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30FAD7" w14:textId="0AD471AC" w:rsidR="007A1714" w:rsidRDefault="007A1714">
      <w:pPr>
        <w:pStyle w:val="Corpodetexto"/>
        <w:spacing w:before="10"/>
        <w:rPr>
          <w:rFonts w:ascii="Gill Sans MT"/>
          <w:sz w:val="7"/>
        </w:rPr>
      </w:pPr>
    </w:p>
    <w:p w14:paraId="1113E43F" w14:textId="77777777" w:rsidR="007A1714" w:rsidRDefault="007A1714">
      <w:pPr>
        <w:pStyle w:val="Corpodetexto"/>
        <w:rPr>
          <w:rFonts w:ascii="Gill Sans MT"/>
          <w:sz w:val="16"/>
        </w:rPr>
      </w:pPr>
    </w:p>
    <w:p w14:paraId="43280C12" w14:textId="77777777" w:rsidR="007A1714" w:rsidRDefault="007A1714">
      <w:pPr>
        <w:pStyle w:val="Corpodetexto"/>
        <w:spacing w:before="67"/>
        <w:rPr>
          <w:rFonts w:ascii="Gill Sans MT"/>
          <w:sz w:val="16"/>
        </w:rPr>
      </w:pPr>
    </w:p>
    <w:p w14:paraId="7263D771" w14:textId="77777777" w:rsidR="007A1714" w:rsidRDefault="00000000">
      <w:pPr>
        <w:ind w:left="140"/>
        <w:rPr>
          <w:rFonts w:ascii="Gill Sans MT"/>
          <w:sz w:val="26"/>
        </w:rPr>
      </w:pPr>
      <w:bookmarkStart w:id="0" w:name="Extreme_solar_events"/>
      <w:bookmarkEnd w:id="0"/>
      <w:r>
        <w:rPr>
          <w:rFonts w:ascii="Gill Sans MT"/>
          <w:spacing w:val="-2"/>
          <w:sz w:val="26"/>
        </w:rPr>
        <w:t>Extreme</w:t>
      </w:r>
      <w:r>
        <w:rPr>
          <w:rFonts w:ascii="Gill Sans MT"/>
          <w:spacing w:val="-11"/>
          <w:sz w:val="26"/>
        </w:rPr>
        <w:t xml:space="preserve"> </w:t>
      </w:r>
      <w:r>
        <w:rPr>
          <w:rFonts w:ascii="Gill Sans MT"/>
          <w:spacing w:val="-2"/>
          <w:sz w:val="26"/>
        </w:rPr>
        <w:t>solar</w:t>
      </w:r>
      <w:r>
        <w:rPr>
          <w:rFonts w:ascii="Gill Sans MT"/>
          <w:spacing w:val="-11"/>
          <w:sz w:val="26"/>
        </w:rPr>
        <w:t xml:space="preserve"> </w:t>
      </w:r>
      <w:r>
        <w:rPr>
          <w:rFonts w:ascii="Gill Sans MT"/>
          <w:spacing w:val="-2"/>
          <w:sz w:val="26"/>
        </w:rPr>
        <w:t>events</w:t>
      </w:r>
    </w:p>
    <w:p w14:paraId="7B4D0022" w14:textId="77777777" w:rsidR="007A1714" w:rsidRDefault="007A1714">
      <w:pPr>
        <w:pStyle w:val="Corpodetexto"/>
        <w:spacing w:before="129"/>
        <w:rPr>
          <w:rFonts w:ascii="Gill Sans MT"/>
          <w:sz w:val="26"/>
        </w:rPr>
      </w:pPr>
    </w:p>
    <w:p w14:paraId="0D225B1D" w14:textId="77777777" w:rsidR="007A1714" w:rsidRPr="007F640F" w:rsidRDefault="007A1714">
      <w:pPr>
        <w:pStyle w:val="Corpodetexto"/>
        <w:rPr>
          <w:rFonts w:ascii="Gill Sans MT"/>
          <w:sz w:val="16"/>
          <w:u w:val="single"/>
        </w:rPr>
      </w:pPr>
    </w:p>
    <w:p w14:paraId="7A0E2606" w14:textId="77777777" w:rsidR="007A1714" w:rsidRDefault="007A1714">
      <w:pPr>
        <w:pStyle w:val="Corpodetexto"/>
        <w:spacing w:before="39"/>
        <w:rPr>
          <w:rFonts w:ascii="Gill Sans MT"/>
          <w:sz w:val="16"/>
        </w:rPr>
      </w:pPr>
    </w:p>
    <w:p w14:paraId="0BD5A0C1" w14:textId="77777777" w:rsidR="007A1714" w:rsidRDefault="00000000">
      <w:pPr>
        <w:pStyle w:val="Corpodetexto"/>
        <w:ind w:left="140"/>
        <w:rPr>
          <w:rFonts w:ascii="Lucida Sans"/>
        </w:rPr>
      </w:pPr>
      <w:bookmarkStart w:id="1" w:name="Abstract"/>
      <w:bookmarkEnd w:id="1"/>
      <w:r>
        <w:rPr>
          <w:rFonts w:ascii="Lucida Sans"/>
          <w:spacing w:val="-2"/>
        </w:rPr>
        <w:t>Abstract</w:t>
      </w:r>
    </w:p>
    <w:p w14:paraId="1D84C73C" w14:textId="77777777" w:rsidR="007A1714" w:rsidRDefault="00000000">
      <w:pPr>
        <w:pStyle w:val="Corpodetexto"/>
        <w:spacing w:before="10" w:line="249" w:lineRule="auto"/>
        <w:ind w:left="140" w:right="116"/>
        <w:jc w:val="both"/>
      </w:pPr>
      <w:r>
        <w:rPr>
          <w:spacing w:val="-4"/>
        </w:rPr>
        <w:t>We trace the evolution of research on extreme solar and solar-terrestrial events from the 1859</w:t>
      </w:r>
      <w:r>
        <w:rPr>
          <w:spacing w:val="-6"/>
        </w:rPr>
        <w:t xml:space="preserve"> </w:t>
      </w:r>
      <w:r>
        <w:rPr>
          <w:spacing w:val="-4"/>
        </w:rPr>
        <w:t>Carrington event</w:t>
      </w:r>
      <w:r>
        <w:rPr>
          <w:spacing w:val="-5"/>
        </w:rPr>
        <w:t xml:space="preserve"> </w:t>
      </w:r>
      <w:r>
        <w:rPr>
          <w:spacing w:val="-4"/>
        </w:rPr>
        <w:t>to</w:t>
      </w:r>
      <w:r>
        <w:rPr>
          <w:spacing w:val="-6"/>
        </w:rPr>
        <w:t xml:space="preserve"> </w:t>
      </w:r>
      <w:r>
        <w:rPr>
          <w:spacing w:val="-4"/>
        </w:rPr>
        <w:t>the rapid development of</w:t>
      </w:r>
      <w:r>
        <w:rPr>
          <w:spacing w:val="-6"/>
        </w:rPr>
        <w:t xml:space="preserve"> </w:t>
      </w:r>
      <w:r>
        <w:rPr>
          <w:spacing w:val="-4"/>
        </w:rPr>
        <w:t>the last</w:t>
      </w:r>
      <w:r>
        <w:rPr>
          <w:spacing w:val="-8"/>
        </w:rPr>
        <w:t xml:space="preserve"> </w:t>
      </w:r>
      <w:r>
        <w:rPr>
          <w:spacing w:val="-4"/>
        </w:rPr>
        <w:t>twenty</w:t>
      </w:r>
      <w:r>
        <w:rPr>
          <w:spacing w:val="-6"/>
        </w:rPr>
        <w:t xml:space="preserve"> </w:t>
      </w:r>
      <w:r>
        <w:rPr>
          <w:spacing w:val="-4"/>
        </w:rPr>
        <w:t>years.</w:t>
      </w:r>
      <w:r>
        <w:rPr>
          <w:spacing w:val="-6"/>
        </w:rPr>
        <w:t xml:space="preserve"> </w:t>
      </w:r>
      <w:r>
        <w:rPr>
          <w:spacing w:val="-4"/>
        </w:rPr>
        <w:t>Our focus is</w:t>
      </w:r>
      <w:r>
        <w:rPr>
          <w:spacing w:val="-6"/>
        </w:rPr>
        <w:t xml:space="preserve"> </w:t>
      </w:r>
      <w:r>
        <w:rPr>
          <w:spacing w:val="-4"/>
        </w:rPr>
        <w:t xml:space="preserve">on </w:t>
      </w:r>
      <w:r>
        <w:rPr>
          <w:spacing w:val="-2"/>
        </w:rPr>
        <w:t>the</w:t>
      </w:r>
      <w:r>
        <w:rPr>
          <w:spacing w:val="-4"/>
        </w:rPr>
        <w:t xml:space="preserve"> </w:t>
      </w:r>
      <w:r>
        <w:rPr>
          <w:spacing w:val="-2"/>
        </w:rPr>
        <w:t>largest</w:t>
      </w:r>
      <w:r>
        <w:rPr>
          <w:spacing w:val="-4"/>
        </w:rPr>
        <w:t xml:space="preserve"> </w:t>
      </w:r>
      <w:r>
        <w:rPr>
          <w:spacing w:val="-2"/>
        </w:rPr>
        <w:t>observed/inferred/theoretical</w:t>
      </w:r>
      <w:r>
        <w:rPr>
          <w:spacing w:val="-4"/>
        </w:rPr>
        <w:t xml:space="preserve"> </w:t>
      </w:r>
      <w:r>
        <w:rPr>
          <w:spacing w:val="-2"/>
        </w:rPr>
        <w:t>cases</w:t>
      </w:r>
      <w:r>
        <w:rPr>
          <w:spacing w:val="-5"/>
        </w:rPr>
        <w:t xml:space="preserve"> </w:t>
      </w:r>
      <w:r>
        <w:rPr>
          <w:spacing w:val="-2"/>
        </w:rPr>
        <w:t>of</w:t>
      </w:r>
      <w:r>
        <w:rPr>
          <w:spacing w:val="-7"/>
        </w:rPr>
        <w:t xml:space="preserve"> </w:t>
      </w:r>
      <w:r>
        <w:rPr>
          <w:spacing w:val="-2"/>
        </w:rPr>
        <w:t>sunspot</w:t>
      </w:r>
      <w:r>
        <w:rPr>
          <w:spacing w:val="-5"/>
        </w:rPr>
        <w:t xml:space="preserve"> </w:t>
      </w:r>
      <w:r>
        <w:rPr>
          <w:spacing w:val="-2"/>
        </w:rPr>
        <w:t>groups,</w:t>
      </w:r>
      <w:r>
        <w:rPr>
          <w:spacing w:val="-6"/>
        </w:rPr>
        <w:t xml:space="preserve"> </w:t>
      </w:r>
      <w:r>
        <w:rPr>
          <w:spacing w:val="-2"/>
        </w:rPr>
        <w:t>flares</w:t>
      </w:r>
      <w:r>
        <w:rPr>
          <w:spacing w:val="-5"/>
        </w:rPr>
        <w:t xml:space="preserve"> </w:t>
      </w:r>
      <w:r>
        <w:rPr>
          <w:spacing w:val="-2"/>
        </w:rPr>
        <w:t>on</w:t>
      </w:r>
      <w:r>
        <w:rPr>
          <w:spacing w:val="-7"/>
        </w:rPr>
        <w:t xml:space="preserve"> </w:t>
      </w:r>
      <w:r>
        <w:rPr>
          <w:spacing w:val="-2"/>
        </w:rPr>
        <w:t>the</w:t>
      </w:r>
      <w:r>
        <w:rPr>
          <w:spacing w:val="-4"/>
        </w:rPr>
        <w:t xml:space="preserve"> </w:t>
      </w:r>
      <w:r>
        <w:rPr>
          <w:spacing w:val="-2"/>
        </w:rPr>
        <w:t>Sun</w:t>
      </w:r>
      <w:r>
        <w:rPr>
          <w:spacing w:val="-6"/>
        </w:rPr>
        <w:t xml:space="preserve"> </w:t>
      </w:r>
      <w:r>
        <w:rPr>
          <w:spacing w:val="-2"/>
        </w:rPr>
        <w:t xml:space="preserve">and </w:t>
      </w:r>
      <w:r>
        <w:rPr>
          <w:spacing w:val="-4"/>
        </w:rPr>
        <w:t>Sun-like</w:t>
      </w:r>
      <w:r>
        <w:rPr>
          <w:spacing w:val="-5"/>
        </w:rPr>
        <w:t xml:space="preserve"> </w:t>
      </w:r>
      <w:r>
        <w:rPr>
          <w:spacing w:val="-4"/>
        </w:rPr>
        <w:t>stars,</w:t>
      </w:r>
      <w:r>
        <w:rPr>
          <w:spacing w:val="-8"/>
        </w:rPr>
        <w:t xml:space="preserve"> </w:t>
      </w:r>
      <w:r>
        <w:rPr>
          <w:spacing w:val="-4"/>
        </w:rPr>
        <w:t>coronal</w:t>
      </w:r>
      <w:r>
        <w:rPr>
          <w:spacing w:val="-5"/>
        </w:rPr>
        <w:t xml:space="preserve"> </w:t>
      </w:r>
      <w:r>
        <w:rPr>
          <w:spacing w:val="-4"/>
        </w:rPr>
        <w:t>mass</w:t>
      </w:r>
      <w:r>
        <w:rPr>
          <w:spacing w:val="-7"/>
        </w:rPr>
        <w:t xml:space="preserve"> </w:t>
      </w:r>
      <w:r>
        <w:rPr>
          <w:spacing w:val="-4"/>
        </w:rPr>
        <w:t>ejections,</w:t>
      </w:r>
      <w:r>
        <w:rPr>
          <w:spacing w:val="-8"/>
        </w:rPr>
        <w:t xml:space="preserve"> </w:t>
      </w:r>
      <w:r>
        <w:rPr>
          <w:spacing w:val="-4"/>
        </w:rPr>
        <w:t>solar proton</w:t>
      </w:r>
      <w:r>
        <w:rPr>
          <w:spacing w:val="-8"/>
        </w:rPr>
        <w:t xml:space="preserve"> </w:t>
      </w:r>
      <w:r>
        <w:rPr>
          <w:spacing w:val="-4"/>
        </w:rPr>
        <w:t>events,</w:t>
      </w:r>
      <w:r>
        <w:rPr>
          <w:spacing w:val="-5"/>
        </w:rPr>
        <w:t xml:space="preserve"> </w:t>
      </w:r>
      <w:r>
        <w:rPr>
          <w:spacing w:val="-4"/>
        </w:rPr>
        <w:t>and</w:t>
      </w:r>
      <w:r>
        <w:rPr>
          <w:spacing w:val="-5"/>
        </w:rPr>
        <w:t xml:space="preserve"> </w:t>
      </w:r>
      <w:r>
        <w:rPr>
          <w:spacing w:val="-4"/>
        </w:rPr>
        <w:t>geomagnetic storms.</w:t>
      </w:r>
      <w:r>
        <w:rPr>
          <w:spacing w:val="-5"/>
        </w:rPr>
        <w:t xml:space="preserve"> </w:t>
      </w:r>
      <w:r>
        <w:rPr>
          <w:spacing w:val="-4"/>
        </w:rPr>
        <w:t xml:space="preserve">The </w:t>
      </w:r>
      <w:r>
        <w:t xml:space="preserve">reviewed studies are based on modern observations, historical or long-term data </w:t>
      </w:r>
      <w:r>
        <w:rPr>
          <w:spacing w:val="-2"/>
        </w:rPr>
        <w:t>including</w:t>
      </w:r>
      <w:r>
        <w:rPr>
          <w:spacing w:val="-3"/>
        </w:rPr>
        <w:t xml:space="preserve"> </w:t>
      </w:r>
      <w:r>
        <w:rPr>
          <w:spacing w:val="-2"/>
        </w:rPr>
        <w:t>the auroral and cosmogenic</w:t>
      </w:r>
      <w:r>
        <w:rPr>
          <w:spacing w:val="-4"/>
        </w:rPr>
        <w:t xml:space="preserve"> </w:t>
      </w:r>
      <w:r>
        <w:rPr>
          <w:spacing w:val="-2"/>
        </w:rPr>
        <w:t>radionuclide</w:t>
      </w:r>
      <w:r>
        <w:rPr>
          <w:spacing w:val="-4"/>
        </w:rPr>
        <w:t xml:space="preserve"> </w:t>
      </w:r>
      <w:r>
        <w:rPr>
          <w:spacing w:val="-2"/>
        </w:rPr>
        <w:t>record,</w:t>
      </w:r>
      <w:r>
        <w:rPr>
          <w:spacing w:val="-3"/>
        </w:rPr>
        <w:t xml:space="preserve"> </w:t>
      </w:r>
      <w:r>
        <w:rPr>
          <w:spacing w:val="-2"/>
        </w:rPr>
        <w:t>and</w:t>
      </w:r>
      <w:r>
        <w:rPr>
          <w:spacing w:val="-3"/>
        </w:rPr>
        <w:t xml:space="preserve"> </w:t>
      </w:r>
      <w:r>
        <w:rPr>
          <w:i/>
          <w:spacing w:val="-2"/>
        </w:rPr>
        <w:t>Kepler</w:t>
      </w:r>
      <w:r>
        <w:rPr>
          <w:i/>
          <w:spacing w:val="-3"/>
        </w:rPr>
        <w:t xml:space="preserve"> </w:t>
      </w:r>
      <w:r>
        <w:rPr>
          <w:spacing w:val="-2"/>
        </w:rPr>
        <w:t>observations</w:t>
      </w:r>
      <w:r>
        <w:rPr>
          <w:spacing w:val="-3"/>
        </w:rPr>
        <w:t xml:space="preserve"> </w:t>
      </w:r>
      <w:r>
        <w:rPr>
          <w:spacing w:val="-2"/>
        </w:rPr>
        <w:t xml:space="preserve">of </w:t>
      </w:r>
      <w:r>
        <w:t>Sun-like</w:t>
      </w:r>
      <w:r>
        <w:rPr>
          <w:spacing w:val="-9"/>
        </w:rPr>
        <w:t xml:space="preserve"> </w:t>
      </w:r>
      <w:r>
        <w:t>stars.</w:t>
      </w:r>
      <w:r>
        <w:rPr>
          <w:spacing w:val="-10"/>
        </w:rPr>
        <w:t xml:space="preserve"> </w:t>
      </w:r>
      <w:r>
        <w:t>We</w:t>
      </w:r>
      <w:r>
        <w:rPr>
          <w:spacing w:val="-9"/>
        </w:rPr>
        <w:t xml:space="preserve"> </w:t>
      </w:r>
      <w:r>
        <w:t>compile</w:t>
      </w:r>
      <w:r>
        <w:rPr>
          <w:spacing w:val="-8"/>
        </w:rPr>
        <w:t xml:space="preserve"> </w:t>
      </w:r>
      <w:r>
        <w:t>a</w:t>
      </w:r>
      <w:r>
        <w:rPr>
          <w:spacing w:val="-8"/>
        </w:rPr>
        <w:t xml:space="preserve"> </w:t>
      </w:r>
      <w:r>
        <w:t>table</w:t>
      </w:r>
      <w:r>
        <w:rPr>
          <w:spacing w:val="-8"/>
        </w:rPr>
        <w:t xml:space="preserve"> </w:t>
      </w:r>
      <w:r>
        <w:t>of</w:t>
      </w:r>
      <w:r>
        <w:rPr>
          <w:spacing w:val="-10"/>
        </w:rPr>
        <w:t xml:space="preserve"> </w:t>
      </w:r>
      <w:r>
        <w:t>100-</w:t>
      </w:r>
      <w:r>
        <w:rPr>
          <w:spacing w:val="-10"/>
        </w:rPr>
        <w:t xml:space="preserve"> </w:t>
      </w:r>
      <w:r>
        <w:t>and</w:t>
      </w:r>
      <w:r>
        <w:rPr>
          <w:spacing w:val="-8"/>
        </w:rPr>
        <w:t xml:space="preserve"> </w:t>
      </w:r>
      <w:r>
        <w:t>1000-year</w:t>
      </w:r>
      <w:r>
        <w:rPr>
          <w:spacing w:val="-9"/>
        </w:rPr>
        <w:t xml:space="preserve"> </w:t>
      </w:r>
      <w:r>
        <w:t>events</w:t>
      </w:r>
      <w:r>
        <w:rPr>
          <w:spacing w:val="-10"/>
        </w:rPr>
        <w:t xml:space="preserve"> </w:t>
      </w:r>
      <w:r>
        <w:t>based</w:t>
      </w:r>
      <w:r>
        <w:rPr>
          <w:spacing w:val="-7"/>
        </w:rPr>
        <w:t xml:space="preserve"> </w:t>
      </w:r>
      <w:r>
        <w:t>on</w:t>
      </w:r>
      <w:r>
        <w:rPr>
          <w:spacing w:val="-10"/>
        </w:rPr>
        <w:t xml:space="preserve"> </w:t>
      </w:r>
      <w:r>
        <w:t xml:space="preserve">occurrence frequency distributions for the space weather phenomena listed above. Questions </w:t>
      </w:r>
      <w:r>
        <w:rPr>
          <w:spacing w:val="-2"/>
        </w:rPr>
        <w:t>considered</w:t>
      </w:r>
      <w:r>
        <w:rPr>
          <w:spacing w:val="-13"/>
        </w:rPr>
        <w:t xml:space="preserve"> </w:t>
      </w:r>
      <w:r>
        <w:rPr>
          <w:spacing w:val="-2"/>
        </w:rPr>
        <w:t>include</w:t>
      </w:r>
      <w:r>
        <w:rPr>
          <w:spacing w:val="-10"/>
        </w:rPr>
        <w:t xml:space="preserve"> </w:t>
      </w:r>
      <w:r>
        <w:rPr>
          <w:spacing w:val="-2"/>
        </w:rPr>
        <w:t>the</w:t>
      </w:r>
      <w:r>
        <w:rPr>
          <w:spacing w:val="-11"/>
        </w:rPr>
        <w:t xml:space="preserve"> </w:t>
      </w:r>
      <w:r>
        <w:rPr>
          <w:spacing w:val="-2"/>
        </w:rPr>
        <w:t>Sun-like</w:t>
      </w:r>
      <w:r>
        <w:rPr>
          <w:spacing w:val="-10"/>
        </w:rPr>
        <w:t xml:space="preserve"> </w:t>
      </w:r>
      <w:r>
        <w:rPr>
          <w:spacing w:val="-2"/>
        </w:rPr>
        <w:t>nature</w:t>
      </w:r>
      <w:r>
        <w:rPr>
          <w:spacing w:val="-11"/>
        </w:rPr>
        <w:t xml:space="preserve"> </w:t>
      </w:r>
      <w:r>
        <w:rPr>
          <w:spacing w:val="-2"/>
        </w:rPr>
        <w:t>of</w:t>
      </w:r>
      <w:r>
        <w:rPr>
          <w:spacing w:val="-10"/>
        </w:rPr>
        <w:t xml:space="preserve"> </w:t>
      </w:r>
      <w:proofErr w:type="spellStart"/>
      <w:r>
        <w:rPr>
          <w:spacing w:val="-2"/>
        </w:rPr>
        <w:t>superflare</w:t>
      </w:r>
      <w:proofErr w:type="spellEnd"/>
      <w:r>
        <w:rPr>
          <w:spacing w:val="-11"/>
        </w:rPr>
        <w:t xml:space="preserve"> </w:t>
      </w:r>
      <w:r>
        <w:rPr>
          <w:spacing w:val="-2"/>
        </w:rPr>
        <w:t>stars</w:t>
      </w:r>
      <w:r>
        <w:rPr>
          <w:spacing w:val="-10"/>
        </w:rPr>
        <w:t xml:space="preserve"> </w:t>
      </w:r>
      <w:r>
        <w:rPr>
          <w:spacing w:val="-2"/>
        </w:rPr>
        <w:t>and</w:t>
      </w:r>
      <w:r>
        <w:rPr>
          <w:spacing w:val="-11"/>
        </w:rPr>
        <w:t xml:space="preserve"> </w:t>
      </w:r>
      <w:r>
        <w:rPr>
          <w:spacing w:val="-2"/>
        </w:rPr>
        <w:t>the</w:t>
      </w:r>
      <w:r>
        <w:rPr>
          <w:spacing w:val="-10"/>
        </w:rPr>
        <w:t xml:space="preserve"> </w:t>
      </w:r>
      <w:r>
        <w:rPr>
          <w:spacing w:val="-2"/>
        </w:rPr>
        <w:t>existence</w:t>
      </w:r>
      <w:r>
        <w:rPr>
          <w:spacing w:val="-11"/>
        </w:rPr>
        <w:t xml:space="preserve"> </w:t>
      </w:r>
      <w:r>
        <w:rPr>
          <w:spacing w:val="-2"/>
        </w:rPr>
        <w:t>of</w:t>
      </w:r>
      <w:r>
        <w:rPr>
          <w:spacing w:val="-10"/>
        </w:rPr>
        <w:t xml:space="preserve"> </w:t>
      </w:r>
      <w:r>
        <w:rPr>
          <w:spacing w:val="-2"/>
        </w:rPr>
        <w:t xml:space="preserve">impactful </w:t>
      </w:r>
      <w:r>
        <w:rPr>
          <w:spacing w:val="-6"/>
        </w:rPr>
        <w:t>but unpredictable</w:t>
      </w:r>
      <w:r>
        <w:t xml:space="preserve"> </w:t>
      </w:r>
      <w:r>
        <w:rPr>
          <w:spacing w:val="-6"/>
        </w:rPr>
        <w:t>solar ‘‘black swans’’ and</w:t>
      </w:r>
      <w:r>
        <w:t xml:space="preserve"> </w:t>
      </w:r>
      <w:r>
        <w:rPr>
          <w:spacing w:val="-6"/>
        </w:rPr>
        <w:t xml:space="preserve">extreme ‘‘dragon king’’ solar phenomena that </w:t>
      </w:r>
      <w:r>
        <w:t>can involve different physics from that operating in events which are merely large.</w:t>
      </w:r>
    </w:p>
    <w:p w14:paraId="09DC0857" w14:textId="77777777" w:rsidR="007A1714" w:rsidRDefault="007A1714">
      <w:pPr>
        <w:pStyle w:val="Corpodetexto"/>
        <w:spacing w:before="15"/>
      </w:pPr>
    </w:p>
    <w:p w14:paraId="60829752" w14:textId="77777777" w:rsidR="007A1714" w:rsidRPr="007F640F" w:rsidRDefault="007A1714">
      <w:pPr>
        <w:rPr>
          <w:u w:val="single"/>
        </w:rPr>
        <w:sectPr w:rsidR="007A1714" w:rsidRPr="007F640F">
          <w:headerReference w:type="default" r:id="rId7"/>
          <w:pgSz w:w="8790" w:h="13330"/>
          <w:pgMar w:top="900" w:right="900" w:bottom="880" w:left="880" w:header="653" w:footer="0" w:gutter="0"/>
          <w:pgNumType w:start="2"/>
          <w:cols w:space="720"/>
        </w:sectPr>
      </w:pPr>
    </w:p>
    <w:p w14:paraId="0CF4212C" w14:textId="77777777" w:rsidR="007A1714" w:rsidRDefault="00000000">
      <w:pPr>
        <w:pStyle w:val="Ttulo1"/>
        <w:numPr>
          <w:ilvl w:val="0"/>
          <w:numId w:val="8"/>
        </w:numPr>
        <w:tabs>
          <w:tab w:val="left" w:pos="369"/>
        </w:tabs>
        <w:spacing w:before="190"/>
        <w:ind w:left="369" w:hanging="229"/>
        <w:jc w:val="both"/>
      </w:pPr>
      <w:bookmarkStart w:id="2" w:name="Introduction"/>
      <w:bookmarkStart w:id="3" w:name="_bookmark0"/>
      <w:bookmarkEnd w:id="2"/>
      <w:bookmarkEnd w:id="3"/>
      <w:r>
        <w:rPr>
          <w:spacing w:val="-2"/>
        </w:rPr>
        <w:lastRenderedPageBreak/>
        <w:t>Introduction</w:t>
      </w:r>
    </w:p>
    <w:p w14:paraId="0CA95C8B" w14:textId="77777777" w:rsidR="007A1714" w:rsidRDefault="00000000">
      <w:pPr>
        <w:pStyle w:val="Corpodetexto"/>
        <w:spacing w:before="244" w:line="249" w:lineRule="auto"/>
        <w:ind w:left="140" w:right="118"/>
        <w:jc w:val="both"/>
      </w:pPr>
      <w:r>
        <w:rPr>
          <w:spacing w:val="-2"/>
          <w:w w:val="105"/>
        </w:rPr>
        <w:t>Research</w:t>
      </w:r>
      <w:r>
        <w:rPr>
          <w:spacing w:val="-12"/>
          <w:w w:val="105"/>
        </w:rPr>
        <w:t xml:space="preserve"> </w:t>
      </w:r>
      <w:r>
        <w:rPr>
          <w:spacing w:val="-2"/>
          <w:w w:val="105"/>
        </w:rPr>
        <w:t>on</w:t>
      </w:r>
      <w:r>
        <w:rPr>
          <w:spacing w:val="-11"/>
          <w:w w:val="105"/>
        </w:rPr>
        <w:t xml:space="preserve"> </w:t>
      </w:r>
      <w:r>
        <w:rPr>
          <w:spacing w:val="-2"/>
          <w:w w:val="105"/>
        </w:rPr>
        <w:t>extreme</w:t>
      </w:r>
      <w:r>
        <w:rPr>
          <w:spacing w:val="-11"/>
          <w:w w:val="105"/>
        </w:rPr>
        <w:t xml:space="preserve"> </w:t>
      </w:r>
      <w:r>
        <w:rPr>
          <w:spacing w:val="-2"/>
          <w:w w:val="105"/>
        </w:rPr>
        <w:t>solar</w:t>
      </w:r>
      <w:r>
        <w:rPr>
          <w:spacing w:val="-11"/>
          <w:w w:val="105"/>
        </w:rPr>
        <w:t xml:space="preserve"> </w:t>
      </w:r>
      <w:r>
        <w:rPr>
          <w:spacing w:val="-2"/>
          <w:w w:val="105"/>
        </w:rPr>
        <w:t>and</w:t>
      </w:r>
      <w:r>
        <w:rPr>
          <w:spacing w:val="-11"/>
          <w:w w:val="105"/>
        </w:rPr>
        <w:t xml:space="preserve"> </w:t>
      </w:r>
      <w:r>
        <w:rPr>
          <w:spacing w:val="-2"/>
          <w:w w:val="105"/>
        </w:rPr>
        <w:t>solar-terrestrial</w:t>
      </w:r>
      <w:r>
        <w:rPr>
          <w:spacing w:val="-11"/>
          <w:w w:val="105"/>
        </w:rPr>
        <w:t xml:space="preserve"> </w:t>
      </w:r>
      <w:r>
        <w:rPr>
          <w:spacing w:val="-2"/>
          <w:w w:val="105"/>
        </w:rPr>
        <w:t>activity</w:t>
      </w:r>
      <w:r>
        <w:rPr>
          <w:spacing w:val="-11"/>
          <w:w w:val="105"/>
        </w:rPr>
        <w:t xml:space="preserve"> </w:t>
      </w:r>
      <w:r>
        <w:rPr>
          <w:spacing w:val="-2"/>
          <w:w w:val="105"/>
        </w:rPr>
        <w:t>dates</w:t>
      </w:r>
      <w:r>
        <w:rPr>
          <w:spacing w:val="-11"/>
          <w:w w:val="105"/>
        </w:rPr>
        <w:t xml:space="preserve"> </w:t>
      </w:r>
      <w:r>
        <w:rPr>
          <w:spacing w:val="-2"/>
          <w:w w:val="105"/>
        </w:rPr>
        <w:t>to</w:t>
      </w:r>
      <w:r>
        <w:rPr>
          <w:spacing w:val="-12"/>
          <w:w w:val="105"/>
        </w:rPr>
        <w:t xml:space="preserve"> </w:t>
      </w:r>
      <w:r>
        <w:rPr>
          <w:spacing w:val="-2"/>
          <w:w w:val="105"/>
        </w:rPr>
        <w:t>the</w:t>
      </w:r>
      <w:r>
        <w:rPr>
          <w:spacing w:val="-11"/>
          <w:w w:val="105"/>
        </w:rPr>
        <w:t xml:space="preserve"> </w:t>
      </w:r>
      <w:r>
        <w:rPr>
          <w:spacing w:val="-2"/>
          <w:w w:val="105"/>
        </w:rPr>
        <w:t>notable</w:t>
      </w:r>
      <w:r>
        <w:rPr>
          <w:spacing w:val="-11"/>
          <w:w w:val="105"/>
        </w:rPr>
        <w:t xml:space="preserve"> </w:t>
      </w:r>
      <w:r>
        <w:rPr>
          <w:spacing w:val="-2"/>
          <w:w w:val="105"/>
        </w:rPr>
        <w:t>event</w:t>
      </w:r>
      <w:r>
        <w:rPr>
          <w:spacing w:val="-11"/>
          <w:w w:val="105"/>
        </w:rPr>
        <w:t xml:space="preserve"> </w:t>
      </w:r>
      <w:r>
        <w:rPr>
          <w:spacing w:val="-2"/>
          <w:w w:val="105"/>
        </w:rPr>
        <w:t>of 1859</w:t>
      </w:r>
      <w:r>
        <w:rPr>
          <w:spacing w:val="-10"/>
          <w:w w:val="105"/>
        </w:rPr>
        <w:t xml:space="preserve"> </w:t>
      </w:r>
      <w:r>
        <w:rPr>
          <w:spacing w:val="-2"/>
          <w:w w:val="105"/>
        </w:rPr>
        <w:t>(Carrington</w:t>
      </w:r>
      <w:r>
        <w:rPr>
          <w:spacing w:val="-10"/>
          <w:w w:val="105"/>
        </w:rPr>
        <w:t xml:space="preserve"> </w:t>
      </w:r>
      <w:hyperlink w:anchor="_bookmark235" w:history="1">
        <w:r>
          <w:rPr>
            <w:color w:val="0000FF"/>
            <w:spacing w:val="-2"/>
            <w:w w:val="105"/>
          </w:rPr>
          <w:t>1859</w:t>
        </w:r>
      </w:hyperlink>
      <w:r>
        <w:rPr>
          <w:spacing w:val="-2"/>
          <w:w w:val="105"/>
        </w:rPr>
        <w:t>;</w:t>
      </w:r>
      <w:r>
        <w:rPr>
          <w:spacing w:val="-9"/>
          <w:w w:val="105"/>
        </w:rPr>
        <w:t xml:space="preserve"> </w:t>
      </w:r>
      <w:r>
        <w:rPr>
          <w:spacing w:val="-2"/>
          <w:w w:val="105"/>
        </w:rPr>
        <w:t>Hodgson</w:t>
      </w:r>
      <w:r>
        <w:rPr>
          <w:spacing w:val="-9"/>
          <w:w w:val="105"/>
        </w:rPr>
        <w:t xml:space="preserve"> </w:t>
      </w:r>
      <w:hyperlink w:anchor="_bookmark407" w:history="1">
        <w:r>
          <w:rPr>
            <w:color w:val="0000FF"/>
            <w:spacing w:val="-2"/>
            <w:w w:val="105"/>
          </w:rPr>
          <w:t>1859</w:t>
        </w:r>
      </w:hyperlink>
      <w:r>
        <w:rPr>
          <w:spacing w:val="-2"/>
          <w:w w:val="105"/>
        </w:rPr>
        <w:t>;</w:t>
      </w:r>
      <w:r>
        <w:rPr>
          <w:spacing w:val="-9"/>
          <w:w w:val="105"/>
        </w:rPr>
        <w:t xml:space="preserve"> </w:t>
      </w:r>
      <w:r>
        <w:rPr>
          <w:spacing w:val="-2"/>
          <w:w w:val="105"/>
        </w:rPr>
        <w:t>Stewart</w:t>
      </w:r>
      <w:r>
        <w:rPr>
          <w:spacing w:val="-9"/>
          <w:w w:val="105"/>
        </w:rPr>
        <w:t xml:space="preserve"> </w:t>
      </w:r>
      <w:hyperlink w:anchor="_bookmark759" w:history="1">
        <w:r>
          <w:rPr>
            <w:color w:val="0000FF"/>
            <w:spacing w:val="-2"/>
            <w:w w:val="105"/>
          </w:rPr>
          <w:t>1861</w:t>
        </w:r>
      </w:hyperlink>
      <w:r>
        <w:rPr>
          <w:spacing w:val="-2"/>
          <w:w w:val="105"/>
        </w:rPr>
        <w:t>),</w:t>
      </w:r>
      <w:r>
        <w:rPr>
          <w:spacing w:val="-9"/>
          <w:w w:val="105"/>
        </w:rPr>
        <w:t xml:space="preserve"> </w:t>
      </w:r>
      <w:r>
        <w:rPr>
          <w:spacing w:val="-2"/>
          <w:w w:val="105"/>
        </w:rPr>
        <w:t>but</w:t>
      </w:r>
      <w:r>
        <w:rPr>
          <w:spacing w:val="-9"/>
          <w:w w:val="105"/>
        </w:rPr>
        <w:t xml:space="preserve"> </w:t>
      </w:r>
      <w:r>
        <w:rPr>
          <w:spacing w:val="-2"/>
          <w:w w:val="105"/>
        </w:rPr>
        <w:t>it</w:t>
      </w:r>
      <w:r>
        <w:rPr>
          <w:spacing w:val="-9"/>
          <w:w w:val="105"/>
        </w:rPr>
        <w:t xml:space="preserve"> </w:t>
      </w:r>
      <w:r>
        <w:rPr>
          <w:spacing w:val="-2"/>
          <w:w w:val="105"/>
        </w:rPr>
        <w:t>is</w:t>
      </w:r>
      <w:r>
        <w:rPr>
          <w:spacing w:val="-9"/>
          <w:w w:val="105"/>
        </w:rPr>
        <w:t xml:space="preserve"> </w:t>
      </w:r>
      <w:r>
        <w:rPr>
          <w:spacing w:val="-2"/>
          <w:w w:val="105"/>
        </w:rPr>
        <w:t>only</w:t>
      </w:r>
      <w:r>
        <w:rPr>
          <w:spacing w:val="-10"/>
          <w:w w:val="105"/>
        </w:rPr>
        <w:t xml:space="preserve"> </w:t>
      </w:r>
      <w:r>
        <w:rPr>
          <w:spacing w:val="-2"/>
          <w:w w:val="105"/>
        </w:rPr>
        <w:t>within</w:t>
      </w:r>
      <w:r>
        <w:rPr>
          <w:spacing w:val="-9"/>
          <w:w w:val="105"/>
        </w:rPr>
        <w:t xml:space="preserve"> </w:t>
      </w:r>
      <w:r>
        <w:rPr>
          <w:spacing w:val="-2"/>
          <w:w w:val="105"/>
        </w:rPr>
        <w:t>the</w:t>
      </w:r>
      <w:r>
        <w:rPr>
          <w:spacing w:val="-9"/>
          <w:w w:val="105"/>
        </w:rPr>
        <w:t xml:space="preserve"> </w:t>
      </w:r>
      <w:r>
        <w:rPr>
          <w:spacing w:val="-2"/>
          <w:w w:val="105"/>
        </w:rPr>
        <w:t xml:space="preserve">last </w:t>
      </w:r>
      <w:r>
        <w:rPr>
          <w:spacing w:val="-2"/>
        </w:rPr>
        <w:t>twenty</w:t>
      </w:r>
      <w:r>
        <w:rPr>
          <w:spacing w:val="-11"/>
        </w:rPr>
        <w:t xml:space="preserve"> </w:t>
      </w:r>
      <w:r>
        <w:rPr>
          <w:spacing w:val="-2"/>
        </w:rPr>
        <w:t>years</w:t>
      </w:r>
      <w:r>
        <w:rPr>
          <w:spacing w:val="-10"/>
        </w:rPr>
        <w:t xml:space="preserve"> </w:t>
      </w:r>
      <w:r>
        <w:rPr>
          <w:spacing w:val="-2"/>
        </w:rPr>
        <w:t>that</w:t>
      </w:r>
      <w:r>
        <w:rPr>
          <w:spacing w:val="-11"/>
        </w:rPr>
        <w:t xml:space="preserve"> </w:t>
      </w:r>
      <w:r>
        <w:rPr>
          <w:spacing w:val="-2"/>
        </w:rPr>
        <w:t>extreme</w:t>
      </w:r>
      <w:r>
        <w:rPr>
          <w:spacing w:val="-10"/>
        </w:rPr>
        <w:t xml:space="preserve"> </w:t>
      </w:r>
      <w:r>
        <w:rPr>
          <w:spacing w:val="-2"/>
        </w:rPr>
        <w:t>events,</w:t>
      </w:r>
      <w:r>
        <w:rPr>
          <w:spacing w:val="-11"/>
        </w:rPr>
        <w:t xml:space="preserve"> </w:t>
      </w:r>
      <w:r>
        <w:rPr>
          <w:spacing w:val="-2"/>
        </w:rPr>
        <w:t>as</w:t>
      </w:r>
      <w:r>
        <w:rPr>
          <w:spacing w:val="-10"/>
        </w:rPr>
        <w:t xml:space="preserve"> </w:t>
      </w:r>
      <w:r>
        <w:rPr>
          <w:spacing w:val="-2"/>
        </w:rPr>
        <w:t>a</w:t>
      </w:r>
      <w:r>
        <w:rPr>
          <w:spacing w:val="-11"/>
        </w:rPr>
        <w:t xml:space="preserve"> </w:t>
      </w:r>
      <w:r>
        <w:rPr>
          <w:spacing w:val="-2"/>
        </w:rPr>
        <w:t>separate</w:t>
      </w:r>
      <w:r>
        <w:rPr>
          <w:spacing w:val="-10"/>
        </w:rPr>
        <w:t xml:space="preserve"> </w:t>
      </w:r>
      <w:r>
        <w:rPr>
          <w:spacing w:val="-2"/>
        </w:rPr>
        <w:t>class,</w:t>
      </w:r>
      <w:r>
        <w:rPr>
          <w:spacing w:val="-11"/>
        </w:rPr>
        <w:t xml:space="preserve"> </w:t>
      </w:r>
      <w:r>
        <w:rPr>
          <w:spacing w:val="-2"/>
        </w:rPr>
        <w:t>have</w:t>
      </w:r>
      <w:r>
        <w:rPr>
          <w:spacing w:val="-10"/>
        </w:rPr>
        <w:t xml:space="preserve"> </w:t>
      </w:r>
      <w:r>
        <w:rPr>
          <w:spacing w:val="-2"/>
        </w:rPr>
        <w:t>been</w:t>
      </w:r>
      <w:r>
        <w:rPr>
          <w:spacing w:val="-11"/>
        </w:rPr>
        <w:t xml:space="preserve"> </w:t>
      </w:r>
      <w:r>
        <w:rPr>
          <w:spacing w:val="-2"/>
        </w:rPr>
        <w:t>examined</w:t>
      </w:r>
      <w:r>
        <w:rPr>
          <w:spacing w:val="-10"/>
        </w:rPr>
        <w:t xml:space="preserve"> </w:t>
      </w:r>
      <w:r>
        <w:rPr>
          <w:spacing w:val="-2"/>
        </w:rPr>
        <w:t>in</w:t>
      </w:r>
      <w:r>
        <w:rPr>
          <w:spacing w:val="-11"/>
        </w:rPr>
        <w:t xml:space="preserve"> </w:t>
      </w:r>
      <w:r>
        <w:rPr>
          <w:spacing w:val="-2"/>
        </w:rPr>
        <w:t>detail.</w:t>
      </w:r>
      <w:r>
        <w:rPr>
          <w:spacing w:val="-10"/>
        </w:rPr>
        <w:t xml:space="preserve"> </w:t>
      </w:r>
      <w:r>
        <w:rPr>
          <w:spacing w:val="-2"/>
        </w:rPr>
        <w:t xml:space="preserve">The </w:t>
      </w:r>
      <w:r>
        <w:rPr>
          <w:spacing w:val="-4"/>
          <w:w w:val="105"/>
        </w:rPr>
        <w:t>threat</w:t>
      </w:r>
      <w:r>
        <w:rPr>
          <w:spacing w:val="-8"/>
          <w:w w:val="105"/>
        </w:rPr>
        <w:t xml:space="preserve"> </w:t>
      </w:r>
      <w:r>
        <w:rPr>
          <w:spacing w:val="-4"/>
          <w:w w:val="105"/>
        </w:rPr>
        <w:t>posed</w:t>
      </w:r>
      <w:r>
        <w:rPr>
          <w:spacing w:val="-8"/>
          <w:w w:val="105"/>
        </w:rPr>
        <w:t xml:space="preserve"> </w:t>
      </w:r>
      <w:r>
        <w:rPr>
          <w:spacing w:val="-4"/>
          <w:w w:val="105"/>
        </w:rPr>
        <w:t>by</w:t>
      </w:r>
      <w:r>
        <w:rPr>
          <w:spacing w:val="-8"/>
          <w:w w:val="105"/>
        </w:rPr>
        <w:t xml:space="preserve"> </w:t>
      </w:r>
      <w:r>
        <w:rPr>
          <w:spacing w:val="-4"/>
          <w:w w:val="105"/>
        </w:rPr>
        <w:t>extreme</w:t>
      </w:r>
      <w:r>
        <w:rPr>
          <w:spacing w:val="-8"/>
          <w:w w:val="105"/>
        </w:rPr>
        <w:t xml:space="preserve"> </w:t>
      </w:r>
      <w:r>
        <w:rPr>
          <w:spacing w:val="-4"/>
          <w:w w:val="105"/>
        </w:rPr>
        <w:t>space</w:t>
      </w:r>
      <w:r>
        <w:rPr>
          <w:spacing w:val="-8"/>
          <w:w w:val="105"/>
        </w:rPr>
        <w:t xml:space="preserve"> </w:t>
      </w:r>
      <w:r>
        <w:rPr>
          <w:spacing w:val="-4"/>
          <w:w w:val="105"/>
        </w:rPr>
        <w:t>weather</w:t>
      </w:r>
      <w:r>
        <w:rPr>
          <w:spacing w:val="-8"/>
          <w:w w:val="105"/>
        </w:rPr>
        <w:t xml:space="preserve"> </w:t>
      </w:r>
      <w:r>
        <w:rPr>
          <w:spacing w:val="-4"/>
          <w:w w:val="105"/>
        </w:rPr>
        <w:t>events</w:t>
      </w:r>
      <w:r>
        <w:rPr>
          <w:spacing w:val="-8"/>
          <w:w w:val="105"/>
        </w:rPr>
        <w:t xml:space="preserve"> </w:t>
      </w:r>
      <w:r>
        <w:rPr>
          <w:spacing w:val="-4"/>
          <w:w w:val="105"/>
        </w:rPr>
        <w:t>to</w:t>
      </w:r>
      <w:r>
        <w:rPr>
          <w:spacing w:val="-8"/>
          <w:w w:val="105"/>
        </w:rPr>
        <w:t xml:space="preserve"> </w:t>
      </w:r>
      <w:r>
        <w:rPr>
          <w:spacing w:val="-4"/>
          <w:w w:val="105"/>
        </w:rPr>
        <w:t>Earth’s</w:t>
      </w:r>
      <w:r>
        <w:rPr>
          <w:spacing w:val="-7"/>
          <w:w w:val="105"/>
        </w:rPr>
        <w:t xml:space="preserve"> </w:t>
      </w:r>
      <w:r>
        <w:rPr>
          <w:spacing w:val="-4"/>
          <w:w w:val="105"/>
        </w:rPr>
        <w:t>technological</w:t>
      </w:r>
      <w:r>
        <w:rPr>
          <w:spacing w:val="-8"/>
          <w:w w:val="105"/>
        </w:rPr>
        <w:t xml:space="preserve"> </w:t>
      </w:r>
      <w:r>
        <w:rPr>
          <w:spacing w:val="-4"/>
          <w:w w:val="105"/>
        </w:rPr>
        <w:t xml:space="preserve">infrastructure </w:t>
      </w:r>
      <w:r>
        <w:rPr>
          <w:spacing w:val="-2"/>
        </w:rPr>
        <w:t>provided</w:t>
      </w:r>
      <w:r>
        <w:rPr>
          <w:spacing w:val="-7"/>
        </w:rPr>
        <w:t xml:space="preserve"> </w:t>
      </w:r>
      <w:r>
        <w:rPr>
          <w:spacing w:val="-2"/>
        </w:rPr>
        <w:t>much</w:t>
      </w:r>
      <w:r>
        <w:rPr>
          <w:spacing w:val="-7"/>
        </w:rPr>
        <w:t xml:space="preserve"> </w:t>
      </w:r>
      <w:r>
        <w:rPr>
          <w:spacing w:val="-2"/>
        </w:rPr>
        <w:t>of</w:t>
      </w:r>
      <w:r>
        <w:rPr>
          <w:spacing w:val="-7"/>
        </w:rPr>
        <w:t xml:space="preserve"> </w:t>
      </w:r>
      <w:r>
        <w:rPr>
          <w:spacing w:val="-2"/>
        </w:rPr>
        <w:t>the</w:t>
      </w:r>
      <w:r>
        <w:rPr>
          <w:spacing w:val="-7"/>
        </w:rPr>
        <w:t xml:space="preserve"> </w:t>
      </w:r>
      <w:r>
        <w:rPr>
          <w:spacing w:val="-2"/>
        </w:rPr>
        <w:t>impetus</w:t>
      </w:r>
      <w:r>
        <w:rPr>
          <w:spacing w:val="-8"/>
        </w:rPr>
        <w:t xml:space="preserve"> </w:t>
      </w:r>
      <w:r>
        <w:rPr>
          <w:spacing w:val="-2"/>
        </w:rPr>
        <w:t>for</w:t>
      </w:r>
      <w:r>
        <w:rPr>
          <w:spacing w:val="-7"/>
        </w:rPr>
        <w:t xml:space="preserve"> </w:t>
      </w:r>
      <w:r>
        <w:rPr>
          <w:spacing w:val="-2"/>
        </w:rPr>
        <w:t>this</w:t>
      </w:r>
      <w:r>
        <w:rPr>
          <w:spacing w:val="-7"/>
        </w:rPr>
        <w:t xml:space="preserve"> </w:t>
      </w:r>
      <w:r>
        <w:rPr>
          <w:spacing w:val="-2"/>
        </w:rPr>
        <w:t>development.</w:t>
      </w:r>
      <w:r>
        <w:rPr>
          <w:spacing w:val="-7"/>
        </w:rPr>
        <w:t xml:space="preserve"> </w:t>
      </w:r>
      <w:r>
        <w:rPr>
          <w:spacing w:val="-2"/>
        </w:rPr>
        <w:t>Detailed</w:t>
      </w:r>
      <w:r>
        <w:rPr>
          <w:spacing w:val="-7"/>
        </w:rPr>
        <w:t xml:space="preserve"> </w:t>
      </w:r>
      <w:r>
        <w:rPr>
          <w:spacing w:val="-2"/>
        </w:rPr>
        <w:t>studies</w:t>
      </w:r>
      <w:r>
        <w:rPr>
          <w:spacing w:val="-7"/>
        </w:rPr>
        <w:t xml:space="preserve"> </w:t>
      </w:r>
      <w:r>
        <w:rPr>
          <w:spacing w:val="-2"/>
        </w:rPr>
        <w:t>of</w:t>
      </w:r>
      <w:r>
        <w:rPr>
          <w:spacing w:val="-7"/>
        </w:rPr>
        <w:t xml:space="preserve"> </w:t>
      </w:r>
      <w:r>
        <w:rPr>
          <w:spacing w:val="-2"/>
        </w:rPr>
        <w:t>the</w:t>
      </w:r>
      <w:r>
        <w:rPr>
          <w:spacing w:val="-7"/>
        </w:rPr>
        <w:t xml:space="preserve"> </w:t>
      </w:r>
      <w:r>
        <w:rPr>
          <w:spacing w:val="-2"/>
        </w:rPr>
        <w:t>impact</w:t>
      </w:r>
      <w:r>
        <w:rPr>
          <w:spacing w:val="-8"/>
        </w:rPr>
        <w:t xml:space="preserve"> </w:t>
      </w:r>
      <w:r>
        <w:rPr>
          <w:spacing w:val="-2"/>
        </w:rPr>
        <w:t>of</w:t>
      </w:r>
      <w:r>
        <w:rPr>
          <w:spacing w:val="-8"/>
        </w:rPr>
        <w:t xml:space="preserve"> </w:t>
      </w:r>
      <w:r>
        <w:rPr>
          <w:spacing w:val="-2"/>
        </w:rPr>
        <w:t>a severe</w:t>
      </w:r>
      <w:r>
        <w:rPr>
          <w:spacing w:val="-11"/>
        </w:rPr>
        <w:t xml:space="preserve"> </w:t>
      </w:r>
      <w:r>
        <w:rPr>
          <w:spacing w:val="-2"/>
        </w:rPr>
        <w:t>space</w:t>
      </w:r>
      <w:r>
        <w:rPr>
          <w:spacing w:val="-10"/>
        </w:rPr>
        <w:t xml:space="preserve"> </w:t>
      </w:r>
      <w:r>
        <w:rPr>
          <w:spacing w:val="-2"/>
        </w:rPr>
        <w:t>weather</w:t>
      </w:r>
      <w:r>
        <w:rPr>
          <w:spacing w:val="-11"/>
        </w:rPr>
        <w:t xml:space="preserve"> </w:t>
      </w:r>
      <w:r>
        <w:rPr>
          <w:spacing w:val="-2"/>
        </w:rPr>
        <w:t>event</w:t>
      </w:r>
      <w:r>
        <w:rPr>
          <w:spacing w:val="-10"/>
        </w:rPr>
        <w:t xml:space="preserve"> </w:t>
      </w:r>
      <w:r>
        <w:rPr>
          <w:spacing w:val="-2"/>
        </w:rPr>
        <w:t>on</w:t>
      </w:r>
      <w:r>
        <w:rPr>
          <w:spacing w:val="-11"/>
        </w:rPr>
        <w:t xml:space="preserve"> </w:t>
      </w:r>
      <w:r>
        <w:rPr>
          <w:spacing w:val="-2"/>
        </w:rPr>
        <w:t>modern</w:t>
      </w:r>
      <w:r>
        <w:rPr>
          <w:spacing w:val="-10"/>
        </w:rPr>
        <w:t xml:space="preserve"> </w:t>
      </w:r>
      <w:r>
        <w:rPr>
          <w:spacing w:val="-2"/>
        </w:rPr>
        <w:t>society</w:t>
      </w:r>
      <w:r>
        <w:rPr>
          <w:spacing w:val="-11"/>
        </w:rPr>
        <w:t xml:space="preserve"> </w:t>
      </w:r>
      <w:r>
        <w:rPr>
          <w:spacing w:val="-2"/>
        </w:rPr>
        <w:t>have</w:t>
      </w:r>
      <w:r>
        <w:rPr>
          <w:spacing w:val="-10"/>
        </w:rPr>
        <w:t xml:space="preserve"> </w:t>
      </w:r>
      <w:r>
        <w:rPr>
          <w:spacing w:val="-2"/>
        </w:rPr>
        <w:t>been</w:t>
      </w:r>
      <w:r>
        <w:rPr>
          <w:spacing w:val="-11"/>
        </w:rPr>
        <w:t xml:space="preserve"> </w:t>
      </w:r>
      <w:r>
        <w:rPr>
          <w:spacing w:val="-2"/>
        </w:rPr>
        <w:t>conducted</w:t>
      </w:r>
      <w:r>
        <w:rPr>
          <w:spacing w:val="-10"/>
        </w:rPr>
        <w:t xml:space="preserve"> </w:t>
      </w:r>
      <w:r>
        <w:rPr>
          <w:spacing w:val="-2"/>
        </w:rPr>
        <w:t>by</w:t>
      </w:r>
      <w:r>
        <w:rPr>
          <w:spacing w:val="-11"/>
        </w:rPr>
        <w:t xml:space="preserve"> </w:t>
      </w:r>
      <w:r>
        <w:rPr>
          <w:spacing w:val="-2"/>
        </w:rPr>
        <w:t>the</w:t>
      </w:r>
      <w:r>
        <w:rPr>
          <w:spacing w:val="-10"/>
        </w:rPr>
        <w:t xml:space="preserve"> </w:t>
      </w:r>
      <w:r>
        <w:rPr>
          <w:spacing w:val="-2"/>
        </w:rPr>
        <w:t>US</w:t>
      </w:r>
      <w:r>
        <w:rPr>
          <w:spacing w:val="-11"/>
        </w:rPr>
        <w:t xml:space="preserve"> </w:t>
      </w:r>
      <w:r>
        <w:rPr>
          <w:spacing w:val="-2"/>
        </w:rPr>
        <w:t>National Research</w:t>
      </w:r>
      <w:r>
        <w:rPr>
          <w:spacing w:val="-11"/>
        </w:rPr>
        <w:t xml:space="preserve"> </w:t>
      </w:r>
      <w:r>
        <w:rPr>
          <w:spacing w:val="-2"/>
        </w:rPr>
        <w:t>Council</w:t>
      </w:r>
      <w:r>
        <w:rPr>
          <w:spacing w:val="-10"/>
        </w:rPr>
        <w:t xml:space="preserve"> </w:t>
      </w:r>
      <w:r>
        <w:rPr>
          <w:spacing w:val="-2"/>
        </w:rPr>
        <w:t>(NRC;</w:t>
      </w:r>
      <w:r>
        <w:rPr>
          <w:spacing w:val="-11"/>
        </w:rPr>
        <w:t xml:space="preserve"> </w:t>
      </w:r>
      <w:r>
        <w:rPr>
          <w:spacing w:val="-2"/>
        </w:rPr>
        <w:t>2008),</w:t>
      </w:r>
      <w:r>
        <w:rPr>
          <w:spacing w:val="-10"/>
        </w:rPr>
        <w:t xml:space="preserve"> </w:t>
      </w:r>
      <w:r>
        <w:rPr>
          <w:spacing w:val="-2"/>
        </w:rPr>
        <w:t>Lloyds</w:t>
      </w:r>
      <w:r>
        <w:rPr>
          <w:spacing w:val="-11"/>
        </w:rPr>
        <w:t xml:space="preserve"> </w:t>
      </w:r>
      <w:r>
        <w:rPr>
          <w:spacing w:val="-2"/>
        </w:rPr>
        <w:t>of</w:t>
      </w:r>
      <w:r>
        <w:rPr>
          <w:spacing w:val="-10"/>
        </w:rPr>
        <w:t xml:space="preserve"> </w:t>
      </w:r>
      <w:r>
        <w:rPr>
          <w:spacing w:val="-2"/>
        </w:rPr>
        <w:t>London</w:t>
      </w:r>
      <w:r>
        <w:rPr>
          <w:spacing w:val="-11"/>
        </w:rPr>
        <w:t xml:space="preserve"> </w:t>
      </w:r>
      <w:r>
        <w:rPr>
          <w:spacing w:val="-2"/>
        </w:rPr>
        <w:t>(2010),</w:t>
      </w:r>
      <w:r>
        <w:rPr>
          <w:spacing w:val="-10"/>
        </w:rPr>
        <w:t xml:space="preserve"> </w:t>
      </w:r>
      <w:r>
        <w:rPr>
          <w:spacing w:val="-2"/>
        </w:rPr>
        <w:t>JASON</w:t>
      </w:r>
      <w:r>
        <w:rPr>
          <w:spacing w:val="-11"/>
        </w:rPr>
        <w:t xml:space="preserve"> </w:t>
      </w:r>
      <w:r>
        <w:rPr>
          <w:spacing w:val="-2"/>
        </w:rPr>
        <w:t>(2011),</w:t>
      </w:r>
      <w:r>
        <w:rPr>
          <w:spacing w:val="-10"/>
        </w:rPr>
        <w:t xml:space="preserve"> </w:t>
      </w:r>
      <w:r>
        <w:rPr>
          <w:spacing w:val="-2"/>
        </w:rPr>
        <w:t>and</w:t>
      </w:r>
      <w:r>
        <w:rPr>
          <w:spacing w:val="-10"/>
        </w:rPr>
        <w:t xml:space="preserve"> </w:t>
      </w:r>
      <w:r>
        <w:rPr>
          <w:spacing w:val="-2"/>
        </w:rPr>
        <w:t>the</w:t>
      </w:r>
      <w:r>
        <w:rPr>
          <w:spacing w:val="-11"/>
        </w:rPr>
        <w:t xml:space="preserve"> </w:t>
      </w:r>
      <w:r>
        <w:rPr>
          <w:spacing w:val="-2"/>
        </w:rPr>
        <w:t xml:space="preserve">UK </w:t>
      </w:r>
      <w:r>
        <w:rPr>
          <w:spacing w:val="-4"/>
          <w:w w:val="105"/>
        </w:rPr>
        <w:t>Royal</w:t>
      </w:r>
      <w:r>
        <w:rPr>
          <w:spacing w:val="-8"/>
          <w:w w:val="105"/>
        </w:rPr>
        <w:t xml:space="preserve"> </w:t>
      </w:r>
      <w:r>
        <w:rPr>
          <w:spacing w:val="-4"/>
          <w:w w:val="105"/>
        </w:rPr>
        <w:t>Academy</w:t>
      </w:r>
      <w:r>
        <w:rPr>
          <w:spacing w:val="-8"/>
          <w:w w:val="105"/>
        </w:rPr>
        <w:t xml:space="preserve"> </w:t>
      </w:r>
      <w:r>
        <w:rPr>
          <w:spacing w:val="-4"/>
          <w:w w:val="105"/>
        </w:rPr>
        <w:t>of</w:t>
      </w:r>
      <w:r>
        <w:rPr>
          <w:spacing w:val="-8"/>
          <w:w w:val="105"/>
        </w:rPr>
        <w:t xml:space="preserve"> </w:t>
      </w:r>
      <w:r>
        <w:rPr>
          <w:spacing w:val="-4"/>
          <w:w w:val="105"/>
        </w:rPr>
        <w:t>Engineering</w:t>
      </w:r>
      <w:r>
        <w:rPr>
          <w:spacing w:val="-8"/>
          <w:w w:val="105"/>
        </w:rPr>
        <w:t xml:space="preserve"> </w:t>
      </w:r>
      <w:r>
        <w:rPr>
          <w:spacing w:val="-4"/>
          <w:w w:val="105"/>
        </w:rPr>
        <w:t>(2013),</w:t>
      </w:r>
      <w:r>
        <w:rPr>
          <w:spacing w:val="-8"/>
          <w:w w:val="105"/>
        </w:rPr>
        <w:t xml:space="preserve"> </w:t>
      </w:r>
      <w:r>
        <w:rPr>
          <w:spacing w:val="-4"/>
          <w:w w:val="105"/>
        </w:rPr>
        <w:t>among</w:t>
      </w:r>
      <w:r>
        <w:rPr>
          <w:spacing w:val="-8"/>
          <w:w w:val="105"/>
        </w:rPr>
        <w:t xml:space="preserve"> </w:t>
      </w:r>
      <w:r>
        <w:rPr>
          <w:spacing w:val="-4"/>
          <w:w w:val="105"/>
        </w:rPr>
        <w:t>others.</w:t>
      </w:r>
      <w:hyperlink w:anchor="_bookmark2" w:history="1">
        <w:r>
          <w:rPr>
            <w:color w:val="0000FF"/>
            <w:spacing w:val="-4"/>
            <w:w w:val="105"/>
            <w:vertAlign w:val="superscript"/>
          </w:rPr>
          <w:t>1</w:t>
        </w:r>
      </w:hyperlink>
      <w:r>
        <w:rPr>
          <w:color w:val="0000FF"/>
          <w:spacing w:val="-8"/>
          <w:w w:val="105"/>
        </w:rPr>
        <w:t xml:space="preserve"> </w:t>
      </w:r>
      <w:r>
        <w:rPr>
          <w:spacing w:val="-4"/>
          <w:w w:val="105"/>
        </w:rPr>
        <w:t>The</w:t>
      </w:r>
      <w:r>
        <w:rPr>
          <w:spacing w:val="-8"/>
          <w:w w:val="105"/>
        </w:rPr>
        <w:t xml:space="preserve"> </w:t>
      </w:r>
      <w:r>
        <w:rPr>
          <w:spacing w:val="-4"/>
          <w:w w:val="105"/>
        </w:rPr>
        <w:t>NRC</w:t>
      </w:r>
      <w:r>
        <w:rPr>
          <w:spacing w:val="-8"/>
          <w:w w:val="105"/>
        </w:rPr>
        <w:t xml:space="preserve"> </w:t>
      </w:r>
      <w:r>
        <w:rPr>
          <w:spacing w:val="-4"/>
          <w:w w:val="105"/>
        </w:rPr>
        <w:t>report</w:t>
      </w:r>
      <w:r>
        <w:rPr>
          <w:spacing w:val="-8"/>
          <w:w w:val="105"/>
        </w:rPr>
        <w:t xml:space="preserve"> </w:t>
      </w:r>
      <w:r>
        <w:rPr>
          <w:spacing w:val="-4"/>
          <w:w w:val="105"/>
        </w:rPr>
        <w:t>contains</w:t>
      </w:r>
      <w:r>
        <w:rPr>
          <w:spacing w:val="-8"/>
          <w:w w:val="105"/>
        </w:rPr>
        <w:t xml:space="preserve"> </w:t>
      </w:r>
      <w:r>
        <w:rPr>
          <w:spacing w:val="-4"/>
          <w:w w:val="105"/>
        </w:rPr>
        <w:t xml:space="preserve">an </w:t>
      </w:r>
      <w:r>
        <w:t>estimate</w:t>
      </w:r>
      <w:r>
        <w:rPr>
          <w:spacing w:val="-13"/>
        </w:rPr>
        <w:t xml:space="preserve"> </w:t>
      </w:r>
      <w:r>
        <w:t>for</w:t>
      </w:r>
      <w:r>
        <w:rPr>
          <w:spacing w:val="-12"/>
        </w:rPr>
        <w:t xml:space="preserve"> </w:t>
      </w:r>
      <w:r>
        <w:t>the</w:t>
      </w:r>
      <w:r>
        <w:rPr>
          <w:spacing w:val="-13"/>
        </w:rPr>
        <w:t xml:space="preserve"> </w:t>
      </w:r>
      <w:r>
        <w:t>economic</w:t>
      </w:r>
      <w:r>
        <w:rPr>
          <w:spacing w:val="-12"/>
        </w:rPr>
        <w:t xml:space="preserve"> </w:t>
      </w:r>
      <w:r>
        <w:t>costs</w:t>
      </w:r>
      <w:r>
        <w:rPr>
          <w:spacing w:val="-13"/>
        </w:rPr>
        <w:t xml:space="preserve"> </w:t>
      </w:r>
      <w:r>
        <w:t>of</w:t>
      </w:r>
      <w:r>
        <w:rPr>
          <w:spacing w:val="-12"/>
        </w:rPr>
        <w:t xml:space="preserve"> </w:t>
      </w:r>
      <w:r>
        <w:t>such</w:t>
      </w:r>
      <w:r>
        <w:rPr>
          <w:spacing w:val="-13"/>
        </w:rPr>
        <w:t xml:space="preserve"> </w:t>
      </w:r>
      <w:r>
        <w:t>a</w:t>
      </w:r>
      <w:r>
        <w:rPr>
          <w:spacing w:val="-12"/>
        </w:rPr>
        <w:t xml:space="preserve"> </w:t>
      </w:r>
      <w:r>
        <w:t>storm</w:t>
      </w:r>
      <w:r>
        <w:rPr>
          <w:spacing w:val="-13"/>
        </w:rPr>
        <w:t xml:space="preserve"> </w:t>
      </w:r>
      <w:r>
        <w:t>of</w:t>
      </w:r>
      <w:r>
        <w:rPr>
          <w:spacing w:val="-12"/>
        </w:rPr>
        <w:t xml:space="preserve"> </w:t>
      </w:r>
      <w:r>
        <w:t>‘‘$1</w:t>
      </w:r>
      <w:r>
        <w:rPr>
          <w:spacing w:val="-13"/>
        </w:rPr>
        <w:t xml:space="preserve"> </w:t>
      </w:r>
      <w:r>
        <w:t>trillion</w:t>
      </w:r>
      <w:r>
        <w:rPr>
          <w:spacing w:val="-12"/>
        </w:rPr>
        <w:t xml:space="preserve"> </w:t>
      </w:r>
      <w:r>
        <w:t>to</w:t>
      </w:r>
      <w:r>
        <w:rPr>
          <w:spacing w:val="-12"/>
        </w:rPr>
        <w:t xml:space="preserve"> </w:t>
      </w:r>
      <w:r>
        <w:t>$2</w:t>
      </w:r>
      <w:r>
        <w:rPr>
          <w:spacing w:val="-13"/>
        </w:rPr>
        <w:t xml:space="preserve"> </w:t>
      </w:r>
      <w:r>
        <w:t>trillion</w:t>
      </w:r>
      <w:r>
        <w:rPr>
          <w:spacing w:val="-12"/>
        </w:rPr>
        <w:t xml:space="preserve"> </w:t>
      </w:r>
      <w:r>
        <w:t>during</w:t>
      </w:r>
      <w:r>
        <w:rPr>
          <w:spacing w:val="-12"/>
        </w:rPr>
        <w:t xml:space="preserve"> </w:t>
      </w:r>
      <w:r>
        <w:t xml:space="preserve">the </w:t>
      </w:r>
      <w:r>
        <w:rPr>
          <w:w w:val="105"/>
        </w:rPr>
        <w:t>first</w:t>
      </w:r>
      <w:r>
        <w:rPr>
          <w:spacing w:val="-4"/>
          <w:w w:val="105"/>
        </w:rPr>
        <w:t xml:space="preserve"> </w:t>
      </w:r>
      <w:r>
        <w:rPr>
          <w:w w:val="105"/>
        </w:rPr>
        <w:t xml:space="preserve">year alone </w:t>
      </w:r>
      <w:r>
        <w:rPr>
          <w:rFonts w:ascii="High Tower Text" w:hAnsi="High Tower Text"/>
          <w:w w:val="105"/>
        </w:rPr>
        <w:t xml:space="preserve">… </w:t>
      </w:r>
      <w:r>
        <w:rPr>
          <w:w w:val="105"/>
        </w:rPr>
        <w:t>with recovery times of 4–10</w:t>
      </w:r>
      <w:r>
        <w:rPr>
          <w:spacing w:val="-14"/>
          <w:w w:val="105"/>
        </w:rPr>
        <w:t xml:space="preserve"> </w:t>
      </w:r>
      <w:r>
        <w:rPr>
          <w:w w:val="105"/>
        </w:rPr>
        <w:t xml:space="preserve">years’’. From the Lloyds’ report: ‘‘Sustained loss of power could mean that society reverts to nineteenth century </w:t>
      </w:r>
      <w:r>
        <w:rPr>
          <w:spacing w:val="-4"/>
          <w:w w:val="105"/>
        </w:rPr>
        <w:t>practices.</w:t>
      </w:r>
      <w:r>
        <w:rPr>
          <w:spacing w:val="-6"/>
          <w:w w:val="105"/>
        </w:rPr>
        <w:t xml:space="preserve"> </w:t>
      </w:r>
      <w:r>
        <w:rPr>
          <w:spacing w:val="-4"/>
          <w:w w:val="105"/>
        </w:rPr>
        <w:t>Severe</w:t>
      </w:r>
      <w:r>
        <w:rPr>
          <w:spacing w:val="-6"/>
          <w:w w:val="105"/>
        </w:rPr>
        <w:t xml:space="preserve"> </w:t>
      </w:r>
      <w:r>
        <w:rPr>
          <w:spacing w:val="-4"/>
          <w:w w:val="105"/>
        </w:rPr>
        <w:t>space</w:t>
      </w:r>
      <w:r>
        <w:rPr>
          <w:spacing w:val="-6"/>
          <w:w w:val="105"/>
        </w:rPr>
        <w:t xml:space="preserve"> </w:t>
      </w:r>
      <w:r>
        <w:rPr>
          <w:spacing w:val="-4"/>
          <w:w w:val="105"/>
        </w:rPr>
        <w:t>weather</w:t>
      </w:r>
      <w:r>
        <w:rPr>
          <w:spacing w:val="-7"/>
          <w:w w:val="105"/>
        </w:rPr>
        <w:t xml:space="preserve"> </w:t>
      </w:r>
      <w:r>
        <w:rPr>
          <w:spacing w:val="-4"/>
          <w:w w:val="105"/>
        </w:rPr>
        <w:t>events</w:t>
      </w:r>
      <w:r>
        <w:rPr>
          <w:spacing w:val="-6"/>
          <w:w w:val="105"/>
        </w:rPr>
        <w:t xml:space="preserve"> </w:t>
      </w:r>
      <w:r>
        <w:rPr>
          <w:spacing w:val="-4"/>
          <w:w w:val="105"/>
        </w:rPr>
        <w:t>that</w:t>
      </w:r>
      <w:r>
        <w:rPr>
          <w:spacing w:val="-7"/>
          <w:w w:val="105"/>
        </w:rPr>
        <w:t xml:space="preserve"> </w:t>
      </w:r>
      <w:r>
        <w:rPr>
          <w:spacing w:val="-4"/>
          <w:w w:val="105"/>
        </w:rPr>
        <w:t>could</w:t>
      </w:r>
      <w:r>
        <w:rPr>
          <w:spacing w:val="-6"/>
          <w:w w:val="105"/>
        </w:rPr>
        <w:t xml:space="preserve"> </w:t>
      </w:r>
      <w:r>
        <w:rPr>
          <w:spacing w:val="-4"/>
          <w:w w:val="105"/>
        </w:rPr>
        <w:t>cause</w:t>
      </w:r>
      <w:r>
        <w:rPr>
          <w:spacing w:val="-7"/>
          <w:w w:val="105"/>
        </w:rPr>
        <w:t xml:space="preserve"> </w:t>
      </w:r>
      <w:r>
        <w:rPr>
          <w:spacing w:val="-4"/>
          <w:w w:val="105"/>
        </w:rPr>
        <w:t>such</w:t>
      </w:r>
      <w:r>
        <w:rPr>
          <w:spacing w:val="-6"/>
          <w:w w:val="105"/>
        </w:rPr>
        <w:t xml:space="preserve"> </w:t>
      </w:r>
      <w:r>
        <w:rPr>
          <w:spacing w:val="-4"/>
          <w:w w:val="105"/>
        </w:rPr>
        <w:t>a</w:t>
      </w:r>
      <w:r>
        <w:rPr>
          <w:spacing w:val="-6"/>
          <w:w w:val="105"/>
        </w:rPr>
        <w:t xml:space="preserve"> </w:t>
      </w:r>
      <w:r>
        <w:rPr>
          <w:spacing w:val="-4"/>
          <w:w w:val="105"/>
        </w:rPr>
        <w:t>major</w:t>
      </w:r>
      <w:r>
        <w:rPr>
          <w:spacing w:val="-7"/>
          <w:w w:val="105"/>
        </w:rPr>
        <w:t xml:space="preserve"> </w:t>
      </w:r>
      <w:r>
        <w:rPr>
          <w:spacing w:val="-4"/>
          <w:w w:val="105"/>
        </w:rPr>
        <w:t>impact</w:t>
      </w:r>
      <w:r>
        <w:rPr>
          <w:spacing w:val="-7"/>
          <w:w w:val="105"/>
        </w:rPr>
        <w:t xml:space="preserve"> </w:t>
      </w:r>
      <w:r>
        <w:rPr>
          <w:spacing w:val="-4"/>
          <w:w w:val="105"/>
        </w:rPr>
        <w:t>may</w:t>
      </w:r>
      <w:r>
        <w:rPr>
          <w:spacing w:val="-6"/>
          <w:w w:val="105"/>
        </w:rPr>
        <w:t xml:space="preserve"> </w:t>
      </w:r>
      <w:r>
        <w:rPr>
          <w:spacing w:val="-4"/>
          <w:w w:val="105"/>
        </w:rPr>
        <w:t xml:space="preserve">be </w:t>
      </w:r>
      <w:r>
        <w:rPr>
          <w:spacing w:val="-2"/>
          <w:w w:val="105"/>
        </w:rPr>
        <w:t>rare,</w:t>
      </w:r>
      <w:r>
        <w:rPr>
          <w:spacing w:val="-12"/>
          <w:w w:val="105"/>
        </w:rPr>
        <w:t xml:space="preserve"> </w:t>
      </w:r>
      <w:r>
        <w:rPr>
          <w:spacing w:val="-2"/>
          <w:w w:val="105"/>
        </w:rPr>
        <w:t>but</w:t>
      </w:r>
      <w:r>
        <w:rPr>
          <w:spacing w:val="-11"/>
          <w:w w:val="105"/>
        </w:rPr>
        <w:t xml:space="preserve"> </w:t>
      </w:r>
      <w:r>
        <w:rPr>
          <w:spacing w:val="-2"/>
          <w:w w:val="105"/>
        </w:rPr>
        <w:t>they</w:t>
      </w:r>
      <w:r>
        <w:rPr>
          <w:spacing w:val="-11"/>
          <w:w w:val="105"/>
        </w:rPr>
        <w:t xml:space="preserve"> </w:t>
      </w:r>
      <w:r>
        <w:rPr>
          <w:spacing w:val="-2"/>
          <w:w w:val="105"/>
        </w:rPr>
        <w:t>are</w:t>
      </w:r>
      <w:r>
        <w:rPr>
          <w:spacing w:val="-11"/>
          <w:w w:val="105"/>
        </w:rPr>
        <w:t xml:space="preserve"> </w:t>
      </w:r>
      <w:r>
        <w:rPr>
          <w:spacing w:val="-2"/>
          <w:w w:val="105"/>
        </w:rPr>
        <w:t>nonetheless</w:t>
      </w:r>
      <w:r>
        <w:rPr>
          <w:spacing w:val="-11"/>
          <w:w w:val="105"/>
        </w:rPr>
        <w:t xml:space="preserve"> </w:t>
      </w:r>
      <w:r>
        <w:rPr>
          <w:spacing w:val="-2"/>
          <w:w w:val="105"/>
        </w:rPr>
        <w:t>a</w:t>
      </w:r>
      <w:r>
        <w:rPr>
          <w:spacing w:val="-11"/>
          <w:w w:val="105"/>
        </w:rPr>
        <w:t xml:space="preserve"> </w:t>
      </w:r>
      <w:r>
        <w:rPr>
          <w:spacing w:val="-2"/>
          <w:w w:val="105"/>
        </w:rPr>
        <w:t>risk</w:t>
      </w:r>
      <w:r>
        <w:rPr>
          <w:spacing w:val="-11"/>
          <w:w w:val="105"/>
        </w:rPr>
        <w:t xml:space="preserve"> </w:t>
      </w:r>
      <w:r>
        <w:rPr>
          <w:spacing w:val="-2"/>
          <w:w w:val="105"/>
        </w:rPr>
        <w:t>and</w:t>
      </w:r>
      <w:r>
        <w:rPr>
          <w:spacing w:val="-11"/>
          <w:w w:val="105"/>
        </w:rPr>
        <w:t xml:space="preserve"> </w:t>
      </w:r>
      <w:r>
        <w:rPr>
          <w:spacing w:val="-2"/>
          <w:w w:val="105"/>
        </w:rPr>
        <w:t>cannot</w:t>
      </w:r>
      <w:r>
        <w:rPr>
          <w:spacing w:val="-12"/>
          <w:w w:val="105"/>
        </w:rPr>
        <w:t xml:space="preserve"> </w:t>
      </w:r>
      <w:r>
        <w:rPr>
          <w:spacing w:val="-2"/>
          <w:w w:val="105"/>
        </w:rPr>
        <w:t>be</w:t>
      </w:r>
      <w:r>
        <w:rPr>
          <w:spacing w:val="-11"/>
          <w:w w:val="105"/>
        </w:rPr>
        <w:t xml:space="preserve"> </w:t>
      </w:r>
      <w:r>
        <w:rPr>
          <w:spacing w:val="-2"/>
          <w:w w:val="105"/>
        </w:rPr>
        <w:t>completely</w:t>
      </w:r>
      <w:r>
        <w:rPr>
          <w:spacing w:val="-11"/>
          <w:w w:val="105"/>
        </w:rPr>
        <w:t xml:space="preserve"> </w:t>
      </w:r>
      <w:r>
        <w:rPr>
          <w:spacing w:val="-2"/>
          <w:w w:val="105"/>
        </w:rPr>
        <w:t>discounted.’’</w:t>
      </w:r>
    </w:p>
    <w:p w14:paraId="585005E1" w14:textId="77777777" w:rsidR="007A1714" w:rsidRDefault="00000000">
      <w:pPr>
        <w:pStyle w:val="Corpodetexto"/>
        <w:spacing w:line="249" w:lineRule="auto"/>
        <w:ind w:left="140" w:right="122" w:firstLine="226"/>
        <w:jc w:val="both"/>
      </w:pPr>
      <w:r>
        <w:t>The investigation of extreme space weather has broadened as new windows— historical</w:t>
      </w:r>
      <w:r>
        <w:rPr>
          <w:spacing w:val="-12"/>
        </w:rPr>
        <w:t xml:space="preserve"> </w:t>
      </w:r>
      <w:r>
        <w:t>cosmogenic</w:t>
      </w:r>
      <w:r>
        <w:rPr>
          <w:spacing w:val="-13"/>
        </w:rPr>
        <w:t xml:space="preserve"> </w:t>
      </w:r>
      <w:r>
        <w:t>nuclide</w:t>
      </w:r>
      <w:r>
        <w:rPr>
          <w:spacing w:val="-12"/>
        </w:rPr>
        <w:t xml:space="preserve"> </w:t>
      </w:r>
      <w:r>
        <w:t>events</w:t>
      </w:r>
      <w:r>
        <w:rPr>
          <w:spacing w:val="-13"/>
        </w:rPr>
        <w:t xml:space="preserve"> </w:t>
      </w:r>
      <w:r>
        <w:t>(Miyake</w:t>
      </w:r>
      <w:r>
        <w:rPr>
          <w:spacing w:val="-12"/>
        </w:rPr>
        <w:t xml:space="preserve"> </w:t>
      </w:r>
      <w:r>
        <w:t>et</w:t>
      </w:r>
      <w:r>
        <w:rPr>
          <w:spacing w:val="-12"/>
        </w:rPr>
        <w:t xml:space="preserve"> </w:t>
      </w:r>
      <w:r>
        <w:t>al.</w:t>
      </w:r>
      <w:r>
        <w:rPr>
          <w:spacing w:val="-12"/>
        </w:rPr>
        <w:t xml:space="preserve"> </w:t>
      </w:r>
      <w:hyperlink w:anchor="_bookmark586" w:history="1">
        <w:r>
          <w:rPr>
            <w:color w:val="0000FF"/>
          </w:rPr>
          <w:t>2012</w:t>
        </w:r>
      </w:hyperlink>
      <w:r>
        <w:t>)</w:t>
      </w:r>
      <w:r>
        <w:rPr>
          <w:spacing w:val="-12"/>
        </w:rPr>
        <w:t xml:space="preserve"> </w:t>
      </w:r>
      <w:r>
        <w:t>and</w:t>
      </w:r>
      <w:r>
        <w:rPr>
          <w:spacing w:val="-13"/>
        </w:rPr>
        <w:t xml:space="preserve"> </w:t>
      </w:r>
      <w:r>
        <w:rPr>
          <w:i/>
        </w:rPr>
        <w:t>Kepler</w:t>
      </w:r>
      <w:r>
        <w:rPr>
          <w:i/>
          <w:spacing w:val="-12"/>
        </w:rPr>
        <w:t xml:space="preserve"> </w:t>
      </w:r>
      <w:r>
        <w:t>observations</w:t>
      </w:r>
      <w:r>
        <w:rPr>
          <w:spacing w:val="-13"/>
        </w:rPr>
        <w:t xml:space="preserve"> </w:t>
      </w:r>
      <w:r>
        <w:t>of flares</w:t>
      </w:r>
      <w:r>
        <w:rPr>
          <w:spacing w:val="-8"/>
        </w:rPr>
        <w:t xml:space="preserve"> </w:t>
      </w:r>
      <w:r>
        <w:t>on</w:t>
      </w:r>
      <w:r>
        <w:rPr>
          <w:spacing w:val="-8"/>
        </w:rPr>
        <w:t xml:space="preserve"> </w:t>
      </w:r>
      <w:r>
        <w:t>Sun-like</w:t>
      </w:r>
      <w:r>
        <w:rPr>
          <w:spacing w:val="-7"/>
        </w:rPr>
        <w:t xml:space="preserve"> </w:t>
      </w:r>
      <w:r>
        <w:t>stars</w:t>
      </w:r>
      <w:r>
        <w:rPr>
          <w:spacing w:val="-8"/>
        </w:rPr>
        <w:t xml:space="preserve"> </w:t>
      </w:r>
      <w:r>
        <w:t>(Maehara</w:t>
      </w:r>
      <w:r>
        <w:rPr>
          <w:spacing w:val="-7"/>
        </w:rPr>
        <w:t xml:space="preserve"> </w:t>
      </w:r>
      <w:r>
        <w:t>et</w:t>
      </w:r>
      <w:r>
        <w:rPr>
          <w:spacing w:val="-8"/>
        </w:rPr>
        <w:t xml:space="preserve"> </w:t>
      </w:r>
      <w:r>
        <w:t>al.</w:t>
      </w:r>
      <w:r>
        <w:rPr>
          <w:spacing w:val="-8"/>
        </w:rPr>
        <w:t xml:space="preserve"> </w:t>
      </w:r>
      <w:hyperlink w:anchor="_bookmark547" w:history="1">
        <w:r>
          <w:rPr>
            <w:color w:val="0000FF"/>
          </w:rPr>
          <w:t>2012</w:t>
        </w:r>
      </w:hyperlink>
      <w:r>
        <w:t>)—were</w:t>
      </w:r>
      <w:r>
        <w:rPr>
          <w:spacing w:val="-7"/>
        </w:rPr>
        <w:t xml:space="preserve"> </w:t>
      </w:r>
      <w:r>
        <w:t>opened.</w:t>
      </w:r>
      <w:r>
        <w:rPr>
          <w:spacing w:val="-8"/>
        </w:rPr>
        <w:t xml:space="preserve"> </w:t>
      </w:r>
      <w:r>
        <w:t>In</w:t>
      </w:r>
      <w:r>
        <w:rPr>
          <w:spacing w:val="-8"/>
        </w:rPr>
        <w:t xml:space="preserve"> </w:t>
      </w:r>
      <w:r>
        <w:t>this</w:t>
      </w:r>
      <w:r>
        <w:rPr>
          <w:spacing w:val="-8"/>
        </w:rPr>
        <w:t xml:space="preserve"> </w:t>
      </w:r>
      <w:r>
        <w:t>review,</w:t>
      </w:r>
      <w:r>
        <w:rPr>
          <w:spacing w:val="-8"/>
        </w:rPr>
        <w:t xml:space="preserve"> </w:t>
      </w:r>
      <w:r>
        <w:t>we</w:t>
      </w:r>
      <w:r>
        <w:rPr>
          <w:spacing w:val="-7"/>
        </w:rPr>
        <w:t xml:space="preserve"> </w:t>
      </w:r>
      <w:r>
        <w:t xml:space="preserve">trace </w:t>
      </w:r>
      <w:r>
        <w:rPr>
          <w:spacing w:val="-2"/>
        </w:rPr>
        <w:t>the</w:t>
      </w:r>
      <w:r>
        <w:rPr>
          <w:spacing w:val="-8"/>
        </w:rPr>
        <w:t xml:space="preserve"> </w:t>
      </w:r>
      <w:r>
        <w:rPr>
          <w:spacing w:val="-2"/>
        </w:rPr>
        <w:t>evolution</w:t>
      </w:r>
      <w:r>
        <w:rPr>
          <w:spacing w:val="-8"/>
        </w:rPr>
        <w:t xml:space="preserve"> </w:t>
      </w:r>
      <w:r>
        <w:rPr>
          <w:spacing w:val="-2"/>
        </w:rPr>
        <w:t>of</w:t>
      </w:r>
      <w:r>
        <w:rPr>
          <w:spacing w:val="-8"/>
        </w:rPr>
        <w:t xml:space="preserve"> </w:t>
      </w:r>
      <w:r>
        <w:rPr>
          <w:spacing w:val="-2"/>
        </w:rPr>
        <w:t>research</w:t>
      </w:r>
      <w:r>
        <w:rPr>
          <w:spacing w:val="-8"/>
        </w:rPr>
        <w:t xml:space="preserve"> </w:t>
      </w:r>
      <w:r>
        <w:rPr>
          <w:spacing w:val="-2"/>
        </w:rPr>
        <w:t>on</w:t>
      </w:r>
      <w:r>
        <w:rPr>
          <w:spacing w:val="-8"/>
        </w:rPr>
        <w:t xml:space="preserve"> </w:t>
      </w:r>
      <w:r>
        <w:rPr>
          <w:spacing w:val="-2"/>
        </w:rPr>
        <w:t>extreme</w:t>
      </w:r>
      <w:r>
        <w:rPr>
          <w:spacing w:val="-8"/>
        </w:rPr>
        <w:t xml:space="preserve"> </w:t>
      </w:r>
      <w:r>
        <w:rPr>
          <w:spacing w:val="-2"/>
        </w:rPr>
        <w:t>solar</w:t>
      </w:r>
      <w:r>
        <w:rPr>
          <w:spacing w:val="-8"/>
        </w:rPr>
        <w:t xml:space="preserve"> </w:t>
      </w:r>
      <w:r>
        <w:rPr>
          <w:spacing w:val="-2"/>
        </w:rPr>
        <w:t>activity</w:t>
      </w:r>
      <w:r>
        <w:rPr>
          <w:spacing w:val="-8"/>
        </w:rPr>
        <w:t xml:space="preserve"> </w:t>
      </w:r>
      <w:r>
        <w:rPr>
          <w:spacing w:val="-2"/>
        </w:rPr>
        <w:t>and</w:t>
      </w:r>
      <w:r>
        <w:rPr>
          <w:spacing w:val="-9"/>
        </w:rPr>
        <w:t xml:space="preserve"> </w:t>
      </w:r>
      <w:r>
        <w:rPr>
          <w:spacing w:val="-2"/>
        </w:rPr>
        <w:t>review</w:t>
      </w:r>
      <w:r>
        <w:rPr>
          <w:spacing w:val="-8"/>
        </w:rPr>
        <w:t xml:space="preserve"> </w:t>
      </w:r>
      <w:r>
        <w:rPr>
          <w:spacing w:val="-2"/>
        </w:rPr>
        <w:t>work</w:t>
      </w:r>
      <w:r>
        <w:rPr>
          <w:spacing w:val="-9"/>
        </w:rPr>
        <w:t xml:space="preserve"> </w:t>
      </w:r>
      <w:r>
        <w:rPr>
          <w:spacing w:val="-2"/>
        </w:rPr>
        <w:t>on</w:t>
      </w:r>
      <w:r>
        <w:rPr>
          <w:spacing w:val="-9"/>
        </w:rPr>
        <w:t xml:space="preserve"> </w:t>
      </w:r>
      <w:r>
        <w:rPr>
          <w:spacing w:val="-2"/>
        </w:rPr>
        <w:t>the</w:t>
      </w:r>
      <w:r>
        <w:rPr>
          <w:spacing w:val="-8"/>
        </w:rPr>
        <w:t xml:space="preserve"> </w:t>
      </w:r>
      <w:r>
        <w:rPr>
          <w:spacing w:val="-2"/>
        </w:rPr>
        <w:t>limits</w:t>
      </w:r>
      <w:r>
        <w:rPr>
          <w:spacing w:val="-8"/>
        </w:rPr>
        <w:t xml:space="preserve"> </w:t>
      </w:r>
      <w:r>
        <w:rPr>
          <w:spacing w:val="-2"/>
        </w:rPr>
        <w:t>of</w:t>
      </w:r>
      <w:r>
        <w:rPr>
          <w:spacing w:val="-8"/>
        </w:rPr>
        <w:t xml:space="preserve"> </w:t>
      </w:r>
      <w:r>
        <w:rPr>
          <w:spacing w:val="-2"/>
        </w:rPr>
        <w:t xml:space="preserve">the </w:t>
      </w:r>
      <w:bookmarkStart w:id="4" w:name="1859:_in_the_beginning"/>
      <w:bookmarkStart w:id="5" w:name="_bookmark1"/>
      <w:bookmarkEnd w:id="4"/>
      <w:bookmarkEnd w:id="5"/>
      <w:r>
        <w:t>various types of extreme space weather and their occurrence probabilities.</w:t>
      </w:r>
    </w:p>
    <w:p w14:paraId="10FE6A39" w14:textId="77777777" w:rsidR="007A1714" w:rsidRDefault="007A1714">
      <w:pPr>
        <w:pStyle w:val="Corpodetexto"/>
        <w:spacing w:before="60"/>
      </w:pPr>
    </w:p>
    <w:p w14:paraId="0B3DCC40" w14:textId="77777777" w:rsidR="007A1714" w:rsidRDefault="00000000">
      <w:pPr>
        <w:pStyle w:val="PargrafodaLista"/>
        <w:numPr>
          <w:ilvl w:val="1"/>
          <w:numId w:val="8"/>
        </w:numPr>
        <w:tabs>
          <w:tab w:val="left" w:pos="493"/>
        </w:tabs>
        <w:ind w:left="493" w:hanging="353"/>
        <w:rPr>
          <w:rFonts w:ascii="Gill Sans MT"/>
          <w:sz w:val="20"/>
        </w:rPr>
      </w:pPr>
      <w:r>
        <w:rPr>
          <w:rFonts w:ascii="Gill Sans MT"/>
          <w:w w:val="110"/>
          <w:sz w:val="20"/>
        </w:rPr>
        <w:t>1859:</w:t>
      </w:r>
      <w:r>
        <w:rPr>
          <w:rFonts w:ascii="Gill Sans MT"/>
          <w:spacing w:val="-13"/>
          <w:w w:val="110"/>
          <w:sz w:val="20"/>
        </w:rPr>
        <w:t xml:space="preserve"> </w:t>
      </w:r>
      <w:r>
        <w:rPr>
          <w:rFonts w:ascii="Gill Sans MT"/>
          <w:w w:val="110"/>
          <w:sz w:val="20"/>
        </w:rPr>
        <w:t>in</w:t>
      </w:r>
      <w:r>
        <w:rPr>
          <w:rFonts w:ascii="Gill Sans MT"/>
          <w:spacing w:val="-12"/>
          <w:w w:val="110"/>
          <w:sz w:val="20"/>
        </w:rPr>
        <w:t xml:space="preserve"> </w:t>
      </w:r>
      <w:r>
        <w:rPr>
          <w:rFonts w:ascii="Gill Sans MT"/>
          <w:w w:val="110"/>
          <w:sz w:val="20"/>
        </w:rPr>
        <w:t>the</w:t>
      </w:r>
      <w:r>
        <w:rPr>
          <w:rFonts w:ascii="Gill Sans MT"/>
          <w:spacing w:val="-12"/>
          <w:w w:val="110"/>
          <w:sz w:val="20"/>
        </w:rPr>
        <w:t xml:space="preserve"> </w:t>
      </w:r>
      <w:r>
        <w:rPr>
          <w:rFonts w:ascii="Gill Sans MT"/>
          <w:spacing w:val="-2"/>
          <w:w w:val="110"/>
          <w:sz w:val="20"/>
        </w:rPr>
        <w:t>beginning</w:t>
      </w:r>
    </w:p>
    <w:p w14:paraId="5CD167EC" w14:textId="77777777" w:rsidR="007A1714" w:rsidRDefault="007A1714">
      <w:pPr>
        <w:pStyle w:val="Corpodetexto"/>
        <w:spacing w:before="13"/>
        <w:rPr>
          <w:rFonts w:ascii="Gill Sans MT"/>
        </w:rPr>
      </w:pPr>
    </w:p>
    <w:p w14:paraId="688CBD2C" w14:textId="77777777" w:rsidR="007A1714" w:rsidRDefault="00000000">
      <w:pPr>
        <w:pStyle w:val="Corpodetexto"/>
        <w:spacing w:line="249" w:lineRule="auto"/>
        <w:ind w:left="140" w:right="118"/>
        <w:jc w:val="both"/>
      </w:pPr>
      <w:r>
        <w:t xml:space="preserve">Richard Carrington, the accomplished nineteenth century English astronomer (Cliver and Keer </w:t>
      </w:r>
      <w:hyperlink w:anchor="_bookmark258" w:history="1">
        <w:r>
          <w:rPr>
            <w:color w:val="0000FF"/>
          </w:rPr>
          <w:t>2012</w:t>
        </w:r>
      </w:hyperlink>
      <w:r>
        <w:t xml:space="preserve">), described his discovery of the first solar flare—on 1 September 1859—in a brief </w:t>
      </w:r>
      <w:r>
        <w:rPr>
          <w:i/>
        </w:rPr>
        <w:t xml:space="preserve">Monthly Notices </w:t>
      </w:r>
      <w:r>
        <w:t>paper that is a mixture of scientific rigor</w:t>
      </w:r>
      <w:r>
        <w:rPr>
          <w:spacing w:val="-5"/>
        </w:rPr>
        <w:t xml:space="preserve"> </w:t>
      </w:r>
      <w:r>
        <w:t>(e.g.,</w:t>
      </w:r>
      <w:r>
        <w:rPr>
          <w:spacing w:val="-5"/>
        </w:rPr>
        <w:t xml:space="preserve"> </w:t>
      </w:r>
      <w:r>
        <w:t>avoiding</w:t>
      </w:r>
      <w:r>
        <w:rPr>
          <w:spacing w:val="-5"/>
        </w:rPr>
        <w:t xml:space="preserve"> </w:t>
      </w:r>
      <w:r>
        <w:t>any</w:t>
      </w:r>
      <w:r>
        <w:rPr>
          <w:spacing w:val="-5"/>
        </w:rPr>
        <w:t xml:space="preserve"> </w:t>
      </w:r>
      <w:r>
        <w:t>correspondence</w:t>
      </w:r>
      <w:r>
        <w:rPr>
          <w:spacing w:val="-5"/>
        </w:rPr>
        <w:t xml:space="preserve"> </w:t>
      </w:r>
      <w:r>
        <w:t>with</w:t>
      </w:r>
      <w:r>
        <w:rPr>
          <w:spacing w:val="-5"/>
        </w:rPr>
        <w:t xml:space="preserve"> </w:t>
      </w:r>
      <w:r>
        <w:t>Hodgson,</w:t>
      </w:r>
      <w:r>
        <w:rPr>
          <w:spacing w:val="-6"/>
        </w:rPr>
        <w:t xml:space="preserve"> </w:t>
      </w:r>
      <w:r>
        <w:t>who</w:t>
      </w:r>
      <w:r>
        <w:rPr>
          <w:spacing w:val="-4"/>
        </w:rPr>
        <w:t xml:space="preserve"> </w:t>
      </w:r>
      <w:r>
        <w:t>also</w:t>
      </w:r>
      <w:r>
        <w:rPr>
          <w:spacing w:val="-6"/>
        </w:rPr>
        <w:t xml:space="preserve"> </w:t>
      </w:r>
      <w:r>
        <w:t>observed</w:t>
      </w:r>
      <w:r>
        <w:rPr>
          <w:spacing w:val="-6"/>
        </w:rPr>
        <w:t xml:space="preserve"> </w:t>
      </w:r>
      <w:r>
        <w:t>the</w:t>
      </w:r>
      <w:r>
        <w:rPr>
          <w:spacing w:val="-5"/>
        </w:rPr>
        <w:t xml:space="preserve"> </w:t>
      </w:r>
      <w:r>
        <w:t>flare, to maintain the independence of their accounts), excitement (‘‘being somewhat flurried by the surprise, I hastily ran to call someone to witness the exhibition with me,</w:t>
      </w:r>
      <w:r>
        <w:rPr>
          <w:spacing w:val="-3"/>
        </w:rPr>
        <w:t xml:space="preserve"> </w:t>
      </w:r>
      <w:r>
        <w:t>and</w:t>
      </w:r>
      <w:r>
        <w:rPr>
          <w:spacing w:val="-4"/>
        </w:rPr>
        <w:t xml:space="preserve"> </w:t>
      </w:r>
      <w:r>
        <w:t>on</w:t>
      </w:r>
      <w:r>
        <w:rPr>
          <w:spacing w:val="-4"/>
        </w:rPr>
        <w:t xml:space="preserve"> </w:t>
      </w:r>
      <w:r>
        <w:t>returning</w:t>
      </w:r>
      <w:r>
        <w:rPr>
          <w:spacing w:val="-3"/>
        </w:rPr>
        <w:t xml:space="preserve"> </w:t>
      </w:r>
      <w:r>
        <w:t>within</w:t>
      </w:r>
      <w:r>
        <w:rPr>
          <w:spacing w:val="-3"/>
        </w:rPr>
        <w:t xml:space="preserve"> </w:t>
      </w:r>
      <w:r>
        <w:t>60 s,</w:t>
      </w:r>
      <w:r>
        <w:rPr>
          <w:spacing w:val="-4"/>
        </w:rPr>
        <w:t xml:space="preserve"> </w:t>
      </w:r>
      <w:r>
        <w:t>was</w:t>
      </w:r>
      <w:r>
        <w:rPr>
          <w:spacing w:val="-3"/>
        </w:rPr>
        <w:t xml:space="preserve"> </w:t>
      </w:r>
      <w:r>
        <w:t>mortified</w:t>
      </w:r>
      <w:r>
        <w:rPr>
          <w:spacing w:val="-3"/>
        </w:rPr>
        <w:t xml:space="preserve"> </w:t>
      </w:r>
      <w:r>
        <w:t>to</w:t>
      </w:r>
      <w:r>
        <w:rPr>
          <w:spacing w:val="-4"/>
        </w:rPr>
        <w:t xml:space="preserve"> </w:t>
      </w:r>
      <w:r>
        <w:t>find</w:t>
      </w:r>
      <w:r>
        <w:rPr>
          <w:spacing w:val="-4"/>
        </w:rPr>
        <w:t xml:space="preserve"> </w:t>
      </w:r>
      <w:r>
        <w:t>that</w:t>
      </w:r>
      <w:r>
        <w:rPr>
          <w:spacing w:val="-4"/>
        </w:rPr>
        <w:t xml:space="preserve"> </w:t>
      </w:r>
      <w:r>
        <w:t>it</w:t>
      </w:r>
      <w:r>
        <w:rPr>
          <w:spacing w:val="-4"/>
        </w:rPr>
        <w:t xml:space="preserve"> </w:t>
      </w:r>
      <w:r>
        <w:t>[the</w:t>
      </w:r>
      <w:r>
        <w:rPr>
          <w:spacing w:val="-4"/>
        </w:rPr>
        <w:t xml:space="preserve"> </w:t>
      </w:r>
      <w:r>
        <w:t>flare]</w:t>
      </w:r>
      <w:r>
        <w:rPr>
          <w:spacing w:val="-4"/>
        </w:rPr>
        <w:t xml:space="preserve"> </w:t>
      </w:r>
      <w:r>
        <w:t>was</w:t>
      </w:r>
      <w:r>
        <w:rPr>
          <w:spacing w:val="-4"/>
        </w:rPr>
        <w:t xml:space="preserve"> </w:t>
      </w:r>
      <w:r>
        <w:t>already much changed and enfeebled’’), and caution (‘‘While the contemporary occurrence [of solar flare and geomagnetic disturbance] may deserve noting, he [Carrington] would</w:t>
      </w:r>
      <w:r>
        <w:rPr>
          <w:spacing w:val="-2"/>
        </w:rPr>
        <w:t xml:space="preserve"> </w:t>
      </w:r>
      <w:r>
        <w:t>not</w:t>
      </w:r>
      <w:r>
        <w:rPr>
          <w:spacing w:val="-3"/>
        </w:rPr>
        <w:t xml:space="preserve"> </w:t>
      </w:r>
      <w:r>
        <w:t>have</w:t>
      </w:r>
      <w:r>
        <w:rPr>
          <w:spacing w:val="-2"/>
        </w:rPr>
        <w:t xml:space="preserve"> </w:t>
      </w:r>
      <w:r>
        <w:t>it</w:t>
      </w:r>
      <w:r>
        <w:rPr>
          <w:spacing w:val="-2"/>
        </w:rPr>
        <w:t xml:space="preserve"> </w:t>
      </w:r>
      <w:r>
        <w:t>supposed</w:t>
      </w:r>
      <w:r>
        <w:rPr>
          <w:spacing w:val="-3"/>
        </w:rPr>
        <w:t xml:space="preserve"> </w:t>
      </w:r>
      <w:r>
        <w:t>that</w:t>
      </w:r>
      <w:r>
        <w:rPr>
          <w:spacing w:val="-2"/>
        </w:rPr>
        <w:t xml:space="preserve"> </w:t>
      </w:r>
      <w:r>
        <w:t>he</w:t>
      </w:r>
      <w:r>
        <w:rPr>
          <w:spacing w:val="-3"/>
        </w:rPr>
        <w:t xml:space="preserve"> </w:t>
      </w:r>
      <w:r>
        <w:t>even</w:t>
      </w:r>
      <w:r>
        <w:rPr>
          <w:spacing w:val="-1"/>
        </w:rPr>
        <w:t xml:space="preserve"> </w:t>
      </w:r>
      <w:r>
        <w:t>leans</w:t>
      </w:r>
      <w:r>
        <w:rPr>
          <w:spacing w:val="-1"/>
        </w:rPr>
        <w:t xml:space="preserve"> </w:t>
      </w:r>
      <w:r>
        <w:t>toward</w:t>
      </w:r>
      <w:r>
        <w:rPr>
          <w:spacing w:val="-2"/>
        </w:rPr>
        <w:t xml:space="preserve"> </w:t>
      </w:r>
      <w:r>
        <w:t>hastily</w:t>
      </w:r>
      <w:r>
        <w:rPr>
          <w:spacing w:val="-1"/>
        </w:rPr>
        <w:t xml:space="preserve"> </w:t>
      </w:r>
      <w:r>
        <w:t>connecting</w:t>
      </w:r>
      <w:r>
        <w:rPr>
          <w:spacing w:val="-3"/>
        </w:rPr>
        <w:t xml:space="preserve"> </w:t>
      </w:r>
      <w:r>
        <w:t>them.</w:t>
      </w:r>
      <w:r>
        <w:rPr>
          <w:spacing w:val="-1"/>
        </w:rPr>
        <w:t xml:space="preserve"> </w:t>
      </w:r>
      <w:r>
        <w:t>‘One swallow does not make a summer.’’’). From his detailed account of the ‘‘singular appearance seen in the Sun’’, it seems clear that Carrington knew that the transient bright emission patches he observed in the large spot group near central meridian (Fig.</w:t>
      </w:r>
      <w:r>
        <w:rPr>
          <w:spacing w:val="13"/>
        </w:rPr>
        <w:t xml:space="preserve"> </w:t>
      </w:r>
      <w:hyperlink w:anchor="_bookmark3" w:history="1">
        <w:r>
          <w:rPr>
            <w:color w:val="0000FF"/>
          </w:rPr>
          <w:t>1</w:t>
        </w:r>
      </w:hyperlink>
      <w:r>
        <w:t>)</w:t>
      </w:r>
      <w:r>
        <w:rPr>
          <w:spacing w:val="31"/>
        </w:rPr>
        <w:t xml:space="preserve"> </w:t>
      </w:r>
      <w:r>
        <w:t>represented</w:t>
      </w:r>
      <w:r>
        <w:rPr>
          <w:spacing w:val="30"/>
        </w:rPr>
        <w:t xml:space="preserve"> </w:t>
      </w:r>
      <w:r>
        <w:t>a</w:t>
      </w:r>
      <w:r>
        <w:rPr>
          <w:spacing w:val="31"/>
        </w:rPr>
        <w:t xml:space="preserve"> </w:t>
      </w:r>
      <w:r>
        <w:t>new</w:t>
      </w:r>
      <w:r>
        <w:rPr>
          <w:spacing w:val="31"/>
        </w:rPr>
        <w:t xml:space="preserve"> </w:t>
      </w:r>
      <w:r>
        <w:t>and</w:t>
      </w:r>
      <w:r>
        <w:rPr>
          <w:spacing w:val="32"/>
        </w:rPr>
        <w:t xml:space="preserve"> </w:t>
      </w:r>
      <w:r>
        <w:t>important</w:t>
      </w:r>
      <w:r>
        <w:rPr>
          <w:spacing w:val="31"/>
        </w:rPr>
        <w:t xml:space="preserve"> </w:t>
      </w:r>
      <w:r>
        <w:t>solar</w:t>
      </w:r>
      <w:r>
        <w:rPr>
          <w:spacing w:val="30"/>
        </w:rPr>
        <w:t xml:space="preserve"> </w:t>
      </w:r>
      <w:r>
        <w:t>phenomenon.</w:t>
      </w:r>
      <w:r>
        <w:rPr>
          <w:spacing w:val="30"/>
        </w:rPr>
        <w:t xml:space="preserve"> </w:t>
      </w:r>
      <w:r>
        <w:t>What</w:t>
      </w:r>
      <w:r>
        <w:rPr>
          <w:spacing w:val="31"/>
        </w:rPr>
        <w:t xml:space="preserve"> </w:t>
      </w:r>
      <w:r>
        <w:t>he</w:t>
      </w:r>
      <w:r>
        <w:rPr>
          <w:spacing w:val="31"/>
        </w:rPr>
        <w:t xml:space="preserve"> </w:t>
      </w:r>
      <w:r>
        <w:t>could</w:t>
      </w:r>
      <w:r>
        <w:rPr>
          <w:spacing w:val="29"/>
        </w:rPr>
        <w:t xml:space="preserve"> </w:t>
      </w:r>
      <w:r>
        <w:rPr>
          <w:spacing w:val="-5"/>
        </w:rPr>
        <w:t>not</w:t>
      </w:r>
    </w:p>
    <w:p w14:paraId="7A422529" w14:textId="77777777" w:rsidR="007A1714" w:rsidRDefault="007A1714">
      <w:pPr>
        <w:pStyle w:val="Corpodetexto"/>
      </w:pPr>
    </w:p>
    <w:p w14:paraId="5698907A" w14:textId="77777777" w:rsidR="007A1714" w:rsidRDefault="007A1714">
      <w:pPr>
        <w:pStyle w:val="Corpodetexto"/>
      </w:pPr>
    </w:p>
    <w:p w14:paraId="35EB7874" w14:textId="77777777" w:rsidR="007A1714" w:rsidRDefault="007A1714">
      <w:pPr>
        <w:pStyle w:val="Corpodetexto"/>
      </w:pPr>
    </w:p>
    <w:p w14:paraId="2578D5B4" w14:textId="77777777" w:rsidR="007A1714" w:rsidRDefault="00000000">
      <w:pPr>
        <w:pStyle w:val="Corpodetexto"/>
        <w:spacing w:before="129"/>
      </w:pPr>
      <w:r>
        <w:rPr>
          <w:noProof/>
        </w:rPr>
        <mc:AlternateContent>
          <mc:Choice Requires="wps">
            <w:drawing>
              <wp:anchor distT="0" distB="0" distL="0" distR="0" simplePos="0" relativeHeight="487589376" behindDoc="1" locked="0" layoutInCell="1" allowOverlap="1" wp14:anchorId="68AA954F" wp14:editId="732EE16C">
                <wp:simplePos x="0" y="0"/>
                <wp:positionH relativeFrom="page">
                  <wp:posOffset>648004</wp:posOffset>
                </wp:positionH>
                <wp:positionV relativeFrom="paragraph">
                  <wp:posOffset>243385</wp:posOffset>
                </wp:positionV>
                <wp:extent cx="1332230" cy="1270"/>
                <wp:effectExtent l="0" t="0" r="0" b="0"/>
                <wp:wrapTopAndBottom/>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2230" cy="1270"/>
                        </a:xfrm>
                        <a:custGeom>
                          <a:avLst/>
                          <a:gdLst/>
                          <a:ahLst/>
                          <a:cxnLst/>
                          <a:rect l="l" t="t" r="r" b="b"/>
                          <a:pathLst>
                            <a:path w="1332230">
                              <a:moveTo>
                                <a:pt x="0" y="0"/>
                              </a:moveTo>
                              <a:lnTo>
                                <a:pt x="1332001" y="0"/>
                              </a:lnTo>
                            </a:path>
                          </a:pathLst>
                        </a:custGeom>
                        <a:ln w="144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9E62390" id="Graphic 17" o:spid="_x0000_s1026" style="position:absolute;margin-left:51pt;margin-top:19.15pt;width:104.9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1332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" path="m,l1332001,e" filled="f" strokeweight=".40003mm">
                <v:path arrowok="t"/>
                <w10:wrap type="topAndBottom" anchorx="page"/>
              </v:shape>
            </w:pict>
          </mc:Fallback>
        </mc:AlternateContent>
      </w:r>
    </w:p>
    <w:p w14:paraId="27AB32E2" w14:textId="77777777" w:rsidR="007A1714" w:rsidRDefault="00000000">
      <w:pPr>
        <w:spacing w:before="41" w:line="247" w:lineRule="auto"/>
        <w:ind w:left="140" w:right="117"/>
        <w:jc w:val="both"/>
        <w:rPr>
          <w:sz w:val="16"/>
        </w:rPr>
      </w:pPr>
      <w:bookmarkStart w:id="6" w:name="_bookmark2"/>
      <w:bookmarkEnd w:id="6"/>
      <w:r>
        <w:rPr>
          <w:sz w:val="16"/>
          <w:vertAlign w:val="superscript"/>
        </w:rPr>
        <w:t>1</w:t>
      </w:r>
      <w:r>
        <w:rPr>
          <w:sz w:val="16"/>
        </w:rPr>
        <w:t xml:space="preserve"> NRC</w:t>
      </w:r>
      <w:r>
        <w:rPr>
          <w:spacing w:val="40"/>
          <w:sz w:val="16"/>
        </w:rPr>
        <w:t xml:space="preserve"> </w:t>
      </w:r>
      <w:r>
        <w:rPr>
          <w:sz w:val="16"/>
        </w:rPr>
        <w:t>(</w:t>
      </w:r>
      <w:hyperlink r:id="rId8">
        <w:r>
          <w:rPr>
            <w:color w:val="0000FF"/>
            <w:sz w:val="16"/>
          </w:rPr>
          <w:t>http://lasp.colorado.edu/home/wp-content/uploads/2011/07/lowres-Severe-Space-Weather-</w:t>
        </w:r>
      </w:hyperlink>
      <w:r>
        <w:rPr>
          <w:color w:val="0000FF"/>
          <w:spacing w:val="40"/>
          <w:sz w:val="16"/>
        </w:rPr>
        <w:t xml:space="preserve"> </w:t>
      </w:r>
      <w:hyperlink r:id="rId9">
        <w:r>
          <w:rPr>
            <w:color w:val="0000FF"/>
            <w:sz w:val="16"/>
          </w:rPr>
          <w:t>FINAL.pdf</w:t>
        </w:r>
      </w:hyperlink>
      <w:r>
        <w:rPr>
          <w:sz w:val="16"/>
        </w:rPr>
        <w:t>); Lloyds: (</w:t>
      </w:r>
      <w:hyperlink r:id="rId10">
        <w:r>
          <w:rPr>
            <w:color w:val="0000FF"/>
            <w:sz w:val="16"/>
          </w:rPr>
          <w:t>https://assets.lloyds.com/media/ec9c7308-7420-4f1a-83c3-9653b1f00a4c/7311_</w:t>
        </w:r>
      </w:hyperlink>
      <w:r>
        <w:rPr>
          <w:color w:val="0000FF"/>
          <w:spacing w:val="40"/>
          <w:sz w:val="16"/>
        </w:rPr>
        <w:t xml:space="preserve"> </w:t>
      </w:r>
      <w:hyperlink r:id="rId11">
        <w:r>
          <w:rPr>
            <w:color w:val="0000FF"/>
            <w:sz w:val="16"/>
          </w:rPr>
          <w:t>Lloyds_360_Space%20Weather_03.pdf</w:t>
        </w:r>
      </w:hyperlink>
      <w:r>
        <w:rPr>
          <w:sz w:val="16"/>
        </w:rPr>
        <w:t>); JASON: (</w:t>
      </w:r>
      <w:hyperlink r:id="rId12">
        <w:r>
          <w:rPr>
            <w:color w:val="0000FF"/>
            <w:sz w:val="16"/>
          </w:rPr>
          <w:t>https://fas.org/irp/agency/dod/jason/spaceweather.</w:t>
        </w:r>
      </w:hyperlink>
      <w:r>
        <w:rPr>
          <w:color w:val="0000FF"/>
          <w:spacing w:val="40"/>
          <w:sz w:val="16"/>
        </w:rPr>
        <w:t xml:space="preserve"> </w:t>
      </w:r>
      <w:hyperlink r:id="rId13">
        <w:r>
          <w:rPr>
            <w:color w:val="0000FF"/>
            <w:sz w:val="16"/>
          </w:rPr>
          <w:t>pdf</w:t>
        </w:r>
      </w:hyperlink>
      <w:r>
        <w:rPr>
          <w:sz w:val="16"/>
        </w:rPr>
        <w:t>); Royal Academy: (</w:t>
      </w:r>
      <w:hyperlink r:id="rId14">
        <w:r>
          <w:rPr>
            <w:color w:val="0000FF"/>
            <w:sz w:val="16"/>
          </w:rPr>
          <w:t>http://www.raeng.org.uk/publications/reports/space-weather-full-report</w:t>
        </w:r>
      </w:hyperlink>
      <w:r>
        <w:rPr>
          <w:sz w:val="16"/>
        </w:rPr>
        <w:t>); RAL</w:t>
      </w:r>
      <w:r>
        <w:rPr>
          <w:spacing w:val="40"/>
          <w:sz w:val="16"/>
        </w:rPr>
        <w:t xml:space="preserve"> </w:t>
      </w:r>
      <w:r>
        <w:rPr>
          <w:sz w:val="16"/>
        </w:rPr>
        <w:t xml:space="preserve">Technical Report RAL-TR-2020-005 (Second revised edition). </w:t>
      </w:r>
      <w:hyperlink r:id="rId15">
        <w:r>
          <w:rPr>
            <w:color w:val="0000FF"/>
            <w:sz w:val="16"/>
          </w:rPr>
          <w:t>https://epubs.stfc.ac.uk/work/46642513</w:t>
        </w:r>
      </w:hyperlink>
      <w:r>
        <w:rPr>
          <w:sz w:val="16"/>
        </w:rPr>
        <w:t>.</w:t>
      </w:r>
    </w:p>
    <w:p w14:paraId="6DCBCF6E" w14:textId="77777777" w:rsidR="007A1714" w:rsidRDefault="007A1714">
      <w:pPr>
        <w:spacing w:line="247" w:lineRule="auto"/>
        <w:jc w:val="both"/>
        <w:rPr>
          <w:sz w:val="16"/>
        </w:rPr>
        <w:sectPr w:rsidR="007A1714">
          <w:footerReference w:type="even" r:id="rId16"/>
          <w:footerReference w:type="default" r:id="rId17"/>
          <w:pgSz w:w="8790" w:h="13330"/>
          <w:pgMar w:top="900" w:right="900" w:bottom="880" w:left="880" w:header="0" w:footer="690" w:gutter="0"/>
          <w:cols w:space="720"/>
        </w:sectPr>
      </w:pPr>
    </w:p>
    <w:p w14:paraId="3EE1AC2B" w14:textId="77777777" w:rsidR="007A1714" w:rsidRDefault="007A1714">
      <w:pPr>
        <w:pStyle w:val="Corpodetexto"/>
        <w:spacing w:before="24"/>
      </w:pPr>
    </w:p>
    <w:p w14:paraId="7296B52D" w14:textId="731CB910" w:rsidR="007A1714" w:rsidRDefault="007A1714">
      <w:pPr>
        <w:pStyle w:val="Corpodetexto"/>
        <w:ind w:left="1242"/>
      </w:pPr>
    </w:p>
    <w:p w14:paraId="1CAD2DC8" w14:textId="77777777" w:rsidR="007A1714" w:rsidRDefault="007A1714">
      <w:pPr>
        <w:pStyle w:val="Corpodetexto"/>
        <w:spacing w:before="49"/>
      </w:pPr>
    </w:p>
    <w:p w14:paraId="3AC2207B" w14:textId="77777777" w:rsidR="007A1714" w:rsidRDefault="00000000">
      <w:pPr>
        <w:pStyle w:val="Corpodetexto"/>
        <w:spacing w:line="249" w:lineRule="auto"/>
        <w:ind w:left="140" w:right="118"/>
        <w:jc w:val="both"/>
      </w:pPr>
      <w:r>
        <w:t xml:space="preserve">know was that the ‘‘sudden conflagration’’ he observed on the Sun and the ensuing geomagnetic storm were historically large—possibly the largest that have been directly observed (Cliver and Dietrich </w:t>
      </w:r>
      <w:hyperlink w:anchor="_bookmark256" w:history="1">
        <w:r>
          <w:rPr>
            <w:color w:val="0000FF"/>
          </w:rPr>
          <w:t>2013</w:t>
        </w:r>
      </w:hyperlink>
      <w:r>
        <w:t xml:space="preserve">). It was recognized at the time that the 1859 magnetic storm was strong, but just how strong was hard to say. It was accompanied by a widespread aurora (Loomis </w:t>
      </w:r>
      <w:hyperlink w:anchor="_bookmark530" w:history="1">
        <w:r>
          <w:rPr>
            <w:color w:val="0000FF"/>
          </w:rPr>
          <w:t>1859</w:t>
        </w:r>
      </w:hyperlink>
      <w:r>
        <w:t xml:space="preserve">, 1860, 1861) and the magnetometers at Greenwich (east of London) and Kew (west), both near to Carrington’s observatory in Reigate (south of London) and Hodgson’s in Highgate (north), were driven off-scale, but systematic magnetic records only dated from the </w:t>
      </w:r>
      <w:bookmarkStart w:id="7" w:name="2003--2004:_surge_in_interest_in_extreme"/>
      <w:bookmarkStart w:id="8" w:name="_bookmark4"/>
      <w:bookmarkEnd w:id="7"/>
      <w:bookmarkEnd w:id="8"/>
      <w:r>
        <w:t xml:space="preserve">1830s (Chapman and Bartels </w:t>
      </w:r>
      <w:hyperlink w:anchor="_bookmark242" w:history="1">
        <w:r>
          <w:rPr>
            <w:color w:val="0000FF"/>
          </w:rPr>
          <w:t>1940</w:t>
        </w:r>
      </w:hyperlink>
      <w:r>
        <w:t>) and there was little basis for comparison.</w:t>
      </w:r>
    </w:p>
    <w:p w14:paraId="4464EBD2" w14:textId="77777777" w:rsidR="007A1714" w:rsidRDefault="007A1714">
      <w:pPr>
        <w:pStyle w:val="Corpodetexto"/>
        <w:spacing w:before="128"/>
      </w:pPr>
    </w:p>
    <w:p w14:paraId="6EB7A8A9" w14:textId="77777777" w:rsidR="007A1714" w:rsidRDefault="00000000">
      <w:pPr>
        <w:pStyle w:val="PargrafodaLista"/>
        <w:numPr>
          <w:ilvl w:val="1"/>
          <w:numId w:val="8"/>
        </w:numPr>
        <w:tabs>
          <w:tab w:val="left" w:pos="493"/>
        </w:tabs>
        <w:spacing w:before="1"/>
        <w:ind w:left="493" w:hanging="353"/>
        <w:rPr>
          <w:rFonts w:ascii="Gill Sans MT" w:hAnsi="Gill Sans MT"/>
          <w:sz w:val="20"/>
        </w:rPr>
      </w:pPr>
      <w:r>
        <w:rPr>
          <w:rFonts w:ascii="Gill Sans MT" w:hAnsi="Gill Sans MT"/>
          <w:w w:val="105"/>
          <w:sz w:val="20"/>
        </w:rPr>
        <w:t>2003–2004:</w:t>
      </w:r>
      <w:r>
        <w:rPr>
          <w:rFonts w:ascii="Gill Sans MT" w:hAnsi="Gill Sans MT"/>
          <w:spacing w:val="-9"/>
          <w:w w:val="105"/>
          <w:sz w:val="20"/>
        </w:rPr>
        <w:t xml:space="preserve"> </w:t>
      </w:r>
      <w:r>
        <w:rPr>
          <w:rFonts w:ascii="Gill Sans MT" w:hAnsi="Gill Sans MT"/>
          <w:w w:val="105"/>
          <w:sz w:val="20"/>
        </w:rPr>
        <w:t>surge</w:t>
      </w:r>
      <w:r>
        <w:rPr>
          <w:rFonts w:ascii="Gill Sans MT" w:hAnsi="Gill Sans MT"/>
          <w:spacing w:val="-4"/>
          <w:w w:val="105"/>
          <w:sz w:val="20"/>
        </w:rPr>
        <w:t xml:space="preserve"> </w:t>
      </w:r>
      <w:r>
        <w:rPr>
          <w:rFonts w:ascii="Gill Sans MT" w:hAnsi="Gill Sans MT"/>
          <w:w w:val="105"/>
          <w:sz w:val="20"/>
        </w:rPr>
        <w:t>in</w:t>
      </w:r>
      <w:r>
        <w:rPr>
          <w:rFonts w:ascii="Gill Sans MT" w:hAnsi="Gill Sans MT"/>
          <w:spacing w:val="-5"/>
          <w:w w:val="105"/>
          <w:sz w:val="20"/>
        </w:rPr>
        <w:t xml:space="preserve"> </w:t>
      </w:r>
      <w:r>
        <w:rPr>
          <w:rFonts w:ascii="Gill Sans MT" w:hAnsi="Gill Sans MT"/>
          <w:w w:val="105"/>
          <w:sz w:val="20"/>
        </w:rPr>
        <w:t>interest</w:t>
      </w:r>
      <w:r>
        <w:rPr>
          <w:rFonts w:ascii="Gill Sans MT" w:hAnsi="Gill Sans MT"/>
          <w:spacing w:val="-6"/>
          <w:w w:val="105"/>
          <w:sz w:val="20"/>
        </w:rPr>
        <w:t xml:space="preserve"> </w:t>
      </w:r>
      <w:r>
        <w:rPr>
          <w:rFonts w:ascii="Gill Sans MT" w:hAnsi="Gill Sans MT"/>
          <w:w w:val="105"/>
          <w:sz w:val="20"/>
        </w:rPr>
        <w:t>in</w:t>
      </w:r>
      <w:r>
        <w:rPr>
          <w:rFonts w:ascii="Gill Sans MT" w:hAnsi="Gill Sans MT"/>
          <w:spacing w:val="-5"/>
          <w:w w:val="105"/>
          <w:sz w:val="20"/>
        </w:rPr>
        <w:t xml:space="preserve"> </w:t>
      </w:r>
      <w:r>
        <w:rPr>
          <w:rFonts w:ascii="Gill Sans MT" w:hAnsi="Gill Sans MT"/>
          <w:w w:val="105"/>
          <w:sz w:val="20"/>
        </w:rPr>
        <w:t>extreme</w:t>
      </w:r>
      <w:r>
        <w:rPr>
          <w:rFonts w:ascii="Gill Sans MT" w:hAnsi="Gill Sans MT"/>
          <w:spacing w:val="-5"/>
          <w:w w:val="105"/>
          <w:sz w:val="20"/>
        </w:rPr>
        <w:t xml:space="preserve"> </w:t>
      </w:r>
      <w:r>
        <w:rPr>
          <w:rFonts w:ascii="Gill Sans MT" w:hAnsi="Gill Sans MT"/>
          <w:spacing w:val="-2"/>
          <w:w w:val="105"/>
          <w:sz w:val="20"/>
        </w:rPr>
        <w:t>events</w:t>
      </w:r>
    </w:p>
    <w:p w14:paraId="16CE3F47" w14:textId="77777777" w:rsidR="007A1714" w:rsidRDefault="007A1714">
      <w:pPr>
        <w:pStyle w:val="Corpodetexto"/>
        <w:spacing w:before="13"/>
        <w:rPr>
          <w:rFonts w:ascii="Gill Sans MT"/>
        </w:rPr>
      </w:pPr>
    </w:p>
    <w:p w14:paraId="015E3F38" w14:textId="77777777" w:rsidR="007A1714" w:rsidRDefault="00000000">
      <w:pPr>
        <w:pStyle w:val="Corpodetexto"/>
        <w:spacing w:line="249" w:lineRule="auto"/>
        <w:ind w:left="140" w:right="117"/>
        <w:jc w:val="both"/>
      </w:pPr>
      <w:r>
        <w:rPr>
          <w:spacing w:val="-2"/>
        </w:rPr>
        <w:t>The</w:t>
      </w:r>
      <w:r>
        <w:rPr>
          <w:spacing w:val="-11"/>
        </w:rPr>
        <w:t xml:space="preserve"> </w:t>
      </w:r>
      <w:r>
        <w:rPr>
          <w:spacing w:val="-2"/>
        </w:rPr>
        <w:t>establishment</w:t>
      </w:r>
      <w:r>
        <w:rPr>
          <w:spacing w:val="-10"/>
        </w:rPr>
        <w:t xml:space="preserve"> </w:t>
      </w:r>
      <w:r>
        <w:rPr>
          <w:spacing w:val="-2"/>
        </w:rPr>
        <w:t>of</w:t>
      </w:r>
      <w:r>
        <w:rPr>
          <w:spacing w:val="-11"/>
        </w:rPr>
        <w:t xml:space="preserve"> </w:t>
      </w:r>
      <w:r>
        <w:rPr>
          <w:spacing w:val="-2"/>
        </w:rPr>
        <w:t>the</w:t>
      </w:r>
      <w:r>
        <w:rPr>
          <w:spacing w:val="-10"/>
        </w:rPr>
        <w:t xml:space="preserve"> </w:t>
      </w:r>
      <w:r>
        <w:rPr>
          <w:spacing w:val="-2"/>
        </w:rPr>
        <w:t>extreme</w:t>
      </w:r>
      <w:r>
        <w:rPr>
          <w:spacing w:val="-11"/>
        </w:rPr>
        <w:t xml:space="preserve"> </w:t>
      </w:r>
      <w:r>
        <w:rPr>
          <w:spacing w:val="-2"/>
        </w:rPr>
        <w:t>strength</w:t>
      </w:r>
      <w:r>
        <w:rPr>
          <w:spacing w:val="-10"/>
        </w:rPr>
        <w:t xml:space="preserve"> </w:t>
      </w:r>
      <w:r>
        <w:rPr>
          <w:spacing w:val="-2"/>
        </w:rPr>
        <w:t>of</w:t>
      </w:r>
      <w:r>
        <w:rPr>
          <w:spacing w:val="-10"/>
        </w:rPr>
        <w:t xml:space="preserve"> </w:t>
      </w:r>
      <w:r>
        <w:rPr>
          <w:spacing w:val="-2"/>
        </w:rPr>
        <w:t>the</w:t>
      </w:r>
      <w:r>
        <w:rPr>
          <w:spacing w:val="-10"/>
        </w:rPr>
        <w:t xml:space="preserve"> </w:t>
      </w:r>
      <w:r>
        <w:rPr>
          <w:spacing w:val="-2"/>
        </w:rPr>
        <w:t>Carrington</w:t>
      </w:r>
      <w:r>
        <w:rPr>
          <w:spacing w:val="-11"/>
        </w:rPr>
        <w:t xml:space="preserve"> </w:t>
      </w:r>
      <w:r>
        <w:rPr>
          <w:spacing w:val="-2"/>
        </w:rPr>
        <w:t>storm</w:t>
      </w:r>
      <w:r>
        <w:rPr>
          <w:spacing w:val="-9"/>
        </w:rPr>
        <w:t xml:space="preserve"> </w:t>
      </w:r>
      <w:r>
        <w:rPr>
          <w:spacing w:val="-2"/>
        </w:rPr>
        <w:t>awaited</w:t>
      </w:r>
      <w:r>
        <w:rPr>
          <w:spacing w:val="-11"/>
        </w:rPr>
        <w:t xml:space="preserve"> </w:t>
      </w:r>
      <w:r>
        <w:rPr>
          <w:spacing w:val="-2"/>
        </w:rPr>
        <w:t>the</w:t>
      </w:r>
      <w:r>
        <w:rPr>
          <w:spacing w:val="-10"/>
        </w:rPr>
        <w:t xml:space="preserve"> </w:t>
      </w:r>
      <w:r>
        <w:rPr>
          <w:spacing w:val="-2"/>
        </w:rPr>
        <w:t>study</w:t>
      </w:r>
      <w:r>
        <w:rPr>
          <w:spacing w:val="-11"/>
        </w:rPr>
        <w:t xml:space="preserve"> </w:t>
      </w:r>
      <w:r>
        <w:rPr>
          <w:spacing w:val="-2"/>
        </w:rPr>
        <w:t xml:space="preserve">by </w:t>
      </w:r>
      <w:proofErr w:type="spellStart"/>
      <w:r>
        <w:rPr>
          <w:spacing w:val="-4"/>
        </w:rPr>
        <w:t>Tsurutani</w:t>
      </w:r>
      <w:proofErr w:type="spellEnd"/>
      <w:r>
        <w:rPr>
          <w:spacing w:val="-5"/>
        </w:rPr>
        <w:t xml:space="preserve"> </w:t>
      </w:r>
      <w:r>
        <w:rPr>
          <w:spacing w:val="-4"/>
        </w:rPr>
        <w:t>et</w:t>
      </w:r>
      <w:r>
        <w:rPr>
          <w:spacing w:val="-5"/>
        </w:rPr>
        <w:t xml:space="preserve"> </w:t>
      </w:r>
      <w:r>
        <w:rPr>
          <w:spacing w:val="-4"/>
        </w:rPr>
        <w:t>al.</w:t>
      </w:r>
      <w:r>
        <w:rPr>
          <w:spacing w:val="-5"/>
        </w:rPr>
        <w:t xml:space="preserve"> </w:t>
      </w:r>
      <w:r>
        <w:rPr>
          <w:spacing w:val="-4"/>
        </w:rPr>
        <w:t>(</w:t>
      </w:r>
      <w:hyperlink w:anchor="_bookmark801" w:history="1">
        <w:r>
          <w:rPr>
            <w:color w:val="0000FF"/>
            <w:spacing w:val="-4"/>
          </w:rPr>
          <w:t>2003</w:t>
        </w:r>
      </w:hyperlink>
      <w:r>
        <w:rPr>
          <w:spacing w:val="-4"/>
        </w:rPr>
        <w:t>)</w:t>
      </w:r>
      <w:r>
        <w:rPr>
          <w:spacing w:val="-5"/>
        </w:rPr>
        <w:t xml:space="preserve"> </w:t>
      </w:r>
      <w:r>
        <w:rPr>
          <w:spacing w:val="-4"/>
        </w:rPr>
        <w:t>who analyzed long-buried geomagnetic observations of the event from</w:t>
      </w:r>
      <w:r>
        <w:rPr>
          <w:spacing w:val="-5"/>
        </w:rPr>
        <w:t xml:space="preserve"> </w:t>
      </w:r>
      <w:proofErr w:type="spellStart"/>
      <w:r>
        <w:rPr>
          <w:spacing w:val="-4"/>
        </w:rPr>
        <w:t>Colaba</w:t>
      </w:r>
      <w:proofErr w:type="spellEnd"/>
      <w:r>
        <w:rPr>
          <w:spacing w:val="-5"/>
        </w:rPr>
        <w:t xml:space="preserve"> </w:t>
      </w:r>
      <w:r>
        <w:rPr>
          <w:spacing w:val="-4"/>
        </w:rPr>
        <w:t>Observatory where the automatic recording that</w:t>
      </w:r>
      <w:r>
        <w:rPr>
          <w:spacing w:val="-5"/>
        </w:rPr>
        <w:t xml:space="preserve"> </w:t>
      </w:r>
      <w:r>
        <w:rPr>
          <w:spacing w:val="-4"/>
        </w:rPr>
        <w:t>led</w:t>
      </w:r>
      <w:r>
        <w:rPr>
          <w:spacing w:val="-5"/>
        </w:rPr>
        <w:t xml:space="preserve"> </w:t>
      </w:r>
      <w:r>
        <w:rPr>
          <w:spacing w:val="-4"/>
        </w:rPr>
        <w:t>to off-scale readings</w:t>
      </w:r>
      <w:r>
        <w:rPr>
          <w:spacing w:val="-5"/>
        </w:rPr>
        <w:t xml:space="preserve"> </w:t>
      </w:r>
      <w:r>
        <w:rPr>
          <w:spacing w:val="-4"/>
        </w:rPr>
        <w:t xml:space="preserve">at </w:t>
      </w:r>
      <w:r>
        <w:rPr>
          <w:spacing w:val="-2"/>
        </w:rPr>
        <w:t>Greenwich</w:t>
      </w:r>
      <w:r>
        <w:rPr>
          <w:spacing w:val="-11"/>
        </w:rPr>
        <w:t xml:space="preserve"> </w:t>
      </w:r>
      <w:r>
        <w:rPr>
          <w:spacing w:val="-2"/>
        </w:rPr>
        <w:t>and</w:t>
      </w:r>
      <w:r>
        <w:rPr>
          <w:spacing w:val="-10"/>
        </w:rPr>
        <w:t xml:space="preserve"> </w:t>
      </w:r>
      <w:r>
        <w:rPr>
          <w:spacing w:val="-2"/>
        </w:rPr>
        <w:t>Kew</w:t>
      </w:r>
      <w:r>
        <w:rPr>
          <w:spacing w:val="-11"/>
        </w:rPr>
        <w:t xml:space="preserve"> </w:t>
      </w:r>
      <w:r>
        <w:rPr>
          <w:spacing w:val="-2"/>
        </w:rPr>
        <w:t>had</w:t>
      </w:r>
      <w:r>
        <w:rPr>
          <w:spacing w:val="-10"/>
        </w:rPr>
        <w:t xml:space="preserve"> </w:t>
      </w:r>
      <w:r>
        <w:rPr>
          <w:spacing w:val="-2"/>
        </w:rPr>
        <w:t>not</w:t>
      </w:r>
      <w:r>
        <w:rPr>
          <w:spacing w:val="-11"/>
        </w:rPr>
        <w:t xml:space="preserve"> </w:t>
      </w:r>
      <w:r>
        <w:rPr>
          <w:spacing w:val="-2"/>
        </w:rPr>
        <w:t>yet</w:t>
      </w:r>
      <w:r>
        <w:rPr>
          <w:spacing w:val="-10"/>
        </w:rPr>
        <w:t xml:space="preserve"> </w:t>
      </w:r>
      <w:r>
        <w:rPr>
          <w:spacing w:val="-2"/>
        </w:rPr>
        <w:t>been</w:t>
      </w:r>
      <w:r>
        <w:rPr>
          <w:spacing w:val="-11"/>
        </w:rPr>
        <w:t xml:space="preserve"> </w:t>
      </w:r>
      <w:r>
        <w:rPr>
          <w:spacing w:val="-2"/>
        </w:rPr>
        <w:t>instituted.</w:t>
      </w:r>
      <w:r>
        <w:rPr>
          <w:spacing w:val="-10"/>
        </w:rPr>
        <w:t xml:space="preserve"> </w:t>
      </w:r>
      <w:r>
        <w:rPr>
          <w:spacing w:val="-2"/>
        </w:rPr>
        <w:t>The</w:t>
      </w:r>
      <w:r>
        <w:rPr>
          <w:spacing w:val="-11"/>
        </w:rPr>
        <w:t xml:space="preserve"> </w:t>
      </w:r>
      <w:r>
        <w:rPr>
          <w:spacing w:val="-2"/>
        </w:rPr>
        <w:t>manual</w:t>
      </w:r>
      <w:r>
        <w:rPr>
          <w:spacing w:val="-10"/>
        </w:rPr>
        <w:t xml:space="preserve"> </w:t>
      </w:r>
      <w:r>
        <w:rPr>
          <w:spacing w:val="-2"/>
        </w:rPr>
        <w:t>observations</w:t>
      </w:r>
      <w:r>
        <w:rPr>
          <w:spacing w:val="-11"/>
        </w:rPr>
        <w:t xml:space="preserve"> </w:t>
      </w:r>
      <w:r>
        <w:rPr>
          <w:spacing w:val="-2"/>
        </w:rPr>
        <w:t>at</w:t>
      </w:r>
      <w:r>
        <w:rPr>
          <w:spacing w:val="-10"/>
        </w:rPr>
        <w:t xml:space="preserve"> </w:t>
      </w:r>
      <w:r>
        <w:rPr>
          <w:rFonts w:ascii="Garamond" w:hAnsi="Garamond"/>
          <w:spacing w:val="-2"/>
          <w:w w:val="205"/>
        </w:rPr>
        <w:t>*</w:t>
      </w:r>
      <w:r>
        <w:rPr>
          <w:rFonts w:ascii="Garamond" w:hAnsi="Garamond"/>
          <w:spacing w:val="-24"/>
          <w:w w:val="205"/>
        </w:rPr>
        <w:t xml:space="preserve"> </w:t>
      </w:r>
      <w:r>
        <w:rPr>
          <w:spacing w:val="-2"/>
        </w:rPr>
        <w:t xml:space="preserve">10-min </w:t>
      </w:r>
      <w:r>
        <w:t>intervals at Bombay indicated a storm three times as intense as any that has been observed</w:t>
      </w:r>
      <w:r>
        <w:rPr>
          <w:spacing w:val="-4"/>
        </w:rPr>
        <w:t xml:space="preserve"> </w:t>
      </w:r>
      <w:r>
        <w:t>since.</w:t>
      </w:r>
      <w:r>
        <w:rPr>
          <w:spacing w:val="-4"/>
        </w:rPr>
        <w:t xml:space="preserve"> </w:t>
      </w:r>
      <w:r>
        <w:t>While</w:t>
      </w:r>
      <w:r>
        <w:rPr>
          <w:spacing w:val="-4"/>
        </w:rPr>
        <w:t xml:space="preserve"> </w:t>
      </w:r>
      <w:r>
        <w:t>the</w:t>
      </w:r>
      <w:r>
        <w:rPr>
          <w:spacing w:val="-4"/>
        </w:rPr>
        <w:t xml:space="preserve"> </w:t>
      </w:r>
      <w:r>
        <w:t>three-times</w:t>
      </w:r>
      <w:r>
        <w:rPr>
          <w:spacing w:val="-4"/>
        </w:rPr>
        <w:t xml:space="preserve"> </w:t>
      </w:r>
      <w:r>
        <w:t>assessment</w:t>
      </w:r>
      <w:r>
        <w:rPr>
          <w:spacing w:val="-4"/>
        </w:rPr>
        <w:t xml:space="preserve"> </w:t>
      </w:r>
      <w:r>
        <w:t>is</w:t>
      </w:r>
      <w:r>
        <w:rPr>
          <w:spacing w:val="-4"/>
        </w:rPr>
        <w:t xml:space="preserve"> </w:t>
      </w:r>
      <w:r>
        <w:t>likely</w:t>
      </w:r>
      <w:r>
        <w:rPr>
          <w:spacing w:val="-4"/>
        </w:rPr>
        <w:t xml:space="preserve"> </w:t>
      </w:r>
      <w:r>
        <w:t>an</w:t>
      </w:r>
      <w:r>
        <w:rPr>
          <w:spacing w:val="-4"/>
        </w:rPr>
        <w:t xml:space="preserve"> </w:t>
      </w:r>
      <w:r>
        <w:t>overestimate</w:t>
      </w:r>
      <w:r>
        <w:rPr>
          <w:spacing w:val="-4"/>
        </w:rPr>
        <w:t xml:space="preserve"> </w:t>
      </w:r>
      <w:r>
        <w:t xml:space="preserve">(Akasofu and Kamide </w:t>
      </w:r>
      <w:hyperlink w:anchor="_bookmark165" w:history="1">
        <w:r>
          <w:rPr>
            <w:color w:val="0000FF"/>
          </w:rPr>
          <w:t>2005</w:t>
        </w:r>
      </w:hyperlink>
      <w:r>
        <w:t xml:space="preserve">; Siscoe et al. </w:t>
      </w:r>
      <w:hyperlink w:anchor="_bookmark740" w:history="1">
        <w:r>
          <w:rPr>
            <w:color w:val="0000FF"/>
          </w:rPr>
          <w:t>2006</w:t>
        </w:r>
      </w:hyperlink>
      <w:r>
        <w:t xml:space="preserve">; Cliver and Dietrich </w:t>
      </w:r>
      <w:hyperlink w:anchor="_bookmark256" w:history="1">
        <w:r>
          <w:rPr>
            <w:color w:val="0000FF"/>
          </w:rPr>
          <w:t>2013</w:t>
        </w:r>
      </w:hyperlink>
      <w:r>
        <w:t xml:space="preserve">), the 1859 storm </w:t>
      </w:r>
      <w:r>
        <w:rPr>
          <w:spacing w:val="-2"/>
        </w:rPr>
        <w:t>remains</w:t>
      </w:r>
      <w:r>
        <w:rPr>
          <w:spacing w:val="-7"/>
        </w:rPr>
        <w:t xml:space="preserve"> </w:t>
      </w:r>
      <w:r>
        <w:rPr>
          <w:spacing w:val="-2"/>
        </w:rPr>
        <w:t>among</w:t>
      </w:r>
      <w:r>
        <w:rPr>
          <w:spacing w:val="-7"/>
        </w:rPr>
        <w:t xml:space="preserve"> </w:t>
      </w:r>
      <w:r>
        <w:rPr>
          <w:spacing w:val="-2"/>
        </w:rPr>
        <w:t>the</w:t>
      </w:r>
      <w:r>
        <w:rPr>
          <w:spacing w:val="-8"/>
        </w:rPr>
        <w:t xml:space="preserve"> </w:t>
      </w:r>
      <w:r>
        <w:rPr>
          <w:spacing w:val="-2"/>
        </w:rPr>
        <w:t>strongest</w:t>
      </w:r>
      <w:r>
        <w:rPr>
          <w:spacing w:val="-8"/>
        </w:rPr>
        <w:t xml:space="preserve"> </w:t>
      </w:r>
      <w:r>
        <w:rPr>
          <w:spacing w:val="-2"/>
        </w:rPr>
        <w:t>events</w:t>
      </w:r>
      <w:r>
        <w:rPr>
          <w:spacing w:val="-8"/>
        </w:rPr>
        <w:t xml:space="preserve"> </w:t>
      </w:r>
      <w:r>
        <w:rPr>
          <w:spacing w:val="-2"/>
        </w:rPr>
        <w:t>ever</w:t>
      </w:r>
      <w:r>
        <w:rPr>
          <w:spacing w:val="-8"/>
        </w:rPr>
        <w:t xml:space="preserve"> </w:t>
      </w:r>
      <w:r>
        <w:rPr>
          <w:spacing w:val="-2"/>
        </w:rPr>
        <w:t>observed</w:t>
      </w:r>
      <w:r>
        <w:rPr>
          <w:spacing w:val="-8"/>
        </w:rPr>
        <w:t xml:space="preserve"> </w:t>
      </w:r>
      <w:r>
        <w:rPr>
          <w:spacing w:val="-2"/>
        </w:rPr>
        <w:t>(Hayakawa</w:t>
      </w:r>
      <w:r>
        <w:rPr>
          <w:spacing w:val="-8"/>
        </w:rPr>
        <w:t xml:space="preserve"> </w:t>
      </w:r>
      <w:r>
        <w:rPr>
          <w:spacing w:val="-2"/>
        </w:rPr>
        <w:t>et</w:t>
      </w:r>
      <w:r>
        <w:rPr>
          <w:spacing w:val="-8"/>
        </w:rPr>
        <w:t xml:space="preserve"> </w:t>
      </w:r>
      <w:r>
        <w:rPr>
          <w:spacing w:val="-2"/>
        </w:rPr>
        <w:t>al.</w:t>
      </w:r>
      <w:r>
        <w:rPr>
          <w:spacing w:val="-7"/>
        </w:rPr>
        <w:t xml:space="preserve"> </w:t>
      </w:r>
      <w:hyperlink w:anchor="_bookmark396" w:history="1">
        <w:r>
          <w:rPr>
            <w:color w:val="0000FF"/>
            <w:spacing w:val="-2"/>
          </w:rPr>
          <w:t>2020c</w:t>
        </w:r>
      </w:hyperlink>
      <w:r>
        <w:rPr>
          <w:spacing w:val="-2"/>
        </w:rPr>
        <w:t>,</w:t>
      </w:r>
      <w:r>
        <w:rPr>
          <w:spacing w:val="-7"/>
        </w:rPr>
        <w:t xml:space="preserve"> </w:t>
      </w:r>
      <w:hyperlink w:anchor="_bookmark398" w:history="1">
        <w:r>
          <w:rPr>
            <w:color w:val="0000FF"/>
            <w:spacing w:val="-2"/>
          </w:rPr>
          <w:t>2022</w:t>
        </w:r>
      </w:hyperlink>
      <w:r>
        <w:rPr>
          <w:spacing w:val="-2"/>
        </w:rPr>
        <w:t>).</w:t>
      </w:r>
      <w:r>
        <w:rPr>
          <w:spacing w:val="-7"/>
        </w:rPr>
        <w:t xml:space="preserve"> </w:t>
      </w:r>
      <w:r>
        <w:rPr>
          <w:spacing w:val="-2"/>
        </w:rPr>
        <w:t>The year</w:t>
      </w:r>
      <w:r>
        <w:rPr>
          <w:spacing w:val="-6"/>
        </w:rPr>
        <w:t xml:space="preserve"> </w:t>
      </w:r>
      <w:r>
        <w:rPr>
          <w:spacing w:val="-2"/>
        </w:rPr>
        <w:t>2003</w:t>
      </w:r>
      <w:r>
        <w:rPr>
          <w:spacing w:val="-6"/>
        </w:rPr>
        <w:t xml:space="preserve"> </w:t>
      </w:r>
      <w:r>
        <w:rPr>
          <w:spacing w:val="-2"/>
        </w:rPr>
        <w:t>was</w:t>
      </w:r>
      <w:r>
        <w:rPr>
          <w:spacing w:val="-6"/>
        </w:rPr>
        <w:t xml:space="preserve"> </w:t>
      </w:r>
      <w:r>
        <w:rPr>
          <w:spacing w:val="-2"/>
        </w:rPr>
        <w:t>ripe</w:t>
      </w:r>
      <w:r>
        <w:rPr>
          <w:spacing w:val="-6"/>
        </w:rPr>
        <w:t xml:space="preserve"> </w:t>
      </w:r>
      <w:r>
        <w:rPr>
          <w:spacing w:val="-2"/>
        </w:rPr>
        <w:t>for</w:t>
      </w:r>
      <w:r>
        <w:rPr>
          <w:spacing w:val="-7"/>
        </w:rPr>
        <w:t xml:space="preserve"> </w:t>
      </w:r>
      <w:r>
        <w:rPr>
          <w:spacing w:val="-2"/>
        </w:rPr>
        <w:t>a</w:t>
      </w:r>
      <w:r>
        <w:rPr>
          <w:spacing w:val="-6"/>
        </w:rPr>
        <w:t xml:space="preserve"> </w:t>
      </w:r>
      <w:r>
        <w:rPr>
          <w:spacing w:val="-2"/>
        </w:rPr>
        <w:t>renewed</w:t>
      </w:r>
      <w:r>
        <w:rPr>
          <w:spacing w:val="-6"/>
        </w:rPr>
        <w:t xml:space="preserve"> </w:t>
      </w:r>
      <w:r>
        <w:rPr>
          <w:spacing w:val="-2"/>
        </w:rPr>
        <w:t>appreciation</w:t>
      </w:r>
      <w:r>
        <w:rPr>
          <w:spacing w:val="-6"/>
        </w:rPr>
        <w:t xml:space="preserve"> </w:t>
      </w:r>
      <w:r>
        <w:rPr>
          <w:spacing w:val="-2"/>
        </w:rPr>
        <w:t>of</w:t>
      </w:r>
      <w:r>
        <w:rPr>
          <w:spacing w:val="-6"/>
        </w:rPr>
        <w:t xml:space="preserve"> </w:t>
      </w:r>
      <w:r>
        <w:rPr>
          <w:spacing w:val="-2"/>
        </w:rPr>
        <w:t>the</w:t>
      </w:r>
      <w:r>
        <w:rPr>
          <w:spacing w:val="-6"/>
        </w:rPr>
        <w:t xml:space="preserve"> </w:t>
      </w:r>
      <w:r>
        <w:rPr>
          <w:spacing w:val="-2"/>
        </w:rPr>
        <w:t>intensity</w:t>
      </w:r>
      <w:r>
        <w:rPr>
          <w:spacing w:val="-5"/>
        </w:rPr>
        <w:t xml:space="preserve"> </w:t>
      </w:r>
      <w:r>
        <w:rPr>
          <w:spacing w:val="-2"/>
        </w:rPr>
        <w:t>of</w:t>
      </w:r>
      <w:r>
        <w:rPr>
          <w:spacing w:val="-6"/>
        </w:rPr>
        <w:t xml:space="preserve"> </w:t>
      </w:r>
      <w:r>
        <w:rPr>
          <w:spacing w:val="-2"/>
        </w:rPr>
        <w:t>the</w:t>
      </w:r>
      <w:r>
        <w:rPr>
          <w:spacing w:val="-6"/>
        </w:rPr>
        <w:t xml:space="preserve"> </w:t>
      </w:r>
      <w:r>
        <w:rPr>
          <w:spacing w:val="-2"/>
        </w:rPr>
        <w:t>Carrington</w:t>
      </w:r>
      <w:r>
        <w:rPr>
          <w:spacing w:val="-6"/>
        </w:rPr>
        <w:t xml:space="preserve"> </w:t>
      </w:r>
      <w:r>
        <w:rPr>
          <w:spacing w:val="-2"/>
        </w:rPr>
        <w:t xml:space="preserve">storm. </w:t>
      </w:r>
      <w:r>
        <w:t xml:space="preserve">The discipline of space weather was becoming established and interest in long-term </w:t>
      </w:r>
      <w:r>
        <w:rPr>
          <w:spacing w:val="-2"/>
        </w:rPr>
        <w:t>space</w:t>
      </w:r>
      <w:r>
        <w:rPr>
          <w:spacing w:val="-1"/>
        </w:rPr>
        <w:t xml:space="preserve"> </w:t>
      </w:r>
      <w:r>
        <w:rPr>
          <w:spacing w:val="-2"/>
        </w:rPr>
        <w:t>weather,</w:t>
      </w:r>
      <w:r>
        <w:t xml:space="preserve"> </w:t>
      </w:r>
      <w:r>
        <w:rPr>
          <w:spacing w:val="-2"/>
        </w:rPr>
        <w:t>sparked</w:t>
      </w:r>
      <w:r>
        <w:t xml:space="preserve"> </w:t>
      </w:r>
      <w:r>
        <w:rPr>
          <w:spacing w:val="-2"/>
        </w:rPr>
        <w:t>by</w:t>
      </w:r>
      <w:r>
        <w:t xml:space="preserve"> </w:t>
      </w:r>
      <w:r>
        <w:rPr>
          <w:spacing w:val="-2"/>
        </w:rPr>
        <w:t>Eddy’s</w:t>
      </w:r>
      <w:r>
        <w:t xml:space="preserve"> </w:t>
      </w:r>
      <w:r>
        <w:rPr>
          <w:spacing w:val="-2"/>
        </w:rPr>
        <w:t>(</w:t>
      </w:r>
      <w:hyperlink w:anchor="_bookmark299" w:history="1">
        <w:r>
          <w:rPr>
            <w:color w:val="0000FF"/>
            <w:spacing w:val="-2"/>
          </w:rPr>
          <w:t>1976</w:t>
        </w:r>
      </w:hyperlink>
      <w:r>
        <w:rPr>
          <w:spacing w:val="-2"/>
        </w:rPr>
        <w:t>)</w:t>
      </w:r>
      <w:r>
        <w:t xml:space="preserve"> </w:t>
      </w:r>
      <w:r>
        <w:rPr>
          <w:spacing w:val="-2"/>
        </w:rPr>
        <w:t>rediscovery</w:t>
      </w:r>
      <w:r>
        <w:rPr>
          <w:spacing w:val="1"/>
        </w:rPr>
        <w:t xml:space="preserve"> </w:t>
      </w:r>
      <w:r>
        <w:rPr>
          <w:spacing w:val="-2"/>
        </w:rPr>
        <w:t>of</w:t>
      </w:r>
      <w:r>
        <w:rPr>
          <w:spacing w:val="2"/>
        </w:rPr>
        <w:t xml:space="preserve"> </w:t>
      </w:r>
      <w:r>
        <w:rPr>
          <w:spacing w:val="-2"/>
        </w:rPr>
        <w:t>the</w:t>
      </w:r>
      <w:r>
        <w:rPr>
          <w:spacing w:val="1"/>
        </w:rPr>
        <w:t xml:space="preserve"> </w:t>
      </w:r>
      <w:r>
        <w:rPr>
          <w:spacing w:val="-2"/>
        </w:rPr>
        <w:t>Maunder</w:t>
      </w:r>
      <w:r>
        <w:rPr>
          <w:spacing w:val="2"/>
        </w:rPr>
        <w:t xml:space="preserve"> </w:t>
      </w:r>
      <w:r>
        <w:rPr>
          <w:spacing w:val="-2"/>
        </w:rPr>
        <w:t>Minimum,</w:t>
      </w:r>
      <w:r>
        <w:rPr>
          <w:spacing w:val="1"/>
        </w:rPr>
        <w:t xml:space="preserve"> </w:t>
      </w:r>
      <w:r>
        <w:rPr>
          <w:spacing w:val="-5"/>
        </w:rPr>
        <w:t>was</w:t>
      </w:r>
    </w:p>
    <w:p w14:paraId="17ABF235" w14:textId="77777777" w:rsidR="007A1714" w:rsidRDefault="007A1714">
      <w:pPr>
        <w:spacing w:line="249" w:lineRule="auto"/>
        <w:jc w:val="both"/>
        <w:sectPr w:rsidR="007A1714">
          <w:pgSz w:w="8790" w:h="13330"/>
          <w:pgMar w:top="900" w:right="900" w:bottom="880" w:left="880" w:header="0" w:footer="690" w:gutter="0"/>
          <w:cols w:space="720"/>
        </w:sectPr>
      </w:pPr>
    </w:p>
    <w:p w14:paraId="3A778AD6" w14:textId="77777777" w:rsidR="007A1714" w:rsidRDefault="007A1714">
      <w:pPr>
        <w:pStyle w:val="Corpodetexto"/>
        <w:spacing w:before="55"/>
        <w:rPr>
          <w:sz w:val="16"/>
        </w:rPr>
      </w:pPr>
    </w:p>
    <w:p w14:paraId="69297229" w14:textId="77777777" w:rsidR="007A1714" w:rsidRDefault="007A1714">
      <w:pPr>
        <w:pStyle w:val="Corpodetexto"/>
      </w:pPr>
    </w:p>
    <w:p w14:paraId="760D78C4" w14:textId="77777777" w:rsidR="007A1714" w:rsidRDefault="007A1714">
      <w:pPr>
        <w:pStyle w:val="Corpodetexto"/>
        <w:spacing w:before="46"/>
      </w:pPr>
    </w:p>
    <w:p w14:paraId="7DDEEA4A" w14:textId="77777777" w:rsidR="007A1714" w:rsidRDefault="00000000">
      <w:pPr>
        <w:pStyle w:val="Corpodetexto"/>
        <w:spacing w:line="249" w:lineRule="auto"/>
        <w:ind w:left="140" w:right="119"/>
        <w:jc w:val="both"/>
      </w:pPr>
      <w:r>
        <w:rPr>
          <w:spacing w:val="-4"/>
        </w:rPr>
        <w:t xml:space="preserve">fueled by the concern of global warming. The journal </w:t>
      </w:r>
      <w:r>
        <w:rPr>
          <w:i/>
          <w:spacing w:val="-4"/>
        </w:rPr>
        <w:t xml:space="preserve">Space Weather </w:t>
      </w:r>
      <w:r>
        <w:rPr>
          <w:spacing w:val="-4"/>
        </w:rPr>
        <w:t>began publication in 2003 (</w:t>
      </w:r>
      <w:proofErr w:type="spellStart"/>
      <w:r>
        <w:rPr>
          <w:spacing w:val="-4"/>
        </w:rPr>
        <w:t>Lanzerotti</w:t>
      </w:r>
      <w:proofErr w:type="spellEnd"/>
      <w:r>
        <w:rPr>
          <w:spacing w:val="-5"/>
        </w:rPr>
        <w:t xml:space="preserve"> </w:t>
      </w:r>
      <w:hyperlink w:anchor="_bookmark503" w:history="1">
        <w:r>
          <w:rPr>
            <w:color w:val="0000FF"/>
            <w:spacing w:val="-4"/>
          </w:rPr>
          <w:t>2003</w:t>
        </w:r>
      </w:hyperlink>
      <w:r>
        <w:rPr>
          <w:spacing w:val="-4"/>
        </w:rPr>
        <w:t>) and a series of Space Climate Symposia (</w:t>
      </w:r>
      <w:proofErr w:type="spellStart"/>
      <w:r>
        <w:rPr>
          <w:spacing w:val="-4"/>
        </w:rPr>
        <w:t>Mursula</w:t>
      </w:r>
      <w:proofErr w:type="spellEnd"/>
      <w:r>
        <w:rPr>
          <w:spacing w:val="-4"/>
        </w:rPr>
        <w:t xml:space="preserve"> et al. </w:t>
      </w:r>
      <w:hyperlink w:anchor="_bookmark599" w:history="1">
        <w:r>
          <w:rPr>
            <w:color w:val="0000FF"/>
            <w:spacing w:val="-4"/>
          </w:rPr>
          <w:t>2004</w:t>
        </w:r>
      </w:hyperlink>
      <w:r>
        <w:rPr>
          <w:spacing w:val="-4"/>
        </w:rPr>
        <w:t xml:space="preserve">) </w:t>
      </w:r>
      <w:r>
        <w:t xml:space="preserve">was inaugurated in 2004. In this context, the </w:t>
      </w:r>
      <w:proofErr w:type="spellStart"/>
      <w:r>
        <w:t>Tsurutani</w:t>
      </w:r>
      <w:proofErr w:type="spellEnd"/>
      <w:r>
        <w:t xml:space="preserve"> et al. (</w:t>
      </w:r>
      <w:hyperlink w:anchor="_bookmark801" w:history="1">
        <w:r>
          <w:rPr>
            <w:color w:val="0000FF"/>
          </w:rPr>
          <w:t>2003</w:t>
        </w:r>
      </w:hyperlink>
      <w:r>
        <w:t>) paper became a seminal paper for research on extreme solar activity.</w:t>
      </w:r>
    </w:p>
    <w:p w14:paraId="6BCF1915" w14:textId="77777777" w:rsidR="007A1714" w:rsidRDefault="00000000">
      <w:pPr>
        <w:pStyle w:val="Corpodetexto"/>
        <w:spacing w:line="249" w:lineRule="auto"/>
        <w:ind w:left="140" w:right="119" w:firstLine="226"/>
        <w:jc w:val="both"/>
      </w:pPr>
      <w:r>
        <w:t xml:space="preserve">The NASA Astrophysics Data System (ADS) annual citation rate for </w:t>
      </w:r>
      <w:proofErr w:type="spellStart"/>
      <w:r>
        <w:t>Carring</w:t>
      </w:r>
      <w:proofErr w:type="spellEnd"/>
      <w:r>
        <w:t xml:space="preserve">- ton’s </w:t>
      </w:r>
      <w:r>
        <w:rPr>
          <w:i/>
        </w:rPr>
        <w:t xml:space="preserve">Monthly Notices </w:t>
      </w:r>
      <w:r>
        <w:t xml:space="preserve">paper on the 1859 event (Fig. </w:t>
      </w:r>
      <w:hyperlink w:anchor="_bookmark5" w:history="1">
        <w:r>
          <w:rPr>
            <w:color w:val="0000FF"/>
          </w:rPr>
          <w:t>2</w:t>
        </w:r>
      </w:hyperlink>
      <w:r>
        <w:t>) shows the recent growth of interest in the first recognized extreme solar event and in extreme events generally. The</w:t>
      </w:r>
      <w:r>
        <w:rPr>
          <w:spacing w:val="-2"/>
        </w:rPr>
        <w:t xml:space="preserve"> </w:t>
      </w:r>
      <w:r>
        <w:t>citation</w:t>
      </w:r>
      <w:r>
        <w:rPr>
          <w:spacing w:val="-3"/>
        </w:rPr>
        <w:t xml:space="preserve"> </w:t>
      </w:r>
      <w:r>
        <w:t>spike</w:t>
      </w:r>
      <w:r>
        <w:rPr>
          <w:spacing w:val="-2"/>
        </w:rPr>
        <w:t xml:space="preserve"> </w:t>
      </w:r>
      <w:r>
        <w:t>in</w:t>
      </w:r>
      <w:r>
        <w:rPr>
          <w:spacing w:val="-3"/>
        </w:rPr>
        <w:t xml:space="preserve"> </w:t>
      </w:r>
      <w:r>
        <w:t>2006</w:t>
      </w:r>
      <w:r>
        <w:rPr>
          <w:spacing w:val="-2"/>
        </w:rPr>
        <w:t xml:space="preserve"> </w:t>
      </w:r>
      <w:r>
        <w:t>reflects</w:t>
      </w:r>
      <w:r>
        <w:rPr>
          <w:spacing w:val="-2"/>
        </w:rPr>
        <w:t xml:space="preserve"> </w:t>
      </w:r>
      <w:r>
        <w:t>the</w:t>
      </w:r>
      <w:r>
        <w:rPr>
          <w:spacing w:val="-1"/>
        </w:rPr>
        <w:t xml:space="preserve"> </w:t>
      </w:r>
      <w:r>
        <w:t>publication</w:t>
      </w:r>
      <w:r>
        <w:rPr>
          <w:spacing w:val="-1"/>
        </w:rPr>
        <w:t xml:space="preserve"> </w:t>
      </w:r>
      <w:r>
        <w:t>in</w:t>
      </w:r>
      <w:r>
        <w:rPr>
          <w:spacing w:val="-2"/>
        </w:rPr>
        <w:t xml:space="preserve"> </w:t>
      </w:r>
      <w:r>
        <w:rPr>
          <w:i/>
        </w:rPr>
        <w:t>Advances</w:t>
      </w:r>
      <w:r>
        <w:rPr>
          <w:i/>
          <w:spacing w:val="-1"/>
        </w:rPr>
        <w:t xml:space="preserve"> </w:t>
      </w:r>
      <w:r>
        <w:rPr>
          <w:i/>
        </w:rPr>
        <w:t>in</w:t>
      </w:r>
      <w:r>
        <w:rPr>
          <w:i/>
          <w:spacing w:val="-3"/>
        </w:rPr>
        <w:t xml:space="preserve"> </w:t>
      </w:r>
      <w:r>
        <w:rPr>
          <w:i/>
        </w:rPr>
        <w:t>Space</w:t>
      </w:r>
      <w:r>
        <w:rPr>
          <w:i/>
          <w:spacing w:val="-3"/>
        </w:rPr>
        <w:t xml:space="preserve"> </w:t>
      </w:r>
      <w:r>
        <w:rPr>
          <w:i/>
        </w:rPr>
        <w:t>Research</w:t>
      </w:r>
      <w:r>
        <w:rPr>
          <w:i/>
          <w:spacing w:val="-3"/>
        </w:rPr>
        <w:t xml:space="preserve"> </w:t>
      </w:r>
      <w:r>
        <w:t xml:space="preserve">of the proceedings of a workshop on the Carrington event at the University of Michigan in late 2003 (Clauer and Siscoe </w:t>
      </w:r>
      <w:hyperlink w:anchor="_bookmark247" w:history="1">
        <w:r>
          <w:rPr>
            <w:color w:val="0000FF"/>
          </w:rPr>
          <w:t>2006</w:t>
        </w:r>
      </w:hyperlink>
      <w:r>
        <w:t>).</w:t>
      </w:r>
    </w:p>
    <w:p w14:paraId="030232BE" w14:textId="77777777" w:rsidR="007A1714" w:rsidRDefault="00000000">
      <w:pPr>
        <w:pStyle w:val="Corpodetexto"/>
        <w:spacing w:line="249" w:lineRule="auto"/>
        <w:ind w:left="140" w:right="118" w:firstLine="226"/>
        <w:jc w:val="both"/>
      </w:pPr>
      <w:r>
        <w:t>In 2004, Cliver and Svalgaard presented a paper at the first Space Climate Symposium</w:t>
      </w:r>
      <w:r>
        <w:rPr>
          <w:spacing w:val="-4"/>
        </w:rPr>
        <w:t xml:space="preserve"> </w:t>
      </w:r>
      <w:r>
        <w:t>that</w:t>
      </w:r>
      <w:r>
        <w:rPr>
          <w:spacing w:val="-4"/>
        </w:rPr>
        <w:t xml:space="preserve"> </w:t>
      </w:r>
      <w:r>
        <w:t>listed</w:t>
      </w:r>
      <w:r>
        <w:rPr>
          <w:spacing w:val="-4"/>
        </w:rPr>
        <w:t xml:space="preserve"> </w:t>
      </w:r>
      <w:r>
        <w:t>the</w:t>
      </w:r>
      <w:r>
        <w:rPr>
          <w:spacing w:val="-3"/>
        </w:rPr>
        <w:t xml:space="preserve"> </w:t>
      </w:r>
      <w:r>
        <w:t>observed/inferred</w:t>
      </w:r>
      <w:r>
        <w:rPr>
          <w:spacing w:val="-3"/>
        </w:rPr>
        <w:t xml:space="preserve"> </w:t>
      </w:r>
      <w:r>
        <w:t>extreme</w:t>
      </w:r>
      <w:r>
        <w:rPr>
          <w:spacing w:val="-4"/>
        </w:rPr>
        <w:t xml:space="preserve"> </w:t>
      </w:r>
      <w:r>
        <w:t>values</w:t>
      </w:r>
      <w:r>
        <w:rPr>
          <w:spacing w:val="-3"/>
        </w:rPr>
        <w:t xml:space="preserve"> </w:t>
      </w:r>
      <w:r>
        <w:t>of:</w:t>
      </w:r>
      <w:r>
        <w:rPr>
          <w:spacing w:val="-4"/>
        </w:rPr>
        <w:t xml:space="preserve"> </w:t>
      </w:r>
      <w:r>
        <w:t>the</w:t>
      </w:r>
      <w:r>
        <w:rPr>
          <w:spacing w:val="-5"/>
        </w:rPr>
        <w:t xml:space="preserve"> </w:t>
      </w:r>
      <w:r>
        <w:t>peak</w:t>
      </w:r>
      <w:r>
        <w:rPr>
          <w:spacing w:val="-5"/>
        </w:rPr>
        <w:t xml:space="preserve"> </w:t>
      </w:r>
      <w:r>
        <w:t>intensity</w:t>
      </w:r>
      <w:r>
        <w:rPr>
          <w:spacing w:val="-5"/>
        </w:rPr>
        <w:t xml:space="preserve"> </w:t>
      </w:r>
      <w:r>
        <w:t xml:space="preserve">of solar flares (based on soft X-ray observations and magnetic crochet amplitudes); Sun-Earth disturbance transit time (a proxy for the average speed of coronal mass ejections (CMEs)); solar proton event amplitude, inferred—erroneously, it now appears (Wolff et al. </w:t>
      </w:r>
      <w:hyperlink w:anchor="_bookmark870" w:history="1">
        <w:r>
          <w:rPr>
            <w:color w:val="0000FF"/>
          </w:rPr>
          <w:t>2012</w:t>
        </w:r>
      </w:hyperlink>
      <w:r>
        <w:t xml:space="preserve">; </w:t>
      </w:r>
      <w:proofErr w:type="spellStart"/>
      <w:r>
        <w:t>Sukhodolov</w:t>
      </w:r>
      <w:proofErr w:type="spellEnd"/>
      <w:r>
        <w:t xml:space="preserve"> et al. </w:t>
      </w:r>
      <w:hyperlink w:anchor="_bookmark768" w:history="1">
        <w:r>
          <w:rPr>
            <w:color w:val="0000FF"/>
          </w:rPr>
          <w:t>2017</w:t>
        </w:r>
      </w:hyperlink>
      <w:r>
        <w:t>)—from nitrate concentrations in ice</w:t>
      </w:r>
      <w:r>
        <w:rPr>
          <w:spacing w:val="-2"/>
        </w:rPr>
        <w:t xml:space="preserve"> </w:t>
      </w:r>
      <w:r>
        <w:t>cores;</w:t>
      </w:r>
      <w:r>
        <w:rPr>
          <w:spacing w:val="-2"/>
        </w:rPr>
        <w:t xml:space="preserve"> </w:t>
      </w:r>
      <w:r>
        <w:t>geomagnetic</w:t>
      </w:r>
      <w:r>
        <w:rPr>
          <w:spacing w:val="-3"/>
        </w:rPr>
        <w:t xml:space="preserve"> </w:t>
      </w:r>
      <w:r>
        <w:t>storm</w:t>
      </w:r>
      <w:r>
        <w:rPr>
          <w:spacing w:val="-2"/>
        </w:rPr>
        <w:t xml:space="preserve"> </w:t>
      </w:r>
      <w:r>
        <w:t>intensity;</w:t>
      </w:r>
      <w:r>
        <w:rPr>
          <w:spacing w:val="-3"/>
        </w:rPr>
        <w:t xml:space="preserve"> </w:t>
      </w:r>
      <w:r>
        <w:t>and</w:t>
      </w:r>
      <w:r>
        <w:rPr>
          <w:spacing w:val="-3"/>
        </w:rPr>
        <w:t xml:space="preserve"> </w:t>
      </w:r>
      <w:r>
        <w:t>low-latitude</w:t>
      </w:r>
      <w:r>
        <w:rPr>
          <w:spacing w:val="-3"/>
        </w:rPr>
        <w:t xml:space="preserve"> </w:t>
      </w:r>
      <w:r>
        <w:t>auroral</w:t>
      </w:r>
      <w:r>
        <w:rPr>
          <w:spacing w:val="-4"/>
        </w:rPr>
        <w:t xml:space="preserve"> </w:t>
      </w:r>
      <w:r>
        <w:t>extent.</w:t>
      </w:r>
      <w:r>
        <w:rPr>
          <w:spacing w:val="-4"/>
        </w:rPr>
        <w:t xml:space="preserve"> </w:t>
      </w:r>
      <w:r>
        <w:t>The</w:t>
      </w:r>
      <w:r>
        <w:rPr>
          <w:spacing w:val="-3"/>
        </w:rPr>
        <w:t xml:space="preserve"> </w:t>
      </w:r>
      <w:r>
        <w:t>limiting cases of the various types of events they considered are analogous to the 100-year floods</w:t>
      </w:r>
      <w:r>
        <w:rPr>
          <w:spacing w:val="-4"/>
        </w:rPr>
        <w:t xml:space="preserve"> </w:t>
      </w:r>
      <w:r>
        <w:t>or</w:t>
      </w:r>
      <w:r>
        <w:rPr>
          <w:spacing w:val="-4"/>
        </w:rPr>
        <w:t xml:space="preserve"> </w:t>
      </w:r>
      <w:r>
        <w:t>hurricanes</w:t>
      </w:r>
      <w:r>
        <w:rPr>
          <w:spacing w:val="-4"/>
        </w:rPr>
        <w:t xml:space="preserve"> </w:t>
      </w:r>
      <w:r>
        <w:t>of</w:t>
      </w:r>
      <w:r>
        <w:rPr>
          <w:spacing w:val="-5"/>
        </w:rPr>
        <w:t xml:space="preserve"> </w:t>
      </w:r>
      <w:r>
        <w:t>terrestrial</w:t>
      </w:r>
      <w:r>
        <w:rPr>
          <w:spacing w:val="-4"/>
        </w:rPr>
        <w:t xml:space="preserve"> </w:t>
      </w:r>
      <w:r>
        <w:t>climate.</w:t>
      </w:r>
      <w:r>
        <w:rPr>
          <w:spacing w:val="-4"/>
        </w:rPr>
        <w:t xml:space="preserve"> </w:t>
      </w:r>
      <w:r>
        <w:t>Note</w:t>
      </w:r>
      <w:r>
        <w:rPr>
          <w:spacing w:val="-4"/>
        </w:rPr>
        <w:t xml:space="preserve"> </w:t>
      </w:r>
      <w:r>
        <w:t>the</w:t>
      </w:r>
      <w:r>
        <w:rPr>
          <w:spacing w:val="-5"/>
        </w:rPr>
        <w:t xml:space="preserve"> </w:t>
      </w:r>
      <w:r>
        <w:t>inclusion</w:t>
      </w:r>
      <w:r>
        <w:rPr>
          <w:spacing w:val="-4"/>
        </w:rPr>
        <w:t xml:space="preserve"> </w:t>
      </w:r>
      <w:r>
        <w:t>of</w:t>
      </w:r>
      <w:r>
        <w:rPr>
          <w:spacing w:val="-4"/>
        </w:rPr>
        <w:t xml:space="preserve"> </w:t>
      </w:r>
      <w:r>
        <w:t>the</w:t>
      </w:r>
      <w:r>
        <w:rPr>
          <w:spacing w:val="-5"/>
        </w:rPr>
        <w:t xml:space="preserve"> </w:t>
      </w:r>
      <w:r>
        <w:t>CME</w:t>
      </w:r>
      <w:r>
        <w:rPr>
          <w:spacing w:val="-3"/>
        </w:rPr>
        <w:t xml:space="preserve"> </w:t>
      </w:r>
      <w:r>
        <w:t>(Webb</w:t>
      </w:r>
      <w:r>
        <w:rPr>
          <w:spacing w:val="-4"/>
        </w:rPr>
        <w:t xml:space="preserve"> </w:t>
      </w:r>
      <w:r>
        <w:t xml:space="preserve">and Howard </w:t>
      </w:r>
      <w:hyperlink w:anchor="_bookmark853" w:history="1">
        <w:r>
          <w:rPr>
            <w:color w:val="0000FF"/>
          </w:rPr>
          <w:t>2012</w:t>
        </w:r>
      </w:hyperlink>
      <w:r>
        <w:t xml:space="preserve">), intermediary to flare and storm, in this list of space weather phenomena. CMEs are a relatively new aspect of solar activity first directly observed in the early 1970s (Koomen et al. </w:t>
      </w:r>
      <w:hyperlink w:anchor="_bookmark481" w:history="1">
        <w:r>
          <w:rPr>
            <w:color w:val="0000FF"/>
          </w:rPr>
          <w:t>1974</w:t>
        </w:r>
      </w:hyperlink>
      <w:r>
        <w:t xml:space="preserve">, and references therein; Gopalswamy </w:t>
      </w:r>
      <w:hyperlink w:anchor="_bookmark343" w:history="1">
        <w:r>
          <w:rPr>
            <w:color w:val="0000FF"/>
          </w:rPr>
          <w:t>2016</w:t>
        </w:r>
      </w:hyperlink>
      <w:r>
        <w:t xml:space="preserve">) that were pointedly brought to the forefront in solar-terrestrial </w:t>
      </w:r>
      <w:bookmarkStart w:id="9" w:name="2012:_new_windows"/>
      <w:bookmarkStart w:id="10" w:name="_bookmark6"/>
      <w:bookmarkEnd w:id="9"/>
      <w:bookmarkEnd w:id="10"/>
      <w:r>
        <w:t>physics by Gosling (</w:t>
      </w:r>
      <w:hyperlink w:anchor="_bookmark358" w:history="1">
        <w:r>
          <w:rPr>
            <w:color w:val="0000FF"/>
          </w:rPr>
          <w:t>1993</w:t>
        </w:r>
      </w:hyperlink>
      <w:r>
        <w:t>) with an important precursor in Kahler (</w:t>
      </w:r>
      <w:hyperlink w:anchor="_bookmark443" w:history="1">
        <w:r>
          <w:rPr>
            <w:color w:val="0000FF"/>
          </w:rPr>
          <w:t>1992</w:t>
        </w:r>
      </w:hyperlink>
      <w:r>
        <w:t>).</w:t>
      </w:r>
    </w:p>
    <w:p w14:paraId="06615D19" w14:textId="77777777" w:rsidR="007A1714" w:rsidRDefault="007A1714">
      <w:pPr>
        <w:pStyle w:val="Corpodetexto"/>
        <w:spacing w:before="40"/>
      </w:pPr>
    </w:p>
    <w:p w14:paraId="603D32CB" w14:textId="77777777" w:rsidR="007A1714" w:rsidRDefault="00000000">
      <w:pPr>
        <w:pStyle w:val="PargrafodaLista"/>
        <w:numPr>
          <w:ilvl w:val="1"/>
          <w:numId w:val="8"/>
        </w:numPr>
        <w:tabs>
          <w:tab w:val="left" w:pos="493"/>
        </w:tabs>
        <w:ind w:left="493" w:hanging="353"/>
        <w:rPr>
          <w:rFonts w:ascii="Gill Sans MT"/>
          <w:sz w:val="20"/>
        </w:rPr>
      </w:pPr>
      <w:r>
        <w:rPr>
          <w:rFonts w:ascii="Gill Sans MT"/>
          <w:sz w:val="20"/>
        </w:rPr>
        <w:t>2012:</w:t>
      </w:r>
      <w:r>
        <w:rPr>
          <w:rFonts w:ascii="Gill Sans MT"/>
          <w:spacing w:val="17"/>
          <w:sz w:val="20"/>
        </w:rPr>
        <w:t xml:space="preserve"> </w:t>
      </w:r>
      <w:r>
        <w:rPr>
          <w:rFonts w:ascii="Gill Sans MT"/>
          <w:sz w:val="20"/>
        </w:rPr>
        <w:t>new</w:t>
      </w:r>
      <w:r>
        <w:rPr>
          <w:rFonts w:ascii="Gill Sans MT"/>
          <w:spacing w:val="17"/>
          <w:sz w:val="20"/>
        </w:rPr>
        <w:t xml:space="preserve"> </w:t>
      </w:r>
      <w:r>
        <w:rPr>
          <w:rFonts w:ascii="Gill Sans MT"/>
          <w:spacing w:val="-2"/>
          <w:sz w:val="20"/>
        </w:rPr>
        <w:t>windows</w:t>
      </w:r>
    </w:p>
    <w:p w14:paraId="26D274BF" w14:textId="77777777" w:rsidR="007A1714" w:rsidRDefault="007A1714">
      <w:pPr>
        <w:pStyle w:val="Corpodetexto"/>
        <w:spacing w:before="13"/>
        <w:rPr>
          <w:rFonts w:ascii="Gill Sans MT"/>
        </w:rPr>
      </w:pPr>
    </w:p>
    <w:p w14:paraId="72D59A3A" w14:textId="77777777" w:rsidR="007A1714" w:rsidRDefault="00000000">
      <w:pPr>
        <w:pStyle w:val="Corpodetexto"/>
        <w:spacing w:line="247" w:lineRule="auto"/>
        <w:ind w:left="140" w:right="118"/>
        <w:jc w:val="both"/>
      </w:pPr>
      <w:r>
        <w:t>The year 2012 witnessed significant advances, based on disparate data sets, in the study of extreme solar activity. Miyake et al. (</w:t>
      </w:r>
      <w:hyperlink w:anchor="_bookmark586" w:history="1">
        <w:r>
          <w:rPr>
            <w:color w:val="0000FF"/>
          </w:rPr>
          <w:t>2012</w:t>
        </w:r>
      </w:hyperlink>
      <w:r>
        <w:t xml:space="preserve">) obtained high-time-resolution measurements of the </w:t>
      </w:r>
      <w:r>
        <w:rPr>
          <w:vertAlign w:val="superscript"/>
        </w:rPr>
        <w:t>14</w:t>
      </w:r>
      <w:r>
        <w:t>C concentration in the tree rings of two Japanese cedar trees that</w:t>
      </w:r>
      <w:r>
        <w:rPr>
          <w:spacing w:val="-13"/>
        </w:rPr>
        <w:t xml:space="preserve"> </w:t>
      </w:r>
      <w:r>
        <w:t>showed</w:t>
      </w:r>
      <w:r>
        <w:rPr>
          <w:spacing w:val="-4"/>
        </w:rPr>
        <w:t xml:space="preserve"> </w:t>
      </w:r>
      <w:r>
        <w:t>a</w:t>
      </w:r>
      <w:r>
        <w:rPr>
          <w:spacing w:val="-4"/>
        </w:rPr>
        <w:t xml:space="preserve"> </w:t>
      </w:r>
      <w:r>
        <w:t>transient</w:t>
      </w:r>
      <w:r>
        <w:rPr>
          <w:spacing w:val="-4"/>
        </w:rPr>
        <w:t xml:space="preserve"> </w:t>
      </w:r>
      <w:r>
        <w:t>increase</w:t>
      </w:r>
      <w:r>
        <w:rPr>
          <w:spacing w:val="-4"/>
        </w:rPr>
        <w:t xml:space="preserve"> </w:t>
      </w:r>
      <w:r>
        <w:t>of</w:t>
      </w:r>
      <w:r>
        <w:rPr>
          <w:spacing w:val="-37"/>
          <w:w w:val="205"/>
        </w:rPr>
        <w:t xml:space="preserve"> </w:t>
      </w:r>
      <w:r>
        <w:rPr>
          <w:rFonts w:ascii="Garamond" w:hAnsi="Garamond"/>
          <w:w w:val="205"/>
        </w:rPr>
        <w:t>*</w:t>
      </w:r>
      <w:r>
        <w:rPr>
          <w:rFonts w:ascii="Garamond" w:hAnsi="Garamond"/>
          <w:spacing w:val="-26"/>
          <w:w w:val="205"/>
        </w:rPr>
        <w:t xml:space="preserve"> </w:t>
      </w:r>
      <w:r>
        <w:t>12</w:t>
      </w:r>
      <w:r>
        <w:rPr>
          <w:rFonts w:ascii="Poor Richard" w:hAnsi="Poor Richard"/>
        </w:rPr>
        <w:t>%</w:t>
      </w:r>
      <w:r>
        <w:rPr>
          <w:rFonts w:ascii="Poor Richard" w:hAnsi="Poor Richard"/>
          <w:spacing w:val="14"/>
        </w:rPr>
        <w:t xml:space="preserve"> </w:t>
      </w:r>
      <w:r>
        <w:t>from</w:t>
      </w:r>
      <w:r>
        <w:rPr>
          <w:spacing w:val="-3"/>
        </w:rPr>
        <w:t xml:space="preserve"> </w:t>
      </w:r>
      <w:r>
        <w:t>774</w:t>
      </w:r>
      <w:r>
        <w:rPr>
          <w:spacing w:val="-3"/>
        </w:rPr>
        <w:t xml:space="preserve"> </w:t>
      </w:r>
      <w:r>
        <w:t>to</w:t>
      </w:r>
      <w:r>
        <w:rPr>
          <w:spacing w:val="-4"/>
        </w:rPr>
        <w:t xml:space="preserve"> </w:t>
      </w:r>
      <w:r>
        <w:t>775</w:t>
      </w:r>
      <w:r>
        <w:rPr>
          <w:spacing w:val="-3"/>
        </w:rPr>
        <w:t xml:space="preserve"> </w:t>
      </w:r>
      <w:r>
        <w:t>AD</w:t>
      </w:r>
      <w:r>
        <w:rPr>
          <w:spacing w:val="-3"/>
        </w:rPr>
        <w:t xml:space="preserve"> </w:t>
      </w:r>
      <w:r>
        <w:t>(Fig.</w:t>
      </w:r>
      <w:r>
        <w:rPr>
          <w:spacing w:val="15"/>
        </w:rPr>
        <w:t xml:space="preserve"> </w:t>
      </w:r>
      <w:hyperlink w:anchor="_bookmark7" w:history="1">
        <w:r>
          <w:rPr>
            <w:color w:val="0000FF"/>
          </w:rPr>
          <w:t>3</w:t>
        </w:r>
      </w:hyperlink>
      <w:r>
        <w:t>).</w:t>
      </w:r>
      <w:r>
        <w:rPr>
          <w:spacing w:val="-4"/>
        </w:rPr>
        <w:t xml:space="preserve"> </w:t>
      </w:r>
      <w:r>
        <w:t>The</w:t>
      </w:r>
      <w:r>
        <w:rPr>
          <w:spacing w:val="-4"/>
        </w:rPr>
        <w:t xml:space="preserve"> </w:t>
      </w:r>
      <w:r>
        <w:t xml:space="preserve">origin of the 774–775 AD </w:t>
      </w:r>
      <w:r>
        <w:rPr>
          <w:vertAlign w:val="superscript"/>
        </w:rPr>
        <w:t>14</w:t>
      </w:r>
      <w:r>
        <w:t>C enhancement was immediately a matter of debate. Was it caused by a very large solar energetic proton (SEP) event (or a closely-spaced cluster</w:t>
      </w:r>
      <w:r>
        <w:rPr>
          <w:spacing w:val="-7"/>
        </w:rPr>
        <w:t xml:space="preserve"> </w:t>
      </w:r>
      <w:r>
        <w:t>of</w:t>
      </w:r>
      <w:r>
        <w:rPr>
          <w:spacing w:val="-6"/>
        </w:rPr>
        <w:t xml:space="preserve"> </w:t>
      </w:r>
      <w:r>
        <w:t>high-energy</w:t>
      </w:r>
      <w:r>
        <w:rPr>
          <w:spacing w:val="-5"/>
        </w:rPr>
        <w:t xml:space="preserve"> </w:t>
      </w:r>
      <w:r>
        <w:t>proton</w:t>
      </w:r>
      <w:r>
        <w:rPr>
          <w:spacing w:val="-6"/>
        </w:rPr>
        <w:t xml:space="preserve"> </w:t>
      </w:r>
      <w:r>
        <w:t>events</w:t>
      </w:r>
      <w:r>
        <w:rPr>
          <w:spacing w:val="-4"/>
        </w:rPr>
        <w:t xml:space="preserve"> </w:t>
      </w:r>
      <w:r>
        <w:t>such</w:t>
      </w:r>
      <w:r>
        <w:rPr>
          <w:spacing w:val="-6"/>
        </w:rPr>
        <w:t xml:space="preserve"> </w:t>
      </w:r>
      <w:r>
        <w:t>as</w:t>
      </w:r>
      <w:r>
        <w:rPr>
          <w:spacing w:val="-6"/>
        </w:rPr>
        <w:t xml:space="preserve"> </w:t>
      </w:r>
      <w:r>
        <w:t>occurred</w:t>
      </w:r>
      <w:r>
        <w:rPr>
          <w:spacing w:val="-5"/>
        </w:rPr>
        <w:t xml:space="preserve"> </w:t>
      </w:r>
      <w:r>
        <w:t>from</w:t>
      </w:r>
      <w:r>
        <w:rPr>
          <w:spacing w:val="-5"/>
        </w:rPr>
        <w:t xml:space="preserve"> </w:t>
      </w:r>
      <w:r>
        <w:t>August</w:t>
      </w:r>
      <w:r>
        <w:rPr>
          <w:spacing w:val="-6"/>
        </w:rPr>
        <w:t xml:space="preserve"> </w:t>
      </w:r>
      <w:r>
        <w:t>to</w:t>
      </w:r>
      <w:r>
        <w:rPr>
          <w:spacing w:val="-7"/>
        </w:rPr>
        <w:t xml:space="preserve"> </w:t>
      </w:r>
      <w:r>
        <w:t>October</w:t>
      </w:r>
      <w:r>
        <w:rPr>
          <w:spacing w:val="-6"/>
        </w:rPr>
        <w:t xml:space="preserve"> </w:t>
      </w:r>
      <w:r>
        <w:rPr>
          <w:spacing w:val="-2"/>
        </w:rPr>
        <w:t>1989)</w:t>
      </w:r>
    </w:p>
    <w:p w14:paraId="078A90EB" w14:textId="77777777" w:rsidR="007A1714" w:rsidRDefault="007A1714">
      <w:pPr>
        <w:spacing w:line="247" w:lineRule="auto"/>
        <w:jc w:val="both"/>
        <w:sectPr w:rsidR="007A1714">
          <w:pgSz w:w="8790" w:h="13330"/>
          <w:pgMar w:top="900" w:right="900" w:bottom="880" w:left="880" w:header="0" w:footer="690" w:gutter="0"/>
          <w:cols w:space="720"/>
        </w:sectPr>
      </w:pPr>
    </w:p>
    <w:p w14:paraId="69E645EF" w14:textId="77777777" w:rsidR="007A1714" w:rsidRDefault="007A1714">
      <w:pPr>
        <w:pStyle w:val="Corpodetexto"/>
        <w:spacing w:before="9"/>
        <w:rPr>
          <w:sz w:val="11"/>
        </w:rPr>
      </w:pPr>
    </w:p>
    <w:p w14:paraId="4215D55D" w14:textId="77777777" w:rsidR="007A1714" w:rsidRDefault="007A1714">
      <w:pPr>
        <w:rPr>
          <w:sz w:val="11"/>
        </w:rPr>
        <w:sectPr w:rsidR="007A1714">
          <w:pgSz w:w="8790" w:h="13330"/>
          <w:pgMar w:top="900" w:right="900" w:bottom="880" w:left="880" w:header="0" w:footer="690" w:gutter="0"/>
          <w:cols w:space="720"/>
        </w:sectPr>
      </w:pPr>
    </w:p>
    <w:p w14:paraId="48CFB6C9" w14:textId="74015B69" w:rsidR="007A1714" w:rsidRDefault="00000000" w:rsidP="00A80CC1">
      <w:pPr>
        <w:spacing w:before="109"/>
        <w:ind w:right="3551"/>
        <w:jc w:val="right"/>
        <w:rPr>
          <w:rFonts w:ascii="Helvetica"/>
        </w:rPr>
      </w:pPr>
      <w:bookmarkStart w:id="11" w:name="_bookmark7"/>
      <w:bookmarkEnd w:id="11"/>
      <w:r>
        <w:br w:type="column"/>
      </w:r>
    </w:p>
    <w:p w14:paraId="63A42B2A" w14:textId="77777777" w:rsidR="007A1714" w:rsidRDefault="007A1714">
      <w:pPr>
        <w:pStyle w:val="Corpodetexto"/>
        <w:spacing w:before="178"/>
        <w:rPr>
          <w:rFonts w:ascii="Helvetica"/>
        </w:rPr>
      </w:pPr>
    </w:p>
    <w:p w14:paraId="2C18C48C" w14:textId="77777777" w:rsidR="007A1714" w:rsidRDefault="00000000">
      <w:pPr>
        <w:pStyle w:val="Corpodetexto"/>
        <w:spacing w:line="249" w:lineRule="auto"/>
        <w:ind w:left="140" w:right="118"/>
        <w:jc w:val="right"/>
      </w:pPr>
      <w:r>
        <w:rPr>
          <w:w w:val="105"/>
        </w:rPr>
        <w:t>(</w:t>
      </w:r>
      <w:proofErr w:type="spellStart"/>
      <w:r>
        <w:rPr>
          <w:w w:val="105"/>
        </w:rPr>
        <w:t>Usoskin</w:t>
      </w:r>
      <w:proofErr w:type="spellEnd"/>
      <w:r>
        <w:rPr>
          <w:spacing w:val="9"/>
          <w:w w:val="105"/>
        </w:rPr>
        <w:t xml:space="preserve"> </w:t>
      </w:r>
      <w:r>
        <w:rPr>
          <w:w w:val="105"/>
        </w:rPr>
        <w:t>et</w:t>
      </w:r>
      <w:r>
        <w:rPr>
          <w:spacing w:val="10"/>
          <w:w w:val="105"/>
        </w:rPr>
        <w:t xml:space="preserve"> </w:t>
      </w:r>
      <w:r>
        <w:rPr>
          <w:w w:val="105"/>
        </w:rPr>
        <w:t>al.</w:t>
      </w:r>
      <w:r>
        <w:rPr>
          <w:spacing w:val="11"/>
          <w:w w:val="105"/>
        </w:rPr>
        <w:t xml:space="preserve"> </w:t>
      </w:r>
      <w:hyperlink w:anchor="_bookmark817" w:history="1">
        <w:r>
          <w:rPr>
            <w:color w:val="0000FF"/>
            <w:w w:val="105"/>
          </w:rPr>
          <w:t>2013</w:t>
        </w:r>
      </w:hyperlink>
      <w:r>
        <w:rPr>
          <w:w w:val="105"/>
        </w:rPr>
        <w:t>)</w:t>
      </w:r>
      <w:r>
        <w:rPr>
          <w:spacing w:val="9"/>
          <w:w w:val="105"/>
        </w:rPr>
        <w:t xml:space="preserve"> </w:t>
      </w:r>
      <w:r>
        <w:rPr>
          <w:w w:val="105"/>
        </w:rPr>
        <w:t>or</w:t>
      </w:r>
      <w:r>
        <w:rPr>
          <w:spacing w:val="11"/>
          <w:w w:val="105"/>
        </w:rPr>
        <w:t xml:space="preserve"> </w:t>
      </w:r>
      <w:r>
        <w:rPr>
          <w:w w:val="105"/>
        </w:rPr>
        <w:t>by</w:t>
      </w:r>
      <w:r>
        <w:rPr>
          <w:spacing w:val="9"/>
          <w:w w:val="105"/>
        </w:rPr>
        <w:t xml:space="preserve"> </w:t>
      </w:r>
      <w:r>
        <w:rPr>
          <w:w w:val="105"/>
        </w:rPr>
        <w:t>a</w:t>
      </w:r>
      <w:r>
        <w:rPr>
          <w:spacing w:val="11"/>
          <w:w w:val="105"/>
        </w:rPr>
        <w:t xml:space="preserve"> </w:t>
      </w:r>
      <w:r>
        <w:rPr>
          <w:w w:val="105"/>
        </w:rPr>
        <w:t>galactic</w:t>
      </w:r>
      <w:r>
        <w:rPr>
          <w:spacing w:val="10"/>
          <w:w w:val="105"/>
        </w:rPr>
        <w:t xml:space="preserve"> </w:t>
      </w:r>
      <w:r>
        <w:rPr>
          <w:w w:val="105"/>
        </w:rPr>
        <w:t>gamma-ray</w:t>
      </w:r>
      <w:r>
        <w:rPr>
          <w:spacing w:val="11"/>
          <w:w w:val="105"/>
        </w:rPr>
        <w:t xml:space="preserve"> </w:t>
      </w:r>
      <w:r>
        <w:rPr>
          <w:w w:val="105"/>
        </w:rPr>
        <w:t>burst</w:t>
      </w:r>
      <w:r>
        <w:rPr>
          <w:spacing w:val="11"/>
          <w:w w:val="105"/>
        </w:rPr>
        <w:t xml:space="preserve"> </w:t>
      </w:r>
      <w:r>
        <w:rPr>
          <w:w w:val="105"/>
        </w:rPr>
        <w:t>(GRB;</w:t>
      </w:r>
      <w:r>
        <w:rPr>
          <w:spacing w:val="11"/>
          <w:w w:val="105"/>
        </w:rPr>
        <w:t xml:space="preserve"> </w:t>
      </w:r>
      <w:r>
        <w:rPr>
          <w:w w:val="105"/>
        </w:rPr>
        <w:t>Hambaryan</w:t>
      </w:r>
      <w:r>
        <w:rPr>
          <w:spacing w:val="10"/>
          <w:w w:val="105"/>
        </w:rPr>
        <w:t xml:space="preserve"> </w:t>
      </w:r>
      <w:r>
        <w:rPr>
          <w:w w:val="105"/>
        </w:rPr>
        <w:t xml:space="preserve">and </w:t>
      </w:r>
      <w:proofErr w:type="spellStart"/>
      <w:r>
        <w:t>Neuha¨user</w:t>
      </w:r>
      <w:proofErr w:type="spellEnd"/>
      <w:r>
        <w:rPr>
          <w:spacing w:val="-7"/>
        </w:rPr>
        <w:t xml:space="preserve"> </w:t>
      </w:r>
      <w:hyperlink w:anchor="_bookmark378" w:history="1">
        <w:r>
          <w:rPr>
            <w:color w:val="0000FF"/>
          </w:rPr>
          <w:t>2013</w:t>
        </w:r>
      </w:hyperlink>
      <w:r>
        <w:t>;</w:t>
      </w:r>
      <w:r>
        <w:rPr>
          <w:spacing w:val="-9"/>
        </w:rPr>
        <w:t xml:space="preserve"> </w:t>
      </w:r>
      <w:r>
        <w:t>Pavlov</w:t>
      </w:r>
      <w:r>
        <w:rPr>
          <w:spacing w:val="-8"/>
        </w:rPr>
        <w:t xml:space="preserve"> </w:t>
      </w:r>
      <w:r>
        <w:t>et</w:t>
      </w:r>
      <w:r>
        <w:rPr>
          <w:spacing w:val="-8"/>
        </w:rPr>
        <w:t xml:space="preserve"> </w:t>
      </w:r>
      <w:r>
        <w:t>al.</w:t>
      </w:r>
      <w:r>
        <w:rPr>
          <w:spacing w:val="-7"/>
        </w:rPr>
        <w:t xml:space="preserve"> </w:t>
      </w:r>
      <w:hyperlink w:anchor="_bookmark653" w:history="1">
        <w:r>
          <w:rPr>
            <w:color w:val="0000FF"/>
          </w:rPr>
          <w:t>2013a</w:t>
        </w:r>
      </w:hyperlink>
      <w:r>
        <w:t>,</w:t>
      </w:r>
      <w:r>
        <w:rPr>
          <w:spacing w:val="-8"/>
        </w:rPr>
        <w:t xml:space="preserve"> </w:t>
      </w:r>
      <w:hyperlink w:anchor="_bookmark654" w:history="1">
        <w:r>
          <w:rPr>
            <w:color w:val="0000FF"/>
          </w:rPr>
          <w:t>b</w:t>
        </w:r>
      </w:hyperlink>
      <w:r>
        <w:t>)?</w:t>
      </w:r>
      <w:r>
        <w:rPr>
          <w:spacing w:val="-9"/>
        </w:rPr>
        <w:t xml:space="preserve"> </w:t>
      </w:r>
      <w:r>
        <w:t>Since</w:t>
      </w:r>
      <w:r>
        <w:rPr>
          <w:spacing w:val="-7"/>
        </w:rPr>
        <w:t xml:space="preserve"> </w:t>
      </w:r>
      <w:r>
        <w:t>2012,</w:t>
      </w:r>
      <w:r>
        <w:rPr>
          <w:spacing w:val="-8"/>
        </w:rPr>
        <w:t xml:space="preserve"> </w:t>
      </w:r>
      <w:r>
        <w:t>numerous</w:t>
      </w:r>
      <w:r>
        <w:rPr>
          <w:spacing w:val="-7"/>
        </w:rPr>
        <w:t xml:space="preserve"> </w:t>
      </w:r>
      <w:r>
        <w:t>studies,</w:t>
      </w:r>
      <w:r>
        <w:rPr>
          <w:spacing w:val="-8"/>
        </w:rPr>
        <w:t xml:space="preserve"> </w:t>
      </w:r>
      <w:r>
        <w:t>including</w:t>
      </w:r>
      <w:r>
        <w:rPr>
          <w:spacing w:val="-7"/>
        </w:rPr>
        <w:t xml:space="preserve"> </w:t>
      </w:r>
      <w:r>
        <w:t>a multi-isotope investigation (</w:t>
      </w:r>
      <w:proofErr w:type="spellStart"/>
      <w:r>
        <w:t>Mekhaldi</w:t>
      </w:r>
      <w:proofErr w:type="spellEnd"/>
      <w:r>
        <w:t xml:space="preserve"> et al. </w:t>
      </w:r>
      <w:hyperlink w:anchor="_bookmark565" w:history="1">
        <w:r>
          <w:rPr>
            <w:color w:val="0000FF"/>
          </w:rPr>
          <w:t>2015</w:t>
        </w:r>
      </w:hyperlink>
      <w:r>
        <w:t xml:space="preserve">) of the 774–775 AD cosmogenic- </w:t>
      </w:r>
      <w:r>
        <w:rPr>
          <w:w w:val="105"/>
        </w:rPr>
        <w:t>nuclide</w:t>
      </w:r>
      <w:r>
        <w:rPr>
          <w:spacing w:val="16"/>
          <w:w w:val="105"/>
        </w:rPr>
        <w:t xml:space="preserve"> </w:t>
      </w:r>
      <w:r>
        <w:rPr>
          <w:w w:val="105"/>
        </w:rPr>
        <w:t>event</w:t>
      </w:r>
      <w:r>
        <w:rPr>
          <w:spacing w:val="15"/>
          <w:w w:val="105"/>
        </w:rPr>
        <w:t xml:space="preserve"> </w:t>
      </w:r>
      <w:r>
        <w:rPr>
          <w:w w:val="105"/>
        </w:rPr>
        <w:t>and</w:t>
      </w:r>
      <w:r>
        <w:rPr>
          <w:spacing w:val="14"/>
          <w:w w:val="105"/>
        </w:rPr>
        <w:t xml:space="preserve"> </w:t>
      </w:r>
      <w:r>
        <w:rPr>
          <w:w w:val="105"/>
        </w:rPr>
        <w:t>a</w:t>
      </w:r>
      <w:r>
        <w:rPr>
          <w:spacing w:val="15"/>
          <w:w w:val="105"/>
        </w:rPr>
        <w:t xml:space="preserve"> </w:t>
      </w:r>
      <w:r>
        <w:rPr>
          <w:w w:val="105"/>
        </w:rPr>
        <w:t>similar</w:t>
      </w:r>
      <w:r>
        <w:rPr>
          <w:spacing w:val="15"/>
          <w:w w:val="105"/>
        </w:rPr>
        <w:t xml:space="preserve"> </w:t>
      </w:r>
      <w:r>
        <w:rPr>
          <w:w w:val="105"/>
        </w:rPr>
        <w:t>event</w:t>
      </w:r>
      <w:r>
        <w:rPr>
          <w:spacing w:val="15"/>
          <w:w w:val="105"/>
        </w:rPr>
        <w:t xml:space="preserve"> </w:t>
      </w:r>
      <w:r>
        <w:rPr>
          <w:w w:val="105"/>
        </w:rPr>
        <w:t>in</w:t>
      </w:r>
      <w:r>
        <w:rPr>
          <w:spacing w:val="14"/>
          <w:w w:val="105"/>
        </w:rPr>
        <w:t xml:space="preserve"> </w:t>
      </w:r>
      <w:r>
        <w:rPr>
          <w:w w:val="105"/>
        </w:rPr>
        <w:t>993–994</w:t>
      </w:r>
      <w:r>
        <w:rPr>
          <w:spacing w:val="14"/>
          <w:w w:val="105"/>
        </w:rPr>
        <w:t xml:space="preserve"> </w:t>
      </w:r>
      <w:r>
        <w:rPr>
          <w:w w:val="105"/>
        </w:rPr>
        <w:t>AD</w:t>
      </w:r>
      <w:r>
        <w:rPr>
          <w:spacing w:val="15"/>
          <w:w w:val="105"/>
        </w:rPr>
        <w:t xml:space="preserve"> </w:t>
      </w:r>
      <w:r>
        <w:rPr>
          <w:w w:val="105"/>
        </w:rPr>
        <w:t>discovered</w:t>
      </w:r>
      <w:r>
        <w:rPr>
          <w:spacing w:val="15"/>
          <w:w w:val="105"/>
        </w:rPr>
        <w:t xml:space="preserve"> </w:t>
      </w:r>
      <w:r>
        <w:rPr>
          <w:w w:val="105"/>
        </w:rPr>
        <w:t>by</w:t>
      </w:r>
      <w:r>
        <w:rPr>
          <w:spacing w:val="15"/>
          <w:w w:val="105"/>
        </w:rPr>
        <w:t xml:space="preserve"> </w:t>
      </w:r>
      <w:r>
        <w:rPr>
          <w:w w:val="105"/>
        </w:rPr>
        <w:t>Miyake</w:t>
      </w:r>
      <w:r>
        <w:rPr>
          <w:spacing w:val="15"/>
          <w:w w:val="105"/>
        </w:rPr>
        <w:t xml:space="preserve"> </w:t>
      </w:r>
      <w:r>
        <w:rPr>
          <w:w w:val="105"/>
        </w:rPr>
        <w:t>et</w:t>
      </w:r>
      <w:r>
        <w:rPr>
          <w:spacing w:val="16"/>
          <w:w w:val="105"/>
        </w:rPr>
        <w:t xml:space="preserve"> </w:t>
      </w:r>
      <w:r>
        <w:rPr>
          <w:w w:val="105"/>
        </w:rPr>
        <w:t xml:space="preserve">al. </w:t>
      </w:r>
      <w:r>
        <w:t>(</w:t>
      </w:r>
      <w:hyperlink w:anchor="_bookmark587" w:history="1">
        <w:r>
          <w:rPr>
            <w:color w:val="0000FF"/>
          </w:rPr>
          <w:t>2013</w:t>
        </w:r>
      </w:hyperlink>
      <w:r>
        <w:t xml:space="preserve">), have provided strong evidence for the solar scenario (Miyake et al. </w:t>
      </w:r>
      <w:hyperlink w:anchor="_bookmark591" w:history="1">
        <w:r>
          <w:rPr>
            <w:color w:val="0000FF"/>
          </w:rPr>
          <w:t>2020a</w:t>
        </w:r>
      </w:hyperlink>
      <w:r>
        <w:t xml:space="preserve">). </w:t>
      </w:r>
      <w:r>
        <w:rPr>
          <w:w w:val="105"/>
        </w:rPr>
        <w:t>Potential</w:t>
      </w:r>
      <w:r>
        <w:rPr>
          <w:spacing w:val="-5"/>
          <w:w w:val="105"/>
        </w:rPr>
        <w:t xml:space="preserve"> </w:t>
      </w:r>
      <w:r>
        <w:rPr>
          <w:w w:val="105"/>
        </w:rPr>
        <w:t>evidence</w:t>
      </w:r>
      <w:r>
        <w:rPr>
          <w:spacing w:val="-5"/>
          <w:w w:val="105"/>
        </w:rPr>
        <w:t xml:space="preserve"> </w:t>
      </w:r>
      <w:r>
        <w:rPr>
          <w:w w:val="105"/>
        </w:rPr>
        <w:t>far</w:t>
      </w:r>
      <w:r>
        <w:rPr>
          <w:spacing w:val="-5"/>
          <w:w w:val="105"/>
        </w:rPr>
        <w:t xml:space="preserve"> </w:t>
      </w:r>
      <w:r>
        <w:rPr>
          <w:w w:val="105"/>
        </w:rPr>
        <w:t>from</w:t>
      </w:r>
      <w:r>
        <w:rPr>
          <w:spacing w:val="-5"/>
          <w:w w:val="105"/>
        </w:rPr>
        <w:t xml:space="preserve"> </w:t>
      </w:r>
      <w:r>
        <w:rPr>
          <w:w w:val="105"/>
        </w:rPr>
        <w:t>the</w:t>
      </w:r>
      <w:r>
        <w:rPr>
          <w:spacing w:val="-4"/>
          <w:w w:val="105"/>
        </w:rPr>
        <w:t xml:space="preserve"> </w:t>
      </w:r>
      <w:r>
        <w:rPr>
          <w:w w:val="105"/>
        </w:rPr>
        <w:t>Sun</w:t>
      </w:r>
      <w:r>
        <w:rPr>
          <w:spacing w:val="-5"/>
          <w:w w:val="105"/>
        </w:rPr>
        <w:t xml:space="preserve"> </w:t>
      </w:r>
      <w:r>
        <w:rPr>
          <w:w w:val="105"/>
        </w:rPr>
        <w:t>bearing</w:t>
      </w:r>
      <w:r>
        <w:rPr>
          <w:spacing w:val="-5"/>
          <w:w w:val="105"/>
        </w:rPr>
        <w:t xml:space="preserve"> </w:t>
      </w:r>
      <w:r>
        <w:rPr>
          <w:w w:val="105"/>
        </w:rPr>
        <w:t>on</w:t>
      </w:r>
      <w:r>
        <w:rPr>
          <w:spacing w:val="-5"/>
          <w:w w:val="105"/>
        </w:rPr>
        <w:t xml:space="preserve"> </w:t>
      </w:r>
      <w:r>
        <w:rPr>
          <w:w w:val="105"/>
        </w:rPr>
        <w:t>the</w:t>
      </w:r>
      <w:r>
        <w:rPr>
          <w:spacing w:val="-5"/>
          <w:w w:val="105"/>
        </w:rPr>
        <w:t xml:space="preserve"> </w:t>
      </w:r>
      <w:r>
        <w:rPr>
          <w:w w:val="105"/>
        </w:rPr>
        <w:t>limits</w:t>
      </w:r>
      <w:r>
        <w:rPr>
          <w:spacing w:val="-4"/>
          <w:w w:val="105"/>
        </w:rPr>
        <w:t xml:space="preserve"> </w:t>
      </w:r>
      <w:r>
        <w:rPr>
          <w:w w:val="105"/>
        </w:rPr>
        <w:t>of</w:t>
      </w:r>
      <w:r>
        <w:rPr>
          <w:spacing w:val="-5"/>
          <w:w w:val="105"/>
        </w:rPr>
        <w:t xml:space="preserve"> </w:t>
      </w:r>
      <w:r>
        <w:rPr>
          <w:w w:val="105"/>
        </w:rPr>
        <w:t>the</w:t>
      </w:r>
      <w:r>
        <w:rPr>
          <w:spacing w:val="-5"/>
          <w:w w:val="105"/>
        </w:rPr>
        <w:t xml:space="preserve"> </w:t>
      </w:r>
      <w:r>
        <w:rPr>
          <w:w w:val="105"/>
        </w:rPr>
        <w:t>strength</w:t>
      </w:r>
      <w:r>
        <w:rPr>
          <w:spacing w:val="-5"/>
          <w:w w:val="105"/>
        </w:rPr>
        <w:t xml:space="preserve"> </w:t>
      </w:r>
      <w:r>
        <w:rPr>
          <w:w w:val="105"/>
        </w:rPr>
        <w:t>of</w:t>
      </w:r>
      <w:r>
        <w:rPr>
          <w:spacing w:val="-5"/>
          <w:w w:val="105"/>
        </w:rPr>
        <w:t xml:space="preserve"> </w:t>
      </w:r>
      <w:r>
        <w:rPr>
          <w:w w:val="105"/>
        </w:rPr>
        <w:t xml:space="preserve">solar </w:t>
      </w:r>
      <w:r>
        <w:rPr>
          <w:spacing w:val="-4"/>
        </w:rPr>
        <w:t>flares</w:t>
      </w:r>
      <w:r>
        <w:rPr>
          <w:spacing w:val="-6"/>
        </w:rPr>
        <w:t xml:space="preserve"> </w:t>
      </w:r>
      <w:r>
        <w:rPr>
          <w:spacing w:val="-4"/>
        </w:rPr>
        <w:t>was</w:t>
      </w:r>
      <w:r>
        <w:rPr>
          <w:spacing w:val="-6"/>
        </w:rPr>
        <w:t xml:space="preserve"> </w:t>
      </w:r>
      <w:r>
        <w:rPr>
          <w:spacing w:val="-4"/>
        </w:rPr>
        <w:t>provided</w:t>
      </w:r>
      <w:r>
        <w:rPr>
          <w:spacing w:val="-6"/>
        </w:rPr>
        <w:t xml:space="preserve"> </w:t>
      </w:r>
      <w:r>
        <w:rPr>
          <w:spacing w:val="-4"/>
        </w:rPr>
        <w:t>by</w:t>
      </w:r>
      <w:r>
        <w:rPr>
          <w:spacing w:val="-6"/>
        </w:rPr>
        <w:t xml:space="preserve"> </w:t>
      </w:r>
      <w:r>
        <w:rPr>
          <w:spacing w:val="-4"/>
        </w:rPr>
        <w:t>the</w:t>
      </w:r>
      <w:r>
        <w:rPr>
          <w:spacing w:val="-6"/>
        </w:rPr>
        <w:t xml:space="preserve"> </w:t>
      </w:r>
      <w:r>
        <w:rPr>
          <w:spacing w:val="-4"/>
        </w:rPr>
        <w:t>precise,</w:t>
      </w:r>
      <w:r>
        <w:rPr>
          <w:spacing w:val="-6"/>
        </w:rPr>
        <w:t xml:space="preserve"> </w:t>
      </w:r>
      <w:r>
        <w:rPr>
          <w:spacing w:val="-4"/>
        </w:rPr>
        <w:t>long-term,</w:t>
      </w:r>
      <w:r>
        <w:rPr>
          <w:spacing w:val="-6"/>
        </w:rPr>
        <w:t xml:space="preserve"> </w:t>
      </w:r>
      <w:r>
        <w:rPr>
          <w:spacing w:val="-4"/>
        </w:rPr>
        <w:t>and</w:t>
      </w:r>
      <w:r>
        <w:rPr>
          <w:spacing w:val="-5"/>
        </w:rPr>
        <w:t xml:space="preserve"> </w:t>
      </w:r>
      <w:r>
        <w:rPr>
          <w:spacing w:val="-4"/>
        </w:rPr>
        <w:t>continuous</w:t>
      </w:r>
      <w:r>
        <w:rPr>
          <w:spacing w:val="-6"/>
        </w:rPr>
        <w:t xml:space="preserve"> </w:t>
      </w:r>
      <w:r>
        <w:rPr>
          <w:spacing w:val="-4"/>
        </w:rPr>
        <w:t>photometry</w:t>
      </w:r>
      <w:r>
        <w:rPr>
          <w:spacing w:val="-6"/>
        </w:rPr>
        <w:t xml:space="preserve"> </w:t>
      </w:r>
      <w:r>
        <w:rPr>
          <w:spacing w:val="-4"/>
        </w:rPr>
        <w:t>of</w:t>
      </w:r>
      <w:r>
        <w:rPr>
          <w:spacing w:val="-6"/>
        </w:rPr>
        <w:t xml:space="preserve"> </w:t>
      </w:r>
      <w:r>
        <w:rPr>
          <w:spacing w:val="-4"/>
        </w:rPr>
        <w:t>stars</w:t>
      </w:r>
      <w:r>
        <w:rPr>
          <w:spacing w:val="-6"/>
        </w:rPr>
        <w:t xml:space="preserve"> </w:t>
      </w:r>
      <w:r>
        <w:rPr>
          <w:spacing w:val="-4"/>
        </w:rPr>
        <w:t>by</w:t>
      </w:r>
      <w:r>
        <w:rPr>
          <w:spacing w:val="-5"/>
        </w:rPr>
        <w:t xml:space="preserve"> </w:t>
      </w:r>
      <w:r>
        <w:rPr>
          <w:spacing w:val="-4"/>
        </w:rPr>
        <w:t xml:space="preserve">the </w:t>
      </w:r>
      <w:r>
        <w:rPr>
          <w:i/>
          <w:spacing w:val="-2"/>
          <w:w w:val="105"/>
        </w:rPr>
        <w:t>Kepler</w:t>
      </w:r>
      <w:r>
        <w:rPr>
          <w:i/>
          <w:w w:val="105"/>
        </w:rPr>
        <w:t xml:space="preserve"> </w:t>
      </w:r>
      <w:r>
        <w:rPr>
          <w:spacing w:val="-2"/>
          <w:w w:val="105"/>
        </w:rPr>
        <w:t>satellite</w:t>
      </w:r>
      <w:r>
        <w:rPr>
          <w:spacing w:val="1"/>
          <w:w w:val="105"/>
        </w:rPr>
        <w:t xml:space="preserve"> </w:t>
      </w:r>
      <w:r>
        <w:rPr>
          <w:spacing w:val="-2"/>
          <w:w w:val="105"/>
        </w:rPr>
        <w:t>(Koch</w:t>
      </w:r>
      <w:r>
        <w:rPr>
          <w:w w:val="105"/>
        </w:rPr>
        <w:t xml:space="preserve"> </w:t>
      </w:r>
      <w:r>
        <w:rPr>
          <w:spacing w:val="-2"/>
          <w:w w:val="105"/>
        </w:rPr>
        <w:t>et</w:t>
      </w:r>
      <w:r>
        <w:rPr>
          <w:w w:val="105"/>
        </w:rPr>
        <w:t xml:space="preserve"> </w:t>
      </w:r>
      <w:r>
        <w:rPr>
          <w:spacing w:val="-2"/>
          <w:w w:val="105"/>
        </w:rPr>
        <w:t>al.</w:t>
      </w:r>
      <w:r>
        <w:rPr>
          <w:spacing w:val="-1"/>
          <w:w w:val="105"/>
        </w:rPr>
        <w:t xml:space="preserve"> </w:t>
      </w:r>
      <w:hyperlink w:anchor="_bookmark473" w:history="1">
        <w:r>
          <w:rPr>
            <w:color w:val="0000FF"/>
            <w:spacing w:val="-2"/>
            <w:w w:val="105"/>
          </w:rPr>
          <w:t>2010</w:t>
        </w:r>
      </w:hyperlink>
      <w:r>
        <w:rPr>
          <w:spacing w:val="-2"/>
          <w:w w:val="105"/>
        </w:rPr>
        <w:t>)</w:t>
      </w:r>
      <w:r>
        <w:rPr>
          <w:spacing w:val="1"/>
          <w:w w:val="105"/>
        </w:rPr>
        <w:t xml:space="preserve"> </w:t>
      </w:r>
      <w:r>
        <w:rPr>
          <w:spacing w:val="-2"/>
          <w:w w:val="105"/>
        </w:rPr>
        <w:t>that</w:t>
      </w:r>
      <w:r>
        <w:rPr>
          <w:w w:val="105"/>
        </w:rPr>
        <w:t xml:space="preserve"> </w:t>
      </w:r>
      <w:r>
        <w:rPr>
          <w:spacing w:val="-2"/>
          <w:w w:val="105"/>
        </w:rPr>
        <w:t>had</w:t>
      </w:r>
      <w:r>
        <w:rPr>
          <w:w w:val="105"/>
        </w:rPr>
        <w:t xml:space="preserve"> </w:t>
      </w:r>
      <w:r>
        <w:rPr>
          <w:spacing w:val="-2"/>
          <w:w w:val="105"/>
        </w:rPr>
        <w:t>the</w:t>
      </w:r>
      <w:r>
        <w:rPr>
          <w:spacing w:val="1"/>
          <w:w w:val="105"/>
        </w:rPr>
        <w:t xml:space="preserve"> </w:t>
      </w:r>
      <w:r>
        <w:rPr>
          <w:spacing w:val="-2"/>
          <w:w w:val="105"/>
        </w:rPr>
        <w:t>search</w:t>
      </w:r>
      <w:r>
        <w:rPr>
          <w:w w:val="105"/>
        </w:rPr>
        <w:t xml:space="preserve"> </w:t>
      </w:r>
      <w:r>
        <w:rPr>
          <w:spacing w:val="-2"/>
          <w:w w:val="105"/>
        </w:rPr>
        <w:t>for</w:t>
      </w:r>
      <w:r>
        <w:rPr>
          <w:w w:val="105"/>
        </w:rPr>
        <w:t xml:space="preserve"> </w:t>
      </w:r>
      <w:r>
        <w:rPr>
          <w:spacing w:val="-2"/>
          <w:w w:val="105"/>
        </w:rPr>
        <w:t>extra-solar</w:t>
      </w:r>
      <w:r>
        <w:rPr>
          <w:w w:val="105"/>
        </w:rPr>
        <w:t xml:space="preserve"> </w:t>
      </w:r>
      <w:r>
        <w:rPr>
          <w:spacing w:val="-2"/>
          <w:w w:val="105"/>
        </w:rPr>
        <w:t>planets</w:t>
      </w:r>
      <w:r>
        <w:rPr>
          <w:w w:val="105"/>
        </w:rPr>
        <w:t xml:space="preserve"> </w:t>
      </w:r>
      <w:r>
        <w:rPr>
          <w:spacing w:val="-2"/>
          <w:w w:val="105"/>
        </w:rPr>
        <w:t>as</w:t>
      </w:r>
      <w:r>
        <w:rPr>
          <w:spacing w:val="-1"/>
          <w:w w:val="105"/>
        </w:rPr>
        <w:t xml:space="preserve"> </w:t>
      </w:r>
      <w:r>
        <w:rPr>
          <w:spacing w:val="-2"/>
          <w:w w:val="105"/>
        </w:rPr>
        <w:t>its primary</w:t>
      </w:r>
      <w:r>
        <w:rPr>
          <w:spacing w:val="8"/>
          <w:w w:val="105"/>
        </w:rPr>
        <w:t xml:space="preserve"> </w:t>
      </w:r>
      <w:r>
        <w:rPr>
          <w:spacing w:val="-2"/>
          <w:w w:val="105"/>
        </w:rPr>
        <w:t>task.</w:t>
      </w:r>
      <w:r>
        <w:rPr>
          <w:spacing w:val="8"/>
          <w:w w:val="105"/>
        </w:rPr>
        <w:t xml:space="preserve"> </w:t>
      </w:r>
      <w:r>
        <w:rPr>
          <w:spacing w:val="-2"/>
          <w:w w:val="105"/>
        </w:rPr>
        <w:t>For</w:t>
      </w:r>
      <w:r>
        <w:rPr>
          <w:spacing w:val="9"/>
          <w:w w:val="105"/>
        </w:rPr>
        <w:t xml:space="preserve"> </w:t>
      </w:r>
      <w:r>
        <w:rPr>
          <w:spacing w:val="-2"/>
          <w:w w:val="105"/>
        </w:rPr>
        <w:t>the</w:t>
      </w:r>
      <w:r>
        <w:rPr>
          <w:spacing w:val="9"/>
          <w:w w:val="105"/>
        </w:rPr>
        <w:t xml:space="preserve"> </w:t>
      </w:r>
      <w:r>
        <w:rPr>
          <w:spacing w:val="-2"/>
          <w:w w:val="105"/>
        </w:rPr>
        <w:t>first</w:t>
      </w:r>
      <w:r>
        <w:rPr>
          <w:spacing w:val="8"/>
          <w:w w:val="105"/>
        </w:rPr>
        <w:t xml:space="preserve"> </w:t>
      </w:r>
      <w:r>
        <w:rPr>
          <w:spacing w:val="-2"/>
          <w:w w:val="105"/>
        </w:rPr>
        <w:t>120</w:t>
      </w:r>
      <w:r>
        <w:rPr>
          <w:spacing w:val="-11"/>
          <w:w w:val="105"/>
        </w:rPr>
        <w:t xml:space="preserve"> </w:t>
      </w:r>
      <w:r>
        <w:rPr>
          <w:spacing w:val="-2"/>
          <w:w w:val="105"/>
        </w:rPr>
        <w:t>days</w:t>
      </w:r>
      <w:r>
        <w:rPr>
          <w:spacing w:val="9"/>
          <w:w w:val="105"/>
        </w:rPr>
        <w:t xml:space="preserve"> </w:t>
      </w:r>
      <w:r>
        <w:rPr>
          <w:spacing w:val="-2"/>
          <w:w w:val="105"/>
        </w:rPr>
        <w:t>of</w:t>
      </w:r>
      <w:r>
        <w:rPr>
          <w:spacing w:val="9"/>
          <w:w w:val="105"/>
        </w:rPr>
        <w:t xml:space="preserve"> </w:t>
      </w:r>
      <w:r>
        <w:rPr>
          <w:spacing w:val="-2"/>
          <w:w w:val="105"/>
        </w:rPr>
        <w:t>the</w:t>
      </w:r>
      <w:r>
        <w:rPr>
          <w:spacing w:val="8"/>
          <w:w w:val="105"/>
        </w:rPr>
        <w:t xml:space="preserve"> </w:t>
      </w:r>
      <w:r>
        <w:rPr>
          <w:i/>
          <w:spacing w:val="-2"/>
          <w:w w:val="105"/>
        </w:rPr>
        <w:t>Kepler</w:t>
      </w:r>
      <w:r>
        <w:rPr>
          <w:i/>
          <w:spacing w:val="9"/>
          <w:w w:val="105"/>
        </w:rPr>
        <w:t xml:space="preserve"> </w:t>
      </w:r>
      <w:r>
        <w:rPr>
          <w:spacing w:val="-2"/>
          <w:w w:val="105"/>
        </w:rPr>
        <w:t>mission,</w:t>
      </w:r>
      <w:r>
        <w:rPr>
          <w:spacing w:val="8"/>
          <w:w w:val="105"/>
        </w:rPr>
        <w:t xml:space="preserve"> </w:t>
      </w:r>
      <w:r>
        <w:rPr>
          <w:spacing w:val="-2"/>
          <w:w w:val="105"/>
        </w:rPr>
        <w:t>Maehara</w:t>
      </w:r>
      <w:r>
        <w:rPr>
          <w:spacing w:val="9"/>
          <w:w w:val="105"/>
        </w:rPr>
        <w:t xml:space="preserve"> </w:t>
      </w:r>
      <w:r>
        <w:rPr>
          <w:spacing w:val="-2"/>
          <w:w w:val="105"/>
        </w:rPr>
        <w:t>et</w:t>
      </w:r>
      <w:r>
        <w:rPr>
          <w:spacing w:val="8"/>
          <w:w w:val="105"/>
        </w:rPr>
        <w:t xml:space="preserve"> </w:t>
      </w:r>
      <w:r>
        <w:rPr>
          <w:spacing w:val="-2"/>
          <w:w w:val="105"/>
        </w:rPr>
        <w:t>al.</w:t>
      </w:r>
      <w:r>
        <w:rPr>
          <w:spacing w:val="8"/>
          <w:w w:val="105"/>
        </w:rPr>
        <w:t xml:space="preserve"> </w:t>
      </w:r>
      <w:r>
        <w:rPr>
          <w:spacing w:val="-2"/>
          <w:w w:val="105"/>
        </w:rPr>
        <w:t>(</w:t>
      </w:r>
      <w:hyperlink w:anchor="_bookmark547" w:history="1">
        <w:r>
          <w:rPr>
            <w:color w:val="0000FF"/>
            <w:spacing w:val="-2"/>
            <w:w w:val="105"/>
          </w:rPr>
          <w:t>2012</w:t>
        </w:r>
      </w:hyperlink>
      <w:r>
        <w:rPr>
          <w:spacing w:val="-2"/>
          <w:w w:val="105"/>
        </w:rPr>
        <w:t xml:space="preserve">) </w:t>
      </w:r>
      <w:r>
        <w:rPr>
          <w:spacing w:val="-2"/>
        </w:rPr>
        <w:t>reported the</w:t>
      </w:r>
      <w:r>
        <w:rPr>
          <w:spacing w:val="-3"/>
        </w:rPr>
        <w:t xml:space="preserve"> </w:t>
      </w:r>
      <w:r>
        <w:rPr>
          <w:spacing w:val="-2"/>
        </w:rPr>
        <w:t>observations</w:t>
      </w:r>
      <w:r>
        <w:rPr>
          <w:spacing w:val="-3"/>
        </w:rPr>
        <w:t xml:space="preserve"> </w:t>
      </w:r>
      <w:r>
        <w:rPr>
          <w:spacing w:val="-2"/>
        </w:rPr>
        <w:t>of</w:t>
      </w:r>
      <w:r>
        <w:rPr>
          <w:spacing w:val="-3"/>
        </w:rPr>
        <w:t xml:space="preserve"> </w:t>
      </w:r>
      <w:r>
        <w:rPr>
          <w:spacing w:val="-2"/>
        </w:rPr>
        <w:t xml:space="preserve">14 </w:t>
      </w:r>
      <w:proofErr w:type="spellStart"/>
      <w:r>
        <w:rPr>
          <w:spacing w:val="-2"/>
        </w:rPr>
        <w:t>superflares</w:t>
      </w:r>
      <w:proofErr w:type="spellEnd"/>
      <w:r>
        <w:rPr>
          <w:spacing w:val="-2"/>
        </w:rPr>
        <w:t xml:space="preserve"> (with</w:t>
      </w:r>
      <w:r>
        <w:rPr>
          <w:spacing w:val="-3"/>
        </w:rPr>
        <w:t xml:space="preserve"> </w:t>
      </w:r>
      <w:r>
        <w:rPr>
          <w:spacing w:val="-2"/>
        </w:rPr>
        <w:t>energy</w:t>
      </w:r>
      <w:r>
        <w:rPr>
          <w:spacing w:val="-19"/>
        </w:rPr>
        <w:t xml:space="preserve"> </w:t>
      </w:r>
      <w:r>
        <w:rPr>
          <w:rFonts w:ascii="Bookman Old Style" w:hAnsi="Bookman Old Style"/>
          <w:spacing w:val="-2"/>
        </w:rPr>
        <w:t>[</w:t>
      </w:r>
      <w:r>
        <w:rPr>
          <w:rFonts w:ascii="Bookman Old Style" w:hAnsi="Bookman Old Style"/>
          <w:spacing w:val="-34"/>
        </w:rPr>
        <w:t xml:space="preserve"> </w:t>
      </w:r>
      <w:r>
        <w:rPr>
          <w:spacing w:val="-2"/>
        </w:rPr>
        <w:t>10</w:t>
      </w:r>
      <w:r>
        <w:rPr>
          <w:spacing w:val="-2"/>
          <w:vertAlign w:val="superscript"/>
        </w:rPr>
        <w:t>34</w:t>
      </w:r>
      <w:r>
        <w:rPr>
          <w:spacing w:val="-2"/>
        </w:rPr>
        <w:t xml:space="preserve"> erg)</w:t>
      </w:r>
      <w:r>
        <w:rPr>
          <w:spacing w:val="-3"/>
        </w:rPr>
        <w:t xml:space="preserve"> </w:t>
      </w:r>
      <w:r>
        <w:rPr>
          <w:spacing w:val="-2"/>
        </w:rPr>
        <w:t xml:space="preserve">on 14,000 Sun-like </w:t>
      </w:r>
      <w:r>
        <w:rPr>
          <w:spacing w:val="-2"/>
          <w:w w:val="105"/>
        </w:rPr>
        <w:t>stars</w:t>
      </w:r>
      <w:r>
        <w:rPr>
          <w:spacing w:val="39"/>
          <w:w w:val="105"/>
        </w:rPr>
        <w:t xml:space="preserve"> </w:t>
      </w:r>
      <w:r>
        <w:rPr>
          <w:spacing w:val="-2"/>
          <w:w w:val="105"/>
        </w:rPr>
        <w:t>slowly-rotating</w:t>
      </w:r>
      <w:r>
        <w:rPr>
          <w:spacing w:val="41"/>
          <w:w w:val="105"/>
        </w:rPr>
        <w:t xml:space="preserve"> </w:t>
      </w:r>
      <w:r>
        <w:rPr>
          <w:spacing w:val="-2"/>
          <w:w w:val="105"/>
        </w:rPr>
        <w:t>G-type</w:t>
      </w:r>
      <w:r>
        <w:rPr>
          <w:spacing w:val="40"/>
          <w:w w:val="105"/>
        </w:rPr>
        <w:t xml:space="preserve"> </w:t>
      </w:r>
      <w:r>
        <w:rPr>
          <w:spacing w:val="-2"/>
          <w:w w:val="105"/>
        </w:rPr>
        <w:t>main-sequence</w:t>
      </w:r>
      <w:r>
        <w:rPr>
          <w:spacing w:val="40"/>
          <w:w w:val="105"/>
        </w:rPr>
        <w:t xml:space="preserve"> </w:t>
      </w:r>
      <w:r>
        <w:rPr>
          <w:spacing w:val="-2"/>
          <w:w w:val="105"/>
        </w:rPr>
        <w:t>stars</w:t>
      </w:r>
      <w:r>
        <w:rPr>
          <w:spacing w:val="40"/>
          <w:w w:val="105"/>
        </w:rPr>
        <w:t xml:space="preserve"> </w:t>
      </w:r>
      <w:r>
        <w:rPr>
          <w:spacing w:val="-2"/>
          <w:w w:val="105"/>
        </w:rPr>
        <w:t>with</w:t>
      </w:r>
      <w:r>
        <w:rPr>
          <w:spacing w:val="40"/>
          <w:w w:val="105"/>
        </w:rPr>
        <w:t xml:space="preserve"> </w:t>
      </w:r>
      <w:r>
        <w:rPr>
          <w:spacing w:val="-2"/>
          <w:w w:val="105"/>
        </w:rPr>
        <w:t>surface</w:t>
      </w:r>
      <w:r>
        <w:rPr>
          <w:spacing w:val="39"/>
          <w:w w:val="105"/>
        </w:rPr>
        <w:t xml:space="preserve"> </w:t>
      </w:r>
      <w:r>
        <w:rPr>
          <w:spacing w:val="-2"/>
          <w:w w:val="105"/>
        </w:rPr>
        <w:t>temperatures</w:t>
      </w:r>
      <w:r>
        <w:rPr>
          <w:spacing w:val="40"/>
          <w:w w:val="105"/>
        </w:rPr>
        <w:t xml:space="preserve"> </w:t>
      </w:r>
      <w:r>
        <w:rPr>
          <w:spacing w:val="-2"/>
          <w:w w:val="105"/>
        </w:rPr>
        <w:t xml:space="preserve">of </w:t>
      </w:r>
      <w:r>
        <w:rPr>
          <w:spacing w:val="-4"/>
          <w:w w:val="105"/>
        </w:rPr>
        <w:t>5600–6000</w:t>
      </w:r>
      <w:r>
        <w:rPr>
          <w:spacing w:val="-10"/>
          <w:w w:val="105"/>
        </w:rPr>
        <w:t xml:space="preserve"> </w:t>
      </w:r>
      <w:r>
        <w:rPr>
          <w:spacing w:val="-4"/>
          <w:w w:val="105"/>
        </w:rPr>
        <w:t>K).</w:t>
      </w:r>
      <w:r>
        <w:rPr>
          <w:spacing w:val="-7"/>
          <w:w w:val="105"/>
        </w:rPr>
        <w:t xml:space="preserve"> </w:t>
      </w:r>
      <w:r>
        <w:rPr>
          <w:spacing w:val="-4"/>
          <w:w w:val="105"/>
        </w:rPr>
        <w:t>They</w:t>
      </w:r>
      <w:r>
        <w:rPr>
          <w:spacing w:val="-8"/>
          <w:w w:val="105"/>
        </w:rPr>
        <w:t xml:space="preserve"> </w:t>
      </w:r>
      <w:r>
        <w:rPr>
          <w:spacing w:val="-4"/>
          <w:w w:val="105"/>
        </w:rPr>
        <w:t>calculated</w:t>
      </w:r>
      <w:r>
        <w:rPr>
          <w:spacing w:val="-8"/>
          <w:w w:val="105"/>
        </w:rPr>
        <w:t xml:space="preserve"> </w:t>
      </w:r>
      <w:r>
        <w:rPr>
          <w:spacing w:val="-4"/>
          <w:w w:val="105"/>
        </w:rPr>
        <w:t>that</w:t>
      </w:r>
      <w:r>
        <w:rPr>
          <w:spacing w:val="-7"/>
          <w:w w:val="105"/>
        </w:rPr>
        <w:t xml:space="preserve"> </w:t>
      </w:r>
      <w:r>
        <w:rPr>
          <w:spacing w:val="-4"/>
          <w:w w:val="105"/>
        </w:rPr>
        <w:t>a flare</w:t>
      </w:r>
      <w:r>
        <w:rPr>
          <w:spacing w:val="-5"/>
          <w:w w:val="105"/>
        </w:rPr>
        <w:t xml:space="preserve"> </w:t>
      </w:r>
      <w:r>
        <w:rPr>
          <w:spacing w:val="-4"/>
          <w:w w:val="105"/>
        </w:rPr>
        <w:t>with bolometric energy</w:t>
      </w:r>
      <w:r>
        <w:rPr>
          <w:spacing w:val="-23"/>
          <w:w w:val="105"/>
        </w:rPr>
        <w:t xml:space="preserve"> </w:t>
      </w:r>
      <w:r>
        <w:rPr>
          <w:rFonts w:ascii="Bookman Old Style" w:hAnsi="Bookman Old Style"/>
          <w:spacing w:val="-4"/>
          <w:w w:val="305"/>
        </w:rPr>
        <w:t>[</w:t>
      </w:r>
      <w:r>
        <w:rPr>
          <w:rFonts w:ascii="Bookman Old Style" w:hAnsi="Bookman Old Style"/>
          <w:spacing w:val="-166"/>
          <w:w w:val="305"/>
        </w:rPr>
        <w:t xml:space="preserve"> </w:t>
      </w:r>
      <w:r>
        <w:rPr>
          <w:spacing w:val="-4"/>
          <w:w w:val="105"/>
        </w:rPr>
        <w:t>10</w:t>
      </w:r>
      <w:r>
        <w:rPr>
          <w:spacing w:val="-4"/>
          <w:w w:val="105"/>
          <w:vertAlign w:val="superscript"/>
        </w:rPr>
        <w:t>34</w:t>
      </w:r>
      <w:r>
        <w:rPr>
          <w:spacing w:val="-4"/>
          <w:w w:val="105"/>
        </w:rPr>
        <w:t xml:space="preserve"> erg could occur</w:t>
      </w:r>
      <w:r>
        <w:rPr>
          <w:spacing w:val="-10"/>
          <w:w w:val="105"/>
        </w:rPr>
        <w:t xml:space="preserve"> </w:t>
      </w:r>
      <w:r>
        <w:rPr>
          <w:spacing w:val="-4"/>
          <w:w w:val="105"/>
        </w:rPr>
        <w:t>on</w:t>
      </w:r>
      <w:r>
        <w:rPr>
          <w:spacing w:val="-9"/>
          <w:w w:val="105"/>
        </w:rPr>
        <w:t xml:space="preserve"> </w:t>
      </w:r>
      <w:r>
        <w:rPr>
          <w:spacing w:val="-4"/>
          <w:w w:val="105"/>
        </w:rPr>
        <w:t>a</w:t>
      </w:r>
      <w:r>
        <w:rPr>
          <w:spacing w:val="-9"/>
          <w:w w:val="105"/>
        </w:rPr>
        <w:t xml:space="preserve"> </w:t>
      </w:r>
      <w:r>
        <w:rPr>
          <w:spacing w:val="-4"/>
          <w:w w:val="105"/>
        </w:rPr>
        <w:t>Sun-like</w:t>
      </w:r>
      <w:r>
        <w:rPr>
          <w:spacing w:val="-9"/>
          <w:w w:val="105"/>
        </w:rPr>
        <w:t xml:space="preserve"> </w:t>
      </w:r>
      <w:r>
        <w:rPr>
          <w:spacing w:val="-4"/>
          <w:w w:val="105"/>
        </w:rPr>
        <w:t>star</w:t>
      </w:r>
      <w:r>
        <w:rPr>
          <w:spacing w:val="-9"/>
          <w:w w:val="105"/>
        </w:rPr>
        <w:t xml:space="preserve"> </w:t>
      </w:r>
      <w:r>
        <w:rPr>
          <w:spacing w:val="-4"/>
          <w:w w:val="105"/>
        </w:rPr>
        <w:t>once</w:t>
      </w:r>
      <w:r>
        <w:rPr>
          <w:spacing w:val="-9"/>
          <w:w w:val="105"/>
        </w:rPr>
        <w:t xml:space="preserve"> </w:t>
      </w:r>
      <w:r>
        <w:rPr>
          <w:spacing w:val="-4"/>
          <w:w w:val="105"/>
        </w:rPr>
        <w:t>every</w:t>
      </w:r>
      <w:r>
        <w:rPr>
          <w:spacing w:val="-9"/>
          <w:w w:val="105"/>
        </w:rPr>
        <w:t xml:space="preserve"> </w:t>
      </w:r>
      <w:r>
        <w:rPr>
          <w:spacing w:val="-4"/>
          <w:w w:val="105"/>
        </w:rPr>
        <w:t>800</w:t>
      </w:r>
      <w:r>
        <w:rPr>
          <w:spacing w:val="-9"/>
          <w:w w:val="105"/>
        </w:rPr>
        <w:t xml:space="preserve"> </w:t>
      </w:r>
      <w:r>
        <w:rPr>
          <w:spacing w:val="-4"/>
          <w:w w:val="105"/>
        </w:rPr>
        <w:t>years.</w:t>
      </w:r>
      <w:r>
        <w:rPr>
          <w:spacing w:val="-10"/>
          <w:w w:val="105"/>
        </w:rPr>
        <w:t xml:space="preserve"> </w:t>
      </w:r>
      <w:r>
        <w:rPr>
          <w:spacing w:val="-4"/>
          <w:w w:val="105"/>
        </w:rPr>
        <w:t>The</w:t>
      </w:r>
      <w:r>
        <w:rPr>
          <w:spacing w:val="-9"/>
          <w:w w:val="105"/>
        </w:rPr>
        <w:t xml:space="preserve"> </w:t>
      </w:r>
      <w:r>
        <w:rPr>
          <w:spacing w:val="-4"/>
          <w:w w:val="105"/>
        </w:rPr>
        <w:t>question</w:t>
      </w:r>
      <w:r>
        <w:rPr>
          <w:spacing w:val="-9"/>
          <w:w w:val="105"/>
        </w:rPr>
        <w:t xml:space="preserve"> </w:t>
      </w:r>
      <w:r>
        <w:rPr>
          <w:spacing w:val="-4"/>
          <w:w w:val="105"/>
        </w:rPr>
        <w:t>of</w:t>
      </w:r>
      <w:r>
        <w:rPr>
          <w:spacing w:val="-9"/>
          <w:w w:val="105"/>
        </w:rPr>
        <w:t xml:space="preserve"> </w:t>
      </w:r>
      <w:r>
        <w:rPr>
          <w:spacing w:val="-4"/>
          <w:w w:val="105"/>
        </w:rPr>
        <w:t>whether</w:t>
      </w:r>
      <w:r>
        <w:rPr>
          <w:spacing w:val="-8"/>
          <w:w w:val="105"/>
        </w:rPr>
        <w:t xml:space="preserve"> </w:t>
      </w:r>
      <w:r>
        <w:rPr>
          <w:spacing w:val="-4"/>
          <w:w w:val="105"/>
        </w:rPr>
        <w:t>the</w:t>
      </w:r>
      <w:r>
        <w:rPr>
          <w:spacing w:val="-9"/>
          <w:w w:val="105"/>
        </w:rPr>
        <w:t xml:space="preserve"> </w:t>
      </w:r>
      <w:r>
        <w:rPr>
          <w:spacing w:val="-4"/>
          <w:w w:val="105"/>
        </w:rPr>
        <w:t>Sun</w:t>
      </w:r>
      <w:r>
        <w:rPr>
          <w:spacing w:val="-9"/>
          <w:w w:val="105"/>
        </w:rPr>
        <w:t xml:space="preserve"> </w:t>
      </w:r>
      <w:r>
        <w:rPr>
          <w:spacing w:val="-4"/>
          <w:w w:val="105"/>
        </w:rPr>
        <w:t>in</w:t>
      </w:r>
      <w:r>
        <w:rPr>
          <w:spacing w:val="-9"/>
          <w:w w:val="105"/>
        </w:rPr>
        <w:t xml:space="preserve"> </w:t>
      </w:r>
      <w:r>
        <w:rPr>
          <w:spacing w:val="-4"/>
          <w:w w:val="105"/>
        </w:rPr>
        <w:t xml:space="preserve">its </w:t>
      </w:r>
      <w:r>
        <w:rPr>
          <w:spacing w:val="-4"/>
        </w:rPr>
        <w:t>present</w:t>
      </w:r>
      <w:r>
        <w:rPr>
          <w:spacing w:val="-6"/>
        </w:rPr>
        <w:t xml:space="preserve"> </w:t>
      </w:r>
      <w:r>
        <w:rPr>
          <w:spacing w:val="-4"/>
        </w:rPr>
        <w:t>state</w:t>
      </w:r>
      <w:r>
        <w:rPr>
          <w:spacing w:val="-5"/>
        </w:rPr>
        <w:t xml:space="preserve"> </w:t>
      </w:r>
      <w:r>
        <w:rPr>
          <w:spacing w:val="-4"/>
        </w:rPr>
        <w:t>is</w:t>
      </w:r>
      <w:r>
        <w:rPr>
          <w:spacing w:val="-6"/>
        </w:rPr>
        <w:t xml:space="preserve"> </w:t>
      </w:r>
      <w:r>
        <w:rPr>
          <w:spacing w:val="-4"/>
        </w:rPr>
        <w:t>capable</w:t>
      </w:r>
      <w:r>
        <w:rPr>
          <w:spacing w:val="-5"/>
        </w:rPr>
        <w:t xml:space="preserve"> </w:t>
      </w:r>
      <w:r>
        <w:rPr>
          <w:spacing w:val="-4"/>
        </w:rPr>
        <w:t>of</w:t>
      </w:r>
      <w:r>
        <w:rPr>
          <w:spacing w:val="-5"/>
        </w:rPr>
        <w:t xml:space="preserve"> </w:t>
      </w:r>
      <w:r>
        <w:rPr>
          <w:spacing w:val="-4"/>
        </w:rPr>
        <w:t>producing</w:t>
      </w:r>
      <w:r>
        <w:rPr>
          <w:spacing w:val="-5"/>
        </w:rPr>
        <w:t xml:space="preserve"> </w:t>
      </w:r>
      <w:r>
        <w:rPr>
          <w:spacing w:val="-4"/>
        </w:rPr>
        <w:t>a</w:t>
      </w:r>
      <w:r>
        <w:rPr>
          <w:spacing w:val="-6"/>
        </w:rPr>
        <w:t xml:space="preserve"> </w:t>
      </w:r>
      <w:r>
        <w:rPr>
          <w:spacing w:val="-4"/>
        </w:rPr>
        <w:t>flare</w:t>
      </w:r>
      <w:r>
        <w:rPr>
          <w:spacing w:val="-5"/>
        </w:rPr>
        <w:t xml:space="preserve"> </w:t>
      </w:r>
      <w:r>
        <w:rPr>
          <w:spacing w:val="-4"/>
        </w:rPr>
        <w:t>of</w:t>
      </w:r>
      <w:r>
        <w:rPr>
          <w:spacing w:val="-5"/>
        </w:rPr>
        <w:t xml:space="preserve"> </w:t>
      </w:r>
      <w:r>
        <w:rPr>
          <w:spacing w:val="-4"/>
        </w:rPr>
        <w:t>this</w:t>
      </w:r>
      <w:r>
        <w:rPr>
          <w:spacing w:val="-5"/>
        </w:rPr>
        <w:t xml:space="preserve"> </w:t>
      </w:r>
      <w:r>
        <w:rPr>
          <w:spacing w:val="-4"/>
        </w:rPr>
        <w:t>size</w:t>
      </w:r>
      <w:r>
        <w:rPr>
          <w:spacing w:val="-5"/>
        </w:rPr>
        <w:t xml:space="preserve"> </w:t>
      </w:r>
      <w:r>
        <w:rPr>
          <w:spacing w:val="-4"/>
        </w:rPr>
        <w:t>remains</w:t>
      </w:r>
      <w:r>
        <w:rPr>
          <w:spacing w:val="-5"/>
        </w:rPr>
        <w:t xml:space="preserve"> </w:t>
      </w:r>
      <w:r>
        <w:rPr>
          <w:spacing w:val="-4"/>
        </w:rPr>
        <w:t>unsettled</w:t>
      </w:r>
      <w:r>
        <w:rPr>
          <w:spacing w:val="-5"/>
        </w:rPr>
        <w:t xml:space="preserve"> </w:t>
      </w:r>
      <w:r>
        <w:rPr>
          <w:spacing w:val="-4"/>
        </w:rPr>
        <w:t>(</w:t>
      </w:r>
      <w:proofErr w:type="spellStart"/>
      <w:r>
        <w:rPr>
          <w:spacing w:val="-4"/>
        </w:rPr>
        <w:t>Aulanier</w:t>
      </w:r>
      <w:proofErr w:type="spellEnd"/>
      <w:r>
        <w:rPr>
          <w:spacing w:val="-6"/>
        </w:rPr>
        <w:t xml:space="preserve"> </w:t>
      </w:r>
      <w:r>
        <w:rPr>
          <w:spacing w:val="-4"/>
        </w:rPr>
        <w:t>et</w:t>
      </w:r>
      <w:r>
        <w:rPr>
          <w:spacing w:val="-5"/>
        </w:rPr>
        <w:t xml:space="preserve"> </w:t>
      </w:r>
      <w:r>
        <w:rPr>
          <w:spacing w:val="-4"/>
        </w:rPr>
        <w:t xml:space="preserve">al. </w:t>
      </w:r>
      <w:hyperlink w:anchor="_bookmark186" w:history="1">
        <w:r>
          <w:rPr>
            <w:color w:val="0000FF"/>
            <w:spacing w:val="-4"/>
            <w:w w:val="105"/>
          </w:rPr>
          <w:t>2013</w:t>
        </w:r>
      </w:hyperlink>
      <w:r>
        <w:rPr>
          <w:spacing w:val="-4"/>
          <w:w w:val="105"/>
        </w:rPr>
        <w:t>;</w:t>
      </w:r>
      <w:r>
        <w:rPr>
          <w:spacing w:val="-8"/>
          <w:w w:val="105"/>
        </w:rPr>
        <w:t xml:space="preserve"> </w:t>
      </w:r>
      <w:r>
        <w:rPr>
          <w:spacing w:val="-4"/>
          <w:w w:val="105"/>
        </w:rPr>
        <w:t>Shibata</w:t>
      </w:r>
      <w:r>
        <w:rPr>
          <w:spacing w:val="-8"/>
          <w:w w:val="105"/>
        </w:rPr>
        <w:t xml:space="preserve"> </w:t>
      </w:r>
      <w:r>
        <w:rPr>
          <w:spacing w:val="-4"/>
          <w:w w:val="105"/>
        </w:rPr>
        <w:t>et</w:t>
      </w:r>
      <w:r>
        <w:rPr>
          <w:spacing w:val="-9"/>
          <w:w w:val="105"/>
        </w:rPr>
        <w:t xml:space="preserve"> </w:t>
      </w:r>
      <w:r>
        <w:rPr>
          <w:spacing w:val="-4"/>
          <w:w w:val="105"/>
        </w:rPr>
        <w:t>al.</w:t>
      </w:r>
      <w:r>
        <w:rPr>
          <w:spacing w:val="-9"/>
          <w:w w:val="105"/>
        </w:rPr>
        <w:t xml:space="preserve"> </w:t>
      </w:r>
      <w:hyperlink w:anchor="_bookmark731" w:history="1">
        <w:r>
          <w:rPr>
            <w:color w:val="0000FF"/>
            <w:spacing w:val="-4"/>
            <w:w w:val="105"/>
          </w:rPr>
          <w:t>2013</w:t>
        </w:r>
      </w:hyperlink>
      <w:r>
        <w:rPr>
          <w:spacing w:val="-4"/>
          <w:w w:val="105"/>
        </w:rPr>
        <w:t>;</w:t>
      </w:r>
      <w:r>
        <w:rPr>
          <w:spacing w:val="-9"/>
          <w:w w:val="105"/>
        </w:rPr>
        <w:t xml:space="preserve"> </w:t>
      </w:r>
      <w:proofErr w:type="spellStart"/>
      <w:r>
        <w:rPr>
          <w:spacing w:val="-4"/>
          <w:w w:val="105"/>
        </w:rPr>
        <w:t>Tschernitz</w:t>
      </w:r>
      <w:proofErr w:type="spellEnd"/>
      <w:r>
        <w:rPr>
          <w:spacing w:val="-8"/>
          <w:w w:val="105"/>
        </w:rPr>
        <w:t xml:space="preserve"> </w:t>
      </w:r>
      <w:r>
        <w:rPr>
          <w:spacing w:val="-4"/>
          <w:w w:val="105"/>
        </w:rPr>
        <w:t>et</w:t>
      </w:r>
      <w:r>
        <w:rPr>
          <w:spacing w:val="-9"/>
          <w:w w:val="105"/>
        </w:rPr>
        <w:t xml:space="preserve"> </w:t>
      </w:r>
      <w:r>
        <w:rPr>
          <w:spacing w:val="-4"/>
          <w:w w:val="105"/>
        </w:rPr>
        <w:t>al.</w:t>
      </w:r>
      <w:r>
        <w:rPr>
          <w:spacing w:val="-10"/>
          <w:w w:val="105"/>
        </w:rPr>
        <w:t xml:space="preserve"> </w:t>
      </w:r>
      <w:hyperlink w:anchor="_bookmark797" w:history="1">
        <w:r>
          <w:rPr>
            <w:color w:val="0000FF"/>
            <w:spacing w:val="-4"/>
            <w:w w:val="105"/>
          </w:rPr>
          <w:t>2018</w:t>
        </w:r>
      </w:hyperlink>
      <w:r>
        <w:rPr>
          <w:spacing w:val="-4"/>
          <w:w w:val="105"/>
        </w:rPr>
        <w:t>;</w:t>
      </w:r>
      <w:r>
        <w:rPr>
          <w:spacing w:val="-8"/>
          <w:w w:val="105"/>
        </w:rPr>
        <w:t xml:space="preserve"> </w:t>
      </w:r>
      <w:r>
        <w:rPr>
          <w:spacing w:val="-4"/>
          <w:w w:val="105"/>
        </w:rPr>
        <w:t>Schmieder</w:t>
      </w:r>
      <w:r>
        <w:rPr>
          <w:spacing w:val="-8"/>
          <w:w w:val="105"/>
        </w:rPr>
        <w:t xml:space="preserve"> </w:t>
      </w:r>
      <w:hyperlink w:anchor="_bookmark714" w:history="1">
        <w:r>
          <w:rPr>
            <w:color w:val="0000FF"/>
            <w:spacing w:val="-4"/>
            <w:w w:val="105"/>
          </w:rPr>
          <w:t>2018</w:t>
        </w:r>
      </w:hyperlink>
      <w:r>
        <w:rPr>
          <w:spacing w:val="-4"/>
          <w:w w:val="105"/>
        </w:rPr>
        <w:t>;</w:t>
      </w:r>
      <w:r>
        <w:rPr>
          <w:spacing w:val="-9"/>
          <w:w w:val="105"/>
        </w:rPr>
        <w:t xml:space="preserve"> </w:t>
      </w:r>
      <w:r>
        <w:rPr>
          <w:spacing w:val="-4"/>
          <w:w w:val="105"/>
        </w:rPr>
        <w:t>Notsu</w:t>
      </w:r>
      <w:r>
        <w:rPr>
          <w:spacing w:val="-9"/>
          <w:w w:val="105"/>
        </w:rPr>
        <w:t xml:space="preserve"> </w:t>
      </w:r>
      <w:r>
        <w:rPr>
          <w:spacing w:val="-4"/>
          <w:w w:val="105"/>
        </w:rPr>
        <w:t>et</w:t>
      </w:r>
      <w:r>
        <w:rPr>
          <w:spacing w:val="-8"/>
          <w:w w:val="105"/>
        </w:rPr>
        <w:t xml:space="preserve"> </w:t>
      </w:r>
      <w:r>
        <w:rPr>
          <w:spacing w:val="-4"/>
          <w:w w:val="105"/>
        </w:rPr>
        <w:t>al.</w:t>
      </w:r>
      <w:r>
        <w:rPr>
          <w:spacing w:val="-9"/>
          <w:w w:val="105"/>
        </w:rPr>
        <w:t xml:space="preserve"> </w:t>
      </w:r>
      <w:hyperlink w:anchor="_bookmark634" w:history="1">
        <w:r>
          <w:rPr>
            <w:color w:val="0000FF"/>
            <w:spacing w:val="-4"/>
            <w:w w:val="105"/>
          </w:rPr>
          <w:t>2019</w:t>
        </w:r>
      </w:hyperlink>
      <w:r>
        <w:rPr>
          <w:spacing w:val="-4"/>
          <w:w w:val="105"/>
        </w:rPr>
        <w:t xml:space="preserve">; </w:t>
      </w:r>
      <w:r>
        <w:t>Okamoto</w:t>
      </w:r>
      <w:r>
        <w:rPr>
          <w:spacing w:val="-11"/>
        </w:rPr>
        <w:t xml:space="preserve"> </w:t>
      </w:r>
      <w:r>
        <w:t>et</w:t>
      </w:r>
      <w:r>
        <w:rPr>
          <w:spacing w:val="-11"/>
        </w:rPr>
        <w:t xml:space="preserve"> </w:t>
      </w:r>
      <w:r>
        <w:t>al.</w:t>
      </w:r>
      <w:r>
        <w:rPr>
          <w:spacing w:val="-10"/>
        </w:rPr>
        <w:t xml:space="preserve"> </w:t>
      </w:r>
      <w:hyperlink w:anchor="_bookmark641" w:history="1">
        <w:r>
          <w:rPr>
            <w:color w:val="0000FF"/>
          </w:rPr>
          <w:t>2021</w:t>
        </w:r>
      </w:hyperlink>
      <w:r>
        <w:t>).</w:t>
      </w:r>
      <w:r>
        <w:rPr>
          <w:spacing w:val="-10"/>
        </w:rPr>
        <w:t xml:space="preserve"> </w:t>
      </w:r>
      <w:r>
        <w:t>In</w:t>
      </w:r>
      <w:r>
        <w:rPr>
          <w:spacing w:val="-10"/>
        </w:rPr>
        <w:t xml:space="preserve"> </w:t>
      </w:r>
      <w:r>
        <w:t>a</w:t>
      </w:r>
      <w:r>
        <w:rPr>
          <w:spacing w:val="-10"/>
        </w:rPr>
        <w:t xml:space="preserve"> </w:t>
      </w:r>
      <w:r>
        <w:t>detailed</w:t>
      </w:r>
      <w:r>
        <w:rPr>
          <w:spacing w:val="-10"/>
        </w:rPr>
        <w:t xml:space="preserve"> </w:t>
      </w:r>
      <w:r>
        <w:t>survey</w:t>
      </w:r>
      <w:r>
        <w:rPr>
          <w:spacing w:val="-10"/>
        </w:rPr>
        <w:t xml:space="preserve"> </w:t>
      </w:r>
      <w:r>
        <w:t>of</w:t>
      </w:r>
      <w:r>
        <w:rPr>
          <w:spacing w:val="-10"/>
        </w:rPr>
        <w:t xml:space="preserve"> </w:t>
      </w:r>
      <w:r>
        <w:t>38</w:t>
      </w:r>
      <w:r>
        <w:rPr>
          <w:spacing w:val="-10"/>
        </w:rPr>
        <w:t xml:space="preserve"> </w:t>
      </w:r>
      <w:r>
        <w:t>large</w:t>
      </w:r>
      <w:r>
        <w:rPr>
          <w:spacing w:val="-10"/>
        </w:rPr>
        <w:t xml:space="preserve"> </w:t>
      </w:r>
      <w:r>
        <w:t>eruptive</w:t>
      </w:r>
      <w:r>
        <w:rPr>
          <w:spacing w:val="-11"/>
        </w:rPr>
        <w:t xml:space="preserve"> </w:t>
      </w:r>
      <w:r>
        <w:t>(i.e.,</w:t>
      </w:r>
      <w:r>
        <w:rPr>
          <w:spacing w:val="-10"/>
        </w:rPr>
        <w:t xml:space="preserve"> </w:t>
      </w:r>
      <w:r>
        <w:t xml:space="preserve">CME-associated) </w:t>
      </w:r>
      <w:r>
        <w:rPr>
          <w:spacing w:val="-2"/>
        </w:rPr>
        <w:t>solar</w:t>
      </w:r>
      <w:r>
        <w:rPr>
          <w:spacing w:val="-6"/>
        </w:rPr>
        <w:t xml:space="preserve"> </w:t>
      </w:r>
      <w:r>
        <w:rPr>
          <w:spacing w:val="-2"/>
        </w:rPr>
        <w:t>flares</w:t>
      </w:r>
      <w:r>
        <w:rPr>
          <w:spacing w:val="-7"/>
        </w:rPr>
        <w:t xml:space="preserve"> </w:t>
      </w:r>
      <w:r>
        <w:rPr>
          <w:spacing w:val="-2"/>
        </w:rPr>
        <w:t>from</w:t>
      </w:r>
      <w:r>
        <w:rPr>
          <w:spacing w:val="-5"/>
        </w:rPr>
        <w:t xml:space="preserve"> </w:t>
      </w:r>
      <w:r>
        <w:rPr>
          <w:spacing w:val="-2"/>
        </w:rPr>
        <w:t>2002</w:t>
      </w:r>
      <w:r>
        <w:rPr>
          <w:spacing w:val="-5"/>
        </w:rPr>
        <w:t xml:space="preserve"> </w:t>
      </w:r>
      <w:r>
        <w:rPr>
          <w:spacing w:val="-2"/>
        </w:rPr>
        <w:t>to</w:t>
      </w:r>
      <w:r>
        <w:rPr>
          <w:spacing w:val="-6"/>
        </w:rPr>
        <w:t xml:space="preserve"> </w:t>
      </w:r>
      <w:r>
        <w:rPr>
          <w:spacing w:val="-2"/>
        </w:rPr>
        <w:t>2006,</w:t>
      </w:r>
      <w:r>
        <w:rPr>
          <w:spacing w:val="-6"/>
        </w:rPr>
        <w:t xml:space="preserve"> </w:t>
      </w:r>
      <w:r>
        <w:rPr>
          <w:spacing w:val="-2"/>
        </w:rPr>
        <w:t>Emslie</w:t>
      </w:r>
      <w:r>
        <w:rPr>
          <w:spacing w:val="-6"/>
        </w:rPr>
        <w:t xml:space="preserve"> </w:t>
      </w:r>
      <w:r>
        <w:rPr>
          <w:spacing w:val="-2"/>
        </w:rPr>
        <w:t>et</w:t>
      </w:r>
      <w:r>
        <w:rPr>
          <w:spacing w:val="-6"/>
        </w:rPr>
        <w:t xml:space="preserve"> </w:t>
      </w:r>
      <w:r>
        <w:rPr>
          <w:spacing w:val="-2"/>
        </w:rPr>
        <w:t>al.</w:t>
      </w:r>
      <w:r>
        <w:rPr>
          <w:spacing w:val="-6"/>
        </w:rPr>
        <w:t xml:space="preserve"> </w:t>
      </w:r>
      <w:r>
        <w:rPr>
          <w:spacing w:val="-2"/>
        </w:rPr>
        <w:t>(</w:t>
      </w:r>
      <w:hyperlink w:anchor="_bookmark304" w:history="1">
        <w:r>
          <w:rPr>
            <w:color w:val="0000FF"/>
            <w:spacing w:val="-2"/>
          </w:rPr>
          <w:t>2012</w:t>
        </w:r>
      </w:hyperlink>
      <w:r>
        <w:rPr>
          <w:spacing w:val="-2"/>
        </w:rPr>
        <w:t>)</w:t>
      </w:r>
      <w:r>
        <w:rPr>
          <w:spacing w:val="-6"/>
        </w:rPr>
        <w:t xml:space="preserve"> </w:t>
      </w:r>
      <w:r>
        <w:rPr>
          <w:spacing w:val="-2"/>
        </w:rPr>
        <w:t>found</w:t>
      </w:r>
      <w:r>
        <w:rPr>
          <w:spacing w:val="-6"/>
        </w:rPr>
        <w:t xml:space="preserve"> </w:t>
      </w:r>
      <w:r>
        <w:rPr>
          <w:spacing w:val="-2"/>
        </w:rPr>
        <w:t>that</w:t>
      </w:r>
      <w:r>
        <w:rPr>
          <w:spacing w:val="-7"/>
        </w:rPr>
        <w:t xml:space="preserve"> </w:t>
      </w:r>
      <w:r>
        <w:rPr>
          <w:spacing w:val="-2"/>
        </w:rPr>
        <w:t>the</w:t>
      </w:r>
      <w:r>
        <w:rPr>
          <w:spacing w:val="-6"/>
        </w:rPr>
        <w:t xml:space="preserve"> </w:t>
      </w:r>
      <w:r>
        <w:rPr>
          <w:spacing w:val="-2"/>
        </w:rPr>
        <w:t>X28</w:t>
      </w:r>
      <w:r>
        <w:rPr>
          <w:spacing w:val="-6"/>
        </w:rPr>
        <w:t xml:space="preserve"> </w:t>
      </w:r>
      <w:r>
        <w:rPr>
          <w:spacing w:val="-2"/>
        </w:rPr>
        <w:t>soft</w:t>
      </w:r>
      <w:r>
        <w:rPr>
          <w:spacing w:val="-7"/>
        </w:rPr>
        <w:t xml:space="preserve"> </w:t>
      </w:r>
      <w:r>
        <w:rPr>
          <w:spacing w:val="-2"/>
        </w:rPr>
        <w:t>X-ray</w:t>
      </w:r>
      <w:r>
        <w:rPr>
          <w:spacing w:val="-6"/>
        </w:rPr>
        <w:t xml:space="preserve"> </w:t>
      </w:r>
      <w:r>
        <w:rPr>
          <w:spacing w:val="-2"/>
        </w:rPr>
        <w:t xml:space="preserve">flare </w:t>
      </w:r>
      <w:r>
        <w:rPr>
          <w:spacing w:val="-4"/>
          <w:w w:val="105"/>
        </w:rPr>
        <w:t>on</w:t>
      </w:r>
      <w:r>
        <w:rPr>
          <w:spacing w:val="-10"/>
          <w:w w:val="105"/>
        </w:rPr>
        <w:t xml:space="preserve"> </w:t>
      </w:r>
      <w:r>
        <w:rPr>
          <w:spacing w:val="-4"/>
          <w:w w:val="105"/>
        </w:rPr>
        <w:t>4</w:t>
      </w:r>
      <w:r>
        <w:rPr>
          <w:spacing w:val="-9"/>
          <w:w w:val="105"/>
        </w:rPr>
        <w:t xml:space="preserve"> </w:t>
      </w:r>
      <w:r>
        <w:rPr>
          <w:spacing w:val="-4"/>
          <w:w w:val="105"/>
        </w:rPr>
        <w:t>November</w:t>
      </w:r>
      <w:r>
        <w:rPr>
          <w:spacing w:val="-9"/>
          <w:w w:val="105"/>
        </w:rPr>
        <w:t xml:space="preserve"> </w:t>
      </w:r>
      <w:r>
        <w:rPr>
          <w:spacing w:val="-4"/>
          <w:w w:val="105"/>
        </w:rPr>
        <w:t>2003</w:t>
      </w:r>
      <w:r>
        <w:rPr>
          <w:spacing w:val="-9"/>
          <w:w w:val="105"/>
        </w:rPr>
        <w:t xml:space="preserve"> </w:t>
      </w:r>
      <w:r>
        <w:rPr>
          <w:spacing w:val="-4"/>
          <w:w w:val="105"/>
        </w:rPr>
        <w:t>had</w:t>
      </w:r>
      <w:r>
        <w:rPr>
          <w:spacing w:val="-9"/>
          <w:w w:val="105"/>
        </w:rPr>
        <w:t xml:space="preserve"> </w:t>
      </w:r>
      <w:r>
        <w:rPr>
          <w:spacing w:val="-4"/>
          <w:w w:val="105"/>
        </w:rPr>
        <w:t>the</w:t>
      </w:r>
      <w:r>
        <w:rPr>
          <w:spacing w:val="-9"/>
          <w:w w:val="105"/>
        </w:rPr>
        <w:t xml:space="preserve"> </w:t>
      </w:r>
      <w:r>
        <w:rPr>
          <w:spacing w:val="-4"/>
          <w:w w:val="105"/>
        </w:rPr>
        <w:t>largest</w:t>
      </w:r>
      <w:r>
        <w:rPr>
          <w:spacing w:val="-9"/>
          <w:w w:val="105"/>
        </w:rPr>
        <w:t xml:space="preserve"> </w:t>
      </w:r>
      <w:r>
        <w:rPr>
          <w:spacing w:val="-4"/>
          <w:w w:val="105"/>
        </w:rPr>
        <w:t>radiative</w:t>
      </w:r>
      <w:r>
        <w:rPr>
          <w:spacing w:val="-9"/>
          <w:w w:val="105"/>
        </w:rPr>
        <w:t xml:space="preserve"> </w:t>
      </w:r>
      <w:r>
        <w:rPr>
          <w:spacing w:val="-4"/>
          <w:w w:val="105"/>
        </w:rPr>
        <w:t>energy</w:t>
      </w:r>
      <w:r>
        <w:rPr>
          <w:spacing w:val="-10"/>
          <w:w w:val="105"/>
        </w:rPr>
        <w:t xml:space="preserve"> </w:t>
      </w:r>
      <w:r>
        <w:rPr>
          <w:spacing w:val="-4"/>
          <w:w w:val="105"/>
        </w:rPr>
        <w:t>(4.3</w:t>
      </w:r>
      <w:r>
        <w:rPr>
          <w:spacing w:val="-9"/>
          <w:w w:val="105"/>
        </w:rPr>
        <w:t xml:space="preserve"> </w:t>
      </w:r>
      <w:r>
        <w:rPr>
          <w:rFonts w:ascii="Bookman Old Style" w:hAnsi="Bookman Old Style"/>
          <w:spacing w:val="-4"/>
          <w:w w:val="105"/>
        </w:rPr>
        <w:t>9</w:t>
      </w:r>
      <w:r>
        <w:rPr>
          <w:rFonts w:ascii="Bookman Old Style" w:hAnsi="Bookman Old Style"/>
          <w:spacing w:val="-13"/>
          <w:w w:val="105"/>
        </w:rPr>
        <w:t xml:space="preserve"> </w:t>
      </w:r>
      <w:r>
        <w:rPr>
          <w:spacing w:val="-4"/>
          <w:w w:val="105"/>
        </w:rPr>
        <w:t>10</w:t>
      </w:r>
      <w:r>
        <w:rPr>
          <w:spacing w:val="-4"/>
          <w:w w:val="105"/>
          <w:vertAlign w:val="superscript"/>
        </w:rPr>
        <w:t>32</w:t>
      </w:r>
      <w:r>
        <w:rPr>
          <w:spacing w:val="-9"/>
          <w:w w:val="105"/>
        </w:rPr>
        <w:t xml:space="preserve"> </w:t>
      </w:r>
      <w:r>
        <w:rPr>
          <w:spacing w:val="-4"/>
          <w:w w:val="105"/>
        </w:rPr>
        <w:t>erg),</w:t>
      </w:r>
      <w:r>
        <w:rPr>
          <w:spacing w:val="-9"/>
          <w:w w:val="105"/>
        </w:rPr>
        <w:t xml:space="preserve"> </w:t>
      </w:r>
      <w:r>
        <w:rPr>
          <w:spacing w:val="-4"/>
          <w:w w:val="105"/>
        </w:rPr>
        <w:t>while</w:t>
      </w:r>
      <w:r>
        <w:rPr>
          <w:spacing w:val="-9"/>
          <w:w w:val="105"/>
        </w:rPr>
        <w:t xml:space="preserve"> </w:t>
      </w:r>
      <w:r>
        <w:rPr>
          <w:spacing w:val="-4"/>
          <w:w w:val="105"/>
        </w:rPr>
        <w:t>the</w:t>
      </w:r>
      <w:r>
        <w:rPr>
          <w:spacing w:val="-9"/>
          <w:w w:val="105"/>
        </w:rPr>
        <w:t xml:space="preserve"> </w:t>
      </w:r>
      <w:r>
        <w:rPr>
          <w:spacing w:val="-4"/>
          <w:w w:val="105"/>
        </w:rPr>
        <w:t>X17 flare</w:t>
      </w:r>
      <w:r>
        <w:rPr>
          <w:spacing w:val="7"/>
          <w:w w:val="105"/>
        </w:rPr>
        <w:t xml:space="preserve"> </w:t>
      </w:r>
      <w:r>
        <w:rPr>
          <w:spacing w:val="-4"/>
          <w:w w:val="105"/>
        </w:rPr>
        <w:t>on</w:t>
      </w:r>
      <w:r>
        <w:rPr>
          <w:spacing w:val="6"/>
          <w:w w:val="105"/>
        </w:rPr>
        <w:t xml:space="preserve"> </w:t>
      </w:r>
      <w:r>
        <w:rPr>
          <w:spacing w:val="-4"/>
          <w:w w:val="105"/>
        </w:rPr>
        <w:t>28</w:t>
      </w:r>
      <w:r>
        <w:rPr>
          <w:spacing w:val="5"/>
          <w:w w:val="105"/>
        </w:rPr>
        <w:t xml:space="preserve"> </w:t>
      </w:r>
      <w:r>
        <w:rPr>
          <w:spacing w:val="-4"/>
          <w:w w:val="105"/>
        </w:rPr>
        <w:t>October</w:t>
      </w:r>
      <w:r>
        <w:rPr>
          <w:spacing w:val="7"/>
          <w:w w:val="105"/>
        </w:rPr>
        <w:t xml:space="preserve"> </w:t>
      </w:r>
      <w:r>
        <w:rPr>
          <w:spacing w:val="-4"/>
          <w:w w:val="105"/>
        </w:rPr>
        <w:t>2003</w:t>
      </w:r>
      <w:r>
        <w:rPr>
          <w:spacing w:val="6"/>
          <w:w w:val="105"/>
        </w:rPr>
        <w:t xml:space="preserve"> </w:t>
      </w:r>
      <w:r>
        <w:rPr>
          <w:spacing w:val="-4"/>
          <w:w w:val="105"/>
        </w:rPr>
        <w:t>had</w:t>
      </w:r>
      <w:r>
        <w:rPr>
          <w:spacing w:val="6"/>
          <w:w w:val="105"/>
        </w:rPr>
        <w:t xml:space="preserve"> </w:t>
      </w:r>
      <w:r>
        <w:rPr>
          <w:spacing w:val="-4"/>
          <w:w w:val="105"/>
        </w:rPr>
        <w:t>the</w:t>
      </w:r>
      <w:r>
        <w:rPr>
          <w:spacing w:val="7"/>
          <w:w w:val="105"/>
        </w:rPr>
        <w:t xml:space="preserve"> </w:t>
      </w:r>
      <w:r>
        <w:rPr>
          <w:spacing w:val="-4"/>
          <w:w w:val="105"/>
        </w:rPr>
        <w:t>largest</w:t>
      </w:r>
      <w:r>
        <w:rPr>
          <w:spacing w:val="6"/>
          <w:w w:val="105"/>
        </w:rPr>
        <w:t xml:space="preserve"> </w:t>
      </w:r>
      <w:r>
        <w:rPr>
          <w:spacing w:val="-4"/>
          <w:w w:val="105"/>
        </w:rPr>
        <w:t>total</w:t>
      </w:r>
      <w:r>
        <w:rPr>
          <w:spacing w:val="6"/>
          <w:w w:val="105"/>
        </w:rPr>
        <w:t xml:space="preserve"> </w:t>
      </w:r>
      <w:r>
        <w:rPr>
          <w:spacing w:val="-4"/>
          <w:w w:val="105"/>
        </w:rPr>
        <w:t>(radiative</w:t>
      </w:r>
      <w:r>
        <w:rPr>
          <w:spacing w:val="7"/>
          <w:w w:val="105"/>
        </w:rPr>
        <w:t xml:space="preserve"> </w:t>
      </w:r>
      <w:r>
        <w:rPr>
          <w:spacing w:val="-4"/>
          <w:w w:val="105"/>
        </w:rPr>
        <w:t>plus</w:t>
      </w:r>
      <w:r>
        <w:rPr>
          <w:spacing w:val="6"/>
          <w:w w:val="105"/>
        </w:rPr>
        <w:t xml:space="preserve"> </w:t>
      </w:r>
      <w:r>
        <w:rPr>
          <w:spacing w:val="-4"/>
          <w:w w:val="105"/>
        </w:rPr>
        <w:t>CME</w:t>
      </w:r>
      <w:r>
        <w:rPr>
          <w:spacing w:val="6"/>
          <w:w w:val="105"/>
        </w:rPr>
        <w:t xml:space="preserve"> </w:t>
      </w:r>
      <w:r>
        <w:rPr>
          <w:spacing w:val="-4"/>
          <w:w w:val="105"/>
        </w:rPr>
        <w:t>kinetic</w:t>
      </w:r>
      <w:r>
        <w:rPr>
          <w:spacing w:val="7"/>
          <w:w w:val="105"/>
        </w:rPr>
        <w:t xml:space="preserve"> </w:t>
      </w:r>
      <w:r>
        <w:rPr>
          <w:spacing w:val="-4"/>
          <w:w w:val="105"/>
        </w:rPr>
        <w:t xml:space="preserve">energy) </w:t>
      </w:r>
      <w:r>
        <w:t>energy</w:t>
      </w:r>
      <w:r>
        <w:rPr>
          <w:spacing w:val="-13"/>
        </w:rPr>
        <w:t xml:space="preserve"> </w:t>
      </w:r>
      <w:r>
        <w:t>(1.6</w:t>
      </w:r>
      <w:r>
        <w:rPr>
          <w:spacing w:val="-10"/>
        </w:rPr>
        <w:t xml:space="preserve"> </w:t>
      </w:r>
      <w:r>
        <w:rPr>
          <w:rFonts w:ascii="Bookman Old Style" w:hAnsi="Bookman Old Style"/>
        </w:rPr>
        <w:t>9</w:t>
      </w:r>
      <w:r>
        <w:rPr>
          <w:rFonts w:ascii="Bookman Old Style" w:hAnsi="Bookman Old Style"/>
          <w:spacing w:val="-16"/>
        </w:rPr>
        <w:t xml:space="preserve"> </w:t>
      </w:r>
      <w:r>
        <w:t>10</w:t>
      </w:r>
      <w:r>
        <w:rPr>
          <w:vertAlign w:val="superscript"/>
        </w:rPr>
        <w:t>33</w:t>
      </w:r>
      <w:r>
        <w:rPr>
          <w:spacing w:val="-13"/>
        </w:rPr>
        <w:t xml:space="preserve"> </w:t>
      </w:r>
      <w:r>
        <w:t>erg).</w:t>
      </w:r>
      <w:r>
        <w:rPr>
          <w:spacing w:val="-12"/>
        </w:rPr>
        <w:t xml:space="preserve"> </w:t>
      </w:r>
      <w:r>
        <w:t>The</w:t>
      </w:r>
      <w:r>
        <w:rPr>
          <w:spacing w:val="-13"/>
        </w:rPr>
        <w:t xml:space="preserve"> </w:t>
      </w:r>
      <w:r>
        <w:t>corresponding</w:t>
      </w:r>
      <w:r>
        <w:rPr>
          <w:spacing w:val="-12"/>
        </w:rPr>
        <w:t xml:space="preserve"> </w:t>
      </w:r>
      <w:r>
        <w:t>inferred</w:t>
      </w:r>
      <w:r>
        <w:rPr>
          <w:spacing w:val="-13"/>
        </w:rPr>
        <w:t xml:space="preserve"> </w:t>
      </w:r>
      <w:r>
        <w:t>values</w:t>
      </w:r>
      <w:r>
        <w:rPr>
          <w:spacing w:val="-12"/>
        </w:rPr>
        <w:t xml:space="preserve"> </w:t>
      </w:r>
      <w:r>
        <w:t>for</w:t>
      </w:r>
      <w:r>
        <w:rPr>
          <w:spacing w:val="-13"/>
        </w:rPr>
        <w:t xml:space="preserve"> </w:t>
      </w:r>
      <w:r>
        <w:t>the</w:t>
      </w:r>
      <w:r>
        <w:rPr>
          <w:spacing w:val="-12"/>
        </w:rPr>
        <w:t xml:space="preserve"> </w:t>
      </w:r>
      <w:r>
        <w:t>Carrington</w:t>
      </w:r>
      <w:r>
        <w:rPr>
          <w:spacing w:val="-13"/>
        </w:rPr>
        <w:t xml:space="preserve"> </w:t>
      </w:r>
      <w:r>
        <w:t>flare</w:t>
      </w:r>
      <w:r>
        <w:rPr>
          <w:spacing w:val="-12"/>
        </w:rPr>
        <w:t xml:space="preserve"> </w:t>
      </w:r>
      <w:r>
        <w:t xml:space="preserve">are </w:t>
      </w:r>
      <w:r>
        <w:rPr>
          <w:spacing w:val="-4"/>
          <w:w w:val="105"/>
        </w:rPr>
        <w:t>essentially</w:t>
      </w:r>
      <w:r>
        <w:rPr>
          <w:spacing w:val="-10"/>
          <w:w w:val="105"/>
        </w:rPr>
        <w:t xml:space="preserve"> </w:t>
      </w:r>
      <w:r>
        <w:rPr>
          <w:spacing w:val="-4"/>
          <w:w w:val="105"/>
        </w:rPr>
        <w:t>identical</w:t>
      </w:r>
      <w:r>
        <w:rPr>
          <w:spacing w:val="-7"/>
          <w:w w:val="105"/>
        </w:rPr>
        <w:t xml:space="preserve"> </w:t>
      </w:r>
      <w:r>
        <w:rPr>
          <w:spacing w:val="-4"/>
          <w:w w:val="105"/>
        </w:rPr>
        <w:t>to</w:t>
      </w:r>
      <w:r>
        <w:rPr>
          <w:spacing w:val="-1"/>
        </w:rPr>
        <w:t xml:space="preserve"> </w:t>
      </w:r>
      <w:r>
        <w:rPr>
          <w:spacing w:val="-4"/>
          <w:w w:val="105"/>
        </w:rPr>
        <w:t>these</w:t>
      </w:r>
      <w:r>
        <w:rPr>
          <w:spacing w:val="-2"/>
          <w:w w:val="105"/>
        </w:rPr>
        <w:t xml:space="preserve"> </w:t>
      </w:r>
      <w:r>
        <w:rPr>
          <w:spacing w:val="-4"/>
          <w:w w:val="105"/>
        </w:rPr>
        <w:t>estimates:</w:t>
      </w:r>
      <w:r>
        <w:rPr>
          <w:spacing w:val="-47"/>
          <w:w w:val="205"/>
        </w:rPr>
        <w:t xml:space="preserve"> </w:t>
      </w:r>
      <w:r>
        <w:rPr>
          <w:rFonts w:ascii="Garamond" w:hAnsi="Garamond"/>
          <w:spacing w:val="-4"/>
          <w:w w:val="205"/>
        </w:rPr>
        <w:t>*</w:t>
      </w:r>
      <w:r>
        <w:rPr>
          <w:rFonts w:ascii="Garamond" w:hAnsi="Garamond"/>
          <w:spacing w:val="-40"/>
          <w:w w:val="205"/>
        </w:rPr>
        <w:t xml:space="preserve"> </w:t>
      </w:r>
      <w:r>
        <w:rPr>
          <w:spacing w:val="-4"/>
          <w:w w:val="105"/>
        </w:rPr>
        <w:t>5</w:t>
      </w:r>
      <w:r>
        <w:rPr>
          <w:spacing w:val="3"/>
          <w:w w:val="105"/>
        </w:rPr>
        <w:t xml:space="preserve"> </w:t>
      </w:r>
      <w:r>
        <w:rPr>
          <w:rFonts w:ascii="Bookman Old Style" w:hAnsi="Bookman Old Style"/>
          <w:spacing w:val="-4"/>
          <w:w w:val="105"/>
        </w:rPr>
        <w:t>9</w:t>
      </w:r>
      <w:r>
        <w:rPr>
          <w:rFonts w:ascii="Bookman Old Style" w:hAnsi="Bookman Old Style"/>
          <w:spacing w:val="-11"/>
          <w:w w:val="105"/>
        </w:rPr>
        <w:t xml:space="preserve"> </w:t>
      </w:r>
      <w:r>
        <w:rPr>
          <w:spacing w:val="-4"/>
          <w:w w:val="105"/>
        </w:rPr>
        <w:t>10</w:t>
      </w:r>
      <w:r>
        <w:rPr>
          <w:spacing w:val="-4"/>
          <w:w w:val="105"/>
          <w:vertAlign w:val="superscript"/>
        </w:rPr>
        <w:t>32</w:t>
      </w:r>
      <w:r>
        <w:rPr>
          <w:spacing w:val="-3"/>
          <w:w w:val="105"/>
        </w:rPr>
        <w:t xml:space="preserve"> </w:t>
      </w:r>
      <w:r>
        <w:rPr>
          <w:spacing w:val="-4"/>
          <w:w w:val="105"/>
        </w:rPr>
        <w:t>erg</w:t>
      </w:r>
      <w:r>
        <w:rPr>
          <w:spacing w:val="-2"/>
          <w:w w:val="105"/>
        </w:rPr>
        <w:t xml:space="preserve"> </w:t>
      </w:r>
      <w:r>
        <w:rPr>
          <w:spacing w:val="-4"/>
          <w:w w:val="105"/>
        </w:rPr>
        <w:t>(bolometric)</w:t>
      </w:r>
      <w:r>
        <w:rPr>
          <w:spacing w:val="-2"/>
          <w:w w:val="105"/>
        </w:rPr>
        <w:t xml:space="preserve"> </w:t>
      </w:r>
      <w:r>
        <w:rPr>
          <w:spacing w:val="-4"/>
          <w:w w:val="105"/>
        </w:rPr>
        <w:t>and</w:t>
      </w:r>
      <w:r>
        <w:rPr>
          <w:spacing w:val="-46"/>
          <w:w w:val="205"/>
        </w:rPr>
        <w:t xml:space="preserve"> </w:t>
      </w:r>
      <w:r>
        <w:rPr>
          <w:rFonts w:ascii="Garamond" w:hAnsi="Garamond"/>
          <w:spacing w:val="-4"/>
          <w:w w:val="205"/>
        </w:rPr>
        <w:t>*</w:t>
      </w:r>
      <w:r>
        <w:rPr>
          <w:rFonts w:ascii="Garamond" w:hAnsi="Garamond"/>
          <w:spacing w:val="-39"/>
          <w:w w:val="205"/>
        </w:rPr>
        <w:t xml:space="preserve"> </w:t>
      </w:r>
      <w:r>
        <w:rPr>
          <w:spacing w:val="-4"/>
          <w:w w:val="105"/>
        </w:rPr>
        <w:t>2</w:t>
      </w:r>
      <w:r>
        <w:rPr>
          <w:spacing w:val="3"/>
          <w:w w:val="105"/>
        </w:rPr>
        <w:t xml:space="preserve"> </w:t>
      </w:r>
      <w:r>
        <w:rPr>
          <w:rFonts w:ascii="Bookman Old Style" w:hAnsi="Bookman Old Style"/>
          <w:spacing w:val="-4"/>
          <w:w w:val="105"/>
        </w:rPr>
        <w:t>9</w:t>
      </w:r>
      <w:r>
        <w:rPr>
          <w:rFonts w:ascii="Bookman Old Style" w:hAnsi="Bookman Old Style"/>
          <w:spacing w:val="-11"/>
          <w:w w:val="105"/>
        </w:rPr>
        <w:t xml:space="preserve"> </w:t>
      </w:r>
      <w:r>
        <w:rPr>
          <w:spacing w:val="-4"/>
          <w:w w:val="105"/>
        </w:rPr>
        <w:t>10</w:t>
      </w:r>
      <w:r>
        <w:rPr>
          <w:spacing w:val="-4"/>
          <w:w w:val="105"/>
          <w:vertAlign w:val="superscript"/>
        </w:rPr>
        <w:t>33</w:t>
      </w:r>
    </w:p>
    <w:p w14:paraId="4D3903FA" w14:textId="77777777" w:rsidR="007A1714" w:rsidRDefault="00000000">
      <w:pPr>
        <w:pStyle w:val="Corpodetexto"/>
        <w:spacing w:line="198" w:lineRule="exact"/>
        <w:ind w:left="140"/>
        <w:jc w:val="both"/>
      </w:pPr>
      <w:r>
        <w:t>erg</w:t>
      </w:r>
      <w:r>
        <w:rPr>
          <w:spacing w:val="-10"/>
        </w:rPr>
        <w:t xml:space="preserve"> </w:t>
      </w:r>
      <w:r>
        <w:t>(total)</w:t>
      </w:r>
      <w:r>
        <w:rPr>
          <w:spacing w:val="-9"/>
        </w:rPr>
        <w:t xml:space="preserve"> </w:t>
      </w:r>
      <w:r>
        <w:t>(Cliver</w:t>
      </w:r>
      <w:r>
        <w:rPr>
          <w:spacing w:val="-9"/>
        </w:rPr>
        <w:t xml:space="preserve"> </w:t>
      </w:r>
      <w:r>
        <w:t>and</w:t>
      </w:r>
      <w:r>
        <w:rPr>
          <w:spacing w:val="-9"/>
        </w:rPr>
        <w:t xml:space="preserve"> </w:t>
      </w:r>
      <w:r>
        <w:t>Dietrich</w:t>
      </w:r>
      <w:r>
        <w:rPr>
          <w:spacing w:val="-9"/>
        </w:rPr>
        <w:t xml:space="preserve"> </w:t>
      </w:r>
      <w:hyperlink w:anchor="_bookmark256" w:history="1">
        <w:r>
          <w:rPr>
            <w:color w:val="0000FF"/>
            <w:spacing w:val="-2"/>
          </w:rPr>
          <w:t>2013</w:t>
        </w:r>
      </w:hyperlink>
      <w:r>
        <w:rPr>
          <w:spacing w:val="-2"/>
        </w:rPr>
        <w:t>).</w:t>
      </w:r>
    </w:p>
    <w:p w14:paraId="1F5A74D9" w14:textId="77777777" w:rsidR="007A1714" w:rsidRDefault="00000000">
      <w:pPr>
        <w:pStyle w:val="Corpodetexto"/>
        <w:spacing w:before="9" w:line="249" w:lineRule="auto"/>
        <w:ind w:left="140" w:right="118" w:firstLine="226"/>
        <w:jc w:val="both"/>
      </w:pPr>
      <w:r>
        <w:t xml:space="preserve">There was a further important development in 2012. On 23 July of that year a major backside eruption on the Sun was observed both remotely and in situ by the </w:t>
      </w:r>
      <w:r>
        <w:rPr>
          <w:i/>
        </w:rPr>
        <w:t xml:space="preserve">STEREO </w:t>
      </w:r>
      <w:r>
        <w:t xml:space="preserve">spacecraft (Kaiser et al. </w:t>
      </w:r>
      <w:hyperlink w:anchor="_bookmark448" w:history="1">
        <w:r>
          <w:rPr>
            <w:color w:val="0000FF"/>
          </w:rPr>
          <w:t>2008</w:t>
        </w:r>
      </w:hyperlink>
      <w:r>
        <w:t>). Work by several teams of investigators (Russell</w:t>
      </w:r>
      <w:r>
        <w:rPr>
          <w:spacing w:val="23"/>
        </w:rPr>
        <w:t xml:space="preserve"> </w:t>
      </w:r>
      <w:r>
        <w:t>et</w:t>
      </w:r>
      <w:r>
        <w:rPr>
          <w:spacing w:val="23"/>
        </w:rPr>
        <w:t xml:space="preserve"> </w:t>
      </w:r>
      <w:r>
        <w:t>al.</w:t>
      </w:r>
      <w:r>
        <w:rPr>
          <w:spacing w:val="23"/>
        </w:rPr>
        <w:t xml:space="preserve"> </w:t>
      </w:r>
      <w:hyperlink w:anchor="_bookmark706" w:history="1">
        <w:r>
          <w:rPr>
            <w:color w:val="0000FF"/>
          </w:rPr>
          <w:t>2013</w:t>
        </w:r>
      </w:hyperlink>
      <w:r>
        <w:t>;</w:t>
      </w:r>
      <w:r>
        <w:rPr>
          <w:spacing w:val="23"/>
        </w:rPr>
        <w:t xml:space="preserve"> </w:t>
      </w:r>
      <w:r>
        <w:t>Baker</w:t>
      </w:r>
      <w:r>
        <w:rPr>
          <w:spacing w:val="22"/>
        </w:rPr>
        <w:t xml:space="preserve"> </w:t>
      </w:r>
      <w:r>
        <w:t>et</w:t>
      </w:r>
      <w:r>
        <w:rPr>
          <w:spacing w:val="23"/>
        </w:rPr>
        <w:t xml:space="preserve"> </w:t>
      </w:r>
      <w:r>
        <w:t>al.</w:t>
      </w:r>
      <w:r>
        <w:rPr>
          <w:spacing w:val="24"/>
        </w:rPr>
        <w:t xml:space="preserve"> </w:t>
      </w:r>
      <w:hyperlink w:anchor="_bookmark189" w:history="1">
        <w:r>
          <w:rPr>
            <w:color w:val="0000FF"/>
          </w:rPr>
          <w:t>2013</w:t>
        </w:r>
      </w:hyperlink>
      <w:r>
        <w:t>;</w:t>
      </w:r>
      <w:r>
        <w:rPr>
          <w:spacing w:val="23"/>
        </w:rPr>
        <w:t xml:space="preserve"> </w:t>
      </w:r>
      <w:r>
        <w:t>Liu</w:t>
      </w:r>
      <w:r>
        <w:rPr>
          <w:spacing w:val="23"/>
        </w:rPr>
        <w:t xml:space="preserve"> </w:t>
      </w:r>
      <w:r>
        <w:t>et</w:t>
      </w:r>
      <w:r>
        <w:rPr>
          <w:spacing w:val="23"/>
        </w:rPr>
        <w:t xml:space="preserve"> </w:t>
      </w:r>
      <w:r>
        <w:t>al.</w:t>
      </w:r>
      <w:r>
        <w:rPr>
          <w:spacing w:val="23"/>
        </w:rPr>
        <w:t xml:space="preserve"> </w:t>
      </w:r>
      <w:hyperlink w:anchor="_bookmark523" w:history="1">
        <w:r>
          <w:rPr>
            <w:color w:val="0000FF"/>
          </w:rPr>
          <w:t>2014a</w:t>
        </w:r>
      </w:hyperlink>
      <w:r>
        <w:t>,</w:t>
      </w:r>
      <w:r>
        <w:rPr>
          <w:spacing w:val="23"/>
        </w:rPr>
        <w:t xml:space="preserve"> </w:t>
      </w:r>
      <w:hyperlink w:anchor="_bookmark524" w:history="1">
        <w:r>
          <w:rPr>
            <w:color w:val="0000FF"/>
          </w:rPr>
          <w:t>b</w:t>
        </w:r>
      </w:hyperlink>
      <w:r>
        <w:t>;</w:t>
      </w:r>
      <w:r>
        <w:rPr>
          <w:spacing w:val="23"/>
        </w:rPr>
        <w:t xml:space="preserve"> </w:t>
      </w:r>
      <w:r>
        <w:t>Riley</w:t>
      </w:r>
      <w:r>
        <w:rPr>
          <w:spacing w:val="21"/>
        </w:rPr>
        <w:t xml:space="preserve"> </w:t>
      </w:r>
      <w:r>
        <w:t>et</w:t>
      </w:r>
      <w:r>
        <w:rPr>
          <w:spacing w:val="25"/>
        </w:rPr>
        <w:t xml:space="preserve"> </w:t>
      </w:r>
      <w:r>
        <w:t>al.</w:t>
      </w:r>
      <w:r>
        <w:rPr>
          <w:spacing w:val="23"/>
        </w:rPr>
        <w:t xml:space="preserve"> </w:t>
      </w:r>
      <w:hyperlink w:anchor="_bookmark697" w:history="1">
        <w:r>
          <w:rPr>
            <w:color w:val="0000FF"/>
          </w:rPr>
          <w:t>2016</w:t>
        </w:r>
      </w:hyperlink>
      <w:r>
        <w:t>;</w:t>
      </w:r>
      <w:r>
        <w:rPr>
          <w:spacing w:val="23"/>
        </w:rPr>
        <w:t xml:space="preserve"> </w:t>
      </w:r>
      <w:r>
        <w:rPr>
          <w:spacing w:val="-5"/>
        </w:rPr>
        <w:t>cf.</w:t>
      </w:r>
    </w:p>
    <w:p w14:paraId="6C41794D" w14:textId="77777777" w:rsidR="007A1714" w:rsidRDefault="007A1714">
      <w:pPr>
        <w:spacing w:line="249" w:lineRule="auto"/>
        <w:jc w:val="both"/>
        <w:sectPr w:rsidR="007A1714">
          <w:type w:val="continuous"/>
          <w:pgSz w:w="8790" w:h="13330"/>
          <w:pgMar w:top="560" w:right="900" w:bottom="880" w:left="880" w:header="0" w:footer="690" w:gutter="0"/>
          <w:cols w:space="720"/>
        </w:sectPr>
      </w:pPr>
    </w:p>
    <w:p w14:paraId="26D78253" w14:textId="77777777" w:rsidR="007A1714" w:rsidRDefault="00000000">
      <w:pPr>
        <w:pStyle w:val="Corpodetexto"/>
        <w:spacing w:before="209" w:line="249" w:lineRule="auto"/>
        <w:ind w:left="140" w:right="118" w:hanging="1"/>
        <w:jc w:val="both"/>
      </w:pPr>
      <w:r>
        <w:lastRenderedPageBreak/>
        <w:t xml:space="preserve">Ngwira et al. </w:t>
      </w:r>
      <w:hyperlink w:anchor="_bookmark620" w:history="1">
        <w:r>
          <w:rPr>
            <w:color w:val="0000FF"/>
          </w:rPr>
          <w:t>2013</w:t>
        </w:r>
      </w:hyperlink>
      <w:r>
        <w:t xml:space="preserve">) indicated that had the eruption occurred on the front side of the Sun, it might have produced a magnetic storm greater than that inferred for the </w:t>
      </w:r>
      <w:bookmarkStart w:id="12" w:name="Subsequent_developments"/>
      <w:bookmarkStart w:id="13" w:name="_bookmark8"/>
      <w:bookmarkEnd w:id="12"/>
      <w:bookmarkEnd w:id="13"/>
      <w:r>
        <w:t>Carrington event.</w:t>
      </w:r>
    </w:p>
    <w:p w14:paraId="34AF6DAA" w14:textId="77777777" w:rsidR="007A1714" w:rsidRDefault="007A1714">
      <w:pPr>
        <w:pStyle w:val="Corpodetexto"/>
        <w:spacing w:before="129"/>
      </w:pPr>
    </w:p>
    <w:p w14:paraId="490EDF7C" w14:textId="77777777" w:rsidR="007A1714" w:rsidRDefault="00000000">
      <w:pPr>
        <w:pStyle w:val="PargrafodaLista"/>
        <w:numPr>
          <w:ilvl w:val="1"/>
          <w:numId w:val="8"/>
        </w:numPr>
        <w:tabs>
          <w:tab w:val="left" w:pos="493"/>
        </w:tabs>
        <w:ind w:left="493" w:hanging="353"/>
        <w:rPr>
          <w:rFonts w:ascii="Gill Sans MT"/>
          <w:sz w:val="20"/>
        </w:rPr>
      </w:pPr>
      <w:r>
        <w:rPr>
          <w:rFonts w:ascii="Gill Sans MT"/>
          <w:w w:val="105"/>
          <w:sz w:val="20"/>
        </w:rPr>
        <w:t>Subsequent</w:t>
      </w:r>
      <w:r>
        <w:rPr>
          <w:rFonts w:ascii="Gill Sans MT"/>
          <w:spacing w:val="9"/>
          <w:w w:val="105"/>
          <w:sz w:val="20"/>
        </w:rPr>
        <w:t xml:space="preserve"> </w:t>
      </w:r>
      <w:r>
        <w:rPr>
          <w:rFonts w:ascii="Gill Sans MT"/>
          <w:spacing w:val="-2"/>
          <w:w w:val="105"/>
          <w:sz w:val="20"/>
        </w:rPr>
        <w:t>developments</w:t>
      </w:r>
    </w:p>
    <w:p w14:paraId="5AA071E2" w14:textId="77777777" w:rsidR="007A1714" w:rsidRDefault="007A1714">
      <w:pPr>
        <w:pStyle w:val="Corpodetexto"/>
        <w:spacing w:before="12"/>
        <w:rPr>
          <w:rFonts w:ascii="Gill Sans MT"/>
        </w:rPr>
      </w:pPr>
    </w:p>
    <w:p w14:paraId="583DE323" w14:textId="77777777" w:rsidR="007A1714" w:rsidRDefault="00000000">
      <w:pPr>
        <w:pStyle w:val="Corpodetexto"/>
        <w:spacing w:before="1" w:line="247" w:lineRule="auto"/>
        <w:ind w:left="140" w:right="118"/>
        <w:jc w:val="both"/>
      </w:pPr>
      <w:r>
        <w:rPr>
          <w:w w:val="105"/>
        </w:rPr>
        <w:t>Hayakawa</w:t>
      </w:r>
      <w:r>
        <w:rPr>
          <w:spacing w:val="-12"/>
          <w:w w:val="105"/>
        </w:rPr>
        <w:t xml:space="preserve"> </w:t>
      </w:r>
      <w:r>
        <w:rPr>
          <w:w w:val="105"/>
        </w:rPr>
        <w:t>et</w:t>
      </w:r>
      <w:r>
        <w:rPr>
          <w:spacing w:val="-12"/>
          <w:w w:val="105"/>
        </w:rPr>
        <w:t xml:space="preserve"> </w:t>
      </w:r>
      <w:r>
        <w:rPr>
          <w:w w:val="105"/>
        </w:rPr>
        <w:t>al.</w:t>
      </w:r>
      <w:r>
        <w:rPr>
          <w:spacing w:val="-12"/>
          <w:w w:val="105"/>
        </w:rPr>
        <w:t xml:space="preserve"> </w:t>
      </w:r>
      <w:r>
        <w:rPr>
          <w:w w:val="105"/>
        </w:rPr>
        <w:t>(</w:t>
      </w:r>
      <w:hyperlink w:anchor="_bookmark388" w:history="1">
        <w:r>
          <w:rPr>
            <w:color w:val="0000FF"/>
            <w:w w:val="105"/>
          </w:rPr>
          <w:t>2017</w:t>
        </w:r>
      </w:hyperlink>
      <w:r>
        <w:rPr>
          <w:w w:val="105"/>
        </w:rPr>
        <w:t>)</w:t>
      </w:r>
      <w:r>
        <w:rPr>
          <w:spacing w:val="-12"/>
          <w:w w:val="105"/>
        </w:rPr>
        <w:t xml:space="preserve"> </w:t>
      </w:r>
      <w:r>
        <w:rPr>
          <w:w w:val="105"/>
        </w:rPr>
        <w:t>presented</w:t>
      </w:r>
      <w:r>
        <w:rPr>
          <w:spacing w:val="-12"/>
          <w:w w:val="105"/>
        </w:rPr>
        <w:t xml:space="preserve"> </w:t>
      </w:r>
      <w:r>
        <w:rPr>
          <w:w w:val="105"/>
        </w:rPr>
        <w:t>evidence</w:t>
      </w:r>
      <w:r>
        <w:rPr>
          <w:spacing w:val="-11"/>
          <w:w w:val="105"/>
        </w:rPr>
        <w:t xml:space="preserve"> </w:t>
      </w:r>
      <w:r>
        <w:rPr>
          <w:w w:val="105"/>
        </w:rPr>
        <w:t>for</w:t>
      </w:r>
      <w:r>
        <w:rPr>
          <w:spacing w:val="-12"/>
          <w:w w:val="105"/>
        </w:rPr>
        <w:t xml:space="preserve"> </w:t>
      </w:r>
      <w:r>
        <w:rPr>
          <w:w w:val="105"/>
        </w:rPr>
        <w:t>a</w:t>
      </w:r>
      <w:r>
        <w:rPr>
          <w:spacing w:val="-12"/>
          <w:w w:val="105"/>
        </w:rPr>
        <w:t xml:space="preserve"> </w:t>
      </w:r>
      <w:r>
        <w:rPr>
          <w:w w:val="105"/>
        </w:rPr>
        <w:t>space</w:t>
      </w:r>
      <w:r>
        <w:rPr>
          <w:spacing w:val="-11"/>
          <w:w w:val="105"/>
        </w:rPr>
        <w:t xml:space="preserve"> </w:t>
      </w:r>
      <w:r>
        <w:rPr>
          <w:w w:val="105"/>
        </w:rPr>
        <w:t>weather</w:t>
      </w:r>
      <w:r>
        <w:rPr>
          <w:spacing w:val="-11"/>
          <w:w w:val="105"/>
        </w:rPr>
        <w:t xml:space="preserve"> </w:t>
      </w:r>
      <w:r>
        <w:rPr>
          <w:w w:val="105"/>
        </w:rPr>
        <w:t>event</w:t>
      </w:r>
      <w:r>
        <w:rPr>
          <w:spacing w:val="-12"/>
          <w:w w:val="105"/>
        </w:rPr>
        <w:t xml:space="preserve"> </w:t>
      </w:r>
      <w:r>
        <w:rPr>
          <w:w w:val="105"/>
        </w:rPr>
        <w:t>in</w:t>
      </w:r>
      <w:r>
        <w:rPr>
          <w:spacing w:val="-12"/>
          <w:w w:val="105"/>
        </w:rPr>
        <w:t xml:space="preserve"> </w:t>
      </w:r>
      <w:r>
        <w:rPr>
          <w:w w:val="105"/>
        </w:rPr>
        <w:t>1770</w:t>
      </w:r>
      <w:r>
        <w:rPr>
          <w:spacing w:val="-12"/>
          <w:w w:val="105"/>
        </w:rPr>
        <w:t xml:space="preserve"> </w:t>
      </w:r>
      <w:r>
        <w:rPr>
          <w:w w:val="105"/>
        </w:rPr>
        <w:t>that rivaled</w:t>
      </w:r>
      <w:r>
        <w:rPr>
          <w:spacing w:val="-4"/>
          <w:w w:val="105"/>
        </w:rPr>
        <w:t xml:space="preserve"> </w:t>
      </w:r>
      <w:r>
        <w:rPr>
          <w:w w:val="105"/>
        </w:rPr>
        <w:t>or</w:t>
      </w:r>
      <w:r>
        <w:rPr>
          <w:spacing w:val="-4"/>
          <w:w w:val="105"/>
        </w:rPr>
        <w:t xml:space="preserve"> </w:t>
      </w:r>
      <w:r>
        <w:rPr>
          <w:w w:val="105"/>
        </w:rPr>
        <w:t>exceeded</w:t>
      </w:r>
      <w:r>
        <w:rPr>
          <w:spacing w:val="-4"/>
          <w:w w:val="105"/>
        </w:rPr>
        <w:t xml:space="preserve"> </w:t>
      </w:r>
      <w:r>
        <w:rPr>
          <w:w w:val="105"/>
        </w:rPr>
        <w:t>aspects</w:t>
      </w:r>
      <w:r>
        <w:rPr>
          <w:spacing w:val="-5"/>
          <w:w w:val="105"/>
        </w:rPr>
        <w:t xml:space="preserve"> </w:t>
      </w:r>
      <w:r>
        <w:rPr>
          <w:w w:val="105"/>
        </w:rPr>
        <w:t>of</w:t>
      </w:r>
      <w:r>
        <w:rPr>
          <w:spacing w:val="-4"/>
          <w:w w:val="105"/>
        </w:rPr>
        <w:t xml:space="preserve"> </w:t>
      </w:r>
      <w:r>
        <w:rPr>
          <w:w w:val="105"/>
        </w:rPr>
        <w:t>the</w:t>
      </w:r>
      <w:r>
        <w:rPr>
          <w:spacing w:val="-4"/>
          <w:w w:val="105"/>
        </w:rPr>
        <w:t xml:space="preserve"> </w:t>
      </w:r>
      <w:r>
        <w:rPr>
          <w:w w:val="105"/>
        </w:rPr>
        <w:t>1859</w:t>
      </w:r>
      <w:r>
        <w:rPr>
          <w:spacing w:val="-4"/>
          <w:w w:val="105"/>
        </w:rPr>
        <w:t xml:space="preserve"> </w:t>
      </w:r>
      <w:r>
        <w:rPr>
          <w:w w:val="105"/>
        </w:rPr>
        <w:t>event.</w:t>
      </w:r>
      <w:r>
        <w:rPr>
          <w:spacing w:val="-5"/>
          <w:w w:val="105"/>
        </w:rPr>
        <w:t xml:space="preserve"> </w:t>
      </w:r>
      <w:r>
        <w:rPr>
          <w:w w:val="105"/>
        </w:rPr>
        <w:t>Aurorae</w:t>
      </w:r>
      <w:r>
        <w:rPr>
          <w:spacing w:val="-4"/>
          <w:w w:val="105"/>
        </w:rPr>
        <w:t xml:space="preserve"> </w:t>
      </w:r>
      <w:r>
        <w:rPr>
          <w:w w:val="105"/>
        </w:rPr>
        <w:t>from</w:t>
      </w:r>
      <w:r>
        <w:rPr>
          <w:spacing w:val="-4"/>
          <w:w w:val="105"/>
        </w:rPr>
        <w:t xml:space="preserve"> </w:t>
      </w:r>
      <w:r>
        <w:rPr>
          <w:w w:val="105"/>
        </w:rPr>
        <w:t>16</w:t>
      </w:r>
      <w:r>
        <w:rPr>
          <w:spacing w:val="-5"/>
          <w:w w:val="105"/>
        </w:rPr>
        <w:t xml:space="preserve"> </w:t>
      </w:r>
      <w:r>
        <w:rPr>
          <w:w w:val="105"/>
        </w:rPr>
        <w:t>to</w:t>
      </w:r>
      <w:r>
        <w:rPr>
          <w:spacing w:val="-4"/>
          <w:w w:val="105"/>
        </w:rPr>
        <w:t xml:space="preserve"> </w:t>
      </w:r>
      <w:r>
        <w:rPr>
          <w:w w:val="105"/>
        </w:rPr>
        <w:t>18</w:t>
      </w:r>
      <w:r>
        <w:rPr>
          <w:spacing w:val="-5"/>
          <w:w w:val="105"/>
        </w:rPr>
        <w:t xml:space="preserve"> </w:t>
      </w:r>
      <w:r>
        <w:rPr>
          <w:w w:val="105"/>
        </w:rPr>
        <w:t xml:space="preserve">September </w:t>
      </w:r>
      <w:r>
        <w:rPr>
          <w:spacing w:val="-2"/>
          <w:w w:val="105"/>
        </w:rPr>
        <w:t>1770</w:t>
      </w:r>
      <w:r>
        <w:rPr>
          <w:spacing w:val="-12"/>
          <w:w w:val="105"/>
        </w:rPr>
        <w:t xml:space="preserve"> </w:t>
      </w:r>
      <w:r>
        <w:rPr>
          <w:spacing w:val="-2"/>
          <w:w w:val="105"/>
        </w:rPr>
        <w:t>were</w:t>
      </w:r>
      <w:r>
        <w:rPr>
          <w:spacing w:val="-11"/>
          <w:w w:val="105"/>
        </w:rPr>
        <w:t xml:space="preserve"> </w:t>
      </w:r>
      <w:r>
        <w:rPr>
          <w:spacing w:val="-2"/>
          <w:w w:val="105"/>
        </w:rPr>
        <w:t>observed</w:t>
      </w:r>
      <w:r>
        <w:rPr>
          <w:spacing w:val="-11"/>
          <w:w w:val="105"/>
        </w:rPr>
        <w:t xml:space="preserve"> </w:t>
      </w:r>
      <w:r>
        <w:rPr>
          <w:spacing w:val="-2"/>
          <w:w w:val="105"/>
        </w:rPr>
        <w:t>at</w:t>
      </w:r>
      <w:r>
        <w:rPr>
          <w:spacing w:val="-4"/>
          <w:w w:val="105"/>
        </w:rPr>
        <w:t xml:space="preserve"> </w:t>
      </w:r>
      <w:r>
        <w:rPr>
          <w:spacing w:val="-2"/>
          <w:w w:val="105"/>
        </w:rPr>
        <w:t>geomagnetic</w:t>
      </w:r>
      <w:r>
        <w:rPr>
          <w:spacing w:val="-6"/>
          <w:w w:val="105"/>
        </w:rPr>
        <w:t xml:space="preserve"> </w:t>
      </w:r>
      <w:r>
        <w:rPr>
          <w:spacing w:val="-2"/>
          <w:w w:val="105"/>
        </w:rPr>
        <w:t>latitudes</w:t>
      </w:r>
      <w:r>
        <w:rPr>
          <w:spacing w:val="-6"/>
          <w:w w:val="105"/>
        </w:rPr>
        <w:t xml:space="preserve"> </w:t>
      </w:r>
      <w:r>
        <w:rPr>
          <w:spacing w:val="-2"/>
          <w:w w:val="105"/>
        </w:rPr>
        <w:t>as</w:t>
      </w:r>
      <w:r>
        <w:rPr>
          <w:spacing w:val="-6"/>
          <w:w w:val="105"/>
        </w:rPr>
        <w:t xml:space="preserve"> </w:t>
      </w:r>
      <w:r>
        <w:rPr>
          <w:spacing w:val="-2"/>
          <w:w w:val="105"/>
        </w:rPr>
        <w:t>low</w:t>
      </w:r>
      <w:r>
        <w:rPr>
          <w:spacing w:val="-5"/>
          <w:w w:val="105"/>
        </w:rPr>
        <w:t xml:space="preserve"> </w:t>
      </w:r>
      <w:r>
        <w:rPr>
          <w:spacing w:val="-2"/>
          <w:w w:val="105"/>
        </w:rPr>
        <w:t xml:space="preserve">as </w:t>
      </w:r>
      <w:r>
        <w:rPr>
          <w:rFonts w:ascii="Garamond" w:hAnsi="Garamond"/>
          <w:spacing w:val="-2"/>
          <w:w w:val="195"/>
        </w:rPr>
        <w:t>*</w:t>
      </w:r>
      <w:r>
        <w:rPr>
          <w:rFonts w:ascii="Garamond" w:hAnsi="Garamond"/>
          <w:spacing w:val="-23"/>
          <w:w w:val="195"/>
        </w:rPr>
        <w:t xml:space="preserve"> </w:t>
      </w:r>
      <w:r>
        <w:rPr>
          <w:spacing w:val="-2"/>
          <w:w w:val="105"/>
        </w:rPr>
        <w:t>20</w:t>
      </w:r>
      <w:r>
        <w:rPr>
          <w:rFonts w:ascii="High Tower Text" w:hAnsi="High Tower Text"/>
          <w:spacing w:val="-2"/>
          <w:w w:val="105"/>
        </w:rPr>
        <w:t>°</w:t>
      </w:r>
      <w:r>
        <w:rPr>
          <w:rFonts w:ascii="High Tower Text" w:hAnsi="High Tower Text"/>
          <w:spacing w:val="-5"/>
          <w:w w:val="105"/>
        </w:rPr>
        <w:t xml:space="preserve"> </w:t>
      </w:r>
      <w:r>
        <w:rPr>
          <w:spacing w:val="-2"/>
          <w:w w:val="105"/>
        </w:rPr>
        <w:t>in</w:t>
      </w:r>
      <w:r>
        <w:rPr>
          <w:spacing w:val="-6"/>
          <w:w w:val="105"/>
        </w:rPr>
        <w:t xml:space="preserve"> </w:t>
      </w:r>
      <w:r>
        <w:rPr>
          <w:spacing w:val="-2"/>
          <w:w w:val="105"/>
        </w:rPr>
        <w:t>both</w:t>
      </w:r>
      <w:r>
        <w:rPr>
          <w:spacing w:val="-6"/>
          <w:w w:val="105"/>
        </w:rPr>
        <w:t xml:space="preserve"> </w:t>
      </w:r>
      <w:r>
        <w:rPr>
          <w:spacing w:val="-2"/>
          <w:w w:val="105"/>
        </w:rPr>
        <w:t>the</w:t>
      </w:r>
      <w:r>
        <w:rPr>
          <w:spacing w:val="-5"/>
          <w:w w:val="105"/>
        </w:rPr>
        <w:t xml:space="preserve"> </w:t>
      </w:r>
      <w:r>
        <w:rPr>
          <w:spacing w:val="-2"/>
          <w:w w:val="105"/>
        </w:rPr>
        <w:t xml:space="preserve">southern </w:t>
      </w:r>
      <w:r>
        <w:rPr>
          <w:w w:val="105"/>
        </w:rPr>
        <w:t>and</w:t>
      </w:r>
      <w:r>
        <w:rPr>
          <w:spacing w:val="-12"/>
          <w:w w:val="105"/>
        </w:rPr>
        <w:t xml:space="preserve"> </w:t>
      </w:r>
      <w:r>
        <w:rPr>
          <w:w w:val="105"/>
        </w:rPr>
        <w:t>northern</w:t>
      </w:r>
      <w:r>
        <w:rPr>
          <w:spacing w:val="-13"/>
          <w:w w:val="105"/>
        </w:rPr>
        <w:t xml:space="preserve"> </w:t>
      </w:r>
      <w:r>
        <w:rPr>
          <w:w w:val="105"/>
        </w:rPr>
        <w:t>hemispheres,</w:t>
      </w:r>
      <w:r>
        <w:rPr>
          <w:spacing w:val="-12"/>
          <w:w w:val="105"/>
        </w:rPr>
        <w:t xml:space="preserve"> </w:t>
      </w:r>
      <w:r>
        <w:rPr>
          <w:w w:val="105"/>
        </w:rPr>
        <w:t>comparable</w:t>
      </w:r>
      <w:r>
        <w:rPr>
          <w:spacing w:val="-11"/>
          <w:w w:val="105"/>
        </w:rPr>
        <w:t xml:space="preserve"> </w:t>
      </w:r>
      <w:r>
        <w:rPr>
          <w:w w:val="105"/>
        </w:rPr>
        <w:t>to</w:t>
      </w:r>
      <w:r>
        <w:rPr>
          <w:spacing w:val="-13"/>
          <w:w w:val="105"/>
        </w:rPr>
        <w:t xml:space="preserve"> </w:t>
      </w:r>
      <w:r>
        <w:rPr>
          <w:w w:val="105"/>
        </w:rPr>
        <w:t>those</w:t>
      </w:r>
      <w:r>
        <w:rPr>
          <w:spacing w:val="-13"/>
          <w:w w:val="105"/>
        </w:rPr>
        <w:t xml:space="preserve"> </w:t>
      </w:r>
      <w:r>
        <w:rPr>
          <w:w w:val="105"/>
        </w:rPr>
        <w:t>following</w:t>
      </w:r>
      <w:r>
        <w:rPr>
          <w:spacing w:val="-11"/>
          <w:w w:val="105"/>
        </w:rPr>
        <w:t xml:space="preserve"> </w:t>
      </w:r>
      <w:r>
        <w:rPr>
          <w:w w:val="105"/>
        </w:rPr>
        <w:t>the</w:t>
      </w:r>
      <w:r>
        <w:rPr>
          <w:spacing w:val="-13"/>
          <w:w w:val="105"/>
        </w:rPr>
        <w:t xml:space="preserve"> </w:t>
      </w:r>
      <w:r>
        <w:rPr>
          <w:w w:val="105"/>
        </w:rPr>
        <w:t>1859</w:t>
      </w:r>
      <w:r>
        <w:rPr>
          <w:spacing w:val="-13"/>
          <w:w w:val="105"/>
        </w:rPr>
        <w:t xml:space="preserve"> </w:t>
      </w:r>
      <w:r>
        <w:rPr>
          <w:w w:val="105"/>
        </w:rPr>
        <w:t>event,</w:t>
      </w:r>
      <w:r>
        <w:rPr>
          <w:spacing w:val="-13"/>
          <w:w w:val="105"/>
        </w:rPr>
        <w:t xml:space="preserve"> </w:t>
      </w:r>
      <w:r>
        <w:rPr>
          <w:w w:val="105"/>
        </w:rPr>
        <w:t>and</w:t>
      </w:r>
      <w:r>
        <w:rPr>
          <w:spacing w:val="-12"/>
          <w:w w:val="105"/>
        </w:rPr>
        <w:t xml:space="preserve"> </w:t>
      </w:r>
      <w:r>
        <w:rPr>
          <w:w w:val="105"/>
        </w:rPr>
        <w:t xml:space="preserve">the estimated area of the likely associated sunspot region (from a contemporary </w:t>
      </w:r>
      <w:r>
        <w:rPr>
          <w:spacing w:val="-2"/>
          <w:w w:val="105"/>
        </w:rPr>
        <w:t>drawing)</w:t>
      </w:r>
      <w:r>
        <w:rPr>
          <w:spacing w:val="-12"/>
          <w:w w:val="105"/>
        </w:rPr>
        <w:t xml:space="preserve"> </w:t>
      </w:r>
      <w:r>
        <w:rPr>
          <w:spacing w:val="-2"/>
          <w:w w:val="105"/>
        </w:rPr>
        <w:t xml:space="preserve">was </w:t>
      </w:r>
      <w:r>
        <w:rPr>
          <w:rFonts w:ascii="Garamond" w:hAnsi="Garamond"/>
          <w:spacing w:val="-2"/>
          <w:w w:val="170"/>
        </w:rPr>
        <w:t>*</w:t>
      </w:r>
      <w:r>
        <w:rPr>
          <w:rFonts w:ascii="Garamond" w:hAnsi="Garamond"/>
          <w:spacing w:val="-20"/>
          <w:w w:val="170"/>
        </w:rPr>
        <w:t xml:space="preserve"> </w:t>
      </w:r>
      <w:r>
        <w:rPr>
          <w:spacing w:val="-2"/>
          <w:w w:val="105"/>
        </w:rPr>
        <w:t>6000 millionths of a</w:t>
      </w:r>
      <w:r>
        <w:rPr>
          <w:spacing w:val="-4"/>
          <w:w w:val="105"/>
        </w:rPr>
        <w:t xml:space="preserve"> </w:t>
      </w:r>
      <w:r>
        <w:rPr>
          <w:spacing w:val="-2"/>
          <w:w w:val="105"/>
        </w:rPr>
        <w:t>solar</w:t>
      </w:r>
      <w:r>
        <w:rPr>
          <w:spacing w:val="-4"/>
          <w:w w:val="105"/>
        </w:rPr>
        <w:t xml:space="preserve"> </w:t>
      </w:r>
      <w:r>
        <w:rPr>
          <w:spacing w:val="-2"/>
          <w:w w:val="105"/>
        </w:rPr>
        <w:t xml:space="preserve">hemisphere, approximately three times </w:t>
      </w:r>
      <w:r>
        <w:rPr>
          <w:w w:val="105"/>
        </w:rPr>
        <w:t>that</w:t>
      </w:r>
      <w:r>
        <w:rPr>
          <w:spacing w:val="-7"/>
          <w:w w:val="105"/>
        </w:rPr>
        <w:t xml:space="preserve"> </w:t>
      </w:r>
      <w:r>
        <w:rPr>
          <w:w w:val="105"/>
        </w:rPr>
        <w:t>of</w:t>
      </w:r>
      <w:r>
        <w:rPr>
          <w:spacing w:val="-8"/>
          <w:w w:val="105"/>
        </w:rPr>
        <w:t xml:space="preserve"> </w:t>
      </w:r>
      <w:r>
        <w:rPr>
          <w:w w:val="105"/>
        </w:rPr>
        <w:t>the</w:t>
      </w:r>
      <w:r>
        <w:rPr>
          <w:spacing w:val="-8"/>
          <w:w w:val="105"/>
        </w:rPr>
        <w:t xml:space="preserve"> </w:t>
      </w:r>
      <w:r>
        <w:rPr>
          <w:w w:val="105"/>
        </w:rPr>
        <w:t>mean</w:t>
      </w:r>
      <w:r>
        <w:rPr>
          <w:spacing w:val="-7"/>
          <w:w w:val="105"/>
        </w:rPr>
        <w:t xml:space="preserve"> </w:t>
      </w:r>
      <w:r>
        <w:rPr>
          <w:w w:val="105"/>
        </w:rPr>
        <w:t>area</w:t>
      </w:r>
      <w:r>
        <w:rPr>
          <w:spacing w:val="-7"/>
          <w:w w:val="105"/>
        </w:rPr>
        <w:t xml:space="preserve"> </w:t>
      </w:r>
      <w:r>
        <w:rPr>
          <w:w w:val="105"/>
        </w:rPr>
        <w:t>for</w:t>
      </w:r>
      <w:r>
        <w:rPr>
          <w:spacing w:val="-8"/>
          <w:w w:val="105"/>
        </w:rPr>
        <w:t xml:space="preserve"> </w:t>
      </w:r>
      <w:r>
        <w:rPr>
          <w:w w:val="105"/>
        </w:rPr>
        <w:t>the</w:t>
      </w:r>
      <w:r>
        <w:rPr>
          <w:spacing w:val="-8"/>
          <w:w w:val="105"/>
        </w:rPr>
        <w:t xml:space="preserve"> </w:t>
      </w:r>
      <w:r>
        <w:rPr>
          <w:w w:val="105"/>
        </w:rPr>
        <w:t>source</w:t>
      </w:r>
      <w:r>
        <w:rPr>
          <w:spacing w:val="-8"/>
          <w:w w:val="105"/>
        </w:rPr>
        <w:t xml:space="preserve"> </w:t>
      </w:r>
      <w:r>
        <w:rPr>
          <w:w w:val="105"/>
        </w:rPr>
        <w:t>region</w:t>
      </w:r>
      <w:r>
        <w:rPr>
          <w:spacing w:val="-7"/>
          <w:w w:val="105"/>
        </w:rPr>
        <w:t xml:space="preserve"> </w:t>
      </w:r>
      <w:r>
        <w:rPr>
          <w:w w:val="105"/>
        </w:rPr>
        <w:t>of</w:t>
      </w:r>
      <w:r>
        <w:rPr>
          <w:spacing w:val="-8"/>
          <w:w w:val="105"/>
        </w:rPr>
        <w:t xml:space="preserve"> </w:t>
      </w:r>
      <w:r>
        <w:rPr>
          <w:w w:val="105"/>
        </w:rPr>
        <w:t>the</w:t>
      </w:r>
      <w:r>
        <w:rPr>
          <w:spacing w:val="-8"/>
          <w:w w:val="105"/>
        </w:rPr>
        <w:t xml:space="preserve"> </w:t>
      </w:r>
      <w:r>
        <w:rPr>
          <w:w w:val="105"/>
        </w:rPr>
        <w:t>Carrington</w:t>
      </w:r>
      <w:r>
        <w:rPr>
          <w:spacing w:val="-7"/>
          <w:w w:val="105"/>
        </w:rPr>
        <w:t xml:space="preserve"> </w:t>
      </w:r>
      <w:r>
        <w:rPr>
          <w:w w:val="105"/>
        </w:rPr>
        <w:t>flare</w:t>
      </w:r>
      <w:r>
        <w:rPr>
          <w:spacing w:val="-8"/>
          <w:w w:val="105"/>
        </w:rPr>
        <w:t xml:space="preserve"> </w:t>
      </w:r>
      <w:r>
        <w:rPr>
          <w:w w:val="105"/>
        </w:rPr>
        <w:t>(Newton</w:t>
      </w:r>
      <w:r>
        <w:rPr>
          <w:spacing w:val="-8"/>
          <w:w w:val="105"/>
        </w:rPr>
        <w:t xml:space="preserve"> </w:t>
      </w:r>
      <w:hyperlink w:anchor="_bookmark617" w:history="1">
        <w:r>
          <w:rPr>
            <w:color w:val="0000FF"/>
            <w:w w:val="105"/>
          </w:rPr>
          <w:t>1943</w:t>
        </w:r>
      </w:hyperlink>
      <w:r>
        <w:rPr>
          <w:w w:val="105"/>
        </w:rPr>
        <w:t xml:space="preserve">; </w:t>
      </w:r>
      <w:r>
        <w:t>Jones</w:t>
      </w:r>
      <w:r>
        <w:rPr>
          <w:spacing w:val="-3"/>
        </w:rPr>
        <w:t xml:space="preserve"> </w:t>
      </w:r>
      <w:hyperlink w:anchor="_bookmark436" w:history="1">
        <w:r>
          <w:rPr>
            <w:color w:val="0000FF"/>
          </w:rPr>
          <w:t>1955</w:t>
        </w:r>
      </w:hyperlink>
      <w:r>
        <w:t>).</w:t>
      </w:r>
      <w:r>
        <w:rPr>
          <w:spacing w:val="-4"/>
        </w:rPr>
        <w:t xml:space="preserve"> </w:t>
      </w:r>
      <w:r>
        <w:t>Similarly,</w:t>
      </w:r>
      <w:r>
        <w:rPr>
          <w:spacing w:val="-3"/>
        </w:rPr>
        <w:t xml:space="preserve"> </w:t>
      </w:r>
      <w:r>
        <w:t>Love</w:t>
      </w:r>
      <w:r>
        <w:rPr>
          <w:spacing w:val="-4"/>
        </w:rPr>
        <w:t xml:space="preserve"> </w:t>
      </w:r>
      <w:r>
        <w:t>et</w:t>
      </w:r>
      <w:r>
        <w:rPr>
          <w:spacing w:val="-4"/>
        </w:rPr>
        <w:t xml:space="preserve"> </w:t>
      </w:r>
      <w:r>
        <w:t>al.</w:t>
      </w:r>
      <w:r>
        <w:rPr>
          <w:spacing w:val="-5"/>
        </w:rPr>
        <w:t xml:space="preserve"> </w:t>
      </w:r>
      <w:r>
        <w:t>(</w:t>
      </w:r>
      <w:hyperlink w:anchor="_bookmark537" w:history="1">
        <w:r>
          <w:rPr>
            <w:color w:val="0000FF"/>
          </w:rPr>
          <w:t>2019c</w:t>
        </w:r>
      </w:hyperlink>
      <w:r>
        <w:t>)</w:t>
      </w:r>
      <w:r>
        <w:rPr>
          <w:spacing w:val="-4"/>
        </w:rPr>
        <w:t xml:space="preserve"> </w:t>
      </w:r>
      <w:r>
        <w:t>deduced</w:t>
      </w:r>
      <w:r>
        <w:rPr>
          <w:spacing w:val="-4"/>
        </w:rPr>
        <w:t xml:space="preserve"> </w:t>
      </w:r>
      <w:r>
        <w:t>a</w:t>
      </w:r>
      <w:r>
        <w:rPr>
          <w:spacing w:val="-4"/>
        </w:rPr>
        <w:t xml:space="preserve"> </w:t>
      </w:r>
      <w:r>
        <w:t>minimum</w:t>
      </w:r>
      <w:r>
        <w:rPr>
          <w:spacing w:val="-5"/>
        </w:rPr>
        <w:t xml:space="preserve"> </w:t>
      </w:r>
      <w:proofErr w:type="spellStart"/>
      <w:r>
        <w:t>Dst</w:t>
      </w:r>
      <w:proofErr w:type="spellEnd"/>
      <w:r>
        <w:rPr>
          <w:spacing w:val="-4"/>
        </w:rPr>
        <w:t xml:space="preserve"> </w:t>
      </w:r>
      <w:r>
        <w:t>intensity</w:t>
      </w:r>
      <w:r>
        <w:rPr>
          <w:spacing w:val="-5"/>
        </w:rPr>
        <w:t xml:space="preserve"> </w:t>
      </w:r>
      <w:r>
        <w:t>for</w:t>
      </w:r>
      <w:r>
        <w:rPr>
          <w:spacing w:val="-3"/>
        </w:rPr>
        <w:t xml:space="preserve"> </w:t>
      </w:r>
      <w:r>
        <w:t>the 15</w:t>
      </w:r>
      <w:r>
        <w:rPr>
          <w:spacing w:val="-4"/>
        </w:rPr>
        <w:t xml:space="preserve"> </w:t>
      </w:r>
      <w:r>
        <w:t>May</w:t>
      </w:r>
      <w:r>
        <w:rPr>
          <w:spacing w:val="-4"/>
        </w:rPr>
        <w:t xml:space="preserve"> </w:t>
      </w:r>
      <w:r>
        <w:t>1921</w:t>
      </w:r>
      <w:r>
        <w:rPr>
          <w:spacing w:val="-4"/>
        </w:rPr>
        <w:t xml:space="preserve"> </w:t>
      </w:r>
      <w:r>
        <w:t>geomagnetic</w:t>
      </w:r>
      <w:r>
        <w:rPr>
          <w:spacing w:val="-4"/>
        </w:rPr>
        <w:t xml:space="preserve"> </w:t>
      </w:r>
      <w:r>
        <w:t>storm</w:t>
      </w:r>
      <w:r>
        <w:rPr>
          <w:spacing w:val="-3"/>
        </w:rPr>
        <w:t xml:space="preserve"> </w:t>
      </w:r>
      <w:r>
        <w:t>that</w:t>
      </w:r>
      <w:r>
        <w:rPr>
          <w:spacing w:val="-4"/>
        </w:rPr>
        <w:t xml:space="preserve"> </w:t>
      </w:r>
      <w:r>
        <w:t>equaled</w:t>
      </w:r>
      <w:r>
        <w:rPr>
          <w:spacing w:val="-3"/>
        </w:rPr>
        <w:t xml:space="preserve"> </w:t>
      </w:r>
      <w:r>
        <w:t>(within</w:t>
      </w:r>
      <w:r>
        <w:rPr>
          <w:spacing w:val="-5"/>
        </w:rPr>
        <w:t xml:space="preserve"> </w:t>
      </w:r>
      <w:r>
        <w:t>uncertainties)</w:t>
      </w:r>
      <w:r>
        <w:rPr>
          <w:spacing w:val="-5"/>
        </w:rPr>
        <w:t xml:space="preserve"> </w:t>
      </w:r>
      <w:r>
        <w:t>that</w:t>
      </w:r>
      <w:r>
        <w:rPr>
          <w:spacing w:val="-4"/>
        </w:rPr>
        <w:t xml:space="preserve"> </w:t>
      </w:r>
      <w:r>
        <w:t>inferred</w:t>
      </w:r>
      <w:r>
        <w:rPr>
          <w:spacing w:val="-4"/>
        </w:rPr>
        <w:t xml:space="preserve"> </w:t>
      </w:r>
      <w:r>
        <w:t>for the Carrington storm. Other developments include the Knipp et al. (</w:t>
      </w:r>
      <w:hyperlink w:anchor="_bookmark472" w:history="1">
        <w:r>
          <w:rPr>
            <w:color w:val="0000FF"/>
          </w:rPr>
          <w:t>2016</w:t>
        </w:r>
      </w:hyperlink>
      <w:r>
        <w:t xml:space="preserve">) review of </w:t>
      </w:r>
      <w:r>
        <w:rPr>
          <w:w w:val="105"/>
        </w:rPr>
        <w:t xml:space="preserve">the notable May 1967 space weather event which drew attention to an aspect of </w:t>
      </w:r>
      <w:r>
        <w:t xml:space="preserve">extreme space weather that deserves increased attention—extreme radio bursts that </w:t>
      </w:r>
      <w:r>
        <w:rPr>
          <w:w w:val="105"/>
        </w:rPr>
        <w:t xml:space="preserve">pose a threat to radar operations and radio communications (e.g., Cerruti et al. </w:t>
      </w:r>
      <w:hyperlink w:anchor="_bookmark240" w:history="1">
        <w:r>
          <w:rPr>
            <w:color w:val="0000FF"/>
          </w:rPr>
          <w:t>2008</w:t>
        </w:r>
      </w:hyperlink>
      <w:r>
        <w:t xml:space="preserve">)—and the discovery and verification of a third historical cosmogenic nuclide </w:t>
      </w:r>
      <w:r>
        <w:rPr>
          <w:w w:val="105"/>
        </w:rPr>
        <w:t>event</w:t>
      </w:r>
      <w:r>
        <w:rPr>
          <w:spacing w:val="-14"/>
          <w:w w:val="105"/>
        </w:rPr>
        <w:t xml:space="preserve"> </w:t>
      </w:r>
      <w:r>
        <w:rPr>
          <w:w w:val="105"/>
        </w:rPr>
        <w:t>in</w:t>
      </w:r>
      <w:r>
        <w:rPr>
          <w:spacing w:val="-13"/>
          <w:w w:val="105"/>
        </w:rPr>
        <w:t xml:space="preserve"> </w:t>
      </w:r>
      <w:r>
        <w:rPr>
          <w:rFonts w:ascii="Garamond" w:hAnsi="Garamond"/>
          <w:w w:val="205"/>
        </w:rPr>
        <w:t>*</w:t>
      </w:r>
      <w:r>
        <w:rPr>
          <w:rFonts w:ascii="Garamond" w:hAnsi="Garamond"/>
          <w:spacing w:val="-25"/>
          <w:w w:val="205"/>
        </w:rPr>
        <w:t xml:space="preserve"> </w:t>
      </w:r>
      <w:r>
        <w:rPr>
          <w:w w:val="105"/>
        </w:rPr>
        <w:t>660</w:t>
      </w:r>
      <w:r>
        <w:rPr>
          <w:spacing w:val="-13"/>
          <w:w w:val="105"/>
        </w:rPr>
        <w:t xml:space="preserve"> </w:t>
      </w:r>
      <w:r>
        <w:rPr>
          <w:w w:val="105"/>
        </w:rPr>
        <w:t>BC</w:t>
      </w:r>
      <w:r>
        <w:rPr>
          <w:spacing w:val="-5"/>
          <w:w w:val="105"/>
        </w:rPr>
        <w:t xml:space="preserve"> </w:t>
      </w:r>
      <w:r>
        <w:rPr>
          <w:w w:val="105"/>
        </w:rPr>
        <w:t>(Park</w:t>
      </w:r>
      <w:r>
        <w:rPr>
          <w:spacing w:val="-4"/>
          <w:w w:val="105"/>
        </w:rPr>
        <w:t xml:space="preserve"> </w:t>
      </w:r>
      <w:r>
        <w:rPr>
          <w:w w:val="105"/>
        </w:rPr>
        <w:t>et</w:t>
      </w:r>
      <w:r>
        <w:rPr>
          <w:spacing w:val="-4"/>
          <w:w w:val="105"/>
        </w:rPr>
        <w:t xml:space="preserve"> </w:t>
      </w:r>
      <w:r>
        <w:rPr>
          <w:w w:val="105"/>
        </w:rPr>
        <w:t>al.</w:t>
      </w:r>
      <w:r>
        <w:rPr>
          <w:spacing w:val="-5"/>
          <w:w w:val="105"/>
        </w:rPr>
        <w:t xml:space="preserve"> </w:t>
      </w:r>
      <w:hyperlink w:anchor="_bookmark651" w:history="1">
        <w:r>
          <w:rPr>
            <w:color w:val="0000FF"/>
            <w:w w:val="105"/>
          </w:rPr>
          <w:t>2017</w:t>
        </w:r>
      </w:hyperlink>
      <w:r>
        <w:rPr>
          <w:w w:val="105"/>
        </w:rPr>
        <w:t>;</w:t>
      </w:r>
      <w:r>
        <w:rPr>
          <w:spacing w:val="-4"/>
          <w:w w:val="105"/>
        </w:rPr>
        <w:t xml:space="preserve"> </w:t>
      </w:r>
      <w:r>
        <w:rPr>
          <w:w w:val="105"/>
        </w:rPr>
        <w:t>O’Hare</w:t>
      </w:r>
      <w:r>
        <w:rPr>
          <w:spacing w:val="-4"/>
          <w:w w:val="105"/>
        </w:rPr>
        <w:t xml:space="preserve"> </w:t>
      </w:r>
      <w:r>
        <w:rPr>
          <w:w w:val="105"/>
        </w:rPr>
        <w:t>et</w:t>
      </w:r>
      <w:r>
        <w:rPr>
          <w:spacing w:val="-5"/>
          <w:w w:val="105"/>
        </w:rPr>
        <w:t xml:space="preserve"> </w:t>
      </w:r>
      <w:r>
        <w:rPr>
          <w:w w:val="105"/>
        </w:rPr>
        <w:t>al.</w:t>
      </w:r>
      <w:r>
        <w:rPr>
          <w:spacing w:val="-5"/>
          <w:w w:val="105"/>
        </w:rPr>
        <w:t xml:space="preserve"> </w:t>
      </w:r>
      <w:hyperlink w:anchor="_bookmark640" w:history="1">
        <w:r>
          <w:rPr>
            <w:color w:val="0000FF"/>
            <w:w w:val="105"/>
          </w:rPr>
          <w:t>2019</w:t>
        </w:r>
      </w:hyperlink>
      <w:r>
        <w:rPr>
          <w:w w:val="105"/>
        </w:rPr>
        <w:t>)</w:t>
      </w:r>
      <w:r>
        <w:rPr>
          <w:spacing w:val="-5"/>
          <w:w w:val="105"/>
        </w:rPr>
        <w:t xml:space="preserve"> </w:t>
      </w:r>
      <w:r>
        <w:rPr>
          <w:w w:val="105"/>
        </w:rPr>
        <w:t>that</w:t>
      </w:r>
      <w:r>
        <w:rPr>
          <w:spacing w:val="-4"/>
          <w:w w:val="105"/>
        </w:rPr>
        <w:t xml:space="preserve"> </w:t>
      </w:r>
      <w:r>
        <w:rPr>
          <w:w w:val="105"/>
        </w:rPr>
        <w:t>was</w:t>
      </w:r>
      <w:r>
        <w:rPr>
          <w:spacing w:val="-4"/>
          <w:w w:val="105"/>
        </w:rPr>
        <w:t xml:space="preserve"> </w:t>
      </w:r>
      <w:r>
        <w:rPr>
          <w:w w:val="105"/>
        </w:rPr>
        <w:t>comparable</w:t>
      </w:r>
      <w:r>
        <w:rPr>
          <w:spacing w:val="-4"/>
          <w:w w:val="105"/>
        </w:rPr>
        <w:t xml:space="preserve"> </w:t>
      </w:r>
      <w:r>
        <w:rPr>
          <w:w w:val="105"/>
        </w:rPr>
        <w:t>to the</w:t>
      </w:r>
      <w:r>
        <w:rPr>
          <w:spacing w:val="-10"/>
          <w:w w:val="105"/>
        </w:rPr>
        <w:t xml:space="preserve"> </w:t>
      </w:r>
      <w:r>
        <w:rPr>
          <w:w w:val="105"/>
        </w:rPr>
        <w:t>774–775</w:t>
      </w:r>
      <w:r>
        <w:rPr>
          <w:spacing w:val="-10"/>
          <w:w w:val="105"/>
        </w:rPr>
        <w:t xml:space="preserve"> </w:t>
      </w:r>
      <w:r>
        <w:rPr>
          <w:w w:val="105"/>
        </w:rPr>
        <w:t>AD</w:t>
      </w:r>
      <w:r>
        <w:rPr>
          <w:spacing w:val="-10"/>
          <w:w w:val="105"/>
        </w:rPr>
        <w:t xml:space="preserve"> </w:t>
      </w:r>
      <w:r>
        <w:rPr>
          <w:w w:val="105"/>
        </w:rPr>
        <w:t>event.</w:t>
      </w:r>
      <w:r>
        <w:rPr>
          <w:spacing w:val="-10"/>
          <w:w w:val="105"/>
        </w:rPr>
        <w:t xml:space="preserve"> </w:t>
      </w:r>
      <w:r>
        <w:rPr>
          <w:w w:val="105"/>
        </w:rPr>
        <w:t>More</w:t>
      </w:r>
      <w:r>
        <w:rPr>
          <w:spacing w:val="-10"/>
          <w:w w:val="105"/>
        </w:rPr>
        <w:t xml:space="preserve"> </w:t>
      </w:r>
      <w:r>
        <w:rPr>
          <w:w w:val="105"/>
        </w:rPr>
        <w:t>recently,</w:t>
      </w:r>
      <w:r>
        <w:rPr>
          <w:spacing w:val="-11"/>
          <w:w w:val="105"/>
        </w:rPr>
        <w:t xml:space="preserve"> </w:t>
      </w:r>
      <w:r>
        <w:rPr>
          <w:w w:val="105"/>
        </w:rPr>
        <w:t>Cliver</w:t>
      </w:r>
      <w:r>
        <w:rPr>
          <w:spacing w:val="-10"/>
          <w:w w:val="105"/>
        </w:rPr>
        <w:t xml:space="preserve"> </w:t>
      </w:r>
      <w:r>
        <w:rPr>
          <w:w w:val="105"/>
        </w:rPr>
        <w:t>et</w:t>
      </w:r>
      <w:r>
        <w:rPr>
          <w:spacing w:val="-10"/>
          <w:w w:val="105"/>
        </w:rPr>
        <w:t xml:space="preserve"> </w:t>
      </w:r>
      <w:r>
        <w:rPr>
          <w:w w:val="105"/>
        </w:rPr>
        <w:t>al.</w:t>
      </w:r>
      <w:r>
        <w:rPr>
          <w:spacing w:val="-10"/>
          <w:w w:val="105"/>
        </w:rPr>
        <w:t xml:space="preserve"> </w:t>
      </w:r>
      <w:r>
        <w:rPr>
          <w:w w:val="105"/>
        </w:rPr>
        <w:t>(</w:t>
      </w:r>
      <w:hyperlink w:anchor="_bookmark273" w:history="1">
        <w:r>
          <w:rPr>
            <w:color w:val="0000FF"/>
            <w:w w:val="105"/>
          </w:rPr>
          <w:t>2020b</w:t>
        </w:r>
      </w:hyperlink>
      <w:r>
        <w:rPr>
          <w:w w:val="105"/>
        </w:rPr>
        <w:t>)</w:t>
      </w:r>
      <w:r>
        <w:rPr>
          <w:spacing w:val="-11"/>
          <w:w w:val="105"/>
        </w:rPr>
        <w:t xml:space="preserve"> </w:t>
      </w:r>
      <w:r>
        <w:rPr>
          <w:w w:val="105"/>
        </w:rPr>
        <w:t>inferred</w:t>
      </w:r>
      <w:r>
        <w:rPr>
          <w:spacing w:val="-10"/>
          <w:w w:val="105"/>
        </w:rPr>
        <w:t xml:space="preserve"> </w:t>
      </w:r>
      <w:r>
        <w:rPr>
          <w:w w:val="105"/>
        </w:rPr>
        <w:t>a</w:t>
      </w:r>
      <w:r>
        <w:rPr>
          <w:spacing w:val="-11"/>
          <w:w w:val="105"/>
        </w:rPr>
        <w:t xml:space="preserve"> </w:t>
      </w:r>
      <w:r>
        <w:rPr>
          <w:w w:val="105"/>
        </w:rPr>
        <w:t xml:space="preserve">bolometric </w:t>
      </w:r>
      <w:r>
        <w:rPr>
          <w:spacing w:val="-2"/>
          <w:w w:val="105"/>
        </w:rPr>
        <w:t>energy</w:t>
      </w:r>
      <w:r>
        <w:rPr>
          <w:spacing w:val="-12"/>
          <w:w w:val="105"/>
        </w:rPr>
        <w:t xml:space="preserve"> </w:t>
      </w:r>
      <w:r>
        <w:rPr>
          <w:spacing w:val="-2"/>
          <w:w w:val="105"/>
        </w:rPr>
        <w:t>of</w:t>
      </w:r>
      <w:r>
        <w:rPr>
          <w:spacing w:val="-28"/>
          <w:w w:val="170"/>
        </w:rPr>
        <w:t xml:space="preserve"> </w:t>
      </w:r>
      <w:r>
        <w:rPr>
          <w:rFonts w:ascii="Garamond" w:hAnsi="Garamond"/>
          <w:spacing w:val="-2"/>
          <w:w w:val="170"/>
        </w:rPr>
        <w:t>*</w:t>
      </w:r>
      <w:r>
        <w:rPr>
          <w:rFonts w:ascii="Garamond" w:hAnsi="Garamond"/>
          <w:spacing w:val="-20"/>
          <w:w w:val="170"/>
        </w:rPr>
        <w:t xml:space="preserve"> </w:t>
      </w:r>
      <w:r>
        <w:rPr>
          <w:spacing w:val="-2"/>
          <w:w w:val="105"/>
        </w:rPr>
        <w:t>2</w:t>
      </w:r>
      <w:r>
        <w:rPr>
          <w:spacing w:val="6"/>
          <w:w w:val="105"/>
        </w:rPr>
        <w:t xml:space="preserve"> </w:t>
      </w:r>
      <w:r>
        <w:rPr>
          <w:rFonts w:ascii="Bookman Old Style" w:hAnsi="Bookman Old Style"/>
          <w:spacing w:val="-2"/>
          <w:w w:val="105"/>
        </w:rPr>
        <w:t>9</w:t>
      </w:r>
      <w:r>
        <w:rPr>
          <w:rFonts w:ascii="Bookman Old Style" w:hAnsi="Bookman Old Style"/>
          <w:spacing w:val="-7"/>
          <w:w w:val="105"/>
        </w:rPr>
        <w:t xml:space="preserve"> </w:t>
      </w:r>
      <w:r>
        <w:rPr>
          <w:spacing w:val="-2"/>
          <w:w w:val="105"/>
        </w:rPr>
        <w:t>10</w:t>
      </w:r>
      <w:r>
        <w:rPr>
          <w:spacing w:val="-2"/>
          <w:w w:val="105"/>
          <w:vertAlign w:val="superscript"/>
        </w:rPr>
        <w:t>33</w:t>
      </w:r>
      <w:r>
        <w:rPr>
          <w:spacing w:val="-11"/>
          <w:w w:val="105"/>
        </w:rPr>
        <w:t xml:space="preserve"> </w:t>
      </w:r>
      <w:r>
        <w:rPr>
          <w:spacing w:val="-2"/>
          <w:w w:val="105"/>
        </w:rPr>
        <w:t>erg</w:t>
      </w:r>
      <w:r>
        <w:rPr>
          <w:spacing w:val="-11"/>
          <w:w w:val="105"/>
        </w:rPr>
        <w:t xml:space="preserve"> </w:t>
      </w:r>
      <w:r>
        <w:rPr>
          <w:spacing w:val="-2"/>
          <w:w w:val="105"/>
        </w:rPr>
        <w:t>for</w:t>
      </w:r>
      <w:r>
        <w:rPr>
          <w:spacing w:val="-11"/>
          <w:w w:val="105"/>
        </w:rPr>
        <w:t xml:space="preserve"> </w:t>
      </w:r>
      <w:r>
        <w:rPr>
          <w:spacing w:val="-2"/>
          <w:w w:val="105"/>
        </w:rPr>
        <w:t>the</w:t>
      </w:r>
      <w:r>
        <w:rPr>
          <w:spacing w:val="-10"/>
          <w:w w:val="105"/>
        </w:rPr>
        <w:t xml:space="preserve"> </w:t>
      </w:r>
      <w:r>
        <w:rPr>
          <w:spacing w:val="-2"/>
          <w:w w:val="105"/>
        </w:rPr>
        <w:t>flare</w:t>
      </w:r>
      <w:r>
        <w:rPr>
          <w:spacing w:val="-10"/>
          <w:w w:val="105"/>
        </w:rPr>
        <w:t xml:space="preserve"> </w:t>
      </w:r>
      <w:r>
        <w:rPr>
          <w:spacing w:val="-2"/>
          <w:w w:val="105"/>
        </w:rPr>
        <w:t>associated</w:t>
      </w:r>
      <w:r>
        <w:rPr>
          <w:spacing w:val="-9"/>
          <w:w w:val="105"/>
        </w:rPr>
        <w:t xml:space="preserve"> </w:t>
      </w:r>
      <w:r>
        <w:rPr>
          <w:spacing w:val="-2"/>
          <w:w w:val="105"/>
        </w:rPr>
        <w:t>with</w:t>
      </w:r>
      <w:r>
        <w:rPr>
          <w:spacing w:val="-11"/>
          <w:w w:val="105"/>
        </w:rPr>
        <w:t xml:space="preserve"> </w:t>
      </w:r>
      <w:r>
        <w:rPr>
          <w:spacing w:val="-2"/>
          <w:w w:val="105"/>
        </w:rPr>
        <w:t>the</w:t>
      </w:r>
      <w:r>
        <w:rPr>
          <w:spacing w:val="-11"/>
          <w:w w:val="105"/>
        </w:rPr>
        <w:t xml:space="preserve"> </w:t>
      </w:r>
      <w:r>
        <w:rPr>
          <w:spacing w:val="-2"/>
          <w:w w:val="105"/>
        </w:rPr>
        <w:t>774</w:t>
      </w:r>
      <w:r>
        <w:rPr>
          <w:spacing w:val="-11"/>
          <w:w w:val="105"/>
        </w:rPr>
        <w:t xml:space="preserve"> </w:t>
      </w:r>
      <w:r>
        <w:rPr>
          <w:spacing w:val="-2"/>
          <w:w w:val="105"/>
        </w:rPr>
        <w:t>AD</w:t>
      </w:r>
      <w:r>
        <w:rPr>
          <w:spacing w:val="-10"/>
          <w:w w:val="105"/>
        </w:rPr>
        <w:t xml:space="preserve"> </w:t>
      </w:r>
      <w:r>
        <w:rPr>
          <w:spacing w:val="-2"/>
          <w:w w:val="105"/>
        </w:rPr>
        <w:t>proton</w:t>
      </w:r>
      <w:r>
        <w:rPr>
          <w:spacing w:val="-10"/>
          <w:w w:val="105"/>
        </w:rPr>
        <w:t xml:space="preserve"> </w:t>
      </w:r>
      <w:r>
        <w:rPr>
          <w:spacing w:val="-2"/>
          <w:w w:val="105"/>
        </w:rPr>
        <w:t>event</w:t>
      </w:r>
      <w:r>
        <w:rPr>
          <w:spacing w:val="-10"/>
          <w:w w:val="105"/>
        </w:rPr>
        <w:t xml:space="preserve"> </w:t>
      </w:r>
      <w:r>
        <w:rPr>
          <w:spacing w:val="-2"/>
          <w:w w:val="105"/>
        </w:rPr>
        <w:t xml:space="preserve">and </w:t>
      </w:r>
      <w:r>
        <w:rPr>
          <w:w w:val="105"/>
        </w:rPr>
        <w:t>Reinhold</w:t>
      </w:r>
      <w:r>
        <w:rPr>
          <w:spacing w:val="-13"/>
          <w:w w:val="105"/>
        </w:rPr>
        <w:t xml:space="preserve"> </w:t>
      </w:r>
      <w:r>
        <w:rPr>
          <w:w w:val="105"/>
        </w:rPr>
        <w:t>et</w:t>
      </w:r>
      <w:r>
        <w:rPr>
          <w:spacing w:val="-13"/>
          <w:w w:val="105"/>
        </w:rPr>
        <w:t xml:space="preserve"> </w:t>
      </w:r>
      <w:r>
        <w:rPr>
          <w:w w:val="105"/>
        </w:rPr>
        <w:t>al.</w:t>
      </w:r>
      <w:r>
        <w:rPr>
          <w:spacing w:val="-13"/>
          <w:w w:val="105"/>
        </w:rPr>
        <w:t xml:space="preserve"> </w:t>
      </w:r>
      <w:r>
        <w:rPr>
          <w:w w:val="105"/>
        </w:rPr>
        <w:t>(</w:t>
      </w:r>
      <w:hyperlink w:anchor="_bookmark691" w:history="1">
        <w:r>
          <w:rPr>
            <w:color w:val="0000FF"/>
            <w:w w:val="105"/>
          </w:rPr>
          <w:t>2020</w:t>
        </w:r>
      </w:hyperlink>
      <w:r>
        <w:rPr>
          <w:w w:val="105"/>
        </w:rPr>
        <w:t>)</w:t>
      </w:r>
      <w:r>
        <w:rPr>
          <w:spacing w:val="-13"/>
          <w:w w:val="105"/>
        </w:rPr>
        <w:t xml:space="preserve"> </w:t>
      </w:r>
      <w:r>
        <w:rPr>
          <w:w w:val="105"/>
        </w:rPr>
        <w:t>presented</w:t>
      </w:r>
      <w:r>
        <w:rPr>
          <w:spacing w:val="-13"/>
          <w:w w:val="105"/>
        </w:rPr>
        <w:t xml:space="preserve"> </w:t>
      </w:r>
      <w:r>
        <w:rPr>
          <w:w w:val="105"/>
        </w:rPr>
        <w:t>evidence</w:t>
      </w:r>
      <w:r>
        <w:rPr>
          <w:spacing w:val="-12"/>
          <w:w w:val="105"/>
        </w:rPr>
        <w:t xml:space="preserve"> </w:t>
      </w:r>
      <w:r>
        <w:rPr>
          <w:w w:val="105"/>
        </w:rPr>
        <w:t>suggesting</w:t>
      </w:r>
      <w:r>
        <w:rPr>
          <w:spacing w:val="-12"/>
          <w:w w:val="105"/>
        </w:rPr>
        <w:t xml:space="preserve"> </w:t>
      </w:r>
      <w:r>
        <w:rPr>
          <w:w w:val="105"/>
        </w:rPr>
        <w:t>that</w:t>
      </w:r>
      <w:r>
        <w:rPr>
          <w:spacing w:val="-13"/>
          <w:w w:val="105"/>
        </w:rPr>
        <w:t xml:space="preserve"> </w:t>
      </w:r>
      <w:r>
        <w:rPr>
          <w:w w:val="105"/>
        </w:rPr>
        <w:t>the</w:t>
      </w:r>
      <w:r>
        <w:rPr>
          <w:spacing w:val="-13"/>
          <w:w w:val="105"/>
        </w:rPr>
        <w:t xml:space="preserve"> </w:t>
      </w:r>
      <w:r>
        <w:rPr>
          <w:w w:val="105"/>
        </w:rPr>
        <w:t>Sun</w:t>
      </w:r>
      <w:r>
        <w:rPr>
          <w:spacing w:val="-13"/>
          <w:w w:val="105"/>
        </w:rPr>
        <w:t xml:space="preserve"> </w:t>
      </w:r>
      <w:r>
        <w:rPr>
          <w:w w:val="105"/>
        </w:rPr>
        <w:t>is</w:t>
      </w:r>
      <w:r>
        <w:rPr>
          <w:spacing w:val="-13"/>
          <w:w w:val="105"/>
        </w:rPr>
        <w:t xml:space="preserve"> </w:t>
      </w:r>
      <w:r>
        <w:rPr>
          <w:w w:val="105"/>
        </w:rPr>
        <w:t>currently</w:t>
      </w:r>
      <w:r>
        <w:rPr>
          <w:spacing w:val="-12"/>
          <w:w w:val="105"/>
        </w:rPr>
        <w:t xml:space="preserve"> </w:t>
      </w:r>
      <w:r>
        <w:rPr>
          <w:w w:val="105"/>
        </w:rPr>
        <w:t>in</w:t>
      </w:r>
      <w:r>
        <w:rPr>
          <w:spacing w:val="-13"/>
          <w:w w:val="105"/>
        </w:rPr>
        <w:t xml:space="preserve"> </w:t>
      </w:r>
      <w:r>
        <w:rPr>
          <w:w w:val="105"/>
        </w:rPr>
        <w:t xml:space="preserve">a </w:t>
      </w:r>
      <w:bookmarkStart w:id="14" w:name="Related_work"/>
      <w:bookmarkStart w:id="15" w:name="_bookmark9"/>
      <w:bookmarkEnd w:id="14"/>
      <w:bookmarkEnd w:id="15"/>
      <w:r>
        <w:rPr>
          <w:w w:val="105"/>
        </w:rPr>
        <w:t>state of subdued activity relative to its stellar peers.</w:t>
      </w:r>
    </w:p>
    <w:p w14:paraId="593F8F1A" w14:textId="77777777" w:rsidR="007A1714" w:rsidRDefault="007A1714">
      <w:pPr>
        <w:pStyle w:val="Corpodetexto"/>
        <w:spacing w:before="131"/>
      </w:pPr>
    </w:p>
    <w:p w14:paraId="7661CD08" w14:textId="77777777" w:rsidR="007A1714" w:rsidRDefault="00000000">
      <w:pPr>
        <w:pStyle w:val="PargrafodaLista"/>
        <w:numPr>
          <w:ilvl w:val="1"/>
          <w:numId w:val="8"/>
        </w:numPr>
        <w:tabs>
          <w:tab w:val="left" w:pos="493"/>
        </w:tabs>
        <w:spacing w:before="1"/>
        <w:ind w:left="493" w:hanging="353"/>
        <w:rPr>
          <w:rFonts w:ascii="Gill Sans MT"/>
          <w:sz w:val="20"/>
        </w:rPr>
      </w:pPr>
      <w:r>
        <w:rPr>
          <w:rFonts w:ascii="Gill Sans MT"/>
          <w:sz w:val="20"/>
        </w:rPr>
        <w:t>Related</w:t>
      </w:r>
      <w:r>
        <w:rPr>
          <w:rFonts w:ascii="Gill Sans MT"/>
          <w:spacing w:val="24"/>
          <w:sz w:val="20"/>
        </w:rPr>
        <w:t xml:space="preserve"> </w:t>
      </w:r>
      <w:r>
        <w:rPr>
          <w:rFonts w:ascii="Gill Sans MT"/>
          <w:spacing w:val="-4"/>
          <w:sz w:val="20"/>
        </w:rPr>
        <w:t>work</w:t>
      </w:r>
    </w:p>
    <w:p w14:paraId="21039E06" w14:textId="77777777" w:rsidR="007A1714" w:rsidRDefault="007A1714">
      <w:pPr>
        <w:pStyle w:val="Corpodetexto"/>
        <w:spacing w:before="13"/>
        <w:rPr>
          <w:rFonts w:ascii="Gill Sans MT"/>
        </w:rPr>
      </w:pPr>
    </w:p>
    <w:p w14:paraId="22D2183C" w14:textId="77777777" w:rsidR="007A1714" w:rsidRDefault="00000000">
      <w:pPr>
        <w:pStyle w:val="Corpodetexto"/>
        <w:spacing w:line="249" w:lineRule="auto"/>
        <w:ind w:left="140" w:right="118"/>
        <w:jc w:val="both"/>
      </w:pPr>
      <w:r>
        <w:t>Previous reviews on</w:t>
      </w:r>
      <w:r>
        <w:rPr>
          <w:spacing w:val="-1"/>
        </w:rPr>
        <w:t xml:space="preserve"> </w:t>
      </w:r>
      <w:r>
        <w:t>extreme events have</w:t>
      </w:r>
      <w:r>
        <w:rPr>
          <w:spacing w:val="-1"/>
        </w:rPr>
        <w:t xml:space="preserve"> </w:t>
      </w:r>
      <w:r>
        <w:t>been published</w:t>
      </w:r>
      <w:r>
        <w:rPr>
          <w:spacing w:val="-1"/>
        </w:rPr>
        <w:t xml:space="preserve"> </w:t>
      </w:r>
      <w:r>
        <w:t>by</w:t>
      </w:r>
      <w:r>
        <w:rPr>
          <w:spacing w:val="-1"/>
        </w:rPr>
        <w:t xml:space="preserve"> </w:t>
      </w:r>
      <w:r>
        <w:t>Riley</w:t>
      </w:r>
      <w:r>
        <w:rPr>
          <w:spacing w:val="-1"/>
        </w:rPr>
        <w:t xml:space="preserve"> </w:t>
      </w:r>
      <w:r>
        <w:t>(</w:t>
      </w:r>
      <w:hyperlink w:anchor="_bookmark695" w:history="1">
        <w:r>
          <w:rPr>
            <w:color w:val="0000FF"/>
          </w:rPr>
          <w:t>2012</w:t>
        </w:r>
      </w:hyperlink>
      <w:r>
        <w:t>),</w:t>
      </w:r>
      <w:r>
        <w:rPr>
          <w:spacing w:val="-1"/>
        </w:rPr>
        <w:t xml:space="preserve"> </w:t>
      </w:r>
      <w:r>
        <w:t>Schrijver et al. (</w:t>
      </w:r>
      <w:hyperlink w:anchor="_bookmark722" w:history="1">
        <w:r>
          <w:rPr>
            <w:color w:val="0000FF"/>
          </w:rPr>
          <w:t>2012</w:t>
        </w:r>
      </w:hyperlink>
      <w:r>
        <w:t>), Hudson (</w:t>
      </w:r>
      <w:hyperlink w:anchor="_bookmark415" w:history="1">
        <w:r>
          <w:rPr>
            <w:color w:val="0000FF"/>
          </w:rPr>
          <w:t>2015</w:t>
        </w:r>
      </w:hyperlink>
      <w:r>
        <w:t xml:space="preserve">, </w:t>
      </w:r>
      <w:hyperlink w:anchor="_bookmark418" w:history="1">
        <w:r>
          <w:rPr>
            <w:color w:val="0000FF"/>
          </w:rPr>
          <w:t>2021</w:t>
        </w:r>
      </w:hyperlink>
      <w:r>
        <w:t>), Riley et al. (</w:t>
      </w:r>
      <w:hyperlink w:anchor="_bookmark698" w:history="1">
        <w:r>
          <w:rPr>
            <w:color w:val="0000FF"/>
          </w:rPr>
          <w:t>2018</w:t>
        </w:r>
      </w:hyperlink>
      <w:r>
        <w:t>), Gopalswamy (</w:t>
      </w:r>
      <w:hyperlink w:anchor="_bookmark344" w:history="1">
        <w:r>
          <w:rPr>
            <w:color w:val="0000FF"/>
          </w:rPr>
          <w:t>2018</w:t>
        </w:r>
      </w:hyperlink>
      <w:r>
        <w:t>) and Hapgood et al. (</w:t>
      </w:r>
      <w:hyperlink w:anchor="_bookmark381" w:history="1">
        <w:r>
          <w:rPr>
            <w:color w:val="0000FF"/>
          </w:rPr>
          <w:t>2021</w:t>
        </w:r>
      </w:hyperlink>
      <w:r>
        <w:t>). Here, in addition to the phenomena of solar flares, CMEs, geomagnetic storms, and low-energy proton events, we consider sunspot groups, flares on Sun-like stars, solar radio bursts, fast transit interplanetary coronal mass ejections (ICMEs), low-latitude aurorae, and high-energy proton events that give rise to cosmogenic nuclide enhancements—topics that were not included or were more lightly treated in the reviews of extreme events listed above. We do not, however, consider the effects of extreme solar events on the ionosphere (e.g., sudden</w:t>
      </w:r>
      <w:r>
        <w:rPr>
          <w:spacing w:val="-1"/>
        </w:rPr>
        <w:t xml:space="preserve"> </w:t>
      </w:r>
      <w:r>
        <w:t>ionospheric</w:t>
      </w:r>
      <w:r>
        <w:rPr>
          <w:spacing w:val="-2"/>
        </w:rPr>
        <w:t xml:space="preserve"> </w:t>
      </w:r>
      <w:r>
        <w:t>disturbances</w:t>
      </w:r>
      <w:r>
        <w:rPr>
          <w:spacing w:val="-2"/>
        </w:rPr>
        <w:t xml:space="preserve"> </w:t>
      </w:r>
      <w:r>
        <w:t>and</w:t>
      </w:r>
      <w:r>
        <w:rPr>
          <w:spacing w:val="-3"/>
        </w:rPr>
        <w:t xml:space="preserve"> </w:t>
      </w:r>
      <w:r>
        <w:t>polar</w:t>
      </w:r>
      <w:r>
        <w:rPr>
          <w:spacing w:val="-3"/>
        </w:rPr>
        <w:t xml:space="preserve"> </w:t>
      </w:r>
      <w:r>
        <w:t>cap</w:t>
      </w:r>
      <w:r>
        <w:rPr>
          <w:spacing w:val="-2"/>
        </w:rPr>
        <w:t xml:space="preserve"> </w:t>
      </w:r>
      <w:r>
        <w:t>absorption</w:t>
      </w:r>
      <w:r>
        <w:rPr>
          <w:spacing w:val="-2"/>
        </w:rPr>
        <w:t xml:space="preserve"> </w:t>
      </w:r>
      <w:r>
        <w:t>events),</w:t>
      </w:r>
      <w:r>
        <w:rPr>
          <w:spacing w:val="-3"/>
        </w:rPr>
        <w:t xml:space="preserve"> </w:t>
      </w:r>
      <w:r>
        <w:t>atmosphere</w:t>
      </w:r>
      <w:r>
        <w:rPr>
          <w:spacing w:val="-2"/>
        </w:rPr>
        <w:t xml:space="preserve"> </w:t>
      </w:r>
      <w:r>
        <w:t>(e.g., ozone depletion) and lithosphere (e.g., geomagnetically induced currents), all of which</w:t>
      </w:r>
      <w:r>
        <w:rPr>
          <w:spacing w:val="-5"/>
        </w:rPr>
        <w:t xml:space="preserve"> </w:t>
      </w:r>
      <w:r>
        <w:t>are</w:t>
      </w:r>
      <w:r>
        <w:rPr>
          <w:spacing w:val="-4"/>
        </w:rPr>
        <w:t xml:space="preserve"> </w:t>
      </w:r>
      <w:r>
        <w:t>addressed</w:t>
      </w:r>
      <w:r>
        <w:rPr>
          <w:spacing w:val="-5"/>
        </w:rPr>
        <w:t xml:space="preserve"> </w:t>
      </w:r>
      <w:r>
        <w:t>by</w:t>
      </w:r>
      <w:r>
        <w:rPr>
          <w:spacing w:val="-5"/>
        </w:rPr>
        <w:t xml:space="preserve"> </w:t>
      </w:r>
      <w:r>
        <w:t>Riley</w:t>
      </w:r>
      <w:r>
        <w:rPr>
          <w:spacing w:val="-5"/>
        </w:rPr>
        <w:t xml:space="preserve"> </w:t>
      </w:r>
      <w:r>
        <w:t>et</w:t>
      </w:r>
      <w:r>
        <w:rPr>
          <w:spacing w:val="-5"/>
        </w:rPr>
        <w:t xml:space="preserve"> </w:t>
      </w:r>
      <w:r>
        <w:t>al.</w:t>
      </w:r>
      <w:r>
        <w:rPr>
          <w:spacing w:val="-5"/>
        </w:rPr>
        <w:t xml:space="preserve"> </w:t>
      </w:r>
      <w:r>
        <w:t>(</w:t>
      </w:r>
      <w:hyperlink w:anchor="_bookmark698" w:history="1">
        <w:r>
          <w:rPr>
            <w:color w:val="0000FF"/>
          </w:rPr>
          <w:t>2018</w:t>
        </w:r>
      </w:hyperlink>
      <w:r>
        <w:t>).</w:t>
      </w:r>
      <w:r>
        <w:rPr>
          <w:spacing w:val="-5"/>
        </w:rPr>
        <w:t xml:space="preserve"> </w:t>
      </w:r>
      <w:r>
        <w:t>The</w:t>
      </w:r>
      <w:r>
        <w:rPr>
          <w:spacing w:val="-5"/>
        </w:rPr>
        <w:t xml:space="preserve"> </w:t>
      </w:r>
      <w:r>
        <w:t>emphasis</w:t>
      </w:r>
      <w:r>
        <w:rPr>
          <w:spacing w:val="-5"/>
        </w:rPr>
        <w:t xml:space="preserve"> </w:t>
      </w:r>
      <w:r>
        <w:t>in</w:t>
      </w:r>
      <w:r>
        <w:rPr>
          <w:spacing w:val="-5"/>
        </w:rPr>
        <w:t xml:space="preserve"> </w:t>
      </w:r>
      <w:r>
        <w:t>Hapgood</w:t>
      </w:r>
      <w:r>
        <w:rPr>
          <w:spacing w:val="-5"/>
        </w:rPr>
        <w:t xml:space="preserve"> </w:t>
      </w:r>
      <w:r>
        <w:t>et</w:t>
      </w:r>
      <w:r>
        <w:rPr>
          <w:spacing w:val="-5"/>
        </w:rPr>
        <w:t xml:space="preserve"> </w:t>
      </w:r>
      <w:r>
        <w:t>al.</w:t>
      </w:r>
      <w:r>
        <w:rPr>
          <w:spacing w:val="-5"/>
        </w:rPr>
        <w:t xml:space="preserve"> </w:t>
      </w:r>
      <w:r>
        <w:t>(</w:t>
      </w:r>
      <w:hyperlink w:anchor="_bookmark381" w:history="1">
        <w:r>
          <w:rPr>
            <w:color w:val="0000FF"/>
          </w:rPr>
          <w:t>2021</w:t>
        </w:r>
      </w:hyperlink>
      <w:r>
        <w:t>)</w:t>
      </w:r>
      <w:r>
        <w:rPr>
          <w:spacing w:val="-5"/>
        </w:rPr>
        <w:t xml:space="preserve"> </w:t>
      </w:r>
      <w:r>
        <w:t>is on</w:t>
      </w:r>
      <w:r>
        <w:rPr>
          <w:spacing w:val="30"/>
        </w:rPr>
        <w:t xml:space="preserve"> </w:t>
      </w:r>
      <w:r>
        <w:t>the</w:t>
      </w:r>
      <w:r>
        <w:rPr>
          <w:spacing w:val="30"/>
        </w:rPr>
        <w:t xml:space="preserve"> </w:t>
      </w:r>
      <w:r>
        <w:t>terrestrial</w:t>
      </w:r>
      <w:r>
        <w:rPr>
          <w:spacing w:val="29"/>
        </w:rPr>
        <w:t xml:space="preserve"> </w:t>
      </w:r>
      <w:r>
        <w:t>impacts</w:t>
      </w:r>
      <w:r>
        <w:rPr>
          <w:spacing w:val="29"/>
        </w:rPr>
        <w:t xml:space="preserve"> </w:t>
      </w:r>
      <w:r>
        <w:t>of</w:t>
      </w:r>
      <w:r>
        <w:rPr>
          <w:spacing w:val="30"/>
        </w:rPr>
        <w:t xml:space="preserve"> </w:t>
      </w:r>
      <w:r>
        <w:t>extreme</w:t>
      </w:r>
      <w:r>
        <w:rPr>
          <w:spacing w:val="31"/>
        </w:rPr>
        <w:t xml:space="preserve"> </w:t>
      </w:r>
      <w:r>
        <w:t>solar</w:t>
      </w:r>
      <w:r>
        <w:rPr>
          <w:spacing w:val="29"/>
        </w:rPr>
        <w:t xml:space="preserve"> </w:t>
      </w:r>
      <w:r>
        <w:t>activity.</w:t>
      </w:r>
      <w:r>
        <w:rPr>
          <w:spacing w:val="29"/>
        </w:rPr>
        <w:t xml:space="preserve"> </w:t>
      </w:r>
      <w:r>
        <w:t>Recent</w:t>
      </w:r>
      <w:r>
        <w:rPr>
          <w:spacing w:val="30"/>
        </w:rPr>
        <w:t xml:space="preserve"> </w:t>
      </w:r>
      <w:r>
        <w:t>reviews</w:t>
      </w:r>
      <w:r>
        <w:rPr>
          <w:spacing w:val="29"/>
        </w:rPr>
        <w:t xml:space="preserve"> </w:t>
      </w:r>
      <w:r>
        <w:t>by</w:t>
      </w:r>
      <w:r>
        <w:rPr>
          <w:spacing w:val="30"/>
        </w:rPr>
        <w:t xml:space="preserve"> </w:t>
      </w:r>
      <w:proofErr w:type="spellStart"/>
      <w:r>
        <w:t>Tsurutani</w:t>
      </w:r>
      <w:proofErr w:type="spellEnd"/>
      <w:r>
        <w:t xml:space="preserve"> et al. (</w:t>
      </w:r>
      <w:hyperlink w:anchor="_bookmark805" w:history="1">
        <w:r>
          <w:rPr>
            <w:color w:val="0000FF"/>
          </w:rPr>
          <w:t>2020</w:t>
        </w:r>
      </w:hyperlink>
      <w:r>
        <w:t>) and Temmer (</w:t>
      </w:r>
      <w:hyperlink w:anchor="_bookmark783" w:history="1">
        <w:r>
          <w:rPr>
            <w:color w:val="0000FF"/>
          </w:rPr>
          <w:t>2021</w:t>
        </w:r>
      </w:hyperlink>
      <w:r>
        <w:t>) focuses on space weather generally. Although the rarity</w:t>
      </w:r>
      <w:r>
        <w:rPr>
          <w:spacing w:val="-5"/>
        </w:rPr>
        <w:t xml:space="preserve"> </w:t>
      </w:r>
      <w:r>
        <w:t>of</w:t>
      </w:r>
      <w:r>
        <w:rPr>
          <w:spacing w:val="-5"/>
        </w:rPr>
        <w:t xml:space="preserve"> </w:t>
      </w:r>
      <w:r>
        <w:t>extreme</w:t>
      </w:r>
      <w:r>
        <w:rPr>
          <w:spacing w:val="-5"/>
        </w:rPr>
        <w:t xml:space="preserve"> </w:t>
      </w:r>
      <w:r>
        <w:t>events</w:t>
      </w:r>
      <w:r>
        <w:rPr>
          <w:spacing w:val="-5"/>
        </w:rPr>
        <w:t xml:space="preserve"> </w:t>
      </w:r>
      <w:r>
        <w:t>makes</w:t>
      </w:r>
      <w:r>
        <w:rPr>
          <w:spacing w:val="-5"/>
        </w:rPr>
        <w:t xml:space="preserve"> </w:t>
      </w:r>
      <w:r>
        <w:t>their</w:t>
      </w:r>
      <w:r>
        <w:rPr>
          <w:spacing w:val="-5"/>
        </w:rPr>
        <w:t xml:space="preserve"> </w:t>
      </w:r>
      <w:r>
        <w:t>footing</w:t>
      </w:r>
      <w:r>
        <w:rPr>
          <w:spacing w:val="-5"/>
        </w:rPr>
        <w:t xml:space="preserve"> </w:t>
      </w:r>
      <w:r>
        <w:t>less</w:t>
      </w:r>
      <w:r>
        <w:rPr>
          <w:spacing w:val="-6"/>
        </w:rPr>
        <w:t xml:space="preserve"> </w:t>
      </w:r>
      <w:r>
        <w:t>certain,</w:t>
      </w:r>
      <w:r>
        <w:rPr>
          <w:spacing w:val="-4"/>
        </w:rPr>
        <w:t xml:space="preserve"> </w:t>
      </w:r>
      <w:r>
        <w:t>there</w:t>
      </w:r>
      <w:r>
        <w:rPr>
          <w:spacing w:val="-5"/>
        </w:rPr>
        <w:t xml:space="preserve"> </w:t>
      </w:r>
      <w:r>
        <w:t>is</w:t>
      </w:r>
      <w:r>
        <w:rPr>
          <w:spacing w:val="-6"/>
        </w:rPr>
        <w:t xml:space="preserve"> </w:t>
      </w:r>
      <w:r>
        <w:t>evidence</w:t>
      </w:r>
      <w:r>
        <w:rPr>
          <w:spacing w:val="-5"/>
        </w:rPr>
        <w:t xml:space="preserve"> </w:t>
      </w:r>
      <w:r>
        <w:t>for</w:t>
      </w:r>
      <w:r>
        <w:rPr>
          <w:spacing w:val="-5"/>
        </w:rPr>
        <w:t xml:space="preserve"> </w:t>
      </w:r>
      <w:r>
        <w:t>certain of</w:t>
      </w:r>
      <w:r>
        <w:rPr>
          <w:spacing w:val="-1"/>
        </w:rPr>
        <w:t xml:space="preserve"> </w:t>
      </w:r>
      <w:r>
        <w:t>the</w:t>
      </w:r>
      <w:r>
        <w:rPr>
          <w:spacing w:val="-1"/>
        </w:rPr>
        <w:t xml:space="preserve"> </w:t>
      </w:r>
      <w:r>
        <w:t>phenomena</w:t>
      </w:r>
      <w:r>
        <w:rPr>
          <w:spacing w:val="-1"/>
        </w:rPr>
        <w:t xml:space="preserve"> </w:t>
      </w:r>
      <w:r>
        <w:t>we</w:t>
      </w:r>
      <w:r>
        <w:rPr>
          <w:spacing w:val="-1"/>
        </w:rPr>
        <w:t xml:space="preserve"> </w:t>
      </w:r>
      <w:r>
        <w:t>consider</w:t>
      </w:r>
      <w:r>
        <w:rPr>
          <w:spacing w:val="-1"/>
        </w:rPr>
        <w:t xml:space="preserve"> </w:t>
      </w:r>
      <w:r>
        <w:t>that</w:t>
      </w:r>
      <w:r>
        <w:rPr>
          <w:spacing w:val="-1"/>
        </w:rPr>
        <w:t xml:space="preserve"> </w:t>
      </w:r>
      <w:r>
        <w:t>the</w:t>
      </w:r>
      <w:r>
        <w:rPr>
          <w:spacing w:val="-1"/>
        </w:rPr>
        <w:t xml:space="preserve"> </w:t>
      </w:r>
      <w:r>
        <w:t>physics</w:t>
      </w:r>
      <w:r>
        <w:rPr>
          <w:spacing w:val="-1"/>
        </w:rPr>
        <w:t xml:space="preserve"> </w:t>
      </w:r>
      <w:r>
        <w:t>of</w:t>
      </w:r>
      <w:r>
        <w:rPr>
          <w:spacing w:val="-1"/>
        </w:rPr>
        <w:t xml:space="preserve"> </w:t>
      </w:r>
      <w:r>
        <w:t>extreme</w:t>
      </w:r>
      <w:r>
        <w:rPr>
          <w:spacing w:val="-1"/>
        </w:rPr>
        <w:t xml:space="preserve"> </w:t>
      </w:r>
      <w:r>
        <w:t>space weather events</w:t>
      </w:r>
      <w:r>
        <w:rPr>
          <w:spacing w:val="-1"/>
        </w:rPr>
        <w:t xml:space="preserve"> </w:t>
      </w:r>
      <w:r>
        <w:t>can differ from that in events which are merely large.</w:t>
      </w:r>
    </w:p>
    <w:p w14:paraId="70F87748" w14:textId="77777777" w:rsidR="007A1714" w:rsidRDefault="007A1714">
      <w:pPr>
        <w:spacing w:line="249" w:lineRule="auto"/>
        <w:jc w:val="both"/>
        <w:sectPr w:rsidR="007A1714">
          <w:pgSz w:w="8790" w:h="13330"/>
          <w:pgMar w:top="900" w:right="900" w:bottom="880" w:left="880" w:header="0" w:footer="690" w:gutter="0"/>
          <w:cols w:space="720"/>
        </w:sectPr>
      </w:pPr>
    </w:p>
    <w:p w14:paraId="0704FBEC" w14:textId="77777777" w:rsidR="007A1714" w:rsidRDefault="00000000">
      <w:pPr>
        <w:pStyle w:val="Corpodetexto"/>
        <w:spacing w:before="209" w:line="249" w:lineRule="auto"/>
        <w:ind w:left="140" w:right="118" w:firstLine="226"/>
        <w:jc w:val="both"/>
      </w:pPr>
      <w:r>
        <w:lastRenderedPageBreak/>
        <w:t>Our focus will be on the largest directly observed, inferred, and theoretically derived</w:t>
      </w:r>
      <w:r>
        <w:rPr>
          <w:spacing w:val="-1"/>
        </w:rPr>
        <w:t xml:space="preserve"> </w:t>
      </w:r>
      <w:r>
        <w:t>values</w:t>
      </w:r>
      <w:r>
        <w:rPr>
          <w:spacing w:val="-1"/>
        </w:rPr>
        <w:t xml:space="preserve"> </w:t>
      </w:r>
      <w:r>
        <w:t>of</w:t>
      </w:r>
      <w:r>
        <w:rPr>
          <w:spacing w:val="-3"/>
        </w:rPr>
        <w:t xml:space="preserve"> </w:t>
      </w:r>
      <w:r>
        <w:t>size/intensity measures</w:t>
      </w:r>
      <w:r>
        <w:rPr>
          <w:spacing w:val="-3"/>
        </w:rPr>
        <w:t xml:space="preserve"> </w:t>
      </w:r>
      <w:r>
        <w:t>of</w:t>
      </w:r>
      <w:r>
        <w:rPr>
          <w:spacing w:val="-2"/>
        </w:rPr>
        <w:t xml:space="preserve"> </w:t>
      </w:r>
      <w:r>
        <w:t>the</w:t>
      </w:r>
      <w:r>
        <w:rPr>
          <w:spacing w:val="-2"/>
        </w:rPr>
        <w:t xml:space="preserve"> </w:t>
      </w:r>
      <w:r>
        <w:t>various</w:t>
      </w:r>
      <w:r>
        <w:rPr>
          <w:spacing w:val="-1"/>
        </w:rPr>
        <w:t xml:space="preserve"> </w:t>
      </w:r>
      <w:r>
        <w:t>types</w:t>
      </w:r>
      <w:r>
        <w:rPr>
          <w:spacing w:val="-2"/>
        </w:rPr>
        <w:t xml:space="preserve"> </w:t>
      </w:r>
      <w:r>
        <w:t>of</w:t>
      </w:r>
      <w:r>
        <w:rPr>
          <w:spacing w:val="-3"/>
        </w:rPr>
        <w:t xml:space="preserve"> </w:t>
      </w:r>
      <w:r>
        <w:t>solar</w:t>
      </w:r>
      <w:r>
        <w:rPr>
          <w:spacing w:val="-3"/>
        </w:rPr>
        <w:t xml:space="preserve"> </w:t>
      </w:r>
      <w:r>
        <w:t>emissions</w:t>
      </w:r>
      <w:r>
        <w:rPr>
          <w:spacing w:val="-2"/>
        </w:rPr>
        <w:t xml:space="preserve"> </w:t>
      </w:r>
      <w:r>
        <w:t>and of geomagnetic storms. For solar flares, geomagnetic storms, and solar proton events, long-term indirect observations are provided by magnetograms (via magnetic</w:t>
      </w:r>
      <w:r>
        <w:rPr>
          <w:spacing w:val="40"/>
        </w:rPr>
        <w:t xml:space="preserve"> </w:t>
      </w:r>
      <w:r>
        <w:t>crochets),</w:t>
      </w:r>
      <w:r>
        <w:rPr>
          <w:spacing w:val="40"/>
        </w:rPr>
        <w:t xml:space="preserve"> </w:t>
      </w:r>
      <w:r>
        <w:t>auroral</w:t>
      </w:r>
      <w:r>
        <w:rPr>
          <w:spacing w:val="40"/>
        </w:rPr>
        <w:t xml:space="preserve"> </w:t>
      </w:r>
      <w:r>
        <w:t>records,</w:t>
      </w:r>
      <w:r>
        <w:rPr>
          <w:spacing w:val="40"/>
        </w:rPr>
        <w:t xml:space="preserve"> </w:t>
      </w:r>
      <w:r>
        <w:t>and</w:t>
      </w:r>
      <w:r>
        <w:rPr>
          <w:spacing w:val="40"/>
        </w:rPr>
        <w:t xml:space="preserve"> </w:t>
      </w:r>
      <w:r>
        <w:t>cosmogenic</w:t>
      </w:r>
      <w:r>
        <w:rPr>
          <w:spacing w:val="40"/>
        </w:rPr>
        <w:t xml:space="preserve"> </w:t>
      </w:r>
      <w:r>
        <w:t>nuclide</w:t>
      </w:r>
      <w:r>
        <w:rPr>
          <w:spacing w:val="40"/>
        </w:rPr>
        <w:t xml:space="preserve"> </w:t>
      </w:r>
      <w:r>
        <w:t>data,</w:t>
      </w:r>
      <w:r>
        <w:rPr>
          <w:spacing w:val="40"/>
        </w:rPr>
        <w:t xml:space="preserve"> </w:t>
      </w:r>
      <w:r>
        <w:t>respectively. We compile lists of the largest observed events in each category for comparison with future events and tabulate estimates of 100- and 1000-year events based on occurrence probability distribution functions.</w:t>
      </w:r>
    </w:p>
    <w:p w14:paraId="65413C76" w14:textId="77777777" w:rsidR="007A1714" w:rsidRDefault="00000000">
      <w:pPr>
        <w:pStyle w:val="Corpodetexto"/>
        <w:spacing w:line="249" w:lineRule="auto"/>
        <w:ind w:left="140" w:right="118" w:firstLine="226"/>
        <w:jc w:val="both"/>
      </w:pPr>
      <w:r>
        <w:t xml:space="preserve">In Sects. </w:t>
      </w:r>
      <w:hyperlink w:anchor="_bookmark10" w:history="1">
        <w:r>
          <w:rPr>
            <w:color w:val="0000FF"/>
          </w:rPr>
          <w:t>2</w:t>
        </w:r>
      </w:hyperlink>
      <w:r>
        <w:t>–</w:t>
      </w:r>
      <w:hyperlink w:anchor="_bookmark109" w:history="1">
        <w:r>
          <w:rPr>
            <w:color w:val="0000FF"/>
          </w:rPr>
          <w:t>7</w:t>
        </w:r>
      </w:hyperlink>
      <w:r>
        <w:rPr>
          <w:color w:val="0000FF"/>
        </w:rPr>
        <w:t xml:space="preserve"> </w:t>
      </w:r>
      <w:r>
        <w:t xml:space="preserve">we consider the different types of extreme activity, in turn, and in Sect. </w:t>
      </w:r>
      <w:hyperlink w:anchor="_bookmark146" w:history="1">
        <w:r>
          <w:rPr>
            <w:color w:val="0000FF"/>
          </w:rPr>
          <w:t>8</w:t>
        </w:r>
      </w:hyperlink>
      <w:r>
        <w:rPr>
          <w:color w:val="0000FF"/>
        </w:rPr>
        <w:t xml:space="preserve"> </w:t>
      </w:r>
      <w:r>
        <w:t>we present and discuss a summary table of extreme events.</w:t>
      </w:r>
    </w:p>
    <w:p w14:paraId="12B96FC2" w14:textId="77777777" w:rsidR="007A1714" w:rsidRDefault="007A1714">
      <w:pPr>
        <w:pStyle w:val="Corpodetexto"/>
        <w:spacing w:before="219"/>
      </w:pPr>
    </w:p>
    <w:p w14:paraId="6F0126BD" w14:textId="77777777" w:rsidR="007A1714" w:rsidRDefault="00000000">
      <w:pPr>
        <w:pStyle w:val="Ttulo1"/>
        <w:numPr>
          <w:ilvl w:val="0"/>
          <w:numId w:val="8"/>
        </w:numPr>
        <w:tabs>
          <w:tab w:val="left" w:pos="369"/>
        </w:tabs>
        <w:ind w:left="369" w:hanging="229"/>
        <w:jc w:val="both"/>
      </w:pPr>
      <w:bookmarkStart w:id="16" w:name="Sunspot_groups"/>
      <w:bookmarkStart w:id="17" w:name="100-_and_1000-year_spot_groups"/>
      <w:bookmarkStart w:id="18" w:name="_bookmark10"/>
      <w:bookmarkStart w:id="19" w:name="_bookmark11"/>
      <w:bookmarkEnd w:id="16"/>
      <w:bookmarkEnd w:id="17"/>
      <w:bookmarkEnd w:id="18"/>
      <w:bookmarkEnd w:id="19"/>
      <w:r>
        <w:rPr>
          <w:w w:val="90"/>
        </w:rPr>
        <w:t>Sunspot</w:t>
      </w:r>
      <w:r>
        <w:rPr>
          <w:spacing w:val="19"/>
        </w:rPr>
        <w:t xml:space="preserve"> </w:t>
      </w:r>
      <w:r>
        <w:rPr>
          <w:spacing w:val="-2"/>
        </w:rPr>
        <w:t>groups</w:t>
      </w:r>
    </w:p>
    <w:p w14:paraId="1A380285" w14:textId="77777777" w:rsidR="007A1714" w:rsidRDefault="00000000">
      <w:pPr>
        <w:pStyle w:val="PargrafodaLista"/>
        <w:numPr>
          <w:ilvl w:val="1"/>
          <w:numId w:val="8"/>
        </w:numPr>
        <w:tabs>
          <w:tab w:val="left" w:pos="493"/>
        </w:tabs>
        <w:spacing w:before="246"/>
        <w:ind w:left="493" w:hanging="353"/>
        <w:rPr>
          <w:rFonts w:ascii="Gill Sans MT"/>
          <w:sz w:val="20"/>
        </w:rPr>
      </w:pPr>
      <w:r>
        <w:rPr>
          <w:rFonts w:ascii="Gill Sans MT"/>
          <w:w w:val="105"/>
          <w:sz w:val="20"/>
        </w:rPr>
        <w:t>100-</w:t>
      </w:r>
      <w:r>
        <w:rPr>
          <w:rFonts w:ascii="Gill Sans MT"/>
          <w:spacing w:val="-6"/>
          <w:w w:val="105"/>
          <w:sz w:val="20"/>
        </w:rPr>
        <w:t xml:space="preserve"> </w:t>
      </w:r>
      <w:r>
        <w:rPr>
          <w:rFonts w:ascii="Gill Sans MT"/>
          <w:w w:val="105"/>
          <w:sz w:val="20"/>
        </w:rPr>
        <w:t>and</w:t>
      </w:r>
      <w:r>
        <w:rPr>
          <w:rFonts w:ascii="Gill Sans MT"/>
          <w:spacing w:val="-5"/>
          <w:w w:val="105"/>
          <w:sz w:val="20"/>
        </w:rPr>
        <w:t xml:space="preserve"> </w:t>
      </w:r>
      <w:r>
        <w:rPr>
          <w:rFonts w:ascii="Gill Sans MT"/>
          <w:w w:val="105"/>
          <w:sz w:val="20"/>
        </w:rPr>
        <w:t>1000-year</w:t>
      </w:r>
      <w:r>
        <w:rPr>
          <w:rFonts w:ascii="Gill Sans MT"/>
          <w:spacing w:val="-5"/>
          <w:w w:val="105"/>
          <w:sz w:val="20"/>
        </w:rPr>
        <w:t xml:space="preserve"> </w:t>
      </w:r>
      <w:r>
        <w:rPr>
          <w:rFonts w:ascii="Gill Sans MT"/>
          <w:w w:val="105"/>
          <w:sz w:val="20"/>
        </w:rPr>
        <w:t>spot</w:t>
      </w:r>
      <w:r>
        <w:rPr>
          <w:rFonts w:ascii="Gill Sans MT"/>
          <w:spacing w:val="-5"/>
          <w:w w:val="105"/>
          <w:sz w:val="20"/>
        </w:rPr>
        <w:t xml:space="preserve"> </w:t>
      </w:r>
      <w:r>
        <w:rPr>
          <w:rFonts w:ascii="Gill Sans MT"/>
          <w:spacing w:val="-2"/>
          <w:w w:val="105"/>
          <w:sz w:val="20"/>
        </w:rPr>
        <w:t>groups</w:t>
      </w:r>
    </w:p>
    <w:p w14:paraId="71C5647B" w14:textId="77777777" w:rsidR="007A1714" w:rsidRDefault="007A1714">
      <w:pPr>
        <w:pStyle w:val="Corpodetexto"/>
        <w:spacing w:before="13"/>
        <w:rPr>
          <w:rFonts w:ascii="Gill Sans MT"/>
        </w:rPr>
      </w:pPr>
    </w:p>
    <w:p w14:paraId="3CACBD6B" w14:textId="77777777" w:rsidR="007A1714" w:rsidRDefault="00000000">
      <w:pPr>
        <w:pStyle w:val="Corpodetexto"/>
        <w:spacing w:line="247" w:lineRule="auto"/>
        <w:ind w:left="140" w:right="118"/>
        <w:jc w:val="both"/>
      </w:pPr>
      <w:r>
        <w:t>The primary data base used to estimate the areas of 100-year and 1000-year solar spot</w:t>
      </w:r>
      <w:r>
        <w:rPr>
          <w:spacing w:val="-6"/>
        </w:rPr>
        <w:t xml:space="preserve"> </w:t>
      </w:r>
      <w:r>
        <w:t>groups</w:t>
      </w:r>
      <w:r>
        <w:rPr>
          <w:spacing w:val="-5"/>
        </w:rPr>
        <w:t xml:space="preserve"> </w:t>
      </w:r>
      <w:r>
        <w:t>is</w:t>
      </w:r>
      <w:r>
        <w:rPr>
          <w:spacing w:val="-6"/>
        </w:rPr>
        <w:t xml:space="preserve"> </w:t>
      </w:r>
      <w:r>
        <w:t>that</w:t>
      </w:r>
      <w:r>
        <w:rPr>
          <w:spacing w:val="-6"/>
        </w:rPr>
        <w:t xml:space="preserve"> </w:t>
      </w:r>
      <w:r>
        <w:t>compiled</w:t>
      </w:r>
      <w:r>
        <w:rPr>
          <w:spacing w:val="-6"/>
        </w:rPr>
        <w:t xml:space="preserve"> </w:t>
      </w:r>
      <w:r>
        <w:t>at</w:t>
      </w:r>
      <w:r>
        <w:rPr>
          <w:spacing w:val="-6"/>
        </w:rPr>
        <w:t xml:space="preserve"> </w:t>
      </w:r>
      <w:r>
        <w:t>the</w:t>
      </w:r>
      <w:r>
        <w:rPr>
          <w:spacing w:val="-6"/>
        </w:rPr>
        <w:t xml:space="preserve"> </w:t>
      </w:r>
      <w:r>
        <w:t>Royal</w:t>
      </w:r>
      <w:r>
        <w:rPr>
          <w:spacing w:val="-6"/>
        </w:rPr>
        <w:t xml:space="preserve"> </w:t>
      </w:r>
      <w:r>
        <w:t>Greenwich</w:t>
      </w:r>
      <w:r>
        <w:rPr>
          <w:spacing w:val="-6"/>
        </w:rPr>
        <w:t xml:space="preserve"> </w:t>
      </w:r>
      <w:r>
        <w:t>Observatory</w:t>
      </w:r>
      <w:r>
        <w:rPr>
          <w:spacing w:val="-5"/>
        </w:rPr>
        <w:t xml:space="preserve"> </w:t>
      </w:r>
      <w:r>
        <w:t>from</w:t>
      </w:r>
      <w:r>
        <w:rPr>
          <w:spacing w:val="-6"/>
        </w:rPr>
        <w:t xml:space="preserve"> </w:t>
      </w:r>
      <w:r>
        <w:t>1874</w:t>
      </w:r>
      <w:r>
        <w:rPr>
          <w:spacing w:val="-5"/>
        </w:rPr>
        <w:t xml:space="preserve"> </w:t>
      </w:r>
      <w:r>
        <w:t>to</w:t>
      </w:r>
      <w:r>
        <w:rPr>
          <w:spacing w:val="-6"/>
        </w:rPr>
        <w:t xml:space="preserve"> </w:t>
      </w:r>
      <w:r>
        <w:t xml:space="preserve">1976 (RGO; Willis et al. </w:t>
      </w:r>
      <w:hyperlink w:anchor="_bookmark862" w:history="1">
        <w:r>
          <w:rPr>
            <w:color w:val="0000FF"/>
          </w:rPr>
          <w:t>2013a</w:t>
        </w:r>
      </w:hyperlink>
      <w:r>
        <w:t xml:space="preserve">, </w:t>
      </w:r>
      <w:hyperlink w:anchor="_bookmark863" w:history="1">
        <w:r>
          <w:rPr>
            <w:color w:val="0000FF"/>
          </w:rPr>
          <w:t>b</w:t>
        </w:r>
      </w:hyperlink>
      <w:r>
        <w:t xml:space="preserve">; Erwin et al. </w:t>
      </w:r>
      <w:hyperlink w:anchor="_bookmark307" w:history="1">
        <w:r>
          <w:rPr>
            <w:color w:val="0000FF"/>
          </w:rPr>
          <w:t>2013</w:t>
        </w:r>
      </w:hyperlink>
      <w:r>
        <w:t>) and extended to the present using data from the US Air Force’s Solar Observing Optical Network (SOON) and other observatories (</w:t>
      </w:r>
      <w:proofErr w:type="spellStart"/>
      <w:r>
        <w:t>Mun˜oz-Jaramillo</w:t>
      </w:r>
      <w:proofErr w:type="spellEnd"/>
      <w:r>
        <w:t xml:space="preserve"> et al. </w:t>
      </w:r>
      <w:hyperlink w:anchor="_bookmark598" w:history="1">
        <w:r>
          <w:rPr>
            <w:color w:val="0000FF"/>
          </w:rPr>
          <w:t>2015</w:t>
        </w:r>
      </w:hyperlink>
      <w:r>
        <w:t xml:space="preserve">; Giersch et al. </w:t>
      </w:r>
      <w:hyperlink w:anchor="_bookmark337" w:history="1">
        <w:r>
          <w:rPr>
            <w:color w:val="0000FF"/>
          </w:rPr>
          <w:t>2018</w:t>
        </w:r>
      </w:hyperlink>
      <w:r>
        <w:t xml:space="preserve">; Mandal et al. </w:t>
      </w:r>
      <w:hyperlink w:anchor="_bookmark550" w:history="1">
        <w:r>
          <w:rPr>
            <w:color w:val="0000FF"/>
          </w:rPr>
          <w:t>2020</w:t>
        </w:r>
      </w:hyperlink>
      <w:r>
        <w:t>).</w:t>
      </w:r>
      <w:hyperlink w:anchor="_bookmark12" w:history="1">
        <w:r>
          <w:rPr>
            <w:color w:val="0000FF"/>
            <w:vertAlign w:val="superscript"/>
          </w:rPr>
          <w:t>2</w:t>
        </w:r>
      </w:hyperlink>
      <w:r>
        <w:rPr>
          <w:color w:val="0000FF"/>
        </w:rPr>
        <w:t xml:space="preserve"> </w:t>
      </w:r>
      <w:r>
        <w:t>Such estimates begin with histograms of projection-corrected spot group areas (measured in millionths of a solar hemisphere (</w:t>
      </w:r>
      <w:proofErr w:type="spellStart"/>
      <w:r>
        <w:rPr>
          <w:rFonts w:ascii="Century" w:hAnsi="Century"/>
        </w:rPr>
        <w:t>l</w:t>
      </w:r>
      <w:r>
        <w:t>sh</w:t>
      </w:r>
      <w:proofErr w:type="spellEnd"/>
      <w:r>
        <w:t xml:space="preserve">; 1 </w:t>
      </w:r>
      <w:proofErr w:type="spellStart"/>
      <w:r>
        <w:rPr>
          <w:rFonts w:ascii="Century" w:hAnsi="Century"/>
        </w:rPr>
        <w:t>l</w:t>
      </w:r>
      <w:r>
        <w:t>sh</w:t>
      </w:r>
      <w:proofErr w:type="spellEnd"/>
      <w:r>
        <w:t xml:space="preserve"> = 3.0 </w:t>
      </w:r>
      <w:r>
        <w:rPr>
          <w:rFonts w:ascii="Bookman Old Style" w:hAnsi="Bookman Old Style"/>
        </w:rPr>
        <w:t xml:space="preserve">9 </w:t>
      </w:r>
      <w:r>
        <w:t>10</w:t>
      </w:r>
      <w:r>
        <w:rPr>
          <w:vertAlign w:val="superscript"/>
        </w:rPr>
        <w:t>6</w:t>
      </w:r>
      <w:r>
        <w:t xml:space="preserve"> km</w:t>
      </w:r>
      <w:r>
        <w:rPr>
          <w:vertAlign w:val="superscript"/>
        </w:rPr>
        <w:t>2</w:t>
      </w:r>
      <w:r>
        <w:t>)). Various functional forms have been used to fit the size distribution of spot groups, dependent in part on the data sets and time intervals considered.</w:t>
      </w:r>
    </w:p>
    <w:p w14:paraId="49EB79BA" w14:textId="77777777" w:rsidR="007A1714" w:rsidRDefault="00000000">
      <w:pPr>
        <w:pStyle w:val="Corpodetexto"/>
        <w:spacing w:before="6" w:line="244" w:lineRule="auto"/>
        <w:ind w:left="140" w:right="118" w:firstLine="226"/>
        <w:jc w:val="both"/>
      </w:pPr>
      <w:r>
        <w:t>Bogdan</w:t>
      </w:r>
      <w:r>
        <w:rPr>
          <w:spacing w:val="-3"/>
        </w:rPr>
        <w:t xml:space="preserve"> </w:t>
      </w:r>
      <w:r>
        <w:t>et</w:t>
      </w:r>
      <w:r>
        <w:rPr>
          <w:spacing w:val="-2"/>
        </w:rPr>
        <w:t xml:space="preserve"> </w:t>
      </w:r>
      <w:r>
        <w:t>al.</w:t>
      </w:r>
      <w:r>
        <w:rPr>
          <w:spacing w:val="-3"/>
        </w:rPr>
        <w:t xml:space="preserve"> </w:t>
      </w:r>
      <w:r>
        <w:t>(</w:t>
      </w:r>
      <w:hyperlink w:anchor="_bookmark213" w:history="1">
        <w:r>
          <w:rPr>
            <w:color w:val="0000FF"/>
          </w:rPr>
          <w:t>1988</w:t>
        </w:r>
      </w:hyperlink>
      <w:r>
        <w:t>),</w:t>
      </w:r>
      <w:r>
        <w:rPr>
          <w:spacing w:val="-3"/>
        </w:rPr>
        <w:t xml:space="preserve"> </w:t>
      </w:r>
      <w:r>
        <w:t>Baumann</w:t>
      </w:r>
      <w:r>
        <w:rPr>
          <w:spacing w:val="-3"/>
        </w:rPr>
        <w:t xml:space="preserve"> </w:t>
      </w:r>
      <w:r>
        <w:t>and</w:t>
      </w:r>
      <w:r>
        <w:rPr>
          <w:spacing w:val="-3"/>
        </w:rPr>
        <w:t xml:space="preserve"> </w:t>
      </w:r>
      <w:r>
        <w:t>Solanki</w:t>
      </w:r>
      <w:r>
        <w:rPr>
          <w:spacing w:val="-2"/>
        </w:rPr>
        <w:t xml:space="preserve"> </w:t>
      </w:r>
      <w:r>
        <w:t>(</w:t>
      </w:r>
      <w:hyperlink w:anchor="_bookmark199" w:history="1">
        <w:r>
          <w:rPr>
            <w:color w:val="0000FF"/>
          </w:rPr>
          <w:t>2005</w:t>
        </w:r>
      </w:hyperlink>
      <w:r>
        <w:t>),</w:t>
      </w:r>
      <w:r>
        <w:rPr>
          <w:spacing w:val="-4"/>
        </w:rPr>
        <w:t xml:space="preserve"> </w:t>
      </w:r>
      <w:r>
        <w:t>and</w:t>
      </w:r>
      <w:r>
        <w:rPr>
          <w:spacing w:val="-3"/>
        </w:rPr>
        <w:t xml:space="preserve"> </w:t>
      </w:r>
      <w:r>
        <w:t>Leuzzi</w:t>
      </w:r>
      <w:r>
        <w:rPr>
          <w:spacing w:val="-3"/>
        </w:rPr>
        <w:t xml:space="preserve"> </w:t>
      </w:r>
      <w:r>
        <w:t>et</w:t>
      </w:r>
      <w:r>
        <w:rPr>
          <w:spacing w:val="-4"/>
        </w:rPr>
        <w:t xml:space="preserve"> </w:t>
      </w:r>
      <w:r>
        <w:t>al.</w:t>
      </w:r>
      <w:r>
        <w:rPr>
          <w:spacing w:val="-2"/>
        </w:rPr>
        <w:t xml:space="preserve"> </w:t>
      </w:r>
      <w:r>
        <w:t>(</w:t>
      </w:r>
      <w:hyperlink w:anchor="_bookmark509" w:history="1">
        <w:r>
          <w:rPr>
            <w:color w:val="0000FF"/>
          </w:rPr>
          <w:t>2018</w:t>
        </w:r>
      </w:hyperlink>
      <w:r>
        <w:t>)</w:t>
      </w:r>
      <w:r>
        <w:rPr>
          <w:spacing w:val="-4"/>
        </w:rPr>
        <w:t xml:space="preserve"> </w:t>
      </w:r>
      <w:r>
        <w:t xml:space="preserve">used </w:t>
      </w:r>
      <w:r>
        <w:rPr>
          <w:w w:val="105"/>
        </w:rPr>
        <w:t>lognormal</w:t>
      </w:r>
      <w:r>
        <w:rPr>
          <w:spacing w:val="-14"/>
          <w:w w:val="105"/>
        </w:rPr>
        <w:t xml:space="preserve"> </w:t>
      </w:r>
      <w:r>
        <w:rPr>
          <w:w w:val="105"/>
        </w:rPr>
        <w:t>functions</w:t>
      </w:r>
      <w:r>
        <w:rPr>
          <w:spacing w:val="-13"/>
          <w:w w:val="105"/>
        </w:rPr>
        <w:t xml:space="preserve"> </w:t>
      </w:r>
      <w:r>
        <w:rPr>
          <w:w w:val="105"/>
        </w:rPr>
        <w:t>to</w:t>
      </w:r>
      <w:r>
        <w:rPr>
          <w:spacing w:val="-13"/>
          <w:w w:val="105"/>
        </w:rPr>
        <w:t xml:space="preserve"> </w:t>
      </w:r>
      <w:r>
        <w:rPr>
          <w:w w:val="105"/>
        </w:rPr>
        <w:t>fit</w:t>
      </w:r>
      <w:r>
        <w:rPr>
          <w:spacing w:val="-13"/>
          <w:w w:val="105"/>
        </w:rPr>
        <w:t xml:space="preserve"> </w:t>
      </w:r>
      <w:r>
        <w:rPr>
          <w:w w:val="105"/>
        </w:rPr>
        <w:t>distributions</w:t>
      </w:r>
      <w:r>
        <w:rPr>
          <w:spacing w:val="-13"/>
          <w:w w:val="105"/>
        </w:rPr>
        <w:t xml:space="preserve"> </w:t>
      </w:r>
      <w:r>
        <w:rPr>
          <w:w w:val="105"/>
        </w:rPr>
        <w:t>of</w:t>
      </w:r>
      <w:r>
        <w:rPr>
          <w:spacing w:val="-13"/>
          <w:w w:val="105"/>
        </w:rPr>
        <w:t xml:space="preserve"> </w:t>
      </w:r>
      <w:r>
        <w:rPr>
          <w:w w:val="105"/>
        </w:rPr>
        <w:t>group</w:t>
      </w:r>
      <w:r>
        <w:rPr>
          <w:spacing w:val="-13"/>
          <w:w w:val="105"/>
        </w:rPr>
        <w:t xml:space="preserve"> </w:t>
      </w:r>
      <w:r>
        <w:rPr>
          <w:w w:val="105"/>
        </w:rPr>
        <w:t>spot</w:t>
      </w:r>
      <w:r>
        <w:rPr>
          <w:spacing w:val="-13"/>
          <w:w w:val="105"/>
        </w:rPr>
        <w:t xml:space="preserve"> </w:t>
      </w:r>
      <w:r>
        <w:rPr>
          <w:w w:val="105"/>
        </w:rPr>
        <w:t>areas.</w:t>
      </w:r>
      <w:r>
        <w:rPr>
          <w:spacing w:val="-14"/>
          <w:w w:val="105"/>
        </w:rPr>
        <w:t xml:space="preserve"> </w:t>
      </w:r>
      <w:r>
        <w:rPr>
          <w:w w:val="105"/>
        </w:rPr>
        <w:t>Baumann</w:t>
      </w:r>
      <w:r>
        <w:rPr>
          <w:spacing w:val="-13"/>
          <w:w w:val="105"/>
        </w:rPr>
        <w:t xml:space="preserve"> </w:t>
      </w:r>
      <w:r>
        <w:rPr>
          <w:w w:val="105"/>
        </w:rPr>
        <w:t>and</w:t>
      </w:r>
      <w:r>
        <w:rPr>
          <w:spacing w:val="-13"/>
          <w:w w:val="105"/>
        </w:rPr>
        <w:t xml:space="preserve"> </w:t>
      </w:r>
      <w:r>
        <w:rPr>
          <w:w w:val="105"/>
        </w:rPr>
        <w:t xml:space="preserve">Solanki </w:t>
      </w:r>
      <w:r>
        <w:t xml:space="preserve">considered the RGO data set from 1874 to 1976, restricting their analysis to groups within </w:t>
      </w:r>
      <w:r>
        <w:rPr>
          <w:rFonts w:ascii="Bookman Old Style" w:hAnsi="Bookman Old Style"/>
        </w:rPr>
        <w:t xml:space="preserve">± </w:t>
      </w:r>
      <w:r>
        <w:t>30</w:t>
      </w:r>
      <w:r>
        <w:rPr>
          <w:rFonts w:ascii="High Tower Text" w:hAnsi="High Tower Text"/>
        </w:rPr>
        <w:t xml:space="preserve">° </w:t>
      </w:r>
      <w:r>
        <w:t xml:space="preserve">from central meridian, to minimize the errors resulting from visibility </w:t>
      </w:r>
      <w:r>
        <w:rPr>
          <w:w w:val="105"/>
        </w:rPr>
        <w:t>corrections.</w:t>
      </w:r>
      <w:r>
        <w:rPr>
          <w:spacing w:val="-14"/>
          <w:w w:val="105"/>
        </w:rPr>
        <w:t xml:space="preserve"> </w:t>
      </w:r>
      <w:r>
        <w:rPr>
          <w:w w:val="105"/>
        </w:rPr>
        <w:t>They</w:t>
      </w:r>
      <w:r>
        <w:rPr>
          <w:spacing w:val="-13"/>
          <w:w w:val="105"/>
        </w:rPr>
        <w:t xml:space="preserve"> </w:t>
      </w:r>
      <w:r>
        <w:rPr>
          <w:w w:val="105"/>
        </w:rPr>
        <w:t>only</w:t>
      </w:r>
      <w:r>
        <w:rPr>
          <w:spacing w:val="-13"/>
          <w:w w:val="105"/>
        </w:rPr>
        <w:t xml:space="preserve"> </w:t>
      </w:r>
      <w:r>
        <w:rPr>
          <w:w w:val="105"/>
        </w:rPr>
        <w:t>considered</w:t>
      </w:r>
      <w:r>
        <w:rPr>
          <w:spacing w:val="-13"/>
          <w:w w:val="105"/>
        </w:rPr>
        <w:t xml:space="preserve"> </w:t>
      </w:r>
      <w:r>
        <w:rPr>
          <w:w w:val="105"/>
        </w:rPr>
        <w:t>groups</w:t>
      </w:r>
      <w:r>
        <w:rPr>
          <w:spacing w:val="-10"/>
          <w:w w:val="105"/>
        </w:rPr>
        <w:t xml:space="preserve"> </w:t>
      </w:r>
      <w:r>
        <w:rPr>
          <w:w w:val="105"/>
        </w:rPr>
        <w:t>with</w:t>
      </w:r>
      <w:r>
        <w:rPr>
          <w:spacing w:val="14"/>
          <w:w w:val="105"/>
        </w:rPr>
        <w:t xml:space="preserve"> </w:t>
      </w:r>
      <w:r>
        <w:rPr>
          <w:w w:val="105"/>
        </w:rPr>
        <w:t>umbral</w:t>
      </w:r>
      <w:r>
        <w:rPr>
          <w:spacing w:val="13"/>
          <w:w w:val="105"/>
        </w:rPr>
        <w:t xml:space="preserve"> </w:t>
      </w:r>
      <w:r>
        <w:rPr>
          <w:w w:val="105"/>
        </w:rPr>
        <w:t>areas</w:t>
      </w:r>
      <w:r>
        <w:rPr>
          <w:spacing w:val="-14"/>
          <w:w w:val="105"/>
        </w:rPr>
        <w:t xml:space="preserve"> </w:t>
      </w:r>
      <w:r>
        <w:rPr>
          <w:rFonts w:ascii="Bookman Old Style" w:hAnsi="Bookman Old Style"/>
          <w:w w:val="305"/>
        </w:rPr>
        <w:t>[</w:t>
      </w:r>
      <w:r>
        <w:rPr>
          <w:rFonts w:ascii="Bookman Old Style" w:hAnsi="Bookman Old Style"/>
          <w:spacing w:val="-48"/>
          <w:w w:val="305"/>
        </w:rPr>
        <w:t xml:space="preserve"> </w:t>
      </w:r>
      <w:r>
        <w:rPr>
          <w:w w:val="105"/>
        </w:rPr>
        <w:t>15</w:t>
      </w:r>
      <w:r>
        <w:rPr>
          <w:spacing w:val="13"/>
          <w:w w:val="105"/>
        </w:rPr>
        <w:t xml:space="preserve"> </w:t>
      </w:r>
      <w:proofErr w:type="spellStart"/>
      <w:r>
        <w:rPr>
          <w:rFonts w:ascii="Century" w:hAnsi="Century"/>
          <w:w w:val="105"/>
        </w:rPr>
        <w:t>l</w:t>
      </w:r>
      <w:r>
        <w:rPr>
          <w:w w:val="105"/>
        </w:rPr>
        <w:t>sh</w:t>
      </w:r>
      <w:proofErr w:type="spellEnd"/>
      <w:r>
        <w:rPr>
          <w:spacing w:val="14"/>
          <w:w w:val="105"/>
        </w:rPr>
        <w:t xml:space="preserve"> </w:t>
      </w:r>
      <w:r>
        <w:rPr>
          <w:w w:val="105"/>
        </w:rPr>
        <w:t>and</w:t>
      </w:r>
      <w:r>
        <w:rPr>
          <w:spacing w:val="14"/>
          <w:w w:val="105"/>
        </w:rPr>
        <w:t xml:space="preserve"> </w:t>
      </w:r>
      <w:r>
        <w:rPr>
          <w:w w:val="105"/>
        </w:rPr>
        <w:t xml:space="preserve">total </w:t>
      </w:r>
      <w:r>
        <w:rPr>
          <w:spacing w:val="-2"/>
          <w:w w:val="105"/>
        </w:rPr>
        <w:t>areas</w:t>
      </w:r>
      <w:r>
        <w:rPr>
          <w:spacing w:val="-12"/>
          <w:w w:val="105"/>
        </w:rPr>
        <w:t xml:space="preserve"> </w:t>
      </w:r>
      <w:r>
        <w:rPr>
          <w:rFonts w:ascii="Bookman Old Style" w:hAnsi="Bookman Old Style"/>
          <w:spacing w:val="-2"/>
          <w:w w:val="295"/>
        </w:rPr>
        <w:t>[</w:t>
      </w:r>
      <w:r>
        <w:rPr>
          <w:rFonts w:ascii="Bookman Old Style" w:hAnsi="Bookman Old Style"/>
          <w:spacing w:val="-45"/>
          <w:w w:val="295"/>
        </w:rPr>
        <w:t xml:space="preserve"> </w:t>
      </w:r>
      <w:r>
        <w:rPr>
          <w:spacing w:val="-2"/>
          <w:w w:val="105"/>
        </w:rPr>
        <w:t>60</w:t>
      </w:r>
      <w:r>
        <w:rPr>
          <w:spacing w:val="-11"/>
          <w:w w:val="105"/>
        </w:rPr>
        <w:t xml:space="preserve"> </w:t>
      </w:r>
      <w:proofErr w:type="spellStart"/>
      <w:r>
        <w:rPr>
          <w:rFonts w:ascii="Century" w:hAnsi="Century"/>
          <w:spacing w:val="-2"/>
          <w:w w:val="105"/>
        </w:rPr>
        <w:t>l</w:t>
      </w:r>
      <w:r>
        <w:rPr>
          <w:spacing w:val="-2"/>
          <w:w w:val="105"/>
        </w:rPr>
        <w:t>sh</w:t>
      </w:r>
      <w:proofErr w:type="spellEnd"/>
      <w:r>
        <w:rPr>
          <w:spacing w:val="-11"/>
          <w:w w:val="105"/>
        </w:rPr>
        <w:t xml:space="preserve"> </w:t>
      </w:r>
      <w:r>
        <w:rPr>
          <w:spacing w:val="-2"/>
          <w:w w:val="105"/>
        </w:rPr>
        <w:t>in</w:t>
      </w:r>
      <w:r>
        <w:rPr>
          <w:spacing w:val="-11"/>
          <w:w w:val="105"/>
        </w:rPr>
        <w:t xml:space="preserve"> </w:t>
      </w:r>
      <w:r>
        <w:rPr>
          <w:spacing w:val="-2"/>
          <w:w w:val="105"/>
        </w:rPr>
        <w:t>their</w:t>
      </w:r>
      <w:r>
        <w:rPr>
          <w:spacing w:val="-11"/>
          <w:w w:val="105"/>
        </w:rPr>
        <w:t xml:space="preserve"> </w:t>
      </w:r>
      <w:r>
        <w:rPr>
          <w:spacing w:val="-2"/>
          <w:w w:val="105"/>
        </w:rPr>
        <w:t>fits</w:t>
      </w:r>
      <w:r>
        <w:rPr>
          <w:spacing w:val="-11"/>
          <w:w w:val="105"/>
        </w:rPr>
        <w:t xml:space="preserve"> </w:t>
      </w:r>
      <w:r>
        <w:rPr>
          <w:spacing w:val="-2"/>
          <w:w w:val="105"/>
        </w:rPr>
        <w:t>because</w:t>
      </w:r>
      <w:r>
        <w:rPr>
          <w:spacing w:val="-12"/>
          <w:w w:val="105"/>
        </w:rPr>
        <w:t xml:space="preserve"> </w:t>
      </w:r>
      <w:r>
        <w:rPr>
          <w:spacing w:val="-2"/>
          <w:w w:val="105"/>
        </w:rPr>
        <w:t>of</w:t>
      </w:r>
      <w:r>
        <w:rPr>
          <w:spacing w:val="-7"/>
          <w:w w:val="105"/>
        </w:rPr>
        <w:t xml:space="preserve"> </w:t>
      </w:r>
      <w:r>
        <w:rPr>
          <w:spacing w:val="-2"/>
          <w:w w:val="105"/>
        </w:rPr>
        <w:t>intrinsic</w:t>
      </w:r>
      <w:r>
        <w:rPr>
          <w:spacing w:val="9"/>
          <w:w w:val="105"/>
        </w:rPr>
        <w:t xml:space="preserve"> </w:t>
      </w:r>
      <w:r>
        <w:rPr>
          <w:spacing w:val="-2"/>
          <w:w w:val="105"/>
        </w:rPr>
        <w:t>measurement</w:t>
      </w:r>
      <w:r>
        <w:rPr>
          <w:spacing w:val="7"/>
          <w:w w:val="105"/>
        </w:rPr>
        <w:t xml:space="preserve"> </w:t>
      </w:r>
      <w:r>
        <w:rPr>
          <w:spacing w:val="-2"/>
          <w:w w:val="105"/>
        </w:rPr>
        <w:t>errors</w:t>
      </w:r>
      <w:r>
        <w:rPr>
          <w:spacing w:val="7"/>
          <w:w w:val="105"/>
        </w:rPr>
        <w:t xml:space="preserve"> </w:t>
      </w:r>
      <w:r>
        <w:rPr>
          <w:spacing w:val="-2"/>
          <w:w w:val="105"/>
        </w:rPr>
        <w:t>and</w:t>
      </w:r>
      <w:r>
        <w:rPr>
          <w:spacing w:val="6"/>
          <w:w w:val="105"/>
        </w:rPr>
        <w:t xml:space="preserve"> </w:t>
      </w:r>
      <w:r>
        <w:rPr>
          <w:spacing w:val="-2"/>
          <w:w w:val="105"/>
        </w:rPr>
        <w:t xml:space="preserve">distortion </w:t>
      </w:r>
      <w:r>
        <w:rPr>
          <w:w w:val="105"/>
        </w:rPr>
        <w:t>due</w:t>
      </w:r>
      <w:r>
        <w:rPr>
          <w:spacing w:val="-8"/>
          <w:w w:val="105"/>
        </w:rPr>
        <w:t xml:space="preserve"> </w:t>
      </w:r>
      <w:r>
        <w:rPr>
          <w:w w:val="105"/>
        </w:rPr>
        <w:t>to</w:t>
      </w:r>
      <w:r>
        <w:rPr>
          <w:spacing w:val="-8"/>
          <w:w w:val="105"/>
        </w:rPr>
        <w:t xml:space="preserve"> </w:t>
      </w:r>
      <w:r>
        <w:rPr>
          <w:w w:val="105"/>
        </w:rPr>
        <w:t>seeing</w:t>
      </w:r>
      <w:r>
        <w:rPr>
          <w:spacing w:val="-8"/>
          <w:w w:val="105"/>
        </w:rPr>
        <w:t xml:space="preserve"> </w:t>
      </w:r>
      <w:r>
        <w:rPr>
          <w:w w:val="105"/>
        </w:rPr>
        <w:t>for</w:t>
      </w:r>
      <w:r>
        <w:rPr>
          <w:spacing w:val="-8"/>
          <w:w w:val="105"/>
        </w:rPr>
        <w:t xml:space="preserve"> </w:t>
      </w:r>
      <w:r>
        <w:rPr>
          <w:w w:val="105"/>
        </w:rPr>
        <w:t>small</w:t>
      </w:r>
      <w:r>
        <w:rPr>
          <w:spacing w:val="-8"/>
          <w:w w:val="105"/>
        </w:rPr>
        <w:t xml:space="preserve"> </w:t>
      </w:r>
      <w:r>
        <w:rPr>
          <w:w w:val="105"/>
        </w:rPr>
        <w:t>groups.</w:t>
      </w:r>
      <w:r>
        <w:rPr>
          <w:spacing w:val="-9"/>
          <w:w w:val="105"/>
        </w:rPr>
        <w:t xml:space="preserve"> </w:t>
      </w:r>
      <w:r>
        <w:rPr>
          <w:w w:val="105"/>
        </w:rPr>
        <w:t>Their</w:t>
      </w:r>
      <w:r>
        <w:rPr>
          <w:spacing w:val="-8"/>
          <w:w w:val="105"/>
        </w:rPr>
        <w:t xml:space="preserve"> </w:t>
      </w:r>
      <w:r>
        <w:rPr>
          <w:w w:val="105"/>
        </w:rPr>
        <w:t>lognormal</w:t>
      </w:r>
      <w:r>
        <w:rPr>
          <w:spacing w:val="-8"/>
          <w:w w:val="105"/>
        </w:rPr>
        <w:t xml:space="preserve"> </w:t>
      </w:r>
      <w:r>
        <w:rPr>
          <w:w w:val="105"/>
        </w:rPr>
        <w:t>number</w:t>
      </w:r>
      <w:r>
        <w:rPr>
          <w:spacing w:val="-9"/>
          <w:w w:val="105"/>
        </w:rPr>
        <w:t xml:space="preserve"> </w:t>
      </w:r>
      <w:r>
        <w:rPr>
          <w:w w:val="105"/>
        </w:rPr>
        <w:t>density</w:t>
      </w:r>
      <w:r>
        <w:rPr>
          <w:spacing w:val="-9"/>
          <w:w w:val="105"/>
        </w:rPr>
        <w:t xml:space="preserve"> </w:t>
      </w:r>
      <w:r>
        <w:rPr>
          <w:w w:val="105"/>
        </w:rPr>
        <w:t>functions</w:t>
      </w:r>
      <w:r>
        <w:rPr>
          <w:spacing w:val="-8"/>
          <w:w w:val="105"/>
        </w:rPr>
        <w:t xml:space="preserve"> </w:t>
      </w:r>
      <w:r>
        <w:rPr>
          <w:w w:val="105"/>
        </w:rPr>
        <w:t>for</w:t>
      </w:r>
      <w:r>
        <w:rPr>
          <w:spacing w:val="-8"/>
          <w:w w:val="105"/>
        </w:rPr>
        <w:t xml:space="preserve"> </w:t>
      </w:r>
      <w:r>
        <w:rPr>
          <w:w w:val="105"/>
        </w:rPr>
        <w:t>the maximum</w:t>
      </w:r>
      <w:r>
        <w:rPr>
          <w:spacing w:val="-12"/>
          <w:w w:val="105"/>
        </w:rPr>
        <w:t xml:space="preserve"> </w:t>
      </w:r>
      <w:r>
        <w:rPr>
          <w:w w:val="105"/>
        </w:rPr>
        <w:t>(peak</w:t>
      </w:r>
      <w:r>
        <w:rPr>
          <w:spacing w:val="-12"/>
          <w:w w:val="105"/>
        </w:rPr>
        <w:t xml:space="preserve"> </w:t>
      </w:r>
      <w:r>
        <w:rPr>
          <w:w w:val="105"/>
        </w:rPr>
        <w:t>value</w:t>
      </w:r>
      <w:r>
        <w:rPr>
          <w:spacing w:val="-12"/>
          <w:w w:val="105"/>
        </w:rPr>
        <w:t xml:space="preserve"> </w:t>
      </w:r>
      <w:r>
        <w:rPr>
          <w:w w:val="105"/>
        </w:rPr>
        <w:t>observed</w:t>
      </w:r>
      <w:r>
        <w:rPr>
          <w:spacing w:val="-11"/>
          <w:w w:val="105"/>
        </w:rPr>
        <w:t xml:space="preserve"> </w:t>
      </w:r>
      <w:r>
        <w:rPr>
          <w:w w:val="105"/>
        </w:rPr>
        <w:t>during</w:t>
      </w:r>
      <w:r>
        <w:rPr>
          <w:spacing w:val="-12"/>
          <w:w w:val="105"/>
        </w:rPr>
        <w:t xml:space="preserve"> </w:t>
      </w:r>
      <w:r>
        <w:rPr>
          <w:w w:val="105"/>
        </w:rPr>
        <w:t>disk</w:t>
      </w:r>
      <w:r>
        <w:rPr>
          <w:spacing w:val="-11"/>
          <w:w w:val="105"/>
        </w:rPr>
        <w:t xml:space="preserve"> </w:t>
      </w:r>
      <w:r>
        <w:rPr>
          <w:w w:val="105"/>
        </w:rPr>
        <w:t>passage)</w:t>
      </w:r>
      <w:r>
        <w:rPr>
          <w:spacing w:val="-12"/>
          <w:w w:val="105"/>
        </w:rPr>
        <w:t xml:space="preserve"> </w:t>
      </w:r>
      <w:r>
        <w:rPr>
          <w:w w:val="105"/>
        </w:rPr>
        <w:t>and</w:t>
      </w:r>
      <w:r>
        <w:rPr>
          <w:spacing w:val="-11"/>
          <w:w w:val="105"/>
        </w:rPr>
        <w:t xml:space="preserve"> </w:t>
      </w:r>
      <w:r>
        <w:rPr>
          <w:w w:val="105"/>
        </w:rPr>
        <w:t>instantaneous</w:t>
      </w:r>
      <w:r>
        <w:rPr>
          <w:spacing w:val="-12"/>
          <w:w w:val="105"/>
        </w:rPr>
        <w:t xml:space="preserve"> </w:t>
      </w:r>
      <w:r>
        <w:rPr>
          <w:w w:val="105"/>
        </w:rPr>
        <w:t>(all</w:t>
      </w:r>
      <w:r>
        <w:rPr>
          <w:spacing w:val="-11"/>
          <w:w w:val="105"/>
        </w:rPr>
        <w:t xml:space="preserve"> </w:t>
      </w:r>
      <w:r>
        <w:rPr>
          <w:w w:val="105"/>
        </w:rPr>
        <w:t xml:space="preserve">daily </w:t>
      </w:r>
      <w:r>
        <w:t xml:space="preserve">observations), umbral and total (umbral plus penumbral), group areas are shown in </w:t>
      </w:r>
      <w:r>
        <w:rPr>
          <w:w w:val="105"/>
        </w:rPr>
        <w:t>Fig.</w:t>
      </w:r>
      <w:r>
        <w:rPr>
          <w:spacing w:val="-1"/>
          <w:w w:val="105"/>
        </w:rPr>
        <w:t xml:space="preserve"> </w:t>
      </w:r>
      <w:hyperlink w:anchor="_bookmark13" w:history="1">
        <w:r>
          <w:rPr>
            <w:color w:val="0000FF"/>
            <w:w w:val="105"/>
          </w:rPr>
          <w:t>4</w:t>
        </w:r>
      </w:hyperlink>
      <w:r>
        <w:rPr>
          <w:w w:val="105"/>
        </w:rPr>
        <w:t>. In Fig.</w:t>
      </w:r>
      <w:r>
        <w:rPr>
          <w:spacing w:val="-1"/>
          <w:w w:val="105"/>
        </w:rPr>
        <w:t xml:space="preserve"> </w:t>
      </w:r>
      <w:hyperlink w:anchor="_bookmark13" w:history="1">
        <w:r>
          <w:rPr>
            <w:color w:val="0000FF"/>
            <w:w w:val="105"/>
          </w:rPr>
          <w:t>4</w:t>
        </w:r>
      </w:hyperlink>
      <w:r>
        <w:rPr>
          <w:w w:val="105"/>
        </w:rPr>
        <w:t>b, the curves for maximum and snapshot total spot areas are essentially identical.</w:t>
      </w:r>
    </w:p>
    <w:p w14:paraId="69A9B5D3" w14:textId="77777777" w:rsidR="007A1714" w:rsidRDefault="00000000">
      <w:pPr>
        <w:pStyle w:val="Corpodetexto"/>
        <w:spacing w:before="11" w:line="247" w:lineRule="auto"/>
        <w:ind w:left="140" w:right="118" w:firstLine="226"/>
        <w:jc w:val="both"/>
      </w:pPr>
      <w:r>
        <w:t xml:space="preserve">Double or bi-lognormal functions have also been used to fit distributions of spot group areas (Kuklin </w:t>
      </w:r>
      <w:hyperlink w:anchor="_bookmark495" w:history="1">
        <w:r>
          <w:rPr>
            <w:color w:val="0000FF"/>
          </w:rPr>
          <w:t>1980</w:t>
        </w:r>
      </w:hyperlink>
      <w:r>
        <w:t xml:space="preserve">; </w:t>
      </w:r>
      <w:proofErr w:type="spellStart"/>
      <w:r>
        <w:t>Nagovitsyn</w:t>
      </w:r>
      <w:proofErr w:type="spellEnd"/>
      <w:r>
        <w:rPr>
          <w:spacing w:val="19"/>
        </w:rPr>
        <w:t xml:space="preserve"> </w:t>
      </w:r>
      <w:r>
        <w:t xml:space="preserve">et al. </w:t>
      </w:r>
      <w:hyperlink w:anchor="_bookmark602" w:history="1">
        <w:r>
          <w:rPr>
            <w:color w:val="0000FF"/>
          </w:rPr>
          <w:t>2012</w:t>
        </w:r>
      </w:hyperlink>
      <w:r>
        <w:t xml:space="preserve">, </w:t>
      </w:r>
      <w:hyperlink w:anchor="_bookmark603" w:history="1">
        <w:r>
          <w:rPr>
            <w:color w:val="0000FF"/>
          </w:rPr>
          <w:t>2017</w:t>
        </w:r>
      </w:hyperlink>
      <w:r>
        <w:t xml:space="preserve">; </w:t>
      </w:r>
      <w:proofErr w:type="spellStart"/>
      <w:r>
        <w:t>Nagovitsyn</w:t>
      </w:r>
      <w:proofErr w:type="spellEnd"/>
      <w:r>
        <w:rPr>
          <w:spacing w:val="19"/>
        </w:rPr>
        <w:t xml:space="preserve"> </w:t>
      </w:r>
      <w:r>
        <w:t>and Pevtsov</w:t>
      </w:r>
      <w:r>
        <w:rPr>
          <w:spacing w:val="80"/>
        </w:rPr>
        <w:t xml:space="preserve"> </w:t>
      </w:r>
      <w:r>
        <w:t xml:space="preserve">et al. </w:t>
      </w:r>
      <w:hyperlink w:anchor="_bookmark604" w:history="1">
        <w:r>
          <w:rPr>
            <w:color w:val="0000FF"/>
          </w:rPr>
          <w:t>2021</w:t>
        </w:r>
      </w:hyperlink>
      <w:r>
        <w:t xml:space="preserve">). </w:t>
      </w:r>
      <w:proofErr w:type="spellStart"/>
      <w:r>
        <w:t>Nagovitsyn</w:t>
      </w:r>
      <w:proofErr w:type="spellEnd"/>
      <w:r>
        <w:t xml:space="preserve"> and Pevtsov considered</w:t>
      </w:r>
      <w:r>
        <w:rPr>
          <w:spacing w:val="-1"/>
        </w:rPr>
        <w:t xml:space="preserve"> </w:t>
      </w:r>
      <w:r>
        <w:t xml:space="preserve">the maximum total areas of groups observed by Greenwich from 1874 to 1976 and from Kislovodsk Mountain Astronomical Station (KMAS) from 1977 to 2018. The crossover point for the two lognormal distributions of </w:t>
      </w:r>
      <w:proofErr w:type="spellStart"/>
      <w:r>
        <w:t>Nagovitsyn</w:t>
      </w:r>
      <w:proofErr w:type="spellEnd"/>
      <w:r>
        <w:t xml:space="preserve"> and Pevtsov corresponds to the 60 </w:t>
      </w:r>
      <w:proofErr w:type="spellStart"/>
      <w:r>
        <w:rPr>
          <w:rFonts w:ascii="Century"/>
        </w:rPr>
        <w:t>l</w:t>
      </w:r>
      <w:r>
        <w:t>sh</w:t>
      </w:r>
      <w:proofErr w:type="spellEnd"/>
      <w:r>
        <w:t xml:space="preserve"> lower limit of the area range that Baumann and Solanki considered for their single lognormal</w:t>
      </w:r>
      <w:r>
        <w:rPr>
          <w:spacing w:val="20"/>
        </w:rPr>
        <w:t xml:space="preserve"> </w:t>
      </w:r>
      <w:r>
        <w:t>distribution.</w:t>
      </w:r>
      <w:r>
        <w:rPr>
          <w:spacing w:val="21"/>
        </w:rPr>
        <w:t xml:space="preserve"> </w:t>
      </w:r>
      <w:r>
        <w:t>From</w:t>
      </w:r>
      <w:r>
        <w:rPr>
          <w:spacing w:val="20"/>
        </w:rPr>
        <w:t xml:space="preserve"> </w:t>
      </w:r>
      <w:r>
        <w:t>analysis</w:t>
      </w:r>
      <w:r>
        <w:rPr>
          <w:spacing w:val="21"/>
        </w:rPr>
        <w:t xml:space="preserve"> </w:t>
      </w:r>
      <w:r>
        <w:t>of</w:t>
      </w:r>
      <w:r>
        <w:rPr>
          <w:spacing w:val="20"/>
        </w:rPr>
        <w:t xml:space="preserve"> </w:t>
      </w:r>
      <w:r>
        <w:t>instantaneous</w:t>
      </w:r>
      <w:r>
        <w:rPr>
          <w:spacing w:val="21"/>
        </w:rPr>
        <w:t xml:space="preserve"> </w:t>
      </w:r>
      <w:r>
        <w:t>group</w:t>
      </w:r>
      <w:r>
        <w:rPr>
          <w:spacing w:val="20"/>
        </w:rPr>
        <w:t xml:space="preserve"> </w:t>
      </w:r>
      <w:r>
        <w:t>areas</w:t>
      </w:r>
      <w:r>
        <w:rPr>
          <w:spacing w:val="21"/>
        </w:rPr>
        <w:t xml:space="preserve"> </w:t>
      </w:r>
      <w:r>
        <w:t>from</w:t>
      </w:r>
      <w:r>
        <w:rPr>
          <w:spacing w:val="20"/>
        </w:rPr>
        <w:t xml:space="preserve"> </w:t>
      </w:r>
      <w:r>
        <w:rPr>
          <w:spacing w:val="-2"/>
        </w:rPr>
        <w:t>multiple</w:t>
      </w:r>
    </w:p>
    <w:p w14:paraId="2EB15704" w14:textId="77777777" w:rsidR="007A1714" w:rsidRDefault="00000000">
      <w:pPr>
        <w:pStyle w:val="Corpodetexto"/>
        <w:spacing w:before="3"/>
        <w:rPr>
          <w:sz w:val="18"/>
        </w:rPr>
      </w:pPr>
      <w:r>
        <w:rPr>
          <w:noProof/>
        </w:rPr>
        <mc:AlternateContent>
          <mc:Choice Requires="wps">
            <w:drawing>
              <wp:anchor distT="0" distB="0" distL="0" distR="0" simplePos="0" relativeHeight="487591424" behindDoc="1" locked="0" layoutInCell="1" allowOverlap="1" wp14:anchorId="0EDBAA83" wp14:editId="1C291605">
                <wp:simplePos x="0" y="0"/>
                <wp:positionH relativeFrom="page">
                  <wp:posOffset>648004</wp:posOffset>
                </wp:positionH>
                <wp:positionV relativeFrom="paragraph">
                  <wp:posOffset>148829</wp:posOffset>
                </wp:positionV>
                <wp:extent cx="1332230" cy="1270"/>
                <wp:effectExtent l="0" t="0" r="0" b="0"/>
                <wp:wrapTopAndBottom/>
                <wp:docPr id="263" name="Graphic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2230" cy="1270"/>
                        </a:xfrm>
                        <a:custGeom>
                          <a:avLst/>
                          <a:gdLst/>
                          <a:ahLst/>
                          <a:cxnLst/>
                          <a:rect l="l" t="t" r="r" b="b"/>
                          <a:pathLst>
                            <a:path w="1332230">
                              <a:moveTo>
                                <a:pt x="0" y="0"/>
                              </a:moveTo>
                              <a:lnTo>
                                <a:pt x="1332001" y="0"/>
                              </a:lnTo>
                            </a:path>
                          </a:pathLst>
                        </a:custGeom>
                        <a:ln w="144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AF34591" id="Graphic 263" o:spid="_x0000_s1026" style="position:absolute;margin-left:51pt;margin-top:11.7pt;width:104.9pt;height:.1pt;z-index:-15725056;visibility:visible;mso-wrap-style:square;mso-wrap-distance-left:0;mso-wrap-distance-top:0;mso-wrap-distance-right:0;mso-wrap-distance-bottom:0;mso-position-horizontal:absolute;mso-position-horizontal-relative:page;mso-position-vertical:absolute;mso-position-vertical-relative:text;v-text-anchor:top" coordsize="1332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" path="m,l1332001,e" filled="f" strokeweight=".40003mm">
                <v:path arrowok="t"/>
                <w10:wrap type="topAndBottom" anchorx="page"/>
              </v:shape>
            </w:pict>
          </mc:Fallback>
        </mc:AlternateContent>
      </w:r>
    </w:p>
    <w:p w14:paraId="6463F57D" w14:textId="77777777" w:rsidR="007A1714" w:rsidRDefault="00000000">
      <w:pPr>
        <w:spacing w:before="41"/>
        <w:ind w:left="140"/>
        <w:rPr>
          <w:sz w:val="16"/>
        </w:rPr>
      </w:pPr>
      <w:bookmarkStart w:id="20" w:name="_bookmark12"/>
      <w:bookmarkEnd w:id="20"/>
      <w:r>
        <w:rPr>
          <w:sz w:val="16"/>
          <w:vertAlign w:val="superscript"/>
        </w:rPr>
        <w:t>2</w:t>
      </w:r>
      <w:r>
        <w:rPr>
          <w:spacing w:val="36"/>
          <w:sz w:val="16"/>
        </w:rPr>
        <w:t xml:space="preserve"> </w:t>
      </w:r>
      <w:r>
        <w:rPr>
          <w:sz w:val="16"/>
        </w:rPr>
        <w:t>A</w:t>
      </w:r>
      <w:r>
        <w:rPr>
          <w:spacing w:val="11"/>
          <w:sz w:val="16"/>
        </w:rPr>
        <w:t xml:space="preserve"> </w:t>
      </w:r>
      <w:r>
        <w:rPr>
          <w:sz w:val="16"/>
        </w:rPr>
        <w:t>listing</w:t>
      </w:r>
      <w:r>
        <w:rPr>
          <w:spacing w:val="11"/>
          <w:sz w:val="16"/>
        </w:rPr>
        <w:t xml:space="preserve"> </w:t>
      </w:r>
      <w:r>
        <w:rPr>
          <w:sz w:val="16"/>
        </w:rPr>
        <w:t>of</w:t>
      </w:r>
      <w:r>
        <w:rPr>
          <w:spacing w:val="11"/>
          <w:sz w:val="16"/>
        </w:rPr>
        <w:t xml:space="preserve"> </w:t>
      </w:r>
      <w:r>
        <w:rPr>
          <w:sz w:val="16"/>
        </w:rPr>
        <w:t>sunspot</w:t>
      </w:r>
      <w:r>
        <w:rPr>
          <w:spacing w:val="10"/>
          <w:sz w:val="16"/>
        </w:rPr>
        <w:t xml:space="preserve"> </w:t>
      </w:r>
      <w:r>
        <w:rPr>
          <w:sz w:val="16"/>
        </w:rPr>
        <w:t>areas</w:t>
      </w:r>
      <w:r>
        <w:rPr>
          <w:spacing w:val="11"/>
          <w:sz w:val="16"/>
        </w:rPr>
        <w:t xml:space="preserve"> </w:t>
      </w:r>
      <w:r>
        <w:rPr>
          <w:sz w:val="16"/>
        </w:rPr>
        <w:t>(1874–2016)</w:t>
      </w:r>
      <w:r>
        <w:rPr>
          <w:spacing w:val="9"/>
          <w:sz w:val="16"/>
        </w:rPr>
        <w:t xml:space="preserve"> </w:t>
      </w:r>
      <w:r>
        <w:rPr>
          <w:sz w:val="16"/>
        </w:rPr>
        <w:t>is</w:t>
      </w:r>
      <w:r>
        <w:rPr>
          <w:spacing w:val="11"/>
          <w:sz w:val="16"/>
        </w:rPr>
        <w:t xml:space="preserve"> </w:t>
      </w:r>
      <w:r>
        <w:rPr>
          <w:sz w:val="16"/>
        </w:rPr>
        <w:t>given</w:t>
      </w:r>
      <w:r>
        <w:rPr>
          <w:spacing w:val="10"/>
          <w:sz w:val="16"/>
        </w:rPr>
        <w:t xml:space="preserve"> </w:t>
      </w:r>
      <w:r>
        <w:rPr>
          <w:sz w:val="16"/>
        </w:rPr>
        <w:t>at</w:t>
      </w:r>
      <w:r>
        <w:rPr>
          <w:spacing w:val="10"/>
          <w:sz w:val="16"/>
        </w:rPr>
        <w:t xml:space="preserve"> </w:t>
      </w:r>
      <w:hyperlink r:id="rId18">
        <w:r>
          <w:rPr>
            <w:color w:val="0000FF"/>
            <w:spacing w:val="-2"/>
            <w:sz w:val="16"/>
          </w:rPr>
          <w:t>https://solarscience.msfc.nasa.gov/greenwch.shtml</w:t>
        </w:r>
      </w:hyperlink>
      <w:r>
        <w:rPr>
          <w:spacing w:val="-2"/>
          <w:sz w:val="16"/>
        </w:rPr>
        <w:t>.</w:t>
      </w:r>
    </w:p>
    <w:p w14:paraId="69CDAFB9" w14:textId="77777777" w:rsidR="007A1714" w:rsidRDefault="007A1714">
      <w:pPr>
        <w:rPr>
          <w:sz w:val="16"/>
        </w:rPr>
        <w:sectPr w:rsidR="007A1714">
          <w:pgSz w:w="8790" w:h="13330"/>
          <w:pgMar w:top="900" w:right="900" w:bottom="880" w:left="880" w:header="0" w:footer="690" w:gutter="0"/>
          <w:cols w:space="720"/>
        </w:sectPr>
      </w:pPr>
    </w:p>
    <w:p w14:paraId="12DB3AF4" w14:textId="77777777" w:rsidR="007A1714" w:rsidRDefault="007A1714">
      <w:pPr>
        <w:pStyle w:val="Corpodetexto"/>
        <w:spacing w:before="8"/>
        <w:rPr>
          <w:sz w:val="17"/>
        </w:rPr>
      </w:pPr>
    </w:p>
    <w:p w14:paraId="7F7167F2" w14:textId="77777777" w:rsidR="007A1714" w:rsidRDefault="007A1714">
      <w:pPr>
        <w:rPr>
          <w:sz w:val="17"/>
        </w:rPr>
        <w:sectPr w:rsidR="007A1714">
          <w:pgSz w:w="8790" w:h="13330"/>
          <w:pgMar w:top="900" w:right="900" w:bottom="880" w:left="880" w:header="0" w:footer="690" w:gutter="0"/>
          <w:cols w:space="720"/>
        </w:sectPr>
      </w:pPr>
    </w:p>
    <w:p w14:paraId="640E3B3B" w14:textId="77777777" w:rsidR="007A1714" w:rsidRDefault="007A1714">
      <w:pPr>
        <w:pStyle w:val="Corpodetexto"/>
        <w:spacing w:before="47"/>
      </w:pPr>
    </w:p>
    <w:p w14:paraId="1103261F" w14:textId="77777777" w:rsidR="007A1714" w:rsidRDefault="00000000">
      <w:pPr>
        <w:pStyle w:val="Corpodetexto"/>
        <w:spacing w:line="249" w:lineRule="auto"/>
        <w:ind w:left="140" w:right="118"/>
        <w:jc w:val="right"/>
      </w:pPr>
      <w:r>
        <w:t>data</w:t>
      </w:r>
      <w:r>
        <w:rPr>
          <w:spacing w:val="-1"/>
        </w:rPr>
        <w:t xml:space="preserve"> </w:t>
      </w:r>
      <w:r>
        <w:t>sets</w:t>
      </w:r>
      <w:r>
        <w:rPr>
          <w:spacing w:val="-1"/>
        </w:rPr>
        <w:t xml:space="preserve"> </w:t>
      </w:r>
      <w:r>
        <w:t>including RGO</w:t>
      </w:r>
      <w:r>
        <w:rPr>
          <w:spacing w:val="-1"/>
        </w:rPr>
        <w:t xml:space="preserve"> </w:t>
      </w:r>
      <w:r>
        <w:t>and</w:t>
      </w:r>
      <w:r>
        <w:rPr>
          <w:spacing w:val="-1"/>
        </w:rPr>
        <w:t xml:space="preserve"> </w:t>
      </w:r>
      <w:r>
        <w:t xml:space="preserve">KMAS, </w:t>
      </w:r>
      <w:proofErr w:type="spellStart"/>
      <w:r>
        <w:t>Mun˜oz-Jaramillo</w:t>
      </w:r>
      <w:proofErr w:type="spellEnd"/>
      <w:r>
        <w:rPr>
          <w:spacing w:val="-1"/>
        </w:rPr>
        <w:t xml:space="preserve"> </w:t>
      </w:r>
      <w:r>
        <w:t>et</w:t>
      </w:r>
      <w:r>
        <w:rPr>
          <w:spacing w:val="-1"/>
        </w:rPr>
        <w:t xml:space="preserve"> </w:t>
      </w:r>
      <w:r>
        <w:t>al.</w:t>
      </w:r>
      <w:r>
        <w:rPr>
          <w:spacing w:val="-1"/>
        </w:rPr>
        <w:t xml:space="preserve"> </w:t>
      </w:r>
      <w:r>
        <w:t>(</w:t>
      </w:r>
      <w:hyperlink w:anchor="_bookmark598" w:history="1">
        <w:r>
          <w:rPr>
            <w:color w:val="0000FF"/>
          </w:rPr>
          <w:t>2015</w:t>
        </w:r>
      </w:hyperlink>
      <w:r>
        <w:t>)</w:t>
      </w:r>
      <w:r>
        <w:rPr>
          <w:spacing w:val="-2"/>
        </w:rPr>
        <w:t xml:space="preserve"> </w:t>
      </w:r>
      <w:r>
        <w:t>concluded that while the larger spot groups had a lognormal distribution, the smaller groups were better represented by a Weibull (</w:t>
      </w:r>
      <w:hyperlink w:anchor="_bookmark855" w:history="1">
        <w:r>
          <w:rPr>
            <w:color w:val="0000FF"/>
          </w:rPr>
          <w:t>1951</w:t>
        </w:r>
      </w:hyperlink>
      <w:r>
        <w:t xml:space="preserve">) function (cf. </w:t>
      </w:r>
      <w:proofErr w:type="spellStart"/>
      <w:r>
        <w:t>Nagovitsyn</w:t>
      </w:r>
      <w:proofErr w:type="spellEnd"/>
      <w:r>
        <w:t xml:space="preserve"> and Pevtsov </w:t>
      </w:r>
      <w:hyperlink w:anchor="_bookmark604" w:history="1">
        <w:r>
          <w:rPr>
            <w:color w:val="0000FF"/>
          </w:rPr>
          <w:t>2021</w:t>
        </w:r>
      </w:hyperlink>
      <w:r>
        <w:t>). Figure</w:t>
      </w:r>
      <w:r>
        <w:rPr>
          <w:spacing w:val="23"/>
        </w:rPr>
        <w:t xml:space="preserve"> </w:t>
      </w:r>
      <w:hyperlink w:anchor="_bookmark16" w:history="1">
        <w:r>
          <w:rPr>
            <w:color w:val="0000FF"/>
          </w:rPr>
          <w:t>5</w:t>
        </w:r>
      </w:hyperlink>
      <w:r>
        <w:rPr>
          <w:color w:val="0000FF"/>
        </w:rPr>
        <w:t xml:space="preserve"> </w:t>
      </w:r>
      <w:r>
        <w:t xml:space="preserve">shows a comparison made by </w:t>
      </w:r>
      <w:proofErr w:type="spellStart"/>
      <w:r>
        <w:rPr>
          <w:spacing w:val="9"/>
        </w:rPr>
        <w:t>Mu</w:t>
      </w:r>
      <w:r>
        <w:rPr>
          <w:spacing w:val="-75"/>
        </w:rPr>
        <w:t>n</w:t>
      </w:r>
      <w:r>
        <w:rPr>
          <w:spacing w:val="26"/>
        </w:rPr>
        <w:t>˜</w:t>
      </w:r>
      <w:r>
        <w:rPr>
          <w:spacing w:val="9"/>
        </w:rPr>
        <w:t>oz-</w:t>
      </w:r>
      <w:r>
        <w:t>Jaramillo</w:t>
      </w:r>
      <w:proofErr w:type="spellEnd"/>
      <w:r>
        <w:t xml:space="preserve"> et al. (</w:t>
      </w:r>
      <w:hyperlink w:anchor="_bookmark598" w:history="1">
        <w:r>
          <w:rPr>
            <w:color w:val="0000FF"/>
          </w:rPr>
          <w:t>2015</w:t>
        </w:r>
      </w:hyperlink>
      <w:r>
        <w:t>) of fits to the instantaneous</w:t>
      </w:r>
      <w:r>
        <w:rPr>
          <w:spacing w:val="40"/>
        </w:rPr>
        <w:t xml:space="preserve"> </w:t>
      </w:r>
      <w:r>
        <w:t>total</w:t>
      </w:r>
      <w:r>
        <w:rPr>
          <w:spacing w:val="40"/>
        </w:rPr>
        <w:t xml:space="preserve"> </w:t>
      </w:r>
      <w:r>
        <w:t>group</w:t>
      </w:r>
      <w:r>
        <w:rPr>
          <w:spacing w:val="40"/>
        </w:rPr>
        <w:t xml:space="preserve"> </w:t>
      </w:r>
      <w:r>
        <w:t>sunspot</w:t>
      </w:r>
      <w:r>
        <w:rPr>
          <w:spacing w:val="40"/>
        </w:rPr>
        <w:t xml:space="preserve"> </w:t>
      </w:r>
      <w:r>
        <w:t>number</w:t>
      </w:r>
      <w:r>
        <w:rPr>
          <w:spacing w:val="40"/>
        </w:rPr>
        <w:t xml:space="preserve"> </w:t>
      </w:r>
      <w:r>
        <w:t>area</w:t>
      </w:r>
      <w:r>
        <w:rPr>
          <w:spacing w:val="40"/>
        </w:rPr>
        <w:t xml:space="preserve"> </w:t>
      </w:r>
      <w:r>
        <w:t>from</w:t>
      </w:r>
      <w:r>
        <w:rPr>
          <w:spacing w:val="40"/>
        </w:rPr>
        <w:t xml:space="preserve"> </w:t>
      </w:r>
      <w:r>
        <w:t>RGO</w:t>
      </w:r>
      <w:r>
        <w:rPr>
          <w:spacing w:val="40"/>
        </w:rPr>
        <w:t xml:space="preserve"> </w:t>
      </w:r>
      <w:r>
        <w:t>for</w:t>
      </w:r>
      <w:r>
        <w:rPr>
          <w:spacing w:val="40"/>
        </w:rPr>
        <w:t xml:space="preserve"> </w:t>
      </w:r>
      <w:r>
        <w:t>four</w:t>
      </w:r>
      <w:r>
        <w:rPr>
          <w:spacing w:val="40"/>
        </w:rPr>
        <w:t xml:space="preserve"> </w:t>
      </w:r>
      <w:r>
        <w:t>different</w:t>
      </w:r>
      <w:r>
        <w:rPr>
          <w:spacing w:val="80"/>
          <w:w w:val="150"/>
        </w:rPr>
        <w:t xml:space="preserve"> </w:t>
      </w:r>
      <w:r>
        <w:t>functions: lognormal, power law, exponential, and Weibull. For the five data sets</w:t>
      </w:r>
      <w:r>
        <w:rPr>
          <w:spacing w:val="40"/>
        </w:rPr>
        <w:t xml:space="preserve"> </w:t>
      </w:r>
      <w:proofErr w:type="spellStart"/>
      <w:r>
        <w:t>Mun˜oz-Jaramillo</w:t>
      </w:r>
      <w:proofErr w:type="spellEnd"/>
      <w:r>
        <w:rPr>
          <w:spacing w:val="29"/>
        </w:rPr>
        <w:t xml:space="preserve"> </w:t>
      </w:r>
      <w:r>
        <w:t>et</w:t>
      </w:r>
      <w:r>
        <w:rPr>
          <w:spacing w:val="30"/>
        </w:rPr>
        <w:t xml:space="preserve"> </w:t>
      </w:r>
      <w:r>
        <w:t>al.</w:t>
      </w:r>
      <w:r>
        <w:rPr>
          <w:spacing w:val="30"/>
        </w:rPr>
        <w:t xml:space="preserve"> </w:t>
      </w:r>
      <w:r>
        <w:t>considered</w:t>
      </w:r>
      <w:r>
        <w:rPr>
          <w:spacing w:val="31"/>
        </w:rPr>
        <w:t xml:space="preserve"> </w:t>
      </w:r>
      <w:r>
        <w:t>(RGO,</w:t>
      </w:r>
      <w:r>
        <w:rPr>
          <w:spacing w:val="30"/>
        </w:rPr>
        <w:t xml:space="preserve"> </w:t>
      </w:r>
      <w:r>
        <w:t>KMAS,</w:t>
      </w:r>
      <w:r>
        <w:rPr>
          <w:spacing w:val="31"/>
        </w:rPr>
        <w:t xml:space="preserve"> </w:t>
      </w:r>
      <w:r>
        <w:t>SOON,</w:t>
      </w:r>
      <w:r>
        <w:rPr>
          <w:spacing w:val="30"/>
        </w:rPr>
        <w:t xml:space="preserve"> </w:t>
      </w:r>
      <w:r>
        <w:t>Pulkovo</w:t>
      </w:r>
      <w:r>
        <w:rPr>
          <w:spacing w:val="29"/>
        </w:rPr>
        <w:t xml:space="preserve"> </w:t>
      </w:r>
      <w:r>
        <w:t>Observatory (</w:t>
      </w:r>
      <w:proofErr w:type="spellStart"/>
      <w:r>
        <w:t>Nagovitsyn</w:t>
      </w:r>
      <w:proofErr w:type="spellEnd"/>
      <w:r>
        <w:rPr>
          <w:spacing w:val="-3"/>
        </w:rPr>
        <w:t xml:space="preserve"> </w:t>
      </w:r>
      <w:r>
        <w:t>et</w:t>
      </w:r>
      <w:r>
        <w:rPr>
          <w:spacing w:val="-4"/>
        </w:rPr>
        <w:t xml:space="preserve"> </w:t>
      </w:r>
      <w:r>
        <w:t>al.</w:t>
      </w:r>
      <w:r>
        <w:rPr>
          <w:spacing w:val="-3"/>
        </w:rPr>
        <w:t xml:space="preserve"> </w:t>
      </w:r>
      <w:hyperlink w:anchor="_bookmark601" w:history="1">
        <w:r>
          <w:rPr>
            <w:color w:val="0000FF"/>
          </w:rPr>
          <w:t>2008</w:t>
        </w:r>
      </w:hyperlink>
      <w:r>
        <w:t>),</w:t>
      </w:r>
      <w:r>
        <w:rPr>
          <w:spacing w:val="-4"/>
        </w:rPr>
        <w:t xml:space="preserve"> </w:t>
      </w:r>
      <w:r>
        <w:t>and</w:t>
      </w:r>
      <w:r>
        <w:rPr>
          <w:spacing w:val="-4"/>
        </w:rPr>
        <w:t xml:space="preserve"> </w:t>
      </w:r>
      <w:r>
        <w:t>the</w:t>
      </w:r>
      <w:r>
        <w:rPr>
          <w:spacing w:val="-3"/>
        </w:rPr>
        <w:t xml:space="preserve"> </w:t>
      </w:r>
      <w:proofErr w:type="spellStart"/>
      <w:r>
        <w:t>Heliospheric</w:t>
      </w:r>
      <w:proofErr w:type="spellEnd"/>
      <w:r>
        <w:rPr>
          <w:spacing w:val="-3"/>
        </w:rPr>
        <w:t xml:space="preserve"> </w:t>
      </w:r>
      <w:r>
        <w:t>and</w:t>
      </w:r>
      <w:r>
        <w:rPr>
          <w:spacing w:val="-3"/>
        </w:rPr>
        <w:t xml:space="preserve"> </w:t>
      </w:r>
      <w:r>
        <w:t>Magnetic</w:t>
      </w:r>
      <w:r>
        <w:rPr>
          <w:spacing w:val="-4"/>
        </w:rPr>
        <w:t xml:space="preserve"> </w:t>
      </w:r>
      <w:r>
        <w:t>Imager</w:t>
      </w:r>
      <w:r>
        <w:rPr>
          <w:spacing w:val="-3"/>
        </w:rPr>
        <w:t xml:space="preserve"> </w:t>
      </w:r>
      <w:r>
        <w:t>(HMI;</w:t>
      </w:r>
      <w:r>
        <w:rPr>
          <w:spacing w:val="-3"/>
        </w:rPr>
        <w:t xml:space="preserve"> </w:t>
      </w:r>
      <w:r>
        <w:t xml:space="preserve">Scherrer et al. </w:t>
      </w:r>
      <w:hyperlink w:anchor="_bookmark712" w:history="1">
        <w:r>
          <w:rPr>
            <w:color w:val="0000FF"/>
          </w:rPr>
          <w:t>2012</w:t>
        </w:r>
      </w:hyperlink>
      <w:r>
        <w:t>)</w:t>
      </w:r>
      <w:r>
        <w:rPr>
          <w:spacing w:val="-1"/>
        </w:rPr>
        <w:t xml:space="preserve"> </w:t>
      </w:r>
      <w:r>
        <w:t xml:space="preserve">on the </w:t>
      </w:r>
      <w:r>
        <w:rPr>
          <w:i/>
        </w:rPr>
        <w:t xml:space="preserve">Solar Dynamics Observatory </w:t>
      </w:r>
      <w:r>
        <w:t xml:space="preserve">(SDO; Pesnell et al. </w:t>
      </w:r>
      <w:hyperlink w:anchor="_bookmark657" w:history="1">
        <w:r>
          <w:rPr>
            <w:color w:val="0000FF"/>
          </w:rPr>
          <w:t>2012</w:t>
        </w:r>
      </w:hyperlink>
      <w:r>
        <w:t>), the best fit</w:t>
      </w:r>
      <w:r>
        <w:rPr>
          <w:spacing w:val="11"/>
        </w:rPr>
        <w:t xml:space="preserve"> </w:t>
      </w:r>
      <w:r>
        <w:t>was</w:t>
      </w:r>
      <w:r>
        <w:rPr>
          <w:spacing w:val="11"/>
        </w:rPr>
        <w:t xml:space="preserve"> </w:t>
      </w:r>
      <w:r>
        <w:t>provided</w:t>
      </w:r>
      <w:r>
        <w:rPr>
          <w:spacing w:val="13"/>
        </w:rPr>
        <w:t xml:space="preserve"> </w:t>
      </w:r>
      <w:r>
        <w:t>by</w:t>
      </w:r>
      <w:r>
        <w:rPr>
          <w:spacing w:val="10"/>
        </w:rPr>
        <w:t xml:space="preserve"> </w:t>
      </w:r>
      <w:r>
        <w:t>the</w:t>
      </w:r>
      <w:r>
        <w:rPr>
          <w:spacing w:val="10"/>
        </w:rPr>
        <w:t xml:space="preserve"> </w:t>
      </w:r>
      <w:r>
        <w:t>Weibull</w:t>
      </w:r>
      <w:r>
        <w:rPr>
          <w:spacing w:val="11"/>
        </w:rPr>
        <w:t xml:space="preserve"> </w:t>
      </w:r>
      <w:r>
        <w:t>function</w:t>
      </w:r>
      <w:r>
        <w:rPr>
          <w:spacing w:val="10"/>
        </w:rPr>
        <w:t xml:space="preserve"> </w:t>
      </w:r>
      <w:r>
        <w:t>distribution</w:t>
      </w:r>
      <w:r>
        <w:rPr>
          <w:spacing w:val="11"/>
        </w:rPr>
        <w:t xml:space="preserve"> </w:t>
      </w:r>
      <w:r>
        <w:t>in</w:t>
      </w:r>
      <w:r>
        <w:rPr>
          <w:spacing w:val="11"/>
        </w:rPr>
        <w:t xml:space="preserve"> </w:t>
      </w:r>
      <w:r>
        <w:t>each</w:t>
      </w:r>
      <w:r>
        <w:rPr>
          <w:spacing w:val="11"/>
        </w:rPr>
        <w:t xml:space="preserve"> </w:t>
      </w:r>
      <w:r>
        <w:t>case</w:t>
      </w:r>
      <w:r>
        <w:rPr>
          <w:spacing w:val="13"/>
        </w:rPr>
        <w:t xml:space="preserve"> </w:t>
      </w:r>
      <w:r>
        <w:t>although</w:t>
      </w:r>
      <w:r>
        <w:rPr>
          <w:spacing w:val="11"/>
        </w:rPr>
        <w:t xml:space="preserve"> </w:t>
      </w:r>
      <w:r>
        <w:t>it</w:t>
      </w:r>
      <w:r>
        <w:rPr>
          <w:spacing w:val="11"/>
        </w:rPr>
        <w:t xml:space="preserve"> </w:t>
      </w:r>
      <w:r>
        <w:rPr>
          <w:spacing w:val="-4"/>
        </w:rPr>
        <w:t>only</w:t>
      </w:r>
    </w:p>
    <w:p w14:paraId="40DA2504" w14:textId="77777777" w:rsidR="007A1714" w:rsidRDefault="00000000">
      <w:pPr>
        <w:pStyle w:val="Corpodetexto"/>
        <w:spacing w:line="229" w:lineRule="exact"/>
        <w:ind w:left="140"/>
        <w:jc w:val="both"/>
      </w:pPr>
      <w:r>
        <w:t>passed</w:t>
      </w:r>
      <w:r>
        <w:rPr>
          <w:spacing w:val="13"/>
        </w:rPr>
        <w:t xml:space="preserve"> </w:t>
      </w:r>
      <w:r>
        <w:t>the</w:t>
      </w:r>
      <w:r>
        <w:rPr>
          <w:spacing w:val="14"/>
        </w:rPr>
        <w:t xml:space="preserve"> </w:t>
      </w:r>
      <w:proofErr w:type="spellStart"/>
      <w:r>
        <w:t>Kolomogorov</w:t>
      </w:r>
      <w:proofErr w:type="spellEnd"/>
      <w:r>
        <w:t>-Smirnov</w:t>
      </w:r>
      <w:r>
        <w:rPr>
          <w:spacing w:val="13"/>
        </w:rPr>
        <w:t xml:space="preserve"> </w:t>
      </w:r>
      <w:r>
        <w:t>test</w:t>
      </w:r>
      <w:r>
        <w:rPr>
          <w:spacing w:val="13"/>
        </w:rPr>
        <w:t xml:space="preserve"> </w:t>
      </w:r>
      <w:r>
        <w:t>for</w:t>
      </w:r>
      <w:r>
        <w:rPr>
          <w:spacing w:val="13"/>
        </w:rPr>
        <w:t xml:space="preserve"> </w:t>
      </w:r>
      <w:r>
        <w:t>the</w:t>
      </w:r>
      <w:r>
        <w:rPr>
          <w:spacing w:val="14"/>
        </w:rPr>
        <w:t xml:space="preserve"> </w:t>
      </w:r>
      <w:r>
        <w:t>HMI</w:t>
      </w:r>
      <w:r>
        <w:rPr>
          <w:spacing w:val="13"/>
        </w:rPr>
        <w:t xml:space="preserve"> </w:t>
      </w:r>
      <w:r>
        <w:t>data</w:t>
      </w:r>
      <w:r>
        <w:rPr>
          <w:spacing w:val="13"/>
        </w:rPr>
        <w:t xml:space="preserve"> </w:t>
      </w:r>
      <w:r>
        <w:rPr>
          <w:spacing w:val="-4"/>
        </w:rPr>
        <w:t>set.</w:t>
      </w:r>
    </w:p>
    <w:p w14:paraId="0BCAD54F" w14:textId="77777777" w:rsidR="007A1714" w:rsidRDefault="00000000">
      <w:pPr>
        <w:pStyle w:val="Corpodetexto"/>
        <w:spacing w:before="10" w:line="249" w:lineRule="auto"/>
        <w:ind w:left="140" w:right="119" w:firstLine="226"/>
        <w:jc w:val="both"/>
      </w:pPr>
      <w:r>
        <w:t xml:space="preserve">Figure </w:t>
      </w:r>
      <w:hyperlink w:anchor="_bookmark17" w:history="1">
        <w:r>
          <w:rPr>
            <w:color w:val="0000FF"/>
          </w:rPr>
          <w:t>6</w:t>
        </w:r>
      </w:hyperlink>
      <w:r>
        <w:rPr>
          <w:color w:val="0000FF"/>
        </w:rPr>
        <w:t xml:space="preserve"> </w:t>
      </w:r>
      <w:r>
        <w:t>shows a downward cumulative distribution of spot group areas (left hand</w:t>
      </w:r>
      <w:r>
        <w:rPr>
          <w:spacing w:val="-5"/>
        </w:rPr>
        <w:t xml:space="preserve"> </w:t>
      </w:r>
      <w:r>
        <w:t>axis)</w:t>
      </w:r>
      <w:r>
        <w:rPr>
          <w:spacing w:val="-5"/>
        </w:rPr>
        <w:t xml:space="preserve"> </w:t>
      </w:r>
      <w:r>
        <w:t>from</w:t>
      </w:r>
      <w:r>
        <w:rPr>
          <w:spacing w:val="-5"/>
        </w:rPr>
        <w:t xml:space="preserve"> </w:t>
      </w:r>
      <w:r>
        <w:t>Gopalswamy</w:t>
      </w:r>
      <w:r>
        <w:rPr>
          <w:spacing w:val="-5"/>
        </w:rPr>
        <w:t xml:space="preserve"> </w:t>
      </w:r>
      <w:r>
        <w:t>et</w:t>
      </w:r>
      <w:r>
        <w:rPr>
          <w:spacing w:val="-5"/>
        </w:rPr>
        <w:t xml:space="preserve"> </w:t>
      </w:r>
      <w:r>
        <w:t>al.</w:t>
      </w:r>
      <w:r>
        <w:rPr>
          <w:spacing w:val="-5"/>
        </w:rPr>
        <w:t xml:space="preserve"> </w:t>
      </w:r>
      <w:r>
        <w:t>(</w:t>
      </w:r>
      <w:hyperlink w:anchor="_bookmark356" w:history="1">
        <w:r>
          <w:rPr>
            <w:color w:val="0000FF"/>
          </w:rPr>
          <w:t>2018</w:t>
        </w:r>
      </w:hyperlink>
      <w:r>
        <w:t>)</w:t>
      </w:r>
      <w:r>
        <w:rPr>
          <w:spacing w:val="-5"/>
        </w:rPr>
        <w:t xml:space="preserve"> </w:t>
      </w:r>
      <w:r>
        <w:t>for</w:t>
      </w:r>
      <w:r>
        <w:rPr>
          <w:spacing w:val="-5"/>
        </w:rPr>
        <w:t xml:space="preserve"> </w:t>
      </w:r>
      <w:r>
        <w:t>a</w:t>
      </w:r>
      <w:r>
        <w:rPr>
          <w:spacing w:val="-5"/>
        </w:rPr>
        <w:t xml:space="preserve"> </w:t>
      </w:r>
      <w:r>
        <w:t>data</w:t>
      </w:r>
      <w:r>
        <w:rPr>
          <w:spacing w:val="-4"/>
        </w:rPr>
        <w:t xml:space="preserve"> </w:t>
      </w:r>
      <w:r>
        <w:t>set</w:t>
      </w:r>
      <w:r>
        <w:rPr>
          <w:spacing w:val="-4"/>
        </w:rPr>
        <w:t xml:space="preserve"> </w:t>
      </w:r>
      <w:r>
        <w:t>consisting</w:t>
      </w:r>
      <w:r>
        <w:rPr>
          <w:spacing w:val="-4"/>
        </w:rPr>
        <w:t xml:space="preserve"> </w:t>
      </w:r>
      <w:r>
        <w:t>of</w:t>
      </w:r>
      <w:r>
        <w:rPr>
          <w:spacing w:val="-5"/>
        </w:rPr>
        <w:t xml:space="preserve"> </w:t>
      </w:r>
      <w:r>
        <w:t>observed</w:t>
      </w:r>
      <w:r>
        <w:rPr>
          <w:spacing w:val="-5"/>
        </w:rPr>
        <w:t xml:space="preserve"> </w:t>
      </w:r>
      <w:r>
        <w:t xml:space="preserve">daily </w:t>
      </w:r>
      <w:bookmarkStart w:id="21" w:name="_bookmark14"/>
      <w:bookmarkEnd w:id="21"/>
      <w:r>
        <w:t>whole sunspot areas for spot groups from 1874 to 2016 (based on RGO data from 1874 to 1976 and SOON data after 1976). The blue curve is a modified exponential function to the annualized distribution on the right hand axis</w:t>
      </w:r>
    </w:p>
    <w:p w14:paraId="7F65FCC8" w14:textId="77777777" w:rsidR="007A1714" w:rsidRDefault="00000000">
      <w:pPr>
        <w:tabs>
          <w:tab w:val="left" w:pos="6632"/>
        </w:tabs>
        <w:spacing w:line="531" w:lineRule="exact"/>
        <w:ind w:left="140" w:firstLine="2026"/>
        <w:rPr>
          <w:rFonts w:ascii="Lucida Sans Unicode" w:hAnsi="Lucida Sans Unicode"/>
          <w:sz w:val="20"/>
        </w:rPr>
      </w:pPr>
      <w:r>
        <w:rPr>
          <w:noProof/>
        </w:rPr>
        <mc:AlternateContent>
          <mc:Choice Requires="wps">
            <w:drawing>
              <wp:anchor distT="0" distB="0" distL="0" distR="0" simplePos="0" relativeHeight="480392192" behindDoc="1" locked="0" layoutInCell="1" allowOverlap="1" wp14:anchorId="6C6B4179" wp14:editId="1A0B6BF2">
                <wp:simplePos x="0" y="0"/>
                <wp:positionH relativeFrom="page">
                  <wp:posOffset>2995917</wp:posOffset>
                </wp:positionH>
                <wp:positionV relativeFrom="paragraph">
                  <wp:posOffset>247704</wp:posOffset>
                </wp:positionV>
                <wp:extent cx="398780" cy="5080"/>
                <wp:effectExtent l="0" t="0" r="0" b="0"/>
                <wp:wrapNone/>
                <wp:docPr id="272" name="Graphic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8780" cy="5080"/>
                        </a:xfrm>
                        <a:custGeom>
                          <a:avLst/>
                          <a:gdLst/>
                          <a:ahLst/>
                          <a:cxnLst/>
                          <a:rect l="l" t="t" r="r" b="b"/>
                          <a:pathLst>
                            <a:path w="398780" h="5080">
                              <a:moveTo>
                                <a:pt x="398157" y="0"/>
                              </a:moveTo>
                              <a:lnTo>
                                <a:pt x="0" y="0"/>
                              </a:lnTo>
                              <a:lnTo>
                                <a:pt x="0" y="5040"/>
                              </a:lnTo>
                              <a:lnTo>
                                <a:pt x="398157" y="5040"/>
                              </a:lnTo>
                              <a:lnTo>
                                <a:pt x="3981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A68E7E" id="Graphic 272" o:spid="_x0000_s1026" style="position:absolute;margin-left:235.9pt;margin-top:19.5pt;width:31.4pt;height:.4pt;z-index:-22924288;visibility:visible;mso-wrap-style:square;mso-wrap-distance-left:0;mso-wrap-distance-top:0;mso-wrap-distance-right:0;mso-wrap-distance-bottom:0;mso-position-horizontal:absolute;mso-position-horizontal-relative:page;mso-position-vertical:absolute;mso-position-vertical-relative:text;v-text-anchor:top" coordsize="39878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" path="m398157,l,,,5040r398157,l398157,xe" fillcolor="black" stroked="f">
                <v:path arrowok="t"/>
                <w10:wrap anchorx="page"/>
              </v:shape>
            </w:pict>
          </mc:Fallback>
        </mc:AlternateContent>
      </w:r>
      <w:r>
        <w:rPr>
          <w:noProof/>
        </w:rPr>
        <mc:AlternateContent>
          <mc:Choice Requires="wps">
            <w:drawing>
              <wp:anchor distT="0" distB="0" distL="0" distR="0" simplePos="0" relativeHeight="480394752" behindDoc="1" locked="0" layoutInCell="1" allowOverlap="1" wp14:anchorId="60C14F2A" wp14:editId="4338F57C">
                <wp:simplePos x="0" y="0"/>
                <wp:positionH relativeFrom="page">
                  <wp:posOffset>3166550</wp:posOffset>
                </wp:positionH>
                <wp:positionV relativeFrom="paragraph">
                  <wp:posOffset>268741</wp:posOffset>
                </wp:positionV>
                <wp:extent cx="57150" cy="127000"/>
                <wp:effectExtent l="0" t="0" r="0" b="0"/>
                <wp:wrapNone/>
                <wp:docPr id="273" name="Text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 cy="127000"/>
                        </a:xfrm>
                        <a:prstGeom prst="rect">
                          <a:avLst/>
                        </a:prstGeom>
                      </wps:spPr>
                      <wps:txbx>
                        <w:txbxContent>
                          <w:p w14:paraId="571402C1" w14:textId="77777777" w:rsidR="007A1714" w:rsidRDefault="00000000">
                            <w:pPr>
                              <w:spacing w:line="199" w:lineRule="exact"/>
                              <w:rPr>
                                <w:i/>
                                <w:sz w:val="20"/>
                              </w:rPr>
                            </w:pPr>
                            <w:r>
                              <w:rPr>
                                <w:i/>
                                <w:spacing w:val="-10"/>
                                <w:sz w:val="20"/>
                              </w:rPr>
                              <w:t>c</w:t>
                            </w:r>
                          </w:p>
                        </w:txbxContent>
                      </wps:txbx>
                      <wps:bodyPr wrap="square" lIns="0" tIns="0" rIns="0" bIns="0" rtlCol="0">
                        <a:noAutofit/>
                      </wps:bodyPr>
                    </wps:wsp>
                  </a:graphicData>
                </a:graphic>
              </wp:anchor>
            </w:drawing>
          </mc:Choice>
          <mc:Fallback>
            <w:pict>
              <v:shapetype w14:anchorId="60C14F2A" id="_x0000_t202" coordsize="21600,21600" o:spt="202" path="m,l,21600r21600,l21600,xe">
                <v:stroke joinstyle="miter"/>
                <v:path gradientshapeok="t" o:connecttype="rect"/>
              </v:shapetype>
              <v:shape id="Textbox 273" o:spid="_x0000_s1026" type="#_x0000_t202" style="position:absolute;left:0;text-align:left;margin-left:249.35pt;margin-top:21.15pt;width:4.5pt;height:10pt;z-index:-22921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" filled="f" stroked="f">
                <v:textbox inset="0,0,0,0">
                  <w:txbxContent>
                    <w:p w14:paraId="571402C1" w14:textId="77777777" w:rsidR="007A1714" w:rsidRDefault="00000000">
                      <w:pPr>
                        <w:spacing w:line="199" w:lineRule="exact"/>
                        <w:rPr>
                          <w:i/>
                          <w:sz w:val="20"/>
                        </w:rPr>
                      </w:pPr>
                      <w:r>
                        <w:rPr>
                          <w:i/>
                          <w:spacing w:val="-10"/>
                          <w:sz w:val="20"/>
                        </w:rPr>
                        <w:t>c</w:t>
                      </w:r>
                    </w:p>
                  </w:txbxContent>
                </v:textbox>
                <w10:wrap anchorx="page"/>
              </v:shape>
            </w:pict>
          </mc:Fallback>
        </mc:AlternateContent>
      </w:r>
      <w:r>
        <w:rPr>
          <w:i/>
          <w:sz w:val="20"/>
        </w:rPr>
        <w:t>Y</w:t>
      </w:r>
      <w:r>
        <w:rPr>
          <w:i/>
          <w:spacing w:val="-4"/>
          <w:sz w:val="20"/>
        </w:rPr>
        <w:t xml:space="preserve"> </w:t>
      </w:r>
      <w:r>
        <w:rPr>
          <w:rFonts w:ascii="Lucida Sans Unicode" w:hAnsi="Lucida Sans Unicode"/>
          <w:sz w:val="20"/>
        </w:rPr>
        <w:t>¼</w:t>
      </w:r>
      <w:r>
        <w:rPr>
          <w:rFonts w:ascii="Lucida Sans Unicode" w:hAnsi="Lucida Sans Unicode"/>
          <w:spacing w:val="-16"/>
          <w:sz w:val="20"/>
        </w:rPr>
        <w:t xml:space="preserve"> </w:t>
      </w:r>
      <w:r>
        <w:rPr>
          <w:i/>
          <w:w w:val="130"/>
          <w:sz w:val="20"/>
        </w:rPr>
        <w:t>a</w:t>
      </w:r>
      <w:r>
        <w:rPr>
          <w:rFonts w:ascii="Georgia" w:hAnsi="Georgia"/>
          <w:w w:val="130"/>
          <w:position w:val="28"/>
          <w:sz w:val="20"/>
        </w:rPr>
        <w:t>(</w:t>
      </w:r>
      <w:r>
        <w:rPr>
          <w:w w:val="130"/>
          <w:sz w:val="20"/>
        </w:rPr>
        <w:t>1</w:t>
      </w:r>
      <w:r>
        <w:rPr>
          <w:spacing w:val="-21"/>
          <w:w w:val="130"/>
          <w:sz w:val="20"/>
        </w:rPr>
        <w:t xml:space="preserve"> </w:t>
      </w:r>
      <w:r>
        <w:rPr>
          <w:rFonts w:ascii="Lucida Sans Unicode" w:hAnsi="Lucida Sans Unicode"/>
          <w:w w:val="130"/>
          <w:sz w:val="20"/>
        </w:rPr>
        <w:t>-</w:t>
      </w:r>
      <w:r>
        <w:rPr>
          <w:rFonts w:ascii="Lucida Sans Unicode" w:hAnsi="Lucida Sans Unicode"/>
          <w:spacing w:val="-37"/>
          <w:w w:val="130"/>
          <w:sz w:val="20"/>
        </w:rPr>
        <w:t xml:space="preserve"> </w:t>
      </w:r>
      <w:r>
        <w:rPr>
          <w:w w:val="130"/>
          <w:sz w:val="20"/>
        </w:rPr>
        <w:t>exp</w:t>
      </w:r>
      <w:r>
        <w:rPr>
          <w:rFonts w:ascii="Georgia" w:hAnsi="Georgia"/>
          <w:w w:val="130"/>
          <w:position w:val="28"/>
          <w:sz w:val="20"/>
        </w:rPr>
        <w:t>'</w:t>
      </w:r>
      <w:r>
        <w:rPr>
          <w:rFonts w:ascii="Lucida Sans Unicode" w:hAnsi="Lucida Sans Unicode"/>
          <w:w w:val="130"/>
          <w:sz w:val="20"/>
        </w:rPr>
        <w:t>-</w:t>
      </w:r>
      <w:r>
        <w:rPr>
          <w:rFonts w:ascii="Georgia" w:hAnsi="Georgia"/>
          <w:w w:val="140"/>
          <w:position w:val="28"/>
          <w:sz w:val="20"/>
        </w:rPr>
        <w:t>(</w:t>
      </w:r>
      <w:r>
        <w:rPr>
          <w:rFonts w:ascii="Lucida Sans Unicode" w:hAnsi="Lucida Sans Unicode"/>
          <w:w w:val="140"/>
          <w:position w:val="13"/>
          <w:sz w:val="20"/>
        </w:rPr>
        <w:t>-</w:t>
      </w:r>
      <w:r>
        <w:rPr>
          <w:i/>
          <w:position w:val="13"/>
          <w:sz w:val="20"/>
        </w:rPr>
        <w:t>X</w:t>
      </w:r>
      <w:r>
        <w:rPr>
          <w:i/>
          <w:spacing w:val="-11"/>
          <w:position w:val="13"/>
          <w:sz w:val="20"/>
        </w:rPr>
        <w:t xml:space="preserve"> </w:t>
      </w:r>
      <w:r>
        <w:rPr>
          <w:rFonts w:ascii="Lucida Sans Unicode" w:hAnsi="Lucida Sans Unicode"/>
          <w:w w:val="130"/>
          <w:position w:val="13"/>
          <w:sz w:val="20"/>
        </w:rPr>
        <w:t>þ</w:t>
      </w:r>
      <w:r>
        <w:rPr>
          <w:rFonts w:ascii="Lucida Sans Unicode" w:hAnsi="Lucida Sans Unicode"/>
          <w:spacing w:val="-38"/>
          <w:w w:val="130"/>
          <w:position w:val="13"/>
          <w:sz w:val="20"/>
        </w:rPr>
        <w:t xml:space="preserve"> </w:t>
      </w:r>
      <w:r>
        <w:rPr>
          <w:i/>
          <w:spacing w:val="-4"/>
          <w:w w:val="130"/>
          <w:position w:val="13"/>
          <w:sz w:val="20"/>
        </w:rPr>
        <w:t>b</w:t>
      </w:r>
      <w:r>
        <w:rPr>
          <w:rFonts w:ascii="Georgia" w:hAnsi="Georgia"/>
          <w:spacing w:val="-4"/>
          <w:w w:val="130"/>
          <w:position w:val="28"/>
          <w:sz w:val="20"/>
        </w:rPr>
        <w:t>\l\</w:t>
      </w:r>
      <w:r>
        <w:rPr>
          <w:rFonts w:ascii="Georgia" w:hAnsi="Georgia"/>
          <w:position w:val="28"/>
          <w:sz w:val="20"/>
        </w:rPr>
        <w:tab/>
      </w:r>
      <w:r>
        <w:rPr>
          <w:rFonts w:ascii="Lucida Sans Unicode" w:hAnsi="Lucida Sans Unicode"/>
          <w:spacing w:val="-5"/>
          <w:sz w:val="20"/>
        </w:rPr>
        <w:t>ð</w:t>
      </w:r>
      <w:r>
        <w:rPr>
          <w:spacing w:val="-5"/>
          <w:sz w:val="20"/>
        </w:rPr>
        <w:t>1</w:t>
      </w:r>
      <w:r>
        <w:rPr>
          <w:rFonts w:ascii="Lucida Sans Unicode" w:hAnsi="Lucida Sans Unicode"/>
          <w:spacing w:val="-5"/>
          <w:sz w:val="20"/>
        </w:rPr>
        <w:t>Þ</w:t>
      </w:r>
    </w:p>
    <w:p w14:paraId="069F70A2" w14:textId="77777777" w:rsidR="007A1714" w:rsidRDefault="00000000">
      <w:pPr>
        <w:pStyle w:val="Corpodetexto"/>
        <w:spacing w:before="242" w:line="249" w:lineRule="auto"/>
        <w:ind w:left="140" w:right="118"/>
        <w:jc w:val="right"/>
      </w:pPr>
      <w:r>
        <w:t>with a normalization factor (a), in addition to location (b) and scale (c) parameters, that</w:t>
      </w:r>
      <w:r>
        <w:rPr>
          <w:spacing w:val="-3"/>
        </w:rPr>
        <w:t xml:space="preserve"> </w:t>
      </w:r>
      <w:r>
        <w:t>gives</w:t>
      </w:r>
      <w:r>
        <w:rPr>
          <w:spacing w:val="-3"/>
        </w:rPr>
        <w:t xml:space="preserve"> </w:t>
      </w:r>
      <w:r>
        <w:t>the</w:t>
      </w:r>
      <w:r>
        <w:rPr>
          <w:spacing w:val="-2"/>
        </w:rPr>
        <w:t xml:space="preserve"> </w:t>
      </w:r>
      <w:r>
        <w:t>occurrence</w:t>
      </w:r>
      <w:r>
        <w:rPr>
          <w:spacing w:val="-3"/>
        </w:rPr>
        <w:t xml:space="preserve"> </w:t>
      </w:r>
      <w:r>
        <w:t>frequency</w:t>
      </w:r>
      <w:r>
        <w:rPr>
          <w:spacing w:val="-4"/>
        </w:rPr>
        <w:t xml:space="preserve"> </w:t>
      </w:r>
      <w:r>
        <w:t>distribution</w:t>
      </w:r>
      <w:r>
        <w:rPr>
          <w:spacing w:val="-4"/>
        </w:rPr>
        <w:t xml:space="preserve"> </w:t>
      </w:r>
      <w:r>
        <w:t>(OFD).</w:t>
      </w:r>
      <w:hyperlink w:anchor="_bookmark15" w:history="1">
        <w:r>
          <w:rPr>
            <w:color w:val="0000FF"/>
            <w:vertAlign w:val="superscript"/>
          </w:rPr>
          <w:t>3</w:t>
        </w:r>
      </w:hyperlink>
      <w:r>
        <w:rPr>
          <w:color w:val="0000FF"/>
          <w:spacing w:val="-4"/>
        </w:rPr>
        <w:t xml:space="preserve"> </w:t>
      </w:r>
      <w:r>
        <w:t>The</w:t>
      </w:r>
      <w:r>
        <w:rPr>
          <w:spacing w:val="-3"/>
        </w:rPr>
        <w:t xml:space="preserve"> </w:t>
      </w:r>
      <w:r>
        <w:t>scale</w:t>
      </w:r>
      <w:r>
        <w:rPr>
          <w:spacing w:val="-2"/>
        </w:rPr>
        <w:t xml:space="preserve"> </w:t>
      </w:r>
      <w:r>
        <w:t>factor</w:t>
      </w:r>
      <w:r>
        <w:rPr>
          <w:spacing w:val="-2"/>
        </w:rPr>
        <w:t xml:space="preserve"> </w:t>
      </w:r>
      <w:r>
        <w:t>(c)</w:t>
      </w:r>
      <w:r>
        <w:rPr>
          <w:spacing w:val="-3"/>
        </w:rPr>
        <w:t xml:space="preserve"> </w:t>
      </w:r>
      <w:r>
        <w:rPr>
          <w:spacing w:val="-2"/>
        </w:rPr>
        <w:t>reflects</w:t>
      </w:r>
    </w:p>
    <w:p w14:paraId="2DB0A097" w14:textId="77777777" w:rsidR="007A1714" w:rsidRDefault="007A1714">
      <w:pPr>
        <w:pStyle w:val="Corpodetexto"/>
      </w:pPr>
    </w:p>
    <w:p w14:paraId="6C0D7AFF" w14:textId="77777777" w:rsidR="007A1714" w:rsidRDefault="007A1714">
      <w:pPr>
        <w:pStyle w:val="Corpodetexto"/>
      </w:pPr>
    </w:p>
    <w:p w14:paraId="5C34870A" w14:textId="77777777" w:rsidR="007A1714" w:rsidRDefault="007A1714">
      <w:pPr>
        <w:pStyle w:val="Corpodetexto"/>
      </w:pPr>
    </w:p>
    <w:p w14:paraId="662D74F4" w14:textId="77777777" w:rsidR="007A1714" w:rsidRDefault="00000000">
      <w:pPr>
        <w:pStyle w:val="Corpodetexto"/>
        <w:spacing w:before="41"/>
      </w:pPr>
      <w:r>
        <w:rPr>
          <w:noProof/>
        </w:rPr>
        <mc:AlternateContent>
          <mc:Choice Requires="wps">
            <w:drawing>
              <wp:anchor distT="0" distB="0" distL="0" distR="0" simplePos="0" relativeHeight="487591936" behindDoc="1" locked="0" layoutInCell="1" allowOverlap="1" wp14:anchorId="6832AD89" wp14:editId="7B385F9F">
                <wp:simplePos x="0" y="0"/>
                <wp:positionH relativeFrom="page">
                  <wp:posOffset>648004</wp:posOffset>
                </wp:positionH>
                <wp:positionV relativeFrom="paragraph">
                  <wp:posOffset>187685</wp:posOffset>
                </wp:positionV>
                <wp:extent cx="1332230" cy="1270"/>
                <wp:effectExtent l="0" t="0" r="0" b="0"/>
                <wp:wrapTopAndBottom/>
                <wp:docPr id="274" name="Graphic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2230" cy="1270"/>
                        </a:xfrm>
                        <a:custGeom>
                          <a:avLst/>
                          <a:gdLst/>
                          <a:ahLst/>
                          <a:cxnLst/>
                          <a:rect l="l" t="t" r="r" b="b"/>
                          <a:pathLst>
                            <a:path w="1332230">
                              <a:moveTo>
                                <a:pt x="0" y="0"/>
                              </a:moveTo>
                              <a:lnTo>
                                <a:pt x="1332001" y="0"/>
                              </a:lnTo>
                            </a:path>
                          </a:pathLst>
                        </a:custGeom>
                        <a:ln w="144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8A9B4AC" id="Graphic 274" o:spid="_x0000_s1026" style="position:absolute;margin-left:51pt;margin-top:14.8pt;width:104.9pt;height:.1pt;z-index:-15724544;visibility:visible;mso-wrap-style:square;mso-wrap-distance-left:0;mso-wrap-distance-top:0;mso-wrap-distance-right:0;mso-wrap-distance-bottom:0;mso-position-horizontal:absolute;mso-position-horizontal-relative:page;mso-position-vertical:absolute;mso-position-vertical-relative:text;v-text-anchor:top" coordsize="1332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" path="m,l1332001,e" filled="f" strokeweight=".40003mm">
                <v:path arrowok="t"/>
                <w10:wrap type="topAndBottom" anchorx="page"/>
              </v:shape>
            </w:pict>
          </mc:Fallback>
        </mc:AlternateContent>
      </w:r>
    </w:p>
    <w:p w14:paraId="78ECAB2D" w14:textId="77777777" w:rsidR="007A1714" w:rsidRDefault="00000000">
      <w:pPr>
        <w:spacing w:before="41" w:line="244" w:lineRule="auto"/>
        <w:ind w:left="140" w:right="117"/>
        <w:jc w:val="both"/>
        <w:rPr>
          <w:sz w:val="16"/>
        </w:rPr>
      </w:pPr>
      <w:bookmarkStart w:id="22" w:name="_bookmark15"/>
      <w:bookmarkEnd w:id="22"/>
      <w:r>
        <w:rPr>
          <w:w w:val="115"/>
          <w:sz w:val="16"/>
          <w:vertAlign w:val="superscript"/>
        </w:rPr>
        <w:t>3</w:t>
      </w:r>
      <w:r>
        <w:rPr>
          <w:w w:val="115"/>
          <w:sz w:val="16"/>
        </w:rPr>
        <w:t xml:space="preserve"> </w:t>
      </w:r>
      <w:r>
        <w:rPr>
          <w:sz w:val="16"/>
        </w:rPr>
        <w:t>Gopalswamy (</w:t>
      </w:r>
      <w:hyperlink w:anchor="_bookmark344" w:history="1">
        <w:r>
          <w:rPr>
            <w:color w:val="0000FF"/>
            <w:sz w:val="16"/>
          </w:rPr>
          <w:t>2018</w:t>
        </w:r>
      </w:hyperlink>
      <w:r>
        <w:rPr>
          <w:sz w:val="16"/>
        </w:rPr>
        <w:t>) refers to Eq. (</w:t>
      </w:r>
      <w:hyperlink w:anchor="_bookmark14" w:history="1">
        <w:r>
          <w:rPr>
            <w:color w:val="0000FF"/>
            <w:sz w:val="16"/>
          </w:rPr>
          <w:t>1</w:t>
        </w:r>
      </w:hyperlink>
      <w:r>
        <w:rPr>
          <w:sz w:val="16"/>
        </w:rPr>
        <w:t>) as a Weibull function (</w:t>
      </w:r>
      <w:hyperlink r:id="rId19">
        <w:r>
          <w:rPr>
            <w:color w:val="0000FF"/>
            <w:sz w:val="16"/>
          </w:rPr>
          <w:t>https://en.wikipedia.org/wiki/Weibull_</w:t>
        </w:r>
      </w:hyperlink>
      <w:r>
        <w:rPr>
          <w:color w:val="0000FF"/>
          <w:spacing w:val="40"/>
          <w:sz w:val="16"/>
        </w:rPr>
        <w:t xml:space="preserve"> </w:t>
      </w:r>
      <w:hyperlink r:id="rId20">
        <w:r>
          <w:rPr>
            <w:color w:val="0000FF"/>
            <w:sz w:val="16"/>
          </w:rPr>
          <w:t>distribution</w:t>
        </w:r>
      </w:hyperlink>
      <w:r>
        <w:rPr>
          <w:sz w:val="16"/>
        </w:rPr>
        <w:t xml:space="preserve">; </w:t>
      </w:r>
      <w:hyperlink r:id="rId21">
        <w:r>
          <w:rPr>
            <w:color w:val="0000FF"/>
            <w:sz w:val="16"/>
          </w:rPr>
          <w:t>https://www.weibull.com/hotwire/issue14/relbasics14.htm</w:t>
        </w:r>
      </w:hyperlink>
      <w:r>
        <w:rPr>
          <w:sz w:val="16"/>
        </w:rPr>
        <w:t>) but the choice of ‘‘1’’ as expo-</w:t>
      </w:r>
      <w:r>
        <w:rPr>
          <w:spacing w:val="40"/>
          <w:sz w:val="16"/>
        </w:rPr>
        <w:t xml:space="preserve"> </w:t>
      </w:r>
      <w:proofErr w:type="spellStart"/>
      <w:r>
        <w:rPr>
          <w:sz w:val="16"/>
        </w:rPr>
        <w:t>nent</w:t>
      </w:r>
      <w:proofErr w:type="spellEnd"/>
      <w:r>
        <w:rPr>
          <w:sz w:val="16"/>
        </w:rPr>
        <w:t xml:space="preserve"> for the </w:t>
      </w:r>
      <w:r>
        <w:rPr>
          <w:w w:val="115"/>
          <w:sz w:val="16"/>
        </w:rPr>
        <w:t>((</w:t>
      </w:r>
      <w:r>
        <w:rPr>
          <w:rFonts w:ascii="Bookman Old Style" w:hAnsi="Bookman Old Style"/>
          <w:w w:val="115"/>
          <w:sz w:val="16"/>
        </w:rPr>
        <w:t>-</w:t>
      </w:r>
      <w:r>
        <w:rPr>
          <w:rFonts w:ascii="Bookman Old Style" w:hAnsi="Bookman Old Style"/>
          <w:spacing w:val="-6"/>
          <w:w w:val="115"/>
          <w:sz w:val="16"/>
        </w:rPr>
        <w:t xml:space="preserve"> </w:t>
      </w:r>
      <w:r>
        <w:rPr>
          <w:i/>
          <w:sz w:val="16"/>
        </w:rPr>
        <w:t xml:space="preserve">X </w:t>
      </w:r>
      <w:r>
        <w:rPr>
          <w:rFonts w:ascii="Bookman Old Style" w:hAnsi="Bookman Old Style"/>
          <w:w w:val="115"/>
          <w:sz w:val="16"/>
        </w:rPr>
        <w:t>?</w:t>
      </w:r>
      <w:r>
        <w:rPr>
          <w:rFonts w:ascii="Bookman Old Style" w:hAnsi="Bookman Old Style"/>
          <w:spacing w:val="-6"/>
          <w:w w:val="115"/>
          <w:sz w:val="16"/>
        </w:rPr>
        <w:t xml:space="preserve"> </w:t>
      </w:r>
      <w:r>
        <w:rPr>
          <w:i/>
          <w:sz w:val="16"/>
        </w:rPr>
        <w:t>b</w:t>
      </w:r>
      <w:r>
        <w:rPr>
          <w:sz w:val="16"/>
        </w:rPr>
        <w:t>)/</w:t>
      </w:r>
      <w:r>
        <w:rPr>
          <w:i/>
          <w:sz w:val="16"/>
        </w:rPr>
        <w:t>c</w:t>
      </w:r>
      <w:r>
        <w:rPr>
          <w:sz w:val="16"/>
        </w:rPr>
        <w:t>) term reduces it to an exponential function. The modification to the standard</w:t>
      </w:r>
      <w:r>
        <w:rPr>
          <w:spacing w:val="40"/>
          <w:sz w:val="16"/>
        </w:rPr>
        <w:t xml:space="preserve"> </w:t>
      </w:r>
      <w:r>
        <w:rPr>
          <w:sz w:val="16"/>
        </w:rPr>
        <w:t>Weibull (exponential) function is the introduction of an additional factor (a). The minus sign before the</w:t>
      </w:r>
      <w:r>
        <w:rPr>
          <w:spacing w:val="40"/>
          <w:sz w:val="16"/>
        </w:rPr>
        <w:t xml:space="preserve"> </w:t>
      </w:r>
      <w:r>
        <w:rPr>
          <w:sz w:val="16"/>
        </w:rPr>
        <w:t>X-variable is required for the downward cumulative distribution.</w:t>
      </w:r>
    </w:p>
    <w:p w14:paraId="2A6FC4D3" w14:textId="77777777" w:rsidR="007A1714" w:rsidRDefault="007A1714">
      <w:pPr>
        <w:spacing w:line="244" w:lineRule="auto"/>
        <w:jc w:val="both"/>
        <w:rPr>
          <w:sz w:val="16"/>
        </w:rPr>
        <w:sectPr w:rsidR="007A1714">
          <w:type w:val="continuous"/>
          <w:pgSz w:w="8790" w:h="13330"/>
          <w:pgMar w:top="560" w:right="900" w:bottom="880" w:left="880" w:header="0" w:footer="690" w:gutter="0"/>
          <w:cols w:space="720"/>
        </w:sectPr>
      </w:pPr>
    </w:p>
    <w:p w14:paraId="1CDEA6A6" w14:textId="77777777" w:rsidR="007A1714" w:rsidRDefault="007A1714">
      <w:pPr>
        <w:pStyle w:val="Corpodetexto"/>
        <w:spacing w:before="5"/>
        <w:rPr>
          <w:sz w:val="13"/>
        </w:rPr>
      </w:pPr>
    </w:p>
    <w:p w14:paraId="24ABF989" w14:textId="77777777" w:rsidR="007A1714" w:rsidRDefault="007A1714">
      <w:pPr>
        <w:rPr>
          <w:sz w:val="13"/>
        </w:rPr>
        <w:sectPr w:rsidR="007A1714">
          <w:pgSz w:w="8790" w:h="13330"/>
          <w:pgMar w:top="900" w:right="900" w:bottom="880" w:left="880" w:header="0" w:footer="690" w:gutter="0"/>
          <w:cols w:space="720"/>
        </w:sectPr>
      </w:pPr>
    </w:p>
    <w:p w14:paraId="52EAA291" w14:textId="77777777" w:rsidR="007A1714" w:rsidRDefault="007A1714">
      <w:pPr>
        <w:pStyle w:val="Corpodetexto"/>
        <w:rPr>
          <w:rFonts w:ascii="Helvetica"/>
        </w:rPr>
      </w:pPr>
      <w:bookmarkStart w:id="23" w:name="_bookmark16"/>
      <w:bookmarkEnd w:id="23"/>
    </w:p>
    <w:p w14:paraId="0E6B641A" w14:textId="77777777" w:rsidR="007A1714" w:rsidRDefault="007A1714">
      <w:pPr>
        <w:pStyle w:val="Corpodetexto"/>
        <w:rPr>
          <w:rFonts w:ascii="Helvetica"/>
        </w:rPr>
      </w:pPr>
    </w:p>
    <w:p w14:paraId="48EC019A" w14:textId="77777777" w:rsidR="007A1714" w:rsidRDefault="007A1714">
      <w:pPr>
        <w:pStyle w:val="Corpodetexto"/>
        <w:spacing w:before="183"/>
        <w:rPr>
          <w:rFonts w:ascii="Helvetica"/>
        </w:rPr>
      </w:pPr>
    </w:p>
    <w:p w14:paraId="210647B7" w14:textId="77777777" w:rsidR="007A1714" w:rsidRDefault="00000000">
      <w:pPr>
        <w:pStyle w:val="Corpodetexto"/>
        <w:spacing w:line="249" w:lineRule="auto"/>
        <w:ind w:left="140" w:right="113"/>
        <w:jc w:val="both"/>
      </w:pPr>
      <w:r>
        <w:t>the</w:t>
      </w:r>
      <w:r>
        <w:rPr>
          <w:spacing w:val="40"/>
        </w:rPr>
        <w:t xml:space="preserve"> </w:t>
      </w:r>
      <w:r>
        <w:t>spread</w:t>
      </w:r>
      <w:r>
        <w:rPr>
          <w:spacing w:val="40"/>
        </w:rPr>
        <w:t xml:space="preserve"> </w:t>
      </w:r>
      <w:r>
        <w:t>of</w:t>
      </w:r>
      <w:r>
        <w:rPr>
          <w:spacing w:val="40"/>
        </w:rPr>
        <w:t xml:space="preserve"> </w:t>
      </w:r>
      <w:r>
        <w:t>the</w:t>
      </w:r>
      <w:r>
        <w:rPr>
          <w:spacing w:val="40"/>
        </w:rPr>
        <w:t xml:space="preserve"> </w:t>
      </w:r>
      <w:r>
        <w:t>distribution</w:t>
      </w:r>
      <w:r>
        <w:rPr>
          <w:spacing w:val="40"/>
        </w:rPr>
        <w:t xml:space="preserve"> </w:t>
      </w:r>
      <w:r>
        <w:t>in</w:t>
      </w:r>
      <w:r>
        <w:rPr>
          <w:spacing w:val="40"/>
        </w:rPr>
        <w:t xml:space="preserve"> </w:t>
      </w:r>
      <w:r>
        <w:t>the</w:t>
      </w:r>
      <w:r>
        <w:rPr>
          <w:spacing w:val="40"/>
        </w:rPr>
        <w:t xml:space="preserve"> </w:t>
      </w:r>
      <w:r>
        <w:t>X-parameter.</w:t>
      </w:r>
      <w:r>
        <w:rPr>
          <w:spacing w:val="40"/>
        </w:rPr>
        <w:t xml:space="preserve"> </w:t>
      </w:r>
      <w:r>
        <w:t>The</w:t>
      </w:r>
      <w:r>
        <w:rPr>
          <w:spacing w:val="40"/>
        </w:rPr>
        <w:t xml:space="preserve"> </w:t>
      </w:r>
      <w:r>
        <w:t>data</w:t>
      </w:r>
      <w:r>
        <w:rPr>
          <w:spacing w:val="40"/>
        </w:rPr>
        <w:t xml:space="preserve"> </w:t>
      </w:r>
      <w:r>
        <w:t>are</w:t>
      </w:r>
      <w:r>
        <w:rPr>
          <w:spacing w:val="40"/>
        </w:rPr>
        <w:t xml:space="preserve"> </w:t>
      </w:r>
      <w:r>
        <w:t>fitted</w:t>
      </w:r>
      <w:r>
        <w:rPr>
          <w:spacing w:val="40"/>
        </w:rPr>
        <w:t xml:space="preserve"> </w:t>
      </w:r>
      <w:r>
        <w:t>to</w:t>
      </w:r>
      <w:r>
        <w:rPr>
          <w:spacing w:val="40"/>
        </w:rPr>
        <w:t xml:space="preserve"> </w:t>
      </w:r>
      <w:r>
        <w:t>this function by making an initial guess of the three parameters and using an IDL</w:t>
      </w:r>
      <w:r>
        <w:rPr>
          <w:spacing w:val="40"/>
        </w:rPr>
        <w:t xml:space="preserve"> </w:t>
      </w:r>
      <w:r>
        <w:t>routine</w:t>
      </w:r>
      <w:r>
        <w:rPr>
          <w:spacing w:val="28"/>
        </w:rPr>
        <w:t xml:space="preserve">  </w:t>
      </w:r>
      <w:r>
        <w:t>called</w:t>
      </w:r>
      <w:r>
        <w:rPr>
          <w:spacing w:val="28"/>
        </w:rPr>
        <w:t xml:space="preserve">  </w:t>
      </w:r>
      <w:r>
        <w:t>MPFIT</w:t>
      </w:r>
      <w:r>
        <w:rPr>
          <w:spacing w:val="28"/>
        </w:rPr>
        <w:t xml:space="preserve">  </w:t>
      </w:r>
      <w:r>
        <w:t>(e.g.,</w:t>
      </w:r>
      <w:r>
        <w:rPr>
          <w:spacing w:val="28"/>
        </w:rPr>
        <w:t xml:space="preserve">  </w:t>
      </w:r>
      <w:hyperlink r:id="rId22">
        <w:r>
          <w:rPr>
            <w:color w:val="0000FF"/>
            <w:spacing w:val="-2"/>
          </w:rPr>
          <w:t>https://pages.physics.wisc.edu/</w:t>
        </w:r>
        <w:r>
          <w:rPr>
            <w:rFonts w:ascii="Garamond"/>
            <w:color w:val="0000FF"/>
            <w:spacing w:val="-2"/>
          </w:rPr>
          <w:t>*</w:t>
        </w:r>
        <w:r>
          <w:rPr>
            <w:color w:val="0000FF"/>
            <w:spacing w:val="-2"/>
          </w:rPr>
          <w:t>craigm/idl/fitting.</w:t>
        </w:r>
      </w:hyperlink>
    </w:p>
    <w:p w14:paraId="08F9F7FF" w14:textId="2FF486A3" w:rsidR="007A1714" w:rsidRDefault="007A1714">
      <w:pPr>
        <w:pStyle w:val="Corpodetexto"/>
        <w:spacing w:before="53"/>
      </w:pPr>
    </w:p>
    <w:p w14:paraId="6E2BE136" w14:textId="77777777" w:rsidR="007A1714" w:rsidRDefault="007A1714">
      <w:pPr>
        <w:jc w:val="both"/>
        <w:rPr>
          <w:sz w:val="16"/>
        </w:rPr>
        <w:sectPr w:rsidR="007A1714">
          <w:type w:val="continuous"/>
          <w:pgSz w:w="8790" w:h="13330"/>
          <w:pgMar w:top="560" w:right="900" w:bottom="880" w:left="880" w:header="0" w:footer="690" w:gutter="0"/>
          <w:cols w:space="720"/>
        </w:sectPr>
      </w:pPr>
      <w:bookmarkStart w:id="24" w:name="_bookmark17"/>
      <w:bookmarkEnd w:id="24"/>
    </w:p>
    <w:p w14:paraId="246BBDBE" w14:textId="77777777" w:rsidR="007A1714" w:rsidRDefault="00000000">
      <w:pPr>
        <w:pStyle w:val="Corpodetexto"/>
        <w:spacing w:before="209" w:line="249" w:lineRule="auto"/>
        <w:ind w:left="140"/>
      </w:pPr>
      <w:hyperlink r:id="rId23">
        <w:r>
          <w:rPr>
            <w:color w:val="0000FF"/>
          </w:rPr>
          <w:t>html</w:t>
        </w:r>
      </w:hyperlink>
      <w:r>
        <w:t>)</w:t>
      </w:r>
      <w:r>
        <w:rPr>
          <w:spacing w:val="40"/>
        </w:rPr>
        <w:t xml:space="preserve"> </w:t>
      </w:r>
      <w:r>
        <w:t>(Gopalswamy,</w:t>
      </w:r>
      <w:r>
        <w:rPr>
          <w:spacing w:val="40"/>
        </w:rPr>
        <w:t xml:space="preserve"> </w:t>
      </w:r>
      <w:r>
        <w:t>personal</w:t>
      </w:r>
      <w:r>
        <w:rPr>
          <w:spacing w:val="40"/>
        </w:rPr>
        <w:t xml:space="preserve"> </w:t>
      </w:r>
      <w:r>
        <w:t>communication,</w:t>
      </w:r>
      <w:r>
        <w:rPr>
          <w:spacing w:val="40"/>
        </w:rPr>
        <w:t xml:space="preserve"> </w:t>
      </w:r>
      <w:r>
        <w:t>2021)</w:t>
      </w:r>
      <w:r>
        <w:rPr>
          <w:spacing w:val="40"/>
        </w:rPr>
        <w:t xml:space="preserve"> </w:t>
      </w:r>
      <w:r>
        <w:t>to</w:t>
      </w:r>
      <w:r>
        <w:rPr>
          <w:spacing w:val="40"/>
        </w:rPr>
        <w:t xml:space="preserve"> </w:t>
      </w:r>
      <w:r>
        <w:t>determine</w:t>
      </w:r>
      <w:r>
        <w:rPr>
          <w:spacing w:val="40"/>
        </w:rPr>
        <w:t xml:space="preserve"> </w:t>
      </w:r>
      <w:r>
        <w:t>the</w:t>
      </w:r>
      <w:r>
        <w:rPr>
          <w:spacing w:val="40"/>
        </w:rPr>
        <w:t xml:space="preserve"> </w:t>
      </w:r>
      <w:r>
        <w:t xml:space="preserve">best-fit </w:t>
      </w:r>
      <w:bookmarkStart w:id="25" w:name="_bookmark18"/>
      <w:bookmarkEnd w:id="25"/>
      <w:r>
        <w:rPr>
          <w:spacing w:val="-2"/>
        </w:rPr>
        <w:t>values.</w:t>
      </w:r>
    </w:p>
    <w:p w14:paraId="545AF5DE" w14:textId="77777777" w:rsidR="007A1714" w:rsidRDefault="00000000">
      <w:pPr>
        <w:pStyle w:val="Corpodetexto"/>
        <w:spacing w:line="249" w:lineRule="auto"/>
        <w:ind w:left="140" w:firstLine="226"/>
      </w:pPr>
      <w:r>
        <w:t>Gopalswamy (</w:t>
      </w:r>
      <w:hyperlink w:anchor="_bookmark344" w:history="1">
        <w:r>
          <w:rPr>
            <w:color w:val="0000FF"/>
          </w:rPr>
          <w:t>2018</w:t>
        </w:r>
      </w:hyperlink>
      <w:r>
        <w:t>)</w:t>
      </w:r>
      <w:r>
        <w:rPr>
          <w:spacing w:val="-1"/>
        </w:rPr>
        <w:t xml:space="preserve"> </w:t>
      </w:r>
      <w:r>
        <w:t>also obtained a</w:t>
      </w:r>
      <w:r>
        <w:rPr>
          <w:spacing w:val="-1"/>
        </w:rPr>
        <w:t xml:space="preserve"> </w:t>
      </w:r>
      <w:r>
        <w:t xml:space="preserve">power-law fit (Newman </w:t>
      </w:r>
      <w:hyperlink w:anchor="_bookmark616" w:history="1">
        <w:r>
          <w:rPr>
            <w:color w:val="0000FF"/>
          </w:rPr>
          <w:t>2005</w:t>
        </w:r>
      </w:hyperlink>
      <w:r>
        <w:t>) for the tail of the distribution (dashed red line),</w:t>
      </w:r>
    </w:p>
    <w:p w14:paraId="4097294E" w14:textId="77777777" w:rsidR="007A1714" w:rsidRDefault="00000000">
      <w:pPr>
        <w:tabs>
          <w:tab w:val="left" w:pos="6632"/>
        </w:tabs>
        <w:spacing w:before="86"/>
        <w:ind w:left="3026"/>
        <w:rPr>
          <w:rFonts w:ascii="Lucida Sans Unicode" w:hAnsi="Lucida Sans Unicode"/>
          <w:sz w:val="20"/>
        </w:rPr>
      </w:pPr>
      <w:r>
        <w:rPr>
          <w:i/>
          <w:sz w:val="20"/>
        </w:rPr>
        <w:t>Y</w:t>
      </w:r>
      <w:r>
        <w:rPr>
          <w:i/>
          <w:spacing w:val="24"/>
          <w:sz w:val="20"/>
        </w:rPr>
        <w:t xml:space="preserve"> </w:t>
      </w:r>
      <w:r>
        <w:rPr>
          <w:rFonts w:ascii="Lucida Sans Unicode" w:hAnsi="Lucida Sans Unicode"/>
          <w:sz w:val="20"/>
        </w:rPr>
        <w:t>¼</w:t>
      </w:r>
      <w:r>
        <w:rPr>
          <w:rFonts w:ascii="Lucida Sans Unicode" w:hAnsi="Lucida Sans Unicode"/>
          <w:spacing w:val="-6"/>
          <w:sz w:val="20"/>
        </w:rPr>
        <w:t xml:space="preserve"> </w:t>
      </w:r>
      <w:r>
        <w:rPr>
          <w:rFonts w:ascii="Trebuchet MS" w:hAnsi="Trebuchet MS"/>
          <w:i/>
          <w:sz w:val="20"/>
        </w:rPr>
        <w:t>a</w:t>
      </w:r>
      <w:r>
        <w:rPr>
          <w:rFonts w:ascii="Trebuchet MS" w:hAnsi="Trebuchet MS"/>
          <w:i/>
          <w:spacing w:val="-14"/>
          <w:sz w:val="20"/>
        </w:rPr>
        <w:t xml:space="preserve"> </w:t>
      </w:r>
      <w:r>
        <w:rPr>
          <w:rFonts w:ascii="Lucida Sans Unicode" w:hAnsi="Lucida Sans Unicode"/>
          <w:w w:val="110"/>
          <w:sz w:val="20"/>
        </w:rPr>
        <w:t>-</w:t>
      </w:r>
      <w:r>
        <w:rPr>
          <w:rFonts w:ascii="Lucida Sans Unicode" w:hAnsi="Lucida Sans Unicode"/>
          <w:spacing w:val="-24"/>
          <w:w w:val="110"/>
          <w:sz w:val="20"/>
        </w:rPr>
        <w:t xml:space="preserve"> </w:t>
      </w:r>
      <w:proofErr w:type="spellStart"/>
      <w:r>
        <w:rPr>
          <w:rFonts w:ascii="Trebuchet MS" w:hAnsi="Trebuchet MS"/>
          <w:i/>
          <w:spacing w:val="-5"/>
          <w:sz w:val="20"/>
        </w:rPr>
        <w:t>b</w:t>
      </w:r>
      <w:r>
        <w:rPr>
          <w:i/>
          <w:spacing w:val="-5"/>
          <w:sz w:val="20"/>
        </w:rPr>
        <w:t>X</w:t>
      </w:r>
      <w:proofErr w:type="spellEnd"/>
      <w:r>
        <w:rPr>
          <w:i/>
          <w:sz w:val="20"/>
        </w:rPr>
        <w:tab/>
      </w:r>
      <w:r>
        <w:rPr>
          <w:rFonts w:ascii="Lucida Sans Unicode" w:hAnsi="Lucida Sans Unicode"/>
          <w:spacing w:val="-5"/>
          <w:sz w:val="20"/>
        </w:rPr>
        <w:t>ð</w:t>
      </w:r>
      <w:r>
        <w:rPr>
          <w:spacing w:val="-5"/>
          <w:sz w:val="20"/>
        </w:rPr>
        <w:t>2</w:t>
      </w:r>
      <w:r>
        <w:rPr>
          <w:rFonts w:ascii="Lucida Sans Unicode" w:hAnsi="Lucida Sans Unicode"/>
          <w:spacing w:val="-5"/>
          <w:sz w:val="20"/>
        </w:rPr>
        <w:t>Þ</w:t>
      </w:r>
    </w:p>
    <w:p w14:paraId="02185F25" w14:textId="77777777" w:rsidR="007A1714" w:rsidRDefault="00000000">
      <w:pPr>
        <w:pStyle w:val="Corpodetexto"/>
        <w:spacing w:before="104" w:line="249" w:lineRule="auto"/>
        <w:ind w:left="140" w:right="119"/>
        <w:jc w:val="both"/>
      </w:pPr>
      <w:r>
        <w:t xml:space="preserve">with the minimum </w:t>
      </w:r>
      <w:r>
        <w:rPr>
          <w:i/>
        </w:rPr>
        <w:t>X</w:t>
      </w:r>
      <w:r>
        <w:t>-value determined by the maximum-likelihood estimator</w:t>
      </w:r>
      <w:r>
        <w:rPr>
          <w:spacing w:val="40"/>
        </w:rPr>
        <w:t xml:space="preserve"> </w:t>
      </w:r>
      <w:r>
        <w:t xml:space="preserve">(MLE; </w:t>
      </w:r>
      <w:proofErr w:type="spellStart"/>
      <w:r>
        <w:t>Clauset</w:t>
      </w:r>
      <w:proofErr w:type="spellEnd"/>
      <w:r>
        <w:t xml:space="preserve"> et al. </w:t>
      </w:r>
      <w:hyperlink w:anchor="_bookmark248" w:history="1">
        <w:r>
          <w:rPr>
            <w:color w:val="0000FF"/>
          </w:rPr>
          <w:t>2009</w:t>
        </w:r>
      </w:hyperlink>
      <w:r>
        <w:t xml:space="preserve">). The parameters for both the exponential and power-law fits are given in the figure. In both </w:t>
      </w:r>
      <w:proofErr w:type="spellStart"/>
      <w:r>
        <w:t>Eqs</w:t>
      </w:r>
      <w:proofErr w:type="spellEnd"/>
      <w:r>
        <w:t>. (</w:t>
      </w:r>
      <w:hyperlink w:anchor="_bookmark14" w:history="1">
        <w:r>
          <w:rPr>
            <w:color w:val="0000FF"/>
          </w:rPr>
          <w:t>1</w:t>
        </w:r>
      </w:hyperlink>
      <w:r>
        <w:t>) and (</w:t>
      </w:r>
      <w:hyperlink w:anchor="_bookmark18" w:history="1">
        <w:r>
          <w:rPr>
            <w:color w:val="0000FF"/>
          </w:rPr>
          <w:t>2</w:t>
        </w:r>
      </w:hyperlink>
      <w:r>
        <w:t xml:space="preserve">), </w:t>
      </w:r>
      <w:r>
        <w:rPr>
          <w:i/>
        </w:rPr>
        <w:t xml:space="preserve">X </w:t>
      </w:r>
      <w:r>
        <w:t>is the log of the spot group area</w:t>
      </w:r>
      <w:r>
        <w:rPr>
          <w:spacing w:val="25"/>
        </w:rPr>
        <w:t xml:space="preserve"> </w:t>
      </w:r>
      <w:r>
        <w:t>and</w:t>
      </w:r>
      <w:r>
        <w:rPr>
          <w:spacing w:val="24"/>
        </w:rPr>
        <w:t xml:space="preserve"> </w:t>
      </w:r>
      <w:r>
        <w:rPr>
          <w:i/>
        </w:rPr>
        <w:t>Y</w:t>
      </w:r>
      <w:r>
        <w:rPr>
          <w:i/>
          <w:spacing w:val="24"/>
        </w:rPr>
        <w:t xml:space="preserve"> </w:t>
      </w:r>
      <w:r>
        <w:t>is</w:t>
      </w:r>
      <w:r>
        <w:rPr>
          <w:spacing w:val="24"/>
        </w:rPr>
        <w:t xml:space="preserve"> </w:t>
      </w:r>
      <w:r>
        <w:t>the</w:t>
      </w:r>
      <w:r>
        <w:rPr>
          <w:spacing w:val="25"/>
        </w:rPr>
        <w:t xml:space="preserve"> </w:t>
      </w:r>
      <w:r>
        <w:t>log</w:t>
      </w:r>
      <w:r>
        <w:rPr>
          <w:spacing w:val="24"/>
        </w:rPr>
        <w:t xml:space="preserve"> </w:t>
      </w:r>
      <w:r>
        <w:t>of</w:t>
      </w:r>
      <w:r>
        <w:rPr>
          <w:spacing w:val="25"/>
        </w:rPr>
        <w:t xml:space="preserve"> </w:t>
      </w:r>
      <w:r>
        <w:t>the</w:t>
      </w:r>
      <w:r>
        <w:rPr>
          <w:spacing w:val="25"/>
        </w:rPr>
        <w:t xml:space="preserve"> </w:t>
      </w:r>
      <w:r>
        <w:t>number</w:t>
      </w:r>
      <w:r>
        <w:rPr>
          <w:spacing w:val="24"/>
        </w:rPr>
        <w:t xml:space="preserve"> </w:t>
      </w:r>
      <w:r>
        <w:t>of</w:t>
      </w:r>
      <w:r>
        <w:rPr>
          <w:spacing w:val="25"/>
        </w:rPr>
        <w:t xml:space="preserve"> </w:t>
      </w:r>
      <w:r>
        <w:t>number</w:t>
      </w:r>
      <w:r>
        <w:rPr>
          <w:spacing w:val="24"/>
        </w:rPr>
        <w:t xml:space="preserve"> </w:t>
      </w:r>
      <w:r>
        <w:t>of</w:t>
      </w:r>
      <w:r>
        <w:rPr>
          <w:spacing w:val="25"/>
        </w:rPr>
        <w:t xml:space="preserve"> </w:t>
      </w:r>
      <w:r>
        <w:t>groups</w:t>
      </w:r>
      <w:r>
        <w:rPr>
          <w:spacing w:val="25"/>
        </w:rPr>
        <w:t xml:space="preserve"> </w:t>
      </w:r>
      <w:r>
        <w:t>per</w:t>
      </w:r>
      <w:r>
        <w:rPr>
          <w:spacing w:val="24"/>
        </w:rPr>
        <w:t xml:space="preserve"> </w:t>
      </w:r>
      <w:r>
        <w:t>year</w:t>
      </w:r>
      <w:r>
        <w:rPr>
          <w:spacing w:val="25"/>
        </w:rPr>
        <w:t xml:space="preserve"> </w:t>
      </w:r>
      <w:r>
        <w:t>for</w:t>
      </w:r>
      <w:r>
        <w:rPr>
          <w:spacing w:val="25"/>
        </w:rPr>
        <w:t xml:space="preserve"> </w:t>
      </w:r>
      <w:r>
        <w:t>this</w:t>
      </w:r>
      <w:r>
        <w:rPr>
          <w:spacing w:val="25"/>
        </w:rPr>
        <w:t xml:space="preserve"> </w:t>
      </w:r>
      <w:r>
        <w:t>area.</w:t>
      </w:r>
    </w:p>
    <w:p w14:paraId="7C06BEB1" w14:textId="77777777" w:rsidR="007A1714" w:rsidRDefault="00000000">
      <w:pPr>
        <w:pStyle w:val="Corpodetexto"/>
        <w:spacing w:line="242" w:lineRule="auto"/>
        <w:ind w:left="140" w:right="118" w:firstLine="226"/>
        <w:jc w:val="both"/>
      </w:pPr>
      <w:r>
        <w:t>Equations (</w:t>
      </w:r>
      <w:hyperlink w:anchor="_bookmark14" w:history="1">
        <w:r>
          <w:rPr>
            <w:color w:val="0000FF"/>
          </w:rPr>
          <w:t>1</w:t>
        </w:r>
      </w:hyperlink>
      <w:r>
        <w:t>)</w:t>
      </w:r>
      <w:r>
        <w:rPr>
          <w:spacing w:val="-3"/>
        </w:rPr>
        <w:t xml:space="preserve"> </w:t>
      </w:r>
      <w:r>
        <w:t>and</w:t>
      </w:r>
      <w:r>
        <w:rPr>
          <w:spacing w:val="-1"/>
        </w:rPr>
        <w:t xml:space="preserve"> </w:t>
      </w:r>
      <w:r>
        <w:t>(</w:t>
      </w:r>
      <w:hyperlink w:anchor="_bookmark18" w:history="1">
        <w:r>
          <w:rPr>
            <w:color w:val="0000FF"/>
          </w:rPr>
          <w:t>2</w:t>
        </w:r>
      </w:hyperlink>
      <w:r>
        <w:t>)</w:t>
      </w:r>
      <w:r>
        <w:rPr>
          <w:spacing w:val="-2"/>
        </w:rPr>
        <w:t xml:space="preserve"> </w:t>
      </w:r>
      <w:r>
        <w:t>define</w:t>
      </w:r>
      <w:r>
        <w:rPr>
          <w:spacing w:val="-2"/>
        </w:rPr>
        <w:t xml:space="preserve"> </w:t>
      </w:r>
      <w:r>
        <w:t>occurrence</w:t>
      </w:r>
      <w:r>
        <w:rPr>
          <w:spacing w:val="-1"/>
        </w:rPr>
        <w:t xml:space="preserve"> </w:t>
      </w:r>
      <w:r>
        <w:t>frequency</w:t>
      </w:r>
      <w:r>
        <w:rPr>
          <w:spacing w:val="-3"/>
        </w:rPr>
        <w:t xml:space="preserve"> </w:t>
      </w:r>
      <w:r>
        <w:t>distributions</w:t>
      </w:r>
      <w:r>
        <w:rPr>
          <w:spacing w:val="-2"/>
        </w:rPr>
        <w:t xml:space="preserve"> </w:t>
      </w:r>
      <w:r>
        <w:t>(OFDs)</w:t>
      </w:r>
      <w:r>
        <w:rPr>
          <w:spacing w:val="-3"/>
        </w:rPr>
        <w:t xml:space="preserve"> </w:t>
      </w:r>
      <w:r>
        <w:t>that</w:t>
      </w:r>
      <w:r>
        <w:rPr>
          <w:spacing w:val="-1"/>
        </w:rPr>
        <w:t xml:space="preserve"> </w:t>
      </w:r>
      <w:r>
        <w:t xml:space="preserve">give the probability of a spot group with area A </w:t>
      </w:r>
      <w:r>
        <w:rPr>
          <w:rFonts w:ascii="Bookman Old Style"/>
        </w:rPr>
        <w:t xml:space="preserve">C </w:t>
      </w:r>
      <w:r>
        <w:t xml:space="preserve">a given value occurring during one year. The intersection of the exponential and power-law fits with the dashed horizontal lines drawn from </w:t>
      </w:r>
      <w:r>
        <w:rPr>
          <w:w w:val="115"/>
        </w:rPr>
        <w:t>10</w:t>
      </w:r>
      <w:r>
        <w:rPr>
          <w:rFonts w:ascii="Bookman Old Style"/>
          <w:w w:val="115"/>
          <w:vertAlign w:val="superscript"/>
        </w:rPr>
        <w:t>-</w:t>
      </w:r>
      <w:r>
        <w:rPr>
          <w:vertAlign w:val="superscript"/>
        </w:rPr>
        <w:t>2</w:t>
      </w:r>
      <w:r>
        <w:rPr>
          <w:spacing w:val="-1"/>
        </w:rPr>
        <w:t xml:space="preserve"> </w:t>
      </w:r>
      <w:r>
        <w:t xml:space="preserve">and </w:t>
      </w:r>
      <w:r>
        <w:rPr>
          <w:w w:val="115"/>
        </w:rPr>
        <w:t>10</w:t>
      </w:r>
      <w:r>
        <w:rPr>
          <w:rFonts w:ascii="Bookman Old Style"/>
          <w:w w:val="115"/>
          <w:vertAlign w:val="superscript"/>
        </w:rPr>
        <w:t>-</w:t>
      </w:r>
      <w:r>
        <w:rPr>
          <w:vertAlign w:val="superscript"/>
        </w:rPr>
        <w:t>3</w:t>
      </w:r>
      <w:r>
        <w:rPr>
          <w:spacing w:val="-1"/>
        </w:rPr>
        <w:t xml:space="preserve"> </w:t>
      </w:r>
      <w:r>
        <w:t xml:space="preserve">on the right-hand y-axis indicate the spot areas of 100-year and 1000-year spot groups. The exponential fit indicates a maximum 100-year spot area of 5780 </w:t>
      </w:r>
      <w:proofErr w:type="spellStart"/>
      <w:r>
        <w:rPr>
          <w:rFonts w:ascii="Century"/>
        </w:rPr>
        <w:t>l</w:t>
      </w:r>
      <w:r>
        <w:t>sh</w:t>
      </w:r>
      <w:proofErr w:type="spellEnd"/>
      <w:r>
        <w:t xml:space="preserve"> sunspot that is comparable to the largest (corrected for foreshortening) whole sunspot area of 6132 </w:t>
      </w:r>
      <w:proofErr w:type="spellStart"/>
      <w:r>
        <w:rPr>
          <w:rFonts w:ascii="Century"/>
        </w:rPr>
        <w:t>l</w:t>
      </w:r>
      <w:r>
        <w:t>sh</w:t>
      </w:r>
      <w:proofErr w:type="spellEnd"/>
      <w:r>
        <w:t xml:space="preserve"> for Greenwich</w:t>
      </w:r>
      <w:r>
        <w:rPr>
          <w:spacing w:val="40"/>
        </w:rPr>
        <w:t xml:space="preserve"> </w:t>
      </w:r>
      <w:r>
        <w:t xml:space="preserve">sunspot group 14886 on 8 April 1947 (Newton </w:t>
      </w:r>
      <w:hyperlink w:anchor="_bookmark619" w:history="1">
        <w:r>
          <w:rPr>
            <w:color w:val="0000FF"/>
          </w:rPr>
          <w:t>1955</w:t>
        </w:r>
      </w:hyperlink>
      <w:r>
        <w:t>). The corresponding estimate for</w:t>
      </w:r>
      <w:r>
        <w:rPr>
          <w:spacing w:val="40"/>
        </w:rPr>
        <w:t xml:space="preserve"> </w:t>
      </w:r>
      <w:r>
        <w:t>a</w:t>
      </w:r>
      <w:r>
        <w:rPr>
          <w:spacing w:val="40"/>
        </w:rPr>
        <w:t xml:space="preserve"> </w:t>
      </w:r>
      <w:r>
        <w:t>1000-year</w:t>
      </w:r>
      <w:r>
        <w:rPr>
          <w:spacing w:val="40"/>
        </w:rPr>
        <w:t xml:space="preserve"> </w:t>
      </w:r>
      <w:r>
        <w:t>sunspot</w:t>
      </w:r>
      <w:r>
        <w:rPr>
          <w:spacing w:val="40"/>
        </w:rPr>
        <w:t xml:space="preserve"> </w:t>
      </w:r>
      <w:r>
        <w:t>is</w:t>
      </w:r>
      <w:r>
        <w:rPr>
          <w:spacing w:val="40"/>
        </w:rPr>
        <w:t xml:space="preserve"> </w:t>
      </w:r>
      <w:r>
        <w:t>8200</w:t>
      </w:r>
      <w:r>
        <w:rPr>
          <w:spacing w:val="40"/>
        </w:rPr>
        <w:t xml:space="preserve"> </w:t>
      </w:r>
      <w:proofErr w:type="spellStart"/>
      <w:r>
        <w:rPr>
          <w:rFonts w:ascii="Century"/>
        </w:rPr>
        <w:t>l</w:t>
      </w:r>
      <w:r>
        <w:t>sh</w:t>
      </w:r>
      <w:proofErr w:type="spellEnd"/>
      <w:r>
        <w:t>.</w:t>
      </w:r>
      <w:r>
        <w:rPr>
          <w:spacing w:val="40"/>
        </w:rPr>
        <w:t xml:space="preserve"> </w:t>
      </w:r>
      <w:r>
        <w:t>The</w:t>
      </w:r>
      <w:r>
        <w:rPr>
          <w:spacing w:val="40"/>
        </w:rPr>
        <w:t xml:space="preserve"> </w:t>
      </w:r>
      <w:r>
        <w:t>power-law</w:t>
      </w:r>
      <w:r>
        <w:rPr>
          <w:spacing w:val="40"/>
        </w:rPr>
        <w:t xml:space="preserve"> </w:t>
      </w:r>
      <w:r>
        <w:t>fit</w:t>
      </w:r>
      <w:r>
        <w:rPr>
          <w:spacing w:val="40"/>
        </w:rPr>
        <w:t xml:space="preserve"> </w:t>
      </w:r>
      <w:r>
        <w:t>yields</w:t>
      </w:r>
      <w:r>
        <w:rPr>
          <w:spacing w:val="40"/>
        </w:rPr>
        <w:t xml:space="preserve"> </w:t>
      </w:r>
      <w:r>
        <w:t>100-year</w:t>
      </w:r>
      <w:r>
        <w:rPr>
          <w:spacing w:val="40"/>
        </w:rPr>
        <w:t xml:space="preserve"> </w:t>
      </w:r>
      <w:r>
        <w:t>and 1000-year</w:t>
      </w:r>
      <w:r>
        <w:rPr>
          <w:spacing w:val="36"/>
        </w:rPr>
        <w:t xml:space="preserve"> </w:t>
      </w:r>
      <w:r>
        <w:t>estimates</w:t>
      </w:r>
      <w:r>
        <w:rPr>
          <w:spacing w:val="35"/>
        </w:rPr>
        <w:t xml:space="preserve"> </w:t>
      </w:r>
      <w:r>
        <w:t>for</w:t>
      </w:r>
      <w:r>
        <w:rPr>
          <w:spacing w:val="36"/>
        </w:rPr>
        <w:t xml:space="preserve"> </w:t>
      </w:r>
      <w:r>
        <w:t>maximum</w:t>
      </w:r>
      <w:r>
        <w:rPr>
          <w:spacing w:val="38"/>
        </w:rPr>
        <w:t xml:space="preserve"> </w:t>
      </w:r>
      <w:r>
        <w:t>group</w:t>
      </w:r>
      <w:r>
        <w:rPr>
          <w:spacing w:val="35"/>
        </w:rPr>
        <w:t xml:space="preserve"> </w:t>
      </w:r>
      <w:r>
        <w:t>areas</w:t>
      </w:r>
      <w:r>
        <w:rPr>
          <w:spacing w:val="38"/>
        </w:rPr>
        <w:t xml:space="preserve"> </w:t>
      </w:r>
      <w:r>
        <w:t>of</w:t>
      </w:r>
      <w:r>
        <w:rPr>
          <w:spacing w:val="35"/>
        </w:rPr>
        <w:t xml:space="preserve"> </w:t>
      </w:r>
      <w:r>
        <w:t>7100</w:t>
      </w:r>
      <w:r>
        <w:rPr>
          <w:spacing w:val="36"/>
        </w:rPr>
        <w:t xml:space="preserve"> </w:t>
      </w:r>
      <w:r>
        <w:t>and</w:t>
      </w:r>
      <w:r>
        <w:rPr>
          <w:spacing w:val="35"/>
        </w:rPr>
        <w:t xml:space="preserve"> </w:t>
      </w:r>
      <w:r>
        <w:t>13,600</w:t>
      </w:r>
      <w:r>
        <w:rPr>
          <w:spacing w:val="36"/>
        </w:rPr>
        <w:t xml:space="preserve"> </w:t>
      </w:r>
      <w:proofErr w:type="spellStart"/>
      <w:r>
        <w:rPr>
          <w:rFonts w:ascii="Century"/>
        </w:rPr>
        <w:t>l</w:t>
      </w:r>
      <w:r>
        <w:t>sh</w:t>
      </w:r>
      <w:proofErr w:type="spellEnd"/>
      <w:r>
        <w:t>.</w:t>
      </w:r>
    </w:p>
    <w:p w14:paraId="29CE8B9C" w14:textId="77777777" w:rsidR="007A1714" w:rsidRDefault="00000000">
      <w:pPr>
        <w:pStyle w:val="Corpodetexto"/>
        <w:spacing w:before="16" w:line="249" w:lineRule="auto"/>
        <w:ind w:left="140" w:right="118" w:firstLine="226"/>
        <w:jc w:val="both"/>
      </w:pPr>
      <w:r>
        <w:t>From the above it is clear that the choice of a function to fit a size distribution is not straightforward and the form used will affect the 100-year and 1000-year estimates obtained. For this reason we adopt a conservative empirical approach that favors the modified exponential function of Gopalswamy (</w:t>
      </w:r>
      <w:hyperlink w:anchor="_bookmark344" w:history="1">
        <w:r>
          <w:rPr>
            <w:color w:val="0000FF"/>
          </w:rPr>
          <w:t>2018</w:t>
        </w:r>
      </w:hyperlink>
      <w:r>
        <w:t>) for several of the phenomena</w:t>
      </w:r>
      <w:r>
        <w:rPr>
          <w:spacing w:val="-1"/>
        </w:rPr>
        <w:t xml:space="preserve"> </w:t>
      </w:r>
      <w:r>
        <w:t>considered</w:t>
      </w:r>
      <w:r>
        <w:rPr>
          <w:spacing w:val="-1"/>
        </w:rPr>
        <w:t xml:space="preserve"> </w:t>
      </w:r>
      <w:r>
        <w:t>below; with its</w:t>
      </w:r>
      <w:r>
        <w:rPr>
          <w:spacing w:val="-1"/>
        </w:rPr>
        <w:t xml:space="preserve"> </w:t>
      </w:r>
      <w:r>
        <w:t>three</w:t>
      </w:r>
      <w:r>
        <w:rPr>
          <w:spacing w:val="-1"/>
        </w:rPr>
        <w:t xml:space="preserve"> </w:t>
      </w:r>
      <w:r>
        <w:t>free</w:t>
      </w:r>
      <w:r>
        <w:rPr>
          <w:spacing w:val="-2"/>
        </w:rPr>
        <w:t xml:space="preserve"> </w:t>
      </w:r>
      <w:r>
        <w:t>parameters, this</w:t>
      </w:r>
      <w:r>
        <w:rPr>
          <w:spacing w:val="-1"/>
        </w:rPr>
        <w:t xml:space="preserve"> </w:t>
      </w:r>
      <w:r>
        <w:t>function</w:t>
      </w:r>
      <w:r>
        <w:rPr>
          <w:spacing w:val="-1"/>
        </w:rPr>
        <w:t xml:space="preserve"> </w:t>
      </w:r>
      <w:r>
        <w:t xml:space="preserve">generally fits distributions well over their full parameter range, as in Fig. </w:t>
      </w:r>
      <w:hyperlink w:anchor="_bookmark17" w:history="1">
        <w:r>
          <w:rPr>
            <w:color w:val="0000FF"/>
          </w:rPr>
          <w:t>6</w:t>
        </w:r>
      </w:hyperlink>
      <w:r>
        <w:t xml:space="preserve">. Because power- law functions are commonly used for flare X-ray and radio distributions (e.g., Aschwanden </w:t>
      </w:r>
      <w:hyperlink w:anchor="_bookmark173" w:history="1">
        <w:r>
          <w:rPr>
            <w:color w:val="0000FF"/>
          </w:rPr>
          <w:t>2014</w:t>
        </w:r>
      </w:hyperlink>
      <w:r>
        <w:t xml:space="preserve">), we consider them as well, comparing exponential and power- </w:t>
      </w:r>
      <w:bookmarkStart w:id="26" w:name="Sunspot_groups_versus_active_regions"/>
      <w:bookmarkStart w:id="27" w:name="_bookmark19"/>
      <w:bookmarkEnd w:id="26"/>
      <w:bookmarkEnd w:id="27"/>
      <w:r>
        <w:t>law 100-year and 1000-year event estimates when both functions are available.</w:t>
      </w:r>
    </w:p>
    <w:p w14:paraId="73CE9B16" w14:textId="77777777" w:rsidR="007A1714" w:rsidRDefault="007A1714">
      <w:pPr>
        <w:pStyle w:val="Corpodetexto"/>
        <w:spacing w:before="128"/>
      </w:pPr>
    </w:p>
    <w:p w14:paraId="58209CC4" w14:textId="77777777" w:rsidR="007A1714" w:rsidRDefault="00000000">
      <w:pPr>
        <w:pStyle w:val="PargrafodaLista"/>
        <w:numPr>
          <w:ilvl w:val="1"/>
          <w:numId w:val="8"/>
        </w:numPr>
        <w:tabs>
          <w:tab w:val="left" w:pos="493"/>
        </w:tabs>
        <w:ind w:left="493" w:hanging="353"/>
        <w:rPr>
          <w:rFonts w:ascii="Gill Sans MT"/>
          <w:sz w:val="20"/>
        </w:rPr>
      </w:pPr>
      <w:r>
        <w:rPr>
          <w:rFonts w:ascii="Gill Sans MT"/>
          <w:w w:val="105"/>
          <w:sz w:val="20"/>
        </w:rPr>
        <w:t>Sunspot</w:t>
      </w:r>
      <w:r>
        <w:rPr>
          <w:rFonts w:ascii="Gill Sans MT"/>
          <w:spacing w:val="2"/>
          <w:w w:val="105"/>
          <w:sz w:val="20"/>
        </w:rPr>
        <w:t xml:space="preserve"> </w:t>
      </w:r>
      <w:r>
        <w:rPr>
          <w:rFonts w:ascii="Gill Sans MT"/>
          <w:w w:val="105"/>
          <w:sz w:val="20"/>
        </w:rPr>
        <w:t>groups</w:t>
      </w:r>
      <w:r>
        <w:rPr>
          <w:rFonts w:ascii="Gill Sans MT"/>
          <w:spacing w:val="2"/>
          <w:w w:val="105"/>
          <w:sz w:val="20"/>
        </w:rPr>
        <w:t xml:space="preserve"> </w:t>
      </w:r>
      <w:r>
        <w:rPr>
          <w:rFonts w:ascii="Gill Sans MT"/>
          <w:w w:val="105"/>
          <w:sz w:val="20"/>
        </w:rPr>
        <w:t>versus</w:t>
      </w:r>
      <w:r>
        <w:rPr>
          <w:rFonts w:ascii="Gill Sans MT"/>
          <w:spacing w:val="3"/>
          <w:w w:val="105"/>
          <w:sz w:val="20"/>
        </w:rPr>
        <w:t xml:space="preserve"> </w:t>
      </w:r>
      <w:r>
        <w:rPr>
          <w:rFonts w:ascii="Gill Sans MT"/>
          <w:w w:val="105"/>
          <w:sz w:val="20"/>
        </w:rPr>
        <w:t>active</w:t>
      </w:r>
      <w:r>
        <w:rPr>
          <w:rFonts w:ascii="Gill Sans MT"/>
          <w:spacing w:val="1"/>
          <w:w w:val="105"/>
          <w:sz w:val="20"/>
        </w:rPr>
        <w:t xml:space="preserve"> </w:t>
      </w:r>
      <w:r>
        <w:rPr>
          <w:rFonts w:ascii="Gill Sans MT"/>
          <w:spacing w:val="-2"/>
          <w:w w:val="105"/>
          <w:sz w:val="20"/>
        </w:rPr>
        <w:t>regions</w:t>
      </w:r>
    </w:p>
    <w:p w14:paraId="762AFC1E" w14:textId="77777777" w:rsidR="007A1714" w:rsidRDefault="007A1714">
      <w:pPr>
        <w:pStyle w:val="Corpodetexto"/>
        <w:spacing w:before="14"/>
        <w:rPr>
          <w:rFonts w:ascii="Gill Sans MT"/>
        </w:rPr>
      </w:pPr>
    </w:p>
    <w:p w14:paraId="6A1700D5" w14:textId="77777777" w:rsidR="007A1714" w:rsidRDefault="00000000">
      <w:pPr>
        <w:pStyle w:val="Corpodetexto"/>
        <w:spacing w:line="249" w:lineRule="auto"/>
        <w:ind w:left="140" w:right="118"/>
        <w:jc w:val="both"/>
      </w:pPr>
      <w:r>
        <w:t>To date, sunspot group area is the parameter most commonly used to make</w:t>
      </w:r>
      <w:r>
        <w:rPr>
          <w:spacing w:val="40"/>
        </w:rPr>
        <w:t xml:space="preserve"> </w:t>
      </w:r>
      <w:r>
        <w:t xml:space="preserve">estimates of the largest possible solar flare (as discussed in Sect. </w:t>
      </w:r>
      <w:hyperlink w:anchor="_bookmark40" w:history="1">
        <w:r>
          <w:rPr>
            <w:color w:val="0000FF"/>
          </w:rPr>
          <w:t>3.1.7</w:t>
        </w:r>
      </w:hyperlink>
      <w:r>
        <w:rPr>
          <w:color w:val="0000FF"/>
        </w:rPr>
        <w:t xml:space="preserve"> </w:t>
      </w:r>
      <w:r>
        <w:t>below). This is likely due to the ready availability of the digital RGO record but there is no guarantee that group spot area is the optimum parameter from which to determine the limiting energy of extreme flares. The entire magnetic active region (AR) determines</w:t>
      </w:r>
      <w:r>
        <w:rPr>
          <w:spacing w:val="-3"/>
        </w:rPr>
        <w:t xml:space="preserve"> </w:t>
      </w:r>
      <w:r>
        <w:t>field</w:t>
      </w:r>
      <w:r>
        <w:rPr>
          <w:spacing w:val="-2"/>
        </w:rPr>
        <w:t xml:space="preserve"> </w:t>
      </w:r>
      <w:r>
        <w:t>configuration,</w:t>
      </w:r>
      <w:r>
        <w:rPr>
          <w:spacing w:val="-2"/>
        </w:rPr>
        <w:t xml:space="preserve"> </w:t>
      </w:r>
      <w:r>
        <w:t>although</w:t>
      </w:r>
      <w:r>
        <w:rPr>
          <w:spacing w:val="-2"/>
        </w:rPr>
        <w:t xml:space="preserve"> </w:t>
      </w:r>
      <w:r>
        <w:t>spots</w:t>
      </w:r>
      <w:r>
        <w:rPr>
          <w:spacing w:val="-3"/>
        </w:rPr>
        <w:t xml:space="preserve"> </w:t>
      </w:r>
      <w:r>
        <w:t>dominate</w:t>
      </w:r>
      <w:r>
        <w:rPr>
          <w:spacing w:val="-2"/>
        </w:rPr>
        <w:t xml:space="preserve"> </w:t>
      </w:r>
      <w:r>
        <w:t>where</w:t>
      </w:r>
      <w:r>
        <w:rPr>
          <w:spacing w:val="-3"/>
        </w:rPr>
        <w:t xml:space="preserve"> </w:t>
      </w:r>
      <w:r>
        <w:t>the</w:t>
      </w:r>
      <w:r>
        <w:rPr>
          <w:spacing w:val="-2"/>
        </w:rPr>
        <w:t xml:space="preserve"> </w:t>
      </w:r>
      <w:r>
        <w:t>(free)</w:t>
      </w:r>
      <w:r>
        <w:rPr>
          <w:spacing w:val="-1"/>
        </w:rPr>
        <w:t xml:space="preserve"> </w:t>
      </w:r>
      <w:r>
        <w:t>energy</w:t>
      </w:r>
      <w:r>
        <w:rPr>
          <w:spacing w:val="-2"/>
        </w:rPr>
        <w:t xml:space="preserve"> </w:t>
      </w:r>
      <w:r>
        <w:t>can be stored. Harvey and Zwaan (</w:t>
      </w:r>
      <w:hyperlink w:anchor="_bookmark383" w:history="1">
        <w:r>
          <w:rPr>
            <w:color w:val="0000FF"/>
          </w:rPr>
          <w:t>1993</w:t>
        </w:r>
      </w:hyperlink>
      <w:r>
        <w:t>) considered AR size at maximum development and</w:t>
      </w:r>
      <w:r>
        <w:rPr>
          <w:spacing w:val="-4"/>
        </w:rPr>
        <w:t xml:space="preserve"> </w:t>
      </w:r>
      <w:r>
        <w:t xml:space="preserve">found a power law with slope close to </w:t>
      </w:r>
      <w:r>
        <w:rPr>
          <w:rFonts w:ascii="Bookman Old Style"/>
          <w:w w:val="165"/>
        </w:rPr>
        <w:t>-</w:t>
      </w:r>
      <w:r>
        <w:rPr>
          <w:rFonts w:ascii="Bookman Old Style"/>
          <w:spacing w:val="-27"/>
          <w:w w:val="165"/>
        </w:rPr>
        <w:t xml:space="preserve"> </w:t>
      </w:r>
      <w:r>
        <w:t>2 for the distribution, without a clear indication of turnover at the largest sizes. It may well be significant that sunspot groups (the strong core fields of active regions) have a lognormal distribution while AR sizes that include more dispersed peripheries have a power law.</w:t>
      </w:r>
    </w:p>
    <w:p w14:paraId="0F87E7FD" w14:textId="77777777" w:rsidR="007A1714" w:rsidRDefault="007A1714">
      <w:pPr>
        <w:spacing w:line="249" w:lineRule="auto"/>
        <w:jc w:val="both"/>
        <w:sectPr w:rsidR="007A1714">
          <w:pgSz w:w="8790" w:h="13330"/>
          <w:pgMar w:top="900" w:right="900" w:bottom="880" w:left="880" w:header="0" w:footer="690" w:gutter="0"/>
          <w:cols w:space="720"/>
        </w:sectPr>
      </w:pPr>
    </w:p>
    <w:p w14:paraId="6BDB8B02" w14:textId="77777777" w:rsidR="007A1714" w:rsidRDefault="00000000">
      <w:pPr>
        <w:pStyle w:val="Ttulo1"/>
        <w:numPr>
          <w:ilvl w:val="0"/>
          <w:numId w:val="8"/>
        </w:numPr>
        <w:tabs>
          <w:tab w:val="left" w:pos="369"/>
        </w:tabs>
        <w:spacing w:before="190"/>
        <w:ind w:left="369" w:hanging="229"/>
        <w:jc w:val="both"/>
      </w:pPr>
      <w:bookmarkStart w:id="28" w:name="Flares_on_the_sun_and_sun-like_stars"/>
      <w:bookmarkStart w:id="29" w:name="Solar_flares"/>
      <w:bookmarkStart w:id="30" w:name="_bookmark20"/>
      <w:bookmarkStart w:id="31" w:name="_bookmark21"/>
      <w:bookmarkEnd w:id="28"/>
      <w:bookmarkEnd w:id="29"/>
      <w:bookmarkEnd w:id="30"/>
      <w:bookmarkEnd w:id="31"/>
      <w:r>
        <w:rPr>
          <w:spacing w:val="-8"/>
        </w:rPr>
        <w:lastRenderedPageBreak/>
        <w:t>Flares</w:t>
      </w:r>
      <w:r>
        <w:rPr>
          <w:spacing w:val="-4"/>
        </w:rPr>
        <w:t xml:space="preserve"> </w:t>
      </w:r>
      <w:r>
        <w:rPr>
          <w:spacing w:val="-8"/>
        </w:rPr>
        <w:t>on</w:t>
      </w:r>
      <w:r>
        <w:rPr>
          <w:spacing w:val="-3"/>
        </w:rPr>
        <w:t xml:space="preserve"> </w:t>
      </w:r>
      <w:r>
        <w:rPr>
          <w:spacing w:val="-8"/>
        </w:rPr>
        <w:t>the</w:t>
      </w:r>
      <w:r>
        <w:rPr>
          <w:spacing w:val="-3"/>
        </w:rPr>
        <w:t xml:space="preserve"> </w:t>
      </w:r>
      <w:r>
        <w:rPr>
          <w:spacing w:val="-8"/>
        </w:rPr>
        <w:t>sun</w:t>
      </w:r>
      <w:r>
        <w:rPr>
          <w:spacing w:val="-3"/>
        </w:rPr>
        <w:t xml:space="preserve"> </w:t>
      </w:r>
      <w:r>
        <w:rPr>
          <w:spacing w:val="-8"/>
        </w:rPr>
        <w:t>and</w:t>
      </w:r>
      <w:r>
        <w:rPr>
          <w:spacing w:val="-4"/>
        </w:rPr>
        <w:t xml:space="preserve"> </w:t>
      </w:r>
      <w:r>
        <w:rPr>
          <w:spacing w:val="-8"/>
        </w:rPr>
        <w:t>sun-like</w:t>
      </w:r>
      <w:r>
        <w:rPr>
          <w:spacing w:val="-3"/>
        </w:rPr>
        <w:t xml:space="preserve"> </w:t>
      </w:r>
      <w:r>
        <w:rPr>
          <w:spacing w:val="-8"/>
        </w:rPr>
        <w:t>stars</w:t>
      </w:r>
    </w:p>
    <w:p w14:paraId="6070AB1C" w14:textId="77777777" w:rsidR="007A1714" w:rsidRDefault="00000000">
      <w:pPr>
        <w:pStyle w:val="PargrafodaLista"/>
        <w:numPr>
          <w:ilvl w:val="1"/>
          <w:numId w:val="8"/>
        </w:numPr>
        <w:tabs>
          <w:tab w:val="left" w:pos="493"/>
        </w:tabs>
        <w:spacing w:before="245"/>
        <w:ind w:left="493" w:hanging="353"/>
        <w:rPr>
          <w:rFonts w:ascii="Gill Sans MT"/>
          <w:sz w:val="20"/>
        </w:rPr>
      </w:pPr>
      <w:bookmarkStart w:id="32" w:name="Solar_flare_soft_X-ray_burst_classificat"/>
      <w:bookmarkStart w:id="33" w:name="_bookmark22"/>
      <w:bookmarkEnd w:id="32"/>
      <w:bookmarkEnd w:id="33"/>
      <w:r>
        <w:rPr>
          <w:rFonts w:ascii="Gill Sans MT"/>
          <w:w w:val="105"/>
          <w:sz w:val="20"/>
        </w:rPr>
        <w:t>Solar</w:t>
      </w:r>
      <w:r>
        <w:rPr>
          <w:rFonts w:ascii="Gill Sans MT"/>
          <w:spacing w:val="-4"/>
          <w:w w:val="105"/>
          <w:sz w:val="20"/>
        </w:rPr>
        <w:t xml:space="preserve"> </w:t>
      </w:r>
      <w:r>
        <w:rPr>
          <w:rFonts w:ascii="Gill Sans MT"/>
          <w:spacing w:val="-2"/>
          <w:w w:val="105"/>
          <w:sz w:val="20"/>
        </w:rPr>
        <w:t>flares</w:t>
      </w:r>
    </w:p>
    <w:p w14:paraId="5D6133DA" w14:textId="77777777" w:rsidR="007A1714" w:rsidRDefault="007A1714">
      <w:pPr>
        <w:pStyle w:val="Corpodetexto"/>
        <w:spacing w:before="14"/>
        <w:rPr>
          <w:rFonts w:ascii="Gill Sans MT"/>
        </w:rPr>
      </w:pPr>
    </w:p>
    <w:p w14:paraId="750F1480" w14:textId="77777777" w:rsidR="007A1714" w:rsidRDefault="00000000">
      <w:pPr>
        <w:pStyle w:val="PargrafodaLista"/>
        <w:numPr>
          <w:ilvl w:val="2"/>
          <w:numId w:val="8"/>
        </w:numPr>
        <w:tabs>
          <w:tab w:val="left" w:pos="623"/>
        </w:tabs>
        <w:ind w:left="623" w:hanging="483"/>
        <w:rPr>
          <w:rFonts w:ascii="Gill Sans MT"/>
          <w:sz w:val="20"/>
        </w:rPr>
      </w:pPr>
      <w:r>
        <w:rPr>
          <w:rFonts w:ascii="Gill Sans MT"/>
          <w:sz w:val="20"/>
        </w:rPr>
        <w:t>Solar</w:t>
      </w:r>
      <w:r>
        <w:rPr>
          <w:rFonts w:ascii="Gill Sans MT"/>
          <w:spacing w:val="-5"/>
          <w:sz w:val="20"/>
        </w:rPr>
        <w:t xml:space="preserve"> </w:t>
      </w:r>
      <w:r>
        <w:rPr>
          <w:rFonts w:ascii="Gill Sans MT"/>
          <w:sz w:val="20"/>
        </w:rPr>
        <w:t>flare</w:t>
      </w:r>
      <w:r>
        <w:rPr>
          <w:rFonts w:ascii="Gill Sans MT"/>
          <w:spacing w:val="-4"/>
          <w:sz w:val="20"/>
        </w:rPr>
        <w:t xml:space="preserve"> </w:t>
      </w:r>
      <w:r>
        <w:rPr>
          <w:rFonts w:ascii="Gill Sans MT"/>
          <w:sz w:val="20"/>
        </w:rPr>
        <w:t>soft</w:t>
      </w:r>
      <w:r>
        <w:rPr>
          <w:rFonts w:ascii="Gill Sans MT"/>
          <w:spacing w:val="-5"/>
          <w:sz w:val="20"/>
        </w:rPr>
        <w:t xml:space="preserve"> </w:t>
      </w:r>
      <w:r>
        <w:rPr>
          <w:rFonts w:ascii="Gill Sans MT"/>
          <w:sz w:val="20"/>
        </w:rPr>
        <w:t>X-ray</w:t>
      </w:r>
      <w:r>
        <w:rPr>
          <w:rFonts w:ascii="Gill Sans MT"/>
          <w:spacing w:val="-5"/>
          <w:sz w:val="20"/>
        </w:rPr>
        <w:t xml:space="preserve"> </w:t>
      </w:r>
      <w:r>
        <w:rPr>
          <w:rFonts w:ascii="Gill Sans MT"/>
          <w:sz w:val="20"/>
        </w:rPr>
        <w:t>burst</w:t>
      </w:r>
      <w:r>
        <w:rPr>
          <w:rFonts w:ascii="Gill Sans MT"/>
          <w:spacing w:val="-4"/>
          <w:sz w:val="20"/>
        </w:rPr>
        <w:t xml:space="preserve"> </w:t>
      </w:r>
      <w:r>
        <w:rPr>
          <w:rFonts w:ascii="Gill Sans MT"/>
          <w:spacing w:val="-2"/>
          <w:sz w:val="20"/>
        </w:rPr>
        <w:t>classification</w:t>
      </w:r>
    </w:p>
    <w:p w14:paraId="5E925853" w14:textId="77777777" w:rsidR="007A1714" w:rsidRDefault="007A1714">
      <w:pPr>
        <w:pStyle w:val="Corpodetexto"/>
        <w:spacing w:before="14"/>
        <w:rPr>
          <w:rFonts w:ascii="Gill Sans MT"/>
        </w:rPr>
      </w:pPr>
    </w:p>
    <w:p w14:paraId="2F5362A9" w14:textId="77777777" w:rsidR="007A1714" w:rsidRDefault="00000000">
      <w:pPr>
        <w:pStyle w:val="Corpodetexto"/>
        <w:ind w:left="140"/>
        <w:jc w:val="both"/>
      </w:pPr>
      <w:r>
        <w:t>The</w:t>
      </w:r>
      <w:r>
        <w:rPr>
          <w:spacing w:val="70"/>
          <w:w w:val="150"/>
        </w:rPr>
        <w:t xml:space="preserve"> </w:t>
      </w:r>
      <w:r>
        <w:t>current</w:t>
      </w:r>
      <w:r>
        <w:rPr>
          <w:spacing w:val="72"/>
          <w:w w:val="150"/>
        </w:rPr>
        <w:t xml:space="preserve"> </w:t>
      </w:r>
      <w:r>
        <w:t>standard</w:t>
      </w:r>
      <w:r>
        <w:rPr>
          <w:spacing w:val="69"/>
          <w:w w:val="150"/>
        </w:rPr>
        <w:t xml:space="preserve"> </w:t>
      </w:r>
      <w:r>
        <w:t>measure</w:t>
      </w:r>
      <w:r>
        <w:rPr>
          <w:spacing w:val="71"/>
          <w:w w:val="150"/>
        </w:rPr>
        <w:t xml:space="preserve"> </w:t>
      </w:r>
      <w:r>
        <w:t>for</w:t>
      </w:r>
      <w:r>
        <w:rPr>
          <w:spacing w:val="69"/>
          <w:w w:val="150"/>
        </w:rPr>
        <w:t xml:space="preserve"> </w:t>
      </w:r>
      <w:r>
        <w:t>solar</w:t>
      </w:r>
      <w:r>
        <w:rPr>
          <w:spacing w:val="71"/>
          <w:w w:val="150"/>
        </w:rPr>
        <w:t xml:space="preserve"> </w:t>
      </w:r>
      <w:r>
        <w:t>flare</w:t>
      </w:r>
      <w:r>
        <w:rPr>
          <w:spacing w:val="71"/>
          <w:w w:val="150"/>
        </w:rPr>
        <w:t xml:space="preserve"> </w:t>
      </w:r>
      <w:r>
        <w:t>intensity</w:t>
      </w:r>
      <w:r>
        <w:rPr>
          <w:spacing w:val="70"/>
          <w:w w:val="150"/>
        </w:rPr>
        <w:t xml:space="preserve"> </w:t>
      </w:r>
      <w:r>
        <w:t>is</w:t>
      </w:r>
      <w:r>
        <w:rPr>
          <w:spacing w:val="69"/>
          <w:w w:val="150"/>
        </w:rPr>
        <w:t xml:space="preserve"> </w:t>
      </w:r>
      <w:r>
        <w:t>the</w:t>
      </w:r>
      <w:r>
        <w:rPr>
          <w:spacing w:val="72"/>
          <w:w w:val="150"/>
        </w:rPr>
        <w:t xml:space="preserve"> </w:t>
      </w:r>
      <w:r>
        <w:t>widely-</w:t>
      </w:r>
      <w:r>
        <w:rPr>
          <w:spacing w:val="-4"/>
        </w:rPr>
        <w:t>used</w:t>
      </w:r>
    </w:p>
    <w:p w14:paraId="2CFCC690" w14:textId="77777777" w:rsidR="007A1714" w:rsidRDefault="00000000">
      <w:pPr>
        <w:pStyle w:val="Corpodetexto"/>
        <w:spacing w:before="20" w:line="225" w:lineRule="auto"/>
        <w:ind w:left="140" w:right="118"/>
        <w:jc w:val="both"/>
      </w:pPr>
      <w:r>
        <w:rPr>
          <w:i/>
        </w:rPr>
        <w:t>Geostationary</w:t>
      </w:r>
      <w:r>
        <w:rPr>
          <w:i/>
          <w:spacing w:val="-2"/>
        </w:rPr>
        <w:t xml:space="preserve"> </w:t>
      </w:r>
      <w:r>
        <w:rPr>
          <w:i/>
        </w:rPr>
        <w:t>Environmental</w:t>
      </w:r>
      <w:r>
        <w:rPr>
          <w:i/>
          <w:spacing w:val="-3"/>
        </w:rPr>
        <w:t xml:space="preserve"> </w:t>
      </w:r>
      <w:r>
        <w:rPr>
          <w:i/>
        </w:rPr>
        <w:t>Satellite</w:t>
      </w:r>
      <w:r>
        <w:rPr>
          <w:i/>
          <w:spacing w:val="-3"/>
        </w:rPr>
        <w:t xml:space="preserve"> </w:t>
      </w:r>
      <w:r>
        <w:rPr>
          <w:i/>
        </w:rPr>
        <w:t>System</w:t>
      </w:r>
      <w:r>
        <w:rPr>
          <w:i/>
          <w:spacing w:val="-2"/>
        </w:rPr>
        <w:t xml:space="preserve"> </w:t>
      </w:r>
      <w:r>
        <w:t>(GOES)</w:t>
      </w:r>
      <w:r>
        <w:rPr>
          <w:spacing w:val="-2"/>
        </w:rPr>
        <w:t xml:space="preserve"> </w:t>
      </w:r>
      <w:r>
        <w:t>ABCMX</w:t>
      </w:r>
      <w:r>
        <w:rPr>
          <w:spacing w:val="-2"/>
        </w:rPr>
        <w:t xml:space="preserve"> </w:t>
      </w:r>
      <w:r>
        <w:t>SXR</w:t>
      </w:r>
      <w:r>
        <w:rPr>
          <w:spacing w:val="-3"/>
        </w:rPr>
        <w:t xml:space="preserve"> </w:t>
      </w:r>
      <w:r>
        <w:t xml:space="preserve">classification system which is defined as follows: SXR classes A1-9 through X1-9 correspond to </w:t>
      </w:r>
      <w:r>
        <w:rPr>
          <w:w w:val="105"/>
        </w:rPr>
        <w:t>flare</w:t>
      </w:r>
      <w:r>
        <w:rPr>
          <w:spacing w:val="18"/>
          <w:w w:val="105"/>
        </w:rPr>
        <w:t xml:space="preserve"> </w:t>
      </w:r>
      <w:r>
        <w:rPr>
          <w:w w:val="105"/>
        </w:rPr>
        <w:t>peak</w:t>
      </w:r>
      <w:r>
        <w:rPr>
          <w:spacing w:val="16"/>
          <w:w w:val="105"/>
        </w:rPr>
        <w:t xml:space="preserve"> </w:t>
      </w:r>
      <w:r>
        <w:rPr>
          <w:w w:val="105"/>
        </w:rPr>
        <w:t>1–8</w:t>
      </w:r>
      <w:r>
        <w:rPr>
          <w:spacing w:val="3"/>
          <w:w w:val="105"/>
        </w:rPr>
        <w:t xml:space="preserve"> </w:t>
      </w:r>
      <w:r>
        <w:rPr>
          <w:spacing w:val="-104"/>
          <w:w w:val="105"/>
        </w:rPr>
        <w:t>A</w:t>
      </w:r>
      <w:r>
        <w:rPr>
          <w:w w:val="105"/>
          <w:position w:val="5"/>
        </w:rPr>
        <w:t>˚</w:t>
      </w:r>
      <w:r>
        <w:rPr>
          <w:spacing w:val="48"/>
          <w:w w:val="105"/>
          <w:position w:val="5"/>
        </w:rPr>
        <w:t xml:space="preserve"> </w:t>
      </w:r>
      <w:r>
        <w:rPr>
          <w:w w:val="105"/>
        </w:rPr>
        <w:t>fluxes</w:t>
      </w:r>
      <w:r>
        <w:rPr>
          <w:spacing w:val="18"/>
          <w:w w:val="105"/>
        </w:rPr>
        <w:t xml:space="preserve"> </w:t>
      </w:r>
      <w:r>
        <w:rPr>
          <w:w w:val="105"/>
        </w:rPr>
        <w:t>of</w:t>
      </w:r>
      <w:r>
        <w:rPr>
          <w:spacing w:val="16"/>
          <w:w w:val="105"/>
        </w:rPr>
        <w:t xml:space="preserve"> </w:t>
      </w:r>
      <w:r>
        <w:rPr>
          <w:w w:val="105"/>
        </w:rPr>
        <w:t>1–9</w:t>
      </w:r>
      <w:r>
        <w:rPr>
          <w:spacing w:val="4"/>
          <w:w w:val="105"/>
        </w:rPr>
        <w:t xml:space="preserve"> </w:t>
      </w:r>
      <w:r>
        <w:rPr>
          <w:rFonts w:ascii="Bookman Old Style" w:hAnsi="Bookman Old Style"/>
          <w:w w:val="105"/>
        </w:rPr>
        <w:t>9</w:t>
      </w:r>
      <w:r>
        <w:rPr>
          <w:rFonts w:ascii="Bookman Old Style" w:hAnsi="Bookman Old Style"/>
          <w:spacing w:val="-12"/>
          <w:w w:val="105"/>
        </w:rPr>
        <w:t xml:space="preserve"> </w:t>
      </w:r>
      <w:r>
        <w:rPr>
          <w:w w:val="135"/>
        </w:rPr>
        <w:t>10</w:t>
      </w:r>
      <w:r>
        <w:rPr>
          <w:rFonts w:ascii="Bookman Old Style" w:hAnsi="Bookman Old Style"/>
          <w:w w:val="135"/>
          <w:vertAlign w:val="superscript"/>
        </w:rPr>
        <w:t>-</w:t>
      </w:r>
      <w:r>
        <w:rPr>
          <w:w w:val="105"/>
          <w:vertAlign w:val="superscript"/>
        </w:rPr>
        <w:t>n</w:t>
      </w:r>
      <w:r>
        <w:rPr>
          <w:spacing w:val="16"/>
          <w:w w:val="105"/>
        </w:rPr>
        <w:t xml:space="preserve"> </w:t>
      </w:r>
      <w:r>
        <w:rPr>
          <w:w w:val="105"/>
        </w:rPr>
        <w:t>W</w:t>
      </w:r>
      <w:r>
        <w:rPr>
          <w:spacing w:val="3"/>
          <w:w w:val="135"/>
        </w:rPr>
        <w:t xml:space="preserve"> </w:t>
      </w:r>
      <w:r>
        <w:rPr>
          <w:w w:val="135"/>
        </w:rPr>
        <w:t>m</w:t>
      </w:r>
      <w:r>
        <w:rPr>
          <w:rFonts w:ascii="Bookman Old Style" w:hAnsi="Bookman Old Style"/>
          <w:w w:val="135"/>
          <w:vertAlign w:val="superscript"/>
        </w:rPr>
        <w:t>-</w:t>
      </w:r>
      <w:r>
        <w:rPr>
          <w:w w:val="105"/>
          <w:vertAlign w:val="superscript"/>
        </w:rPr>
        <w:t>2</w:t>
      </w:r>
      <w:r>
        <w:rPr>
          <w:spacing w:val="16"/>
          <w:w w:val="105"/>
        </w:rPr>
        <w:t xml:space="preserve"> </w:t>
      </w:r>
      <w:r>
        <w:rPr>
          <w:w w:val="105"/>
        </w:rPr>
        <w:t>where</w:t>
      </w:r>
      <w:r>
        <w:rPr>
          <w:spacing w:val="17"/>
          <w:w w:val="105"/>
        </w:rPr>
        <w:t xml:space="preserve"> </w:t>
      </w:r>
      <w:r>
        <w:rPr>
          <w:w w:val="105"/>
        </w:rPr>
        <w:t>n</w:t>
      </w:r>
      <w:r>
        <w:rPr>
          <w:spacing w:val="4"/>
          <w:w w:val="105"/>
        </w:rPr>
        <w:t xml:space="preserve"> </w:t>
      </w:r>
      <w:r>
        <w:rPr>
          <w:w w:val="105"/>
        </w:rPr>
        <w:t>=</w:t>
      </w:r>
      <w:r>
        <w:rPr>
          <w:spacing w:val="4"/>
          <w:w w:val="105"/>
        </w:rPr>
        <w:t xml:space="preserve"> </w:t>
      </w:r>
      <w:r>
        <w:rPr>
          <w:w w:val="105"/>
        </w:rPr>
        <w:t>8,</w:t>
      </w:r>
      <w:r>
        <w:rPr>
          <w:spacing w:val="17"/>
          <w:w w:val="105"/>
        </w:rPr>
        <w:t xml:space="preserve"> </w:t>
      </w:r>
      <w:r>
        <w:rPr>
          <w:w w:val="105"/>
        </w:rPr>
        <w:t>7,</w:t>
      </w:r>
      <w:r>
        <w:rPr>
          <w:spacing w:val="17"/>
          <w:w w:val="105"/>
        </w:rPr>
        <w:t xml:space="preserve"> </w:t>
      </w:r>
      <w:r>
        <w:rPr>
          <w:w w:val="105"/>
        </w:rPr>
        <w:t>6,</w:t>
      </w:r>
      <w:r>
        <w:rPr>
          <w:spacing w:val="18"/>
          <w:w w:val="105"/>
        </w:rPr>
        <w:t xml:space="preserve"> </w:t>
      </w:r>
      <w:r>
        <w:rPr>
          <w:w w:val="105"/>
        </w:rPr>
        <w:t>5,</w:t>
      </w:r>
      <w:r>
        <w:rPr>
          <w:spacing w:val="17"/>
          <w:w w:val="105"/>
        </w:rPr>
        <w:t xml:space="preserve"> </w:t>
      </w:r>
      <w:r>
        <w:rPr>
          <w:w w:val="105"/>
        </w:rPr>
        <w:t>and</w:t>
      </w:r>
      <w:r>
        <w:rPr>
          <w:spacing w:val="17"/>
          <w:w w:val="105"/>
        </w:rPr>
        <w:t xml:space="preserve"> </w:t>
      </w:r>
      <w:r>
        <w:rPr>
          <w:w w:val="105"/>
        </w:rPr>
        <w:t>4,</w:t>
      </w:r>
      <w:r>
        <w:rPr>
          <w:spacing w:val="17"/>
          <w:w w:val="105"/>
        </w:rPr>
        <w:t xml:space="preserve"> </w:t>
      </w:r>
      <w:r>
        <w:rPr>
          <w:spacing w:val="-5"/>
          <w:w w:val="105"/>
        </w:rPr>
        <w:t>for</w:t>
      </w:r>
    </w:p>
    <w:p w14:paraId="785A3BA1" w14:textId="77777777" w:rsidR="007A1714" w:rsidRDefault="00000000">
      <w:pPr>
        <w:pStyle w:val="Corpodetexto"/>
        <w:spacing w:before="5" w:line="247" w:lineRule="auto"/>
        <w:ind w:left="140" w:right="119"/>
        <w:jc w:val="both"/>
      </w:pPr>
      <w:r>
        <w:rPr>
          <w:w w:val="105"/>
        </w:rPr>
        <w:t>classes</w:t>
      </w:r>
      <w:r>
        <w:rPr>
          <w:spacing w:val="-4"/>
          <w:w w:val="105"/>
        </w:rPr>
        <w:t xml:space="preserve"> </w:t>
      </w:r>
      <w:r>
        <w:rPr>
          <w:w w:val="105"/>
        </w:rPr>
        <w:t>A,</w:t>
      </w:r>
      <w:r>
        <w:rPr>
          <w:spacing w:val="-5"/>
          <w:w w:val="105"/>
        </w:rPr>
        <w:t xml:space="preserve"> </w:t>
      </w:r>
      <w:r>
        <w:rPr>
          <w:w w:val="105"/>
        </w:rPr>
        <w:t>B,</w:t>
      </w:r>
      <w:r>
        <w:rPr>
          <w:spacing w:val="-4"/>
          <w:w w:val="105"/>
        </w:rPr>
        <w:t xml:space="preserve"> </w:t>
      </w:r>
      <w:r>
        <w:rPr>
          <w:w w:val="105"/>
        </w:rPr>
        <w:t>C,</w:t>
      </w:r>
      <w:r>
        <w:rPr>
          <w:spacing w:val="-4"/>
          <w:w w:val="105"/>
        </w:rPr>
        <w:t xml:space="preserve"> </w:t>
      </w:r>
      <w:r>
        <w:rPr>
          <w:w w:val="105"/>
        </w:rPr>
        <w:t>M,</w:t>
      </w:r>
      <w:r>
        <w:rPr>
          <w:spacing w:val="-4"/>
          <w:w w:val="105"/>
        </w:rPr>
        <w:t xml:space="preserve"> </w:t>
      </w:r>
      <w:r>
        <w:rPr>
          <w:w w:val="105"/>
        </w:rPr>
        <w:t>and</w:t>
      </w:r>
      <w:r>
        <w:rPr>
          <w:spacing w:val="-5"/>
          <w:w w:val="105"/>
        </w:rPr>
        <w:t xml:space="preserve"> </w:t>
      </w:r>
      <w:r>
        <w:rPr>
          <w:w w:val="105"/>
        </w:rPr>
        <w:t>X,</w:t>
      </w:r>
      <w:r>
        <w:rPr>
          <w:spacing w:val="-4"/>
          <w:w w:val="105"/>
        </w:rPr>
        <w:t xml:space="preserve"> </w:t>
      </w:r>
      <w:r>
        <w:rPr>
          <w:w w:val="105"/>
        </w:rPr>
        <w:t>respectively.</w:t>
      </w:r>
      <w:r>
        <w:rPr>
          <w:spacing w:val="-5"/>
          <w:w w:val="105"/>
        </w:rPr>
        <w:t xml:space="preserve"> </w:t>
      </w:r>
      <w:r>
        <w:rPr>
          <w:w w:val="105"/>
        </w:rPr>
        <w:t>Occasionally,</w:t>
      </w:r>
      <w:r>
        <w:rPr>
          <w:spacing w:val="-5"/>
          <w:w w:val="105"/>
        </w:rPr>
        <w:t xml:space="preserve"> </w:t>
      </w:r>
      <w:r>
        <w:rPr>
          <w:w w:val="105"/>
        </w:rPr>
        <w:t>flares</w:t>
      </w:r>
      <w:r>
        <w:rPr>
          <w:spacing w:val="-4"/>
          <w:w w:val="105"/>
        </w:rPr>
        <w:t xml:space="preserve"> </w:t>
      </w:r>
      <w:r>
        <w:rPr>
          <w:w w:val="105"/>
        </w:rPr>
        <w:t>are</w:t>
      </w:r>
      <w:r>
        <w:rPr>
          <w:spacing w:val="-4"/>
          <w:w w:val="105"/>
        </w:rPr>
        <w:t xml:space="preserve"> </w:t>
      </w:r>
      <w:r>
        <w:rPr>
          <w:w w:val="105"/>
        </w:rPr>
        <w:t>observed</w:t>
      </w:r>
      <w:r>
        <w:rPr>
          <w:spacing w:val="-4"/>
          <w:w w:val="105"/>
        </w:rPr>
        <w:t xml:space="preserve"> </w:t>
      </w:r>
      <w:r>
        <w:rPr>
          <w:w w:val="105"/>
        </w:rPr>
        <w:t>which peak intensities</w:t>
      </w:r>
      <w:r>
        <w:rPr>
          <w:spacing w:val="-1"/>
          <w:w w:val="105"/>
        </w:rPr>
        <w:t xml:space="preserve"> </w:t>
      </w:r>
      <w:r>
        <w:rPr>
          <w:rFonts w:ascii="Bookman Old Style"/>
          <w:w w:val="105"/>
        </w:rPr>
        <w:t>C</w:t>
      </w:r>
      <w:r>
        <w:rPr>
          <w:rFonts w:ascii="Bookman Old Style"/>
          <w:spacing w:val="-16"/>
          <w:w w:val="105"/>
        </w:rPr>
        <w:t xml:space="preserve"> </w:t>
      </w:r>
      <w:r>
        <w:rPr>
          <w:w w:val="135"/>
        </w:rPr>
        <w:t>10</w:t>
      </w:r>
      <w:r>
        <w:rPr>
          <w:rFonts w:ascii="Bookman Old Style"/>
          <w:w w:val="135"/>
          <w:vertAlign w:val="superscript"/>
        </w:rPr>
        <w:t>-</w:t>
      </w:r>
      <w:r>
        <w:rPr>
          <w:w w:val="105"/>
          <w:vertAlign w:val="superscript"/>
        </w:rPr>
        <w:t>3</w:t>
      </w:r>
      <w:r>
        <w:rPr>
          <w:spacing w:val="-3"/>
          <w:w w:val="105"/>
        </w:rPr>
        <w:t xml:space="preserve"> </w:t>
      </w:r>
      <w:r>
        <w:rPr>
          <w:w w:val="105"/>
        </w:rPr>
        <w:t>W</w:t>
      </w:r>
      <w:r>
        <w:rPr>
          <w:spacing w:val="-2"/>
          <w:w w:val="105"/>
        </w:rPr>
        <w:t xml:space="preserve"> </w:t>
      </w:r>
      <w:r>
        <w:rPr>
          <w:w w:val="135"/>
        </w:rPr>
        <w:t>m</w:t>
      </w:r>
      <w:r>
        <w:rPr>
          <w:rFonts w:ascii="Bookman Old Style"/>
          <w:w w:val="135"/>
          <w:vertAlign w:val="superscript"/>
        </w:rPr>
        <w:t>-</w:t>
      </w:r>
      <w:r>
        <w:rPr>
          <w:w w:val="105"/>
          <w:vertAlign w:val="superscript"/>
        </w:rPr>
        <w:t>2</w:t>
      </w:r>
      <w:r>
        <w:rPr>
          <w:w w:val="105"/>
        </w:rPr>
        <w:t>. Rather than being assigned a separate letter designation, such flares are referred to as X10 events and above.</w:t>
      </w:r>
      <w:hyperlink w:anchor="_bookmark24" w:history="1">
        <w:r>
          <w:rPr>
            <w:color w:val="0000FF"/>
            <w:w w:val="105"/>
            <w:vertAlign w:val="superscript"/>
          </w:rPr>
          <w:t>4</w:t>
        </w:r>
      </w:hyperlink>
    </w:p>
    <w:p w14:paraId="38AE8DF8" w14:textId="77777777" w:rsidR="007A1714" w:rsidRDefault="00000000">
      <w:pPr>
        <w:pStyle w:val="Corpodetexto"/>
        <w:spacing w:before="2" w:line="249" w:lineRule="auto"/>
        <w:ind w:left="140" w:right="118" w:firstLine="226"/>
        <w:jc w:val="both"/>
      </w:pPr>
      <w:r>
        <w:rPr>
          <w:w w:val="105"/>
        </w:rPr>
        <w:t>Approximately</w:t>
      </w:r>
      <w:r>
        <w:rPr>
          <w:spacing w:val="-9"/>
          <w:w w:val="105"/>
        </w:rPr>
        <w:t xml:space="preserve"> </w:t>
      </w:r>
      <w:r>
        <w:rPr>
          <w:w w:val="105"/>
        </w:rPr>
        <w:t>20</w:t>
      </w:r>
      <w:r>
        <w:rPr>
          <w:spacing w:val="-9"/>
          <w:w w:val="105"/>
        </w:rPr>
        <w:t xml:space="preserve"> </w:t>
      </w:r>
      <w:r>
        <w:rPr>
          <w:w w:val="105"/>
        </w:rPr>
        <w:t>flares</w:t>
      </w:r>
      <w:r>
        <w:rPr>
          <w:spacing w:val="-9"/>
          <w:w w:val="105"/>
        </w:rPr>
        <w:t xml:space="preserve"> </w:t>
      </w:r>
      <w:r>
        <w:rPr>
          <w:w w:val="105"/>
        </w:rPr>
        <w:t>of</w:t>
      </w:r>
      <w:r>
        <w:rPr>
          <w:spacing w:val="-9"/>
          <w:w w:val="105"/>
        </w:rPr>
        <w:t xml:space="preserve"> </w:t>
      </w:r>
      <w:r>
        <w:rPr>
          <w:w w:val="105"/>
        </w:rPr>
        <w:t>class</w:t>
      </w:r>
      <w:r>
        <w:rPr>
          <w:spacing w:val="-9"/>
          <w:w w:val="105"/>
        </w:rPr>
        <w:t xml:space="preserve"> </w:t>
      </w:r>
      <w:r>
        <w:rPr>
          <w:w w:val="105"/>
        </w:rPr>
        <w:t>X10</w:t>
      </w:r>
      <w:r>
        <w:rPr>
          <w:spacing w:val="-9"/>
          <w:w w:val="105"/>
        </w:rPr>
        <w:t xml:space="preserve"> </w:t>
      </w:r>
      <w:r>
        <w:rPr>
          <w:w w:val="105"/>
        </w:rPr>
        <w:t>or</w:t>
      </w:r>
      <w:r>
        <w:rPr>
          <w:spacing w:val="-9"/>
          <w:w w:val="105"/>
        </w:rPr>
        <w:t xml:space="preserve"> </w:t>
      </w:r>
      <w:r>
        <w:rPr>
          <w:w w:val="105"/>
        </w:rPr>
        <w:t>higher</w:t>
      </w:r>
      <w:r>
        <w:rPr>
          <w:spacing w:val="-9"/>
          <w:w w:val="105"/>
        </w:rPr>
        <w:t xml:space="preserve"> </w:t>
      </w:r>
      <w:r>
        <w:rPr>
          <w:w w:val="105"/>
        </w:rPr>
        <w:t>have</w:t>
      </w:r>
      <w:r>
        <w:rPr>
          <w:spacing w:val="-9"/>
          <w:w w:val="105"/>
        </w:rPr>
        <w:t xml:space="preserve"> </w:t>
      </w:r>
      <w:r>
        <w:rPr>
          <w:w w:val="105"/>
        </w:rPr>
        <w:t>been</w:t>
      </w:r>
      <w:r>
        <w:rPr>
          <w:spacing w:val="-9"/>
          <w:w w:val="105"/>
        </w:rPr>
        <w:t xml:space="preserve"> </w:t>
      </w:r>
      <w:r>
        <w:rPr>
          <w:w w:val="105"/>
        </w:rPr>
        <w:t>observed</w:t>
      </w:r>
      <w:r>
        <w:rPr>
          <w:spacing w:val="-9"/>
          <w:w w:val="105"/>
        </w:rPr>
        <w:t xml:space="preserve"> </w:t>
      </w:r>
      <w:r>
        <w:rPr>
          <w:w w:val="105"/>
        </w:rPr>
        <w:t>during</w:t>
      </w:r>
      <w:r>
        <w:rPr>
          <w:spacing w:val="-9"/>
          <w:w w:val="105"/>
        </w:rPr>
        <w:t xml:space="preserve"> </w:t>
      </w:r>
      <w:r>
        <w:rPr>
          <w:w w:val="105"/>
        </w:rPr>
        <w:t>the last</w:t>
      </w:r>
      <w:r>
        <w:rPr>
          <w:spacing w:val="-10"/>
          <w:w w:val="105"/>
        </w:rPr>
        <w:t xml:space="preserve"> </w:t>
      </w:r>
      <w:r>
        <w:rPr>
          <w:rFonts w:ascii="Garamond"/>
          <w:w w:val="205"/>
        </w:rPr>
        <w:t>*</w:t>
      </w:r>
      <w:r>
        <w:rPr>
          <w:rFonts w:ascii="Garamond"/>
          <w:spacing w:val="-36"/>
          <w:w w:val="205"/>
        </w:rPr>
        <w:t xml:space="preserve"> </w:t>
      </w:r>
      <w:r>
        <w:rPr>
          <w:w w:val="105"/>
        </w:rPr>
        <w:t>40</w:t>
      </w:r>
      <w:r>
        <w:rPr>
          <w:spacing w:val="2"/>
          <w:w w:val="105"/>
        </w:rPr>
        <w:t xml:space="preserve"> </w:t>
      </w:r>
      <w:r>
        <w:rPr>
          <w:w w:val="105"/>
        </w:rPr>
        <w:t>years.</w:t>
      </w:r>
      <w:hyperlink w:anchor="_bookmark25" w:history="1">
        <w:r>
          <w:rPr>
            <w:color w:val="0000FF"/>
            <w:w w:val="105"/>
            <w:vertAlign w:val="superscript"/>
          </w:rPr>
          <w:t>5</w:t>
        </w:r>
      </w:hyperlink>
      <w:r>
        <w:rPr>
          <w:color w:val="0000FF"/>
          <w:spacing w:val="51"/>
          <w:w w:val="105"/>
        </w:rPr>
        <w:t xml:space="preserve"> </w:t>
      </w:r>
      <w:r>
        <w:rPr>
          <w:w w:val="105"/>
        </w:rPr>
        <w:t>The</w:t>
      </w:r>
      <w:r>
        <w:rPr>
          <w:spacing w:val="51"/>
          <w:w w:val="105"/>
        </w:rPr>
        <w:t xml:space="preserve"> </w:t>
      </w:r>
      <w:r>
        <w:rPr>
          <w:w w:val="105"/>
        </w:rPr>
        <w:t>largest</w:t>
      </w:r>
      <w:r>
        <w:rPr>
          <w:spacing w:val="53"/>
          <w:w w:val="105"/>
        </w:rPr>
        <w:t xml:space="preserve"> </w:t>
      </w:r>
      <w:r>
        <w:rPr>
          <w:w w:val="105"/>
        </w:rPr>
        <w:t>GOES</w:t>
      </w:r>
      <w:r>
        <w:rPr>
          <w:spacing w:val="52"/>
          <w:w w:val="105"/>
        </w:rPr>
        <w:t xml:space="preserve"> </w:t>
      </w:r>
      <w:r>
        <w:rPr>
          <w:w w:val="105"/>
        </w:rPr>
        <w:t>SXR</w:t>
      </w:r>
      <w:r>
        <w:rPr>
          <w:spacing w:val="53"/>
          <w:w w:val="105"/>
        </w:rPr>
        <w:t xml:space="preserve"> </w:t>
      </w:r>
      <w:r>
        <w:rPr>
          <w:w w:val="105"/>
        </w:rPr>
        <w:t>flare</w:t>
      </w:r>
      <w:r>
        <w:rPr>
          <w:spacing w:val="52"/>
          <w:w w:val="105"/>
        </w:rPr>
        <w:t xml:space="preserve"> </w:t>
      </w:r>
      <w:r>
        <w:rPr>
          <w:w w:val="105"/>
        </w:rPr>
        <w:t>yet</w:t>
      </w:r>
      <w:r>
        <w:rPr>
          <w:spacing w:val="52"/>
          <w:w w:val="105"/>
        </w:rPr>
        <w:t xml:space="preserve"> </w:t>
      </w:r>
      <w:r>
        <w:rPr>
          <w:w w:val="105"/>
        </w:rPr>
        <w:t>recorded</w:t>
      </w:r>
      <w:r>
        <w:rPr>
          <w:spacing w:val="52"/>
          <w:w w:val="105"/>
        </w:rPr>
        <w:t xml:space="preserve"> </w:t>
      </w:r>
      <w:r>
        <w:rPr>
          <w:w w:val="105"/>
        </w:rPr>
        <w:t>occurred</w:t>
      </w:r>
      <w:r>
        <w:rPr>
          <w:spacing w:val="52"/>
          <w:w w:val="105"/>
        </w:rPr>
        <w:t xml:space="preserve"> </w:t>
      </w:r>
      <w:r>
        <w:rPr>
          <w:w w:val="105"/>
        </w:rPr>
        <w:t>on</w:t>
      </w:r>
      <w:r>
        <w:rPr>
          <w:spacing w:val="53"/>
          <w:w w:val="105"/>
        </w:rPr>
        <w:t xml:space="preserve"> </w:t>
      </w:r>
      <w:r>
        <w:rPr>
          <w:spacing w:val="-10"/>
          <w:w w:val="105"/>
        </w:rPr>
        <w:t>4</w:t>
      </w:r>
    </w:p>
    <w:p w14:paraId="1B892DF3" w14:textId="77777777" w:rsidR="007A1714" w:rsidRDefault="00000000">
      <w:pPr>
        <w:pStyle w:val="Corpodetexto"/>
        <w:spacing w:line="221" w:lineRule="exact"/>
        <w:ind w:left="140"/>
        <w:jc w:val="both"/>
      </w:pPr>
      <w:r>
        <w:t>November</w:t>
      </w:r>
      <w:r>
        <w:rPr>
          <w:spacing w:val="-10"/>
        </w:rPr>
        <w:t xml:space="preserve"> </w:t>
      </w:r>
      <w:r>
        <w:t>2003.</w:t>
      </w:r>
      <w:r>
        <w:rPr>
          <w:spacing w:val="-4"/>
        </w:rPr>
        <w:t xml:space="preserve"> </w:t>
      </w:r>
      <w:r>
        <w:t>The</w:t>
      </w:r>
      <w:r>
        <w:rPr>
          <w:spacing w:val="-5"/>
        </w:rPr>
        <w:t xml:space="preserve"> </w:t>
      </w:r>
      <w:r>
        <w:t>1–8</w:t>
      </w:r>
      <w:r>
        <w:rPr>
          <w:spacing w:val="13"/>
        </w:rPr>
        <w:t xml:space="preserve"> </w:t>
      </w:r>
      <w:r>
        <w:rPr>
          <w:spacing w:val="-104"/>
        </w:rPr>
        <w:t>A</w:t>
      </w:r>
      <w:r>
        <w:rPr>
          <w:position w:val="5"/>
        </w:rPr>
        <w:t>˚</w:t>
      </w:r>
      <w:r>
        <w:rPr>
          <w:spacing w:val="34"/>
          <w:position w:val="5"/>
        </w:rPr>
        <w:t xml:space="preserve"> </w:t>
      </w:r>
      <w:r>
        <w:t>detector</w:t>
      </w:r>
      <w:r>
        <w:rPr>
          <w:spacing w:val="-3"/>
        </w:rPr>
        <w:t xml:space="preserve"> </w:t>
      </w:r>
      <w:r>
        <w:t>saturated</w:t>
      </w:r>
      <w:r>
        <w:rPr>
          <w:spacing w:val="-4"/>
        </w:rPr>
        <w:t xml:space="preserve"> </w:t>
      </w:r>
      <w:r>
        <w:t>at</w:t>
      </w:r>
      <w:r>
        <w:rPr>
          <w:spacing w:val="-6"/>
        </w:rPr>
        <w:t xml:space="preserve"> </w:t>
      </w:r>
      <w:r>
        <w:t>a</w:t>
      </w:r>
      <w:r>
        <w:rPr>
          <w:spacing w:val="-4"/>
        </w:rPr>
        <w:t xml:space="preserve"> </w:t>
      </w:r>
      <w:r>
        <w:t>level</w:t>
      </w:r>
      <w:r>
        <w:rPr>
          <w:spacing w:val="-5"/>
        </w:rPr>
        <w:t xml:space="preserve"> </w:t>
      </w:r>
      <w:r>
        <w:t>of</w:t>
      </w:r>
      <w:r>
        <w:rPr>
          <w:spacing w:val="-5"/>
        </w:rPr>
        <w:t xml:space="preserve"> </w:t>
      </w:r>
      <w:r>
        <w:t>X18.4,</w:t>
      </w:r>
      <w:r>
        <w:rPr>
          <w:spacing w:val="-4"/>
        </w:rPr>
        <w:t xml:space="preserve"> </w:t>
      </w:r>
      <w:r>
        <w:t>with</w:t>
      </w:r>
      <w:r>
        <w:rPr>
          <w:spacing w:val="-5"/>
        </w:rPr>
        <w:t xml:space="preserve"> </w:t>
      </w:r>
      <w:r>
        <w:t>an</w:t>
      </w:r>
      <w:r>
        <w:rPr>
          <w:spacing w:val="-6"/>
        </w:rPr>
        <w:t xml:space="preserve"> </w:t>
      </w:r>
      <w:r>
        <w:rPr>
          <w:spacing w:val="-2"/>
        </w:rPr>
        <w:t>estimated</w:t>
      </w:r>
    </w:p>
    <w:p w14:paraId="78B4885C" w14:textId="77777777" w:rsidR="007A1714" w:rsidRDefault="00000000">
      <w:pPr>
        <w:pStyle w:val="Corpodetexto"/>
        <w:spacing w:before="7" w:line="249" w:lineRule="auto"/>
        <w:ind w:left="140" w:right="118"/>
        <w:jc w:val="both"/>
      </w:pPr>
      <w:r>
        <w:t xml:space="preserve">SXR class of X35 </w:t>
      </w:r>
      <w:r>
        <w:rPr>
          <w:rFonts w:ascii="Bookman Old Style" w:hAnsi="Bookman Old Style"/>
          <w:w w:val="110"/>
        </w:rPr>
        <w:t>±</w:t>
      </w:r>
      <w:r>
        <w:rPr>
          <w:rFonts w:ascii="Bookman Old Style" w:hAnsi="Bookman Old Style"/>
          <w:spacing w:val="-5"/>
          <w:w w:val="110"/>
        </w:rPr>
        <w:t xml:space="preserve"> </w:t>
      </w:r>
      <w:r>
        <w:t xml:space="preserve">5 (Cliver and Dietrich </w:t>
      </w:r>
      <w:hyperlink w:anchor="_bookmark256" w:history="1">
        <w:r>
          <w:rPr>
            <w:color w:val="0000FF"/>
          </w:rPr>
          <w:t>2013</w:t>
        </w:r>
      </w:hyperlink>
      <w:r>
        <w:t>) based on consideration of values given in Kiplinger and Garcia (</w:t>
      </w:r>
      <w:hyperlink w:anchor="_bookmark466" w:history="1">
        <w:r>
          <w:rPr>
            <w:color w:val="0000FF"/>
          </w:rPr>
          <w:t>2004</w:t>
        </w:r>
      </w:hyperlink>
      <w:r>
        <w:t>), Thomson et al. (</w:t>
      </w:r>
      <w:hyperlink w:anchor="_bookmark790" w:history="1">
        <w:r>
          <w:rPr>
            <w:color w:val="0000FF"/>
          </w:rPr>
          <w:t>2004</w:t>
        </w:r>
      </w:hyperlink>
      <w:r>
        <w:t xml:space="preserve">, </w:t>
      </w:r>
      <w:hyperlink w:anchor="_bookmark791" w:history="1">
        <w:r>
          <w:rPr>
            <w:color w:val="0000FF"/>
          </w:rPr>
          <w:t>2005</w:t>
        </w:r>
      </w:hyperlink>
      <w:r>
        <w:t>), Brodrick et al. (</w:t>
      </w:r>
      <w:hyperlink w:anchor="_bookmark222" w:history="1">
        <w:r>
          <w:rPr>
            <w:color w:val="0000FF"/>
          </w:rPr>
          <w:t>2005</w:t>
        </w:r>
      </w:hyperlink>
      <w:r>
        <w:t>), and Tranquille et al. (</w:t>
      </w:r>
      <w:hyperlink w:anchor="_bookmark794" w:history="1">
        <w:r>
          <w:rPr>
            <w:color w:val="0000FF"/>
          </w:rPr>
          <w:t>2009</w:t>
        </w:r>
      </w:hyperlink>
      <w:r>
        <w:t xml:space="preserve">). The bulk of the SXR class estimates for this flare were obtained via comparisons of flare SXR intensities and the amplitudes of flare-associated sudden ionospheric disturbances (SIDs; Mitra </w:t>
      </w:r>
      <w:hyperlink w:anchor="_bookmark585" w:history="1">
        <w:r>
          <w:rPr>
            <w:color w:val="0000FF"/>
          </w:rPr>
          <w:t>1974</w:t>
        </w:r>
      </w:hyperlink>
      <w:r>
        <w:t xml:space="preserve">; </w:t>
      </w:r>
      <w:proofErr w:type="spellStart"/>
      <w:r>
        <w:t>Pro¨lls</w:t>
      </w:r>
      <w:proofErr w:type="spellEnd"/>
      <w:r>
        <w:t xml:space="preserve"> </w:t>
      </w:r>
      <w:hyperlink w:anchor="_bookmark670" w:history="1">
        <w:r>
          <w:rPr>
            <w:color w:val="0000FF"/>
          </w:rPr>
          <w:t>2004</w:t>
        </w:r>
      </w:hyperlink>
      <w:r>
        <w:t xml:space="preserve">; </w:t>
      </w:r>
      <w:proofErr w:type="spellStart"/>
      <w:r>
        <w:t>Tsurutani</w:t>
      </w:r>
      <w:proofErr w:type="spellEnd"/>
      <w:r>
        <w:t xml:space="preserve"> et al. </w:t>
      </w:r>
      <w:hyperlink w:anchor="_bookmark803" w:history="1">
        <w:r>
          <w:rPr>
            <w:color w:val="0000FF"/>
          </w:rPr>
          <w:t>2009</w:t>
        </w:r>
      </w:hyperlink>
      <w:r>
        <w:t>) caused by energetic flare photons leading to increased electrical conductivity in the day-side ionosphere, e.g., the magnetic crochet observed</w:t>
      </w:r>
      <w:r>
        <w:rPr>
          <w:spacing w:val="-2"/>
        </w:rPr>
        <w:t xml:space="preserve"> </w:t>
      </w:r>
      <w:r>
        <w:t>for</w:t>
      </w:r>
      <w:r>
        <w:rPr>
          <w:spacing w:val="-1"/>
        </w:rPr>
        <w:t xml:space="preserve"> </w:t>
      </w:r>
      <w:r>
        <w:t>the</w:t>
      </w:r>
      <w:r>
        <w:rPr>
          <w:spacing w:val="-1"/>
        </w:rPr>
        <w:t xml:space="preserve"> </w:t>
      </w:r>
      <w:r>
        <w:t>1859</w:t>
      </w:r>
      <w:r>
        <w:rPr>
          <w:spacing w:val="-2"/>
        </w:rPr>
        <w:t xml:space="preserve"> </w:t>
      </w:r>
      <w:r>
        <w:t>event.</w:t>
      </w:r>
      <w:r>
        <w:rPr>
          <w:spacing w:val="-3"/>
        </w:rPr>
        <w:t xml:space="preserve"> </w:t>
      </w:r>
      <w:r>
        <w:t>Cliver</w:t>
      </w:r>
      <w:r>
        <w:rPr>
          <w:spacing w:val="-2"/>
        </w:rPr>
        <w:t xml:space="preserve"> </w:t>
      </w:r>
      <w:r>
        <w:t>and</w:t>
      </w:r>
      <w:r>
        <w:rPr>
          <w:spacing w:val="-2"/>
        </w:rPr>
        <w:t xml:space="preserve"> </w:t>
      </w:r>
      <w:r>
        <w:t>Dietrich</w:t>
      </w:r>
      <w:r>
        <w:rPr>
          <w:spacing w:val="-2"/>
        </w:rPr>
        <w:t xml:space="preserve"> </w:t>
      </w:r>
      <w:r>
        <w:t>(</w:t>
      </w:r>
      <w:hyperlink w:anchor="_bookmark256" w:history="1">
        <w:r>
          <w:rPr>
            <w:color w:val="0000FF"/>
          </w:rPr>
          <w:t>2013</w:t>
        </w:r>
      </w:hyperlink>
      <w:r>
        <w:t>)</w:t>
      </w:r>
      <w:r>
        <w:rPr>
          <w:spacing w:val="-2"/>
        </w:rPr>
        <w:t xml:space="preserve"> </w:t>
      </w:r>
      <w:r>
        <w:t>obtained</w:t>
      </w:r>
      <w:r>
        <w:rPr>
          <w:spacing w:val="-2"/>
        </w:rPr>
        <w:t xml:space="preserve"> </w:t>
      </w:r>
      <w:r>
        <w:t>an</w:t>
      </w:r>
      <w:r>
        <w:rPr>
          <w:spacing w:val="-1"/>
        </w:rPr>
        <w:t xml:space="preserve"> </w:t>
      </w:r>
      <w:r>
        <w:t>estimate for</w:t>
      </w:r>
      <w:r>
        <w:rPr>
          <w:spacing w:val="-1"/>
        </w:rPr>
        <w:t xml:space="preserve"> </w:t>
      </w:r>
      <w:r>
        <w:t xml:space="preserve">the Carrington flare of X45 </w:t>
      </w:r>
      <w:r>
        <w:rPr>
          <w:rFonts w:ascii="Bookman Old Style" w:hAnsi="Bookman Old Style"/>
          <w:w w:val="110"/>
        </w:rPr>
        <w:t>±</w:t>
      </w:r>
      <w:r>
        <w:rPr>
          <w:rFonts w:ascii="Bookman Old Style" w:hAnsi="Bookman Old Style"/>
          <w:spacing w:val="-5"/>
          <w:w w:val="110"/>
        </w:rPr>
        <w:t xml:space="preserve"> </w:t>
      </w:r>
      <w:r>
        <w:t xml:space="preserve">5 based on the magnetic crochet (a type of SID recorded by ground-based magnetometers) observed for this event (Cliver and Svalgaard </w:t>
      </w:r>
      <w:hyperlink w:anchor="_bookmark259" w:history="1">
        <w:r>
          <w:rPr>
            <w:color w:val="0000FF"/>
          </w:rPr>
          <w:t>2004</w:t>
        </w:r>
      </w:hyperlink>
      <w:r>
        <w:t xml:space="preserve">; Boteler </w:t>
      </w:r>
      <w:hyperlink w:anchor="_bookmark215" w:history="1">
        <w:r>
          <w:rPr>
            <w:color w:val="0000FF"/>
          </w:rPr>
          <w:t>2006</w:t>
        </w:r>
      </w:hyperlink>
      <w:r>
        <w:t xml:space="preserve">; Clarke et al. </w:t>
      </w:r>
      <w:hyperlink w:anchor="_bookmark246" w:history="1">
        <w:r>
          <w:rPr>
            <w:color w:val="0000FF"/>
          </w:rPr>
          <w:t>2010</w:t>
        </w:r>
      </w:hyperlink>
      <w:r>
        <w:t xml:space="preserve">). The November 2003 and September 1859 flares provide the current benchmarks for extreme flare activity. Less certain is an estimate of X285 </w:t>
      </w:r>
      <w:r>
        <w:rPr>
          <w:rFonts w:ascii="Bookman Old Style" w:hAnsi="Bookman Old Style"/>
          <w:w w:val="110"/>
        </w:rPr>
        <w:t>±</w:t>
      </w:r>
      <w:r>
        <w:rPr>
          <w:rFonts w:ascii="Bookman Old Style" w:hAnsi="Bookman Old Style"/>
          <w:spacing w:val="-5"/>
          <w:w w:val="110"/>
        </w:rPr>
        <w:t xml:space="preserve"> </w:t>
      </w:r>
      <w:r>
        <w:t xml:space="preserve">140 (Cliver et al. </w:t>
      </w:r>
      <w:hyperlink w:anchor="_bookmark273" w:history="1">
        <w:r>
          <w:rPr>
            <w:color w:val="0000FF"/>
          </w:rPr>
          <w:t>2020b</w:t>
        </w:r>
      </w:hyperlink>
      <w:r>
        <w:t xml:space="preserve">: Sect. </w:t>
      </w:r>
      <w:hyperlink w:anchor="_bookmark139" w:history="1">
        <w:r>
          <w:rPr>
            <w:color w:val="0000FF"/>
          </w:rPr>
          <w:t>7.8</w:t>
        </w:r>
      </w:hyperlink>
      <w:r>
        <w:rPr>
          <w:color w:val="0000FF"/>
        </w:rPr>
        <w:t xml:space="preserve"> </w:t>
      </w:r>
      <w:r>
        <w:t>below) for the flare</w:t>
      </w:r>
      <w:r>
        <w:rPr>
          <w:spacing w:val="40"/>
        </w:rPr>
        <w:t xml:space="preserve"> </w:t>
      </w:r>
      <w:r>
        <w:t>associated</w:t>
      </w:r>
      <w:r>
        <w:rPr>
          <w:spacing w:val="26"/>
        </w:rPr>
        <w:t xml:space="preserve"> </w:t>
      </w:r>
      <w:r>
        <w:t>with</w:t>
      </w:r>
      <w:r>
        <w:rPr>
          <w:spacing w:val="27"/>
        </w:rPr>
        <w:t xml:space="preserve"> </w:t>
      </w:r>
      <w:r>
        <w:t>the</w:t>
      </w:r>
      <w:r>
        <w:rPr>
          <w:spacing w:val="26"/>
        </w:rPr>
        <w:t xml:space="preserve"> </w:t>
      </w:r>
      <w:r>
        <w:t>inferred</w:t>
      </w:r>
      <w:r>
        <w:rPr>
          <w:spacing w:val="27"/>
        </w:rPr>
        <w:t xml:space="preserve"> </w:t>
      </w:r>
      <w:r>
        <w:t>SEP</w:t>
      </w:r>
      <w:r>
        <w:rPr>
          <w:spacing w:val="27"/>
        </w:rPr>
        <w:t xml:space="preserve"> </w:t>
      </w:r>
      <w:r>
        <w:t>event</w:t>
      </w:r>
      <w:r>
        <w:rPr>
          <w:spacing w:val="27"/>
        </w:rPr>
        <w:t xml:space="preserve"> </w:t>
      </w:r>
      <w:r>
        <w:t>of</w:t>
      </w:r>
      <w:r>
        <w:rPr>
          <w:spacing w:val="25"/>
        </w:rPr>
        <w:t xml:space="preserve"> </w:t>
      </w:r>
      <w:r>
        <w:t>774</w:t>
      </w:r>
      <w:r>
        <w:rPr>
          <w:spacing w:val="26"/>
        </w:rPr>
        <w:t xml:space="preserve"> </w:t>
      </w:r>
      <w:r>
        <w:t>AD</w:t>
      </w:r>
      <w:r>
        <w:rPr>
          <w:spacing w:val="27"/>
        </w:rPr>
        <w:t xml:space="preserve"> </w:t>
      </w:r>
      <w:r>
        <w:t>(Miyake</w:t>
      </w:r>
      <w:r>
        <w:rPr>
          <w:spacing w:val="28"/>
        </w:rPr>
        <w:t xml:space="preserve"> </w:t>
      </w:r>
      <w:r>
        <w:t>et</w:t>
      </w:r>
      <w:r>
        <w:rPr>
          <w:spacing w:val="26"/>
        </w:rPr>
        <w:t xml:space="preserve"> </w:t>
      </w:r>
      <w:r>
        <w:t>al.</w:t>
      </w:r>
      <w:r>
        <w:rPr>
          <w:spacing w:val="27"/>
        </w:rPr>
        <w:t xml:space="preserve"> </w:t>
      </w:r>
      <w:hyperlink w:anchor="_bookmark586" w:history="1">
        <w:r>
          <w:rPr>
            <w:color w:val="0000FF"/>
          </w:rPr>
          <w:t>2012</w:t>
        </w:r>
      </w:hyperlink>
      <w:r>
        <w:t>;</w:t>
      </w:r>
      <w:r>
        <w:rPr>
          <w:spacing w:val="25"/>
        </w:rPr>
        <w:t xml:space="preserve"> </w:t>
      </w:r>
      <w:proofErr w:type="spellStart"/>
      <w:r>
        <w:t>Usoskin</w:t>
      </w:r>
      <w:proofErr w:type="spellEnd"/>
      <w:r>
        <w:t xml:space="preserve"> et</w:t>
      </w:r>
      <w:r>
        <w:rPr>
          <w:spacing w:val="-1"/>
        </w:rPr>
        <w:t xml:space="preserve"> </w:t>
      </w:r>
      <w:r>
        <w:t xml:space="preserve">al. </w:t>
      </w:r>
      <w:hyperlink w:anchor="_bookmark817" w:history="1">
        <w:r>
          <w:rPr>
            <w:color w:val="0000FF"/>
          </w:rPr>
          <w:t>2013</w:t>
        </w:r>
      </w:hyperlink>
      <w:r>
        <w:t>).</w:t>
      </w:r>
      <w:r>
        <w:rPr>
          <w:spacing w:val="-1"/>
        </w:rPr>
        <w:t xml:space="preserve"> </w:t>
      </w:r>
      <w:r>
        <w:t>Because</w:t>
      </w:r>
      <w:r>
        <w:rPr>
          <w:spacing w:val="-1"/>
        </w:rPr>
        <w:t xml:space="preserve"> </w:t>
      </w:r>
      <w:r>
        <w:t>flares such as those observed/inferred</w:t>
      </w:r>
      <w:r>
        <w:rPr>
          <w:spacing w:val="-1"/>
        </w:rPr>
        <w:t xml:space="preserve"> </w:t>
      </w:r>
      <w:r>
        <w:t>in</w:t>
      </w:r>
      <w:r>
        <w:rPr>
          <w:spacing w:val="-1"/>
        </w:rPr>
        <w:t xml:space="preserve"> </w:t>
      </w:r>
      <w:r>
        <w:t>1859</w:t>
      </w:r>
      <w:r>
        <w:rPr>
          <w:spacing w:val="-1"/>
        </w:rPr>
        <w:t xml:space="preserve"> </w:t>
      </w:r>
      <w:r>
        <w:t>and 774</w:t>
      </w:r>
      <w:r>
        <w:rPr>
          <w:spacing w:val="-1"/>
        </w:rPr>
        <w:t xml:space="preserve"> </w:t>
      </w:r>
      <w:r>
        <w:t xml:space="preserve">AD are rare, we need to look at the ensemble of lesser flares observed by the GOES system since 1976 to estimate the occurrence frequency of extreme flares of this size and </w:t>
      </w:r>
      <w:bookmarkStart w:id="34" w:name="Solar_flare_frequency_distributions"/>
      <w:bookmarkStart w:id="35" w:name="_bookmark23"/>
      <w:bookmarkEnd w:id="34"/>
      <w:bookmarkEnd w:id="35"/>
      <w:r>
        <w:rPr>
          <w:spacing w:val="-2"/>
        </w:rPr>
        <w:t>larger.</w:t>
      </w:r>
    </w:p>
    <w:p w14:paraId="40E01D65" w14:textId="77777777" w:rsidR="007A1714" w:rsidRDefault="007A1714">
      <w:pPr>
        <w:pStyle w:val="Corpodetexto"/>
        <w:spacing w:before="97"/>
      </w:pPr>
    </w:p>
    <w:p w14:paraId="70D47BC9" w14:textId="77777777" w:rsidR="007A1714" w:rsidRDefault="00000000">
      <w:pPr>
        <w:pStyle w:val="PargrafodaLista"/>
        <w:numPr>
          <w:ilvl w:val="2"/>
          <w:numId w:val="8"/>
        </w:numPr>
        <w:tabs>
          <w:tab w:val="left" w:pos="623"/>
        </w:tabs>
        <w:ind w:left="623" w:hanging="483"/>
        <w:rPr>
          <w:rFonts w:ascii="Gill Sans MT"/>
          <w:sz w:val="20"/>
        </w:rPr>
      </w:pPr>
      <w:r>
        <w:rPr>
          <w:rFonts w:ascii="Gill Sans MT"/>
          <w:sz w:val="20"/>
        </w:rPr>
        <w:t>Solar</w:t>
      </w:r>
      <w:r>
        <w:rPr>
          <w:rFonts w:ascii="Gill Sans MT"/>
          <w:spacing w:val="7"/>
          <w:sz w:val="20"/>
        </w:rPr>
        <w:t xml:space="preserve"> </w:t>
      </w:r>
      <w:r>
        <w:rPr>
          <w:rFonts w:ascii="Gill Sans MT"/>
          <w:sz w:val="20"/>
        </w:rPr>
        <w:t>flare</w:t>
      </w:r>
      <w:r>
        <w:rPr>
          <w:rFonts w:ascii="Gill Sans MT"/>
          <w:spacing w:val="7"/>
          <w:sz w:val="20"/>
        </w:rPr>
        <w:t xml:space="preserve"> </w:t>
      </w:r>
      <w:r>
        <w:rPr>
          <w:rFonts w:ascii="Gill Sans MT"/>
          <w:sz w:val="20"/>
        </w:rPr>
        <w:t>frequency</w:t>
      </w:r>
      <w:r>
        <w:rPr>
          <w:rFonts w:ascii="Gill Sans MT"/>
          <w:spacing w:val="6"/>
          <w:sz w:val="20"/>
        </w:rPr>
        <w:t xml:space="preserve"> </w:t>
      </w:r>
      <w:r>
        <w:rPr>
          <w:rFonts w:ascii="Gill Sans MT"/>
          <w:spacing w:val="-2"/>
          <w:sz w:val="20"/>
        </w:rPr>
        <w:t>distributions</w:t>
      </w:r>
    </w:p>
    <w:p w14:paraId="229DD4E4" w14:textId="77777777" w:rsidR="007A1714" w:rsidRDefault="00000000">
      <w:pPr>
        <w:pStyle w:val="Corpodetexto"/>
        <w:spacing w:before="196" w:line="247" w:lineRule="auto"/>
        <w:ind w:left="140" w:right="119"/>
        <w:jc w:val="both"/>
      </w:pPr>
      <w:r>
        <w:t xml:space="preserve">The GOES </w:t>
      </w:r>
      <w:r>
        <w:rPr>
          <w:w w:val="120"/>
        </w:rPr>
        <w:t>1</w:t>
      </w:r>
      <w:r>
        <w:rPr>
          <w:rFonts w:ascii="Bookman Old Style" w:hAnsi="Bookman Old Style"/>
          <w:w w:val="120"/>
        </w:rPr>
        <w:t>-</w:t>
      </w:r>
      <w:r>
        <w:t xml:space="preserve">8 </w:t>
      </w:r>
      <w:r>
        <w:rPr>
          <w:spacing w:val="-104"/>
        </w:rPr>
        <w:t>A</w:t>
      </w:r>
      <w:r>
        <w:rPr>
          <w:position w:val="5"/>
        </w:rPr>
        <w:t>˚</w:t>
      </w:r>
      <w:r>
        <w:rPr>
          <w:spacing w:val="40"/>
          <w:position w:val="5"/>
        </w:rPr>
        <w:t xml:space="preserve"> </w:t>
      </w:r>
      <w:r>
        <w:t xml:space="preserve">soft X-ray measurements provide the longest, uninterrupted, and </w:t>
      </w:r>
      <w:bookmarkStart w:id="36" w:name="_bookmark24"/>
      <w:bookmarkEnd w:id="36"/>
      <w:r>
        <w:t>uniformly</w:t>
      </w:r>
      <w:r>
        <w:rPr>
          <w:spacing w:val="14"/>
        </w:rPr>
        <w:t xml:space="preserve"> </w:t>
      </w:r>
      <w:r>
        <w:t>calibrated</w:t>
      </w:r>
      <w:r>
        <w:rPr>
          <w:spacing w:val="15"/>
        </w:rPr>
        <w:t xml:space="preserve"> </w:t>
      </w:r>
      <w:r>
        <w:t>data</w:t>
      </w:r>
      <w:r>
        <w:rPr>
          <w:spacing w:val="16"/>
        </w:rPr>
        <w:t xml:space="preserve"> </w:t>
      </w:r>
      <w:r>
        <w:t>set</w:t>
      </w:r>
      <w:r>
        <w:rPr>
          <w:spacing w:val="16"/>
        </w:rPr>
        <w:t xml:space="preserve"> </w:t>
      </w:r>
      <w:r>
        <w:t>available</w:t>
      </w:r>
      <w:r>
        <w:rPr>
          <w:spacing w:val="16"/>
        </w:rPr>
        <w:t xml:space="preserve"> </w:t>
      </w:r>
      <w:r>
        <w:t>for</w:t>
      </w:r>
      <w:r>
        <w:rPr>
          <w:spacing w:val="16"/>
        </w:rPr>
        <w:t xml:space="preserve"> </w:t>
      </w:r>
      <w:r>
        <w:t>solar</w:t>
      </w:r>
      <w:r>
        <w:rPr>
          <w:spacing w:val="15"/>
        </w:rPr>
        <w:t xml:space="preserve"> </w:t>
      </w:r>
      <w:r>
        <w:t>flares.</w:t>
      </w:r>
      <w:r>
        <w:rPr>
          <w:spacing w:val="17"/>
        </w:rPr>
        <w:t xml:space="preserve"> </w:t>
      </w:r>
      <w:r>
        <w:t>Thus</w:t>
      </w:r>
      <w:r>
        <w:rPr>
          <w:spacing w:val="15"/>
        </w:rPr>
        <w:t xml:space="preserve"> </w:t>
      </w:r>
      <w:r>
        <w:t>these</w:t>
      </w:r>
      <w:r>
        <w:rPr>
          <w:spacing w:val="14"/>
        </w:rPr>
        <w:t xml:space="preserve"> </w:t>
      </w:r>
      <w:r>
        <w:t>records</w:t>
      </w:r>
      <w:r>
        <w:rPr>
          <w:spacing w:val="16"/>
        </w:rPr>
        <w:t xml:space="preserve"> </w:t>
      </w:r>
      <w:r>
        <w:rPr>
          <w:spacing w:val="-2"/>
        </w:rPr>
        <w:t>provide</w:t>
      </w:r>
    </w:p>
    <w:p w14:paraId="1BFD06DF" w14:textId="77777777" w:rsidR="007A1714" w:rsidRDefault="00000000">
      <w:pPr>
        <w:pStyle w:val="Corpodetexto"/>
        <w:spacing w:before="3"/>
        <w:rPr>
          <w:sz w:val="8"/>
        </w:rPr>
      </w:pPr>
      <w:r>
        <w:rPr>
          <w:noProof/>
        </w:rPr>
        <mc:AlternateContent>
          <mc:Choice Requires="wps">
            <w:drawing>
              <wp:anchor distT="0" distB="0" distL="0" distR="0" simplePos="0" relativeHeight="487597056" behindDoc="1" locked="0" layoutInCell="1" allowOverlap="1" wp14:anchorId="71E2D037" wp14:editId="255AB0AA">
                <wp:simplePos x="0" y="0"/>
                <wp:positionH relativeFrom="page">
                  <wp:posOffset>648004</wp:posOffset>
                </wp:positionH>
                <wp:positionV relativeFrom="paragraph">
                  <wp:posOffset>75760</wp:posOffset>
                </wp:positionV>
                <wp:extent cx="1332230" cy="1270"/>
                <wp:effectExtent l="0" t="0" r="0" b="0"/>
                <wp:wrapTopAndBottom/>
                <wp:docPr id="584" name="Graphic 5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2230" cy="1270"/>
                        </a:xfrm>
                        <a:custGeom>
                          <a:avLst/>
                          <a:gdLst/>
                          <a:ahLst/>
                          <a:cxnLst/>
                          <a:rect l="l" t="t" r="r" b="b"/>
                          <a:pathLst>
                            <a:path w="1332230">
                              <a:moveTo>
                                <a:pt x="0" y="0"/>
                              </a:moveTo>
                              <a:lnTo>
                                <a:pt x="1332001" y="0"/>
                              </a:lnTo>
                            </a:path>
                          </a:pathLst>
                        </a:custGeom>
                        <a:ln w="144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8B7A681" id="Graphic 584" o:spid="_x0000_s1026" style="position:absolute;margin-left:51pt;margin-top:5.95pt;width:104.9pt;height:.1pt;z-index:-15719424;visibility:visible;mso-wrap-style:square;mso-wrap-distance-left:0;mso-wrap-distance-top:0;mso-wrap-distance-right:0;mso-wrap-distance-bottom:0;mso-position-horizontal:absolute;mso-position-horizontal-relative:page;mso-position-vertical:absolute;mso-position-vertical-relative:text;v-text-anchor:top" coordsize="1332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" path="m,l1332001,e" filled="f" strokeweight=".40003mm">
                <v:path arrowok="t"/>
                <w10:wrap type="topAndBottom" anchorx="page"/>
              </v:shape>
            </w:pict>
          </mc:Fallback>
        </mc:AlternateContent>
      </w:r>
    </w:p>
    <w:p w14:paraId="54FD5CE5" w14:textId="77777777" w:rsidR="007A1714" w:rsidRDefault="00000000">
      <w:pPr>
        <w:spacing w:before="38" w:line="190" w:lineRule="exact"/>
        <w:ind w:left="140" w:right="116" w:hanging="1"/>
        <w:jc w:val="both"/>
        <w:rPr>
          <w:sz w:val="16"/>
        </w:rPr>
      </w:pPr>
      <w:r>
        <w:rPr>
          <w:sz w:val="16"/>
          <w:vertAlign w:val="superscript"/>
        </w:rPr>
        <w:t>4</w:t>
      </w:r>
      <w:r>
        <w:rPr>
          <w:spacing w:val="35"/>
          <w:sz w:val="16"/>
        </w:rPr>
        <w:t xml:space="preserve"> </w:t>
      </w:r>
      <w:r>
        <w:rPr>
          <w:sz w:val="16"/>
        </w:rPr>
        <w:t>The</w:t>
      </w:r>
      <w:r>
        <w:rPr>
          <w:spacing w:val="-4"/>
          <w:sz w:val="16"/>
        </w:rPr>
        <w:t xml:space="preserve"> </w:t>
      </w:r>
      <w:r>
        <w:rPr>
          <w:sz w:val="16"/>
        </w:rPr>
        <w:t>longest</w:t>
      </w:r>
      <w:r>
        <w:rPr>
          <w:spacing w:val="-5"/>
          <w:sz w:val="16"/>
        </w:rPr>
        <w:t xml:space="preserve"> </w:t>
      </w:r>
      <w:r>
        <w:rPr>
          <w:sz w:val="16"/>
        </w:rPr>
        <w:t>record</w:t>
      </w:r>
      <w:r>
        <w:rPr>
          <w:spacing w:val="-5"/>
          <w:sz w:val="16"/>
        </w:rPr>
        <w:t xml:space="preserve"> </w:t>
      </w:r>
      <w:r>
        <w:rPr>
          <w:sz w:val="16"/>
        </w:rPr>
        <w:t>of</w:t>
      </w:r>
      <w:r>
        <w:rPr>
          <w:spacing w:val="-4"/>
          <w:sz w:val="16"/>
        </w:rPr>
        <w:t xml:space="preserve"> </w:t>
      </w:r>
      <w:r>
        <w:rPr>
          <w:sz w:val="16"/>
        </w:rPr>
        <w:t>flare</w:t>
      </w:r>
      <w:r>
        <w:rPr>
          <w:spacing w:val="-4"/>
          <w:sz w:val="16"/>
        </w:rPr>
        <w:t xml:space="preserve"> </w:t>
      </w:r>
      <w:r>
        <w:rPr>
          <w:sz w:val="16"/>
        </w:rPr>
        <w:t>observations</w:t>
      </w:r>
      <w:r>
        <w:rPr>
          <w:spacing w:val="-4"/>
          <w:sz w:val="16"/>
        </w:rPr>
        <w:t xml:space="preserve"> </w:t>
      </w:r>
      <w:r>
        <w:rPr>
          <w:sz w:val="16"/>
        </w:rPr>
        <w:t>is</w:t>
      </w:r>
      <w:r>
        <w:rPr>
          <w:spacing w:val="-4"/>
          <w:sz w:val="16"/>
        </w:rPr>
        <w:t xml:space="preserve"> </w:t>
      </w:r>
      <w:r>
        <w:rPr>
          <w:sz w:val="16"/>
        </w:rPr>
        <w:t>that</w:t>
      </w:r>
      <w:r>
        <w:rPr>
          <w:spacing w:val="-4"/>
          <w:sz w:val="16"/>
        </w:rPr>
        <w:t xml:space="preserve"> </w:t>
      </w:r>
      <w:r>
        <w:rPr>
          <w:sz w:val="16"/>
        </w:rPr>
        <w:t>in</w:t>
      </w:r>
      <w:r>
        <w:rPr>
          <w:spacing w:val="-5"/>
          <w:sz w:val="16"/>
        </w:rPr>
        <w:t xml:space="preserve"> </w:t>
      </w:r>
      <w:r>
        <w:rPr>
          <w:sz w:val="16"/>
        </w:rPr>
        <w:t>H</w:t>
      </w:r>
      <w:r>
        <w:rPr>
          <w:rFonts w:ascii="Century" w:hAnsi="Century"/>
          <w:sz w:val="16"/>
        </w:rPr>
        <w:t>a</w:t>
      </w:r>
      <w:r>
        <w:rPr>
          <w:rFonts w:ascii="Century" w:hAnsi="Century"/>
          <w:spacing w:val="-9"/>
          <w:sz w:val="16"/>
        </w:rPr>
        <w:t xml:space="preserve"> </w:t>
      </w:r>
      <w:r>
        <w:rPr>
          <w:sz w:val="16"/>
        </w:rPr>
        <w:t>which</w:t>
      </w:r>
      <w:r>
        <w:rPr>
          <w:spacing w:val="-4"/>
          <w:sz w:val="16"/>
        </w:rPr>
        <w:t xml:space="preserve"> </w:t>
      </w:r>
      <w:r>
        <w:rPr>
          <w:sz w:val="16"/>
        </w:rPr>
        <w:t>dates</w:t>
      </w:r>
      <w:r>
        <w:rPr>
          <w:spacing w:val="-5"/>
          <w:sz w:val="16"/>
        </w:rPr>
        <w:t xml:space="preserve"> </w:t>
      </w:r>
      <w:r>
        <w:rPr>
          <w:sz w:val="16"/>
        </w:rPr>
        <w:t>to</w:t>
      </w:r>
      <w:r>
        <w:rPr>
          <w:spacing w:val="-5"/>
          <w:sz w:val="16"/>
        </w:rPr>
        <w:t xml:space="preserve"> </w:t>
      </w:r>
      <w:r>
        <w:rPr>
          <w:sz w:val="16"/>
        </w:rPr>
        <w:t>1934</w:t>
      </w:r>
      <w:r>
        <w:rPr>
          <w:spacing w:val="-4"/>
          <w:sz w:val="16"/>
        </w:rPr>
        <w:t xml:space="preserve"> </w:t>
      </w:r>
      <w:r>
        <w:rPr>
          <w:sz w:val="16"/>
        </w:rPr>
        <w:t>following</w:t>
      </w:r>
      <w:r>
        <w:rPr>
          <w:spacing w:val="-6"/>
          <w:sz w:val="16"/>
        </w:rPr>
        <w:t xml:space="preserve"> </w:t>
      </w:r>
      <w:r>
        <w:rPr>
          <w:sz w:val="16"/>
        </w:rPr>
        <w:t>the</w:t>
      </w:r>
      <w:r>
        <w:rPr>
          <w:spacing w:val="-5"/>
          <w:sz w:val="16"/>
        </w:rPr>
        <w:t xml:space="preserve"> </w:t>
      </w:r>
      <w:r>
        <w:rPr>
          <w:sz w:val="16"/>
        </w:rPr>
        <w:t>invention</w:t>
      </w:r>
      <w:r>
        <w:rPr>
          <w:spacing w:val="-5"/>
          <w:sz w:val="16"/>
        </w:rPr>
        <w:t xml:space="preserve"> </w:t>
      </w:r>
      <w:r>
        <w:rPr>
          <w:sz w:val="16"/>
        </w:rPr>
        <w:t>of</w:t>
      </w:r>
      <w:r>
        <w:rPr>
          <w:spacing w:val="-4"/>
          <w:sz w:val="16"/>
        </w:rPr>
        <w:t xml:space="preserve"> </w:t>
      </w:r>
      <w:r>
        <w:rPr>
          <w:sz w:val="16"/>
        </w:rPr>
        <w:t>the</w:t>
      </w:r>
      <w:r>
        <w:rPr>
          <w:spacing w:val="40"/>
          <w:sz w:val="16"/>
        </w:rPr>
        <w:t xml:space="preserve"> </w:t>
      </w:r>
      <w:r>
        <w:rPr>
          <w:sz w:val="16"/>
        </w:rPr>
        <w:t>spectrohelioscope by Hale (</w:t>
      </w:r>
      <w:hyperlink w:anchor="_bookmark375" w:history="1">
        <w:r>
          <w:rPr>
            <w:color w:val="0000FF"/>
            <w:sz w:val="16"/>
          </w:rPr>
          <w:t>1929</w:t>
        </w:r>
      </w:hyperlink>
      <w:r>
        <w:rPr>
          <w:sz w:val="16"/>
        </w:rPr>
        <w:t xml:space="preserve">) and the institution of the worldwide flare patrol (Hale </w:t>
      </w:r>
      <w:hyperlink w:anchor="_bookmark376" w:history="1">
        <w:r>
          <w:rPr>
            <w:color w:val="0000FF"/>
            <w:sz w:val="16"/>
          </w:rPr>
          <w:t>1931</w:t>
        </w:r>
      </w:hyperlink>
      <w:r>
        <w:rPr>
          <w:sz w:val="16"/>
        </w:rPr>
        <w:t>; Cliver</w:t>
      </w:r>
      <w:r>
        <w:rPr>
          <w:spacing w:val="40"/>
          <w:sz w:val="16"/>
        </w:rPr>
        <w:t xml:space="preserve"> </w:t>
      </w:r>
      <w:hyperlink w:anchor="_bookmark251" w:history="1">
        <w:r>
          <w:rPr>
            <w:color w:val="0000FF"/>
            <w:sz w:val="16"/>
          </w:rPr>
          <w:t>2006a</w:t>
        </w:r>
      </w:hyperlink>
      <w:r>
        <w:rPr>
          <w:sz w:val="16"/>
        </w:rPr>
        <w:t>). While the H</w:t>
      </w:r>
      <w:r>
        <w:rPr>
          <w:rFonts w:ascii="Century" w:hAnsi="Century"/>
          <w:sz w:val="16"/>
        </w:rPr>
        <w:t xml:space="preserve">a </w:t>
      </w:r>
      <w:r>
        <w:rPr>
          <w:sz w:val="16"/>
        </w:rPr>
        <w:t>data base covers approximately twice as many years as that for GOES SXRs</w:t>
      </w:r>
      <w:r>
        <w:rPr>
          <w:spacing w:val="40"/>
          <w:sz w:val="16"/>
        </w:rPr>
        <w:t xml:space="preserve"> </w:t>
      </w:r>
      <w:r>
        <w:rPr>
          <w:sz w:val="16"/>
        </w:rPr>
        <w:t>(1976–present),</w:t>
      </w:r>
      <w:r>
        <w:rPr>
          <w:spacing w:val="-10"/>
          <w:sz w:val="16"/>
        </w:rPr>
        <w:t xml:space="preserve"> </w:t>
      </w:r>
      <w:r>
        <w:rPr>
          <w:sz w:val="16"/>
        </w:rPr>
        <w:t>the</w:t>
      </w:r>
      <w:r>
        <w:rPr>
          <w:spacing w:val="-8"/>
          <w:sz w:val="16"/>
        </w:rPr>
        <w:t xml:space="preserve"> </w:t>
      </w:r>
      <w:r>
        <w:rPr>
          <w:sz w:val="16"/>
        </w:rPr>
        <w:t>H</w:t>
      </w:r>
      <w:r>
        <w:rPr>
          <w:rFonts w:ascii="Century" w:hAnsi="Century"/>
          <w:sz w:val="16"/>
        </w:rPr>
        <w:t>a</w:t>
      </w:r>
      <w:r>
        <w:rPr>
          <w:rFonts w:ascii="Century" w:hAnsi="Century"/>
          <w:spacing w:val="-12"/>
          <w:sz w:val="16"/>
        </w:rPr>
        <w:t xml:space="preserve"> </w:t>
      </w:r>
      <w:r>
        <w:rPr>
          <w:sz w:val="16"/>
        </w:rPr>
        <w:t>flare</w:t>
      </w:r>
      <w:r>
        <w:rPr>
          <w:spacing w:val="-8"/>
          <w:sz w:val="16"/>
        </w:rPr>
        <w:t xml:space="preserve"> </w:t>
      </w:r>
      <w:r>
        <w:rPr>
          <w:sz w:val="16"/>
        </w:rPr>
        <w:t>classification</w:t>
      </w:r>
      <w:r>
        <w:rPr>
          <w:spacing w:val="-9"/>
          <w:sz w:val="16"/>
        </w:rPr>
        <w:t xml:space="preserve"> </w:t>
      </w:r>
      <w:r>
        <w:rPr>
          <w:sz w:val="16"/>
        </w:rPr>
        <w:t>system</w:t>
      </w:r>
      <w:r>
        <w:rPr>
          <w:spacing w:val="-8"/>
          <w:sz w:val="16"/>
        </w:rPr>
        <w:t xml:space="preserve"> </w:t>
      </w:r>
      <w:r>
        <w:rPr>
          <w:sz w:val="16"/>
        </w:rPr>
        <w:t>(S</w:t>
      </w:r>
      <w:r>
        <w:rPr>
          <w:position w:val="4"/>
          <w:sz w:val="16"/>
        </w:rPr>
        <w:t>ˇ</w:t>
      </w:r>
      <w:proofErr w:type="spellStart"/>
      <w:r>
        <w:rPr>
          <w:sz w:val="16"/>
        </w:rPr>
        <w:t>vestka</w:t>
      </w:r>
      <w:proofErr w:type="spellEnd"/>
      <w:r>
        <w:rPr>
          <w:spacing w:val="-8"/>
          <w:sz w:val="16"/>
        </w:rPr>
        <w:t xml:space="preserve"> </w:t>
      </w:r>
      <w:hyperlink w:anchor="_bookmark769" w:history="1">
        <w:r>
          <w:rPr>
            <w:color w:val="0000FF"/>
            <w:sz w:val="16"/>
          </w:rPr>
          <w:t>1976</w:t>
        </w:r>
      </w:hyperlink>
      <w:r>
        <w:rPr>
          <w:sz w:val="16"/>
        </w:rPr>
        <w:t>,</w:t>
      </w:r>
      <w:r>
        <w:rPr>
          <w:spacing w:val="-8"/>
          <w:sz w:val="16"/>
        </w:rPr>
        <w:t xml:space="preserve"> </w:t>
      </w:r>
      <w:r>
        <w:rPr>
          <w:sz w:val="16"/>
        </w:rPr>
        <w:t>p 24),</w:t>
      </w:r>
      <w:r>
        <w:rPr>
          <w:spacing w:val="-8"/>
          <w:sz w:val="16"/>
        </w:rPr>
        <w:t xml:space="preserve"> </w:t>
      </w:r>
      <w:r>
        <w:rPr>
          <w:sz w:val="16"/>
        </w:rPr>
        <w:t>consisting</w:t>
      </w:r>
      <w:r>
        <w:rPr>
          <w:spacing w:val="-9"/>
          <w:sz w:val="16"/>
        </w:rPr>
        <w:t xml:space="preserve"> </w:t>
      </w:r>
      <w:r>
        <w:rPr>
          <w:sz w:val="16"/>
        </w:rPr>
        <w:t>of</w:t>
      </w:r>
      <w:r>
        <w:rPr>
          <w:spacing w:val="-8"/>
          <w:sz w:val="16"/>
        </w:rPr>
        <w:t xml:space="preserve"> </w:t>
      </w:r>
      <w:r>
        <w:rPr>
          <w:sz w:val="16"/>
        </w:rPr>
        <w:t>a</w:t>
      </w:r>
      <w:r>
        <w:rPr>
          <w:spacing w:val="-8"/>
          <w:sz w:val="16"/>
        </w:rPr>
        <w:t xml:space="preserve"> </w:t>
      </w:r>
      <w:r>
        <w:rPr>
          <w:sz w:val="16"/>
        </w:rPr>
        <w:t>numeric</w:t>
      </w:r>
      <w:r>
        <w:rPr>
          <w:spacing w:val="-8"/>
          <w:sz w:val="16"/>
        </w:rPr>
        <w:t xml:space="preserve"> </w:t>
      </w:r>
      <w:r>
        <w:rPr>
          <w:sz w:val="16"/>
        </w:rPr>
        <w:t>flare</w:t>
      </w:r>
      <w:r>
        <w:rPr>
          <w:spacing w:val="-8"/>
          <w:sz w:val="16"/>
        </w:rPr>
        <w:t xml:space="preserve"> </w:t>
      </w:r>
      <w:r>
        <w:rPr>
          <w:sz w:val="16"/>
        </w:rPr>
        <w:t>area</w:t>
      </w:r>
      <w:r>
        <w:rPr>
          <w:spacing w:val="40"/>
          <w:sz w:val="16"/>
        </w:rPr>
        <w:t xml:space="preserve"> </w:t>
      </w:r>
      <w:bookmarkStart w:id="37" w:name="_bookmark25"/>
      <w:bookmarkEnd w:id="37"/>
      <w:r>
        <w:rPr>
          <w:sz w:val="16"/>
        </w:rPr>
        <w:t>indicator (1–3) and a letter intensity indicator (F = faint, N = normal, B = brilliant), lacks the resolution</w:t>
      </w:r>
      <w:r>
        <w:rPr>
          <w:spacing w:val="40"/>
          <w:sz w:val="16"/>
        </w:rPr>
        <w:t xml:space="preserve"> </w:t>
      </w:r>
      <w:r>
        <w:rPr>
          <w:sz w:val="16"/>
        </w:rPr>
        <w:t>and precision needed for detailed quantitative analysis.</w:t>
      </w:r>
    </w:p>
    <w:p w14:paraId="16E1ACC3" w14:textId="77777777" w:rsidR="007A1714" w:rsidRDefault="00000000">
      <w:pPr>
        <w:spacing w:before="55"/>
        <w:ind w:left="140"/>
        <w:jc w:val="both"/>
        <w:rPr>
          <w:sz w:val="16"/>
        </w:rPr>
      </w:pPr>
      <w:r>
        <w:rPr>
          <w:sz w:val="16"/>
          <w:vertAlign w:val="superscript"/>
        </w:rPr>
        <w:t>5</w:t>
      </w:r>
      <w:r>
        <w:rPr>
          <w:spacing w:val="37"/>
          <w:sz w:val="16"/>
        </w:rPr>
        <w:t xml:space="preserve"> </w:t>
      </w:r>
      <w:r>
        <w:rPr>
          <w:sz w:val="16"/>
        </w:rPr>
        <w:t>A</w:t>
      </w:r>
      <w:r>
        <w:rPr>
          <w:spacing w:val="11"/>
          <w:sz w:val="16"/>
        </w:rPr>
        <w:t xml:space="preserve"> </w:t>
      </w:r>
      <w:r>
        <w:rPr>
          <w:sz w:val="16"/>
        </w:rPr>
        <w:t>list</w:t>
      </w:r>
      <w:r>
        <w:rPr>
          <w:spacing w:val="10"/>
          <w:sz w:val="16"/>
        </w:rPr>
        <w:t xml:space="preserve"> </w:t>
      </w:r>
      <w:r>
        <w:rPr>
          <w:sz w:val="16"/>
        </w:rPr>
        <w:t>of</w:t>
      </w:r>
      <w:r>
        <w:rPr>
          <w:spacing w:val="12"/>
          <w:sz w:val="16"/>
        </w:rPr>
        <w:t xml:space="preserve"> </w:t>
      </w:r>
      <w:r>
        <w:rPr>
          <w:rFonts w:ascii="Bookman Old Style"/>
          <w:sz w:val="16"/>
        </w:rPr>
        <w:t xml:space="preserve">C </w:t>
      </w:r>
      <w:r>
        <w:rPr>
          <w:sz w:val="16"/>
        </w:rPr>
        <w:t>X10</w:t>
      </w:r>
      <w:r>
        <w:rPr>
          <w:spacing w:val="11"/>
          <w:sz w:val="16"/>
        </w:rPr>
        <w:t xml:space="preserve"> </w:t>
      </w:r>
      <w:r>
        <w:rPr>
          <w:sz w:val="16"/>
        </w:rPr>
        <w:t>SXR</w:t>
      </w:r>
      <w:r>
        <w:rPr>
          <w:spacing w:val="10"/>
          <w:sz w:val="16"/>
        </w:rPr>
        <w:t xml:space="preserve"> </w:t>
      </w:r>
      <w:r>
        <w:rPr>
          <w:sz w:val="16"/>
        </w:rPr>
        <w:t>flares</w:t>
      </w:r>
      <w:r>
        <w:rPr>
          <w:spacing w:val="12"/>
          <w:sz w:val="16"/>
        </w:rPr>
        <w:t xml:space="preserve"> </w:t>
      </w:r>
      <w:r>
        <w:rPr>
          <w:sz w:val="16"/>
        </w:rPr>
        <w:t>since</w:t>
      </w:r>
      <w:r>
        <w:rPr>
          <w:spacing w:val="11"/>
          <w:sz w:val="16"/>
        </w:rPr>
        <w:t xml:space="preserve"> </w:t>
      </w:r>
      <w:r>
        <w:rPr>
          <w:sz w:val="16"/>
        </w:rPr>
        <w:t>1976</w:t>
      </w:r>
      <w:r>
        <w:rPr>
          <w:spacing w:val="10"/>
          <w:sz w:val="16"/>
        </w:rPr>
        <w:t xml:space="preserve"> </w:t>
      </w:r>
      <w:r>
        <w:rPr>
          <w:sz w:val="16"/>
        </w:rPr>
        <w:t>is</w:t>
      </w:r>
      <w:r>
        <w:rPr>
          <w:spacing w:val="10"/>
          <w:sz w:val="16"/>
        </w:rPr>
        <w:t xml:space="preserve"> </w:t>
      </w:r>
      <w:r>
        <w:rPr>
          <w:sz w:val="16"/>
        </w:rPr>
        <w:t>given</w:t>
      </w:r>
      <w:r>
        <w:rPr>
          <w:spacing w:val="12"/>
          <w:sz w:val="16"/>
        </w:rPr>
        <w:t xml:space="preserve"> </w:t>
      </w:r>
      <w:r>
        <w:rPr>
          <w:sz w:val="16"/>
        </w:rPr>
        <w:t>at</w:t>
      </w:r>
      <w:r>
        <w:rPr>
          <w:spacing w:val="11"/>
          <w:sz w:val="16"/>
        </w:rPr>
        <w:t xml:space="preserve"> </w:t>
      </w:r>
      <w:hyperlink r:id="rId24">
        <w:r>
          <w:rPr>
            <w:color w:val="0000FF"/>
            <w:spacing w:val="-2"/>
            <w:sz w:val="16"/>
          </w:rPr>
          <w:t>https://www.sws.bom.gov.au/Educational/2/3/9</w:t>
        </w:r>
      </w:hyperlink>
      <w:r>
        <w:rPr>
          <w:spacing w:val="-2"/>
          <w:sz w:val="16"/>
        </w:rPr>
        <w:t>.</w:t>
      </w:r>
    </w:p>
    <w:p w14:paraId="6AAD7A12" w14:textId="77777777" w:rsidR="007A1714" w:rsidRDefault="007A1714">
      <w:pPr>
        <w:jc w:val="both"/>
        <w:rPr>
          <w:sz w:val="16"/>
        </w:rPr>
        <w:sectPr w:rsidR="007A1714">
          <w:pgSz w:w="8790" w:h="13330"/>
          <w:pgMar w:top="900" w:right="900" w:bottom="880" w:left="880" w:header="0" w:footer="690" w:gutter="0"/>
          <w:cols w:space="720"/>
        </w:sectPr>
      </w:pPr>
    </w:p>
    <w:p w14:paraId="1C30FE73" w14:textId="77777777" w:rsidR="007A1714" w:rsidRDefault="00000000">
      <w:pPr>
        <w:pStyle w:val="Corpodetexto"/>
        <w:spacing w:before="209" w:line="247" w:lineRule="auto"/>
        <w:ind w:left="140" w:right="118"/>
        <w:jc w:val="both"/>
      </w:pPr>
      <w:r>
        <w:lastRenderedPageBreak/>
        <w:t>the basis for statistical studies that seek to establish the frequency of occurrence of flares as a function</w:t>
      </w:r>
      <w:r>
        <w:rPr>
          <w:spacing w:val="-1"/>
        </w:rPr>
        <w:t xml:space="preserve"> </w:t>
      </w:r>
      <w:r>
        <w:t xml:space="preserve">of flare magnitude. The most often used magnitude metric is the peak intensity of the flare as measured in that passband (expressed in W </w:t>
      </w:r>
      <w:r>
        <w:rPr>
          <w:w w:val="135"/>
        </w:rPr>
        <w:t>m</w:t>
      </w:r>
      <w:r>
        <w:rPr>
          <w:rFonts w:ascii="Bookman Old Style"/>
          <w:w w:val="135"/>
          <w:vertAlign w:val="superscript"/>
        </w:rPr>
        <w:t>-</w:t>
      </w:r>
      <w:r>
        <w:rPr>
          <w:vertAlign w:val="superscript"/>
        </w:rPr>
        <w:t>2</w:t>
      </w:r>
      <w:r>
        <w:t>), i.e., the ABCMX GOES classification.</w:t>
      </w:r>
    </w:p>
    <w:p w14:paraId="1E9E4990" w14:textId="77777777" w:rsidR="007A1714" w:rsidRDefault="00000000">
      <w:pPr>
        <w:pStyle w:val="Corpodetexto"/>
        <w:spacing w:before="3" w:line="249" w:lineRule="auto"/>
        <w:ind w:left="140" w:right="118" w:firstLine="226"/>
        <w:jc w:val="both"/>
      </w:pPr>
      <w:r>
        <w:t>Flares</w:t>
      </w:r>
      <w:r>
        <w:rPr>
          <w:spacing w:val="-3"/>
        </w:rPr>
        <w:t xml:space="preserve"> </w:t>
      </w:r>
      <w:r>
        <w:t>of</w:t>
      </w:r>
      <w:r>
        <w:rPr>
          <w:spacing w:val="-4"/>
        </w:rPr>
        <w:t xml:space="preserve"> </w:t>
      </w:r>
      <w:r>
        <w:t>classes</w:t>
      </w:r>
      <w:r>
        <w:rPr>
          <w:spacing w:val="-3"/>
        </w:rPr>
        <w:t xml:space="preserve"> </w:t>
      </w:r>
      <w:r>
        <w:t>A</w:t>
      </w:r>
      <w:r>
        <w:rPr>
          <w:spacing w:val="-4"/>
        </w:rPr>
        <w:t xml:space="preserve"> </w:t>
      </w:r>
      <w:r>
        <w:t>and</w:t>
      </w:r>
      <w:r>
        <w:rPr>
          <w:spacing w:val="-3"/>
        </w:rPr>
        <w:t xml:space="preserve"> </w:t>
      </w:r>
      <w:r>
        <w:t>B</w:t>
      </w:r>
      <w:r>
        <w:rPr>
          <w:spacing w:val="-4"/>
        </w:rPr>
        <w:t xml:space="preserve"> </w:t>
      </w:r>
      <w:r>
        <w:t>are</w:t>
      </w:r>
      <w:r>
        <w:rPr>
          <w:spacing w:val="-3"/>
        </w:rPr>
        <w:t xml:space="preserve"> </w:t>
      </w:r>
      <w:r>
        <w:t>under-reported</w:t>
      </w:r>
      <w:r>
        <w:rPr>
          <w:spacing w:val="-3"/>
        </w:rPr>
        <w:t xml:space="preserve"> </w:t>
      </w:r>
      <w:r>
        <w:t>in</w:t>
      </w:r>
      <w:r>
        <w:rPr>
          <w:spacing w:val="-4"/>
        </w:rPr>
        <w:t xml:space="preserve"> </w:t>
      </w:r>
      <w:r>
        <w:t>the</w:t>
      </w:r>
      <w:r>
        <w:rPr>
          <w:spacing w:val="-3"/>
        </w:rPr>
        <w:t xml:space="preserve"> </w:t>
      </w:r>
      <w:r>
        <w:t>GOES</w:t>
      </w:r>
      <w:r>
        <w:rPr>
          <w:spacing w:val="-3"/>
        </w:rPr>
        <w:t xml:space="preserve"> </w:t>
      </w:r>
      <w:r>
        <w:t>records</w:t>
      </w:r>
      <w:r>
        <w:rPr>
          <w:spacing w:val="-4"/>
        </w:rPr>
        <w:t xml:space="preserve"> </w:t>
      </w:r>
      <w:r>
        <w:t>because</w:t>
      </w:r>
      <w:r>
        <w:rPr>
          <w:spacing w:val="-3"/>
        </w:rPr>
        <w:t xml:space="preserve"> </w:t>
      </w:r>
      <w:r>
        <w:t>during active phases of the solar cycle such faint flares are often hard to separate from (or detect above) the supposedly quiescent background and are judged to be of low interest. As a further complication, flare magnitude is often not corrected for background emission, so that the weak flares that are reported are intrinsically overestimated in their strength. The least observationally biased records are those for flares of classes C, M, and X.</w:t>
      </w:r>
    </w:p>
    <w:p w14:paraId="3978CD3D" w14:textId="77777777" w:rsidR="007A1714" w:rsidRDefault="00000000">
      <w:pPr>
        <w:pStyle w:val="Corpodetexto"/>
        <w:spacing w:line="249" w:lineRule="auto"/>
        <w:ind w:left="140" w:right="118" w:firstLine="226"/>
        <w:jc w:val="both"/>
      </w:pPr>
      <w:r>
        <w:t>Many studies over the past decades have established that, at least for the larger flares, the frequency distribution for peak brightness of flares is well approximated by</w:t>
      </w:r>
      <w:r>
        <w:rPr>
          <w:spacing w:val="-8"/>
        </w:rPr>
        <w:t xml:space="preserve"> </w:t>
      </w:r>
      <w:r>
        <w:t>a</w:t>
      </w:r>
      <w:r>
        <w:rPr>
          <w:spacing w:val="-7"/>
        </w:rPr>
        <w:t xml:space="preserve"> </w:t>
      </w:r>
      <w:r>
        <w:t>power</w:t>
      </w:r>
      <w:r>
        <w:rPr>
          <w:spacing w:val="-9"/>
        </w:rPr>
        <w:t xml:space="preserve"> </w:t>
      </w:r>
      <w:r>
        <w:t>law</w:t>
      </w:r>
      <w:r>
        <w:rPr>
          <w:spacing w:val="-7"/>
        </w:rPr>
        <w:t xml:space="preserve"> </w:t>
      </w:r>
      <w:r>
        <w:t>(a</w:t>
      </w:r>
      <w:r>
        <w:rPr>
          <w:spacing w:val="-7"/>
        </w:rPr>
        <w:t xml:space="preserve"> </w:t>
      </w:r>
      <w:r>
        <w:t>thorough</w:t>
      </w:r>
      <w:r>
        <w:rPr>
          <w:spacing w:val="-8"/>
        </w:rPr>
        <w:t xml:space="preserve"> </w:t>
      </w:r>
      <w:r>
        <w:t>review</w:t>
      </w:r>
      <w:r>
        <w:rPr>
          <w:spacing w:val="-7"/>
        </w:rPr>
        <w:t xml:space="preserve"> </w:t>
      </w:r>
      <w:r>
        <w:t>in</w:t>
      </w:r>
      <w:r>
        <w:rPr>
          <w:spacing w:val="-7"/>
        </w:rPr>
        <w:t xml:space="preserve"> </w:t>
      </w:r>
      <w:r>
        <w:t>the</w:t>
      </w:r>
      <w:r>
        <w:rPr>
          <w:spacing w:val="-8"/>
        </w:rPr>
        <w:t xml:space="preserve"> </w:t>
      </w:r>
      <w:r>
        <w:t>literature</w:t>
      </w:r>
      <w:r>
        <w:rPr>
          <w:spacing w:val="-6"/>
        </w:rPr>
        <w:t xml:space="preserve"> </w:t>
      </w:r>
      <w:r>
        <w:t>of</w:t>
      </w:r>
      <w:r>
        <w:rPr>
          <w:spacing w:val="-8"/>
        </w:rPr>
        <w:t xml:space="preserve"> </w:t>
      </w:r>
      <w:r>
        <w:t>power-law</w:t>
      </w:r>
      <w:r>
        <w:rPr>
          <w:spacing w:val="-7"/>
        </w:rPr>
        <w:t xml:space="preserve"> </w:t>
      </w:r>
      <w:r>
        <w:t>fits</w:t>
      </w:r>
      <w:r>
        <w:rPr>
          <w:spacing w:val="-7"/>
        </w:rPr>
        <w:t xml:space="preserve"> </w:t>
      </w:r>
      <w:r>
        <w:t>to</w:t>
      </w:r>
      <w:r>
        <w:rPr>
          <w:spacing w:val="-7"/>
        </w:rPr>
        <w:t xml:space="preserve"> </w:t>
      </w:r>
      <w:r>
        <w:t>flare</w:t>
      </w:r>
      <w:r>
        <w:rPr>
          <w:spacing w:val="-8"/>
        </w:rPr>
        <w:t xml:space="preserve"> </w:t>
      </w:r>
      <w:r>
        <w:t>strength parameters</w:t>
      </w:r>
      <w:r>
        <w:rPr>
          <w:spacing w:val="-1"/>
        </w:rPr>
        <w:t xml:space="preserve"> </w:t>
      </w:r>
      <w:r>
        <w:t>can be</w:t>
      </w:r>
      <w:r>
        <w:rPr>
          <w:spacing w:val="-2"/>
        </w:rPr>
        <w:t xml:space="preserve"> </w:t>
      </w:r>
      <w:r>
        <w:t>found in</w:t>
      </w:r>
      <w:r>
        <w:rPr>
          <w:spacing w:val="-2"/>
        </w:rPr>
        <w:t xml:space="preserve"> </w:t>
      </w:r>
      <w:r>
        <w:t>Aschwanden</w:t>
      </w:r>
      <w:r>
        <w:rPr>
          <w:spacing w:val="-1"/>
        </w:rPr>
        <w:t xml:space="preserve"> </w:t>
      </w:r>
      <w:r>
        <w:t>et</w:t>
      </w:r>
      <w:r>
        <w:rPr>
          <w:spacing w:val="-1"/>
        </w:rPr>
        <w:t xml:space="preserve"> </w:t>
      </w:r>
      <w:r>
        <w:t>al.</w:t>
      </w:r>
      <w:r>
        <w:rPr>
          <w:spacing w:val="-1"/>
        </w:rPr>
        <w:t xml:space="preserve"> </w:t>
      </w:r>
      <w:r>
        <w:t>(</w:t>
      </w:r>
      <w:hyperlink w:anchor="_bookmark179" w:history="1">
        <w:r>
          <w:rPr>
            <w:color w:val="0000FF"/>
          </w:rPr>
          <w:t>2016</w:t>
        </w:r>
      </w:hyperlink>
      <w:r>
        <w:t>)</w:t>
      </w:r>
      <w:r>
        <w:rPr>
          <w:spacing w:val="-2"/>
        </w:rPr>
        <w:t xml:space="preserve"> </w:t>
      </w:r>
      <w:r>
        <w:t>who</w:t>
      </w:r>
      <w:r>
        <w:rPr>
          <w:spacing w:val="-1"/>
        </w:rPr>
        <w:t xml:space="preserve"> </w:t>
      </w:r>
      <w:r>
        <w:t>also</w:t>
      </w:r>
      <w:r>
        <w:rPr>
          <w:spacing w:val="-2"/>
        </w:rPr>
        <w:t xml:space="preserve"> </w:t>
      </w:r>
      <w:r>
        <w:t>discuss</w:t>
      </w:r>
      <w:r>
        <w:rPr>
          <w:spacing w:val="-2"/>
        </w:rPr>
        <w:t xml:space="preserve"> </w:t>
      </w:r>
      <w:r>
        <w:t>waiting time distributions). The first such distribution listed by Aschwanden is that of Akabane (</w:t>
      </w:r>
      <w:hyperlink w:anchor="_bookmark162" w:history="1">
        <w:r>
          <w:rPr>
            <w:color w:val="0000FF"/>
          </w:rPr>
          <w:t>1956</w:t>
        </w:r>
      </w:hyperlink>
      <w:r>
        <w:t>) who presented a distribution for burst peak radio intensities at 3.0 GHz. Subsequently, Hudson et al. (</w:t>
      </w:r>
      <w:hyperlink w:anchor="_bookmark420" w:history="1">
        <w:r>
          <w:rPr>
            <w:color w:val="0000FF"/>
          </w:rPr>
          <w:t>1969</w:t>
        </w:r>
      </w:hyperlink>
      <w:r>
        <w:t xml:space="preserve">) showed a frequency histogram based on solar hard X-rays as observed by the </w:t>
      </w:r>
      <w:r>
        <w:rPr>
          <w:i/>
        </w:rPr>
        <w:t xml:space="preserve">Orbiting Solar Observatory </w:t>
      </w:r>
      <w:r>
        <w:t>(OSO-3) satellite that, with hindsight, hints at a power-law distribution for the more intense flares, although it lacks an explicit power-law fit to the data. Such an approximation was made</w:t>
      </w:r>
      <w:r>
        <w:rPr>
          <w:spacing w:val="-3"/>
        </w:rPr>
        <w:t xml:space="preserve"> </w:t>
      </w:r>
      <w:r>
        <w:t>by</w:t>
      </w:r>
      <w:r>
        <w:rPr>
          <w:spacing w:val="-4"/>
        </w:rPr>
        <w:t xml:space="preserve"> </w:t>
      </w:r>
      <w:r>
        <w:t>Drake</w:t>
      </w:r>
      <w:r>
        <w:rPr>
          <w:spacing w:val="-4"/>
        </w:rPr>
        <w:t xml:space="preserve"> </w:t>
      </w:r>
      <w:r>
        <w:t>(</w:t>
      </w:r>
      <w:hyperlink w:anchor="_bookmark290" w:history="1">
        <w:r>
          <w:rPr>
            <w:color w:val="0000FF"/>
          </w:rPr>
          <w:t>1971</w:t>
        </w:r>
      </w:hyperlink>
      <w:r>
        <w:t>)</w:t>
      </w:r>
      <w:r>
        <w:rPr>
          <w:spacing w:val="-4"/>
        </w:rPr>
        <w:t xml:space="preserve"> </w:t>
      </w:r>
      <w:r>
        <w:t>based</w:t>
      </w:r>
      <w:r>
        <w:rPr>
          <w:spacing w:val="-3"/>
        </w:rPr>
        <w:t xml:space="preserve"> </w:t>
      </w:r>
      <w:r>
        <w:t>on</w:t>
      </w:r>
      <w:r>
        <w:rPr>
          <w:spacing w:val="-3"/>
        </w:rPr>
        <w:t xml:space="preserve"> </w:t>
      </w:r>
      <w:r>
        <w:t>soft</w:t>
      </w:r>
      <w:r>
        <w:rPr>
          <w:spacing w:val="-4"/>
        </w:rPr>
        <w:t xml:space="preserve"> </w:t>
      </w:r>
      <w:r>
        <w:t>X-ray</w:t>
      </w:r>
      <w:r>
        <w:rPr>
          <w:spacing w:val="-4"/>
        </w:rPr>
        <w:t xml:space="preserve"> </w:t>
      </w:r>
      <w:r>
        <w:t>measurements</w:t>
      </w:r>
      <w:r>
        <w:rPr>
          <w:spacing w:val="-3"/>
        </w:rPr>
        <w:t xml:space="preserve"> </w:t>
      </w:r>
      <w:r>
        <w:t>by</w:t>
      </w:r>
      <w:r>
        <w:rPr>
          <w:spacing w:val="-4"/>
        </w:rPr>
        <w:t xml:space="preserve"> </w:t>
      </w:r>
      <w:r>
        <w:t>the</w:t>
      </w:r>
      <w:r>
        <w:rPr>
          <w:spacing w:val="-3"/>
        </w:rPr>
        <w:t xml:space="preserve"> </w:t>
      </w:r>
      <w:r>
        <w:t>Explorer</w:t>
      </w:r>
      <w:r>
        <w:rPr>
          <w:spacing w:val="-3"/>
        </w:rPr>
        <w:t xml:space="preserve"> </w:t>
      </w:r>
      <w:r>
        <w:t>33</w:t>
      </w:r>
      <w:r>
        <w:rPr>
          <w:spacing w:val="-4"/>
        </w:rPr>
        <w:t xml:space="preserve"> </w:t>
      </w:r>
      <w:r>
        <w:t>and</w:t>
      </w:r>
      <w:r>
        <w:rPr>
          <w:spacing w:val="-3"/>
        </w:rPr>
        <w:t xml:space="preserve"> </w:t>
      </w:r>
      <w:r>
        <w:t>35 spacecraft.</w:t>
      </w:r>
      <w:r>
        <w:rPr>
          <w:spacing w:val="-9"/>
        </w:rPr>
        <w:t xml:space="preserve"> </w:t>
      </w:r>
      <w:r>
        <w:t>Similar</w:t>
      </w:r>
      <w:r>
        <w:rPr>
          <w:spacing w:val="-8"/>
        </w:rPr>
        <w:t xml:space="preserve"> </w:t>
      </w:r>
      <w:r>
        <w:t>power-law</w:t>
      </w:r>
      <w:r>
        <w:rPr>
          <w:spacing w:val="-7"/>
        </w:rPr>
        <w:t xml:space="preserve"> </w:t>
      </w:r>
      <w:r>
        <w:t>distributions</w:t>
      </w:r>
      <w:r>
        <w:rPr>
          <w:spacing w:val="-7"/>
        </w:rPr>
        <w:t xml:space="preserve"> </w:t>
      </w:r>
      <w:r>
        <w:t>were</w:t>
      </w:r>
      <w:r>
        <w:rPr>
          <w:spacing w:val="-7"/>
        </w:rPr>
        <w:t xml:space="preserve"> </w:t>
      </w:r>
      <w:r>
        <w:t>first</w:t>
      </w:r>
      <w:r>
        <w:rPr>
          <w:spacing w:val="-6"/>
        </w:rPr>
        <w:t xml:space="preserve"> </w:t>
      </w:r>
      <w:r>
        <w:t>reported</w:t>
      </w:r>
      <w:r>
        <w:rPr>
          <w:spacing w:val="-7"/>
        </w:rPr>
        <w:t xml:space="preserve"> </w:t>
      </w:r>
      <w:r>
        <w:t>a</w:t>
      </w:r>
      <w:r>
        <w:rPr>
          <w:spacing w:val="-6"/>
        </w:rPr>
        <w:t xml:space="preserve"> </w:t>
      </w:r>
      <w:r>
        <w:t>few</w:t>
      </w:r>
      <w:r>
        <w:rPr>
          <w:spacing w:val="-7"/>
        </w:rPr>
        <w:t xml:space="preserve"> </w:t>
      </w:r>
      <w:r>
        <w:t>years</w:t>
      </w:r>
      <w:r>
        <w:rPr>
          <w:spacing w:val="-7"/>
        </w:rPr>
        <w:t xml:space="preserve"> </w:t>
      </w:r>
      <w:r>
        <w:t>earlier</w:t>
      </w:r>
      <w:r>
        <w:rPr>
          <w:spacing w:val="-7"/>
        </w:rPr>
        <w:t xml:space="preserve"> </w:t>
      </w:r>
      <w:r>
        <w:t>for UV</w:t>
      </w:r>
      <w:r>
        <w:rPr>
          <w:spacing w:val="-1"/>
        </w:rPr>
        <w:t xml:space="preserve"> </w:t>
      </w:r>
      <w:r>
        <w:t>Ceti</w:t>
      </w:r>
      <w:r>
        <w:rPr>
          <w:spacing w:val="-3"/>
        </w:rPr>
        <w:t xml:space="preserve"> </w:t>
      </w:r>
      <w:r>
        <w:t>type</w:t>
      </w:r>
      <w:r>
        <w:rPr>
          <w:spacing w:val="-2"/>
        </w:rPr>
        <w:t xml:space="preserve"> </w:t>
      </w:r>
      <w:r>
        <w:t>flare</w:t>
      </w:r>
      <w:r>
        <w:rPr>
          <w:spacing w:val="-2"/>
        </w:rPr>
        <w:t xml:space="preserve"> </w:t>
      </w:r>
      <w:r>
        <w:t>stars</w:t>
      </w:r>
      <w:r>
        <w:rPr>
          <w:spacing w:val="-2"/>
        </w:rPr>
        <w:t xml:space="preserve"> </w:t>
      </w:r>
      <w:r>
        <w:t>(very</w:t>
      </w:r>
      <w:r>
        <w:rPr>
          <w:spacing w:val="-3"/>
        </w:rPr>
        <w:t xml:space="preserve"> </w:t>
      </w:r>
      <w:r>
        <w:t>cool</w:t>
      </w:r>
      <w:r>
        <w:rPr>
          <w:spacing w:val="-2"/>
        </w:rPr>
        <w:t xml:space="preserve"> </w:t>
      </w:r>
      <w:r>
        <w:t>main</w:t>
      </w:r>
      <w:r>
        <w:rPr>
          <w:spacing w:val="-1"/>
        </w:rPr>
        <w:t xml:space="preserve"> </w:t>
      </w:r>
      <w:r>
        <w:t>sequence</w:t>
      </w:r>
      <w:r>
        <w:rPr>
          <w:spacing w:val="-2"/>
        </w:rPr>
        <w:t xml:space="preserve"> </w:t>
      </w:r>
      <w:r>
        <w:t>stars</w:t>
      </w:r>
      <w:r>
        <w:rPr>
          <w:spacing w:val="-2"/>
        </w:rPr>
        <w:t xml:space="preserve"> </w:t>
      </w:r>
      <w:r>
        <w:t>that</w:t>
      </w:r>
      <w:r>
        <w:rPr>
          <w:spacing w:val="-2"/>
        </w:rPr>
        <w:t xml:space="preserve"> </w:t>
      </w:r>
      <w:r>
        <w:t>exhibit</w:t>
      </w:r>
      <w:r>
        <w:rPr>
          <w:spacing w:val="-1"/>
        </w:rPr>
        <w:t xml:space="preserve"> </w:t>
      </w:r>
      <w:r>
        <w:t>frequent</w:t>
      </w:r>
      <w:r>
        <w:rPr>
          <w:spacing w:val="-1"/>
        </w:rPr>
        <w:t xml:space="preserve"> </w:t>
      </w:r>
      <w:r>
        <w:t xml:space="preserve">flaring; e.g., Kunkel </w:t>
      </w:r>
      <w:hyperlink w:anchor="_bookmark496" w:history="1">
        <w:r>
          <w:rPr>
            <w:color w:val="0000FF"/>
          </w:rPr>
          <w:t>1968</w:t>
        </w:r>
      </w:hyperlink>
      <w:r>
        <w:t xml:space="preserve">; Gershberg </w:t>
      </w:r>
      <w:hyperlink w:anchor="_bookmark333" w:history="1">
        <w:r>
          <w:rPr>
            <w:color w:val="0000FF"/>
          </w:rPr>
          <w:t>1972</w:t>
        </w:r>
      </w:hyperlink>
      <w:r>
        <w:t xml:space="preserve">; Lacy et al. </w:t>
      </w:r>
      <w:hyperlink w:anchor="_bookmark498" w:history="1">
        <w:r>
          <w:rPr>
            <w:color w:val="0000FF"/>
          </w:rPr>
          <w:t>1976</w:t>
        </w:r>
      </w:hyperlink>
      <w:r>
        <w:t xml:space="preserve">; Kowalski et al. </w:t>
      </w:r>
      <w:hyperlink w:anchor="_bookmark491" w:history="1">
        <w:r>
          <w:rPr>
            <w:color w:val="0000FF"/>
          </w:rPr>
          <w:t>2013</w:t>
        </w:r>
      </w:hyperlink>
      <w:r>
        <w:t>).</w:t>
      </w:r>
    </w:p>
    <w:p w14:paraId="6A667247" w14:textId="77777777" w:rsidR="007A1714" w:rsidRDefault="00000000">
      <w:pPr>
        <w:pStyle w:val="Corpodetexto"/>
        <w:spacing w:line="249" w:lineRule="auto"/>
        <w:ind w:left="140" w:right="118" w:firstLine="226"/>
        <w:jc w:val="both"/>
      </w:pPr>
      <w:r>
        <w:t>Rosner and Vaiana (</w:t>
      </w:r>
      <w:hyperlink w:anchor="_bookmark700" w:history="1">
        <w:r>
          <w:rPr>
            <w:color w:val="0000FF"/>
          </w:rPr>
          <w:t>1978</w:t>
        </w:r>
      </w:hyperlink>
      <w:r>
        <w:t>) suggested that one way to create such frequency distributions would be to have a system in which exponential growth in stored energy is interrupted at random times by a flare-like event in which a substantial amount of the stored energy is removed from the system. But if such an energy build-up would occur in regions on the solar surface, a correlation between flare brightness</w:t>
      </w:r>
      <w:r>
        <w:rPr>
          <w:spacing w:val="-4"/>
        </w:rPr>
        <w:t xml:space="preserve"> </w:t>
      </w:r>
      <w:r>
        <w:t>and</w:t>
      </w:r>
      <w:r>
        <w:rPr>
          <w:spacing w:val="-3"/>
        </w:rPr>
        <w:t xml:space="preserve"> </w:t>
      </w:r>
      <w:r>
        <w:t>waiting</w:t>
      </w:r>
      <w:r>
        <w:rPr>
          <w:spacing w:val="-4"/>
        </w:rPr>
        <w:t xml:space="preserve"> </w:t>
      </w:r>
      <w:r>
        <w:t>time</w:t>
      </w:r>
      <w:r>
        <w:rPr>
          <w:spacing w:val="-3"/>
        </w:rPr>
        <w:t xml:space="preserve"> </w:t>
      </w:r>
      <w:r>
        <w:t>would</w:t>
      </w:r>
      <w:r>
        <w:rPr>
          <w:spacing w:val="-3"/>
        </w:rPr>
        <w:t xml:space="preserve"> </w:t>
      </w:r>
      <w:r>
        <w:t>be</w:t>
      </w:r>
      <w:r>
        <w:rPr>
          <w:spacing w:val="-4"/>
        </w:rPr>
        <w:t xml:space="preserve"> </w:t>
      </w:r>
      <w:r>
        <w:t>expected.</w:t>
      </w:r>
      <w:r>
        <w:rPr>
          <w:spacing w:val="-3"/>
        </w:rPr>
        <w:t xml:space="preserve"> </w:t>
      </w:r>
      <w:r>
        <w:t>The</w:t>
      </w:r>
      <w:r>
        <w:rPr>
          <w:spacing w:val="-3"/>
        </w:rPr>
        <w:t xml:space="preserve"> </w:t>
      </w:r>
      <w:r>
        <w:t>absence</w:t>
      </w:r>
      <w:r>
        <w:rPr>
          <w:spacing w:val="-3"/>
        </w:rPr>
        <w:t xml:space="preserve"> </w:t>
      </w:r>
      <w:r>
        <w:t>of</w:t>
      </w:r>
      <w:r>
        <w:rPr>
          <w:spacing w:val="-4"/>
        </w:rPr>
        <w:t xml:space="preserve"> </w:t>
      </w:r>
      <w:r>
        <w:t>such</w:t>
      </w:r>
      <w:r>
        <w:rPr>
          <w:spacing w:val="-3"/>
        </w:rPr>
        <w:t xml:space="preserve"> </w:t>
      </w:r>
      <w:r>
        <w:t>a</w:t>
      </w:r>
      <w:r>
        <w:rPr>
          <w:spacing w:val="-3"/>
        </w:rPr>
        <w:t xml:space="preserve"> </w:t>
      </w:r>
      <w:r>
        <w:t>correlation</w:t>
      </w:r>
      <w:r>
        <w:rPr>
          <w:spacing w:val="-4"/>
        </w:rPr>
        <w:t xml:space="preserve"> </w:t>
      </w:r>
      <w:r>
        <w:t xml:space="preserve">in both solar observations (Aschwanden et al. </w:t>
      </w:r>
      <w:hyperlink w:anchor="_bookmark178" w:history="1">
        <w:r>
          <w:rPr>
            <w:color w:val="0000FF"/>
          </w:rPr>
          <w:t>1998</w:t>
        </w:r>
      </w:hyperlink>
      <w:r>
        <w:t xml:space="preserve">) and stellar data (as already noted by, e.g., Lacy et al. </w:t>
      </w:r>
      <w:hyperlink w:anchor="_bookmark498" w:history="1">
        <w:r>
          <w:rPr>
            <w:color w:val="0000FF"/>
          </w:rPr>
          <w:t>1976</w:t>
        </w:r>
      </w:hyperlink>
      <w:r>
        <w:t xml:space="preserve">) led to other ideas, including that of self-organized criticality (SOC; Bak et al. </w:t>
      </w:r>
      <w:hyperlink w:anchor="_bookmark187" w:history="1">
        <w:r>
          <w:rPr>
            <w:color w:val="0000FF"/>
          </w:rPr>
          <w:t>1987</w:t>
        </w:r>
      </w:hyperlink>
      <w:r>
        <w:t xml:space="preserve">, </w:t>
      </w:r>
      <w:hyperlink w:anchor="_bookmark188" w:history="1">
        <w:r>
          <w:rPr>
            <w:color w:val="0000FF"/>
          </w:rPr>
          <w:t>1988</w:t>
        </w:r>
      </w:hyperlink>
      <w:r>
        <w:t xml:space="preserve">; applied to solar flares by Lu and Hamilton </w:t>
      </w:r>
      <w:hyperlink w:anchor="_bookmark538" w:history="1">
        <w:r>
          <w:rPr>
            <w:color w:val="0000FF"/>
          </w:rPr>
          <w:t>1991</w:t>
        </w:r>
      </w:hyperlink>
      <w:r>
        <w:t>). The SOC model for solar flares is based on the assumption that flares occur as a time-varying, or non-stationary, Poisson process. We point the reader to Aschwanden et al. (</w:t>
      </w:r>
      <w:hyperlink w:anchor="_bookmark178" w:history="1">
        <w:r>
          <w:rPr>
            <w:color w:val="0000FF"/>
          </w:rPr>
          <w:t>1998</w:t>
        </w:r>
      </w:hyperlink>
      <w:r>
        <w:t xml:space="preserve">, </w:t>
      </w:r>
      <w:hyperlink w:anchor="_bookmark179" w:history="1">
        <w:r>
          <w:rPr>
            <w:color w:val="0000FF"/>
          </w:rPr>
          <w:t>2016</w:t>
        </w:r>
      </w:hyperlink>
      <w:r>
        <w:t>) for descriptions of the developments of such interpretations, focusing here on the distribution functions rather than the processes behind them.</w:t>
      </w:r>
    </w:p>
    <w:p w14:paraId="773AF4D1" w14:textId="77777777" w:rsidR="007A1714" w:rsidRDefault="00000000">
      <w:pPr>
        <w:pStyle w:val="Corpodetexto"/>
        <w:spacing w:line="244" w:lineRule="auto"/>
        <w:ind w:left="140" w:right="118" w:firstLine="226"/>
        <w:jc w:val="both"/>
      </w:pPr>
      <w:r>
        <w:rPr>
          <w:w w:val="105"/>
        </w:rPr>
        <w:t>In</w:t>
      </w:r>
      <w:r>
        <w:rPr>
          <w:spacing w:val="-14"/>
          <w:w w:val="105"/>
        </w:rPr>
        <w:t xml:space="preserve"> </w:t>
      </w:r>
      <w:r>
        <w:rPr>
          <w:w w:val="105"/>
        </w:rPr>
        <w:t>an</w:t>
      </w:r>
      <w:r>
        <w:rPr>
          <w:spacing w:val="-13"/>
          <w:w w:val="105"/>
        </w:rPr>
        <w:t xml:space="preserve"> </w:t>
      </w:r>
      <w:r>
        <w:rPr>
          <w:w w:val="105"/>
        </w:rPr>
        <w:t>extensive</w:t>
      </w:r>
      <w:r>
        <w:rPr>
          <w:spacing w:val="-13"/>
          <w:w w:val="105"/>
        </w:rPr>
        <w:t xml:space="preserve"> </w:t>
      </w:r>
      <w:r>
        <w:rPr>
          <w:w w:val="105"/>
        </w:rPr>
        <w:t>study</w:t>
      </w:r>
      <w:r>
        <w:rPr>
          <w:spacing w:val="-13"/>
          <w:w w:val="105"/>
        </w:rPr>
        <w:t xml:space="preserve"> </w:t>
      </w:r>
      <w:r>
        <w:rPr>
          <w:w w:val="105"/>
        </w:rPr>
        <w:t>of</w:t>
      </w:r>
      <w:r>
        <w:rPr>
          <w:spacing w:val="-8"/>
          <w:w w:val="105"/>
        </w:rPr>
        <w:t xml:space="preserve"> </w:t>
      </w:r>
      <w:r>
        <w:rPr>
          <w:rFonts w:ascii="Garamond" w:hAnsi="Garamond"/>
          <w:w w:val="205"/>
        </w:rPr>
        <w:t>*</w:t>
      </w:r>
      <w:r>
        <w:rPr>
          <w:rFonts w:ascii="Garamond" w:hAnsi="Garamond"/>
          <w:spacing w:val="-26"/>
          <w:w w:val="205"/>
        </w:rPr>
        <w:t xml:space="preserve"> </w:t>
      </w:r>
      <w:r>
        <w:rPr>
          <w:w w:val="105"/>
        </w:rPr>
        <w:t>50,000</w:t>
      </w:r>
      <w:r>
        <w:rPr>
          <w:spacing w:val="-6"/>
          <w:w w:val="105"/>
        </w:rPr>
        <w:t xml:space="preserve"> </w:t>
      </w:r>
      <w:r>
        <w:rPr>
          <w:w w:val="105"/>
        </w:rPr>
        <w:t>GOES</w:t>
      </w:r>
      <w:r>
        <w:rPr>
          <w:spacing w:val="-5"/>
          <w:w w:val="105"/>
        </w:rPr>
        <w:t xml:space="preserve"> </w:t>
      </w:r>
      <w:r>
        <w:rPr>
          <w:w w:val="105"/>
        </w:rPr>
        <w:t>SXR</w:t>
      </w:r>
      <w:r>
        <w:rPr>
          <w:spacing w:val="-5"/>
          <w:w w:val="105"/>
        </w:rPr>
        <w:t xml:space="preserve"> </w:t>
      </w:r>
      <w:r>
        <w:rPr>
          <w:w w:val="105"/>
        </w:rPr>
        <w:t>bursts</w:t>
      </w:r>
      <w:r>
        <w:rPr>
          <w:spacing w:val="-5"/>
          <w:w w:val="105"/>
        </w:rPr>
        <w:t xml:space="preserve"> </w:t>
      </w:r>
      <w:r>
        <w:rPr>
          <w:w w:val="105"/>
        </w:rPr>
        <w:t>observed</w:t>
      </w:r>
      <w:r>
        <w:rPr>
          <w:spacing w:val="-5"/>
          <w:w w:val="105"/>
        </w:rPr>
        <w:t xml:space="preserve"> </w:t>
      </w:r>
      <w:r>
        <w:rPr>
          <w:w w:val="105"/>
        </w:rPr>
        <w:t>over</w:t>
      </w:r>
      <w:r>
        <w:rPr>
          <w:spacing w:val="-5"/>
          <w:w w:val="105"/>
        </w:rPr>
        <w:t xml:space="preserve"> </w:t>
      </w:r>
      <w:r>
        <w:rPr>
          <w:w w:val="105"/>
        </w:rPr>
        <w:t>a</w:t>
      </w:r>
      <w:r>
        <w:rPr>
          <w:spacing w:val="-6"/>
          <w:w w:val="105"/>
        </w:rPr>
        <w:t xml:space="preserve"> </w:t>
      </w:r>
      <w:r>
        <w:rPr>
          <w:w w:val="105"/>
        </w:rPr>
        <w:t xml:space="preserve">25-year </w:t>
      </w:r>
      <w:r>
        <w:t>period</w:t>
      </w:r>
      <w:r>
        <w:rPr>
          <w:spacing w:val="-5"/>
        </w:rPr>
        <w:t xml:space="preserve"> </w:t>
      </w:r>
      <w:r>
        <w:t>from</w:t>
      </w:r>
      <w:r>
        <w:rPr>
          <w:spacing w:val="-5"/>
        </w:rPr>
        <w:t xml:space="preserve"> </w:t>
      </w:r>
      <w:r>
        <w:t>1976</w:t>
      </w:r>
      <w:r>
        <w:rPr>
          <w:spacing w:val="-5"/>
        </w:rPr>
        <w:t xml:space="preserve"> </w:t>
      </w:r>
      <w:r>
        <w:t>through</w:t>
      </w:r>
      <w:r>
        <w:rPr>
          <w:spacing w:val="-5"/>
        </w:rPr>
        <w:t xml:space="preserve"> </w:t>
      </w:r>
      <w:r>
        <w:t>2000–38,000</w:t>
      </w:r>
      <w:r>
        <w:rPr>
          <w:spacing w:val="-5"/>
        </w:rPr>
        <w:t xml:space="preserve"> </w:t>
      </w:r>
      <w:r>
        <w:t>of</w:t>
      </w:r>
      <w:r>
        <w:rPr>
          <w:spacing w:val="-6"/>
        </w:rPr>
        <w:t xml:space="preserve"> </w:t>
      </w:r>
      <w:r>
        <w:t>which</w:t>
      </w:r>
      <w:r>
        <w:rPr>
          <w:spacing w:val="-4"/>
        </w:rPr>
        <w:t xml:space="preserve"> </w:t>
      </w:r>
      <w:r>
        <w:t>were</w:t>
      </w:r>
      <w:r>
        <w:rPr>
          <w:spacing w:val="-4"/>
        </w:rPr>
        <w:t xml:space="preserve"> </w:t>
      </w:r>
      <w:r>
        <w:t>in</w:t>
      </w:r>
      <w:r>
        <w:rPr>
          <w:spacing w:val="-5"/>
        </w:rPr>
        <w:t xml:space="preserve"> </w:t>
      </w:r>
      <w:r>
        <w:t>classes</w:t>
      </w:r>
      <w:r>
        <w:rPr>
          <w:spacing w:val="-5"/>
        </w:rPr>
        <w:t xml:space="preserve"> </w:t>
      </w:r>
      <w:r>
        <w:t>C-X,</w:t>
      </w:r>
      <w:r>
        <w:rPr>
          <w:spacing w:val="-4"/>
        </w:rPr>
        <w:t xml:space="preserve"> </w:t>
      </w:r>
      <w:proofErr w:type="spellStart"/>
      <w:r>
        <w:t>Veronig</w:t>
      </w:r>
      <w:proofErr w:type="spellEnd"/>
      <w:r>
        <w:rPr>
          <w:spacing w:val="-5"/>
        </w:rPr>
        <w:t xml:space="preserve"> </w:t>
      </w:r>
      <w:r>
        <w:t>et</w:t>
      </w:r>
      <w:r>
        <w:rPr>
          <w:spacing w:val="-5"/>
        </w:rPr>
        <w:t xml:space="preserve"> </w:t>
      </w:r>
      <w:r>
        <w:t>al. (</w:t>
      </w:r>
      <w:hyperlink w:anchor="_bookmark832" w:history="1">
        <w:r>
          <w:rPr>
            <w:color w:val="0000FF"/>
          </w:rPr>
          <w:t>2002a</w:t>
        </w:r>
      </w:hyperlink>
      <w:r>
        <w:t>)</w:t>
      </w:r>
      <w:r>
        <w:rPr>
          <w:spacing w:val="-9"/>
        </w:rPr>
        <w:t xml:space="preserve"> </w:t>
      </w:r>
      <w:r>
        <w:t>obtained</w:t>
      </w:r>
      <w:r>
        <w:rPr>
          <w:spacing w:val="-10"/>
        </w:rPr>
        <w:t xml:space="preserve"> </w:t>
      </w:r>
      <w:r>
        <w:t>well-defined</w:t>
      </w:r>
      <w:r>
        <w:rPr>
          <w:spacing w:val="-10"/>
        </w:rPr>
        <w:t xml:space="preserve"> </w:t>
      </w:r>
      <w:r>
        <w:t>fluence</w:t>
      </w:r>
      <w:r>
        <w:rPr>
          <w:spacing w:val="-7"/>
        </w:rPr>
        <w:t xml:space="preserve"> </w:t>
      </w:r>
      <w:r>
        <w:t>and</w:t>
      </w:r>
      <w:r>
        <w:rPr>
          <w:spacing w:val="-9"/>
        </w:rPr>
        <w:t xml:space="preserve"> </w:t>
      </w:r>
      <w:r>
        <w:t>peak</w:t>
      </w:r>
      <w:r>
        <w:rPr>
          <w:spacing w:val="-9"/>
        </w:rPr>
        <w:t xml:space="preserve"> </w:t>
      </w:r>
      <w:r>
        <w:t>flux</w:t>
      </w:r>
      <w:r>
        <w:rPr>
          <w:spacing w:val="-10"/>
        </w:rPr>
        <w:t xml:space="preserve"> </w:t>
      </w:r>
      <w:r>
        <w:t>distributions</w:t>
      </w:r>
      <w:r>
        <w:rPr>
          <w:spacing w:val="-8"/>
        </w:rPr>
        <w:t xml:space="preserve"> </w:t>
      </w:r>
      <w:r>
        <w:t>that</w:t>
      </w:r>
      <w:r>
        <w:rPr>
          <w:spacing w:val="-9"/>
        </w:rPr>
        <w:t xml:space="preserve"> </w:t>
      </w:r>
      <w:r>
        <w:t>could</w:t>
      </w:r>
      <w:r>
        <w:rPr>
          <w:spacing w:val="-10"/>
        </w:rPr>
        <w:t xml:space="preserve"> </w:t>
      </w:r>
      <w:r>
        <w:t>be</w:t>
      </w:r>
      <w:r>
        <w:rPr>
          <w:spacing w:val="-8"/>
        </w:rPr>
        <w:t xml:space="preserve"> </w:t>
      </w:r>
      <w:r>
        <w:t xml:space="preserve">fitted </w:t>
      </w:r>
      <w:r>
        <w:rPr>
          <w:w w:val="105"/>
        </w:rPr>
        <w:t>by</w:t>
      </w:r>
      <w:r>
        <w:rPr>
          <w:spacing w:val="-14"/>
          <w:w w:val="105"/>
        </w:rPr>
        <w:t xml:space="preserve"> </w:t>
      </w:r>
      <w:r>
        <w:rPr>
          <w:w w:val="105"/>
        </w:rPr>
        <w:t>power</w:t>
      </w:r>
      <w:r>
        <w:rPr>
          <w:spacing w:val="-13"/>
          <w:w w:val="105"/>
        </w:rPr>
        <w:t xml:space="preserve"> </w:t>
      </w:r>
      <w:r>
        <w:rPr>
          <w:w w:val="105"/>
        </w:rPr>
        <w:t>laws</w:t>
      </w:r>
      <w:r>
        <w:rPr>
          <w:spacing w:val="-13"/>
          <w:w w:val="105"/>
        </w:rPr>
        <w:t xml:space="preserve"> </w:t>
      </w:r>
      <w:r>
        <w:rPr>
          <w:w w:val="105"/>
        </w:rPr>
        <w:t>with</w:t>
      </w:r>
      <w:r>
        <w:rPr>
          <w:spacing w:val="-13"/>
          <w:w w:val="105"/>
        </w:rPr>
        <w:t xml:space="preserve"> </w:t>
      </w:r>
      <w:r>
        <w:rPr>
          <w:w w:val="105"/>
        </w:rPr>
        <w:t>similar</w:t>
      </w:r>
      <w:r>
        <w:rPr>
          <w:spacing w:val="-13"/>
          <w:w w:val="105"/>
        </w:rPr>
        <w:t xml:space="preserve"> </w:t>
      </w:r>
      <w:r>
        <w:rPr>
          <w:w w:val="105"/>
        </w:rPr>
        <w:t>exponents:</w:t>
      </w:r>
      <w:r>
        <w:rPr>
          <w:spacing w:val="-13"/>
          <w:w w:val="105"/>
        </w:rPr>
        <w:t xml:space="preserve"> </w:t>
      </w:r>
      <w:r>
        <w:rPr>
          <w:rFonts w:ascii="Bookman Old Style" w:hAnsi="Bookman Old Style"/>
          <w:w w:val="165"/>
        </w:rPr>
        <w:t>-</w:t>
      </w:r>
      <w:r>
        <w:rPr>
          <w:rFonts w:ascii="Bookman Old Style" w:hAnsi="Bookman Old Style"/>
          <w:spacing w:val="-26"/>
          <w:w w:val="165"/>
        </w:rPr>
        <w:t xml:space="preserve"> </w:t>
      </w:r>
      <w:r>
        <w:rPr>
          <w:w w:val="105"/>
        </w:rPr>
        <w:t xml:space="preserve">2.03 </w:t>
      </w:r>
      <w:r>
        <w:rPr>
          <w:rFonts w:ascii="Bookman Old Style" w:hAnsi="Bookman Old Style"/>
          <w:w w:val="120"/>
        </w:rPr>
        <w:t>±</w:t>
      </w:r>
      <w:r>
        <w:rPr>
          <w:rFonts w:ascii="Bookman Old Style" w:hAnsi="Bookman Old Style"/>
          <w:spacing w:val="-20"/>
          <w:w w:val="120"/>
        </w:rPr>
        <w:t xml:space="preserve"> </w:t>
      </w:r>
      <w:r>
        <w:rPr>
          <w:w w:val="105"/>
        </w:rPr>
        <w:t>0.09</w:t>
      </w:r>
      <w:r>
        <w:rPr>
          <w:spacing w:val="-3"/>
          <w:w w:val="105"/>
        </w:rPr>
        <w:t xml:space="preserve"> </w:t>
      </w:r>
      <w:r>
        <w:rPr>
          <w:w w:val="105"/>
        </w:rPr>
        <w:t xml:space="preserve">and </w:t>
      </w:r>
      <w:r>
        <w:rPr>
          <w:rFonts w:ascii="Bookman Old Style" w:hAnsi="Bookman Old Style"/>
          <w:w w:val="165"/>
        </w:rPr>
        <w:t>-</w:t>
      </w:r>
      <w:r>
        <w:rPr>
          <w:rFonts w:ascii="Bookman Old Style" w:hAnsi="Bookman Old Style"/>
          <w:spacing w:val="-27"/>
          <w:w w:val="165"/>
        </w:rPr>
        <w:t xml:space="preserve"> </w:t>
      </w:r>
      <w:r>
        <w:rPr>
          <w:w w:val="105"/>
        </w:rPr>
        <w:t xml:space="preserve">2.11 </w:t>
      </w:r>
      <w:r>
        <w:rPr>
          <w:rFonts w:ascii="Bookman Old Style" w:hAnsi="Bookman Old Style"/>
          <w:w w:val="120"/>
        </w:rPr>
        <w:t>±</w:t>
      </w:r>
      <w:r>
        <w:rPr>
          <w:rFonts w:ascii="Bookman Old Style" w:hAnsi="Bookman Old Style"/>
          <w:spacing w:val="-20"/>
          <w:w w:val="120"/>
        </w:rPr>
        <w:t xml:space="preserve"> </w:t>
      </w:r>
      <w:r>
        <w:rPr>
          <w:w w:val="105"/>
        </w:rPr>
        <w:t>0.13,</w:t>
      </w:r>
      <w:r>
        <w:rPr>
          <w:spacing w:val="-4"/>
          <w:w w:val="105"/>
        </w:rPr>
        <w:t xml:space="preserve"> </w:t>
      </w:r>
      <w:proofErr w:type="spellStart"/>
      <w:r>
        <w:rPr>
          <w:w w:val="105"/>
        </w:rPr>
        <w:t>respec</w:t>
      </w:r>
      <w:proofErr w:type="spellEnd"/>
      <w:r>
        <w:rPr>
          <w:w w:val="105"/>
        </w:rPr>
        <w:t xml:space="preserve">- </w:t>
      </w:r>
      <w:proofErr w:type="spellStart"/>
      <w:r>
        <w:t>tively</w:t>
      </w:r>
      <w:proofErr w:type="spellEnd"/>
      <w:r>
        <w:t>.</w:t>
      </w:r>
      <w:r>
        <w:rPr>
          <w:spacing w:val="5"/>
        </w:rPr>
        <w:t xml:space="preserve"> </w:t>
      </w:r>
      <w:r>
        <w:t>These</w:t>
      </w:r>
      <w:r>
        <w:rPr>
          <w:spacing w:val="5"/>
        </w:rPr>
        <w:t xml:space="preserve"> </w:t>
      </w:r>
      <w:r>
        <w:t>power-law</w:t>
      </w:r>
      <w:r>
        <w:rPr>
          <w:spacing w:val="7"/>
        </w:rPr>
        <w:t xml:space="preserve"> </w:t>
      </w:r>
      <w:r>
        <w:t>approximations</w:t>
      </w:r>
      <w:r>
        <w:rPr>
          <w:spacing w:val="4"/>
        </w:rPr>
        <w:t xml:space="preserve"> </w:t>
      </w:r>
      <w:r>
        <w:t>to</w:t>
      </w:r>
      <w:r>
        <w:rPr>
          <w:spacing w:val="5"/>
        </w:rPr>
        <w:t xml:space="preserve"> </w:t>
      </w:r>
      <w:r>
        <w:t>the</w:t>
      </w:r>
      <w:r>
        <w:rPr>
          <w:spacing w:val="5"/>
        </w:rPr>
        <w:t xml:space="preserve"> </w:t>
      </w:r>
      <w:r>
        <w:t>frequency</w:t>
      </w:r>
      <w:r>
        <w:rPr>
          <w:spacing w:val="5"/>
        </w:rPr>
        <w:t xml:space="preserve"> </w:t>
      </w:r>
      <w:r>
        <w:t>distribution</w:t>
      </w:r>
      <w:r>
        <w:rPr>
          <w:spacing w:val="5"/>
        </w:rPr>
        <w:t xml:space="preserve"> </w:t>
      </w:r>
      <w:r>
        <w:t>hold</w:t>
      </w:r>
      <w:r>
        <w:rPr>
          <w:spacing w:val="5"/>
        </w:rPr>
        <w:t xml:space="preserve"> </w:t>
      </w:r>
      <w:r>
        <w:t>for</w:t>
      </w:r>
      <w:r>
        <w:rPr>
          <w:spacing w:val="5"/>
        </w:rPr>
        <w:t xml:space="preserve"> </w:t>
      </w:r>
      <w:r>
        <w:rPr>
          <w:spacing w:val="-4"/>
        </w:rPr>
        <w:t>over</w:t>
      </w:r>
    </w:p>
    <w:p w14:paraId="2BCEECC3" w14:textId="77777777" w:rsidR="007A1714" w:rsidRDefault="00000000">
      <w:pPr>
        <w:pStyle w:val="Corpodetexto"/>
        <w:spacing w:before="6"/>
        <w:ind w:left="140"/>
        <w:jc w:val="both"/>
      </w:pPr>
      <w:r>
        <w:t>2.5</w:t>
      </w:r>
      <w:r>
        <w:rPr>
          <w:spacing w:val="-3"/>
        </w:rPr>
        <w:t xml:space="preserve"> </w:t>
      </w:r>
      <w:r>
        <w:t>orders</w:t>
      </w:r>
      <w:r>
        <w:rPr>
          <w:spacing w:val="-3"/>
        </w:rPr>
        <w:t xml:space="preserve"> </w:t>
      </w:r>
      <w:r>
        <w:t>of</w:t>
      </w:r>
      <w:r>
        <w:rPr>
          <w:spacing w:val="-2"/>
        </w:rPr>
        <w:t xml:space="preserve"> </w:t>
      </w:r>
      <w:r>
        <w:t>magnitude,</w:t>
      </w:r>
      <w:r>
        <w:rPr>
          <w:spacing w:val="-2"/>
        </w:rPr>
        <w:t xml:space="preserve"> </w:t>
      </w:r>
      <w:r>
        <w:t>with</w:t>
      </w:r>
      <w:r>
        <w:rPr>
          <w:spacing w:val="-3"/>
        </w:rPr>
        <w:t xml:space="preserve"> </w:t>
      </w:r>
      <w:r>
        <w:t>no</w:t>
      </w:r>
      <w:r>
        <w:rPr>
          <w:spacing w:val="-2"/>
        </w:rPr>
        <w:t xml:space="preserve"> </w:t>
      </w:r>
      <w:r>
        <w:t>significant</w:t>
      </w:r>
      <w:r>
        <w:rPr>
          <w:spacing w:val="-4"/>
        </w:rPr>
        <w:t xml:space="preserve"> </w:t>
      </w:r>
      <w:r>
        <w:t>indication</w:t>
      </w:r>
      <w:r>
        <w:rPr>
          <w:spacing w:val="-4"/>
        </w:rPr>
        <w:t xml:space="preserve"> </w:t>
      </w:r>
      <w:r>
        <w:t>of</w:t>
      </w:r>
      <w:r>
        <w:rPr>
          <w:spacing w:val="-3"/>
        </w:rPr>
        <w:t xml:space="preserve"> </w:t>
      </w:r>
      <w:r>
        <w:t>a</w:t>
      </w:r>
      <w:r>
        <w:rPr>
          <w:spacing w:val="-3"/>
        </w:rPr>
        <w:t xml:space="preserve"> </w:t>
      </w:r>
      <w:r>
        <w:t>change</w:t>
      </w:r>
      <w:r>
        <w:rPr>
          <w:spacing w:val="-3"/>
        </w:rPr>
        <w:t xml:space="preserve"> </w:t>
      </w:r>
      <w:r>
        <w:t>in</w:t>
      </w:r>
      <w:r>
        <w:rPr>
          <w:spacing w:val="-3"/>
        </w:rPr>
        <w:t xml:space="preserve"> </w:t>
      </w:r>
      <w:r>
        <w:t>behavior</w:t>
      </w:r>
      <w:r>
        <w:rPr>
          <w:spacing w:val="-4"/>
        </w:rPr>
        <w:t xml:space="preserve"> </w:t>
      </w:r>
      <w:r>
        <w:t>up</w:t>
      </w:r>
      <w:r>
        <w:rPr>
          <w:spacing w:val="-3"/>
        </w:rPr>
        <w:t xml:space="preserve"> </w:t>
      </w:r>
      <w:r>
        <w:rPr>
          <w:spacing w:val="-5"/>
        </w:rPr>
        <w:t>to</w:t>
      </w:r>
    </w:p>
    <w:p w14:paraId="3C5DD1FA" w14:textId="77777777" w:rsidR="007A1714" w:rsidRDefault="007A1714">
      <w:pPr>
        <w:jc w:val="both"/>
        <w:sectPr w:rsidR="007A1714">
          <w:pgSz w:w="8790" w:h="13330"/>
          <w:pgMar w:top="900" w:right="900" w:bottom="880" w:left="880" w:header="0" w:footer="690" w:gutter="0"/>
          <w:cols w:space="720"/>
        </w:sectPr>
      </w:pPr>
    </w:p>
    <w:p w14:paraId="764D3530" w14:textId="77777777" w:rsidR="007A1714" w:rsidRDefault="00000000">
      <w:pPr>
        <w:pStyle w:val="Corpodetexto"/>
        <w:spacing w:before="209"/>
        <w:ind w:left="140" w:right="119"/>
        <w:jc w:val="both"/>
      </w:pPr>
      <w:r>
        <w:rPr>
          <w:w w:val="105"/>
        </w:rPr>
        <w:lastRenderedPageBreak/>
        <w:t>the</w:t>
      </w:r>
      <w:r>
        <w:rPr>
          <w:spacing w:val="-14"/>
          <w:w w:val="105"/>
        </w:rPr>
        <w:t xml:space="preserve"> </w:t>
      </w:r>
      <w:r>
        <w:rPr>
          <w:w w:val="105"/>
        </w:rPr>
        <w:t>largest</w:t>
      </w:r>
      <w:r>
        <w:rPr>
          <w:spacing w:val="-13"/>
          <w:w w:val="105"/>
        </w:rPr>
        <w:t xml:space="preserve"> </w:t>
      </w:r>
      <w:r>
        <w:rPr>
          <w:w w:val="105"/>
        </w:rPr>
        <w:t>flares</w:t>
      </w:r>
      <w:r>
        <w:rPr>
          <w:spacing w:val="-13"/>
          <w:w w:val="105"/>
        </w:rPr>
        <w:t xml:space="preserve"> </w:t>
      </w:r>
      <w:r>
        <w:rPr>
          <w:w w:val="105"/>
        </w:rPr>
        <w:t>observed.</w:t>
      </w:r>
      <w:r>
        <w:rPr>
          <w:spacing w:val="-13"/>
          <w:w w:val="105"/>
        </w:rPr>
        <w:t xml:space="preserve"> </w:t>
      </w:r>
      <w:r>
        <w:rPr>
          <w:w w:val="105"/>
        </w:rPr>
        <w:t>At</w:t>
      </w:r>
      <w:r>
        <w:rPr>
          <w:spacing w:val="-13"/>
          <w:w w:val="105"/>
        </w:rPr>
        <w:t xml:space="preserve"> </w:t>
      </w:r>
      <w:r>
        <w:rPr>
          <w:w w:val="105"/>
        </w:rPr>
        <w:t>a</w:t>
      </w:r>
      <w:r>
        <w:rPr>
          <w:spacing w:val="-13"/>
          <w:w w:val="105"/>
        </w:rPr>
        <w:t xml:space="preserve"> </w:t>
      </w:r>
      <w:r>
        <w:rPr>
          <w:w w:val="105"/>
        </w:rPr>
        <w:t>flare</w:t>
      </w:r>
      <w:r>
        <w:rPr>
          <w:spacing w:val="-13"/>
          <w:w w:val="105"/>
        </w:rPr>
        <w:t xml:space="preserve"> </w:t>
      </w:r>
      <w:r>
        <w:rPr>
          <w:w w:val="105"/>
        </w:rPr>
        <w:t>magnitude</w:t>
      </w:r>
      <w:r>
        <w:rPr>
          <w:spacing w:val="-13"/>
          <w:w w:val="105"/>
        </w:rPr>
        <w:t xml:space="preserve"> </w:t>
      </w:r>
      <w:r>
        <w:rPr>
          <w:w w:val="105"/>
        </w:rPr>
        <w:t>bin</w:t>
      </w:r>
      <w:r>
        <w:rPr>
          <w:spacing w:val="-14"/>
          <w:w w:val="105"/>
        </w:rPr>
        <w:t xml:space="preserve"> </w:t>
      </w:r>
      <w:r>
        <w:rPr>
          <w:w w:val="105"/>
        </w:rPr>
        <w:t>at</w:t>
      </w:r>
      <w:r>
        <w:rPr>
          <w:spacing w:val="-12"/>
          <w:w w:val="105"/>
        </w:rPr>
        <w:t xml:space="preserve"> </w:t>
      </w:r>
      <w:r>
        <w:rPr>
          <w:rFonts w:ascii="Garamond"/>
          <w:w w:val="205"/>
        </w:rPr>
        <w:t>*</w:t>
      </w:r>
      <w:r>
        <w:rPr>
          <w:rFonts w:ascii="Garamond"/>
          <w:spacing w:val="-26"/>
          <w:w w:val="205"/>
        </w:rPr>
        <w:t xml:space="preserve"> </w:t>
      </w:r>
      <w:r>
        <w:rPr>
          <w:w w:val="105"/>
        </w:rPr>
        <w:t>X15</w:t>
      </w:r>
      <w:r>
        <w:rPr>
          <w:spacing w:val="-10"/>
          <w:w w:val="105"/>
        </w:rPr>
        <w:t xml:space="preserve"> </w:t>
      </w:r>
      <w:r>
        <w:rPr>
          <w:w w:val="105"/>
        </w:rPr>
        <w:t>(based</w:t>
      </w:r>
      <w:r>
        <w:rPr>
          <w:spacing w:val="-11"/>
          <w:w w:val="105"/>
        </w:rPr>
        <w:t xml:space="preserve"> </w:t>
      </w:r>
      <w:r>
        <w:rPr>
          <w:w w:val="105"/>
        </w:rPr>
        <w:t>on</w:t>
      </w:r>
      <w:r>
        <w:rPr>
          <w:spacing w:val="-11"/>
          <w:w w:val="105"/>
        </w:rPr>
        <w:t xml:space="preserve"> </w:t>
      </w:r>
      <w:r>
        <w:rPr>
          <w:w w:val="105"/>
        </w:rPr>
        <w:t>only</w:t>
      </w:r>
      <w:r>
        <w:rPr>
          <w:spacing w:val="-11"/>
          <w:w w:val="105"/>
        </w:rPr>
        <w:t xml:space="preserve"> </w:t>
      </w:r>
      <w:r>
        <w:rPr>
          <w:w w:val="105"/>
        </w:rPr>
        <w:t xml:space="preserve">two flares), the histogram simply aborts at the end of a straight power law (Fig. </w:t>
      </w:r>
      <w:hyperlink w:anchor="_bookmark26" w:history="1">
        <w:r>
          <w:rPr>
            <w:color w:val="0000FF"/>
            <w:w w:val="105"/>
          </w:rPr>
          <w:t>7</w:t>
        </w:r>
      </w:hyperlink>
      <w:r>
        <w:rPr>
          <w:w w:val="105"/>
        </w:rPr>
        <w:t>).</w:t>
      </w:r>
    </w:p>
    <w:p w14:paraId="0AFE7CAF" w14:textId="77777777" w:rsidR="007A1714" w:rsidRDefault="00000000">
      <w:pPr>
        <w:pStyle w:val="Corpodetexto"/>
        <w:spacing w:before="9" w:line="249" w:lineRule="auto"/>
        <w:ind w:left="140" w:right="118" w:firstLine="226"/>
        <w:jc w:val="both"/>
      </w:pPr>
      <w:r>
        <w:t>The work by Gopalswamy (</w:t>
      </w:r>
      <w:hyperlink w:anchor="_bookmark344" w:history="1">
        <w:r>
          <w:rPr>
            <w:color w:val="0000FF"/>
          </w:rPr>
          <w:t>2018</w:t>
        </w:r>
      </w:hyperlink>
      <w:r>
        <w:t>) includes a comparable analysis of flare magnitudes over a 47-year period from 1969 through 2016, including 55,285 flares of</w:t>
      </w:r>
      <w:r>
        <w:rPr>
          <w:spacing w:val="-11"/>
        </w:rPr>
        <w:t xml:space="preserve"> </w:t>
      </w:r>
      <w:r>
        <w:t xml:space="preserve">class C1 or larger (it did not consider the </w:t>
      </w:r>
      <w:r>
        <w:rPr>
          <w:rFonts w:ascii="Garamond" w:hAnsi="Garamond"/>
          <w:w w:val="205"/>
        </w:rPr>
        <w:t>*</w:t>
      </w:r>
      <w:r>
        <w:rPr>
          <w:rFonts w:ascii="Garamond" w:hAnsi="Garamond"/>
          <w:spacing w:val="-26"/>
          <w:w w:val="205"/>
        </w:rPr>
        <w:t xml:space="preserve"> </w:t>
      </w:r>
      <w:r>
        <w:t xml:space="preserve">11,500 B class flares included in the </w:t>
      </w:r>
      <w:proofErr w:type="spellStart"/>
      <w:r>
        <w:t>Veronig</w:t>
      </w:r>
      <w:proofErr w:type="spellEnd"/>
      <w:r>
        <w:rPr>
          <w:spacing w:val="-5"/>
        </w:rPr>
        <w:t xml:space="preserve"> </w:t>
      </w:r>
      <w:r>
        <w:t>et</w:t>
      </w:r>
      <w:r>
        <w:rPr>
          <w:spacing w:val="-4"/>
        </w:rPr>
        <w:t xml:space="preserve"> </w:t>
      </w:r>
      <w:r>
        <w:t>al.</w:t>
      </w:r>
      <w:r>
        <w:rPr>
          <w:spacing w:val="-4"/>
        </w:rPr>
        <w:t xml:space="preserve"> </w:t>
      </w:r>
      <w:hyperlink w:anchor="_bookmark832" w:history="1">
        <w:r>
          <w:rPr>
            <w:color w:val="0000FF"/>
          </w:rPr>
          <w:t>2002a</w:t>
        </w:r>
      </w:hyperlink>
      <w:r>
        <w:t>,</w:t>
      </w:r>
      <w:r>
        <w:rPr>
          <w:spacing w:val="-4"/>
        </w:rPr>
        <w:t xml:space="preserve"> </w:t>
      </w:r>
      <w:r>
        <w:t>sample).</w:t>
      </w:r>
      <w:r>
        <w:rPr>
          <w:spacing w:val="-4"/>
        </w:rPr>
        <w:t xml:space="preserve"> </w:t>
      </w:r>
      <w:r>
        <w:t>This</w:t>
      </w:r>
      <w:r>
        <w:rPr>
          <w:spacing w:val="-4"/>
        </w:rPr>
        <w:t xml:space="preserve"> </w:t>
      </w:r>
      <w:r>
        <w:t>larger</w:t>
      </w:r>
      <w:r>
        <w:rPr>
          <w:spacing w:val="-3"/>
        </w:rPr>
        <w:t xml:space="preserve"> </w:t>
      </w:r>
      <w:r>
        <w:t>sample</w:t>
      </w:r>
      <w:r>
        <w:rPr>
          <w:spacing w:val="-4"/>
        </w:rPr>
        <w:t xml:space="preserve"> </w:t>
      </w:r>
      <w:r>
        <w:t>was</w:t>
      </w:r>
      <w:r>
        <w:rPr>
          <w:spacing w:val="-3"/>
        </w:rPr>
        <w:t xml:space="preserve"> </w:t>
      </w:r>
      <w:r>
        <w:t>obtained</w:t>
      </w:r>
      <w:r>
        <w:rPr>
          <w:spacing w:val="-3"/>
        </w:rPr>
        <w:t xml:space="preserve"> </w:t>
      </w:r>
      <w:r>
        <w:t>over</w:t>
      </w:r>
      <w:r>
        <w:rPr>
          <w:spacing w:val="-4"/>
        </w:rPr>
        <w:t xml:space="preserve"> </w:t>
      </w:r>
      <w:r>
        <w:t>a</w:t>
      </w:r>
      <w:r>
        <w:rPr>
          <w:spacing w:val="-3"/>
        </w:rPr>
        <w:t xml:space="preserve"> </w:t>
      </w:r>
      <w:r>
        <w:t>time</w:t>
      </w:r>
      <w:r>
        <w:rPr>
          <w:spacing w:val="-3"/>
        </w:rPr>
        <w:t xml:space="preserve"> </w:t>
      </w:r>
      <w:r>
        <w:t>base</w:t>
      </w:r>
      <w:r>
        <w:rPr>
          <w:spacing w:val="-3"/>
        </w:rPr>
        <w:t xml:space="preserve"> </w:t>
      </w:r>
      <w:r>
        <w:t>that almost</w:t>
      </w:r>
      <w:r>
        <w:rPr>
          <w:spacing w:val="-2"/>
        </w:rPr>
        <w:t xml:space="preserve"> </w:t>
      </w:r>
      <w:r>
        <w:t>doubles</w:t>
      </w:r>
      <w:r>
        <w:rPr>
          <w:spacing w:val="-2"/>
        </w:rPr>
        <w:t xml:space="preserve"> </w:t>
      </w:r>
      <w:r>
        <w:t>that</w:t>
      </w:r>
      <w:r>
        <w:rPr>
          <w:spacing w:val="-2"/>
        </w:rPr>
        <w:t xml:space="preserve"> </w:t>
      </w:r>
      <w:r>
        <w:t>of</w:t>
      </w:r>
      <w:r>
        <w:rPr>
          <w:spacing w:val="-2"/>
        </w:rPr>
        <w:t xml:space="preserve"> </w:t>
      </w:r>
      <w:proofErr w:type="spellStart"/>
      <w:r>
        <w:t>Veronig</w:t>
      </w:r>
      <w:proofErr w:type="spellEnd"/>
      <w:r>
        <w:rPr>
          <w:spacing w:val="-2"/>
        </w:rPr>
        <w:t xml:space="preserve"> </w:t>
      </w:r>
      <w:r>
        <w:t>et</w:t>
      </w:r>
      <w:r>
        <w:rPr>
          <w:spacing w:val="-1"/>
        </w:rPr>
        <w:t xml:space="preserve"> </w:t>
      </w:r>
      <w:r>
        <w:t>al.</w:t>
      </w:r>
      <w:r>
        <w:rPr>
          <w:spacing w:val="-2"/>
        </w:rPr>
        <w:t xml:space="preserve"> </w:t>
      </w:r>
      <w:r>
        <w:t>(</w:t>
      </w:r>
      <w:hyperlink w:anchor="_bookmark832" w:history="1">
        <w:r>
          <w:rPr>
            <w:color w:val="0000FF"/>
          </w:rPr>
          <w:t>2002a</w:t>
        </w:r>
      </w:hyperlink>
      <w:r>
        <w:t>)</w:t>
      </w:r>
      <w:r>
        <w:rPr>
          <w:spacing w:val="-2"/>
        </w:rPr>
        <w:t xml:space="preserve"> </w:t>
      </w:r>
      <w:r>
        <w:t>by</w:t>
      </w:r>
      <w:r>
        <w:rPr>
          <w:spacing w:val="-2"/>
        </w:rPr>
        <w:t xml:space="preserve"> </w:t>
      </w:r>
      <w:r>
        <w:t>including</w:t>
      </w:r>
      <w:r>
        <w:rPr>
          <w:spacing w:val="-2"/>
        </w:rPr>
        <w:t xml:space="preserve"> </w:t>
      </w:r>
      <w:r>
        <w:t>more</w:t>
      </w:r>
      <w:r>
        <w:rPr>
          <w:spacing w:val="-2"/>
        </w:rPr>
        <w:t xml:space="preserve"> </w:t>
      </w:r>
      <w:r>
        <w:t>recent</w:t>
      </w:r>
      <w:r>
        <w:rPr>
          <w:spacing w:val="-2"/>
        </w:rPr>
        <w:t xml:space="preserve"> </w:t>
      </w:r>
      <w:r>
        <w:t>data</w:t>
      </w:r>
      <w:r>
        <w:rPr>
          <w:spacing w:val="-1"/>
        </w:rPr>
        <w:t xml:space="preserve"> </w:t>
      </w:r>
      <w:r>
        <w:t>and</w:t>
      </w:r>
      <w:r>
        <w:rPr>
          <w:spacing w:val="-2"/>
        </w:rPr>
        <w:t xml:space="preserve"> </w:t>
      </w:r>
      <w:r>
        <w:t xml:space="preserve">also extending the GOES records with </w:t>
      </w:r>
      <w:r>
        <w:rPr>
          <w:i/>
        </w:rPr>
        <w:t xml:space="preserve">Solar Radiation </w:t>
      </w:r>
      <w:r>
        <w:t xml:space="preserve">(SOLRAD) satellite data for the period 1969–1975. The downward-cumulative representation of the frequency distribution for that data set (Fig. </w:t>
      </w:r>
      <w:hyperlink w:anchor="_bookmark27" w:history="1">
        <w:r>
          <w:rPr>
            <w:color w:val="0000FF"/>
          </w:rPr>
          <w:t>8</w:t>
        </w:r>
      </w:hyperlink>
      <w:r>
        <w:t xml:space="preserve">) exhibits a deviation from a power-law distribution (see also, e.g., Riley </w:t>
      </w:r>
      <w:hyperlink w:anchor="_bookmark695" w:history="1">
        <w:r>
          <w:rPr>
            <w:color w:val="0000FF"/>
          </w:rPr>
          <w:t>2012</w:t>
        </w:r>
      </w:hyperlink>
      <w:r>
        <w:t>). In a log–log downward cumulative representation, an approximation by power laws suggests a break towards less- frequent</w:t>
      </w:r>
      <w:r>
        <w:rPr>
          <w:spacing w:val="-4"/>
        </w:rPr>
        <w:t xml:space="preserve"> </w:t>
      </w:r>
      <w:r>
        <w:t>larger</w:t>
      </w:r>
      <w:r>
        <w:rPr>
          <w:spacing w:val="-6"/>
        </w:rPr>
        <w:t xml:space="preserve"> </w:t>
      </w:r>
      <w:r>
        <w:t>flares</w:t>
      </w:r>
      <w:r>
        <w:rPr>
          <w:spacing w:val="-6"/>
        </w:rPr>
        <w:t xml:space="preserve"> </w:t>
      </w:r>
      <w:r>
        <w:t>somewhere</w:t>
      </w:r>
      <w:r>
        <w:rPr>
          <w:spacing w:val="-6"/>
        </w:rPr>
        <w:t xml:space="preserve"> </w:t>
      </w:r>
      <w:r>
        <w:t>around</w:t>
      </w:r>
      <w:r>
        <w:rPr>
          <w:spacing w:val="-6"/>
        </w:rPr>
        <w:t xml:space="preserve"> </w:t>
      </w:r>
      <w:r>
        <w:t>X4,</w:t>
      </w:r>
      <w:r>
        <w:rPr>
          <w:spacing w:val="-6"/>
        </w:rPr>
        <w:t xml:space="preserve"> </w:t>
      </w:r>
      <w:r>
        <w:t>defined</w:t>
      </w:r>
      <w:r>
        <w:rPr>
          <w:spacing w:val="-5"/>
        </w:rPr>
        <w:t xml:space="preserve"> </w:t>
      </w:r>
      <w:r>
        <w:t>by</w:t>
      </w:r>
      <w:r>
        <w:rPr>
          <w:spacing w:val="-6"/>
        </w:rPr>
        <w:t xml:space="preserve"> </w:t>
      </w:r>
      <w:r>
        <w:t>a</w:t>
      </w:r>
      <w:r>
        <w:rPr>
          <w:spacing w:val="-6"/>
        </w:rPr>
        <w:t xml:space="preserve"> </w:t>
      </w:r>
      <w:r>
        <w:t>total</w:t>
      </w:r>
      <w:r>
        <w:rPr>
          <w:spacing w:val="-6"/>
        </w:rPr>
        <w:t xml:space="preserve"> </w:t>
      </w:r>
      <w:r>
        <w:t>of</w:t>
      </w:r>
      <w:r>
        <w:rPr>
          <w:spacing w:val="-6"/>
        </w:rPr>
        <w:t xml:space="preserve"> </w:t>
      </w:r>
      <w:r>
        <w:t>about</w:t>
      </w:r>
      <w:r>
        <w:rPr>
          <w:spacing w:val="-5"/>
        </w:rPr>
        <w:t xml:space="preserve"> </w:t>
      </w:r>
      <w:r>
        <w:t>100</w:t>
      </w:r>
      <w:r>
        <w:rPr>
          <w:spacing w:val="-6"/>
        </w:rPr>
        <w:t xml:space="preserve"> </w:t>
      </w:r>
      <w:r>
        <w:t>flares</w:t>
      </w:r>
      <w:r>
        <w:rPr>
          <w:spacing w:val="-5"/>
        </w:rPr>
        <w:t xml:space="preserve"> </w:t>
      </w:r>
      <w:r>
        <w:t>at that magnitude or larger. Such a downward break is consistent with the conclusions reached by Schrijver et al. (</w:t>
      </w:r>
      <w:hyperlink w:anchor="_bookmark722" w:history="1">
        <w:r>
          <w:rPr>
            <w:color w:val="0000FF"/>
          </w:rPr>
          <w:t>2012</w:t>
        </w:r>
      </w:hyperlink>
      <w:r>
        <w:t>).</w:t>
      </w:r>
    </w:p>
    <w:p w14:paraId="6001FDFE" w14:textId="77777777" w:rsidR="007A1714" w:rsidRDefault="00000000">
      <w:pPr>
        <w:pStyle w:val="Corpodetexto"/>
        <w:spacing w:line="244" w:lineRule="auto"/>
        <w:ind w:left="140" w:right="118" w:firstLine="226"/>
        <w:jc w:val="both"/>
      </w:pPr>
      <w:r>
        <w:t xml:space="preserve">The century- and millennium-level flares based on the modified exponential function fit to the SXR peak values in Fig. </w:t>
      </w:r>
      <w:hyperlink w:anchor="_bookmark27" w:history="1">
        <w:r>
          <w:rPr>
            <w:color w:val="0000FF"/>
          </w:rPr>
          <w:t>8</w:t>
        </w:r>
      </w:hyperlink>
      <w:r>
        <w:rPr>
          <w:color w:val="0000FF"/>
        </w:rPr>
        <w:t xml:space="preserve"> </w:t>
      </w:r>
      <w:r>
        <w:t>are X44 and X101, respectively. The corresponding bolometric energy values from Gopalswamy (</w:t>
      </w:r>
      <w:hyperlink w:anchor="_bookmark344" w:history="1">
        <w:r>
          <w:rPr>
            <w:color w:val="0000FF"/>
          </w:rPr>
          <w:t>2018</w:t>
        </w:r>
      </w:hyperlink>
      <w:r>
        <w:t xml:space="preserve">) are </w:t>
      </w:r>
      <w:r>
        <w:rPr>
          <w:rFonts w:ascii="Garamond"/>
        </w:rPr>
        <w:t xml:space="preserve">* </w:t>
      </w:r>
      <w:r>
        <w:t xml:space="preserve">4 </w:t>
      </w:r>
      <w:r>
        <w:rPr>
          <w:rFonts w:ascii="Bookman Old Style"/>
        </w:rPr>
        <w:t xml:space="preserve">9 </w:t>
      </w:r>
      <w:r>
        <w:t>10</w:t>
      </w:r>
      <w:r>
        <w:rPr>
          <w:vertAlign w:val="superscript"/>
        </w:rPr>
        <w:t>32</w:t>
      </w:r>
      <w:r>
        <w:t xml:space="preserve"> </w:t>
      </w:r>
      <w:r>
        <w:rPr>
          <w:spacing w:val="-2"/>
          <w:w w:val="110"/>
        </w:rPr>
        <w:t>erg</w:t>
      </w:r>
      <w:r>
        <w:rPr>
          <w:spacing w:val="-12"/>
          <w:w w:val="110"/>
        </w:rPr>
        <w:t xml:space="preserve"> </w:t>
      </w:r>
      <w:r>
        <w:rPr>
          <w:spacing w:val="-2"/>
          <w:w w:val="110"/>
        </w:rPr>
        <w:t>and</w:t>
      </w:r>
      <w:r>
        <w:rPr>
          <w:spacing w:val="-12"/>
          <w:w w:val="110"/>
        </w:rPr>
        <w:t xml:space="preserve"> </w:t>
      </w:r>
      <w:r>
        <w:rPr>
          <w:rFonts w:ascii="Garamond"/>
          <w:spacing w:val="-2"/>
          <w:w w:val="170"/>
        </w:rPr>
        <w:t>*</w:t>
      </w:r>
      <w:r>
        <w:rPr>
          <w:rFonts w:ascii="Garamond"/>
          <w:spacing w:val="-19"/>
          <w:w w:val="170"/>
        </w:rPr>
        <w:t xml:space="preserve"> </w:t>
      </w:r>
      <w:r>
        <w:rPr>
          <w:spacing w:val="-2"/>
          <w:w w:val="110"/>
        </w:rPr>
        <w:t>10</w:t>
      </w:r>
      <w:r>
        <w:rPr>
          <w:spacing w:val="-2"/>
          <w:w w:val="110"/>
          <w:vertAlign w:val="superscript"/>
        </w:rPr>
        <w:t>33</w:t>
      </w:r>
      <w:r>
        <w:rPr>
          <w:spacing w:val="-12"/>
          <w:w w:val="110"/>
        </w:rPr>
        <w:t xml:space="preserve"> </w:t>
      </w:r>
      <w:r>
        <w:rPr>
          <w:spacing w:val="-2"/>
          <w:w w:val="110"/>
        </w:rPr>
        <w:t>erg.</w:t>
      </w:r>
      <w:r>
        <w:rPr>
          <w:spacing w:val="-12"/>
          <w:w w:val="110"/>
        </w:rPr>
        <w:t xml:space="preserve"> </w:t>
      </w:r>
      <w:r>
        <w:rPr>
          <w:spacing w:val="-2"/>
          <w:w w:val="110"/>
        </w:rPr>
        <w:t>The</w:t>
      </w:r>
      <w:r>
        <w:rPr>
          <w:spacing w:val="-11"/>
          <w:w w:val="110"/>
        </w:rPr>
        <w:t xml:space="preserve"> </w:t>
      </w:r>
      <w:r>
        <w:rPr>
          <w:spacing w:val="-2"/>
          <w:w w:val="110"/>
        </w:rPr>
        <w:t>100-</w:t>
      </w:r>
      <w:r>
        <w:rPr>
          <w:spacing w:val="-6"/>
          <w:w w:val="110"/>
        </w:rPr>
        <w:t xml:space="preserve"> </w:t>
      </w:r>
      <w:r>
        <w:rPr>
          <w:spacing w:val="-2"/>
          <w:w w:val="110"/>
        </w:rPr>
        <w:t>and</w:t>
      </w:r>
      <w:r>
        <w:rPr>
          <w:spacing w:val="-6"/>
          <w:w w:val="110"/>
        </w:rPr>
        <w:t xml:space="preserve"> </w:t>
      </w:r>
      <w:r>
        <w:rPr>
          <w:spacing w:val="-2"/>
          <w:w w:val="110"/>
        </w:rPr>
        <w:t>1000-year</w:t>
      </w:r>
      <w:r>
        <w:rPr>
          <w:spacing w:val="-6"/>
          <w:w w:val="110"/>
        </w:rPr>
        <w:t xml:space="preserve"> </w:t>
      </w:r>
      <w:r>
        <w:rPr>
          <w:spacing w:val="-2"/>
          <w:w w:val="110"/>
        </w:rPr>
        <w:t>estimates</w:t>
      </w:r>
      <w:r>
        <w:rPr>
          <w:spacing w:val="-7"/>
          <w:w w:val="110"/>
        </w:rPr>
        <w:t xml:space="preserve"> </w:t>
      </w:r>
      <w:r>
        <w:rPr>
          <w:spacing w:val="-2"/>
          <w:w w:val="110"/>
        </w:rPr>
        <w:t>based</w:t>
      </w:r>
      <w:r>
        <w:rPr>
          <w:spacing w:val="-6"/>
          <w:w w:val="110"/>
        </w:rPr>
        <w:t xml:space="preserve"> </w:t>
      </w:r>
      <w:r>
        <w:rPr>
          <w:spacing w:val="-2"/>
          <w:w w:val="110"/>
        </w:rPr>
        <w:t>on</w:t>
      </w:r>
      <w:r>
        <w:rPr>
          <w:spacing w:val="-6"/>
          <w:w w:val="110"/>
        </w:rPr>
        <w:t xml:space="preserve"> </w:t>
      </w:r>
      <w:r>
        <w:rPr>
          <w:spacing w:val="-2"/>
          <w:w w:val="110"/>
        </w:rPr>
        <w:t>power</w:t>
      </w:r>
      <w:r>
        <w:rPr>
          <w:spacing w:val="-6"/>
          <w:w w:val="110"/>
        </w:rPr>
        <w:t xml:space="preserve"> </w:t>
      </w:r>
      <w:r>
        <w:rPr>
          <w:spacing w:val="-2"/>
          <w:w w:val="110"/>
        </w:rPr>
        <w:t>laws</w:t>
      </w:r>
      <w:r>
        <w:rPr>
          <w:spacing w:val="-6"/>
          <w:w w:val="110"/>
        </w:rPr>
        <w:t xml:space="preserve"> </w:t>
      </w:r>
      <w:r>
        <w:rPr>
          <w:spacing w:val="-2"/>
          <w:w w:val="110"/>
        </w:rPr>
        <w:t xml:space="preserve">are </w:t>
      </w:r>
      <w:r>
        <w:rPr>
          <w:w w:val="110"/>
        </w:rPr>
        <w:t>comparable</w:t>
      </w:r>
      <w:r>
        <w:rPr>
          <w:spacing w:val="3"/>
          <w:w w:val="110"/>
        </w:rPr>
        <w:t xml:space="preserve"> </w:t>
      </w:r>
      <w:r>
        <w:rPr>
          <w:w w:val="110"/>
        </w:rPr>
        <w:t>(X42</w:t>
      </w:r>
      <w:r>
        <w:rPr>
          <w:spacing w:val="40"/>
          <w:w w:val="110"/>
        </w:rPr>
        <w:t xml:space="preserve"> </w:t>
      </w:r>
      <w:r>
        <w:rPr>
          <w:w w:val="110"/>
        </w:rPr>
        <w:t>and</w:t>
      </w:r>
      <w:r>
        <w:rPr>
          <w:spacing w:val="40"/>
          <w:w w:val="110"/>
        </w:rPr>
        <w:t xml:space="preserve"> </w:t>
      </w:r>
      <w:r>
        <w:rPr>
          <w:w w:val="110"/>
        </w:rPr>
        <w:t>X115;</w:t>
      </w:r>
      <w:r>
        <w:rPr>
          <w:spacing w:val="-4"/>
          <w:w w:val="110"/>
        </w:rPr>
        <w:t xml:space="preserve"> </w:t>
      </w:r>
      <w:r>
        <w:rPr>
          <w:rFonts w:ascii="Garamond"/>
          <w:w w:val="205"/>
        </w:rPr>
        <w:t>*</w:t>
      </w:r>
      <w:r>
        <w:rPr>
          <w:rFonts w:ascii="Garamond"/>
          <w:spacing w:val="-26"/>
          <w:w w:val="205"/>
        </w:rPr>
        <w:t xml:space="preserve"> </w:t>
      </w:r>
      <w:r>
        <w:rPr>
          <w:w w:val="110"/>
        </w:rPr>
        <w:t>4</w:t>
      </w:r>
      <w:r>
        <w:rPr>
          <w:spacing w:val="-3"/>
          <w:w w:val="110"/>
        </w:rPr>
        <w:t xml:space="preserve"> </w:t>
      </w:r>
      <w:r>
        <w:rPr>
          <w:rFonts w:ascii="Bookman Old Style"/>
          <w:w w:val="110"/>
        </w:rPr>
        <w:t>9</w:t>
      </w:r>
      <w:r>
        <w:rPr>
          <w:rFonts w:ascii="Bookman Old Style"/>
          <w:spacing w:val="-18"/>
          <w:w w:val="110"/>
        </w:rPr>
        <w:t xml:space="preserve"> </w:t>
      </w:r>
      <w:r>
        <w:rPr>
          <w:w w:val="110"/>
        </w:rPr>
        <w:t>10</w:t>
      </w:r>
      <w:r>
        <w:rPr>
          <w:w w:val="110"/>
          <w:vertAlign w:val="superscript"/>
        </w:rPr>
        <w:t>32</w:t>
      </w:r>
      <w:r>
        <w:rPr>
          <w:spacing w:val="40"/>
          <w:w w:val="110"/>
        </w:rPr>
        <w:t xml:space="preserve"> </w:t>
      </w:r>
      <w:r>
        <w:rPr>
          <w:w w:val="110"/>
        </w:rPr>
        <w:t>erg</w:t>
      </w:r>
      <w:r>
        <w:rPr>
          <w:spacing w:val="40"/>
          <w:w w:val="110"/>
        </w:rPr>
        <w:t xml:space="preserve"> </w:t>
      </w:r>
      <w:r>
        <w:rPr>
          <w:w w:val="110"/>
        </w:rPr>
        <w:t>and</w:t>
      </w:r>
      <w:r>
        <w:rPr>
          <w:spacing w:val="-4"/>
          <w:w w:val="110"/>
        </w:rPr>
        <w:t xml:space="preserve"> </w:t>
      </w:r>
      <w:r>
        <w:rPr>
          <w:rFonts w:ascii="Garamond"/>
          <w:w w:val="205"/>
        </w:rPr>
        <w:t>*</w:t>
      </w:r>
      <w:r>
        <w:rPr>
          <w:rFonts w:ascii="Garamond"/>
          <w:spacing w:val="-26"/>
          <w:w w:val="205"/>
        </w:rPr>
        <w:t xml:space="preserve"> </w:t>
      </w:r>
      <w:r>
        <w:rPr>
          <w:w w:val="110"/>
        </w:rPr>
        <w:t>1.2</w:t>
      </w:r>
      <w:r>
        <w:rPr>
          <w:spacing w:val="-3"/>
          <w:w w:val="110"/>
        </w:rPr>
        <w:t xml:space="preserve"> </w:t>
      </w:r>
      <w:r>
        <w:rPr>
          <w:rFonts w:ascii="Bookman Old Style"/>
          <w:w w:val="110"/>
        </w:rPr>
        <w:t>9</w:t>
      </w:r>
      <w:r>
        <w:rPr>
          <w:rFonts w:ascii="Bookman Old Style"/>
          <w:spacing w:val="-18"/>
          <w:w w:val="110"/>
        </w:rPr>
        <w:t xml:space="preserve"> </w:t>
      </w:r>
      <w:r>
        <w:rPr>
          <w:w w:val="110"/>
        </w:rPr>
        <w:t>10</w:t>
      </w:r>
      <w:r>
        <w:rPr>
          <w:w w:val="110"/>
          <w:vertAlign w:val="superscript"/>
        </w:rPr>
        <w:t>33</w:t>
      </w:r>
      <w:r>
        <w:rPr>
          <w:spacing w:val="40"/>
          <w:w w:val="110"/>
        </w:rPr>
        <w:t xml:space="preserve"> </w:t>
      </w:r>
      <w:r>
        <w:rPr>
          <w:w w:val="110"/>
        </w:rPr>
        <w:t>erg).</w:t>
      </w:r>
      <w:r>
        <w:rPr>
          <w:spacing w:val="40"/>
          <w:w w:val="110"/>
        </w:rPr>
        <w:t xml:space="preserve"> </w:t>
      </w:r>
      <w:r>
        <w:rPr>
          <w:w w:val="110"/>
        </w:rPr>
        <w:t xml:space="preserve">Both </w:t>
      </w:r>
      <w:r>
        <w:t xml:space="preserve">functional forms fit the tail of the distribution well. For a 10,000-year flare, the </w:t>
      </w:r>
      <w:r>
        <w:rPr>
          <w:w w:val="110"/>
        </w:rPr>
        <w:t>exponential</w:t>
      </w:r>
      <w:r>
        <w:rPr>
          <w:spacing w:val="-12"/>
          <w:w w:val="110"/>
        </w:rPr>
        <w:t xml:space="preserve"> </w:t>
      </w:r>
      <w:r>
        <w:rPr>
          <w:w w:val="110"/>
        </w:rPr>
        <w:t>function</w:t>
      </w:r>
      <w:r>
        <w:rPr>
          <w:spacing w:val="-12"/>
          <w:w w:val="110"/>
        </w:rPr>
        <w:t xml:space="preserve"> </w:t>
      </w:r>
      <w:r>
        <w:rPr>
          <w:w w:val="110"/>
        </w:rPr>
        <w:t>yields</w:t>
      </w:r>
      <w:r>
        <w:rPr>
          <w:spacing w:val="-11"/>
          <w:w w:val="110"/>
        </w:rPr>
        <w:t xml:space="preserve"> </w:t>
      </w:r>
      <w:r>
        <w:rPr>
          <w:rFonts w:ascii="Garamond"/>
          <w:w w:val="165"/>
        </w:rPr>
        <w:t>*</w:t>
      </w:r>
      <w:r>
        <w:rPr>
          <w:rFonts w:ascii="Garamond"/>
          <w:spacing w:val="-20"/>
          <w:w w:val="165"/>
        </w:rPr>
        <w:t xml:space="preserve"> </w:t>
      </w:r>
      <w:r>
        <w:rPr>
          <w:w w:val="110"/>
        </w:rPr>
        <w:t>X200</w:t>
      </w:r>
      <w:r>
        <w:rPr>
          <w:spacing w:val="-11"/>
          <w:w w:val="110"/>
        </w:rPr>
        <w:t xml:space="preserve"> </w:t>
      </w:r>
      <w:r>
        <w:rPr>
          <w:w w:val="110"/>
        </w:rPr>
        <w:t>versus</w:t>
      </w:r>
      <w:r>
        <w:rPr>
          <w:spacing w:val="-12"/>
          <w:w w:val="110"/>
        </w:rPr>
        <w:t xml:space="preserve"> </w:t>
      </w:r>
      <w:r>
        <w:rPr>
          <w:rFonts w:ascii="Garamond"/>
          <w:w w:val="165"/>
        </w:rPr>
        <w:t>*</w:t>
      </w:r>
      <w:r>
        <w:rPr>
          <w:rFonts w:ascii="Garamond"/>
          <w:spacing w:val="-20"/>
          <w:w w:val="165"/>
        </w:rPr>
        <w:t xml:space="preserve"> </w:t>
      </w:r>
      <w:r>
        <w:rPr>
          <w:w w:val="110"/>
        </w:rPr>
        <w:t>X310</w:t>
      </w:r>
      <w:r>
        <w:rPr>
          <w:spacing w:val="-12"/>
          <w:w w:val="110"/>
        </w:rPr>
        <w:t xml:space="preserve"> </w:t>
      </w:r>
      <w:r>
        <w:rPr>
          <w:w w:val="110"/>
        </w:rPr>
        <w:t>for</w:t>
      </w:r>
      <w:r>
        <w:rPr>
          <w:spacing w:val="-11"/>
          <w:w w:val="110"/>
        </w:rPr>
        <w:t xml:space="preserve"> </w:t>
      </w:r>
      <w:r>
        <w:rPr>
          <w:w w:val="110"/>
        </w:rPr>
        <w:t>the</w:t>
      </w:r>
      <w:r>
        <w:rPr>
          <w:spacing w:val="-12"/>
          <w:w w:val="110"/>
        </w:rPr>
        <w:t xml:space="preserve"> </w:t>
      </w:r>
      <w:r>
        <w:rPr>
          <w:w w:val="110"/>
        </w:rPr>
        <w:t>power-law</w:t>
      </w:r>
      <w:r>
        <w:rPr>
          <w:spacing w:val="-12"/>
          <w:w w:val="110"/>
        </w:rPr>
        <w:t xml:space="preserve"> </w:t>
      </w:r>
      <w:r>
        <w:rPr>
          <w:w w:val="110"/>
        </w:rPr>
        <w:t>fit.</w:t>
      </w:r>
    </w:p>
    <w:p w14:paraId="4779F0DC" w14:textId="77777777" w:rsidR="007A1714" w:rsidRDefault="00000000">
      <w:pPr>
        <w:pStyle w:val="Corpodetexto"/>
        <w:spacing w:line="247" w:lineRule="auto"/>
        <w:ind w:left="140" w:right="118" w:firstLine="226"/>
        <w:jc w:val="both"/>
      </w:pPr>
      <w:r>
        <w:rPr>
          <w:w w:val="105"/>
        </w:rPr>
        <w:t>While the radiative energy of</w:t>
      </w:r>
      <w:r>
        <w:rPr>
          <w:spacing w:val="-1"/>
          <w:w w:val="105"/>
        </w:rPr>
        <w:t xml:space="preserve"> </w:t>
      </w:r>
      <w:r>
        <w:rPr>
          <w:w w:val="105"/>
        </w:rPr>
        <w:t>the strongest</w:t>
      </w:r>
      <w:r>
        <w:rPr>
          <w:spacing w:val="-1"/>
          <w:w w:val="105"/>
        </w:rPr>
        <w:t xml:space="preserve"> </w:t>
      </w:r>
      <w:r>
        <w:rPr>
          <w:w w:val="105"/>
        </w:rPr>
        <w:t>observed solar flare is often given variously</w:t>
      </w:r>
      <w:r>
        <w:rPr>
          <w:spacing w:val="-14"/>
          <w:w w:val="105"/>
        </w:rPr>
        <w:t xml:space="preserve"> </w:t>
      </w:r>
      <w:r>
        <w:rPr>
          <w:w w:val="105"/>
        </w:rPr>
        <w:t>as</w:t>
      </w:r>
      <w:r>
        <w:rPr>
          <w:spacing w:val="-13"/>
          <w:w w:val="105"/>
        </w:rPr>
        <w:t xml:space="preserve"> </w:t>
      </w:r>
      <w:r>
        <w:rPr>
          <w:w w:val="105"/>
        </w:rPr>
        <w:t>10</w:t>
      </w:r>
      <w:r>
        <w:rPr>
          <w:w w:val="105"/>
          <w:vertAlign w:val="superscript"/>
        </w:rPr>
        <w:t>32</w:t>
      </w:r>
      <w:r>
        <w:rPr>
          <w:spacing w:val="-9"/>
          <w:w w:val="105"/>
        </w:rPr>
        <w:t xml:space="preserve"> </w:t>
      </w:r>
      <w:r>
        <w:rPr>
          <w:w w:val="105"/>
        </w:rPr>
        <w:t>erg,</w:t>
      </w:r>
      <w:r>
        <w:rPr>
          <w:spacing w:val="-4"/>
          <w:w w:val="105"/>
        </w:rPr>
        <w:t xml:space="preserve"> </w:t>
      </w:r>
      <w:r>
        <w:rPr>
          <w:w w:val="105"/>
        </w:rPr>
        <w:t>about</w:t>
      </w:r>
      <w:r>
        <w:rPr>
          <w:spacing w:val="-4"/>
          <w:w w:val="105"/>
        </w:rPr>
        <w:t xml:space="preserve"> </w:t>
      </w:r>
      <w:r>
        <w:rPr>
          <w:w w:val="105"/>
        </w:rPr>
        <w:t>10</w:t>
      </w:r>
      <w:r>
        <w:rPr>
          <w:w w:val="105"/>
          <w:vertAlign w:val="superscript"/>
        </w:rPr>
        <w:t>32</w:t>
      </w:r>
      <w:r>
        <w:rPr>
          <w:spacing w:val="-4"/>
          <w:w w:val="105"/>
        </w:rPr>
        <w:t xml:space="preserve"> </w:t>
      </w:r>
      <w:r>
        <w:rPr>
          <w:w w:val="105"/>
        </w:rPr>
        <w:t>erg,</w:t>
      </w:r>
      <w:r>
        <w:rPr>
          <w:spacing w:val="-4"/>
          <w:w w:val="105"/>
        </w:rPr>
        <w:t xml:space="preserve"> </w:t>
      </w:r>
      <w:r>
        <w:rPr>
          <w:w w:val="105"/>
        </w:rPr>
        <w:t>or</w:t>
      </w:r>
      <w:r>
        <w:rPr>
          <w:spacing w:val="-2"/>
          <w:w w:val="105"/>
        </w:rPr>
        <w:t xml:space="preserve"> </w:t>
      </w:r>
      <w:r>
        <w:rPr>
          <w:rFonts w:ascii="Garamond" w:hAnsi="Garamond"/>
          <w:w w:val="205"/>
        </w:rPr>
        <w:t>*</w:t>
      </w:r>
      <w:r>
        <w:rPr>
          <w:rFonts w:ascii="Garamond" w:hAnsi="Garamond"/>
          <w:spacing w:val="-26"/>
          <w:w w:val="205"/>
        </w:rPr>
        <w:t xml:space="preserve"> </w:t>
      </w:r>
      <w:r>
        <w:rPr>
          <w:w w:val="105"/>
        </w:rPr>
        <w:t>10</w:t>
      </w:r>
      <w:r>
        <w:rPr>
          <w:w w:val="105"/>
          <w:vertAlign w:val="superscript"/>
        </w:rPr>
        <w:t>32</w:t>
      </w:r>
      <w:r>
        <w:rPr>
          <w:spacing w:val="-4"/>
          <w:w w:val="105"/>
        </w:rPr>
        <w:t xml:space="preserve"> </w:t>
      </w:r>
      <w:r>
        <w:rPr>
          <w:w w:val="105"/>
        </w:rPr>
        <w:t>erg</w:t>
      </w:r>
      <w:r>
        <w:rPr>
          <w:spacing w:val="-4"/>
          <w:w w:val="105"/>
        </w:rPr>
        <w:t xml:space="preserve"> </w:t>
      </w:r>
      <w:r>
        <w:rPr>
          <w:w w:val="105"/>
        </w:rPr>
        <w:t>(e.g.,</w:t>
      </w:r>
      <w:r>
        <w:rPr>
          <w:spacing w:val="-4"/>
          <w:w w:val="105"/>
        </w:rPr>
        <w:t xml:space="preserve"> </w:t>
      </w:r>
      <w:proofErr w:type="spellStart"/>
      <w:r>
        <w:rPr>
          <w:w w:val="105"/>
        </w:rPr>
        <w:t>Candelaresi</w:t>
      </w:r>
      <w:proofErr w:type="spellEnd"/>
      <w:r>
        <w:rPr>
          <w:spacing w:val="-4"/>
          <w:w w:val="105"/>
        </w:rPr>
        <w:t xml:space="preserve"> </w:t>
      </w:r>
      <w:r>
        <w:rPr>
          <w:w w:val="105"/>
        </w:rPr>
        <w:t>et</w:t>
      </w:r>
      <w:r>
        <w:rPr>
          <w:spacing w:val="-4"/>
          <w:w w:val="105"/>
        </w:rPr>
        <w:t xml:space="preserve"> </w:t>
      </w:r>
      <w:r>
        <w:rPr>
          <w:w w:val="105"/>
        </w:rPr>
        <w:t>al.</w:t>
      </w:r>
      <w:r>
        <w:rPr>
          <w:spacing w:val="-4"/>
          <w:w w:val="105"/>
        </w:rPr>
        <w:t xml:space="preserve"> </w:t>
      </w:r>
      <w:hyperlink w:anchor="_bookmark232" w:history="1">
        <w:r>
          <w:rPr>
            <w:color w:val="0000FF"/>
            <w:w w:val="105"/>
          </w:rPr>
          <w:t>2014</w:t>
        </w:r>
      </w:hyperlink>
      <w:r>
        <w:rPr>
          <w:w w:val="105"/>
        </w:rPr>
        <w:t xml:space="preserve">; </w:t>
      </w:r>
      <w:r>
        <w:t xml:space="preserve">Peter et al. </w:t>
      </w:r>
      <w:hyperlink w:anchor="_bookmark658" w:history="1">
        <w:r>
          <w:rPr>
            <w:color w:val="0000FF"/>
          </w:rPr>
          <w:t>2014</w:t>
        </w:r>
      </w:hyperlink>
      <w:r>
        <w:t xml:space="preserve">; Osten and Wolk </w:t>
      </w:r>
      <w:hyperlink w:anchor="_bookmark645" w:history="1">
        <w:r>
          <w:rPr>
            <w:color w:val="0000FF"/>
          </w:rPr>
          <w:t>2015</w:t>
        </w:r>
      </w:hyperlink>
      <w:r>
        <w:t xml:space="preserve">; Hudson </w:t>
      </w:r>
      <w:hyperlink w:anchor="_bookmark416" w:history="1">
        <w:r>
          <w:rPr>
            <w:color w:val="0000FF"/>
          </w:rPr>
          <w:t>2016</w:t>
        </w:r>
      </w:hyperlink>
      <w:r>
        <w:t xml:space="preserve">; Maehara et al. </w:t>
      </w:r>
      <w:hyperlink w:anchor="_bookmark549" w:history="1">
        <w:r>
          <w:rPr>
            <w:color w:val="0000FF"/>
          </w:rPr>
          <w:t>2017</w:t>
        </w:r>
      </w:hyperlink>
      <w:r>
        <w:t>; Notsu et</w:t>
      </w:r>
      <w:r>
        <w:rPr>
          <w:spacing w:val="-1"/>
        </w:rPr>
        <w:t xml:space="preserve"> </w:t>
      </w:r>
      <w:r>
        <w:t xml:space="preserve">al. </w:t>
      </w:r>
      <w:hyperlink w:anchor="_bookmark634" w:history="1">
        <w:r>
          <w:rPr>
            <w:color w:val="0000FF"/>
          </w:rPr>
          <w:t>2019</w:t>
        </w:r>
      </w:hyperlink>
      <w:r>
        <w:t>;</w:t>
      </w:r>
      <w:r>
        <w:rPr>
          <w:spacing w:val="-2"/>
        </w:rPr>
        <w:t xml:space="preserve"> </w:t>
      </w:r>
      <w:r>
        <w:t>Brasseur et</w:t>
      </w:r>
      <w:r>
        <w:rPr>
          <w:spacing w:val="-1"/>
        </w:rPr>
        <w:t xml:space="preserve"> </w:t>
      </w:r>
      <w:r>
        <w:t>al.</w:t>
      </w:r>
      <w:r>
        <w:rPr>
          <w:spacing w:val="-1"/>
        </w:rPr>
        <w:t xml:space="preserve"> </w:t>
      </w:r>
      <w:hyperlink w:anchor="_bookmark218" w:history="1">
        <w:r>
          <w:rPr>
            <w:color w:val="0000FF"/>
          </w:rPr>
          <w:t>2019</w:t>
        </w:r>
      </w:hyperlink>
      <w:r>
        <w:t>),</w:t>
      </w:r>
      <w:r>
        <w:rPr>
          <w:spacing w:val="-1"/>
        </w:rPr>
        <w:t xml:space="preserve"> </w:t>
      </w:r>
      <w:r>
        <w:t>the</w:t>
      </w:r>
      <w:r>
        <w:rPr>
          <w:spacing w:val="-1"/>
        </w:rPr>
        <w:t xml:space="preserve"> </w:t>
      </w:r>
      <w:r>
        <w:t>measured</w:t>
      </w:r>
      <w:r>
        <w:rPr>
          <w:spacing w:val="-1"/>
        </w:rPr>
        <w:t xml:space="preserve"> </w:t>
      </w:r>
      <w:r>
        <w:t>value</w:t>
      </w:r>
      <w:r>
        <w:rPr>
          <w:spacing w:val="-2"/>
        </w:rPr>
        <w:t xml:space="preserve"> </w:t>
      </w:r>
      <w:r>
        <w:t>is a</w:t>
      </w:r>
      <w:r>
        <w:rPr>
          <w:spacing w:val="-1"/>
        </w:rPr>
        <w:t xml:space="preserve"> </w:t>
      </w:r>
      <w:r>
        <w:t>half-decade larger.</w:t>
      </w:r>
      <w:r>
        <w:rPr>
          <w:spacing w:val="-3"/>
        </w:rPr>
        <w:t xml:space="preserve"> </w:t>
      </w:r>
      <w:r>
        <w:t>Emslie et</w:t>
      </w:r>
      <w:r>
        <w:rPr>
          <w:spacing w:val="-2"/>
        </w:rPr>
        <w:t xml:space="preserve"> </w:t>
      </w:r>
      <w:r>
        <w:t>al.</w:t>
      </w:r>
      <w:r>
        <w:rPr>
          <w:spacing w:val="-2"/>
        </w:rPr>
        <w:t xml:space="preserve"> </w:t>
      </w:r>
      <w:r>
        <w:t>(</w:t>
      </w:r>
      <w:hyperlink w:anchor="_bookmark304" w:history="1">
        <w:r>
          <w:rPr>
            <w:color w:val="0000FF"/>
          </w:rPr>
          <w:t>2012</w:t>
        </w:r>
      </w:hyperlink>
      <w:r>
        <w:t>)</w:t>
      </w:r>
      <w:r>
        <w:rPr>
          <w:spacing w:val="-2"/>
        </w:rPr>
        <w:t xml:space="preserve"> </w:t>
      </w:r>
      <w:r>
        <w:t>reported</w:t>
      </w:r>
      <w:r>
        <w:rPr>
          <w:spacing w:val="-1"/>
        </w:rPr>
        <w:t xml:space="preserve"> </w:t>
      </w:r>
      <w:r>
        <w:t>that</w:t>
      </w:r>
      <w:r>
        <w:rPr>
          <w:spacing w:val="-2"/>
        </w:rPr>
        <w:t xml:space="preserve"> </w:t>
      </w:r>
      <w:r>
        <w:t>the</w:t>
      </w:r>
      <w:r>
        <w:rPr>
          <w:spacing w:val="-2"/>
        </w:rPr>
        <w:t xml:space="preserve"> </w:t>
      </w:r>
      <w:r>
        <w:t>inferred/observed</w:t>
      </w:r>
      <w:r>
        <w:rPr>
          <w:spacing w:val="-3"/>
        </w:rPr>
        <w:t xml:space="preserve"> </w:t>
      </w:r>
      <w:r>
        <w:t>radiative</w:t>
      </w:r>
      <w:r>
        <w:rPr>
          <w:spacing w:val="-2"/>
        </w:rPr>
        <w:t xml:space="preserve"> </w:t>
      </w:r>
      <w:r>
        <w:t>energies</w:t>
      </w:r>
      <w:r>
        <w:rPr>
          <w:spacing w:val="-2"/>
        </w:rPr>
        <w:t xml:space="preserve"> </w:t>
      </w:r>
      <w:r>
        <w:t>of</w:t>
      </w:r>
      <w:r>
        <w:rPr>
          <w:spacing w:val="-3"/>
        </w:rPr>
        <w:t xml:space="preserve"> </w:t>
      </w:r>
      <w:r>
        <w:t>12</w:t>
      </w:r>
      <w:r>
        <w:rPr>
          <w:spacing w:val="-2"/>
        </w:rPr>
        <w:t xml:space="preserve"> </w:t>
      </w:r>
      <w:r>
        <w:t>events</w:t>
      </w:r>
      <w:r>
        <w:rPr>
          <w:spacing w:val="-1"/>
        </w:rPr>
        <w:t xml:space="preserve"> </w:t>
      </w:r>
      <w:r>
        <w:t>from 2002 to</w:t>
      </w:r>
      <w:r>
        <w:rPr>
          <w:spacing w:val="-1"/>
        </w:rPr>
        <w:t xml:space="preserve"> </w:t>
      </w:r>
      <w:r>
        <w:t>2006 were above the 10</w:t>
      </w:r>
      <w:r>
        <w:rPr>
          <w:vertAlign w:val="superscript"/>
        </w:rPr>
        <w:t>32</w:t>
      </w:r>
      <w:r>
        <w:rPr>
          <w:spacing w:val="-1"/>
        </w:rPr>
        <w:t xml:space="preserve"> </w:t>
      </w:r>
      <w:r>
        <w:t>erg threshold. For the three largest such events</w:t>
      </w:r>
      <w:r>
        <w:rPr>
          <w:spacing w:val="-1"/>
        </w:rPr>
        <w:t xml:space="preserve"> </w:t>
      </w:r>
      <w:r>
        <w:t xml:space="preserve">(4 </w:t>
      </w:r>
      <w:r>
        <w:rPr>
          <w:w w:val="105"/>
        </w:rPr>
        <w:t>November</w:t>
      </w:r>
      <w:r>
        <w:rPr>
          <w:spacing w:val="-8"/>
          <w:w w:val="105"/>
        </w:rPr>
        <w:t xml:space="preserve"> </w:t>
      </w:r>
      <w:r>
        <w:rPr>
          <w:w w:val="105"/>
        </w:rPr>
        <w:t>2003,</w:t>
      </w:r>
      <w:r>
        <w:rPr>
          <w:spacing w:val="-3"/>
          <w:w w:val="105"/>
        </w:rPr>
        <w:t xml:space="preserve"> </w:t>
      </w:r>
      <w:r>
        <w:rPr>
          <w:w w:val="105"/>
        </w:rPr>
        <w:t>4.3</w:t>
      </w:r>
      <w:r>
        <w:rPr>
          <w:spacing w:val="3"/>
          <w:w w:val="105"/>
        </w:rPr>
        <w:t xml:space="preserve"> </w:t>
      </w:r>
      <w:r>
        <w:rPr>
          <w:rFonts w:ascii="Bookman Old Style" w:hAnsi="Bookman Old Style"/>
          <w:w w:val="105"/>
        </w:rPr>
        <w:t>9</w:t>
      </w:r>
      <w:r>
        <w:rPr>
          <w:rFonts w:ascii="Bookman Old Style" w:hAnsi="Bookman Old Style"/>
          <w:spacing w:val="-12"/>
          <w:w w:val="105"/>
        </w:rPr>
        <w:t xml:space="preserve"> </w:t>
      </w:r>
      <w:r>
        <w:rPr>
          <w:w w:val="105"/>
        </w:rPr>
        <w:t>10</w:t>
      </w:r>
      <w:r>
        <w:rPr>
          <w:w w:val="105"/>
          <w:vertAlign w:val="superscript"/>
        </w:rPr>
        <w:t>32</w:t>
      </w:r>
      <w:r>
        <w:rPr>
          <w:spacing w:val="-4"/>
          <w:w w:val="105"/>
        </w:rPr>
        <w:t xml:space="preserve"> </w:t>
      </w:r>
      <w:r>
        <w:rPr>
          <w:w w:val="105"/>
        </w:rPr>
        <w:t>erg,</w:t>
      </w:r>
      <w:r>
        <w:rPr>
          <w:spacing w:val="-3"/>
          <w:w w:val="105"/>
        </w:rPr>
        <w:t xml:space="preserve"> </w:t>
      </w:r>
      <w:r>
        <w:rPr>
          <w:w w:val="105"/>
        </w:rPr>
        <w:t>X35</w:t>
      </w:r>
      <w:r>
        <w:rPr>
          <w:spacing w:val="-4"/>
          <w:w w:val="120"/>
        </w:rPr>
        <w:t xml:space="preserve"> </w:t>
      </w:r>
      <w:r>
        <w:rPr>
          <w:rFonts w:ascii="Bookman Old Style" w:hAnsi="Bookman Old Style"/>
          <w:w w:val="120"/>
        </w:rPr>
        <w:t>±</w:t>
      </w:r>
      <w:r>
        <w:rPr>
          <w:rFonts w:ascii="Bookman Old Style" w:hAnsi="Bookman Old Style"/>
          <w:spacing w:val="-19"/>
          <w:w w:val="120"/>
        </w:rPr>
        <w:t xml:space="preserve"> </w:t>
      </w:r>
      <w:r>
        <w:rPr>
          <w:w w:val="105"/>
        </w:rPr>
        <w:t>5;</w:t>
      </w:r>
      <w:r>
        <w:rPr>
          <w:spacing w:val="-5"/>
          <w:w w:val="105"/>
        </w:rPr>
        <w:t xml:space="preserve"> </w:t>
      </w:r>
      <w:r>
        <w:rPr>
          <w:w w:val="105"/>
        </w:rPr>
        <w:t>28</w:t>
      </w:r>
      <w:r>
        <w:rPr>
          <w:spacing w:val="-5"/>
          <w:w w:val="105"/>
        </w:rPr>
        <w:t xml:space="preserve"> </w:t>
      </w:r>
      <w:r>
        <w:rPr>
          <w:w w:val="105"/>
        </w:rPr>
        <w:t>October</w:t>
      </w:r>
      <w:r>
        <w:rPr>
          <w:spacing w:val="-4"/>
          <w:w w:val="105"/>
        </w:rPr>
        <w:t xml:space="preserve"> </w:t>
      </w:r>
      <w:r>
        <w:rPr>
          <w:w w:val="105"/>
        </w:rPr>
        <w:t>2003,</w:t>
      </w:r>
      <w:r>
        <w:rPr>
          <w:spacing w:val="-4"/>
          <w:w w:val="105"/>
        </w:rPr>
        <w:t xml:space="preserve"> </w:t>
      </w:r>
      <w:r>
        <w:rPr>
          <w:w w:val="105"/>
        </w:rPr>
        <w:t>3.6</w:t>
      </w:r>
      <w:r>
        <w:rPr>
          <w:spacing w:val="4"/>
          <w:w w:val="105"/>
        </w:rPr>
        <w:t xml:space="preserve"> </w:t>
      </w:r>
      <w:r>
        <w:rPr>
          <w:rFonts w:ascii="Bookman Old Style" w:hAnsi="Bookman Old Style"/>
          <w:w w:val="105"/>
        </w:rPr>
        <w:t>9</w:t>
      </w:r>
      <w:r>
        <w:rPr>
          <w:rFonts w:ascii="Bookman Old Style" w:hAnsi="Bookman Old Style"/>
          <w:spacing w:val="-13"/>
          <w:w w:val="105"/>
        </w:rPr>
        <w:t xml:space="preserve"> </w:t>
      </w:r>
      <w:r>
        <w:rPr>
          <w:w w:val="105"/>
        </w:rPr>
        <w:t>10</w:t>
      </w:r>
      <w:r>
        <w:rPr>
          <w:w w:val="105"/>
          <w:vertAlign w:val="superscript"/>
        </w:rPr>
        <w:t>32</w:t>
      </w:r>
      <w:r>
        <w:rPr>
          <w:spacing w:val="-3"/>
          <w:w w:val="105"/>
        </w:rPr>
        <w:t xml:space="preserve"> </w:t>
      </w:r>
      <w:r>
        <w:rPr>
          <w:w w:val="105"/>
        </w:rPr>
        <w:t>erg,</w:t>
      </w:r>
      <w:r>
        <w:rPr>
          <w:spacing w:val="-4"/>
          <w:w w:val="105"/>
        </w:rPr>
        <w:t xml:space="preserve"> X17;</w:t>
      </w:r>
    </w:p>
    <w:p w14:paraId="2C19FDDE" w14:textId="77777777" w:rsidR="007A1714" w:rsidRDefault="007A1714">
      <w:pPr>
        <w:pStyle w:val="Corpodetexto"/>
        <w:rPr>
          <w:sz w:val="16"/>
        </w:rPr>
      </w:pPr>
    </w:p>
    <w:p w14:paraId="7C2CEE3C" w14:textId="77777777" w:rsidR="007A1714" w:rsidRDefault="007A1714">
      <w:pPr>
        <w:pStyle w:val="Corpodetexto"/>
        <w:rPr>
          <w:sz w:val="16"/>
        </w:rPr>
      </w:pPr>
    </w:p>
    <w:p w14:paraId="62BC63AA" w14:textId="77777777" w:rsidR="007A1714" w:rsidRDefault="007A1714">
      <w:pPr>
        <w:pStyle w:val="Corpodetexto"/>
        <w:spacing w:before="140"/>
        <w:rPr>
          <w:sz w:val="16"/>
        </w:rPr>
      </w:pPr>
    </w:p>
    <w:p w14:paraId="39C59D4A" w14:textId="77777777" w:rsidR="007A1714" w:rsidRDefault="007A1714">
      <w:pPr>
        <w:rPr>
          <w:sz w:val="16"/>
        </w:rPr>
        <w:sectPr w:rsidR="007A1714">
          <w:pgSz w:w="8790" w:h="13330"/>
          <w:pgMar w:top="900" w:right="900" w:bottom="880" w:left="880" w:header="0" w:footer="690" w:gutter="0"/>
          <w:cols w:space="720"/>
        </w:sectPr>
      </w:pPr>
    </w:p>
    <w:p w14:paraId="6D2FEC75" w14:textId="77777777" w:rsidR="007A1714" w:rsidRDefault="007A1714">
      <w:pPr>
        <w:pStyle w:val="Corpodetexto"/>
        <w:spacing w:before="89"/>
      </w:pPr>
    </w:p>
    <w:p w14:paraId="56AA1F4F" w14:textId="77777777" w:rsidR="007A1714" w:rsidRPr="00A80CC1" w:rsidRDefault="007A1714">
      <w:pPr>
        <w:pStyle w:val="Corpodetexto"/>
        <w:rPr>
          <w:u w:val="single"/>
        </w:rPr>
      </w:pPr>
    </w:p>
    <w:p w14:paraId="57800F09" w14:textId="77777777" w:rsidR="007A1714" w:rsidRDefault="007A1714">
      <w:pPr>
        <w:pStyle w:val="Corpodetexto"/>
        <w:spacing w:before="218"/>
      </w:pPr>
    </w:p>
    <w:p w14:paraId="66CDB757" w14:textId="77777777" w:rsidR="007A1714" w:rsidRDefault="00000000">
      <w:pPr>
        <w:pStyle w:val="Corpodetexto"/>
        <w:spacing w:line="244" w:lineRule="auto"/>
        <w:ind w:left="140" w:right="118" w:hanging="1"/>
        <w:jc w:val="both"/>
      </w:pPr>
      <w:r>
        <w:rPr>
          <w:w w:val="105"/>
        </w:rPr>
        <w:t>7 September 2005, 3.2</w:t>
      </w:r>
      <w:r>
        <w:rPr>
          <w:spacing w:val="-2"/>
          <w:w w:val="105"/>
        </w:rPr>
        <w:t xml:space="preserve"> </w:t>
      </w:r>
      <w:r>
        <w:rPr>
          <w:rFonts w:ascii="Bookman Old Style" w:hAnsi="Bookman Old Style"/>
          <w:w w:val="105"/>
        </w:rPr>
        <w:t>9</w:t>
      </w:r>
      <w:r>
        <w:rPr>
          <w:rFonts w:ascii="Bookman Old Style" w:hAnsi="Bookman Old Style"/>
          <w:spacing w:val="-17"/>
          <w:w w:val="105"/>
        </w:rPr>
        <w:t xml:space="preserve"> </w:t>
      </w:r>
      <w:r>
        <w:rPr>
          <w:w w:val="105"/>
        </w:rPr>
        <w:t>10</w:t>
      </w:r>
      <w:r>
        <w:rPr>
          <w:w w:val="105"/>
          <w:vertAlign w:val="superscript"/>
        </w:rPr>
        <w:t>32</w:t>
      </w:r>
      <w:r>
        <w:rPr>
          <w:w w:val="105"/>
        </w:rPr>
        <w:t xml:space="preserve"> erg, X17), the bolometric energy was measured directly</w:t>
      </w:r>
      <w:r>
        <w:rPr>
          <w:spacing w:val="-6"/>
          <w:w w:val="105"/>
        </w:rPr>
        <w:t xml:space="preserve"> </w:t>
      </w:r>
      <w:r>
        <w:rPr>
          <w:w w:val="105"/>
        </w:rPr>
        <w:t>by</w:t>
      </w:r>
      <w:r>
        <w:rPr>
          <w:spacing w:val="-6"/>
          <w:w w:val="105"/>
        </w:rPr>
        <w:t xml:space="preserve"> </w:t>
      </w:r>
      <w:r>
        <w:rPr>
          <w:w w:val="105"/>
        </w:rPr>
        <w:t>the</w:t>
      </w:r>
      <w:r>
        <w:rPr>
          <w:spacing w:val="-8"/>
          <w:w w:val="105"/>
        </w:rPr>
        <w:t xml:space="preserve"> </w:t>
      </w:r>
      <w:r>
        <w:rPr>
          <w:w w:val="105"/>
        </w:rPr>
        <w:t>Total</w:t>
      </w:r>
      <w:r>
        <w:rPr>
          <w:spacing w:val="-6"/>
          <w:w w:val="105"/>
        </w:rPr>
        <w:t xml:space="preserve"> </w:t>
      </w:r>
      <w:r>
        <w:rPr>
          <w:w w:val="105"/>
        </w:rPr>
        <w:t>Irradiance</w:t>
      </w:r>
      <w:r>
        <w:rPr>
          <w:spacing w:val="-6"/>
          <w:w w:val="105"/>
        </w:rPr>
        <w:t xml:space="preserve"> </w:t>
      </w:r>
      <w:r>
        <w:rPr>
          <w:w w:val="105"/>
        </w:rPr>
        <w:t>Monitor</w:t>
      </w:r>
      <w:r>
        <w:rPr>
          <w:spacing w:val="-6"/>
          <w:w w:val="105"/>
        </w:rPr>
        <w:t xml:space="preserve"> </w:t>
      </w:r>
      <w:r>
        <w:rPr>
          <w:w w:val="105"/>
        </w:rPr>
        <w:t>(TIM;</w:t>
      </w:r>
      <w:r>
        <w:rPr>
          <w:spacing w:val="-7"/>
          <w:w w:val="105"/>
        </w:rPr>
        <w:t xml:space="preserve"> </w:t>
      </w:r>
      <w:r>
        <w:rPr>
          <w:w w:val="105"/>
        </w:rPr>
        <w:t>Kopp</w:t>
      </w:r>
      <w:r>
        <w:rPr>
          <w:spacing w:val="-7"/>
          <w:w w:val="105"/>
        </w:rPr>
        <w:t xml:space="preserve"> </w:t>
      </w:r>
      <w:r>
        <w:rPr>
          <w:w w:val="105"/>
        </w:rPr>
        <w:t>and</w:t>
      </w:r>
      <w:r>
        <w:rPr>
          <w:spacing w:val="-7"/>
          <w:w w:val="105"/>
        </w:rPr>
        <w:t xml:space="preserve"> </w:t>
      </w:r>
      <w:r>
        <w:rPr>
          <w:w w:val="105"/>
        </w:rPr>
        <w:t>Lawrence</w:t>
      </w:r>
      <w:r>
        <w:rPr>
          <w:spacing w:val="-7"/>
          <w:w w:val="105"/>
        </w:rPr>
        <w:t xml:space="preserve"> </w:t>
      </w:r>
      <w:hyperlink w:anchor="_bookmark483" w:history="1">
        <w:r>
          <w:rPr>
            <w:color w:val="0000FF"/>
            <w:w w:val="105"/>
          </w:rPr>
          <w:t>2005</w:t>
        </w:r>
      </w:hyperlink>
      <w:r>
        <w:rPr>
          <w:w w:val="105"/>
        </w:rPr>
        <w:t>)</w:t>
      </w:r>
      <w:r>
        <w:rPr>
          <w:spacing w:val="-7"/>
          <w:w w:val="105"/>
        </w:rPr>
        <w:t xml:space="preserve"> </w:t>
      </w:r>
      <w:r>
        <w:rPr>
          <w:w w:val="105"/>
        </w:rPr>
        <w:t>on</w:t>
      </w:r>
      <w:r>
        <w:rPr>
          <w:spacing w:val="-6"/>
          <w:w w:val="105"/>
        </w:rPr>
        <w:t xml:space="preserve"> </w:t>
      </w:r>
      <w:r>
        <w:rPr>
          <w:w w:val="105"/>
        </w:rPr>
        <w:t xml:space="preserve">the </w:t>
      </w:r>
      <w:r>
        <w:rPr>
          <w:i/>
        </w:rPr>
        <w:t>Solar</w:t>
      </w:r>
      <w:r>
        <w:rPr>
          <w:i/>
          <w:spacing w:val="-6"/>
        </w:rPr>
        <w:t xml:space="preserve"> </w:t>
      </w:r>
      <w:r>
        <w:rPr>
          <w:i/>
        </w:rPr>
        <w:t>Radiation</w:t>
      </w:r>
      <w:r>
        <w:rPr>
          <w:i/>
          <w:spacing w:val="-8"/>
        </w:rPr>
        <w:t xml:space="preserve"> </w:t>
      </w:r>
      <w:r>
        <w:rPr>
          <w:i/>
        </w:rPr>
        <w:t>and</w:t>
      </w:r>
      <w:r>
        <w:rPr>
          <w:i/>
          <w:spacing w:val="-8"/>
        </w:rPr>
        <w:t xml:space="preserve"> </w:t>
      </w:r>
      <w:r>
        <w:rPr>
          <w:i/>
        </w:rPr>
        <w:t>Climate</w:t>
      </w:r>
      <w:r>
        <w:rPr>
          <w:i/>
          <w:spacing w:val="-7"/>
        </w:rPr>
        <w:t xml:space="preserve"> </w:t>
      </w:r>
      <w:r>
        <w:rPr>
          <w:i/>
        </w:rPr>
        <w:t>Experiment</w:t>
      </w:r>
      <w:r>
        <w:rPr>
          <w:i/>
          <w:spacing w:val="-7"/>
        </w:rPr>
        <w:t xml:space="preserve"> </w:t>
      </w:r>
      <w:r>
        <w:t>(SORCE;</w:t>
      </w:r>
      <w:r>
        <w:rPr>
          <w:spacing w:val="-6"/>
        </w:rPr>
        <w:t xml:space="preserve"> </w:t>
      </w:r>
      <w:r>
        <w:t>Rottman</w:t>
      </w:r>
      <w:r>
        <w:rPr>
          <w:spacing w:val="-8"/>
        </w:rPr>
        <w:t xml:space="preserve"> </w:t>
      </w:r>
      <w:hyperlink w:anchor="_bookmark702" w:history="1">
        <w:r>
          <w:rPr>
            <w:color w:val="0000FF"/>
          </w:rPr>
          <w:t>2005</w:t>
        </w:r>
      </w:hyperlink>
      <w:r>
        <w:t>).</w:t>
      </w:r>
      <w:r>
        <w:rPr>
          <w:spacing w:val="-7"/>
        </w:rPr>
        <w:t xml:space="preserve"> </w:t>
      </w:r>
      <w:r>
        <w:t>Thus,</w:t>
      </w:r>
      <w:r>
        <w:rPr>
          <w:spacing w:val="-7"/>
        </w:rPr>
        <w:t xml:space="preserve"> </w:t>
      </w:r>
      <w:r>
        <w:t>the</w:t>
      </w:r>
      <w:r>
        <w:rPr>
          <w:spacing w:val="-7"/>
        </w:rPr>
        <w:t xml:space="preserve"> </w:t>
      </w:r>
      <w:r>
        <w:t xml:space="preserve">largest </w:t>
      </w:r>
      <w:r>
        <w:rPr>
          <w:w w:val="105"/>
        </w:rPr>
        <w:t>observed</w:t>
      </w:r>
      <w:r>
        <w:rPr>
          <w:spacing w:val="39"/>
          <w:w w:val="105"/>
        </w:rPr>
        <w:t xml:space="preserve"> </w:t>
      </w:r>
      <w:r>
        <w:rPr>
          <w:w w:val="105"/>
        </w:rPr>
        <w:t>(November</w:t>
      </w:r>
      <w:r>
        <w:rPr>
          <w:spacing w:val="40"/>
          <w:w w:val="105"/>
        </w:rPr>
        <w:t xml:space="preserve"> </w:t>
      </w:r>
      <w:r>
        <w:rPr>
          <w:w w:val="105"/>
        </w:rPr>
        <w:t>2003)</w:t>
      </w:r>
      <w:r>
        <w:rPr>
          <w:spacing w:val="40"/>
          <w:w w:val="105"/>
        </w:rPr>
        <w:t xml:space="preserve"> </w:t>
      </w:r>
      <w:r>
        <w:rPr>
          <w:w w:val="105"/>
        </w:rPr>
        <w:t>and</w:t>
      </w:r>
      <w:r>
        <w:rPr>
          <w:spacing w:val="40"/>
          <w:w w:val="105"/>
        </w:rPr>
        <w:t xml:space="preserve"> </w:t>
      </w:r>
      <w:r>
        <w:rPr>
          <w:w w:val="105"/>
        </w:rPr>
        <w:t>inferred</w:t>
      </w:r>
      <w:r>
        <w:rPr>
          <w:spacing w:val="40"/>
          <w:w w:val="105"/>
        </w:rPr>
        <w:t xml:space="preserve"> </w:t>
      </w:r>
      <w:r>
        <w:rPr>
          <w:w w:val="105"/>
        </w:rPr>
        <w:t>(September</w:t>
      </w:r>
      <w:r>
        <w:rPr>
          <w:spacing w:val="40"/>
          <w:w w:val="105"/>
        </w:rPr>
        <w:t xml:space="preserve"> </w:t>
      </w:r>
      <w:r>
        <w:rPr>
          <w:w w:val="105"/>
        </w:rPr>
        <w:t xml:space="preserve">1859; </w:t>
      </w:r>
      <w:r>
        <w:rPr>
          <w:rFonts w:ascii="Garamond" w:hAnsi="Garamond"/>
          <w:w w:val="205"/>
        </w:rPr>
        <w:t>*</w:t>
      </w:r>
      <w:r>
        <w:rPr>
          <w:rFonts w:ascii="Garamond" w:hAnsi="Garamond"/>
          <w:spacing w:val="-26"/>
          <w:w w:val="205"/>
        </w:rPr>
        <w:t xml:space="preserve"> </w:t>
      </w:r>
      <w:r>
        <w:rPr>
          <w:w w:val="105"/>
        </w:rPr>
        <w:t xml:space="preserve">5 </w:t>
      </w:r>
      <w:r>
        <w:rPr>
          <w:rFonts w:ascii="Bookman Old Style" w:hAnsi="Bookman Old Style"/>
          <w:w w:val="105"/>
        </w:rPr>
        <w:t>9</w:t>
      </w:r>
      <w:r>
        <w:rPr>
          <w:rFonts w:ascii="Bookman Old Style" w:hAnsi="Bookman Old Style"/>
          <w:spacing w:val="-14"/>
          <w:w w:val="105"/>
        </w:rPr>
        <w:t xml:space="preserve"> </w:t>
      </w:r>
      <w:r>
        <w:rPr>
          <w:w w:val="105"/>
        </w:rPr>
        <w:t>10</w:t>
      </w:r>
      <w:r>
        <w:rPr>
          <w:w w:val="105"/>
          <w:vertAlign w:val="superscript"/>
        </w:rPr>
        <w:t>32</w:t>
      </w:r>
      <w:r>
        <w:rPr>
          <w:spacing w:val="40"/>
          <w:w w:val="105"/>
        </w:rPr>
        <w:t xml:space="preserve"> </w:t>
      </w:r>
      <w:r>
        <w:rPr>
          <w:w w:val="105"/>
        </w:rPr>
        <w:t xml:space="preserve">erg, </w:t>
      </w:r>
      <w:r>
        <w:t xml:space="preserve">ensemble estimate of X45 </w:t>
      </w:r>
      <w:r>
        <w:rPr>
          <w:rFonts w:ascii="Bookman Old Style" w:hAnsi="Bookman Old Style"/>
        </w:rPr>
        <w:t xml:space="preserve">± </w:t>
      </w:r>
      <w:r>
        <w:t xml:space="preserve">5; Cliver and Dietrich </w:t>
      </w:r>
      <w:hyperlink w:anchor="_bookmark256" w:history="1">
        <w:r>
          <w:rPr>
            <w:color w:val="0000FF"/>
          </w:rPr>
          <w:t>2013</w:t>
        </w:r>
      </w:hyperlink>
      <w:r>
        <w:t xml:space="preserve">; based on electromagnetic </w:t>
      </w:r>
      <w:bookmarkStart w:id="38" w:name="White-light_flares"/>
      <w:bookmarkStart w:id="39" w:name="_bookmark28"/>
      <w:bookmarkEnd w:id="38"/>
      <w:bookmarkEnd w:id="39"/>
      <w:r>
        <w:rPr>
          <w:w w:val="105"/>
        </w:rPr>
        <w:t xml:space="preserve">emissions) flares are comparable to the 100-year flare given by Fig. </w:t>
      </w:r>
      <w:hyperlink w:anchor="_bookmark27" w:history="1">
        <w:r>
          <w:rPr>
            <w:color w:val="0000FF"/>
            <w:w w:val="105"/>
          </w:rPr>
          <w:t>8</w:t>
        </w:r>
      </w:hyperlink>
      <w:r>
        <w:rPr>
          <w:w w:val="105"/>
        </w:rPr>
        <w:t>.</w:t>
      </w:r>
    </w:p>
    <w:p w14:paraId="7CFF7418" w14:textId="77777777" w:rsidR="007A1714" w:rsidRDefault="007A1714">
      <w:pPr>
        <w:pStyle w:val="Corpodetexto"/>
        <w:spacing w:before="138"/>
      </w:pPr>
    </w:p>
    <w:p w14:paraId="6F15C7B5" w14:textId="77777777" w:rsidR="007A1714" w:rsidRDefault="00000000">
      <w:pPr>
        <w:pStyle w:val="PargrafodaLista"/>
        <w:numPr>
          <w:ilvl w:val="2"/>
          <w:numId w:val="8"/>
        </w:numPr>
        <w:tabs>
          <w:tab w:val="left" w:pos="623"/>
        </w:tabs>
        <w:ind w:left="623" w:hanging="483"/>
        <w:rPr>
          <w:rFonts w:ascii="Gill Sans MT"/>
          <w:sz w:val="20"/>
        </w:rPr>
      </w:pPr>
      <w:r>
        <w:rPr>
          <w:rFonts w:ascii="Gill Sans MT"/>
          <w:spacing w:val="-2"/>
          <w:sz w:val="20"/>
        </w:rPr>
        <w:t>White-light</w:t>
      </w:r>
      <w:r>
        <w:rPr>
          <w:rFonts w:ascii="Gill Sans MT"/>
          <w:spacing w:val="6"/>
          <w:sz w:val="20"/>
        </w:rPr>
        <w:t xml:space="preserve"> </w:t>
      </w:r>
      <w:r>
        <w:rPr>
          <w:rFonts w:ascii="Gill Sans MT"/>
          <w:spacing w:val="-2"/>
          <w:sz w:val="20"/>
        </w:rPr>
        <w:t>flares</w:t>
      </w:r>
    </w:p>
    <w:p w14:paraId="319B68DC" w14:textId="77777777" w:rsidR="007A1714" w:rsidRDefault="007A1714">
      <w:pPr>
        <w:pStyle w:val="Corpodetexto"/>
        <w:spacing w:before="13"/>
        <w:rPr>
          <w:rFonts w:ascii="Gill Sans MT"/>
        </w:rPr>
      </w:pPr>
    </w:p>
    <w:p w14:paraId="32128E5F" w14:textId="77777777" w:rsidR="007A1714" w:rsidRDefault="00000000">
      <w:pPr>
        <w:pStyle w:val="Corpodetexto"/>
        <w:spacing w:line="247" w:lineRule="auto"/>
        <w:ind w:left="140" w:right="118"/>
        <w:jc w:val="both"/>
      </w:pPr>
      <w:r>
        <w:t>The flare Carrington and Hodgson independently recorded on 1 September 1859 was observed in integrated light. Thus their Monthly Notices papers were the first reports</w:t>
      </w:r>
      <w:r>
        <w:rPr>
          <w:spacing w:val="-3"/>
        </w:rPr>
        <w:t xml:space="preserve"> </w:t>
      </w:r>
      <w:r>
        <w:t>of</w:t>
      </w:r>
      <w:r>
        <w:rPr>
          <w:spacing w:val="-3"/>
        </w:rPr>
        <w:t xml:space="preserve"> </w:t>
      </w:r>
      <w:r>
        <w:t>what</w:t>
      </w:r>
      <w:r>
        <w:rPr>
          <w:spacing w:val="-4"/>
        </w:rPr>
        <w:t xml:space="preserve"> </w:t>
      </w:r>
      <w:r>
        <w:t>came</w:t>
      </w:r>
      <w:r>
        <w:rPr>
          <w:spacing w:val="-5"/>
        </w:rPr>
        <w:t xml:space="preserve"> </w:t>
      </w:r>
      <w:r>
        <w:t>to</w:t>
      </w:r>
      <w:r>
        <w:rPr>
          <w:spacing w:val="-4"/>
        </w:rPr>
        <w:t xml:space="preserve"> </w:t>
      </w:r>
      <w:r>
        <w:t>be</w:t>
      </w:r>
      <w:r>
        <w:rPr>
          <w:spacing w:val="-4"/>
        </w:rPr>
        <w:t xml:space="preserve"> </w:t>
      </w:r>
      <w:r>
        <w:t>known</w:t>
      </w:r>
      <w:r>
        <w:rPr>
          <w:spacing w:val="-5"/>
        </w:rPr>
        <w:t xml:space="preserve"> </w:t>
      </w:r>
      <w:r>
        <w:t>as</w:t>
      </w:r>
      <w:r>
        <w:rPr>
          <w:spacing w:val="-3"/>
        </w:rPr>
        <w:t xml:space="preserve"> </w:t>
      </w:r>
      <w:r>
        <w:t>‘‘white</w:t>
      </w:r>
      <w:r>
        <w:rPr>
          <w:spacing w:val="-5"/>
        </w:rPr>
        <w:t xml:space="preserve"> </w:t>
      </w:r>
      <w:r>
        <w:t>light</w:t>
      </w:r>
      <w:r>
        <w:rPr>
          <w:spacing w:val="-4"/>
        </w:rPr>
        <w:t xml:space="preserve"> </w:t>
      </w:r>
      <w:r>
        <w:t>flares’’</w:t>
      </w:r>
      <w:r>
        <w:rPr>
          <w:spacing w:val="-4"/>
        </w:rPr>
        <w:t xml:space="preserve"> </w:t>
      </w:r>
      <w:r>
        <w:t>(WLFs).</w:t>
      </w:r>
      <w:r>
        <w:rPr>
          <w:spacing w:val="-5"/>
        </w:rPr>
        <w:t xml:space="preserve"> </w:t>
      </w:r>
      <w:r>
        <w:t>A</w:t>
      </w:r>
      <w:r>
        <w:rPr>
          <w:spacing w:val="-4"/>
        </w:rPr>
        <w:t xml:space="preserve"> </w:t>
      </w:r>
      <w:r>
        <w:t>compilation</w:t>
      </w:r>
      <w:r>
        <w:rPr>
          <w:spacing w:val="-4"/>
        </w:rPr>
        <w:t xml:space="preserve"> </w:t>
      </w:r>
      <w:r>
        <w:t>of reports of such events from (1859–1982) is given in Neidig and Cliver (</w:t>
      </w:r>
      <w:hyperlink w:anchor="_bookmark610" w:history="1">
        <w:r>
          <w:rPr>
            <w:color w:val="0000FF"/>
          </w:rPr>
          <w:t>1983a</w:t>
        </w:r>
      </w:hyperlink>
      <w:r>
        <w:t>). At that time, Neidig and Cliver (</w:t>
      </w:r>
      <w:hyperlink w:anchor="_bookmark611" w:history="1">
        <w:r>
          <w:rPr>
            <w:color w:val="0000FF"/>
          </w:rPr>
          <w:t>1983b</w:t>
        </w:r>
      </w:hyperlink>
      <w:r>
        <w:t>) reckoned that such flares were relatively rare, with</w:t>
      </w:r>
      <w:r>
        <w:rPr>
          <w:spacing w:val="-13"/>
        </w:rPr>
        <w:t xml:space="preserve"> </w:t>
      </w:r>
      <w:r>
        <w:t>an occurrence frequency of</w:t>
      </w:r>
      <w:r>
        <w:rPr>
          <w:spacing w:val="-34"/>
          <w:w w:val="205"/>
        </w:rPr>
        <w:t xml:space="preserve"> </w:t>
      </w:r>
      <w:r>
        <w:rPr>
          <w:rFonts w:ascii="Garamond" w:hAnsi="Garamond"/>
          <w:w w:val="205"/>
        </w:rPr>
        <w:t>*</w:t>
      </w:r>
      <w:r>
        <w:rPr>
          <w:rFonts w:ascii="Garamond" w:hAnsi="Garamond"/>
          <w:spacing w:val="-26"/>
          <w:w w:val="205"/>
        </w:rPr>
        <w:t xml:space="preserve"> </w:t>
      </w:r>
      <w:r>
        <w:t xml:space="preserve">15 per year based on a </w:t>
      </w:r>
      <w:r>
        <w:rPr>
          <w:rFonts w:ascii="Garamond" w:hAnsi="Garamond"/>
          <w:w w:val="205"/>
        </w:rPr>
        <w:t>*</w:t>
      </w:r>
      <w:r>
        <w:rPr>
          <w:rFonts w:ascii="Garamond" w:hAnsi="Garamond"/>
          <w:spacing w:val="-26"/>
          <w:w w:val="205"/>
        </w:rPr>
        <w:t xml:space="preserve"> </w:t>
      </w:r>
      <w:r>
        <w:t xml:space="preserve">2.5-year period from June 1980 to December 1982 following the maximum of solar cycle 21. They determined that a flare with SXR class </w:t>
      </w:r>
      <w:r>
        <w:rPr>
          <w:rFonts w:ascii="Bookman Old Style" w:hAnsi="Bookman Old Style"/>
        </w:rPr>
        <w:t xml:space="preserve">C </w:t>
      </w:r>
      <w:r>
        <w:t>X2 originating in a large (</w:t>
      </w:r>
      <w:r>
        <w:rPr>
          <w:rFonts w:ascii="Bookman Old Style" w:hAnsi="Bookman Old Style"/>
        </w:rPr>
        <w:t xml:space="preserve">C </w:t>
      </w:r>
      <w:r>
        <w:t xml:space="preserve">500 </w:t>
      </w:r>
      <w:proofErr w:type="spellStart"/>
      <w:r>
        <w:rPr>
          <w:rFonts w:ascii="Century" w:hAnsi="Century"/>
        </w:rPr>
        <w:t>l</w:t>
      </w:r>
      <w:r>
        <w:t>sh</w:t>
      </w:r>
      <w:proofErr w:type="spellEnd"/>
      <w:r>
        <w:t>), magnetically</w:t>
      </w:r>
      <w:r>
        <w:rPr>
          <w:spacing w:val="25"/>
        </w:rPr>
        <w:t xml:space="preserve"> </w:t>
      </w:r>
      <w:r>
        <w:t>complex,</w:t>
      </w:r>
      <w:r>
        <w:rPr>
          <w:spacing w:val="25"/>
        </w:rPr>
        <w:t xml:space="preserve"> </w:t>
      </w:r>
      <w:r>
        <w:t>sunspot</w:t>
      </w:r>
      <w:r>
        <w:rPr>
          <w:spacing w:val="25"/>
        </w:rPr>
        <w:t xml:space="preserve"> </w:t>
      </w:r>
      <w:r>
        <w:t>group</w:t>
      </w:r>
      <w:r>
        <w:rPr>
          <w:spacing w:val="25"/>
        </w:rPr>
        <w:t xml:space="preserve"> </w:t>
      </w:r>
      <w:r>
        <w:t>was</w:t>
      </w:r>
      <w:r>
        <w:rPr>
          <w:spacing w:val="25"/>
        </w:rPr>
        <w:t xml:space="preserve"> </w:t>
      </w:r>
      <w:r>
        <w:t>a</w:t>
      </w:r>
      <w:r>
        <w:rPr>
          <w:spacing w:val="24"/>
        </w:rPr>
        <w:t xml:space="preserve"> </w:t>
      </w:r>
      <w:r>
        <w:t>sufficient</w:t>
      </w:r>
      <w:r>
        <w:rPr>
          <w:spacing w:val="24"/>
        </w:rPr>
        <w:t xml:space="preserve"> </w:t>
      </w:r>
      <w:r>
        <w:t>condition</w:t>
      </w:r>
      <w:r>
        <w:rPr>
          <w:spacing w:val="24"/>
        </w:rPr>
        <w:t xml:space="preserve"> </w:t>
      </w:r>
      <w:r>
        <w:t>for</w:t>
      </w:r>
      <w:r>
        <w:rPr>
          <w:spacing w:val="26"/>
        </w:rPr>
        <w:t xml:space="preserve"> </w:t>
      </w:r>
      <w:r>
        <w:t>a</w:t>
      </w:r>
      <w:r>
        <w:rPr>
          <w:spacing w:val="23"/>
        </w:rPr>
        <w:t xml:space="preserve"> </w:t>
      </w:r>
      <w:r>
        <w:t>white</w:t>
      </w:r>
      <w:r>
        <w:rPr>
          <w:spacing w:val="25"/>
        </w:rPr>
        <w:t xml:space="preserve"> </w:t>
      </w:r>
      <w:r>
        <w:rPr>
          <w:spacing w:val="-2"/>
        </w:rPr>
        <w:t>light</w:t>
      </w:r>
    </w:p>
    <w:p w14:paraId="0CECB32C" w14:textId="77777777" w:rsidR="007A1714" w:rsidRDefault="007A1714">
      <w:pPr>
        <w:spacing w:line="247" w:lineRule="auto"/>
        <w:jc w:val="both"/>
        <w:sectPr w:rsidR="007A1714">
          <w:pgSz w:w="8790" w:h="13330"/>
          <w:pgMar w:top="900" w:right="900" w:bottom="880" w:left="880" w:header="0" w:footer="690" w:gutter="0"/>
          <w:cols w:space="720"/>
        </w:sectPr>
      </w:pPr>
    </w:p>
    <w:p w14:paraId="6FA25E99" w14:textId="77777777" w:rsidR="007A1714" w:rsidRDefault="00000000">
      <w:pPr>
        <w:pStyle w:val="Corpodetexto"/>
        <w:spacing w:before="220" w:line="225" w:lineRule="auto"/>
        <w:ind w:left="140" w:right="118"/>
        <w:jc w:val="both"/>
      </w:pPr>
      <w:r>
        <w:lastRenderedPageBreak/>
        <w:t>flare. Two decades later, Hudson et al. (</w:t>
      </w:r>
      <w:hyperlink w:anchor="_bookmark423" w:history="1">
        <w:r>
          <w:rPr>
            <w:color w:val="0000FF"/>
          </w:rPr>
          <w:t>2006</w:t>
        </w:r>
      </w:hyperlink>
      <w:r>
        <w:t xml:space="preserve">) used </w:t>
      </w:r>
      <w:r>
        <w:rPr>
          <w:i/>
        </w:rPr>
        <w:t xml:space="preserve">Transition Region and Coronal Explorer </w:t>
      </w:r>
      <w:r>
        <w:t xml:space="preserve">(TRACE; Handy et al. </w:t>
      </w:r>
      <w:hyperlink w:anchor="_bookmark379" w:history="1">
        <w:r>
          <w:rPr>
            <w:color w:val="0000FF"/>
          </w:rPr>
          <w:t>1999</w:t>
        </w:r>
      </w:hyperlink>
      <w:r>
        <w:t>) images, which encompassed a wavelength range</w:t>
      </w:r>
      <w:r>
        <w:rPr>
          <w:spacing w:val="-10"/>
        </w:rPr>
        <w:t xml:space="preserve"> </w:t>
      </w:r>
      <w:r>
        <w:t>from</w:t>
      </w:r>
      <w:r>
        <w:rPr>
          <w:spacing w:val="-7"/>
        </w:rPr>
        <w:t xml:space="preserve"> </w:t>
      </w:r>
      <w:r>
        <w:t>1500</w:t>
      </w:r>
      <w:r>
        <w:rPr>
          <w:spacing w:val="-7"/>
        </w:rPr>
        <w:t xml:space="preserve"> </w:t>
      </w:r>
      <w:r>
        <w:t>to</w:t>
      </w:r>
      <w:r>
        <w:rPr>
          <w:spacing w:val="-7"/>
        </w:rPr>
        <w:t xml:space="preserve"> </w:t>
      </w:r>
      <w:r>
        <w:t>4000</w:t>
      </w:r>
      <w:r>
        <w:rPr>
          <w:spacing w:val="10"/>
        </w:rPr>
        <w:t xml:space="preserve"> </w:t>
      </w:r>
      <w:r>
        <w:rPr>
          <w:spacing w:val="-104"/>
        </w:rPr>
        <w:t>A</w:t>
      </w:r>
      <w:r>
        <w:rPr>
          <w:position w:val="5"/>
        </w:rPr>
        <w:t>˚</w:t>
      </w:r>
      <w:r>
        <w:rPr>
          <w:spacing w:val="-13"/>
          <w:position w:val="5"/>
        </w:rPr>
        <w:t xml:space="preserve"> </w:t>
      </w:r>
      <w:r>
        <w:t>,</w:t>
      </w:r>
      <w:r>
        <w:rPr>
          <w:spacing w:val="-8"/>
        </w:rPr>
        <w:t xml:space="preserve"> </w:t>
      </w:r>
      <w:r>
        <w:t>and</w:t>
      </w:r>
      <w:r>
        <w:rPr>
          <w:spacing w:val="-7"/>
        </w:rPr>
        <w:t xml:space="preserve"> </w:t>
      </w:r>
      <w:r>
        <w:t>identified</w:t>
      </w:r>
      <w:r>
        <w:rPr>
          <w:spacing w:val="-7"/>
        </w:rPr>
        <w:t xml:space="preserve"> </w:t>
      </w:r>
      <w:r>
        <w:t>11</w:t>
      </w:r>
      <w:r>
        <w:rPr>
          <w:spacing w:val="-8"/>
        </w:rPr>
        <w:t xml:space="preserve"> </w:t>
      </w:r>
      <w:r>
        <w:t>white-light</w:t>
      </w:r>
      <w:r>
        <w:rPr>
          <w:spacing w:val="-7"/>
        </w:rPr>
        <w:t xml:space="preserve"> </w:t>
      </w:r>
      <w:r>
        <w:t>flares</w:t>
      </w:r>
      <w:r>
        <w:rPr>
          <w:spacing w:val="-6"/>
        </w:rPr>
        <w:t xml:space="preserve"> </w:t>
      </w:r>
      <w:r>
        <w:t>that</w:t>
      </w:r>
      <w:r>
        <w:rPr>
          <w:spacing w:val="-7"/>
        </w:rPr>
        <w:t xml:space="preserve"> </w:t>
      </w:r>
      <w:r>
        <w:t>had</w:t>
      </w:r>
      <w:r>
        <w:rPr>
          <w:spacing w:val="-7"/>
        </w:rPr>
        <w:t xml:space="preserve"> </w:t>
      </w:r>
      <w:r>
        <w:t>SXR</w:t>
      </w:r>
      <w:r>
        <w:rPr>
          <w:spacing w:val="-7"/>
        </w:rPr>
        <w:t xml:space="preserve"> </w:t>
      </w:r>
      <w:r>
        <w:rPr>
          <w:spacing w:val="-2"/>
        </w:rPr>
        <w:t>classes</w:t>
      </w:r>
    </w:p>
    <w:p w14:paraId="4313F597" w14:textId="77777777" w:rsidR="007A1714" w:rsidRDefault="00000000">
      <w:pPr>
        <w:pStyle w:val="Corpodetexto"/>
        <w:spacing w:before="7" w:line="247" w:lineRule="auto"/>
        <w:ind w:left="140" w:right="118"/>
        <w:jc w:val="both"/>
      </w:pPr>
      <w:r>
        <w:rPr>
          <w:spacing w:val="-2"/>
          <w:w w:val="105"/>
        </w:rPr>
        <w:t>ranging</w:t>
      </w:r>
      <w:r>
        <w:rPr>
          <w:spacing w:val="-6"/>
          <w:w w:val="105"/>
        </w:rPr>
        <w:t xml:space="preserve"> </w:t>
      </w:r>
      <w:r>
        <w:rPr>
          <w:spacing w:val="-2"/>
          <w:w w:val="105"/>
        </w:rPr>
        <w:t>from</w:t>
      </w:r>
      <w:r>
        <w:rPr>
          <w:spacing w:val="-6"/>
          <w:w w:val="105"/>
        </w:rPr>
        <w:t xml:space="preserve"> </w:t>
      </w:r>
      <w:r>
        <w:rPr>
          <w:spacing w:val="-2"/>
          <w:w w:val="105"/>
        </w:rPr>
        <w:t>C1.6</w:t>
      </w:r>
      <w:r>
        <w:rPr>
          <w:spacing w:val="-7"/>
          <w:w w:val="105"/>
        </w:rPr>
        <w:t xml:space="preserve"> </w:t>
      </w:r>
      <w:r>
        <w:rPr>
          <w:spacing w:val="-2"/>
          <w:w w:val="105"/>
        </w:rPr>
        <w:t>to</w:t>
      </w:r>
      <w:r>
        <w:rPr>
          <w:spacing w:val="-6"/>
          <w:w w:val="105"/>
        </w:rPr>
        <w:t xml:space="preserve"> </w:t>
      </w:r>
      <w:r>
        <w:rPr>
          <w:spacing w:val="-2"/>
          <w:w w:val="105"/>
        </w:rPr>
        <w:t>M9.1</w:t>
      </w:r>
      <w:r>
        <w:rPr>
          <w:spacing w:val="-6"/>
          <w:w w:val="105"/>
        </w:rPr>
        <w:t xml:space="preserve"> </w:t>
      </w:r>
      <w:r>
        <w:rPr>
          <w:spacing w:val="-2"/>
          <w:w w:val="105"/>
        </w:rPr>
        <w:t>(median</w:t>
      </w:r>
      <w:r>
        <w:rPr>
          <w:spacing w:val="-3"/>
          <w:w w:val="105"/>
        </w:rPr>
        <w:t xml:space="preserve"> </w:t>
      </w:r>
      <w:r>
        <w:rPr>
          <w:spacing w:val="-2"/>
          <w:w w:val="105"/>
        </w:rPr>
        <w:t>=</w:t>
      </w:r>
      <w:r>
        <w:rPr>
          <w:spacing w:val="-4"/>
          <w:w w:val="105"/>
        </w:rPr>
        <w:t xml:space="preserve"> </w:t>
      </w:r>
      <w:r>
        <w:rPr>
          <w:spacing w:val="-2"/>
          <w:w w:val="105"/>
        </w:rPr>
        <w:t>M1.2)</w:t>
      </w:r>
      <w:r>
        <w:rPr>
          <w:spacing w:val="-7"/>
          <w:w w:val="105"/>
        </w:rPr>
        <w:t xml:space="preserve"> </w:t>
      </w:r>
      <w:r>
        <w:rPr>
          <w:spacing w:val="-2"/>
          <w:w w:val="105"/>
        </w:rPr>
        <w:t>to</w:t>
      </w:r>
      <w:r>
        <w:rPr>
          <w:spacing w:val="-6"/>
          <w:w w:val="105"/>
        </w:rPr>
        <w:t xml:space="preserve"> </w:t>
      </w:r>
      <w:r>
        <w:rPr>
          <w:spacing w:val="-2"/>
          <w:w w:val="105"/>
        </w:rPr>
        <w:t>‘‘support</w:t>
      </w:r>
      <w:r>
        <w:rPr>
          <w:spacing w:val="-7"/>
          <w:w w:val="105"/>
        </w:rPr>
        <w:t xml:space="preserve"> </w:t>
      </w:r>
      <w:r>
        <w:rPr>
          <w:spacing w:val="-2"/>
          <w:w w:val="105"/>
        </w:rPr>
        <w:t>the</w:t>
      </w:r>
      <w:r>
        <w:rPr>
          <w:spacing w:val="-7"/>
          <w:w w:val="105"/>
        </w:rPr>
        <w:t xml:space="preserve"> </w:t>
      </w:r>
      <w:r>
        <w:rPr>
          <w:spacing w:val="-2"/>
          <w:w w:val="105"/>
        </w:rPr>
        <w:t>conclusion</w:t>
      </w:r>
      <w:r>
        <w:rPr>
          <w:spacing w:val="-7"/>
          <w:w w:val="105"/>
        </w:rPr>
        <w:t xml:space="preserve"> </w:t>
      </w:r>
      <w:r>
        <w:rPr>
          <w:spacing w:val="-2"/>
          <w:w w:val="105"/>
        </w:rPr>
        <w:t>of</w:t>
      </w:r>
      <w:r>
        <w:rPr>
          <w:spacing w:val="-7"/>
          <w:w w:val="105"/>
        </w:rPr>
        <w:t xml:space="preserve"> </w:t>
      </w:r>
      <w:r>
        <w:rPr>
          <w:spacing w:val="-2"/>
          <w:w w:val="105"/>
        </w:rPr>
        <w:t xml:space="preserve">Neidig </w:t>
      </w:r>
      <w:r>
        <w:t>(</w:t>
      </w:r>
      <w:hyperlink w:anchor="_bookmark609" w:history="1">
        <w:r>
          <w:rPr>
            <w:color w:val="0000FF"/>
          </w:rPr>
          <w:t>1989</w:t>
        </w:r>
      </w:hyperlink>
      <w:r>
        <w:t xml:space="preserve">) that white-light continuum occurs in essentially all flares.’’ Subsequently— </w:t>
      </w:r>
      <w:r>
        <w:rPr>
          <w:w w:val="105"/>
        </w:rPr>
        <w:t>based</w:t>
      </w:r>
      <w:r>
        <w:rPr>
          <w:spacing w:val="-7"/>
          <w:w w:val="105"/>
        </w:rPr>
        <w:t xml:space="preserve"> </w:t>
      </w:r>
      <w:r>
        <w:rPr>
          <w:w w:val="105"/>
        </w:rPr>
        <w:t>on</w:t>
      </w:r>
      <w:r>
        <w:rPr>
          <w:spacing w:val="-9"/>
          <w:w w:val="105"/>
        </w:rPr>
        <w:t xml:space="preserve"> </w:t>
      </w:r>
      <w:r>
        <w:rPr>
          <w:w w:val="105"/>
        </w:rPr>
        <w:t>observations</w:t>
      </w:r>
      <w:r>
        <w:rPr>
          <w:spacing w:val="-7"/>
          <w:w w:val="105"/>
        </w:rPr>
        <w:t xml:space="preserve"> </w:t>
      </w:r>
      <w:r>
        <w:rPr>
          <w:w w:val="105"/>
        </w:rPr>
        <w:t>of</w:t>
      </w:r>
      <w:r>
        <w:rPr>
          <w:spacing w:val="-8"/>
          <w:w w:val="105"/>
        </w:rPr>
        <w:t xml:space="preserve"> </w:t>
      </w:r>
      <w:r>
        <w:rPr>
          <w:w w:val="105"/>
        </w:rPr>
        <w:t>many</w:t>
      </w:r>
      <w:r>
        <w:rPr>
          <w:spacing w:val="-9"/>
          <w:w w:val="105"/>
        </w:rPr>
        <w:t xml:space="preserve"> </w:t>
      </w:r>
      <w:r>
        <w:rPr>
          <w:w w:val="105"/>
        </w:rPr>
        <w:t>flares</w:t>
      </w:r>
      <w:r>
        <w:rPr>
          <w:spacing w:val="-7"/>
          <w:w w:val="105"/>
        </w:rPr>
        <w:t xml:space="preserve"> </w:t>
      </w:r>
      <w:r>
        <w:rPr>
          <w:w w:val="105"/>
        </w:rPr>
        <w:t>with</w:t>
      </w:r>
      <w:r>
        <w:rPr>
          <w:spacing w:val="-8"/>
          <w:w w:val="105"/>
        </w:rPr>
        <w:t xml:space="preserve"> </w:t>
      </w:r>
      <w:r>
        <w:rPr>
          <w:w w:val="105"/>
        </w:rPr>
        <w:t>the</w:t>
      </w:r>
      <w:r>
        <w:rPr>
          <w:spacing w:val="-8"/>
          <w:w w:val="105"/>
        </w:rPr>
        <w:t xml:space="preserve"> </w:t>
      </w:r>
      <w:r>
        <w:rPr>
          <w:w w:val="105"/>
        </w:rPr>
        <w:t>Variability</w:t>
      </w:r>
      <w:r>
        <w:rPr>
          <w:spacing w:val="-8"/>
          <w:w w:val="105"/>
        </w:rPr>
        <w:t xml:space="preserve"> </w:t>
      </w:r>
      <w:r>
        <w:rPr>
          <w:w w:val="105"/>
        </w:rPr>
        <w:t>of</w:t>
      </w:r>
      <w:r>
        <w:rPr>
          <w:spacing w:val="-8"/>
          <w:w w:val="105"/>
        </w:rPr>
        <w:t xml:space="preserve"> </w:t>
      </w:r>
      <w:r>
        <w:rPr>
          <w:w w:val="105"/>
        </w:rPr>
        <w:t>Solar</w:t>
      </w:r>
      <w:r>
        <w:rPr>
          <w:spacing w:val="-7"/>
          <w:w w:val="105"/>
        </w:rPr>
        <w:t xml:space="preserve"> </w:t>
      </w:r>
      <w:r>
        <w:rPr>
          <w:w w:val="105"/>
        </w:rPr>
        <w:t>Irradiance</w:t>
      </w:r>
      <w:r>
        <w:rPr>
          <w:spacing w:val="-7"/>
          <w:w w:val="105"/>
        </w:rPr>
        <w:t xml:space="preserve"> </w:t>
      </w:r>
      <w:r>
        <w:rPr>
          <w:w w:val="105"/>
        </w:rPr>
        <w:t>and Gravity</w:t>
      </w:r>
      <w:r>
        <w:rPr>
          <w:spacing w:val="-11"/>
          <w:w w:val="105"/>
        </w:rPr>
        <w:t xml:space="preserve"> </w:t>
      </w:r>
      <w:r>
        <w:rPr>
          <w:w w:val="105"/>
        </w:rPr>
        <w:t>Oscillations</w:t>
      </w:r>
      <w:r>
        <w:rPr>
          <w:spacing w:val="-10"/>
          <w:w w:val="105"/>
        </w:rPr>
        <w:t xml:space="preserve"> </w:t>
      </w:r>
      <w:r>
        <w:rPr>
          <w:w w:val="105"/>
        </w:rPr>
        <w:t>(VIRGO:</w:t>
      </w:r>
      <w:r>
        <w:rPr>
          <w:spacing w:val="-11"/>
          <w:w w:val="105"/>
        </w:rPr>
        <w:t xml:space="preserve"> </w:t>
      </w:r>
      <w:proofErr w:type="spellStart"/>
      <w:r>
        <w:rPr>
          <w:w w:val="105"/>
        </w:rPr>
        <w:t>Fro¨hlich</w:t>
      </w:r>
      <w:proofErr w:type="spellEnd"/>
      <w:r>
        <w:rPr>
          <w:spacing w:val="-10"/>
          <w:w w:val="105"/>
        </w:rPr>
        <w:t xml:space="preserve"> </w:t>
      </w:r>
      <w:r>
        <w:rPr>
          <w:w w:val="105"/>
        </w:rPr>
        <w:t>et</w:t>
      </w:r>
      <w:r>
        <w:rPr>
          <w:spacing w:val="-11"/>
          <w:w w:val="105"/>
        </w:rPr>
        <w:t xml:space="preserve"> </w:t>
      </w:r>
      <w:r>
        <w:rPr>
          <w:w w:val="105"/>
        </w:rPr>
        <w:t>al.</w:t>
      </w:r>
      <w:r>
        <w:rPr>
          <w:spacing w:val="-10"/>
          <w:w w:val="105"/>
        </w:rPr>
        <w:t xml:space="preserve"> </w:t>
      </w:r>
      <w:hyperlink w:anchor="_bookmark324" w:history="1">
        <w:r>
          <w:rPr>
            <w:color w:val="0000FF"/>
            <w:w w:val="105"/>
          </w:rPr>
          <w:t>1995</w:t>
        </w:r>
      </w:hyperlink>
      <w:r>
        <w:rPr>
          <w:w w:val="105"/>
        </w:rPr>
        <w:t>)</w:t>
      </w:r>
      <w:r>
        <w:rPr>
          <w:spacing w:val="-11"/>
          <w:w w:val="105"/>
        </w:rPr>
        <w:t xml:space="preserve"> </w:t>
      </w:r>
      <w:r>
        <w:rPr>
          <w:w w:val="105"/>
        </w:rPr>
        <w:t>experiment</w:t>
      </w:r>
      <w:r>
        <w:rPr>
          <w:spacing w:val="-10"/>
          <w:w w:val="105"/>
        </w:rPr>
        <w:t xml:space="preserve"> </w:t>
      </w:r>
      <w:r>
        <w:rPr>
          <w:w w:val="105"/>
        </w:rPr>
        <w:t>on</w:t>
      </w:r>
      <w:r>
        <w:rPr>
          <w:spacing w:val="-11"/>
          <w:w w:val="105"/>
        </w:rPr>
        <w:t xml:space="preserve"> </w:t>
      </w:r>
      <w:r>
        <w:rPr>
          <w:w w:val="105"/>
        </w:rPr>
        <w:t>the</w:t>
      </w:r>
      <w:r>
        <w:rPr>
          <w:spacing w:val="-11"/>
          <w:w w:val="105"/>
        </w:rPr>
        <w:t xml:space="preserve"> </w:t>
      </w:r>
      <w:r>
        <w:rPr>
          <w:i/>
          <w:w w:val="105"/>
        </w:rPr>
        <w:t>Solar</w:t>
      </w:r>
      <w:r>
        <w:rPr>
          <w:i/>
          <w:spacing w:val="-10"/>
          <w:w w:val="105"/>
        </w:rPr>
        <w:t xml:space="preserve"> </w:t>
      </w:r>
      <w:r>
        <w:rPr>
          <w:i/>
          <w:w w:val="105"/>
        </w:rPr>
        <w:t xml:space="preserve">and </w:t>
      </w:r>
      <w:proofErr w:type="spellStart"/>
      <w:r>
        <w:rPr>
          <w:i/>
          <w:w w:val="105"/>
        </w:rPr>
        <w:t>Heliospheric</w:t>
      </w:r>
      <w:proofErr w:type="spellEnd"/>
      <w:r>
        <w:rPr>
          <w:i/>
          <w:w w:val="105"/>
        </w:rPr>
        <w:t xml:space="preserve"> Observatory </w:t>
      </w:r>
      <w:r>
        <w:rPr>
          <w:w w:val="105"/>
        </w:rPr>
        <w:t xml:space="preserve">(SOHO; Domingo et al. </w:t>
      </w:r>
      <w:hyperlink w:anchor="_bookmark288" w:history="1">
        <w:r>
          <w:rPr>
            <w:color w:val="0000FF"/>
            <w:w w:val="105"/>
          </w:rPr>
          <w:t>1995</w:t>
        </w:r>
      </w:hyperlink>
      <w:r>
        <w:rPr>
          <w:w w:val="105"/>
        </w:rPr>
        <w:t>)—Kretzschmar (</w:t>
      </w:r>
      <w:hyperlink w:anchor="_bookmark492" w:history="1">
        <w:r>
          <w:rPr>
            <w:color w:val="0000FF"/>
            <w:w w:val="105"/>
          </w:rPr>
          <w:t>2011</w:t>
        </w:r>
      </w:hyperlink>
      <w:r>
        <w:rPr>
          <w:w w:val="105"/>
        </w:rPr>
        <w:t xml:space="preserve">) </w:t>
      </w:r>
      <w:r>
        <w:rPr>
          <w:spacing w:val="-2"/>
          <w:w w:val="105"/>
        </w:rPr>
        <w:t>estimated</w:t>
      </w:r>
      <w:r>
        <w:rPr>
          <w:spacing w:val="-12"/>
          <w:w w:val="105"/>
        </w:rPr>
        <w:t xml:space="preserve"> </w:t>
      </w:r>
      <w:r>
        <w:rPr>
          <w:spacing w:val="-2"/>
          <w:w w:val="105"/>
        </w:rPr>
        <w:t>that</w:t>
      </w:r>
      <w:r>
        <w:rPr>
          <w:spacing w:val="-5"/>
          <w:w w:val="105"/>
        </w:rPr>
        <w:t xml:space="preserve"> </w:t>
      </w:r>
      <w:r>
        <w:rPr>
          <w:spacing w:val="-2"/>
          <w:w w:val="105"/>
        </w:rPr>
        <w:t>white-light</w:t>
      </w:r>
      <w:r>
        <w:rPr>
          <w:spacing w:val="-4"/>
          <w:w w:val="105"/>
        </w:rPr>
        <w:t xml:space="preserve"> </w:t>
      </w:r>
      <w:r>
        <w:rPr>
          <w:spacing w:val="-2"/>
          <w:w w:val="105"/>
        </w:rPr>
        <w:t>emission</w:t>
      </w:r>
      <w:r>
        <w:rPr>
          <w:spacing w:val="-4"/>
          <w:w w:val="105"/>
        </w:rPr>
        <w:t xml:space="preserve"> </w:t>
      </w:r>
      <w:r>
        <w:rPr>
          <w:spacing w:val="-2"/>
          <w:w w:val="105"/>
        </w:rPr>
        <w:t>might</w:t>
      </w:r>
      <w:r>
        <w:rPr>
          <w:spacing w:val="-3"/>
          <w:w w:val="105"/>
        </w:rPr>
        <w:t xml:space="preserve"> </w:t>
      </w:r>
      <w:r>
        <w:rPr>
          <w:spacing w:val="-2"/>
          <w:w w:val="105"/>
        </w:rPr>
        <w:t>typically</w:t>
      </w:r>
      <w:r>
        <w:rPr>
          <w:spacing w:val="-4"/>
          <w:w w:val="105"/>
        </w:rPr>
        <w:t xml:space="preserve"> </w:t>
      </w:r>
      <w:r>
        <w:rPr>
          <w:spacing w:val="-2"/>
          <w:w w:val="105"/>
        </w:rPr>
        <w:t>account</w:t>
      </w:r>
      <w:r>
        <w:rPr>
          <w:spacing w:val="-3"/>
          <w:w w:val="105"/>
        </w:rPr>
        <w:t xml:space="preserve"> </w:t>
      </w:r>
      <w:r>
        <w:rPr>
          <w:spacing w:val="-2"/>
          <w:w w:val="105"/>
        </w:rPr>
        <w:t xml:space="preserve">for </w:t>
      </w:r>
      <w:r>
        <w:rPr>
          <w:rFonts w:ascii="Garamond" w:hAnsi="Garamond"/>
          <w:spacing w:val="-2"/>
          <w:w w:val="170"/>
        </w:rPr>
        <w:t>*</w:t>
      </w:r>
      <w:r>
        <w:rPr>
          <w:rFonts w:ascii="Garamond" w:hAnsi="Garamond"/>
          <w:spacing w:val="-20"/>
          <w:w w:val="170"/>
        </w:rPr>
        <w:t xml:space="preserve"> </w:t>
      </w:r>
      <w:r>
        <w:rPr>
          <w:spacing w:val="-2"/>
          <w:w w:val="105"/>
        </w:rPr>
        <w:t>70%</w:t>
      </w:r>
      <w:r>
        <w:rPr>
          <w:spacing w:val="-3"/>
          <w:w w:val="105"/>
        </w:rPr>
        <w:t xml:space="preserve"> </w:t>
      </w:r>
      <w:r>
        <w:rPr>
          <w:spacing w:val="-2"/>
          <w:w w:val="105"/>
        </w:rPr>
        <w:t>of</w:t>
      </w:r>
      <w:r>
        <w:rPr>
          <w:spacing w:val="-4"/>
          <w:w w:val="105"/>
        </w:rPr>
        <w:t xml:space="preserve"> </w:t>
      </w:r>
      <w:r>
        <w:rPr>
          <w:spacing w:val="-2"/>
          <w:w w:val="105"/>
        </w:rPr>
        <w:t>the</w:t>
      </w:r>
      <w:r>
        <w:rPr>
          <w:spacing w:val="-3"/>
          <w:w w:val="105"/>
        </w:rPr>
        <w:t xml:space="preserve"> </w:t>
      </w:r>
      <w:r>
        <w:rPr>
          <w:spacing w:val="-2"/>
          <w:w w:val="105"/>
        </w:rPr>
        <w:t xml:space="preserve">total </w:t>
      </w:r>
      <w:r>
        <w:rPr>
          <w:w w:val="105"/>
        </w:rPr>
        <w:t>radiated</w:t>
      </w:r>
      <w:r>
        <w:rPr>
          <w:spacing w:val="-14"/>
          <w:w w:val="105"/>
        </w:rPr>
        <w:t xml:space="preserve"> </w:t>
      </w:r>
      <w:r>
        <w:rPr>
          <w:w w:val="105"/>
        </w:rPr>
        <w:t>flare</w:t>
      </w:r>
      <w:r>
        <w:rPr>
          <w:spacing w:val="-13"/>
          <w:w w:val="105"/>
        </w:rPr>
        <w:t xml:space="preserve"> </w:t>
      </w:r>
      <w:r>
        <w:rPr>
          <w:w w:val="105"/>
        </w:rPr>
        <w:t>energy,</w:t>
      </w:r>
      <w:r>
        <w:rPr>
          <w:spacing w:val="-13"/>
          <w:w w:val="105"/>
        </w:rPr>
        <w:t xml:space="preserve"> </w:t>
      </w:r>
      <w:r>
        <w:rPr>
          <w:w w:val="105"/>
        </w:rPr>
        <w:t>following</w:t>
      </w:r>
      <w:r>
        <w:rPr>
          <w:spacing w:val="-13"/>
          <w:w w:val="105"/>
        </w:rPr>
        <w:t xml:space="preserve"> </w:t>
      </w:r>
      <w:r>
        <w:rPr>
          <w:w w:val="105"/>
        </w:rPr>
        <w:t>an earlier estimate by Neidig (</w:t>
      </w:r>
      <w:hyperlink w:anchor="_bookmark609" w:history="1">
        <w:r>
          <w:rPr>
            <w:color w:val="0000FF"/>
            <w:w w:val="105"/>
          </w:rPr>
          <w:t>1989</w:t>
        </w:r>
      </w:hyperlink>
      <w:r>
        <w:rPr>
          <w:w w:val="105"/>
        </w:rPr>
        <w:t xml:space="preserve">) of </w:t>
      </w:r>
      <w:r>
        <w:rPr>
          <w:rFonts w:ascii="Garamond" w:hAnsi="Garamond"/>
          <w:w w:val="340"/>
        </w:rPr>
        <w:t>[</w:t>
      </w:r>
      <w:r>
        <w:rPr>
          <w:rFonts w:ascii="Garamond" w:hAnsi="Garamond"/>
          <w:spacing w:val="-43"/>
          <w:w w:val="340"/>
        </w:rPr>
        <w:t xml:space="preserve"> </w:t>
      </w:r>
      <w:r>
        <w:rPr>
          <w:w w:val="105"/>
        </w:rPr>
        <w:t xml:space="preserve">90% based on analysis of the 24 April 1981 white-light flare (Neidig </w:t>
      </w:r>
      <w:hyperlink w:anchor="_bookmark608" w:history="1">
        <w:r>
          <w:rPr>
            <w:color w:val="0000FF"/>
            <w:w w:val="105"/>
          </w:rPr>
          <w:t>1983</w:t>
        </w:r>
      </w:hyperlink>
      <w:r>
        <w:rPr>
          <w:w w:val="105"/>
        </w:rPr>
        <w:t>).</w:t>
      </w:r>
    </w:p>
    <w:p w14:paraId="6FC16BCF" w14:textId="77777777" w:rsidR="007A1714" w:rsidRDefault="00000000">
      <w:pPr>
        <w:pStyle w:val="Corpodetexto"/>
        <w:spacing w:line="249" w:lineRule="auto"/>
        <w:ind w:left="140" w:right="118" w:firstLine="226"/>
        <w:jc w:val="both"/>
      </w:pPr>
      <w:r>
        <w:t>White-light flares are of particular importance in studies of extreme flares on Sun-like stars because of the observations of such flares by the high-precision (better</w:t>
      </w:r>
      <w:r>
        <w:rPr>
          <w:spacing w:val="4"/>
        </w:rPr>
        <w:t xml:space="preserve"> </w:t>
      </w:r>
      <w:r>
        <w:t>than</w:t>
      </w:r>
      <w:r>
        <w:rPr>
          <w:spacing w:val="4"/>
        </w:rPr>
        <w:t xml:space="preserve"> </w:t>
      </w:r>
      <w:r>
        <w:t>0.01%</w:t>
      </w:r>
      <w:r>
        <w:rPr>
          <w:spacing w:val="2"/>
        </w:rPr>
        <w:t xml:space="preserve"> </w:t>
      </w:r>
      <w:r>
        <w:t>for</w:t>
      </w:r>
      <w:r>
        <w:rPr>
          <w:spacing w:val="4"/>
        </w:rPr>
        <w:t xml:space="preserve"> </w:t>
      </w:r>
      <w:r>
        <w:t>moderately</w:t>
      </w:r>
      <w:r>
        <w:rPr>
          <w:spacing w:val="2"/>
        </w:rPr>
        <w:t xml:space="preserve"> </w:t>
      </w:r>
      <w:r>
        <w:t>bright</w:t>
      </w:r>
      <w:r>
        <w:rPr>
          <w:spacing w:val="3"/>
        </w:rPr>
        <w:t xml:space="preserve"> </w:t>
      </w:r>
      <w:r>
        <w:t>stars)</w:t>
      </w:r>
      <w:r>
        <w:rPr>
          <w:spacing w:val="4"/>
        </w:rPr>
        <w:t xml:space="preserve"> </w:t>
      </w:r>
      <w:r>
        <w:t>visible</w:t>
      </w:r>
      <w:r>
        <w:rPr>
          <w:spacing w:val="4"/>
        </w:rPr>
        <w:t xml:space="preserve"> </w:t>
      </w:r>
      <w:r>
        <w:t>wavelength</w:t>
      </w:r>
      <w:r>
        <w:rPr>
          <w:spacing w:val="3"/>
        </w:rPr>
        <w:t xml:space="preserve"> </w:t>
      </w:r>
      <w:r>
        <w:t>(i.e.,</w:t>
      </w:r>
      <w:r>
        <w:rPr>
          <w:spacing w:val="3"/>
        </w:rPr>
        <w:t xml:space="preserve"> </w:t>
      </w:r>
      <w:r>
        <w:t>white-</w:t>
      </w:r>
      <w:r>
        <w:rPr>
          <w:spacing w:val="-2"/>
        </w:rPr>
        <w:t>light,</w:t>
      </w:r>
    </w:p>
    <w:p w14:paraId="6A51C8C0" w14:textId="77777777" w:rsidR="007A1714" w:rsidRDefault="00000000">
      <w:pPr>
        <w:pStyle w:val="Corpodetexto"/>
        <w:spacing w:line="230" w:lineRule="exact"/>
        <w:ind w:left="140"/>
        <w:jc w:val="both"/>
      </w:pPr>
      <w:r>
        <w:t>4000–9000</w:t>
      </w:r>
      <w:r>
        <w:rPr>
          <w:spacing w:val="11"/>
        </w:rPr>
        <w:t xml:space="preserve"> </w:t>
      </w:r>
      <w:r>
        <w:rPr>
          <w:spacing w:val="-104"/>
        </w:rPr>
        <w:t>A</w:t>
      </w:r>
      <w:r>
        <w:rPr>
          <w:position w:val="5"/>
        </w:rPr>
        <w:t>˚</w:t>
      </w:r>
      <w:r>
        <w:rPr>
          <w:spacing w:val="-13"/>
          <w:position w:val="5"/>
        </w:rPr>
        <w:t xml:space="preserve"> </w:t>
      </w:r>
      <w:r>
        <w:t>)</w:t>
      </w:r>
      <w:r>
        <w:rPr>
          <w:spacing w:val="47"/>
        </w:rPr>
        <w:t xml:space="preserve"> </w:t>
      </w:r>
      <w:r>
        <w:t>photometer</w:t>
      </w:r>
      <w:r>
        <w:rPr>
          <w:spacing w:val="48"/>
        </w:rPr>
        <w:t xml:space="preserve"> </w:t>
      </w:r>
      <w:r>
        <w:t>on</w:t>
      </w:r>
      <w:r>
        <w:rPr>
          <w:spacing w:val="47"/>
        </w:rPr>
        <w:t xml:space="preserve"> </w:t>
      </w:r>
      <w:r>
        <w:t>the</w:t>
      </w:r>
      <w:r>
        <w:rPr>
          <w:spacing w:val="49"/>
        </w:rPr>
        <w:t xml:space="preserve"> </w:t>
      </w:r>
      <w:r>
        <w:rPr>
          <w:i/>
        </w:rPr>
        <w:t>Kepler</w:t>
      </w:r>
      <w:r>
        <w:rPr>
          <w:i/>
          <w:spacing w:val="47"/>
        </w:rPr>
        <w:t xml:space="preserve"> </w:t>
      </w:r>
      <w:r>
        <w:t>spacecraft</w:t>
      </w:r>
      <w:r>
        <w:rPr>
          <w:spacing w:val="48"/>
        </w:rPr>
        <w:t xml:space="preserve"> </w:t>
      </w:r>
      <w:r>
        <w:t>(Koch</w:t>
      </w:r>
      <w:r>
        <w:rPr>
          <w:spacing w:val="49"/>
        </w:rPr>
        <w:t xml:space="preserve"> </w:t>
      </w:r>
      <w:r>
        <w:t>et</w:t>
      </w:r>
      <w:r>
        <w:rPr>
          <w:spacing w:val="47"/>
        </w:rPr>
        <w:t xml:space="preserve"> </w:t>
      </w:r>
      <w:r>
        <w:t>al.</w:t>
      </w:r>
      <w:r>
        <w:rPr>
          <w:spacing w:val="48"/>
        </w:rPr>
        <w:t xml:space="preserve"> </w:t>
      </w:r>
      <w:hyperlink w:anchor="_bookmark473" w:history="1">
        <w:r>
          <w:rPr>
            <w:color w:val="0000FF"/>
          </w:rPr>
          <w:t>2010</w:t>
        </w:r>
      </w:hyperlink>
      <w:r>
        <w:t>),</w:t>
      </w:r>
      <w:r>
        <w:rPr>
          <w:spacing w:val="47"/>
        </w:rPr>
        <w:t xml:space="preserve"> </w:t>
      </w:r>
      <w:r>
        <w:rPr>
          <w:spacing w:val="-2"/>
        </w:rPr>
        <w:t>which</w:t>
      </w:r>
    </w:p>
    <w:p w14:paraId="5E8F64F6" w14:textId="77777777" w:rsidR="007A1714" w:rsidRDefault="00000000">
      <w:pPr>
        <w:pStyle w:val="Corpodetexto"/>
        <w:spacing w:before="8" w:line="244" w:lineRule="auto"/>
        <w:ind w:left="140" w:right="118"/>
        <w:jc w:val="both"/>
      </w:pPr>
      <w:r>
        <w:t xml:space="preserve">operated from 2009 to 2018. The durations of stellar white-light flares can exceed several hours (Maehara et al. </w:t>
      </w:r>
      <w:hyperlink w:anchor="_bookmark547" w:history="1">
        <w:r>
          <w:rPr>
            <w:color w:val="0000FF"/>
          </w:rPr>
          <w:t>2012</w:t>
        </w:r>
      </w:hyperlink>
      <w:r>
        <w:t xml:space="preserve">) versus typical durations of </w:t>
      </w:r>
      <w:r>
        <w:rPr>
          <w:rFonts w:ascii="Garamond"/>
        </w:rPr>
        <w:t xml:space="preserve">[ </w:t>
      </w:r>
      <w:r>
        <w:t>10 min (Neidig</w:t>
      </w:r>
      <w:r>
        <w:rPr>
          <w:spacing w:val="80"/>
          <w:w w:val="110"/>
        </w:rPr>
        <w:t xml:space="preserve"> </w:t>
      </w:r>
      <w:r>
        <w:rPr>
          <w:w w:val="110"/>
        </w:rPr>
        <w:t xml:space="preserve">and Cliver </w:t>
      </w:r>
      <w:hyperlink w:anchor="_bookmark610" w:history="1">
        <w:r>
          <w:rPr>
            <w:color w:val="0000FF"/>
            <w:w w:val="110"/>
          </w:rPr>
          <w:t>1983a</w:t>
        </w:r>
      </w:hyperlink>
      <w:r>
        <w:rPr>
          <w:w w:val="110"/>
        </w:rPr>
        <w:t xml:space="preserve">) for their largest solar counterparts, although some of this </w:t>
      </w:r>
      <w:r>
        <w:t>discrepancy may be due to the lower sensitivity of early WLF observations (see</w:t>
      </w:r>
      <w:r>
        <w:rPr>
          <w:spacing w:val="40"/>
          <w:w w:val="110"/>
        </w:rPr>
        <w:t xml:space="preserve"> </w:t>
      </w:r>
      <w:r>
        <w:rPr>
          <w:w w:val="110"/>
        </w:rPr>
        <w:t>Fig.</w:t>
      </w:r>
      <w:r>
        <w:rPr>
          <w:spacing w:val="-14"/>
          <w:w w:val="110"/>
        </w:rPr>
        <w:t xml:space="preserve"> </w:t>
      </w:r>
      <w:hyperlink w:anchor="_bookmark36" w:history="1">
        <w:r>
          <w:rPr>
            <w:color w:val="0000FF"/>
            <w:w w:val="110"/>
          </w:rPr>
          <w:t>13</w:t>
        </w:r>
      </w:hyperlink>
      <w:r>
        <w:rPr>
          <w:color w:val="0000FF"/>
          <w:w w:val="110"/>
        </w:rPr>
        <w:t xml:space="preserve"> </w:t>
      </w:r>
      <w:r>
        <w:rPr>
          <w:w w:val="110"/>
        </w:rPr>
        <w:t xml:space="preserve">below). Stellar flares detected by </w:t>
      </w:r>
      <w:r>
        <w:rPr>
          <w:i/>
          <w:w w:val="110"/>
        </w:rPr>
        <w:t xml:space="preserve">Kepler </w:t>
      </w:r>
      <w:r>
        <w:rPr>
          <w:w w:val="110"/>
        </w:rPr>
        <w:t xml:space="preserve">have bolometric energies </w:t>
      </w:r>
      <w:r>
        <w:t>exceeding 10</w:t>
      </w:r>
      <w:r>
        <w:rPr>
          <w:vertAlign w:val="superscript"/>
        </w:rPr>
        <w:t>33</w:t>
      </w:r>
      <w:r>
        <w:t xml:space="preserve"> erg (Maehara et al. </w:t>
      </w:r>
      <w:hyperlink w:anchor="_bookmark547" w:history="1">
        <w:r>
          <w:rPr>
            <w:color w:val="0000FF"/>
          </w:rPr>
          <w:t>2012</w:t>
        </w:r>
      </w:hyperlink>
      <w:r>
        <w:t xml:space="preserve">; Shibayama et al. </w:t>
      </w:r>
      <w:hyperlink w:anchor="_bookmark733" w:history="1">
        <w:r>
          <w:rPr>
            <w:color w:val="0000FF"/>
          </w:rPr>
          <w:t>2013</w:t>
        </w:r>
      </w:hyperlink>
      <w:r>
        <w:t>), exceeding those</w:t>
      </w:r>
      <w:r>
        <w:rPr>
          <w:spacing w:val="80"/>
        </w:rPr>
        <w:t xml:space="preserve"> </w:t>
      </w:r>
      <w:r>
        <w:t>of the largest solar flares (</w:t>
      </w:r>
      <w:r>
        <w:rPr>
          <w:rFonts w:ascii="Garamond"/>
        </w:rPr>
        <w:t>*</w:t>
      </w:r>
      <w:r>
        <w:rPr>
          <w:rFonts w:ascii="Garamond"/>
          <w:spacing w:val="25"/>
        </w:rPr>
        <w:t xml:space="preserve"> </w:t>
      </w:r>
      <w:r>
        <w:t>4</w:t>
      </w:r>
      <w:r>
        <w:rPr>
          <w:spacing w:val="22"/>
        </w:rPr>
        <w:t xml:space="preserve"> </w:t>
      </w:r>
      <w:r>
        <w:rPr>
          <w:rFonts w:ascii="Bookman Old Style"/>
        </w:rPr>
        <w:t xml:space="preserve">9 </w:t>
      </w:r>
      <w:r>
        <w:t>10</w:t>
      </w:r>
      <w:r>
        <w:rPr>
          <w:vertAlign w:val="superscript"/>
        </w:rPr>
        <w:t>32</w:t>
      </w:r>
      <w:r>
        <w:t xml:space="preserve"> erg; Emslie et al. </w:t>
      </w:r>
      <w:hyperlink w:anchor="_bookmark304" w:history="1">
        <w:r>
          <w:rPr>
            <w:color w:val="0000FF"/>
          </w:rPr>
          <w:t>2012</w:t>
        </w:r>
      </w:hyperlink>
      <w:r>
        <w:t xml:space="preserve">; cf. Kane et al. </w:t>
      </w:r>
      <w:hyperlink w:anchor="_bookmark454" w:history="1">
        <w:r>
          <w:rPr>
            <w:color w:val="0000FF"/>
          </w:rPr>
          <w:t>2005</w:t>
        </w:r>
      </w:hyperlink>
      <w:r>
        <w:t>)</w:t>
      </w:r>
      <w:r>
        <w:rPr>
          <w:spacing w:val="40"/>
        </w:rPr>
        <w:t xml:space="preserve"> </w:t>
      </w:r>
      <w:r>
        <w:t xml:space="preserve">by about a factor of three. Whereas the </w:t>
      </w:r>
      <w:r>
        <w:rPr>
          <w:i/>
        </w:rPr>
        <w:t xml:space="preserve">Kepler </w:t>
      </w:r>
      <w:r>
        <w:t xml:space="preserve">photometer detects essentially all </w:t>
      </w:r>
      <w:proofErr w:type="spellStart"/>
      <w:r>
        <w:t>superflares</w:t>
      </w:r>
      <w:proofErr w:type="spellEnd"/>
      <w:r>
        <w:t xml:space="preserve"> with amplitudes</w:t>
      </w:r>
      <w:r>
        <w:rPr>
          <w:spacing w:val="-13"/>
        </w:rPr>
        <w:t xml:space="preserve"> </w:t>
      </w:r>
      <w:r>
        <w:rPr>
          <w:rFonts w:ascii="Bookman Old Style"/>
        </w:rPr>
        <w:t>[</w:t>
      </w:r>
      <w:r>
        <w:rPr>
          <w:rFonts w:ascii="Bookman Old Style"/>
          <w:spacing w:val="-16"/>
        </w:rPr>
        <w:t xml:space="preserve"> </w:t>
      </w:r>
      <w:r>
        <w:t xml:space="preserve">1% of the average stellar flux on solar-type (G-type </w:t>
      </w:r>
      <w:r>
        <w:rPr>
          <w:w w:val="110"/>
        </w:rPr>
        <w:t>dwarfs,</w:t>
      </w:r>
      <w:r>
        <w:rPr>
          <w:spacing w:val="-14"/>
          <w:w w:val="110"/>
        </w:rPr>
        <w:t xml:space="preserve"> </w:t>
      </w:r>
      <w:r>
        <w:rPr>
          <w:w w:val="110"/>
        </w:rPr>
        <w:t>5100</w:t>
      </w:r>
      <w:r>
        <w:rPr>
          <w:spacing w:val="-14"/>
          <w:w w:val="110"/>
        </w:rPr>
        <w:t xml:space="preserve"> </w:t>
      </w:r>
      <w:r>
        <w:rPr>
          <w:w w:val="110"/>
        </w:rPr>
        <w:t>K</w:t>
      </w:r>
      <w:r>
        <w:rPr>
          <w:spacing w:val="-14"/>
          <w:w w:val="110"/>
        </w:rPr>
        <w:t xml:space="preserve"> </w:t>
      </w:r>
      <w:r>
        <w:rPr>
          <w:rFonts w:ascii="Bookman Old Style"/>
          <w:w w:val="130"/>
        </w:rPr>
        <w:t>\</w:t>
      </w:r>
      <w:r>
        <w:rPr>
          <w:rFonts w:ascii="Bookman Old Style"/>
          <w:spacing w:val="-21"/>
          <w:w w:val="130"/>
        </w:rPr>
        <w:t xml:space="preserve"> </w:t>
      </w:r>
      <w:r>
        <w:rPr>
          <w:i/>
          <w:w w:val="110"/>
        </w:rPr>
        <w:t>T</w:t>
      </w:r>
      <w:r>
        <w:rPr>
          <w:w w:val="110"/>
          <w:vertAlign w:val="subscript"/>
        </w:rPr>
        <w:t>eff</w:t>
      </w:r>
      <w:r>
        <w:rPr>
          <w:spacing w:val="-13"/>
          <w:w w:val="110"/>
        </w:rPr>
        <w:t xml:space="preserve"> </w:t>
      </w:r>
      <w:r>
        <w:rPr>
          <w:rFonts w:ascii="Bookman Old Style"/>
          <w:w w:val="130"/>
        </w:rPr>
        <w:t>\</w:t>
      </w:r>
      <w:r>
        <w:rPr>
          <w:rFonts w:ascii="Bookman Old Style"/>
          <w:spacing w:val="-21"/>
          <w:w w:val="130"/>
        </w:rPr>
        <w:t xml:space="preserve"> </w:t>
      </w:r>
      <w:r>
        <w:rPr>
          <w:w w:val="110"/>
        </w:rPr>
        <w:t>6000</w:t>
      </w:r>
      <w:r>
        <w:rPr>
          <w:spacing w:val="-14"/>
          <w:w w:val="110"/>
        </w:rPr>
        <w:t xml:space="preserve"> </w:t>
      </w:r>
      <w:r>
        <w:rPr>
          <w:w w:val="110"/>
        </w:rPr>
        <w:t>K</w:t>
      </w:r>
      <w:r>
        <w:rPr>
          <w:spacing w:val="-14"/>
          <w:w w:val="110"/>
        </w:rPr>
        <w:t xml:space="preserve"> </w:t>
      </w:r>
      <w:r>
        <w:rPr>
          <w:w w:val="110"/>
        </w:rPr>
        <w:t>and</w:t>
      </w:r>
      <w:r>
        <w:rPr>
          <w:spacing w:val="-13"/>
          <w:w w:val="110"/>
        </w:rPr>
        <w:t xml:space="preserve"> </w:t>
      </w:r>
      <w:r>
        <w:rPr>
          <w:w w:val="110"/>
        </w:rPr>
        <w:t>log</w:t>
      </w:r>
      <w:r>
        <w:rPr>
          <w:spacing w:val="-14"/>
          <w:w w:val="110"/>
        </w:rPr>
        <w:t xml:space="preserve"> </w:t>
      </w:r>
      <w:r>
        <w:rPr>
          <w:i/>
          <w:w w:val="110"/>
        </w:rPr>
        <w:t>g</w:t>
      </w:r>
      <w:r>
        <w:rPr>
          <w:i/>
          <w:spacing w:val="-14"/>
          <w:w w:val="110"/>
        </w:rPr>
        <w:t xml:space="preserve"> </w:t>
      </w:r>
      <w:r>
        <w:rPr>
          <w:rFonts w:ascii="Bookman Old Style"/>
          <w:w w:val="130"/>
        </w:rPr>
        <w:t>[</w:t>
      </w:r>
      <w:r>
        <w:rPr>
          <w:rFonts w:ascii="Bookman Old Style"/>
          <w:spacing w:val="-21"/>
          <w:w w:val="130"/>
        </w:rPr>
        <w:t xml:space="preserve"> </w:t>
      </w:r>
      <w:r>
        <w:rPr>
          <w:w w:val="110"/>
        </w:rPr>
        <w:t>4.0)</w:t>
      </w:r>
      <w:r>
        <w:rPr>
          <w:spacing w:val="-13"/>
          <w:w w:val="110"/>
        </w:rPr>
        <w:t xml:space="preserve"> </w:t>
      </w:r>
      <w:r>
        <w:rPr>
          <w:w w:val="110"/>
        </w:rPr>
        <w:t>stars,</w:t>
      </w:r>
      <w:r>
        <w:rPr>
          <w:spacing w:val="-14"/>
          <w:w w:val="110"/>
        </w:rPr>
        <w:t xml:space="preserve"> </w:t>
      </w:r>
      <w:r>
        <w:rPr>
          <w:w w:val="110"/>
        </w:rPr>
        <w:t>corresponding</w:t>
      </w:r>
      <w:r>
        <w:rPr>
          <w:spacing w:val="-14"/>
          <w:w w:val="110"/>
        </w:rPr>
        <w:t xml:space="preserve"> </w:t>
      </w:r>
      <w:r>
        <w:rPr>
          <w:w w:val="110"/>
        </w:rPr>
        <w:t>to</w:t>
      </w:r>
      <w:r>
        <w:rPr>
          <w:spacing w:val="-14"/>
          <w:w w:val="110"/>
        </w:rPr>
        <w:t xml:space="preserve"> </w:t>
      </w:r>
      <w:r>
        <w:rPr>
          <w:w w:val="110"/>
        </w:rPr>
        <w:t>a</w:t>
      </w:r>
      <w:r>
        <w:rPr>
          <w:spacing w:val="-13"/>
          <w:w w:val="110"/>
        </w:rPr>
        <w:t xml:space="preserve"> </w:t>
      </w:r>
      <w:r>
        <w:rPr>
          <w:w w:val="110"/>
        </w:rPr>
        <w:t>flare bolometric</w:t>
      </w:r>
      <w:r>
        <w:rPr>
          <w:spacing w:val="-14"/>
          <w:w w:val="110"/>
        </w:rPr>
        <w:t xml:space="preserve"> </w:t>
      </w:r>
      <w:r>
        <w:rPr>
          <w:w w:val="110"/>
        </w:rPr>
        <w:t>energy</w:t>
      </w:r>
      <w:r>
        <w:rPr>
          <w:spacing w:val="-3"/>
          <w:w w:val="110"/>
        </w:rPr>
        <w:t xml:space="preserve"> </w:t>
      </w:r>
      <w:r>
        <w:rPr>
          <w:w w:val="110"/>
        </w:rPr>
        <w:t>of</w:t>
      </w:r>
      <w:r>
        <w:rPr>
          <w:spacing w:val="-13"/>
          <w:w w:val="110"/>
        </w:rPr>
        <w:t xml:space="preserve"> </w:t>
      </w:r>
      <w:r>
        <w:rPr>
          <w:rFonts w:ascii="Garamond"/>
          <w:w w:val="210"/>
        </w:rPr>
        <w:t>*</w:t>
      </w:r>
      <w:r>
        <w:rPr>
          <w:rFonts w:ascii="Garamond"/>
          <w:spacing w:val="-27"/>
          <w:w w:val="210"/>
        </w:rPr>
        <w:t xml:space="preserve"> </w:t>
      </w:r>
      <w:r>
        <w:rPr>
          <w:w w:val="110"/>
        </w:rPr>
        <w:t>5</w:t>
      </w:r>
      <w:r>
        <w:rPr>
          <w:spacing w:val="-13"/>
          <w:w w:val="110"/>
        </w:rPr>
        <w:t xml:space="preserve"> </w:t>
      </w:r>
      <w:r>
        <w:rPr>
          <w:rFonts w:ascii="Bookman Old Style"/>
          <w:w w:val="110"/>
        </w:rPr>
        <w:t>9</w:t>
      </w:r>
      <w:r>
        <w:rPr>
          <w:rFonts w:ascii="Bookman Old Style"/>
          <w:spacing w:val="-18"/>
          <w:w w:val="110"/>
        </w:rPr>
        <w:t xml:space="preserve"> </w:t>
      </w:r>
      <w:r>
        <w:rPr>
          <w:w w:val="110"/>
        </w:rPr>
        <w:t>10</w:t>
      </w:r>
      <w:r>
        <w:rPr>
          <w:w w:val="110"/>
          <w:vertAlign w:val="superscript"/>
        </w:rPr>
        <w:t>34</w:t>
      </w:r>
      <w:r>
        <w:rPr>
          <w:w w:val="110"/>
        </w:rPr>
        <w:t xml:space="preserve"> erg (Shibayama et al. </w:t>
      </w:r>
      <w:hyperlink w:anchor="_bookmark733" w:history="1">
        <w:r>
          <w:rPr>
            <w:color w:val="0000FF"/>
            <w:w w:val="110"/>
          </w:rPr>
          <w:t>2013</w:t>
        </w:r>
      </w:hyperlink>
      <w:r>
        <w:rPr>
          <w:w w:val="110"/>
        </w:rPr>
        <w:t>), the estimated detection</w:t>
      </w:r>
      <w:r>
        <w:rPr>
          <w:spacing w:val="-14"/>
          <w:w w:val="110"/>
        </w:rPr>
        <w:t xml:space="preserve"> </w:t>
      </w:r>
      <w:r>
        <w:rPr>
          <w:w w:val="110"/>
        </w:rPr>
        <w:t>completeness</w:t>
      </w:r>
      <w:r>
        <w:rPr>
          <w:spacing w:val="-12"/>
          <w:w w:val="110"/>
        </w:rPr>
        <w:t xml:space="preserve"> </w:t>
      </w:r>
      <w:r>
        <w:rPr>
          <w:w w:val="110"/>
        </w:rPr>
        <w:t>for</w:t>
      </w:r>
      <w:r>
        <w:rPr>
          <w:spacing w:val="-10"/>
          <w:w w:val="110"/>
        </w:rPr>
        <w:t xml:space="preserve"> </w:t>
      </w:r>
      <w:r>
        <w:rPr>
          <w:rFonts w:ascii="Garamond"/>
          <w:w w:val="210"/>
        </w:rPr>
        <w:t>*</w:t>
      </w:r>
      <w:r>
        <w:rPr>
          <w:rFonts w:ascii="Garamond"/>
          <w:spacing w:val="-27"/>
          <w:w w:val="210"/>
        </w:rPr>
        <w:t xml:space="preserve"> </w:t>
      </w:r>
      <w:r>
        <w:rPr>
          <w:w w:val="110"/>
        </w:rPr>
        <w:t>10</w:t>
      </w:r>
      <w:r>
        <w:rPr>
          <w:w w:val="110"/>
          <w:vertAlign w:val="superscript"/>
        </w:rPr>
        <w:t>34</w:t>
      </w:r>
      <w:r>
        <w:rPr>
          <w:spacing w:val="24"/>
          <w:w w:val="110"/>
        </w:rPr>
        <w:t xml:space="preserve"> </w:t>
      </w:r>
      <w:r>
        <w:rPr>
          <w:w w:val="110"/>
        </w:rPr>
        <w:t>and 10</w:t>
      </w:r>
      <w:r>
        <w:rPr>
          <w:w w:val="110"/>
          <w:vertAlign w:val="superscript"/>
        </w:rPr>
        <w:t>33</w:t>
      </w:r>
      <w:r>
        <w:rPr>
          <w:w w:val="110"/>
        </w:rPr>
        <w:t xml:space="preserve"> erg flares are</w:t>
      </w:r>
      <w:r>
        <w:rPr>
          <w:spacing w:val="-11"/>
          <w:w w:val="110"/>
        </w:rPr>
        <w:t xml:space="preserve"> </w:t>
      </w:r>
      <w:r>
        <w:rPr>
          <w:rFonts w:ascii="Garamond"/>
          <w:w w:val="210"/>
        </w:rPr>
        <w:t>*</w:t>
      </w:r>
      <w:r>
        <w:rPr>
          <w:rFonts w:ascii="Garamond"/>
          <w:spacing w:val="-27"/>
          <w:w w:val="210"/>
        </w:rPr>
        <w:t xml:space="preserve"> </w:t>
      </w:r>
      <w:r>
        <w:rPr>
          <w:w w:val="110"/>
        </w:rPr>
        <w:t>0.1</w:t>
      </w:r>
      <w:r>
        <w:rPr>
          <w:spacing w:val="24"/>
          <w:w w:val="110"/>
        </w:rPr>
        <w:t xml:space="preserve"> </w:t>
      </w:r>
      <w:r>
        <w:rPr>
          <w:w w:val="110"/>
        </w:rPr>
        <w:t>and 0.001, respectively</w:t>
      </w:r>
      <w:r>
        <w:rPr>
          <w:spacing w:val="-13"/>
          <w:w w:val="110"/>
        </w:rPr>
        <w:t xml:space="preserve"> </w:t>
      </w:r>
      <w:r>
        <w:rPr>
          <w:w w:val="110"/>
        </w:rPr>
        <w:t>(Maehara</w:t>
      </w:r>
      <w:r>
        <w:rPr>
          <w:spacing w:val="-11"/>
          <w:w w:val="110"/>
        </w:rPr>
        <w:t xml:space="preserve"> </w:t>
      </w:r>
      <w:r>
        <w:rPr>
          <w:w w:val="110"/>
        </w:rPr>
        <w:t>et</w:t>
      </w:r>
      <w:r>
        <w:rPr>
          <w:spacing w:val="-12"/>
          <w:w w:val="110"/>
        </w:rPr>
        <w:t xml:space="preserve"> </w:t>
      </w:r>
      <w:r>
        <w:rPr>
          <w:w w:val="110"/>
        </w:rPr>
        <w:t>al.</w:t>
      </w:r>
      <w:r>
        <w:rPr>
          <w:spacing w:val="-12"/>
          <w:w w:val="110"/>
        </w:rPr>
        <w:t xml:space="preserve"> </w:t>
      </w:r>
      <w:hyperlink w:anchor="_bookmark547" w:history="1">
        <w:r>
          <w:rPr>
            <w:color w:val="0000FF"/>
            <w:w w:val="110"/>
          </w:rPr>
          <w:t>2012</w:t>
        </w:r>
      </w:hyperlink>
      <w:r>
        <w:rPr>
          <w:w w:val="110"/>
        </w:rPr>
        <w:t>).</w:t>
      </w:r>
    </w:p>
    <w:p w14:paraId="3E210AD5" w14:textId="77777777" w:rsidR="007A1714" w:rsidRDefault="00000000">
      <w:pPr>
        <w:pStyle w:val="Corpodetexto"/>
        <w:spacing w:before="7" w:line="249" w:lineRule="auto"/>
        <w:ind w:left="140" w:right="118" w:firstLine="226"/>
        <w:jc w:val="both"/>
      </w:pPr>
      <w:r>
        <w:t>It</w:t>
      </w:r>
      <w:r>
        <w:rPr>
          <w:spacing w:val="-5"/>
        </w:rPr>
        <w:t xml:space="preserve"> </w:t>
      </w:r>
      <w:r>
        <w:t>is</w:t>
      </w:r>
      <w:r>
        <w:rPr>
          <w:spacing w:val="-4"/>
        </w:rPr>
        <w:t xml:space="preserve"> </w:t>
      </w:r>
      <w:r>
        <w:t>well-accepted</w:t>
      </w:r>
      <w:r>
        <w:rPr>
          <w:spacing w:val="-3"/>
        </w:rPr>
        <w:t xml:space="preserve"> </w:t>
      </w:r>
      <w:r>
        <w:t>that</w:t>
      </w:r>
      <w:r>
        <w:rPr>
          <w:spacing w:val="-4"/>
        </w:rPr>
        <w:t xml:space="preserve"> </w:t>
      </w:r>
      <w:r>
        <w:t>the</w:t>
      </w:r>
      <w:r>
        <w:rPr>
          <w:spacing w:val="-5"/>
        </w:rPr>
        <w:t xml:space="preserve"> </w:t>
      </w:r>
      <w:r>
        <w:t>paradigm</w:t>
      </w:r>
      <w:r>
        <w:rPr>
          <w:spacing w:val="-4"/>
        </w:rPr>
        <w:t xml:space="preserve"> </w:t>
      </w:r>
      <w:r>
        <w:t>of</w:t>
      </w:r>
      <w:r>
        <w:rPr>
          <w:spacing w:val="-4"/>
        </w:rPr>
        <w:t xml:space="preserve"> </w:t>
      </w:r>
      <w:r>
        <w:t>the</w:t>
      </w:r>
      <w:r>
        <w:rPr>
          <w:spacing w:val="-5"/>
        </w:rPr>
        <w:t xml:space="preserve"> </w:t>
      </w:r>
      <w:r>
        <w:t>solar</w:t>
      </w:r>
      <w:r>
        <w:rPr>
          <w:spacing w:val="-4"/>
        </w:rPr>
        <w:t xml:space="preserve"> </w:t>
      </w:r>
      <w:r>
        <w:t>flare</w:t>
      </w:r>
      <w:r>
        <w:rPr>
          <w:spacing w:val="-3"/>
        </w:rPr>
        <w:t xml:space="preserve"> </w:t>
      </w:r>
      <w:r>
        <w:t>also</w:t>
      </w:r>
      <w:r>
        <w:rPr>
          <w:spacing w:val="-4"/>
        </w:rPr>
        <w:t xml:space="preserve"> </w:t>
      </w:r>
      <w:r>
        <w:t>holds</w:t>
      </w:r>
      <w:r>
        <w:rPr>
          <w:spacing w:val="-3"/>
        </w:rPr>
        <w:t xml:space="preserve"> </w:t>
      </w:r>
      <w:r>
        <w:t>also</w:t>
      </w:r>
      <w:r>
        <w:rPr>
          <w:spacing w:val="-4"/>
        </w:rPr>
        <w:t xml:space="preserve"> </w:t>
      </w:r>
      <w:r>
        <w:t>for</w:t>
      </w:r>
      <w:r>
        <w:rPr>
          <w:spacing w:val="-3"/>
        </w:rPr>
        <w:t xml:space="preserve"> </w:t>
      </w:r>
      <w:r>
        <w:t>the</w:t>
      </w:r>
      <w:r>
        <w:rPr>
          <w:spacing w:val="-5"/>
        </w:rPr>
        <w:t xml:space="preserve"> </w:t>
      </w:r>
      <w:r>
        <w:t>large (10</w:t>
      </w:r>
      <w:r>
        <w:rPr>
          <w:vertAlign w:val="superscript"/>
        </w:rPr>
        <w:t>34–35</w:t>
      </w:r>
      <w:r>
        <w:t xml:space="preserve"> erg) stellar flares (Gershberg </w:t>
      </w:r>
      <w:hyperlink w:anchor="_bookmark334" w:history="1">
        <w:r>
          <w:rPr>
            <w:color w:val="0000FF"/>
          </w:rPr>
          <w:t>2005</w:t>
        </w:r>
      </w:hyperlink>
      <w:r>
        <w:t>). In the standard picture of solar flares, a rapid conversion occurs, via magnetic reconnection, of energy stored in the magnetic</w:t>
      </w:r>
      <w:r>
        <w:rPr>
          <w:spacing w:val="-2"/>
        </w:rPr>
        <w:t xml:space="preserve"> </w:t>
      </w:r>
      <w:r>
        <w:t>field</w:t>
      </w:r>
      <w:r>
        <w:rPr>
          <w:spacing w:val="-2"/>
        </w:rPr>
        <w:t xml:space="preserve"> </w:t>
      </w:r>
      <w:r>
        <w:t>to</w:t>
      </w:r>
      <w:r>
        <w:rPr>
          <w:spacing w:val="-2"/>
        </w:rPr>
        <w:t xml:space="preserve"> </w:t>
      </w:r>
      <w:r>
        <w:t>energies</w:t>
      </w:r>
      <w:r>
        <w:rPr>
          <w:spacing w:val="-2"/>
        </w:rPr>
        <w:t xml:space="preserve"> </w:t>
      </w:r>
      <w:r>
        <w:t>distributed</w:t>
      </w:r>
      <w:r>
        <w:rPr>
          <w:spacing w:val="-2"/>
        </w:rPr>
        <w:t xml:space="preserve"> </w:t>
      </w:r>
      <w:r>
        <w:t>over</w:t>
      </w:r>
      <w:r>
        <w:rPr>
          <w:spacing w:val="-2"/>
        </w:rPr>
        <w:t xml:space="preserve"> </w:t>
      </w:r>
      <w:r>
        <w:t>bulk</w:t>
      </w:r>
      <w:r>
        <w:rPr>
          <w:spacing w:val="-2"/>
        </w:rPr>
        <w:t xml:space="preserve"> </w:t>
      </w:r>
      <w:r>
        <w:t>kinetic</w:t>
      </w:r>
      <w:r>
        <w:rPr>
          <w:spacing w:val="-2"/>
        </w:rPr>
        <w:t xml:space="preserve"> </w:t>
      </w:r>
      <w:r>
        <w:t>energy</w:t>
      </w:r>
      <w:r>
        <w:rPr>
          <w:spacing w:val="-2"/>
        </w:rPr>
        <w:t xml:space="preserve"> </w:t>
      </w:r>
      <w:r>
        <w:t>and</w:t>
      </w:r>
      <w:r>
        <w:rPr>
          <w:spacing w:val="-2"/>
        </w:rPr>
        <w:t xml:space="preserve"> </w:t>
      </w:r>
      <w:r>
        <w:t>thermal</w:t>
      </w:r>
      <w:r>
        <w:rPr>
          <w:spacing w:val="-3"/>
        </w:rPr>
        <w:t xml:space="preserve"> </w:t>
      </w:r>
      <w:r>
        <w:t>and</w:t>
      </w:r>
      <w:r>
        <w:rPr>
          <w:spacing w:val="-2"/>
        </w:rPr>
        <w:t xml:space="preserve"> </w:t>
      </w:r>
      <w:r>
        <w:t>non- thermal particle distributions. A significant fraction of this converted energy is eventually released as a pulse in the visible radiation, the observable diagnostic of the</w:t>
      </w:r>
      <w:r>
        <w:rPr>
          <w:spacing w:val="-2"/>
        </w:rPr>
        <w:t xml:space="preserve"> </w:t>
      </w:r>
      <w:r>
        <w:rPr>
          <w:i/>
        </w:rPr>
        <w:t>Kepler</w:t>
      </w:r>
      <w:r>
        <w:rPr>
          <w:i/>
          <w:spacing w:val="-3"/>
        </w:rPr>
        <w:t xml:space="preserve"> </w:t>
      </w:r>
      <w:proofErr w:type="spellStart"/>
      <w:r>
        <w:t>superflares</w:t>
      </w:r>
      <w:proofErr w:type="spellEnd"/>
      <w:r>
        <w:rPr>
          <w:spacing w:val="-1"/>
        </w:rPr>
        <w:t xml:space="preserve"> </w:t>
      </w:r>
      <w:r>
        <w:t>on</w:t>
      </w:r>
      <w:r>
        <w:rPr>
          <w:spacing w:val="-3"/>
        </w:rPr>
        <w:t xml:space="preserve"> </w:t>
      </w:r>
      <w:r>
        <w:t>Sun-like</w:t>
      </w:r>
      <w:r>
        <w:rPr>
          <w:spacing w:val="-2"/>
        </w:rPr>
        <w:t xml:space="preserve"> </w:t>
      </w:r>
      <w:r>
        <w:t>stars.</w:t>
      </w:r>
      <w:r>
        <w:rPr>
          <w:spacing w:val="-2"/>
        </w:rPr>
        <w:t xml:space="preserve"> </w:t>
      </w:r>
      <w:r>
        <w:t>Like</w:t>
      </w:r>
      <w:r>
        <w:rPr>
          <w:spacing w:val="-2"/>
        </w:rPr>
        <w:t xml:space="preserve"> </w:t>
      </w:r>
      <w:r>
        <w:t>solar</w:t>
      </w:r>
      <w:r>
        <w:rPr>
          <w:spacing w:val="-3"/>
        </w:rPr>
        <w:t xml:space="preserve"> </w:t>
      </w:r>
      <w:r>
        <w:t>flares,</w:t>
      </w:r>
      <w:r>
        <w:rPr>
          <w:spacing w:val="-1"/>
        </w:rPr>
        <w:t xml:space="preserve"> </w:t>
      </w:r>
      <w:r>
        <w:t>stellar</w:t>
      </w:r>
      <w:r>
        <w:rPr>
          <w:spacing w:val="-1"/>
        </w:rPr>
        <w:t xml:space="preserve"> </w:t>
      </w:r>
      <w:r>
        <w:t>flares:</w:t>
      </w:r>
      <w:r>
        <w:rPr>
          <w:spacing w:val="-2"/>
        </w:rPr>
        <w:t xml:space="preserve"> </w:t>
      </w:r>
      <w:r>
        <w:t>(1)</w:t>
      </w:r>
      <w:r>
        <w:rPr>
          <w:spacing w:val="-2"/>
        </w:rPr>
        <w:t xml:space="preserve"> </w:t>
      </w:r>
      <w:r>
        <w:t>occur</w:t>
      </w:r>
      <w:r>
        <w:rPr>
          <w:spacing w:val="-1"/>
        </w:rPr>
        <w:t xml:space="preserve"> </w:t>
      </w:r>
      <w:r>
        <w:t>on single ‘‘solar-type’’ stars, viz., G-type main sequence stars with T</w:t>
      </w:r>
      <w:r>
        <w:rPr>
          <w:vertAlign w:val="subscript"/>
        </w:rPr>
        <w:t>eff</w:t>
      </w:r>
      <w:r>
        <w:t xml:space="preserve"> and gravity similar</w:t>
      </w:r>
      <w:r>
        <w:rPr>
          <w:spacing w:val="-13"/>
        </w:rPr>
        <w:t xml:space="preserve"> </w:t>
      </w:r>
      <w:r>
        <w:t>to</w:t>
      </w:r>
      <w:r>
        <w:rPr>
          <w:spacing w:val="-12"/>
        </w:rPr>
        <w:t xml:space="preserve"> </w:t>
      </w:r>
      <w:r>
        <w:t>that</w:t>
      </w:r>
      <w:r>
        <w:rPr>
          <w:spacing w:val="-13"/>
        </w:rPr>
        <w:t xml:space="preserve"> </w:t>
      </w:r>
      <w:r>
        <w:t>of</w:t>
      </w:r>
      <w:r>
        <w:rPr>
          <w:spacing w:val="-6"/>
        </w:rPr>
        <w:t xml:space="preserve"> </w:t>
      </w:r>
      <w:r>
        <w:t>the Sun and rotation periods</w:t>
      </w:r>
      <w:r>
        <w:rPr>
          <w:spacing w:val="-13"/>
        </w:rPr>
        <w:t xml:space="preserve"> </w:t>
      </w:r>
      <w:r>
        <w:rPr>
          <w:rFonts w:ascii="Bookman Old Style" w:hAnsi="Bookman Old Style"/>
          <w:w w:val="305"/>
        </w:rPr>
        <w:t>[</w:t>
      </w:r>
      <w:r>
        <w:rPr>
          <w:rFonts w:ascii="Bookman Old Style" w:hAnsi="Bookman Old Style"/>
          <w:spacing w:val="-49"/>
          <w:w w:val="305"/>
        </w:rPr>
        <w:t xml:space="preserve"> </w:t>
      </w:r>
      <w:r>
        <w:t xml:space="preserve">10 days and without hot </w:t>
      </w:r>
      <w:proofErr w:type="spellStart"/>
      <w:r>
        <w:t>Jupiters</w:t>
      </w:r>
      <w:proofErr w:type="spellEnd"/>
      <w:r>
        <w:t xml:space="preserve"> (Maehara et al. </w:t>
      </w:r>
      <w:hyperlink w:anchor="_bookmark547" w:history="1">
        <w:r>
          <w:rPr>
            <w:color w:val="0000FF"/>
          </w:rPr>
          <w:t>2012</w:t>
        </w:r>
      </w:hyperlink>
      <w:r>
        <w:t xml:space="preserve">; Shibayama et al. </w:t>
      </w:r>
      <w:hyperlink w:anchor="_bookmark733" w:history="1">
        <w:r>
          <w:rPr>
            <w:color w:val="0000FF"/>
          </w:rPr>
          <w:t>2013</w:t>
        </w:r>
      </w:hyperlink>
      <w:r>
        <w:t xml:space="preserve">; Okamoto et al. </w:t>
      </w:r>
      <w:hyperlink w:anchor="_bookmark641" w:history="1">
        <w:r>
          <w:rPr>
            <w:color w:val="0000FF"/>
          </w:rPr>
          <w:t>2021</w:t>
        </w:r>
      </w:hyperlink>
      <w:r>
        <w:t xml:space="preserve">; Sect. </w:t>
      </w:r>
      <w:hyperlink w:anchor="_bookmark52" w:history="1">
        <w:r>
          <w:rPr>
            <w:color w:val="0000FF"/>
          </w:rPr>
          <w:t>3.2.2</w:t>
        </w:r>
      </w:hyperlink>
      <w:r>
        <w:t xml:space="preserve">); (2) show evidence of non-thermal particle populations and of temperatures </w:t>
      </w:r>
      <w:r>
        <w:rPr>
          <w:rFonts w:ascii="Garamond" w:hAnsi="Garamond"/>
          <w:w w:val="130"/>
        </w:rPr>
        <w:t xml:space="preserve">Z </w:t>
      </w:r>
      <w:r>
        <w:t>10</w:t>
      </w:r>
      <w:r>
        <w:rPr>
          <w:vertAlign w:val="superscript"/>
        </w:rPr>
        <w:t>7</w:t>
      </w:r>
      <w:r>
        <w:t xml:space="preserve"> K (e.g., Osten et al. </w:t>
      </w:r>
      <w:hyperlink w:anchor="_bookmark647" w:history="1">
        <w:r>
          <w:rPr>
            <w:color w:val="0000FF"/>
          </w:rPr>
          <w:t>2007</w:t>
        </w:r>
      </w:hyperlink>
      <w:r>
        <w:t xml:space="preserve">; Benz and </w:t>
      </w:r>
      <w:proofErr w:type="spellStart"/>
      <w:r>
        <w:t>Gu¨del</w:t>
      </w:r>
      <w:proofErr w:type="spellEnd"/>
      <w:r>
        <w:t xml:space="preserve"> </w:t>
      </w:r>
      <w:hyperlink w:anchor="_bookmark207" w:history="1">
        <w:r>
          <w:rPr>
            <w:color w:val="0000FF"/>
          </w:rPr>
          <w:t>2010</w:t>
        </w:r>
      </w:hyperlink>
      <w:r>
        <w:t xml:space="preserve">); (3) exhibit a characteristic fast rise and slower, near-exponential, decay in X-rays (Kahler et al. </w:t>
      </w:r>
      <w:hyperlink w:anchor="_bookmark446" w:history="1">
        <w:r>
          <w:rPr>
            <w:color w:val="0000FF"/>
          </w:rPr>
          <w:t>1982</w:t>
        </w:r>
      </w:hyperlink>
      <w:r>
        <w:t xml:space="preserve">; Haisch et al. </w:t>
      </w:r>
      <w:hyperlink w:anchor="_bookmark374" w:history="1">
        <w:r>
          <w:rPr>
            <w:color w:val="0000FF"/>
          </w:rPr>
          <w:t>1983</w:t>
        </w:r>
      </w:hyperlink>
      <w:r>
        <w:t>);</w:t>
      </w:r>
      <w:r>
        <w:rPr>
          <w:spacing w:val="-5"/>
        </w:rPr>
        <w:t xml:space="preserve"> </w:t>
      </w:r>
      <w:r>
        <w:t>and</w:t>
      </w:r>
      <w:r>
        <w:rPr>
          <w:spacing w:val="-5"/>
        </w:rPr>
        <w:t xml:space="preserve"> </w:t>
      </w:r>
      <w:r>
        <w:t>(4)</w:t>
      </w:r>
      <w:r>
        <w:rPr>
          <w:spacing w:val="-5"/>
        </w:rPr>
        <w:t xml:space="preserve"> </w:t>
      </w:r>
      <w:r>
        <w:t>have</w:t>
      </w:r>
      <w:r>
        <w:rPr>
          <w:spacing w:val="-5"/>
        </w:rPr>
        <w:t xml:space="preserve"> </w:t>
      </w:r>
      <w:r>
        <w:t>lower-energy</w:t>
      </w:r>
      <w:r>
        <w:rPr>
          <w:spacing w:val="-5"/>
        </w:rPr>
        <w:t xml:space="preserve"> </w:t>
      </w:r>
      <w:r>
        <w:t>emissions</w:t>
      </w:r>
      <w:r>
        <w:rPr>
          <w:spacing w:val="-5"/>
        </w:rPr>
        <w:t xml:space="preserve"> </w:t>
      </w:r>
      <w:r>
        <w:t>that</w:t>
      </w:r>
      <w:r>
        <w:rPr>
          <w:spacing w:val="-5"/>
        </w:rPr>
        <w:t xml:space="preserve"> </w:t>
      </w:r>
      <w:r>
        <w:t>often</w:t>
      </w:r>
      <w:r>
        <w:rPr>
          <w:spacing w:val="-5"/>
        </w:rPr>
        <w:t xml:space="preserve"> </w:t>
      </w:r>
      <w:r>
        <w:t>scale</w:t>
      </w:r>
      <w:r>
        <w:rPr>
          <w:spacing w:val="-4"/>
        </w:rPr>
        <w:t xml:space="preserve"> </w:t>
      </w:r>
      <w:r>
        <w:t>with</w:t>
      </w:r>
      <w:r>
        <w:rPr>
          <w:spacing w:val="-5"/>
        </w:rPr>
        <w:t xml:space="preserve"> </w:t>
      </w:r>
      <w:r>
        <w:t>the</w:t>
      </w:r>
      <w:r>
        <w:rPr>
          <w:spacing w:val="-5"/>
        </w:rPr>
        <w:t xml:space="preserve"> </w:t>
      </w:r>
      <w:r>
        <w:t>time</w:t>
      </w:r>
      <w:r>
        <w:rPr>
          <w:spacing w:val="-5"/>
        </w:rPr>
        <w:t xml:space="preserve"> </w:t>
      </w:r>
      <w:r>
        <w:t>integral</w:t>
      </w:r>
      <w:r>
        <w:rPr>
          <w:spacing w:val="-5"/>
        </w:rPr>
        <w:t xml:space="preserve"> </w:t>
      </w:r>
      <w:r>
        <w:t xml:space="preserve">of their high-energy emissions (equivalent to the Neupert effect for solar flares; Hawley et al. </w:t>
      </w:r>
      <w:hyperlink w:anchor="_bookmark385" w:history="1">
        <w:r>
          <w:rPr>
            <w:color w:val="0000FF"/>
          </w:rPr>
          <w:t>1995</w:t>
        </w:r>
      </w:hyperlink>
      <w:r>
        <w:t xml:space="preserve">; </w:t>
      </w:r>
      <w:proofErr w:type="spellStart"/>
      <w:r>
        <w:rPr>
          <w:spacing w:val="11"/>
          <w:w w:val="99"/>
        </w:rPr>
        <w:t>G</w:t>
      </w:r>
      <w:r>
        <w:rPr>
          <w:spacing w:val="-72"/>
          <w:w w:val="99"/>
        </w:rPr>
        <w:t>u</w:t>
      </w:r>
      <w:r>
        <w:rPr>
          <w:spacing w:val="28"/>
          <w:w w:val="99"/>
        </w:rPr>
        <w:t>¨</w:t>
      </w:r>
      <w:r>
        <w:rPr>
          <w:spacing w:val="11"/>
        </w:rPr>
        <w:t>del</w:t>
      </w:r>
      <w:proofErr w:type="spellEnd"/>
      <w:r>
        <w:rPr>
          <w:w w:val="99"/>
        </w:rPr>
        <w:t xml:space="preserve"> </w:t>
      </w:r>
      <w:hyperlink w:anchor="_bookmark366" w:history="1">
        <w:r>
          <w:rPr>
            <w:color w:val="0000FF"/>
          </w:rPr>
          <w:t>2002</w:t>
        </w:r>
      </w:hyperlink>
      <w:r>
        <w:t xml:space="preserve">; Osten et al. </w:t>
      </w:r>
      <w:hyperlink w:anchor="_bookmark646" w:history="1">
        <w:r>
          <w:rPr>
            <w:color w:val="0000FF"/>
          </w:rPr>
          <w:t>2004</w:t>
        </w:r>
      </w:hyperlink>
      <w:r>
        <w:t xml:space="preserve">; see Sect. </w:t>
      </w:r>
      <w:hyperlink w:anchor="_bookmark29" w:history="1">
        <w:r>
          <w:rPr>
            <w:color w:val="0000FF"/>
          </w:rPr>
          <w:t>3.1.4</w:t>
        </w:r>
      </w:hyperlink>
      <w:r>
        <w:t>). The above evidence for the commonality of stellar flare characteristics and processes with</w:t>
      </w:r>
      <w:r>
        <w:rPr>
          <w:spacing w:val="40"/>
        </w:rPr>
        <w:t xml:space="preserve"> </w:t>
      </w:r>
      <w:r>
        <w:t>those</w:t>
      </w:r>
      <w:r>
        <w:rPr>
          <w:spacing w:val="22"/>
        </w:rPr>
        <w:t xml:space="preserve"> </w:t>
      </w:r>
      <w:r>
        <w:t>that</w:t>
      </w:r>
      <w:r>
        <w:rPr>
          <w:spacing w:val="23"/>
        </w:rPr>
        <w:t xml:space="preserve"> </w:t>
      </w:r>
      <w:r>
        <w:t>occur</w:t>
      </w:r>
      <w:r>
        <w:rPr>
          <w:spacing w:val="22"/>
        </w:rPr>
        <w:t xml:space="preserve"> </w:t>
      </w:r>
      <w:r>
        <w:t>during</w:t>
      </w:r>
      <w:r>
        <w:rPr>
          <w:spacing w:val="24"/>
        </w:rPr>
        <w:t xml:space="preserve"> </w:t>
      </w:r>
      <w:r>
        <w:t>smaller</w:t>
      </w:r>
      <w:r>
        <w:rPr>
          <w:spacing w:val="23"/>
        </w:rPr>
        <w:t xml:space="preserve"> </w:t>
      </w:r>
      <w:r>
        <w:t>solar</w:t>
      </w:r>
      <w:r>
        <w:rPr>
          <w:spacing w:val="24"/>
        </w:rPr>
        <w:t xml:space="preserve"> </w:t>
      </w:r>
      <w:r>
        <w:t>flares</w:t>
      </w:r>
      <w:r>
        <w:rPr>
          <w:spacing w:val="23"/>
        </w:rPr>
        <w:t xml:space="preserve"> </w:t>
      </w:r>
      <w:r>
        <w:t>implies</w:t>
      </w:r>
      <w:r>
        <w:rPr>
          <w:spacing w:val="24"/>
        </w:rPr>
        <w:t xml:space="preserve"> </w:t>
      </w:r>
      <w:r>
        <w:t>that</w:t>
      </w:r>
      <w:r>
        <w:rPr>
          <w:spacing w:val="23"/>
        </w:rPr>
        <w:t xml:space="preserve"> </w:t>
      </w:r>
      <w:r>
        <w:t>the</w:t>
      </w:r>
      <w:r>
        <w:rPr>
          <w:spacing w:val="24"/>
        </w:rPr>
        <w:t xml:space="preserve"> </w:t>
      </w:r>
      <w:r>
        <w:t>statistics</w:t>
      </w:r>
      <w:r>
        <w:rPr>
          <w:spacing w:val="22"/>
        </w:rPr>
        <w:t xml:space="preserve"> </w:t>
      </w:r>
      <w:r>
        <w:t>of</w:t>
      </w:r>
      <w:r>
        <w:rPr>
          <w:spacing w:val="23"/>
        </w:rPr>
        <w:t xml:space="preserve"> </w:t>
      </w:r>
      <w:r>
        <w:rPr>
          <w:spacing w:val="-2"/>
        </w:rPr>
        <w:t>energetic</w:t>
      </w:r>
    </w:p>
    <w:p w14:paraId="14A96293" w14:textId="77777777" w:rsidR="007A1714" w:rsidRDefault="007A1714">
      <w:pPr>
        <w:spacing w:line="249" w:lineRule="auto"/>
        <w:jc w:val="both"/>
        <w:sectPr w:rsidR="007A1714">
          <w:pgSz w:w="8790" w:h="13330"/>
          <w:pgMar w:top="900" w:right="900" w:bottom="880" w:left="880" w:header="0" w:footer="690" w:gutter="0"/>
          <w:cols w:space="720"/>
        </w:sectPr>
      </w:pPr>
    </w:p>
    <w:p w14:paraId="41376909" w14:textId="77777777" w:rsidR="007A1714" w:rsidRDefault="00000000">
      <w:pPr>
        <w:pStyle w:val="Corpodetexto"/>
        <w:spacing w:before="209" w:line="249" w:lineRule="auto"/>
        <w:ind w:left="140" w:right="118"/>
        <w:jc w:val="both"/>
      </w:pPr>
      <w:r>
        <w:lastRenderedPageBreak/>
        <w:t xml:space="preserve">flares on a multitude of Sun-like stars (see Sect. </w:t>
      </w:r>
      <w:hyperlink w:anchor="_bookmark49" w:history="1">
        <w:r>
          <w:rPr>
            <w:color w:val="0000FF"/>
          </w:rPr>
          <w:t>3.2</w:t>
        </w:r>
      </w:hyperlink>
      <w:r>
        <w:t>) can provide information on extreme solar flares that may occur only once per millennium or even less</w:t>
      </w:r>
      <w:r>
        <w:rPr>
          <w:spacing w:val="40"/>
        </w:rPr>
        <w:t xml:space="preserve"> </w:t>
      </w:r>
      <w:bookmarkStart w:id="40" w:name="Impulsive_and_gradual_phases_of_flares:_"/>
      <w:bookmarkStart w:id="41" w:name="_bookmark29"/>
      <w:bookmarkEnd w:id="40"/>
      <w:bookmarkEnd w:id="41"/>
      <w:r>
        <w:t xml:space="preserve">frequently (Notsu et al. </w:t>
      </w:r>
      <w:hyperlink w:anchor="_bookmark634" w:history="1">
        <w:r>
          <w:rPr>
            <w:color w:val="0000FF"/>
          </w:rPr>
          <w:t>2019</w:t>
        </w:r>
      </w:hyperlink>
      <w:r>
        <w:t xml:space="preserve">; Okamoto et al. </w:t>
      </w:r>
      <w:hyperlink w:anchor="_bookmark641" w:history="1">
        <w:r>
          <w:rPr>
            <w:color w:val="0000FF"/>
          </w:rPr>
          <w:t>2021</w:t>
        </w:r>
      </w:hyperlink>
      <w:r>
        <w:t>).</w:t>
      </w:r>
    </w:p>
    <w:p w14:paraId="05C54AA0" w14:textId="77777777" w:rsidR="007A1714" w:rsidRDefault="007A1714">
      <w:pPr>
        <w:pStyle w:val="Corpodetexto"/>
        <w:spacing w:before="10"/>
      </w:pPr>
    </w:p>
    <w:p w14:paraId="7CCC931E" w14:textId="77777777" w:rsidR="007A1714" w:rsidRDefault="00000000">
      <w:pPr>
        <w:pStyle w:val="PargrafodaLista"/>
        <w:numPr>
          <w:ilvl w:val="2"/>
          <w:numId w:val="8"/>
        </w:numPr>
        <w:tabs>
          <w:tab w:val="left" w:pos="623"/>
        </w:tabs>
        <w:ind w:left="623" w:hanging="483"/>
        <w:rPr>
          <w:rFonts w:ascii="Gill Sans MT"/>
          <w:sz w:val="20"/>
        </w:rPr>
      </w:pPr>
      <w:r>
        <w:rPr>
          <w:rFonts w:ascii="Gill Sans MT"/>
          <w:sz w:val="20"/>
        </w:rPr>
        <w:t>Impulsive</w:t>
      </w:r>
      <w:r>
        <w:rPr>
          <w:rFonts w:ascii="Gill Sans MT"/>
          <w:spacing w:val="8"/>
          <w:sz w:val="20"/>
        </w:rPr>
        <w:t xml:space="preserve"> </w:t>
      </w:r>
      <w:r>
        <w:rPr>
          <w:rFonts w:ascii="Gill Sans MT"/>
          <w:sz w:val="20"/>
        </w:rPr>
        <w:t>and</w:t>
      </w:r>
      <w:r>
        <w:rPr>
          <w:rFonts w:ascii="Gill Sans MT"/>
          <w:spacing w:val="9"/>
          <w:sz w:val="20"/>
        </w:rPr>
        <w:t xml:space="preserve"> </w:t>
      </w:r>
      <w:r>
        <w:rPr>
          <w:rFonts w:ascii="Gill Sans MT"/>
          <w:sz w:val="20"/>
        </w:rPr>
        <w:t>gradual</w:t>
      </w:r>
      <w:r>
        <w:rPr>
          <w:rFonts w:ascii="Gill Sans MT"/>
          <w:spacing w:val="9"/>
          <w:sz w:val="20"/>
        </w:rPr>
        <w:t xml:space="preserve"> </w:t>
      </w:r>
      <w:r>
        <w:rPr>
          <w:rFonts w:ascii="Gill Sans MT"/>
          <w:sz w:val="20"/>
        </w:rPr>
        <w:t>phases</w:t>
      </w:r>
      <w:r>
        <w:rPr>
          <w:rFonts w:ascii="Gill Sans MT"/>
          <w:spacing w:val="10"/>
          <w:sz w:val="20"/>
        </w:rPr>
        <w:t xml:space="preserve"> </w:t>
      </w:r>
      <w:r>
        <w:rPr>
          <w:rFonts w:ascii="Gill Sans MT"/>
          <w:sz w:val="20"/>
        </w:rPr>
        <w:t>of</w:t>
      </w:r>
      <w:r>
        <w:rPr>
          <w:rFonts w:ascii="Gill Sans MT"/>
          <w:spacing w:val="10"/>
          <w:sz w:val="20"/>
        </w:rPr>
        <w:t xml:space="preserve"> </w:t>
      </w:r>
      <w:r>
        <w:rPr>
          <w:rFonts w:ascii="Gill Sans MT"/>
          <w:sz w:val="20"/>
        </w:rPr>
        <w:t>flares:</w:t>
      </w:r>
      <w:r>
        <w:rPr>
          <w:rFonts w:ascii="Gill Sans MT"/>
          <w:spacing w:val="9"/>
          <w:sz w:val="20"/>
        </w:rPr>
        <w:t xml:space="preserve"> </w:t>
      </w:r>
      <w:r>
        <w:rPr>
          <w:rFonts w:ascii="Gill Sans MT"/>
          <w:sz w:val="20"/>
        </w:rPr>
        <w:t>The</w:t>
      </w:r>
      <w:r>
        <w:rPr>
          <w:rFonts w:ascii="Gill Sans MT"/>
          <w:spacing w:val="10"/>
          <w:sz w:val="20"/>
        </w:rPr>
        <w:t xml:space="preserve"> </w:t>
      </w:r>
      <w:r>
        <w:rPr>
          <w:rFonts w:ascii="Gill Sans MT"/>
          <w:sz w:val="20"/>
        </w:rPr>
        <w:t>Neupert</w:t>
      </w:r>
      <w:r>
        <w:rPr>
          <w:rFonts w:ascii="Gill Sans MT"/>
          <w:spacing w:val="11"/>
          <w:sz w:val="20"/>
        </w:rPr>
        <w:t xml:space="preserve"> </w:t>
      </w:r>
      <w:r>
        <w:rPr>
          <w:rFonts w:ascii="Gill Sans MT"/>
          <w:spacing w:val="-2"/>
          <w:sz w:val="20"/>
        </w:rPr>
        <w:t>effect</w:t>
      </w:r>
    </w:p>
    <w:p w14:paraId="4F34F28A" w14:textId="77777777" w:rsidR="007A1714" w:rsidRDefault="007A1714">
      <w:pPr>
        <w:pStyle w:val="Corpodetexto"/>
        <w:spacing w:before="14"/>
        <w:rPr>
          <w:rFonts w:ascii="Gill Sans MT"/>
        </w:rPr>
      </w:pPr>
    </w:p>
    <w:p w14:paraId="3D496FB9" w14:textId="77777777" w:rsidR="007A1714" w:rsidRDefault="00000000">
      <w:pPr>
        <w:pStyle w:val="Corpodetexto"/>
        <w:spacing w:line="249" w:lineRule="auto"/>
        <w:ind w:left="140" w:right="118"/>
        <w:jc w:val="both"/>
      </w:pPr>
      <w:r>
        <w:t xml:space="preserve">The separation of flare emission into a fast-rise impulsive phase followed by a slowly decaying gradual phase has long been noted in multiple wavelengths (Fletcher et al. </w:t>
      </w:r>
      <w:hyperlink w:anchor="_bookmark314" w:history="1">
        <w:r>
          <w:rPr>
            <w:color w:val="0000FF"/>
          </w:rPr>
          <w:t>2011</w:t>
        </w:r>
      </w:hyperlink>
      <w:r>
        <w:t xml:space="preserve">). The impulsive phase of flares (Dennis and Schwartz </w:t>
      </w:r>
      <w:hyperlink w:anchor="_bookmark281" w:history="1">
        <w:r>
          <w:rPr>
            <w:color w:val="0000FF"/>
          </w:rPr>
          <w:t>1989</w:t>
        </w:r>
      </w:hyperlink>
      <w:r>
        <w:t xml:space="preserve">; Benz </w:t>
      </w:r>
      <w:hyperlink w:anchor="_bookmark206" w:history="1">
        <w:r>
          <w:rPr>
            <w:color w:val="0000FF"/>
          </w:rPr>
          <w:t>2017</w:t>
        </w:r>
      </w:hyperlink>
      <w:r>
        <w:t>), characterized by non-thermal hard X-ray and radio bursts, marks the time of the early principal energy release in a flare. See Fletcher et al. (</w:t>
      </w:r>
      <w:hyperlink w:anchor="_bookmark314" w:history="1">
        <w:r>
          <w:rPr>
            <w:color w:val="0000FF"/>
          </w:rPr>
          <w:t>2011</w:t>
        </w:r>
      </w:hyperlink>
      <w:r>
        <w:t>) and Benz (</w:t>
      </w:r>
      <w:hyperlink w:anchor="_bookmark206" w:history="1">
        <w:r>
          <w:rPr>
            <w:color w:val="0000FF"/>
          </w:rPr>
          <w:t>2017</w:t>
        </w:r>
      </w:hyperlink>
      <w:r>
        <w:t>) for detailed reviews of flare observations.</w:t>
      </w:r>
    </w:p>
    <w:p w14:paraId="454FF302" w14:textId="77777777" w:rsidR="007A1714" w:rsidRDefault="00000000">
      <w:pPr>
        <w:pStyle w:val="Corpodetexto"/>
        <w:spacing w:line="249" w:lineRule="auto"/>
        <w:ind w:left="140" w:right="119" w:firstLine="226"/>
        <w:jc w:val="both"/>
      </w:pPr>
      <w:r>
        <w:t>In a prescient six-page paper based on early flare soft X-ray data for three flares, Neupert (</w:t>
      </w:r>
      <w:hyperlink w:anchor="_bookmark615" w:history="1">
        <w:r>
          <w:rPr>
            <w:color w:val="0000FF"/>
          </w:rPr>
          <w:t>1968</w:t>
        </w:r>
      </w:hyperlink>
      <w:r>
        <w:t>) found that the integral of impulsive phase microwave emission in each flare resembled the rise of the SXR light curve. He hypothesized that collisional losses by the energetic electrons responsible for the microwave burst heated the chromosphere to sufficient temperatures to eject plasma into the low corona where its cooling was manifested by the slow decay of thermal SXR emission during the flare gradual phase.</w:t>
      </w:r>
    </w:p>
    <w:p w14:paraId="272A75A9" w14:textId="77777777" w:rsidR="007A1714" w:rsidRDefault="00000000">
      <w:pPr>
        <w:pStyle w:val="Corpodetexto"/>
        <w:spacing w:line="249" w:lineRule="auto"/>
        <w:ind w:left="140" w:right="118" w:firstLine="226"/>
        <w:jc w:val="both"/>
      </w:pPr>
      <w:r>
        <w:t xml:space="preserve">The support structure for Neupert’s conjecture on the conversion of non-thermal energy to thermal energy in a solar flare lay in the future. It consisted of: the thick target model of hard X-ray emission (Brown </w:t>
      </w:r>
      <w:hyperlink w:anchor="_bookmark224" w:history="1">
        <w:r>
          <w:rPr>
            <w:color w:val="0000FF"/>
          </w:rPr>
          <w:t>1971</w:t>
        </w:r>
      </w:hyperlink>
      <w:r>
        <w:t xml:space="preserve">; Kane and Donnelly </w:t>
      </w:r>
      <w:hyperlink w:anchor="_bookmark452" w:history="1">
        <w:r>
          <w:rPr>
            <w:color w:val="0000FF"/>
          </w:rPr>
          <w:t>1971</w:t>
        </w:r>
      </w:hyperlink>
      <w:r>
        <w:t>), the CSHKP</w:t>
      </w:r>
      <w:r>
        <w:rPr>
          <w:spacing w:val="-4"/>
        </w:rPr>
        <w:t xml:space="preserve"> </w:t>
      </w:r>
      <w:r>
        <w:t>model</w:t>
      </w:r>
      <w:r>
        <w:rPr>
          <w:spacing w:val="-5"/>
        </w:rPr>
        <w:t xml:space="preserve"> </w:t>
      </w:r>
      <w:r>
        <w:t>for</w:t>
      </w:r>
      <w:r>
        <w:rPr>
          <w:spacing w:val="-3"/>
        </w:rPr>
        <w:t xml:space="preserve"> </w:t>
      </w:r>
      <w:r>
        <w:t>eruptive</w:t>
      </w:r>
      <w:r>
        <w:rPr>
          <w:spacing w:val="-3"/>
        </w:rPr>
        <w:t xml:space="preserve"> </w:t>
      </w:r>
      <w:r>
        <w:t>solar</w:t>
      </w:r>
      <w:r>
        <w:rPr>
          <w:spacing w:val="-4"/>
        </w:rPr>
        <w:t xml:space="preserve"> </w:t>
      </w:r>
      <w:r>
        <w:t>flares</w:t>
      </w:r>
      <w:r>
        <w:rPr>
          <w:spacing w:val="-4"/>
        </w:rPr>
        <w:t xml:space="preserve"> </w:t>
      </w:r>
      <w:r>
        <w:t>(Carmichael</w:t>
      </w:r>
      <w:r>
        <w:rPr>
          <w:spacing w:val="-3"/>
        </w:rPr>
        <w:t xml:space="preserve"> </w:t>
      </w:r>
      <w:hyperlink w:anchor="_bookmark233" w:history="1">
        <w:r>
          <w:rPr>
            <w:color w:val="0000FF"/>
          </w:rPr>
          <w:t>1964</w:t>
        </w:r>
      </w:hyperlink>
      <w:r>
        <w:t>;</w:t>
      </w:r>
      <w:r>
        <w:rPr>
          <w:spacing w:val="-4"/>
        </w:rPr>
        <w:t xml:space="preserve"> </w:t>
      </w:r>
      <w:r>
        <w:t>Sturrock</w:t>
      </w:r>
      <w:r>
        <w:rPr>
          <w:spacing w:val="-3"/>
        </w:rPr>
        <w:t xml:space="preserve"> </w:t>
      </w:r>
      <w:hyperlink w:anchor="_bookmark761" w:history="1">
        <w:r>
          <w:rPr>
            <w:color w:val="0000FF"/>
          </w:rPr>
          <w:t>1968</w:t>
        </w:r>
      </w:hyperlink>
      <w:r>
        <w:t>;</w:t>
      </w:r>
      <w:r>
        <w:rPr>
          <w:spacing w:val="-4"/>
        </w:rPr>
        <w:t xml:space="preserve"> </w:t>
      </w:r>
      <w:r>
        <w:t xml:space="preserve">Hirayama </w:t>
      </w:r>
      <w:hyperlink w:anchor="_bookmark406" w:history="1">
        <w:r>
          <w:rPr>
            <w:color w:val="0000FF"/>
          </w:rPr>
          <w:t>1974</w:t>
        </w:r>
      </w:hyperlink>
      <w:r>
        <w:t xml:space="preserve">; Kopp and </w:t>
      </w:r>
      <w:proofErr w:type="spellStart"/>
      <w:r>
        <w:t>Pneuman</w:t>
      </w:r>
      <w:proofErr w:type="spellEnd"/>
      <w:r>
        <w:t xml:space="preserve"> </w:t>
      </w:r>
      <w:hyperlink w:anchor="_bookmark484" w:history="1">
        <w:r>
          <w:rPr>
            <w:color w:val="0000FF"/>
          </w:rPr>
          <w:t>1976</w:t>
        </w:r>
      </w:hyperlink>
      <w:r>
        <w:t xml:space="preserve">; Hudson </w:t>
      </w:r>
      <w:hyperlink w:anchor="_bookmark418" w:history="1">
        <w:r>
          <w:rPr>
            <w:color w:val="0000FF"/>
          </w:rPr>
          <w:t>2021</w:t>
        </w:r>
      </w:hyperlink>
      <w:r>
        <w:t xml:space="preserve">), and the establishment of </w:t>
      </w:r>
      <w:proofErr w:type="spellStart"/>
      <w:r>
        <w:t>chromospheric</w:t>
      </w:r>
      <w:proofErr w:type="spellEnd"/>
      <w:r>
        <w:t xml:space="preserve"> evaporation (Antonucci et al. </w:t>
      </w:r>
      <w:hyperlink w:anchor="_bookmark170" w:history="1">
        <w:r>
          <w:rPr>
            <w:color w:val="0000FF"/>
          </w:rPr>
          <w:t>1984</w:t>
        </w:r>
      </w:hyperlink>
      <w:r>
        <w:t xml:space="preserve">; Fisher et al. </w:t>
      </w:r>
      <w:hyperlink w:anchor="_bookmark312" w:history="1">
        <w:r>
          <w:rPr>
            <w:color w:val="0000FF"/>
          </w:rPr>
          <w:t>1985</w:t>
        </w:r>
      </w:hyperlink>
      <w:r>
        <w:t xml:space="preserve">). In addition, evidence that white light emission is powered by energetic electrons accelerated during the flare impulsive phase accumulated (Hudson </w:t>
      </w:r>
      <w:hyperlink w:anchor="_bookmark413" w:history="1">
        <w:r>
          <w:rPr>
            <w:color w:val="0000FF"/>
          </w:rPr>
          <w:t>1972</w:t>
        </w:r>
      </w:hyperlink>
      <w:r>
        <w:t xml:space="preserve">; Machado and Rust </w:t>
      </w:r>
      <w:hyperlink w:anchor="_bookmark546" w:history="1">
        <w:r>
          <w:rPr>
            <w:color w:val="0000FF"/>
          </w:rPr>
          <w:t>1974</w:t>
        </w:r>
      </w:hyperlink>
      <w:r>
        <w:t xml:space="preserve">; Rust and Hegwer </w:t>
      </w:r>
      <w:hyperlink w:anchor="_bookmark707" w:history="1">
        <w:r>
          <w:rPr>
            <w:color w:val="0000FF"/>
          </w:rPr>
          <w:t>1975</w:t>
        </w:r>
      </w:hyperlink>
      <w:r>
        <w:t xml:space="preserve">; Neidig </w:t>
      </w:r>
      <w:hyperlink w:anchor="_bookmark609" w:history="1">
        <w:r>
          <w:rPr>
            <w:color w:val="0000FF"/>
          </w:rPr>
          <w:t>1989</w:t>
        </w:r>
      </w:hyperlink>
      <w:r>
        <w:t xml:space="preserve">; Hudson et al. </w:t>
      </w:r>
      <w:hyperlink w:anchor="_bookmark421" w:history="1">
        <w:r>
          <w:rPr>
            <w:color w:val="0000FF"/>
          </w:rPr>
          <w:t>1992</w:t>
        </w:r>
      </w:hyperlink>
      <w:r>
        <w:t xml:space="preserve">; Neidig and Kane, </w:t>
      </w:r>
      <w:hyperlink w:anchor="_bookmark612" w:history="1">
        <w:r>
          <w:rPr>
            <w:color w:val="0000FF"/>
          </w:rPr>
          <w:t>1993</w:t>
        </w:r>
      </w:hyperlink>
      <w:r>
        <w:t xml:space="preserve">). Figure </w:t>
      </w:r>
      <w:hyperlink w:anchor="_bookmark30" w:history="1">
        <w:r>
          <w:rPr>
            <w:color w:val="0000FF"/>
          </w:rPr>
          <w:t>9</w:t>
        </w:r>
      </w:hyperlink>
      <w:r>
        <w:rPr>
          <w:color w:val="0000FF"/>
        </w:rPr>
        <w:t xml:space="preserve"> </w:t>
      </w:r>
      <w:r>
        <w:t xml:space="preserve">(taken from Hayes et al. </w:t>
      </w:r>
      <w:hyperlink w:anchor="_bookmark399" w:history="1">
        <w:r>
          <w:rPr>
            <w:color w:val="0000FF"/>
          </w:rPr>
          <w:t>2016</w:t>
        </w:r>
      </w:hyperlink>
      <w:r>
        <w:t xml:space="preserve">) shows the inverse aspect of the Neupert effect—hard X-ray emission is the derivative of the SXR time profile (Dennis and Zarro </w:t>
      </w:r>
      <w:hyperlink w:anchor="_bookmark282" w:history="1">
        <w:r>
          <w:rPr>
            <w:color w:val="0000FF"/>
          </w:rPr>
          <w:t>1993</w:t>
        </w:r>
      </w:hyperlink>
      <w:r>
        <w:t>)—using modern data.</w:t>
      </w:r>
    </w:p>
    <w:p w14:paraId="22F09762" w14:textId="77777777" w:rsidR="007A1714" w:rsidRDefault="00000000">
      <w:pPr>
        <w:pStyle w:val="Corpodetexto"/>
        <w:spacing w:line="249" w:lineRule="auto"/>
        <w:ind w:left="140" w:right="118" w:firstLine="226"/>
        <w:jc w:val="both"/>
      </w:pPr>
      <w:r>
        <w:t xml:space="preserve">Figure </w:t>
      </w:r>
      <w:hyperlink w:anchor="_bookmark31" w:history="1">
        <w:r>
          <w:rPr>
            <w:color w:val="0000FF"/>
          </w:rPr>
          <w:t>10</w:t>
        </w:r>
      </w:hyperlink>
      <w:r>
        <w:rPr>
          <w:color w:val="0000FF"/>
        </w:rPr>
        <w:t xml:space="preserve"> </w:t>
      </w:r>
      <w:r>
        <w:t>shows a</w:t>
      </w:r>
      <w:r>
        <w:rPr>
          <w:spacing w:val="-1"/>
        </w:rPr>
        <w:t xml:space="preserve"> </w:t>
      </w:r>
      <w:r>
        <w:t>CSHKP schematic for an eruptive flare that illustrates various elements of the Neupert effect: acceleration of electrons and protons at a neutral current</w:t>
      </w:r>
      <w:r>
        <w:rPr>
          <w:spacing w:val="26"/>
        </w:rPr>
        <w:t xml:space="preserve"> </w:t>
      </w:r>
      <w:r>
        <w:t>sheet,</w:t>
      </w:r>
      <w:r>
        <w:rPr>
          <w:spacing w:val="26"/>
        </w:rPr>
        <w:t xml:space="preserve"> </w:t>
      </w:r>
      <w:r>
        <w:t>propagation</w:t>
      </w:r>
      <w:r>
        <w:rPr>
          <w:spacing w:val="25"/>
        </w:rPr>
        <w:t xml:space="preserve"> </w:t>
      </w:r>
      <w:r>
        <w:t>of</w:t>
      </w:r>
      <w:r>
        <w:rPr>
          <w:spacing w:val="24"/>
        </w:rPr>
        <w:t xml:space="preserve"> </w:t>
      </w:r>
      <w:r>
        <w:t>electrons</w:t>
      </w:r>
      <w:r>
        <w:rPr>
          <w:spacing w:val="27"/>
        </w:rPr>
        <w:t xml:space="preserve"> </w:t>
      </w:r>
      <w:r>
        <w:t>to</w:t>
      </w:r>
      <w:r>
        <w:rPr>
          <w:spacing w:val="24"/>
        </w:rPr>
        <w:t xml:space="preserve"> </w:t>
      </w:r>
      <w:r>
        <w:t>the</w:t>
      </w:r>
      <w:r>
        <w:rPr>
          <w:spacing w:val="25"/>
        </w:rPr>
        <w:t xml:space="preserve"> </w:t>
      </w:r>
      <w:r>
        <w:t>low</w:t>
      </w:r>
      <w:r>
        <w:rPr>
          <w:spacing w:val="25"/>
        </w:rPr>
        <w:t xml:space="preserve"> </w:t>
      </w:r>
      <w:r>
        <w:t>atmosphere</w:t>
      </w:r>
      <w:r>
        <w:rPr>
          <w:spacing w:val="24"/>
        </w:rPr>
        <w:t xml:space="preserve"> </w:t>
      </w:r>
      <w:r>
        <w:t>giving</w:t>
      </w:r>
      <w:r>
        <w:rPr>
          <w:spacing w:val="26"/>
        </w:rPr>
        <w:t xml:space="preserve"> </w:t>
      </w:r>
      <w:r>
        <w:t>rise</w:t>
      </w:r>
      <w:r>
        <w:rPr>
          <w:spacing w:val="25"/>
        </w:rPr>
        <w:t xml:space="preserve"> </w:t>
      </w:r>
      <w:r>
        <w:t>to</w:t>
      </w:r>
      <w:r>
        <w:rPr>
          <w:spacing w:val="24"/>
        </w:rPr>
        <w:t xml:space="preserve"> </w:t>
      </w:r>
      <w:r>
        <w:t>hard X-ray and microwave emission and heating of the chromosphere via particle bombardment, evaporation of the heated plasma to fill SXR emitting loops, and subsequent</w:t>
      </w:r>
      <w:r>
        <w:rPr>
          <w:spacing w:val="-1"/>
        </w:rPr>
        <w:t xml:space="preserve"> </w:t>
      </w:r>
      <w:r>
        <w:t>retraction and cooling of</w:t>
      </w:r>
      <w:r>
        <w:rPr>
          <w:spacing w:val="-1"/>
        </w:rPr>
        <w:t xml:space="preserve"> </w:t>
      </w:r>
      <w:r>
        <w:t>these loops as</w:t>
      </w:r>
      <w:r>
        <w:rPr>
          <w:spacing w:val="1"/>
        </w:rPr>
        <w:t xml:space="preserve"> </w:t>
      </w:r>
      <w:r>
        <w:t>manifested</w:t>
      </w:r>
      <w:r>
        <w:rPr>
          <w:spacing w:val="1"/>
        </w:rPr>
        <w:t xml:space="preserve"> </w:t>
      </w:r>
      <w:r>
        <w:t>by</w:t>
      </w:r>
      <w:r>
        <w:rPr>
          <w:spacing w:val="1"/>
        </w:rPr>
        <w:t xml:space="preserve"> </w:t>
      </w:r>
      <w:r>
        <w:t>the appearance</w:t>
      </w:r>
      <w:r>
        <w:rPr>
          <w:spacing w:val="1"/>
        </w:rPr>
        <w:t xml:space="preserve"> </w:t>
      </w:r>
      <w:r>
        <w:rPr>
          <w:spacing w:val="-5"/>
        </w:rPr>
        <w:t>of</w:t>
      </w:r>
    </w:p>
    <w:p w14:paraId="02EC4CEB" w14:textId="77777777" w:rsidR="007A1714" w:rsidRDefault="00000000">
      <w:pPr>
        <w:pStyle w:val="Corpodetexto"/>
        <w:spacing w:line="229" w:lineRule="exact"/>
        <w:ind w:left="140"/>
        <w:jc w:val="both"/>
      </w:pPr>
      <w:r>
        <w:t>post-flare</w:t>
      </w:r>
      <w:r>
        <w:rPr>
          <w:spacing w:val="-1"/>
        </w:rPr>
        <w:t xml:space="preserve"> </w:t>
      </w:r>
      <w:r>
        <w:t>H</w:t>
      </w:r>
      <w:r>
        <w:rPr>
          <w:rFonts w:ascii="Century" w:hAnsi="Century"/>
        </w:rPr>
        <w:t>a</w:t>
      </w:r>
      <w:r>
        <w:rPr>
          <w:rFonts w:ascii="Century" w:hAnsi="Century"/>
          <w:spacing w:val="-5"/>
        </w:rPr>
        <w:t xml:space="preserve"> </w:t>
      </w:r>
      <w:r>
        <w:t>loops</w:t>
      </w:r>
      <w:r>
        <w:rPr>
          <w:spacing w:val="1"/>
        </w:rPr>
        <w:t xml:space="preserve"> </w:t>
      </w:r>
      <w:r>
        <w:rPr>
          <w:spacing w:val="7"/>
        </w:rPr>
        <w:t>(</w:t>
      </w:r>
      <w:r>
        <w:rPr>
          <w:spacing w:val="-80"/>
          <w:w w:val="99"/>
        </w:rPr>
        <w:t>S</w:t>
      </w:r>
      <w:r>
        <w:rPr>
          <w:spacing w:val="27"/>
          <w:position w:val="5"/>
        </w:rPr>
        <w:t>ˇ</w:t>
      </w:r>
      <w:proofErr w:type="spellStart"/>
      <w:r>
        <w:rPr>
          <w:spacing w:val="7"/>
        </w:rPr>
        <w:t>vestka</w:t>
      </w:r>
      <w:proofErr w:type="spellEnd"/>
      <w:r>
        <w:t xml:space="preserve"> et al.</w:t>
      </w:r>
      <w:r>
        <w:rPr>
          <w:spacing w:val="1"/>
        </w:rPr>
        <w:t xml:space="preserve"> </w:t>
      </w:r>
      <w:hyperlink w:anchor="_bookmark773" w:history="1">
        <w:r>
          <w:rPr>
            <w:color w:val="0000FF"/>
            <w:spacing w:val="-2"/>
          </w:rPr>
          <w:t>1987</w:t>
        </w:r>
      </w:hyperlink>
      <w:r>
        <w:rPr>
          <w:spacing w:val="-2"/>
        </w:rPr>
        <w:t>).</w:t>
      </w:r>
    </w:p>
    <w:p w14:paraId="3E4F7D55" w14:textId="77777777" w:rsidR="007A1714" w:rsidRDefault="00000000">
      <w:pPr>
        <w:pStyle w:val="Corpodetexto"/>
        <w:spacing w:before="7" w:line="249" w:lineRule="auto"/>
        <w:ind w:left="140" w:right="118" w:firstLine="226"/>
        <w:jc w:val="both"/>
      </w:pPr>
      <w:r>
        <w:t>According to the Neupert effect, the impulsive phase of flares can be interpreted as the time interval during which magnetic reconnection occurs. In the two- dimensional</w:t>
      </w:r>
      <w:r>
        <w:rPr>
          <w:spacing w:val="-3"/>
        </w:rPr>
        <w:t xml:space="preserve"> </w:t>
      </w:r>
      <w:r>
        <w:t>schematic</w:t>
      </w:r>
      <w:r>
        <w:rPr>
          <w:spacing w:val="-2"/>
        </w:rPr>
        <w:t xml:space="preserve"> </w:t>
      </w:r>
      <w:r>
        <w:t>in</w:t>
      </w:r>
      <w:r>
        <w:rPr>
          <w:spacing w:val="-4"/>
        </w:rPr>
        <w:t xml:space="preserve"> </w:t>
      </w:r>
      <w:r>
        <w:t xml:space="preserve">Fig. </w:t>
      </w:r>
      <w:hyperlink w:anchor="_bookmark31" w:history="1">
        <w:r>
          <w:rPr>
            <w:color w:val="0000FF"/>
          </w:rPr>
          <w:t>10</w:t>
        </w:r>
      </w:hyperlink>
      <w:r>
        <w:t>,</w:t>
      </w:r>
      <w:r>
        <w:rPr>
          <w:spacing w:val="-2"/>
        </w:rPr>
        <w:t xml:space="preserve"> </w:t>
      </w:r>
      <w:r>
        <w:t>this</w:t>
      </w:r>
      <w:r>
        <w:rPr>
          <w:spacing w:val="-3"/>
        </w:rPr>
        <w:t xml:space="preserve"> </w:t>
      </w:r>
      <w:r>
        <w:t>phase</w:t>
      </w:r>
      <w:r>
        <w:rPr>
          <w:spacing w:val="-2"/>
        </w:rPr>
        <w:t xml:space="preserve"> </w:t>
      </w:r>
      <w:r>
        <w:t>would</w:t>
      </w:r>
      <w:r>
        <w:rPr>
          <w:spacing w:val="-2"/>
        </w:rPr>
        <w:t xml:space="preserve"> </w:t>
      </w:r>
      <w:r>
        <w:t>end</w:t>
      </w:r>
      <w:r>
        <w:rPr>
          <w:spacing w:val="-3"/>
        </w:rPr>
        <w:t xml:space="preserve"> </w:t>
      </w:r>
      <w:r>
        <w:t>when</w:t>
      </w:r>
      <w:r>
        <w:rPr>
          <w:spacing w:val="-2"/>
        </w:rPr>
        <w:t xml:space="preserve"> </w:t>
      </w:r>
      <w:r>
        <w:t>the</w:t>
      </w:r>
      <w:r>
        <w:rPr>
          <w:spacing w:val="-2"/>
        </w:rPr>
        <w:t xml:space="preserve"> </w:t>
      </w:r>
      <w:r>
        <w:t>last</w:t>
      </w:r>
      <w:r>
        <w:rPr>
          <w:spacing w:val="-2"/>
        </w:rPr>
        <w:t xml:space="preserve"> </w:t>
      </w:r>
      <w:r>
        <w:t>closed</w:t>
      </w:r>
      <w:r>
        <w:rPr>
          <w:spacing w:val="-2"/>
        </w:rPr>
        <w:t xml:space="preserve"> </w:t>
      </w:r>
      <w:r>
        <w:t>loop</w:t>
      </w:r>
      <w:r>
        <w:rPr>
          <w:spacing w:val="-2"/>
        </w:rPr>
        <w:t xml:space="preserve"> </w:t>
      </w:r>
      <w:r>
        <w:t>of the CME is disconnected from the pinched off lower loop system. In theory, the SXR</w:t>
      </w:r>
      <w:r>
        <w:rPr>
          <w:spacing w:val="14"/>
        </w:rPr>
        <w:t xml:space="preserve"> </w:t>
      </w:r>
      <w:r>
        <w:t>intensity at this time</w:t>
      </w:r>
      <w:r>
        <w:rPr>
          <w:spacing w:val="15"/>
        </w:rPr>
        <w:t xml:space="preserve"> </w:t>
      </w:r>
      <w:r>
        <w:t>would be</w:t>
      </w:r>
      <w:r>
        <w:rPr>
          <w:spacing w:val="14"/>
        </w:rPr>
        <w:t xml:space="preserve"> </w:t>
      </w:r>
      <w:r>
        <w:t>at it</w:t>
      </w:r>
      <w:r>
        <w:rPr>
          <w:spacing w:val="14"/>
        </w:rPr>
        <w:t xml:space="preserve"> </w:t>
      </w:r>
      <w:r>
        <w:t>or near</w:t>
      </w:r>
      <w:r>
        <w:rPr>
          <w:spacing w:val="15"/>
        </w:rPr>
        <w:t xml:space="preserve"> </w:t>
      </w:r>
      <w:r>
        <w:t>its maximum.</w:t>
      </w:r>
      <w:r>
        <w:rPr>
          <w:spacing w:val="14"/>
        </w:rPr>
        <w:t xml:space="preserve"> </w:t>
      </w:r>
      <w:r>
        <w:t>In</w:t>
      </w:r>
      <w:r>
        <w:rPr>
          <w:spacing w:val="14"/>
        </w:rPr>
        <w:t xml:space="preserve"> </w:t>
      </w:r>
      <w:r>
        <w:t>reality,</w:t>
      </w:r>
      <w:r>
        <w:rPr>
          <w:spacing w:val="14"/>
        </w:rPr>
        <w:t xml:space="preserve"> </w:t>
      </w:r>
      <w:proofErr w:type="spellStart"/>
      <w:r>
        <w:t>Veronig</w:t>
      </w:r>
      <w:proofErr w:type="spellEnd"/>
      <w:r>
        <w:t xml:space="preserve"> et al. (</w:t>
      </w:r>
      <w:hyperlink w:anchor="_bookmark833" w:history="1">
        <w:r>
          <w:rPr>
            <w:color w:val="0000FF"/>
          </w:rPr>
          <w:t>2002b</w:t>
        </w:r>
      </w:hyperlink>
      <w:r>
        <w:t>) found that this coincidence or near-coincidence of the end of the impulsive phase with SXR maximum was observed for only about 50% of their sample</w:t>
      </w:r>
      <w:r>
        <w:rPr>
          <w:spacing w:val="22"/>
        </w:rPr>
        <w:t xml:space="preserve"> </w:t>
      </w:r>
      <w:r>
        <w:t>of</w:t>
      </w:r>
      <w:r>
        <w:rPr>
          <w:spacing w:val="-37"/>
          <w:w w:val="205"/>
        </w:rPr>
        <w:t xml:space="preserve"> </w:t>
      </w:r>
      <w:r>
        <w:rPr>
          <w:rFonts w:ascii="Garamond"/>
          <w:w w:val="205"/>
        </w:rPr>
        <w:t>*</w:t>
      </w:r>
      <w:r>
        <w:rPr>
          <w:rFonts w:ascii="Garamond"/>
          <w:spacing w:val="-35"/>
          <w:w w:val="205"/>
        </w:rPr>
        <w:t xml:space="preserve"> </w:t>
      </w:r>
      <w:r>
        <w:t>1100</w:t>
      </w:r>
      <w:r>
        <w:rPr>
          <w:spacing w:val="21"/>
        </w:rPr>
        <w:t xml:space="preserve"> </w:t>
      </w:r>
      <w:r>
        <w:t>C2-X4</w:t>
      </w:r>
      <w:r>
        <w:rPr>
          <w:spacing w:val="22"/>
        </w:rPr>
        <w:t xml:space="preserve"> </w:t>
      </w:r>
      <w:r>
        <w:t>flares.</w:t>
      </w:r>
      <w:r>
        <w:rPr>
          <w:spacing w:val="21"/>
        </w:rPr>
        <w:t xml:space="preserve"> </w:t>
      </w:r>
      <w:r>
        <w:t>In</w:t>
      </w:r>
      <w:r>
        <w:rPr>
          <w:spacing w:val="-37"/>
          <w:w w:val="205"/>
        </w:rPr>
        <w:t xml:space="preserve"> </w:t>
      </w:r>
      <w:r>
        <w:rPr>
          <w:rFonts w:ascii="Garamond"/>
          <w:w w:val="205"/>
        </w:rPr>
        <w:t>*</w:t>
      </w:r>
      <w:r>
        <w:rPr>
          <w:rFonts w:ascii="Garamond"/>
          <w:spacing w:val="-35"/>
          <w:w w:val="205"/>
        </w:rPr>
        <w:t xml:space="preserve"> </w:t>
      </w:r>
      <w:r>
        <w:t>25%</w:t>
      </w:r>
      <w:r>
        <w:rPr>
          <w:spacing w:val="21"/>
        </w:rPr>
        <w:t xml:space="preserve"> </w:t>
      </w:r>
      <w:r>
        <w:t>of</w:t>
      </w:r>
      <w:r>
        <w:rPr>
          <w:spacing w:val="21"/>
        </w:rPr>
        <w:t xml:space="preserve"> </w:t>
      </w:r>
      <w:r>
        <w:t>the</w:t>
      </w:r>
      <w:r>
        <w:rPr>
          <w:spacing w:val="22"/>
        </w:rPr>
        <w:t xml:space="preserve"> </w:t>
      </w:r>
      <w:r>
        <w:t>cases,</w:t>
      </w:r>
      <w:r>
        <w:rPr>
          <w:spacing w:val="22"/>
        </w:rPr>
        <w:t xml:space="preserve"> </w:t>
      </w:r>
      <w:r>
        <w:t>the</w:t>
      </w:r>
      <w:r>
        <w:rPr>
          <w:spacing w:val="21"/>
        </w:rPr>
        <w:t xml:space="preserve"> </w:t>
      </w:r>
      <w:r>
        <w:t>SXR</w:t>
      </w:r>
      <w:r>
        <w:rPr>
          <w:spacing w:val="21"/>
        </w:rPr>
        <w:t xml:space="preserve"> </w:t>
      </w:r>
      <w:r>
        <w:t>emission</w:t>
      </w:r>
      <w:r>
        <w:rPr>
          <w:spacing w:val="21"/>
        </w:rPr>
        <w:t xml:space="preserve"> </w:t>
      </w:r>
      <w:r>
        <w:rPr>
          <w:spacing w:val="-4"/>
        </w:rPr>
        <w:t>peak</w:t>
      </w:r>
    </w:p>
    <w:p w14:paraId="0A87F4EF" w14:textId="77777777" w:rsidR="007A1714" w:rsidRDefault="007A1714">
      <w:pPr>
        <w:spacing w:line="249" w:lineRule="auto"/>
        <w:jc w:val="both"/>
        <w:sectPr w:rsidR="007A1714">
          <w:pgSz w:w="8790" w:h="13330"/>
          <w:pgMar w:top="900" w:right="900" w:bottom="880" w:left="880" w:header="0" w:footer="690" w:gutter="0"/>
          <w:cols w:space="720"/>
        </w:sectPr>
      </w:pPr>
    </w:p>
    <w:p w14:paraId="1CCC3125" w14:textId="77777777" w:rsidR="007A1714" w:rsidRDefault="007A1714">
      <w:pPr>
        <w:pStyle w:val="Corpodetexto"/>
        <w:spacing w:before="41"/>
      </w:pPr>
    </w:p>
    <w:p w14:paraId="3E4A2508" w14:textId="77777777" w:rsidR="007A1714" w:rsidRDefault="007A1714">
      <w:pPr>
        <w:pStyle w:val="Corpodetexto"/>
        <w:spacing w:before="219"/>
      </w:pPr>
    </w:p>
    <w:p w14:paraId="3D7B761A" w14:textId="77777777" w:rsidR="007A1714" w:rsidRDefault="00000000">
      <w:pPr>
        <w:pStyle w:val="Corpodetexto"/>
        <w:spacing w:line="247" w:lineRule="auto"/>
        <w:ind w:left="140" w:right="119"/>
        <w:jc w:val="both"/>
      </w:pPr>
      <w:r>
        <w:t xml:space="preserve">occurred after the impulsive phase hard X-ray emission, and another </w:t>
      </w:r>
      <w:r>
        <w:rPr>
          <w:rFonts w:ascii="Garamond"/>
          <w:w w:val="205"/>
        </w:rPr>
        <w:t>*</w:t>
      </w:r>
      <w:r>
        <w:rPr>
          <w:rFonts w:ascii="Garamond"/>
          <w:spacing w:val="-26"/>
          <w:w w:val="205"/>
        </w:rPr>
        <w:t xml:space="preserve"> </w:t>
      </w:r>
      <w:r>
        <w:t>25% of cases were unclear. For a much smaller subset of 66 large impulsive hard X-ray flares, Dennis and Zarro (</w:t>
      </w:r>
      <w:hyperlink w:anchor="_bookmark282" w:history="1">
        <w:r>
          <w:rPr>
            <w:color w:val="0000FF"/>
          </w:rPr>
          <w:t>1993</w:t>
        </w:r>
      </w:hyperlink>
      <w:r>
        <w:t>) found that 80% of the events were consistent with the Neupert effect, suggesting that a relationship between SXR emission and white light emission can be valid for extreme events.</w:t>
      </w:r>
    </w:p>
    <w:p w14:paraId="446EA740" w14:textId="77777777" w:rsidR="007A1714" w:rsidRDefault="00000000">
      <w:pPr>
        <w:pStyle w:val="Corpodetexto"/>
        <w:spacing w:before="2" w:line="249" w:lineRule="auto"/>
        <w:ind w:left="140" w:right="119" w:firstLine="226"/>
        <w:jc w:val="both"/>
      </w:pPr>
      <w:r>
        <w:t>The</w:t>
      </w:r>
      <w:r>
        <w:rPr>
          <w:spacing w:val="-5"/>
        </w:rPr>
        <w:t xml:space="preserve"> </w:t>
      </w:r>
      <w:r>
        <w:t>significance</w:t>
      </w:r>
      <w:r>
        <w:rPr>
          <w:spacing w:val="-5"/>
        </w:rPr>
        <w:t xml:space="preserve"> </w:t>
      </w:r>
      <w:r>
        <w:t>of</w:t>
      </w:r>
      <w:r>
        <w:rPr>
          <w:spacing w:val="-5"/>
        </w:rPr>
        <w:t xml:space="preserve"> </w:t>
      </w:r>
      <w:r>
        <w:t>the</w:t>
      </w:r>
      <w:r>
        <w:rPr>
          <w:spacing w:val="-5"/>
        </w:rPr>
        <w:t xml:space="preserve"> </w:t>
      </w:r>
      <w:r>
        <w:t>Neupert</w:t>
      </w:r>
      <w:r>
        <w:rPr>
          <w:spacing w:val="-5"/>
        </w:rPr>
        <w:t xml:space="preserve"> </w:t>
      </w:r>
      <w:r>
        <w:t>effect</w:t>
      </w:r>
      <w:r>
        <w:rPr>
          <w:spacing w:val="-5"/>
        </w:rPr>
        <w:t xml:space="preserve"> </w:t>
      </w:r>
      <w:r>
        <w:t>for</w:t>
      </w:r>
      <w:r>
        <w:rPr>
          <w:spacing w:val="-5"/>
        </w:rPr>
        <w:t xml:space="preserve"> </w:t>
      </w:r>
      <w:r>
        <w:t>this</w:t>
      </w:r>
      <w:r>
        <w:rPr>
          <w:spacing w:val="-5"/>
        </w:rPr>
        <w:t xml:space="preserve"> </w:t>
      </w:r>
      <w:r>
        <w:t>review</w:t>
      </w:r>
      <w:r>
        <w:rPr>
          <w:spacing w:val="-5"/>
        </w:rPr>
        <w:t xml:space="preserve"> </w:t>
      </w:r>
      <w:r>
        <w:t>is</w:t>
      </w:r>
      <w:r>
        <w:rPr>
          <w:spacing w:val="-6"/>
        </w:rPr>
        <w:t xml:space="preserve"> </w:t>
      </w:r>
      <w:r>
        <w:t>two-fold:</w:t>
      </w:r>
      <w:r>
        <w:rPr>
          <w:spacing w:val="-5"/>
        </w:rPr>
        <w:t xml:space="preserve"> </w:t>
      </w:r>
      <w:r>
        <w:t>(1)</w:t>
      </w:r>
      <w:r>
        <w:rPr>
          <w:spacing w:val="-5"/>
        </w:rPr>
        <w:t xml:space="preserve"> </w:t>
      </w:r>
      <w:r>
        <w:t>it</w:t>
      </w:r>
      <w:r>
        <w:rPr>
          <w:spacing w:val="-6"/>
        </w:rPr>
        <w:t xml:space="preserve"> </w:t>
      </w:r>
      <w:r>
        <w:t>provides</w:t>
      </w:r>
      <w:r>
        <w:rPr>
          <w:spacing w:val="-5"/>
        </w:rPr>
        <w:t xml:space="preserve"> </w:t>
      </w:r>
      <w:r>
        <w:t>a link between the widely used (and more readily available) SXR intensity as a measure</w:t>
      </w:r>
      <w:r>
        <w:rPr>
          <w:spacing w:val="-8"/>
        </w:rPr>
        <w:t xml:space="preserve"> </w:t>
      </w:r>
      <w:r>
        <w:t>of</w:t>
      </w:r>
      <w:r>
        <w:rPr>
          <w:spacing w:val="-8"/>
        </w:rPr>
        <w:t xml:space="preserve"> </w:t>
      </w:r>
      <w:r>
        <w:t>flare</w:t>
      </w:r>
      <w:r>
        <w:rPr>
          <w:spacing w:val="-8"/>
        </w:rPr>
        <w:t xml:space="preserve"> </w:t>
      </w:r>
      <w:r>
        <w:t>size</w:t>
      </w:r>
      <w:r>
        <w:rPr>
          <w:spacing w:val="-8"/>
        </w:rPr>
        <w:t xml:space="preserve"> </w:t>
      </w:r>
      <w:r>
        <w:t>and</w:t>
      </w:r>
      <w:r>
        <w:rPr>
          <w:spacing w:val="-8"/>
        </w:rPr>
        <w:t xml:space="preserve"> </w:t>
      </w:r>
      <w:r>
        <w:t>the</w:t>
      </w:r>
      <w:r>
        <w:rPr>
          <w:spacing w:val="-8"/>
        </w:rPr>
        <w:t xml:space="preserve"> </w:t>
      </w:r>
      <w:r>
        <w:t>physically</w:t>
      </w:r>
      <w:r>
        <w:rPr>
          <w:spacing w:val="-9"/>
        </w:rPr>
        <w:t xml:space="preserve"> </w:t>
      </w:r>
      <w:r>
        <w:t>more</w:t>
      </w:r>
      <w:r>
        <w:rPr>
          <w:spacing w:val="-9"/>
        </w:rPr>
        <w:t xml:space="preserve"> </w:t>
      </w:r>
      <w:r>
        <w:t>significant</w:t>
      </w:r>
      <w:r>
        <w:rPr>
          <w:spacing w:val="-7"/>
        </w:rPr>
        <w:t xml:space="preserve"> </w:t>
      </w:r>
      <w:r>
        <w:t>measure</w:t>
      </w:r>
      <w:r>
        <w:rPr>
          <w:spacing w:val="-8"/>
        </w:rPr>
        <w:t xml:space="preserve"> </w:t>
      </w:r>
      <w:r>
        <w:t>of</w:t>
      </w:r>
      <w:r>
        <w:rPr>
          <w:spacing w:val="-8"/>
        </w:rPr>
        <w:t xml:space="preserve"> </w:t>
      </w:r>
      <w:r>
        <w:t>flare</w:t>
      </w:r>
      <w:r>
        <w:rPr>
          <w:spacing w:val="-8"/>
        </w:rPr>
        <w:t xml:space="preserve"> </w:t>
      </w:r>
      <w:r>
        <w:t>white-light energy</w:t>
      </w:r>
      <w:r>
        <w:rPr>
          <w:spacing w:val="-6"/>
        </w:rPr>
        <w:t xml:space="preserve"> </w:t>
      </w:r>
      <w:r>
        <w:t>which</w:t>
      </w:r>
      <w:r>
        <w:rPr>
          <w:spacing w:val="-6"/>
        </w:rPr>
        <w:t xml:space="preserve"> </w:t>
      </w:r>
      <w:r>
        <w:t>dominates</w:t>
      </w:r>
      <w:r>
        <w:rPr>
          <w:spacing w:val="-6"/>
        </w:rPr>
        <w:t xml:space="preserve"> </w:t>
      </w:r>
      <w:r>
        <w:t>the</w:t>
      </w:r>
      <w:r>
        <w:rPr>
          <w:spacing w:val="-7"/>
        </w:rPr>
        <w:t xml:space="preserve"> </w:t>
      </w:r>
      <w:r>
        <w:t>radiative</w:t>
      </w:r>
      <w:r>
        <w:rPr>
          <w:spacing w:val="-7"/>
        </w:rPr>
        <w:t xml:space="preserve"> </w:t>
      </w:r>
      <w:r>
        <w:t>energy</w:t>
      </w:r>
      <w:r>
        <w:rPr>
          <w:spacing w:val="-7"/>
        </w:rPr>
        <w:t xml:space="preserve"> </w:t>
      </w:r>
      <w:r>
        <w:t>budget</w:t>
      </w:r>
      <w:r>
        <w:rPr>
          <w:spacing w:val="-6"/>
        </w:rPr>
        <w:t xml:space="preserve"> </w:t>
      </w:r>
      <w:r>
        <w:t>of</w:t>
      </w:r>
      <w:r>
        <w:rPr>
          <w:spacing w:val="-6"/>
        </w:rPr>
        <w:t xml:space="preserve"> </w:t>
      </w:r>
      <w:r>
        <w:t>flares;</w:t>
      </w:r>
      <w:r>
        <w:rPr>
          <w:spacing w:val="-7"/>
        </w:rPr>
        <w:t xml:space="preserve"> </w:t>
      </w:r>
      <w:r>
        <w:t>and</w:t>
      </w:r>
      <w:r>
        <w:rPr>
          <w:spacing w:val="-6"/>
        </w:rPr>
        <w:t xml:space="preserve"> </w:t>
      </w:r>
      <w:r>
        <w:t>(2)</w:t>
      </w:r>
      <w:r>
        <w:rPr>
          <w:spacing w:val="-6"/>
        </w:rPr>
        <w:t xml:space="preserve"> </w:t>
      </w:r>
      <w:r>
        <w:t>as</w:t>
      </w:r>
      <w:r>
        <w:rPr>
          <w:spacing w:val="-7"/>
        </w:rPr>
        <w:t xml:space="preserve"> </w:t>
      </w:r>
      <w:r>
        <w:t>will</w:t>
      </w:r>
      <w:r>
        <w:rPr>
          <w:spacing w:val="-6"/>
        </w:rPr>
        <w:t xml:space="preserve"> </w:t>
      </w:r>
      <w:r>
        <w:t>be</w:t>
      </w:r>
      <w:r>
        <w:rPr>
          <w:spacing w:val="-7"/>
        </w:rPr>
        <w:t xml:space="preserve"> </w:t>
      </w:r>
      <w:r>
        <w:t xml:space="preserve">seen in Sect. </w:t>
      </w:r>
      <w:hyperlink w:anchor="_bookmark49" w:history="1">
        <w:r>
          <w:rPr>
            <w:color w:val="0000FF"/>
          </w:rPr>
          <w:t>3.2</w:t>
        </w:r>
      </w:hyperlink>
      <w:r>
        <w:t>, it allows flares on Sun-like stars to be directly compared with solar flares in terms of the standard CMX SXR classification.</w:t>
      </w:r>
    </w:p>
    <w:p w14:paraId="641319FD" w14:textId="77777777" w:rsidR="007A1714" w:rsidRDefault="00000000">
      <w:pPr>
        <w:pStyle w:val="Corpodetexto"/>
        <w:spacing w:line="247" w:lineRule="auto"/>
        <w:ind w:left="140" w:right="118" w:firstLine="226"/>
        <w:jc w:val="both"/>
      </w:pPr>
      <w:r>
        <w:t>The classic Neupert effect suggests that magnetic reconnection, particle acceleration, and post-flare loop formation, are confined to the flare impulsive phase, a useful generalization. Subsequently, Zhang et al. (2001) demonstrated that the SXR rise phase corresponded to the interval of CME acceleration. That said, magnetic reconnection, particle acceleration, and loop formation can continue for</w:t>
      </w:r>
      <w:r>
        <w:rPr>
          <w:spacing w:val="40"/>
        </w:rPr>
        <w:t xml:space="preserve"> </w:t>
      </w:r>
      <w:r>
        <w:t xml:space="preserve">up to </w:t>
      </w:r>
      <w:r>
        <w:rPr>
          <w:rFonts w:ascii="Garamond"/>
          <w:w w:val="120"/>
        </w:rPr>
        <w:t xml:space="preserve">Z </w:t>
      </w:r>
      <w:r>
        <w:t xml:space="preserve">10 h (e.g., Bruzek </w:t>
      </w:r>
      <w:hyperlink w:anchor="_bookmark227" w:history="1">
        <w:r>
          <w:rPr>
            <w:color w:val="0000FF"/>
          </w:rPr>
          <w:t>1964</w:t>
        </w:r>
      </w:hyperlink>
      <w:r>
        <w:t xml:space="preserve">; Kahler </w:t>
      </w:r>
      <w:hyperlink w:anchor="_bookmark442" w:history="1">
        <w:r>
          <w:rPr>
            <w:color w:val="0000FF"/>
          </w:rPr>
          <w:t>1977</w:t>
        </w:r>
      </w:hyperlink>
      <w:r>
        <w:t xml:space="preserve">; Akimov et al. </w:t>
      </w:r>
      <w:hyperlink w:anchor="_bookmark163" w:history="1">
        <w:r>
          <w:rPr>
            <w:color w:val="0000FF"/>
          </w:rPr>
          <w:t>1996</w:t>
        </w:r>
      </w:hyperlink>
      <w:r>
        <w:t xml:space="preserve">; Gallagher et al. </w:t>
      </w:r>
      <w:hyperlink w:anchor="_bookmark329" w:history="1">
        <w:r>
          <w:rPr>
            <w:color w:val="0000FF"/>
          </w:rPr>
          <w:t>2002</w:t>
        </w:r>
      </w:hyperlink>
      <w:r>
        <w:t xml:space="preserve">; Tripathi et al. </w:t>
      </w:r>
      <w:hyperlink w:anchor="_bookmark796" w:history="1">
        <w:r>
          <w:rPr>
            <w:color w:val="0000FF"/>
          </w:rPr>
          <w:t>2004</w:t>
        </w:r>
      </w:hyperlink>
      <w:r>
        <w:t>), well beyond the impulsive phase, as can particle acceleration by CME-driven shocks. Moreover, these late phase phenomena can give</w:t>
      </w:r>
      <w:r>
        <w:rPr>
          <w:spacing w:val="23"/>
        </w:rPr>
        <w:t xml:space="preserve"> </w:t>
      </w:r>
      <w:r>
        <w:t>rise</w:t>
      </w:r>
      <w:r>
        <w:rPr>
          <w:spacing w:val="26"/>
        </w:rPr>
        <w:t xml:space="preserve"> </w:t>
      </w:r>
      <w:r>
        <w:t>to</w:t>
      </w:r>
      <w:r>
        <w:rPr>
          <w:spacing w:val="26"/>
        </w:rPr>
        <w:t xml:space="preserve"> </w:t>
      </w:r>
      <w:r>
        <w:t>strong,</w:t>
      </w:r>
      <w:r>
        <w:rPr>
          <w:spacing w:val="26"/>
        </w:rPr>
        <w:t xml:space="preserve"> </w:t>
      </w:r>
      <w:r>
        <w:t>and</w:t>
      </w:r>
      <w:r>
        <w:rPr>
          <w:spacing w:val="26"/>
        </w:rPr>
        <w:t xml:space="preserve"> </w:t>
      </w:r>
      <w:r>
        <w:t>even</w:t>
      </w:r>
      <w:r>
        <w:rPr>
          <w:spacing w:val="25"/>
        </w:rPr>
        <w:t xml:space="preserve"> </w:t>
      </w:r>
      <w:r>
        <w:t>extreme</w:t>
      </w:r>
      <w:r>
        <w:rPr>
          <w:spacing w:val="25"/>
        </w:rPr>
        <w:t xml:space="preserve"> </w:t>
      </w:r>
      <w:r>
        <w:t>(e.g.,</w:t>
      </w:r>
      <w:r>
        <w:rPr>
          <w:spacing w:val="25"/>
        </w:rPr>
        <w:t xml:space="preserve"> </w:t>
      </w:r>
      <w:r>
        <w:t>Frost</w:t>
      </w:r>
      <w:r>
        <w:rPr>
          <w:spacing w:val="27"/>
        </w:rPr>
        <w:t xml:space="preserve"> </w:t>
      </w:r>
      <w:r>
        <w:t>and</w:t>
      </w:r>
      <w:r>
        <w:rPr>
          <w:spacing w:val="24"/>
        </w:rPr>
        <w:t xml:space="preserve"> </w:t>
      </w:r>
      <w:r>
        <w:t>Dennis</w:t>
      </w:r>
      <w:r>
        <w:rPr>
          <w:spacing w:val="25"/>
        </w:rPr>
        <w:t xml:space="preserve"> </w:t>
      </w:r>
      <w:hyperlink w:anchor="_bookmark326" w:history="1">
        <w:r>
          <w:rPr>
            <w:color w:val="0000FF"/>
          </w:rPr>
          <w:t>1971</w:t>
        </w:r>
      </w:hyperlink>
      <w:r>
        <w:t>;</w:t>
      </w:r>
      <w:r>
        <w:rPr>
          <w:spacing w:val="25"/>
        </w:rPr>
        <w:t xml:space="preserve"> </w:t>
      </w:r>
      <w:r>
        <w:t>Chupp</w:t>
      </w:r>
      <w:r>
        <w:rPr>
          <w:spacing w:val="25"/>
        </w:rPr>
        <w:t xml:space="preserve"> </w:t>
      </w:r>
      <w:r>
        <w:t>et</w:t>
      </w:r>
      <w:r>
        <w:rPr>
          <w:spacing w:val="25"/>
        </w:rPr>
        <w:t xml:space="preserve"> </w:t>
      </w:r>
      <w:r>
        <w:rPr>
          <w:spacing w:val="-5"/>
        </w:rPr>
        <w:t>al.</w:t>
      </w:r>
    </w:p>
    <w:p w14:paraId="4BD8F3A6" w14:textId="77777777" w:rsidR="007A1714" w:rsidRDefault="007A1714">
      <w:pPr>
        <w:spacing w:line="247" w:lineRule="auto"/>
        <w:jc w:val="both"/>
        <w:sectPr w:rsidR="007A1714">
          <w:pgSz w:w="8790" w:h="13330"/>
          <w:pgMar w:top="900" w:right="900" w:bottom="880" w:left="880" w:header="0" w:footer="690" w:gutter="0"/>
          <w:cols w:space="720"/>
        </w:sectPr>
      </w:pPr>
    </w:p>
    <w:p w14:paraId="5D0800FE" w14:textId="77777777" w:rsidR="007A1714" w:rsidRDefault="007A1714">
      <w:pPr>
        <w:pStyle w:val="Corpodetexto"/>
        <w:spacing w:before="93"/>
      </w:pPr>
    </w:p>
    <w:p w14:paraId="79F5B5F2" w14:textId="77777777" w:rsidR="007A1714" w:rsidRDefault="007A1714">
      <w:pPr>
        <w:pStyle w:val="Corpodetexto"/>
      </w:pPr>
    </w:p>
    <w:p w14:paraId="6251F0BC" w14:textId="77777777" w:rsidR="007A1714" w:rsidRDefault="007A1714">
      <w:pPr>
        <w:pStyle w:val="Corpodetexto"/>
        <w:spacing w:before="140"/>
      </w:pPr>
    </w:p>
    <w:p w14:paraId="7C8D44D2" w14:textId="77777777" w:rsidR="007A1714" w:rsidRDefault="00000000">
      <w:pPr>
        <w:pStyle w:val="Corpodetexto"/>
        <w:spacing w:line="249" w:lineRule="auto"/>
        <w:ind w:left="140" w:right="118"/>
        <w:jc w:val="both"/>
      </w:pPr>
      <w:hyperlink w:anchor="_bookmark244" w:history="1">
        <w:r>
          <w:rPr>
            <w:color w:val="0000FF"/>
          </w:rPr>
          <w:t>1987</w:t>
        </w:r>
      </w:hyperlink>
      <w:r>
        <w:t>;</w:t>
      </w:r>
      <w:r>
        <w:rPr>
          <w:spacing w:val="-6"/>
        </w:rPr>
        <w:t xml:space="preserve"> </w:t>
      </w:r>
      <w:r>
        <w:t>Gary</w:t>
      </w:r>
      <w:r>
        <w:rPr>
          <w:spacing w:val="-6"/>
        </w:rPr>
        <w:t xml:space="preserve"> </w:t>
      </w:r>
      <w:hyperlink w:anchor="_bookmark330" w:history="1">
        <w:r>
          <w:rPr>
            <w:color w:val="0000FF"/>
          </w:rPr>
          <w:t>2008</w:t>
        </w:r>
      </w:hyperlink>
      <w:r>
        <w:t>;</w:t>
      </w:r>
      <w:r>
        <w:rPr>
          <w:spacing w:val="-6"/>
        </w:rPr>
        <w:t xml:space="preserve"> </w:t>
      </w:r>
      <w:r>
        <w:t>Hudson</w:t>
      </w:r>
      <w:r>
        <w:rPr>
          <w:spacing w:val="-5"/>
        </w:rPr>
        <w:t xml:space="preserve"> </w:t>
      </w:r>
      <w:hyperlink w:anchor="_bookmark417" w:history="1">
        <w:r>
          <w:rPr>
            <w:color w:val="0000FF"/>
          </w:rPr>
          <w:t>2018</w:t>
        </w:r>
      </w:hyperlink>
      <w:r>
        <w:t>)</w:t>
      </w:r>
      <w:r>
        <w:rPr>
          <w:spacing w:val="-7"/>
        </w:rPr>
        <w:t xml:space="preserve"> </w:t>
      </w:r>
      <w:r>
        <w:t>solar</w:t>
      </w:r>
      <w:r>
        <w:rPr>
          <w:spacing w:val="-6"/>
        </w:rPr>
        <w:t xml:space="preserve"> </w:t>
      </w:r>
      <w:r>
        <w:t>phenomena.</w:t>
      </w:r>
      <w:r>
        <w:rPr>
          <w:spacing w:val="-7"/>
        </w:rPr>
        <w:t xml:space="preserve"> </w:t>
      </w:r>
      <w:r>
        <w:t>Time</w:t>
      </w:r>
      <w:r>
        <w:rPr>
          <w:spacing w:val="-6"/>
        </w:rPr>
        <w:t xml:space="preserve"> </w:t>
      </w:r>
      <w:r>
        <w:t>profiles</w:t>
      </w:r>
      <w:r>
        <w:rPr>
          <w:spacing w:val="-6"/>
        </w:rPr>
        <w:t xml:space="preserve"> </w:t>
      </w:r>
      <w:r>
        <w:t>of</w:t>
      </w:r>
      <w:r>
        <w:rPr>
          <w:spacing w:val="-7"/>
        </w:rPr>
        <w:t xml:space="preserve"> </w:t>
      </w:r>
      <w:r>
        <w:t>flare</w:t>
      </w:r>
      <w:r>
        <w:rPr>
          <w:spacing w:val="-7"/>
        </w:rPr>
        <w:t xml:space="preserve"> </w:t>
      </w:r>
      <w:r>
        <w:t>emission</w:t>
      </w:r>
      <w:r>
        <w:rPr>
          <w:spacing w:val="-6"/>
        </w:rPr>
        <w:t xml:space="preserve"> </w:t>
      </w:r>
      <w:r>
        <w:t xml:space="preserve">at various frequencies/energies are given in Fig. </w:t>
      </w:r>
      <w:hyperlink w:anchor="_bookmark32" w:history="1">
        <w:r>
          <w:rPr>
            <w:color w:val="0000FF"/>
          </w:rPr>
          <w:t>11</w:t>
        </w:r>
      </w:hyperlink>
      <w:r>
        <w:t>. The hard and soft X-ray traces during the impulsive phase in panels (b) and (c) display the classic Neupert effect, which</w:t>
      </w:r>
      <w:r>
        <w:rPr>
          <w:spacing w:val="-3"/>
        </w:rPr>
        <w:t xml:space="preserve"> </w:t>
      </w:r>
      <w:r>
        <w:t>applies</w:t>
      </w:r>
      <w:r>
        <w:rPr>
          <w:spacing w:val="-4"/>
        </w:rPr>
        <w:t xml:space="preserve"> </w:t>
      </w:r>
      <w:r>
        <w:t>for</w:t>
      </w:r>
      <w:r>
        <w:rPr>
          <w:spacing w:val="-3"/>
        </w:rPr>
        <w:t xml:space="preserve"> </w:t>
      </w:r>
      <w:r>
        <w:t>the</w:t>
      </w:r>
      <w:r>
        <w:rPr>
          <w:spacing w:val="-3"/>
        </w:rPr>
        <w:t xml:space="preserve"> </w:t>
      </w:r>
      <w:r>
        <w:t>majority</w:t>
      </w:r>
      <w:r>
        <w:rPr>
          <w:spacing w:val="-2"/>
        </w:rPr>
        <w:t xml:space="preserve"> </w:t>
      </w:r>
      <w:r>
        <w:t>of</w:t>
      </w:r>
      <w:r>
        <w:rPr>
          <w:spacing w:val="-4"/>
        </w:rPr>
        <w:t xml:space="preserve"> </w:t>
      </w:r>
      <w:r>
        <w:t>flares,</w:t>
      </w:r>
      <w:r>
        <w:rPr>
          <w:spacing w:val="-4"/>
        </w:rPr>
        <w:t xml:space="preserve"> </w:t>
      </w:r>
      <w:r>
        <w:t>particularly</w:t>
      </w:r>
      <w:r>
        <w:rPr>
          <w:spacing w:val="-3"/>
        </w:rPr>
        <w:t xml:space="preserve"> </w:t>
      </w:r>
      <w:r>
        <w:t>the</w:t>
      </w:r>
      <w:r>
        <w:rPr>
          <w:spacing w:val="-4"/>
        </w:rPr>
        <w:t xml:space="preserve"> </w:t>
      </w:r>
      <w:r>
        <w:t>smaller</w:t>
      </w:r>
      <w:r>
        <w:rPr>
          <w:spacing w:val="-3"/>
        </w:rPr>
        <w:t xml:space="preserve"> </w:t>
      </w:r>
      <w:r>
        <w:t>confined</w:t>
      </w:r>
      <w:r>
        <w:rPr>
          <w:spacing w:val="-3"/>
        </w:rPr>
        <w:t xml:space="preserve"> </w:t>
      </w:r>
      <w:r>
        <w:t>events,</w:t>
      </w:r>
      <w:r>
        <w:rPr>
          <w:spacing w:val="-3"/>
        </w:rPr>
        <w:t xml:space="preserve"> </w:t>
      </w:r>
      <w:r>
        <w:t>but also for eruptive events with late phase reconnection too weak (or too high in the corona)</w:t>
      </w:r>
      <w:r>
        <w:rPr>
          <w:spacing w:val="-5"/>
        </w:rPr>
        <w:t xml:space="preserve"> </w:t>
      </w:r>
      <w:r>
        <w:t>to</w:t>
      </w:r>
      <w:r>
        <w:rPr>
          <w:spacing w:val="-5"/>
        </w:rPr>
        <w:t xml:space="preserve"> </w:t>
      </w:r>
      <w:r>
        <w:t>significantly</w:t>
      </w:r>
      <w:r>
        <w:rPr>
          <w:spacing w:val="-5"/>
        </w:rPr>
        <w:t xml:space="preserve"> </w:t>
      </w:r>
      <w:r>
        <w:t>affect</w:t>
      </w:r>
      <w:r>
        <w:rPr>
          <w:spacing w:val="-5"/>
        </w:rPr>
        <w:t xml:space="preserve"> </w:t>
      </w:r>
      <w:r>
        <w:t>the</w:t>
      </w:r>
      <w:r>
        <w:rPr>
          <w:spacing w:val="-4"/>
        </w:rPr>
        <w:t xml:space="preserve"> </w:t>
      </w:r>
      <w:r>
        <w:t>SXR</w:t>
      </w:r>
      <w:r>
        <w:rPr>
          <w:spacing w:val="-4"/>
        </w:rPr>
        <w:t xml:space="preserve"> </w:t>
      </w:r>
      <w:r>
        <w:t>time</w:t>
      </w:r>
      <w:r>
        <w:rPr>
          <w:spacing w:val="-4"/>
        </w:rPr>
        <w:t xml:space="preserve"> </w:t>
      </w:r>
      <w:r>
        <w:t>profile</w:t>
      </w:r>
      <w:r>
        <w:rPr>
          <w:spacing w:val="-4"/>
        </w:rPr>
        <w:t xml:space="preserve"> </w:t>
      </w:r>
      <w:r>
        <w:t>in</w:t>
      </w:r>
      <w:r>
        <w:rPr>
          <w:spacing w:val="-5"/>
        </w:rPr>
        <w:t xml:space="preserve"> </w:t>
      </w:r>
      <w:r>
        <w:t>panel</w:t>
      </w:r>
      <w:r>
        <w:rPr>
          <w:spacing w:val="-4"/>
        </w:rPr>
        <w:t xml:space="preserve"> </w:t>
      </w:r>
      <w:r>
        <w:t>(c)—consistent</w:t>
      </w:r>
      <w:r>
        <w:rPr>
          <w:spacing w:val="-4"/>
        </w:rPr>
        <w:t xml:space="preserve"> </w:t>
      </w:r>
      <w:r>
        <w:t>with</w:t>
      </w:r>
      <w:r>
        <w:rPr>
          <w:spacing w:val="-4"/>
        </w:rPr>
        <w:t xml:space="preserve"> </w:t>
      </w:r>
      <w:r>
        <w:t>the radiative</w:t>
      </w:r>
      <w:r>
        <w:rPr>
          <w:spacing w:val="-4"/>
        </w:rPr>
        <w:t xml:space="preserve"> </w:t>
      </w:r>
      <w:r>
        <w:t>energy</w:t>
      </w:r>
      <w:r>
        <w:rPr>
          <w:spacing w:val="-5"/>
        </w:rPr>
        <w:t xml:space="preserve"> </w:t>
      </w:r>
      <w:r>
        <w:t>domination</w:t>
      </w:r>
      <w:r>
        <w:rPr>
          <w:spacing w:val="-6"/>
        </w:rPr>
        <w:t xml:space="preserve"> </w:t>
      </w:r>
      <w:r>
        <w:t>of</w:t>
      </w:r>
      <w:r>
        <w:rPr>
          <w:spacing w:val="-6"/>
        </w:rPr>
        <w:t xml:space="preserve"> </w:t>
      </w:r>
      <w:r>
        <w:t>the</w:t>
      </w:r>
      <w:r>
        <w:rPr>
          <w:spacing w:val="-5"/>
        </w:rPr>
        <w:t xml:space="preserve"> </w:t>
      </w:r>
      <w:r>
        <w:t>impulsive</w:t>
      </w:r>
      <w:r>
        <w:rPr>
          <w:spacing w:val="-6"/>
        </w:rPr>
        <w:t xml:space="preserve"> </w:t>
      </w:r>
      <w:r>
        <w:t>phase.</w:t>
      </w:r>
      <w:r>
        <w:rPr>
          <w:spacing w:val="-6"/>
        </w:rPr>
        <w:t xml:space="preserve"> </w:t>
      </w:r>
      <w:r>
        <w:t>As</w:t>
      </w:r>
      <w:r>
        <w:rPr>
          <w:spacing w:val="-6"/>
        </w:rPr>
        <w:t xml:space="preserve"> </w:t>
      </w:r>
      <w:r>
        <w:t>shown</w:t>
      </w:r>
      <w:r>
        <w:rPr>
          <w:spacing w:val="-7"/>
        </w:rPr>
        <w:t xml:space="preserve"> </w:t>
      </w:r>
      <w:r>
        <w:t>in</w:t>
      </w:r>
      <w:r>
        <w:rPr>
          <w:spacing w:val="-5"/>
        </w:rPr>
        <w:t xml:space="preserve"> </w:t>
      </w:r>
      <w:r>
        <w:t>panels</w:t>
      </w:r>
      <w:r>
        <w:rPr>
          <w:spacing w:val="-5"/>
        </w:rPr>
        <w:t xml:space="preserve"> </w:t>
      </w:r>
      <w:r>
        <w:t>(b),</w:t>
      </w:r>
      <w:r>
        <w:rPr>
          <w:spacing w:val="-6"/>
        </w:rPr>
        <w:t xml:space="preserve"> </w:t>
      </w:r>
      <w:r>
        <w:t>(d),</w:t>
      </w:r>
      <w:r>
        <w:rPr>
          <w:spacing w:val="-6"/>
        </w:rPr>
        <w:t xml:space="preserve"> </w:t>
      </w:r>
      <w:r>
        <w:t>and (e),</w:t>
      </w:r>
      <w:r>
        <w:rPr>
          <w:spacing w:val="-3"/>
        </w:rPr>
        <w:t xml:space="preserve"> </w:t>
      </w:r>
      <w:r>
        <w:t>and</w:t>
      </w:r>
      <w:r>
        <w:rPr>
          <w:spacing w:val="-4"/>
        </w:rPr>
        <w:t xml:space="preserve"> </w:t>
      </w:r>
      <w:r>
        <w:t>discussed</w:t>
      </w:r>
      <w:r>
        <w:rPr>
          <w:spacing w:val="-5"/>
        </w:rPr>
        <w:t xml:space="preserve"> </w:t>
      </w:r>
      <w:r>
        <w:t>in</w:t>
      </w:r>
      <w:r>
        <w:rPr>
          <w:spacing w:val="-4"/>
        </w:rPr>
        <w:t xml:space="preserve"> </w:t>
      </w:r>
      <w:r>
        <w:t xml:space="preserve">Sect. </w:t>
      </w:r>
      <w:hyperlink w:anchor="_bookmark68" w:history="1">
        <w:r>
          <w:rPr>
            <w:color w:val="0000FF"/>
          </w:rPr>
          <w:t>4</w:t>
        </w:r>
      </w:hyperlink>
      <w:r>
        <w:t>,</w:t>
      </w:r>
      <w:r>
        <w:rPr>
          <w:spacing w:val="-4"/>
        </w:rPr>
        <w:t xml:space="preserve"> </w:t>
      </w:r>
      <w:r>
        <w:t>electrons</w:t>
      </w:r>
      <w:r>
        <w:rPr>
          <w:spacing w:val="-3"/>
        </w:rPr>
        <w:t xml:space="preserve"> </w:t>
      </w:r>
      <w:r>
        <w:t>accelerated</w:t>
      </w:r>
      <w:r>
        <w:rPr>
          <w:spacing w:val="-4"/>
        </w:rPr>
        <w:t xml:space="preserve"> </w:t>
      </w:r>
      <w:r>
        <w:t>in</w:t>
      </w:r>
      <w:r>
        <w:rPr>
          <w:spacing w:val="-4"/>
        </w:rPr>
        <w:t xml:space="preserve"> </w:t>
      </w:r>
      <w:r>
        <w:t>certain</w:t>
      </w:r>
      <w:r>
        <w:rPr>
          <w:spacing w:val="-2"/>
        </w:rPr>
        <w:t xml:space="preserve"> </w:t>
      </w:r>
      <w:r>
        <w:t>of</w:t>
      </w:r>
      <w:r>
        <w:rPr>
          <w:spacing w:val="-4"/>
        </w:rPr>
        <w:t xml:space="preserve"> </w:t>
      </w:r>
      <w:r>
        <w:t>these</w:t>
      </w:r>
      <w:r>
        <w:rPr>
          <w:spacing w:val="-4"/>
        </w:rPr>
        <w:t xml:space="preserve"> </w:t>
      </w:r>
      <w:r>
        <w:t>eruptive</w:t>
      </w:r>
      <w:r>
        <w:rPr>
          <w:spacing w:val="-4"/>
        </w:rPr>
        <w:t xml:space="preserve"> </w:t>
      </w:r>
      <w:r>
        <w:t xml:space="preserve">events can result in gradual hard X-ray and microwave bursts as well as intense </w:t>
      </w:r>
      <w:proofErr w:type="spellStart"/>
      <w:r>
        <w:t>decimetric</w:t>
      </w:r>
      <w:proofErr w:type="spellEnd"/>
      <w:r>
        <w:t xml:space="preserve"> bursts</w:t>
      </w:r>
      <w:r>
        <w:rPr>
          <w:spacing w:val="26"/>
        </w:rPr>
        <w:t xml:space="preserve"> </w:t>
      </w:r>
      <w:r>
        <w:t>at</w:t>
      </w:r>
      <w:r>
        <w:rPr>
          <w:spacing w:val="-29"/>
          <w:w w:val="205"/>
        </w:rPr>
        <w:t xml:space="preserve"> </w:t>
      </w:r>
      <w:r>
        <w:rPr>
          <w:rFonts w:ascii="Garamond" w:hAnsi="Garamond"/>
          <w:w w:val="205"/>
        </w:rPr>
        <w:t>*</w:t>
      </w:r>
      <w:r>
        <w:rPr>
          <w:rFonts w:ascii="Garamond" w:hAnsi="Garamond"/>
          <w:spacing w:val="-29"/>
          <w:w w:val="205"/>
        </w:rPr>
        <w:t xml:space="preserve"> </w:t>
      </w:r>
      <w:r>
        <w:t>1</w:t>
      </w:r>
      <w:r>
        <w:rPr>
          <w:spacing w:val="23"/>
        </w:rPr>
        <w:t xml:space="preserve"> </w:t>
      </w:r>
      <w:r>
        <w:t>GHz,</w:t>
      </w:r>
      <w:r>
        <w:rPr>
          <w:spacing w:val="24"/>
        </w:rPr>
        <w:t xml:space="preserve"> </w:t>
      </w:r>
      <w:r>
        <w:t>with</w:t>
      </w:r>
      <w:r>
        <w:rPr>
          <w:spacing w:val="25"/>
        </w:rPr>
        <w:t xml:space="preserve"> </w:t>
      </w:r>
      <w:r>
        <w:t>peak</w:t>
      </w:r>
      <w:r>
        <w:rPr>
          <w:spacing w:val="26"/>
        </w:rPr>
        <w:t xml:space="preserve"> </w:t>
      </w:r>
      <w:r>
        <w:t>flux</w:t>
      </w:r>
      <w:r>
        <w:rPr>
          <w:spacing w:val="24"/>
        </w:rPr>
        <w:t xml:space="preserve"> </w:t>
      </w:r>
      <w:r>
        <w:t>densities</w:t>
      </w:r>
      <w:r>
        <w:rPr>
          <w:spacing w:val="24"/>
        </w:rPr>
        <w:t xml:space="preserve"> </w:t>
      </w:r>
      <w:r>
        <w:t>as</w:t>
      </w:r>
      <w:r>
        <w:rPr>
          <w:spacing w:val="24"/>
        </w:rPr>
        <w:t xml:space="preserve"> </w:t>
      </w:r>
      <w:r>
        <w:t>large</w:t>
      </w:r>
      <w:r>
        <w:rPr>
          <w:spacing w:val="26"/>
        </w:rPr>
        <w:t xml:space="preserve"> </w:t>
      </w:r>
      <w:r>
        <w:t>as</w:t>
      </w:r>
      <w:r>
        <w:rPr>
          <w:spacing w:val="24"/>
        </w:rPr>
        <w:t xml:space="preserve"> </w:t>
      </w:r>
      <w:r>
        <w:t>10</w:t>
      </w:r>
      <w:r>
        <w:rPr>
          <w:vertAlign w:val="superscript"/>
        </w:rPr>
        <w:t>5</w:t>
      </w:r>
      <w:r>
        <w:t>–10</w:t>
      </w:r>
      <w:r>
        <w:rPr>
          <w:vertAlign w:val="superscript"/>
        </w:rPr>
        <w:t>6</w:t>
      </w:r>
      <w:r>
        <w:rPr>
          <w:spacing w:val="25"/>
        </w:rPr>
        <w:t xml:space="preserve"> </w:t>
      </w:r>
      <w:r>
        <w:t>solar</w:t>
      </w:r>
      <w:r>
        <w:rPr>
          <w:spacing w:val="24"/>
        </w:rPr>
        <w:t xml:space="preserve"> </w:t>
      </w:r>
      <w:r>
        <w:t>flux</w:t>
      </w:r>
      <w:r>
        <w:rPr>
          <w:spacing w:val="23"/>
        </w:rPr>
        <w:t xml:space="preserve"> </w:t>
      </w:r>
      <w:r>
        <w:t>units.</w:t>
      </w:r>
    </w:p>
    <w:p w14:paraId="5296150A" w14:textId="77777777" w:rsidR="007A1714" w:rsidRDefault="00000000">
      <w:pPr>
        <w:pStyle w:val="Corpodetexto"/>
        <w:spacing w:line="242" w:lineRule="auto"/>
        <w:ind w:left="140" w:right="118" w:firstLine="226"/>
        <w:jc w:val="both"/>
      </w:pPr>
      <w:r>
        <w:t>Late phase particle acceleration in eruptive flares can also manifest itself in remotely-sensed</w:t>
      </w:r>
      <w:r>
        <w:rPr>
          <w:spacing w:val="-4"/>
        </w:rPr>
        <w:t xml:space="preserve"> </w:t>
      </w:r>
      <w:r>
        <w:t>high-energy</w:t>
      </w:r>
      <w:r>
        <w:rPr>
          <w:spacing w:val="-3"/>
        </w:rPr>
        <w:t xml:space="preserve"> </w:t>
      </w:r>
      <w:r>
        <w:t>solar</w:t>
      </w:r>
      <w:r>
        <w:rPr>
          <w:spacing w:val="-3"/>
        </w:rPr>
        <w:t xml:space="preserve"> </w:t>
      </w:r>
      <w:r>
        <w:rPr>
          <w:rFonts w:ascii="Century" w:hAnsi="Century"/>
        </w:rPr>
        <w:t>c</w:t>
      </w:r>
      <w:r>
        <w:t>-ray</w:t>
      </w:r>
      <w:r>
        <w:rPr>
          <w:spacing w:val="-3"/>
        </w:rPr>
        <w:t xml:space="preserve"> </w:t>
      </w:r>
      <w:r>
        <w:t>emission.</w:t>
      </w:r>
      <w:r>
        <w:rPr>
          <w:spacing w:val="-2"/>
        </w:rPr>
        <w:t xml:space="preserve"> </w:t>
      </w:r>
      <w:r>
        <w:t>When</w:t>
      </w:r>
      <w:r>
        <w:rPr>
          <w:spacing w:val="-3"/>
        </w:rPr>
        <w:t xml:space="preserve"> </w:t>
      </w:r>
      <w:r>
        <w:t>first</w:t>
      </w:r>
      <w:r>
        <w:rPr>
          <w:spacing w:val="-3"/>
        </w:rPr>
        <w:t xml:space="preserve"> </w:t>
      </w:r>
      <w:r>
        <w:t>observed</w:t>
      </w:r>
      <w:r>
        <w:rPr>
          <w:spacing w:val="-3"/>
        </w:rPr>
        <w:t xml:space="preserve"> </w:t>
      </w:r>
      <w:r>
        <w:t>in</w:t>
      </w:r>
      <w:r>
        <w:rPr>
          <w:spacing w:val="-4"/>
        </w:rPr>
        <w:t xml:space="preserve"> </w:t>
      </w:r>
      <w:r>
        <w:t>the</w:t>
      </w:r>
      <w:r>
        <w:rPr>
          <w:spacing w:val="-3"/>
        </w:rPr>
        <w:t xml:space="preserve"> </w:t>
      </w:r>
      <w:r>
        <w:t xml:space="preserve">1980s and early 1990s, prolonged 100 MeV </w:t>
      </w:r>
      <w:r>
        <w:rPr>
          <w:rFonts w:ascii="Century" w:hAnsi="Century"/>
        </w:rPr>
        <w:t>c</w:t>
      </w:r>
      <w:r>
        <w:t xml:space="preserve">-ray emission, attributed to the decay of neutral </w:t>
      </w:r>
      <w:proofErr w:type="spellStart"/>
      <w:r>
        <w:t>pions</w:t>
      </w:r>
      <w:proofErr w:type="spellEnd"/>
      <w:r>
        <w:t xml:space="preserve"> which require acceleration of protons to </w:t>
      </w:r>
      <w:r>
        <w:rPr>
          <w:rFonts w:ascii="Garamond" w:hAnsi="Garamond"/>
          <w:w w:val="120"/>
        </w:rPr>
        <w:t xml:space="preserve">Z </w:t>
      </w:r>
      <w:r>
        <w:t xml:space="preserve">300 MeV energies—the highest that can be inferred from </w:t>
      </w:r>
      <w:r>
        <w:rPr>
          <w:rFonts w:ascii="Century" w:hAnsi="Century"/>
        </w:rPr>
        <w:t>c</w:t>
      </w:r>
      <w:r>
        <w:t>-ray observations—for their production, contrasted</w:t>
      </w:r>
      <w:r>
        <w:rPr>
          <w:spacing w:val="39"/>
        </w:rPr>
        <w:t xml:space="preserve"> </w:t>
      </w:r>
      <w:r>
        <w:t>sharply</w:t>
      </w:r>
      <w:r>
        <w:rPr>
          <w:spacing w:val="38"/>
        </w:rPr>
        <w:t xml:space="preserve"> </w:t>
      </w:r>
      <w:r>
        <w:t>with</w:t>
      </w:r>
      <w:r>
        <w:rPr>
          <w:spacing w:val="39"/>
        </w:rPr>
        <w:t xml:space="preserve"> </w:t>
      </w:r>
      <w:r>
        <w:t>the</w:t>
      </w:r>
      <w:r>
        <w:rPr>
          <w:spacing w:val="39"/>
        </w:rPr>
        <w:t xml:space="preserve"> </w:t>
      </w:r>
      <w:r>
        <w:t>Neupert</w:t>
      </w:r>
      <w:r>
        <w:rPr>
          <w:spacing w:val="39"/>
        </w:rPr>
        <w:t xml:space="preserve"> </w:t>
      </w:r>
      <w:r>
        <w:t>effect</w:t>
      </w:r>
      <w:r>
        <w:rPr>
          <w:spacing w:val="40"/>
        </w:rPr>
        <w:t xml:space="preserve"> </w:t>
      </w:r>
      <w:r>
        <w:t>in</w:t>
      </w:r>
      <w:r>
        <w:rPr>
          <w:spacing w:val="38"/>
        </w:rPr>
        <w:t xml:space="preserve"> </w:t>
      </w:r>
      <w:r>
        <w:t>which</w:t>
      </w:r>
      <w:r>
        <w:rPr>
          <w:spacing w:val="40"/>
        </w:rPr>
        <w:t xml:space="preserve"> </w:t>
      </w:r>
      <w:r>
        <w:t>flare</w:t>
      </w:r>
      <w:r>
        <w:rPr>
          <w:spacing w:val="39"/>
        </w:rPr>
        <w:t xml:space="preserve"> </w:t>
      </w:r>
      <w:r>
        <w:t>energy</w:t>
      </w:r>
      <w:r>
        <w:rPr>
          <w:spacing w:val="38"/>
        </w:rPr>
        <w:t xml:space="preserve"> </w:t>
      </w:r>
      <w:r>
        <w:t>degrades</w:t>
      </w:r>
      <w:r>
        <w:rPr>
          <w:spacing w:val="38"/>
        </w:rPr>
        <w:t xml:space="preserve"> </w:t>
      </w:r>
      <w:r>
        <w:t>over time from non-thermal X-ray and radio emissions to thermal soft X-rays. Rather than</w:t>
      </w:r>
      <w:r>
        <w:rPr>
          <w:spacing w:val="4"/>
        </w:rPr>
        <w:t xml:space="preserve"> </w:t>
      </w:r>
      <w:r>
        <w:t>flare</w:t>
      </w:r>
      <w:r>
        <w:rPr>
          <w:spacing w:val="5"/>
        </w:rPr>
        <w:t xml:space="preserve"> </w:t>
      </w:r>
      <w:r>
        <w:t>electromagnetic</w:t>
      </w:r>
      <w:r>
        <w:rPr>
          <w:spacing w:val="4"/>
        </w:rPr>
        <w:t xml:space="preserve"> </w:t>
      </w:r>
      <w:r>
        <w:t>emission</w:t>
      </w:r>
      <w:r>
        <w:rPr>
          <w:spacing w:val="4"/>
        </w:rPr>
        <w:t xml:space="preserve"> </w:t>
      </w:r>
      <w:r>
        <w:t>becoming</w:t>
      </w:r>
      <w:r>
        <w:rPr>
          <w:spacing w:val="6"/>
        </w:rPr>
        <w:t xml:space="preserve"> </w:t>
      </w:r>
      <w:r>
        <w:t>progressively</w:t>
      </w:r>
      <w:r>
        <w:rPr>
          <w:spacing w:val="5"/>
        </w:rPr>
        <w:t xml:space="preserve"> </w:t>
      </w:r>
      <w:r>
        <w:t>less</w:t>
      </w:r>
      <w:r>
        <w:rPr>
          <w:spacing w:val="4"/>
        </w:rPr>
        <w:t xml:space="preserve"> </w:t>
      </w:r>
      <w:r>
        <w:t>energetic</w:t>
      </w:r>
      <w:r>
        <w:rPr>
          <w:spacing w:val="5"/>
        </w:rPr>
        <w:t xml:space="preserve"> </w:t>
      </w:r>
      <w:r>
        <w:t>after</w:t>
      </w:r>
      <w:r>
        <w:rPr>
          <w:spacing w:val="5"/>
        </w:rPr>
        <w:t xml:space="preserve"> </w:t>
      </w:r>
      <w:r>
        <w:rPr>
          <w:spacing w:val="-5"/>
        </w:rPr>
        <w:t>the</w:t>
      </w:r>
    </w:p>
    <w:p w14:paraId="62B1F813" w14:textId="77777777" w:rsidR="007A1714" w:rsidRDefault="007A1714">
      <w:pPr>
        <w:spacing w:line="242" w:lineRule="auto"/>
        <w:jc w:val="both"/>
        <w:sectPr w:rsidR="007A1714">
          <w:pgSz w:w="8790" w:h="13330"/>
          <w:pgMar w:top="900" w:right="900" w:bottom="880" w:left="880" w:header="0" w:footer="690" w:gutter="0"/>
          <w:cols w:space="720"/>
        </w:sectPr>
      </w:pPr>
    </w:p>
    <w:p w14:paraId="6086C9C4" w14:textId="77777777" w:rsidR="007A1714" w:rsidRDefault="007A1714">
      <w:pPr>
        <w:pStyle w:val="Corpodetexto"/>
        <w:spacing w:before="38"/>
      </w:pPr>
    </w:p>
    <w:p w14:paraId="5A875604" w14:textId="77777777" w:rsidR="007A1714" w:rsidRDefault="007A1714">
      <w:pPr>
        <w:pStyle w:val="Corpodetexto"/>
        <w:spacing w:before="133"/>
      </w:pPr>
    </w:p>
    <w:p w14:paraId="14FBC91F" w14:textId="77777777" w:rsidR="007A1714" w:rsidRDefault="00000000">
      <w:pPr>
        <w:pStyle w:val="Corpodetexto"/>
        <w:spacing w:line="249" w:lineRule="auto"/>
        <w:ind w:left="140" w:right="118"/>
        <w:jc w:val="both"/>
      </w:pPr>
      <w:r>
        <w:t xml:space="preserve">impulsive phase, 100 MeV </w:t>
      </w:r>
      <w:r>
        <w:rPr>
          <w:rFonts w:ascii="Century" w:hAnsi="Century"/>
        </w:rPr>
        <w:t>c</w:t>
      </w:r>
      <w:r>
        <w:t xml:space="preserve">-ray emission characteristically occurs during the late phase of flares (Share et al. </w:t>
      </w:r>
      <w:hyperlink w:anchor="_bookmark728" w:history="1">
        <w:r>
          <w:rPr>
            <w:color w:val="0000FF"/>
          </w:rPr>
          <w:t>2018</w:t>
        </w:r>
      </w:hyperlink>
      <w:r>
        <w:t>). The most economical (Occam’s razor) explanation for acceleration of the energetic protons responsible for such emission</w:t>
      </w:r>
      <w:r>
        <w:rPr>
          <w:spacing w:val="40"/>
        </w:rPr>
        <w:t xml:space="preserve"> </w:t>
      </w:r>
      <w:r>
        <w:t>is</w:t>
      </w:r>
      <w:r>
        <w:rPr>
          <w:spacing w:val="-4"/>
        </w:rPr>
        <w:t xml:space="preserve"> </w:t>
      </w:r>
      <w:r>
        <w:t>that</w:t>
      </w:r>
      <w:r>
        <w:rPr>
          <w:spacing w:val="-4"/>
        </w:rPr>
        <w:t xml:space="preserve"> </w:t>
      </w:r>
      <w:r>
        <w:t>they</w:t>
      </w:r>
      <w:r>
        <w:rPr>
          <w:spacing w:val="-4"/>
        </w:rPr>
        <w:t xml:space="preserve"> </w:t>
      </w:r>
      <w:r>
        <w:t>are</w:t>
      </w:r>
      <w:r>
        <w:rPr>
          <w:spacing w:val="-3"/>
        </w:rPr>
        <w:t xml:space="preserve"> </w:t>
      </w:r>
      <w:r>
        <w:t>accelerated</w:t>
      </w:r>
      <w:r>
        <w:rPr>
          <w:spacing w:val="-3"/>
        </w:rPr>
        <w:t xml:space="preserve"> </w:t>
      </w:r>
      <w:r>
        <w:t>by</w:t>
      </w:r>
      <w:r>
        <w:rPr>
          <w:spacing w:val="-4"/>
        </w:rPr>
        <w:t xml:space="preserve"> </w:t>
      </w:r>
      <w:r>
        <w:t>the</w:t>
      </w:r>
      <w:r>
        <w:rPr>
          <w:spacing w:val="-3"/>
        </w:rPr>
        <w:t xml:space="preserve"> </w:t>
      </w:r>
      <w:r>
        <w:t>same</w:t>
      </w:r>
      <w:r>
        <w:rPr>
          <w:spacing w:val="-4"/>
        </w:rPr>
        <w:t xml:space="preserve"> </w:t>
      </w:r>
      <w:r>
        <w:t>coronal</w:t>
      </w:r>
      <w:r>
        <w:rPr>
          <w:spacing w:val="-5"/>
        </w:rPr>
        <w:t xml:space="preserve"> </w:t>
      </w:r>
      <w:r>
        <w:t>shocks</w:t>
      </w:r>
      <w:r>
        <w:rPr>
          <w:spacing w:val="-3"/>
        </w:rPr>
        <w:t xml:space="preserve"> </w:t>
      </w:r>
      <w:r>
        <w:t>(manifested</w:t>
      </w:r>
      <w:r>
        <w:rPr>
          <w:spacing w:val="-3"/>
        </w:rPr>
        <w:t xml:space="preserve"> </w:t>
      </w:r>
      <w:r>
        <w:t>by</w:t>
      </w:r>
      <w:r>
        <w:rPr>
          <w:spacing w:val="-4"/>
        </w:rPr>
        <w:t xml:space="preserve"> </w:t>
      </w:r>
      <w:r>
        <w:t>the</w:t>
      </w:r>
      <w:r>
        <w:rPr>
          <w:spacing w:val="-3"/>
        </w:rPr>
        <w:t xml:space="preserve"> </w:t>
      </w:r>
      <w:r>
        <w:t xml:space="preserve">slow-drift metric type II burst in panel (a)) that give rise to the solar energetic particles detected by spacecraft near Earth (Sect. </w:t>
      </w:r>
      <w:hyperlink w:anchor="_bookmark109" w:history="1">
        <w:r>
          <w:rPr>
            <w:color w:val="0000FF"/>
          </w:rPr>
          <w:t>7</w:t>
        </w:r>
      </w:hyperlink>
      <w:r>
        <w:t>).</w:t>
      </w:r>
    </w:p>
    <w:p w14:paraId="1A5F72CC" w14:textId="77777777" w:rsidR="007A1714" w:rsidRDefault="007A1714">
      <w:pPr>
        <w:spacing w:line="249" w:lineRule="auto"/>
        <w:jc w:val="both"/>
        <w:sectPr w:rsidR="007A1714">
          <w:pgSz w:w="8790" w:h="13330"/>
          <w:pgMar w:top="900" w:right="900" w:bottom="880" w:left="880" w:header="0" w:footer="690" w:gutter="0"/>
          <w:cols w:space="720"/>
        </w:sectPr>
      </w:pPr>
    </w:p>
    <w:p w14:paraId="5AC3A8FD" w14:textId="77777777" w:rsidR="007A1714" w:rsidRDefault="00000000">
      <w:pPr>
        <w:pStyle w:val="PargrafodaLista"/>
        <w:numPr>
          <w:ilvl w:val="2"/>
          <w:numId w:val="8"/>
        </w:numPr>
        <w:tabs>
          <w:tab w:val="left" w:pos="623"/>
        </w:tabs>
        <w:spacing w:before="203"/>
        <w:ind w:left="623" w:hanging="483"/>
        <w:rPr>
          <w:rFonts w:ascii="Gill Sans MT"/>
          <w:sz w:val="20"/>
        </w:rPr>
      </w:pPr>
      <w:bookmarkStart w:id="42" w:name="Energetics_of_flares_and_CMEs"/>
      <w:bookmarkStart w:id="43" w:name="_bookmark33"/>
      <w:bookmarkEnd w:id="42"/>
      <w:bookmarkEnd w:id="43"/>
      <w:r>
        <w:rPr>
          <w:rFonts w:ascii="Gill Sans MT"/>
          <w:sz w:val="20"/>
        </w:rPr>
        <w:lastRenderedPageBreak/>
        <w:t>Energetics</w:t>
      </w:r>
      <w:r>
        <w:rPr>
          <w:rFonts w:ascii="Gill Sans MT"/>
          <w:spacing w:val="11"/>
          <w:sz w:val="20"/>
        </w:rPr>
        <w:t xml:space="preserve"> </w:t>
      </w:r>
      <w:r>
        <w:rPr>
          <w:rFonts w:ascii="Gill Sans MT"/>
          <w:sz w:val="20"/>
        </w:rPr>
        <w:t>of</w:t>
      </w:r>
      <w:r>
        <w:rPr>
          <w:rFonts w:ascii="Gill Sans MT"/>
          <w:spacing w:val="10"/>
          <w:sz w:val="20"/>
        </w:rPr>
        <w:t xml:space="preserve"> </w:t>
      </w:r>
      <w:r>
        <w:rPr>
          <w:rFonts w:ascii="Gill Sans MT"/>
          <w:sz w:val="20"/>
        </w:rPr>
        <w:t>flares</w:t>
      </w:r>
      <w:r>
        <w:rPr>
          <w:rFonts w:ascii="Gill Sans MT"/>
          <w:spacing w:val="9"/>
          <w:sz w:val="20"/>
        </w:rPr>
        <w:t xml:space="preserve"> </w:t>
      </w:r>
      <w:r>
        <w:rPr>
          <w:rFonts w:ascii="Gill Sans MT"/>
          <w:sz w:val="20"/>
        </w:rPr>
        <w:t>and</w:t>
      </w:r>
      <w:r>
        <w:rPr>
          <w:rFonts w:ascii="Gill Sans MT"/>
          <w:spacing w:val="11"/>
          <w:sz w:val="20"/>
        </w:rPr>
        <w:t xml:space="preserve"> </w:t>
      </w:r>
      <w:r>
        <w:rPr>
          <w:rFonts w:ascii="Gill Sans MT"/>
          <w:spacing w:val="-4"/>
          <w:sz w:val="20"/>
        </w:rPr>
        <w:t>CMEs</w:t>
      </w:r>
    </w:p>
    <w:p w14:paraId="1F36EA8C" w14:textId="77777777" w:rsidR="007A1714" w:rsidRDefault="00000000">
      <w:pPr>
        <w:pStyle w:val="Corpodetexto"/>
        <w:spacing w:before="195" w:line="249" w:lineRule="auto"/>
        <w:ind w:left="140" w:right="118"/>
        <w:jc w:val="both"/>
      </w:pPr>
      <w:r>
        <w:rPr>
          <w:w w:val="120"/>
        </w:rPr>
        <w:t>1</w:t>
      </w:r>
      <w:r>
        <w:rPr>
          <w:rFonts w:ascii="Bookman Old Style" w:hAnsi="Bookman Old Style"/>
          <w:w w:val="120"/>
        </w:rPr>
        <w:t>-</w:t>
      </w:r>
      <w:r>
        <w:t>8</w:t>
      </w:r>
      <w:r>
        <w:rPr>
          <w:spacing w:val="11"/>
        </w:rPr>
        <w:t xml:space="preserve"> </w:t>
      </w:r>
      <w:r>
        <w:rPr>
          <w:spacing w:val="-104"/>
        </w:rPr>
        <w:t>A</w:t>
      </w:r>
      <w:r>
        <w:rPr>
          <w:position w:val="5"/>
        </w:rPr>
        <w:t>˚</w:t>
      </w:r>
      <w:r>
        <w:rPr>
          <w:spacing w:val="39"/>
          <w:position w:val="5"/>
        </w:rPr>
        <w:t xml:space="preserve"> </w:t>
      </w:r>
      <w:r>
        <w:t>soft</w:t>
      </w:r>
      <w:r>
        <w:rPr>
          <w:spacing w:val="-2"/>
        </w:rPr>
        <w:t xml:space="preserve"> </w:t>
      </w:r>
      <w:r>
        <w:t>X-ray</w:t>
      </w:r>
      <w:r>
        <w:rPr>
          <w:spacing w:val="-3"/>
        </w:rPr>
        <w:t xml:space="preserve"> </w:t>
      </w:r>
      <w:r>
        <w:t>and</w:t>
      </w:r>
      <w:r>
        <w:rPr>
          <w:spacing w:val="-3"/>
        </w:rPr>
        <w:t xml:space="preserve"> </w:t>
      </w:r>
      <w:r>
        <w:t>broad-band</w:t>
      </w:r>
      <w:r>
        <w:rPr>
          <w:spacing w:val="-2"/>
        </w:rPr>
        <w:t xml:space="preserve"> </w:t>
      </w:r>
      <w:r>
        <w:t>visible</w:t>
      </w:r>
      <w:r>
        <w:rPr>
          <w:spacing w:val="-3"/>
        </w:rPr>
        <w:t xml:space="preserve"> </w:t>
      </w:r>
      <w:r>
        <w:t>light</w:t>
      </w:r>
      <w:r>
        <w:rPr>
          <w:spacing w:val="-3"/>
        </w:rPr>
        <w:t xml:space="preserve"> </w:t>
      </w:r>
      <w:r>
        <w:t>emissions</w:t>
      </w:r>
      <w:r>
        <w:rPr>
          <w:spacing w:val="-3"/>
        </w:rPr>
        <w:t xml:space="preserve"> </w:t>
      </w:r>
      <w:r>
        <w:t>are</w:t>
      </w:r>
      <w:r>
        <w:rPr>
          <w:spacing w:val="-2"/>
        </w:rPr>
        <w:t xml:space="preserve"> </w:t>
      </w:r>
      <w:r>
        <w:t>but</w:t>
      </w:r>
      <w:r>
        <w:rPr>
          <w:spacing w:val="-3"/>
        </w:rPr>
        <w:t xml:space="preserve"> </w:t>
      </w:r>
      <w:r>
        <w:t>two</w:t>
      </w:r>
      <w:r>
        <w:rPr>
          <w:spacing w:val="-2"/>
        </w:rPr>
        <w:t xml:space="preserve"> </w:t>
      </w:r>
      <w:r>
        <w:t>of</w:t>
      </w:r>
      <w:r>
        <w:rPr>
          <w:spacing w:val="-3"/>
        </w:rPr>
        <w:t xml:space="preserve"> </w:t>
      </w:r>
      <w:r>
        <w:t>the</w:t>
      </w:r>
      <w:r>
        <w:rPr>
          <w:spacing w:val="-3"/>
        </w:rPr>
        <w:t xml:space="preserve"> </w:t>
      </w:r>
      <w:r>
        <w:t>channels into which the processes related to solar flares deposit energy. Magnetic energy is converted not only into photon emission in other channels, but also into kinetic energy of non-thermal particle populations, and the bulk kinetic energy associated with the motion of material ejected from the flaring active region. Specific electromagnetic, plasma, and particle aspects of solar eruptions will be considered</w:t>
      </w:r>
      <w:r>
        <w:rPr>
          <w:spacing w:val="40"/>
        </w:rPr>
        <w:t xml:space="preserve"> </w:t>
      </w:r>
      <w:r>
        <w:t>in following sections of this review.</w:t>
      </w:r>
    </w:p>
    <w:p w14:paraId="18D0C146" w14:textId="77777777" w:rsidR="007A1714" w:rsidRDefault="00000000">
      <w:pPr>
        <w:pStyle w:val="Corpodetexto"/>
        <w:spacing w:line="247" w:lineRule="auto"/>
        <w:ind w:left="140" w:right="118" w:firstLine="226"/>
        <w:jc w:val="both"/>
      </w:pPr>
      <w:r>
        <w:t xml:space="preserve">Figure </w:t>
      </w:r>
      <w:hyperlink w:anchor="_bookmark34" w:history="1">
        <w:r>
          <w:rPr>
            <w:color w:val="0000FF"/>
          </w:rPr>
          <w:t>12</w:t>
        </w:r>
      </w:hyperlink>
      <w:r>
        <w:rPr>
          <w:color w:val="0000FF"/>
        </w:rPr>
        <w:t xml:space="preserve"> </w:t>
      </w:r>
      <w:r>
        <w:t xml:space="preserve">(taken from Emslie et al. </w:t>
      </w:r>
      <w:hyperlink w:anchor="_bookmark304" w:history="1">
        <w:r>
          <w:rPr>
            <w:color w:val="0000FF"/>
          </w:rPr>
          <w:t>2012</w:t>
        </w:r>
      </w:hyperlink>
      <w:r>
        <w:t xml:space="preserve">) shows the various pathways by which energy is converted and released during eruptive solar flares. Emslie et al. analyzed </w:t>
      </w:r>
      <w:r>
        <w:rPr>
          <w:w w:val="105"/>
        </w:rPr>
        <w:t>wide-ranging data for a sample of 38</w:t>
      </w:r>
      <w:r>
        <w:rPr>
          <w:spacing w:val="-7"/>
          <w:w w:val="105"/>
        </w:rPr>
        <w:t xml:space="preserve"> </w:t>
      </w:r>
      <w:r>
        <w:rPr>
          <w:w w:val="105"/>
        </w:rPr>
        <w:t>M- and, mostly, X-class flares. Figure</w:t>
      </w:r>
      <w:r>
        <w:rPr>
          <w:spacing w:val="-7"/>
          <w:w w:val="105"/>
        </w:rPr>
        <w:t xml:space="preserve"> </w:t>
      </w:r>
      <w:hyperlink w:anchor="_bookmark34" w:history="1">
        <w:r>
          <w:rPr>
            <w:color w:val="0000FF"/>
            <w:w w:val="105"/>
          </w:rPr>
          <w:t>12</w:t>
        </w:r>
      </w:hyperlink>
      <w:r>
        <w:rPr>
          <w:color w:val="0000FF"/>
          <w:w w:val="105"/>
        </w:rPr>
        <w:t xml:space="preserve"> </w:t>
      </w:r>
      <w:r>
        <w:rPr>
          <w:w w:val="105"/>
        </w:rPr>
        <w:t>summarizes their findings for six well-studied X-class flares. All of the listed phenomena in the figure derive their energy ultimately</w:t>
      </w:r>
      <w:r>
        <w:rPr>
          <w:spacing w:val="-1"/>
          <w:w w:val="105"/>
        </w:rPr>
        <w:t xml:space="preserve"> </w:t>
      </w:r>
      <w:r>
        <w:rPr>
          <w:w w:val="105"/>
        </w:rPr>
        <w:t>from the</w:t>
      </w:r>
      <w:r>
        <w:rPr>
          <w:spacing w:val="-1"/>
          <w:w w:val="105"/>
        </w:rPr>
        <w:t xml:space="preserve"> </w:t>
      </w:r>
      <w:r>
        <w:rPr>
          <w:w w:val="105"/>
        </w:rPr>
        <w:t>free</w:t>
      </w:r>
      <w:r>
        <w:rPr>
          <w:spacing w:val="-1"/>
          <w:w w:val="105"/>
        </w:rPr>
        <w:t xml:space="preserve"> </w:t>
      </w:r>
      <w:r>
        <w:rPr>
          <w:w w:val="105"/>
        </w:rPr>
        <w:t>(or excess) magnetic</w:t>
      </w:r>
      <w:r>
        <w:rPr>
          <w:spacing w:val="-8"/>
          <w:w w:val="105"/>
        </w:rPr>
        <w:t xml:space="preserve"> </w:t>
      </w:r>
      <w:r>
        <w:rPr>
          <w:w w:val="105"/>
        </w:rPr>
        <w:t>energy</w:t>
      </w:r>
      <w:r>
        <w:rPr>
          <w:spacing w:val="-7"/>
          <w:w w:val="105"/>
        </w:rPr>
        <w:t xml:space="preserve"> </w:t>
      </w:r>
      <w:r>
        <w:rPr>
          <w:w w:val="105"/>
        </w:rPr>
        <w:t>of</w:t>
      </w:r>
      <w:r>
        <w:rPr>
          <w:spacing w:val="-8"/>
          <w:w w:val="105"/>
        </w:rPr>
        <w:t xml:space="preserve"> </w:t>
      </w:r>
      <w:r>
        <w:rPr>
          <w:w w:val="105"/>
        </w:rPr>
        <w:t>an</w:t>
      </w:r>
      <w:r>
        <w:rPr>
          <w:spacing w:val="-7"/>
          <w:w w:val="105"/>
        </w:rPr>
        <w:t xml:space="preserve"> </w:t>
      </w:r>
      <w:r>
        <w:rPr>
          <w:w w:val="105"/>
        </w:rPr>
        <w:t>active</w:t>
      </w:r>
      <w:r>
        <w:rPr>
          <w:spacing w:val="-7"/>
          <w:w w:val="105"/>
        </w:rPr>
        <w:t xml:space="preserve"> </w:t>
      </w:r>
      <w:r>
        <w:rPr>
          <w:w w:val="105"/>
        </w:rPr>
        <w:t>region</w:t>
      </w:r>
      <w:r>
        <w:rPr>
          <w:spacing w:val="-8"/>
          <w:w w:val="105"/>
        </w:rPr>
        <w:t xml:space="preserve"> </w:t>
      </w:r>
      <w:r>
        <w:rPr>
          <w:w w:val="105"/>
        </w:rPr>
        <w:t>(</w:t>
      </w:r>
      <w:proofErr w:type="spellStart"/>
      <w:r>
        <w:rPr>
          <w:i/>
          <w:w w:val="105"/>
        </w:rPr>
        <w:t>E</w:t>
      </w:r>
      <w:r>
        <w:rPr>
          <w:w w:val="105"/>
          <w:vertAlign w:val="subscript"/>
        </w:rPr>
        <w:t>fm</w:t>
      </w:r>
      <w:proofErr w:type="spellEnd"/>
      <w:r>
        <w:rPr>
          <w:w w:val="105"/>
        </w:rPr>
        <w:t>),</w:t>
      </w:r>
      <w:r>
        <w:rPr>
          <w:spacing w:val="-7"/>
          <w:w w:val="105"/>
        </w:rPr>
        <w:t xml:space="preserve"> </w:t>
      </w:r>
      <w:r>
        <w:rPr>
          <w:w w:val="105"/>
        </w:rPr>
        <w:t>defined</w:t>
      </w:r>
      <w:r>
        <w:rPr>
          <w:spacing w:val="-8"/>
          <w:w w:val="105"/>
        </w:rPr>
        <w:t xml:space="preserve"> </w:t>
      </w:r>
      <w:r>
        <w:rPr>
          <w:w w:val="105"/>
        </w:rPr>
        <w:t>to</w:t>
      </w:r>
      <w:r>
        <w:rPr>
          <w:spacing w:val="-8"/>
          <w:w w:val="105"/>
        </w:rPr>
        <w:t xml:space="preserve"> </w:t>
      </w:r>
      <w:r>
        <w:rPr>
          <w:w w:val="105"/>
        </w:rPr>
        <w:t>be</w:t>
      </w:r>
      <w:r>
        <w:rPr>
          <w:spacing w:val="-7"/>
          <w:w w:val="105"/>
        </w:rPr>
        <w:t xml:space="preserve"> </w:t>
      </w:r>
      <w:r>
        <w:rPr>
          <w:w w:val="105"/>
        </w:rPr>
        <w:t>the</w:t>
      </w:r>
      <w:r>
        <w:rPr>
          <w:spacing w:val="-8"/>
          <w:w w:val="105"/>
        </w:rPr>
        <w:t xml:space="preserve"> </w:t>
      </w:r>
      <w:r>
        <w:rPr>
          <w:w w:val="105"/>
        </w:rPr>
        <w:t>non-potential</w:t>
      </w:r>
      <w:r>
        <w:rPr>
          <w:spacing w:val="-7"/>
          <w:w w:val="105"/>
        </w:rPr>
        <w:t xml:space="preserve"> </w:t>
      </w:r>
      <w:r>
        <w:rPr>
          <w:w w:val="105"/>
        </w:rPr>
        <w:t>energy beyond</w:t>
      </w:r>
      <w:r>
        <w:rPr>
          <w:spacing w:val="-2"/>
          <w:w w:val="105"/>
        </w:rPr>
        <w:t xml:space="preserve"> </w:t>
      </w:r>
      <w:r>
        <w:rPr>
          <w:w w:val="105"/>
        </w:rPr>
        <w:t>(or</w:t>
      </w:r>
      <w:r>
        <w:rPr>
          <w:spacing w:val="-2"/>
          <w:w w:val="105"/>
        </w:rPr>
        <w:t xml:space="preserve"> </w:t>
      </w:r>
      <w:r>
        <w:rPr>
          <w:w w:val="105"/>
        </w:rPr>
        <w:t>in</w:t>
      </w:r>
      <w:r>
        <w:rPr>
          <w:spacing w:val="-2"/>
          <w:w w:val="105"/>
        </w:rPr>
        <w:t xml:space="preserve"> </w:t>
      </w:r>
      <w:r>
        <w:rPr>
          <w:w w:val="105"/>
        </w:rPr>
        <w:t>excess</w:t>
      </w:r>
      <w:r>
        <w:rPr>
          <w:spacing w:val="-1"/>
          <w:w w:val="105"/>
        </w:rPr>
        <w:t xml:space="preserve"> </w:t>
      </w:r>
      <w:r>
        <w:rPr>
          <w:w w:val="105"/>
        </w:rPr>
        <w:t>of)</w:t>
      </w:r>
      <w:r>
        <w:rPr>
          <w:spacing w:val="-2"/>
          <w:w w:val="105"/>
        </w:rPr>
        <w:t xml:space="preserve"> </w:t>
      </w:r>
      <w:r>
        <w:rPr>
          <w:w w:val="105"/>
        </w:rPr>
        <w:t>that</w:t>
      </w:r>
      <w:r>
        <w:rPr>
          <w:spacing w:val="-2"/>
          <w:w w:val="105"/>
        </w:rPr>
        <w:t xml:space="preserve"> </w:t>
      </w:r>
      <w:r>
        <w:rPr>
          <w:w w:val="105"/>
        </w:rPr>
        <w:t>obtained</w:t>
      </w:r>
      <w:r>
        <w:rPr>
          <w:spacing w:val="-2"/>
          <w:w w:val="105"/>
        </w:rPr>
        <w:t xml:space="preserve"> </w:t>
      </w:r>
      <w:r>
        <w:rPr>
          <w:w w:val="105"/>
        </w:rPr>
        <w:t>from</w:t>
      </w:r>
      <w:r>
        <w:rPr>
          <w:spacing w:val="-1"/>
          <w:w w:val="105"/>
        </w:rPr>
        <w:t xml:space="preserve"> </w:t>
      </w:r>
      <w:r>
        <w:rPr>
          <w:w w:val="105"/>
        </w:rPr>
        <w:t>a</w:t>
      </w:r>
      <w:r>
        <w:rPr>
          <w:spacing w:val="-2"/>
          <w:w w:val="105"/>
        </w:rPr>
        <w:t xml:space="preserve"> </w:t>
      </w:r>
      <w:r>
        <w:rPr>
          <w:w w:val="105"/>
        </w:rPr>
        <w:t>potential</w:t>
      </w:r>
      <w:r>
        <w:rPr>
          <w:spacing w:val="-1"/>
          <w:w w:val="105"/>
        </w:rPr>
        <w:t xml:space="preserve"> </w:t>
      </w:r>
      <w:r>
        <w:rPr>
          <w:w w:val="105"/>
        </w:rPr>
        <w:t>field</w:t>
      </w:r>
      <w:r>
        <w:rPr>
          <w:spacing w:val="-1"/>
          <w:w w:val="105"/>
        </w:rPr>
        <w:t xml:space="preserve"> </w:t>
      </w:r>
      <w:r>
        <w:rPr>
          <w:w w:val="105"/>
        </w:rPr>
        <w:t>model.</w:t>
      </w:r>
      <w:r>
        <w:rPr>
          <w:spacing w:val="-1"/>
          <w:w w:val="105"/>
        </w:rPr>
        <w:t xml:space="preserve"> </w:t>
      </w:r>
      <w:r>
        <w:rPr>
          <w:w w:val="105"/>
        </w:rPr>
        <w:t>Emslie</w:t>
      </w:r>
      <w:r>
        <w:rPr>
          <w:spacing w:val="-2"/>
          <w:w w:val="105"/>
        </w:rPr>
        <w:t xml:space="preserve"> </w:t>
      </w:r>
      <w:r>
        <w:rPr>
          <w:w w:val="105"/>
        </w:rPr>
        <w:t>et</w:t>
      </w:r>
      <w:r>
        <w:rPr>
          <w:spacing w:val="-2"/>
          <w:w w:val="105"/>
        </w:rPr>
        <w:t xml:space="preserve"> </w:t>
      </w:r>
      <w:r>
        <w:rPr>
          <w:w w:val="105"/>
        </w:rPr>
        <w:t>al. (</w:t>
      </w:r>
      <w:hyperlink w:anchor="_bookmark304" w:history="1">
        <w:r>
          <w:rPr>
            <w:color w:val="0000FF"/>
            <w:w w:val="105"/>
          </w:rPr>
          <w:t>2012</w:t>
        </w:r>
      </w:hyperlink>
      <w:r>
        <w:rPr>
          <w:w w:val="105"/>
        </w:rPr>
        <w:t>)</w:t>
      </w:r>
      <w:r>
        <w:rPr>
          <w:spacing w:val="-14"/>
          <w:w w:val="105"/>
        </w:rPr>
        <w:t xml:space="preserve"> </w:t>
      </w:r>
      <w:r>
        <w:rPr>
          <w:w w:val="105"/>
        </w:rPr>
        <w:t>estimated</w:t>
      </w:r>
      <w:r>
        <w:rPr>
          <w:spacing w:val="-13"/>
          <w:w w:val="105"/>
        </w:rPr>
        <w:t xml:space="preserve"> </w:t>
      </w:r>
      <w:r>
        <w:rPr>
          <w:w w:val="105"/>
        </w:rPr>
        <w:t>that,</w:t>
      </w:r>
      <w:r>
        <w:rPr>
          <w:spacing w:val="-13"/>
          <w:w w:val="105"/>
        </w:rPr>
        <w:t xml:space="preserve"> </w:t>
      </w:r>
      <w:r>
        <w:rPr>
          <w:w w:val="105"/>
        </w:rPr>
        <w:t>on</w:t>
      </w:r>
      <w:r>
        <w:rPr>
          <w:spacing w:val="-13"/>
          <w:w w:val="105"/>
        </w:rPr>
        <w:t xml:space="preserve"> </w:t>
      </w:r>
      <w:r>
        <w:rPr>
          <w:w w:val="105"/>
        </w:rPr>
        <w:t>average,</w:t>
      </w:r>
      <w:r>
        <w:rPr>
          <w:spacing w:val="-13"/>
          <w:w w:val="105"/>
        </w:rPr>
        <w:t xml:space="preserve"> </w:t>
      </w:r>
      <w:r>
        <w:rPr>
          <w:w w:val="105"/>
        </w:rPr>
        <w:t>the</w:t>
      </w:r>
      <w:r>
        <w:rPr>
          <w:spacing w:val="-13"/>
          <w:w w:val="105"/>
        </w:rPr>
        <w:t xml:space="preserve"> </w:t>
      </w:r>
      <w:r>
        <w:rPr>
          <w:w w:val="105"/>
        </w:rPr>
        <w:t>amount</w:t>
      </w:r>
      <w:r>
        <w:rPr>
          <w:spacing w:val="-13"/>
          <w:w w:val="105"/>
        </w:rPr>
        <w:t xml:space="preserve"> </w:t>
      </w:r>
      <w:r>
        <w:rPr>
          <w:w w:val="105"/>
        </w:rPr>
        <w:t>of</w:t>
      </w:r>
      <w:r>
        <w:rPr>
          <w:spacing w:val="-13"/>
          <w:w w:val="105"/>
        </w:rPr>
        <w:t xml:space="preserve"> </w:t>
      </w:r>
      <w:proofErr w:type="spellStart"/>
      <w:r>
        <w:rPr>
          <w:i/>
          <w:w w:val="105"/>
        </w:rPr>
        <w:t>E</w:t>
      </w:r>
      <w:r>
        <w:rPr>
          <w:w w:val="105"/>
          <w:vertAlign w:val="subscript"/>
        </w:rPr>
        <w:t>fm</w:t>
      </w:r>
      <w:proofErr w:type="spellEnd"/>
      <w:r>
        <w:rPr>
          <w:spacing w:val="-14"/>
          <w:w w:val="105"/>
        </w:rPr>
        <w:t xml:space="preserve"> </w:t>
      </w:r>
      <w:r>
        <w:rPr>
          <w:w w:val="105"/>
        </w:rPr>
        <w:t>of</w:t>
      </w:r>
      <w:r>
        <w:rPr>
          <w:spacing w:val="-13"/>
          <w:w w:val="105"/>
        </w:rPr>
        <w:t xml:space="preserve"> </w:t>
      </w:r>
      <w:r>
        <w:rPr>
          <w:w w:val="105"/>
        </w:rPr>
        <w:t>an</w:t>
      </w:r>
      <w:r>
        <w:rPr>
          <w:spacing w:val="-13"/>
          <w:w w:val="105"/>
        </w:rPr>
        <w:t xml:space="preserve"> </w:t>
      </w:r>
      <w:r>
        <w:rPr>
          <w:w w:val="105"/>
        </w:rPr>
        <w:t>active</w:t>
      </w:r>
      <w:r>
        <w:rPr>
          <w:spacing w:val="-13"/>
          <w:w w:val="105"/>
        </w:rPr>
        <w:t xml:space="preserve"> </w:t>
      </w:r>
      <w:r>
        <w:rPr>
          <w:w w:val="105"/>
        </w:rPr>
        <w:t>region</w:t>
      </w:r>
      <w:r>
        <w:rPr>
          <w:spacing w:val="-13"/>
          <w:w w:val="105"/>
        </w:rPr>
        <w:t xml:space="preserve"> </w:t>
      </w:r>
      <w:r>
        <w:rPr>
          <w:w w:val="105"/>
        </w:rPr>
        <w:t>was</w:t>
      </w:r>
      <w:r>
        <w:rPr>
          <w:spacing w:val="-13"/>
          <w:w w:val="105"/>
        </w:rPr>
        <w:t xml:space="preserve"> </w:t>
      </w:r>
      <w:r>
        <w:rPr>
          <w:w w:val="105"/>
        </w:rPr>
        <w:t xml:space="preserve">equal to 30% of the modelled potential energy determined from line-of-sight </w:t>
      </w:r>
      <w:proofErr w:type="spellStart"/>
      <w:r>
        <w:rPr>
          <w:w w:val="105"/>
        </w:rPr>
        <w:t>magne</w:t>
      </w:r>
      <w:proofErr w:type="spellEnd"/>
      <w:r>
        <w:rPr>
          <w:w w:val="105"/>
        </w:rPr>
        <w:t xml:space="preserve">- </w:t>
      </w:r>
      <w:proofErr w:type="spellStart"/>
      <w:r>
        <w:rPr>
          <w:w w:val="105"/>
        </w:rPr>
        <w:t>tograms</w:t>
      </w:r>
      <w:proofErr w:type="spellEnd"/>
      <w:r>
        <w:rPr>
          <w:w w:val="105"/>
        </w:rPr>
        <w:t>. For the six events upon which Fig.</w:t>
      </w:r>
      <w:r>
        <w:rPr>
          <w:spacing w:val="-4"/>
          <w:w w:val="105"/>
        </w:rPr>
        <w:t xml:space="preserve"> </w:t>
      </w:r>
      <w:hyperlink w:anchor="_bookmark34" w:history="1">
        <w:r>
          <w:rPr>
            <w:color w:val="0000FF"/>
            <w:w w:val="105"/>
          </w:rPr>
          <w:t>12</w:t>
        </w:r>
      </w:hyperlink>
      <w:r>
        <w:rPr>
          <w:color w:val="0000FF"/>
          <w:w w:val="105"/>
        </w:rPr>
        <w:t xml:space="preserve"> </w:t>
      </w:r>
      <w:r>
        <w:rPr>
          <w:w w:val="105"/>
        </w:rPr>
        <w:t>is based, with an average flare magnitude</w:t>
      </w:r>
      <w:r>
        <w:rPr>
          <w:spacing w:val="-10"/>
          <w:w w:val="105"/>
        </w:rPr>
        <w:t xml:space="preserve"> </w:t>
      </w:r>
      <w:r>
        <w:rPr>
          <w:w w:val="105"/>
        </w:rPr>
        <w:t xml:space="preserve">of X6, the median </w:t>
      </w:r>
      <w:proofErr w:type="spellStart"/>
      <w:r>
        <w:rPr>
          <w:i/>
          <w:w w:val="105"/>
        </w:rPr>
        <w:t>E</w:t>
      </w:r>
      <w:r>
        <w:rPr>
          <w:w w:val="105"/>
          <w:vertAlign w:val="subscript"/>
        </w:rPr>
        <w:t>fm</w:t>
      </w:r>
      <w:proofErr w:type="spellEnd"/>
      <w:r>
        <w:rPr>
          <w:w w:val="105"/>
        </w:rPr>
        <w:t xml:space="preserve"> was </w:t>
      </w:r>
      <w:r>
        <w:rPr>
          <w:rFonts w:ascii="Garamond"/>
          <w:w w:val="205"/>
        </w:rPr>
        <w:t>*</w:t>
      </w:r>
      <w:r>
        <w:rPr>
          <w:rFonts w:ascii="Garamond"/>
          <w:spacing w:val="-26"/>
          <w:w w:val="205"/>
        </w:rPr>
        <w:t xml:space="preserve"> </w:t>
      </w:r>
      <w:r>
        <w:rPr>
          <w:w w:val="105"/>
        </w:rPr>
        <w:t xml:space="preserve">15 </w:t>
      </w:r>
      <w:r>
        <w:rPr>
          <w:rFonts w:ascii="Bookman Old Style"/>
          <w:w w:val="105"/>
        </w:rPr>
        <w:t>9</w:t>
      </w:r>
      <w:r>
        <w:rPr>
          <w:rFonts w:ascii="Bookman Old Style"/>
          <w:spacing w:val="-13"/>
          <w:w w:val="105"/>
        </w:rPr>
        <w:t xml:space="preserve"> </w:t>
      </w:r>
      <w:r>
        <w:rPr>
          <w:w w:val="105"/>
        </w:rPr>
        <w:t>10</w:t>
      </w:r>
      <w:r>
        <w:rPr>
          <w:w w:val="105"/>
          <w:vertAlign w:val="superscript"/>
        </w:rPr>
        <w:t>32</w:t>
      </w:r>
      <w:r>
        <w:rPr>
          <w:w w:val="105"/>
        </w:rPr>
        <w:t xml:space="preserve"> erg. Emslie et al. estimated </w:t>
      </w:r>
      <w:r>
        <w:rPr>
          <w:spacing w:val="-2"/>
          <w:w w:val="105"/>
        </w:rPr>
        <w:t>that</w:t>
      </w:r>
      <w:r>
        <w:rPr>
          <w:spacing w:val="-3"/>
          <w:w w:val="125"/>
        </w:rPr>
        <w:t xml:space="preserve"> </w:t>
      </w:r>
      <w:r>
        <w:rPr>
          <w:rFonts w:ascii="Garamond"/>
          <w:spacing w:val="-2"/>
          <w:w w:val="125"/>
        </w:rPr>
        <w:t>*</w:t>
      </w:r>
      <w:r>
        <w:rPr>
          <w:rFonts w:ascii="Garamond"/>
          <w:spacing w:val="-3"/>
          <w:w w:val="125"/>
        </w:rPr>
        <w:t xml:space="preserve"> </w:t>
      </w:r>
      <w:r>
        <w:rPr>
          <w:spacing w:val="-2"/>
          <w:w w:val="105"/>
        </w:rPr>
        <w:t>30%</w:t>
      </w:r>
      <w:r>
        <w:rPr>
          <w:spacing w:val="-9"/>
          <w:w w:val="105"/>
        </w:rPr>
        <w:t xml:space="preserve"> </w:t>
      </w:r>
      <w:r>
        <w:rPr>
          <w:spacing w:val="-2"/>
          <w:w w:val="105"/>
        </w:rPr>
        <w:t>of</w:t>
      </w:r>
      <w:r>
        <w:rPr>
          <w:spacing w:val="-9"/>
          <w:w w:val="105"/>
        </w:rPr>
        <w:t xml:space="preserve"> </w:t>
      </w:r>
      <w:r>
        <w:rPr>
          <w:spacing w:val="-2"/>
          <w:w w:val="105"/>
        </w:rPr>
        <w:t>the</w:t>
      </w:r>
      <w:r>
        <w:rPr>
          <w:spacing w:val="-8"/>
          <w:w w:val="105"/>
        </w:rPr>
        <w:t xml:space="preserve"> </w:t>
      </w:r>
      <w:r>
        <w:rPr>
          <w:spacing w:val="-2"/>
          <w:w w:val="105"/>
        </w:rPr>
        <w:t>free</w:t>
      </w:r>
      <w:r>
        <w:rPr>
          <w:spacing w:val="-9"/>
          <w:w w:val="105"/>
        </w:rPr>
        <w:t xml:space="preserve"> </w:t>
      </w:r>
      <w:r>
        <w:rPr>
          <w:spacing w:val="-2"/>
          <w:w w:val="105"/>
        </w:rPr>
        <w:t>energy</w:t>
      </w:r>
      <w:r>
        <w:rPr>
          <w:spacing w:val="-9"/>
          <w:w w:val="105"/>
        </w:rPr>
        <w:t xml:space="preserve"> </w:t>
      </w:r>
      <w:r>
        <w:rPr>
          <w:spacing w:val="-2"/>
          <w:w w:val="105"/>
        </w:rPr>
        <w:t>in</w:t>
      </w:r>
      <w:r>
        <w:rPr>
          <w:spacing w:val="-9"/>
          <w:w w:val="105"/>
        </w:rPr>
        <w:t xml:space="preserve"> </w:t>
      </w:r>
      <w:r>
        <w:rPr>
          <w:spacing w:val="-2"/>
          <w:w w:val="105"/>
        </w:rPr>
        <w:t>an</w:t>
      </w:r>
      <w:r>
        <w:rPr>
          <w:spacing w:val="-9"/>
          <w:w w:val="105"/>
        </w:rPr>
        <w:t xml:space="preserve"> </w:t>
      </w:r>
      <w:r>
        <w:rPr>
          <w:spacing w:val="-2"/>
          <w:w w:val="105"/>
        </w:rPr>
        <w:t>active</w:t>
      </w:r>
      <w:r>
        <w:rPr>
          <w:spacing w:val="-8"/>
          <w:w w:val="105"/>
        </w:rPr>
        <w:t xml:space="preserve"> </w:t>
      </w:r>
      <w:r>
        <w:rPr>
          <w:spacing w:val="-2"/>
          <w:w w:val="105"/>
        </w:rPr>
        <w:t>region</w:t>
      </w:r>
      <w:r>
        <w:rPr>
          <w:spacing w:val="-8"/>
          <w:w w:val="105"/>
        </w:rPr>
        <w:t xml:space="preserve"> </w:t>
      </w:r>
      <w:r>
        <w:rPr>
          <w:spacing w:val="-2"/>
          <w:w w:val="105"/>
        </w:rPr>
        <w:t>was</w:t>
      </w:r>
      <w:r>
        <w:rPr>
          <w:spacing w:val="-9"/>
          <w:w w:val="105"/>
        </w:rPr>
        <w:t xml:space="preserve"> </w:t>
      </w:r>
      <w:r>
        <w:rPr>
          <w:spacing w:val="-2"/>
          <w:w w:val="105"/>
        </w:rPr>
        <w:t>released</w:t>
      </w:r>
      <w:r>
        <w:rPr>
          <w:spacing w:val="-9"/>
          <w:w w:val="105"/>
        </w:rPr>
        <w:t xml:space="preserve"> </w:t>
      </w:r>
      <w:r>
        <w:rPr>
          <w:spacing w:val="-2"/>
          <w:w w:val="105"/>
        </w:rPr>
        <w:t>in</w:t>
      </w:r>
      <w:r>
        <w:rPr>
          <w:spacing w:val="-9"/>
          <w:w w:val="105"/>
        </w:rPr>
        <w:t xml:space="preserve"> </w:t>
      </w:r>
      <w:r>
        <w:rPr>
          <w:spacing w:val="-2"/>
          <w:w w:val="105"/>
        </w:rPr>
        <w:t>an</w:t>
      </w:r>
      <w:r>
        <w:rPr>
          <w:spacing w:val="-9"/>
          <w:w w:val="105"/>
        </w:rPr>
        <w:t xml:space="preserve"> </w:t>
      </w:r>
      <w:r>
        <w:rPr>
          <w:spacing w:val="-2"/>
          <w:w w:val="105"/>
        </w:rPr>
        <w:t>eruptive</w:t>
      </w:r>
      <w:r>
        <w:rPr>
          <w:spacing w:val="-9"/>
          <w:w w:val="105"/>
        </w:rPr>
        <w:t xml:space="preserve"> </w:t>
      </w:r>
      <w:r>
        <w:rPr>
          <w:spacing w:val="-2"/>
          <w:w w:val="105"/>
        </w:rPr>
        <w:t xml:space="preserve">event. </w:t>
      </w:r>
      <w:r>
        <w:rPr>
          <w:w w:val="105"/>
        </w:rPr>
        <w:t>This,</w:t>
      </w:r>
      <w:r>
        <w:rPr>
          <w:spacing w:val="-14"/>
          <w:w w:val="105"/>
        </w:rPr>
        <w:t xml:space="preserve"> </w:t>
      </w:r>
      <w:r>
        <w:rPr>
          <w:w w:val="105"/>
        </w:rPr>
        <w:t>in</w:t>
      </w:r>
      <w:r>
        <w:rPr>
          <w:spacing w:val="-13"/>
          <w:w w:val="105"/>
        </w:rPr>
        <w:t xml:space="preserve"> </w:t>
      </w:r>
      <w:r>
        <w:rPr>
          <w:w w:val="105"/>
        </w:rPr>
        <w:t>turn,</w:t>
      </w:r>
      <w:r>
        <w:rPr>
          <w:spacing w:val="-13"/>
          <w:w w:val="105"/>
        </w:rPr>
        <w:t xml:space="preserve"> </w:t>
      </w:r>
      <w:r>
        <w:rPr>
          <w:w w:val="105"/>
        </w:rPr>
        <w:t>implies</w:t>
      </w:r>
      <w:r>
        <w:rPr>
          <w:spacing w:val="-13"/>
          <w:w w:val="105"/>
        </w:rPr>
        <w:t xml:space="preserve"> </w:t>
      </w:r>
      <w:r>
        <w:rPr>
          <w:w w:val="105"/>
        </w:rPr>
        <w:t>that</w:t>
      </w:r>
      <w:r>
        <w:rPr>
          <w:spacing w:val="-13"/>
          <w:w w:val="105"/>
        </w:rPr>
        <w:t xml:space="preserve"> </w:t>
      </w:r>
      <w:r>
        <w:rPr>
          <w:w w:val="105"/>
        </w:rPr>
        <w:t>the</w:t>
      </w:r>
      <w:r>
        <w:rPr>
          <w:spacing w:val="-13"/>
          <w:w w:val="105"/>
        </w:rPr>
        <w:t xml:space="preserve"> </w:t>
      </w:r>
      <w:r>
        <w:rPr>
          <w:w w:val="105"/>
        </w:rPr>
        <w:t>energy</w:t>
      </w:r>
      <w:r>
        <w:rPr>
          <w:spacing w:val="-13"/>
          <w:w w:val="105"/>
        </w:rPr>
        <w:t xml:space="preserve"> </w:t>
      </w:r>
      <w:r>
        <w:rPr>
          <w:w w:val="105"/>
        </w:rPr>
        <w:t>released</w:t>
      </w:r>
      <w:r>
        <w:rPr>
          <w:spacing w:val="-13"/>
          <w:w w:val="105"/>
        </w:rPr>
        <w:t xml:space="preserve"> </w:t>
      </w:r>
      <w:r>
        <w:rPr>
          <w:w w:val="105"/>
        </w:rPr>
        <w:t>in</w:t>
      </w:r>
      <w:r>
        <w:rPr>
          <w:spacing w:val="-14"/>
          <w:w w:val="105"/>
        </w:rPr>
        <w:t xml:space="preserve"> </w:t>
      </w:r>
      <w:r>
        <w:rPr>
          <w:w w:val="105"/>
        </w:rPr>
        <w:t>large</w:t>
      </w:r>
      <w:r>
        <w:rPr>
          <w:spacing w:val="-13"/>
          <w:w w:val="105"/>
        </w:rPr>
        <w:t xml:space="preserve"> </w:t>
      </w:r>
      <w:r>
        <w:rPr>
          <w:w w:val="105"/>
        </w:rPr>
        <w:t>flares</w:t>
      </w:r>
      <w:r>
        <w:rPr>
          <w:spacing w:val="-13"/>
          <w:w w:val="105"/>
        </w:rPr>
        <w:t xml:space="preserve"> </w:t>
      </w:r>
      <w:r>
        <w:rPr>
          <w:w w:val="105"/>
        </w:rPr>
        <w:t>amounts</w:t>
      </w:r>
      <w:r>
        <w:rPr>
          <w:spacing w:val="-13"/>
          <w:w w:val="105"/>
        </w:rPr>
        <w:t xml:space="preserve"> </w:t>
      </w:r>
      <w:r>
        <w:rPr>
          <w:w w:val="105"/>
        </w:rPr>
        <w:t>to</w:t>
      </w:r>
      <w:r>
        <w:rPr>
          <w:spacing w:val="-13"/>
          <w:w w:val="105"/>
        </w:rPr>
        <w:t xml:space="preserve"> </w:t>
      </w:r>
      <w:r>
        <w:rPr>
          <w:rFonts w:ascii="Garamond"/>
          <w:w w:val="205"/>
        </w:rPr>
        <w:t>*</w:t>
      </w:r>
      <w:r>
        <w:rPr>
          <w:rFonts w:ascii="Garamond"/>
          <w:spacing w:val="-26"/>
          <w:w w:val="205"/>
        </w:rPr>
        <w:t xml:space="preserve"> </w:t>
      </w:r>
      <w:r>
        <w:rPr>
          <w:w w:val="105"/>
        </w:rPr>
        <w:t>10%</w:t>
      </w:r>
      <w:r>
        <w:rPr>
          <w:spacing w:val="-13"/>
          <w:w w:val="105"/>
        </w:rPr>
        <w:t xml:space="preserve"> </w:t>
      </w:r>
      <w:r>
        <w:rPr>
          <w:w w:val="105"/>
        </w:rPr>
        <w:t xml:space="preserve">of </w:t>
      </w:r>
      <w:r>
        <w:t>the magnetic energy</w:t>
      </w:r>
      <w:r>
        <w:rPr>
          <w:spacing w:val="-1"/>
        </w:rPr>
        <w:t xml:space="preserve"> </w:t>
      </w:r>
      <w:r>
        <w:t>in an</w:t>
      </w:r>
      <w:r>
        <w:rPr>
          <w:spacing w:val="-1"/>
        </w:rPr>
        <w:t xml:space="preserve"> </w:t>
      </w:r>
      <w:r>
        <w:t xml:space="preserve">active region (see also Shibata et al. </w:t>
      </w:r>
      <w:hyperlink w:anchor="_bookmark731" w:history="1">
        <w:r>
          <w:rPr>
            <w:color w:val="0000FF"/>
          </w:rPr>
          <w:t>2013</w:t>
        </w:r>
      </w:hyperlink>
      <w:r>
        <w:t>). Thus,</w:t>
      </w:r>
      <w:r>
        <w:rPr>
          <w:spacing w:val="-1"/>
        </w:rPr>
        <w:t xml:space="preserve"> </w:t>
      </w:r>
      <w:r>
        <w:t xml:space="preserve">it is not </w:t>
      </w:r>
      <w:r>
        <w:rPr>
          <w:w w:val="105"/>
        </w:rPr>
        <w:t>surprising</w:t>
      </w:r>
      <w:r>
        <w:rPr>
          <w:spacing w:val="-13"/>
          <w:w w:val="105"/>
        </w:rPr>
        <w:t xml:space="preserve"> </w:t>
      </w:r>
      <w:r>
        <w:rPr>
          <w:w w:val="105"/>
        </w:rPr>
        <w:t>that</w:t>
      </w:r>
      <w:r>
        <w:rPr>
          <w:spacing w:val="-12"/>
          <w:w w:val="105"/>
        </w:rPr>
        <w:t xml:space="preserve"> </w:t>
      </w:r>
      <w:r>
        <w:rPr>
          <w:w w:val="105"/>
        </w:rPr>
        <w:t>magnetic</w:t>
      </w:r>
      <w:r>
        <w:rPr>
          <w:spacing w:val="-12"/>
          <w:w w:val="105"/>
        </w:rPr>
        <w:t xml:space="preserve"> </w:t>
      </w:r>
      <w:r>
        <w:rPr>
          <w:w w:val="105"/>
        </w:rPr>
        <w:t>field</w:t>
      </w:r>
      <w:r>
        <w:rPr>
          <w:spacing w:val="-12"/>
          <w:w w:val="105"/>
        </w:rPr>
        <w:t xml:space="preserve"> </w:t>
      </w:r>
      <w:r>
        <w:rPr>
          <w:w w:val="105"/>
        </w:rPr>
        <w:t>changes</w:t>
      </w:r>
      <w:r>
        <w:rPr>
          <w:spacing w:val="-12"/>
          <w:w w:val="105"/>
        </w:rPr>
        <w:t xml:space="preserve"> </w:t>
      </w:r>
      <w:r>
        <w:rPr>
          <w:w w:val="105"/>
        </w:rPr>
        <w:t>between</w:t>
      </w:r>
      <w:r>
        <w:rPr>
          <w:spacing w:val="-12"/>
          <w:w w:val="105"/>
        </w:rPr>
        <w:t xml:space="preserve"> </w:t>
      </w:r>
      <w:r>
        <w:rPr>
          <w:w w:val="105"/>
        </w:rPr>
        <w:t>before</w:t>
      </w:r>
      <w:r>
        <w:rPr>
          <w:spacing w:val="-12"/>
          <w:w w:val="105"/>
        </w:rPr>
        <w:t xml:space="preserve"> </w:t>
      </w:r>
      <w:r>
        <w:rPr>
          <w:w w:val="105"/>
        </w:rPr>
        <w:t>and</w:t>
      </w:r>
      <w:r>
        <w:rPr>
          <w:spacing w:val="-12"/>
          <w:w w:val="105"/>
        </w:rPr>
        <w:t xml:space="preserve"> </w:t>
      </w:r>
      <w:r>
        <w:rPr>
          <w:w w:val="105"/>
        </w:rPr>
        <w:t>after</w:t>
      </w:r>
      <w:r>
        <w:rPr>
          <w:spacing w:val="-12"/>
          <w:w w:val="105"/>
        </w:rPr>
        <w:t xml:space="preserve"> </w:t>
      </w:r>
      <w:r>
        <w:rPr>
          <w:w w:val="105"/>
        </w:rPr>
        <w:t>a</w:t>
      </w:r>
      <w:r>
        <w:rPr>
          <w:spacing w:val="-12"/>
          <w:w w:val="105"/>
        </w:rPr>
        <w:t xml:space="preserve"> </w:t>
      </w:r>
      <w:r>
        <w:rPr>
          <w:w w:val="105"/>
        </w:rPr>
        <w:t>flare</w:t>
      </w:r>
      <w:r>
        <w:rPr>
          <w:spacing w:val="-12"/>
          <w:w w:val="105"/>
        </w:rPr>
        <w:t xml:space="preserve"> </w:t>
      </w:r>
      <w:r>
        <w:rPr>
          <w:w w:val="105"/>
        </w:rPr>
        <w:t>are</w:t>
      </w:r>
      <w:r>
        <w:rPr>
          <w:spacing w:val="-12"/>
          <w:w w:val="105"/>
        </w:rPr>
        <w:t xml:space="preserve"> </w:t>
      </w:r>
      <w:r>
        <w:rPr>
          <w:w w:val="105"/>
        </w:rPr>
        <w:t>hard</w:t>
      </w:r>
      <w:r>
        <w:rPr>
          <w:spacing w:val="-12"/>
          <w:w w:val="105"/>
        </w:rPr>
        <w:t xml:space="preserve"> </w:t>
      </w:r>
      <w:r>
        <w:rPr>
          <w:w w:val="105"/>
        </w:rPr>
        <w:t xml:space="preserve">to </w:t>
      </w:r>
      <w:r>
        <w:t xml:space="preserve">spot unambiguously in the overall, always-evolving, multi-thermal coronal config- </w:t>
      </w:r>
      <w:proofErr w:type="spellStart"/>
      <w:r>
        <w:rPr>
          <w:w w:val="105"/>
        </w:rPr>
        <w:t>uration</w:t>
      </w:r>
      <w:proofErr w:type="spellEnd"/>
      <w:r>
        <w:rPr>
          <w:w w:val="105"/>
        </w:rPr>
        <w:t>.</w:t>
      </w:r>
      <w:r>
        <w:rPr>
          <w:spacing w:val="37"/>
          <w:w w:val="105"/>
        </w:rPr>
        <w:t xml:space="preserve"> </w:t>
      </w:r>
      <w:r>
        <w:rPr>
          <w:w w:val="105"/>
        </w:rPr>
        <w:t>In</w:t>
      </w:r>
      <w:r>
        <w:rPr>
          <w:spacing w:val="38"/>
          <w:w w:val="105"/>
        </w:rPr>
        <w:t xml:space="preserve"> </w:t>
      </w:r>
      <w:r>
        <w:rPr>
          <w:w w:val="105"/>
        </w:rPr>
        <w:t>contrast,</w:t>
      </w:r>
      <w:r>
        <w:rPr>
          <w:spacing w:val="38"/>
          <w:w w:val="105"/>
        </w:rPr>
        <w:t xml:space="preserve"> </w:t>
      </w:r>
      <w:r>
        <w:rPr>
          <w:w w:val="105"/>
        </w:rPr>
        <w:t>rapid</w:t>
      </w:r>
      <w:r>
        <w:rPr>
          <w:spacing w:val="38"/>
          <w:w w:val="105"/>
        </w:rPr>
        <w:t xml:space="preserve"> </w:t>
      </w:r>
      <w:r>
        <w:rPr>
          <w:w w:val="105"/>
        </w:rPr>
        <w:t>changes</w:t>
      </w:r>
      <w:r>
        <w:rPr>
          <w:spacing w:val="38"/>
          <w:w w:val="105"/>
        </w:rPr>
        <w:t xml:space="preserve"> </w:t>
      </w:r>
      <w:r>
        <w:rPr>
          <w:w w:val="105"/>
        </w:rPr>
        <w:t>associated</w:t>
      </w:r>
      <w:r>
        <w:rPr>
          <w:spacing w:val="38"/>
          <w:w w:val="105"/>
        </w:rPr>
        <w:t xml:space="preserve"> </w:t>
      </w:r>
      <w:r>
        <w:rPr>
          <w:w w:val="105"/>
        </w:rPr>
        <w:t>with</w:t>
      </w:r>
      <w:r>
        <w:rPr>
          <w:spacing w:val="39"/>
          <w:w w:val="105"/>
        </w:rPr>
        <w:t xml:space="preserve"> </w:t>
      </w:r>
      <w:r>
        <w:rPr>
          <w:w w:val="105"/>
        </w:rPr>
        <w:t>flares</w:t>
      </w:r>
      <w:r>
        <w:rPr>
          <w:spacing w:val="38"/>
          <w:w w:val="105"/>
        </w:rPr>
        <w:t xml:space="preserve"> </w:t>
      </w:r>
      <w:r>
        <w:rPr>
          <w:w w:val="105"/>
        </w:rPr>
        <w:t>are</w:t>
      </w:r>
      <w:r>
        <w:rPr>
          <w:spacing w:val="38"/>
          <w:w w:val="105"/>
        </w:rPr>
        <w:t xml:space="preserve"> </w:t>
      </w:r>
      <w:r>
        <w:rPr>
          <w:w w:val="105"/>
        </w:rPr>
        <w:t>detected</w:t>
      </w:r>
      <w:r>
        <w:rPr>
          <w:spacing w:val="38"/>
          <w:w w:val="105"/>
        </w:rPr>
        <w:t xml:space="preserve"> </w:t>
      </w:r>
      <w:r>
        <w:rPr>
          <w:w w:val="105"/>
        </w:rPr>
        <w:t>in</w:t>
      </w:r>
      <w:r>
        <w:rPr>
          <w:spacing w:val="38"/>
          <w:w w:val="105"/>
        </w:rPr>
        <w:t xml:space="preserve"> </w:t>
      </w:r>
      <w:r>
        <w:rPr>
          <w:spacing w:val="-5"/>
          <w:w w:val="105"/>
        </w:rPr>
        <w:t>the</w:t>
      </w:r>
    </w:p>
    <w:p w14:paraId="2444AB1B" w14:textId="248294A0" w:rsidR="007A1714" w:rsidRDefault="007A1714" w:rsidP="00A80CC1">
      <w:pPr>
        <w:pStyle w:val="Corpodetexto"/>
        <w:spacing w:before="172"/>
        <w:rPr>
          <w:sz w:val="16"/>
        </w:rPr>
      </w:pPr>
    </w:p>
    <w:p w14:paraId="79650073" w14:textId="77777777" w:rsidR="007A1714" w:rsidRDefault="007A1714">
      <w:pPr>
        <w:jc w:val="both"/>
        <w:rPr>
          <w:sz w:val="16"/>
        </w:rPr>
        <w:sectPr w:rsidR="007A1714">
          <w:pgSz w:w="8790" w:h="13330"/>
          <w:pgMar w:top="900" w:right="900" w:bottom="880" w:left="880" w:header="0" w:footer="690" w:gutter="0"/>
          <w:cols w:space="720"/>
        </w:sectPr>
      </w:pPr>
    </w:p>
    <w:p w14:paraId="32CF2D38" w14:textId="77777777" w:rsidR="007A1714" w:rsidRDefault="00000000">
      <w:pPr>
        <w:pStyle w:val="Corpodetexto"/>
        <w:spacing w:before="209" w:line="247" w:lineRule="auto"/>
        <w:ind w:left="140" w:right="118"/>
        <w:jc w:val="both"/>
      </w:pPr>
      <w:proofErr w:type="spellStart"/>
      <w:r>
        <w:lastRenderedPageBreak/>
        <w:t>photospheric</w:t>
      </w:r>
      <w:proofErr w:type="spellEnd"/>
      <w:r>
        <w:rPr>
          <w:spacing w:val="-5"/>
        </w:rPr>
        <w:t xml:space="preserve"> </w:t>
      </w:r>
      <w:r>
        <w:t>field,</w:t>
      </w:r>
      <w:r>
        <w:rPr>
          <w:spacing w:val="-5"/>
        </w:rPr>
        <w:t xml:space="preserve"> </w:t>
      </w:r>
      <w:r>
        <w:t>most</w:t>
      </w:r>
      <w:r>
        <w:rPr>
          <w:spacing w:val="-6"/>
        </w:rPr>
        <w:t xml:space="preserve"> </w:t>
      </w:r>
      <w:r>
        <w:t>readily</w:t>
      </w:r>
      <w:r>
        <w:rPr>
          <w:spacing w:val="-6"/>
        </w:rPr>
        <w:t xml:space="preserve"> </w:t>
      </w:r>
      <w:r>
        <w:t>in</w:t>
      </w:r>
      <w:r>
        <w:rPr>
          <w:spacing w:val="-6"/>
        </w:rPr>
        <w:t xml:space="preserve"> </w:t>
      </w:r>
      <w:r>
        <w:t>association</w:t>
      </w:r>
      <w:r>
        <w:rPr>
          <w:spacing w:val="-5"/>
        </w:rPr>
        <w:t xml:space="preserve"> </w:t>
      </w:r>
      <w:r>
        <w:t>with</w:t>
      </w:r>
      <w:r>
        <w:rPr>
          <w:spacing w:val="-5"/>
        </w:rPr>
        <w:t xml:space="preserve"> </w:t>
      </w:r>
      <w:r>
        <w:t>SXR</w:t>
      </w:r>
      <w:r>
        <w:rPr>
          <w:spacing w:val="-5"/>
        </w:rPr>
        <w:t xml:space="preserve"> </w:t>
      </w:r>
      <w:r>
        <w:t>flares</w:t>
      </w:r>
      <w:r>
        <w:rPr>
          <w:spacing w:val="-5"/>
        </w:rPr>
        <w:t xml:space="preserve"> </w:t>
      </w:r>
      <w:r>
        <w:t>of</w:t>
      </w:r>
      <w:r>
        <w:rPr>
          <w:spacing w:val="-5"/>
        </w:rPr>
        <w:t xml:space="preserve"> </w:t>
      </w:r>
      <w:r>
        <w:t>class</w:t>
      </w:r>
      <w:r>
        <w:rPr>
          <w:spacing w:val="-5"/>
        </w:rPr>
        <w:t xml:space="preserve"> </w:t>
      </w:r>
      <w:r>
        <w:t>M</w:t>
      </w:r>
      <w:r>
        <w:rPr>
          <w:spacing w:val="-5"/>
        </w:rPr>
        <w:t xml:space="preserve"> </w:t>
      </w:r>
      <w:r>
        <w:t>or</w:t>
      </w:r>
      <w:r>
        <w:rPr>
          <w:spacing w:val="-6"/>
        </w:rPr>
        <w:t xml:space="preserve"> </w:t>
      </w:r>
      <w:r>
        <w:t>X</w:t>
      </w:r>
      <w:r>
        <w:rPr>
          <w:spacing w:val="-6"/>
        </w:rPr>
        <w:t xml:space="preserve"> </w:t>
      </w:r>
      <w:r>
        <w:t>(e.g., Wang et</w:t>
      </w:r>
      <w:r>
        <w:rPr>
          <w:spacing w:val="-2"/>
        </w:rPr>
        <w:t xml:space="preserve"> </w:t>
      </w:r>
      <w:r>
        <w:t>al.</w:t>
      </w:r>
      <w:r>
        <w:rPr>
          <w:spacing w:val="-1"/>
        </w:rPr>
        <w:t xml:space="preserve"> </w:t>
      </w:r>
      <w:hyperlink w:anchor="_bookmark847" w:history="1">
        <w:r>
          <w:rPr>
            <w:color w:val="0000FF"/>
          </w:rPr>
          <w:t>2002</w:t>
        </w:r>
      </w:hyperlink>
      <w:r>
        <w:t>;</w:t>
      </w:r>
      <w:r>
        <w:rPr>
          <w:spacing w:val="-2"/>
        </w:rPr>
        <w:t xml:space="preserve"> </w:t>
      </w:r>
      <w:r>
        <w:t>Liu</w:t>
      </w:r>
      <w:r>
        <w:rPr>
          <w:spacing w:val="-1"/>
        </w:rPr>
        <w:t xml:space="preserve"> </w:t>
      </w:r>
      <w:r>
        <w:t>et</w:t>
      </w:r>
      <w:r>
        <w:rPr>
          <w:spacing w:val="-1"/>
        </w:rPr>
        <w:t xml:space="preserve"> </w:t>
      </w:r>
      <w:r>
        <w:t>al.</w:t>
      </w:r>
      <w:r>
        <w:rPr>
          <w:spacing w:val="-2"/>
        </w:rPr>
        <w:t xml:space="preserve"> </w:t>
      </w:r>
      <w:hyperlink w:anchor="_bookmark521" w:history="1">
        <w:r>
          <w:rPr>
            <w:color w:val="0000FF"/>
          </w:rPr>
          <w:t>2005</w:t>
        </w:r>
      </w:hyperlink>
      <w:r>
        <w:t>;</w:t>
      </w:r>
      <w:r>
        <w:rPr>
          <w:spacing w:val="-1"/>
        </w:rPr>
        <w:t xml:space="preserve"> </w:t>
      </w:r>
      <w:r>
        <w:t>Sudol</w:t>
      </w:r>
      <w:r>
        <w:rPr>
          <w:spacing w:val="-1"/>
        </w:rPr>
        <w:t xml:space="preserve"> </w:t>
      </w:r>
      <w:r>
        <w:t>and</w:t>
      </w:r>
      <w:r>
        <w:rPr>
          <w:spacing w:val="-1"/>
        </w:rPr>
        <w:t xml:space="preserve"> </w:t>
      </w:r>
      <w:r>
        <w:t xml:space="preserve">Harvey </w:t>
      </w:r>
      <w:hyperlink w:anchor="_bookmark764" w:history="1">
        <w:r>
          <w:rPr>
            <w:color w:val="0000FF"/>
          </w:rPr>
          <w:t>2005</w:t>
        </w:r>
      </w:hyperlink>
      <w:r>
        <w:t>;</w:t>
      </w:r>
      <w:r>
        <w:rPr>
          <w:spacing w:val="-1"/>
        </w:rPr>
        <w:t xml:space="preserve"> </w:t>
      </w:r>
      <w:r>
        <w:t>Castellanos Dura</w:t>
      </w:r>
      <w:r>
        <w:rPr>
          <w:position w:val="1"/>
        </w:rPr>
        <w:t>´</w:t>
      </w:r>
      <w:r>
        <w:t>n</w:t>
      </w:r>
      <w:r>
        <w:rPr>
          <w:spacing w:val="-2"/>
        </w:rPr>
        <w:t xml:space="preserve"> </w:t>
      </w:r>
      <w:r>
        <w:t>et</w:t>
      </w:r>
      <w:r>
        <w:rPr>
          <w:spacing w:val="-1"/>
        </w:rPr>
        <w:t xml:space="preserve"> </w:t>
      </w:r>
      <w:r>
        <w:t xml:space="preserve">al. </w:t>
      </w:r>
      <w:hyperlink w:anchor="_bookmark237" w:history="1">
        <w:r>
          <w:rPr>
            <w:color w:val="0000FF"/>
          </w:rPr>
          <w:t>2018</w:t>
        </w:r>
      </w:hyperlink>
      <w:r>
        <w:t>). The search for such changes was lengthy, however, beginning with Carrington</w:t>
      </w:r>
      <w:r>
        <w:rPr>
          <w:spacing w:val="-1"/>
        </w:rPr>
        <w:t xml:space="preserve"> </w:t>
      </w:r>
      <w:r>
        <w:t>(</w:t>
      </w:r>
      <w:hyperlink w:anchor="_bookmark235" w:history="1">
        <w:r>
          <w:rPr>
            <w:color w:val="0000FF"/>
          </w:rPr>
          <w:t>1859</w:t>
        </w:r>
      </w:hyperlink>
      <w:r>
        <w:t>)</w:t>
      </w:r>
      <w:r>
        <w:rPr>
          <w:spacing w:val="-1"/>
        </w:rPr>
        <w:t xml:space="preserve"> </w:t>
      </w:r>
      <w:r>
        <w:t>who looked unsuccessfully following</w:t>
      </w:r>
      <w:r>
        <w:rPr>
          <w:spacing w:val="-1"/>
        </w:rPr>
        <w:t xml:space="preserve"> </w:t>
      </w:r>
      <w:r>
        <w:t>the 1</w:t>
      </w:r>
      <w:r>
        <w:rPr>
          <w:spacing w:val="-1"/>
        </w:rPr>
        <w:t xml:space="preserve"> </w:t>
      </w:r>
      <w:r>
        <w:t xml:space="preserve">September 1859 flare (Fig. </w:t>
      </w:r>
      <w:hyperlink w:anchor="_bookmark3" w:history="1">
        <w:r>
          <w:rPr>
            <w:color w:val="0000FF"/>
          </w:rPr>
          <w:t>1</w:t>
        </w:r>
      </w:hyperlink>
      <w:r>
        <w:t>)</w:t>
      </w:r>
      <w:r>
        <w:rPr>
          <w:spacing w:val="-1"/>
        </w:rPr>
        <w:t xml:space="preserve"> </w:t>
      </w:r>
      <w:r>
        <w:t>for</w:t>
      </w:r>
      <w:r>
        <w:rPr>
          <w:spacing w:val="-1"/>
        </w:rPr>
        <w:t xml:space="preserve"> </w:t>
      </w:r>
      <w:r>
        <w:t>any</w:t>
      </w:r>
      <w:r>
        <w:rPr>
          <w:spacing w:val="-1"/>
        </w:rPr>
        <w:t xml:space="preserve"> </w:t>
      </w:r>
      <w:r>
        <w:t>changes</w:t>
      </w:r>
      <w:r>
        <w:rPr>
          <w:spacing w:val="-2"/>
        </w:rPr>
        <w:t xml:space="preserve"> </w:t>
      </w:r>
      <w:r>
        <w:t>in</w:t>
      </w:r>
      <w:r>
        <w:rPr>
          <w:spacing w:val="-1"/>
        </w:rPr>
        <w:t xml:space="preserve"> </w:t>
      </w:r>
      <w:r>
        <w:t>the</w:t>
      </w:r>
      <w:r>
        <w:rPr>
          <w:spacing w:val="-1"/>
        </w:rPr>
        <w:t xml:space="preserve"> </w:t>
      </w:r>
      <w:r>
        <w:t>sunspot</w:t>
      </w:r>
      <w:r>
        <w:rPr>
          <w:spacing w:val="-1"/>
        </w:rPr>
        <w:t xml:space="preserve"> </w:t>
      </w:r>
      <w:r>
        <w:t>group based</w:t>
      </w:r>
      <w:r>
        <w:rPr>
          <w:spacing w:val="-1"/>
        </w:rPr>
        <w:t xml:space="preserve"> </w:t>
      </w:r>
      <w:r>
        <w:t>on</w:t>
      </w:r>
      <w:r>
        <w:rPr>
          <w:spacing w:val="-1"/>
        </w:rPr>
        <w:t xml:space="preserve"> </w:t>
      </w:r>
      <w:r>
        <w:t>the</w:t>
      </w:r>
      <w:r>
        <w:rPr>
          <w:spacing w:val="-1"/>
        </w:rPr>
        <w:t xml:space="preserve"> </w:t>
      </w:r>
      <w:r>
        <w:t>sketch</w:t>
      </w:r>
      <w:r>
        <w:rPr>
          <w:spacing w:val="-1"/>
        </w:rPr>
        <w:t xml:space="preserve"> </w:t>
      </w:r>
      <w:r>
        <w:t>he</w:t>
      </w:r>
      <w:r>
        <w:rPr>
          <w:spacing w:val="-1"/>
        </w:rPr>
        <w:t xml:space="preserve"> </w:t>
      </w:r>
      <w:r>
        <w:t>had</w:t>
      </w:r>
      <w:r>
        <w:rPr>
          <w:spacing w:val="-1"/>
        </w:rPr>
        <w:t xml:space="preserve"> </w:t>
      </w:r>
      <w:r>
        <w:t>made</w:t>
      </w:r>
      <w:r>
        <w:rPr>
          <w:spacing w:val="-2"/>
        </w:rPr>
        <w:t xml:space="preserve"> </w:t>
      </w:r>
      <w:r>
        <w:t>prior to the flare.</w:t>
      </w:r>
    </w:p>
    <w:p w14:paraId="5106977B" w14:textId="77777777" w:rsidR="007A1714" w:rsidRDefault="00000000">
      <w:pPr>
        <w:pStyle w:val="Corpodetexto"/>
        <w:spacing w:before="3" w:line="244" w:lineRule="auto"/>
        <w:ind w:left="140" w:right="118" w:firstLine="226"/>
        <w:jc w:val="both"/>
      </w:pPr>
      <w:r>
        <w:rPr>
          <w:w w:val="105"/>
        </w:rPr>
        <w:t>In</w:t>
      </w:r>
      <w:r>
        <w:rPr>
          <w:spacing w:val="-12"/>
          <w:w w:val="105"/>
        </w:rPr>
        <w:t xml:space="preserve"> </w:t>
      </w:r>
      <w:r>
        <w:rPr>
          <w:w w:val="105"/>
        </w:rPr>
        <w:t>keeping</w:t>
      </w:r>
      <w:r>
        <w:rPr>
          <w:spacing w:val="-11"/>
          <w:w w:val="105"/>
        </w:rPr>
        <w:t xml:space="preserve"> </w:t>
      </w:r>
      <w:r>
        <w:rPr>
          <w:w w:val="105"/>
        </w:rPr>
        <w:t>with</w:t>
      </w:r>
      <w:r>
        <w:rPr>
          <w:spacing w:val="-11"/>
          <w:w w:val="105"/>
        </w:rPr>
        <w:t xml:space="preserve"> </w:t>
      </w:r>
      <w:r>
        <w:rPr>
          <w:w w:val="105"/>
        </w:rPr>
        <w:t>the</w:t>
      </w:r>
      <w:r>
        <w:rPr>
          <w:spacing w:val="-11"/>
          <w:w w:val="105"/>
        </w:rPr>
        <w:t xml:space="preserve"> </w:t>
      </w:r>
      <w:r>
        <w:rPr>
          <w:w w:val="105"/>
        </w:rPr>
        <w:t>increased</w:t>
      </w:r>
      <w:r>
        <w:rPr>
          <w:spacing w:val="-12"/>
          <w:w w:val="105"/>
        </w:rPr>
        <w:t xml:space="preserve"> </w:t>
      </w:r>
      <w:r>
        <w:rPr>
          <w:w w:val="105"/>
        </w:rPr>
        <w:t>emphasis</w:t>
      </w:r>
      <w:r>
        <w:rPr>
          <w:spacing w:val="-11"/>
          <w:w w:val="105"/>
        </w:rPr>
        <w:t xml:space="preserve"> </w:t>
      </w:r>
      <w:r>
        <w:rPr>
          <w:w w:val="105"/>
        </w:rPr>
        <w:t>on</w:t>
      </w:r>
      <w:r>
        <w:rPr>
          <w:spacing w:val="-12"/>
          <w:w w:val="105"/>
        </w:rPr>
        <w:t xml:space="preserve"> </w:t>
      </w:r>
      <w:r>
        <w:rPr>
          <w:w w:val="105"/>
        </w:rPr>
        <w:t>CMEs</w:t>
      </w:r>
      <w:r>
        <w:rPr>
          <w:spacing w:val="-12"/>
          <w:w w:val="105"/>
        </w:rPr>
        <w:t xml:space="preserve"> </w:t>
      </w:r>
      <w:r>
        <w:rPr>
          <w:w w:val="105"/>
        </w:rPr>
        <w:t>versus</w:t>
      </w:r>
      <w:r>
        <w:rPr>
          <w:spacing w:val="-12"/>
          <w:w w:val="105"/>
        </w:rPr>
        <w:t xml:space="preserve"> </w:t>
      </w:r>
      <w:r>
        <w:rPr>
          <w:w w:val="105"/>
        </w:rPr>
        <w:t>flares</w:t>
      </w:r>
      <w:r>
        <w:rPr>
          <w:spacing w:val="-11"/>
          <w:w w:val="105"/>
        </w:rPr>
        <w:t xml:space="preserve"> </w:t>
      </w:r>
      <w:r>
        <w:rPr>
          <w:w w:val="105"/>
        </w:rPr>
        <w:t>per</w:t>
      </w:r>
      <w:r>
        <w:rPr>
          <w:spacing w:val="-12"/>
          <w:w w:val="105"/>
        </w:rPr>
        <w:t xml:space="preserve"> </w:t>
      </w:r>
      <w:r>
        <w:rPr>
          <w:w w:val="105"/>
        </w:rPr>
        <w:t>se</w:t>
      </w:r>
      <w:r>
        <w:rPr>
          <w:spacing w:val="-12"/>
          <w:w w:val="105"/>
        </w:rPr>
        <w:t xml:space="preserve"> </w:t>
      </w:r>
      <w:r>
        <w:rPr>
          <w:w w:val="105"/>
        </w:rPr>
        <w:t>for</w:t>
      </w:r>
      <w:r>
        <w:rPr>
          <w:spacing w:val="-11"/>
          <w:w w:val="105"/>
        </w:rPr>
        <w:t xml:space="preserve"> </w:t>
      </w:r>
      <w:r>
        <w:rPr>
          <w:w w:val="105"/>
        </w:rPr>
        <w:t xml:space="preserve">space </w:t>
      </w:r>
      <w:r>
        <w:rPr>
          <w:spacing w:val="-2"/>
          <w:w w:val="105"/>
        </w:rPr>
        <w:t>weather</w:t>
      </w:r>
      <w:r>
        <w:rPr>
          <w:spacing w:val="-12"/>
          <w:w w:val="105"/>
        </w:rPr>
        <w:t xml:space="preserve"> </w:t>
      </w:r>
      <w:r>
        <w:rPr>
          <w:spacing w:val="-2"/>
          <w:w w:val="105"/>
        </w:rPr>
        <w:t>during</w:t>
      </w:r>
      <w:r>
        <w:rPr>
          <w:spacing w:val="-11"/>
          <w:w w:val="105"/>
        </w:rPr>
        <w:t xml:space="preserve"> </w:t>
      </w:r>
      <w:r>
        <w:rPr>
          <w:spacing w:val="-2"/>
          <w:w w:val="105"/>
        </w:rPr>
        <w:t>the</w:t>
      </w:r>
      <w:r>
        <w:rPr>
          <w:spacing w:val="-11"/>
          <w:w w:val="105"/>
        </w:rPr>
        <w:t xml:space="preserve"> </w:t>
      </w:r>
      <w:r>
        <w:rPr>
          <w:spacing w:val="-2"/>
          <w:w w:val="105"/>
        </w:rPr>
        <w:t xml:space="preserve">last </w:t>
      </w:r>
      <w:r>
        <w:rPr>
          <w:rFonts w:ascii="Garamond" w:hAnsi="Garamond"/>
          <w:spacing w:val="-2"/>
          <w:w w:val="200"/>
        </w:rPr>
        <w:t>*</w:t>
      </w:r>
      <w:r>
        <w:rPr>
          <w:rFonts w:ascii="Garamond" w:hAnsi="Garamond"/>
          <w:spacing w:val="-23"/>
          <w:w w:val="200"/>
        </w:rPr>
        <w:t xml:space="preserve"> </w:t>
      </w:r>
      <w:r>
        <w:rPr>
          <w:spacing w:val="-2"/>
          <w:w w:val="105"/>
        </w:rPr>
        <w:t>25 years,</w:t>
      </w:r>
      <w:r>
        <w:rPr>
          <w:spacing w:val="-5"/>
          <w:w w:val="105"/>
        </w:rPr>
        <w:t xml:space="preserve"> </w:t>
      </w:r>
      <w:r>
        <w:rPr>
          <w:spacing w:val="-2"/>
          <w:w w:val="105"/>
        </w:rPr>
        <w:t>Emslie</w:t>
      </w:r>
      <w:r>
        <w:rPr>
          <w:spacing w:val="-5"/>
          <w:w w:val="105"/>
        </w:rPr>
        <w:t xml:space="preserve"> </w:t>
      </w:r>
      <w:r>
        <w:rPr>
          <w:spacing w:val="-2"/>
          <w:w w:val="105"/>
        </w:rPr>
        <w:t>et</w:t>
      </w:r>
      <w:r>
        <w:rPr>
          <w:spacing w:val="-5"/>
          <w:w w:val="105"/>
        </w:rPr>
        <w:t xml:space="preserve"> </w:t>
      </w:r>
      <w:r>
        <w:rPr>
          <w:spacing w:val="-2"/>
          <w:w w:val="105"/>
        </w:rPr>
        <w:t>al.</w:t>
      </w:r>
      <w:r>
        <w:rPr>
          <w:spacing w:val="-4"/>
          <w:w w:val="105"/>
        </w:rPr>
        <w:t xml:space="preserve"> </w:t>
      </w:r>
      <w:r>
        <w:rPr>
          <w:spacing w:val="-2"/>
          <w:w w:val="105"/>
        </w:rPr>
        <w:t>(</w:t>
      </w:r>
      <w:hyperlink w:anchor="_bookmark304" w:history="1">
        <w:r>
          <w:rPr>
            <w:color w:val="0000FF"/>
            <w:spacing w:val="-2"/>
            <w:w w:val="105"/>
          </w:rPr>
          <w:t>2012</w:t>
        </w:r>
      </w:hyperlink>
      <w:r>
        <w:rPr>
          <w:spacing w:val="-2"/>
          <w:w w:val="105"/>
        </w:rPr>
        <w:t>)</w:t>
      </w:r>
      <w:r>
        <w:rPr>
          <w:spacing w:val="-6"/>
          <w:w w:val="105"/>
        </w:rPr>
        <w:t xml:space="preserve"> </w:t>
      </w:r>
      <w:r>
        <w:rPr>
          <w:spacing w:val="-2"/>
          <w:w w:val="105"/>
        </w:rPr>
        <w:t>find</w:t>
      </w:r>
      <w:r>
        <w:rPr>
          <w:spacing w:val="-5"/>
          <w:w w:val="105"/>
        </w:rPr>
        <w:t xml:space="preserve"> </w:t>
      </w:r>
      <w:r>
        <w:rPr>
          <w:spacing w:val="-2"/>
          <w:w w:val="105"/>
        </w:rPr>
        <w:t>that,</w:t>
      </w:r>
      <w:r>
        <w:rPr>
          <w:spacing w:val="-5"/>
          <w:w w:val="105"/>
        </w:rPr>
        <w:t xml:space="preserve"> </w:t>
      </w:r>
      <w:r>
        <w:rPr>
          <w:spacing w:val="-2"/>
          <w:w w:val="105"/>
        </w:rPr>
        <w:t>on</w:t>
      </w:r>
      <w:r>
        <w:rPr>
          <w:spacing w:val="-5"/>
          <w:w w:val="105"/>
        </w:rPr>
        <w:t xml:space="preserve"> </w:t>
      </w:r>
      <w:r>
        <w:rPr>
          <w:spacing w:val="-2"/>
          <w:w w:val="105"/>
        </w:rPr>
        <w:t xml:space="preserve">average—for </w:t>
      </w:r>
      <w:r>
        <w:rPr>
          <w:w w:val="105"/>
        </w:rPr>
        <w:t>the two dominant terms of energy release (Fig.</w:t>
      </w:r>
      <w:r>
        <w:rPr>
          <w:spacing w:val="-9"/>
          <w:w w:val="105"/>
        </w:rPr>
        <w:t xml:space="preserve"> </w:t>
      </w:r>
      <w:hyperlink w:anchor="_bookmark34" w:history="1">
        <w:r>
          <w:rPr>
            <w:color w:val="0000FF"/>
            <w:w w:val="105"/>
          </w:rPr>
          <w:t>12</w:t>
        </w:r>
      </w:hyperlink>
      <w:r>
        <w:rPr>
          <w:w w:val="105"/>
        </w:rPr>
        <w:t>)—CME energy (kinetic plus gravitational potential) is</w:t>
      </w:r>
      <w:r>
        <w:rPr>
          <w:spacing w:val="-2"/>
          <w:w w:val="105"/>
        </w:rPr>
        <w:t xml:space="preserve"> </w:t>
      </w:r>
      <w:r>
        <w:rPr>
          <w:rFonts w:ascii="Garamond" w:hAnsi="Garamond"/>
          <w:w w:val="205"/>
        </w:rPr>
        <w:t>*</w:t>
      </w:r>
      <w:r>
        <w:rPr>
          <w:rFonts w:ascii="Garamond" w:hAnsi="Garamond"/>
          <w:spacing w:val="-26"/>
          <w:w w:val="205"/>
        </w:rPr>
        <w:t xml:space="preserve"> </w:t>
      </w:r>
      <w:r>
        <w:rPr>
          <w:w w:val="105"/>
        </w:rPr>
        <w:t>3 times larger than the flare bolometric energy. Aschwanden</w:t>
      </w:r>
      <w:r>
        <w:rPr>
          <w:spacing w:val="-12"/>
          <w:w w:val="105"/>
        </w:rPr>
        <w:t xml:space="preserve"> </w:t>
      </w:r>
      <w:r>
        <w:rPr>
          <w:w w:val="105"/>
        </w:rPr>
        <w:t>et</w:t>
      </w:r>
      <w:r>
        <w:rPr>
          <w:spacing w:val="-14"/>
          <w:w w:val="105"/>
        </w:rPr>
        <w:t xml:space="preserve"> </w:t>
      </w:r>
      <w:r>
        <w:rPr>
          <w:w w:val="105"/>
        </w:rPr>
        <w:t>al.</w:t>
      </w:r>
      <w:r>
        <w:rPr>
          <w:spacing w:val="-12"/>
          <w:w w:val="105"/>
        </w:rPr>
        <w:t xml:space="preserve"> </w:t>
      </w:r>
      <w:r>
        <w:rPr>
          <w:w w:val="105"/>
        </w:rPr>
        <w:t>(</w:t>
      </w:r>
      <w:hyperlink w:anchor="_bookmark180" w:history="1">
        <w:r>
          <w:rPr>
            <w:color w:val="0000FF"/>
            <w:w w:val="105"/>
          </w:rPr>
          <w:t>2017</w:t>
        </w:r>
      </w:hyperlink>
      <w:r>
        <w:rPr>
          <w:w w:val="105"/>
        </w:rPr>
        <w:t>)</w:t>
      </w:r>
      <w:r>
        <w:rPr>
          <w:spacing w:val="-13"/>
          <w:w w:val="105"/>
        </w:rPr>
        <w:t xml:space="preserve"> </w:t>
      </w:r>
      <w:r>
        <w:rPr>
          <w:w w:val="105"/>
        </w:rPr>
        <w:t>performed</w:t>
      </w:r>
      <w:r>
        <w:rPr>
          <w:spacing w:val="-13"/>
          <w:w w:val="105"/>
        </w:rPr>
        <w:t xml:space="preserve"> </w:t>
      </w:r>
      <w:r>
        <w:rPr>
          <w:w w:val="105"/>
        </w:rPr>
        <w:t>an</w:t>
      </w:r>
      <w:r>
        <w:rPr>
          <w:spacing w:val="-14"/>
          <w:w w:val="105"/>
        </w:rPr>
        <w:t xml:space="preserve"> </w:t>
      </w:r>
      <w:r>
        <w:rPr>
          <w:w w:val="105"/>
        </w:rPr>
        <w:t>analogous</w:t>
      </w:r>
      <w:r>
        <w:rPr>
          <w:spacing w:val="-12"/>
          <w:w w:val="105"/>
        </w:rPr>
        <w:t xml:space="preserve"> </w:t>
      </w:r>
      <w:r>
        <w:rPr>
          <w:w w:val="105"/>
        </w:rPr>
        <w:t>analysis</w:t>
      </w:r>
      <w:r>
        <w:rPr>
          <w:spacing w:val="-13"/>
          <w:w w:val="105"/>
        </w:rPr>
        <w:t xml:space="preserve"> </w:t>
      </w:r>
      <w:r>
        <w:rPr>
          <w:w w:val="105"/>
        </w:rPr>
        <w:t>to</w:t>
      </w:r>
      <w:r>
        <w:rPr>
          <w:spacing w:val="-13"/>
          <w:w w:val="105"/>
        </w:rPr>
        <w:t xml:space="preserve"> </w:t>
      </w:r>
      <w:r>
        <w:rPr>
          <w:w w:val="105"/>
        </w:rPr>
        <w:t>that</w:t>
      </w:r>
      <w:r>
        <w:rPr>
          <w:spacing w:val="-13"/>
          <w:w w:val="105"/>
        </w:rPr>
        <w:t xml:space="preserve"> </w:t>
      </w:r>
      <w:r>
        <w:rPr>
          <w:w w:val="105"/>
        </w:rPr>
        <w:t>of</w:t>
      </w:r>
      <w:r>
        <w:rPr>
          <w:spacing w:val="-13"/>
          <w:w w:val="105"/>
        </w:rPr>
        <w:t xml:space="preserve"> </w:t>
      </w:r>
      <w:r>
        <w:rPr>
          <w:w w:val="105"/>
        </w:rPr>
        <w:t>Emslie</w:t>
      </w:r>
      <w:r>
        <w:rPr>
          <w:spacing w:val="-13"/>
          <w:w w:val="105"/>
        </w:rPr>
        <w:t xml:space="preserve"> </w:t>
      </w:r>
      <w:r>
        <w:rPr>
          <w:w w:val="105"/>
        </w:rPr>
        <w:t>et</w:t>
      </w:r>
      <w:r>
        <w:rPr>
          <w:spacing w:val="-13"/>
          <w:w w:val="105"/>
        </w:rPr>
        <w:t xml:space="preserve"> </w:t>
      </w:r>
      <w:r>
        <w:rPr>
          <w:w w:val="105"/>
        </w:rPr>
        <w:t xml:space="preserve">al. </w:t>
      </w:r>
      <w:r>
        <w:t>(</w:t>
      </w:r>
      <w:hyperlink w:anchor="_bookmark304" w:history="1">
        <w:r>
          <w:rPr>
            <w:color w:val="0000FF"/>
          </w:rPr>
          <w:t>2012</w:t>
        </w:r>
      </w:hyperlink>
      <w:r>
        <w:t>)</w:t>
      </w:r>
      <w:r>
        <w:rPr>
          <w:spacing w:val="-7"/>
        </w:rPr>
        <w:t xml:space="preserve"> </w:t>
      </w:r>
      <w:r>
        <w:t>for</w:t>
      </w:r>
      <w:r>
        <w:rPr>
          <w:spacing w:val="-7"/>
        </w:rPr>
        <w:t xml:space="preserve"> </w:t>
      </w:r>
      <w:r>
        <w:t>a</w:t>
      </w:r>
      <w:r>
        <w:rPr>
          <w:spacing w:val="-7"/>
        </w:rPr>
        <w:t xml:space="preserve"> </w:t>
      </w:r>
      <w:r>
        <w:t>sample</w:t>
      </w:r>
      <w:r>
        <w:rPr>
          <w:spacing w:val="-6"/>
        </w:rPr>
        <w:t xml:space="preserve"> </w:t>
      </w:r>
      <w:r>
        <w:t>of</w:t>
      </w:r>
      <w:r>
        <w:rPr>
          <w:spacing w:val="-7"/>
        </w:rPr>
        <w:t xml:space="preserve"> </w:t>
      </w:r>
      <w:r>
        <w:t>157</w:t>
      </w:r>
      <w:r>
        <w:rPr>
          <w:spacing w:val="10"/>
        </w:rPr>
        <w:t xml:space="preserve"> </w:t>
      </w:r>
      <w:r>
        <w:t>M-</w:t>
      </w:r>
      <w:r>
        <w:rPr>
          <w:spacing w:val="-7"/>
        </w:rPr>
        <w:t xml:space="preserve"> </w:t>
      </w:r>
      <w:r>
        <w:t>and</w:t>
      </w:r>
      <w:r>
        <w:rPr>
          <w:spacing w:val="-7"/>
        </w:rPr>
        <w:t xml:space="preserve"> </w:t>
      </w:r>
      <w:r>
        <w:t>X-class</w:t>
      </w:r>
      <w:r>
        <w:rPr>
          <w:spacing w:val="-7"/>
        </w:rPr>
        <w:t xml:space="preserve"> </w:t>
      </w:r>
      <w:r>
        <w:t>eruptive</w:t>
      </w:r>
      <w:r>
        <w:rPr>
          <w:spacing w:val="-7"/>
        </w:rPr>
        <w:t xml:space="preserve"> </w:t>
      </w:r>
      <w:r>
        <w:t>flares</w:t>
      </w:r>
      <w:r>
        <w:rPr>
          <w:spacing w:val="-6"/>
        </w:rPr>
        <w:t xml:space="preserve"> </w:t>
      </w:r>
      <w:r>
        <w:t>observed</w:t>
      </w:r>
      <w:r>
        <w:rPr>
          <w:spacing w:val="-7"/>
        </w:rPr>
        <w:t xml:space="preserve"> </w:t>
      </w:r>
      <w:r>
        <w:t>from</w:t>
      </w:r>
      <w:r>
        <w:rPr>
          <w:spacing w:val="-6"/>
        </w:rPr>
        <w:t xml:space="preserve"> </w:t>
      </w:r>
      <w:r>
        <w:t xml:space="preserve">2002–2006 </w:t>
      </w:r>
      <w:r>
        <w:rPr>
          <w:w w:val="105"/>
        </w:rPr>
        <w:t>and</w:t>
      </w:r>
      <w:r>
        <w:rPr>
          <w:spacing w:val="-14"/>
          <w:w w:val="105"/>
        </w:rPr>
        <w:t xml:space="preserve"> </w:t>
      </w:r>
      <w:r>
        <w:rPr>
          <w:w w:val="105"/>
        </w:rPr>
        <w:t>found</w:t>
      </w:r>
      <w:r>
        <w:rPr>
          <w:spacing w:val="-8"/>
          <w:w w:val="105"/>
        </w:rPr>
        <w:t xml:space="preserve"> </w:t>
      </w:r>
      <w:r>
        <w:rPr>
          <w:w w:val="105"/>
        </w:rPr>
        <w:t xml:space="preserve">that the ratio of CME to bolometric energy was </w:t>
      </w:r>
      <w:r>
        <w:rPr>
          <w:rFonts w:ascii="Garamond" w:hAnsi="Garamond"/>
          <w:w w:val="205"/>
        </w:rPr>
        <w:t>*</w:t>
      </w:r>
      <w:r>
        <w:rPr>
          <w:rFonts w:ascii="Garamond" w:hAnsi="Garamond"/>
          <w:spacing w:val="-26"/>
          <w:w w:val="205"/>
        </w:rPr>
        <w:t xml:space="preserve"> </w:t>
      </w:r>
      <w:r>
        <w:rPr>
          <w:w w:val="105"/>
        </w:rPr>
        <w:t xml:space="preserve">1:1 versus </w:t>
      </w:r>
      <w:r>
        <w:rPr>
          <w:rFonts w:ascii="Garamond" w:hAnsi="Garamond"/>
          <w:w w:val="205"/>
        </w:rPr>
        <w:t>*</w:t>
      </w:r>
      <w:r>
        <w:rPr>
          <w:rFonts w:ascii="Garamond" w:hAnsi="Garamond"/>
          <w:spacing w:val="-26"/>
          <w:w w:val="205"/>
        </w:rPr>
        <w:t xml:space="preserve"> </w:t>
      </w:r>
      <w:r>
        <w:rPr>
          <w:w w:val="105"/>
        </w:rPr>
        <w:t>3:1 determined</w:t>
      </w:r>
      <w:r>
        <w:rPr>
          <w:spacing w:val="-1"/>
          <w:w w:val="105"/>
        </w:rPr>
        <w:t xml:space="preserve"> </w:t>
      </w:r>
      <w:r>
        <w:rPr>
          <w:w w:val="105"/>
        </w:rPr>
        <w:t>by Emslie et al. (</w:t>
      </w:r>
      <w:hyperlink w:anchor="_bookmark304" w:history="1">
        <w:r>
          <w:rPr>
            <w:color w:val="0000FF"/>
            <w:w w:val="105"/>
          </w:rPr>
          <w:t>2012</w:t>
        </w:r>
      </w:hyperlink>
      <w:r>
        <w:rPr>
          <w:w w:val="105"/>
        </w:rPr>
        <w:t>). These different samples preclude a straight- forward direct comparison. X-class flares constituted 76% of the Emslie et al. (</w:t>
      </w:r>
      <w:hyperlink w:anchor="_bookmark304" w:history="1">
        <w:r>
          <w:rPr>
            <w:color w:val="0000FF"/>
            <w:w w:val="105"/>
          </w:rPr>
          <w:t>2012</w:t>
        </w:r>
      </w:hyperlink>
      <w:r>
        <w:rPr>
          <w:w w:val="105"/>
        </w:rPr>
        <w:t>)</w:t>
      </w:r>
      <w:r>
        <w:rPr>
          <w:spacing w:val="-14"/>
          <w:w w:val="105"/>
        </w:rPr>
        <w:t xml:space="preserve"> </w:t>
      </w:r>
      <w:r>
        <w:rPr>
          <w:w w:val="105"/>
        </w:rPr>
        <w:t>sample</w:t>
      </w:r>
      <w:r>
        <w:rPr>
          <w:spacing w:val="-13"/>
          <w:w w:val="105"/>
        </w:rPr>
        <w:t xml:space="preserve"> </w:t>
      </w:r>
      <w:r>
        <w:rPr>
          <w:w w:val="105"/>
        </w:rPr>
        <w:t>with</w:t>
      </w:r>
      <w:r>
        <w:rPr>
          <w:spacing w:val="-13"/>
          <w:w w:val="105"/>
        </w:rPr>
        <w:t xml:space="preserve"> </w:t>
      </w:r>
      <w:r>
        <w:rPr>
          <w:w w:val="105"/>
        </w:rPr>
        <w:t>a</w:t>
      </w:r>
      <w:r>
        <w:rPr>
          <w:spacing w:val="-9"/>
          <w:w w:val="105"/>
        </w:rPr>
        <w:t xml:space="preserve"> </w:t>
      </w:r>
      <w:r>
        <w:rPr>
          <w:w w:val="105"/>
        </w:rPr>
        <w:t>median of X2 versus</w:t>
      </w:r>
      <w:r>
        <w:rPr>
          <w:spacing w:val="-14"/>
          <w:w w:val="105"/>
        </w:rPr>
        <w:t xml:space="preserve"> </w:t>
      </w:r>
      <w:r>
        <w:rPr>
          <w:rFonts w:ascii="Bookman Old Style" w:hAnsi="Bookman Old Style"/>
          <w:w w:val="145"/>
        </w:rPr>
        <w:t>\</w:t>
      </w:r>
      <w:r>
        <w:rPr>
          <w:rFonts w:ascii="Bookman Old Style" w:hAnsi="Bookman Old Style"/>
          <w:spacing w:val="-23"/>
          <w:w w:val="145"/>
        </w:rPr>
        <w:t xml:space="preserve"> </w:t>
      </w:r>
      <w:r>
        <w:rPr>
          <w:w w:val="105"/>
        </w:rPr>
        <w:t xml:space="preserve">10% of that for Aschwanden et al. </w:t>
      </w:r>
      <w:r>
        <w:t>(</w:t>
      </w:r>
      <w:hyperlink w:anchor="_bookmark180" w:history="1">
        <w:r>
          <w:rPr>
            <w:color w:val="0000FF"/>
          </w:rPr>
          <w:t>2017</w:t>
        </w:r>
      </w:hyperlink>
      <w:r>
        <w:t>;</w:t>
      </w:r>
      <w:r>
        <w:rPr>
          <w:spacing w:val="-5"/>
        </w:rPr>
        <w:t xml:space="preserve"> </w:t>
      </w:r>
      <w:r>
        <w:t>median</w:t>
      </w:r>
      <w:r>
        <w:rPr>
          <w:spacing w:val="-13"/>
        </w:rPr>
        <w:t xml:space="preserve"> </w:t>
      </w:r>
      <w:r>
        <w:rPr>
          <w:rFonts w:ascii="Bookman Old Style" w:hAnsi="Bookman Old Style"/>
        </w:rPr>
        <w:t>\</w:t>
      </w:r>
      <w:r>
        <w:rPr>
          <w:rFonts w:ascii="Bookman Old Style" w:hAnsi="Bookman Old Style"/>
          <w:spacing w:val="-16"/>
        </w:rPr>
        <w:t xml:space="preserve"> </w:t>
      </w:r>
      <w:r>
        <w:t xml:space="preserve">M2). As this review focuses on the largest, most energetic events, </w:t>
      </w:r>
      <w:r>
        <w:rPr>
          <w:w w:val="105"/>
        </w:rPr>
        <w:t>we use the Emslie et al. result.</w:t>
      </w:r>
    </w:p>
    <w:p w14:paraId="04EE373C" w14:textId="77777777" w:rsidR="007A1714" w:rsidRDefault="00000000">
      <w:pPr>
        <w:pStyle w:val="Corpodetexto"/>
        <w:spacing w:before="17" w:line="247" w:lineRule="auto"/>
        <w:ind w:left="140" w:right="118" w:firstLine="226"/>
        <w:jc w:val="both"/>
      </w:pPr>
      <w:r>
        <w:t xml:space="preserve">This </w:t>
      </w:r>
      <w:r>
        <w:rPr>
          <w:rFonts w:ascii="Garamond" w:hAnsi="Garamond"/>
          <w:w w:val="205"/>
        </w:rPr>
        <w:t>*</w:t>
      </w:r>
      <w:r>
        <w:rPr>
          <w:rFonts w:ascii="Garamond" w:hAnsi="Garamond"/>
          <w:spacing w:val="-26"/>
          <w:w w:val="205"/>
        </w:rPr>
        <w:t xml:space="preserve"> </w:t>
      </w:r>
      <w:r>
        <w:t xml:space="preserve">3:1 ratio CME to flare energy obtained by Emslie et al. is presumably an underestimate because the magnetic energy of the CME (Webb et al. </w:t>
      </w:r>
      <w:hyperlink w:anchor="_bookmark854" w:history="1">
        <w:r>
          <w:rPr>
            <w:color w:val="0000FF"/>
          </w:rPr>
          <w:t>1980</w:t>
        </w:r>
      </w:hyperlink>
      <w:r>
        <w:t xml:space="preserve">) is not taken into account in the determination. In addition, the CME masses and speeds in the SOHO Large Angle Spectroscopic Coronagraph (LASCO; Brueckner et al. </w:t>
      </w:r>
      <w:hyperlink w:anchor="_bookmark223" w:history="1">
        <w:r>
          <w:rPr>
            <w:color w:val="0000FF"/>
          </w:rPr>
          <w:t>1995</w:t>
        </w:r>
      </w:hyperlink>
      <w:r>
        <w:t>) CME data base (</w:t>
      </w:r>
      <w:hyperlink r:id="rId25">
        <w:r>
          <w:rPr>
            <w:color w:val="0000FF"/>
          </w:rPr>
          <w:t>https://cdaw.gsfc.nasa.gov/CME_list/</w:t>
        </w:r>
      </w:hyperlink>
      <w:r>
        <w:t xml:space="preserve">; Yashiro et al. </w:t>
      </w:r>
      <w:hyperlink w:anchor="_bookmark877" w:history="1">
        <w:r>
          <w:rPr>
            <w:color w:val="0000FF"/>
          </w:rPr>
          <w:t>2004</w:t>
        </w:r>
      </w:hyperlink>
      <w:r>
        <w:t xml:space="preserve">; Gopalswamy et al. </w:t>
      </w:r>
      <w:hyperlink w:anchor="_bookmark352" w:history="1">
        <w:r>
          <w:rPr>
            <w:color w:val="0000FF"/>
          </w:rPr>
          <w:t>2009</w:t>
        </w:r>
      </w:hyperlink>
      <w:r>
        <w:t>) used by Emslie et al. are underestimated because of projection effects (</w:t>
      </w:r>
      <w:proofErr w:type="spellStart"/>
      <w:r>
        <w:t>Vourlidas</w:t>
      </w:r>
      <w:proofErr w:type="spellEnd"/>
      <w:r>
        <w:t xml:space="preserve"> et al. </w:t>
      </w:r>
      <w:hyperlink w:anchor="_bookmark837" w:history="1">
        <w:r>
          <w:rPr>
            <w:color w:val="0000FF"/>
          </w:rPr>
          <w:t>2002</w:t>
        </w:r>
      </w:hyperlink>
      <w:r>
        <w:t xml:space="preserve">, </w:t>
      </w:r>
      <w:hyperlink w:anchor="_bookmark838" w:history="1">
        <w:r>
          <w:rPr>
            <w:color w:val="0000FF"/>
          </w:rPr>
          <w:t>2010</w:t>
        </w:r>
      </w:hyperlink>
      <w:r>
        <w:t xml:space="preserve">; </w:t>
      </w:r>
      <w:proofErr w:type="spellStart"/>
      <w:r>
        <w:t>Vrs</w:t>
      </w:r>
      <w:proofErr w:type="spellEnd"/>
      <w:r>
        <w:rPr>
          <w:position w:val="1"/>
        </w:rPr>
        <w:t>ˇ</w:t>
      </w:r>
      <w:r>
        <w:t xml:space="preserve">nak et al. </w:t>
      </w:r>
      <w:hyperlink w:anchor="_bookmark844" w:history="1">
        <w:r>
          <w:rPr>
            <w:color w:val="0000FF"/>
          </w:rPr>
          <w:t>2007</w:t>
        </w:r>
      </w:hyperlink>
      <w:r>
        <w:t xml:space="preserve">; </w:t>
      </w:r>
      <w:proofErr w:type="spellStart"/>
      <w:r>
        <w:t>Paouris</w:t>
      </w:r>
      <w:proofErr w:type="spellEnd"/>
      <w:r>
        <w:t xml:space="preserve"> et al. </w:t>
      </w:r>
      <w:hyperlink w:anchor="_bookmark650" w:history="1">
        <w:r>
          <w:rPr>
            <w:color w:val="0000FF"/>
          </w:rPr>
          <w:t>2021</w:t>
        </w:r>
      </w:hyperlink>
      <w:r>
        <w:t>).</w:t>
      </w:r>
      <w:r>
        <w:rPr>
          <w:spacing w:val="-4"/>
        </w:rPr>
        <w:t xml:space="preserve"> </w:t>
      </w:r>
      <w:r>
        <w:t>Emslie</w:t>
      </w:r>
      <w:r>
        <w:rPr>
          <w:spacing w:val="-4"/>
        </w:rPr>
        <w:t xml:space="preserve"> </w:t>
      </w:r>
      <w:r>
        <w:t>et</w:t>
      </w:r>
      <w:r>
        <w:rPr>
          <w:spacing w:val="-5"/>
        </w:rPr>
        <w:t xml:space="preserve"> </w:t>
      </w:r>
      <w:r>
        <w:t>al.</w:t>
      </w:r>
      <w:r>
        <w:rPr>
          <w:spacing w:val="-4"/>
        </w:rPr>
        <w:t xml:space="preserve"> </w:t>
      </w:r>
      <w:r>
        <w:t>(</w:t>
      </w:r>
      <w:hyperlink w:anchor="_bookmark304" w:history="1">
        <w:r>
          <w:rPr>
            <w:color w:val="0000FF"/>
          </w:rPr>
          <w:t>2012</w:t>
        </w:r>
      </w:hyperlink>
      <w:r>
        <w:t>)</w:t>
      </w:r>
      <w:r>
        <w:rPr>
          <w:spacing w:val="-4"/>
        </w:rPr>
        <w:t xml:space="preserve"> </w:t>
      </w:r>
      <w:r>
        <w:t>write</w:t>
      </w:r>
      <w:r>
        <w:rPr>
          <w:spacing w:val="-4"/>
        </w:rPr>
        <w:t xml:space="preserve"> </w:t>
      </w:r>
      <w:r>
        <w:t>that</w:t>
      </w:r>
      <w:r>
        <w:rPr>
          <w:spacing w:val="-4"/>
        </w:rPr>
        <w:t xml:space="preserve"> </w:t>
      </w:r>
      <w:r>
        <w:t>the</w:t>
      </w:r>
      <w:r>
        <w:rPr>
          <w:spacing w:val="-4"/>
        </w:rPr>
        <w:t xml:space="preserve"> </w:t>
      </w:r>
      <w:r>
        <w:t>mass</w:t>
      </w:r>
      <w:r>
        <w:rPr>
          <w:spacing w:val="-4"/>
        </w:rPr>
        <w:t xml:space="preserve"> </w:t>
      </w:r>
      <w:r>
        <w:t>is</w:t>
      </w:r>
      <w:r>
        <w:rPr>
          <w:spacing w:val="-4"/>
        </w:rPr>
        <w:t xml:space="preserve"> </w:t>
      </w:r>
      <w:r>
        <w:t>underestimated</w:t>
      </w:r>
      <w:r>
        <w:rPr>
          <w:spacing w:val="-4"/>
        </w:rPr>
        <w:t xml:space="preserve"> </w:t>
      </w:r>
      <w:r>
        <w:t>by</w:t>
      </w:r>
      <w:r>
        <w:rPr>
          <w:spacing w:val="-5"/>
        </w:rPr>
        <w:t xml:space="preserve"> </w:t>
      </w:r>
      <w:r>
        <w:t>about</w:t>
      </w:r>
      <w:r>
        <w:rPr>
          <w:spacing w:val="-3"/>
        </w:rPr>
        <w:t xml:space="preserve"> </w:t>
      </w:r>
      <w:r>
        <w:t>a</w:t>
      </w:r>
      <w:r>
        <w:rPr>
          <w:spacing w:val="-4"/>
        </w:rPr>
        <w:t xml:space="preserve"> </w:t>
      </w:r>
      <w:r>
        <w:t>factor</w:t>
      </w:r>
      <w:r>
        <w:rPr>
          <w:spacing w:val="-4"/>
        </w:rPr>
        <w:t xml:space="preserve"> </w:t>
      </w:r>
      <w:r>
        <w:t>of two</w:t>
      </w:r>
      <w:r>
        <w:rPr>
          <w:spacing w:val="-13"/>
        </w:rPr>
        <w:t xml:space="preserve"> </w:t>
      </w:r>
      <w:r>
        <w:t>for</w:t>
      </w:r>
      <w:r>
        <w:rPr>
          <w:spacing w:val="-12"/>
        </w:rPr>
        <w:t xml:space="preserve"> </w:t>
      </w:r>
      <w:r>
        <w:t>CMEs</w:t>
      </w:r>
      <w:r>
        <w:rPr>
          <w:spacing w:val="-13"/>
        </w:rPr>
        <w:t xml:space="preserve"> </w:t>
      </w:r>
      <w:r>
        <w:t xml:space="preserve">that are associated with flares </w:t>
      </w:r>
      <w:r>
        <w:rPr>
          <w:rFonts w:ascii="Garamond" w:hAnsi="Garamond"/>
          <w:w w:val="335"/>
        </w:rPr>
        <w:t>[</w:t>
      </w:r>
      <w:r>
        <w:rPr>
          <w:rFonts w:ascii="Garamond" w:hAnsi="Garamond"/>
          <w:spacing w:val="-42"/>
          <w:w w:val="335"/>
        </w:rPr>
        <w:t xml:space="preserve"> </w:t>
      </w:r>
      <w:r>
        <w:t>40</w:t>
      </w:r>
      <w:r>
        <w:rPr>
          <w:rFonts w:ascii="High Tower Text" w:hAnsi="High Tower Text"/>
        </w:rPr>
        <w:t xml:space="preserve">° </w:t>
      </w:r>
      <w:r>
        <w:t xml:space="preserve">from the limb—approximately half of their sample—with greater underestimates for those closer to disk center. </w:t>
      </w:r>
      <w:proofErr w:type="spellStart"/>
      <w:r>
        <w:t>Vrs</w:t>
      </w:r>
      <w:proofErr w:type="spellEnd"/>
      <w:r>
        <w:rPr>
          <w:position w:val="1"/>
        </w:rPr>
        <w:t>ˇ</w:t>
      </w:r>
      <w:r>
        <w:t xml:space="preserve">nak et al. find that average velocities of non-halo limb-CMEs are 1.5–2 times higher than for such CMEs originating near disk center. This underestimation of CME parameters impacts estimates of the largest possible solar flare (Sect. </w:t>
      </w:r>
      <w:hyperlink w:anchor="_bookmark40" w:history="1">
        <w:r>
          <w:rPr>
            <w:color w:val="0000FF"/>
          </w:rPr>
          <w:t>3.1.7</w:t>
        </w:r>
      </w:hyperlink>
      <w:r>
        <w:t>) that are based on active region energy and flare energy released by reducing the radiative energy budget. For a plausible 9:1 apportionment (vs. 3:1), only 10% of the released energy would go into the flare.</w:t>
      </w:r>
    </w:p>
    <w:p w14:paraId="41C99B57" w14:textId="77777777" w:rsidR="007A1714" w:rsidRDefault="00000000">
      <w:pPr>
        <w:pStyle w:val="Corpodetexto"/>
        <w:spacing w:line="247" w:lineRule="auto"/>
        <w:ind w:left="140" w:right="118" w:firstLine="226"/>
        <w:jc w:val="both"/>
      </w:pPr>
      <w:r>
        <w:t>In</w:t>
      </w:r>
      <w:r>
        <w:rPr>
          <w:spacing w:val="-5"/>
        </w:rPr>
        <w:t xml:space="preserve"> </w:t>
      </w:r>
      <w:r>
        <w:t>reference</w:t>
      </w:r>
      <w:r>
        <w:rPr>
          <w:spacing w:val="-4"/>
        </w:rPr>
        <w:t xml:space="preserve"> </w:t>
      </w:r>
      <w:r>
        <w:t>to</w:t>
      </w:r>
      <w:r>
        <w:rPr>
          <w:spacing w:val="-5"/>
        </w:rPr>
        <w:t xml:space="preserve"> </w:t>
      </w:r>
      <w:r>
        <w:t>extreme</w:t>
      </w:r>
      <w:r>
        <w:rPr>
          <w:spacing w:val="-4"/>
        </w:rPr>
        <w:t xml:space="preserve"> </w:t>
      </w:r>
      <w:r>
        <w:t>solar</w:t>
      </w:r>
      <w:r>
        <w:rPr>
          <w:spacing w:val="-6"/>
        </w:rPr>
        <w:t xml:space="preserve"> </w:t>
      </w:r>
      <w:r>
        <w:t>flares,</w:t>
      </w:r>
      <w:r>
        <w:rPr>
          <w:spacing w:val="-6"/>
        </w:rPr>
        <w:t xml:space="preserve"> </w:t>
      </w:r>
      <w:r>
        <w:t>we</w:t>
      </w:r>
      <w:r>
        <w:rPr>
          <w:spacing w:val="-6"/>
        </w:rPr>
        <w:t xml:space="preserve"> </w:t>
      </w:r>
      <w:r>
        <w:t>can</w:t>
      </w:r>
      <w:r>
        <w:rPr>
          <w:spacing w:val="-5"/>
        </w:rPr>
        <w:t xml:space="preserve"> </w:t>
      </w:r>
      <w:r>
        <w:t>safely</w:t>
      </w:r>
      <w:r>
        <w:rPr>
          <w:spacing w:val="-6"/>
        </w:rPr>
        <w:t xml:space="preserve"> </w:t>
      </w:r>
      <w:r>
        <w:t>conclude</w:t>
      </w:r>
      <w:r>
        <w:rPr>
          <w:spacing w:val="-6"/>
        </w:rPr>
        <w:t xml:space="preserve"> </w:t>
      </w:r>
      <w:r>
        <w:t>that</w:t>
      </w:r>
      <w:r>
        <w:rPr>
          <w:spacing w:val="-5"/>
        </w:rPr>
        <w:t xml:space="preserve"> </w:t>
      </w:r>
      <w:r>
        <w:t>they</w:t>
      </w:r>
      <w:r>
        <w:rPr>
          <w:spacing w:val="-4"/>
        </w:rPr>
        <w:t xml:space="preserve"> </w:t>
      </w:r>
      <w:r>
        <w:t>are</w:t>
      </w:r>
      <w:r>
        <w:rPr>
          <w:spacing w:val="-5"/>
        </w:rPr>
        <w:t xml:space="preserve"> </w:t>
      </w:r>
      <w:r>
        <w:t>eruptive. Schrijver (</w:t>
      </w:r>
      <w:hyperlink w:anchor="_bookmark716" w:history="1">
        <w:r>
          <w:rPr>
            <w:color w:val="0000FF"/>
          </w:rPr>
          <w:t>2009</w:t>
        </w:r>
      </w:hyperlink>
      <w:r>
        <w:t>) reviewed studies on flares with and without CMEs, including Andrews (</w:t>
      </w:r>
      <w:hyperlink w:anchor="_bookmark168" w:history="1">
        <w:r>
          <w:rPr>
            <w:color w:val="0000FF"/>
          </w:rPr>
          <w:t>2003</w:t>
        </w:r>
      </w:hyperlink>
      <w:r>
        <w:t>), Yashiro et al. (</w:t>
      </w:r>
      <w:hyperlink w:anchor="_bookmark878" w:history="1">
        <w:r>
          <w:rPr>
            <w:color w:val="0000FF"/>
          </w:rPr>
          <w:t>2005</w:t>
        </w:r>
      </w:hyperlink>
      <w:r>
        <w:t>), and Wang and Zhang (</w:t>
      </w:r>
      <w:hyperlink w:anchor="_bookmark850" w:history="1">
        <w:r>
          <w:rPr>
            <w:color w:val="0000FF"/>
          </w:rPr>
          <w:t>2007</w:t>
        </w:r>
      </w:hyperlink>
      <w:r>
        <w:t>), that showed whereas</w:t>
      </w:r>
      <w:r>
        <w:rPr>
          <w:spacing w:val="-4"/>
        </w:rPr>
        <w:t xml:space="preserve"> </w:t>
      </w:r>
      <w:r>
        <w:rPr>
          <w:rFonts w:ascii="Garamond" w:hAnsi="Garamond"/>
          <w:w w:val="205"/>
        </w:rPr>
        <w:t>*</w:t>
      </w:r>
      <w:r>
        <w:rPr>
          <w:rFonts w:ascii="Garamond" w:hAnsi="Garamond"/>
          <w:spacing w:val="-26"/>
          <w:w w:val="205"/>
        </w:rPr>
        <w:t xml:space="preserve"> </w:t>
      </w:r>
      <w:r>
        <w:t>20%</w:t>
      </w:r>
      <w:r>
        <w:rPr>
          <w:spacing w:val="32"/>
        </w:rPr>
        <w:t xml:space="preserve"> </w:t>
      </w:r>
      <w:r>
        <w:t>of</w:t>
      </w:r>
      <w:r>
        <w:rPr>
          <w:spacing w:val="31"/>
        </w:rPr>
        <w:t xml:space="preserve"> </w:t>
      </w:r>
      <w:r>
        <w:t>low</w:t>
      </w:r>
      <w:r>
        <w:rPr>
          <w:spacing w:val="31"/>
        </w:rPr>
        <w:t xml:space="preserve"> </w:t>
      </w:r>
      <w:r>
        <w:t>to</w:t>
      </w:r>
      <w:r>
        <w:rPr>
          <w:spacing w:val="32"/>
        </w:rPr>
        <w:t xml:space="preserve"> </w:t>
      </w:r>
      <w:r>
        <w:t>mid</w:t>
      </w:r>
      <w:r>
        <w:rPr>
          <w:spacing w:val="31"/>
        </w:rPr>
        <w:t xml:space="preserve"> </w:t>
      </w:r>
      <w:r>
        <w:t>C-class</w:t>
      </w:r>
      <w:r>
        <w:rPr>
          <w:spacing w:val="31"/>
        </w:rPr>
        <w:t xml:space="preserve"> </w:t>
      </w:r>
      <w:r>
        <w:t>flares</w:t>
      </w:r>
      <w:r>
        <w:rPr>
          <w:spacing w:val="32"/>
        </w:rPr>
        <w:t xml:space="preserve"> </w:t>
      </w:r>
      <w:r>
        <w:t>have</w:t>
      </w:r>
      <w:r>
        <w:rPr>
          <w:spacing w:val="31"/>
        </w:rPr>
        <w:t xml:space="preserve"> </w:t>
      </w:r>
      <w:r>
        <w:t>associated</w:t>
      </w:r>
      <w:r>
        <w:rPr>
          <w:spacing w:val="31"/>
        </w:rPr>
        <w:t xml:space="preserve"> </w:t>
      </w:r>
      <w:r>
        <w:t xml:space="preserve">CMEs, </w:t>
      </w:r>
      <w:r>
        <w:rPr>
          <w:rFonts w:ascii="Garamond" w:hAnsi="Garamond"/>
          <w:w w:val="205"/>
        </w:rPr>
        <w:t>*</w:t>
      </w:r>
      <w:r>
        <w:rPr>
          <w:rFonts w:ascii="Garamond" w:hAnsi="Garamond"/>
          <w:spacing w:val="-26"/>
          <w:w w:val="205"/>
        </w:rPr>
        <w:t xml:space="preserve"> </w:t>
      </w:r>
      <w:r>
        <w:t>90%</w:t>
      </w:r>
      <w:r>
        <w:rPr>
          <w:spacing w:val="31"/>
        </w:rPr>
        <w:t xml:space="preserve"> </w:t>
      </w:r>
      <w:r>
        <w:t>of X-class flares are eruptive. The largest reported flares that lacked CMEs were an X3.1</w:t>
      </w:r>
      <w:r>
        <w:rPr>
          <w:spacing w:val="-2"/>
        </w:rPr>
        <w:t xml:space="preserve"> </w:t>
      </w:r>
      <w:r>
        <w:t>flare</w:t>
      </w:r>
      <w:r>
        <w:rPr>
          <w:spacing w:val="-2"/>
        </w:rPr>
        <w:t xml:space="preserve"> </w:t>
      </w:r>
      <w:r>
        <w:t>on</w:t>
      </w:r>
      <w:r>
        <w:rPr>
          <w:spacing w:val="-3"/>
        </w:rPr>
        <w:t xml:space="preserve"> </w:t>
      </w:r>
      <w:r>
        <w:t>24</w:t>
      </w:r>
      <w:r>
        <w:rPr>
          <w:spacing w:val="-3"/>
        </w:rPr>
        <w:t xml:space="preserve"> </w:t>
      </w:r>
      <w:r>
        <w:t>October</w:t>
      </w:r>
      <w:r>
        <w:rPr>
          <w:spacing w:val="-3"/>
        </w:rPr>
        <w:t xml:space="preserve"> </w:t>
      </w:r>
      <w:r>
        <w:t>2014</w:t>
      </w:r>
      <w:r>
        <w:rPr>
          <w:spacing w:val="-3"/>
        </w:rPr>
        <w:t xml:space="preserve"> </w:t>
      </w:r>
      <w:r>
        <w:t>from</w:t>
      </w:r>
      <w:r>
        <w:rPr>
          <w:spacing w:val="-2"/>
        </w:rPr>
        <w:t xml:space="preserve"> </w:t>
      </w:r>
      <w:r>
        <w:t>NOAA</w:t>
      </w:r>
      <w:r>
        <w:rPr>
          <w:spacing w:val="-2"/>
        </w:rPr>
        <w:t xml:space="preserve"> </w:t>
      </w:r>
      <w:r>
        <w:t>spot</w:t>
      </w:r>
      <w:r>
        <w:rPr>
          <w:spacing w:val="-3"/>
        </w:rPr>
        <w:t xml:space="preserve"> </w:t>
      </w:r>
      <w:r>
        <w:t>group</w:t>
      </w:r>
      <w:r>
        <w:rPr>
          <w:spacing w:val="-2"/>
        </w:rPr>
        <w:t xml:space="preserve"> </w:t>
      </w:r>
      <w:r>
        <w:t>12192</w:t>
      </w:r>
      <w:r>
        <w:rPr>
          <w:spacing w:val="-3"/>
        </w:rPr>
        <w:t xml:space="preserve"> </w:t>
      </w:r>
      <w:r>
        <w:t>that</w:t>
      </w:r>
      <w:r>
        <w:rPr>
          <w:spacing w:val="-1"/>
        </w:rPr>
        <w:t xml:space="preserve"> </w:t>
      </w:r>
      <w:r>
        <w:t>produced</w:t>
      </w:r>
      <w:r>
        <w:rPr>
          <w:spacing w:val="-2"/>
        </w:rPr>
        <w:t xml:space="preserve"> </w:t>
      </w:r>
      <w:r>
        <w:t xml:space="preserve">several confined X-class flares (e.g., Thalmann et al. </w:t>
      </w:r>
      <w:hyperlink w:anchor="_bookmark787" w:history="1">
        <w:r>
          <w:rPr>
            <w:color w:val="0000FF"/>
          </w:rPr>
          <w:t>2015</w:t>
        </w:r>
      </w:hyperlink>
      <w:r>
        <w:t xml:space="preserve">; Liu et al. </w:t>
      </w:r>
      <w:hyperlink w:anchor="_bookmark525" w:history="1">
        <w:r>
          <w:rPr>
            <w:color w:val="0000FF"/>
          </w:rPr>
          <w:t>2016</w:t>
        </w:r>
      </w:hyperlink>
      <w:r>
        <w:t xml:space="preserve">; Green et al. </w:t>
      </w:r>
      <w:hyperlink w:anchor="_bookmark364" w:history="1">
        <w:r>
          <w:rPr>
            <w:color w:val="0000FF"/>
          </w:rPr>
          <w:t>2018</w:t>
        </w:r>
      </w:hyperlink>
      <w:r>
        <w:t xml:space="preserve">; Gopalswamy </w:t>
      </w:r>
      <w:hyperlink w:anchor="_bookmark344" w:history="1">
        <w:r>
          <w:rPr>
            <w:color w:val="0000FF"/>
          </w:rPr>
          <w:t>2018</w:t>
        </w:r>
      </w:hyperlink>
      <w:r>
        <w:t xml:space="preserve">), an X3.6 flare on 16 July 2004 (Wang and Zhang </w:t>
      </w:r>
      <w:hyperlink w:anchor="_bookmark850" w:history="1">
        <w:r>
          <w:rPr>
            <w:color w:val="0000FF"/>
          </w:rPr>
          <w:t>2007</w:t>
        </w:r>
      </w:hyperlink>
      <w:r>
        <w:t>), and</w:t>
      </w:r>
      <w:r>
        <w:rPr>
          <w:spacing w:val="-4"/>
        </w:rPr>
        <w:t xml:space="preserve"> </w:t>
      </w:r>
      <w:r>
        <w:t>an</w:t>
      </w:r>
      <w:r>
        <w:rPr>
          <w:spacing w:val="-5"/>
        </w:rPr>
        <w:t xml:space="preserve"> </w:t>
      </w:r>
      <w:r>
        <w:t>X4.0</w:t>
      </w:r>
      <w:r>
        <w:rPr>
          <w:spacing w:val="-3"/>
        </w:rPr>
        <w:t xml:space="preserve"> </w:t>
      </w:r>
      <w:r>
        <w:t>flare</w:t>
      </w:r>
      <w:r>
        <w:rPr>
          <w:spacing w:val="-4"/>
        </w:rPr>
        <w:t xml:space="preserve"> </w:t>
      </w:r>
      <w:r>
        <w:t>on</w:t>
      </w:r>
      <w:r>
        <w:rPr>
          <w:spacing w:val="-4"/>
        </w:rPr>
        <w:t xml:space="preserve"> </w:t>
      </w:r>
      <w:r>
        <w:t>9</w:t>
      </w:r>
      <w:r>
        <w:rPr>
          <w:spacing w:val="-5"/>
        </w:rPr>
        <w:t xml:space="preserve"> </w:t>
      </w:r>
      <w:r>
        <w:t>March</w:t>
      </w:r>
      <w:r>
        <w:rPr>
          <w:spacing w:val="-5"/>
        </w:rPr>
        <w:t xml:space="preserve"> </w:t>
      </w:r>
      <w:r>
        <w:t>1989</w:t>
      </w:r>
      <w:r>
        <w:rPr>
          <w:spacing w:val="-5"/>
        </w:rPr>
        <w:t xml:space="preserve"> </w:t>
      </w:r>
      <w:r>
        <w:t>(Feynman</w:t>
      </w:r>
      <w:r>
        <w:rPr>
          <w:spacing w:val="-5"/>
        </w:rPr>
        <w:t xml:space="preserve"> </w:t>
      </w:r>
      <w:r>
        <w:t>and</w:t>
      </w:r>
      <w:r>
        <w:rPr>
          <w:spacing w:val="-4"/>
        </w:rPr>
        <w:t xml:space="preserve"> </w:t>
      </w:r>
      <w:r>
        <w:t>Hundhausen</w:t>
      </w:r>
      <w:r>
        <w:rPr>
          <w:spacing w:val="-4"/>
        </w:rPr>
        <w:t xml:space="preserve"> </w:t>
      </w:r>
      <w:r>
        <w:t>(</w:t>
      </w:r>
      <w:hyperlink w:anchor="_bookmark311" w:history="1">
        <w:r>
          <w:rPr>
            <w:color w:val="0000FF"/>
          </w:rPr>
          <w:t>1994</w:t>
        </w:r>
      </w:hyperlink>
      <w:r>
        <w:t>).</w:t>
      </w:r>
      <w:r>
        <w:rPr>
          <w:spacing w:val="-5"/>
        </w:rPr>
        <w:t xml:space="preserve"> </w:t>
      </w:r>
      <w:r>
        <w:t>For</w:t>
      </w:r>
      <w:r>
        <w:rPr>
          <w:spacing w:val="-4"/>
        </w:rPr>
        <w:t xml:space="preserve"> </w:t>
      </w:r>
      <w:r>
        <w:t>flares</w:t>
      </w:r>
      <w:r>
        <w:rPr>
          <w:spacing w:val="-4"/>
        </w:rPr>
        <w:t xml:space="preserve"> </w:t>
      </w:r>
      <w:r>
        <w:t xml:space="preserve">on active stars, it has been argued (Drake et al. </w:t>
      </w:r>
      <w:hyperlink w:anchor="_bookmark291" w:history="1">
        <w:r>
          <w:rPr>
            <w:color w:val="0000FF"/>
          </w:rPr>
          <w:t>2016</w:t>
        </w:r>
      </w:hyperlink>
      <w:r>
        <w:t>; Alvarado-Go</w:t>
      </w:r>
      <w:r>
        <w:rPr>
          <w:position w:val="1"/>
        </w:rPr>
        <w:t>´</w:t>
      </w:r>
      <w:proofErr w:type="spellStart"/>
      <w:r>
        <w:t>mez</w:t>
      </w:r>
      <w:proofErr w:type="spellEnd"/>
      <w:r>
        <w:t xml:space="preserve"> et al. </w:t>
      </w:r>
      <w:hyperlink w:anchor="_bookmark160" w:history="1">
        <w:r>
          <w:rPr>
            <w:color w:val="0000FF"/>
          </w:rPr>
          <w:t>2018</w:t>
        </w:r>
      </w:hyperlink>
      <w:r>
        <w:t xml:space="preserve">; Moschou et al. </w:t>
      </w:r>
      <w:hyperlink w:anchor="_bookmark597" w:history="1">
        <w:r>
          <w:rPr>
            <w:color w:val="0000FF"/>
          </w:rPr>
          <w:t>2019</w:t>
        </w:r>
      </w:hyperlink>
      <w:r>
        <w:t xml:space="preserve">; Li et al. </w:t>
      </w:r>
      <w:hyperlink w:anchor="_bookmark511" w:history="1">
        <w:r>
          <w:rPr>
            <w:color w:val="0000FF"/>
          </w:rPr>
          <w:t>2020</w:t>
        </w:r>
      </w:hyperlink>
      <w:r>
        <w:t xml:space="preserve">, </w:t>
      </w:r>
      <w:hyperlink w:anchor="_bookmark512" w:history="1">
        <w:r>
          <w:rPr>
            <w:color w:val="0000FF"/>
          </w:rPr>
          <w:t>2021</w:t>
        </w:r>
      </w:hyperlink>
      <w:r>
        <w:t>) that much stronger magnetic fields than observed</w:t>
      </w:r>
      <w:r>
        <w:rPr>
          <w:spacing w:val="4"/>
        </w:rPr>
        <w:t xml:space="preserve"> </w:t>
      </w:r>
      <w:r>
        <w:t>on</w:t>
      </w:r>
      <w:r>
        <w:rPr>
          <w:spacing w:val="6"/>
        </w:rPr>
        <w:t xml:space="preserve"> </w:t>
      </w:r>
      <w:r>
        <w:t>the</w:t>
      </w:r>
      <w:r>
        <w:rPr>
          <w:spacing w:val="7"/>
        </w:rPr>
        <w:t xml:space="preserve"> </w:t>
      </w:r>
      <w:r>
        <w:t>Sun</w:t>
      </w:r>
      <w:r>
        <w:rPr>
          <w:spacing w:val="6"/>
        </w:rPr>
        <w:t xml:space="preserve"> </w:t>
      </w:r>
      <w:r>
        <w:t>would</w:t>
      </w:r>
      <w:r>
        <w:rPr>
          <w:spacing w:val="5"/>
        </w:rPr>
        <w:t xml:space="preserve"> </w:t>
      </w:r>
      <w:r>
        <w:t>not</w:t>
      </w:r>
      <w:r>
        <w:rPr>
          <w:spacing w:val="6"/>
        </w:rPr>
        <w:t xml:space="preserve"> </w:t>
      </w:r>
      <w:r>
        <w:t>allow</w:t>
      </w:r>
      <w:r>
        <w:rPr>
          <w:spacing w:val="6"/>
        </w:rPr>
        <w:t xml:space="preserve"> </w:t>
      </w:r>
      <w:r>
        <w:t>free</w:t>
      </w:r>
      <w:r>
        <w:rPr>
          <w:spacing w:val="5"/>
        </w:rPr>
        <w:t xml:space="preserve"> </w:t>
      </w:r>
      <w:r>
        <w:t>energy</w:t>
      </w:r>
      <w:r>
        <w:rPr>
          <w:spacing w:val="5"/>
        </w:rPr>
        <w:t xml:space="preserve"> </w:t>
      </w:r>
      <w:r>
        <w:t>to</w:t>
      </w:r>
      <w:r>
        <w:rPr>
          <w:spacing w:val="5"/>
        </w:rPr>
        <w:t xml:space="preserve"> </w:t>
      </w:r>
      <w:r>
        <w:t>be</w:t>
      </w:r>
      <w:r>
        <w:rPr>
          <w:spacing w:val="5"/>
        </w:rPr>
        <w:t xml:space="preserve"> </w:t>
      </w:r>
      <w:r>
        <w:t>released</w:t>
      </w:r>
      <w:r>
        <w:rPr>
          <w:spacing w:val="6"/>
        </w:rPr>
        <w:t xml:space="preserve"> </w:t>
      </w:r>
      <w:r>
        <w:t>via</w:t>
      </w:r>
      <w:r>
        <w:rPr>
          <w:spacing w:val="6"/>
        </w:rPr>
        <w:t xml:space="preserve"> </w:t>
      </w:r>
      <w:r>
        <w:t>eruption</w:t>
      </w:r>
      <w:r>
        <w:rPr>
          <w:spacing w:val="5"/>
        </w:rPr>
        <w:t xml:space="preserve"> </w:t>
      </w:r>
      <w:r>
        <w:rPr>
          <w:spacing w:val="-2"/>
        </w:rPr>
        <w:t>below</w:t>
      </w:r>
    </w:p>
    <w:p w14:paraId="6E592854" w14:textId="77777777" w:rsidR="007A1714" w:rsidRDefault="007A1714">
      <w:pPr>
        <w:spacing w:line="247" w:lineRule="auto"/>
        <w:jc w:val="both"/>
        <w:sectPr w:rsidR="007A1714">
          <w:pgSz w:w="8790" w:h="13330"/>
          <w:pgMar w:top="900" w:right="900" w:bottom="880" w:left="880" w:header="0" w:footer="690" w:gutter="0"/>
          <w:cols w:space="720"/>
        </w:sectPr>
      </w:pPr>
    </w:p>
    <w:p w14:paraId="6D6D028B" w14:textId="77777777" w:rsidR="007A1714" w:rsidRDefault="00000000">
      <w:pPr>
        <w:pStyle w:val="Corpodetexto"/>
        <w:spacing w:before="209" w:line="249" w:lineRule="auto"/>
        <w:ind w:left="140" w:right="118"/>
        <w:jc w:val="both"/>
      </w:pPr>
      <w:r>
        <w:lastRenderedPageBreak/>
        <w:t>some</w:t>
      </w:r>
      <w:r>
        <w:rPr>
          <w:spacing w:val="-5"/>
        </w:rPr>
        <w:t xml:space="preserve"> </w:t>
      </w:r>
      <w:r>
        <w:t>threshold.</w:t>
      </w:r>
      <w:r>
        <w:rPr>
          <w:spacing w:val="-6"/>
        </w:rPr>
        <w:t xml:space="preserve"> </w:t>
      </w:r>
      <w:r>
        <w:t>Based</w:t>
      </w:r>
      <w:r>
        <w:rPr>
          <w:spacing w:val="-5"/>
        </w:rPr>
        <w:t xml:space="preserve"> </w:t>
      </w:r>
      <w:r>
        <w:t>on</w:t>
      </w:r>
      <w:r>
        <w:rPr>
          <w:spacing w:val="-6"/>
        </w:rPr>
        <w:t xml:space="preserve"> </w:t>
      </w:r>
      <w:r>
        <w:t>observations</w:t>
      </w:r>
      <w:r>
        <w:rPr>
          <w:spacing w:val="-5"/>
        </w:rPr>
        <w:t xml:space="preserve"> </w:t>
      </w:r>
      <w:r>
        <w:t>of</w:t>
      </w:r>
      <w:r>
        <w:rPr>
          <w:spacing w:val="-5"/>
        </w:rPr>
        <w:t xml:space="preserve"> </w:t>
      </w:r>
      <w:r>
        <w:t>solar</w:t>
      </w:r>
      <w:r>
        <w:rPr>
          <w:spacing w:val="-5"/>
        </w:rPr>
        <w:t xml:space="preserve"> </w:t>
      </w:r>
      <w:r>
        <w:t>CMEs,</w:t>
      </w:r>
      <w:r>
        <w:rPr>
          <w:spacing w:val="-5"/>
        </w:rPr>
        <w:t xml:space="preserve"> </w:t>
      </w:r>
      <w:r>
        <w:t>Li</w:t>
      </w:r>
      <w:r>
        <w:rPr>
          <w:spacing w:val="-6"/>
        </w:rPr>
        <w:t xml:space="preserve"> </w:t>
      </w:r>
      <w:r>
        <w:t>et</w:t>
      </w:r>
      <w:r>
        <w:rPr>
          <w:spacing w:val="-6"/>
        </w:rPr>
        <w:t xml:space="preserve"> </w:t>
      </w:r>
      <w:r>
        <w:t>al.</w:t>
      </w:r>
      <w:r>
        <w:rPr>
          <w:spacing w:val="-5"/>
        </w:rPr>
        <w:t xml:space="preserve"> </w:t>
      </w:r>
      <w:r>
        <w:t>(</w:t>
      </w:r>
      <w:hyperlink w:anchor="_bookmark512" w:history="1">
        <w:r>
          <w:rPr>
            <w:color w:val="0000FF"/>
          </w:rPr>
          <w:t>2021</w:t>
        </w:r>
      </w:hyperlink>
      <w:r>
        <w:t>)</w:t>
      </w:r>
      <w:r>
        <w:rPr>
          <w:spacing w:val="-5"/>
        </w:rPr>
        <w:t xml:space="preserve"> </w:t>
      </w:r>
      <w:r>
        <w:t>speculate</w:t>
      </w:r>
      <w:r>
        <w:rPr>
          <w:spacing w:val="-6"/>
        </w:rPr>
        <w:t xml:space="preserve"> </w:t>
      </w:r>
      <w:r>
        <w:t>that for an active region with unsigned flux of 10</w:t>
      </w:r>
      <w:r>
        <w:rPr>
          <w:vertAlign w:val="superscript"/>
        </w:rPr>
        <w:t>24</w:t>
      </w:r>
      <w:r>
        <w:t xml:space="preserve"> Mx on a solar- type star, the CME association</w:t>
      </w:r>
      <w:r>
        <w:rPr>
          <w:spacing w:val="-13"/>
        </w:rPr>
        <w:t xml:space="preserve"> </w:t>
      </w:r>
      <w:r>
        <w:t>rate for X100 flares would be</w:t>
      </w:r>
      <w:r>
        <w:rPr>
          <w:spacing w:val="-13"/>
        </w:rPr>
        <w:t xml:space="preserve"> </w:t>
      </w:r>
      <w:r>
        <w:rPr>
          <w:rFonts w:ascii="Bookman Old Style" w:hAnsi="Bookman Old Style"/>
          <w:w w:val="135"/>
        </w:rPr>
        <w:t>\</w:t>
      </w:r>
      <w:r>
        <w:rPr>
          <w:rFonts w:ascii="Bookman Old Style" w:hAnsi="Bookman Old Style"/>
          <w:spacing w:val="-22"/>
          <w:w w:val="135"/>
        </w:rPr>
        <w:t xml:space="preserve"> </w:t>
      </w:r>
      <w:r>
        <w:t xml:space="preserve">50%. To date, the most intense solar flares yet inferred (viz., 1 September 1859 and 774 AD (Sect. </w:t>
      </w:r>
      <w:hyperlink w:anchor="_bookmark139" w:history="1">
        <w:r>
          <w:rPr>
            <w:color w:val="0000FF"/>
          </w:rPr>
          <w:t>7.8</w:t>
        </w:r>
      </w:hyperlink>
      <w:r>
        <w:t xml:space="preserve">)) are eruptive by virtue of their terrestrial effects—geomagnetic storm and proton event, </w:t>
      </w:r>
      <w:proofErr w:type="spellStart"/>
      <w:r>
        <w:t>respec</w:t>
      </w:r>
      <w:proofErr w:type="spellEnd"/>
      <w:r>
        <w:t xml:space="preserve">- </w:t>
      </w:r>
      <w:bookmarkStart w:id="44" w:name="Empirical_relationship_between_flare_tot"/>
      <w:bookmarkStart w:id="45" w:name="_bookmark35"/>
      <w:bookmarkEnd w:id="44"/>
      <w:bookmarkEnd w:id="45"/>
      <w:proofErr w:type="spellStart"/>
      <w:r>
        <w:t>tively</w:t>
      </w:r>
      <w:proofErr w:type="spellEnd"/>
      <w:r>
        <w:t xml:space="preserve">—which both imply CME association (Kahler </w:t>
      </w:r>
      <w:hyperlink w:anchor="_bookmark443" w:history="1">
        <w:r>
          <w:rPr>
            <w:color w:val="0000FF"/>
          </w:rPr>
          <w:t>1992</w:t>
        </w:r>
      </w:hyperlink>
      <w:r>
        <w:t xml:space="preserve">; Gosling </w:t>
      </w:r>
      <w:hyperlink w:anchor="_bookmark358" w:history="1">
        <w:r>
          <w:rPr>
            <w:color w:val="0000FF"/>
          </w:rPr>
          <w:t>1993</w:t>
        </w:r>
      </w:hyperlink>
      <w:r>
        <w:t>).</w:t>
      </w:r>
    </w:p>
    <w:p w14:paraId="0A077B38" w14:textId="77777777" w:rsidR="007A1714" w:rsidRDefault="007A1714">
      <w:pPr>
        <w:pStyle w:val="Corpodetexto"/>
        <w:spacing w:before="123"/>
      </w:pPr>
    </w:p>
    <w:p w14:paraId="5C0EDC66" w14:textId="77777777" w:rsidR="007A1714" w:rsidRDefault="00000000">
      <w:pPr>
        <w:pStyle w:val="PargrafodaLista"/>
        <w:numPr>
          <w:ilvl w:val="2"/>
          <w:numId w:val="8"/>
        </w:numPr>
        <w:tabs>
          <w:tab w:val="left" w:pos="623"/>
        </w:tabs>
        <w:ind w:left="623" w:hanging="483"/>
        <w:rPr>
          <w:rFonts w:ascii="Gill Sans MT"/>
          <w:sz w:val="20"/>
        </w:rPr>
      </w:pPr>
      <w:r>
        <w:rPr>
          <w:rFonts w:ascii="Gill Sans MT"/>
          <w:sz w:val="20"/>
        </w:rPr>
        <w:t>Empirical</w:t>
      </w:r>
      <w:r>
        <w:rPr>
          <w:rFonts w:ascii="Gill Sans MT"/>
          <w:spacing w:val="2"/>
          <w:sz w:val="20"/>
        </w:rPr>
        <w:t xml:space="preserve"> </w:t>
      </w:r>
      <w:r>
        <w:rPr>
          <w:rFonts w:ascii="Gill Sans MT"/>
          <w:sz w:val="20"/>
        </w:rPr>
        <w:t>relationship</w:t>
      </w:r>
      <w:r>
        <w:rPr>
          <w:rFonts w:ascii="Gill Sans MT"/>
          <w:spacing w:val="2"/>
          <w:sz w:val="20"/>
        </w:rPr>
        <w:t xml:space="preserve"> </w:t>
      </w:r>
      <w:r>
        <w:rPr>
          <w:rFonts w:ascii="Gill Sans MT"/>
          <w:sz w:val="20"/>
        </w:rPr>
        <w:t>between</w:t>
      </w:r>
      <w:r>
        <w:rPr>
          <w:rFonts w:ascii="Gill Sans MT"/>
          <w:spacing w:val="1"/>
          <w:sz w:val="20"/>
        </w:rPr>
        <w:t xml:space="preserve"> </w:t>
      </w:r>
      <w:r>
        <w:rPr>
          <w:rFonts w:ascii="Gill Sans MT"/>
          <w:sz w:val="20"/>
        </w:rPr>
        <w:t>flare</w:t>
      </w:r>
      <w:r>
        <w:rPr>
          <w:rFonts w:ascii="Gill Sans MT"/>
          <w:spacing w:val="3"/>
          <w:sz w:val="20"/>
        </w:rPr>
        <w:t xml:space="preserve"> </w:t>
      </w:r>
      <w:r>
        <w:rPr>
          <w:rFonts w:ascii="Gill Sans MT"/>
          <w:sz w:val="20"/>
        </w:rPr>
        <w:t>total</w:t>
      </w:r>
      <w:r>
        <w:rPr>
          <w:rFonts w:ascii="Gill Sans MT"/>
          <w:spacing w:val="3"/>
          <w:sz w:val="20"/>
        </w:rPr>
        <w:t xml:space="preserve"> </w:t>
      </w:r>
      <w:r>
        <w:rPr>
          <w:rFonts w:ascii="Gill Sans MT"/>
          <w:sz w:val="20"/>
        </w:rPr>
        <w:t>solar</w:t>
      </w:r>
      <w:r>
        <w:rPr>
          <w:rFonts w:ascii="Gill Sans MT"/>
          <w:spacing w:val="3"/>
          <w:sz w:val="20"/>
        </w:rPr>
        <w:t xml:space="preserve"> </w:t>
      </w:r>
      <w:r>
        <w:rPr>
          <w:rFonts w:ascii="Gill Sans MT"/>
          <w:sz w:val="20"/>
        </w:rPr>
        <w:t>irradiance</w:t>
      </w:r>
      <w:r>
        <w:rPr>
          <w:rFonts w:ascii="Gill Sans MT"/>
          <w:spacing w:val="2"/>
          <w:sz w:val="20"/>
        </w:rPr>
        <w:t xml:space="preserve"> </w:t>
      </w:r>
      <w:r>
        <w:rPr>
          <w:rFonts w:ascii="Gill Sans MT"/>
          <w:sz w:val="20"/>
        </w:rPr>
        <w:t>and</w:t>
      </w:r>
      <w:r>
        <w:rPr>
          <w:rFonts w:ascii="Gill Sans MT"/>
          <w:spacing w:val="2"/>
          <w:sz w:val="20"/>
        </w:rPr>
        <w:t xml:space="preserve"> </w:t>
      </w:r>
      <w:r>
        <w:rPr>
          <w:rFonts w:ascii="Gill Sans MT"/>
          <w:sz w:val="20"/>
        </w:rPr>
        <w:t>SXR</w:t>
      </w:r>
      <w:r>
        <w:rPr>
          <w:rFonts w:ascii="Gill Sans MT"/>
          <w:spacing w:val="3"/>
          <w:sz w:val="20"/>
        </w:rPr>
        <w:t xml:space="preserve"> </w:t>
      </w:r>
      <w:r>
        <w:rPr>
          <w:rFonts w:ascii="Gill Sans MT"/>
          <w:spacing w:val="-2"/>
          <w:sz w:val="20"/>
        </w:rPr>
        <w:t>class</w:t>
      </w:r>
    </w:p>
    <w:p w14:paraId="412A12B7" w14:textId="77777777" w:rsidR="007A1714" w:rsidRDefault="007A1714">
      <w:pPr>
        <w:pStyle w:val="Corpodetexto"/>
        <w:spacing w:before="14"/>
        <w:rPr>
          <w:rFonts w:ascii="Gill Sans MT"/>
        </w:rPr>
      </w:pPr>
    </w:p>
    <w:p w14:paraId="061CD246" w14:textId="5F582886" w:rsidR="007A1714" w:rsidRDefault="00000000">
      <w:pPr>
        <w:pStyle w:val="Corpodetexto"/>
        <w:spacing w:line="249" w:lineRule="auto"/>
        <w:ind w:left="140" w:right="118"/>
        <w:jc w:val="right"/>
      </w:pPr>
      <w:r>
        <w:t>Even though most of the solar flare electromagnetic radiation, or bolometric</w:t>
      </w:r>
      <w:r>
        <w:rPr>
          <w:spacing w:val="-1"/>
        </w:rPr>
        <w:t xml:space="preserve"> </w:t>
      </w:r>
      <w:r>
        <w:t>output, occurs in the visible range, the contrast with the quiescent</w:t>
      </w:r>
      <w:r>
        <w:rPr>
          <w:spacing w:val="-1"/>
        </w:rPr>
        <w:t xml:space="preserve"> </w:t>
      </w:r>
      <w:r>
        <w:t>photosphere is low. Only the</w:t>
      </w:r>
      <w:r>
        <w:rPr>
          <w:spacing w:val="-4"/>
        </w:rPr>
        <w:t xml:space="preserve"> </w:t>
      </w:r>
      <w:r>
        <w:t>larger</w:t>
      </w:r>
      <w:r>
        <w:rPr>
          <w:spacing w:val="-5"/>
        </w:rPr>
        <w:t xml:space="preserve"> </w:t>
      </w:r>
      <w:r>
        <w:t>white-light</w:t>
      </w:r>
      <w:r>
        <w:rPr>
          <w:spacing w:val="-4"/>
        </w:rPr>
        <w:t xml:space="preserve"> </w:t>
      </w:r>
      <w:r>
        <w:t>flares</w:t>
      </w:r>
      <w:r>
        <w:rPr>
          <w:spacing w:val="-3"/>
        </w:rPr>
        <w:t xml:space="preserve"> </w:t>
      </w:r>
      <w:r>
        <w:t>stand</w:t>
      </w:r>
      <w:r>
        <w:rPr>
          <w:spacing w:val="-4"/>
        </w:rPr>
        <w:t xml:space="preserve"> </w:t>
      </w:r>
      <w:r>
        <w:t>out</w:t>
      </w:r>
      <w:r>
        <w:rPr>
          <w:spacing w:val="-4"/>
        </w:rPr>
        <w:t xml:space="preserve"> </w:t>
      </w:r>
      <w:r>
        <w:t>clearly</w:t>
      </w:r>
      <w:r>
        <w:rPr>
          <w:spacing w:val="-3"/>
        </w:rPr>
        <w:t xml:space="preserve"> </w:t>
      </w:r>
      <w:r>
        <w:t>against</w:t>
      </w:r>
      <w:r>
        <w:rPr>
          <w:spacing w:val="-3"/>
        </w:rPr>
        <w:t xml:space="preserve"> </w:t>
      </w:r>
      <w:r>
        <w:t>the</w:t>
      </w:r>
      <w:r>
        <w:rPr>
          <w:spacing w:val="-4"/>
        </w:rPr>
        <w:t xml:space="preserve"> </w:t>
      </w:r>
      <w:proofErr w:type="spellStart"/>
      <w:r>
        <w:t>photospheric</w:t>
      </w:r>
      <w:proofErr w:type="spellEnd"/>
      <w:r>
        <w:rPr>
          <w:spacing w:val="-3"/>
        </w:rPr>
        <w:t xml:space="preserve"> </w:t>
      </w:r>
      <w:r>
        <w:t>background</w:t>
      </w:r>
      <w:r>
        <w:rPr>
          <w:spacing w:val="-3"/>
        </w:rPr>
        <w:t xml:space="preserve"> </w:t>
      </w:r>
      <w:r>
        <w:t>in high-resolution images while only the most extreme flares such as 28 October or 4 November 2003 can be recognized as spikes in the record of total solar irradiance</w:t>
      </w:r>
      <w:r>
        <w:rPr>
          <w:spacing w:val="40"/>
        </w:rPr>
        <w:t xml:space="preserve"> </w:t>
      </w:r>
      <w:r>
        <w:t>(TSI;</w:t>
      </w:r>
      <w:r>
        <w:rPr>
          <w:spacing w:val="34"/>
        </w:rPr>
        <w:t xml:space="preserve"> </w:t>
      </w:r>
      <w:r>
        <w:t>Woods</w:t>
      </w:r>
      <w:r>
        <w:rPr>
          <w:spacing w:val="33"/>
        </w:rPr>
        <w:t xml:space="preserve"> </w:t>
      </w:r>
      <w:r>
        <w:t>et</w:t>
      </w:r>
      <w:r>
        <w:rPr>
          <w:spacing w:val="33"/>
        </w:rPr>
        <w:t xml:space="preserve"> </w:t>
      </w:r>
      <w:r>
        <w:t>al.</w:t>
      </w:r>
      <w:r>
        <w:rPr>
          <w:spacing w:val="33"/>
        </w:rPr>
        <w:t xml:space="preserve"> </w:t>
      </w:r>
      <w:hyperlink w:anchor="_bookmark872" w:history="1">
        <w:r>
          <w:rPr>
            <w:color w:val="0000FF"/>
          </w:rPr>
          <w:t>2004</w:t>
        </w:r>
      </w:hyperlink>
      <w:r>
        <w:t>,</w:t>
      </w:r>
      <w:r>
        <w:rPr>
          <w:spacing w:val="33"/>
        </w:rPr>
        <w:t xml:space="preserve"> </w:t>
      </w:r>
      <w:hyperlink w:anchor="_bookmark873" w:history="1">
        <w:r>
          <w:rPr>
            <w:color w:val="0000FF"/>
          </w:rPr>
          <w:t>2006</w:t>
        </w:r>
      </w:hyperlink>
      <w:r>
        <w:t>;</w:t>
      </w:r>
      <w:r>
        <w:rPr>
          <w:spacing w:val="32"/>
        </w:rPr>
        <w:t xml:space="preserve"> </w:t>
      </w:r>
      <w:r>
        <w:t>Kretzschmar</w:t>
      </w:r>
      <w:r>
        <w:rPr>
          <w:spacing w:val="33"/>
        </w:rPr>
        <w:t xml:space="preserve"> </w:t>
      </w:r>
      <w:hyperlink w:anchor="_bookmark492" w:history="1">
        <w:r>
          <w:rPr>
            <w:color w:val="0000FF"/>
          </w:rPr>
          <w:t>2011</w:t>
        </w:r>
      </w:hyperlink>
      <w:r>
        <w:t>).</w:t>
      </w:r>
      <w:r>
        <w:rPr>
          <w:spacing w:val="32"/>
        </w:rPr>
        <w:t xml:space="preserve"> </w:t>
      </w:r>
      <w:r>
        <w:t>As</w:t>
      </w:r>
      <w:r>
        <w:rPr>
          <w:spacing w:val="33"/>
        </w:rPr>
        <w:t xml:space="preserve"> </w:t>
      </w:r>
      <w:r>
        <w:t>shown</w:t>
      </w:r>
      <w:r>
        <w:rPr>
          <w:spacing w:val="33"/>
        </w:rPr>
        <w:t xml:space="preserve"> </w:t>
      </w:r>
      <w:r>
        <w:t>in</w:t>
      </w:r>
      <w:r>
        <w:rPr>
          <w:spacing w:val="33"/>
        </w:rPr>
        <w:t xml:space="preserve"> </w:t>
      </w:r>
      <w:r>
        <w:t xml:space="preserve">Fig. </w:t>
      </w:r>
      <w:hyperlink w:anchor="_bookmark36" w:history="1">
        <w:r>
          <w:rPr>
            <w:color w:val="0000FF"/>
          </w:rPr>
          <w:t>13</w:t>
        </w:r>
      </w:hyperlink>
      <w:r>
        <w:rPr>
          <w:color w:val="0000FF"/>
          <w:spacing w:val="32"/>
        </w:rPr>
        <w:t xml:space="preserve"> </w:t>
      </w:r>
      <w:r>
        <w:t>(from Kopp</w:t>
      </w:r>
      <w:r>
        <w:rPr>
          <w:spacing w:val="40"/>
        </w:rPr>
        <w:t xml:space="preserve"> </w:t>
      </w:r>
      <w:hyperlink w:anchor="_bookmark482" w:history="1">
        <w:r>
          <w:rPr>
            <w:color w:val="0000FF"/>
          </w:rPr>
          <w:t>2016</w:t>
        </w:r>
      </w:hyperlink>
      <w:r>
        <w:t>),</w:t>
      </w:r>
      <w:r>
        <w:rPr>
          <w:spacing w:val="40"/>
        </w:rPr>
        <w:t xml:space="preserve"> </w:t>
      </w:r>
      <w:r>
        <w:t>the</w:t>
      </w:r>
      <w:r>
        <w:rPr>
          <w:spacing w:val="40"/>
        </w:rPr>
        <w:t xml:space="preserve"> </w:t>
      </w:r>
      <w:r>
        <w:t>X17</w:t>
      </w:r>
      <w:r>
        <w:rPr>
          <w:spacing w:val="40"/>
        </w:rPr>
        <w:t xml:space="preserve"> </w:t>
      </w:r>
      <w:r>
        <w:t>flare</w:t>
      </w:r>
      <w:r>
        <w:rPr>
          <w:spacing w:val="40"/>
        </w:rPr>
        <w:t xml:space="preserve"> </w:t>
      </w:r>
      <w:r>
        <w:t>on</w:t>
      </w:r>
      <w:r>
        <w:rPr>
          <w:spacing w:val="40"/>
        </w:rPr>
        <w:t xml:space="preserve"> </w:t>
      </w:r>
      <w:r>
        <w:t>28</w:t>
      </w:r>
      <w:r>
        <w:rPr>
          <w:spacing w:val="40"/>
        </w:rPr>
        <w:t xml:space="preserve"> </w:t>
      </w:r>
      <w:r>
        <w:t>October</w:t>
      </w:r>
      <w:r>
        <w:rPr>
          <w:spacing w:val="40"/>
        </w:rPr>
        <w:t xml:space="preserve"> </w:t>
      </w:r>
      <w:r>
        <w:t>in</w:t>
      </w:r>
      <w:r>
        <w:rPr>
          <w:spacing w:val="40"/>
        </w:rPr>
        <w:t xml:space="preserve"> </w:t>
      </w:r>
      <w:r>
        <w:t>the</w:t>
      </w:r>
      <w:r>
        <w:rPr>
          <w:spacing w:val="40"/>
        </w:rPr>
        <w:t xml:space="preserve"> </w:t>
      </w:r>
      <w:r>
        <w:t>Halloween</w:t>
      </w:r>
      <w:r>
        <w:rPr>
          <w:spacing w:val="40"/>
        </w:rPr>
        <w:t xml:space="preserve"> </w:t>
      </w:r>
      <w:r>
        <w:t>sequence</w:t>
      </w:r>
      <w:r>
        <w:rPr>
          <w:spacing w:val="40"/>
        </w:rPr>
        <w:t xml:space="preserve"> </w:t>
      </w:r>
      <w:r>
        <w:t>in</w:t>
      </w:r>
      <w:r>
        <w:rPr>
          <w:spacing w:val="40"/>
        </w:rPr>
        <w:t xml:space="preserve"> </w:t>
      </w:r>
      <w:r>
        <w:t>2003 reached a peak brightness in the visible wavelength range of only 0.028% of TSI.</w:t>
      </w:r>
      <w:r>
        <w:rPr>
          <w:spacing w:val="40"/>
        </w:rPr>
        <w:t xml:space="preserve"> </w:t>
      </w:r>
      <w:r>
        <w:t>However, when averaging observations over multiple flares, the signal-to-noise</w:t>
      </w:r>
      <w:r>
        <w:rPr>
          <w:spacing w:val="40"/>
        </w:rPr>
        <w:t xml:space="preserve"> </w:t>
      </w:r>
      <w:r>
        <w:t>ratio</w:t>
      </w:r>
      <w:r>
        <w:rPr>
          <w:spacing w:val="40"/>
        </w:rPr>
        <w:t xml:space="preserve"> </w:t>
      </w:r>
      <w:r>
        <w:t>increases.</w:t>
      </w:r>
      <w:r>
        <w:rPr>
          <w:spacing w:val="40"/>
        </w:rPr>
        <w:t xml:space="preserve"> </w:t>
      </w:r>
      <w:r>
        <w:t>Kretzschmar</w:t>
      </w:r>
      <w:r>
        <w:rPr>
          <w:spacing w:val="67"/>
        </w:rPr>
        <w:t xml:space="preserve"> </w:t>
      </w:r>
      <w:r>
        <w:t>et</w:t>
      </w:r>
      <w:r>
        <w:rPr>
          <w:spacing w:val="67"/>
        </w:rPr>
        <w:t xml:space="preserve"> </w:t>
      </w:r>
      <w:r>
        <w:t>al.</w:t>
      </w:r>
      <w:r>
        <w:rPr>
          <w:spacing w:val="40"/>
        </w:rPr>
        <w:t xml:space="preserve"> </w:t>
      </w:r>
      <w:r>
        <w:t>(</w:t>
      </w:r>
      <w:hyperlink w:anchor="_bookmark493" w:history="1">
        <w:r>
          <w:rPr>
            <w:color w:val="0000FF"/>
          </w:rPr>
          <w:t>2010</w:t>
        </w:r>
      </w:hyperlink>
      <w:r>
        <w:t>)</w:t>
      </w:r>
      <w:r>
        <w:rPr>
          <w:spacing w:val="40"/>
        </w:rPr>
        <w:t xml:space="preserve"> </w:t>
      </w:r>
      <w:r>
        <w:t>and</w:t>
      </w:r>
      <w:r>
        <w:rPr>
          <w:spacing w:val="40"/>
        </w:rPr>
        <w:t xml:space="preserve"> </w:t>
      </w:r>
      <w:r>
        <w:t>Kretzschmar</w:t>
      </w:r>
      <w:r>
        <w:rPr>
          <w:spacing w:val="67"/>
        </w:rPr>
        <w:t xml:space="preserve"> </w:t>
      </w:r>
      <w:r>
        <w:t>(</w:t>
      </w:r>
      <w:hyperlink w:anchor="_bookmark492" w:history="1">
        <w:r>
          <w:rPr>
            <w:color w:val="0000FF"/>
          </w:rPr>
          <w:t>2011</w:t>
        </w:r>
      </w:hyperlink>
      <w:r>
        <w:t>)</w:t>
      </w:r>
      <w:r>
        <w:rPr>
          <w:spacing w:val="40"/>
        </w:rPr>
        <w:t xml:space="preserve"> </w:t>
      </w:r>
      <w:r>
        <w:t>used</w:t>
      </w:r>
      <w:r>
        <w:rPr>
          <w:spacing w:val="40"/>
        </w:rPr>
        <w:t xml:space="preserve"> </w:t>
      </w:r>
      <w:r>
        <w:t>this</w:t>
      </w:r>
      <w:r>
        <w:rPr>
          <w:spacing w:val="40"/>
        </w:rPr>
        <w:t xml:space="preserve"> </w:t>
      </w:r>
      <w:r>
        <w:t>ensemble technique in a superposed-epoch analysis of observations made with the VIRGO experiment on SOHO to correlate the GOES measured soft X-ray energy</w:t>
      </w:r>
      <w:r>
        <w:rPr>
          <w:spacing w:val="40"/>
        </w:rPr>
        <w:t xml:space="preserve"> </w:t>
      </w:r>
      <w:r>
        <w:t>(</w:t>
      </w:r>
      <w:r>
        <w:rPr>
          <w:rFonts w:ascii="Arial"/>
        </w:rPr>
        <w:t>F</w:t>
      </w:r>
      <w:r>
        <w:rPr>
          <w:rFonts w:ascii="Arial"/>
          <w:spacing w:val="25"/>
        </w:rPr>
        <w:t xml:space="preserve"> </w:t>
      </w:r>
      <w:r>
        <w:rPr>
          <w:vertAlign w:val="subscript"/>
        </w:rPr>
        <w:t>GOES</w:t>
      </w:r>
      <w:r>
        <w:t>)</w:t>
      </w:r>
      <w:r>
        <w:rPr>
          <w:spacing w:val="8"/>
        </w:rPr>
        <w:t xml:space="preserve"> </w:t>
      </w:r>
      <w:r>
        <w:t>and</w:t>
      </w:r>
      <w:r>
        <w:rPr>
          <w:spacing w:val="9"/>
        </w:rPr>
        <w:t xml:space="preserve"> </w:t>
      </w:r>
      <w:r>
        <w:t>bolometric</w:t>
      </w:r>
      <w:r>
        <w:rPr>
          <w:spacing w:val="8"/>
        </w:rPr>
        <w:t xml:space="preserve"> </w:t>
      </w:r>
      <w:r>
        <w:t>energy</w:t>
      </w:r>
      <w:r>
        <w:rPr>
          <w:spacing w:val="10"/>
        </w:rPr>
        <w:t xml:space="preserve"> </w:t>
      </w:r>
      <w:r>
        <w:t>of</w:t>
      </w:r>
      <w:r>
        <w:rPr>
          <w:spacing w:val="8"/>
        </w:rPr>
        <w:t xml:space="preserve"> </w:t>
      </w:r>
      <w:r>
        <w:t>over</w:t>
      </w:r>
      <w:r>
        <w:rPr>
          <w:spacing w:val="7"/>
        </w:rPr>
        <w:t xml:space="preserve"> </w:t>
      </w:r>
      <w:r>
        <w:t>2100</w:t>
      </w:r>
      <w:r>
        <w:rPr>
          <w:spacing w:val="9"/>
        </w:rPr>
        <w:t xml:space="preserve"> </w:t>
      </w:r>
      <w:r>
        <w:t>solar</w:t>
      </w:r>
      <w:r>
        <w:rPr>
          <w:spacing w:val="8"/>
        </w:rPr>
        <w:t xml:space="preserve"> </w:t>
      </w:r>
      <w:r>
        <w:t>flares</w:t>
      </w:r>
      <w:r>
        <w:rPr>
          <w:spacing w:val="10"/>
        </w:rPr>
        <w:t xml:space="preserve"> </w:t>
      </w:r>
      <w:r>
        <w:t>(with</w:t>
      </w:r>
      <w:r>
        <w:rPr>
          <w:spacing w:val="8"/>
        </w:rPr>
        <w:t xml:space="preserve"> </w:t>
      </w:r>
      <w:r>
        <w:t>GOES</w:t>
      </w:r>
      <w:r>
        <w:rPr>
          <w:spacing w:val="7"/>
        </w:rPr>
        <w:t xml:space="preserve"> </w:t>
      </w:r>
      <w:r>
        <w:t>classes</w:t>
      </w:r>
      <w:r>
        <w:rPr>
          <w:spacing w:val="10"/>
        </w:rPr>
        <w:t xml:space="preserve"> </w:t>
      </w:r>
      <w:r>
        <w:rPr>
          <w:spacing w:val="-4"/>
        </w:rPr>
        <w:t>from</w:t>
      </w:r>
    </w:p>
    <w:p w14:paraId="1ABB681A" w14:textId="77777777" w:rsidR="007A1714" w:rsidRDefault="007A1714">
      <w:pPr>
        <w:pStyle w:val="Corpodetexto"/>
      </w:pPr>
    </w:p>
    <w:p w14:paraId="2295686A" w14:textId="77777777" w:rsidR="007A1714" w:rsidRDefault="007A1714">
      <w:pPr>
        <w:pStyle w:val="Corpodetexto"/>
      </w:pPr>
    </w:p>
    <w:p w14:paraId="58D38279" w14:textId="77777777" w:rsidR="007A1714" w:rsidRDefault="007A1714">
      <w:pPr>
        <w:pStyle w:val="Corpodetexto"/>
      </w:pPr>
    </w:p>
    <w:p w14:paraId="45413F3D" w14:textId="77777777" w:rsidR="007A1714" w:rsidRDefault="007A1714">
      <w:pPr>
        <w:pStyle w:val="Corpodetexto"/>
      </w:pPr>
    </w:p>
    <w:p w14:paraId="409B8445" w14:textId="77777777" w:rsidR="007A1714" w:rsidRDefault="007A1714">
      <w:pPr>
        <w:pStyle w:val="Corpodetexto"/>
      </w:pPr>
    </w:p>
    <w:p w14:paraId="292E2236" w14:textId="77777777" w:rsidR="007A1714" w:rsidRDefault="007A1714">
      <w:pPr>
        <w:pStyle w:val="Corpodetexto"/>
      </w:pPr>
    </w:p>
    <w:p w14:paraId="01D5FE5F" w14:textId="77777777" w:rsidR="007A1714" w:rsidRDefault="007A1714">
      <w:pPr>
        <w:spacing w:line="213" w:lineRule="auto"/>
        <w:jc w:val="both"/>
        <w:rPr>
          <w:sz w:val="16"/>
        </w:rPr>
        <w:sectPr w:rsidR="007A1714">
          <w:pgSz w:w="8790" w:h="13330"/>
          <w:pgMar w:top="900" w:right="900" w:bottom="880" w:left="880" w:header="0" w:footer="690" w:gutter="0"/>
          <w:cols w:space="720"/>
        </w:sectPr>
      </w:pPr>
    </w:p>
    <w:p w14:paraId="098C31DF" w14:textId="77777777" w:rsidR="007A1714" w:rsidRDefault="00000000">
      <w:pPr>
        <w:pStyle w:val="Corpodetexto"/>
        <w:spacing w:before="209" w:line="249" w:lineRule="auto"/>
        <w:ind w:left="140" w:right="119"/>
        <w:jc w:val="both"/>
      </w:pPr>
      <w:r>
        <w:lastRenderedPageBreak/>
        <w:t>C4 up to X17) over an 11-year period. Kretzschmar (</w:t>
      </w:r>
      <w:hyperlink w:anchor="_bookmark492" w:history="1">
        <w:r>
          <w:rPr>
            <w:color w:val="0000FF"/>
          </w:rPr>
          <w:t>2011</w:t>
        </w:r>
      </w:hyperlink>
      <w:r>
        <w:t xml:space="preserve">) presented his results </w:t>
      </w:r>
      <w:bookmarkStart w:id="46" w:name="_bookmark37"/>
      <w:bookmarkEnd w:id="46"/>
      <w:r>
        <w:t>averaged over fairly wide energy ranges in order to have sufficient signal-to-noise. In their analysis of solar and stellar flares, Schrijver et al. (</w:t>
      </w:r>
      <w:hyperlink w:anchor="_bookmark722" w:history="1">
        <w:r>
          <w:rPr>
            <w:color w:val="0000FF"/>
          </w:rPr>
          <w:t>2012</w:t>
        </w:r>
      </w:hyperlink>
      <w:r>
        <w:t>) fitted a power-law relationship to these SOHO and GOES measurements to obtain</w:t>
      </w:r>
    </w:p>
    <w:p w14:paraId="6261E3B2" w14:textId="77777777" w:rsidR="007A1714" w:rsidRDefault="00000000">
      <w:pPr>
        <w:tabs>
          <w:tab w:val="left" w:pos="6632"/>
        </w:tabs>
        <w:spacing w:before="101"/>
        <w:ind w:left="2349"/>
        <w:jc w:val="both"/>
        <w:rPr>
          <w:rFonts w:ascii="Lucida Sans Unicode" w:hAnsi="Lucida Sans Unicode"/>
          <w:sz w:val="20"/>
        </w:rPr>
      </w:pPr>
      <w:r>
        <w:rPr>
          <w:noProof/>
        </w:rPr>
        <mc:AlternateContent>
          <mc:Choice Requires="wps">
            <w:drawing>
              <wp:anchor distT="0" distB="0" distL="0" distR="0" simplePos="0" relativeHeight="480406016" behindDoc="1" locked="0" layoutInCell="1" allowOverlap="1" wp14:anchorId="240381CB" wp14:editId="7B2E7654">
                <wp:simplePos x="0" y="0"/>
                <wp:positionH relativeFrom="page">
                  <wp:posOffset>3106079</wp:posOffset>
                </wp:positionH>
                <wp:positionV relativeFrom="paragraph">
                  <wp:posOffset>178707</wp:posOffset>
                </wp:positionV>
                <wp:extent cx="230504" cy="88900"/>
                <wp:effectExtent l="0" t="0" r="0" b="0"/>
                <wp:wrapNone/>
                <wp:docPr id="971" name="Textbox 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504" cy="88900"/>
                        </a:xfrm>
                        <a:prstGeom prst="rect">
                          <a:avLst/>
                        </a:prstGeom>
                      </wps:spPr>
                      <wps:txbx>
                        <w:txbxContent>
                          <w:p w14:paraId="0D2EDF52" w14:textId="77777777" w:rsidR="007A1714" w:rsidRDefault="00000000">
                            <w:pPr>
                              <w:spacing w:line="139" w:lineRule="exact"/>
                              <w:rPr>
                                <w:sz w:val="14"/>
                              </w:rPr>
                            </w:pPr>
                            <w:r>
                              <w:rPr>
                                <w:spacing w:val="-5"/>
                                <w:sz w:val="14"/>
                              </w:rPr>
                              <w:t>GOES</w:t>
                            </w:r>
                          </w:p>
                        </w:txbxContent>
                      </wps:txbx>
                      <wps:bodyPr wrap="square" lIns="0" tIns="0" rIns="0" bIns="0" rtlCol="0">
                        <a:noAutofit/>
                      </wps:bodyPr>
                    </wps:wsp>
                  </a:graphicData>
                </a:graphic>
              </wp:anchor>
            </w:drawing>
          </mc:Choice>
          <mc:Fallback>
            <w:pict>
              <v:shape w14:anchorId="240381CB" id="Textbox 971" o:spid="_x0000_s1027" type="#_x0000_t202" style="position:absolute;left:0;text-align:left;margin-left:244.55pt;margin-top:14.05pt;width:18.15pt;height:7pt;z-index:-22910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" filled="f" stroked="f">
                <v:textbox inset="0,0,0,0">
                  <w:txbxContent>
                    <w:p w14:paraId="0D2EDF52" w14:textId="77777777" w:rsidR="007A1714" w:rsidRDefault="00000000">
                      <w:pPr>
                        <w:spacing w:line="139" w:lineRule="exact"/>
                        <w:rPr>
                          <w:sz w:val="14"/>
                        </w:rPr>
                      </w:pPr>
                      <w:r>
                        <w:rPr>
                          <w:spacing w:val="-5"/>
                          <w:sz w:val="14"/>
                        </w:rPr>
                        <w:t>GOES</w:t>
                      </w:r>
                    </w:p>
                  </w:txbxContent>
                </v:textbox>
                <w10:wrap anchorx="page"/>
              </v:shape>
            </w:pict>
          </mc:Fallback>
        </mc:AlternateContent>
      </w:r>
      <w:r>
        <w:rPr>
          <w:rFonts w:ascii="Arial" w:hAnsi="Arial"/>
          <w:sz w:val="20"/>
        </w:rPr>
        <w:t>F</w:t>
      </w:r>
      <w:r>
        <w:rPr>
          <w:position w:val="-2"/>
          <w:sz w:val="14"/>
        </w:rPr>
        <w:t>TSI</w:t>
      </w:r>
      <w:r>
        <w:rPr>
          <w:spacing w:val="54"/>
          <w:position w:val="-2"/>
          <w:sz w:val="14"/>
        </w:rPr>
        <w:t xml:space="preserve"> </w:t>
      </w:r>
      <w:r>
        <w:rPr>
          <w:rFonts w:ascii="Lucida Sans Unicode" w:hAnsi="Lucida Sans Unicode"/>
          <w:sz w:val="20"/>
        </w:rPr>
        <w:t>¼</w:t>
      </w:r>
      <w:r>
        <w:rPr>
          <w:rFonts w:ascii="Lucida Sans Unicode" w:hAnsi="Lucida Sans Unicode"/>
          <w:spacing w:val="15"/>
          <w:sz w:val="20"/>
        </w:rPr>
        <w:t xml:space="preserve"> </w:t>
      </w:r>
      <w:r>
        <w:rPr>
          <w:sz w:val="20"/>
        </w:rPr>
        <w:t>2</w:t>
      </w:r>
      <w:r>
        <w:rPr>
          <w:rFonts w:ascii="Calibri" w:hAnsi="Calibri"/>
          <w:sz w:val="20"/>
        </w:rPr>
        <w:t>:</w:t>
      </w:r>
      <w:r>
        <w:rPr>
          <w:sz w:val="20"/>
        </w:rPr>
        <w:t>4</w:t>
      </w:r>
      <w:r>
        <w:rPr>
          <w:spacing w:val="10"/>
          <w:sz w:val="20"/>
        </w:rPr>
        <w:t xml:space="preserve"> </w:t>
      </w:r>
      <w:r>
        <w:rPr>
          <w:rFonts w:ascii="Lucida Sans Unicode" w:hAnsi="Lucida Sans Unicode"/>
          <w:sz w:val="20"/>
        </w:rPr>
        <w:t>x</w:t>
      </w:r>
      <w:r>
        <w:rPr>
          <w:rFonts w:ascii="Lucida Sans Unicode" w:hAnsi="Lucida Sans Unicode"/>
          <w:spacing w:val="-2"/>
          <w:sz w:val="20"/>
        </w:rPr>
        <w:t xml:space="preserve"> </w:t>
      </w:r>
      <w:r>
        <w:rPr>
          <w:sz w:val="20"/>
        </w:rPr>
        <w:t>10</w:t>
      </w:r>
      <w:r>
        <w:rPr>
          <w:position w:val="8"/>
          <w:sz w:val="14"/>
        </w:rPr>
        <w:t>12</w:t>
      </w:r>
      <w:r>
        <w:rPr>
          <w:rFonts w:ascii="Arial" w:hAnsi="Arial"/>
          <w:sz w:val="20"/>
        </w:rPr>
        <w:t>F</w:t>
      </w:r>
      <w:r>
        <w:rPr>
          <w:rFonts w:ascii="Arial" w:hAnsi="Arial"/>
          <w:spacing w:val="-23"/>
          <w:sz w:val="20"/>
        </w:rPr>
        <w:t xml:space="preserve"> </w:t>
      </w:r>
      <w:r>
        <w:rPr>
          <w:spacing w:val="-2"/>
          <w:position w:val="8"/>
          <w:sz w:val="14"/>
        </w:rPr>
        <w:t>0</w:t>
      </w:r>
      <w:r>
        <w:rPr>
          <w:rFonts w:ascii="Calibri" w:hAnsi="Calibri"/>
          <w:spacing w:val="-2"/>
          <w:position w:val="8"/>
          <w:sz w:val="14"/>
        </w:rPr>
        <w:t>:</w:t>
      </w:r>
      <w:r>
        <w:rPr>
          <w:spacing w:val="-2"/>
          <w:position w:val="8"/>
          <w:sz w:val="14"/>
        </w:rPr>
        <w:t>65</w:t>
      </w:r>
      <w:r>
        <w:rPr>
          <w:rFonts w:ascii="Lucida Sans Unicode" w:hAnsi="Lucida Sans Unicode"/>
          <w:spacing w:val="-2"/>
          <w:position w:val="8"/>
          <w:sz w:val="14"/>
        </w:rPr>
        <w:t>±</w:t>
      </w:r>
      <w:r>
        <w:rPr>
          <w:spacing w:val="-2"/>
          <w:position w:val="8"/>
          <w:sz w:val="14"/>
        </w:rPr>
        <w:t>0</w:t>
      </w:r>
      <w:r>
        <w:rPr>
          <w:rFonts w:ascii="Calibri" w:hAnsi="Calibri"/>
          <w:spacing w:val="-2"/>
          <w:position w:val="8"/>
          <w:sz w:val="14"/>
        </w:rPr>
        <w:t>:</w:t>
      </w:r>
      <w:r>
        <w:rPr>
          <w:spacing w:val="-2"/>
          <w:position w:val="8"/>
          <w:sz w:val="14"/>
        </w:rPr>
        <w:t>05</w:t>
      </w:r>
      <w:r>
        <w:rPr>
          <w:rFonts w:ascii="Calibri" w:hAnsi="Calibri"/>
          <w:spacing w:val="-2"/>
          <w:sz w:val="20"/>
        </w:rPr>
        <w:t>;</w:t>
      </w:r>
      <w:r>
        <w:rPr>
          <w:rFonts w:ascii="Calibri" w:hAnsi="Calibri"/>
          <w:sz w:val="20"/>
        </w:rPr>
        <w:tab/>
      </w:r>
      <w:r>
        <w:rPr>
          <w:rFonts w:ascii="Lucida Sans Unicode" w:hAnsi="Lucida Sans Unicode"/>
          <w:spacing w:val="-5"/>
          <w:sz w:val="20"/>
        </w:rPr>
        <w:t>ð</w:t>
      </w:r>
      <w:r>
        <w:rPr>
          <w:spacing w:val="-5"/>
          <w:sz w:val="20"/>
        </w:rPr>
        <w:t>3</w:t>
      </w:r>
      <w:r>
        <w:rPr>
          <w:rFonts w:ascii="Lucida Sans Unicode" w:hAnsi="Lucida Sans Unicode"/>
          <w:spacing w:val="-5"/>
          <w:sz w:val="20"/>
        </w:rPr>
        <w:t>Þ</w:t>
      </w:r>
    </w:p>
    <w:p w14:paraId="60691086" w14:textId="77777777" w:rsidR="007A1714" w:rsidRDefault="00000000">
      <w:pPr>
        <w:pStyle w:val="Corpodetexto"/>
        <w:spacing w:before="105" w:line="240" w:lineRule="exact"/>
        <w:ind w:left="140" w:right="118"/>
        <w:jc w:val="both"/>
      </w:pPr>
      <w:r>
        <w:t xml:space="preserve">for the conversion from 1 to 8 </w:t>
      </w:r>
      <w:r>
        <w:rPr>
          <w:spacing w:val="-104"/>
        </w:rPr>
        <w:t>A</w:t>
      </w:r>
      <w:r>
        <w:rPr>
          <w:position w:val="5"/>
        </w:rPr>
        <w:t>˚</w:t>
      </w:r>
      <w:r>
        <w:rPr>
          <w:spacing w:val="39"/>
          <w:position w:val="5"/>
        </w:rPr>
        <w:t xml:space="preserve"> </w:t>
      </w:r>
      <w:r>
        <w:t xml:space="preserve">GOES radiated energy to bolometric energy (both expressed in erg) based on flares with bolometric energies ranging from 3.6 </w:t>
      </w:r>
      <w:r>
        <w:rPr>
          <w:rFonts w:ascii="Bookman Old Style" w:hAnsi="Bookman Old Style"/>
        </w:rPr>
        <w:t xml:space="preserve">9 </w:t>
      </w:r>
      <w:r>
        <w:t>10</w:t>
      </w:r>
      <w:r>
        <w:rPr>
          <w:vertAlign w:val="superscript"/>
        </w:rPr>
        <w:t>30</w:t>
      </w:r>
      <w:r>
        <w:t xml:space="preserve"> </w:t>
      </w:r>
      <w:r>
        <w:rPr>
          <w:w w:val="105"/>
        </w:rPr>
        <w:t>erg</w:t>
      </w:r>
      <w:r>
        <w:rPr>
          <w:spacing w:val="-14"/>
          <w:w w:val="105"/>
        </w:rPr>
        <w:t xml:space="preserve"> </w:t>
      </w:r>
      <w:r>
        <w:rPr>
          <w:w w:val="105"/>
        </w:rPr>
        <w:t>to</w:t>
      </w:r>
      <w:r>
        <w:rPr>
          <w:spacing w:val="-10"/>
          <w:w w:val="105"/>
        </w:rPr>
        <w:t xml:space="preserve"> </w:t>
      </w:r>
      <w:r>
        <w:rPr>
          <w:w w:val="105"/>
        </w:rPr>
        <w:t>5.9</w:t>
      </w:r>
      <w:r>
        <w:rPr>
          <w:spacing w:val="-2"/>
          <w:w w:val="105"/>
        </w:rPr>
        <w:t xml:space="preserve"> </w:t>
      </w:r>
      <w:r>
        <w:rPr>
          <w:rFonts w:ascii="Bookman Old Style" w:hAnsi="Bookman Old Style"/>
          <w:w w:val="105"/>
        </w:rPr>
        <w:t>9</w:t>
      </w:r>
      <w:r>
        <w:rPr>
          <w:rFonts w:ascii="Bookman Old Style" w:hAnsi="Bookman Old Style"/>
          <w:spacing w:val="-17"/>
          <w:w w:val="105"/>
        </w:rPr>
        <w:t xml:space="preserve"> </w:t>
      </w:r>
      <w:r>
        <w:rPr>
          <w:w w:val="105"/>
        </w:rPr>
        <w:t>10</w:t>
      </w:r>
      <w:r>
        <w:rPr>
          <w:w w:val="105"/>
          <w:vertAlign w:val="superscript"/>
        </w:rPr>
        <w:t>31</w:t>
      </w:r>
      <w:r>
        <w:rPr>
          <w:spacing w:val="-3"/>
          <w:w w:val="105"/>
        </w:rPr>
        <w:t xml:space="preserve"> </w:t>
      </w:r>
      <w:r>
        <w:rPr>
          <w:w w:val="105"/>
        </w:rPr>
        <w:t>erg.</w:t>
      </w:r>
      <w:r>
        <w:rPr>
          <w:spacing w:val="-4"/>
          <w:w w:val="105"/>
        </w:rPr>
        <w:t xml:space="preserve"> </w:t>
      </w:r>
      <w:r>
        <w:rPr>
          <w:w w:val="105"/>
        </w:rPr>
        <w:t>The</w:t>
      </w:r>
      <w:r>
        <w:rPr>
          <w:spacing w:val="-4"/>
          <w:w w:val="105"/>
        </w:rPr>
        <w:t xml:space="preserve"> </w:t>
      </w:r>
      <w:r>
        <w:rPr>
          <w:w w:val="105"/>
        </w:rPr>
        <w:t>GOES</w:t>
      </w:r>
      <w:r>
        <w:rPr>
          <w:spacing w:val="-4"/>
          <w:w w:val="105"/>
        </w:rPr>
        <w:t xml:space="preserve"> </w:t>
      </w:r>
      <w:r>
        <w:rPr>
          <w:w w:val="135"/>
        </w:rPr>
        <w:t>1</w:t>
      </w:r>
      <w:r>
        <w:rPr>
          <w:rFonts w:ascii="Bookman Old Style" w:hAnsi="Bookman Old Style"/>
          <w:w w:val="135"/>
        </w:rPr>
        <w:t>-</w:t>
      </w:r>
      <w:r>
        <w:rPr>
          <w:w w:val="105"/>
        </w:rPr>
        <w:t>8</w:t>
      </w:r>
      <w:r>
        <w:rPr>
          <w:spacing w:val="-4"/>
          <w:w w:val="105"/>
        </w:rPr>
        <w:t xml:space="preserve"> </w:t>
      </w:r>
      <w:r>
        <w:rPr>
          <w:spacing w:val="-104"/>
          <w:w w:val="105"/>
        </w:rPr>
        <w:t>A</w:t>
      </w:r>
      <w:r>
        <w:rPr>
          <w:w w:val="105"/>
          <w:position w:val="5"/>
        </w:rPr>
        <w:t>˚</w:t>
      </w:r>
      <w:r>
        <w:rPr>
          <w:spacing w:val="38"/>
          <w:w w:val="105"/>
          <w:position w:val="5"/>
        </w:rPr>
        <w:t xml:space="preserve"> </w:t>
      </w:r>
      <w:r>
        <w:rPr>
          <w:w w:val="105"/>
        </w:rPr>
        <w:t>channel,</w:t>
      </w:r>
      <w:r>
        <w:rPr>
          <w:spacing w:val="-4"/>
          <w:w w:val="105"/>
        </w:rPr>
        <w:t xml:space="preserve"> </w:t>
      </w:r>
      <w:r>
        <w:rPr>
          <w:w w:val="105"/>
        </w:rPr>
        <w:t>commonly</w:t>
      </w:r>
      <w:r>
        <w:rPr>
          <w:spacing w:val="-4"/>
          <w:w w:val="105"/>
        </w:rPr>
        <w:t xml:space="preserve"> </w:t>
      </w:r>
      <w:r>
        <w:rPr>
          <w:w w:val="105"/>
        </w:rPr>
        <w:t>used</w:t>
      </w:r>
      <w:r>
        <w:rPr>
          <w:spacing w:val="-4"/>
          <w:w w:val="105"/>
        </w:rPr>
        <w:t xml:space="preserve"> </w:t>
      </w:r>
      <w:r>
        <w:rPr>
          <w:w w:val="105"/>
        </w:rPr>
        <w:t>to</w:t>
      </w:r>
      <w:r>
        <w:rPr>
          <w:spacing w:val="-4"/>
          <w:w w:val="105"/>
        </w:rPr>
        <w:t xml:space="preserve"> </w:t>
      </w:r>
      <w:r>
        <w:rPr>
          <w:w w:val="105"/>
        </w:rPr>
        <w:t xml:space="preserve">characterize </w:t>
      </w:r>
      <w:r>
        <w:t>flares</w:t>
      </w:r>
      <w:r>
        <w:rPr>
          <w:spacing w:val="-1"/>
        </w:rPr>
        <w:t xml:space="preserve"> </w:t>
      </w:r>
      <w:r>
        <w:t>and their frequency distribution, captures</w:t>
      </w:r>
      <w:r>
        <w:rPr>
          <w:spacing w:val="-13"/>
        </w:rPr>
        <w:t xml:space="preserve"> </w:t>
      </w:r>
      <w:r>
        <w:rPr>
          <w:rFonts w:ascii="Bookman Old Style" w:hAnsi="Bookman Old Style"/>
        </w:rPr>
        <w:t>\</w:t>
      </w:r>
      <w:r>
        <w:rPr>
          <w:rFonts w:ascii="Bookman Old Style" w:hAnsi="Bookman Old Style"/>
          <w:spacing w:val="-16"/>
        </w:rPr>
        <w:t xml:space="preserve"> </w:t>
      </w:r>
      <w:r>
        <w:t xml:space="preserve">2% of the total radiation emitted </w:t>
      </w:r>
      <w:r>
        <w:rPr>
          <w:w w:val="105"/>
        </w:rPr>
        <w:t xml:space="preserve">by large flares (Woods et al. </w:t>
      </w:r>
      <w:hyperlink w:anchor="_bookmark873" w:history="1">
        <w:r>
          <w:rPr>
            <w:color w:val="0000FF"/>
            <w:w w:val="105"/>
          </w:rPr>
          <w:t>2006</w:t>
        </w:r>
      </w:hyperlink>
      <w:r>
        <w:rPr>
          <w:w w:val="105"/>
        </w:rPr>
        <w:t xml:space="preserve">; Kretzschmar </w:t>
      </w:r>
      <w:hyperlink w:anchor="_bookmark492" w:history="1">
        <w:r>
          <w:rPr>
            <w:color w:val="0000FF"/>
            <w:w w:val="105"/>
          </w:rPr>
          <w:t>2011</w:t>
        </w:r>
      </w:hyperlink>
      <w:r>
        <w:rPr>
          <w:w w:val="105"/>
        </w:rPr>
        <w:t xml:space="preserve">; Emslie et al. </w:t>
      </w:r>
      <w:hyperlink w:anchor="_bookmark304" w:history="1">
        <w:r>
          <w:rPr>
            <w:color w:val="0000FF"/>
            <w:w w:val="105"/>
          </w:rPr>
          <w:t>2012</w:t>
        </w:r>
      </w:hyperlink>
      <w:r>
        <w:rPr>
          <w:w w:val="105"/>
        </w:rPr>
        <w:t>).</w:t>
      </w:r>
    </w:p>
    <w:p w14:paraId="39ABD2AD" w14:textId="77777777" w:rsidR="007A1714" w:rsidRDefault="00000000">
      <w:pPr>
        <w:pStyle w:val="Corpodetexto"/>
        <w:spacing w:before="12" w:line="225" w:lineRule="auto"/>
        <w:ind w:left="140" w:right="118" w:firstLine="226"/>
        <w:jc w:val="both"/>
      </w:pPr>
      <w:bookmarkStart w:id="47" w:name="_bookmark38"/>
      <w:bookmarkEnd w:id="47"/>
      <w:r>
        <w:t>To go from soft X-ray radiated energy to peak brightness (which sets the GOES flare class) we can use observations of the almost 50,000 flares that were analyzed by</w:t>
      </w:r>
      <w:r>
        <w:rPr>
          <w:spacing w:val="30"/>
        </w:rPr>
        <w:t xml:space="preserve"> </w:t>
      </w:r>
      <w:proofErr w:type="spellStart"/>
      <w:r>
        <w:t>Veronig</w:t>
      </w:r>
      <w:proofErr w:type="spellEnd"/>
      <w:r>
        <w:rPr>
          <w:spacing w:val="30"/>
        </w:rPr>
        <w:t xml:space="preserve"> </w:t>
      </w:r>
      <w:r>
        <w:t>et</w:t>
      </w:r>
      <w:r>
        <w:rPr>
          <w:spacing w:val="29"/>
        </w:rPr>
        <w:t xml:space="preserve"> </w:t>
      </w:r>
      <w:r>
        <w:t>al.</w:t>
      </w:r>
      <w:r>
        <w:rPr>
          <w:spacing w:val="30"/>
        </w:rPr>
        <w:t xml:space="preserve"> </w:t>
      </w:r>
      <w:r>
        <w:t>(</w:t>
      </w:r>
      <w:hyperlink w:anchor="_bookmark832" w:history="1">
        <w:r>
          <w:rPr>
            <w:color w:val="0000FF"/>
          </w:rPr>
          <w:t>2002a</w:t>
        </w:r>
      </w:hyperlink>
      <w:r>
        <w:t>).</w:t>
      </w:r>
      <w:r>
        <w:rPr>
          <w:spacing w:val="29"/>
        </w:rPr>
        <w:t xml:space="preserve"> </w:t>
      </w:r>
      <w:r>
        <w:t>They</w:t>
      </w:r>
      <w:r>
        <w:rPr>
          <w:spacing w:val="30"/>
        </w:rPr>
        <w:t xml:space="preserve"> </w:t>
      </w:r>
      <w:r>
        <w:t>find</w:t>
      </w:r>
      <w:r>
        <w:rPr>
          <w:spacing w:val="29"/>
        </w:rPr>
        <w:t xml:space="preserve"> </w:t>
      </w:r>
      <w:r>
        <w:t>that</w:t>
      </w:r>
      <w:r>
        <w:rPr>
          <w:spacing w:val="30"/>
        </w:rPr>
        <w:t xml:space="preserve"> </w:t>
      </w:r>
      <w:r>
        <w:t>the</w:t>
      </w:r>
      <w:r>
        <w:rPr>
          <w:spacing w:val="30"/>
        </w:rPr>
        <w:t xml:space="preserve"> </w:t>
      </w:r>
      <w:r>
        <w:t>GOES</w:t>
      </w:r>
      <w:r>
        <w:rPr>
          <w:w w:val="120"/>
        </w:rPr>
        <w:t xml:space="preserve"> 1</w:t>
      </w:r>
      <w:r>
        <w:rPr>
          <w:rFonts w:ascii="Bookman Old Style" w:hAnsi="Bookman Old Style"/>
          <w:w w:val="120"/>
        </w:rPr>
        <w:t>-</w:t>
      </w:r>
      <w:r>
        <w:t>8</w:t>
      </w:r>
      <w:r>
        <w:rPr>
          <w:spacing w:val="27"/>
        </w:rPr>
        <w:t xml:space="preserve"> </w:t>
      </w:r>
      <w:r>
        <w:rPr>
          <w:spacing w:val="-104"/>
        </w:rPr>
        <w:t>A</w:t>
      </w:r>
      <w:r>
        <w:rPr>
          <w:position w:val="5"/>
        </w:rPr>
        <w:t>˚</w:t>
      </w:r>
      <w:r>
        <w:rPr>
          <w:spacing w:val="40"/>
          <w:position w:val="5"/>
        </w:rPr>
        <w:t xml:space="preserve"> </w:t>
      </w:r>
      <w:r>
        <w:t>radiated</w:t>
      </w:r>
      <w:r>
        <w:rPr>
          <w:spacing w:val="31"/>
        </w:rPr>
        <w:t xml:space="preserve"> </w:t>
      </w:r>
      <w:r>
        <w:t>energy,</w:t>
      </w:r>
    </w:p>
    <w:p w14:paraId="0FBE0334" w14:textId="77777777" w:rsidR="007A1714" w:rsidRDefault="00000000">
      <w:pPr>
        <w:spacing w:before="22"/>
        <w:ind w:left="3690"/>
        <w:rPr>
          <w:sz w:val="14"/>
        </w:rPr>
      </w:pPr>
      <w:r>
        <w:rPr>
          <w:noProof/>
        </w:rPr>
        <mc:AlternateContent>
          <mc:Choice Requires="wps">
            <w:drawing>
              <wp:anchor distT="0" distB="0" distL="0" distR="0" simplePos="0" relativeHeight="480406528" behindDoc="1" locked="0" layoutInCell="1" allowOverlap="1" wp14:anchorId="01F427B8" wp14:editId="407E5E04">
                <wp:simplePos x="0" y="0"/>
                <wp:positionH relativeFrom="page">
                  <wp:posOffset>1854738</wp:posOffset>
                </wp:positionH>
                <wp:positionV relativeFrom="paragraph">
                  <wp:posOffset>189094</wp:posOffset>
                </wp:positionV>
                <wp:extent cx="1580515" cy="247015"/>
                <wp:effectExtent l="0" t="0" r="0" b="0"/>
                <wp:wrapNone/>
                <wp:docPr id="972" name="Textbox 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0515" cy="247015"/>
                        </a:xfrm>
                        <a:prstGeom prst="rect">
                          <a:avLst/>
                        </a:prstGeom>
                      </wps:spPr>
                      <wps:txbx>
                        <w:txbxContent>
                          <w:p w14:paraId="7E3481DB" w14:textId="77777777" w:rsidR="007A1714" w:rsidRDefault="00000000">
                            <w:pPr>
                              <w:pStyle w:val="Corpodetexto"/>
                              <w:tabs>
                                <w:tab w:val="left" w:pos="2488"/>
                              </w:tabs>
                              <w:spacing w:line="210" w:lineRule="exact"/>
                              <w:jc w:val="right"/>
                            </w:pPr>
                            <w:r>
                              <w:rPr>
                                <w:rFonts w:ascii="Arial" w:hAnsi="Arial"/>
                                <w:w w:val="105"/>
                              </w:rPr>
                              <w:t>F</w:t>
                            </w:r>
                            <w:r>
                              <w:rPr>
                                <w:w w:val="105"/>
                                <w:vertAlign w:val="subscript"/>
                              </w:rPr>
                              <w:t>GOES</w:t>
                            </w:r>
                            <w:r>
                              <w:rPr>
                                <w:spacing w:val="40"/>
                                <w:w w:val="105"/>
                              </w:rPr>
                              <w:t xml:space="preserve"> </w:t>
                            </w:r>
                            <w:r>
                              <w:rPr>
                                <w:rFonts w:ascii="Lucida Sans Unicode" w:hAnsi="Lucida Sans Unicode"/>
                                <w:w w:val="105"/>
                              </w:rPr>
                              <w:t xml:space="preserve">¼ </w:t>
                            </w:r>
                            <w:r>
                              <w:rPr>
                                <w:w w:val="105"/>
                              </w:rPr>
                              <w:t>2</w:t>
                            </w:r>
                            <w:r>
                              <w:rPr>
                                <w:rFonts w:ascii="Calibri" w:hAnsi="Calibri"/>
                                <w:w w:val="105"/>
                              </w:rPr>
                              <w:t>:</w:t>
                            </w:r>
                            <w:r>
                              <w:rPr>
                                <w:w w:val="105"/>
                              </w:rPr>
                              <w:t xml:space="preserve">8 </w:t>
                            </w:r>
                            <w:r>
                              <w:rPr>
                                <w:rFonts w:ascii="Lucida Sans Unicode" w:hAnsi="Lucida Sans Unicode"/>
                                <w:w w:val="105"/>
                              </w:rPr>
                              <w:t>x</w:t>
                            </w:r>
                            <w:r>
                              <w:rPr>
                                <w:rFonts w:ascii="Lucida Sans Unicode" w:hAnsi="Lucida Sans Unicode"/>
                                <w:spacing w:val="-5"/>
                                <w:w w:val="105"/>
                              </w:rPr>
                              <w:t xml:space="preserve"> </w:t>
                            </w:r>
                            <w:r>
                              <w:rPr>
                                <w:w w:val="105"/>
                              </w:rPr>
                              <w:t>10</w:t>
                            </w:r>
                            <w:r>
                              <w:rPr>
                                <w:w w:val="105"/>
                                <w:vertAlign w:val="superscript"/>
                              </w:rPr>
                              <w:t>29</w:t>
                            </w:r>
                            <w:r>
                              <w:rPr>
                                <w:spacing w:val="105"/>
                                <w:w w:val="105"/>
                              </w:rPr>
                              <w:t xml:space="preserve"> </w:t>
                            </w:r>
                            <w:r>
                              <w:rPr>
                                <w:u w:val="single"/>
                              </w:rPr>
                              <w:tab/>
                            </w:r>
                          </w:p>
                          <w:p w14:paraId="3F669DD4" w14:textId="77777777" w:rsidR="007A1714" w:rsidRDefault="00000000">
                            <w:pPr>
                              <w:spacing w:line="179" w:lineRule="exact"/>
                              <w:ind w:right="8"/>
                              <w:jc w:val="right"/>
                              <w:rPr>
                                <w:sz w:val="14"/>
                              </w:rPr>
                            </w:pPr>
                            <w:r>
                              <w:rPr>
                                <w:rFonts w:ascii="Arial"/>
                                <w:spacing w:val="-2"/>
                                <w:position w:val="3"/>
                                <w:sz w:val="20"/>
                              </w:rPr>
                              <w:t>C</w:t>
                            </w:r>
                            <w:r>
                              <w:rPr>
                                <w:spacing w:val="-2"/>
                                <w:sz w:val="14"/>
                              </w:rPr>
                              <w:t>GOES</w:t>
                            </w:r>
                            <w:r>
                              <w:rPr>
                                <w:rFonts w:ascii="Calibri"/>
                                <w:spacing w:val="-2"/>
                                <w:sz w:val="14"/>
                              </w:rPr>
                              <w:t>;</w:t>
                            </w:r>
                            <w:r>
                              <w:rPr>
                                <w:spacing w:val="-2"/>
                                <w:sz w:val="14"/>
                              </w:rPr>
                              <w:t>X1</w:t>
                            </w:r>
                          </w:p>
                        </w:txbxContent>
                      </wps:txbx>
                      <wps:bodyPr wrap="square" lIns="0" tIns="0" rIns="0" bIns="0" rtlCol="0">
                        <a:noAutofit/>
                      </wps:bodyPr>
                    </wps:wsp>
                  </a:graphicData>
                </a:graphic>
              </wp:anchor>
            </w:drawing>
          </mc:Choice>
          <mc:Fallback>
            <w:pict>
              <v:shape w14:anchorId="01F427B8" id="Textbox 972" o:spid="_x0000_s1028" type="#_x0000_t202" style="position:absolute;left:0;text-align:left;margin-left:146.05pt;margin-top:14.9pt;width:124.45pt;height:19.45pt;z-index:-22909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" filled="f" stroked="f">
                <v:textbox inset="0,0,0,0">
                  <w:txbxContent>
                    <w:p w14:paraId="7E3481DB" w14:textId="77777777" w:rsidR="007A1714" w:rsidRDefault="00000000">
                      <w:pPr>
                        <w:pStyle w:val="Corpodetexto"/>
                        <w:tabs>
                          <w:tab w:val="left" w:pos="2488"/>
                        </w:tabs>
                        <w:spacing w:line="210" w:lineRule="exact"/>
                        <w:jc w:val="right"/>
                      </w:pPr>
                      <w:r>
                        <w:rPr>
                          <w:rFonts w:ascii="Arial" w:hAnsi="Arial"/>
                          <w:w w:val="105"/>
                        </w:rPr>
                        <w:t>F</w:t>
                      </w:r>
                      <w:r>
                        <w:rPr>
                          <w:w w:val="105"/>
                          <w:vertAlign w:val="subscript"/>
                        </w:rPr>
                        <w:t>GOES</w:t>
                      </w:r>
                      <w:r>
                        <w:rPr>
                          <w:spacing w:val="40"/>
                          <w:w w:val="105"/>
                        </w:rPr>
                        <w:t xml:space="preserve"> </w:t>
                      </w:r>
                      <w:r>
                        <w:rPr>
                          <w:rFonts w:ascii="Lucida Sans Unicode" w:hAnsi="Lucida Sans Unicode"/>
                          <w:w w:val="105"/>
                        </w:rPr>
                        <w:t xml:space="preserve">¼ </w:t>
                      </w:r>
                      <w:r>
                        <w:rPr>
                          <w:w w:val="105"/>
                        </w:rPr>
                        <w:t>2</w:t>
                      </w:r>
                      <w:r>
                        <w:rPr>
                          <w:rFonts w:ascii="Calibri" w:hAnsi="Calibri"/>
                          <w:w w:val="105"/>
                        </w:rPr>
                        <w:t>:</w:t>
                      </w:r>
                      <w:r>
                        <w:rPr>
                          <w:w w:val="105"/>
                        </w:rPr>
                        <w:t xml:space="preserve">8 </w:t>
                      </w:r>
                      <w:r>
                        <w:rPr>
                          <w:rFonts w:ascii="Lucida Sans Unicode" w:hAnsi="Lucida Sans Unicode"/>
                          <w:w w:val="105"/>
                        </w:rPr>
                        <w:t>x</w:t>
                      </w:r>
                      <w:r>
                        <w:rPr>
                          <w:rFonts w:ascii="Lucida Sans Unicode" w:hAnsi="Lucida Sans Unicode"/>
                          <w:spacing w:val="-5"/>
                          <w:w w:val="105"/>
                        </w:rPr>
                        <w:t xml:space="preserve"> </w:t>
                      </w:r>
                      <w:r>
                        <w:rPr>
                          <w:w w:val="105"/>
                        </w:rPr>
                        <w:t>10</w:t>
                      </w:r>
                      <w:r>
                        <w:rPr>
                          <w:w w:val="105"/>
                          <w:vertAlign w:val="superscript"/>
                        </w:rPr>
                        <w:t>29</w:t>
                      </w:r>
                      <w:r>
                        <w:rPr>
                          <w:spacing w:val="105"/>
                          <w:w w:val="105"/>
                        </w:rPr>
                        <w:t xml:space="preserve"> </w:t>
                      </w:r>
                      <w:r>
                        <w:rPr>
                          <w:u w:val="single"/>
                        </w:rPr>
                        <w:tab/>
                      </w:r>
                    </w:p>
                    <w:p w14:paraId="3F669DD4" w14:textId="77777777" w:rsidR="007A1714" w:rsidRDefault="00000000">
                      <w:pPr>
                        <w:spacing w:line="179" w:lineRule="exact"/>
                        <w:ind w:right="8"/>
                        <w:jc w:val="right"/>
                        <w:rPr>
                          <w:sz w:val="14"/>
                        </w:rPr>
                      </w:pPr>
                      <w:r>
                        <w:rPr>
                          <w:rFonts w:ascii="Arial"/>
                          <w:spacing w:val="-2"/>
                          <w:position w:val="3"/>
                          <w:sz w:val="20"/>
                        </w:rPr>
                        <w:t>C</w:t>
                      </w:r>
                      <w:r>
                        <w:rPr>
                          <w:spacing w:val="-2"/>
                          <w:sz w:val="14"/>
                        </w:rPr>
                        <w:t>GOES</w:t>
                      </w:r>
                      <w:r>
                        <w:rPr>
                          <w:rFonts w:ascii="Calibri"/>
                          <w:spacing w:val="-2"/>
                          <w:sz w:val="14"/>
                        </w:rPr>
                        <w:t>;</w:t>
                      </w:r>
                      <w:r>
                        <w:rPr>
                          <w:spacing w:val="-2"/>
                          <w:sz w:val="14"/>
                        </w:rPr>
                        <w:t>X1</w:t>
                      </w:r>
                    </w:p>
                  </w:txbxContent>
                </v:textbox>
                <w10:wrap anchorx="page"/>
              </v:shape>
            </w:pict>
          </mc:Fallback>
        </mc:AlternateContent>
      </w:r>
      <w:r>
        <w:rPr>
          <w:noProof/>
        </w:rPr>
        <mc:AlternateContent>
          <mc:Choice Requires="wps">
            <w:drawing>
              <wp:anchor distT="0" distB="0" distL="0" distR="0" simplePos="0" relativeHeight="15747072" behindDoc="0" locked="0" layoutInCell="1" allowOverlap="1" wp14:anchorId="57345619" wp14:editId="58333479">
                <wp:simplePos x="0" y="0"/>
                <wp:positionH relativeFrom="page">
                  <wp:posOffset>3691439</wp:posOffset>
                </wp:positionH>
                <wp:positionV relativeFrom="paragraph">
                  <wp:posOffset>214611</wp:posOffset>
                </wp:positionV>
                <wp:extent cx="1240790" cy="127635"/>
                <wp:effectExtent l="0" t="0" r="0" b="0"/>
                <wp:wrapNone/>
                <wp:docPr id="973" name="Textbox 9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0790" cy="127635"/>
                        </a:xfrm>
                        <a:prstGeom prst="rect">
                          <a:avLst/>
                        </a:prstGeom>
                      </wps:spPr>
                      <wps:txbx>
                        <w:txbxContent>
                          <w:p w14:paraId="44D01F8F" w14:textId="77777777" w:rsidR="007A1714" w:rsidRDefault="00000000">
                            <w:pPr>
                              <w:pStyle w:val="Corpodetexto"/>
                              <w:tabs>
                                <w:tab w:val="left" w:pos="1699"/>
                              </w:tabs>
                              <w:spacing w:line="201" w:lineRule="exact"/>
                              <w:rPr>
                                <w:rFonts w:ascii="Lucida Sans Unicode" w:hAnsi="Lucida Sans Unicode"/>
                              </w:rPr>
                            </w:pPr>
                            <w:r>
                              <w:rPr>
                                <w:rFonts w:ascii="Calibri" w:hAnsi="Calibri"/>
                                <w:spacing w:val="-10"/>
                                <w:w w:val="95"/>
                              </w:rPr>
                              <w:t>;</w:t>
                            </w:r>
                            <w:r>
                              <w:rPr>
                                <w:rFonts w:ascii="Calibri" w:hAnsi="Calibri"/>
                              </w:rPr>
                              <w:tab/>
                            </w:r>
                            <w:r>
                              <w:rPr>
                                <w:rFonts w:ascii="Lucida Sans Unicode" w:hAnsi="Lucida Sans Unicode"/>
                                <w:spacing w:val="-8"/>
                                <w:w w:val="80"/>
                              </w:rPr>
                              <w:t>ð</w:t>
                            </w:r>
                            <w:r>
                              <w:rPr>
                                <w:spacing w:val="-8"/>
                                <w:w w:val="80"/>
                              </w:rPr>
                              <w:t>4</w:t>
                            </w:r>
                            <w:r>
                              <w:rPr>
                                <w:rFonts w:ascii="Lucida Sans Unicode" w:hAnsi="Lucida Sans Unicode"/>
                                <w:spacing w:val="-8"/>
                                <w:w w:val="80"/>
                              </w:rPr>
                              <w:t>Þ</w:t>
                            </w:r>
                          </w:p>
                        </w:txbxContent>
                      </wps:txbx>
                      <wps:bodyPr wrap="square" lIns="0" tIns="0" rIns="0" bIns="0" rtlCol="0">
                        <a:noAutofit/>
                      </wps:bodyPr>
                    </wps:wsp>
                  </a:graphicData>
                </a:graphic>
              </wp:anchor>
            </w:drawing>
          </mc:Choice>
          <mc:Fallback>
            <w:pict>
              <v:shape w14:anchorId="57345619" id="Textbox 973" o:spid="_x0000_s1029" type="#_x0000_t202" style="position:absolute;left:0;text-align:left;margin-left:290.65pt;margin-top:16.9pt;width:97.7pt;height:10.05pt;z-index:15747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" filled="f" stroked="f">
                <v:textbox inset="0,0,0,0">
                  <w:txbxContent>
                    <w:p w14:paraId="44D01F8F" w14:textId="77777777" w:rsidR="007A1714" w:rsidRDefault="00000000">
                      <w:pPr>
                        <w:pStyle w:val="Corpodetexto"/>
                        <w:tabs>
                          <w:tab w:val="left" w:pos="1699"/>
                        </w:tabs>
                        <w:spacing w:line="201" w:lineRule="exact"/>
                        <w:rPr>
                          <w:rFonts w:ascii="Lucida Sans Unicode" w:hAnsi="Lucida Sans Unicode"/>
                        </w:rPr>
                      </w:pPr>
                      <w:r>
                        <w:rPr>
                          <w:rFonts w:ascii="Calibri" w:hAnsi="Calibri"/>
                          <w:spacing w:val="-10"/>
                          <w:w w:val="95"/>
                        </w:rPr>
                        <w:t>;</w:t>
                      </w:r>
                      <w:r>
                        <w:rPr>
                          <w:rFonts w:ascii="Calibri" w:hAnsi="Calibri"/>
                        </w:rPr>
                        <w:tab/>
                      </w:r>
                      <w:r>
                        <w:rPr>
                          <w:rFonts w:ascii="Lucida Sans Unicode" w:hAnsi="Lucida Sans Unicode"/>
                          <w:spacing w:val="-8"/>
                          <w:w w:val="80"/>
                        </w:rPr>
                        <w:t>ð</w:t>
                      </w:r>
                      <w:r>
                        <w:rPr>
                          <w:spacing w:val="-8"/>
                          <w:w w:val="80"/>
                        </w:rPr>
                        <w:t>4</w:t>
                      </w:r>
                      <w:r>
                        <w:rPr>
                          <w:rFonts w:ascii="Lucida Sans Unicode" w:hAnsi="Lucida Sans Unicode"/>
                          <w:spacing w:val="-8"/>
                          <w:w w:val="80"/>
                        </w:rPr>
                        <w:t>Þ</w:t>
                      </w:r>
                    </w:p>
                  </w:txbxContent>
                </v:textbox>
                <w10:wrap anchorx="page"/>
              </v:shape>
            </w:pict>
          </mc:Fallback>
        </mc:AlternateContent>
      </w:r>
      <w:r>
        <w:rPr>
          <w:rFonts w:ascii="Georgia"/>
          <w:w w:val="165"/>
          <w:position w:val="5"/>
          <w:sz w:val="20"/>
        </w:rPr>
        <w:t>(</w:t>
      </w:r>
      <w:r>
        <w:rPr>
          <w:rFonts w:ascii="Georgia"/>
          <w:spacing w:val="4"/>
          <w:w w:val="165"/>
          <w:position w:val="5"/>
          <w:sz w:val="20"/>
        </w:rPr>
        <w:t xml:space="preserve"> </w:t>
      </w:r>
      <w:r>
        <w:rPr>
          <w:rFonts w:ascii="Arial"/>
          <w:w w:val="105"/>
          <w:position w:val="-9"/>
          <w:sz w:val="20"/>
        </w:rPr>
        <w:t>C</w:t>
      </w:r>
      <w:r>
        <w:rPr>
          <w:w w:val="105"/>
          <w:position w:val="-12"/>
          <w:sz w:val="14"/>
        </w:rPr>
        <w:t>GOES</w:t>
      </w:r>
      <w:r>
        <w:rPr>
          <w:spacing w:val="55"/>
          <w:w w:val="105"/>
          <w:position w:val="-12"/>
          <w:sz w:val="14"/>
        </w:rPr>
        <w:t xml:space="preserve"> </w:t>
      </w:r>
      <w:r>
        <w:rPr>
          <w:rFonts w:ascii="Georgia"/>
          <w:spacing w:val="-4"/>
          <w:w w:val="105"/>
          <w:position w:val="5"/>
          <w:sz w:val="20"/>
        </w:rPr>
        <w:t>\</w:t>
      </w:r>
      <w:r>
        <w:rPr>
          <w:spacing w:val="-4"/>
          <w:w w:val="105"/>
          <w:sz w:val="14"/>
        </w:rPr>
        <w:t>1</w:t>
      </w:r>
      <w:r>
        <w:rPr>
          <w:rFonts w:ascii="Calibri"/>
          <w:spacing w:val="-4"/>
          <w:w w:val="105"/>
          <w:sz w:val="14"/>
        </w:rPr>
        <w:t>:</w:t>
      </w:r>
      <w:r>
        <w:rPr>
          <w:spacing w:val="-4"/>
          <w:w w:val="105"/>
          <w:sz w:val="14"/>
        </w:rPr>
        <w:t>10</w:t>
      </w:r>
    </w:p>
    <w:p w14:paraId="078D98E4" w14:textId="77777777" w:rsidR="007A1714" w:rsidRDefault="007A1714">
      <w:pPr>
        <w:pStyle w:val="Corpodetexto"/>
        <w:spacing w:before="178"/>
      </w:pPr>
    </w:p>
    <w:p w14:paraId="5E2F22BE" w14:textId="77777777" w:rsidR="007A1714" w:rsidRDefault="00000000">
      <w:pPr>
        <w:pStyle w:val="Corpodetexto"/>
        <w:ind w:left="140" w:right="118"/>
        <w:jc w:val="both"/>
      </w:pPr>
      <w:r>
        <w:rPr>
          <w:w w:val="110"/>
        </w:rPr>
        <w:t>with their SXR fluence measurement converted to energy by multiplying by 4</w:t>
      </w:r>
      <w:r>
        <w:rPr>
          <w:rFonts w:ascii="Century"/>
          <w:w w:val="110"/>
        </w:rPr>
        <w:t>p</w:t>
      </w:r>
      <w:r>
        <w:rPr>
          <w:rFonts w:ascii="Century"/>
          <w:spacing w:val="-16"/>
          <w:w w:val="110"/>
        </w:rPr>
        <w:t xml:space="preserve"> </w:t>
      </w:r>
      <w:r>
        <w:rPr>
          <w:rFonts w:ascii="Bookman Old Style"/>
          <w:w w:val="110"/>
        </w:rPr>
        <w:t>9</w:t>
      </w:r>
      <w:r>
        <w:rPr>
          <w:rFonts w:ascii="Bookman Old Style"/>
          <w:spacing w:val="-17"/>
          <w:w w:val="110"/>
        </w:rPr>
        <w:t xml:space="preserve"> </w:t>
      </w:r>
      <w:r>
        <w:rPr>
          <w:w w:val="110"/>
        </w:rPr>
        <w:t>(1</w:t>
      </w:r>
      <w:r>
        <w:rPr>
          <w:spacing w:val="-6"/>
          <w:w w:val="110"/>
        </w:rPr>
        <w:t xml:space="preserve"> </w:t>
      </w:r>
      <w:r>
        <w:rPr>
          <w:w w:val="110"/>
        </w:rPr>
        <w:t>AU)</w:t>
      </w:r>
      <w:r>
        <w:rPr>
          <w:w w:val="110"/>
          <w:vertAlign w:val="superscript"/>
        </w:rPr>
        <w:t>2</w:t>
      </w:r>
      <w:r>
        <w:rPr>
          <w:w w:val="110"/>
        </w:rPr>
        <w:t xml:space="preserve"> and peak SXR flux scaled to equal unity for an X1 class flare </w:t>
      </w:r>
      <w:bookmarkStart w:id="48" w:name="_bookmark39"/>
      <w:bookmarkEnd w:id="48"/>
      <w:r>
        <w:rPr>
          <w:w w:val="110"/>
        </w:rPr>
        <w:t>(10</w:t>
      </w:r>
      <w:r>
        <w:rPr>
          <w:rFonts w:ascii="Bookman Old Style"/>
          <w:w w:val="110"/>
          <w:vertAlign w:val="superscript"/>
        </w:rPr>
        <w:t>-</w:t>
      </w:r>
      <w:r>
        <w:rPr>
          <w:w w:val="110"/>
          <w:vertAlign w:val="superscript"/>
        </w:rPr>
        <w:t>4</w:t>
      </w:r>
      <w:r>
        <w:rPr>
          <w:spacing w:val="-2"/>
          <w:w w:val="110"/>
        </w:rPr>
        <w:t xml:space="preserve"> </w:t>
      </w:r>
      <w:r>
        <w:rPr>
          <w:w w:val="110"/>
        </w:rPr>
        <w:t>W</w:t>
      </w:r>
      <w:r>
        <w:rPr>
          <w:spacing w:val="-1"/>
          <w:w w:val="110"/>
        </w:rPr>
        <w:t xml:space="preserve"> </w:t>
      </w:r>
      <w:r>
        <w:rPr>
          <w:w w:val="135"/>
        </w:rPr>
        <w:t>m</w:t>
      </w:r>
      <w:r>
        <w:rPr>
          <w:rFonts w:ascii="Bookman Old Style"/>
          <w:w w:val="135"/>
          <w:vertAlign w:val="superscript"/>
        </w:rPr>
        <w:t>-</w:t>
      </w:r>
      <w:r>
        <w:rPr>
          <w:w w:val="110"/>
          <w:vertAlign w:val="superscript"/>
        </w:rPr>
        <w:t>2</w:t>
      </w:r>
      <w:r>
        <w:rPr>
          <w:w w:val="110"/>
        </w:rPr>
        <w:t>), where 1 AU =</w:t>
      </w:r>
      <w:r>
        <w:rPr>
          <w:spacing w:val="-1"/>
          <w:w w:val="110"/>
        </w:rPr>
        <w:t xml:space="preserve"> </w:t>
      </w:r>
      <w:r>
        <w:rPr>
          <w:w w:val="110"/>
        </w:rPr>
        <w:t>1 astronomical unit</w:t>
      </w:r>
      <w:r>
        <w:rPr>
          <w:spacing w:val="-1"/>
          <w:w w:val="110"/>
        </w:rPr>
        <w:t xml:space="preserve"> </w:t>
      </w:r>
      <w:r>
        <w:rPr>
          <w:w w:val="110"/>
        </w:rPr>
        <w:t xml:space="preserve">(1.5 </w:t>
      </w:r>
      <w:r>
        <w:rPr>
          <w:rFonts w:ascii="Bookman Old Style"/>
          <w:w w:val="110"/>
        </w:rPr>
        <w:t>9</w:t>
      </w:r>
      <w:r>
        <w:rPr>
          <w:rFonts w:ascii="Bookman Old Style"/>
          <w:spacing w:val="-16"/>
          <w:w w:val="110"/>
        </w:rPr>
        <w:t xml:space="preserve"> </w:t>
      </w:r>
      <w:r>
        <w:rPr>
          <w:w w:val="110"/>
        </w:rPr>
        <w:t>10</w:t>
      </w:r>
      <w:r>
        <w:rPr>
          <w:w w:val="110"/>
          <w:vertAlign w:val="superscript"/>
        </w:rPr>
        <w:t>8</w:t>
      </w:r>
      <w:r>
        <w:rPr>
          <w:spacing w:val="-2"/>
          <w:w w:val="110"/>
        </w:rPr>
        <w:t xml:space="preserve"> </w:t>
      </w:r>
      <w:r>
        <w:rPr>
          <w:w w:val="110"/>
        </w:rPr>
        <w:t>km).</w:t>
      </w:r>
    </w:p>
    <w:p w14:paraId="5154AA8A" w14:textId="77777777" w:rsidR="007A1714" w:rsidRDefault="00000000">
      <w:pPr>
        <w:pStyle w:val="Corpodetexto"/>
        <w:spacing w:before="8"/>
        <w:ind w:left="367"/>
        <w:jc w:val="both"/>
      </w:pPr>
      <w:r>
        <w:t xml:space="preserve">Combining </w:t>
      </w:r>
      <w:proofErr w:type="spellStart"/>
      <w:r>
        <w:t>Eqs</w:t>
      </w:r>
      <w:proofErr w:type="spellEnd"/>
      <w:r>
        <w:t>.</w:t>
      </w:r>
      <w:r>
        <w:rPr>
          <w:spacing w:val="1"/>
        </w:rPr>
        <w:t xml:space="preserve"> </w:t>
      </w:r>
      <w:r>
        <w:t>(</w:t>
      </w:r>
      <w:hyperlink w:anchor="_bookmark37" w:history="1">
        <w:r>
          <w:rPr>
            <w:color w:val="0000FF"/>
          </w:rPr>
          <w:t>3</w:t>
        </w:r>
      </w:hyperlink>
      <w:r>
        <w:t>) and</w:t>
      </w:r>
      <w:r>
        <w:rPr>
          <w:spacing w:val="1"/>
        </w:rPr>
        <w:t xml:space="preserve"> </w:t>
      </w:r>
      <w:r>
        <w:t>(</w:t>
      </w:r>
      <w:hyperlink w:anchor="_bookmark38" w:history="1">
        <w:r>
          <w:rPr>
            <w:color w:val="0000FF"/>
          </w:rPr>
          <w:t>4</w:t>
        </w:r>
      </w:hyperlink>
      <w:r>
        <w:t>) leads</w:t>
      </w:r>
      <w:r>
        <w:rPr>
          <w:spacing w:val="2"/>
        </w:rPr>
        <w:t xml:space="preserve"> </w:t>
      </w:r>
      <w:r>
        <w:t>to</w:t>
      </w:r>
      <w:r>
        <w:rPr>
          <w:spacing w:val="1"/>
        </w:rPr>
        <w:t xml:space="preserve"> </w:t>
      </w:r>
      <w:r>
        <w:t>a relationship</w:t>
      </w:r>
      <w:r>
        <w:rPr>
          <w:spacing w:val="1"/>
        </w:rPr>
        <w:t xml:space="preserve"> </w:t>
      </w:r>
      <w:r>
        <w:t>between</w:t>
      </w:r>
      <w:r>
        <w:rPr>
          <w:spacing w:val="1"/>
        </w:rPr>
        <w:t xml:space="preserve"> </w:t>
      </w:r>
      <w:r>
        <w:t>total</w:t>
      </w:r>
      <w:r>
        <w:rPr>
          <w:spacing w:val="1"/>
        </w:rPr>
        <w:t xml:space="preserve"> </w:t>
      </w:r>
      <w:r>
        <w:t>radiated</w:t>
      </w:r>
      <w:r>
        <w:rPr>
          <w:spacing w:val="1"/>
        </w:rPr>
        <w:t xml:space="preserve"> </w:t>
      </w:r>
      <w:r>
        <w:rPr>
          <w:spacing w:val="-2"/>
        </w:rPr>
        <w:t>energy,</w:t>
      </w:r>
    </w:p>
    <w:p w14:paraId="381F4FF8" w14:textId="77777777" w:rsidR="007A1714" w:rsidRDefault="00000000">
      <w:pPr>
        <w:pStyle w:val="Corpodetexto"/>
        <w:spacing w:before="9"/>
        <w:ind w:left="140"/>
        <w:jc w:val="both"/>
      </w:pPr>
      <w:r>
        <w:rPr>
          <w:rFonts w:ascii="Arial"/>
        </w:rPr>
        <w:t>F</w:t>
      </w:r>
      <w:r>
        <w:rPr>
          <w:vertAlign w:val="subscript"/>
        </w:rPr>
        <w:t>TSI</w:t>
      </w:r>
      <w:r>
        <w:rPr>
          <w:spacing w:val="30"/>
        </w:rPr>
        <w:t xml:space="preserve"> </w:t>
      </w:r>
      <w:r>
        <w:t>(in</w:t>
      </w:r>
      <w:r>
        <w:rPr>
          <w:spacing w:val="19"/>
        </w:rPr>
        <w:t xml:space="preserve"> </w:t>
      </w:r>
      <w:r>
        <w:t>erg),</w:t>
      </w:r>
      <w:r>
        <w:rPr>
          <w:spacing w:val="18"/>
        </w:rPr>
        <w:t xml:space="preserve"> </w:t>
      </w:r>
      <w:r>
        <w:t>and</w:t>
      </w:r>
      <w:r>
        <w:rPr>
          <w:spacing w:val="20"/>
        </w:rPr>
        <w:t xml:space="preserve"> </w:t>
      </w:r>
      <w:r>
        <w:t>the</w:t>
      </w:r>
      <w:r>
        <w:rPr>
          <w:spacing w:val="21"/>
        </w:rPr>
        <w:t xml:space="preserve"> </w:t>
      </w:r>
      <w:r>
        <w:t>scaled</w:t>
      </w:r>
      <w:r>
        <w:rPr>
          <w:spacing w:val="20"/>
        </w:rPr>
        <w:t xml:space="preserve"> </w:t>
      </w:r>
      <w:r>
        <w:t>GOES</w:t>
      </w:r>
      <w:r>
        <w:rPr>
          <w:spacing w:val="18"/>
        </w:rPr>
        <w:t xml:space="preserve"> </w:t>
      </w:r>
      <w:r>
        <w:t>flare</w:t>
      </w:r>
      <w:r>
        <w:rPr>
          <w:spacing w:val="19"/>
        </w:rPr>
        <w:t xml:space="preserve"> </w:t>
      </w:r>
      <w:r>
        <w:rPr>
          <w:spacing w:val="-2"/>
        </w:rPr>
        <w:t>class:</w:t>
      </w:r>
    </w:p>
    <w:p w14:paraId="244B9CC9" w14:textId="77777777" w:rsidR="007A1714" w:rsidRDefault="00000000">
      <w:pPr>
        <w:spacing w:before="26"/>
        <w:ind w:left="3663"/>
        <w:rPr>
          <w:sz w:val="14"/>
        </w:rPr>
      </w:pPr>
      <w:r>
        <w:rPr>
          <w:noProof/>
        </w:rPr>
        <mc:AlternateContent>
          <mc:Choice Requires="wps">
            <w:drawing>
              <wp:anchor distT="0" distB="0" distL="0" distR="0" simplePos="0" relativeHeight="480407552" behindDoc="1" locked="0" layoutInCell="1" allowOverlap="1" wp14:anchorId="2E48774B" wp14:editId="4AE98FB3">
                <wp:simplePos x="0" y="0"/>
                <wp:positionH relativeFrom="page">
                  <wp:posOffset>1871995</wp:posOffset>
                </wp:positionH>
                <wp:positionV relativeFrom="paragraph">
                  <wp:posOffset>191651</wp:posOffset>
                </wp:positionV>
                <wp:extent cx="1546225" cy="247015"/>
                <wp:effectExtent l="0" t="0" r="0" b="0"/>
                <wp:wrapNone/>
                <wp:docPr id="974" name="Textbox 9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6225" cy="247015"/>
                        </a:xfrm>
                        <a:prstGeom prst="rect">
                          <a:avLst/>
                        </a:prstGeom>
                      </wps:spPr>
                      <wps:txbx>
                        <w:txbxContent>
                          <w:p w14:paraId="5EA79FB5" w14:textId="77777777" w:rsidR="007A1714" w:rsidRDefault="00000000">
                            <w:pPr>
                              <w:pStyle w:val="Corpodetexto"/>
                              <w:tabs>
                                <w:tab w:val="left" w:pos="2434"/>
                              </w:tabs>
                              <w:spacing w:line="210" w:lineRule="exact"/>
                            </w:pPr>
                            <w:r>
                              <w:rPr>
                                <w:rFonts w:ascii="Arial" w:hAnsi="Arial"/>
                                <w:w w:val="105"/>
                              </w:rPr>
                              <w:t>F</w:t>
                            </w:r>
                            <w:r>
                              <w:rPr>
                                <w:w w:val="105"/>
                                <w:vertAlign w:val="subscript"/>
                              </w:rPr>
                              <w:t>TSI</w:t>
                            </w:r>
                            <w:r>
                              <w:rPr>
                                <w:spacing w:val="39"/>
                                <w:w w:val="105"/>
                              </w:rPr>
                              <w:t xml:space="preserve"> </w:t>
                            </w:r>
                            <w:r>
                              <w:rPr>
                                <w:rFonts w:ascii="Lucida Sans Unicode" w:hAnsi="Lucida Sans Unicode"/>
                                <w:w w:val="105"/>
                              </w:rPr>
                              <w:t xml:space="preserve">¼ </w:t>
                            </w:r>
                            <w:r>
                              <w:rPr>
                                <w:w w:val="105"/>
                              </w:rPr>
                              <w:t>0</w:t>
                            </w:r>
                            <w:r>
                              <w:rPr>
                                <w:rFonts w:ascii="Calibri" w:hAnsi="Calibri"/>
                                <w:w w:val="105"/>
                              </w:rPr>
                              <w:t>:</w:t>
                            </w:r>
                            <w:r>
                              <w:rPr>
                                <w:w w:val="105"/>
                              </w:rPr>
                              <w:t xml:space="preserve">33 </w:t>
                            </w:r>
                            <w:r>
                              <w:rPr>
                                <w:rFonts w:ascii="Lucida Sans Unicode" w:hAnsi="Lucida Sans Unicode"/>
                                <w:w w:val="105"/>
                              </w:rPr>
                              <w:t>x</w:t>
                            </w:r>
                            <w:r>
                              <w:rPr>
                                <w:rFonts w:ascii="Lucida Sans Unicode" w:hAnsi="Lucida Sans Unicode"/>
                                <w:spacing w:val="-5"/>
                                <w:w w:val="105"/>
                              </w:rPr>
                              <w:t xml:space="preserve"> </w:t>
                            </w:r>
                            <w:r>
                              <w:rPr>
                                <w:w w:val="105"/>
                              </w:rPr>
                              <w:t>10</w:t>
                            </w:r>
                            <w:r>
                              <w:rPr>
                                <w:w w:val="105"/>
                                <w:vertAlign w:val="superscript"/>
                              </w:rPr>
                              <w:t>32</w:t>
                            </w:r>
                            <w:r>
                              <w:rPr>
                                <w:spacing w:val="105"/>
                                <w:w w:val="105"/>
                              </w:rPr>
                              <w:t xml:space="preserve"> </w:t>
                            </w:r>
                            <w:r>
                              <w:rPr>
                                <w:u w:val="single"/>
                              </w:rPr>
                              <w:tab/>
                            </w:r>
                          </w:p>
                          <w:p w14:paraId="5FA6BA32" w14:textId="77777777" w:rsidR="007A1714" w:rsidRDefault="00000000">
                            <w:pPr>
                              <w:spacing w:line="179" w:lineRule="exact"/>
                              <w:ind w:right="8"/>
                              <w:jc w:val="right"/>
                              <w:rPr>
                                <w:sz w:val="14"/>
                              </w:rPr>
                            </w:pPr>
                            <w:r>
                              <w:rPr>
                                <w:rFonts w:ascii="Arial"/>
                                <w:spacing w:val="-2"/>
                                <w:position w:val="3"/>
                                <w:sz w:val="20"/>
                              </w:rPr>
                              <w:t>C</w:t>
                            </w:r>
                            <w:r>
                              <w:rPr>
                                <w:spacing w:val="-2"/>
                                <w:sz w:val="14"/>
                              </w:rPr>
                              <w:t>GOES</w:t>
                            </w:r>
                            <w:r>
                              <w:rPr>
                                <w:rFonts w:ascii="Calibri"/>
                                <w:spacing w:val="-2"/>
                                <w:sz w:val="14"/>
                              </w:rPr>
                              <w:t>;</w:t>
                            </w:r>
                            <w:r>
                              <w:rPr>
                                <w:spacing w:val="-2"/>
                                <w:sz w:val="14"/>
                              </w:rPr>
                              <w:t>X1</w:t>
                            </w:r>
                          </w:p>
                        </w:txbxContent>
                      </wps:txbx>
                      <wps:bodyPr wrap="square" lIns="0" tIns="0" rIns="0" bIns="0" rtlCol="0">
                        <a:noAutofit/>
                      </wps:bodyPr>
                    </wps:wsp>
                  </a:graphicData>
                </a:graphic>
              </wp:anchor>
            </w:drawing>
          </mc:Choice>
          <mc:Fallback>
            <w:pict>
              <v:shape w14:anchorId="2E48774B" id="Textbox 974" o:spid="_x0000_s1030" type="#_x0000_t202" style="position:absolute;left:0;text-align:left;margin-left:147.4pt;margin-top:15.1pt;width:121.75pt;height:19.45pt;z-index:-22908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" filled="f" stroked="f">
                <v:textbox inset="0,0,0,0">
                  <w:txbxContent>
                    <w:p w14:paraId="5EA79FB5" w14:textId="77777777" w:rsidR="007A1714" w:rsidRDefault="00000000">
                      <w:pPr>
                        <w:pStyle w:val="Corpodetexto"/>
                        <w:tabs>
                          <w:tab w:val="left" w:pos="2434"/>
                        </w:tabs>
                        <w:spacing w:line="210" w:lineRule="exact"/>
                      </w:pPr>
                      <w:r>
                        <w:rPr>
                          <w:rFonts w:ascii="Arial" w:hAnsi="Arial"/>
                          <w:w w:val="105"/>
                        </w:rPr>
                        <w:t>F</w:t>
                      </w:r>
                      <w:r>
                        <w:rPr>
                          <w:w w:val="105"/>
                          <w:vertAlign w:val="subscript"/>
                        </w:rPr>
                        <w:t>TSI</w:t>
                      </w:r>
                      <w:r>
                        <w:rPr>
                          <w:spacing w:val="39"/>
                          <w:w w:val="105"/>
                        </w:rPr>
                        <w:t xml:space="preserve"> </w:t>
                      </w:r>
                      <w:r>
                        <w:rPr>
                          <w:rFonts w:ascii="Lucida Sans Unicode" w:hAnsi="Lucida Sans Unicode"/>
                          <w:w w:val="105"/>
                        </w:rPr>
                        <w:t xml:space="preserve">¼ </w:t>
                      </w:r>
                      <w:r>
                        <w:rPr>
                          <w:w w:val="105"/>
                        </w:rPr>
                        <w:t>0</w:t>
                      </w:r>
                      <w:r>
                        <w:rPr>
                          <w:rFonts w:ascii="Calibri" w:hAnsi="Calibri"/>
                          <w:w w:val="105"/>
                        </w:rPr>
                        <w:t>:</w:t>
                      </w:r>
                      <w:r>
                        <w:rPr>
                          <w:w w:val="105"/>
                        </w:rPr>
                        <w:t xml:space="preserve">33 </w:t>
                      </w:r>
                      <w:r>
                        <w:rPr>
                          <w:rFonts w:ascii="Lucida Sans Unicode" w:hAnsi="Lucida Sans Unicode"/>
                          <w:w w:val="105"/>
                        </w:rPr>
                        <w:t>x</w:t>
                      </w:r>
                      <w:r>
                        <w:rPr>
                          <w:rFonts w:ascii="Lucida Sans Unicode" w:hAnsi="Lucida Sans Unicode"/>
                          <w:spacing w:val="-5"/>
                          <w:w w:val="105"/>
                        </w:rPr>
                        <w:t xml:space="preserve"> </w:t>
                      </w:r>
                      <w:r>
                        <w:rPr>
                          <w:w w:val="105"/>
                        </w:rPr>
                        <w:t>10</w:t>
                      </w:r>
                      <w:r>
                        <w:rPr>
                          <w:w w:val="105"/>
                          <w:vertAlign w:val="superscript"/>
                        </w:rPr>
                        <w:t>32</w:t>
                      </w:r>
                      <w:r>
                        <w:rPr>
                          <w:spacing w:val="105"/>
                          <w:w w:val="105"/>
                        </w:rPr>
                        <w:t xml:space="preserve"> </w:t>
                      </w:r>
                      <w:r>
                        <w:rPr>
                          <w:u w:val="single"/>
                        </w:rPr>
                        <w:tab/>
                      </w:r>
                    </w:p>
                    <w:p w14:paraId="5FA6BA32" w14:textId="77777777" w:rsidR="007A1714" w:rsidRDefault="00000000">
                      <w:pPr>
                        <w:spacing w:line="179" w:lineRule="exact"/>
                        <w:ind w:right="8"/>
                        <w:jc w:val="right"/>
                        <w:rPr>
                          <w:sz w:val="14"/>
                        </w:rPr>
                      </w:pPr>
                      <w:r>
                        <w:rPr>
                          <w:rFonts w:ascii="Arial"/>
                          <w:spacing w:val="-2"/>
                          <w:position w:val="3"/>
                          <w:sz w:val="20"/>
                        </w:rPr>
                        <w:t>C</w:t>
                      </w:r>
                      <w:r>
                        <w:rPr>
                          <w:spacing w:val="-2"/>
                          <w:sz w:val="14"/>
                        </w:rPr>
                        <w:t>GOES</w:t>
                      </w:r>
                      <w:r>
                        <w:rPr>
                          <w:rFonts w:ascii="Calibri"/>
                          <w:spacing w:val="-2"/>
                          <w:sz w:val="14"/>
                        </w:rPr>
                        <w:t>;</w:t>
                      </w:r>
                      <w:r>
                        <w:rPr>
                          <w:spacing w:val="-2"/>
                          <w:sz w:val="14"/>
                        </w:rPr>
                        <w:t>X1</w:t>
                      </w:r>
                    </w:p>
                  </w:txbxContent>
                </v:textbox>
                <w10:wrap anchorx="page"/>
              </v:shape>
            </w:pict>
          </mc:Fallback>
        </mc:AlternateContent>
      </w:r>
      <w:r>
        <w:rPr>
          <w:noProof/>
        </w:rPr>
        <mc:AlternateContent>
          <mc:Choice Requires="wps">
            <w:drawing>
              <wp:anchor distT="0" distB="0" distL="0" distR="0" simplePos="0" relativeHeight="15748096" behindDoc="0" locked="0" layoutInCell="1" allowOverlap="1" wp14:anchorId="23CA60E2" wp14:editId="3F70F899">
                <wp:simplePos x="0" y="0"/>
                <wp:positionH relativeFrom="page">
                  <wp:posOffset>3674159</wp:posOffset>
                </wp:positionH>
                <wp:positionV relativeFrom="paragraph">
                  <wp:posOffset>217168</wp:posOffset>
                </wp:positionV>
                <wp:extent cx="1257935" cy="127635"/>
                <wp:effectExtent l="0" t="0" r="0" b="0"/>
                <wp:wrapNone/>
                <wp:docPr id="975" name="Textbox 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7935" cy="127635"/>
                        </a:xfrm>
                        <a:prstGeom prst="rect">
                          <a:avLst/>
                        </a:prstGeom>
                      </wps:spPr>
                      <wps:txbx>
                        <w:txbxContent>
                          <w:p w14:paraId="6D959BB7" w14:textId="77777777" w:rsidR="007A1714" w:rsidRDefault="00000000">
                            <w:pPr>
                              <w:pStyle w:val="Corpodetexto"/>
                              <w:tabs>
                                <w:tab w:val="left" w:pos="1726"/>
                              </w:tabs>
                              <w:spacing w:line="201" w:lineRule="exact"/>
                              <w:rPr>
                                <w:rFonts w:ascii="Lucida Sans Unicode" w:hAnsi="Lucida Sans Unicode"/>
                              </w:rPr>
                            </w:pPr>
                            <w:r>
                              <w:rPr>
                                <w:rFonts w:ascii="Calibri" w:hAnsi="Calibri"/>
                                <w:spacing w:val="-10"/>
                                <w:w w:val="95"/>
                              </w:rPr>
                              <w:t>:</w:t>
                            </w:r>
                            <w:r>
                              <w:rPr>
                                <w:rFonts w:ascii="Calibri" w:hAnsi="Calibri"/>
                              </w:rPr>
                              <w:tab/>
                            </w:r>
                            <w:r>
                              <w:rPr>
                                <w:rFonts w:ascii="Lucida Sans Unicode" w:hAnsi="Lucida Sans Unicode"/>
                                <w:spacing w:val="-8"/>
                                <w:w w:val="80"/>
                              </w:rPr>
                              <w:t>ð</w:t>
                            </w:r>
                            <w:r>
                              <w:rPr>
                                <w:spacing w:val="-8"/>
                                <w:w w:val="80"/>
                              </w:rPr>
                              <w:t>5</w:t>
                            </w:r>
                            <w:r>
                              <w:rPr>
                                <w:rFonts w:ascii="Lucida Sans Unicode" w:hAnsi="Lucida Sans Unicode"/>
                                <w:spacing w:val="-8"/>
                                <w:w w:val="80"/>
                              </w:rPr>
                              <w:t>Þ</w:t>
                            </w:r>
                          </w:p>
                        </w:txbxContent>
                      </wps:txbx>
                      <wps:bodyPr wrap="square" lIns="0" tIns="0" rIns="0" bIns="0" rtlCol="0">
                        <a:noAutofit/>
                      </wps:bodyPr>
                    </wps:wsp>
                  </a:graphicData>
                </a:graphic>
              </wp:anchor>
            </w:drawing>
          </mc:Choice>
          <mc:Fallback>
            <w:pict>
              <v:shape w14:anchorId="23CA60E2" id="Textbox 975" o:spid="_x0000_s1031" type="#_x0000_t202" style="position:absolute;left:0;text-align:left;margin-left:289.3pt;margin-top:17.1pt;width:99.05pt;height:10.05pt;z-index:15748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" filled="f" stroked="f">
                <v:textbox inset="0,0,0,0">
                  <w:txbxContent>
                    <w:p w14:paraId="6D959BB7" w14:textId="77777777" w:rsidR="007A1714" w:rsidRDefault="00000000">
                      <w:pPr>
                        <w:pStyle w:val="Corpodetexto"/>
                        <w:tabs>
                          <w:tab w:val="left" w:pos="1726"/>
                        </w:tabs>
                        <w:spacing w:line="201" w:lineRule="exact"/>
                        <w:rPr>
                          <w:rFonts w:ascii="Lucida Sans Unicode" w:hAnsi="Lucida Sans Unicode"/>
                        </w:rPr>
                      </w:pPr>
                      <w:r>
                        <w:rPr>
                          <w:rFonts w:ascii="Calibri" w:hAnsi="Calibri"/>
                          <w:spacing w:val="-10"/>
                          <w:w w:val="95"/>
                        </w:rPr>
                        <w:t>:</w:t>
                      </w:r>
                      <w:r>
                        <w:rPr>
                          <w:rFonts w:ascii="Calibri" w:hAnsi="Calibri"/>
                        </w:rPr>
                        <w:tab/>
                      </w:r>
                      <w:r>
                        <w:rPr>
                          <w:rFonts w:ascii="Lucida Sans Unicode" w:hAnsi="Lucida Sans Unicode"/>
                          <w:spacing w:val="-8"/>
                          <w:w w:val="80"/>
                        </w:rPr>
                        <w:t>ð</w:t>
                      </w:r>
                      <w:r>
                        <w:rPr>
                          <w:spacing w:val="-8"/>
                          <w:w w:val="80"/>
                        </w:rPr>
                        <w:t>5</w:t>
                      </w:r>
                      <w:r>
                        <w:rPr>
                          <w:rFonts w:ascii="Lucida Sans Unicode" w:hAnsi="Lucida Sans Unicode"/>
                          <w:spacing w:val="-8"/>
                          <w:w w:val="80"/>
                        </w:rPr>
                        <w:t>Þ</w:t>
                      </w:r>
                    </w:p>
                  </w:txbxContent>
                </v:textbox>
                <w10:wrap anchorx="page"/>
              </v:shape>
            </w:pict>
          </mc:Fallback>
        </mc:AlternateContent>
      </w:r>
      <w:r>
        <w:rPr>
          <w:rFonts w:ascii="Georgia"/>
          <w:w w:val="165"/>
          <w:position w:val="5"/>
          <w:sz w:val="20"/>
        </w:rPr>
        <w:t>(</w:t>
      </w:r>
      <w:r>
        <w:rPr>
          <w:rFonts w:ascii="Georgia"/>
          <w:spacing w:val="4"/>
          <w:w w:val="165"/>
          <w:position w:val="5"/>
          <w:sz w:val="20"/>
        </w:rPr>
        <w:t xml:space="preserve"> </w:t>
      </w:r>
      <w:r>
        <w:rPr>
          <w:rFonts w:ascii="Arial"/>
          <w:w w:val="105"/>
          <w:position w:val="-9"/>
          <w:sz w:val="20"/>
        </w:rPr>
        <w:t>C</w:t>
      </w:r>
      <w:r>
        <w:rPr>
          <w:w w:val="105"/>
          <w:position w:val="-12"/>
          <w:sz w:val="14"/>
        </w:rPr>
        <w:t>GOES</w:t>
      </w:r>
      <w:r>
        <w:rPr>
          <w:spacing w:val="55"/>
          <w:w w:val="105"/>
          <w:position w:val="-12"/>
          <w:sz w:val="14"/>
        </w:rPr>
        <w:t xml:space="preserve"> </w:t>
      </w:r>
      <w:r>
        <w:rPr>
          <w:rFonts w:ascii="Georgia"/>
          <w:spacing w:val="-4"/>
          <w:w w:val="105"/>
          <w:position w:val="5"/>
          <w:sz w:val="20"/>
        </w:rPr>
        <w:t>\</w:t>
      </w:r>
      <w:r>
        <w:rPr>
          <w:spacing w:val="-4"/>
          <w:w w:val="105"/>
          <w:sz w:val="14"/>
        </w:rPr>
        <w:t>0</w:t>
      </w:r>
      <w:r>
        <w:rPr>
          <w:rFonts w:ascii="Calibri"/>
          <w:spacing w:val="-4"/>
          <w:w w:val="105"/>
          <w:sz w:val="14"/>
        </w:rPr>
        <w:t>:</w:t>
      </w:r>
      <w:r>
        <w:rPr>
          <w:spacing w:val="-4"/>
          <w:w w:val="105"/>
          <w:sz w:val="14"/>
        </w:rPr>
        <w:t>72</w:t>
      </w:r>
    </w:p>
    <w:p w14:paraId="03CA8DA3" w14:textId="77777777" w:rsidR="007A1714" w:rsidRDefault="007A1714">
      <w:pPr>
        <w:pStyle w:val="Corpodetexto"/>
        <w:spacing w:before="178"/>
      </w:pPr>
    </w:p>
    <w:p w14:paraId="0CA845B0" w14:textId="77777777" w:rsidR="007A1714" w:rsidRDefault="00000000">
      <w:pPr>
        <w:pStyle w:val="Corpodetexto"/>
        <w:spacing w:line="247" w:lineRule="auto"/>
        <w:ind w:left="140" w:right="118"/>
        <w:jc w:val="both"/>
      </w:pPr>
      <w:r>
        <w:rPr>
          <w:w w:val="105"/>
        </w:rPr>
        <w:t>Thus values of 10</w:t>
      </w:r>
      <w:r>
        <w:rPr>
          <w:w w:val="105"/>
          <w:vertAlign w:val="superscript"/>
        </w:rPr>
        <w:t>32</w:t>
      </w:r>
      <w:r>
        <w:rPr>
          <w:w w:val="105"/>
        </w:rPr>
        <w:t xml:space="preserve"> (10</w:t>
      </w:r>
      <w:r>
        <w:rPr>
          <w:w w:val="105"/>
          <w:vertAlign w:val="superscript"/>
        </w:rPr>
        <w:t>33</w:t>
      </w:r>
      <w:r>
        <w:rPr>
          <w:w w:val="105"/>
        </w:rPr>
        <w:t xml:space="preserve">) erg correspond to a </w:t>
      </w:r>
      <w:r>
        <w:rPr>
          <w:rFonts w:ascii="Garamond"/>
          <w:w w:val="205"/>
        </w:rPr>
        <w:t>*</w:t>
      </w:r>
      <w:r>
        <w:rPr>
          <w:rFonts w:ascii="Garamond"/>
          <w:spacing w:val="-26"/>
          <w:w w:val="205"/>
        </w:rPr>
        <w:t xml:space="preserve"> </w:t>
      </w:r>
      <w:r>
        <w:rPr>
          <w:w w:val="105"/>
        </w:rPr>
        <w:t xml:space="preserve">X5 </w:t>
      </w:r>
      <w:r>
        <w:rPr>
          <w:w w:val="145"/>
        </w:rPr>
        <w:t>(</w:t>
      </w:r>
      <w:r>
        <w:rPr>
          <w:rFonts w:ascii="Garamond"/>
          <w:w w:val="145"/>
        </w:rPr>
        <w:t>*</w:t>
      </w:r>
      <w:r>
        <w:rPr>
          <w:rFonts w:ascii="Garamond"/>
          <w:spacing w:val="-14"/>
          <w:w w:val="145"/>
        </w:rPr>
        <w:t xml:space="preserve"> </w:t>
      </w:r>
      <w:r>
        <w:rPr>
          <w:w w:val="105"/>
        </w:rPr>
        <w:t xml:space="preserve">X115) flare, with </w:t>
      </w:r>
      <w:r>
        <w:t>uncertainties in the mean relationships as well as flare-to-flare differences resulting in</w:t>
      </w:r>
      <w:r>
        <w:rPr>
          <w:spacing w:val="-4"/>
        </w:rPr>
        <w:t xml:space="preserve"> </w:t>
      </w:r>
      <w:r>
        <w:t>overall</w:t>
      </w:r>
      <w:r>
        <w:rPr>
          <w:spacing w:val="-3"/>
        </w:rPr>
        <w:t xml:space="preserve"> </w:t>
      </w:r>
      <w:r>
        <w:t>uncertainties</w:t>
      </w:r>
      <w:r>
        <w:rPr>
          <w:spacing w:val="-4"/>
        </w:rPr>
        <w:t xml:space="preserve"> </w:t>
      </w:r>
      <w:r>
        <w:t>of</w:t>
      </w:r>
      <w:r>
        <w:rPr>
          <w:spacing w:val="-4"/>
        </w:rPr>
        <w:t xml:space="preserve"> </w:t>
      </w:r>
      <w:r>
        <w:t>easily</w:t>
      </w:r>
      <w:r>
        <w:rPr>
          <w:spacing w:val="-3"/>
        </w:rPr>
        <w:t xml:space="preserve"> </w:t>
      </w:r>
      <w:r>
        <w:t>half</w:t>
      </w:r>
      <w:r>
        <w:rPr>
          <w:spacing w:val="-3"/>
        </w:rPr>
        <w:t xml:space="preserve"> </w:t>
      </w:r>
      <w:r>
        <w:t>an</w:t>
      </w:r>
      <w:r>
        <w:rPr>
          <w:spacing w:val="-3"/>
        </w:rPr>
        <w:t xml:space="preserve"> </w:t>
      </w:r>
      <w:r>
        <w:t>order</w:t>
      </w:r>
      <w:r>
        <w:rPr>
          <w:spacing w:val="-3"/>
        </w:rPr>
        <w:t xml:space="preserve"> </w:t>
      </w:r>
      <w:r>
        <w:t>of</w:t>
      </w:r>
      <w:r>
        <w:rPr>
          <w:spacing w:val="-4"/>
        </w:rPr>
        <w:t xml:space="preserve"> </w:t>
      </w:r>
      <w:r>
        <w:t>magnitude</w:t>
      </w:r>
      <w:r>
        <w:rPr>
          <w:spacing w:val="-4"/>
        </w:rPr>
        <w:t xml:space="preserve"> </w:t>
      </w:r>
      <w:r>
        <w:t>(e.g.,</w:t>
      </w:r>
      <w:r>
        <w:rPr>
          <w:spacing w:val="-2"/>
        </w:rPr>
        <w:t xml:space="preserve"> </w:t>
      </w:r>
      <w:r>
        <w:t>Emslie</w:t>
      </w:r>
      <w:r>
        <w:rPr>
          <w:spacing w:val="-4"/>
        </w:rPr>
        <w:t xml:space="preserve"> </w:t>
      </w:r>
      <w:r>
        <w:t>et</w:t>
      </w:r>
      <w:r>
        <w:rPr>
          <w:spacing w:val="-4"/>
        </w:rPr>
        <w:t xml:space="preserve"> </w:t>
      </w:r>
      <w:r>
        <w:t>al.</w:t>
      </w:r>
      <w:r>
        <w:rPr>
          <w:spacing w:val="-4"/>
        </w:rPr>
        <w:t xml:space="preserve"> </w:t>
      </w:r>
      <w:hyperlink w:anchor="_bookmark304" w:history="1">
        <w:r>
          <w:rPr>
            <w:color w:val="0000FF"/>
          </w:rPr>
          <w:t>2012</w:t>
        </w:r>
      </w:hyperlink>
      <w:r>
        <w:t xml:space="preserve">; Benz </w:t>
      </w:r>
      <w:hyperlink w:anchor="_bookmark206" w:history="1">
        <w:r>
          <w:rPr>
            <w:color w:val="0000FF"/>
          </w:rPr>
          <w:t>2017</w:t>
        </w:r>
      </w:hyperlink>
      <w:r>
        <w:t xml:space="preserve">; Gopalswamy </w:t>
      </w:r>
      <w:hyperlink w:anchor="_bookmark344" w:history="1">
        <w:r>
          <w:rPr>
            <w:color w:val="0000FF"/>
          </w:rPr>
          <w:t>2018</w:t>
        </w:r>
      </w:hyperlink>
      <w:r>
        <w:t>). Because TSI is dominated by white-light emission in</w:t>
      </w:r>
      <w:r>
        <w:rPr>
          <w:spacing w:val="-5"/>
        </w:rPr>
        <w:t xml:space="preserve"> </w:t>
      </w:r>
      <w:r>
        <w:t>the</w:t>
      </w:r>
      <w:r>
        <w:rPr>
          <w:spacing w:val="-5"/>
        </w:rPr>
        <w:t xml:space="preserve"> </w:t>
      </w:r>
      <w:r>
        <w:t>impulsive</w:t>
      </w:r>
      <w:r>
        <w:rPr>
          <w:spacing w:val="-5"/>
        </w:rPr>
        <w:t xml:space="preserve"> </w:t>
      </w:r>
      <w:r>
        <w:t>phase</w:t>
      </w:r>
      <w:r>
        <w:rPr>
          <w:spacing w:val="-4"/>
        </w:rPr>
        <w:t xml:space="preserve"> </w:t>
      </w:r>
      <w:r>
        <w:t>of</w:t>
      </w:r>
      <w:r>
        <w:rPr>
          <w:spacing w:val="-5"/>
        </w:rPr>
        <w:t xml:space="preserve"> </w:t>
      </w:r>
      <w:r>
        <w:t>flares,</w:t>
      </w:r>
      <w:r>
        <w:rPr>
          <w:spacing w:val="-4"/>
        </w:rPr>
        <w:t xml:space="preserve"> </w:t>
      </w:r>
      <w:r>
        <w:t>Eq. (</w:t>
      </w:r>
      <w:hyperlink w:anchor="_bookmark39" w:history="1">
        <w:r>
          <w:rPr>
            <w:color w:val="0000FF"/>
          </w:rPr>
          <w:t>5</w:t>
        </w:r>
      </w:hyperlink>
      <w:r>
        <w:t>)</w:t>
      </w:r>
      <w:r>
        <w:rPr>
          <w:spacing w:val="-5"/>
        </w:rPr>
        <w:t xml:space="preserve"> </w:t>
      </w:r>
      <w:r>
        <w:t>can</w:t>
      </w:r>
      <w:r>
        <w:rPr>
          <w:spacing w:val="-5"/>
        </w:rPr>
        <w:t xml:space="preserve"> </w:t>
      </w:r>
      <w:r>
        <w:t>be</w:t>
      </w:r>
      <w:r>
        <w:rPr>
          <w:spacing w:val="-4"/>
        </w:rPr>
        <w:t xml:space="preserve"> </w:t>
      </w:r>
      <w:r>
        <w:t>considered</w:t>
      </w:r>
      <w:r>
        <w:rPr>
          <w:spacing w:val="-5"/>
        </w:rPr>
        <w:t xml:space="preserve"> </w:t>
      </w:r>
      <w:r>
        <w:t>a</w:t>
      </w:r>
      <w:r>
        <w:rPr>
          <w:spacing w:val="-4"/>
        </w:rPr>
        <w:t xml:space="preserve"> </w:t>
      </w:r>
      <w:r>
        <w:t>corollary</w:t>
      </w:r>
      <w:r>
        <w:rPr>
          <w:spacing w:val="-4"/>
        </w:rPr>
        <w:t xml:space="preserve"> </w:t>
      </w:r>
      <w:r>
        <w:t>of</w:t>
      </w:r>
      <w:r>
        <w:rPr>
          <w:spacing w:val="-4"/>
        </w:rPr>
        <w:t xml:space="preserve"> </w:t>
      </w:r>
      <w:r>
        <w:t>the</w:t>
      </w:r>
      <w:r>
        <w:rPr>
          <w:spacing w:val="-6"/>
        </w:rPr>
        <w:t xml:space="preserve"> </w:t>
      </w:r>
      <w:r>
        <w:t xml:space="preserve">Neupert </w:t>
      </w:r>
      <w:r>
        <w:rPr>
          <w:spacing w:val="-2"/>
          <w:w w:val="105"/>
        </w:rPr>
        <w:t>effect.</w:t>
      </w:r>
    </w:p>
    <w:p w14:paraId="2E862F81" w14:textId="77777777" w:rsidR="007A1714" w:rsidRDefault="007A1714">
      <w:pPr>
        <w:pStyle w:val="Corpodetexto"/>
        <w:spacing w:before="16"/>
      </w:pPr>
    </w:p>
    <w:p w14:paraId="6CD93509" w14:textId="77777777" w:rsidR="007A1714" w:rsidRDefault="00000000">
      <w:pPr>
        <w:pStyle w:val="PargrafodaLista"/>
        <w:numPr>
          <w:ilvl w:val="2"/>
          <w:numId w:val="8"/>
        </w:numPr>
        <w:tabs>
          <w:tab w:val="left" w:pos="622"/>
          <w:tab w:val="left" w:pos="624"/>
        </w:tabs>
        <w:spacing w:line="247" w:lineRule="auto"/>
        <w:ind w:right="312"/>
        <w:rPr>
          <w:rFonts w:ascii="Gill Sans MT"/>
          <w:sz w:val="20"/>
        </w:rPr>
      </w:pPr>
      <w:bookmarkStart w:id="49" w:name="Estimates_of_the_largest_possible_solar_"/>
      <w:bookmarkStart w:id="50" w:name="_bookmark40"/>
      <w:bookmarkEnd w:id="49"/>
      <w:bookmarkEnd w:id="50"/>
      <w:r>
        <w:rPr>
          <w:rFonts w:ascii="Gill Sans MT"/>
          <w:sz w:val="20"/>
        </w:rPr>
        <w:t>Estimates of the largest possible solar flare based on the largest observed sunspot group</w:t>
      </w:r>
    </w:p>
    <w:p w14:paraId="63D49DEB" w14:textId="77777777" w:rsidR="007A1714" w:rsidRDefault="007A1714">
      <w:pPr>
        <w:pStyle w:val="Corpodetexto"/>
        <w:rPr>
          <w:rFonts w:ascii="Gill Sans MT"/>
        </w:rPr>
      </w:pPr>
    </w:p>
    <w:p w14:paraId="6EBB1FC1" w14:textId="77777777" w:rsidR="007A1714" w:rsidRDefault="007A1714">
      <w:pPr>
        <w:pStyle w:val="Corpodetexto"/>
        <w:spacing w:before="4"/>
        <w:rPr>
          <w:rFonts w:ascii="Gill Sans MT"/>
        </w:rPr>
      </w:pPr>
    </w:p>
    <w:p w14:paraId="1BBE11B9" w14:textId="77777777" w:rsidR="007A1714" w:rsidRDefault="00000000">
      <w:pPr>
        <w:pStyle w:val="PargrafodaLista"/>
        <w:numPr>
          <w:ilvl w:val="0"/>
          <w:numId w:val="7"/>
        </w:numPr>
        <w:tabs>
          <w:tab w:val="left" w:pos="439"/>
        </w:tabs>
        <w:ind w:hanging="299"/>
        <w:jc w:val="left"/>
        <w:rPr>
          <w:i/>
          <w:sz w:val="20"/>
        </w:rPr>
      </w:pPr>
      <w:r>
        <w:rPr>
          <w:i/>
          <w:sz w:val="20"/>
        </w:rPr>
        <w:t>Estimates</w:t>
      </w:r>
      <w:r>
        <w:rPr>
          <w:i/>
          <w:spacing w:val="10"/>
          <w:sz w:val="20"/>
        </w:rPr>
        <w:t xml:space="preserve"> </w:t>
      </w:r>
      <w:r>
        <w:rPr>
          <w:i/>
          <w:sz w:val="20"/>
        </w:rPr>
        <w:t>based</w:t>
      </w:r>
      <w:r>
        <w:rPr>
          <w:i/>
          <w:spacing w:val="11"/>
          <w:sz w:val="20"/>
        </w:rPr>
        <w:t xml:space="preserve"> </w:t>
      </w:r>
      <w:r>
        <w:rPr>
          <w:i/>
          <w:sz w:val="20"/>
        </w:rPr>
        <w:t>on</w:t>
      </w:r>
      <w:r>
        <w:rPr>
          <w:i/>
          <w:spacing w:val="12"/>
          <w:sz w:val="20"/>
        </w:rPr>
        <w:t xml:space="preserve"> </w:t>
      </w:r>
      <w:r>
        <w:rPr>
          <w:i/>
          <w:sz w:val="20"/>
        </w:rPr>
        <w:t>reconnection</w:t>
      </w:r>
      <w:r>
        <w:rPr>
          <w:i/>
          <w:spacing w:val="12"/>
          <w:sz w:val="20"/>
        </w:rPr>
        <w:t xml:space="preserve"> </w:t>
      </w:r>
      <w:r>
        <w:rPr>
          <w:i/>
          <w:spacing w:val="-4"/>
          <w:sz w:val="20"/>
        </w:rPr>
        <w:t>flux</w:t>
      </w:r>
    </w:p>
    <w:p w14:paraId="65BA9B2E" w14:textId="77777777" w:rsidR="007A1714" w:rsidRDefault="007A1714">
      <w:pPr>
        <w:pStyle w:val="Corpodetexto"/>
        <w:spacing w:before="8"/>
        <w:rPr>
          <w:i/>
        </w:rPr>
      </w:pPr>
    </w:p>
    <w:p w14:paraId="42E01DA9" w14:textId="77777777" w:rsidR="007A1714" w:rsidRDefault="00000000">
      <w:pPr>
        <w:pStyle w:val="Corpodetexto"/>
        <w:spacing w:before="1" w:line="247" w:lineRule="auto"/>
        <w:ind w:left="140" w:right="118" w:firstLine="226"/>
        <w:jc w:val="both"/>
      </w:pPr>
      <w:r>
        <w:t xml:space="preserve">Large flares require large active regions with substantial amounts of magnetic flux near a high-gradient polarity separation line (Schrijver </w:t>
      </w:r>
      <w:hyperlink w:anchor="_bookmark715" w:history="1">
        <w:r>
          <w:rPr>
            <w:color w:val="0000FF"/>
          </w:rPr>
          <w:t>2007</w:t>
        </w:r>
      </w:hyperlink>
      <w:r>
        <w:t>). As noted in</w:t>
      </w:r>
      <w:r>
        <w:rPr>
          <w:spacing w:val="80"/>
          <w:w w:val="150"/>
        </w:rPr>
        <w:t xml:space="preserve"> </w:t>
      </w:r>
      <w:r>
        <w:t xml:space="preserve">Sect. </w:t>
      </w:r>
      <w:hyperlink w:anchor="_bookmark11" w:history="1">
        <w:r>
          <w:rPr>
            <w:color w:val="0000FF"/>
          </w:rPr>
          <w:t>2.1</w:t>
        </w:r>
      </w:hyperlink>
      <w:r>
        <w:t>, the largest sunspot group recorded since systematic area measurements began</w:t>
      </w:r>
      <w:r>
        <w:rPr>
          <w:spacing w:val="40"/>
        </w:rPr>
        <w:t xml:space="preserve"> </w:t>
      </w:r>
      <w:r>
        <w:t>at</w:t>
      </w:r>
      <w:r>
        <w:rPr>
          <w:spacing w:val="40"/>
        </w:rPr>
        <w:t xml:space="preserve"> </w:t>
      </w:r>
      <w:r>
        <w:t>RGO</w:t>
      </w:r>
      <w:r>
        <w:rPr>
          <w:spacing w:val="40"/>
        </w:rPr>
        <w:t xml:space="preserve"> </w:t>
      </w:r>
      <w:r>
        <w:t>in</w:t>
      </w:r>
      <w:r>
        <w:rPr>
          <w:spacing w:val="40"/>
        </w:rPr>
        <w:t xml:space="preserve"> </w:t>
      </w:r>
      <w:r>
        <w:t>1874</w:t>
      </w:r>
      <w:r>
        <w:rPr>
          <w:spacing w:val="40"/>
        </w:rPr>
        <w:t xml:space="preserve"> </w:t>
      </w:r>
      <w:r>
        <w:t>(Greenwich</w:t>
      </w:r>
      <w:r>
        <w:rPr>
          <w:spacing w:val="40"/>
        </w:rPr>
        <w:t xml:space="preserve"> </w:t>
      </w:r>
      <w:r>
        <w:t>group</w:t>
      </w:r>
      <w:r>
        <w:rPr>
          <w:spacing w:val="40"/>
        </w:rPr>
        <w:t xml:space="preserve"> </w:t>
      </w:r>
      <w:r>
        <w:t>14886)</w:t>
      </w:r>
      <w:r>
        <w:rPr>
          <w:spacing w:val="40"/>
        </w:rPr>
        <w:t xml:space="preserve"> </w:t>
      </w:r>
      <w:r>
        <w:t>occurred</w:t>
      </w:r>
      <w:r>
        <w:rPr>
          <w:spacing w:val="40"/>
        </w:rPr>
        <w:t xml:space="preserve"> </w:t>
      </w:r>
      <w:r>
        <w:t>on</w:t>
      </w:r>
      <w:r>
        <w:rPr>
          <w:spacing w:val="40"/>
        </w:rPr>
        <w:t xml:space="preserve"> </w:t>
      </w:r>
      <w:r>
        <w:t>8</w:t>
      </w:r>
      <w:r>
        <w:rPr>
          <w:spacing w:val="40"/>
        </w:rPr>
        <w:t xml:space="preserve"> </w:t>
      </w:r>
      <w:r>
        <w:t>April</w:t>
      </w:r>
      <w:r>
        <w:rPr>
          <w:spacing w:val="40"/>
        </w:rPr>
        <w:t xml:space="preserve"> </w:t>
      </w:r>
      <w:r>
        <w:t xml:space="preserve">1947 (Fig. </w:t>
      </w:r>
      <w:hyperlink w:anchor="_bookmark41" w:history="1">
        <w:r>
          <w:rPr>
            <w:color w:val="0000FF"/>
          </w:rPr>
          <w:t>14</w:t>
        </w:r>
      </w:hyperlink>
      <w:r>
        <w:t xml:space="preserve">), with a corrected total spot area of 6132 </w:t>
      </w:r>
      <w:proofErr w:type="spellStart"/>
      <w:r>
        <w:rPr>
          <w:rFonts w:ascii="Century"/>
        </w:rPr>
        <w:t>l</w:t>
      </w:r>
      <w:r>
        <w:t>sh</w:t>
      </w:r>
      <w:proofErr w:type="spellEnd"/>
      <w:r>
        <w:t>. Estimates of the total</w:t>
      </w:r>
      <w:r>
        <w:rPr>
          <w:spacing w:val="40"/>
        </w:rPr>
        <w:t xml:space="preserve"> </w:t>
      </w:r>
      <w:r>
        <w:t xml:space="preserve">unsigned magnetic flux of such an active region range from 2 to 6 </w:t>
      </w:r>
      <w:r>
        <w:rPr>
          <w:rFonts w:ascii="Bookman Old Style"/>
        </w:rPr>
        <w:t xml:space="preserve">9 </w:t>
      </w:r>
      <w:r>
        <w:t>10</w:t>
      </w:r>
      <w:r>
        <w:rPr>
          <w:vertAlign w:val="superscript"/>
        </w:rPr>
        <w:t>23</w:t>
      </w:r>
      <w:r>
        <w:t xml:space="preserve"> Mx (Toriumi</w:t>
      </w:r>
      <w:r>
        <w:rPr>
          <w:spacing w:val="1"/>
        </w:rPr>
        <w:t xml:space="preserve"> </w:t>
      </w:r>
      <w:r>
        <w:t>et</w:t>
      </w:r>
      <w:r>
        <w:rPr>
          <w:spacing w:val="2"/>
        </w:rPr>
        <w:t xml:space="preserve"> </w:t>
      </w:r>
      <w:r>
        <w:t>al.</w:t>
      </w:r>
      <w:r>
        <w:rPr>
          <w:spacing w:val="2"/>
        </w:rPr>
        <w:t xml:space="preserve"> </w:t>
      </w:r>
      <w:hyperlink w:anchor="_bookmark793" w:history="1">
        <w:r>
          <w:rPr>
            <w:color w:val="0000FF"/>
          </w:rPr>
          <w:t>2017</w:t>
        </w:r>
      </w:hyperlink>
      <w:r>
        <w:t>;</w:t>
      </w:r>
      <w:r>
        <w:rPr>
          <w:spacing w:val="3"/>
        </w:rPr>
        <w:t xml:space="preserve"> </w:t>
      </w:r>
      <w:r>
        <w:t>Schrijver</w:t>
      </w:r>
      <w:r>
        <w:rPr>
          <w:spacing w:val="2"/>
        </w:rPr>
        <w:t xml:space="preserve"> </w:t>
      </w:r>
      <w:r>
        <w:t>et</w:t>
      </w:r>
      <w:r>
        <w:rPr>
          <w:spacing w:val="1"/>
        </w:rPr>
        <w:t xml:space="preserve"> </w:t>
      </w:r>
      <w:r>
        <w:t>al.</w:t>
      </w:r>
      <w:r>
        <w:rPr>
          <w:spacing w:val="2"/>
        </w:rPr>
        <w:t xml:space="preserve"> </w:t>
      </w:r>
      <w:hyperlink w:anchor="_bookmark722" w:history="1">
        <w:r>
          <w:rPr>
            <w:color w:val="0000FF"/>
          </w:rPr>
          <w:t>2012</w:t>
        </w:r>
      </w:hyperlink>
      <w:r>
        <w:t>).</w:t>
      </w:r>
      <w:r>
        <w:rPr>
          <w:spacing w:val="3"/>
        </w:rPr>
        <w:t xml:space="preserve"> </w:t>
      </w:r>
      <w:r>
        <w:t>Figure</w:t>
      </w:r>
      <w:r>
        <w:rPr>
          <w:spacing w:val="13"/>
        </w:rPr>
        <w:t xml:space="preserve"> </w:t>
      </w:r>
      <w:hyperlink w:anchor="_bookmark42" w:history="1">
        <w:r>
          <w:rPr>
            <w:color w:val="0000FF"/>
          </w:rPr>
          <w:t>15</w:t>
        </w:r>
      </w:hyperlink>
      <w:r>
        <w:rPr>
          <w:color w:val="0000FF"/>
          <w:spacing w:val="2"/>
        </w:rPr>
        <w:t xml:space="preserve"> </w:t>
      </w:r>
      <w:r>
        <w:t>(adapted</w:t>
      </w:r>
      <w:r>
        <w:rPr>
          <w:spacing w:val="2"/>
        </w:rPr>
        <w:t xml:space="preserve"> </w:t>
      </w:r>
      <w:r>
        <w:t>from</w:t>
      </w:r>
      <w:r>
        <w:rPr>
          <w:spacing w:val="2"/>
        </w:rPr>
        <w:t xml:space="preserve"> </w:t>
      </w:r>
      <w:r>
        <w:t>Toriumi</w:t>
      </w:r>
      <w:r>
        <w:rPr>
          <w:spacing w:val="3"/>
        </w:rPr>
        <w:t xml:space="preserve"> </w:t>
      </w:r>
      <w:r>
        <w:t>et</w:t>
      </w:r>
      <w:r>
        <w:rPr>
          <w:spacing w:val="2"/>
        </w:rPr>
        <w:t xml:space="preserve"> </w:t>
      </w:r>
      <w:r>
        <w:rPr>
          <w:spacing w:val="-4"/>
        </w:rPr>
        <w:t>al.)</w:t>
      </w:r>
    </w:p>
    <w:p w14:paraId="2ADEB017" w14:textId="77777777" w:rsidR="007A1714" w:rsidRDefault="007A1714">
      <w:pPr>
        <w:spacing w:line="247" w:lineRule="auto"/>
        <w:jc w:val="both"/>
        <w:sectPr w:rsidR="007A1714">
          <w:pgSz w:w="8790" w:h="13330"/>
          <w:pgMar w:top="900" w:right="900" w:bottom="880" w:left="880" w:header="0" w:footer="690" w:gutter="0"/>
          <w:cols w:space="720"/>
        </w:sectPr>
      </w:pPr>
    </w:p>
    <w:p w14:paraId="3C163813" w14:textId="77777777" w:rsidR="007A1714" w:rsidRDefault="007A1714">
      <w:pPr>
        <w:pStyle w:val="Corpodetexto"/>
        <w:spacing w:before="102"/>
      </w:pPr>
    </w:p>
    <w:p w14:paraId="476C40A2" w14:textId="254705AD" w:rsidR="007A1714" w:rsidRDefault="007A1714" w:rsidP="00A80CC1">
      <w:pPr>
        <w:pStyle w:val="Corpodetexto"/>
        <w:spacing w:before="168"/>
        <w:rPr>
          <w:sz w:val="16"/>
        </w:rPr>
      </w:pPr>
    </w:p>
    <w:p w14:paraId="1EF864BD" w14:textId="77777777" w:rsidR="007A1714" w:rsidRDefault="007A1714">
      <w:pPr>
        <w:pStyle w:val="Corpodetexto"/>
        <w:spacing w:before="46"/>
      </w:pPr>
    </w:p>
    <w:p w14:paraId="3A3D70FD" w14:textId="77777777" w:rsidR="007A1714" w:rsidRDefault="00000000">
      <w:pPr>
        <w:pStyle w:val="Corpodetexto"/>
        <w:spacing w:line="244" w:lineRule="auto"/>
        <w:ind w:left="140" w:right="118"/>
        <w:jc w:val="both"/>
      </w:pPr>
      <w:r>
        <w:rPr>
          <w:w w:val="105"/>
        </w:rPr>
        <w:t>shows</w:t>
      </w:r>
      <w:r>
        <w:rPr>
          <w:spacing w:val="-5"/>
          <w:w w:val="105"/>
        </w:rPr>
        <w:t xml:space="preserve"> </w:t>
      </w:r>
      <w:r>
        <w:rPr>
          <w:w w:val="105"/>
        </w:rPr>
        <w:t>a</w:t>
      </w:r>
      <w:r>
        <w:rPr>
          <w:spacing w:val="-5"/>
          <w:w w:val="105"/>
        </w:rPr>
        <w:t xml:space="preserve"> </w:t>
      </w:r>
      <w:r>
        <w:rPr>
          <w:w w:val="105"/>
        </w:rPr>
        <w:t>plot</w:t>
      </w:r>
      <w:r>
        <w:rPr>
          <w:spacing w:val="-5"/>
          <w:w w:val="105"/>
        </w:rPr>
        <w:t xml:space="preserve"> </w:t>
      </w:r>
      <w:r>
        <w:rPr>
          <w:w w:val="105"/>
        </w:rPr>
        <w:t>of</w:t>
      </w:r>
      <w:r>
        <w:rPr>
          <w:spacing w:val="-5"/>
          <w:w w:val="105"/>
        </w:rPr>
        <w:t xml:space="preserve"> </w:t>
      </w:r>
      <w:r>
        <w:rPr>
          <w:w w:val="105"/>
        </w:rPr>
        <w:t>unsigned</w:t>
      </w:r>
      <w:r>
        <w:rPr>
          <w:spacing w:val="-5"/>
          <w:w w:val="105"/>
        </w:rPr>
        <w:t xml:space="preserve"> </w:t>
      </w:r>
      <w:r>
        <w:rPr>
          <w:w w:val="105"/>
        </w:rPr>
        <w:t>magnetic</w:t>
      </w:r>
      <w:r>
        <w:rPr>
          <w:spacing w:val="-5"/>
          <w:w w:val="105"/>
        </w:rPr>
        <w:t xml:space="preserve"> </w:t>
      </w:r>
      <w:r>
        <w:rPr>
          <w:w w:val="105"/>
        </w:rPr>
        <w:t>flux</w:t>
      </w:r>
      <w:r>
        <w:rPr>
          <w:spacing w:val="-5"/>
          <w:w w:val="105"/>
        </w:rPr>
        <w:t xml:space="preserve"> </w:t>
      </w:r>
      <w:r>
        <w:rPr>
          <w:w w:val="105"/>
        </w:rPr>
        <w:t>(from</w:t>
      </w:r>
      <w:r>
        <w:rPr>
          <w:spacing w:val="-5"/>
          <w:w w:val="105"/>
        </w:rPr>
        <w:t xml:space="preserve"> </w:t>
      </w:r>
      <w:r>
        <w:rPr>
          <w:w w:val="105"/>
        </w:rPr>
        <w:t>spots</w:t>
      </w:r>
      <w:r>
        <w:rPr>
          <w:spacing w:val="-5"/>
          <w:w w:val="105"/>
        </w:rPr>
        <w:t xml:space="preserve"> </w:t>
      </w:r>
      <w:r>
        <w:rPr>
          <w:w w:val="105"/>
        </w:rPr>
        <w:t>and</w:t>
      </w:r>
      <w:r>
        <w:rPr>
          <w:spacing w:val="-5"/>
          <w:w w:val="105"/>
        </w:rPr>
        <w:t xml:space="preserve"> </w:t>
      </w:r>
      <w:r>
        <w:rPr>
          <w:w w:val="105"/>
        </w:rPr>
        <w:t>plage)</w:t>
      </w:r>
      <w:r>
        <w:rPr>
          <w:spacing w:val="-5"/>
          <w:w w:val="105"/>
        </w:rPr>
        <w:t xml:space="preserve"> </w:t>
      </w:r>
      <w:r>
        <w:rPr>
          <w:w w:val="105"/>
        </w:rPr>
        <w:t>for</w:t>
      </w:r>
      <w:r>
        <w:rPr>
          <w:spacing w:val="-5"/>
          <w:w w:val="105"/>
        </w:rPr>
        <w:t xml:space="preserve"> </w:t>
      </w:r>
      <w:r>
        <w:rPr>
          <w:w w:val="105"/>
        </w:rPr>
        <w:t>active</w:t>
      </w:r>
      <w:r>
        <w:rPr>
          <w:spacing w:val="-5"/>
          <w:w w:val="105"/>
        </w:rPr>
        <w:t xml:space="preserve"> </w:t>
      </w:r>
      <w:r>
        <w:rPr>
          <w:w w:val="105"/>
        </w:rPr>
        <w:t>regions associated with 51 flares located within 45</w:t>
      </w:r>
      <w:r>
        <w:rPr>
          <w:rFonts w:ascii="High Tower Text" w:hAnsi="High Tower Text"/>
          <w:w w:val="105"/>
        </w:rPr>
        <w:t xml:space="preserve">° </w:t>
      </w:r>
      <w:r>
        <w:rPr>
          <w:w w:val="105"/>
        </w:rPr>
        <w:t xml:space="preserve">of solar central meridian from </w:t>
      </w:r>
      <w:r>
        <w:t xml:space="preserve">2011–2015 (black diamonds). The red circle data points with fitted dashed line are </w:t>
      </w:r>
      <w:r>
        <w:rPr>
          <w:w w:val="105"/>
        </w:rPr>
        <w:t>based</w:t>
      </w:r>
      <w:r>
        <w:rPr>
          <w:spacing w:val="-5"/>
          <w:w w:val="105"/>
        </w:rPr>
        <w:t xml:space="preserve"> </w:t>
      </w:r>
      <w:r>
        <w:rPr>
          <w:w w:val="105"/>
        </w:rPr>
        <w:t>on</w:t>
      </w:r>
      <w:r>
        <w:rPr>
          <w:spacing w:val="-5"/>
          <w:w w:val="105"/>
        </w:rPr>
        <w:t xml:space="preserve"> </w:t>
      </w:r>
      <w:r>
        <w:rPr>
          <w:w w:val="105"/>
        </w:rPr>
        <w:t>unsigned</w:t>
      </w:r>
      <w:r>
        <w:rPr>
          <w:spacing w:val="-5"/>
          <w:w w:val="105"/>
        </w:rPr>
        <w:t xml:space="preserve"> </w:t>
      </w:r>
      <w:r>
        <w:rPr>
          <w:w w:val="105"/>
        </w:rPr>
        <w:t>flux</w:t>
      </w:r>
      <w:r>
        <w:rPr>
          <w:spacing w:val="-5"/>
          <w:w w:val="105"/>
        </w:rPr>
        <w:t xml:space="preserve"> </w:t>
      </w:r>
      <w:r>
        <w:rPr>
          <w:w w:val="105"/>
        </w:rPr>
        <w:t>values</w:t>
      </w:r>
      <w:r>
        <w:rPr>
          <w:spacing w:val="-4"/>
          <w:w w:val="105"/>
        </w:rPr>
        <w:t xml:space="preserve"> </w:t>
      </w:r>
      <w:r>
        <w:rPr>
          <w:w w:val="105"/>
        </w:rPr>
        <w:t>from</w:t>
      </w:r>
      <w:r>
        <w:rPr>
          <w:spacing w:val="-5"/>
          <w:w w:val="105"/>
        </w:rPr>
        <w:t xml:space="preserve"> </w:t>
      </w:r>
      <w:proofErr w:type="spellStart"/>
      <w:r>
        <w:rPr>
          <w:w w:val="105"/>
        </w:rPr>
        <w:t>Kazachenko</w:t>
      </w:r>
      <w:proofErr w:type="spellEnd"/>
      <w:r>
        <w:rPr>
          <w:spacing w:val="-5"/>
          <w:w w:val="105"/>
        </w:rPr>
        <w:t xml:space="preserve"> </w:t>
      </w:r>
      <w:r>
        <w:rPr>
          <w:w w:val="105"/>
        </w:rPr>
        <w:t>et</w:t>
      </w:r>
      <w:r>
        <w:rPr>
          <w:spacing w:val="-5"/>
          <w:w w:val="105"/>
        </w:rPr>
        <w:t xml:space="preserve"> </w:t>
      </w:r>
      <w:r>
        <w:rPr>
          <w:w w:val="105"/>
        </w:rPr>
        <w:t>al.</w:t>
      </w:r>
      <w:r>
        <w:rPr>
          <w:spacing w:val="-5"/>
          <w:w w:val="105"/>
        </w:rPr>
        <w:t xml:space="preserve"> </w:t>
      </w:r>
      <w:r>
        <w:rPr>
          <w:w w:val="105"/>
        </w:rPr>
        <w:t>(</w:t>
      </w:r>
      <w:hyperlink w:anchor="_bookmark463" w:history="1">
        <w:r>
          <w:rPr>
            <w:color w:val="0000FF"/>
            <w:w w:val="105"/>
          </w:rPr>
          <w:t>2017</w:t>
        </w:r>
      </w:hyperlink>
      <w:r>
        <w:rPr>
          <w:w w:val="105"/>
        </w:rPr>
        <w:t>).</w:t>
      </w:r>
      <w:r>
        <w:rPr>
          <w:spacing w:val="-5"/>
          <w:w w:val="105"/>
        </w:rPr>
        <w:t xml:space="preserve"> </w:t>
      </w:r>
      <w:r>
        <w:rPr>
          <w:w w:val="105"/>
        </w:rPr>
        <w:t>Linear</w:t>
      </w:r>
      <w:r>
        <w:rPr>
          <w:spacing w:val="-5"/>
          <w:w w:val="105"/>
        </w:rPr>
        <w:t xml:space="preserve"> </w:t>
      </w:r>
      <w:r>
        <w:rPr>
          <w:w w:val="105"/>
        </w:rPr>
        <w:t>fits</w:t>
      </w:r>
      <w:r>
        <w:rPr>
          <w:spacing w:val="-5"/>
          <w:w w:val="105"/>
        </w:rPr>
        <w:t xml:space="preserve"> </w:t>
      </w:r>
      <w:r>
        <w:rPr>
          <w:w w:val="105"/>
        </w:rPr>
        <w:t>to</w:t>
      </w:r>
      <w:r>
        <w:rPr>
          <w:spacing w:val="-5"/>
          <w:w w:val="105"/>
        </w:rPr>
        <w:t xml:space="preserve"> </w:t>
      </w:r>
      <w:r>
        <w:rPr>
          <w:w w:val="105"/>
        </w:rPr>
        <w:t xml:space="preserve">both </w:t>
      </w:r>
      <w:r>
        <w:rPr>
          <w:spacing w:val="-2"/>
          <w:w w:val="105"/>
        </w:rPr>
        <w:t>data</w:t>
      </w:r>
      <w:r>
        <w:rPr>
          <w:spacing w:val="-12"/>
          <w:w w:val="105"/>
        </w:rPr>
        <w:t xml:space="preserve"> </w:t>
      </w:r>
      <w:r>
        <w:rPr>
          <w:spacing w:val="-2"/>
          <w:w w:val="105"/>
        </w:rPr>
        <w:t>sets</w:t>
      </w:r>
      <w:r>
        <w:rPr>
          <w:spacing w:val="-11"/>
          <w:w w:val="105"/>
        </w:rPr>
        <w:t xml:space="preserve"> </w:t>
      </w:r>
      <w:r>
        <w:rPr>
          <w:spacing w:val="-2"/>
          <w:w w:val="105"/>
        </w:rPr>
        <w:t>give</w:t>
      </w:r>
      <w:r>
        <w:rPr>
          <w:spacing w:val="-11"/>
          <w:w w:val="105"/>
        </w:rPr>
        <w:t xml:space="preserve"> </w:t>
      </w:r>
      <w:r>
        <w:rPr>
          <w:spacing w:val="-2"/>
          <w:w w:val="105"/>
        </w:rPr>
        <w:t>a</w:t>
      </w:r>
      <w:r>
        <w:rPr>
          <w:spacing w:val="-11"/>
          <w:w w:val="105"/>
        </w:rPr>
        <w:t xml:space="preserve"> </w:t>
      </w:r>
      <w:r>
        <w:rPr>
          <w:spacing w:val="-2"/>
          <w:w w:val="105"/>
        </w:rPr>
        <w:t>value</w:t>
      </w:r>
      <w:r>
        <w:rPr>
          <w:spacing w:val="-11"/>
          <w:w w:val="105"/>
        </w:rPr>
        <w:t xml:space="preserve"> </w:t>
      </w:r>
      <w:r>
        <w:rPr>
          <w:spacing w:val="-2"/>
          <w:w w:val="105"/>
        </w:rPr>
        <w:t>of</w:t>
      </w:r>
      <w:r>
        <w:rPr>
          <w:spacing w:val="-3"/>
          <w:w w:val="105"/>
        </w:rPr>
        <w:t xml:space="preserve"> </w:t>
      </w:r>
      <w:r>
        <w:rPr>
          <w:rFonts w:ascii="Garamond" w:hAnsi="Garamond"/>
          <w:spacing w:val="-2"/>
          <w:w w:val="205"/>
        </w:rPr>
        <w:t>*</w:t>
      </w:r>
      <w:r>
        <w:rPr>
          <w:rFonts w:ascii="Garamond" w:hAnsi="Garamond"/>
          <w:spacing w:val="-23"/>
          <w:w w:val="205"/>
        </w:rPr>
        <w:t xml:space="preserve"> </w:t>
      </w:r>
      <w:r>
        <w:rPr>
          <w:spacing w:val="-2"/>
          <w:w w:val="105"/>
        </w:rPr>
        <w:t>2</w:t>
      </w:r>
      <w:r>
        <w:rPr>
          <w:spacing w:val="7"/>
          <w:w w:val="105"/>
        </w:rPr>
        <w:t xml:space="preserve"> </w:t>
      </w:r>
      <w:r>
        <w:rPr>
          <w:rFonts w:ascii="Bookman Old Style" w:hAnsi="Bookman Old Style"/>
          <w:spacing w:val="-2"/>
          <w:w w:val="105"/>
        </w:rPr>
        <w:t>9</w:t>
      </w:r>
      <w:r>
        <w:rPr>
          <w:rFonts w:ascii="Bookman Old Style" w:hAnsi="Bookman Old Style"/>
          <w:spacing w:val="-9"/>
          <w:w w:val="105"/>
        </w:rPr>
        <w:t xml:space="preserve"> </w:t>
      </w:r>
      <w:r>
        <w:rPr>
          <w:spacing w:val="-2"/>
          <w:w w:val="105"/>
        </w:rPr>
        <w:t>10</w:t>
      </w:r>
      <w:r>
        <w:rPr>
          <w:spacing w:val="-2"/>
          <w:w w:val="105"/>
          <w:vertAlign w:val="superscript"/>
        </w:rPr>
        <w:t>23</w:t>
      </w:r>
      <w:r>
        <w:rPr>
          <w:spacing w:val="-10"/>
          <w:w w:val="105"/>
        </w:rPr>
        <w:t xml:space="preserve"> </w:t>
      </w:r>
      <w:r>
        <w:rPr>
          <w:spacing w:val="-2"/>
          <w:w w:val="105"/>
        </w:rPr>
        <w:t>Mx</w:t>
      </w:r>
      <w:r>
        <w:rPr>
          <w:spacing w:val="-10"/>
          <w:w w:val="105"/>
        </w:rPr>
        <w:t xml:space="preserve"> </w:t>
      </w:r>
      <w:r>
        <w:rPr>
          <w:spacing w:val="-2"/>
          <w:w w:val="105"/>
        </w:rPr>
        <w:t>for</w:t>
      </w:r>
      <w:r>
        <w:rPr>
          <w:spacing w:val="-10"/>
          <w:w w:val="105"/>
        </w:rPr>
        <w:t xml:space="preserve"> </w:t>
      </w:r>
      <w:r>
        <w:rPr>
          <w:spacing w:val="-2"/>
          <w:w w:val="105"/>
        </w:rPr>
        <w:t>the</w:t>
      </w:r>
      <w:r>
        <w:rPr>
          <w:spacing w:val="-10"/>
          <w:w w:val="105"/>
        </w:rPr>
        <w:t xml:space="preserve"> </w:t>
      </w:r>
      <w:r>
        <w:rPr>
          <w:spacing w:val="-2"/>
          <w:w w:val="105"/>
        </w:rPr>
        <w:t>April</w:t>
      </w:r>
      <w:r>
        <w:rPr>
          <w:spacing w:val="-9"/>
          <w:w w:val="105"/>
        </w:rPr>
        <w:t xml:space="preserve"> </w:t>
      </w:r>
      <w:r>
        <w:rPr>
          <w:spacing w:val="-2"/>
          <w:w w:val="105"/>
        </w:rPr>
        <w:t>1947</w:t>
      </w:r>
      <w:r>
        <w:rPr>
          <w:spacing w:val="-9"/>
          <w:w w:val="105"/>
        </w:rPr>
        <w:t xml:space="preserve"> </w:t>
      </w:r>
      <w:r>
        <w:rPr>
          <w:spacing w:val="-2"/>
          <w:w w:val="105"/>
        </w:rPr>
        <w:t>spot</w:t>
      </w:r>
      <w:r>
        <w:rPr>
          <w:spacing w:val="-9"/>
          <w:w w:val="105"/>
        </w:rPr>
        <w:t xml:space="preserve"> </w:t>
      </w:r>
      <w:r>
        <w:rPr>
          <w:spacing w:val="-2"/>
          <w:w w:val="105"/>
        </w:rPr>
        <w:t>group.</w:t>
      </w:r>
      <w:r>
        <w:rPr>
          <w:spacing w:val="-10"/>
          <w:w w:val="105"/>
        </w:rPr>
        <w:t xml:space="preserve"> </w:t>
      </w:r>
      <w:r>
        <w:rPr>
          <w:spacing w:val="-2"/>
          <w:w w:val="105"/>
        </w:rPr>
        <w:t>At</w:t>
      </w:r>
      <w:r>
        <w:rPr>
          <w:spacing w:val="-9"/>
          <w:w w:val="105"/>
        </w:rPr>
        <w:t xml:space="preserve"> </w:t>
      </w:r>
      <w:r>
        <w:rPr>
          <w:spacing w:val="-2"/>
          <w:w w:val="105"/>
        </w:rPr>
        <w:t>the</w:t>
      </w:r>
      <w:r>
        <w:rPr>
          <w:spacing w:val="-10"/>
          <w:w w:val="105"/>
        </w:rPr>
        <w:t xml:space="preserve"> </w:t>
      </w:r>
      <w:r>
        <w:rPr>
          <w:spacing w:val="-2"/>
          <w:w w:val="105"/>
        </w:rPr>
        <w:t xml:space="preserve">same </w:t>
      </w:r>
      <w:r>
        <w:rPr>
          <w:w w:val="105"/>
        </w:rPr>
        <w:t>time, the largest spot groups in</w:t>
      </w:r>
      <w:r>
        <w:rPr>
          <w:spacing w:val="-1"/>
          <w:w w:val="105"/>
        </w:rPr>
        <w:t xml:space="preserve"> </w:t>
      </w:r>
      <w:r>
        <w:rPr>
          <w:w w:val="105"/>
        </w:rPr>
        <w:t>this figure (all but one</w:t>
      </w:r>
      <w:r>
        <w:rPr>
          <w:spacing w:val="-1"/>
          <w:w w:val="105"/>
        </w:rPr>
        <w:t xml:space="preserve"> </w:t>
      </w:r>
      <w:r>
        <w:rPr>
          <w:w w:val="105"/>
        </w:rPr>
        <w:t>from spot group 12192</w:t>
      </w:r>
      <w:r>
        <w:rPr>
          <w:spacing w:val="-1"/>
          <w:w w:val="105"/>
        </w:rPr>
        <w:t xml:space="preserve"> </w:t>
      </w:r>
      <w:r>
        <w:rPr>
          <w:w w:val="105"/>
        </w:rPr>
        <w:t>in October</w:t>
      </w:r>
      <w:r>
        <w:rPr>
          <w:spacing w:val="-4"/>
          <w:w w:val="105"/>
        </w:rPr>
        <w:t xml:space="preserve"> </w:t>
      </w:r>
      <w:r>
        <w:rPr>
          <w:w w:val="105"/>
        </w:rPr>
        <w:t>2014)</w:t>
      </w:r>
      <w:r>
        <w:rPr>
          <w:spacing w:val="-3"/>
          <w:w w:val="105"/>
        </w:rPr>
        <w:t xml:space="preserve"> </w:t>
      </w:r>
      <w:r>
        <w:rPr>
          <w:w w:val="105"/>
        </w:rPr>
        <w:t>hint</w:t>
      </w:r>
      <w:r>
        <w:rPr>
          <w:spacing w:val="-3"/>
          <w:w w:val="105"/>
        </w:rPr>
        <w:t xml:space="preserve"> </w:t>
      </w:r>
      <w:r>
        <w:rPr>
          <w:w w:val="105"/>
        </w:rPr>
        <w:t>at</w:t>
      </w:r>
      <w:r>
        <w:rPr>
          <w:spacing w:val="-4"/>
          <w:w w:val="105"/>
        </w:rPr>
        <w:t xml:space="preserve"> </w:t>
      </w:r>
      <w:r>
        <w:rPr>
          <w:w w:val="105"/>
        </w:rPr>
        <w:t>a</w:t>
      </w:r>
      <w:r>
        <w:rPr>
          <w:spacing w:val="-3"/>
          <w:w w:val="105"/>
        </w:rPr>
        <w:t xml:space="preserve"> </w:t>
      </w:r>
      <w:r>
        <w:rPr>
          <w:w w:val="105"/>
        </w:rPr>
        <w:t>non-linear</w:t>
      </w:r>
      <w:r>
        <w:rPr>
          <w:spacing w:val="-4"/>
          <w:w w:val="105"/>
        </w:rPr>
        <w:t xml:space="preserve"> </w:t>
      </w:r>
      <w:r>
        <w:rPr>
          <w:w w:val="105"/>
        </w:rPr>
        <w:t>fit</w:t>
      </w:r>
      <w:r>
        <w:rPr>
          <w:spacing w:val="-3"/>
          <w:w w:val="105"/>
        </w:rPr>
        <w:t xml:space="preserve"> </w:t>
      </w:r>
      <w:r>
        <w:rPr>
          <w:w w:val="105"/>
        </w:rPr>
        <w:t>line</w:t>
      </w:r>
      <w:r>
        <w:rPr>
          <w:spacing w:val="-3"/>
          <w:w w:val="105"/>
        </w:rPr>
        <w:t xml:space="preserve"> </w:t>
      </w:r>
      <w:r>
        <w:rPr>
          <w:w w:val="105"/>
        </w:rPr>
        <w:t>in</w:t>
      </w:r>
      <w:r>
        <w:rPr>
          <w:spacing w:val="-3"/>
          <w:w w:val="105"/>
        </w:rPr>
        <w:t xml:space="preserve"> </w:t>
      </w:r>
      <w:r>
        <w:rPr>
          <w:w w:val="105"/>
        </w:rPr>
        <w:t>the</w:t>
      </w:r>
      <w:r>
        <w:rPr>
          <w:spacing w:val="-3"/>
          <w:w w:val="105"/>
        </w:rPr>
        <w:t xml:space="preserve"> </w:t>
      </w:r>
      <w:r>
        <w:rPr>
          <w:w w:val="105"/>
        </w:rPr>
        <w:t>log–log</w:t>
      </w:r>
      <w:r>
        <w:rPr>
          <w:spacing w:val="-2"/>
          <w:w w:val="105"/>
        </w:rPr>
        <w:t xml:space="preserve"> </w:t>
      </w:r>
      <w:r>
        <w:rPr>
          <w:w w:val="105"/>
        </w:rPr>
        <w:t>plot</w:t>
      </w:r>
      <w:r>
        <w:rPr>
          <w:spacing w:val="-4"/>
          <w:w w:val="105"/>
        </w:rPr>
        <w:t xml:space="preserve"> </w:t>
      </w:r>
      <w:r>
        <w:rPr>
          <w:w w:val="105"/>
        </w:rPr>
        <w:t>that</w:t>
      </w:r>
      <w:r>
        <w:rPr>
          <w:spacing w:val="-3"/>
          <w:w w:val="105"/>
        </w:rPr>
        <w:t xml:space="preserve"> </w:t>
      </w:r>
      <w:r>
        <w:rPr>
          <w:w w:val="105"/>
        </w:rPr>
        <w:t>could</w:t>
      </w:r>
      <w:r>
        <w:rPr>
          <w:spacing w:val="-3"/>
          <w:w w:val="105"/>
        </w:rPr>
        <w:t xml:space="preserve"> </w:t>
      </w:r>
      <w:r>
        <w:rPr>
          <w:w w:val="105"/>
        </w:rPr>
        <w:t>reach</w:t>
      </w:r>
      <w:r>
        <w:rPr>
          <w:spacing w:val="-2"/>
          <w:w w:val="105"/>
        </w:rPr>
        <w:t xml:space="preserve"> </w:t>
      </w:r>
      <w:r>
        <w:rPr>
          <w:spacing w:val="-5"/>
          <w:w w:val="105"/>
        </w:rPr>
        <w:t>the</w:t>
      </w:r>
    </w:p>
    <w:p w14:paraId="62247AF1" w14:textId="77777777" w:rsidR="007A1714" w:rsidRDefault="007A1714">
      <w:pPr>
        <w:spacing w:line="244" w:lineRule="auto"/>
        <w:jc w:val="both"/>
        <w:sectPr w:rsidR="007A1714">
          <w:pgSz w:w="8790" w:h="13330"/>
          <w:pgMar w:top="900" w:right="900" w:bottom="880" w:left="880" w:header="0" w:footer="690" w:gutter="0"/>
          <w:cols w:space="720"/>
        </w:sectPr>
      </w:pPr>
    </w:p>
    <w:p w14:paraId="2C8D5202" w14:textId="77777777" w:rsidR="007A1714" w:rsidRDefault="00000000">
      <w:pPr>
        <w:pStyle w:val="Corpodetexto"/>
        <w:spacing w:before="207" w:line="244" w:lineRule="auto"/>
        <w:ind w:left="140" w:right="118" w:hanging="1"/>
        <w:jc w:val="both"/>
      </w:pPr>
      <w:r>
        <w:lastRenderedPageBreak/>
        <w:t xml:space="preserve">6 </w:t>
      </w:r>
      <w:r>
        <w:rPr>
          <w:rFonts w:ascii="Bookman Old Style"/>
        </w:rPr>
        <w:t xml:space="preserve">9 </w:t>
      </w:r>
      <w:r>
        <w:t>10</w:t>
      </w:r>
      <w:r>
        <w:rPr>
          <w:vertAlign w:val="superscript"/>
        </w:rPr>
        <w:t>23</w:t>
      </w:r>
      <w:r>
        <w:t xml:space="preserve"> Mx value used by </w:t>
      </w:r>
      <w:proofErr w:type="spellStart"/>
      <w:r>
        <w:t>Tschernitz</w:t>
      </w:r>
      <w:proofErr w:type="spellEnd"/>
      <w:r>
        <w:t xml:space="preserve"> et al. The large black circle in Fig. </w:t>
      </w:r>
      <w:hyperlink w:anchor="_bookmark42" w:history="1">
        <w:r>
          <w:rPr>
            <w:color w:val="0000FF"/>
          </w:rPr>
          <w:t>15</w:t>
        </w:r>
      </w:hyperlink>
      <w:r>
        <w:rPr>
          <w:color w:val="0000FF"/>
        </w:rPr>
        <w:t xml:space="preserve"> </w:t>
      </w:r>
      <w:r>
        <w:t>represents</w:t>
      </w:r>
      <w:r>
        <w:rPr>
          <w:spacing w:val="36"/>
        </w:rPr>
        <w:t xml:space="preserve"> </w:t>
      </w:r>
      <w:r>
        <w:t>a compromise</w:t>
      </w:r>
      <w:r>
        <w:rPr>
          <w:spacing w:val="36"/>
        </w:rPr>
        <w:t xml:space="preserve"> </w:t>
      </w:r>
      <w:r>
        <w:t>average</w:t>
      </w:r>
      <w:r>
        <w:rPr>
          <w:spacing w:val="38"/>
        </w:rPr>
        <w:t xml:space="preserve"> </w:t>
      </w:r>
      <w:r>
        <w:t>flux</w:t>
      </w:r>
      <w:r>
        <w:rPr>
          <w:spacing w:val="36"/>
        </w:rPr>
        <w:t xml:space="preserve"> </w:t>
      </w:r>
      <w:r>
        <w:t>value of</w:t>
      </w:r>
      <w:r>
        <w:rPr>
          <w:spacing w:val="36"/>
        </w:rPr>
        <w:t xml:space="preserve"> </w:t>
      </w:r>
      <w:r>
        <w:t xml:space="preserve">4 </w:t>
      </w:r>
      <w:r>
        <w:rPr>
          <w:rFonts w:ascii="Bookman Old Style"/>
        </w:rPr>
        <w:t xml:space="preserve">9 </w:t>
      </w:r>
      <w:r>
        <w:t>10</w:t>
      </w:r>
      <w:r>
        <w:rPr>
          <w:vertAlign w:val="superscript"/>
        </w:rPr>
        <w:t>23</w:t>
      </w:r>
      <w:r>
        <w:t xml:space="preserve"> Mx.</w:t>
      </w:r>
    </w:p>
    <w:p w14:paraId="448FE421" w14:textId="77777777" w:rsidR="007A1714" w:rsidRDefault="00000000">
      <w:pPr>
        <w:pStyle w:val="Corpodetexto"/>
        <w:spacing w:line="242" w:lineRule="auto"/>
        <w:ind w:left="140" w:right="118" w:firstLine="226"/>
        <w:jc w:val="both"/>
      </w:pPr>
      <w:r>
        <w:rPr>
          <w:spacing w:val="-2"/>
          <w:w w:val="105"/>
        </w:rPr>
        <w:t>The</w:t>
      </w:r>
      <w:r>
        <w:rPr>
          <w:spacing w:val="-12"/>
          <w:w w:val="105"/>
        </w:rPr>
        <w:t xml:space="preserve"> </w:t>
      </w:r>
      <w:r>
        <w:rPr>
          <w:spacing w:val="-2"/>
          <w:w w:val="105"/>
        </w:rPr>
        <w:t>Schrijver</w:t>
      </w:r>
      <w:r>
        <w:rPr>
          <w:spacing w:val="-11"/>
          <w:w w:val="105"/>
        </w:rPr>
        <w:t xml:space="preserve"> </w:t>
      </w:r>
      <w:r>
        <w:rPr>
          <w:spacing w:val="-2"/>
          <w:w w:val="105"/>
        </w:rPr>
        <w:t>et</w:t>
      </w:r>
      <w:r>
        <w:rPr>
          <w:spacing w:val="-11"/>
          <w:w w:val="105"/>
        </w:rPr>
        <w:t xml:space="preserve"> </w:t>
      </w:r>
      <w:r>
        <w:rPr>
          <w:spacing w:val="-2"/>
          <w:w w:val="105"/>
        </w:rPr>
        <w:t>al.</w:t>
      </w:r>
      <w:r>
        <w:rPr>
          <w:spacing w:val="-11"/>
          <w:w w:val="105"/>
        </w:rPr>
        <w:t xml:space="preserve"> </w:t>
      </w:r>
      <w:r>
        <w:rPr>
          <w:spacing w:val="-2"/>
          <w:w w:val="105"/>
        </w:rPr>
        <w:t>estimate</w:t>
      </w:r>
      <w:r>
        <w:rPr>
          <w:spacing w:val="-11"/>
          <w:w w:val="105"/>
        </w:rPr>
        <w:t xml:space="preserve"> </w:t>
      </w:r>
      <w:r>
        <w:rPr>
          <w:spacing w:val="-2"/>
          <w:w w:val="105"/>
        </w:rPr>
        <w:t>of</w:t>
      </w:r>
      <w:r>
        <w:rPr>
          <w:spacing w:val="-11"/>
          <w:w w:val="105"/>
        </w:rPr>
        <w:t xml:space="preserve"> </w:t>
      </w:r>
      <w:r>
        <w:rPr>
          <w:rFonts w:ascii="Garamond"/>
          <w:spacing w:val="-2"/>
          <w:w w:val="205"/>
        </w:rPr>
        <w:t>*</w:t>
      </w:r>
      <w:r>
        <w:rPr>
          <w:rFonts w:ascii="Garamond"/>
          <w:spacing w:val="-24"/>
          <w:w w:val="205"/>
        </w:rPr>
        <w:t xml:space="preserve"> </w:t>
      </w:r>
      <w:r>
        <w:rPr>
          <w:spacing w:val="-2"/>
          <w:w w:val="105"/>
        </w:rPr>
        <w:t>6</w:t>
      </w:r>
      <w:r>
        <w:rPr>
          <w:spacing w:val="-11"/>
          <w:w w:val="105"/>
        </w:rPr>
        <w:t xml:space="preserve"> </w:t>
      </w:r>
      <w:r>
        <w:rPr>
          <w:rFonts w:ascii="Bookman Old Style"/>
          <w:spacing w:val="-2"/>
          <w:w w:val="105"/>
        </w:rPr>
        <w:t>9</w:t>
      </w:r>
      <w:r>
        <w:rPr>
          <w:rFonts w:ascii="Bookman Old Style"/>
          <w:spacing w:val="-15"/>
          <w:w w:val="105"/>
        </w:rPr>
        <w:t xml:space="preserve"> </w:t>
      </w:r>
      <w:r>
        <w:rPr>
          <w:spacing w:val="-2"/>
          <w:w w:val="105"/>
        </w:rPr>
        <w:t>10</w:t>
      </w:r>
      <w:r>
        <w:rPr>
          <w:spacing w:val="-2"/>
          <w:w w:val="105"/>
          <w:vertAlign w:val="superscript"/>
        </w:rPr>
        <w:t>23</w:t>
      </w:r>
      <w:r>
        <w:rPr>
          <w:spacing w:val="-7"/>
          <w:w w:val="105"/>
        </w:rPr>
        <w:t xml:space="preserve"> </w:t>
      </w:r>
      <w:r>
        <w:rPr>
          <w:spacing w:val="-2"/>
          <w:w w:val="105"/>
        </w:rPr>
        <w:t>Mx</w:t>
      </w:r>
      <w:r>
        <w:rPr>
          <w:spacing w:val="-4"/>
          <w:w w:val="105"/>
        </w:rPr>
        <w:t xml:space="preserve"> </w:t>
      </w:r>
      <w:r>
        <w:rPr>
          <w:spacing w:val="-2"/>
          <w:w w:val="105"/>
        </w:rPr>
        <w:t>assumes</w:t>
      </w:r>
      <w:r>
        <w:rPr>
          <w:spacing w:val="-4"/>
          <w:w w:val="105"/>
        </w:rPr>
        <w:t xml:space="preserve"> </w:t>
      </w:r>
      <w:r>
        <w:rPr>
          <w:spacing w:val="-2"/>
          <w:w w:val="105"/>
        </w:rPr>
        <w:t>a</w:t>
      </w:r>
      <w:r>
        <w:rPr>
          <w:spacing w:val="-5"/>
          <w:w w:val="105"/>
        </w:rPr>
        <w:t xml:space="preserve"> </w:t>
      </w:r>
      <w:r>
        <w:rPr>
          <w:spacing w:val="-2"/>
          <w:w w:val="105"/>
        </w:rPr>
        <w:t>uniform</w:t>
      </w:r>
      <w:r>
        <w:rPr>
          <w:spacing w:val="-5"/>
          <w:w w:val="105"/>
        </w:rPr>
        <w:t xml:space="preserve"> </w:t>
      </w:r>
      <w:r>
        <w:rPr>
          <w:spacing w:val="-2"/>
          <w:w w:val="105"/>
        </w:rPr>
        <w:t>field</w:t>
      </w:r>
      <w:r>
        <w:rPr>
          <w:spacing w:val="-5"/>
          <w:w w:val="105"/>
        </w:rPr>
        <w:t xml:space="preserve"> </w:t>
      </w:r>
      <w:r>
        <w:rPr>
          <w:spacing w:val="-2"/>
          <w:w w:val="105"/>
        </w:rPr>
        <w:t xml:space="preserve">strength </w:t>
      </w:r>
      <w:r>
        <w:rPr>
          <w:spacing w:val="-4"/>
          <w:w w:val="105"/>
        </w:rPr>
        <w:t>of</w:t>
      </w:r>
      <w:r>
        <w:rPr>
          <w:spacing w:val="-10"/>
          <w:w w:val="105"/>
        </w:rPr>
        <w:t xml:space="preserve"> </w:t>
      </w:r>
      <w:r>
        <w:rPr>
          <w:rFonts w:ascii="Garamond"/>
          <w:spacing w:val="-4"/>
          <w:w w:val="205"/>
        </w:rPr>
        <w:t>*</w:t>
      </w:r>
      <w:r>
        <w:rPr>
          <w:rFonts w:ascii="Garamond"/>
          <w:spacing w:val="-21"/>
          <w:w w:val="205"/>
        </w:rPr>
        <w:t xml:space="preserve"> </w:t>
      </w:r>
      <w:r>
        <w:rPr>
          <w:spacing w:val="-4"/>
          <w:w w:val="105"/>
        </w:rPr>
        <w:t>3000</w:t>
      </w:r>
      <w:r>
        <w:rPr>
          <w:spacing w:val="-9"/>
          <w:w w:val="105"/>
        </w:rPr>
        <w:t xml:space="preserve"> </w:t>
      </w:r>
      <w:r>
        <w:rPr>
          <w:spacing w:val="-4"/>
          <w:w w:val="105"/>
        </w:rPr>
        <w:t>G</w:t>
      </w:r>
      <w:r>
        <w:rPr>
          <w:spacing w:val="-9"/>
          <w:w w:val="105"/>
        </w:rPr>
        <w:t xml:space="preserve"> </w:t>
      </w:r>
      <w:r>
        <w:rPr>
          <w:spacing w:val="-4"/>
          <w:w w:val="105"/>
        </w:rPr>
        <w:t>for</w:t>
      </w:r>
      <w:r>
        <w:rPr>
          <w:spacing w:val="-10"/>
          <w:w w:val="105"/>
        </w:rPr>
        <w:t xml:space="preserve"> </w:t>
      </w:r>
      <w:r>
        <w:rPr>
          <w:spacing w:val="-4"/>
          <w:w w:val="105"/>
        </w:rPr>
        <w:t>the</w:t>
      </w:r>
      <w:r>
        <w:rPr>
          <w:spacing w:val="-9"/>
          <w:w w:val="105"/>
        </w:rPr>
        <w:t xml:space="preserve"> </w:t>
      </w:r>
      <w:r>
        <w:rPr>
          <w:spacing w:val="-4"/>
          <w:w w:val="105"/>
        </w:rPr>
        <w:t>spotted</w:t>
      </w:r>
      <w:r>
        <w:rPr>
          <w:spacing w:val="-9"/>
          <w:w w:val="105"/>
        </w:rPr>
        <w:t xml:space="preserve"> </w:t>
      </w:r>
      <w:r>
        <w:rPr>
          <w:spacing w:val="-4"/>
          <w:w w:val="105"/>
        </w:rPr>
        <w:t>area</w:t>
      </w:r>
      <w:r>
        <w:rPr>
          <w:spacing w:val="-9"/>
          <w:w w:val="105"/>
        </w:rPr>
        <w:t xml:space="preserve"> </w:t>
      </w:r>
      <w:r>
        <w:rPr>
          <w:spacing w:val="-4"/>
          <w:w w:val="105"/>
        </w:rPr>
        <w:t>of</w:t>
      </w:r>
      <w:r>
        <w:rPr>
          <w:spacing w:val="-9"/>
          <w:w w:val="105"/>
        </w:rPr>
        <w:t xml:space="preserve"> </w:t>
      </w:r>
      <w:r>
        <w:rPr>
          <w:spacing w:val="-4"/>
          <w:w w:val="105"/>
        </w:rPr>
        <w:t>group.</w:t>
      </w:r>
      <w:r>
        <w:rPr>
          <w:spacing w:val="-9"/>
          <w:w w:val="105"/>
        </w:rPr>
        <w:t xml:space="preserve"> </w:t>
      </w:r>
      <w:r>
        <w:rPr>
          <w:spacing w:val="-4"/>
          <w:w w:val="105"/>
        </w:rPr>
        <w:t>While</w:t>
      </w:r>
      <w:r>
        <w:rPr>
          <w:spacing w:val="-54"/>
          <w:w w:val="205"/>
        </w:rPr>
        <w:t xml:space="preserve"> </w:t>
      </w:r>
      <w:r>
        <w:rPr>
          <w:rFonts w:ascii="Garamond"/>
          <w:spacing w:val="-4"/>
          <w:w w:val="205"/>
        </w:rPr>
        <w:t>*</w:t>
      </w:r>
      <w:r>
        <w:rPr>
          <w:rFonts w:ascii="Garamond"/>
          <w:spacing w:val="-21"/>
          <w:w w:val="205"/>
        </w:rPr>
        <w:t xml:space="preserve"> </w:t>
      </w:r>
      <w:r>
        <w:rPr>
          <w:spacing w:val="-4"/>
          <w:w w:val="105"/>
        </w:rPr>
        <w:t xml:space="preserve">3000 G is not unreasonable for </w:t>
      </w:r>
      <w:r>
        <w:t>the</w:t>
      </w:r>
      <w:r>
        <w:rPr>
          <w:spacing w:val="-13"/>
        </w:rPr>
        <w:t xml:space="preserve"> </w:t>
      </w:r>
      <w:r>
        <w:t>peak</w:t>
      </w:r>
      <w:r>
        <w:rPr>
          <w:spacing w:val="-12"/>
        </w:rPr>
        <w:t xml:space="preserve"> </w:t>
      </w:r>
      <w:r>
        <w:t>field</w:t>
      </w:r>
      <w:r>
        <w:rPr>
          <w:spacing w:val="-13"/>
        </w:rPr>
        <w:t xml:space="preserve"> </w:t>
      </w:r>
      <w:r>
        <w:t>strength</w:t>
      </w:r>
      <w:r>
        <w:rPr>
          <w:spacing w:val="-12"/>
        </w:rPr>
        <w:t xml:space="preserve"> </w:t>
      </w:r>
      <w:r>
        <w:t>of</w:t>
      </w:r>
      <w:r>
        <w:rPr>
          <w:spacing w:val="-13"/>
        </w:rPr>
        <w:t xml:space="preserve"> </w:t>
      </w:r>
      <w:r>
        <w:t>a</w:t>
      </w:r>
      <w:r>
        <w:rPr>
          <w:spacing w:val="-12"/>
        </w:rPr>
        <w:t xml:space="preserve"> </w:t>
      </w:r>
      <w:r>
        <w:t>large</w:t>
      </w:r>
      <w:r>
        <w:rPr>
          <w:spacing w:val="-13"/>
        </w:rPr>
        <w:t xml:space="preserve"> </w:t>
      </w:r>
      <w:r>
        <w:t>single</w:t>
      </w:r>
      <w:r>
        <w:rPr>
          <w:spacing w:val="-12"/>
        </w:rPr>
        <w:t xml:space="preserve"> </w:t>
      </w:r>
      <w:r>
        <w:t>spot,</w:t>
      </w:r>
      <w:r>
        <w:rPr>
          <w:spacing w:val="-13"/>
        </w:rPr>
        <w:t xml:space="preserve"> </w:t>
      </w:r>
      <w:r>
        <w:t>such</w:t>
      </w:r>
      <w:r>
        <w:rPr>
          <w:spacing w:val="-12"/>
        </w:rPr>
        <w:t xml:space="preserve"> </w:t>
      </w:r>
      <w:r>
        <w:t>a</w:t>
      </w:r>
      <w:r>
        <w:rPr>
          <w:spacing w:val="-13"/>
        </w:rPr>
        <w:t xml:space="preserve"> </w:t>
      </w:r>
      <w:r>
        <w:t>value</w:t>
      </w:r>
      <w:r>
        <w:rPr>
          <w:spacing w:val="-12"/>
        </w:rPr>
        <w:t xml:space="preserve"> </w:t>
      </w:r>
      <w:r>
        <w:t>is</w:t>
      </w:r>
      <w:r>
        <w:rPr>
          <w:spacing w:val="-13"/>
        </w:rPr>
        <w:t xml:space="preserve"> </w:t>
      </w:r>
      <w:r>
        <w:t>reached</w:t>
      </w:r>
      <w:r>
        <w:rPr>
          <w:spacing w:val="-12"/>
        </w:rPr>
        <w:t xml:space="preserve"> </w:t>
      </w:r>
      <w:r>
        <w:rPr>
          <w:rFonts w:ascii="Bookman Old Style"/>
        </w:rPr>
        <w:t>\</w:t>
      </w:r>
      <w:r>
        <w:rPr>
          <w:rFonts w:ascii="Bookman Old Style"/>
          <w:spacing w:val="-16"/>
        </w:rPr>
        <w:t xml:space="preserve"> </w:t>
      </w:r>
      <w:r>
        <w:t>10%</w:t>
      </w:r>
      <w:r>
        <w:rPr>
          <w:spacing w:val="-13"/>
        </w:rPr>
        <w:t xml:space="preserve"> </w:t>
      </w:r>
      <w:r>
        <w:t>of</w:t>
      </w:r>
      <w:r>
        <w:rPr>
          <w:spacing w:val="-12"/>
        </w:rPr>
        <w:t xml:space="preserve"> </w:t>
      </w:r>
      <w:r>
        <w:t>the</w:t>
      </w:r>
      <w:r>
        <w:rPr>
          <w:spacing w:val="-13"/>
        </w:rPr>
        <w:t xml:space="preserve"> </w:t>
      </w:r>
      <w:r>
        <w:t xml:space="preserve">time </w:t>
      </w:r>
      <w:r>
        <w:rPr>
          <w:w w:val="105"/>
        </w:rPr>
        <w:t>in</w:t>
      </w:r>
      <w:r>
        <w:rPr>
          <w:spacing w:val="-2"/>
          <w:w w:val="105"/>
        </w:rPr>
        <w:t xml:space="preserve"> </w:t>
      </w:r>
      <w:r>
        <w:rPr>
          <w:w w:val="105"/>
        </w:rPr>
        <w:t>sunspot</w:t>
      </w:r>
      <w:r>
        <w:rPr>
          <w:spacing w:val="-3"/>
          <w:w w:val="105"/>
        </w:rPr>
        <w:t xml:space="preserve"> </w:t>
      </w:r>
      <w:r>
        <w:rPr>
          <w:w w:val="105"/>
        </w:rPr>
        <w:t>umbrae</w:t>
      </w:r>
      <w:r>
        <w:rPr>
          <w:spacing w:val="-3"/>
          <w:w w:val="105"/>
        </w:rPr>
        <w:t xml:space="preserve"> </w:t>
      </w:r>
      <w:r>
        <w:rPr>
          <w:w w:val="105"/>
        </w:rPr>
        <w:t>(Pevtsov</w:t>
      </w:r>
      <w:r>
        <w:rPr>
          <w:spacing w:val="-2"/>
          <w:w w:val="105"/>
        </w:rPr>
        <w:t xml:space="preserve"> </w:t>
      </w:r>
      <w:r>
        <w:rPr>
          <w:w w:val="105"/>
        </w:rPr>
        <w:t>et</w:t>
      </w:r>
      <w:r>
        <w:rPr>
          <w:spacing w:val="-2"/>
          <w:w w:val="105"/>
        </w:rPr>
        <w:t xml:space="preserve"> </w:t>
      </w:r>
      <w:r>
        <w:rPr>
          <w:w w:val="105"/>
        </w:rPr>
        <w:t>al.</w:t>
      </w:r>
      <w:r>
        <w:rPr>
          <w:spacing w:val="-2"/>
          <w:w w:val="105"/>
        </w:rPr>
        <w:t xml:space="preserve"> </w:t>
      </w:r>
      <w:hyperlink w:anchor="_bookmark661" w:history="1">
        <w:r>
          <w:rPr>
            <w:color w:val="0000FF"/>
            <w:w w:val="105"/>
          </w:rPr>
          <w:t>2014</w:t>
        </w:r>
      </w:hyperlink>
      <w:r>
        <w:rPr>
          <w:w w:val="105"/>
        </w:rPr>
        <w:t>).</w:t>
      </w:r>
      <w:r>
        <w:rPr>
          <w:spacing w:val="-2"/>
          <w:w w:val="105"/>
        </w:rPr>
        <w:t xml:space="preserve"> </w:t>
      </w:r>
      <w:r>
        <w:rPr>
          <w:w w:val="105"/>
        </w:rPr>
        <w:t>Moreover,</w:t>
      </w:r>
      <w:r>
        <w:rPr>
          <w:spacing w:val="-2"/>
          <w:w w:val="105"/>
        </w:rPr>
        <w:t xml:space="preserve"> </w:t>
      </w:r>
      <w:r>
        <w:rPr>
          <w:w w:val="105"/>
        </w:rPr>
        <w:t>the</w:t>
      </w:r>
      <w:r>
        <w:rPr>
          <w:spacing w:val="-2"/>
          <w:w w:val="105"/>
        </w:rPr>
        <w:t xml:space="preserve"> </w:t>
      </w:r>
      <w:r>
        <w:rPr>
          <w:w w:val="105"/>
        </w:rPr>
        <w:t>corrected</w:t>
      </w:r>
      <w:r>
        <w:rPr>
          <w:spacing w:val="-2"/>
          <w:w w:val="105"/>
        </w:rPr>
        <w:t xml:space="preserve"> </w:t>
      </w:r>
      <w:r>
        <w:rPr>
          <w:w w:val="105"/>
        </w:rPr>
        <w:t>umbral</w:t>
      </w:r>
      <w:r>
        <w:rPr>
          <w:spacing w:val="-3"/>
          <w:w w:val="105"/>
        </w:rPr>
        <w:t xml:space="preserve"> </w:t>
      </w:r>
      <w:r>
        <w:rPr>
          <w:w w:val="105"/>
        </w:rPr>
        <w:t>area</w:t>
      </w:r>
      <w:r>
        <w:rPr>
          <w:spacing w:val="-2"/>
          <w:w w:val="105"/>
        </w:rPr>
        <w:t xml:space="preserve"> </w:t>
      </w:r>
      <w:r>
        <w:rPr>
          <w:w w:val="105"/>
        </w:rPr>
        <w:t xml:space="preserve">of </w:t>
      </w:r>
      <w:r>
        <w:rPr>
          <w:spacing w:val="-2"/>
        </w:rPr>
        <w:t>Greenwich</w:t>
      </w:r>
      <w:r>
        <w:rPr>
          <w:spacing w:val="-11"/>
        </w:rPr>
        <w:t xml:space="preserve"> </w:t>
      </w:r>
      <w:r>
        <w:rPr>
          <w:spacing w:val="-2"/>
        </w:rPr>
        <w:t>14886,</w:t>
      </w:r>
      <w:r>
        <w:rPr>
          <w:spacing w:val="-10"/>
        </w:rPr>
        <w:t xml:space="preserve"> </w:t>
      </w:r>
      <w:r>
        <w:rPr>
          <w:spacing w:val="-2"/>
        </w:rPr>
        <w:t>is</w:t>
      </w:r>
      <w:r>
        <w:rPr>
          <w:spacing w:val="-11"/>
        </w:rPr>
        <w:t xml:space="preserve"> </w:t>
      </w:r>
      <w:r>
        <w:rPr>
          <w:spacing w:val="-2"/>
        </w:rPr>
        <w:t>only</w:t>
      </w:r>
      <w:r>
        <w:rPr>
          <w:spacing w:val="-10"/>
        </w:rPr>
        <w:t xml:space="preserve"> </w:t>
      </w:r>
      <w:r>
        <w:rPr>
          <w:spacing w:val="-2"/>
        </w:rPr>
        <w:t>739</w:t>
      </w:r>
      <w:r>
        <w:rPr>
          <w:spacing w:val="-10"/>
        </w:rPr>
        <w:t xml:space="preserve"> </w:t>
      </w:r>
      <w:proofErr w:type="spellStart"/>
      <w:r>
        <w:rPr>
          <w:rFonts w:ascii="Century"/>
          <w:spacing w:val="-2"/>
        </w:rPr>
        <w:t>l</w:t>
      </w:r>
      <w:r>
        <w:rPr>
          <w:spacing w:val="-2"/>
        </w:rPr>
        <w:t>sh</w:t>
      </w:r>
      <w:proofErr w:type="spellEnd"/>
      <w:r>
        <w:rPr>
          <w:spacing w:val="-2"/>
        </w:rPr>
        <w:t>.</w:t>
      </w:r>
      <w:r>
        <w:rPr>
          <w:spacing w:val="-11"/>
        </w:rPr>
        <w:t xml:space="preserve"> </w:t>
      </w:r>
      <w:r>
        <w:rPr>
          <w:spacing w:val="-2"/>
        </w:rPr>
        <w:t>Schrijver</w:t>
      </w:r>
      <w:r>
        <w:rPr>
          <w:spacing w:val="-10"/>
        </w:rPr>
        <w:t xml:space="preserve"> </w:t>
      </w:r>
      <w:r>
        <w:rPr>
          <w:spacing w:val="-2"/>
        </w:rPr>
        <w:t>et</w:t>
      </w:r>
      <w:r>
        <w:rPr>
          <w:spacing w:val="-11"/>
        </w:rPr>
        <w:t xml:space="preserve"> </w:t>
      </w:r>
      <w:r>
        <w:rPr>
          <w:spacing w:val="-2"/>
        </w:rPr>
        <w:t>al.</w:t>
      </w:r>
      <w:r>
        <w:rPr>
          <w:spacing w:val="-10"/>
        </w:rPr>
        <w:t xml:space="preserve"> </w:t>
      </w:r>
      <w:r>
        <w:rPr>
          <w:spacing w:val="-2"/>
        </w:rPr>
        <w:t>(</w:t>
      </w:r>
      <w:hyperlink w:anchor="_bookmark722" w:history="1">
        <w:r>
          <w:rPr>
            <w:color w:val="0000FF"/>
            <w:spacing w:val="-2"/>
          </w:rPr>
          <w:t>2012</w:t>
        </w:r>
      </w:hyperlink>
      <w:r>
        <w:rPr>
          <w:spacing w:val="-2"/>
        </w:rPr>
        <w:t>)</w:t>
      </w:r>
      <w:r>
        <w:rPr>
          <w:spacing w:val="-10"/>
        </w:rPr>
        <w:t xml:space="preserve"> </w:t>
      </w:r>
      <w:r>
        <w:rPr>
          <w:spacing w:val="-2"/>
        </w:rPr>
        <w:t>used</w:t>
      </w:r>
      <w:r>
        <w:rPr>
          <w:spacing w:val="-10"/>
        </w:rPr>
        <w:t xml:space="preserve"> </w:t>
      </w:r>
      <w:r>
        <w:rPr>
          <w:spacing w:val="-2"/>
        </w:rPr>
        <w:t>an</w:t>
      </w:r>
      <w:r>
        <w:rPr>
          <w:spacing w:val="-10"/>
        </w:rPr>
        <w:t xml:space="preserve"> </w:t>
      </w:r>
      <w:r>
        <w:rPr>
          <w:spacing w:val="-2"/>
        </w:rPr>
        <w:t>overall</w:t>
      </w:r>
      <w:r>
        <w:rPr>
          <w:spacing w:val="-11"/>
        </w:rPr>
        <w:t xml:space="preserve"> </w:t>
      </w:r>
      <w:r>
        <w:rPr>
          <w:spacing w:val="-2"/>
        </w:rPr>
        <w:t>sunspot</w:t>
      </w:r>
      <w:r>
        <w:rPr>
          <w:spacing w:val="-10"/>
        </w:rPr>
        <w:t xml:space="preserve"> </w:t>
      </w:r>
      <w:r>
        <w:rPr>
          <w:spacing w:val="-2"/>
        </w:rPr>
        <w:t xml:space="preserve">group </w:t>
      </w:r>
      <w:r>
        <w:rPr>
          <w:w w:val="105"/>
        </w:rPr>
        <w:t>area</w:t>
      </w:r>
      <w:r>
        <w:rPr>
          <w:spacing w:val="-10"/>
          <w:w w:val="105"/>
        </w:rPr>
        <w:t xml:space="preserve"> </w:t>
      </w:r>
      <w:r>
        <w:rPr>
          <w:w w:val="105"/>
        </w:rPr>
        <w:t>of</w:t>
      </w:r>
      <w:r>
        <w:rPr>
          <w:spacing w:val="-10"/>
          <w:w w:val="105"/>
        </w:rPr>
        <w:t xml:space="preserve"> </w:t>
      </w:r>
      <w:r>
        <w:rPr>
          <w:w w:val="105"/>
        </w:rPr>
        <w:t>6000</w:t>
      </w:r>
      <w:r>
        <w:rPr>
          <w:spacing w:val="-10"/>
          <w:w w:val="105"/>
        </w:rPr>
        <w:t xml:space="preserve"> </w:t>
      </w:r>
      <w:proofErr w:type="spellStart"/>
      <w:r>
        <w:rPr>
          <w:rFonts w:ascii="Century"/>
          <w:w w:val="105"/>
        </w:rPr>
        <w:t>l</w:t>
      </w:r>
      <w:r>
        <w:rPr>
          <w:w w:val="105"/>
        </w:rPr>
        <w:t>sh</w:t>
      </w:r>
      <w:proofErr w:type="spellEnd"/>
      <w:r>
        <w:rPr>
          <w:spacing w:val="-10"/>
          <w:w w:val="105"/>
        </w:rPr>
        <w:t xml:space="preserve"> </w:t>
      </w:r>
      <w:r>
        <w:rPr>
          <w:w w:val="105"/>
        </w:rPr>
        <w:t>but</w:t>
      </w:r>
      <w:r>
        <w:rPr>
          <w:spacing w:val="-10"/>
          <w:w w:val="105"/>
        </w:rPr>
        <w:t xml:space="preserve"> </w:t>
      </w:r>
      <w:r>
        <w:rPr>
          <w:w w:val="105"/>
        </w:rPr>
        <w:t>did</w:t>
      </w:r>
      <w:r>
        <w:rPr>
          <w:spacing w:val="-10"/>
          <w:w w:val="105"/>
        </w:rPr>
        <w:t xml:space="preserve"> </w:t>
      </w:r>
      <w:r>
        <w:rPr>
          <w:w w:val="105"/>
        </w:rPr>
        <w:t>not</w:t>
      </w:r>
      <w:r>
        <w:rPr>
          <w:spacing w:val="-10"/>
          <w:w w:val="105"/>
        </w:rPr>
        <w:t xml:space="preserve"> </w:t>
      </w:r>
      <w:r>
        <w:rPr>
          <w:w w:val="105"/>
        </w:rPr>
        <w:t>consider</w:t>
      </w:r>
      <w:r>
        <w:rPr>
          <w:spacing w:val="-10"/>
          <w:w w:val="105"/>
        </w:rPr>
        <w:t xml:space="preserve"> </w:t>
      </w:r>
      <w:r>
        <w:rPr>
          <w:w w:val="105"/>
        </w:rPr>
        <w:t>plage.</w:t>
      </w:r>
      <w:r>
        <w:rPr>
          <w:spacing w:val="-10"/>
          <w:w w:val="105"/>
        </w:rPr>
        <w:t xml:space="preserve"> </w:t>
      </w:r>
      <w:r>
        <w:rPr>
          <w:w w:val="105"/>
        </w:rPr>
        <w:t>This</w:t>
      </w:r>
      <w:r>
        <w:rPr>
          <w:spacing w:val="-10"/>
          <w:w w:val="105"/>
        </w:rPr>
        <w:t xml:space="preserve"> </w:t>
      </w:r>
      <w:r>
        <w:rPr>
          <w:w w:val="105"/>
        </w:rPr>
        <w:t>neglect</w:t>
      </w:r>
      <w:r>
        <w:rPr>
          <w:spacing w:val="-11"/>
          <w:w w:val="105"/>
        </w:rPr>
        <w:t xml:space="preserve"> </w:t>
      </w:r>
      <w:r>
        <w:rPr>
          <w:w w:val="105"/>
        </w:rPr>
        <w:t>of</w:t>
      </w:r>
      <w:r>
        <w:rPr>
          <w:spacing w:val="-10"/>
          <w:w w:val="105"/>
        </w:rPr>
        <w:t xml:space="preserve"> </w:t>
      </w:r>
      <w:r>
        <w:rPr>
          <w:w w:val="105"/>
        </w:rPr>
        <w:t>the</w:t>
      </w:r>
      <w:r>
        <w:rPr>
          <w:spacing w:val="-10"/>
          <w:w w:val="105"/>
        </w:rPr>
        <w:t xml:space="preserve"> </w:t>
      </w:r>
      <w:r>
        <w:rPr>
          <w:w w:val="105"/>
        </w:rPr>
        <w:t>plage</w:t>
      </w:r>
      <w:r>
        <w:rPr>
          <w:spacing w:val="-10"/>
          <w:w w:val="105"/>
        </w:rPr>
        <w:t xml:space="preserve"> </w:t>
      </w:r>
      <w:r>
        <w:rPr>
          <w:w w:val="105"/>
        </w:rPr>
        <w:t xml:space="preserve">contribution </w:t>
      </w:r>
      <w:r>
        <w:rPr>
          <w:spacing w:val="-2"/>
          <w:w w:val="105"/>
        </w:rPr>
        <w:t>offsets</w:t>
      </w:r>
      <w:r>
        <w:rPr>
          <w:spacing w:val="-12"/>
          <w:w w:val="105"/>
        </w:rPr>
        <w:t xml:space="preserve"> </w:t>
      </w:r>
      <w:r>
        <w:rPr>
          <w:spacing w:val="-2"/>
          <w:w w:val="105"/>
        </w:rPr>
        <w:t>the</w:t>
      </w:r>
      <w:r>
        <w:rPr>
          <w:spacing w:val="-11"/>
          <w:w w:val="105"/>
        </w:rPr>
        <w:t xml:space="preserve"> </w:t>
      </w:r>
      <w:r>
        <w:rPr>
          <w:spacing w:val="-2"/>
          <w:w w:val="105"/>
        </w:rPr>
        <w:t>assumption</w:t>
      </w:r>
      <w:r>
        <w:rPr>
          <w:spacing w:val="-11"/>
          <w:w w:val="105"/>
        </w:rPr>
        <w:t xml:space="preserve"> </w:t>
      </w:r>
      <w:r>
        <w:rPr>
          <w:spacing w:val="-2"/>
          <w:w w:val="105"/>
        </w:rPr>
        <w:t>of</w:t>
      </w:r>
      <w:r>
        <w:rPr>
          <w:spacing w:val="-11"/>
          <w:w w:val="105"/>
        </w:rPr>
        <w:t xml:space="preserve"> </w:t>
      </w:r>
      <w:r>
        <w:rPr>
          <w:spacing w:val="-2"/>
          <w:w w:val="105"/>
        </w:rPr>
        <w:t>the</w:t>
      </w:r>
      <w:r>
        <w:rPr>
          <w:spacing w:val="-11"/>
          <w:w w:val="105"/>
        </w:rPr>
        <w:t xml:space="preserve"> </w:t>
      </w:r>
      <w:r>
        <w:rPr>
          <w:spacing w:val="-2"/>
          <w:w w:val="105"/>
        </w:rPr>
        <w:t>high</w:t>
      </w:r>
      <w:r>
        <w:rPr>
          <w:spacing w:val="-11"/>
          <w:w w:val="105"/>
        </w:rPr>
        <w:t xml:space="preserve"> </w:t>
      </w:r>
      <w:r>
        <w:rPr>
          <w:spacing w:val="-2"/>
          <w:w w:val="105"/>
        </w:rPr>
        <w:t>uniform</w:t>
      </w:r>
      <w:r>
        <w:rPr>
          <w:spacing w:val="-11"/>
          <w:w w:val="105"/>
        </w:rPr>
        <w:t xml:space="preserve"> </w:t>
      </w:r>
      <w:r>
        <w:rPr>
          <w:spacing w:val="-2"/>
          <w:w w:val="105"/>
        </w:rPr>
        <w:t>field</w:t>
      </w:r>
      <w:r>
        <w:rPr>
          <w:spacing w:val="-11"/>
          <w:w w:val="105"/>
        </w:rPr>
        <w:t xml:space="preserve"> </w:t>
      </w:r>
      <w:r>
        <w:rPr>
          <w:spacing w:val="-2"/>
          <w:w w:val="105"/>
        </w:rPr>
        <w:t>strength</w:t>
      </w:r>
      <w:r>
        <w:rPr>
          <w:spacing w:val="-12"/>
          <w:w w:val="105"/>
        </w:rPr>
        <w:t xml:space="preserve"> </w:t>
      </w:r>
      <w:r>
        <w:rPr>
          <w:spacing w:val="-2"/>
          <w:w w:val="105"/>
        </w:rPr>
        <w:t>in</w:t>
      </w:r>
      <w:r>
        <w:rPr>
          <w:spacing w:val="-11"/>
          <w:w w:val="105"/>
        </w:rPr>
        <w:t xml:space="preserve"> </w:t>
      </w:r>
      <w:r>
        <w:rPr>
          <w:spacing w:val="-2"/>
          <w:w w:val="105"/>
        </w:rPr>
        <w:t>the</w:t>
      </w:r>
      <w:r>
        <w:rPr>
          <w:spacing w:val="-11"/>
          <w:w w:val="105"/>
        </w:rPr>
        <w:t xml:space="preserve"> </w:t>
      </w:r>
      <w:r>
        <w:rPr>
          <w:spacing w:val="-2"/>
          <w:w w:val="105"/>
        </w:rPr>
        <w:t>sunspots.</w:t>
      </w:r>
    </w:p>
    <w:p w14:paraId="5F2F91D0" w14:textId="77777777" w:rsidR="007A1714" w:rsidRDefault="00000000">
      <w:pPr>
        <w:pStyle w:val="Corpodetexto"/>
        <w:spacing w:before="2" w:line="244" w:lineRule="auto"/>
        <w:ind w:left="140" w:right="118" w:firstLine="226"/>
        <w:jc w:val="both"/>
      </w:pPr>
      <w:r>
        <w:rPr>
          <w:w w:val="105"/>
        </w:rPr>
        <w:t xml:space="preserve">Cycle18 (1944–1954), which included the great spot group of April 1947 is </w:t>
      </w:r>
      <w:r>
        <w:rPr>
          <w:spacing w:val="-2"/>
          <w:w w:val="105"/>
        </w:rPr>
        <w:t>known</w:t>
      </w:r>
      <w:r>
        <w:rPr>
          <w:spacing w:val="-10"/>
          <w:w w:val="105"/>
        </w:rPr>
        <w:t xml:space="preserve"> </w:t>
      </w:r>
      <w:r>
        <w:rPr>
          <w:spacing w:val="-2"/>
          <w:w w:val="105"/>
        </w:rPr>
        <w:t>as</w:t>
      </w:r>
      <w:r>
        <w:rPr>
          <w:spacing w:val="-9"/>
          <w:w w:val="105"/>
        </w:rPr>
        <w:t xml:space="preserve"> </w:t>
      </w:r>
      <w:r>
        <w:rPr>
          <w:spacing w:val="-2"/>
          <w:w w:val="105"/>
        </w:rPr>
        <w:t>the</w:t>
      </w:r>
      <w:r>
        <w:rPr>
          <w:spacing w:val="-9"/>
          <w:w w:val="105"/>
        </w:rPr>
        <w:t xml:space="preserve"> </w:t>
      </w:r>
      <w:r>
        <w:rPr>
          <w:spacing w:val="-2"/>
          <w:w w:val="105"/>
        </w:rPr>
        <w:t>cycle</w:t>
      </w:r>
      <w:r>
        <w:rPr>
          <w:spacing w:val="-9"/>
          <w:w w:val="105"/>
        </w:rPr>
        <w:t xml:space="preserve"> </w:t>
      </w:r>
      <w:r>
        <w:rPr>
          <w:spacing w:val="-2"/>
          <w:w w:val="105"/>
        </w:rPr>
        <w:t>of</w:t>
      </w:r>
      <w:r>
        <w:rPr>
          <w:spacing w:val="-10"/>
          <w:w w:val="105"/>
        </w:rPr>
        <w:t xml:space="preserve"> </w:t>
      </w:r>
      <w:r>
        <w:rPr>
          <w:spacing w:val="-2"/>
          <w:w w:val="105"/>
        </w:rPr>
        <w:t>‘‘giant’’</w:t>
      </w:r>
      <w:r>
        <w:rPr>
          <w:spacing w:val="-10"/>
          <w:w w:val="105"/>
        </w:rPr>
        <w:t xml:space="preserve"> </w:t>
      </w:r>
      <w:r>
        <w:rPr>
          <w:spacing w:val="-2"/>
          <w:w w:val="105"/>
        </w:rPr>
        <w:t>sunspots</w:t>
      </w:r>
      <w:r>
        <w:rPr>
          <w:spacing w:val="-9"/>
          <w:w w:val="105"/>
        </w:rPr>
        <w:t xml:space="preserve"> </w:t>
      </w:r>
      <w:r>
        <w:rPr>
          <w:spacing w:val="-2"/>
          <w:w w:val="105"/>
        </w:rPr>
        <w:t>(Dodson</w:t>
      </w:r>
      <w:r>
        <w:rPr>
          <w:spacing w:val="-9"/>
          <w:w w:val="105"/>
        </w:rPr>
        <w:t xml:space="preserve"> </w:t>
      </w:r>
      <w:r>
        <w:rPr>
          <w:spacing w:val="-2"/>
          <w:w w:val="105"/>
        </w:rPr>
        <w:t>et</w:t>
      </w:r>
      <w:r>
        <w:rPr>
          <w:spacing w:val="-10"/>
          <w:w w:val="105"/>
        </w:rPr>
        <w:t xml:space="preserve"> </w:t>
      </w:r>
      <w:r>
        <w:rPr>
          <w:spacing w:val="-2"/>
          <w:w w:val="105"/>
        </w:rPr>
        <w:t>al.</w:t>
      </w:r>
      <w:r>
        <w:rPr>
          <w:spacing w:val="-9"/>
          <w:w w:val="105"/>
        </w:rPr>
        <w:t xml:space="preserve"> </w:t>
      </w:r>
      <w:hyperlink w:anchor="_bookmark287" w:history="1">
        <w:r>
          <w:rPr>
            <w:color w:val="0000FF"/>
            <w:spacing w:val="-2"/>
            <w:w w:val="105"/>
          </w:rPr>
          <w:t>1974</w:t>
        </w:r>
      </w:hyperlink>
      <w:r>
        <w:rPr>
          <w:spacing w:val="-2"/>
          <w:w w:val="105"/>
        </w:rPr>
        <w:t>).</w:t>
      </w:r>
      <w:r>
        <w:rPr>
          <w:spacing w:val="-9"/>
          <w:w w:val="105"/>
        </w:rPr>
        <w:t xml:space="preserve"> </w:t>
      </w:r>
      <w:r>
        <w:rPr>
          <w:spacing w:val="-2"/>
          <w:w w:val="105"/>
        </w:rPr>
        <w:t>The</w:t>
      </w:r>
      <w:r>
        <w:rPr>
          <w:spacing w:val="-9"/>
          <w:w w:val="105"/>
        </w:rPr>
        <w:t xml:space="preserve"> </w:t>
      </w:r>
      <w:r>
        <w:rPr>
          <w:spacing w:val="-2"/>
          <w:w w:val="105"/>
        </w:rPr>
        <w:t>five</w:t>
      </w:r>
      <w:r>
        <w:rPr>
          <w:spacing w:val="-9"/>
          <w:w w:val="105"/>
        </w:rPr>
        <w:t xml:space="preserve"> </w:t>
      </w:r>
      <w:r>
        <w:rPr>
          <w:spacing w:val="-2"/>
          <w:w w:val="105"/>
        </w:rPr>
        <w:t>spot</w:t>
      </w:r>
      <w:r>
        <w:rPr>
          <w:spacing w:val="-10"/>
          <w:w w:val="105"/>
        </w:rPr>
        <w:t xml:space="preserve"> </w:t>
      </w:r>
      <w:r>
        <w:rPr>
          <w:spacing w:val="-2"/>
          <w:w w:val="105"/>
        </w:rPr>
        <w:t xml:space="preserve">groups </w:t>
      </w:r>
      <w:r>
        <w:rPr>
          <w:w w:val="105"/>
        </w:rPr>
        <w:t>since</w:t>
      </w:r>
      <w:r>
        <w:rPr>
          <w:spacing w:val="-14"/>
          <w:w w:val="105"/>
        </w:rPr>
        <w:t xml:space="preserve"> </w:t>
      </w:r>
      <w:r>
        <w:rPr>
          <w:w w:val="105"/>
        </w:rPr>
        <w:t>1874</w:t>
      </w:r>
      <w:r>
        <w:rPr>
          <w:spacing w:val="-13"/>
          <w:w w:val="105"/>
        </w:rPr>
        <w:t xml:space="preserve"> </w:t>
      </w:r>
      <w:r>
        <w:rPr>
          <w:w w:val="105"/>
        </w:rPr>
        <w:t>with</w:t>
      </w:r>
      <w:r>
        <w:rPr>
          <w:spacing w:val="-13"/>
          <w:w w:val="105"/>
        </w:rPr>
        <w:t xml:space="preserve"> </w:t>
      </w:r>
      <w:r>
        <w:rPr>
          <w:w w:val="105"/>
        </w:rPr>
        <w:t>observed</w:t>
      </w:r>
      <w:r>
        <w:rPr>
          <w:spacing w:val="-13"/>
          <w:w w:val="105"/>
        </w:rPr>
        <w:t xml:space="preserve"> </w:t>
      </w:r>
      <w:r>
        <w:rPr>
          <w:w w:val="105"/>
        </w:rPr>
        <w:t>areas</w:t>
      </w:r>
      <w:r>
        <w:rPr>
          <w:spacing w:val="-13"/>
          <w:w w:val="105"/>
        </w:rPr>
        <w:t xml:space="preserve"> </w:t>
      </w:r>
      <w:r>
        <w:rPr>
          <w:rFonts w:ascii="Bookman Old Style" w:hAnsi="Bookman Old Style"/>
          <w:w w:val="300"/>
        </w:rPr>
        <w:t>[</w:t>
      </w:r>
      <w:r>
        <w:rPr>
          <w:rFonts w:ascii="Bookman Old Style" w:hAnsi="Bookman Old Style"/>
          <w:spacing w:val="-48"/>
          <w:w w:val="300"/>
        </w:rPr>
        <w:t xml:space="preserve"> </w:t>
      </w:r>
      <w:r>
        <w:rPr>
          <w:w w:val="105"/>
        </w:rPr>
        <w:t>4500</w:t>
      </w:r>
      <w:r>
        <w:rPr>
          <w:spacing w:val="-13"/>
          <w:w w:val="105"/>
        </w:rPr>
        <w:t xml:space="preserve"> </w:t>
      </w:r>
      <w:proofErr w:type="spellStart"/>
      <w:r>
        <w:rPr>
          <w:rFonts w:ascii="Century" w:hAnsi="Century"/>
          <w:w w:val="105"/>
        </w:rPr>
        <w:t>l</w:t>
      </w:r>
      <w:r>
        <w:rPr>
          <w:w w:val="105"/>
        </w:rPr>
        <w:t>sh</w:t>
      </w:r>
      <w:proofErr w:type="spellEnd"/>
      <w:r>
        <w:rPr>
          <w:spacing w:val="-13"/>
          <w:w w:val="105"/>
        </w:rPr>
        <w:t xml:space="preserve"> </w:t>
      </w:r>
      <w:r>
        <w:rPr>
          <w:w w:val="105"/>
        </w:rPr>
        <w:t xml:space="preserve">all occurred in this cycle. (The next </w:t>
      </w:r>
      <w:r>
        <w:t>largest group, with an area of 3716</w:t>
      </w:r>
      <w:r>
        <w:rPr>
          <w:spacing w:val="-1"/>
        </w:rPr>
        <w:t xml:space="preserve"> </w:t>
      </w:r>
      <w:proofErr w:type="spellStart"/>
      <w:r>
        <w:rPr>
          <w:rFonts w:ascii="Century" w:hAnsi="Century"/>
        </w:rPr>
        <w:t>l</w:t>
      </w:r>
      <w:r>
        <w:t>sh</w:t>
      </w:r>
      <w:proofErr w:type="spellEnd"/>
      <w:r>
        <w:t xml:space="preserve">, occurred in January 1926.) While large spot </w:t>
      </w:r>
      <w:r>
        <w:rPr>
          <w:w w:val="105"/>
        </w:rPr>
        <w:t>areas</w:t>
      </w:r>
      <w:r>
        <w:rPr>
          <w:spacing w:val="-7"/>
          <w:w w:val="105"/>
        </w:rPr>
        <w:t xml:space="preserve"> </w:t>
      </w:r>
      <w:r>
        <w:rPr>
          <w:w w:val="105"/>
        </w:rPr>
        <w:t>are</w:t>
      </w:r>
      <w:r>
        <w:rPr>
          <w:spacing w:val="-7"/>
          <w:w w:val="105"/>
        </w:rPr>
        <w:t xml:space="preserve"> </w:t>
      </w:r>
      <w:r>
        <w:rPr>
          <w:w w:val="105"/>
        </w:rPr>
        <w:t>indicative</w:t>
      </w:r>
      <w:r>
        <w:rPr>
          <w:spacing w:val="-8"/>
          <w:w w:val="105"/>
        </w:rPr>
        <w:t xml:space="preserve"> </w:t>
      </w:r>
      <w:r>
        <w:rPr>
          <w:w w:val="105"/>
        </w:rPr>
        <w:t>of</w:t>
      </w:r>
      <w:r>
        <w:rPr>
          <w:spacing w:val="-7"/>
          <w:w w:val="105"/>
        </w:rPr>
        <w:t xml:space="preserve"> </w:t>
      </w:r>
      <w:r>
        <w:rPr>
          <w:w w:val="105"/>
        </w:rPr>
        <w:t>the</w:t>
      </w:r>
      <w:r>
        <w:rPr>
          <w:spacing w:val="-7"/>
          <w:w w:val="105"/>
        </w:rPr>
        <w:t xml:space="preserve"> </w:t>
      </w:r>
      <w:r>
        <w:rPr>
          <w:w w:val="105"/>
        </w:rPr>
        <w:t>potential</w:t>
      </w:r>
      <w:r>
        <w:rPr>
          <w:spacing w:val="-6"/>
          <w:w w:val="105"/>
        </w:rPr>
        <w:t xml:space="preserve"> </w:t>
      </w:r>
      <w:r>
        <w:rPr>
          <w:w w:val="105"/>
        </w:rPr>
        <w:t>for</w:t>
      </w:r>
      <w:r>
        <w:rPr>
          <w:spacing w:val="-8"/>
          <w:w w:val="105"/>
        </w:rPr>
        <w:t xml:space="preserve"> </w:t>
      </w:r>
      <w:r>
        <w:rPr>
          <w:w w:val="105"/>
        </w:rPr>
        <w:t>extreme</w:t>
      </w:r>
      <w:r>
        <w:rPr>
          <w:spacing w:val="-7"/>
          <w:w w:val="105"/>
        </w:rPr>
        <w:t xml:space="preserve"> </w:t>
      </w:r>
      <w:r>
        <w:rPr>
          <w:w w:val="105"/>
        </w:rPr>
        <w:t>events,</w:t>
      </w:r>
      <w:r>
        <w:rPr>
          <w:spacing w:val="-6"/>
          <w:w w:val="105"/>
        </w:rPr>
        <w:t xml:space="preserve"> </w:t>
      </w:r>
      <w:r>
        <w:rPr>
          <w:w w:val="105"/>
        </w:rPr>
        <w:t>they</w:t>
      </w:r>
      <w:r>
        <w:rPr>
          <w:spacing w:val="-8"/>
          <w:w w:val="105"/>
        </w:rPr>
        <w:t xml:space="preserve"> </w:t>
      </w:r>
      <w:r>
        <w:rPr>
          <w:w w:val="105"/>
        </w:rPr>
        <w:t>are</w:t>
      </w:r>
      <w:r>
        <w:rPr>
          <w:spacing w:val="-7"/>
          <w:w w:val="105"/>
        </w:rPr>
        <w:t xml:space="preserve"> </w:t>
      </w:r>
      <w:r>
        <w:rPr>
          <w:w w:val="105"/>
        </w:rPr>
        <w:t>not</w:t>
      </w:r>
      <w:r>
        <w:rPr>
          <w:spacing w:val="-7"/>
          <w:w w:val="105"/>
        </w:rPr>
        <w:t xml:space="preserve"> </w:t>
      </w:r>
      <w:r>
        <w:rPr>
          <w:w w:val="105"/>
        </w:rPr>
        <w:t>sufficient</w:t>
      </w:r>
      <w:r>
        <w:rPr>
          <w:spacing w:val="-7"/>
          <w:w w:val="105"/>
        </w:rPr>
        <w:t xml:space="preserve"> </w:t>
      </w:r>
      <w:r>
        <w:rPr>
          <w:w w:val="105"/>
        </w:rPr>
        <w:t>for their</w:t>
      </w:r>
      <w:r>
        <w:rPr>
          <w:spacing w:val="-14"/>
          <w:w w:val="105"/>
        </w:rPr>
        <w:t xml:space="preserve"> </w:t>
      </w:r>
      <w:r>
        <w:rPr>
          <w:w w:val="105"/>
        </w:rPr>
        <w:t>occurrence.</w:t>
      </w:r>
      <w:r>
        <w:rPr>
          <w:spacing w:val="-13"/>
          <w:w w:val="105"/>
        </w:rPr>
        <w:t xml:space="preserve"> </w:t>
      </w:r>
      <w:r>
        <w:rPr>
          <w:w w:val="105"/>
        </w:rPr>
        <w:t>Of</w:t>
      </w:r>
      <w:r>
        <w:rPr>
          <w:spacing w:val="-13"/>
          <w:w w:val="105"/>
        </w:rPr>
        <w:t xml:space="preserve"> </w:t>
      </w:r>
      <w:r>
        <w:rPr>
          <w:w w:val="105"/>
        </w:rPr>
        <w:t>these</w:t>
      </w:r>
      <w:r>
        <w:rPr>
          <w:spacing w:val="-13"/>
          <w:w w:val="105"/>
        </w:rPr>
        <w:t xml:space="preserve"> </w:t>
      </w:r>
      <w:r>
        <w:rPr>
          <w:w w:val="105"/>
        </w:rPr>
        <w:t>five</w:t>
      </w:r>
      <w:r>
        <w:rPr>
          <w:spacing w:val="-13"/>
          <w:w w:val="105"/>
        </w:rPr>
        <w:t xml:space="preserve"> </w:t>
      </w:r>
      <w:r>
        <w:rPr>
          <w:w w:val="105"/>
        </w:rPr>
        <w:t>spot</w:t>
      </w:r>
      <w:r>
        <w:rPr>
          <w:spacing w:val="-13"/>
          <w:w w:val="105"/>
        </w:rPr>
        <w:t xml:space="preserve"> </w:t>
      </w:r>
      <w:r>
        <w:rPr>
          <w:w w:val="105"/>
        </w:rPr>
        <w:t>groups,</w:t>
      </w:r>
      <w:r>
        <w:rPr>
          <w:spacing w:val="-13"/>
          <w:w w:val="105"/>
        </w:rPr>
        <w:t xml:space="preserve"> </w:t>
      </w:r>
      <w:r>
        <w:rPr>
          <w:w w:val="105"/>
        </w:rPr>
        <w:t>two</w:t>
      </w:r>
      <w:r>
        <w:rPr>
          <w:spacing w:val="-10"/>
          <w:w w:val="105"/>
        </w:rPr>
        <w:t xml:space="preserve"> </w:t>
      </w:r>
      <w:r>
        <w:rPr>
          <w:w w:val="105"/>
        </w:rPr>
        <w:t>(February</w:t>
      </w:r>
      <w:r>
        <w:rPr>
          <w:spacing w:val="-12"/>
          <w:w w:val="105"/>
        </w:rPr>
        <w:t xml:space="preserve"> </w:t>
      </w:r>
      <w:r>
        <w:rPr>
          <w:w w:val="105"/>
        </w:rPr>
        <w:t>1946</w:t>
      </w:r>
      <w:r>
        <w:rPr>
          <w:spacing w:val="-11"/>
          <w:w w:val="105"/>
        </w:rPr>
        <w:t xml:space="preserve"> </w:t>
      </w:r>
      <w:r>
        <w:rPr>
          <w:w w:val="125"/>
        </w:rPr>
        <w:t>(</w:t>
      </w:r>
      <w:r>
        <w:rPr>
          <w:rFonts w:ascii="Bookman Old Style" w:hAnsi="Bookman Old Style"/>
          <w:w w:val="125"/>
        </w:rPr>
        <w:t>-</w:t>
      </w:r>
      <w:r>
        <w:rPr>
          <w:rFonts w:ascii="Bookman Old Style" w:hAnsi="Bookman Old Style"/>
          <w:spacing w:val="-20"/>
          <w:w w:val="125"/>
        </w:rPr>
        <w:t xml:space="preserve"> </w:t>
      </w:r>
      <w:r>
        <w:rPr>
          <w:w w:val="105"/>
        </w:rPr>
        <w:t>220</w:t>
      </w:r>
      <w:r>
        <w:rPr>
          <w:spacing w:val="-12"/>
          <w:w w:val="105"/>
        </w:rPr>
        <w:t xml:space="preserve"> </w:t>
      </w:r>
      <w:proofErr w:type="spellStart"/>
      <w:r>
        <w:rPr>
          <w:w w:val="105"/>
        </w:rPr>
        <w:t>nT</w:t>
      </w:r>
      <w:proofErr w:type="spellEnd"/>
      <w:r>
        <w:rPr>
          <w:w w:val="105"/>
        </w:rPr>
        <w:t>;</w:t>
      </w:r>
      <w:r>
        <w:rPr>
          <w:spacing w:val="-11"/>
          <w:w w:val="105"/>
        </w:rPr>
        <w:t xml:space="preserve"> </w:t>
      </w:r>
      <w:hyperlink r:id="rId26">
        <w:r>
          <w:rPr>
            <w:color w:val="0000FF"/>
            <w:w w:val="105"/>
          </w:rPr>
          <w:t>http://</w:t>
        </w:r>
      </w:hyperlink>
      <w:r>
        <w:rPr>
          <w:color w:val="0000FF"/>
          <w:w w:val="105"/>
        </w:rPr>
        <w:t xml:space="preserve"> </w:t>
      </w:r>
      <w:hyperlink r:id="rId27">
        <w:r>
          <w:rPr>
            <w:color w:val="0000FF"/>
            <w:w w:val="105"/>
          </w:rPr>
          <w:t>dcx.oulu.fi/</w:t>
        </w:r>
        <w:proofErr w:type="spellStart"/>
        <w:r>
          <w:rPr>
            <w:color w:val="0000FF"/>
            <w:w w:val="105"/>
          </w:rPr>
          <w:t>dldatadefinite.php</w:t>
        </w:r>
        <w:proofErr w:type="spellEnd"/>
      </w:hyperlink>
      <w:r>
        <w:rPr>
          <w:w w:val="105"/>
        </w:rPr>
        <w:t xml:space="preserve">) and July 1946 </w:t>
      </w:r>
      <w:r>
        <w:rPr>
          <w:w w:val="125"/>
        </w:rPr>
        <w:t>(</w:t>
      </w:r>
      <w:r>
        <w:rPr>
          <w:rFonts w:ascii="Bookman Old Style" w:hAnsi="Bookman Old Style"/>
          <w:w w:val="125"/>
        </w:rPr>
        <w:t>-</w:t>
      </w:r>
      <w:r>
        <w:rPr>
          <w:rFonts w:ascii="Bookman Old Style" w:hAnsi="Bookman Old Style"/>
          <w:spacing w:val="-20"/>
          <w:w w:val="125"/>
        </w:rPr>
        <w:t xml:space="preserve"> </w:t>
      </w:r>
      <w:r>
        <w:rPr>
          <w:w w:val="105"/>
        </w:rPr>
        <w:t xml:space="preserve">268 </w:t>
      </w:r>
      <w:proofErr w:type="spellStart"/>
      <w:r>
        <w:rPr>
          <w:w w:val="105"/>
        </w:rPr>
        <w:t>nT</w:t>
      </w:r>
      <w:proofErr w:type="spellEnd"/>
      <w:r>
        <w:rPr>
          <w:w w:val="105"/>
        </w:rPr>
        <w:t>) were associated with ‘‘great’’,</w:t>
      </w:r>
      <w:r>
        <w:rPr>
          <w:spacing w:val="-8"/>
          <w:w w:val="105"/>
        </w:rPr>
        <w:t xml:space="preserve"> </w:t>
      </w:r>
      <w:r>
        <w:rPr>
          <w:w w:val="105"/>
        </w:rPr>
        <w:t>but</w:t>
      </w:r>
      <w:r>
        <w:rPr>
          <w:spacing w:val="-8"/>
          <w:w w:val="105"/>
        </w:rPr>
        <w:t xml:space="preserve"> </w:t>
      </w:r>
      <w:r>
        <w:rPr>
          <w:w w:val="105"/>
        </w:rPr>
        <w:t>not</w:t>
      </w:r>
      <w:r>
        <w:rPr>
          <w:spacing w:val="-8"/>
          <w:w w:val="105"/>
        </w:rPr>
        <w:t xml:space="preserve"> </w:t>
      </w:r>
      <w:r>
        <w:rPr>
          <w:w w:val="105"/>
        </w:rPr>
        <w:t>‘‘outstanding’’</w:t>
      </w:r>
      <w:r>
        <w:rPr>
          <w:spacing w:val="-8"/>
          <w:w w:val="105"/>
        </w:rPr>
        <w:t xml:space="preserve"> </w:t>
      </w:r>
      <w:r>
        <w:rPr>
          <w:w w:val="105"/>
        </w:rPr>
        <w:t>magnetic</w:t>
      </w:r>
      <w:r>
        <w:rPr>
          <w:spacing w:val="-8"/>
          <w:w w:val="105"/>
        </w:rPr>
        <w:t xml:space="preserve"> </w:t>
      </w:r>
      <w:r>
        <w:rPr>
          <w:w w:val="105"/>
        </w:rPr>
        <w:t>storms,</w:t>
      </w:r>
      <w:r>
        <w:rPr>
          <w:spacing w:val="-8"/>
          <w:w w:val="105"/>
        </w:rPr>
        <w:t xml:space="preserve"> </w:t>
      </w:r>
      <w:r>
        <w:rPr>
          <w:w w:val="105"/>
        </w:rPr>
        <w:t>the</w:t>
      </w:r>
      <w:r>
        <w:rPr>
          <w:spacing w:val="-8"/>
          <w:w w:val="105"/>
        </w:rPr>
        <w:t xml:space="preserve"> </w:t>
      </w:r>
      <w:r>
        <w:rPr>
          <w:w w:val="105"/>
        </w:rPr>
        <w:t>designation</w:t>
      </w:r>
      <w:r>
        <w:rPr>
          <w:spacing w:val="-8"/>
          <w:w w:val="105"/>
        </w:rPr>
        <w:t xml:space="preserve"> </w:t>
      </w:r>
      <w:r>
        <w:rPr>
          <w:w w:val="105"/>
        </w:rPr>
        <w:t>given</w:t>
      </w:r>
      <w:r>
        <w:rPr>
          <w:spacing w:val="-8"/>
          <w:w w:val="105"/>
        </w:rPr>
        <w:t xml:space="preserve"> </w:t>
      </w:r>
      <w:r>
        <w:rPr>
          <w:w w:val="105"/>
        </w:rPr>
        <w:t>the</w:t>
      </w:r>
      <w:r>
        <w:rPr>
          <w:spacing w:val="-8"/>
          <w:w w:val="105"/>
        </w:rPr>
        <w:t xml:space="preserve"> </w:t>
      </w:r>
      <w:r>
        <w:rPr>
          <w:w w:val="105"/>
        </w:rPr>
        <w:t xml:space="preserve">May 1921 event (Jones </w:t>
      </w:r>
      <w:hyperlink w:anchor="_bookmark436" w:history="1">
        <w:r>
          <w:rPr>
            <w:color w:val="0000FF"/>
            <w:w w:val="105"/>
          </w:rPr>
          <w:t>1955</w:t>
        </w:r>
      </w:hyperlink>
      <w:r>
        <w:rPr>
          <w:w w:val="105"/>
        </w:rPr>
        <w:t>). As we shall see in Sects.</w:t>
      </w:r>
      <w:r>
        <w:rPr>
          <w:spacing w:val="-1"/>
          <w:w w:val="105"/>
        </w:rPr>
        <w:t xml:space="preserve"> </w:t>
      </w:r>
      <w:hyperlink w:anchor="_bookmark94" w:history="1">
        <w:r>
          <w:rPr>
            <w:color w:val="0000FF"/>
            <w:w w:val="105"/>
          </w:rPr>
          <w:t>6</w:t>
        </w:r>
      </w:hyperlink>
      <w:r>
        <w:rPr>
          <w:color w:val="0000FF"/>
          <w:w w:val="105"/>
        </w:rPr>
        <w:t xml:space="preserve"> </w:t>
      </w:r>
      <w:r>
        <w:rPr>
          <w:w w:val="105"/>
        </w:rPr>
        <w:t xml:space="preserve">and </w:t>
      </w:r>
      <w:hyperlink w:anchor="_bookmark109" w:history="1">
        <w:r>
          <w:rPr>
            <w:color w:val="0000FF"/>
            <w:w w:val="105"/>
          </w:rPr>
          <w:t>7</w:t>
        </w:r>
      </w:hyperlink>
      <w:r>
        <w:rPr>
          <w:w w:val="105"/>
        </w:rPr>
        <w:t xml:space="preserve">, the intensities of </w:t>
      </w:r>
      <w:r>
        <w:t xml:space="preserve">geomagnetic storms and solar energetic proton events, respectively, can be affected </w:t>
      </w:r>
      <w:r>
        <w:rPr>
          <w:w w:val="105"/>
        </w:rPr>
        <w:t>by other factors than the size of the parent sunspot group.</w:t>
      </w:r>
    </w:p>
    <w:p w14:paraId="3EF9D1DF" w14:textId="77777777" w:rsidR="007A1714" w:rsidRDefault="00000000">
      <w:pPr>
        <w:pStyle w:val="Corpodetexto"/>
        <w:spacing w:before="15" w:line="244" w:lineRule="auto"/>
        <w:ind w:left="140" w:right="118" w:firstLine="226"/>
        <w:jc w:val="both"/>
      </w:pPr>
      <w:proofErr w:type="spellStart"/>
      <w:r>
        <w:t>Tschernitz</w:t>
      </w:r>
      <w:proofErr w:type="spellEnd"/>
      <w:r>
        <w:rPr>
          <w:spacing w:val="-12"/>
        </w:rPr>
        <w:t xml:space="preserve"> </w:t>
      </w:r>
      <w:r>
        <w:t>et</w:t>
      </w:r>
      <w:r>
        <w:rPr>
          <w:spacing w:val="-11"/>
        </w:rPr>
        <w:t xml:space="preserve"> </w:t>
      </w:r>
      <w:r>
        <w:t>al.</w:t>
      </w:r>
      <w:r>
        <w:rPr>
          <w:spacing w:val="-11"/>
        </w:rPr>
        <w:t xml:space="preserve"> </w:t>
      </w:r>
      <w:r>
        <w:t>(</w:t>
      </w:r>
      <w:hyperlink w:anchor="_bookmark797" w:history="1">
        <w:r>
          <w:rPr>
            <w:color w:val="0000FF"/>
          </w:rPr>
          <w:t>2018</w:t>
        </w:r>
      </w:hyperlink>
      <w:r>
        <w:t>)</w:t>
      </w:r>
      <w:r>
        <w:rPr>
          <w:spacing w:val="-11"/>
        </w:rPr>
        <w:t xml:space="preserve"> </w:t>
      </w:r>
      <w:r>
        <w:t>find</w:t>
      </w:r>
      <w:r>
        <w:rPr>
          <w:spacing w:val="-11"/>
        </w:rPr>
        <w:t xml:space="preserve"> </w:t>
      </w:r>
      <w:r>
        <w:t>a</w:t>
      </w:r>
      <w:r>
        <w:rPr>
          <w:spacing w:val="-12"/>
        </w:rPr>
        <w:t xml:space="preserve"> </w:t>
      </w:r>
      <w:r>
        <w:t>strong</w:t>
      </w:r>
      <w:r>
        <w:rPr>
          <w:spacing w:val="-12"/>
        </w:rPr>
        <w:t xml:space="preserve"> </w:t>
      </w:r>
      <w:r>
        <w:t>correlation</w:t>
      </w:r>
      <w:r>
        <w:rPr>
          <w:spacing w:val="-10"/>
        </w:rPr>
        <w:t xml:space="preserve"> </w:t>
      </w:r>
      <w:r>
        <w:t>between</w:t>
      </w:r>
      <w:r>
        <w:rPr>
          <w:spacing w:val="-10"/>
        </w:rPr>
        <w:t xml:space="preserve"> </w:t>
      </w:r>
      <w:r>
        <w:t>the</w:t>
      </w:r>
      <w:r>
        <w:rPr>
          <w:spacing w:val="-11"/>
        </w:rPr>
        <w:t xml:space="preserve"> </w:t>
      </w:r>
      <w:r>
        <w:t>GOES</w:t>
      </w:r>
      <w:r>
        <w:rPr>
          <w:spacing w:val="-11"/>
        </w:rPr>
        <w:t xml:space="preserve"> </w:t>
      </w:r>
      <w:r>
        <w:t>class</w:t>
      </w:r>
      <w:r>
        <w:rPr>
          <w:spacing w:val="-11"/>
        </w:rPr>
        <w:t xml:space="preserve"> </w:t>
      </w:r>
      <w:r>
        <w:t>of</w:t>
      </w:r>
      <w:r>
        <w:rPr>
          <w:spacing w:val="-11"/>
        </w:rPr>
        <w:t xml:space="preserve"> </w:t>
      </w:r>
      <w:r>
        <w:t>a</w:t>
      </w:r>
      <w:r>
        <w:rPr>
          <w:spacing w:val="-12"/>
        </w:rPr>
        <w:t xml:space="preserve"> </w:t>
      </w:r>
      <w:r>
        <w:t>flare and</w:t>
      </w:r>
      <w:r>
        <w:rPr>
          <w:spacing w:val="-5"/>
        </w:rPr>
        <w:t xml:space="preserve"> </w:t>
      </w:r>
      <w:r>
        <w:t>the</w:t>
      </w:r>
      <w:r>
        <w:rPr>
          <w:spacing w:val="-6"/>
        </w:rPr>
        <w:t xml:space="preserve"> </w:t>
      </w:r>
      <w:r>
        <w:t>rate</w:t>
      </w:r>
      <w:r>
        <w:rPr>
          <w:spacing w:val="-5"/>
        </w:rPr>
        <w:t xml:space="preserve"> </w:t>
      </w:r>
      <w:r>
        <w:t>of</w:t>
      </w:r>
      <w:r>
        <w:rPr>
          <w:spacing w:val="-5"/>
        </w:rPr>
        <w:t xml:space="preserve"> </w:t>
      </w:r>
      <w:r>
        <w:t>magnetic</w:t>
      </w:r>
      <w:r>
        <w:rPr>
          <w:spacing w:val="-6"/>
        </w:rPr>
        <w:t xml:space="preserve"> </w:t>
      </w:r>
      <w:r>
        <w:t>reconnection</w:t>
      </w:r>
      <w:r>
        <w:rPr>
          <w:spacing w:val="-6"/>
        </w:rPr>
        <w:t xml:space="preserve"> </w:t>
      </w:r>
      <w:r>
        <w:t>for</w:t>
      </w:r>
      <w:r>
        <w:rPr>
          <w:spacing w:val="-6"/>
        </w:rPr>
        <w:t xml:space="preserve"> </w:t>
      </w:r>
      <w:r>
        <w:t>a</w:t>
      </w:r>
      <w:r>
        <w:rPr>
          <w:spacing w:val="-5"/>
        </w:rPr>
        <w:t xml:space="preserve"> </w:t>
      </w:r>
      <w:r>
        <w:t>sample</w:t>
      </w:r>
      <w:r>
        <w:rPr>
          <w:spacing w:val="-4"/>
        </w:rPr>
        <w:t xml:space="preserve"> </w:t>
      </w:r>
      <w:r>
        <w:t>of</w:t>
      </w:r>
      <w:r>
        <w:rPr>
          <w:spacing w:val="-6"/>
        </w:rPr>
        <w:t xml:space="preserve"> </w:t>
      </w:r>
      <w:r>
        <w:t>51</w:t>
      </w:r>
      <w:r>
        <w:rPr>
          <w:spacing w:val="-5"/>
        </w:rPr>
        <w:t xml:space="preserve"> </w:t>
      </w:r>
      <w:r>
        <w:t>flares</w:t>
      </w:r>
      <w:r>
        <w:rPr>
          <w:spacing w:val="-4"/>
        </w:rPr>
        <w:t xml:space="preserve"> </w:t>
      </w:r>
      <w:r>
        <w:t>(SXR</w:t>
      </w:r>
      <w:r>
        <w:rPr>
          <w:spacing w:val="-4"/>
        </w:rPr>
        <w:t xml:space="preserve"> </w:t>
      </w:r>
      <w:r>
        <w:t>class</w:t>
      </w:r>
      <w:r>
        <w:rPr>
          <w:spacing w:val="-4"/>
        </w:rPr>
        <w:t xml:space="preserve"> </w:t>
      </w:r>
      <w:r>
        <w:t>B3-X17). They</w:t>
      </w:r>
      <w:r>
        <w:rPr>
          <w:spacing w:val="-13"/>
        </w:rPr>
        <w:t xml:space="preserve"> </w:t>
      </w:r>
      <w:r>
        <w:t>estimate</w:t>
      </w:r>
      <w:r>
        <w:rPr>
          <w:spacing w:val="-11"/>
        </w:rPr>
        <w:t xml:space="preserve"> </w:t>
      </w:r>
      <w:r>
        <w:t>the</w:t>
      </w:r>
      <w:r>
        <w:rPr>
          <w:spacing w:val="-10"/>
        </w:rPr>
        <w:t xml:space="preserve"> </w:t>
      </w:r>
      <w:r>
        <w:t>reconnection</w:t>
      </w:r>
      <w:r>
        <w:rPr>
          <w:spacing w:val="-10"/>
        </w:rPr>
        <w:t xml:space="preserve"> </w:t>
      </w:r>
      <w:r>
        <w:t>rate</w:t>
      </w:r>
      <w:r>
        <w:rPr>
          <w:spacing w:val="-11"/>
        </w:rPr>
        <w:t xml:space="preserve"> </w:t>
      </w:r>
      <w:r>
        <w:t>by</w:t>
      </w:r>
      <w:r>
        <w:rPr>
          <w:spacing w:val="-11"/>
        </w:rPr>
        <w:t xml:space="preserve"> </w:t>
      </w:r>
      <w:r>
        <w:t>mapping</w:t>
      </w:r>
      <w:r>
        <w:rPr>
          <w:spacing w:val="-11"/>
        </w:rPr>
        <w:t xml:space="preserve"> </w:t>
      </w:r>
      <w:r>
        <w:t>the</w:t>
      </w:r>
      <w:r>
        <w:rPr>
          <w:spacing w:val="-11"/>
        </w:rPr>
        <w:t xml:space="preserve"> </w:t>
      </w:r>
      <w:r>
        <w:t>H</w:t>
      </w:r>
      <w:r>
        <w:rPr>
          <w:rFonts w:ascii="Century" w:hAnsi="Century"/>
        </w:rPr>
        <w:t>a</w:t>
      </w:r>
      <w:r>
        <w:rPr>
          <w:rFonts w:ascii="Century" w:hAnsi="Century"/>
          <w:spacing w:val="-14"/>
        </w:rPr>
        <w:t xml:space="preserve"> </w:t>
      </w:r>
      <w:r>
        <w:t>ribbon</w:t>
      </w:r>
      <w:r>
        <w:rPr>
          <w:spacing w:val="-11"/>
        </w:rPr>
        <w:t xml:space="preserve"> </w:t>
      </w:r>
      <w:r>
        <w:t>evolution</w:t>
      </w:r>
      <w:r>
        <w:rPr>
          <w:spacing w:val="-12"/>
        </w:rPr>
        <w:t xml:space="preserve"> </w:t>
      </w:r>
      <w:r>
        <w:t>in</w:t>
      </w:r>
      <w:r>
        <w:rPr>
          <w:spacing w:val="-11"/>
        </w:rPr>
        <w:t xml:space="preserve"> </w:t>
      </w:r>
      <w:r>
        <w:t>time</w:t>
      </w:r>
      <w:r>
        <w:rPr>
          <w:spacing w:val="-11"/>
        </w:rPr>
        <w:t xml:space="preserve"> </w:t>
      </w:r>
      <w:r>
        <w:t xml:space="preserve">onto </w:t>
      </w:r>
      <w:r>
        <w:rPr>
          <w:w w:val="105"/>
        </w:rPr>
        <w:t>the region’s magnetogram (Fig.</w:t>
      </w:r>
      <w:r>
        <w:rPr>
          <w:spacing w:val="-13"/>
          <w:w w:val="105"/>
        </w:rPr>
        <w:t xml:space="preserve"> </w:t>
      </w:r>
      <w:hyperlink w:anchor="_bookmark43" w:history="1">
        <w:r>
          <w:rPr>
            <w:color w:val="0000FF"/>
            <w:w w:val="105"/>
          </w:rPr>
          <w:t>16</w:t>
        </w:r>
      </w:hyperlink>
      <w:r>
        <w:rPr>
          <w:w w:val="105"/>
        </w:rPr>
        <w:t xml:space="preserve">a). Among the most pronounced correlations </w:t>
      </w:r>
      <w:r>
        <w:t>(</w:t>
      </w:r>
      <w:r>
        <w:rPr>
          <w:i/>
        </w:rPr>
        <w:t>r</w:t>
      </w:r>
      <w:r>
        <w:rPr>
          <w:i/>
          <w:spacing w:val="-13"/>
        </w:rPr>
        <w:t xml:space="preserve"> </w:t>
      </w:r>
      <w:r>
        <w:t>=</w:t>
      </w:r>
      <w:r>
        <w:rPr>
          <w:spacing w:val="-2"/>
        </w:rPr>
        <w:t xml:space="preserve"> </w:t>
      </w:r>
      <w:r>
        <w:t>0.92)</w:t>
      </w:r>
      <w:r>
        <w:rPr>
          <w:spacing w:val="-12"/>
        </w:rPr>
        <w:t xml:space="preserve"> </w:t>
      </w:r>
      <w:r>
        <w:t>they</w:t>
      </w:r>
      <w:r>
        <w:rPr>
          <w:spacing w:val="-13"/>
        </w:rPr>
        <w:t xml:space="preserve"> </w:t>
      </w:r>
      <w:r>
        <w:t>find</w:t>
      </w:r>
      <w:r>
        <w:rPr>
          <w:spacing w:val="-12"/>
        </w:rPr>
        <w:t xml:space="preserve"> </w:t>
      </w:r>
      <w:r>
        <w:t>a</w:t>
      </w:r>
      <w:r>
        <w:rPr>
          <w:spacing w:val="-13"/>
        </w:rPr>
        <w:t xml:space="preserve"> </w:t>
      </w:r>
      <w:r>
        <w:t>scaling</w:t>
      </w:r>
      <w:r>
        <w:rPr>
          <w:spacing w:val="-12"/>
        </w:rPr>
        <w:t xml:space="preserve"> </w:t>
      </w:r>
      <w:r>
        <w:t>between</w:t>
      </w:r>
      <w:r>
        <w:rPr>
          <w:spacing w:val="-13"/>
        </w:rPr>
        <w:t xml:space="preserve"> </w:t>
      </w:r>
      <w:r>
        <w:t>GOES</w:t>
      </w:r>
      <w:r>
        <w:rPr>
          <w:spacing w:val="-12"/>
        </w:rPr>
        <w:t xml:space="preserve"> </w:t>
      </w:r>
      <w:r>
        <w:t>SXR</w:t>
      </w:r>
      <w:r>
        <w:rPr>
          <w:spacing w:val="-13"/>
        </w:rPr>
        <w:t xml:space="preserve"> </w:t>
      </w:r>
      <w:r>
        <w:t>class</w:t>
      </w:r>
      <w:r>
        <w:rPr>
          <w:spacing w:val="-12"/>
        </w:rPr>
        <w:t xml:space="preserve"> </w:t>
      </w:r>
      <w:r>
        <w:t>and</w:t>
      </w:r>
      <w:r>
        <w:rPr>
          <w:spacing w:val="-13"/>
        </w:rPr>
        <w:t xml:space="preserve"> </w:t>
      </w:r>
      <w:r>
        <w:t>the</w:t>
      </w:r>
      <w:r>
        <w:rPr>
          <w:spacing w:val="-12"/>
        </w:rPr>
        <w:t xml:space="preserve"> </w:t>
      </w:r>
      <w:r>
        <w:t>total</w:t>
      </w:r>
      <w:r>
        <w:rPr>
          <w:spacing w:val="-13"/>
        </w:rPr>
        <w:t xml:space="preserve"> </w:t>
      </w:r>
      <w:r>
        <w:t>reconnected</w:t>
      </w:r>
      <w:r>
        <w:rPr>
          <w:spacing w:val="-12"/>
        </w:rPr>
        <w:t xml:space="preserve"> </w:t>
      </w:r>
      <w:r>
        <w:t xml:space="preserve">flux </w:t>
      </w:r>
      <w:r>
        <w:rPr>
          <w:rFonts w:ascii="Century" w:hAnsi="Century"/>
        </w:rPr>
        <w:t>U</w:t>
      </w:r>
      <w:r>
        <w:rPr>
          <w:vertAlign w:val="subscript"/>
        </w:rPr>
        <w:t>r</w:t>
      </w:r>
      <w:r>
        <w:t xml:space="preserve"> (in</w:t>
      </w:r>
      <w:r>
        <w:rPr>
          <w:spacing w:val="-4"/>
        </w:rPr>
        <w:t xml:space="preserve"> </w:t>
      </w:r>
      <w:r>
        <w:t>Mx;</w:t>
      </w:r>
      <w:r>
        <w:rPr>
          <w:spacing w:val="-4"/>
        </w:rPr>
        <w:t xml:space="preserve"> </w:t>
      </w:r>
      <w:r>
        <w:t>1</w:t>
      </w:r>
      <w:r>
        <w:rPr>
          <w:spacing w:val="-4"/>
        </w:rPr>
        <w:t xml:space="preserve"> </w:t>
      </w:r>
      <w:r>
        <w:t>Mx = 10</w:t>
      </w:r>
      <w:r>
        <w:rPr>
          <w:rFonts w:ascii="Bookman Old Style" w:hAnsi="Bookman Old Style"/>
          <w:vertAlign w:val="superscript"/>
        </w:rPr>
        <w:t>-</w:t>
      </w:r>
      <w:r>
        <w:rPr>
          <w:vertAlign w:val="superscript"/>
        </w:rPr>
        <w:t>8</w:t>
      </w:r>
      <w:r>
        <w:rPr>
          <w:spacing w:val="-5"/>
        </w:rPr>
        <w:t xml:space="preserve"> </w:t>
      </w:r>
      <w:r>
        <w:t>Wb)</w:t>
      </w:r>
      <w:r>
        <w:rPr>
          <w:spacing w:val="-3"/>
        </w:rPr>
        <w:t xml:space="preserve"> </w:t>
      </w:r>
      <w:r>
        <w:t xml:space="preserve">(Fig. </w:t>
      </w:r>
      <w:hyperlink w:anchor="_bookmark43" w:history="1">
        <w:r>
          <w:rPr>
            <w:color w:val="0000FF"/>
          </w:rPr>
          <w:t>16</w:t>
        </w:r>
      </w:hyperlink>
      <w:r>
        <w:t>b).</w:t>
      </w:r>
      <w:r>
        <w:rPr>
          <w:spacing w:val="-3"/>
        </w:rPr>
        <w:t xml:space="preserve"> </w:t>
      </w:r>
      <w:proofErr w:type="spellStart"/>
      <w:r>
        <w:t>Tschernitz</w:t>
      </w:r>
      <w:proofErr w:type="spellEnd"/>
      <w:r>
        <w:rPr>
          <w:spacing w:val="-4"/>
        </w:rPr>
        <w:t xml:space="preserve"> </w:t>
      </w:r>
      <w:r>
        <w:t>et</w:t>
      </w:r>
      <w:r>
        <w:rPr>
          <w:spacing w:val="-4"/>
        </w:rPr>
        <w:t xml:space="preserve"> </w:t>
      </w:r>
      <w:r>
        <w:t>al.</w:t>
      </w:r>
      <w:r>
        <w:rPr>
          <w:spacing w:val="-4"/>
        </w:rPr>
        <w:t xml:space="preserve"> </w:t>
      </w:r>
      <w:r>
        <w:t>(</w:t>
      </w:r>
      <w:hyperlink w:anchor="_bookmark797" w:history="1">
        <w:r>
          <w:rPr>
            <w:color w:val="0000FF"/>
          </w:rPr>
          <w:t>2018</w:t>
        </w:r>
      </w:hyperlink>
      <w:r>
        <w:t>)</w:t>
      </w:r>
      <w:r>
        <w:rPr>
          <w:spacing w:val="-3"/>
        </w:rPr>
        <w:t xml:space="preserve"> </w:t>
      </w:r>
      <w:r>
        <w:t>find</w:t>
      </w:r>
      <w:r>
        <w:rPr>
          <w:spacing w:val="-4"/>
        </w:rPr>
        <w:t xml:space="preserve"> </w:t>
      </w:r>
      <w:r>
        <w:t>that</w:t>
      </w:r>
      <w:r>
        <w:rPr>
          <w:spacing w:val="-3"/>
        </w:rPr>
        <w:t xml:space="preserve"> </w:t>
      </w:r>
      <w:r>
        <w:t>the</w:t>
      </w:r>
      <w:r>
        <w:rPr>
          <w:spacing w:val="-4"/>
        </w:rPr>
        <w:t xml:space="preserve"> </w:t>
      </w:r>
      <w:r>
        <w:t>largest events</w:t>
      </w:r>
      <w:r>
        <w:rPr>
          <w:spacing w:val="-3"/>
        </w:rPr>
        <w:t xml:space="preserve"> </w:t>
      </w:r>
      <w:r>
        <w:t>involve</w:t>
      </w:r>
      <w:r>
        <w:rPr>
          <w:spacing w:val="-4"/>
        </w:rPr>
        <w:t xml:space="preserve"> </w:t>
      </w:r>
      <w:r>
        <w:t>about</w:t>
      </w:r>
      <w:r>
        <w:rPr>
          <w:spacing w:val="-4"/>
        </w:rPr>
        <w:t xml:space="preserve"> </w:t>
      </w:r>
      <w:r>
        <w:t>half</w:t>
      </w:r>
      <w:r>
        <w:rPr>
          <w:spacing w:val="-4"/>
        </w:rPr>
        <w:t xml:space="preserve"> </w:t>
      </w:r>
      <w:r>
        <w:t>of</w:t>
      </w:r>
      <w:r>
        <w:rPr>
          <w:spacing w:val="-5"/>
        </w:rPr>
        <w:t xml:space="preserve"> </w:t>
      </w:r>
      <w:r>
        <w:t>the</w:t>
      </w:r>
      <w:r>
        <w:rPr>
          <w:spacing w:val="-5"/>
        </w:rPr>
        <w:t xml:space="preserve"> </w:t>
      </w:r>
      <w:r>
        <w:t>magnetic</w:t>
      </w:r>
      <w:r>
        <w:rPr>
          <w:spacing w:val="-5"/>
        </w:rPr>
        <w:t xml:space="preserve"> </w:t>
      </w:r>
      <w:r>
        <w:t>flux</w:t>
      </w:r>
      <w:r>
        <w:rPr>
          <w:spacing w:val="-6"/>
        </w:rPr>
        <w:t xml:space="preserve"> </w:t>
      </w:r>
      <w:r>
        <w:t>contained</w:t>
      </w:r>
      <w:r>
        <w:rPr>
          <w:spacing w:val="-4"/>
        </w:rPr>
        <w:t xml:space="preserve"> </w:t>
      </w:r>
      <w:r>
        <w:t>in</w:t>
      </w:r>
      <w:r>
        <w:rPr>
          <w:spacing w:val="-5"/>
        </w:rPr>
        <w:t xml:space="preserve"> </w:t>
      </w:r>
      <w:r>
        <w:t>the</w:t>
      </w:r>
      <w:r>
        <w:rPr>
          <w:spacing w:val="-6"/>
        </w:rPr>
        <w:t xml:space="preserve"> </w:t>
      </w:r>
      <w:r>
        <w:t>active</w:t>
      </w:r>
      <w:r>
        <w:rPr>
          <w:spacing w:val="-5"/>
        </w:rPr>
        <w:t xml:space="preserve"> </w:t>
      </w:r>
      <w:r>
        <w:t>region.</w:t>
      </w:r>
      <w:r>
        <w:rPr>
          <w:spacing w:val="-5"/>
        </w:rPr>
        <w:t xml:space="preserve"> </w:t>
      </w:r>
      <w:r>
        <w:t>For</w:t>
      </w:r>
      <w:r>
        <w:rPr>
          <w:spacing w:val="-4"/>
        </w:rPr>
        <w:t xml:space="preserve"> </w:t>
      </w:r>
      <w:r>
        <w:t>the April</w:t>
      </w:r>
      <w:r>
        <w:rPr>
          <w:spacing w:val="-10"/>
        </w:rPr>
        <w:t xml:space="preserve"> </w:t>
      </w:r>
      <w:r>
        <w:t>1947</w:t>
      </w:r>
      <w:r>
        <w:rPr>
          <w:spacing w:val="-11"/>
        </w:rPr>
        <w:t xml:space="preserve"> </w:t>
      </w:r>
      <w:r>
        <w:t>spot</w:t>
      </w:r>
      <w:r>
        <w:rPr>
          <w:spacing w:val="-11"/>
        </w:rPr>
        <w:t xml:space="preserve"> </w:t>
      </w:r>
      <w:r>
        <w:t>group</w:t>
      </w:r>
      <w:r>
        <w:rPr>
          <w:spacing w:val="-10"/>
        </w:rPr>
        <w:t xml:space="preserve"> </w:t>
      </w:r>
      <w:r>
        <w:t>with</w:t>
      </w:r>
      <w:r>
        <w:rPr>
          <w:spacing w:val="-11"/>
        </w:rPr>
        <w:t xml:space="preserve"> </w:t>
      </w:r>
      <w:r>
        <w:t>a</w:t>
      </w:r>
      <w:r>
        <w:rPr>
          <w:spacing w:val="-11"/>
        </w:rPr>
        <w:t xml:space="preserve"> </w:t>
      </w:r>
      <w:r>
        <w:t>total</w:t>
      </w:r>
      <w:r>
        <w:rPr>
          <w:spacing w:val="-10"/>
        </w:rPr>
        <w:t xml:space="preserve"> </w:t>
      </w:r>
      <w:r>
        <w:t>magnetic</w:t>
      </w:r>
      <w:r>
        <w:rPr>
          <w:spacing w:val="-11"/>
        </w:rPr>
        <w:t xml:space="preserve"> </w:t>
      </w:r>
      <w:r>
        <w:t>flux</w:t>
      </w:r>
      <w:r>
        <w:rPr>
          <w:spacing w:val="-11"/>
        </w:rPr>
        <w:t xml:space="preserve"> </w:t>
      </w:r>
      <w:r>
        <w:t>of</w:t>
      </w:r>
      <w:r>
        <w:rPr>
          <w:spacing w:val="-11"/>
        </w:rPr>
        <w:t xml:space="preserve"> </w:t>
      </w:r>
      <w:r>
        <w:t>6</w:t>
      </w:r>
      <w:r>
        <w:rPr>
          <w:spacing w:val="17"/>
        </w:rPr>
        <w:t xml:space="preserve"> </w:t>
      </w:r>
      <w:r>
        <w:rPr>
          <w:rFonts w:ascii="Bookman Old Style" w:hAnsi="Bookman Old Style"/>
        </w:rPr>
        <w:t xml:space="preserve">9 </w:t>
      </w:r>
      <w:r>
        <w:t>10</w:t>
      </w:r>
      <w:r>
        <w:rPr>
          <w:vertAlign w:val="superscript"/>
        </w:rPr>
        <w:t>23</w:t>
      </w:r>
      <w:r>
        <w:rPr>
          <w:spacing w:val="-11"/>
        </w:rPr>
        <w:t xml:space="preserve"> </w:t>
      </w:r>
      <w:r>
        <w:t>Mx</w:t>
      </w:r>
      <w:r>
        <w:rPr>
          <w:spacing w:val="-11"/>
        </w:rPr>
        <w:t xml:space="preserve"> </w:t>
      </w:r>
      <w:r>
        <w:t>(after</w:t>
      </w:r>
      <w:r>
        <w:rPr>
          <w:spacing w:val="-10"/>
        </w:rPr>
        <w:t xml:space="preserve"> </w:t>
      </w:r>
      <w:r>
        <w:t>Schrijver</w:t>
      </w:r>
      <w:r>
        <w:rPr>
          <w:spacing w:val="-11"/>
        </w:rPr>
        <w:t xml:space="preserve"> </w:t>
      </w:r>
      <w:r>
        <w:t>et</w:t>
      </w:r>
      <w:r>
        <w:rPr>
          <w:spacing w:val="-11"/>
        </w:rPr>
        <w:t xml:space="preserve"> </w:t>
      </w:r>
      <w:r>
        <w:t xml:space="preserve">al. </w:t>
      </w:r>
      <w:hyperlink w:anchor="_bookmark722" w:history="1">
        <w:r>
          <w:rPr>
            <w:color w:val="0000FF"/>
            <w:spacing w:val="-2"/>
            <w:w w:val="105"/>
          </w:rPr>
          <w:t>2012</w:t>
        </w:r>
      </w:hyperlink>
      <w:r>
        <w:rPr>
          <w:spacing w:val="-2"/>
          <w:w w:val="105"/>
        </w:rPr>
        <w:t>),</w:t>
      </w:r>
      <w:r>
        <w:rPr>
          <w:spacing w:val="-8"/>
          <w:w w:val="105"/>
        </w:rPr>
        <w:t xml:space="preserve"> </w:t>
      </w:r>
      <w:proofErr w:type="spellStart"/>
      <w:r>
        <w:rPr>
          <w:spacing w:val="-2"/>
          <w:w w:val="105"/>
        </w:rPr>
        <w:t>Tschernitz</w:t>
      </w:r>
      <w:proofErr w:type="spellEnd"/>
      <w:r>
        <w:rPr>
          <w:spacing w:val="-7"/>
          <w:w w:val="105"/>
        </w:rPr>
        <w:t xml:space="preserve"> </w:t>
      </w:r>
      <w:r>
        <w:rPr>
          <w:spacing w:val="-2"/>
          <w:w w:val="105"/>
        </w:rPr>
        <w:t>et</w:t>
      </w:r>
      <w:r>
        <w:rPr>
          <w:spacing w:val="-7"/>
          <w:w w:val="105"/>
        </w:rPr>
        <w:t xml:space="preserve"> </w:t>
      </w:r>
      <w:r>
        <w:rPr>
          <w:spacing w:val="-2"/>
          <w:w w:val="105"/>
        </w:rPr>
        <w:t>al.</w:t>
      </w:r>
      <w:r>
        <w:rPr>
          <w:spacing w:val="-7"/>
          <w:w w:val="105"/>
        </w:rPr>
        <w:t xml:space="preserve"> </w:t>
      </w:r>
      <w:r>
        <w:rPr>
          <w:spacing w:val="-2"/>
          <w:w w:val="105"/>
        </w:rPr>
        <w:t>inferred</w:t>
      </w:r>
      <w:r>
        <w:rPr>
          <w:spacing w:val="-7"/>
          <w:w w:val="105"/>
        </w:rPr>
        <w:t xml:space="preserve"> </w:t>
      </w:r>
      <w:r>
        <w:rPr>
          <w:spacing w:val="-2"/>
          <w:w w:val="105"/>
        </w:rPr>
        <w:t>a</w:t>
      </w:r>
      <w:r>
        <w:rPr>
          <w:spacing w:val="-8"/>
          <w:w w:val="105"/>
        </w:rPr>
        <w:t xml:space="preserve"> </w:t>
      </w:r>
      <w:r>
        <w:rPr>
          <w:spacing w:val="-2"/>
          <w:w w:val="105"/>
        </w:rPr>
        <w:t>largest</w:t>
      </w:r>
      <w:r>
        <w:rPr>
          <w:spacing w:val="-7"/>
          <w:w w:val="105"/>
        </w:rPr>
        <w:t xml:space="preserve"> </w:t>
      </w:r>
      <w:r>
        <w:rPr>
          <w:spacing w:val="-2"/>
          <w:w w:val="105"/>
        </w:rPr>
        <w:t>possible</w:t>
      </w:r>
      <w:r>
        <w:rPr>
          <w:spacing w:val="-7"/>
          <w:w w:val="105"/>
        </w:rPr>
        <w:t xml:space="preserve"> </w:t>
      </w:r>
      <w:r>
        <w:rPr>
          <w:spacing w:val="-2"/>
          <w:w w:val="105"/>
        </w:rPr>
        <w:t>SXR</w:t>
      </w:r>
      <w:r>
        <w:rPr>
          <w:spacing w:val="-7"/>
          <w:w w:val="105"/>
        </w:rPr>
        <w:t xml:space="preserve"> </w:t>
      </w:r>
      <w:r>
        <w:rPr>
          <w:spacing w:val="-2"/>
          <w:w w:val="105"/>
        </w:rPr>
        <w:t>flare</w:t>
      </w:r>
      <w:r>
        <w:rPr>
          <w:spacing w:val="-7"/>
          <w:w w:val="105"/>
        </w:rPr>
        <w:t xml:space="preserve"> </w:t>
      </w:r>
      <w:r>
        <w:rPr>
          <w:spacing w:val="-2"/>
          <w:w w:val="105"/>
        </w:rPr>
        <w:t>of</w:t>
      </w:r>
      <w:r>
        <w:rPr>
          <w:spacing w:val="-8"/>
          <w:w w:val="105"/>
        </w:rPr>
        <w:t xml:space="preserve"> </w:t>
      </w:r>
      <w:r>
        <w:rPr>
          <w:spacing w:val="-2"/>
          <w:w w:val="105"/>
        </w:rPr>
        <w:t>class</w:t>
      </w:r>
      <w:r>
        <w:rPr>
          <w:spacing w:val="-7"/>
          <w:w w:val="130"/>
        </w:rPr>
        <w:t xml:space="preserve"> </w:t>
      </w:r>
      <w:r>
        <w:rPr>
          <w:rFonts w:ascii="Garamond" w:hAnsi="Garamond"/>
          <w:spacing w:val="-2"/>
          <w:w w:val="130"/>
        </w:rPr>
        <w:t>*</w:t>
      </w:r>
      <w:r>
        <w:rPr>
          <w:rFonts w:ascii="Garamond" w:hAnsi="Garamond"/>
          <w:spacing w:val="-9"/>
          <w:w w:val="130"/>
        </w:rPr>
        <w:t xml:space="preserve"> </w:t>
      </w:r>
      <w:r>
        <w:rPr>
          <w:spacing w:val="-2"/>
          <w:w w:val="105"/>
        </w:rPr>
        <w:t>X500</w:t>
      </w:r>
      <w:r>
        <w:rPr>
          <w:spacing w:val="-7"/>
          <w:w w:val="105"/>
        </w:rPr>
        <w:t xml:space="preserve"> </w:t>
      </w:r>
      <w:r>
        <w:rPr>
          <w:spacing w:val="-2"/>
          <w:w w:val="105"/>
        </w:rPr>
        <w:t xml:space="preserve">(with </w:t>
      </w:r>
      <w:r>
        <w:t xml:space="preserve">confidence bounds from X200-X1000) as shown in Fig. </w:t>
      </w:r>
      <w:hyperlink w:anchor="_bookmark43" w:history="1">
        <w:r>
          <w:rPr>
            <w:color w:val="0000FF"/>
          </w:rPr>
          <w:t>16</w:t>
        </w:r>
      </w:hyperlink>
      <w:r>
        <w:t xml:space="preserve">b, with a corresponding </w:t>
      </w:r>
      <w:r>
        <w:rPr>
          <w:spacing w:val="-2"/>
          <w:w w:val="105"/>
        </w:rPr>
        <w:t>bolometric</w:t>
      </w:r>
      <w:r>
        <w:rPr>
          <w:spacing w:val="-12"/>
          <w:w w:val="105"/>
        </w:rPr>
        <w:t xml:space="preserve"> </w:t>
      </w:r>
      <w:r>
        <w:rPr>
          <w:spacing w:val="-2"/>
          <w:w w:val="105"/>
        </w:rPr>
        <w:t>energy</w:t>
      </w:r>
      <w:r>
        <w:rPr>
          <w:spacing w:val="-11"/>
          <w:w w:val="105"/>
        </w:rPr>
        <w:t xml:space="preserve"> </w:t>
      </w:r>
      <w:r>
        <w:rPr>
          <w:spacing w:val="-2"/>
          <w:w w:val="105"/>
        </w:rPr>
        <w:t>of</w:t>
      </w:r>
      <w:r>
        <w:rPr>
          <w:spacing w:val="-39"/>
          <w:w w:val="190"/>
        </w:rPr>
        <w:t xml:space="preserve"> </w:t>
      </w:r>
      <w:r>
        <w:rPr>
          <w:rFonts w:ascii="Garamond" w:hAnsi="Garamond"/>
          <w:spacing w:val="-2"/>
          <w:w w:val="190"/>
        </w:rPr>
        <w:t>*</w:t>
      </w:r>
      <w:r>
        <w:rPr>
          <w:rFonts w:ascii="Garamond" w:hAnsi="Garamond"/>
          <w:spacing w:val="-22"/>
          <w:w w:val="190"/>
        </w:rPr>
        <w:t xml:space="preserve"> </w:t>
      </w:r>
      <w:r>
        <w:rPr>
          <w:spacing w:val="-2"/>
          <w:w w:val="105"/>
        </w:rPr>
        <w:t>3</w:t>
      </w:r>
      <w:r>
        <w:rPr>
          <w:spacing w:val="4"/>
          <w:w w:val="105"/>
        </w:rPr>
        <w:t xml:space="preserve"> </w:t>
      </w:r>
      <w:r>
        <w:rPr>
          <w:rFonts w:ascii="Bookman Old Style" w:hAnsi="Bookman Old Style"/>
          <w:spacing w:val="-2"/>
          <w:w w:val="105"/>
        </w:rPr>
        <w:t>9</w:t>
      </w:r>
      <w:r>
        <w:rPr>
          <w:rFonts w:ascii="Bookman Old Style" w:hAnsi="Bookman Old Style"/>
          <w:spacing w:val="-9"/>
          <w:w w:val="105"/>
        </w:rPr>
        <w:t xml:space="preserve"> </w:t>
      </w:r>
      <w:r>
        <w:rPr>
          <w:spacing w:val="-2"/>
          <w:w w:val="105"/>
        </w:rPr>
        <w:t>10</w:t>
      </w:r>
      <w:r>
        <w:rPr>
          <w:spacing w:val="-2"/>
          <w:w w:val="105"/>
          <w:vertAlign w:val="superscript"/>
        </w:rPr>
        <w:t>33</w:t>
      </w:r>
      <w:r>
        <w:rPr>
          <w:spacing w:val="-6"/>
          <w:w w:val="105"/>
        </w:rPr>
        <w:t xml:space="preserve"> </w:t>
      </w:r>
      <w:r>
        <w:rPr>
          <w:spacing w:val="-2"/>
          <w:w w:val="105"/>
        </w:rPr>
        <w:t>erg.</w:t>
      </w:r>
      <w:r>
        <w:rPr>
          <w:spacing w:val="-6"/>
          <w:w w:val="105"/>
        </w:rPr>
        <w:t xml:space="preserve"> </w:t>
      </w:r>
      <w:r>
        <w:rPr>
          <w:spacing w:val="-2"/>
          <w:w w:val="105"/>
        </w:rPr>
        <w:t>However,</w:t>
      </w:r>
      <w:r>
        <w:rPr>
          <w:spacing w:val="-6"/>
          <w:w w:val="105"/>
        </w:rPr>
        <w:t xml:space="preserve"> </w:t>
      </w:r>
      <w:r>
        <w:rPr>
          <w:spacing w:val="-2"/>
          <w:w w:val="105"/>
        </w:rPr>
        <w:t>because</w:t>
      </w:r>
      <w:r>
        <w:rPr>
          <w:spacing w:val="-6"/>
          <w:w w:val="105"/>
        </w:rPr>
        <w:t xml:space="preserve"> </w:t>
      </w:r>
      <w:r>
        <w:rPr>
          <w:spacing w:val="-2"/>
          <w:w w:val="105"/>
        </w:rPr>
        <w:t>the</w:t>
      </w:r>
      <w:r>
        <w:rPr>
          <w:spacing w:val="-6"/>
          <w:w w:val="105"/>
        </w:rPr>
        <w:t xml:space="preserve"> </w:t>
      </w:r>
      <w:r>
        <w:rPr>
          <w:spacing w:val="-2"/>
          <w:w w:val="105"/>
        </w:rPr>
        <w:t>correlation</w:t>
      </w:r>
      <w:r>
        <w:rPr>
          <w:spacing w:val="-6"/>
          <w:w w:val="105"/>
        </w:rPr>
        <w:t xml:space="preserve"> </w:t>
      </w:r>
      <w:r>
        <w:rPr>
          <w:spacing w:val="-2"/>
          <w:w w:val="105"/>
        </w:rPr>
        <w:t>of</w:t>
      </w:r>
      <w:r>
        <w:rPr>
          <w:spacing w:val="-6"/>
          <w:w w:val="105"/>
        </w:rPr>
        <w:t xml:space="preserve"> </w:t>
      </w:r>
      <w:proofErr w:type="spellStart"/>
      <w:r>
        <w:rPr>
          <w:spacing w:val="-2"/>
          <w:w w:val="105"/>
        </w:rPr>
        <w:t>Tscher</w:t>
      </w:r>
      <w:proofErr w:type="spellEnd"/>
      <w:r>
        <w:rPr>
          <w:spacing w:val="-2"/>
          <w:w w:val="105"/>
        </w:rPr>
        <w:t xml:space="preserve">- </w:t>
      </w:r>
      <w:proofErr w:type="spellStart"/>
      <w:r>
        <w:t>nitz</w:t>
      </w:r>
      <w:proofErr w:type="spellEnd"/>
      <w:r>
        <w:rPr>
          <w:spacing w:val="-3"/>
        </w:rPr>
        <w:t xml:space="preserve"> </w:t>
      </w:r>
      <w:r>
        <w:t>et</w:t>
      </w:r>
      <w:r>
        <w:rPr>
          <w:spacing w:val="-4"/>
        </w:rPr>
        <w:t xml:space="preserve"> </w:t>
      </w:r>
      <w:r>
        <w:t>al.</w:t>
      </w:r>
      <w:r>
        <w:rPr>
          <w:spacing w:val="-2"/>
        </w:rPr>
        <w:t xml:space="preserve"> </w:t>
      </w:r>
      <w:r>
        <w:t>used</w:t>
      </w:r>
      <w:r>
        <w:rPr>
          <w:spacing w:val="-2"/>
        </w:rPr>
        <w:t xml:space="preserve"> </w:t>
      </w:r>
      <w:r>
        <w:t>the</w:t>
      </w:r>
      <w:r>
        <w:rPr>
          <w:spacing w:val="-3"/>
        </w:rPr>
        <w:t xml:space="preserve"> </w:t>
      </w:r>
      <w:r>
        <w:t>average</w:t>
      </w:r>
      <w:r>
        <w:rPr>
          <w:spacing w:val="-4"/>
        </w:rPr>
        <w:t xml:space="preserve"> </w:t>
      </w:r>
      <w:r>
        <w:t>of</w:t>
      </w:r>
      <w:r>
        <w:rPr>
          <w:spacing w:val="-3"/>
        </w:rPr>
        <w:t xml:space="preserve"> </w:t>
      </w:r>
      <w:r>
        <w:t>the</w:t>
      </w:r>
      <w:r>
        <w:rPr>
          <w:spacing w:val="-2"/>
        </w:rPr>
        <w:t xml:space="preserve"> </w:t>
      </w:r>
      <w:r>
        <w:t>positive</w:t>
      </w:r>
      <w:r>
        <w:rPr>
          <w:spacing w:val="-2"/>
        </w:rPr>
        <w:t xml:space="preserve"> </w:t>
      </w:r>
      <w:r>
        <w:t>and</w:t>
      </w:r>
      <w:r>
        <w:rPr>
          <w:spacing w:val="-3"/>
        </w:rPr>
        <w:t xml:space="preserve"> </w:t>
      </w:r>
      <w:r>
        <w:t>negative</w:t>
      </w:r>
      <w:r>
        <w:rPr>
          <w:spacing w:val="-3"/>
        </w:rPr>
        <w:t xml:space="preserve"> </w:t>
      </w:r>
      <w:r>
        <w:t>magnetic</w:t>
      </w:r>
      <w:r>
        <w:rPr>
          <w:spacing w:val="-4"/>
        </w:rPr>
        <w:t xml:space="preserve"> </w:t>
      </w:r>
      <w:r>
        <w:t>flux</w:t>
      </w:r>
      <w:r>
        <w:rPr>
          <w:spacing w:val="-3"/>
        </w:rPr>
        <w:t xml:space="preserve"> </w:t>
      </w:r>
      <w:r>
        <w:t>rather</w:t>
      </w:r>
      <w:r>
        <w:rPr>
          <w:spacing w:val="-2"/>
        </w:rPr>
        <w:t xml:space="preserve"> </w:t>
      </w:r>
      <w:r>
        <w:t>than</w:t>
      </w:r>
      <w:r>
        <w:rPr>
          <w:spacing w:val="-2"/>
        </w:rPr>
        <w:t xml:space="preserve"> </w:t>
      </w:r>
      <w:r>
        <w:t xml:space="preserve">the </w:t>
      </w:r>
      <w:r>
        <w:rPr>
          <w:spacing w:val="-2"/>
        </w:rPr>
        <w:t>total</w:t>
      </w:r>
      <w:r>
        <w:rPr>
          <w:spacing w:val="-7"/>
        </w:rPr>
        <w:t xml:space="preserve"> </w:t>
      </w:r>
      <w:r>
        <w:rPr>
          <w:spacing w:val="-2"/>
        </w:rPr>
        <w:t>unsigned</w:t>
      </w:r>
      <w:r>
        <w:rPr>
          <w:spacing w:val="-7"/>
        </w:rPr>
        <w:t xml:space="preserve"> </w:t>
      </w:r>
      <w:r>
        <w:rPr>
          <w:spacing w:val="-2"/>
        </w:rPr>
        <w:t>flux</w:t>
      </w:r>
      <w:r>
        <w:rPr>
          <w:spacing w:val="-8"/>
        </w:rPr>
        <w:t xml:space="preserve"> </w:t>
      </w:r>
      <w:r>
        <w:rPr>
          <w:spacing w:val="-2"/>
        </w:rPr>
        <w:t>as</w:t>
      </w:r>
      <w:r>
        <w:rPr>
          <w:spacing w:val="-7"/>
        </w:rPr>
        <w:t xml:space="preserve"> </w:t>
      </w:r>
      <w:r>
        <w:rPr>
          <w:spacing w:val="-2"/>
        </w:rPr>
        <w:t>estimated</w:t>
      </w:r>
      <w:r>
        <w:rPr>
          <w:spacing w:val="-7"/>
        </w:rPr>
        <w:t xml:space="preserve"> </w:t>
      </w:r>
      <w:r>
        <w:rPr>
          <w:spacing w:val="-2"/>
        </w:rPr>
        <w:t>by</w:t>
      </w:r>
      <w:r>
        <w:rPr>
          <w:spacing w:val="-8"/>
        </w:rPr>
        <w:t xml:space="preserve"> </w:t>
      </w:r>
      <w:r>
        <w:rPr>
          <w:spacing w:val="-2"/>
        </w:rPr>
        <w:t>Schrijver</w:t>
      </w:r>
      <w:r>
        <w:rPr>
          <w:spacing w:val="-8"/>
        </w:rPr>
        <w:t xml:space="preserve"> </w:t>
      </w:r>
      <w:r>
        <w:rPr>
          <w:spacing w:val="-2"/>
        </w:rPr>
        <w:t>et</w:t>
      </w:r>
      <w:r>
        <w:rPr>
          <w:spacing w:val="-7"/>
        </w:rPr>
        <w:t xml:space="preserve"> </w:t>
      </w:r>
      <w:r>
        <w:rPr>
          <w:spacing w:val="-2"/>
        </w:rPr>
        <w:t>al.</w:t>
      </w:r>
      <w:r>
        <w:rPr>
          <w:spacing w:val="-7"/>
        </w:rPr>
        <w:t xml:space="preserve"> </w:t>
      </w:r>
      <w:r>
        <w:rPr>
          <w:spacing w:val="-2"/>
        </w:rPr>
        <w:t>(</w:t>
      </w:r>
      <w:hyperlink w:anchor="_bookmark722" w:history="1">
        <w:r>
          <w:rPr>
            <w:color w:val="0000FF"/>
            <w:spacing w:val="-2"/>
          </w:rPr>
          <w:t>2012</w:t>
        </w:r>
      </w:hyperlink>
      <w:r>
        <w:rPr>
          <w:spacing w:val="-2"/>
        </w:rPr>
        <w:t>),</w:t>
      </w:r>
      <w:r>
        <w:rPr>
          <w:spacing w:val="-8"/>
        </w:rPr>
        <w:t xml:space="preserve"> </w:t>
      </w:r>
      <w:r>
        <w:rPr>
          <w:spacing w:val="-2"/>
        </w:rPr>
        <w:t>the</w:t>
      </w:r>
      <w:r>
        <w:rPr>
          <w:spacing w:val="-7"/>
        </w:rPr>
        <w:t xml:space="preserve"> </w:t>
      </w:r>
      <w:r>
        <w:rPr>
          <w:spacing w:val="-2"/>
        </w:rPr>
        <w:t>reconnection</w:t>
      </w:r>
      <w:r>
        <w:rPr>
          <w:spacing w:val="-8"/>
        </w:rPr>
        <w:t xml:space="preserve"> </w:t>
      </w:r>
      <w:r>
        <w:rPr>
          <w:spacing w:val="-2"/>
        </w:rPr>
        <w:t>flux</w:t>
      </w:r>
      <w:r>
        <w:rPr>
          <w:spacing w:val="-8"/>
        </w:rPr>
        <w:t xml:space="preserve"> </w:t>
      </w:r>
      <w:r>
        <w:rPr>
          <w:spacing w:val="-2"/>
        </w:rPr>
        <w:t>for</w:t>
      </w:r>
      <w:r>
        <w:rPr>
          <w:spacing w:val="-7"/>
        </w:rPr>
        <w:t xml:space="preserve"> </w:t>
      </w:r>
      <w:r>
        <w:rPr>
          <w:spacing w:val="-2"/>
        </w:rPr>
        <w:t xml:space="preserve">the </w:t>
      </w:r>
      <w:r>
        <w:rPr>
          <w:w w:val="105"/>
        </w:rPr>
        <w:t>1947</w:t>
      </w:r>
      <w:r>
        <w:rPr>
          <w:spacing w:val="9"/>
          <w:w w:val="105"/>
        </w:rPr>
        <w:t xml:space="preserve"> </w:t>
      </w:r>
      <w:r>
        <w:rPr>
          <w:w w:val="105"/>
        </w:rPr>
        <w:t>region</w:t>
      </w:r>
      <w:r>
        <w:rPr>
          <w:spacing w:val="9"/>
          <w:w w:val="105"/>
        </w:rPr>
        <w:t xml:space="preserve"> </w:t>
      </w:r>
      <w:r>
        <w:rPr>
          <w:w w:val="105"/>
        </w:rPr>
        <w:t>should</w:t>
      </w:r>
      <w:r>
        <w:rPr>
          <w:spacing w:val="10"/>
          <w:w w:val="105"/>
        </w:rPr>
        <w:t xml:space="preserve"> </w:t>
      </w:r>
      <w:r>
        <w:rPr>
          <w:w w:val="105"/>
        </w:rPr>
        <w:t>be</w:t>
      </w:r>
      <w:r>
        <w:rPr>
          <w:spacing w:val="10"/>
          <w:w w:val="105"/>
        </w:rPr>
        <w:t xml:space="preserve"> </w:t>
      </w:r>
      <w:r>
        <w:rPr>
          <w:w w:val="105"/>
        </w:rPr>
        <w:t>reduced</w:t>
      </w:r>
      <w:r>
        <w:rPr>
          <w:spacing w:val="11"/>
          <w:w w:val="105"/>
        </w:rPr>
        <w:t xml:space="preserve"> </w:t>
      </w:r>
      <w:r>
        <w:rPr>
          <w:w w:val="105"/>
        </w:rPr>
        <w:t>by</w:t>
      </w:r>
      <w:r>
        <w:rPr>
          <w:spacing w:val="9"/>
          <w:w w:val="105"/>
        </w:rPr>
        <w:t xml:space="preserve"> </w:t>
      </w:r>
      <w:r>
        <w:rPr>
          <w:w w:val="105"/>
        </w:rPr>
        <w:t>another</w:t>
      </w:r>
      <w:r>
        <w:rPr>
          <w:spacing w:val="10"/>
          <w:w w:val="105"/>
        </w:rPr>
        <w:t xml:space="preserve"> </w:t>
      </w:r>
      <w:r>
        <w:rPr>
          <w:w w:val="105"/>
        </w:rPr>
        <w:t>factor</w:t>
      </w:r>
      <w:r>
        <w:rPr>
          <w:spacing w:val="11"/>
          <w:w w:val="105"/>
        </w:rPr>
        <w:t xml:space="preserve"> </w:t>
      </w:r>
      <w:r>
        <w:rPr>
          <w:w w:val="105"/>
        </w:rPr>
        <w:t>of</w:t>
      </w:r>
      <w:r>
        <w:rPr>
          <w:spacing w:val="10"/>
          <w:w w:val="105"/>
        </w:rPr>
        <w:t xml:space="preserve"> </w:t>
      </w:r>
      <w:r>
        <w:rPr>
          <w:w w:val="105"/>
        </w:rPr>
        <w:t>two</w:t>
      </w:r>
      <w:r>
        <w:rPr>
          <w:spacing w:val="11"/>
          <w:w w:val="105"/>
        </w:rPr>
        <w:t xml:space="preserve"> </w:t>
      </w:r>
      <w:r>
        <w:rPr>
          <w:w w:val="105"/>
        </w:rPr>
        <w:t>from</w:t>
      </w:r>
      <w:r>
        <w:rPr>
          <w:spacing w:val="9"/>
          <w:w w:val="105"/>
        </w:rPr>
        <w:t xml:space="preserve"> </w:t>
      </w:r>
      <w:r>
        <w:rPr>
          <w:w w:val="105"/>
        </w:rPr>
        <w:t xml:space="preserve">3.0 </w:t>
      </w:r>
      <w:r>
        <w:rPr>
          <w:rFonts w:ascii="Bookman Old Style" w:hAnsi="Bookman Old Style"/>
          <w:w w:val="105"/>
        </w:rPr>
        <w:t>9</w:t>
      </w:r>
      <w:r>
        <w:rPr>
          <w:rFonts w:ascii="Bookman Old Style" w:hAnsi="Bookman Old Style"/>
          <w:spacing w:val="-15"/>
          <w:w w:val="105"/>
        </w:rPr>
        <w:t xml:space="preserve"> </w:t>
      </w:r>
      <w:r>
        <w:rPr>
          <w:w w:val="105"/>
        </w:rPr>
        <w:t>10</w:t>
      </w:r>
      <w:r>
        <w:rPr>
          <w:w w:val="105"/>
          <w:vertAlign w:val="superscript"/>
        </w:rPr>
        <w:t>23</w:t>
      </w:r>
      <w:r>
        <w:rPr>
          <w:spacing w:val="9"/>
          <w:w w:val="105"/>
        </w:rPr>
        <w:t xml:space="preserve"> </w:t>
      </w:r>
      <w:r>
        <w:rPr>
          <w:w w:val="105"/>
        </w:rPr>
        <w:t>Mx</w:t>
      </w:r>
      <w:r>
        <w:rPr>
          <w:spacing w:val="10"/>
          <w:w w:val="105"/>
        </w:rPr>
        <w:t xml:space="preserve"> </w:t>
      </w:r>
      <w:r>
        <w:rPr>
          <w:spacing w:val="-5"/>
          <w:w w:val="105"/>
        </w:rPr>
        <w:t>to</w:t>
      </w:r>
    </w:p>
    <w:p w14:paraId="10F534C7" w14:textId="77777777" w:rsidR="007A1714" w:rsidRDefault="00000000">
      <w:pPr>
        <w:pStyle w:val="Corpodetexto"/>
        <w:spacing w:before="7"/>
        <w:ind w:left="140"/>
        <w:jc w:val="both"/>
      </w:pPr>
      <w:r>
        <w:t>1.5</w:t>
      </w:r>
      <w:r>
        <w:rPr>
          <w:spacing w:val="18"/>
        </w:rPr>
        <w:t xml:space="preserve"> </w:t>
      </w:r>
      <w:r>
        <w:rPr>
          <w:rFonts w:ascii="Bookman Old Style"/>
        </w:rPr>
        <w:t>9</w:t>
      </w:r>
      <w:r>
        <w:rPr>
          <w:rFonts w:ascii="Bookman Old Style"/>
          <w:spacing w:val="3"/>
        </w:rPr>
        <w:t xml:space="preserve"> </w:t>
      </w:r>
      <w:r>
        <w:t>10</w:t>
      </w:r>
      <w:r>
        <w:rPr>
          <w:vertAlign w:val="superscript"/>
        </w:rPr>
        <w:t>23</w:t>
      </w:r>
      <w:r>
        <w:rPr>
          <w:spacing w:val="-8"/>
        </w:rPr>
        <w:t xml:space="preserve"> </w:t>
      </w:r>
      <w:r>
        <w:t>Mx</w:t>
      </w:r>
      <w:r>
        <w:rPr>
          <w:spacing w:val="-10"/>
        </w:rPr>
        <w:t xml:space="preserve"> </w:t>
      </w:r>
      <w:r>
        <w:t>(A.</w:t>
      </w:r>
      <w:r>
        <w:rPr>
          <w:spacing w:val="-8"/>
        </w:rPr>
        <w:t xml:space="preserve"> </w:t>
      </w:r>
      <w:proofErr w:type="spellStart"/>
      <w:r>
        <w:t>Veronig</w:t>
      </w:r>
      <w:proofErr w:type="spellEnd"/>
      <w:r>
        <w:t>,</w:t>
      </w:r>
      <w:r>
        <w:rPr>
          <w:spacing w:val="-10"/>
        </w:rPr>
        <w:t xml:space="preserve"> </w:t>
      </w:r>
      <w:r>
        <w:t>personal</w:t>
      </w:r>
      <w:r>
        <w:rPr>
          <w:spacing w:val="-9"/>
        </w:rPr>
        <w:t xml:space="preserve"> </w:t>
      </w:r>
      <w:r>
        <w:t>communication,</w:t>
      </w:r>
      <w:r>
        <w:rPr>
          <w:spacing w:val="-7"/>
        </w:rPr>
        <w:t xml:space="preserve"> </w:t>
      </w:r>
      <w:r>
        <w:t>2021),</w:t>
      </w:r>
      <w:r>
        <w:rPr>
          <w:spacing w:val="-7"/>
        </w:rPr>
        <w:t xml:space="preserve"> </w:t>
      </w:r>
      <w:r>
        <w:t>reducing</w:t>
      </w:r>
      <w:r>
        <w:rPr>
          <w:spacing w:val="-9"/>
        </w:rPr>
        <w:t xml:space="preserve"> </w:t>
      </w:r>
      <w:r>
        <w:t>the</w:t>
      </w:r>
      <w:r>
        <w:rPr>
          <w:spacing w:val="-8"/>
        </w:rPr>
        <w:t xml:space="preserve"> </w:t>
      </w:r>
      <w:r>
        <w:t>SXR</w:t>
      </w:r>
      <w:r>
        <w:rPr>
          <w:spacing w:val="-8"/>
        </w:rPr>
        <w:t xml:space="preserve"> </w:t>
      </w:r>
      <w:r>
        <w:rPr>
          <w:spacing w:val="-2"/>
        </w:rPr>
        <w:t>class</w:t>
      </w:r>
    </w:p>
    <w:p w14:paraId="29F664D3" w14:textId="77777777" w:rsidR="007A1714" w:rsidRDefault="00000000">
      <w:pPr>
        <w:pStyle w:val="Corpodetexto"/>
        <w:spacing w:before="4" w:line="247" w:lineRule="auto"/>
        <w:ind w:left="140" w:right="118" w:hanging="1"/>
        <w:jc w:val="both"/>
      </w:pPr>
      <w:r>
        <w:rPr>
          <w:w w:val="105"/>
        </w:rPr>
        <w:t>estimate</w:t>
      </w:r>
      <w:r>
        <w:rPr>
          <w:spacing w:val="-14"/>
          <w:w w:val="105"/>
        </w:rPr>
        <w:t xml:space="preserve"> </w:t>
      </w:r>
      <w:r>
        <w:rPr>
          <w:w w:val="105"/>
        </w:rPr>
        <w:t>to</w:t>
      </w:r>
      <w:r>
        <w:rPr>
          <w:spacing w:val="-13"/>
          <w:w w:val="105"/>
        </w:rPr>
        <w:t xml:space="preserve"> </w:t>
      </w:r>
      <w:r>
        <w:rPr>
          <w:w w:val="105"/>
        </w:rPr>
        <w:t>X180</w:t>
      </w:r>
      <w:r>
        <w:rPr>
          <w:spacing w:val="-13"/>
          <w:w w:val="105"/>
        </w:rPr>
        <w:t xml:space="preserve"> </w:t>
      </w:r>
      <w:r>
        <w:rPr>
          <w:w w:val="120"/>
        </w:rPr>
        <w:t>(</w:t>
      </w:r>
      <w:r>
        <w:rPr>
          <w:rFonts w:ascii="Bookman Old Style"/>
          <w:w w:val="120"/>
        </w:rPr>
        <w:t>-</w:t>
      </w:r>
      <w:r>
        <w:rPr>
          <w:rFonts w:ascii="Bookman Old Style"/>
          <w:spacing w:val="-19"/>
          <w:w w:val="120"/>
        </w:rPr>
        <w:t xml:space="preserve"> </w:t>
      </w:r>
      <w:r>
        <w:rPr>
          <w:w w:val="105"/>
        </w:rPr>
        <w:t>100,</w:t>
      </w:r>
      <w:r>
        <w:rPr>
          <w:spacing w:val="-13"/>
          <w:w w:val="105"/>
        </w:rPr>
        <w:t xml:space="preserve"> </w:t>
      </w:r>
      <w:r>
        <w:rPr>
          <w:rFonts w:ascii="Bookman Old Style"/>
          <w:w w:val="120"/>
        </w:rPr>
        <w:t>?</w:t>
      </w:r>
      <w:r>
        <w:rPr>
          <w:rFonts w:ascii="Bookman Old Style"/>
          <w:spacing w:val="-19"/>
          <w:w w:val="120"/>
        </w:rPr>
        <w:t xml:space="preserve"> </w:t>
      </w:r>
      <w:r>
        <w:rPr>
          <w:w w:val="105"/>
        </w:rPr>
        <w:t>300)</w:t>
      </w:r>
      <w:r>
        <w:rPr>
          <w:spacing w:val="-13"/>
          <w:w w:val="105"/>
        </w:rPr>
        <w:t xml:space="preserve"> </w:t>
      </w:r>
      <w:r>
        <w:rPr>
          <w:w w:val="105"/>
        </w:rPr>
        <w:t>(1.4</w:t>
      </w:r>
      <w:r>
        <w:rPr>
          <w:spacing w:val="-14"/>
          <w:w w:val="105"/>
        </w:rPr>
        <w:t xml:space="preserve"> </w:t>
      </w:r>
      <w:r>
        <w:rPr>
          <w:w w:val="120"/>
        </w:rPr>
        <w:t>(</w:t>
      </w:r>
      <w:r>
        <w:rPr>
          <w:rFonts w:ascii="Bookman Old Style"/>
          <w:w w:val="120"/>
        </w:rPr>
        <w:t>-</w:t>
      </w:r>
      <w:r>
        <w:rPr>
          <w:rFonts w:ascii="Bookman Old Style"/>
          <w:spacing w:val="-19"/>
          <w:w w:val="120"/>
        </w:rPr>
        <w:t xml:space="preserve"> </w:t>
      </w:r>
      <w:r>
        <w:rPr>
          <w:w w:val="105"/>
        </w:rPr>
        <w:t>0.6,</w:t>
      </w:r>
      <w:r>
        <w:rPr>
          <w:spacing w:val="-13"/>
          <w:w w:val="105"/>
        </w:rPr>
        <w:t xml:space="preserve"> </w:t>
      </w:r>
      <w:r>
        <w:rPr>
          <w:rFonts w:ascii="Bookman Old Style"/>
          <w:w w:val="120"/>
        </w:rPr>
        <w:t>?</w:t>
      </w:r>
      <w:r>
        <w:rPr>
          <w:rFonts w:ascii="Bookman Old Style"/>
          <w:spacing w:val="-19"/>
          <w:w w:val="120"/>
        </w:rPr>
        <w:t xml:space="preserve"> </w:t>
      </w:r>
      <w:r>
        <w:rPr>
          <w:w w:val="105"/>
        </w:rPr>
        <w:t>1.4)</w:t>
      </w:r>
      <w:r>
        <w:rPr>
          <w:spacing w:val="-13"/>
          <w:w w:val="105"/>
        </w:rPr>
        <w:t xml:space="preserve"> </w:t>
      </w:r>
      <w:r>
        <w:rPr>
          <w:rFonts w:ascii="Bookman Old Style"/>
          <w:w w:val="105"/>
        </w:rPr>
        <w:t>9</w:t>
      </w:r>
      <w:r>
        <w:rPr>
          <w:rFonts w:ascii="Bookman Old Style"/>
          <w:spacing w:val="-17"/>
          <w:w w:val="105"/>
        </w:rPr>
        <w:t xml:space="preserve"> </w:t>
      </w:r>
      <w:r>
        <w:rPr>
          <w:w w:val="105"/>
        </w:rPr>
        <w:t>10</w:t>
      </w:r>
      <w:r>
        <w:rPr>
          <w:w w:val="105"/>
          <w:vertAlign w:val="superscript"/>
        </w:rPr>
        <w:t>33</w:t>
      </w:r>
      <w:r>
        <w:rPr>
          <w:spacing w:val="-13"/>
          <w:w w:val="105"/>
        </w:rPr>
        <w:t xml:space="preserve"> </w:t>
      </w:r>
      <w:r>
        <w:rPr>
          <w:w w:val="105"/>
        </w:rPr>
        <w:t>erg)</w:t>
      </w:r>
      <w:r>
        <w:rPr>
          <w:spacing w:val="-13"/>
          <w:w w:val="105"/>
        </w:rPr>
        <w:t xml:space="preserve"> </w:t>
      </w:r>
      <w:r>
        <w:rPr>
          <w:w w:val="105"/>
        </w:rPr>
        <w:t>via</w:t>
      </w:r>
      <w:r>
        <w:rPr>
          <w:spacing w:val="-13"/>
          <w:w w:val="105"/>
        </w:rPr>
        <w:t xml:space="preserve"> </w:t>
      </w:r>
      <w:r>
        <w:rPr>
          <w:w w:val="105"/>
        </w:rPr>
        <w:t>Eq.</w:t>
      </w:r>
      <w:r>
        <w:rPr>
          <w:spacing w:val="-8"/>
          <w:w w:val="105"/>
        </w:rPr>
        <w:t xml:space="preserve"> </w:t>
      </w:r>
      <w:r>
        <w:rPr>
          <w:w w:val="105"/>
        </w:rPr>
        <w:t>(</w:t>
      </w:r>
      <w:hyperlink w:anchor="_bookmark39" w:history="1">
        <w:r>
          <w:rPr>
            <w:color w:val="0000FF"/>
            <w:w w:val="105"/>
          </w:rPr>
          <w:t>5</w:t>
        </w:r>
      </w:hyperlink>
      <w:r>
        <w:rPr>
          <w:w w:val="105"/>
        </w:rPr>
        <w:t>).</w:t>
      </w:r>
      <w:r>
        <w:rPr>
          <w:spacing w:val="-14"/>
          <w:w w:val="105"/>
        </w:rPr>
        <w:t xml:space="preserve"> </w:t>
      </w:r>
      <w:r>
        <w:rPr>
          <w:w w:val="105"/>
        </w:rPr>
        <w:t>For</w:t>
      </w:r>
      <w:r>
        <w:rPr>
          <w:spacing w:val="-13"/>
          <w:w w:val="105"/>
        </w:rPr>
        <w:t xml:space="preserve"> </w:t>
      </w:r>
      <w:r>
        <w:rPr>
          <w:w w:val="105"/>
        </w:rPr>
        <w:t xml:space="preserve">the </w:t>
      </w:r>
      <w:r>
        <w:t>compromise</w:t>
      </w:r>
      <w:r>
        <w:rPr>
          <w:spacing w:val="-13"/>
        </w:rPr>
        <w:t xml:space="preserve"> </w:t>
      </w:r>
      <w:r>
        <w:t>total</w:t>
      </w:r>
      <w:r>
        <w:rPr>
          <w:spacing w:val="-12"/>
        </w:rPr>
        <w:t xml:space="preserve"> </w:t>
      </w:r>
      <w:r>
        <w:t>(average)</w:t>
      </w:r>
      <w:r>
        <w:rPr>
          <w:spacing w:val="-13"/>
        </w:rPr>
        <w:t xml:space="preserve"> </w:t>
      </w:r>
      <w:r>
        <w:t>unsigned</w:t>
      </w:r>
      <w:r>
        <w:rPr>
          <w:spacing w:val="-12"/>
        </w:rPr>
        <w:t xml:space="preserve"> </w:t>
      </w:r>
      <w:r>
        <w:t>flux</w:t>
      </w:r>
      <w:r>
        <w:rPr>
          <w:spacing w:val="-13"/>
        </w:rPr>
        <w:t xml:space="preserve"> </w:t>
      </w:r>
      <w:r>
        <w:t>of</w:t>
      </w:r>
      <w:r>
        <w:rPr>
          <w:spacing w:val="-12"/>
        </w:rPr>
        <w:t xml:space="preserve"> </w:t>
      </w:r>
      <w:r>
        <w:t>4(2)</w:t>
      </w:r>
      <w:r>
        <w:rPr>
          <w:spacing w:val="-9"/>
        </w:rPr>
        <w:t xml:space="preserve"> </w:t>
      </w:r>
      <w:r>
        <w:rPr>
          <w:rFonts w:ascii="Bookman Old Style"/>
        </w:rPr>
        <w:t>9</w:t>
      </w:r>
      <w:r>
        <w:rPr>
          <w:rFonts w:ascii="Bookman Old Style"/>
          <w:spacing w:val="4"/>
        </w:rPr>
        <w:t xml:space="preserve"> </w:t>
      </w:r>
      <w:r>
        <w:t>10</w:t>
      </w:r>
      <w:r>
        <w:rPr>
          <w:vertAlign w:val="superscript"/>
        </w:rPr>
        <w:t>23</w:t>
      </w:r>
      <w:r>
        <w:rPr>
          <w:spacing w:val="-13"/>
        </w:rPr>
        <w:t xml:space="preserve"> </w:t>
      </w:r>
      <w:r>
        <w:t>Mx</w:t>
      </w:r>
      <w:r>
        <w:rPr>
          <w:spacing w:val="-12"/>
        </w:rPr>
        <w:t xml:space="preserve"> </w:t>
      </w:r>
      <w:r>
        <w:t>for</w:t>
      </w:r>
      <w:r>
        <w:rPr>
          <w:spacing w:val="-13"/>
        </w:rPr>
        <w:t xml:space="preserve"> </w:t>
      </w:r>
      <w:r>
        <w:t>the</w:t>
      </w:r>
      <w:r>
        <w:rPr>
          <w:spacing w:val="-12"/>
        </w:rPr>
        <w:t xml:space="preserve"> </w:t>
      </w:r>
      <w:r>
        <w:t>April</w:t>
      </w:r>
      <w:r>
        <w:rPr>
          <w:spacing w:val="-13"/>
        </w:rPr>
        <w:t xml:space="preserve"> </w:t>
      </w:r>
      <w:r>
        <w:t>1947</w:t>
      </w:r>
      <w:r>
        <w:rPr>
          <w:spacing w:val="-12"/>
        </w:rPr>
        <w:t xml:space="preserve"> </w:t>
      </w:r>
      <w:r>
        <w:t xml:space="preserve">active region in Fig. </w:t>
      </w:r>
      <w:hyperlink w:anchor="_bookmark42" w:history="1">
        <w:r>
          <w:rPr>
            <w:color w:val="0000FF"/>
          </w:rPr>
          <w:t>15</w:t>
        </w:r>
      </w:hyperlink>
      <w:r>
        <w:rPr>
          <w:color w:val="0000FF"/>
        </w:rPr>
        <w:t xml:space="preserve"> </w:t>
      </w:r>
      <w:r>
        <w:t xml:space="preserve">(with 50% flux involvement), Fig. </w:t>
      </w:r>
      <w:hyperlink w:anchor="_bookmark43" w:history="1">
        <w:r>
          <w:rPr>
            <w:color w:val="0000FF"/>
          </w:rPr>
          <w:t>16</w:t>
        </w:r>
      </w:hyperlink>
      <w:r>
        <w:t xml:space="preserve">b yields a SXR class of X80 </w:t>
      </w:r>
      <w:r>
        <w:rPr>
          <w:w w:val="120"/>
        </w:rPr>
        <w:t>(</w:t>
      </w:r>
      <w:r>
        <w:rPr>
          <w:rFonts w:ascii="Bookman Old Style"/>
          <w:w w:val="120"/>
        </w:rPr>
        <w:t>-</w:t>
      </w:r>
      <w:r>
        <w:rPr>
          <w:rFonts w:ascii="Bookman Old Style"/>
          <w:spacing w:val="-14"/>
          <w:w w:val="120"/>
        </w:rPr>
        <w:t xml:space="preserve"> </w:t>
      </w:r>
      <w:r>
        <w:rPr>
          <w:w w:val="105"/>
        </w:rPr>
        <w:t xml:space="preserve">40, </w:t>
      </w:r>
      <w:r>
        <w:rPr>
          <w:rFonts w:ascii="Bookman Old Style"/>
          <w:w w:val="120"/>
        </w:rPr>
        <w:t>?</w:t>
      </w:r>
      <w:r>
        <w:rPr>
          <w:rFonts w:ascii="Bookman Old Style"/>
          <w:spacing w:val="-14"/>
          <w:w w:val="120"/>
        </w:rPr>
        <w:t xml:space="preserve"> </w:t>
      </w:r>
      <w:r>
        <w:rPr>
          <w:w w:val="105"/>
        </w:rPr>
        <w:t>120)</w:t>
      </w:r>
      <w:r>
        <w:rPr>
          <w:spacing w:val="40"/>
          <w:w w:val="105"/>
        </w:rPr>
        <w:t xml:space="preserve"> </w:t>
      </w:r>
      <w:r>
        <w:rPr>
          <w:w w:val="105"/>
        </w:rPr>
        <w:t>(with</w:t>
      </w:r>
      <w:r>
        <w:rPr>
          <w:spacing w:val="40"/>
          <w:w w:val="105"/>
        </w:rPr>
        <w:t xml:space="preserve"> </w:t>
      </w:r>
      <w:r>
        <w:rPr>
          <w:w w:val="105"/>
        </w:rPr>
        <w:t>bolometric</w:t>
      </w:r>
      <w:r>
        <w:rPr>
          <w:spacing w:val="40"/>
          <w:w w:val="105"/>
        </w:rPr>
        <w:t xml:space="preserve"> </w:t>
      </w:r>
      <w:r>
        <w:rPr>
          <w:w w:val="105"/>
        </w:rPr>
        <w:t>energy</w:t>
      </w:r>
      <w:r>
        <w:rPr>
          <w:spacing w:val="40"/>
          <w:w w:val="105"/>
        </w:rPr>
        <w:t xml:space="preserve"> </w:t>
      </w:r>
      <w:r>
        <w:rPr>
          <w:w w:val="105"/>
        </w:rPr>
        <w:t>of</w:t>
      </w:r>
      <w:r>
        <w:rPr>
          <w:spacing w:val="40"/>
          <w:w w:val="105"/>
        </w:rPr>
        <w:t xml:space="preserve"> </w:t>
      </w:r>
      <w:r>
        <w:rPr>
          <w:w w:val="105"/>
        </w:rPr>
        <w:t>0.8</w:t>
      </w:r>
      <w:r>
        <w:rPr>
          <w:w w:val="120"/>
        </w:rPr>
        <w:t xml:space="preserve"> (</w:t>
      </w:r>
      <w:r>
        <w:rPr>
          <w:rFonts w:ascii="Bookman Old Style"/>
          <w:w w:val="120"/>
        </w:rPr>
        <w:t>-</w:t>
      </w:r>
      <w:r>
        <w:rPr>
          <w:rFonts w:ascii="Bookman Old Style"/>
          <w:spacing w:val="-14"/>
          <w:w w:val="120"/>
        </w:rPr>
        <w:t xml:space="preserve"> </w:t>
      </w:r>
      <w:r>
        <w:rPr>
          <w:w w:val="105"/>
        </w:rPr>
        <w:t xml:space="preserve">0.3, </w:t>
      </w:r>
      <w:r>
        <w:rPr>
          <w:rFonts w:ascii="Bookman Old Style"/>
          <w:w w:val="120"/>
        </w:rPr>
        <w:t>?</w:t>
      </w:r>
      <w:r>
        <w:rPr>
          <w:rFonts w:ascii="Bookman Old Style"/>
          <w:spacing w:val="-14"/>
          <w:w w:val="120"/>
        </w:rPr>
        <w:t xml:space="preserve"> </w:t>
      </w:r>
      <w:r>
        <w:rPr>
          <w:w w:val="105"/>
        </w:rPr>
        <w:t xml:space="preserve">0.7) </w:t>
      </w:r>
      <w:r>
        <w:rPr>
          <w:rFonts w:ascii="Bookman Old Style"/>
          <w:w w:val="105"/>
        </w:rPr>
        <w:t>9</w:t>
      </w:r>
      <w:r>
        <w:rPr>
          <w:rFonts w:ascii="Bookman Old Style"/>
          <w:spacing w:val="-5"/>
          <w:w w:val="105"/>
        </w:rPr>
        <w:t xml:space="preserve"> </w:t>
      </w:r>
      <w:r>
        <w:rPr>
          <w:w w:val="105"/>
        </w:rPr>
        <w:t>10</w:t>
      </w:r>
      <w:r>
        <w:rPr>
          <w:w w:val="105"/>
          <w:vertAlign w:val="superscript"/>
        </w:rPr>
        <w:t>33</w:t>
      </w:r>
      <w:r>
        <w:rPr>
          <w:spacing w:val="40"/>
          <w:w w:val="105"/>
        </w:rPr>
        <w:t xml:space="preserve"> </w:t>
      </w:r>
      <w:r>
        <w:rPr>
          <w:w w:val="105"/>
        </w:rPr>
        <w:t>erg).</w:t>
      </w:r>
      <w:r>
        <w:rPr>
          <w:spacing w:val="40"/>
          <w:w w:val="105"/>
        </w:rPr>
        <w:t xml:space="preserve"> </w:t>
      </w:r>
      <w:r>
        <w:rPr>
          <w:w w:val="105"/>
        </w:rPr>
        <w:t>For reasons given in 3.1.7(c) below, our preferred estimate based on Fig.</w:t>
      </w:r>
      <w:r>
        <w:rPr>
          <w:spacing w:val="-7"/>
          <w:w w:val="105"/>
        </w:rPr>
        <w:t xml:space="preserve"> </w:t>
      </w:r>
      <w:hyperlink w:anchor="_bookmark43" w:history="1">
        <w:r>
          <w:rPr>
            <w:color w:val="0000FF"/>
            <w:w w:val="105"/>
          </w:rPr>
          <w:t>16</w:t>
        </w:r>
      </w:hyperlink>
      <w:r>
        <w:rPr>
          <w:w w:val="105"/>
        </w:rPr>
        <w:t>b is the X180(</w:t>
      </w:r>
      <w:r>
        <w:rPr>
          <w:rFonts w:ascii="Bookman Old Style"/>
          <w:w w:val="105"/>
        </w:rPr>
        <w:t>-</w:t>
      </w:r>
      <w:r>
        <w:rPr>
          <w:rFonts w:ascii="Bookman Old Style"/>
          <w:spacing w:val="-17"/>
          <w:w w:val="105"/>
        </w:rPr>
        <w:t xml:space="preserve"> </w:t>
      </w:r>
      <w:r>
        <w:rPr>
          <w:w w:val="105"/>
        </w:rPr>
        <w:t>100,</w:t>
      </w:r>
      <w:r>
        <w:rPr>
          <w:spacing w:val="-13"/>
          <w:w w:val="105"/>
        </w:rPr>
        <w:t xml:space="preserve"> </w:t>
      </w:r>
      <w:r>
        <w:rPr>
          <w:rFonts w:ascii="Bookman Old Style"/>
          <w:w w:val="120"/>
        </w:rPr>
        <w:t>?</w:t>
      </w:r>
      <w:r>
        <w:rPr>
          <w:rFonts w:ascii="Bookman Old Style"/>
          <w:spacing w:val="-20"/>
          <w:w w:val="120"/>
        </w:rPr>
        <w:t xml:space="preserve"> </w:t>
      </w:r>
      <w:r>
        <w:rPr>
          <w:w w:val="105"/>
        </w:rPr>
        <w:t>300)</w:t>
      </w:r>
      <w:r>
        <w:rPr>
          <w:spacing w:val="-13"/>
          <w:w w:val="105"/>
        </w:rPr>
        <w:t xml:space="preserve"> </w:t>
      </w:r>
      <w:r>
        <w:rPr>
          <w:w w:val="105"/>
        </w:rPr>
        <w:t>value</w:t>
      </w:r>
      <w:r>
        <w:rPr>
          <w:spacing w:val="-13"/>
          <w:w w:val="105"/>
        </w:rPr>
        <w:t xml:space="preserve"> </w:t>
      </w:r>
      <w:r>
        <w:rPr>
          <w:w w:val="105"/>
        </w:rPr>
        <w:t>for</w:t>
      </w:r>
      <w:r>
        <w:rPr>
          <w:spacing w:val="-13"/>
          <w:w w:val="105"/>
        </w:rPr>
        <w:t xml:space="preserve"> </w:t>
      </w:r>
      <w:r>
        <w:rPr>
          <w:w w:val="105"/>
        </w:rPr>
        <w:t>an</w:t>
      </w:r>
      <w:r>
        <w:rPr>
          <w:spacing w:val="-13"/>
          <w:w w:val="105"/>
        </w:rPr>
        <w:t xml:space="preserve"> </w:t>
      </w:r>
      <w:r>
        <w:rPr>
          <w:w w:val="105"/>
        </w:rPr>
        <w:t>unsigned</w:t>
      </w:r>
      <w:r>
        <w:rPr>
          <w:spacing w:val="-13"/>
          <w:w w:val="105"/>
        </w:rPr>
        <w:t xml:space="preserve"> </w:t>
      </w:r>
      <w:r>
        <w:rPr>
          <w:w w:val="105"/>
        </w:rPr>
        <w:t>flux</w:t>
      </w:r>
      <w:r>
        <w:rPr>
          <w:spacing w:val="-13"/>
          <w:w w:val="105"/>
        </w:rPr>
        <w:t xml:space="preserve"> </w:t>
      </w:r>
      <w:r>
        <w:rPr>
          <w:w w:val="105"/>
        </w:rPr>
        <w:t>of</w:t>
      </w:r>
      <w:r>
        <w:rPr>
          <w:spacing w:val="-13"/>
          <w:w w:val="105"/>
        </w:rPr>
        <w:t xml:space="preserve"> </w:t>
      </w:r>
      <w:r>
        <w:rPr>
          <w:w w:val="105"/>
        </w:rPr>
        <w:t>6</w:t>
      </w:r>
      <w:r>
        <w:rPr>
          <w:spacing w:val="-14"/>
          <w:w w:val="105"/>
        </w:rPr>
        <w:t xml:space="preserve"> </w:t>
      </w:r>
      <w:r>
        <w:rPr>
          <w:rFonts w:ascii="Bookman Old Style"/>
          <w:w w:val="105"/>
        </w:rPr>
        <w:t>9</w:t>
      </w:r>
      <w:r>
        <w:rPr>
          <w:rFonts w:ascii="Bookman Old Style"/>
          <w:spacing w:val="-16"/>
          <w:w w:val="105"/>
        </w:rPr>
        <w:t xml:space="preserve"> </w:t>
      </w:r>
      <w:r>
        <w:rPr>
          <w:w w:val="105"/>
        </w:rPr>
        <w:t>10</w:t>
      </w:r>
      <w:r>
        <w:rPr>
          <w:w w:val="105"/>
          <w:vertAlign w:val="superscript"/>
        </w:rPr>
        <w:t>23</w:t>
      </w:r>
      <w:r>
        <w:rPr>
          <w:spacing w:val="-14"/>
          <w:w w:val="105"/>
        </w:rPr>
        <w:t xml:space="preserve"> </w:t>
      </w:r>
      <w:r>
        <w:rPr>
          <w:w w:val="105"/>
        </w:rPr>
        <w:t>Mx.</w:t>
      </w:r>
      <w:r>
        <w:rPr>
          <w:spacing w:val="-13"/>
          <w:w w:val="105"/>
        </w:rPr>
        <w:t xml:space="preserve"> </w:t>
      </w:r>
      <w:r>
        <w:rPr>
          <w:w w:val="105"/>
        </w:rPr>
        <w:t>Figure</w:t>
      </w:r>
      <w:r>
        <w:rPr>
          <w:spacing w:val="-8"/>
          <w:w w:val="105"/>
        </w:rPr>
        <w:t xml:space="preserve"> </w:t>
      </w:r>
      <w:hyperlink w:anchor="_bookmark44" w:history="1">
        <w:r>
          <w:rPr>
            <w:color w:val="0000FF"/>
            <w:w w:val="105"/>
          </w:rPr>
          <w:t>17</w:t>
        </w:r>
      </w:hyperlink>
      <w:r>
        <w:rPr>
          <w:color w:val="0000FF"/>
          <w:spacing w:val="-13"/>
          <w:w w:val="105"/>
        </w:rPr>
        <w:t xml:space="preserve"> </w:t>
      </w:r>
      <w:r>
        <w:rPr>
          <w:w w:val="105"/>
        </w:rPr>
        <w:t>gives</w:t>
      </w:r>
      <w:r>
        <w:rPr>
          <w:spacing w:val="-13"/>
          <w:w w:val="105"/>
        </w:rPr>
        <w:t xml:space="preserve"> </w:t>
      </w:r>
      <w:r>
        <w:rPr>
          <w:w w:val="105"/>
        </w:rPr>
        <w:t xml:space="preserve">an </w:t>
      </w:r>
      <w:r>
        <w:t>impression</w:t>
      </w:r>
      <w:r>
        <w:rPr>
          <w:spacing w:val="-12"/>
        </w:rPr>
        <w:t xml:space="preserve"> </w:t>
      </w:r>
      <w:r>
        <w:t>of</w:t>
      </w:r>
      <w:r>
        <w:rPr>
          <w:spacing w:val="-12"/>
        </w:rPr>
        <w:t xml:space="preserve"> </w:t>
      </w:r>
      <w:r>
        <w:t>the</w:t>
      </w:r>
      <w:r>
        <w:rPr>
          <w:spacing w:val="-12"/>
        </w:rPr>
        <w:t xml:space="preserve"> </w:t>
      </w:r>
      <w:r>
        <w:t>areas</w:t>
      </w:r>
      <w:r>
        <w:rPr>
          <w:spacing w:val="-12"/>
        </w:rPr>
        <w:t xml:space="preserve"> </w:t>
      </w:r>
      <w:r>
        <w:t>of</w:t>
      </w:r>
      <w:r>
        <w:rPr>
          <w:spacing w:val="-12"/>
        </w:rPr>
        <w:t xml:space="preserve"> </w:t>
      </w:r>
      <w:r>
        <w:t>sunspot</w:t>
      </w:r>
      <w:r>
        <w:rPr>
          <w:spacing w:val="-12"/>
        </w:rPr>
        <w:t xml:space="preserve"> </w:t>
      </w:r>
      <w:r>
        <w:t>groups</w:t>
      </w:r>
      <w:r>
        <w:rPr>
          <w:spacing w:val="-12"/>
        </w:rPr>
        <w:t xml:space="preserve"> </w:t>
      </w:r>
      <w:r>
        <w:t>that</w:t>
      </w:r>
      <w:r>
        <w:rPr>
          <w:spacing w:val="-12"/>
        </w:rPr>
        <w:t xml:space="preserve"> </w:t>
      </w:r>
      <w:r>
        <w:t>appear</w:t>
      </w:r>
      <w:r>
        <w:rPr>
          <w:spacing w:val="-11"/>
        </w:rPr>
        <w:t xml:space="preserve"> </w:t>
      </w:r>
      <w:r>
        <w:t>to</w:t>
      </w:r>
      <w:r>
        <w:rPr>
          <w:spacing w:val="-12"/>
        </w:rPr>
        <w:t xml:space="preserve"> </w:t>
      </w:r>
      <w:r>
        <w:t>be</w:t>
      </w:r>
      <w:r>
        <w:rPr>
          <w:spacing w:val="-12"/>
        </w:rPr>
        <w:t xml:space="preserve"> </w:t>
      </w:r>
      <w:r>
        <w:t>required</w:t>
      </w:r>
      <w:r>
        <w:rPr>
          <w:spacing w:val="-12"/>
        </w:rPr>
        <w:t xml:space="preserve"> </w:t>
      </w:r>
      <w:r>
        <w:t>to</w:t>
      </w:r>
      <w:r>
        <w:rPr>
          <w:spacing w:val="-12"/>
        </w:rPr>
        <w:t xml:space="preserve"> </w:t>
      </w:r>
      <w:r>
        <w:t>power</w:t>
      </w:r>
      <w:r>
        <w:rPr>
          <w:spacing w:val="-12"/>
        </w:rPr>
        <w:t xml:space="preserve"> </w:t>
      </w:r>
      <w:r>
        <w:t>flares</w:t>
      </w:r>
      <w:r>
        <w:rPr>
          <w:spacing w:val="-12"/>
        </w:rPr>
        <w:t xml:space="preserve"> </w:t>
      </w:r>
      <w:r>
        <w:t xml:space="preserve">of different magnitudes. The inset shows the large 1947 active region for comparison with a modelled spot group in the upper right of the figure that, based on the above </w:t>
      </w:r>
      <w:r>
        <w:rPr>
          <w:w w:val="105"/>
        </w:rPr>
        <w:t>calculation, could produce a</w:t>
      </w:r>
      <w:r>
        <w:rPr>
          <w:spacing w:val="-1"/>
          <w:w w:val="105"/>
        </w:rPr>
        <w:t xml:space="preserve"> </w:t>
      </w:r>
      <w:r>
        <w:rPr>
          <w:w w:val="105"/>
        </w:rPr>
        <w:t>10</w:t>
      </w:r>
      <w:r>
        <w:rPr>
          <w:w w:val="105"/>
          <w:vertAlign w:val="superscript"/>
        </w:rPr>
        <w:t>33</w:t>
      </w:r>
      <w:r>
        <w:rPr>
          <w:w w:val="105"/>
        </w:rPr>
        <w:t xml:space="preserve"> erg flare.</w:t>
      </w:r>
    </w:p>
    <w:p w14:paraId="6C86C4C5" w14:textId="77777777" w:rsidR="007A1714" w:rsidRDefault="007A1714">
      <w:pPr>
        <w:spacing w:line="247" w:lineRule="auto"/>
        <w:jc w:val="both"/>
        <w:sectPr w:rsidR="007A1714">
          <w:pgSz w:w="8790" w:h="13330"/>
          <w:pgMar w:top="900" w:right="900" w:bottom="880" w:left="880" w:header="0" w:footer="690" w:gutter="0"/>
          <w:cols w:space="720"/>
        </w:sectPr>
      </w:pPr>
    </w:p>
    <w:p w14:paraId="0937BCC5" w14:textId="709D7C8B" w:rsidR="007A1714" w:rsidRDefault="007A1714">
      <w:pPr>
        <w:pStyle w:val="Corpodetexto"/>
      </w:pPr>
    </w:p>
    <w:p w14:paraId="3A518724" w14:textId="77777777" w:rsidR="007A1714" w:rsidRDefault="007A1714">
      <w:pPr>
        <w:pStyle w:val="Corpodetexto"/>
      </w:pPr>
    </w:p>
    <w:p w14:paraId="64BA450B" w14:textId="77777777" w:rsidR="007A1714" w:rsidRDefault="007A1714">
      <w:pPr>
        <w:pStyle w:val="Corpodetexto"/>
      </w:pPr>
    </w:p>
    <w:p w14:paraId="7D84E9F6" w14:textId="77777777" w:rsidR="007A1714" w:rsidRDefault="007A1714">
      <w:pPr>
        <w:jc w:val="both"/>
        <w:rPr>
          <w:sz w:val="16"/>
        </w:rPr>
        <w:sectPr w:rsidR="007A1714">
          <w:pgSz w:w="8790" w:h="13330"/>
          <w:pgMar w:top="900" w:right="900" w:bottom="880" w:left="880" w:header="0" w:footer="690" w:gutter="0"/>
          <w:cols w:space="720"/>
        </w:sectPr>
      </w:pPr>
    </w:p>
    <w:p w14:paraId="6F107A40" w14:textId="77777777" w:rsidR="007A1714" w:rsidRDefault="00000000">
      <w:pPr>
        <w:pStyle w:val="Corpodetexto"/>
        <w:spacing w:before="220" w:line="225" w:lineRule="auto"/>
        <w:ind w:left="140" w:right="118" w:firstLine="226"/>
        <w:jc w:val="both"/>
      </w:pPr>
      <w:proofErr w:type="spellStart"/>
      <w:r>
        <w:lastRenderedPageBreak/>
        <w:t>Kazachenko</w:t>
      </w:r>
      <w:proofErr w:type="spellEnd"/>
      <w:r>
        <w:t xml:space="preserve"> et al. (</w:t>
      </w:r>
      <w:hyperlink w:anchor="_bookmark463" w:history="1">
        <w:r>
          <w:rPr>
            <w:color w:val="0000FF"/>
          </w:rPr>
          <w:t>2017</w:t>
        </w:r>
      </w:hyperlink>
      <w:r>
        <w:t xml:space="preserve">) performed a similar study to that of </w:t>
      </w:r>
      <w:proofErr w:type="spellStart"/>
      <w:r>
        <w:t>Tschernitz</w:t>
      </w:r>
      <w:proofErr w:type="spellEnd"/>
      <w:r>
        <w:t xml:space="preserve"> et al. based on over 3000 flare events (C1.0-X5.4) by measuring the ribbons observed in </w:t>
      </w:r>
      <w:bookmarkStart w:id="51" w:name="_bookmark45"/>
      <w:bookmarkEnd w:id="51"/>
      <w:r>
        <w:t>the</w:t>
      </w:r>
      <w:r>
        <w:rPr>
          <w:spacing w:val="25"/>
        </w:rPr>
        <w:t xml:space="preserve"> </w:t>
      </w:r>
      <w:r>
        <w:t>1600</w:t>
      </w:r>
      <w:r>
        <w:rPr>
          <w:spacing w:val="13"/>
        </w:rPr>
        <w:t xml:space="preserve"> </w:t>
      </w:r>
      <w:r>
        <w:rPr>
          <w:spacing w:val="-104"/>
        </w:rPr>
        <w:t>A</w:t>
      </w:r>
      <w:r>
        <w:rPr>
          <w:position w:val="5"/>
        </w:rPr>
        <w:t>˚</w:t>
      </w:r>
      <w:r>
        <w:rPr>
          <w:spacing w:val="61"/>
          <w:position w:val="5"/>
        </w:rPr>
        <w:t xml:space="preserve"> </w:t>
      </w:r>
      <w:r>
        <w:t>channel</w:t>
      </w:r>
      <w:r>
        <w:rPr>
          <w:spacing w:val="25"/>
        </w:rPr>
        <w:t xml:space="preserve"> </w:t>
      </w:r>
      <w:r>
        <w:t>of</w:t>
      </w:r>
      <w:r>
        <w:rPr>
          <w:spacing w:val="24"/>
        </w:rPr>
        <w:t xml:space="preserve"> </w:t>
      </w:r>
      <w:r>
        <w:t>SDO/AIA</w:t>
      </w:r>
      <w:r>
        <w:rPr>
          <w:spacing w:val="25"/>
        </w:rPr>
        <w:t xml:space="preserve"> </w:t>
      </w:r>
      <w:r>
        <w:t>(Atmospheric</w:t>
      </w:r>
      <w:r>
        <w:rPr>
          <w:spacing w:val="24"/>
        </w:rPr>
        <w:t xml:space="preserve"> </w:t>
      </w:r>
      <w:r>
        <w:t>Imaging</w:t>
      </w:r>
      <w:r>
        <w:rPr>
          <w:spacing w:val="24"/>
        </w:rPr>
        <w:t xml:space="preserve"> </w:t>
      </w:r>
      <w:r>
        <w:t>Assembly;</w:t>
      </w:r>
      <w:r>
        <w:rPr>
          <w:spacing w:val="24"/>
        </w:rPr>
        <w:t xml:space="preserve"> </w:t>
      </w:r>
      <w:r>
        <w:t>Lemen</w:t>
      </w:r>
      <w:r>
        <w:rPr>
          <w:spacing w:val="24"/>
        </w:rPr>
        <w:t xml:space="preserve"> </w:t>
      </w:r>
      <w:r>
        <w:t>et</w:t>
      </w:r>
      <w:r>
        <w:rPr>
          <w:spacing w:val="25"/>
        </w:rPr>
        <w:t xml:space="preserve"> </w:t>
      </w:r>
      <w:r>
        <w:rPr>
          <w:spacing w:val="-5"/>
        </w:rPr>
        <w:t>al.</w:t>
      </w:r>
    </w:p>
    <w:p w14:paraId="662EDB10" w14:textId="77777777" w:rsidR="007A1714" w:rsidRDefault="00000000">
      <w:pPr>
        <w:pStyle w:val="Corpodetexto"/>
        <w:spacing w:line="249" w:lineRule="auto"/>
        <w:ind w:left="140" w:right="119"/>
        <w:jc w:val="both"/>
      </w:pPr>
      <w:hyperlink w:anchor="_bookmark510" w:history="1">
        <w:r>
          <w:rPr>
            <w:color w:val="0000FF"/>
          </w:rPr>
          <w:t>2012</w:t>
        </w:r>
      </w:hyperlink>
      <w:r>
        <w:t>) instead of H</w:t>
      </w:r>
      <w:r>
        <w:rPr>
          <w:rFonts w:ascii="Century"/>
        </w:rPr>
        <w:t xml:space="preserve">a </w:t>
      </w:r>
      <w:proofErr w:type="spellStart"/>
      <w:r>
        <w:t>spectroheliograms</w:t>
      </w:r>
      <w:proofErr w:type="spellEnd"/>
      <w:r>
        <w:t>, and mapping these to SDO/HMI magnetograms. They find</w:t>
      </w:r>
    </w:p>
    <w:p w14:paraId="2E96F1B8" w14:textId="77777777" w:rsidR="007A1714" w:rsidRDefault="00000000">
      <w:pPr>
        <w:spacing w:before="14"/>
        <w:ind w:left="1350" w:right="350"/>
        <w:jc w:val="center"/>
        <w:rPr>
          <w:sz w:val="14"/>
        </w:rPr>
      </w:pPr>
      <w:r>
        <w:rPr>
          <w:noProof/>
        </w:rPr>
        <mc:AlternateContent>
          <mc:Choice Requires="wps">
            <w:drawing>
              <wp:anchor distT="0" distB="0" distL="0" distR="0" simplePos="0" relativeHeight="480422400" behindDoc="1" locked="0" layoutInCell="1" allowOverlap="1" wp14:anchorId="485E1F68" wp14:editId="4C2ED291">
                <wp:simplePos x="0" y="0"/>
                <wp:positionH relativeFrom="page">
                  <wp:posOffset>2082972</wp:posOffset>
                </wp:positionH>
                <wp:positionV relativeFrom="paragraph">
                  <wp:posOffset>184059</wp:posOffset>
                </wp:positionV>
                <wp:extent cx="1158875" cy="246379"/>
                <wp:effectExtent l="0" t="0" r="0" b="0"/>
                <wp:wrapNone/>
                <wp:docPr id="1004" name="Textbox 10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8875" cy="246379"/>
                        </a:xfrm>
                        <a:prstGeom prst="rect">
                          <a:avLst/>
                        </a:prstGeom>
                      </wps:spPr>
                      <wps:txbx>
                        <w:txbxContent>
                          <w:p w14:paraId="183A82FD" w14:textId="77777777" w:rsidR="007A1714" w:rsidRDefault="00000000">
                            <w:pPr>
                              <w:tabs>
                                <w:tab w:val="left" w:pos="1824"/>
                              </w:tabs>
                              <w:spacing w:line="208" w:lineRule="exact"/>
                              <w:rPr>
                                <w:sz w:val="14"/>
                              </w:rPr>
                            </w:pPr>
                            <w:r>
                              <w:rPr>
                                <w:rFonts w:ascii="Century" w:hAnsi="Century"/>
                                <w:position w:val="-7"/>
                                <w:sz w:val="20"/>
                              </w:rPr>
                              <w:t>U</w:t>
                            </w:r>
                            <w:r>
                              <w:rPr>
                                <w:position w:val="-10"/>
                                <w:sz w:val="14"/>
                              </w:rPr>
                              <w:t>r</w:t>
                            </w:r>
                            <w:r>
                              <w:rPr>
                                <w:spacing w:val="40"/>
                                <w:position w:val="-10"/>
                                <w:sz w:val="14"/>
                              </w:rPr>
                              <w:t xml:space="preserve"> </w:t>
                            </w:r>
                            <w:r>
                              <w:rPr>
                                <w:rFonts w:ascii="Lucida Sans Unicode" w:hAnsi="Lucida Sans Unicode"/>
                                <w:position w:val="-7"/>
                                <w:sz w:val="20"/>
                              </w:rPr>
                              <w:t xml:space="preserve">¼ </w:t>
                            </w:r>
                            <w:r>
                              <w:rPr>
                                <w:position w:val="-7"/>
                                <w:sz w:val="20"/>
                              </w:rPr>
                              <w:t>10</w:t>
                            </w:r>
                            <w:r>
                              <w:rPr>
                                <w:sz w:val="14"/>
                              </w:rPr>
                              <w:t>22</w:t>
                            </w:r>
                            <w:r>
                              <w:rPr>
                                <w:rFonts w:ascii="Calibri" w:hAnsi="Calibri"/>
                                <w:sz w:val="14"/>
                              </w:rPr>
                              <w:t>:</w:t>
                            </w:r>
                            <w:r>
                              <w:rPr>
                                <w:sz w:val="14"/>
                              </w:rPr>
                              <w:t>13</w:t>
                            </w:r>
                            <w:r>
                              <w:rPr>
                                <w:spacing w:val="121"/>
                                <w:sz w:val="14"/>
                              </w:rPr>
                              <w:t xml:space="preserve"> </w:t>
                            </w:r>
                            <w:r>
                              <w:rPr>
                                <w:sz w:val="14"/>
                                <w:u w:val="single"/>
                              </w:rPr>
                              <w:tab/>
                            </w:r>
                          </w:p>
                          <w:p w14:paraId="17BFD0B8" w14:textId="77777777" w:rsidR="007A1714" w:rsidRDefault="00000000">
                            <w:pPr>
                              <w:spacing w:line="179" w:lineRule="exact"/>
                              <w:ind w:left="1137"/>
                              <w:rPr>
                                <w:sz w:val="14"/>
                              </w:rPr>
                            </w:pPr>
                            <w:r>
                              <w:rPr>
                                <w:rFonts w:ascii="Arial"/>
                                <w:spacing w:val="-6"/>
                                <w:position w:val="3"/>
                                <w:sz w:val="20"/>
                              </w:rPr>
                              <w:t>C</w:t>
                            </w:r>
                            <w:r>
                              <w:rPr>
                                <w:i/>
                                <w:spacing w:val="-6"/>
                                <w:sz w:val="14"/>
                              </w:rPr>
                              <w:t>GOES</w:t>
                            </w:r>
                            <w:r>
                              <w:rPr>
                                <w:rFonts w:ascii="Calibri"/>
                                <w:spacing w:val="-6"/>
                                <w:sz w:val="14"/>
                              </w:rPr>
                              <w:t>;</w:t>
                            </w:r>
                            <w:r>
                              <w:rPr>
                                <w:spacing w:val="-6"/>
                                <w:sz w:val="14"/>
                              </w:rPr>
                              <w:t>X1</w:t>
                            </w:r>
                          </w:p>
                        </w:txbxContent>
                      </wps:txbx>
                      <wps:bodyPr wrap="square" lIns="0" tIns="0" rIns="0" bIns="0" rtlCol="0">
                        <a:noAutofit/>
                      </wps:bodyPr>
                    </wps:wsp>
                  </a:graphicData>
                </a:graphic>
              </wp:anchor>
            </w:drawing>
          </mc:Choice>
          <mc:Fallback>
            <w:pict>
              <v:shape w14:anchorId="485E1F68" id="Textbox 1004" o:spid="_x0000_s1032" type="#_x0000_t202" style="position:absolute;left:0;text-align:left;margin-left:164pt;margin-top:14.5pt;width:91.25pt;height:19.4pt;z-index:-22894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" filled="f" stroked="f">
                <v:textbox inset="0,0,0,0">
                  <w:txbxContent>
                    <w:p w14:paraId="183A82FD" w14:textId="77777777" w:rsidR="007A1714" w:rsidRDefault="00000000">
                      <w:pPr>
                        <w:tabs>
                          <w:tab w:val="left" w:pos="1824"/>
                        </w:tabs>
                        <w:spacing w:line="208" w:lineRule="exact"/>
                        <w:rPr>
                          <w:sz w:val="14"/>
                        </w:rPr>
                      </w:pPr>
                      <w:r>
                        <w:rPr>
                          <w:rFonts w:ascii="Century" w:hAnsi="Century"/>
                          <w:position w:val="-7"/>
                          <w:sz w:val="20"/>
                        </w:rPr>
                        <w:t>U</w:t>
                      </w:r>
                      <w:r>
                        <w:rPr>
                          <w:position w:val="-10"/>
                          <w:sz w:val="14"/>
                        </w:rPr>
                        <w:t>r</w:t>
                      </w:r>
                      <w:r>
                        <w:rPr>
                          <w:spacing w:val="40"/>
                          <w:position w:val="-10"/>
                          <w:sz w:val="14"/>
                        </w:rPr>
                        <w:t xml:space="preserve"> </w:t>
                      </w:r>
                      <w:r>
                        <w:rPr>
                          <w:rFonts w:ascii="Lucida Sans Unicode" w:hAnsi="Lucida Sans Unicode"/>
                          <w:position w:val="-7"/>
                          <w:sz w:val="20"/>
                        </w:rPr>
                        <w:t xml:space="preserve">¼ </w:t>
                      </w:r>
                      <w:r>
                        <w:rPr>
                          <w:position w:val="-7"/>
                          <w:sz w:val="20"/>
                        </w:rPr>
                        <w:t>10</w:t>
                      </w:r>
                      <w:r>
                        <w:rPr>
                          <w:sz w:val="14"/>
                        </w:rPr>
                        <w:t>22</w:t>
                      </w:r>
                      <w:r>
                        <w:rPr>
                          <w:rFonts w:ascii="Calibri" w:hAnsi="Calibri"/>
                          <w:sz w:val="14"/>
                        </w:rPr>
                        <w:t>:</w:t>
                      </w:r>
                      <w:r>
                        <w:rPr>
                          <w:sz w:val="14"/>
                        </w:rPr>
                        <w:t>13</w:t>
                      </w:r>
                      <w:r>
                        <w:rPr>
                          <w:spacing w:val="121"/>
                          <w:sz w:val="14"/>
                        </w:rPr>
                        <w:t xml:space="preserve"> </w:t>
                      </w:r>
                      <w:r>
                        <w:rPr>
                          <w:sz w:val="14"/>
                          <w:u w:val="single"/>
                        </w:rPr>
                        <w:tab/>
                      </w:r>
                    </w:p>
                    <w:p w14:paraId="17BFD0B8" w14:textId="77777777" w:rsidR="007A1714" w:rsidRDefault="00000000">
                      <w:pPr>
                        <w:spacing w:line="179" w:lineRule="exact"/>
                        <w:ind w:left="1137"/>
                        <w:rPr>
                          <w:sz w:val="14"/>
                        </w:rPr>
                      </w:pPr>
                      <w:r>
                        <w:rPr>
                          <w:rFonts w:ascii="Arial"/>
                          <w:spacing w:val="-6"/>
                          <w:position w:val="3"/>
                          <w:sz w:val="20"/>
                        </w:rPr>
                        <w:t>C</w:t>
                      </w:r>
                      <w:r>
                        <w:rPr>
                          <w:i/>
                          <w:spacing w:val="-6"/>
                          <w:sz w:val="14"/>
                        </w:rPr>
                        <w:t>GOES</w:t>
                      </w:r>
                      <w:r>
                        <w:rPr>
                          <w:rFonts w:ascii="Calibri"/>
                          <w:spacing w:val="-6"/>
                          <w:sz w:val="14"/>
                        </w:rPr>
                        <w:t>;</w:t>
                      </w:r>
                      <w:r>
                        <w:rPr>
                          <w:spacing w:val="-6"/>
                          <w:sz w:val="14"/>
                        </w:rPr>
                        <w:t>X1</w:t>
                      </w:r>
                    </w:p>
                  </w:txbxContent>
                </v:textbox>
                <w10:wrap anchorx="page"/>
              </v:shape>
            </w:pict>
          </mc:Fallback>
        </mc:AlternateContent>
      </w:r>
      <w:r>
        <w:rPr>
          <w:noProof/>
        </w:rPr>
        <mc:AlternateContent>
          <mc:Choice Requires="wps">
            <w:drawing>
              <wp:anchor distT="0" distB="0" distL="0" distR="0" simplePos="0" relativeHeight="15762944" behindDoc="0" locked="0" layoutInCell="1" allowOverlap="1" wp14:anchorId="1A272D2E" wp14:editId="1682158F">
                <wp:simplePos x="0" y="0"/>
                <wp:positionH relativeFrom="page">
                  <wp:posOffset>4770719</wp:posOffset>
                </wp:positionH>
                <wp:positionV relativeFrom="paragraph">
                  <wp:posOffset>207088</wp:posOffset>
                </wp:positionV>
                <wp:extent cx="161290" cy="130175"/>
                <wp:effectExtent l="0" t="0" r="0" b="0"/>
                <wp:wrapNone/>
                <wp:docPr id="1005" name="Textbox 10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290" cy="130175"/>
                        </a:xfrm>
                        <a:prstGeom prst="rect">
                          <a:avLst/>
                        </a:prstGeom>
                      </wps:spPr>
                      <wps:txbx>
                        <w:txbxContent>
                          <w:p w14:paraId="68DAF055" w14:textId="77777777" w:rsidR="007A1714" w:rsidRDefault="00000000">
                            <w:pPr>
                              <w:pStyle w:val="Corpodetexto"/>
                              <w:spacing w:line="205" w:lineRule="exact"/>
                              <w:rPr>
                                <w:rFonts w:ascii="Lucida Sans Unicode" w:hAnsi="Lucida Sans Unicode"/>
                              </w:rPr>
                            </w:pPr>
                            <w:r>
                              <w:rPr>
                                <w:rFonts w:ascii="Lucida Sans Unicode" w:hAnsi="Lucida Sans Unicode"/>
                                <w:spacing w:val="-5"/>
                                <w:w w:val="75"/>
                              </w:rPr>
                              <w:t>ð</w:t>
                            </w:r>
                            <w:r>
                              <w:rPr>
                                <w:spacing w:val="-5"/>
                                <w:w w:val="75"/>
                              </w:rPr>
                              <w:t>6</w:t>
                            </w:r>
                            <w:r>
                              <w:rPr>
                                <w:rFonts w:ascii="Lucida Sans Unicode" w:hAnsi="Lucida Sans Unicode"/>
                                <w:spacing w:val="-5"/>
                                <w:w w:val="75"/>
                              </w:rPr>
                              <w:t>Þ</w:t>
                            </w:r>
                          </w:p>
                        </w:txbxContent>
                      </wps:txbx>
                      <wps:bodyPr wrap="square" lIns="0" tIns="0" rIns="0" bIns="0" rtlCol="0">
                        <a:noAutofit/>
                      </wps:bodyPr>
                    </wps:wsp>
                  </a:graphicData>
                </a:graphic>
              </wp:anchor>
            </w:drawing>
          </mc:Choice>
          <mc:Fallback>
            <w:pict>
              <v:shape w14:anchorId="1A272D2E" id="Textbox 1005" o:spid="_x0000_s1033" type="#_x0000_t202" style="position:absolute;left:0;text-align:left;margin-left:375.65pt;margin-top:16.3pt;width:12.7pt;height:10.25pt;z-index:15762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" filled="f" stroked="f">
                <v:textbox inset="0,0,0,0">
                  <w:txbxContent>
                    <w:p w14:paraId="68DAF055" w14:textId="77777777" w:rsidR="007A1714" w:rsidRDefault="00000000">
                      <w:pPr>
                        <w:pStyle w:val="Corpodetexto"/>
                        <w:spacing w:line="205" w:lineRule="exact"/>
                        <w:rPr>
                          <w:rFonts w:ascii="Lucida Sans Unicode" w:hAnsi="Lucida Sans Unicode"/>
                        </w:rPr>
                      </w:pPr>
                      <w:r>
                        <w:rPr>
                          <w:rFonts w:ascii="Lucida Sans Unicode" w:hAnsi="Lucida Sans Unicode"/>
                          <w:spacing w:val="-5"/>
                          <w:w w:val="75"/>
                        </w:rPr>
                        <w:t>ð</w:t>
                      </w:r>
                      <w:r>
                        <w:rPr>
                          <w:spacing w:val="-5"/>
                          <w:w w:val="75"/>
                        </w:rPr>
                        <w:t>6</w:t>
                      </w:r>
                      <w:r>
                        <w:rPr>
                          <w:rFonts w:ascii="Lucida Sans Unicode" w:hAnsi="Lucida Sans Unicode"/>
                          <w:spacing w:val="-5"/>
                          <w:w w:val="75"/>
                        </w:rPr>
                        <w:t>Þ</w:t>
                      </w:r>
                    </w:p>
                  </w:txbxContent>
                </v:textbox>
                <w10:wrap anchorx="page"/>
              </v:shape>
            </w:pict>
          </mc:Fallback>
        </mc:AlternateContent>
      </w:r>
      <w:r>
        <w:rPr>
          <w:rFonts w:ascii="Georgia"/>
          <w:w w:val="165"/>
          <w:position w:val="5"/>
          <w:sz w:val="20"/>
        </w:rPr>
        <w:t>(</w:t>
      </w:r>
      <w:r>
        <w:rPr>
          <w:rFonts w:ascii="Georgia"/>
          <w:spacing w:val="5"/>
          <w:w w:val="165"/>
          <w:position w:val="5"/>
          <w:sz w:val="20"/>
        </w:rPr>
        <w:t xml:space="preserve"> </w:t>
      </w:r>
      <w:r>
        <w:rPr>
          <w:rFonts w:ascii="Arial"/>
          <w:w w:val="105"/>
          <w:position w:val="-9"/>
          <w:sz w:val="20"/>
        </w:rPr>
        <w:t>C</w:t>
      </w:r>
      <w:r>
        <w:rPr>
          <w:i/>
          <w:w w:val="105"/>
          <w:position w:val="-12"/>
          <w:sz w:val="14"/>
        </w:rPr>
        <w:t>GOES</w:t>
      </w:r>
      <w:r>
        <w:rPr>
          <w:i/>
          <w:spacing w:val="56"/>
          <w:w w:val="105"/>
          <w:position w:val="-12"/>
          <w:sz w:val="14"/>
        </w:rPr>
        <w:t xml:space="preserve"> </w:t>
      </w:r>
      <w:r>
        <w:rPr>
          <w:rFonts w:ascii="Georgia"/>
          <w:spacing w:val="-4"/>
          <w:w w:val="105"/>
          <w:position w:val="5"/>
          <w:sz w:val="20"/>
        </w:rPr>
        <w:t>\</w:t>
      </w:r>
      <w:r>
        <w:rPr>
          <w:spacing w:val="-4"/>
          <w:w w:val="105"/>
          <w:sz w:val="14"/>
        </w:rPr>
        <w:t>0</w:t>
      </w:r>
      <w:r>
        <w:rPr>
          <w:rFonts w:ascii="Calibri"/>
          <w:spacing w:val="-4"/>
          <w:w w:val="105"/>
          <w:sz w:val="14"/>
        </w:rPr>
        <w:t>:</w:t>
      </w:r>
      <w:r>
        <w:rPr>
          <w:spacing w:val="-4"/>
          <w:w w:val="105"/>
          <w:sz w:val="14"/>
        </w:rPr>
        <w:t>67</w:t>
      </w:r>
    </w:p>
    <w:p w14:paraId="6FC3F1D0" w14:textId="77777777" w:rsidR="007A1714" w:rsidRDefault="007A1714">
      <w:pPr>
        <w:pStyle w:val="Corpodetexto"/>
        <w:spacing w:before="178"/>
      </w:pPr>
    </w:p>
    <w:p w14:paraId="4B20ADD3" w14:textId="77777777" w:rsidR="007A1714" w:rsidRDefault="00000000">
      <w:pPr>
        <w:pStyle w:val="Corpodetexto"/>
        <w:spacing w:line="244" w:lineRule="auto"/>
        <w:ind w:left="140" w:right="118"/>
        <w:jc w:val="both"/>
      </w:pPr>
      <w:r>
        <w:t>Equation (</w:t>
      </w:r>
      <w:hyperlink w:anchor="_bookmark45" w:history="1">
        <w:r>
          <w:rPr>
            <w:color w:val="0000FF"/>
          </w:rPr>
          <w:t>6</w:t>
        </w:r>
      </w:hyperlink>
      <w:r>
        <w:t xml:space="preserve">) was derived as a linear reduced major axis fit to logarithmic variables </w:t>
      </w:r>
      <w:r>
        <w:rPr>
          <w:w w:val="105"/>
        </w:rPr>
        <w:t>(Isobe</w:t>
      </w:r>
      <w:r>
        <w:rPr>
          <w:spacing w:val="-12"/>
          <w:w w:val="105"/>
        </w:rPr>
        <w:t xml:space="preserve"> </w:t>
      </w:r>
      <w:r>
        <w:rPr>
          <w:w w:val="105"/>
        </w:rPr>
        <w:t>et</w:t>
      </w:r>
      <w:r>
        <w:rPr>
          <w:spacing w:val="-13"/>
          <w:w w:val="105"/>
        </w:rPr>
        <w:t xml:space="preserve"> </w:t>
      </w:r>
      <w:r>
        <w:rPr>
          <w:w w:val="105"/>
        </w:rPr>
        <w:t>al.</w:t>
      </w:r>
      <w:r>
        <w:rPr>
          <w:spacing w:val="-13"/>
          <w:w w:val="105"/>
        </w:rPr>
        <w:t xml:space="preserve"> </w:t>
      </w:r>
      <w:hyperlink w:anchor="_bookmark428" w:history="1">
        <w:r>
          <w:rPr>
            <w:color w:val="0000FF"/>
            <w:w w:val="105"/>
          </w:rPr>
          <w:t>1990</w:t>
        </w:r>
      </w:hyperlink>
      <w:r>
        <w:rPr>
          <w:w w:val="105"/>
        </w:rPr>
        <w:t>).</w:t>
      </w:r>
      <w:r>
        <w:rPr>
          <w:spacing w:val="-13"/>
          <w:w w:val="105"/>
        </w:rPr>
        <w:t xml:space="preserve"> </w:t>
      </w:r>
      <w:r>
        <w:rPr>
          <w:w w:val="105"/>
        </w:rPr>
        <w:t>The</w:t>
      </w:r>
      <w:r>
        <w:rPr>
          <w:spacing w:val="-12"/>
          <w:w w:val="105"/>
        </w:rPr>
        <w:t xml:space="preserve"> </w:t>
      </w:r>
      <w:r>
        <w:rPr>
          <w:w w:val="105"/>
        </w:rPr>
        <w:t>slope</w:t>
      </w:r>
      <w:r>
        <w:rPr>
          <w:spacing w:val="-12"/>
          <w:w w:val="105"/>
        </w:rPr>
        <w:t xml:space="preserve"> </w:t>
      </w:r>
      <w:r>
        <w:rPr>
          <w:w w:val="105"/>
        </w:rPr>
        <w:t>of</w:t>
      </w:r>
      <w:r>
        <w:rPr>
          <w:spacing w:val="-13"/>
          <w:w w:val="105"/>
        </w:rPr>
        <w:t xml:space="preserve"> </w:t>
      </w:r>
      <w:r>
        <w:rPr>
          <w:w w:val="105"/>
        </w:rPr>
        <w:t>0.58</w:t>
      </w:r>
      <w:r>
        <w:rPr>
          <w:spacing w:val="-13"/>
          <w:w w:val="105"/>
        </w:rPr>
        <w:t xml:space="preserve"> </w:t>
      </w:r>
      <w:r>
        <w:rPr>
          <w:w w:val="105"/>
        </w:rPr>
        <w:t>derived</w:t>
      </w:r>
      <w:r>
        <w:rPr>
          <w:spacing w:val="-12"/>
          <w:w w:val="105"/>
        </w:rPr>
        <w:t xml:space="preserve"> </w:t>
      </w:r>
      <w:r>
        <w:rPr>
          <w:w w:val="105"/>
        </w:rPr>
        <w:t>by</w:t>
      </w:r>
      <w:r>
        <w:rPr>
          <w:spacing w:val="-13"/>
          <w:w w:val="105"/>
        </w:rPr>
        <w:t xml:space="preserve"> </w:t>
      </w:r>
      <w:proofErr w:type="spellStart"/>
      <w:r>
        <w:rPr>
          <w:w w:val="105"/>
        </w:rPr>
        <w:t>Tschernitz</w:t>
      </w:r>
      <w:proofErr w:type="spellEnd"/>
      <w:r>
        <w:rPr>
          <w:spacing w:val="-13"/>
          <w:w w:val="105"/>
        </w:rPr>
        <w:t xml:space="preserve"> </w:t>
      </w:r>
      <w:r>
        <w:rPr>
          <w:w w:val="105"/>
        </w:rPr>
        <w:t>et</w:t>
      </w:r>
      <w:r>
        <w:rPr>
          <w:spacing w:val="-13"/>
          <w:w w:val="105"/>
        </w:rPr>
        <w:t xml:space="preserve"> </w:t>
      </w:r>
      <w:r>
        <w:rPr>
          <w:w w:val="105"/>
        </w:rPr>
        <w:t>al.</w:t>
      </w:r>
      <w:r>
        <w:rPr>
          <w:spacing w:val="-12"/>
          <w:w w:val="105"/>
        </w:rPr>
        <w:t xml:space="preserve"> </w:t>
      </w:r>
      <w:r>
        <w:rPr>
          <w:w w:val="105"/>
        </w:rPr>
        <w:t>(</w:t>
      </w:r>
      <w:hyperlink w:anchor="_bookmark797" w:history="1">
        <w:r>
          <w:rPr>
            <w:color w:val="0000FF"/>
            <w:w w:val="105"/>
          </w:rPr>
          <w:t>2018</w:t>
        </w:r>
      </w:hyperlink>
      <w:r>
        <w:rPr>
          <w:w w:val="105"/>
        </w:rPr>
        <w:t>)</w:t>
      </w:r>
      <w:r>
        <w:rPr>
          <w:spacing w:val="-13"/>
          <w:w w:val="105"/>
        </w:rPr>
        <w:t xml:space="preserve"> </w:t>
      </w:r>
      <w:r>
        <w:rPr>
          <w:w w:val="105"/>
        </w:rPr>
        <w:t>for</w:t>
      </w:r>
      <w:r>
        <w:rPr>
          <w:spacing w:val="-13"/>
          <w:w w:val="105"/>
        </w:rPr>
        <w:t xml:space="preserve"> </w:t>
      </w:r>
      <w:r>
        <w:rPr>
          <w:w w:val="105"/>
        </w:rPr>
        <w:t>the</w:t>
      </w:r>
      <w:r>
        <w:rPr>
          <w:spacing w:val="-13"/>
          <w:w w:val="105"/>
        </w:rPr>
        <w:t xml:space="preserve"> </w:t>
      </w:r>
      <w:r>
        <w:rPr>
          <w:w w:val="105"/>
        </w:rPr>
        <w:t>fit line</w:t>
      </w:r>
      <w:r>
        <w:rPr>
          <w:spacing w:val="-14"/>
          <w:w w:val="105"/>
        </w:rPr>
        <w:t xml:space="preserve"> </w:t>
      </w:r>
      <w:r>
        <w:rPr>
          <w:w w:val="105"/>
        </w:rPr>
        <w:t>in</w:t>
      </w:r>
      <w:r>
        <w:rPr>
          <w:spacing w:val="-13"/>
          <w:w w:val="105"/>
        </w:rPr>
        <w:t xml:space="preserve"> </w:t>
      </w:r>
      <w:r>
        <w:rPr>
          <w:w w:val="105"/>
        </w:rPr>
        <w:t>Fig.</w:t>
      </w:r>
      <w:r>
        <w:rPr>
          <w:spacing w:val="-10"/>
          <w:w w:val="105"/>
        </w:rPr>
        <w:t xml:space="preserve"> </w:t>
      </w:r>
      <w:hyperlink w:anchor="_bookmark43" w:history="1">
        <w:r>
          <w:rPr>
            <w:color w:val="0000FF"/>
            <w:w w:val="105"/>
          </w:rPr>
          <w:t>16</w:t>
        </w:r>
      </w:hyperlink>
      <w:r>
        <w:rPr>
          <w:w w:val="105"/>
        </w:rPr>
        <w:t>b</w:t>
      </w:r>
      <w:r>
        <w:rPr>
          <w:spacing w:val="-13"/>
          <w:w w:val="105"/>
        </w:rPr>
        <w:t xml:space="preserve"> </w:t>
      </w:r>
      <w:r>
        <w:rPr>
          <w:w w:val="105"/>
        </w:rPr>
        <w:t>and</w:t>
      </w:r>
      <w:r>
        <w:rPr>
          <w:spacing w:val="-14"/>
          <w:w w:val="105"/>
        </w:rPr>
        <w:t xml:space="preserve"> </w:t>
      </w:r>
      <w:r>
        <w:rPr>
          <w:w w:val="105"/>
        </w:rPr>
        <w:t>that</w:t>
      </w:r>
      <w:r>
        <w:rPr>
          <w:spacing w:val="-12"/>
          <w:w w:val="105"/>
        </w:rPr>
        <w:t xml:space="preserve"> </w:t>
      </w:r>
      <w:r>
        <w:rPr>
          <w:w w:val="105"/>
        </w:rPr>
        <w:t>of</w:t>
      </w:r>
      <w:r>
        <w:rPr>
          <w:spacing w:val="-14"/>
          <w:w w:val="105"/>
        </w:rPr>
        <w:t xml:space="preserve"> </w:t>
      </w:r>
      <w:proofErr w:type="spellStart"/>
      <w:r>
        <w:rPr>
          <w:w w:val="105"/>
        </w:rPr>
        <w:t>Kazachenko</w:t>
      </w:r>
      <w:proofErr w:type="spellEnd"/>
      <w:r>
        <w:rPr>
          <w:spacing w:val="-13"/>
          <w:w w:val="105"/>
        </w:rPr>
        <w:t xml:space="preserve"> </w:t>
      </w:r>
      <w:r>
        <w:rPr>
          <w:w w:val="105"/>
        </w:rPr>
        <w:t>et</w:t>
      </w:r>
      <w:r>
        <w:rPr>
          <w:spacing w:val="-12"/>
          <w:w w:val="105"/>
        </w:rPr>
        <w:t xml:space="preserve"> </w:t>
      </w:r>
      <w:r>
        <w:rPr>
          <w:w w:val="105"/>
        </w:rPr>
        <w:t>al.</w:t>
      </w:r>
      <w:r>
        <w:rPr>
          <w:spacing w:val="-14"/>
          <w:w w:val="105"/>
        </w:rPr>
        <w:t xml:space="preserve"> </w:t>
      </w:r>
      <w:r>
        <w:rPr>
          <w:w w:val="105"/>
        </w:rPr>
        <w:t>in</w:t>
      </w:r>
      <w:r>
        <w:rPr>
          <w:spacing w:val="-13"/>
          <w:w w:val="105"/>
        </w:rPr>
        <w:t xml:space="preserve"> </w:t>
      </w:r>
      <w:r>
        <w:rPr>
          <w:w w:val="105"/>
        </w:rPr>
        <w:t>Eq.</w:t>
      </w:r>
      <w:r>
        <w:rPr>
          <w:spacing w:val="-9"/>
          <w:w w:val="105"/>
        </w:rPr>
        <w:t xml:space="preserve"> </w:t>
      </w:r>
      <w:r>
        <w:rPr>
          <w:w w:val="105"/>
        </w:rPr>
        <w:t>(</w:t>
      </w:r>
      <w:hyperlink w:anchor="_bookmark45" w:history="1">
        <w:r>
          <w:rPr>
            <w:color w:val="0000FF"/>
            <w:w w:val="105"/>
          </w:rPr>
          <w:t>6</w:t>
        </w:r>
      </w:hyperlink>
      <w:r>
        <w:rPr>
          <w:w w:val="105"/>
        </w:rPr>
        <w:t>)</w:t>
      </w:r>
      <w:r>
        <w:rPr>
          <w:spacing w:val="-14"/>
          <w:w w:val="105"/>
        </w:rPr>
        <w:t xml:space="preserve"> </w:t>
      </w:r>
      <w:r>
        <w:rPr>
          <w:w w:val="105"/>
        </w:rPr>
        <w:t>are</w:t>
      </w:r>
      <w:r>
        <w:rPr>
          <w:spacing w:val="-12"/>
          <w:w w:val="105"/>
        </w:rPr>
        <w:t xml:space="preserve"> </w:t>
      </w:r>
      <w:r>
        <w:rPr>
          <w:w w:val="105"/>
        </w:rPr>
        <w:t>statistically</w:t>
      </w:r>
      <w:r>
        <w:rPr>
          <w:spacing w:val="-13"/>
          <w:w w:val="105"/>
        </w:rPr>
        <w:t xml:space="preserve"> </w:t>
      </w:r>
      <w:r>
        <w:rPr>
          <w:w w:val="105"/>
        </w:rPr>
        <w:t xml:space="preserve">consistent. </w:t>
      </w:r>
      <w:r>
        <w:t>Toriumi et</w:t>
      </w:r>
      <w:r>
        <w:rPr>
          <w:spacing w:val="-1"/>
        </w:rPr>
        <w:t xml:space="preserve"> </w:t>
      </w:r>
      <w:r>
        <w:t>al. (</w:t>
      </w:r>
      <w:hyperlink w:anchor="_bookmark793" w:history="1">
        <w:r>
          <w:rPr>
            <w:color w:val="0000FF"/>
          </w:rPr>
          <w:t>2017</w:t>
        </w:r>
      </w:hyperlink>
      <w:r>
        <w:t>) obtain a slope of</w:t>
      </w:r>
      <w:r>
        <w:rPr>
          <w:spacing w:val="-1"/>
        </w:rPr>
        <w:t xml:space="preserve"> </w:t>
      </w:r>
      <w:r>
        <w:t>0.28</w:t>
      </w:r>
      <w:r>
        <w:rPr>
          <w:spacing w:val="18"/>
        </w:rPr>
        <w:t xml:space="preserve"> </w:t>
      </w:r>
      <w:r>
        <w:rPr>
          <w:rFonts w:ascii="Bookman Old Style" w:hAnsi="Bookman Old Style"/>
        </w:rPr>
        <w:t xml:space="preserve">± </w:t>
      </w:r>
      <w:r>
        <w:t>0.10</w:t>
      </w:r>
      <w:r>
        <w:rPr>
          <w:spacing w:val="-2"/>
        </w:rPr>
        <w:t xml:space="preserve"> </w:t>
      </w:r>
      <w:r>
        <w:t>for a sample of 51</w:t>
      </w:r>
      <w:r>
        <w:rPr>
          <w:spacing w:val="-1"/>
        </w:rPr>
        <w:t xml:space="preserve"> </w:t>
      </w:r>
      <w:r>
        <w:t>events</w:t>
      </w:r>
      <w:r>
        <w:rPr>
          <w:spacing w:val="-1"/>
        </w:rPr>
        <w:t xml:space="preserve"> </w:t>
      </w:r>
      <w:r>
        <w:t xml:space="preserve">but for </w:t>
      </w:r>
      <w:r>
        <w:rPr>
          <w:w w:val="105"/>
        </w:rPr>
        <w:t>a</w:t>
      </w:r>
      <w:r>
        <w:rPr>
          <w:spacing w:val="32"/>
          <w:w w:val="105"/>
        </w:rPr>
        <w:t xml:space="preserve"> </w:t>
      </w:r>
      <w:r>
        <w:rPr>
          <w:w w:val="105"/>
        </w:rPr>
        <w:t>small</w:t>
      </w:r>
      <w:r>
        <w:rPr>
          <w:spacing w:val="32"/>
          <w:w w:val="105"/>
        </w:rPr>
        <w:t xml:space="preserve"> </w:t>
      </w:r>
      <w:r>
        <w:rPr>
          <w:w w:val="105"/>
        </w:rPr>
        <w:t>(M5.0-X5.4)</w:t>
      </w:r>
      <w:r>
        <w:rPr>
          <w:spacing w:val="33"/>
          <w:w w:val="105"/>
        </w:rPr>
        <w:t xml:space="preserve"> </w:t>
      </w:r>
      <w:r>
        <w:rPr>
          <w:w w:val="105"/>
        </w:rPr>
        <w:t>range.</w:t>
      </w:r>
      <w:r>
        <w:rPr>
          <w:spacing w:val="32"/>
          <w:w w:val="105"/>
        </w:rPr>
        <w:t xml:space="preserve"> </w:t>
      </w:r>
      <w:r>
        <w:rPr>
          <w:w w:val="105"/>
        </w:rPr>
        <w:t>For</w:t>
      </w:r>
      <w:r>
        <w:rPr>
          <w:spacing w:val="33"/>
          <w:w w:val="105"/>
        </w:rPr>
        <w:t xml:space="preserve"> </w:t>
      </w:r>
      <w:r>
        <w:rPr>
          <w:w w:val="105"/>
        </w:rPr>
        <w:t>an</w:t>
      </w:r>
      <w:r>
        <w:rPr>
          <w:spacing w:val="32"/>
          <w:w w:val="105"/>
        </w:rPr>
        <w:t xml:space="preserve"> </w:t>
      </w:r>
      <w:r>
        <w:rPr>
          <w:w w:val="105"/>
        </w:rPr>
        <w:t>active</w:t>
      </w:r>
      <w:r>
        <w:rPr>
          <w:spacing w:val="33"/>
          <w:w w:val="105"/>
        </w:rPr>
        <w:t xml:space="preserve"> </w:t>
      </w:r>
      <w:r>
        <w:rPr>
          <w:w w:val="105"/>
        </w:rPr>
        <w:t>region</w:t>
      </w:r>
      <w:r>
        <w:rPr>
          <w:spacing w:val="33"/>
          <w:w w:val="105"/>
        </w:rPr>
        <w:t xml:space="preserve"> </w:t>
      </w:r>
      <w:r>
        <w:rPr>
          <w:w w:val="105"/>
        </w:rPr>
        <w:t>with</w:t>
      </w:r>
      <w:r>
        <w:rPr>
          <w:spacing w:val="33"/>
          <w:w w:val="105"/>
        </w:rPr>
        <w:t xml:space="preserve"> </w:t>
      </w:r>
      <w:r>
        <w:rPr>
          <w:w w:val="105"/>
        </w:rPr>
        <w:t>total</w:t>
      </w:r>
      <w:r>
        <w:rPr>
          <w:spacing w:val="33"/>
          <w:w w:val="105"/>
        </w:rPr>
        <w:t xml:space="preserve"> </w:t>
      </w:r>
      <w:r>
        <w:rPr>
          <w:w w:val="105"/>
        </w:rPr>
        <w:t>unsigned</w:t>
      </w:r>
      <w:r>
        <w:rPr>
          <w:spacing w:val="33"/>
          <w:w w:val="105"/>
        </w:rPr>
        <w:t xml:space="preserve"> </w:t>
      </w:r>
      <w:r>
        <w:rPr>
          <w:w w:val="105"/>
        </w:rPr>
        <w:t>flux</w:t>
      </w:r>
      <w:r>
        <w:rPr>
          <w:spacing w:val="32"/>
          <w:w w:val="105"/>
        </w:rPr>
        <w:t xml:space="preserve"> </w:t>
      </w:r>
      <w:r>
        <w:rPr>
          <w:w w:val="105"/>
        </w:rPr>
        <w:t>of 4</w:t>
      </w:r>
      <w:r>
        <w:rPr>
          <w:spacing w:val="-14"/>
          <w:w w:val="105"/>
        </w:rPr>
        <w:t xml:space="preserve"> </w:t>
      </w:r>
      <w:r>
        <w:rPr>
          <w:rFonts w:ascii="Bookman Old Style" w:hAnsi="Bookman Old Style"/>
          <w:w w:val="105"/>
        </w:rPr>
        <w:t>9</w:t>
      </w:r>
      <w:r>
        <w:rPr>
          <w:rFonts w:ascii="Bookman Old Style" w:hAnsi="Bookman Old Style"/>
          <w:spacing w:val="-16"/>
          <w:w w:val="105"/>
        </w:rPr>
        <w:t xml:space="preserve"> </w:t>
      </w:r>
      <w:r>
        <w:rPr>
          <w:w w:val="105"/>
        </w:rPr>
        <w:t>10</w:t>
      </w:r>
      <w:r>
        <w:rPr>
          <w:w w:val="105"/>
          <w:vertAlign w:val="superscript"/>
        </w:rPr>
        <w:t>23</w:t>
      </w:r>
      <w:r>
        <w:rPr>
          <w:spacing w:val="-14"/>
          <w:w w:val="105"/>
        </w:rPr>
        <w:t xml:space="preserve"> </w:t>
      </w:r>
      <w:r>
        <w:rPr>
          <w:w w:val="105"/>
        </w:rPr>
        <w:t>Mx</w:t>
      </w:r>
      <w:r>
        <w:rPr>
          <w:spacing w:val="-13"/>
          <w:w w:val="105"/>
        </w:rPr>
        <w:t xml:space="preserve"> </w:t>
      </w:r>
      <w:r>
        <w:rPr>
          <w:w w:val="105"/>
        </w:rPr>
        <w:t>and</w:t>
      </w:r>
      <w:r>
        <w:rPr>
          <w:spacing w:val="-4"/>
          <w:w w:val="105"/>
        </w:rPr>
        <w:t xml:space="preserve"> </w:t>
      </w:r>
      <w:r>
        <w:rPr>
          <w:w w:val="105"/>
        </w:rPr>
        <w:t>50%</w:t>
      </w:r>
      <w:r>
        <w:rPr>
          <w:spacing w:val="-5"/>
          <w:w w:val="105"/>
        </w:rPr>
        <w:t xml:space="preserve"> </w:t>
      </w:r>
      <w:r>
        <w:rPr>
          <w:w w:val="105"/>
        </w:rPr>
        <w:t>flux</w:t>
      </w:r>
      <w:r>
        <w:rPr>
          <w:spacing w:val="-6"/>
          <w:w w:val="105"/>
        </w:rPr>
        <w:t xml:space="preserve"> </w:t>
      </w:r>
      <w:r>
        <w:rPr>
          <w:w w:val="105"/>
        </w:rPr>
        <w:t>involvement,</w:t>
      </w:r>
      <w:r>
        <w:rPr>
          <w:spacing w:val="-4"/>
          <w:w w:val="105"/>
        </w:rPr>
        <w:t xml:space="preserve"> </w:t>
      </w:r>
      <w:r>
        <w:rPr>
          <w:w w:val="105"/>
        </w:rPr>
        <w:t>Eq.</w:t>
      </w:r>
      <w:r>
        <w:rPr>
          <w:spacing w:val="-4"/>
          <w:w w:val="105"/>
        </w:rPr>
        <w:t xml:space="preserve"> </w:t>
      </w:r>
      <w:r>
        <w:rPr>
          <w:w w:val="105"/>
        </w:rPr>
        <w:t>(</w:t>
      </w:r>
      <w:hyperlink w:anchor="_bookmark45" w:history="1">
        <w:r>
          <w:rPr>
            <w:color w:val="0000FF"/>
            <w:w w:val="105"/>
          </w:rPr>
          <w:t>6</w:t>
        </w:r>
      </w:hyperlink>
      <w:r>
        <w:rPr>
          <w:w w:val="105"/>
        </w:rPr>
        <w:t>)</w:t>
      </w:r>
      <w:r>
        <w:rPr>
          <w:spacing w:val="-5"/>
          <w:w w:val="105"/>
        </w:rPr>
        <w:t xml:space="preserve"> </w:t>
      </w:r>
      <w:r>
        <w:rPr>
          <w:w w:val="105"/>
        </w:rPr>
        <w:t>yields</w:t>
      </w:r>
      <w:r>
        <w:rPr>
          <w:spacing w:val="-5"/>
          <w:w w:val="105"/>
        </w:rPr>
        <w:t xml:space="preserve"> </w:t>
      </w:r>
      <w:r>
        <w:rPr>
          <w:w w:val="105"/>
        </w:rPr>
        <w:t>an</w:t>
      </w:r>
      <w:r>
        <w:rPr>
          <w:spacing w:val="-4"/>
          <w:w w:val="105"/>
        </w:rPr>
        <w:t xml:space="preserve"> </w:t>
      </w:r>
      <w:r>
        <w:rPr>
          <w:rFonts w:ascii="Garamond" w:hAnsi="Garamond"/>
          <w:w w:val="205"/>
        </w:rPr>
        <w:t>*</w:t>
      </w:r>
      <w:r>
        <w:rPr>
          <w:rFonts w:ascii="Garamond" w:hAnsi="Garamond"/>
          <w:spacing w:val="-26"/>
          <w:w w:val="205"/>
        </w:rPr>
        <w:t xml:space="preserve"> </w:t>
      </w:r>
      <w:r>
        <w:rPr>
          <w:w w:val="105"/>
        </w:rPr>
        <w:t>X55</w:t>
      </w:r>
      <w:r>
        <w:rPr>
          <w:spacing w:val="-5"/>
          <w:w w:val="105"/>
        </w:rPr>
        <w:t xml:space="preserve"> </w:t>
      </w:r>
      <w:r>
        <w:rPr>
          <w:w w:val="105"/>
        </w:rPr>
        <w:t>SXR</w:t>
      </w:r>
      <w:r>
        <w:rPr>
          <w:spacing w:val="-4"/>
          <w:w w:val="105"/>
        </w:rPr>
        <w:t xml:space="preserve"> </w:t>
      </w:r>
      <w:r>
        <w:rPr>
          <w:w w:val="105"/>
        </w:rPr>
        <w:t>flare</w:t>
      </w:r>
      <w:r>
        <w:rPr>
          <w:spacing w:val="-6"/>
          <w:w w:val="105"/>
        </w:rPr>
        <w:t xml:space="preserve"> </w:t>
      </w:r>
      <w:r>
        <w:rPr>
          <w:w w:val="105"/>
        </w:rPr>
        <w:t>with radiative</w:t>
      </w:r>
      <w:r>
        <w:rPr>
          <w:spacing w:val="-14"/>
          <w:w w:val="105"/>
        </w:rPr>
        <w:t xml:space="preserve"> </w:t>
      </w:r>
      <w:r>
        <w:rPr>
          <w:w w:val="105"/>
        </w:rPr>
        <w:t>energy</w:t>
      </w:r>
      <w:r>
        <w:rPr>
          <w:spacing w:val="-3"/>
          <w:w w:val="105"/>
        </w:rPr>
        <w:t xml:space="preserve"> </w:t>
      </w:r>
      <w:r>
        <w:rPr>
          <w:w w:val="105"/>
        </w:rPr>
        <w:t xml:space="preserve">of </w:t>
      </w:r>
      <w:r>
        <w:rPr>
          <w:rFonts w:ascii="Garamond" w:hAnsi="Garamond"/>
          <w:w w:val="205"/>
        </w:rPr>
        <w:t>*</w:t>
      </w:r>
      <w:r>
        <w:rPr>
          <w:rFonts w:ascii="Garamond" w:hAnsi="Garamond"/>
          <w:spacing w:val="-26"/>
          <w:w w:val="205"/>
        </w:rPr>
        <w:t xml:space="preserve"> </w:t>
      </w:r>
      <w:r>
        <w:rPr>
          <w:w w:val="105"/>
        </w:rPr>
        <w:t xml:space="preserve">6 </w:t>
      </w:r>
      <w:r>
        <w:rPr>
          <w:rFonts w:ascii="Bookman Old Style" w:hAnsi="Bookman Old Style"/>
          <w:w w:val="105"/>
        </w:rPr>
        <w:t>9</w:t>
      </w:r>
      <w:r>
        <w:rPr>
          <w:rFonts w:ascii="Bookman Old Style" w:hAnsi="Bookman Old Style"/>
          <w:spacing w:val="-11"/>
          <w:w w:val="105"/>
        </w:rPr>
        <w:t xml:space="preserve"> </w:t>
      </w:r>
      <w:r>
        <w:rPr>
          <w:w w:val="105"/>
        </w:rPr>
        <w:t>10</w:t>
      </w:r>
      <w:r>
        <w:rPr>
          <w:w w:val="105"/>
          <w:vertAlign w:val="superscript"/>
        </w:rPr>
        <w:t>32</w:t>
      </w:r>
      <w:r>
        <w:rPr>
          <w:spacing w:val="12"/>
          <w:w w:val="105"/>
        </w:rPr>
        <w:t xml:space="preserve"> </w:t>
      </w:r>
      <w:r>
        <w:rPr>
          <w:w w:val="105"/>
        </w:rPr>
        <w:t>erg</w:t>
      </w:r>
      <w:r>
        <w:rPr>
          <w:spacing w:val="12"/>
          <w:w w:val="105"/>
        </w:rPr>
        <w:t xml:space="preserve"> </w:t>
      </w:r>
      <w:r>
        <w:rPr>
          <w:w w:val="105"/>
        </w:rPr>
        <w:t>from</w:t>
      </w:r>
      <w:r>
        <w:rPr>
          <w:spacing w:val="12"/>
          <w:w w:val="105"/>
        </w:rPr>
        <w:t xml:space="preserve"> </w:t>
      </w:r>
      <w:r>
        <w:rPr>
          <w:w w:val="105"/>
        </w:rPr>
        <w:t>Eq. (</w:t>
      </w:r>
      <w:hyperlink w:anchor="_bookmark39" w:history="1">
        <w:r>
          <w:rPr>
            <w:color w:val="0000FF"/>
            <w:w w:val="105"/>
          </w:rPr>
          <w:t>5</w:t>
        </w:r>
      </w:hyperlink>
      <w:r>
        <w:rPr>
          <w:w w:val="105"/>
        </w:rPr>
        <w:t>),</w:t>
      </w:r>
      <w:r>
        <w:rPr>
          <w:spacing w:val="12"/>
          <w:w w:val="105"/>
        </w:rPr>
        <w:t xml:space="preserve"> </w:t>
      </w:r>
      <w:r>
        <w:rPr>
          <w:w w:val="105"/>
        </w:rPr>
        <w:t>comparable</w:t>
      </w:r>
      <w:r>
        <w:rPr>
          <w:spacing w:val="12"/>
          <w:w w:val="105"/>
        </w:rPr>
        <w:t xml:space="preserve"> </w:t>
      </w:r>
      <w:r>
        <w:rPr>
          <w:w w:val="105"/>
        </w:rPr>
        <w:t>to</w:t>
      </w:r>
      <w:r>
        <w:rPr>
          <w:spacing w:val="12"/>
          <w:w w:val="105"/>
        </w:rPr>
        <w:t xml:space="preserve"> </w:t>
      </w:r>
      <w:r>
        <w:rPr>
          <w:w w:val="105"/>
        </w:rPr>
        <w:t xml:space="preserve">the </w:t>
      </w:r>
      <w:r>
        <w:rPr>
          <w:rFonts w:ascii="Garamond" w:hAnsi="Garamond"/>
          <w:w w:val="205"/>
        </w:rPr>
        <w:t>*</w:t>
      </w:r>
      <w:r>
        <w:rPr>
          <w:rFonts w:ascii="Garamond" w:hAnsi="Garamond"/>
          <w:spacing w:val="-26"/>
          <w:w w:val="205"/>
        </w:rPr>
        <w:t xml:space="preserve"> </w:t>
      </w:r>
      <w:r>
        <w:rPr>
          <w:w w:val="105"/>
        </w:rPr>
        <w:t>X45</w:t>
      </w:r>
      <w:r>
        <w:rPr>
          <w:spacing w:val="13"/>
          <w:w w:val="105"/>
        </w:rPr>
        <w:t xml:space="preserve"> </w:t>
      </w:r>
      <w:r>
        <w:rPr>
          <w:w w:val="105"/>
        </w:rPr>
        <w:t xml:space="preserve">and 5 </w:t>
      </w:r>
      <w:r>
        <w:rPr>
          <w:rFonts w:ascii="Bookman Old Style" w:hAnsi="Bookman Old Style"/>
          <w:w w:val="105"/>
        </w:rPr>
        <w:t>9</w:t>
      </w:r>
      <w:r>
        <w:rPr>
          <w:rFonts w:ascii="Bookman Old Style" w:hAnsi="Bookman Old Style"/>
          <w:spacing w:val="-2"/>
          <w:w w:val="105"/>
        </w:rPr>
        <w:t xml:space="preserve"> </w:t>
      </w:r>
      <w:r>
        <w:rPr>
          <w:w w:val="105"/>
        </w:rPr>
        <w:t>10</w:t>
      </w:r>
      <w:r>
        <w:rPr>
          <w:w w:val="105"/>
          <w:vertAlign w:val="superscript"/>
        </w:rPr>
        <w:t>32</w:t>
      </w:r>
      <w:r>
        <w:rPr>
          <w:w w:val="105"/>
        </w:rPr>
        <w:t xml:space="preserve"> erg values inferred for the 1 September 1859 event.</w:t>
      </w:r>
    </w:p>
    <w:p w14:paraId="3FB95BD5" w14:textId="77777777" w:rsidR="007A1714" w:rsidRDefault="007A1714">
      <w:pPr>
        <w:pStyle w:val="Corpodetexto"/>
        <w:spacing w:before="3"/>
      </w:pPr>
    </w:p>
    <w:p w14:paraId="4504CE99" w14:textId="77777777" w:rsidR="007A1714" w:rsidRDefault="00000000">
      <w:pPr>
        <w:pStyle w:val="PargrafodaLista"/>
        <w:numPr>
          <w:ilvl w:val="0"/>
          <w:numId w:val="7"/>
        </w:numPr>
        <w:tabs>
          <w:tab w:val="left" w:pos="666"/>
        </w:tabs>
        <w:ind w:left="666" w:hanging="299"/>
        <w:jc w:val="left"/>
        <w:rPr>
          <w:i/>
          <w:sz w:val="20"/>
        </w:rPr>
      </w:pPr>
      <w:r>
        <w:rPr>
          <w:i/>
          <w:sz w:val="20"/>
        </w:rPr>
        <w:t>Estimates</w:t>
      </w:r>
      <w:r>
        <w:rPr>
          <w:i/>
          <w:spacing w:val="10"/>
          <w:sz w:val="20"/>
        </w:rPr>
        <w:t xml:space="preserve"> </w:t>
      </w:r>
      <w:r>
        <w:rPr>
          <w:i/>
          <w:sz w:val="20"/>
        </w:rPr>
        <w:t>based</w:t>
      </w:r>
      <w:r>
        <w:rPr>
          <w:i/>
          <w:spacing w:val="11"/>
          <w:sz w:val="20"/>
        </w:rPr>
        <w:t xml:space="preserve"> </w:t>
      </w:r>
      <w:r>
        <w:rPr>
          <w:i/>
          <w:sz w:val="20"/>
        </w:rPr>
        <w:t>on</w:t>
      </w:r>
      <w:r>
        <w:rPr>
          <w:i/>
          <w:spacing w:val="12"/>
          <w:sz w:val="20"/>
        </w:rPr>
        <w:t xml:space="preserve"> </w:t>
      </w:r>
      <w:r>
        <w:rPr>
          <w:i/>
          <w:sz w:val="20"/>
        </w:rPr>
        <w:t>active</w:t>
      </w:r>
      <w:r>
        <w:rPr>
          <w:i/>
          <w:spacing w:val="12"/>
          <w:sz w:val="20"/>
        </w:rPr>
        <w:t xml:space="preserve"> </w:t>
      </w:r>
      <w:r>
        <w:rPr>
          <w:i/>
          <w:sz w:val="20"/>
        </w:rPr>
        <w:t>region</w:t>
      </w:r>
      <w:r>
        <w:rPr>
          <w:i/>
          <w:spacing w:val="11"/>
          <w:sz w:val="20"/>
        </w:rPr>
        <w:t xml:space="preserve"> </w:t>
      </w:r>
      <w:r>
        <w:rPr>
          <w:i/>
          <w:sz w:val="20"/>
        </w:rPr>
        <w:t>energy</w:t>
      </w:r>
      <w:r>
        <w:rPr>
          <w:i/>
          <w:spacing w:val="12"/>
          <w:sz w:val="20"/>
        </w:rPr>
        <w:t xml:space="preserve"> </w:t>
      </w:r>
      <w:r>
        <w:rPr>
          <w:i/>
          <w:sz w:val="20"/>
        </w:rPr>
        <w:t>and</w:t>
      </w:r>
      <w:r>
        <w:rPr>
          <w:i/>
          <w:spacing w:val="11"/>
          <w:sz w:val="20"/>
        </w:rPr>
        <w:t xml:space="preserve"> </w:t>
      </w:r>
      <w:r>
        <w:rPr>
          <w:i/>
          <w:sz w:val="20"/>
        </w:rPr>
        <w:t>released</w:t>
      </w:r>
      <w:r>
        <w:rPr>
          <w:i/>
          <w:spacing w:val="12"/>
          <w:sz w:val="20"/>
        </w:rPr>
        <w:t xml:space="preserve"> </w:t>
      </w:r>
      <w:r>
        <w:rPr>
          <w:i/>
          <w:sz w:val="20"/>
        </w:rPr>
        <w:t>flare</w:t>
      </w:r>
      <w:r>
        <w:rPr>
          <w:i/>
          <w:spacing w:val="11"/>
          <w:sz w:val="20"/>
        </w:rPr>
        <w:t xml:space="preserve"> </w:t>
      </w:r>
      <w:r>
        <w:rPr>
          <w:i/>
          <w:spacing w:val="-2"/>
          <w:sz w:val="20"/>
        </w:rPr>
        <w:t>energy</w:t>
      </w:r>
    </w:p>
    <w:p w14:paraId="6476A3B7" w14:textId="77777777" w:rsidR="007A1714" w:rsidRDefault="007A1714">
      <w:pPr>
        <w:pStyle w:val="Corpodetexto"/>
        <w:spacing w:before="8"/>
        <w:rPr>
          <w:i/>
        </w:rPr>
      </w:pPr>
    </w:p>
    <w:p w14:paraId="36737F0B" w14:textId="77777777" w:rsidR="007A1714" w:rsidRDefault="00000000">
      <w:pPr>
        <w:pStyle w:val="Corpodetexto"/>
        <w:spacing w:line="249" w:lineRule="auto"/>
        <w:ind w:left="140" w:right="118" w:firstLine="226"/>
        <w:jc w:val="both"/>
      </w:pPr>
      <w:r>
        <w:t xml:space="preserve">As noted in Sect. </w:t>
      </w:r>
      <w:hyperlink w:anchor="_bookmark33" w:history="1">
        <w:r>
          <w:rPr>
            <w:color w:val="0000FF"/>
          </w:rPr>
          <w:t>3.1.5</w:t>
        </w:r>
      </w:hyperlink>
      <w:r>
        <w:t>, solar flares and eruptions are powered by some fraction of the excess or free (i.e., non-potential) magnetic energy (</w:t>
      </w:r>
      <w:proofErr w:type="spellStart"/>
      <w:r>
        <w:rPr>
          <w:i/>
        </w:rPr>
        <w:t>E</w:t>
      </w:r>
      <w:r>
        <w:rPr>
          <w:vertAlign w:val="subscript"/>
        </w:rPr>
        <w:t>fm</w:t>
      </w:r>
      <w:proofErr w:type="spellEnd"/>
      <w:r>
        <w:t xml:space="preserve">) of an active region. </w:t>
      </w:r>
      <w:proofErr w:type="spellStart"/>
      <w:r>
        <w:rPr>
          <w:i/>
        </w:rPr>
        <w:t>E</w:t>
      </w:r>
      <w:r>
        <w:rPr>
          <w:vertAlign w:val="subscript"/>
        </w:rPr>
        <w:t>fm</w:t>
      </w:r>
      <w:proofErr w:type="spellEnd"/>
      <w:r>
        <w:t xml:space="preserve"> is distributed throughout the magnetic field of an active region. Sometimes, authors define a ‘‘free energy density’’ as if that would provide information on where the primary contributions to free energy would be located. However, despite the fact that the difference of the integral of the field energy for non-potential and potential fields can be mathematically written as the integral over the difference of what looks like a local quantity, namely</w:t>
      </w:r>
    </w:p>
    <w:p w14:paraId="07DDA17D" w14:textId="77777777" w:rsidR="007A1714" w:rsidRDefault="007A1714">
      <w:pPr>
        <w:pStyle w:val="Corpodetexto"/>
        <w:rPr>
          <w:sz w:val="12"/>
        </w:rPr>
      </w:pPr>
    </w:p>
    <w:p w14:paraId="5C88FFBE" w14:textId="77777777" w:rsidR="007A1714" w:rsidRDefault="007A1714">
      <w:pPr>
        <w:rPr>
          <w:sz w:val="12"/>
        </w:rPr>
        <w:sectPr w:rsidR="007A1714">
          <w:pgSz w:w="8790" w:h="13330"/>
          <w:pgMar w:top="900" w:right="900" w:bottom="880" w:left="880" w:header="0" w:footer="690" w:gutter="0"/>
          <w:cols w:space="720"/>
        </w:sectPr>
      </w:pPr>
    </w:p>
    <w:p w14:paraId="0EC7F2DE" w14:textId="77777777" w:rsidR="007A1714" w:rsidRDefault="007A1714">
      <w:pPr>
        <w:pStyle w:val="Corpodetexto"/>
        <w:rPr>
          <w:sz w:val="14"/>
        </w:rPr>
      </w:pPr>
    </w:p>
    <w:p w14:paraId="27BCF622" w14:textId="77777777" w:rsidR="007A1714" w:rsidRDefault="007A1714">
      <w:pPr>
        <w:pStyle w:val="Corpodetexto"/>
        <w:spacing w:before="53"/>
        <w:rPr>
          <w:sz w:val="14"/>
        </w:rPr>
      </w:pPr>
    </w:p>
    <w:p w14:paraId="173B34C5" w14:textId="77777777" w:rsidR="007A1714" w:rsidRDefault="00000000">
      <w:pPr>
        <w:pStyle w:val="Corpodetexto"/>
        <w:spacing w:before="1"/>
        <w:ind w:left="982"/>
        <w:rPr>
          <w:rFonts w:ascii="Lucida Sans Unicode" w:hAnsi="Lucida Sans Unicode"/>
        </w:rPr>
      </w:pPr>
      <w:r>
        <w:rPr>
          <w:noProof/>
        </w:rPr>
        <mc:AlternateContent>
          <mc:Choice Requires="wps">
            <w:drawing>
              <wp:anchor distT="0" distB="0" distL="0" distR="0" simplePos="0" relativeHeight="480420352" behindDoc="1" locked="0" layoutInCell="1" allowOverlap="1" wp14:anchorId="65BCE211" wp14:editId="7D3AB478">
                <wp:simplePos x="0" y="0"/>
                <wp:positionH relativeFrom="page">
                  <wp:posOffset>1555202</wp:posOffset>
                </wp:positionH>
                <wp:positionV relativeFrom="paragraph">
                  <wp:posOffset>-129960</wp:posOffset>
                </wp:positionV>
                <wp:extent cx="69850" cy="472440"/>
                <wp:effectExtent l="0" t="0" r="0" b="0"/>
                <wp:wrapNone/>
                <wp:docPr id="1006" name="Textbox 10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850" cy="472440"/>
                        </a:xfrm>
                        <a:prstGeom prst="rect">
                          <a:avLst/>
                        </a:prstGeom>
                      </wps:spPr>
                      <wps:txbx>
                        <w:txbxContent>
                          <w:p w14:paraId="4B911BAE" w14:textId="77777777" w:rsidR="007A1714" w:rsidRDefault="00000000">
                            <w:pPr>
                              <w:pStyle w:val="Corpodetexto"/>
                              <w:spacing w:line="198" w:lineRule="exact"/>
                              <w:rPr>
                                <w:rFonts w:ascii="Georgia"/>
                              </w:rPr>
                            </w:pPr>
                            <w:r>
                              <w:rPr>
                                <w:rFonts w:ascii="Georgia"/>
                                <w:spacing w:val="-10"/>
                                <w:w w:val="90"/>
                              </w:rPr>
                              <w:t>Z</w:t>
                            </w:r>
                          </w:p>
                        </w:txbxContent>
                      </wps:txbx>
                      <wps:bodyPr wrap="square" lIns="0" tIns="0" rIns="0" bIns="0" rtlCol="0">
                        <a:noAutofit/>
                      </wps:bodyPr>
                    </wps:wsp>
                  </a:graphicData>
                </a:graphic>
              </wp:anchor>
            </w:drawing>
          </mc:Choice>
          <mc:Fallback>
            <w:pict>
              <v:shape w14:anchorId="65BCE211" id="Textbox 1006" o:spid="_x0000_s1034" type="#_x0000_t202" style="position:absolute;left:0;text-align:left;margin-left:122.45pt;margin-top:-10.25pt;width:5.5pt;height:37.2pt;z-index:-22896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" filled="f" stroked="f">
                <v:textbox inset="0,0,0,0">
                  <w:txbxContent>
                    <w:p w14:paraId="4B911BAE" w14:textId="77777777" w:rsidR="007A1714" w:rsidRDefault="00000000">
                      <w:pPr>
                        <w:pStyle w:val="Corpodetexto"/>
                        <w:spacing w:line="198" w:lineRule="exact"/>
                        <w:rPr>
                          <w:rFonts w:ascii="Georgia"/>
                        </w:rPr>
                      </w:pPr>
                      <w:r>
                        <w:rPr>
                          <w:rFonts w:ascii="Georgia"/>
                          <w:spacing w:val="-10"/>
                          <w:w w:val="90"/>
                        </w:rPr>
                        <w:t>Z</w:t>
                      </w:r>
                    </w:p>
                  </w:txbxContent>
                </v:textbox>
                <w10:wrap anchorx="page"/>
              </v:shape>
            </w:pict>
          </mc:Fallback>
        </mc:AlternateContent>
      </w:r>
      <w:proofErr w:type="spellStart"/>
      <w:r>
        <w:rPr>
          <w:i/>
        </w:rPr>
        <w:t>E</w:t>
      </w:r>
      <w:r>
        <w:rPr>
          <w:vertAlign w:val="subscript"/>
        </w:rPr>
        <w:t>fm</w:t>
      </w:r>
      <w:proofErr w:type="spellEnd"/>
      <w:r>
        <w:rPr>
          <w:spacing w:val="25"/>
        </w:rPr>
        <w:t xml:space="preserve"> </w:t>
      </w:r>
      <w:r>
        <w:rPr>
          <w:rFonts w:ascii="Lucida Sans Unicode" w:hAnsi="Lucida Sans Unicode"/>
          <w:spacing w:val="-10"/>
        </w:rPr>
        <w:t>¼</w:t>
      </w:r>
    </w:p>
    <w:p w14:paraId="556428CE" w14:textId="77777777" w:rsidR="007A1714" w:rsidRDefault="00000000">
      <w:pPr>
        <w:spacing w:before="76"/>
        <w:jc w:val="right"/>
        <w:rPr>
          <w:i/>
          <w:sz w:val="14"/>
        </w:rPr>
      </w:pPr>
      <w:r>
        <w:rPr>
          <w:i/>
          <w:spacing w:val="-10"/>
          <w:sz w:val="14"/>
        </w:rPr>
        <w:t>V</w:t>
      </w:r>
    </w:p>
    <w:p w14:paraId="7E7E4C5C" w14:textId="77777777" w:rsidR="007A1714" w:rsidRDefault="00000000">
      <w:pPr>
        <w:spacing w:before="68"/>
        <w:rPr>
          <w:i/>
          <w:sz w:val="14"/>
        </w:rPr>
      </w:pPr>
      <w:r>
        <w:br w:type="column"/>
      </w:r>
    </w:p>
    <w:p w14:paraId="4E446A58" w14:textId="77777777" w:rsidR="007A1714" w:rsidRDefault="00000000">
      <w:pPr>
        <w:spacing w:line="175" w:lineRule="exact"/>
        <w:ind w:left="106"/>
        <w:rPr>
          <w:sz w:val="14"/>
        </w:rPr>
      </w:pPr>
      <w:r>
        <w:rPr>
          <w:i/>
          <w:spacing w:val="-5"/>
          <w:position w:val="-6"/>
          <w:sz w:val="20"/>
        </w:rPr>
        <w:t>B</w:t>
      </w:r>
      <w:r>
        <w:rPr>
          <w:spacing w:val="-5"/>
          <w:sz w:val="14"/>
        </w:rPr>
        <w:t>2</w:t>
      </w:r>
    </w:p>
    <w:p w14:paraId="31B094CD" w14:textId="77777777" w:rsidR="007A1714" w:rsidRDefault="00000000">
      <w:pPr>
        <w:spacing w:line="91" w:lineRule="auto"/>
        <w:ind w:left="229"/>
        <w:rPr>
          <w:rFonts w:ascii="Lucida Sans Unicode"/>
          <w:sz w:val="20"/>
        </w:rPr>
      </w:pPr>
      <w:r>
        <w:rPr>
          <w:noProof/>
        </w:rPr>
        <mc:AlternateContent>
          <mc:Choice Requires="wps">
            <w:drawing>
              <wp:anchor distT="0" distB="0" distL="0" distR="0" simplePos="0" relativeHeight="15758848" behindDoc="0" locked="0" layoutInCell="1" allowOverlap="1" wp14:anchorId="2F40B977" wp14:editId="16ED9578">
                <wp:simplePos x="0" y="0"/>
                <wp:positionH relativeFrom="page">
                  <wp:posOffset>1707121</wp:posOffset>
                </wp:positionH>
                <wp:positionV relativeFrom="paragraph">
                  <wp:posOffset>87767</wp:posOffset>
                </wp:positionV>
                <wp:extent cx="399415" cy="5080"/>
                <wp:effectExtent l="0" t="0" r="0" b="0"/>
                <wp:wrapNone/>
                <wp:docPr id="1007" name="Graphic 10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15" cy="5080"/>
                        </a:xfrm>
                        <a:custGeom>
                          <a:avLst/>
                          <a:gdLst/>
                          <a:ahLst/>
                          <a:cxnLst/>
                          <a:rect l="l" t="t" r="r" b="b"/>
                          <a:pathLst>
                            <a:path w="399415" h="5080">
                              <a:moveTo>
                                <a:pt x="398881" y="0"/>
                              </a:moveTo>
                              <a:lnTo>
                                <a:pt x="0" y="0"/>
                              </a:lnTo>
                              <a:lnTo>
                                <a:pt x="0" y="5039"/>
                              </a:lnTo>
                              <a:lnTo>
                                <a:pt x="398881" y="5039"/>
                              </a:lnTo>
                              <a:lnTo>
                                <a:pt x="39888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24D704" id="Graphic 1007" o:spid="_x0000_s1026" style="position:absolute;margin-left:134.4pt;margin-top:6.9pt;width:31.45pt;height:.4pt;z-index:15758848;visibility:visible;mso-wrap-style:square;mso-wrap-distance-left:0;mso-wrap-distance-top:0;mso-wrap-distance-right:0;mso-wrap-distance-bottom:0;mso-position-horizontal:absolute;mso-position-horizontal-relative:page;mso-position-vertical:absolute;mso-position-vertical-relative:text;v-text-anchor:top" coordsize="39941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" path="m398881,l,,,5039r398881,l398881,xe" fillcolor="black" stroked="f">
                <v:path arrowok="t"/>
                <w10:wrap anchorx="page"/>
              </v:shape>
            </w:pict>
          </mc:Fallback>
        </mc:AlternateContent>
      </w:r>
      <w:r>
        <w:rPr>
          <w:noProof/>
        </w:rPr>
        <mc:AlternateContent>
          <mc:Choice Requires="wps">
            <w:drawing>
              <wp:anchor distT="0" distB="0" distL="0" distR="0" simplePos="0" relativeHeight="480420864" behindDoc="1" locked="0" layoutInCell="1" allowOverlap="1" wp14:anchorId="6B14298A" wp14:editId="502A55C1">
                <wp:simplePos x="0" y="0"/>
                <wp:positionH relativeFrom="page">
                  <wp:posOffset>2453765</wp:posOffset>
                </wp:positionH>
                <wp:positionV relativeFrom="paragraph">
                  <wp:posOffset>-148153</wp:posOffset>
                </wp:positionV>
                <wp:extent cx="69850" cy="472440"/>
                <wp:effectExtent l="0" t="0" r="0" b="0"/>
                <wp:wrapNone/>
                <wp:docPr id="1008" name="Textbox 1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850" cy="472440"/>
                        </a:xfrm>
                        <a:prstGeom prst="rect">
                          <a:avLst/>
                        </a:prstGeom>
                      </wps:spPr>
                      <wps:txbx>
                        <w:txbxContent>
                          <w:p w14:paraId="5CC7B32A" w14:textId="77777777" w:rsidR="007A1714" w:rsidRDefault="00000000">
                            <w:pPr>
                              <w:pStyle w:val="Corpodetexto"/>
                              <w:spacing w:line="198" w:lineRule="exact"/>
                              <w:rPr>
                                <w:rFonts w:ascii="Georgia"/>
                              </w:rPr>
                            </w:pPr>
                            <w:r>
                              <w:rPr>
                                <w:rFonts w:ascii="Georgia"/>
                                <w:spacing w:val="-10"/>
                                <w:w w:val="90"/>
                              </w:rPr>
                              <w:t>Z</w:t>
                            </w:r>
                          </w:p>
                        </w:txbxContent>
                      </wps:txbx>
                      <wps:bodyPr wrap="square" lIns="0" tIns="0" rIns="0" bIns="0" rtlCol="0">
                        <a:noAutofit/>
                      </wps:bodyPr>
                    </wps:wsp>
                  </a:graphicData>
                </a:graphic>
              </wp:anchor>
            </w:drawing>
          </mc:Choice>
          <mc:Fallback>
            <w:pict>
              <v:shape w14:anchorId="6B14298A" id="Textbox 1008" o:spid="_x0000_s1035" type="#_x0000_t202" style="position:absolute;left:0;text-align:left;margin-left:193.2pt;margin-top:-11.65pt;width:5.5pt;height:37.2pt;z-index:-22895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" filled="f" stroked="f">
                <v:textbox inset="0,0,0,0">
                  <w:txbxContent>
                    <w:p w14:paraId="5CC7B32A" w14:textId="77777777" w:rsidR="007A1714" w:rsidRDefault="00000000">
                      <w:pPr>
                        <w:pStyle w:val="Corpodetexto"/>
                        <w:spacing w:line="198" w:lineRule="exact"/>
                        <w:rPr>
                          <w:rFonts w:ascii="Georgia"/>
                        </w:rPr>
                      </w:pPr>
                      <w:r>
                        <w:rPr>
                          <w:rFonts w:ascii="Georgia"/>
                          <w:spacing w:val="-10"/>
                          <w:w w:val="90"/>
                        </w:rPr>
                        <w:t>Z</w:t>
                      </w:r>
                    </w:p>
                  </w:txbxContent>
                </v:textbox>
                <w10:wrap anchorx="page"/>
              </v:shape>
            </w:pict>
          </mc:Fallback>
        </mc:AlternateContent>
      </w:r>
      <w:r>
        <w:rPr>
          <w:sz w:val="14"/>
        </w:rPr>
        <w:t>non</w:t>
      </w:r>
      <w:r>
        <w:rPr>
          <w:rFonts w:ascii="Lucida Sans Unicode"/>
          <w:sz w:val="14"/>
        </w:rPr>
        <w:t>-</w:t>
      </w:r>
      <w:r>
        <w:rPr>
          <w:sz w:val="14"/>
        </w:rPr>
        <w:t>pot</w:t>
      </w:r>
      <w:r>
        <w:rPr>
          <w:spacing w:val="16"/>
          <w:sz w:val="14"/>
        </w:rPr>
        <w:t xml:space="preserve"> </w:t>
      </w:r>
      <w:proofErr w:type="spellStart"/>
      <w:r>
        <w:rPr>
          <w:i/>
          <w:position w:val="-10"/>
          <w:sz w:val="20"/>
        </w:rPr>
        <w:t>dV</w:t>
      </w:r>
      <w:proofErr w:type="spellEnd"/>
      <w:r>
        <w:rPr>
          <w:i/>
          <w:spacing w:val="21"/>
          <w:position w:val="-10"/>
          <w:sz w:val="20"/>
        </w:rPr>
        <w:t xml:space="preserve"> </w:t>
      </w:r>
      <w:r>
        <w:rPr>
          <w:rFonts w:ascii="Lucida Sans Unicode"/>
          <w:spacing w:val="-10"/>
          <w:position w:val="-10"/>
          <w:sz w:val="20"/>
        </w:rPr>
        <w:t>-</w:t>
      </w:r>
    </w:p>
    <w:p w14:paraId="5E49465A" w14:textId="77777777" w:rsidR="007A1714" w:rsidRDefault="00000000">
      <w:pPr>
        <w:spacing w:line="204" w:lineRule="exact"/>
        <w:ind w:left="315"/>
        <w:rPr>
          <w:rFonts w:ascii="Trebuchet MS"/>
          <w:i/>
          <w:sz w:val="20"/>
        </w:rPr>
      </w:pPr>
      <w:r>
        <w:rPr>
          <w:spacing w:val="-5"/>
          <w:sz w:val="20"/>
        </w:rPr>
        <w:t>8</w:t>
      </w:r>
      <w:r>
        <w:rPr>
          <w:rFonts w:ascii="Trebuchet MS"/>
          <w:i/>
          <w:spacing w:val="-5"/>
          <w:sz w:val="20"/>
        </w:rPr>
        <w:t>p</w:t>
      </w:r>
    </w:p>
    <w:p w14:paraId="3C1CC848" w14:textId="77777777" w:rsidR="007A1714" w:rsidRDefault="00000000">
      <w:pPr>
        <w:spacing w:line="152" w:lineRule="exact"/>
        <w:jc w:val="right"/>
        <w:rPr>
          <w:i/>
          <w:sz w:val="14"/>
        </w:rPr>
      </w:pPr>
      <w:r>
        <w:rPr>
          <w:i/>
          <w:spacing w:val="-10"/>
          <w:sz w:val="14"/>
        </w:rPr>
        <w:t>V</w:t>
      </w:r>
    </w:p>
    <w:p w14:paraId="373C46FA" w14:textId="77777777" w:rsidR="007A1714" w:rsidRDefault="00000000">
      <w:pPr>
        <w:spacing w:before="68"/>
        <w:rPr>
          <w:i/>
          <w:sz w:val="14"/>
        </w:rPr>
      </w:pPr>
      <w:r>
        <w:br w:type="column"/>
      </w:r>
    </w:p>
    <w:p w14:paraId="1E7BAFFA" w14:textId="77777777" w:rsidR="007A1714" w:rsidRDefault="00000000">
      <w:pPr>
        <w:spacing w:line="186" w:lineRule="exact"/>
        <w:ind w:left="106"/>
        <w:rPr>
          <w:sz w:val="14"/>
        </w:rPr>
      </w:pPr>
      <w:r>
        <w:rPr>
          <w:i/>
          <w:spacing w:val="-5"/>
          <w:position w:val="-6"/>
          <w:sz w:val="20"/>
        </w:rPr>
        <w:t>B</w:t>
      </w:r>
      <w:r>
        <w:rPr>
          <w:spacing w:val="-5"/>
          <w:sz w:val="14"/>
        </w:rPr>
        <w:t>2</w:t>
      </w:r>
    </w:p>
    <w:p w14:paraId="0A1AC46B" w14:textId="77777777" w:rsidR="007A1714" w:rsidRDefault="00000000">
      <w:pPr>
        <w:spacing w:before="16" w:line="79" w:lineRule="auto"/>
        <w:ind w:left="229"/>
        <w:rPr>
          <w:rFonts w:ascii="Lucida Sans Unicode" w:hAnsi="Lucida Sans Unicode"/>
          <w:sz w:val="20"/>
        </w:rPr>
      </w:pPr>
      <w:r>
        <w:rPr>
          <w:noProof/>
        </w:rPr>
        <mc:AlternateContent>
          <mc:Choice Requires="wps">
            <w:drawing>
              <wp:anchor distT="0" distB="0" distL="0" distR="0" simplePos="0" relativeHeight="15759360" behindDoc="0" locked="0" layoutInCell="1" allowOverlap="1" wp14:anchorId="7EB6C4DA" wp14:editId="338BEB45">
                <wp:simplePos x="0" y="0"/>
                <wp:positionH relativeFrom="page">
                  <wp:posOffset>2605684</wp:posOffset>
                </wp:positionH>
                <wp:positionV relativeFrom="paragraph">
                  <wp:posOffset>80518</wp:posOffset>
                </wp:positionV>
                <wp:extent cx="198120" cy="5080"/>
                <wp:effectExtent l="0" t="0" r="0" b="0"/>
                <wp:wrapNone/>
                <wp:docPr id="1009" name="Graphic 10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 cy="5080"/>
                        </a:xfrm>
                        <a:custGeom>
                          <a:avLst/>
                          <a:gdLst/>
                          <a:ahLst/>
                          <a:cxnLst/>
                          <a:rect l="l" t="t" r="r" b="b"/>
                          <a:pathLst>
                            <a:path w="198120" h="5080">
                              <a:moveTo>
                                <a:pt x="198005" y="0"/>
                              </a:moveTo>
                              <a:lnTo>
                                <a:pt x="0" y="0"/>
                              </a:lnTo>
                              <a:lnTo>
                                <a:pt x="0" y="5039"/>
                              </a:lnTo>
                              <a:lnTo>
                                <a:pt x="198005" y="5039"/>
                              </a:lnTo>
                              <a:lnTo>
                                <a:pt x="19800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C61781" id="Graphic 1009" o:spid="_x0000_s1026" style="position:absolute;margin-left:205.15pt;margin-top:6.35pt;width:15.6pt;height:.4pt;z-index:15759360;visibility:visible;mso-wrap-style:square;mso-wrap-distance-left:0;mso-wrap-distance-top:0;mso-wrap-distance-right:0;mso-wrap-distance-bottom:0;mso-position-horizontal:absolute;mso-position-horizontal-relative:page;mso-position-vertical:absolute;mso-position-vertical-relative:text;v-text-anchor:top" coordsize="19812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" path="m198005,l,,,5039r198005,l198005,xe" fillcolor="black" stroked="f">
                <v:path arrowok="t"/>
                <w10:wrap anchorx="page"/>
              </v:shape>
            </w:pict>
          </mc:Fallback>
        </mc:AlternateContent>
      </w:r>
      <w:r>
        <w:rPr>
          <w:sz w:val="14"/>
        </w:rPr>
        <w:t>pot</w:t>
      </w:r>
      <w:r>
        <w:rPr>
          <w:spacing w:val="6"/>
          <w:sz w:val="14"/>
        </w:rPr>
        <w:t xml:space="preserve"> </w:t>
      </w:r>
      <w:proofErr w:type="spellStart"/>
      <w:r>
        <w:rPr>
          <w:i/>
          <w:position w:val="-10"/>
          <w:sz w:val="20"/>
        </w:rPr>
        <w:t>dV</w:t>
      </w:r>
      <w:proofErr w:type="spellEnd"/>
      <w:r>
        <w:rPr>
          <w:i/>
          <w:spacing w:val="19"/>
          <w:position w:val="-10"/>
          <w:sz w:val="20"/>
        </w:rPr>
        <w:t xml:space="preserve"> </w:t>
      </w:r>
      <w:r>
        <w:rPr>
          <w:rFonts w:ascii="Lucida Sans Unicode" w:hAnsi="Lucida Sans Unicode"/>
          <w:spacing w:val="-13"/>
          <w:position w:val="-10"/>
          <w:sz w:val="20"/>
        </w:rPr>
        <w:t>¼</w:t>
      </w:r>
    </w:p>
    <w:p w14:paraId="3FEDF1FF" w14:textId="77777777" w:rsidR="007A1714" w:rsidRDefault="00000000">
      <w:pPr>
        <w:spacing w:line="223" w:lineRule="exact"/>
        <w:ind w:left="157"/>
        <w:rPr>
          <w:rFonts w:ascii="Trebuchet MS"/>
          <w:i/>
          <w:sz w:val="20"/>
        </w:rPr>
      </w:pPr>
      <w:r>
        <w:rPr>
          <w:spacing w:val="-5"/>
          <w:sz w:val="20"/>
        </w:rPr>
        <w:t>8</w:t>
      </w:r>
      <w:r>
        <w:rPr>
          <w:rFonts w:ascii="Trebuchet MS"/>
          <w:i/>
          <w:spacing w:val="-5"/>
          <w:sz w:val="20"/>
        </w:rPr>
        <w:t>p</w:t>
      </w:r>
    </w:p>
    <w:p w14:paraId="26699529" w14:textId="77777777" w:rsidR="007A1714" w:rsidRDefault="00000000">
      <w:pPr>
        <w:spacing w:before="67"/>
        <w:rPr>
          <w:rFonts w:ascii="Trebuchet MS"/>
          <w:i/>
          <w:sz w:val="14"/>
        </w:rPr>
      </w:pPr>
      <w:r>
        <w:br w:type="column"/>
      </w:r>
    </w:p>
    <w:p w14:paraId="3B8C1159" w14:textId="77777777" w:rsidR="007A1714" w:rsidRDefault="00000000">
      <w:pPr>
        <w:spacing w:line="175" w:lineRule="exact"/>
        <w:ind w:left="409"/>
        <w:rPr>
          <w:sz w:val="14"/>
        </w:rPr>
      </w:pPr>
      <w:r>
        <w:rPr>
          <w:i/>
          <w:spacing w:val="-5"/>
          <w:position w:val="-6"/>
          <w:sz w:val="20"/>
        </w:rPr>
        <w:t>B</w:t>
      </w:r>
      <w:r>
        <w:rPr>
          <w:spacing w:val="-5"/>
          <w:sz w:val="14"/>
        </w:rPr>
        <w:t>2</w:t>
      </w:r>
    </w:p>
    <w:p w14:paraId="078259CE" w14:textId="77777777" w:rsidR="007A1714" w:rsidRDefault="00000000">
      <w:pPr>
        <w:spacing w:line="91" w:lineRule="auto"/>
        <w:ind w:left="532"/>
        <w:rPr>
          <w:rFonts w:ascii="Lucida Sans Unicode"/>
          <w:sz w:val="20"/>
        </w:rPr>
      </w:pPr>
      <w:r>
        <w:rPr>
          <w:noProof/>
        </w:rPr>
        <mc:AlternateContent>
          <mc:Choice Requires="wps">
            <w:drawing>
              <wp:anchor distT="0" distB="0" distL="0" distR="0" simplePos="0" relativeHeight="15759872" behindDoc="0" locked="0" layoutInCell="1" allowOverlap="1" wp14:anchorId="6AF5960A" wp14:editId="19CD8545">
                <wp:simplePos x="0" y="0"/>
                <wp:positionH relativeFrom="page">
                  <wp:posOffset>3394798</wp:posOffset>
                </wp:positionH>
                <wp:positionV relativeFrom="paragraph">
                  <wp:posOffset>87403</wp:posOffset>
                </wp:positionV>
                <wp:extent cx="400050" cy="5080"/>
                <wp:effectExtent l="0" t="0" r="0" b="0"/>
                <wp:wrapNone/>
                <wp:docPr id="1010" name="Graphic 10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5080"/>
                        </a:xfrm>
                        <a:custGeom>
                          <a:avLst/>
                          <a:gdLst/>
                          <a:ahLst/>
                          <a:cxnLst/>
                          <a:rect l="l" t="t" r="r" b="b"/>
                          <a:pathLst>
                            <a:path w="400050" h="5080">
                              <a:moveTo>
                                <a:pt x="399605" y="0"/>
                              </a:moveTo>
                              <a:lnTo>
                                <a:pt x="0" y="0"/>
                              </a:lnTo>
                              <a:lnTo>
                                <a:pt x="0" y="5039"/>
                              </a:lnTo>
                              <a:lnTo>
                                <a:pt x="399605" y="5039"/>
                              </a:lnTo>
                              <a:lnTo>
                                <a:pt x="39960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140BCF" id="Graphic 1010" o:spid="_x0000_s1026" style="position:absolute;margin-left:267.3pt;margin-top:6.9pt;width:31.5pt;height:.4pt;z-index:15759872;visibility:visible;mso-wrap-style:square;mso-wrap-distance-left:0;mso-wrap-distance-top:0;mso-wrap-distance-right:0;mso-wrap-distance-bottom:0;mso-position-horizontal:absolute;mso-position-horizontal-relative:page;mso-position-vertical:absolute;mso-position-vertical-relative:text;v-text-anchor:top" coordsize="40005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" path="m399605,l,,,5039r399605,l399605,xe" fillcolor="black" stroked="f">
                <v:path arrowok="t"/>
                <w10:wrap anchorx="page"/>
              </v:shape>
            </w:pict>
          </mc:Fallback>
        </mc:AlternateContent>
      </w:r>
      <w:r>
        <w:rPr>
          <w:noProof/>
        </w:rPr>
        <mc:AlternateContent>
          <mc:Choice Requires="wps">
            <w:drawing>
              <wp:anchor distT="0" distB="0" distL="0" distR="0" simplePos="0" relativeHeight="480421376" behindDoc="1" locked="0" layoutInCell="1" allowOverlap="1" wp14:anchorId="49467ECC" wp14:editId="0328B831">
                <wp:simplePos x="0" y="0"/>
                <wp:positionH relativeFrom="page">
                  <wp:posOffset>3165119</wp:posOffset>
                </wp:positionH>
                <wp:positionV relativeFrom="paragraph">
                  <wp:posOffset>-193155</wp:posOffset>
                </wp:positionV>
                <wp:extent cx="229870" cy="516890"/>
                <wp:effectExtent l="0" t="0" r="0" b="0"/>
                <wp:wrapNone/>
                <wp:docPr id="1011" name="Textbox 10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70" cy="516890"/>
                        </a:xfrm>
                        <a:prstGeom prst="rect">
                          <a:avLst/>
                        </a:prstGeom>
                      </wps:spPr>
                      <wps:txbx>
                        <w:txbxContent>
                          <w:p w14:paraId="218BDDAE" w14:textId="77777777" w:rsidR="007A1714" w:rsidRDefault="00000000">
                            <w:pPr>
                              <w:pStyle w:val="Corpodetexto"/>
                              <w:spacing w:before="40"/>
                              <w:rPr>
                                <w:rFonts w:ascii="Georgia"/>
                              </w:rPr>
                            </w:pPr>
                            <w:r>
                              <w:rPr>
                                <w:rFonts w:ascii="Georgia"/>
                                <w:spacing w:val="-10"/>
                                <w:position w:val="-6"/>
                              </w:rPr>
                              <w:t>Z</w:t>
                            </w:r>
                            <w:r>
                              <w:rPr>
                                <w:rFonts w:ascii="Georgia"/>
                              </w:rPr>
                              <w:t xml:space="preserve"> </w:t>
                            </w:r>
                          </w:p>
                        </w:txbxContent>
                      </wps:txbx>
                      <wps:bodyPr wrap="square" lIns="0" tIns="0" rIns="0" bIns="0" rtlCol="0">
                        <a:noAutofit/>
                      </wps:bodyPr>
                    </wps:wsp>
                  </a:graphicData>
                </a:graphic>
              </wp:anchor>
            </w:drawing>
          </mc:Choice>
          <mc:Fallback>
            <w:pict>
              <v:shape w14:anchorId="49467ECC" id="Textbox 1011" o:spid="_x0000_s1036" type="#_x0000_t202" style="position:absolute;left:0;text-align:left;margin-left:249.2pt;margin-top:-15.2pt;width:18.1pt;height:40.7pt;z-index:-22895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" filled="f" stroked="f">
                <v:textbox inset="0,0,0,0">
                  <w:txbxContent>
                    <w:p w14:paraId="218BDDAE" w14:textId="77777777" w:rsidR="007A1714" w:rsidRDefault="00000000">
                      <w:pPr>
                        <w:pStyle w:val="Corpodetexto"/>
                        <w:spacing w:before="40"/>
                        <w:rPr>
                          <w:rFonts w:ascii="Georgia"/>
                        </w:rPr>
                      </w:pPr>
                      <w:r>
                        <w:rPr>
                          <w:rFonts w:ascii="Georgia"/>
                          <w:spacing w:val="-10"/>
                          <w:position w:val="-6"/>
                        </w:rPr>
                        <w:t>Z</w:t>
                      </w:r>
                      <w:r>
                        <w:rPr>
                          <w:rFonts w:ascii="Georgia"/>
                        </w:rPr>
                        <w:t xml:space="preserve"> </w:t>
                      </w:r>
                    </w:p>
                  </w:txbxContent>
                </v:textbox>
                <w10:wrap anchorx="page"/>
              </v:shape>
            </w:pict>
          </mc:Fallback>
        </mc:AlternateContent>
      </w:r>
      <w:r>
        <w:rPr>
          <w:sz w:val="14"/>
        </w:rPr>
        <w:t>non</w:t>
      </w:r>
      <w:r>
        <w:rPr>
          <w:rFonts w:ascii="Lucida Sans Unicode"/>
          <w:sz w:val="14"/>
        </w:rPr>
        <w:t>-</w:t>
      </w:r>
      <w:r>
        <w:rPr>
          <w:sz w:val="14"/>
        </w:rPr>
        <w:t>pot</w:t>
      </w:r>
      <w:r>
        <w:rPr>
          <w:spacing w:val="41"/>
          <w:sz w:val="14"/>
        </w:rPr>
        <w:t xml:space="preserve"> </w:t>
      </w:r>
      <w:r>
        <w:rPr>
          <w:rFonts w:ascii="Lucida Sans Unicode"/>
          <w:spacing w:val="-10"/>
          <w:position w:val="-10"/>
          <w:sz w:val="20"/>
        </w:rPr>
        <w:t>-</w:t>
      </w:r>
    </w:p>
    <w:p w14:paraId="2EBBD87A" w14:textId="77777777" w:rsidR="007A1714" w:rsidRDefault="00000000">
      <w:pPr>
        <w:spacing w:line="204" w:lineRule="exact"/>
        <w:ind w:left="619"/>
        <w:rPr>
          <w:rFonts w:ascii="Trebuchet MS"/>
          <w:i/>
          <w:sz w:val="20"/>
        </w:rPr>
      </w:pPr>
      <w:r>
        <w:rPr>
          <w:spacing w:val="-5"/>
          <w:sz w:val="20"/>
        </w:rPr>
        <w:t>8</w:t>
      </w:r>
      <w:r>
        <w:rPr>
          <w:rFonts w:ascii="Trebuchet MS"/>
          <w:i/>
          <w:spacing w:val="-5"/>
          <w:sz w:val="20"/>
        </w:rPr>
        <w:t>p</w:t>
      </w:r>
    </w:p>
    <w:p w14:paraId="776C9356" w14:textId="77777777" w:rsidR="007A1714" w:rsidRDefault="00000000">
      <w:pPr>
        <w:spacing w:line="152" w:lineRule="exact"/>
        <w:ind w:left="54"/>
        <w:rPr>
          <w:i/>
          <w:sz w:val="14"/>
        </w:rPr>
      </w:pPr>
      <w:r>
        <w:rPr>
          <w:i/>
          <w:spacing w:val="-10"/>
          <w:sz w:val="14"/>
        </w:rPr>
        <w:t>V</w:t>
      </w:r>
    </w:p>
    <w:p w14:paraId="1B5D5456" w14:textId="77777777" w:rsidR="007A1714" w:rsidRDefault="00000000">
      <w:pPr>
        <w:spacing w:before="68"/>
        <w:rPr>
          <w:i/>
          <w:sz w:val="14"/>
        </w:rPr>
      </w:pPr>
      <w:r>
        <w:br w:type="column"/>
      </w:r>
    </w:p>
    <w:p w14:paraId="66793816" w14:textId="77777777" w:rsidR="007A1714" w:rsidRDefault="00000000">
      <w:pPr>
        <w:spacing w:line="145" w:lineRule="exact"/>
        <w:ind w:left="127"/>
        <w:rPr>
          <w:sz w:val="14"/>
        </w:rPr>
      </w:pPr>
      <w:r>
        <w:rPr>
          <w:spacing w:val="-10"/>
          <w:sz w:val="14"/>
        </w:rPr>
        <w:t>2</w:t>
      </w:r>
    </w:p>
    <w:p w14:paraId="5369A3D2" w14:textId="77777777" w:rsidR="007A1714" w:rsidRDefault="00000000">
      <w:pPr>
        <w:spacing w:line="145" w:lineRule="exact"/>
        <w:ind w:left="127"/>
        <w:rPr>
          <w:sz w:val="14"/>
        </w:rPr>
      </w:pPr>
      <w:r>
        <w:rPr>
          <w:noProof/>
        </w:rPr>
        <mc:AlternateContent>
          <mc:Choice Requires="wps">
            <w:drawing>
              <wp:anchor distT="0" distB="0" distL="0" distR="0" simplePos="0" relativeHeight="15761920" behindDoc="0" locked="0" layoutInCell="1" allowOverlap="1" wp14:anchorId="041507FA" wp14:editId="7C7E5B50">
                <wp:simplePos x="0" y="0"/>
                <wp:positionH relativeFrom="page">
                  <wp:posOffset>3948479</wp:posOffset>
                </wp:positionH>
                <wp:positionV relativeFrom="paragraph">
                  <wp:posOffset>-62175</wp:posOffset>
                </wp:positionV>
                <wp:extent cx="78105" cy="127000"/>
                <wp:effectExtent l="0" t="0" r="0" b="0"/>
                <wp:wrapNone/>
                <wp:docPr id="1012" name="Textbox 1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05" cy="127000"/>
                        </a:xfrm>
                        <a:prstGeom prst="rect">
                          <a:avLst/>
                        </a:prstGeom>
                      </wps:spPr>
                      <wps:txbx>
                        <w:txbxContent>
                          <w:p w14:paraId="3AB969A3" w14:textId="77777777" w:rsidR="007A1714" w:rsidRDefault="00000000">
                            <w:pPr>
                              <w:spacing w:line="199" w:lineRule="exact"/>
                              <w:rPr>
                                <w:i/>
                                <w:sz w:val="20"/>
                              </w:rPr>
                            </w:pPr>
                            <w:r>
                              <w:rPr>
                                <w:i/>
                                <w:spacing w:val="-10"/>
                                <w:sz w:val="20"/>
                              </w:rPr>
                              <w:t>B</w:t>
                            </w:r>
                          </w:p>
                        </w:txbxContent>
                      </wps:txbx>
                      <wps:bodyPr wrap="square" lIns="0" tIns="0" rIns="0" bIns="0" rtlCol="0">
                        <a:noAutofit/>
                      </wps:bodyPr>
                    </wps:wsp>
                  </a:graphicData>
                </a:graphic>
              </wp:anchor>
            </w:drawing>
          </mc:Choice>
          <mc:Fallback>
            <w:pict>
              <v:shape w14:anchorId="041507FA" id="Textbox 1012" o:spid="_x0000_s1037" type="#_x0000_t202" style="position:absolute;left:0;text-align:left;margin-left:310.9pt;margin-top:-4.9pt;width:6.15pt;height:10pt;z-index:15761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" filled="f" stroked="f">
                <v:textbox inset="0,0,0,0">
                  <w:txbxContent>
                    <w:p w14:paraId="3AB969A3" w14:textId="77777777" w:rsidR="007A1714" w:rsidRDefault="00000000">
                      <w:pPr>
                        <w:spacing w:line="199" w:lineRule="exact"/>
                        <w:rPr>
                          <w:i/>
                          <w:sz w:val="20"/>
                        </w:rPr>
                      </w:pPr>
                      <w:r>
                        <w:rPr>
                          <w:i/>
                          <w:spacing w:val="-10"/>
                          <w:sz w:val="20"/>
                        </w:rPr>
                        <w:t>B</w:t>
                      </w:r>
                    </w:p>
                  </w:txbxContent>
                </v:textbox>
                <w10:wrap anchorx="page"/>
              </v:shape>
            </w:pict>
          </mc:Fallback>
        </mc:AlternateContent>
      </w:r>
      <w:r>
        <w:rPr>
          <w:spacing w:val="-5"/>
          <w:sz w:val="14"/>
        </w:rPr>
        <w:t>pot</w:t>
      </w:r>
    </w:p>
    <w:p w14:paraId="16BE847C" w14:textId="77777777" w:rsidR="007A1714" w:rsidRDefault="00000000">
      <w:pPr>
        <w:pStyle w:val="Corpodetexto"/>
        <w:spacing w:line="20" w:lineRule="exact"/>
        <w:ind w:left="5" w:right="-72"/>
        <w:rPr>
          <w:sz w:val="2"/>
        </w:rPr>
      </w:pPr>
      <w:r>
        <w:rPr>
          <w:noProof/>
          <w:sz w:val="2"/>
        </w:rPr>
        <mc:AlternateContent>
          <mc:Choice Requires="wpg">
            <w:drawing>
              <wp:inline distT="0" distB="0" distL="0" distR="0" wp14:anchorId="5FE7F10D" wp14:editId="6017622D">
                <wp:extent cx="198120" cy="5080"/>
                <wp:effectExtent l="0" t="0" r="0" b="0"/>
                <wp:docPr id="1013" name="Group 10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8120" cy="5080"/>
                          <a:chOff x="0" y="0"/>
                          <a:chExt cx="198120" cy="5080"/>
                        </a:xfrm>
                      </wpg:grpSpPr>
                      <wps:wsp>
                        <wps:cNvPr id="1014" name="Graphic 1014"/>
                        <wps:cNvSpPr/>
                        <wps:spPr>
                          <a:xfrm>
                            <a:off x="0" y="0"/>
                            <a:ext cx="198120" cy="5080"/>
                          </a:xfrm>
                          <a:custGeom>
                            <a:avLst/>
                            <a:gdLst/>
                            <a:ahLst/>
                            <a:cxnLst/>
                            <a:rect l="l" t="t" r="r" b="b"/>
                            <a:pathLst>
                              <a:path w="198120" h="5080">
                                <a:moveTo>
                                  <a:pt x="198005" y="0"/>
                                </a:moveTo>
                                <a:lnTo>
                                  <a:pt x="0" y="0"/>
                                </a:lnTo>
                                <a:lnTo>
                                  <a:pt x="0" y="5039"/>
                                </a:lnTo>
                                <a:lnTo>
                                  <a:pt x="198005" y="5039"/>
                                </a:lnTo>
                                <a:lnTo>
                                  <a:pt x="19800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6C6E902" id="Group 1013" o:spid="_x0000_s1026" style="width:15.6pt;height:.4pt;mso-position-horizontal-relative:char;mso-position-vertical-relative:line" coordsize="19812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">
                <v:shape id="Graphic 1014" o:spid="_x0000_s1027" style="position:absolute;width:198120;height:5080;visibility:visible;mso-wrap-style:square;v-text-anchor:top" coordsize="19812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" path="m198005,l,,,5039r198005,l198005,xe" fillcolor="black" stroked="f">
                  <v:path arrowok="t"/>
                </v:shape>
                <w10:anchorlock/>
              </v:group>
            </w:pict>
          </mc:Fallback>
        </mc:AlternateContent>
      </w:r>
    </w:p>
    <w:p w14:paraId="25ED50AE" w14:textId="77777777" w:rsidR="007A1714" w:rsidRDefault="00000000">
      <w:pPr>
        <w:spacing w:before="6"/>
        <w:ind w:left="54"/>
        <w:rPr>
          <w:rFonts w:ascii="Trebuchet MS"/>
          <w:i/>
          <w:sz w:val="20"/>
        </w:rPr>
      </w:pPr>
      <w:r>
        <w:rPr>
          <w:spacing w:val="-5"/>
          <w:sz w:val="20"/>
        </w:rPr>
        <w:t>8</w:t>
      </w:r>
      <w:r>
        <w:rPr>
          <w:rFonts w:ascii="Trebuchet MS"/>
          <w:i/>
          <w:spacing w:val="-5"/>
          <w:sz w:val="20"/>
        </w:rPr>
        <w:t>p</w:t>
      </w:r>
    </w:p>
    <w:p w14:paraId="1C3CEF91" w14:textId="77777777" w:rsidR="007A1714" w:rsidRDefault="00000000">
      <w:pPr>
        <w:tabs>
          <w:tab w:val="left" w:pos="982"/>
        </w:tabs>
        <w:spacing w:before="71"/>
        <w:rPr>
          <w:rFonts w:ascii="Lucida Sans Unicode" w:hAnsi="Lucida Sans Unicode"/>
          <w:sz w:val="20"/>
        </w:rPr>
      </w:pPr>
      <w:r>
        <w:br w:type="column"/>
      </w:r>
      <w:r>
        <w:rPr>
          <w:rFonts w:ascii="Georgia" w:hAnsi="Georgia"/>
          <w:spacing w:val="-5"/>
          <w:w w:val="125"/>
          <w:position w:val="34"/>
          <w:sz w:val="20"/>
        </w:rPr>
        <w:t>!</w:t>
      </w:r>
      <w:proofErr w:type="spellStart"/>
      <w:r>
        <w:rPr>
          <w:i/>
          <w:spacing w:val="-5"/>
          <w:w w:val="125"/>
          <w:sz w:val="20"/>
        </w:rPr>
        <w:t>dV</w:t>
      </w:r>
      <w:proofErr w:type="spellEnd"/>
      <w:r>
        <w:rPr>
          <w:i/>
          <w:sz w:val="20"/>
        </w:rPr>
        <w:tab/>
      </w:r>
      <w:r>
        <w:rPr>
          <w:rFonts w:ascii="Lucida Sans Unicode" w:hAnsi="Lucida Sans Unicode"/>
          <w:spacing w:val="-5"/>
          <w:sz w:val="20"/>
        </w:rPr>
        <w:t>ð</w:t>
      </w:r>
      <w:r>
        <w:rPr>
          <w:spacing w:val="-5"/>
          <w:sz w:val="20"/>
        </w:rPr>
        <w:t>7</w:t>
      </w:r>
      <w:r>
        <w:rPr>
          <w:rFonts w:ascii="Lucida Sans Unicode" w:hAnsi="Lucida Sans Unicode"/>
          <w:spacing w:val="-5"/>
          <w:sz w:val="20"/>
        </w:rPr>
        <w:t>Þ</w:t>
      </w:r>
    </w:p>
    <w:p w14:paraId="68BF44AC" w14:textId="77777777" w:rsidR="007A1714" w:rsidRDefault="007A1714">
      <w:pPr>
        <w:rPr>
          <w:rFonts w:ascii="Lucida Sans Unicode" w:hAnsi="Lucida Sans Unicode"/>
          <w:sz w:val="20"/>
        </w:rPr>
        <w:sectPr w:rsidR="007A1714">
          <w:type w:val="continuous"/>
          <w:pgSz w:w="8790" w:h="13330"/>
          <w:pgMar w:top="560" w:right="900" w:bottom="880" w:left="880" w:header="0" w:footer="690" w:gutter="0"/>
          <w:cols w:num="6" w:space="720" w:equalWidth="0">
            <w:col w:w="1662" w:space="40"/>
            <w:col w:w="1376" w:space="39"/>
            <w:col w:w="900" w:space="39"/>
            <w:col w:w="1237" w:space="40"/>
            <w:col w:w="307" w:space="10"/>
            <w:col w:w="1360"/>
          </w:cols>
        </w:sectPr>
      </w:pPr>
    </w:p>
    <w:p w14:paraId="0CBA60C4" w14:textId="77777777" w:rsidR="007A1714" w:rsidRDefault="00000000">
      <w:pPr>
        <w:pStyle w:val="Corpodetexto"/>
        <w:spacing w:before="132" w:line="249" w:lineRule="auto"/>
        <w:ind w:left="140" w:right="119"/>
        <w:jc w:val="both"/>
      </w:pPr>
      <w:r>
        <w:t>this should not be interpreted to mean that the physical quantity of the resulting integrand</w:t>
      </w:r>
      <w:r>
        <w:rPr>
          <w:spacing w:val="-5"/>
        </w:rPr>
        <w:t xml:space="preserve"> </w:t>
      </w:r>
      <w:r>
        <w:t>maps</w:t>
      </w:r>
      <w:r>
        <w:rPr>
          <w:spacing w:val="-5"/>
        </w:rPr>
        <w:t xml:space="preserve"> </w:t>
      </w:r>
      <w:r>
        <w:t>to,</w:t>
      </w:r>
      <w:r>
        <w:rPr>
          <w:spacing w:val="-5"/>
        </w:rPr>
        <w:t xml:space="preserve"> </w:t>
      </w:r>
      <w:r>
        <w:t>say,</w:t>
      </w:r>
      <w:r>
        <w:rPr>
          <w:spacing w:val="-5"/>
        </w:rPr>
        <w:t xml:space="preserve"> </w:t>
      </w:r>
      <w:r>
        <w:t>the</w:t>
      </w:r>
      <w:r>
        <w:rPr>
          <w:spacing w:val="-6"/>
        </w:rPr>
        <w:t xml:space="preserve"> </w:t>
      </w:r>
      <w:r>
        <w:t>electrical</w:t>
      </w:r>
      <w:r>
        <w:rPr>
          <w:spacing w:val="-5"/>
        </w:rPr>
        <w:t xml:space="preserve"> </w:t>
      </w:r>
      <w:r>
        <w:t>currents</w:t>
      </w:r>
      <w:r>
        <w:rPr>
          <w:spacing w:val="-5"/>
        </w:rPr>
        <w:t xml:space="preserve"> </w:t>
      </w:r>
      <w:r>
        <w:t>that</w:t>
      </w:r>
      <w:r>
        <w:rPr>
          <w:spacing w:val="-5"/>
        </w:rPr>
        <w:t xml:space="preserve"> </w:t>
      </w:r>
      <w:r>
        <w:t>most</w:t>
      </w:r>
      <w:r>
        <w:rPr>
          <w:spacing w:val="-5"/>
        </w:rPr>
        <w:t xml:space="preserve"> </w:t>
      </w:r>
      <w:r>
        <w:t>contribute</w:t>
      </w:r>
      <w:r>
        <w:rPr>
          <w:spacing w:val="-7"/>
        </w:rPr>
        <w:t xml:space="preserve"> </w:t>
      </w:r>
      <w:r>
        <w:t>to</w:t>
      </w:r>
      <w:r>
        <w:rPr>
          <w:spacing w:val="-5"/>
        </w:rPr>
        <w:t xml:space="preserve"> </w:t>
      </w:r>
      <w:r>
        <w:t>the</w:t>
      </w:r>
      <w:r>
        <w:rPr>
          <w:spacing w:val="-6"/>
        </w:rPr>
        <w:t xml:space="preserve"> </w:t>
      </w:r>
      <w:r>
        <w:t>free</w:t>
      </w:r>
      <w:r>
        <w:rPr>
          <w:spacing w:val="-5"/>
        </w:rPr>
        <w:t xml:space="preserve"> </w:t>
      </w:r>
      <w:r>
        <w:t xml:space="preserve">energy. </w:t>
      </w:r>
      <w:proofErr w:type="spellStart"/>
      <w:r>
        <w:rPr>
          <w:i/>
        </w:rPr>
        <w:t>E</w:t>
      </w:r>
      <w:r>
        <w:rPr>
          <w:vertAlign w:val="subscript"/>
        </w:rPr>
        <w:t>fm</w:t>
      </w:r>
      <w:proofErr w:type="spellEnd"/>
      <w:r>
        <w:t xml:space="preserve"> is intrinsically a large-scale quantity.</w:t>
      </w:r>
    </w:p>
    <w:p w14:paraId="651EF05B" w14:textId="77777777" w:rsidR="007A1714" w:rsidRDefault="00000000">
      <w:pPr>
        <w:pStyle w:val="Corpodetexto"/>
        <w:spacing w:line="247" w:lineRule="auto"/>
        <w:ind w:left="140" w:right="118" w:firstLine="226"/>
        <w:jc w:val="both"/>
      </w:pPr>
      <w:r>
        <w:t xml:space="preserve">Estimation of </w:t>
      </w:r>
      <w:proofErr w:type="spellStart"/>
      <w:r>
        <w:rPr>
          <w:i/>
        </w:rPr>
        <w:t>E</w:t>
      </w:r>
      <w:r>
        <w:rPr>
          <w:vertAlign w:val="subscript"/>
        </w:rPr>
        <w:t>fm</w:t>
      </w:r>
      <w:proofErr w:type="spellEnd"/>
      <w:r>
        <w:t xml:space="preserve"> is complicated by the facts that we cannot directly measure the coronal magnetic field and that models of that field based on the measurements of polarized </w:t>
      </w:r>
      <w:proofErr w:type="spellStart"/>
      <w:r>
        <w:t>photospheric</w:t>
      </w:r>
      <w:proofErr w:type="spellEnd"/>
      <w:r>
        <w:t xml:space="preserve"> light are, at best, uncertain at present. Nevertheless, as summarized by Emslie et al. (</w:t>
      </w:r>
      <w:hyperlink w:anchor="_bookmark304" w:history="1">
        <w:r>
          <w:rPr>
            <w:color w:val="0000FF"/>
          </w:rPr>
          <w:t>2012</w:t>
        </w:r>
      </w:hyperlink>
      <w:r>
        <w:t xml:space="preserve">): ‘‘Numerous efforts have been undertaken to estimate nonpotential magnetic energies in active regions near disk center. The methods include: (1) using the magnetic virial theorem estimates from chromo- spheric vector magnetograms (Metcalf et al. </w:t>
      </w:r>
      <w:hyperlink w:anchor="_bookmark576" w:history="1">
        <w:r>
          <w:rPr>
            <w:color w:val="0000FF"/>
          </w:rPr>
          <w:t>1995</w:t>
        </w:r>
      </w:hyperlink>
      <w:r>
        <w:t xml:space="preserve">, </w:t>
      </w:r>
      <w:hyperlink w:anchor="_bookmark577" w:history="1">
        <w:r>
          <w:rPr>
            <w:color w:val="0000FF"/>
          </w:rPr>
          <w:t>2005</w:t>
        </w:r>
      </w:hyperlink>
      <w:r>
        <w:t>), (2) semi-empirical flux- rope modelling using H</w:t>
      </w:r>
      <w:r>
        <w:rPr>
          <w:rFonts w:ascii="Century" w:hAnsi="Century"/>
        </w:rPr>
        <w:t xml:space="preserve">a </w:t>
      </w:r>
      <w:r>
        <w:t>and EUV images with MDI LOS magnetograms (Bobra</w:t>
      </w:r>
      <w:r>
        <w:rPr>
          <w:spacing w:val="80"/>
        </w:rPr>
        <w:t xml:space="preserve"> </w:t>
      </w:r>
      <w:r>
        <w:t>et al.</w:t>
      </w:r>
      <w:r>
        <w:rPr>
          <w:spacing w:val="-1"/>
        </w:rPr>
        <w:t xml:space="preserve"> </w:t>
      </w:r>
      <w:hyperlink w:anchor="_bookmark212" w:history="1">
        <w:r>
          <w:rPr>
            <w:color w:val="0000FF"/>
          </w:rPr>
          <w:t>2008</w:t>
        </w:r>
      </w:hyperlink>
      <w:r>
        <w:t>),</w:t>
      </w:r>
      <w:r>
        <w:rPr>
          <w:spacing w:val="-1"/>
        </w:rPr>
        <w:t xml:space="preserve"> </w:t>
      </w:r>
      <w:r>
        <w:t>and</w:t>
      </w:r>
      <w:r>
        <w:rPr>
          <w:spacing w:val="-1"/>
        </w:rPr>
        <w:t xml:space="preserve"> </w:t>
      </w:r>
      <w:r>
        <w:t>(3) MHD modelling</w:t>
      </w:r>
      <w:r>
        <w:rPr>
          <w:spacing w:val="-1"/>
        </w:rPr>
        <w:t xml:space="preserve"> </w:t>
      </w:r>
      <w:r>
        <w:t>(Metcalf</w:t>
      </w:r>
      <w:r>
        <w:rPr>
          <w:spacing w:val="-1"/>
        </w:rPr>
        <w:t xml:space="preserve"> </w:t>
      </w:r>
      <w:r>
        <w:t xml:space="preserve">et al. </w:t>
      </w:r>
      <w:hyperlink w:anchor="_bookmark576" w:history="1">
        <w:r>
          <w:rPr>
            <w:color w:val="0000FF"/>
          </w:rPr>
          <w:t>1995</w:t>
        </w:r>
      </w:hyperlink>
      <w:r>
        <w:t>;</w:t>
      </w:r>
      <w:r>
        <w:rPr>
          <w:spacing w:val="-1"/>
        </w:rPr>
        <w:t xml:space="preserve"> </w:t>
      </w:r>
      <w:r>
        <w:t>Jiao</w:t>
      </w:r>
      <w:r>
        <w:rPr>
          <w:spacing w:val="-1"/>
        </w:rPr>
        <w:t xml:space="preserve"> </w:t>
      </w:r>
      <w:r>
        <w:t>et al.</w:t>
      </w:r>
      <w:r>
        <w:rPr>
          <w:spacing w:val="-1"/>
        </w:rPr>
        <w:t xml:space="preserve"> </w:t>
      </w:r>
      <w:hyperlink w:anchor="_bookmark431" w:history="1">
        <w:r>
          <w:rPr>
            <w:color w:val="0000FF"/>
          </w:rPr>
          <w:t>1997</w:t>
        </w:r>
      </w:hyperlink>
      <w:r>
        <w:t>)</w:t>
      </w:r>
      <w:r>
        <w:rPr>
          <w:spacing w:val="-1"/>
        </w:rPr>
        <w:t xml:space="preserve"> </w:t>
      </w:r>
      <w:r>
        <w:t>and</w:t>
      </w:r>
      <w:r>
        <w:rPr>
          <w:spacing w:val="-1"/>
        </w:rPr>
        <w:t xml:space="preserve"> </w:t>
      </w:r>
      <w:r>
        <w:t>non- potential</w:t>
      </w:r>
      <w:r>
        <w:rPr>
          <w:spacing w:val="26"/>
        </w:rPr>
        <w:t xml:space="preserve"> </w:t>
      </w:r>
      <w:r>
        <w:t>field</w:t>
      </w:r>
      <w:r>
        <w:rPr>
          <w:spacing w:val="27"/>
        </w:rPr>
        <w:t xml:space="preserve"> </w:t>
      </w:r>
      <w:r>
        <w:t>extrapolation</w:t>
      </w:r>
      <w:r>
        <w:rPr>
          <w:spacing w:val="27"/>
        </w:rPr>
        <w:t xml:space="preserve"> </w:t>
      </w:r>
      <w:r>
        <w:t>based</w:t>
      </w:r>
      <w:r>
        <w:rPr>
          <w:spacing w:val="29"/>
        </w:rPr>
        <w:t xml:space="preserve"> </w:t>
      </w:r>
      <w:r>
        <w:t>upon</w:t>
      </w:r>
      <w:r>
        <w:rPr>
          <w:spacing w:val="28"/>
        </w:rPr>
        <w:t xml:space="preserve"> </w:t>
      </w:r>
      <w:proofErr w:type="spellStart"/>
      <w:r>
        <w:t>photospheric</w:t>
      </w:r>
      <w:proofErr w:type="spellEnd"/>
      <w:r>
        <w:rPr>
          <w:spacing w:val="27"/>
        </w:rPr>
        <w:t xml:space="preserve"> </w:t>
      </w:r>
      <w:r>
        <w:t>vector</w:t>
      </w:r>
      <w:r>
        <w:rPr>
          <w:spacing w:val="29"/>
        </w:rPr>
        <w:t xml:space="preserve"> </w:t>
      </w:r>
      <w:r>
        <w:t>magnetograms</w:t>
      </w:r>
      <w:r>
        <w:rPr>
          <w:spacing w:val="29"/>
        </w:rPr>
        <w:t xml:space="preserve"> </w:t>
      </w:r>
      <w:r>
        <w:rPr>
          <w:spacing w:val="-4"/>
        </w:rPr>
        <w:t>(Guo</w:t>
      </w:r>
    </w:p>
    <w:p w14:paraId="6EF7B2E4" w14:textId="77777777" w:rsidR="007A1714" w:rsidRDefault="007A1714">
      <w:pPr>
        <w:spacing w:line="247" w:lineRule="auto"/>
        <w:jc w:val="both"/>
        <w:sectPr w:rsidR="007A1714">
          <w:type w:val="continuous"/>
          <w:pgSz w:w="8790" w:h="13330"/>
          <w:pgMar w:top="560" w:right="900" w:bottom="880" w:left="880" w:header="0" w:footer="690" w:gutter="0"/>
          <w:cols w:space="720"/>
        </w:sectPr>
      </w:pPr>
    </w:p>
    <w:p w14:paraId="2F96BAE2" w14:textId="77777777" w:rsidR="007A1714" w:rsidRDefault="00000000">
      <w:pPr>
        <w:pStyle w:val="Corpodetexto"/>
        <w:spacing w:before="209" w:line="249" w:lineRule="auto"/>
        <w:ind w:left="140" w:right="118"/>
        <w:jc w:val="both"/>
      </w:pPr>
      <w:r>
        <w:lastRenderedPageBreak/>
        <w:t xml:space="preserve">et al. </w:t>
      </w:r>
      <w:hyperlink w:anchor="_bookmark369" w:history="1">
        <w:r>
          <w:rPr>
            <w:color w:val="0000FF"/>
          </w:rPr>
          <w:t>2008</w:t>
        </w:r>
      </w:hyperlink>
      <w:r>
        <w:t>;</w:t>
      </w:r>
      <w:r>
        <w:rPr>
          <w:spacing w:val="-1"/>
        </w:rPr>
        <w:t xml:space="preserve"> </w:t>
      </w:r>
      <w:r>
        <w:t xml:space="preserve">Schrijver et al. </w:t>
      </w:r>
      <w:hyperlink w:anchor="_bookmark721" w:history="1">
        <w:r>
          <w:rPr>
            <w:color w:val="0000FF"/>
          </w:rPr>
          <w:t>2008</w:t>
        </w:r>
      </w:hyperlink>
      <w:r>
        <w:t>;</w:t>
      </w:r>
      <w:r>
        <w:rPr>
          <w:spacing w:val="-1"/>
        </w:rPr>
        <w:t xml:space="preserve"> </w:t>
      </w:r>
      <w:r>
        <w:t xml:space="preserve">Thalmann and </w:t>
      </w:r>
      <w:proofErr w:type="spellStart"/>
      <w:r>
        <w:t>Wiegelmann</w:t>
      </w:r>
      <w:proofErr w:type="spellEnd"/>
      <w:r>
        <w:t xml:space="preserve"> </w:t>
      </w:r>
      <w:hyperlink w:anchor="_bookmark785" w:history="1">
        <w:r>
          <w:rPr>
            <w:color w:val="0000FF"/>
          </w:rPr>
          <w:t>2008</w:t>
        </w:r>
      </w:hyperlink>
      <w:r>
        <w:t xml:space="preserve">; Thalmann et al. </w:t>
      </w:r>
      <w:hyperlink w:anchor="_bookmark786" w:history="1">
        <w:r>
          <w:rPr>
            <w:color w:val="0000FF"/>
          </w:rPr>
          <w:t>2008</w:t>
        </w:r>
      </w:hyperlink>
      <w:r>
        <w:t>).</w:t>
      </w:r>
      <w:r>
        <w:rPr>
          <w:spacing w:val="-6"/>
        </w:rPr>
        <w:t xml:space="preserve"> </w:t>
      </w:r>
      <w:r>
        <w:t>These</w:t>
      </w:r>
      <w:r>
        <w:rPr>
          <w:spacing w:val="-5"/>
        </w:rPr>
        <w:t xml:space="preserve"> </w:t>
      </w:r>
      <w:r>
        <w:t>methods</w:t>
      </w:r>
      <w:r>
        <w:rPr>
          <w:spacing w:val="-5"/>
        </w:rPr>
        <w:t xml:space="preserve"> </w:t>
      </w:r>
      <w:r>
        <w:t>are</w:t>
      </w:r>
      <w:r>
        <w:rPr>
          <w:spacing w:val="-5"/>
        </w:rPr>
        <w:t xml:space="preserve"> </w:t>
      </w:r>
      <w:r>
        <w:t>labor</w:t>
      </w:r>
      <w:r>
        <w:rPr>
          <w:spacing w:val="-6"/>
        </w:rPr>
        <w:t xml:space="preserve"> </w:t>
      </w:r>
      <w:r>
        <w:t>intensive,</w:t>
      </w:r>
      <w:r>
        <w:rPr>
          <w:spacing w:val="-6"/>
        </w:rPr>
        <w:t xml:space="preserve"> </w:t>
      </w:r>
      <w:r>
        <w:t>and</w:t>
      </w:r>
      <w:r>
        <w:rPr>
          <w:spacing w:val="-6"/>
        </w:rPr>
        <w:t xml:space="preserve"> </w:t>
      </w:r>
      <w:r>
        <w:t>uncertainties</w:t>
      </w:r>
      <w:r>
        <w:rPr>
          <w:spacing w:val="-6"/>
        </w:rPr>
        <w:t xml:space="preserve"> </w:t>
      </w:r>
      <w:r>
        <w:t>in</w:t>
      </w:r>
      <w:r>
        <w:rPr>
          <w:spacing w:val="-6"/>
        </w:rPr>
        <w:t xml:space="preserve"> </w:t>
      </w:r>
      <w:r>
        <w:t>their</w:t>
      </w:r>
      <w:r>
        <w:rPr>
          <w:spacing w:val="-6"/>
        </w:rPr>
        <w:t xml:space="preserve"> </w:t>
      </w:r>
      <w:r>
        <w:t>energy</w:t>
      </w:r>
      <w:r>
        <w:rPr>
          <w:spacing w:val="-5"/>
        </w:rPr>
        <w:t xml:space="preserve"> </w:t>
      </w:r>
      <w:r>
        <w:t xml:space="preserve">estimates are large. For example, error bars on virial free-energy estimates can exceed the potential magnetic energy. Also, there is considerable scatter in estimates from studies that employ several methods to analyze the same data (e.g., Schrijver et al. </w:t>
      </w:r>
      <w:hyperlink w:anchor="_bookmark721" w:history="1">
        <w:r>
          <w:rPr>
            <w:color w:val="0000FF"/>
          </w:rPr>
          <w:t>2008</w:t>
        </w:r>
      </w:hyperlink>
      <w:r>
        <w:t>). A couple of generalizations, however, can be made. Free energies</w:t>
      </w:r>
      <w:r>
        <w:rPr>
          <w:spacing w:val="40"/>
        </w:rPr>
        <w:t xml:space="preserve"> </w:t>
      </w:r>
      <w:r>
        <w:t>determined</w:t>
      </w:r>
      <w:r>
        <w:rPr>
          <w:spacing w:val="40"/>
        </w:rPr>
        <w:t xml:space="preserve"> </w:t>
      </w:r>
      <w:r>
        <w:t>by</w:t>
      </w:r>
      <w:r>
        <w:rPr>
          <w:spacing w:val="40"/>
        </w:rPr>
        <w:t xml:space="preserve"> </w:t>
      </w:r>
      <w:r>
        <w:t>virial</w:t>
      </w:r>
      <w:r>
        <w:rPr>
          <w:spacing w:val="40"/>
        </w:rPr>
        <w:t xml:space="preserve"> </w:t>
      </w:r>
      <w:r>
        <w:t>methods</w:t>
      </w:r>
      <w:r>
        <w:rPr>
          <w:spacing w:val="40"/>
        </w:rPr>
        <w:t xml:space="preserve"> </w:t>
      </w:r>
      <w:r>
        <w:t>matched</w:t>
      </w:r>
      <w:r>
        <w:rPr>
          <w:spacing w:val="40"/>
        </w:rPr>
        <w:t xml:space="preserve"> </w:t>
      </w:r>
      <w:r>
        <w:t>or</w:t>
      </w:r>
      <w:r>
        <w:rPr>
          <w:spacing w:val="40"/>
        </w:rPr>
        <w:t xml:space="preserve"> </w:t>
      </w:r>
      <w:r>
        <w:t>exceeded</w:t>
      </w:r>
      <w:r>
        <w:rPr>
          <w:spacing w:val="40"/>
        </w:rPr>
        <w:t xml:space="preserve"> </w:t>
      </w:r>
      <w:r>
        <w:t>the</w:t>
      </w:r>
      <w:r>
        <w:rPr>
          <w:spacing w:val="40"/>
        </w:rPr>
        <w:t xml:space="preserve"> </w:t>
      </w:r>
      <w:r>
        <w:t>potential</w:t>
      </w:r>
      <w:r>
        <w:rPr>
          <w:spacing w:val="40"/>
        </w:rPr>
        <w:t xml:space="preserve"> </w:t>
      </w:r>
      <w:r>
        <w:t>field</w:t>
      </w:r>
      <w:r>
        <w:rPr>
          <w:spacing w:val="40"/>
        </w:rPr>
        <w:t xml:space="preserve"> </w:t>
      </w:r>
      <w:r>
        <w:t>energy, while free energies estimated using other techniques typically amounted to a few tens of percent of the potential field energy. Published values for free energies in analytic</w:t>
      </w:r>
      <w:r>
        <w:rPr>
          <w:spacing w:val="-2"/>
        </w:rPr>
        <w:t xml:space="preserve"> </w:t>
      </w:r>
      <w:r>
        <w:t>(Schrijver</w:t>
      </w:r>
      <w:r>
        <w:rPr>
          <w:spacing w:val="-3"/>
        </w:rPr>
        <w:t xml:space="preserve"> </w:t>
      </w:r>
      <w:r>
        <w:t>et</w:t>
      </w:r>
      <w:r>
        <w:rPr>
          <w:spacing w:val="-4"/>
        </w:rPr>
        <w:t xml:space="preserve"> </w:t>
      </w:r>
      <w:r>
        <w:t>al.</w:t>
      </w:r>
      <w:r>
        <w:rPr>
          <w:spacing w:val="-5"/>
        </w:rPr>
        <w:t xml:space="preserve"> </w:t>
      </w:r>
      <w:hyperlink w:anchor="_bookmark720" w:history="1">
        <w:r>
          <w:rPr>
            <w:color w:val="0000FF"/>
          </w:rPr>
          <w:t>2006</w:t>
        </w:r>
      </w:hyperlink>
      <w:r>
        <w:t>)</w:t>
      </w:r>
      <w:r>
        <w:rPr>
          <w:spacing w:val="-4"/>
        </w:rPr>
        <w:t xml:space="preserve"> </w:t>
      </w:r>
      <w:r>
        <w:t>and</w:t>
      </w:r>
      <w:r>
        <w:rPr>
          <w:spacing w:val="-3"/>
        </w:rPr>
        <w:t xml:space="preserve"> </w:t>
      </w:r>
      <w:r>
        <w:t>semi-empirical</w:t>
      </w:r>
      <w:r>
        <w:rPr>
          <w:spacing w:val="-3"/>
        </w:rPr>
        <w:t xml:space="preserve"> </w:t>
      </w:r>
      <w:r>
        <w:t>(Metcalf</w:t>
      </w:r>
      <w:r>
        <w:rPr>
          <w:spacing w:val="-2"/>
        </w:rPr>
        <w:t xml:space="preserve"> </w:t>
      </w:r>
      <w:r>
        <w:t>et</w:t>
      </w:r>
      <w:r>
        <w:rPr>
          <w:spacing w:val="-4"/>
        </w:rPr>
        <w:t xml:space="preserve"> </w:t>
      </w:r>
      <w:r>
        <w:t>al.</w:t>
      </w:r>
      <w:r>
        <w:rPr>
          <w:spacing w:val="-5"/>
        </w:rPr>
        <w:t xml:space="preserve"> </w:t>
      </w:r>
      <w:hyperlink w:anchor="_bookmark578" w:history="1">
        <w:r>
          <w:rPr>
            <w:color w:val="0000FF"/>
          </w:rPr>
          <w:t>2008</w:t>
        </w:r>
      </w:hyperlink>
      <w:r>
        <w:t>)</w:t>
      </w:r>
      <w:r>
        <w:rPr>
          <w:spacing w:val="-4"/>
        </w:rPr>
        <w:t xml:space="preserve"> </w:t>
      </w:r>
      <w:r>
        <w:t>fields</w:t>
      </w:r>
      <w:r>
        <w:rPr>
          <w:spacing w:val="-5"/>
        </w:rPr>
        <w:t xml:space="preserve"> </w:t>
      </w:r>
      <w:r>
        <w:t>meant to model solar fields also hover around a few tens of percent of the potential field energy.’’ Thus, as noted above, Emslie et al. (</w:t>
      </w:r>
      <w:hyperlink w:anchor="_bookmark304" w:history="1">
        <w:r>
          <w:rPr>
            <w:color w:val="0000FF"/>
          </w:rPr>
          <w:t>2012</w:t>
        </w:r>
      </w:hyperlink>
      <w:r>
        <w:t>) adopted 30% of the modelled potential energy</w:t>
      </w:r>
      <w:r>
        <w:rPr>
          <w:spacing w:val="-1"/>
        </w:rPr>
        <w:t xml:space="preserve"> </w:t>
      </w:r>
      <w:r>
        <w:t>of an</w:t>
      </w:r>
      <w:r>
        <w:rPr>
          <w:spacing w:val="-1"/>
        </w:rPr>
        <w:t xml:space="preserve"> </w:t>
      </w:r>
      <w:r>
        <w:t>active region</w:t>
      </w:r>
      <w:r>
        <w:rPr>
          <w:spacing w:val="-1"/>
        </w:rPr>
        <w:t xml:space="preserve"> </w:t>
      </w:r>
      <w:r>
        <w:t>as their estimate of</w:t>
      </w:r>
      <w:r>
        <w:rPr>
          <w:spacing w:val="-1"/>
        </w:rPr>
        <w:t xml:space="preserve"> </w:t>
      </w:r>
      <w:r>
        <w:t>the free energy available for eruptive flares.</w:t>
      </w:r>
    </w:p>
    <w:p w14:paraId="448C32DD" w14:textId="77777777" w:rsidR="007A1714" w:rsidRDefault="00000000">
      <w:pPr>
        <w:pStyle w:val="Corpodetexto"/>
        <w:spacing w:line="247" w:lineRule="auto"/>
        <w:ind w:left="140" w:right="118" w:firstLine="226"/>
        <w:jc w:val="both"/>
      </w:pPr>
      <w:r>
        <w:t xml:space="preserve">It may well be that a value of </w:t>
      </w:r>
      <w:r>
        <w:rPr>
          <w:rFonts w:ascii="Garamond" w:hAnsi="Garamond"/>
          <w:w w:val="205"/>
        </w:rPr>
        <w:t>*</w:t>
      </w:r>
      <w:r>
        <w:rPr>
          <w:rFonts w:ascii="Garamond" w:hAnsi="Garamond"/>
          <w:spacing w:val="-26"/>
          <w:w w:val="205"/>
        </w:rPr>
        <w:t xml:space="preserve"> </w:t>
      </w:r>
      <w:r>
        <w:t xml:space="preserve">30% of the total magnetic energy of an active region represents a maximum value of the free energy beyond which active-region coronal fields cannot be stable. A model example of this can be found in the magnetohydrodynamic experiment performed by </w:t>
      </w:r>
      <w:proofErr w:type="spellStart"/>
      <w:r>
        <w:t>Aulanier</w:t>
      </w:r>
      <w:proofErr w:type="spellEnd"/>
      <w:r>
        <w:t xml:space="preserve"> et al. (</w:t>
      </w:r>
      <w:hyperlink w:anchor="_bookmark184" w:history="1">
        <w:r>
          <w:rPr>
            <w:color w:val="0000FF"/>
          </w:rPr>
          <w:t>2010</w:t>
        </w:r>
      </w:hyperlink>
      <w:r>
        <w:t xml:space="preserve">, </w:t>
      </w:r>
      <w:hyperlink w:anchor="_bookmark185" w:history="1">
        <w:r>
          <w:rPr>
            <w:color w:val="0000FF"/>
          </w:rPr>
          <w:t>2012</w:t>
        </w:r>
      </w:hyperlink>
      <w:r>
        <w:t>) and analyzed</w:t>
      </w:r>
      <w:r>
        <w:rPr>
          <w:spacing w:val="-3"/>
        </w:rPr>
        <w:t xml:space="preserve"> </w:t>
      </w:r>
      <w:r>
        <w:t>in</w:t>
      </w:r>
      <w:r>
        <w:rPr>
          <w:spacing w:val="-4"/>
        </w:rPr>
        <w:t xml:space="preserve"> </w:t>
      </w:r>
      <w:r>
        <w:t>light</w:t>
      </w:r>
      <w:r>
        <w:rPr>
          <w:spacing w:val="-3"/>
        </w:rPr>
        <w:t xml:space="preserve"> </w:t>
      </w:r>
      <w:r>
        <w:t>of</w:t>
      </w:r>
      <w:r>
        <w:rPr>
          <w:spacing w:val="-4"/>
        </w:rPr>
        <w:t xml:space="preserve"> </w:t>
      </w:r>
      <w:r>
        <w:t>extreme</w:t>
      </w:r>
      <w:r>
        <w:rPr>
          <w:spacing w:val="-4"/>
        </w:rPr>
        <w:t xml:space="preserve"> </w:t>
      </w:r>
      <w:r>
        <w:t>flaring</w:t>
      </w:r>
      <w:r>
        <w:rPr>
          <w:spacing w:val="-4"/>
        </w:rPr>
        <w:t xml:space="preserve"> </w:t>
      </w:r>
      <w:r>
        <w:t>by</w:t>
      </w:r>
      <w:r>
        <w:rPr>
          <w:spacing w:val="-3"/>
        </w:rPr>
        <w:t xml:space="preserve"> </w:t>
      </w:r>
      <w:proofErr w:type="spellStart"/>
      <w:r>
        <w:t>Aulanier</w:t>
      </w:r>
      <w:proofErr w:type="spellEnd"/>
      <w:r>
        <w:rPr>
          <w:spacing w:val="-3"/>
        </w:rPr>
        <w:t xml:space="preserve"> </w:t>
      </w:r>
      <w:r>
        <w:t>et</w:t>
      </w:r>
      <w:r>
        <w:rPr>
          <w:spacing w:val="-4"/>
        </w:rPr>
        <w:t xml:space="preserve"> </w:t>
      </w:r>
      <w:r>
        <w:t>al.</w:t>
      </w:r>
      <w:r>
        <w:rPr>
          <w:spacing w:val="-5"/>
        </w:rPr>
        <w:t xml:space="preserve"> </w:t>
      </w:r>
      <w:r>
        <w:t>(</w:t>
      </w:r>
      <w:hyperlink w:anchor="_bookmark186" w:history="1">
        <w:r>
          <w:rPr>
            <w:color w:val="0000FF"/>
          </w:rPr>
          <w:t>2013</w:t>
        </w:r>
      </w:hyperlink>
      <w:r>
        <w:t>).</w:t>
      </w:r>
      <w:r>
        <w:rPr>
          <w:spacing w:val="-4"/>
        </w:rPr>
        <w:t xml:space="preserve"> </w:t>
      </w:r>
      <w:r>
        <w:t>In</w:t>
      </w:r>
      <w:r>
        <w:rPr>
          <w:spacing w:val="-4"/>
        </w:rPr>
        <w:t xml:space="preserve"> </w:t>
      </w:r>
      <w:r>
        <w:t>their</w:t>
      </w:r>
      <w:r>
        <w:rPr>
          <w:spacing w:val="-3"/>
        </w:rPr>
        <w:t xml:space="preserve"> </w:t>
      </w:r>
      <w:r>
        <w:t>bipolar</w:t>
      </w:r>
      <w:r>
        <w:rPr>
          <w:spacing w:val="-3"/>
        </w:rPr>
        <w:t xml:space="preserve"> </w:t>
      </w:r>
      <w:r>
        <w:t xml:space="preserve">region, one polarity is subjected to a rotational shear, which builds up until an instability in the field develops, manifested in the eruption of a flux rope mimicking a CME. </w:t>
      </w:r>
      <w:proofErr w:type="spellStart"/>
      <w:r>
        <w:t>Aulanier</w:t>
      </w:r>
      <w:proofErr w:type="spellEnd"/>
      <w:r>
        <w:t xml:space="preserve"> et al. (</w:t>
      </w:r>
      <w:hyperlink w:anchor="_bookmark186" w:history="1">
        <w:r>
          <w:rPr>
            <w:color w:val="0000FF"/>
          </w:rPr>
          <w:t>2013</w:t>
        </w:r>
      </w:hyperlink>
      <w:r>
        <w:t xml:space="preserve">) note that the ‘‘CME itself was triggered by the ideal loss-of- equilibrium of a weakly twisted coronal flux rope </w:t>
      </w:r>
      <w:r>
        <w:rPr>
          <w:rFonts w:ascii="High Tower Text" w:hAnsi="High Tower Text"/>
        </w:rPr>
        <w:t>…</w:t>
      </w:r>
      <w:r>
        <w:t xml:space="preserve">, corresponding to the torus instability (Kliem &amp; </w:t>
      </w:r>
      <w:proofErr w:type="spellStart"/>
      <w:r>
        <w:rPr>
          <w:spacing w:val="19"/>
        </w:rPr>
        <w:t>T</w:t>
      </w:r>
      <w:r>
        <w:rPr>
          <w:spacing w:val="-64"/>
          <w:w w:val="99"/>
        </w:rPr>
        <w:t>o</w:t>
      </w:r>
      <w:r>
        <w:rPr>
          <w:spacing w:val="35"/>
          <w:w w:val="99"/>
        </w:rPr>
        <w:t>¨</w:t>
      </w:r>
      <w:r>
        <w:rPr>
          <w:spacing w:val="19"/>
          <w:w w:val="99"/>
        </w:rPr>
        <w:t>r</w:t>
      </w:r>
      <w:r>
        <w:rPr>
          <w:spacing w:val="-65"/>
          <w:w w:val="99"/>
        </w:rPr>
        <w:t>o</w:t>
      </w:r>
      <w:r>
        <w:rPr>
          <w:spacing w:val="36"/>
          <w:w w:val="99"/>
        </w:rPr>
        <w:t>¨</w:t>
      </w:r>
      <w:r>
        <w:rPr>
          <w:spacing w:val="19"/>
          <w:w w:val="99"/>
        </w:rPr>
        <w:t>k</w:t>
      </w:r>
      <w:proofErr w:type="spellEnd"/>
      <w:r>
        <w:rPr>
          <w:spacing w:val="-1"/>
          <w:w w:val="99"/>
        </w:rPr>
        <w:t xml:space="preserve"> </w:t>
      </w:r>
      <w:hyperlink w:anchor="_bookmark470" w:history="1">
        <w:r>
          <w:rPr>
            <w:color w:val="0000FF"/>
          </w:rPr>
          <w:t>2006</w:t>
        </w:r>
      </w:hyperlink>
      <w:r>
        <w:t>; De</w:t>
      </w:r>
      <w:r>
        <w:rPr>
          <w:position w:val="1"/>
        </w:rPr>
        <w:t>´</w:t>
      </w:r>
      <w:r>
        <w:t xml:space="preserve">moulin and </w:t>
      </w:r>
      <w:proofErr w:type="spellStart"/>
      <w:r>
        <w:t>Aulanier</w:t>
      </w:r>
      <w:proofErr w:type="spellEnd"/>
      <w:r>
        <w:t xml:space="preserve"> </w:t>
      </w:r>
      <w:hyperlink w:anchor="_bookmark279" w:history="1">
        <w:r>
          <w:rPr>
            <w:color w:val="0000FF"/>
          </w:rPr>
          <w:t>2010</w:t>
        </w:r>
      </w:hyperlink>
      <w:r>
        <w:t>)’’. During the eruption, the field above their modelled bipolar region released 19% of the total magnetic energy, with most</w:t>
      </w:r>
      <w:r>
        <w:rPr>
          <w:spacing w:val="-1"/>
        </w:rPr>
        <w:t xml:space="preserve"> </w:t>
      </w:r>
      <w:r>
        <w:t>of</w:t>
      </w:r>
      <w:r>
        <w:rPr>
          <w:spacing w:val="-1"/>
        </w:rPr>
        <w:t xml:space="preserve"> </w:t>
      </w:r>
      <w:r>
        <w:t>that energy available for the thermal</w:t>
      </w:r>
      <w:r>
        <w:rPr>
          <w:spacing w:val="-1"/>
        </w:rPr>
        <w:t xml:space="preserve"> </w:t>
      </w:r>
      <w:r>
        <w:t>evolution</w:t>
      </w:r>
      <w:r>
        <w:rPr>
          <w:spacing w:val="-1"/>
        </w:rPr>
        <w:t xml:space="preserve"> </w:t>
      </w:r>
      <w:r>
        <w:t>of the corona (i.e., a flare) and the remaining 5% going into the bulk kinetic energy of the CME. While the fraction of total energy released in this numerical experiment approaches</w:t>
      </w:r>
      <w:r>
        <w:rPr>
          <w:spacing w:val="-2"/>
        </w:rPr>
        <w:t xml:space="preserve"> </w:t>
      </w:r>
      <w:r>
        <w:t xml:space="preserve">30%, the </w:t>
      </w:r>
      <w:r>
        <w:rPr>
          <w:rFonts w:ascii="Garamond" w:hAnsi="Garamond"/>
          <w:w w:val="205"/>
        </w:rPr>
        <w:t>*</w:t>
      </w:r>
      <w:r>
        <w:rPr>
          <w:rFonts w:ascii="Garamond" w:hAnsi="Garamond"/>
          <w:spacing w:val="-26"/>
          <w:w w:val="205"/>
        </w:rPr>
        <w:t xml:space="preserve"> </w:t>
      </w:r>
      <w:r>
        <w:t>20:1 apportionment between flare and CME is opposite to that of Emslie et al. (</w:t>
      </w:r>
      <w:hyperlink w:anchor="_bookmark304" w:history="1">
        <w:r>
          <w:rPr>
            <w:color w:val="0000FF"/>
          </w:rPr>
          <w:t>2012</w:t>
        </w:r>
      </w:hyperlink>
      <w:r>
        <w:t>).</w:t>
      </w:r>
    </w:p>
    <w:p w14:paraId="51881C0E" w14:textId="77777777" w:rsidR="007A1714" w:rsidRDefault="00000000">
      <w:pPr>
        <w:pStyle w:val="Corpodetexto"/>
        <w:spacing w:line="247" w:lineRule="auto"/>
        <w:ind w:left="140" w:right="118" w:firstLine="226"/>
        <w:jc w:val="both"/>
      </w:pPr>
      <w:proofErr w:type="spellStart"/>
      <w:r>
        <w:t>Aulanier</w:t>
      </w:r>
      <w:proofErr w:type="spellEnd"/>
      <w:r>
        <w:t xml:space="preserve"> et al. (</w:t>
      </w:r>
      <w:hyperlink w:anchor="_bookmark186" w:history="1">
        <w:r>
          <w:rPr>
            <w:color w:val="0000FF"/>
          </w:rPr>
          <w:t>2013</w:t>
        </w:r>
      </w:hyperlink>
      <w:r>
        <w:t xml:space="preserve">) obtained relationships between active region length scale, typical field strength, flux, and energy content. Reformulation of their results yields </w:t>
      </w:r>
      <w:bookmarkStart w:id="52" w:name="_bookmark46"/>
      <w:bookmarkEnd w:id="52"/>
      <w:r>
        <w:t xml:space="preserve">the following scaling between the total energy </w:t>
      </w:r>
      <w:r>
        <w:rPr>
          <w:i/>
        </w:rPr>
        <w:t xml:space="preserve">E(AR) </w:t>
      </w:r>
      <w:r>
        <w:t xml:space="preserve">(erg) contained in the active region magnetic field, the region’s total unsigned flux </w:t>
      </w:r>
      <w:r>
        <w:rPr>
          <w:rFonts w:ascii="Century" w:hAnsi="Century"/>
        </w:rPr>
        <w:t xml:space="preserve">U </w:t>
      </w:r>
      <w:r>
        <w:t xml:space="preserve">(Mx), and the core field strength of the simulated spot pair, </w:t>
      </w:r>
      <w:r>
        <w:rPr>
          <w:i/>
        </w:rPr>
        <w:t>B</w:t>
      </w:r>
      <w:r>
        <w:rPr>
          <w:vertAlign w:val="subscript"/>
        </w:rPr>
        <w:t>C</w:t>
      </w:r>
      <w:r>
        <w:t xml:space="preserve"> (Mx </w:t>
      </w:r>
      <w:r>
        <w:rPr>
          <w:w w:val="115"/>
        </w:rPr>
        <w:t>cm</w:t>
      </w:r>
      <w:r>
        <w:rPr>
          <w:rFonts w:ascii="Bookman Old Style" w:hAnsi="Bookman Old Style"/>
          <w:w w:val="115"/>
          <w:vertAlign w:val="superscript"/>
        </w:rPr>
        <w:t>-</w:t>
      </w:r>
      <w:r>
        <w:rPr>
          <w:vertAlign w:val="superscript"/>
        </w:rPr>
        <w:t>2</w:t>
      </w:r>
      <w:r>
        <w:t>):</w:t>
      </w:r>
    </w:p>
    <w:p w14:paraId="6DA921C5" w14:textId="77777777" w:rsidR="007A1714" w:rsidRDefault="007A1714">
      <w:pPr>
        <w:spacing w:line="247" w:lineRule="auto"/>
        <w:jc w:val="both"/>
        <w:sectPr w:rsidR="007A1714">
          <w:pgSz w:w="8790" w:h="13330"/>
          <w:pgMar w:top="900" w:right="900" w:bottom="880" w:left="880" w:header="0" w:footer="690" w:gutter="0"/>
          <w:cols w:space="720"/>
        </w:sectPr>
      </w:pPr>
    </w:p>
    <w:p w14:paraId="0C8176DC" w14:textId="77777777" w:rsidR="007A1714" w:rsidRDefault="00000000">
      <w:pPr>
        <w:spacing w:before="22" w:line="446" w:lineRule="exact"/>
        <w:ind w:left="2206"/>
        <w:rPr>
          <w:i/>
          <w:sz w:val="14"/>
        </w:rPr>
      </w:pPr>
      <w:r>
        <w:rPr>
          <w:noProof/>
        </w:rPr>
        <mc:AlternateContent>
          <mc:Choice Requires="wps">
            <w:drawing>
              <wp:anchor distT="0" distB="0" distL="0" distR="0" simplePos="0" relativeHeight="15763456" behindDoc="0" locked="0" layoutInCell="1" allowOverlap="1" wp14:anchorId="7C1E4C1C" wp14:editId="1781CE6B">
                <wp:simplePos x="0" y="0"/>
                <wp:positionH relativeFrom="page">
                  <wp:posOffset>2778480</wp:posOffset>
                </wp:positionH>
                <wp:positionV relativeFrom="paragraph">
                  <wp:posOffset>274537</wp:posOffset>
                </wp:positionV>
                <wp:extent cx="345440" cy="5080"/>
                <wp:effectExtent l="0" t="0" r="0" b="0"/>
                <wp:wrapNone/>
                <wp:docPr id="1015" name="Graphic 10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440" cy="5080"/>
                        </a:xfrm>
                        <a:custGeom>
                          <a:avLst/>
                          <a:gdLst/>
                          <a:ahLst/>
                          <a:cxnLst/>
                          <a:rect l="l" t="t" r="r" b="b"/>
                          <a:pathLst>
                            <a:path w="345440" h="5080">
                              <a:moveTo>
                                <a:pt x="344881" y="0"/>
                              </a:moveTo>
                              <a:lnTo>
                                <a:pt x="0" y="0"/>
                              </a:lnTo>
                              <a:lnTo>
                                <a:pt x="0" y="5039"/>
                              </a:lnTo>
                              <a:lnTo>
                                <a:pt x="344881" y="5039"/>
                              </a:lnTo>
                              <a:lnTo>
                                <a:pt x="34488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D91187" id="Graphic 1015" o:spid="_x0000_s1026" style="position:absolute;margin-left:218.8pt;margin-top:21.6pt;width:27.2pt;height:.4pt;z-index:15763456;visibility:visible;mso-wrap-style:square;mso-wrap-distance-left:0;mso-wrap-distance-top:0;mso-wrap-distance-right:0;mso-wrap-distance-bottom:0;mso-position-horizontal:absolute;mso-position-horizontal-relative:page;mso-position-vertical:absolute;mso-position-vertical-relative:text;v-text-anchor:top" coordsize="34544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" path="m344881,l,,,5039r344881,l344881,xe" fillcolor="black" stroked="f">
                <v:path arrowok="t"/>
                <w10:wrap anchorx="page"/>
              </v:shape>
            </w:pict>
          </mc:Fallback>
        </mc:AlternateContent>
      </w:r>
      <w:proofErr w:type="spellStart"/>
      <w:r>
        <w:rPr>
          <w:i/>
          <w:sz w:val="20"/>
        </w:rPr>
        <w:t>E</w:t>
      </w:r>
      <w:r>
        <w:rPr>
          <w:rFonts w:ascii="Lucida Sans Unicode" w:hAnsi="Lucida Sans Unicode"/>
          <w:sz w:val="20"/>
        </w:rPr>
        <w:t>ð</w:t>
      </w:r>
      <w:r>
        <w:rPr>
          <w:i/>
          <w:sz w:val="20"/>
        </w:rPr>
        <w:t>AR</w:t>
      </w:r>
      <w:r>
        <w:rPr>
          <w:rFonts w:ascii="Lucida Sans Unicode" w:hAnsi="Lucida Sans Unicode"/>
          <w:sz w:val="20"/>
        </w:rPr>
        <w:t>Þ</w:t>
      </w:r>
      <w:proofErr w:type="spellEnd"/>
      <w:r>
        <w:rPr>
          <w:rFonts w:ascii="Lucida Sans Unicode" w:hAnsi="Lucida Sans Unicode"/>
          <w:spacing w:val="-12"/>
          <w:sz w:val="20"/>
        </w:rPr>
        <w:t xml:space="preserve"> </w:t>
      </w:r>
      <w:r>
        <w:rPr>
          <w:rFonts w:ascii="Lucida Sans Unicode" w:hAnsi="Lucida Sans Unicode"/>
          <w:sz w:val="20"/>
        </w:rPr>
        <w:t>¼</w:t>
      </w:r>
      <w:r>
        <w:rPr>
          <w:rFonts w:ascii="Lucida Sans Unicode" w:hAnsi="Lucida Sans Unicode"/>
          <w:spacing w:val="-12"/>
          <w:sz w:val="20"/>
        </w:rPr>
        <w:t xml:space="preserve"> </w:t>
      </w:r>
      <w:r>
        <w:rPr>
          <w:sz w:val="20"/>
        </w:rPr>
        <w:t>0</w:t>
      </w:r>
      <w:r>
        <w:rPr>
          <w:rFonts w:ascii="Calibri" w:hAnsi="Calibri"/>
          <w:sz w:val="20"/>
        </w:rPr>
        <w:t>:</w:t>
      </w:r>
      <w:r>
        <w:rPr>
          <w:sz w:val="20"/>
        </w:rPr>
        <w:t>14</w:t>
      </w:r>
      <w:r>
        <w:rPr>
          <w:rFonts w:ascii="Georgia" w:hAnsi="Georgia"/>
          <w:position w:val="28"/>
          <w:sz w:val="20"/>
        </w:rPr>
        <w:t>(</w:t>
      </w:r>
      <w:r>
        <w:rPr>
          <w:rFonts w:ascii="Georgia" w:hAnsi="Georgia"/>
          <w:spacing w:val="73"/>
          <w:w w:val="150"/>
          <w:position w:val="28"/>
          <w:sz w:val="20"/>
        </w:rPr>
        <w:t xml:space="preserve"> </w:t>
      </w:r>
      <w:r>
        <w:rPr>
          <w:i/>
          <w:spacing w:val="-5"/>
          <w:position w:val="13"/>
          <w:sz w:val="20"/>
        </w:rPr>
        <w:t>B</w:t>
      </w:r>
      <w:r>
        <w:rPr>
          <w:i/>
          <w:spacing w:val="-5"/>
          <w:position w:val="11"/>
          <w:sz w:val="14"/>
        </w:rPr>
        <w:t>C</w:t>
      </w:r>
    </w:p>
    <w:p w14:paraId="5DB985CD" w14:textId="77777777" w:rsidR="007A1714" w:rsidRDefault="00000000">
      <w:pPr>
        <w:spacing w:before="18"/>
        <w:ind w:left="131"/>
        <w:rPr>
          <w:sz w:val="14"/>
        </w:rPr>
      </w:pPr>
      <w:r>
        <w:br w:type="column"/>
      </w:r>
      <w:r>
        <w:rPr>
          <w:rFonts w:ascii="Georgia"/>
          <w:spacing w:val="-4"/>
          <w:w w:val="115"/>
          <w:position w:val="5"/>
          <w:sz w:val="20"/>
        </w:rPr>
        <w:t>\</w:t>
      </w:r>
      <w:r>
        <w:rPr>
          <w:spacing w:val="-4"/>
          <w:w w:val="115"/>
          <w:sz w:val="14"/>
        </w:rPr>
        <w:t>1</w:t>
      </w:r>
      <w:r>
        <w:rPr>
          <w:rFonts w:ascii="Calibri"/>
          <w:spacing w:val="-4"/>
          <w:w w:val="115"/>
          <w:sz w:val="14"/>
        </w:rPr>
        <w:t>=</w:t>
      </w:r>
      <w:r>
        <w:rPr>
          <w:spacing w:val="-4"/>
          <w:w w:val="115"/>
          <w:sz w:val="14"/>
        </w:rPr>
        <w:t>2</w:t>
      </w:r>
    </w:p>
    <w:p w14:paraId="314EE5EF" w14:textId="77777777" w:rsidR="007A1714" w:rsidRDefault="00000000">
      <w:pPr>
        <w:spacing w:before="36"/>
        <w:rPr>
          <w:sz w:val="20"/>
        </w:rPr>
      </w:pPr>
      <w:r>
        <w:br w:type="column"/>
      </w:r>
    </w:p>
    <w:p w14:paraId="3AD7E135" w14:textId="77777777" w:rsidR="007A1714" w:rsidRDefault="00000000">
      <w:pPr>
        <w:pStyle w:val="Corpodetexto"/>
        <w:tabs>
          <w:tab w:val="left" w:pos="2229"/>
        </w:tabs>
        <w:spacing w:line="202" w:lineRule="exact"/>
        <w:rPr>
          <w:rFonts w:ascii="Lucida Sans Unicode" w:hAnsi="Lucida Sans Unicode"/>
        </w:rPr>
      </w:pPr>
      <w:r>
        <w:rPr>
          <w:rFonts w:ascii="Century" w:hAnsi="Century"/>
          <w:spacing w:val="-2"/>
        </w:rPr>
        <w:t>U</w:t>
      </w:r>
      <w:r>
        <w:rPr>
          <w:spacing w:val="-2"/>
          <w:vertAlign w:val="superscript"/>
        </w:rPr>
        <w:t>3</w:t>
      </w:r>
      <w:r>
        <w:rPr>
          <w:rFonts w:ascii="Calibri" w:hAnsi="Calibri"/>
          <w:spacing w:val="-2"/>
          <w:vertAlign w:val="superscript"/>
        </w:rPr>
        <w:t>=</w:t>
      </w:r>
      <w:r>
        <w:rPr>
          <w:spacing w:val="-2"/>
          <w:vertAlign w:val="superscript"/>
        </w:rPr>
        <w:t>2</w:t>
      </w:r>
      <w:r>
        <w:rPr>
          <w:rFonts w:ascii="Calibri" w:hAnsi="Calibri"/>
          <w:spacing w:val="-2"/>
        </w:rPr>
        <w:t>:</w:t>
      </w:r>
      <w:r>
        <w:rPr>
          <w:rFonts w:ascii="Calibri" w:hAnsi="Calibri"/>
        </w:rPr>
        <w:tab/>
      </w:r>
      <w:r>
        <w:rPr>
          <w:rFonts w:ascii="Lucida Sans Unicode" w:hAnsi="Lucida Sans Unicode"/>
          <w:spacing w:val="-5"/>
        </w:rPr>
        <w:t>ð</w:t>
      </w:r>
      <w:r>
        <w:rPr>
          <w:spacing w:val="-5"/>
        </w:rPr>
        <w:t>8</w:t>
      </w:r>
      <w:r>
        <w:rPr>
          <w:rFonts w:ascii="Lucida Sans Unicode" w:hAnsi="Lucida Sans Unicode"/>
          <w:spacing w:val="-5"/>
        </w:rPr>
        <w:t>Þ</w:t>
      </w:r>
    </w:p>
    <w:p w14:paraId="06E790DD" w14:textId="77777777" w:rsidR="007A1714" w:rsidRDefault="007A1714">
      <w:pPr>
        <w:spacing w:line="202" w:lineRule="exact"/>
        <w:rPr>
          <w:rFonts w:ascii="Lucida Sans Unicode" w:hAnsi="Lucida Sans Unicode"/>
        </w:rPr>
        <w:sectPr w:rsidR="007A1714">
          <w:type w:val="continuous"/>
          <w:pgSz w:w="8790" w:h="13330"/>
          <w:pgMar w:top="560" w:right="900" w:bottom="880" w:left="880" w:header="0" w:footer="690" w:gutter="0"/>
          <w:cols w:num="3" w:space="720" w:equalWidth="0">
            <w:col w:w="3868" w:space="40"/>
            <w:col w:w="487" w:space="9"/>
            <w:col w:w="2606"/>
          </w:cols>
        </w:sectPr>
      </w:pPr>
    </w:p>
    <w:p w14:paraId="7CAD2342" w14:textId="77777777" w:rsidR="007A1714" w:rsidRDefault="00000000">
      <w:pPr>
        <w:pStyle w:val="Corpodetexto"/>
        <w:spacing w:line="198" w:lineRule="exact"/>
        <w:ind w:left="1000" w:right="475"/>
        <w:jc w:val="center"/>
      </w:pPr>
      <w:r>
        <w:rPr>
          <w:spacing w:val="-2"/>
        </w:rPr>
        <w:t>1000G</w:t>
      </w:r>
    </w:p>
    <w:p w14:paraId="192E84EE" w14:textId="77777777" w:rsidR="007A1714" w:rsidRDefault="00000000">
      <w:pPr>
        <w:pStyle w:val="Corpodetexto"/>
        <w:spacing w:before="150" w:line="249" w:lineRule="auto"/>
        <w:ind w:left="140" w:right="118"/>
        <w:jc w:val="both"/>
      </w:pPr>
      <w:r>
        <w:t>This equation permits an independent determination of the largest possible flare from</w:t>
      </w:r>
      <w:r>
        <w:rPr>
          <w:spacing w:val="-3"/>
        </w:rPr>
        <w:t xml:space="preserve"> </w:t>
      </w:r>
      <w:r>
        <w:t>that</w:t>
      </w:r>
      <w:r>
        <w:rPr>
          <w:spacing w:val="-2"/>
        </w:rPr>
        <w:t xml:space="preserve"> </w:t>
      </w:r>
      <w:r>
        <w:t>determined</w:t>
      </w:r>
      <w:r>
        <w:rPr>
          <w:spacing w:val="-3"/>
        </w:rPr>
        <w:t xml:space="preserve"> </w:t>
      </w:r>
      <w:r>
        <w:t>in</w:t>
      </w:r>
      <w:r>
        <w:rPr>
          <w:spacing w:val="-3"/>
        </w:rPr>
        <w:t xml:space="preserve"> </w:t>
      </w:r>
      <w:r>
        <w:t xml:space="preserve">Sect. </w:t>
      </w:r>
      <w:hyperlink w:anchor="_bookmark40" w:history="1">
        <w:r>
          <w:rPr>
            <w:color w:val="0000FF"/>
          </w:rPr>
          <w:t>3.1.7</w:t>
        </w:r>
      </w:hyperlink>
      <w:r>
        <w:t>(a).</w:t>
      </w:r>
      <w:r>
        <w:rPr>
          <w:spacing w:val="-2"/>
        </w:rPr>
        <w:t xml:space="preserve"> </w:t>
      </w:r>
      <w:r>
        <w:t>With</w:t>
      </w:r>
      <w:r>
        <w:rPr>
          <w:spacing w:val="-3"/>
        </w:rPr>
        <w:t xml:space="preserve"> </w:t>
      </w:r>
      <w:r>
        <w:t>the</w:t>
      </w:r>
      <w:r>
        <w:rPr>
          <w:spacing w:val="-2"/>
        </w:rPr>
        <w:t xml:space="preserve"> </w:t>
      </w:r>
      <w:r>
        <w:t>scaling</w:t>
      </w:r>
      <w:r>
        <w:rPr>
          <w:spacing w:val="-3"/>
        </w:rPr>
        <w:t xml:space="preserve"> </w:t>
      </w:r>
      <w:r>
        <w:t>of</w:t>
      </w:r>
      <w:r>
        <w:rPr>
          <w:spacing w:val="-3"/>
        </w:rPr>
        <w:t xml:space="preserve"> </w:t>
      </w:r>
      <w:r>
        <w:t>Eq. (</w:t>
      </w:r>
      <w:hyperlink w:anchor="_bookmark46" w:history="1">
        <w:r>
          <w:rPr>
            <w:color w:val="0000FF"/>
          </w:rPr>
          <w:t>8</w:t>
        </w:r>
      </w:hyperlink>
      <w:r>
        <w:t>),</w:t>
      </w:r>
      <w:r>
        <w:rPr>
          <w:spacing w:val="-3"/>
        </w:rPr>
        <w:t xml:space="preserve"> </w:t>
      </w:r>
      <w:r>
        <w:t>a</w:t>
      </w:r>
      <w:r>
        <w:rPr>
          <w:spacing w:val="-2"/>
        </w:rPr>
        <w:t xml:space="preserve"> </w:t>
      </w:r>
      <w:r>
        <w:t>maximum</w:t>
      </w:r>
      <w:r>
        <w:rPr>
          <w:spacing w:val="-2"/>
        </w:rPr>
        <w:t xml:space="preserve"> </w:t>
      </w:r>
      <w:r>
        <w:t>field strength</w:t>
      </w:r>
      <w:r>
        <w:rPr>
          <w:spacing w:val="18"/>
        </w:rPr>
        <w:t xml:space="preserve"> </w:t>
      </w:r>
      <w:r>
        <w:t>of</w:t>
      </w:r>
      <w:r>
        <w:rPr>
          <w:spacing w:val="20"/>
        </w:rPr>
        <w:t xml:space="preserve"> </w:t>
      </w:r>
      <w:r>
        <w:rPr>
          <w:i/>
        </w:rPr>
        <w:t>B</w:t>
      </w:r>
      <w:r>
        <w:rPr>
          <w:vertAlign w:val="subscript"/>
        </w:rPr>
        <w:t>C</w:t>
      </w:r>
      <w:r>
        <w:rPr>
          <w:spacing w:val="14"/>
        </w:rPr>
        <w:t xml:space="preserve"> </w:t>
      </w:r>
      <w:r>
        <w:t>=</w:t>
      </w:r>
      <w:r>
        <w:rPr>
          <w:spacing w:val="15"/>
        </w:rPr>
        <w:t xml:space="preserve"> </w:t>
      </w:r>
      <w:r>
        <w:t>3.5</w:t>
      </w:r>
      <w:r>
        <w:rPr>
          <w:spacing w:val="19"/>
        </w:rPr>
        <w:t xml:space="preserve"> </w:t>
      </w:r>
      <w:proofErr w:type="spellStart"/>
      <w:r>
        <w:t>kG</w:t>
      </w:r>
      <w:proofErr w:type="spellEnd"/>
      <w:r>
        <w:rPr>
          <w:spacing w:val="20"/>
        </w:rPr>
        <w:t xml:space="preserve"> </w:t>
      </w:r>
      <w:r>
        <w:t>(</w:t>
      </w:r>
      <w:proofErr w:type="spellStart"/>
      <w:r>
        <w:t>Aulanier</w:t>
      </w:r>
      <w:proofErr w:type="spellEnd"/>
      <w:r>
        <w:rPr>
          <w:spacing w:val="20"/>
        </w:rPr>
        <w:t xml:space="preserve"> </w:t>
      </w:r>
      <w:r>
        <w:t>et</w:t>
      </w:r>
      <w:r>
        <w:rPr>
          <w:spacing w:val="19"/>
        </w:rPr>
        <w:t xml:space="preserve"> </w:t>
      </w:r>
      <w:r>
        <w:t>al.</w:t>
      </w:r>
      <w:r>
        <w:rPr>
          <w:spacing w:val="20"/>
        </w:rPr>
        <w:t xml:space="preserve"> </w:t>
      </w:r>
      <w:hyperlink w:anchor="_bookmark186" w:history="1">
        <w:r>
          <w:rPr>
            <w:color w:val="0000FF"/>
          </w:rPr>
          <w:t>2013</w:t>
        </w:r>
      </w:hyperlink>
      <w:r>
        <w:t>)</w:t>
      </w:r>
      <w:r>
        <w:rPr>
          <w:spacing w:val="19"/>
        </w:rPr>
        <w:t xml:space="preserve"> </w:t>
      </w:r>
      <w:r>
        <w:t>and</w:t>
      </w:r>
      <w:r>
        <w:rPr>
          <w:spacing w:val="20"/>
        </w:rPr>
        <w:t xml:space="preserve"> </w:t>
      </w:r>
      <w:r>
        <w:t>an</w:t>
      </w:r>
      <w:r>
        <w:rPr>
          <w:spacing w:val="20"/>
        </w:rPr>
        <w:t xml:space="preserve"> </w:t>
      </w:r>
      <w:r>
        <w:t>active</w:t>
      </w:r>
      <w:r>
        <w:rPr>
          <w:spacing w:val="20"/>
        </w:rPr>
        <w:t xml:space="preserve"> </w:t>
      </w:r>
      <w:r>
        <w:t>region</w:t>
      </w:r>
      <w:r>
        <w:rPr>
          <w:spacing w:val="20"/>
        </w:rPr>
        <w:t xml:space="preserve"> </w:t>
      </w:r>
      <w:r>
        <w:t>flux</w:t>
      </w:r>
      <w:r>
        <w:rPr>
          <w:spacing w:val="19"/>
        </w:rPr>
        <w:t xml:space="preserve"> </w:t>
      </w:r>
      <w:r>
        <w:t>of</w:t>
      </w:r>
      <w:r>
        <w:rPr>
          <w:spacing w:val="20"/>
        </w:rPr>
        <w:t xml:space="preserve"> </w:t>
      </w:r>
      <w:proofErr w:type="spellStart"/>
      <w:r>
        <w:rPr>
          <w:rFonts w:ascii="Trebuchet MS"/>
          <w:i/>
          <w:spacing w:val="-2"/>
        </w:rPr>
        <w:t>U</w:t>
      </w:r>
      <w:r>
        <w:rPr>
          <w:spacing w:val="-2"/>
          <w:vertAlign w:val="subscript"/>
        </w:rPr>
        <w:t>max</w:t>
      </w:r>
      <w:proofErr w:type="spellEnd"/>
      <w:r>
        <w:rPr>
          <w:spacing w:val="-2"/>
          <w:vertAlign w:val="subscript"/>
        </w:rPr>
        <w:t>-</w:t>
      </w:r>
    </w:p>
    <w:p w14:paraId="28AE4BF2" w14:textId="77777777" w:rsidR="007A1714" w:rsidRDefault="00000000">
      <w:pPr>
        <w:pStyle w:val="Corpodetexto"/>
        <w:spacing w:line="247" w:lineRule="auto"/>
        <w:ind w:left="140" w:right="118" w:firstLine="66"/>
        <w:jc w:val="both"/>
      </w:pPr>
      <w:r>
        <w:rPr>
          <w:spacing w:val="16"/>
        </w:rPr>
        <w:t>=</w:t>
      </w:r>
      <w:r>
        <w:rPr>
          <w:spacing w:val="2"/>
        </w:rPr>
        <w:t xml:space="preserve"> </w:t>
      </w:r>
      <w:r>
        <w:t xml:space="preserve">4 </w:t>
      </w:r>
      <w:r>
        <w:rPr>
          <w:rFonts w:ascii="Bookman Old Style"/>
        </w:rPr>
        <w:t xml:space="preserve">9 </w:t>
      </w:r>
      <w:r>
        <w:t>10</w:t>
      </w:r>
      <w:r>
        <w:rPr>
          <w:vertAlign w:val="superscript"/>
        </w:rPr>
        <w:t>23</w:t>
      </w:r>
      <w:r>
        <w:t xml:space="preserve"> Mx yields a total active region energy </w:t>
      </w:r>
      <w:r>
        <w:rPr>
          <w:i/>
        </w:rPr>
        <w:t xml:space="preserve">E </w:t>
      </w:r>
      <w:r>
        <w:t xml:space="preserve">of 6.6 </w:t>
      </w:r>
      <w:r>
        <w:rPr>
          <w:rFonts w:ascii="Bookman Old Style"/>
        </w:rPr>
        <w:t xml:space="preserve">9 </w:t>
      </w:r>
      <w:r>
        <w:t>10</w:t>
      </w:r>
      <w:r>
        <w:rPr>
          <w:vertAlign w:val="superscript"/>
        </w:rPr>
        <w:t>34</w:t>
      </w:r>
      <w:r>
        <w:t xml:space="preserve"> erg. </w:t>
      </w:r>
      <w:proofErr w:type="spellStart"/>
      <w:r>
        <w:t>Appor</w:t>
      </w:r>
      <w:proofErr w:type="spellEnd"/>
      <w:r>
        <w:t xml:space="preserve">- </w:t>
      </w:r>
      <w:proofErr w:type="spellStart"/>
      <w:r>
        <w:t>tioning</w:t>
      </w:r>
      <w:proofErr w:type="spellEnd"/>
      <w:r>
        <w:t xml:space="preserve"> per Sect. </w:t>
      </w:r>
      <w:hyperlink w:anchor="_bookmark33" w:history="1">
        <w:r>
          <w:rPr>
            <w:color w:val="0000FF"/>
          </w:rPr>
          <w:t>3.1.5</w:t>
        </w:r>
      </w:hyperlink>
      <w:r>
        <w:t>, the released energy (approximately one-tenth of active</w:t>
      </w:r>
      <w:r>
        <w:rPr>
          <w:spacing w:val="40"/>
        </w:rPr>
        <w:t xml:space="preserve"> </w:t>
      </w:r>
      <w:r>
        <w:t>region</w:t>
      </w:r>
      <w:r>
        <w:rPr>
          <w:spacing w:val="75"/>
        </w:rPr>
        <w:t xml:space="preserve"> </w:t>
      </w:r>
      <w:r>
        <w:t>magnetic</w:t>
      </w:r>
      <w:r>
        <w:rPr>
          <w:spacing w:val="75"/>
        </w:rPr>
        <w:t xml:space="preserve"> </w:t>
      </w:r>
      <w:r>
        <w:t>potential</w:t>
      </w:r>
      <w:r>
        <w:rPr>
          <w:spacing w:val="76"/>
        </w:rPr>
        <w:t xml:space="preserve"> </w:t>
      </w:r>
      <w:r>
        <w:t>energy)</w:t>
      </w:r>
      <w:r>
        <w:rPr>
          <w:spacing w:val="74"/>
        </w:rPr>
        <w:t xml:space="preserve"> </w:t>
      </w:r>
      <w:r>
        <w:t>is</w:t>
      </w:r>
      <w:r>
        <w:rPr>
          <w:spacing w:val="75"/>
        </w:rPr>
        <w:t xml:space="preserve"> </w:t>
      </w:r>
      <w:r>
        <w:t>6.6</w:t>
      </w:r>
      <w:r>
        <w:rPr>
          <w:spacing w:val="19"/>
        </w:rPr>
        <w:t xml:space="preserve"> </w:t>
      </w:r>
      <w:r>
        <w:rPr>
          <w:rFonts w:ascii="Bookman Old Style"/>
        </w:rPr>
        <w:t>9</w:t>
      </w:r>
      <w:r>
        <w:rPr>
          <w:rFonts w:ascii="Bookman Old Style"/>
          <w:spacing w:val="4"/>
        </w:rPr>
        <w:t xml:space="preserve"> </w:t>
      </w:r>
      <w:r>
        <w:t>10</w:t>
      </w:r>
      <w:r>
        <w:rPr>
          <w:vertAlign w:val="superscript"/>
        </w:rPr>
        <w:t>33</w:t>
      </w:r>
      <w:r>
        <w:rPr>
          <w:spacing w:val="74"/>
        </w:rPr>
        <w:t xml:space="preserve"> </w:t>
      </w:r>
      <w:r>
        <w:t>erg,</w:t>
      </w:r>
      <w:r>
        <w:rPr>
          <w:spacing w:val="75"/>
        </w:rPr>
        <w:t xml:space="preserve"> </w:t>
      </w:r>
      <w:r>
        <w:t>with</w:t>
      </w:r>
      <w:r>
        <w:rPr>
          <w:spacing w:val="75"/>
        </w:rPr>
        <w:t xml:space="preserve"> </w:t>
      </w:r>
      <w:r>
        <w:t>bolometric</w:t>
      </w:r>
      <w:r>
        <w:rPr>
          <w:spacing w:val="73"/>
        </w:rPr>
        <w:t xml:space="preserve"> </w:t>
      </w:r>
      <w:r>
        <w:rPr>
          <w:spacing w:val="-2"/>
        </w:rPr>
        <w:t>energy</w:t>
      </w:r>
    </w:p>
    <w:p w14:paraId="41A44035" w14:textId="77777777" w:rsidR="007A1714" w:rsidRDefault="007A1714">
      <w:pPr>
        <w:spacing w:line="247" w:lineRule="auto"/>
        <w:jc w:val="both"/>
        <w:sectPr w:rsidR="007A1714">
          <w:type w:val="continuous"/>
          <w:pgSz w:w="8790" w:h="13330"/>
          <w:pgMar w:top="560" w:right="900" w:bottom="880" w:left="880" w:header="0" w:footer="690" w:gutter="0"/>
          <w:cols w:space="720"/>
        </w:sectPr>
      </w:pPr>
    </w:p>
    <w:p w14:paraId="553FFB0F" w14:textId="77777777" w:rsidR="007A1714" w:rsidRDefault="00000000">
      <w:pPr>
        <w:pStyle w:val="Corpodetexto"/>
        <w:spacing w:before="207"/>
        <w:ind w:left="140" w:right="118" w:hanging="1"/>
        <w:jc w:val="both"/>
      </w:pPr>
      <w:r>
        <w:rPr>
          <w:spacing w:val="-2"/>
          <w:w w:val="145"/>
        </w:rPr>
        <w:lastRenderedPageBreak/>
        <w:t>(</w:t>
      </w:r>
      <w:r>
        <w:rPr>
          <w:rFonts w:ascii="Garamond"/>
          <w:spacing w:val="-2"/>
          <w:w w:val="145"/>
        </w:rPr>
        <w:t>*</w:t>
      </w:r>
      <w:r>
        <w:rPr>
          <w:rFonts w:ascii="Garamond"/>
          <w:spacing w:val="-17"/>
          <w:w w:val="145"/>
        </w:rPr>
        <w:t xml:space="preserve"> </w:t>
      </w:r>
      <w:r>
        <w:rPr>
          <w:spacing w:val="-2"/>
          <w:w w:val="110"/>
        </w:rPr>
        <w:t>one-fourth</w:t>
      </w:r>
      <w:r>
        <w:rPr>
          <w:spacing w:val="-11"/>
          <w:w w:val="110"/>
        </w:rPr>
        <w:t xml:space="preserve"> </w:t>
      </w:r>
      <w:r>
        <w:rPr>
          <w:spacing w:val="-2"/>
          <w:w w:val="110"/>
        </w:rPr>
        <w:t>of</w:t>
      </w:r>
      <w:r>
        <w:rPr>
          <w:spacing w:val="-10"/>
          <w:w w:val="110"/>
        </w:rPr>
        <w:t xml:space="preserve"> </w:t>
      </w:r>
      <w:r>
        <w:rPr>
          <w:spacing w:val="-2"/>
          <w:w w:val="110"/>
        </w:rPr>
        <w:t>released</w:t>
      </w:r>
      <w:r>
        <w:rPr>
          <w:spacing w:val="-11"/>
          <w:w w:val="110"/>
        </w:rPr>
        <w:t xml:space="preserve"> </w:t>
      </w:r>
      <w:r>
        <w:rPr>
          <w:spacing w:val="-2"/>
          <w:w w:val="110"/>
        </w:rPr>
        <w:t>energy)</w:t>
      </w:r>
      <w:r>
        <w:rPr>
          <w:spacing w:val="-11"/>
          <w:w w:val="110"/>
        </w:rPr>
        <w:t xml:space="preserve"> </w:t>
      </w:r>
      <w:r>
        <w:rPr>
          <w:spacing w:val="-2"/>
          <w:w w:val="110"/>
        </w:rPr>
        <w:t xml:space="preserve">of </w:t>
      </w:r>
      <w:r>
        <w:rPr>
          <w:rFonts w:ascii="Garamond"/>
          <w:spacing w:val="-2"/>
          <w:w w:val="145"/>
        </w:rPr>
        <w:t>*</w:t>
      </w:r>
      <w:r>
        <w:rPr>
          <w:rFonts w:ascii="Garamond"/>
          <w:spacing w:val="-17"/>
          <w:w w:val="145"/>
        </w:rPr>
        <w:t xml:space="preserve"> </w:t>
      </w:r>
      <w:r>
        <w:rPr>
          <w:spacing w:val="-2"/>
          <w:w w:val="110"/>
        </w:rPr>
        <w:t>1.7</w:t>
      </w:r>
      <w:r>
        <w:rPr>
          <w:spacing w:val="1"/>
          <w:w w:val="110"/>
        </w:rPr>
        <w:t xml:space="preserve"> </w:t>
      </w:r>
      <w:r>
        <w:rPr>
          <w:rFonts w:ascii="Bookman Old Style"/>
          <w:spacing w:val="-2"/>
          <w:w w:val="110"/>
        </w:rPr>
        <w:t>9</w:t>
      </w:r>
      <w:r>
        <w:rPr>
          <w:rFonts w:ascii="Bookman Old Style"/>
          <w:spacing w:val="-16"/>
          <w:w w:val="110"/>
        </w:rPr>
        <w:t xml:space="preserve"> </w:t>
      </w:r>
      <w:r>
        <w:rPr>
          <w:spacing w:val="-2"/>
          <w:w w:val="110"/>
        </w:rPr>
        <w:t>10</w:t>
      </w:r>
      <w:r>
        <w:rPr>
          <w:spacing w:val="-2"/>
          <w:w w:val="110"/>
          <w:vertAlign w:val="superscript"/>
        </w:rPr>
        <w:t>33</w:t>
      </w:r>
      <w:r>
        <w:rPr>
          <w:spacing w:val="-10"/>
          <w:w w:val="110"/>
        </w:rPr>
        <w:t xml:space="preserve"> </w:t>
      </w:r>
      <w:r>
        <w:rPr>
          <w:spacing w:val="-2"/>
          <w:w w:val="110"/>
        </w:rPr>
        <w:t>erg</w:t>
      </w:r>
      <w:r>
        <w:rPr>
          <w:spacing w:val="-10"/>
          <w:w w:val="110"/>
        </w:rPr>
        <w:t xml:space="preserve"> </w:t>
      </w:r>
      <w:r>
        <w:rPr>
          <w:spacing w:val="-2"/>
          <w:w w:val="110"/>
        </w:rPr>
        <w:t>and</w:t>
      </w:r>
      <w:r>
        <w:rPr>
          <w:spacing w:val="-10"/>
          <w:w w:val="110"/>
        </w:rPr>
        <w:t xml:space="preserve"> </w:t>
      </w:r>
      <w:r>
        <w:rPr>
          <w:spacing w:val="-2"/>
          <w:w w:val="110"/>
        </w:rPr>
        <w:t>a</w:t>
      </w:r>
      <w:r>
        <w:rPr>
          <w:spacing w:val="-10"/>
          <w:w w:val="110"/>
        </w:rPr>
        <w:t xml:space="preserve"> </w:t>
      </w:r>
      <w:r>
        <w:rPr>
          <w:spacing w:val="-2"/>
          <w:w w:val="110"/>
        </w:rPr>
        <w:t>SXR</w:t>
      </w:r>
      <w:r>
        <w:rPr>
          <w:spacing w:val="-10"/>
          <w:w w:val="110"/>
        </w:rPr>
        <w:t xml:space="preserve"> </w:t>
      </w:r>
      <w:r>
        <w:rPr>
          <w:spacing w:val="-2"/>
          <w:w w:val="110"/>
        </w:rPr>
        <w:t>class</w:t>
      </w:r>
      <w:r>
        <w:rPr>
          <w:spacing w:val="-10"/>
          <w:w w:val="110"/>
        </w:rPr>
        <w:t xml:space="preserve"> </w:t>
      </w:r>
      <w:r>
        <w:rPr>
          <w:spacing w:val="-2"/>
          <w:w w:val="110"/>
        </w:rPr>
        <w:t xml:space="preserve">of </w:t>
      </w:r>
      <w:r>
        <w:rPr>
          <w:rFonts w:ascii="Garamond"/>
          <w:spacing w:val="-2"/>
          <w:w w:val="145"/>
        </w:rPr>
        <w:t>*</w:t>
      </w:r>
      <w:r>
        <w:rPr>
          <w:rFonts w:ascii="Garamond"/>
          <w:spacing w:val="-17"/>
          <w:w w:val="145"/>
        </w:rPr>
        <w:t xml:space="preserve"> </w:t>
      </w:r>
      <w:r>
        <w:rPr>
          <w:spacing w:val="-2"/>
          <w:w w:val="110"/>
        </w:rPr>
        <w:t xml:space="preserve">240 </w:t>
      </w:r>
      <w:r>
        <w:rPr>
          <w:w w:val="110"/>
        </w:rPr>
        <w:t>via Eq. (</w:t>
      </w:r>
      <w:hyperlink w:anchor="_bookmark39" w:history="1">
        <w:r>
          <w:rPr>
            <w:color w:val="0000FF"/>
            <w:w w:val="110"/>
          </w:rPr>
          <w:t>5</w:t>
        </w:r>
      </w:hyperlink>
      <w:r>
        <w:rPr>
          <w:w w:val="110"/>
        </w:rPr>
        <w:t>)</w:t>
      </w:r>
      <w:hyperlink w:anchor="_bookmark47" w:history="1">
        <w:r>
          <w:rPr>
            <w:color w:val="0000FF"/>
            <w:w w:val="110"/>
            <w:vertAlign w:val="superscript"/>
          </w:rPr>
          <w:t>6</w:t>
        </w:r>
      </w:hyperlink>
      <w:r>
        <w:rPr>
          <w:w w:val="110"/>
        </w:rPr>
        <w:t>.</w:t>
      </w:r>
    </w:p>
    <w:p w14:paraId="128F4512" w14:textId="77777777" w:rsidR="007A1714" w:rsidRDefault="00000000">
      <w:pPr>
        <w:pStyle w:val="Corpodetexto"/>
        <w:spacing w:before="9" w:line="244" w:lineRule="auto"/>
        <w:ind w:left="140" w:right="118" w:firstLine="226"/>
        <w:jc w:val="both"/>
      </w:pPr>
      <w:r>
        <w:t>In another estimate of this type, Toriumi et al. (</w:t>
      </w:r>
      <w:hyperlink w:anchor="_bookmark793" w:history="1">
        <w:r>
          <w:rPr>
            <w:color w:val="0000FF"/>
          </w:rPr>
          <w:t>2017</w:t>
        </w:r>
      </w:hyperlink>
      <w:r>
        <w:t>) calculated the total energy released</w:t>
      </w:r>
      <w:r>
        <w:rPr>
          <w:spacing w:val="-6"/>
        </w:rPr>
        <w:t xml:space="preserve"> </w:t>
      </w:r>
      <w:r>
        <w:t>in</w:t>
      </w:r>
      <w:r>
        <w:rPr>
          <w:spacing w:val="-7"/>
        </w:rPr>
        <w:t xml:space="preserve"> </w:t>
      </w:r>
      <w:r>
        <w:t>a</w:t>
      </w:r>
      <w:r>
        <w:rPr>
          <w:spacing w:val="-6"/>
        </w:rPr>
        <w:t xml:space="preserve"> </w:t>
      </w:r>
      <w:r>
        <w:t>flare</w:t>
      </w:r>
      <w:r>
        <w:rPr>
          <w:spacing w:val="-5"/>
        </w:rPr>
        <w:t xml:space="preserve"> </w:t>
      </w:r>
      <w:r>
        <w:t>based</w:t>
      </w:r>
      <w:r>
        <w:rPr>
          <w:spacing w:val="-6"/>
        </w:rPr>
        <w:t xml:space="preserve"> </w:t>
      </w:r>
      <w:r>
        <w:t>on</w:t>
      </w:r>
      <w:r>
        <w:rPr>
          <w:spacing w:val="-7"/>
        </w:rPr>
        <w:t xml:space="preserve"> </w:t>
      </w:r>
      <w:r>
        <w:t>the</w:t>
      </w:r>
      <w:r>
        <w:rPr>
          <w:spacing w:val="-6"/>
        </w:rPr>
        <w:t xml:space="preserve"> </w:t>
      </w:r>
      <w:r>
        <w:t>integral</w:t>
      </w:r>
      <w:r>
        <w:rPr>
          <w:spacing w:val="-5"/>
        </w:rPr>
        <w:t xml:space="preserve"> </w:t>
      </w:r>
      <w:r>
        <w:t>of</w:t>
      </w:r>
      <w:r>
        <w:rPr>
          <w:spacing w:val="-7"/>
        </w:rPr>
        <w:t xml:space="preserve"> </w:t>
      </w:r>
      <w:r>
        <w:t>the</w:t>
      </w:r>
      <w:r>
        <w:rPr>
          <w:spacing w:val="-6"/>
        </w:rPr>
        <w:t xml:space="preserve"> </w:t>
      </w:r>
      <w:r>
        <w:t>flux</w:t>
      </w:r>
      <w:r>
        <w:rPr>
          <w:spacing w:val="-7"/>
        </w:rPr>
        <w:t xml:space="preserve"> </w:t>
      </w:r>
      <w:r>
        <w:t>contained</w:t>
      </w:r>
      <w:r>
        <w:rPr>
          <w:spacing w:val="-6"/>
        </w:rPr>
        <w:t xml:space="preserve"> </w:t>
      </w:r>
      <w:r>
        <w:t>in</w:t>
      </w:r>
      <w:r>
        <w:rPr>
          <w:spacing w:val="-7"/>
        </w:rPr>
        <w:t xml:space="preserve"> </w:t>
      </w:r>
      <w:r>
        <w:t>the</w:t>
      </w:r>
      <w:r>
        <w:rPr>
          <w:spacing w:val="-6"/>
        </w:rPr>
        <w:t xml:space="preserve"> </w:t>
      </w:r>
      <w:r>
        <w:t>flare</w:t>
      </w:r>
      <w:r>
        <w:rPr>
          <w:spacing w:val="-6"/>
        </w:rPr>
        <w:t xml:space="preserve"> </w:t>
      </w:r>
      <w:r>
        <w:t>ribbons</w:t>
      </w:r>
      <w:r>
        <w:rPr>
          <w:spacing w:val="-7"/>
        </w:rPr>
        <w:t xml:space="preserve"> </w:t>
      </w:r>
      <w:r>
        <w:t xml:space="preserve">over time. For an estimated total magnetic flux of 2 </w:t>
      </w:r>
      <w:r>
        <w:rPr>
          <w:rFonts w:ascii="Bookman Old Style"/>
        </w:rPr>
        <w:t xml:space="preserve">9 </w:t>
      </w:r>
      <w:r>
        <w:t>10</w:t>
      </w:r>
      <w:r>
        <w:rPr>
          <w:vertAlign w:val="superscript"/>
        </w:rPr>
        <w:t>23</w:t>
      </w:r>
      <w:r>
        <w:t xml:space="preserve"> Mx for the April 1947 active region (Fig. </w:t>
      </w:r>
      <w:hyperlink w:anchor="_bookmark42" w:history="1">
        <w:r>
          <w:rPr>
            <w:color w:val="0000FF"/>
          </w:rPr>
          <w:t>15</w:t>
        </w:r>
      </w:hyperlink>
      <w:r>
        <w:t xml:space="preserve">) and under the assumptions that the ratio of ribbon area to spot area </w:t>
      </w:r>
      <w:r>
        <w:rPr>
          <w:w w:val="105"/>
        </w:rPr>
        <w:t>was</w:t>
      </w:r>
      <w:r>
        <w:rPr>
          <w:spacing w:val="-10"/>
          <w:w w:val="105"/>
        </w:rPr>
        <w:t xml:space="preserve"> </w:t>
      </w:r>
      <w:r>
        <w:rPr>
          <w:w w:val="105"/>
        </w:rPr>
        <w:t>0.85</w:t>
      </w:r>
      <w:r>
        <w:rPr>
          <w:spacing w:val="-10"/>
          <w:w w:val="105"/>
        </w:rPr>
        <w:t xml:space="preserve"> </w:t>
      </w:r>
      <w:r>
        <w:rPr>
          <w:w w:val="105"/>
        </w:rPr>
        <w:t>and</w:t>
      </w:r>
      <w:r>
        <w:rPr>
          <w:spacing w:val="-10"/>
          <w:w w:val="105"/>
        </w:rPr>
        <w:t xml:space="preserve"> </w:t>
      </w:r>
      <w:r>
        <w:rPr>
          <w:w w:val="105"/>
        </w:rPr>
        <w:t>that</w:t>
      </w:r>
      <w:r>
        <w:rPr>
          <w:spacing w:val="-10"/>
          <w:w w:val="105"/>
        </w:rPr>
        <w:t xml:space="preserve"> </w:t>
      </w:r>
      <w:r>
        <w:rPr>
          <w:w w:val="105"/>
        </w:rPr>
        <w:t>two-thirds</w:t>
      </w:r>
      <w:r>
        <w:rPr>
          <w:spacing w:val="-10"/>
          <w:w w:val="105"/>
        </w:rPr>
        <w:t xml:space="preserve"> </w:t>
      </w:r>
      <w:r>
        <w:rPr>
          <w:w w:val="105"/>
        </w:rPr>
        <w:t>of</w:t>
      </w:r>
      <w:r>
        <w:rPr>
          <w:spacing w:val="-10"/>
          <w:w w:val="105"/>
        </w:rPr>
        <w:t xml:space="preserve"> </w:t>
      </w:r>
      <w:r>
        <w:rPr>
          <w:w w:val="105"/>
        </w:rPr>
        <w:t>the</w:t>
      </w:r>
      <w:r>
        <w:rPr>
          <w:spacing w:val="-10"/>
          <w:w w:val="105"/>
        </w:rPr>
        <w:t xml:space="preserve"> </w:t>
      </w:r>
      <w:r>
        <w:rPr>
          <w:w w:val="105"/>
        </w:rPr>
        <w:t>computed</w:t>
      </w:r>
      <w:r>
        <w:rPr>
          <w:spacing w:val="-10"/>
          <w:w w:val="105"/>
        </w:rPr>
        <w:t xml:space="preserve"> </w:t>
      </w:r>
      <w:r>
        <w:rPr>
          <w:w w:val="105"/>
        </w:rPr>
        <w:t>energy</w:t>
      </w:r>
      <w:r>
        <w:rPr>
          <w:spacing w:val="-10"/>
          <w:w w:val="105"/>
        </w:rPr>
        <w:t xml:space="preserve"> </w:t>
      </w:r>
      <w:r>
        <w:rPr>
          <w:w w:val="105"/>
        </w:rPr>
        <w:t>would</w:t>
      </w:r>
      <w:r>
        <w:rPr>
          <w:spacing w:val="-10"/>
          <w:w w:val="105"/>
        </w:rPr>
        <w:t xml:space="preserve"> </w:t>
      </w:r>
      <w:r>
        <w:rPr>
          <w:w w:val="105"/>
        </w:rPr>
        <w:t>be</w:t>
      </w:r>
      <w:r>
        <w:rPr>
          <w:spacing w:val="-10"/>
          <w:w w:val="105"/>
        </w:rPr>
        <w:t xml:space="preserve"> </w:t>
      </w:r>
      <w:r>
        <w:rPr>
          <w:w w:val="105"/>
        </w:rPr>
        <w:t>released</w:t>
      </w:r>
      <w:r>
        <w:rPr>
          <w:spacing w:val="-10"/>
          <w:w w:val="105"/>
        </w:rPr>
        <w:t xml:space="preserve"> </w:t>
      </w:r>
      <w:r>
        <w:rPr>
          <w:w w:val="105"/>
        </w:rPr>
        <w:t>in</w:t>
      </w:r>
      <w:r>
        <w:rPr>
          <w:spacing w:val="-10"/>
          <w:w w:val="105"/>
        </w:rPr>
        <w:t xml:space="preserve"> </w:t>
      </w:r>
      <w:r>
        <w:rPr>
          <w:w w:val="105"/>
        </w:rPr>
        <w:t>a</w:t>
      </w:r>
      <w:r>
        <w:rPr>
          <w:spacing w:val="-11"/>
          <w:w w:val="105"/>
        </w:rPr>
        <w:t xml:space="preserve"> </w:t>
      </w:r>
      <w:r>
        <w:rPr>
          <w:w w:val="105"/>
        </w:rPr>
        <w:t xml:space="preserve">flare, </w:t>
      </w:r>
      <w:r>
        <w:rPr>
          <w:spacing w:val="-2"/>
          <w:w w:val="105"/>
        </w:rPr>
        <w:t>they</w:t>
      </w:r>
      <w:r>
        <w:rPr>
          <w:spacing w:val="-12"/>
          <w:w w:val="105"/>
        </w:rPr>
        <w:t xml:space="preserve"> </w:t>
      </w:r>
      <w:r>
        <w:rPr>
          <w:spacing w:val="-2"/>
          <w:w w:val="105"/>
        </w:rPr>
        <w:t>obtained</w:t>
      </w:r>
      <w:r>
        <w:rPr>
          <w:spacing w:val="-11"/>
          <w:w w:val="105"/>
        </w:rPr>
        <w:t xml:space="preserve"> </w:t>
      </w:r>
      <w:r>
        <w:rPr>
          <w:spacing w:val="-2"/>
          <w:w w:val="105"/>
        </w:rPr>
        <w:t>a</w:t>
      </w:r>
      <w:r>
        <w:rPr>
          <w:spacing w:val="-11"/>
          <w:w w:val="105"/>
        </w:rPr>
        <w:t xml:space="preserve"> </w:t>
      </w:r>
      <w:r>
        <w:rPr>
          <w:spacing w:val="-2"/>
          <w:w w:val="105"/>
        </w:rPr>
        <w:t>released</w:t>
      </w:r>
      <w:r>
        <w:rPr>
          <w:spacing w:val="-11"/>
          <w:w w:val="105"/>
        </w:rPr>
        <w:t xml:space="preserve"> </w:t>
      </w:r>
      <w:r>
        <w:rPr>
          <w:spacing w:val="-2"/>
          <w:w w:val="105"/>
        </w:rPr>
        <w:t>energy</w:t>
      </w:r>
      <w:r>
        <w:rPr>
          <w:spacing w:val="-11"/>
          <w:w w:val="105"/>
        </w:rPr>
        <w:t xml:space="preserve"> </w:t>
      </w:r>
      <w:r>
        <w:rPr>
          <w:spacing w:val="-2"/>
          <w:w w:val="105"/>
        </w:rPr>
        <w:t>of</w:t>
      </w:r>
      <w:r>
        <w:rPr>
          <w:spacing w:val="-47"/>
          <w:w w:val="200"/>
        </w:rPr>
        <w:t xml:space="preserve"> </w:t>
      </w:r>
      <w:r>
        <w:rPr>
          <w:rFonts w:ascii="Garamond"/>
          <w:spacing w:val="-2"/>
          <w:w w:val="200"/>
        </w:rPr>
        <w:t>*</w:t>
      </w:r>
      <w:r>
        <w:rPr>
          <w:rFonts w:ascii="Garamond"/>
          <w:spacing w:val="-23"/>
          <w:w w:val="200"/>
        </w:rPr>
        <w:t xml:space="preserve"> </w:t>
      </w:r>
      <w:r>
        <w:rPr>
          <w:spacing w:val="-2"/>
          <w:w w:val="105"/>
        </w:rPr>
        <w:t>1</w:t>
      </w:r>
      <w:r>
        <w:rPr>
          <w:spacing w:val="7"/>
          <w:w w:val="105"/>
        </w:rPr>
        <w:t xml:space="preserve"> </w:t>
      </w:r>
      <w:r>
        <w:rPr>
          <w:rFonts w:ascii="Bookman Old Style"/>
          <w:spacing w:val="-2"/>
          <w:w w:val="105"/>
        </w:rPr>
        <w:t>9</w:t>
      </w:r>
      <w:r>
        <w:rPr>
          <w:rFonts w:ascii="Bookman Old Style"/>
          <w:spacing w:val="-9"/>
          <w:w w:val="105"/>
        </w:rPr>
        <w:t xml:space="preserve"> </w:t>
      </w:r>
      <w:r>
        <w:rPr>
          <w:spacing w:val="-2"/>
          <w:w w:val="105"/>
        </w:rPr>
        <w:t>10</w:t>
      </w:r>
      <w:r>
        <w:rPr>
          <w:spacing w:val="-2"/>
          <w:w w:val="105"/>
          <w:vertAlign w:val="superscript"/>
        </w:rPr>
        <w:t>34</w:t>
      </w:r>
      <w:r>
        <w:rPr>
          <w:spacing w:val="-10"/>
          <w:w w:val="105"/>
        </w:rPr>
        <w:t xml:space="preserve"> </w:t>
      </w:r>
      <w:r>
        <w:rPr>
          <w:spacing w:val="-2"/>
          <w:w w:val="105"/>
        </w:rPr>
        <w:t>erg,</w:t>
      </w:r>
      <w:r>
        <w:rPr>
          <w:spacing w:val="-8"/>
          <w:w w:val="105"/>
        </w:rPr>
        <w:t xml:space="preserve"> </w:t>
      </w:r>
      <w:r>
        <w:rPr>
          <w:spacing w:val="-2"/>
          <w:w w:val="105"/>
        </w:rPr>
        <w:t>which</w:t>
      </w:r>
      <w:r>
        <w:rPr>
          <w:spacing w:val="-8"/>
          <w:w w:val="105"/>
        </w:rPr>
        <w:t xml:space="preserve"> </w:t>
      </w:r>
      <w:r>
        <w:rPr>
          <w:spacing w:val="-2"/>
          <w:w w:val="105"/>
        </w:rPr>
        <w:t>after</w:t>
      </w:r>
      <w:r>
        <w:rPr>
          <w:spacing w:val="-8"/>
          <w:w w:val="105"/>
        </w:rPr>
        <w:t xml:space="preserve"> </w:t>
      </w:r>
      <w:r>
        <w:rPr>
          <w:spacing w:val="-2"/>
          <w:w w:val="105"/>
        </w:rPr>
        <w:t>Emslie</w:t>
      </w:r>
      <w:r>
        <w:rPr>
          <w:spacing w:val="-9"/>
          <w:w w:val="105"/>
        </w:rPr>
        <w:t xml:space="preserve"> </w:t>
      </w:r>
      <w:r>
        <w:rPr>
          <w:spacing w:val="-2"/>
          <w:w w:val="105"/>
        </w:rPr>
        <w:t>et</w:t>
      </w:r>
      <w:r>
        <w:rPr>
          <w:spacing w:val="-9"/>
          <w:w w:val="105"/>
        </w:rPr>
        <w:t xml:space="preserve"> </w:t>
      </w:r>
      <w:r>
        <w:rPr>
          <w:spacing w:val="-2"/>
          <w:w w:val="105"/>
        </w:rPr>
        <w:t>al.</w:t>
      </w:r>
      <w:r>
        <w:rPr>
          <w:spacing w:val="-8"/>
          <w:w w:val="105"/>
        </w:rPr>
        <w:t xml:space="preserve"> </w:t>
      </w:r>
      <w:r>
        <w:rPr>
          <w:spacing w:val="-2"/>
          <w:w w:val="105"/>
        </w:rPr>
        <w:t>(</w:t>
      </w:r>
      <w:hyperlink w:anchor="_bookmark304" w:history="1">
        <w:r>
          <w:rPr>
            <w:color w:val="0000FF"/>
            <w:spacing w:val="-2"/>
            <w:w w:val="105"/>
          </w:rPr>
          <w:t>2012</w:t>
        </w:r>
      </w:hyperlink>
      <w:r>
        <w:rPr>
          <w:spacing w:val="-2"/>
          <w:w w:val="105"/>
        </w:rPr>
        <w:t>) would</w:t>
      </w:r>
      <w:r>
        <w:rPr>
          <w:spacing w:val="-12"/>
          <w:w w:val="105"/>
        </w:rPr>
        <w:t xml:space="preserve"> </w:t>
      </w:r>
      <w:r>
        <w:rPr>
          <w:spacing w:val="-2"/>
          <w:w w:val="105"/>
        </w:rPr>
        <w:t>translate</w:t>
      </w:r>
      <w:r>
        <w:rPr>
          <w:spacing w:val="-11"/>
          <w:w w:val="105"/>
        </w:rPr>
        <w:t xml:space="preserve"> </w:t>
      </w:r>
      <w:r>
        <w:rPr>
          <w:spacing w:val="-2"/>
          <w:w w:val="105"/>
        </w:rPr>
        <w:t>to</w:t>
      </w:r>
      <w:r>
        <w:rPr>
          <w:spacing w:val="-11"/>
          <w:w w:val="105"/>
        </w:rPr>
        <w:t xml:space="preserve"> </w:t>
      </w:r>
      <w:r>
        <w:rPr>
          <w:spacing w:val="-2"/>
          <w:w w:val="105"/>
        </w:rPr>
        <w:t>a</w:t>
      </w:r>
      <w:r>
        <w:rPr>
          <w:spacing w:val="-11"/>
          <w:w w:val="105"/>
        </w:rPr>
        <w:t xml:space="preserve"> </w:t>
      </w:r>
      <w:r>
        <w:rPr>
          <w:spacing w:val="-2"/>
          <w:w w:val="105"/>
        </w:rPr>
        <w:t>bolometric</w:t>
      </w:r>
      <w:r>
        <w:rPr>
          <w:spacing w:val="-11"/>
          <w:w w:val="105"/>
        </w:rPr>
        <w:t xml:space="preserve"> </w:t>
      </w:r>
      <w:r>
        <w:rPr>
          <w:spacing w:val="-2"/>
          <w:w w:val="105"/>
        </w:rPr>
        <w:t>energy</w:t>
      </w:r>
      <w:r>
        <w:rPr>
          <w:spacing w:val="-9"/>
          <w:w w:val="105"/>
        </w:rPr>
        <w:t xml:space="preserve"> </w:t>
      </w:r>
      <w:r>
        <w:rPr>
          <w:rFonts w:ascii="Garamond"/>
          <w:spacing w:val="-2"/>
          <w:w w:val="200"/>
        </w:rPr>
        <w:t>*</w:t>
      </w:r>
      <w:r>
        <w:rPr>
          <w:rFonts w:ascii="Garamond"/>
          <w:spacing w:val="-23"/>
          <w:w w:val="200"/>
        </w:rPr>
        <w:t xml:space="preserve"> </w:t>
      </w:r>
      <w:r>
        <w:rPr>
          <w:spacing w:val="-2"/>
          <w:w w:val="105"/>
        </w:rPr>
        <w:t>2.5</w:t>
      </w:r>
      <w:r>
        <w:rPr>
          <w:spacing w:val="8"/>
          <w:w w:val="105"/>
        </w:rPr>
        <w:t xml:space="preserve"> </w:t>
      </w:r>
      <w:r>
        <w:rPr>
          <w:rFonts w:ascii="Bookman Old Style"/>
          <w:spacing w:val="-2"/>
          <w:w w:val="105"/>
        </w:rPr>
        <w:t>9</w:t>
      </w:r>
      <w:r>
        <w:rPr>
          <w:rFonts w:ascii="Bookman Old Style"/>
          <w:spacing w:val="-8"/>
          <w:w w:val="105"/>
        </w:rPr>
        <w:t xml:space="preserve"> </w:t>
      </w:r>
      <w:r>
        <w:rPr>
          <w:spacing w:val="-2"/>
          <w:w w:val="105"/>
        </w:rPr>
        <w:t>10</w:t>
      </w:r>
      <w:r>
        <w:rPr>
          <w:spacing w:val="-2"/>
          <w:w w:val="105"/>
          <w:vertAlign w:val="superscript"/>
        </w:rPr>
        <w:t>33</w:t>
      </w:r>
      <w:r>
        <w:rPr>
          <w:spacing w:val="-9"/>
          <w:w w:val="105"/>
        </w:rPr>
        <w:t xml:space="preserve"> </w:t>
      </w:r>
      <w:r>
        <w:rPr>
          <w:spacing w:val="-2"/>
          <w:w w:val="105"/>
        </w:rPr>
        <w:t>erg,</w:t>
      </w:r>
      <w:r>
        <w:rPr>
          <w:spacing w:val="-9"/>
          <w:w w:val="105"/>
        </w:rPr>
        <w:t xml:space="preserve"> </w:t>
      </w:r>
      <w:r>
        <w:rPr>
          <w:spacing w:val="-2"/>
          <w:w w:val="105"/>
        </w:rPr>
        <w:t>and</w:t>
      </w:r>
      <w:r>
        <w:rPr>
          <w:spacing w:val="-8"/>
          <w:w w:val="105"/>
        </w:rPr>
        <w:t xml:space="preserve"> </w:t>
      </w:r>
      <w:r>
        <w:rPr>
          <w:spacing w:val="-2"/>
          <w:w w:val="105"/>
        </w:rPr>
        <w:t>a</w:t>
      </w:r>
      <w:r>
        <w:rPr>
          <w:spacing w:val="-41"/>
          <w:w w:val="200"/>
        </w:rPr>
        <w:t xml:space="preserve"> </w:t>
      </w:r>
      <w:r>
        <w:rPr>
          <w:rFonts w:ascii="Garamond"/>
          <w:spacing w:val="-2"/>
          <w:w w:val="200"/>
        </w:rPr>
        <w:t>*</w:t>
      </w:r>
      <w:r>
        <w:rPr>
          <w:rFonts w:ascii="Garamond"/>
          <w:spacing w:val="-23"/>
          <w:w w:val="200"/>
        </w:rPr>
        <w:t xml:space="preserve"> </w:t>
      </w:r>
      <w:r>
        <w:rPr>
          <w:spacing w:val="-2"/>
          <w:w w:val="105"/>
        </w:rPr>
        <w:t>X410</w:t>
      </w:r>
      <w:r>
        <w:rPr>
          <w:spacing w:val="-8"/>
          <w:w w:val="105"/>
        </w:rPr>
        <w:t xml:space="preserve"> </w:t>
      </w:r>
      <w:r>
        <w:rPr>
          <w:spacing w:val="-2"/>
          <w:w w:val="105"/>
        </w:rPr>
        <w:t>SXR</w:t>
      </w:r>
      <w:r>
        <w:rPr>
          <w:spacing w:val="-8"/>
          <w:w w:val="105"/>
        </w:rPr>
        <w:t xml:space="preserve"> </w:t>
      </w:r>
      <w:r>
        <w:rPr>
          <w:spacing w:val="-2"/>
          <w:w w:val="105"/>
        </w:rPr>
        <w:t xml:space="preserve">flare </w:t>
      </w:r>
      <w:r>
        <w:rPr>
          <w:w w:val="105"/>
        </w:rPr>
        <w:t>from Eq. (</w:t>
      </w:r>
      <w:hyperlink w:anchor="_bookmark39" w:history="1">
        <w:r>
          <w:rPr>
            <w:color w:val="0000FF"/>
            <w:w w:val="105"/>
          </w:rPr>
          <w:t>5</w:t>
        </w:r>
      </w:hyperlink>
      <w:r>
        <w:rPr>
          <w:w w:val="105"/>
        </w:rPr>
        <w:t>).</w:t>
      </w:r>
    </w:p>
    <w:p w14:paraId="1D59761E" w14:textId="77777777" w:rsidR="007A1714" w:rsidRDefault="00000000">
      <w:pPr>
        <w:pStyle w:val="Corpodetexto"/>
        <w:spacing w:before="9" w:line="249" w:lineRule="auto"/>
        <w:ind w:left="140" w:right="118" w:firstLine="226"/>
        <w:jc w:val="both"/>
      </w:pPr>
      <w:r>
        <w:t xml:space="preserve">The likely underestimation of CME energies noted in Sect. </w:t>
      </w:r>
      <w:hyperlink w:anchor="_bookmark33" w:history="1">
        <w:r>
          <w:rPr>
            <w:color w:val="0000FF"/>
          </w:rPr>
          <w:t>3.1.5</w:t>
        </w:r>
      </w:hyperlink>
      <w:r>
        <w:rPr>
          <w:color w:val="0000FF"/>
        </w:rPr>
        <w:t xml:space="preserve"> </w:t>
      </w:r>
      <w:r>
        <w:t xml:space="preserve">will reduce the SXR class estimates based on the work of </w:t>
      </w:r>
      <w:proofErr w:type="spellStart"/>
      <w:r>
        <w:t>Aulanier</w:t>
      </w:r>
      <w:proofErr w:type="spellEnd"/>
      <w:r>
        <w:t xml:space="preserve"> et al. (</w:t>
      </w:r>
      <w:hyperlink w:anchor="_bookmark186" w:history="1">
        <w:r>
          <w:rPr>
            <w:color w:val="0000FF"/>
          </w:rPr>
          <w:t>2013</w:t>
        </w:r>
      </w:hyperlink>
      <w:r>
        <w:t>) and Toriumi et al. (</w:t>
      </w:r>
      <w:hyperlink w:anchor="_bookmark793" w:history="1">
        <w:r>
          <w:rPr>
            <w:color w:val="0000FF"/>
          </w:rPr>
          <w:t>2017</w:t>
        </w:r>
      </w:hyperlink>
      <w:r>
        <w:t xml:space="preserve">). Assuming a 6:1 (vs. 3:1) apportionment of released free energy between CMEs and flares, respectively, results in a SXR class estimate of X105 (X185) for </w:t>
      </w:r>
      <w:proofErr w:type="spellStart"/>
      <w:r>
        <w:t>Aulanier</w:t>
      </w:r>
      <w:proofErr w:type="spellEnd"/>
      <w:r>
        <w:t xml:space="preserve"> et al. (Toriumi et al.).</w:t>
      </w:r>
    </w:p>
    <w:p w14:paraId="0C1527AE" w14:textId="77777777" w:rsidR="007A1714" w:rsidRDefault="00000000">
      <w:pPr>
        <w:pStyle w:val="PargrafodaLista"/>
        <w:numPr>
          <w:ilvl w:val="0"/>
          <w:numId w:val="7"/>
        </w:numPr>
        <w:tabs>
          <w:tab w:val="left" w:pos="655"/>
        </w:tabs>
        <w:spacing w:before="228"/>
        <w:ind w:left="655" w:hanging="288"/>
        <w:jc w:val="left"/>
        <w:rPr>
          <w:i/>
          <w:sz w:val="20"/>
        </w:rPr>
      </w:pPr>
      <w:r>
        <w:rPr>
          <w:i/>
          <w:sz w:val="20"/>
        </w:rPr>
        <w:t>Composite</w:t>
      </w:r>
      <w:r>
        <w:rPr>
          <w:i/>
          <w:spacing w:val="10"/>
          <w:sz w:val="20"/>
        </w:rPr>
        <w:t xml:space="preserve"> </w:t>
      </w:r>
      <w:r>
        <w:rPr>
          <w:i/>
          <w:spacing w:val="-2"/>
          <w:sz w:val="20"/>
        </w:rPr>
        <w:t>estimate</w:t>
      </w:r>
    </w:p>
    <w:p w14:paraId="229FFC54" w14:textId="77777777" w:rsidR="007A1714" w:rsidRDefault="007A1714">
      <w:pPr>
        <w:pStyle w:val="Corpodetexto"/>
        <w:spacing w:before="8"/>
        <w:rPr>
          <w:i/>
        </w:rPr>
      </w:pPr>
    </w:p>
    <w:p w14:paraId="6E9FEC3E" w14:textId="77777777" w:rsidR="007A1714" w:rsidRDefault="00000000">
      <w:pPr>
        <w:pStyle w:val="Corpodetexto"/>
        <w:spacing w:line="244" w:lineRule="auto"/>
        <w:ind w:left="140" w:right="118" w:firstLine="226"/>
        <w:jc w:val="both"/>
      </w:pPr>
      <w:r>
        <w:t>Altogether, the above estimates have a surprisingly</w:t>
      </w:r>
      <w:r>
        <w:rPr>
          <w:spacing w:val="-1"/>
        </w:rPr>
        <w:t xml:space="preserve"> </w:t>
      </w:r>
      <w:r>
        <w:t xml:space="preserve">low range of values, all lying </w:t>
      </w:r>
      <w:r>
        <w:rPr>
          <w:spacing w:val="-2"/>
          <w:w w:val="105"/>
        </w:rPr>
        <w:t>within</w:t>
      </w:r>
      <w:r>
        <w:rPr>
          <w:spacing w:val="-11"/>
          <w:w w:val="105"/>
        </w:rPr>
        <w:t xml:space="preserve"> </w:t>
      </w:r>
      <w:r>
        <w:rPr>
          <w:spacing w:val="-2"/>
          <w:w w:val="105"/>
        </w:rPr>
        <w:t>the</w:t>
      </w:r>
      <w:r>
        <w:rPr>
          <w:spacing w:val="-9"/>
          <w:w w:val="105"/>
        </w:rPr>
        <w:t xml:space="preserve"> </w:t>
      </w:r>
      <w:r>
        <w:rPr>
          <w:spacing w:val="-2"/>
          <w:w w:val="105"/>
        </w:rPr>
        <w:t>X80</w:t>
      </w:r>
      <w:r>
        <w:rPr>
          <w:spacing w:val="-9"/>
          <w:w w:val="105"/>
        </w:rPr>
        <w:t xml:space="preserve"> </w:t>
      </w:r>
      <w:r>
        <w:rPr>
          <w:spacing w:val="-2"/>
          <w:w w:val="120"/>
        </w:rPr>
        <w:t>(</w:t>
      </w:r>
      <w:r>
        <w:rPr>
          <w:rFonts w:ascii="Bookman Old Style" w:hAnsi="Bookman Old Style"/>
          <w:spacing w:val="-2"/>
          <w:w w:val="120"/>
        </w:rPr>
        <w:t>-</w:t>
      </w:r>
      <w:r>
        <w:rPr>
          <w:rFonts w:ascii="Bookman Old Style" w:hAnsi="Bookman Old Style"/>
          <w:spacing w:val="-18"/>
          <w:w w:val="120"/>
        </w:rPr>
        <w:t xml:space="preserve"> </w:t>
      </w:r>
      <w:r>
        <w:rPr>
          <w:spacing w:val="-2"/>
          <w:w w:val="105"/>
        </w:rPr>
        <w:t>40,</w:t>
      </w:r>
      <w:r>
        <w:rPr>
          <w:spacing w:val="-2"/>
          <w:w w:val="120"/>
        </w:rPr>
        <w:t xml:space="preserve"> </w:t>
      </w:r>
      <w:r>
        <w:rPr>
          <w:rFonts w:ascii="Bookman Old Style" w:hAnsi="Bookman Old Style"/>
          <w:spacing w:val="-2"/>
          <w:w w:val="120"/>
        </w:rPr>
        <w:t>?</w:t>
      </w:r>
      <w:r>
        <w:rPr>
          <w:rFonts w:ascii="Bookman Old Style" w:hAnsi="Bookman Old Style"/>
          <w:spacing w:val="-18"/>
          <w:w w:val="120"/>
        </w:rPr>
        <w:t xml:space="preserve"> </w:t>
      </w:r>
      <w:r>
        <w:rPr>
          <w:spacing w:val="-2"/>
          <w:w w:val="105"/>
        </w:rPr>
        <w:t>120)</w:t>
      </w:r>
      <w:r>
        <w:rPr>
          <w:spacing w:val="-9"/>
          <w:w w:val="105"/>
        </w:rPr>
        <w:t xml:space="preserve"> </w:t>
      </w:r>
      <w:r>
        <w:rPr>
          <w:spacing w:val="-2"/>
          <w:w w:val="105"/>
        </w:rPr>
        <w:t>range</w:t>
      </w:r>
      <w:r>
        <w:rPr>
          <w:spacing w:val="-9"/>
          <w:w w:val="105"/>
        </w:rPr>
        <w:t xml:space="preserve"> </w:t>
      </w:r>
      <w:r>
        <w:rPr>
          <w:spacing w:val="-2"/>
          <w:w w:val="105"/>
        </w:rPr>
        <w:t>for</w:t>
      </w:r>
      <w:r>
        <w:rPr>
          <w:spacing w:val="-10"/>
          <w:w w:val="105"/>
        </w:rPr>
        <w:t xml:space="preserve"> </w:t>
      </w:r>
      <w:r>
        <w:rPr>
          <w:spacing w:val="-2"/>
          <w:w w:val="105"/>
        </w:rPr>
        <w:t>the</w:t>
      </w:r>
      <w:r>
        <w:rPr>
          <w:spacing w:val="-9"/>
          <w:w w:val="105"/>
        </w:rPr>
        <w:t xml:space="preserve"> </w:t>
      </w:r>
      <w:r>
        <w:rPr>
          <w:spacing w:val="-2"/>
          <w:w w:val="105"/>
        </w:rPr>
        <w:t>estimate</w:t>
      </w:r>
      <w:r>
        <w:rPr>
          <w:spacing w:val="-9"/>
          <w:w w:val="105"/>
        </w:rPr>
        <w:t xml:space="preserve"> </w:t>
      </w:r>
      <w:r>
        <w:rPr>
          <w:spacing w:val="-2"/>
          <w:w w:val="105"/>
        </w:rPr>
        <w:t>from</w:t>
      </w:r>
      <w:r>
        <w:rPr>
          <w:spacing w:val="-9"/>
          <w:w w:val="105"/>
        </w:rPr>
        <w:t xml:space="preserve"> </w:t>
      </w:r>
      <w:r>
        <w:rPr>
          <w:spacing w:val="-2"/>
          <w:w w:val="105"/>
        </w:rPr>
        <w:t>Fig.</w:t>
      </w:r>
      <w:r>
        <w:rPr>
          <w:spacing w:val="6"/>
          <w:w w:val="105"/>
        </w:rPr>
        <w:t xml:space="preserve"> </w:t>
      </w:r>
      <w:hyperlink w:anchor="_bookmark43" w:history="1">
        <w:r>
          <w:rPr>
            <w:color w:val="0000FF"/>
            <w:spacing w:val="-2"/>
            <w:w w:val="105"/>
          </w:rPr>
          <w:t>16</w:t>
        </w:r>
      </w:hyperlink>
      <w:r>
        <w:rPr>
          <w:spacing w:val="-2"/>
          <w:w w:val="105"/>
        </w:rPr>
        <w:t>b,</w:t>
      </w:r>
      <w:r>
        <w:rPr>
          <w:spacing w:val="-10"/>
          <w:w w:val="105"/>
        </w:rPr>
        <w:t xml:space="preserve"> </w:t>
      </w:r>
      <w:r>
        <w:rPr>
          <w:spacing w:val="-2"/>
          <w:w w:val="105"/>
        </w:rPr>
        <w:t>based</w:t>
      </w:r>
      <w:r>
        <w:rPr>
          <w:spacing w:val="-9"/>
          <w:w w:val="105"/>
        </w:rPr>
        <w:t xml:space="preserve"> </w:t>
      </w:r>
      <w:r>
        <w:rPr>
          <w:spacing w:val="-2"/>
          <w:w w:val="105"/>
        </w:rPr>
        <w:t>on</w:t>
      </w:r>
      <w:r>
        <w:rPr>
          <w:spacing w:val="-9"/>
          <w:w w:val="105"/>
        </w:rPr>
        <w:t xml:space="preserve"> </w:t>
      </w:r>
      <w:r>
        <w:rPr>
          <w:spacing w:val="-2"/>
          <w:w w:val="105"/>
        </w:rPr>
        <w:t>a</w:t>
      </w:r>
      <w:r>
        <w:rPr>
          <w:spacing w:val="-9"/>
          <w:w w:val="105"/>
        </w:rPr>
        <w:t xml:space="preserve"> </w:t>
      </w:r>
      <w:r>
        <w:rPr>
          <w:spacing w:val="-2"/>
          <w:w w:val="105"/>
        </w:rPr>
        <w:t xml:space="preserve">total </w:t>
      </w:r>
      <w:r>
        <w:rPr>
          <w:w w:val="105"/>
        </w:rPr>
        <w:t xml:space="preserve">unsigned flux of 4 </w:t>
      </w:r>
      <w:r>
        <w:rPr>
          <w:rFonts w:ascii="Bookman Old Style" w:hAnsi="Bookman Old Style"/>
          <w:w w:val="105"/>
        </w:rPr>
        <w:t>9</w:t>
      </w:r>
      <w:r>
        <w:rPr>
          <w:rFonts w:ascii="Bookman Old Style" w:hAnsi="Bookman Old Style"/>
          <w:spacing w:val="-13"/>
          <w:w w:val="105"/>
        </w:rPr>
        <w:t xml:space="preserve"> </w:t>
      </w:r>
      <w:r>
        <w:rPr>
          <w:w w:val="105"/>
        </w:rPr>
        <w:t>10</w:t>
      </w:r>
      <w:r>
        <w:rPr>
          <w:w w:val="105"/>
          <w:vertAlign w:val="superscript"/>
        </w:rPr>
        <w:t>23</w:t>
      </w:r>
      <w:r>
        <w:rPr>
          <w:w w:val="105"/>
        </w:rPr>
        <w:t xml:space="preserve"> Mx from Fig. </w:t>
      </w:r>
      <w:hyperlink w:anchor="_bookmark42" w:history="1">
        <w:r>
          <w:rPr>
            <w:color w:val="0000FF"/>
            <w:w w:val="105"/>
          </w:rPr>
          <w:t>15</w:t>
        </w:r>
      </w:hyperlink>
      <w:r>
        <w:rPr>
          <w:w w:val="105"/>
        </w:rPr>
        <w:t xml:space="preserve">. The lower limit SXR class and </w:t>
      </w:r>
      <w:r>
        <w:t xml:space="preserve">radiative energy estimates of </w:t>
      </w:r>
      <w:proofErr w:type="spellStart"/>
      <w:r>
        <w:t>Kazachenko</w:t>
      </w:r>
      <w:proofErr w:type="spellEnd"/>
      <w:r>
        <w:t xml:space="preserve"> et al. (X55; 6 </w:t>
      </w:r>
      <w:r>
        <w:rPr>
          <w:rFonts w:ascii="Bookman Old Style" w:hAnsi="Bookman Old Style"/>
        </w:rPr>
        <w:t xml:space="preserve">9 </w:t>
      </w:r>
      <w:r>
        <w:t>10</w:t>
      </w:r>
      <w:r>
        <w:rPr>
          <w:vertAlign w:val="superscript"/>
        </w:rPr>
        <w:t>32</w:t>
      </w:r>
      <w:r>
        <w:t xml:space="preserve"> erg) and </w:t>
      </w:r>
      <w:proofErr w:type="spellStart"/>
      <w:r>
        <w:t>Tschernitz</w:t>
      </w:r>
      <w:proofErr w:type="spellEnd"/>
      <w:r>
        <w:t xml:space="preserve"> </w:t>
      </w:r>
      <w:r>
        <w:rPr>
          <w:w w:val="105"/>
        </w:rPr>
        <w:t>et al. (X40; 5</w:t>
      </w:r>
      <w:r>
        <w:rPr>
          <w:spacing w:val="-1"/>
          <w:w w:val="105"/>
        </w:rPr>
        <w:t xml:space="preserve"> </w:t>
      </w:r>
      <w:r>
        <w:rPr>
          <w:rFonts w:ascii="Bookman Old Style" w:hAnsi="Bookman Old Style"/>
          <w:w w:val="105"/>
        </w:rPr>
        <w:t>9</w:t>
      </w:r>
      <w:r>
        <w:rPr>
          <w:rFonts w:ascii="Bookman Old Style" w:hAnsi="Bookman Old Style"/>
          <w:spacing w:val="-17"/>
          <w:w w:val="105"/>
        </w:rPr>
        <w:t xml:space="preserve"> </w:t>
      </w:r>
      <w:r>
        <w:rPr>
          <w:w w:val="105"/>
        </w:rPr>
        <w:t>10</w:t>
      </w:r>
      <w:r>
        <w:rPr>
          <w:w w:val="105"/>
          <w:vertAlign w:val="superscript"/>
        </w:rPr>
        <w:t>32</w:t>
      </w:r>
      <w:r>
        <w:rPr>
          <w:w w:val="105"/>
        </w:rPr>
        <w:t xml:space="preserve"> erg) are comparable to the parameters for the 1 September </w:t>
      </w:r>
      <w:r>
        <w:t xml:space="preserve">1859 and 4 November 2003 flares, which originated in spot groups less than half as large as April 1947. Because of this and the apparent upward curvature of magnetic flux with increasing group spot area in Fig. </w:t>
      </w:r>
      <w:hyperlink w:anchor="_bookmark42" w:history="1">
        <w:r>
          <w:rPr>
            <w:color w:val="0000FF"/>
          </w:rPr>
          <w:t>15</w:t>
        </w:r>
      </w:hyperlink>
      <w:r>
        <w:t xml:space="preserve">, we adopt: (1) the reconnection flux </w:t>
      </w:r>
      <w:r>
        <w:rPr>
          <w:w w:val="105"/>
        </w:rPr>
        <w:t>based</w:t>
      </w:r>
      <w:r>
        <w:rPr>
          <w:spacing w:val="-14"/>
          <w:w w:val="105"/>
        </w:rPr>
        <w:t xml:space="preserve"> </w:t>
      </w:r>
      <w:r>
        <w:rPr>
          <w:w w:val="105"/>
        </w:rPr>
        <w:t>estimate</w:t>
      </w:r>
      <w:r>
        <w:rPr>
          <w:spacing w:val="-13"/>
          <w:w w:val="105"/>
        </w:rPr>
        <w:t xml:space="preserve"> </w:t>
      </w:r>
      <w:r>
        <w:rPr>
          <w:w w:val="105"/>
        </w:rPr>
        <w:t>of</w:t>
      </w:r>
      <w:r>
        <w:rPr>
          <w:spacing w:val="-13"/>
          <w:w w:val="105"/>
        </w:rPr>
        <w:t xml:space="preserve"> </w:t>
      </w:r>
      <w:r>
        <w:rPr>
          <w:w w:val="105"/>
        </w:rPr>
        <w:t>X180</w:t>
      </w:r>
      <w:r>
        <w:rPr>
          <w:spacing w:val="-13"/>
          <w:w w:val="105"/>
        </w:rPr>
        <w:t xml:space="preserve"> </w:t>
      </w:r>
      <w:r>
        <w:rPr>
          <w:w w:val="125"/>
        </w:rPr>
        <w:t>(</w:t>
      </w:r>
      <w:r>
        <w:rPr>
          <w:rFonts w:ascii="Bookman Old Style" w:hAnsi="Bookman Old Style"/>
          <w:w w:val="125"/>
        </w:rPr>
        <w:t>-</w:t>
      </w:r>
      <w:r>
        <w:rPr>
          <w:rFonts w:ascii="Bookman Old Style" w:hAnsi="Bookman Old Style"/>
          <w:spacing w:val="-20"/>
          <w:w w:val="125"/>
        </w:rPr>
        <w:t xml:space="preserve"> </w:t>
      </w:r>
      <w:r>
        <w:rPr>
          <w:w w:val="105"/>
        </w:rPr>
        <w:t>100,</w:t>
      </w:r>
      <w:r>
        <w:rPr>
          <w:spacing w:val="-13"/>
          <w:w w:val="105"/>
        </w:rPr>
        <w:t xml:space="preserve"> </w:t>
      </w:r>
      <w:r>
        <w:rPr>
          <w:rFonts w:ascii="Bookman Old Style" w:hAnsi="Bookman Old Style"/>
          <w:w w:val="125"/>
        </w:rPr>
        <w:t>?</w:t>
      </w:r>
      <w:r>
        <w:rPr>
          <w:rFonts w:ascii="Bookman Old Style" w:hAnsi="Bookman Old Style"/>
          <w:spacing w:val="-20"/>
          <w:w w:val="125"/>
        </w:rPr>
        <w:t xml:space="preserve"> </w:t>
      </w:r>
      <w:r>
        <w:rPr>
          <w:w w:val="105"/>
        </w:rPr>
        <w:t>300)</w:t>
      </w:r>
      <w:r>
        <w:rPr>
          <w:spacing w:val="-13"/>
          <w:w w:val="105"/>
        </w:rPr>
        <w:t xml:space="preserve"> </w:t>
      </w:r>
      <w:r>
        <w:rPr>
          <w:w w:val="105"/>
        </w:rPr>
        <w:t>given</w:t>
      </w:r>
      <w:r>
        <w:rPr>
          <w:spacing w:val="-13"/>
          <w:w w:val="105"/>
        </w:rPr>
        <w:t xml:space="preserve"> </w:t>
      </w:r>
      <w:r>
        <w:rPr>
          <w:w w:val="105"/>
        </w:rPr>
        <w:t>by</w:t>
      </w:r>
      <w:r>
        <w:rPr>
          <w:spacing w:val="-13"/>
          <w:w w:val="105"/>
        </w:rPr>
        <w:t xml:space="preserve"> </w:t>
      </w:r>
      <w:r>
        <w:rPr>
          <w:w w:val="105"/>
        </w:rPr>
        <w:t>Fig.</w:t>
      </w:r>
      <w:r>
        <w:rPr>
          <w:spacing w:val="-14"/>
          <w:w w:val="105"/>
        </w:rPr>
        <w:t xml:space="preserve"> </w:t>
      </w:r>
      <w:hyperlink w:anchor="_bookmark43" w:history="1">
        <w:r>
          <w:rPr>
            <w:color w:val="0000FF"/>
            <w:w w:val="105"/>
          </w:rPr>
          <w:t>16</w:t>
        </w:r>
      </w:hyperlink>
      <w:r>
        <w:rPr>
          <w:w w:val="105"/>
        </w:rPr>
        <w:t>b</w:t>
      </w:r>
      <w:r>
        <w:rPr>
          <w:spacing w:val="-13"/>
          <w:w w:val="105"/>
        </w:rPr>
        <w:t xml:space="preserve"> </w:t>
      </w:r>
      <w:r>
        <w:rPr>
          <w:w w:val="105"/>
        </w:rPr>
        <w:t>from</w:t>
      </w:r>
      <w:r>
        <w:rPr>
          <w:spacing w:val="-12"/>
          <w:w w:val="105"/>
        </w:rPr>
        <w:t xml:space="preserve"> </w:t>
      </w:r>
      <w:proofErr w:type="spellStart"/>
      <w:r>
        <w:rPr>
          <w:w w:val="105"/>
        </w:rPr>
        <w:t>Tschernitz</w:t>
      </w:r>
      <w:proofErr w:type="spellEnd"/>
      <w:r>
        <w:rPr>
          <w:spacing w:val="-13"/>
          <w:w w:val="105"/>
        </w:rPr>
        <w:t xml:space="preserve"> </w:t>
      </w:r>
      <w:r>
        <w:rPr>
          <w:w w:val="105"/>
        </w:rPr>
        <w:t>et</w:t>
      </w:r>
      <w:r>
        <w:rPr>
          <w:spacing w:val="-13"/>
          <w:w w:val="105"/>
        </w:rPr>
        <w:t xml:space="preserve"> </w:t>
      </w:r>
      <w:r>
        <w:rPr>
          <w:w w:val="105"/>
        </w:rPr>
        <w:t>al.</w:t>
      </w:r>
      <w:r>
        <w:rPr>
          <w:spacing w:val="-13"/>
          <w:w w:val="105"/>
        </w:rPr>
        <w:t xml:space="preserve"> </w:t>
      </w:r>
      <w:r>
        <w:rPr>
          <w:w w:val="105"/>
        </w:rPr>
        <w:t>as our</w:t>
      </w:r>
      <w:r>
        <w:rPr>
          <w:spacing w:val="-9"/>
          <w:w w:val="105"/>
        </w:rPr>
        <w:t xml:space="preserve"> </w:t>
      </w:r>
      <w:r>
        <w:rPr>
          <w:w w:val="105"/>
        </w:rPr>
        <w:t>preferred</w:t>
      </w:r>
      <w:r>
        <w:rPr>
          <w:spacing w:val="-8"/>
          <w:w w:val="105"/>
        </w:rPr>
        <w:t xml:space="preserve"> </w:t>
      </w:r>
      <w:r>
        <w:rPr>
          <w:w w:val="105"/>
        </w:rPr>
        <w:t>estimate</w:t>
      </w:r>
      <w:r>
        <w:rPr>
          <w:spacing w:val="-9"/>
          <w:w w:val="105"/>
        </w:rPr>
        <w:t xml:space="preserve"> </w:t>
      </w:r>
      <w:r>
        <w:rPr>
          <w:w w:val="105"/>
        </w:rPr>
        <w:t>of</w:t>
      </w:r>
      <w:r>
        <w:rPr>
          <w:spacing w:val="-10"/>
          <w:w w:val="105"/>
        </w:rPr>
        <w:t xml:space="preserve"> </w:t>
      </w:r>
      <w:r>
        <w:rPr>
          <w:w w:val="105"/>
        </w:rPr>
        <w:t>the</w:t>
      </w:r>
      <w:r>
        <w:rPr>
          <w:spacing w:val="-9"/>
          <w:w w:val="105"/>
        </w:rPr>
        <w:t xml:space="preserve"> </w:t>
      </w:r>
      <w:r>
        <w:rPr>
          <w:w w:val="105"/>
        </w:rPr>
        <w:t>largest</w:t>
      </w:r>
      <w:r>
        <w:rPr>
          <w:spacing w:val="-9"/>
          <w:w w:val="105"/>
        </w:rPr>
        <w:t xml:space="preserve"> </w:t>
      </w:r>
      <w:r>
        <w:rPr>
          <w:w w:val="105"/>
        </w:rPr>
        <w:t>possible</w:t>
      </w:r>
      <w:r>
        <w:rPr>
          <w:spacing w:val="-9"/>
          <w:w w:val="105"/>
        </w:rPr>
        <w:t xml:space="preserve"> </w:t>
      </w:r>
      <w:r>
        <w:rPr>
          <w:w w:val="105"/>
        </w:rPr>
        <w:t>flare,</w:t>
      </w:r>
      <w:r>
        <w:rPr>
          <w:spacing w:val="-9"/>
          <w:w w:val="105"/>
        </w:rPr>
        <w:t xml:space="preserve"> </w:t>
      </w:r>
      <w:r>
        <w:rPr>
          <w:w w:val="105"/>
        </w:rPr>
        <w:t>and</w:t>
      </w:r>
      <w:r>
        <w:rPr>
          <w:spacing w:val="-9"/>
          <w:w w:val="105"/>
        </w:rPr>
        <w:t xml:space="preserve"> </w:t>
      </w:r>
      <w:r>
        <w:rPr>
          <w:w w:val="105"/>
        </w:rPr>
        <w:t>(2)</w:t>
      </w:r>
      <w:r>
        <w:rPr>
          <w:spacing w:val="-9"/>
          <w:w w:val="105"/>
        </w:rPr>
        <w:t xml:space="preserve"> </w:t>
      </w:r>
      <w:r>
        <w:rPr>
          <w:w w:val="105"/>
        </w:rPr>
        <w:t>the</w:t>
      </w:r>
      <w:r>
        <w:rPr>
          <w:spacing w:val="-9"/>
          <w:w w:val="105"/>
        </w:rPr>
        <w:t xml:space="preserve"> </w:t>
      </w:r>
      <w:r>
        <w:rPr>
          <w:w w:val="105"/>
        </w:rPr>
        <w:t>total</w:t>
      </w:r>
      <w:r>
        <w:rPr>
          <w:spacing w:val="-9"/>
          <w:w w:val="105"/>
        </w:rPr>
        <w:t xml:space="preserve"> </w:t>
      </w:r>
      <w:r>
        <w:rPr>
          <w:w w:val="105"/>
        </w:rPr>
        <w:t>unsigned</w:t>
      </w:r>
      <w:r>
        <w:rPr>
          <w:spacing w:val="-9"/>
          <w:w w:val="105"/>
        </w:rPr>
        <w:t xml:space="preserve"> </w:t>
      </w:r>
      <w:r>
        <w:rPr>
          <w:w w:val="105"/>
        </w:rPr>
        <w:t>flux value of 6</w:t>
      </w:r>
      <w:r>
        <w:rPr>
          <w:spacing w:val="-2"/>
          <w:w w:val="105"/>
        </w:rPr>
        <w:t xml:space="preserve"> </w:t>
      </w:r>
      <w:r>
        <w:rPr>
          <w:rFonts w:ascii="Bookman Old Style" w:hAnsi="Bookman Old Style"/>
          <w:w w:val="105"/>
        </w:rPr>
        <w:t>9</w:t>
      </w:r>
      <w:r>
        <w:rPr>
          <w:rFonts w:ascii="Bookman Old Style" w:hAnsi="Bookman Old Style"/>
          <w:spacing w:val="-15"/>
          <w:w w:val="105"/>
        </w:rPr>
        <w:t xml:space="preserve"> </w:t>
      </w:r>
      <w:r>
        <w:rPr>
          <w:w w:val="105"/>
        </w:rPr>
        <w:t>10</w:t>
      </w:r>
      <w:r>
        <w:rPr>
          <w:w w:val="105"/>
          <w:vertAlign w:val="superscript"/>
        </w:rPr>
        <w:t>23</w:t>
      </w:r>
      <w:r>
        <w:rPr>
          <w:w w:val="105"/>
        </w:rPr>
        <w:t xml:space="preserve"> Mx they used as the best estimate of the unsigned flux for the </w:t>
      </w:r>
      <w:r>
        <w:t>April 1947</w:t>
      </w:r>
      <w:r>
        <w:rPr>
          <w:spacing w:val="-1"/>
        </w:rPr>
        <w:t xml:space="preserve"> </w:t>
      </w:r>
      <w:r>
        <w:t>active region. An</w:t>
      </w:r>
      <w:r>
        <w:rPr>
          <w:spacing w:val="-1"/>
        </w:rPr>
        <w:t xml:space="preserve"> </w:t>
      </w:r>
      <w:r>
        <w:t>unsigned</w:t>
      </w:r>
      <w:r>
        <w:rPr>
          <w:spacing w:val="-1"/>
        </w:rPr>
        <w:t xml:space="preserve"> </w:t>
      </w:r>
      <w:r>
        <w:t>flux</w:t>
      </w:r>
      <w:r>
        <w:rPr>
          <w:spacing w:val="-2"/>
        </w:rPr>
        <w:t xml:space="preserve"> </w:t>
      </w:r>
      <w:r>
        <w:t>of</w:t>
      </w:r>
      <w:r>
        <w:rPr>
          <w:spacing w:val="-1"/>
        </w:rPr>
        <w:t xml:space="preserve"> </w:t>
      </w:r>
      <w:r>
        <w:t xml:space="preserve">6 </w:t>
      </w:r>
      <w:r>
        <w:rPr>
          <w:rFonts w:ascii="Bookman Old Style" w:hAnsi="Bookman Old Style"/>
        </w:rPr>
        <w:t xml:space="preserve">9 </w:t>
      </w:r>
      <w:r>
        <w:t>10</w:t>
      </w:r>
      <w:r>
        <w:rPr>
          <w:vertAlign w:val="superscript"/>
        </w:rPr>
        <w:t>23</w:t>
      </w:r>
      <w:r>
        <w:rPr>
          <w:spacing w:val="-2"/>
        </w:rPr>
        <w:t xml:space="preserve"> </w:t>
      </w:r>
      <w:r>
        <w:t>Mx would</w:t>
      </w:r>
      <w:r>
        <w:rPr>
          <w:spacing w:val="-1"/>
        </w:rPr>
        <w:t xml:space="preserve"> </w:t>
      </w:r>
      <w:r>
        <w:t>increase</w:t>
      </w:r>
      <w:r>
        <w:rPr>
          <w:spacing w:val="-1"/>
        </w:rPr>
        <w:t xml:space="preserve"> </w:t>
      </w:r>
      <w:r>
        <w:t xml:space="preserve">the SXR </w:t>
      </w:r>
      <w:r>
        <w:rPr>
          <w:w w:val="105"/>
        </w:rPr>
        <w:t xml:space="preserve">flare class (radiative energy) estimate of </w:t>
      </w:r>
      <w:proofErr w:type="spellStart"/>
      <w:r>
        <w:rPr>
          <w:w w:val="105"/>
        </w:rPr>
        <w:t>Kazachenko</w:t>
      </w:r>
      <w:proofErr w:type="spellEnd"/>
      <w:r>
        <w:rPr>
          <w:w w:val="105"/>
        </w:rPr>
        <w:t xml:space="preserve"> et al. to X105 (9.4</w:t>
      </w:r>
      <w:r>
        <w:rPr>
          <w:spacing w:val="-4"/>
          <w:w w:val="105"/>
        </w:rPr>
        <w:t xml:space="preserve"> </w:t>
      </w:r>
      <w:r>
        <w:rPr>
          <w:rFonts w:ascii="Bookman Old Style" w:hAnsi="Bookman Old Style"/>
          <w:w w:val="105"/>
        </w:rPr>
        <w:t>9</w:t>
      </w:r>
      <w:r>
        <w:rPr>
          <w:rFonts w:ascii="Bookman Old Style" w:hAnsi="Bookman Old Style"/>
          <w:spacing w:val="-17"/>
          <w:w w:val="105"/>
        </w:rPr>
        <w:t xml:space="preserve"> </w:t>
      </w:r>
      <w:r>
        <w:rPr>
          <w:w w:val="105"/>
        </w:rPr>
        <w:t>10</w:t>
      </w:r>
      <w:r>
        <w:rPr>
          <w:w w:val="105"/>
          <w:vertAlign w:val="superscript"/>
        </w:rPr>
        <w:t>32</w:t>
      </w:r>
      <w:r>
        <w:rPr>
          <w:w w:val="105"/>
        </w:rPr>
        <w:t xml:space="preserve"> erg),</w:t>
      </w:r>
      <w:r>
        <w:rPr>
          <w:spacing w:val="-14"/>
          <w:w w:val="105"/>
        </w:rPr>
        <w:t xml:space="preserve"> </w:t>
      </w:r>
      <w:r>
        <w:rPr>
          <w:w w:val="105"/>
        </w:rPr>
        <w:t xml:space="preserve">and those of </w:t>
      </w:r>
      <w:proofErr w:type="spellStart"/>
      <w:r>
        <w:rPr>
          <w:w w:val="105"/>
        </w:rPr>
        <w:t>Aulanier</w:t>
      </w:r>
      <w:proofErr w:type="spellEnd"/>
      <w:r>
        <w:rPr>
          <w:w w:val="105"/>
        </w:rPr>
        <w:t xml:space="preserve"> et al. and Toriumi et al. to </w:t>
      </w:r>
      <w:r>
        <w:rPr>
          <w:rFonts w:ascii="Garamond" w:hAnsi="Garamond"/>
          <w:w w:val="205"/>
        </w:rPr>
        <w:t>*</w:t>
      </w:r>
      <w:r>
        <w:rPr>
          <w:rFonts w:ascii="Garamond" w:hAnsi="Garamond"/>
          <w:spacing w:val="-26"/>
          <w:w w:val="205"/>
        </w:rPr>
        <w:t xml:space="preserve"> </w:t>
      </w:r>
      <w:r>
        <w:rPr>
          <w:w w:val="105"/>
        </w:rPr>
        <w:t xml:space="preserve">X240 (1.7 </w:t>
      </w:r>
      <w:r>
        <w:rPr>
          <w:rFonts w:ascii="Bookman Old Style" w:hAnsi="Bookman Old Style"/>
          <w:w w:val="105"/>
        </w:rPr>
        <w:t>9</w:t>
      </w:r>
      <w:r>
        <w:rPr>
          <w:rFonts w:ascii="Bookman Old Style" w:hAnsi="Bookman Old Style"/>
          <w:spacing w:val="-13"/>
          <w:w w:val="105"/>
        </w:rPr>
        <w:t xml:space="preserve"> </w:t>
      </w:r>
      <w:r>
        <w:rPr>
          <w:w w:val="105"/>
        </w:rPr>
        <w:t>10</w:t>
      </w:r>
      <w:r>
        <w:rPr>
          <w:w w:val="105"/>
          <w:vertAlign w:val="superscript"/>
        </w:rPr>
        <w:t>33</w:t>
      </w:r>
      <w:r>
        <w:rPr>
          <w:w w:val="105"/>
        </w:rPr>
        <w:t xml:space="preserve"> erg) and</w:t>
      </w:r>
      <w:r>
        <w:rPr>
          <w:spacing w:val="-14"/>
          <w:w w:val="105"/>
        </w:rPr>
        <w:t xml:space="preserve"> </w:t>
      </w:r>
      <w:r>
        <w:rPr>
          <w:rFonts w:ascii="Garamond" w:hAnsi="Garamond"/>
          <w:w w:val="205"/>
        </w:rPr>
        <w:t>*</w:t>
      </w:r>
      <w:r>
        <w:rPr>
          <w:rFonts w:ascii="Garamond" w:hAnsi="Garamond"/>
          <w:spacing w:val="-25"/>
          <w:w w:val="205"/>
        </w:rPr>
        <w:t xml:space="preserve"> </w:t>
      </w:r>
      <w:r>
        <w:rPr>
          <w:w w:val="105"/>
        </w:rPr>
        <w:t>X4000</w:t>
      </w:r>
      <w:r>
        <w:rPr>
          <w:spacing w:val="-13"/>
          <w:w w:val="105"/>
        </w:rPr>
        <w:t xml:space="preserve"> </w:t>
      </w:r>
      <w:r>
        <w:rPr>
          <w:w w:val="105"/>
        </w:rPr>
        <w:t>(1.3</w:t>
      </w:r>
      <w:r>
        <w:rPr>
          <w:spacing w:val="-13"/>
          <w:w w:val="105"/>
        </w:rPr>
        <w:t xml:space="preserve"> </w:t>
      </w:r>
      <w:r>
        <w:rPr>
          <w:rFonts w:ascii="Bookman Old Style" w:hAnsi="Bookman Old Style"/>
          <w:w w:val="105"/>
        </w:rPr>
        <w:t>9</w:t>
      </w:r>
      <w:r>
        <w:rPr>
          <w:rFonts w:ascii="Bookman Old Style" w:hAnsi="Bookman Old Style"/>
          <w:spacing w:val="-17"/>
          <w:w w:val="105"/>
        </w:rPr>
        <w:t xml:space="preserve"> </w:t>
      </w:r>
      <w:r>
        <w:rPr>
          <w:w w:val="105"/>
        </w:rPr>
        <w:t>10</w:t>
      </w:r>
      <w:r>
        <w:rPr>
          <w:w w:val="105"/>
          <w:vertAlign w:val="superscript"/>
        </w:rPr>
        <w:t>34</w:t>
      </w:r>
      <w:r>
        <w:rPr>
          <w:spacing w:val="-1"/>
          <w:w w:val="105"/>
        </w:rPr>
        <w:t xml:space="preserve"> </w:t>
      </w:r>
      <w:r>
        <w:rPr>
          <w:w w:val="105"/>
        </w:rPr>
        <w:t xml:space="preserve">erg), respectively. We reject the </w:t>
      </w:r>
      <w:r>
        <w:rPr>
          <w:rFonts w:ascii="Garamond" w:hAnsi="Garamond"/>
          <w:w w:val="205"/>
        </w:rPr>
        <w:t>*</w:t>
      </w:r>
      <w:r>
        <w:rPr>
          <w:rFonts w:ascii="Garamond" w:hAnsi="Garamond"/>
          <w:spacing w:val="-26"/>
          <w:w w:val="205"/>
        </w:rPr>
        <w:t xml:space="preserve"> </w:t>
      </w:r>
      <w:r>
        <w:rPr>
          <w:w w:val="105"/>
        </w:rPr>
        <w:t>X4000 estimate of Toriumi</w:t>
      </w:r>
      <w:r>
        <w:rPr>
          <w:spacing w:val="-1"/>
          <w:w w:val="105"/>
        </w:rPr>
        <w:t xml:space="preserve"> </w:t>
      </w:r>
      <w:r>
        <w:rPr>
          <w:w w:val="105"/>
        </w:rPr>
        <w:t>et</w:t>
      </w:r>
      <w:r>
        <w:rPr>
          <w:spacing w:val="-1"/>
          <w:w w:val="105"/>
        </w:rPr>
        <w:t xml:space="preserve"> </w:t>
      </w:r>
      <w:r>
        <w:rPr>
          <w:w w:val="105"/>
        </w:rPr>
        <w:t>al.</w:t>
      </w:r>
      <w:r>
        <w:rPr>
          <w:spacing w:val="-1"/>
          <w:w w:val="105"/>
        </w:rPr>
        <w:t xml:space="preserve"> </w:t>
      </w:r>
      <w:r>
        <w:rPr>
          <w:w w:val="105"/>
        </w:rPr>
        <w:t>as</w:t>
      </w:r>
      <w:r>
        <w:rPr>
          <w:spacing w:val="-1"/>
          <w:w w:val="105"/>
        </w:rPr>
        <w:t xml:space="preserve"> </w:t>
      </w:r>
      <w:r>
        <w:rPr>
          <w:w w:val="105"/>
        </w:rPr>
        <w:t>a</w:t>
      </w:r>
      <w:r>
        <w:rPr>
          <w:spacing w:val="-2"/>
          <w:w w:val="105"/>
        </w:rPr>
        <w:t xml:space="preserve"> </w:t>
      </w:r>
      <w:r>
        <w:rPr>
          <w:w w:val="105"/>
        </w:rPr>
        <w:t>clear</w:t>
      </w:r>
      <w:r>
        <w:rPr>
          <w:spacing w:val="-1"/>
          <w:w w:val="105"/>
        </w:rPr>
        <w:t xml:space="preserve"> </w:t>
      </w:r>
      <w:r>
        <w:rPr>
          <w:w w:val="105"/>
        </w:rPr>
        <w:t>outlier—an</w:t>
      </w:r>
      <w:r>
        <w:rPr>
          <w:spacing w:val="-1"/>
          <w:w w:val="105"/>
        </w:rPr>
        <w:t xml:space="preserve"> </w:t>
      </w:r>
      <w:r>
        <w:rPr>
          <w:w w:val="105"/>
        </w:rPr>
        <w:t>overestimate</w:t>
      </w:r>
      <w:r>
        <w:rPr>
          <w:spacing w:val="-1"/>
          <w:w w:val="105"/>
        </w:rPr>
        <w:t xml:space="preserve"> </w:t>
      </w:r>
      <w:r>
        <w:rPr>
          <w:w w:val="105"/>
        </w:rPr>
        <w:t>apparently</w:t>
      </w:r>
      <w:r>
        <w:rPr>
          <w:spacing w:val="-1"/>
          <w:w w:val="105"/>
        </w:rPr>
        <w:t xml:space="preserve"> </w:t>
      </w:r>
      <w:r>
        <w:rPr>
          <w:w w:val="105"/>
        </w:rPr>
        <w:t>due</w:t>
      </w:r>
      <w:r>
        <w:rPr>
          <w:spacing w:val="-1"/>
          <w:w w:val="105"/>
        </w:rPr>
        <w:t xml:space="preserve"> </w:t>
      </w:r>
      <w:r>
        <w:rPr>
          <w:w w:val="105"/>
        </w:rPr>
        <w:t>to</w:t>
      </w:r>
      <w:r>
        <w:rPr>
          <w:spacing w:val="-1"/>
          <w:w w:val="105"/>
        </w:rPr>
        <w:t xml:space="preserve"> </w:t>
      </w:r>
      <w:r>
        <w:rPr>
          <w:w w:val="105"/>
        </w:rPr>
        <w:t>assumptions regarding</w:t>
      </w:r>
      <w:r>
        <w:rPr>
          <w:spacing w:val="-14"/>
          <w:w w:val="105"/>
        </w:rPr>
        <w:t xml:space="preserve"> </w:t>
      </w:r>
      <w:proofErr w:type="spellStart"/>
      <w:r>
        <w:rPr>
          <w:w w:val="105"/>
        </w:rPr>
        <w:t>spot:ribbon</w:t>
      </w:r>
      <w:proofErr w:type="spellEnd"/>
      <w:r>
        <w:rPr>
          <w:spacing w:val="-13"/>
          <w:w w:val="105"/>
        </w:rPr>
        <w:t xml:space="preserve"> </w:t>
      </w:r>
      <w:r>
        <w:rPr>
          <w:w w:val="105"/>
        </w:rPr>
        <w:t>area</w:t>
      </w:r>
      <w:r>
        <w:rPr>
          <w:spacing w:val="-13"/>
          <w:w w:val="105"/>
        </w:rPr>
        <w:t xml:space="preserve"> </w:t>
      </w:r>
      <w:r>
        <w:rPr>
          <w:w w:val="105"/>
        </w:rPr>
        <w:t>ratio</w:t>
      </w:r>
      <w:r>
        <w:rPr>
          <w:spacing w:val="-13"/>
          <w:w w:val="105"/>
        </w:rPr>
        <w:t xml:space="preserve"> </w:t>
      </w:r>
      <w:r>
        <w:rPr>
          <w:w w:val="105"/>
        </w:rPr>
        <w:t>and</w:t>
      </w:r>
      <w:r>
        <w:rPr>
          <w:spacing w:val="-13"/>
          <w:w w:val="105"/>
        </w:rPr>
        <w:t xml:space="preserve"> </w:t>
      </w:r>
      <w:r>
        <w:rPr>
          <w:w w:val="105"/>
        </w:rPr>
        <w:t>the</w:t>
      </w:r>
      <w:r>
        <w:rPr>
          <w:spacing w:val="-13"/>
          <w:w w:val="105"/>
        </w:rPr>
        <w:t xml:space="preserve"> </w:t>
      </w:r>
      <w:r>
        <w:rPr>
          <w:w w:val="105"/>
        </w:rPr>
        <w:t>fraction</w:t>
      </w:r>
      <w:r>
        <w:rPr>
          <w:spacing w:val="-13"/>
          <w:w w:val="105"/>
        </w:rPr>
        <w:t xml:space="preserve"> </w:t>
      </w:r>
      <w:r>
        <w:rPr>
          <w:w w:val="105"/>
        </w:rPr>
        <w:t>of</w:t>
      </w:r>
      <w:r>
        <w:rPr>
          <w:spacing w:val="-13"/>
          <w:w w:val="105"/>
        </w:rPr>
        <w:t xml:space="preserve"> </w:t>
      </w:r>
      <w:r>
        <w:rPr>
          <w:w w:val="105"/>
        </w:rPr>
        <w:t>the</w:t>
      </w:r>
      <w:r>
        <w:rPr>
          <w:spacing w:val="-14"/>
          <w:w w:val="105"/>
        </w:rPr>
        <w:t xml:space="preserve"> </w:t>
      </w:r>
      <w:r>
        <w:rPr>
          <w:w w:val="105"/>
        </w:rPr>
        <w:t>computed</w:t>
      </w:r>
      <w:r>
        <w:rPr>
          <w:spacing w:val="-13"/>
          <w:w w:val="105"/>
        </w:rPr>
        <w:t xml:space="preserve"> </w:t>
      </w:r>
      <w:r>
        <w:rPr>
          <w:w w:val="105"/>
        </w:rPr>
        <w:t>energy</w:t>
      </w:r>
      <w:r>
        <w:rPr>
          <w:spacing w:val="-13"/>
          <w:w w:val="105"/>
        </w:rPr>
        <w:t xml:space="preserve"> </w:t>
      </w:r>
      <w:r>
        <w:rPr>
          <w:w w:val="105"/>
        </w:rPr>
        <w:t>released. From</w:t>
      </w:r>
      <w:r>
        <w:rPr>
          <w:spacing w:val="-14"/>
          <w:w w:val="105"/>
        </w:rPr>
        <w:t xml:space="preserve"> </w:t>
      </w:r>
      <w:r>
        <w:rPr>
          <w:w w:val="105"/>
        </w:rPr>
        <w:t>Fig.</w:t>
      </w:r>
      <w:r>
        <w:rPr>
          <w:spacing w:val="-5"/>
          <w:w w:val="105"/>
        </w:rPr>
        <w:t xml:space="preserve"> </w:t>
      </w:r>
      <w:hyperlink w:anchor="_bookmark27" w:history="1">
        <w:r>
          <w:rPr>
            <w:color w:val="0000FF"/>
            <w:w w:val="105"/>
          </w:rPr>
          <w:t>8</w:t>
        </w:r>
      </w:hyperlink>
      <w:r>
        <w:rPr>
          <w:w w:val="105"/>
        </w:rPr>
        <w:t>, a 10,000-year flare would have a bolometric energy of</w:t>
      </w:r>
      <w:r>
        <w:rPr>
          <w:spacing w:val="-1"/>
          <w:w w:val="105"/>
        </w:rPr>
        <w:t xml:space="preserve"> </w:t>
      </w:r>
      <w:r>
        <w:rPr>
          <w:rFonts w:ascii="Garamond" w:hAnsi="Garamond"/>
          <w:w w:val="205"/>
        </w:rPr>
        <w:t>*</w:t>
      </w:r>
      <w:r>
        <w:rPr>
          <w:rFonts w:ascii="Garamond" w:hAnsi="Garamond"/>
          <w:spacing w:val="-26"/>
          <w:w w:val="205"/>
        </w:rPr>
        <w:t xml:space="preserve"> </w:t>
      </w:r>
      <w:r>
        <w:rPr>
          <w:w w:val="105"/>
        </w:rPr>
        <w:t xml:space="preserve">2 </w:t>
      </w:r>
      <w:r>
        <w:rPr>
          <w:rFonts w:ascii="Bookman Old Style" w:hAnsi="Bookman Old Style"/>
          <w:w w:val="105"/>
        </w:rPr>
        <w:t>9</w:t>
      </w:r>
      <w:r>
        <w:rPr>
          <w:rFonts w:ascii="Bookman Old Style" w:hAnsi="Bookman Old Style"/>
          <w:spacing w:val="-16"/>
          <w:w w:val="105"/>
        </w:rPr>
        <w:t xml:space="preserve"> </w:t>
      </w:r>
      <w:r>
        <w:rPr>
          <w:w w:val="105"/>
        </w:rPr>
        <w:t>10</w:t>
      </w:r>
      <w:r>
        <w:rPr>
          <w:w w:val="105"/>
          <w:vertAlign w:val="superscript"/>
        </w:rPr>
        <w:t>33</w:t>
      </w:r>
      <w:r>
        <w:rPr>
          <w:w w:val="105"/>
        </w:rPr>
        <w:t xml:space="preserve"> erg versus the 1.3 </w:t>
      </w:r>
      <w:r>
        <w:rPr>
          <w:rFonts w:ascii="Bookman Old Style" w:hAnsi="Bookman Old Style"/>
          <w:w w:val="105"/>
        </w:rPr>
        <w:t>9</w:t>
      </w:r>
      <w:r>
        <w:rPr>
          <w:rFonts w:ascii="Bookman Old Style" w:hAnsi="Bookman Old Style"/>
          <w:spacing w:val="-11"/>
          <w:w w:val="105"/>
        </w:rPr>
        <w:t xml:space="preserve"> </w:t>
      </w:r>
      <w:r>
        <w:rPr>
          <w:w w:val="105"/>
        </w:rPr>
        <w:t>10</w:t>
      </w:r>
      <w:r>
        <w:rPr>
          <w:w w:val="105"/>
          <w:vertAlign w:val="superscript"/>
        </w:rPr>
        <w:t>34</w:t>
      </w:r>
      <w:r>
        <w:rPr>
          <w:w w:val="105"/>
        </w:rPr>
        <w:t xml:space="preserve"> erg value calculated from Eq. (</w:t>
      </w:r>
      <w:hyperlink w:anchor="_bookmark39" w:history="1">
        <w:r>
          <w:rPr>
            <w:color w:val="0000FF"/>
            <w:w w:val="105"/>
          </w:rPr>
          <w:t>5</w:t>
        </w:r>
      </w:hyperlink>
      <w:r>
        <w:rPr>
          <w:w w:val="105"/>
        </w:rPr>
        <w:t xml:space="preserve">) for the </w:t>
      </w:r>
      <w:r>
        <w:rPr>
          <w:rFonts w:ascii="Garamond" w:hAnsi="Garamond"/>
          <w:w w:val="205"/>
        </w:rPr>
        <w:t>*</w:t>
      </w:r>
      <w:r>
        <w:rPr>
          <w:rFonts w:ascii="Garamond" w:hAnsi="Garamond"/>
          <w:spacing w:val="-26"/>
          <w:w w:val="205"/>
        </w:rPr>
        <w:t xml:space="preserve"> </w:t>
      </w:r>
      <w:r>
        <w:rPr>
          <w:w w:val="105"/>
        </w:rPr>
        <w:t>X4000 estimate</w:t>
      </w:r>
      <w:r>
        <w:rPr>
          <w:spacing w:val="-2"/>
          <w:w w:val="105"/>
        </w:rPr>
        <w:t xml:space="preserve"> </w:t>
      </w:r>
      <w:r>
        <w:rPr>
          <w:w w:val="105"/>
        </w:rPr>
        <w:t>from</w:t>
      </w:r>
      <w:r>
        <w:rPr>
          <w:spacing w:val="-1"/>
          <w:w w:val="105"/>
        </w:rPr>
        <w:t xml:space="preserve"> </w:t>
      </w:r>
      <w:r>
        <w:rPr>
          <w:w w:val="105"/>
        </w:rPr>
        <w:t>Toriumi</w:t>
      </w:r>
      <w:r>
        <w:rPr>
          <w:spacing w:val="-2"/>
          <w:w w:val="105"/>
        </w:rPr>
        <w:t xml:space="preserve"> </w:t>
      </w:r>
      <w:r>
        <w:rPr>
          <w:w w:val="105"/>
        </w:rPr>
        <w:t>et al.</w:t>
      </w:r>
      <w:r>
        <w:rPr>
          <w:spacing w:val="-1"/>
          <w:w w:val="105"/>
        </w:rPr>
        <w:t xml:space="preserve"> </w:t>
      </w:r>
      <w:r>
        <w:rPr>
          <w:w w:val="105"/>
        </w:rPr>
        <w:t>Nominal</w:t>
      </w:r>
      <w:r>
        <w:rPr>
          <w:spacing w:val="-1"/>
          <w:w w:val="105"/>
        </w:rPr>
        <w:t xml:space="preserve"> </w:t>
      </w:r>
      <w:r>
        <w:rPr>
          <w:w w:val="105"/>
        </w:rPr>
        <w:t>SXR</w:t>
      </w:r>
      <w:r>
        <w:rPr>
          <w:spacing w:val="-1"/>
          <w:w w:val="105"/>
        </w:rPr>
        <w:t xml:space="preserve"> </w:t>
      </w:r>
      <w:r>
        <w:rPr>
          <w:w w:val="105"/>
        </w:rPr>
        <w:t>class</w:t>
      </w:r>
      <w:r>
        <w:rPr>
          <w:spacing w:val="-2"/>
          <w:w w:val="105"/>
        </w:rPr>
        <w:t xml:space="preserve"> </w:t>
      </w:r>
      <w:r>
        <w:rPr>
          <w:w w:val="105"/>
        </w:rPr>
        <w:t>and</w:t>
      </w:r>
      <w:r>
        <w:rPr>
          <w:spacing w:val="-1"/>
          <w:w w:val="105"/>
        </w:rPr>
        <w:t xml:space="preserve"> </w:t>
      </w:r>
      <w:r>
        <w:rPr>
          <w:w w:val="105"/>
        </w:rPr>
        <w:t>energy</w:t>
      </w:r>
      <w:r>
        <w:rPr>
          <w:spacing w:val="-1"/>
          <w:w w:val="105"/>
        </w:rPr>
        <w:t xml:space="preserve"> </w:t>
      </w:r>
      <w:r>
        <w:rPr>
          <w:w w:val="105"/>
        </w:rPr>
        <w:t>values</w:t>
      </w:r>
      <w:r>
        <w:rPr>
          <w:spacing w:val="-1"/>
          <w:w w:val="105"/>
        </w:rPr>
        <w:t xml:space="preserve"> </w:t>
      </w:r>
      <w:r>
        <w:rPr>
          <w:w w:val="105"/>
        </w:rPr>
        <w:t>of</w:t>
      </w:r>
      <w:r>
        <w:rPr>
          <w:spacing w:val="-1"/>
          <w:w w:val="105"/>
        </w:rPr>
        <w:t xml:space="preserve"> </w:t>
      </w:r>
      <w:r>
        <w:rPr>
          <w:w w:val="105"/>
        </w:rPr>
        <w:t>X180</w:t>
      </w:r>
      <w:r>
        <w:rPr>
          <w:spacing w:val="-1"/>
          <w:w w:val="105"/>
        </w:rPr>
        <w:t xml:space="preserve"> </w:t>
      </w:r>
      <w:r>
        <w:rPr>
          <w:spacing w:val="-5"/>
          <w:w w:val="105"/>
        </w:rPr>
        <w:t>and</w:t>
      </w:r>
    </w:p>
    <w:p w14:paraId="0836FC8A" w14:textId="77777777" w:rsidR="007A1714" w:rsidRDefault="00000000">
      <w:pPr>
        <w:pStyle w:val="Corpodetexto"/>
        <w:spacing w:before="4" w:line="242" w:lineRule="auto"/>
        <w:ind w:left="140" w:right="118"/>
        <w:jc w:val="both"/>
      </w:pPr>
      <w:r>
        <w:rPr>
          <w:w w:val="105"/>
        </w:rPr>
        <w:t>1.4</w:t>
      </w:r>
      <w:r>
        <w:rPr>
          <w:spacing w:val="-2"/>
          <w:w w:val="105"/>
        </w:rPr>
        <w:t xml:space="preserve"> </w:t>
      </w:r>
      <w:r>
        <w:rPr>
          <w:rFonts w:ascii="Bookman Old Style"/>
          <w:w w:val="105"/>
        </w:rPr>
        <w:t>9</w:t>
      </w:r>
      <w:r>
        <w:rPr>
          <w:rFonts w:ascii="Bookman Old Style"/>
          <w:spacing w:val="-17"/>
          <w:w w:val="105"/>
        </w:rPr>
        <w:t xml:space="preserve"> </w:t>
      </w:r>
      <w:r>
        <w:rPr>
          <w:w w:val="105"/>
        </w:rPr>
        <w:t>10</w:t>
      </w:r>
      <w:r>
        <w:rPr>
          <w:w w:val="105"/>
          <w:vertAlign w:val="superscript"/>
        </w:rPr>
        <w:t>33</w:t>
      </w:r>
      <w:r>
        <w:rPr>
          <w:w w:val="105"/>
        </w:rPr>
        <w:t xml:space="preserve"> erg are approximately five and three times as large as the respective values </w:t>
      </w:r>
      <w:r>
        <w:rPr>
          <w:w w:val="145"/>
        </w:rPr>
        <w:t>(</w:t>
      </w:r>
      <w:r>
        <w:rPr>
          <w:rFonts w:ascii="Garamond"/>
          <w:w w:val="145"/>
        </w:rPr>
        <w:t>*</w:t>
      </w:r>
      <w:r>
        <w:rPr>
          <w:rFonts w:ascii="Garamond"/>
          <w:spacing w:val="-15"/>
          <w:w w:val="145"/>
        </w:rPr>
        <w:t xml:space="preserve"> </w:t>
      </w:r>
      <w:r>
        <w:rPr>
          <w:w w:val="105"/>
        </w:rPr>
        <w:t xml:space="preserve">X40; </w:t>
      </w:r>
      <w:r>
        <w:rPr>
          <w:rFonts w:ascii="Garamond"/>
          <w:w w:val="205"/>
        </w:rPr>
        <w:t>*</w:t>
      </w:r>
      <w:r>
        <w:rPr>
          <w:rFonts w:ascii="Garamond"/>
          <w:spacing w:val="-26"/>
          <w:w w:val="205"/>
        </w:rPr>
        <w:t xml:space="preserve"> </w:t>
      </w:r>
      <w:r>
        <w:rPr>
          <w:w w:val="105"/>
        </w:rPr>
        <w:t xml:space="preserve">5 </w:t>
      </w:r>
      <w:r>
        <w:rPr>
          <w:rFonts w:ascii="Bookman Old Style"/>
          <w:w w:val="105"/>
        </w:rPr>
        <w:t>9</w:t>
      </w:r>
      <w:r>
        <w:rPr>
          <w:rFonts w:ascii="Bookman Old Style"/>
          <w:spacing w:val="-10"/>
          <w:w w:val="105"/>
        </w:rPr>
        <w:t xml:space="preserve"> </w:t>
      </w:r>
      <w:r>
        <w:rPr>
          <w:w w:val="105"/>
        </w:rPr>
        <w:t>10</w:t>
      </w:r>
      <w:r>
        <w:rPr>
          <w:w w:val="105"/>
          <w:vertAlign w:val="superscript"/>
        </w:rPr>
        <w:t>33</w:t>
      </w:r>
      <w:r>
        <w:rPr>
          <w:w w:val="105"/>
        </w:rPr>
        <w:t xml:space="preserve"> erg) for the 1859 and 2003 flares. Our preferred </w:t>
      </w:r>
      <w:bookmarkStart w:id="53" w:name="_bookmark47"/>
      <w:bookmarkEnd w:id="53"/>
      <w:r>
        <w:rPr>
          <w:w w:val="105"/>
        </w:rPr>
        <w:t>estimate</w:t>
      </w:r>
      <w:r>
        <w:rPr>
          <w:spacing w:val="-9"/>
          <w:w w:val="105"/>
        </w:rPr>
        <w:t xml:space="preserve"> </w:t>
      </w:r>
      <w:r>
        <w:rPr>
          <w:w w:val="105"/>
        </w:rPr>
        <w:t>of</w:t>
      </w:r>
      <w:r>
        <w:rPr>
          <w:spacing w:val="-8"/>
          <w:w w:val="105"/>
        </w:rPr>
        <w:t xml:space="preserve"> </w:t>
      </w:r>
      <w:r>
        <w:rPr>
          <w:w w:val="105"/>
        </w:rPr>
        <w:t>X180</w:t>
      </w:r>
      <w:r>
        <w:rPr>
          <w:spacing w:val="-8"/>
          <w:w w:val="105"/>
        </w:rPr>
        <w:t xml:space="preserve"> </w:t>
      </w:r>
      <w:r>
        <w:rPr>
          <w:w w:val="145"/>
        </w:rPr>
        <w:t>(</w:t>
      </w:r>
      <w:r>
        <w:rPr>
          <w:rFonts w:ascii="Bookman Old Style"/>
          <w:w w:val="145"/>
        </w:rPr>
        <w:t>-</w:t>
      </w:r>
      <w:r>
        <w:rPr>
          <w:rFonts w:ascii="Bookman Old Style"/>
          <w:spacing w:val="-26"/>
          <w:w w:val="145"/>
        </w:rPr>
        <w:t xml:space="preserve"> </w:t>
      </w:r>
      <w:r>
        <w:rPr>
          <w:w w:val="105"/>
        </w:rPr>
        <w:t>100,</w:t>
      </w:r>
      <w:r>
        <w:rPr>
          <w:spacing w:val="-9"/>
          <w:w w:val="105"/>
        </w:rPr>
        <w:t xml:space="preserve"> </w:t>
      </w:r>
      <w:r>
        <w:rPr>
          <w:rFonts w:ascii="Bookman Old Style"/>
          <w:w w:val="145"/>
        </w:rPr>
        <w:t>?</w:t>
      </w:r>
      <w:r>
        <w:rPr>
          <w:rFonts w:ascii="Bookman Old Style"/>
          <w:spacing w:val="-26"/>
          <w:w w:val="145"/>
        </w:rPr>
        <w:t xml:space="preserve"> </w:t>
      </w:r>
      <w:r>
        <w:rPr>
          <w:w w:val="105"/>
        </w:rPr>
        <w:t>300),</w:t>
      </w:r>
      <w:r>
        <w:rPr>
          <w:spacing w:val="-8"/>
          <w:w w:val="105"/>
        </w:rPr>
        <w:t xml:space="preserve"> </w:t>
      </w:r>
      <w:r>
        <w:rPr>
          <w:w w:val="105"/>
        </w:rPr>
        <w:t>indicated</w:t>
      </w:r>
      <w:r>
        <w:rPr>
          <w:spacing w:val="-7"/>
          <w:w w:val="105"/>
        </w:rPr>
        <w:t xml:space="preserve"> </w:t>
      </w:r>
      <w:r>
        <w:rPr>
          <w:w w:val="105"/>
        </w:rPr>
        <w:t>by</w:t>
      </w:r>
      <w:r>
        <w:rPr>
          <w:spacing w:val="-1"/>
          <w:w w:val="105"/>
        </w:rPr>
        <w:t xml:space="preserve"> </w:t>
      </w:r>
      <w:r>
        <w:rPr>
          <w:w w:val="105"/>
        </w:rPr>
        <w:t>bold/italic</w:t>
      </w:r>
      <w:r>
        <w:rPr>
          <w:spacing w:val="-2"/>
          <w:w w:val="105"/>
        </w:rPr>
        <w:t xml:space="preserve"> </w:t>
      </w:r>
      <w:r>
        <w:rPr>
          <w:w w:val="105"/>
        </w:rPr>
        <w:t>font</w:t>
      </w:r>
      <w:r>
        <w:rPr>
          <w:spacing w:val="-3"/>
          <w:w w:val="105"/>
        </w:rPr>
        <w:t xml:space="preserve"> </w:t>
      </w:r>
      <w:r>
        <w:rPr>
          <w:w w:val="105"/>
        </w:rPr>
        <w:t>in</w:t>
      </w:r>
      <w:r>
        <w:rPr>
          <w:spacing w:val="-2"/>
          <w:w w:val="105"/>
        </w:rPr>
        <w:t xml:space="preserve"> </w:t>
      </w:r>
      <w:r>
        <w:rPr>
          <w:w w:val="105"/>
        </w:rPr>
        <w:t>Table</w:t>
      </w:r>
      <w:r>
        <w:rPr>
          <w:spacing w:val="-1"/>
          <w:w w:val="105"/>
        </w:rPr>
        <w:t xml:space="preserve"> </w:t>
      </w:r>
      <w:hyperlink w:anchor="_bookmark48" w:history="1">
        <w:r>
          <w:rPr>
            <w:color w:val="0000FF"/>
            <w:w w:val="105"/>
          </w:rPr>
          <w:t>1</w:t>
        </w:r>
      </w:hyperlink>
      <w:r>
        <w:rPr>
          <w:w w:val="105"/>
        </w:rPr>
        <w:t>,</w:t>
      </w:r>
      <w:r>
        <w:rPr>
          <w:spacing w:val="-2"/>
          <w:w w:val="105"/>
        </w:rPr>
        <w:t xml:space="preserve"> </w:t>
      </w:r>
      <w:r>
        <w:rPr>
          <w:w w:val="105"/>
        </w:rPr>
        <w:t>can</w:t>
      </w:r>
      <w:r>
        <w:rPr>
          <w:spacing w:val="-2"/>
          <w:w w:val="105"/>
        </w:rPr>
        <w:t xml:space="preserve"> </w:t>
      </w:r>
      <w:r>
        <w:rPr>
          <w:spacing w:val="-5"/>
          <w:w w:val="105"/>
        </w:rPr>
        <w:t>be</w:t>
      </w:r>
    </w:p>
    <w:p w14:paraId="4082F0E8" w14:textId="77777777" w:rsidR="007A1714" w:rsidRDefault="00000000">
      <w:pPr>
        <w:pStyle w:val="Corpodetexto"/>
        <w:spacing w:before="10"/>
        <w:rPr>
          <w:sz w:val="15"/>
        </w:rPr>
      </w:pPr>
      <w:r>
        <w:rPr>
          <w:noProof/>
        </w:rPr>
        <mc:AlternateContent>
          <mc:Choice Requires="wps">
            <w:drawing>
              <wp:anchor distT="0" distB="0" distL="0" distR="0" simplePos="0" relativeHeight="487624192" behindDoc="1" locked="0" layoutInCell="1" allowOverlap="1" wp14:anchorId="019282BC" wp14:editId="6CAE1CB1">
                <wp:simplePos x="0" y="0"/>
                <wp:positionH relativeFrom="page">
                  <wp:posOffset>648004</wp:posOffset>
                </wp:positionH>
                <wp:positionV relativeFrom="paragraph">
                  <wp:posOffset>131341</wp:posOffset>
                </wp:positionV>
                <wp:extent cx="1332230" cy="1270"/>
                <wp:effectExtent l="0" t="0" r="0" b="0"/>
                <wp:wrapTopAndBottom/>
                <wp:docPr id="1016" name="Graphic 10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2230" cy="1270"/>
                        </a:xfrm>
                        <a:custGeom>
                          <a:avLst/>
                          <a:gdLst/>
                          <a:ahLst/>
                          <a:cxnLst/>
                          <a:rect l="l" t="t" r="r" b="b"/>
                          <a:pathLst>
                            <a:path w="1332230">
                              <a:moveTo>
                                <a:pt x="0" y="0"/>
                              </a:moveTo>
                              <a:lnTo>
                                <a:pt x="1332001" y="0"/>
                              </a:lnTo>
                            </a:path>
                          </a:pathLst>
                        </a:custGeom>
                        <a:ln w="144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5DCE75B" id="Graphic 1016" o:spid="_x0000_s1026" style="position:absolute;margin-left:51pt;margin-top:10.35pt;width:104.9pt;height:.1pt;z-index:-15692288;visibility:visible;mso-wrap-style:square;mso-wrap-distance-left:0;mso-wrap-distance-top:0;mso-wrap-distance-right:0;mso-wrap-distance-bottom:0;mso-position-horizontal:absolute;mso-position-horizontal-relative:page;mso-position-vertical:absolute;mso-position-vertical-relative:text;v-text-anchor:top" coordsize="1332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" path="m,l1332001,e" filled="f" strokeweight=".40003mm">
                <v:path arrowok="t"/>
                <w10:wrap type="topAndBottom" anchorx="page"/>
              </v:shape>
            </w:pict>
          </mc:Fallback>
        </mc:AlternateContent>
      </w:r>
    </w:p>
    <w:p w14:paraId="7A60C5A6" w14:textId="77777777" w:rsidR="007A1714" w:rsidRDefault="00000000">
      <w:pPr>
        <w:spacing w:before="41" w:line="247" w:lineRule="auto"/>
        <w:ind w:left="140" w:right="116"/>
        <w:jc w:val="both"/>
        <w:rPr>
          <w:sz w:val="16"/>
        </w:rPr>
      </w:pPr>
      <w:r>
        <w:rPr>
          <w:sz w:val="16"/>
          <w:vertAlign w:val="superscript"/>
        </w:rPr>
        <w:t>6</w:t>
      </w:r>
      <w:r>
        <w:rPr>
          <w:sz w:val="16"/>
        </w:rPr>
        <w:t xml:space="preserve"> The </w:t>
      </w:r>
      <w:proofErr w:type="spellStart"/>
      <w:r>
        <w:rPr>
          <w:sz w:val="16"/>
        </w:rPr>
        <w:t>Aulanier</w:t>
      </w:r>
      <w:proofErr w:type="spellEnd"/>
      <w:r>
        <w:rPr>
          <w:sz w:val="16"/>
        </w:rPr>
        <w:t xml:space="preserve"> et al. (</w:t>
      </w:r>
      <w:hyperlink w:anchor="_bookmark186" w:history="1">
        <w:r>
          <w:rPr>
            <w:color w:val="0000FF"/>
            <w:sz w:val="16"/>
          </w:rPr>
          <w:t>2013</w:t>
        </w:r>
      </w:hyperlink>
      <w:r>
        <w:rPr>
          <w:sz w:val="16"/>
        </w:rPr>
        <w:t>) simulations do not have a chromosphere and may be a poor basis for</w:t>
      </w:r>
      <w:r>
        <w:rPr>
          <w:spacing w:val="40"/>
          <w:sz w:val="16"/>
        </w:rPr>
        <w:t xml:space="preserve"> </w:t>
      </w:r>
      <w:r>
        <w:rPr>
          <w:sz w:val="16"/>
        </w:rPr>
        <w:t>discussing energetics (e.g., no WLF, no H-alpha, no Ly-alpha etc.), a limitation of MHD modelling</w:t>
      </w:r>
      <w:r>
        <w:rPr>
          <w:spacing w:val="40"/>
          <w:sz w:val="16"/>
        </w:rPr>
        <w:t xml:space="preserve"> </w:t>
      </w:r>
      <w:r>
        <w:rPr>
          <w:sz w:val="16"/>
        </w:rPr>
        <w:t xml:space="preserve">acknowledged by </w:t>
      </w:r>
      <w:proofErr w:type="spellStart"/>
      <w:r>
        <w:rPr>
          <w:sz w:val="16"/>
        </w:rPr>
        <w:t>Aulanier</w:t>
      </w:r>
      <w:proofErr w:type="spellEnd"/>
      <w:r>
        <w:rPr>
          <w:sz w:val="16"/>
        </w:rPr>
        <w:t xml:space="preserve"> et al. (</w:t>
      </w:r>
      <w:hyperlink w:anchor="_bookmark185" w:history="1">
        <w:r>
          <w:rPr>
            <w:color w:val="0000FF"/>
            <w:sz w:val="16"/>
          </w:rPr>
          <w:t>2012</w:t>
        </w:r>
      </w:hyperlink>
      <w:r>
        <w:rPr>
          <w:sz w:val="16"/>
        </w:rPr>
        <w:t>; their Sect. 4.4). But the energy contained in the non-potential</w:t>
      </w:r>
      <w:r>
        <w:rPr>
          <w:spacing w:val="40"/>
          <w:sz w:val="16"/>
        </w:rPr>
        <w:t xml:space="preserve"> </w:t>
      </w:r>
      <w:r>
        <w:rPr>
          <w:sz w:val="16"/>
        </w:rPr>
        <w:t>field</w:t>
      </w:r>
      <w:r>
        <w:rPr>
          <w:spacing w:val="-2"/>
          <w:sz w:val="16"/>
        </w:rPr>
        <w:t xml:space="preserve"> </w:t>
      </w:r>
      <w:r>
        <w:rPr>
          <w:sz w:val="16"/>
        </w:rPr>
        <w:t>can</w:t>
      </w:r>
      <w:r>
        <w:rPr>
          <w:spacing w:val="-2"/>
          <w:sz w:val="16"/>
        </w:rPr>
        <w:t xml:space="preserve"> </w:t>
      </w:r>
      <w:r>
        <w:rPr>
          <w:sz w:val="16"/>
        </w:rPr>
        <w:t>be</w:t>
      </w:r>
      <w:r>
        <w:rPr>
          <w:spacing w:val="-2"/>
          <w:sz w:val="16"/>
        </w:rPr>
        <w:t xml:space="preserve"> </w:t>
      </w:r>
      <w:r>
        <w:rPr>
          <w:sz w:val="16"/>
        </w:rPr>
        <w:t>estimated.</w:t>
      </w:r>
      <w:r>
        <w:rPr>
          <w:spacing w:val="-2"/>
          <w:sz w:val="16"/>
        </w:rPr>
        <w:t xml:space="preserve"> </w:t>
      </w:r>
      <w:r>
        <w:rPr>
          <w:sz w:val="16"/>
        </w:rPr>
        <w:t>The</w:t>
      </w:r>
      <w:r>
        <w:rPr>
          <w:spacing w:val="-1"/>
          <w:sz w:val="16"/>
        </w:rPr>
        <w:t xml:space="preserve"> </w:t>
      </w:r>
      <w:r>
        <w:rPr>
          <w:sz w:val="16"/>
        </w:rPr>
        <w:t>limitations</w:t>
      </w:r>
      <w:r>
        <w:rPr>
          <w:spacing w:val="-1"/>
          <w:sz w:val="16"/>
        </w:rPr>
        <w:t xml:space="preserve"> </w:t>
      </w:r>
      <w:r>
        <w:rPr>
          <w:sz w:val="16"/>
        </w:rPr>
        <w:t>of</w:t>
      </w:r>
      <w:r>
        <w:rPr>
          <w:spacing w:val="-2"/>
          <w:sz w:val="16"/>
        </w:rPr>
        <w:t xml:space="preserve"> </w:t>
      </w:r>
      <w:r>
        <w:rPr>
          <w:sz w:val="16"/>
        </w:rPr>
        <w:t>the</w:t>
      </w:r>
      <w:r>
        <w:rPr>
          <w:spacing w:val="-1"/>
          <w:sz w:val="16"/>
        </w:rPr>
        <w:t xml:space="preserve"> </w:t>
      </w:r>
      <w:r>
        <w:rPr>
          <w:sz w:val="16"/>
        </w:rPr>
        <w:t>MHD</w:t>
      </w:r>
      <w:r>
        <w:rPr>
          <w:spacing w:val="-2"/>
          <w:sz w:val="16"/>
        </w:rPr>
        <w:t xml:space="preserve"> </w:t>
      </w:r>
      <w:r>
        <w:rPr>
          <w:sz w:val="16"/>
        </w:rPr>
        <w:t>modelling</w:t>
      </w:r>
      <w:r>
        <w:rPr>
          <w:spacing w:val="-3"/>
          <w:sz w:val="16"/>
        </w:rPr>
        <w:t xml:space="preserve"> </w:t>
      </w:r>
      <w:r>
        <w:rPr>
          <w:sz w:val="16"/>
        </w:rPr>
        <w:t>then</w:t>
      </w:r>
      <w:r>
        <w:rPr>
          <w:spacing w:val="-1"/>
          <w:sz w:val="16"/>
        </w:rPr>
        <w:t xml:space="preserve"> </w:t>
      </w:r>
      <w:r>
        <w:rPr>
          <w:sz w:val="16"/>
        </w:rPr>
        <w:t>led</w:t>
      </w:r>
      <w:r>
        <w:rPr>
          <w:spacing w:val="-1"/>
          <w:sz w:val="16"/>
        </w:rPr>
        <w:t xml:space="preserve"> </w:t>
      </w:r>
      <w:r>
        <w:rPr>
          <w:sz w:val="16"/>
        </w:rPr>
        <w:t>us</w:t>
      </w:r>
      <w:r>
        <w:rPr>
          <w:spacing w:val="-2"/>
          <w:sz w:val="16"/>
        </w:rPr>
        <w:t xml:space="preserve"> </w:t>
      </w:r>
      <w:r>
        <w:rPr>
          <w:sz w:val="16"/>
        </w:rPr>
        <w:t>to</w:t>
      </w:r>
      <w:r>
        <w:rPr>
          <w:spacing w:val="-1"/>
          <w:sz w:val="16"/>
        </w:rPr>
        <w:t xml:space="preserve"> </w:t>
      </w:r>
      <w:r>
        <w:rPr>
          <w:sz w:val="16"/>
        </w:rPr>
        <w:t>use</w:t>
      </w:r>
      <w:r>
        <w:rPr>
          <w:spacing w:val="-2"/>
          <w:sz w:val="16"/>
        </w:rPr>
        <w:t xml:space="preserve"> </w:t>
      </w:r>
      <w:r>
        <w:rPr>
          <w:sz w:val="16"/>
        </w:rPr>
        <w:t>the</w:t>
      </w:r>
      <w:r>
        <w:rPr>
          <w:spacing w:val="-1"/>
          <w:sz w:val="16"/>
        </w:rPr>
        <w:t xml:space="preserve"> </w:t>
      </w:r>
      <w:r>
        <w:rPr>
          <w:sz w:val="16"/>
        </w:rPr>
        <w:t>‘apportioning’</w:t>
      </w:r>
      <w:r>
        <w:rPr>
          <w:spacing w:val="-2"/>
          <w:sz w:val="16"/>
        </w:rPr>
        <w:t xml:space="preserve"> </w:t>
      </w:r>
      <w:r>
        <w:rPr>
          <w:sz w:val="16"/>
        </w:rPr>
        <w:t>as</w:t>
      </w:r>
      <w:r>
        <w:rPr>
          <w:spacing w:val="-2"/>
          <w:sz w:val="16"/>
        </w:rPr>
        <w:t xml:space="preserve"> </w:t>
      </w:r>
      <w:r>
        <w:rPr>
          <w:sz w:val="16"/>
        </w:rPr>
        <w:t>per</w:t>
      </w:r>
      <w:r>
        <w:rPr>
          <w:spacing w:val="40"/>
          <w:sz w:val="16"/>
        </w:rPr>
        <w:t xml:space="preserve"> </w:t>
      </w:r>
      <w:r>
        <w:rPr>
          <w:sz w:val="16"/>
        </w:rPr>
        <w:t>Emslie et al. (</w:t>
      </w:r>
      <w:hyperlink w:anchor="_bookmark304" w:history="1">
        <w:r>
          <w:rPr>
            <w:color w:val="0000FF"/>
            <w:sz w:val="16"/>
          </w:rPr>
          <w:t>2012</w:t>
        </w:r>
      </w:hyperlink>
      <w:r>
        <w:rPr>
          <w:sz w:val="16"/>
        </w:rPr>
        <w:t>) from observations rather than from an MHD model.</w:t>
      </w:r>
    </w:p>
    <w:p w14:paraId="6D8B7B8C" w14:textId="77777777" w:rsidR="007A1714" w:rsidRDefault="007A1714">
      <w:pPr>
        <w:spacing w:line="247" w:lineRule="auto"/>
        <w:jc w:val="both"/>
        <w:rPr>
          <w:sz w:val="16"/>
        </w:rPr>
        <w:sectPr w:rsidR="007A1714">
          <w:pgSz w:w="8790" w:h="13330"/>
          <w:pgMar w:top="900" w:right="900" w:bottom="880" w:left="880" w:header="0" w:footer="690" w:gutter="0"/>
          <w:cols w:space="720"/>
        </w:sectPr>
      </w:pPr>
    </w:p>
    <w:p w14:paraId="1B0F88A5" w14:textId="77777777" w:rsidR="007A1714" w:rsidRDefault="007A1714">
      <w:pPr>
        <w:pStyle w:val="Corpodetexto"/>
        <w:spacing w:before="33"/>
        <w:rPr>
          <w:sz w:val="16"/>
        </w:rPr>
      </w:pPr>
    </w:p>
    <w:p w14:paraId="3DF9F33D" w14:textId="77777777" w:rsidR="007A1714" w:rsidRDefault="00000000">
      <w:pPr>
        <w:spacing w:line="237" w:lineRule="auto"/>
        <w:ind w:left="123" w:right="151"/>
        <w:jc w:val="both"/>
        <w:rPr>
          <w:sz w:val="16"/>
        </w:rPr>
      </w:pPr>
      <w:bookmarkStart w:id="54" w:name="_bookmark48"/>
      <w:bookmarkEnd w:id="54"/>
      <w:r>
        <w:rPr>
          <w:rFonts w:ascii="Gill Sans MT"/>
          <w:sz w:val="16"/>
        </w:rPr>
        <w:t>Table 1</w:t>
      </w:r>
      <w:r>
        <w:rPr>
          <w:rFonts w:ascii="Gill Sans MT"/>
          <w:spacing w:val="58"/>
          <w:sz w:val="16"/>
        </w:rPr>
        <w:t xml:space="preserve"> </w:t>
      </w:r>
      <w:r>
        <w:rPr>
          <w:sz w:val="16"/>
        </w:rPr>
        <w:t>Estimates</w:t>
      </w:r>
      <w:r>
        <w:rPr>
          <w:spacing w:val="7"/>
          <w:sz w:val="16"/>
        </w:rPr>
        <w:t xml:space="preserve"> </w:t>
      </w:r>
      <w:r>
        <w:rPr>
          <w:sz w:val="16"/>
        </w:rPr>
        <w:t>of</w:t>
      </w:r>
      <w:r>
        <w:rPr>
          <w:spacing w:val="8"/>
          <w:sz w:val="16"/>
        </w:rPr>
        <w:t xml:space="preserve"> </w:t>
      </w:r>
      <w:r>
        <w:rPr>
          <w:sz w:val="16"/>
        </w:rPr>
        <w:t>the</w:t>
      </w:r>
      <w:r>
        <w:rPr>
          <w:spacing w:val="7"/>
          <w:sz w:val="16"/>
        </w:rPr>
        <w:t xml:space="preserve"> </w:t>
      </w:r>
      <w:r>
        <w:rPr>
          <w:sz w:val="16"/>
        </w:rPr>
        <w:t>largest</w:t>
      </w:r>
      <w:r>
        <w:rPr>
          <w:spacing w:val="7"/>
          <w:sz w:val="16"/>
        </w:rPr>
        <w:t xml:space="preserve"> </w:t>
      </w:r>
      <w:r>
        <w:rPr>
          <w:sz w:val="16"/>
        </w:rPr>
        <w:t>possible</w:t>
      </w:r>
      <w:r>
        <w:rPr>
          <w:spacing w:val="7"/>
          <w:sz w:val="16"/>
        </w:rPr>
        <w:t xml:space="preserve"> </w:t>
      </w:r>
      <w:r>
        <w:rPr>
          <w:sz w:val="16"/>
        </w:rPr>
        <w:t>present-era</w:t>
      </w:r>
      <w:r>
        <w:rPr>
          <w:spacing w:val="7"/>
          <w:sz w:val="16"/>
        </w:rPr>
        <w:t xml:space="preserve"> </w:t>
      </w:r>
      <w:r>
        <w:rPr>
          <w:sz w:val="16"/>
        </w:rPr>
        <w:t>solar</w:t>
      </w:r>
      <w:r>
        <w:rPr>
          <w:spacing w:val="7"/>
          <w:sz w:val="16"/>
        </w:rPr>
        <w:t xml:space="preserve"> </w:t>
      </w:r>
      <w:r>
        <w:rPr>
          <w:sz w:val="16"/>
        </w:rPr>
        <w:t>flare based</w:t>
      </w:r>
      <w:r>
        <w:rPr>
          <w:spacing w:val="7"/>
          <w:sz w:val="16"/>
        </w:rPr>
        <w:t xml:space="preserve"> </w:t>
      </w:r>
      <w:r>
        <w:rPr>
          <w:sz w:val="16"/>
        </w:rPr>
        <w:t>on</w:t>
      </w:r>
      <w:r>
        <w:rPr>
          <w:spacing w:val="7"/>
          <w:sz w:val="16"/>
        </w:rPr>
        <w:t xml:space="preserve"> </w:t>
      </w:r>
      <w:r>
        <w:rPr>
          <w:sz w:val="16"/>
        </w:rPr>
        <w:t>an</w:t>
      </w:r>
      <w:r>
        <w:rPr>
          <w:spacing w:val="8"/>
          <w:sz w:val="16"/>
        </w:rPr>
        <w:t xml:space="preserve"> </w:t>
      </w:r>
      <w:r>
        <w:rPr>
          <w:sz w:val="16"/>
        </w:rPr>
        <w:t>unsigned</w:t>
      </w:r>
      <w:r>
        <w:rPr>
          <w:spacing w:val="7"/>
          <w:sz w:val="16"/>
        </w:rPr>
        <w:t xml:space="preserve"> </w:t>
      </w:r>
      <w:r>
        <w:rPr>
          <w:sz w:val="16"/>
        </w:rPr>
        <w:t>magnetic</w:t>
      </w:r>
      <w:r>
        <w:rPr>
          <w:spacing w:val="7"/>
          <w:sz w:val="16"/>
        </w:rPr>
        <w:t xml:space="preserve"> </w:t>
      </w:r>
      <w:r>
        <w:rPr>
          <w:sz w:val="16"/>
        </w:rPr>
        <w:t>flux of</w:t>
      </w:r>
      <w:r>
        <w:rPr>
          <w:spacing w:val="40"/>
          <w:sz w:val="16"/>
        </w:rPr>
        <w:t xml:space="preserve"> </w:t>
      </w:r>
      <w:r>
        <w:rPr>
          <w:sz w:val="16"/>
        </w:rPr>
        <w:t xml:space="preserve">6 </w:t>
      </w:r>
      <w:r>
        <w:rPr>
          <w:rFonts w:ascii="Bookman Old Style"/>
          <w:sz w:val="16"/>
        </w:rPr>
        <w:t xml:space="preserve">9 </w:t>
      </w:r>
      <w:r>
        <w:rPr>
          <w:sz w:val="16"/>
        </w:rPr>
        <w:t>10</w:t>
      </w:r>
      <w:r>
        <w:rPr>
          <w:sz w:val="16"/>
          <w:vertAlign w:val="superscript"/>
        </w:rPr>
        <w:t>23</w:t>
      </w:r>
      <w:r>
        <w:rPr>
          <w:spacing w:val="24"/>
          <w:sz w:val="16"/>
        </w:rPr>
        <w:t xml:space="preserve"> </w:t>
      </w:r>
      <w:r>
        <w:rPr>
          <w:sz w:val="16"/>
        </w:rPr>
        <w:t>Mx for</w:t>
      </w:r>
      <w:r>
        <w:rPr>
          <w:spacing w:val="24"/>
          <w:sz w:val="16"/>
        </w:rPr>
        <w:t xml:space="preserve"> </w:t>
      </w:r>
      <w:r>
        <w:rPr>
          <w:sz w:val="16"/>
        </w:rPr>
        <w:t>the active region of April</w:t>
      </w:r>
      <w:r>
        <w:rPr>
          <w:spacing w:val="24"/>
          <w:sz w:val="16"/>
        </w:rPr>
        <w:t xml:space="preserve"> </w:t>
      </w:r>
      <w:r>
        <w:rPr>
          <w:sz w:val="16"/>
        </w:rPr>
        <w:t>1947 (peak daily</w:t>
      </w:r>
      <w:r>
        <w:rPr>
          <w:spacing w:val="24"/>
          <w:sz w:val="16"/>
        </w:rPr>
        <w:t xml:space="preserve"> </w:t>
      </w:r>
      <w:r>
        <w:rPr>
          <w:sz w:val="16"/>
        </w:rPr>
        <w:t xml:space="preserve">area = 6132 </w:t>
      </w:r>
      <w:proofErr w:type="spellStart"/>
      <w:r>
        <w:rPr>
          <w:rFonts w:ascii="Century"/>
          <w:sz w:val="16"/>
        </w:rPr>
        <w:t>l</w:t>
      </w:r>
      <w:r>
        <w:rPr>
          <w:sz w:val="16"/>
        </w:rPr>
        <w:t>sh</w:t>
      </w:r>
      <w:proofErr w:type="spellEnd"/>
      <w:r>
        <w:rPr>
          <w:sz w:val="16"/>
        </w:rPr>
        <w:t>), and</w:t>
      </w:r>
      <w:r>
        <w:rPr>
          <w:spacing w:val="24"/>
          <w:sz w:val="16"/>
        </w:rPr>
        <w:t xml:space="preserve"> </w:t>
      </w:r>
      <w:r>
        <w:rPr>
          <w:sz w:val="16"/>
        </w:rPr>
        <w:t>a</w:t>
      </w:r>
      <w:r>
        <w:rPr>
          <w:spacing w:val="24"/>
          <w:sz w:val="16"/>
        </w:rPr>
        <w:t xml:space="preserve"> </w:t>
      </w:r>
      <w:r>
        <w:rPr>
          <w:sz w:val="16"/>
        </w:rPr>
        <w:t xml:space="preserve">6:1 </w:t>
      </w:r>
      <w:proofErr w:type="spellStart"/>
      <w:r>
        <w:rPr>
          <w:sz w:val="16"/>
        </w:rPr>
        <w:t>CME:flare</w:t>
      </w:r>
      <w:proofErr w:type="spellEnd"/>
      <w:r>
        <w:rPr>
          <w:spacing w:val="40"/>
          <w:sz w:val="16"/>
        </w:rPr>
        <w:t xml:space="preserve"> </w:t>
      </w:r>
      <w:r>
        <w:rPr>
          <w:sz w:val="16"/>
        </w:rPr>
        <w:t>energy apportionment</w:t>
      </w:r>
    </w:p>
    <w:p w14:paraId="38F54812" w14:textId="77777777" w:rsidR="007A1714" w:rsidRDefault="007A1714">
      <w:pPr>
        <w:pStyle w:val="Corpodetexto"/>
        <w:spacing w:before="7"/>
        <w:rPr>
          <w:sz w:val="7"/>
        </w:rPr>
      </w:pPr>
    </w:p>
    <w:tbl>
      <w:tblPr>
        <w:tblStyle w:val="TableNormal"/>
        <w:tblW w:w="0" w:type="auto"/>
        <w:tblInd w:w="130" w:type="dxa"/>
        <w:tblLayout w:type="fixed"/>
        <w:tblLook w:val="01E0" w:firstRow="1" w:lastRow="1" w:firstColumn="1" w:lastColumn="1" w:noHBand="0" w:noVBand="0"/>
      </w:tblPr>
      <w:tblGrid>
        <w:gridCol w:w="1266"/>
        <w:gridCol w:w="1337"/>
        <w:gridCol w:w="1390"/>
        <w:gridCol w:w="1106"/>
        <w:gridCol w:w="1631"/>
      </w:tblGrid>
      <w:tr w:rsidR="007A1714" w14:paraId="3BDF6820" w14:textId="77777777">
        <w:trPr>
          <w:trHeight w:val="689"/>
        </w:trPr>
        <w:tc>
          <w:tcPr>
            <w:tcW w:w="1266" w:type="dxa"/>
            <w:tcBorders>
              <w:top w:val="single" w:sz="6" w:space="0" w:color="000000"/>
              <w:bottom w:val="single" w:sz="8" w:space="0" w:color="000000"/>
            </w:tcBorders>
          </w:tcPr>
          <w:p w14:paraId="34DABD5F" w14:textId="77777777" w:rsidR="007A1714" w:rsidRDefault="00000000">
            <w:pPr>
              <w:pStyle w:val="TableParagraph"/>
              <w:spacing w:before="40"/>
              <w:ind w:left="-1"/>
              <w:rPr>
                <w:sz w:val="16"/>
              </w:rPr>
            </w:pPr>
            <w:r>
              <w:rPr>
                <w:sz w:val="16"/>
              </w:rPr>
              <w:t>Nos.</w:t>
            </w:r>
            <w:r>
              <w:rPr>
                <w:spacing w:val="43"/>
                <w:sz w:val="16"/>
              </w:rPr>
              <w:t xml:space="preserve">  </w:t>
            </w:r>
            <w:r>
              <w:rPr>
                <w:spacing w:val="-2"/>
                <w:sz w:val="16"/>
              </w:rPr>
              <w:t>Bolom.</w:t>
            </w:r>
          </w:p>
          <w:p w14:paraId="469FAF64" w14:textId="77777777" w:rsidR="007A1714" w:rsidRDefault="00000000">
            <w:pPr>
              <w:pStyle w:val="TableParagraph"/>
              <w:spacing w:before="5" w:line="247" w:lineRule="auto"/>
              <w:ind w:left="464" w:right="358"/>
              <w:rPr>
                <w:sz w:val="16"/>
              </w:rPr>
            </w:pPr>
            <w:r>
              <w:rPr>
                <w:spacing w:val="-2"/>
                <w:sz w:val="16"/>
              </w:rPr>
              <w:t>energy</w:t>
            </w:r>
            <w:r>
              <w:rPr>
                <w:spacing w:val="40"/>
                <w:sz w:val="16"/>
              </w:rPr>
              <w:t xml:space="preserve"> </w:t>
            </w:r>
            <w:r>
              <w:rPr>
                <w:spacing w:val="-2"/>
                <w:sz w:val="16"/>
              </w:rPr>
              <w:t>(erg)</w:t>
            </w:r>
          </w:p>
        </w:tc>
        <w:tc>
          <w:tcPr>
            <w:tcW w:w="1337" w:type="dxa"/>
            <w:tcBorders>
              <w:top w:val="single" w:sz="6" w:space="0" w:color="000000"/>
              <w:bottom w:val="single" w:sz="8" w:space="0" w:color="000000"/>
            </w:tcBorders>
          </w:tcPr>
          <w:p w14:paraId="77186CE9" w14:textId="77777777" w:rsidR="007A1714" w:rsidRDefault="00000000">
            <w:pPr>
              <w:pStyle w:val="TableParagraph"/>
              <w:spacing w:before="40"/>
              <w:ind w:left="84"/>
              <w:rPr>
                <w:sz w:val="16"/>
              </w:rPr>
            </w:pPr>
            <w:r>
              <w:rPr>
                <w:sz w:val="16"/>
              </w:rPr>
              <w:t>SXR</w:t>
            </w:r>
            <w:r>
              <w:rPr>
                <w:spacing w:val="9"/>
                <w:sz w:val="16"/>
              </w:rPr>
              <w:t xml:space="preserve"> </w:t>
            </w:r>
            <w:r>
              <w:rPr>
                <w:spacing w:val="-2"/>
                <w:sz w:val="16"/>
              </w:rPr>
              <w:t>class</w:t>
            </w:r>
          </w:p>
        </w:tc>
        <w:tc>
          <w:tcPr>
            <w:tcW w:w="1390" w:type="dxa"/>
            <w:tcBorders>
              <w:top w:val="single" w:sz="6" w:space="0" w:color="000000"/>
              <w:bottom w:val="single" w:sz="8" w:space="0" w:color="000000"/>
            </w:tcBorders>
          </w:tcPr>
          <w:p w14:paraId="7F1721D3" w14:textId="77777777" w:rsidR="007A1714" w:rsidRDefault="00000000">
            <w:pPr>
              <w:pStyle w:val="TableParagraph"/>
              <w:spacing w:before="40" w:line="247" w:lineRule="auto"/>
              <w:ind w:left="84" w:right="50"/>
              <w:rPr>
                <w:sz w:val="16"/>
              </w:rPr>
            </w:pPr>
            <w:r>
              <w:rPr>
                <w:sz w:val="16"/>
              </w:rPr>
              <w:t>April 1947</w:t>
            </w:r>
            <w:r>
              <w:rPr>
                <w:spacing w:val="40"/>
                <w:sz w:val="16"/>
              </w:rPr>
              <w:t xml:space="preserve"> </w:t>
            </w:r>
            <w:r>
              <w:rPr>
                <w:sz w:val="16"/>
              </w:rPr>
              <w:t>unsigned</w:t>
            </w:r>
            <w:r>
              <w:rPr>
                <w:spacing w:val="-7"/>
                <w:sz w:val="16"/>
              </w:rPr>
              <w:t xml:space="preserve"> </w:t>
            </w:r>
            <w:r>
              <w:rPr>
                <w:sz w:val="16"/>
              </w:rPr>
              <w:t>mag</w:t>
            </w:r>
            <w:r>
              <w:rPr>
                <w:spacing w:val="-6"/>
                <w:sz w:val="16"/>
              </w:rPr>
              <w:t xml:space="preserve"> </w:t>
            </w:r>
            <w:r>
              <w:rPr>
                <w:sz w:val="16"/>
              </w:rPr>
              <w:t>flux</w:t>
            </w:r>
            <w:r>
              <w:rPr>
                <w:spacing w:val="40"/>
                <w:sz w:val="16"/>
              </w:rPr>
              <w:t xml:space="preserve"> </w:t>
            </w:r>
            <w:r>
              <w:rPr>
                <w:spacing w:val="-4"/>
                <w:sz w:val="16"/>
              </w:rPr>
              <w:t>(Mx)</w:t>
            </w:r>
          </w:p>
        </w:tc>
        <w:tc>
          <w:tcPr>
            <w:tcW w:w="1106" w:type="dxa"/>
            <w:tcBorders>
              <w:top w:val="single" w:sz="6" w:space="0" w:color="000000"/>
              <w:bottom w:val="single" w:sz="8" w:space="0" w:color="000000"/>
            </w:tcBorders>
          </w:tcPr>
          <w:p w14:paraId="35798D2B" w14:textId="77777777" w:rsidR="007A1714" w:rsidRDefault="00000000">
            <w:pPr>
              <w:pStyle w:val="TableParagraph"/>
              <w:spacing w:before="40"/>
              <w:ind w:left="101"/>
              <w:rPr>
                <w:sz w:val="16"/>
              </w:rPr>
            </w:pPr>
            <w:r>
              <w:rPr>
                <w:spacing w:val="-2"/>
                <w:sz w:val="16"/>
              </w:rPr>
              <w:t>Assumptions</w:t>
            </w:r>
          </w:p>
        </w:tc>
        <w:tc>
          <w:tcPr>
            <w:tcW w:w="1631" w:type="dxa"/>
            <w:tcBorders>
              <w:top w:val="single" w:sz="6" w:space="0" w:color="000000"/>
              <w:bottom w:val="single" w:sz="8" w:space="0" w:color="000000"/>
            </w:tcBorders>
          </w:tcPr>
          <w:p w14:paraId="13298BA8" w14:textId="77777777" w:rsidR="007A1714" w:rsidRDefault="00000000">
            <w:pPr>
              <w:pStyle w:val="TableParagraph"/>
              <w:spacing w:before="40"/>
              <w:ind w:left="83"/>
              <w:rPr>
                <w:sz w:val="16"/>
              </w:rPr>
            </w:pPr>
            <w:r>
              <w:rPr>
                <w:sz w:val="16"/>
              </w:rPr>
              <w:t>Based</w:t>
            </w:r>
            <w:r>
              <w:rPr>
                <w:spacing w:val="8"/>
                <w:sz w:val="16"/>
              </w:rPr>
              <w:t xml:space="preserve"> </w:t>
            </w:r>
            <w:r>
              <w:rPr>
                <w:spacing w:val="-5"/>
                <w:sz w:val="16"/>
              </w:rPr>
              <w:t>on</w:t>
            </w:r>
          </w:p>
        </w:tc>
      </w:tr>
      <w:tr w:rsidR="007A1714" w14:paraId="03194DB5" w14:textId="77777777">
        <w:trPr>
          <w:trHeight w:val="480"/>
        </w:trPr>
        <w:tc>
          <w:tcPr>
            <w:tcW w:w="1266" w:type="dxa"/>
            <w:tcBorders>
              <w:top w:val="single" w:sz="8" w:space="0" w:color="000000"/>
            </w:tcBorders>
          </w:tcPr>
          <w:p w14:paraId="04AA6108" w14:textId="77777777" w:rsidR="007A1714" w:rsidRDefault="00000000">
            <w:pPr>
              <w:pStyle w:val="TableParagraph"/>
              <w:tabs>
                <w:tab w:val="left" w:pos="464"/>
              </w:tabs>
              <w:spacing w:before="90"/>
              <w:ind w:left="1"/>
              <w:rPr>
                <w:sz w:val="16"/>
              </w:rPr>
            </w:pPr>
            <w:r>
              <w:rPr>
                <w:spacing w:val="-5"/>
                <w:w w:val="110"/>
                <w:sz w:val="16"/>
              </w:rPr>
              <w:t>(1)</w:t>
            </w:r>
            <w:r>
              <w:rPr>
                <w:sz w:val="16"/>
              </w:rPr>
              <w:tab/>
            </w:r>
            <w:r>
              <w:rPr>
                <w:w w:val="110"/>
                <w:sz w:val="16"/>
              </w:rPr>
              <w:t>9.4</w:t>
            </w:r>
            <w:r>
              <w:rPr>
                <w:spacing w:val="4"/>
                <w:w w:val="110"/>
                <w:sz w:val="16"/>
              </w:rPr>
              <w:t xml:space="preserve"> </w:t>
            </w:r>
            <w:r>
              <w:rPr>
                <w:rFonts w:ascii="Bookman Old Style"/>
                <w:w w:val="110"/>
                <w:sz w:val="16"/>
              </w:rPr>
              <w:t>9</w:t>
            </w:r>
            <w:r>
              <w:rPr>
                <w:rFonts w:ascii="Bookman Old Style"/>
                <w:spacing w:val="-7"/>
                <w:w w:val="110"/>
                <w:sz w:val="16"/>
              </w:rPr>
              <w:t xml:space="preserve"> </w:t>
            </w:r>
            <w:r>
              <w:rPr>
                <w:spacing w:val="-4"/>
                <w:w w:val="110"/>
                <w:sz w:val="16"/>
              </w:rPr>
              <w:t>10</w:t>
            </w:r>
            <w:r>
              <w:rPr>
                <w:spacing w:val="-4"/>
                <w:w w:val="110"/>
                <w:sz w:val="16"/>
                <w:vertAlign w:val="superscript"/>
              </w:rPr>
              <w:t>32</w:t>
            </w:r>
          </w:p>
        </w:tc>
        <w:tc>
          <w:tcPr>
            <w:tcW w:w="1337" w:type="dxa"/>
            <w:tcBorders>
              <w:top w:val="single" w:sz="8" w:space="0" w:color="000000"/>
            </w:tcBorders>
          </w:tcPr>
          <w:p w14:paraId="17591560" w14:textId="77777777" w:rsidR="007A1714" w:rsidRDefault="00000000">
            <w:pPr>
              <w:pStyle w:val="TableParagraph"/>
              <w:spacing w:before="91"/>
              <w:ind w:left="138"/>
              <w:rPr>
                <w:sz w:val="16"/>
              </w:rPr>
            </w:pPr>
            <w:r>
              <w:rPr>
                <w:rFonts w:ascii="Garamond"/>
                <w:w w:val="205"/>
                <w:sz w:val="16"/>
              </w:rPr>
              <w:t>*</w:t>
            </w:r>
            <w:r>
              <w:rPr>
                <w:rFonts w:ascii="Garamond"/>
                <w:spacing w:val="-11"/>
                <w:w w:val="205"/>
                <w:sz w:val="16"/>
              </w:rPr>
              <w:t xml:space="preserve"> </w:t>
            </w:r>
            <w:r>
              <w:rPr>
                <w:spacing w:val="-4"/>
                <w:w w:val="115"/>
                <w:sz w:val="16"/>
              </w:rPr>
              <w:t>X105</w:t>
            </w:r>
          </w:p>
        </w:tc>
        <w:tc>
          <w:tcPr>
            <w:tcW w:w="1390" w:type="dxa"/>
            <w:tcBorders>
              <w:top w:val="single" w:sz="8" w:space="0" w:color="000000"/>
            </w:tcBorders>
          </w:tcPr>
          <w:p w14:paraId="4F95B075" w14:textId="77777777" w:rsidR="007A1714" w:rsidRDefault="00000000">
            <w:pPr>
              <w:pStyle w:val="TableParagraph"/>
              <w:spacing w:before="90"/>
              <w:ind w:left="85"/>
              <w:rPr>
                <w:sz w:val="16"/>
              </w:rPr>
            </w:pPr>
            <w:r>
              <w:rPr>
                <w:w w:val="110"/>
                <w:sz w:val="16"/>
              </w:rPr>
              <w:t>6</w:t>
            </w:r>
            <w:r>
              <w:rPr>
                <w:spacing w:val="11"/>
                <w:w w:val="110"/>
                <w:sz w:val="16"/>
              </w:rPr>
              <w:t xml:space="preserve"> </w:t>
            </w:r>
            <w:r>
              <w:rPr>
                <w:rFonts w:ascii="Bookman Old Style"/>
                <w:w w:val="110"/>
                <w:sz w:val="16"/>
              </w:rPr>
              <w:t>9</w:t>
            </w:r>
            <w:r>
              <w:rPr>
                <w:rFonts w:ascii="Bookman Old Style"/>
                <w:spacing w:val="-2"/>
                <w:w w:val="110"/>
                <w:sz w:val="16"/>
              </w:rPr>
              <w:t xml:space="preserve"> </w:t>
            </w:r>
            <w:r>
              <w:rPr>
                <w:spacing w:val="-4"/>
                <w:w w:val="110"/>
                <w:sz w:val="16"/>
              </w:rPr>
              <w:t>10</w:t>
            </w:r>
            <w:r>
              <w:rPr>
                <w:spacing w:val="-4"/>
                <w:w w:val="110"/>
                <w:sz w:val="16"/>
                <w:vertAlign w:val="superscript"/>
              </w:rPr>
              <w:t>23</w:t>
            </w:r>
          </w:p>
        </w:tc>
        <w:tc>
          <w:tcPr>
            <w:tcW w:w="1106" w:type="dxa"/>
            <w:tcBorders>
              <w:top w:val="single" w:sz="8" w:space="0" w:color="000000"/>
            </w:tcBorders>
          </w:tcPr>
          <w:p w14:paraId="3C9F5544" w14:textId="77777777" w:rsidR="007A1714" w:rsidRDefault="00000000">
            <w:pPr>
              <w:pStyle w:val="TableParagraph"/>
              <w:spacing w:before="81" w:line="190" w:lineRule="atLeast"/>
              <w:ind w:left="221" w:right="82" w:hanging="120"/>
              <w:rPr>
                <w:sz w:val="16"/>
              </w:rPr>
            </w:pPr>
            <w:r>
              <w:rPr>
                <w:sz w:val="16"/>
              </w:rPr>
              <w:t>50% flux</w:t>
            </w:r>
            <w:r>
              <w:rPr>
                <w:spacing w:val="40"/>
                <w:sz w:val="16"/>
              </w:rPr>
              <w:t xml:space="preserve"> </w:t>
            </w:r>
            <w:r>
              <w:rPr>
                <w:spacing w:val="-2"/>
                <w:sz w:val="16"/>
              </w:rPr>
              <w:t>involvement</w:t>
            </w:r>
          </w:p>
        </w:tc>
        <w:tc>
          <w:tcPr>
            <w:tcW w:w="1631" w:type="dxa"/>
            <w:tcBorders>
              <w:top w:val="single" w:sz="8" w:space="0" w:color="000000"/>
            </w:tcBorders>
          </w:tcPr>
          <w:p w14:paraId="4796E699" w14:textId="77777777" w:rsidR="007A1714" w:rsidRDefault="00000000">
            <w:pPr>
              <w:pStyle w:val="TableParagraph"/>
              <w:spacing w:before="81" w:line="190" w:lineRule="atLeast"/>
              <w:ind w:left="204" w:right="66" w:hanging="120"/>
              <w:rPr>
                <w:sz w:val="16"/>
              </w:rPr>
            </w:pPr>
            <w:proofErr w:type="spellStart"/>
            <w:r>
              <w:rPr>
                <w:sz w:val="16"/>
              </w:rPr>
              <w:t>Kazachenko</w:t>
            </w:r>
            <w:proofErr w:type="spellEnd"/>
            <w:r>
              <w:rPr>
                <w:sz w:val="16"/>
              </w:rPr>
              <w:t xml:space="preserve"> et al.</w:t>
            </w:r>
            <w:r>
              <w:rPr>
                <w:spacing w:val="40"/>
                <w:sz w:val="16"/>
              </w:rPr>
              <w:t xml:space="preserve"> </w:t>
            </w:r>
            <w:r>
              <w:rPr>
                <w:sz w:val="16"/>
              </w:rPr>
              <w:t>(</w:t>
            </w:r>
            <w:hyperlink w:anchor="_bookmark463" w:history="1">
              <w:r>
                <w:rPr>
                  <w:color w:val="0000FF"/>
                  <w:sz w:val="16"/>
                </w:rPr>
                <w:t>2017</w:t>
              </w:r>
            </w:hyperlink>
            <w:r>
              <w:rPr>
                <w:sz w:val="16"/>
              </w:rPr>
              <w:t>)</w:t>
            </w:r>
            <w:r>
              <w:rPr>
                <w:spacing w:val="-6"/>
                <w:sz w:val="16"/>
              </w:rPr>
              <w:t xml:space="preserve"> </w:t>
            </w:r>
            <w:r>
              <w:rPr>
                <w:sz w:val="16"/>
              </w:rPr>
              <w:t>(reconnection</w:t>
            </w:r>
          </w:p>
        </w:tc>
      </w:tr>
      <w:tr w:rsidR="007A1714" w14:paraId="608DB839" w14:textId="77777777">
        <w:trPr>
          <w:trHeight w:val="202"/>
        </w:trPr>
        <w:tc>
          <w:tcPr>
            <w:tcW w:w="1266" w:type="dxa"/>
          </w:tcPr>
          <w:p w14:paraId="7CC6CF39" w14:textId="77777777" w:rsidR="007A1714" w:rsidRDefault="007A1714">
            <w:pPr>
              <w:pStyle w:val="TableParagraph"/>
              <w:spacing w:before="0"/>
              <w:rPr>
                <w:sz w:val="14"/>
              </w:rPr>
            </w:pPr>
          </w:p>
        </w:tc>
        <w:tc>
          <w:tcPr>
            <w:tcW w:w="1337" w:type="dxa"/>
          </w:tcPr>
          <w:p w14:paraId="7208BFEF" w14:textId="77777777" w:rsidR="007A1714" w:rsidRDefault="007A1714">
            <w:pPr>
              <w:pStyle w:val="TableParagraph"/>
              <w:spacing w:before="0"/>
              <w:rPr>
                <w:sz w:val="14"/>
              </w:rPr>
            </w:pPr>
          </w:p>
        </w:tc>
        <w:tc>
          <w:tcPr>
            <w:tcW w:w="1390" w:type="dxa"/>
          </w:tcPr>
          <w:p w14:paraId="54B818E7" w14:textId="77777777" w:rsidR="007A1714" w:rsidRDefault="007A1714">
            <w:pPr>
              <w:pStyle w:val="TableParagraph"/>
              <w:spacing w:before="0"/>
              <w:rPr>
                <w:sz w:val="14"/>
              </w:rPr>
            </w:pPr>
          </w:p>
        </w:tc>
        <w:tc>
          <w:tcPr>
            <w:tcW w:w="1106" w:type="dxa"/>
          </w:tcPr>
          <w:p w14:paraId="35A0311B" w14:textId="77777777" w:rsidR="007A1714" w:rsidRDefault="007A1714">
            <w:pPr>
              <w:pStyle w:val="TableParagraph"/>
              <w:spacing w:before="0"/>
              <w:rPr>
                <w:sz w:val="14"/>
              </w:rPr>
            </w:pPr>
          </w:p>
        </w:tc>
        <w:tc>
          <w:tcPr>
            <w:tcW w:w="1631" w:type="dxa"/>
          </w:tcPr>
          <w:p w14:paraId="5D88B4D2" w14:textId="77777777" w:rsidR="007A1714" w:rsidRDefault="00000000">
            <w:pPr>
              <w:pStyle w:val="TableParagraph"/>
              <w:spacing w:before="0" w:line="174" w:lineRule="exact"/>
              <w:ind w:left="204"/>
              <w:rPr>
                <w:sz w:val="16"/>
              </w:rPr>
            </w:pPr>
            <w:r>
              <w:rPr>
                <w:spacing w:val="-2"/>
                <w:sz w:val="16"/>
              </w:rPr>
              <w:t>flux)</w:t>
            </w:r>
          </w:p>
        </w:tc>
      </w:tr>
      <w:tr w:rsidR="007A1714" w14:paraId="1F1185AB" w14:textId="77777777">
        <w:trPr>
          <w:trHeight w:val="231"/>
        </w:trPr>
        <w:tc>
          <w:tcPr>
            <w:tcW w:w="1266" w:type="dxa"/>
          </w:tcPr>
          <w:p w14:paraId="37E15E0A" w14:textId="77777777" w:rsidR="007A1714" w:rsidRDefault="00000000">
            <w:pPr>
              <w:pStyle w:val="TableParagraph"/>
              <w:tabs>
                <w:tab w:val="left" w:pos="464"/>
              </w:tabs>
              <w:spacing w:before="19" w:line="193" w:lineRule="exact"/>
              <w:ind w:left="1"/>
              <w:rPr>
                <w:i/>
                <w:sz w:val="16"/>
              </w:rPr>
            </w:pPr>
            <w:r>
              <w:rPr>
                <w:spacing w:val="-5"/>
                <w:sz w:val="16"/>
              </w:rPr>
              <w:t>(2)</w:t>
            </w:r>
            <w:r>
              <w:rPr>
                <w:sz w:val="16"/>
              </w:rPr>
              <w:tab/>
            </w:r>
            <w:r>
              <w:rPr>
                <w:i/>
                <w:sz w:val="16"/>
              </w:rPr>
              <w:t>1.4</w:t>
            </w:r>
            <w:r>
              <w:rPr>
                <w:i/>
                <w:spacing w:val="10"/>
                <w:sz w:val="16"/>
              </w:rPr>
              <w:t xml:space="preserve"> </w:t>
            </w:r>
            <w:r>
              <w:rPr>
                <w:rFonts w:ascii="Goudy Stout"/>
                <w:sz w:val="16"/>
              </w:rPr>
              <w:t>3</w:t>
            </w:r>
            <w:r>
              <w:rPr>
                <w:rFonts w:ascii="Goudy Stout"/>
                <w:spacing w:val="-27"/>
                <w:sz w:val="16"/>
              </w:rPr>
              <w:t xml:space="preserve"> </w:t>
            </w:r>
            <w:r>
              <w:rPr>
                <w:i/>
                <w:spacing w:val="-4"/>
                <w:sz w:val="16"/>
              </w:rPr>
              <w:t>10</w:t>
            </w:r>
            <w:r>
              <w:rPr>
                <w:i/>
                <w:spacing w:val="-4"/>
                <w:sz w:val="16"/>
                <w:vertAlign w:val="superscript"/>
              </w:rPr>
              <w:t>33</w:t>
            </w:r>
          </w:p>
        </w:tc>
        <w:tc>
          <w:tcPr>
            <w:tcW w:w="1337" w:type="dxa"/>
          </w:tcPr>
          <w:p w14:paraId="5BE17EB9" w14:textId="77777777" w:rsidR="007A1714" w:rsidRDefault="00000000">
            <w:pPr>
              <w:pStyle w:val="TableParagraph"/>
              <w:spacing w:before="32" w:line="179" w:lineRule="exact"/>
              <w:ind w:left="85"/>
              <w:rPr>
                <w:i/>
                <w:sz w:val="16"/>
              </w:rPr>
            </w:pPr>
            <w:r>
              <w:rPr>
                <w:i/>
                <w:spacing w:val="-4"/>
                <w:sz w:val="16"/>
              </w:rPr>
              <w:t>X180</w:t>
            </w:r>
          </w:p>
        </w:tc>
        <w:tc>
          <w:tcPr>
            <w:tcW w:w="1390" w:type="dxa"/>
          </w:tcPr>
          <w:p w14:paraId="74C757EB" w14:textId="77777777" w:rsidR="007A1714" w:rsidRDefault="00000000">
            <w:pPr>
              <w:pStyle w:val="TableParagraph"/>
              <w:spacing w:before="19" w:line="193" w:lineRule="exact"/>
              <w:ind w:left="85"/>
              <w:rPr>
                <w:i/>
                <w:sz w:val="16"/>
              </w:rPr>
            </w:pPr>
            <w:r>
              <w:rPr>
                <w:i/>
                <w:w w:val="105"/>
                <w:sz w:val="16"/>
              </w:rPr>
              <w:t>6</w:t>
            </w:r>
            <w:r>
              <w:rPr>
                <w:i/>
                <w:spacing w:val="-2"/>
                <w:w w:val="105"/>
                <w:sz w:val="16"/>
              </w:rPr>
              <w:t xml:space="preserve"> </w:t>
            </w:r>
            <w:r>
              <w:rPr>
                <w:rFonts w:ascii="Goudy Stout"/>
                <w:w w:val="105"/>
                <w:sz w:val="16"/>
              </w:rPr>
              <w:t>3</w:t>
            </w:r>
            <w:r>
              <w:rPr>
                <w:rFonts w:ascii="Goudy Stout"/>
                <w:spacing w:val="-32"/>
                <w:w w:val="105"/>
                <w:sz w:val="16"/>
              </w:rPr>
              <w:t xml:space="preserve"> </w:t>
            </w:r>
            <w:r>
              <w:rPr>
                <w:i/>
                <w:spacing w:val="-4"/>
                <w:w w:val="105"/>
                <w:sz w:val="16"/>
              </w:rPr>
              <w:t>10</w:t>
            </w:r>
            <w:r>
              <w:rPr>
                <w:i/>
                <w:spacing w:val="-4"/>
                <w:w w:val="105"/>
                <w:sz w:val="16"/>
                <w:vertAlign w:val="superscript"/>
              </w:rPr>
              <w:t>23</w:t>
            </w:r>
          </w:p>
        </w:tc>
        <w:tc>
          <w:tcPr>
            <w:tcW w:w="1106" w:type="dxa"/>
          </w:tcPr>
          <w:p w14:paraId="1E84D4F9" w14:textId="77777777" w:rsidR="007A1714" w:rsidRDefault="00000000">
            <w:pPr>
              <w:pStyle w:val="TableParagraph"/>
              <w:spacing w:before="32" w:line="179" w:lineRule="exact"/>
              <w:ind w:left="102"/>
              <w:rPr>
                <w:sz w:val="16"/>
              </w:rPr>
            </w:pPr>
            <w:r>
              <w:rPr>
                <w:sz w:val="16"/>
              </w:rPr>
              <w:t>50%</w:t>
            </w:r>
            <w:r>
              <w:rPr>
                <w:spacing w:val="9"/>
                <w:sz w:val="16"/>
              </w:rPr>
              <w:t xml:space="preserve"> </w:t>
            </w:r>
            <w:r>
              <w:rPr>
                <w:spacing w:val="-4"/>
                <w:sz w:val="16"/>
              </w:rPr>
              <w:t>flux</w:t>
            </w:r>
          </w:p>
        </w:tc>
        <w:tc>
          <w:tcPr>
            <w:tcW w:w="1631" w:type="dxa"/>
          </w:tcPr>
          <w:p w14:paraId="68EB1F02" w14:textId="77777777" w:rsidR="007A1714" w:rsidRDefault="00000000">
            <w:pPr>
              <w:pStyle w:val="TableParagraph"/>
              <w:spacing w:before="32" w:line="179" w:lineRule="exact"/>
              <w:ind w:left="85"/>
              <w:rPr>
                <w:sz w:val="16"/>
              </w:rPr>
            </w:pPr>
            <w:proofErr w:type="spellStart"/>
            <w:r>
              <w:rPr>
                <w:sz w:val="16"/>
              </w:rPr>
              <w:t>Tschernitz</w:t>
            </w:r>
            <w:proofErr w:type="spellEnd"/>
            <w:r>
              <w:rPr>
                <w:spacing w:val="10"/>
                <w:sz w:val="16"/>
              </w:rPr>
              <w:t xml:space="preserve"> </w:t>
            </w:r>
            <w:r>
              <w:rPr>
                <w:sz w:val="16"/>
              </w:rPr>
              <w:t>et</w:t>
            </w:r>
            <w:r>
              <w:rPr>
                <w:spacing w:val="9"/>
                <w:sz w:val="16"/>
              </w:rPr>
              <w:t xml:space="preserve"> </w:t>
            </w:r>
            <w:r>
              <w:rPr>
                <w:sz w:val="16"/>
              </w:rPr>
              <w:t>al.</w:t>
            </w:r>
            <w:r>
              <w:rPr>
                <w:spacing w:val="9"/>
                <w:sz w:val="16"/>
              </w:rPr>
              <w:t xml:space="preserve"> </w:t>
            </w:r>
            <w:r>
              <w:rPr>
                <w:spacing w:val="-2"/>
                <w:sz w:val="16"/>
              </w:rPr>
              <w:t>(</w:t>
            </w:r>
            <w:hyperlink w:anchor="_bookmark797" w:history="1">
              <w:r>
                <w:rPr>
                  <w:color w:val="0000FF"/>
                  <w:spacing w:val="-2"/>
                  <w:sz w:val="16"/>
                </w:rPr>
                <w:t>2018</w:t>
              </w:r>
            </w:hyperlink>
            <w:r>
              <w:rPr>
                <w:spacing w:val="-2"/>
                <w:sz w:val="16"/>
              </w:rPr>
              <w:t>)</w:t>
            </w:r>
          </w:p>
        </w:tc>
      </w:tr>
      <w:tr w:rsidR="007A1714" w14:paraId="0A06A155" w14:textId="77777777">
        <w:trPr>
          <w:trHeight w:val="203"/>
        </w:trPr>
        <w:tc>
          <w:tcPr>
            <w:tcW w:w="1266" w:type="dxa"/>
          </w:tcPr>
          <w:p w14:paraId="7E41A0D9" w14:textId="77777777" w:rsidR="007A1714" w:rsidRDefault="007A1714">
            <w:pPr>
              <w:pStyle w:val="TableParagraph"/>
              <w:spacing w:before="0"/>
              <w:rPr>
                <w:sz w:val="14"/>
              </w:rPr>
            </w:pPr>
          </w:p>
        </w:tc>
        <w:tc>
          <w:tcPr>
            <w:tcW w:w="1337" w:type="dxa"/>
          </w:tcPr>
          <w:p w14:paraId="36C499B9" w14:textId="77777777" w:rsidR="007A1714" w:rsidRDefault="00000000">
            <w:pPr>
              <w:pStyle w:val="TableParagraph"/>
              <w:spacing w:before="0" w:line="184" w:lineRule="exact"/>
              <w:ind w:left="204"/>
              <w:rPr>
                <w:i/>
                <w:sz w:val="16"/>
              </w:rPr>
            </w:pPr>
            <w:r>
              <w:rPr>
                <w:i/>
                <w:sz w:val="16"/>
              </w:rPr>
              <w:t>(</w:t>
            </w:r>
            <w:r>
              <w:rPr>
                <w:rFonts w:ascii="Goudy Stout"/>
                <w:sz w:val="16"/>
              </w:rPr>
              <w:t>2</w:t>
            </w:r>
            <w:r>
              <w:rPr>
                <w:rFonts w:ascii="Goudy Stout"/>
                <w:spacing w:val="-27"/>
                <w:sz w:val="16"/>
              </w:rPr>
              <w:t xml:space="preserve"> </w:t>
            </w:r>
            <w:r>
              <w:rPr>
                <w:i/>
                <w:sz w:val="16"/>
              </w:rPr>
              <w:t>100,</w:t>
            </w:r>
            <w:r>
              <w:rPr>
                <w:i/>
                <w:spacing w:val="8"/>
                <w:sz w:val="16"/>
              </w:rPr>
              <w:t xml:space="preserve"> </w:t>
            </w:r>
            <w:r>
              <w:rPr>
                <w:rFonts w:ascii="Goudy Stout"/>
                <w:sz w:val="16"/>
              </w:rPr>
              <w:t>1</w:t>
            </w:r>
            <w:r>
              <w:rPr>
                <w:rFonts w:ascii="Goudy Stout"/>
                <w:spacing w:val="-28"/>
                <w:sz w:val="16"/>
              </w:rPr>
              <w:t xml:space="preserve"> </w:t>
            </w:r>
            <w:r>
              <w:rPr>
                <w:i/>
                <w:spacing w:val="-4"/>
                <w:sz w:val="16"/>
              </w:rPr>
              <w:t>300)</w:t>
            </w:r>
          </w:p>
        </w:tc>
        <w:tc>
          <w:tcPr>
            <w:tcW w:w="1390" w:type="dxa"/>
          </w:tcPr>
          <w:p w14:paraId="2F4A0F79" w14:textId="77777777" w:rsidR="007A1714" w:rsidRDefault="007A1714">
            <w:pPr>
              <w:pStyle w:val="TableParagraph"/>
              <w:spacing w:before="0"/>
              <w:rPr>
                <w:sz w:val="14"/>
              </w:rPr>
            </w:pPr>
          </w:p>
        </w:tc>
        <w:tc>
          <w:tcPr>
            <w:tcW w:w="1106" w:type="dxa"/>
          </w:tcPr>
          <w:p w14:paraId="47405073" w14:textId="77777777" w:rsidR="007A1714" w:rsidRDefault="00000000">
            <w:pPr>
              <w:pStyle w:val="TableParagraph"/>
              <w:spacing w:before="0" w:line="174" w:lineRule="exact"/>
              <w:ind w:left="221"/>
              <w:rPr>
                <w:sz w:val="16"/>
              </w:rPr>
            </w:pPr>
            <w:r>
              <w:rPr>
                <w:spacing w:val="-2"/>
                <w:sz w:val="16"/>
              </w:rPr>
              <w:t>involvement</w:t>
            </w:r>
          </w:p>
        </w:tc>
        <w:tc>
          <w:tcPr>
            <w:tcW w:w="1631" w:type="dxa"/>
          </w:tcPr>
          <w:p w14:paraId="095B2E29" w14:textId="77777777" w:rsidR="007A1714" w:rsidRDefault="00000000">
            <w:pPr>
              <w:pStyle w:val="TableParagraph"/>
              <w:spacing w:before="0" w:line="174" w:lineRule="exact"/>
              <w:ind w:left="204"/>
              <w:rPr>
                <w:sz w:val="16"/>
              </w:rPr>
            </w:pPr>
            <w:r>
              <w:rPr>
                <w:sz w:val="16"/>
              </w:rPr>
              <w:t>(reconnection</w:t>
            </w:r>
            <w:r>
              <w:rPr>
                <w:spacing w:val="2"/>
                <w:sz w:val="16"/>
              </w:rPr>
              <w:t xml:space="preserve"> </w:t>
            </w:r>
            <w:r>
              <w:rPr>
                <w:spacing w:val="-4"/>
                <w:sz w:val="16"/>
              </w:rPr>
              <w:t>flux)</w:t>
            </w:r>
          </w:p>
        </w:tc>
      </w:tr>
      <w:tr w:rsidR="007A1714" w14:paraId="4901069A" w14:textId="77777777">
        <w:trPr>
          <w:trHeight w:val="487"/>
        </w:trPr>
        <w:tc>
          <w:tcPr>
            <w:tcW w:w="1266" w:type="dxa"/>
            <w:tcBorders>
              <w:bottom w:val="single" w:sz="6" w:space="0" w:color="000000"/>
            </w:tcBorders>
          </w:tcPr>
          <w:p w14:paraId="3B67E377" w14:textId="77777777" w:rsidR="007A1714" w:rsidRDefault="00000000">
            <w:pPr>
              <w:pStyle w:val="TableParagraph"/>
              <w:tabs>
                <w:tab w:val="left" w:pos="464"/>
              </w:tabs>
              <w:spacing w:before="30"/>
              <w:ind w:left="1"/>
              <w:rPr>
                <w:sz w:val="16"/>
              </w:rPr>
            </w:pPr>
            <w:r>
              <w:rPr>
                <w:spacing w:val="-5"/>
                <w:w w:val="110"/>
                <w:sz w:val="16"/>
              </w:rPr>
              <w:t>(3)</w:t>
            </w:r>
            <w:r>
              <w:rPr>
                <w:sz w:val="16"/>
              </w:rPr>
              <w:tab/>
            </w:r>
            <w:r>
              <w:rPr>
                <w:w w:val="110"/>
                <w:sz w:val="16"/>
              </w:rPr>
              <w:t>1.7</w:t>
            </w:r>
            <w:r>
              <w:rPr>
                <w:spacing w:val="4"/>
                <w:w w:val="110"/>
                <w:sz w:val="16"/>
              </w:rPr>
              <w:t xml:space="preserve"> </w:t>
            </w:r>
            <w:r>
              <w:rPr>
                <w:rFonts w:ascii="Bookman Old Style"/>
                <w:w w:val="110"/>
                <w:sz w:val="16"/>
              </w:rPr>
              <w:t>9</w:t>
            </w:r>
            <w:r>
              <w:rPr>
                <w:rFonts w:ascii="Bookman Old Style"/>
                <w:spacing w:val="-7"/>
                <w:w w:val="110"/>
                <w:sz w:val="16"/>
              </w:rPr>
              <w:t xml:space="preserve"> </w:t>
            </w:r>
            <w:r>
              <w:rPr>
                <w:spacing w:val="-4"/>
                <w:w w:val="110"/>
                <w:sz w:val="16"/>
              </w:rPr>
              <w:t>10</w:t>
            </w:r>
            <w:r>
              <w:rPr>
                <w:spacing w:val="-4"/>
                <w:w w:val="110"/>
                <w:sz w:val="16"/>
                <w:vertAlign w:val="superscript"/>
              </w:rPr>
              <w:t>33</w:t>
            </w:r>
          </w:p>
        </w:tc>
        <w:tc>
          <w:tcPr>
            <w:tcW w:w="1337" w:type="dxa"/>
            <w:tcBorders>
              <w:bottom w:val="single" w:sz="6" w:space="0" w:color="000000"/>
            </w:tcBorders>
          </w:tcPr>
          <w:p w14:paraId="1B8E1ECE" w14:textId="77777777" w:rsidR="007A1714" w:rsidRDefault="00000000">
            <w:pPr>
              <w:pStyle w:val="TableParagraph"/>
              <w:spacing w:before="31"/>
              <w:ind w:left="138"/>
              <w:rPr>
                <w:sz w:val="16"/>
              </w:rPr>
            </w:pPr>
            <w:r>
              <w:rPr>
                <w:rFonts w:ascii="Garamond"/>
                <w:w w:val="205"/>
                <w:sz w:val="16"/>
              </w:rPr>
              <w:t>*</w:t>
            </w:r>
            <w:r>
              <w:rPr>
                <w:rFonts w:ascii="Garamond"/>
                <w:spacing w:val="-11"/>
                <w:w w:val="205"/>
                <w:sz w:val="16"/>
              </w:rPr>
              <w:t xml:space="preserve"> </w:t>
            </w:r>
            <w:r>
              <w:rPr>
                <w:spacing w:val="-4"/>
                <w:w w:val="115"/>
                <w:sz w:val="16"/>
              </w:rPr>
              <w:t>X240</w:t>
            </w:r>
          </w:p>
        </w:tc>
        <w:tc>
          <w:tcPr>
            <w:tcW w:w="1390" w:type="dxa"/>
            <w:tcBorders>
              <w:bottom w:val="single" w:sz="6" w:space="0" w:color="000000"/>
            </w:tcBorders>
          </w:tcPr>
          <w:p w14:paraId="36407EC2" w14:textId="77777777" w:rsidR="007A1714" w:rsidRDefault="00000000">
            <w:pPr>
              <w:pStyle w:val="TableParagraph"/>
              <w:spacing w:before="30"/>
              <w:ind w:left="85"/>
              <w:rPr>
                <w:sz w:val="16"/>
              </w:rPr>
            </w:pPr>
            <w:r>
              <w:rPr>
                <w:w w:val="110"/>
                <w:sz w:val="16"/>
              </w:rPr>
              <w:t>6</w:t>
            </w:r>
            <w:r>
              <w:rPr>
                <w:spacing w:val="11"/>
                <w:w w:val="110"/>
                <w:sz w:val="16"/>
              </w:rPr>
              <w:t xml:space="preserve"> </w:t>
            </w:r>
            <w:r>
              <w:rPr>
                <w:rFonts w:ascii="Bookman Old Style"/>
                <w:w w:val="110"/>
                <w:sz w:val="16"/>
              </w:rPr>
              <w:t>9</w:t>
            </w:r>
            <w:r>
              <w:rPr>
                <w:rFonts w:ascii="Bookman Old Style"/>
                <w:spacing w:val="-2"/>
                <w:w w:val="110"/>
                <w:sz w:val="16"/>
              </w:rPr>
              <w:t xml:space="preserve"> </w:t>
            </w:r>
            <w:r>
              <w:rPr>
                <w:spacing w:val="-4"/>
                <w:w w:val="110"/>
                <w:sz w:val="16"/>
              </w:rPr>
              <w:t>10</w:t>
            </w:r>
            <w:r>
              <w:rPr>
                <w:spacing w:val="-4"/>
                <w:w w:val="110"/>
                <w:sz w:val="16"/>
                <w:vertAlign w:val="superscript"/>
              </w:rPr>
              <w:t>23</w:t>
            </w:r>
          </w:p>
        </w:tc>
        <w:tc>
          <w:tcPr>
            <w:tcW w:w="1106" w:type="dxa"/>
            <w:tcBorders>
              <w:bottom w:val="single" w:sz="6" w:space="0" w:color="000000"/>
            </w:tcBorders>
          </w:tcPr>
          <w:p w14:paraId="634B9B9C" w14:textId="77777777" w:rsidR="007A1714" w:rsidRDefault="00000000">
            <w:pPr>
              <w:pStyle w:val="TableParagraph"/>
              <w:spacing w:before="31" w:line="247" w:lineRule="auto"/>
              <w:ind w:left="221" w:right="122" w:hanging="120"/>
              <w:rPr>
                <w:sz w:val="16"/>
              </w:rPr>
            </w:pPr>
            <w:r>
              <w:rPr>
                <w:sz w:val="16"/>
              </w:rPr>
              <w:t>See</w:t>
            </w:r>
            <w:r>
              <w:rPr>
                <w:spacing w:val="-7"/>
                <w:sz w:val="16"/>
              </w:rPr>
              <w:t xml:space="preserve"> </w:t>
            </w:r>
            <w:r>
              <w:rPr>
                <w:sz w:val="16"/>
              </w:rPr>
              <w:t>Footnote</w:t>
            </w:r>
            <w:r>
              <w:rPr>
                <w:spacing w:val="40"/>
                <w:sz w:val="16"/>
              </w:rPr>
              <w:t xml:space="preserve"> </w:t>
            </w:r>
            <w:hyperlink w:anchor="_bookmark47" w:history="1">
              <w:r>
                <w:rPr>
                  <w:color w:val="0000FF"/>
                  <w:spacing w:val="-10"/>
                  <w:sz w:val="16"/>
                </w:rPr>
                <w:t>6</w:t>
              </w:r>
            </w:hyperlink>
          </w:p>
        </w:tc>
        <w:tc>
          <w:tcPr>
            <w:tcW w:w="1631" w:type="dxa"/>
            <w:tcBorders>
              <w:bottom w:val="single" w:sz="6" w:space="0" w:color="000000"/>
            </w:tcBorders>
          </w:tcPr>
          <w:p w14:paraId="669DA648" w14:textId="77777777" w:rsidR="007A1714" w:rsidRDefault="00000000">
            <w:pPr>
              <w:pStyle w:val="TableParagraph"/>
              <w:spacing w:before="31" w:line="247" w:lineRule="auto"/>
              <w:ind w:left="204" w:right="-14" w:hanging="120"/>
              <w:rPr>
                <w:sz w:val="16"/>
              </w:rPr>
            </w:pPr>
            <w:proofErr w:type="spellStart"/>
            <w:r>
              <w:rPr>
                <w:sz w:val="16"/>
              </w:rPr>
              <w:t>Aulanier</w:t>
            </w:r>
            <w:proofErr w:type="spellEnd"/>
            <w:r>
              <w:rPr>
                <w:sz w:val="16"/>
              </w:rPr>
              <w:t xml:space="preserve"> et al. (</w:t>
            </w:r>
            <w:hyperlink w:anchor="_bookmark186" w:history="1">
              <w:r>
                <w:rPr>
                  <w:color w:val="0000FF"/>
                  <w:sz w:val="16"/>
                </w:rPr>
                <w:t>2013</w:t>
              </w:r>
            </w:hyperlink>
            <w:r>
              <w:rPr>
                <w:sz w:val="16"/>
              </w:rPr>
              <w:t>)</w:t>
            </w:r>
            <w:r>
              <w:rPr>
                <w:spacing w:val="40"/>
                <w:sz w:val="16"/>
              </w:rPr>
              <w:t xml:space="preserve"> </w:t>
            </w:r>
            <w:r>
              <w:rPr>
                <w:sz w:val="16"/>
              </w:rPr>
              <w:t>(active</w:t>
            </w:r>
            <w:r>
              <w:rPr>
                <w:spacing w:val="-6"/>
                <w:sz w:val="16"/>
              </w:rPr>
              <w:t xml:space="preserve"> </w:t>
            </w:r>
            <w:r>
              <w:rPr>
                <w:sz w:val="16"/>
              </w:rPr>
              <w:t>region</w:t>
            </w:r>
            <w:r>
              <w:rPr>
                <w:spacing w:val="-6"/>
                <w:sz w:val="16"/>
              </w:rPr>
              <w:t xml:space="preserve"> </w:t>
            </w:r>
            <w:r>
              <w:rPr>
                <w:sz w:val="16"/>
              </w:rPr>
              <w:t>energy)</w:t>
            </w:r>
          </w:p>
        </w:tc>
      </w:tr>
    </w:tbl>
    <w:p w14:paraId="476711BE" w14:textId="77777777" w:rsidR="007A1714" w:rsidRDefault="00000000">
      <w:pPr>
        <w:spacing w:before="38" w:line="247" w:lineRule="auto"/>
        <w:ind w:left="123" w:right="151"/>
        <w:jc w:val="both"/>
        <w:rPr>
          <w:sz w:val="16"/>
        </w:rPr>
      </w:pPr>
      <w:r>
        <w:rPr>
          <w:sz w:val="16"/>
        </w:rPr>
        <w:t xml:space="preserve">The uncertainty range of the preferred estimate (bold/italics) based on </w:t>
      </w:r>
      <w:proofErr w:type="spellStart"/>
      <w:r>
        <w:rPr>
          <w:sz w:val="16"/>
        </w:rPr>
        <w:t>Tschernitz</w:t>
      </w:r>
      <w:proofErr w:type="spellEnd"/>
      <w:r>
        <w:rPr>
          <w:sz w:val="16"/>
        </w:rPr>
        <w:t xml:space="preserve"> et al. encompasses the</w:t>
      </w:r>
      <w:r>
        <w:rPr>
          <w:spacing w:val="40"/>
          <w:sz w:val="16"/>
        </w:rPr>
        <w:t xml:space="preserve"> </w:t>
      </w:r>
      <w:r>
        <w:rPr>
          <w:sz w:val="16"/>
        </w:rPr>
        <w:t>other two estimates</w:t>
      </w:r>
    </w:p>
    <w:p w14:paraId="58209105" w14:textId="77777777" w:rsidR="007A1714" w:rsidRDefault="007A1714">
      <w:pPr>
        <w:pStyle w:val="Corpodetexto"/>
        <w:spacing w:before="181"/>
      </w:pPr>
    </w:p>
    <w:p w14:paraId="74685557" w14:textId="77777777" w:rsidR="007A1714" w:rsidRDefault="00000000">
      <w:pPr>
        <w:pStyle w:val="Corpodetexto"/>
        <w:spacing w:line="244" w:lineRule="auto"/>
        <w:ind w:left="140" w:right="118"/>
        <w:jc w:val="both"/>
      </w:pPr>
      <w:r>
        <w:rPr>
          <w:w w:val="105"/>
        </w:rPr>
        <w:t>considered</w:t>
      </w:r>
      <w:r>
        <w:rPr>
          <w:spacing w:val="33"/>
          <w:w w:val="105"/>
        </w:rPr>
        <w:t xml:space="preserve"> </w:t>
      </w:r>
      <w:r>
        <w:rPr>
          <w:w w:val="105"/>
        </w:rPr>
        <w:t>a</w:t>
      </w:r>
      <w:r>
        <w:rPr>
          <w:spacing w:val="40"/>
          <w:w w:val="105"/>
        </w:rPr>
        <w:t xml:space="preserve"> </w:t>
      </w:r>
      <w:r>
        <w:rPr>
          <w:w w:val="105"/>
        </w:rPr>
        <w:t>composite</w:t>
      </w:r>
      <w:r>
        <w:rPr>
          <w:spacing w:val="40"/>
          <w:w w:val="105"/>
        </w:rPr>
        <w:t xml:space="preserve"> </w:t>
      </w:r>
      <w:r>
        <w:rPr>
          <w:w w:val="105"/>
        </w:rPr>
        <w:t>because</w:t>
      </w:r>
      <w:r>
        <w:rPr>
          <w:spacing w:val="40"/>
          <w:w w:val="105"/>
        </w:rPr>
        <w:t xml:space="preserve"> </w:t>
      </w:r>
      <w:r>
        <w:rPr>
          <w:w w:val="105"/>
        </w:rPr>
        <w:t>it</w:t>
      </w:r>
      <w:r>
        <w:rPr>
          <w:spacing w:val="40"/>
          <w:w w:val="105"/>
        </w:rPr>
        <w:t xml:space="preserve"> </w:t>
      </w:r>
      <w:r>
        <w:rPr>
          <w:w w:val="105"/>
        </w:rPr>
        <w:t>encompasses</w:t>
      </w:r>
      <w:r>
        <w:rPr>
          <w:spacing w:val="40"/>
          <w:w w:val="105"/>
        </w:rPr>
        <w:t xml:space="preserve"> </w:t>
      </w:r>
      <w:r>
        <w:rPr>
          <w:w w:val="105"/>
        </w:rPr>
        <w:t xml:space="preserve">the </w:t>
      </w:r>
      <w:r>
        <w:rPr>
          <w:rFonts w:ascii="Garamond" w:hAnsi="Garamond"/>
          <w:w w:val="205"/>
        </w:rPr>
        <w:t>*</w:t>
      </w:r>
      <w:r>
        <w:rPr>
          <w:rFonts w:ascii="Garamond" w:hAnsi="Garamond"/>
          <w:spacing w:val="-26"/>
          <w:w w:val="205"/>
        </w:rPr>
        <w:t xml:space="preserve"> </w:t>
      </w:r>
      <w:r>
        <w:rPr>
          <w:w w:val="105"/>
        </w:rPr>
        <w:t>X105</w:t>
      </w:r>
      <w:r>
        <w:rPr>
          <w:spacing w:val="40"/>
          <w:w w:val="105"/>
        </w:rPr>
        <w:t xml:space="preserve"> </w:t>
      </w:r>
      <w:r>
        <w:rPr>
          <w:w w:val="105"/>
        </w:rPr>
        <w:t xml:space="preserve">and </w:t>
      </w:r>
      <w:r>
        <w:rPr>
          <w:rFonts w:ascii="Garamond" w:hAnsi="Garamond"/>
          <w:w w:val="205"/>
        </w:rPr>
        <w:t>*</w:t>
      </w:r>
      <w:r>
        <w:rPr>
          <w:rFonts w:ascii="Garamond" w:hAnsi="Garamond"/>
          <w:spacing w:val="-26"/>
          <w:w w:val="205"/>
        </w:rPr>
        <w:t xml:space="preserve"> </w:t>
      </w:r>
      <w:r>
        <w:rPr>
          <w:w w:val="105"/>
        </w:rPr>
        <w:t xml:space="preserve">X240 estimates of </w:t>
      </w:r>
      <w:proofErr w:type="spellStart"/>
      <w:r>
        <w:rPr>
          <w:w w:val="105"/>
        </w:rPr>
        <w:t>Kazachenko</w:t>
      </w:r>
      <w:proofErr w:type="spellEnd"/>
      <w:r>
        <w:rPr>
          <w:w w:val="105"/>
        </w:rPr>
        <w:t xml:space="preserve"> et al. and </w:t>
      </w:r>
      <w:proofErr w:type="spellStart"/>
      <w:r>
        <w:rPr>
          <w:w w:val="105"/>
        </w:rPr>
        <w:t>Aulanier</w:t>
      </w:r>
      <w:proofErr w:type="spellEnd"/>
      <w:r>
        <w:rPr>
          <w:w w:val="105"/>
        </w:rPr>
        <w:t xml:space="preserve"> et al., respectively, with all three </w:t>
      </w:r>
      <w:r>
        <w:t>estimates</w:t>
      </w:r>
      <w:r>
        <w:rPr>
          <w:spacing w:val="-1"/>
        </w:rPr>
        <w:t xml:space="preserve"> </w:t>
      </w:r>
      <w:r>
        <w:t>based on</w:t>
      </w:r>
      <w:r>
        <w:rPr>
          <w:spacing w:val="-1"/>
        </w:rPr>
        <w:t xml:space="preserve"> </w:t>
      </w:r>
      <w:r>
        <w:t>an unsigned</w:t>
      </w:r>
      <w:r>
        <w:rPr>
          <w:spacing w:val="-1"/>
        </w:rPr>
        <w:t xml:space="preserve"> </w:t>
      </w:r>
      <w:r>
        <w:t>magnetic flux of</w:t>
      </w:r>
      <w:r>
        <w:rPr>
          <w:spacing w:val="-1"/>
        </w:rPr>
        <w:t xml:space="preserve"> </w:t>
      </w:r>
      <w:r>
        <w:t xml:space="preserve">6 </w:t>
      </w:r>
      <w:r>
        <w:rPr>
          <w:rFonts w:ascii="Bookman Old Style" w:hAnsi="Bookman Old Style"/>
        </w:rPr>
        <w:t xml:space="preserve">9 </w:t>
      </w:r>
      <w:r>
        <w:t>10</w:t>
      </w:r>
      <w:r>
        <w:rPr>
          <w:vertAlign w:val="superscript"/>
        </w:rPr>
        <w:t>23</w:t>
      </w:r>
      <w:r>
        <w:rPr>
          <w:spacing w:val="-2"/>
        </w:rPr>
        <w:t xml:space="preserve"> </w:t>
      </w:r>
      <w:r>
        <w:t>Mx. The</w:t>
      </w:r>
      <w:r>
        <w:rPr>
          <w:spacing w:val="-1"/>
        </w:rPr>
        <w:t xml:space="preserve"> </w:t>
      </w:r>
      <w:r>
        <w:t>lower end of</w:t>
      </w:r>
      <w:r>
        <w:rPr>
          <w:spacing w:val="-1"/>
        </w:rPr>
        <w:t xml:space="preserve"> </w:t>
      </w:r>
      <w:r>
        <w:t>the X180 (</w:t>
      </w:r>
      <w:r>
        <w:rPr>
          <w:rFonts w:ascii="Bookman Old Style" w:hAnsi="Bookman Old Style"/>
        </w:rPr>
        <w:t xml:space="preserve">- </w:t>
      </w:r>
      <w:r>
        <w:t xml:space="preserve">100, </w:t>
      </w:r>
      <w:r>
        <w:rPr>
          <w:rFonts w:ascii="Bookman Old Style" w:hAnsi="Bookman Old Style"/>
        </w:rPr>
        <w:t xml:space="preserve">? </w:t>
      </w:r>
      <w:r>
        <w:t xml:space="preserve">300) estimate for the largest possible flare based on the April 1947 </w:t>
      </w:r>
      <w:r>
        <w:rPr>
          <w:w w:val="105"/>
        </w:rPr>
        <w:t>active</w:t>
      </w:r>
      <w:r>
        <w:rPr>
          <w:spacing w:val="-8"/>
          <w:w w:val="105"/>
        </w:rPr>
        <w:t xml:space="preserve"> </w:t>
      </w:r>
      <w:r>
        <w:rPr>
          <w:w w:val="105"/>
        </w:rPr>
        <w:t>region</w:t>
      </w:r>
      <w:r>
        <w:rPr>
          <w:spacing w:val="-9"/>
          <w:w w:val="105"/>
        </w:rPr>
        <w:t xml:space="preserve"> </w:t>
      </w:r>
      <w:r>
        <w:rPr>
          <w:w w:val="105"/>
        </w:rPr>
        <w:t>exceeds</w:t>
      </w:r>
      <w:r>
        <w:rPr>
          <w:spacing w:val="-9"/>
          <w:w w:val="105"/>
        </w:rPr>
        <w:t xml:space="preserve"> </w:t>
      </w:r>
      <w:r>
        <w:rPr>
          <w:w w:val="105"/>
        </w:rPr>
        <w:t>that</w:t>
      </w:r>
      <w:r>
        <w:rPr>
          <w:spacing w:val="-9"/>
          <w:w w:val="105"/>
        </w:rPr>
        <w:t xml:space="preserve"> </w:t>
      </w:r>
      <w:r>
        <w:rPr>
          <w:w w:val="105"/>
        </w:rPr>
        <w:t>of</w:t>
      </w:r>
      <w:r>
        <w:rPr>
          <w:spacing w:val="-9"/>
          <w:w w:val="105"/>
        </w:rPr>
        <w:t xml:space="preserve"> </w:t>
      </w:r>
      <w:r>
        <w:rPr>
          <w:w w:val="105"/>
        </w:rPr>
        <w:t>the</w:t>
      </w:r>
      <w:r>
        <w:rPr>
          <w:spacing w:val="-9"/>
          <w:w w:val="105"/>
        </w:rPr>
        <w:t xml:space="preserve"> </w:t>
      </w:r>
      <w:r>
        <w:rPr>
          <w:w w:val="105"/>
        </w:rPr>
        <w:t>largest</w:t>
      </w:r>
      <w:r>
        <w:rPr>
          <w:spacing w:val="-8"/>
          <w:w w:val="105"/>
        </w:rPr>
        <w:t xml:space="preserve"> </w:t>
      </w:r>
      <w:r>
        <w:rPr>
          <w:w w:val="105"/>
        </w:rPr>
        <w:t>flares</w:t>
      </w:r>
      <w:r>
        <w:rPr>
          <w:spacing w:val="-8"/>
          <w:w w:val="105"/>
        </w:rPr>
        <w:t xml:space="preserve"> </w:t>
      </w:r>
      <w:r>
        <w:rPr>
          <w:w w:val="105"/>
        </w:rPr>
        <w:t>observed</w:t>
      </w:r>
      <w:r>
        <w:rPr>
          <w:spacing w:val="-9"/>
          <w:w w:val="105"/>
        </w:rPr>
        <w:t xml:space="preserve"> </w:t>
      </w:r>
      <w:r>
        <w:rPr>
          <w:w w:val="105"/>
        </w:rPr>
        <w:t>since</w:t>
      </w:r>
      <w:r>
        <w:rPr>
          <w:spacing w:val="-9"/>
          <w:w w:val="105"/>
        </w:rPr>
        <w:t xml:space="preserve"> </w:t>
      </w:r>
      <w:r>
        <w:rPr>
          <w:w w:val="105"/>
        </w:rPr>
        <w:t>1859</w:t>
      </w:r>
      <w:r>
        <w:rPr>
          <w:spacing w:val="-9"/>
          <w:w w:val="105"/>
        </w:rPr>
        <w:t xml:space="preserve"> </w:t>
      </w:r>
      <w:r>
        <w:rPr>
          <w:w w:val="105"/>
        </w:rPr>
        <w:t>(from</w:t>
      </w:r>
      <w:r>
        <w:rPr>
          <w:spacing w:val="-9"/>
          <w:w w:val="105"/>
        </w:rPr>
        <w:t xml:space="preserve"> </w:t>
      </w:r>
      <w:r>
        <w:rPr>
          <w:w w:val="105"/>
        </w:rPr>
        <w:t>smaller spot groups) and the upper limit encompasses the X285 (</w:t>
      </w:r>
      <w:r>
        <w:rPr>
          <w:rFonts w:ascii="Bookman Old Style" w:hAnsi="Bookman Old Style"/>
          <w:w w:val="105"/>
        </w:rPr>
        <w:t>±</w:t>
      </w:r>
      <w:r>
        <w:rPr>
          <w:rFonts w:ascii="Bookman Old Style" w:hAnsi="Bookman Old Style"/>
          <w:spacing w:val="-15"/>
          <w:w w:val="105"/>
        </w:rPr>
        <w:t xml:space="preserve"> </w:t>
      </w:r>
      <w:r>
        <w:rPr>
          <w:w w:val="105"/>
        </w:rPr>
        <w:t xml:space="preserve">140) SXR class </w:t>
      </w:r>
      <w:bookmarkStart w:id="55" w:name="Flares_on_Sun-like_stars"/>
      <w:bookmarkStart w:id="56" w:name="_bookmark49"/>
      <w:bookmarkEnd w:id="55"/>
      <w:bookmarkEnd w:id="56"/>
      <w:r>
        <w:rPr>
          <w:w w:val="105"/>
        </w:rPr>
        <w:t xml:space="preserve">estimated for the inferred flare for the 774–775 AD SEP event (Sect. </w:t>
      </w:r>
      <w:hyperlink w:anchor="_bookmark139" w:history="1">
        <w:r>
          <w:rPr>
            <w:color w:val="0000FF"/>
            <w:w w:val="105"/>
          </w:rPr>
          <w:t>7.8</w:t>
        </w:r>
      </w:hyperlink>
      <w:r>
        <w:rPr>
          <w:w w:val="105"/>
        </w:rPr>
        <w:t>).</w:t>
      </w:r>
    </w:p>
    <w:p w14:paraId="619ED35A" w14:textId="77777777" w:rsidR="007A1714" w:rsidRDefault="007A1714">
      <w:pPr>
        <w:pStyle w:val="Corpodetexto"/>
        <w:spacing w:before="82"/>
      </w:pPr>
    </w:p>
    <w:p w14:paraId="251F2180" w14:textId="77777777" w:rsidR="007A1714" w:rsidRDefault="00000000">
      <w:pPr>
        <w:pStyle w:val="PargrafodaLista"/>
        <w:numPr>
          <w:ilvl w:val="1"/>
          <w:numId w:val="8"/>
        </w:numPr>
        <w:tabs>
          <w:tab w:val="left" w:pos="493"/>
        </w:tabs>
        <w:spacing w:before="1"/>
        <w:ind w:left="493" w:hanging="353"/>
        <w:rPr>
          <w:rFonts w:ascii="Gill Sans MT"/>
          <w:sz w:val="20"/>
        </w:rPr>
      </w:pPr>
      <w:bookmarkStart w:id="57" w:name="Stellar_flare_research_before_Kepler"/>
      <w:bookmarkStart w:id="58" w:name="_bookmark50"/>
      <w:bookmarkEnd w:id="57"/>
      <w:bookmarkEnd w:id="58"/>
      <w:r>
        <w:rPr>
          <w:rFonts w:ascii="Gill Sans MT"/>
          <w:w w:val="105"/>
          <w:sz w:val="20"/>
        </w:rPr>
        <w:t>Flares on</w:t>
      </w:r>
      <w:r>
        <w:rPr>
          <w:rFonts w:ascii="Gill Sans MT"/>
          <w:spacing w:val="2"/>
          <w:w w:val="105"/>
          <w:sz w:val="20"/>
        </w:rPr>
        <w:t xml:space="preserve"> </w:t>
      </w:r>
      <w:r>
        <w:rPr>
          <w:rFonts w:ascii="Gill Sans MT"/>
          <w:w w:val="105"/>
          <w:sz w:val="20"/>
        </w:rPr>
        <w:t>Sun-like</w:t>
      </w:r>
      <w:r>
        <w:rPr>
          <w:rFonts w:ascii="Gill Sans MT"/>
          <w:spacing w:val="2"/>
          <w:w w:val="105"/>
          <w:sz w:val="20"/>
        </w:rPr>
        <w:t xml:space="preserve"> </w:t>
      </w:r>
      <w:r>
        <w:rPr>
          <w:rFonts w:ascii="Gill Sans MT"/>
          <w:spacing w:val="-2"/>
          <w:w w:val="105"/>
          <w:sz w:val="20"/>
        </w:rPr>
        <w:t>stars</w:t>
      </w:r>
    </w:p>
    <w:p w14:paraId="3655045E" w14:textId="77777777" w:rsidR="007A1714" w:rsidRDefault="007A1714">
      <w:pPr>
        <w:pStyle w:val="Corpodetexto"/>
        <w:spacing w:before="14"/>
        <w:rPr>
          <w:rFonts w:ascii="Gill Sans MT"/>
        </w:rPr>
      </w:pPr>
    </w:p>
    <w:p w14:paraId="76954DF5" w14:textId="77777777" w:rsidR="007A1714" w:rsidRDefault="00000000">
      <w:pPr>
        <w:pStyle w:val="PargrafodaLista"/>
        <w:numPr>
          <w:ilvl w:val="2"/>
          <w:numId w:val="8"/>
        </w:numPr>
        <w:tabs>
          <w:tab w:val="left" w:pos="623"/>
        </w:tabs>
        <w:ind w:left="623" w:hanging="483"/>
        <w:rPr>
          <w:rFonts w:ascii="Gill Sans MT"/>
          <w:i/>
          <w:sz w:val="20"/>
        </w:rPr>
      </w:pPr>
      <w:r>
        <w:rPr>
          <w:rFonts w:ascii="Gill Sans MT"/>
          <w:sz w:val="20"/>
        </w:rPr>
        <w:t>Stellar</w:t>
      </w:r>
      <w:r>
        <w:rPr>
          <w:rFonts w:ascii="Gill Sans MT"/>
          <w:spacing w:val="-3"/>
          <w:sz w:val="20"/>
        </w:rPr>
        <w:t xml:space="preserve"> </w:t>
      </w:r>
      <w:r>
        <w:rPr>
          <w:rFonts w:ascii="Gill Sans MT"/>
          <w:sz w:val="20"/>
        </w:rPr>
        <w:t>flare</w:t>
      </w:r>
      <w:r>
        <w:rPr>
          <w:rFonts w:ascii="Gill Sans MT"/>
          <w:spacing w:val="-1"/>
          <w:sz w:val="20"/>
        </w:rPr>
        <w:t xml:space="preserve"> </w:t>
      </w:r>
      <w:r>
        <w:rPr>
          <w:rFonts w:ascii="Gill Sans MT"/>
          <w:sz w:val="20"/>
        </w:rPr>
        <w:t>research</w:t>
      </w:r>
      <w:r>
        <w:rPr>
          <w:rFonts w:ascii="Gill Sans MT"/>
          <w:spacing w:val="-1"/>
          <w:sz w:val="20"/>
        </w:rPr>
        <w:t xml:space="preserve"> </w:t>
      </w:r>
      <w:r>
        <w:rPr>
          <w:rFonts w:ascii="Gill Sans MT"/>
          <w:sz w:val="20"/>
        </w:rPr>
        <w:t>before</w:t>
      </w:r>
      <w:r>
        <w:rPr>
          <w:rFonts w:ascii="Gill Sans MT"/>
          <w:spacing w:val="-1"/>
          <w:sz w:val="20"/>
        </w:rPr>
        <w:t xml:space="preserve"> </w:t>
      </w:r>
      <w:r>
        <w:rPr>
          <w:rFonts w:ascii="Gill Sans MT"/>
          <w:i/>
          <w:spacing w:val="-2"/>
          <w:sz w:val="20"/>
        </w:rPr>
        <w:t>Kepler</w:t>
      </w:r>
    </w:p>
    <w:p w14:paraId="58DC989A" w14:textId="77777777" w:rsidR="007A1714" w:rsidRDefault="007A1714">
      <w:pPr>
        <w:pStyle w:val="Corpodetexto"/>
        <w:spacing w:before="14"/>
        <w:rPr>
          <w:rFonts w:ascii="Gill Sans MT"/>
          <w:i/>
        </w:rPr>
      </w:pPr>
    </w:p>
    <w:p w14:paraId="21D73BAA" w14:textId="77777777" w:rsidR="007A1714" w:rsidRDefault="00000000">
      <w:pPr>
        <w:pStyle w:val="Corpodetexto"/>
        <w:spacing w:line="249" w:lineRule="auto"/>
        <w:ind w:left="140" w:right="118"/>
        <w:jc w:val="both"/>
      </w:pPr>
      <w:r>
        <w:t>The</w:t>
      </w:r>
      <w:r>
        <w:rPr>
          <w:spacing w:val="-4"/>
        </w:rPr>
        <w:t xml:space="preserve"> </w:t>
      </w:r>
      <w:r>
        <w:t>first</w:t>
      </w:r>
      <w:r>
        <w:rPr>
          <w:spacing w:val="-5"/>
        </w:rPr>
        <w:t xml:space="preserve"> </w:t>
      </w:r>
      <w:r>
        <w:t>generally</w:t>
      </w:r>
      <w:r>
        <w:rPr>
          <w:spacing w:val="-5"/>
        </w:rPr>
        <w:t xml:space="preserve"> </w:t>
      </w:r>
      <w:r>
        <w:t>recognized</w:t>
      </w:r>
      <w:r>
        <w:rPr>
          <w:spacing w:val="-4"/>
        </w:rPr>
        <w:t xml:space="preserve"> </w:t>
      </w:r>
      <w:r>
        <w:t>observations</w:t>
      </w:r>
      <w:r>
        <w:rPr>
          <w:spacing w:val="-5"/>
        </w:rPr>
        <w:t xml:space="preserve"> </w:t>
      </w:r>
      <w:r>
        <w:t>of</w:t>
      </w:r>
      <w:r>
        <w:rPr>
          <w:spacing w:val="-4"/>
        </w:rPr>
        <w:t xml:space="preserve"> </w:t>
      </w:r>
      <w:r>
        <w:t>stellar</w:t>
      </w:r>
      <w:r>
        <w:rPr>
          <w:spacing w:val="-4"/>
        </w:rPr>
        <w:t xml:space="preserve"> </w:t>
      </w:r>
      <w:r>
        <w:t>flares</w:t>
      </w:r>
      <w:r>
        <w:rPr>
          <w:spacing w:val="-4"/>
        </w:rPr>
        <w:t xml:space="preserve"> </w:t>
      </w:r>
      <w:r>
        <w:t>(on</w:t>
      </w:r>
      <w:r>
        <w:rPr>
          <w:spacing w:val="-5"/>
        </w:rPr>
        <w:t xml:space="preserve"> </w:t>
      </w:r>
      <w:r>
        <w:t>the</w:t>
      </w:r>
      <w:r>
        <w:rPr>
          <w:spacing w:val="-4"/>
        </w:rPr>
        <w:t xml:space="preserve"> </w:t>
      </w:r>
      <w:r>
        <w:t>faint</w:t>
      </w:r>
      <w:r>
        <w:rPr>
          <w:spacing w:val="-4"/>
        </w:rPr>
        <w:t xml:space="preserve"> </w:t>
      </w:r>
      <w:r>
        <w:t>dwarf</w:t>
      </w:r>
      <w:r>
        <w:rPr>
          <w:spacing w:val="-6"/>
        </w:rPr>
        <w:t xml:space="preserve"> </w:t>
      </w:r>
      <w:r>
        <w:t>star</w:t>
      </w:r>
      <w:r>
        <w:rPr>
          <w:spacing w:val="-5"/>
        </w:rPr>
        <w:t xml:space="preserve"> </w:t>
      </w:r>
      <w:r>
        <w:t>L 726-8;</w:t>
      </w:r>
      <w:r>
        <w:rPr>
          <w:spacing w:val="-3"/>
        </w:rPr>
        <w:t xml:space="preserve"> </w:t>
      </w:r>
      <w:r>
        <w:t>also</w:t>
      </w:r>
      <w:r>
        <w:rPr>
          <w:spacing w:val="-4"/>
        </w:rPr>
        <w:t xml:space="preserve"> </w:t>
      </w:r>
      <w:r>
        <w:t>designated</w:t>
      </w:r>
      <w:r>
        <w:rPr>
          <w:spacing w:val="-4"/>
        </w:rPr>
        <w:t xml:space="preserve"> </w:t>
      </w:r>
      <w:r>
        <w:t>UV</w:t>
      </w:r>
      <w:r>
        <w:rPr>
          <w:spacing w:val="-3"/>
        </w:rPr>
        <w:t xml:space="preserve"> </w:t>
      </w:r>
      <w:r>
        <w:t>Ceti)</w:t>
      </w:r>
      <w:r>
        <w:rPr>
          <w:spacing w:val="-3"/>
        </w:rPr>
        <w:t xml:space="preserve"> </w:t>
      </w:r>
      <w:r>
        <w:t>occurred</w:t>
      </w:r>
      <w:r>
        <w:rPr>
          <w:spacing w:val="-3"/>
        </w:rPr>
        <w:t xml:space="preserve"> </w:t>
      </w:r>
      <w:r>
        <w:t>on</w:t>
      </w:r>
      <w:r>
        <w:rPr>
          <w:spacing w:val="-4"/>
        </w:rPr>
        <w:t xml:space="preserve"> </w:t>
      </w:r>
      <w:r>
        <w:t>25</w:t>
      </w:r>
      <w:r>
        <w:rPr>
          <w:spacing w:val="-4"/>
        </w:rPr>
        <w:t xml:space="preserve"> </w:t>
      </w:r>
      <w:r>
        <w:t>September</w:t>
      </w:r>
      <w:r>
        <w:rPr>
          <w:spacing w:val="-4"/>
        </w:rPr>
        <w:t xml:space="preserve"> </w:t>
      </w:r>
      <w:r>
        <w:t>1948</w:t>
      </w:r>
      <w:r>
        <w:rPr>
          <w:spacing w:val="-3"/>
        </w:rPr>
        <w:t xml:space="preserve"> </w:t>
      </w:r>
      <w:r>
        <w:t>(Joy</w:t>
      </w:r>
      <w:r>
        <w:rPr>
          <w:spacing w:val="-3"/>
        </w:rPr>
        <w:t xml:space="preserve"> </w:t>
      </w:r>
      <w:r>
        <w:t>and</w:t>
      </w:r>
      <w:r>
        <w:rPr>
          <w:spacing w:val="-4"/>
        </w:rPr>
        <w:t xml:space="preserve"> </w:t>
      </w:r>
      <w:r>
        <w:t xml:space="preserve">Humason </w:t>
      </w:r>
      <w:hyperlink w:anchor="_bookmark438" w:history="1">
        <w:r>
          <w:rPr>
            <w:color w:val="0000FF"/>
          </w:rPr>
          <w:t>1949</w:t>
        </w:r>
      </w:hyperlink>
      <w:r>
        <w:t xml:space="preserve">) and 7 December 1948 (Luyten </w:t>
      </w:r>
      <w:hyperlink w:anchor="_bookmark543" w:history="1">
        <w:r>
          <w:rPr>
            <w:color w:val="0000FF"/>
          </w:rPr>
          <w:t>1949a</w:t>
        </w:r>
      </w:hyperlink>
      <w:r>
        <w:t xml:space="preserve">, </w:t>
      </w:r>
      <w:hyperlink w:anchor="_bookmark545" w:history="1">
        <w:r>
          <w:rPr>
            <w:color w:val="0000FF"/>
          </w:rPr>
          <w:t>b</w:t>
        </w:r>
      </w:hyperlink>
      <w:r>
        <w:t>). Luyten (</w:t>
      </w:r>
      <w:hyperlink w:anchor="_bookmark543" w:history="1">
        <w:r>
          <w:rPr>
            <w:color w:val="0000FF"/>
          </w:rPr>
          <w:t>1949a</w:t>
        </w:r>
      </w:hyperlink>
      <w:r>
        <w:t>) noted that Edwin Carpenter’s photographic plates, taken on 7 December with the 36-in. telescope at Steward</w:t>
      </w:r>
      <w:r>
        <w:rPr>
          <w:spacing w:val="-3"/>
        </w:rPr>
        <w:t xml:space="preserve"> </w:t>
      </w:r>
      <w:r>
        <w:t>Observatory</w:t>
      </w:r>
      <w:r>
        <w:rPr>
          <w:spacing w:val="-1"/>
        </w:rPr>
        <w:t xml:space="preserve"> </w:t>
      </w:r>
      <w:r>
        <w:t>in</w:t>
      </w:r>
      <w:r>
        <w:rPr>
          <w:spacing w:val="-2"/>
        </w:rPr>
        <w:t xml:space="preserve"> </w:t>
      </w:r>
      <w:r>
        <w:t>Tucson</w:t>
      </w:r>
      <w:r>
        <w:rPr>
          <w:spacing w:val="-2"/>
        </w:rPr>
        <w:t xml:space="preserve"> </w:t>
      </w:r>
      <w:r>
        <w:t xml:space="preserve">(Fig. </w:t>
      </w:r>
      <w:hyperlink w:anchor="_bookmark51" w:history="1">
        <w:r>
          <w:rPr>
            <w:color w:val="0000FF"/>
          </w:rPr>
          <w:t>18</w:t>
        </w:r>
      </w:hyperlink>
      <w:r>
        <w:t>),</w:t>
      </w:r>
      <w:r>
        <w:rPr>
          <w:spacing w:val="-3"/>
        </w:rPr>
        <w:t xml:space="preserve"> </w:t>
      </w:r>
      <w:r>
        <w:t>give</w:t>
      </w:r>
      <w:r>
        <w:rPr>
          <w:spacing w:val="-2"/>
        </w:rPr>
        <w:t xml:space="preserve"> </w:t>
      </w:r>
      <w:r>
        <w:t>‘‘the</w:t>
      </w:r>
      <w:r>
        <w:rPr>
          <w:spacing w:val="-3"/>
        </w:rPr>
        <w:t xml:space="preserve"> </w:t>
      </w:r>
      <w:r>
        <w:t>first</w:t>
      </w:r>
      <w:r>
        <w:rPr>
          <w:spacing w:val="-2"/>
        </w:rPr>
        <w:t xml:space="preserve"> </w:t>
      </w:r>
      <w:r>
        <w:t>observation</w:t>
      </w:r>
      <w:r>
        <w:rPr>
          <w:spacing w:val="-2"/>
        </w:rPr>
        <w:t xml:space="preserve"> </w:t>
      </w:r>
      <w:r>
        <w:t>of</w:t>
      </w:r>
      <w:r>
        <w:rPr>
          <w:spacing w:val="-2"/>
        </w:rPr>
        <w:t xml:space="preserve"> </w:t>
      </w:r>
      <w:r>
        <w:t>the</w:t>
      </w:r>
      <w:r>
        <w:rPr>
          <w:spacing w:val="-2"/>
        </w:rPr>
        <w:t xml:space="preserve"> </w:t>
      </w:r>
      <w:r>
        <w:t>extreme rapidity</w:t>
      </w:r>
      <w:r>
        <w:rPr>
          <w:spacing w:val="-5"/>
        </w:rPr>
        <w:t xml:space="preserve"> </w:t>
      </w:r>
      <w:r>
        <w:t>of</w:t>
      </w:r>
      <w:r>
        <w:rPr>
          <w:spacing w:val="-4"/>
        </w:rPr>
        <w:t xml:space="preserve"> </w:t>
      </w:r>
      <w:r>
        <w:t>the</w:t>
      </w:r>
      <w:r>
        <w:rPr>
          <w:spacing w:val="-3"/>
        </w:rPr>
        <w:t xml:space="preserve"> </w:t>
      </w:r>
      <w:r>
        <w:t>[flare</w:t>
      </w:r>
      <w:r>
        <w:rPr>
          <w:spacing w:val="-4"/>
        </w:rPr>
        <w:t xml:space="preserve"> </w:t>
      </w:r>
      <w:r>
        <w:t>brightness]</w:t>
      </w:r>
      <w:r>
        <w:rPr>
          <w:spacing w:val="-4"/>
        </w:rPr>
        <w:t xml:space="preserve"> </w:t>
      </w:r>
      <w:r>
        <w:t>change—to</w:t>
      </w:r>
      <w:r>
        <w:rPr>
          <w:spacing w:val="-5"/>
        </w:rPr>
        <w:t xml:space="preserve"> </w:t>
      </w:r>
      <w:r>
        <w:t>twelve</w:t>
      </w:r>
      <w:r>
        <w:rPr>
          <w:spacing w:val="-4"/>
        </w:rPr>
        <w:t xml:space="preserve"> </w:t>
      </w:r>
      <w:r>
        <w:t>times</w:t>
      </w:r>
      <w:r>
        <w:rPr>
          <w:spacing w:val="-4"/>
        </w:rPr>
        <w:t xml:space="preserve"> </w:t>
      </w:r>
      <w:r>
        <w:t>the</w:t>
      </w:r>
      <w:r>
        <w:rPr>
          <w:spacing w:val="-3"/>
        </w:rPr>
        <w:t xml:space="preserve"> </w:t>
      </w:r>
      <w:r>
        <w:t>original</w:t>
      </w:r>
      <w:r>
        <w:rPr>
          <w:spacing w:val="-3"/>
        </w:rPr>
        <w:t xml:space="preserve"> </w:t>
      </w:r>
      <w:r>
        <w:t>luminosity</w:t>
      </w:r>
      <w:r>
        <w:rPr>
          <w:spacing w:val="-4"/>
        </w:rPr>
        <w:t xml:space="preserve"> </w:t>
      </w:r>
      <w:r>
        <w:t>[of the</w:t>
      </w:r>
      <w:r>
        <w:rPr>
          <w:spacing w:val="-4"/>
        </w:rPr>
        <w:t xml:space="preserve"> </w:t>
      </w:r>
      <w:r>
        <w:t>star]</w:t>
      </w:r>
      <w:r>
        <w:rPr>
          <w:spacing w:val="-4"/>
        </w:rPr>
        <w:t xml:space="preserve"> </w:t>
      </w:r>
      <w:r>
        <w:t>in</w:t>
      </w:r>
      <w:r>
        <w:rPr>
          <w:spacing w:val="-4"/>
        </w:rPr>
        <w:t xml:space="preserve"> </w:t>
      </w:r>
      <w:r>
        <w:t>less</w:t>
      </w:r>
      <w:r>
        <w:rPr>
          <w:spacing w:val="-4"/>
        </w:rPr>
        <w:t xml:space="preserve"> </w:t>
      </w:r>
      <w:r>
        <w:t>than</w:t>
      </w:r>
      <w:r>
        <w:rPr>
          <w:spacing w:val="-3"/>
        </w:rPr>
        <w:t xml:space="preserve"> </w:t>
      </w:r>
      <w:r>
        <w:t>3 min</w:t>
      </w:r>
      <w:r>
        <w:rPr>
          <w:spacing w:val="-4"/>
        </w:rPr>
        <w:t xml:space="preserve"> </w:t>
      </w:r>
      <w:r>
        <w:rPr>
          <w:rFonts w:ascii="High Tower Text" w:hAnsi="High Tower Text"/>
        </w:rPr>
        <w:t>…</w:t>
      </w:r>
      <w:r>
        <w:t>’’</w:t>
      </w:r>
      <w:r>
        <w:rPr>
          <w:spacing w:val="-5"/>
        </w:rPr>
        <w:t xml:space="preserve"> </w:t>
      </w:r>
      <w:r>
        <w:t>Precursor</w:t>
      </w:r>
      <w:r>
        <w:rPr>
          <w:spacing w:val="-3"/>
        </w:rPr>
        <w:t xml:space="preserve"> </w:t>
      </w:r>
      <w:r>
        <w:t>observations</w:t>
      </w:r>
      <w:r>
        <w:rPr>
          <w:spacing w:val="-4"/>
        </w:rPr>
        <w:t xml:space="preserve"> </w:t>
      </w:r>
      <w:r>
        <w:t>of</w:t>
      </w:r>
      <w:r>
        <w:rPr>
          <w:spacing w:val="-4"/>
        </w:rPr>
        <w:t xml:space="preserve"> </w:t>
      </w:r>
      <w:r>
        <w:t>stellar</w:t>
      </w:r>
      <w:r>
        <w:rPr>
          <w:spacing w:val="-3"/>
        </w:rPr>
        <w:t xml:space="preserve"> </w:t>
      </w:r>
      <w:r>
        <w:t>flares</w:t>
      </w:r>
      <w:r>
        <w:rPr>
          <w:spacing w:val="-4"/>
        </w:rPr>
        <w:t xml:space="preserve"> </w:t>
      </w:r>
      <w:r>
        <w:t>were</w:t>
      </w:r>
      <w:r>
        <w:rPr>
          <w:spacing w:val="-4"/>
        </w:rPr>
        <w:t xml:space="preserve"> </w:t>
      </w:r>
      <w:r>
        <w:t>made</w:t>
      </w:r>
      <w:r>
        <w:rPr>
          <w:spacing w:val="-4"/>
        </w:rPr>
        <w:t xml:space="preserve"> </w:t>
      </w:r>
      <w:r>
        <w:t xml:space="preserve">by Hertzsprung in 1924 (Bastian </w:t>
      </w:r>
      <w:hyperlink w:anchor="_bookmark197" w:history="1">
        <w:r>
          <w:rPr>
            <w:color w:val="0000FF"/>
          </w:rPr>
          <w:t>1990</w:t>
        </w:r>
      </w:hyperlink>
      <w:r>
        <w:t xml:space="preserve">; Gershberg </w:t>
      </w:r>
      <w:hyperlink w:anchor="_bookmark334" w:history="1">
        <w:r>
          <w:rPr>
            <w:color w:val="0000FF"/>
          </w:rPr>
          <w:t>2005</w:t>
        </w:r>
      </w:hyperlink>
      <w:r>
        <w:t>), Luyten (</w:t>
      </w:r>
      <w:hyperlink w:anchor="_bookmark544" w:history="1">
        <w:r>
          <w:rPr>
            <w:color w:val="0000FF"/>
          </w:rPr>
          <w:t>1926</w:t>
        </w:r>
      </w:hyperlink>
      <w:r>
        <w:t>) and Van Maanen (</w:t>
      </w:r>
      <w:hyperlink w:anchor="_bookmark824" w:history="1">
        <w:r>
          <w:rPr>
            <w:color w:val="0000FF"/>
          </w:rPr>
          <w:t>1940</w:t>
        </w:r>
      </w:hyperlink>
      <w:r>
        <w:t xml:space="preserve">, </w:t>
      </w:r>
      <w:hyperlink w:anchor="_bookmark826" w:history="1">
        <w:r>
          <w:rPr>
            <w:color w:val="0000FF"/>
          </w:rPr>
          <w:t>1945</w:t>
        </w:r>
      </w:hyperlink>
      <w:r>
        <w:t xml:space="preserve">). Subsequently, radio (Lovell </w:t>
      </w:r>
      <w:hyperlink w:anchor="_bookmark539" w:history="1">
        <w:r>
          <w:rPr>
            <w:color w:val="0000FF"/>
          </w:rPr>
          <w:t>1963</w:t>
        </w:r>
      </w:hyperlink>
      <w:r>
        <w:t xml:space="preserve">; Slee et al. </w:t>
      </w:r>
      <w:hyperlink w:anchor="_bookmark743" w:history="1">
        <w:r>
          <w:rPr>
            <w:color w:val="0000FF"/>
          </w:rPr>
          <w:t>1963a</w:t>
        </w:r>
      </w:hyperlink>
      <w:r>
        <w:t xml:space="preserve">, </w:t>
      </w:r>
      <w:hyperlink w:anchor="_bookmark744" w:history="1">
        <w:r>
          <w:rPr>
            <w:color w:val="0000FF"/>
          </w:rPr>
          <w:t>b</w:t>
        </w:r>
      </w:hyperlink>
      <w:r>
        <w:t xml:space="preserve">; </w:t>
      </w:r>
      <w:proofErr w:type="spellStart"/>
      <w:r>
        <w:t>Orchiston</w:t>
      </w:r>
      <w:proofErr w:type="spellEnd"/>
      <w:r>
        <w:rPr>
          <w:spacing w:val="-10"/>
        </w:rPr>
        <w:t xml:space="preserve"> </w:t>
      </w:r>
      <w:hyperlink w:anchor="_bookmark644" w:history="1">
        <w:r>
          <w:rPr>
            <w:color w:val="0000FF"/>
          </w:rPr>
          <w:t>2004</w:t>
        </w:r>
      </w:hyperlink>
      <w:r>
        <w:t>)</w:t>
      </w:r>
      <w:r>
        <w:rPr>
          <w:spacing w:val="-9"/>
        </w:rPr>
        <w:t xml:space="preserve"> </w:t>
      </w:r>
      <w:r>
        <w:t>and</w:t>
      </w:r>
      <w:r>
        <w:rPr>
          <w:spacing w:val="-9"/>
        </w:rPr>
        <w:t xml:space="preserve"> </w:t>
      </w:r>
      <w:r>
        <w:t>X-</w:t>
      </w:r>
      <w:r>
        <w:rPr>
          <w:spacing w:val="-10"/>
        </w:rPr>
        <w:t xml:space="preserve"> </w:t>
      </w:r>
      <w:r>
        <w:t>ray</w:t>
      </w:r>
      <w:r>
        <w:rPr>
          <w:spacing w:val="-10"/>
        </w:rPr>
        <w:t xml:space="preserve"> </w:t>
      </w:r>
      <w:r>
        <w:t>emissions</w:t>
      </w:r>
      <w:r>
        <w:rPr>
          <w:spacing w:val="-10"/>
        </w:rPr>
        <w:t xml:space="preserve"> </w:t>
      </w:r>
      <w:r>
        <w:t>(Heise</w:t>
      </w:r>
      <w:r>
        <w:rPr>
          <w:spacing w:val="-9"/>
        </w:rPr>
        <w:t xml:space="preserve"> </w:t>
      </w:r>
      <w:r>
        <w:t>et</w:t>
      </w:r>
      <w:r>
        <w:rPr>
          <w:spacing w:val="-10"/>
        </w:rPr>
        <w:t xml:space="preserve"> </w:t>
      </w:r>
      <w:r>
        <w:t>al.</w:t>
      </w:r>
      <w:r>
        <w:rPr>
          <w:spacing w:val="-10"/>
        </w:rPr>
        <w:t xml:space="preserve"> </w:t>
      </w:r>
      <w:hyperlink w:anchor="_bookmark402" w:history="1">
        <w:r>
          <w:rPr>
            <w:color w:val="0000FF"/>
          </w:rPr>
          <w:t>1975</w:t>
        </w:r>
      </w:hyperlink>
      <w:r>
        <w:t>;</w:t>
      </w:r>
      <w:r>
        <w:rPr>
          <w:spacing w:val="-10"/>
        </w:rPr>
        <w:t xml:space="preserve"> </w:t>
      </w:r>
      <w:proofErr w:type="spellStart"/>
      <w:r>
        <w:rPr>
          <w:spacing w:val="11"/>
          <w:w w:val="99"/>
        </w:rPr>
        <w:t>G</w:t>
      </w:r>
      <w:r>
        <w:rPr>
          <w:spacing w:val="-72"/>
          <w:w w:val="99"/>
        </w:rPr>
        <w:t>u</w:t>
      </w:r>
      <w:r>
        <w:rPr>
          <w:spacing w:val="28"/>
          <w:w w:val="99"/>
        </w:rPr>
        <w:t>¨</w:t>
      </w:r>
      <w:r>
        <w:rPr>
          <w:spacing w:val="11"/>
        </w:rPr>
        <w:t>del</w:t>
      </w:r>
      <w:proofErr w:type="spellEnd"/>
      <w:r>
        <w:rPr>
          <w:spacing w:val="-10"/>
          <w:w w:val="99"/>
        </w:rPr>
        <w:t xml:space="preserve"> </w:t>
      </w:r>
      <w:hyperlink w:anchor="_bookmark367" w:history="1">
        <w:r>
          <w:rPr>
            <w:color w:val="0000FF"/>
          </w:rPr>
          <w:t>2004</w:t>
        </w:r>
      </w:hyperlink>
      <w:r>
        <w:t>)</w:t>
      </w:r>
      <w:r>
        <w:rPr>
          <w:spacing w:val="-9"/>
        </w:rPr>
        <w:t xml:space="preserve"> </w:t>
      </w:r>
      <w:r>
        <w:t>were</w:t>
      </w:r>
      <w:r>
        <w:rPr>
          <w:spacing w:val="-9"/>
        </w:rPr>
        <w:t xml:space="preserve"> </w:t>
      </w:r>
      <w:r>
        <w:t>found</w:t>
      </w:r>
      <w:r>
        <w:rPr>
          <w:spacing w:val="-10"/>
        </w:rPr>
        <w:t xml:space="preserve"> </w:t>
      </w:r>
      <w:r>
        <w:t>to accompany optical stellar flares.</w:t>
      </w:r>
    </w:p>
    <w:p w14:paraId="5918BBED" w14:textId="77777777" w:rsidR="007A1714" w:rsidRDefault="00000000">
      <w:pPr>
        <w:pStyle w:val="Corpodetexto"/>
        <w:spacing w:line="249" w:lineRule="auto"/>
        <w:ind w:left="140" w:right="118" w:firstLine="226"/>
        <w:jc w:val="both"/>
      </w:pPr>
      <w:r>
        <w:t>Joy and Humason (</w:t>
      </w:r>
      <w:hyperlink w:anchor="_bookmark438" w:history="1">
        <w:r>
          <w:rPr>
            <w:color w:val="0000FF"/>
          </w:rPr>
          <w:t>1949</w:t>
        </w:r>
      </w:hyperlink>
      <w:r>
        <w:t>) and Luyten (</w:t>
      </w:r>
      <w:hyperlink w:anchor="_bookmark543" w:history="1">
        <w:r>
          <w:rPr>
            <w:color w:val="0000FF"/>
          </w:rPr>
          <w:t>1949a</w:t>
        </w:r>
      </w:hyperlink>
      <w:r>
        <w:t xml:space="preserve">, </w:t>
      </w:r>
      <w:hyperlink w:anchor="_bookmark545" w:history="1">
        <w:r>
          <w:rPr>
            <w:color w:val="0000FF"/>
          </w:rPr>
          <w:t>b</w:t>
        </w:r>
      </w:hyperlink>
      <w:r>
        <w:t>) used the terms ‘‘flare-up’’ or ‘‘flare’’</w:t>
      </w:r>
      <w:r>
        <w:rPr>
          <w:spacing w:val="-9"/>
        </w:rPr>
        <w:t xml:space="preserve"> </w:t>
      </w:r>
      <w:r>
        <w:t>when</w:t>
      </w:r>
      <w:r>
        <w:rPr>
          <w:spacing w:val="-10"/>
        </w:rPr>
        <w:t xml:space="preserve"> </w:t>
      </w:r>
      <w:r>
        <w:t>describing</w:t>
      </w:r>
      <w:r>
        <w:rPr>
          <w:spacing w:val="-9"/>
        </w:rPr>
        <w:t xml:space="preserve"> </w:t>
      </w:r>
      <w:r>
        <w:t>the</w:t>
      </w:r>
      <w:r>
        <w:rPr>
          <w:spacing w:val="-8"/>
        </w:rPr>
        <w:t xml:space="preserve"> </w:t>
      </w:r>
      <w:r>
        <w:t>stellar</w:t>
      </w:r>
      <w:r>
        <w:rPr>
          <w:spacing w:val="-8"/>
        </w:rPr>
        <w:t xml:space="preserve"> </w:t>
      </w:r>
      <w:r>
        <w:t>phenomenon</w:t>
      </w:r>
      <w:r>
        <w:rPr>
          <w:spacing w:val="-9"/>
        </w:rPr>
        <w:t xml:space="preserve"> </w:t>
      </w:r>
      <w:r>
        <w:t>but</w:t>
      </w:r>
      <w:r>
        <w:rPr>
          <w:spacing w:val="-9"/>
        </w:rPr>
        <w:t xml:space="preserve"> </w:t>
      </w:r>
      <w:r>
        <w:t>neither</w:t>
      </w:r>
      <w:r>
        <w:rPr>
          <w:spacing w:val="-8"/>
        </w:rPr>
        <w:t xml:space="preserve"> </w:t>
      </w:r>
      <w:r>
        <w:t>paper</w:t>
      </w:r>
      <w:r>
        <w:rPr>
          <w:spacing w:val="-8"/>
        </w:rPr>
        <w:t xml:space="preserve"> </w:t>
      </w:r>
      <w:r>
        <w:t>makes</w:t>
      </w:r>
      <w:r>
        <w:rPr>
          <w:spacing w:val="-8"/>
        </w:rPr>
        <w:t xml:space="preserve"> </w:t>
      </w:r>
      <w:r>
        <w:t>an</w:t>
      </w:r>
      <w:r>
        <w:rPr>
          <w:spacing w:val="-8"/>
        </w:rPr>
        <w:t xml:space="preserve"> </w:t>
      </w:r>
      <w:r>
        <w:t>analogy to solar flares. Luyten (</w:t>
      </w:r>
      <w:hyperlink w:anchor="_bookmark545" w:history="1">
        <w:r>
          <w:rPr>
            <w:color w:val="0000FF"/>
          </w:rPr>
          <w:t>1949b</w:t>
        </w:r>
      </w:hyperlink>
      <w:r>
        <w:t>) suggested that the cause might be ‘‘the same as that which produces a nova, or an SS Cygni star.’’ In the preface of his monograph on solar</w:t>
      </w:r>
      <w:r>
        <w:rPr>
          <w:spacing w:val="8"/>
        </w:rPr>
        <w:t xml:space="preserve"> </w:t>
      </w:r>
      <w:r>
        <w:t>activity</w:t>
      </w:r>
      <w:r>
        <w:rPr>
          <w:spacing w:val="8"/>
        </w:rPr>
        <w:t xml:space="preserve"> </w:t>
      </w:r>
      <w:r>
        <w:t>in</w:t>
      </w:r>
      <w:r>
        <w:rPr>
          <w:spacing w:val="6"/>
        </w:rPr>
        <w:t xml:space="preserve"> </w:t>
      </w:r>
      <w:r>
        <w:t>main</w:t>
      </w:r>
      <w:r>
        <w:rPr>
          <w:spacing w:val="9"/>
        </w:rPr>
        <w:t xml:space="preserve"> </w:t>
      </w:r>
      <w:r>
        <w:t>sequence</w:t>
      </w:r>
      <w:r>
        <w:rPr>
          <w:spacing w:val="8"/>
        </w:rPr>
        <w:t xml:space="preserve"> </w:t>
      </w:r>
      <w:r>
        <w:t>stars,</w:t>
      </w:r>
      <w:r>
        <w:rPr>
          <w:spacing w:val="8"/>
        </w:rPr>
        <w:t xml:space="preserve"> </w:t>
      </w:r>
      <w:r>
        <w:t>Gershberg</w:t>
      </w:r>
      <w:r>
        <w:rPr>
          <w:spacing w:val="6"/>
        </w:rPr>
        <w:t xml:space="preserve"> </w:t>
      </w:r>
      <w:r>
        <w:t>(</w:t>
      </w:r>
      <w:hyperlink w:anchor="_bookmark334" w:history="1">
        <w:r>
          <w:rPr>
            <w:color w:val="0000FF"/>
          </w:rPr>
          <w:t>2005</w:t>
        </w:r>
      </w:hyperlink>
      <w:r>
        <w:t>)</w:t>
      </w:r>
      <w:r>
        <w:rPr>
          <w:spacing w:val="7"/>
        </w:rPr>
        <w:t xml:space="preserve"> </w:t>
      </w:r>
      <w:r>
        <w:t>places</w:t>
      </w:r>
      <w:r>
        <w:rPr>
          <w:spacing w:val="8"/>
        </w:rPr>
        <w:t xml:space="preserve"> </w:t>
      </w:r>
      <w:r>
        <w:t>the</w:t>
      </w:r>
      <w:r>
        <w:rPr>
          <w:spacing w:val="8"/>
        </w:rPr>
        <w:t xml:space="preserve"> </w:t>
      </w:r>
      <w:r>
        <w:t>establishment</w:t>
      </w:r>
      <w:r>
        <w:rPr>
          <w:spacing w:val="7"/>
        </w:rPr>
        <w:t xml:space="preserve"> </w:t>
      </w:r>
      <w:r>
        <w:rPr>
          <w:spacing w:val="-5"/>
        </w:rPr>
        <w:t>of</w:t>
      </w:r>
    </w:p>
    <w:p w14:paraId="24EE64C4" w14:textId="77777777" w:rsidR="007A1714" w:rsidRDefault="007A1714">
      <w:pPr>
        <w:spacing w:line="249" w:lineRule="auto"/>
        <w:jc w:val="both"/>
        <w:sectPr w:rsidR="007A1714">
          <w:pgSz w:w="8790" w:h="13330"/>
          <w:pgMar w:top="900" w:right="900" w:bottom="880" w:left="880" w:header="0" w:footer="690" w:gutter="0"/>
          <w:cols w:space="720"/>
        </w:sectPr>
      </w:pPr>
    </w:p>
    <w:p w14:paraId="689C7BBB" w14:textId="77777777" w:rsidR="007A1714" w:rsidRDefault="007A1714">
      <w:pPr>
        <w:pStyle w:val="Corpodetexto"/>
        <w:spacing w:before="65" w:after="1"/>
      </w:pPr>
    </w:p>
    <w:p w14:paraId="38A08B84" w14:textId="77777777" w:rsidR="007A1714" w:rsidRDefault="007A1714">
      <w:pPr>
        <w:pStyle w:val="Corpodetexto"/>
        <w:spacing w:before="48"/>
      </w:pPr>
    </w:p>
    <w:p w14:paraId="02151CC0" w14:textId="77777777" w:rsidR="007A1714" w:rsidRDefault="00000000">
      <w:pPr>
        <w:pStyle w:val="Corpodetexto"/>
        <w:spacing w:line="249" w:lineRule="auto"/>
        <w:ind w:left="140" w:right="118"/>
        <w:jc w:val="both"/>
      </w:pPr>
      <w:r>
        <w:t xml:space="preserve">the similarity of solar and stellar flares in the mid-1960s, following the first high- time resolution spectra of flares on UV Ceti variables. As noted in Sect. </w:t>
      </w:r>
      <w:hyperlink w:anchor="_bookmark28" w:history="1">
        <w:r>
          <w:rPr>
            <w:color w:val="0000FF"/>
          </w:rPr>
          <w:t>3.1.3</w:t>
        </w:r>
      </w:hyperlink>
      <w:r>
        <w:t xml:space="preserve">, several lines of evidence support the close relationship of physical processes </w:t>
      </w:r>
      <w:bookmarkStart w:id="59" w:name="Discovery_of_superflares_on_solar-type_("/>
      <w:bookmarkStart w:id="60" w:name="_bookmark52"/>
      <w:bookmarkEnd w:id="59"/>
      <w:bookmarkEnd w:id="60"/>
      <w:r>
        <w:t>observed in stellar and solar flares.</w:t>
      </w:r>
    </w:p>
    <w:p w14:paraId="7EFCA466" w14:textId="77777777" w:rsidR="007A1714" w:rsidRDefault="007A1714">
      <w:pPr>
        <w:pStyle w:val="Corpodetexto"/>
        <w:spacing w:before="129"/>
      </w:pPr>
    </w:p>
    <w:p w14:paraId="3D3BD52B" w14:textId="77777777" w:rsidR="007A1714" w:rsidRDefault="00000000">
      <w:pPr>
        <w:pStyle w:val="PargrafodaLista"/>
        <w:numPr>
          <w:ilvl w:val="2"/>
          <w:numId w:val="8"/>
        </w:numPr>
        <w:tabs>
          <w:tab w:val="left" w:pos="623"/>
        </w:tabs>
        <w:ind w:left="623" w:hanging="483"/>
        <w:rPr>
          <w:rFonts w:ascii="Gill Sans MT"/>
          <w:sz w:val="20"/>
        </w:rPr>
      </w:pPr>
      <w:r>
        <w:rPr>
          <w:rFonts w:ascii="Gill Sans MT"/>
          <w:sz w:val="20"/>
        </w:rPr>
        <w:t>Discovery</w:t>
      </w:r>
      <w:r>
        <w:rPr>
          <w:rFonts w:ascii="Gill Sans MT"/>
          <w:spacing w:val="-3"/>
          <w:sz w:val="20"/>
        </w:rPr>
        <w:t xml:space="preserve"> </w:t>
      </w:r>
      <w:r>
        <w:rPr>
          <w:rFonts w:ascii="Gill Sans MT"/>
          <w:sz w:val="20"/>
        </w:rPr>
        <w:t>of</w:t>
      </w:r>
      <w:r>
        <w:rPr>
          <w:rFonts w:ascii="Gill Sans MT"/>
          <w:spacing w:val="-5"/>
          <w:sz w:val="20"/>
        </w:rPr>
        <w:t xml:space="preserve"> </w:t>
      </w:r>
      <w:proofErr w:type="spellStart"/>
      <w:r>
        <w:rPr>
          <w:rFonts w:ascii="Gill Sans MT"/>
          <w:sz w:val="20"/>
        </w:rPr>
        <w:t>superflares</w:t>
      </w:r>
      <w:proofErr w:type="spellEnd"/>
      <w:r>
        <w:rPr>
          <w:rFonts w:ascii="Gill Sans MT"/>
          <w:spacing w:val="-3"/>
          <w:sz w:val="20"/>
        </w:rPr>
        <w:t xml:space="preserve"> </w:t>
      </w:r>
      <w:r>
        <w:rPr>
          <w:rFonts w:ascii="Gill Sans MT"/>
          <w:sz w:val="20"/>
        </w:rPr>
        <w:t>on</w:t>
      </w:r>
      <w:r>
        <w:rPr>
          <w:rFonts w:ascii="Gill Sans MT"/>
          <w:spacing w:val="-3"/>
          <w:sz w:val="20"/>
        </w:rPr>
        <w:t xml:space="preserve"> </w:t>
      </w:r>
      <w:r>
        <w:rPr>
          <w:rFonts w:ascii="Gill Sans MT"/>
          <w:sz w:val="20"/>
        </w:rPr>
        <w:t>solar-type</w:t>
      </w:r>
      <w:r>
        <w:rPr>
          <w:rFonts w:ascii="Gill Sans MT"/>
          <w:spacing w:val="-4"/>
          <w:sz w:val="20"/>
        </w:rPr>
        <w:t xml:space="preserve"> </w:t>
      </w:r>
      <w:r>
        <w:rPr>
          <w:rFonts w:ascii="Gill Sans MT"/>
          <w:sz w:val="20"/>
        </w:rPr>
        <w:t>(vs.</w:t>
      </w:r>
      <w:r>
        <w:rPr>
          <w:rFonts w:ascii="Gill Sans MT"/>
          <w:spacing w:val="-4"/>
          <w:sz w:val="20"/>
        </w:rPr>
        <w:t xml:space="preserve"> </w:t>
      </w:r>
      <w:r>
        <w:rPr>
          <w:rFonts w:ascii="Gill Sans MT"/>
          <w:sz w:val="20"/>
        </w:rPr>
        <w:t>Sun-like)</w:t>
      </w:r>
      <w:r>
        <w:rPr>
          <w:rFonts w:ascii="Gill Sans MT"/>
          <w:spacing w:val="-3"/>
          <w:sz w:val="20"/>
        </w:rPr>
        <w:t xml:space="preserve"> </w:t>
      </w:r>
      <w:r>
        <w:rPr>
          <w:rFonts w:ascii="Gill Sans MT"/>
          <w:spacing w:val="-2"/>
          <w:sz w:val="20"/>
        </w:rPr>
        <w:t>stars</w:t>
      </w:r>
    </w:p>
    <w:p w14:paraId="3B6DA39F" w14:textId="77777777" w:rsidR="007A1714" w:rsidRDefault="007A1714">
      <w:pPr>
        <w:pStyle w:val="Corpodetexto"/>
        <w:spacing w:before="14"/>
        <w:rPr>
          <w:rFonts w:ascii="Gill Sans MT"/>
        </w:rPr>
      </w:pPr>
    </w:p>
    <w:p w14:paraId="782ACBCC" w14:textId="77777777" w:rsidR="007A1714" w:rsidRDefault="00000000">
      <w:pPr>
        <w:pStyle w:val="Corpodetexto"/>
        <w:spacing w:line="247" w:lineRule="auto"/>
        <w:ind w:left="140" w:right="118"/>
        <w:jc w:val="both"/>
      </w:pPr>
      <w:r>
        <w:t>X-ray observations show that young stars can have very large flares, termed ‘‘</w:t>
      </w:r>
      <w:proofErr w:type="spellStart"/>
      <w:r>
        <w:t>superflares</w:t>
      </w:r>
      <w:proofErr w:type="spellEnd"/>
      <w:r>
        <w:t xml:space="preserve">’’ (Schaefer et al. </w:t>
      </w:r>
      <w:hyperlink w:anchor="_bookmark710" w:history="1">
        <w:r>
          <w:rPr>
            <w:color w:val="0000FF"/>
          </w:rPr>
          <w:t>2000</w:t>
        </w:r>
      </w:hyperlink>
      <w:r>
        <w:t>), defined as flares with radiative energy more than 10</w:t>
      </w:r>
      <w:r>
        <w:rPr>
          <w:vertAlign w:val="superscript"/>
        </w:rPr>
        <w:t>33</w:t>
      </w:r>
      <w:r>
        <w:t xml:space="preserve"> erg </w:t>
      </w:r>
      <w:r>
        <w:rPr>
          <w:w w:val="145"/>
        </w:rPr>
        <w:t>(</w:t>
      </w:r>
      <w:r>
        <w:rPr>
          <w:rFonts w:ascii="Garamond" w:hAnsi="Garamond"/>
          <w:w w:val="145"/>
        </w:rPr>
        <w:t>*</w:t>
      </w:r>
      <w:r>
        <w:rPr>
          <w:rFonts w:ascii="Garamond" w:hAnsi="Garamond"/>
          <w:spacing w:val="-3"/>
          <w:w w:val="145"/>
        </w:rPr>
        <w:t xml:space="preserve"> </w:t>
      </w:r>
      <w:r>
        <w:t>2–3 times more energetic than the largest directly observed solar flares; Emslie</w:t>
      </w:r>
      <w:r>
        <w:rPr>
          <w:spacing w:val="-1"/>
        </w:rPr>
        <w:t xml:space="preserve"> </w:t>
      </w:r>
      <w:r>
        <w:t>et al.</w:t>
      </w:r>
      <w:r>
        <w:rPr>
          <w:spacing w:val="-1"/>
        </w:rPr>
        <w:t xml:space="preserve"> </w:t>
      </w:r>
      <w:hyperlink w:anchor="_bookmark304" w:history="1">
        <w:r>
          <w:rPr>
            <w:color w:val="0000FF"/>
          </w:rPr>
          <w:t>2012</w:t>
        </w:r>
      </w:hyperlink>
      <w:r>
        <w:t>).</w:t>
      </w:r>
      <w:r>
        <w:rPr>
          <w:spacing w:val="-1"/>
        </w:rPr>
        <w:t xml:space="preserve"> </w:t>
      </w:r>
      <w:r>
        <w:t>These young</w:t>
      </w:r>
      <w:r>
        <w:rPr>
          <w:spacing w:val="-1"/>
        </w:rPr>
        <w:t xml:space="preserve"> </w:t>
      </w:r>
      <w:r>
        <w:t>stars rotate</w:t>
      </w:r>
      <w:r>
        <w:rPr>
          <w:spacing w:val="-1"/>
        </w:rPr>
        <w:t xml:space="preserve"> </w:t>
      </w:r>
      <w:r>
        <w:t>very fast with</w:t>
      </w:r>
      <w:r>
        <w:rPr>
          <w:spacing w:val="-1"/>
        </w:rPr>
        <w:t xml:space="preserve"> </w:t>
      </w:r>
      <w:r>
        <w:t>rotational</w:t>
      </w:r>
      <w:r>
        <w:rPr>
          <w:spacing w:val="-1"/>
        </w:rPr>
        <w:t xml:space="preserve"> </w:t>
      </w:r>
      <w:r>
        <w:t xml:space="preserve">periods of a few days, much less than solar sidereal rotation period of </w:t>
      </w:r>
      <w:r>
        <w:rPr>
          <w:rFonts w:ascii="Garamond" w:hAnsi="Garamond"/>
          <w:w w:val="205"/>
        </w:rPr>
        <w:t>*</w:t>
      </w:r>
      <w:r>
        <w:rPr>
          <w:rFonts w:ascii="Garamond" w:hAnsi="Garamond"/>
          <w:spacing w:val="-26"/>
          <w:w w:val="205"/>
        </w:rPr>
        <w:t xml:space="preserve"> </w:t>
      </w:r>
      <w:r>
        <w:t xml:space="preserve">25 days at the equator. Generally, such fast rotating stars are strong X-ray sources even in their quiescent phase, indicating the presence of strong magnetic field and often with evidence that large fractions of the stellar surface are covered by </w:t>
      </w:r>
      <w:proofErr w:type="spellStart"/>
      <w:r>
        <w:t>starspots</w:t>
      </w:r>
      <w:proofErr w:type="spellEnd"/>
      <w:r>
        <w:t xml:space="preserve"> (Pevtsov et al. </w:t>
      </w:r>
      <w:hyperlink w:anchor="_bookmark660" w:history="1">
        <w:r>
          <w:rPr>
            <w:color w:val="0000FF"/>
          </w:rPr>
          <w:t>2003</w:t>
        </w:r>
      </w:hyperlink>
      <w:r>
        <w:t xml:space="preserve">). Consequently, it has been assumed that </w:t>
      </w:r>
      <w:proofErr w:type="spellStart"/>
      <w:r>
        <w:t>superflares</w:t>
      </w:r>
      <w:proofErr w:type="spellEnd"/>
      <w:r>
        <w:t xml:space="preserve"> would never occur on the present Sun, since</w:t>
      </w:r>
      <w:r>
        <w:rPr>
          <w:spacing w:val="30"/>
        </w:rPr>
        <w:t xml:space="preserve"> </w:t>
      </w:r>
      <w:r>
        <w:t>the Sun is old and is slowly rotating.</w:t>
      </w:r>
    </w:p>
    <w:p w14:paraId="1CD9446D" w14:textId="77777777" w:rsidR="007A1714" w:rsidRDefault="00000000">
      <w:pPr>
        <w:pStyle w:val="Corpodetexto"/>
        <w:spacing w:before="3" w:line="247" w:lineRule="auto"/>
        <w:ind w:left="140" w:right="118" w:firstLine="226"/>
        <w:jc w:val="both"/>
      </w:pPr>
      <w:r>
        <w:rPr>
          <w:w w:val="105"/>
        </w:rPr>
        <w:t xml:space="preserve">However, by analyzing previously existing astronomical data, Schaefer et al. </w:t>
      </w:r>
      <w:r>
        <w:t>(</w:t>
      </w:r>
      <w:hyperlink w:anchor="_bookmark710" w:history="1">
        <w:r>
          <w:rPr>
            <w:color w:val="0000FF"/>
          </w:rPr>
          <w:t>2000</w:t>
        </w:r>
      </w:hyperlink>
      <w:r>
        <w:t xml:space="preserve">) identified nine </w:t>
      </w:r>
      <w:proofErr w:type="spellStart"/>
      <w:r>
        <w:t>superflares</w:t>
      </w:r>
      <w:proofErr w:type="spellEnd"/>
      <w:r>
        <w:t xml:space="preserve"> with energies </w:t>
      </w:r>
      <w:r>
        <w:rPr>
          <w:rFonts w:ascii="Garamond" w:hAnsi="Garamond"/>
        </w:rPr>
        <w:t xml:space="preserve">* </w:t>
      </w:r>
      <w:r>
        <w:t>10</w:t>
      </w:r>
      <w:r>
        <w:rPr>
          <w:vertAlign w:val="superscript"/>
        </w:rPr>
        <w:t>33–38</w:t>
      </w:r>
      <w:r>
        <w:t xml:space="preserve"> erg in ordinary solar-type stars (i.e., G type main sequence stars with rotational velocities less than 10 km s</w:t>
      </w:r>
      <w:r>
        <w:rPr>
          <w:rFonts w:ascii="Bookman Old Style" w:hAnsi="Bookman Old Style"/>
          <w:vertAlign w:val="superscript"/>
        </w:rPr>
        <w:t>-</w:t>
      </w:r>
      <w:r>
        <w:rPr>
          <w:vertAlign w:val="superscript"/>
        </w:rPr>
        <w:t>1</w:t>
      </w:r>
      <w:r>
        <w:t xml:space="preserve">; </w:t>
      </w:r>
      <w:r>
        <w:rPr>
          <w:spacing w:val="-2"/>
          <w:w w:val="105"/>
        </w:rPr>
        <w:t>rotation</w:t>
      </w:r>
      <w:r>
        <w:rPr>
          <w:spacing w:val="-12"/>
          <w:w w:val="105"/>
        </w:rPr>
        <w:t xml:space="preserve"> </w:t>
      </w:r>
      <w:r>
        <w:rPr>
          <w:spacing w:val="-2"/>
          <w:w w:val="105"/>
        </w:rPr>
        <w:t>period</w:t>
      </w:r>
      <w:r>
        <w:rPr>
          <w:spacing w:val="-11"/>
          <w:w w:val="105"/>
        </w:rPr>
        <w:t xml:space="preserve"> </w:t>
      </w:r>
      <w:r>
        <w:rPr>
          <w:rFonts w:ascii="Bookman Old Style" w:hAnsi="Bookman Old Style"/>
          <w:spacing w:val="-2"/>
          <w:w w:val="290"/>
        </w:rPr>
        <w:t>[</w:t>
      </w:r>
      <w:r>
        <w:rPr>
          <w:rFonts w:ascii="Bookman Old Style" w:hAnsi="Bookman Old Style"/>
          <w:spacing w:val="-44"/>
          <w:w w:val="290"/>
        </w:rPr>
        <w:t xml:space="preserve"> </w:t>
      </w:r>
      <w:r>
        <w:rPr>
          <w:spacing w:val="-2"/>
          <w:w w:val="105"/>
        </w:rPr>
        <w:t>5</w:t>
      </w:r>
      <w:r>
        <w:rPr>
          <w:spacing w:val="-11"/>
          <w:w w:val="105"/>
        </w:rPr>
        <w:t xml:space="preserve"> </w:t>
      </w:r>
      <w:r>
        <w:rPr>
          <w:spacing w:val="-2"/>
          <w:w w:val="105"/>
        </w:rPr>
        <w:t>days).</w:t>
      </w:r>
      <w:r>
        <w:rPr>
          <w:spacing w:val="-11"/>
          <w:w w:val="105"/>
        </w:rPr>
        <w:t xml:space="preserve"> </w:t>
      </w:r>
      <w:r>
        <w:rPr>
          <w:spacing w:val="-2"/>
          <w:w w:val="105"/>
        </w:rPr>
        <w:t>Concurrently,</w:t>
      </w:r>
      <w:r>
        <w:rPr>
          <w:spacing w:val="-11"/>
          <w:w w:val="105"/>
        </w:rPr>
        <w:t xml:space="preserve"> </w:t>
      </w:r>
      <w:r>
        <w:rPr>
          <w:spacing w:val="-2"/>
          <w:w w:val="105"/>
        </w:rPr>
        <w:t>Rubenstein</w:t>
      </w:r>
      <w:r>
        <w:rPr>
          <w:spacing w:val="-12"/>
          <w:w w:val="105"/>
        </w:rPr>
        <w:t xml:space="preserve"> </w:t>
      </w:r>
      <w:r>
        <w:rPr>
          <w:spacing w:val="-2"/>
          <w:w w:val="105"/>
        </w:rPr>
        <w:t>and</w:t>
      </w:r>
      <w:r>
        <w:rPr>
          <w:spacing w:val="16"/>
          <w:w w:val="105"/>
        </w:rPr>
        <w:t xml:space="preserve"> </w:t>
      </w:r>
      <w:r>
        <w:rPr>
          <w:spacing w:val="-2"/>
          <w:w w:val="105"/>
        </w:rPr>
        <w:t>Schaefer</w:t>
      </w:r>
      <w:r>
        <w:rPr>
          <w:spacing w:val="18"/>
          <w:w w:val="105"/>
        </w:rPr>
        <w:t xml:space="preserve"> </w:t>
      </w:r>
      <w:r>
        <w:rPr>
          <w:spacing w:val="-2"/>
          <w:w w:val="105"/>
        </w:rPr>
        <w:t>(</w:t>
      </w:r>
      <w:hyperlink w:anchor="_bookmark703" w:history="1">
        <w:r>
          <w:rPr>
            <w:color w:val="0000FF"/>
            <w:spacing w:val="-2"/>
            <w:w w:val="105"/>
          </w:rPr>
          <w:t>2000</w:t>
        </w:r>
      </w:hyperlink>
      <w:r>
        <w:rPr>
          <w:spacing w:val="-2"/>
          <w:w w:val="105"/>
        </w:rPr>
        <w:t>)</w:t>
      </w:r>
      <w:r>
        <w:rPr>
          <w:spacing w:val="16"/>
          <w:w w:val="105"/>
        </w:rPr>
        <w:t xml:space="preserve"> </w:t>
      </w:r>
      <w:r>
        <w:rPr>
          <w:spacing w:val="-2"/>
          <w:w w:val="105"/>
        </w:rPr>
        <w:t>argued from</w:t>
      </w:r>
      <w:r>
        <w:rPr>
          <w:spacing w:val="-5"/>
          <w:w w:val="105"/>
        </w:rPr>
        <w:t xml:space="preserve"> </w:t>
      </w:r>
      <w:r>
        <w:rPr>
          <w:spacing w:val="-2"/>
          <w:w w:val="105"/>
        </w:rPr>
        <w:t>analogy</w:t>
      </w:r>
      <w:r>
        <w:rPr>
          <w:spacing w:val="-5"/>
          <w:w w:val="105"/>
        </w:rPr>
        <w:t xml:space="preserve"> </w:t>
      </w:r>
      <w:r>
        <w:rPr>
          <w:spacing w:val="-2"/>
          <w:w w:val="105"/>
        </w:rPr>
        <w:t>with</w:t>
      </w:r>
      <w:r>
        <w:rPr>
          <w:spacing w:val="-5"/>
          <w:w w:val="105"/>
        </w:rPr>
        <w:t xml:space="preserve"> </w:t>
      </w:r>
      <w:r>
        <w:rPr>
          <w:spacing w:val="-2"/>
          <w:w w:val="105"/>
        </w:rPr>
        <w:t>RS</w:t>
      </w:r>
      <w:r>
        <w:rPr>
          <w:spacing w:val="-5"/>
          <w:w w:val="105"/>
        </w:rPr>
        <w:t xml:space="preserve"> </w:t>
      </w:r>
      <w:proofErr w:type="spellStart"/>
      <w:r>
        <w:rPr>
          <w:spacing w:val="-2"/>
          <w:w w:val="105"/>
        </w:rPr>
        <w:t>CVn</w:t>
      </w:r>
      <w:proofErr w:type="spellEnd"/>
      <w:r>
        <w:rPr>
          <w:spacing w:val="-5"/>
          <w:w w:val="105"/>
        </w:rPr>
        <w:t xml:space="preserve"> </w:t>
      </w:r>
      <w:r>
        <w:rPr>
          <w:spacing w:val="-2"/>
          <w:w w:val="105"/>
        </w:rPr>
        <w:t>binary</w:t>
      </w:r>
      <w:r>
        <w:rPr>
          <w:spacing w:val="-5"/>
          <w:w w:val="105"/>
        </w:rPr>
        <w:t xml:space="preserve"> </w:t>
      </w:r>
      <w:r>
        <w:rPr>
          <w:spacing w:val="-2"/>
          <w:w w:val="105"/>
        </w:rPr>
        <w:t>star</w:t>
      </w:r>
      <w:r>
        <w:rPr>
          <w:spacing w:val="-5"/>
          <w:w w:val="105"/>
        </w:rPr>
        <w:t xml:space="preserve"> </w:t>
      </w:r>
      <w:r>
        <w:rPr>
          <w:spacing w:val="-2"/>
          <w:w w:val="105"/>
        </w:rPr>
        <w:t>systems</w:t>
      </w:r>
      <w:r>
        <w:rPr>
          <w:spacing w:val="-5"/>
          <w:w w:val="105"/>
        </w:rPr>
        <w:t xml:space="preserve"> </w:t>
      </w:r>
      <w:r>
        <w:rPr>
          <w:spacing w:val="-2"/>
          <w:w w:val="105"/>
        </w:rPr>
        <w:t>that</w:t>
      </w:r>
      <w:r>
        <w:rPr>
          <w:spacing w:val="-5"/>
          <w:w w:val="105"/>
        </w:rPr>
        <w:t xml:space="preserve"> </w:t>
      </w:r>
      <w:proofErr w:type="spellStart"/>
      <w:r>
        <w:rPr>
          <w:spacing w:val="-2"/>
          <w:w w:val="105"/>
        </w:rPr>
        <w:t>superflares</w:t>
      </w:r>
      <w:proofErr w:type="spellEnd"/>
      <w:r>
        <w:rPr>
          <w:spacing w:val="-5"/>
          <w:w w:val="105"/>
        </w:rPr>
        <w:t xml:space="preserve"> </w:t>
      </w:r>
      <w:r>
        <w:rPr>
          <w:spacing w:val="-2"/>
          <w:w w:val="105"/>
        </w:rPr>
        <w:t>on</w:t>
      </w:r>
      <w:r>
        <w:rPr>
          <w:spacing w:val="-5"/>
          <w:w w:val="105"/>
        </w:rPr>
        <w:t xml:space="preserve"> </w:t>
      </w:r>
      <w:r>
        <w:rPr>
          <w:spacing w:val="-2"/>
          <w:w w:val="105"/>
        </w:rPr>
        <w:t>solar-type</w:t>
      </w:r>
      <w:r>
        <w:rPr>
          <w:spacing w:val="-5"/>
          <w:w w:val="105"/>
        </w:rPr>
        <w:t xml:space="preserve"> </w:t>
      </w:r>
      <w:r>
        <w:rPr>
          <w:spacing w:val="-2"/>
          <w:w w:val="105"/>
        </w:rPr>
        <w:t xml:space="preserve">stars </w:t>
      </w:r>
      <w:r>
        <w:t xml:space="preserve">were caused by a ‘‘hot Jupiter’’ (Mayor and Queloz </w:t>
      </w:r>
      <w:hyperlink w:anchor="_bookmark558" w:history="1">
        <w:r>
          <w:rPr>
            <w:color w:val="0000FF"/>
          </w:rPr>
          <w:t>1995</w:t>
        </w:r>
      </w:hyperlink>
      <w:r>
        <w:t xml:space="preserve">; Marcy and Butler </w:t>
      </w:r>
      <w:hyperlink w:anchor="_bookmark551" w:history="1">
        <w:r>
          <w:rPr>
            <w:color w:val="0000FF"/>
          </w:rPr>
          <w:t>1998</w:t>
        </w:r>
      </w:hyperlink>
      <w:r>
        <w:t xml:space="preserve">; Schilling </w:t>
      </w:r>
      <w:hyperlink w:anchor="_bookmark713" w:history="1">
        <w:r>
          <w:rPr>
            <w:color w:val="0000FF"/>
          </w:rPr>
          <w:t>1996</w:t>
        </w:r>
      </w:hyperlink>
      <w:r>
        <w:t>), a Jovian-type exoplanet orbiting close-in to these stars. Rubenstein and</w:t>
      </w:r>
      <w:r>
        <w:rPr>
          <w:spacing w:val="-1"/>
        </w:rPr>
        <w:t xml:space="preserve"> </w:t>
      </w:r>
      <w:r>
        <w:t>Schaefer thus</w:t>
      </w:r>
      <w:r>
        <w:rPr>
          <w:spacing w:val="-1"/>
        </w:rPr>
        <w:t xml:space="preserve"> </w:t>
      </w:r>
      <w:r>
        <w:t>implied that—because of</w:t>
      </w:r>
      <w:r>
        <w:rPr>
          <w:spacing w:val="-1"/>
        </w:rPr>
        <w:t xml:space="preserve"> </w:t>
      </w:r>
      <w:r>
        <w:t>the</w:t>
      </w:r>
      <w:r>
        <w:rPr>
          <w:spacing w:val="-1"/>
        </w:rPr>
        <w:t xml:space="preserve"> </w:t>
      </w:r>
      <w:r>
        <w:t>lack</w:t>
      </w:r>
      <w:r>
        <w:rPr>
          <w:spacing w:val="-1"/>
        </w:rPr>
        <w:t xml:space="preserve"> </w:t>
      </w:r>
      <w:r>
        <w:t>of</w:t>
      </w:r>
      <w:r>
        <w:rPr>
          <w:spacing w:val="-1"/>
        </w:rPr>
        <w:t xml:space="preserve"> </w:t>
      </w:r>
      <w:r>
        <w:t>a</w:t>
      </w:r>
      <w:r>
        <w:rPr>
          <w:spacing w:val="-1"/>
        </w:rPr>
        <w:t xml:space="preserve"> </w:t>
      </w:r>
      <w:r>
        <w:t>hot</w:t>
      </w:r>
      <w:r>
        <w:rPr>
          <w:spacing w:val="-1"/>
        </w:rPr>
        <w:t xml:space="preserve"> </w:t>
      </w:r>
      <w:r>
        <w:t>Jupiter—the Sun</w:t>
      </w:r>
      <w:r>
        <w:rPr>
          <w:spacing w:val="-1"/>
        </w:rPr>
        <w:t xml:space="preserve"> </w:t>
      </w:r>
      <w:r>
        <w:t>is</w:t>
      </w:r>
      <w:r>
        <w:rPr>
          <w:spacing w:val="-1"/>
        </w:rPr>
        <w:t xml:space="preserve"> </w:t>
      </w:r>
      <w:r>
        <w:t>not a</w:t>
      </w:r>
      <w:r>
        <w:rPr>
          <w:spacing w:val="-1"/>
        </w:rPr>
        <w:t xml:space="preserve"> </w:t>
      </w:r>
      <w:r>
        <w:t>candidate</w:t>
      </w:r>
      <w:r>
        <w:rPr>
          <w:spacing w:val="-2"/>
        </w:rPr>
        <w:t xml:space="preserve"> </w:t>
      </w:r>
      <w:r>
        <w:t>to produce</w:t>
      </w:r>
      <w:r>
        <w:rPr>
          <w:spacing w:val="-1"/>
        </w:rPr>
        <w:t xml:space="preserve"> </w:t>
      </w:r>
      <w:proofErr w:type="spellStart"/>
      <w:r>
        <w:t>superflares</w:t>
      </w:r>
      <w:proofErr w:type="spellEnd"/>
      <w:r>
        <w:t>.</w:t>
      </w:r>
      <w:r>
        <w:rPr>
          <w:spacing w:val="-1"/>
        </w:rPr>
        <w:t xml:space="preserve"> </w:t>
      </w:r>
      <w:proofErr w:type="spellStart"/>
      <w:r>
        <w:t>Cuntz</w:t>
      </w:r>
      <w:proofErr w:type="spellEnd"/>
      <w:r>
        <w:rPr>
          <w:spacing w:val="-1"/>
        </w:rPr>
        <w:t xml:space="preserve"> </w:t>
      </w:r>
      <w:r>
        <w:t>et al.</w:t>
      </w:r>
      <w:r>
        <w:rPr>
          <w:spacing w:val="-1"/>
        </w:rPr>
        <w:t xml:space="preserve"> </w:t>
      </w:r>
      <w:r>
        <w:t>(</w:t>
      </w:r>
      <w:hyperlink w:anchor="_bookmark276" w:history="1">
        <w:r>
          <w:rPr>
            <w:color w:val="0000FF"/>
          </w:rPr>
          <w:t>2000</w:t>
        </w:r>
      </w:hyperlink>
      <w:r>
        <w:t>)</w:t>
      </w:r>
      <w:r>
        <w:rPr>
          <w:spacing w:val="-1"/>
        </w:rPr>
        <w:t xml:space="preserve"> </w:t>
      </w:r>
      <w:r>
        <w:t>laid the</w:t>
      </w:r>
      <w:r>
        <w:rPr>
          <w:spacing w:val="-1"/>
        </w:rPr>
        <w:t xml:space="preserve"> </w:t>
      </w:r>
      <w:r>
        <w:t>framework</w:t>
      </w:r>
      <w:r>
        <w:rPr>
          <w:spacing w:val="-1"/>
        </w:rPr>
        <w:t xml:space="preserve"> </w:t>
      </w:r>
      <w:r>
        <w:t>for how</w:t>
      </w:r>
      <w:r>
        <w:rPr>
          <w:spacing w:val="-1"/>
        </w:rPr>
        <w:t xml:space="preserve"> </w:t>
      </w:r>
      <w:r>
        <w:t xml:space="preserve">a </w:t>
      </w:r>
      <w:r>
        <w:rPr>
          <w:w w:val="105"/>
        </w:rPr>
        <w:t>close-in giant planet could cause stellar activity via gravitational and magnetic interaction.</w:t>
      </w:r>
      <w:r>
        <w:rPr>
          <w:spacing w:val="-11"/>
          <w:w w:val="105"/>
        </w:rPr>
        <w:t xml:space="preserve"> </w:t>
      </w:r>
      <w:r>
        <w:rPr>
          <w:w w:val="105"/>
        </w:rPr>
        <w:t>Ip</w:t>
      </w:r>
      <w:r>
        <w:rPr>
          <w:spacing w:val="-12"/>
          <w:w w:val="105"/>
        </w:rPr>
        <w:t xml:space="preserve"> </w:t>
      </w:r>
      <w:r>
        <w:rPr>
          <w:w w:val="105"/>
        </w:rPr>
        <w:t>et</w:t>
      </w:r>
      <w:r>
        <w:rPr>
          <w:spacing w:val="-11"/>
          <w:w w:val="105"/>
        </w:rPr>
        <w:t xml:space="preserve"> </w:t>
      </w:r>
      <w:r>
        <w:rPr>
          <w:w w:val="105"/>
        </w:rPr>
        <w:t>al.</w:t>
      </w:r>
      <w:r>
        <w:rPr>
          <w:spacing w:val="-11"/>
          <w:w w:val="105"/>
        </w:rPr>
        <w:t xml:space="preserve"> </w:t>
      </w:r>
      <w:r>
        <w:rPr>
          <w:w w:val="105"/>
        </w:rPr>
        <w:t>(</w:t>
      </w:r>
      <w:hyperlink w:anchor="_bookmark427" w:history="1">
        <w:r>
          <w:rPr>
            <w:color w:val="0000FF"/>
            <w:w w:val="105"/>
          </w:rPr>
          <w:t>2004</w:t>
        </w:r>
      </w:hyperlink>
      <w:r>
        <w:rPr>
          <w:w w:val="105"/>
        </w:rPr>
        <w:t>)</w:t>
      </w:r>
      <w:r>
        <w:rPr>
          <w:spacing w:val="-11"/>
          <w:w w:val="105"/>
        </w:rPr>
        <w:t xml:space="preserve"> </w:t>
      </w:r>
      <w:r>
        <w:rPr>
          <w:w w:val="105"/>
        </w:rPr>
        <w:t>used</w:t>
      </w:r>
      <w:r>
        <w:rPr>
          <w:spacing w:val="-11"/>
          <w:w w:val="105"/>
        </w:rPr>
        <w:t xml:space="preserve"> </w:t>
      </w:r>
      <w:r>
        <w:rPr>
          <w:w w:val="105"/>
        </w:rPr>
        <w:t>a</w:t>
      </w:r>
      <w:r>
        <w:rPr>
          <w:spacing w:val="-11"/>
          <w:w w:val="105"/>
        </w:rPr>
        <w:t xml:space="preserve"> </w:t>
      </w:r>
      <w:r>
        <w:rPr>
          <w:w w:val="105"/>
        </w:rPr>
        <w:t>numerical</w:t>
      </w:r>
      <w:r>
        <w:rPr>
          <w:spacing w:val="-11"/>
          <w:w w:val="105"/>
        </w:rPr>
        <w:t xml:space="preserve"> </w:t>
      </w:r>
      <w:r>
        <w:rPr>
          <w:w w:val="105"/>
        </w:rPr>
        <w:t>MHD</w:t>
      </w:r>
      <w:r>
        <w:rPr>
          <w:spacing w:val="-12"/>
          <w:w w:val="105"/>
        </w:rPr>
        <w:t xml:space="preserve"> </w:t>
      </w:r>
      <w:r>
        <w:rPr>
          <w:w w:val="105"/>
        </w:rPr>
        <w:t>simulation</w:t>
      </w:r>
      <w:r>
        <w:rPr>
          <w:spacing w:val="-11"/>
          <w:w w:val="105"/>
        </w:rPr>
        <w:t xml:space="preserve"> </w:t>
      </w:r>
      <w:r>
        <w:rPr>
          <w:w w:val="105"/>
        </w:rPr>
        <w:t>to</w:t>
      </w:r>
      <w:r>
        <w:rPr>
          <w:spacing w:val="-11"/>
          <w:w w:val="105"/>
        </w:rPr>
        <w:t xml:space="preserve"> </w:t>
      </w:r>
      <w:r>
        <w:rPr>
          <w:w w:val="105"/>
        </w:rPr>
        <w:t>show</w:t>
      </w:r>
      <w:r>
        <w:rPr>
          <w:spacing w:val="-11"/>
          <w:w w:val="105"/>
        </w:rPr>
        <w:t xml:space="preserve"> </w:t>
      </w:r>
      <w:r>
        <w:rPr>
          <w:w w:val="105"/>
        </w:rPr>
        <w:t>that</w:t>
      </w:r>
      <w:r>
        <w:rPr>
          <w:spacing w:val="-11"/>
          <w:w w:val="105"/>
        </w:rPr>
        <w:t xml:space="preserve"> </w:t>
      </w:r>
      <w:r>
        <w:rPr>
          <w:w w:val="105"/>
        </w:rPr>
        <w:t>a</w:t>
      </w:r>
      <w:r>
        <w:rPr>
          <w:spacing w:val="-11"/>
          <w:w w:val="105"/>
        </w:rPr>
        <w:t xml:space="preserve"> </w:t>
      </w:r>
      <w:r>
        <w:rPr>
          <w:w w:val="105"/>
        </w:rPr>
        <w:t xml:space="preserve">star- </w:t>
      </w:r>
      <w:r>
        <w:t>planet</w:t>
      </w:r>
      <w:r>
        <w:rPr>
          <w:spacing w:val="-1"/>
        </w:rPr>
        <w:t xml:space="preserve"> </w:t>
      </w:r>
      <w:r>
        <w:t>magnetic</w:t>
      </w:r>
      <w:r>
        <w:rPr>
          <w:spacing w:val="-3"/>
        </w:rPr>
        <w:t xml:space="preserve"> </w:t>
      </w:r>
      <w:r>
        <w:t>interconnection</w:t>
      </w:r>
      <w:r>
        <w:rPr>
          <w:spacing w:val="-2"/>
        </w:rPr>
        <w:t xml:space="preserve"> </w:t>
      </w:r>
      <w:r>
        <w:t>could</w:t>
      </w:r>
      <w:r>
        <w:rPr>
          <w:spacing w:val="-3"/>
        </w:rPr>
        <w:t xml:space="preserve"> </w:t>
      </w:r>
      <w:r>
        <w:t>lead</w:t>
      </w:r>
      <w:r>
        <w:rPr>
          <w:spacing w:val="-2"/>
        </w:rPr>
        <w:t xml:space="preserve"> </w:t>
      </w:r>
      <w:r>
        <w:t>to</w:t>
      </w:r>
      <w:r>
        <w:rPr>
          <w:spacing w:val="-2"/>
        </w:rPr>
        <w:t xml:space="preserve"> </w:t>
      </w:r>
      <w:r>
        <w:t>energy</w:t>
      </w:r>
      <w:r>
        <w:rPr>
          <w:spacing w:val="-2"/>
        </w:rPr>
        <w:t xml:space="preserve"> </w:t>
      </w:r>
      <w:r>
        <w:t>release</w:t>
      </w:r>
      <w:r>
        <w:rPr>
          <w:spacing w:val="-2"/>
        </w:rPr>
        <w:t xml:space="preserve"> </w:t>
      </w:r>
      <w:r>
        <w:t>comparable</w:t>
      </w:r>
      <w:r>
        <w:rPr>
          <w:spacing w:val="-3"/>
        </w:rPr>
        <w:t xml:space="preserve"> </w:t>
      </w:r>
      <w:r>
        <w:t>to</w:t>
      </w:r>
      <w:r>
        <w:rPr>
          <w:spacing w:val="-2"/>
        </w:rPr>
        <w:t xml:space="preserve"> </w:t>
      </w:r>
      <w:r>
        <w:t>that</w:t>
      </w:r>
      <w:r>
        <w:rPr>
          <w:spacing w:val="-3"/>
        </w:rPr>
        <w:t xml:space="preserve"> </w:t>
      </w:r>
      <w:r>
        <w:t>of</w:t>
      </w:r>
      <w:r>
        <w:rPr>
          <w:spacing w:val="-3"/>
        </w:rPr>
        <w:t xml:space="preserve"> </w:t>
      </w:r>
      <w:r>
        <w:rPr>
          <w:spacing w:val="-10"/>
        </w:rPr>
        <w:t>a</w:t>
      </w:r>
    </w:p>
    <w:p w14:paraId="5622D20D" w14:textId="77777777" w:rsidR="007A1714" w:rsidRDefault="007A1714">
      <w:pPr>
        <w:spacing w:line="247" w:lineRule="auto"/>
        <w:jc w:val="both"/>
        <w:sectPr w:rsidR="007A1714">
          <w:pgSz w:w="8790" w:h="13330"/>
          <w:pgMar w:top="900" w:right="900" w:bottom="880" w:left="880" w:header="0" w:footer="690" w:gutter="0"/>
          <w:cols w:space="720"/>
        </w:sectPr>
      </w:pPr>
    </w:p>
    <w:p w14:paraId="10E12F5E" w14:textId="77777777" w:rsidR="007A1714" w:rsidRDefault="00000000">
      <w:pPr>
        <w:pStyle w:val="Corpodetexto"/>
        <w:spacing w:before="209" w:line="249" w:lineRule="auto"/>
        <w:ind w:left="140" w:right="118" w:hanging="1"/>
        <w:jc w:val="both"/>
      </w:pPr>
      <w:r>
        <w:lastRenderedPageBreak/>
        <w:t>typical solar flare and</w:t>
      </w:r>
      <w:r>
        <w:rPr>
          <w:spacing w:val="-1"/>
        </w:rPr>
        <w:t xml:space="preserve"> </w:t>
      </w:r>
      <w:r>
        <w:t>Lanza (</w:t>
      </w:r>
      <w:hyperlink w:anchor="_bookmark502" w:history="1">
        <w:r>
          <w:rPr>
            <w:color w:val="0000FF"/>
          </w:rPr>
          <w:t>2008</w:t>
        </w:r>
      </w:hyperlink>
      <w:r>
        <w:t>)</w:t>
      </w:r>
      <w:r>
        <w:rPr>
          <w:spacing w:val="-1"/>
        </w:rPr>
        <w:t xml:space="preserve"> </w:t>
      </w:r>
      <w:r>
        <w:t xml:space="preserve">explained the phase relation between stellar hot spots and planetary location in terms of such a linkage. Direct observational evidence between stars with close-in Jovian planets and </w:t>
      </w:r>
      <w:proofErr w:type="spellStart"/>
      <w:r>
        <w:t>superflares</w:t>
      </w:r>
      <w:proofErr w:type="spellEnd"/>
      <w:r>
        <w:t xml:space="preserve"> was lacking, however (e.g., Saar et al. </w:t>
      </w:r>
      <w:hyperlink w:anchor="_bookmark708" w:history="1">
        <w:r>
          <w:rPr>
            <w:color w:val="0000FF"/>
          </w:rPr>
          <w:t>2004</w:t>
        </w:r>
      </w:hyperlink>
      <w:r>
        <w:t>).</w:t>
      </w:r>
    </w:p>
    <w:p w14:paraId="29E2D92E" w14:textId="77777777" w:rsidR="007A1714" w:rsidRDefault="00000000">
      <w:pPr>
        <w:pStyle w:val="Corpodetexto"/>
        <w:spacing w:line="249" w:lineRule="auto"/>
        <w:ind w:left="140" w:right="118" w:firstLine="226"/>
        <w:jc w:val="both"/>
      </w:pPr>
      <w:r>
        <w:rPr>
          <w:w w:val="105"/>
        </w:rPr>
        <w:t>One</w:t>
      </w:r>
      <w:r>
        <w:rPr>
          <w:spacing w:val="-12"/>
          <w:w w:val="105"/>
        </w:rPr>
        <w:t xml:space="preserve"> </w:t>
      </w:r>
      <w:r>
        <w:rPr>
          <w:w w:val="105"/>
        </w:rPr>
        <w:t>of</w:t>
      </w:r>
      <w:r>
        <w:rPr>
          <w:spacing w:val="-11"/>
          <w:w w:val="105"/>
        </w:rPr>
        <w:t xml:space="preserve"> </w:t>
      </w:r>
      <w:r>
        <w:rPr>
          <w:w w:val="105"/>
        </w:rPr>
        <w:t>the</w:t>
      </w:r>
      <w:r>
        <w:rPr>
          <w:spacing w:val="-12"/>
          <w:w w:val="105"/>
        </w:rPr>
        <w:t xml:space="preserve"> </w:t>
      </w:r>
      <w:r>
        <w:rPr>
          <w:w w:val="105"/>
        </w:rPr>
        <w:t>authors</w:t>
      </w:r>
      <w:r>
        <w:rPr>
          <w:spacing w:val="-12"/>
          <w:w w:val="105"/>
        </w:rPr>
        <w:t xml:space="preserve"> </w:t>
      </w:r>
      <w:r>
        <w:rPr>
          <w:w w:val="105"/>
        </w:rPr>
        <w:t>of</w:t>
      </w:r>
      <w:r>
        <w:rPr>
          <w:spacing w:val="-11"/>
          <w:w w:val="105"/>
        </w:rPr>
        <w:t xml:space="preserve"> </w:t>
      </w:r>
      <w:r>
        <w:rPr>
          <w:w w:val="105"/>
        </w:rPr>
        <w:t>this</w:t>
      </w:r>
      <w:r>
        <w:rPr>
          <w:spacing w:val="-11"/>
          <w:w w:val="105"/>
        </w:rPr>
        <w:t xml:space="preserve"> </w:t>
      </w:r>
      <w:r>
        <w:rPr>
          <w:w w:val="105"/>
        </w:rPr>
        <w:t>review,</w:t>
      </w:r>
      <w:r>
        <w:rPr>
          <w:spacing w:val="-11"/>
          <w:w w:val="105"/>
        </w:rPr>
        <w:t xml:space="preserve"> </w:t>
      </w:r>
      <w:r>
        <w:rPr>
          <w:w w:val="105"/>
        </w:rPr>
        <w:t>Kazunari</w:t>
      </w:r>
      <w:r>
        <w:rPr>
          <w:spacing w:val="-12"/>
          <w:w w:val="105"/>
        </w:rPr>
        <w:t xml:space="preserve"> </w:t>
      </w:r>
      <w:r>
        <w:rPr>
          <w:w w:val="105"/>
        </w:rPr>
        <w:t>Shibata,</w:t>
      </w:r>
      <w:r>
        <w:rPr>
          <w:spacing w:val="-12"/>
          <w:w w:val="105"/>
        </w:rPr>
        <w:t xml:space="preserve"> </w:t>
      </w:r>
      <w:r>
        <w:rPr>
          <w:w w:val="105"/>
        </w:rPr>
        <w:t>questioned</w:t>
      </w:r>
      <w:r>
        <w:rPr>
          <w:spacing w:val="-12"/>
          <w:w w:val="105"/>
        </w:rPr>
        <w:t xml:space="preserve"> </w:t>
      </w:r>
      <w:r>
        <w:rPr>
          <w:w w:val="105"/>
        </w:rPr>
        <w:t>the</w:t>
      </w:r>
      <w:r>
        <w:rPr>
          <w:spacing w:val="-12"/>
          <w:w w:val="105"/>
        </w:rPr>
        <w:t xml:space="preserve"> </w:t>
      </w:r>
      <w:r>
        <w:rPr>
          <w:w w:val="105"/>
        </w:rPr>
        <w:t xml:space="preserve">hot-Jupiter </w:t>
      </w:r>
      <w:r>
        <w:t>hypothesis of Rubenstein and Schaefer (</w:t>
      </w:r>
      <w:hyperlink w:anchor="_bookmark703" w:history="1">
        <w:r>
          <w:rPr>
            <w:color w:val="0000FF"/>
          </w:rPr>
          <w:t>2000</w:t>
        </w:r>
      </w:hyperlink>
      <w:r>
        <w:t xml:space="preserve">) because the RS </w:t>
      </w:r>
      <w:proofErr w:type="spellStart"/>
      <w:r>
        <w:t>CVn</w:t>
      </w:r>
      <w:proofErr w:type="spellEnd"/>
      <w:r>
        <w:t xml:space="preserve"> stars on which </w:t>
      </w:r>
      <w:r>
        <w:rPr>
          <w:w w:val="105"/>
        </w:rPr>
        <w:t>the</w:t>
      </w:r>
      <w:r>
        <w:rPr>
          <w:spacing w:val="-5"/>
          <w:w w:val="105"/>
        </w:rPr>
        <w:t xml:space="preserve"> </w:t>
      </w:r>
      <w:r>
        <w:rPr>
          <w:w w:val="105"/>
        </w:rPr>
        <w:t>hypothesis</w:t>
      </w:r>
      <w:r>
        <w:rPr>
          <w:spacing w:val="-5"/>
          <w:w w:val="105"/>
        </w:rPr>
        <w:t xml:space="preserve"> </w:t>
      </w:r>
      <w:r>
        <w:rPr>
          <w:w w:val="105"/>
        </w:rPr>
        <w:t>is</w:t>
      </w:r>
      <w:r>
        <w:rPr>
          <w:spacing w:val="-5"/>
          <w:w w:val="105"/>
        </w:rPr>
        <w:t xml:space="preserve"> </w:t>
      </w:r>
      <w:r>
        <w:rPr>
          <w:w w:val="105"/>
        </w:rPr>
        <w:t>based</w:t>
      </w:r>
      <w:r>
        <w:rPr>
          <w:spacing w:val="-4"/>
          <w:w w:val="105"/>
        </w:rPr>
        <w:t xml:space="preserve"> </w:t>
      </w:r>
      <w:r>
        <w:rPr>
          <w:w w:val="105"/>
        </w:rPr>
        <w:t>have</w:t>
      </w:r>
      <w:r>
        <w:rPr>
          <w:spacing w:val="-5"/>
          <w:w w:val="105"/>
        </w:rPr>
        <w:t xml:space="preserve"> </w:t>
      </w:r>
      <w:r>
        <w:rPr>
          <w:w w:val="105"/>
        </w:rPr>
        <w:t>short</w:t>
      </w:r>
      <w:r>
        <w:rPr>
          <w:spacing w:val="-5"/>
          <w:w w:val="105"/>
        </w:rPr>
        <w:t xml:space="preserve"> </w:t>
      </w:r>
      <w:r>
        <w:rPr>
          <w:w w:val="105"/>
        </w:rPr>
        <w:t>rotation</w:t>
      </w:r>
      <w:r>
        <w:rPr>
          <w:spacing w:val="-5"/>
          <w:w w:val="105"/>
        </w:rPr>
        <w:t xml:space="preserve"> </w:t>
      </w:r>
      <w:r>
        <w:rPr>
          <w:w w:val="105"/>
        </w:rPr>
        <w:t>periods</w:t>
      </w:r>
      <w:r>
        <w:rPr>
          <w:spacing w:val="-4"/>
          <w:w w:val="105"/>
        </w:rPr>
        <w:t xml:space="preserve"> </w:t>
      </w:r>
      <w:r>
        <w:rPr>
          <w:w w:val="105"/>
        </w:rPr>
        <w:t>due</w:t>
      </w:r>
      <w:r>
        <w:rPr>
          <w:spacing w:val="-5"/>
          <w:w w:val="105"/>
        </w:rPr>
        <w:t xml:space="preserve"> </w:t>
      </w:r>
      <w:r>
        <w:rPr>
          <w:w w:val="105"/>
        </w:rPr>
        <w:t>to</w:t>
      </w:r>
      <w:r>
        <w:rPr>
          <w:spacing w:val="-5"/>
          <w:w w:val="105"/>
        </w:rPr>
        <w:t xml:space="preserve"> </w:t>
      </w:r>
      <w:r>
        <w:rPr>
          <w:w w:val="105"/>
        </w:rPr>
        <w:t>tidal</w:t>
      </w:r>
      <w:r>
        <w:rPr>
          <w:spacing w:val="-4"/>
          <w:w w:val="105"/>
        </w:rPr>
        <w:t xml:space="preserve"> </w:t>
      </w:r>
      <w:r>
        <w:rPr>
          <w:w w:val="105"/>
        </w:rPr>
        <w:t>locking.</w:t>
      </w:r>
      <w:r>
        <w:rPr>
          <w:spacing w:val="-4"/>
          <w:w w:val="105"/>
        </w:rPr>
        <w:t xml:space="preserve"> </w:t>
      </w:r>
      <w:r>
        <w:rPr>
          <w:w w:val="105"/>
        </w:rPr>
        <w:t>Hence</w:t>
      </w:r>
      <w:r>
        <w:rPr>
          <w:spacing w:val="-4"/>
          <w:w w:val="105"/>
        </w:rPr>
        <w:t xml:space="preserve"> </w:t>
      </w:r>
      <w:r>
        <w:rPr>
          <w:w w:val="105"/>
        </w:rPr>
        <w:t xml:space="preserve">in 2010 Shibata started to encourage young researchers and students to search for </w:t>
      </w:r>
      <w:proofErr w:type="spellStart"/>
      <w:r>
        <w:rPr>
          <w:w w:val="105"/>
        </w:rPr>
        <w:t>superflares</w:t>
      </w:r>
      <w:proofErr w:type="spellEnd"/>
      <w:r>
        <w:rPr>
          <w:w w:val="105"/>
        </w:rPr>
        <w:t xml:space="preserve"> on solar-type stars (G type dwarfs) observed by </w:t>
      </w:r>
      <w:r>
        <w:rPr>
          <w:i/>
          <w:w w:val="105"/>
        </w:rPr>
        <w:t>Kepler</w:t>
      </w:r>
      <w:r>
        <w:rPr>
          <w:w w:val="105"/>
        </w:rPr>
        <w:t xml:space="preserve">. As a result, </w:t>
      </w:r>
      <w:r>
        <w:t>Maehara</w:t>
      </w:r>
      <w:r>
        <w:rPr>
          <w:spacing w:val="8"/>
        </w:rPr>
        <w:t xml:space="preserve"> </w:t>
      </w:r>
      <w:r>
        <w:t>et</w:t>
      </w:r>
      <w:r>
        <w:rPr>
          <w:spacing w:val="8"/>
        </w:rPr>
        <w:t xml:space="preserve"> </w:t>
      </w:r>
      <w:r>
        <w:t>al.</w:t>
      </w:r>
      <w:r>
        <w:rPr>
          <w:spacing w:val="8"/>
        </w:rPr>
        <w:t xml:space="preserve"> </w:t>
      </w:r>
      <w:r>
        <w:t>(</w:t>
      </w:r>
      <w:hyperlink w:anchor="_bookmark547" w:history="1">
        <w:r>
          <w:rPr>
            <w:color w:val="0000FF"/>
          </w:rPr>
          <w:t>2012</w:t>
        </w:r>
      </w:hyperlink>
      <w:r>
        <w:t>)</w:t>
      </w:r>
      <w:r>
        <w:rPr>
          <w:spacing w:val="7"/>
        </w:rPr>
        <w:t xml:space="preserve"> </w:t>
      </w:r>
      <w:r>
        <w:t>reported</w:t>
      </w:r>
      <w:r>
        <w:rPr>
          <w:spacing w:val="8"/>
        </w:rPr>
        <w:t xml:space="preserve"> </w:t>
      </w:r>
      <w:r>
        <w:t>365</w:t>
      </w:r>
      <w:r>
        <w:rPr>
          <w:spacing w:val="9"/>
        </w:rPr>
        <w:t xml:space="preserve"> </w:t>
      </w:r>
      <w:proofErr w:type="spellStart"/>
      <w:r>
        <w:t>superflares</w:t>
      </w:r>
      <w:proofErr w:type="spellEnd"/>
      <w:r>
        <w:rPr>
          <w:spacing w:val="8"/>
        </w:rPr>
        <w:t xml:space="preserve"> </w:t>
      </w:r>
      <w:r>
        <w:t>(with</w:t>
      </w:r>
      <w:r>
        <w:rPr>
          <w:spacing w:val="7"/>
        </w:rPr>
        <w:t xml:space="preserve"> </w:t>
      </w:r>
      <w:r>
        <w:t>radiative</w:t>
      </w:r>
      <w:r>
        <w:rPr>
          <w:spacing w:val="8"/>
        </w:rPr>
        <w:t xml:space="preserve"> </w:t>
      </w:r>
      <w:r>
        <w:t>energy</w:t>
      </w:r>
      <w:r>
        <w:rPr>
          <w:spacing w:val="-9"/>
        </w:rPr>
        <w:t xml:space="preserve"> </w:t>
      </w:r>
      <w:r>
        <w:rPr>
          <w:rFonts w:ascii="Bookman Old Style"/>
        </w:rPr>
        <w:t>[</w:t>
      </w:r>
      <w:r>
        <w:rPr>
          <w:rFonts w:ascii="Bookman Old Style"/>
          <w:spacing w:val="-24"/>
        </w:rPr>
        <w:t xml:space="preserve"> </w:t>
      </w:r>
      <w:r>
        <w:t>10</w:t>
      </w:r>
      <w:r>
        <w:rPr>
          <w:vertAlign w:val="superscript"/>
        </w:rPr>
        <w:t>33</w:t>
      </w:r>
      <w:r>
        <w:rPr>
          <w:spacing w:val="7"/>
        </w:rPr>
        <w:t xml:space="preserve"> </w:t>
      </w:r>
      <w:r>
        <w:t>erg)</w:t>
      </w:r>
      <w:r>
        <w:rPr>
          <w:spacing w:val="9"/>
        </w:rPr>
        <w:t xml:space="preserve"> </w:t>
      </w:r>
      <w:r>
        <w:rPr>
          <w:spacing w:val="-5"/>
        </w:rPr>
        <w:t>on</w:t>
      </w:r>
    </w:p>
    <w:p w14:paraId="7EB27DBE" w14:textId="77777777" w:rsidR="007A1714" w:rsidRDefault="00000000">
      <w:pPr>
        <w:pStyle w:val="Corpodetexto"/>
        <w:spacing w:line="249" w:lineRule="auto"/>
        <w:ind w:left="140" w:right="118"/>
        <w:jc w:val="both"/>
      </w:pPr>
      <w:r>
        <w:t>148 ‘‘solar-type’’ stars (defined as G-type main sequence stars with effective temperature</w:t>
      </w:r>
      <w:r>
        <w:rPr>
          <w:spacing w:val="78"/>
        </w:rPr>
        <w:t xml:space="preserve"> </w:t>
      </w:r>
      <w:r>
        <w:t>of</w:t>
      </w:r>
      <w:r>
        <w:rPr>
          <w:spacing w:val="79"/>
        </w:rPr>
        <w:t xml:space="preserve"> </w:t>
      </w:r>
      <w:r>
        <w:t>5100–6000 K</w:t>
      </w:r>
      <w:r>
        <w:rPr>
          <w:spacing w:val="78"/>
        </w:rPr>
        <w:t xml:space="preserve"> </w:t>
      </w:r>
      <w:r>
        <w:t>and</w:t>
      </w:r>
      <w:r>
        <w:rPr>
          <w:spacing w:val="79"/>
        </w:rPr>
        <w:t xml:space="preserve"> </w:t>
      </w:r>
      <w:r>
        <w:t>log</w:t>
      </w:r>
      <w:r>
        <w:rPr>
          <w:spacing w:val="78"/>
        </w:rPr>
        <w:t xml:space="preserve"> </w:t>
      </w:r>
      <w:r>
        <w:t>(surface</w:t>
      </w:r>
      <w:r>
        <w:rPr>
          <w:spacing w:val="77"/>
        </w:rPr>
        <w:t xml:space="preserve"> </w:t>
      </w:r>
      <w:r>
        <w:t>gravity</w:t>
      </w:r>
      <w:r>
        <w:rPr>
          <w:spacing w:val="78"/>
        </w:rPr>
        <w:t xml:space="preserve"> </w:t>
      </w:r>
      <w:r>
        <w:t>(cm/s</w:t>
      </w:r>
      <w:r>
        <w:rPr>
          <w:vertAlign w:val="superscript"/>
        </w:rPr>
        <w:t>2</w:t>
      </w:r>
      <w:r>
        <w:t xml:space="preserve">) </w:t>
      </w:r>
      <w:r>
        <w:rPr>
          <w:rFonts w:ascii="Bookman Old Style" w:hAnsi="Bookman Old Style"/>
        </w:rPr>
        <w:t xml:space="preserve">C </w:t>
      </w:r>
      <w:r>
        <w:t>4.0)</w:t>
      </w:r>
      <w:r>
        <w:rPr>
          <w:spacing w:val="79"/>
        </w:rPr>
        <w:t xml:space="preserve"> </w:t>
      </w:r>
      <w:r>
        <w:t xml:space="preserve">during 120 days of </w:t>
      </w:r>
      <w:r>
        <w:rPr>
          <w:i/>
        </w:rPr>
        <w:t xml:space="preserve">Kepler </w:t>
      </w:r>
      <w:r>
        <w:t xml:space="preserve">observations. For more restrictive criteria, they identified [9] </w:t>
      </w:r>
      <w:proofErr w:type="spellStart"/>
      <w:r>
        <w:t>superflares</w:t>
      </w:r>
      <w:proofErr w:type="spellEnd"/>
      <w:r>
        <w:t xml:space="preserve"> on 5 ‘‘Sun-like’’ stars in the sample with effective temperatures of 5600–6000 K and rotational periods between 11.0 d and 17.1 d (Maehara et al.; Supplementary Information). As a reflection of Shibata’s encouragement, the</w:t>
      </w:r>
      <w:r>
        <w:rPr>
          <w:spacing w:val="40"/>
        </w:rPr>
        <w:t xml:space="preserve"> </w:t>
      </w:r>
      <w:r>
        <w:t xml:space="preserve">Nature paper reporting these results included five undergraduate researchers as co- authors (T. Shibayama, S. Notsu, Y. Notsu, T. Nagao, and S. </w:t>
      </w:r>
      <w:proofErr w:type="spellStart"/>
      <w:r>
        <w:t>Kusaba</w:t>
      </w:r>
      <w:proofErr w:type="spellEnd"/>
      <w:r>
        <w:t>).</w:t>
      </w:r>
    </w:p>
    <w:p w14:paraId="208EDF88" w14:textId="77777777" w:rsidR="007A1714" w:rsidRDefault="00000000">
      <w:pPr>
        <w:pStyle w:val="Corpodetexto"/>
        <w:spacing w:line="247" w:lineRule="auto"/>
        <w:ind w:left="140" w:right="118" w:firstLine="226"/>
        <w:jc w:val="both"/>
      </w:pPr>
      <w:r>
        <w:t>Later, Shibayama et al. (</w:t>
      </w:r>
      <w:hyperlink w:anchor="_bookmark733" w:history="1">
        <w:r>
          <w:rPr>
            <w:color w:val="0000FF"/>
          </w:rPr>
          <w:t>2013</w:t>
        </w:r>
      </w:hyperlink>
      <w:r>
        <w:t>) extended the survey and confirmed the work of Maehara</w:t>
      </w:r>
      <w:r>
        <w:rPr>
          <w:spacing w:val="23"/>
        </w:rPr>
        <w:t xml:space="preserve"> </w:t>
      </w:r>
      <w:r>
        <w:t>et</w:t>
      </w:r>
      <w:r>
        <w:rPr>
          <w:spacing w:val="24"/>
        </w:rPr>
        <w:t xml:space="preserve"> </w:t>
      </w:r>
      <w:r>
        <w:t>al.</w:t>
      </w:r>
      <w:r>
        <w:rPr>
          <w:spacing w:val="23"/>
        </w:rPr>
        <w:t xml:space="preserve"> </w:t>
      </w:r>
      <w:r>
        <w:t>by</w:t>
      </w:r>
      <w:r>
        <w:rPr>
          <w:spacing w:val="23"/>
        </w:rPr>
        <w:t xml:space="preserve"> </w:t>
      </w:r>
      <w:r>
        <w:t>finding</w:t>
      </w:r>
      <w:r>
        <w:rPr>
          <w:spacing w:val="24"/>
        </w:rPr>
        <w:t xml:space="preserve"> </w:t>
      </w:r>
      <w:r>
        <w:t>1547</w:t>
      </w:r>
      <w:r>
        <w:rPr>
          <w:spacing w:val="23"/>
        </w:rPr>
        <w:t xml:space="preserve"> </w:t>
      </w:r>
      <w:proofErr w:type="spellStart"/>
      <w:r>
        <w:t>superflares</w:t>
      </w:r>
      <w:proofErr w:type="spellEnd"/>
      <w:r>
        <w:rPr>
          <w:spacing w:val="24"/>
        </w:rPr>
        <w:t xml:space="preserve"> </w:t>
      </w:r>
      <w:r>
        <w:t>(including</w:t>
      </w:r>
      <w:r>
        <w:rPr>
          <w:spacing w:val="24"/>
        </w:rPr>
        <w:t xml:space="preserve"> </w:t>
      </w:r>
      <w:r>
        <w:t>those</w:t>
      </w:r>
      <w:r>
        <w:rPr>
          <w:spacing w:val="24"/>
        </w:rPr>
        <w:t xml:space="preserve"> </w:t>
      </w:r>
      <w:r>
        <w:t>reported</w:t>
      </w:r>
      <w:r>
        <w:rPr>
          <w:spacing w:val="23"/>
        </w:rPr>
        <w:t xml:space="preserve"> </w:t>
      </w:r>
      <w:r>
        <w:t>by</w:t>
      </w:r>
      <w:r>
        <w:rPr>
          <w:spacing w:val="23"/>
        </w:rPr>
        <w:t xml:space="preserve"> </w:t>
      </w:r>
      <w:r>
        <w:t xml:space="preserve">Maehara et al. </w:t>
      </w:r>
      <w:hyperlink w:anchor="_bookmark547" w:history="1">
        <w:r>
          <w:rPr>
            <w:color w:val="0000FF"/>
          </w:rPr>
          <w:t>2012</w:t>
        </w:r>
      </w:hyperlink>
      <w:r>
        <w:t xml:space="preserve">) on 279 G-type dwarf stars during 500 days (from 2009 May to 2010 September) of </w:t>
      </w:r>
      <w:r>
        <w:rPr>
          <w:i/>
        </w:rPr>
        <w:t xml:space="preserve">Kepler </w:t>
      </w:r>
      <w:r>
        <w:t xml:space="preserve">observations. In all, they found 44 </w:t>
      </w:r>
      <w:proofErr w:type="spellStart"/>
      <w:r>
        <w:t>superflares</w:t>
      </w:r>
      <w:proofErr w:type="spellEnd"/>
      <w:r>
        <w:t xml:space="preserve"> on 19 Sun-like stars. Of these 19 Sun-like stars, three had rotational periods longer than the solar rotation period of </w:t>
      </w:r>
      <w:r>
        <w:rPr>
          <w:rFonts w:ascii="Garamond"/>
          <w:w w:val="205"/>
        </w:rPr>
        <w:t>*</w:t>
      </w:r>
      <w:r>
        <w:rPr>
          <w:rFonts w:ascii="Garamond"/>
          <w:spacing w:val="-26"/>
          <w:w w:val="205"/>
        </w:rPr>
        <w:t xml:space="preserve"> </w:t>
      </w:r>
      <w:r>
        <w:t xml:space="preserve">25 days, suggesting that slowly rotating stars like the Sun could exhibit </w:t>
      </w:r>
      <w:proofErr w:type="spellStart"/>
      <w:r>
        <w:t>superflares</w:t>
      </w:r>
      <w:proofErr w:type="spellEnd"/>
      <w:r>
        <w:t>.</w:t>
      </w:r>
    </w:p>
    <w:p w14:paraId="2422217A" w14:textId="77777777" w:rsidR="007A1714" w:rsidRDefault="00000000">
      <w:pPr>
        <w:pStyle w:val="Corpodetexto"/>
        <w:spacing w:line="249" w:lineRule="auto"/>
        <w:ind w:left="140" w:right="118" w:firstLine="226"/>
        <w:jc w:val="both"/>
      </w:pPr>
      <w:r>
        <w:t>Maehara et al. (</w:t>
      </w:r>
      <w:hyperlink w:anchor="_bookmark547" w:history="1">
        <w:r>
          <w:rPr>
            <w:color w:val="0000FF"/>
          </w:rPr>
          <w:t>2012</w:t>
        </w:r>
      </w:hyperlink>
      <w:r>
        <w:t>) and Shibayama et al. (</w:t>
      </w:r>
      <w:hyperlink w:anchor="_bookmark733" w:history="1">
        <w:r>
          <w:rPr>
            <w:color w:val="0000FF"/>
          </w:rPr>
          <w:t>2013</w:t>
        </w:r>
      </w:hyperlink>
      <w:r>
        <w:t xml:space="preserve">) argued that the </w:t>
      </w:r>
      <w:proofErr w:type="spellStart"/>
      <w:r>
        <w:t>superflares</w:t>
      </w:r>
      <w:proofErr w:type="spellEnd"/>
      <w:r>
        <w:t xml:space="preserve"> they discovered were not due to hot </w:t>
      </w:r>
      <w:proofErr w:type="spellStart"/>
      <w:r>
        <w:t>Jupiters</w:t>
      </w:r>
      <w:proofErr w:type="spellEnd"/>
      <w:r>
        <w:t xml:space="preserve"> orbiting the </w:t>
      </w:r>
      <w:proofErr w:type="spellStart"/>
      <w:r>
        <w:t>superflare</w:t>
      </w:r>
      <w:proofErr w:type="spellEnd"/>
      <w:r>
        <w:t xml:space="preserve"> stars. Quoting from Shibayama et al., ‘‘According to the </w:t>
      </w:r>
      <w:r>
        <w:rPr>
          <w:i/>
        </w:rPr>
        <w:t xml:space="preserve">Kepler </w:t>
      </w:r>
      <w:r>
        <w:t xml:space="preserve">candidate planet data explorer (Batalha et al. </w:t>
      </w:r>
      <w:hyperlink w:anchor="_bookmark198" w:history="1">
        <w:r>
          <w:rPr>
            <w:color w:val="0000FF"/>
          </w:rPr>
          <w:t>2013</w:t>
        </w:r>
      </w:hyperlink>
      <w:r>
        <w:t>), 2321 planets have been found in 1790 stars among 156,453 stars. Hence, the probability of finding exoplanets orbiting stars is about 1%. Howard et al. (</w:t>
      </w:r>
      <w:hyperlink w:anchor="_bookmark409" w:history="1">
        <w:r>
          <w:rPr>
            <w:color w:val="0000FF"/>
          </w:rPr>
          <w:t>2012</w:t>
        </w:r>
      </w:hyperlink>
      <w:r>
        <w:t>) showed that the probability of finding a hot Jupiter was 0.5%. However,</w:t>
      </w:r>
      <w:r>
        <w:rPr>
          <w:spacing w:val="-2"/>
        </w:rPr>
        <w:t xml:space="preserve"> </w:t>
      </w:r>
      <w:r>
        <w:t>none</w:t>
      </w:r>
      <w:r>
        <w:rPr>
          <w:spacing w:val="-2"/>
        </w:rPr>
        <w:t xml:space="preserve"> </w:t>
      </w:r>
      <w:r>
        <w:t>of</w:t>
      </w:r>
      <w:r>
        <w:rPr>
          <w:spacing w:val="-1"/>
        </w:rPr>
        <w:t xml:space="preserve"> </w:t>
      </w:r>
      <w:r>
        <w:t>our</w:t>
      </w:r>
      <w:r>
        <w:rPr>
          <w:spacing w:val="-1"/>
        </w:rPr>
        <w:t xml:space="preserve"> </w:t>
      </w:r>
      <w:proofErr w:type="spellStart"/>
      <w:r>
        <w:t>superflare</w:t>
      </w:r>
      <w:proofErr w:type="spellEnd"/>
      <w:r>
        <w:t xml:space="preserve"> stars</w:t>
      </w:r>
      <w:r>
        <w:rPr>
          <w:spacing w:val="-2"/>
        </w:rPr>
        <w:t xml:space="preserve"> </w:t>
      </w:r>
      <w:r>
        <w:t>(279</w:t>
      </w:r>
      <w:r>
        <w:rPr>
          <w:spacing w:val="-1"/>
        </w:rPr>
        <w:t xml:space="preserve"> </w:t>
      </w:r>
      <w:r>
        <w:t>G-type</w:t>
      </w:r>
      <w:r>
        <w:rPr>
          <w:spacing w:val="-1"/>
        </w:rPr>
        <w:t xml:space="preserve"> </w:t>
      </w:r>
      <w:r>
        <w:t>dwarfs</w:t>
      </w:r>
      <w:r>
        <w:rPr>
          <w:spacing w:val="-2"/>
        </w:rPr>
        <w:t xml:space="preserve"> </w:t>
      </w:r>
      <w:r>
        <w:t>[of</w:t>
      </w:r>
      <w:r>
        <w:rPr>
          <w:spacing w:val="-2"/>
        </w:rPr>
        <w:t xml:space="preserve"> </w:t>
      </w:r>
      <w:r>
        <w:t>which</w:t>
      </w:r>
      <w:r>
        <w:rPr>
          <w:spacing w:val="-1"/>
        </w:rPr>
        <w:t xml:space="preserve"> </w:t>
      </w:r>
      <w:r>
        <w:t>69</w:t>
      </w:r>
      <w:r>
        <w:rPr>
          <w:spacing w:val="-2"/>
        </w:rPr>
        <w:t xml:space="preserve"> </w:t>
      </w:r>
      <w:r>
        <w:t>had</w:t>
      </w:r>
      <w:r>
        <w:rPr>
          <w:spacing w:val="-1"/>
        </w:rPr>
        <w:t xml:space="preserve"> </w:t>
      </w:r>
      <w:r>
        <w:t>rotation periods</w:t>
      </w:r>
      <w:r>
        <w:rPr>
          <w:spacing w:val="-13"/>
        </w:rPr>
        <w:t xml:space="preserve"> </w:t>
      </w:r>
      <w:r>
        <w:rPr>
          <w:rFonts w:ascii="Bookman Old Style" w:hAnsi="Bookman Old Style"/>
          <w:w w:val="300"/>
        </w:rPr>
        <w:t>[</w:t>
      </w:r>
      <w:r>
        <w:rPr>
          <w:rFonts w:ascii="Bookman Old Style" w:hAnsi="Bookman Old Style"/>
          <w:spacing w:val="-48"/>
          <w:w w:val="300"/>
        </w:rPr>
        <w:t xml:space="preserve"> </w:t>
      </w:r>
      <w:r>
        <w:t>10</w:t>
      </w:r>
      <w:r>
        <w:rPr>
          <w:spacing w:val="-12"/>
        </w:rPr>
        <w:t xml:space="preserve"> </w:t>
      </w:r>
      <w:r>
        <w:t>d])</w:t>
      </w:r>
      <w:r>
        <w:rPr>
          <w:spacing w:val="-13"/>
        </w:rPr>
        <w:t xml:space="preserve"> </w:t>
      </w:r>
      <w:r>
        <w:t>have</w:t>
      </w:r>
      <w:r>
        <w:rPr>
          <w:spacing w:val="-4"/>
        </w:rPr>
        <w:t xml:space="preserve"> </w:t>
      </w:r>
      <w:r>
        <w:t xml:space="preserve">a hot Jupiter according to the data explorer. For a G-type dwarf with a hot Jupiter, the probability of [detecting] a transit of the planet across the star is about 10% averaged over all possible orbital inclinations (Kane and von Braun </w:t>
      </w:r>
      <w:hyperlink w:anchor="_bookmark453" w:history="1">
        <w:r>
          <w:rPr>
            <w:color w:val="0000FF"/>
          </w:rPr>
          <w:t>2008</w:t>
        </w:r>
      </w:hyperlink>
      <w:r>
        <w:t xml:space="preserve">). If all of our 279 [69] </w:t>
      </w:r>
      <w:proofErr w:type="spellStart"/>
      <w:r>
        <w:t>superflare</w:t>
      </w:r>
      <w:proofErr w:type="spellEnd"/>
      <w:r>
        <w:t xml:space="preserve"> stars are caused by a hot Jupiter as suggested by Rubenstein and Schaefer (</w:t>
      </w:r>
      <w:hyperlink w:anchor="_bookmark703" w:history="1">
        <w:r>
          <w:rPr>
            <w:color w:val="0000FF"/>
          </w:rPr>
          <w:t>2000</w:t>
        </w:r>
      </w:hyperlink>
      <w:r>
        <w:t xml:space="preserve">), </w:t>
      </w:r>
      <w:r>
        <w:rPr>
          <w:i/>
        </w:rPr>
        <w:t xml:space="preserve">Kepler </w:t>
      </w:r>
      <w:r>
        <w:t>should detect 28 [7] of them from transits’’ versus the zero that were found. Recently, for a sample of 265 solar- type</w:t>
      </w:r>
      <w:r>
        <w:rPr>
          <w:spacing w:val="40"/>
        </w:rPr>
        <w:t xml:space="preserve"> </w:t>
      </w:r>
      <w:r>
        <w:t>super</w:t>
      </w:r>
      <w:r>
        <w:rPr>
          <w:spacing w:val="40"/>
        </w:rPr>
        <w:t xml:space="preserve"> </w:t>
      </w:r>
      <w:r>
        <w:t>flare</w:t>
      </w:r>
      <w:r>
        <w:rPr>
          <w:spacing w:val="40"/>
        </w:rPr>
        <w:t xml:space="preserve"> </w:t>
      </w:r>
      <w:r>
        <w:t>stars</w:t>
      </w:r>
      <w:r>
        <w:rPr>
          <w:spacing w:val="40"/>
        </w:rPr>
        <w:t xml:space="preserve"> </w:t>
      </w:r>
      <w:r>
        <w:t>(G-type</w:t>
      </w:r>
      <w:r>
        <w:rPr>
          <w:spacing w:val="40"/>
        </w:rPr>
        <w:t xml:space="preserve"> </w:t>
      </w:r>
      <w:r>
        <w:t>main-sequence;</w:t>
      </w:r>
      <w:r>
        <w:rPr>
          <w:spacing w:val="40"/>
        </w:rPr>
        <w:t xml:space="preserve"> </w:t>
      </w:r>
      <w:r>
        <w:t>effective</w:t>
      </w:r>
      <w:r>
        <w:rPr>
          <w:spacing w:val="40"/>
        </w:rPr>
        <w:t xml:space="preserve"> </w:t>
      </w:r>
      <w:r>
        <w:t>temperature</w:t>
      </w:r>
      <w:r>
        <w:rPr>
          <w:spacing w:val="40"/>
        </w:rPr>
        <w:t xml:space="preserve"> </w:t>
      </w:r>
      <w:r>
        <w:t>of 5100–6000</w:t>
      </w:r>
      <w:r>
        <w:rPr>
          <w:spacing w:val="-13"/>
        </w:rPr>
        <w:t xml:space="preserve"> </w:t>
      </w:r>
      <w:r>
        <w:t>K;</w:t>
      </w:r>
      <w:r>
        <w:rPr>
          <w:spacing w:val="-12"/>
        </w:rPr>
        <w:t xml:space="preserve"> </w:t>
      </w:r>
      <w:r>
        <w:t>139</w:t>
      </w:r>
      <w:r>
        <w:rPr>
          <w:spacing w:val="-13"/>
        </w:rPr>
        <w:t xml:space="preserve"> </w:t>
      </w:r>
      <w:r>
        <w:t>with</w:t>
      </w:r>
      <w:r>
        <w:rPr>
          <w:spacing w:val="-11"/>
        </w:rPr>
        <w:t xml:space="preserve"> </w:t>
      </w:r>
      <w:r>
        <w:t>rotation periods</w:t>
      </w:r>
      <w:r>
        <w:rPr>
          <w:spacing w:val="-13"/>
        </w:rPr>
        <w:t xml:space="preserve"> </w:t>
      </w:r>
      <w:r>
        <w:rPr>
          <w:rFonts w:ascii="Bookman Old Style" w:hAnsi="Bookman Old Style"/>
          <w:w w:val="300"/>
        </w:rPr>
        <w:t>[</w:t>
      </w:r>
      <w:r>
        <w:rPr>
          <w:rFonts w:ascii="Bookman Old Style" w:hAnsi="Bookman Old Style"/>
          <w:spacing w:val="-48"/>
          <w:w w:val="300"/>
        </w:rPr>
        <w:t xml:space="preserve"> </w:t>
      </w:r>
      <w:r>
        <w:t xml:space="preserve">10 days), with 43 in common with the 279 G-type dwarfs of Shibayama et al. </w:t>
      </w:r>
      <w:hyperlink w:anchor="_bookmark733" w:history="1">
        <w:r>
          <w:rPr>
            <w:color w:val="0000FF"/>
          </w:rPr>
          <w:t>2013</w:t>
        </w:r>
      </w:hyperlink>
      <w:r>
        <w:t>), Okamoto et al. (</w:t>
      </w:r>
      <w:hyperlink w:anchor="_bookmark641" w:history="1">
        <w:r>
          <w:rPr>
            <w:color w:val="0000FF"/>
          </w:rPr>
          <w:t>2021</w:t>
        </w:r>
      </w:hyperlink>
      <w:r>
        <w:t>) found only three stars with candidate exoplanets in the NASA Exoplanet Archive (</w:t>
      </w:r>
      <w:hyperlink r:id="rId28">
        <w:r>
          <w:rPr>
            <w:color w:val="0000FF"/>
          </w:rPr>
          <w:t>https://</w:t>
        </w:r>
      </w:hyperlink>
      <w:r>
        <w:rPr>
          <w:color w:val="0000FF"/>
        </w:rPr>
        <w:t xml:space="preserve"> </w:t>
      </w:r>
      <w:hyperlink r:id="rId29">
        <w:r>
          <w:rPr>
            <w:color w:val="0000FF"/>
            <w:spacing w:val="-2"/>
          </w:rPr>
          <w:t>exoplanetarchive.ipac.caltech.edu/</w:t>
        </w:r>
      </w:hyperlink>
      <w:r>
        <w:rPr>
          <w:spacing w:val="-2"/>
        </w:rPr>
        <w:t>).</w:t>
      </w:r>
    </w:p>
    <w:p w14:paraId="4C6AFA38" w14:textId="77777777" w:rsidR="007A1714" w:rsidRDefault="00000000">
      <w:pPr>
        <w:pStyle w:val="Corpodetexto"/>
        <w:spacing w:line="249" w:lineRule="auto"/>
        <w:ind w:left="140" w:right="118" w:firstLine="226"/>
        <w:jc w:val="both"/>
      </w:pPr>
      <w:r>
        <w:rPr>
          <w:w w:val="105"/>
        </w:rPr>
        <w:t>Figure</w:t>
      </w:r>
      <w:r>
        <w:rPr>
          <w:spacing w:val="-11"/>
          <w:w w:val="105"/>
        </w:rPr>
        <w:t xml:space="preserve"> </w:t>
      </w:r>
      <w:hyperlink w:anchor="_bookmark53" w:history="1">
        <w:r>
          <w:rPr>
            <w:color w:val="0000FF"/>
            <w:w w:val="105"/>
          </w:rPr>
          <w:t>19</w:t>
        </w:r>
      </w:hyperlink>
      <w:r>
        <w:rPr>
          <w:w w:val="105"/>
        </w:rPr>
        <w:t>a</w:t>
      </w:r>
      <w:r>
        <w:rPr>
          <w:spacing w:val="-9"/>
          <w:w w:val="105"/>
        </w:rPr>
        <w:t xml:space="preserve"> </w:t>
      </w:r>
      <w:r>
        <w:rPr>
          <w:w w:val="105"/>
        </w:rPr>
        <w:t>shows</w:t>
      </w:r>
      <w:r>
        <w:rPr>
          <w:spacing w:val="-8"/>
          <w:w w:val="105"/>
        </w:rPr>
        <w:t xml:space="preserve"> </w:t>
      </w:r>
      <w:r>
        <w:rPr>
          <w:w w:val="105"/>
        </w:rPr>
        <w:t>a</w:t>
      </w:r>
      <w:r>
        <w:rPr>
          <w:spacing w:val="-10"/>
          <w:w w:val="105"/>
        </w:rPr>
        <w:t xml:space="preserve"> </w:t>
      </w:r>
      <w:r>
        <w:rPr>
          <w:w w:val="105"/>
        </w:rPr>
        <w:t>typical</w:t>
      </w:r>
      <w:r>
        <w:rPr>
          <w:spacing w:val="-8"/>
          <w:w w:val="105"/>
        </w:rPr>
        <w:t xml:space="preserve"> </w:t>
      </w:r>
      <w:r>
        <w:rPr>
          <w:w w:val="105"/>
        </w:rPr>
        <w:t>example</w:t>
      </w:r>
      <w:r>
        <w:rPr>
          <w:spacing w:val="-9"/>
          <w:w w:val="105"/>
        </w:rPr>
        <w:t xml:space="preserve"> </w:t>
      </w:r>
      <w:r>
        <w:rPr>
          <w:w w:val="105"/>
        </w:rPr>
        <w:t>of</w:t>
      </w:r>
      <w:r>
        <w:rPr>
          <w:spacing w:val="-10"/>
          <w:w w:val="105"/>
        </w:rPr>
        <w:t xml:space="preserve"> </w:t>
      </w:r>
      <w:r>
        <w:rPr>
          <w:w w:val="105"/>
        </w:rPr>
        <w:t>a</w:t>
      </w:r>
      <w:r>
        <w:rPr>
          <w:spacing w:val="-10"/>
          <w:w w:val="105"/>
        </w:rPr>
        <w:t xml:space="preserve"> </w:t>
      </w:r>
      <w:proofErr w:type="spellStart"/>
      <w:r>
        <w:rPr>
          <w:w w:val="105"/>
        </w:rPr>
        <w:t>superflare</w:t>
      </w:r>
      <w:proofErr w:type="spellEnd"/>
      <w:r>
        <w:rPr>
          <w:spacing w:val="-9"/>
          <w:w w:val="105"/>
        </w:rPr>
        <w:t xml:space="preserve"> </w:t>
      </w:r>
      <w:r>
        <w:rPr>
          <w:w w:val="105"/>
        </w:rPr>
        <w:t>observed</w:t>
      </w:r>
      <w:r>
        <w:rPr>
          <w:spacing w:val="-10"/>
          <w:w w:val="105"/>
        </w:rPr>
        <w:t xml:space="preserve"> </w:t>
      </w:r>
      <w:r>
        <w:rPr>
          <w:w w:val="105"/>
        </w:rPr>
        <w:t>by</w:t>
      </w:r>
      <w:r>
        <w:rPr>
          <w:spacing w:val="-9"/>
          <w:w w:val="105"/>
        </w:rPr>
        <w:t xml:space="preserve"> </w:t>
      </w:r>
      <w:r>
        <w:rPr>
          <w:i/>
          <w:w w:val="105"/>
        </w:rPr>
        <w:t>Kepler</w:t>
      </w:r>
      <w:r>
        <w:rPr>
          <w:w w:val="105"/>
        </w:rPr>
        <w:t>,</w:t>
      </w:r>
      <w:r>
        <w:rPr>
          <w:spacing w:val="-9"/>
          <w:w w:val="105"/>
        </w:rPr>
        <w:t xml:space="preserve"> </w:t>
      </w:r>
      <w:r>
        <w:rPr>
          <w:w w:val="105"/>
        </w:rPr>
        <w:t>with</w:t>
      </w:r>
      <w:r>
        <w:rPr>
          <w:spacing w:val="-9"/>
          <w:w w:val="105"/>
        </w:rPr>
        <w:t xml:space="preserve"> </w:t>
      </w:r>
      <w:r>
        <w:rPr>
          <w:w w:val="105"/>
        </w:rPr>
        <w:t xml:space="preserve">a </w:t>
      </w:r>
      <w:r>
        <w:t xml:space="preserve">spike-like increase peaking at 1.5% of the stellar brightness for a few hours. Flares </w:t>
      </w:r>
      <w:r>
        <w:rPr>
          <w:w w:val="105"/>
        </w:rPr>
        <w:t>on</w:t>
      </w:r>
      <w:r>
        <w:rPr>
          <w:spacing w:val="11"/>
          <w:w w:val="105"/>
        </w:rPr>
        <w:t xml:space="preserve"> </w:t>
      </w:r>
      <w:r>
        <w:rPr>
          <w:w w:val="105"/>
        </w:rPr>
        <w:t>Sun-like</w:t>
      </w:r>
      <w:r>
        <w:rPr>
          <w:spacing w:val="16"/>
          <w:w w:val="105"/>
        </w:rPr>
        <w:t xml:space="preserve"> </w:t>
      </w:r>
      <w:r>
        <w:rPr>
          <w:w w:val="105"/>
        </w:rPr>
        <w:t>(solar-type)</w:t>
      </w:r>
      <w:r>
        <w:rPr>
          <w:spacing w:val="23"/>
          <w:w w:val="105"/>
        </w:rPr>
        <w:t xml:space="preserve"> </w:t>
      </w:r>
      <w:r>
        <w:rPr>
          <w:w w:val="105"/>
        </w:rPr>
        <w:t>stars</w:t>
      </w:r>
      <w:r>
        <w:rPr>
          <w:spacing w:val="22"/>
          <w:w w:val="105"/>
        </w:rPr>
        <w:t xml:space="preserve"> </w:t>
      </w:r>
      <w:r>
        <w:rPr>
          <w:w w:val="105"/>
        </w:rPr>
        <w:t>have</w:t>
      </w:r>
      <w:r>
        <w:rPr>
          <w:spacing w:val="22"/>
          <w:w w:val="105"/>
        </w:rPr>
        <w:t xml:space="preserve"> </w:t>
      </w:r>
      <w:r>
        <w:rPr>
          <w:w w:val="105"/>
        </w:rPr>
        <w:t>brightness</w:t>
      </w:r>
      <w:r>
        <w:rPr>
          <w:spacing w:val="21"/>
          <w:w w:val="105"/>
        </w:rPr>
        <w:t xml:space="preserve"> </w:t>
      </w:r>
      <w:r>
        <w:rPr>
          <w:w w:val="105"/>
        </w:rPr>
        <w:t>variations</w:t>
      </w:r>
      <w:r>
        <w:rPr>
          <w:spacing w:val="22"/>
          <w:w w:val="105"/>
        </w:rPr>
        <w:t xml:space="preserve"> </w:t>
      </w:r>
      <w:r>
        <w:rPr>
          <w:w w:val="105"/>
        </w:rPr>
        <w:t>in</w:t>
      </w:r>
      <w:r>
        <w:rPr>
          <w:spacing w:val="21"/>
          <w:w w:val="105"/>
        </w:rPr>
        <w:t xml:space="preserve"> </w:t>
      </w:r>
      <w:r>
        <w:rPr>
          <w:w w:val="105"/>
        </w:rPr>
        <w:t>the</w:t>
      </w:r>
      <w:r>
        <w:rPr>
          <w:spacing w:val="22"/>
          <w:w w:val="105"/>
        </w:rPr>
        <w:t xml:space="preserve"> </w:t>
      </w:r>
      <w:r>
        <w:rPr>
          <w:w w:val="105"/>
        </w:rPr>
        <w:t>range</w:t>
      </w:r>
      <w:r>
        <w:rPr>
          <w:spacing w:val="23"/>
          <w:w w:val="105"/>
        </w:rPr>
        <w:t xml:space="preserve"> </w:t>
      </w:r>
      <w:r>
        <w:rPr>
          <w:w w:val="105"/>
        </w:rPr>
        <w:t>of</w:t>
      </w:r>
      <w:r>
        <w:rPr>
          <w:spacing w:val="-3"/>
          <w:w w:val="105"/>
        </w:rPr>
        <w:t xml:space="preserve"> </w:t>
      </w:r>
      <w:r>
        <w:rPr>
          <w:rFonts w:ascii="Garamond"/>
          <w:w w:val="205"/>
        </w:rPr>
        <w:t>*</w:t>
      </w:r>
      <w:r>
        <w:rPr>
          <w:rFonts w:ascii="Garamond"/>
          <w:spacing w:val="-36"/>
          <w:w w:val="205"/>
        </w:rPr>
        <w:t xml:space="preserve"> </w:t>
      </w:r>
      <w:r>
        <w:rPr>
          <w:spacing w:val="-5"/>
          <w:w w:val="105"/>
        </w:rPr>
        <w:t>0.1</w:t>
      </w:r>
    </w:p>
    <w:p w14:paraId="3F0E1953" w14:textId="77777777" w:rsidR="007A1714" w:rsidRDefault="007A1714">
      <w:pPr>
        <w:spacing w:line="249" w:lineRule="auto"/>
        <w:jc w:val="both"/>
        <w:sectPr w:rsidR="007A1714">
          <w:pgSz w:w="8790" w:h="13330"/>
          <w:pgMar w:top="900" w:right="900" w:bottom="880" w:left="880" w:header="0" w:footer="690" w:gutter="0"/>
          <w:cols w:space="720"/>
        </w:sectPr>
      </w:pPr>
    </w:p>
    <w:p w14:paraId="1AEE5CF9" w14:textId="77777777" w:rsidR="007A1714" w:rsidRDefault="007A1714">
      <w:pPr>
        <w:pStyle w:val="Corpodetexto"/>
        <w:spacing w:before="9"/>
        <w:rPr>
          <w:sz w:val="14"/>
        </w:rPr>
      </w:pPr>
    </w:p>
    <w:p w14:paraId="45716B70" w14:textId="77777777" w:rsidR="007A1714" w:rsidRDefault="007A1714">
      <w:pPr>
        <w:rPr>
          <w:sz w:val="14"/>
        </w:rPr>
        <w:sectPr w:rsidR="007A1714">
          <w:pgSz w:w="8790" w:h="13330"/>
          <w:pgMar w:top="900" w:right="900" w:bottom="880" w:left="880" w:header="0" w:footer="690" w:gutter="0"/>
          <w:cols w:space="720"/>
        </w:sectPr>
      </w:pPr>
    </w:p>
    <w:p w14:paraId="7B666A70" w14:textId="77777777" w:rsidR="007A1714" w:rsidRDefault="007A1714">
      <w:pPr>
        <w:pStyle w:val="Corpodetexto"/>
        <w:spacing w:before="47"/>
      </w:pPr>
    </w:p>
    <w:p w14:paraId="230E3DA1" w14:textId="77777777" w:rsidR="007A1714" w:rsidRDefault="00000000">
      <w:pPr>
        <w:pStyle w:val="Corpodetexto"/>
        <w:spacing w:line="242" w:lineRule="auto"/>
        <w:ind w:left="140" w:right="118"/>
        <w:jc w:val="both"/>
      </w:pPr>
      <w:r>
        <w:rPr>
          <w:w w:val="110"/>
        </w:rPr>
        <w:t>to</w:t>
      </w:r>
      <w:r>
        <w:rPr>
          <w:spacing w:val="-14"/>
          <w:w w:val="110"/>
        </w:rPr>
        <w:t xml:space="preserve"> </w:t>
      </w:r>
      <w:r>
        <w:rPr>
          <w:rFonts w:ascii="Garamond"/>
          <w:w w:val="205"/>
        </w:rPr>
        <w:t>*</w:t>
      </w:r>
      <w:r>
        <w:rPr>
          <w:rFonts w:ascii="Garamond"/>
          <w:spacing w:val="-26"/>
          <w:w w:val="205"/>
        </w:rPr>
        <w:t xml:space="preserve"> </w:t>
      </w:r>
      <w:r>
        <w:rPr>
          <w:w w:val="110"/>
        </w:rPr>
        <w:t>20%</w:t>
      </w:r>
      <w:r>
        <w:rPr>
          <w:spacing w:val="-14"/>
          <w:w w:val="110"/>
        </w:rPr>
        <w:t xml:space="preserve"> </w:t>
      </w:r>
      <w:r>
        <w:rPr>
          <w:w w:val="110"/>
        </w:rPr>
        <w:t>of</w:t>
      </w:r>
      <w:r>
        <w:rPr>
          <w:spacing w:val="-13"/>
          <w:w w:val="110"/>
        </w:rPr>
        <w:t xml:space="preserve"> </w:t>
      </w:r>
      <w:r>
        <w:rPr>
          <w:w w:val="110"/>
        </w:rPr>
        <w:t>the</w:t>
      </w:r>
      <w:r>
        <w:rPr>
          <w:spacing w:val="-14"/>
          <w:w w:val="110"/>
        </w:rPr>
        <w:t xml:space="preserve"> </w:t>
      </w:r>
      <w:r>
        <w:rPr>
          <w:w w:val="110"/>
        </w:rPr>
        <w:t>stellar</w:t>
      </w:r>
      <w:r>
        <w:rPr>
          <w:spacing w:val="-14"/>
          <w:w w:val="110"/>
        </w:rPr>
        <w:t xml:space="preserve"> </w:t>
      </w:r>
      <w:r>
        <w:rPr>
          <w:w w:val="110"/>
        </w:rPr>
        <w:t>luminosity</w:t>
      </w:r>
      <w:r>
        <w:rPr>
          <w:spacing w:val="-14"/>
          <w:w w:val="110"/>
        </w:rPr>
        <w:t xml:space="preserve"> </w:t>
      </w:r>
      <w:r>
        <w:rPr>
          <w:w w:val="110"/>
        </w:rPr>
        <w:t>(Notsu</w:t>
      </w:r>
      <w:r>
        <w:rPr>
          <w:spacing w:val="-13"/>
          <w:w w:val="110"/>
        </w:rPr>
        <w:t xml:space="preserve"> </w:t>
      </w:r>
      <w:r>
        <w:rPr>
          <w:w w:val="110"/>
        </w:rPr>
        <w:t>et</w:t>
      </w:r>
      <w:r>
        <w:rPr>
          <w:spacing w:val="-14"/>
          <w:w w:val="110"/>
        </w:rPr>
        <w:t xml:space="preserve"> </w:t>
      </w:r>
      <w:r>
        <w:rPr>
          <w:w w:val="110"/>
        </w:rPr>
        <w:t>al.</w:t>
      </w:r>
      <w:r>
        <w:rPr>
          <w:spacing w:val="-9"/>
          <w:w w:val="110"/>
        </w:rPr>
        <w:t xml:space="preserve"> </w:t>
      </w:r>
      <w:hyperlink w:anchor="_bookmark629" w:history="1">
        <w:r>
          <w:rPr>
            <w:color w:val="0000FF"/>
            <w:w w:val="110"/>
          </w:rPr>
          <w:t>2013a</w:t>
        </w:r>
      </w:hyperlink>
      <w:r>
        <w:rPr>
          <w:w w:val="110"/>
        </w:rPr>
        <w:t>).</w:t>
      </w:r>
      <w:r>
        <w:rPr>
          <w:spacing w:val="-9"/>
          <w:w w:val="110"/>
        </w:rPr>
        <w:t xml:space="preserve"> </w:t>
      </w:r>
      <w:r>
        <w:rPr>
          <w:w w:val="110"/>
        </w:rPr>
        <w:t>In</w:t>
      </w:r>
      <w:r>
        <w:rPr>
          <w:spacing w:val="-8"/>
          <w:w w:val="110"/>
        </w:rPr>
        <w:t xml:space="preserve"> </w:t>
      </w:r>
      <w:r>
        <w:rPr>
          <w:w w:val="110"/>
        </w:rPr>
        <w:t>contrast,</w:t>
      </w:r>
      <w:r>
        <w:rPr>
          <w:spacing w:val="-8"/>
          <w:w w:val="110"/>
        </w:rPr>
        <w:t xml:space="preserve"> </w:t>
      </w:r>
      <w:r>
        <w:rPr>
          <w:w w:val="110"/>
        </w:rPr>
        <w:t>one</w:t>
      </w:r>
      <w:r>
        <w:rPr>
          <w:spacing w:val="-8"/>
          <w:w w:val="110"/>
        </w:rPr>
        <w:t xml:space="preserve"> </w:t>
      </w:r>
      <w:r>
        <w:rPr>
          <w:w w:val="110"/>
        </w:rPr>
        <w:t>of</w:t>
      </w:r>
      <w:r>
        <w:rPr>
          <w:spacing w:val="-8"/>
          <w:w w:val="110"/>
        </w:rPr>
        <w:t xml:space="preserve"> </w:t>
      </w:r>
      <w:r>
        <w:rPr>
          <w:w w:val="110"/>
        </w:rPr>
        <w:t xml:space="preserve">the </w:t>
      </w:r>
      <w:r>
        <w:t>largest</w:t>
      </w:r>
      <w:r>
        <w:rPr>
          <w:spacing w:val="-6"/>
        </w:rPr>
        <w:t xml:space="preserve"> </w:t>
      </w:r>
      <w:r>
        <w:t>solar</w:t>
      </w:r>
      <w:r>
        <w:rPr>
          <w:spacing w:val="-6"/>
        </w:rPr>
        <w:t xml:space="preserve"> </w:t>
      </w:r>
      <w:r>
        <w:t>flares</w:t>
      </w:r>
      <w:r>
        <w:rPr>
          <w:spacing w:val="-6"/>
        </w:rPr>
        <w:t xml:space="preserve"> </w:t>
      </w:r>
      <w:r>
        <w:t>in</w:t>
      </w:r>
      <w:r>
        <w:rPr>
          <w:spacing w:val="-7"/>
        </w:rPr>
        <w:t xml:space="preserve"> </w:t>
      </w:r>
      <w:r>
        <w:t>the</w:t>
      </w:r>
      <w:r>
        <w:rPr>
          <w:spacing w:val="-7"/>
        </w:rPr>
        <w:t xml:space="preserve"> </w:t>
      </w:r>
      <w:r>
        <w:t>past</w:t>
      </w:r>
      <w:r>
        <w:rPr>
          <w:spacing w:val="-6"/>
        </w:rPr>
        <w:t xml:space="preserve"> </w:t>
      </w:r>
      <w:r>
        <w:t>20</w:t>
      </w:r>
      <w:r>
        <w:rPr>
          <w:spacing w:val="10"/>
        </w:rPr>
        <w:t xml:space="preserve"> </w:t>
      </w:r>
      <w:r>
        <w:t>years</w:t>
      </w:r>
      <w:r>
        <w:rPr>
          <w:spacing w:val="-6"/>
        </w:rPr>
        <w:t xml:space="preserve"> </w:t>
      </w:r>
      <w:r>
        <w:t>(X17</w:t>
      </w:r>
      <w:r>
        <w:rPr>
          <w:spacing w:val="-6"/>
        </w:rPr>
        <w:t xml:space="preserve"> </w:t>
      </w:r>
      <w:r>
        <w:t>SXR</w:t>
      </w:r>
      <w:r>
        <w:rPr>
          <w:spacing w:val="-6"/>
        </w:rPr>
        <w:t xml:space="preserve"> </w:t>
      </w:r>
      <w:r>
        <w:t>flare</w:t>
      </w:r>
      <w:r>
        <w:rPr>
          <w:spacing w:val="-6"/>
        </w:rPr>
        <w:t xml:space="preserve"> </w:t>
      </w:r>
      <w:r>
        <w:t>on</w:t>
      </w:r>
      <w:r>
        <w:rPr>
          <w:spacing w:val="-7"/>
        </w:rPr>
        <w:t xml:space="preserve"> </w:t>
      </w:r>
      <w:r>
        <w:t>28</w:t>
      </w:r>
      <w:r>
        <w:rPr>
          <w:spacing w:val="-8"/>
        </w:rPr>
        <w:t xml:space="preserve"> </w:t>
      </w:r>
      <w:r>
        <w:t>October</w:t>
      </w:r>
      <w:r>
        <w:rPr>
          <w:spacing w:val="-6"/>
        </w:rPr>
        <w:t xml:space="preserve"> </w:t>
      </w:r>
      <w:r>
        <w:t>2003</w:t>
      </w:r>
      <w:r>
        <w:rPr>
          <w:spacing w:val="-7"/>
        </w:rPr>
        <w:t xml:space="preserve"> </w:t>
      </w:r>
      <w:r>
        <w:t>shown</w:t>
      </w:r>
      <w:r>
        <w:rPr>
          <w:spacing w:val="-8"/>
        </w:rPr>
        <w:t xml:space="preserve"> </w:t>
      </w:r>
      <w:r>
        <w:t xml:space="preserve">in Fig. </w:t>
      </w:r>
      <w:hyperlink w:anchor="_bookmark36" w:history="1">
        <w:r>
          <w:rPr>
            <w:color w:val="0000FF"/>
          </w:rPr>
          <w:t>13</w:t>
        </w:r>
      </w:hyperlink>
      <w:r>
        <w:t xml:space="preserve">; Woods et al. </w:t>
      </w:r>
      <w:hyperlink w:anchor="_bookmark872" w:history="1">
        <w:r>
          <w:rPr>
            <w:color w:val="0000FF"/>
          </w:rPr>
          <w:t>2004</w:t>
        </w:r>
      </w:hyperlink>
      <w:r>
        <w:t xml:space="preserve">; Kopp </w:t>
      </w:r>
      <w:hyperlink w:anchor="_bookmark482" w:history="1">
        <w:r>
          <w:rPr>
            <w:color w:val="0000FF"/>
          </w:rPr>
          <w:t>2016</w:t>
        </w:r>
      </w:hyperlink>
      <w:r>
        <w:t xml:space="preserve">) showed only a </w:t>
      </w:r>
      <w:r>
        <w:rPr>
          <w:rFonts w:ascii="Garamond"/>
        </w:rPr>
        <w:t xml:space="preserve">* </w:t>
      </w:r>
      <w:r>
        <w:t>0.03% solar brightness increase for</w:t>
      </w:r>
      <w:r>
        <w:rPr>
          <w:spacing w:val="26"/>
        </w:rPr>
        <w:t xml:space="preserve"> </w:t>
      </w:r>
      <w:r>
        <w:rPr>
          <w:rFonts w:ascii="Garamond"/>
        </w:rPr>
        <w:t>*</w:t>
      </w:r>
      <w:r>
        <w:rPr>
          <w:rFonts w:ascii="Garamond"/>
          <w:spacing w:val="23"/>
        </w:rPr>
        <w:t xml:space="preserve"> </w:t>
      </w:r>
      <w:r>
        <w:t>20</w:t>
      </w:r>
      <w:r>
        <w:rPr>
          <w:spacing w:val="23"/>
        </w:rPr>
        <w:t xml:space="preserve"> </w:t>
      </w:r>
      <w:r>
        <w:t xml:space="preserve">min (FWHM). The estimated bolometric energy of the </w:t>
      </w:r>
      <w:proofErr w:type="spellStart"/>
      <w:r>
        <w:t>superflare</w:t>
      </w:r>
      <w:proofErr w:type="spellEnd"/>
      <w:r>
        <w:t xml:space="preserve"> </w:t>
      </w:r>
      <w:r>
        <w:rPr>
          <w:w w:val="110"/>
        </w:rPr>
        <w:t>in</w:t>
      </w:r>
      <w:r>
        <w:rPr>
          <w:spacing w:val="-14"/>
          <w:w w:val="110"/>
        </w:rPr>
        <w:t xml:space="preserve"> </w:t>
      </w:r>
      <w:r>
        <w:rPr>
          <w:w w:val="110"/>
        </w:rPr>
        <w:t>Fig.</w:t>
      </w:r>
      <w:r>
        <w:rPr>
          <w:spacing w:val="-14"/>
          <w:w w:val="110"/>
        </w:rPr>
        <w:t xml:space="preserve"> </w:t>
      </w:r>
      <w:hyperlink w:anchor="_bookmark53" w:history="1">
        <w:r>
          <w:rPr>
            <w:color w:val="0000FF"/>
            <w:w w:val="110"/>
          </w:rPr>
          <w:t>19</w:t>
        </w:r>
      </w:hyperlink>
      <w:r>
        <w:rPr>
          <w:w w:val="110"/>
        </w:rPr>
        <w:t>a</w:t>
      </w:r>
      <w:r>
        <w:rPr>
          <w:spacing w:val="-14"/>
          <w:w w:val="110"/>
        </w:rPr>
        <w:t xml:space="preserve"> </w:t>
      </w:r>
      <w:r>
        <w:rPr>
          <w:w w:val="110"/>
        </w:rPr>
        <w:t>is</w:t>
      </w:r>
      <w:r>
        <w:rPr>
          <w:spacing w:val="-13"/>
          <w:w w:val="110"/>
        </w:rPr>
        <w:t xml:space="preserve"> </w:t>
      </w:r>
      <w:r>
        <w:rPr>
          <w:rFonts w:ascii="Garamond"/>
          <w:w w:val="190"/>
        </w:rPr>
        <w:t>*</w:t>
      </w:r>
      <w:r>
        <w:rPr>
          <w:rFonts w:ascii="Garamond"/>
          <w:spacing w:val="-24"/>
          <w:w w:val="190"/>
        </w:rPr>
        <w:t xml:space="preserve"> </w:t>
      </w:r>
      <w:r>
        <w:rPr>
          <w:w w:val="110"/>
        </w:rPr>
        <w:t>10</w:t>
      </w:r>
      <w:r>
        <w:rPr>
          <w:w w:val="110"/>
          <w:vertAlign w:val="superscript"/>
        </w:rPr>
        <w:t>35</w:t>
      </w:r>
      <w:r>
        <w:rPr>
          <w:spacing w:val="-14"/>
          <w:w w:val="110"/>
        </w:rPr>
        <w:t xml:space="preserve"> </w:t>
      </w:r>
      <w:r>
        <w:rPr>
          <w:w w:val="110"/>
        </w:rPr>
        <w:t>erg,</w:t>
      </w:r>
      <w:r>
        <w:rPr>
          <w:spacing w:val="-14"/>
          <w:w w:val="110"/>
        </w:rPr>
        <w:t xml:space="preserve"> </w:t>
      </w:r>
      <w:r>
        <w:rPr>
          <w:rFonts w:ascii="Garamond"/>
          <w:w w:val="190"/>
        </w:rPr>
        <w:t>*</w:t>
      </w:r>
      <w:r>
        <w:rPr>
          <w:rFonts w:ascii="Garamond"/>
          <w:spacing w:val="-23"/>
          <w:w w:val="190"/>
        </w:rPr>
        <w:t xml:space="preserve"> </w:t>
      </w:r>
      <w:r>
        <w:rPr>
          <w:w w:val="110"/>
        </w:rPr>
        <w:t>200</w:t>
      </w:r>
      <w:r>
        <w:rPr>
          <w:spacing w:val="-14"/>
          <w:w w:val="110"/>
        </w:rPr>
        <w:t xml:space="preserve"> </w:t>
      </w:r>
      <w:r>
        <w:rPr>
          <w:w w:val="110"/>
        </w:rPr>
        <w:t>times</w:t>
      </w:r>
      <w:r>
        <w:rPr>
          <w:spacing w:val="-14"/>
          <w:w w:val="110"/>
        </w:rPr>
        <w:t xml:space="preserve"> </w:t>
      </w:r>
      <w:r>
        <w:rPr>
          <w:w w:val="110"/>
        </w:rPr>
        <w:t>larger</w:t>
      </w:r>
      <w:r>
        <w:rPr>
          <w:spacing w:val="-14"/>
          <w:w w:val="110"/>
        </w:rPr>
        <w:t xml:space="preserve"> </w:t>
      </w:r>
      <w:r>
        <w:rPr>
          <w:w w:val="110"/>
        </w:rPr>
        <w:t>than</w:t>
      </w:r>
      <w:r>
        <w:rPr>
          <w:spacing w:val="-13"/>
          <w:w w:val="110"/>
        </w:rPr>
        <w:t xml:space="preserve"> </w:t>
      </w:r>
      <w:r>
        <w:rPr>
          <w:w w:val="110"/>
        </w:rPr>
        <w:t>that</w:t>
      </w:r>
      <w:r>
        <w:rPr>
          <w:spacing w:val="-14"/>
          <w:w w:val="110"/>
        </w:rPr>
        <w:t xml:space="preserve"> </w:t>
      </w:r>
      <w:r>
        <w:rPr>
          <w:w w:val="110"/>
        </w:rPr>
        <w:t>for</w:t>
      </w:r>
      <w:r>
        <w:rPr>
          <w:spacing w:val="-14"/>
          <w:w w:val="110"/>
        </w:rPr>
        <w:t xml:space="preserve"> </w:t>
      </w:r>
      <w:r>
        <w:rPr>
          <w:w w:val="110"/>
        </w:rPr>
        <w:t>the</w:t>
      </w:r>
      <w:r>
        <w:rPr>
          <w:spacing w:val="-14"/>
          <w:w w:val="110"/>
        </w:rPr>
        <w:t xml:space="preserve"> </w:t>
      </w:r>
      <w:r>
        <w:rPr>
          <w:w w:val="110"/>
        </w:rPr>
        <w:t>largest</w:t>
      </w:r>
      <w:r>
        <w:rPr>
          <w:spacing w:val="-13"/>
          <w:w w:val="110"/>
        </w:rPr>
        <w:t xml:space="preserve"> </w:t>
      </w:r>
      <w:r>
        <w:rPr>
          <w:w w:val="110"/>
        </w:rPr>
        <w:t>solar</w:t>
      </w:r>
      <w:r>
        <w:rPr>
          <w:spacing w:val="-14"/>
          <w:w w:val="110"/>
        </w:rPr>
        <w:t xml:space="preserve"> </w:t>
      </w:r>
      <w:r>
        <w:rPr>
          <w:w w:val="110"/>
        </w:rPr>
        <w:t xml:space="preserve">flare at </w:t>
      </w:r>
      <w:r>
        <w:rPr>
          <w:rFonts w:ascii="Garamond"/>
          <w:w w:val="205"/>
        </w:rPr>
        <w:t>*</w:t>
      </w:r>
      <w:r>
        <w:rPr>
          <w:rFonts w:ascii="Garamond"/>
          <w:spacing w:val="-8"/>
          <w:w w:val="205"/>
        </w:rPr>
        <w:t xml:space="preserve"> </w:t>
      </w:r>
      <w:r>
        <w:rPr>
          <w:w w:val="110"/>
        </w:rPr>
        <w:t xml:space="preserve">5 </w:t>
      </w:r>
      <w:r>
        <w:rPr>
          <w:rFonts w:ascii="Bookman Old Style"/>
          <w:w w:val="110"/>
        </w:rPr>
        <w:t xml:space="preserve">9 </w:t>
      </w:r>
      <w:r>
        <w:rPr>
          <w:w w:val="110"/>
        </w:rPr>
        <w:t>10</w:t>
      </w:r>
      <w:r>
        <w:rPr>
          <w:w w:val="110"/>
          <w:vertAlign w:val="superscript"/>
        </w:rPr>
        <w:t>32</w:t>
      </w:r>
      <w:r>
        <w:rPr>
          <w:w w:val="110"/>
        </w:rPr>
        <w:t xml:space="preserve"> erg.</w:t>
      </w:r>
    </w:p>
    <w:p w14:paraId="745F158A" w14:textId="77777777" w:rsidR="007A1714" w:rsidRDefault="00000000">
      <w:pPr>
        <w:pStyle w:val="Corpodetexto"/>
        <w:spacing w:line="247" w:lineRule="auto"/>
        <w:ind w:left="140" w:right="118" w:firstLine="226"/>
        <w:jc w:val="both"/>
      </w:pPr>
      <w:r>
        <w:t xml:space="preserve">In Fig. </w:t>
      </w:r>
      <w:hyperlink w:anchor="_bookmark53" w:history="1">
        <w:r>
          <w:rPr>
            <w:color w:val="0000FF"/>
          </w:rPr>
          <w:t>19</w:t>
        </w:r>
      </w:hyperlink>
      <w:r>
        <w:t>a the stellar brightness itself shows significant rotational variation with an</w:t>
      </w:r>
      <w:r>
        <w:rPr>
          <w:spacing w:val="-7"/>
        </w:rPr>
        <w:t xml:space="preserve"> </w:t>
      </w:r>
      <w:r>
        <w:t xml:space="preserve">amplitude of </w:t>
      </w:r>
      <w:r>
        <w:rPr>
          <w:rFonts w:ascii="Garamond" w:hAnsi="Garamond"/>
          <w:w w:val="205"/>
        </w:rPr>
        <w:t>*</w:t>
      </w:r>
      <w:r>
        <w:rPr>
          <w:rFonts w:ascii="Garamond" w:hAnsi="Garamond"/>
          <w:spacing w:val="-26"/>
          <w:w w:val="205"/>
        </w:rPr>
        <w:t xml:space="preserve"> </w:t>
      </w:r>
      <w:r>
        <w:t xml:space="preserve">1% at a characteristic time of 10–15 days. Almost all </w:t>
      </w:r>
      <w:proofErr w:type="spellStart"/>
      <w:r>
        <w:t>superflare</w:t>
      </w:r>
      <w:proofErr w:type="spellEnd"/>
      <w:r>
        <w:t xml:space="preserve"> stars</w:t>
      </w:r>
      <w:r>
        <w:rPr>
          <w:spacing w:val="40"/>
        </w:rPr>
        <w:t xml:space="preserve"> </w:t>
      </w:r>
      <w:r>
        <w:t>show</w:t>
      </w:r>
      <w:r>
        <w:rPr>
          <w:spacing w:val="40"/>
        </w:rPr>
        <w:t xml:space="preserve"> </w:t>
      </w:r>
      <w:r>
        <w:t>such</w:t>
      </w:r>
      <w:r>
        <w:rPr>
          <w:spacing w:val="40"/>
        </w:rPr>
        <w:t xml:space="preserve"> </w:t>
      </w:r>
      <w:r>
        <w:t>a</w:t>
      </w:r>
      <w:r>
        <w:rPr>
          <w:spacing w:val="40"/>
        </w:rPr>
        <w:t xml:space="preserve"> </w:t>
      </w:r>
      <w:r>
        <w:t>variation</w:t>
      </w:r>
      <w:r>
        <w:rPr>
          <w:spacing w:val="40"/>
        </w:rPr>
        <w:t xml:space="preserve"> </w:t>
      </w:r>
      <w:r>
        <w:t>ranging</w:t>
      </w:r>
      <w:r>
        <w:rPr>
          <w:spacing w:val="40"/>
        </w:rPr>
        <w:t xml:space="preserve"> </w:t>
      </w:r>
      <w:r>
        <w:t>from</w:t>
      </w:r>
      <w:r>
        <w:rPr>
          <w:spacing w:val="40"/>
        </w:rPr>
        <w:t xml:space="preserve"> </w:t>
      </w:r>
      <w:r>
        <w:t>0.1</w:t>
      </w:r>
      <w:r>
        <w:rPr>
          <w:spacing w:val="40"/>
        </w:rPr>
        <w:t xml:space="preserve"> </w:t>
      </w:r>
      <w:r>
        <w:t>to</w:t>
      </w:r>
      <w:r>
        <w:rPr>
          <w:spacing w:val="40"/>
        </w:rPr>
        <w:t xml:space="preserve"> </w:t>
      </w:r>
      <w:r>
        <w:t>1%</w:t>
      </w:r>
      <w:r>
        <w:rPr>
          <w:spacing w:val="40"/>
        </w:rPr>
        <w:t xml:space="preserve"> </w:t>
      </w:r>
      <w:r>
        <w:t>(Maehara</w:t>
      </w:r>
      <w:r>
        <w:rPr>
          <w:spacing w:val="40"/>
        </w:rPr>
        <w:t xml:space="preserve"> </w:t>
      </w:r>
      <w:r>
        <w:t>et</w:t>
      </w:r>
      <w:r>
        <w:rPr>
          <w:spacing w:val="40"/>
        </w:rPr>
        <w:t xml:space="preserve"> </w:t>
      </w:r>
      <w:r>
        <w:t>al.</w:t>
      </w:r>
      <w:r>
        <w:rPr>
          <w:spacing w:val="40"/>
        </w:rPr>
        <w:t xml:space="preserve"> </w:t>
      </w:r>
      <w:hyperlink w:anchor="_bookmark547" w:history="1">
        <w:r>
          <w:rPr>
            <w:color w:val="0000FF"/>
          </w:rPr>
          <w:t>2012</w:t>
        </w:r>
      </w:hyperlink>
      <w:r>
        <w:t xml:space="preserve">) versus </w:t>
      </w:r>
      <w:r>
        <w:rPr>
          <w:rFonts w:ascii="Garamond" w:hAnsi="Garamond"/>
          <w:w w:val="205"/>
        </w:rPr>
        <w:t>*</w:t>
      </w:r>
      <w:r>
        <w:rPr>
          <w:rFonts w:ascii="Garamond" w:hAnsi="Garamond"/>
          <w:spacing w:val="-26"/>
          <w:w w:val="205"/>
        </w:rPr>
        <w:t xml:space="preserve"> </w:t>
      </w:r>
      <w:r>
        <w:t>0.1%</w:t>
      </w:r>
      <w:r>
        <w:rPr>
          <w:spacing w:val="40"/>
        </w:rPr>
        <w:t xml:space="preserve"> </w:t>
      </w:r>
      <w:r>
        <w:t>for</w:t>
      </w:r>
      <w:r>
        <w:rPr>
          <w:spacing w:val="40"/>
        </w:rPr>
        <w:t xml:space="preserve"> </w:t>
      </w:r>
      <w:r>
        <w:t>the</w:t>
      </w:r>
      <w:r>
        <w:rPr>
          <w:spacing w:val="40"/>
        </w:rPr>
        <w:t xml:space="preserve"> </w:t>
      </w:r>
      <w:r>
        <w:t>11-year</w:t>
      </w:r>
      <w:r>
        <w:rPr>
          <w:spacing w:val="40"/>
        </w:rPr>
        <w:t xml:space="preserve"> </w:t>
      </w:r>
      <w:r>
        <w:t>solar cycle TSI</w:t>
      </w:r>
      <w:r>
        <w:rPr>
          <w:spacing w:val="40"/>
        </w:rPr>
        <w:t xml:space="preserve"> </w:t>
      </w:r>
      <w:r>
        <w:t>variation</w:t>
      </w:r>
      <w:r>
        <w:rPr>
          <w:spacing w:val="40"/>
        </w:rPr>
        <w:t xml:space="preserve"> </w:t>
      </w:r>
      <w:r>
        <w:t>(Willson</w:t>
      </w:r>
      <w:r>
        <w:rPr>
          <w:spacing w:val="40"/>
        </w:rPr>
        <w:t xml:space="preserve"> </w:t>
      </w:r>
      <w:r>
        <w:t>and</w:t>
      </w:r>
      <w:r>
        <w:rPr>
          <w:spacing w:val="40"/>
        </w:rPr>
        <w:t xml:space="preserve"> </w:t>
      </w:r>
      <w:r>
        <w:t xml:space="preserve">Hudson </w:t>
      </w:r>
      <w:hyperlink w:anchor="_bookmark865" w:history="1">
        <w:r>
          <w:rPr>
            <w:color w:val="0000FF"/>
          </w:rPr>
          <w:t>1991</w:t>
        </w:r>
      </w:hyperlink>
      <w:r>
        <w:t xml:space="preserve">; Kopp </w:t>
      </w:r>
      <w:hyperlink w:anchor="_bookmark482" w:history="1">
        <w:r>
          <w:rPr>
            <w:color w:val="0000FF"/>
          </w:rPr>
          <w:t>2016</w:t>
        </w:r>
      </w:hyperlink>
      <w:r>
        <w:t>). This stellar brightness variation can be interpreted in terms of</w:t>
      </w:r>
      <w:r>
        <w:rPr>
          <w:spacing w:val="40"/>
        </w:rPr>
        <w:t xml:space="preserve"> </w:t>
      </w:r>
      <w:r>
        <w:t xml:space="preserve">the rotation of a star with a substantial coverage by unevenly distributed </w:t>
      </w:r>
      <w:proofErr w:type="spellStart"/>
      <w:r>
        <w:t>starspots</w:t>
      </w:r>
      <w:proofErr w:type="spellEnd"/>
      <w:r>
        <w:t xml:space="preserve"> (</w:t>
      </w:r>
      <w:proofErr w:type="spellStart"/>
      <w:r>
        <w:t>Strassmeier</w:t>
      </w:r>
      <w:proofErr w:type="spellEnd"/>
      <w:r>
        <w:t xml:space="preserve"> et al. </w:t>
      </w:r>
      <w:hyperlink w:anchor="_bookmark763" w:history="1">
        <w:r>
          <w:rPr>
            <w:color w:val="0000FF"/>
          </w:rPr>
          <w:t>2002</w:t>
        </w:r>
      </w:hyperlink>
      <w:r>
        <w:t xml:space="preserve">, and references therein; </w:t>
      </w:r>
      <w:proofErr w:type="spellStart"/>
      <w:r>
        <w:t>Strassmeier</w:t>
      </w:r>
      <w:proofErr w:type="spellEnd"/>
      <w:r>
        <w:t xml:space="preserve"> </w:t>
      </w:r>
      <w:hyperlink w:anchor="_bookmark762" w:history="1">
        <w:r>
          <w:rPr>
            <w:color w:val="0000FF"/>
          </w:rPr>
          <w:t>2009</w:t>
        </w:r>
      </w:hyperlink>
      <w:r>
        <w:t xml:space="preserve">; Notsu et al. </w:t>
      </w:r>
      <w:hyperlink w:anchor="_bookmark629" w:history="1">
        <w:r>
          <w:rPr>
            <w:color w:val="0000FF"/>
          </w:rPr>
          <w:t>2013a</w:t>
        </w:r>
      </w:hyperlink>
      <w:r>
        <w:t xml:space="preserve">; </w:t>
      </w:r>
      <w:proofErr w:type="spellStart"/>
      <w:r>
        <w:t>Namekata</w:t>
      </w:r>
      <w:proofErr w:type="spellEnd"/>
      <w:r>
        <w:t xml:space="preserve"> et al. </w:t>
      </w:r>
      <w:hyperlink w:anchor="_bookmark606" w:history="1">
        <w:r>
          <w:rPr>
            <w:color w:val="0000FF"/>
          </w:rPr>
          <w:t>2019</w:t>
        </w:r>
      </w:hyperlink>
      <w:r>
        <w:t xml:space="preserve">), such as depicted in Fig. </w:t>
      </w:r>
      <w:hyperlink w:anchor="_bookmark53" w:history="1">
        <w:r>
          <w:rPr>
            <w:color w:val="0000FF"/>
          </w:rPr>
          <w:t>19</w:t>
        </w:r>
      </w:hyperlink>
      <w:r>
        <w:t xml:space="preserve">b. The interpretation of </w:t>
      </w:r>
      <w:r>
        <w:rPr>
          <w:i/>
        </w:rPr>
        <w:t>Kepler</w:t>
      </w:r>
      <w:r>
        <w:rPr>
          <w:i/>
          <w:spacing w:val="-2"/>
        </w:rPr>
        <w:t xml:space="preserve"> </w:t>
      </w:r>
      <w:r>
        <w:t>brightness</w:t>
      </w:r>
      <w:r>
        <w:rPr>
          <w:spacing w:val="-1"/>
        </w:rPr>
        <w:t xml:space="preserve"> </w:t>
      </w:r>
      <w:r>
        <w:t>variations</w:t>
      </w:r>
      <w:r>
        <w:rPr>
          <w:spacing w:val="-2"/>
        </w:rPr>
        <w:t xml:space="preserve"> </w:t>
      </w:r>
      <w:r>
        <w:t>in</w:t>
      </w:r>
      <w:r>
        <w:rPr>
          <w:spacing w:val="-2"/>
        </w:rPr>
        <w:t xml:space="preserve"> </w:t>
      </w:r>
      <w:r>
        <w:t>terms</w:t>
      </w:r>
      <w:r>
        <w:rPr>
          <w:spacing w:val="-2"/>
        </w:rPr>
        <w:t xml:space="preserve"> </w:t>
      </w:r>
      <w:r>
        <w:t>of</w:t>
      </w:r>
      <w:r>
        <w:rPr>
          <w:spacing w:val="-2"/>
        </w:rPr>
        <w:t xml:space="preserve"> </w:t>
      </w:r>
      <w:r>
        <w:t>rotation</w:t>
      </w:r>
      <w:r>
        <w:rPr>
          <w:spacing w:val="-1"/>
        </w:rPr>
        <w:t xml:space="preserve"> </w:t>
      </w:r>
      <w:r>
        <w:t>of</w:t>
      </w:r>
      <w:r>
        <w:rPr>
          <w:spacing w:val="-2"/>
        </w:rPr>
        <w:t xml:space="preserve"> </w:t>
      </w:r>
      <w:r>
        <w:t>large</w:t>
      </w:r>
      <w:r>
        <w:rPr>
          <w:spacing w:val="-1"/>
        </w:rPr>
        <w:t xml:space="preserve"> </w:t>
      </w:r>
      <w:r>
        <w:t>area</w:t>
      </w:r>
      <w:r>
        <w:rPr>
          <w:spacing w:val="-2"/>
        </w:rPr>
        <w:t xml:space="preserve"> </w:t>
      </w:r>
      <w:proofErr w:type="spellStart"/>
      <w:r>
        <w:t>starspot</w:t>
      </w:r>
      <w:proofErr w:type="spellEnd"/>
      <w:r>
        <w:rPr>
          <w:spacing w:val="-2"/>
        </w:rPr>
        <w:t xml:space="preserve"> </w:t>
      </w:r>
      <w:r>
        <w:t>groups</w:t>
      </w:r>
      <w:r>
        <w:rPr>
          <w:spacing w:val="-2"/>
        </w:rPr>
        <w:t xml:space="preserve"> </w:t>
      </w:r>
      <w:r>
        <w:t>can</w:t>
      </w:r>
      <w:r>
        <w:rPr>
          <w:spacing w:val="-1"/>
        </w:rPr>
        <w:t xml:space="preserve"> </w:t>
      </w:r>
      <w:r>
        <w:t xml:space="preserve">be used to measure the rotation period of stars and to infer the fractional coverage of </w:t>
      </w:r>
      <w:proofErr w:type="spellStart"/>
      <w:r>
        <w:t>starspots</w:t>
      </w:r>
      <w:proofErr w:type="spellEnd"/>
      <w:r>
        <w:rPr>
          <w:spacing w:val="-6"/>
        </w:rPr>
        <w:t xml:space="preserve"> </w:t>
      </w:r>
      <w:r>
        <w:t>(technically,</w:t>
      </w:r>
      <w:r>
        <w:rPr>
          <w:spacing w:val="-4"/>
        </w:rPr>
        <w:t xml:space="preserve"> </w:t>
      </w:r>
      <w:r>
        <w:t>one</w:t>
      </w:r>
      <w:r>
        <w:rPr>
          <w:spacing w:val="-5"/>
        </w:rPr>
        <w:t xml:space="preserve"> </w:t>
      </w:r>
      <w:r>
        <w:t>can</w:t>
      </w:r>
      <w:r>
        <w:rPr>
          <w:spacing w:val="-6"/>
        </w:rPr>
        <w:t xml:space="preserve"> </w:t>
      </w:r>
      <w:r>
        <w:t>only</w:t>
      </w:r>
      <w:r>
        <w:rPr>
          <w:spacing w:val="-5"/>
        </w:rPr>
        <w:t xml:space="preserve"> </w:t>
      </w:r>
      <w:r>
        <w:t>infer</w:t>
      </w:r>
      <w:r>
        <w:rPr>
          <w:spacing w:val="-5"/>
        </w:rPr>
        <w:t xml:space="preserve"> </w:t>
      </w:r>
      <w:r>
        <w:t>the</w:t>
      </w:r>
      <w:r>
        <w:rPr>
          <w:spacing w:val="-6"/>
        </w:rPr>
        <w:t xml:space="preserve"> </w:t>
      </w:r>
      <w:r>
        <w:t>maximum</w:t>
      </w:r>
      <w:r>
        <w:rPr>
          <w:spacing w:val="-4"/>
        </w:rPr>
        <w:t xml:space="preserve"> </w:t>
      </w:r>
      <w:r>
        <w:t>difference</w:t>
      </w:r>
      <w:r>
        <w:rPr>
          <w:spacing w:val="-3"/>
        </w:rPr>
        <w:t xml:space="preserve"> </w:t>
      </w:r>
      <w:r>
        <w:t>between</w:t>
      </w:r>
      <w:r>
        <w:rPr>
          <w:spacing w:val="-5"/>
        </w:rPr>
        <w:t xml:space="preserve"> </w:t>
      </w:r>
      <w:r>
        <w:t>opposing hemispheres</w:t>
      </w:r>
      <w:r>
        <w:rPr>
          <w:spacing w:val="-1"/>
        </w:rPr>
        <w:t xml:space="preserve"> </w:t>
      </w:r>
      <w:r>
        <w:t>of</w:t>
      </w:r>
      <w:r>
        <w:rPr>
          <w:spacing w:val="-2"/>
        </w:rPr>
        <w:t xml:space="preserve"> </w:t>
      </w:r>
      <w:r>
        <w:t>total</w:t>
      </w:r>
      <w:r>
        <w:rPr>
          <w:spacing w:val="-1"/>
        </w:rPr>
        <w:t xml:space="preserve"> </w:t>
      </w:r>
      <w:r>
        <w:t>spot</w:t>
      </w:r>
      <w:r>
        <w:rPr>
          <w:spacing w:val="-1"/>
        </w:rPr>
        <w:t xml:space="preserve"> </w:t>
      </w:r>
      <w:r>
        <w:t>coverage; see</w:t>
      </w:r>
      <w:r>
        <w:rPr>
          <w:spacing w:val="-2"/>
        </w:rPr>
        <w:t xml:space="preserve"> </w:t>
      </w:r>
      <w:r>
        <w:t>below),</w:t>
      </w:r>
      <w:r>
        <w:rPr>
          <w:spacing w:val="-2"/>
        </w:rPr>
        <w:t xml:space="preserve"> </w:t>
      </w:r>
      <w:r>
        <w:t>or</w:t>
      </w:r>
      <w:r>
        <w:rPr>
          <w:spacing w:val="-2"/>
        </w:rPr>
        <w:t xml:space="preserve"> </w:t>
      </w:r>
      <w:r>
        <w:t>total</w:t>
      </w:r>
      <w:r>
        <w:rPr>
          <w:spacing w:val="-1"/>
        </w:rPr>
        <w:t xml:space="preserve"> </w:t>
      </w:r>
      <w:r>
        <w:t>magnetic</w:t>
      </w:r>
      <w:r>
        <w:rPr>
          <w:spacing w:val="-2"/>
        </w:rPr>
        <w:t xml:space="preserve"> </w:t>
      </w:r>
      <w:r>
        <w:t>flux,</w:t>
      </w:r>
      <w:r>
        <w:rPr>
          <w:spacing w:val="-1"/>
        </w:rPr>
        <w:t xml:space="preserve"> </w:t>
      </w:r>
      <w:r>
        <w:t xml:space="preserve">assuming the average magnetic flux density is the same as that of a large sunspot. The derivation of </w:t>
      </w:r>
      <w:proofErr w:type="spellStart"/>
      <w:r>
        <w:t>superflare</w:t>
      </w:r>
      <w:proofErr w:type="spellEnd"/>
      <w:r>
        <w:t xml:space="preserve"> star, and </w:t>
      </w:r>
      <w:proofErr w:type="spellStart"/>
      <w:r>
        <w:t>superflare</w:t>
      </w:r>
      <w:proofErr w:type="spellEnd"/>
      <w:r>
        <w:t xml:space="preserve">, parameters from </w:t>
      </w:r>
      <w:r>
        <w:rPr>
          <w:i/>
        </w:rPr>
        <w:t xml:space="preserve">Kepler </w:t>
      </w:r>
      <w:r>
        <w:t xml:space="preserve">light curves will be discussed in Sect. </w:t>
      </w:r>
      <w:hyperlink w:anchor="_bookmark58" w:history="1">
        <w:r>
          <w:rPr>
            <w:color w:val="0000FF"/>
          </w:rPr>
          <w:t>3.2.4</w:t>
        </w:r>
      </w:hyperlink>
      <w:r>
        <w:rPr>
          <w:color w:val="0000FF"/>
        </w:rPr>
        <w:t xml:space="preserve"> </w:t>
      </w:r>
      <w:r>
        <w:t>below.</w:t>
      </w:r>
    </w:p>
    <w:p w14:paraId="7ECA36FB" w14:textId="77777777" w:rsidR="007A1714" w:rsidRDefault="00000000">
      <w:pPr>
        <w:pStyle w:val="Corpodetexto"/>
        <w:spacing w:before="7" w:line="249" w:lineRule="auto"/>
        <w:ind w:left="140" w:right="118" w:firstLine="226"/>
        <w:jc w:val="both"/>
      </w:pPr>
      <w:r>
        <w:t xml:space="preserve">Before proceeding further, we need to add a caveat. Up to this point, we have been using the terms radiative energy, bolometric energy, and TSI interchangeably, taking it to mean flare-radiated energy time-integrated over all wavelengths. For </w:t>
      </w:r>
      <w:r>
        <w:rPr>
          <w:i/>
        </w:rPr>
        <w:t xml:space="preserve">Kepler </w:t>
      </w:r>
      <w:r>
        <w:t xml:space="preserve">white light flare observations, the term ‘‘bolometric flare energy’’ has a different, more limited, definition. The ‘‘bolometric energy’’ as referenced for </w:t>
      </w:r>
      <w:r>
        <w:rPr>
          <w:i/>
        </w:rPr>
        <w:t xml:space="preserve">Kepler </w:t>
      </w:r>
      <w:r>
        <w:t>here is the flare-radiated energy in the blackbody continuum, assuming the flare</w:t>
      </w:r>
      <w:r>
        <w:rPr>
          <w:spacing w:val="34"/>
        </w:rPr>
        <w:t xml:space="preserve"> </w:t>
      </w:r>
      <w:r>
        <w:t>to</w:t>
      </w:r>
      <w:r>
        <w:rPr>
          <w:spacing w:val="34"/>
        </w:rPr>
        <w:t xml:space="preserve"> </w:t>
      </w:r>
      <w:r>
        <w:t>have</w:t>
      </w:r>
      <w:r>
        <w:rPr>
          <w:spacing w:val="34"/>
        </w:rPr>
        <w:t xml:space="preserve"> </w:t>
      </w:r>
      <w:r>
        <w:t>an</w:t>
      </w:r>
      <w:r>
        <w:rPr>
          <w:spacing w:val="34"/>
        </w:rPr>
        <w:t xml:space="preserve"> </w:t>
      </w:r>
      <w:r>
        <w:t>effective</w:t>
      </w:r>
      <w:r>
        <w:rPr>
          <w:spacing w:val="36"/>
        </w:rPr>
        <w:t xml:space="preserve"> </w:t>
      </w:r>
      <w:r>
        <w:t>temperature</w:t>
      </w:r>
      <w:r>
        <w:rPr>
          <w:spacing w:val="34"/>
        </w:rPr>
        <w:t xml:space="preserve"> </w:t>
      </w:r>
      <w:r>
        <w:t>of</w:t>
      </w:r>
      <w:r>
        <w:rPr>
          <w:spacing w:val="33"/>
        </w:rPr>
        <w:t xml:space="preserve"> </w:t>
      </w:r>
      <w:r>
        <w:t>10,000</w:t>
      </w:r>
      <w:r>
        <w:rPr>
          <w:spacing w:val="33"/>
        </w:rPr>
        <w:t xml:space="preserve"> </w:t>
      </w:r>
      <w:r>
        <w:t>K</w:t>
      </w:r>
      <w:r>
        <w:rPr>
          <w:spacing w:val="35"/>
        </w:rPr>
        <w:t xml:space="preserve"> </w:t>
      </w:r>
      <w:r>
        <w:t>to</w:t>
      </w:r>
      <w:r>
        <w:rPr>
          <w:spacing w:val="34"/>
        </w:rPr>
        <w:t xml:space="preserve"> </w:t>
      </w:r>
      <w:r>
        <w:t>convert</w:t>
      </w:r>
      <w:r>
        <w:rPr>
          <w:spacing w:val="33"/>
        </w:rPr>
        <w:t xml:space="preserve"> </w:t>
      </w:r>
      <w:r>
        <w:t>the</w:t>
      </w:r>
      <w:r>
        <w:rPr>
          <w:spacing w:val="34"/>
        </w:rPr>
        <w:t xml:space="preserve"> </w:t>
      </w:r>
      <w:r>
        <w:t>emission</w:t>
      </w:r>
      <w:r>
        <w:rPr>
          <w:spacing w:val="34"/>
        </w:rPr>
        <w:t xml:space="preserve"> </w:t>
      </w:r>
      <w:r>
        <w:rPr>
          <w:spacing w:val="-4"/>
        </w:rPr>
        <w:t>that</w:t>
      </w:r>
    </w:p>
    <w:p w14:paraId="2EAC3219" w14:textId="77777777" w:rsidR="007A1714" w:rsidRDefault="007A1714">
      <w:pPr>
        <w:spacing w:line="249" w:lineRule="auto"/>
        <w:jc w:val="both"/>
        <w:sectPr w:rsidR="007A1714">
          <w:type w:val="continuous"/>
          <w:pgSz w:w="8790" w:h="13330"/>
          <w:pgMar w:top="560" w:right="900" w:bottom="880" w:left="880" w:header="0" w:footer="690" w:gutter="0"/>
          <w:cols w:space="720"/>
        </w:sectPr>
      </w:pPr>
    </w:p>
    <w:p w14:paraId="1F0AA6C0" w14:textId="77777777" w:rsidR="007A1714" w:rsidRDefault="00000000">
      <w:pPr>
        <w:pStyle w:val="Corpodetexto"/>
        <w:spacing w:before="159" w:line="249" w:lineRule="auto"/>
        <w:ind w:left="140" w:right="119"/>
        <w:jc w:val="both"/>
      </w:pPr>
      <w:r>
        <w:lastRenderedPageBreak/>
        <w:t>occurs</w:t>
      </w:r>
      <w:r>
        <w:rPr>
          <w:spacing w:val="20"/>
        </w:rPr>
        <w:t xml:space="preserve"> </w:t>
      </w:r>
      <w:r>
        <w:t>in</w:t>
      </w:r>
      <w:r>
        <w:rPr>
          <w:spacing w:val="20"/>
        </w:rPr>
        <w:t xml:space="preserve"> </w:t>
      </w:r>
      <w:r>
        <w:t>the</w:t>
      </w:r>
      <w:r>
        <w:rPr>
          <w:spacing w:val="21"/>
        </w:rPr>
        <w:t xml:space="preserve"> </w:t>
      </w:r>
      <w:r>
        <w:rPr>
          <w:i/>
        </w:rPr>
        <w:t>Kepler</w:t>
      </w:r>
      <w:r>
        <w:rPr>
          <w:i/>
          <w:spacing w:val="20"/>
        </w:rPr>
        <w:t xml:space="preserve"> </w:t>
      </w:r>
      <w:r>
        <w:t xml:space="preserve">4000–9000 </w:t>
      </w:r>
      <w:r>
        <w:rPr>
          <w:spacing w:val="-104"/>
        </w:rPr>
        <w:t>A</w:t>
      </w:r>
      <w:r>
        <w:rPr>
          <w:position w:val="5"/>
        </w:rPr>
        <w:t>˚</w:t>
      </w:r>
      <w:r>
        <w:rPr>
          <w:spacing w:val="40"/>
          <w:position w:val="5"/>
        </w:rPr>
        <w:t xml:space="preserve"> </w:t>
      </w:r>
      <w:r>
        <w:t>bandpass</w:t>
      </w:r>
      <w:r>
        <w:rPr>
          <w:spacing w:val="20"/>
        </w:rPr>
        <w:t xml:space="preserve"> </w:t>
      </w:r>
      <w:r>
        <w:t>into</w:t>
      </w:r>
      <w:r>
        <w:rPr>
          <w:spacing w:val="20"/>
        </w:rPr>
        <w:t xml:space="preserve"> </w:t>
      </w:r>
      <w:r>
        <w:t>a</w:t>
      </w:r>
      <w:r>
        <w:rPr>
          <w:spacing w:val="20"/>
        </w:rPr>
        <w:t xml:space="preserve"> </w:t>
      </w:r>
      <w:proofErr w:type="spellStart"/>
      <w:r>
        <w:t>bolometic</w:t>
      </w:r>
      <w:proofErr w:type="spellEnd"/>
      <w:r>
        <w:rPr>
          <w:spacing w:val="20"/>
        </w:rPr>
        <w:t xml:space="preserve"> </w:t>
      </w:r>
      <w:r>
        <w:t>energy</w:t>
      </w:r>
      <w:r>
        <w:rPr>
          <w:spacing w:val="20"/>
        </w:rPr>
        <w:t xml:space="preserve"> </w:t>
      </w:r>
      <w:r>
        <w:t>(e.g.,</w:t>
      </w:r>
      <w:r>
        <w:rPr>
          <w:spacing w:val="20"/>
        </w:rPr>
        <w:t xml:space="preserve"> </w:t>
      </w:r>
      <w:r>
        <w:t xml:space="preserve">Notsu et al. </w:t>
      </w:r>
      <w:hyperlink w:anchor="_bookmark629" w:history="1">
        <w:r>
          <w:rPr>
            <w:color w:val="0000FF"/>
          </w:rPr>
          <w:t>2013a</w:t>
        </w:r>
      </w:hyperlink>
      <w:r>
        <w:t>) based on a solar study by Kretzschmar (</w:t>
      </w:r>
      <w:hyperlink w:anchor="_bookmark492" w:history="1">
        <w:r>
          <w:rPr>
            <w:color w:val="0000FF"/>
          </w:rPr>
          <w:t>2011</w:t>
        </w:r>
      </w:hyperlink>
      <w:r>
        <w:t xml:space="preserve">). We further note that there is no consideration of line versus continuum emission in the photosphere and chromosphere or allowance for coronal emission. Thus far such computations have not been done for solar-like stars other than the Sun. Consequently, the </w:t>
      </w:r>
      <w:r>
        <w:rPr>
          <w:i/>
        </w:rPr>
        <w:t xml:space="preserve">Kepler </w:t>
      </w:r>
      <w:r>
        <w:t xml:space="preserve">flare bolometric energies could be underestimated by up to a factor of ten in comparison </w:t>
      </w:r>
      <w:bookmarkStart w:id="61" w:name="Verifying_the_Sun-like_nature_of_superfl"/>
      <w:bookmarkStart w:id="62" w:name="_bookmark54"/>
      <w:bookmarkEnd w:id="61"/>
      <w:bookmarkEnd w:id="62"/>
      <w:r>
        <w:t xml:space="preserve">with solar values based on actual TSI measurements (Osten and Wolk </w:t>
      </w:r>
      <w:hyperlink w:anchor="_bookmark645" w:history="1">
        <w:r>
          <w:rPr>
            <w:color w:val="0000FF"/>
          </w:rPr>
          <w:t>2015</w:t>
        </w:r>
      </w:hyperlink>
      <w:r>
        <w:t>).</w:t>
      </w:r>
    </w:p>
    <w:p w14:paraId="76ABDA08" w14:textId="77777777" w:rsidR="007A1714" w:rsidRDefault="007A1714">
      <w:pPr>
        <w:pStyle w:val="Corpodetexto"/>
        <w:spacing w:before="26"/>
      </w:pPr>
    </w:p>
    <w:p w14:paraId="39D84D48" w14:textId="77777777" w:rsidR="007A1714" w:rsidRDefault="00000000">
      <w:pPr>
        <w:pStyle w:val="PargrafodaLista"/>
        <w:numPr>
          <w:ilvl w:val="2"/>
          <w:numId w:val="8"/>
        </w:numPr>
        <w:tabs>
          <w:tab w:val="left" w:pos="623"/>
        </w:tabs>
        <w:ind w:left="623" w:hanging="483"/>
        <w:jc w:val="both"/>
        <w:rPr>
          <w:rFonts w:ascii="Gill Sans MT"/>
          <w:sz w:val="20"/>
        </w:rPr>
      </w:pPr>
      <w:r>
        <w:rPr>
          <w:rFonts w:ascii="Gill Sans MT"/>
          <w:sz w:val="20"/>
        </w:rPr>
        <w:t>Verifying</w:t>
      </w:r>
      <w:r>
        <w:rPr>
          <w:rFonts w:ascii="Gill Sans MT"/>
          <w:spacing w:val="10"/>
          <w:sz w:val="20"/>
        </w:rPr>
        <w:t xml:space="preserve"> </w:t>
      </w:r>
      <w:r>
        <w:rPr>
          <w:rFonts w:ascii="Gill Sans MT"/>
          <w:sz w:val="20"/>
        </w:rPr>
        <w:t>the</w:t>
      </w:r>
      <w:r>
        <w:rPr>
          <w:rFonts w:ascii="Gill Sans MT"/>
          <w:spacing w:val="10"/>
          <w:sz w:val="20"/>
        </w:rPr>
        <w:t xml:space="preserve"> </w:t>
      </w:r>
      <w:r>
        <w:rPr>
          <w:rFonts w:ascii="Gill Sans MT"/>
          <w:sz w:val="20"/>
        </w:rPr>
        <w:t>Sun-like</w:t>
      </w:r>
      <w:r>
        <w:rPr>
          <w:rFonts w:ascii="Gill Sans MT"/>
          <w:spacing w:val="9"/>
          <w:sz w:val="20"/>
        </w:rPr>
        <w:t xml:space="preserve"> </w:t>
      </w:r>
      <w:r>
        <w:rPr>
          <w:rFonts w:ascii="Gill Sans MT"/>
          <w:sz w:val="20"/>
        </w:rPr>
        <w:t>nature</w:t>
      </w:r>
      <w:r>
        <w:rPr>
          <w:rFonts w:ascii="Gill Sans MT"/>
          <w:spacing w:val="10"/>
          <w:sz w:val="20"/>
        </w:rPr>
        <w:t xml:space="preserve"> </w:t>
      </w:r>
      <w:r>
        <w:rPr>
          <w:rFonts w:ascii="Gill Sans MT"/>
          <w:sz w:val="20"/>
        </w:rPr>
        <w:t>of</w:t>
      </w:r>
      <w:r>
        <w:rPr>
          <w:rFonts w:ascii="Gill Sans MT"/>
          <w:spacing w:val="10"/>
          <w:sz w:val="20"/>
        </w:rPr>
        <w:t xml:space="preserve"> </w:t>
      </w:r>
      <w:proofErr w:type="spellStart"/>
      <w:r>
        <w:rPr>
          <w:rFonts w:ascii="Gill Sans MT"/>
          <w:sz w:val="20"/>
        </w:rPr>
        <w:t>superflare</w:t>
      </w:r>
      <w:proofErr w:type="spellEnd"/>
      <w:r>
        <w:rPr>
          <w:rFonts w:ascii="Gill Sans MT"/>
          <w:spacing w:val="10"/>
          <w:sz w:val="20"/>
        </w:rPr>
        <w:t xml:space="preserve"> </w:t>
      </w:r>
      <w:r>
        <w:rPr>
          <w:rFonts w:ascii="Gill Sans MT"/>
          <w:spacing w:val="-2"/>
          <w:sz w:val="20"/>
        </w:rPr>
        <w:t>stars</w:t>
      </w:r>
    </w:p>
    <w:p w14:paraId="3A199E0C" w14:textId="77777777" w:rsidR="007A1714" w:rsidRDefault="007A1714">
      <w:pPr>
        <w:pStyle w:val="Corpodetexto"/>
        <w:spacing w:before="14"/>
        <w:rPr>
          <w:rFonts w:ascii="Gill Sans MT"/>
        </w:rPr>
      </w:pPr>
    </w:p>
    <w:p w14:paraId="03D0F281" w14:textId="77777777" w:rsidR="007A1714" w:rsidRDefault="00000000">
      <w:pPr>
        <w:pStyle w:val="PargrafodaLista"/>
        <w:numPr>
          <w:ilvl w:val="0"/>
          <w:numId w:val="6"/>
        </w:numPr>
        <w:tabs>
          <w:tab w:val="left" w:pos="439"/>
        </w:tabs>
        <w:ind w:hanging="299"/>
        <w:jc w:val="both"/>
        <w:rPr>
          <w:i/>
          <w:sz w:val="20"/>
        </w:rPr>
      </w:pPr>
      <w:r>
        <w:rPr>
          <w:i/>
          <w:sz w:val="20"/>
        </w:rPr>
        <w:t>Initial</w:t>
      </w:r>
      <w:r>
        <w:rPr>
          <w:i/>
          <w:spacing w:val="15"/>
          <w:sz w:val="20"/>
        </w:rPr>
        <w:t xml:space="preserve"> </w:t>
      </w:r>
      <w:r>
        <w:rPr>
          <w:i/>
          <w:spacing w:val="-2"/>
          <w:sz w:val="20"/>
        </w:rPr>
        <w:t>verification</w:t>
      </w:r>
    </w:p>
    <w:p w14:paraId="01F3DE90" w14:textId="77777777" w:rsidR="007A1714" w:rsidRDefault="00000000">
      <w:pPr>
        <w:pStyle w:val="Corpodetexto"/>
        <w:spacing w:before="9" w:line="247" w:lineRule="auto"/>
        <w:ind w:left="140" w:right="117" w:firstLine="226"/>
        <w:jc w:val="both"/>
      </w:pPr>
      <w:r>
        <w:rPr>
          <w:spacing w:val="-2"/>
        </w:rPr>
        <w:t>It</w:t>
      </w:r>
      <w:r>
        <w:rPr>
          <w:spacing w:val="-8"/>
        </w:rPr>
        <w:t xml:space="preserve"> </w:t>
      </w:r>
      <w:r>
        <w:rPr>
          <w:spacing w:val="-2"/>
        </w:rPr>
        <w:t>is</w:t>
      </w:r>
      <w:r>
        <w:rPr>
          <w:spacing w:val="-8"/>
        </w:rPr>
        <w:t xml:space="preserve"> </w:t>
      </w:r>
      <w:r>
        <w:rPr>
          <w:spacing w:val="-2"/>
        </w:rPr>
        <w:t>long</w:t>
      </w:r>
      <w:r>
        <w:rPr>
          <w:spacing w:val="-7"/>
        </w:rPr>
        <w:t xml:space="preserve"> </w:t>
      </w:r>
      <w:r>
        <w:rPr>
          <w:spacing w:val="-2"/>
        </w:rPr>
        <w:t>known</w:t>
      </w:r>
      <w:r>
        <w:rPr>
          <w:spacing w:val="-8"/>
        </w:rPr>
        <w:t xml:space="preserve"> </w:t>
      </w:r>
      <w:r>
        <w:rPr>
          <w:spacing w:val="-2"/>
        </w:rPr>
        <w:t>that</w:t>
      </w:r>
      <w:r>
        <w:rPr>
          <w:spacing w:val="-8"/>
        </w:rPr>
        <w:t xml:space="preserve"> </w:t>
      </w:r>
      <w:r>
        <w:rPr>
          <w:spacing w:val="-2"/>
        </w:rPr>
        <w:t>close</w:t>
      </w:r>
      <w:r>
        <w:rPr>
          <w:spacing w:val="-8"/>
        </w:rPr>
        <w:t xml:space="preserve"> </w:t>
      </w:r>
      <w:r>
        <w:rPr>
          <w:spacing w:val="-2"/>
        </w:rPr>
        <w:t>binary</w:t>
      </w:r>
      <w:r>
        <w:rPr>
          <w:spacing w:val="-7"/>
        </w:rPr>
        <w:t xml:space="preserve"> </w:t>
      </w:r>
      <w:r>
        <w:rPr>
          <w:spacing w:val="-2"/>
        </w:rPr>
        <w:t>systems</w:t>
      </w:r>
      <w:r>
        <w:rPr>
          <w:spacing w:val="-7"/>
        </w:rPr>
        <w:t xml:space="preserve"> </w:t>
      </w:r>
      <w:r>
        <w:rPr>
          <w:spacing w:val="-2"/>
        </w:rPr>
        <w:t>such</w:t>
      </w:r>
      <w:r>
        <w:rPr>
          <w:spacing w:val="-7"/>
        </w:rPr>
        <w:t xml:space="preserve"> </w:t>
      </w:r>
      <w:r>
        <w:rPr>
          <w:spacing w:val="-2"/>
        </w:rPr>
        <w:t>as</w:t>
      </w:r>
      <w:r>
        <w:rPr>
          <w:spacing w:val="-7"/>
        </w:rPr>
        <w:t xml:space="preserve"> </w:t>
      </w:r>
      <w:r>
        <w:rPr>
          <w:spacing w:val="-2"/>
        </w:rPr>
        <w:t>the</w:t>
      </w:r>
      <w:r>
        <w:rPr>
          <w:spacing w:val="-8"/>
        </w:rPr>
        <w:t xml:space="preserve"> </w:t>
      </w:r>
      <w:r>
        <w:rPr>
          <w:spacing w:val="-2"/>
        </w:rPr>
        <w:t>RS</w:t>
      </w:r>
      <w:r>
        <w:rPr>
          <w:spacing w:val="-8"/>
        </w:rPr>
        <w:t xml:space="preserve"> </w:t>
      </w:r>
      <w:proofErr w:type="spellStart"/>
      <w:r>
        <w:rPr>
          <w:spacing w:val="-2"/>
        </w:rPr>
        <w:t>CVn</w:t>
      </w:r>
      <w:proofErr w:type="spellEnd"/>
      <w:r>
        <w:rPr>
          <w:spacing w:val="-2"/>
        </w:rPr>
        <w:t>-type</w:t>
      </w:r>
      <w:r>
        <w:rPr>
          <w:spacing w:val="-9"/>
        </w:rPr>
        <w:t xml:space="preserve"> </w:t>
      </w:r>
      <w:r>
        <w:rPr>
          <w:spacing w:val="-2"/>
        </w:rPr>
        <w:t>(Hall</w:t>
      </w:r>
      <w:r>
        <w:rPr>
          <w:spacing w:val="-7"/>
        </w:rPr>
        <w:t xml:space="preserve"> </w:t>
      </w:r>
      <w:hyperlink w:anchor="_bookmark377" w:history="1">
        <w:r>
          <w:rPr>
            <w:color w:val="0000FF"/>
            <w:spacing w:val="-2"/>
          </w:rPr>
          <w:t>1976</w:t>
        </w:r>
      </w:hyperlink>
      <w:r>
        <w:rPr>
          <w:spacing w:val="-2"/>
        </w:rPr>
        <w:t>)</w:t>
      </w:r>
      <w:r>
        <w:rPr>
          <w:spacing w:val="-9"/>
        </w:rPr>
        <w:t xml:space="preserve"> </w:t>
      </w:r>
      <w:r>
        <w:rPr>
          <w:spacing w:val="-2"/>
        </w:rPr>
        <w:t xml:space="preserve">can </w:t>
      </w:r>
      <w:r>
        <w:t xml:space="preserve">produce </w:t>
      </w:r>
      <w:proofErr w:type="spellStart"/>
      <w:r>
        <w:t>superflares</w:t>
      </w:r>
      <w:proofErr w:type="spellEnd"/>
      <w:r>
        <w:t xml:space="preserve"> with energies </w:t>
      </w:r>
      <w:r>
        <w:rPr>
          <w:rFonts w:ascii="Garamond" w:hAnsi="Garamond"/>
          <w:w w:val="205"/>
        </w:rPr>
        <w:t>*</w:t>
      </w:r>
      <w:r>
        <w:rPr>
          <w:rFonts w:ascii="Garamond" w:hAnsi="Garamond"/>
          <w:spacing w:val="-26"/>
          <w:w w:val="205"/>
        </w:rPr>
        <w:t xml:space="preserve"> </w:t>
      </w:r>
      <w:r>
        <w:t>10</w:t>
      </w:r>
      <w:r>
        <w:rPr>
          <w:vertAlign w:val="superscript"/>
        </w:rPr>
        <w:t>35</w:t>
      </w:r>
      <w:r>
        <w:t xml:space="preserve"> erg or more (e.g., Doyle et al. </w:t>
      </w:r>
      <w:hyperlink w:anchor="_bookmark289" w:history="1">
        <w:r>
          <w:rPr>
            <w:color w:val="0000FF"/>
          </w:rPr>
          <w:t>1991</w:t>
        </w:r>
      </w:hyperlink>
      <w:r>
        <w:t xml:space="preserve">). </w:t>
      </w:r>
      <w:r>
        <w:rPr>
          <w:spacing w:val="-2"/>
        </w:rPr>
        <w:t>Doppler</w:t>
      </w:r>
      <w:r>
        <w:rPr>
          <w:spacing w:val="-10"/>
        </w:rPr>
        <w:t xml:space="preserve"> </w:t>
      </w:r>
      <w:r>
        <w:rPr>
          <w:spacing w:val="-2"/>
        </w:rPr>
        <w:t>observations</w:t>
      </w:r>
      <w:r>
        <w:rPr>
          <w:spacing w:val="-9"/>
        </w:rPr>
        <w:t xml:space="preserve"> </w:t>
      </w:r>
      <w:r>
        <w:rPr>
          <w:spacing w:val="-2"/>
        </w:rPr>
        <w:t>can</w:t>
      </w:r>
      <w:r>
        <w:rPr>
          <w:spacing w:val="-9"/>
        </w:rPr>
        <w:t xml:space="preserve"> </w:t>
      </w:r>
      <w:r>
        <w:rPr>
          <w:spacing w:val="-2"/>
        </w:rPr>
        <w:t>be</w:t>
      </w:r>
      <w:r>
        <w:rPr>
          <w:spacing w:val="-9"/>
        </w:rPr>
        <w:t xml:space="preserve"> </w:t>
      </w:r>
      <w:r>
        <w:rPr>
          <w:spacing w:val="-2"/>
        </w:rPr>
        <w:t>used</w:t>
      </w:r>
      <w:r>
        <w:rPr>
          <w:spacing w:val="-10"/>
        </w:rPr>
        <w:t xml:space="preserve"> </w:t>
      </w:r>
      <w:r>
        <w:rPr>
          <w:spacing w:val="-2"/>
        </w:rPr>
        <w:t>to</w:t>
      </w:r>
      <w:r>
        <w:rPr>
          <w:spacing w:val="-10"/>
        </w:rPr>
        <w:t xml:space="preserve"> </w:t>
      </w:r>
      <w:r>
        <w:rPr>
          <w:spacing w:val="-2"/>
        </w:rPr>
        <w:t>eliminate</w:t>
      </w:r>
      <w:r>
        <w:rPr>
          <w:spacing w:val="-9"/>
        </w:rPr>
        <w:t xml:space="preserve"> </w:t>
      </w:r>
      <w:r>
        <w:rPr>
          <w:spacing w:val="-2"/>
        </w:rPr>
        <w:t>such</w:t>
      </w:r>
      <w:r>
        <w:rPr>
          <w:spacing w:val="-9"/>
        </w:rPr>
        <w:t xml:space="preserve"> </w:t>
      </w:r>
      <w:r>
        <w:rPr>
          <w:spacing w:val="-2"/>
        </w:rPr>
        <w:t>binary</w:t>
      </w:r>
      <w:r>
        <w:rPr>
          <w:spacing w:val="-9"/>
        </w:rPr>
        <w:t xml:space="preserve"> </w:t>
      </w:r>
      <w:r>
        <w:rPr>
          <w:spacing w:val="-2"/>
        </w:rPr>
        <w:t>systems</w:t>
      </w:r>
      <w:r>
        <w:rPr>
          <w:spacing w:val="-9"/>
        </w:rPr>
        <w:t xml:space="preserve"> </w:t>
      </w:r>
      <w:r>
        <w:rPr>
          <w:spacing w:val="-2"/>
        </w:rPr>
        <w:t>(except</w:t>
      </w:r>
      <w:r>
        <w:rPr>
          <w:spacing w:val="-9"/>
        </w:rPr>
        <w:t xml:space="preserve"> </w:t>
      </w:r>
      <w:r>
        <w:rPr>
          <w:spacing w:val="-2"/>
        </w:rPr>
        <w:t>for</w:t>
      </w:r>
      <w:r>
        <w:rPr>
          <w:spacing w:val="-10"/>
        </w:rPr>
        <w:t xml:space="preserve"> </w:t>
      </w:r>
      <w:r>
        <w:rPr>
          <w:spacing w:val="-2"/>
        </w:rPr>
        <w:t xml:space="preserve">systems </w:t>
      </w:r>
      <w:r>
        <w:t>seen</w:t>
      </w:r>
      <w:r>
        <w:rPr>
          <w:spacing w:val="-5"/>
        </w:rPr>
        <w:t xml:space="preserve"> </w:t>
      </w:r>
      <w:r>
        <w:t>(nearly)</w:t>
      </w:r>
      <w:r>
        <w:rPr>
          <w:spacing w:val="-6"/>
        </w:rPr>
        <w:t xml:space="preserve"> </w:t>
      </w:r>
      <w:r>
        <w:t>pole-on),</w:t>
      </w:r>
      <w:r>
        <w:rPr>
          <w:spacing w:val="-7"/>
        </w:rPr>
        <w:t xml:space="preserve"> </w:t>
      </w:r>
      <w:r>
        <w:t>as</w:t>
      </w:r>
      <w:r>
        <w:rPr>
          <w:spacing w:val="-6"/>
        </w:rPr>
        <w:t xml:space="preserve"> </w:t>
      </w:r>
      <w:r>
        <w:t>well</w:t>
      </w:r>
      <w:r>
        <w:rPr>
          <w:spacing w:val="-5"/>
        </w:rPr>
        <w:t xml:space="preserve"> </w:t>
      </w:r>
      <w:r>
        <w:t>as</w:t>
      </w:r>
      <w:r>
        <w:rPr>
          <w:spacing w:val="-6"/>
        </w:rPr>
        <w:t xml:space="preserve"> </w:t>
      </w:r>
      <w:r>
        <w:t>single</w:t>
      </w:r>
      <w:r>
        <w:rPr>
          <w:spacing w:val="-6"/>
        </w:rPr>
        <w:t xml:space="preserve"> </w:t>
      </w:r>
      <w:r>
        <w:t>stars</w:t>
      </w:r>
      <w:r>
        <w:rPr>
          <w:spacing w:val="-6"/>
        </w:rPr>
        <w:t xml:space="preserve"> </w:t>
      </w:r>
      <w:r>
        <w:t>rotating</w:t>
      </w:r>
      <w:r>
        <w:rPr>
          <w:spacing w:val="-6"/>
        </w:rPr>
        <w:t xml:space="preserve"> </w:t>
      </w:r>
      <w:r>
        <w:t>much</w:t>
      </w:r>
      <w:r>
        <w:rPr>
          <w:spacing w:val="-7"/>
        </w:rPr>
        <w:t xml:space="preserve"> </w:t>
      </w:r>
      <w:r>
        <w:t>faster</w:t>
      </w:r>
      <w:r>
        <w:rPr>
          <w:spacing w:val="-6"/>
        </w:rPr>
        <w:t xml:space="preserve"> </w:t>
      </w:r>
      <w:r>
        <w:t>than</w:t>
      </w:r>
      <w:r>
        <w:rPr>
          <w:spacing w:val="-5"/>
        </w:rPr>
        <w:t xml:space="preserve"> </w:t>
      </w:r>
      <w:r>
        <w:t>the</w:t>
      </w:r>
      <w:r>
        <w:rPr>
          <w:spacing w:val="-6"/>
        </w:rPr>
        <w:t xml:space="preserve"> </w:t>
      </w:r>
      <w:r>
        <w:t>Sun,</w:t>
      </w:r>
      <w:r>
        <w:rPr>
          <w:spacing w:val="-7"/>
        </w:rPr>
        <w:t xml:space="preserve"> </w:t>
      </w:r>
      <w:r>
        <w:t xml:space="preserve">from the </w:t>
      </w:r>
      <w:r>
        <w:rPr>
          <w:i/>
        </w:rPr>
        <w:t xml:space="preserve">Kepler </w:t>
      </w:r>
      <w:r>
        <w:t xml:space="preserve">sample of nominally Sun-like </w:t>
      </w:r>
      <w:proofErr w:type="spellStart"/>
      <w:r>
        <w:t>superflare</w:t>
      </w:r>
      <w:proofErr w:type="spellEnd"/>
      <w:r>
        <w:t xml:space="preserve"> stars. Other spectroscopic observations can be used to substantiate the Sun-like character of </w:t>
      </w:r>
      <w:proofErr w:type="spellStart"/>
      <w:r>
        <w:t>superflare</w:t>
      </w:r>
      <w:proofErr w:type="spellEnd"/>
      <w:r>
        <w:t xml:space="preserve"> stars. These</w:t>
      </w:r>
      <w:r>
        <w:rPr>
          <w:spacing w:val="-6"/>
        </w:rPr>
        <w:t xml:space="preserve"> </w:t>
      </w:r>
      <w:r>
        <w:t>include</w:t>
      </w:r>
      <w:r>
        <w:rPr>
          <w:spacing w:val="-6"/>
        </w:rPr>
        <w:t xml:space="preserve"> </w:t>
      </w:r>
      <w:r>
        <w:t>measurements</w:t>
      </w:r>
      <w:r>
        <w:rPr>
          <w:spacing w:val="-7"/>
        </w:rPr>
        <w:t xml:space="preserve"> </w:t>
      </w:r>
      <w:r>
        <w:t>of:</w:t>
      </w:r>
      <w:r>
        <w:rPr>
          <w:spacing w:val="-8"/>
        </w:rPr>
        <w:t xml:space="preserve"> </w:t>
      </w:r>
      <w:r>
        <w:t>H</w:t>
      </w:r>
      <w:r>
        <w:rPr>
          <w:rFonts w:ascii="Century" w:hAnsi="Century"/>
        </w:rPr>
        <w:t>a</w:t>
      </w:r>
      <w:r>
        <w:rPr>
          <w:rFonts w:ascii="Century" w:hAnsi="Century"/>
          <w:spacing w:val="-14"/>
        </w:rPr>
        <w:t xml:space="preserve"> </w:t>
      </w:r>
      <w:r>
        <w:t>and</w:t>
      </w:r>
      <w:r>
        <w:rPr>
          <w:spacing w:val="-7"/>
        </w:rPr>
        <w:t xml:space="preserve"> </w:t>
      </w:r>
      <w:r>
        <w:t>Ca</w:t>
      </w:r>
      <w:r>
        <w:rPr>
          <w:spacing w:val="-8"/>
        </w:rPr>
        <w:t xml:space="preserve"> </w:t>
      </w:r>
      <w:r>
        <w:t>II</w:t>
      </w:r>
      <w:r>
        <w:rPr>
          <w:spacing w:val="-7"/>
        </w:rPr>
        <w:t xml:space="preserve"> </w:t>
      </w:r>
      <w:r>
        <w:t>8542</w:t>
      </w:r>
      <w:r>
        <w:rPr>
          <w:spacing w:val="-7"/>
        </w:rPr>
        <w:t xml:space="preserve"> </w:t>
      </w:r>
      <w:r>
        <w:t>fluxes</w:t>
      </w:r>
      <w:r>
        <w:rPr>
          <w:spacing w:val="-7"/>
        </w:rPr>
        <w:t xml:space="preserve"> </w:t>
      </w:r>
      <w:r>
        <w:t>(gauges</w:t>
      </w:r>
      <w:r>
        <w:rPr>
          <w:spacing w:val="-8"/>
        </w:rPr>
        <w:t xml:space="preserve"> </w:t>
      </w:r>
      <w:r>
        <w:t>of</w:t>
      </w:r>
      <w:r>
        <w:rPr>
          <w:spacing w:val="-7"/>
        </w:rPr>
        <w:t xml:space="preserve"> </w:t>
      </w:r>
      <w:proofErr w:type="spellStart"/>
      <w:r>
        <w:t>chromospheric</w:t>
      </w:r>
      <w:proofErr w:type="spellEnd"/>
      <w:r>
        <w:t xml:space="preserve"> </w:t>
      </w:r>
      <w:r>
        <w:rPr>
          <w:spacing w:val="-2"/>
        </w:rPr>
        <w:t>activity;</w:t>
      </w:r>
      <w:r>
        <w:rPr>
          <w:spacing w:val="-10"/>
        </w:rPr>
        <w:t xml:space="preserve"> </w:t>
      </w:r>
      <w:r>
        <w:rPr>
          <w:spacing w:val="-2"/>
        </w:rPr>
        <w:t>Linsky</w:t>
      </w:r>
      <w:r>
        <w:rPr>
          <w:spacing w:val="-8"/>
        </w:rPr>
        <w:t xml:space="preserve"> </w:t>
      </w:r>
      <w:r>
        <w:rPr>
          <w:spacing w:val="-2"/>
        </w:rPr>
        <w:t>et</w:t>
      </w:r>
      <w:r>
        <w:rPr>
          <w:spacing w:val="-8"/>
        </w:rPr>
        <w:t xml:space="preserve"> </w:t>
      </w:r>
      <w:r>
        <w:rPr>
          <w:spacing w:val="-2"/>
        </w:rPr>
        <w:t>al.</w:t>
      </w:r>
      <w:r>
        <w:rPr>
          <w:spacing w:val="-8"/>
        </w:rPr>
        <w:t xml:space="preserve"> </w:t>
      </w:r>
      <w:hyperlink w:anchor="_bookmark520" w:history="1">
        <w:r>
          <w:rPr>
            <w:color w:val="0000FF"/>
            <w:spacing w:val="-2"/>
          </w:rPr>
          <w:t>1979</w:t>
        </w:r>
      </w:hyperlink>
      <w:r>
        <w:rPr>
          <w:spacing w:val="-2"/>
        </w:rPr>
        <w:t>;</w:t>
      </w:r>
      <w:r>
        <w:rPr>
          <w:spacing w:val="-10"/>
        </w:rPr>
        <w:t xml:space="preserve"> </w:t>
      </w:r>
      <w:r>
        <w:rPr>
          <w:spacing w:val="-2"/>
        </w:rPr>
        <w:t>Herbig</w:t>
      </w:r>
      <w:r>
        <w:rPr>
          <w:spacing w:val="-8"/>
        </w:rPr>
        <w:t xml:space="preserve"> </w:t>
      </w:r>
      <w:hyperlink w:anchor="_bookmark403" w:history="1">
        <w:r>
          <w:rPr>
            <w:color w:val="0000FF"/>
            <w:spacing w:val="-2"/>
          </w:rPr>
          <w:t>1985</w:t>
        </w:r>
      </w:hyperlink>
      <w:r>
        <w:rPr>
          <w:spacing w:val="-2"/>
        </w:rPr>
        <w:t>;</w:t>
      </w:r>
      <w:r>
        <w:rPr>
          <w:spacing w:val="-10"/>
        </w:rPr>
        <w:t xml:space="preserve"> </w:t>
      </w:r>
      <w:proofErr w:type="spellStart"/>
      <w:r>
        <w:rPr>
          <w:spacing w:val="-2"/>
        </w:rPr>
        <w:t>Foing</w:t>
      </w:r>
      <w:proofErr w:type="spellEnd"/>
      <w:r>
        <w:rPr>
          <w:spacing w:val="-7"/>
        </w:rPr>
        <w:t xml:space="preserve"> </w:t>
      </w:r>
      <w:r>
        <w:rPr>
          <w:spacing w:val="-2"/>
        </w:rPr>
        <w:t>et</w:t>
      </w:r>
      <w:r>
        <w:rPr>
          <w:spacing w:val="-8"/>
        </w:rPr>
        <w:t xml:space="preserve"> </w:t>
      </w:r>
      <w:r>
        <w:rPr>
          <w:spacing w:val="-2"/>
        </w:rPr>
        <w:t>al.</w:t>
      </w:r>
      <w:r>
        <w:rPr>
          <w:spacing w:val="-8"/>
        </w:rPr>
        <w:t xml:space="preserve"> </w:t>
      </w:r>
      <w:hyperlink w:anchor="_bookmark316" w:history="1">
        <w:r>
          <w:rPr>
            <w:color w:val="0000FF"/>
            <w:spacing w:val="-2"/>
          </w:rPr>
          <w:t>1989</w:t>
        </w:r>
      </w:hyperlink>
      <w:r>
        <w:rPr>
          <w:spacing w:val="-2"/>
        </w:rPr>
        <w:t>;</w:t>
      </w:r>
      <w:r>
        <w:rPr>
          <w:spacing w:val="-10"/>
        </w:rPr>
        <w:t xml:space="preserve"> </w:t>
      </w:r>
      <w:r>
        <w:rPr>
          <w:spacing w:val="-2"/>
        </w:rPr>
        <w:t>Soderblom</w:t>
      </w:r>
      <w:r>
        <w:rPr>
          <w:spacing w:val="-8"/>
        </w:rPr>
        <w:t xml:space="preserve"> </w:t>
      </w:r>
      <w:r>
        <w:rPr>
          <w:spacing w:val="-2"/>
        </w:rPr>
        <w:t>et</w:t>
      </w:r>
      <w:r>
        <w:rPr>
          <w:spacing w:val="-8"/>
        </w:rPr>
        <w:t xml:space="preserve"> </w:t>
      </w:r>
      <w:r>
        <w:rPr>
          <w:spacing w:val="-2"/>
        </w:rPr>
        <w:t>al.</w:t>
      </w:r>
      <w:r>
        <w:rPr>
          <w:spacing w:val="-8"/>
        </w:rPr>
        <w:t xml:space="preserve"> </w:t>
      </w:r>
      <w:hyperlink w:anchor="_bookmark751" w:history="1">
        <w:r>
          <w:rPr>
            <w:color w:val="0000FF"/>
            <w:spacing w:val="-2"/>
          </w:rPr>
          <w:t>1993</w:t>
        </w:r>
      </w:hyperlink>
      <w:r>
        <w:rPr>
          <w:spacing w:val="-2"/>
        </w:rPr>
        <w:t>),</w:t>
      </w:r>
      <w:r>
        <w:rPr>
          <w:spacing w:val="-8"/>
        </w:rPr>
        <w:t xml:space="preserve"> </w:t>
      </w:r>
      <w:r>
        <w:rPr>
          <w:spacing w:val="-2"/>
        </w:rPr>
        <w:t xml:space="preserve">Ca </w:t>
      </w:r>
      <w:r>
        <w:t>II</w:t>
      </w:r>
      <w:r>
        <w:rPr>
          <w:spacing w:val="-13"/>
        </w:rPr>
        <w:t xml:space="preserve"> </w:t>
      </w:r>
      <w:r>
        <w:t>K</w:t>
      </w:r>
      <w:r>
        <w:rPr>
          <w:spacing w:val="-12"/>
        </w:rPr>
        <w:t xml:space="preserve"> </w:t>
      </w:r>
      <w:r>
        <w:t>flux</w:t>
      </w:r>
      <w:r>
        <w:rPr>
          <w:spacing w:val="-13"/>
        </w:rPr>
        <w:t xml:space="preserve"> </w:t>
      </w:r>
      <w:r>
        <w:t>(indicator</w:t>
      </w:r>
      <w:r>
        <w:rPr>
          <w:spacing w:val="-12"/>
        </w:rPr>
        <w:t xml:space="preserve"> </w:t>
      </w:r>
      <w:r>
        <w:t>of</w:t>
      </w:r>
      <w:r>
        <w:rPr>
          <w:spacing w:val="-13"/>
        </w:rPr>
        <w:t xml:space="preserve"> </w:t>
      </w:r>
      <w:r>
        <w:t>the</w:t>
      </w:r>
      <w:r>
        <w:rPr>
          <w:spacing w:val="-12"/>
        </w:rPr>
        <w:t xml:space="preserve"> </w:t>
      </w:r>
      <w:r>
        <w:t>stellar</w:t>
      </w:r>
      <w:r>
        <w:rPr>
          <w:spacing w:val="-13"/>
        </w:rPr>
        <w:t xml:space="preserve"> </w:t>
      </w:r>
      <w:r>
        <w:t>mean</w:t>
      </w:r>
      <w:r>
        <w:rPr>
          <w:spacing w:val="-12"/>
        </w:rPr>
        <w:t xml:space="preserve"> </w:t>
      </w:r>
      <w:r>
        <w:t>magnetic</w:t>
      </w:r>
      <w:r>
        <w:rPr>
          <w:spacing w:val="-13"/>
        </w:rPr>
        <w:t xml:space="preserve"> </w:t>
      </w:r>
      <w:r>
        <w:t>field</w:t>
      </w:r>
      <w:r>
        <w:rPr>
          <w:spacing w:val="-12"/>
        </w:rPr>
        <w:t xml:space="preserve"> </w:t>
      </w:r>
      <w:r>
        <w:t>strength;</w:t>
      </w:r>
      <w:r>
        <w:rPr>
          <w:spacing w:val="-13"/>
        </w:rPr>
        <w:t xml:space="preserve"> </w:t>
      </w:r>
      <w:proofErr w:type="spellStart"/>
      <w:r>
        <w:t>Skumanich</w:t>
      </w:r>
      <w:proofErr w:type="spellEnd"/>
      <w:r>
        <w:rPr>
          <w:spacing w:val="-12"/>
        </w:rPr>
        <w:t xml:space="preserve"> </w:t>
      </w:r>
      <w:r>
        <w:t>et</w:t>
      </w:r>
      <w:r>
        <w:rPr>
          <w:spacing w:val="-13"/>
        </w:rPr>
        <w:t xml:space="preserve"> </w:t>
      </w:r>
      <w:r>
        <w:t>al.</w:t>
      </w:r>
      <w:r>
        <w:rPr>
          <w:spacing w:val="-12"/>
        </w:rPr>
        <w:t xml:space="preserve"> </w:t>
      </w:r>
      <w:hyperlink w:anchor="_bookmark742" w:history="1">
        <w:r>
          <w:rPr>
            <w:color w:val="0000FF"/>
          </w:rPr>
          <w:t>1975</w:t>
        </w:r>
      </w:hyperlink>
      <w:r>
        <w:t xml:space="preserve">; Schrijver et al. </w:t>
      </w:r>
      <w:hyperlink w:anchor="_bookmark719" w:history="1">
        <w:r>
          <w:rPr>
            <w:color w:val="0000FF"/>
          </w:rPr>
          <w:t>1989</w:t>
        </w:r>
      </w:hyperlink>
      <w:r>
        <w:t xml:space="preserve">); Fe/H ratio (metallicity) and Li abundance (both indicators of stellar age; Edvardsson et al. </w:t>
      </w:r>
      <w:hyperlink w:anchor="_bookmark300" w:history="1">
        <w:r>
          <w:rPr>
            <w:color w:val="0000FF"/>
          </w:rPr>
          <w:t>1993</w:t>
        </w:r>
      </w:hyperlink>
      <w:r>
        <w:t xml:space="preserve">; </w:t>
      </w:r>
      <w:proofErr w:type="spellStart"/>
      <w:r>
        <w:t>Skumanich</w:t>
      </w:r>
      <w:proofErr w:type="spellEnd"/>
      <w:r>
        <w:t xml:space="preserve"> </w:t>
      </w:r>
      <w:hyperlink w:anchor="_bookmark741" w:history="1">
        <w:r>
          <w:rPr>
            <w:color w:val="0000FF"/>
          </w:rPr>
          <w:t>1972</w:t>
        </w:r>
      </w:hyperlink>
      <w:r>
        <w:t xml:space="preserve">; Soderblom </w:t>
      </w:r>
      <w:hyperlink w:anchor="_bookmark750" w:history="1">
        <w:r>
          <w:rPr>
            <w:color w:val="0000FF"/>
          </w:rPr>
          <w:t>2010</w:t>
        </w:r>
      </w:hyperlink>
      <w:r>
        <w:t xml:space="preserve">), and equivalent widths of Fe I and Fe II lines (effective temperature and surface gravity; Takeda et al. </w:t>
      </w:r>
      <w:hyperlink w:anchor="_bookmark775" w:history="1">
        <w:r>
          <w:rPr>
            <w:color w:val="0000FF"/>
          </w:rPr>
          <w:t>2002</w:t>
        </w:r>
      </w:hyperlink>
      <w:r>
        <w:t xml:space="preserve">, </w:t>
      </w:r>
      <w:hyperlink w:anchor="_bookmark776" w:history="1">
        <w:r>
          <w:rPr>
            <w:color w:val="0000FF"/>
          </w:rPr>
          <w:t>2005</w:t>
        </w:r>
      </w:hyperlink>
      <w:r>
        <w:t xml:space="preserve">; Valenti and Fischer </w:t>
      </w:r>
      <w:hyperlink w:anchor="_bookmark825" w:history="1">
        <w:r>
          <w:rPr>
            <w:color w:val="0000FF"/>
          </w:rPr>
          <w:t>2005</w:t>
        </w:r>
      </w:hyperlink>
      <w:r>
        <w:t xml:space="preserve">). Early spectroscopic studies of </w:t>
      </w:r>
      <w:proofErr w:type="spellStart"/>
      <w:r>
        <w:t>superflare</w:t>
      </w:r>
      <w:proofErr w:type="spellEnd"/>
      <w:r>
        <w:rPr>
          <w:spacing w:val="-13"/>
        </w:rPr>
        <w:t xml:space="preserve"> </w:t>
      </w:r>
      <w:r>
        <w:t>stars</w:t>
      </w:r>
      <w:r>
        <w:rPr>
          <w:spacing w:val="-12"/>
        </w:rPr>
        <w:t xml:space="preserve"> </w:t>
      </w:r>
      <w:r>
        <w:t>were</w:t>
      </w:r>
      <w:r>
        <w:rPr>
          <w:spacing w:val="-13"/>
        </w:rPr>
        <w:t xml:space="preserve"> </w:t>
      </w:r>
      <w:r>
        <w:t>conducted</w:t>
      </w:r>
      <w:r>
        <w:rPr>
          <w:spacing w:val="-12"/>
        </w:rPr>
        <w:t xml:space="preserve"> </w:t>
      </w:r>
      <w:r>
        <w:t>by</w:t>
      </w:r>
      <w:r>
        <w:rPr>
          <w:spacing w:val="-13"/>
        </w:rPr>
        <w:t xml:space="preserve"> </w:t>
      </w:r>
      <w:r>
        <w:t>Notsu</w:t>
      </w:r>
      <w:r>
        <w:rPr>
          <w:spacing w:val="-12"/>
        </w:rPr>
        <w:t xml:space="preserve"> </w:t>
      </w:r>
      <w:r>
        <w:t>et</w:t>
      </w:r>
      <w:r>
        <w:rPr>
          <w:spacing w:val="-13"/>
        </w:rPr>
        <w:t xml:space="preserve"> </w:t>
      </w:r>
      <w:r>
        <w:t>al.</w:t>
      </w:r>
      <w:r>
        <w:rPr>
          <w:spacing w:val="-12"/>
        </w:rPr>
        <w:t xml:space="preserve"> </w:t>
      </w:r>
      <w:r>
        <w:t>(</w:t>
      </w:r>
      <w:hyperlink w:anchor="_bookmark631" w:history="1">
        <w:r>
          <w:rPr>
            <w:color w:val="0000FF"/>
          </w:rPr>
          <w:t>2013b</w:t>
        </w:r>
      </w:hyperlink>
      <w:r>
        <w:t>;</w:t>
      </w:r>
      <w:r>
        <w:rPr>
          <w:spacing w:val="-13"/>
        </w:rPr>
        <w:t xml:space="preserve"> </w:t>
      </w:r>
      <w:r>
        <w:t>one</w:t>
      </w:r>
      <w:r>
        <w:rPr>
          <w:spacing w:val="-12"/>
        </w:rPr>
        <w:t xml:space="preserve"> </w:t>
      </w:r>
      <w:r>
        <w:t>star),</w:t>
      </w:r>
      <w:r>
        <w:rPr>
          <w:spacing w:val="-13"/>
        </w:rPr>
        <w:t xml:space="preserve"> </w:t>
      </w:r>
      <w:r>
        <w:t>Nogami</w:t>
      </w:r>
      <w:r>
        <w:rPr>
          <w:spacing w:val="-12"/>
        </w:rPr>
        <w:t xml:space="preserve"> </w:t>
      </w:r>
      <w:r>
        <w:t>et</w:t>
      </w:r>
      <w:r>
        <w:rPr>
          <w:spacing w:val="-13"/>
        </w:rPr>
        <w:t xml:space="preserve"> </w:t>
      </w:r>
      <w:r>
        <w:t>al.</w:t>
      </w:r>
      <w:r>
        <w:rPr>
          <w:spacing w:val="-12"/>
        </w:rPr>
        <w:t xml:space="preserve"> </w:t>
      </w:r>
      <w:r>
        <w:t>(</w:t>
      </w:r>
      <w:hyperlink w:anchor="_bookmark628" w:history="1">
        <w:r>
          <w:rPr>
            <w:color w:val="0000FF"/>
          </w:rPr>
          <w:t>2014</w:t>
        </w:r>
      </w:hyperlink>
      <w:r>
        <w:t xml:space="preserve">; </w:t>
      </w:r>
      <w:r>
        <w:rPr>
          <w:spacing w:val="-2"/>
        </w:rPr>
        <w:t>two</w:t>
      </w:r>
      <w:r>
        <w:rPr>
          <w:spacing w:val="-10"/>
        </w:rPr>
        <w:t xml:space="preserve"> </w:t>
      </w:r>
      <w:r>
        <w:rPr>
          <w:spacing w:val="-2"/>
        </w:rPr>
        <w:t>stars),</w:t>
      </w:r>
      <w:r>
        <w:rPr>
          <w:spacing w:val="-11"/>
        </w:rPr>
        <w:t xml:space="preserve"> </w:t>
      </w:r>
      <w:r>
        <w:rPr>
          <w:spacing w:val="-2"/>
        </w:rPr>
        <w:t>and</w:t>
      </w:r>
      <w:r>
        <w:rPr>
          <w:spacing w:val="-9"/>
        </w:rPr>
        <w:t xml:space="preserve"> </w:t>
      </w:r>
      <w:r>
        <w:rPr>
          <w:spacing w:val="-2"/>
        </w:rPr>
        <w:t>Wichmann</w:t>
      </w:r>
      <w:r>
        <w:rPr>
          <w:spacing w:val="-8"/>
        </w:rPr>
        <w:t xml:space="preserve"> </w:t>
      </w:r>
      <w:r>
        <w:rPr>
          <w:spacing w:val="-2"/>
        </w:rPr>
        <w:t>et</w:t>
      </w:r>
      <w:r>
        <w:rPr>
          <w:spacing w:val="-8"/>
        </w:rPr>
        <w:t xml:space="preserve"> </w:t>
      </w:r>
      <w:r>
        <w:rPr>
          <w:spacing w:val="-2"/>
        </w:rPr>
        <w:t>al.</w:t>
      </w:r>
      <w:r>
        <w:rPr>
          <w:spacing w:val="-10"/>
        </w:rPr>
        <w:t xml:space="preserve"> </w:t>
      </w:r>
      <w:r>
        <w:rPr>
          <w:spacing w:val="-2"/>
        </w:rPr>
        <w:t>(</w:t>
      </w:r>
      <w:hyperlink w:anchor="_bookmark860" w:history="1">
        <w:r>
          <w:rPr>
            <w:color w:val="0000FF"/>
            <w:spacing w:val="-2"/>
          </w:rPr>
          <w:t>2014</w:t>
        </w:r>
      </w:hyperlink>
      <w:r>
        <w:rPr>
          <w:spacing w:val="-2"/>
        </w:rPr>
        <w:t>;</w:t>
      </w:r>
      <w:r>
        <w:rPr>
          <w:spacing w:val="-11"/>
        </w:rPr>
        <w:t xml:space="preserve"> </w:t>
      </w:r>
      <w:r>
        <w:rPr>
          <w:spacing w:val="-2"/>
        </w:rPr>
        <w:t>11</w:t>
      </w:r>
      <w:r>
        <w:rPr>
          <w:spacing w:val="-9"/>
        </w:rPr>
        <w:t xml:space="preserve"> </w:t>
      </w:r>
      <w:r>
        <w:rPr>
          <w:spacing w:val="-2"/>
        </w:rPr>
        <w:t>stars).</w:t>
      </w:r>
      <w:r>
        <w:rPr>
          <w:spacing w:val="-10"/>
        </w:rPr>
        <w:t xml:space="preserve"> </w:t>
      </w:r>
      <w:r>
        <w:rPr>
          <w:spacing w:val="-2"/>
        </w:rPr>
        <w:t>The</w:t>
      </w:r>
      <w:r>
        <w:rPr>
          <w:spacing w:val="-10"/>
        </w:rPr>
        <w:t xml:space="preserve"> </w:t>
      </w:r>
      <w:r>
        <w:rPr>
          <w:spacing w:val="-2"/>
        </w:rPr>
        <w:t>detailed</w:t>
      </w:r>
      <w:r>
        <w:rPr>
          <w:spacing w:val="-11"/>
        </w:rPr>
        <w:t xml:space="preserve"> </w:t>
      </w:r>
      <w:r>
        <w:rPr>
          <w:spacing w:val="-2"/>
        </w:rPr>
        <w:t>discussion</w:t>
      </w:r>
      <w:r>
        <w:rPr>
          <w:spacing w:val="-9"/>
        </w:rPr>
        <w:t xml:space="preserve"> </w:t>
      </w:r>
      <w:r>
        <w:rPr>
          <w:spacing w:val="-2"/>
        </w:rPr>
        <w:t>of</w:t>
      </w:r>
      <w:r>
        <w:rPr>
          <w:spacing w:val="-10"/>
        </w:rPr>
        <w:t xml:space="preserve"> </w:t>
      </w:r>
      <w:r>
        <w:rPr>
          <w:spacing w:val="-2"/>
        </w:rPr>
        <w:t>the</w:t>
      </w:r>
      <w:r>
        <w:rPr>
          <w:spacing w:val="-10"/>
        </w:rPr>
        <w:t xml:space="preserve"> </w:t>
      </w:r>
      <w:r>
        <w:rPr>
          <w:spacing w:val="-2"/>
        </w:rPr>
        <w:t>11</w:t>
      </w:r>
      <w:r>
        <w:rPr>
          <w:spacing w:val="-10"/>
        </w:rPr>
        <w:t xml:space="preserve"> </w:t>
      </w:r>
      <w:r>
        <w:rPr>
          <w:spacing w:val="-2"/>
        </w:rPr>
        <w:t xml:space="preserve">stars </w:t>
      </w:r>
      <w:r>
        <w:t>examined</w:t>
      </w:r>
      <w:r>
        <w:rPr>
          <w:spacing w:val="-11"/>
        </w:rPr>
        <w:t xml:space="preserve"> </w:t>
      </w:r>
      <w:r>
        <w:t>in</w:t>
      </w:r>
      <w:r>
        <w:rPr>
          <w:spacing w:val="-12"/>
        </w:rPr>
        <w:t xml:space="preserve"> </w:t>
      </w:r>
      <w:r>
        <w:t>Wichmann</w:t>
      </w:r>
      <w:r>
        <w:rPr>
          <w:spacing w:val="-11"/>
        </w:rPr>
        <w:t xml:space="preserve"> </w:t>
      </w:r>
      <w:r>
        <w:t>et</w:t>
      </w:r>
      <w:r>
        <w:rPr>
          <w:spacing w:val="-10"/>
        </w:rPr>
        <w:t xml:space="preserve"> </w:t>
      </w:r>
      <w:r>
        <w:t>al.</w:t>
      </w:r>
      <w:r>
        <w:rPr>
          <w:spacing w:val="-12"/>
        </w:rPr>
        <w:t xml:space="preserve"> </w:t>
      </w:r>
      <w:r>
        <w:t>illustrates</w:t>
      </w:r>
      <w:r>
        <w:rPr>
          <w:spacing w:val="-11"/>
        </w:rPr>
        <w:t xml:space="preserve"> </w:t>
      </w:r>
      <w:r>
        <w:t>the</w:t>
      </w:r>
      <w:r>
        <w:rPr>
          <w:spacing w:val="-11"/>
        </w:rPr>
        <w:t xml:space="preserve"> </w:t>
      </w:r>
      <w:r>
        <w:t>complexity</w:t>
      </w:r>
      <w:r>
        <w:rPr>
          <w:spacing w:val="-11"/>
        </w:rPr>
        <w:t xml:space="preserve"> </w:t>
      </w:r>
      <w:r>
        <w:t>of</w:t>
      </w:r>
      <w:r>
        <w:rPr>
          <w:spacing w:val="-11"/>
        </w:rPr>
        <w:t xml:space="preserve"> </w:t>
      </w:r>
      <w:r>
        <w:t>the</w:t>
      </w:r>
      <w:r>
        <w:rPr>
          <w:spacing w:val="-11"/>
        </w:rPr>
        <w:t xml:space="preserve"> </w:t>
      </w:r>
      <w:r>
        <w:t>task,</w:t>
      </w:r>
      <w:r>
        <w:rPr>
          <w:spacing w:val="-11"/>
        </w:rPr>
        <w:t xml:space="preserve"> </w:t>
      </w:r>
      <w:r>
        <w:t>with</w:t>
      </w:r>
      <w:r>
        <w:rPr>
          <w:spacing w:val="-11"/>
        </w:rPr>
        <w:t xml:space="preserve"> </w:t>
      </w:r>
      <w:r>
        <w:t>all</w:t>
      </w:r>
      <w:r>
        <w:rPr>
          <w:spacing w:val="-11"/>
        </w:rPr>
        <w:t xml:space="preserve"> </w:t>
      </w:r>
      <w:r>
        <w:t>indicators of ‘‘Sun-likeness’’ seldom pointing in the same direction.</w:t>
      </w:r>
    </w:p>
    <w:p w14:paraId="03ADE76C" w14:textId="77777777" w:rsidR="007A1714" w:rsidRDefault="00000000">
      <w:pPr>
        <w:pStyle w:val="Corpodetexto"/>
        <w:spacing w:before="18" w:line="247" w:lineRule="auto"/>
        <w:ind w:left="140" w:right="118" w:firstLine="226"/>
        <w:jc w:val="both"/>
      </w:pPr>
      <w:r>
        <w:t>Notsu et al. (</w:t>
      </w:r>
      <w:hyperlink w:anchor="_bookmark632" w:history="1">
        <w:r>
          <w:rPr>
            <w:color w:val="0000FF"/>
          </w:rPr>
          <w:t>2015a</w:t>
        </w:r>
      </w:hyperlink>
      <w:r>
        <w:t xml:space="preserve">, </w:t>
      </w:r>
      <w:hyperlink w:anchor="_bookmark633" w:history="1">
        <w:r>
          <w:rPr>
            <w:color w:val="0000FF"/>
          </w:rPr>
          <w:t>b</w:t>
        </w:r>
      </w:hyperlink>
      <w:r>
        <w:t xml:space="preserve">) reported on their spectroscopic investigation of 34 non- binary solar-type (G-type main sequence) </w:t>
      </w:r>
      <w:proofErr w:type="spellStart"/>
      <w:r>
        <w:t>superflare</w:t>
      </w:r>
      <w:proofErr w:type="spellEnd"/>
      <w:r>
        <w:t xml:space="preserve"> stars observed with the High Dispersion Spectrograph (HDS; Noguchi et al. </w:t>
      </w:r>
      <w:hyperlink w:anchor="_bookmark630" w:history="1">
        <w:r>
          <w:rPr>
            <w:color w:val="0000FF"/>
          </w:rPr>
          <w:t>2002</w:t>
        </w:r>
      </w:hyperlink>
      <w:r>
        <w:t>) on the Japanese 8.2-m Subaru telescope in Hawaii. As a check on light-curve based stellar rotation periods (and inferred rotation rates), Notsu et al. (</w:t>
      </w:r>
      <w:hyperlink w:anchor="_bookmark632" w:history="1">
        <w:r>
          <w:rPr>
            <w:color w:val="0000FF"/>
          </w:rPr>
          <w:t>2015a</w:t>
        </w:r>
      </w:hyperlink>
      <w:r>
        <w:t>), used HDS data to determine the projected rotation rates (</w:t>
      </w:r>
      <w:r>
        <w:rPr>
          <w:i/>
        </w:rPr>
        <w:t xml:space="preserve">v </w:t>
      </w:r>
      <w:r>
        <w:t xml:space="preserve">sin </w:t>
      </w:r>
      <w:proofErr w:type="spellStart"/>
      <w:r>
        <w:rPr>
          <w:i/>
        </w:rPr>
        <w:t>i</w:t>
      </w:r>
      <w:proofErr w:type="spellEnd"/>
      <w:r>
        <w:t xml:space="preserve">; where </w:t>
      </w:r>
      <w:proofErr w:type="spellStart"/>
      <w:r>
        <w:rPr>
          <w:i/>
        </w:rPr>
        <w:t>i</w:t>
      </w:r>
      <w:proofErr w:type="spellEnd"/>
      <w:r>
        <w:rPr>
          <w:i/>
        </w:rPr>
        <w:t xml:space="preserve"> </w:t>
      </w:r>
      <w:r>
        <w:t>is the inclination angle between the stellar rotational</w:t>
      </w:r>
      <w:r>
        <w:rPr>
          <w:spacing w:val="24"/>
        </w:rPr>
        <w:t xml:space="preserve"> </w:t>
      </w:r>
      <w:r>
        <w:t>axis</w:t>
      </w:r>
      <w:r>
        <w:rPr>
          <w:spacing w:val="24"/>
        </w:rPr>
        <w:t xml:space="preserve"> </w:t>
      </w:r>
      <w:r>
        <w:t>and</w:t>
      </w:r>
      <w:r>
        <w:rPr>
          <w:spacing w:val="26"/>
        </w:rPr>
        <w:t xml:space="preserve"> </w:t>
      </w:r>
      <w:r>
        <w:t>the</w:t>
      </w:r>
      <w:r>
        <w:rPr>
          <w:spacing w:val="24"/>
        </w:rPr>
        <w:t xml:space="preserve"> </w:t>
      </w:r>
      <w:r>
        <w:t>observer’s</w:t>
      </w:r>
      <w:r>
        <w:rPr>
          <w:spacing w:val="25"/>
        </w:rPr>
        <w:t xml:space="preserve"> </w:t>
      </w:r>
      <w:r>
        <w:t>line</w:t>
      </w:r>
      <w:r>
        <w:rPr>
          <w:spacing w:val="26"/>
        </w:rPr>
        <w:t xml:space="preserve"> </w:t>
      </w:r>
      <w:r>
        <w:t>of</w:t>
      </w:r>
      <w:r>
        <w:rPr>
          <w:spacing w:val="24"/>
        </w:rPr>
        <w:t xml:space="preserve"> </w:t>
      </w:r>
      <w:r>
        <w:t>sight,</w:t>
      </w:r>
      <w:r>
        <w:rPr>
          <w:spacing w:val="25"/>
        </w:rPr>
        <w:t xml:space="preserve"> </w:t>
      </w:r>
      <w:r>
        <w:t>measured</w:t>
      </w:r>
      <w:r>
        <w:rPr>
          <w:spacing w:val="24"/>
        </w:rPr>
        <w:t xml:space="preserve"> </w:t>
      </w:r>
      <w:r>
        <w:t>from</w:t>
      </w:r>
      <w:r>
        <w:rPr>
          <w:spacing w:val="25"/>
        </w:rPr>
        <w:t xml:space="preserve"> </w:t>
      </w:r>
      <w:r>
        <w:t>the</w:t>
      </w:r>
      <w:r>
        <w:rPr>
          <w:spacing w:val="25"/>
        </w:rPr>
        <w:t xml:space="preserve"> </w:t>
      </w:r>
      <w:r>
        <w:t>pole;</w:t>
      </w:r>
      <w:r>
        <w:rPr>
          <w:spacing w:val="25"/>
        </w:rPr>
        <w:t xml:space="preserve"> </w:t>
      </w:r>
      <w:r>
        <w:t>e.g.,</w:t>
      </w:r>
      <w:r>
        <w:rPr>
          <w:spacing w:val="26"/>
        </w:rPr>
        <w:t xml:space="preserve"> </w:t>
      </w:r>
      <w:r>
        <w:t xml:space="preserve">for </w:t>
      </w:r>
      <w:proofErr w:type="spellStart"/>
      <w:r>
        <w:rPr>
          <w:i/>
        </w:rPr>
        <w:t>i</w:t>
      </w:r>
      <w:proofErr w:type="spellEnd"/>
      <w:r>
        <w:rPr>
          <w:i/>
        </w:rPr>
        <w:t xml:space="preserve"> </w:t>
      </w:r>
      <w:r>
        <w:t>= 0</w:t>
      </w:r>
      <w:r>
        <w:rPr>
          <w:rFonts w:ascii="High Tower Text" w:hAnsi="High Tower Text"/>
        </w:rPr>
        <w:t>°</w:t>
      </w:r>
      <w:r>
        <w:t>, the stellar rotation axis points directly along the line-of-sight) of these 34 stars</w:t>
      </w:r>
      <w:hyperlink w:anchor="_bookmark55" w:history="1">
        <w:r>
          <w:rPr>
            <w:color w:val="0000FF"/>
            <w:vertAlign w:val="superscript"/>
          </w:rPr>
          <w:t>7</w:t>
        </w:r>
      </w:hyperlink>
      <w:r>
        <w:rPr>
          <w:color w:val="0000FF"/>
        </w:rPr>
        <w:t xml:space="preserve"> </w:t>
      </w:r>
      <w:r>
        <w:t>and parameters such as metallicity, effective temperature, and surface gravity (all</w:t>
      </w:r>
      <w:r>
        <w:rPr>
          <w:spacing w:val="-5"/>
        </w:rPr>
        <w:t xml:space="preserve"> </w:t>
      </w:r>
      <w:r>
        <w:t>via</w:t>
      </w:r>
      <w:r>
        <w:rPr>
          <w:spacing w:val="-6"/>
        </w:rPr>
        <w:t xml:space="preserve"> </w:t>
      </w:r>
      <w:r>
        <w:t>Fe</w:t>
      </w:r>
      <w:r>
        <w:rPr>
          <w:spacing w:val="-6"/>
        </w:rPr>
        <w:t xml:space="preserve"> </w:t>
      </w:r>
      <w:r>
        <w:t>I</w:t>
      </w:r>
      <w:r>
        <w:rPr>
          <w:spacing w:val="-5"/>
        </w:rPr>
        <w:t xml:space="preserve"> </w:t>
      </w:r>
      <w:r>
        <w:t>and</w:t>
      </w:r>
      <w:r>
        <w:rPr>
          <w:spacing w:val="-5"/>
        </w:rPr>
        <w:t xml:space="preserve"> </w:t>
      </w:r>
      <w:r>
        <w:t>Fe</w:t>
      </w:r>
      <w:r>
        <w:rPr>
          <w:spacing w:val="-6"/>
        </w:rPr>
        <w:t xml:space="preserve"> </w:t>
      </w:r>
      <w:r>
        <w:t>II</w:t>
      </w:r>
      <w:r>
        <w:rPr>
          <w:spacing w:val="-5"/>
        </w:rPr>
        <w:t xml:space="preserve"> </w:t>
      </w:r>
      <w:r>
        <w:t>line</w:t>
      </w:r>
      <w:r>
        <w:rPr>
          <w:spacing w:val="-5"/>
        </w:rPr>
        <w:t xml:space="preserve"> </w:t>
      </w:r>
      <w:r>
        <w:t>widths)</w:t>
      </w:r>
      <w:r>
        <w:rPr>
          <w:spacing w:val="-5"/>
        </w:rPr>
        <w:t xml:space="preserve"> </w:t>
      </w:r>
      <w:r>
        <w:t>to</w:t>
      </w:r>
      <w:r>
        <w:rPr>
          <w:spacing w:val="-5"/>
        </w:rPr>
        <w:t xml:space="preserve"> </w:t>
      </w:r>
      <w:r>
        <w:t>isolate</w:t>
      </w:r>
      <w:r>
        <w:rPr>
          <w:spacing w:val="-5"/>
        </w:rPr>
        <w:t xml:space="preserve"> </w:t>
      </w:r>
      <w:r>
        <w:t>a</w:t>
      </w:r>
      <w:r>
        <w:rPr>
          <w:spacing w:val="-5"/>
        </w:rPr>
        <w:t xml:space="preserve"> </w:t>
      </w:r>
      <w:r>
        <w:t>sample</w:t>
      </w:r>
      <w:r>
        <w:rPr>
          <w:spacing w:val="-4"/>
        </w:rPr>
        <w:t xml:space="preserve"> </w:t>
      </w:r>
      <w:r>
        <w:t>of</w:t>
      </w:r>
      <w:r>
        <w:rPr>
          <w:spacing w:val="-6"/>
        </w:rPr>
        <w:t xml:space="preserve"> </w:t>
      </w:r>
      <w:r>
        <w:t>seven</w:t>
      </w:r>
      <w:r>
        <w:rPr>
          <w:spacing w:val="-4"/>
        </w:rPr>
        <w:t xml:space="preserve"> </w:t>
      </w:r>
      <w:r>
        <w:t>Sun-like</w:t>
      </w:r>
      <w:r>
        <w:rPr>
          <w:spacing w:val="-6"/>
        </w:rPr>
        <w:t xml:space="preserve"> </w:t>
      </w:r>
      <w:r>
        <w:t>stars</w:t>
      </w:r>
      <w:r>
        <w:rPr>
          <w:spacing w:val="-5"/>
        </w:rPr>
        <w:t xml:space="preserve"> </w:t>
      </w:r>
      <w:r>
        <w:t>that</w:t>
      </w:r>
      <w:r>
        <w:rPr>
          <w:spacing w:val="-5"/>
        </w:rPr>
        <w:t xml:space="preserve"> </w:t>
      </w:r>
      <w:r>
        <w:t xml:space="preserve">met the following criteria: 5600 </w:t>
      </w:r>
      <w:r>
        <w:rPr>
          <w:rFonts w:ascii="Bookman Old Style" w:hAnsi="Bookman Old Style"/>
        </w:rPr>
        <w:t xml:space="preserve">B </w:t>
      </w:r>
      <w:r>
        <w:rPr>
          <w:i/>
        </w:rPr>
        <w:t>T</w:t>
      </w:r>
      <w:r>
        <w:rPr>
          <w:vertAlign w:val="subscript"/>
        </w:rPr>
        <w:t>eff</w:t>
      </w:r>
      <w:r>
        <w:t xml:space="preserve"> </w:t>
      </w:r>
      <w:r>
        <w:rPr>
          <w:rFonts w:ascii="Bookman Old Style" w:hAnsi="Bookman Old Style"/>
        </w:rPr>
        <w:t xml:space="preserve">B </w:t>
      </w:r>
      <w:r>
        <w:t xml:space="preserve">6000 K, log </w:t>
      </w:r>
      <w:r>
        <w:rPr>
          <w:i/>
        </w:rPr>
        <w:t xml:space="preserve">g </w:t>
      </w:r>
      <w:r>
        <w:rPr>
          <w:rFonts w:ascii="Bookman Old Style" w:hAnsi="Bookman Old Style"/>
        </w:rPr>
        <w:t xml:space="preserve">C </w:t>
      </w:r>
      <w:r>
        <w:t>4.0, and rotation periods (based on brightness variation)</w:t>
      </w:r>
      <w:r>
        <w:rPr>
          <w:spacing w:val="-1"/>
        </w:rPr>
        <w:t xml:space="preserve"> </w:t>
      </w:r>
      <w:r>
        <w:rPr>
          <w:rFonts w:ascii="Bookman Old Style" w:hAnsi="Bookman Old Style"/>
          <w:w w:val="305"/>
        </w:rPr>
        <w:t>[</w:t>
      </w:r>
      <w:r>
        <w:rPr>
          <w:rFonts w:ascii="Bookman Old Style" w:hAnsi="Bookman Old Style"/>
          <w:spacing w:val="-146"/>
          <w:w w:val="305"/>
        </w:rPr>
        <w:t xml:space="preserve"> </w:t>
      </w:r>
      <w:r>
        <w:t>10 days.</w:t>
      </w:r>
    </w:p>
    <w:p w14:paraId="4193DB0D" w14:textId="77777777" w:rsidR="007A1714" w:rsidRDefault="00000000">
      <w:pPr>
        <w:pStyle w:val="Corpodetexto"/>
        <w:spacing w:before="6" w:line="249" w:lineRule="auto"/>
        <w:ind w:left="140" w:right="118" w:firstLine="226"/>
        <w:jc w:val="both"/>
      </w:pPr>
      <w:r>
        <w:t>The seven Sun-like stars identified by Notsu et al. (</w:t>
      </w:r>
      <w:hyperlink w:anchor="_bookmark632" w:history="1">
        <w:r>
          <w:rPr>
            <w:color w:val="0000FF"/>
          </w:rPr>
          <w:t>2015a</w:t>
        </w:r>
      </w:hyperlink>
      <w:r>
        <w:t xml:space="preserve">) are listed in the first </w:t>
      </w:r>
      <w:bookmarkStart w:id="63" w:name="_bookmark55"/>
      <w:bookmarkEnd w:id="63"/>
      <w:r>
        <w:t>seven</w:t>
      </w:r>
      <w:r>
        <w:rPr>
          <w:spacing w:val="11"/>
        </w:rPr>
        <w:t xml:space="preserve"> </w:t>
      </w:r>
      <w:r>
        <w:t>rows</w:t>
      </w:r>
      <w:r>
        <w:rPr>
          <w:spacing w:val="13"/>
        </w:rPr>
        <w:t xml:space="preserve"> </w:t>
      </w:r>
      <w:r>
        <w:t>of</w:t>
      </w:r>
      <w:r>
        <w:rPr>
          <w:spacing w:val="11"/>
        </w:rPr>
        <w:t xml:space="preserve"> </w:t>
      </w:r>
      <w:r>
        <w:t>Table</w:t>
      </w:r>
      <w:r>
        <w:rPr>
          <w:spacing w:val="16"/>
        </w:rPr>
        <w:t xml:space="preserve"> </w:t>
      </w:r>
      <w:hyperlink w:anchor="_bookmark56" w:history="1">
        <w:r>
          <w:rPr>
            <w:color w:val="0000FF"/>
          </w:rPr>
          <w:t>2</w:t>
        </w:r>
      </w:hyperlink>
      <w:r>
        <w:rPr>
          <w:color w:val="0000FF"/>
          <w:spacing w:val="11"/>
        </w:rPr>
        <w:t xml:space="preserve"> </w:t>
      </w:r>
      <w:r>
        <w:t>along</w:t>
      </w:r>
      <w:r>
        <w:rPr>
          <w:spacing w:val="12"/>
        </w:rPr>
        <w:t xml:space="preserve"> </w:t>
      </w:r>
      <w:r>
        <w:t>with</w:t>
      </w:r>
      <w:r>
        <w:rPr>
          <w:spacing w:val="12"/>
        </w:rPr>
        <w:t xml:space="preserve"> </w:t>
      </w:r>
      <w:r>
        <w:t>their</w:t>
      </w:r>
      <w:r>
        <w:rPr>
          <w:spacing w:val="12"/>
        </w:rPr>
        <w:t xml:space="preserve"> </w:t>
      </w:r>
      <w:r>
        <w:t>effective</w:t>
      </w:r>
      <w:r>
        <w:rPr>
          <w:spacing w:val="13"/>
        </w:rPr>
        <w:t xml:space="preserve"> </w:t>
      </w:r>
      <w:r>
        <w:t>temperature</w:t>
      </w:r>
      <w:r>
        <w:rPr>
          <w:spacing w:val="11"/>
        </w:rPr>
        <w:t xml:space="preserve"> </w:t>
      </w:r>
      <w:r>
        <w:t>(</w:t>
      </w:r>
      <w:r>
        <w:rPr>
          <w:i/>
        </w:rPr>
        <w:t>T</w:t>
      </w:r>
      <w:r>
        <w:rPr>
          <w:vertAlign w:val="subscript"/>
        </w:rPr>
        <w:t>eff</w:t>
      </w:r>
      <w:r>
        <w:t>),</w:t>
      </w:r>
      <w:r>
        <w:rPr>
          <w:spacing w:val="11"/>
        </w:rPr>
        <w:t xml:space="preserve"> </w:t>
      </w:r>
      <w:r>
        <w:t>surface</w:t>
      </w:r>
      <w:r>
        <w:rPr>
          <w:spacing w:val="13"/>
        </w:rPr>
        <w:t xml:space="preserve"> </w:t>
      </w:r>
      <w:r>
        <w:rPr>
          <w:spacing w:val="-2"/>
        </w:rPr>
        <w:t>gravity</w:t>
      </w:r>
    </w:p>
    <w:p w14:paraId="604750C3" w14:textId="77777777" w:rsidR="007A1714" w:rsidRDefault="00000000">
      <w:pPr>
        <w:pStyle w:val="Corpodetexto"/>
        <w:spacing w:before="2"/>
        <w:rPr>
          <w:sz w:val="8"/>
        </w:rPr>
      </w:pPr>
      <w:r>
        <w:rPr>
          <w:noProof/>
        </w:rPr>
        <mc:AlternateContent>
          <mc:Choice Requires="wps">
            <w:drawing>
              <wp:anchor distT="0" distB="0" distL="0" distR="0" simplePos="0" relativeHeight="487626752" behindDoc="1" locked="0" layoutInCell="1" allowOverlap="1" wp14:anchorId="61E7A0CC" wp14:editId="0E109219">
                <wp:simplePos x="0" y="0"/>
                <wp:positionH relativeFrom="page">
                  <wp:posOffset>648004</wp:posOffset>
                </wp:positionH>
                <wp:positionV relativeFrom="paragraph">
                  <wp:posOffset>75080</wp:posOffset>
                </wp:positionV>
                <wp:extent cx="1332230" cy="1270"/>
                <wp:effectExtent l="0" t="0" r="0" b="0"/>
                <wp:wrapTopAndBottom/>
                <wp:docPr id="1029" name="Graphic 10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2230" cy="1270"/>
                        </a:xfrm>
                        <a:custGeom>
                          <a:avLst/>
                          <a:gdLst/>
                          <a:ahLst/>
                          <a:cxnLst/>
                          <a:rect l="l" t="t" r="r" b="b"/>
                          <a:pathLst>
                            <a:path w="1332230">
                              <a:moveTo>
                                <a:pt x="0" y="0"/>
                              </a:moveTo>
                              <a:lnTo>
                                <a:pt x="1332001" y="0"/>
                              </a:lnTo>
                            </a:path>
                          </a:pathLst>
                        </a:custGeom>
                        <a:ln w="144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7952F5" id="Graphic 1029" o:spid="_x0000_s1026" style="position:absolute;margin-left:51pt;margin-top:5.9pt;width:104.9pt;height:.1pt;z-index:-15689728;visibility:visible;mso-wrap-style:square;mso-wrap-distance-left:0;mso-wrap-distance-top:0;mso-wrap-distance-right:0;mso-wrap-distance-bottom:0;mso-position-horizontal:absolute;mso-position-horizontal-relative:page;mso-position-vertical:absolute;mso-position-vertical-relative:text;v-text-anchor:top" coordsize="1332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" path="m,l1332001,e" filled="f" strokeweight=".40003mm">
                <v:path arrowok="t"/>
                <w10:wrap type="topAndBottom" anchorx="page"/>
              </v:shape>
            </w:pict>
          </mc:Fallback>
        </mc:AlternateContent>
      </w:r>
    </w:p>
    <w:p w14:paraId="2AF22B99" w14:textId="77777777" w:rsidR="007A1714" w:rsidRDefault="00000000">
      <w:pPr>
        <w:spacing w:before="41" w:line="247" w:lineRule="auto"/>
        <w:ind w:left="140" w:right="117"/>
        <w:jc w:val="both"/>
        <w:rPr>
          <w:sz w:val="16"/>
        </w:rPr>
      </w:pPr>
      <w:r>
        <w:rPr>
          <w:sz w:val="16"/>
          <w:vertAlign w:val="superscript"/>
        </w:rPr>
        <w:t>7</w:t>
      </w:r>
      <w:r>
        <w:rPr>
          <w:sz w:val="16"/>
        </w:rPr>
        <w:t xml:space="preserve"> Following Takeda et al. (</w:t>
      </w:r>
      <w:hyperlink w:anchor="_bookmark777" w:history="1">
        <w:r>
          <w:rPr>
            <w:color w:val="0000FF"/>
            <w:sz w:val="16"/>
          </w:rPr>
          <w:t>2008</w:t>
        </w:r>
      </w:hyperlink>
      <w:r>
        <w:rPr>
          <w:sz w:val="16"/>
        </w:rPr>
        <w:t>) and Gray (</w:t>
      </w:r>
      <w:hyperlink w:anchor="_bookmark359" w:history="1">
        <w:r>
          <w:rPr>
            <w:color w:val="0000FF"/>
            <w:sz w:val="16"/>
          </w:rPr>
          <w:t>1929</w:t>
        </w:r>
      </w:hyperlink>
      <w:r>
        <w:rPr>
          <w:sz w:val="16"/>
        </w:rPr>
        <w:t xml:space="preserve">, </w:t>
      </w:r>
      <w:hyperlink w:anchor="_bookmark360" w:history="1">
        <w:r>
          <w:rPr>
            <w:color w:val="0000FF"/>
            <w:sz w:val="16"/>
          </w:rPr>
          <w:t>2005</w:t>
        </w:r>
      </w:hyperlink>
      <w:r>
        <w:rPr>
          <w:sz w:val="16"/>
        </w:rPr>
        <w:t>), Notsu et al. (</w:t>
      </w:r>
      <w:hyperlink w:anchor="_bookmark629" w:history="1">
        <w:r>
          <w:rPr>
            <w:color w:val="0000FF"/>
            <w:sz w:val="16"/>
          </w:rPr>
          <w:t>2013a</w:t>
        </w:r>
      </w:hyperlink>
      <w:r>
        <w:rPr>
          <w:sz w:val="16"/>
        </w:rPr>
        <w:t xml:space="preserve">; </w:t>
      </w:r>
      <w:hyperlink w:anchor="_bookmark633" w:history="1">
        <w:r>
          <w:rPr>
            <w:color w:val="0000FF"/>
            <w:sz w:val="16"/>
          </w:rPr>
          <w:t>2015b</w:t>
        </w:r>
      </w:hyperlink>
      <w:r>
        <w:rPr>
          <w:sz w:val="16"/>
        </w:rPr>
        <w:t>) determined the</w:t>
      </w:r>
      <w:r>
        <w:rPr>
          <w:spacing w:val="40"/>
          <w:sz w:val="16"/>
        </w:rPr>
        <w:t xml:space="preserve"> </w:t>
      </w:r>
      <w:r>
        <w:rPr>
          <w:sz w:val="16"/>
        </w:rPr>
        <w:t>rotational turbulence (</w:t>
      </w:r>
      <w:proofErr w:type="spellStart"/>
      <w:r>
        <w:rPr>
          <w:i/>
          <w:sz w:val="16"/>
        </w:rPr>
        <w:t>v</w:t>
      </w:r>
      <w:r>
        <w:rPr>
          <w:sz w:val="16"/>
          <w:vertAlign w:val="subscript"/>
        </w:rPr>
        <w:t>rt</w:t>
      </w:r>
      <w:proofErr w:type="spellEnd"/>
      <w:r>
        <w:rPr>
          <w:sz w:val="16"/>
        </w:rPr>
        <w:t>) from its relationship with instrumental (</w:t>
      </w:r>
      <w:proofErr w:type="spellStart"/>
      <w:r>
        <w:rPr>
          <w:i/>
          <w:sz w:val="16"/>
        </w:rPr>
        <w:t>v</w:t>
      </w:r>
      <w:r>
        <w:rPr>
          <w:sz w:val="16"/>
          <w:vertAlign w:val="subscript"/>
        </w:rPr>
        <w:t>ip</w:t>
      </w:r>
      <w:proofErr w:type="spellEnd"/>
      <w:r>
        <w:rPr>
          <w:sz w:val="16"/>
        </w:rPr>
        <w:t>) and macroturbulence (</w:t>
      </w:r>
      <w:proofErr w:type="spellStart"/>
      <w:r>
        <w:rPr>
          <w:sz w:val="16"/>
        </w:rPr>
        <w:t>v</w:t>
      </w:r>
      <w:r>
        <w:rPr>
          <w:sz w:val="16"/>
          <w:vertAlign w:val="subscript"/>
        </w:rPr>
        <w:t>mt</w:t>
      </w:r>
      <w:proofErr w:type="spellEnd"/>
      <w:r>
        <w:rPr>
          <w:sz w:val="16"/>
        </w:rPr>
        <w:t>) line</w:t>
      </w:r>
      <w:r>
        <w:rPr>
          <w:spacing w:val="40"/>
          <w:sz w:val="16"/>
        </w:rPr>
        <w:t xml:space="preserve"> </w:t>
      </w:r>
      <w:r>
        <w:rPr>
          <w:sz w:val="16"/>
        </w:rPr>
        <w:t xml:space="preserve">broadening parameters, with </w:t>
      </w:r>
      <w:r>
        <w:rPr>
          <w:i/>
          <w:sz w:val="16"/>
        </w:rPr>
        <w:t xml:space="preserve">v </w:t>
      </w:r>
      <w:r>
        <w:rPr>
          <w:sz w:val="16"/>
        </w:rPr>
        <w:t xml:space="preserve">sin </w:t>
      </w:r>
      <w:proofErr w:type="spellStart"/>
      <w:r>
        <w:rPr>
          <w:i/>
          <w:sz w:val="16"/>
        </w:rPr>
        <w:t>i</w:t>
      </w:r>
      <w:proofErr w:type="spellEnd"/>
      <w:r>
        <w:rPr>
          <w:i/>
          <w:sz w:val="16"/>
        </w:rPr>
        <w:t xml:space="preserve"> </w:t>
      </w:r>
      <w:r>
        <w:rPr>
          <w:sz w:val="16"/>
        </w:rPr>
        <w:t xml:space="preserve">(and </w:t>
      </w:r>
      <w:proofErr w:type="spellStart"/>
      <w:r>
        <w:rPr>
          <w:i/>
          <w:sz w:val="16"/>
        </w:rPr>
        <w:t>i</w:t>
      </w:r>
      <w:proofErr w:type="spellEnd"/>
      <w:r>
        <w:rPr>
          <w:sz w:val="16"/>
        </w:rPr>
        <w:t xml:space="preserve">) deduced from an empirical relationship with </w:t>
      </w:r>
      <w:proofErr w:type="spellStart"/>
      <w:r>
        <w:rPr>
          <w:i/>
          <w:sz w:val="16"/>
        </w:rPr>
        <w:t>v</w:t>
      </w:r>
      <w:r>
        <w:rPr>
          <w:sz w:val="16"/>
          <w:vertAlign w:val="subscript"/>
        </w:rPr>
        <w:t>rt</w:t>
      </w:r>
      <w:proofErr w:type="spellEnd"/>
      <w:r>
        <w:rPr>
          <w:sz w:val="16"/>
        </w:rPr>
        <w:t>. The</w:t>
      </w:r>
      <w:r>
        <w:rPr>
          <w:spacing w:val="40"/>
          <w:sz w:val="16"/>
        </w:rPr>
        <w:t xml:space="preserve"> </w:t>
      </w:r>
      <w:r>
        <w:rPr>
          <w:sz w:val="16"/>
        </w:rPr>
        <w:t xml:space="preserve">inclination angle </w:t>
      </w:r>
      <w:proofErr w:type="spellStart"/>
      <w:r>
        <w:rPr>
          <w:i/>
          <w:sz w:val="16"/>
        </w:rPr>
        <w:t>i</w:t>
      </w:r>
      <w:proofErr w:type="spellEnd"/>
      <w:r>
        <w:rPr>
          <w:i/>
          <w:sz w:val="16"/>
        </w:rPr>
        <w:t xml:space="preserve"> </w:t>
      </w:r>
      <w:r>
        <w:rPr>
          <w:sz w:val="16"/>
        </w:rPr>
        <w:t xml:space="preserve">= </w:t>
      </w:r>
      <w:proofErr w:type="spellStart"/>
      <w:r>
        <w:rPr>
          <w:sz w:val="16"/>
        </w:rPr>
        <w:t>arcsin</w:t>
      </w:r>
      <w:proofErr w:type="spellEnd"/>
      <w:r>
        <w:rPr>
          <w:sz w:val="16"/>
        </w:rPr>
        <w:t xml:space="preserve"> (</w:t>
      </w:r>
      <w:r>
        <w:rPr>
          <w:i/>
          <w:sz w:val="16"/>
        </w:rPr>
        <w:t xml:space="preserve">v </w:t>
      </w:r>
      <w:r>
        <w:rPr>
          <w:sz w:val="16"/>
        </w:rPr>
        <w:t xml:space="preserve">sin </w:t>
      </w:r>
      <w:proofErr w:type="spellStart"/>
      <w:r>
        <w:rPr>
          <w:sz w:val="16"/>
        </w:rPr>
        <w:t>i</w:t>
      </w:r>
      <w:proofErr w:type="spellEnd"/>
      <w:r>
        <w:rPr>
          <w:sz w:val="16"/>
        </w:rPr>
        <w:t xml:space="preserve"> / </w:t>
      </w:r>
      <w:proofErr w:type="spellStart"/>
      <w:r>
        <w:rPr>
          <w:i/>
          <w:sz w:val="16"/>
        </w:rPr>
        <w:t>v</w:t>
      </w:r>
      <w:r>
        <w:rPr>
          <w:sz w:val="16"/>
          <w:vertAlign w:val="subscript"/>
        </w:rPr>
        <w:t>lc</w:t>
      </w:r>
      <w:proofErr w:type="spellEnd"/>
      <w:r>
        <w:rPr>
          <w:sz w:val="16"/>
        </w:rPr>
        <w:t>).</w:t>
      </w:r>
    </w:p>
    <w:p w14:paraId="277F4F7F" w14:textId="77777777" w:rsidR="007A1714" w:rsidRDefault="007A1714">
      <w:pPr>
        <w:spacing w:line="247" w:lineRule="auto"/>
        <w:jc w:val="both"/>
        <w:rPr>
          <w:sz w:val="16"/>
        </w:rPr>
        <w:sectPr w:rsidR="007A1714">
          <w:pgSz w:w="8790" w:h="13330"/>
          <w:pgMar w:top="900" w:right="900" w:bottom="880" w:left="880" w:header="0" w:footer="690" w:gutter="0"/>
          <w:cols w:space="720"/>
        </w:sectPr>
      </w:pPr>
    </w:p>
    <w:p w14:paraId="5A19767B" w14:textId="77777777" w:rsidR="007A1714" w:rsidRDefault="00000000">
      <w:pPr>
        <w:pStyle w:val="Corpodetexto"/>
        <w:rPr>
          <w:sz w:val="16"/>
        </w:rPr>
      </w:pPr>
      <w:r>
        <w:rPr>
          <w:noProof/>
        </w:rPr>
        <w:lastRenderedPageBreak/>
        <mc:AlternateContent>
          <mc:Choice Requires="wps">
            <w:drawing>
              <wp:anchor distT="0" distB="0" distL="0" distR="0" simplePos="0" relativeHeight="480427008" behindDoc="1" locked="0" layoutInCell="1" allowOverlap="1" wp14:anchorId="2CC17059" wp14:editId="3B50E94F">
                <wp:simplePos x="0" y="0"/>
                <wp:positionH relativeFrom="page">
                  <wp:posOffset>7876082</wp:posOffset>
                </wp:positionH>
                <wp:positionV relativeFrom="page">
                  <wp:posOffset>648004</wp:posOffset>
                </wp:positionV>
                <wp:extent cx="12700" cy="4284345"/>
                <wp:effectExtent l="0" t="0" r="0" b="0"/>
                <wp:wrapNone/>
                <wp:docPr id="1030" name="Graphic 10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4284345"/>
                        </a:xfrm>
                        <a:custGeom>
                          <a:avLst/>
                          <a:gdLst/>
                          <a:ahLst/>
                          <a:cxnLst/>
                          <a:rect l="l" t="t" r="r" b="b"/>
                          <a:pathLst>
                            <a:path w="12700" h="4284345">
                              <a:moveTo>
                                <a:pt x="12239" y="4284002"/>
                              </a:moveTo>
                              <a:lnTo>
                                <a:pt x="12239" y="0"/>
                              </a:lnTo>
                              <a:lnTo>
                                <a:pt x="0" y="0"/>
                              </a:lnTo>
                              <a:lnTo>
                                <a:pt x="0" y="4284002"/>
                              </a:lnTo>
                              <a:lnTo>
                                <a:pt x="12239" y="428400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272171" id="Graphic 1030" o:spid="_x0000_s1026" style="position:absolute;margin-left:620.15pt;margin-top:51pt;width:1pt;height:337.35pt;z-index:-22889472;visibility:visible;mso-wrap-style:square;mso-wrap-distance-left:0;mso-wrap-distance-top:0;mso-wrap-distance-right:0;mso-wrap-distance-bottom:0;mso-position-horizontal:absolute;mso-position-horizontal-relative:page;mso-position-vertical:absolute;mso-position-vertical-relative:page;v-text-anchor:top" coordsize="12700,4284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" path="m12239,4284002l12239,,,,,4284002r12239,xe" fillcolor="black" stroked="f">
                <v:path arrowok="t"/>
                <w10:wrap anchorx="page" anchory="page"/>
              </v:shape>
            </w:pict>
          </mc:Fallback>
        </mc:AlternateContent>
      </w:r>
      <w:r>
        <w:rPr>
          <w:noProof/>
        </w:rPr>
        <mc:AlternateContent>
          <mc:Choice Requires="wps">
            <w:drawing>
              <wp:anchor distT="0" distB="0" distL="0" distR="0" simplePos="0" relativeHeight="15767552" behindDoc="0" locked="0" layoutInCell="1" allowOverlap="1" wp14:anchorId="55907FF9" wp14:editId="67247FB9">
                <wp:simplePos x="0" y="0"/>
                <wp:positionH relativeFrom="page">
                  <wp:posOffset>7919104</wp:posOffset>
                </wp:positionH>
                <wp:positionV relativeFrom="page">
                  <wp:posOffset>635299</wp:posOffset>
                </wp:positionV>
                <wp:extent cx="139700" cy="78105"/>
                <wp:effectExtent l="0" t="0" r="0" b="0"/>
                <wp:wrapNone/>
                <wp:docPr id="1031" name="Textbox 10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 cy="78105"/>
                        </a:xfrm>
                        <a:prstGeom prst="rect">
                          <a:avLst/>
                        </a:prstGeom>
                      </wps:spPr>
                      <wps:txbx>
                        <w:txbxContent>
                          <w:p w14:paraId="0541E1D8" w14:textId="77777777" w:rsidR="007A1714" w:rsidRDefault="00000000">
                            <w:pPr>
                              <w:spacing w:before="12"/>
                              <w:ind w:left="20"/>
                              <w:rPr>
                                <w:rFonts w:ascii="Gill Sans MT"/>
                                <w:sz w:val="16"/>
                              </w:rPr>
                            </w:pPr>
                            <w:r>
                              <w:rPr>
                                <w:rFonts w:ascii="Gill Sans MT"/>
                                <w:spacing w:val="-10"/>
                                <w:w w:val="105"/>
                                <w:sz w:val="16"/>
                              </w:rPr>
                              <w:t>2</w:t>
                            </w:r>
                          </w:p>
                        </w:txbxContent>
                      </wps:txbx>
                      <wps:bodyPr vert="vert" wrap="square" lIns="0" tIns="0" rIns="0" bIns="0" rtlCol="0">
                        <a:noAutofit/>
                      </wps:bodyPr>
                    </wps:wsp>
                  </a:graphicData>
                </a:graphic>
              </wp:anchor>
            </w:drawing>
          </mc:Choice>
          <mc:Fallback>
            <w:pict>
              <v:shape w14:anchorId="55907FF9" id="Textbox 1031" o:spid="_x0000_s1038" type="#_x0000_t202" style="position:absolute;margin-left:623.55pt;margin-top:50pt;width:11pt;height:6.15pt;z-index:15767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" filled="f" stroked="f">
                <v:textbox style="layout-flow:vertical" inset="0,0,0,0">
                  <w:txbxContent>
                    <w:p w14:paraId="0541E1D8" w14:textId="77777777" w:rsidR="007A1714" w:rsidRDefault="00000000">
                      <w:pPr>
                        <w:spacing w:before="12"/>
                        <w:ind w:left="20"/>
                        <w:rPr>
                          <w:rFonts w:ascii="Gill Sans MT"/>
                          <w:sz w:val="16"/>
                        </w:rPr>
                      </w:pPr>
                      <w:r>
                        <w:rPr>
                          <w:rFonts w:ascii="Gill Sans MT"/>
                          <w:spacing w:val="-10"/>
                          <w:w w:val="105"/>
                          <w:sz w:val="16"/>
                        </w:rPr>
                        <w:t>2</w:t>
                      </w:r>
                    </w:p>
                  </w:txbxContent>
                </v:textbox>
                <w10:wrap anchorx="page" anchory="page"/>
              </v:shape>
            </w:pict>
          </mc:Fallback>
        </mc:AlternateContent>
      </w:r>
      <w:r>
        <w:rPr>
          <w:noProof/>
        </w:rPr>
        <mc:AlternateContent>
          <mc:Choice Requires="wps">
            <w:drawing>
              <wp:anchor distT="0" distB="0" distL="0" distR="0" simplePos="0" relativeHeight="15768064" behindDoc="0" locked="0" layoutInCell="1" allowOverlap="1" wp14:anchorId="0C5F674D" wp14:editId="7E44D0F1">
                <wp:simplePos x="0" y="0"/>
                <wp:positionH relativeFrom="page">
                  <wp:posOffset>7919104</wp:posOffset>
                </wp:positionH>
                <wp:positionV relativeFrom="page">
                  <wp:posOffset>788660</wp:posOffset>
                </wp:positionV>
                <wp:extent cx="138430" cy="639445"/>
                <wp:effectExtent l="0" t="0" r="0" b="0"/>
                <wp:wrapNone/>
                <wp:docPr id="1032" name="Textbox 1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639445"/>
                        </a:xfrm>
                        <a:prstGeom prst="rect">
                          <a:avLst/>
                        </a:prstGeom>
                      </wps:spPr>
                      <wps:txbx>
                        <w:txbxContent>
                          <w:p w14:paraId="50B00BC5" w14:textId="77777777" w:rsidR="007A1714" w:rsidRDefault="00000000">
                            <w:pPr>
                              <w:spacing w:before="11"/>
                              <w:ind w:left="20"/>
                              <w:rPr>
                                <w:rFonts w:ascii="Gill Sans MT"/>
                                <w:sz w:val="16"/>
                              </w:rPr>
                            </w:pPr>
                            <w:r>
                              <w:rPr>
                                <w:rFonts w:ascii="Gill Sans MT"/>
                                <w:sz w:val="16"/>
                              </w:rPr>
                              <w:t>Page</w:t>
                            </w:r>
                            <w:r>
                              <w:rPr>
                                <w:rFonts w:ascii="Gill Sans MT"/>
                                <w:spacing w:val="5"/>
                                <w:sz w:val="16"/>
                              </w:rPr>
                              <w:t xml:space="preserve"> </w:t>
                            </w:r>
                            <w:r>
                              <w:rPr>
                                <w:rFonts w:ascii="Gill Sans MT"/>
                                <w:sz w:val="16"/>
                              </w:rPr>
                              <w:t>36</w:t>
                            </w:r>
                            <w:r>
                              <w:rPr>
                                <w:rFonts w:ascii="Gill Sans MT"/>
                                <w:spacing w:val="5"/>
                                <w:sz w:val="16"/>
                              </w:rPr>
                              <w:t xml:space="preserve"> </w:t>
                            </w:r>
                            <w:r>
                              <w:rPr>
                                <w:rFonts w:ascii="Gill Sans MT"/>
                                <w:sz w:val="16"/>
                              </w:rPr>
                              <w:t>of</w:t>
                            </w:r>
                            <w:r>
                              <w:rPr>
                                <w:rFonts w:ascii="Gill Sans MT"/>
                                <w:spacing w:val="5"/>
                                <w:sz w:val="16"/>
                              </w:rPr>
                              <w:t xml:space="preserve"> </w:t>
                            </w:r>
                            <w:r>
                              <w:rPr>
                                <w:rFonts w:ascii="Gill Sans MT"/>
                                <w:spacing w:val="-5"/>
                                <w:sz w:val="16"/>
                              </w:rPr>
                              <w:t>143</w:t>
                            </w:r>
                          </w:p>
                        </w:txbxContent>
                      </wps:txbx>
                      <wps:bodyPr vert="vert" wrap="square" lIns="0" tIns="0" rIns="0" bIns="0" rtlCol="0">
                        <a:noAutofit/>
                      </wps:bodyPr>
                    </wps:wsp>
                  </a:graphicData>
                </a:graphic>
              </wp:anchor>
            </w:drawing>
          </mc:Choice>
          <mc:Fallback>
            <w:pict>
              <v:shape w14:anchorId="0C5F674D" id="Textbox 1032" o:spid="_x0000_s1039" type="#_x0000_t202" style="position:absolute;margin-left:623.55pt;margin-top:62.1pt;width:10.9pt;height:50.35pt;z-index:15768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" filled="f" stroked="f">
                <v:textbox style="layout-flow:vertical" inset="0,0,0,0">
                  <w:txbxContent>
                    <w:p w14:paraId="50B00BC5" w14:textId="77777777" w:rsidR="007A1714" w:rsidRDefault="00000000">
                      <w:pPr>
                        <w:spacing w:before="11"/>
                        <w:ind w:left="20"/>
                        <w:rPr>
                          <w:rFonts w:ascii="Gill Sans MT"/>
                          <w:sz w:val="16"/>
                        </w:rPr>
                      </w:pPr>
                      <w:r>
                        <w:rPr>
                          <w:rFonts w:ascii="Gill Sans MT"/>
                          <w:sz w:val="16"/>
                        </w:rPr>
                        <w:t>Page</w:t>
                      </w:r>
                      <w:r>
                        <w:rPr>
                          <w:rFonts w:ascii="Gill Sans MT"/>
                          <w:spacing w:val="5"/>
                          <w:sz w:val="16"/>
                        </w:rPr>
                        <w:t xml:space="preserve"> </w:t>
                      </w:r>
                      <w:r>
                        <w:rPr>
                          <w:rFonts w:ascii="Gill Sans MT"/>
                          <w:sz w:val="16"/>
                        </w:rPr>
                        <w:t>36</w:t>
                      </w:r>
                      <w:r>
                        <w:rPr>
                          <w:rFonts w:ascii="Gill Sans MT"/>
                          <w:spacing w:val="5"/>
                          <w:sz w:val="16"/>
                        </w:rPr>
                        <w:t xml:space="preserve"> </w:t>
                      </w:r>
                      <w:r>
                        <w:rPr>
                          <w:rFonts w:ascii="Gill Sans MT"/>
                          <w:sz w:val="16"/>
                        </w:rPr>
                        <w:t>of</w:t>
                      </w:r>
                      <w:r>
                        <w:rPr>
                          <w:rFonts w:ascii="Gill Sans MT"/>
                          <w:spacing w:val="5"/>
                          <w:sz w:val="16"/>
                        </w:rPr>
                        <w:t xml:space="preserve"> </w:t>
                      </w:r>
                      <w:r>
                        <w:rPr>
                          <w:rFonts w:ascii="Gill Sans MT"/>
                          <w:spacing w:val="-5"/>
                          <w:sz w:val="16"/>
                        </w:rPr>
                        <w:t>143</w:t>
                      </w:r>
                    </w:p>
                  </w:txbxContent>
                </v:textbox>
                <w10:wrap anchorx="page" anchory="page"/>
              </v:shape>
            </w:pict>
          </mc:Fallback>
        </mc:AlternateContent>
      </w:r>
      <w:r>
        <w:rPr>
          <w:noProof/>
        </w:rPr>
        <mc:AlternateContent>
          <mc:Choice Requires="wps">
            <w:drawing>
              <wp:anchor distT="0" distB="0" distL="0" distR="0" simplePos="0" relativeHeight="15768576" behindDoc="0" locked="0" layoutInCell="1" allowOverlap="1" wp14:anchorId="0C01090A" wp14:editId="3110AD9B">
                <wp:simplePos x="0" y="0"/>
                <wp:positionH relativeFrom="page">
                  <wp:posOffset>7919104</wp:posOffset>
                </wp:positionH>
                <wp:positionV relativeFrom="page">
                  <wp:posOffset>4236752</wp:posOffset>
                </wp:positionV>
                <wp:extent cx="138430" cy="708660"/>
                <wp:effectExtent l="0" t="0" r="0" b="0"/>
                <wp:wrapNone/>
                <wp:docPr id="1033" name="Textbox 10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708660"/>
                        </a:xfrm>
                        <a:prstGeom prst="rect">
                          <a:avLst/>
                        </a:prstGeom>
                      </wps:spPr>
                      <wps:txbx>
                        <w:txbxContent>
                          <w:p w14:paraId="4E2E6835" w14:textId="77777777" w:rsidR="007A1714" w:rsidRDefault="00000000">
                            <w:pPr>
                              <w:spacing w:before="11"/>
                              <w:ind w:left="20"/>
                              <w:rPr>
                                <w:rFonts w:ascii="Gill Sans MT"/>
                                <w:sz w:val="16"/>
                              </w:rPr>
                            </w:pPr>
                            <w:r>
                              <w:rPr>
                                <w:rFonts w:ascii="Gill Sans MT"/>
                                <w:w w:val="90"/>
                                <w:sz w:val="16"/>
                              </w:rPr>
                              <w:t>E.</w:t>
                            </w:r>
                            <w:r>
                              <w:rPr>
                                <w:rFonts w:ascii="Gill Sans MT"/>
                                <w:sz w:val="16"/>
                              </w:rPr>
                              <w:t xml:space="preserve"> </w:t>
                            </w:r>
                            <w:r>
                              <w:rPr>
                                <w:rFonts w:ascii="Gill Sans MT"/>
                                <w:w w:val="90"/>
                                <w:sz w:val="16"/>
                              </w:rPr>
                              <w:t>W.</w:t>
                            </w:r>
                            <w:r>
                              <w:rPr>
                                <w:rFonts w:ascii="Gill Sans MT"/>
                                <w:sz w:val="16"/>
                              </w:rPr>
                              <w:t xml:space="preserve"> </w:t>
                            </w:r>
                            <w:r>
                              <w:rPr>
                                <w:rFonts w:ascii="Gill Sans MT"/>
                                <w:w w:val="90"/>
                                <w:sz w:val="16"/>
                              </w:rPr>
                              <w:t>Cliver</w:t>
                            </w:r>
                            <w:r>
                              <w:rPr>
                                <w:rFonts w:ascii="Gill Sans MT"/>
                                <w:sz w:val="16"/>
                              </w:rPr>
                              <w:t xml:space="preserve"> </w:t>
                            </w:r>
                            <w:r>
                              <w:rPr>
                                <w:rFonts w:ascii="Gill Sans MT"/>
                                <w:w w:val="90"/>
                                <w:sz w:val="16"/>
                              </w:rPr>
                              <w:t>et</w:t>
                            </w:r>
                            <w:r>
                              <w:rPr>
                                <w:rFonts w:ascii="Gill Sans MT"/>
                                <w:sz w:val="16"/>
                              </w:rPr>
                              <w:t xml:space="preserve"> </w:t>
                            </w:r>
                            <w:r>
                              <w:rPr>
                                <w:rFonts w:ascii="Gill Sans MT"/>
                                <w:spacing w:val="-5"/>
                                <w:w w:val="90"/>
                                <w:sz w:val="16"/>
                              </w:rPr>
                              <w:t>al.</w:t>
                            </w:r>
                          </w:p>
                        </w:txbxContent>
                      </wps:txbx>
                      <wps:bodyPr vert="vert" wrap="square" lIns="0" tIns="0" rIns="0" bIns="0" rtlCol="0">
                        <a:noAutofit/>
                      </wps:bodyPr>
                    </wps:wsp>
                  </a:graphicData>
                </a:graphic>
              </wp:anchor>
            </w:drawing>
          </mc:Choice>
          <mc:Fallback>
            <w:pict>
              <v:shape w14:anchorId="0C01090A" id="Textbox 1033" o:spid="_x0000_s1040" type="#_x0000_t202" style="position:absolute;margin-left:623.55pt;margin-top:333.6pt;width:10.9pt;height:55.8pt;z-index:15768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" filled="f" stroked="f">
                <v:textbox style="layout-flow:vertical" inset="0,0,0,0">
                  <w:txbxContent>
                    <w:p w14:paraId="4E2E6835" w14:textId="77777777" w:rsidR="007A1714" w:rsidRDefault="00000000">
                      <w:pPr>
                        <w:spacing w:before="11"/>
                        <w:ind w:left="20"/>
                        <w:rPr>
                          <w:rFonts w:ascii="Gill Sans MT"/>
                          <w:sz w:val="16"/>
                        </w:rPr>
                      </w:pPr>
                      <w:r>
                        <w:rPr>
                          <w:rFonts w:ascii="Gill Sans MT"/>
                          <w:w w:val="90"/>
                          <w:sz w:val="16"/>
                        </w:rPr>
                        <w:t>E.</w:t>
                      </w:r>
                      <w:r>
                        <w:rPr>
                          <w:rFonts w:ascii="Gill Sans MT"/>
                          <w:sz w:val="16"/>
                        </w:rPr>
                        <w:t xml:space="preserve"> </w:t>
                      </w:r>
                      <w:r>
                        <w:rPr>
                          <w:rFonts w:ascii="Gill Sans MT"/>
                          <w:w w:val="90"/>
                          <w:sz w:val="16"/>
                        </w:rPr>
                        <w:t>W.</w:t>
                      </w:r>
                      <w:r>
                        <w:rPr>
                          <w:rFonts w:ascii="Gill Sans MT"/>
                          <w:sz w:val="16"/>
                        </w:rPr>
                        <w:t xml:space="preserve"> </w:t>
                      </w:r>
                      <w:r>
                        <w:rPr>
                          <w:rFonts w:ascii="Gill Sans MT"/>
                          <w:w w:val="90"/>
                          <w:sz w:val="16"/>
                        </w:rPr>
                        <w:t>Cliver</w:t>
                      </w:r>
                      <w:r>
                        <w:rPr>
                          <w:rFonts w:ascii="Gill Sans MT"/>
                          <w:sz w:val="16"/>
                        </w:rPr>
                        <w:t xml:space="preserve"> </w:t>
                      </w:r>
                      <w:r>
                        <w:rPr>
                          <w:rFonts w:ascii="Gill Sans MT"/>
                          <w:w w:val="90"/>
                          <w:sz w:val="16"/>
                        </w:rPr>
                        <w:t>et</w:t>
                      </w:r>
                      <w:r>
                        <w:rPr>
                          <w:rFonts w:ascii="Gill Sans MT"/>
                          <w:sz w:val="16"/>
                        </w:rPr>
                        <w:t xml:space="preserve"> </w:t>
                      </w:r>
                      <w:r>
                        <w:rPr>
                          <w:rFonts w:ascii="Gill Sans MT"/>
                          <w:spacing w:val="-5"/>
                          <w:w w:val="90"/>
                          <w:sz w:val="16"/>
                        </w:rPr>
                        <w:t>al.</w:t>
                      </w:r>
                    </w:p>
                  </w:txbxContent>
                </v:textbox>
                <w10:wrap anchorx="page" anchory="page"/>
              </v:shape>
            </w:pict>
          </mc:Fallback>
        </mc:AlternateContent>
      </w:r>
      <w:r>
        <w:rPr>
          <w:noProof/>
        </w:rPr>
        <mc:AlternateContent>
          <mc:Choice Requires="wps">
            <w:drawing>
              <wp:anchor distT="0" distB="0" distL="0" distR="0" simplePos="0" relativeHeight="15769088" behindDoc="0" locked="0" layoutInCell="1" allowOverlap="1" wp14:anchorId="7063714F" wp14:editId="67E0D71E">
                <wp:simplePos x="0" y="0"/>
                <wp:positionH relativeFrom="page">
                  <wp:posOffset>362785</wp:posOffset>
                </wp:positionH>
                <wp:positionV relativeFrom="page">
                  <wp:posOffset>653299</wp:posOffset>
                </wp:positionV>
                <wp:extent cx="215265" cy="531495"/>
                <wp:effectExtent l="0" t="0" r="0" b="0"/>
                <wp:wrapNone/>
                <wp:docPr id="1034" name="Textbox 10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531495"/>
                        </a:xfrm>
                        <a:prstGeom prst="rect">
                          <a:avLst/>
                        </a:prstGeom>
                      </wps:spPr>
                      <wps:txbx>
                        <w:txbxContent>
                          <w:p w14:paraId="45428E07"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wps:txbx>
                      <wps:bodyPr vert="vert" wrap="square" lIns="0" tIns="0" rIns="0" bIns="0" rtlCol="0">
                        <a:noAutofit/>
                      </wps:bodyPr>
                    </wps:wsp>
                  </a:graphicData>
                </a:graphic>
              </wp:anchor>
            </w:drawing>
          </mc:Choice>
          <mc:Fallback>
            <w:pict>
              <v:shape w14:anchorId="7063714F" id="Textbox 1034" o:spid="_x0000_s1041" type="#_x0000_t202" style="position:absolute;margin-left:28.55pt;margin-top:51.45pt;width:16.95pt;height:41.85pt;z-index:15769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" filled="f" stroked="f">
                <v:textbox style="layout-flow:vertical" inset="0,0,0,0">
                  <w:txbxContent>
                    <w:p w14:paraId="45428E07"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v:textbox>
                <w10:wrap anchorx="page" anchory="page"/>
              </v:shape>
            </w:pict>
          </mc:Fallback>
        </mc:AlternateContent>
      </w:r>
    </w:p>
    <w:p w14:paraId="1DE32121" w14:textId="77777777" w:rsidR="007A1714" w:rsidRDefault="007A1714">
      <w:pPr>
        <w:pStyle w:val="Corpodetexto"/>
        <w:rPr>
          <w:sz w:val="16"/>
        </w:rPr>
      </w:pPr>
    </w:p>
    <w:p w14:paraId="2D7ABDAA" w14:textId="77777777" w:rsidR="007A1714" w:rsidRDefault="007A1714">
      <w:pPr>
        <w:pStyle w:val="Corpodetexto"/>
        <w:rPr>
          <w:sz w:val="16"/>
        </w:rPr>
      </w:pPr>
    </w:p>
    <w:p w14:paraId="58CAF1F5" w14:textId="77777777" w:rsidR="007A1714" w:rsidRDefault="007A1714">
      <w:pPr>
        <w:pStyle w:val="Corpodetexto"/>
        <w:rPr>
          <w:sz w:val="16"/>
        </w:rPr>
      </w:pPr>
    </w:p>
    <w:p w14:paraId="7CB11D9D" w14:textId="77777777" w:rsidR="007A1714" w:rsidRDefault="007A1714">
      <w:pPr>
        <w:pStyle w:val="Corpodetexto"/>
        <w:spacing w:before="71"/>
        <w:rPr>
          <w:sz w:val="16"/>
        </w:rPr>
      </w:pPr>
    </w:p>
    <w:p w14:paraId="31CA1988" w14:textId="77777777" w:rsidR="007A1714" w:rsidRDefault="00000000">
      <w:pPr>
        <w:ind w:left="101"/>
        <w:rPr>
          <w:sz w:val="16"/>
        </w:rPr>
      </w:pPr>
      <w:bookmarkStart w:id="64" w:name="_bookmark56"/>
      <w:bookmarkEnd w:id="64"/>
      <w:r>
        <w:rPr>
          <w:rFonts w:ascii="Gill Sans MT"/>
          <w:sz w:val="16"/>
        </w:rPr>
        <w:t>Table</w:t>
      </w:r>
      <w:r>
        <w:rPr>
          <w:rFonts w:ascii="Gill Sans MT"/>
          <w:spacing w:val="3"/>
          <w:sz w:val="16"/>
        </w:rPr>
        <w:t xml:space="preserve"> </w:t>
      </w:r>
      <w:r>
        <w:rPr>
          <w:rFonts w:ascii="Gill Sans MT"/>
          <w:sz w:val="16"/>
        </w:rPr>
        <w:t>2</w:t>
      </w:r>
      <w:r>
        <w:rPr>
          <w:rFonts w:ascii="Gill Sans MT"/>
          <w:spacing w:val="58"/>
          <w:sz w:val="16"/>
        </w:rPr>
        <w:t xml:space="preserve"> </w:t>
      </w:r>
      <w:r>
        <w:rPr>
          <w:sz w:val="16"/>
        </w:rPr>
        <w:t>Sun-like</w:t>
      </w:r>
      <w:r>
        <w:rPr>
          <w:spacing w:val="8"/>
          <w:sz w:val="16"/>
        </w:rPr>
        <w:t xml:space="preserve"> </w:t>
      </w:r>
      <w:proofErr w:type="spellStart"/>
      <w:r>
        <w:rPr>
          <w:sz w:val="16"/>
        </w:rPr>
        <w:t>superflare</w:t>
      </w:r>
      <w:proofErr w:type="spellEnd"/>
      <w:r>
        <w:rPr>
          <w:spacing w:val="8"/>
          <w:sz w:val="16"/>
        </w:rPr>
        <w:t xml:space="preserve"> </w:t>
      </w:r>
      <w:r>
        <w:rPr>
          <w:sz w:val="16"/>
        </w:rPr>
        <w:t>stars</w:t>
      </w:r>
      <w:r>
        <w:rPr>
          <w:spacing w:val="7"/>
          <w:sz w:val="16"/>
        </w:rPr>
        <w:t xml:space="preserve"> </w:t>
      </w:r>
      <w:r>
        <w:rPr>
          <w:sz w:val="16"/>
        </w:rPr>
        <w:t>identified</w:t>
      </w:r>
      <w:r>
        <w:rPr>
          <w:spacing w:val="8"/>
          <w:sz w:val="16"/>
        </w:rPr>
        <w:t xml:space="preserve"> </w:t>
      </w:r>
      <w:r>
        <w:rPr>
          <w:sz w:val="16"/>
        </w:rPr>
        <w:t>by</w:t>
      </w:r>
      <w:r>
        <w:rPr>
          <w:spacing w:val="7"/>
          <w:sz w:val="16"/>
        </w:rPr>
        <w:t xml:space="preserve"> </w:t>
      </w:r>
      <w:r>
        <w:rPr>
          <w:i/>
          <w:sz w:val="16"/>
        </w:rPr>
        <w:t>Kepler</w:t>
      </w:r>
      <w:r>
        <w:rPr>
          <w:i/>
          <w:spacing w:val="9"/>
          <w:sz w:val="16"/>
        </w:rPr>
        <w:t xml:space="preserve"> </w:t>
      </w:r>
      <w:r>
        <w:rPr>
          <w:sz w:val="16"/>
        </w:rPr>
        <w:t>(from</w:t>
      </w:r>
      <w:r>
        <w:rPr>
          <w:spacing w:val="8"/>
          <w:sz w:val="16"/>
        </w:rPr>
        <w:t xml:space="preserve"> </w:t>
      </w:r>
      <w:r>
        <w:rPr>
          <w:sz w:val="16"/>
        </w:rPr>
        <w:t>Nogami</w:t>
      </w:r>
      <w:r>
        <w:rPr>
          <w:spacing w:val="7"/>
          <w:sz w:val="16"/>
        </w:rPr>
        <w:t xml:space="preserve"> </w:t>
      </w:r>
      <w:r>
        <w:rPr>
          <w:sz w:val="16"/>
        </w:rPr>
        <w:t>et</w:t>
      </w:r>
      <w:r>
        <w:rPr>
          <w:spacing w:val="8"/>
          <w:sz w:val="16"/>
        </w:rPr>
        <w:t xml:space="preserve"> </w:t>
      </w:r>
      <w:r>
        <w:rPr>
          <w:sz w:val="16"/>
        </w:rPr>
        <w:t>al.</w:t>
      </w:r>
      <w:r>
        <w:rPr>
          <w:spacing w:val="7"/>
          <w:sz w:val="16"/>
        </w:rPr>
        <w:t xml:space="preserve"> </w:t>
      </w:r>
      <w:hyperlink w:anchor="_bookmark628" w:history="1">
        <w:r>
          <w:rPr>
            <w:color w:val="0000FF"/>
            <w:sz w:val="16"/>
          </w:rPr>
          <w:t>2014</w:t>
        </w:r>
      </w:hyperlink>
      <w:r>
        <w:rPr>
          <w:sz w:val="16"/>
        </w:rPr>
        <w:t>;</w:t>
      </w:r>
      <w:r>
        <w:rPr>
          <w:spacing w:val="8"/>
          <w:sz w:val="16"/>
        </w:rPr>
        <w:t xml:space="preserve"> </w:t>
      </w:r>
      <w:r>
        <w:rPr>
          <w:sz w:val="16"/>
        </w:rPr>
        <w:t>Notsu</w:t>
      </w:r>
      <w:r>
        <w:rPr>
          <w:spacing w:val="7"/>
          <w:sz w:val="16"/>
        </w:rPr>
        <w:t xml:space="preserve"> </w:t>
      </w:r>
      <w:r>
        <w:rPr>
          <w:sz w:val="16"/>
        </w:rPr>
        <w:t>et</w:t>
      </w:r>
      <w:r>
        <w:rPr>
          <w:spacing w:val="8"/>
          <w:sz w:val="16"/>
        </w:rPr>
        <w:t xml:space="preserve"> </w:t>
      </w:r>
      <w:r>
        <w:rPr>
          <w:sz w:val="16"/>
        </w:rPr>
        <w:t>al.</w:t>
      </w:r>
      <w:r>
        <w:rPr>
          <w:spacing w:val="9"/>
          <w:sz w:val="16"/>
        </w:rPr>
        <w:t xml:space="preserve"> </w:t>
      </w:r>
      <w:hyperlink w:anchor="_bookmark632" w:history="1">
        <w:r>
          <w:rPr>
            <w:color w:val="0000FF"/>
            <w:sz w:val="16"/>
          </w:rPr>
          <w:t>2015a</w:t>
        </w:r>
      </w:hyperlink>
      <w:r>
        <w:rPr>
          <w:sz w:val="16"/>
        </w:rPr>
        <w:t>,</w:t>
      </w:r>
      <w:r>
        <w:rPr>
          <w:spacing w:val="8"/>
          <w:sz w:val="16"/>
        </w:rPr>
        <w:t xml:space="preserve"> </w:t>
      </w:r>
      <w:hyperlink w:anchor="_bookmark633" w:history="1">
        <w:r>
          <w:rPr>
            <w:color w:val="0000FF"/>
            <w:sz w:val="16"/>
          </w:rPr>
          <w:t>b</w:t>
        </w:r>
      </w:hyperlink>
      <w:r>
        <w:rPr>
          <w:sz w:val="16"/>
        </w:rPr>
        <w:t>,</w:t>
      </w:r>
      <w:r>
        <w:rPr>
          <w:spacing w:val="9"/>
          <w:sz w:val="16"/>
        </w:rPr>
        <w:t xml:space="preserve"> </w:t>
      </w:r>
      <w:hyperlink w:anchor="_bookmark634" w:history="1">
        <w:r>
          <w:rPr>
            <w:color w:val="0000FF"/>
            <w:spacing w:val="-2"/>
            <w:sz w:val="16"/>
          </w:rPr>
          <w:t>2019</w:t>
        </w:r>
      </w:hyperlink>
      <w:r>
        <w:rPr>
          <w:spacing w:val="-2"/>
          <w:sz w:val="16"/>
        </w:rPr>
        <w:t>)</w:t>
      </w:r>
    </w:p>
    <w:p w14:paraId="314235DF" w14:textId="77777777" w:rsidR="007A1714" w:rsidRDefault="007A1714">
      <w:pPr>
        <w:pStyle w:val="Corpodetexto"/>
        <w:spacing w:before="2" w:after="1"/>
        <w:rPr>
          <w:sz w:val="7"/>
        </w:rPr>
      </w:pPr>
    </w:p>
    <w:tbl>
      <w:tblPr>
        <w:tblStyle w:val="TableNormal"/>
        <w:tblW w:w="0" w:type="auto"/>
        <w:tblInd w:w="108" w:type="dxa"/>
        <w:tblLayout w:type="fixed"/>
        <w:tblLook w:val="01E0" w:firstRow="1" w:lastRow="1" w:firstColumn="1" w:lastColumn="1" w:noHBand="0" w:noVBand="0"/>
      </w:tblPr>
      <w:tblGrid>
        <w:gridCol w:w="1076"/>
        <w:gridCol w:w="1039"/>
        <w:gridCol w:w="1188"/>
        <w:gridCol w:w="1349"/>
        <w:gridCol w:w="770"/>
        <w:gridCol w:w="881"/>
        <w:gridCol w:w="977"/>
        <w:gridCol w:w="841"/>
        <w:gridCol w:w="1170"/>
        <w:gridCol w:w="771"/>
        <w:gridCol w:w="756"/>
      </w:tblGrid>
      <w:tr w:rsidR="007A1714" w14:paraId="68D8649B" w14:textId="77777777">
        <w:trPr>
          <w:trHeight w:val="500"/>
        </w:trPr>
        <w:tc>
          <w:tcPr>
            <w:tcW w:w="1076" w:type="dxa"/>
            <w:tcBorders>
              <w:top w:val="single" w:sz="6" w:space="0" w:color="000000"/>
              <w:bottom w:val="single" w:sz="8" w:space="0" w:color="000000"/>
            </w:tcBorders>
          </w:tcPr>
          <w:p w14:paraId="54198015" w14:textId="77777777" w:rsidR="007A1714" w:rsidRDefault="00000000">
            <w:pPr>
              <w:pStyle w:val="TableParagraph"/>
              <w:spacing w:before="40"/>
              <w:ind w:left="-1"/>
              <w:rPr>
                <w:sz w:val="16"/>
              </w:rPr>
            </w:pPr>
            <w:r>
              <w:rPr>
                <w:sz w:val="16"/>
              </w:rPr>
              <w:t>KIC</w:t>
            </w:r>
            <w:r>
              <w:rPr>
                <w:spacing w:val="9"/>
                <w:sz w:val="16"/>
              </w:rPr>
              <w:t xml:space="preserve"> </w:t>
            </w:r>
            <w:r>
              <w:rPr>
                <w:spacing w:val="-2"/>
                <w:sz w:val="16"/>
              </w:rPr>
              <w:t>number</w:t>
            </w:r>
          </w:p>
        </w:tc>
        <w:tc>
          <w:tcPr>
            <w:tcW w:w="1039" w:type="dxa"/>
            <w:tcBorders>
              <w:top w:val="single" w:sz="6" w:space="0" w:color="000000"/>
              <w:bottom w:val="single" w:sz="8" w:space="0" w:color="000000"/>
            </w:tcBorders>
          </w:tcPr>
          <w:p w14:paraId="715377D3" w14:textId="77777777" w:rsidR="007A1714" w:rsidRDefault="00000000">
            <w:pPr>
              <w:pStyle w:val="TableParagraph"/>
              <w:spacing w:before="40"/>
              <w:ind w:left="111"/>
              <w:rPr>
                <w:sz w:val="16"/>
              </w:rPr>
            </w:pPr>
            <w:r>
              <w:rPr>
                <w:i/>
                <w:w w:val="110"/>
                <w:sz w:val="16"/>
              </w:rPr>
              <w:t>T</w:t>
            </w:r>
            <w:r>
              <w:rPr>
                <w:w w:val="110"/>
                <w:sz w:val="16"/>
                <w:vertAlign w:val="subscript"/>
              </w:rPr>
              <w:t>eff</w:t>
            </w:r>
            <w:r>
              <w:rPr>
                <w:spacing w:val="16"/>
                <w:w w:val="110"/>
                <w:sz w:val="16"/>
              </w:rPr>
              <w:t xml:space="preserve"> </w:t>
            </w:r>
            <w:r>
              <w:rPr>
                <w:spacing w:val="-4"/>
                <w:w w:val="110"/>
                <w:sz w:val="16"/>
              </w:rPr>
              <w:t>(</w:t>
            </w:r>
            <w:r>
              <w:rPr>
                <w:rFonts w:ascii="High Tower Text" w:hAnsi="High Tower Text"/>
                <w:spacing w:val="-4"/>
                <w:w w:val="110"/>
                <w:sz w:val="16"/>
              </w:rPr>
              <w:t>°</w:t>
            </w:r>
            <w:r>
              <w:rPr>
                <w:spacing w:val="-4"/>
                <w:w w:val="110"/>
                <w:sz w:val="16"/>
              </w:rPr>
              <w:t>K)</w:t>
            </w:r>
          </w:p>
        </w:tc>
        <w:tc>
          <w:tcPr>
            <w:tcW w:w="1188" w:type="dxa"/>
            <w:tcBorders>
              <w:top w:val="single" w:sz="6" w:space="0" w:color="000000"/>
              <w:bottom w:val="single" w:sz="8" w:space="0" w:color="000000"/>
            </w:tcBorders>
          </w:tcPr>
          <w:p w14:paraId="2A28BD75" w14:textId="77777777" w:rsidR="007A1714" w:rsidRDefault="00000000">
            <w:pPr>
              <w:pStyle w:val="TableParagraph"/>
              <w:spacing w:before="40"/>
              <w:ind w:left="110"/>
              <w:rPr>
                <w:sz w:val="16"/>
              </w:rPr>
            </w:pPr>
            <w:r>
              <w:rPr>
                <w:sz w:val="16"/>
              </w:rPr>
              <w:t>log</w:t>
            </w:r>
            <w:r>
              <w:rPr>
                <w:spacing w:val="11"/>
                <w:sz w:val="16"/>
              </w:rPr>
              <w:t xml:space="preserve"> </w:t>
            </w:r>
            <w:r>
              <w:rPr>
                <w:sz w:val="16"/>
              </w:rPr>
              <w:t>(g)</w:t>
            </w:r>
            <w:r>
              <w:rPr>
                <w:spacing w:val="10"/>
                <w:sz w:val="16"/>
              </w:rPr>
              <w:t xml:space="preserve"> </w:t>
            </w:r>
            <w:r>
              <w:rPr>
                <w:spacing w:val="-2"/>
                <w:sz w:val="16"/>
              </w:rPr>
              <w:t>(cm/s</w:t>
            </w:r>
            <w:r>
              <w:rPr>
                <w:spacing w:val="-2"/>
                <w:sz w:val="16"/>
                <w:vertAlign w:val="superscript"/>
              </w:rPr>
              <w:t>2</w:t>
            </w:r>
            <w:r>
              <w:rPr>
                <w:spacing w:val="-2"/>
                <w:sz w:val="16"/>
              </w:rPr>
              <w:t>)</w:t>
            </w:r>
          </w:p>
        </w:tc>
        <w:tc>
          <w:tcPr>
            <w:tcW w:w="1349" w:type="dxa"/>
            <w:tcBorders>
              <w:top w:val="single" w:sz="6" w:space="0" w:color="000000"/>
              <w:bottom w:val="single" w:sz="8" w:space="0" w:color="000000"/>
            </w:tcBorders>
          </w:tcPr>
          <w:p w14:paraId="77F9093E" w14:textId="77777777" w:rsidR="007A1714" w:rsidRDefault="00000000">
            <w:pPr>
              <w:pStyle w:val="TableParagraph"/>
              <w:spacing w:before="40"/>
              <w:ind w:left="109"/>
              <w:rPr>
                <w:sz w:val="16"/>
              </w:rPr>
            </w:pPr>
            <w:r>
              <w:rPr>
                <w:sz w:val="16"/>
              </w:rPr>
              <w:t>Fe/H</w:t>
            </w:r>
            <w:r>
              <w:rPr>
                <w:spacing w:val="8"/>
                <w:sz w:val="16"/>
              </w:rPr>
              <w:t xml:space="preserve"> </w:t>
            </w:r>
            <w:r>
              <w:rPr>
                <w:spacing w:val="-5"/>
                <w:sz w:val="16"/>
              </w:rPr>
              <w:t>(%)</w:t>
            </w:r>
          </w:p>
        </w:tc>
        <w:tc>
          <w:tcPr>
            <w:tcW w:w="770" w:type="dxa"/>
            <w:tcBorders>
              <w:top w:val="single" w:sz="6" w:space="0" w:color="000000"/>
              <w:bottom w:val="single" w:sz="8" w:space="0" w:color="000000"/>
            </w:tcBorders>
          </w:tcPr>
          <w:p w14:paraId="27E48443" w14:textId="77777777" w:rsidR="007A1714" w:rsidRDefault="00000000">
            <w:pPr>
              <w:pStyle w:val="TableParagraph"/>
              <w:spacing w:before="40"/>
              <w:ind w:right="119"/>
              <w:jc w:val="right"/>
              <w:rPr>
                <w:sz w:val="16"/>
              </w:rPr>
            </w:pPr>
            <w:proofErr w:type="spellStart"/>
            <w:r>
              <w:rPr>
                <w:i/>
                <w:w w:val="105"/>
                <w:sz w:val="16"/>
              </w:rPr>
              <w:t>BV</w:t>
            </w:r>
            <w:r>
              <w:rPr>
                <w:w w:val="105"/>
                <w:sz w:val="16"/>
                <w:vertAlign w:val="superscript"/>
              </w:rPr>
              <w:t>a</w:t>
            </w:r>
            <w:proofErr w:type="spellEnd"/>
            <w:r>
              <w:rPr>
                <w:spacing w:val="9"/>
                <w:w w:val="105"/>
                <w:sz w:val="16"/>
              </w:rPr>
              <w:t xml:space="preserve"> </w:t>
            </w:r>
            <w:r>
              <w:rPr>
                <w:spacing w:val="-5"/>
                <w:w w:val="105"/>
                <w:sz w:val="16"/>
              </w:rPr>
              <w:t>(%)</w:t>
            </w:r>
          </w:p>
        </w:tc>
        <w:tc>
          <w:tcPr>
            <w:tcW w:w="881" w:type="dxa"/>
            <w:tcBorders>
              <w:top w:val="single" w:sz="6" w:space="0" w:color="000000"/>
              <w:bottom w:val="single" w:sz="8" w:space="0" w:color="000000"/>
            </w:tcBorders>
          </w:tcPr>
          <w:p w14:paraId="04B2D82F" w14:textId="77777777" w:rsidR="007A1714" w:rsidRDefault="00000000">
            <w:pPr>
              <w:pStyle w:val="TableParagraph"/>
              <w:spacing w:before="40"/>
              <w:ind w:left="106"/>
              <w:rPr>
                <w:sz w:val="16"/>
              </w:rPr>
            </w:pPr>
            <w:proofErr w:type="spellStart"/>
            <w:r>
              <w:rPr>
                <w:i/>
                <w:w w:val="105"/>
                <w:sz w:val="16"/>
              </w:rPr>
              <w:t>fB</w:t>
            </w:r>
            <w:r>
              <w:rPr>
                <w:w w:val="105"/>
                <w:sz w:val="16"/>
                <w:vertAlign w:val="superscript"/>
              </w:rPr>
              <w:t>b</w:t>
            </w:r>
            <w:proofErr w:type="spellEnd"/>
            <w:r>
              <w:rPr>
                <w:spacing w:val="13"/>
                <w:w w:val="105"/>
                <w:sz w:val="16"/>
              </w:rPr>
              <w:t xml:space="preserve"> </w:t>
            </w:r>
            <w:r>
              <w:rPr>
                <w:spacing w:val="-5"/>
                <w:w w:val="105"/>
                <w:sz w:val="16"/>
              </w:rPr>
              <w:t>(G)</w:t>
            </w:r>
          </w:p>
        </w:tc>
        <w:tc>
          <w:tcPr>
            <w:tcW w:w="977" w:type="dxa"/>
            <w:tcBorders>
              <w:top w:val="single" w:sz="6" w:space="0" w:color="000000"/>
              <w:bottom w:val="single" w:sz="8" w:space="0" w:color="000000"/>
            </w:tcBorders>
          </w:tcPr>
          <w:p w14:paraId="5C1C2E62" w14:textId="77777777" w:rsidR="007A1714" w:rsidRDefault="00000000">
            <w:pPr>
              <w:pStyle w:val="TableParagraph"/>
              <w:spacing w:before="32"/>
              <w:ind w:left="104"/>
              <w:rPr>
                <w:sz w:val="16"/>
              </w:rPr>
            </w:pPr>
            <w:proofErr w:type="spellStart"/>
            <w:r>
              <w:rPr>
                <w:i/>
                <w:sz w:val="16"/>
              </w:rPr>
              <w:t>A</w:t>
            </w:r>
            <w:r>
              <w:rPr>
                <w:sz w:val="16"/>
              </w:rPr>
              <w:t>spot</w:t>
            </w:r>
            <w:proofErr w:type="spellEnd"/>
            <w:r>
              <w:rPr>
                <w:spacing w:val="5"/>
                <w:w w:val="110"/>
                <w:sz w:val="16"/>
              </w:rPr>
              <w:t xml:space="preserve"> </w:t>
            </w:r>
            <w:r>
              <w:rPr>
                <w:spacing w:val="-2"/>
                <w:w w:val="110"/>
                <w:sz w:val="16"/>
              </w:rPr>
              <w:t>(</w:t>
            </w:r>
            <w:proofErr w:type="spellStart"/>
            <w:r>
              <w:rPr>
                <w:rFonts w:ascii="Century"/>
                <w:spacing w:val="-2"/>
                <w:w w:val="110"/>
                <w:sz w:val="16"/>
              </w:rPr>
              <w:t>l</w:t>
            </w:r>
            <w:r>
              <w:rPr>
                <w:spacing w:val="-2"/>
                <w:w w:val="110"/>
                <w:sz w:val="16"/>
              </w:rPr>
              <w:t>sh</w:t>
            </w:r>
            <w:proofErr w:type="spellEnd"/>
            <w:r>
              <w:rPr>
                <w:spacing w:val="-2"/>
                <w:w w:val="110"/>
                <w:sz w:val="16"/>
              </w:rPr>
              <w:t>)</w:t>
            </w:r>
          </w:p>
        </w:tc>
        <w:tc>
          <w:tcPr>
            <w:tcW w:w="841" w:type="dxa"/>
            <w:tcBorders>
              <w:top w:val="single" w:sz="6" w:space="0" w:color="000000"/>
              <w:bottom w:val="single" w:sz="8" w:space="0" w:color="000000"/>
            </w:tcBorders>
          </w:tcPr>
          <w:p w14:paraId="402C3EFE" w14:textId="77777777" w:rsidR="007A1714" w:rsidRDefault="00000000">
            <w:pPr>
              <w:pStyle w:val="TableParagraph"/>
              <w:spacing w:before="40"/>
              <w:ind w:left="102"/>
              <w:rPr>
                <w:sz w:val="16"/>
              </w:rPr>
            </w:pPr>
            <w:proofErr w:type="spellStart"/>
            <w:r>
              <w:rPr>
                <w:i/>
                <w:w w:val="105"/>
                <w:sz w:val="16"/>
              </w:rPr>
              <w:t>v</w:t>
            </w:r>
            <w:r>
              <w:rPr>
                <w:w w:val="105"/>
                <w:sz w:val="16"/>
                <w:vertAlign w:val="subscript"/>
              </w:rPr>
              <w:t>lc</w:t>
            </w:r>
            <w:proofErr w:type="spellEnd"/>
            <w:r>
              <w:rPr>
                <w:spacing w:val="23"/>
                <w:w w:val="105"/>
                <w:sz w:val="16"/>
              </w:rPr>
              <w:t xml:space="preserve"> </w:t>
            </w:r>
            <w:r>
              <w:rPr>
                <w:spacing w:val="-2"/>
                <w:w w:val="105"/>
                <w:sz w:val="16"/>
              </w:rPr>
              <w:t>(km/s)</w:t>
            </w:r>
          </w:p>
        </w:tc>
        <w:tc>
          <w:tcPr>
            <w:tcW w:w="1170" w:type="dxa"/>
            <w:tcBorders>
              <w:top w:val="single" w:sz="6" w:space="0" w:color="000000"/>
              <w:bottom w:val="single" w:sz="8" w:space="0" w:color="000000"/>
            </w:tcBorders>
          </w:tcPr>
          <w:p w14:paraId="7C79647F" w14:textId="77777777" w:rsidR="007A1714" w:rsidRDefault="00000000">
            <w:pPr>
              <w:pStyle w:val="TableParagraph"/>
              <w:spacing w:before="40"/>
              <w:ind w:left="113"/>
              <w:rPr>
                <w:sz w:val="16"/>
              </w:rPr>
            </w:pPr>
            <w:r>
              <w:rPr>
                <w:i/>
                <w:sz w:val="16"/>
              </w:rPr>
              <w:t>v</w:t>
            </w:r>
            <w:r>
              <w:rPr>
                <w:i/>
                <w:spacing w:val="10"/>
                <w:sz w:val="16"/>
              </w:rPr>
              <w:t xml:space="preserve"> </w:t>
            </w:r>
            <w:r>
              <w:rPr>
                <w:sz w:val="16"/>
              </w:rPr>
              <w:t>sin(</w:t>
            </w:r>
            <w:proofErr w:type="spellStart"/>
            <w:r>
              <w:rPr>
                <w:sz w:val="16"/>
              </w:rPr>
              <w:t>i</w:t>
            </w:r>
            <w:proofErr w:type="spellEnd"/>
            <w:r>
              <w:rPr>
                <w:sz w:val="16"/>
              </w:rPr>
              <w:t>)</w:t>
            </w:r>
            <w:r>
              <w:rPr>
                <w:spacing w:val="10"/>
                <w:sz w:val="16"/>
              </w:rPr>
              <w:t xml:space="preserve"> </w:t>
            </w:r>
            <w:r>
              <w:rPr>
                <w:spacing w:val="-2"/>
                <w:sz w:val="16"/>
              </w:rPr>
              <w:t>(km/s)</w:t>
            </w:r>
          </w:p>
        </w:tc>
        <w:tc>
          <w:tcPr>
            <w:tcW w:w="771" w:type="dxa"/>
            <w:tcBorders>
              <w:top w:val="single" w:sz="6" w:space="0" w:color="000000"/>
              <w:bottom w:val="single" w:sz="8" w:space="0" w:color="000000"/>
            </w:tcBorders>
          </w:tcPr>
          <w:p w14:paraId="58114E40" w14:textId="77777777" w:rsidR="007A1714" w:rsidRDefault="00000000">
            <w:pPr>
              <w:pStyle w:val="TableParagraph"/>
              <w:spacing w:before="40"/>
              <w:ind w:left="97"/>
              <w:rPr>
                <w:sz w:val="16"/>
              </w:rPr>
            </w:pPr>
            <w:r>
              <w:rPr>
                <w:i/>
                <w:w w:val="110"/>
                <w:sz w:val="16"/>
              </w:rPr>
              <w:t>P</w:t>
            </w:r>
            <w:r>
              <w:rPr>
                <w:w w:val="110"/>
                <w:sz w:val="16"/>
                <w:vertAlign w:val="subscript"/>
              </w:rPr>
              <w:t>rot</w:t>
            </w:r>
            <w:r>
              <w:rPr>
                <w:spacing w:val="16"/>
                <w:w w:val="110"/>
                <w:sz w:val="16"/>
              </w:rPr>
              <w:t xml:space="preserve"> </w:t>
            </w:r>
            <w:r>
              <w:rPr>
                <w:spacing w:val="-5"/>
                <w:w w:val="110"/>
                <w:sz w:val="16"/>
              </w:rPr>
              <w:t>(d)</w:t>
            </w:r>
          </w:p>
        </w:tc>
        <w:tc>
          <w:tcPr>
            <w:tcW w:w="756" w:type="dxa"/>
            <w:tcBorders>
              <w:top w:val="single" w:sz="6" w:space="0" w:color="000000"/>
              <w:bottom w:val="single" w:sz="8" w:space="0" w:color="000000"/>
            </w:tcBorders>
          </w:tcPr>
          <w:p w14:paraId="2AF3DFAB" w14:textId="77777777" w:rsidR="007A1714" w:rsidRDefault="00000000">
            <w:pPr>
              <w:pStyle w:val="TableParagraph"/>
              <w:spacing w:before="40" w:line="247" w:lineRule="auto"/>
              <w:ind w:left="95" w:right="16" w:hanging="2"/>
              <w:rPr>
                <w:sz w:val="16"/>
              </w:rPr>
            </w:pPr>
            <w:r>
              <w:rPr>
                <w:sz w:val="16"/>
              </w:rPr>
              <w:t>Max</w:t>
            </w:r>
            <w:r>
              <w:rPr>
                <w:spacing w:val="-7"/>
                <w:sz w:val="16"/>
              </w:rPr>
              <w:t xml:space="preserve"> </w:t>
            </w:r>
            <w:r>
              <w:rPr>
                <w:sz w:val="16"/>
              </w:rPr>
              <w:t>flare</w:t>
            </w:r>
            <w:r>
              <w:rPr>
                <w:spacing w:val="40"/>
                <w:sz w:val="16"/>
              </w:rPr>
              <w:t xml:space="preserve"> </w:t>
            </w:r>
            <w:r>
              <w:rPr>
                <w:sz w:val="16"/>
              </w:rPr>
              <w:t>(10</w:t>
            </w:r>
            <w:r>
              <w:rPr>
                <w:sz w:val="16"/>
                <w:vertAlign w:val="superscript"/>
              </w:rPr>
              <w:t>33</w:t>
            </w:r>
            <w:r>
              <w:rPr>
                <w:spacing w:val="34"/>
                <w:sz w:val="16"/>
              </w:rPr>
              <w:t xml:space="preserve"> </w:t>
            </w:r>
            <w:r>
              <w:rPr>
                <w:spacing w:val="-5"/>
                <w:sz w:val="16"/>
              </w:rPr>
              <w:t>erg)</w:t>
            </w:r>
          </w:p>
        </w:tc>
      </w:tr>
      <w:tr w:rsidR="007A1714" w14:paraId="7BD75E54" w14:textId="77777777">
        <w:trPr>
          <w:trHeight w:val="319"/>
        </w:trPr>
        <w:tc>
          <w:tcPr>
            <w:tcW w:w="1076" w:type="dxa"/>
            <w:tcBorders>
              <w:top w:val="single" w:sz="8" w:space="0" w:color="000000"/>
            </w:tcBorders>
          </w:tcPr>
          <w:p w14:paraId="50988512" w14:textId="77777777" w:rsidR="007A1714" w:rsidRDefault="00000000">
            <w:pPr>
              <w:pStyle w:val="TableParagraph"/>
              <w:spacing w:before="91"/>
              <w:ind w:left="1"/>
              <w:rPr>
                <w:sz w:val="16"/>
              </w:rPr>
            </w:pPr>
            <w:r>
              <w:rPr>
                <w:sz w:val="16"/>
              </w:rPr>
              <w:t>KIC</w:t>
            </w:r>
            <w:r>
              <w:rPr>
                <w:spacing w:val="8"/>
                <w:sz w:val="16"/>
              </w:rPr>
              <w:t xml:space="preserve"> </w:t>
            </w:r>
            <w:r>
              <w:rPr>
                <w:spacing w:val="-2"/>
                <w:sz w:val="16"/>
              </w:rPr>
              <w:t>6865484</w:t>
            </w:r>
          </w:p>
        </w:tc>
        <w:tc>
          <w:tcPr>
            <w:tcW w:w="1039" w:type="dxa"/>
            <w:tcBorders>
              <w:top w:val="single" w:sz="8" w:space="0" w:color="000000"/>
            </w:tcBorders>
          </w:tcPr>
          <w:p w14:paraId="0635D990" w14:textId="77777777" w:rsidR="007A1714" w:rsidRDefault="00000000">
            <w:pPr>
              <w:pStyle w:val="TableParagraph"/>
              <w:spacing w:before="90"/>
              <w:ind w:left="112"/>
              <w:rPr>
                <w:sz w:val="16"/>
              </w:rPr>
            </w:pPr>
            <w:r>
              <w:rPr>
                <w:w w:val="105"/>
                <w:sz w:val="16"/>
              </w:rPr>
              <w:t>5800</w:t>
            </w:r>
            <w:r>
              <w:rPr>
                <w:spacing w:val="13"/>
                <w:w w:val="105"/>
                <w:sz w:val="16"/>
              </w:rPr>
              <w:t xml:space="preserve"> </w:t>
            </w:r>
            <w:r>
              <w:rPr>
                <w:w w:val="105"/>
                <w:sz w:val="16"/>
              </w:rPr>
              <w:t>(</w:t>
            </w:r>
            <w:r>
              <w:rPr>
                <w:rFonts w:ascii="Bookman Old Style" w:hAnsi="Bookman Old Style"/>
                <w:w w:val="105"/>
                <w:sz w:val="16"/>
              </w:rPr>
              <w:t>±</w:t>
            </w:r>
            <w:r>
              <w:rPr>
                <w:rFonts w:ascii="Bookman Old Style" w:hAnsi="Bookman Old Style"/>
                <w:spacing w:val="3"/>
                <w:w w:val="105"/>
                <w:sz w:val="16"/>
              </w:rPr>
              <w:t xml:space="preserve"> </w:t>
            </w:r>
            <w:r>
              <w:rPr>
                <w:spacing w:val="-5"/>
                <w:w w:val="105"/>
                <w:sz w:val="16"/>
              </w:rPr>
              <w:t>28)</w:t>
            </w:r>
          </w:p>
        </w:tc>
        <w:tc>
          <w:tcPr>
            <w:tcW w:w="1188" w:type="dxa"/>
            <w:tcBorders>
              <w:top w:val="single" w:sz="8" w:space="0" w:color="000000"/>
            </w:tcBorders>
          </w:tcPr>
          <w:p w14:paraId="5AE80A81" w14:textId="77777777" w:rsidR="007A1714" w:rsidRDefault="00000000">
            <w:pPr>
              <w:pStyle w:val="TableParagraph"/>
              <w:spacing w:before="90"/>
              <w:ind w:left="111"/>
              <w:rPr>
                <w:sz w:val="16"/>
              </w:rPr>
            </w:pPr>
            <w:r>
              <w:rPr>
                <w:w w:val="105"/>
                <w:sz w:val="16"/>
              </w:rPr>
              <w:t>4.52</w:t>
            </w:r>
            <w:r>
              <w:rPr>
                <w:spacing w:val="15"/>
                <w:w w:val="105"/>
                <w:sz w:val="16"/>
              </w:rPr>
              <w:t xml:space="preserve"> </w:t>
            </w:r>
            <w:r>
              <w:rPr>
                <w:w w:val="105"/>
                <w:sz w:val="16"/>
              </w:rPr>
              <w:t>(</w:t>
            </w:r>
            <w:r>
              <w:rPr>
                <w:rFonts w:ascii="Bookman Old Style" w:hAnsi="Bookman Old Style"/>
                <w:w w:val="105"/>
                <w:sz w:val="16"/>
              </w:rPr>
              <w:t>±</w:t>
            </w:r>
            <w:r>
              <w:rPr>
                <w:rFonts w:ascii="Bookman Old Style" w:hAnsi="Bookman Old Style"/>
                <w:spacing w:val="5"/>
                <w:w w:val="105"/>
                <w:sz w:val="16"/>
              </w:rPr>
              <w:t xml:space="preserve"> </w:t>
            </w:r>
            <w:r>
              <w:rPr>
                <w:spacing w:val="-2"/>
                <w:w w:val="105"/>
                <w:sz w:val="16"/>
              </w:rPr>
              <w:t>0.07)</w:t>
            </w:r>
          </w:p>
        </w:tc>
        <w:tc>
          <w:tcPr>
            <w:tcW w:w="1349" w:type="dxa"/>
            <w:tcBorders>
              <w:top w:val="single" w:sz="8" w:space="0" w:color="000000"/>
            </w:tcBorders>
          </w:tcPr>
          <w:p w14:paraId="12E7E29D" w14:textId="77777777" w:rsidR="007A1714" w:rsidRDefault="00000000">
            <w:pPr>
              <w:pStyle w:val="TableParagraph"/>
              <w:spacing w:before="90"/>
              <w:ind w:right="113"/>
              <w:jc w:val="right"/>
              <w:rPr>
                <w:sz w:val="16"/>
              </w:rPr>
            </w:pPr>
            <w:r>
              <w:rPr>
                <w:rFonts w:ascii="Bookman Old Style" w:hAnsi="Bookman Old Style"/>
                <w:w w:val="165"/>
                <w:sz w:val="16"/>
              </w:rPr>
              <w:t>-</w:t>
            </w:r>
            <w:r>
              <w:rPr>
                <w:rFonts w:ascii="Bookman Old Style" w:hAnsi="Bookman Old Style"/>
                <w:spacing w:val="-30"/>
                <w:w w:val="165"/>
                <w:sz w:val="16"/>
              </w:rPr>
              <w:t xml:space="preserve"> </w:t>
            </w:r>
            <w:r>
              <w:rPr>
                <w:w w:val="110"/>
                <w:sz w:val="16"/>
              </w:rPr>
              <w:t>0.12</w:t>
            </w:r>
            <w:r>
              <w:rPr>
                <w:spacing w:val="11"/>
                <w:w w:val="110"/>
                <w:sz w:val="16"/>
              </w:rPr>
              <w:t xml:space="preserve"> </w:t>
            </w:r>
            <w:r>
              <w:rPr>
                <w:w w:val="110"/>
                <w:sz w:val="16"/>
              </w:rPr>
              <w:t>(</w:t>
            </w:r>
            <w:r>
              <w:rPr>
                <w:rFonts w:ascii="Bookman Old Style" w:hAnsi="Bookman Old Style"/>
                <w:w w:val="110"/>
                <w:sz w:val="16"/>
              </w:rPr>
              <w:t>±</w:t>
            </w:r>
            <w:r>
              <w:rPr>
                <w:rFonts w:ascii="Bookman Old Style" w:hAnsi="Bookman Old Style"/>
                <w:spacing w:val="-1"/>
                <w:w w:val="110"/>
                <w:sz w:val="16"/>
              </w:rPr>
              <w:t xml:space="preserve"> </w:t>
            </w:r>
            <w:r>
              <w:rPr>
                <w:spacing w:val="-2"/>
                <w:w w:val="110"/>
                <w:sz w:val="16"/>
              </w:rPr>
              <w:t>0.03)</w:t>
            </w:r>
          </w:p>
        </w:tc>
        <w:tc>
          <w:tcPr>
            <w:tcW w:w="770" w:type="dxa"/>
            <w:tcBorders>
              <w:top w:val="single" w:sz="8" w:space="0" w:color="000000"/>
            </w:tcBorders>
          </w:tcPr>
          <w:p w14:paraId="64ED5C27" w14:textId="77777777" w:rsidR="007A1714" w:rsidRDefault="00000000">
            <w:pPr>
              <w:pStyle w:val="TableParagraph"/>
              <w:spacing w:before="91"/>
              <w:ind w:right="115"/>
              <w:jc w:val="right"/>
              <w:rPr>
                <w:sz w:val="16"/>
              </w:rPr>
            </w:pPr>
            <w:r>
              <w:rPr>
                <w:spacing w:val="-4"/>
                <w:sz w:val="16"/>
              </w:rPr>
              <w:t>0.72</w:t>
            </w:r>
          </w:p>
        </w:tc>
        <w:tc>
          <w:tcPr>
            <w:tcW w:w="881" w:type="dxa"/>
            <w:tcBorders>
              <w:top w:val="single" w:sz="8" w:space="0" w:color="000000"/>
            </w:tcBorders>
          </w:tcPr>
          <w:p w14:paraId="00F52A13" w14:textId="77777777" w:rsidR="007A1714" w:rsidRDefault="00000000">
            <w:pPr>
              <w:pStyle w:val="TableParagraph"/>
              <w:spacing w:before="90"/>
              <w:ind w:left="106"/>
              <w:rPr>
                <w:sz w:val="16"/>
              </w:rPr>
            </w:pPr>
            <w:r>
              <w:rPr>
                <w:w w:val="105"/>
                <w:sz w:val="16"/>
              </w:rPr>
              <w:t>52</w:t>
            </w:r>
            <w:r>
              <w:rPr>
                <w:spacing w:val="19"/>
                <w:w w:val="105"/>
                <w:sz w:val="16"/>
              </w:rPr>
              <w:t xml:space="preserve"> </w:t>
            </w:r>
            <w:r>
              <w:rPr>
                <w:w w:val="105"/>
                <w:sz w:val="16"/>
              </w:rPr>
              <w:t>(</w:t>
            </w:r>
            <w:r>
              <w:rPr>
                <w:rFonts w:ascii="Bookman Old Style" w:hAnsi="Bookman Old Style"/>
                <w:w w:val="105"/>
                <w:sz w:val="16"/>
              </w:rPr>
              <w:t>±</w:t>
            </w:r>
            <w:r>
              <w:rPr>
                <w:rFonts w:ascii="Bookman Old Style" w:hAnsi="Bookman Old Style"/>
                <w:spacing w:val="8"/>
                <w:w w:val="105"/>
                <w:sz w:val="16"/>
              </w:rPr>
              <w:t xml:space="preserve"> </w:t>
            </w:r>
            <w:r>
              <w:rPr>
                <w:spacing w:val="-5"/>
                <w:w w:val="105"/>
                <w:sz w:val="16"/>
              </w:rPr>
              <w:t>41)</w:t>
            </w:r>
          </w:p>
        </w:tc>
        <w:tc>
          <w:tcPr>
            <w:tcW w:w="977" w:type="dxa"/>
            <w:tcBorders>
              <w:top w:val="single" w:sz="8" w:space="0" w:color="000000"/>
            </w:tcBorders>
          </w:tcPr>
          <w:p w14:paraId="585BCF93" w14:textId="77777777" w:rsidR="007A1714" w:rsidRDefault="00000000">
            <w:pPr>
              <w:pStyle w:val="TableParagraph"/>
              <w:spacing w:before="91"/>
              <w:ind w:left="105"/>
              <w:rPr>
                <w:sz w:val="16"/>
              </w:rPr>
            </w:pPr>
            <w:r>
              <w:rPr>
                <w:spacing w:val="-2"/>
                <w:sz w:val="16"/>
              </w:rPr>
              <w:t>12,000</w:t>
            </w:r>
          </w:p>
        </w:tc>
        <w:tc>
          <w:tcPr>
            <w:tcW w:w="841" w:type="dxa"/>
            <w:tcBorders>
              <w:top w:val="single" w:sz="8" w:space="0" w:color="000000"/>
            </w:tcBorders>
          </w:tcPr>
          <w:p w14:paraId="55372ED7" w14:textId="77777777" w:rsidR="007A1714" w:rsidRDefault="00000000">
            <w:pPr>
              <w:pStyle w:val="TableParagraph"/>
              <w:spacing w:before="91"/>
              <w:ind w:left="102"/>
              <w:rPr>
                <w:sz w:val="16"/>
              </w:rPr>
            </w:pPr>
            <w:r>
              <w:rPr>
                <w:spacing w:val="-5"/>
                <w:sz w:val="16"/>
              </w:rPr>
              <w:t>4.5</w:t>
            </w:r>
          </w:p>
        </w:tc>
        <w:tc>
          <w:tcPr>
            <w:tcW w:w="1170" w:type="dxa"/>
            <w:tcBorders>
              <w:top w:val="single" w:sz="8" w:space="0" w:color="000000"/>
            </w:tcBorders>
          </w:tcPr>
          <w:p w14:paraId="410CDDC0" w14:textId="77777777" w:rsidR="007A1714" w:rsidRDefault="00000000">
            <w:pPr>
              <w:pStyle w:val="TableParagraph"/>
              <w:spacing w:before="91"/>
              <w:ind w:left="114"/>
              <w:rPr>
                <w:sz w:val="16"/>
              </w:rPr>
            </w:pPr>
            <w:r>
              <w:rPr>
                <w:spacing w:val="-5"/>
                <w:sz w:val="16"/>
              </w:rPr>
              <w:t>2.7</w:t>
            </w:r>
          </w:p>
        </w:tc>
        <w:tc>
          <w:tcPr>
            <w:tcW w:w="771" w:type="dxa"/>
            <w:tcBorders>
              <w:top w:val="single" w:sz="8" w:space="0" w:color="000000"/>
            </w:tcBorders>
          </w:tcPr>
          <w:p w14:paraId="25A3DAF4" w14:textId="77777777" w:rsidR="007A1714" w:rsidRDefault="00000000">
            <w:pPr>
              <w:pStyle w:val="TableParagraph"/>
              <w:spacing w:before="91"/>
              <w:ind w:right="127"/>
              <w:jc w:val="right"/>
              <w:rPr>
                <w:sz w:val="16"/>
              </w:rPr>
            </w:pPr>
            <w:r>
              <w:rPr>
                <w:spacing w:val="-4"/>
                <w:sz w:val="16"/>
              </w:rPr>
              <w:t>10.3</w:t>
            </w:r>
          </w:p>
        </w:tc>
        <w:tc>
          <w:tcPr>
            <w:tcW w:w="756" w:type="dxa"/>
            <w:tcBorders>
              <w:top w:val="single" w:sz="8" w:space="0" w:color="000000"/>
            </w:tcBorders>
          </w:tcPr>
          <w:p w14:paraId="1A139211" w14:textId="77777777" w:rsidR="007A1714" w:rsidRDefault="00000000">
            <w:pPr>
              <w:pStyle w:val="TableParagraph"/>
              <w:spacing w:before="91"/>
              <w:ind w:left="95"/>
              <w:rPr>
                <w:sz w:val="16"/>
              </w:rPr>
            </w:pPr>
            <w:r>
              <w:rPr>
                <w:spacing w:val="-5"/>
                <w:sz w:val="16"/>
              </w:rPr>
              <w:t>99</w:t>
            </w:r>
          </w:p>
        </w:tc>
      </w:tr>
      <w:tr w:rsidR="007A1714" w14:paraId="61FFC931" w14:textId="77777777">
        <w:trPr>
          <w:trHeight w:val="238"/>
        </w:trPr>
        <w:tc>
          <w:tcPr>
            <w:tcW w:w="1076" w:type="dxa"/>
          </w:tcPr>
          <w:p w14:paraId="104AB9A6" w14:textId="77777777" w:rsidR="007A1714" w:rsidRDefault="00000000">
            <w:pPr>
              <w:pStyle w:val="TableParagraph"/>
              <w:ind w:left="1"/>
              <w:rPr>
                <w:sz w:val="16"/>
              </w:rPr>
            </w:pPr>
            <w:r>
              <w:rPr>
                <w:sz w:val="16"/>
              </w:rPr>
              <w:t>KIC</w:t>
            </w:r>
            <w:r>
              <w:rPr>
                <w:spacing w:val="8"/>
                <w:sz w:val="16"/>
              </w:rPr>
              <w:t xml:space="preserve"> </w:t>
            </w:r>
            <w:r>
              <w:rPr>
                <w:spacing w:val="-2"/>
                <w:sz w:val="16"/>
              </w:rPr>
              <w:t>7354508</w:t>
            </w:r>
          </w:p>
        </w:tc>
        <w:tc>
          <w:tcPr>
            <w:tcW w:w="1039" w:type="dxa"/>
          </w:tcPr>
          <w:p w14:paraId="1DC0D5F8" w14:textId="77777777" w:rsidR="007A1714" w:rsidRDefault="00000000">
            <w:pPr>
              <w:pStyle w:val="TableParagraph"/>
              <w:spacing w:before="16"/>
              <w:ind w:left="112"/>
              <w:rPr>
                <w:sz w:val="16"/>
              </w:rPr>
            </w:pPr>
            <w:r>
              <w:rPr>
                <w:w w:val="105"/>
                <w:sz w:val="16"/>
              </w:rPr>
              <w:t>5620</w:t>
            </w:r>
            <w:r>
              <w:rPr>
                <w:spacing w:val="13"/>
                <w:w w:val="105"/>
                <w:sz w:val="16"/>
              </w:rPr>
              <w:t xml:space="preserve"> </w:t>
            </w:r>
            <w:r>
              <w:rPr>
                <w:w w:val="105"/>
                <w:sz w:val="16"/>
              </w:rPr>
              <w:t>(</w:t>
            </w:r>
            <w:r>
              <w:rPr>
                <w:rFonts w:ascii="Bookman Old Style" w:hAnsi="Bookman Old Style"/>
                <w:w w:val="105"/>
                <w:sz w:val="16"/>
              </w:rPr>
              <w:t>±</w:t>
            </w:r>
            <w:r>
              <w:rPr>
                <w:rFonts w:ascii="Bookman Old Style" w:hAnsi="Bookman Old Style"/>
                <w:spacing w:val="3"/>
                <w:w w:val="105"/>
                <w:sz w:val="16"/>
              </w:rPr>
              <w:t xml:space="preserve"> </w:t>
            </w:r>
            <w:r>
              <w:rPr>
                <w:spacing w:val="-5"/>
                <w:w w:val="105"/>
                <w:sz w:val="16"/>
              </w:rPr>
              <w:t>25)</w:t>
            </w:r>
          </w:p>
        </w:tc>
        <w:tc>
          <w:tcPr>
            <w:tcW w:w="1188" w:type="dxa"/>
          </w:tcPr>
          <w:p w14:paraId="09DD5B92" w14:textId="77777777" w:rsidR="007A1714" w:rsidRDefault="00000000">
            <w:pPr>
              <w:pStyle w:val="TableParagraph"/>
              <w:spacing w:before="16"/>
              <w:ind w:left="111"/>
              <w:rPr>
                <w:sz w:val="16"/>
              </w:rPr>
            </w:pPr>
            <w:r>
              <w:rPr>
                <w:w w:val="105"/>
                <w:sz w:val="16"/>
              </w:rPr>
              <w:t>4.09</w:t>
            </w:r>
            <w:r>
              <w:rPr>
                <w:spacing w:val="15"/>
                <w:w w:val="105"/>
                <w:sz w:val="16"/>
              </w:rPr>
              <w:t xml:space="preserve"> </w:t>
            </w:r>
            <w:r>
              <w:rPr>
                <w:w w:val="105"/>
                <w:sz w:val="16"/>
              </w:rPr>
              <w:t>(</w:t>
            </w:r>
            <w:r>
              <w:rPr>
                <w:rFonts w:ascii="Bookman Old Style" w:hAnsi="Bookman Old Style"/>
                <w:w w:val="105"/>
                <w:sz w:val="16"/>
              </w:rPr>
              <w:t>±</w:t>
            </w:r>
            <w:r>
              <w:rPr>
                <w:rFonts w:ascii="Bookman Old Style" w:hAnsi="Bookman Old Style"/>
                <w:spacing w:val="5"/>
                <w:w w:val="105"/>
                <w:sz w:val="16"/>
              </w:rPr>
              <w:t xml:space="preserve"> </w:t>
            </w:r>
            <w:r>
              <w:rPr>
                <w:spacing w:val="-2"/>
                <w:w w:val="105"/>
                <w:sz w:val="16"/>
              </w:rPr>
              <w:t>0.06)</w:t>
            </w:r>
          </w:p>
        </w:tc>
        <w:tc>
          <w:tcPr>
            <w:tcW w:w="1349" w:type="dxa"/>
          </w:tcPr>
          <w:p w14:paraId="0C0EA6AA" w14:textId="77777777" w:rsidR="007A1714" w:rsidRDefault="00000000">
            <w:pPr>
              <w:pStyle w:val="TableParagraph"/>
              <w:spacing w:before="16"/>
              <w:ind w:right="113"/>
              <w:jc w:val="right"/>
              <w:rPr>
                <w:sz w:val="16"/>
              </w:rPr>
            </w:pPr>
            <w:r>
              <w:rPr>
                <w:rFonts w:ascii="Bookman Old Style" w:hAnsi="Bookman Old Style"/>
                <w:w w:val="165"/>
                <w:sz w:val="16"/>
              </w:rPr>
              <w:t>-</w:t>
            </w:r>
            <w:r>
              <w:rPr>
                <w:rFonts w:ascii="Bookman Old Style" w:hAnsi="Bookman Old Style"/>
                <w:spacing w:val="-30"/>
                <w:w w:val="165"/>
                <w:sz w:val="16"/>
              </w:rPr>
              <w:t xml:space="preserve"> </w:t>
            </w:r>
            <w:r>
              <w:rPr>
                <w:w w:val="110"/>
                <w:sz w:val="16"/>
              </w:rPr>
              <w:t>0.10</w:t>
            </w:r>
            <w:r>
              <w:rPr>
                <w:spacing w:val="11"/>
                <w:w w:val="110"/>
                <w:sz w:val="16"/>
              </w:rPr>
              <w:t xml:space="preserve"> </w:t>
            </w:r>
            <w:r>
              <w:rPr>
                <w:w w:val="110"/>
                <w:sz w:val="16"/>
              </w:rPr>
              <w:t>(</w:t>
            </w:r>
            <w:r>
              <w:rPr>
                <w:rFonts w:ascii="Bookman Old Style" w:hAnsi="Bookman Old Style"/>
                <w:w w:val="110"/>
                <w:sz w:val="16"/>
              </w:rPr>
              <w:t>±</w:t>
            </w:r>
            <w:r>
              <w:rPr>
                <w:rFonts w:ascii="Bookman Old Style" w:hAnsi="Bookman Old Style"/>
                <w:spacing w:val="-1"/>
                <w:w w:val="110"/>
                <w:sz w:val="16"/>
              </w:rPr>
              <w:t xml:space="preserve"> </w:t>
            </w:r>
            <w:r>
              <w:rPr>
                <w:spacing w:val="-2"/>
                <w:w w:val="110"/>
                <w:sz w:val="16"/>
              </w:rPr>
              <w:t>0.03)</w:t>
            </w:r>
          </w:p>
        </w:tc>
        <w:tc>
          <w:tcPr>
            <w:tcW w:w="770" w:type="dxa"/>
          </w:tcPr>
          <w:p w14:paraId="291C8B32" w14:textId="77777777" w:rsidR="007A1714" w:rsidRDefault="00000000">
            <w:pPr>
              <w:pStyle w:val="TableParagraph"/>
              <w:ind w:right="115"/>
              <w:jc w:val="right"/>
              <w:rPr>
                <w:sz w:val="16"/>
              </w:rPr>
            </w:pPr>
            <w:r>
              <w:rPr>
                <w:spacing w:val="-4"/>
                <w:sz w:val="16"/>
              </w:rPr>
              <w:t>0.50</w:t>
            </w:r>
          </w:p>
        </w:tc>
        <w:tc>
          <w:tcPr>
            <w:tcW w:w="881" w:type="dxa"/>
          </w:tcPr>
          <w:p w14:paraId="4714C2EC" w14:textId="77777777" w:rsidR="007A1714" w:rsidRDefault="00000000">
            <w:pPr>
              <w:pStyle w:val="TableParagraph"/>
              <w:spacing w:before="16"/>
              <w:ind w:left="106"/>
              <w:rPr>
                <w:sz w:val="16"/>
              </w:rPr>
            </w:pPr>
            <w:r>
              <w:rPr>
                <w:w w:val="105"/>
                <w:sz w:val="16"/>
              </w:rPr>
              <w:t>16</w:t>
            </w:r>
            <w:r>
              <w:rPr>
                <w:spacing w:val="19"/>
                <w:w w:val="105"/>
                <w:sz w:val="16"/>
              </w:rPr>
              <w:t xml:space="preserve"> </w:t>
            </w:r>
            <w:r>
              <w:rPr>
                <w:w w:val="105"/>
                <w:sz w:val="16"/>
              </w:rPr>
              <w:t>(</w:t>
            </w:r>
            <w:r>
              <w:rPr>
                <w:rFonts w:ascii="Bookman Old Style" w:hAnsi="Bookman Old Style"/>
                <w:w w:val="105"/>
                <w:sz w:val="16"/>
              </w:rPr>
              <w:t>±</w:t>
            </w:r>
            <w:r>
              <w:rPr>
                <w:rFonts w:ascii="Bookman Old Style" w:hAnsi="Bookman Old Style"/>
                <w:spacing w:val="8"/>
                <w:w w:val="105"/>
                <w:sz w:val="16"/>
              </w:rPr>
              <w:t xml:space="preserve"> </w:t>
            </w:r>
            <w:r>
              <w:rPr>
                <w:spacing w:val="-5"/>
                <w:w w:val="105"/>
                <w:sz w:val="16"/>
              </w:rPr>
              <w:t>24)</w:t>
            </w:r>
          </w:p>
        </w:tc>
        <w:tc>
          <w:tcPr>
            <w:tcW w:w="977" w:type="dxa"/>
          </w:tcPr>
          <w:p w14:paraId="0286B5B3" w14:textId="77777777" w:rsidR="007A1714" w:rsidRDefault="00000000">
            <w:pPr>
              <w:pStyle w:val="TableParagraph"/>
              <w:ind w:left="105"/>
              <w:rPr>
                <w:sz w:val="16"/>
              </w:rPr>
            </w:pPr>
            <w:r>
              <w:rPr>
                <w:spacing w:val="-4"/>
                <w:sz w:val="16"/>
              </w:rPr>
              <w:t>9000</w:t>
            </w:r>
          </w:p>
        </w:tc>
        <w:tc>
          <w:tcPr>
            <w:tcW w:w="841" w:type="dxa"/>
          </w:tcPr>
          <w:p w14:paraId="04F53EF7" w14:textId="77777777" w:rsidR="007A1714" w:rsidRDefault="00000000">
            <w:pPr>
              <w:pStyle w:val="TableParagraph"/>
              <w:ind w:left="102"/>
              <w:rPr>
                <w:sz w:val="16"/>
              </w:rPr>
            </w:pPr>
            <w:r>
              <w:rPr>
                <w:spacing w:val="-5"/>
                <w:sz w:val="16"/>
              </w:rPr>
              <w:t>4.5</w:t>
            </w:r>
          </w:p>
        </w:tc>
        <w:tc>
          <w:tcPr>
            <w:tcW w:w="1170" w:type="dxa"/>
          </w:tcPr>
          <w:p w14:paraId="4F7D4048" w14:textId="77777777" w:rsidR="007A1714" w:rsidRDefault="00000000">
            <w:pPr>
              <w:pStyle w:val="TableParagraph"/>
              <w:ind w:left="114"/>
              <w:rPr>
                <w:sz w:val="16"/>
              </w:rPr>
            </w:pPr>
            <w:r>
              <w:rPr>
                <w:spacing w:val="-5"/>
                <w:sz w:val="16"/>
              </w:rPr>
              <w:t>3.2</w:t>
            </w:r>
          </w:p>
        </w:tc>
        <w:tc>
          <w:tcPr>
            <w:tcW w:w="771" w:type="dxa"/>
          </w:tcPr>
          <w:p w14:paraId="1317DD9F" w14:textId="77777777" w:rsidR="007A1714" w:rsidRDefault="00000000">
            <w:pPr>
              <w:pStyle w:val="TableParagraph"/>
              <w:ind w:right="127"/>
              <w:jc w:val="right"/>
              <w:rPr>
                <w:sz w:val="16"/>
              </w:rPr>
            </w:pPr>
            <w:r>
              <w:rPr>
                <w:spacing w:val="-4"/>
                <w:sz w:val="16"/>
              </w:rPr>
              <w:t>16.8</w:t>
            </w:r>
          </w:p>
        </w:tc>
        <w:tc>
          <w:tcPr>
            <w:tcW w:w="756" w:type="dxa"/>
          </w:tcPr>
          <w:p w14:paraId="159DCE4B" w14:textId="77777777" w:rsidR="007A1714" w:rsidRDefault="00000000">
            <w:pPr>
              <w:pStyle w:val="TableParagraph"/>
              <w:ind w:left="95"/>
              <w:rPr>
                <w:sz w:val="16"/>
              </w:rPr>
            </w:pPr>
            <w:r>
              <w:rPr>
                <w:spacing w:val="-5"/>
                <w:sz w:val="16"/>
              </w:rPr>
              <w:t>7.7</w:t>
            </w:r>
          </w:p>
        </w:tc>
      </w:tr>
      <w:tr w:rsidR="007A1714" w14:paraId="59F72E35" w14:textId="77777777">
        <w:trPr>
          <w:trHeight w:val="255"/>
        </w:trPr>
        <w:tc>
          <w:tcPr>
            <w:tcW w:w="1076" w:type="dxa"/>
          </w:tcPr>
          <w:p w14:paraId="2CD6549D" w14:textId="77777777" w:rsidR="007A1714" w:rsidRDefault="00000000">
            <w:pPr>
              <w:pStyle w:val="TableParagraph"/>
              <w:spacing w:before="23"/>
              <w:ind w:left="1"/>
              <w:rPr>
                <w:sz w:val="16"/>
              </w:rPr>
            </w:pPr>
            <w:r>
              <w:rPr>
                <w:sz w:val="16"/>
              </w:rPr>
              <w:t>KIC</w:t>
            </w:r>
            <w:r>
              <w:rPr>
                <w:spacing w:val="8"/>
                <w:sz w:val="16"/>
              </w:rPr>
              <w:t xml:space="preserve"> </w:t>
            </w:r>
            <w:r>
              <w:rPr>
                <w:spacing w:val="-2"/>
                <w:sz w:val="16"/>
              </w:rPr>
              <w:t>9766237</w:t>
            </w:r>
          </w:p>
        </w:tc>
        <w:tc>
          <w:tcPr>
            <w:tcW w:w="1039" w:type="dxa"/>
          </w:tcPr>
          <w:p w14:paraId="3578CF85" w14:textId="77777777" w:rsidR="007A1714" w:rsidRDefault="00000000">
            <w:pPr>
              <w:pStyle w:val="TableParagraph"/>
              <w:spacing w:before="22"/>
              <w:ind w:left="112"/>
              <w:rPr>
                <w:sz w:val="16"/>
              </w:rPr>
            </w:pPr>
            <w:r>
              <w:rPr>
                <w:w w:val="105"/>
                <w:sz w:val="16"/>
              </w:rPr>
              <w:t>5606</w:t>
            </w:r>
            <w:r>
              <w:rPr>
                <w:spacing w:val="13"/>
                <w:w w:val="105"/>
                <w:sz w:val="16"/>
              </w:rPr>
              <w:t xml:space="preserve"> </w:t>
            </w:r>
            <w:r>
              <w:rPr>
                <w:w w:val="105"/>
                <w:sz w:val="16"/>
              </w:rPr>
              <w:t>(</w:t>
            </w:r>
            <w:r>
              <w:rPr>
                <w:rFonts w:ascii="Bookman Old Style" w:hAnsi="Bookman Old Style"/>
                <w:w w:val="105"/>
                <w:sz w:val="16"/>
              </w:rPr>
              <w:t>±</w:t>
            </w:r>
            <w:r>
              <w:rPr>
                <w:rFonts w:ascii="Bookman Old Style" w:hAnsi="Bookman Old Style"/>
                <w:spacing w:val="3"/>
                <w:w w:val="105"/>
                <w:sz w:val="16"/>
              </w:rPr>
              <w:t xml:space="preserve"> </w:t>
            </w:r>
            <w:r>
              <w:rPr>
                <w:spacing w:val="-5"/>
                <w:w w:val="105"/>
                <w:sz w:val="16"/>
              </w:rPr>
              <w:t>40)</w:t>
            </w:r>
          </w:p>
        </w:tc>
        <w:tc>
          <w:tcPr>
            <w:tcW w:w="1188" w:type="dxa"/>
          </w:tcPr>
          <w:p w14:paraId="76BDFBE7" w14:textId="77777777" w:rsidR="007A1714" w:rsidRDefault="00000000">
            <w:pPr>
              <w:pStyle w:val="TableParagraph"/>
              <w:spacing w:before="22"/>
              <w:ind w:left="111"/>
              <w:rPr>
                <w:sz w:val="16"/>
              </w:rPr>
            </w:pPr>
            <w:r>
              <w:rPr>
                <w:w w:val="105"/>
                <w:sz w:val="16"/>
              </w:rPr>
              <w:t>4.25</w:t>
            </w:r>
            <w:r>
              <w:rPr>
                <w:spacing w:val="15"/>
                <w:w w:val="105"/>
                <w:sz w:val="16"/>
              </w:rPr>
              <w:t xml:space="preserve"> </w:t>
            </w:r>
            <w:r>
              <w:rPr>
                <w:w w:val="105"/>
                <w:sz w:val="16"/>
              </w:rPr>
              <w:t>(</w:t>
            </w:r>
            <w:r>
              <w:rPr>
                <w:rFonts w:ascii="Bookman Old Style" w:hAnsi="Bookman Old Style"/>
                <w:w w:val="105"/>
                <w:sz w:val="16"/>
              </w:rPr>
              <w:t>±</w:t>
            </w:r>
            <w:r>
              <w:rPr>
                <w:rFonts w:ascii="Bookman Old Style" w:hAnsi="Bookman Old Style"/>
                <w:spacing w:val="5"/>
                <w:w w:val="105"/>
                <w:sz w:val="16"/>
              </w:rPr>
              <w:t xml:space="preserve"> </w:t>
            </w:r>
            <w:r>
              <w:rPr>
                <w:spacing w:val="-2"/>
                <w:w w:val="105"/>
                <w:sz w:val="16"/>
              </w:rPr>
              <w:t>0.11)</w:t>
            </w:r>
          </w:p>
        </w:tc>
        <w:tc>
          <w:tcPr>
            <w:tcW w:w="1349" w:type="dxa"/>
          </w:tcPr>
          <w:p w14:paraId="7175BDE8" w14:textId="77777777" w:rsidR="007A1714" w:rsidRDefault="00000000">
            <w:pPr>
              <w:pStyle w:val="TableParagraph"/>
              <w:spacing w:before="22"/>
              <w:ind w:right="113"/>
              <w:jc w:val="right"/>
              <w:rPr>
                <w:sz w:val="16"/>
              </w:rPr>
            </w:pPr>
            <w:r>
              <w:rPr>
                <w:rFonts w:ascii="Bookman Old Style" w:hAnsi="Bookman Old Style"/>
                <w:w w:val="165"/>
                <w:sz w:val="16"/>
              </w:rPr>
              <w:t>-</w:t>
            </w:r>
            <w:r>
              <w:rPr>
                <w:rFonts w:ascii="Bookman Old Style" w:hAnsi="Bookman Old Style"/>
                <w:spacing w:val="-30"/>
                <w:w w:val="165"/>
                <w:sz w:val="16"/>
              </w:rPr>
              <w:t xml:space="preserve"> </w:t>
            </w:r>
            <w:r>
              <w:rPr>
                <w:w w:val="110"/>
                <w:sz w:val="16"/>
              </w:rPr>
              <w:t>0.16</w:t>
            </w:r>
            <w:r>
              <w:rPr>
                <w:spacing w:val="11"/>
                <w:w w:val="110"/>
                <w:sz w:val="16"/>
              </w:rPr>
              <w:t xml:space="preserve"> </w:t>
            </w:r>
            <w:r>
              <w:rPr>
                <w:w w:val="110"/>
                <w:sz w:val="16"/>
              </w:rPr>
              <w:t>(</w:t>
            </w:r>
            <w:r>
              <w:rPr>
                <w:rFonts w:ascii="Bookman Old Style" w:hAnsi="Bookman Old Style"/>
                <w:w w:val="110"/>
                <w:sz w:val="16"/>
              </w:rPr>
              <w:t>±</w:t>
            </w:r>
            <w:r>
              <w:rPr>
                <w:rFonts w:ascii="Bookman Old Style" w:hAnsi="Bookman Old Style"/>
                <w:spacing w:val="-1"/>
                <w:w w:val="110"/>
                <w:sz w:val="16"/>
              </w:rPr>
              <w:t xml:space="preserve"> </w:t>
            </w:r>
            <w:r>
              <w:rPr>
                <w:spacing w:val="-2"/>
                <w:w w:val="110"/>
                <w:sz w:val="16"/>
              </w:rPr>
              <w:t>0.04)</w:t>
            </w:r>
          </w:p>
        </w:tc>
        <w:tc>
          <w:tcPr>
            <w:tcW w:w="770" w:type="dxa"/>
          </w:tcPr>
          <w:p w14:paraId="4D036A30" w14:textId="77777777" w:rsidR="007A1714" w:rsidRDefault="00000000">
            <w:pPr>
              <w:pStyle w:val="TableParagraph"/>
              <w:spacing w:before="23"/>
              <w:ind w:right="115"/>
              <w:jc w:val="right"/>
              <w:rPr>
                <w:sz w:val="16"/>
              </w:rPr>
            </w:pPr>
            <w:r>
              <w:rPr>
                <w:spacing w:val="-4"/>
                <w:sz w:val="16"/>
              </w:rPr>
              <w:t>0.09</w:t>
            </w:r>
          </w:p>
        </w:tc>
        <w:tc>
          <w:tcPr>
            <w:tcW w:w="881" w:type="dxa"/>
          </w:tcPr>
          <w:p w14:paraId="170D857D" w14:textId="77777777" w:rsidR="007A1714" w:rsidRDefault="00000000">
            <w:pPr>
              <w:pStyle w:val="TableParagraph"/>
              <w:spacing w:before="22"/>
              <w:ind w:left="106"/>
              <w:rPr>
                <w:sz w:val="16"/>
              </w:rPr>
            </w:pPr>
            <w:r>
              <w:rPr>
                <w:w w:val="105"/>
                <w:sz w:val="16"/>
              </w:rPr>
              <w:t>1</w:t>
            </w:r>
            <w:r>
              <w:rPr>
                <w:spacing w:val="21"/>
                <w:w w:val="105"/>
                <w:sz w:val="16"/>
              </w:rPr>
              <w:t xml:space="preserve"> </w:t>
            </w:r>
            <w:r>
              <w:rPr>
                <w:w w:val="105"/>
                <w:sz w:val="16"/>
              </w:rPr>
              <w:t>(</w:t>
            </w:r>
            <w:r>
              <w:rPr>
                <w:rFonts w:ascii="Bookman Old Style" w:hAnsi="Bookman Old Style"/>
                <w:w w:val="105"/>
                <w:sz w:val="16"/>
              </w:rPr>
              <w:t>±</w:t>
            </w:r>
            <w:r>
              <w:rPr>
                <w:rFonts w:ascii="Bookman Old Style" w:hAnsi="Bookman Old Style"/>
                <w:spacing w:val="11"/>
                <w:w w:val="105"/>
                <w:sz w:val="16"/>
              </w:rPr>
              <w:t xml:space="preserve"> </w:t>
            </w:r>
            <w:r>
              <w:rPr>
                <w:spacing w:val="-5"/>
                <w:w w:val="105"/>
                <w:sz w:val="16"/>
              </w:rPr>
              <w:t>6)</w:t>
            </w:r>
          </w:p>
        </w:tc>
        <w:tc>
          <w:tcPr>
            <w:tcW w:w="977" w:type="dxa"/>
          </w:tcPr>
          <w:p w14:paraId="7CC6BBE9" w14:textId="77777777" w:rsidR="007A1714" w:rsidRDefault="00000000">
            <w:pPr>
              <w:pStyle w:val="TableParagraph"/>
              <w:spacing w:before="23"/>
              <w:ind w:left="105"/>
              <w:rPr>
                <w:sz w:val="16"/>
              </w:rPr>
            </w:pPr>
            <w:r>
              <w:rPr>
                <w:rFonts w:ascii="Garamond"/>
                <w:spacing w:val="-2"/>
                <w:w w:val="155"/>
                <w:sz w:val="16"/>
              </w:rPr>
              <w:t>[</w:t>
            </w:r>
            <w:r>
              <w:rPr>
                <w:spacing w:val="-2"/>
                <w:w w:val="155"/>
                <w:sz w:val="16"/>
              </w:rPr>
              <w:t>1000</w:t>
            </w:r>
          </w:p>
        </w:tc>
        <w:tc>
          <w:tcPr>
            <w:tcW w:w="841" w:type="dxa"/>
          </w:tcPr>
          <w:p w14:paraId="6F23DFFD" w14:textId="77777777" w:rsidR="007A1714" w:rsidRDefault="00000000">
            <w:pPr>
              <w:pStyle w:val="TableParagraph"/>
              <w:spacing w:before="23"/>
              <w:ind w:left="102"/>
              <w:rPr>
                <w:sz w:val="16"/>
              </w:rPr>
            </w:pPr>
            <w:r>
              <w:rPr>
                <w:spacing w:val="-5"/>
                <w:sz w:val="16"/>
              </w:rPr>
              <w:t>4.2</w:t>
            </w:r>
          </w:p>
        </w:tc>
        <w:tc>
          <w:tcPr>
            <w:tcW w:w="1170" w:type="dxa"/>
          </w:tcPr>
          <w:p w14:paraId="4E54E0F9" w14:textId="77777777" w:rsidR="007A1714" w:rsidRDefault="00000000">
            <w:pPr>
              <w:pStyle w:val="TableParagraph"/>
              <w:spacing w:before="23"/>
              <w:ind w:left="114"/>
              <w:rPr>
                <w:sz w:val="16"/>
              </w:rPr>
            </w:pPr>
            <w:r>
              <w:rPr>
                <w:spacing w:val="-5"/>
                <w:sz w:val="16"/>
              </w:rPr>
              <w:t>2.1</w:t>
            </w:r>
          </w:p>
        </w:tc>
        <w:tc>
          <w:tcPr>
            <w:tcW w:w="771" w:type="dxa"/>
          </w:tcPr>
          <w:p w14:paraId="2947983C" w14:textId="77777777" w:rsidR="007A1714" w:rsidRDefault="00000000">
            <w:pPr>
              <w:pStyle w:val="TableParagraph"/>
              <w:spacing w:before="23"/>
              <w:ind w:right="127"/>
              <w:jc w:val="right"/>
              <w:rPr>
                <w:sz w:val="16"/>
              </w:rPr>
            </w:pPr>
            <w:r>
              <w:rPr>
                <w:spacing w:val="-4"/>
                <w:sz w:val="16"/>
              </w:rPr>
              <w:t>14.2</w:t>
            </w:r>
          </w:p>
        </w:tc>
        <w:tc>
          <w:tcPr>
            <w:tcW w:w="756" w:type="dxa"/>
          </w:tcPr>
          <w:p w14:paraId="3AA7FF3A" w14:textId="77777777" w:rsidR="007A1714" w:rsidRDefault="00000000">
            <w:pPr>
              <w:pStyle w:val="TableParagraph"/>
              <w:spacing w:before="23"/>
              <w:ind w:left="95"/>
              <w:rPr>
                <w:sz w:val="16"/>
              </w:rPr>
            </w:pPr>
            <w:r>
              <w:rPr>
                <w:spacing w:val="-4"/>
                <w:sz w:val="16"/>
              </w:rPr>
              <w:t>13.7</w:t>
            </w:r>
          </w:p>
        </w:tc>
      </w:tr>
      <w:tr w:rsidR="007A1714" w14:paraId="41335A80" w14:textId="77777777">
        <w:trPr>
          <w:trHeight w:val="251"/>
        </w:trPr>
        <w:tc>
          <w:tcPr>
            <w:tcW w:w="1076" w:type="dxa"/>
          </w:tcPr>
          <w:p w14:paraId="7AB494CC" w14:textId="77777777" w:rsidR="007A1714" w:rsidRDefault="00000000">
            <w:pPr>
              <w:pStyle w:val="TableParagraph"/>
              <w:spacing w:before="14"/>
              <w:ind w:left="1"/>
              <w:rPr>
                <w:sz w:val="16"/>
              </w:rPr>
            </w:pPr>
            <w:r>
              <w:rPr>
                <w:sz w:val="16"/>
              </w:rPr>
              <w:t>KIC</w:t>
            </w:r>
            <w:r>
              <w:rPr>
                <w:spacing w:val="8"/>
                <w:sz w:val="16"/>
              </w:rPr>
              <w:t xml:space="preserve"> </w:t>
            </w:r>
            <w:r>
              <w:rPr>
                <w:spacing w:val="-2"/>
                <w:sz w:val="16"/>
              </w:rPr>
              <w:t>9944137</w:t>
            </w:r>
          </w:p>
        </w:tc>
        <w:tc>
          <w:tcPr>
            <w:tcW w:w="1039" w:type="dxa"/>
          </w:tcPr>
          <w:p w14:paraId="7CBD4560" w14:textId="77777777" w:rsidR="007A1714" w:rsidRDefault="00000000">
            <w:pPr>
              <w:pStyle w:val="TableParagraph"/>
              <w:spacing w:before="13"/>
              <w:ind w:left="112"/>
              <w:rPr>
                <w:sz w:val="16"/>
              </w:rPr>
            </w:pPr>
            <w:r>
              <w:rPr>
                <w:w w:val="105"/>
                <w:sz w:val="16"/>
              </w:rPr>
              <w:t>5666</w:t>
            </w:r>
            <w:r>
              <w:rPr>
                <w:spacing w:val="13"/>
                <w:w w:val="105"/>
                <w:sz w:val="16"/>
              </w:rPr>
              <w:t xml:space="preserve"> </w:t>
            </w:r>
            <w:r>
              <w:rPr>
                <w:w w:val="105"/>
                <w:sz w:val="16"/>
              </w:rPr>
              <w:t>(</w:t>
            </w:r>
            <w:r>
              <w:rPr>
                <w:rFonts w:ascii="Bookman Old Style" w:hAnsi="Bookman Old Style"/>
                <w:w w:val="105"/>
                <w:sz w:val="16"/>
              </w:rPr>
              <w:t>±</w:t>
            </w:r>
            <w:r>
              <w:rPr>
                <w:rFonts w:ascii="Bookman Old Style" w:hAnsi="Bookman Old Style"/>
                <w:spacing w:val="3"/>
                <w:w w:val="105"/>
                <w:sz w:val="16"/>
              </w:rPr>
              <w:t xml:space="preserve"> </w:t>
            </w:r>
            <w:r>
              <w:rPr>
                <w:spacing w:val="-5"/>
                <w:w w:val="105"/>
                <w:sz w:val="16"/>
              </w:rPr>
              <w:t>35)</w:t>
            </w:r>
          </w:p>
        </w:tc>
        <w:tc>
          <w:tcPr>
            <w:tcW w:w="1188" w:type="dxa"/>
          </w:tcPr>
          <w:p w14:paraId="041B6A0A" w14:textId="77777777" w:rsidR="007A1714" w:rsidRDefault="00000000">
            <w:pPr>
              <w:pStyle w:val="TableParagraph"/>
              <w:spacing w:before="13"/>
              <w:ind w:left="111"/>
              <w:rPr>
                <w:sz w:val="16"/>
              </w:rPr>
            </w:pPr>
            <w:r>
              <w:rPr>
                <w:w w:val="105"/>
                <w:sz w:val="16"/>
              </w:rPr>
              <w:t>4.46</w:t>
            </w:r>
            <w:r>
              <w:rPr>
                <w:spacing w:val="15"/>
                <w:w w:val="105"/>
                <w:sz w:val="16"/>
              </w:rPr>
              <w:t xml:space="preserve"> </w:t>
            </w:r>
            <w:r>
              <w:rPr>
                <w:w w:val="105"/>
                <w:sz w:val="16"/>
              </w:rPr>
              <w:t>(</w:t>
            </w:r>
            <w:r>
              <w:rPr>
                <w:rFonts w:ascii="Bookman Old Style" w:hAnsi="Bookman Old Style"/>
                <w:w w:val="105"/>
                <w:sz w:val="16"/>
              </w:rPr>
              <w:t>±</w:t>
            </w:r>
            <w:r>
              <w:rPr>
                <w:rFonts w:ascii="Bookman Old Style" w:hAnsi="Bookman Old Style"/>
                <w:spacing w:val="5"/>
                <w:w w:val="105"/>
                <w:sz w:val="16"/>
              </w:rPr>
              <w:t xml:space="preserve"> </w:t>
            </w:r>
            <w:r>
              <w:rPr>
                <w:spacing w:val="-2"/>
                <w:w w:val="105"/>
                <w:sz w:val="16"/>
              </w:rPr>
              <w:t>0.09)</w:t>
            </w:r>
          </w:p>
        </w:tc>
        <w:tc>
          <w:tcPr>
            <w:tcW w:w="1349" w:type="dxa"/>
          </w:tcPr>
          <w:p w14:paraId="2ABFC658" w14:textId="77777777" w:rsidR="007A1714" w:rsidRDefault="00000000">
            <w:pPr>
              <w:pStyle w:val="TableParagraph"/>
              <w:spacing w:before="13"/>
              <w:ind w:right="113"/>
              <w:jc w:val="right"/>
              <w:rPr>
                <w:sz w:val="16"/>
              </w:rPr>
            </w:pPr>
            <w:r>
              <w:rPr>
                <w:rFonts w:ascii="Bookman Old Style" w:hAnsi="Bookman Old Style"/>
                <w:w w:val="165"/>
                <w:sz w:val="16"/>
              </w:rPr>
              <w:t>-</w:t>
            </w:r>
            <w:r>
              <w:rPr>
                <w:rFonts w:ascii="Bookman Old Style" w:hAnsi="Bookman Old Style"/>
                <w:spacing w:val="-30"/>
                <w:w w:val="165"/>
                <w:sz w:val="16"/>
              </w:rPr>
              <w:t xml:space="preserve"> </w:t>
            </w:r>
            <w:r>
              <w:rPr>
                <w:w w:val="110"/>
                <w:sz w:val="16"/>
              </w:rPr>
              <w:t>0.10</w:t>
            </w:r>
            <w:r>
              <w:rPr>
                <w:spacing w:val="11"/>
                <w:w w:val="110"/>
                <w:sz w:val="16"/>
              </w:rPr>
              <w:t xml:space="preserve"> </w:t>
            </w:r>
            <w:r>
              <w:rPr>
                <w:w w:val="110"/>
                <w:sz w:val="16"/>
              </w:rPr>
              <w:t>(</w:t>
            </w:r>
            <w:r>
              <w:rPr>
                <w:rFonts w:ascii="Bookman Old Style" w:hAnsi="Bookman Old Style"/>
                <w:w w:val="110"/>
                <w:sz w:val="16"/>
              </w:rPr>
              <w:t>±</w:t>
            </w:r>
            <w:r>
              <w:rPr>
                <w:rFonts w:ascii="Bookman Old Style" w:hAnsi="Bookman Old Style"/>
                <w:spacing w:val="-1"/>
                <w:w w:val="110"/>
                <w:sz w:val="16"/>
              </w:rPr>
              <w:t xml:space="preserve"> </w:t>
            </w:r>
            <w:r>
              <w:rPr>
                <w:spacing w:val="-2"/>
                <w:w w:val="110"/>
                <w:sz w:val="16"/>
              </w:rPr>
              <w:t>0.03)</w:t>
            </w:r>
          </w:p>
        </w:tc>
        <w:tc>
          <w:tcPr>
            <w:tcW w:w="770" w:type="dxa"/>
          </w:tcPr>
          <w:p w14:paraId="1A28E71A" w14:textId="77777777" w:rsidR="007A1714" w:rsidRDefault="00000000">
            <w:pPr>
              <w:pStyle w:val="TableParagraph"/>
              <w:spacing w:before="14"/>
              <w:ind w:right="115"/>
              <w:jc w:val="right"/>
              <w:rPr>
                <w:sz w:val="16"/>
              </w:rPr>
            </w:pPr>
            <w:r>
              <w:rPr>
                <w:spacing w:val="-4"/>
                <w:sz w:val="16"/>
              </w:rPr>
              <w:t>0.07</w:t>
            </w:r>
          </w:p>
        </w:tc>
        <w:tc>
          <w:tcPr>
            <w:tcW w:w="881" w:type="dxa"/>
          </w:tcPr>
          <w:p w14:paraId="2E368EB6" w14:textId="77777777" w:rsidR="007A1714" w:rsidRDefault="00000000">
            <w:pPr>
              <w:pStyle w:val="TableParagraph"/>
              <w:spacing w:before="13"/>
              <w:ind w:left="106"/>
              <w:rPr>
                <w:sz w:val="16"/>
              </w:rPr>
            </w:pPr>
            <w:r>
              <w:rPr>
                <w:w w:val="105"/>
                <w:sz w:val="16"/>
              </w:rPr>
              <w:t>1</w:t>
            </w:r>
            <w:r>
              <w:rPr>
                <w:spacing w:val="21"/>
                <w:w w:val="105"/>
                <w:sz w:val="16"/>
              </w:rPr>
              <w:t xml:space="preserve"> </w:t>
            </w:r>
            <w:r>
              <w:rPr>
                <w:w w:val="105"/>
                <w:sz w:val="16"/>
              </w:rPr>
              <w:t>(</w:t>
            </w:r>
            <w:r>
              <w:rPr>
                <w:rFonts w:ascii="Bookman Old Style" w:hAnsi="Bookman Old Style"/>
                <w:w w:val="105"/>
                <w:sz w:val="16"/>
              </w:rPr>
              <w:t>±</w:t>
            </w:r>
            <w:r>
              <w:rPr>
                <w:rFonts w:ascii="Bookman Old Style" w:hAnsi="Bookman Old Style"/>
                <w:spacing w:val="11"/>
                <w:w w:val="105"/>
                <w:sz w:val="16"/>
              </w:rPr>
              <w:t xml:space="preserve"> </w:t>
            </w:r>
            <w:r>
              <w:rPr>
                <w:spacing w:val="-5"/>
                <w:w w:val="105"/>
                <w:sz w:val="16"/>
              </w:rPr>
              <w:t>6)</w:t>
            </w:r>
          </w:p>
        </w:tc>
        <w:tc>
          <w:tcPr>
            <w:tcW w:w="977" w:type="dxa"/>
          </w:tcPr>
          <w:p w14:paraId="7E0DB3C8" w14:textId="77777777" w:rsidR="007A1714" w:rsidRDefault="00000000">
            <w:pPr>
              <w:pStyle w:val="TableParagraph"/>
              <w:spacing w:before="14"/>
              <w:ind w:left="105"/>
              <w:rPr>
                <w:sz w:val="16"/>
              </w:rPr>
            </w:pPr>
            <w:r>
              <w:rPr>
                <w:rFonts w:ascii="Garamond"/>
                <w:spacing w:val="-2"/>
                <w:w w:val="155"/>
                <w:sz w:val="16"/>
              </w:rPr>
              <w:t>[</w:t>
            </w:r>
            <w:r>
              <w:rPr>
                <w:spacing w:val="-2"/>
                <w:w w:val="155"/>
                <w:sz w:val="16"/>
              </w:rPr>
              <w:t>1000</w:t>
            </w:r>
          </w:p>
        </w:tc>
        <w:tc>
          <w:tcPr>
            <w:tcW w:w="841" w:type="dxa"/>
          </w:tcPr>
          <w:p w14:paraId="6EB6ED6C" w14:textId="77777777" w:rsidR="007A1714" w:rsidRDefault="00000000">
            <w:pPr>
              <w:pStyle w:val="TableParagraph"/>
              <w:spacing w:before="14"/>
              <w:ind w:left="102"/>
              <w:rPr>
                <w:sz w:val="16"/>
              </w:rPr>
            </w:pPr>
            <w:r>
              <w:rPr>
                <w:spacing w:val="-5"/>
                <w:sz w:val="16"/>
              </w:rPr>
              <w:t>3.7</w:t>
            </w:r>
          </w:p>
        </w:tc>
        <w:tc>
          <w:tcPr>
            <w:tcW w:w="1170" w:type="dxa"/>
          </w:tcPr>
          <w:p w14:paraId="7ABF4C7B" w14:textId="77777777" w:rsidR="007A1714" w:rsidRDefault="00000000">
            <w:pPr>
              <w:pStyle w:val="TableParagraph"/>
              <w:spacing w:before="14"/>
              <w:ind w:left="114"/>
              <w:rPr>
                <w:sz w:val="16"/>
              </w:rPr>
            </w:pPr>
            <w:r>
              <w:rPr>
                <w:spacing w:val="-5"/>
                <w:sz w:val="16"/>
              </w:rPr>
              <w:t>1.9</w:t>
            </w:r>
          </w:p>
        </w:tc>
        <w:tc>
          <w:tcPr>
            <w:tcW w:w="771" w:type="dxa"/>
          </w:tcPr>
          <w:p w14:paraId="17E5FB74" w14:textId="77777777" w:rsidR="007A1714" w:rsidRDefault="00000000">
            <w:pPr>
              <w:pStyle w:val="TableParagraph"/>
              <w:spacing w:before="14"/>
              <w:ind w:right="127"/>
              <w:jc w:val="right"/>
              <w:rPr>
                <w:sz w:val="16"/>
              </w:rPr>
            </w:pPr>
            <w:r>
              <w:rPr>
                <w:spacing w:val="-4"/>
                <w:sz w:val="16"/>
              </w:rPr>
              <w:t>12.6</w:t>
            </w:r>
          </w:p>
        </w:tc>
        <w:tc>
          <w:tcPr>
            <w:tcW w:w="756" w:type="dxa"/>
          </w:tcPr>
          <w:p w14:paraId="6CEC52DA" w14:textId="77777777" w:rsidR="007A1714" w:rsidRDefault="00000000">
            <w:pPr>
              <w:pStyle w:val="TableParagraph"/>
              <w:spacing w:before="14"/>
              <w:ind w:left="95"/>
              <w:rPr>
                <w:sz w:val="16"/>
              </w:rPr>
            </w:pPr>
            <w:r>
              <w:rPr>
                <w:spacing w:val="-5"/>
                <w:sz w:val="16"/>
              </w:rPr>
              <w:t>9.9</w:t>
            </w:r>
          </w:p>
        </w:tc>
      </w:tr>
      <w:tr w:rsidR="007A1714" w14:paraId="46FDBEEE" w14:textId="77777777">
        <w:trPr>
          <w:trHeight w:val="235"/>
        </w:trPr>
        <w:tc>
          <w:tcPr>
            <w:tcW w:w="1076" w:type="dxa"/>
          </w:tcPr>
          <w:p w14:paraId="6A23AA27" w14:textId="77777777" w:rsidR="007A1714" w:rsidRDefault="00000000">
            <w:pPr>
              <w:pStyle w:val="TableParagraph"/>
              <w:spacing w:before="7"/>
              <w:ind w:left="1"/>
              <w:rPr>
                <w:sz w:val="16"/>
              </w:rPr>
            </w:pPr>
            <w:r>
              <w:rPr>
                <w:sz w:val="16"/>
              </w:rPr>
              <w:t>KIC</w:t>
            </w:r>
            <w:r>
              <w:rPr>
                <w:spacing w:val="8"/>
                <w:sz w:val="16"/>
              </w:rPr>
              <w:t xml:space="preserve"> </w:t>
            </w:r>
            <w:r>
              <w:rPr>
                <w:spacing w:val="-2"/>
                <w:sz w:val="16"/>
              </w:rPr>
              <w:t>10471412</w:t>
            </w:r>
          </w:p>
        </w:tc>
        <w:tc>
          <w:tcPr>
            <w:tcW w:w="1039" w:type="dxa"/>
          </w:tcPr>
          <w:p w14:paraId="75438935" w14:textId="77777777" w:rsidR="007A1714" w:rsidRDefault="00000000">
            <w:pPr>
              <w:pStyle w:val="TableParagraph"/>
              <w:spacing w:before="6"/>
              <w:ind w:left="112"/>
              <w:rPr>
                <w:sz w:val="16"/>
              </w:rPr>
            </w:pPr>
            <w:r>
              <w:rPr>
                <w:w w:val="105"/>
                <w:sz w:val="16"/>
              </w:rPr>
              <w:t>5776</w:t>
            </w:r>
            <w:r>
              <w:rPr>
                <w:spacing w:val="13"/>
                <w:w w:val="105"/>
                <w:sz w:val="16"/>
              </w:rPr>
              <w:t xml:space="preserve"> </w:t>
            </w:r>
            <w:r>
              <w:rPr>
                <w:w w:val="105"/>
                <w:sz w:val="16"/>
              </w:rPr>
              <w:t>(</w:t>
            </w:r>
            <w:r>
              <w:rPr>
                <w:rFonts w:ascii="Bookman Old Style" w:hAnsi="Bookman Old Style"/>
                <w:w w:val="105"/>
                <w:sz w:val="16"/>
              </w:rPr>
              <w:t>±</w:t>
            </w:r>
            <w:r>
              <w:rPr>
                <w:rFonts w:ascii="Bookman Old Style" w:hAnsi="Bookman Old Style"/>
                <w:spacing w:val="3"/>
                <w:w w:val="105"/>
                <w:sz w:val="16"/>
              </w:rPr>
              <w:t xml:space="preserve"> </w:t>
            </w:r>
            <w:r>
              <w:rPr>
                <w:spacing w:val="-5"/>
                <w:w w:val="105"/>
                <w:sz w:val="16"/>
              </w:rPr>
              <w:t>20)</w:t>
            </w:r>
          </w:p>
        </w:tc>
        <w:tc>
          <w:tcPr>
            <w:tcW w:w="1188" w:type="dxa"/>
          </w:tcPr>
          <w:p w14:paraId="3AF3BDCD" w14:textId="77777777" w:rsidR="007A1714" w:rsidRDefault="00000000">
            <w:pPr>
              <w:pStyle w:val="TableParagraph"/>
              <w:spacing w:before="6"/>
              <w:ind w:left="111"/>
              <w:rPr>
                <w:sz w:val="16"/>
              </w:rPr>
            </w:pPr>
            <w:r>
              <w:rPr>
                <w:w w:val="105"/>
                <w:sz w:val="16"/>
              </w:rPr>
              <w:t>4.53</w:t>
            </w:r>
            <w:r>
              <w:rPr>
                <w:spacing w:val="15"/>
                <w:w w:val="105"/>
                <w:sz w:val="16"/>
              </w:rPr>
              <w:t xml:space="preserve"> </w:t>
            </w:r>
            <w:r>
              <w:rPr>
                <w:w w:val="105"/>
                <w:sz w:val="16"/>
              </w:rPr>
              <w:t>(</w:t>
            </w:r>
            <w:r>
              <w:rPr>
                <w:rFonts w:ascii="Bookman Old Style" w:hAnsi="Bookman Old Style"/>
                <w:w w:val="105"/>
                <w:sz w:val="16"/>
              </w:rPr>
              <w:t>±</w:t>
            </w:r>
            <w:r>
              <w:rPr>
                <w:rFonts w:ascii="Bookman Old Style" w:hAnsi="Bookman Old Style"/>
                <w:spacing w:val="5"/>
                <w:w w:val="105"/>
                <w:sz w:val="16"/>
              </w:rPr>
              <w:t xml:space="preserve"> </w:t>
            </w:r>
            <w:r>
              <w:rPr>
                <w:spacing w:val="-2"/>
                <w:w w:val="105"/>
                <w:sz w:val="16"/>
              </w:rPr>
              <w:t>0.05)</w:t>
            </w:r>
          </w:p>
        </w:tc>
        <w:tc>
          <w:tcPr>
            <w:tcW w:w="1349" w:type="dxa"/>
          </w:tcPr>
          <w:p w14:paraId="33C52B94" w14:textId="77777777" w:rsidR="007A1714" w:rsidRDefault="00000000">
            <w:pPr>
              <w:pStyle w:val="TableParagraph"/>
              <w:spacing w:before="6"/>
              <w:ind w:right="113"/>
              <w:jc w:val="right"/>
              <w:rPr>
                <w:sz w:val="16"/>
              </w:rPr>
            </w:pPr>
            <w:r>
              <w:rPr>
                <w:w w:val="105"/>
                <w:sz w:val="16"/>
              </w:rPr>
              <w:t>0.15</w:t>
            </w:r>
            <w:r>
              <w:rPr>
                <w:spacing w:val="15"/>
                <w:w w:val="105"/>
                <w:sz w:val="16"/>
              </w:rPr>
              <w:t xml:space="preserve"> </w:t>
            </w:r>
            <w:r>
              <w:rPr>
                <w:w w:val="105"/>
                <w:sz w:val="16"/>
              </w:rPr>
              <w:t>(</w:t>
            </w:r>
            <w:r>
              <w:rPr>
                <w:rFonts w:ascii="Bookman Old Style" w:hAnsi="Bookman Old Style"/>
                <w:w w:val="105"/>
                <w:sz w:val="16"/>
              </w:rPr>
              <w:t>±</w:t>
            </w:r>
            <w:r>
              <w:rPr>
                <w:rFonts w:ascii="Bookman Old Style" w:hAnsi="Bookman Old Style"/>
                <w:spacing w:val="5"/>
                <w:w w:val="105"/>
                <w:sz w:val="16"/>
              </w:rPr>
              <w:t xml:space="preserve"> </w:t>
            </w:r>
            <w:r>
              <w:rPr>
                <w:spacing w:val="-2"/>
                <w:w w:val="105"/>
                <w:sz w:val="16"/>
              </w:rPr>
              <w:t>0.03)</w:t>
            </w:r>
          </w:p>
        </w:tc>
        <w:tc>
          <w:tcPr>
            <w:tcW w:w="770" w:type="dxa"/>
          </w:tcPr>
          <w:p w14:paraId="2E2598E5" w14:textId="77777777" w:rsidR="007A1714" w:rsidRDefault="00000000">
            <w:pPr>
              <w:pStyle w:val="TableParagraph"/>
              <w:spacing w:before="7"/>
              <w:ind w:right="115"/>
              <w:jc w:val="right"/>
              <w:rPr>
                <w:sz w:val="16"/>
              </w:rPr>
            </w:pPr>
            <w:r>
              <w:rPr>
                <w:spacing w:val="-4"/>
                <w:sz w:val="16"/>
              </w:rPr>
              <w:t>0.24</w:t>
            </w:r>
          </w:p>
        </w:tc>
        <w:tc>
          <w:tcPr>
            <w:tcW w:w="881" w:type="dxa"/>
          </w:tcPr>
          <w:p w14:paraId="736751A5" w14:textId="77777777" w:rsidR="007A1714" w:rsidRDefault="00000000">
            <w:pPr>
              <w:pStyle w:val="TableParagraph"/>
              <w:spacing w:before="6"/>
              <w:ind w:left="106"/>
              <w:rPr>
                <w:sz w:val="16"/>
              </w:rPr>
            </w:pPr>
            <w:r>
              <w:rPr>
                <w:w w:val="105"/>
                <w:sz w:val="16"/>
              </w:rPr>
              <w:t>7</w:t>
            </w:r>
            <w:r>
              <w:rPr>
                <w:spacing w:val="21"/>
                <w:w w:val="105"/>
                <w:sz w:val="16"/>
              </w:rPr>
              <w:t xml:space="preserve"> </w:t>
            </w:r>
            <w:r>
              <w:rPr>
                <w:w w:val="105"/>
                <w:sz w:val="16"/>
              </w:rPr>
              <w:t>(</w:t>
            </w:r>
            <w:r>
              <w:rPr>
                <w:rFonts w:ascii="Bookman Old Style" w:hAnsi="Bookman Old Style"/>
                <w:w w:val="105"/>
                <w:sz w:val="16"/>
              </w:rPr>
              <w:t>±</w:t>
            </w:r>
            <w:r>
              <w:rPr>
                <w:rFonts w:ascii="Bookman Old Style" w:hAnsi="Bookman Old Style"/>
                <w:spacing w:val="11"/>
                <w:w w:val="105"/>
                <w:sz w:val="16"/>
              </w:rPr>
              <w:t xml:space="preserve"> </w:t>
            </w:r>
            <w:r>
              <w:rPr>
                <w:spacing w:val="-5"/>
                <w:w w:val="105"/>
                <w:sz w:val="16"/>
              </w:rPr>
              <w:t>24)</w:t>
            </w:r>
          </w:p>
        </w:tc>
        <w:tc>
          <w:tcPr>
            <w:tcW w:w="977" w:type="dxa"/>
          </w:tcPr>
          <w:p w14:paraId="5DB41995" w14:textId="77777777" w:rsidR="007A1714" w:rsidRDefault="00000000">
            <w:pPr>
              <w:pStyle w:val="TableParagraph"/>
              <w:spacing w:before="7"/>
              <w:ind w:left="105"/>
              <w:rPr>
                <w:sz w:val="16"/>
              </w:rPr>
            </w:pPr>
            <w:r>
              <w:rPr>
                <w:spacing w:val="-4"/>
                <w:sz w:val="16"/>
              </w:rPr>
              <w:t>2400</w:t>
            </w:r>
          </w:p>
        </w:tc>
        <w:tc>
          <w:tcPr>
            <w:tcW w:w="841" w:type="dxa"/>
          </w:tcPr>
          <w:p w14:paraId="61463FAB" w14:textId="77777777" w:rsidR="007A1714" w:rsidRDefault="00000000">
            <w:pPr>
              <w:pStyle w:val="TableParagraph"/>
              <w:spacing w:before="7"/>
              <w:ind w:left="102"/>
              <w:rPr>
                <w:sz w:val="16"/>
              </w:rPr>
            </w:pPr>
            <w:r>
              <w:rPr>
                <w:spacing w:val="-5"/>
                <w:sz w:val="16"/>
              </w:rPr>
              <w:t>3.2</w:t>
            </w:r>
          </w:p>
        </w:tc>
        <w:tc>
          <w:tcPr>
            <w:tcW w:w="1170" w:type="dxa"/>
          </w:tcPr>
          <w:p w14:paraId="5F057B74" w14:textId="77777777" w:rsidR="007A1714" w:rsidRDefault="00000000">
            <w:pPr>
              <w:pStyle w:val="TableParagraph"/>
              <w:spacing w:before="7"/>
              <w:ind w:left="114"/>
              <w:rPr>
                <w:sz w:val="16"/>
              </w:rPr>
            </w:pPr>
            <w:r>
              <w:rPr>
                <w:spacing w:val="-5"/>
                <w:sz w:val="16"/>
              </w:rPr>
              <w:t>2.7</w:t>
            </w:r>
          </w:p>
        </w:tc>
        <w:tc>
          <w:tcPr>
            <w:tcW w:w="771" w:type="dxa"/>
          </w:tcPr>
          <w:p w14:paraId="705E0667" w14:textId="77777777" w:rsidR="007A1714" w:rsidRDefault="00000000">
            <w:pPr>
              <w:pStyle w:val="TableParagraph"/>
              <w:spacing w:before="7"/>
              <w:ind w:right="127"/>
              <w:jc w:val="right"/>
              <w:rPr>
                <w:sz w:val="16"/>
              </w:rPr>
            </w:pPr>
            <w:r>
              <w:rPr>
                <w:spacing w:val="-4"/>
                <w:sz w:val="16"/>
              </w:rPr>
              <w:t>15.2</w:t>
            </w:r>
          </w:p>
        </w:tc>
        <w:tc>
          <w:tcPr>
            <w:tcW w:w="756" w:type="dxa"/>
          </w:tcPr>
          <w:p w14:paraId="62288185" w14:textId="77777777" w:rsidR="007A1714" w:rsidRDefault="00000000">
            <w:pPr>
              <w:pStyle w:val="TableParagraph"/>
              <w:spacing w:before="7"/>
              <w:ind w:left="95"/>
              <w:rPr>
                <w:sz w:val="16"/>
              </w:rPr>
            </w:pPr>
            <w:r>
              <w:rPr>
                <w:spacing w:val="-5"/>
                <w:sz w:val="16"/>
              </w:rPr>
              <w:t>520</w:t>
            </w:r>
          </w:p>
        </w:tc>
      </w:tr>
      <w:tr w:rsidR="007A1714" w14:paraId="3B1FACF3" w14:textId="77777777">
        <w:trPr>
          <w:trHeight w:val="244"/>
        </w:trPr>
        <w:tc>
          <w:tcPr>
            <w:tcW w:w="1076" w:type="dxa"/>
          </w:tcPr>
          <w:p w14:paraId="0F9294B8" w14:textId="77777777" w:rsidR="007A1714" w:rsidRDefault="00000000">
            <w:pPr>
              <w:pStyle w:val="TableParagraph"/>
              <w:ind w:left="1"/>
              <w:rPr>
                <w:sz w:val="16"/>
              </w:rPr>
            </w:pPr>
            <w:r>
              <w:rPr>
                <w:sz w:val="16"/>
              </w:rPr>
              <w:t>KIC</w:t>
            </w:r>
            <w:r>
              <w:rPr>
                <w:spacing w:val="8"/>
                <w:sz w:val="16"/>
              </w:rPr>
              <w:t xml:space="preserve"> </w:t>
            </w:r>
            <w:r>
              <w:rPr>
                <w:spacing w:val="-2"/>
                <w:sz w:val="16"/>
              </w:rPr>
              <w:t>11390058</w:t>
            </w:r>
          </w:p>
        </w:tc>
        <w:tc>
          <w:tcPr>
            <w:tcW w:w="1039" w:type="dxa"/>
          </w:tcPr>
          <w:p w14:paraId="05600BAC" w14:textId="77777777" w:rsidR="007A1714" w:rsidRDefault="00000000">
            <w:pPr>
              <w:pStyle w:val="TableParagraph"/>
              <w:spacing w:before="16"/>
              <w:ind w:left="112"/>
              <w:rPr>
                <w:sz w:val="16"/>
              </w:rPr>
            </w:pPr>
            <w:r>
              <w:rPr>
                <w:w w:val="105"/>
                <w:sz w:val="16"/>
              </w:rPr>
              <w:t>5921</w:t>
            </w:r>
            <w:r>
              <w:rPr>
                <w:spacing w:val="13"/>
                <w:w w:val="105"/>
                <w:sz w:val="16"/>
              </w:rPr>
              <w:t xml:space="preserve"> </w:t>
            </w:r>
            <w:r>
              <w:rPr>
                <w:w w:val="105"/>
                <w:sz w:val="16"/>
              </w:rPr>
              <w:t>(</w:t>
            </w:r>
            <w:r>
              <w:rPr>
                <w:rFonts w:ascii="Bookman Old Style" w:hAnsi="Bookman Old Style"/>
                <w:w w:val="105"/>
                <w:sz w:val="16"/>
              </w:rPr>
              <w:t>±</w:t>
            </w:r>
            <w:r>
              <w:rPr>
                <w:rFonts w:ascii="Bookman Old Style" w:hAnsi="Bookman Old Style"/>
                <w:spacing w:val="3"/>
                <w:w w:val="105"/>
                <w:sz w:val="16"/>
              </w:rPr>
              <w:t xml:space="preserve"> </w:t>
            </w:r>
            <w:r>
              <w:rPr>
                <w:spacing w:val="-5"/>
                <w:w w:val="105"/>
                <w:sz w:val="16"/>
              </w:rPr>
              <w:t>25)</w:t>
            </w:r>
          </w:p>
        </w:tc>
        <w:tc>
          <w:tcPr>
            <w:tcW w:w="1188" w:type="dxa"/>
          </w:tcPr>
          <w:p w14:paraId="50AC7B22" w14:textId="77777777" w:rsidR="007A1714" w:rsidRDefault="00000000">
            <w:pPr>
              <w:pStyle w:val="TableParagraph"/>
              <w:spacing w:before="16"/>
              <w:ind w:left="111"/>
              <w:rPr>
                <w:sz w:val="16"/>
              </w:rPr>
            </w:pPr>
            <w:r>
              <w:rPr>
                <w:w w:val="105"/>
                <w:sz w:val="16"/>
              </w:rPr>
              <w:t>4.43</w:t>
            </w:r>
            <w:r>
              <w:rPr>
                <w:spacing w:val="15"/>
                <w:w w:val="105"/>
                <w:sz w:val="16"/>
              </w:rPr>
              <w:t xml:space="preserve"> </w:t>
            </w:r>
            <w:r>
              <w:rPr>
                <w:w w:val="105"/>
                <w:sz w:val="16"/>
              </w:rPr>
              <w:t>(</w:t>
            </w:r>
            <w:r>
              <w:rPr>
                <w:rFonts w:ascii="Bookman Old Style" w:hAnsi="Bookman Old Style"/>
                <w:w w:val="105"/>
                <w:sz w:val="16"/>
              </w:rPr>
              <w:t>±</w:t>
            </w:r>
            <w:r>
              <w:rPr>
                <w:rFonts w:ascii="Bookman Old Style" w:hAnsi="Bookman Old Style"/>
                <w:spacing w:val="5"/>
                <w:w w:val="105"/>
                <w:sz w:val="16"/>
              </w:rPr>
              <w:t xml:space="preserve"> </w:t>
            </w:r>
            <w:r>
              <w:rPr>
                <w:spacing w:val="-2"/>
                <w:w w:val="105"/>
                <w:sz w:val="16"/>
              </w:rPr>
              <w:t>0.07)</w:t>
            </w:r>
          </w:p>
        </w:tc>
        <w:tc>
          <w:tcPr>
            <w:tcW w:w="1349" w:type="dxa"/>
          </w:tcPr>
          <w:p w14:paraId="03FCA34B" w14:textId="77777777" w:rsidR="007A1714" w:rsidRDefault="00000000">
            <w:pPr>
              <w:pStyle w:val="TableParagraph"/>
              <w:spacing w:before="16"/>
              <w:ind w:right="113"/>
              <w:jc w:val="right"/>
              <w:rPr>
                <w:sz w:val="16"/>
              </w:rPr>
            </w:pPr>
            <w:r>
              <w:rPr>
                <w:rFonts w:ascii="Bookman Old Style" w:hAnsi="Bookman Old Style"/>
                <w:w w:val="165"/>
                <w:sz w:val="16"/>
              </w:rPr>
              <w:t>-</w:t>
            </w:r>
            <w:r>
              <w:rPr>
                <w:rFonts w:ascii="Bookman Old Style" w:hAnsi="Bookman Old Style"/>
                <w:spacing w:val="-30"/>
                <w:w w:val="165"/>
                <w:sz w:val="16"/>
              </w:rPr>
              <w:t xml:space="preserve"> </w:t>
            </w:r>
            <w:r>
              <w:rPr>
                <w:w w:val="110"/>
                <w:sz w:val="16"/>
              </w:rPr>
              <w:t>0.15</w:t>
            </w:r>
            <w:r>
              <w:rPr>
                <w:spacing w:val="11"/>
                <w:w w:val="110"/>
                <w:sz w:val="16"/>
              </w:rPr>
              <w:t xml:space="preserve"> </w:t>
            </w:r>
            <w:r>
              <w:rPr>
                <w:w w:val="110"/>
                <w:sz w:val="16"/>
              </w:rPr>
              <w:t>(</w:t>
            </w:r>
            <w:r>
              <w:rPr>
                <w:rFonts w:ascii="Bookman Old Style" w:hAnsi="Bookman Old Style"/>
                <w:w w:val="110"/>
                <w:sz w:val="16"/>
              </w:rPr>
              <w:t>±</w:t>
            </w:r>
            <w:r>
              <w:rPr>
                <w:rFonts w:ascii="Bookman Old Style" w:hAnsi="Bookman Old Style"/>
                <w:spacing w:val="-1"/>
                <w:w w:val="110"/>
                <w:sz w:val="16"/>
              </w:rPr>
              <w:t xml:space="preserve"> </w:t>
            </w:r>
            <w:r>
              <w:rPr>
                <w:spacing w:val="-2"/>
                <w:w w:val="110"/>
                <w:sz w:val="16"/>
              </w:rPr>
              <w:t>0.03)</w:t>
            </w:r>
          </w:p>
        </w:tc>
        <w:tc>
          <w:tcPr>
            <w:tcW w:w="770" w:type="dxa"/>
          </w:tcPr>
          <w:p w14:paraId="0E1122DB" w14:textId="77777777" w:rsidR="007A1714" w:rsidRDefault="00000000">
            <w:pPr>
              <w:pStyle w:val="TableParagraph"/>
              <w:ind w:right="115"/>
              <w:jc w:val="right"/>
              <w:rPr>
                <w:sz w:val="16"/>
              </w:rPr>
            </w:pPr>
            <w:r>
              <w:rPr>
                <w:spacing w:val="-4"/>
                <w:sz w:val="16"/>
              </w:rPr>
              <w:t>0.33</w:t>
            </w:r>
          </w:p>
        </w:tc>
        <w:tc>
          <w:tcPr>
            <w:tcW w:w="881" w:type="dxa"/>
          </w:tcPr>
          <w:p w14:paraId="4272DE49" w14:textId="77777777" w:rsidR="007A1714" w:rsidRDefault="00000000">
            <w:pPr>
              <w:pStyle w:val="TableParagraph"/>
              <w:spacing w:before="16"/>
              <w:ind w:left="106"/>
              <w:rPr>
                <w:sz w:val="16"/>
              </w:rPr>
            </w:pPr>
            <w:r>
              <w:rPr>
                <w:w w:val="105"/>
                <w:sz w:val="16"/>
              </w:rPr>
              <w:t>4</w:t>
            </w:r>
            <w:r>
              <w:rPr>
                <w:spacing w:val="21"/>
                <w:w w:val="105"/>
                <w:sz w:val="16"/>
              </w:rPr>
              <w:t xml:space="preserve"> </w:t>
            </w:r>
            <w:r>
              <w:rPr>
                <w:w w:val="105"/>
                <w:sz w:val="16"/>
              </w:rPr>
              <w:t>(</w:t>
            </w:r>
            <w:r>
              <w:rPr>
                <w:rFonts w:ascii="Bookman Old Style" w:hAnsi="Bookman Old Style"/>
                <w:w w:val="105"/>
                <w:sz w:val="16"/>
              </w:rPr>
              <w:t>±</w:t>
            </w:r>
            <w:r>
              <w:rPr>
                <w:rFonts w:ascii="Bookman Old Style" w:hAnsi="Bookman Old Style"/>
                <w:spacing w:val="11"/>
                <w:w w:val="105"/>
                <w:sz w:val="16"/>
              </w:rPr>
              <w:t xml:space="preserve"> </w:t>
            </w:r>
            <w:r>
              <w:rPr>
                <w:spacing w:val="-5"/>
                <w:w w:val="105"/>
                <w:sz w:val="16"/>
              </w:rPr>
              <w:t>24)</w:t>
            </w:r>
          </w:p>
        </w:tc>
        <w:tc>
          <w:tcPr>
            <w:tcW w:w="977" w:type="dxa"/>
          </w:tcPr>
          <w:p w14:paraId="4BC66F3C" w14:textId="77777777" w:rsidR="007A1714" w:rsidRDefault="00000000">
            <w:pPr>
              <w:pStyle w:val="TableParagraph"/>
              <w:ind w:left="105"/>
              <w:rPr>
                <w:sz w:val="16"/>
              </w:rPr>
            </w:pPr>
            <w:r>
              <w:rPr>
                <w:spacing w:val="-4"/>
                <w:sz w:val="16"/>
              </w:rPr>
              <w:t>3300</w:t>
            </w:r>
          </w:p>
        </w:tc>
        <w:tc>
          <w:tcPr>
            <w:tcW w:w="841" w:type="dxa"/>
          </w:tcPr>
          <w:p w14:paraId="16A62D09" w14:textId="77777777" w:rsidR="007A1714" w:rsidRDefault="00000000">
            <w:pPr>
              <w:pStyle w:val="TableParagraph"/>
              <w:ind w:left="102"/>
              <w:rPr>
                <w:sz w:val="16"/>
              </w:rPr>
            </w:pPr>
            <w:r>
              <w:rPr>
                <w:spacing w:val="-5"/>
                <w:sz w:val="16"/>
              </w:rPr>
              <w:t>4.2</w:t>
            </w:r>
          </w:p>
        </w:tc>
        <w:tc>
          <w:tcPr>
            <w:tcW w:w="1170" w:type="dxa"/>
          </w:tcPr>
          <w:p w14:paraId="001A7CC1" w14:textId="77777777" w:rsidR="007A1714" w:rsidRDefault="00000000">
            <w:pPr>
              <w:pStyle w:val="TableParagraph"/>
              <w:ind w:left="114"/>
              <w:rPr>
                <w:sz w:val="16"/>
              </w:rPr>
            </w:pPr>
            <w:r>
              <w:rPr>
                <w:spacing w:val="-5"/>
                <w:sz w:val="16"/>
              </w:rPr>
              <w:t>3.5</w:t>
            </w:r>
          </w:p>
        </w:tc>
        <w:tc>
          <w:tcPr>
            <w:tcW w:w="771" w:type="dxa"/>
          </w:tcPr>
          <w:p w14:paraId="13309A5C" w14:textId="77777777" w:rsidR="007A1714" w:rsidRDefault="00000000">
            <w:pPr>
              <w:pStyle w:val="TableParagraph"/>
              <w:ind w:right="127"/>
              <w:jc w:val="right"/>
              <w:rPr>
                <w:sz w:val="16"/>
              </w:rPr>
            </w:pPr>
            <w:r>
              <w:rPr>
                <w:spacing w:val="-4"/>
                <w:sz w:val="16"/>
              </w:rPr>
              <w:t>12.0</w:t>
            </w:r>
          </w:p>
        </w:tc>
        <w:tc>
          <w:tcPr>
            <w:tcW w:w="756" w:type="dxa"/>
          </w:tcPr>
          <w:p w14:paraId="4A9E6F46" w14:textId="77777777" w:rsidR="007A1714" w:rsidRDefault="00000000">
            <w:pPr>
              <w:pStyle w:val="TableParagraph"/>
              <w:ind w:left="95"/>
              <w:rPr>
                <w:sz w:val="16"/>
              </w:rPr>
            </w:pPr>
            <w:r>
              <w:rPr>
                <w:spacing w:val="-5"/>
                <w:sz w:val="16"/>
              </w:rPr>
              <w:t>17</w:t>
            </w:r>
          </w:p>
        </w:tc>
      </w:tr>
      <w:tr w:rsidR="007A1714" w14:paraId="5A2C13A3" w14:textId="77777777">
        <w:trPr>
          <w:trHeight w:val="235"/>
        </w:trPr>
        <w:tc>
          <w:tcPr>
            <w:tcW w:w="1076" w:type="dxa"/>
          </w:tcPr>
          <w:p w14:paraId="493AAE22" w14:textId="77777777" w:rsidR="007A1714" w:rsidRDefault="00000000">
            <w:pPr>
              <w:pStyle w:val="TableParagraph"/>
              <w:ind w:left="1"/>
              <w:rPr>
                <w:sz w:val="16"/>
              </w:rPr>
            </w:pPr>
            <w:r>
              <w:rPr>
                <w:sz w:val="16"/>
              </w:rPr>
              <w:t>KIC</w:t>
            </w:r>
            <w:r>
              <w:rPr>
                <w:spacing w:val="8"/>
                <w:sz w:val="16"/>
              </w:rPr>
              <w:t xml:space="preserve"> </w:t>
            </w:r>
            <w:r>
              <w:rPr>
                <w:spacing w:val="-2"/>
                <w:sz w:val="16"/>
              </w:rPr>
              <w:t>11494048</w:t>
            </w:r>
          </w:p>
        </w:tc>
        <w:tc>
          <w:tcPr>
            <w:tcW w:w="1039" w:type="dxa"/>
          </w:tcPr>
          <w:p w14:paraId="6B372F9B" w14:textId="77777777" w:rsidR="007A1714" w:rsidRDefault="00000000">
            <w:pPr>
              <w:pStyle w:val="TableParagraph"/>
              <w:spacing w:before="16"/>
              <w:ind w:left="112"/>
              <w:rPr>
                <w:sz w:val="16"/>
              </w:rPr>
            </w:pPr>
            <w:r>
              <w:rPr>
                <w:w w:val="105"/>
                <w:sz w:val="16"/>
              </w:rPr>
              <w:t>5907</w:t>
            </w:r>
            <w:r>
              <w:rPr>
                <w:spacing w:val="13"/>
                <w:w w:val="105"/>
                <w:sz w:val="16"/>
              </w:rPr>
              <w:t xml:space="preserve"> </w:t>
            </w:r>
            <w:r>
              <w:rPr>
                <w:w w:val="105"/>
                <w:sz w:val="16"/>
              </w:rPr>
              <w:t>(</w:t>
            </w:r>
            <w:r>
              <w:rPr>
                <w:rFonts w:ascii="Bookman Old Style" w:hAnsi="Bookman Old Style"/>
                <w:w w:val="105"/>
                <w:sz w:val="16"/>
              </w:rPr>
              <w:t>±</w:t>
            </w:r>
            <w:r>
              <w:rPr>
                <w:rFonts w:ascii="Bookman Old Style" w:hAnsi="Bookman Old Style"/>
                <w:spacing w:val="3"/>
                <w:w w:val="105"/>
                <w:sz w:val="16"/>
              </w:rPr>
              <w:t xml:space="preserve"> </w:t>
            </w:r>
            <w:r>
              <w:rPr>
                <w:spacing w:val="-5"/>
                <w:w w:val="105"/>
                <w:sz w:val="16"/>
              </w:rPr>
              <w:t>25)</w:t>
            </w:r>
          </w:p>
        </w:tc>
        <w:tc>
          <w:tcPr>
            <w:tcW w:w="1188" w:type="dxa"/>
          </w:tcPr>
          <w:p w14:paraId="3F2A44AB" w14:textId="77777777" w:rsidR="007A1714" w:rsidRDefault="00000000">
            <w:pPr>
              <w:pStyle w:val="TableParagraph"/>
              <w:spacing w:before="16"/>
              <w:ind w:left="111"/>
              <w:rPr>
                <w:sz w:val="16"/>
              </w:rPr>
            </w:pPr>
            <w:r>
              <w:rPr>
                <w:w w:val="105"/>
                <w:sz w:val="16"/>
              </w:rPr>
              <w:t>4.49</w:t>
            </w:r>
            <w:r>
              <w:rPr>
                <w:spacing w:val="15"/>
                <w:w w:val="105"/>
                <w:sz w:val="16"/>
              </w:rPr>
              <w:t xml:space="preserve"> </w:t>
            </w:r>
            <w:r>
              <w:rPr>
                <w:w w:val="105"/>
                <w:sz w:val="16"/>
              </w:rPr>
              <w:t>(</w:t>
            </w:r>
            <w:r>
              <w:rPr>
                <w:rFonts w:ascii="Bookman Old Style" w:hAnsi="Bookman Old Style"/>
                <w:w w:val="105"/>
                <w:sz w:val="16"/>
              </w:rPr>
              <w:t>±</w:t>
            </w:r>
            <w:r>
              <w:rPr>
                <w:rFonts w:ascii="Bookman Old Style" w:hAnsi="Bookman Old Style"/>
                <w:spacing w:val="5"/>
                <w:w w:val="105"/>
                <w:sz w:val="16"/>
              </w:rPr>
              <w:t xml:space="preserve"> </w:t>
            </w:r>
            <w:r>
              <w:rPr>
                <w:spacing w:val="-2"/>
                <w:w w:val="105"/>
                <w:sz w:val="16"/>
              </w:rPr>
              <w:t>0.07)</w:t>
            </w:r>
          </w:p>
        </w:tc>
        <w:tc>
          <w:tcPr>
            <w:tcW w:w="1349" w:type="dxa"/>
          </w:tcPr>
          <w:p w14:paraId="53993B99" w14:textId="77777777" w:rsidR="007A1714" w:rsidRDefault="00000000">
            <w:pPr>
              <w:pStyle w:val="TableParagraph"/>
              <w:spacing w:before="16"/>
              <w:ind w:right="113"/>
              <w:jc w:val="right"/>
              <w:rPr>
                <w:sz w:val="16"/>
              </w:rPr>
            </w:pPr>
            <w:r>
              <w:rPr>
                <w:w w:val="105"/>
                <w:sz w:val="16"/>
              </w:rPr>
              <w:t>0.01</w:t>
            </w:r>
            <w:r>
              <w:rPr>
                <w:spacing w:val="15"/>
                <w:w w:val="105"/>
                <w:sz w:val="16"/>
              </w:rPr>
              <w:t xml:space="preserve"> </w:t>
            </w:r>
            <w:r>
              <w:rPr>
                <w:w w:val="105"/>
                <w:sz w:val="16"/>
              </w:rPr>
              <w:t>(</w:t>
            </w:r>
            <w:r>
              <w:rPr>
                <w:rFonts w:ascii="Bookman Old Style" w:hAnsi="Bookman Old Style"/>
                <w:w w:val="105"/>
                <w:sz w:val="16"/>
              </w:rPr>
              <w:t>±</w:t>
            </w:r>
            <w:r>
              <w:rPr>
                <w:rFonts w:ascii="Bookman Old Style" w:hAnsi="Bookman Old Style"/>
                <w:spacing w:val="5"/>
                <w:w w:val="105"/>
                <w:sz w:val="16"/>
              </w:rPr>
              <w:t xml:space="preserve"> </w:t>
            </w:r>
            <w:r>
              <w:rPr>
                <w:spacing w:val="-2"/>
                <w:w w:val="105"/>
                <w:sz w:val="16"/>
              </w:rPr>
              <w:t>0.03)</w:t>
            </w:r>
          </w:p>
        </w:tc>
        <w:tc>
          <w:tcPr>
            <w:tcW w:w="770" w:type="dxa"/>
          </w:tcPr>
          <w:p w14:paraId="38903081" w14:textId="77777777" w:rsidR="007A1714" w:rsidRDefault="00000000">
            <w:pPr>
              <w:pStyle w:val="TableParagraph"/>
              <w:ind w:right="115"/>
              <w:jc w:val="right"/>
              <w:rPr>
                <w:sz w:val="16"/>
              </w:rPr>
            </w:pPr>
            <w:r>
              <w:rPr>
                <w:spacing w:val="-4"/>
                <w:sz w:val="16"/>
              </w:rPr>
              <w:t>0.30</w:t>
            </w:r>
          </w:p>
        </w:tc>
        <w:tc>
          <w:tcPr>
            <w:tcW w:w="881" w:type="dxa"/>
          </w:tcPr>
          <w:p w14:paraId="0EA18920" w14:textId="77777777" w:rsidR="007A1714" w:rsidRDefault="00000000">
            <w:pPr>
              <w:pStyle w:val="TableParagraph"/>
              <w:spacing w:before="16"/>
              <w:ind w:left="106"/>
              <w:rPr>
                <w:sz w:val="16"/>
              </w:rPr>
            </w:pPr>
            <w:r>
              <w:rPr>
                <w:w w:val="105"/>
                <w:sz w:val="16"/>
              </w:rPr>
              <w:t>4</w:t>
            </w:r>
            <w:r>
              <w:rPr>
                <w:spacing w:val="21"/>
                <w:w w:val="105"/>
                <w:sz w:val="16"/>
              </w:rPr>
              <w:t xml:space="preserve"> </w:t>
            </w:r>
            <w:r>
              <w:rPr>
                <w:w w:val="105"/>
                <w:sz w:val="16"/>
              </w:rPr>
              <w:t>(</w:t>
            </w:r>
            <w:r>
              <w:rPr>
                <w:rFonts w:ascii="Bookman Old Style" w:hAnsi="Bookman Old Style"/>
                <w:w w:val="105"/>
                <w:sz w:val="16"/>
              </w:rPr>
              <w:t>±</w:t>
            </w:r>
            <w:r>
              <w:rPr>
                <w:rFonts w:ascii="Bookman Old Style" w:hAnsi="Bookman Old Style"/>
                <w:spacing w:val="11"/>
                <w:w w:val="105"/>
                <w:sz w:val="16"/>
              </w:rPr>
              <w:t xml:space="preserve"> </w:t>
            </w:r>
            <w:r>
              <w:rPr>
                <w:spacing w:val="-5"/>
                <w:w w:val="105"/>
                <w:sz w:val="16"/>
              </w:rPr>
              <w:t>24)</w:t>
            </w:r>
          </w:p>
        </w:tc>
        <w:tc>
          <w:tcPr>
            <w:tcW w:w="977" w:type="dxa"/>
          </w:tcPr>
          <w:p w14:paraId="6616564E" w14:textId="77777777" w:rsidR="007A1714" w:rsidRDefault="00000000">
            <w:pPr>
              <w:pStyle w:val="TableParagraph"/>
              <w:ind w:left="105"/>
              <w:rPr>
                <w:sz w:val="16"/>
              </w:rPr>
            </w:pPr>
            <w:r>
              <w:rPr>
                <w:spacing w:val="-4"/>
                <w:sz w:val="16"/>
              </w:rPr>
              <w:t>3000</w:t>
            </w:r>
          </w:p>
        </w:tc>
        <w:tc>
          <w:tcPr>
            <w:tcW w:w="841" w:type="dxa"/>
          </w:tcPr>
          <w:p w14:paraId="01F9EBB2" w14:textId="77777777" w:rsidR="007A1714" w:rsidRDefault="00000000">
            <w:pPr>
              <w:pStyle w:val="TableParagraph"/>
              <w:ind w:left="102"/>
              <w:rPr>
                <w:sz w:val="16"/>
              </w:rPr>
            </w:pPr>
            <w:r>
              <w:rPr>
                <w:spacing w:val="-5"/>
                <w:sz w:val="16"/>
              </w:rPr>
              <w:t>3.4</w:t>
            </w:r>
          </w:p>
        </w:tc>
        <w:tc>
          <w:tcPr>
            <w:tcW w:w="1170" w:type="dxa"/>
          </w:tcPr>
          <w:p w14:paraId="6BD3BAB7" w14:textId="77777777" w:rsidR="007A1714" w:rsidRDefault="00000000">
            <w:pPr>
              <w:pStyle w:val="TableParagraph"/>
              <w:ind w:left="114"/>
              <w:rPr>
                <w:sz w:val="16"/>
              </w:rPr>
            </w:pPr>
            <w:r>
              <w:rPr>
                <w:spacing w:val="-5"/>
                <w:sz w:val="16"/>
              </w:rPr>
              <w:t>3.4</w:t>
            </w:r>
          </w:p>
        </w:tc>
        <w:tc>
          <w:tcPr>
            <w:tcW w:w="771" w:type="dxa"/>
          </w:tcPr>
          <w:p w14:paraId="34AF0162" w14:textId="77777777" w:rsidR="007A1714" w:rsidRDefault="00000000">
            <w:pPr>
              <w:pStyle w:val="TableParagraph"/>
              <w:ind w:right="127"/>
              <w:jc w:val="right"/>
              <w:rPr>
                <w:sz w:val="16"/>
              </w:rPr>
            </w:pPr>
            <w:r>
              <w:rPr>
                <w:spacing w:val="-4"/>
                <w:sz w:val="16"/>
              </w:rPr>
              <w:t>14.8</w:t>
            </w:r>
          </w:p>
        </w:tc>
        <w:tc>
          <w:tcPr>
            <w:tcW w:w="756" w:type="dxa"/>
          </w:tcPr>
          <w:p w14:paraId="38D4E398" w14:textId="77777777" w:rsidR="007A1714" w:rsidRDefault="00000000">
            <w:pPr>
              <w:pStyle w:val="TableParagraph"/>
              <w:ind w:left="95"/>
              <w:rPr>
                <w:sz w:val="16"/>
              </w:rPr>
            </w:pPr>
            <w:r>
              <w:rPr>
                <w:spacing w:val="-5"/>
                <w:sz w:val="16"/>
              </w:rPr>
              <w:t>28</w:t>
            </w:r>
          </w:p>
        </w:tc>
      </w:tr>
      <w:tr w:rsidR="007A1714" w14:paraId="1E1214CC" w14:textId="77777777">
        <w:trPr>
          <w:trHeight w:val="247"/>
        </w:trPr>
        <w:tc>
          <w:tcPr>
            <w:tcW w:w="1076" w:type="dxa"/>
          </w:tcPr>
          <w:p w14:paraId="67FA30C0" w14:textId="77777777" w:rsidR="007A1714" w:rsidRDefault="00000000">
            <w:pPr>
              <w:pStyle w:val="TableParagraph"/>
              <w:spacing w:before="26"/>
              <w:ind w:left="1"/>
              <w:rPr>
                <w:sz w:val="16"/>
              </w:rPr>
            </w:pPr>
            <w:r>
              <w:rPr>
                <w:sz w:val="16"/>
              </w:rPr>
              <w:t>KIC</w:t>
            </w:r>
            <w:r>
              <w:rPr>
                <w:spacing w:val="8"/>
                <w:sz w:val="16"/>
              </w:rPr>
              <w:t xml:space="preserve"> </w:t>
            </w:r>
            <w:r>
              <w:rPr>
                <w:spacing w:val="-2"/>
                <w:sz w:val="16"/>
              </w:rPr>
              <w:t>11253827</w:t>
            </w:r>
          </w:p>
        </w:tc>
        <w:tc>
          <w:tcPr>
            <w:tcW w:w="1039" w:type="dxa"/>
          </w:tcPr>
          <w:p w14:paraId="042D1C1B" w14:textId="77777777" w:rsidR="007A1714" w:rsidRDefault="00000000">
            <w:pPr>
              <w:pStyle w:val="TableParagraph"/>
              <w:spacing w:before="25"/>
              <w:ind w:left="112"/>
              <w:rPr>
                <w:sz w:val="16"/>
              </w:rPr>
            </w:pPr>
            <w:r>
              <w:rPr>
                <w:w w:val="105"/>
                <w:sz w:val="16"/>
              </w:rPr>
              <w:t>5686</w:t>
            </w:r>
            <w:r>
              <w:rPr>
                <w:spacing w:val="13"/>
                <w:w w:val="105"/>
                <w:sz w:val="16"/>
              </w:rPr>
              <w:t xml:space="preserve"> </w:t>
            </w:r>
            <w:r>
              <w:rPr>
                <w:w w:val="105"/>
                <w:sz w:val="16"/>
              </w:rPr>
              <w:t>(</w:t>
            </w:r>
            <w:r>
              <w:rPr>
                <w:rFonts w:ascii="Bookman Old Style" w:hAnsi="Bookman Old Style"/>
                <w:w w:val="105"/>
                <w:sz w:val="16"/>
              </w:rPr>
              <w:t>±</w:t>
            </w:r>
            <w:r>
              <w:rPr>
                <w:rFonts w:ascii="Bookman Old Style" w:hAnsi="Bookman Old Style"/>
                <w:spacing w:val="3"/>
                <w:w w:val="105"/>
                <w:sz w:val="16"/>
              </w:rPr>
              <w:t xml:space="preserve"> </w:t>
            </w:r>
            <w:r>
              <w:rPr>
                <w:spacing w:val="-5"/>
                <w:w w:val="105"/>
                <w:sz w:val="16"/>
              </w:rPr>
              <w:t>23)</w:t>
            </w:r>
          </w:p>
        </w:tc>
        <w:tc>
          <w:tcPr>
            <w:tcW w:w="1188" w:type="dxa"/>
          </w:tcPr>
          <w:p w14:paraId="519BEFEE" w14:textId="77777777" w:rsidR="007A1714" w:rsidRDefault="00000000">
            <w:pPr>
              <w:pStyle w:val="TableParagraph"/>
              <w:spacing w:before="25"/>
              <w:ind w:left="111"/>
              <w:rPr>
                <w:sz w:val="16"/>
              </w:rPr>
            </w:pPr>
            <w:r>
              <w:rPr>
                <w:w w:val="105"/>
                <w:sz w:val="16"/>
              </w:rPr>
              <w:t>4.76</w:t>
            </w:r>
            <w:r>
              <w:rPr>
                <w:spacing w:val="15"/>
                <w:w w:val="105"/>
                <w:sz w:val="16"/>
              </w:rPr>
              <w:t xml:space="preserve"> </w:t>
            </w:r>
            <w:r>
              <w:rPr>
                <w:w w:val="105"/>
                <w:sz w:val="16"/>
              </w:rPr>
              <w:t>(</w:t>
            </w:r>
            <w:r>
              <w:rPr>
                <w:rFonts w:ascii="Bookman Old Style" w:hAnsi="Bookman Old Style"/>
                <w:w w:val="105"/>
                <w:sz w:val="16"/>
              </w:rPr>
              <w:t>±</w:t>
            </w:r>
            <w:r>
              <w:rPr>
                <w:rFonts w:ascii="Bookman Old Style" w:hAnsi="Bookman Old Style"/>
                <w:spacing w:val="5"/>
                <w:w w:val="105"/>
                <w:sz w:val="16"/>
              </w:rPr>
              <w:t xml:space="preserve"> </w:t>
            </w:r>
            <w:r>
              <w:rPr>
                <w:spacing w:val="-2"/>
                <w:w w:val="105"/>
                <w:sz w:val="16"/>
              </w:rPr>
              <w:t>0.06)</w:t>
            </w:r>
          </w:p>
        </w:tc>
        <w:tc>
          <w:tcPr>
            <w:tcW w:w="1349" w:type="dxa"/>
          </w:tcPr>
          <w:p w14:paraId="6650592C" w14:textId="77777777" w:rsidR="007A1714" w:rsidRDefault="00000000">
            <w:pPr>
              <w:pStyle w:val="TableParagraph"/>
              <w:spacing w:before="25"/>
              <w:ind w:right="113"/>
              <w:jc w:val="right"/>
              <w:rPr>
                <w:sz w:val="16"/>
              </w:rPr>
            </w:pPr>
            <w:r>
              <w:rPr>
                <w:w w:val="105"/>
                <w:sz w:val="16"/>
              </w:rPr>
              <w:t>0.19</w:t>
            </w:r>
            <w:r>
              <w:rPr>
                <w:spacing w:val="15"/>
                <w:w w:val="105"/>
                <w:sz w:val="16"/>
              </w:rPr>
              <w:t xml:space="preserve"> </w:t>
            </w:r>
            <w:r>
              <w:rPr>
                <w:w w:val="105"/>
                <w:sz w:val="16"/>
              </w:rPr>
              <w:t>(</w:t>
            </w:r>
            <w:r>
              <w:rPr>
                <w:rFonts w:ascii="Bookman Old Style" w:hAnsi="Bookman Old Style"/>
                <w:w w:val="105"/>
                <w:sz w:val="16"/>
              </w:rPr>
              <w:t>±</w:t>
            </w:r>
            <w:r>
              <w:rPr>
                <w:rFonts w:ascii="Bookman Old Style" w:hAnsi="Bookman Old Style"/>
                <w:spacing w:val="5"/>
                <w:w w:val="105"/>
                <w:sz w:val="16"/>
              </w:rPr>
              <w:t xml:space="preserve"> </w:t>
            </w:r>
            <w:r>
              <w:rPr>
                <w:spacing w:val="-2"/>
                <w:w w:val="105"/>
                <w:sz w:val="16"/>
              </w:rPr>
              <w:t>0.05)</w:t>
            </w:r>
          </w:p>
        </w:tc>
        <w:tc>
          <w:tcPr>
            <w:tcW w:w="770" w:type="dxa"/>
          </w:tcPr>
          <w:p w14:paraId="3379D36A" w14:textId="77777777" w:rsidR="007A1714" w:rsidRDefault="00000000">
            <w:pPr>
              <w:pStyle w:val="TableParagraph"/>
              <w:spacing w:before="26"/>
              <w:ind w:right="115"/>
              <w:jc w:val="right"/>
              <w:rPr>
                <w:sz w:val="16"/>
              </w:rPr>
            </w:pPr>
            <w:r>
              <w:rPr>
                <w:spacing w:val="-4"/>
                <w:sz w:val="16"/>
              </w:rPr>
              <w:t>1.59</w:t>
            </w:r>
          </w:p>
        </w:tc>
        <w:tc>
          <w:tcPr>
            <w:tcW w:w="881" w:type="dxa"/>
          </w:tcPr>
          <w:p w14:paraId="63B04898" w14:textId="77777777" w:rsidR="007A1714" w:rsidRDefault="00000000">
            <w:pPr>
              <w:pStyle w:val="TableParagraph"/>
              <w:spacing w:before="26"/>
              <w:ind w:left="106"/>
              <w:rPr>
                <w:sz w:val="16"/>
              </w:rPr>
            </w:pPr>
            <w:r>
              <w:rPr>
                <w:spacing w:val="-10"/>
                <w:sz w:val="16"/>
              </w:rPr>
              <w:t>–</w:t>
            </w:r>
          </w:p>
        </w:tc>
        <w:tc>
          <w:tcPr>
            <w:tcW w:w="977" w:type="dxa"/>
          </w:tcPr>
          <w:p w14:paraId="7CDDED2B" w14:textId="77777777" w:rsidR="007A1714" w:rsidRDefault="00000000">
            <w:pPr>
              <w:pStyle w:val="TableParagraph"/>
              <w:spacing w:before="26"/>
              <w:ind w:left="105"/>
              <w:rPr>
                <w:sz w:val="16"/>
              </w:rPr>
            </w:pPr>
            <w:r>
              <w:rPr>
                <w:spacing w:val="-2"/>
                <w:sz w:val="16"/>
              </w:rPr>
              <w:t>16,000</w:t>
            </w:r>
          </w:p>
        </w:tc>
        <w:tc>
          <w:tcPr>
            <w:tcW w:w="841" w:type="dxa"/>
          </w:tcPr>
          <w:p w14:paraId="68E097C9" w14:textId="77777777" w:rsidR="007A1714" w:rsidRDefault="00000000">
            <w:pPr>
              <w:pStyle w:val="TableParagraph"/>
              <w:spacing w:before="26"/>
              <w:ind w:left="102"/>
              <w:rPr>
                <w:sz w:val="16"/>
              </w:rPr>
            </w:pPr>
            <w:r>
              <w:rPr>
                <w:spacing w:val="-5"/>
                <w:sz w:val="16"/>
              </w:rPr>
              <w:t>3.4</w:t>
            </w:r>
          </w:p>
        </w:tc>
        <w:tc>
          <w:tcPr>
            <w:tcW w:w="1170" w:type="dxa"/>
          </w:tcPr>
          <w:p w14:paraId="0B2BDBF4" w14:textId="77777777" w:rsidR="007A1714" w:rsidRDefault="00000000">
            <w:pPr>
              <w:pStyle w:val="TableParagraph"/>
              <w:spacing w:before="25"/>
              <w:ind w:left="86"/>
              <w:rPr>
                <w:sz w:val="16"/>
              </w:rPr>
            </w:pPr>
            <w:r>
              <w:rPr>
                <w:rFonts w:ascii="Bookman Old Style"/>
                <w:w w:val="150"/>
                <w:sz w:val="16"/>
              </w:rPr>
              <w:t>\</w:t>
            </w:r>
            <w:r>
              <w:rPr>
                <w:rFonts w:ascii="Bookman Old Style"/>
                <w:spacing w:val="-36"/>
                <w:w w:val="150"/>
                <w:sz w:val="16"/>
              </w:rPr>
              <w:t xml:space="preserve"> </w:t>
            </w:r>
            <w:r>
              <w:rPr>
                <w:spacing w:val="-10"/>
                <w:w w:val="120"/>
                <w:sz w:val="16"/>
              </w:rPr>
              <w:t>4</w:t>
            </w:r>
          </w:p>
        </w:tc>
        <w:tc>
          <w:tcPr>
            <w:tcW w:w="771" w:type="dxa"/>
          </w:tcPr>
          <w:p w14:paraId="2CA1E2A1" w14:textId="77777777" w:rsidR="007A1714" w:rsidRDefault="00000000">
            <w:pPr>
              <w:pStyle w:val="TableParagraph"/>
              <w:spacing w:before="26"/>
              <w:ind w:right="127"/>
              <w:jc w:val="right"/>
              <w:rPr>
                <w:sz w:val="16"/>
              </w:rPr>
            </w:pPr>
            <w:r>
              <w:rPr>
                <w:spacing w:val="-4"/>
                <w:sz w:val="16"/>
              </w:rPr>
              <w:t>13.4</w:t>
            </w:r>
          </w:p>
        </w:tc>
        <w:tc>
          <w:tcPr>
            <w:tcW w:w="756" w:type="dxa"/>
          </w:tcPr>
          <w:p w14:paraId="597FFCCC" w14:textId="77777777" w:rsidR="007A1714" w:rsidRDefault="00000000">
            <w:pPr>
              <w:pStyle w:val="TableParagraph"/>
              <w:spacing w:before="26"/>
              <w:ind w:left="95"/>
              <w:rPr>
                <w:sz w:val="16"/>
              </w:rPr>
            </w:pPr>
            <w:r>
              <w:rPr>
                <w:spacing w:val="-5"/>
                <w:sz w:val="16"/>
              </w:rPr>
              <w:t>1.6</w:t>
            </w:r>
          </w:p>
        </w:tc>
      </w:tr>
      <w:tr w:rsidR="007A1714" w14:paraId="64DEA311" w14:textId="77777777">
        <w:trPr>
          <w:trHeight w:val="290"/>
        </w:trPr>
        <w:tc>
          <w:tcPr>
            <w:tcW w:w="1076" w:type="dxa"/>
            <w:tcBorders>
              <w:bottom w:val="single" w:sz="6" w:space="0" w:color="000000"/>
            </w:tcBorders>
          </w:tcPr>
          <w:p w14:paraId="36B4A529" w14:textId="77777777" w:rsidR="007A1714" w:rsidRDefault="00000000">
            <w:pPr>
              <w:pStyle w:val="TableParagraph"/>
              <w:spacing w:before="24"/>
              <w:ind w:left="1"/>
              <w:rPr>
                <w:sz w:val="16"/>
              </w:rPr>
            </w:pPr>
            <w:r>
              <w:rPr>
                <w:spacing w:val="-5"/>
                <w:sz w:val="16"/>
              </w:rPr>
              <w:t>Sun</w:t>
            </w:r>
          </w:p>
        </w:tc>
        <w:tc>
          <w:tcPr>
            <w:tcW w:w="1039" w:type="dxa"/>
            <w:tcBorders>
              <w:bottom w:val="single" w:sz="6" w:space="0" w:color="000000"/>
            </w:tcBorders>
          </w:tcPr>
          <w:p w14:paraId="4B30E192" w14:textId="77777777" w:rsidR="007A1714" w:rsidRDefault="00000000">
            <w:pPr>
              <w:pStyle w:val="TableParagraph"/>
              <w:spacing w:before="24"/>
              <w:ind w:left="112"/>
              <w:rPr>
                <w:sz w:val="16"/>
              </w:rPr>
            </w:pPr>
            <w:r>
              <w:rPr>
                <w:spacing w:val="-4"/>
                <w:sz w:val="16"/>
              </w:rPr>
              <w:t>5780</w:t>
            </w:r>
          </w:p>
        </w:tc>
        <w:tc>
          <w:tcPr>
            <w:tcW w:w="1188" w:type="dxa"/>
            <w:tcBorders>
              <w:bottom w:val="single" w:sz="6" w:space="0" w:color="000000"/>
            </w:tcBorders>
          </w:tcPr>
          <w:p w14:paraId="2D4A896A" w14:textId="77777777" w:rsidR="007A1714" w:rsidRDefault="00000000">
            <w:pPr>
              <w:pStyle w:val="TableParagraph"/>
              <w:spacing w:before="24"/>
              <w:ind w:left="111"/>
              <w:rPr>
                <w:sz w:val="16"/>
              </w:rPr>
            </w:pPr>
            <w:r>
              <w:rPr>
                <w:spacing w:val="-4"/>
                <w:sz w:val="16"/>
              </w:rPr>
              <w:t>4.44</w:t>
            </w:r>
          </w:p>
        </w:tc>
        <w:tc>
          <w:tcPr>
            <w:tcW w:w="1349" w:type="dxa"/>
            <w:tcBorders>
              <w:bottom w:val="single" w:sz="6" w:space="0" w:color="000000"/>
            </w:tcBorders>
          </w:tcPr>
          <w:p w14:paraId="1F866626" w14:textId="77777777" w:rsidR="007A1714" w:rsidRDefault="00000000">
            <w:pPr>
              <w:pStyle w:val="TableParagraph"/>
              <w:spacing w:before="24"/>
              <w:ind w:left="340"/>
              <w:rPr>
                <w:sz w:val="16"/>
              </w:rPr>
            </w:pPr>
            <w:r>
              <w:rPr>
                <w:spacing w:val="-4"/>
                <w:sz w:val="16"/>
              </w:rPr>
              <w:t>0.01</w:t>
            </w:r>
          </w:p>
        </w:tc>
        <w:tc>
          <w:tcPr>
            <w:tcW w:w="770" w:type="dxa"/>
            <w:tcBorders>
              <w:bottom w:val="single" w:sz="6" w:space="0" w:color="000000"/>
            </w:tcBorders>
          </w:tcPr>
          <w:p w14:paraId="020993F4" w14:textId="77777777" w:rsidR="007A1714" w:rsidRDefault="00000000">
            <w:pPr>
              <w:pStyle w:val="TableParagraph"/>
              <w:spacing w:before="24"/>
              <w:ind w:right="115"/>
              <w:jc w:val="right"/>
              <w:rPr>
                <w:sz w:val="16"/>
              </w:rPr>
            </w:pPr>
            <w:r>
              <w:rPr>
                <w:rFonts w:ascii="Garamond"/>
                <w:w w:val="210"/>
                <w:sz w:val="16"/>
              </w:rPr>
              <w:t>*</w:t>
            </w:r>
            <w:r>
              <w:rPr>
                <w:rFonts w:ascii="Garamond"/>
                <w:spacing w:val="-17"/>
                <w:w w:val="210"/>
                <w:sz w:val="16"/>
              </w:rPr>
              <w:t xml:space="preserve"> </w:t>
            </w:r>
            <w:r>
              <w:rPr>
                <w:spacing w:val="-4"/>
                <w:w w:val="115"/>
                <w:sz w:val="16"/>
              </w:rPr>
              <w:t>0.06</w:t>
            </w:r>
          </w:p>
        </w:tc>
        <w:tc>
          <w:tcPr>
            <w:tcW w:w="881" w:type="dxa"/>
            <w:tcBorders>
              <w:bottom w:val="single" w:sz="6" w:space="0" w:color="000000"/>
            </w:tcBorders>
          </w:tcPr>
          <w:p w14:paraId="447DAA71" w14:textId="77777777" w:rsidR="007A1714" w:rsidRDefault="00000000">
            <w:pPr>
              <w:pStyle w:val="TableParagraph"/>
              <w:spacing w:before="24"/>
              <w:ind w:left="159"/>
              <w:rPr>
                <w:sz w:val="16"/>
              </w:rPr>
            </w:pPr>
            <w:r>
              <w:rPr>
                <w:rFonts w:ascii="Garamond"/>
                <w:w w:val="210"/>
                <w:sz w:val="16"/>
              </w:rPr>
              <w:t>*</w:t>
            </w:r>
            <w:r>
              <w:rPr>
                <w:rFonts w:ascii="Garamond"/>
                <w:spacing w:val="-17"/>
                <w:w w:val="210"/>
                <w:sz w:val="16"/>
              </w:rPr>
              <w:t xml:space="preserve"> </w:t>
            </w:r>
            <w:r>
              <w:rPr>
                <w:spacing w:val="-5"/>
                <w:w w:val="125"/>
                <w:sz w:val="16"/>
              </w:rPr>
              <w:t>10</w:t>
            </w:r>
            <w:r>
              <w:rPr>
                <w:spacing w:val="-5"/>
                <w:w w:val="125"/>
                <w:sz w:val="16"/>
                <w:vertAlign w:val="superscript"/>
              </w:rPr>
              <w:t>c</w:t>
            </w:r>
          </w:p>
        </w:tc>
        <w:tc>
          <w:tcPr>
            <w:tcW w:w="977" w:type="dxa"/>
            <w:tcBorders>
              <w:bottom w:val="single" w:sz="6" w:space="0" w:color="000000"/>
            </w:tcBorders>
          </w:tcPr>
          <w:p w14:paraId="240090BD" w14:textId="77777777" w:rsidR="007A1714" w:rsidRDefault="00000000">
            <w:pPr>
              <w:pStyle w:val="TableParagraph"/>
              <w:spacing w:before="24"/>
              <w:ind w:left="105"/>
              <w:rPr>
                <w:sz w:val="16"/>
              </w:rPr>
            </w:pPr>
            <w:r>
              <w:rPr>
                <w:spacing w:val="-10"/>
                <w:sz w:val="16"/>
              </w:rPr>
              <w:t>–</w:t>
            </w:r>
          </w:p>
        </w:tc>
        <w:tc>
          <w:tcPr>
            <w:tcW w:w="841" w:type="dxa"/>
            <w:tcBorders>
              <w:bottom w:val="single" w:sz="6" w:space="0" w:color="000000"/>
            </w:tcBorders>
          </w:tcPr>
          <w:p w14:paraId="44BD6B6A" w14:textId="77777777" w:rsidR="007A1714" w:rsidRDefault="007A1714">
            <w:pPr>
              <w:pStyle w:val="TableParagraph"/>
              <w:spacing w:before="0"/>
              <w:rPr>
                <w:sz w:val="14"/>
              </w:rPr>
            </w:pPr>
          </w:p>
        </w:tc>
        <w:tc>
          <w:tcPr>
            <w:tcW w:w="1170" w:type="dxa"/>
            <w:tcBorders>
              <w:bottom w:val="single" w:sz="6" w:space="0" w:color="000000"/>
            </w:tcBorders>
          </w:tcPr>
          <w:p w14:paraId="31CEA9A9" w14:textId="77777777" w:rsidR="007A1714" w:rsidRDefault="00000000">
            <w:pPr>
              <w:pStyle w:val="TableParagraph"/>
              <w:spacing w:before="24"/>
              <w:ind w:left="114"/>
              <w:rPr>
                <w:sz w:val="16"/>
              </w:rPr>
            </w:pPr>
            <w:r>
              <w:rPr>
                <w:spacing w:val="-5"/>
                <w:sz w:val="16"/>
              </w:rPr>
              <w:t>2.0</w:t>
            </w:r>
          </w:p>
        </w:tc>
        <w:tc>
          <w:tcPr>
            <w:tcW w:w="771" w:type="dxa"/>
            <w:tcBorders>
              <w:bottom w:val="single" w:sz="6" w:space="0" w:color="000000"/>
            </w:tcBorders>
          </w:tcPr>
          <w:p w14:paraId="604F7E4D" w14:textId="77777777" w:rsidR="007A1714" w:rsidRDefault="00000000">
            <w:pPr>
              <w:pStyle w:val="TableParagraph"/>
              <w:spacing w:before="24"/>
              <w:ind w:left="150"/>
              <w:rPr>
                <w:sz w:val="16"/>
              </w:rPr>
            </w:pPr>
            <w:r>
              <w:rPr>
                <w:rFonts w:ascii="Garamond"/>
                <w:w w:val="215"/>
                <w:sz w:val="16"/>
              </w:rPr>
              <w:t>*</w:t>
            </w:r>
            <w:r>
              <w:rPr>
                <w:rFonts w:ascii="Garamond"/>
                <w:spacing w:val="-22"/>
                <w:w w:val="215"/>
                <w:sz w:val="16"/>
              </w:rPr>
              <w:t xml:space="preserve"> </w:t>
            </w:r>
            <w:r>
              <w:rPr>
                <w:spacing w:val="-7"/>
                <w:w w:val="115"/>
                <w:sz w:val="16"/>
              </w:rPr>
              <w:t>25</w:t>
            </w:r>
          </w:p>
        </w:tc>
        <w:tc>
          <w:tcPr>
            <w:tcW w:w="756" w:type="dxa"/>
            <w:tcBorders>
              <w:bottom w:val="single" w:sz="6" w:space="0" w:color="000000"/>
            </w:tcBorders>
          </w:tcPr>
          <w:p w14:paraId="64AD3BDE" w14:textId="77777777" w:rsidR="007A1714" w:rsidRDefault="00000000">
            <w:pPr>
              <w:pStyle w:val="TableParagraph"/>
              <w:spacing w:before="24"/>
              <w:ind w:left="95"/>
              <w:rPr>
                <w:sz w:val="16"/>
              </w:rPr>
            </w:pPr>
            <w:r>
              <w:rPr>
                <w:spacing w:val="-5"/>
                <w:sz w:val="16"/>
              </w:rPr>
              <w:t>0.4</w:t>
            </w:r>
          </w:p>
        </w:tc>
      </w:tr>
    </w:tbl>
    <w:p w14:paraId="4C22A0D6" w14:textId="77777777" w:rsidR="007A1714" w:rsidRDefault="00000000">
      <w:pPr>
        <w:spacing w:before="40" w:line="242" w:lineRule="auto"/>
        <w:ind w:left="101" w:right="101"/>
        <w:jc w:val="both"/>
        <w:rPr>
          <w:sz w:val="16"/>
        </w:rPr>
      </w:pPr>
      <w:r>
        <w:rPr>
          <w:sz w:val="16"/>
        </w:rPr>
        <w:t>This</w:t>
      </w:r>
      <w:r>
        <w:rPr>
          <w:spacing w:val="-1"/>
          <w:sz w:val="16"/>
        </w:rPr>
        <w:t xml:space="preserve"> </w:t>
      </w:r>
      <w:r>
        <w:rPr>
          <w:sz w:val="16"/>
        </w:rPr>
        <w:t>list of</w:t>
      </w:r>
      <w:r>
        <w:rPr>
          <w:spacing w:val="-2"/>
          <w:sz w:val="16"/>
        </w:rPr>
        <w:t xml:space="preserve"> </w:t>
      </w:r>
      <w:r>
        <w:rPr>
          <w:sz w:val="16"/>
        </w:rPr>
        <w:t>Sun-like</w:t>
      </w:r>
      <w:r>
        <w:rPr>
          <w:spacing w:val="-1"/>
          <w:sz w:val="16"/>
        </w:rPr>
        <w:t xml:space="preserve"> </w:t>
      </w:r>
      <w:r>
        <w:rPr>
          <w:sz w:val="16"/>
        </w:rPr>
        <w:t>stars</w:t>
      </w:r>
      <w:r>
        <w:rPr>
          <w:spacing w:val="-1"/>
          <w:sz w:val="16"/>
        </w:rPr>
        <w:t xml:space="preserve"> </w:t>
      </w:r>
      <w:r>
        <w:rPr>
          <w:sz w:val="16"/>
        </w:rPr>
        <w:t>originally</w:t>
      </w:r>
      <w:r>
        <w:rPr>
          <w:spacing w:val="-1"/>
          <w:sz w:val="16"/>
        </w:rPr>
        <w:t xml:space="preserve"> </w:t>
      </w:r>
      <w:r>
        <w:rPr>
          <w:sz w:val="16"/>
        </w:rPr>
        <w:t>consisted of</w:t>
      </w:r>
      <w:r>
        <w:rPr>
          <w:spacing w:val="-2"/>
          <w:sz w:val="16"/>
        </w:rPr>
        <w:t xml:space="preserve"> </w:t>
      </w:r>
      <w:r>
        <w:rPr>
          <w:sz w:val="16"/>
        </w:rPr>
        <w:t>nine</w:t>
      </w:r>
      <w:r>
        <w:rPr>
          <w:spacing w:val="-2"/>
          <w:sz w:val="16"/>
        </w:rPr>
        <w:t xml:space="preserve"> </w:t>
      </w:r>
      <w:r>
        <w:rPr>
          <w:sz w:val="16"/>
        </w:rPr>
        <w:t>events</w:t>
      </w:r>
      <w:r>
        <w:rPr>
          <w:spacing w:val="-1"/>
          <w:sz w:val="16"/>
        </w:rPr>
        <w:t xml:space="preserve"> </w:t>
      </w:r>
      <w:r>
        <w:rPr>
          <w:sz w:val="16"/>
        </w:rPr>
        <w:t>(Notsu</w:t>
      </w:r>
      <w:r>
        <w:rPr>
          <w:spacing w:val="-2"/>
          <w:sz w:val="16"/>
        </w:rPr>
        <w:t xml:space="preserve"> </w:t>
      </w:r>
      <w:r>
        <w:rPr>
          <w:sz w:val="16"/>
        </w:rPr>
        <w:t>et</w:t>
      </w:r>
      <w:r>
        <w:rPr>
          <w:spacing w:val="-1"/>
          <w:sz w:val="16"/>
        </w:rPr>
        <w:t xml:space="preserve"> </w:t>
      </w:r>
      <w:r>
        <w:rPr>
          <w:sz w:val="16"/>
        </w:rPr>
        <w:t>al.</w:t>
      </w:r>
      <w:r>
        <w:rPr>
          <w:spacing w:val="-1"/>
          <w:sz w:val="16"/>
        </w:rPr>
        <w:t xml:space="preserve"> </w:t>
      </w:r>
      <w:hyperlink w:anchor="_bookmark632" w:history="1">
        <w:r>
          <w:rPr>
            <w:color w:val="0000FF"/>
            <w:sz w:val="16"/>
          </w:rPr>
          <w:t>2015a</w:t>
        </w:r>
      </w:hyperlink>
      <w:r>
        <w:rPr>
          <w:sz w:val="16"/>
        </w:rPr>
        <w:t>). One</w:t>
      </w:r>
      <w:r>
        <w:rPr>
          <w:spacing w:val="-1"/>
          <w:sz w:val="16"/>
        </w:rPr>
        <w:t xml:space="preserve"> </w:t>
      </w:r>
      <w:r>
        <w:rPr>
          <w:sz w:val="16"/>
        </w:rPr>
        <w:t>of</w:t>
      </w:r>
      <w:r>
        <w:rPr>
          <w:spacing w:val="-1"/>
          <w:sz w:val="16"/>
        </w:rPr>
        <w:t xml:space="preserve"> </w:t>
      </w:r>
      <w:r>
        <w:rPr>
          <w:sz w:val="16"/>
        </w:rPr>
        <w:t>these</w:t>
      </w:r>
      <w:r>
        <w:rPr>
          <w:spacing w:val="-1"/>
          <w:sz w:val="16"/>
        </w:rPr>
        <w:t xml:space="preserve"> </w:t>
      </w:r>
      <w:r>
        <w:rPr>
          <w:sz w:val="16"/>
        </w:rPr>
        <w:t>nine stars</w:t>
      </w:r>
      <w:r>
        <w:rPr>
          <w:spacing w:val="-2"/>
          <w:sz w:val="16"/>
        </w:rPr>
        <w:t xml:space="preserve"> </w:t>
      </w:r>
      <w:r>
        <w:rPr>
          <w:sz w:val="16"/>
        </w:rPr>
        <w:t>(KIC11764567),</w:t>
      </w:r>
      <w:r>
        <w:rPr>
          <w:spacing w:val="-1"/>
          <w:sz w:val="16"/>
        </w:rPr>
        <w:t xml:space="preserve"> </w:t>
      </w:r>
      <w:r>
        <w:rPr>
          <w:sz w:val="16"/>
        </w:rPr>
        <w:t>commented</w:t>
      </w:r>
      <w:r>
        <w:rPr>
          <w:spacing w:val="-1"/>
          <w:sz w:val="16"/>
        </w:rPr>
        <w:t xml:space="preserve"> </w:t>
      </w:r>
      <w:r>
        <w:rPr>
          <w:sz w:val="16"/>
        </w:rPr>
        <w:t>on</w:t>
      </w:r>
      <w:r>
        <w:rPr>
          <w:spacing w:val="-1"/>
          <w:sz w:val="16"/>
        </w:rPr>
        <w:t xml:space="preserve"> </w:t>
      </w:r>
      <w:r>
        <w:rPr>
          <w:sz w:val="16"/>
        </w:rPr>
        <w:t>in</w:t>
      </w:r>
      <w:r>
        <w:rPr>
          <w:spacing w:val="-1"/>
          <w:sz w:val="16"/>
        </w:rPr>
        <w:t xml:space="preserve"> </w:t>
      </w:r>
      <w:r>
        <w:rPr>
          <w:sz w:val="16"/>
        </w:rPr>
        <w:t>Notsu</w:t>
      </w:r>
      <w:r>
        <w:rPr>
          <w:spacing w:val="-2"/>
          <w:sz w:val="16"/>
        </w:rPr>
        <w:t xml:space="preserve"> </w:t>
      </w:r>
      <w:r>
        <w:rPr>
          <w:sz w:val="16"/>
        </w:rPr>
        <w:t>et</w:t>
      </w:r>
      <w:r>
        <w:rPr>
          <w:spacing w:val="-1"/>
          <w:sz w:val="16"/>
        </w:rPr>
        <w:t xml:space="preserve"> </w:t>
      </w:r>
      <w:r>
        <w:rPr>
          <w:sz w:val="16"/>
        </w:rPr>
        <w:t>al.</w:t>
      </w:r>
      <w:r>
        <w:rPr>
          <w:spacing w:val="-1"/>
          <w:sz w:val="16"/>
        </w:rPr>
        <w:t xml:space="preserve"> </w:t>
      </w:r>
      <w:r>
        <w:rPr>
          <w:sz w:val="16"/>
        </w:rPr>
        <w:t>(</w:t>
      </w:r>
      <w:hyperlink w:anchor="_bookmark633" w:history="1">
        <w:r>
          <w:rPr>
            <w:color w:val="0000FF"/>
            <w:sz w:val="16"/>
          </w:rPr>
          <w:t>2015b</w:t>
        </w:r>
      </w:hyperlink>
      <w:r>
        <w:rPr>
          <w:sz w:val="16"/>
        </w:rPr>
        <w:t>),</w:t>
      </w:r>
      <w:r>
        <w:rPr>
          <w:spacing w:val="-2"/>
          <w:sz w:val="16"/>
        </w:rPr>
        <w:t xml:space="preserve"> </w:t>
      </w:r>
      <w:r>
        <w:rPr>
          <w:sz w:val="16"/>
        </w:rPr>
        <w:t>did</w:t>
      </w:r>
      <w:r>
        <w:rPr>
          <w:spacing w:val="-2"/>
          <w:sz w:val="16"/>
        </w:rPr>
        <w:t xml:space="preserve"> </w:t>
      </w:r>
      <w:r>
        <w:rPr>
          <w:sz w:val="16"/>
        </w:rPr>
        <w:t>not</w:t>
      </w:r>
      <w:r>
        <w:rPr>
          <w:w w:val="105"/>
          <w:sz w:val="16"/>
        </w:rPr>
        <w:t xml:space="preserve"> </w:t>
      </w:r>
      <w:r>
        <w:rPr>
          <w:spacing w:val="-2"/>
          <w:w w:val="105"/>
          <w:sz w:val="16"/>
        </w:rPr>
        <w:t>satisfy</w:t>
      </w:r>
      <w:r>
        <w:rPr>
          <w:spacing w:val="-9"/>
          <w:w w:val="105"/>
          <w:sz w:val="16"/>
        </w:rPr>
        <w:t xml:space="preserve"> </w:t>
      </w:r>
      <w:r>
        <w:rPr>
          <w:spacing w:val="-2"/>
          <w:w w:val="105"/>
          <w:sz w:val="16"/>
        </w:rPr>
        <w:t>the</w:t>
      </w:r>
      <w:r>
        <w:rPr>
          <w:spacing w:val="-8"/>
          <w:w w:val="105"/>
          <w:sz w:val="16"/>
        </w:rPr>
        <w:t xml:space="preserve"> </w:t>
      </w:r>
      <w:r>
        <w:rPr>
          <w:i/>
          <w:spacing w:val="-2"/>
          <w:w w:val="105"/>
          <w:sz w:val="16"/>
        </w:rPr>
        <w:t>v</w:t>
      </w:r>
      <w:r>
        <w:rPr>
          <w:i/>
          <w:spacing w:val="-9"/>
          <w:w w:val="105"/>
          <w:sz w:val="16"/>
        </w:rPr>
        <w:t xml:space="preserve"> </w:t>
      </w:r>
      <w:r>
        <w:rPr>
          <w:spacing w:val="-2"/>
          <w:w w:val="105"/>
          <w:sz w:val="16"/>
        </w:rPr>
        <w:t>sin</w:t>
      </w:r>
      <w:r>
        <w:rPr>
          <w:spacing w:val="-8"/>
          <w:w w:val="105"/>
          <w:sz w:val="16"/>
        </w:rPr>
        <w:t xml:space="preserve"> </w:t>
      </w:r>
      <w:proofErr w:type="spellStart"/>
      <w:r>
        <w:rPr>
          <w:i/>
          <w:spacing w:val="-2"/>
          <w:w w:val="105"/>
          <w:sz w:val="16"/>
        </w:rPr>
        <w:t>i</w:t>
      </w:r>
      <w:proofErr w:type="spellEnd"/>
      <w:r>
        <w:rPr>
          <w:i/>
          <w:spacing w:val="-9"/>
          <w:w w:val="105"/>
          <w:sz w:val="16"/>
        </w:rPr>
        <w:t xml:space="preserve"> </w:t>
      </w:r>
      <w:r>
        <w:rPr>
          <w:rFonts w:ascii="Garamond"/>
          <w:spacing w:val="-2"/>
          <w:w w:val="340"/>
          <w:sz w:val="16"/>
        </w:rPr>
        <w:t>[</w:t>
      </w:r>
      <w:r>
        <w:rPr>
          <w:rFonts w:ascii="Garamond"/>
          <w:spacing w:val="-32"/>
          <w:w w:val="340"/>
          <w:sz w:val="16"/>
        </w:rPr>
        <w:t xml:space="preserve"> </w:t>
      </w:r>
      <w:proofErr w:type="spellStart"/>
      <w:r>
        <w:rPr>
          <w:i/>
          <w:spacing w:val="-2"/>
          <w:w w:val="105"/>
          <w:sz w:val="16"/>
        </w:rPr>
        <w:t>v</w:t>
      </w:r>
      <w:r>
        <w:rPr>
          <w:spacing w:val="-2"/>
          <w:w w:val="105"/>
          <w:sz w:val="16"/>
          <w:vertAlign w:val="subscript"/>
        </w:rPr>
        <w:t>lc</w:t>
      </w:r>
      <w:proofErr w:type="spellEnd"/>
      <w:r>
        <w:rPr>
          <w:spacing w:val="-8"/>
          <w:w w:val="105"/>
          <w:sz w:val="16"/>
        </w:rPr>
        <w:t xml:space="preserve"> </w:t>
      </w:r>
      <w:r>
        <w:rPr>
          <w:spacing w:val="-2"/>
          <w:w w:val="105"/>
          <w:sz w:val="16"/>
        </w:rPr>
        <w:t>condition</w:t>
      </w:r>
      <w:r>
        <w:rPr>
          <w:spacing w:val="-9"/>
          <w:w w:val="105"/>
          <w:sz w:val="16"/>
        </w:rPr>
        <w:t xml:space="preserve"> </w:t>
      </w:r>
      <w:r>
        <w:rPr>
          <w:spacing w:val="-2"/>
          <w:w w:val="105"/>
          <w:sz w:val="16"/>
        </w:rPr>
        <w:t>and</w:t>
      </w:r>
      <w:r>
        <w:rPr>
          <w:spacing w:val="-3"/>
          <w:w w:val="105"/>
          <w:sz w:val="16"/>
        </w:rPr>
        <w:t xml:space="preserve"> </w:t>
      </w:r>
      <w:r>
        <w:rPr>
          <w:spacing w:val="-2"/>
          <w:w w:val="105"/>
          <w:sz w:val="16"/>
        </w:rPr>
        <w:t xml:space="preserve">is not included here. Also, KIC8547383 was removed because its </w:t>
      </w:r>
      <w:r>
        <w:rPr>
          <w:i/>
          <w:spacing w:val="-2"/>
          <w:w w:val="105"/>
          <w:sz w:val="16"/>
        </w:rPr>
        <w:t>Gaia</w:t>
      </w:r>
      <w:r>
        <w:rPr>
          <w:spacing w:val="-2"/>
          <w:w w:val="105"/>
          <w:sz w:val="16"/>
        </w:rPr>
        <w:t>-DR2 radius value is in the sub-giant range (Notsu et al.</w:t>
      </w:r>
      <w:r>
        <w:rPr>
          <w:spacing w:val="40"/>
          <w:w w:val="105"/>
          <w:sz w:val="16"/>
        </w:rPr>
        <w:t xml:space="preserve"> </w:t>
      </w:r>
      <w:hyperlink w:anchor="_bookmark634" w:history="1">
        <w:r>
          <w:rPr>
            <w:color w:val="0000FF"/>
            <w:spacing w:val="-2"/>
            <w:w w:val="105"/>
            <w:sz w:val="16"/>
          </w:rPr>
          <w:t>2019</w:t>
        </w:r>
      </w:hyperlink>
      <w:r>
        <w:rPr>
          <w:spacing w:val="-2"/>
          <w:w w:val="105"/>
          <w:sz w:val="16"/>
        </w:rPr>
        <w:t>)</w:t>
      </w:r>
    </w:p>
    <w:p w14:paraId="67810D87" w14:textId="77777777" w:rsidR="007A1714" w:rsidRDefault="00000000">
      <w:pPr>
        <w:spacing w:before="60"/>
        <w:ind w:left="101"/>
        <w:rPr>
          <w:sz w:val="16"/>
        </w:rPr>
      </w:pPr>
      <w:proofErr w:type="spellStart"/>
      <w:r>
        <w:rPr>
          <w:sz w:val="16"/>
          <w:vertAlign w:val="superscript"/>
        </w:rPr>
        <w:t>a</w:t>
      </w:r>
      <w:r>
        <w:rPr>
          <w:sz w:val="16"/>
        </w:rPr>
        <w:t>Average</w:t>
      </w:r>
      <w:proofErr w:type="spellEnd"/>
      <w:r>
        <w:rPr>
          <w:spacing w:val="10"/>
          <w:sz w:val="16"/>
        </w:rPr>
        <w:t xml:space="preserve"> </w:t>
      </w:r>
      <w:r>
        <w:rPr>
          <w:sz w:val="16"/>
        </w:rPr>
        <w:t>amplitude</w:t>
      </w:r>
      <w:r>
        <w:rPr>
          <w:spacing w:val="10"/>
          <w:sz w:val="16"/>
        </w:rPr>
        <w:t xml:space="preserve"> </w:t>
      </w:r>
      <w:r>
        <w:rPr>
          <w:sz w:val="16"/>
        </w:rPr>
        <w:t>of</w:t>
      </w:r>
      <w:r>
        <w:rPr>
          <w:spacing w:val="10"/>
          <w:sz w:val="16"/>
        </w:rPr>
        <w:t xml:space="preserve"> </w:t>
      </w:r>
      <w:r>
        <w:rPr>
          <w:sz w:val="16"/>
        </w:rPr>
        <w:t>brightness</w:t>
      </w:r>
      <w:r>
        <w:rPr>
          <w:spacing w:val="10"/>
          <w:sz w:val="16"/>
        </w:rPr>
        <w:t xml:space="preserve"> </w:t>
      </w:r>
      <w:r>
        <w:rPr>
          <w:sz w:val="16"/>
        </w:rPr>
        <w:t>variability</w:t>
      </w:r>
      <w:r>
        <w:rPr>
          <w:spacing w:val="11"/>
          <w:sz w:val="16"/>
        </w:rPr>
        <w:t xml:space="preserve"> </w:t>
      </w:r>
      <w:r>
        <w:rPr>
          <w:sz w:val="16"/>
        </w:rPr>
        <w:t>over</w:t>
      </w:r>
      <w:r>
        <w:rPr>
          <w:spacing w:val="9"/>
          <w:sz w:val="16"/>
        </w:rPr>
        <w:t xml:space="preserve"> </w:t>
      </w:r>
      <w:r>
        <w:rPr>
          <w:sz w:val="16"/>
        </w:rPr>
        <w:t>a</w:t>
      </w:r>
      <w:r>
        <w:rPr>
          <w:spacing w:val="10"/>
          <w:sz w:val="16"/>
        </w:rPr>
        <w:t xml:space="preserve"> </w:t>
      </w:r>
      <w:r>
        <w:rPr>
          <w:sz w:val="16"/>
        </w:rPr>
        <w:t>rotation</w:t>
      </w:r>
      <w:r>
        <w:rPr>
          <w:spacing w:val="11"/>
          <w:sz w:val="16"/>
        </w:rPr>
        <w:t xml:space="preserve"> </w:t>
      </w:r>
      <w:r>
        <w:rPr>
          <w:sz w:val="16"/>
        </w:rPr>
        <w:t>period</w:t>
      </w:r>
      <w:r>
        <w:rPr>
          <w:spacing w:val="10"/>
          <w:sz w:val="16"/>
        </w:rPr>
        <w:t xml:space="preserve"> </w:t>
      </w:r>
      <w:r>
        <w:rPr>
          <w:sz w:val="16"/>
        </w:rPr>
        <w:t>(McQuillan</w:t>
      </w:r>
      <w:r>
        <w:rPr>
          <w:spacing w:val="10"/>
          <w:sz w:val="16"/>
        </w:rPr>
        <w:t xml:space="preserve"> </w:t>
      </w:r>
      <w:r>
        <w:rPr>
          <w:sz w:val="16"/>
        </w:rPr>
        <w:t>et</w:t>
      </w:r>
      <w:r>
        <w:rPr>
          <w:spacing w:val="9"/>
          <w:sz w:val="16"/>
        </w:rPr>
        <w:t xml:space="preserve"> </w:t>
      </w:r>
      <w:r>
        <w:rPr>
          <w:sz w:val="16"/>
        </w:rPr>
        <w:t>al.</w:t>
      </w:r>
      <w:r>
        <w:rPr>
          <w:spacing w:val="10"/>
          <w:sz w:val="16"/>
        </w:rPr>
        <w:t xml:space="preserve"> </w:t>
      </w:r>
      <w:hyperlink w:anchor="_bookmark564" w:history="1">
        <w:r>
          <w:rPr>
            <w:color w:val="0000FF"/>
            <w:sz w:val="16"/>
          </w:rPr>
          <w:t>2014</w:t>
        </w:r>
      </w:hyperlink>
      <w:r>
        <w:rPr>
          <w:sz w:val="16"/>
        </w:rPr>
        <w:t>;</w:t>
      </w:r>
      <w:r>
        <w:rPr>
          <w:spacing w:val="9"/>
          <w:sz w:val="16"/>
        </w:rPr>
        <w:t xml:space="preserve"> </w:t>
      </w:r>
      <w:r>
        <w:rPr>
          <w:sz w:val="16"/>
        </w:rPr>
        <w:t>Notsu</w:t>
      </w:r>
      <w:r>
        <w:rPr>
          <w:spacing w:val="10"/>
          <w:sz w:val="16"/>
        </w:rPr>
        <w:t xml:space="preserve"> </w:t>
      </w:r>
      <w:r>
        <w:rPr>
          <w:sz w:val="16"/>
        </w:rPr>
        <w:t>et</w:t>
      </w:r>
      <w:r>
        <w:rPr>
          <w:spacing w:val="10"/>
          <w:sz w:val="16"/>
        </w:rPr>
        <w:t xml:space="preserve"> </w:t>
      </w:r>
      <w:r>
        <w:rPr>
          <w:sz w:val="16"/>
        </w:rPr>
        <w:t>al.</w:t>
      </w:r>
      <w:r>
        <w:rPr>
          <w:spacing w:val="9"/>
          <w:sz w:val="16"/>
        </w:rPr>
        <w:t xml:space="preserve"> </w:t>
      </w:r>
      <w:hyperlink w:anchor="_bookmark634" w:history="1">
        <w:r>
          <w:rPr>
            <w:color w:val="0000FF"/>
            <w:sz w:val="16"/>
          </w:rPr>
          <w:t>2019</w:t>
        </w:r>
      </w:hyperlink>
      <w:r>
        <w:rPr>
          <w:sz w:val="16"/>
        </w:rPr>
        <w:t>;</w:t>
      </w:r>
      <w:r>
        <w:rPr>
          <w:spacing w:val="10"/>
          <w:sz w:val="16"/>
        </w:rPr>
        <w:t xml:space="preserve"> </w:t>
      </w:r>
      <w:r>
        <w:rPr>
          <w:sz w:val="16"/>
        </w:rPr>
        <w:t>Witzke</w:t>
      </w:r>
      <w:r>
        <w:rPr>
          <w:spacing w:val="9"/>
          <w:sz w:val="16"/>
        </w:rPr>
        <w:t xml:space="preserve"> </w:t>
      </w:r>
      <w:r>
        <w:rPr>
          <w:sz w:val="16"/>
        </w:rPr>
        <w:t>et</w:t>
      </w:r>
      <w:r>
        <w:rPr>
          <w:spacing w:val="10"/>
          <w:sz w:val="16"/>
        </w:rPr>
        <w:t xml:space="preserve"> </w:t>
      </w:r>
      <w:r>
        <w:rPr>
          <w:sz w:val="16"/>
        </w:rPr>
        <w:t>al.</w:t>
      </w:r>
      <w:r>
        <w:rPr>
          <w:spacing w:val="11"/>
          <w:sz w:val="16"/>
        </w:rPr>
        <w:t xml:space="preserve"> </w:t>
      </w:r>
      <w:r>
        <w:rPr>
          <w:sz w:val="16"/>
        </w:rPr>
        <w:t>(</w:t>
      </w:r>
      <w:hyperlink w:anchor="_bookmark869" w:history="1">
        <w:r>
          <w:rPr>
            <w:color w:val="0000FF"/>
            <w:sz w:val="16"/>
          </w:rPr>
          <w:t>2020</w:t>
        </w:r>
      </w:hyperlink>
      <w:r>
        <w:rPr>
          <w:sz w:val="16"/>
        </w:rPr>
        <w:t>)</w:t>
      </w:r>
      <w:r>
        <w:rPr>
          <w:spacing w:val="9"/>
          <w:sz w:val="16"/>
        </w:rPr>
        <w:t xml:space="preserve"> </w:t>
      </w:r>
      <w:r>
        <w:rPr>
          <w:sz w:val="16"/>
        </w:rPr>
        <w:t>for</w:t>
      </w:r>
      <w:r>
        <w:rPr>
          <w:spacing w:val="11"/>
          <w:sz w:val="16"/>
        </w:rPr>
        <w:t xml:space="preserve"> </w:t>
      </w:r>
      <w:r>
        <w:rPr>
          <w:sz w:val="16"/>
        </w:rPr>
        <w:t>the</w:t>
      </w:r>
      <w:r>
        <w:rPr>
          <w:spacing w:val="9"/>
          <w:sz w:val="16"/>
        </w:rPr>
        <w:t xml:space="preserve"> </w:t>
      </w:r>
      <w:r>
        <w:rPr>
          <w:spacing w:val="-4"/>
          <w:sz w:val="16"/>
        </w:rPr>
        <w:t>Sun)</w:t>
      </w:r>
    </w:p>
    <w:p w14:paraId="5CF0E170" w14:textId="77777777" w:rsidR="007A1714" w:rsidRDefault="00000000">
      <w:pPr>
        <w:spacing w:before="60"/>
        <w:ind w:left="101"/>
        <w:rPr>
          <w:sz w:val="16"/>
        </w:rPr>
      </w:pPr>
      <w:r>
        <w:rPr>
          <w:w w:val="105"/>
          <w:sz w:val="16"/>
          <w:vertAlign w:val="superscript"/>
        </w:rPr>
        <w:t>b</w:t>
      </w:r>
      <w:r>
        <w:rPr>
          <w:i/>
          <w:w w:val="105"/>
          <w:sz w:val="16"/>
        </w:rPr>
        <w:t xml:space="preserve">f </w:t>
      </w:r>
      <w:r>
        <w:rPr>
          <w:w w:val="105"/>
          <w:sz w:val="16"/>
        </w:rPr>
        <w:t>is</w:t>
      </w:r>
      <w:r>
        <w:rPr>
          <w:spacing w:val="1"/>
          <w:w w:val="105"/>
          <w:sz w:val="16"/>
        </w:rPr>
        <w:t xml:space="preserve"> </w:t>
      </w:r>
      <w:r>
        <w:rPr>
          <w:w w:val="105"/>
          <w:sz w:val="16"/>
        </w:rPr>
        <w:t>a</w:t>
      </w:r>
      <w:r>
        <w:rPr>
          <w:spacing w:val="1"/>
          <w:w w:val="105"/>
          <w:sz w:val="16"/>
        </w:rPr>
        <w:t xml:space="preserve"> </w:t>
      </w:r>
      <w:r>
        <w:rPr>
          <w:w w:val="105"/>
          <w:sz w:val="16"/>
        </w:rPr>
        <w:t>filling</w:t>
      </w:r>
      <w:r>
        <w:rPr>
          <w:spacing w:val="1"/>
          <w:w w:val="105"/>
          <w:sz w:val="16"/>
        </w:rPr>
        <w:t xml:space="preserve"> </w:t>
      </w:r>
      <w:r>
        <w:rPr>
          <w:w w:val="105"/>
          <w:sz w:val="16"/>
        </w:rPr>
        <w:t>factor</w:t>
      </w:r>
      <w:r>
        <w:rPr>
          <w:spacing w:val="1"/>
          <w:w w:val="105"/>
          <w:sz w:val="16"/>
        </w:rPr>
        <w:t xml:space="preserve"> </w:t>
      </w:r>
      <w:r>
        <w:rPr>
          <w:w w:val="105"/>
          <w:sz w:val="16"/>
        </w:rPr>
        <w:t>(Notsu</w:t>
      </w:r>
      <w:r>
        <w:rPr>
          <w:spacing w:val="1"/>
          <w:w w:val="105"/>
          <w:sz w:val="16"/>
        </w:rPr>
        <w:t xml:space="preserve"> </w:t>
      </w:r>
      <w:r>
        <w:rPr>
          <w:w w:val="105"/>
          <w:sz w:val="16"/>
        </w:rPr>
        <w:t>et al.</w:t>
      </w:r>
      <w:r>
        <w:rPr>
          <w:spacing w:val="1"/>
          <w:w w:val="105"/>
          <w:sz w:val="16"/>
        </w:rPr>
        <w:t xml:space="preserve"> </w:t>
      </w:r>
      <w:hyperlink w:anchor="_bookmark632" w:history="1">
        <w:r>
          <w:rPr>
            <w:color w:val="0000FF"/>
            <w:w w:val="105"/>
            <w:sz w:val="16"/>
          </w:rPr>
          <w:t>2015a</w:t>
        </w:r>
      </w:hyperlink>
      <w:r>
        <w:rPr>
          <w:w w:val="105"/>
          <w:sz w:val="16"/>
        </w:rPr>
        <w:t>,</w:t>
      </w:r>
      <w:r>
        <w:rPr>
          <w:spacing w:val="1"/>
          <w:w w:val="105"/>
          <w:sz w:val="16"/>
        </w:rPr>
        <w:t xml:space="preserve"> </w:t>
      </w:r>
      <w:hyperlink w:anchor="_bookmark633" w:history="1">
        <w:r>
          <w:rPr>
            <w:color w:val="0000FF"/>
            <w:w w:val="105"/>
            <w:sz w:val="16"/>
          </w:rPr>
          <w:t>b</w:t>
        </w:r>
      </w:hyperlink>
      <w:r>
        <w:rPr>
          <w:w w:val="105"/>
          <w:sz w:val="16"/>
        </w:rPr>
        <w:t>);</w:t>
      </w:r>
      <w:r>
        <w:rPr>
          <w:spacing w:val="1"/>
          <w:w w:val="105"/>
          <w:sz w:val="16"/>
        </w:rPr>
        <w:t xml:space="preserve"> </w:t>
      </w:r>
      <w:r>
        <w:rPr>
          <w:w w:val="105"/>
          <w:sz w:val="16"/>
        </w:rPr>
        <w:t>1</w:t>
      </w:r>
      <w:r>
        <w:rPr>
          <w:spacing w:val="1"/>
          <w:w w:val="105"/>
          <w:sz w:val="16"/>
        </w:rPr>
        <w:t xml:space="preserve"> </w:t>
      </w:r>
      <w:r>
        <w:rPr>
          <w:w w:val="105"/>
          <w:sz w:val="16"/>
        </w:rPr>
        <w:t>G</w:t>
      </w:r>
      <w:r>
        <w:rPr>
          <w:spacing w:val="1"/>
          <w:w w:val="105"/>
          <w:sz w:val="16"/>
        </w:rPr>
        <w:t xml:space="preserve"> </w:t>
      </w:r>
      <w:r>
        <w:rPr>
          <w:w w:val="105"/>
          <w:sz w:val="16"/>
        </w:rPr>
        <w:t>=</w:t>
      </w:r>
      <w:r>
        <w:rPr>
          <w:spacing w:val="-7"/>
          <w:w w:val="125"/>
          <w:sz w:val="16"/>
        </w:rPr>
        <w:t xml:space="preserve"> </w:t>
      </w:r>
      <w:r>
        <w:rPr>
          <w:w w:val="125"/>
          <w:sz w:val="16"/>
        </w:rPr>
        <w:t>10</w:t>
      </w:r>
      <w:r>
        <w:rPr>
          <w:rFonts w:ascii="Bookman Old Style"/>
          <w:w w:val="125"/>
          <w:sz w:val="16"/>
          <w:vertAlign w:val="superscript"/>
        </w:rPr>
        <w:t>-</w:t>
      </w:r>
      <w:r>
        <w:rPr>
          <w:w w:val="105"/>
          <w:sz w:val="16"/>
          <w:vertAlign w:val="superscript"/>
        </w:rPr>
        <w:t>4</w:t>
      </w:r>
      <w:r>
        <w:rPr>
          <w:w w:val="105"/>
          <w:sz w:val="16"/>
        </w:rPr>
        <w:t xml:space="preserve"> </w:t>
      </w:r>
      <w:r>
        <w:rPr>
          <w:spacing w:val="-10"/>
          <w:w w:val="105"/>
          <w:sz w:val="16"/>
        </w:rPr>
        <w:t>T</w:t>
      </w:r>
    </w:p>
    <w:p w14:paraId="20056706" w14:textId="77777777" w:rsidR="007A1714" w:rsidRDefault="00000000">
      <w:pPr>
        <w:spacing w:before="58" w:line="244" w:lineRule="auto"/>
        <w:ind w:left="101" w:right="32"/>
        <w:rPr>
          <w:sz w:val="16"/>
        </w:rPr>
      </w:pPr>
      <w:proofErr w:type="spellStart"/>
      <w:r>
        <w:rPr>
          <w:w w:val="105"/>
          <w:sz w:val="16"/>
          <w:vertAlign w:val="superscript"/>
        </w:rPr>
        <w:t>c</w:t>
      </w:r>
      <w:r>
        <w:rPr>
          <w:w w:val="105"/>
          <w:sz w:val="16"/>
        </w:rPr>
        <w:t>Fig</w:t>
      </w:r>
      <w:proofErr w:type="spellEnd"/>
      <w:r>
        <w:rPr>
          <w:w w:val="105"/>
          <w:sz w:val="16"/>
        </w:rPr>
        <w:t>.</w:t>
      </w:r>
      <w:r>
        <w:rPr>
          <w:spacing w:val="-9"/>
          <w:w w:val="105"/>
          <w:sz w:val="16"/>
        </w:rPr>
        <w:t xml:space="preserve"> </w:t>
      </w:r>
      <w:hyperlink w:anchor="_bookmark7" w:history="1">
        <w:r>
          <w:rPr>
            <w:color w:val="0000FF"/>
            <w:w w:val="105"/>
            <w:sz w:val="16"/>
          </w:rPr>
          <w:t>3</w:t>
        </w:r>
      </w:hyperlink>
      <w:r>
        <w:rPr>
          <w:color w:val="0000FF"/>
          <w:spacing w:val="-6"/>
          <w:w w:val="105"/>
          <w:sz w:val="16"/>
        </w:rPr>
        <w:t xml:space="preserve"> </w:t>
      </w:r>
      <w:r>
        <w:rPr>
          <w:w w:val="105"/>
          <w:sz w:val="16"/>
        </w:rPr>
        <w:t>in</w:t>
      </w:r>
      <w:r>
        <w:rPr>
          <w:spacing w:val="-5"/>
          <w:w w:val="105"/>
          <w:sz w:val="16"/>
        </w:rPr>
        <w:t xml:space="preserve"> </w:t>
      </w:r>
      <w:r>
        <w:rPr>
          <w:w w:val="105"/>
          <w:sz w:val="16"/>
        </w:rPr>
        <w:t>Schrijver</w:t>
      </w:r>
      <w:r>
        <w:rPr>
          <w:spacing w:val="-5"/>
          <w:w w:val="105"/>
          <w:sz w:val="16"/>
        </w:rPr>
        <w:t xml:space="preserve"> </w:t>
      </w:r>
      <w:r>
        <w:rPr>
          <w:w w:val="105"/>
          <w:sz w:val="16"/>
        </w:rPr>
        <w:t>and</w:t>
      </w:r>
      <w:r>
        <w:rPr>
          <w:spacing w:val="-4"/>
          <w:w w:val="105"/>
          <w:sz w:val="16"/>
        </w:rPr>
        <w:t xml:space="preserve"> </w:t>
      </w:r>
      <w:r>
        <w:rPr>
          <w:w w:val="105"/>
          <w:sz w:val="16"/>
        </w:rPr>
        <w:t>Harvey</w:t>
      </w:r>
      <w:r>
        <w:rPr>
          <w:spacing w:val="-5"/>
          <w:w w:val="105"/>
          <w:sz w:val="16"/>
        </w:rPr>
        <w:t xml:space="preserve"> </w:t>
      </w:r>
      <w:r>
        <w:rPr>
          <w:w w:val="105"/>
          <w:sz w:val="16"/>
        </w:rPr>
        <w:t>(</w:t>
      </w:r>
      <w:hyperlink w:anchor="_bookmark717" w:history="1">
        <w:r>
          <w:rPr>
            <w:color w:val="0000FF"/>
            <w:w w:val="105"/>
            <w:sz w:val="16"/>
          </w:rPr>
          <w:t>1994</w:t>
        </w:r>
      </w:hyperlink>
      <w:r>
        <w:rPr>
          <w:w w:val="105"/>
          <w:sz w:val="16"/>
        </w:rPr>
        <w:t>)</w:t>
      </w:r>
      <w:r>
        <w:rPr>
          <w:spacing w:val="-4"/>
          <w:w w:val="105"/>
          <w:sz w:val="16"/>
        </w:rPr>
        <w:t xml:space="preserve"> </w:t>
      </w:r>
      <w:r>
        <w:rPr>
          <w:w w:val="105"/>
          <w:sz w:val="16"/>
        </w:rPr>
        <w:t>suggests</w:t>
      </w:r>
      <w:r>
        <w:rPr>
          <w:spacing w:val="-5"/>
          <w:w w:val="105"/>
          <w:sz w:val="16"/>
        </w:rPr>
        <w:t xml:space="preserve"> </w:t>
      </w:r>
      <w:r>
        <w:rPr>
          <w:w w:val="105"/>
          <w:sz w:val="16"/>
        </w:rPr>
        <w:t>6</w:t>
      </w:r>
      <w:r>
        <w:rPr>
          <w:spacing w:val="-6"/>
          <w:w w:val="105"/>
          <w:sz w:val="16"/>
        </w:rPr>
        <w:t xml:space="preserve"> </w:t>
      </w:r>
      <w:r>
        <w:rPr>
          <w:rFonts w:ascii="Bookman Old Style"/>
          <w:w w:val="105"/>
          <w:sz w:val="16"/>
        </w:rPr>
        <w:t>9</w:t>
      </w:r>
      <w:r>
        <w:rPr>
          <w:rFonts w:ascii="Bookman Old Style"/>
          <w:spacing w:val="-14"/>
          <w:w w:val="105"/>
          <w:sz w:val="16"/>
        </w:rPr>
        <w:t xml:space="preserve"> </w:t>
      </w:r>
      <w:r>
        <w:rPr>
          <w:w w:val="105"/>
          <w:sz w:val="16"/>
        </w:rPr>
        <w:t>10</w:t>
      </w:r>
      <w:r>
        <w:rPr>
          <w:w w:val="105"/>
          <w:sz w:val="16"/>
          <w:vertAlign w:val="superscript"/>
        </w:rPr>
        <w:t>23</w:t>
      </w:r>
      <w:r>
        <w:rPr>
          <w:spacing w:val="-4"/>
          <w:w w:val="105"/>
          <w:sz w:val="16"/>
        </w:rPr>
        <w:t xml:space="preserve"> </w:t>
      </w:r>
      <w:r>
        <w:rPr>
          <w:w w:val="105"/>
          <w:sz w:val="16"/>
        </w:rPr>
        <w:t>Mx</w:t>
      </w:r>
      <w:r>
        <w:rPr>
          <w:spacing w:val="-6"/>
          <w:w w:val="105"/>
          <w:sz w:val="16"/>
        </w:rPr>
        <w:t xml:space="preserve"> </w:t>
      </w:r>
      <w:r>
        <w:rPr>
          <w:w w:val="105"/>
          <w:sz w:val="16"/>
        </w:rPr>
        <w:t>as</w:t>
      </w:r>
      <w:r>
        <w:rPr>
          <w:spacing w:val="-4"/>
          <w:w w:val="105"/>
          <w:sz w:val="16"/>
        </w:rPr>
        <w:t xml:space="preserve"> </w:t>
      </w:r>
      <w:r>
        <w:rPr>
          <w:w w:val="105"/>
          <w:sz w:val="16"/>
        </w:rPr>
        <w:t>a</w:t>
      </w:r>
      <w:r>
        <w:rPr>
          <w:spacing w:val="-5"/>
          <w:w w:val="105"/>
          <w:sz w:val="16"/>
        </w:rPr>
        <w:t xml:space="preserve"> </w:t>
      </w:r>
      <w:r>
        <w:rPr>
          <w:w w:val="105"/>
          <w:sz w:val="16"/>
        </w:rPr>
        <w:t>typical</w:t>
      </w:r>
      <w:r>
        <w:rPr>
          <w:spacing w:val="-5"/>
          <w:w w:val="105"/>
          <w:sz w:val="16"/>
        </w:rPr>
        <w:t xml:space="preserve"> </w:t>
      </w:r>
      <w:r>
        <w:rPr>
          <w:w w:val="105"/>
          <w:sz w:val="16"/>
        </w:rPr>
        <w:t>total</w:t>
      </w:r>
      <w:r>
        <w:rPr>
          <w:spacing w:val="-4"/>
          <w:w w:val="105"/>
          <w:sz w:val="16"/>
        </w:rPr>
        <w:t xml:space="preserve"> </w:t>
      </w:r>
      <w:r>
        <w:rPr>
          <w:w w:val="105"/>
          <w:sz w:val="16"/>
        </w:rPr>
        <w:t>unsigned</w:t>
      </w:r>
      <w:r>
        <w:rPr>
          <w:spacing w:val="-6"/>
          <w:w w:val="105"/>
          <w:sz w:val="16"/>
        </w:rPr>
        <w:t xml:space="preserve"> </w:t>
      </w:r>
      <w:r>
        <w:rPr>
          <w:w w:val="105"/>
          <w:sz w:val="16"/>
        </w:rPr>
        <w:t>flux</w:t>
      </w:r>
      <w:r>
        <w:rPr>
          <w:spacing w:val="-4"/>
          <w:w w:val="105"/>
          <w:sz w:val="16"/>
        </w:rPr>
        <w:t xml:space="preserve"> </w:t>
      </w:r>
      <w:r>
        <w:rPr>
          <w:w w:val="105"/>
          <w:sz w:val="16"/>
        </w:rPr>
        <w:t>value</w:t>
      </w:r>
      <w:r>
        <w:rPr>
          <w:spacing w:val="-5"/>
          <w:w w:val="105"/>
          <w:sz w:val="16"/>
        </w:rPr>
        <w:t xml:space="preserve"> </w:t>
      </w:r>
      <w:r>
        <w:rPr>
          <w:w w:val="105"/>
          <w:sz w:val="16"/>
        </w:rPr>
        <w:t>for</w:t>
      </w:r>
      <w:r>
        <w:rPr>
          <w:spacing w:val="-5"/>
          <w:w w:val="105"/>
          <w:sz w:val="16"/>
        </w:rPr>
        <w:t xml:space="preserve"> </w:t>
      </w:r>
      <w:r>
        <w:rPr>
          <w:w w:val="105"/>
          <w:sz w:val="16"/>
        </w:rPr>
        <w:t>the</w:t>
      </w:r>
      <w:r>
        <w:rPr>
          <w:spacing w:val="-5"/>
          <w:w w:val="105"/>
          <w:sz w:val="16"/>
        </w:rPr>
        <w:t xml:space="preserve"> </w:t>
      </w:r>
      <w:r>
        <w:rPr>
          <w:w w:val="105"/>
          <w:sz w:val="16"/>
        </w:rPr>
        <w:t>entire</w:t>
      </w:r>
      <w:r>
        <w:rPr>
          <w:spacing w:val="-5"/>
          <w:w w:val="105"/>
          <w:sz w:val="16"/>
        </w:rPr>
        <w:t xml:space="preserve"> </w:t>
      </w:r>
      <w:r>
        <w:rPr>
          <w:w w:val="105"/>
          <w:sz w:val="16"/>
        </w:rPr>
        <w:t>Sun,</w:t>
      </w:r>
      <w:r>
        <w:rPr>
          <w:spacing w:val="-4"/>
          <w:w w:val="105"/>
          <w:sz w:val="16"/>
        </w:rPr>
        <w:t xml:space="preserve"> </w:t>
      </w:r>
      <w:r>
        <w:rPr>
          <w:w w:val="105"/>
          <w:sz w:val="16"/>
        </w:rPr>
        <w:t>which</w:t>
      </w:r>
      <w:r>
        <w:rPr>
          <w:spacing w:val="-5"/>
          <w:w w:val="105"/>
          <w:sz w:val="16"/>
        </w:rPr>
        <w:t xml:space="preserve"> </w:t>
      </w:r>
      <w:r>
        <w:rPr>
          <w:w w:val="105"/>
          <w:sz w:val="16"/>
        </w:rPr>
        <w:t>translates</w:t>
      </w:r>
      <w:r>
        <w:rPr>
          <w:spacing w:val="-4"/>
          <w:w w:val="105"/>
          <w:sz w:val="16"/>
        </w:rPr>
        <w:t xml:space="preserve"> </w:t>
      </w:r>
      <w:r>
        <w:rPr>
          <w:w w:val="105"/>
          <w:sz w:val="16"/>
        </w:rPr>
        <w:t>to</w:t>
      </w:r>
      <w:r>
        <w:rPr>
          <w:spacing w:val="-5"/>
          <w:w w:val="105"/>
          <w:sz w:val="16"/>
        </w:rPr>
        <w:t xml:space="preserve"> </w:t>
      </w:r>
      <w:r>
        <w:rPr>
          <w:w w:val="105"/>
          <w:sz w:val="16"/>
        </w:rPr>
        <w:t>a</w:t>
      </w:r>
      <w:r>
        <w:rPr>
          <w:spacing w:val="-5"/>
          <w:w w:val="105"/>
          <w:sz w:val="16"/>
        </w:rPr>
        <w:t xml:space="preserve"> </w:t>
      </w:r>
      <w:r>
        <w:rPr>
          <w:w w:val="105"/>
          <w:sz w:val="16"/>
        </w:rPr>
        <w:t>globally-averaged</w:t>
      </w:r>
      <w:r>
        <w:rPr>
          <w:spacing w:val="-4"/>
          <w:w w:val="105"/>
          <w:sz w:val="16"/>
        </w:rPr>
        <w:t xml:space="preserve"> </w:t>
      </w:r>
      <w:r>
        <w:rPr>
          <w:w w:val="105"/>
          <w:sz w:val="16"/>
        </w:rPr>
        <w:t xml:space="preserve">value of </w:t>
      </w:r>
      <w:r>
        <w:rPr>
          <w:rFonts w:ascii="Garamond"/>
          <w:w w:val="205"/>
          <w:sz w:val="16"/>
        </w:rPr>
        <w:t xml:space="preserve">* </w:t>
      </w:r>
      <w:r>
        <w:rPr>
          <w:w w:val="105"/>
          <w:sz w:val="16"/>
        </w:rPr>
        <w:t>10 G</w:t>
      </w:r>
    </w:p>
    <w:p w14:paraId="0A4E02C9" w14:textId="77777777" w:rsidR="007A1714" w:rsidRDefault="007A1714">
      <w:pPr>
        <w:spacing w:line="244" w:lineRule="auto"/>
        <w:rPr>
          <w:sz w:val="16"/>
        </w:rPr>
        <w:sectPr w:rsidR="007A1714">
          <w:headerReference w:type="even" r:id="rId30"/>
          <w:footerReference w:type="even" r:id="rId31"/>
          <w:pgSz w:w="13330" w:h="8790" w:orient="landscape"/>
          <w:pgMar w:top="960" w:right="1080" w:bottom="280" w:left="1240" w:header="0" w:footer="0" w:gutter="0"/>
          <w:cols w:space="720"/>
        </w:sectPr>
      </w:pPr>
    </w:p>
    <w:p w14:paraId="6DCD95EF" w14:textId="77777777" w:rsidR="007A1714" w:rsidRDefault="00000000">
      <w:pPr>
        <w:spacing w:before="91"/>
        <w:ind w:left="1256"/>
        <w:rPr>
          <w:rFonts w:ascii="Helvetica"/>
          <w:sz w:val="15"/>
        </w:rPr>
      </w:pPr>
      <w:r>
        <w:rPr>
          <w:noProof/>
        </w:rPr>
        <w:lastRenderedPageBreak/>
        <mc:AlternateContent>
          <mc:Choice Requires="wpg">
            <w:drawing>
              <wp:anchor distT="0" distB="0" distL="0" distR="0" simplePos="0" relativeHeight="15769600" behindDoc="0" locked="0" layoutInCell="1" allowOverlap="1" wp14:anchorId="19717291" wp14:editId="37A98280">
                <wp:simplePos x="0" y="0"/>
                <wp:positionH relativeFrom="page">
                  <wp:posOffset>1674793</wp:posOffset>
                </wp:positionH>
                <wp:positionV relativeFrom="paragraph">
                  <wp:posOffset>113034</wp:posOffset>
                </wp:positionV>
                <wp:extent cx="2592705" cy="1984375"/>
                <wp:effectExtent l="0" t="0" r="0" b="0"/>
                <wp:wrapNone/>
                <wp:docPr id="1043" name="Group 10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705" cy="1984375"/>
                          <a:chOff x="0" y="0"/>
                          <a:chExt cx="2592705" cy="1984375"/>
                        </a:xfrm>
                      </wpg:grpSpPr>
                      <wps:wsp>
                        <wps:cNvPr id="1044" name="Graphic 1044"/>
                        <wps:cNvSpPr/>
                        <wps:spPr>
                          <a:xfrm>
                            <a:off x="2560047" y="1981206"/>
                            <a:ext cx="30480" cy="1270"/>
                          </a:xfrm>
                          <a:custGeom>
                            <a:avLst/>
                            <a:gdLst/>
                            <a:ahLst/>
                            <a:cxnLst/>
                            <a:rect l="l" t="t" r="r" b="b"/>
                            <a:pathLst>
                              <a:path w="30480">
                                <a:moveTo>
                                  <a:pt x="29971" y="0"/>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045" name="Graphic 1045"/>
                        <wps:cNvSpPr/>
                        <wps:spPr>
                          <a:xfrm>
                            <a:off x="2546" y="1981206"/>
                            <a:ext cx="30480" cy="1270"/>
                          </a:xfrm>
                          <a:custGeom>
                            <a:avLst/>
                            <a:gdLst/>
                            <a:ahLst/>
                            <a:cxnLst/>
                            <a:rect l="l" t="t" r="r" b="b"/>
                            <a:pathLst>
                              <a:path w="30480">
                                <a:moveTo>
                                  <a:pt x="0" y="0"/>
                                </a:moveTo>
                                <a:lnTo>
                                  <a:pt x="29971" y="0"/>
                                </a:lnTo>
                              </a:path>
                            </a:pathLst>
                          </a:custGeom>
                          <a:ln w="5092">
                            <a:solidFill>
                              <a:srgbClr val="131413"/>
                            </a:solidFill>
                            <a:prstDash val="solid"/>
                          </a:ln>
                        </wps:spPr>
                        <wps:bodyPr wrap="square" lIns="0" tIns="0" rIns="0" bIns="0" rtlCol="0">
                          <a:prstTxWarp prst="textNoShape">
                            <a:avLst/>
                          </a:prstTxWarp>
                          <a:noAutofit/>
                        </wps:bodyPr>
                      </wps:wsp>
                      <wps:wsp>
                        <wps:cNvPr id="1046" name="Graphic 1046"/>
                        <wps:cNvSpPr/>
                        <wps:spPr>
                          <a:xfrm>
                            <a:off x="2560047" y="1698669"/>
                            <a:ext cx="30480" cy="1270"/>
                          </a:xfrm>
                          <a:custGeom>
                            <a:avLst/>
                            <a:gdLst/>
                            <a:ahLst/>
                            <a:cxnLst/>
                            <a:rect l="l" t="t" r="r" b="b"/>
                            <a:pathLst>
                              <a:path w="30480">
                                <a:moveTo>
                                  <a:pt x="29971" y="0"/>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047" name="Graphic 1047"/>
                        <wps:cNvSpPr/>
                        <wps:spPr>
                          <a:xfrm>
                            <a:off x="2546" y="1698669"/>
                            <a:ext cx="30480" cy="1270"/>
                          </a:xfrm>
                          <a:custGeom>
                            <a:avLst/>
                            <a:gdLst/>
                            <a:ahLst/>
                            <a:cxnLst/>
                            <a:rect l="l" t="t" r="r" b="b"/>
                            <a:pathLst>
                              <a:path w="30480">
                                <a:moveTo>
                                  <a:pt x="0" y="0"/>
                                </a:moveTo>
                                <a:lnTo>
                                  <a:pt x="29971" y="0"/>
                                </a:lnTo>
                              </a:path>
                            </a:pathLst>
                          </a:custGeom>
                          <a:ln w="5092">
                            <a:solidFill>
                              <a:srgbClr val="131413"/>
                            </a:solidFill>
                            <a:prstDash val="solid"/>
                          </a:ln>
                        </wps:spPr>
                        <wps:bodyPr wrap="square" lIns="0" tIns="0" rIns="0" bIns="0" rtlCol="0">
                          <a:prstTxWarp prst="textNoShape">
                            <a:avLst/>
                          </a:prstTxWarp>
                          <a:noAutofit/>
                        </wps:bodyPr>
                      </wps:wsp>
                      <wps:wsp>
                        <wps:cNvPr id="1048" name="Graphic 1048"/>
                        <wps:cNvSpPr/>
                        <wps:spPr>
                          <a:xfrm>
                            <a:off x="2560047" y="1415662"/>
                            <a:ext cx="30480" cy="1270"/>
                          </a:xfrm>
                          <a:custGeom>
                            <a:avLst/>
                            <a:gdLst/>
                            <a:ahLst/>
                            <a:cxnLst/>
                            <a:rect l="l" t="t" r="r" b="b"/>
                            <a:pathLst>
                              <a:path w="30480">
                                <a:moveTo>
                                  <a:pt x="29971" y="0"/>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049" name="Graphic 1049"/>
                        <wps:cNvSpPr/>
                        <wps:spPr>
                          <a:xfrm>
                            <a:off x="2546" y="1415662"/>
                            <a:ext cx="30480" cy="1270"/>
                          </a:xfrm>
                          <a:custGeom>
                            <a:avLst/>
                            <a:gdLst/>
                            <a:ahLst/>
                            <a:cxnLst/>
                            <a:rect l="l" t="t" r="r" b="b"/>
                            <a:pathLst>
                              <a:path w="30480">
                                <a:moveTo>
                                  <a:pt x="0" y="0"/>
                                </a:moveTo>
                                <a:lnTo>
                                  <a:pt x="29971" y="0"/>
                                </a:lnTo>
                              </a:path>
                            </a:pathLst>
                          </a:custGeom>
                          <a:ln w="5092">
                            <a:solidFill>
                              <a:srgbClr val="131413"/>
                            </a:solidFill>
                            <a:prstDash val="solid"/>
                          </a:ln>
                        </wps:spPr>
                        <wps:bodyPr wrap="square" lIns="0" tIns="0" rIns="0" bIns="0" rtlCol="0">
                          <a:prstTxWarp prst="textNoShape">
                            <a:avLst/>
                          </a:prstTxWarp>
                          <a:noAutofit/>
                        </wps:bodyPr>
                      </wps:wsp>
                      <wps:wsp>
                        <wps:cNvPr id="1050" name="Graphic 1050"/>
                        <wps:cNvSpPr/>
                        <wps:spPr>
                          <a:xfrm>
                            <a:off x="2560047" y="1133138"/>
                            <a:ext cx="30480" cy="1270"/>
                          </a:xfrm>
                          <a:custGeom>
                            <a:avLst/>
                            <a:gdLst/>
                            <a:ahLst/>
                            <a:cxnLst/>
                            <a:rect l="l" t="t" r="r" b="b"/>
                            <a:pathLst>
                              <a:path w="30480">
                                <a:moveTo>
                                  <a:pt x="29971" y="0"/>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051" name="Graphic 1051"/>
                        <wps:cNvSpPr/>
                        <wps:spPr>
                          <a:xfrm>
                            <a:off x="2546" y="1133138"/>
                            <a:ext cx="30480" cy="1270"/>
                          </a:xfrm>
                          <a:custGeom>
                            <a:avLst/>
                            <a:gdLst/>
                            <a:ahLst/>
                            <a:cxnLst/>
                            <a:rect l="l" t="t" r="r" b="b"/>
                            <a:pathLst>
                              <a:path w="30480">
                                <a:moveTo>
                                  <a:pt x="0" y="0"/>
                                </a:moveTo>
                                <a:lnTo>
                                  <a:pt x="29971" y="0"/>
                                </a:lnTo>
                              </a:path>
                            </a:pathLst>
                          </a:custGeom>
                          <a:ln w="5092">
                            <a:solidFill>
                              <a:srgbClr val="131413"/>
                            </a:solidFill>
                            <a:prstDash val="solid"/>
                          </a:ln>
                        </wps:spPr>
                        <wps:bodyPr wrap="square" lIns="0" tIns="0" rIns="0" bIns="0" rtlCol="0">
                          <a:prstTxWarp prst="textNoShape">
                            <a:avLst/>
                          </a:prstTxWarp>
                          <a:noAutofit/>
                        </wps:bodyPr>
                      </wps:wsp>
                      <wps:wsp>
                        <wps:cNvPr id="1052" name="Graphic 1052"/>
                        <wps:cNvSpPr/>
                        <wps:spPr>
                          <a:xfrm>
                            <a:off x="2560047" y="850614"/>
                            <a:ext cx="30480" cy="1270"/>
                          </a:xfrm>
                          <a:custGeom>
                            <a:avLst/>
                            <a:gdLst/>
                            <a:ahLst/>
                            <a:cxnLst/>
                            <a:rect l="l" t="t" r="r" b="b"/>
                            <a:pathLst>
                              <a:path w="30480">
                                <a:moveTo>
                                  <a:pt x="29971" y="0"/>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053" name="Graphic 1053"/>
                        <wps:cNvSpPr/>
                        <wps:spPr>
                          <a:xfrm>
                            <a:off x="2546" y="850614"/>
                            <a:ext cx="30480" cy="1270"/>
                          </a:xfrm>
                          <a:custGeom>
                            <a:avLst/>
                            <a:gdLst/>
                            <a:ahLst/>
                            <a:cxnLst/>
                            <a:rect l="l" t="t" r="r" b="b"/>
                            <a:pathLst>
                              <a:path w="30480">
                                <a:moveTo>
                                  <a:pt x="0" y="0"/>
                                </a:moveTo>
                                <a:lnTo>
                                  <a:pt x="29971" y="0"/>
                                </a:lnTo>
                              </a:path>
                            </a:pathLst>
                          </a:custGeom>
                          <a:ln w="5092">
                            <a:solidFill>
                              <a:srgbClr val="131413"/>
                            </a:solidFill>
                            <a:prstDash val="solid"/>
                          </a:ln>
                        </wps:spPr>
                        <wps:bodyPr wrap="square" lIns="0" tIns="0" rIns="0" bIns="0" rtlCol="0">
                          <a:prstTxWarp prst="textNoShape">
                            <a:avLst/>
                          </a:prstTxWarp>
                          <a:noAutofit/>
                        </wps:bodyPr>
                      </wps:wsp>
                      <wps:wsp>
                        <wps:cNvPr id="1054" name="Graphic 1054"/>
                        <wps:cNvSpPr/>
                        <wps:spPr>
                          <a:xfrm>
                            <a:off x="2560047" y="568077"/>
                            <a:ext cx="30480" cy="1270"/>
                          </a:xfrm>
                          <a:custGeom>
                            <a:avLst/>
                            <a:gdLst/>
                            <a:ahLst/>
                            <a:cxnLst/>
                            <a:rect l="l" t="t" r="r" b="b"/>
                            <a:pathLst>
                              <a:path w="30480">
                                <a:moveTo>
                                  <a:pt x="29971" y="0"/>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055" name="Graphic 1055"/>
                        <wps:cNvSpPr/>
                        <wps:spPr>
                          <a:xfrm>
                            <a:off x="2546" y="568077"/>
                            <a:ext cx="30480" cy="1270"/>
                          </a:xfrm>
                          <a:custGeom>
                            <a:avLst/>
                            <a:gdLst/>
                            <a:ahLst/>
                            <a:cxnLst/>
                            <a:rect l="l" t="t" r="r" b="b"/>
                            <a:pathLst>
                              <a:path w="30480">
                                <a:moveTo>
                                  <a:pt x="0" y="0"/>
                                </a:moveTo>
                                <a:lnTo>
                                  <a:pt x="29971" y="0"/>
                                </a:lnTo>
                              </a:path>
                            </a:pathLst>
                          </a:custGeom>
                          <a:ln w="5092">
                            <a:solidFill>
                              <a:srgbClr val="131413"/>
                            </a:solidFill>
                            <a:prstDash val="solid"/>
                          </a:ln>
                        </wps:spPr>
                        <wps:bodyPr wrap="square" lIns="0" tIns="0" rIns="0" bIns="0" rtlCol="0">
                          <a:prstTxWarp prst="textNoShape">
                            <a:avLst/>
                          </a:prstTxWarp>
                          <a:noAutofit/>
                        </wps:bodyPr>
                      </wps:wsp>
                      <wps:wsp>
                        <wps:cNvPr id="1056" name="Graphic 1056"/>
                        <wps:cNvSpPr/>
                        <wps:spPr>
                          <a:xfrm>
                            <a:off x="2560047" y="285083"/>
                            <a:ext cx="30480" cy="1270"/>
                          </a:xfrm>
                          <a:custGeom>
                            <a:avLst/>
                            <a:gdLst/>
                            <a:ahLst/>
                            <a:cxnLst/>
                            <a:rect l="l" t="t" r="r" b="b"/>
                            <a:pathLst>
                              <a:path w="30480">
                                <a:moveTo>
                                  <a:pt x="29971" y="0"/>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057" name="Graphic 1057"/>
                        <wps:cNvSpPr/>
                        <wps:spPr>
                          <a:xfrm>
                            <a:off x="2546" y="285083"/>
                            <a:ext cx="30480" cy="1270"/>
                          </a:xfrm>
                          <a:custGeom>
                            <a:avLst/>
                            <a:gdLst/>
                            <a:ahLst/>
                            <a:cxnLst/>
                            <a:rect l="l" t="t" r="r" b="b"/>
                            <a:pathLst>
                              <a:path w="30480">
                                <a:moveTo>
                                  <a:pt x="0" y="0"/>
                                </a:moveTo>
                                <a:lnTo>
                                  <a:pt x="29971" y="0"/>
                                </a:lnTo>
                              </a:path>
                            </a:pathLst>
                          </a:custGeom>
                          <a:ln w="5092">
                            <a:solidFill>
                              <a:srgbClr val="131413"/>
                            </a:solidFill>
                            <a:prstDash val="solid"/>
                          </a:ln>
                        </wps:spPr>
                        <wps:bodyPr wrap="square" lIns="0" tIns="0" rIns="0" bIns="0" rtlCol="0">
                          <a:prstTxWarp prst="textNoShape">
                            <a:avLst/>
                          </a:prstTxWarp>
                          <a:noAutofit/>
                        </wps:bodyPr>
                      </wps:wsp>
                      <wps:wsp>
                        <wps:cNvPr id="1058" name="Graphic 1058"/>
                        <wps:cNvSpPr/>
                        <wps:spPr>
                          <a:xfrm>
                            <a:off x="2560047" y="2546"/>
                            <a:ext cx="30480" cy="1270"/>
                          </a:xfrm>
                          <a:custGeom>
                            <a:avLst/>
                            <a:gdLst/>
                            <a:ahLst/>
                            <a:cxnLst/>
                            <a:rect l="l" t="t" r="r" b="b"/>
                            <a:pathLst>
                              <a:path w="30480">
                                <a:moveTo>
                                  <a:pt x="29971" y="0"/>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059" name="Graphic 1059"/>
                        <wps:cNvSpPr/>
                        <wps:spPr>
                          <a:xfrm>
                            <a:off x="2546" y="2546"/>
                            <a:ext cx="30480" cy="30480"/>
                          </a:xfrm>
                          <a:custGeom>
                            <a:avLst/>
                            <a:gdLst/>
                            <a:ahLst/>
                            <a:cxnLst/>
                            <a:rect l="l" t="t" r="r" b="b"/>
                            <a:pathLst>
                              <a:path w="30480" h="30480">
                                <a:moveTo>
                                  <a:pt x="0" y="0"/>
                                </a:moveTo>
                                <a:lnTo>
                                  <a:pt x="29971" y="0"/>
                                </a:lnTo>
                              </a:path>
                              <a:path w="30480" h="30480">
                                <a:moveTo>
                                  <a:pt x="0" y="0"/>
                                </a:moveTo>
                                <a:lnTo>
                                  <a:pt x="0" y="29971"/>
                                </a:lnTo>
                              </a:path>
                            </a:pathLst>
                          </a:custGeom>
                          <a:ln w="5092">
                            <a:solidFill>
                              <a:srgbClr val="131413"/>
                            </a:solidFill>
                            <a:prstDash val="solid"/>
                          </a:ln>
                        </wps:spPr>
                        <wps:bodyPr wrap="square" lIns="0" tIns="0" rIns="0" bIns="0" rtlCol="0">
                          <a:prstTxWarp prst="textNoShape">
                            <a:avLst/>
                          </a:prstTxWarp>
                          <a:noAutofit/>
                        </wps:bodyPr>
                      </wps:wsp>
                      <wps:wsp>
                        <wps:cNvPr id="1060" name="Graphic 1060"/>
                        <wps:cNvSpPr/>
                        <wps:spPr>
                          <a:xfrm>
                            <a:off x="2546" y="1951221"/>
                            <a:ext cx="1270" cy="30480"/>
                          </a:xfrm>
                          <a:custGeom>
                            <a:avLst/>
                            <a:gdLst/>
                            <a:ahLst/>
                            <a:cxnLst/>
                            <a:rect l="l" t="t" r="r" b="b"/>
                            <a:pathLst>
                              <a:path h="30480">
                                <a:moveTo>
                                  <a:pt x="0" y="29984"/>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061" name="Graphic 1061"/>
                        <wps:cNvSpPr/>
                        <wps:spPr>
                          <a:xfrm>
                            <a:off x="649420" y="2546"/>
                            <a:ext cx="1270" cy="30480"/>
                          </a:xfrm>
                          <a:custGeom>
                            <a:avLst/>
                            <a:gdLst/>
                            <a:ahLst/>
                            <a:cxnLst/>
                            <a:rect l="l" t="t" r="r" b="b"/>
                            <a:pathLst>
                              <a:path h="30480">
                                <a:moveTo>
                                  <a:pt x="0" y="0"/>
                                </a:moveTo>
                                <a:lnTo>
                                  <a:pt x="0" y="29971"/>
                                </a:lnTo>
                              </a:path>
                            </a:pathLst>
                          </a:custGeom>
                          <a:ln w="5092">
                            <a:solidFill>
                              <a:srgbClr val="131413"/>
                            </a:solidFill>
                            <a:prstDash val="solid"/>
                          </a:ln>
                        </wps:spPr>
                        <wps:bodyPr wrap="square" lIns="0" tIns="0" rIns="0" bIns="0" rtlCol="0">
                          <a:prstTxWarp prst="textNoShape">
                            <a:avLst/>
                          </a:prstTxWarp>
                          <a:noAutofit/>
                        </wps:bodyPr>
                      </wps:wsp>
                      <wps:wsp>
                        <wps:cNvPr id="1062" name="Graphic 1062"/>
                        <wps:cNvSpPr/>
                        <wps:spPr>
                          <a:xfrm>
                            <a:off x="649420" y="1951221"/>
                            <a:ext cx="1270" cy="30480"/>
                          </a:xfrm>
                          <a:custGeom>
                            <a:avLst/>
                            <a:gdLst/>
                            <a:ahLst/>
                            <a:cxnLst/>
                            <a:rect l="l" t="t" r="r" b="b"/>
                            <a:pathLst>
                              <a:path h="30480">
                                <a:moveTo>
                                  <a:pt x="0" y="29984"/>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063" name="Graphic 1063"/>
                        <wps:cNvSpPr/>
                        <wps:spPr>
                          <a:xfrm>
                            <a:off x="1296282" y="2546"/>
                            <a:ext cx="1270" cy="30480"/>
                          </a:xfrm>
                          <a:custGeom>
                            <a:avLst/>
                            <a:gdLst/>
                            <a:ahLst/>
                            <a:cxnLst/>
                            <a:rect l="l" t="t" r="r" b="b"/>
                            <a:pathLst>
                              <a:path h="30480">
                                <a:moveTo>
                                  <a:pt x="0" y="0"/>
                                </a:moveTo>
                                <a:lnTo>
                                  <a:pt x="0" y="29971"/>
                                </a:lnTo>
                              </a:path>
                            </a:pathLst>
                          </a:custGeom>
                          <a:ln w="5092">
                            <a:solidFill>
                              <a:srgbClr val="131413"/>
                            </a:solidFill>
                            <a:prstDash val="solid"/>
                          </a:ln>
                        </wps:spPr>
                        <wps:bodyPr wrap="square" lIns="0" tIns="0" rIns="0" bIns="0" rtlCol="0">
                          <a:prstTxWarp prst="textNoShape">
                            <a:avLst/>
                          </a:prstTxWarp>
                          <a:noAutofit/>
                        </wps:bodyPr>
                      </wps:wsp>
                      <wps:wsp>
                        <wps:cNvPr id="1064" name="Graphic 1064"/>
                        <wps:cNvSpPr/>
                        <wps:spPr>
                          <a:xfrm>
                            <a:off x="1296282" y="1951221"/>
                            <a:ext cx="1270" cy="30480"/>
                          </a:xfrm>
                          <a:custGeom>
                            <a:avLst/>
                            <a:gdLst/>
                            <a:ahLst/>
                            <a:cxnLst/>
                            <a:rect l="l" t="t" r="r" b="b"/>
                            <a:pathLst>
                              <a:path h="30480">
                                <a:moveTo>
                                  <a:pt x="0" y="29984"/>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065" name="Graphic 1065"/>
                        <wps:cNvSpPr/>
                        <wps:spPr>
                          <a:xfrm>
                            <a:off x="1943169" y="2546"/>
                            <a:ext cx="1270" cy="30480"/>
                          </a:xfrm>
                          <a:custGeom>
                            <a:avLst/>
                            <a:gdLst/>
                            <a:ahLst/>
                            <a:cxnLst/>
                            <a:rect l="l" t="t" r="r" b="b"/>
                            <a:pathLst>
                              <a:path h="30480">
                                <a:moveTo>
                                  <a:pt x="0" y="0"/>
                                </a:moveTo>
                                <a:lnTo>
                                  <a:pt x="0" y="29971"/>
                                </a:lnTo>
                              </a:path>
                            </a:pathLst>
                          </a:custGeom>
                          <a:ln w="5092">
                            <a:solidFill>
                              <a:srgbClr val="131413"/>
                            </a:solidFill>
                            <a:prstDash val="solid"/>
                          </a:ln>
                        </wps:spPr>
                        <wps:bodyPr wrap="square" lIns="0" tIns="0" rIns="0" bIns="0" rtlCol="0">
                          <a:prstTxWarp prst="textNoShape">
                            <a:avLst/>
                          </a:prstTxWarp>
                          <a:noAutofit/>
                        </wps:bodyPr>
                      </wps:wsp>
                      <wps:wsp>
                        <wps:cNvPr id="1066" name="Graphic 1066"/>
                        <wps:cNvSpPr/>
                        <wps:spPr>
                          <a:xfrm>
                            <a:off x="1943169" y="1951221"/>
                            <a:ext cx="1270" cy="30480"/>
                          </a:xfrm>
                          <a:custGeom>
                            <a:avLst/>
                            <a:gdLst/>
                            <a:ahLst/>
                            <a:cxnLst/>
                            <a:rect l="l" t="t" r="r" b="b"/>
                            <a:pathLst>
                              <a:path h="30480">
                                <a:moveTo>
                                  <a:pt x="0" y="29984"/>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067" name="Graphic 1067"/>
                        <wps:cNvSpPr/>
                        <wps:spPr>
                          <a:xfrm>
                            <a:off x="2590019" y="2546"/>
                            <a:ext cx="1270" cy="30480"/>
                          </a:xfrm>
                          <a:custGeom>
                            <a:avLst/>
                            <a:gdLst/>
                            <a:ahLst/>
                            <a:cxnLst/>
                            <a:rect l="l" t="t" r="r" b="b"/>
                            <a:pathLst>
                              <a:path h="30480">
                                <a:moveTo>
                                  <a:pt x="0" y="0"/>
                                </a:moveTo>
                                <a:lnTo>
                                  <a:pt x="0" y="29971"/>
                                </a:lnTo>
                              </a:path>
                            </a:pathLst>
                          </a:custGeom>
                          <a:ln w="5092">
                            <a:solidFill>
                              <a:srgbClr val="131413"/>
                            </a:solidFill>
                            <a:prstDash val="solid"/>
                          </a:ln>
                        </wps:spPr>
                        <wps:bodyPr wrap="square" lIns="0" tIns="0" rIns="0" bIns="0" rtlCol="0">
                          <a:prstTxWarp prst="textNoShape">
                            <a:avLst/>
                          </a:prstTxWarp>
                          <a:noAutofit/>
                        </wps:bodyPr>
                      </wps:wsp>
                      <wps:wsp>
                        <wps:cNvPr id="1068" name="Graphic 1068"/>
                        <wps:cNvSpPr/>
                        <wps:spPr>
                          <a:xfrm>
                            <a:off x="2590019" y="1951221"/>
                            <a:ext cx="1270" cy="30480"/>
                          </a:xfrm>
                          <a:custGeom>
                            <a:avLst/>
                            <a:gdLst/>
                            <a:ahLst/>
                            <a:cxnLst/>
                            <a:rect l="l" t="t" r="r" b="b"/>
                            <a:pathLst>
                              <a:path h="30480">
                                <a:moveTo>
                                  <a:pt x="0" y="29984"/>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069" name="Graphic 1069"/>
                        <wps:cNvSpPr/>
                        <wps:spPr>
                          <a:xfrm>
                            <a:off x="2546" y="2546"/>
                            <a:ext cx="2587625" cy="1978660"/>
                          </a:xfrm>
                          <a:custGeom>
                            <a:avLst/>
                            <a:gdLst/>
                            <a:ahLst/>
                            <a:cxnLst/>
                            <a:rect l="l" t="t" r="r" b="b"/>
                            <a:pathLst>
                              <a:path w="2587625" h="1978660">
                                <a:moveTo>
                                  <a:pt x="2587472" y="0"/>
                                </a:moveTo>
                                <a:lnTo>
                                  <a:pt x="0" y="0"/>
                                </a:lnTo>
                                <a:lnTo>
                                  <a:pt x="0" y="1978660"/>
                                </a:lnTo>
                                <a:lnTo>
                                  <a:pt x="2587472" y="1978660"/>
                                </a:lnTo>
                                <a:lnTo>
                                  <a:pt x="2587472" y="0"/>
                                </a:lnTo>
                                <a:close/>
                              </a:path>
                            </a:pathLst>
                          </a:custGeom>
                          <a:ln w="5092">
                            <a:solidFill>
                              <a:srgbClr val="131413"/>
                            </a:solidFill>
                            <a:prstDash val="solid"/>
                          </a:ln>
                        </wps:spPr>
                        <wps:bodyPr wrap="square" lIns="0" tIns="0" rIns="0" bIns="0" rtlCol="0">
                          <a:prstTxWarp prst="textNoShape">
                            <a:avLst/>
                          </a:prstTxWarp>
                          <a:noAutofit/>
                        </wps:bodyPr>
                      </wps:wsp>
                      <pic:pic xmlns:pic="http://schemas.openxmlformats.org/drawingml/2006/picture">
                        <pic:nvPicPr>
                          <pic:cNvPr id="1070" name="Image 1070"/>
                          <pic:cNvPicPr/>
                        </pic:nvPicPr>
                        <pic:blipFill>
                          <a:blip r:embed="rId32" cstate="print"/>
                          <a:stretch>
                            <a:fillRect/>
                          </a:stretch>
                        </pic:blipFill>
                        <pic:spPr>
                          <a:xfrm>
                            <a:off x="0" y="661606"/>
                            <a:ext cx="2592565" cy="1186586"/>
                          </a:xfrm>
                          <a:prstGeom prst="rect">
                            <a:avLst/>
                          </a:prstGeom>
                        </pic:spPr>
                      </pic:pic>
                      <wps:wsp>
                        <wps:cNvPr id="1071" name="Graphic 1071"/>
                        <wps:cNvSpPr/>
                        <wps:spPr>
                          <a:xfrm>
                            <a:off x="2546" y="2546"/>
                            <a:ext cx="2587625" cy="1978660"/>
                          </a:xfrm>
                          <a:custGeom>
                            <a:avLst/>
                            <a:gdLst/>
                            <a:ahLst/>
                            <a:cxnLst/>
                            <a:rect l="l" t="t" r="r" b="b"/>
                            <a:pathLst>
                              <a:path w="2587625" h="1978660">
                                <a:moveTo>
                                  <a:pt x="2587472" y="0"/>
                                </a:moveTo>
                                <a:lnTo>
                                  <a:pt x="0" y="0"/>
                                </a:lnTo>
                                <a:lnTo>
                                  <a:pt x="0" y="1978660"/>
                                </a:lnTo>
                                <a:lnTo>
                                  <a:pt x="2587472" y="1978660"/>
                                </a:lnTo>
                                <a:lnTo>
                                  <a:pt x="2587472" y="0"/>
                                </a:lnTo>
                                <a:close/>
                              </a:path>
                              <a:path w="2587625" h="1978660">
                                <a:moveTo>
                                  <a:pt x="2044306" y="778624"/>
                                </a:moveTo>
                                <a:lnTo>
                                  <a:pt x="2055215" y="819518"/>
                                </a:lnTo>
                                <a:lnTo>
                                  <a:pt x="2066188" y="778624"/>
                                </a:lnTo>
                              </a:path>
                              <a:path w="2587625" h="1978660">
                                <a:moveTo>
                                  <a:pt x="2055215" y="678256"/>
                                </a:moveTo>
                                <a:lnTo>
                                  <a:pt x="2055215" y="819518"/>
                                </a:lnTo>
                              </a:path>
                              <a:path w="2587625" h="1978660">
                                <a:moveTo>
                                  <a:pt x="2044306" y="778624"/>
                                </a:moveTo>
                                <a:lnTo>
                                  <a:pt x="2055215" y="819518"/>
                                </a:lnTo>
                                <a:lnTo>
                                  <a:pt x="2066188" y="778624"/>
                                </a:lnTo>
                              </a:path>
                              <a:path w="2587625" h="1978660">
                                <a:moveTo>
                                  <a:pt x="1594345" y="683971"/>
                                </a:moveTo>
                                <a:lnTo>
                                  <a:pt x="1564385" y="683971"/>
                                </a:lnTo>
                              </a:path>
                              <a:path w="2587625" h="1978660">
                                <a:moveTo>
                                  <a:pt x="932256" y="683971"/>
                                </a:moveTo>
                                <a:lnTo>
                                  <a:pt x="962215" y="683971"/>
                                </a:lnTo>
                              </a:path>
                            </a:pathLst>
                          </a:custGeom>
                          <a:ln w="5092">
                            <a:solidFill>
                              <a:srgbClr val="131413"/>
                            </a:solidFill>
                            <a:prstDash val="solid"/>
                          </a:ln>
                        </wps:spPr>
                        <wps:bodyPr wrap="square" lIns="0" tIns="0" rIns="0" bIns="0" rtlCol="0">
                          <a:prstTxWarp prst="textNoShape">
                            <a:avLst/>
                          </a:prstTxWarp>
                          <a:noAutofit/>
                        </wps:bodyPr>
                      </wps:wsp>
                      <wps:wsp>
                        <wps:cNvPr id="1072" name="Graphic 1072"/>
                        <wps:cNvSpPr/>
                        <wps:spPr>
                          <a:xfrm>
                            <a:off x="1566932" y="533355"/>
                            <a:ext cx="30480" cy="1270"/>
                          </a:xfrm>
                          <a:custGeom>
                            <a:avLst/>
                            <a:gdLst/>
                            <a:ahLst/>
                            <a:cxnLst/>
                            <a:rect l="l" t="t" r="r" b="b"/>
                            <a:pathLst>
                              <a:path w="30480">
                                <a:moveTo>
                                  <a:pt x="29959" y="0"/>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073" name="Graphic 1073"/>
                        <wps:cNvSpPr/>
                        <wps:spPr>
                          <a:xfrm>
                            <a:off x="934802" y="533355"/>
                            <a:ext cx="30480" cy="1270"/>
                          </a:xfrm>
                          <a:custGeom>
                            <a:avLst/>
                            <a:gdLst/>
                            <a:ahLst/>
                            <a:cxnLst/>
                            <a:rect l="l" t="t" r="r" b="b"/>
                            <a:pathLst>
                              <a:path w="30480">
                                <a:moveTo>
                                  <a:pt x="0" y="0"/>
                                </a:moveTo>
                                <a:lnTo>
                                  <a:pt x="29959" y="0"/>
                                </a:lnTo>
                              </a:path>
                            </a:pathLst>
                          </a:custGeom>
                          <a:ln w="5092">
                            <a:solidFill>
                              <a:srgbClr val="131413"/>
                            </a:solidFill>
                            <a:prstDash val="solid"/>
                          </a:ln>
                        </wps:spPr>
                        <wps:bodyPr wrap="square" lIns="0" tIns="0" rIns="0" bIns="0" rtlCol="0">
                          <a:prstTxWarp prst="textNoShape">
                            <a:avLst/>
                          </a:prstTxWarp>
                          <a:noAutofit/>
                        </wps:bodyPr>
                      </wps:wsp>
                      <wps:wsp>
                        <wps:cNvPr id="1074" name="Graphic 1074"/>
                        <wps:cNvSpPr/>
                        <wps:spPr>
                          <a:xfrm>
                            <a:off x="1566932" y="380206"/>
                            <a:ext cx="30480" cy="1270"/>
                          </a:xfrm>
                          <a:custGeom>
                            <a:avLst/>
                            <a:gdLst/>
                            <a:ahLst/>
                            <a:cxnLst/>
                            <a:rect l="l" t="t" r="r" b="b"/>
                            <a:pathLst>
                              <a:path w="30480">
                                <a:moveTo>
                                  <a:pt x="29959" y="0"/>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075" name="Graphic 1075"/>
                        <wps:cNvSpPr/>
                        <wps:spPr>
                          <a:xfrm>
                            <a:off x="934802" y="380206"/>
                            <a:ext cx="30480" cy="1270"/>
                          </a:xfrm>
                          <a:custGeom>
                            <a:avLst/>
                            <a:gdLst/>
                            <a:ahLst/>
                            <a:cxnLst/>
                            <a:rect l="l" t="t" r="r" b="b"/>
                            <a:pathLst>
                              <a:path w="30480">
                                <a:moveTo>
                                  <a:pt x="0" y="0"/>
                                </a:moveTo>
                                <a:lnTo>
                                  <a:pt x="29959" y="0"/>
                                </a:lnTo>
                              </a:path>
                            </a:pathLst>
                          </a:custGeom>
                          <a:ln w="5092">
                            <a:solidFill>
                              <a:srgbClr val="131413"/>
                            </a:solidFill>
                            <a:prstDash val="solid"/>
                          </a:ln>
                        </wps:spPr>
                        <wps:bodyPr wrap="square" lIns="0" tIns="0" rIns="0" bIns="0" rtlCol="0">
                          <a:prstTxWarp prst="textNoShape">
                            <a:avLst/>
                          </a:prstTxWarp>
                          <a:noAutofit/>
                        </wps:bodyPr>
                      </wps:wsp>
                      <wps:wsp>
                        <wps:cNvPr id="1076" name="Graphic 1076"/>
                        <wps:cNvSpPr/>
                        <wps:spPr>
                          <a:xfrm>
                            <a:off x="1566932" y="227514"/>
                            <a:ext cx="30480" cy="1270"/>
                          </a:xfrm>
                          <a:custGeom>
                            <a:avLst/>
                            <a:gdLst/>
                            <a:ahLst/>
                            <a:cxnLst/>
                            <a:rect l="l" t="t" r="r" b="b"/>
                            <a:pathLst>
                              <a:path w="30480">
                                <a:moveTo>
                                  <a:pt x="29959" y="0"/>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077" name="Graphic 1077"/>
                        <wps:cNvSpPr/>
                        <wps:spPr>
                          <a:xfrm>
                            <a:off x="934802" y="227514"/>
                            <a:ext cx="30480" cy="1270"/>
                          </a:xfrm>
                          <a:custGeom>
                            <a:avLst/>
                            <a:gdLst/>
                            <a:ahLst/>
                            <a:cxnLst/>
                            <a:rect l="l" t="t" r="r" b="b"/>
                            <a:pathLst>
                              <a:path w="30480">
                                <a:moveTo>
                                  <a:pt x="0" y="0"/>
                                </a:moveTo>
                                <a:lnTo>
                                  <a:pt x="29959" y="0"/>
                                </a:lnTo>
                              </a:path>
                            </a:pathLst>
                          </a:custGeom>
                          <a:ln w="5092">
                            <a:solidFill>
                              <a:srgbClr val="131413"/>
                            </a:solidFill>
                            <a:prstDash val="solid"/>
                          </a:ln>
                        </wps:spPr>
                        <wps:bodyPr wrap="square" lIns="0" tIns="0" rIns="0" bIns="0" rtlCol="0">
                          <a:prstTxWarp prst="textNoShape">
                            <a:avLst/>
                          </a:prstTxWarp>
                          <a:noAutofit/>
                        </wps:bodyPr>
                      </wps:wsp>
                      <wps:wsp>
                        <wps:cNvPr id="1078" name="Graphic 1078"/>
                        <wps:cNvSpPr/>
                        <wps:spPr>
                          <a:xfrm>
                            <a:off x="1566932" y="74365"/>
                            <a:ext cx="30480" cy="1270"/>
                          </a:xfrm>
                          <a:custGeom>
                            <a:avLst/>
                            <a:gdLst/>
                            <a:ahLst/>
                            <a:cxnLst/>
                            <a:rect l="l" t="t" r="r" b="b"/>
                            <a:pathLst>
                              <a:path w="30480">
                                <a:moveTo>
                                  <a:pt x="29959" y="0"/>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079" name="Graphic 1079"/>
                        <wps:cNvSpPr/>
                        <wps:spPr>
                          <a:xfrm>
                            <a:off x="934802" y="74365"/>
                            <a:ext cx="30480" cy="30480"/>
                          </a:xfrm>
                          <a:custGeom>
                            <a:avLst/>
                            <a:gdLst/>
                            <a:ahLst/>
                            <a:cxnLst/>
                            <a:rect l="l" t="t" r="r" b="b"/>
                            <a:pathLst>
                              <a:path w="30480" h="30480">
                                <a:moveTo>
                                  <a:pt x="0" y="0"/>
                                </a:moveTo>
                                <a:lnTo>
                                  <a:pt x="29959" y="0"/>
                                </a:lnTo>
                              </a:path>
                              <a:path w="30480" h="30480">
                                <a:moveTo>
                                  <a:pt x="0" y="0"/>
                                </a:moveTo>
                                <a:lnTo>
                                  <a:pt x="0" y="29971"/>
                                </a:lnTo>
                              </a:path>
                            </a:pathLst>
                          </a:custGeom>
                          <a:ln w="5092">
                            <a:solidFill>
                              <a:srgbClr val="131413"/>
                            </a:solidFill>
                            <a:prstDash val="solid"/>
                          </a:ln>
                        </wps:spPr>
                        <wps:bodyPr wrap="square" lIns="0" tIns="0" rIns="0" bIns="0" rtlCol="0">
                          <a:prstTxWarp prst="textNoShape">
                            <a:avLst/>
                          </a:prstTxWarp>
                          <a:noAutofit/>
                        </wps:bodyPr>
                      </wps:wsp>
                      <wps:wsp>
                        <wps:cNvPr id="1080" name="Graphic 1080"/>
                        <wps:cNvSpPr/>
                        <wps:spPr>
                          <a:xfrm>
                            <a:off x="934802" y="656545"/>
                            <a:ext cx="1270" cy="30480"/>
                          </a:xfrm>
                          <a:custGeom>
                            <a:avLst/>
                            <a:gdLst/>
                            <a:ahLst/>
                            <a:cxnLst/>
                            <a:rect l="l" t="t" r="r" b="b"/>
                            <a:pathLst>
                              <a:path h="30480">
                                <a:moveTo>
                                  <a:pt x="0" y="29971"/>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081" name="Graphic 1081"/>
                        <wps:cNvSpPr/>
                        <wps:spPr>
                          <a:xfrm>
                            <a:off x="1100321" y="74365"/>
                            <a:ext cx="1270" cy="30480"/>
                          </a:xfrm>
                          <a:custGeom>
                            <a:avLst/>
                            <a:gdLst/>
                            <a:ahLst/>
                            <a:cxnLst/>
                            <a:rect l="l" t="t" r="r" b="b"/>
                            <a:pathLst>
                              <a:path h="30480">
                                <a:moveTo>
                                  <a:pt x="0" y="0"/>
                                </a:moveTo>
                                <a:lnTo>
                                  <a:pt x="0" y="29971"/>
                                </a:lnTo>
                              </a:path>
                            </a:pathLst>
                          </a:custGeom>
                          <a:ln w="5092">
                            <a:solidFill>
                              <a:srgbClr val="131413"/>
                            </a:solidFill>
                            <a:prstDash val="solid"/>
                          </a:ln>
                        </wps:spPr>
                        <wps:bodyPr wrap="square" lIns="0" tIns="0" rIns="0" bIns="0" rtlCol="0">
                          <a:prstTxWarp prst="textNoShape">
                            <a:avLst/>
                          </a:prstTxWarp>
                          <a:noAutofit/>
                        </wps:bodyPr>
                      </wps:wsp>
                      <wps:wsp>
                        <wps:cNvPr id="1082" name="Graphic 1082"/>
                        <wps:cNvSpPr/>
                        <wps:spPr>
                          <a:xfrm>
                            <a:off x="1100321" y="656545"/>
                            <a:ext cx="1270" cy="30480"/>
                          </a:xfrm>
                          <a:custGeom>
                            <a:avLst/>
                            <a:gdLst/>
                            <a:ahLst/>
                            <a:cxnLst/>
                            <a:rect l="l" t="t" r="r" b="b"/>
                            <a:pathLst>
                              <a:path h="30480">
                                <a:moveTo>
                                  <a:pt x="0" y="29971"/>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083" name="Graphic 1083"/>
                        <wps:cNvSpPr/>
                        <wps:spPr>
                          <a:xfrm>
                            <a:off x="1265840" y="74365"/>
                            <a:ext cx="1270" cy="30480"/>
                          </a:xfrm>
                          <a:custGeom>
                            <a:avLst/>
                            <a:gdLst/>
                            <a:ahLst/>
                            <a:cxnLst/>
                            <a:rect l="l" t="t" r="r" b="b"/>
                            <a:pathLst>
                              <a:path h="30480">
                                <a:moveTo>
                                  <a:pt x="0" y="0"/>
                                </a:moveTo>
                                <a:lnTo>
                                  <a:pt x="0" y="29971"/>
                                </a:lnTo>
                              </a:path>
                            </a:pathLst>
                          </a:custGeom>
                          <a:ln w="5092">
                            <a:solidFill>
                              <a:srgbClr val="131413"/>
                            </a:solidFill>
                            <a:prstDash val="solid"/>
                          </a:ln>
                        </wps:spPr>
                        <wps:bodyPr wrap="square" lIns="0" tIns="0" rIns="0" bIns="0" rtlCol="0">
                          <a:prstTxWarp prst="textNoShape">
                            <a:avLst/>
                          </a:prstTxWarp>
                          <a:noAutofit/>
                        </wps:bodyPr>
                      </wps:wsp>
                      <wps:wsp>
                        <wps:cNvPr id="1084" name="Graphic 1084"/>
                        <wps:cNvSpPr/>
                        <wps:spPr>
                          <a:xfrm>
                            <a:off x="1265840" y="656545"/>
                            <a:ext cx="1270" cy="30480"/>
                          </a:xfrm>
                          <a:custGeom>
                            <a:avLst/>
                            <a:gdLst/>
                            <a:ahLst/>
                            <a:cxnLst/>
                            <a:rect l="l" t="t" r="r" b="b"/>
                            <a:pathLst>
                              <a:path h="30480">
                                <a:moveTo>
                                  <a:pt x="0" y="29971"/>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085" name="Graphic 1085"/>
                        <wps:cNvSpPr/>
                        <wps:spPr>
                          <a:xfrm>
                            <a:off x="1431372" y="74365"/>
                            <a:ext cx="1270" cy="30480"/>
                          </a:xfrm>
                          <a:custGeom>
                            <a:avLst/>
                            <a:gdLst/>
                            <a:ahLst/>
                            <a:cxnLst/>
                            <a:rect l="l" t="t" r="r" b="b"/>
                            <a:pathLst>
                              <a:path h="30480">
                                <a:moveTo>
                                  <a:pt x="0" y="0"/>
                                </a:moveTo>
                                <a:lnTo>
                                  <a:pt x="0" y="29971"/>
                                </a:lnTo>
                              </a:path>
                            </a:pathLst>
                          </a:custGeom>
                          <a:ln w="5092">
                            <a:solidFill>
                              <a:srgbClr val="131413"/>
                            </a:solidFill>
                            <a:prstDash val="solid"/>
                          </a:ln>
                        </wps:spPr>
                        <wps:bodyPr wrap="square" lIns="0" tIns="0" rIns="0" bIns="0" rtlCol="0">
                          <a:prstTxWarp prst="textNoShape">
                            <a:avLst/>
                          </a:prstTxWarp>
                          <a:noAutofit/>
                        </wps:bodyPr>
                      </wps:wsp>
                      <wps:wsp>
                        <wps:cNvPr id="1086" name="Graphic 1086"/>
                        <wps:cNvSpPr/>
                        <wps:spPr>
                          <a:xfrm>
                            <a:off x="1431372" y="656545"/>
                            <a:ext cx="1270" cy="30480"/>
                          </a:xfrm>
                          <a:custGeom>
                            <a:avLst/>
                            <a:gdLst/>
                            <a:ahLst/>
                            <a:cxnLst/>
                            <a:rect l="l" t="t" r="r" b="b"/>
                            <a:pathLst>
                              <a:path h="30480">
                                <a:moveTo>
                                  <a:pt x="0" y="29971"/>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087" name="Graphic 1087"/>
                        <wps:cNvSpPr/>
                        <wps:spPr>
                          <a:xfrm>
                            <a:off x="1596891" y="74365"/>
                            <a:ext cx="1270" cy="30480"/>
                          </a:xfrm>
                          <a:custGeom>
                            <a:avLst/>
                            <a:gdLst/>
                            <a:ahLst/>
                            <a:cxnLst/>
                            <a:rect l="l" t="t" r="r" b="b"/>
                            <a:pathLst>
                              <a:path h="30480">
                                <a:moveTo>
                                  <a:pt x="0" y="0"/>
                                </a:moveTo>
                                <a:lnTo>
                                  <a:pt x="0" y="29971"/>
                                </a:lnTo>
                              </a:path>
                            </a:pathLst>
                          </a:custGeom>
                          <a:ln w="5092">
                            <a:solidFill>
                              <a:srgbClr val="131413"/>
                            </a:solidFill>
                            <a:prstDash val="solid"/>
                          </a:ln>
                        </wps:spPr>
                        <wps:bodyPr wrap="square" lIns="0" tIns="0" rIns="0" bIns="0" rtlCol="0">
                          <a:prstTxWarp prst="textNoShape">
                            <a:avLst/>
                          </a:prstTxWarp>
                          <a:noAutofit/>
                        </wps:bodyPr>
                      </wps:wsp>
                      <wps:wsp>
                        <wps:cNvPr id="1088" name="Graphic 1088"/>
                        <wps:cNvSpPr/>
                        <wps:spPr>
                          <a:xfrm>
                            <a:off x="1596891" y="656545"/>
                            <a:ext cx="1270" cy="30480"/>
                          </a:xfrm>
                          <a:custGeom>
                            <a:avLst/>
                            <a:gdLst/>
                            <a:ahLst/>
                            <a:cxnLst/>
                            <a:rect l="l" t="t" r="r" b="b"/>
                            <a:pathLst>
                              <a:path h="30480">
                                <a:moveTo>
                                  <a:pt x="0" y="29971"/>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089" name="Graphic 1089"/>
                        <wps:cNvSpPr/>
                        <wps:spPr>
                          <a:xfrm>
                            <a:off x="934802" y="74365"/>
                            <a:ext cx="662305" cy="612775"/>
                          </a:xfrm>
                          <a:custGeom>
                            <a:avLst/>
                            <a:gdLst/>
                            <a:ahLst/>
                            <a:cxnLst/>
                            <a:rect l="l" t="t" r="r" b="b"/>
                            <a:pathLst>
                              <a:path w="662305" h="612775">
                                <a:moveTo>
                                  <a:pt x="662089" y="0"/>
                                </a:moveTo>
                                <a:lnTo>
                                  <a:pt x="0" y="0"/>
                                </a:lnTo>
                                <a:lnTo>
                                  <a:pt x="0" y="612152"/>
                                </a:lnTo>
                                <a:lnTo>
                                  <a:pt x="662089" y="612152"/>
                                </a:lnTo>
                                <a:lnTo>
                                  <a:pt x="662089" y="0"/>
                                </a:lnTo>
                                <a:close/>
                              </a:path>
                            </a:pathLst>
                          </a:custGeom>
                          <a:ln w="5092">
                            <a:solidFill>
                              <a:srgbClr val="131413"/>
                            </a:solidFill>
                            <a:prstDash val="solid"/>
                          </a:ln>
                        </wps:spPr>
                        <wps:bodyPr wrap="square" lIns="0" tIns="0" rIns="0" bIns="0" rtlCol="0">
                          <a:prstTxWarp prst="textNoShape">
                            <a:avLst/>
                          </a:prstTxWarp>
                          <a:noAutofit/>
                        </wps:bodyPr>
                      </wps:wsp>
                      <wps:wsp>
                        <wps:cNvPr id="1090" name="Graphic 1090"/>
                        <wps:cNvSpPr/>
                        <wps:spPr>
                          <a:xfrm>
                            <a:off x="934802" y="272713"/>
                            <a:ext cx="662305" cy="322580"/>
                          </a:xfrm>
                          <a:custGeom>
                            <a:avLst/>
                            <a:gdLst/>
                            <a:ahLst/>
                            <a:cxnLst/>
                            <a:rect l="l" t="t" r="r" b="b"/>
                            <a:pathLst>
                              <a:path w="662305" h="322580">
                                <a:moveTo>
                                  <a:pt x="0" y="253987"/>
                                </a:moveTo>
                                <a:lnTo>
                                  <a:pt x="30441" y="274434"/>
                                </a:lnTo>
                                <a:lnTo>
                                  <a:pt x="64211" y="230682"/>
                                </a:lnTo>
                                <a:lnTo>
                                  <a:pt x="97980" y="289179"/>
                                </a:lnTo>
                                <a:lnTo>
                                  <a:pt x="131762" y="264934"/>
                                </a:lnTo>
                                <a:lnTo>
                                  <a:pt x="165519" y="0"/>
                                </a:lnTo>
                                <a:lnTo>
                                  <a:pt x="199313" y="12369"/>
                                </a:lnTo>
                                <a:lnTo>
                                  <a:pt x="233057" y="26162"/>
                                </a:lnTo>
                                <a:lnTo>
                                  <a:pt x="266827" y="202145"/>
                                </a:lnTo>
                                <a:lnTo>
                                  <a:pt x="300596" y="223545"/>
                                </a:lnTo>
                                <a:lnTo>
                                  <a:pt x="334848" y="252082"/>
                                </a:lnTo>
                                <a:lnTo>
                                  <a:pt x="368630" y="252552"/>
                                </a:lnTo>
                                <a:lnTo>
                                  <a:pt x="402386" y="226872"/>
                                </a:lnTo>
                                <a:lnTo>
                                  <a:pt x="436156" y="300596"/>
                                </a:lnTo>
                                <a:lnTo>
                                  <a:pt x="469938" y="247319"/>
                                </a:lnTo>
                                <a:lnTo>
                                  <a:pt x="503707" y="273481"/>
                                </a:lnTo>
                                <a:lnTo>
                                  <a:pt x="537463" y="291084"/>
                                </a:lnTo>
                                <a:lnTo>
                                  <a:pt x="571258" y="275386"/>
                                </a:lnTo>
                                <a:lnTo>
                                  <a:pt x="605002" y="261124"/>
                                </a:lnTo>
                                <a:lnTo>
                                  <a:pt x="639254" y="281571"/>
                                </a:lnTo>
                                <a:lnTo>
                                  <a:pt x="662089" y="322478"/>
                                </a:lnTo>
                              </a:path>
                            </a:pathLst>
                          </a:custGeom>
                          <a:ln w="5092">
                            <a:solidFill>
                              <a:srgbClr val="131413"/>
                            </a:solidFill>
                            <a:prstDash val="solid"/>
                          </a:ln>
                        </wps:spPr>
                        <wps:bodyPr wrap="square" lIns="0" tIns="0" rIns="0" bIns="0" rtlCol="0">
                          <a:prstTxWarp prst="textNoShape">
                            <a:avLst/>
                          </a:prstTxWarp>
                          <a:noAutofit/>
                        </wps:bodyPr>
                      </wps:wsp>
                      <wps:wsp>
                        <wps:cNvPr id="1091" name="Graphic 1091"/>
                        <wps:cNvSpPr/>
                        <wps:spPr>
                          <a:xfrm>
                            <a:off x="954741" y="262235"/>
                            <a:ext cx="629920" cy="321945"/>
                          </a:xfrm>
                          <a:custGeom>
                            <a:avLst/>
                            <a:gdLst/>
                            <a:ahLst/>
                            <a:cxnLst/>
                            <a:rect l="l" t="t" r="r" b="b"/>
                            <a:pathLst>
                              <a:path w="629920" h="321945">
                                <a:moveTo>
                                  <a:pt x="20967" y="274434"/>
                                </a:moveTo>
                                <a:lnTo>
                                  <a:pt x="0" y="274434"/>
                                </a:lnTo>
                                <a:lnTo>
                                  <a:pt x="0" y="295402"/>
                                </a:lnTo>
                                <a:lnTo>
                                  <a:pt x="20967" y="295402"/>
                                </a:lnTo>
                                <a:lnTo>
                                  <a:pt x="20967" y="274434"/>
                                </a:lnTo>
                                <a:close/>
                              </a:path>
                              <a:path w="629920" h="321945">
                                <a:moveTo>
                                  <a:pt x="54762" y="230670"/>
                                </a:moveTo>
                                <a:lnTo>
                                  <a:pt x="33782" y="230670"/>
                                </a:lnTo>
                                <a:lnTo>
                                  <a:pt x="33782" y="251650"/>
                                </a:lnTo>
                                <a:lnTo>
                                  <a:pt x="54762" y="251650"/>
                                </a:lnTo>
                                <a:lnTo>
                                  <a:pt x="54762" y="230670"/>
                                </a:lnTo>
                                <a:close/>
                              </a:path>
                              <a:path w="629920" h="321945">
                                <a:moveTo>
                                  <a:pt x="88531" y="289166"/>
                                </a:moveTo>
                                <a:lnTo>
                                  <a:pt x="67551" y="289166"/>
                                </a:lnTo>
                                <a:lnTo>
                                  <a:pt x="67551" y="310159"/>
                                </a:lnTo>
                                <a:lnTo>
                                  <a:pt x="88531" y="310159"/>
                                </a:lnTo>
                                <a:lnTo>
                                  <a:pt x="88531" y="289166"/>
                                </a:lnTo>
                                <a:close/>
                              </a:path>
                              <a:path w="629920" h="321945">
                                <a:moveTo>
                                  <a:pt x="122288" y="264922"/>
                                </a:moveTo>
                                <a:lnTo>
                                  <a:pt x="101307" y="264922"/>
                                </a:lnTo>
                                <a:lnTo>
                                  <a:pt x="101307" y="285902"/>
                                </a:lnTo>
                                <a:lnTo>
                                  <a:pt x="122288" y="285902"/>
                                </a:lnTo>
                                <a:lnTo>
                                  <a:pt x="122288" y="264922"/>
                                </a:lnTo>
                                <a:close/>
                              </a:path>
                              <a:path w="629920" h="321945">
                                <a:moveTo>
                                  <a:pt x="156070" y="0"/>
                                </a:moveTo>
                                <a:lnTo>
                                  <a:pt x="135102" y="0"/>
                                </a:lnTo>
                                <a:lnTo>
                                  <a:pt x="135102" y="20967"/>
                                </a:lnTo>
                                <a:lnTo>
                                  <a:pt x="156070" y="20967"/>
                                </a:lnTo>
                                <a:lnTo>
                                  <a:pt x="156070" y="0"/>
                                </a:lnTo>
                                <a:close/>
                              </a:path>
                              <a:path w="629920" h="321945">
                                <a:moveTo>
                                  <a:pt x="189852" y="12357"/>
                                </a:moveTo>
                                <a:lnTo>
                                  <a:pt x="168871" y="12357"/>
                                </a:lnTo>
                                <a:lnTo>
                                  <a:pt x="168871" y="33337"/>
                                </a:lnTo>
                                <a:lnTo>
                                  <a:pt x="189852" y="33337"/>
                                </a:lnTo>
                                <a:lnTo>
                                  <a:pt x="189852" y="12357"/>
                                </a:lnTo>
                                <a:close/>
                              </a:path>
                              <a:path w="629920" h="321945">
                                <a:moveTo>
                                  <a:pt x="223608" y="26149"/>
                                </a:moveTo>
                                <a:lnTo>
                                  <a:pt x="202628" y="26149"/>
                                </a:lnTo>
                                <a:lnTo>
                                  <a:pt x="202628" y="47129"/>
                                </a:lnTo>
                                <a:lnTo>
                                  <a:pt x="223608" y="47129"/>
                                </a:lnTo>
                                <a:lnTo>
                                  <a:pt x="223608" y="26149"/>
                                </a:lnTo>
                                <a:close/>
                              </a:path>
                              <a:path w="629920" h="321945">
                                <a:moveTo>
                                  <a:pt x="257352" y="202133"/>
                                </a:moveTo>
                                <a:lnTo>
                                  <a:pt x="236397" y="202133"/>
                                </a:lnTo>
                                <a:lnTo>
                                  <a:pt x="236397" y="223100"/>
                                </a:lnTo>
                                <a:lnTo>
                                  <a:pt x="257352" y="223100"/>
                                </a:lnTo>
                                <a:lnTo>
                                  <a:pt x="257352" y="202133"/>
                                </a:lnTo>
                                <a:close/>
                              </a:path>
                              <a:path w="629920" h="321945">
                                <a:moveTo>
                                  <a:pt x="291134" y="223532"/>
                                </a:moveTo>
                                <a:lnTo>
                                  <a:pt x="270154" y="223532"/>
                                </a:lnTo>
                                <a:lnTo>
                                  <a:pt x="270154" y="244500"/>
                                </a:lnTo>
                                <a:lnTo>
                                  <a:pt x="291134" y="244500"/>
                                </a:lnTo>
                                <a:lnTo>
                                  <a:pt x="291134" y="223532"/>
                                </a:lnTo>
                                <a:close/>
                              </a:path>
                              <a:path w="629920" h="321945">
                                <a:moveTo>
                                  <a:pt x="325386" y="252082"/>
                                </a:moveTo>
                                <a:lnTo>
                                  <a:pt x="304419" y="252082"/>
                                </a:lnTo>
                                <a:lnTo>
                                  <a:pt x="304419" y="273050"/>
                                </a:lnTo>
                                <a:lnTo>
                                  <a:pt x="325386" y="273050"/>
                                </a:lnTo>
                                <a:lnTo>
                                  <a:pt x="325386" y="252082"/>
                                </a:lnTo>
                                <a:close/>
                              </a:path>
                              <a:path w="629920" h="321945">
                                <a:moveTo>
                                  <a:pt x="359168" y="252564"/>
                                </a:moveTo>
                                <a:lnTo>
                                  <a:pt x="338188" y="252564"/>
                                </a:lnTo>
                                <a:lnTo>
                                  <a:pt x="338188" y="273545"/>
                                </a:lnTo>
                                <a:lnTo>
                                  <a:pt x="359168" y="273545"/>
                                </a:lnTo>
                                <a:lnTo>
                                  <a:pt x="359168" y="252564"/>
                                </a:lnTo>
                                <a:close/>
                              </a:path>
                              <a:path w="629920" h="321945">
                                <a:moveTo>
                                  <a:pt x="392925" y="226872"/>
                                </a:moveTo>
                                <a:lnTo>
                                  <a:pt x="371944" y="226872"/>
                                </a:lnTo>
                                <a:lnTo>
                                  <a:pt x="371944" y="247840"/>
                                </a:lnTo>
                                <a:lnTo>
                                  <a:pt x="392925" y="247840"/>
                                </a:lnTo>
                                <a:lnTo>
                                  <a:pt x="392925" y="226872"/>
                                </a:lnTo>
                                <a:close/>
                              </a:path>
                              <a:path w="629920" h="321945">
                                <a:moveTo>
                                  <a:pt x="426694" y="300596"/>
                                </a:moveTo>
                                <a:lnTo>
                                  <a:pt x="405739" y="300596"/>
                                </a:lnTo>
                                <a:lnTo>
                                  <a:pt x="405739" y="321564"/>
                                </a:lnTo>
                                <a:lnTo>
                                  <a:pt x="426694" y="321564"/>
                                </a:lnTo>
                                <a:lnTo>
                                  <a:pt x="426694" y="300596"/>
                                </a:lnTo>
                                <a:close/>
                              </a:path>
                              <a:path w="629920" h="321945">
                                <a:moveTo>
                                  <a:pt x="460489" y="247319"/>
                                </a:moveTo>
                                <a:lnTo>
                                  <a:pt x="439496" y="247319"/>
                                </a:lnTo>
                                <a:lnTo>
                                  <a:pt x="439496" y="268312"/>
                                </a:lnTo>
                                <a:lnTo>
                                  <a:pt x="460489" y="268312"/>
                                </a:lnTo>
                                <a:lnTo>
                                  <a:pt x="460489" y="247319"/>
                                </a:lnTo>
                                <a:close/>
                              </a:path>
                              <a:path w="629920" h="321945">
                                <a:moveTo>
                                  <a:pt x="494258" y="273481"/>
                                </a:moveTo>
                                <a:lnTo>
                                  <a:pt x="473265" y="273481"/>
                                </a:lnTo>
                                <a:lnTo>
                                  <a:pt x="473265" y="294449"/>
                                </a:lnTo>
                                <a:lnTo>
                                  <a:pt x="494258" y="294449"/>
                                </a:lnTo>
                                <a:lnTo>
                                  <a:pt x="494258" y="273481"/>
                                </a:lnTo>
                                <a:close/>
                              </a:path>
                              <a:path w="629920" h="321945">
                                <a:moveTo>
                                  <a:pt x="528015" y="291084"/>
                                </a:moveTo>
                                <a:lnTo>
                                  <a:pt x="507047" y="291084"/>
                                </a:lnTo>
                                <a:lnTo>
                                  <a:pt x="507047" y="312064"/>
                                </a:lnTo>
                                <a:lnTo>
                                  <a:pt x="528015" y="312064"/>
                                </a:lnTo>
                                <a:lnTo>
                                  <a:pt x="528015" y="291084"/>
                                </a:lnTo>
                                <a:close/>
                              </a:path>
                              <a:path w="629920" h="321945">
                                <a:moveTo>
                                  <a:pt x="561797" y="275386"/>
                                </a:moveTo>
                                <a:lnTo>
                                  <a:pt x="540816" y="275386"/>
                                </a:lnTo>
                                <a:lnTo>
                                  <a:pt x="540816" y="296367"/>
                                </a:lnTo>
                                <a:lnTo>
                                  <a:pt x="561797" y="296367"/>
                                </a:lnTo>
                                <a:lnTo>
                                  <a:pt x="561797" y="275386"/>
                                </a:lnTo>
                                <a:close/>
                              </a:path>
                              <a:path w="629920" h="321945">
                                <a:moveTo>
                                  <a:pt x="595553" y="261112"/>
                                </a:moveTo>
                                <a:lnTo>
                                  <a:pt x="574573" y="261112"/>
                                </a:lnTo>
                                <a:lnTo>
                                  <a:pt x="574573" y="282079"/>
                                </a:lnTo>
                                <a:lnTo>
                                  <a:pt x="595553" y="282079"/>
                                </a:lnTo>
                                <a:lnTo>
                                  <a:pt x="595553" y="261112"/>
                                </a:lnTo>
                                <a:close/>
                              </a:path>
                              <a:path w="629920" h="321945">
                                <a:moveTo>
                                  <a:pt x="629793" y="281571"/>
                                </a:moveTo>
                                <a:lnTo>
                                  <a:pt x="608812" y="281571"/>
                                </a:lnTo>
                                <a:lnTo>
                                  <a:pt x="608812" y="302552"/>
                                </a:lnTo>
                                <a:lnTo>
                                  <a:pt x="629793" y="302552"/>
                                </a:lnTo>
                                <a:lnTo>
                                  <a:pt x="629793" y="281571"/>
                                </a:lnTo>
                                <a:close/>
                              </a:path>
                            </a:pathLst>
                          </a:custGeom>
                          <a:solidFill>
                            <a:srgbClr val="131413"/>
                          </a:solidFill>
                        </wps:spPr>
                        <wps:bodyPr wrap="square" lIns="0" tIns="0" rIns="0" bIns="0" rtlCol="0">
                          <a:prstTxWarp prst="textNoShape">
                            <a:avLst/>
                          </a:prstTxWarp>
                          <a:noAutofit/>
                        </wps:bodyPr>
                      </wps:wsp>
                      <wps:wsp>
                        <wps:cNvPr id="1092" name="Graphic 1092"/>
                        <wps:cNvSpPr/>
                        <wps:spPr>
                          <a:xfrm>
                            <a:off x="934802" y="74365"/>
                            <a:ext cx="662305" cy="612775"/>
                          </a:xfrm>
                          <a:custGeom>
                            <a:avLst/>
                            <a:gdLst/>
                            <a:ahLst/>
                            <a:cxnLst/>
                            <a:rect l="l" t="t" r="r" b="b"/>
                            <a:pathLst>
                              <a:path w="662305" h="612775">
                                <a:moveTo>
                                  <a:pt x="662089" y="0"/>
                                </a:moveTo>
                                <a:lnTo>
                                  <a:pt x="0" y="0"/>
                                </a:lnTo>
                                <a:lnTo>
                                  <a:pt x="0" y="612152"/>
                                </a:lnTo>
                                <a:lnTo>
                                  <a:pt x="662089" y="612152"/>
                                </a:lnTo>
                                <a:lnTo>
                                  <a:pt x="662089" y="0"/>
                                </a:lnTo>
                                <a:close/>
                              </a:path>
                            </a:pathLst>
                          </a:custGeom>
                          <a:ln w="5092">
                            <a:solidFill>
                              <a:srgbClr val="131413"/>
                            </a:solidFill>
                            <a:prstDash val="solid"/>
                          </a:ln>
                        </wps:spPr>
                        <wps:bodyPr wrap="square" lIns="0" tIns="0" rIns="0" bIns="0" rtlCol="0">
                          <a:prstTxWarp prst="textNoShape">
                            <a:avLst/>
                          </a:prstTxWarp>
                          <a:noAutofit/>
                        </wps:bodyPr>
                      </wps:wsp>
                      <wps:wsp>
                        <wps:cNvPr id="1093" name="Textbox 1093"/>
                        <wps:cNvSpPr txBox="1"/>
                        <wps:spPr>
                          <a:xfrm>
                            <a:off x="67276" y="24844"/>
                            <a:ext cx="154940" cy="134620"/>
                          </a:xfrm>
                          <a:prstGeom prst="rect">
                            <a:avLst/>
                          </a:prstGeom>
                        </wps:spPr>
                        <wps:txbx>
                          <w:txbxContent>
                            <w:p w14:paraId="76830056" w14:textId="77777777" w:rsidR="007A1714" w:rsidRDefault="00000000">
                              <w:pPr>
                                <w:spacing w:before="1"/>
                                <w:rPr>
                                  <w:rFonts w:ascii="Helvetica"/>
                                  <w:sz w:val="18"/>
                                </w:rPr>
                              </w:pPr>
                              <w:r>
                                <w:rPr>
                                  <w:rFonts w:ascii="Helvetica"/>
                                  <w:color w:val="131413"/>
                                  <w:spacing w:val="-5"/>
                                  <w:sz w:val="18"/>
                                </w:rPr>
                                <w:t>(a)</w:t>
                              </w:r>
                            </w:p>
                          </w:txbxContent>
                        </wps:txbx>
                        <wps:bodyPr wrap="square" lIns="0" tIns="0" rIns="0" bIns="0" rtlCol="0">
                          <a:noAutofit/>
                        </wps:bodyPr>
                      </wps:wsp>
                      <wps:wsp>
                        <wps:cNvPr id="1094" name="Textbox 1094"/>
                        <wps:cNvSpPr txBox="1"/>
                        <wps:spPr>
                          <a:xfrm>
                            <a:off x="689014" y="34625"/>
                            <a:ext cx="967105" cy="890269"/>
                          </a:xfrm>
                          <a:prstGeom prst="rect">
                            <a:avLst/>
                          </a:prstGeom>
                        </wps:spPr>
                        <wps:txbx>
                          <w:txbxContent>
                            <w:p w14:paraId="107C8DDE" w14:textId="77777777" w:rsidR="007A1714" w:rsidRDefault="00000000">
                              <w:pPr>
                                <w:spacing w:before="4"/>
                                <w:ind w:left="35"/>
                                <w:rPr>
                                  <w:rFonts w:ascii="Helvetica"/>
                                  <w:sz w:val="10"/>
                                </w:rPr>
                              </w:pPr>
                              <w:r>
                                <w:rPr>
                                  <w:rFonts w:ascii="Helvetica"/>
                                  <w:color w:val="131413"/>
                                  <w:spacing w:val="-2"/>
                                  <w:w w:val="105"/>
                                  <w:sz w:val="10"/>
                                </w:rPr>
                                <w:t>0.003</w:t>
                              </w:r>
                            </w:p>
                            <w:p w14:paraId="155B497B" w14:textId="77777777" w:rsidR="007A1714" w:rsidRDefault="007A1714">
                              <w:pPr>
                                <w:spacing w:before="10"/>
                                <w:rPr>
                                  <w:rFonts w:ascii="Helvetica"/>
                                  <w:sz w:val="10"/>
                                </w:rPr>
                              </w:pPr>
                            </w:p>
                            <w:p w14:paraId="6A1EA044" w14:textId="77777777" w:rsidR="007A1714" w:rsidRDefault="00000000">
                              <w:pPr>
                                <w:spacing w:before="1"/>
                                <w:ind w:left="35"/>
                                <w:rPr>
                                  <w:rFonts w:ascii="Helvetica"/>
                                  <w:sz w:val="10"/>
                                </w:rPr>
                              </w:pPr>
                              <w:r>
                                <w:rPr>
                                  <w:rFonts w:ascii="Helvetica"/>
                                  <w:color w:val="131413"/>
                                  <w:spacing w:val="-2"/>
                                  <w:w w:val="105"/>
                                  <w:sz w:val="10"/>
                                </w:rPr>
                                <w:t>0.002</w:t>
                              </w:r>
                            </w:p>
                            <w:p w14:paraId="33F72D77" w14:textId="77777777" w:rsidR="007A1714" w:rsidRDefault="007A1714">
                              <w:pPr>
                                <w:spacing w:before="10"/>
                                <w:rPr>
                                  <w:rFonts w:ascii="Helvetica"/>
                                  <w:sz w:val="10"/>
                                </w:rPr>
                              </w:pPr>
                            </w:p>
                            <w:p w14:paraId="2C980320" w14:textId="77777777" w:rsidR="007A1714" w:rsidRDefault="00000000">
                              <w:pPr>
                                <w:ind w:left="35"/>
                                <w:rPr>
                                  <w:rFonts w:ascii="Helvetica"/>
                                  <w:sz w:val="10"/>
                                </w:rPr>
                              </w:pPr>
                              <w:r>
                                <w:rPr>
                                  <w:rFonts w:ascii="Helvetica"/>
                                  <w:color w:val="131413"/>
                                  <w:spacing w:val="-2"/>
                                  <w:w w:val="105"/>
                                  <w:sz w:val="10"/>
                                </w:rPr>
                                <w:t>0.001</w:t>
                              </w:r>
                            </w:p>
                            <w:p w14:paraId="5EBCB4BF" w14:textId="77777777" w:rsidR="007A1714" w:rsidRDefault="007A1714">
                              <w:pPr>
                                <w:spacing w:before="11"/>
                                <w:rPr>
                                  <w:rFonts w:ascii="Helvetica"/>
                                  <w:sz w:val="10"/>
                                </w:rPr>
                              </w:pPr>
                            </w:p>
                            <w:p w14:paraId="086EE03A" w14:textId="77777777" w:rsidR="007A1714" w:rsidRDefault="00000000">
                              <w:pPr>
                                <w:ind w:left="35"/>
                                <w:rPr>
                                  <w:rFonts w:ascii="Helvetica"/>
                                  <w:sz w:val="10"/>
                                </w:rPr>
                              </w:pPr>
                              <w:r>
                                <w:rPr>
                                  <w:rFonts w:ascii="Helvetica"/>
                                  <w:color w:val="131413"/>
                                  <w:spacing w:val="-2"/>
                                  <w:w w:val="105"/>
                                  <w:sz w:val="10"/>
                                </w:rPr>
                                <w:t>0.000</w:t>
                              </w:r>
                            </w:p>
                            <w:p w14:paraId="209CC692" w14:textId="77777777" w:rsidR="007A1714" w:rsidRDefault="007A1714">
                              <w:pPr>
                                <w:spacing w:before="11"/>
                                <w:rPr>
                                  <w:rFonts w:ascii="Helvetica"/>
                                  <w:sz w:val="10"/>
                                </w:rPr>
                              </w:pPr>
                            </w:p>
                            <w:p w14:paraId="397A9D0A" w14:textId="77777777" w:rsidR="007A1714" w:rsidRDefault="00000000">
                              <w:pPr>
                                <w:spacing w:before="1"/>
                                <w:rPr>
                                  <w:rFonts w:ascii="Helvetica"/>
                                  <w:sz w:val="10"/>
                                </w:rPr>
                              </w:pPr>
                              <w:r>
                                <w:rPr>
                                  <w:rFonts w:ascii="Helvetica"/>
                                  <w:color w:val="131413"/>
                                  <w:sz w:val="10"/>
                                </w:rPr>
                                <w:t>-</w:t>
                              </w:r>
                              <w:r>
                                <w:rPr>
                                  <w:rFonts w:ascii="Helvetica"/>
                                  <w:color w:val="131413"/>
                                  <w:spacing w:val="-2"/>
                                  <w:sz w:val="10"/>
                                </w:rPr>
                                <w:t>0.001</w:t>
                              </w:r>
                            </w:p>
                            <w:p w14:paraId="2FE765D8" w14:textId="77777777" w:rsidR="007A1714" w:rsidRDefault="00000000">
                              <w:pPr>
                                <w:spacing w:before="34"/>
                                <w:ind w:left="296"/>
                                <w:rPr>
                                  <w:rFonts w:ascii="Helvetica"/>
                                  <w:sz w:val="10"/>
                                </w:rPr>
                              </w:pPr>
                              <w:r>
                                <w:rPr>
                                  <w:rFonts w:ascii="Helvetica"/>
                                  <w:color w:val="131413"/>
                                  <w:w w:val="105"/>
                                  <w:sz w:val="10"/>
                                </w:rPr>
                                <w:t>-0.1</w:t>
                              </w:r>
                              <w:r>
                                <w:rPr>
                                  <w:rFonts w:ascii="Helvetica"/>
                                  <w:color w:val="131413"/>
                                  <w:spacing w:val="66"/>
                                  <w:w w:val="105"/>
                                  <w:sz w:val="10"/>
                                </w:rPr>
                                <w:t xml:space="preserve"> </w:t>
                              </w:r>
                              <w:r>
                                <w:rPr>
                                  <w:rFonts w:ascii="Helvetica"/>
                                  <w:color w:val="131413"/>
                                  <w:w w:val="105"/>
                                  <w:sz w:val="10"/>
                                </w:rPr>
                                <w:t>0.0</w:t>
                              </w:r>
                              <w:r>
                                <w:rPr>
                                  <w:rFonts w:ascii="Helvetica"/>
                                  <w:color w:val="131413"/>
                                  <w:spacing w:val="70"/>
                                  <w:w w:val="150"/>
                                  <w:sz w:val="10"/>
                                </w:rPr>
                                <w:t xml:space="preserve"> </w:t>
                              </w:r>
                              <w:r>
                                <w:rPr>
                                  <w:rFonts w:ascii="Helvetica"/>
                                  <w:color w:val="131413"/>
                                  <w:w w:val="105"/>
                                  <w:sz w:val="10"/>
                                </w:rPr>
                                <w:t>0.1</w:t>
                              </w:r>
                              <w:r>
                                <w:rPr>
                                  <w:rFonts w:ascii="Helvetica"/>
                                  <w:color w:val="131413"/>
                                  <w:spacing w:val="71"/>
                                  <w:w w:val="150"/>
                                  <w:sz w:val="10"/>
                                </w:rPr>
                                <w:t xml:space="preserve"> </w:t>
                              </w:r>
                              <w:r>
                                <w:rPr>
                                  <w:rFonts w:ascii="Helvetica"/>
                                  <w:color w:val="131413"/>
                                  <w:w w:val="105"/>
                                  <w:sz w:val="10"/>
                                </w:rPr>
                                <w:t>0.2</w:t>
                              </w:r>
                              <w:r>
                                <w:rPr>
                                  <w:rFonts w:ascii="Helvetica"/>
                                  <w:color w:val="131413"/>
                                  <w:spacing w:val="71"/>
                                  <w:w w:val="150"/>
                                  <w:sz w:val="10"/>
                                </w:rPr>
                                <w:t xml:space="preserve"> </w:t>
                              </w:r>
                              <w:r>
                                <w:rPr>
                                  <w:rFonts w:ascii="Helvetica"/>
                                  <w:color w:val="131413"/>
                                  <w:spacing w:val="-5"/>
                                  <w:w w:val="105"/>
                                  <w:sz w:val="10"/>
                                </w:rPr>
                                <w:t>0.3</w:t>
                              </w:r>
                            </w:p>
                            <w:p w14:paraId="5B3AE7CF" w14:textId="77777777" w:rsidR="007A1714" w:rsidRDefault="00000000">
                              <w:pPr>
                                <w:spacing w:before="17"/>
                                <w:ind w:left="320"/>
                                <w:rPr>
                                  <w:rFonts w:ascii="Helvetica"/>
                                  <w:sz w:val="13"/>
                                </w:rPr>
                              </w:pPr>
                              <w:r>
                                <w:rPr>
                                  <w:rFonts w:ascii="Helvetica"/>
                                  <w:color w:val="131413"/>
                                  <w:w w:val="105"/>
                                  <w:sz w:val="13"/>
                                </w:rPr>
                                <w:t>Day</w:t>
                              </w:r>
                              <w:r>
                                <w:rPr>
                                  <w:rFonts w:ascii="Helvetica"/>
                                  <w:color w:val="131413"/>
                                  <w:spacing w:val="-6"/>
                                  <w:w w:val="105"/>
                                  <w:sz w:val="13"/>
                                </w:rPr>
                                <w:t xml:space="preserve"> </w:t>
                              </w:r>
                              <w:r>
                                <w:rPr>
                                  <w:rFonts w:ascii="Helvetica"/>
                                  <w:color w:val="131413"/>
                                  <w:w w:val="105"/>
                                  <w:sz w:val="13"/>
                                </w:rPr>
                                <w:t>from</w:t>
                              </w:r>
                              <w:r>
                                <w:rPr>
                                  <w:rFonts w:ascii="Helvetica"/>
                                  <w:color w:val="131413"/>
                                  <w:spacing w:val="-6"/>
                                  <w:w w:val="105"/>
                                  <w:sz w:val="13"/>
                                </w:rPr>
                                <w:t xml:space="preserve"> </w:t>
                              </w:r>
                              <w:r>
                                <w:rPr>
                                  <w:rFonts w:ascii="Helvetica"/>
                                  <w:color w:val="131413"/>
                                  <w:w w:val="105"/>
                                  <w:sz w:val="13"/>
                                </w:rPr>
                                <w:t>flare</w:t>
                              </w:r>
                              <w:r>
                                <w:rPr>
                                  <w:rFonts w:ascii="Helvetica"/>
                                  <w:color w:val="131413"/>
                                  <w:spacing w:val="-6"/>
                                  <w:w w:val="105"/>
                                  <w:sz w:val="13"/>
                                </w:rPr>
                                <w:t xml:space="preserve"> </w:t>
                              </w:r>
                              <w:r>
                                <w:rPr>
                                  <w:rFonts w:ascii="Helvetica"/>
                                  <w:color w:val="131413"/>
                                  <w:spacing w:val="-4"/>
                                  <w:w w:val="105"/>
                                  <w:sz w:val="13"/>
                                </w:rPr>
                                <w:t>peak</w:t>
                              </w:r>
                            </w:p>
                          </w:txbxContent>
                        </wps:txbx>
                        <wps:bodyPr wrap="square" lIns="0" tIns="0" rIns="0" bIns="0" rtlCol="0">
                          <a:noAutofit/>
                        </wps:bodyPr>
                      </wps:wsp>
                      <wps:wsp>
                        <wps:cNvPr id="1095" name="Textbox 1095"/>
                        <wps:cNvSpPr txBox="1"/>
                        <wps:spPr>
                          <a:xfrm>
                            <a:off x="67276" y="1783089"/>
                            <a:ext cx="568325" cy="110489"/>
                          </a:xfrm>
                          <a:prstGeom prst="rect">
                            <a:avLst/>
                          </a:prstGeom>
                        </wps:spPr>
                        <wps:txbx>
                          <w:txbxContent>
                            <w:p w14:paraId="74C5C916" w14:textId="77777777" w:rsidR="007A1714" w:rsidRDefault="00000000">
                              <w:pPr>
                                <w:spacing w:line="171" w:lineRule="exact"/>
                                <w:rPr>
                                  <w:rFonts w:ascii="Helvetica"/>
                                  <w:sz w:val="15"/>
                                </w:rPr>
                              </w:pPr>
                              <w:r>
                                <w:rPr>
                                  <w:rFonts w:ascii="Helvetica"/>
                                  <w:color w:val="131413"/>
                                  <w:sz w:val="15"/>
                                </w:rPr>
                                <w:t>KIC</w:t>
                              </w:r>
                              <w:r>
                                <w:rPr>
                                  <w:rFonts w:ascii="Helvetica"/>
                                  <w:color w:val="131413"/>
                                  <w:spacing w:val="-1"/>
                                  <w:sz w:val="15"/>
                                </w:rPr>
                                <w:t xml:space="preserve"> </w:t>
                              </w:r>
                              <w:r>
                                <w:rPr>
                                  <w:rFonts w:ascii="Helvetica"/>
                                  <w:color w:val="131413"/>
                                  <w:spacing w:val="-2"/>
                                  <w:sz w:val="15"/>
                                </w:rPr>
                                <w:t>9766237</w:t>
                              </w:r>
                            </w:p>
                          </w:txbxContent>
                        </wps:txbx>
                        <wps:bodyPr wrap="square" lIns="0" tIns="0" rIns="0" bIns="0" rtlCol="0">
                          <a:noAutofit/>
                        </wps:bodyPr>
                      </wps:wsp>
                    </wpg:wgp>
                  </a:graphicData>
                </a:graphic>
              </wp:anchor>
            </w:drawing>
          </mc:Choice>
          <mc:Fallback>
            <w:pict>
              <v:group w14:anchorId="19717291" id="Group 1043" o:spid="_x0000_s1042" style="position:absolute;left:0;text-align:left;margin-left:131.85pt;margin-top:8.9pt;width:204.15pt;height:156.25pt;z-index:15769600;mso-wrap-distance-left:0;mso-wrap-distance-right:0;mso-position-horizontal-relative:page" coordsize="25927,19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">
                <v:shape id="Graphic 1044" o:spid="_x0000_s1043" style="position:absolute;left:25600;top:19812;width:305;height:12;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" path="m29971,l,e" filled="f" strokecolor="#131413" strokeweight=".14144mm">
                  <v:path arrowok="t"/>
                </v:shape>
                <v:shape id="Graphic 1045" o:spid="_x0000_s1044" style="position:absolute;left:25;top:19812;width:305;height:12;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" path="m,l29971,e" filled="f" strokecolor="#131413" strokeweight=".14144mm">
                  <v:path arrowok="t"/>
                </v:shape>
                <v:shape id="Graphic 1046" o:spid="_x0000_s1045" style="position:absolute;left:25600;top:16986;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" path="m29971,l,e" filled="f" strokecolor="#131413" strokeweight=".14144mm">
                  <v:path arrowok="t"/>
                </v:shape>
                <v:shape id="Graphic 1047" o:spid="_x0000_s1046" style="position:absolute;left:25;top:16986;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" path="m,l29971,e" filled="f" strokecolor="#131413" strokeweight=".14144mm">
                  <v:path arrowok="t"/>
                </v:shape>
                <v:shape id="Graphic 1048" o:spid="_x0000_s1047" style="position:absolute;left:25600;top:14156;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" path="m29971,l,e" filled="f" strokecolor="#131413" strokeweight=".14144mm">
                  <v:path arrowok="t"/>
                </v:shape>
                <v:shape id="Graphic 1049" o:spid="_x0000_s1048" style="position:absolute;left:25;top:14156;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" path="m,l29971,e" filled="f" strokecolor="#131413" strokeweight=".14144mm">
                  <v:path arrowok="t"/>
                </v:shape>
                <v:shape id="Graphic 1050" o:spid="_x0000_s1049" style="position:absolute;left:25600;top:11331;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" path="m29971,l,e" filled="f" strokecolor="#131413" strokeweight=".14144mm">
                  <v:path arrowok="t"/>
                </v:shape>
                <v:shape id="Graphic 1051" o:spid="_x0000_s1050" style="position:absolute;left:25;top:11331;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" path="m,l29971,e" filled="f" strokecolor="#131413" strokeweight=".14144mm">
                  <v:path arrowok="t"/>
                </v:shape>
                <v:shape id="Graphic 1052" o:spid="_x0000_s1051" style="position:absolute;left:25600;top:8506;width:305;height:12;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" path="m29971,l,e" filled="f" strokecolor="#131413" strokeweight=".14144mm">
                  <v:path arrowok="t"/>
                </v:shape>
                <v:shape id="Graphic 1053" o:spid="_x0000_s1052" style="position:absolute;left:25;top:8506;width:305;height:12;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" path="m,l29971,e" filled="f" strokecolor="#131413" strokeweight=".14144mm">
                  <v:path arrowok="t"/>
                </v:shape>
                <v:shape id="Graphic 1054" o:spid="_x0000_s1053" style="position:absolute;left:25600;top:5680;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" path="m29971,l,e" filled="f" strokecolor="#131413" strokeweight=".14144mm">
                  <v:path arrowok="t"/>
                </v:shape>
                <v:shape id="Graphic 1055" o:spid="_x0000_s1054" style="position:absolute;left:25;top:5680;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" path="m,l29971,e" filled="f" strokecolor="#131413" strokeweight=".14144mm">
                  <v:path arrowok="t"/>
                </v:shape>
                <v:shape id="Graphic 1056" o:spid="_x0000_s1055" style="position:absolute;left:25600;top:2850;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" path="m29971,l,e" filled="f" strokecolor="#131413" strokeweight=".14144mm">
                  <v:path arrowok="t"/>
                </v:shape>
                <v:shape id="Graphic 1057" o:spid="_x0000_s1056" style="position:absolute;left:25;top:2850;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" path="m,l29971,e" filled="f" strokecolor="#131413" strokeweight=".14144mm">
                  <v:path arrowok="t"/>
                </v:shape>
                <v:shape id="Graphic 1058" o:spid="_x0000_s1057" style="position:absolute;left:25600;top:25;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" path="m29971,l,e" filled="f" strokecolor="#131413" strokeweight=".14144mm">
                  <v:path arrowok="t"/>
                </v:shape>
                <v:shape id="Graphic 1059" o:spid="_x0000_s1058" style="position:absolute;left:25;top:25;width:305;height:305;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" path="m,l29971,em,l,29971e" filled="f" strokecolor="#131413" strokeweight=".14144mm">
                  <v:path arrowok="t"/>
                </v:shape>
                <v:shape id="Graphic 1060" o:spid="_x0000_s1059" style="position:absolute;left:25;top:19512;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" path="m,29984l,e" filled="f" strokecolor="#131413" strokeweight=".14144mm">
                  <v:path arrowok="t"/>
                </v:shape>
                <v:shape id="Graphic 1061" o:spid="_x0000_s1060" style="position:absolute;left:6494;top:25;width:12;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" path="m,l,29971e" filled="f" strokecolor="#131413" strokeweight=".14144mm">
                  <v:path arrowok="t"/>
                </v:shape>
                <v:shape id="Graphic 1062" o:spid="_x0000_s1061" style="position:absolute;left:6494;top:19512;width:12;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" path="m,29984l,e" filled="f" strokecolor="#131413" strokeweight=".14144mm">
                  <v:path arrowok="t"/>
                </v:shape>
                <v:shape id="Graphic 1063" o:spid="_x0000_s1062" style="position:absolute;left:12962;top:25;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" path="m,l,29971e" filled="f" strokecolor="#131413" strokeweight=".14144mm">
                  <v:path arrowok="t"/>
                </v:shape>
                <v:shape id="Graphic 1064" o:spid="_x0000_s1063" style="position:absolute;left:12962;top:19512;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" path="m,29984l,e" filled="f" strokecolor="#131413" strokeweight=".14144mm">
                  <v:path arrowok="t"/>
                </v:shape>
                <v:shape id="Graphic 1065" o:spid="_x0000_s1064" style="position:absolute;left:19431;top:25;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" path="m,l,29971e" filled="f" strokecolor="#131413" strokeweight=".14144mm">
                  <v:path arrowok="t"/>
                </v:shape>
                <v:shape id="Graphic 1066" o:spid="_x0000_s1065" style="position:absolute;left:19431;top:19512;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" path="m,29984l,e" filled="f" strokecolor="#131413" strokeweight=".14144mm">
                  <v:path arrowok="t"/>
                </v:shape>
                <v:shape id="Graphic 1067" o:spid="_x0000_s1066" style="position:absolute;left:25900;top:25;width:12;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" path="m,l,29971e" filled="f" strokecolor="#131413" strokeweight=".14144mm">
                  <v:path arrowok="t"/>
                </v:shape>
                <v:shape id="Graphic 1068" o:spid="_x0000_s1067" style="position:absolute;left:25900;top:19512;width:12;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" path="m,29984l,e" filled="f" strokecolor="#131413" strokeweight=".14144mm">
                  <v:path arrowok="t"/>
                </v:shape>
                <v:shape id="Graphic 1069" o:spid="_x0000_s1068" style="position:absolute;left:25;top:25;width:25876;height:19787;visibility:visible;mso-wrap-style:square;v-text-anchor:top" coordsize="2587625,197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" path="m2587472,l,,,1978660r2587472,l2587472,xe" filled="f" strokecolor="#131413" strokeweight=".14144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70" o:spid="_x0000_s1069" type="#_x0000_t75" style="position:absolute;top:6616;width:25925;height:1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">
                  <v:imagedata r:id="rId33" o:title=""/>
                </v:shape>
                <v:shape id="Graphic 1071" o:spid="_x0000_s1070" style="position:absolute;left:25;top:25;width:25876;height:19787;visibility:visible;mso-wrap-style:square;v-text-anchor:top" coordsize="2587625,197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" path="m2587472,l,,,1978660r2587472,l2587472,xem2044306,778624r10909,40894l2066188,778624em2055215,678256r,141262em2044306,778624r10909,40894l2066188,778624em1594345,683971r-29960,em932256,683971r29959,e" filled="f" strokecolor="#131413" strokeweight=".14144mm">
                  <v:path arrowok="t"/>
                </v:shape>
                <v:shape id="Graphic 1072" o:spid="_x0000_s1071" style="position:absolute;left:15669;top:5333;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" path="m29959,l,e" filled="f" strokecolor="#131413" strokeweight=".14144mm">
                  <v:path arrowok="t"/>
                </v:shape>
                <v:shape id="Graphic 1073" o:spid="_x0000_s1072" style="position:absolute;left:9348;top:5333;width:304;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" path="m,l29959,e" filled="f" strokecolor="#131413" strokeweight=".14144mm">
                  <v:path arrowok="t"/>
                </v:shape>
                <v:shape id="Graphic 1074" o:spid="_x0000_s1073" style="position:absolute;left:15669;top:3802;width:305;height:12;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" path="m29959,l,e" filled="f" strokecolor="#131413" strokeweight=".14144mm">
                  <v:path arrowok="t"/>
                </v:shape>
                <v:shape id="Graphic 1075" o:spid="_x0000_s1074" style="position:absolute;left:9348;top:3802;width:304;height:12;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" path="m,l29959,e" filled="f" strokecolor="#131413" strokeweight=".14144mm">
                  <v:path arrowok="t"/>
                </v:shape>
                <v:shape id="Graphic 1076" o:spid="_x0000_s1075" style="position:absolute;left:15669;top:2275;width:305;height:12;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" path="m29959,l,e" filled="f" strokecolor="#131413" strokeweight=".14144mm">
                  <v:path arrowok="t"/>
                </v:shape>
                <v:shape id="Graphic 1077" o:spid="_x0000_s1076" style="position:absolute;left:9348;top:2275;width:304;height:12;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" path="m,l29959,e" filled="f" strokecolor="#131413" strokeweight=".14144mm">
                  <v:path arrowok="t"/>
                </v:shape>
                <v:shape id="Graphic 1078" o:spid="_x0000_s1077" style="position:absolute;left:15669;top:743;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" path="m29959,l,e" filled="f" strokecolor="#131413" strokeweight=".14144mm">
                  <v:path arrowok="t"/>
                </v:shape>
                <v:shape id="Graphic 1079" o:spid="_x0000_s1078" style="position:absolute;left:9348;top:743;width:304;height:305;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" path="m,l29959,em,l,29971e" filled="f" strokecolor="#131413" strokeweight=".14144mm">
                  <v:path arrowok="t"/>
                </v:shape>
                <v:shape id="Graphic 1080" o:spid="_x0000_s1079" style="position:absolute;left:9348;top:6565;width:12;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" path="m,29971l,e" filled="f" strokecolor="#131413" strokeweight=".14144mm">
                  <v:path arrowok="t"/>
                </v:shape>
                <v:shape id="Graphic 1081" o:spid="_x0000_s1080" style="position:absolute;left:11003;top:743;width:12;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" path="m,l,29971e" filled="f" strokecolor="#131413" strokeweight=".14144mm">
                  <v:path arrowok="t"/>
                </v:shape>
                <v:shape id="Graphic 1082" o:spid="_x0000_s1081" style="position:absolute;left:11003;top:6565;width:12;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" path="m,29971l,e" filled="f" strokecolor="#131413" strokeweight=".14144mm">
                  <v:path arrowok="t"/>
                </v:shape>
                <v:shape id="Graphic 1083" o:spid="_x0000_s1082" style="position:absolute;left:12658;top:743;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" path="m,l,29971e" filled="f" strokecolor="#131413" strokeweight=".14144mm">
                  <v:path arrowok="t"/>
                </v:shape>
                <v:shape id="Graphic 1084" o:spid="_x0000_s1083" style="position:absolute;left:12658;top:6565;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" path="m,29971l,e" filled="f" strokecolor="#131413" strokeweight=".14144mm">
                  <v:path arrowok="t"/>
                </v:shape>
                <v:shape id="Graphic 1085" o:spid="_x0000_s1084" style="position:absolute;left:14313;top:743;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" path="m,l,29971e" filled="f" strokecolor="#131413" strokeweight=".14144mm">
                  <v:path arrowok="t"/>
                </v:shape>
                <v:shape id="Graphic 1086" o:spid="_x0000_s1085" style="position:absolute;left:14313;top:6565;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" path="m,29971l,e" filled="f" strokecolor="#131413" strokeweight=".14144mm">
                  <v:path arrowok="t"/>
                </v:shape>
                <v:shape id="Graphic 1087" o:spid="_x0000_s1086" style="position:absolute;left:15968;top:743;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" path="m,l,29971e" filled="f" strokecolor="#131413" strokeweight=".14144mm">
                  <v:path arrowok="t"/>
                </v:shape>
                <v:shape id="Graphic 1088" o:spid="_x0000_s1087" style="position:absolute;left:15968;top:6565;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" path="m,29971l,e" filled="f" strokecolor="#131413" strokeweight=".14144mm">
                  <v:path arrowok="t"/>
                </v:shape>
                <v:shape id="Graphic 1089" o:spid="_x0000_s1088" style="position:absolute;left:9348;top:743;width:6623;height:6128;visibility:visible;mso-wrap-style:square;v-text-anchor:top" coordsize="662305,61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" path="m662089,l,,,612152r662089,l662089,xe" filled="f" strokecolor="#131413" strokeweight=".14144mm">
                  <v:path arrowok="t"/>
                </v:shape>
                <v:shape id="Graphic 1090" o:spid="_x0000_s1089" style="position:absolute;left:9348;top:2727;width:6623;height:3225;visibility:visible;mso-wrap-style:square;v-text-anchor:top" coordsize="662305,32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" path="m,253987r30441,20447l64211,230682r33769,58497l131762,264934,165519,r33794,12369l233057,26162r33770,175983l300596,223545r34252,28537l368630,252552r33756,-25680l436156,300596r33782,-53277l503707,273481r33756,17603l571258,275386r33744,-14262l639254,281571r22835,40907e" filled="f" strokecolor="#131413" strokeweight=".14144mm">
                  <v:path arrowok="t"/>
                </v:shape>
                <v:shape id="Graphic 1091" o:spid="_x0000_s1090" style="position:absolute;left:9547;top:2622;width:6299;height:3219;visibility:visible;mso-wrap-style:square;v-text-anchor:top" coordsize="629920,3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" path="m20967,274434l,274434r,20968l20967,295402r,-20968xem54762,230670r-20980,l33782,251650r20980,l54762,230670xem88531,289166r-20980,l67551,310159r20980,l88531,289166xem122288,264922r-20981,l101307,285902r20981,l122288,264922xem156070,l135102,r,20967l156070,20967,156070,xem189852,12357r-20981,l168871,33337r20981,l189852,12357xem223608,26149r-20980,l202628,47129r20980,l223608,26149xem257352,202133r-20955,l236397,223100r20955,l257352,202133xem291134,223532r-20980,l270154,244500r20980,l291134,223532xem325386,252082r-20967,l304419,273050r20967,l325386,252082xem359168,252564r-20980,l338188,273545r20980,l359168,252564xem392925,226872r-20981,l371944,247840r20981,l392925,226872xem426694,300596r-20955,l405739,321564r20955,l426694,300596xem460489,247319r-20993,l439496,268312r20993,l460489,247319xem494258,273481r-20993,l473265,294449r20993,l494258,273481xem528015,291084r-20968,l507047,312064r20968,l528015,291084xem561797,275386r-20981,l540816,296367r20981,l561797,275386xem595553,261112r-20980,l574573,282079r20980,l595553,261112xem629793,281571r-20981,l608812,302552r20981,l629793,281571xe" fillcolor="#131413" stroked="f">
                  <v:path arrowok="t"/>
                </v:shape>
                <v:shape id="Graphic 1092" o:spid="_x0000_s1091" style="position:absolute;left:9348;top:743;width:6623;height:6128;visibility:visible;mso-wrap-style:square;v-text-anchor:top" coordsize="662305,61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" path="m662089,l,,,612152r662089,l662089,xe" filled="f" strokecolor="#131413" strokeweight=".14144mm">
                  <v:path arrowok="t"/>
                </v:shape>
                <v:shape id="Textbox 1093" o:spid="_x0000_s1092" type="#_x0000_t202" style="position:absolute;left:672;top:248;width:1550;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" filled="f" stroked="f">
                  <v:textbox inset="0,0,0,0">
                    <w:txbxContent>
                      <w:p w14:paraId="76830056" w14:textId="77777777" w:rsidR="007A1714" w:rsidRDefault="00000000">
                        <w:pPr>
                          <w:spacing w:before="1"/>
                          <w:rPr>
                            <w:rFonts w:ascii="Helvetica"/>
                            <w:sz w:val="18"/>
                          </w:rPr>
                        </w:pPr>
                        <w:r>
                          <w:rPr>
                            <w:rFonts w:ascii="Helvetica"/>
                            <w:color w:val="131413"/>
                            <w:spacing w:val="-5"/>
                            <w:sz w:val="18"/>
                          </w:rPr>
                          <w:t>(a)</w:t>
                        </w:r>
                      </w:p>
                    </w:txbxContent>
                  </v:textbox>
                </v:shape>
                <v:shape id="Textbox 1094" o:spid="_x0000_s1093" type="#_x0000_t202" style="position:absolute;left:6890;top:346;width:9671;height:8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" filled="f" stroked="f">
                  <v:textbox inset="0,0,0,0">
                    <w:txbxContent>
                      <w:p w14:paraId="107C8DDE" w14:textId="77777777" w:rsidR="007A1714" w:rsidRDefault="00000000">
                        <w:pPr>
                          <w:spacing w:before="4"/>
                          <w:ind w:left="35"/>
                          <w:rPr>
                            <w:rFonts w:ascii="Helvetica"/>
                            <w:sz w:val="10"/>
                          </w:rPr>
                        </w:pPr>
                        <w:r>
                          <w:rPr>
                            <w:rFonts w:ascii="Helvetica"/>
                            <w:color w:val="131413"/>
                            <w:spacing w:val="-2"/>
                            <w:w w:val="105"/>
                            <w:sz w:val="10"/>
                          </w:rPr>
                          <w:t>0.003</w:t>
                        </w:r>
                      </w:p>
                      <w:p w14:paraId="155B497B" w14:textId="77777777" w:rsidR="007A1714" w:rsidRDefault="007A1714">
                        <w:pPr>
                          <w:spacing w:before="10"/>
                          <w:rPr>
                            <w:rFonts w:ascii="Helvetica"/>
                            <w:sz w:val="10"/>
                          </w:rPr>
                        </w:pPr>
                      </w:p>
                      <w:p w14:paraId="6A1EA044" w14:textId="77777777" w:rsidR="007A1714" w:rsidRDefault="00000000">
                        <w:pPr>
                          <w:spacing w:before="1"/>
                          <w:ind w:left="35"/>
                          <w:rPr>
                            <w:rFonts w:ascii="Helvetica"/>
                            <w:sz w:val="10"/>
                          </w:rPr>
                        </w:pPr>
                        <w:r>
                          <w:rPr>
                            <w:rFonts w:ascii="Helvetica"/>
                            <w:color w:val="131413"/>
                            <w:spacing w:val="-2"/>
                            <w:w w:val="105"/>
                            <w:sz w:val="10"/>
                          </w:rPr>
                          <w:t>0.002</w:t>
                        </w:r>
                      </w:p>
                      <w:p w14:paraId="33F72D77" w14:textId="77777777" w:rsidR="007A1714" w:rsidRDefault="007A1714">
                        <w:pPr>
                          <w:spacing w:before="10"/>
                          <w:rPr>
                            <w:rFonts w:ascii="Helvetica"/>
                            <w:sz w:val="10"/>
                          </w:rPr>
                        </w:pPr>
                      </w:p>
                      <w:p w14:paraId="2C980320" w14:textId="77777777" w:rsidR="007A1714" w:rsidRDefault="00000000">
                        <w:pPr>
                          <w:ind w:left="35"/>
                          <w:rPr>
                            <w:rFonts w:ascii="Helvetica"/>
                            <w:sz w:val="10"/>
                          </w:rPr>
                        </w:pPr>
                        <w:r>
                          <w:rPr>
                            <w:rFonts w:ascii="Helvetica"/>
                            <w:color w:val="131413"/>
                            <w:spacing w:val="-2"/>
                            <w:w w:val="105"/>
                            <w:sz w:val="10"/>
                          </w:rPr>
                          <w:t>0.001</w:t>
                        </w:r>
                      </w:p>
                      <w:p w14:paraId="5EBCB4BF" w14:textId="77777777" w:rsidR="007A1714" w:rsidRDefault="007A1714">
                        <w:pPr>
                          <w:spacing w:before="11"/>
                          <w:rPr>
                            <w:rFonts w:ascii="Helvetica"/>
                            <w:sz w:val="10"/>
                          </w:rPr>
                        </w:pPr>
                      </w:p>
                      <w:p w14:paraId="086EE03A" w14:textId="77777777" w:rsidR="007A1714" w:rsidRDefault="00000000">
                        <w:pPr>
                          <w:ind w:left="35"/>
                          <w:rPr>
                            <w:rFonts w:ascii="Helvetica"/>
                            <w:sz w:val="10"/>
                          </w:rPr>
                        </w:pPr>
                        <w:r>
                          <w:rPr>
                            <w:rFonts w:ascii="Helvetica"/>
                            <w:color w:val="131413"/>
                            <w:spacing w:val="-2"/>
                            <w:w w:val="105"/>
                            <w:sz w:val="10"/>
                          </w:rPr>
                          <w:t>0.000</w:t>
                        </w:r>
                      </w:p>
                      <w:p w14:paraId="209CC692" w14:textId="77777777" w:rsidR="007A1714" w:rsidRDefault="007A1714">
                        <w:pPr>
                          <w:spacing w:before="11"/>
                          <w:rPr>
                            <w:rFonts w:ascii="Helvetica"/>
                            <w:sz w:val="10"/>
                          </w:rPr>
                        </w:pPr>
                      </w:p>
                      <w:p w14:paraId="397A9D0A" w14:textId="77777777" w:rsidR="007A1714" w:rsidRDefault="00000000">
                        <w:pPr>
                          <w:spacing w:before="1"/>
                          <w:rPr>
                            <w:rFonts w:ascii="Helvetica"/>
                            <w:sz w:val="10"/>
                          </w:rPr>
                        </w:pPr>
                        <w:r>
                          <w:rPr>
                            <w:rFonts w:ascii="Helvetica"/>
                            <w:color w:val="131413"/>
                            <w:sz w:val="10"/>
                          </w:rPr>
                          <w:t>-</w:t>
                        </w:r>
                        <w:r>
                          <w:rPr>
                            <w:rFonts w:ascii="Helvetica"/>
                            <w:color w:val="131413"/>
                            <w:spacing w:val="-2"/>
                            <w:sz w:val="10"/>
                          </w:rPr>
                          <w:t>0.001</w:t>
                        </w:r>
                      </w:p>
                      <w:p w14:paraId="2FE765D8" w14:textId="77777777" w:rsidR="007A1714" w:rsidRDefault="00000000">
                        <w:pPr>
                          <w:spacing w:before="34"/>
                          <w:ind w:left="296"/>
                          <w:rPr>
                            <w:rFonts w:ascii="Helvetica"/>
                            <w:sz w:val="10"/>
                          </w:rPr>
                        </w:pPr>
                        <w:r>
                          <w:rPr>
                            <w:rFonts w:ascii="Helvetica"/>
                            <w:color w:val="131413"/>
                            <w:w w:val="105"/>
                            <w:sz w:val="10"/>
                          </w:rPr>
                          <w:t>-0.1</w:t>
                        </w:r>
                        <w:r>
                          <w:rPr>
                            <w:rFonts w:ascii="Helvetica"/>
                            <w:color w:val="131413"/>
                            <w:spacing w:val="66"/>
                            <w:w w:val="105"/>
                            <w:sz w:val="10"/>
                          </w:rPr>
                          <w:t xml:space="preserve"> </w:t>
                        </w:r>
                        <w:r>
                          <w:rPr>
                            <w:rFonts w:ascii="Helvetica"/>
                            <w:color w:val="131413"/>
                            <w:w w:val="105"/>
                            <w:sz w:val="10"/>
                          </w:rPr>
                          <w:t>0.0</w:t>
                        </w:r>
                        <w:r>
                          <w:rPr>
                            <w:rFonts w:ascii="Helvetica"/>
                            <w:color w:val="131413"/>
                            <w:spacing w:val="70"/>
                            <w:w w:val="150"/>
                            <w:sz w:val="10"/>
                          </w:rPr>
                          <w:t xml:space="preserve"> </w:t>
                        </w:r>
                        <w:r>
                          <w:rPr>
                            <w:rFonts w:ascii="Helvetica"/>
                            <w:color w:val="131413"/>
                            <w:w w:val="105"/>
                            <w:sz w:val="10"/>
                          </w:rPr>
                          <w:t>0.1</w:t>
                        </w:r>
                        <w:r>
                          <w:rPr>
                            <w:rFonts w:ascii="Helvetica"/>
                            <w:color w:val="131413"/>
                            <w:spacing w:val="71"/>
                            <w:w w:val="150"/>
                            <w:sz w:val="10"/>
                          </w:rPr>
                          <w:t xml:space="preserve"> </w:t>
                        </w:r>
                        <w:r>
                          <w:rPr>
                            <w:rFonts w:ascii="Helvetica"/>
                            <w:color w:val="131413"/>
                            <w:w w:val="105"/>
                            <w:sz w:val="10"/>
                          </w:rPr>
                          <w:t>0.2</w:t>
                        </w:r>
                        <w:r>
                          <w:rPr>
                            <w:rFonts w:ascii="Helvetica"/>
                            <w:color w:val="131413"/>
                            <w:spacing w:val="71"/>
                            <w:w w:val="150"/>
                            <w:sz w:val="10"/>
                          </w:rPr>
                          <w:t xml:space="preserve"> </w:t>
                        </w:r>
                        <w:r>
                          <w:rPr>
                            <w:rFonts w:ascii="Helvetica"/>
                            <w:color w:val="131413"/>
                            <w:spacing w:val="-5"/>
                            <w:w w:val="105"/>
                            <w:sz w:val="10"/>
                          </w:rPr>
                          <w:t>0.3</w:t>
                        </w:r>
                      </w:p>
                      <w:p w14:paraId="5B3AE7CF" w14:textId="77777777" w:rsidR="007A1714" w:rsidRDefault="00000000">
                        <w:pPr>
                          <w:spacing w:before="17"/>
                          <w:ind w:left="320"/>
                          <w:rPr>
                            <w:rFonts w:ascii="Helvetica"/>
                            <w:sz w:val="13"/>
                          </w:rPr>
                        </w:pPr>
                        <w:r>
                          <w:rPr>
                            <w:rFonts w:ascii="Helvetica"/>
                            <w:color w:val="131413"/>
                            <w:w w:val="105"/>
                            <w:sz w:val="13"/>
                          </w:rPr>
                          <w:t>Day</w:t>
                        </w:r>
                        <w:r>
                          <w:rPr>
                            <w:rFonts w:ascii="Helvetica"/>
                            <w:color w:val="131413"/>
                            <w:spacing w:val="-6"/>
                            <w:w w:val="105"/>
                            <w:sz w:val="13"/>
                          </w:rPr>
                          <w:t xml:space="preserve"> </w:t>
                        </w:r>
                        <w:r>
                          <w:rPr>
                            <w:rFonts w:ascii="Helvetica"/>
                            <w:color w:val="131413"/>
                            <w:w w:val="105"/>
                            <w:sz w:val="13"/>
                          </w:rPr>
                          <w:t>from</w:t>
                        </w:r>
                        <w:r>
                          <w:rPr>
                            <w:rFonts w:ascii="Helvetica"/>
                            <w:color w:val="131413"/>
                            <w:spacing w:val="-6"/>
                            <w:w w:val="105"/>
                            <w:sz w:val="13"/>
                          </w:rPr>
                          <w:t xml:space="preserve"> </w:t>
                        </w:r>
                        <w:r>
                          <w:rPr>
                            <w:rFonts w:ascii="Helvetica"/>
                            <w:color w:val="131413"/>
                            <w:w w:val="105"/>
                            <w:sz w:val="13"/>
                          </w:rPr>
                          <w:t>flare</w:t>
                        </w:r>
                        <w:r>
                          <w:rPr>
                            <w:rFonts w:ascii="Helvetica"/>
                            <w:color w:val="131413"/>
                            <w:spacing w:val="-6"/>
                            <w:w w:val="105"/>
                            <w:sz w:val="13"/>
                          </w:rPr>
                          <w:t xml:space="preserve"> </w:t>
                        </w:r>
                        <w:r>
                          <w:rPr>
                            <w:rFonts w:ascii="Helvetica"/>
                            <w:color w:val="131413"/>
                            <w:spacing w:val="-4"/>
                            <w:w w:val="105"/>
                            <w:sz w:val="13"/>
                          </w:rPr>
                          <w:t>peak</w:t>
                        </w:r>
                      </w:p>
                    </w:txbxContent>
                  </v:textbox>
                </v:shape>
                <v:shape id="Textbox 1095" o:spid="_x0000_s1094" type="#_x0000_t202" style="position:absolute;left:672;top:17830;width:5684;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" filled="f" stroked="f">
                  <v:textbox inset="0,0,0,0">
                    <w:txbxContent>
                      <w:p w14:paraId="74C5C916" w14:textId="77777777" w:rsidR="007A1714" w:rsidRDefault="00000000">
                        <w:pPr>
                          <w:spacing w:line="171" w:lineRule="exact"/>
                          <w:rPr>
                            <w:rFonts w:ascii="Helvetica"/>
                            <w:sz w:val="15"/>
                          </w:rPr>
                        </w:pPr>
                        <w:r>
                          <w:rPr>
                            <w:rFonts w:ascii="Helvetica"/>
                            <w:color w:val="131413"/>
                            <w:sz w:val="15"/>
                          </w:rPr>
                          <w:t>KIC</w:t>
                        </w:r>
                        <w:r>
                          <w:rPr>
                            <w:rFonts w:ascii="Helvetica"/>
                            <w:color w:val="131413"/>
                            <w:spacing w:val="-1"/>
                            <w:sz w:val="15"/>
                          </w:rPr>
                          <w:t xml:space="preserve"> </w:t>
                        </w:r>
                        <w:r>
                          <w:rPr>
                            <w:rFonts w:ascii="Helvetica"/>
                            <w:color w:val="131413"/>
                            <w:spacing w:val="-2"/>
                            <w:sz w:val="15"/>
                          </w:rPr>
                          <w:t>9766237</w:t>
                        </w:r>
                      </w:p>
                    </w:txbxContent>
                  </v:textbox>
                </v:shape>
                <w10:wrap anchorx="page"/>
              </v:group>
            </w:pict>
          </mc:Fallback>
        </mc:AlternateContent>
      </w:r>
      <w:r>
        <w:rPr>
          <w:rFonts w:ascii="Helvetica"/>
          <w:color w:val="131413"/>
          <w:spacing w:val="-2"/>
          <w:sz w:val="15"/>
        </w:rPr>
        <w:t>0.005</w:t>
      </w:r>
    </w:p>
    <w:p w14:paraId="02FDE584" w14:textId="77777777" w:rsidR="007A1714" w:rsidRDefault="007A1714">
      <w:pPr>
        <w:pStyle w:val="Corpodetexto"/>
        <w:spacing w:before="100"/>
        <w:rPr>
          <w:rFonts w:ascii="Helvetica"/>
          <w:sz w:val="15"/>
        </w:rPr>
      </w:pPr>
    </w:p>
    <w:p w14:paraId="615ABDCF" w14:textId="77777777" w:rsidR="007A1714" w:rsidRDefault="00000000">
      <w:pPr>
        <w:ind w:left="1256"/>
        <w:rPr>
          <w:rFonts w:ascii="Helvetica"/>
          <w:sz w:val="15"/>
        </w:rPr>
      </w:pPr>
      <w:r>
        <w:rPr>
          <w:noProof/>
        </w:rPr>
        <mc:AlternateContent>
          <mc:Choice Requires="wps">
            <w:drawing>
              <wp:anchor distT="0" distB="0" distL="0" distR="0" simplePos="0" relativeHeight="15772160" behindDoc="0" locked="0" layoutInCell="1" allowOverlap="1" wp14:anchorId="5C72BE59" wp14:editId="6728526E">
                <wp:simplePos x="0" y="0"/>
                <wp:positionH relativeFrom="page">
                  <wp:posOffset>2197468</wp:posOffset>
                </wp:positionH>
                <wp:positionV relativeFrom="paragraph">
                  <wp:posOffset>14086</wp:posOffset>
                </wp:positionV>
                <wp:extent cx="153035" cy="278765"/>
                <wp:effectExtent l="0" t="0" r="0" b="0"/>
                <wp:wrapNone/>
                <wp:docPr id="1096" name="Textbox 10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035" cy="278765"/>
                        </a:xfrm>
                        <a:prstGeom prst="rect">
                          <a:avLst/>
                        </a:prstGeom>
                      </wps:spPr>
                      <wps:txbx>
                        <w:txbxContent>
                          <w:p w14:paraId="041D9DC3" w14:textId="77777777" w:rsidR="007A1714" w:rsidRDefault="00000000">
                            <w:pPr>
                              <w:spacing w:before="25"/>
                              <w:ind w:left="20"/>
                              <w:rPr>
                                <w:rFonts w:ascii="Helvetica" w:hAnsi="Helvetica"/>
                                <w:sz w:val="10"/>
                              </w:rPr>
                            </w:pPr>
                            <w:r>
                              <w:rPr>
                                <w:rFonts w:ascii="Symbol" w:hAnsi="Symbol"/>
                                <w:color w:val="131413"/>
                                <w:spacing w:val="-2"/>
                                <w:w w:val="105"/>
                                <w:sz w:val="13"/>
                              </w:rPr>
                              <w:t></w:t>
                            </w:r>
                            <w:r>
                              <w:rPr>
                                <w:rFonts w:ascii="Helvetica" w:hAnsi="Helvetica"/>
                                <w:color w:val="131413"/>
                                <w:spacing w:val="-2"/>
                                <w:w w:val="105"/>
                                <w:sz w:val="13"/>
                              </w:rPr>
                              <w:t>F/F</w:t>
                            </w:r>
                            <w:r>
                              <w:rPr>
                                <w:rFonts w:ascii="Helvetica" w:hAnsi="Helvetica"/>
                                <w:color w:val="131413"/>
                                <w:spacing w:val="-2"/>
                                <w:w w:val="105"/>
                                <w:position w:val="-3"/>
                                <w:sz w:val="10"/>
                              </w:rPr>
                              <w:t>av</w:t>
                            </w:r>
                          </w:p>
                        </w:txbxContent>
                      </wps:txbx>
                      <wps:bodyPr vert="vert270" wrap="square" lIns="0" tIns="0" rIns="0" bIns="0" rtlCol="0">
                        <a:noAutofit/>
                      </wps:bodyPr>
                    </wps:wsp>
                  </a:graphicData>
                </a:graphic>
              </wp:anchor>
            </w:drawing>
          </mc:Choice>
          <mc:Fallback>
            <w:pict>
              <v:shape w14:anchorId="5C72BE59" id="Textbox 1096" o:spid="_x0000_s1095" type="#_x0000_t202" style="position:absolute;left:0;text-align:left;margin-left:173.05pt;margin-top:1.1pt;width:12.05pt;height:21.95pt;z-index:15772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" filled="f" stroked="f">
                <v:textbox style="layout-flow:vertical;mso-layout-flow-alt:bottom-to-top" inset="0,0,0,0">
                  <w:txbxContent>
                    <w:p w14:paraId="041D9DC3" w14:textId="77777777" w:rsidR="007A1714" w:rsidRDefault="00000000">
                      <w:pPr>
                        <w:spacing w:before="25"/>
                        <w:ind w:left="20"/>
                        <w:rPr>
                          <w:rFonts w:ascii="Helvetica" w:hAnsi="Helvetica"/>
                          <w:sz w:val="10"/>
                        </w:rPr>
                      </w:pPr>
                      <w:r>
                        <w:rPr>
                          <w:rFonts w:ascii="Symbol" w:hAnsi="Symbol"/>
                          <w:color w:val="131413"/>
                          <w:spacing w:val="-2"/>
                          <w:w w:val="105"/>
                          <w:sz w:val="13"/>
                        </w:rPr>
                        <w:t></w:t>
                      </w:r>
                      <w:r>
                        <w:rPr>
                          <w:rFonts w:ascii="Helvetica" w:hAnsi="Helvetica"/>
                          <w:color w:val="131413"/>
                          <w:spacing w:val="-2"/>
                          <w:w w:val="105"/>
                          <w:sz w:val="13"/>
                        </w:rPr>
                        <w:t>F/F</w:t>
                      </w:r>
                      <w:r>
                        <w:rPr>
                          <w:rFonts w:ascii="Helvetica" w:hAnsi="Helvetica"/>
                          <w:color w:val="131413"/>
                          <w:spacing w:val="-2"/>
                          <w:w w:val="105"/>
                          <w:position w:val="-3"/>
                          <w:sz w:val="10"/>
                        </w:rPr>
                        <w:t>av</w:t>
                      </w:r>
                    </w:p>
                  </w:txbxContent>
                </v:textbox>
                <w10:wrap anchorx="page"/>
              </v:shape>
            </w:pict>
          </mc:Fallback>
        </mc:AlternateContent>
      </w:r>
      <w:r>
        <w:rPr>
          <w:rFonts w:ascii="Helvetica"/>
          <w:color w:val="131413"/>
          <w:spacing w:val="-2"/>
          <w:sz w:val="15"/>
        </w:rPr>
        <w:t>0.004</w:t>
      </w:r>
    </w:p>
    <w:p w14:paraId="7130ABA1" w14:textId="77777777" w:rsidR="007A1714" w:rsidRDefault="007A1714">
      <w:pPr>
        <w:pStyle w:val="Corpodetexto"/>
        <w:spacing w:before="100"/>
        <w:rPr>
          <w:rFonts w:ascii="Helvetica"/>
          <w:sz w:val="15"/>
        </w:rPr>
      </w:pPr>
    </w:p>
    <w:p w14:paraId="733532E0" w14:textId="77777777" w:rsidR="007A1714" w:rsidRDefault="00000000">
      <w:pPr>
        <w:spacing w:before="1"/>
        <w:ind w:left="1256"/>
        <w:rPr>
          <w:rFonts w:ascii="Helvetica"/>
          <w:sz w:val="15"/>
        </w:rPr>
      </w:pPr>
      <w:r>
        <w:rPr>
          <w:noProof/>
        </w:rPr>
        <mc:AlternateContent>
          <mc:Choice Requires="wps">
            <w:drawing>
              <wp:anchor distT="0" distB="0" distL="0" distR="0" simplePos="0" relativeHeight="15771648" behindDoc="0" locked="0" layoutInCell="1" allowOverlap="1" wp14:anchorId="659561D6" wp14:editId="1968DE64">
                <wp:simplePos x="0" y="0"/>
                <wp:positionH relativeFrom="page">
                  <wp:posOffset>1143370</wp:posOffset>
                </wp:positionH>
                <wp:positionV relativeFrom="paragraph">
                  <wp:posOffset>-11524</wp:posOffset>
                </wp:positionV>
                <wp:extent cx="188595" cy="975360"/>
                <wp:effectExtent l="0" t="0" r="0" b="0"/>
                <wp:wrapNone/>
                <wp:docPr id="1097" name="Textbox 10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595" cy="975360"/>
                        </a:xfrm>
                        <a:prstGeom prst="rect">
                          <a:avLst/>
                        </a:prstGeom>
                      </wps:spPr>
                      <wps:txbx>
                        <w:txbxContent>
                          <w:p w14:paraId="7022B7F6" w14:textId="77777777" w:rsidR="007A1714" w:rsidRDefault="00000000">
                            <w:pPr>
                              <w:spacing w:before="23"/>
                              <w:ind w:left="20"/>
                              <w:rPr>
                                <w:rFonts w:ascii="Helvetica" w:hAnsi="Helvetica"/>
                                <w:sz w:val="13"/>
                              </w:rPr>
                            </w:pPr>
                            <w:r>
                              <w:rPr>
                                <w:rFonts w:ascii="Helvetica" w:hAnsi="Helvetica"/>
                                <w:color w:val="131413"/>
                                <w:sz w:val="17"/>
                              </w:rPr>
                              <w:t>Relative</w:t>
                            </w:r>
                            <w:r>
                              <w:rPr>
                                <w:rFonts w:ascii="Helvetica" w:hAnsi="Helvetica"/>
                                <w:color w:val="131413"/>
                                <w:spacing w:val="4"/>
                                <w:sz w:val="17"/>
                              </w:rPr>
                              <w:t xml:space="preserve"> </w:t>
                            </w:r>
                            <w:r>
                              <w:rPr>
                                <w:rFonts w:ascii="Helvetica" w:hAnsi="Helvetica"/>
                                <w:color w:val="131413"/>
                                <w:sz w:val="17"/>
                              </w:rPr>
                              <w:t>flux</w:t>
                            </w:r>
                            <w:r>
                              <w:rPr>
                                <w:rFonts w:ascii="Helvetica" w:hAnsi="Helvetica"/>
                                <w:color w:val="131413"/>
                                <w:spacing w:val="4"/>
                                <w:sz w:val="17"/>
                              </w:rPr>
                              <w:t xml:space="preserve"> </w:t>
                            </w:r>
                            <w:r>
                              <w:rPr>
                                <w:rFonts w:ascii="Symbol" w:hAnsi="Symbol"/>
                                <w:color w:val="131413"/>
                                <w:spacing w:val="-2"/>
                                <w:sz w:val="17"/>
                              </w:rPr>
                              <w:t></w:t>
                            </w:r>
                            <w:r>
                              <w:rPr>
                                <w:rFonts w:ascii="Helvetica" w:hAnsi="Helvetica"/>
                                <w:color w:val="131413"/>
                                <w:spacing w:val="-2"/>
                                <w:sz w:val="17"/>
                              </w:rPr>
                              <w:t>F/F</w:t>
                            </w:r>
                            <w:r>
                              <w:rPr>
                                <w:rFonts w:ascii="Helvetica" w:hAnsi="Helvetica"/>
                                <w:color w:val="131413"/>
                                <w:spacing w:val="-2"/>
                                <w:position w:val="-4"/>
                                <w:sz w:val="13"/>
                              </w:rPr>
                              <w:t>av</w:t>
                            </w:r>
                          </w:p>
                        </w:txbxContent>
                      </wps:txbx>
                      <wps:bodyPr vert="vert270" wrap="square" lIns="0" tIns="0" rIns="0" bIns="0" rtlCol="0">
                        <a:noAutofit/>
                      </wps:bodyPr>
                    </wps:wsp>
                  </a:graphicData>
                </a:graphic>
              </wp:anchor>
            </w:drawing>
          </mc:Choice>
          <mc:Fallback>
            <w:pict>
              <v:shape w14:anchorId="659561D6" id="Textbox 1097" o:spid="_x0000_s1096" type="#_x0000_t202" style="position:absolute;left:0;text-align:left;margin-left:90.05pt;margin-top:-.9pt;width:14.85pt;height:76.8pt;z-index:15771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" filled="f" stroked="f">
                <v:textbox style="layout-flow:vertical;mso-layout-flow-alt:bottom-to-top" inset="0,0,0,0">
                  <w:txbxContent>
                    <w:p w14:paraId="7022B7F6" w14:textId="77777777" w:rsidR="007A1714" w:rsidRDefault="00000000">
                      <w:pPr>
                        <w:spacing w:before="23"/>
                        <w:ind w:left="20"/>
                        <w:rPr>
                          <w:rFonts w:ascii="Helvetica" w:hAnsi="Helvetica"/>
                          <w:sz w:val="13"/>
                        </w:rPr>
                      </w:pPr>
                      <w:r>
                        <w:rPr>
                          <w:rFonts w:ascii="Helvetica" w:hAnsi="Helvetica"/>
                          <w:color w:val="131413"/>
                          <w:sz w:val="17"/>
                        </w:rPr>
                        <w:t>Relative</w:t>
                      </w:r>
                      <w:r>
                        <w:rPr>
                          <w:rFonts w:ascii="Helvetica" w:hAnsi="Helvetica"/>
                          <w:color w:val="131413"/>
                          <w:spacing w:val="4"/>
                          <w:sz w:val="17"/>
                        </w:rPr>
                        <w:t xml:space="preserve"> </w:t>
                      </w:r>
                      <w:r>
                        <w:rPr>
                          <w:rFonts w:ascii="Helvetica" w:hAnsi="Helvetica"/>
                          <w:color w:val="131413"/>
                          <w:sz w:val="17"/>
                        </w:rPr>
                        <w:t>flux</w:t>
                      </w:r>
                      <w:r>
                        <w:rPr>
                          <w:rFonts w:ascii="Helvetica" w:hAnsi="Helvetica"/>
                          <w:color w:val="131413"/>
                          <w:spacing w:val="4"/>
                          <w:sz w:val="17"/>
                        </w:rPr>
                        <w:t xml:space="preserve"> </w:t>
                      </w:r>
                      <w:r>
                        <w:rPr>
                          <w:rFonts w:ascii="Symbol" w:hAnsi="Symbol"/>
                          <w:color w:val="131413"/>
                          <w:spacing w:val="-2"/>
                          <w:sz w:val="17"/>
                        </w:rPr>
                        <w:t></w:t>
                      </w:r>
                      <w:r>
                        <w:rPr>
                          <w:rFonts w:ascii="Helvetica" w:hAnsi="Helvetica"/>
                          <w:color w:val="131413"/>
                          <w:spacing w:val="-2"/>
                          <w:sz w:val="17"/>
                        </w:rPr>
                        <w:t>F/F</w:t>
                      </w:r>
                      <w:r>
                        <w:rPr>
                          <w:rFonts w:ascii="Helvetica" w:hAnsi="Helvetica"/>
                          <w:color w:val="131413"/>
                          <w:spacing w:val="-2"/>
                          <w:position w:val="-4"/>
                          <w:sz w:val="13"/>
                        </w:rPr>
                        <w:t>av</w:t>
                      </w:r>
                    </w:p>
                  </w:txbxContent>
                </v:textbox>
                <w10:wrap anchorx="page"/>
              </v:shape>
            </w:pict>
          </mc:Fallback>
        </mc:AlternateContent>
      </w:r>
      <w:r>
        <w:rPr>
          <w:rFonts w:ascii="Helvetica"/>
          <w:color w:val="131413"/>
          <w:spacing w:val="-2"/>
          <w:sz w:val="15"/>
        </w:rPr>
        <w:t>0.003</w:t>
      </w:r>
    </w:p>
    <w:p w14:paraId="5AEDB116" w14:textId="77777777" w:rsidR="007A1714" w:rsidRDefault="007A1714">
      <w:pPr>
        <w:pStyle w:val="Corpodetexto"/>
        <w:spacing w:before="99"/>
        <w:rPr>
          <w:rFonts w:ascii="Helvetica"/>
          <w:sz w:val="15"/>
        </w:rPr>
      </w:pPr>
    </w:p>
    <w:p w14:paraId="6BAF809E" w14:textId="77777777" w:rsidR="007A1714" w:rsidRDefault="00000000">
      <w:pPr>
        <w:spacing w:before="1"/>
        <w:ind w:left="1256"/>
        <w:rPr>
          <w:rFonts w:ascii="Helvetica"/>
          <w:sz w:val="15"/>
        </w:rPr>
      </w:pPr>
      <w:r>
        <w:rPr>
          <w:rFonts w:ascii="Helvetica"/>
          <w:color w:val="131413"/>
          <w:spacing w:val="-2"/>
          <w:sz w:val="15"/>
        </w:rPr>
        <w:t>0.002</w:t>
      </w:r>
    </w:p>
    <w:p w14:paraId="46E60F41" w14:textId="77777777" w:rsidR="007A1714" w:rsidRDefault="007A1714">
      <w:pPr>
        <w:pStyle w:val="Corpodetexto"/>
        <w:spacing w:before="99"/>
        <w:rPr>
          <w:rFonts w:ascii="Helvetica"/>
          <w:sz w:val="15"/>
        </w:rPr>
      </w:pPr>
    </w:p>
    <w:p w14:paraId="02E41326" w14:textId="77777777" w:rsidR="007A1714" w:rsidRDefault="00000000">
      <w:pPr>
        <w:ind w:left="1256"/>
        <w:rPr>
          <w:rFonts w:ascii="Helvetica"/>
          <w:sz w:val="15"/>
        </w:rPr>
      </w:pPr>
      <w:r>
        <w:rPr>
          <w:rFonts w:ascii="Helvetica"/>
          <w:color w:val="131413"/>
          <w:spacing w:val="-2"/>
          <w:sz w:val="15"/>
        </w:rPr>
        <w:t>0.001</w:t>
      </w:r>
    </w:p>
    <w:p w14:paraId="02BF46D1" w14:textId="77777777" w:rsidR="007A1714" w:rsidRDefault="007A1714">
      <w:pPr>
        <w:pStyle w:val="Corpodetexto"/>
        <w:spacing w:before="100"/>
        <w:rPr>
          <w:rFonts w:ascii="Helvetica"/>
          <w:sz w:val="15"/>
        </w:rPr>
      </w:pPr>
    </w:p>
    <w:p w14:paraId="7F0C6145" w14:textId="77777777" w:rsidR="007A1714" w:rsidRDefault="00000000">
      <w:pPr>
        <w:ind w:left="1256"/>
        <w:rPr>
          <w:rFonts w:ascii="Helvetica"/>
          <w:sz w:val="15"/>
        </w:rPr>
      </w:pPr>
      <w:r>
        <w:rPr>
          <w:rFonts w:ascii="Helvetica"/>
          <w:color w:val="131413"/>
          <w:spacing w:val="-2"/>
          <w:sz w:val="15"/>
        </w:rPr>
        <w:t>0.000</w:t>
      </w:r>
    </w:p>
    <w:p w14:paraId="18FC7E63" w14:textId="77777777" w:rsidR="007A1714" w:rsidRDefault="007A1714">
      <w:pPr>
        <w:pStyle w:val="Corpodetexto"/>
        <w:spacing w:before="101"/>
        <w:rPr>
          <w:rFonts w:ascii="Helvetica"/>
          <w:sz w:val="15"/>
        </w:rPr>
      </w:pPr>
    </w:p>
    <w:p w14:paraId="29896492" w14:textId="77777777" w:rsidR="007A1714" w:rsidRDefault="00000000">
      <w:pPr>
        <w:ind w:left="1206"/>
        <w:rPr>
          <w:rFonts w:ascii="Helvetica"/>
          <w:sz w:val="15"/>
        </w:rPr>
      </w:pPr>
      <w:r>
        <w:rPr>
          <w:rFonts w:ascii="Helvetica"/>
          <w:color w:val="131413"/>
          <w:spacing w:val="-2"/>
          <w:sz w:val="15"/>
        </w:rPr>
        <w:t>-0.001</w:t>
      </w:r>
    </w:p>
    <w:p w14:paraId="16E40F41" w14:textId="77777777" w:rsidR="007A1714" w:rsidRDefault="007A1714">
      <w:pPr>
        <w:pStyle w:val="Corpodetexto"/>
        <w:spacing w:before="100"/>
        <w:rPr>
          <w:rFonts w:ascii="Helvetica"/>
          <w:sz w:val="15"/>
        </w:rPr>
      </w:pPr>
    </w:p>
    <w:p w14:paraId="4629FEC3" w14:textId="77777777" w:rsidR="007A1714" w:rsidRDefault="00000000">
      <w:pPr>
        <w:spacing w:line="161" w:lineRule="exact"/>
        <w:ind w:left="1206"/>
        <w:rPr>
          <w:rFonts w:ascii="Helvetica"/>
          <w:sz w:val="15"/>
        </w:rPr>
      </w:pPr>
      <w:r>
        <w:rPr>
          <w:rFonts w:ascii="Helvetica"/>
          <w:color w:val="131413"/>
          <w:spacing w:val="-2"/>
          <w:sz w:val="15"/>
        </w:rPr>
        <w:t>-0.002</w:t>
      </w:r>
    </w:p>
    <w:p w14:paraId="541F69FD" w14:textId="77777777" w:rsidR="007A1714" w:rsidRDefault="00000000">
      <w:pPr>
        <w:tabs>
          <w:tab w:val="left" w:pos="2552"/>
          <w:tab w:val="left" w:pos="3571"/>
          <w:tab w:val="left" w:pos="4590"/>
          <w:tab w:val="left" w:pos="5608"/>
        </w:tabs>
        <w:spacing w:line="161" w:lineRule="exact"/>
        <w:ind w:left="1534"/>
        <w:rPr>
          <w:rFonts w:ascii="Helvetica"/>
          <w:sz w:val="15"/>
        </w:rPr>
      </w:pPr>
      <w:r>
        <w:rPr>
          <w:rFonts w:ascii="Helvetica"/>
          <w:color w:val="131413"/>
          <w:spacing w:val="-2"/>
          <w:sz w:val="15"/>
        </w:rPr>
        <w:t>55300</w:t>
      </w:r>
      <w:r>
        <w:rPr>
          <w:rFonts w:ascii="Helvetica"/>
          <w:color w:val="131413"/>
          <w:sz w:val="15"/>
        </w:rPr>
        <w:tab/>
      </w:r>
      <w:r>
        <w:rPr>
          <w:rFonts w:ascii="Helvetica"/>
          <w:color w:val="131413"/>
          <w:spacing w:val="-2"/>
          <w:sz w:val="15"/>
        </w:rPr>
        <w:t>55350</w:t>
      </w:r>
      <w:r>
        <w:rPr>
          <w:rFonts w:ascii="Helvetica"/>
          <w:color w:val="131413"/>
          <w:sz w:val="15"/>
        </w:rPr>
        <w:tab/>
      </w:r>
      <w:r>
        <w:rPr>
          <w:rFonts w:ascii="Helvetica"/>
          <w:color w:val="131413"/>
          <w:spacing w:val="-2"/>
          <w:sz w:val="15"/>
        </w:rPr>
        <w:t>55400</w:t>
      </w:r>
      <w:r>
        <w:rPr>
          <w:rFonts w:ascii="Helvetica"/>
          <w:color w:val="131413"/>
          <w:sz w:val="15"/>
        </w:rPr>
        <w:tab/>
      </w:r>
      <w:r>
        <w:rPr>
          <w:rFonts w:ascii="Helvetica"/>
          <w:color w:val="131413"/>
          <w:spacing w:val="-2"/>
          <w:sz w:val="15"/>
        </w:rPr>
        <w:t>55450</w:t>
      </w:r>
      <w:r>
        <w:rPr>
          <w:rFonts w:ascii="Helvetica"/>
          <w:color w:val="131413"/>
          <w:sz w:val="15"/>
        </w:rPr>
        <w:tab/>
      </w:r>
      <w:r>
        <w:rPr>
          <w:rFonts w:ascii="Helvetica"/>
          <w:color w:val="131413"/>
          <w:spacing w:val="-2"/>
          <w:sz w:val="15"/>
        </w:rPr>
        <w:t>55500</w:t>
      </w:r>
    </w:p>
    <w:p w14:paraId="5431DF02" w14:textId="77777777" w:rsidR="007A1714" w:rsidRDefault="00000000">
      <w:pPr>
        <w:spacing w:before="34"/>
        <w:ind w:left="3259"/>
        <w:rPr>
          <w:rFonts w:ascii="Helvetica"/>
          <w:sz w:val="17"/>
        </w:rPr>
      </w:pPr>
      <w:r>
        <w:rPr>
          <w:rFonts w:ascii="Helvetica"/>
          <w:color w:val="131413"/>
          <w:sz w:val="17"/>
        </w:rPr>
        <w:t>BJD</w:t>
      </w:r>
      <w:r>
        <w:rPr>
          <w:rFonts w:ascii="Helvetica"/>
          <w:color w:val="131413"/>
          <w:spacing w:val="1"/>
          <w:sz w:val="17"/>
        </w:rPr>
        <w:t xml:space="preserve"> </w:t>
      </w:r>
      <w:r>
        <w:rPr>
          <w:rFonts w:ascii="Helvetica"/>
          <w:color w:val="131413"/>
          <w:sz w:val="17"/>
        </w:rPr>
        <w:t>-</w:t>
      </w:r>
      <w:r>
        <w:rPr>
          <w:rFonts w:ascii="Helvetica"/>
          <w:color w:val="131413"/>
          <w:spacing w:val="2"/>
          <w:sz w:val="17"/>
        </w:rPr>
        <w:t xml:space="preserve"> </w:t>
      </w:r>
      <w:r>
        <w:rPr>
          <w:rFonts w:ascii="Helvetica"/>
          <w:color w:val="131413"/>
          <w:spacing w:val="-2"/>
          <w:sz w:val="17"/>
        </w:rPr>
        <w:t>2400000</w:t>
      </w:r>
    </w:p>
    <w:p w14:paraId="1845303D" w14:textId="77777777" w:rsidR="007A1714" w:rsidRDefault="00000000">
      <w:pPr>
        <w:spacing w:before="108"/>
        <w:ind w:left="1256"/>
        <w:rPr>
          <w:rFonts w:ascii="Helvetica"/>
          <w:sz w:val="15"/>
        </w:rPr>
      </w:pPr>
      <w:r>
        <w:rPr>
          <w:noProof/>
        </w:rPr>
        <mc:AlternateContent>
          <mc:Choice Requires="wpg">
            <w:drawing>
              <wp:anchor distT="0" distB="0" distL="0" distR="0" simplePos="0" relativeHeight="15770112" behindDoc="0" locked="0" layoutInCell="1" allowOverlap="1" wp14:anchorId="101FC396" wp14:editId="7D0031DA">
                <wp:simplePos x="0" y="0"/>
                <wp:positionH relativeFrom="page">
                  <wp:posOffset>1674793</wp:posOffset>
                </wp:positionH>
                <wp:positionV relativeFrom="paragraph">
                  <wp:posOffset>123623</wp:posOffset>
                </wp:positionV>
                <wp:extent cx="2592705" cy="1983739"/>
                <wp:effectExtent l="0" t="0" r="0" b="0"/>
                <wp:wrapNone/>
                <wp:docPr id="1098" name="Group 10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705" cy="1983739"/>
                          <a:chOff x="0" y="0"/>
                          <a:chExt cx="2592705" cy="1983739"/>
                        </a:xfrm>
                      </wpg:grpSpPr>
                      <wps:wsp>
                        <wps:cNvPr id="1099" name="Graphic 1099"/>
                        <wps:cNvSpPr/>
                        <wps:spPr>
                          <a:xfrm>
                            <a:off x="2546" y="1981193"/>
                            <a:ext cx="2587625" cy="1270"/>
                          </a:xfrm>
                          <a:custGeom>
                            <a:avLst/>
                            <a:gdLst/>
                            <a:ahLst/>
                            <a:cxnLst/>
                            <a:rect l="l" t="t" r="r" b="b"/>
                            <a:pathLst>
                              <a:path w="2587625">
                                <a:moveTo>
                                  <a:pt x="2587472" y="0"/>
                                </a:moveTo>
                                <a:lnTo>
                                  <a:pt x="2557500" y="0"/>
                                </a:lnTo>
                              </a:path>
                              <a:path w="2587625">
                                <a:moveTo>
                                  <a:pt x="0" y="0"/>
                                </a:moveTo>
                                <a:lnTo>
                                  <a:pt x="29972" y="0"/>
                                </a:lnTo>
                              </a:path>
                            </a:pathLst>
                          </a:custGeom>
                          <a:ln w="5092">
                            <a:solidFill>
                              <a:srgbClr val="131413"/>
                            </a:solidFill>
                            <a:prstDash val="solid"/>
                          </a:ln>
                        </wps:spPr>
                        <wps:bodyPr wrap="square" lIns="0" tIns="0" rIns="0" bIns="0" rtlCol="0">
                          <a:prstTxWarp prst="textNoShape">
                            <a:avLst/>
                          </a:prstTxWarp>
                          <a:noAutofit/>
                        </wps:bodyPr>
                      </wps:wsp>
                      <wps:wsp>
                        <wps:cNvPr id="1100" name="Graphic 1100"/>
                        <wps:cNvSpPr/>
                        <wps:spPr>
                          <a:xfrm>
                            <a:off x="2560047" y="1651577"/>
                            <a:ext cx="30480" cy="1270"/>
                          </a:xfrm>
                          <a:custGeom>
                            <a:avLst/>
                            <a:gdLst/>
                            <a:ahLst/>
                            <a:cxnLst/>
                            <a:rect l="l" t="t" r="r" b="b"/>
                            <a:pathLst>
                              <a:path w="30480">
                                <a:moveTo>
                                  <a:pt x="29971" y="0"/>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101" name="Graphic 1101"/>
                        <wps:cNvSpPr/>
                        <wps:spPr>
                          <a:xfrm>
                            <a:off x="2546" y="1651577"/>
                            <a:ext cx="30480" cy="1270"/>
                          </a:xfrm>
                          <a:custGeom>
                            <a:avLst/>
                            <a:gdLst/>
                            <a:ahLst/>
                            <a:cxnLst/>
                            <a:rect l="l" t="t" r="r" b="b"/>
                            <a:pathLst>
                              <a:path w="30480">
                                <a:moveTo>
                                  <a:pt x="0" y="0"/>
                                </a:moveTo>
                                <a:lnTo>
                                  <a:pt x="29971" y="0"/>
                                </a:lnTo>
                              </a:path>
                            </a:pathLst>
                          </a:custGeom>
                          <a:ln w="5092">
                            <a:solidFill>
                              <a:srgbClr val="131413"/>
                            </a:solidFill>
                            <a:prstDash val="solid"/>
                          </a:ln>
                        </wps:spPr>
                        <wps:bodyPr wrap="square" lIns="0" tIns="0" rIns="0" bIns="0" rtlCol="0">
                          <a:prstTxWarp prst="textNoShape">
                            <a:avLst/>
                          </a:prstTxWarp>
                          <a:noAutofit/>
                        </wps:bodyPr>
                      </wps:wsp>
                      <wps:wsp>
                        <wps:cNvPr id="1102" name="Graphic 1102"/>
                        <wps:cNvSpPr/>
                        <wps:spPr>
                          <a:xfrm>
                            <a:off x="2560047" y="1321492"/>
                            <a:ext cx="30480" cy="1270"/>
                          </a:xfrm>
                          <a:custGeom>
                            <a:avLst/>
                            <a:gdLst/>
                            <a:ahLst/>
                            <a:cxnLst/>
                            <a:rect l="l" t="t" r="r" b="b"/>
                            <a:pathLst>
                              <a:path w="30480">
                                <a:moveTo>
                                  <a:pt x="29971" y="0"/>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103" name="Graphic 1103"/>
                        <wps:cNvSpPr/>
                        <wps:spPr>
                          <a:xfrm>
                            <a:off x="2546" y="1321492"/>
                            <a:ext cx="30480" cy="1270"/>
                          </a:xfrm>
                          <a:custGeom>
                            <a:avLst/>
                            <a:gdLst/>
                            <a:ahLst/>
                            <a:cxnLst/>
                            <a:rect l="l" t="t" r="r" b="b"/>
                            <a:pathLst>
                              <a:path w="30480">
                                <a:moveTo>
                                  <a:pt x="0" y="0"/>
                                </a:moveTo>
                                <a:lnTo>
                                  <a:pt x="29971" y="0"/>
                                </a:lnTo>
                              </a:path>
                            </a:pathLst>
                          </a:custGeom>
                          <a:ln w="5092">
                            <a:solidFill>
                              <a:srgbClr val="131413"/>
                            </a:solidFill>
                            <a:prstDash val="solid"/>
                          </a:ln>
                        </wps:spPr>
                        <wps:bodyPr wrap="square" lIns="0" tIns="0" rIns="0" bIns="0" rtlCol="0">
                          <a:prstTxWarp prst="textNoShape">
                            <a:avLst/>
                          </a:prstTxWarp>
                          <a:noAutofit/>
                        </wps:bodyPr>
                      </wps:wsp>
                      <wps:wsp>
                        <wps:cNvPr id="1104" name="Graphic 1104"/>
                        <wps:cNvSpPr/>
                        <wps:spPr>
                          <a:xfrm>
                            <a:off x="2560047" y="991889"/>
                            <a:ext cx="30480" cy="1270"/>
                          </a:xfrm>
                          <a:custGeom>
                            <a:avLst/>
                            <a:gdLst/>
                            <a:ahLst/>
                            <a:cxnLst/>
                            <a:rect l="l" t="t" r="r" b="b"/>
                            <a:pathLst>
                              <a:path w="30480">
                                <a:moveTo>
                                  <a:pt x="29971" y="0"/>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105" name="Graphic 1105"/>
                        <wps:cNvSpPr/>
                        <wps:spPr>
                          <a:xfrm>
                            <a:off x="2546" y="991889"/>
                            <a:ext cx="30480" cy="1270"/>
                          </a:xfrm>
                          <a:custGeom>
                            <a:avLst/>
                            <a:gdLst/>
                            <a:ahLst/>
                            <a:cxnLst/>
                            <a:rect l="l" t="t" r="r" b="b"/>
                            <a:pathLst>
                              <a:path w="30480">
                                <a:moveTo>
                                  <a:pt x="0" y="0"/>
                                </a:moveTo>
                                <a:lnTo>
                                  <a:pt x="29971" y="0"/>
                                </a:lnTo>
                              </a:path>
                            </a:pathLst>
                          </a:custGeom>
                          <a:ln w="5092">
                            <a:solidFill>
                              <a:srgbClr val="131413"/>
                            </a:solidFill>
                            <a:prstDash val="solid"/>
                          </a:ln>
                        </wps:spPr>
                        <wps:bodyPr wrap="square" lIns="0" tIns="0" rIns="0" bIns="0" rtlCol="0">
                          <a:prstTxWarp prst="textNoShape">
                            <a:avLst/>
                          </a:prstTxWarp>
                          <a:noAutofit/>
                        </wps:bodyPr>
                      </wps:wsp>
                      <wps:wsp>
                        <wps:cNvPr id="1106" name="Graphic 1106"/>
                        <wps:cNvSpPr/>
                        <wps:spPr>
                          <a:xfrm>
                            <a:off x="2560047" y="662247"/>
                            <a:ext cx="30480" cy="1270"/>
                          </a:xfrm>
                          <a:custGeom>
                            <a:avLst/>
                            <a:gdLst/>
                            <a:ahLst/>
                            <a:cxnLst/>
                            <a:rect l="l" t="t" r="r" b="b"/>
                            <a:pathLst>
                              <a:path w="30480">
                                <a:moveTo>
                                  <a:pt x="29971" y="0"/>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107" name="Graphic 1107"/>
                        <wps:cNvSpPr/>
                        <wps:spPr>
                          <a:xfrm>
                            <a:off x="2546" y="662247"/>
                            <a:ext cx="30480" cy="1270"/>
                          </a:xfrm>
                          <a:custGeom>
                            <a:avLst/>
                            <a:gdLst/>
                            <a:ahLst/>
                            <a:cxnLst/>
                            <a:rect l="l" t="t" r="r" b="b"/>
                            <a:pathLst>
                              <a:path w="30480">
                                <a:moveTo>
                                  <a:pt x="0" y="0"/>
                                </a:moveTo>
                                <a:lnTo>
                                  <a:pt x="29971" y="0"/>
                                </a:lnTo>
                              </a:path>
                            </a:pathLst>
                          </a:custGeom>
                          <a:ln w="5092">
                            <a:solidFill>
                              <a:srgbClr val="131413"/>
                            </a:solidFill>
                            <a:prstDash val="solid"/>
                          </a:ln>
                        </wps:spPr>
                        <wps:bodyPr wrap="square" lIns="0" tIns="0" rIns="0" bIns="0" rtlCol="0">
                          <a:prstTxWarp prst="textNoShape">
                            <a:avLst/>
                          </a:prstTxWarp>
                          <a:noAutofit/>
                        </wps:bodyPr>
                      </wps:wsp>
                      <wps:wsp>
                        <wps:cNvPr id="1108" name="Graphic 1108"/>
                        <wps:cNvSpPr/>
                        <wps:spPr>
                          <a:xfrm>
                            <a:off x="2560047" y="332174"/>
                            <a:ext cx="30480" cy="1270"/>
                          </a:xfrm>
                          <a:custGeom>
                            <a:avLst/>
                            <a:gdLst/>
                            <a:ahLst/>
                            <a:cxnLst/>
                            <a:rect l="l" t="t" r="r" b="b"/>
                            <a:pathLst>
                              <a:path w="30480">
                                <a:moveTo>
                                  <a:pt x="29971" y="0"/>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109" name="Graphic 1109"/>
                        <wps:cNvSpPr/>
                        <wps:spPr>
                          <a:xfrm>
                            <a:off x="2546" y="332174"/>
                            <a:ext cx="30480" cy="1270"/>
                          </a:xfrm>
                          <a:custGeom>
                            <a:avLst/>
                            <a:gdLst/>
                            <a:ahLst/>
                            <a:cxnLst/>
                            <a:rect l="l" t="t" r="r" b="b"/>
                            <a:pathLst>
                              <a:path w="30480">
                                <a:moveTo>
                                  <a:pt x="0" y="0"/>
                                </a:moveTo>
                                <a:lnTo>
                                  <a:pt x="29971" y="0"/>
                                </a:lnTo>
                              </a:path>
                            </a:pathLst>
                          </a:custGeom>
                          <a:ln w="5092">
                            <a:solidFill>
                              <a:srgbClr val="131413"/>
                            </a:solidFill>
                            <a:prstDash val="solid"/>
                          </a:ln>
                        </wps:spPr>
                        <wps:bodyPr wrap="square" lIns="0" tIns="0" rIns="0" bIns="0" rtlCol="0">
                          <a:prstTxWarp prst="textNoShape">
                            <a:avLst/>
                          </a:prstTxWarp>
                          <a:noAutofit/>
                        </wps:bodyPr>
                      </wps:wsp>
                      <wps:wsp>
                        <wps:cNvPr id="1110" name="Graphic 1110"/>
                        <wps:cNvSpPr/>
                        <wps:spPr>
                          <a:xfrm>
                            <a:off x="2560047" y="2546"/>
                            <a:ext cx="30480" cy="1270"/>
                          </a:xfrm>
                          <a:custGeom>
                            <a:avLst/>
                            <a:gdLst/>
                            <a:ahLst/>
                            <a:cxnLst/>
                            <a:rect l="l" t="t" r="r" b="b"/>
                            <a:pathLst>
                              <a:path w="30480">
                                <a:moveTo>
                                  <a:pt x="29971" y="0"/>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111" name="Graphic 1111"/>
                        <wps:cNvSpPr/>
                        <wps:spPr>
                          <a:xfrm>
                            <a:off x="2546" y="2546"/>
                            <a:ext cx="30480" cy="30480"/>
                          </a:xfrm>
                          <a:custGeom>
                            <a:avLst/>
                            <a:gdLst/>
                            <a:ahLst/>
                            <a:cxnLst/>
                            <a:rect l="l" t="t" r="r" b="b"/>
                            <a:pathLst>
                              <a:path w="30480" h="30480">
                                <a:moveTo>
                                  <a:pt x="0" y="0"/>
                                </a:moveTo>
                                <a:lnTo>
                                  <a:pt x="29971" y="0"/>
                                </a:lnTo>
                              </a:path>
                              <a:path w="30480" h="30480">
                                <a:moveTo>
                                  <a:pt x="0" y="0"/>
                                </a:moveTo>
                                <a:lnTo>
                                  <a:pt x="0" y="29984"/>
                                </a:lnTo>
                              </a:path>
                            </a:pathLst>
                          </a:custGeom>
                          <a:ln w="5092">
                            <a:solidFill>
                              <a:srgbClr val="131413"/>
                            </a:solidFill>
                            <a:prstDash val="solid"/>
                          </a:ln>
                        </wps:spPr>
                        <wps:bodyPr wrap="square" lIns="0" tIns="0" rIns="0" bIns="0" rtlCol="0">
                          <a:prstTxWarp prst="textNoShape">
                            <a:avLst/>
                          </a:prstTxWarp>
                          <a:noAutofit/>
                        </wps:bodyPr>
                      </wps:wsp>
                      <wps:wsp>
                        <wps:cNvPr id="1112" name="Graphic 1112"/>
                        <wps:cNvSpPr/>
                        <wps:spPr>
                          <a:xfrm>
                            <a:off x="2546" y="1951234"/>
                            <a:ext cx="1270" cy="30480"/>
                          </a:xfrm>
                          <a:custGeom>
                            <a:avLst/>
                            <a:gdLst/>
                            <a:ahLst/>
                            <a:cxnLst/>
                            <a:rect l="l" t="t" r="r" b="b"/>
                            <a:pathLst>
                              <a:path h="30480">
                                <a:moveTo>
                                  <a:pt x="0" y="29959"/>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113" name="Graphic 1113"/>
                        <wps:cNvSpPr/>
                        <wps:spPr>
                          <a:xfrm>
                            <a:off x="649420" y="2546"/>
                            <a:ext cx="1270" cy="30480"/>
                          </a:xfrm>
                          <a:custGeom>
                            <a:avLst/>
                            <a:gdLst/>
                            <a:ahLst/>
                            <a:cxnLst/>
                            <a:rect l="l" t="t" r="r" b="b"/>
                            <a:pathLst>
                              <a:path h="30480">
                                <a:moveTo>
                                  <a:pt x="0" y="0"/>
                                </a:moveTo>
                                <a:lnTo>
                                  <a:pt x="0" y="29984"/>
                                </a:lnTo>
                              </a:path>
                            </a:pathLst>
                          </a:custGeom>
                          <a:ln w="5092">
                            <a:solidFill>
                              <a:srgbClr val="131413"/>
                            </a:solidFill>
                            <a:prstDash val="solid"/>
                          </a:ln>
                        </wps:spPr>
                        <wps:bodyPr wrap="square" lIns="0" tIns="0" rIns="0" bIns="0" rtlCol="0">
                          <a:prstTxWarp prst="textNoShape">
                            <a:avLst/>
                          </a:prstTxWarp>
                          <a:noAutofit/>
                        </wps:bodyPr>
                      </wps:wsp>
                      <wps:wsp>
                        <wps:cNvPr id="1114" name="Graphic 1114"/>
                        <wps:cNvSpPr/>
                        <wps:spPr>
                          <a:xfrm>
                            <a:off x="649420" y="1951234"/>
                            <a:ext cx="1270" cy="30480"/>
                          </a:xfrm>
                          <a:custGeom>
                            <a:avLst/>
                            <a:gdLst/>
                            <a:ahLst/>
                            <a:cxnLst/>
                            <a:rect l="l" t="t" r="r" b="b"/>
                            <a:pathLst>
                              <a:path h="30480">
                                <a:moveTo>
                                  <a:pt x="0" y="29959"/>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115" name="Graphic 1115"/>
                        <wps:cNvSpPr/>
                        <wps:spPr>
                          <a:xfrm>
                            <a:off x="1296282" y="2546"/>
                            <a:ext cx="1270" cy="30480"/>
                          </a:xfrm>
                          <a:custGeom>
                            <a:avLst/>
                            <a:gdLst/>
                            <a:ahLst/>
                            <a:cxnLst/>
                            <a:rect l="l" t="t" r="r" b="b"/>
                            <a:pathLst>
                              <a:path h="30480">
                                <a:moveTo>
                                  <a:pt x="0" y="0"/>
                                </a:moveTo>
                                <a:lnTo>
                                  <a:pt x="0" y="29984"/>
                                </a:lnTo>
                              </a:path>
                            </a:pathLst>
                          </a:custGeom>
                          <a:ln w="5092">
                            <a:solidFill>
                              <a:srgbClr val="131413"/>
                            </a:solidFill>
                            <a:prstDash val="solid"/>
                          </a:ln>
                        </wps:spPr>
                        <wps:bodyPr wrap="square" lIns="0" tIns="0" rIns="0" bIns="0" rtlCol="0">
                          <a:prstTxWarp prst="textNoShape">
                            <a:avLst/>
                          </a:prstTxWarp>
                          <a:noAutofit/>
                        </wps:bodyPr>
                      </wps:wsp>
                      <wps:wsp>
                        <wps:cNvPr id="1116" name="Graphic 1116"/>
                        <wps:cNvSpPr/>
                        <wps:spPr>
                          <a:xfrm>
                            <a:off x="1296282" y="1951234"/>
                            <a:ext cx="1270" cy="30480"/>
                          </a:xfrm>
                          <a:custGeom>
                            <a:avLst/>
                            <a:gdLst/>
                            <a:ahLst/>
                            <a:cxnLst/>
                            <a:rect l="l" t="t" r="r" b="b"/>
                            <a:pathLst>
                              <a:path h="30480">
                                <a:moveTo>
                                  <a:pt x="0" y="29959"/>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117" name="Graphic 1117"/>
                        <wps:cNvSpPr/>
                        <wps:spPr>
                          <a:xfrm>
                            <a:off x="1943169" y="2546"/>
                            <a:ext cx="1270" cy="30480"/>
                          </a:xfrm>
                          <a:custGeom>
                            <a:avLst/>
                            <a:gdLst/>
                            <a:ahLst/>
                            <a:cxnLst/>
                            <a:rect l="l" t="t" r="r" b="b"/>
                            <a:pathLst>
                              <a:path h="30480">
                                <a:moveTo>
                                  <a:pt x="0" y="0"/>
                                </a:moveTo>
                                <a:lnTo>
                                  <a:pt x="0" y="29984"/>
                                </a:lnTo>
                              </a:path>
                            </a:pathLst>
                          </a:custGeom>
                          <a:ln w="5092">
                            <a:solidFill>
                              <a:srgbClr val="131413"/>
                            </a:solidFill>
                            <a:prstDash val="solid"/>
                          </a:ln>
                        </wps:spPr>
                        <wps:bodyPr wrap="square" lIns="0" tIns="0" rIns="0" bIns="0" rtlCol="0">
                          <a:prstTxWarp prst="textNoShape">
                            <a:avLst/>
                          </a:prstTxWarp>
                          <a:noAutofit/>
                        </wps:bodyPr>
                      </wps:wsp>
                      <wps:wsp>
                        <wps:cNvPr id="1118" name="Graphic 1118"/>
                        <wps:cNvSpPr/>
                        <wps:spPr>
                          <a:xfrm>
                            <a:off x="1943169" y="1951234"/>
                            <a:ext cx="1270" cy="30480"/>
                          </a:xfrm>
                          <a:custGeom>
                            <a:avLst/>
                            <a:gdLst/>
                            <a:ahLst/>
                            <a:cxnLst/>
                            <a:rect l="l" t="t" r="r" b="b"/>
                            <a:pathLst>
                              <a:path h="30480">
                                <a:moveTo>
                                  <a:pt x="0" y="29959"/>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119" name="Graphic 1119"/>
                        <wps:cNvSpPr/>
                        <wps:spPr>
                          <a:xfrm>
                            <a:off x="2590019" y="2546"/>
                            <a:ext cx="1270" cy="30480"/>
                          </a:xfrm>
                          <a:custGeom>
                            <a:avLst/>
                            <a:gdLst/>
                            <a:ahLst/>
                            <a:cxnLst/>
                            <a:rect l="l" t="t" r="r" b="b"/>
                            <a:pathLst>
                              <a:path h="30480">
                                <a:moveTo>
                                  <a:pt x="0" y="0"/>
                                </a:moveTo>
                                <a:lnTo>
                                  <a:pt x="0" y="29984"/>
                                </a:lnTo>
                              </a:path>
                            </a:pathLst>
                          </a:custGeom>
                          <a:ln w="5092">
                            <a:solidFill>
                              <a:srgbClr val="131413"/>
                            </a:solidFill>
                            <a:prstDash val="solid"/>
                          </a:ln>
                        </wps:spPr>
                        <wps:bodyPr wrap="square" lIns="0" tIns="0" rIns="0" bIns="0" rtlCol="0">
                          <a:prstTxWarp prst="textNoShape">
                            <a:avLst/>
                          </a:prstTxWarp>
                          <a:noAutofit/>
                        </wps:bodyPr>
                      </wps:wsp>
                      <wps:wsp>
                        <wps:cNvPr id="1120" name="Graphic 1120"/>
                        <wps:cNvSpPr/>
                        <wps:spPr>
                          <a:xfrm>
                            <a:off x="2590019" y="1951234"/>
                            <a:ext cx="1270" cy="30480"/>
                          </a:xfrm>
                          <a:custGeom>
                            <a:avLst/>
                            <a:gdLst/>
                            <a:ahLst/>
                            <a:cxnLst/>
                            <a:rect l="l" t="t" r="r" b="b"/>
                            <a:pathLst>
                              <a:path h="30480">
                                <a:moveTo>
                                  <a:pt x="0" y="29959"/>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121" name="Graphic 1121"/>
                        <wps:cNvSpPr/>
                        <wps:spPr>
                          <a:xfrm>
                            <a:off x="2546" y="2546"/>
                            <a:ext cx="2587625" cy="1978660"/>
                          </a:xfrm>
                          <a:custGeom>
                            <a:avLst/>
                            <a:gdLst/>
                            <a:ahLst/>
                            <a:cxnLst/>
                            <a:rect l="l" t="t" r="r" b="b"/>
                            <a:pathLst>
                              <a:path w="2587625" h="1978660">
                                <a:moveTo>
                                  <a:pt x="2587472" y="0"/>
                                </a:moveTo>
                                <a:lnTo>
                                  <a:pt x="0" y="0"/>
                                </a:lnTo>
                                <a:lnTo>
                                  <a:pt x="0" y="1978647"/>
                                </a:lnTo>
                                <a:lnTo>
                                  <a:pt x="2587472" y="1978647"/>
                                </a:lnTo>
                                <a:lnTo>
                                  <a:pt x="2587472" y="0"/>
                                </a:lnTo>
                                <a:close/>
                              </a:path>
                            </a:pathLst>
                          </a:custGeom>
                          <a:ln w="5092">
                            <a:solidFill>
                              <a:srgbClr val="131413"/>
                            </a:solidFill>
                            <a:prstDash val="solid"/>
                          </a:ln>
                        </wps:spPr>
                        <wps:bodyPr wrap="square" lIns="0" tIns="0" rIns="0" bIns="0" rtlCol="0">
                          <a:prstTxWarp prst="textNoShape">
                            <a:avLst/>
                          </a:prstTxWarp>
                          <a:noAutofit/>
                        </wps:bodyPr>
                      </wps:wsp>
                      <pic:pic xmlns:pic="http://schemas.openxmlformats.org/drawingml/2006/picture">
                        <pic:nvPicPr>
                          <pic:cNvPr id="1122" name="Image 1122"/>
                          <pic:cNvPicPr/>
                        </pic:nvPicPr>
                        <pic:blipFill>
                          <a:blip r:embed="rId34" cstate="print"/>
                          <a:stretch>
                            <a:fillRect/>
                          </a:stretch>
                        </pic:blipFill>
                        <pic:spPr>
                          <a:xfrm>
                            <a:off x="0" y="740562"/>
                            <a:ext cx="2592565" cy="1185646"/>
                          </a:xfrm>
                          <a:prstGeom prst="rect">
                            <a:avLst/>
                          </a:prstGeom>
                        </pic:spPr>
                      </pic:pic>
                      <wps:wsp>
                        <wps:cNvPr id="1123" name="Graphic 1123"/>
                        <wps:cNvSpPr/>
                        <wps:spPr>
                          <a:xfrm>
                            <a:off x="2546" y="2546"/>
                            <a:ext cx="2587625" cy="1978660"/>
                          </a:xfrm>
                          <a:custGeom>
                            <a:avLst/>
                            <a:gdLst/>
                            <a:ahLst/>
                            <a:cxnLst/>
                            <a:rect l="l" t="t" r="r" b="b"/>
                            <a:pathLst>
                              <a:path w="2587625" h="1978660">
                                <a:moveTo>
                                  <a:pt x="2587472" y="0"/>
                                </a:moveTo>
                                <a:lnTo>
                                  <a:pt x="0" y="0"/>
                                </a:lnTo>
                                <a:lnTo>
                                  <a:pt x="0" y="1978647"/>
                                </a:lnTo>
                                <a:lnTo>
                                  <a:pt x="2587472" y="1978647"/>
                                </a:lnTo>
                                <a:lnTo>
                                  <a:pt x="2587472" y="0"/>
                                </a:lnTo>
                                <a:close/>
                              </a:path>
                              <a:path w="2587625" h="1978660">
                                <a:moveTo>
                                  <a:pt x="721067" y="447090"/>
                                </a:moveTo>
                                <a:lnTo>
                                  <a:pt x="733437" y="494664"/>
                                </a:lnTo>
                                <a:lnTo>
                                  <a:pt x="745807" y="447090"/>
                                </a:lnTo>
                              </a:path>
                              <a:path w="2587625" h="1978660">
                                <a:moveTo>
                                  <a:pt x="721067" y="447090"/>
                                </a:moveTo>
                                <a:lnTo>
                                  <a:pt x="733437" y="494664"/>
                                </a:lnTo>
                                <a:lnTo>
                                  <a:pt x="745807" y="447090"/>
                                </a:lnTo>
                              </a:path>
                            </a:pathLst>
                          </a:custGeom>
                          <a:ln w="5092">
                            <a:solidFill>
                              <a:srgbClr val="131413"/>
                            </a:solidFill>
                            <a:prstDash val="solid"/>
                          </a:ln>
                        </wps:spPr>
                        <wps:bodyPr wrap="square" lIns="0" tIns="0" rIns="0" bIns="0" rtlCol="0">
                          <a:prstTxWarp prst="textNoShape">
                            <a:avLst/>
                          </a:prstTxWarp>
                          <a:noAutofit/>
                        </wps:bodyPr>
                      </wps:wsp>
                      <wps:wsp>
                        <wps:cNvPr id="1124" name="Graphic 1124"/>
                        <wps:cNvSpPr/>
                        <wps:spPr>
                          <a:xfrm>
                            <a:off x="2080609" y="686517"/>
                            <a:ext cx="30480" cy="1270"/>
                          </a:xfrm>
                          <a:custGeom>
                            <a:avLst/>
                            <a:gdLst/>
                            <a:ahLst/>
                            <a:cxnLst/>
                            <a:rect l="l" t="t" r="r" b="b"/>
                            <a:pathLst>
                              <a:path w="30480">
                                <a:moveTo>
                                  <a:pt x="29971" y="0"/>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125" name="Graphic 1125"/>
                        <wps:cNvSpPr/>
                        <wps:spPr>
                          <a:xfrm>
                            <a:off x="1448492" y="686517"/>
                            <a:ext cx="30480" cy="1270"/>
                          </a:xfrm>
                          <a:custGeom>
                            <a:avLst/>
                            <a:gdLst/>
                            <a:ahLst/>
                            <a:cxnLst/>
                            <a:rect l="l" t="t" r="r" b="b"/>
                            <a:pathLst>
                              <a:path w="30480">
                                <a:moveTo>
                                  <a:pt x="0" y="0"/>
                                </a:moveTo>
                                <a:lnTo>
                                  <a:pt x="29971" y="0"/>
                                </a:lnTo>
                              </a:path>
                            </a:pathLst>
                          </a:custGeom>
                          <a:ln w="5092">
                            <a:solidFill>
                              <a:srgbClr val="131413"/>
                            </a:solidFill>
                            <a:prstDash val="solid"/>
                          </a:ln>
                        </wps:spPr>
                        <wps:bodyPr wrap="square" lIns="0" tIns="0" rIns="0" bIns="0" rtlCol="0">
                          <a:prstTxWarp prst="textNoShape">
                            <a:avLst/>
                          </a:prstTxWarp>
                          <a:noAutofit/>
                        </wps:bodyPr>
                      </wps:wsp>
                      <wps:wsp>
                        <wps:cNvPr id="1126" name="Graphic 1126"/>
                        <wps:cNvSpPr/>
                        <wps:spPr>
                          <a:xfrm>
                            <a:off x="2080609" y="533355"/>
                            <a:ext cx="30480" cy="1270"/>
                          </a:xfrm>
                          <a:custGeom>
                            <a:avLst/>
                            <a:gdLst/>
                            <a:ahLst/>
                            <a:cxnLst/>
                            <a:rect l="l" t="t" r="r" b="b"/>
                            <a:pathLst>
                              <a:path w="30480">
                                <a:moveTo>
                                  <a:pt x="29971" y="0"/>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127" name="Graphic 1127"/>
                        <wps:cNvSpPr/>
                        <wps:spPr>
                          <a:xfrm>
                            <a:off x="1448492" y="533355"/>
                            <a:ext cx="30480" cy="1270"/>
                          </a:xfrm>
                          <a:custGeom>
                            <a:avLst/>
                            <a:gdLst/>
                            <a:ahLst/>
                            <a:cxnLst/>
                            <a:rect l="l" t="t" r="r" b="b"/>
                            <a:pathLst>
                              <a:path w="30480">
                                <a:moveTo>
                                  <a:pt x="0" y="0"/>
                                </a:moveTo>
                                <a:lnTo>
                                  <a:pt x="29971" y="0"/>
                                </a:lnTo>
                              </a:path>
                            </a:pathLst>
                          </a:custGeom>
                          <a:ln w="5092">
                            <a:solidFill>
                              <a:srgbClr val="131413"/>
                            </a:solidFill>
                            <a:prstDash val="solid"/>
                          </a:ln>
                        </wps:spPr>
                        <wps:bodyPr wrap="square" lIns="0" tIns="0" rIns="0" bIns="0" rtlCol="0">
                          <a:prstTxWarp prst="textNoShape">
                            <a:avLst/>
                          </a:prstTxWarp>
                          <a:noAutofit/>
                        </wps:bodyPr>
                      </wps:wsp>
                      <wps:wsp>
                        <wps:cNvPr id="1128" name="Graphic 1128"/>
                        <wps:cNvSpPr/>
                        <wps:spPr>
                          <a:xfrm>
                            <a:off x="2080609" y="380193"/>
                            <a:ext cx="30480" cy="1270"/>
                          </a:xfrm>
                          <a:custGeom>
                            <a:avLst/>
                            <a:gdLst/>
                            <a:ahLst/>
                            <a:cxnLst/>
                            <a:rect l="l" t="t" r="r" b="b"/>
                            <a:pathLst>
                              <a:path w="30480">
                                <a:moveTo>
                                  <a:pt x="29971" y="0"/>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129" name="Graphic 1129"/>
                        <wps:cNvSpPr/>
                        <wps:spPr>
                          <a:xfrm>
                            <a:off x="1448492" y="380193"/>
                            <a:ext cx="30480" cy="1270"/>
                          </a:xfrm>
                          <a:custGeom>
                            <a:avLst/>
                            <a:gdLst/>
                            <a:ahLst/>
                            <a:cxnLst/>
                            <a:rect l="l" t="t" r="r" b="b"/>
                            <a:pathLst>
                              <a:path w="30480">
                                <a:moveTo>
                                  <a:pt x="0" y="0"/>
                                </a:moveTo>
                                <a:lnTo>
                                  <a:pt x="29971" y="0"/>
                                </a:lnTo>
                              </a:path>
                            </a:pathLst>
                          </a:custGeom>
                          <a:ln w="5092">
                            <a:solidFill>
                              <a:srgbClr val="131413"/>
                            </a:solidFill>
                            <a:prstDash val="solid"/>
                          </a:ln>
                        </wps:spPr>
                        <wps:bodyPr wrap="square" lIns="0" tIns="0" rIns="0" bIns="0" rtlCol="0">
                          <a:prstTxWarp prst="textNoShape">
                            <a:avLst/>
                          </a:prstTxWarp>
                          <a:noAutofit/>
                        </wps:bodyPr>
                      </wps:wsp>
                      <wps:wsp>
                        <wps:cNvPr id="1130" name="Graphic 1130"/>
                        <wps:cNvSpPr/>
                        <wps:spPr>
                          <a:xfrm>
                            <a:off x="2080609" y="227526"/>
                            <a:ext cx="30480" cy="1270"/>
                          </a:xfrm>
                          <a:custGeom>
                            <a:avLst/>
                            <a:gdLst/>
                            <a:ahLst/>
                            <a:cxnLst/>
                            <a:rect l="l" t="t" r="r" b="b"/>
                            <a:pathLst>
                              <a:path w="30480">
                                <a:moveTo>
                                  <a:pt x="29971" y="0"/>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131" name="Graphic 1131"/>
                        <wps:cNvSpPr/>
                        <wps:spPr>
                          <a:xfrm>
                            <a:off x="1448492" y="227526"/>
                            <a:ext cx="30480" cy="1270"/>
                          </a:xfrm>
                          <a:custGeom>
                            <a:avLst/>
                            <a:gdLst/>
                            <a:ahLst/>
                            <a:cxnLst/>
                            <a:rect l="l" t="t" r="r" b="b"/>
                            <a:pathLst>
                              <a:path w="30480">
                                <a:moveTo>
                                  <a:pt x="0" y="0"/>
                                </a:moveTo>
                                <a:lnTo>
                                  <a:pt x="29971" y="0"/>
                                </a:lnTo>
                              </a:path>
                            </a:pathLst>
                          </a:custGeom>
                          <a:ln w="5092">
                            <a:solidFill>
                              <a:srgbClr val="131413"/>
                            </a:solidFill>
                            <a:prstDash val="solid"/>
                          </a:ln>
                        </wps:spPr>
                        <wps:bodyPr wrap="square" lIns="0" tIns="0" rIns="0" bIns="0" rtlCol="0">
                          <a:prstTxWarp prst="textNoShape">
                            <a:avLst/>
                          </a:prstTxWarp>
                          <a:noAutofit/>
                        </wps:bodyPr>
                      </wps:wsp>
                      <wps:wsp>
                        <wps:cNvPr id="1132" name="Graphic 1132"/>
                        <wps:cNvSpPr/>
                        <wps:spPr>
                          <a:xfrm>
                            <a:off x="2080609" y="74377"/>
                            <a:ext cx="30480" cy="1270"/>
                          </a:xfrm>
                          <a:custGeom>
                            <a:avLst/>
                            <a:gdLst/>
                            <a:ahLst/>
                            <a:cxnLst/>
                            <a:rect l="l" t="t" r="r" b="b"/>
                            <a:pathLst>
                              <a:path w="30480">
                                <a:moveTo>
                                  <a:pt x="29971" y="0"/>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133" name="Graphic 1133"/>
                        <wps:cNvSpPr/>
                        <wps:spPr>
                          <a:xfrm>
                            <a:off x="1448492" y="74377"/>
                            <a:ext cx="30480" cy="30480"/>
                          </a:xfrm>
                          <a:custGeom>
                            <a:avLst/>
                            <a:gdLst/>
                            <a:ahLst/>
                            <a:cxnLst/>
                            <a:rect l="l" t="t" r="r" b="b"/>
                            <a:pathLst>
                              <a:path w="30480" h="30480">
                                <a:moveTo>
                                  <a:pt x="0" y="0"/>
                                </a:moveTo>
                                <a:lnTo>
                                  <a:pt x="29971" y="0"/>
                                </a:lnTo>
                              </a:path>
                              <a:path w="30480" h="30480">
                                <a:moveTo>
                                  <a:pt x="0" y="0"/>
                                </a:moveTo>
                                <a:lnTo>
                                  <a:pt x="0" y="29971"/>
                                </a:lnTo>
                              </a:path>
                            </a:pathLst>
                          </a:custGeom>
                          <a:ln w="5092">
                            <a:solidFill>
                              <a:srgbClr val="131413"/>
                            </a:solidFill>
                            <a:prstDash val="solid"/>
                          </a:ln>
                        </wps:spPr>
                        <wps:bodyPr wrap="square" lIns="0" tIns="0" rIns="0" bIns="0" rtlCol="0">
                          <a:prstTxWarp prst="textNoShape">
                            <a:avLst/>
                          </a:prstTxWarp>
                          <a:noAutofit/>
                        </wps:bodyPr>
                      </wps:wsp>
                      <wps:wsp>
                        <wps:cNvPr id="1134" name="Graphic 1134"/>
                        <wps:cNvSpPr/>
                        <wps:spPr>
                          <a:xfrm>
                            <a:off x="1448492" y="656545"/>
                            <a:ext cx="1270" cy="30480"/>
                          </a:xfrm>
                          <a:custGeom>
                            <a:avLst/>
                            <a:gdLst/>
                            <a:ahLst/>
                            <a:cxnLst/>
                            <a:rect l="l" t="t" r="r" b="b"/>
                            <a:pathLst>
                              <a:path h="30480">
                                <a:moveTo>
                                  <a:pt x="0" y="29984"/>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135" name="Graphic 1135"/>
                        <wps:cNvSpPr/>
                        <wps:spPr>
                          <a:xfrm>
                            <a:off x="1614011" y="74377"/>
                            <a:ext cx="1270" cy="30480"/>
                          </a:xfrm>
                          <a:custGeom>
                            <a:avLst/>
                            <a:gdLst/>
                            <a:ahLst/>
                            <a:cxnLst/>
                            <a:rect l="l" t="t" r="r" b="b"/>
                            <a:pathLst>
                              <a:path h="30480">
                                <a:moveTo>
                                  <a:pt x="0" y="0"/>
                                </a:moveTo>
                                <a:lnTo>
                                  <a:pt x="0" y="29971"/>
                                </a:lnTo>
                              </a:path>
                            </a:pathLst>
                          </a:custGeom>
                          <a:ln w="5092">
                            <a:solidFill>
                              <a:srgbClr val="131413"/>
                            </a:solidFill>
                            <a:prstDash val="solid"/>
                          </a:ln>
                        </wps:spPr>
                        <wps:bodyPr wrap="square" lIns="0" tIns="0" rIns="0" bIns="0" rtlCol="0">
                          <a:prstTxWarp prst="textNoShape">
                            <a:avLst/>
                          </a:prstTxWarp>
                          <a:noAutofit/>
                        </wps:bodyPr>
                      </wps:wsp>
                      <wps:wsp>
                        <wps:cNvPr id="1136" name="Graphic 1136"/>
                        <wps:cNvSpPr/>
                        <wps:spPr>
                          <a:xfrm>
                            <a:off x="1614011" y="656545"/>
                            <a:ext cx="1270" cy="30480"/>
                          </a:xfrm>
                          <a:custGeom>
                            <a:avLst/>
                            <a:gdLst/>
                            <a:ahLst/>
                            <a:cxnLst/>
                            <a:rect l="l" t="t" r="r" b="b"/>
                            <a:pathLst>
                              <a:path h="30480">
                                <a:moveTo>
                                  <a:pt x="0" y="29984"/>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137" name="Graphic 1137"/>
                        <wps:cNvSpPr/>
                        <wps:spPr>
                          <a:xfrm>
                            <a:off x="1779530" y="74377"/>
                            <a:ext cx="1270" cy="30480"/>
                          </a:xfrm>
                          <a:custGeom>
                            <a:avLst/>
                            <a:gdLst/>
                            <a:ahLst/>
                            <a:cxnLst/>
                            <a:rect l="l" t="t" r="r" b="b"/>
                            <a:pathLst>
                              <a:path h="30480">
                                <a:moveTo>
                                  <a:pt x="0" y="0"/>
                                </a:moveTo>
                                <a:lnTo>
                                  <a:pt x="0" y="29971"/>
                                </a:lnTo>
                              </a:path>
                            </a:pathLst>
                          </a:custGeom>
                          <a:ln w="5092">
                            <a:solidFill>
                              <a:srgbClr val="131413"/>
                            </a:solidFill>
                            <a:prstDash val="solid"/>
                          </a:ln>
                        </wps:spPr>
                        <wps:bodyPr wrap="square" lIns="0" tIns="0" rIns="0" bIns="0" rtlCol="0">
                          <a:prstTxWarp prst="textNoShape">
                            <a:avLst/>
                          </a:prstTxWarp>
                          <a:noAutofit/>
                        </wps:bodyPr>
                      </wps:wsp>
                      <wps:wsp>
                        <wps:cNvPr id="1138" name="Graphic 1138"/>
                        <wps:cNvSpPr/>
                        <wps:spPr>
                          <a:xfrm>
                            <a:off x="1779530" y="656545"/>
                            <a:ext cx="1270" cy="30480"/>
                          </a:xfrm>
                          <a:custGeom>
                            <a:avLst/>
                            <a:gdLst/>
                            <a:ahLst/>
                            <a:cxnLst/>
                            <a:rect l="l" t="t" r="r" b="b"/>
                            <a:pathLst>
                              <a:path h="30480">
                                <a:moveTo>
                                  <a:pt x="0" y="29984"/>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139" name="Graphic 1139"/>
                        <wps:cNvSpPr/>
                        <wps:spPr>
                          <a:xfrm>
                            <a:off x="1945062" y="74377"/>
                            <a:ext cx="1270" cy="30480"/>
                          </a:xfrm>
                          <a:custGeom>
                            <a:avLst/>
                            <a:gdLst/>
                            <a:ahLst/>
                            <a:cxnLst/>
                            <a:rect l="l" t="t" r="r" b="b"/>
                            <a:pathLst>
                              <a:path h="30480">
                                <a:moveTo>
                                  <a:pt x="0" y="0"/>
                                </a:moveTo>
                                <a:lnTo>
                                  <a:pt x="0" y="29971"/>
                                </a:lnTo>
                              </a:path>
                            </a:pathLst>
                          </a:custGeom>
                          <a:ln w="5092">
                            <a:solidFill>
                              <a:srgbClr val="131413"/>
                            </a:solidFill>
                            <a:prstDash val="solid"/>
                          </a:ln>
                        </wps:spPr>
                        <wps:bodyPr wrap="square" lIns="0" tIns="0" rIns="0" bIns="0" rtlCol="0">
                          <a:prstTxWarp prst="textNoShape">
                            <a:avLst/>
                          </a:prstTxWarp>
                          <a:noAutofit/>
                        </wps:bodyPr>
                      </wps:wsp>
                      <wps:wsp>
                        <wps:cNvPr id="1140" name="Graphic 1140"/>
                        <wps:cNvSpPr/>
                        <wps:spPr>
                          <a:xfrm>
                            <a:off x="1945062" y="656545"/>
                            <a:ext cx="1270" cy="30480"/>
                          </a:xfrm>
                          <a:custGeom>
                            <a:avLst/>
                            <a:gdLst/>
                            <a:ahLst/>
                            <a:cxnLst/>
                            <a:rect l="l" t="t" r="r" b="b"/>
                            <a:pathLst>
                              <a:path h="30480">
                                <a:moveTo>
                                  <a:pt x="0" y="29984"/>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141" name="Graphic 1141"/>
                        <wps:cNvSpPr/>
                        <wps:spPr>
                          <a:xfrm>
                            <a:off x="2110581" y="74377"/>
                            <a:ext cx="1270" cy="30480"/>
                          </a:xfrm>
                          <a:custGeom>
                            <a:avLst/>
                            <a:gdLst/>
                            <a:ahLst/>
                            <a:cxnLst/>
                            <a:rect l="l" t="t" r="r" b="b"/>
                            <a:pathLst>
                              <a:path h="30480">
                                <a:moveTo>
                                  <a:pt x="0" y="0"/>
                                </a:moveTo>
                                <a:lnTo>
                                  <a:pt x="0" y="29971"/>
                                </a:lnTo>
                              </a:path>
                            </a:pathLst>
                          </a:custGeom>
                          <a:ln w="5092">
                            <a:solidFill>
                              <a:srgbClr val="131413"/>
                            </a:solidFill>
                            <a:prstDash val="solid"/>
                          </a:ln>
                        </wps:spPr>
                        <wps:bodyPr wrap="square" lIns="0" tIns="0" rIns="0" bIns="0" rtlCol="0">
                          <a:prstTxWarp prst="textNoShape">
                            <a:avLst/>
                          </a:prstTxWarp>
                          <a:noAutofit/>
                        </wps:bodyPr>
                      </wps:wsp>
                      <wps:wsp>
                        <wps:cNvPr id="1142" name="Graphic 1142"/>
                        <wps:cNvSpPr/>
                        <wps:spPr>
                          <a:xfrm>
                            <a:off x="2110581" y="656545"/>
                            <a:ext cx="1270" cy="30480"/>
                          </a:xfrm>
                          <a:custGeom>
                            <a:avLst/>
                            <a:gdLst/>
                            <a:ahLst/>
                            <a:cxnLst/>
                            <a:rect l="l" t="t" r="r" b="b"/>
                            <a:pathLst>
                              <a:path h="30480">
                                <a:moveTo>
                                  <a:pt x="0" y="29984"/>
                                </a:moveTo>
                                <a:lnTo>
                                  <a:pt x="0" y="0"/>
                                </a:lnTo>
                              </a:path>
                            </a:pathLst>
                          </a:custGeom>
                          <a:ln w="5092">
                            <a:solidFill>
                              <a:srgbClr val="131413"/>
                            </a:solidFill>
                            <a:prstDash val="solid"/>
                          </a:ln>
                        </wps:spPr>
                        <wps:bodyPr wrap="square" lIns="0" tIns="0" rIns="0" bIns="0" rtlCol="0">
                          <a:prstTxWarp prst="textNoShape">
                            <a:avLst/>
                          </a:prstTxWarp>
                          <a:noAutofit/>
                        </wps:bodyPr>
                      </wps:wsp>
                      <wps:wsp>
                        <wps:cNvPr id="1143" name="Graphic 1143"/>
                        <wps:cNvSpPr/>
                        <wps:spPr>
                          <a:xfrm>
                            <a:off x="1448492" y="74377"/>
                            <a:ext cx="662305" cy="612775"/>
                          </a:xfrm>
                          <a:custGeom>
                            <a:avLst/>
                            <a:gdLst/>
                            <a:ahLst/>
                            <a:cxnLst/>
                            <a:rect l="l" t="t" r="r" b="b"/>
                            <a:pathLst>
                              <a:path w="662305" h="612775">
                                <a:moveTo>
                                  <a:pt x="662089" y="0"/>
                                </a:moveTo>
                                <a:lnTo>
                                  <a:pt x="0" y="0"/>
                                </a:lnTo>
                                <a:lnTo>
                                  <a:pt x="0" y="612152"/>
                                </a:lnTo>
                                <a:lnTo>
                                  <a:pt x="662089" y="612152"/>
                                </a:lnTo>
                                <a:lnTo>
                                  <a:pt x="662089" y="0"/>
                                </a:lnTo>
                                <a:close/>
                              </a:path>
                            </a:pathLst>
                          </a:custGeom>
                          <a:ln w="5092">
                            <a:solidFill>
                              <a:srgbClr val="131413"/>
                            </a:solidFill>
                            <a:prstDash val="solid"/>
                          </a:ln>
                        </wps:spPr>
                        <wps:bodyPr wrap="square" lIns="0" tIns="0" rIns="0" bIns="0" rtlCol="0">
                          <a:prstTxWarp prst="textNoShape">
                            <a:avLst/>
                          </a:prstTxWarp>
                          <a:noAutofit/>
                        </wps:bodyPr>
                      </wps:wsp>
                      <wps:wsp>
                        <wps:cNvPr id="1144" name="Graphic 1144"/>
                        <wps:cNvSpPr/>
                        <wps:spPr>
                          <a:xfrm>
                            <a:off x="1448492" y="111956"/>
                            <a:ext cx="662305" cy="455930"/>
                          </a:xfrm>
                          <a:custGeom>
                            <a:avLst/>
                            <a:gdLst/>
                            <a:ahLst/>
                            <a:cxnLst/>
                            <a:rect l="l" t="t" r="r" b="b"/>
                            <a:pathLst>
                              <a:path w="662305" h="455930">
                                <a:moveTo>
                                  <a:pt x="0" y="442341"/>
                                </a:moveTo>
                                <a:lnTo>
                                  <a:pt x="30441" y="407111"/>
                                </a:lnTo>
                                <a:lnTo>
                                  <a:pt x="64198" y="422833"/>
                                </a:lnTo>
                                <a:lnTo>
                                  <a:pt x="97980" y="447560"/>
                                </a:lnTo>
                                <a:lnTo>
                                  <a:pt x="131749" y="105562"/>
                                </a:lnTo>
                                <a:lnTo>
                                  <a:pt x="165519" y="0"/>
                                </a:lnTo>
                                <a:lnTo>
                                  <a:pt x="199301" y="304876"/>
                                </a:lnTo>
                                <a:lnTo>
                                  <a:pt x="233057" y="371449"/>
                                </a:lnTo>
                                <a:lnTo>
                                  <a:pt x="266839" y="355739"/>
                                </a:lnTo>
                                <a:lnTo>
                                  <a:pt x="300596" y="350050"/>
                                </a:lnTo>
                                <a:lnTo>
                                  <a:pt x="334835" y="352894"/>
                                </a:lnTo>
                                <a:lnTo>
                                  <a:pt x="368617" y="372402"/>
                                </a:lnTo>
                                <a:lnTo>
                                  <a:pt x="402399" y="364782"/>
                                </a:lnTo>
                                <a:lnTo>
                                  <a:pt x="436156" y="368592"/>
                                </a:lnTo>
                                <a:lnTo>
                                  <a:pt x="469938" y="377164"/>
                                </a:lnTo>
                                <a:lnTo>
                                  <a:pt x="503707" y="405231"/>
                                </a:lnTo>
                                <a:lnTo>
                                  <a:pt x="537451" y="449922"/>
                                </a:lnTo>
                                <a:lnTo>
                                  <a:pt x="571245" y="455650"/>
                                </a:lnTo>
                                <a:lnTo>
                                  <a:pt x="605015" y="417601"/>
                                </a:lnTo>
                                <a:lnTo>
                                  <a:pt x="639267" y="397611"/>
                                </a:lnTo>
                                <a:lnTo>
                                  <a:pt x="662089" y="414261"/>
                                </a:lnTo>
                              </a:path>
                            </a:pathLst>
                          </a:custGeom>
                          <a:ln w="5092">
                            <a:solidFill>
                              <a:srgbClr val="131413"/>
                            </a:solidFill>
                            <a:prstDash val="solid"/>
                          </a:ln>
                        </wps:spPr>
                        <wps:bodyPr wrap="square" lIns="0" tIns="0" rIns="0" bIns="0" rtlCol="0">
                          <a:prstTxWarp prst="textNoShape">
                            <a:avLst/>
                          </a:prstTxWarp>
                          <a:noAutofit/>
                        </wps:bodyPr>
                      </wps:wsp>
                      <wps:wsp>
                        <wps:cNvPr id="1145" name="Graphic 1145"/>
                        <wps:cNvSpPr/>
                        <wps:spPr>
                          <a:xfrm>
                            <a:off x="1468431" y="101466"/>
                            <a:ext cx="629920" cy="476884"/>
                          </a:xfrm>
                          <a:custGeom>
                            <a:avLst/>
                            <a:gdLst/>
                            <a:ahLst/>
                            <a:cxnLst/>
                            <a:rect l="l" t="t" r="r" b="b"/>
                            <a:pathLst>
                              <a:path w="629920" h="476884">
                                <a:moveTo>
                                  <a:pt x="20967" y="407123"/>
                                </a:moveTo>
                                <a:lnTo>
                                  <a:pt x="0" y="407123"/>
                                </a:lnTo>
                                <a:lnTo>
                                  <a:pt x="0" y="428104"/>
                                </a:lnTo>
                                <a:lnTo>
                                  <a:pt x="20967" y="428104"/>
                                </a:lnTo>
                                <a:lnTo>
                                  <a:pt x="20967" y="407123"/>
                                </a:lnTo>
                                <a:close/>
                              </a:path>
                              <a:path w="629920" h="476884">
                                <a:moveTo>
                                  <a:pt x="54762" y="422821"/>
                                </a:moveTo>
                                <a:lnTo>
                                  <a:pt x="33782" y="422821"/>
                                </a:lnTo>
                                <a:lnTo>
                                  <a:pt x="33782" y="443814"/>
                                </a:lnTo>
                                <a:lnTo>
                                  <a:pt x="54762" y="443814"/>
                                </a:lnTo>
                                <a:lnTo>
                                  <a:pt x="54762" y="422821"/>
                                </a:lnTo>
                                <a:close/>
                              </a:path>
                              <a:path w="629920" h="476884">
                                <a:moveTo>
                                  <a:pt x="88531" y="447573"/>
                                </a:moveTo>
                                <a:lnTo>
                                  <a:pt x="67551" y="447573"/>
                                </a:lnTo>
                                <a:lnTo>
                                  <a:pt x="67551" y="468541"/>
                                </a:lnTo>
                                <a:lnTo>
                                  <a:pt x="88531" y="468541"/>
                                </a:lnTo>
                                <a:lnTo>
                                  <a:pt x="88531" y="447573"/>
                                </a:lnTo>
                                <a:close/>
                              </a:path>
                              <a:path w="629920" h="476884">
                                <a:moveTo>
                                  <a:pt x="122288" y="105587"/>
                                </a:moveTo>
                                <a:lnTo>
                                  <a:pt x="101307" y="105587"/>
                                </a:lnTo>
                                <a:lnTo>
                                  <a:pt x="101307" y="126568"/>
                                </a:lnTo>
                                <a:lnTo>
                                  <a:pt x="122288" y="126568"/>
                                </a:lnTo>
                                <a:lnTo>
                                  <a:pt x="122288" y="105587"/>
                                </a:lnTo>
                                <a:close/>
                              </a:path>
                              <a:path w="629920" h="476884">
                                <a:moveTo>
                                  <a:pt x="156070" y="0"/>
                                </a:moveTo>
                                <a:lnTo>
                                  <a:pt x="135089" y="0"/>
                                </a:lnTo>
                                <a:lnTo>
                                  <a:pt x="135089" y="20993"/>
                                </a:lnTo>
                                <a:lnTo>
                                  <a:pt x="156070" y="20993"/>
                                </a:lnTo>
                                <a:lnTo>
                                  <a:pt x="156070" y="0"/>
                                </a:lnTo>
                                <a:close/>
                              </a:path>
                              <a:path w="629920" h="476884">
                                <a:moveTo>
                                  <a:pt x="189826" y="304863"/>
                                </a:moveTo>
                                <a:lnTo>
                                  <a:pt x="168871" y="304863"/>
                                </a:lnTo>
                                <a:lnTo>
                                  <a:pt x="168871" y="325843"/>
                                </a:lnTo>
                                <a:lnTo>
                                  <a:pt x="189826" y="325843"/>
                                </a:lnTo>
                                <a:lnTo>
                                  <a:pt x="189826" y="304863"/>
                                </a:lnTo>
                                <a:close/>
                              </a:path>
                              <a:path w="629920" h="476884">
                                <a:moveTo>
                                  <a:pt x="223608" y="371449"/>
                                </a:moveTo>
                                <a:lnTo>
                                  <a:pt x="202628" y="371449"/>
                                </a:lnTo>
                                <a:lnTo>
                                  <a:pt x="202628" y="392430"/>
                                </a:lnTo>
                                <a:lnTo>
                                  <a:pt x="223608" y="392430"/>
                                </a:lnTo>
                                <a:lnTo>
                                  <a:pt x="223608" y="371449"/>
                                </a:lnTo>
                                <a:close/>
                              </a:path>
                              <a:path w="629920" h="476884">
                                <a:moveTo>
                                  <a:pt x="257390" y="355777"/>
                                </a:moveTo>
                                <a:lnTo>
                                  <a:pt x="236410" y="355777"/>
                                </a:lnTo>
                                <a:lnTo>
                                  <a:pt x="236410" y="376758"/>
                                </a:lnTo>
                                <a:lnTo>
                                  <a:pt x="257390" y="376758"/>
                                </a:lnTo>
                                <a:lnTo>
                                  <a:pt x="257390" y="355777"/>
                                </a:lnTo>
                                <a:close/>
                              </a:path>
                              <a:path w="629920" h="476884">
                                <a:moveTo>
                                  <a:pt x="291160" y="350050"/>
                                </a:moveTo>
                                <a:lnTo>
                                  <a:pt x="270192" y="350050"/>
                                </a:lnTo>
                                <a:lnTo>
                                  <a:pt x="270192" y="371017"/>
                                </a:lnTo>
                                <a:lnTo>
                                  <a:pt x="291160" y="371017"/>
                                </a:lnTo>
                                <a:lnTo>
                                  <a:pt x="291160" y="350050"/>
                                </a:lnTo>
                                <a:close/>
                              </a:path>
                              <a:path w="629920" h="476884">
                                <a:moveTo>
                                  <a:pt x="325386" y="352907"/>
                                </a:moveTo>
                                <a:lnTo>
                                  <a:pt x="304419" y="352907"/>
                                </a:lnTo>
                                <a:lnTo>
                                  <a:pt x="304419" y="373888"/>
                                </a:lnTo>
                                <a:lnTo>
                                  <a:pt x="325386" y="373888"/>
                                </a:lnTo>
                                <a:lnTo>
                                  <a:pt x="325386" y="352907"/>
                                </a:lnTo>
                                <a:close/>
                              </a:path>
                              <a:path w="629920" h="476884">
                                <a:moveTo>
                                  <a:pt x="359143" y="372427"/>
                                </a:moveTo>
                                <a:lnTo>
                                  <a:pt x="338188" y="372427"/>
                                </a:lnTo>
                                <a:lnTo>
                                  <a:pt x="338188" y="393395"/>
                                </a:lnTo>
                                <a:lnTo>
                                  <a:pt x="359143" y="393395"/>
                                </a:lnTo>
                                <a:lnTo>
                                  <a:pt x="359143" y="372427"/>
                                </a:lnTo>
                                <a:close/>
                              </a:path>
                              <a:path w="629920" h="476884">
                                <a:moveTo>
                                  <a:pt x="392925" y="364794"/>
                                </a:moveTo>
                                <a:lnTo>
                                  <a:pt x="371957" y="364794"/>
                                </a:lnTo>
                                <a:lnTo>
                                  <a:pt x="371957" y="385787"/>
                                </a:lnTo>
                                <a:lnTo>
                                  <a:pt x="392925" y="385787"/>
                                </a:lnTo>
                                <a:lnTo>
                                  <a:pt x="392925" y="364794"/>
                                </a:lnTo>
                                <a:close/>
                              </a:path>
                              <a:path w="629920" h="476884">
                                <a:moveTo>
                                  <a:pt x="426707" y="368617"/>
                                </a:moveTo>
                                <a:lnTo>
                                  <a:pt x="405726" y="368617"/>
                                </a:lnTo>
                                <a:lnTo>
                                  <a:pt x="405726" y="389597"/>
                                </a:lnTo>
                                <a:lnTo>
                                  <a:pt x="426707" y="389597"/>
                                </a:lnTo>
                                <a:lnTo>
                                  <a:pt x="426707" y="368617"/>
                                </a:lnTo>
                                <a:close/>
                              </a:path>
                              <a:path w="629920" h="476884">
                                <a:moveTo>
                                  <a:pt x="460463" y="377177"/>
                                </a:moveTo>
                                <a:lnTo>
                                  <a:pt x="439508" y="377177"/>
                                </a:lnTo>
                                <a:lnTo>
                                  <a:pt x="439508" y="398157"/>
                                </a:lnTo>
                                <a:lnTo>
                                  <a:pt x="460463" y="398157"/>
                                </a:lnTo>
                                <a:lnTo>
                                  <a:pt x="460463" y="377177"/>
                                </a:lnTo>
                                <a:close/>
                              </a:path>
                              <a:path w="629920" h="476884">
                                <a:moveTo>
                                  <a:pt x="494258" y="405218"/>
                                </a:moveTo>
                                <a:lnTo>
                                  <a:pt x="473278" y="405218"/>
                                </a:lnTo>
                                <a:lnTo>
                                  <a:pt x="473278" y="426199"/>
                                </a:lnTo>
                                <a:lnTo>
                                  <a:pt x="494258" y="426199"/>
                                </a:lnTo>
                                <a:lnTo>
                                  <a:pt x="494258" y="405218"/>
                                </a:lnTo>
                                <a:close/>
                              </a:path>
                              <a:path w="629920" h="476884">
                                <a:moveTo>
                                  <a:pt x="528015" y="449922"/>
                                </a:moveTo>
                                <a:lnTo>
                                  <a:pt x="507047" y="449922"/>
                                </a:lnTo>
                                <a:lnTo>
                                  <a:pt x="507047" y="470903"/>
                                </a:lnTo>
                                <a:lnTo>
                                  <a:pt x="528015" y="470903"/>
                                </a:lnTo>
                                <a:lnTo>
                                  <a:pt x="528015" y="449922"/>
                                </a:lnTo>
                                <a:close/>
                              </a:path>
                              <a:path w="629920" h="476884">
                                <a:moveTo>
                                  <a:pt x="561784" y="455663"/>
                                </a:moveTo>
                                <a:lnTo>
                                  <a:pt x="540816" y="455663"/>
                                </a:lnTo>
                                <a:lnTo>
                                  <a:pt x="540816" y="476656"/>
                                </a:lnTo>
                                <a:lnTo>
                                  <a:pt x="561784" y="476656"/>
                                </a:lnTo>
                                <a:lnTo>
                                  <a:pt x="561784" y="455663"/>
                                </a:lnTo>
                                <a:close/>
                              </a:path>
                              <a:path w="629920" h="476884">
                                <a:moveTo>
                                  <a:pt x="595541" y="417588"/>
                                </a:moveTo>
                                <a:lnTo>
                                  <a:pt x="574573" y="417588"/>
                                </a:lnTo>
                                <a:lnTo>
                                  <a:pt x="574573" y="438569"/>
                                </a:lnTo>
                                <a:lnTo>
                                  <a:pt x="595541" y="438569"/>
                                </a:lnTo>
                                <a:lnTo>
                                  <a:pt x="595541" y="417588"/>
                                </a:lnTo>
                                <a:close/>
                              </a:path>
                              <a:path w="629920" h="476884">
                                <a:moveTo>
                                  <a:pt x="629780" y="397598"/>
                                </a:moveTo>
                                <a:lnTo>
                                  <a:pt x="608825" y="397598"/>
                                </a:lnTo>
                                <a:lnTo>
                                  <a:pt x="608825" y="418592"/>
                                </a:lnTo>
                                <a:lnTo>
                                  <a:pt x="629780" y="418592"/>
                                </a:lnTo>
                                <a:lnTo>
                                  <a:pt x="629780" y="397598"/>
                                </a:lnTo>
                                <a:close/>
                              </a:path>
                            </a:pathLst>
                          </a:custGeom>
                          <a:solidFill>
                            <a:srgbClr val="131413"/>
                          </a:solidFill>
                        </wps:spPr>
                        <wps:bodyPr wrap="square" lIns="0" tIns="0" rIns="0" bIns="0" rtlCol="0">
                          <a:prstTxWarp prst="textNoShape">
                            <a:avLst/>
                          </a:prstTxWarp>
                          <a:noAutofit/>
                        </wps:bodyPr>
                      </wps:wsp>
                      <wps:wsp>
                        <wps:cNvPr id="1146" name="Graphic 1146"/>
                        <wps:cNvSpPr/>
                        <wps:spPr>
                          <a:xfrm>
                            <a:off x="1448492" y="74377"/>
                            <a:ext cx="662305" cy="612775"/>
                          </a:xfrm>
                          <a:custGeom>
                            <a:avLst/>
                            <a:gdLst/>
                            <a:ahLst/>
                            <a:cxnLst/>
                            <a:rect l="l" t="t" r="r" b="b"/>
                            <a:pathLst>
                              <a:path w="662305" h="612775">
                                <a:moveTo>
                                  <a:pt x="662089" y="0"/>
                                </a:moveTo>
                                <a:lnTo>
                                  <a:pt x="0" y="0"/>
                                </a:lnTo>
                                <a:lnTo>
                                  <a:pt x="0" y="612152"/>
                                </a:lnTo>
                                <a:lnTo>
                                  <a:pt x="662089" y="612152"/>
                                </a:lnTo>
                                <a:lnTo>
                                  <a:pt x="662089" y="0"/>
                                </a:lnTo>
                                <a:close/>
                              </a:path>
                            </a:pathLst>
                          </a:custGeom>
                          <a:ln w="5092">
                            <a:solidFill>
                              <a:srgbClr val="131413"/>
                            </a:solidFill>
                            <a:prstDash val="solid"/>
                          </a:ln>
                        </wps:spPr>
                        <wps:bodyPr wrap="square" lIns="0" tIns="0" rIns="0" bIns="0" rtlCol="0">
                          <a:prstTxWarp prst="textNoShape">
                            <a:avLst/>
                          </a:prstTxWarp>
                          <a:noAutofit/>
                        </wps:bodyPr>
                      </wps:wsp>
                      <wps:wsp>
                        <wps:cNvPr id="1147" name="Textbox 1147"/>
                        <wps:cNvSpPr txBox="1"/>
                        <wps:spPr>
                          <a:xfrm>
                            <a:off x="67276" y="24835"/>
                            <a:ext cx="154940" cy="134620"/>
                          </a:xfrm>
                          <a:prstGeom prst="rect">
                            <a:avLst/>
                          </a:prstGeom>
                        </wps:spPr>
                        <wps:txbx>
                          <w:txbxContent>
                            <w:p w14:paraId="18312D60" w14:textId="77777777" w:rsidR="007A1714" w:rsidRDefault="00000000">
                              <w:pPr>
                                <w:spacing w:before="1"/>
                                <w:rPr>
                                  <w:rFonts w:ascii="Helvetica"/>
                                  <w:sz w:val="18"/>
                                </w:rPr>
                              </w:pPr>
                              <w:r>
                                <w:rPr>
                                  <w:rFonts w:ascii="Helvetica"/>
                                  <w:color w:val="131413"/>
                                  <w:spacing w:val="-5"/>
                                  <w:sz w:val="18"/>
                                </w:rPr>
                                <w:t>(b)</w:t>
                              </w:r>
                            </w:p>
                          </w:txbxContent>
                        </wps:txbx>
                        <wps:bodyPr wrap="square" lIns="0" tIns="0" rIns="0" bIns="0" rtlCol="0">
                          <a:noAutofit/>
                        </wps:bodyPr>
                      </wps:wsp>
                      <wps:wsp>
                        <wps:cNvPr id="1148" name="Textbox 1148"/>
                        <wps:cNvSpPr txBox="1"/>
                        <wps:spPr>
                          <a:xfrm>
                            <a:off x="1202707" y="34640"/>
                            <a:ext cx="967105" cy="890269"/>
                          </a:xfrm>
                          <a:prstGeom prst="rect">
                            <a:avLst/>
                          </a:prstGeom>
                        </wps:spPr>
                        <wps:txbx>
                          <w:txbxContent>
                            <w:p w14:paraId="5AE20C28" w14:textId="77777777" w:rsidR="007A1714" w:rsidRDefault="00000000">
                              <w:pPr>
                                <w:spacing w:before="4"/>
                                <w:ind w:left="34"/>
                                <w:rPr>
                                  <w:rFonts w:ascii="Helvetica"/>
                                  <w:sz w:val="10"/>
                                </w:rPr>
                              </w:pPr>
                              <w:r>
                                <w:rPr>
                                  <w:rFonts w:ascii="Helvetica"/>
                                  <w:color w:val="131413"/>
                                  <w:spacing w:val="-2"/>
                                  <w:w w:val="105"/>
                                  <w:sz w:val="10"/>
                                </w:rPr>
                                <w:t>0.003</w:t>
                              </w:r>
                            </w:p>
                            <w:p w14:paraId="2CF9429C" w14:textId="77777777" w:rsidR="007A1714" w:rsidRDefault="007A1714">
                              <w:pPr>
                                <w:spacing w:before="11"/>
                                <w:rPr>
                                  <w:rFonts w:ascii="Helvetica"/>
                                  <w:sz w:val="10"/>
                                </w:rPr>
                              </w:pPr>
                            </w:p>
                            <w:p w14:paraId="717D199C" w14:textId="77777777" w:rsidR="007A1714" w:rsidRDefault="00000000">
                              <w:pPr>
                                <w:ind w:left="34"/>
                                <w:rPr>
                                  <w:rFonts w:ascii="Helvetica"/>
                                  <w:sz w:val="10"/>
                                </w:rPr>
                              </w:pPr>
                              <w:r>
                                <w:rPr>
                                  <w:rFonts w:ascii="Helvetica"/>
                                  <w:color w:val="131413"/>
                                  <w:spacing w:val="-2"/>
                                  <w:w w:val="105"/>
                                  <w:sz w:val="10"/>
                                </w:rPr>
                                <w:t>0.002</w:t>
                              </w:r>
                            </w:p>
                            <w:p w14:paraId="674C65B0" w14:textId="77777777" w:rsidR="007A1714" w:rsidRDefault="007A1714">
                              <w:pPr>
                                <w:spacing w:before="10"/>
                                <w:rPr>
                                  <w:rFonts w:ascii="Helvetica"/>
                                  <w:sz w:val="10"/>
                                </w:rPr>
                              </w:pPr>
                            </w:p>
                            <w:p w14:paraId="78E6000E" w14:textId="77777777" w:rsidR="007A1714" w:rsidRDefault="00000000">
                              <w:pPr>
                                <w:ind w:left="34"/>
                                <w:rPr>
                                  <w:rFonts w:ascii="Helvetica"/>
                                  <w:sz w:val="10"/>
                                </w:rPr>
                              </w:pPr>
                              <w:r>
                                <w:rPr>
                                  <w:rFonts w:ascii="Helvetica"/>
                                  <w:color w:val="131413"/>
                                  <w:spacing w:val="-2"/>
                                  <w:w w:val="105"/>
                                  <w:sz w:val="10"/>
                                </w:rPr>
                                <w:t>0.001</w:t>
                              </w:r>
                            </w:p>
                            <w:p w14:paraId="2A9D013D" w14:textId="77777777" w:rsidR="007A1714" w:rsidRDefault="007A1714">
                              <w:pPr>
                                <w:spacing w:before="11"/>
                                <w:rPr>
                                  <w:rFonts w:ascii="Helvetica"/>
                                  <w:sz w:val="10"/>
                                </w:rPr>
                              </w:pPr>
                            </w:p>
                            <w:p w14:paraId="64454737" w14:textId="77777777" w:rsidR="007A1714" w:rsidRDefault="00000000">
                              <w:pPr>
                                <w:ind w:left="34"/>
                                <w:rPr>
                                  <w:rFonts w:ascii="Helvetica"/>
                                  <w:sz w:val="10"/>
                                </w:rPr>
                              </w:pPr>
                              <w:r>
                                <w:rPr>
                                  <w:rFonts w:ascii="Helvetica"/>
                                  <w:color w:val="131413"/>
                                  <w:spacing w:val="-2"/>
                                  <w:w w:val="105"/>
                                  <w:sz w:val="10"/>
                                </w:rPr>
                                <w:t>0.000</w:t>
                              </w:r>
                            </w:p>
                            <w:p w14:paraId="50CA02D0" w14:textId="77777777" w:rsidR="007A1714" w:rsidRDefault="007A1714">
                              <w:pPr>
                                <w:spacing w:before="11"/>
                                <w:rPr>
                                  <w:rFonts w:ascii="Helvetica"/>
                                  <w:sz w:val="10"/>
                                </w:rPr>
                              </w:pPr>
                            </w:p>
                            <w:p w14:paraId="70DACCBC" w14:textId="77777777" w:rsidR="007A1714" w:rsidRDefault="00000000">
                              <w:pPr>
                                <w:spacing w:before="1"/>
                                <w:rPr>
                                  <w:rFonts w:ascii="Helvetica"/>
                                  <w:sz w:val="10"/>
                                </w:rPr>
                              </w:pPr>
                              <w:r>
                                <w:rPr>
                                  <w:rFonts w:ascii="Helvetica"/>
                                  <w:color w:val="131413"/>
                                  <w:sz w:val="10"/>
                                </w:rPr>
                                <w:t>-</w:t>
                              </w:r>
                              <w:r>
                                <w:rPr>
                                  <w:rFonts w:ascii="Helvetica"/>
                                  <w:color w:val="131413"/>
                                  <w:spacing w:val="-2"/>
                                  <w:sz w:val="10"/>
                                </w:rPr>
                                <w:t>0.001</w:t>
                              </w:r>
                            </w:p>
                            <w:p w14:paraId="14ED4D13" w14:textId="77777777" w:rsidR="007A1714" w:rsidRDefault="00000000">
                              <w:pPr>
                                <w:spacing w:before="34"/>
                                <w:ind w:left="296"/>
                                <w:rPr>
                                  <w:rFonts w:ascii="Helvetica"/>
                                  <w:sz w:val="10"/>
                                </w:rPr>
                              </w:pPr>
                              <w:r>
                                <w:rPr>
                                  <w:rFonts w:ascii="Helvetica"/>
                                  <w:color w:val="131413"/>
                                  <w:w w:val="105"/>
                                  <w:sz w:val="10"/>
                                </w:rPr>
                                <w:t>-0.1</w:t>
                              </w:r>
                              <w:r>
                                <w:rPr>
                                  <w:rFonts w:ascii="Helvetica"/>
                                  <w:color w:val="131413"/>
                                  <w:spacing w:val="66"/>
                                  <w:w w:val="105"/>
                                  <w:sz w:val="10"/>
                                </w:rPr>
                                <w:t xml:space="preserve"> </w:t>
                              </w:r>
                              <w:r>
                                <w:rPr>
                                  <w:rFonts w:ascii="Helvetica"/>
                                  <w:color w:val="131413"/>
                                  <w:w w:val="105"/>
                                  <w:sz w:val="10"/>
                                </w:rPr>
                                <w:t>0.0</w:t>
                              </w:r>
                              <w:r>
                                <w:rPr>
                                  <w:rFonts w:ascii="Helvetica"/>
                                  <w:color w:val="131413"/>
                                  <w:spacing w:val="70"/>
                                  <w:w w:val="150"/>
                                  <w:sz w:val="10"/>
                                </w:rPr>
                                <w:t xml:space="preserve"> </w:t>
                              </w:r>
                              <w:r>
                                <w:rPr>
                                  <w:rFonts w:ascii="Helvetica"/>
                                  <w:color w:val="131413"/>
                                  <w:w w:val="105"/>
                                  <w:sz w:val="10"/>
                                </w:rPr>
                                <w:t>0.1</w:t>
                              </w:r>
                              <w:r>
                                <w:rPr>
                                  <w:rFonts w:ascii="Helvetica"/>
                                  <w:color w:val="131413"/>
                                  <w:spacing w:val="71"/>
                                  <w:w w:val="150"/>
                                  <w:sz w:val="10"/>
                                </w:rPr>
                                <w:t xml:space="preserve"> </w:t>
                              </w:r>
                              <w:r>
                                <w:rPr>
                                  <w:rFonts w:ascii="Helvetica"/>
                                  <w:color w:val="131413"/>
                                  <w:w w:val="105"/>
                                  <w:sz w:val="10"/>
                                </w:rPr>
                                <w:t>0.2</w:t>
                              </w:r>
                              <w:r>
                                <w:rPr>
                                  <w:rFonts w:ascii="Helvetica"/>
                                  <w:color w:val="131413"/>
                                  <w:spacing w:val="71"/>
                                  <w:w w:val="150"/>
                                  <w:sz w:val="10"/>
                                </w:rPr>
                                <w:t xml:space="preserve"> </w:t>
                              </w:r>
                              <w:r>
                                <w:rPr>
                                  <w:rFonts w:ascii="Helvetica"/>
                                  <w:color w:val="131413"/>
                                  <w:spacing w:val="-5"/>
                                  <w:w w:val="105"/>
                                  <w:sz w:val="10"/>
                                </w:rPr>
                                <w:t>0.3</w:t>
                              </w:r>
                            </w:p>
                            <w:p w14:paraId="6EB28048" w14:textId="77777777" w:rsidR="007A1714" w:rsidRDefault="00000000">
                              <w:pPr>
                                <w:spacing w:before="17"/>
                                <w:ind w:left="319"/>
                                <w:rPr>
                                  <w:rFonts w:ascii="Helvetica"/>
                                  <w:sz w:val="13"/>
                                </w:rPr>
                              </w:pPr>
                              <w:r>
                                <w:rPr>
                                  <w:rFonts w:ascii="Helvetica"/>
                                  <w:color w:val="131413"/>
                                  <w:w w:val="105"/>
                                  <w:sz w:val="13"/>
                                </w:rPr>
                                <w:t>Day</w:t>
                              </w:r>
                              <w:r>
                                <w:rPr>
                                  <w:rFonts w:ascii="Helvetica"/>
                                  <w:color w:val="131413"/>
                                  <w:spacing w:val="-6"/>
                                  <w:w w:val="105"/>
                                  <w:sz w:val="13"/>
                                </w:rPr>
                                <w:t xml:space="preserve"> </w:t>
                              </w:r>
                              <w:r>
                                <w:rPr>
                                  <w:rFonts w:ascii="Helvetica"/>
                                  <w:color w:val="131413"/>
                                  <w:w w:val="105"/>
                                  <w:sz w:val="13"/>
                                </w:rPr>
                                <w:t>from</w:t>
                              </w:r>
                              <w:r>
                                <w:rPr>
                                  <w:rFonts w:ascii="Helvetica"/>
                                  <w:color w:val="131413"/>
                                  <w:spacing w:val="-6"/>
                                  <w:w w:val="105"/>
                                  <w:sz w:val="13"/>
                                </w:rPr>
                                <w:t xml:space="preserve"> </w:t>
                              </w:r>
                              <w:r>
                                <w:rPr>
                                  <w:rFonts w:ascii="Helvetica"/>
                                  <w:color w:val="131413"/>
                                  <w:w w:val="105"/>
                                  <w:sz w:val="13"/>
                                </w:rPr>
                                <w:t>flare</w:t>
                              </w:r>
                              <w:r>
                                <w:rPr>
                                  <w:rFonts w:ascii="Helvetica"/>
                                  <w:color w:val="131413"/>
                                  <w:spacing w:val="-6"/>
                                  <w:w w:val="105"/>
                                  <w:sz w:val="13"/>
                                </w:rPr>
                                <w:t xml:space="preserve"> </w:t>
                              </w:r>
                              <w:r>
                                <w:rPr>
                                  <w:rFonts w:ascii="Helvetica"/>
                                  <w:color w:val="131413"/>
                                  <w:spacing w:val="-4"/>
                                  <w:w w:val="105"/>
                                  <w:sz w:val="13"/>
                                </w:rPr>
                                <w:t>peak</w:t>
                              </w:r>
                            </w:p>
                          </w:txbxContent>
                        </wps:txbx>
                        <wps:bodyPr wrap="square" lIns="0" tIns="0" rIns="0" bIns="0" rtlCol="0">
                          <a:noAutofit/>
                        </wps:bodyPr>
                      </wps:wsp>
                      <wps:wsp>
                        <wps:cNvPr id="1149" name="Textbox 1149"/>
                        <wps:cNvSpPr txBox="1"/>
                        <wps:spPr>
                          <a:xfrm>
                            <a:off x="67276" y="1199019"/>
                            <a:ext cx="568325" cy="110489"/>
                          </a:xfrm>
                          <a:prstGeom prst="rect">
                            <a:avLst/>
                          </a:prstGeom>
                        </wps:spPr>
                        <wps:txbx>
                          <w:txbxContent>
                            <w:p w14:paraId="2A22C29F" w14:textId="77777777" w:rsidR="007A1714" w:rsidRDefault="00000000">
                              <w:pPr>
                                <w:spacing w:line="171" w:lineRule="exact"/>
                                <w:rPr>
                                  <w:rFonts w:ascii="Helvetica"/>
                                  <w:sz w:val="15"/>
                                </w:rPr>
                              </w:pPr>
                              <w:r>
                                <w:rPr>
                                  <w:rFonts w:ascii="Helvetica"/>
                                  <w:color w:val="131413"/>
                                  <w:sz w:val="15"/>
                                </w:rPr>
                                <w:t>KIC</w:t>
                              </w:r>
                              <w:r>
                                <w:rPr>
                                  <w:rFonts w:ascii="Helvetica"/>
                                  <w:color w:val="131413"/>
                                  <w:spacing w:val="-1"/>
                                  <w:sz w:val="15"/>
                                </w:rPr>
                                <w:t xml:space="preserve"> </w:t>
                              </w:r>
                              <w:r>
                                <w:rPr>
                                  <w:rFonts w:ascii="Helvetica"/>
                                  <w:color w:val="131413"/>
                                  <w:spacing w:val="-2"/>
                                  <w:sz w:val="15"/>
                                </w:rPr>
                                <w:t>9944137</w:t>
                              </w:r>
                            </w:p>
                          </w:txbxContent>
                        </wps:txbx>
                        <wps:bodyPr wrap="square" lIns="0" tIns="0" rIns="0" bIns="0" rtlCol="0">
                          <a:noAutofit/>
                        </wps:bodyPr>
                      </wps:wsp>
                    </wpg:wgp>
                  </a:graphicData>
                </a:graphic>
              </wp:anchor>
            </w:drawing>
          </mc:Choice>
          <mc:Fallback>
            <w:pict>
              <v:group w14:anchorId="101FC396" id="Group 1098" o:spid="_x0000_s1097" style="position:absolute;left:0;text-align:left;margin-left:131.85pt;margin-top:9.75pt;width:204.15pt;height:156.2pt;z-index:15770112;mso-wrap-distance-left:0;mso-wrap-distance-right:0;mso-position-horizontal-relative:page" coordsize="25927,19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">
                <v:shape id="Graphic 1099" o:spid="_x0000_s1098" style="position:absolute;left:25;top:19811;width:25876;height:13;visibility:visible;mso-wrap-style:square;v-text-anchor:top" coordsize="25876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" path="m2587472,r-29972,em,l29972,e" filled="f" strokecolor="#131413" strokeweight=".14144mm">
                  <v:path arrowok="t"/>
                </v:shape>
                <v:shape id="Graphic 1100" o:spid="_x0000_s1099" style="position:absolute;left:25600;top:16515;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" path="m29971,l,e" filled="f" strokecolor="#131413" strokeweight=".14144mm">
                  <v:path arrowok="t"/>
                </v:shape>
                <v:shape id="Graphic 1101" o:spid="_x0000_s1100" style="position:absolute;left:25;top:16515;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" path="m,l29971,e" filled="f" strokecolor="#131413" strokeweight=".14144mm">
                  <v:path arrowok="t"/>
                </v:shape>
                <v:shape id="Graphic 1102" o:spid="_x0000_s1101" style="position:absolute;left:25600;top:13214;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" path="m29971,l,e" filled="f" strokecolor="#131413" strokeweight=".14144mm">
                  <v:path arrowok="t"/>
                </v:shape>
                <v:shape id="Graphic 1103" o:spid="_x0000_s1102" style="position:absolute;left:25;top:13214;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" path="m,l29971,e" filled="f" strokecolor="#131413" strokeweight=".14144mm">
                  <v:path arrowok="t"/>
                </v:shape>
                <v:shape id="Graphic 1104" o:spid="_x0000_s1103" style="position:absolute;left:25600;top:9918;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" path="m29971,l,e" filled="f" strokecolor="#131413" strokeweight=".14144mm">
                  <v:path arrowok="t"/>
                </v:shape>
                <v:shape id="Graphic 1105" o:spid="_x0000_s1104" style="position:absolute;left:25;top:9918;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" path="m,l29971,e" filled="f" strokecolor="#131413" strokeweight=".14144mm">
                  <v:path arrowok="t"/>
                </v:shape>
                <v:shape id="Graphic 1106" o:spid="_x0000_s1105" style="position:absolute;left:25600;top:6622;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" path="m29971,l,e" filled="f" strokecolor="#131413" strokeweight=".14144mm">
                  <v:path arrowok="t"/>
                </v:shape>
                <v:shape id="Graphic 1107" o:spid="_x0000_s1106" style="position:absolute;left:25;top:6622;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" path="m,l29971,e" filled="f" strokecolor="#131413" strokeweight=".14144mm">
                  <v:path arrowok="t"/>
                </v:shape>
                <v:shape id="Graphic 1108" o:spid="_x0000_s1107" style="position:absolute;left:25600;top:3321;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" path="m29971,l,e" filled="f" strokecolor="#131413" strokeweight=".14144mm">
                  <v:path arrowok="t"/>
                </v:shape>
                <v:shape id="Graphic 1109" o:spid="_x0000_s1108" style="position:absolute;left:25;top:3321;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" path="m,l29971,e" filled="f" strokecolor="#131413" strokeweight=".14144mm">
                  <v:path arrowok="t"/>
                </v:shape>
                <v:shape id="Graphic 1110" o:spid="_x0000_s1109" style="position:absolute;left:25600;top:25;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" path="m29971,l,e" filled="f" strokecolor="#131413" strokeweight=".14144mm">
                  <v:path arrowok="t"/>
                </v:shape>
                <v:shape id="Graphic 1111" o:spid="_x0000_s1110" style="position:absolute;left:25;top:25;width:305;height:305;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" path="m,l29971,em,l,29984e" filled="f" strokecolor="#131413" strokeweight=".14144mm">
                  <v:path arrowok="t"/>
                </v:shape>
                <v:shape id="Graphic 1112" o:spid="_x0000_s1111" style="position:absolute;left:25;top:19512;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" path="m,29959l,e" filled="f" strokecolor="#131413" strokeweight=".14144mm">
                  <v:path arrowok="t"/>
                </v:shape>
                <v:shape id="Graphic 1113" o:spid="_x0000_s1112" style="position:absolute;left:6494;top:25;width:12;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" path="m,l,29984e" filled="f" strokecolor="#131413" strokeweight=".14144mm">
                  <v:path arrowok="t"/>
                </v:shape>
                <v:shape id="Graphic 1114" o:spid="_x0000_s1113" style="position:absolute;left:6494;top:19512;width:12;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" path="m,29959l,e" filled="f" strokecolor="#131413" strokeweight=".14144mm">
                  <v:path arrowok="t"/>
                </v:shape>
                <v:shape id="Graphic 1115" o:spid="_x0000_s1114" style="position:absolute;left:12962;top:25;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" path="m,l,29984e" filled="f" strokecolor="#131413" strokeweight=".14144mm">
                  <v:path arrowok="t"/>
                </v:shape>
                <v:shape id="Graphic 1116" o:spid="_x0000_s1115" style="position:absolute;left:12962;top:19512;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" path="m,29959l,e" filled="f" strokecolor="#131413" strokeweight=".14144mm">
                  <v:path arrowok="t"/>
                </v:shape>
                <v:shape id="Graphic 1117" o:spid="_x0000_s1116" style="position:absolute;left:19431;top:25;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" path="m,l,29984e" filled="f" strokecolor="#131413" strokeweight=".14144mm">
                  <v:path arrowok="t"/>
                </v:shape>
                <v:shape id="Graphic 1118" o:spid="_x0000_s1117" style="position:absolute;left:19431;top:19512;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" path="m,29959l,e" filled="f" strokecolor="#131413" strokeweight=".14144mm">
                  <v:path arrowok="t"/>
                </v:shape>
                <v:shape id="Graphic 1119" o:spid="_x0000_s1118" style="position:absolute;left:25900;top:25;width:12;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" path="m,l,29984e" filled="f" strokecolor="#131413" strokeweight=".14144mm">
                  <v:path arrowok="t"/>
                </v:shape>
                <v:shape id="Graphic 1120" o:spid="_x0000_s1119" style="position:absolute;left:25900;top:19512;width:12;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" path="m,29959l,e" filled="f" strokecolor="#131413" strokeweight=".14144mm">
                  <v:path arrowok="t"/>
                </v:shape>
                <v:shape id="Graphic 1121" o:spid="_x0000_s1120" style="position:absolute;left:25;top:25;width:25876;height:19787;visibility:visible;mso-wrap-style:square;v-text-anchor:top" coordsize="2587625,197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" path="m2587472,l,,,1978647r2587472,l2587472,xe" filled="f" strokecolor="#131413" strokeweight=".14144mm">
                  <v:path arrowok="t"/>
                </v:shape>
                <v:shape id="Image 1122" o:spid="_x0000_s1121" type="#_x0000_t75" style="position:absolute;top:7405;width:25925;height:1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">
                  <v:imagedata r:id="rId35" o:title=""/>
                </v:shape>
                <v:shape id="Graphic 1123" o:spid="_x0000_s1122" style="position:absolute;left:25;top:25;width:25876;height:19787;visibility:visible;mso-wrap-style:square;v-text-anchor:top" coordsize="2587625,197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" path="m2587472,l,,,1978647r2587472,l2587472,xem721067,447090r12370,47574l745807,447090em721067,447090r12370,47574l745807,447090e" filled="f" strokecolor="#131413" strokeweight=".14144mm">
                  <v:path arrowok="t"/>
                </v:shape>
                <v:shape id="Graphic 1124" o:spid="_x0000_s1123" style="position:absolute;left:20806;top:6865;width:304;height:12;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" path="m29971,l,e" filled="f" strokecolor="#131413" strokeweight=".14144mm">
                  <v:path arrowok="t"/>
                </v:shape>
                <v:shape id="Graphic 1125" o:spid="_x0000_s1124" style="position:absolute;left:14484;top:6865;width:305;height:12;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" path="m,l29971,e" filled="f" strokecolor="#131413" strokeweight=".14144mm">
                  <v:path arrowok="t"/>
                </v:shape>
                <v:shape id="Graphic 1126" o:spid="_x0000_s1125" style="position:absolute;left:20806;top:5333;width:304;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" path="m29971,l,e" filled="f" strokecolor="#131413" strokeweight=".14144mm">
                  <v:path arrowok="t"/>
                </v:shape>
                <v:shape id="Graphic 1127" o:spid="_x0000_s1126" style="position:absolute;left:14484;top:5333;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" path="m,l29971,e" filled="f" strokecolor="#131413" strokeweight=".14144mm">
                  <v:path arrowok="t"/>
                </v:shape>
                <v:shape id="Graphic 1128" o:spid="_x0000_s1127" style="position:absolute;left:20806;top:3801;width:304;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" path="m29971,l,e" filled="f" strokecolor="#131413" strokeweight=".14144mm">
                  <v:path arrowok="t"/>
                </v:shape>
                <v:shape id="Graphic 1129" o:spid="_x0000_s1128" style="position:absolute;left:14484;top:3801;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" path="m,l29971,e" filled="f" strokecolor="#131413" strokeweight=".14144mm">
                  <v:path arrowok="t"/>
                </v:shape>
                <v:shape id="Graphic 1130" o:spid="_x0000_s1129" style="position:absolute;left:20806;top:2275;width:304;height:12;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" path="m29971,l,e" filled="f" strokecolor="#131413" strokeweight=".14144mm">
                  <v:path arrowok="t"/>
                </v:shape>
                <v:shape id="Graphic 1131" o:spid="_x0000_s1130" style="position:absolute;left:14484;top:2275;width:305;height:12;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" path="m,l29971,e" filled="f" strokecolor="#131413" strokeweight=".14144mm">
                  <v:path arrowok="t"/>
                </v:shape>
                <v:shape id="Graphic 1132" o:spid="_x0000_s1131" style="position:absolute;left:20806;top:743;width:304;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" path="m29971,l,e" filled="f" strokecolor="#131413" strokeweight=".14144mm">
                  <v:path arrowok="t"/>
                </v:shape>
                <v:shape id="Graphic 1133" o:spid="_x0000_s1132" style="position:absolute;left:14484;top:743;width:305;height:305;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" path="m,l29971,em,l,29971e" filled="f" strokecolor="#131413" strokeweight=".14144mm">
                  <v:path arrowok="t"/>
                </v:shape>
                <v:shape id="Graphic 1134" o:spid="_x0000_s1133" style="position:absolute;left:14484;top:6565;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" path="m,29984l,e" filled="f" strokecolor="#131413" strokeweight=".14144mm">
                  <v:path arrowok="t"/>
                </v:shape>
                <v:shape id="Graphic 1135" o:spid="_x0000_s1134" style="position:absolute;left:16140;top:743;width:12;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" path="m,l,29971e" filled="f" strokecolor="#131413" strokeweight=".14144mm">
                  <v:path arrowok="t"/>
                </v:shape>
                <v:shape id="Graphic 1136" o:spid="_x0000_s1135" style="position:absolute;left:16140;top:6565;width:12;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" path="m,29984l,e" filled="f" strokecolor="#131413" strokeweight=".14144mm">
                  <v:path arrowok="t"/>
                </v:shape>
                <v:shape id="Graphic 1137" o:spid="_x0000_s1136" style="position:absolute;left:17795;top:743;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" path="m,l,29971e" filled="f" strokecolor="#131413" strokeweight=".14144mm">
                  <v:path arrowok="t"/>
                </v:shape>
                <v:shape id="Graphic 1138" o:spid="_x0000_s1137" style="position:absolute;left:17795;top:6565;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" path="m,29984l,e" filled="f" strokecolor="#131413" strokeweight=".14144mm">
                  <v:path arrowok="t"/>
                </v:shape>
                <v:shape id="Graphic 1139" o:spid="_x0000_s1138" style="position:absolute;left:19450;top:743;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" path="m,l,29971e" filled="f" strokecolor="#131413" strokeweight=".14144mm">
                  <v:path arrowok="t"/>
                </v:shape>
                <v:shape id="Graphic 1140" o:spid="_x0000_s1139" style="position:absolute;left:19450;top:6565;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" path="m,29984l,e" filled="f" strokecolor="#131413" strokeweight=".14144mm">
                  <v:path arrowok="t"/>
                </v:shape>
                <v:shape id="Graphic 1141" o:spid="_x0000_s1140" style="position:absolute;left:21105;top:743;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" path="m,l,29971e" filled="f" strokecolor="#131413" strokeweight=".14144mm">
                  <v:path arrowok="t"/>
                </v:shape>
                <v:shape id="Graphic 1142" o:spid="_x0000_s1141" style="position:absolute;left:21105;top:6565;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" path="m,29984l,e" filled="f" strokecolor="#131413" strokeweight=".14144mm">
                  <v:path arrowok="t"/>
                </v:shape>
                <v:shape id="Graphic 1143" o:spid="_x0000_s1142" style="position:absolute;left:14484;top:743;width:6623;height:6128;visibility:visible;mso-wrap-style:square;v-text-anchor:top" coordsize="662305,61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" path="m662089,l,,,612152r662089,l662089,xe" filled="f" strokecolor="#131413" strokeweight=".14144mm">
                  <v:path arrowok="t"/>
                </v:shape>
                <v:shape id="Graphic 1144" o:spid="_x0000_s1143" style="position:absolute;left:14484;top:1119;width:6623;height:4559;visibility:visible;mso-wrap-style:square;v-text-anchor:top" coordsize="662305,45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" path="m,442341l30441,407111r33757,15722l97980,447560,131749,105562,165519,r33782,304876l233057,371449r33782,-15710l300596,350050r34239,2844l368617,372402r33782,-7620l436156,368592r33782,8572l503707,405231r33744,44691l571245,455650r33770,-38049l639267,397611r22822,16650e" filled="f" strokecolor="#131413" strokeweight=".14144mm">
                  <v:path arrowok="t"/>
                </v:shape>
                <v:shape id="Graphic 1145" o:spid="_x0000_s1144" style="position:absolute;left:14684;top:1014;width:6299;height:4769;visibility:visible;mso-wrap-style:square;v-text-anchor:top" coordsize="629920,47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" path="m20967,407123l,407123r,20981l20967,428104r,-20981xem54762,422821r-20980,l33782,443814r20980,l54762,422821xem88531,447573r-20980,l67551,468541r20980,l88531,447573xem122288,105587r-20981,l101307,126568r20981,l122288,105587xem156070,l135089,r,20993l156070,20993,156070,xem189826,304863r-20955,l168871,325843r20955,l189826,304863xem223608,371449r-20980,l202628,392430r20980,l223608,371449xem257390,355777r-20980,l236410,376758r20980,l257390,355777xem291160,350050r-20968,l270192,371017r20968,l291160,350050xem325386,352907r-20967,l304419,373888r20967,l325386,352907xem359143,372427r-20955,l338188,393395r20955,l359143,372427xem392925,364794r-20968,l371957,385787r20968,l392925,364794xem426707,368617r-20981,l405726,389597r20981,l426707,368617xem460463,377177r-20955,l439508,398157r20955,l460463,377177xem494258,405218r-20980,l473278,426199r20980,l494258,405218xem528015,449922r-20968,l507047,470903r20968,l528015,449922xem561784,455663r-20968,l540816,476656r20968,l561784,455663xem595541,417588r-20968,l574573,438569r20968,l595541,417588xem629780,397598r-20955,l608825,418592r20955,l629780,397598xe" fillcolor="#131413" stroked="f">
                  <v:path arrowok="t"/>
                </v:shape>
                <v:shape id="Graphic 1146" o:spid="_x0000_s1145" style="position:absolute;left:14484;top:743;width:6623;height:6128;visibility:visible;mso-wrap-style:square;v-text-anchor:top" coordsize="662305,61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" path="m662089,l,,,612152r662089,l662089,xe" filled="f" strokecolor="#131413" strokeweight=".14144mm">
                  <v:path arrowok="t"/>
                </v:shape>
                <v:shape id="Textbox 1147" o:spid="_x0000_s1146" type="#_x0000_t202" style="position:absolute;left:672;top:248;width:1550;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" filled="f" stroked="f">
                  <v:textbox inset="0,0,0,0">
                    <w:txbxContent>
                      <w:p w14:paraId="18312D60" w14:textId="77777777" w:rsidR="007A1714" w:rsidRDefault="00000000">
                        <w:pPr>
                          <w:spacing w:before="1"/>
                          <w:rPr>
                            <w:rFonts w:ascii="Helvetica"/>
                            <w:sz w:val="18"/>
                          </w:rPr>
                        </w:pPr>
                        <w:r>
                          <w:rPr>
                            <w:rFonts w:ascii="Helvetica"/>
                            <w:color w:val="131413"/>
                            <w:spacing w:val="-5"/>
                            <w:sz w:val="18"/>
                          </w:rPr>
                          <w:t>(b)</w:t>
                        </w:r>
                      </w:p>
                    </w:txbxContent>
                  </v:textbox>
                </v:shape>
                <v:shape id="Textbox 1148" o:spid="_x0000_s1147" type="#_x0000_t202" style="position:absolute;left:12027;top:346;width:9671;height:8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" filled="f" stroked="f">
                  <v:textbox inset="0,0,0,0">
                    <w:txbxContent>
                      <w:p w14:paraId="5AE20C28" w14:textId="77777777" w:rsidR="007A1714" w:rsidRDefault="00000000">
                        <w:pPr>
                          <w:spacing w:before="4"/>
                          <w:ind w:left="34"/>
                          <w:rPr>
                            <w:rFonts w:ascii="Helvetica"/>
                            <w:sz w:val="10"/>
                          </w:rPr>
                        </w:pPr>
                        <w:r>
                          <w:rPr>
                            <w:rFonts w:ascii="Helvetica"/>
                            <w:color w:val="131413"/>
                            <w:spacing w:val="-2"/>
                            <w:w w:val="105"/>
                            <w:sz w:val="10"/>
                          </w:rPr>
                          <w:t>0.003</w:t>
                        </w:r>
                      </w:p>
                      <w:p w14:paraId="2CF9429C" w14:textId="77777777" w:rsidR="007A1714" w:rsidRDefault="007A1714">
                        <w:pPr>
                          <w:spacing w:before="11"/>
                          <w:rPr>
                            <w:rFonts w:ascii="Helvetica"/>
                            <w:sz w:val="10"/>
                          </w:rPr>
                        </w:pPr>
                      </w:p>
                      <w:p w14:paraId="717D199C" w14:textId="77777777" w:rsidR="007A1714" w:rsidRDefault="00000000">
                        <w:pPr>
                          <w:ind w:left="34"/>
                          <w:rPr>
                            <w:rFonts w:ascii="Helvetica"/>
                            <w:sz w:val="10"/>
                          </w:rPr>
                        </w:pPr>
                        <w:r>
                          <w:rPr>
                            <w:rFonts w:ascii="Helvetica"/>
                            <w:color w:val="131413"/>
                            <w:spacing w:val="-2"/>
                            <w:w w:val="105"/>
                            <w:sz w:val="10"/>
                          </w:rPr>
                          <w:t>0.002</w:t>
                        </w:r>
                      </w:p>
                      <w:p w14:paraId="674C65B0" w14:textId="77777777" w:rsidR="007A1714" w:rsidRDefault="007A1714">
                        <w:pPr>
                          <w:spacing w:before="10"/>
                          <w:rPr>
                            <w:rFonts w:ascii="Helvetica"/>
                            <w:sz w:val="10"/>
                          </w:rPr>
                        </w:pPr>
                      </w:p>
                      <w:p w14:paraId="78E6000E" w14:textId="77777777" w:rsidR="007A1714" w:rsidRDefault="00000000">
                        <w:pPr>
                          <w:ind w:left="34"/>
                          <w:rPr>
                            <w:rFonts w:ascii="Helvetica"/>
                            <w:sz w:val="10"/>
                          </w:rPr>
                        </w:pPr>
                        <w:r>
                          <w:rPr>
                            <w:rFonts w:ascii="Helvetica"/>
                            <w:color w:val="131413"/>
                            <w:spacing w:val="-2"/>
                            <w:w w:val="105"/>
                            <w:sz w:val="10"/>
                          </w:rPr>
                          <w:t>0.001</w:t>
                        </w:r>
                      </w:p>
                      <w:p w14:paraId="2A9D013D" w14:textId="77777777" w:rsidR="007A1714" w:rsidRDefault="007A1714">
                        <w:pPr>
                          <w:spacing w:before="11"/>
                          <w:rPr>
                            <w:rFonts w:ascii="Helvetica"/>
                            <w:sz w:val="10"/>
                          </w:rPr>
                        </w:pPr>
                      </w:p>
                      <w:p w14:paraId="64454737" w14:textId="77777777" w:rsidR="007A1714" w:rsidRDefault="00000000">
                        <w:pPr>
                          <w:ind w:left="34"/>
                          <w:rPr>
                            <w:rFonts w:ascii="Helvetica"/>
                            <w:sz w:val="10"/>
                          </w:rPr>
                        </w:pPr>
                        <w:r>
                          <w:rPr>
                            <w:rFonts w:ascii="Helvetica"/>
                            <w:color w:val="131413"/>
                            <w:spacing w:val="-2"/>
                            <w:w w:val="105"/>
                            <w:sz w:val="10"/>
                          </w:rPr>
                          <w:t>0.000</w:t>
                        </w:r>
                      </w:p>
                      <w:p w14:paraId="50CA02D0" w14:textId="77777777" w:rsidR="007A1714" w:rsidRDefault="007A1714">
                        <w:pPr>
                          <w:spacing w:before="11"/>
                          <w:rPr>
                            <w:rFonts w:ascii="Helvetica"/>
                            <w:sz w:val="10"/>
                          </w:rPr>
                        </w:pPr>
                      </w:p>
                      <w:p w14:paraId="70DACCBC" w14:textId="77777777" w:rsidR="007A1714" w:rsidRDefault="00000000">
                        <w:pPr>
                          <w:spacing w:before="1"/>
                          <w:rPr>
                            <w:rFonts w:ascii="Helvetica"/>
                            <w:sz w:val="10"/>
                          </w:rPr>
                        </w:pPr>
                        <w:r>
                          <w:rPr>
                            <w:rFonts w:ascii="Helvetica"/>
                            <w:color w:val="131413"/>
                            <w:sz w:val="10"/>
                          </w:rPr>
                          <w:t>-</w:t>
                        </w:r>
                        <w:r>
                          <w:rPr>
                            <w:rFonts w:ascii="Helvetica"/>
                            <w:color w:val="131413"/>
                            <w:spacing w:val="-2"/>
                            <w:sz w:val="10"/>
                          </w:rPr>
                          <w:t>0.001</w:t>
                        </w:r>
                      </w:p>
                      <w:p w14:paraId="14ED4D13" w14:textId="77777777" w:rsidR="007A1714" w:rsidRDefault="00000000">
                        <w:pPr>
                          <w:spacing w:before="34"/>
                          <w:ind w:left="296"/>
                          <w:rPr>
                            <w:rFonts w:ascii="Helvetica"/>
                            <w:sz w:val="10"/>
                          </w:rPr>
                        </w:pPr>
                        <w:r>
                          <w:rPr>
                            <w:rFonts w:ascii="Helvetica"/>
                            <w:color w:val="131413"/>
                            <w:w w:val="105"/>
                            <w:sz w:val="10"/>
                          </w:rPr>
                          <w:t>-0.1</w:t>
                        </w:r>
                        <w:r>
                          <w:rPr>
                            <w:rFonts w:ascii="Helvetica"/>
                            <w:color w:val="131413"/>
                            <w:spacing w:val="66"/>
                            <w:w w:val="105"/>
                            <w:sz w:val="10"/>
                          </w:rPr>
                          <w:t xml:space="preserve"> </w:t>
                        </w:r>
                        <w:r>
                          <w:rPr>
                            <w:rFonts w:ascii="Helvetica"/>
                            <w:color w:val="131413"/>
                            <w:w w:val="105"/>
                            <w:sz w:val="10"/>
                          </w:rPr>
                          <w:t>0.0</w:t>
                        </w:r>
                        <w:r>
                          <w:rPr>
                            <w:rFonts w:ascii="Helvetica"/>
                            <w:color w:val="131413"/>
                            <w:spacing w:val="70"/>
                            <w:w w:val="150"/>
                            <w:sz w:val="10"/>
                          </w:rPr>
                          <w:t xml:space="preserve"> </w:t>
                        </w:r>
                        <w:r>
                          <w:rPr>
                            <w:rFonts w:ascii="Helvetica"/>
                            <w:color w:val="131413"/>
                            <w:w w:val="105"/>
                            <w:sz w:val="10"/>
                          </w:rPr>
                          <w:t>0.1</w:t>
                        </w:r>
                        <w:r>
                          <w:rPr>
                            <w:rFonts w:ascii="Helvetica"/>
                            <w:color w:val="131413"/>
                            <w:spacing w:val="71"/>
                            <w:w w:val="150"/>
                            <w:sz w:val="10"/>
                          </w:rPr>
                          <w:t xml:space="preserve"> </w:t>
                        </w:r>
                        <w:r>
                          <w:rPr>
                            <w:rFonts w:ascii="Helvetica"/>
                            <w:color w:val="131413"/>
                            <w:w w:val="105"/>
                            <w:sz w:val="10"/>
                          </w:rPr>
                          <w:t>0.2</w:t>
                        </w:r>
                        <w:r>
                          <w:rPr>
                            <w:rFonts w:ascii="Helvetica"/>
                            <w:color w:val="131413"/>
                            <w:spacing w:val="71"/>
                            <w:w w:val="150"/>
                            <w:sz w:val="10"/>
                          </w:rPr>
                          <w:t xml:space="preserve"> </w:t>
                        </w:r>
                        <w:r>
                          <w:rPr>
                            <w:rFonts w:ascii="Helvetica"/>
                            <w:color w:val="131413"/>
                            <w:spacing w:val="-5"/>
                            <w:w w:val="105"/>
                            <w:sz w:val="10"/>
                          </w:rPr>
                          <w:t>0.3</w:t>
                        </w:r>
                      </w:p>
                      <w:p w14:paraId="6EB28048" w14:textId="77777777" w:rsidR="007A1714" w:rsidRDefault="00000000">
                        <w:pPr>
                          <w:spacing w:before="17"/>
                          <w:ind w:left="319"/>
                          <w:rPr>
                            <w:rFonts w:ascii="Helvetica"/>
                            <w:sz w:val="13"/>
                          </w:rPr>
                        </w:pPr>
                        <w:r>
                          <w:rPr>
                            <w:rFonts w:ascii="Helvetica"/>
                            <w:color w:val="131413"/>
                            <w:w w:val="105"/>
                            <w:sz w:val="13"/>
                          </w:rPr>
                          <w:t>Day</w:t>
                        </w:r>
                        <w:r>
                          <w:rPr>
                            <w:rFonts w:ascii="Helvetica"/>
                            <w:color w:val="131413"/>
                            <w:spacing w:val="-6"/>
                            <w:w w:val="105"/>
                            <w:sz w:val="13"/>
                          </w:rPr>
                          <w:t xml:space="preserve"> </w:t>
                        </w:r>
                        <w:r>
                          <w:rPr>
                            <w:rFonts w:ascii="Helvetica"/>
                            <w:color w:val="131413"/>
                            <w:w w:val="105"/>
                            <w:sz w:val="13"/>
                          </w:rPr>
                          <w:t>from</w:t>
                        </w:r>
                        <w:r>
                          <w:rPr>
                            <w:rFonts w:ascii="Helvetica"/>
                            <w:color w:val="131413"/>
                            <w:spacing w:val="-6"/>
                            <w:w w:val="105"/>
                            <w:sz w:val="13"/>
                          </w:rPr>
                          <w:t xml:space="preserve"> </w:t>
                        </w:r>
                        <w:r>
                          <w:rPr>
                            <w:rFonts w:ascii="Helvetica"/>
                            <w:color w:val="131413"/>
                            <w:w w:val="105"/>
                            <w:sz w:val="13"/>
                          </w:rPr>
                          <w:t>flare</w:t>
                        </w:r>
                        <w:r>
                          <w:rPr>
                            <w:rFonts w:ascii="Helvetica"/>
                            <w:color w:val="131413"/>
                            <w:spacing w:val="-6"/>
                            <w:w w:val="105"/>
                            <w:sz w:val="13"/>
                          </w:rPr>
                          <w:t xml:space="preserve"> </w:t>
                        </w:r>
                        <w:r>
                          <w:rPr>
                            <w:rFonts w:ascii="Helvetica"/>
                            <w:color w:val="131413"/>
                            <w:spacing w:val="-4"/>
                            <w:w w:val="105"/>
                            <w:sz w:val="13"/>
                          </w:rPr>
                          <w:t>peak</w:t>
                        </w:r>
                      </w:p>
                    </w:txbxContent>
                  </v:textbox>
                </v:shape>
                <v:shape id="Textbox 1149" o:spid="_x0000_s1148" type="#_x0000_t202" style="position:absolute;left:672;top:11990;width:5684;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" filled="f" stroked="f">
                  <v:textbox inset="0,0,0,0">
                    <w:txbxContent>
                      <w:p w14:paraId="2A22C29F" w14:textId="77777777" w:rsidR="007A1714" w:rsidRDefault="00000000">
                        <w:pPr>
                          <w:spacing w:line="171" w:lineRule="exact"/>
                          <w:rPr>
                            <w:rFonts w:ascii="Helvetica"/>
                            <w:sz w:val="15"/>
                          </w:rPr>
                        </w:pPr>
                        <w:r>
                          <w:rPr>
                            <w:rFonts w:ascii="Helvetica"/>
                            <w:color w:val="131413"/>
                            <w:sz w:val="15"/>
                          </w:rPr>
                          <w:t>KIC</w:t>
                        </w:r>
                        <w:r>
                          <w:rPr>
                            <w:rFonts w:ascii="Helvetica"/>
                            <w:color w:val="131413"/>
                            <w:spacing w:val="-1"/>
                            <w:sz w:val="15"/>
                          </w:rPr>
                          <w:t xml:space="preserve"> </w:t>
                        </w:r>
                        <w:r>
                          <w:rPr>
                            <w:rFonts w:ascii="Helvetica"/>
                            <w:color w:val="131413"/>
                            <w:spacing w:val="-2"/>
                            <w:sz w:val="15"/>
                          </w:rPr>
                          <w:t>9944137</w:t>
                        </w:r>
                      </w:p>
                    </w:txbxContent>
                  </v:textbox>
                </v:shape>
                <w10:wrap anchorx="page"/>
              </v:group>
            </w:pict>
          </mc:Fallback>
        </mc:AlternateContent>
      </w:r>
      <w:r>
        <w:rPr>
          <w:rFonts w:ascii="Helvetica"/>
          <w:color w:val="131413"/>
          <w:spacing w:val="-2"/>
          <w:sz w:val="15"/>
        </w:rPr>
        <w:t>0.005</w:t>
      </w:r>
    </w:p>
    <w:p w14:paraId="315845D7" w14:textId="77777777" w:rsidR="007A1714" w:rsidRDefault="007A1714">
      <w:pPr>
        <w:pStyle w:val="Corpodetexto"/>
        <w:rPr>
          <w:rFonts w:ascii="Helvetica"/>
          <w:sz w:val="15"/>
        </w:rPr>
      </w:pPr>
    </w:p>
    <w:p w14:paraId="227C0CFE" w14:textId="77777777" w:rsidR="007A1714" w:rsidRDefault="007A1714">
      <w:pPr>
        <w:pStyle w:val="Corpodetexto"/>
        <w:spacing w:before="1"/>
        <w:rPr>
          <w:rFonts w:ascii="Helvetica"/>
          <w:sz w:val="15"/>
        </w:rPr>
      </w:pPr>
    </w:p>
    <w:p w14:paraId="0C0B357B" w14:textId="77777777" w:rsidR="007A1714" w:rsidRDefault="00000000">
      <w:pPr>
        <w:ind w:left="1256"/>
        <w:rPr>
          <w:rFonts w:ascii="Helvetica"/>
          <w:sz w:val="15"/>
        </w:rPr>
      </w:pPr>
      <w:r>
        <w:rPr>
          <w:noProof/>
        </w:rPr>
        <mc:AlternateContent>
          <mc:Choice Requires="wps">
            <w:drawing>
              <wp:anchor distT="0" distB="0" distL="0" distR="0" simplePos="0" relativeHeight="480430592" behindDoc="1" locked="0" layoutInCell="1" allowOverlap="1" wp14:anchorId="4B712E87" wp14:editId="2A134402">
                <wp:simplePos x="0" y="0"/>
                <wp:positionH relativeFrom="page">
                  <wp:posOffset>2410777</wp:posOffset>
                </wp:positionH>
                <wp:positionV relativeFrom="paragraph">
                  <wp:posOffset>57998</wp:posOffset>
                </wp:positionV>
                <wp:extent cx="1270" cy="165100"/>
                <wp:effectExtent l="0" t="0" r="0" b="0"/>
                <wp:wrapNone/>
                <wp:docPr id="1150" name="Graphic 1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65100"/>
                        </a:xfrm>
                        <a:custGeom>
                          <a:avLst/>
                          <a:gdLst/>
                          <a:ahLst/>
                          <a:cxnLst/>
                          <a:rect l="l" t="t" r="r" b="b"/>
                          <a:pathLst>
                            <a:path h="165100">
                              <a:moveTo>
                                <a:pt x="0" y="0"/>
                              </a:moveTo>
                              <a:lnTo>
                                <a:pt x="0" y="165036"/>
                              </a:lnTo>
                            </a:path>
                          </a:pathLst>
                        </a:custGeom>
                        <a:ln w="5092">
                          <a:solidFill>
                            <a:srgbClr val="131413"/>
                          </a:solidFill>
                          <a:prstDash val="solid"/>
                        </a:ln>
                      </wps:spPr>
                      <wps:bodyPr wrap="square" lIns="0" tIns="0" rIns="0" bIns="0" rtlCol="0">
                        <a:prstTxWarp prst="textNoShape">
                          <a:avLst/>
                        </a:prstTxWarp>
                        <a:noAutofit/>
                      </wps:bodyPr>
                    </wps:wsp>
                  </a:graphicData>
                </a:graphic>
              </wp:anchor>
            </w:drawing>
          </mc:Choice>
          <mc:Fallback>
            <w:pict>
              <v:shape w14:anchorId="0F73C804" id="Graphic 1150" o:spid="_x0000_s1026" style="position:absolute;margin-left:189.8pt;margin-top:4.55pt;width:.1pt;height:13pt;z-index:-22885888;visibility:visible;mso-wrap-style:square;mso-wrap-distance-left:0;mso-wrap-distance-top:0;mso-wrap-distance-right:0;mso-wrap-distance-bottom:0;mso-position-horizontal:absolute;mso-position-horizontal-relative:page;mso-position-vertical:absolute;mso-position-vertical-relative:text;v-text-anchor:top" coordsize="127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" path="m,l,165036e" filled="f" strokecolor="#131413" strokeweight=".14144mm">
                <v:path arrowok="t"/>
                <w10:wrap anchorx="page"/>
              </v:shape>
            </w:pict>
          </mc:Fallback>
        </mc:AlternateContent>
      </w:r>
      <w:r>
        <w:rPr>
          <w:noProof/>
        </w:rPr>
        <mc:AlternateContent>
          <mc:Choice Requires="wps">
            <w:drawing>
              <wp:anchor distT="0" distB="0" distL="0" distR="0" simplePos="0" relativeHeight="15772672" behindDoc="0" locked="0" layoutInCell="1" allowOverlap="1" wp14:anchorId="7E2E988D" wp14:editId="10EF3755">
                <wp:simplePos x="0" y="0"/>
                <wp:positionH relativeFrom="page">
                  <wp:posOffset>2711136</wp:posOffset>
                </wp:positionH>
                <wp:positionV relativeFrom="paragraph">
                  <wp:posOffset>-32865</wp:posOffset>
                </wp:positionV>
                <wp:extent cx="153035" cy="278765"/>
                <wp:effectExtent l="0" t="0" r="0" b="0"/>
                <wp:wrapNone/>
                <wp:docPr id="1151" name="Textbox 1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035" cy="278765"/>
                        </a:xfrm>
                        <a:prstGeom prst="rect">
                          <a:avLst/>
                        </a:prstGeom>
                      </wps:spPr>
                      <wps:txbx>
                        <w:txbxContent>
                          <w:p w14:paraId="6230D894" w14:textId="77777777" w:rsidR="007A1714" w:rsidRDefault="00000000">
                            <w:pPr>
                              <w:spacing w:before="25"/>
                              <w:ind w:left="20"/>
                              <w:rPr>
                                <w:rFonts w:ascii="Helvetica" w:hAnsi="Helvetica"/>
                                <w:sz w:val="10"/>
                              </w:rPr>
                            </w:pPr>
                            <w:r>
                              <w:rPr>
                                <w:rFonts w:ascii="Symbol" w:hAnsi="Symbol"/>
                                <w:color w:val="131413"/>
                                <w:spacing w:val="-2"/>
                                <w:w w:val="105"/>
                                <w:sz w:val="13"/>
                              </w:rPr>
                              <w:t></w:t>
                            </w:r>
                            <w:r>
                              <w:rPr>
                                <w:rFonts w:ascii="Helvetica" w:hAnsi="Helvetica"/>
                                <w:color w:val="131413"/>
                                <w:spacing w:val="-2"/>
                                <w:w w:val="105"/>
                                <w:sz w:val="13"/>
                              </w:rPr>
                              <w:t>F/F</w:t>
                            </w:r>
                            <w:r>
                              <w:rPr>
                                <w:rFonts w:ascii="Helvetica" w:hAnsi="Helvetica"/>
                                <w:color w:val="131413"/>
                                <w:spacing w:val="-2"/>
                                <w:w w:val="105"/>
                                <w:position w:val="-3"/>
                                <w:sz w:val="10"/>
                              </w:rPr>
                              <w:t>av</w:t>
                            </w:r>
                          </w:p>
                        </w:txbxContent>
                      </wps:txbx>
                      <wps:bodyPr vert="vert270" wrap="square" lIns="0" tIns="0" rIns="0" bIns="0" rtlCol="0">
                        <a:noAutofit/>
                      </wps:bodyPr>
                    </wps:wsp>
                  </a:graphicData>
                </a:graphic>
              </wp:anchor>
            </w:drawing>
          </mc:Choice>
          <mc:Fallback>
            <w:pict>
              <v:shape w14:anchorId="7E2E988D" id="Textbox 1151" o:spid="_x0000_s1149" type="#_x0000_t202" style="position:absolute;left:0;text-align:left;margin-left:213.5pt;margin-top:-2.6pt;width:12.05pt;height:21.95pt;z-index:15772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" filled="f" stroked="f">
                <v:textbox style="layout-flow:vertical;mso-layout-flow-alt:bottom-to-top" inset="0,0,0,0">
                  <w:txbxContent>
                    <w:p w14:paraId="6230D894" w14:textId="77777777" w:rsidR="007A1714" w:rsidRDefault="00000000">
                      <w:pPr>
                        <w:spacing w:before="25"/>
                        <w:ind w:left="20"/>
                        <w:rPr>
                          <w:rFonts w:ascii="Helvetica" w:hAnsi="Helvetica"/>
                          <w:sz w:val="10"/>
                        </w:rPr>
                      </w:pPr>
                      <w:r>
                        <w:rPr>
                          <w:rFonts w:ascii="Symbol" w:hAnsi="Symbol"/>
                          <w:color w:val="131413"/>
                          <w:spacing w:val="-2"/>
                          <w:w w:val="105"/>
                          <w:sz w:val="13"/>
                        </w:rPr>
                        <w:t></w:t>
                      </w:r>
                      <w:r>
                        <w:rPr>
                          <w:rFonts w:ascii="Helvetica" w:hAnsi="Helvetica"/>
                          <w:color w:val="131413"/>
                          <w:spacing w:val="-2"/>
                          <w:w w:val="105"/>
                          <w:sz w:val="13"/>
                        </w:rPr>
                        <w:t>F/F</w:t>
                      </w:r>
                      <w:r>
                        <w:rPr>
                          <w:rFonts w:ascii="Helvetica" w:hAnsi="Helvetica"/>
                          <w:color w:val="131413"/>
                          <w:spacing w:val="-2"/>
                          <w:w w:val="105"/>
                          <w:position w:val="-3"/>
                          <w:sz w:val="10"/>
                        </w:rPr>
                        <w:t>av</w:t>
                      </w:r>
                    </w:p>
                  </w:txbxContent>
                </v:textbox>
                <w10:wrap anchorx="page"/>
              </v:shape>
            </w:pict>
          </mc:Fallback>
        </mc:AlternateContent>
      </w:r>
      <w:r>
        <w:rPr>
          <w:rFonts w:ascii="Helvetica"/>
          <w:color w:val="131413"/>
          <w:spacing w:val="-2"/>
          <w:sz w:val="15"/>
        </w:rPr>
        <w:t>0.004</w:t>
      </w:r>
    </w:p>
    <w:p w14:paraId="250F74EB" w14:textId="77777777" w:rsidR="007A1714" w:rsidRDefault="007A1714">
      <w:pPr>
        <w:pStyle w:val="Corpodetexto"/>
        <w:rPr>
          <w:rFonts w:ascii="Helvetica"/>
          <w:sz w:val="15"/>
        </w:rPr>
      </w:pPr>
    </w:p>
    <w:p w14:paraId="5D052EEA" w14:textId="77777777" w:rsidR="007A1714" w:rsidRDefault="007A1714">
      <w:pPr>
        <w:pStyle w:val="Corpodetexto"/>
        <w:spacing w:before="2"/>
        <w:rPr>
          <w:rFonts w:ascii="Helvetica"/>
          <w:sz w:val="15"/>
        </w:rPr>
      </w:pPr>
    </w:p>
    <w:p w14:paraId="2AE5B527" w14:textId="77777777" w:rsidR="007A1714" w:rsidRDefault="00000000">
      <w:pPr>
        <w:spacing w:before="1"/>
        <w:ind w:left="1256"/>
        <w:rPr>
          <w:rFonts w:ascii="Helvetica"/>
          <w:sz w:val="15"/>
        </w:rPr>
      </w:pPr>
      <w:r>
        <w:rPr>
          <w:noProof/>
        </w:rPr>
        <mc:AlternateContent>
          <mc:Choice Requires="wps">
            <w:drawing>
              <wp:anchor distT="0" distB="0" distL="0" distR="0" simplePos="0" relativeHeight="15771136" behindDoc="0" locked="0" layoutInCell="1" allowOverlap="1" wp14:anchorId="6872D98D" wp14:editId="0B8571BC">
                <wp:simplePos x="0" y="0"/>
                <wp:positionH relativeFrom="page">
                  <wp:posOffset>1143370</wp:posOffset>
                </wp:positionH>
                <wp:positionV relativeFrom="paragraph">
                  <wp:posOffset>-105755</wp:posOffset>
                </wp:positionV>
                <wp:extent cx="188595" cy="975360"/>
                <wp:effectExtent l="0" t="0" r="0" b="0"/>
                <wp:wrapNone/>
                <wp:docPr id="1152" name="Textbox 1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595" cy="975360"/>
                        </a:xfrm>
                        <a:prstGeom prst="rect">
                          <a:avLst/>
                        </a:prstGeom>
                      </wps:spPr>
                      <wps:txbx>
                        <w:txbxContent>
                          <w:p w14:paraId="7AC482F3" w14:textId="77777777" w:rsidR="007A1714" w:rsidRDefault="00000000">
                            <w:pPr>
                              <w:spacing w:before="23"/>
                              <w:ind w:left="20"/>
                              <w:rPr>
                                <w:rFonts w:ascii="Helvetica" w:hAnsi="Helvetica"/>
                                <w:sz w:val="13"/>
                              </w:rPr>
                            </w:pPr>
                            <w:r>
                              <w:rPr>
                                <w:rFonts w:ascii="Helvetica" w:hAnsi="Helvetica"/>
                                <w:color w:val="131413"/>
                                <w:sz w:val="17"/>
                              </w:rPr>
                              <w:t>Relative</w:t>
                            </w:r>
                            <w:r>
                              <w:rPr>
                                <w:rFonts w:ascii="Helvetica" w:hAnsi="Helvetica"/>
                                <w:color w:val="131413"/>
                                <w:spacing w:val="4"/>
                                <w:sz w:val="17"/>
                              </w:rPr>
                              <w:t xml:space="preserve"> </w:t>
                            </w:r>
                            <w:r>
                              <w:rPr>
                                <w:rFonts w:ascii="Helvetica" w:hAnsi="Helvetica"/>
                                <w:color w:val="131413"/>
                                <w:sz w:val="17"/>
                              </w:rPr>
                              <w:t>flux</w:t>
                            </w:r>
                            <w:r>
                              <w:rPr>
                                <w:rFonts w:ascii="Helvetica" w:hAnsi="Helvetica"/>
                                <w:color w:val="131413"/>
                                <w:spacing w:val="4"/>
                                <w:sz w:val="17"/>
                              </w:rPr>
                              <w:t xml:space="preserve"> </w:t>
                            </w:r>
                            <w:r>
                              <w:rPr>
                                <w:rFonts w:ascii="Symbol" w:hAnsi="Symbol"/>
                                <w:color w:val="131413"/>
                                <w:spacing w:val="-2"/>
                                <w:sz w:val="17"/>
                              </w:rPr>
                              <w:t></w:t>
                            </w:r>
                            <w:r>
                              <w:rPr>
                                <w:rFonts w:ascii="Helvetica" w:hAnsi="Helvetica"/>
                                <w:color w:val="131413"/>
                                <w:spacing w:val="-2"/>
                                <w:sz w:val="17"/>
                              </w:rPr>
                              <w:t>F/F</w:t>
                            </w:r>
                            <w:r>
                              <w:rPr>
                                <w:rFonts w:ascii="Helvetica" w:hAnsi="Helvetica"/>
                                <w:color w:val="131413"/>
                                <w:spacing w:val="-2"/>
                                <w:position w:val="-4"/>
                                <w:sz w:val="13"/>
                              </w:rPr>
                              <w:t>av</w:t>
                            </w:r>
                          </w:p>
                        </w:txbxContent>
                      </wps:txbx>
                      <wps:bodyPr vert="vert270" wrap="square" lIns="0" tIns="0" rIns="0" bIns="0" rtlCol="0">
                        <a:noAutofit/>
                      </wps:bodyPr>
                    </wps:wsp>
                  </a:graphicData>
                </a:graphic>
              </wp:anchor>
            </w:drawing>
          </mc:Choice>
          <mc:Fallback>
            <w:pict>
              <v:shape w14:anchorId="6872D98D" id="Textbox 1152" o:spid="_x0000_s1150" type="#_x0000_t202" style="position:absolute;left:0;text-align:left;margin-left:90.05pt;margin-top:-8.35pt;width:14.85pt;height:76.8pt;z-index:15771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" filled="f" stroked="f">
                <v:textbox style="layout-flow:vertical;mso-layout-flow-alt:bottom-to-top" inset="0,0,0,0">
                  <w:txbxContent>
                    <w:p w14:paraId="7AC482F3" w14:textId="77777777" w:rsidR="007A1714" w:rsidRDefault="00000000">
                      <w:pPr>
                        <w:spacing w:before="23"/>
                        <w:ind w:left="20"/>
                        <w:rPr>
                          <w:rFonts w:ascii="Helvetica" w:hAnsi="Helvetica"/>
                          <w:sz w:val="13"/>
                        </w:rPr>
                      </w:pPr>
                      <w:r>
                        <w:rPr>
                          <w:rFonts w:ascii="Helvetica" w:hAnsi="Helvetica"/>
                          <w:color w:val="131413"/>
                          <w:sz w:val="17"/>
                        </w:rPr>
                        <w:t>Relative</w:t>
                      </w:r>
                      <w:r>
                        <w:rPr>
                          <w:rFonts w:ascii="Helvetica" w:hAnsi="Helvetica"/>
                          <w:color w:val="131413"/>
                          <w:spacing w:val="4"/>
                          <w:sz w:val="17"/>
                        </w:rPr>
                        <w:t xml:space="preserve"> </w:t>
                      </w:r>
                      <w:r>
                        <w:rPr>
                          <w:rFonts w:ascii="Helvetica" w:hAnsi="Helvetica"/>
                          <w:color w:val="131413"/>
                          <w:sz w:val="17"/>
                        </w:rPr>
                        <w:t>flux</w:t>
                      </w:r>
                      <w:r>
                        <w:rPr>
                          <w:rFonts w:ascii="Helvetica" w:hAnsi="Helvetica"/>
                          <w:color w:val="131413"/>
                          <w:spacing w:val="4"/>
                          <w:sz w:val="17"/>
                        </w:rPr>
                        <w:t xml:space="preserve"> </w:t>
                      </w:r>
                      <w:r>
                        <w:rPr>
                          <w:rFonts w:ascii="Symbol" w:hAnsi="Symbol"/>
                          <w:color w:val="131413"/>
                          <w:spacing w:val="-2"/>
                          <w:sz w:val="17"/>
                        </w:rPr>
                        <w:t></w:t>
                      </w:r>
                      <w:r>
                        <w:rPr>
                          <w:rFonts w:ascii="Helvetica" w:hAnsi="Helvetica"/>
                          <w:color w:val="131413"/>
                          <w:spacing w:val="-2"/>
                          <w:sz w:val="17"/>
                        </w:rPr>
                        <w:t>F/F</w:t>
                      </w:r>
                      <w:r>
                        <w:rPr>
                          <w:rFonts w:ascii="Helvetica" w:hAnsi="Helvetica"/>
                          <w:color w:val="131413"/>
                          <w:spacing w:val="-2"/>
                          <w:position w:val="-4"/>
                          <w:sz w:val="13"/>
                        </w:rPr>
                        <w:t>av</w:t>
                      </w:r>
                    </w:p>
                  </w:txbxContent>
                </v:textbox>
                <w10:wrap anchorx="page"/>
              </v:shape>
            </w:pict>
          </mc:Fallback>
        </mc:AlternateContent>
      </w:r>
      <w:r>
        <w:rPr>
          <w:rFonts w:ascii="Helvetica"/>
          <w:color w:val="131413"/>
          <w:spacing w:val="-2"/>
          <w:sz w:val="15"/>
        </w:rPr>
        <w:t>0.003</w:t>
      </w:r>
    </w:p>
    <w:p w14:paraId="49637375" w14:textId="77777777" w:rsidR="007A1714" w:rsidRDefault="007A1714">
      <w:pPr>
        <w:pStyle w:val="Corpodetexto"/>
        <w:rPr>
          <w:rFonts w:ascii="Helvetica"/>
          <w:sz w:val="15"/>
        </w:rPr>
      </w:pPr>
    </w:p>
    <w:p w14:paraId="075124A0" w14:textId="77777777" w:rsidR="007A1714" w:rsidRDefault="007A1714">
      <w:pPr>
        <w:pStyle w:val="Corpodetexto"/>
        <w:spacing w:before="1"/>
        <w:rPr>
          <w:rFonts w:ascii="Helvetica"/>
          <w:sz w:val="15"/>
        </w:rPr>
      </w:pPr>
    </w:p>
    <w:p w14:paraId="4EF6CECA" w14:textId="77777777" w:rsidR="007A1714" w:rsidRDefault="00000000">
      <w:pPr>
        <w:ind w:left="1256"/>
        <w:rPr>
          <w:rFonts w:ascii="Helvetica"/>
          <w:sz w:val="15"/>
        </w:rPr>
      </w:pPr>
      <w:r>
        <w:rPr>
          <w:rFonts w:ascii="Helvetica"/>
          <w:color w:val="131413"/>
          <w:spacing w:val="-2"/>
          <w:sz w:val="15"/>
        </w:rPr>
        <w:t>0.002</w:t>
      </w:r>
    </w:p>
    <w:p w14:paraId="6D67EBDA" w14:textId="77777777" w:rsidR="007A1714" w:rsidRDefault="007A1714">
      <w:pPr>
        <w:pStyle w:val="Corpodetexto"/>
        <w:rPr>
          <w:rFonts w:ascii="Helvetica"/>
          <w:sz w:val="15"/>
        </w:rPr>
      </w:pPr>
    </w:p>
    <w:p w14:paraId="46D00D8B" w14:textId="77777777" w:rsidR="007A1714" w:rsidRDefault="007A1714">
      <w:pPr>
        <w:pStyle w:val="Corpodetexto"/>
        <w:spacing w:before="2"/>
        <w:rPr>
          <w:rFonts w:ascii="Helvetica"/>
          <w:sz w:val="15"/>
        </w:rPr>
      </w:pPr>
    </w:p>
    <w:p w14:paraId="36A4775F" w14:textId="77777777" w:rsidR="007A1714" w:rsidRDefault="00000000">
      <w:pPr>
        <w:ind w:left="1256"/>
        <w:rPr>
          <w:rFonts w:ascii="Helvetica"/>
          <w:sz w:val="15"/>
        </w:rPr>
      </w:pPr>
      <w:r>
        <w:rPr>
          <w:rFonts w:ascii="Helvetica"/>
          <w:color w:val="131413"/>
          <w:spacing w:val="-2"/>
          <w:sz w:val="15"/>
        </w:rPr>
        <w:t>0.001</w:t>
      </w:r>
    </w:p>
    <w:p w14:paraId="5E84443D" w14:textId="77777777" w:rsidR="007A1714" w:rsidRDefault="007A1714">
      <w:pPr>
        <w:pStyle w:val="Corpodetexto"/>
        <w:rPr>
          <w:rFonts w:ascii="Helvetica"/>
          <w:sz w:val="15"/>
        </w:rPr>
      </w:pPr>
    </w:p>
    <w:p w14:paraId="133AB201" w14:textId="77777777" w:rsidR="007A1714" w:rsidRDefault="007A1714">
      <w:pPr>
        <w:pStyle w:val="Corpodetexto"/>
        <w:spacing w:before="2"/>
        <w:rPr>
          <w:rFonts w:ascii="Helvetica"/>
          <w:sz w:val="15"/>
        </w:rPr>
      </w:pPr>
    </w:p>
    <w:p w14:paraId="4DCB7BAC" w14:textId="77777777" w:rsidR="007A1714" w:rsidRDefault="00000000">
      <w:pPr>
        <w:ind w:left="1256"/>
        <w:rPr>
          <w:rFonts w:ascii="Helvetica"/>
          <w:sz w:val="15"/>
        </w:rPr>
      </w:pPr>
      <w:r>
        <w:rPr>
          <w:rFonts w:ascii="Helvetica"/>
          <w:color w:val="131413"/>
          <w:spacing w:val="-2"/>
          <w:sz w:val="15"/>
        </w:rPr>
        <w:t>0.000</w:t>
      </w:r>
    </w:p>
    <w:p w14:paraId="12544EE0" w14:textId="77777777" w:rsidR="007A1714" w:rsidRDefault="007A1714">
      <w:pPr>
        <w:pStyle w:val="Corpodetexto"/>
        <w:rPr>
          <w:rFonts w:ascii="Helvetica"/>
          <w:sz w:val="15"/>
        </w:rPr>
      </w:pPr>
    </w:p>
    <w:p w14:paraId="4762B59A" w14:textId="77777777" w:rsidR="007A1714" w:rsidRDefault="007A1714">
      <w:pPr>
        <w:pStyle w:val="Corpodetexto"/>
        <w:spacing w:before="2"/>
        <w:rPr>
          <w:rFonts w:ascii="Helvetica"/>
          <w:sz w:val="15"/>
        </w:rPr>
      </w:pPr>
    </w:p>
    <w:p w14:paraId="30DDA0B3" w14:textId="77777777" w:rsidR="007A1714" w:rsidRDefault="00000000">
      <w:pPr>
        <w:spacing w:line="161" w:lineRule="exact"/>
        <w:ind w:left="1206"/>
        <w:rPr>
          <w:rFonts w:ascii="Helvetica"/>
          <w:sz w:val="15"/>
        </w:rPr>
      </w:pPr>
      <w:r>
        <w:rPr>
          <w:rFonts w:ascii="Helvetica"/>
          <w:color w:val="131413"/>
          <w:spacing w:val="-2"/>
          <w:sz w:val="15"/>
        </w:rPr>
        <w:t>-0.001</w:t>
      </w:r>
    </w:p>
    <w:p w14:paraId="416ABF01" w14:textId="77777777" w:rsidR="007A1714" w:rsidRDefault="00000000">
      <w:pPr>
        <w:tabs>
          <w:tab w:val="left" w:pos="2552"/>
          <w:tab w:val="left" w:pos="3571"/>
          <w:tab w:val="left" w:pos="4590"/>
          <w:tab w:val="left" w:pos="5608"/>
        </w:tabs>
        <w:spacing w:line="161" w:lineRule="exact"/>
        <w:ind w:left="1534"/>
        <w:rPr>
          <w:rFonts w:ascii="Helvetica"/>
          <w:sz w:val="15"/>
        </w:rPr>
      </w:pPr>
      <w:r>
        <w:rPr>
          <w:rFonts w:ascii="Helvetica"/>
          <w:color w:val="131413"/>
          <w:spacing w:val="-2"/>
          <w:sz w:val="15"/>
        </w:rPr>
        <w:t>55200</w:t>
      </w:r>
      <w:r>
        <w:rPr>
          <w:rFonts w:ascii="Helvetica"/>
          <w:color w:val="131413"/>
          <w:sz w:val="15"/>
        </w:rPr>
        <w:tab/>
      </w:r>
      <w:r>
        <w:rPr>
          <w:rFonts w:ascii="Helvetica"/>
          <w:color w:val="131413"/>
          <w:spacing w:val="-2"/>
          <w:sz w:val="15"/>
        </w:rPr>
        <w:t>55250</w:t>
      </w:r>
      <w:r>
        <w:rPr>
          <w:rFonts w:ascii="Helvetica"/>
          <w:color w:val="131413"/>
          <w:sz w:val="15"/>
        </w:rPr>
        <w:tab/>
      </w:r>
      <w:r>
        <w:rPr>
          <w:rFonts w:ascii="Helvetica"/>
          <w:color w:val="131413"/>
          <w:spacing w:val="-2"/>
          <w:sz w:val="15"/>
        </w:rPr>
        <w:t>55300</w:t>
      </w:r>
      <w:r>
        <w:rPr>
          <w:rFonts w:ascii="Helvetica"/>
          <w:color w:val="131413"/>
          <w:sz w:val="15"/>
        </w:rPr>
        <w:tab/>
      </w:r>
      <w:r>
        <w:rPr>
          <w:rFonts w:ascii="Helvetica"/>
          <w:color w:val="131413"/>
          <w:spacing w:val="-2"/>
          <w:sz w:val="15"/>
        </w:rPr>
        <w:t>55350</w:t>
      </w:r>
      <w:r>
        <w:rPr>
          <w:rFonts w:ascii="Helvetica"/>
          <w:color w:val="131413"/>
          <w:sz w:val="15"/>
        </w:rPr>
        <w:tab/>
      </w:r>
      <w:r>
        <w:rPr>
          <w:rFonts w:ascii="Helvetica"/>
          <w:color w:val="131413"/>
          <w:spacing w:val="-2"/>
          <w:sz w:val="15"/>
        </w:rPr>
        <w:t>55400</w:t>
      </w:r>
    </w:p>
    <w:p w14:paraId="372E6A3F" w14:textId="77777777" w:rsidR="007A1714" w:rsidRDefault="00000000">
      <w:pPr>
        <w:spacing w:before="33"/>
        <w:ind w:left="3259"/>
        <w:rPr>
          <w:rFonts w:ascii="Helvetica"/>
          <w:sz w:val="17"/>
        </w:rPr>
      </w:pPr>
      <w:bookmarkStart w:id="65" w:name="_bookmark57"/>
      <w:bookmarkEnd w:id="65"/>
      <w:r>
        <w:rPr>
          <w:rFonts w:ascii="Helvetica"/>
          <w:color w:val="131413"/>
          <w:sz w:val="17"/>
        </w:rPr>
        <w:t>BJD</w:t>
      </w:r>
      <w:r>
        <w:rPr>
          <w:rFonts w:ascii="Helvetica"/>
          <w:color w:val="131413"/>
          <w:spacing w:val="1"/>
          <w:sz w:val="17"/>
        </w:rPr>
        <w:t xml:space="preserve"> </w:t>
      </w:r>
      <w:r>
        <w:rPr>
          <w:rFonts w:ascii="Helvetica"/>
          <w:color w:val="131413"/>
          <w:sz w:val="17"/>
        </w:rPr>
        <w:t>-</w:t>
      </w:r>
      <w:r>
        <w:rPr>
          <w:rFonts w:ascii="Helvetica"/>
          <w:color w:val="131413"/>
          <w:spacing w:val="2"/>
          <w:sz w:val="17"/>
        </w:rPr>
        <w:t xml:space="preserve"> </w:t>
      </w:r>
      <w:r>
        <w:rPr>
          <w:rFonts w:ascii="Helvetica"/>
          <w:color w:val="131413"/>
          <w:spacing w:val="-2"/>
          <w:sz w:val="17"/>
        </w:rPr>
        <w:t>2400000</w:t>
      </w:r>
    </w:p>
    <w:p w14:paraId="0AAEC769" w14:textId="77777777" w:rsidR="007A1714" w:rsidRDefault="007A1714">
      <w:pPr>
        <w:pStyle w:val="Corpodetexto"/>
        <w:spacing w:before="23"/>
        <w:rPr>
          <w:rFonts w:ascii="Helvetica"/>
          <w:sz w:val="16"/>
        </w:rPr>
      </w:pPr>
    </w:p>
    <w:p w14:paraId="6E24B66C" w14:textId="77777777" w:rsidR="007A1714" w:rsidRDefault="00000000">
      <w:pPr>
        <w:ind w:left="100" w:right="117"/>
        <w:jc w:val="both"/>
        <w:rPr>
          <w:sz w:val="16"/>
        </w:rPr>
      </w:pPr>
      <w:r>
        <w:rPr>
          <w:rFonts w:ascii="Gill Sans MT" w:hAnsi="Gill Sans MT"/>
          <w:sz w:val="16"/>
        </w:rPr>
        <w:t>Fig. 20</w:t>
      </w:r>
      <w:r>
        <w:rPr>
          <w:rFonts w:ascii="Gill Sans MT" w:hAnsi="Gill Sans MT"/>
          <w:spacing w:val="40"/>
          <w:sz w:val="16"/>
        </w:rPr>
        <w:t xml:space="preserve"> </w:t>
      </w:r>
      <w:r>
        <w:rPr>
          <w:sz w:val="16"/>
        </w:rPr>
        <w:t xml:space="preserve">a Typical light curve of KIC 9766237 from the long cadence </w:t>
      </w:r>
      <w:r>
        <w:rPr>
          <w:i/>
          <w:sz w:val="16"/>
        </w:rPr>
        <w:t xml:space="preserve">Kepler </w:t>
      </w:r>
      <w:r>
        <w:rPr>
          <w:sz w:val="16"/>
        </w:rPr>
        <w:t>data. The y-axis represents</w:t>
      </w:r>
      <w:r>
        <w:rPr>
          <w:spacing w:val="40"/>
          <w:sz w:val="16"/>
        </w:rPr>
        <w:t xml:space="preserve"> </w:t>
      </w:r>
      <w:r>
        <w:rPr>
          <w:sz w:val="16"/>
        </w:rPr>
        <w:t xml:space="preserve">the relative flux normalized by the average flux: (F </w:t>
      </w:r>
      <w:r>
        <w:rPr>
          <w:rFonts w:ascii="Bookman Old Style" w:hAnsi="Bookman Old Style"/>
          <w:w w:val="165"/>
          <w:sz w:val="16"/>
        </w:rPr>
        <w:t>-</w:t>
      </w:r>
      <w:r>
        <w:rPr>
          <w:rFonts w:ascii="Bookman Old Style" w:hAnsi="Bookman Old Style"/>
          <w:spacing w:val="-22"/>
          <w:w w:val="165"/>
          <w:sz w:val="16"/>
        </w:rPr>
        <w:t xml:space="preserve"> </w:t>
      </w:r>
      <w:r>
        <w:rPr>
          <w:sz w:val="16"/>
        </w:rPr>
        <w:t>Fav)/Fav. Quasi-periodic modulations with a</w:t>
      </w:r>
      <w:r>
        <w:rPr>
          <w:spacing w:val="40"/>
          <w:sz w:val="16"/>
        </w:rPr>
        <w:t xml:space="preserve"> </w:t>
      </w:r>
      <w:r>
        <w:rPr>
          <w:sz w:val="16"/>
        </w:rPr>
        <w:t>timescale</w:t>
      </w:r>
      <w:r>
        <w:rPr>
          <w:spacing w:val="-1"/>
          <w:sz w:val="16"/>
        </w:rPr>
        <w:t xml:space="preserve"> </w:t>
      </w:r>
      <w:r>
        <w:rPr>
          <w:sz w:val="16"/>
        </w:rPr>
        <w:t>of</w:t>
      </w:r>
      <w:r>
        <w:rPr>
          <w:spacing w:val="-2"/>
          <w:sz w:val="16"/>
        </w:rPr>
        <w:t xml:space="preserve"> </w:t>
      </w:r>
      <w:r>
        <w:rPr>
          <w:sz w:val="16"/>
        </w:rPr>
        <w:t>about</w:t>
      </w:r>
      <w:r>
        <w:rPr>
          <w:spacing w:val="-1"/>
          <w:sz w:val="16"/>
        </w:rPr>
        <w:t xml:space="preserve"> </w:t>
      </w:r>
      <w:r>
        <w:rPr>
          <w:sz w:val="16"/>
        </w:rPr>
        <w:t>14 days</w:t>
      </w:r>
      <w:r>
        <w:rPr>
          <w:spacing w:val="-2"/>
          <w:sz w:val="16"/>
        </w:rPr>
        <w:t xml:space="preserve"> </w:t>
      </w:r>
      <w:r>
        <w:rPr>
          <w:sz w:val="16"/>
        </w:rPr>
        <w:t>(see text)</w:t>
      </w:r>
      <w:r>
        <w:rPr>
          <w:spacing w:val="-1"/>
          <w:sz w:val="16"/>
        </w:rPr>
        <w:t xml:space="preserve"> </w:t>
      </w:r>
      <w:r>
        <w:rPr>
          <w:sz w:val="16"/>
        </w:rPr>
        <w:t>are</w:t>
      </w:r>
      <w:r>
        <w:rPr>
          <w:spacing w:val="-1"/>
          <w:sz w:val="16"/>
        </w:rPr>
        <w:t xml:space="preserve"> </w:t>
      </w:r>
      <w:r>
        <w:rPr>
          <w:sz w:val="16"/>
        </w:rPr>
        <w:t>seen.</w:t>
      </w:r>
      <w:r>
        <w:rPr>
          <w:spacing w:val="-2"/>
          <w:sz w:val="16"/>
        </w:rPr>
        <w:t xml:space="preserve"> </w:t>
      </w:r>
      <w:r>
        <w:rPr>
          <w:sz w:val="16"/>
        </w:rPr>
        <w:t>An</w:t>
      </w:r>
      <w:r>
        <w:rPr>
          <w:spacing w:val="-1"/>
          <w:sz w:val="16"/>
        </w:rPr>
        <w:t xml:space="preserve"> </w:t>
      </w:r>
      <w:r>
        <w:rPr>
          <w:sz w:val="16"/>
        </w:rPr>
        <w:t>arrow</w:t>
      </w:r>
      <w:r>
        <w:rPr>
          <w:spacing w:val="-1"/>
          <w:sz w:val="16"/>
        </w:rPr>
        <w:t xml:space="preserve"> </w:t>
      </w:r>
      <w:r>
        <w:rPr>
          <w:sz w:val="16"/>
        </w:rPr>
        <w:t>points</w:t>
      </w:r>
      <w:r>
        <w:rPr>
          <w:spacing w:val="-1"/>
          <w:sz w:val="16"/>
        </w:rPr>
        <w:t xml:space="preserve"> </w:t>
      </w:r>
      <w:r>
        <w:rPr>
          <w:sz w:val="16"/>
        </w:rPr>
        <w:t>out</w:t>
      </w:r>
      <w:r>
        <w:rPr>
          <w:spacing w:val="-1"/>
          <w:sz w:val="16"/>
        </w:rPr>
        <w:t xml:space="preserve"> </w:t>
      </w:r>
      <w:r>
        <w:rPr>
          <w:sz w:val="16"/>
        </w:rPr>
        <w:t>the</w:t>
      </w:r>
      <w:r>
        <w:rPr>
          <w:spacing w:val="-1"/>
          <w:sz w:val="16"/>
        </w:rPr>
        <w:t xml:space="preserve"> </w:t>
      </w:r>
      <w:proofErr w:type="spellStart"/>
      <w:r>
        <w:rPr>
          <w:sz w:val="16"/>
        </w:rPr>
        <w:t>superflare</w:t>
      </w:r>
      <w:proofErr w:type="spellEnd"/>
      <w:r>
        <w:rPr>
          <w:sz w:val="16"/>
        </w:rPr>
        <w:t>.</w:t>
      </w:r>
      <w:r>
        <w:rPr>
          <w:spacing w:val="-1"/>
          <w:sz w:val="16"/>
        </w:rPr>
        <w:t xml:space="preserve"> </w:t>
      </w:r>
      <w:r>
        <w:rPr>
          <w:sz w:val="16"/>
        </w:rPr>
        <w:t>The</w:t>
      </w:r>
      <w:r>
        <w:rPr>
          <w:spacing w:val="-1"/>
          <w:sz w:val="16"/>
        </w:rPr>
        <w:t xml:space="preserve"> </w:t>
      </w:r>
      <w:r>
        <w:rPr>
          <w:sz w:val="16"/>
        </w:rPr>
        <w:t>inset</w:t>
      </w:r>
      <w:r>
        <w:rPr>
          <w:spacing w:val="-2"/>
          <w:sz w:val="16"/>
        </w:rPr>
        <w:t xml:space="preserve"> </w:t>
      </w:r>
      <w:r>
        <w:rPr>
          <w:sz w:val="16"/>
        </w:rPr>
        <w:t>figure</w:t>
      </w:r>
      <w:r>
        <w:rPr>
          <w:spacing w:val="-1"/>
          <w:sz w:val="16"/>
        </w:rPr>
        <w:t xml:space="preserve"> </w:t>
      </w:r>
      <w:r>
        <w:rPr>
          <w:sz w:val="16"/>
        </w:rPr>
        <w:t>shows</w:t>
      </w:r>
      <w:r>
        <w:rPr>
          <w:spacing w:val="40"/>
          <w:sz w:val="16"/>
        </w:rPr>
        <w:t xml:space="preserve"> </w:t>
      </w:r>
      <w:r>
        <w:rPr>
          <w:sz w:val="16"/>
        </w:rPr>
        <w:t>an</w:t>
      </w:r>
      <w:r>
        <w:rPr>
          <w:spacing w:val="-4"/>
          <w:sz w:val="16"/>
        </w:rPr>
        <w:t xml:space="preserve"> </w:t>
      </w:r>
      <w:r>
        <w:rPr>
          <w:sz w:val="16"/>
        </w:rPr>
        <w:t>enlarged</w:t>
      </w:r>
      <w:r>
        <w:rPr>
          <w:spacing w:val="-5"/>
          <w:sz w:val="16"/>
        </w:rPr>
        <w:t xml:space="preserve"> </w:t>
      </w:r>
      <w:r>
        <w:rPr>
          <w:sz w:val="16"/>
        </w:rPr>
        <w:t>light</w:t>
      </w:r>
      <w:r>
        <w:rPr>
          <w:spacing w:val="-4"/>
          <w:sz w:val="16"/>
        </w:rPr>
        <w:t xml:space="preserve"> </w:t>
      </w:r>
      <w:r>
        <w:rPr>
          <w:sz w:val="16"/>
        </w:rPr>
        <w:t>curve</w:t>
      </w:r>
      <w:r>
        <w:rPr>
          <w:spacing w:val="-4"/>
          <w:sz w:val="16"/>
        </w:rPr>
        <w:t xml:space="preserve"> </w:t>
      </w:r>
      <w:r>
        <w:rPr>
          <w:sz w:val="16"/>
        </w:rPr>
        <w:t>around</w:t>
      </w:r>
      <w:r>
        <w:rPr>
          <w:spacing w:val="-5"/>
          <w:sz w:val="16"/>
        </w:rPr>
        <w:t xml:space="preserve"> </w:t>
      </w:r>
      <w:r>
        <w:rPr>
          <w:sz w:val="16"/>
        </w:rPr>
        <w:t>the</w:t>
      </w:r>
      <w:r>
        <w:rPr>
          <w:spacing w:val="-3"/>
          <w:sz w:val="16"/>
        </w:rPr>
        <w:t xml:space="preserve"> </w:t>
      </w:r>
      <w:proofErr w:type="spellStart"/>
      <w:r>
        <w:rPr>
          <w:sz w:val="16"/>
        </w:rPr>
        <w:t>superflare</w:t>
      </w:r>
      <w:proofErr w:type="spellEnd"/>
      <w:r>
        <w:rPr>
          <w:sz w:val="16"/>
        </w:rPr>
        <w:t>.</w:t>
      </w:r>
      <w:r>
        <w:rPr>
          <w:spacing w:val="-4"/>
          <w:sz w:val="16"/>
        </w:rPr>
        <w:t xml:space="preserve"> </w:t>
      </w:r>
      <w:r>
        <w:rPr>
          <w:sz w:val="16"/>
        </w:rPr>
        <w:t>The</w:t>
      </w:r>
      <w:r>
        <w:rPr>
          <w:spacing w:val="-3"/>
          <w:sz w:val="16"/>
        </w:rPr>
        <w:t xml:space="preserve"> </w:t>
      </w:r>
      <w:r>
        <w:rPr>
          <w:sz w:val="16"/>
        </w:rPr>
        <w:t>amplitude</w:t>
      </w:r>
      <w:r>
        <w:rPr>
          <w:spacing w:val="-4"/>
          <w:sz w:val="16"/>
        </w:rPr>
        <w:t xml:space="preserve"> </w:t>
      </w:r>
      <w:r>
        <w:rPr>
          <w:sz w:val="16"/>
        </w:rPr>
        <w:t>is</w:t>
      </w:r>
      <w:r>
        <w:rPr>
          <w:spacing w:val="-3"/>
          <w:sz w:val="16"/>
        </w:rPr>
        <w:t xml:space="preserve"> </w:t>
      </w:r>
      <w:r>
        <w:rPr>
          <w:sz w:val="16"/>
        </w:rPr>
        <w:t>about</w:t>
      </w:r>
      <w:r>
        <w:rPr>
          <w:spacing w:val="-4"/>
          <w:sz w:val="16"/>
        </w:rPr>
        <w:t xml:space="preserve"> </w:t>
      </w:r>
      <w:r>
        <w:rPr>
          <w:sz w:val="16"/>
        </w:rPr>
        <w:t>0.17%,</w:t>
      </w:r>
      <w:r>
        <w:rPr>
          <w:spacing w:val="-5"/>
          <w:sz w:val="16"/>
        </w:rPr>
        <w:t xml:space="preserve"> </w:t>
      </w:r>
      <w:r>
        <w:rPr>
          <w:sz w:val="16"/>
        </w:rPr>
        <w:t>and</w:t>
      </w:r>
      <w:r>
        <w:rPr>
          <w:spacing w:val="-3"/>
          <w:sz w:val="16"/>
        </w:rPr>
        <w:t xml:space="preserve"> </w:t>
      </w:r>
      <w:r>
        <w:rPr>
          <w:sz w:val="16"/>
        </w:rPr>
        <w:t>the</w:t>
      </w:r>
      <w:r>
        <w:rPr>
          <w:spacing w:val="-5"/>
          <w:sz w:val="16"/>
        </w:rPr>
        <w:t xml:space="preserve"> </w:t>
      </w:r>
      <w:r>
        <w:rPr>
          <w:sz w:val="16"/>
        </w:rPr>
        <w:t>duration</w:t>
      </w:r>
      <w:r>
        <w:rPr>
          <w:spacing w:val="-5"/>
          <w:sz w:val="16"/>
        </w:rPr>
        <w:t xml:space="preserve"> </w:t>
      </w:r>
      <w:r>
        <w:rPr>
          <w:sz w:val="16"/>
        </w:rPr>
        <w:t>is</w:t>
      </w:r>
      <w:r>
        <w:rPr>
          <w:spacing w:val="-3"/>
          <w:sz w:val="16"/>
        </w:rPr>
        <w:t xml:space="preserve"> </w:t>
      </w:r>
      <w:r>
        <w:rPr>
          <w:sz w:val="16"/>
        </w:rPr>
        <w:t>about</w:t>
      </w:r>
      <w:r>
        <w:rPr>
          <w:spacing w:val="-4"/>
          <w:sz w:val="16"/>
        </w:rPr>
        <w:t xml:space="preserve"> </w:t>
      </w:r>
      <w:r>
        <w:rPr>
          <w:sz w:val="16"/>
        </w:rPr>
        <w:t>0.1</w:t>
      </w:r>
      <w:r>
        <w:rPr>
          <w:spacing w:val="40"/>
          <w:sz w:val="16"/>
        </w:rPr>
        <w:t xml:space="preserve"> </w:t>
      </w:r>
      <w:r>
        <w:rPr>
          <w:sz w:val="16"/>
        </w:rPr>
        <w:t>days.</w:t>
      </w:r>
      <w:r>
        <w:rPr>
          <w:spacing w:val="9"/>
          <w:sz w:val="16"/>
        </w:rPr>
        <w:t xml:space="preserve"> </w:t>
      </w:r>
      <w:r>
        <w:rPr>
          <w:sz w:val="16"/>
        </w:rPr>
        <w:t>Though</w:t>
      </w:r>
      <w:r>
        <w:rPr>
          <w:spacing w:val="9"/>
          <w:sz w:val="16"/>
        </w:rPr>
        <w:t xml:space="preserve"> </w:t>
      </w:r>
      <w:r>
        <w:rPr>
          <w:sz w:val="16"/>
        </w:rPr>
        <w:t>many</w:t>
      </w:r>
      <w:r>
        <w:rPr>
          <w:spacing w:val="9"/>
          <w:sz w:val="16"/>
        </w:rPr>
        <w:t xml:space="preserve"> </w:t>
      </w:r>
      <w:r>
        <w:rPr>
          <w:sz w:val="16"/>
        </w:rPr>
        <w:t>‘‘spikes’’</w:t>
      </w:r>
      <w:r>
        <w:rPr>
          <w:spacing w:val="9"/>
          <w:sz w:val="16"/>
        </w:rPr>
        <w:t xml:space="preserve"> </w:t>
      </w:r>
      <w:r>
        <w:rPr>
          <w:sz w:val="16"/>
        </w:rPr>
        <w:t>other</w:t>
      </w:r>
      <w:r>
        <w:rPr>
          <w:spacing w:val="9"/>
          <w:sz w:val="16"/>
        </w:rPr>
        <w:t xml:space="preserve"> </w:t>
      </w:r>
      <w:r>
        <w:rPr>
          <w:sz w:val="16"/>
        </w:rPr>
        <w:t>than</w:t>
      </w:r>
      <w:r>
        <w:rPr>
          <w:spacing w:val="9"/>
          <w:sz w:val="16"/>
        </w:rPr>
        <w:t xml:space="preserve"> </w:t>
      </w:r>
      <w:r>
        <w:rPr>
          <w:sz w:val="16"/>
        </w:rPr>
        <w:t>that</w:t>
      </w:r>
      <w:r>
        <w:rPr>
          <w:spacing w:val="9"/>
          <w:sz w:val="16"/>
        </w:rPr>
        <w:t xml:space="preserve"> </w:t>
      </w:r>
      <w:r>
        <w:rPr>
          <w:sz w:val="16"/>
        </w:rPr>
        <w:t>of</w:t>
      </w:r>
      <w:r>
        <w:rPr>
          <w:spacing w:val="9"/>
          <w:sz w:val="16"/>
        </w:rPr>
        <w:t xml:space="preserve"> </w:t>
      </w:r>
      <w:r>
        <w:rPr>
          <w:sz w:val="16"/>
        </w:rPr>
        <w:t>the</w:t>
      </w:r>
      <w:r>
        <w:rPr>
          <w:spacing w:val="9"/>
          <w:sz w:val="16"/>
        </w:rPr>
        <w:t xml:space="preserve"> </w:t>
      </w:r>
      <w:proofErr w:type="spellStart"/>
      <w:r>
        <w:rPr>
          <w:sz w:val="16"/>
        </w:rPr>
        <w:t>superflare</w:t>
      </w:r>
      <w:proofErr w:type="spellEnd"/>
      <w:r>
        <w:rPr>
          <w:spacing w:val="9"/>
          <w:sz w:val="16"/>
        </w:rPr>
        <w:t xml:space="preserve"> </w:t>
      </w:r>
      <w:r>
        <w:rPr>
          <w:sz w:val="16"/>
        </w:rPr>
        <w:t>are</w:t>
      </w:r>
      <w:r>
        <w:rPr>
          <w:spacing w:val="10"/>
          <w:sz w:val="16"/>
        </w:rPr>
        <w:t xml:space="preserve"> </w:t>
      </w:r>
      <w:r>
        <w:rPr>
          <w:sz w:val="16"/>
        </w:rPr>
        <w:t>seen,</w:t>
      </w:r>
      <w:r>
        <w:rPr>
          <w:spacing w:val="9"/>
          <w:sz w:val="16"/>
        </w:rPr>
        <w:t xml:space="preserve"> </w:t>
      </w:r>
      <w:r>
        <w:rPr>
          <w:sz w:val="16"/>
        </w:rPr>
        <w:t>they</w:t>
      </w:r>
      <w:r>
        <w:rPr>
          <w:spacing w:val="9"/>
          <w:sz w:val="16"/>
        </w:rPr>
        <w:t xml:space="preserve"> </w:t>
      </w:r>
      <w:r>
        <w:rPr>
          <w:sz w:val="16"/>
        </w:rPr>
        <w:t>consist</w:t>
      </w:r>
      <w:r>
        <w:rPr>
          <w:spacing w:val="9"/>
          <w:sz w:val="16"/>
        </w:rPr>
        <w:t xml:space="preserve"> </w:t>
      </w:r>
      <w:r>
        <w:rPr>
          <w:sz w:val="16"/>
        </w:rPr>
        <w:t>of</w:t>
      </w:r>
      <w:r>
        <w:rPr>
          <w:spacing w:val="9"/>
          <w:sz w:val="16"/>
        </w:rPr>
        <w:t xml:space="preserve"> </w:t>
      </w:r>
      <w:r>
        <w:rPr>
          <w:sz w:val="16"/>
        </w:rPr>
        <w:t>only</w:t>
      </w:r>
      <w:r>
        <w:rPr>
          <w:spacing w:val="9"/>
          <w:sz w:val="16"/>
        </w:rPr>
        <w:t xml:space="preserve"> </w:t>
      </w:r>
      <w:r>
        <w:rPr>
          <w:sz w:val="16"/>
        </w:rPr>
        <w:t>one</w:t>
      </w:r>
      <w:r>
        <w:rPr>
          <w:spacing w:val="9"/>
          <w:sz w:val="16"/>
        </w:rPr>
        <w:t xml:space="preserve"> </w:t>
      </w:r>
      <w:r>
        <w:rPr>
          <w:sz w:val="16"/>
        </w:rPr>
        <w:t>point.</w:t>
      </w:r>
      <w:r>
        <w:rPr>
          <w:spacing w:val="40"/>
          <w:sz w:val="16"/>
        </w:rPr>
        <w:t xml:space="preserve"> </w:t>
      </w:r>
      <w:r>
        <w:rPr>
          <w:sz w:val="16"/>
        </w:rPr>
        <w:t>b</w:t>
      </w:r>
      <w:r>
        <w:rPr>
          <w:spacing w:val="-2"/>
          <w:sz w:val="16"/>
        </w:rPr>
        <w:t xml:space="preserve"> </w:t>
      </w:r>
      <w:r>
        <w:rPr>
          <w:sz w:val="16"/>
        </w:rPr>
        <w:t>Same</w:t>
      </w:r>
      <w:r>
        <w:rPr>
          <w:spacing w:val="-3"/>
          <w:sz w:val="16"/>
        </w:rPr>
        <w:t xml:space="preserve"> </w:t>
      </w:r>
      <w:r>
        <w:rPr>
          <w:sz w:val="16"/>
        </w:rPr>
        <w:t>as</w:t>
      </w:r>
      <w:r>
        <w:rPr>
          <w:spacing w:val="-3"/>
          <w:sz w:val="16"/>
        </w:rPr>
        <w:t xml:space="preserve"> </w:t>
      </w:r>
      <w:r>
        <w:rPr>
          <w:sz w:val="16"/>
        </w:rPr>
        <w:t>a,</w:t>
      </w:r>
      <w:r>
        <w:rPr>
          <w:spacing w:val="-2"/>
          <w:sz w:val="16"/>
        </w:rPr>
        <w:t xml:space="preserve"> </w:t>
      </w:r>
      <w:r>
        <w:rPr>
          <w:sz w:val="16"/>
        </w:rPr>
        <w:t>but</w:t>
      </w:r>
      <w:r>
        <w:rPr>
          <w:spacing w:val="-3"/>
          <w:sz w:val="16"/>
        </w:rPr>
        <w:t xml:space="preserve"> </w:t>
      </w:r>
      <w:r>
        <w:rPr>
          <w:sz w:val="16"/>
        </w:rPr>
        <w:t>for</w:t>
      </w:r>
      <w:r>
        <w:rPr>
          <w:spacing w:val="-3"/>
          <w:sz w:val="16"/>
        </w:rPr>
        <w:t xml:space="preserve"> </w:t>
      </w:r>
      <w:r>
        <w:rPr>
          <w:sz w:val="16"/>
        </w:rPr>
        <w:t>KIC 9944137.</w:t>
      </w:r>
      <w:r>
        <w:rPr>
          <w:spacing w:val="-4"/>
          <w:sz w:val="16"/>
        </w:rPr>
        <w:t xml:space="preserve"> </w:t>
      </w:r>
      <w:r>
        <w:rPr>
          <w:sz w:val="16"/>
        </w:rPr>
        <w:t>The</w:t>
      </w:r>
      <w:r>
        <w:rPr>
          <w:spacing w:val="-2"/>
          <w:sz w:val="16"/>
        </w:rPr>
        <w:t xml:space="preserve"> </w:t>
      </w:r>
      <w:r>
        <w:rPr>
          <w:sz w:val="16"/>
        </w:rPr>
        <w:t>amplitude</w:t>
      </w:r>
      <w:r>
        <w:rPr>
          <w:spacing w:val="-4"/>
          <w:sz w:val="16"/>
        </w:rPr>
        <w:t xml:space="preserve"> </w:t>
      </w:r>
      <w:r>
        <w:rPr>
          <w:sz w:val="16"/>
        </w:rPr>
        <w:t>of</w:t>
      </w:r>
      <w:r>
        <w:rPr>
          <w:spacing w:val="-3"/>
          <w:sz w:val="16"/>
        </w:rPr>
        <w:t xml:space="preserve"> </w:t>
      </w:r>
      <w:r>
        <w:rPr>
          <w:sz w:val="16"/>
        </w:rPr>
        <w:t>the</w:t>
      </w:r>
      <w:r>
        <w:rPr>
          <w:spacing w:val="-2"/>
          <w:sz w:val="16"/>
        </w:rPr>
        <w:t xml:space="preserve"> </w:t>
      </w:r>
      <w:proofErr w:type="spellStart"/>
      <w:r>
        <w:rPr>
          <w:sz w:val="16"/>
        </w:rPr>
        <w:t>superflare</w:t>
      </w:r>
      <w:proofErr w:type="spellEnd"/>
      <w:r>
        <w:rPr>
          <w:spacing w:val="-3"/>
          <w:sz w:val="16"/>
        </w:rPr>
        <w:t xml:space="preserve"> </w:t>
      </w:r>
      <w:r>
        <w:rPr>
          <w:sz w:val="16"/>
        </w:rPr>
        <w:t>in</w:t>
      </w:r>
      <w:r>
        <w:rPr>
          <w:spacing w:val="-3"/>
          <w:sz w:val="16"/>
        </w:rPr>
        <w:t xml:space="preserve"> </w:t>
      </w:r>
      <w:r>
        <w:rPr>
          <w:sz w:val="16"/>
        </w:rPr>
        <w:t>the</w:t>
      </w:r>
      <w:r>
        <w:rPr>
          <w:spacing w:val="-2"/>
          <w:sz w:val="16"/>
        </w:rPr>
        <w:t xml:space="preserve"> </w:t>
      </w:r>
      <w:r>
        <w:rPr>
          <w:sz w:val="16"/>
        </w:rPr>
        <w:t>inset</w:t>
      </w:r>
      <w:r>
        <w:rPr>
          <w:spacing w:val="-2"/>
          <w:sz w:val="16"/>
        </w:rPr>
        <w:t xml:space="preserve"> </w:t>
      </w:r>
      <w:r>
        <w:rPr>
          <w:sz w:val="16"/>
        </w:rPr>
        <w:t>figure</w:t>
      </w:r>
      <w:r>
        <w:rPr>
          <w:spacing w:val="-4"/>
          <w:sz w:val="16"/>
        </w:rPr>
        <w:t xml:space="preserve"> </w:t>
      </w:r>
      <w:r>
        <w:rPr>
          <w:sz w:val="16"/>
        </w:rPr>
        <w:t>is</w:t>
      </w:r>
      <w:r>
        <w:rPr>
          <w:spacing w:val="-2"/>
          <w:sz w:val="16"/>
        </w:rPr>
        <w:t xml:space="preserve"> </w:t>
      </w:r>
      <w:r>
        <w:rPr>
          <w:sz w:val="16"/>
        </w:rPr>
        <w:t>about</w:t>
      </w:r>
      <w:r>
        <w:rPr>
          <w:spacing w:val="-3"/>
          <w:sz w:val="16"/>
        </w:rPr>
        <w:t xml:space="preserve"> </w:t>
      </w:r>
      <w:r>
        <w:rPr>
          <w:sz w:val="16"/>
        </w:rPr>
        <w:t>0.28%,</w:t>
      </w:r>
      <w:r>
        <w:rPr>
          <w:spacing w:val="-3"/>
          <w:sz w:val="16"/>
        </w:rPr>
        <w:t xml:space="preserve"> </w:t>
      </w:r>
      <w:r>
        <w:rPr>
          <w:sz w:val="16"/>
        </w:rPr>
        <w:t>and</w:t>
      </w:r>
      <w:r>
        <w:rPr>
          <w:spacing w:val="40"/>
          <w:sz w:val="16"/>
        </w:rPr>
        <w:t xml:space="preserve"> </w:t>
      </w:r>
      <w:r>
        <w:rPr>
          <w:sz w:val="16"/>
        </w:rPr>
        <w:t>the duration exceeds 0.2 days. Image reproduced with permission from Nogami et al. (</w:t>
      </w:r>
      <w:hyperlink w:anchor="_bookmark628" w:history="1">
        <w:r>
          <w:rPr>
            <w:color w:val="0000FF"/>
            <w:sz w:val="16"/>
          </w:rPr>
          <w:t>2014</w:t>
        </w:r>
      </w:hyperlink>
      <w:r>
        <w:rPr>
          <w:sz w:val="16"/>
        </w:rPr>
        <w:t>), copyright</w:t>
      </w:r>
      <w:r>
        <w:rPr>
          <w:spacing w:val="40"/>
          <w:sz w:val="16"/>
        </w:rPr>
        <w:t xml:space="preserve"> </w:t>
      </w:r>
      <w:r>
        <w:rPr>
          <w:sz w:val="16"/>
        </w:rPr>
        <w:t>by the authors</w:t>
      </w:r>
    </w:p>
    <w:p w14:paraId="11773EAE" w14:textId="77777777" w:rsidR="007A1714" w:rsidRDefault="007A1714">
      <w:pPr>
        <w:pStyle w:val="Corpodetexto"/>
      </w:pPr>
    </w:p>
    <w:p w14:paraId="26AC4CFD" w14:textId="77777777" w:rsidR="007A1714" w:rsidRDefault="007A1714">
      <w:pPr>
        <w:pStyle w:val="Corpodetexto"/>
        <w:spacing w:before="136"/>
      </w:pPr>
    </w:p>
    <w:p w14:paraId="3B124D18" w14:textId="77777777" w:rsidR="007A1714" w:rsidRDefault="00000000">
      <w:pPr>
        <w:pStyle w:val="Corpodetexto"/>
        <w:spacing w:line="249" w:lineRule="auto"/>
        <w:ind w:left="100" w:right="118"/>
        <w:jc w:val="both"/>
      </w:pPr>
      <w:r>
        <w:t>(g), amplitude of brightness variation (</w:t>
      </w:r>
      <w:r>
        <w:rPr>
          <w:i/>
        </w:rPr>
        <w:t>BV</w:t>
      </w:r>
      <w:r>
        <w:t>), metallicity (Fe/H), mean magnetic flux density (</w:t>
      </w:r>
      <w:proofErr w:type="spellStart"/>
      <w:r>
        <w:rPr>
          <w:i/>
        </w:rPr>
        <w:t>fB</w:t>
      </w:r>
      <w:proofErr w:type="spellEnd"/>
      <w:r>
        <w:t>), spot area (</w:t>
      </w:r>
      <w:proofErr w:type="spellStart"/>
      <w:r>
        <w:rPr>
          <w:i/>
        </w:rPr>
        <w:t>A</w:t>
      </w:r>
      <w:r>
        <w:rPr>
          <w:vertAlign w:val="subscript"/>
        </w:rPr>
        <w:t>spot</w:t>
      </w:r>
      <w:proofErr w:type="spellEnd"/>
      <w:r>
        <w:t>), rotational velocity (determined both photometrically (</w:t>
      </w:r>
      <w:proofErr w:type="spellStart"/>
      <w:r>
        <w:rPr>
          <w:i/>
        </w:rPr>
        <w:t>v</w:t>
      </w:r>
      <w:r>
        <w:rPr>
          <w:vertAlign w:val="subscript"/>
        </w:rPr>
        <w:t>lc</w:t>
      </w:r>
      <w:proofErr w:type="spellEnd"/>
      <w:r>
        <w:t xml:space="preserve"> (lc = light curve)) and spectroscopically (</w:t>
      </w:r>
      <w:r>
        <w:rPr>
          <w:i/>
        </w:rPr>
        <w:t xml:space="preserve">v </w:t>
      </w:r>
      <w:r>
        <w:t>sin(</w:t>
      </w:r>
      <w:proofErr w:type="spellStart"/>
      <w:r>
        <w:rPr>
          <w:i/>
        </w:rPr>
        <w:t>i</w:t>
      </w:r>
      <w:proofErr w:type="spellEnd"/>
      <w:r>
        <w:t>)), rotation period (</w:t>
      </w:r>
      <w:r>
        <w:rPr>
          <w:i/>
        </w:rPr>
        <w:t>P</w:t>
      </w:r>
      <w:r>
        <w:rPr>
          <w:vertAlign w:val="subscript"/>
        </w:rPr>
        <w:t>rot</w:t>
      </w:r>
      <w:r>
        <w:t>), and bolometric energy of the largest observed flare (Max flare). Recently an additional Sun-like</w:t>
      </w:r>
      <w:r>
        <w:rPr>
          <w:spacing w:val="55"/>
        </w:rPr>
        <w:t xml:space="preserve"> </w:t>
      </w:r>
      <w:r>
        <w:t>star</w:t>
      </w:r>
      <w:r>
        <w:rPr>
          <w:spacing w:val="54"/>
        </w:rPr>
        <w:t xml:space="preserve"> </w:t>
      </w:r>
      <w:r>
        <w:t>(KIC</w:t>
      </w:r>
      <w:r>
        <w:rPr>
          <w:spacing w:val="55"/>
        </w:rPr>
        <w:t xml:space="preserve"> </w:t>
      </w:r>
      <w:r>
        <w:t>11253827)</w:t>
      </w:r>
      <w:r>
        <w:rPr>
          <w:spacing w:val="54"/>
        </w:rPr>
        <w:t xml:space="preserve"> </w:t>
      </w:r>
      <w:r>
        <w:t>has</w:t>
      </w:r>
      <w:r>
        <w:rPr>
          <w:spacing w:val="53"/>
        </w:rPr>
        <w:t xml:space="preserve"> </w:t>
      </w:r>
      <w:r>
        <w:t>been</w:t>
      </w:r>
      <w:r>
        <w:rPr>
          <w:spacing w:val="56"/>
        </w:rPr>
        <w:t xml:space="preserve"> </w:t>
      </w:r>
      <w:r>
        <w:t>identified</w:t>
      </w:r>
      <w:r>
        <w:rPr>
          <w:spacing w:val="55"/>
        </w:rPr>
        <w:t xml:space="preserve"> </w:t>
      </w:r>
      <w:r>
        <w:t>by</w:t>
      </w:r>
      <w:r>
        <w:rPr>
          <w:spacing w:val="54"/>
        </w:rPr>
        <w:t xml:space="preserve"> </w:t>
      </w:r>
      <w:r>
        <w:t>Notsu</w:t>
      </w:r>
      <w:r>
        <w:rPr>
          <w:spacing w:val="56"/>
        </w:rPr>
        <w:t xml:space="preserve"> </w:t>
      </w:r>
      <w:r>
        <w:t>et</w:t>
      </w:r>
      <w:r>
        <w:rPr>
          <w:spacing w:val="53"/>
        </w:rPr>
        <w:t xml:space="preserve"> </w:t>
      </w:r>
      <w:r>
        <w:t>al.</w:t>
      </w:r>
      <w:r>
        <w:rPr>
          <w:spacing w:val="54"/>
        </w:rPr>
        <w:t xml:space="preserve"> </w:t>
      </w:r>
      <w:r>
        <w:t>(</w:t>
      </w:r>
      <w:hyperlink w:anchor="_bookmark634" w:history="1">
        <w:r>
          <w:rPr>
            <w:color w:val="0000FF"/>
          </w:rPr>
          <w:t>2019</w:t>
        </w:r>
      </w:hyperlink>
      <w:r>
        <w:t>).</w:t>
      </w:r>
      <w:r>
        <w:rPr>
          <w:spacing w:val="55"/>
        </w:rPr>
        <w:t xml:space="preserve"> </w:t>
      </w:r>
      <w:r>
        <w:rPr>
          <w:spacing w:val="-5"/>
        </w:rPr>
        <w:t>Its</w:t>
      </w:r>
    </w:p>
    <w:p w14:paraId="48245AA0" w14:textId="77777777" w:rsidR="007A1714" w:rsidRDefault="007A1714">
      <w:pPr>
        <w:spacing w:line="249" w:lineRule="auto"/>
        <w:jc w:val="both"/>
        <w:sectPr w:rsidR="007A1714">
          <w:headerReference w:type="even" r:id="rId36"/>
          <w:headerReference w:type="default" r:id="rId37"/>
          <w:footerReference w:type="even" r:id="rId38"/>
          <w:footerReference w:type="default" r:id="rId39"/>
          <w:pgSz w:w="8790" w:h="13330"/>
          <w:pgMar w:top="1060" w:right="900" w:bottom="880" w:left="920" w:header="653" w:footer="690" w:gutter="0"/>
          <w:pgNumType w:start="37"/>
          <w:cols w:space="720"/>
        </w:sectPr>
      </w:pPr>
    </w:p>
    <w:p w14:paraId="35B57BDA" w14:textId="77777777" w:rsidR="007A1714" w:rsidRDefault="00000000">
      <w:pPr>
        <w:pStyle w:val="Corpodetexto"/>
        <w:spacing w:before="58" w:line="249" w:lineRule="auto"/>
        <w:ind w:left="100" w:right="119"/>
        <w:jc w:val="both"/>
      </w:pPr>
      <w:r>
        <w:lastRenderedPageBreak/>
        <w:t>parameters are given in row 8. Corresponding parameters for the Sun are given in the bottom row.</w:t>
      </w:r>
    </w:p>
    <w:p w14:paraId="0E5D17DD" w14:textId="77777777" w:rsidR="007A1714" w:rsidRDefault="00000000">
      <w:pPr>
        <w:pStyle w:val="Corpodetexto"/>
        <w:spacing w:line="249" w:lineRule="auto"/>
        <w:ind w:left="100" w:right="118" w:firstLine="226"/>
        <w:jc w:val="both"/>
      </w:pPr>
      <w:r>
        <w:t xml:space="preserve">Light curves for the two stars in Table </w:t>
      </w:r>
      <w:hyperlink w:anchor="_bookmark56" w:history="1">
        <w:r>
          <w:rPr>
            <w:color w:val="0000FF"/>
          </w:rPr>
          <w:t>2</w:t>
        </w:r>
      </w:hyperlink>
      <w:r>
        <w:rPr>
          <w:color w:val="0000FF"/>
        </w:rPr>
        <w:t xml:space="preserve"> </w:t>
      </w:r>
      <w:r>
        <w:t>that were analyzed in detail by Nogami et al. (</w:t>
      </w:r>
      <w:hyperlink w:anchor="_bookmark628" w:history="1">
        <w:r>
          <w:rPr>
            <w:color w:val="0000FF"/>
          </w:rPr>
          <w:t>2014</w:t>
        </w:r>
      </w:hyperlink>
      <w:r>
        <w:t xml:space="preserve">) are shown in Fig. </w:t>
      </w:r>
      <w:hyperlink w:anchor="_bookmark57" w:history="1">
        <w:r>
          <w:rPr>
            <w:color w:val="0000FF"/>
          </w:rPr>
          <w:t>20</w:t>
        </w:r>
      </w:hyperlink>
      <w:r>
        <w:t>. Those authors reported photometrically-based rotation periods of 21.8 days and 25.3 days for KIC 9766237 and KIC 9944137, respectively. Subsequently, these two periods were reduced in Notsu et al. (</w:t>
      </w:r>
      <w:hyperlink w:anchor="_bookmark632" w:history="1">
        <w:r>
          <w:rPr>
            <w:color w:val="0000FF"/>
          </w:rPr>
          <w:t>2015a</w:t>
        </w:r>
      </w:hyperlink>
      <w:r>
        <w:t xml:space="preserve">, see their Appendix A1 (Supplementary data)) to the 14.2 day and 12.6 day values shown in Table </w:t>
      </w:r>
      <w:hyperlink w:anchor="_bookmark56" w:history="1">
        <w:r>
          <w:rPr>
            <w:color w:val="0000FF"/>
          </w:rPr>
          <w:t>2</w:t>
        </w:r>
      </w:hyperlink>
      <w:r>
        <w:t>. The Nogami et al. (</w:t>
      </w:r>
      <w:hyperlink w:anchor="_bookmark628" w:history="1">
        <w:r>
          <w:rPr>
            <w:color w:val="0000FF"/>
          </w:rPr>
          <w:t>2014</w:t>
        </w:r>
      </w:hyperlink>
      <w:r>
        <w:t>) periods were calculated by Shibayama et al. (</w:t>
      </w:r>
      <w:hyperlink w:anchor="_bookmark733" w:history="1">
        <w:r>
          <w:rPr>
            <w:color w:val="0000FF"/>
          </w:rPr>
          <w:t>2013</w:t>
        </w:r>
      </w:hyperlink>
      <w:r>
        <w:t xml:space="preserve">) from </w:t>
      </w:r>
      <w:r>
        <w:rPr>
          <w:i/>
        </w:rPr>
        <w:t xml:space="preserve">Kepler </w:t>
      </w:r>
      <w:r>
        <w:t>Quarters 0–6 data while those from Notsu et al. (</w:t>
      </w:r>
      <w:hyperlink w:anchor="_bookmark633" w:history="1">
        <w:r>
          <w:rPr>
            <w:color w:val="0000FF"/>
          </w:rPr>
          <w:t>2015b</w:t>
        </w:r>
      </w:hyperlink>
      <w:r>
        <w:t>) were based on updated Quarter 2–16 data.</w:t>
      </w:r>
    </w:p>
    <w:p w14:paraId="24693F92" w14:textId="77777777" w:rsidR="007A1714" w:rsidRDefault="00000000">
      <w:pPr>
        <w:pStyle w:val="Corpodetexto"/>
        <w:spacing w:line="247" w:lineRule="auto"/>
        <w:ind w:left="100" w:right="118" w:firstLine="226"/>
        <w:jc w:val="both"/>
      </w:pPr>
      <w:r>
        <w:t>Witzke et al. (</w:t>
      </w:r>
      <w:hyperlink w:anchor="_bookmark869" w:history="1">
        <w:r>
          <w:rPr>
            <w:color w:val="0000FF"/>
          </w:rPr>
          <w:t>2020</w:t>
        </w:r>
      </w:hyperlink>
      <w:r>
        <w:t>) document the difficulty of obtaining photometry-based light curves for ‘‘solar-like’’ stars by analyzing a set of synthesized light curves for stars that</w:t>
      </w:r>
      <w:r>
        <w:rPr>
          <w:spacing w:val="-1"/>
        </w:rPr>
        <w:t xml:space="preserve"> </w:t>
      </w:r>
      <w:r>
        <w:t>are identical to</w:t>
      </w:r>
      <w:r>
        <w:rPr>
          <w:spacing w:val="-2"/>
        </w:rPr>
        <w:t xml:space="preserve"> </w:t>
      </w:r>
      <w:r>
        <w:t>the Sun</w:t>
      </w:r>
      <w:r>
        <w:rPr>
          <w:spacing w:val="-1"/>
        </w:rPr>
        <w:t xml:space="preserve"> </w:t>
      </w:r>
      <w:r>
        <w:t>except</w:t>
      </w:r>
      <w:r>
        <w:rPr>
          <w:spacing w:val="-1"/>
        </w:rPr>
        <w:t xml:space="preserve"> </w:t>
      </w:r>
      <w:r>
        <w:t>for</w:t>
      </w:r>
      <w:r>
        <w:rPr>
          <w:spacing w:val="-1"/>
        </w:rPr>
        <w:t xml:space="preserve"> </w:t>
      </w:r>
      <w:r>
        <w:t>their metallicity.</w:t>
      </w:r>
      <w:r>
        <w:rPr>
          <w:spacing w:val="-1"/>
        </w:rPr>
        <w:t xml:space="preserve"> </w:t>
      </w:r>
      <w:r>
        <w:t>They</w:t>
      </w:r>
      <w:r>
        <w:rPr>
          <w:spacing w:val="-1"/>
        </w:rPr>
        <w:t xml:space="preserve"> </w:t>
      </w:r>
      <w:r>
        <w:t>find</w:t>
      </w:r>
      <w:r>
        <w:rPr>
          <w:spacing w:val="-1"/>
        </w:rPr>
        <w:t xml:space="preserve"> </w:t>
      </w:r>
      <w:r>
        <w:t>a</w:t>
      </w:r>
      <w:r>
        <w:rPr>
          <w:spacing w:val="-1"/>
        </w:rPr>
        <w:t xml:space="preserve"> </w:t>
      </w:r>
      <w:r>
        <w:t>minimum in</w:t>
      </w:r>
      <w:r>
        <w:rPr>
          <w:spacing w:val="-1"/>
        </w:rPr>
        <w:t xml:space="preserve"> </w:t>
      </w:r>
      <w:r>
        <w:t xml:space="preserve">the detection rate of the rotation period for stars having a metallicity value close to that (0.01) of the Sun because of the close balance of facular and spot contributions in our star. Witzke et al. substantiate this result by considering a sample of </w:t>
      </w:r>
      <w:r>
        <w:rPr>
          <w:i/>
        </w:rPr>
        <w:t xml:space="preserve">Kepler </w:t>
      </w:r>
      <w:r>
        <w:t xml:space="preserve">solar-like stars with a range of metallicities from </w:t>
      </w:r>
      <w:r>
        <w:rPr>
          <w:rFonts w:ascii="Bookman Old Style" w:hAnsi="Bookman Old Style"/>
          <w:w w:val="170"/>
        </w:rPr>
        <w:t>-</w:t>
      </w:r>
      <w:r>
        <w:rPr>
          <w:rFonts w:ascii="Bookman Old Style" w:hAnsi="Bookman Old Style"/>
          <w:spacing w:val="-28"/>
          <w:w w:val="170"/>
        </w:rPr>
        <w:t xml:space="preserve"> </w:t>
      </w:r>
      <w:r>
        <w:t>0.35 to 0.35 and near-solar effective temperatures and photometric variabilities. The underlying assumption of long-term coherence, i.e., of long-lived spots comparable to the stellar rotation period,</w:t>
      </w:r>
      <w:r>
        <w:rPr>
          <w:spacing w:val="-2"/>
        </w:rPr>
        <w:t xml:space="preserve"> </w:t>
      </w:r>
      <w:r>
        <w:t>is</w:t>
      </w:r>
      <w:r>
        <w:rPr>
          <w:spacing w:val="-5"/>
        </w:rPr>
        <w:t xml:space="preserve"> </w:t>
      </w:r>
      <w:r>
        <w:t>not</w:t>
      </w:r>
      <w:r>
        <w:rPr>
          <w:spacing w:val="-4"/>
        </w:rPr>
        <w:t xml:space="preserve"> </w:t>
      </w:r>
      <w:r>
        <w:t>tenable</w:t>
      </w:r>
      <w:r>
        <w:rPr>
          <w:spacing w:val="-5"/>
        </w:rPr>
        <w:t xml:space="preserve"> </w:t>
      </w:r>
      <w:r>
        <w:t>for</w:t>
      </w:r>
      <w:r>
        <w:rPr>
          <w:spacing w:val="-3"/>
        </w:rPr>
        <w:t xml:space="preserve"> </w:t>
      </w:r>
      <w:r>
        <w:t>the</w:t>
      </w:r>
      <w:r>
        <w:rPr>
          <w:spacing w:val="-3"/>
        </w:rPr>
        <w:t xml:space="preserve"> </w:t>
      </w:r>
      <w:r>
        <w:t>Sun</w:t>
      </w:r>
      <w:r>
        <w:rPr>
          <w:spacing w:val="-4"/>
        </w:rPr>
        <w:t xml:space="preserve"> </w:t>
      </w:r>
      <w:r>
        <w:t>(in</w:t>
      </w:r>
      <w:r>
        <w:rPr>
          <w:spacing w:val="-3"/>
        </w:rPr>
        <w:t xml:space="preserve"> </w:t>
      </w:r>
      <w:r>
        <w:t>its</w:t>
      </w:r>
      <w:r>
        <w:rPr>
          <w:spacing w:val="-4"/>
        </w:rPr>
        <w:t xml:space="preserve"> </w:t>
      </w:r>
      <w:r>
        <w:t>present</w:t>
      </w:r>
      <w:r>
        <w:rPr>
          <w:spacing w:val="-3"/>
        </w:rPr>
        <w:t xml:space="preserve"> </w:t>
      </w:r>
      <w:r>
        <w:t>state).</w:t>
      </w:r>
      <w:r>
        <w:rPr>
          <w:spacing w:val="-4"/>
        </w:rPr>
        <w:t xml:space="preserve"> </w:t>
      </w:r>
      <w:r>
        <w:t>As</w:t>
      </w:r>
      <w:r>
        <w:rPr>
          <w:spacing w:val="-3"/>
        </w:rPr>
        <w:t xml:space="preserve"> </w:t>
      </w:r>
      <w:r>
        <w:t>of</w:t>
      </w:r>
      <w:r>
        <w:rPr>
          <w:spacing w:val="-4"/>
        </w:rPr>
        <w:t xml:space="preserve"> </w:t>
      </w:r>
      <w:r>
        <w:t>2019,</w:t>
      </w:r>
      <w:r>
        <w:rPr>
          <w:spacing w:val="-3"/>
        </w:rPr>
        <w:t xml:space="preserve"> </w:t>
      </w:r>
      <w:r>
        <w:t>KIC</w:t>
      </w:r>
      <w:r>
        <w:rPr>
          <w:spacing w:val="-3"/>
        </w:rPr>
        <w:t xml:space="preserve"> </w:t>
      </w:r>
      <w:r>
        <w:t>9766237</w:t>
      </w:r>
      <w:r>
        <w:rPr>
          <w:spacing w:val="-4"/>
        </w:rPr>
        <w:t xml:space="preserve"> </w:t>
      </w:r>
      <w:r>
        <w:t xml:space="preserve">and KIC 9944137 appeared to be the most Sun-like </w:t>
      </w:r>
      <w:proofErr w:type="spellStart"/>
      <w:r>
        <w:t>superflare</w:t>
      </w:r>
      <w:proofErr w:type="spellEnd"/>
      <w:r>
        <w:t xml:space="preserve"> stars in terms of their brightness variation (</w:t>
      </w:r>
      <w:r>
        <w:rPr>
          <w:i/>
        </w:rPr>
        <w:t>BV</w:t>
      </w:r>
      <w:r>
        <w:t xml:space="preserve">) and rotation velocities (Y. Notsu, personal </w:t>
      </w:r>
      <w:proofErr w:type="spellStart"/>
      <w:r>
        <w:t>communica</w:t>
      </w:r>
      <w:proofErr w:type="spellEnd"/>
      <w:r>
        <w:t xml:space="preserve">- </w:t>
      </w:r>
      <w:proofErr w:type="spellStart"/>
      <w:r>
        <w:t>tion</w:t>
      </w:r>
      <w:proofErr w:type="spellEnd"/>
      <w:r>
        <w:t>, 2019), but as noted below, even the reduced rotation periods from Notsu et al. (</w:t>
      </w:r>
      <w:hyperlink w:anchor="_bookmark632" w:history="1">
        <w:r>
          <w:rPr>
            <w:color w:val="0000FF"/>
          </w:rPr>
          <w:t>2015a</w:t>
        </w:r>
      </w:hyperlink>
      <w:r>
        <w:t xml:space="preserve">) are now in question. The two associated </w:t>
      </w:r>
      <w:proofErr w:type="spellStart"/>
      <w:r>
        <w:t>superflares</w:t>
      </w:r>
      <w:proofErr w:type="spellEnd"/>
      <w:r>
        <w:t xml:space="preserve"> (one per star) had energies of </w:t>
      </w:r>
      <w:r>
        <w:rPr>
          <w:rFonts w:ascii="Garamond" w:hAnsi="Garamond"/>
          <w:w w:val="210"/>
        </w:rPr>
        <w:t>*</w:t>
      </w:r>
      <w:r>
        <w:rPr>
          <w:rFonts w:ascii="Garamond" w:hAnsi="Garamond"/>
          <w:spacing w:val="-27"/>
          <w:w w:val="210"/>
        </w:rPr>
        <w:t xml:space="preserve"> </w:t>
      </w:r>
      <w:r>
        <w:t>10</w:t>
      </w:r>
      <w:r>
        <w:rPr>
          <w:vertAlign w:val="superscript"/>
        </w:rPr>
        <w:t>34</w:t>
      </w:r>
      <w:r>
        <w:t xml:space="preserve"> erg, at the lower end of the </w:t>
      </w:r>
      <w:r>
        <w:rPr>
          <w:i/>
        </w:rPr>
        <w:t xml:space="preserve">Kepler </w:t>
      </w:r>
      <w:proofErr w:type="spellStart"/>
      <w:r>
        <w:t>superflare</w:t>
      </w:r>
      <w:proofErr w:type="spellEnd"/>
      <w:r>
        <w:t xml:space="preserve"> range and had associated</w:t>
      </w:r>
      <w:r>
        <w:rPr>
          <w:spacing w:val="-13"/>
        </w:rPr>
        <w:t xml:space="preserve"> </w:t>
      </w:r>
      <w:r>
        <w:t>Sun-like</w:t>
      </w:r>
      <w:r>
        <w:rPr>
          <w:spacing w:val="-12"/>
        </w:rPr>
        <w:t xml:space="preserve"> </w:t>
      </w:r>
      <w:r>
        <w:t>spot</w:t>
      </w:r>
      <w:r>
        <w:rPr>
          <w:spacing w:val="-13"/>
        </w:rPr>
        <w:t xml:space="preserve"> </w:t>
      </w:r>
      <w:r>
        <w:t xml:space="preserve">areas of </w:t>
      </w:r>
      <w:r>
        <w:rPr>
          <w:rFonts w:ascii="Garamond" w:hAnsi="Garamond"/>
          <w:w w:val="340"/>
        </w:rPr>
        <w:t>[</w:t>
      </w:r>
      <w:r>
        <w:rPr>
          <w:rFonts w:ascii="Garamond" w:hAnsi="Garamond"/>
          <w:spacing w:val="-43"/>
          <w:w w:val="340"/>
        </w:rPr>
        <w:t xml:space="preserve"> </w:t>
      </w:r>
      <w:r>
        <w:t xml:space="preserve">1000. Such spot areas are at or below the limit of </w:t>
      </w:r>
      <w:r>
        <w:rPr>
          <w:i/>
        </w:rPr>
        <w:t xml:space="preserve">Kepler </w:t>
      </w:r>
      <w:r>
        <w:t xml:space="preserve">detection (Nogami et al. </w:t>
      </w:r>
      <w:hyperlink w:anchor="_bookmark628" w:history="1">
        <w:r>
          <w:rPr>
            <w:color w:val="0000FF"/>
          </w:rPr>
          <w:t>2014</w:t>
        </w:r>
      </w:hyperlink>
      <w:r>
        <w:t xml:space="preserve">), but see Sect. </w:t>
      </w:r>
      <w:hyperlink w:anchor="_bookmark58" w:history="1">
        <w:r>
          <w:rPr>
            <w:color w:val="0000FF"/>
          </w:rPr>
          <w:t>3.2.4</w:t>
        </w:r>
      </w:hyperlink>
      <w:r>
        <w:rPr>
          <w:color w:val="0000FF"/>
        </w:rPr>
        <w:t xml:space="preserve"> </w:t>
      </w:r>
      <w:r>
        <w:t>below for a different interpretation of these inferred values.</w:t>
      </w:r>
    </w:p>
    <w:p w14:paraId="74B8860C" w14:textId="77777777" w:rsidR="007A1714" w:rsidRDefault="00000000">
      <w:pPr>
        <w:pStyle w:val="Corpodetexto"/>
        <w:spacing w:before="15" w:line="244" w:lineRule="auto"/>
        <w:ind w:left="100" w:right="118" w:firstLine="226"/>
        <w:jc w:val="both"/>
      </w:pPr>
      <w:r>
        <w:rPr>
          <w:w w:val="105"/>
        </w:rPr>
        <w:t>Maehara et al. (</w:t>
      </w:r>
      <w:hyperlink w:anchor="_bookmark549" w:history="1">
        <w:r>
          <w:rPr>
            <w:color w:val="0000FF"/>
            <w:w w:val="105"/>
          </w:rPr>
          <w:t>2017</w:t>
        </w:r>
      </w:hyperlink>
      <w:r>
        <w:rPr>
          <w:w w:val="105"/>
        </w:rPr>
        <w:t xml:space="preserve">) identified two other candidates for Table </w:t>
      </w:r>
      <w:hyperlink w:anchor="_bookmark56" w:history="1">
        <w:r>
          <w:rPr>
            <w:color w:val="0000FF"/>
            <w:w w:val="105"/>
          </w:rPr>
          <w:t>2</w:t>
        </w:r>
      </w:hyperlink>
      <w:r>
        <w:rPr>
          <w:w w:val="105"/>
        </w:rPr>
        <w:t>, both with photometrically-determined</w:t>
      </w:r>
      <w:r>
        <w:rPr>
          <w:spacing w:val="-14"/>
          <w:w w:val="105"/>
        </w:rPr>
        <w:t xml:space="preserve"> </w:t>
      </w:r>
      <w:r>
        <w:rPr>
          <w:w w:val="105"/>
        </w:rPr>
        <w:t>rotation</w:t>
      </w:r>
      <w:r>
        <w:rPr>
          <w:spacing w:val="-13"/>
          <w:w w:val="105"/>
        </w:rPr>
        <w:t xml:space="preserve"> </w:t>
      </w:r>
      <w:r>
        <w:rPr>
          <w:w w:val="105"/>
        </w:rPr>
        <w:t>periods</w:t>
      </w:r>
      <w:r>
        <w:rPr>
          <w:spacing w:val="-13"/>
          <w:w w:val="105"/>
        </w:rPr>
        <w:t xml:space="preserve"> </w:t>
      </w:r>
      <w:r>
        <w:rPr>
          <w:rFonts w:ascii="Bookman Old Style"/>
          <w:w w:val="305"/>
        </w:rPr>
        <w:t>[</w:t>
      </w:r>
      <w:r>
        <w:rPr>
          <w:rFonts w:ascii="Bookman Old Style"/>
          <w:spacing w:val="-49"/>
          <w:w w:val="305"/>
        </w:rPr>
        <w:t xml:space="preserve"> </w:t>
      </w:r>
      <w:r>
        <w:rPr>
          <w:w w:val="105"/>
        </w:rPr>
        <w:t>20</w:t>
      </w:r>
      <w:r>
        <w:rPr>
          <w:spacing w:val="-13"/>
          <w:w w:val="105"/>
        </w:rPr>
        <w:t xml:space="preserve"> </w:t>
      </w:r>
      <w:r>
        <w:rPr>
          <w:w w:val="105"/>
        </w:rPr>
        <w:t>days.</w:t>
      </w:r>
      <w:r>
        <w:rPr>
          <w:spacing w:val="-13"/>
          <w:w w:val="105"/>
        </w:rPr>
        <w:t xml:space="preserve"> </w:t>
      </w:r>
      <w:r>
        <w:rPr>
          <w:w w:val="105"/>
        </w:rPr>
        <w:t>KIC</w:t>
      </w:r>
      <w:r>
        <w:rPr>
          <w:spacing w:val="-13"/>
          <w:w w:val="105"/>
        </w:rPr>
        <w:t xml:space="preserve"> </w:t>
      </w:r>
      <w:r>
        <w:rPr>
          <w:w w:val="105"/>
        </w:rPr>
        <w:t>6347656 and</w:t>
      </w:r>
      <w:r>
        <w:rPr>
          <w:spacing w:val="17"/>
          <w:w w:val="105"/>
        </w:rPr>
        <w:t xml:space="preserve"> </w:t>
      </w:r>
      <w:r>
        <w:rPr>
          <w:w w:val="105"/>
        </w:rPr>
        <w:t>KIC 10011070</w:t>
      </w:r>
      <w:r>
        <w:rPr>
          <w:spacing w:val="-6"/>
          <w:w w:val="105"/>
        </w:rPr>
        <w:t xml:space="preserve"> </w:t>
      </w:r>
      <w:r>
        <w:rPr>
          <w:w w:val="105"/>
        </w:rPr>
        <w:t>have</w:t>
      </w:r>
      <w:r>
        <w:rPr>
          <w:spacing w:val="-6"/>
          <w:w w:val="105"/>
        </w:rPr>
        <w:t xml:space="preserve"> </w:t>
      </w:r>
      <w:r>
        <w:rPr>
          <w:w w:val="105"/>
        </w:rPr>
        <w:t>spot</w:t>
      </w:r>
      <w:r>
        <w:rPr>
          <w:spacing w:val="-7"/>
          <w:w w:val="105"/>
        </w:rPr>
        <w:t xml:space="preserve"> </w:t>
      </w:r>
      <w:r>
        <w:rPr>
          <w:w w:val="105"/>
        </w:rPr>
        <w:t>area</w:t>
      </w:r>
      <w:r>
        <w:rPr>
          <w:spacing w:val="-6"/>
          <w:w w:val="105"/>
        </w:rPr>
        <w:t xml:space="preserve"> </w:t>
      </w:r>
      <w:r>
        <w:rPr>
          <w:w w:val="105"/>
        </w:rPr>
        <w:t>brightness-variation-based</w:t>
      </w:r>
      <w:r>
        <w:rPr>
          <w:spacing w:val="-7"/>
          <w:w w:val="105"/>
        </w:rPr>
        <w:t xml:space="preserve"> </w:t>
      </w:r>
      <w:r>
        <w:rPr>
          <w:w w:val="105"/>
        </w:rPr>
        <w:t>rotation</w:t>
      </w:r>
      <w:r>
        <w:rPr>
          <w:spacing w:val="-6"/>
          <w:w w:val="105"/>
        </w:rPr>
        <w:t xml:space="preserve"> </w:t>
      </w:r>
      <w:r>
        <w:rPr>
          <w:w w:val="105"/>
        </w:rPr>
        <w:t>periods</w:t>
      </w:r>
      <w:r>
        <w:rPr>
          <w:spacing w:val="-6"/>
          <w:w w:val="105"/>
        </w:rPr>
        <w:t xml:space="preserve"> </w:t>
      </w:r>
      <w:r>
        <w:rPr>
          <w:w w:val="105"/>
        </w:rPr>
        <w:t>(spot</w:t>
      </w:r>
      <w:r>
        <w:rPr>
          <w:spacing w:val="-6"/>
          <w:w w:val="105"/>
        </w:rPr>
        <w:t xml:space="preserve"> </w:t>
      </w:r>
      <w:r>
        <w:rPr>
          <w:w w:val="105"/>
        </w:rPr>
        <w:t xml:space="preserve">areas, </w:t>
      </w:r>
      <w:r>
        <w:rPr>
          <w:i/>
          <w:w w:val="105"/>
        </w:rPr>
        <w:t>T</w:t>
      </w:r>
      <w:r>
        <w:rPr>
          <w:w w:val="105"/>
          <w:vertAlign w:val="subscript"/>
        </w:rPr>
        <w:t>eff</w:t>
      </w:r>
      <w:r>
        <w:rPr>
          <w:w w:val="105"/>
        </w:rPr>
        <w:t xml:space="preserve">) of 28.4 days (3600 </w:t>
      </w:r>
      <w:proofErr w:type="spellStart"/>
      <w:r>
        <w:rPr>
          <w:rFonts w:ascii="Century"/>
          <w:w w:val="105"/>
        </w:rPr>
        <w:t>l</w:t>
      </w:r>
      <w:r>
        <w:rPr>
          <w:w w:val="105"/>
        </w:rPr>
        <w:t>sh</w:t>
      </w:r>
      <w:proofErr w:type="spellEnd"/>
      <w:r>
        <w:rPr>
          <w:w w:val="105"/>
        </w:rPr>
        <w:t xml:space="preserve">, 5623 K) and 24.0 days (3400 </w:t>
      </w:r>
      <w:proofErr w:type="spellStart"/>
      <w:r>
        <w:rPr>
          <w:rFonts w:ascii="Century"/>
          <w:w w:val="105"/>
        </w:rPr>
        <w:t>l</w:t>
      </w:r>
      <w:r>
        <w:rPr>
          <w:w w:val="105"/>
        </w:rPr>
        <w:t>sh</w:t>
      </w:r>
      <w:proofErr w:type="spellEnd"/>
      <w:r>
        <w:rPr>
          <w:w w:val="105"/>
        </w:rPr>
        <w:t>, 5669 K), respectively.</w:t>
      </w:r>
      <w:r>
        <w:rPr>
          <w:spacing w:val="16"/>
          <w:w w:val="105"/>
        </w:rPr>
        <w:t xml:space="preserve"> </w:t>
      </w:r>
      <w:r w:rsidRPr="00A80CC1">
        <w:rPr>
          <w:w w:val="105"/>
          <w:u w:val="single"/>
        </w:rPr>
        <w:t>Each</w:t>
      </w:r>
      <w:r>
        <w:rPr>
          <w:spacing w:val="18"/>
          <w:w w:val="105"/>
        </w:rPr>
        <w:t xml:space="preserve"> </w:t>
      </w:r>
      <w:r>
        <w:rPr>
          <w:w w:val="105"/>
        </w:rPr>
        <w:t>of</w:t>
      </w:r>
      <w:r>
        <w:rPr>
          <w:spacing w:val="17"/>
          <w:w w:val="105"/>
        </w:rPr>
        <w:t xml:space="preserve"> </w:t>
      </w:r>
      <w:r>
        <w:rPr>
          <w:w w:val="105"/>
        </w:rPr>
        <w:t>these</w:t>
      </w:r>
      <w:r>
        <w:rPr>
          <w:spacing w:val="18"/>
          <w:w w:val="105"/>
        </w:rPr>
        <w:t xml:space="preserve"> </w:t>
      </w:r>
      <w:r>
        <w:rPr>
          <w:w w:val="105"/>
        </w:rPr>
        <w:t>stars</w:t>
      </w:r>
      <w:r>
        <w:rPr>
          <w:spacing w:val="17"/>
          <w:w w:val="105"/>
        </w:rPr>
        <w:t xml:space="preserve"> </w:t>
      </w:r>
      <w:r>
        <w:rPr>
          <w:w w:val="105"/>
        </w:rPr>
        <w:t>had</w:t>
      </w:r>
      <w:r>
        <w:rPr>
          <w:spacing w:val="18"/>
          <w:w w:val="105"/>
        </w:rPr>
        <w:t xml:space="preserve"> </w:t>
      </w:r>
      <w:r>
        <w:rPr>
          <w:w w:val="105"/>
        </w:rPr>
        <w:t>one</w:t>
      </w:r>
      <w:r>
        <w:rPr>
          <w:spacing w:val="17"/>
          <w:w w:val="105"/>
        </w:rPr>
        <w:t xml:space="preserve"> </w:t>
      </w:r>
      <w:proofErr w:type="spellStart"/>
      <w:r>
        <w:rPr>
          <w:w w:val="105"/>
        </w:rPr>
        <w:t>superflare</w:t>
      </w:r>
      <w:proofErr w:type="spellEnd"/>
      <w:r>
        <w:rPr>
          <w:spacing w:val="17"/>
          <w:w w:val="105"/>
        </w:rPr>
        <w:t xml:space="preserve"> </w:t>
      </w:r>
      <w:r>
        <w:rPr>
          <w:w w:val="105"/>
        </w:rPr>
        <w:t>with</w:t>
      </w:r>
      <w:r>
        <w:rPr>
          <w:spacing w:val="17"/>
          <w:w w:val="105"/>
        </w:rPr>
        <w:t xml:space="preserve"> </w:t>
      </w:r>
      <w:r>
        <w:rPr>
          <w:w w:val="105"/>
        </w:rPr>
        <w:t>bolometric</w:t>
      </w:r>
      <w:r>
        <w:rPr>
          <w:spacing w:val="17"/>
          <w:w w:val="105"/>
        </w:rPr>
        <w:t xml:space="preserve"> </w:t>
      </w:r>
      <w:r>
        <w:rPr>
          <w:w w:val="105"/>
        </w:rPr>
        <w:t>energy</w:t>
      </w:r>
      <w:r>
        <w:rPr>
          <w:spacing w:val="16"/>
          <w:w w:val="105"/>
        </w:rPr>
        <w:t xml:space="preserve"> </w:t>
      </w:r>
      <w:r>
        <w:rPr>
          <w:spacing w:val="-5"/>
          <w:w w:val="105"/>
        </w:rPr>
        <w:t>of</w:t>
      </w:r>
    </w:p>
    <w:p w14:paraId="65FB7B89" w14:textId="77777777" w:rsidR="007A1714" w:rsidRDefault="00000000">
      <w:pPr>
        <w:pStyle w:val="Corpodetexto"/>
        <w:spacing w:before="6" w:line="247" w:lineRule="auto"/>
        <w:ind w:left="100" w:right="119"/>
        <w:jc w:val="both"/>
      </w:pPr>
      <w:r>
        <w:t xml:space="preserve">3.1 </w:t>
      </w:r>
      <w:r>
        <w:rPr>
          <w:rFonts w:ascii="Bookman Old Style"/>
        </w:rPr>
        <w:t xml:space="preserve">9 </w:t>
      </w:r>
      <w:r>
        <w:t>10</w:t>
      </w:r>
      <w:r>
        <w:rPr>
          <w:vertAlign w:val="superscript"/>
        </w:rPr>
        <w:t>34</w:t>
      </w:r>
      <w:r>
        <w:t xml:space="preserve"> erg for KIC 6347656 and 2.6 </w:t>
      </w:r>
      <w:r>
        <w:rPr>
          <w:rFonts w:ascii="Bookman Old Style"/>
        </w:rPr>
        <w:t xml:space="preserve">9 </w:t>
      </w:r>
      <w:r>
        <w:t>10</w:t>
      </w:r>
      <w:r>
        <w:rPr>
          <w:vertAlign w:val="superscript"/>
        </w:rPr>
        <w:t>34</w:t>
      </w:r>
      <w:r>
        <w:t xml:space="preserve"> erg for KIC 10011070. The two</w:t>
      </w:r>
      <w:r>
        <w:rPr>
          <w:spacing w:val="40"/>
        </w:rPr>
        <w:t xml:space="preserve"> </w:t>
      </w:r>
      <w:r>
        <w:t>stars</w:t>
      </w:r>
      <w:r>
        <w:rPr>
          <w:spacing w:val="-5"/>
        </w:rPr>
        <w:t xml:space="preserve"> </w:t>
      </w:r>
      <w:r>
        <w:t>have</w:t>
      </w:r>
      <w:r>
        <w:rPr>
          <w:spacing w:val="-6"/>
        </w:rPr>
        <w:t xml:space="preserve"> </w:t>
      </w:r>
      <w:r>
        <w:t>yet</w:t>
      </w:r>
      <w:r>
        <w:rPr>
          <w:spacing w:val="-6"/>
        </w:rPr>
        <w:t xml:space="preserve"> </w:t>
      </w:r>
      <w:r>
        <w:t>to</w:t>
      </w:r>
      <w:r>
        <w:rPr>
          <w:spacing w:val="-7"/>
        </w:rPr>
        <w:t xml:space="preserve"> </w:t>
      </w:r>
      <w:r>
        <w:t>be</w:t>
      </w:r>
      <w:r>
        <w:rPr>
          <w:spacing w:val="-5"/>
        </w:rPr>
        <w:t xml:space="preserve"> </w:t>
      </w:r>
      <w:r>
        <w:t>examined</w:t>
      </w:r>
      <w:r>
        <w:rPr>
          <w:spacing w:val="-4"/>
        </w:rPr>
        <w:t xml:space="preserve"> </w:t>
      </w:r>
      <w:r>
        <w:t>spectroscopically</w:t>
      </w:r>
      <w:r>
        <w:rPr>
          <w:spacing w:val="-5"/>
        </w:rPr>
        <w:t xml:space="preserve"> </w:t>
      </w:r>
      <w:r>
        <w:t>(Y.</w:t>
      </w:r>
      <w:r>
        <w:rPr>
          <w:spacing w:val="-6"/>
        </w:rPr>
        <w:t xml:space="preserve"> </w:t>
      </w:r>
      <w:r>
        <w:t>Notsu,</w:t>
      </w:r>
      <w:r>
        <w:rPr>
          <w:spacing w:val="-6"/>
        </w:rPr>
        <w:t xml:space="preserve"> </w:t>
      </w:r>
      <w:r>
        <w:t>personal</w:t>
      </w:r>
      <w:r>
        <w:rPr>
          <w:spacing w:val="-5"/>
        </w:rPr>
        <w:t xml:space="preserve"> </w:t>
      </w:r>
      <w:r>
        <w:t xml:space="preserve">communication, </w:t>
      </w:r>
      <w:r>
        <w:rPr>
          <w:spacing w:val="-2"/>
        </w:rPr>
        <w:t>2019).</w:t>
      </w:r>
    </w:p>
    <w:p w14:paraId="7BBF164D" w14:textId="77777777" w:rsidR="007A1714" w:rsidRDefault="00000000">
      <w:pPr>
        <w:pStyle w:val="Corpodetexto"/>
        <w:spacing w:before="3" w:line="247" w:lineRule="auto"/>
        <w:ind w:left="100" w:right="118" w:firstLine="226"/>
        <w:jc w:val="both"/>
      </w:pPr>
      <w:r>
        <w:t>In</w:t>
      </w:r>
      <w:r>
        <w:rPr>
          <w:spacing w:val="-1"/>
        </w:rPr>
        <w:t xml:space="preserve"> </w:t>
      </w:r>
      <w:r>
        <w:t xml:space="preserve">Table </w:t>
      </w:r>
      <w:hyperlink w:anchor="_bookmark56" w:history="1">
        <w:r>
          <w:rPr>
            <w:color w:val="0000FF"/>
          </w:rPr>
          <w:t>2</w:t>
        </w:r>
      </w:hyperlink>
      <w:r>
        <w:t>,</w:t>
      </w:r>
      <w:r>
        <w:rPr>
          <w:spacing w:val="-1"/>
        </w:rPr>
        <w:t xml:space="preserve"> </w:t>
      </w:r>
      <w:r>
        <w:t>the mean</w:t>
      </w:r>
      <w:r>
        <w:rPr>
          <w:spacing w:val="-1"/>
        </w:rPr>
        <w:t xml:space="preserve"> </w:t>
      </w:r>
      <w:r>
        <w:t>magnetic flux densities (</w:t>
      </w:r>
      <w:proofErr w:type="spellStart"/>
      <w:r>
        <w:t>fB</w:t>
      </w:r>
      <w:proofErr w:type="spellEnd"/>
      <w:r>
        <w:t xml:space="preserve">) for the Sun-like stars cannot be </w:t>
      </w:r>
      <w:r>
        <w:rPr>
          <w:w w:val="105"/>
        </w:rPr>
        <w:t>distinguished</w:t>
      </w:r>
      <w:r>
        <w:rPr>
          <w:spacing w:val="-12"/>
          <w:w w:val="105"/>
        </w:rPr>
        <w:t xml:space="preserve"> </w:t>
      </w:r>
      <w:r>
        <w:rPr>
          <w:w w:val="105"/>
        </w:rPr>
        <w:t>from</w:t>
      </w:r>
      <w:r>
        <w:rPr>
          <w:spacing w:val="-12"/>
          <w:w w:val="105"/>
        </w:rPr>
        <w:t xml:space="preserve"> </w:t>
      </w:r>
      <w:r>
        <w:rPr>
          <w:w w:val="105"/>
        </w:rPr>
        <w:t>that</w:t>
      </w:r>
      <w:r>
        <w:rPr>
          <w:spacing w:val="-12"/>
          <w:w w:val="105"/>
        </w:rPr>
        <w:t xml:space="preserve"> </w:t>
      </w:r>
      <w:r>
        <w:rPr>
          <w:w w:val="105"/>
        </w:rPr>
        <w:t>of</w:t>
      </w:r>
      <w:r>
        <w:rPr>
          <w:spacing w:val="-12"/>
          <w:w w:val="105"/>
        </w:rPr>
        <w:t xml:space="preserve"> </w:t>
      </w:r>
      <w:r>
        <w:rPr>
          <w:w w:val="105"/>
        </w:rPr>
        <w:t>the</w:t>
      </w:r>
      <w:r>
        <w:rPr>
          <w:spacing w:val="-12"/>
          <w:w w:val="105"/>
        </w:rPr>
        <w:t xml:space="preserve"> </w:t>
      </w:r>
      <w:r>
        <w:rPr>
          <w:w w:val="105"/>
        </w:rPr>
        <w:t>Sun.</w:t>
      </w:r>
      <w:r>
        <w:rPr>
          <w:spacing w:val="-12"/>
          <w:w w:val="105"/>
        </w:rPr>
        <w:t xml:space="preserve"> </w:t>
      </w:r>
      <w:r>
        <w:rPr>
          <w:w w:val="105"/>
        </w:rPr>
        <w:t>The</w:t>
      </w:r>
      <w:r>
        <w:rPr>
          <w:spacing w:val="-12"/>
          <w:w w:val="105"/>
        </w:rPr>
        <w:t xml:space="preserve"> </w:t>
      </w:r>
      <w:r>
        <w:rPr>
          <w:w w:val="105"/>
        </w:rPr>
        <w:t>eight</w:t>
      </w:r>
      <w:r>
        <w:rPr>
          <w:spacing w:val="-12"/>
          <w:w w:val="105"/>
        </w:rPr>
        <w:t xml:space="preserve"> </w:t>
      </w:r>
      <w:r>
        <w:rPr>
          <w:w w:val="105"/>
        </w:rPr>
        <w:t>listed</w:t>
      </w:r>
      <w:r>
        <w:rPr>
          <w:spacing w:val="-12"/>
          <w:w w:val="105"/>
        </w:rPr>
        <w:t xml:space="preserve"> </w:t>
      </w:r>
      <w:r>
        <w:rPr>
          <w:w w:val="105"/>
        </w:rPr>
        <w:t>stars</w:t>
      </w:r>
      <w:r>
        <w:rPr>
          <w:spacing w:val="-12"/>
          <w:w w:val="105"/>
        </w:rPr>
        <w:t xml:space="preserve"> </w:t>
      </w:r>
      <w:r>
        <w:rPr>
          <w:w w:val="105"/>
        </w:rPr>
        <w:t>in</w:t>
      </w:r>
      <w:r>
        <w:rPr>
          <w:spacing w:val="-12"/>
          <w:w w:val="105"/>
        </w:rPr>
        <w:t xml:space="preserve"> </w:t>
      </w:r>
      <w:r>
        <w:rPr>
          <w:w w:val="105"/>
        </w:rPr>
        <w:t>Table</w:t>
      </w:r>
      <w:r>
        <w:rPr>
          <w:spacing w:val="-12"/>
          <w:w w:val="105"/>
        </w:rPr>
        <w:t xml:space="preserve"> </w:t>
      </w:r>
      <w:hyperlink w:anchor="_bookmark56" w:history="1">
        <w:r>
          <w:rPr>
            <w:color w:val="0000FF"/>
            <w:w w:val="105"/>
          </w:rPr>
          <w:t>2</w:t>
        </w:r>
      </w:hyperlink>
      <w:r>
        <w:rPr>
          <w:color w:val="0000FF"/>
          <w:spacing w:val="-12"/>
          <w:w w:val="105"/>
        </w:rPr>
        <w:t xml:space="preserve"> </w:t>
      </w:r>
      <w:r>
        <w:rPr>
          <w:w w:val="105"/>
        </w:rPr>
        <w:t>have</w:t>
      </w:r>
      <w:r>
        <w:rPr>
          <w:spacing w:val="-12"/>
          <w:w w:val="105"/>
        </w:rPr>
        <w:t xml:space="preserve"> </w:t>
      </w:r>
      <w:r>
        <w:rPr>
          <w:w w:val="105"/>
        </w:rPr>
        <w:t>a</w:t>
      </w:r>
      <w:r>
        <w:rPr>
          <w:spacing w:val="-13"/>
          <w:w w:val="105"/>
        </w:rPr>
        <w:t xml:space="preserve"> </w:t>
      </w:r>
      <w:r>
        <w:rPr>
          <w:w w:val="105"/>
        </w:rPr>
        <w:t>median flux</w:t>
      </w:r>
      <w:r>
        <w:rPr>
          <w:spacing w:val="-14"/>
          <w:w w:val="105"/>
        </w:rPr>
        <w:t xml:space="preserve"> </w:t>
      </w:r>
      <w:r>
        <w:rPr>
          <w:w w:val="105"/>
        </w:rPr>
        <w:t>density</w:t>
      </w:r>
      <w:r>
        <w:rPr>
          <w:spacing w:val="-13"/>
          <w:w w:val="105"/>
        </w:rPr>
        <w:t xml:space="preserve"> </w:t>
      </w:r>
      <w:r>
        <w:rPr>
          <w:w w:val="105"/>
        </w:rPr>
        <w:t>of</w:t>
      </w:r>
      <w:r>
        <w:rPr>
          <w:spacing w:val="-13"/>
          <w:w w:val="105"/>
        </w:rPr>
        <w:t xml:space="preserve"> </w:t>
      </w:r>
      <w:r>
        <w:rPr>
          <w:w w:val="105"/>
        </w:rPr>
        <w:t>4(</w:t>
      </w:r>
      <w:r>
        <w:rPr>
          <w:rFonts w:ascii="Bookman Old Style" w:hAnsi="Bookman Old Style"/>
          <w:w w:val="105"/>
        </w:rPr>
        <w:t>±</w:t>
      </w:r>
      <w:r>
        <w:rPr>
          <w:rFonts w:ascii="Bookman Old Style" w:hAnsi="Bookman Old Style"/>
          <w:spacing w:val="-17"/>
          <w:w w:val="105"/>
        </w:rPr>
        <w:t xml:space="preserve"> </w:t>
      </w:r>
      <w:r>
        <w:rPr>
          <w:w w:val="105"/>
        </w:rPr>
        <w:t>24)</w:t>
      </w:r>
      <w:r>
        <w:rPr>
          <w:spacing w:val="-13"/>
          <w:w w:val="105"/>
        </w:rPr>
        <w:t xml:space="preserve"> </w:t>
      </w:r>
      <w:r>
        <w:rPr>
          <w:w w:val="105"/>
        </w:rPr>
        <w:t>G</w:t>
      </w:r>
      <w:r>
        <w:rPr>
          <w:spacing w:val="-13"/>
          <w:w w:val="105"/>
        </w:rPr>
        <w:t xml:space="preserve"> </w:t>
      </w:r>
      <w:r>
        <w:rPr>
          <w:w w:val="105"/>
        </w:rPr>
        <w:t>versus</w:t>
      </w:r>
      <w:r>
        <w:rPr>
          <w:spacing w:val="-13"/>
          <w:w w:val="105"/>
        </w:rPr>
        <w:t xml:space="preserve"> </w:t>
      </w:r>
      <w:r>
        <w:rPr>
          <w:rFonts w:ascii="Garamond" w:hAnsi="Garamond"/>
          <w:w w:val="205"/>
        </w:rPr>
        <w:t>*</w:t>
      </w:r>
      <w:r>
        <w:rPr>
          <w:rFonts w:ascii="Garamond" w:hAnsi="Garamond"/>
          <w:spacing w:val="-26"/>
          <w:w w:val="205"/>
        </w:rPr>
        <w:t xml:space="preserve"> </w:t>
      </w:r>
      <w:r>
        <w:rPr>
          <w:w w:val="105"/>
        </w:rPr>
        <w:t>10</w:t>
      </w:r>
      <w:r>
        <w:rPr>
          <w:spacing w:val="-13"/>
          <w:w w:val="105"/>
        </w:rPr>
        <w:t xml:space="preserve"> </w:t>
      </w:r>
      <w:r>
        <w:rPr>
          <w:w w:val="105"/>
        </w:rPr>
        <w:t>G</w:t>
      </w:r>
      <w:r>
        <w:rPr>
          <w:spacing w:val="-2"/>
          <w:w w:val="105"/>
        </w:rPr>
        <w:t xml:space="preserve"> </w:t>
      </w:r>
      <w:r>
        <w:rPr>
          <w:w w:val="105"/>
        </w:rPr>
        <w:t>for</w:t>
      </w:r>
      <w:r>
        <w:rPr>
          <w:spacing w:val="13"/>
          <w:w w:val="105"/>
        </w:rPr>
        <w:t xml:space="preserve"> </w:t>
      </w:r>
      <w:r>
        <w:rPr>
          <w:w w:val="105"/>
        </w:rPr>
        <w:t>the</w:t>
      </w:r>
      <w:r>
        <w:rPr>
          <w:spacing w:val="13"/>
          <w:w w:val="105"/>
        </w:rPr>
        <w:t xml:space="preserve"> </w:t>
      </w:r>
      <w:r>
        <w:rPr>
          <w:w w:val="105"/>
        </w:rPr>
        <w:t>Sun.</w:t>
      </w:r>
      <w:r>
        <w:rPr>
          <w:spacing w:val="13"/>
          <w:w w:val="105"/>
        </w:rPr>
        <w:t xml:space="preserve"> </w:t>
      </w:r>
      <w:r>
        <w:rPr>
          <w:w w:val="105"/>
        </w:rPr>
        <w:t>The</w:t>
      </w:r>
      <w:r>
        <w:rPr>
          <w:spacing w:val="13"/>
          <w:w w:val="105"/>
        </w:rPr>
        <w:t xml:space="preserve"> </w:t>
      </w:r>
      <w:r>
        <w:rPr>
          <w:w w:val="105"/>
        </w:rPr>
        <w:t>values</w:t>
      </w:r>
      <w:r>
        <w:rPr>
          <w:spacing w:val="14"/>
          <w:w w:val="105"/>
        </w:rPr>
        <w:t xml:space="preserve"> </w:t>
      </w:r>
      <w:r>
        <w:rPr>
          <w:w w:val="105"/>
        </w:rPr>
        <w:t>of</w:t>
      </w:r>
      <w:r>
        <w:rPr>
          <w:spacing w:val="-14"/>
          <w:w w:val="105"/>
        </w:rPr>
        <w:t xml:space="preserve"> </w:t>
      </w:r>
      <w:r>
        <w:rPr>
          <w:rFonts w:ascii="Bookman Old Style" w:hAnsi="Bookman Old Style"/>
          <w:w w:val="145"/>
        </w:rPr>
        <w:t>\</w:t>
      </w:r>
      <w:r>
        <w:rPr>
          <w:rFonts w:ascii="Bookman Old Style" w:hAnsi="Bookman Old Style"/>
          <w:spacing w:val="-23"/>
          <w:w w:val="145"/>
        </w:rPr>
        <w:t xml:space="preserve"> </w:t>
      </w:r>
      <w:proofErr w:type="spellStart"/>
      <w:r>
        <w:rPr>
          <w:i/>
          <w:w w:val="105"/>
        </w:rPr>
        <w:t>fB</w:t>
      </w:r>
      <w:proofErr w:type="spellEnd"/>
      <w:r>
        <w:rPr>
          <w:i/>
          <w:spacing w:val="-13"/>
          <w:w w:val="105"/>
        </w:rPr>
        <w:t xml:space="preserve"> </w:t>
      </w:r>
      <w:r>
        <w:rPr>
          <w:rFonts w:ascii="Bookman Old Style" w:hAnsi="Bookman Old Style"/>
          <w:w w:val="305"/>
        </w:rPr>
        <w:t>[</w:t>
      </w:r>
      <w:r>
        <w:rPr>
          <w:rFonts w:ascii="Bookman Old Style" w:hAnsi="Bookman Old Style"/>
          <w:spacing w:val="-49"/>
          <w:w w:val="305"/>
        </w:rPr>
        <w:t xml:space="preserve"> </w:t>
      </w:r>
      <w:r>
        <w:rPr>
          <w:w w:val="105"/>
        </w:rPr>
        <w:t>are derived</w:t>
      </w:r>
      <w:r>
        <w:rPr>
          <w:spacing w:val="-4"/>
          <w:w w:val="105"/>
        </w:rPr>
        <w:t xml:space="preserve"> </w:t>
      </w:r>
      <w:r>
        <w:rPr>
          <w:w w:val="105"/>
        </w:rPr>
        <w:t>from</w:t>
      </w:r>
      <w:r>
        <w:rPr>
          <w:spacing w:val="-5"/>
          <w:w w:val="105"/>
        </w:rPr>
        <w:t xml:space="preserve"> </w:t>
      </w:r>
      <w:r>
        <w:rPr>
          <w:w w:val="105"/>
        </w:rPr>
        <w:t>a</w:t>
      </w:r>
      <w:r>
        <w:rPr>
          <w:spacing w:val="-4"/>
          <w:w w:val="105"/>
        </w:rPr>
        <w:t xml:space="preserve"> </w:t>
      </w:r>
      <w:r>
        <w:rPr>
          <w:w w:val="105"/>
        </w:rPr>
        <w:t>calibration</w:t>
      </w:r>
      <w:r>
        <w:rPr>
          <w:spacing w:val="-4"/>
          <w:w w:val="105"/>
        </w:rPr>
        <w:t xml:space="preserve"> </w:t>
      </w:r>
      <w:r>
        <w:rPr>
          <w:w w:val="105"/>
        </w:rPr>
        <w:t>against</w:t>
      </w:r>
      <w:r>
        <w:rPr>
          <w:spacing w:val="-6"/>
          <w:w w:val="105"/>
        </w:rPr>
        <w:t xml:space="preserve"> </w:t>
      </w:r>
      <w:r>
        <w:rPr>
          <w:w w:val="105"/>
        </w:rPr>
        <w:t>the</w:t>
      </w:r>
      <w:r>
        <w:rPr>
          <w:spacing w:val="-5"/>
          <w:w w:val="105"/>
        </w:rPr>
        <w:t xml:space="preserve"> </w:t>
      </w:r>
      <w:r>
        <w:rPr>
          <w:w w:val="105"/>
        </w:rPr>
        <w:t>intensity</w:t>
      </w:r>
      <w:r>
        <w:rPr>
          <w:spacing w:val="-6"/>
          <w:w w:val="105"/>
        </w:rPr>
        <w:t xml:space="preserve"> </w:t>
      </w:r>
      <w:r>
        <w:rPr>
          <w:w w:val="105"/>
        </w:rPr>
        <w:t>of</w:t>
      </w:r>
      <w:r>
        <w:rPr>
          <w:spacing w:val="-5"/>
          <w:w w:val="105"/>
        </w:rPr>
        <w:t xml:space="preserve"> </w:t>
      </w:r>
      <w:r>
        <w:rPr>
          <w:w w:val="105"/>
        </w:rPr>
        <w:t>the</w:t>
      </w:r>
      <w:r>
        <w:rPr>
          <w:spacing w:val="-5"/>
          <w:w w:val="105"/>
        </w:rPr>
        <w:t xml:space="preserve"> </w:t>
      </w:r>
      <w:r>
        <w:rPr>
          <w:w w:val="105"/>
        </w:rPr>
        <w:t>stellar</w:t>
      </w:r>
      <w:r>
        <w:rPr>
          <w:spacing w:val="-4"/>
          <w:w w:val="105"/>
        </w:rPr>
        <w:t xml:space="preserve"> </w:t>
      </w:r>
      <w:r>
        <w:rPr>
          <w:w w:val="105"/>
        </w:rPr>
        <w:t>Ca</w:t>
      </w:r>
      <w:r>
        <w:rPr>
          <w:spacing w:val="-6"/>
          <w:w w:val="105"/>
        </w:rPr>
        <w:t xml:space="preserve"> </w:t>
      </w:r>
      <w:r>
        <w:rPr>
          <w:w w:val="105"/>
        </w:rPr>
        <w:t>II</w:t>
      </w:r>
      <w:r>
        <w:rPr>
          <w:spacing w:val="-5"/>
          <w:w w:val="105"/>
        </w:rPr>
        <w:t xml:space="preserve"> </w:t>
      </w:r>
      <w:r>
        <w:rPr>
          <w:w w:val="105"/>
        </w:rPr>
        <w:t>infrared</w:t>
      </w:r>
      <w:r>
        <w:rPr>
          <w:spacing w:val="-5"/>
          <w:w w:val="105"/>
        </w:rPr>
        <w:t xml:space="preserve"> </w:t>
      </w:r>
      <w:r>
        <w:rPr>
          <w:w w:val="105"/>
        </w:rPr>
        <w:t xml:space="preserve">triplet relative to its local continuum (Notsu et al. </w:t>
      </w:r>
      <w:hyperlink w:anchor="_bookmark633" w:history="1">
        <w:r>
          <w:rPr>
            <w:color w:val="0000FF"/>
            <w:w w:val="105"/>
          </w:rPr>
          <w:t>2015b</w:t>
        </w:r>
      </w:hyperlink>
      <w:r>
        <w:rPr>
          <w:w w:val="105"/>
        </w:rPr>
        <w:t>). However, this calibration assumes</w:t>
      </w:r>
      <w:r>
        <w:rPr>
          <w:spacing w:val="-11"/>
          <w:w w:val="105"/>
        </w:rPr>
        <w:t xml:space="preserve"> </w:t>
      </w:r>
      <w:r>
        <w:rPr>
          <w:w w:val="105"/>
        </w:rPr>
        <w:t>observations</w:t>
      </w:r>
      <w:r>
        <w:rPr>
          <w:spacing w:val="-11"/>
          <w:w w:val="105"/>
        </w:rPr>
        <w:t xml:space="preserve"> </w:t>
      </w:r>
      <w:r>
        <w:rPr>
          <w:w w:val="105"/>
        </w:rPr>
        <w:t>of</w:t>
      </w:r>
      <w:r>
        <w:rPr>
          <w:spacing w:val="-12"/>
          <w:w w:val="105"/>
        </w:rPr>
        <w:t xml:space="preserve"> </w:t>
      </w:r>
      <w:r>
        <w:rPr>
          <w:w w:val="105"/>
        </w:rPr>
        <w:t>an</w:t>
      </w:r>
      <w:r>
        <w:rPr>
          <w:spacing w:val="-12"/>
          <w:w w:val="105"/>
        </w:rPr>
        <w:t xml:space="preserve"> </w:t>
      </w:r>
      <w:r>
        <w:rPr>
          <w:w w:val="105"/>
        </w:rPr>
        <w:t>area</w:t>
      </w:r>
      <w:r>
        <w:rPr>
          <w:spacing w:val="-11"/>
          <w:w w:val="105"/>
        </w:rPr>
        <w:t xml:space="preserve"> </w:t>
      </w:r>
      <w:r>
        <w:rPr>
          <w:w w:val="105"/>
        </w:rPr>
        <w:t>around</w:t>
      </w:r>
      <w:r>
        <w:rPr>
          <w:spacing w:val="-11"/>
          <w:w w:val="105"/>
        </w:rPr>
        <w:t xml:space="preserve"> </w:t>
      </w:r>
      <w:r>
        <w:rPr>
          <w:w w:val="105"/>
        </w:rPr>
        <w:t>a</w:t>
      </w:r>
      <w:r>
        <w:rPr>
          <w:spacing w:val="-12"/>
          <w:w w:val="105"/>
        </w:rPr>
        <w:t xml:space="preserve"> </w:t>
      </w:r>
      <w:r>
        <w:rPr>
          <w:w w:val="105"/>
        </w:rPr>
        <w:t>single</w:t>
      </w:r>
      <w:r>
        <w:rPr>
          <w:spacing w:val="-11"/>
          <w:w w:val="105"/>
        </w:rPr>
        <w:t xml:space="preserve"> </w:t>
      </w:r>
      <w:r>
        <w:rPr>
          <w:w w:val="105"/>
        </w:rPr>
        <w:t>active</w:t>
      </w:r>
      <w:r>
        <w:rPr>
          <w:spacing w:val="-11"/>
          <w:w w:val="105"/>
        </w:rPr>
        <w:t xml:space="preserve"> </w:t>
      </w:r>
      <w:r>
        <w:rPr>
          <w:w w:val="105"/>
        </w:rPr>
        <w:t>region.</w:t>
      </w:r>
      <w:r>
        <w:rPr>
          <w:spacing w:val="-12"/>
          <w:w w:val="105"/>
        </w:rPr>
        <w:t xml:space="preserve"> </w:t>
      </w:r>
      <w:r>
        <w:rPr>
          <w:w w:val="105"/>
        </w:rPr>
        <w:t>The</w:t>
      </w:r>
      <w:r>
        <w:rPr>
          <w:spacing w:val="-12"/>
          <w:w w:val="105"/>
        </w:rPr>
        <w:t xml:space="preserve"> </w:t>
      </w:r>
      <w:r>
        <w:rPr>
          <w:w w:val="105"/>
        </w:rPr>
        <w:t>authors</w:t>
      </w:r>
      <w:r>
        <w:rPr>
          <w:spacing w:val="-11"/>
          <w:w w:val="105"/>
        </w:rPr>
        <w:t xml:space="preserve"> </w:t>
      </w:r>
      <w:r>
        <w:rPr>
          <w:w w:val="105"/>
        </w:rPr>
        <w:t>do</w:t>
      </w:r>
      <w:r>
        <w:rPr>
          <w:spacing w:val="-12"/>
          <w:w w:val="105"/>
        </w:rPr>
        <w:t xml:space="preserve"> </w:t>
      </w:r>
      <w:r>
        <w:rPr>
          <w:w w:val="105"/>
        </w:rPr>
        <w:t xml:space="preserve">not </w:t>
      </w:r>
      <w:r>
        <w:t xml:space="preserve">discuss the consequences of using such observations to calibrate the signal against </w:t>
      </w:r>
      <w:r>
        <w:rPr>
          <w:w w:val="105"/>
        </w:rPr>
        <w:t xml:space="preserve">the disk-integrated signal. Furthermore, the uncertainties that they list are characteristic of the spread of points around the mean relationship, not the </w:t>
      </w:r>
      <w:r>
        <w:t>uncertainty</w:t>
      </w:r>
      <w:r>
        <w:rPr>
          <w:spacing w:val="-3"/>
        </w:rPr>
        <w:t xml:space="preserve"> </w:t>
      </w:r>
      <w:r>
        <w:t>in</w:t>
      </w:r>
      <w:r>
        <w:rPr>
          <w:spacing w:val="-3"/>
        </w:rPr>
        <w:t xml:space="preserve"> </w:t>
      </w:r>
      <w:r>
        <w:t>the</w:t>
      </w:r>
      <w:r>
        <w:rPr>
          <w:spacing w:val="-1"/>
        </w:rPr>
        <w:t xml:space="preserve"> </w:t>
      </w:r>
      <w:r>
        <w:t>mean</w:t>
      </w:r>
      <w:r>
        <w:rPr>
          <w:spacing w:val="-3"/>
        </w:rPr>
        <w:t xml:space="preserve"> </w:t>
      </w:r>
      <w:r>
        <w:t>itself.</w:t>
      </w:r>
      <w:r>
        <w:rPr>
          <w:spacing w:val="-1"/>
        </w:rPr>
        <w:t xml:space="preserve"> </w:t>
      </w:r>
      <w:r>
        <w:t>Finally,</w:t>
      </w:r>
      <w:r>
        <w:rPr>
          <w:spacing w:val="-4"/>
        </w:rPr>
        <w:t xml:space="preserve"> </w:t>
      </w:r>
      <w:r>
        <w:t>we</w:t>
      </w:r>
      <w:r>
        <w:rPr>
          <w:spacing w:val="-2"/>
        </w:rPr>
        <w:t xml:space="preserve"> </w:t>
      </w:r>
      <w:r>
        <w:t>note</w:t>
      </w:r>
      <w:r>
        <w:rPr>
          <w:spacing w:val="-2"/>
        </w:rPr>
        <w:t xml:space="preserve"> </w:t>
      </w:r>
      <w:r>
        <w:t>that</w:t>
      </w:r>
      <w:r>
        <w:rPr>
          <w:spacing w:val="-2"/>
        </w:rPr>
        <w:t xml:space="preserve"> </w:t>
      </w:r>
      <w:r>
        <w:t>that</w:t>
      </w:r>
      <w:r>
        <w:rPr>
          <w:spacing w:val="-3"/>
        </w:rPr>
        <w:t xml:space="preserve"> </w:t>
      </w:r>
      <w:r>
        <w:t>relationship</w:t>
      </w:r>
      <w:r>
        <w:rPr>
          <w:spacing w:val="-3"/>
        </w:rPr>
        <w:t xml:space="preserve"> </w:t>
      </w:r>
      <w:r>
        <w:t>when</w:t>
      </w:r>
      <w:r>
        <w:rPr>
          <w:spacing w:val="-3"/>
        </w:rPr>
        <w:t xml:space="preserve"> </w:t>
      </w:r>
      <w:r>
        <w:t>applied</w:t>
      </w:r>
      <w:r>
        <w:rPr>
          <w:spacing w:val="-2"/>
        </w:rPr>
        <w:t xml:space="preserve"> </w:t>
      </w:r>
      <w:r>
        <w:rPr>
          <w:spacing w:val="-5"/>
        </w:rPr>
        <w:t>to</w:t>
      </w:r>
    </w:p>
    <w:p w14:paraId="6CC77883" w14:textId="77777777" w:rsidR="007A1714" w:rsidRDefault="007A1714">
      <w:pPr>
        <w:spacing w:line="247" w:lineRule="auto"/>
        <w:jc w:val="both"/>
        <w:sectPr w:rsidR="007A1714">
          <w:pgSz w:w="8790" w:h="13330"/>
          <w:pgMar w:top="1060" w:right="900" w:bottom="880" w:left="920" w:header="653" w:footer="690" w:gutter="0"/>
          <w:cols w:space="720"/>
        </w:sectPr>
      </w:pPr>
    </w:p>
    <w:p w14:paraId="3B673333" w14:textId="77777777" w:rsidR="007A1714" w:rsidRDefault="00000000">
      <w:pPr>
        <w:pStyle w:val="Corpodetexto"/>
        <w:spacing w:before="58" w:line="247" w:lineRule="auto"/>
        <w:ind w:left="100" w:right="118"/>
        <w:jc w:val="both"/>
      </w:pPr>
      <w:r>
        <w:rPr>
          <w:w w:val="105"/>
        </w:rPr>
        <w:lastRenderedPageBreak/>
        <w:t>the Sun yields a mean magnetic flux density of 0.2G, where observations show values</w:t>
      </w:r>
      <w:r>
        <w:rPr>
          <w:spacing w:val="-14"/>
          <w:w w:val="105"/>
        </w:rPr>
        <w:t xml:space="preserve"> </w:t>
      </w:r>
      <w:r>
        <w:rPr>
          <w:w w:val="105"/>
        </w:rPr>
        <w:t>of</w:t>
      </w:r>
      <w:r>
        <w:rPr>
          <w:spacing w:val="-13"/>
          <w:w w:val="105"/>
        </w:rPr>
        <w:t xml:space="preserve"> </w:t>
      </w:r>
      <w:r>
        <w:rPr>
          <w:rFonts w:ascii="Garamond"/>
          <w:w w:val="205"/>
        </w:rPr>
        <w:t>*</w:t>
      </w:r>
      <w:r>
        <w:rPr>
          <w:rFonts w:ascii="Garamond"/>
          <w:spacing w:val="-25"/>
          <w:w w:val="205"/>
        </w:rPr>
        <w:t xml:space="preserve"> </w:t>
      </w:r>
      <w:r>
        <w:rPr>
          <w:w w:val="105"/>
        </w:rPr>
        <w:t>10</w:t>
      </w:r>
      <w:r>
        <w:rPr>
          <w:spacing w:val="-13"/>
          <w:w w:val="105"/>
        </w:rPr>
        <w:t xml:space="preserve"> </w:t>
      </w:r>
      <w:r>
        <w:rPr>
          <w:w w:val="105"/>
        </w:rPr>
        <w:t>G,</w:t>
      </w:r>
      <w:r>
        <w:rPr>
          <w:spacing w:val="-14"/>
          <w:w w:val="105"/>
        </w:rPr>
        <w:t xml:space="preserve"> </w:t>
      </w:r>
      <w:r>
        <w:rPr>
          <w:w w:val="105"/>
        </w:rPr>
        <w:t>i.e.,</w:t>
      </w:r>
      <w:r>
        <w:rPr>
          <w:spacing w:val="-13"/>
          <w:w w:val="105"/>
        </w:rPr>
        <w:t xml:space="preserve"> </w:t>
      </w:r>
      <w:r>
        <w:rPr>
          <w:rFonts w:ascii="Garamond"/>
          <w:w w:val="205"/>
        </w:rPr>
        <w:t>*</w:t>
      </w:r>
      <w:r>
        <w:rPr>
          <w:rFonts w:ascii="Garamond"/>
          <w:spacing w:val="-25"/>
          <w:w w:val="205"/>
        </w:rPr>
        <w:t xml:space="preserve"> </w:t>
      </w:r>
      <w:r>
        <w:rPr>
          <w:w w:val="105"/>
        </w:rPr>
        <w:t>1.5</w:t>
      </w:r>
      <w:r>
        <w:rPr>
          <w:spacing w:val="-13"/>
          <w:w w:val="105"/>
        </w:rPr>
        <w:t xml:space="preserve"> </w:t>
      </w:r>
      <w:r>
        <w:rPr>
          <w:w w:val="105"/>
        </w:rPr>
        <w:t>orders</w:t>
      </w:r>
      <w:r>
        <w:rPr>
          <w:spacing w:val="-8"/>
          <w:w w:val="105"/>
        </w:rPr>
        <w:t xml:space="preserve"> </w:t>
      </w:r>
      <w:r>
        <w:rPr>
          <w:w w:val="105"/>
        </w:rPr>
        <w:t>of</w:t>
      </w:r>
      <w:r>
        <w:rPr>
          <w:spacing w:val="-7"/>
          <w:w w:val="105"/>
        </w:rPr>
        <w:t xml:space="preserve"> </w:t>
      </w:r>
      <w:r>
        <w:rPr>
          <w:w w:val="105"/>
        </w:rPr>
        <w:t>magnitude</w:t>
      </w:r>
      <w:r>
        <w:rPr>
          <w:spacing w:val="-6"/>
          <w:w w:val="105"/>
        </w:rPr>
        <w:t xml:space="preserve"> </w:t>
      </w:r>
      <w:r>
        <w:rPr>
          <w:w w:val="105"/>
        </w:rPr>
        <w:t>larger.</w:t>
      </w:r>
      <w:r>
        <w:rPr>
          <w:spacing w:val="-6"/>
          <w:w w:val="105"/>
        </w:rPr>
        <w:t xml:space="preserve"> </w:t>
      </w:r>
      <w:r>
        <w:rPr>
          <w:w w:val="105"/>
        </w:rPr>
        <w:t>In</w:t>
      </w:r>
      <w:r>
        <w:rPr>
          <w:spacing w:val="-7"/>
          <w:w w:val="105"/>
        </w:rPr>
        <w:t xml:space="preserve"> </w:t>
      </w:r>
      <w:r>
        <w:rPr>
          <w:w w:val="105"/>
        </w:rPr>
        <w:t>addition,</w:t>
      </w:r>
      <w:r>
        <w:rPr>
          <w:spacing w:val="-6"/>
          <w:w w:val="105"/>
        </w:rPr>
        <w:t xml:space="preserve"> </w:t>
      </w:r>
      <w:r>
        <w:rPr>
          <w:w w:val="105"/>
        </w:rPr>
        <w:t>Notsu</w:t>
      </w:r>
      <w:r>
        <w:rPr>
          <w:spacing w:val="-6"/>
          <w:w w:val="105"/>
        </w:rPr>
        <w:t xml:space="preserve"> </w:t>
      </w:r>
      <w:r>
        <w:rPr>
          <w:w w:val="105"/>
        </w:rPr>
        <w:t>et</w:t>
      </w:r>
      <w:r>
        <w:rPr>
          <w:spacing w:val="-6"/>
          <w:w w:val="105"/>
        </w:rPr>
        <w:t xml:space="preserve"> </w:t>
      </w:r>
      <w:r>
        <w:rPr>
          <w:w w:val="105"/>
        </w:rPr>
        <w:t>al. (</w:t>
      </w:r>
      <w:hyperlink w:anchor="_bookmark632" w:history="1">
        <w:r>
          <w:rPr>
            <w:color w:val="0000FF"/>
            <w:w w:val="105"/>
          </w:rPr>
          <w:t>2015a</w:t>
        </w:r>
      </w:hyperlink>
      <w:r>
        <w:rPr>
          <w:w w:val="105"/>
        </w:rPr>
        <w:t>,</w:t>
      </w:r>
      <w:r>
        <w:rPr>
          <w:spacing w:val="-11"/>
          <w:w w:val="105"/>
        </w:rPr>
        <w:t xml:space="preserve"> </w:t>
      </w:r>
      <w:hyperlink w:anchor="_bookmark633" w:history="1">
        <w:r>
          <w:rPr>
            <w:color w:val="0000FF"/>
            <w:w w:val="105"/>
          </w:rPr>
          <w:t>b</w:t>
        </w:r>
      </w:hyperlink>
      <w:r>
        <w:rPr>
          <w:w w:val="105"/>
        </w:rPr>
        <w:t>)</w:t>
      </w:r>
      <w:r>
        <w:rPr>
          <w:spacing w:val="-11"/>
          <w:w w:val="105"/>
        </w:rPr>
        <w:t xml:space="preserve"> </w:t>
      </w:r>
      <w:r>
        <w:rPr>
          <w:w w:val="105"/>
        </w:rPr>
        <w:t>make</w:t>
      </w:r>
      <w:r>
        <w:rPr>
          <w:spacing w:val="-10"/>
          <w:w w:val="105"/>
        </w:rPr>
        <w:t xml:space="preserve"> </w:t>
      </w:r>
      <w:r>
        <w:rPr>
          <w:w w:val="105"/>
        </w:rPr>
        <w:t>no</w:t>
      </w:r>
      <w:r>
        <w:rPr>
          <w:spacing w:val="-10"/>
          <w:w w:val="105"/>
        </w:rPr>
        <w:t xml:space="preserve"> </w:t>
      </w:r>
      <w:r>
        <w:rPr>
          <w:w w:val="105"/>
        </w:rPr>
        <w:t>mention</w:t>
      </w:r>
      <w:r>
        <w:rPr>
          <w:spacing w:val="-10"/>
          <w:w w:val="105"/>
        </w:rPr>
        <w:t xml:space="preserve"> </w:t>
      </w:r>
      <w:r>
        <w:rPr>
          <w:w w:val="105"/>
        </w:rPr>
        <w:t>of</w:t>
      </w:r>
      <w:r>
        <w:rPr>
          <w:spacing w:val="-11"/>
          <w:w w:val="105"/>
        </w:rPr>
        <w:t xml:space="preserve"> </w:t>
      </w:r>
      <w:r>
        <w:rPr>
          <w:w w:val="105"/>
        </w:rPr>
        <w:t>center-to-limb</w:t>
      </w:r>
      <w:r>
        <w:rPr>
          <w:spacing w:val="-11"/>
          <w:w w:val="105"/>
        </w:rPr>
        <w:t xml:space="preserve"> </w:t>
      </w:r>
      <w:r>
        <w:rPr>
          <w:w w:val="105"/>
        </w:rPr>
        <w:t>effects</w:t>
      </w:r>
      <w:r>
        <w:rPr>
          <w:spacing w:val="-11"/>
          <w:w w:val="105"/>
        </w:rPr>
        <w:t xml:space="preserve"> </w:t>
      </w:r>
      <w:r>
        <w:rPr>
          <w:w w:val="105"/>
        </w:rPr>
        <w:t>for</w:t>
      </w:r>
      <w:r>
        <w:rPr>
          <w:spacing w:val="-11"/>
          <w:w w:val="105"/>
        </w:rPr>
        <w:t xml:space="preserve"> </w:t>
      </w:r>
      <w:r>
        <w:rPr>
          <w:w w:val="105"/>
        </w:rPr>
        <w:t>the</w:t>
      </w:r>
      <w:r>
        <w:rPr>
          <w:spacing w:val="-10"/>
          <w:w w:val="105"/>
        </w:rPr>
        <w:t xml:space="preserve"> </w:t>
      </w:r>
      <w:r>
        <w:rPr>
          <w:w w:val="105"/>
        </w:rPr>
        <w:t>transformation</w:t>
      </w:r>
      <w:r>
        <w:rPr>
          <w:spacing w:val="-10"/>
          <w:w w:val="105"/>
        </w:rPr>
        <w:t xml:space="preserve"> </w:t>
      </w:r>
      <w:r>
        <w:rPr>
          <w:w w:val="105"/>
        </w:rPr>
        <w:t xml:space="preserve">from their single spot group measurement to a disk-integrated signals for stars (cf. </w:t>
      </w:r>
      <w:proofErr w:type="spellStart"/>
      <w:r>
        <w:rPr>
          <w:w w:val="105"/>
        </w:rPr>
        <w:t>Namekata</w:t>
      </w:r>
      <w:proofErr w:type="spellEnd"/>
      <w:r>
        <w:rPr>
          <w:w w:val="105"/>
        </w:rPr>
        <w:t xml:space="preserve"> et al. </w:t>
      </w:r>
      <w:hyperlink w:anchor="_bookmark605" w:history="1">
        <w:r>
          <w:rPr>
            <w:color w:val="0000FF"/>
            <w:w w:val="105"/>
          </w:rPr>
          <w:t>2017</w:t>
        </w:r>
      </w:hyperlink>
      <w:r>
        <w:rPr>
          <w:w w:val="105"/>
        </w:rPr>
        <w:t>).</w:t>
      </w:r>
    </w:p>
    <w:p w14:paraId="0123FDE1" w14:textId="77777777" w:rsidR="007A1714" w:rsidRDefault="007A1714">
      <w:pPr>
        <w:pStyle w:val="Corpodetexto"/>
      </w:pPr>
    </w:p>
    <w:p w14:paraId="5CCF45C0" w14:textId="77777777" w:rsidR="007A1714" w:rsidRDefault="00000000">
      <w:pPr>
        <w:pStyle w:val="PargrafodaLista"/>
        <w:numPr>
          <w:ilvl w:val="0"/>
          <w:numId w:val="6"/>
        </w:numPr>
        <w:tabs>
          <w:tab w:val="left" w:pos="626"/>
        </w:tabs>
        <w:ind w:left="626" w:hanging="299"/>
        <w:jc w:val="left"/>
        <w:rPr>
          <w:i/>
          <w:sz w:val="20"/>
        </w:rPr>
      </w:pPr>
      <w:r>
        <w:rPr>
          <w:i/>
          <w:sz w:val="20"/>
        </w:rPr>
        <w:t>A</w:t>
      </w:r>
      <w:r>
        <w:rPr>
          <w:i/>
          <w:spacing w:val="12"/>
          <w:sz w:val="20"/>
        </w:rPr>
        <w:t xml:space="preserve"> </w:t>
      </w:r>
      <w:r>
        <w:rPr>
          <w:i/>
          <w:sz w:val="20"/>
        </w:rPr>
        <w:t>subsequent</w:t>
      </w:r>
      <w:r>
        <w:rPr>
          <w:i/>
          <w:spacing w:val="13"/>
          <w:sz w:val="20"/>
        </w:rPr>
        <w:t xml:space="preserve"> </w:t>
      </w:r>
      <w:r>
        <w:rPr>
          <w:i/>
          <w:spacing w:val="-2"/>
          <w:sz w:val="20"/>
        </w:rPr>
        <w:t>challenge</w:t>
      </w:r>
    </w:p>
    <w:p w14:paraId="16B3CC9E" w14:textId="77777777" w:rsidR="007A1714" w:rsidRDefault="007A1714">
      <w:pPr>
        <w:pStyle w:val="Corpodetexto"/>
        <w:spacing w:before="8"/>
        <w:rPr>
          <w:i/>
        </w:rPr>
      </w:pPr>
    </w:p>
    <w:p w14:paraId="0ABD7DA1" w14:textId="77777777" w:rsidR="007A1714" w:rsidRDefault="00000000">
      <w:pPr>
        <w:pStyle w:val="Corpodetexto"/>
        <w:spacing w:before="1" w:line="247" w:lineRule="auto"/>
        <w:ind w:left="100" w:right="118" w:firstLine="226"/>
        <w:jc w:val="both"/>
      </w:pPr>
      <w:r>
        <w:t xml:space="preserve">Subsequent development and refinement of the </w:t>
      </w:r>
      <w:r>
        <w:rPr>
          <w:i/>
        </w:rPr>
        <w:t xml:space="preserve">Kepler </w:t>
      </w:r>
      <w:r>
        <w:t>data base challenged the case</w:t>
      </w:r>
      <w:r>
        <w:rPr>
          <w:spacing w:val="-6"/>
        </w:rPr>
        <w:t xml:space="preserve"> </w:t>
      </w:r>
      <w:r>
        <w:t>for</w:t>
      </w:r>
      <w:r>
        <w:rPr>
          <w:spacing w:val="-5"/>
        </w:rPr>
        <w:t xml:space="preserve"> </w:t>
      </w:r>
      <w:proofErr w:type="spellStart"/>
      <w:r>
        <w:t>superflares</w:t>
      </w:r>
      <w:proofErr w:type="spellEnd"/>
      <w:r>
        <w:rPr>
          <w:spacing w:val="-6"/>
        </w:rPr>
        <w:t xml:space="preserve"> </w:t>
      </w:r>
      <w:r>
        <w:t>on</w:t>
      </w:r>
      <w:r>
        <w:rPr>
          <w:spacing w:val="-6"/>
        </w:rPr>
        <w:t xml:space="preserve"> </w:t>
      </w:r>
      <w:r>
        <w:t>Sun-like</w:t>
      </w:r>
      <w:r>
        <w:rPr>
          <w:spacing w:val="-6"/>
        </w:rPr>
        <w:t xml:space="preserve"> </w:t>
      </w:r>
      <w:r>
        <w:t>stars.</w:t>
      </w:r>
      <w:r>
        <w:rPr>
          <w:spacing w:val="-7"/>
        </w:rPr>
        <w:t xml:space="preserve"> </w:t>
      </w:r>
      <w:r>
        <w:t>Quoting</w:t>
      </w:r>
      <w:r>
        <w:rPr>
          <w:spacing w:val="-6"/>
        </w:rPr>
        <w:t xml:space="preserve"> </w:t>
      </w:r>
      <w:r>
        <w:t>from</w:t>
      </w:r>
      <w:r>
        <w:rPr>
          <w:spacing w:val="-6"/>
        </w:rPr>
        <w:t xml:space="preserve"> </w:t>
      </w:r>
      <w:r>
        <w:t>Notsu</w:t>
      </w:r>
      <w:r>
        <w:rPr>
          <w:spacing w:val="-7"/>
        </w:rPr>
        <w:t xml:space="preserve"> </w:t>
      </w:r>
      <w:r>
        <w:t>et</w:t>
      </w:r>
      <w:r>
        <w:rPr>
          <w:spacing w:val="-5"/>
        </w:rPr>
        <w:t xml:space="preserve"> </w:t>
      </w:r>
      <w:r>
        <w:t>al.</w:t>
      </w:r>
      <w:r>
        <w:rPr>
          <w:spacing w:val="-6"/>
        </w:rPr>
        <w:t xml:space="preserve"> </w:t>
      </w:r>
      <w:r>
        <w:t>(</w:t>
      </w:r>
      <w:hyperlink w:anchor="_bookmark634" w:history="1">
        <w:r>
          <w:rPr>
            <w:color w:val="0000FF"/>
          </w:rPr>
          <w:t>2019</w:t>
        </w:r>
      </w:hyperlink>
      <w:r>
        <w:t>):</w:t>
      </w:r>
      <w:r>
        <w:rPr>
          <w:spacing w:val="-6"/>
        </w:rPr>
        <w:t xml:space="preserve"> </w:t>
      </w:r>
      <w:r>
        <w:t>‘‘The</w:t>
      </w:r>
      <w:r>
        <w:rPr>
          <w:spacing w:val="-6"/>
        </w:rPr>
        <w:t xml:space="preserve"> </w:t>
      </w:r>
      <w:r>
        <w:t xml:space="preserve">recent </w:t>
      </w:r>
      <w:r>
        <w:rPr>
          <w:i/>
        </w:rPr>
        <w:t>Gaia</w:t>
      </w:r>
      <w:r>
        <w:t xml:space="preserve">-DR2 stellar radius data (Berger et al. </w:t>
      </w:r>
      <w:hyperlink w:anchor="_bookmark209" w:history="1">
        <w:r>
          <w:rPr>
            <w:color w:val="0000FF"/>
          </w:rPr>
          <w:t>2018</w:t>
        </w:r>
      </w:hyperlink>
      <w:r>
        <w:t xml:space="preserve">; Lindegren et al. </w:t>
      </w:r>
      <w:hyperlink w:anchor="_bookmark516" w:history="1">
        <w:r>
          <w:rPr>
            <w:color w:val="0000FF"/>
          </w:rPr>
          <w:t>2007</w:t>
        </w:r>
      </w:hyperlink>
      <w:r>
        <w:t xml:space="preserve">, </w:t>
      </w:r>
      <w:hyperlink w:anchor="_bookmark517" w:history="1">
        <w:r>
          <w:rPr>
            <w:color w:val="0000FF"/>
          </w:rPr>
          <w:t>2018</w:t>
        </w:r>
      </w:hyperlink>
      <w:r>
        <w:t xml:space="preserve">) have suggested the possibility of severe contaminations of subgiant stars in the classification of </w:t>
      </w:r>
      <w:r>
        <w:rPr>
          <w:i/>
        </w:rPr>
        <w:t xml:space="preserve">Kepler </w:t>
      </w:r>
      <w:r>
        <w:t xml:space="preserve">solar type (G-type main-sequence) stars used for the statistical studies of </w:t>
      </w:r>
      <w:proofErr w:type="spellStart"/>
      <w:r>
        <w:t>superflares</w:t>
      </w:r>
      <w:proofErr w:type="spellEnd"/>
      <w:r>
        <w:t xml:space="preserve"> </w:t>
      </w:r>
      <w:r>
        <w:rPr>
          <w:rFonts w:ascii="High Tower Text" w:hAnsi="High Tower Text"/>
          <w:w w:val="110"/>
        </w:rPr>
        <w:t xml:space="preserve">… </w:t>
      </w:r>
      <w:r>
        <w:t xml:space="preserve">The classification of solar-type stars in our previous studies </w:t>
      </w:r>
      <w:r>
        <w:rPr>
          <w:rFonts w:ascii="High Tower Text" w:hAnsi="High Tower Text"/>
          <w:w w:val="110"/>
        </w:rPr>
        <w:t xml:space="preserve">… </w:t>
      </w:r>
      <w:r>
        <w:t xml:space="preserve">was based on </w:t>
      </w:r>
      <w:r>
        <w:rPr>
          <w:i/>
        </w:rPr>
        <w:t>T</w:t>
      </w:r>
      <w:r>
        <w:rPr>
          <w:vertAlign w:val="subscript"/>
        </w:rPr>
        <w:t>eff</w:t>
      </w:r>
      <w:r>
        <w:t xml:space="preserve"> and log </w:t>
      </w:r>
      <w:r>
        <w:rPr>
          <w:i/>
        </w:rPr>
        <w:t xml:space="preserve">g </w:t>
      </w:r>
      <w:r>
        <w:t xml:space="preserve">values from the </w:t>
      </w:r>
      <w:r>
        <w:rPr>
          <w:i/>
        </w:rPr>
        <w:t xml:space="preserve">Kepler </w:t>
      </w:r>
      <w:r>
        <w:t>Input</w:t>
      </w:r>
      <w:r>
        <w:rPr>
          <w:spacing w:val="40"/>
        </w:rPr>
        <w:t xml:space="preserve"> </w:t>
      </w:r>
      <w:r>
        <w:t xml:space="preserve">Catalog </w:t>
      </w:r>
      <w:r>
        <w:rPr>
          <w:rFonts w:ascii="High Tower Text" w:hAnsi="High Tower Text"/>
          <w:w w:val="110"/>
        </w:rPr>
        <w:t xml:space="preserve">… </w:t>
      </w:r>
      <w:r>
        <w:t>and there can be large differences between the real and catalog values. For example, Brown et al. (</w:t>
      </w:r>
      <w:hyperlink w:anchor="_bookmark225" w:history="1">
        <w:r>
          <w:rPr>
            <w:color w:val="0000FF"/>
          </w:rPr>
          <w:t>2011</w:t>
        </w:r>
      </w:hyperlink>
      <w:r>
        <w:t xml:space="preserve">) reported that uncertainties of </w:t>
      </w:r>
      <w:r>
        <w:rPr>
          <w:i/>
        </w:rPr>
        <w:t>T</w:t>
      </w:r>
      <w:r>
        <w:rPr>
          <w:vertAlign w:val="subscript"/>
        </w:rPr>
        <w:t>eff</w:t>
      </w:r>
      <w:r>
        <w:t xml:space="preserve"> and log </w:t>
      </w:r>
      <w:r>
        <w:rPr>
          <w:i/>
        </w:rPr>
        <w:t xml:space="preserve">g </w:t>
      </w:r>
      <w:r>
        <w:t xml:space="preserve">in the initial KIC are </w:t>
      </w:r>
      <w:r>
        <w:rPr>
          <w:rFonts w:ascii="Bookman Old Style" w:hAnsi="Bookman Old Style"/>
          <w:w w:val="110"/>
        </w:rPr>
        <w:t xml:space="preserve">± </w:t>
      </w:r>
      <w:r>
        <w:t xml:space="preserve">200 K and 0.4 </w:t>
      </w:r>
      <w:proofErr w:type="spellStart"/>
      <w:r>
        <w:t>dex</w:t>
      </w:r>
      <w:proofErr w:type="spellEnd"/>
      <w:r>
        <w:t xml:space="preserve"> [decimal exponent], respectively. </w:t>
      </w:r>
      <w:r>
        <w:rPr>
          <w:rFonts w:ascii="High Tower Text" w:hAnsi="High Tower Text"/>
          <w:w w:val="110"/>
        </w:rPr>
        <w:t>…</w:t>
      </w:r>
      <w:r>
        <w:rPr>
          <w:rFonts w:ascii="High Tower Text" w:hAnsi="High Tower Text"/>
          <w:spacing w:val="-1"/>
          <w:w w:val="110"/>
        </w:rPr>
        <w:t xml:space="preserve"> </w:t>
      </w:r>
      <w:r>
        <w:t xml:space="preserve">In a strict sense, we cannot even deny an extreme possibility that all of the slowly rotating Sun-like </w:t>
      </w:r>
      <w:proofErr w:type="spellStart"/>
      <w:r>
        <w:t>superflare</w:t>
      </w:r>
      <w:proofErr w:type="spellEnd"/>
      <w:r>
        <w:t xml:space="preserve"> stars [we considered] were the results of contaminations of subgiant stars. In addition, the Kepler solar-type </w:t>
      </w:r>
      <w:proofErr w:type="spellStart"/>
      <w:r>
        <w:t>superflare</w:t>
      </w:r>
      <w:proofErr w:type="spellEnd"/>
      <w:r>
        <w:t xml:space="preserve"> stars discussed in our previous studies can include some number of binary stars [excepting the events in Table </w:t>
      </w:r>
      <w:hyperlink w:anchor="_bookmark56" w:history="1">
        <w:r>
          <w:rPr>
            <w:color w:val="0000FF"/>
          </w:rPr>
          <w:t>2</w:t>
        </w:r>
      </w:hyperlink>
      <w:r>
        <w:rPr>
          <w:color w:val="0000FF"/>
        </w:rPr>
        <w:t xml:space="preserve"> </w:t>
      </w:r>
      <w:r>
        <w:t>that were confirmed to be single, and Sun-like, by spectroscopic examination]. This is a problem, especially for investigating whether even truly Sun-like stars can have large super flares or not.‘‘</w:t>
      </w:r>
    </w:p>
    <w:p w14:paraId="22892DC1" w14:textId="77777777" w:rsidR="007A1714" w:rsidRDefault="00000000">
      <w:pPr>
        <w:pStyle w:val="Corpodetexto"/>
        <w:spacing w:line="247" w:lineRule="auto"/>
        <w:ind w:left="100" w:right="118" w:firstLine="226"/>
        <w:jc w:val="both"/>
      </w:pPr>
      <w:r>
        <w:t>To address the above concern, Notsu et al. (</w:t>
      </w:r>
      <w:hyperlink w:anchor="_bookmark634" w:history="1">
        <w:r>
          <w:rPr>
            <w:color w:val="0000FF"/>
          </w:rPr>
          <w:t>2019</w:t>
        </w:r>
      </w:hyperlink>
      <w:r>
        <w:t xml:space="preserve">) revisited earlier analyses (e.g., Maehara et al. </w:t>
      </w:r>
      <w:hyperlink w:anchor="_bookmark547" w:history="1">
        <w:r>
          <w:rPr>
            <w:color w:val="0000FF"/>
          </w:rPr>
          <w:t>2012</w:t>
        </w:r>
      </w:hyperlink>
      <w:r>
        <w:t xml:space="preserve">, </w:t>
      </w:r>
      <w:hyperlink w:anchor="_bookmark548" w:history="1">
        <w:r>
          <w:rPr>
            <w:color w:val="0000FF"/>
          </w:rPr>
          <w:t>2015</w:t>
        </w:r>
      </w:hyperlink>
      <w:r>
        <w:t xml:space="preserve">, </w:t>
      </w:r>
      <w:hyperlink w:anchor="_bookmark549" w:history="1">
        <w:r>
          <w:rPr>
            <w:color w:val="0000FF"/>
          </w:rPr>
          <w:t>2017</w:t>
        </w:r>
      </w:hyperlink>
      <w:r>
        <w:t xml:space="preserve">; Shibayama et al. </w:t>
      </w:r>
      <w:hyperlink w:anchor="_bookmark733" w:history="1">
        <w:r>
          <w:rPr>
            <w:color w:val="0000FF"/>
          </w:rPr>
          <w:t>2013</w:t>
        </w:r>
      </w:hyperlink>
      <w:r>
        <w:t xml:space="preserve">) by using the </w:t>
      </w:r>
      <w:r>
        <w:rPr>
          <w:i/>
        </w:rPr>
        <w:t>Gaia</w:t>
      </w:r>
      <w:r>
        <w:t xml:space="preserve">-DR2 stellar radius estimates (Berger et al. </w:t>
      </w:r>
      <w:hyperlink w:anchor="_bookmark209" w:history="1">
        <w:r>
          <w:rPr>
            <w:color w:val="0000FF"/>
          </w:rPr>
          <w:t>2018</w:t>
        </w:r>
      </w:hyperlink>
      <w:r>
        <w:t xml:space="preserve">) and </w:t>
      </w:r>
      <w:r>
        <w:rPr>
          <w:i/>
        </w:rPr>
        <w:t>T</w:t>
      </w:r>
      <w:r>
        <w:rPr>
          <w:vertAlign w:val="subscript"/>
        </w:rPr>
        <w:t>eff</w:t>
      </w:r>
      <w:r>
        <w:t xml:space="preserve"> values updated in DR25-KSPC (Mathur et al. </w:t>
      </w:r>
      <w:hyperlink w:anchor="_bookmark556" w:history="1">
        <w:r>
          <w:rPr>
            <w:color w:val="0000FF"/>
          </w:rPr>
          <w:t>2017</w:t>
        </w:r>
      </w:hyperlink>
      <w:r>
        <w:t xml:space="preserve">; Pinsonneault et al. </w:t>
      </w:r>
      <w:hyperlink w:anchor="_bookmark662" w:history="1">
        <w:r>
          <w:rPr>
            <w:color w:val="0000FF"/>
          </w:rPr>
          <w:t>2012</w:t>
        </w:r>
      </w:hyperlink>
      <w:r>
        <w:t>). In so doing, they found that of the 245 (of 279) stars in the Shibayama et al. (</w:t>
      </w:r>
      <w:hyperlink w:anchor="_bookmark733" w:history="1">
        <w:r>
          <w:rPr>
            <w:color w:val="0000FF"/>
          </w:rPr>
          <w:t>2013</w:t>
        </w:r>
      </w:hyperlink>
      <w:r>
        <w:t>) sample of solar-type (G-type dwarfs)</w:t>
      </w:r>
      <w:r>
        <w:rPr>
          <w:spacing w:val="-3"/>
        </w:rPr>
        <w:t xml:space="preserve"> </w:t>
      </w:r>
      <w:proofErr w:type="spellStart"/>
      <w:r>
        <w:t>superflare</w:t>
      </w:r>
      <w:proofErr w:type="spellEnd"/>
      <w:r>
        <w:rPr>
          <w:spacing w:val="-2"/>
        </w:rPr>
        <w:t xml:space="preserve"> </w:t>
      </w:r>
      <w:r>
        <w:t>stars</w:t>
      </w:r>
      <w:r>
        <w:rPr>
          <w:spacing w:val="-1"/>
        </w:rPr>
        <w:t xml:space="preserve"> </w:t>
      </w:r>
      <w:r>
        <w:t>(from</w:t>
      </w:r>
      <w:r>
        <w:rPr>
          <w:spacing w:val="-2"/>
        </w:rPr>
        <w:t xml:space="preserve"> </w:t>
      </w:r>
      <w:r>
        <w:t>2009</w:t>
      </w:r>
      <w:r>
        <w:rPr>
          <w:spacing w:val="-3"/>
        </w:rPr>
        <w:t xml:space="preserve"> </w:t>
      </w:r>
      <w:r>
        <w:t>May</w:t>
      </w:r>
      <w:r>
        <w:rPr>
          <w:spacing w:val="-1"/>
        </w:rPr>
        <w:t xml:space="preserve"> </w:t>
      </w:r>
      <w:r>
        <w:t>to</w:t>
      </w:r>
      <w:r>
        <w:rPr>
          <w:spacing w:val="-1"/>
        </w:rPr>
        <w:t xml:space="preserve"> </w:t>
      </w:r>
      <w:r>
        <w:t>2010</w:t>
      </w:r>
      <w:r>
        <w:rPr>
          <w:spacing w:val="-2"/>
        </w:rPr>
        <w:t xml:space="preserve"> </w:t>
      </w:r>
      <w:r>
        <w:t>September)</w:t>
      </w:r>
      <w:r>
        <w:rPr>
          <w:spacing w:val="-2"/>
        </w:rPr>
        <w:t xml:space="preserve"> </w:t>
      </w:r>
      <w:r>
        <w:t>for</w:t>
      </w:r>
      <w:r>
        <w:rPr>
          <w:spacing w:val="-2"/>
        </w:rPr>
        <w:t xml:space="preserve"> </w:t>
      </w:r>
      <w:r>
        <w:t>which</w:t>
      </w:r>
      <w:r>
        <w:rPr>
          <w:spacing w:val="-1"/>
        </w:rPr>
        <w:t xml:space="preserve"> </w:t>
      </w:r>
      <w:r>
        <w:t>Berger</w:t>
      </w:r>
      <w:r>
        <w:rPr>
          <w:spacing w:val="-1"/>
        </w:rPr>
        <w:t xml:space="preserve"> </w:t>
      </w:r>
      <w:r>
        <w:t>et</w:t>
      </w:r>
      <w:r>
        <w:rPr>
          <w:spacing w:val="-1"/>
        </w:rPr>
        <w:t xml:space="preserve"> </w:t>
      </w:r>
      <w:r>
        <w:t>al. (</w:t>
      </w:r>
      <w:hyperlink w:anchor="_bookmark209" w:history="1">
        <w:r>
          <w:rPr>
            <w:color w:val="0000FF"/>
          </w:rPr>
          <w:t>2018</w:t>
        </w:r>
      </w:hyperlink>
      <w:r>
        <w:t xml:space="preserve">) determined a radius, 108 </w:t>
      </w:r>
      <w:r>
        <w:rPr>
          <w:w w:val="135"/>
        </w:rPr>
        <w:t>(</w:t>
      </w:r>
      <w:r>
        <w:rPr>
          <w:rFonts w:ascii="Garamond"/>
          <w:w w:val="135"/>
        </w:rPr>
        <w:t xml:space="preserve">* </w:t>
      </w:r>
      <w:r>
        <w:t>45%) were subgiants (with one red giant) and, of</w:t>
      </w:r>
      <w:r>
        <w:rPr>
          <w:spacing w:val="9"/>
        </w:rPr>
        <w:t xml:space="preserve"> </w:t>
      </w:r>
      <w:r>
        <w:t>the</w:t>
      </w:r>
      <w:r>
        <w:rPr>
          <w:spacing w:val="12"/>
        </w:rPr>
        <w:t xml:space="preserve"> </w:t>
      </w:r>
      <w:r>
        <w:t>remaining</w:t>
      </w:r>
      <w:r>
        <w:rPr>
          <w:spacing w:val="9"/>
        </w:rPr>
        <w:t xml:space="preserve"> </w:t>
      </w:r>
      <w:r>
        <w:t>136</w:t>
      </w:r>
      <w:r>
        <w:rPr>
          <w:spacing w:val="9"/>
        </w:rPr>
        <w:t xml:space="preserve"> </w:t>
      </w:r>
      <w:r>
        <w:t>identified</w:t>
      </w:r>
      <w:r>
        <w:rPr>
          <w:spacing w:val="10"/>
        </w:rPr>
        <w:t xml:space="preserve"> </w:t>
      </w:r>
      <w:r>
        <w:t>as</w:t>
      </w:r>
      <w:r>
        <w:rPr>
          <w:spacing w:val="10"/>
        </w:rPr>
        <w:t xml:space="preserve"> </w:t>
      </w:r>
      <w:r>
        <w:t>main-sequence</w:t>
      </w:r>
      <w:r>
        <w:rPr>
          <w:spacing w:val="12"/>
        </w:rPr>
        <w:t xml:space="preserve"> </w:t>
      </w:r>
      <w:r>
        <w:t>stars,</w:t>
      </w:r>
      <w:r>
        <w:rPr>
          <w:spacing w:val="11"/>
        </w:rPr>
        <w:t xml:space="preserve"> </w:t>
      </w:r>
      <w:r>
        <w:t>only</w:t>
      </w:r>
      <w:r>
        <w:rPr>
          <w:spacing w:val="10"/>
        </w:rPr>
        <w:t xml:space="preserve"> </w:t>
      </w:r>
      <w:r>
        <w:t>106</w:t>
      </w:r>
      <w:r>
        <w:rPr>
          <w:spacing w:val="11"/>
        </w:rPr>
        <w:t xml:space="preserve"> </w:t>
      </w:r>
      <w:r>
        <w:t>had</w:t>
      </w:r>
      <w:r>
        <w:rPr>
          <w:spacing w:val="9"/>
        </w:rPr>
        <w:t xml:space="preserve"> </w:t>
      </w:r>
      <w:r>
        <w:rPr>
          <w:i/>
        </w:rPr>
        <w:t>T</w:t>
      </w:r>
      <w:r>
        <w:rPr>
          <w:vertAlign w:val="subscript"/>
        </w:rPr>
        <w:t>eff,DR25</w:t>
      </w:r>
      <w:r>
        <w:rPr>
          <w:spacing w:val="10"/>
        </w:rPr>
        <w:t xml:space="preserve"> </w:t>
      </w:r>
      <w:r>
        <w:rPr>
          <w:spacing w:val="-4"/>
        </w:rPr>
        <w:t>from</w:t>
      </w:r>
    </w:p>
    <w:p w14:paraId="03AD1BA9" w14:textId="77777777" w:rsidR="007A1714" w:rsidRDefault="00000000">
      <w:pPr>
        <w:pStyle w:val="Corpodetexto"/>
        <w:spacing w:line="240" w:lineRule="exact"/>
        <w:ind w:left="100" w:right="118"/>
        <w:jc w:val="both"/>
      </w:pPr>
      <w:r>
        <w:t>5100–6000</w:t>
      </w:r>
      <w:r>
        <w:rPr>
          <w:spacing w:val="-13"/>
        </w:rPr>
        <w:t xml:space="preserve"> </w:t>
      </w:r>
      <w:r>
        <w:t>K.</w:t>
      </w:r>
      <w:r>
        <w:rPr>
          <w:spacing w:val="-11"/>
        </w:rPr>
        <w:t xml:space="preserve"> </w:t>
      </w:r>
      <w:r>
        <w:t xml:space="preserve">Spectroscopic analysis (3200–10,000 </w:t>
      </w:r>
      <w:r>
        <w:rPr>
          <w:spacing w:val="-104"/>
        </w:rPr>
        <w:t>A</w:t>
      </w:r>
      <w:r>
        <w:rPr>
          <w:position w:val="5"/>
        </w:rPr>
        <w:t>˚</w:t>
      </w:r>
      <w:r>
        <w:rPr>
          <w:spacing w:val="39"/>
          <w:position w:val="5"/>
        </w:rPr>
        <w:t xml:space="preserve"> </w:t>
      </w:r>
      <w:r>
        <w:t>) was then conducted using the</w:t>
      </w:r>
      <w:r>
        <w:rPr>
          <w:spacing w:val="-7"/>
        </w:rPr>
        <w:t xml:space="preserve"> </w:t>
      </w:r>
      <w:r>
        <w:t>Apache</w:t>
      </w:r>
      <w:r>
        <w:rPr>
          <w:spacing w:val="-7"/>
        </w:rPr>
        <w:t xml:space="preserve"> </w:t>
      </w:r>
      <w:r>
        <w:t>Point</w:t>
      </w:r>
      <w:r>
        <w:rPr>
          <w:spacing w:val="-6"/>
        </w:rPr>
        <w:t xml:space="preserve"> </w:t>
      </w:r>
      <w:r>
        <w:t>Observatory</w:t>
      </w:r>
      <w:r>
        <w:rPr>
          <w:spacing w:val="-6"/>
        </w:rPr>
        <w:t xml:space="preserve"> </w:t>
      </w:r>
      <w:r>
        <w:t>3.5</w:t>
      </w:r>
      <w:r>
        <w:rPr>
          <w:spacing w:val="10"/>
        </w:rPr>
        <w:t xml:space="preserve"> </w:t>
      </w:r>
      <w:r>
        <w:t>m</w:t>
      </w:r>
      <w:r>
        <w:rPr>
          <w:spacing w:val="-7"/>
        </w:rPr>
        <w:t xml:space="preserve"> </w:t>
      </w:r>
      <w:r>
        <w:t>telescope</w:t>
      </w:r>
      <w:r>
        <w:rPr>
          <w:spacing w:val="-6"/>
        </w:rPr>
        <w:t xml:space="preserve"> </w:t>
      </w:r>
      <w:r>
        <w:t>for</w:t>
      </w:r>
      <w:r>
        <w:rPr>
          <w:spacing w:val="-7"/>
        </w:rPr>
        <w:t xml:space="preserve"> </w:t>
      </w:r>
      <w:r>
        <w:t>18</w:t>
      </w:r>
      <w:r>
        <w:rPr>
          <w:spacing w:val="-7"/>
        </w:rPr>
        <w:t xml:space="preserve"> </w:t>
      </w:r>
      <w:r>
        <w:t>main-sequence</w:t>
      </w:r>
      <w:r>
        <w:rPr>
          <w:spacing w:val="-7"/>
        </w:rPr>
        <w:t xml:space="preserve"> </w:t>
      </w:r>
      <w:proofErr w:type="spellStart"/>
      <w:r>
        <w:t>superflare</w:t>
      </w:r>
      <w:proofErr w:type="spellEnd"/>
      <w:r>
        <w:rPr>
          <w:spacing w:val="-6"/>
        </w:rPr>
        <w:t xml:space="preserve"> </w:t>
      </w:r>
      <w:r>
        <w:t>stars observed</w:t>
      </w:r>
      <w:r>
        <w:rPr>
          <w:spacing w:val="-3"/>
        </w:rPr>
        <w:t xml:space="preserve"> </w:t>
      </w:r>
      <w:r>
        <w:t>by</w:t>
      </w:r>
      <w:r>
        <w:rPr>
          <w:spacing w:val="-2"/>
        </w:rPr>
        <w:t xml:space="preserve"> </w:t>
      </w:r>
      <w:r>
        <w:rPr>
          <w:i/>
        </w:rPr>
        <w:t>Kepler</w:t>
      </w:r>
      <w:r>
        <w:rPr>
          <w:i/>
          <w:spacing w:val="-3"/>
        </w:rPr>
        <w:t xml:space="preserve"> </w:t>
      </w:r>
      <w:r>
        <w:t>at</w:t>
      </w:r>
      <w:r>
        <w:rPr>
          <w:spacing w:val="-1"/>
        </w:rPr>
        <w:t xml:space="preserve"> </w:t>
      </w:r>
      <w:r>
        <w:t>1-min</w:t>
      </w:r>
      <w:r>
        <w:rPr>
          <w:spacing w:val="-2"/>
        </w:rPr>
        <w:t xml:space="preserve"> </w:t>
      </w:r>
      <w:r>
        <w:t>cadence</w:t>
      </w:r>
      <w:r>
        <w:rPr>
          <w:spacing w:val="-3"/>
        </w:rPr>
        <w:t xml:space="preserve"> </w:t>
      </w:r>
      <w:r>
        <w:t>for</w:t>
      </w:r>
      <w:r>
        <w:rPr>
          <w:spacing w:val="-1"/>
        </w:rPr>
        <w:t xml:space="preserve"> </w:t>
      </w:r>
      <w:r>
        <w:t>which</w:t>
      </w:r>
      <w:r>
        <w:rPr>
          <w:spacing w:val="-1"/>
        </w:rPr>
        <w:t xml:space="preserve"> </w:t>
      </w:r>
      <w:r>
        <w:rPr>
          <w:i/>
        </w:rPr>
        <w:t>Gaia</w:t>
      </w:r>
      <w:r>
        <w:t>-DR2</w:t>
      </w:r>
      <w:r>
        <w:rPr>
          <w:spacing w:val="-2"/>
        </w:rPr>
        <w:t xml:space="preserve"> </w:t>
      </w:r>
      <w:r>
        <w:t>(Release</w:t>
      </w:r>
      <w:r>
        <w:rPr>
          <w:spacing w:val="-2"/>
        </w:rPr>
        <w:t xml:space="preserve"> </w:t>
      </w:r>
      <w:r>
        <w:t>2)</w:t>
      </w:r>
      <w:r>
        <w:rPr>
          <w:spacing w:val="-3"/>
        </w:rPr>
        <w:t xml:space="preserve"> </w:t>
      </w:r>
      <w:r>
        <w:t>stellar</w:t>
      </w:r>
      <w:r>
        <w:rPr>
          <w:spacing w:val="-2"/>
        </w:rPr>
        <w:t xml:space="preserve"> </w:t>
      </w:r>
      <w:r>
        <w:t>radius and</w:t>
      </w:r>
      <w:r>
        <w:rPr>
          <w:spacing w:val="27"/>
        </w:rPr>
        <w:t xml:space="preserve"> </w:t>
      </w:r>
      <w:r>
        <w:rPr>
          <w:i/>
        </w:rPr>
        <w:t>T</w:t>
      </w:r>
      <w:r>
        <w:rPr>
          <w:vertAlign w:val="subscript"/>
        </w:rPr>
        <w:t>eff,DR25</w:t>
      </w:r>
      <w:r>
        <w:rPr>
          <w:spacing w:val="27"/>
        </w:rPr>
        <w:t xml:space="preserve"> </w:t>
      </w:r>
      <w:r>
        <w:t>values</w:t>
      </w:r>
      <w:r>
        <w:rPr>
          <w:spacing w:val="28"/>
        </w:rPr>
        <w:t xml:space="preserve"> </w:t>
      </w:r>
      <w:r>
        <w:t>were</w:t>
      </w:r>
      <w:r>
        <w:rPr>
          <w:spacing w:val="27"/>
        </w:rPr>
        <w:t xml:space="preserve"> </w:t>
      </w:r>
      <w:r>
        <w:t>available;</w:t>
      </w:r>
      <w:r>
        <w:rPr>
          <w:spacing w:val="26"/>
        </w:rPr>
        <w:t xml:space="preserve"> </w:t>
      </w:r>
      <w:r>
        <w:t>13</w:t>
      </w:r>
      <w:r>
        <w:rPr>
          <w:spacing w:val="24"/>
        </w:rPr>
        <w:t xml:space="preserve"> </w:t>
      </w:r>
      <w:r>
        <w:t>of</w:t>
      </w:r>
      <w:r>
        <w:rPr>
          <w:spacing w:val="26"/>
        </w:rPr>
        <w:t xml:space="preserve"> </w:t>
      </w:r>
      <w:r>
        <w:t>these</w:t>
      </w:r>
      <w:r>
        <w:rPr>
          <w:spacing w:val="26"/>
        </w:rPr>
        <w:t xml:space="preserve"> </w:t>
      </w:r>
      <w:r>
        <w:t>18</w:t>
      </w:r>
      <w:r>
        <w:rPr>
          <w:spacing w:val="27"/>
        </w:rPr>
        <w:t xml:space="preserve"> </w:t>
      </w:r>
      <w:r>
        <w:t>stars</w:t>
      </w:r>
      <w:r>
        <w:rPr>
          <w:spacing w:val="27"/>
        </w:rPr>
        <w:t xml:space="preserve"> </w:t>
      </w:r>
      <w:r>
        <w:t>were</w:t>
      </w:r>
      <w:r>
        <w:rPr>
          <w:spacing w:val="28"/>
        </w:rPr>
        <w:t xml:space="preserve"> </w:t>
      </w:r>
      <w:r>
        <w:t>found</w:t>
      </w:r>
      <w:r>
        <w:rPr>
          <w:spacing w:val="26"/>
        </w:rPr>
        <w:t xml:space="preserve"> </w:t>
      </w:r>
      <w:r>
        <w:t>to</w:t>
      </w:r>
      <w:r>
        <w:rPr>
          <w:spacing w:val="26"/>
        </w:rPr>
        <w:t xml:space="preserve"> </w:t>
      </w:r>
      <w:r>
        <w:t>be</w:t>
      </w:r>
      <w:r>
        <w:rPr>
          <w:spacing w:val="27"/>
        </w:rPr>
        <w:t xml:space="preserve"> </w:t>
      </w:r>
      <w:r>
        <w:t>single.</w:t>
      </w:r>
    </w:p>
    <w:p w14:paraId="230ACE01" w14:textId="77777777" w:rsidR="007A1714" w:rsidRDefault="007A1714">
      <w:pPr>
        <w:pStyle w:val="Corpodetexto"/>
        <w:spacing w:before="1"/>
      </w:pPr>
    </w:p>
    <w:p w14:paraId="708DCB43" w14:textId="77777777" w:rsidR="007A1714" w:rsidRDefault="00000000">
      <w:pPr>
        <w:pStyle w:val="PargrafodaLista"/>
        <w:numPr>
          <w:ilvl w:val="0"/>
          <w:numId w:val="6"/>
        </w:numPr>
        <w:tabs>
          <w:tab w:val="left" w:pos="615"/>
        </w:tabs>
        <w:ind w:left="615" w:hanging="288"/>
        <w:jc w:val="left"/>
        <w:rPr>
          <w:i/>
          <w:sz w:val="20"/>
        </w:rPr>
      </w:pPr>
      <w:r>
        <w:rPr>
          <w:i/>
          <w:sz w:val="20"/>
        </w:rPr>
        <w:t>Further</w:t>
      </w:r>
      <w:r>
        <w:rPr>
          <w:i/>
          <w:spacing w:val="11"/>
          <w:sz w:val="20"/>
        </w:rPr>
        <w:t xml:space="preserve"> </w:t>
      </w:r>
      <w:r>
        <w:rPr>
          <w:i/>
          <w:spacing w:val="-2"/>
          <w:sz w:val="20"/>
        </w:rPr>
        <w:t>development</w:t>
      </w:r>
    </w:p>
    <w:p w14:paraId="0ABBAD73" w14:textId="77777777" w:rsidR="007A1714" w:rsidRDefault="007A1714">
      <w:pPr>
        <w:pStyle w:val="Corpodetexto"/>
        <w:spacing w:before="8"/>
        <w:rPr>
          <w:i/>
        </w:rPr>
      </w:pPr>
    </w:p>
    <w:p w14:paraId="5CF9BBAA" w14:textId="77777777" w:rsidR="007A1714" w:rsidRDefault="00000000">
      <w:pPr>
        <w:pStyle w:val="Corpodetexto"/>
        <w:spacing w:line="249" w:lineRule="auto"/>
        <w:ind w:left="100" w:right="118" w:firstLine="226"/>
        <w:jc w:val="both"/>
      </w:pPr>
      <w:r>
        <w:rPr>
          <w:w w:val="105"/>
        </w:rPr>
        <w:t xml:space="preserve">In a further development based on the entire </w:t>
      </w:r>
      <w:r>
        <w:rPr>
          <w:i/>
          <w:w w:val="105"/>
        </w:rPr>
        <w:t xml:space="preserve">Kepler </w:t>
      </w:r>
      <w:r>
        <w:rPr>
          <w:w w:val="105"/>
        </w:rPr>
        <w:t xml:space="preserve">primary mission data set </w:t>
      </w:r>
      <w:r>
        <w:rPr>
          <w:spacing w:val="-2"/>
          <w:w w:val="105"/>
        </w:rPr>
        <w:t>(</w:t>
      </w:r>
      <w:r>
        <w:rPr>
          <w:i/>
          <w:spacing w:val="-2"/>
          <w:w w:val="105"/>
        </w:rPr>
        <w:t>Kepler</w:t>
      </w:r>
      <w:r>
        <w:rPr>
          <w:i/>
          <w:spacing w:val="-6"/>
          <w:w w:val="105"/>
        </w:rPr>
        <w:t xml:space="preserve"> </w:t>
      </w:r>
      <w:r>
        <w:rPr>
          <w:spacing w:val="-2"/>
          <w:w w:val="105"/>
        </w:rPr>
        <w:t>Data</w:t>
      </w:r>
      <w:r>
        <w:rPr>
          <w:spacing w:val="-6"/>
          <w:w w:val="105"/>
        </w:rPr>
        <w:t xml:space="preserve"> </w:t>
      </w:r>
      <w:r>
        <w:rPr>
          <w:spacing w:val="-2"/>
          <w:w w:val="105"/>
        </w:rPr>
        <w:t>Release</w:t>
      </w:r>
      <w:r>
        <w:rPr>
          <w:spacing w:val="-8"/>
          <w:w w:val="105"/>
        </w:rPr>
        <w:t xml:space="preserve"> </w:t>
      </w:r>
      <w:r>
        <w:rPr>
          <w:spacing w:val="-2"/>
          <w:w w:val="105"/>
        </w:rPr>
        <w:t>25</w:t>
      </w:r>
      <w:r>
        <w:rPr>
          <w:spacing w:val="-7"/>
          <w:w w:val="105"/>
        </w:rPr>
        <w:t xml:space="preserve"> </w:t>
      </w:r>
      <w:r>
        <w:rPr>
          <w:spacing w:val="-2"/>
          <w:w w:val="105"/>
        </w:rPr>
        <w:t>(Thompson</w:t>
      </w:r>
      <w:r>
        <w:rPr>
          <w:spacing w:val="-6"/>
          <w:w w:val="105"/>
        </w:rPr>
        <w:t xml:space="preserve"> </w:t>
      </w:r>
      <w:r>
        <w:rPr>
          <w:spacing w:val="-2"/>
          <w:w w:val="105"/>
        </w:rPr>
        <w:t>et</w:t>
      </w:r>
      <w:r>
        <w:rPr>
          <w:spacing w:val="-6"/>
          <w:w w:val="105"/>
        </w:rPr>
        <w:t xml:space="preserve"> </w:t>
      </w:r>
      <w:r>
        <w:rPr>
          <w:spacing w:val="-2"/>
          <w:w w:val="105"/>
        </w:rPr>
        <w:t>al.</w:t>
      </w:r>
      <w:r>
        <w:rPr>
          <w:spacing w:val="-7"/>
          <w:w w:val="105"/>
        </w:rPr>
        <w:t xml:space="preserve"> </w:t>
      </w:r>
      <w:hyperlink w:anchor="_bookmark789" w:history="1">
        <w:r>
          <w:rPr>
            <w:color w:val="0000FF"/>
            <w:spacing w:val="-2"/>
            <w:w w:val="105"/>
          </w:rPr>
          <w:t>2016</w:t>
        </w:r>
      </w:hyperlink>
      <w:r>
        <w:rPr>
          <w:spacing w:val="-2"/>
          <w:w w:val="105"/>
        </w:rPr>
        <w:t>;</w:t>
      </w:r>
      <w:r>
        <w:rPr>
          <w:spacing w:val="-7"/>
          <w:w w:val="105"/>
        </w:rPr>
        <w:t xml:space="preserve"> </w:t>
      </w:r>
      <w:r>
        <w:rPr>
          <w:spacing w:val="-2"/>
          <w:w w:val="105"/>
        </w:rPr>
        <w:t>Mathur</w:t>
      </w:r>
      <w:r>
        <w:rPr>
          <w:spacing w:val="-6"/>
          <w:w w:val="105"/>
        </w:rPr>
        <w:t xml:space="preserve"> </w:t>
      </w:r>
      <w:r>
        <w:rPr>
          <w:spacing w:val="-2"/>
          <w:w w:val="105"/>
        </w:rPr>
        <w:t>et</w:t>
      </w:r>
      <w:r>
        <w:rPr>
          <w:spacing w:val="-7"/>
          <w:w w:val="105"/>
        </w:rPr>
        <w:t xml:space="preserve"> </w:t>
      </w:r>
      <w:r>
        <w:rPr>
          <w:spacing w:val="-2"/>
          <w:w w:val="105"/>
        </w:rPr>
        <w:t>al.</w:t>
      </w:r>
      <w:r>
        <w:rPr>
          <w:spacing w:val="-6"/>
          <w:w w:val="105"/>
        </w:rPr>
        <w:t xml:space="preserve"> </w:t>
      </w:r>
      <w:hyperlink w:anchor="_bookmark556" w:history="1">
        <w:r>
          <w:rPr>
            <w:color w:val="0000FF"/>
            <w:spacing w:val="-2"/>
            <w:w w:val="105"/>
          </w:rPr>
          <w:t>2017</w:t>
        </w:r>
      </w:hyperlink>
      <w:r>
        <w:rPr>
          <w:spacing w:val="-2"/>
          <w:w w:val="105"/>
        </w:rPr>
        <w:t>);</w:t>
      </w:r>
      <w:r>
        <w:rPr>
          <w:spacing w:val="-7"/>
          <w:w w:val="105"/>
        </w:rPr>
        <w:t xml:space="preserve"> </w:t>
      </w:r>
      <w:r>
        <w:rPr>
          <w:spacing w:val="-2"/>
          <w:w w:val="105"/>
        </w:rPr>
        <w:t>2009</w:t>
      </w:r>
      <w:r>
        <w:rPr>
          <w:spacing w:val="-6"/>
          <w:w w:val="105"/>
        </w:rPr>
        <w:t xml:space="preserve"> </w:t>
      </w:r>
      <w:r>
        <w:rPr>
          <w:spacing w:val="-2"/>
          <w:w w:val="105"/>
        </w:rPr>
        <w:t>May</w:t>
      </w:r>
      <w:r>
        <w:rPr>
          <w:spacing w:val="-7"/>
          <w:w w:val="105"/>
        </w:rPr>
        <w:t xml:space="preserve"> </w:t>
      </w:r>
      <w:r>
        <w:rPr>
          <w:spacing w:val="-2"/>
          <w:w w:val="105"/>
        </w:rPr>
        <w:t xml:space="preserve">to </w:t>
      </w:r>
      <w:r>
        <w:t>2013 May) and the Gaia-DR2 catalog, Okamoto et al. (</w:t>
      </w:r>
      <w:hyperlink w:anchor="_bookmark641" w:history="1">
        <w:r>
          <w:rPr>
            <w:color w:val="0000FF"/>
          </w:rPr>
          <w:t>2021</w:t>
        </w:r>
      </w:hyperlink>
      <w:r>
        <w:t xml:space="preserve">) used a flare detection </w:t>
      </w:r>
      <w:r>
        <w:rPr>
          <w:w w:val="105"/>
        </w:rPr>
        <w:t xml:space="preserve">method that employed high-pass filtering to remove low-frequency rotational </w:t>
      </w:r>
      <w:r>
        <w:t xml:space="preserve">variations due to </w:t>
      </w:r>
      <w:proofErr w:type="spellStart"/>
      <w:r>
        <w:t>starspots</w:t>
      </w:r>
      <w:proofErr w:type="spellEnd"/>
      <w:r>
        <w:t xml:space="preserve"> to identify </w:t>
      </w:r>
      <w:proofErr w:type="spellStart"/>
      <w:r>
        <w:t>superflares</w:t>
      </w:r>
      <w:proofErr w:type="spellEnd"/>
      <w:r>
        <w:t xml:space="preserve"> on 15 Sun-like stars (based on </w:t>
      </w:r>
      <w:r>
        <w:rPr>
          <w:i/>
        </w:rPr>
        <w:t>T</w:t>
      </w:r>
      <w:r>
        <w:rPr>
          <w:vertAlign w:val="subscript"/>
        </w:rPr>
        <w:t>eff</w:t>
      </w:r>
      <w:r>
        <w:t xml:space="preserve"> </w:t>
      </w:r>
      <w:r>
        <w:rPr>
          <w:w w:val="105"/>
        </w:rPr>
        <w:t>from</w:t>
      </w:r>
      <w:r>
        <w:rPr>
          <w:spacing w:val="-12"/>
          <w:w w:val="105"/>
        </w:rPr>
        <w:t xml:space="preserve"> </w:t>
      </w:r>
      <w:r>
        <w:rPr>
          <w:w w:val="105"/>
        </w:rPr>
        <w:t>5600</w:t>
      </w:r>
      <w:r>
        <w:rPr>
          <w:spacing w:val="-13"/>
          <w:w w:val="105"/>
        </w:rPr>
        <w:t xml:space="preserve"> </w:t>
      </w:r>
      <w:r>
        <w:rPr>
          <w:w w:val="105"/>
        </w:rPr>
        <w:t>to</w:t>
      </w:r>
      <w:r>
        <w:rPr>
          <w:spacing w:val="-5"/>
          <w:w w:val="105"/>
        </w:rPr>
        <w:t xml:space="preserve"> </w:t>
      </w:r>
      <w:r>
        <w:rPr>
          <w:w w:val="105"/>
        </w:rPr>
        <w:t>6000</w:t>
      </w:r>
      <w:r>
        <w:rPr>
          <w:spacing w:val="-2"/>
          <w:w w:val="105"/>
        </w:rPr>
        <w:t xml:space="preserve"> </w:t>
      </w:r>
      <w:r>
        <w:rPr>
          <w:w w:val="105"/>
        </w:rPr>
        <w:t>K,</w:t>
      </w:r>
      <w:r>
        <w:rPr>
          <w:spacing w:val="-5"/>
          <w:w w:val="105"/>
        </w:rPr>
        <w:t xml:space="preserve"> </w:t>
      </w:r>
      <w:r>
        <w:rPr>
          <w:w w:val="105"/>
        </w:rPr>
        <w:t>a</w:t>
      </w:r>
      <w:r>
        <w:rPr>
          <w:spacing w:val="-5"/>
          <w:w w:val="105"/>
        </w:rPr>
        <w:t xml:space="preserve"> </w:t>
      </w:r>
      <w:r>
        <w:rPr>
          <w:w w:val="105"/>
        </w:rPr>
        <w:t>more</w:t>
      </w:r>
      <w:r>
        <w:rPr>
          <w:spacing w:val="-6"/>
          <w:w w:val="105"/>
        </w:rPr>
        <w:t xml:space="preserve"> </w:t>
      </w:r>
      <w:r>
        <w:rPr>
          <w:w w:val="105"/>
        </w:rPr>
        <w:t>stringent</w:t>
      </w:r>
      <w:r>
        <w:rPr>
          <w:spacing w:val="-5"/>
          <w:w w:val="105"/>
        </w:rPr>
        <w:t xml:space="preserve"> </w:t>
      </w:r>
      <w:r>
        <w:rPr>
          <w:i/>
          <w:w w:val="105"/>
        </w:rPr>
        <w:t>P</w:t>
      </w:r>
      <w:r>
        <w:rPr>
          <w:w w:val="105"/>
          <w:vertAlign w:val="subscript"/>
        </w:rPr>
        <w:t>rot</w:t>
      </w:r>
      <w:r>
        <w:rPr>
          <w:spacing w:val="-5"/>
          <w:w w:val="105"/>
        </w:rPr>
        <w:t xml:space="preserve"> </w:t>
      </w:r>
      <w:r>
        <w:rPr>
          <w:w w:val="105"/>
        </w:rPr>
        <w:t>requirement</w:t>
      </w:r>
      <w:r>
        <w:rPr>
          <w:spacing w:val="-5"/>
          <w:w w:val="105"/>
        </w:rPr>
        <w:t xml:space="preserve"> </w:t>
      </w:r>
      <w:r>
        <w:rPr>
          <w:w w:val="105"/>
        </w:rPr>
        <w:t>of</w:t>
      </w:r>
      <w:r>
        <w:rPr>
          <w:spacing w:val="-19"/>
          <w:w w:val="105"/>
        </w:rPr>
        <w:t xml:space="preserve"> </w:t>
      </w:r>
      <w:r>
        <w:rPr>
          <w:rFonts w:ascii="Bookman Old Style"/>
          <w:w w:val="305"/>
        </w:rPr>
        <w:t>[</w:t>
      </w:r>
      <w:r>
        <w:rPr>
          <w:rFonts w:ascii="Bookman Old Style"/>
          <w:spacing w:val="-161"/>
          <w:w w:val="305"/>
        </w:rPr>
        <w:t xml:space="preserve"> </w:t>
      </w:r>
      <w:r>
        <w:rPr>
          <w:w w:val="105"/>
        </w:rPr>
        <w:t>20</w:t>
      </w:r>
      <w:r>
        <w:rPr>
          <w:spacing w:val="-6"/>
          <w:w w:val="105"/>
        </w:rPr>
        <w:t xml:space="preserve"> </w:t>
      </w:r>
      <w:r>
        <w:rPr>
          <w:w w:val="105"/>
        </w:rPr>
        <w:t>d</w:t>
      </w:r>
      <w:r>
        <w:rPr>
          <w:spacing w:val="-5"/>
          <w:w w:val="105"/>
        </w:rPr>
        <w:t xml:space="preserve"> </w:t>
      </w:r>
      <w:r>
        <w:rPr>
          <w:w w:val="105"/>
        </w:rPr>
        <w:t>(with</w:t>
      </w:r>
      <w:r>
        <w:rPr>
          <w:spacing w:val="-4"/>
          <w:w w:val="105"/>
        </w:rPr>
        <w:t xml:space="preserve"> </w:t>
      </w:r>
      <w:r>
        <w:rPr>
          <w:i/>
          <w:w w:val="105"/>
        </w:rPr>
        <w:t>P</w:t>
      </w:r>
      <w:r>
        <w:rPr>
          <w:w w:val="105"/>
          <w:vertAlign w:val="subscript"/>
        </w:rPr>
        <w:t>rot</w:t>
      </w:r>
      <w:r>
        <w:rPr>
          <w:spacing w:val="-5"/>
          <w:w w:val="105"/>
        </w:rPr>
        <w:t xml:space="preserve"> </w:t>
      </w:r>
      <w:r>
        <w:rPr>
          <w:spacing w:val="-2"/>
          <w:w w:val="105"/>
        </w:rPr>
        <w:t>taken</w:t>
      </w:r>
    </w:p>
    <w:p w14:paraId="73A14D02" w14:textId="77777777" w:rsidR="007A1714" w:rsidRDefault="007A1714">
      <w:pPr>
        <w:spacing w:line="249" w:lineRule="auto"/>
        <w:jc w:val="both"/>
        <w:sectPr w:rsidR="007A1714">
          <w:pgSz w:w="8790" w:h="13330"/>
          <w:pgMar w:top="1060" w:right="900" w:bottom="880" w:left="920" w:header="653" w:footer="690" w:gutter="0"/>
          <w:cols w:space="720"/>
        </w:sectPr>
      </w:pPr>
    </w:p>
    <w:p w14:paraId="0E144748" w14:textId="77777777" w:rsidR="007A1714" w:rsidRDefault="00000000">
      <w:pPr>
        <w:pStyle w:val="Corpodetexto"/>
        <w:spacing w:before="58" w:line="247" w:lineRule="auto"/>
        <w:ind w:left="100" w:right="118" w:hanging="1"/>
        <w:jc w:val="both"/>
      </w:pPr>
      <w:r>
        <w:lastRenderedPageBreak/>
        <w:t>from</w:t>
      </w:r>
      <w:r>
        <w:rPr>
          <w:spacing w:val="-2"/>
        </w:rPr>
        <w:t xml:space="preserve"> </w:t>
      </w:r>
      <w:r>
        <w:t>McQuillan,</w:t>
      </w:r>
      <w:r>
        <w:rPr>
          <w:spacing w:val="-3"/>
        </w:rPr>
        <w:t xml:space="preserve"> </w:t>
      </w:r>
      <w:r>
        <w:t>et</w:t>
      </w:r>
      <w:r>
        <w:rPr>
          <w:spacing w:val="-2"/>
        </w:rPr>
        <w:t xml:space="preserve"> </w:t>
      </w:r>
      <w:r>
        <w:t>al.</w:t>
      </w:r>
      <w:r>
        <w:rPr>
          <w:spacing w:val="-1"/>
        </w:rPr>
        <w:t xml:space="preserve"> </w:t>
      </w:r>
      <w:hyperlink w:anchor="_bookmark564" w:history="1">
        <w:r>
          <w:rPr>
            <w:color w:val="0000FF"/>
          </w:rPr>
          <w:t>2014</w:t>
        </w:r>
      </w:hyperlink>
      <w:r>
        <w:t>),</w:t>
      </w:r>
      <w:r>
        <w:rPr>
          <w:spacing w:val="-3"/>
        </w:rPr>
        <w:t xml:space="preserve"> </w:t>
      </w:r>
      <w:r>
        <w:t>and</w:t>
      </w:r>
      <w:r>
        <w:rPr>
          <w:spacing w:val="-2"/>
        </w:rPr>
        <w:t xml:space="preserve"> </w:t>
      </w:r>
      <w:r>
        <w:t>age</w:t>
      </w:r>
      <w:r>
        <w:rPr>
          <w:spacing w:val="-1"/>
        </w:rPr>
        <w:t xml:space="preserve"> </w:t>
      </w:r>
      <w:r>
        <w:t>of</w:t>
      </w:r>
      <w:r>
        <w:rPr>
          <w:spacing w:val="-3"/>
        </w:rPr>
        <w:t xml:space="preserve"> </w:t>
      </w:r>
      <w:r>
        <w:t>4.6</w:t>
      </w:r>
      <w:r>
        <w:rPr>
          <w:spacing w:val="-2"/>
        </w:rPr>
        <w:t xml:space="preserve"> </w:t>
      </w:r>
      <w:r>
        <w:t>Gyr).</w:t>
      </w:r>
      <w:r>
        <w:rPr>
          <w:spacing w:val="-1"/>
        </w:rPr>
        <w:t xml:space="preserve"> </w:t>
      </w:r>
      <w:r>
        <w:t>The</w:t>
      </w:r>
      <w:r>
        <w:rPr>
          <w:spacing w:val="-2"/>
        </w:rPr>
        <w:t xml:space="preserve"> </w:t>
      </w:r>
      <w:r>
        <w:t>parameters</w:t>
      </w:r>
      <w:r>
        <w:rPr>
          <w:spacing w:val="-1"/>
        </w:rPr>
        <w:t xml:space="preserve"> </w:t>
      </w:r>
      <w:r>
        <w:t>for</w:t>
      </w:r>
      <w:r>
        <w:rPr>
          <w:spacing w:val="-2"/>
        </w:rPr>
        <w:t xml:space="preserve"> </w:t>
      </w:r>
      <w:r>
        <w:t>these</w:t>
      </w:r>
      <w:r>
        <w:rPr>
          <w:spacing w:val="-3"/>
        </w:rPr>
        <w:t xml:space="preserve"> </w:t>
      </w:r>
      <w:r>
        <w:t>15</w:t>
      </w:r>
      <w:r>
        <w:rPr>
          <w:spacing w:val="-2"/>
        </w:rPr>
        <w:t xml:space="preserve"> </w:t>
      </w:r>
      <w:r>
        <w:t xml:space="preserve">Sun- </w:t>
      </w:r>
      <w:r>
        <w:rPr>
          <w:w w:val="105"/>
        </w:rPr>
        <w:t>like</w:t>
      </w:r>
      <w:r>
        <w:rPr>
          <w:spacing w:val="-14"/>
          <w:w w:val="105"/>
        </w:rPr>
        <w:t xml:space="preserve"> </w:t>
      </w:r>
      <w:proofErr w:type="spellStart"/>
      <w:r>
        <w:rPr>
          <w:w w:val="105"/>
        </w:rPr>
        <w:t>superflare</w:t>
      </w:r>
      <w:proofErr w:type="spellEnd"/>
      <w:r>
        <w:rPr>
          <w:spacing w:val="-12"/>
          <w:w w:val="105"/>
        </w:rPr>
        <w:t xml:space="preserve"> </w:t>
      </w:r>
      <w:r>
        <w:rPr>
          <w:w w:val="105"/>
        </w:rPr>
        <w:t>stars</w:t>
      </w:r>
      <w:r>
        <w:rPr>
          <w:spacing w:val="-13"/>
          <w:w w:val="105"/>
        </w:rPr>
        <w:t xml:space="preserve"> </w:t>
      </w:r>
      <w:r>
        <w:rPr>
          <w:w w:val="105"/>
        </w:rPr>
        <w:t>are</w:t>
      </w:r>
      <w:r>
        <w:rPr>
          <w:spacing w:val="-12"/>
          <w:w w:val="105"/>
        </w:rPr>
        <w:t xml:space="preserve"> </w:t>
      </w:r>
      <w:r>
        <w:rPr>
          <w:w w:val="105"/>
        </w:rPr>
        <w:t>given</w:t>
      </w:r>
      <w:r>
        <w:rPr>
          <w:spacing w:val="-13"/>
          <w:w w:val="105"/>
        </w:rPr>
        <w:t xml:space="preserve"> </w:t>
      </w:r>
      <w:r>
        <w:rPr>
          <w:w w:val="105"/>
        </w:rPr>
        <w:t>in</w:t>
      </w:r>
      <w:r>
        <w:rPr>
          <w:spacing w:val="-13"/>
          <w:w w:val="105"/>
        </w:rPr>
        <w:t xml:space="preserve"> </w:t>
      </w:r>
      <w:r>
        <w:rPr>
          <w:w w:val="105"/>
        </w:rPr>
        <w:t>Table</w:t>
      </w:r>
      <w:r>
        <w:rPr>
          <w:spacing w:val="-8"/>
          <w:w w:val="105"/>
        </w:rPr>
        <w:t xml:space="preserve"> </w:t>
      </w:r>
      <w:hyperlink w:anchor="_bookmark60" w:history="1">
        <w:r>
          <w:rPr>
            <w:color w:val="0000FF"/>
            <w:w w:val="105"/>
          </w:rPr>
          <w:t>3</w:t>
        </w:r>
      </w:hyperlink>
      <w:r>
        <w:rPr>
          <w:color w:val="0000FF"/>
          <w:spacing w:val="-14"/>
          <w:w w:val="105"/>
        </w:rPr>
        <w:t xml:space="preserve"> </w:t>
      </w:r>
      <w:r>
        <w:rPr>
          <w:w w:val="105"/>
        </w:rPr>
        <w:t>(for</w:t>
      </w:r>
      <w:r>
        <w:rPr>
          <w:spacing w:val="-12"/>
          <w:w w:val="105"/>
        </w:rPr>
        <w:t xml:space="preserve"> </w:t>
      </w:r>
      <w:r>
        <w:rPr>
          <w:w w:val="105"/>
        </w:rPr>
        <w:t>15</w:t>
      </w:r>
      <w:r>
        <w:rPr>
          <w:spacing w:val="-13"/>
          <w:w w:val="105"/>
        </w:rPr>
        <w:t xml:space="preserve"> </w:t>
      </w:r>
      <w:r>
        <w:rPr>
          <w:w w:val="105"/>
        </w:rPr>
        <w:t>vs.</w:t>
      </w:r>
      <w:r>
        <w:rPr>
          <w:spacing w:val="-13"/>
          <w:w w:val="105"/>
        </w:rPr>
        <w:t xml:space="preserve"> </w:t>
      </w:r>
      <w:r>
        <w:rPr>
          <w:w w:val="105"/>
        </w:rPr>
        <w:t>the</w:t>
      </w:r>
      <w:r>
        <w:rPr>
          <w:spacing w:val="-13"/>
          <w:w w:val="105"/>
        </w:rPr>
        <w:t xml:space="preserve"> </w:t>
      </w:r>
      <w:r>
        <w:rPr>
          <w:w w:val="105"/>
        </w:rPr>
        <w:t>16</w:t>
      </w:r>
      <w:r>
        <w:rPr>
          <w:spacing w:val="-13"/>
          <w:w w:val="105"/>
        </w:rPr>
        <w:t xml:space="preserve"> </w:t>
      </w:r>
      <w:r>
        <w:rPr>
          <w:w w:val="105"/>
        </w:rPr>
        <w:t>in</w:t>
      </w:r>
      <w:r>
        <w:rPr>
          <w:spacing w:val="-14"/>
          <w:w w:val="105"/>
        </w:rPr>
        <w:t xml:space="preserve"> </w:t>
      </w:r>
      <w:r>
        <w:rPr>
          <w:w w:val="105"/>
        </w:rPr>
        <w:t>the</w:t>
      </w:r>
      <w:r>
        <w:rPr>
          <w:spacing w:val="-12"/>
          <w:w w:val="105"/>
        </w:rPr>
        <w:t xml:space="preserve"> </w:t>
      </w:r>
      <w:r>
        <w:rPr>
          <w:w w:val="105"/>
        </w:rPr>
        <w:t>table,</w:t>
      </w:r>
      <w:r>
        <w:rPr>
          <w:spacing w:val="-13"/>
          <w:w w:val="105"/>
        </w:rPr>
        <w:t xml:space="preserve"> </w:t>
      </w:r>
      <w:r>
        <w:rPr>
          <w:w w:val="105"/>
        </w:rPr>
        <w:t>see</w:t>
      </w:r>
      <w:r>
        <w:rPr>
          <w:spacing w:val="-12"/>
          <w:w w:val="105"/>
        </w:rPr>
        <w:t xml:space="preserve"> </w:t>
      </w:r>
      <w:r>
        <w:rPr>
          <w:w w:val="105"/>
        </w:rPr>
        <w:t>Flag</w:t>
      </w:r>
      <w:r>
        <w:rPr>
          <w:spacing w:val="-13"/>
          <w:w w:val="105"/>
        </w:rPr>
        <w:t xml:space="preserve"> </w:t>
      </w:r>
      <w:r>
        <w:rPr>
          <w:w w:val="105"/>
        </w:rPr>
        <w:t xml:space="preserve">2). </w:t>
      </w:r>
      <w:r>
        <w:rPr>
          <w:spacing w:val="-2"/>
          <w:w w:val="105"/>
        </w:rPr>
        <w:t>This</w:t>
      </w:r>
      <w:r>
        <w:rPr>
          <w:spacing w:val="-12"/>
          <w:w w:val="105"/>
        </w:rPr>
        <w:t xml:space="preserve"> </w:t>
      </w:r>
      <w:r>
        <w:rPr>
          <w:spacing w:val="-2"/>
          <w:w w:val="105"/>
        </w:rPr>
        <w:t>list</w:t>
      </w:r>
      <w:r>
        <w:rPr>
          <w:spacing w:val="-11"/>
          <w:w w:val="105"/>
        </w:rPr>
        <w:t xml:space="preserve"> </w:t>
      </w:r>
      <w:r>
        <w:rPr>
          <w:spacing w:val="-2"/>
          <w:w w:val="105"/>
        </w:rPr>
        <w:t>includes</w:t>
      </w:r>
      <w:r>
        <w:rPr>
          <w:spacing w:val="-11"/>
          <w:w w:val="105"/>
        </w:rPr>
        <w:t xml:space="preserve"> </w:t>
      </w:r>
      <w:r>
        <w:rPr>
          <w:spacing w:val="-2"/>
          <w:w w:val="105"/>
        </w:rPr>
        <w:t>the</w:t>
      </w:r>
      <w:r>
        <w:rPr>
          <w:spacing w:val="-11"/>
          <w:w w:val="105"/>
        </w:rPr>
        <w:t xml:space="preserve"> </w:t>
      </w:r>
      <w:r>
        <w:rPr>
          <w:spacing w:val="-2"/>
          <w:w w:val="105"/>
        </w:rPr>
        <w:t>two</w:t>
      </w:r>
      <w:r>
        <w:rPr>
          <w:spacing w:val="-11"/>
          <w:w w:val="105"/>
        </w:rPr>
        <w:t xml:space="preserve"> </w:t>
      </w:r>
      <w:r>
        <w:rPr>
          <w:spacing w:val="-2"/>
          <w:w w:val="105"/>
        </w:rPr>
        <w:t>Sun-like</w:t>
      </w:r>
      <w:r>
        <w:rPr>
          <w:spacing w:val="-11"/>
          <w:w w:val="105"/>
        </w:rPr>
        <w:t xml:space="preserve"> </w:t>
      </w:r>
      <w:r>
        <w:rPr>
          <w:spacing w:val="-2"/>
          <w:w w:val="105"/>
        </w:rPr>
        <w:t>stars</w:t>
      </w:r>
      <w:r>
        <w:rPr>
          <w:spacing w:val="-9"/>
          <w:w w:val="105"/>
        </w:rPr>
        <w:t xml:space="preserve"> </w:t>
      </w:r>
      <w:r>
        <w:rPr>
          <w:spacing w:val="-2"/>
          <w:w w:val="105"/>
        </w:rPr>
        <w:t>with</w:t>
      </w:r>
      <w:r>
        <w:rPr>
          <w:spacing w:val="3"/>
          <w:w w:val="105"/>
        </w:rPr>
        <w:t xml:space="preserve"> </w:t>
      </w:r>
      <w:r>
        <w:rPr>
          <w:spacing w:val="-2"/>
          <w:w w:val="105"/>
        </w:rPr>
        <w:t>rotation</w:t>
      </w:r>
      <w:r>
        <w:rPr>
          <w:spacing w:val="4"/>
          <w:w w:val="105"/>
        </w:rPr>
        <w:t xml:space="preserve"> </w:t>
      </w:r>
      <w:r>
        <w:rPr>
          <w:spacing w:val="-2"/>
          <w:w w:val="105"/>
        </w:rPr>
        <w:t>periods</w:t>
      </w:r>
      <w:r>
        <w:rPr>
          <w:spacing w:val="-12"/>
          <w:w w:val="105"/>
        </w:rPr>
        <w:t xml:space="preserve"> </w:t>
      </w:r>
      <w:r>
        <w:rPr>
          <w:rFonts w:ascii="Bookman Old Style"/>
          <w:spacing w:val="-2"/>
          <w:w w:val="235"/>
        </w:rPr>
        <w:t>[</w:t>
      </w:r>
      <w:r>
        <w:rPr>
          <w:rFonts w:ascii="Bookman Old Style"/>
          <w:spacing w:val="-35"/>
          <w:w w:val="235"/>
        </w:rPr>
        <w:t xml:space="preserve"> </w:t>
      </w:r>
      <w:r>
        <w:rPr>
          <w:spacing w:val="-2"/>
          <w:w w:val="105"/>
        </w:rPr>
        <w:t xml:space="preserve">20 days identified </w:t>
      </w:r>
      <w:r>
        <w:rPr>
          <w:w w:val="105"/>
        </w:rPr>
        <w:t>by</w:t>
      </w:r>
      <w:r>
        <w:rPr>
          <w:spacing w:val="-14"/>
          <w:w w:val="105"/>
        </w:rPr>
        <w:t xml:space="preserve"> </w:t>
      </w:r>
      <w:r>
        <w:rPr>
          <w:w w:val="105"/>
        </w:rPr>
        <w:t>Maehara et al. (</w:t>
      </w:r>
      <w:hyperlink w:anchor="_bookmark549" w:history="1">
        <w:r>
          <w:rPr>
            <w:color w:val="0000FF"/>
            <w:w w:val="105"/>
          </w:rPr>
          <w:t>2017</w:t>
        </w:r>
      </w:hyperlink>
      <w:r>
        <w:rPr>
          <w:w w:val="105"/>
        </w:rPr>
        <w:t>) noted above. The range of spot areas from</w:t>
      </w:r>
      <w:r>
        <w:rPr>
          <w:spacing w:val="-1"/>
          <w:w w:val="105"/>
        </w:rPr>
        <w:t xml:space="preserve"> </w:t>
      </w:r>
      <w:r>
        <w:rPr>
          <w:rFonts w:ascii="Garamond"/>
          <w:w w:val="205"/>
        </w:rPr>
        <w:t>*</w:t>
      </w:r>
      <w:r>
        <w:rPr>
          <w:rFonts w:ascii="Garamond"/>
          <w:spacing w:val="-26"/>
          <w:w w:val="205"/>
        </w:rPr>
        <w:t xml:space="preserve"> </w:t>
      </w:r>
      <w:r>
        <w:rPr>
          <w:w w:val="105"/>
        </w:rPr>
        <w:t xml:space="preserve">1500 to 13,000 </w:t>
      </w:r>
      <w:proofErr w:type="spellStart"/>
      <w:r>
        <w:rPr>
          <w:rFonts w:ascii="Century"/>
          <w:w w:val="105"/>
        </w:rPr>
        <w:t>l</w:t>
      </w:r>
      <w:r>
        <w:rPr>
          <w:w w:val="105"/>
        </w:rPr>
        <w:t>sh</w:t>
      </w:r>
      <w:proofErr w:type="spellEnd"/>
      <w:r>
        <w:rPr>
          <w:w w:val="105"/>
        </w:rPr>
        <w:t xml:space="preserve"> for the </w:t>
      </w:r>
      <w:proofErr w:type="spellStart"/>
      <w:r>
        <w:rPr>
          <w:w w:val="105"/>
        </w:rPr>
        <w:t>superflare</w:t>
      </w:r>
      <w:proofErr w:type="spellEnd"/>
      <w:r>
        <w:rPr>
          <w:w w:val="105"/>
        </w:rPr>
        <w:t xml:space="preserve"> stars in Table</w:t>
      </w:r>
      <w:r>
        <w:rPr>
          <w:spacing w:val="-4"/>
          <w:w w:val="105"/>
        </w:rPr>
        <w:t xml:space="preserve"> </w:t>
      </w:r>
      <w:hyperlink w:anchor="_bookmark60" w:history="1">
        <w:r>
          <w:rPr>
            <w:color w:val="0000FF"/>
            <w:w w:val="105"/>
          </w:rPr>
          <w:t>3</w:t>
        </w:r>
      </w:hyperlink>
      <w:r>
        <w:rPr>
          <w:color w:val="0000FF"/>
          <w:w w:val="105"/>
        </w:rPr>
        <w:t xml:space="preserve"> </w:t>
      </w:r>
      <w:r>
        <w:rPr>
          <w:w w:val="105"/>
        </w:rPr>
        <w:t>are comparable to those in Table</w:t>
      </w:r>
      <w:r>
        <w:rPr>
          <w:spacing w:val="-4"/>
          <w:w w:val="105"/>
        </w:rPr>
        <w:t xml:space="preserve"> </w:t>
      </w:r>
      <w:hyperlink w:anchor="_bookmark56" w:history="1">
        <w:r>
          <w:rPr>
            <w:color w:val="0000FF"/>
            <w:w w:val="105"/>
          </w:rPr>
          <w:t>2</w:t>
        </w:r>
      </w:hyperlink>
      <w:r>
        <w:rPr>
          <w:color w:val="0000FF"/>
          <w:w w:val="105"/>
        </w:rPr>
        <w:t xml:space="preserve"> </w:t>
      </w:r>
      <w:r>
        <w:rPr>
          <w:w w:val="105"/>
        </w:rPr>
        <w:t>while, as noted by Okamoto et al. (</w:t>
      </w:r>
      <w:hyperlink w:anchor="_bookmark641" w:history="1">
        <w:r>
          <w:rPr>
            <w:color w:val="0000FF"/>
            <w:w w:val="105"/>
          </w:rPr>
          <w:t>2021</w:t>
        </w:r>
      </w:hyperlink>
      <w:r>
        <w:rPr>
          <w:w w:val="105"/>
        </w:rPr>
        <w:t>), the faster rotating stars in Table</w:t>
      </w:r>
      <w:r>
        <w:rPr>
          <w:spacing w:val="-5"/>
          <w:w w:val="105"/>
        </w:rPr>
        <w:t xml:space="preserve"> </w:t>
      </w:r>
      <w:hyperlink w:anchor="_bookmark56" w:history="1">
        <w:r>
          <w:rPr>
            <w:color w:val="0000FF"/>
            <w:w w:val="105"/>
          </w:rPr>
          <w:t>2</w:t>
        </w:r>
      </w:hyperlink>
      <w:r>
        <w:rPr>
          <w:color w:val="0000FF"/>
          <w:w w:val="105"/>
        </w:rPr>
        <w:t xml:space="preserve"> </w:t>
      </w:r>
      <w:r>
        <w:rPr>
          <w:w w:val="105"/>
        </w:rPr>
        <w:t>are capable</w:t>
      </w:r>
      <w:r>
        <w:rPr>
          <w:spacing w:val="-14"/>
          <w:w w:val="105"/>
        </w:rPr>
        <w:t xml:space="preserve"> </w:t>
      </w:r>
      <w:r>
        <w:rPr>
          <w:w w:val="105"/>
        </w:rPr>
        <w:t>of</w:t>
      </w:r>
      <w:r>
        <w:rPr>
          <w:spacing w:val="-13"/>
          <w:w w:val="105"/>
        </w:rPr>
        <w:t xml:space="preserve"> </w:t>
      </w:r>
      <w:r>
        <w:rPr>
          <w:w w:val="105"/>
        </w:rPr>
        <w:t>producing</w:t>
      </w:r>
      <w:r>
        <w:rPr>
          <w:spacing w:val="-13"/>
          <w:w w:val="105"/>
        </w:rPr>
        <w:t xml:space="preserve"> </w:t>
      </w:r>
      <w:r>
        <w:rPr>
          <w:w w:val="105"/>
        </w:rPr>
        <w:t>stronger</w:t>
      </w:r>
      <w:r>
        <w:rPr>
          <w:spacing w:val="-13"/>
          <w:w w:val="105"/>
        </w:rPr>
        <w:t xml:space="preserve"> </w:t>
      </w:r>
      <w:proofErr w:type="spellStart"/>
      <w:r>
        <w:rPr>
          <w:w w:val="105"/>
        </w:rPr>
        <w:t>superflares</w:t>
      </w:r>
      <w:proofErr w:type="spellEnd"/>
      <w:r>
        <w:rPr>
          <w:spacing w:val="-13"/>
          <w:w w:val="105"/>
        </w:rPr>
        <w:t xml:space="preserve"> </w:t>
      </w:r>
      <w:r>
        <w:rPr>
          <w:w w:val="105"/>
        </w:rPr>
        <w:t>(by</w:t>
      </w:r>
      <w:r>
        <w:rPr>
          <w:spacing w:val="-13"/>
          <w:w w:val="105"/>
        </w:rPr>
        <w:t xml:space="preserve"> </w:t>
      </w:r>
      <w:r>
        <w:rPr>
          <w:w w:val="105"/>
        </w:rPr>
        <w:t>up</w:t>
      </w:r>
      <w:r>
        <w:rPr>
          <w:spacing w:val="-13"/>
          <w:w w:val="105"/>
        </w:rPr>
        <w:t xml:space="preserve"> </w:t>
      </w:r>
      <w:r>
        <w:rPr>
          <w:w w:val="105"/>
        </w:rPr>
        <w:t>to</w:t>
      </w:r>
      <w:r>
        <w:rPr>
          <w:spacing w:val="-13"/>
          <w:w w:val="105"/>
        </w:rPr>
        <w:t xml:space="preserve"> </w:t>
      </w:r>
      <w:r>
        <w:rPr>
          <w:w w:val="105"/>
        </w:rPr>
        <w:t>an</w:t>
      </w:r>
      <w:r>
        <w:rPr>
          <w:spacing w:val="-14"/>
          <w:w w:val="105"/>
        </w:rPr>
        <w:t xml:space="preserve"> </w:t>
      </w:r>
      <w:r>
        <w:rPr>
          <w:w w:val="105"/>
        </w:rPr>
        <w:t>order</w:t>
      </w:r>
      <w:r>
        <w:rPr>
          <w:spacing w:val="-13"/>
          <w:w w:val="105"/>
        </w:rPr>
        <w:t xml:space="preserve"> </w:t>
      </w:r>
      <w:r>
        <w:rPr>
          <w:w w:val="105"/>
        </w:rPr>
        <w:t>of</w:t>
      </w:r>
      <w:r>
        <w:rPr>
          <w:spacing w:val="-13"/>
          <w:w w:val="105"/>
        </w:rPr>
        <w:t xml:space="preserve"> </w:t>
      </w:r>
      <w:r>
        <w:rPr>
          <w:w w:val="105"/>
        </w:rPr>
        <w:t>magnitude)</w:t>
      </w:r>
      <w:r>
        <w:rPr>
          <w:spacing w:val="-13"/>
          <w:w w:val="105"/>
        </w:rPr>
        <w:t xml:space="preserve"> </w:t>
      </w:r>
      <w:r>
        <w:rPr>
          <w:w w:val="105"/>
        </w:rPr>
        <w:t>for</w:t>
      </w:r>
      <w:r>
        <w:rPr>
          <w:spacing w:val="-13"/>
          <w:w w:val="105"/>
        </w:rPr>
        <w:t xml:space="preserve"> </w:t>
      </w:r>
      <w:r>
        <w:rPr>
          <w:w w:val="105"/>
        </w:rPr>
        <w:t xml:space="preserve">the </w:t>
      </w:r>
      <w:r>
        <w:t>listed</w:t>
      </w:r>
      <w:r>
        <w:rPr>
          <w:spacing w:val="-4"/>
        </w:rPr>
        <w:t xml:space="preserve"> </w:t>
      </w:r>
      <w:r>
        <w:t>events.</w:t>
      </w:r>
      <w:r>
        <w:rPr>
          <w:spacing w:val="-3"/>
        </w:rPr>
        <w:t xml:space="preserve"> </w:t>
      </w:r>
      <w:r>
        <w:t>At</w:t>
      </w:r>
      <w:r>
        <w:rPr>
          <w:spacing w:val="-4"/>
        </w:rPr>
        <w:t xml:space="preserve"> </w:t>
      </w:r>
      <w:r>
        <w:t>present</w:t>
      </w:r>
      <w:r>
        <w:rPr>
          <w:spacing w:val="-3"/>
        </w:rPr>
        <w:t xml:space="preserve"> </w:t>
      </w:r>
      <w:r>
        <w:t>the</w:t>
      </w:r>
      <w:r>
        <w:rPr>
          <w:spacing w:val="-4"/>
        </w:rPr>
        <w:t xml:space="preserve"> </w:t>
      </w:r>
      <w:r>
        <w:t>case</w:t>
      </w:r>
      <w:r>
        <w:rPr>
          <w:spacing w:val="-4"/>
        </w:rPr>
        <w:t xml:space="preserve"> </w:t>
      </w:r>
      <w:r>
        <w:t>for</w:t>
      </w:r>
      <w:r>
        <w:rPr>
          <w:spacing w:val="-4"/>
        </w:rPr>
        <w:t xml:space="preserve"> </w:t>
      </w:r>
      <w:proofErr w:type="spellStart"/>
      <w:r>
        <w:t>superflares</w:t>
      </w:r>
      <w:proofErr w:type="spellEnd"/>
      <w:r>
        <w:rPr>
          <w:spacing w:val="-4"/>
        </w:rPr>
        <w:t xml:space="preserve"> </w:t>
      </w:r>
      <w:r>
        <w:t>on</w:t>
      </w:r>
      <w:r>
        <w:rPr>
          <w:spacing w:val="-4"/>
        </w:rPr>
        <w:t xml:space="preserve"> </w:t>
      </w:r>
      <w:r>
        <w:t>Sun-like</w:t>
      </w:r>
      <w:r>
        <w:rPr>
          <w:spacing w:val="-4"/>
        </w:rPr>
        <w:t xml:space="preserve"> </w:t>
      </w:r>
      <w:r>
        <w:t>stars</w:t>
      </w:r>
      <w:r>
        <w:rPr>
          <w:spacing w:val="-5"/>
        </w:rPr>
        <w:t xml:space="preserve"> </w:t>
      </w:r>
      <w:r>
        <w:t>is</w:t>
      </w:r>
      <w:r>
        <w:rPr>
          <w:spacing w:val="-5"/>
        </w:rPr>
        <w:t xml:space="preserve"> </w:t>
      </w:r>
      <w:r>
        <w:t>based</w:t>
      </w:r>
      <w:r>
        <w:rPr>
          <w:spacing w:val="-3"/>
        </w:rPr>
        <w:t xml:space="preserve"> </w:t>
      </w:r>
      <w:r>
        <w:t>largely</w:t>
      </w:r>
      <w:r>
        <w:rPr>
          <w:spacing w:val="-4"/>
        </w:rPr>
        <w:t xml:space="preserve"> </w:t>
      </w:r>
      <w:r>
        <w:t xml:space="preserve">on </w:t>
      </w:r>
      <w:r>
        <w:rPr>
          <w:w w:val="105"/>
        </w:rPr>
        <w:t xml:space="preserve">Table </w:t>
      </w:r>
      <w:hyperlink w:anchor="_bookmark60" w:history="1">
        <w:r>
          <w:rPr>
            <w:color w:val="0000FF"/>
            <w:w w:val="105"/>
          </w:rPr>
          <w:t>3</w:t>
        </w:r>
      </w:hyperlink>
      <w:r>
        <w:rPr>
          <w:w w:val="105"/>
        </w:rPr>
        <w:t>.</w:t>
      </w:r>
    </w:p>
    <w:p w14:paraId="3AFF4AE1" w14:textId="77777777" w:rsidR="007A1714" w:rsidRDefault="00000000">
      <w:pPr>
        <w:pStyle w:val="Corpodetexto"/>
        <w:spacing w:line="249" w:lineRule="auto"/>
        <w:ind w:left="100" w:right="118" w:firstLine="226"/>
        <w:jc w:val="both"/>
      </w:pPr>
      <w:r>
        <w:t>In</w:t>
      </w:r>
      <w:r>
        <w:rPr>
          <w:spacing w:val="-5"/>
        </w:rPr>
        <w:t xml:space="preserve"> </w:t>
      </w:r>
      <w:r>
        <w:t>a</w:t>
      </w:r>
      <w:r>
        <w:rPr>
          <w:spacing w:val="-4"/>
        </w:rPr>
        <w:t xml:space="preserve"> </w:t>
      </w:r>
      <w:r>
        <w:t>reappraisal</w:t>
      </w:r>
      <w:r>
        <w:rPr>
          <w:spacing w:val="-5"/>
        </w:rPr>
        <w:t xml:space="preserve"> </w:t>
      </w:r>
      <w:r>
        <w:t>of</w:t>
      </w:r>
      <w:r>
        <w:rPr>
          <w:spacing w:val="-4"/>
        </w:rPr>
        <w:t xml:space="preserve"> </w:t>
      </w:r>
      <w:r>
        <w:t>KIC</w:t>
      </w:r>
      <w:r>
        <w:rPr>
          <w:spacing w:val="-4"/>
        </w:rPr>
        <w:t xml:space="preserve"> </w:t>
      </w:r>
      <w:r>
        <w:t>9766237</w:t>
      </w:r>
      <w:r>
        <w:rPr>
          <w:spacing w:val="-4"/>
        </w:rPr>
        <w:t xml:space="preserve"> </w:t>
      </w:r>
      <w:r>
        <w:t>and</w:t>
      </w:r>
      <w:r>
        <w:rPr>
          <w:spacing w:val="-5"/>
        </w:rPr>
        <w:t xml:space="preserve"> </w:t>
      </w:r>
      <w:r>
        <w:t>KIC</w:t>
      </w:r>
      <w:r>
        <w:rPr>
          <w:spacing w:val="-4"/>
        </w:rPr>
        <w:t xml:space="preserve"> </w:t>
      </w:r>
      <w:r>
        <w:t>9944137</w:t>
      </w:r>
      <w:r>
        <w:rPr>
          <w:spacing w:val="-6"/>
        </w:rPr>
        <w:t xml:space="preserve"> </w:t>
      </w:r>
      <w:r>
        <w:t>(from</w:t>
      </w:r>
      <w:r>
        <w:rPr>
          <w:spacing w:val="-4"/>
        </w:rPr>
        <w:t xml:space="preserve"> </w:t>
      </w:r>
      <w:r>
        <w:t>Table</w:t>
      </w:r>
      <w:r>
        <w:rPr>
          <w:spacing w:val="-6"/>
        </w:rPr>
        <w:t xml:space="preserve"> </w:t>
      </w:r>
      <w:hyperlink w:anchor="_bookmark56" w:history="1">
        <w:r>
          <w:rPr>
            <w:color w:val="0000FF"/>
          </w:rPr>
          <w:t>2</w:t>
        </w:r>
      </w:hyperlink>
      <w:r>
        <w:t>)</w:t>
      </w:r>
      <w:r>
        <w:rPr>
          <w:spacing w:val="-5"/>
        </w:rPr>
        <w:t xml:space="preserve"> </w:t>
      </w:r>
      <w:r>
        <w:t>for</w:t>
      </w:r>
      <w:r>
        <w:rPr>
          <w:spacing w:val="-5"/>
        </w:rPr>
        <w:t xml:space="preserve"> </w:t>
      </w:r>
      <w:r>
        <w:t>which</w:t>
      </w:r>
      <w:r>
        <w:rPr>
          <w:spacing w:val="-5"/>
        </w:rPr>
        <w:t xml:space="preserve"> </w:t>
      </w:r>
      <w:r>
        <w:t xml:space="preserve">light curves are shown in Fig. </w:t>
      </w:r>
      <w:hyperlink w:anchor="_bookmark57" w:history="1">
        <w:r>
          <w:rPr>
            <w:color w:val="0000FF"/>
          </w:rPr>
          <w:t>20</w:t>
        </w:r>
      </w:hyperlink>
      <w:r>
        <w:rPr>
          <w:color w:val="0000FF"/>
        </w:rPr>
        <w:t xml:space="preserve"> </w:t>
      </w:r>
      <w:r>
        <w:t>above, Okamoto et al. (</w:t>
      </w:r>
      <w:hyperlink w:anchor="_bookmark641" w:history="1">
        <w:r>
          <w:rPr>
            <w:color w:val="0000FF"/>
          </w:rPr>
          <w:t>2021</w:t>
        </w:r>
      </w:hyperlink>
      <w:r>
        <w:t>) assess them to be ‘‘Sun- like star candidates’’, rather than Sun-like stars, because ‘‘the amplitude of the rotational brightness variation is so small that [its] value is not reported in McQuillan</w:t>
      </w:r>
      <w:r>
        <w:rPr>
          <w:spacing w:val="-1"/>
        </w:rPr>
        <w:t xml:space="preserve"> </w:t>
      </w:r>
      <w:r>
        <w:t>et</w:t>
      </w:r>
      <w:r>
        <w:rPr>
          <w:spacing w:val="-1"/>
        </w:rPr>
        <w:t xml:space="preserve"> </w:t>
      </w:r>
      <w:r>
        <w:t>al. (</w:t>
      </w:r>
      <w:hyperlink w:anchor="_bookmark564" w:history="1">
        <w:r>
          <w:rPr>
            <w:color w:val="0000FF"/>
          </w:rPr>
          <w:t>2014</w:t>
        </w:r>
      </w:hyperlink>
      <w:r>
        <w:t>),</w:t>
      </w:r>
      <w:r>
        <w:rPr>
          <w:spacing w:val="-1"/>
        </w:rPr>
        <w:t xml:space="preserve"> </w:t>
      </w:r>
      <w:r>
        <w:t>and</w:t>
      </w:r>
      <w:r>
        <w:rPr>
          <w:spacing w:val="-1"/>
        </w:rPr>
        <w:t xml:space="preserve"> </w:t>
      </w:r>
      <w:r>
        <w:t>the</w:t>
      </w:r>
      <w:r>
        <w:rPr>
          <w:spacing w:val="-1"/>
        </w:rPr>
        <w:t xml:space="preserve"> </w:t>
      </w:r>
      <w:r>
        <w:t>accuracy</w:t>
      </w:r>
      <w:r>
        <w:rPr>
          <w:spacing w:val="-1"/>
        </w:rPr>
        <w:t xml:space="preserve"> </w:t>
      </w:r>
      <w:r>
        <w:t>of</w:t>
      </w:r>
      <w:r>
        <w:rPr>
          <w:spacing w:val="-1"/>
        </w:rPr>
        <w:t xml:space="preserve"> </w:t>
      </w:r>
      <w:r>
        <w:t xml:space="preserve">the </w:t>
      </w:r>
      <w:r>
        <w:rPr>
          <w:i/>
        </w:rPr>
        <w:t>P</w:t>
      </w:r>
      <w:r>
        <w:rPr>
          <w:vertAlign w:val="subscript"/>
        </w:rPr>
        <w:t>rot</w:t>
      </w:r>
      <w:r>
        <w:rPr>
          <w:spacing w:val="-1"/>
        </w:rPr>
        <w:t xml:space="preserve"> </w:t>
      </w:r>
      <w:r>
        <w:t>value</w:t>
      </w:r>
      <w:r>
        <w:rPr>
          <w:spacing w:val="-1"/>
        </w:rPr>
        <w:t xml:space="preserve"> </w:t>
      </w:r>
      <w:r>
        <w:t>is</w:t>
      </w:r>
      <w:r>
        <w:rPr>
          <w:spacing w:val="-2"/>
        </w:rPr>
        <w:t xml:space="preserve"> </w:t>
      </w:r>
      <w:r>
        <w:t>considered</w:t>
      </w:r>
      <w:r>
        <w:rPr>
          <w:spacing w:val="-1"/>
        </w:rPr>
        <w:t xml:space="preserve"> </w:t>
      </w:r>
      <w:r>
        <w:t>to</w:t>
      </w:r>
      <w:r>
        <w:rPr>
          <w:spacing w:val="-1"/>
        </w:rPr>
        <w:t xml:space="preserve"> </w:t>
      </w:r>
      <w:r>
        <w:t>be</w:t>
      </w:r>
      <w:r>
        <w:rPr>
          <w:spacing w:val="-1"/>
        </w:rPr>
        <w:t xml:space="preserve"> </w:t>
      </w:r>
      <w:r>
        <w:t xml:space="preserve">low.’’ In contrast, as discussed in Sect. </w:t>
      </w:r>
      <w:hyperlink w:anchor="_bookmark152" w:history="1">
        <w:r>
          <w:rPr>
            <w:color w:val="0000FF"/>
          </w:rPr>
          <w:t>8.3.1</w:t>
        </w:r>
      </w:hyperlink>
      <w:r>
        <w:rPr>
          <w:color w:val="0000FF"/>
        </w:rPr>
        <w:t xml:space="preserve"> </w:t>
      </w:r>
      <w:r>
        <w:t xml:space="preserve">below, the inability to photometrically detect </w:t>
      </w:r>
      <w:bookmarkStart w:id="66" w:name="Inferring_superflare_star_properties_fro"/>
      <w:bookmarkStart w:id="67" w:name="_bookmark58"/>
      <w:bookmarkEnd w:id="66"/>
      <w:bookmarkEnd w:id="67"/>
      <w:r>
        <w:t>a rotation period may be a signature of a Sun-like star.</w:t>
      </w:r>
    </w:p>
    <w:p w14:paraId="6EE87CA4" w14:textId="77777777" w:rsidR="007A1714" w:rsidRDefault="007A1714">
      <w:pPr>
        <w:pStyle w:val="Corpodetexto"/>
        <w:spacing w:before="67"/>
      </w:pPr>
    </w:p>
    <w:p w14:paraId="680296C9" w14:textId="77777777" w:rsidR="007A1714" w:rsidRDefault="00000000">
      <w:pPr>
        <w:pStyle w:val="PargrafodaLista"/>
        <w:numPr>
          <w:ilvl w:val="2"/>
          <w:numId w:val="8"/>
        </w:numPr>
        <w:tabs>
          <w:tab w:val="left" w:pos="583"/>
        </w:tabs>
        <w:ind w:left="583" w:hanging="483"/>
        <w:rPr>
          <w:rFonts w:ascii="Gill Sans MT"/>
          <w:sz w:val="20"/>
        </w:rPr>
      </w:pPr>
      <w:r>
        <w:rPr>
          <w:rFonts w:ascii="Gill Sans MT"/>
          <w:sz w:val="20"/>
        </w:rPr>
        <w:t>Inferring</w:t>
      </w:r>
      <w:r>
        <w:rPr>
          <w:rFonts w:ascii="Gill Sans MT"/>
          <w:spacing w:val="1"/>
          <w:sz w:val="20"/>
        </w:rPr>
        <w:t xml:space="preserve"> </w:t>
      </w:r>
      <w:proofErr w:type="spellStart"/>
      <w:r>
        <w:rPr>
          <w:rFonts w:ascii="Gill Sans MT"/>
          <w:sz w:val="20"/>
        </w:rPr>
        <w:t>superflare</w:t>
      </w:r>
      <w:proofErr w:type="spellEnd"/>
      <w:r>
        <w:rPr>
          <w:rFonts w:ascii="Gill Sans MT"/>
          <w:spacing w:val="1"/>
          <w:sz w:val="20"/>
        </w:rPr>
        <w:t xml:space="preserve"> </w:t>
      </w:r>
      <w:r>
        <w:rPr>
          <w:rFonts w:ascii="Gill Sans MT"/>
          <w:sz w:val="20"/>
        </w:rPr>
        <w:t>star properties</w:t>
      </w:r>
      <w:r>
        <w:rPr>
          <w:rFonts w:ascii="Gill Sans MT"/>
          <w:spacing w:val="1"/>
          <w:sz w:val="20"/>
        </w:rPr>
        <w:t xml:space="preserve"> </w:t>
      </w:r>
      <w:r>
        <w:rPr>
          <w:rFonts w:ascii="Gill Sans MT"/>
          <w:sz w:val="20"/>
        </w:rPr>
        <w:t>from</w:t>
      </w:r>
      <w:r>
        <w:rPr>
          <w:rFonts w:ascii="Gill Sans MT"/>
          <w:spacing w:val="1"/>
          <w:sz w:val="20"/>
        </w:rPr>
        <w:t xml:space="preserve"> </w:t>
      </w:r>
      <w:r>
        <w:rPr>
          <w:rFonts w:ascii="Gill Sans MT"/>
          <w:sz w:val="20"/>
        </w:rPr>
        <w:t>brightness</w:t>
      </w:r>
      <w:r>
        <w:rPr>
          <w:rFonts w:ascii="Gill Sans MT"/>
          <w:spacing w:val="1"/>
          <w:sz w:val="20"/>
        </w:rPr>
        <w:t xml:space="preserve"> </w:t>
      </w:r>
      <w:r>
        <w:rPr>
          <w:rFonts w:ascii="Gill Sans MT"/>
          <w:spacing w:val="-2"/>
          <w:sz w:val="20"/>
        </w:rPr>
        <w:t>variations</w:t>
      </w:r>
    </w:p>
    <w:p w14:paraId="465F9CEC" w14:textId="77777777" w:rsidR="007A1714" w:rsidRDefault="007A1714">
      <w:pPr>
        <w:pStyle w:val="Corpodetexto"/>
        <w:spacing w:before="13"/>
        <w:rPr>
          <w:rFonts w:ascii="Gill Sans MT"/>
        </w:rPr>
      </w:pPr>
    </w:p>
    <w:p w14:paraId="5D13E5E5" w14:textId="77777777" w:rsidR="007A1714" w:rsidRDefault="00000000">
      <w:pPr>
        <w:pStyle w:val="Corpodetexto"/>
        <w:spacing w:before="1" w:line="249" w:lineRule="auto"/>
        <w:ind w:left="100" w:right="119"/>
        <w:jc w:val="both"/>
      </w:pPr>
      <w:r>
        <w:t xml:space="preserve">From the </w:t>
      </w:r>
      <w:r>
        <w:rPr>
          <w:i/>
        </w:rPr>
        <w:t xml:space="preserve">Kepler </w:t>
      </w:r>
      <w:r>
        <w:t xml:space="preserve">photometric observations, it is possible to estimate the stellar rotation period, </w:t>
      </w:r>
      <w:proofErr w:type="spellStart"/>
      <w:r>
        <w:t>starspot</w:t>
      </w:r>
      <w:proofErr w:type="spellEnd"/>
      <w:r>
        <w:t xml:space="preserve"> area, and flare energy. We will consider each of these in </w:t>
      </w:r>
      <w:r>
        <w:rPr>
          <w:spacing w:val="-2"/>
        </w:rPr>
        <w:t>turn.</w:t>
      </w:r>
    </w:p>
    <w:p w14:paraId="5F676C10" w14:textId="77777777" w:rsidR="007A1714" w:rsidRDefault="00000000">
      <w:pPr>
        <w:pStyle w:val="Corpodetexto"/>
        <w:spacing w:line="249" w:lineRule="auto"/>
        <w:ind w:left="100" w:right="119" w:firstLine="226"/>
        <w:jc w:val="both"/>
      </w:pPr>
      <w:r>
        <w:t>Maehara et al. (</w:t>
      </w:r>
      <w:hyperlink w:anchor="_bookmark547" w:history="1">
        <w:r>
          <w:rPr>
            <w:color w:val="0000FF"/>
          </w:rPr>
          <w:t>2012</w:t>
        </w:r>
      </w:hyperlink>
      <w:r>
        <w:t>) and Shibayama et al. (</w:t>
      </w:r>
      <w:hyperlink w:anchor="_bookmark733" w:history="1">
        <w:r>
          <w:rPr>
            <w:color w:val="0000FF"/>
          </w:rPr>
          <w:t>2013</w:t>
        </w:r>
      </w:hyperlink>
      <w:r>
        <w:t xml:space="preserve">) calculated the rotational periods of </w:t>
      </w:r>
      <w:proofErr w:type="spellStart"/>
      <w:r>
        <w:t>superflare</w:t>
      </w:r>
      <w:proofErr w:type="spellEnd"/>
      <w:r>
        <w:t xml:space="preserve"> stars by discrete Fourier analysis of the stellar brightness variations for the first 500 days of the </w:t>
      </w:r>
      <w:r>
        <w:rPr>
          <w:i/>
        </w:rPr>
        <w:t xml:space="preserve">Kepler </w:t>
      </w:r>
      <w:r>
        <w:t>mission. They chose the largest peak that exceeded the error level as the stellar rotation period. Alternatively, McQuillan et al. (</w:t>
      </w:r>
      <w:hyperlink w:anchor="_bookmark564" w:history="1">
        <w:r>
          <w:rPr>
            <w:color w:val="0000FF"/>
          </w:rPr>
          <w:t>2014</w:t>
        </w:r>
      </w:hyperlink>
      <w:r>
        <w:t xml:space="preserve">) used an automated autocorrelation function (ACF) approach to determine rotation periods based on the entire </w:t>
      </w:r>
      <w:r>
        <w:rPr>
          <w:i/>
        </w:rPr>
        <w:t xml:space="preserve">Kepler </w:t>
      </w:r>
      <w:r>
        <w:t>data set.</w:t>
      </w:r>
    </w:p>
    <w:p w14:paraId="1DA994E8" w14:textId="77777777" w:rsidR="007A1714" w:rsidRDefault="00000000">
      <w:pPr>
        <w:pStyle w:val="Corpodetexto"/>
        <w:spacing w:line="244" w:lineRule="auto"/>
        <w:ind w:left="100" w:right="118" w:firstLine="226"/>
        <w:jc w:val="both"/>
      </w:pPr>
      <w:bookmarkStart w:id="68" w:name="_bookmark59"/>
      <w:bookmarkEnd w:id="68"/>
      <w:r>
        <w:t>The</w:t>
      </w:r>
      <w:r>
        <w:rPr>
          <w:spacing w:val="-2"/>
        </w:rPr>
        <w:t xml:space="preserve"> </w:t>
      </w:r>
      <w:r>
        <w:t>lower</w:t>
      </w:r>
      <w:r>
        <w:rPr>
          <w:spacing w:val="-1"/>
        </w:rPr>
        <w:t xml:space="preserve"> </w:t>
      </w:r>
      <w:r>
        <w:t>limit</w:t>
      </w:r>
      <w:r>
        <w:rPr>
          <w:spacing w:val="-2"/>
        </w:rPr>
        <w:t xml:space="preserve"> </w:t>
      </w:r>
      <w:r>
        <w:t>of</w:t>
      </w:r>
      <w:r>
        <w:rPr>
          <w:spacing w:val="-2"/>
        </w:rPr>
        <w:t xml:space="preserve"> </w:t>
      </w:r>
      <w:r>
        <w:t>the</w:t>
      </w:r>
      <w:r>
        <w:rPr>
          <w:spacing w:val="-3"/>
        </w:rPr>
        <w:t xml:space="preserve"> </w:t>
      </w:r>
      <w:r>
        <w:t>spot</w:t>
      </w:r>
      <w:r>
        <w:rPr>
          <w:spacing w:val="-1"/>
        </w:rPr>
        <w:t xml:space="preserve"> </w:t>
      </w:r>
      <w:r>
        <w:t>area</w:t>
      </w:r>
      <w:r>
        <w:rPr>
          <w:spacing w:val="-2"/>
        </w:rPr>
        <w:t xml:space="preserve"> </w:t>
      </w:r>
      <w:r>
        <w:t>of</w:t>
      </w:r>
      <w:r>
        <w:rPr>
          <w:spacing w:val="-2"/>
        </w:rPr>
        <w:t xml:space="preserve"> </w:t>
      </w:r>
      <w:proofErr w:type="spellStart"/>
      <w:r>
        <w:t>superflare</w:t>
      </w:r>
      <w:proofErr w:type="spellEnd"/>
      <w:r>
        <w:rPr>
          <w:spacing w:val="-1"/>
        </w:rPr>
        <w:t xml:space="preserve"> </w:t>
      </w:r>
      <w:r>
        <w:t>stars</w:t>
      </w:r>
      <w:r>
        <w:rPr>
          <w:spacing w:val="-2"/>
        </w:rPr>
        <w:t xml:space="preserve"> </w:t>
      </w:r>
      <w:r>
        <w:t>(</w:t>
      </w:r>
      <w:proofErr w:type="spellStart"/>
      <w:r>
        <w:rPr>
          <w:i/>
        </w:rPr>
        <w:t>A</w:t>
      </w:r>
      <w:r>
        <w:rPr>
          <w:vertAlign w:val="subscript"/>
        </w:rPr>
        <w:t>spot</w:t>
      </w:r>
      <w:proofErr w:type="spellEnd"/>
      <w:r>
        <w:t>)</w:t>
      </w:r>
      <w:r>
        <w:rPr>
          <w:spacing w:val="-2"/>
        </w:rPr>
        <w:t xml:space="preserve"> </w:t>
      </w:r>
      <w:r>
        <w:t>can</w:t>
      </w:r>
      <w:r>
        <w:rPr>
          <w:spacing w:val="-3"/>
        </w:rPr>
        <w:t xml:space="preserve"> </w:t>
      </w:r>
      <w:r>
        <w:t>be</w:t>
      </w:r>
      <w:r>
        <w:rPr>
          <w:spacing w:val="-3"/>
        </w:rPr>
        <w:t xml:space="preserve"> </w:t>
      </w:r>
      <w:r>
        <w:t>inferred</w:t>
      </w:r>
      <w:r>
        <w:rPr>
          <w:spacing w:val="-2"/>
        </w:rPr>
        <w:t xml:space="preserve"> </w:t>
      </w:r>
      <w:r>
        <w:t>from</w:t>
      </w:r>
      <w:r>
        <w:rPr>
          <w:spacing w:val="-2"/>
        </w:rPr>
        <w:t xml:space="preserve"> </w:t>
      </w:r>
      <w:r>
        <w:t xml:space="preserve">the </w:t>
      </w:r>
      <w:proofErr w:type="spellStart"/>
      <w:r>
        <w:rPr>
          <w:rFonts w:ascii="Century"/>
        </w:rPr>
        <w:t>D</w:t>
      </w:r>
      <w:r>
        <w:rPr>
          <w:i/>
        </w:rPr>
        <w:t>F</w:t>
      </w:r>
      <w:r>
        <w:rPr>
          <w:vertAlign w:val="subscript"/>
        </w:rPr>
        <w:t>rot</w:t>
      </w:r>
      <w:proofErr w:type="spellEnd"/>
      <w:r>
        <w:rPr>
          <w:spacing w:val="-3"/>
        </w:rPr>
        <w:t xml:space="preserve"> </w:t>
      </w:r>
      <w:r>
        <w:t>(defined</w:t>
      </w:r>
      <w:r>
        <w:rPr>
          <w:spacing w:val="-2"/>
        </w:rPr>
        <w:t xml:space="preserve"> </w:t>
      </w:r>
      <w:r>
        <w:t>as</w:t>
      </w:r>
      <w:r>
        <w:rPr>
          <w:spacing w:val="-3"/>
        </w:rPr>
        <w:t xml:space="preserve"> </w:t>
      </w:r>
      <w:r>
        <w:t>the</w:t>
      </w:r>
      <w:r>
        <w:rPr>
          <w:spacing w:val="-2"/>
        </w:rPr>
        <w:t xml:space="preserve"> </w:t>
      </w:r>
      <w:r>
        <w:t>full</w:t>
      </w:r>
      <w:r>
        <w:rPr>
          <w:spacing w:val="-2"/>
        </w:rPr>
        <w:t xml:space="preserve"> </w:t>
      </w:r>
      <w:r>
        <w:t>amplitude</w:t>
      </w:r>
      <w:r>
        <w:rPr>
          <w:spacing w:val="-3"/>
        </w:rPr>
        <w:t xml:space="preserve"> </w:t>
      </w:r>
      <w:r>
        <w:t>of</w:t>
      </w:r>
      <w:r>
        <w:rPr>
          <w:spacing w:val="-2"/>
        </w:rPr>
        <w:t xml:space="preserve"> </w:t>
      </w:r>
      <w:r>
        <w:t>the</w:t>
      </w:r>
      <w:r>
        <w:rPr>
          <w:spacing w:val="-2"/>
        </w:rPr>
        <w:t xml:space="preserve"> </w:t>
      </w:r>
      <w:r>
        <w:t>rotational</w:t>
      </w:r>
      <w:r>
        <w:rPr>
          <w:spacing w:val="-3"/>
        </w:rPr>
        <w:t xml:space="preserve"> </w:t>
      </w:r>
      <w:r>
        <w:t>brightness</w:t>
      </w:r>
      <w:r>
        <w:rPr>
          <w:spacing w:val="-2"/>
        </w:rPr>
        <w:t xml:space="preserve"> </w:t>
      </w:r>
      <w:r>
        <w:t>variation</w:t>
      </w:r>
      <w:r>
        <w:rPr>
          <w:spacing w:val="-3"/>
        </w:rPr>
        <w:t xml:space="preserve"> </w:t>
      </w:r>
      <w:r>
        <w:t>normalized by the average brightness) as follows:</w:t>
      </w:r>
    </w:p>
    <w:p w14:paraId="0DC23BC3" w14:textId="77777777" w:rsidR="007A1714" w:rsidRDefault="00000000">
      <w:pPr>
        <w:tabs>
          <w:tab w:val="left" w:pos="1111"/>
        </w:tabs>
        <w:spacing w:line="429" w:lineRule="exact"/>
        <w:ind w:left="655"/>
        <w:jc w:val="center"/>
        <w:rPr>
          <w:sz w:val="14"/>
        </w:rPr>
      </w:pPr>
      <w:r>
        <w:rPr>
          <w:noProof/>
        </w:rPr>
        <mc:AlternateContent>
          <mc:Choice Requires="wps">
            <w:drawing>
              <wp:anchor distT="0" distB="0" distL="0" distR="0" simplePos="0" relativeHeight="487633408" behindDoc="1" locked="0" layoutInCell="1" allowOverlap="1" wp14:anchorId="3940B6FD" wp14:editId="02B8D670">
                <wp:simplePos x="0" y="0"/>
                <wp:positionH relativeFrom="page">
                  <wp:posOffset>2852635</wp:posOffset>
                </wp:positionH>
                <wp:positionV relativeFrom="paragraph">
                  <wp:posOffset>287209</wp:posOffset>
                </wp:positionV>
                <wp:extent cx="224154" cy="5080"/>
                <wp:effectExtent l="0" t="0" r="0" b="0"/>
                <wp:wrapTopAndBottom/>
                <wp:docPr id="1153" name="Graphic 1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154" cy="5080"/>
                        </a:xfrm>
                        <a:custGeom>
                          <a:avLst/>
                          <a:gdLst/>
                          <a:ahLst/>
                          <a:cxnLst/>
                          <a:rect l="l" t="t" r="r" b="b"/>
                          <a:pathLst>
                            <a:path w="224154" h="5080">
                              <a:moveTo>
                                <a:pt x="223926" y="0"/>
                              </a:moveTo>
                              <a:lnTo>
                                <a:pt x="0" y="0"/>
                              </a:lnTo>
                              <a:lnTo>
                                <a:pt x="0" y="5039"/>
                              </a:lnTo>
                              <a:lnTo>
                                <a:pt x="223926" y="5039"/>
                              </a:lnTo>
                              <a:lnTo>
                                <a:pt x="22392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2C8B55" id="Graphic 1153" o:spid="_x0000_s1026" style="position:absolute;margin-left:224.6pt;margin-top:22.6pt;width:17.65pt;height:.4pt;z-index:-15683072;visibility:visible;mso-wrap-style:square;mso-wrap-distance-left:0;mso-wrap-distance-top:0;mso-wrap-distance-right:0;mso-wrap-distance-bottom:0;mso-position-horizontal:absolute;mso-position-horizontal-relative:page;mso-position-vertical:absolute;mso-position-vertical-relative:text;v-text-anchor:top" coordsize="224154,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" path="m223926,l,,,5039r223926,l223926,xe" fillcolor="black" stroked="f">
                <v:path arrowok="t"/>
                <w10:wrap type="topAndBottom" anchorx="page"/>
              </v:shape>
            </w:pict>
          </mc:Fallback>
        </mc:AlternateContent>
      </w:r>
      <w:r>
        <w:rPr>
          <w:noProof/>
        </w:rPr>
        <mc:AlternateContent>
          <mc:Choice Requires="wps">
            <w:drawing>
              <wp:anchor distT="0" distB="0" distL="0" distR="0" simplePos="0" relativeHeight="487633920" behindDoc="1" locked="0" layoutInCell="1" allowOverlap="1" wp14:anchorId="080747F4" wp14:editId="1A601723">
                <wp:simplePos x="0" y="0"/>
                <wp:positionH relativeFrom="page">
                  <wp:posOffset>3313442</wp:posOffset>
                </wp:positionH>
                <wp:positionV relativeFrom="paragraph">
                  <wp:posOffset>287209</wp:posOffset>
                </wp:positionV>
                <wp:extent cx="232410" cy="5080"/>
                <wp:effectExtent l="0" t="0" r="0" b="0"/>
                <wp:wrapTopAndBottom/>
                <wp:docPr id="1154" name="Graphic 1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410" cy="5080"/>
                        </a:xfrm>
                        <a:custGeom>
                          <a:avLst/>
                          <a:gdLst/>
                          <a:ahLst/>
                          <a:cxnLst/>
                          <a:rect l="l" t="t" r="r" b="b"/>
                          <a:pathLst>
                            <a:path w="232410" h="5080">
                              <a:moveTo>
                                <a:pt x="231838" y="0"/>
                              </a:moveTo>
                              <a:lnTo>
                                <a:pt x="0" y="0"/>
                              </a:lnTo>
                              <a:lnTo>
                                <a:pt x="0" y="5039"/>
                              </a:lnTo>
                              <a:lnTo>
                                <a:pt x="231838" y="5039"/>
                              </a:lnTo>
                              <a:lnTo>
                                <a:pt x="2318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FE10A4" id="Graphic 1154" o:spid="_x0000_s1026" style="position:absolute;margin-left:260.9pt;margin-top:22.6pt;width:18.3pt;height:.4pt;z-index:-15682560;visibility:visible;mso-wrap-style:square;mso-wrap-distance-left:0;mso-wrap-distance-top:0;mso-wrap-distance-right:0;mso-wrap-distance-bottom:0;mso-position-horizontal:absolute;mso-position-horizontal-relative:page;mso-position-vertical:absolute;mso-position-vertical-relative:text;v-text-anchor:top" coordsize="23241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" path="m231838,l,,,5039r231838,l231838,xe" fillcolor="black" stroked="f">
                <v:path arrowok="t"/>
                <w10:wrap type="topAndBottom" anchorx="page"/>
              </v:shape>
            </w:pict>
          </mc:Fallback>
        </mc:AlternateContent>
      </w:r>
      <w:r>
        <w:rPr>
          <w:noProof/>
        </w:rPr>
        <mc:AlternateContent>
          <mc:Choice Requires="wps">
            <w:drawing>
              <wp:anchor distT="0" distB="0" distL="0" distR="0" simplePos="0" relativeHeight="480435712" behindDoc="1" locked="0" layoutInCell="1" allowOverlap="1" wp14:anchorId="73646CB9" wp14:editId="4024BF11">
                <wp:simplePos x="0" y="0"/>
                <wp:positionH relativeFrom="page">
                  <wp:posOffset>2034710</wp:posOffset>
                </wp:positionH>
                <wp:positionV relativeFrom="paragraph">
                  <wp:posOffset>220300</wp:posOffset>
                </wp:positionV>
                <wp:extent cx="697230" cy="140335"/>
                <wp:effectExtent l="0" t="0" r="0" b="0"/>
                <wp:wrapNone/>
                <wp:docPr id="1155" name="Textbox 1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7230" cy="140335"/>
                        </a:xfrm>
                        <a:prstGeom prst="rect">
                          <a:avLst/>
                        </a:prstGeom>
                      </wps:spPr>
                      <wps:txbx>
                        <w:txbxContent>
                          <w:p w14:paraId="480FF4A2" w14:textId="77777777" w:rsidR="007A1714" w:rsidRDefault="00000000">
                            <w:pPr>
                              <w:pStyle w:val="Corpodetexto"/>
                              <w:spacing w:line="220" w:lineRule="exact"/>
                              <w:rPr>
                                <w:rFonts w:ascii="Lucida Sans Unicode" w:eastAsia="Lucida Sans Unicode" w:hAnsi="Lucida Sans Unicode" w:cs="Lucida Sans Unicode"/>
                              </w:rPr>
                            </w:pPr>
                            <w:proofErr w:type="spellStart"/>
                            <w:r>
                              <w:rPr>
                                <w:rFonts w:ascii="Century" w:eastAsia="Century" w:hAnsi="Century" w:cs="Century"/>
                                <w:w w:val="105"/>
                              </w:rPr>
                              <w:t>D</w:t>
                            </w:r>
                            <w:r>
                              <w:rPr>
                                <w:i/>
                                <w:iCs/>
                                <w:w w:val="105"/>
                              </w:rPr>
                              <w:t>F</w:t>
                            </w:r>
                            <w:r>
                              <w:rPr>
                                <w:w w:val="105"/>
                                <w:vertAlign w:val="subscript"/>
                              </w:rPr>
                              <w:t>rot</w:t>
                            </w:r>
                            <w:proofErr w:type="spellEnd"/>
                            <w:r>
                              <w:rPr>
                                <w:spacing w:val="-1"/>
                                <w:w w:val="105"/>
                              </w:rPr>
                              <w:t xml:space="preserve"> </w:t>
                            </w:r>
                            <w:r>
                              <w:rPr>
                                <w:rFonts w:ascii="Lucida Sans Unicode" w:eastAsia="Lucida Sans Unicode" w:hAnsi="Lucida Sans Unicode" w:cs="Lucida Sans Unicode"/>
                                <w:w w:val="105"/>
                              </w:rPr>
                              <w:t>�</w:t>
                            </w:r>
                            <w:r>
                              <w:rPr>
                                <w:rFonts w:ascii="Lucida Sans Unicode" w:eastAsia="Lucida Sans Unicode" w:hAnsi="Lucida Sans Unicode" w:cs="Lucida Sans Unicode"/>
                                <w:spacing w:val="73"/>
                                <w:w w:val="105"/>
                              </w:rPr>
                              <w:t xml:space="preserve"> </w:t>
                            </w:r>
                            <w:r>
                              <w:rPr>
                                <w:w w:val="105"/>
                              </w:rPr>
                              <w:t>1</w:t>
                            </w:r>
                            <w:r>
                              <w:rPr>
                                <w:spacing w:val="-13"/>
                                <w:w w:val="105"/>
                              </w:rPr>
                              <w:t xml:space="preserve"> </w:t>
                            </w:r>
                            <w:r>
                              <w:rPr>
                                <w:rFonts w:ascii="Lucida Sans Unicode" w:eastAsia="Lucida Sans Unicode" w:hAnsi="Lucida Sans Unicode" w:cs="Lucida Sans Unicode"/>
                                <w:spacing w:val="-80"/>
                                <w:w w:val="105"/>
                              </w:rPr>
                              <w:t>-</w:t>
                            </w:r>
                          </w:p>
                        </w:txbxContent>
                      </wps:txbx>
                      <wps:bodyPr wrap="square" lIns="0" tIns="0" rIns="0" bIns="0" rtlCol="0">
                        <a:noAutofit/>
                      </wps:bodyPr>
                    </wps:wsp>
                  </a:graphicData>
                </a:graphic>
              </wp:anchor>
            </w:drawing>
          </mc:Choice>
          <mc:Fallback>
            <w:pict>
              <v:shape w14:anchorId="73646CB9" id="Textbox 1155" o:spid="_x0000_s1151" type="#_x0000_t202" style="position:absolute;left:0;text-align:left;margin-left:160.2pt;margin-top:17.35pt;width:54.9pt;height:11.05pt;z-index:-22880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" filled="f" stroked="f">
                <v:textbox inset="0,0,0,0">
                  <w:txbxContent>
                    <w:p w14:paraId="480FF4A2" w14:textId="77777777" w:rsidR="007A1714" w:rsidRDefault="00000000">
                      <w:pPr>
                        <w:pStyle w:val="Corpodetexto"/>
                        <w:spacing w:line="220" w:lineRule="exact"/>
                        <w:rPr>
                          <w:rFonts w:ascii="Lucida Sans Unicode" w:eastAsia="Lucida Sans Unicode" w:hAnsi="Lucida Sans Unicode" w:cs="Lucida Sans Unicode"/>
                        </w:rPr>
                      </w:pPr>
                      <w:proofErr w:type="spellStart"/>
                      <w:r>
                        <w:rPr>
                          <w:rFonts w:ascii="Century" w:eastAsia="Century" w:hAnsi="Century" w:cs="Century"/>
                          <w:w w:val="105"/>
                        </w:rPr>
                        <w:t>D</w:t>
                      </w:r>
                      <w:r>
                        <w:rPr>
                          <w:i/>
                          <w:iCs/>
                          <w:w w:val="105"/>
                        </w:rPr>
                        <w:t>F</w:t>
                      </w:r>
                      <w:r>
                        <w:rPr>
                          <w:w w:val="105"/>
                          <w:vertAlign w:val="subscript"/>
                        </w:rPr>
                        <w:t>rot</w:t>
                      </w:r>
                      <w:proofErr w:type="spellEnd"/>
                      <w:r>
                        <w:rPr>
                          <w:spacing w:val="-1"/>
                          <w:w w:val="105"/>
                        </w:rPr>
                        <w:t xml:space="preserve"> </w:t>
                      </w:r>
                      <w:r>
                        <w:rPr>
                          <w:rFonts w:ascii="Lucida Sans Unicode" w:eastAsia="Lucida Sans Unicode" w:hAnsi="Lucida Sans Unicode" w:cs="Lucida Sans Unicode"/>
                          <w:w w:val="105"/>
                        </w:rPr>
                        <w:t>�</w:t>
                      </w:r>
                      <w:r>
                        <w:rPr>
                          <w:rFonts w:ascii="Lucida Sans Unicode" w:eastAsia="Lucida Sans Unicode" w:hAnsi="Lucida Sans Unicode" w:cs="Lucida Sans Unicode"/>
                          <w:spacing w:val="73"/>
                          <w:w w:val="105"/>
                        </w:rPr>
                        <w:t xml:space="preserve"> </w:t>
                      </w:r>
                      <w:r>
                        <w:rPr>
                          <w:w w:val="105"/>
                        </w:rPr>
                        <w:t>1</w:t>
                      </w:r>
                      <w:r>
                        <w:rPr>
                          <w:spacing w:val="-13"/>
                          <w:w w:val="105"/>
                        </w:rPr>
                        <w:t xml:space="preserve"> </w:t>
                      </w:r>
                      <w:r>
                        <w:rPr>
                          <w:rFonts w:ascii="Lucida Sans Unicode" w:eastAsia="Lucida Sans Unicode" w:hAnsi="Lucida Sans Unicode" w:cs="Lucida Sans Unicode"/>
                          <w:spacing w:val="-80"/>
                          <w:w w:val="105"/>
                        </w:rPr>
                        <w:t>-</w:t>
                      </w:r>
                    </w:p>
                  </w:txbxContent>
                </v:textbox>
                <w10:wrap anchorx="page"/>
              </v:shape>
            </w:pict>
          </mc:Fallback>
        </mc:AlternateContent>
      </w:r>
      <w:r>
        <w:rPr>
          <w:noProof/>
        </w:rPr>
        <mc:AlternateContent>
          <mc:Choice Requires="wps">
            <w:drawing>
              <wp:anchor distT="0" distB="0" distL="0" distR="0" simplePos="0" relativeHeight="15776256" behindDoc="0" locked="0" layoutInCell="1" allowOverlap="1" wp14:anchorId="5525081A" wp14:editId="442A6489">
                <wp:simplePos x="0" y="0"/>
                <wp:positionH relativeFrom="page">
                  <wp:posOffset>4770719</wp:posOffset>
                </wp:positionH>
                <wp:positionV relativeFrom="paragraph">
                  <wp:posOffset>223331</wp:posOffset>
                </wp:positionV>
                <wp:extent cx="161290" cy="130175"/>
                <wp:effectExtent l="0" t="0" r="0" b="0"/>
                <wp:wrapNone/>
                <wp:docPr id="1156" name="Textbox 1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290" cy="130175"/>
                        </a:xfrm>
                        <a:prstGeom prst="rect">
                          <a:avLst/>
                        </a:prstGeom>
                      </wps:spPr>
                      <wps:txbx>
                        <w:txbxContent>
                          <w:p w14:paraId="64B20D94" w14:textId="77777777" w:rsidR="007A1714" w:rsidRDefault="00000000">
                            <w:pPr>
                              <w:pStyle w:val="Corpodetexto"/>
                              <w:spacing w:line="205" w:lineRule="exact"/>
                              <w:rPr>
                                <w:rFonts w:ascii="Lucida Sans Unicode" w:hAnsi="Lucida Sans Unicode"/>
                              </w:rPr>
                            </w:pPr>
                            <w:r>
                              <w:rPr>
                                <w:rFonts w:ascii="Lucida Sans Unicode" w:hAnsi="Lucida Sans Unicode"/>
                                <w:spacing w:val="-5"/>
                                <w:w w:val="75"/>
                              </w:rPr>
                              <w:t>ð</w:t>
                            </w:r>
                            <w:r>
                              <w:rPr>
                                <w:spacing w:val="-5"/>
                                <w:w w:val="75"/>
                              </w:rPr>
                              <w:t>9</w:t>
                            </w:r>
                            <w:r>
                              <w:rPr>
                                <w:rFonts w:ascii="Lucida Sans Unicode" w:hAnsi="Lucida Sans Unicode"/>
                                <w:spacing w:val="-5"/>
                                <w:w w:val="75"/>
                              </w:rPr>
                              <w:t>Þ</w:t>
                            </w:r>
                          </w:p>
                        </w:txbxContent>
                      </wps:txbx>
                      <wps:bodyPr wrap="square" lIns="0" tIns="0" rIns="0" bIns="0" rtlCol="0">
                        <a:noAutofit/>
                      </wps:bodyPr>
                    </wps:wsp>
                  </a:graphicData>
                </a:graphic>
              </wp:anchor>
            </w:drawing>
          </mc:Choice>
          <mc:Fallback>
            <w:pict>
              <v:shape w14:anchorId="5525081A" id="Textbox 1156" o:spid="_x0000_s1152" type="#_x0000_t202" style="position:absolute;left:0;text-align:left;margin-left:375.65pt;margin-top:17.6pt;width:12.7pt;height:10.25pt;z-index:15776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" filled="f" stroked="f">
                <v:textbox inset="0,0,0,0">
                  <w:txbxContent>
                    <w:p w14:paraId="64B20D94" w14:textId="77777777" w:rsidR="007A1714" w:rsidRDefault="00000000">
                      <w:pPr>
                        <w:pStyle w:val="Corpodetexto"/>
                        <w:spacing w:line="205" w:lineRule="exact"/>
                        <w:rPr>
                          <w:rFonts w:ascii="Lucida Sans Unicode" w:hAnsi="Lucida Sans Unicode"/>
                        </w:rPr>
                      </w:pPr>
                      <w:r>
                        <w:rPr>
                          <w:rFonts w:ascii="Lucida Sans Unicode" w:hAnsi="Lucida Sans Unicode"/>
                          <w:spacing w:val="-5"/>
                          <w:w w:val="75"/>
                        </w:rPr>
                        <w:t>ð</w:t>
                      </w:r>
                      <w:r>
                        <w:rPr>
                          <w:spacing w:val="-5"/>
                          <w:w w:val="75"/>
                        </w:rPr>
                        <w:t>9</w:t>
                      </w:r>
                      <w:r>
                        <w:rPr>
                          <w:rFonts w:ascii="Lucida Sans Unicode" w:hAnsi="Lucida Sans Unicode"/>
                          <w:spacing w:val="-5"/>
                          <w:w w:val="75"/>
                        </w:rPr>
                        <w:t>Þ</w:t>
                      </w:r>
                    </w:p>
                  </w:txbxContent>
                </v:textbox>
                <w10:wrap anchorx="page"/>
              </v:shape>
            </w:pict>
          </mc:Fallback>
        </mc:AlternateContent>
      </w:r>
      <w:r>
        <w:rPr>
          <w:rFonts w:ascii="Georgia"/>
          <w:spacing w:val="-10"/>
          <w:w w:val="115"/>
          <w:position w:val="23"/>
          <w:sz w:val="20"/>
        </w:rPr>
        <w:t>"</w:t>
      </w:r>
      <w:r>
        <w:rPr>
          <w:rFonts w:ascii="Georgia"/>
          <w:position w:val="23"/>
          <w:sz w:val="20"/>
        </w:rPr>
        <w:tab/>
      </w:r>
      <w:r>
        <w:rPr>
          <w:rFonts w:ascii="Georgia"/>
          <w:spacing w:val="2"/>
          <w:w w:val="110"/>
          <w:position w:val="17"/>
          <w:sz w:val="20"/>
        </w:rPr>
        <w:t>(</w:t>
      </w:r>
      <w:r>
        <w:rPr>
          <w:i/>
          <w:spacing w:val="2"/>
          <w:w w:val="110"/>
          <w:position w:val="3"/>
          <w:sz w:val="20"/>
        </w:rPr>
        <w:t>T</w:t>
      </w:r>
      <w:r>
        <w:rPr>
          <w:spacing w:val="2"/>
          <w:w w:val="110"/>
          <w:sz w:val="14"/>
        </w:rPr>
        <w:t>spot</w:t>
      </w:r>
      <w:r>
        <w:rPr>
          <w:rFonts w:ascii="Georgia"/>
          <w:spacing w:val="2"/>
          <w:w w:val="110"/>
          <w:position w:val="17"/>
          <w:sz w:val="20"/>
        </w:rPr>
        <w:t>\</w:t>
      </w:r>
      <w:r>
        <w:rPr>
          <w:spacing w:val="2"/>
          <w:w w:val="110"/>
          <w:position w:val="13"/>
          <w:sz w:val="14"/>
        </w:rPr>
        <w:t>4</w:t>
      </w:r>
      <w:r>
        <w:rPr>
          <w:rFonts w:ascii="Georgia"/>
          <w:spacing w:val="2"/>
          <w:w w:val="110"/>
          <w:position w:val="23"/>
          <w:sz w:val="20"/>
        </w:rPr>
        <w:t>#</w:t>
      </w:r>
      <w:r>
        <w:rPr>
          <w:rFonts w:ascii="Georgia"/>
          <w:spacing w:val="9"/>
          <w:w w:val="115"/>
          <w:position w:val="23"/>
          <w:sz w:val="20"/>
        </w:rPr>
        <w:t xml:space="preserve"> </w:t>
      </w:r>
      <w:r>
        <w:rPr>
          <w:i/>
          <w:spacing w:val="-2"/>
          <w:w w:val="115"/>
          <w:position w:val="3"/>
          <w:sz w:val="20"/>
        </w:rPr>
        <w:t>A</w:t>
      </w:r>
      <w:r>
        <w:rPr>
          <w:spacing w:val="-2"/>
          <w:w w:val="115"/>
          <w:sz w:val="14"/>
        </w:rPr>
        <w:t>spot</w:t>
      </w:r>
    </w:p>
    <w:p w14:paraId="6F7B5325" w14:textId="77777777" w:rsidR="007A1714" w:rsidRDefault="007A1714">
      <w:pPr>
        <w:pStyle w:val="Corpodetexto"/>
        <w:spacing w:before="2"/>
        <w:rPr>
          <w:sz w:val="2"/>
        </w:rPr>
      </w:pPr>
    </w:p>
    <w:p w14:paraId="6931B231" w14:textId="77777777" w:rsidR="007A1714" w:rsidRDefault="00000000">
      <w:pPr>
        <w:tabs>
          <w:tab w:val="left" w:pos="4313"/>
        </w:tabs>
        <w:spacing w:line="218" w:lineRule="exact"/>
        <w:ind w:left="3587"/>
        <w:rPr>
          <w:sz w:val="13"/>
        </w:rPr>
      </w:pPr>
      <w:r>
        <w:rPr>
          <w:noProof/>
          <w:position w:val="-3"/>
          <w:sz w:val="20"/>
        </w:rPr>
        <mc:AlternateContent>
          <mc:Choice Requires="wps">
            <w:drawing>
              <wp:inline distT="0" distB="0" distL="0" distR="0" wp14:anchorId="1423BCF9" wp14:editId="3A155388">
                <wp:extent cx="198120" cy="139065"/>
                <wp:effectExtent l="0" t="0" r="0" b="0"/>
                <wp:docPr id="1157" name="Textbox 1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120" cy="139065"/>
                        </a:xfrm>
                        <a:prstGeom prst="rect">
                          <a:avLst/>
                        </a:prstGeom>
                      </wps:spPr>
                      <wps:txbx>
                        <w:txbxContent>
                          <w:p w14:paraId="6493FAB5" w14:textId="77777777" w:rsidR="007A1714" w:rsidRDefault="00000000">
                            <w:pPr>
                              <w:spacing w:line="218" w:lineRule="exact"/>
                              <w:rPr>
                                <w:sz w:val="14"/>
                              </w:rPr>
                            </w:pPr>
                            <w:r>
                              <w:rPr>
                                <w:i/>
                                <w:spacing w:val="-4"/>
                                <w:position w:val="3"/>
                                <w:sz w:val="20"/>
                              </w:rPr>
                              <w:t>T</w:t>
                            </w:r>
                            <w:r>
                              <w:rPr>
                                <w:spacing w:val="-4"/>
                                <w:sz w:val="14"/>
                              </w:rPr>
                              <w:t>star</w:t>
                            </w:r>
                          </w:p>
                        </w:txbxContent>
                      </wps:txbx>
                      <wps:bodyPr wrap="square" lIns="0" tIns="0" rIns="0" bIns="0" rtlCol="0">
                        <a:noAutofit/>
                      </wps:bodyPr>
                    </wps:wsp>
                  </a:graphicData>
                </a:graphic>
              </wp:inline>
            </w:drawing>
          </mc:Choice>
          <mc:Fallback>
            <w:pict>
              <v:shape w14:anchorId="1423BCF9" id="Textbox 1157" o:spid="_x0000_s1153" type="#_x0000_t202" style="width:15.6pt;height: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" filled="f" stroked="f">
                <v:textbox inset="0,0,0,0">
                  <w:txbxContent>
                    <w:p w14:paraId="6493FAB5" w14:textId="77777777" w:rsidR="007A1714" w:rsidRDefault="00000000">
                      <w:pPr>
                        <w:spacing w:line="218" w:lineRule="exact"/>
                        <w:rPr>
                          <w:sz w:val="14"/>
                        </w:rPr>
                      </w:pPr>
                      <w:r>
                        <w:rPr>
                          <w:i/>
                          <w:spacing w:val="-4"/>
                          <w:position w:val="3"/>
                          <w:sz w:val="20"/>
                        </w:rPr>
                        <w:t>T</w:t>
                      </w:r>
                      <w:r>
                        <w:rPr>
                          <w:spacing w:val="-4"/>
                          <w:sz w:val="14"/>
                        </w:rPr>
                        <w:t>star</w:t>
                      </w:r>
                    </w:p>
                  </w:txbxContent>
                </v:textbox>
                <w10:anchorlock/>
              </v:shape>
            </w:pict>
          </mc:Fallback>
        </mc:AlternateContent>
      </w:r>
      <w:r>
        <w:rPr>
          <w:position w:val="-3"/>
          <w:sz w:val="20"/>
        </w:rPr>
        <w:tab/>
      </w:r>
      <w:r>
        <w:rPr>
          <w:noProof/>
          <w:position w:val="-1"/>
          <w:sz w:val="19"/>
        </w:rPr>
        <mc:AlternateContent>
          <mc:Choice Requires="wps">
            <w:drawing>
              <wp:inline distT="0" distB="0" distL="0" distR="0" wp14:anchorId="5F324F49" wp14:editId="28189D48">
                <wp:extent cx="78105" cy="127000"/>
                <wp:effectExtent l="0" t="0" r="0" b="0"/>
                <wp:docPr id="1158" name="Textbox 1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05" cy="127000"/>
                        </a:xfrm>
                        <a:prstGeom prst="rect">
                          <a:avLst/>
                        </a:prstGeom>
                      </wps:spPr>
                      <wps:txbx>
                        <w:txbxContent>
                          <w:p w14:paraId="25B973E2" w14:textId="77777777" w:rsidR="007A1714" w:rsidRDefault="00000000">
                            <w:pPr>
                              <w:spacing w:line="199" w:lineRule="exact"/>
                              <w:rPr>
                                <w:i/>
                                <w:sz w:val="20"/>
                              </w:rPr>
                            </w:pPr>
                            <w:r>
                              <w:rPr>
                                <w:i/>
                                <w:spacing w:val="-10"/>
                                <w:sz w:val="20"/>
                              </w:rPr>
                              <w:t>A</w:t>
                            </w:r>
                          </w:p>
                        </w:txbxContent>
                      </wps:txbx>
                      <wps:bodyPr wrap="square" lIns="0" tIns="0" rIns="0" bIns="0" rtlCol="0">
                        <a:noAutofit/>
                      </wps:bodyPr>
                    </wps:wsp>
                  </a:graphicData>
                </a:graphic>
              </wp:inline>
            </w:drawing>
          </mc:Choice>
          <mc:Fallback>
            <w:pict>
              <v:shape w14:anchorId="5F324F49" id="Textbox 1158" o:spid="_x0000_s1154" type="#_x0000_t202" style="width:6.15pt;height: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" filled="f" stroked="f">
                <v:textbox inset="0,0,0,0">
                  <w:txbxContent>
                    <w:p w14:paraId="25B973E2" w14:textId="77777777" w:rsidR="007A1714" w:rsidRDefault="00000000">
                      <w:pPr>
                        <w:spacing w:line="199" w:lineRule="exact"/>
                        <w:rPr>
                          <w:i/>
                          <w:sz w:val="20"/>
                        </w:rPr>
                      </w:pPr>
                      <w:r>
                        <w:rPr>
                          <w:i/>
                          <w:spacing w:val="-10"/>
                          <w:sz w:val="20"/>
                        </w:rPr>
                        <w:t>A</w:t>
                      </w:r>
                    </w:p>
                  </w:txbxContent>
                </v:textbox>
                <w10:anchorlock/>
              </v:shape>
            </w:pict>
          </mc:Fallback>
        </mc:AlternateContent>
      </w:r>
      <w:r>
        <w:rPr>
          <w:noProof/>
          <w:position w:val="-3"/>
          <w:sz w:val="13"/>
        </w:rPr>
        <mc:AlternateContent>
          <mc:Choice Requires="wps">
            <w:drawing>
              <wp:inline distT="0" distB="0" distL="0" distR="0" wp14:anchorId="53568D00" wp14:editId="3A6C1B88">
                <wp:extent cx="128270" cy="88900"/>
                <wp:effectExtent l="0" t="0" r="0" b="0"/>
                <wp:docPr id="1159" name="Textbox 1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270" cy="88900"/>
                        </a:xfrm>
                        <a:prstGeom prst="rect">
                          <a:avLst/>
                        </a:prstGeom>
                      </wps:spPr>
                      <wps:txbx>
                        <w:txbxContent>
                          <w:p w14:paraId="3DDEABDB" w14:textId="77777777" w:rsidR="007A1714" w:rsidRDefault="00000000">
                            <w:pPr>
                              <w:spacing w:line="139" w:lineRule="exact"/>
                              <w:rPr>
                                <w:sz w:val="14"/>
                              </w:rPr>
                            </w:pPr>
                            <w:r>
                              <w:rPr>
                                <w:spacing w:val="-4"/>
                                <w:sz w:val="14"/>
                              </w:rPr>
                              <w:t>star</w:t>
                            </w:r>
                          </w:p>
                        </w:txbxContent>
                      </wps:txbx>
                      <wps:bodyPr wrap="square" lIns="0" tIns="0" rIns="0" bIns="0" rtlCol="0">
                        <a:noAutofit/>
                      </wps:bodyPr>
                    </wps:wsp>
                  </a:graphicData>
                </a:graphic>
              </wp:inline>
            </w:drawing>
          </mc:Choice>
          <mc:Fallback>
            <w:pict>
              <v:shape w14:anchorId="53568D00" id="Textbox 1159" o:spid="_x0000_s1155" type="#_x0000_t202" style="width:10.1pt;height: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" filled="f" stroked="f">
                <v:textbox inset="0,0,0,0">
                  <w:txbxContent>
                    <w:p w14:paraId="3DDEABDB" w14:textId="77777777" w:rsidR="007A1714" w:rsidRDefault="00000000">
                      <w:pPr>
                        <w:spacing w:line="139" w:lineRule="exact"/>
                        <w:rPr>
                          <w:sz w:val="14"/>
                        </w:rPr>
                      </w:pPr>
                      <w:r>
                        <w:rPr>
                          <w:spacing w:val="-4"/>
                          <w:sz w:val="14"/>
                        </w:rPr>
                        <w:t>star</w:t>
                      </w:r>
                    </w:p>
                  </w:txbxContent>
                </v:textbox>
                <w10:anchorlock/>
              </v:shape>
            </w:pict>
          </mc:Fallback>
        </mc:AlternateContent>
      </w:r>
    </w:p>
    <w:p w14:paraId="328DF677" w14:textId="77777777" w:rsidR="007A1714" w:rsidRDefault="00000000">
      <w:pPr>
        <w:pStyle w:val="Corpodetexto"/>
        <w:spacing w:before="192" w:line="249" w:lineRule="auto"/>
        <w:ind w:left="120" w:right="118"/>
        <w:jc w:val="right"/>
      </w:pPr>
      <w:r>
        <w:t xml:space="preserve">where </w:t>
      </w:r>
      <w:proofErr w:type="spellStart"/>
      <w:r>
        <w:rPr>
          <w:i/>
        </w:rPr>
        <w:t>T</w:t>
      </w:r>
      <w:r>
        <w:rPr>
          <w:vertAlign w:val="subscript"/>
        </w:rPr>
        <w:t>spot</w:t>
      </w:r>
      <w:proofErr w:type="spellEnd"/>
      <w:r>
        <w:t xml:space="preserve"> is the spot</w:t>
      </w:r>
      <w:r>
        <w:rPr>
          <w:spacing w:val="-1"/>
        </w:rPr>
        <w:t xml:space="preserve"> </w:t>
      </w:r>
      <w:r>
        <w:t xml:space="preserve">temperature, </w:t>
      </w:r>
      <w:proofErr w:type="spellStart"/>
      <w:r>
        <w:rPr>
          <w:i/>
        </w:rPr>
        <w:t>T</w:t>
      </w:r>
      <w:r>
        <w:rPr>
          <w:vertAlign w:val="subscript"/>
        </w:rPr>
        <w:t>star</w:t>
      </w:r>
      <w:proofErr w:type="spellEnd"/>
      <w:r>
        <w:t xml:space="preserve"> is</w:t>
      </w:r>
      <w:r>
        <w:rPr>
          <w:spacing w:val="-1"/>
        </w:rPr>
        <w:t xml:space="preserve"> </w:t>
      </w:r>
      <w:r>
        <w:t>the effective temperature of</w:t>
      </w:r>
      <w:r>
        <w:rPr>
          <w:spacing w:val="-1"/>
        </w:rPr>
        <w:t xml:space="preserve"> </w:t>
      </w:r>
      <w:r>
        <w:t>the unspotted photosphere</w:t>
      </w:r>
      <w:r>
        <w:rPr>
          <w:spacing w:val="29"/>
        </w:rPr>
        <w:t xml:space="preserve"> </w:t>
      </w:r>
      <w:r>
        <w:t>of</w:t>
      </w:r>
      <w:r>
        <w:rPr>
          <w:spacing w:val="28"/>
        </w:rPr>
        <w:t xml:space="preserve"> </w:t>
      </w:r>
      <w:r>
        <w:t>the</w:t>
      </w:r>
      <w:r>
        <w:rPr>
          <w:spacing w:val="29"/>
        </w:rPr>
        <w:t xml:space="preserve"> </w:t>
      </w:r>
      <w:r>
        <w:t>star,</w:t>
      </w:r>
      <w:r>
        <w:rPr>
          <w:spacing w:val="29"/>
        </w:rPr>
        <w:t xml:space="preserve"> </w:t>
      </w:r>
      <w:r>
        <w:t>and</w:t>
      </w:r>
      <w:r>
        <w:rPr>
          <w:spacing w:val="29"/>
        </w:rPr>
        <w:t xml:space="preserve"> </w:t>
      </w:r>
      <w:proofErr w:type="spellStart"/>
      <w:r>
        <w:rPr>
          <w:i/>
        </w:rPr>
        <w:t>A</w:t>
      </w:r>
      <w:r>
        <w:rPr>
          <w:vertAlign w:val="subscript"/>
        </w:rPr>
        <w:t>star</w:t>
      </w:r>
      <w:proofErr w:type="spellEnd"/>
      <w:r>
        <w:rPr>
          <w:spacing w:val="29"/>
        </w:rPr>
        <w:t xml:space="preserve"> </w:t>
      </w:r>
      <w:r>
        <w:t>is</w:t>
      </w:r>
      <w:r>
        <w:rPr>
          <w:spacing w:val="28"/>
        </w:rPr>
        <w:t xml:space="preserve"> </w:t>
      </w:r>
      <w:r>
        <w:t>the</w:t>
      </w:r>
      <w:r>
        <w:rPr>
          <w:spacing w:val="29"/>
        </w:rPr>
        <w:t xml:space="preserve"> </w:t>
      </w:r>
      <w:r>
        <w:t>apparent</w:t>
      </w:r>
      <w:r>
        <w:rPr>
          <w:spacing w:val="30"/>
        </w:rPr>
        <w:t xml:space="preserve"> </w:t>
      </w:r>
      <w:r>
        <w:t>area</w:t>
      </w:r>
      <w:r>
        <w:rPr>
          <w:spacing w:val="29"/>
        </w:rPr>
        <w:t xml:space="preserve"> </w:t>
      </w:r>
      <w:r>
        <w:t>of</w:t>
      </w:r>
      <w:r>
        <w:rPr>
          <w:spacing w:val="28"/>
        </w:rPr>
        <w:t xml:space="preserve"> </w:t>
      </w:r>
      <w:r>
        <w:t>the</w:t>
      </w:r>
      <w:r>
        <w:rPr>
          <w:spacing w:val="29"/>
        </w:rPr>
        <w:t xml:space="preserve"> </w:t>
      </w:r>
      <w:r>
        <w:t>star</w:t>
      </w:r>
      <w:r>
        <w:rPr>
          <w:spacing w:val="29"/>
        </w:rPr>
        <w:t xml:space="preserve"> </w:t>
      </w:r>
      <w:r>
        <w:t>(Maehara</w:t>
      </w:r>
      <w:r>
        <w:rPr>
          <w:spacing w:val="28"/>
        </w:rPr>
        <w:t xml:space="preserve"> </w:t>
      </w:r>
      <w:r>
        <w:t>et</w:t>
      </w:r>
      <w:r>
        <w:rPr>
          <w:spacing w:val="29"/>
        </w:rPr>
        <w:t xml:space="preserve"> </w:t>
      </w:r>
      <w:r>
        <w:t xml:space="preserve">al. </w:t>
      </w:r>
      <w:hyperlink w:anchor="_bookmark547" w:history="1">
        <w:r>
          <w:rPr>
            <w:color w:val="0000FF"/>
          </w:rPr>
          <w:t>2012</w:t>
        </w:r>
      </w:hyperlink>
      <w:r>
        <w:t xml:space="preserve">, </w:t>
      </w:r>
      <w:hyperlink w:anchor="_bookmark549" w:history="1">
        <w:r>
          <w:rPr>
            <w:color w:val="0000FF"/>
          </w:rPr>
          <w:t>2017</w:t>
        </w:r>
      </w:hyperlink>
      <w:r>
        <w:t>). The spot area</w:t>
      </w:r>
      <w:r>
        <w:rPr>
          <w:spacing w:val="19"/>
        </w:rPr>
        <w:t xml:space="preserve"> </w:t>
      </w:r>
      <w:r>
        <w:t>in this equation is a lower limit because it is assumed</w:t>
      </w:r>
      <w:r>
        <w:rPr>
          <w:spacing w:val="80"/>
        </w:rPr>
        <w:t xml:space="preserve"> </w:t>
      </w:r>
      <w:r>
        <w:t>that</w:t>
      </w:r>
      <w:r>
        <w:rPr>
          <w:spacing w:val="26"/>
        </w:rPr>
        <w:t xml:space="preserve"> </w:t>
      </w:r>
      <w:r>
        <w:t>there</w:t>
      </w:r>
      <w:r>
        <w:rPr>
          <w:spacing w:val="26"/>
        </w:rPr>
        <w:t xml:space="preserve"> </w:t>
      </w:r>
      <w:r>
        <w:t>is</w:t>
      </w:r>
      <w:r>
        <w:rPr>
          <w:spacing w:val="25"/>
        </w:rPr>
        <w:t xml:space="preserve"> </w:t>
      </w:r>
      <w:r>
        <w:t>a</w:t>
      </w:r>
      <w:r>
        <w:rPr>
          <w:spacing w:val="24"/>
        </w:rPr>
        <w:t xml:space="preserve"> </w:t>
      </w:r>
      <w:r>
        <w:t>reference</w:t>
      </w:r>
      <w:r>
        <w:rPr>
          <w:spacing w:val="26"/>
        </w:rPr>
        <w:t xml:space="preserve"> </w:t>
      </w:r>
      <w:r>
        <w:t>hemisphere</w:t>
      </w:r>
      <w:r>
        <w:rPr>
          <w:spacing w:val="27"/>
        </w:rPr>
        <w:t xml:space="preserve"> </w:t>
      </w:r>
      <w:r>
        <w:t>that</w:t>
      </w:r>
      <w:r>
        <w:rPr>
          <w:spacing w:val="25"/>
        </w:rPr>
        <w:t xml:space="preserve"> </w:t>
      </w:r>
      <w:r>
        <w:t>has</w:t>
      </w:r>
      <w:r>
        <w:rPr>
          <w:spacing w:val="26"/>
        </w:rPr>
        <w:t xml:space="preserve"> </w:t>
      </w:r>
      <w:r>
        <w:t>no</w:t>
      </w:r>
      <w:r>
        <w:rPr>
          <w:spacing w:val="25"/>
        </w:rPr>
        <w:t xml:space="preserve"> </w:t>
      </w:r>
      <w:r>
        <w:t>(or</w:t>
      </w:r>
      <w:r>
        <w:rPr>
          <w:spacing w:val="25"/>
        </w:rPr>
        <w:t xml:space="preserve"> </w:t>
      </w:r>
      <w:r>
        <w:t>negligible)</w:t>
      </w:r>
      <w:r>
        <w:rPr>
          <w:spacing w:val="26"/>
        </w:rPr>
        <w:t xml:space="preserve"> </w:t>
      </w:r>
      <w:proofErr w:type="spellStart"/>
      <w:r>
        <w:t>starspot</w:t>
      </w:r>
      <w:proofErr w:type="spellEnd"/>
      <w:r>
        <w:rPr>
          <w:spacing w:val="26"/>
        </w:rPr>
        <w:t xml:space="preserve"> </w:t>
      </w:r>
      <w:r>
        <w:t xml:space="preserve">coverage (e.g., Fig. </w:t>
      </w:r>
      <w:hyperlink w:anchor="_bookmark7" w:history="1">
        <w:r>
          <w:rPr>
            <w:color w:val="0000FF"/>
          </w:rPr>
          <w:t>3</w:t>
        </w:r>
      </w:hyperlink>
      <w:r>
        <w:t xml:space="preserve">b in Notsu et al. </w:t>
      </w:r>
      <w:hyperlink w:anchor="_bookmark629" w:history="1">
        <w:r>
          <w:rPr>
            <w:color w:val="0000FF"/>
          </w:rPr>
          <w:t>2013a</w:t>
        </w:r>
      </w:hyperlink>
      <w:r>
        <w:t>). Notsu et al. (</w:t>
      </w:r>
      <w:hyperlink w:anchor="_bookmark634" w:history="1">
        <w:r>
          <w:rPr>
            <w:color w:val="0000FF"/>
          </w:rPr>
          <w:t>2019</w:t>
        </w:r>
      </w:hyperlink>
      <w:r>
        <w:t xml:space="preserve">) used a relationship between star temperature and spot temperature (Maehara et al. </w:t>
      </w:r>
      <w:hyperlink w:anchor="_bookmark549" w:history="1">
        <w:r>
          <w:rPr>
            <w:color w:val="0000FF"/>
          </w:rPr>
          <w:t>2017</w:t>
        </w:r>
      </w:hyperlink>
      <w:r>
        <w:t xml:space="preserve">) for which </w:t>
      </w:r>
      <w:proofErr w:type="spellStart"/>
      <w:r>
        <w:rPr>
          <w:i/>
        </w:rPr>
        <w:t>T</w:t>
      </w:r>
      <w:r>
        <w:rPr>
          <w:vertAlign w:val="subscript"/>
        </w:rPr>
        <w:t>star</w:t>
      </w:r>
      <w:proofErr w:type="spellEnd"/>
      <w:r>
        <w:t xml:space="preserve"> (in the range</w:t>
      </w:r>
      <w:r>
        <w:rPr>
          <w:spacing w:val="40"/>
        </w:rPr>
        <w:t xml:space="preserve"> </w:t>
      </w:r>
      <w:r>
        <w:t>from</w:t>
      </w:r>
      <w:r>
        <w:rPr>
          <w:spacing w:val="40"/>
        </w:rPr>
        <w:t xml:space="preserve"> </w:t>
      </w:r>
      <w:r>
        <w:t>5600</w:t>
      </w:r>
      <w:r>
        <w:rPr>
          <w:spacing w:val="40"/>
        </w:rPr>
        <w:t xml:space="preserve"> </w:t>
      </w:r>
      <w:r>
        <w:t>to</w:t>
      </w:r>
      <w:r>
        <w:rPr>
          <w:spacing w:val="40"/>
        </w:rPr>
        <w:t xml:space="preserve"> </w:t>
      </w:r>
      <w:r>
        <w:t>6000</w:t>
      </w:r>
      <w:r>
        <w:rPr>
          <w:spacing w:val="15"/>
        </w:rPr>
        <w:t xml:space="preserve"> </w:t>
      </w:r>
      <w:r>
        <w:t>K)</w:t>
      </w:r>
      <w:r>
        <w:rPr>
          <w:spacing w:val="40"/>
        </w:rPr>
        <w:t xml:space="preserve"> </w:t>
      </w:r>
      <w:r>
        <w:t>was</w:t>
      </w:r>
      <w:r>
        <w:rPr>
          <w:spacing w:val="40"/>
        </w:rPr>
        <w:t xml:space="preserve"> </w:t>
      </w:r>
      <w:r>
        <w:t>taken</w:t>
      </w:r>
      <w:r>
        <w:rPr>
          <w:spacing w:val="40"/>
        </w:rPr>
        <w:t xml:space="preserve"> </w:t>
      </w:r>
      <w:r>
        <w:t>from</w:t>
      </w:r>
      <w:r>
        <w:rPr>
          <w:spacing w:val="40"/>
        </w:rPr>
        <w:t xml:space="preserve"> </w:t>
      </w:r>
      <w:r>
        <w:t>the</w:t>
      </w:r>
      <w:r>
        <w:rPr>
          <w:spacing w:val="40"/>
        </w:rPr>
        <w:t xml:space="preserve"> </w:t>
      </w:r>
      <w:r>
        <w:rPr>
          <w:i/>
        </w:rPr>
        <w:t>Kepler</w:t>
      </w:r>
      <w:r>
        <w:rPr>
          <w:i/>
          <w:spacing w:val="40"/>
        </w:rPr>
        <w:t xml:space="preserve"> </w:t>
      </w:r>
      <w:r>
        <w:t>catalog</w:t>
      </w:r>
      <w:r>
        <w:rPr>
          <w:spacing w:val="40"/>
        </w:rPr>
        <w:t xml:space="preserve"> </w:t>
      </w:r>
      <w:r>
        <w:t>and</w:t>
      </w:r>
      <w:r>
        <w:rPr>
          <w:spacing w:val="40"/>
        </w:rPr>
        <w:t xml:space="preserve"> </w:t>
      </w:r>
      <w:proofErr w:type="spellStart"/>
      <w:r>
        <w:rPr>
          <w:i/>
        </w:rPr>
        <w:t>T</w:t>
      </w:r>
      <w:r>
        <w:rPr>
          <w:vertAlign w:val="subscript"/>
        </w:rPr>
        <w:t>spot</w:t>
      </w:r>
      <w:proofErr w:type="spellEnd"/>
      <w:r>
        <w:rPr>
          <w:spacing w:val="40"/>
        </w:rPr>
        <w:t xml:space="preserve"> </w:t>
      </w:r>
      <w:r>
        <w:t xml:space="preserve">was determined spectroscopically from intensities of the </w:t>
      </w:r>
      <w:proofErr w:type="spellStart"/>
      <w:r>
        <w:t>photospheric</w:t>
      </w:r>
      <w:proofErr w:type="spellEnd"/>
      <w:r>
        <w:t xml:space="preserve"> lines of sunspots. Figure </w:t>
      </w:r>
      <w:hyperlink w:anchor="_bookmark61" w:history="1">
        <w:r>
          <w:rPr>
            <w:color w:val="0000FF"/>
          </w:rPr>
          <w:t>21</w:t>
        </w:r>
      </w:hyperlink>
      <w:r>
        <w:rPr>
          <w:color w:val="0000FF"/>
        </w:rPr>
        <w:t xml:space="preserve"> </w:t>
      </w:r>
      <w:r>
        <w:t xml:space="preserve">(taken from Maehara et al. </w:t>
      </w:r>
      <w:hyperlink w:anchor="_bookmark549" w:history="1">
        <w:r>
          <w:rPr>
            <w:color w:val="0000FF"/>
          </w:rPr>
          <w:t>2017</w:t>
        </w:r>
      </w:hyperlink>
      <w:r>
        <w:t>) is a downward cumulative frequency distribution</w:t>
      </w:r>
      <w:r>
        <w:rPr>
          <w:spacing w:val="-5"/>
        </w:rPr>
        <w:t xml:space="preserve"> </w:t>
      </w:r>
      <w:r>
        <w:t>(solid</w:t>
      </w:r>
      <w:r>
        <w:rPr>
          <w:spacing w:val="-4"/>
        </w:rPr>
        <w:t xml:space="preserve"> </w:t>
      </w:r>
      <w:r>
        <w:t>line)</w:t>
      </w:r>
      <w:r>
        <w:rPr>
          <w:spacing w:val="-3"/>
        </w:rPr>
        <w:t xml:space="preserve"> </w:t>
      </w:r>
      <w:r>
        <w:t>showing</w:t>
      </w:r>
      <w:r>
        <w:rPr>
          <w:spacing w:val="-4"/>
        </w:rPr>
        <w:t xml:space="preserve"> </w:t>
      </w:r>
      <w:r>
        <w:t>the</w:t>
      </w:r>
      <w:r>
        <w:rPr>
          <w:spacing w:val="-5"/>
        </w:rPr>
        <w:t xml:space="preserve"> </w:t>
      </w:r>
      <w:r>
        <w:t>occurrence</w:t>
      </w:r>
      <w:r>
        <w:rPr>
          <w:spacing w:val="-4"/>
        </w:rPr>
        <w:t xml:space="preserve"> </w:t>
      </w:r>
      <w:r>
        <w:t>rate</w:t>
      </w:r>
      <w:r>
        <w:rPr>
          <w:spacing w:val="-5"/>
        </w:rPr>
        <w:t xml:space="preserve"> </w:t>
      </w:r>
      <w:r>
        <w:t>of</w:t>
      </w:r>
      <w:r>
        <w:rPr>
          <w:spacing w:val="-4"/>
        </w:rPr>
        <w:t xml:space="preserve"> </w:t>
      </w:r>
      <w:r>
        <w:t>active</w:t>
      </w:r>
      <w:r>
        <w:rPr>
          <w:spacing w:val="-4"/>
        </w:rPr>
        <w:t xml:space="preserve"> </w:t>
      </w:r>
      <w:r>
        <w:t>regions</w:t>
      </w:r>
      <w:r>
        <w:rPr>
          <w:spacing w:val="-3"/>
        </w:rPr>
        <w:t xml:space="preserve"> </w:t>
      </w:r>
      <w:r>
        <w:t>of</w:t>
      </w:r>
      <w:r>
        <w:rPr>
          <w:spacing w:val="-5"/>
        </w:rPr>
        <w:t xml:space="preserve"> </w:t>
      </w:r>
      <w:r>
        <w:t>a</w:t>
      </w:r>
      <w:r>
        <w:rPr>
          <w:spacing w:val="-5"/>
        </w:rPr>
        <w:t xml:space="preserve"> </w:t>
      </w:r>
      <w:r>
        <w:t>given</w:t>
      </w:r>
      <w:r>
        <w:rPr>
          <w:spacing w:val="-5"/>
        </w:rPr>
        <w:t xml:space="preserve"> </w:t>
      </w:r>
      <w:r>
        <w:t>spot area</w:t>
      </w:r>
      <w:r>
        <w:rPr>
          <w:spacing w:val="3"/>
        </w:rPr>
        <w:t xml:space="preserve"> </w:t>
      </w:r>
      <w:r>
        <w:t>for</w:t>
      </w:r>
      <w:r>
        <w:rPr>
          <w:spacing w:val="2"/>
        </w:rPr>
        <w:t xml:space="preserve"> </w:t>
      </w:r>
      <w:r>
        <w:t>solar-type</w:t>
      </w:r>
      <w:r>
        <w:rPr>
          <w:spacing w:val="4"/>
        </w:rPr>
        <w:t xml:space="preserve"> </w:t>
      </w:r>
      <w:r>
        <w:t>stars</w:t>
      </w:r>
      <w:r>
        <w:rPr>
          <w:spacing w:val="2"/>
        </w:rPr>
        <w:t xml:space="preserve"> </w:t>
      </w:r>
      <w:r>
        <w:t>(defined</w:t>
      </w:r>
      <w:r>
        <w:rPr>
          <w:spacing w:val="4"/>
        </w:rPr>
        <w:t xml:space="preserve"> </w:t>
      </w:r>
      <w:r>
        <w:t>to</w:t>
      </w:r>
      <w:r>
        <w:rPr>
          <w:spacing w:val="2"/>
        </w:rPr>
        <w:t xml:space="preserve"> </w:t>
      </w:r>
      <w:r>
        <w:t>be</w:t>
      </w:r>
      <w:r>
        <w:rPr>
          <w:spacing w:val="4"/>
        </w:rPr>
        <w:t xml:space="preserve"> </w:t>
      </w:r>
      <w:r>
        <w:t>early</w:t>
      </w:r>
      <w:r>
        <w:rPr>
          <w:spacing w:val="2"/>
        </w:rPr>
        <w:t xml:space="preserve"> </w:t>
      </w:r>
      <w:r>
        <w:t>G-</w:t>
      </w:r>
      <w:r>
        <w:rPr>
          <w:spacing w:val="4"/>
        </w:rPr>
        <w:t xml:space="preserve"> </w:t>
      </w:r>
      <w:r>
        <w:t>and</w:t>
      </w:r>
      <w:r>
        <w:rPr>
          <w:spacing w:val="2"/>
        </w:rPr>
        <w:t xml:space="preserve"> </w:t>
      </w:r>
      <w:r>
        <w:t>late</w:t>
      </w:r>
      <w:r>
        <w:rPr>
          <w:spacing w:val="4"/>
        </w:rPr>
        <w:t xml:space="preserve"> </w:t>
      </w:r>
      <w:r>
        <w:t>F-type</w:t>
      </w:r>
      <w:r>
        <w:rPr>
          <w:spacing w:val="3"/>
        </w:rPr>
        <w:t xml:space="preserve"> </w:t>
      </w:r>
      <w:r>
        <w:t>main-sequence</w:t>
      </w:r>
      <w:r>
        <w:rPr>
          <w:spacing w:val="3"/>
        </w:rPr>
        <w:t xml:space="preserve"> </w:t>
      </w:r>
      <w:r>
        <w:rPr>
          <w:spacing w:val="-2"/>
        </w:rPr>
        <w:t>stars</w:t>
      </w:r>
    </w:p>
    <w:p w14:paraId="0B3505F4" w14:textId="77777777" w:rsidR="007A1714" w:rsidRDefault="007A1714">
      <w:pPr>
        <w:spacing w:line="249" w:lineRule="auto"/>
        <w:jc w:val="right"/>
        <w:sectPr w:rsidR="007A1714">
          <w:pgSz w:w="8790" w:h="13330"/>
          <w:pgMar w:top="1060" w:right="900" w:bottom="880" w:left="920" w:header="653" w:footer="690" w:gutter="0"/>
          <w:cols w:space="720"/>
        </w:sectPr>
      </w:pPr>
    </w:p>
    <w:p w14:paraId="0C322980" w14:textId="77777777" w:rsidR="007A1714" w:rsidRDefault="00000000">
      <w:pPr>
        <w:tabs>
          <w:tab w:val="left" w:pos="1155"/>
          <w:tab w:val="left" w:pos="2215"/>
        </w:tabs>
        <w:spacing w:before="76" w:line="374" w:lineRule="auto"/>
        <w:ind w:left="107" w:right="7868"/>
        <w:rPr>
          <w:rFonts w:ascii="Lucida Sans Unicode"/>
          <w:sz w:val="16"/>
        </w:rPr>
      </w:pPr>
      <w:r>
        <w:rPr>
          <w:noProof/>
        </w:rPr>
        <w:lastRenderedPageBreak/>
        <mc:AlternateContent>
          <mc:Choice Requires="wps">
            <w:drawing>
              <wp:anchor distT="0" distB="0" distL="0" distR="0" simplePos="0" relativeHeight="15777280" behindDoc="0" locked="0" layoutInCell="1" allowOverlap="1" wp14:anchorId="606904C6" wp14:editId="295FBF80">
                <wp:simplePos x="0" y="0"/>
                <wp:positionH relativeFrom="page">
                  <wp:posOffset>855357</wp:posOffset>
                </wp:positionH>
                <wp:positionV relativeFrom="paragraph">
                  <wp:posOffset>216001</wp:posOffset>
                </wp:positionV>
                <wp:extent cx="6868795" cy="7620"/>
                <wp:effectExtent l="0" t="0" r="0" b="0"/>
                <wp:wrapNone/>
                <wp:docPr id="1160" name="Graphic 1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68795" cy="7620"/>
                        </a:xfrm>
                        <a:custGeom>
                          <a:avLst/>
                          <a:gdLst/>
                          <a:ahLst/>
                          <a:cxnLst/>
                          <a:rect l="l" t="t" r="r" b="b"/>
                          <a:pathLst>
                            <a:path w="6868795" h="7620">
                              <a:moveTo>
                                <a:pt x="6868794" y="7200"/>
                              </a:moveTo>
                              <a:lnTo>
                                <a:pt x="6868794" y="0"/>
                              </a:lnTo>
                              <a:lnTo>
                                <a:pt x="0" y="0"/>
                              </a:lnTo>
                              <a:lnTo>
                                <a:pt x="0" y="7200"/>
                              </a:lnTo>
                              <a:lnTo>
                                <a:pt x="6868794" y="720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DCECF2" id="Graphic 1160" o:spid="_x0000_s1026" style="position:absolute;margin-left:67.35pt;margin-top:17pt;width:540.85pt;height:.6pt;z-index:15777280;visibility:visible;mso-wrap-style:square;mso-wrap-distance-left:0;mso-wrap-distance-top:0;mso-wrap-distance-right:0;mso-wrap-distance-bottom:0;mso-position-horizontal:absolute;mso-position-horizontal-relative:page;mso-position-vertical:absolute;mso-position-vertical-relative:text;v-text-anchor:top" coordsize="686879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" path="m6868794,7200r,-7200l,,,7200r6868794,xe" fillcolor="black" stroked="f">
                <v:path arrowok="t"/>
                <w10:wrap anchorx="page"/>
              </v:shape>
            </w:pict>
          </mc:Fallback>
        </mc:AlternateContent>
      </w:r>
      <w:r>
        <w:rPr>
          <w:noProof/>
        </w:rPr>
        <mc:AlternateContent>
          <mc:Choice Requires="wps">
            <w:drawing>
              <wp:anchor distT="0" distB="0" distL="0" distR="0" simplePos="0" relativeHeight="15777792" behindDoc="0" locked="0" layoutInCell="1" allowOverlap="1" wp14:anchorId="02CAE953" wp14:editId="59426245">
                <wp:simplePos x="0" y="0"/>
                <wp:positionH relativeFrom="page">
                  <wp:posOffset>855345</wp:posOffset>
                </wp:positionH>
                <wp:positionV relativeFrom="paragraph">
                  <wp:posOffset>421931</wp:posOffset>
                </wp:positionV>
                <wp:extent cx="6869430" cy="13335"/>
                <wp:effectExtent l="0" t="0" r="0" b="0"/>
                <wp:wrapNone/>
                <wp:docPr id="1161" name="Graphic 1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69430" cy="13335"/>
                        </a:xfrm>
                        <a:custGeom>
                          <a:avLst/>
                          <a:gdLst/>
                          <a:ahLst/>
                          <a:cxnLst/>
                          <a:rect l="l" t="t" r="r" b="b"/>
                          <a:pathLst>
                            <a:path w="6869430" h="13335">
                              <a:moveTo>
                                <a:pt x="3926154" y="0"/>
                              </a:moveTo>
                              <a:lnTo>
                                <a:pt x="0" y="0"/>
                              </a:lnTo>
                              <a:lnTo>
                                <a:pt x="0" y="12954"/>
                              </a:lnTo>
                              <a:lnTo>
                                <a:pt x="3926154" y="12954"/>
                              </a:lnTo>
                              <a:lnTo>
                                <a:pt x="3926154" y="0"/>
                              </a:lnTo>
                              <a:close/>
                            </a:path>
                            <a:path w="6869430" h="13335">
                              <a:moveTo>
                                <a:pt x="4692243" y="0"/>
                              </a:moveTo>
                              <a:lnTo>
                                <a:pt x="3926167" y="0"/>
                              </a:lnTo>
                              <a:lnTo>
                                <a:pt x="3926167" y="12954"/>
                              </a:lnTo>
                              <a:lnTo>
                                <a:pt x="4692243" y="12954"/>
                              </a:lnTo>
                              <a:lnTo>
                                <a:pt x="4692243" y="0"/>
                              </a:lnTo>
                              <a:close/>
                            </a:path>
                            <a:path w="6869430" h="13335">
                              <a:moveTo>
                                <a:pt x="6868808" y="0"/>
                              </a:moveTo>
                              <a:lnTo>
                                <a:pt x="4692256" y="0"/>
                              </a:lnTo>
                              <a:lnTo>
                                <a:pt x="4692256" y="12954"/>
                              </a:lnTo>
                              <a:lnTo>
                                <a:pt x="6868808" y="12954"/>
                              </a:lnTo>
                              <a:lnTo>
                                <a:pt x="68688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6EA341" id="Graphic 1161" o:spid="_x0000_s1026" style="position:absolute;margin-left:67.35pt;margin-top:33.2pt;width:540.9pt;height:1.05pt;z-index:15777792;visibility:visible;mso-wrap-style:square;mso-wrap-distance-left:0;mso-wrap-distance-top:0;mso-wrap-distance-right:0;mso-wrap-distance-bottom:0;mso-position-horizontal:absolute;mso-position-horizontal-relative:page;mso-position-vertical:absolute;mso-position-vertical-relative:text;v-text-anchor:top" coordsize="6869430,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" path="m3926154,l,,,12954r3926154,l3926154,xem4692243,l3926167,r,12954l4692243,12954r,-12954xem6868808,l4692256,r,12954l6868808,12954r,-12954xe" fillcolor="black" stroked="f">
                <v:path arrowok="t"/>
                <w10:wrap anchorx="page"/>
              </v:shape>
            </w:pict>
          </mc:Fallback>
        </mc:AlternateContent>
      </w:r>
      <w:r>
        <w:rPr>
          <w:noProof/>
        </w:rPr>
        <mc:AlternateContent>
          <mc:Choice Requires="wps">
            <w:drawing>
              <wp:anchor distT="0" distB="0" distL="0" distR="0" simplePos="0" relativeHeight="480438272" behindDoc="1" locked="0" layoutInCell="1" allowOverlap="1" wp14:anchorId="04B79B33" wp14:editId="5CC2CDCF">
                <wp:simplePos x="0" y="0"/>
                <wp:positionH relativeFrom="page">
                  <wp:posOffset>7876082</wp:posOffset>
                </wp:positionH>
                <wp:positionV relativeFrom="page">
                  <wp:posOffset>648004</wp:posOffset>
                </wp:positionV>
                <wp:extent cx="12700" cy="4284345"/>
                <wp:effectExtent l="0" t="0" r="0" b="0"/>
                <wp:wrapNone/>
                <wp:docPr id="1162" name="Graphic 1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4284345"/>
                        </a:xfrm>
                        <a:custGeom>
                          <a:avLst/>
                          <a:gdLst/>
                          <a:ahLst/>
                          <a:cxnLst/>
                          <a:rect l="l" t="t" r="r" b="b"/>
                          <a:pathLst>
                            <a:path w="12700" h="4284345">
                              <a:moveTo>
                                <a:pt x="12239" y="4284002"/>
                              </a:moveTo>
                              <a:lnTo>
                                <a:pt x="12239" y="0"/>
                              </a:lnTo>
                              <a:lnTo>
                                <a:pt x="0" y="0"/>
                              </a:lnTo>
                              <a:lnTo>
                                <a:pt x="0" y="4284002"/>
                              </a:lnTo>
                              <a:lnTo>
                                <a:pt x="12239" y="428400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E8F30E" id="Graphic 1162" o:spid="_x0000_s1026" style="position:absolute;margin-left:620.15pt;margin-top:51pt;width:1pt;height:337.35pt;z-index:-22878208;visibility:visible;mso-wrap-style:square;mso-wrap-distance-left:0;mso-wrap-distance-top:0;mso-wrap-distance-right:0;mso-wrap-distance-bottom:0;mso-position-horizontal:absolute;mso-position-horizontal-relative:page;mso-position-vertical:absolute;mso-position-vertical-relative:page;v-text-anchor:top" coordsize="12700,4284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" path="m12239,4284002l12239,,,,,4284002r12239,xe" fillcolor="black" stroked="f">
                <v:path arrowok="t"/>
                <w10:wrap anchorx="page" anchory="page"/>
              </v:shape>
            </w:pict>
          </mc:Fallback>
        </mc:AlternateContent>
      </w:r>
      <w:r>
        <w:rPr>
          <w:noProof/>
        </w:rPr>
        <mc:AlternateContent>
          <mc:Choice Requires="wps">
            <w:drawing>
              <wp:anchor distT="0" distB="0" distL="0" distR="0" simplePos="0" relativeHeight="15778816" behindDoc="0" locked="0" layoutInCell="1" allowOverlap="1" wp14:anchorId="5FAAE56B" wp14:editId="62C0E9ED">
                <wp:simplePos x="0" y="0"/>
                <wp:positionH relativeFrom="page">
                  <wp:posOffset>7919104</wp:posOffset>
                </wp:positionH>
                <wp:positionV relativeFrom="page">
                  <wp:posOffset>4152515</wp:posOffset>
                </wp:positionV>
                <wp:extent cx="139700" cy="792480"/>
                <wp:effectExtent l="0" t="0" r="0" b="0"/>
                <wp:wrapNone/>
                <wp:docPr id="1163" name="Textbox 1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 cy="792480"/>
                        </a:xfrm>
                        <a:prstGeom prst="rect">
                          <a:avLst/>
                        </a:prstGeom>
                      </wps:spPr>
                      <wps:txbx>
                        <w:txbxContent>
                          <w:p w14:paraId="4DEF2AD3" w14:textId="77777777" w:rsidR="007A1714" w:rsidRDefault="00000000">
                            <w:pPr>
                              <w:spacing w:before="12"/>
                              <w:ind w:left="20"/>
                              <w:rPr>
                                <w:rFonts w:ascii="Gill Sans MT"/>
                                <w:sz w:val="16"/>
                              </w:rPr>
                            </w:pPr>
                            <w:r>
                              <w:rPr>
                                <w:rFonts w:ascii="Gill Sans MT"/>
                                <w:sz w:val="16"/>
                              </w:rPr>
                              <w:t>Page</w:t>
                            </w:r>
                            <w:r>
                              <w:rPr>
                                <w:rFonts w:ascii="Gill Sans MT"/>
                                <w:spacing w:val="4"/>
                                <w:sz w:val="16"/>
                              </w:rPr>
                              <w:t xml:space="preserve"> </w:t>
                            </w:r>
                            <w:r>
                              <w:rPr>
                                <w:rFonts w:ascii="Gill Sans MT"/>
                                <w:sz w:val="16"/>
                              </w:rPr>
                              <w:t>41</w:t>
                            </w:r>
                            <w:r>
                              <w:rPr>
                                <w:rFonts w:ascii="Gill Sans MT"/>
                                <w:spacing w:val="5"/>
                                <w:sz w:val="16"/>
                              </w:rPr>
                              <w:t xml:space="preserve"> </w:t>
                            </w:r>
                            <w:r>
                              <w:rPr>
                                <w:rFonts w:ascii="Gill Sans MT"/>
                                <w:sz w:val="16"/>
                              </w:rPr>
                              <w:t>of</w:t>
                            </w:r>
                            <w:r>
                              <w:rPr>
                                <w:rFonts w:ascii="Gill Sans MT"/>
                                <w:spacing w:val="4"/>
                                <w:sz w:val="16"/>
                              </w:rPr>
                              <w:t xml:space="preserve"> </w:t>
                            </w:r>
                            <w:r>
                              <w:rPr>
                                <w:rFonts w:ascii="Gill Sans MT"/>
                                <w:sz w:val="16"/>
                              </w:rPr>
                              <w:t>143</w:t>
                            </w:r>
                            <w:r>
                              <w:rPr>
                                <w:rFonts w:ascii="Gill Sans MT"/>
                                <w:spacing w:val="29"/>
                                <w:sz w:val="16"/>
                              </w:rPr>
                              <w:t xml:space="preserve">  </w:t>
                            </w:r>
                            <w:r>
                              <w:rPr>
                                <w:rFonts w:ascii="Gill Sans MT"/>
                                <w:spacing w:val="-10"/>
                                <w:sz w:val="16"/>
                              </w:rPr>
                              <w:t>2</w:t>
                            </w:r>
                          </w:p>
                        </w:txbxContent>
                      </wps:txbx>
                      <wps:bodyPr vert="vert" wrap="square" lIns="0" tIns="0" rIns="0" bIns="0" rtlCol="0">
                        <a:noAutofit/>
                      </wps:bodyPr>
                    </wps:wsp>
                  </a:graphicData>
                </a:graphic>
              </wp:anchor>
            </w:drawing>
          </mc:Choice>
          <mc:Fallback>
            <w:pict>
              <v:shape w14:anchorId="5FAAE56B" id="Textbox 1163" o:spid="_x0000_s1156" type="#_x0000_t202" style="position:absolute;left:0;text-align:left;margin-left:623.55pt;margin-top:326.95pt;width:11pt;height:62.4pt;z-index:15778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" filled="f" stroked="f">
                <v:textbox style="layout-flow:vertical" inset="0,0,0,0">
                  <w:txbxContent>
                    <w:p w14:paraId="4DEF2AD3" w14:textId="77777777" w:rsidR="007A1714" w:rsidRDefault="00000000">
                      <w:pPr>
                        <w:spacing w:before="12"/>
                        <w:ind w:left="20"/>
                        <w:rPr>
                          <w:rFonts w:ascii="Gill Sans MT"/>
                          <w:sz w:val="16"/>
                        </w:rPr>
                      </w:pPr>
                      <w:r>
                        <w:rPr>
                          <w:rFonts w:ascii="Gill Sans MT"/>
                          <w:sz w:val="16"/>
                        </w:rPr>
                        <w:t>Page</w:t>
                      </w:r>
                      <w:r>
                        <w:rPr>
                          <w:rFonts w:ascii="Gill Sans MT"/>
                          <w:spacing w:val="4"/>
                          <w:sz w:val="16"/>
                        </w:rPr>
                        <w:t xml:space="preserve"> </w:t>
                      </w:r>
                      <w:r>
                        <w:rPr>
                          <w:rFonts w:ascii="Gill Sans MT"/>
                          <w:sz w:val="16"/>
                        </w:rPr>
                        <w:t>41</w:t>
                      </w:r>
                      <w:r>
                        <w:rPr>
                          <w:rFonts w:ascii="Gill Sans MT"/>
                          <w:spacing w:val="5"/>
                          <w:sz w:val="16"/>
                        </w:rPr>
                        <w:t xml:space="preserve"> </w:t>
                      </w:r>
                      <w:r>
                        <w:rPr>
                          <w:rFonts w:ascii="Gill Sans MT"/>
                          <w:sz w:val="16"/>
                        </w:rPr>
                        <w:t>of</w:t>
                      </w:r>
                      <w:r>
                        <w:rPr>
                          <w:rFonts w:ascii="Gill Sans MT"/>
                          <w:spacing w:val="4"/>
                          <w:sz w:val="16"/>
                        </w:rPr>
                        <w:t xml:space="preserve"> </w:t>
                      </w:r>
                      <w:r>
                        <w:rPr>
                          <w:rFonts w:ascii="Gill Sans MT"/>
                          <w:sz w:val="16"/>
                        </w:rPr>
                        <w:t>143</w:t>
                      </w:r>
                      <w:r>
                        <w:rPr>
                          <w:rFonts w:ascii="Gill Sans MT"/>
                          <w:spacing w:val="29"/>
                          <w:sz w:val="16"/>
                        </w:rPr>
                        <w:t xml:space="preserve">  </w:t>
                      </w:r>
                      <w:r>
                        <w:rPr>
                          <w:rFonts w:ascii="Gill Sans MT"/>
                          <w:spacing w:val="-10"/>
                          <w:sz w:val="16"/>
                        </w:rPr>
                        <w:t>2</w:t>
                      </w:r>
                    </w:p>
                  </w:txbxContent>
                </v:textbox>
                <w10:wrap anchorx="page" anchory="page"/>
              </v:shape>
            </w:pict>
          </mc:Fallback>
        </mc:AlternateContent>
      </w:r>
      <w:r>
        <w:rPr>
          <w:noProof/>
        </w:rPr>
        <mc:AlternateContent>
          <mc:Choice Requires="wps">
            <w:drawing>
              <wp:anchor distT="0" distB="0" distL="0" distR="0" simplePos="0" relativeHeight="15779328" behindDoc="0" locked="0" layoutInCell="1" allowOverlap="1" wp14:anchorId="63AD050D" wp14:editId="1DDB026A">
                <wp:simplePos x="0" y="0"/>
                <wp:positionH relativeFrom="page">
                  <wp:posOffset>7919104</wp:posOffset>
                </wp:positionH>
                <wp:positionV relativeFrom="page">
                  <wp:posOffset>635299</wp:posOffset>
                </wp:positionV>
                <wp:extent cx="138430" cy="855980"/>
                <wp:effectExtent l="0" t="0" r="0" b="0"/>
                <wp:wrapNone/>
                <wp:docPr id="1164" name="Textbox 1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855980"/>
                        </a:xfrm>
                        <a:prstGeom prst="rect">
                          <a:avLst/>
                        </a:prstGeom>
                      </wps:spPr>
                      <wps:txbx>
                        <w:txbxContent>
                          <w:p w14:paraId="2B23B97E" w14:textId="77777777" w:rsidR="007A1714" w:rsidRDefault="00000000">
                            <w:pPr>
                              <w:spacing w:before="11"/>
                              <w:ind w:left="20"/>
                              <w:rPr>
                                <w:rFonts w:ascii="Gill Sans MT"/>
                                <w:sz w:val="16"/>
                              </w:rPr>
                            </w:pPr>
                            <w:r>
                              <w:rPr>
                                <w:rFonts w:ascii="Gill Sans MT"/>
                                <w:spacing w:val="-4"/>
                                <w:sz w:val="16"/>
                              </w:rPr>
                              <w:t>Extreme</w:t>
                            </w:r>
                            <w:r>
                              <w:rPr>
                                <w:rFonts w:ascii="Gill Sans MT"/>
                                <w:spacing w:val="-7"/>
                                <w:sz w:val="16"/>
                              </w:rPr>
                              <w:t xml:space="preserve"> </w:t>
                            </w:r>
                            <w:r>
                              <w:rPr>
                                <w:rFonts w:ascii="Gill Sans MT"/>
                                <w:spacing w:val="-4"/>
                                <w:sz w:val="16"/>
                              </w:rPr>
                              <w:t>solar</w:t>
                            </w:r>
                            <w:r>
                              <w:rPr>
                                <w:rFonts w:ascii="Gill Sans MT"/>
                                <w:spacing w:val="-6"/>
                                <w:sz w:val="16"/>
                              </w:rPr>
                              <w:t xml:space="preserve"> </w:t>
                            </w:r>
                            <w:r>
                              <w:rPr>
                                <w:rFonts w:ascii="Gill Sans MT"/>
                                <w:spacing w:val="-4"/>
                                <w:sz w:val="16"/>
                              </w:rPr>
                              <w:t>events</w:t>
                            </w:r>
                          </w:p>
                        </w:txbxContent>
                      </wps:txbx>
                      <wps:bodyPr vert="vert" wrap="square" lIns="0" tIns="0" rIns="0" bIns="0" rtlCol="0">
                        <a:noAutofit/>
                      </wps:bodyPr>
                    </wps:wsp>
                  </a:graphicData>
                </a:graphic>
              </wp:anchor>
            </w:drawing>
          </mc:Choice>
          <mc:Fallback>
            <w:pict>
              <v:shape w14:anchorId="63AD050D" id="Textbox 1164" o:spid="_x0000_s1157" type="#_x0000_t202" style="position:absolute;left:0;text-align:left;margin-left:623.55pt;margin-top:50pt;width:10.9pt;height:67.4pt;z-index:15779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" filled="f" stroked="f">
                <v:textbox style="layout-flow:vertical" inset="0,0,0,0">
                  <w:txbxContent>
                    <w:p w14:paraId="2B23B97E" w14:textId="77777777" w:rsidR="007A1714" w:rsidRDefault="00000000">
                      <w:pPr>
                        <w:spacing w:before="11"/>
                        <w:ind w:left="20"/>
                        <w:rPr>
                          <w:rFonts w:ascii="Gill Sans MT"/>
                          <w:sz w:val="16"/>
                        </w:rPr>
                      </w:pPr>
                      <w:r>
                        <w:rPr>
                          <w:rFonts w:ascii="Gill Sans MT"/>
                          <w:spacing w:val="-4"/>
                          <w:sz w:val="16"/>
                        </w:rPr>
                        <w:t>Extreme</w:t>
                      </w:r>
                      <w:r>
                        <w:rPr>
                          <w:rFonts w:ascii="Gill Sans MT"/>
                          <w:spacing w:val="-7"/>
                          <w:sz w:val="16"/>
                        </w:rPr>
                        <w:t xml:space="preserve"> </w:t>
                      </w:r>
                      <w:r>
                        <w:rPr>
                          <w:rFonts w:ascii="Gill Sans MT"/>
                          <w:spacing w:val="-4"/>
                          <w:sz w:val="16"/>
                        </w:rPr>
                        <w:t>solar</w:t>
                      </w:r>
                      <w:r>
                        <w:rPr>
                          <w:rFonts w:ascii="Gill Sans MT"/>
                          <w:spacing w:val="-6"/>
                          <w:sz w:val="16"/>
                        </w:rPr>
                        <w:t xml:space="preserve"> </w:t>
                      </w:r>
                      <w:r>
                        <w:rPr>
                          <w:rFonts w:ascii="Gill Sans MT"/>
                          <w:spacing w:val="-4"/>
                          <w:sz w:val="16"/>
                        </w:rPr>
                        <w:t>events</w:t>
                      </w:r>
                    </w:p>
                  </w:txbxContent>
                </v:textbox>
                <w10:wrap anchorx="page" anchory="page"/>
              </v:shape>
            </w:pict>
          </mc:Fallback>
        </mc:AlternateContent>
      </w:r>
      <w:r>
        <w:rPr>
          <w:noProof/>
        </w:rPr>
        <mc:AlternateContent>
          <mc:Choice Requires="wps">
            <w:drawing>
              <wp:anchor distT="0" distB="0" distL="0" distR="0" simplePos="0" relativeHeight="15779840" behindDoc="0" locked="0" layoutInCell="1" allowOverlap="1" wp14:anchorId="5FD82681" wp14:editId="75F863C3">
                <wp:simplePos x="0" y="0"/>
                <wp:positionH relativeFrom="page">
                  <wp:posOffset>362785</wp:posOffset>
                </wp:positionH>
                <wp:positionV relativeFrom="page">
                  <wp:posOffset>4415298</wp:posOffset>
                </wp:positionV>
                <wp:extent cx="215265" cy="531495"/>
                <wp:effectExtent l="0" t="0" r="0" b="0"/>
                <wp:wrapNone/>
                <wp:docPr id="1165" name="Textbox 1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531495"/>
                        </a:xfrm>
                        <a:prstGeom prst="rect">
                          <a:avLst/>
                        </a:prstGeom>
                      </wps:spPr>
                      <wps:txbx>
                        <w:txbxContent>
                          <w:p w14:paraId="6EFDA080"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wps:txbx>
                      <wps:bodyPr vert="vert" wrap="square" lIns="0" tIns="0" rIns="0" bIns="0" rtlCol="0">
                        <a:noAutofit/>
                      </wps:bodyPr>
                    </wps:wsp>
                  </a:graphicData>
                </a:graphic>
              </wp:anchor>
            </w:drawing>
          </mc:Choice>
          <mc:Fallback>
            <w:pict>
              <v:shape w14:anchorId="5FD82681" id="Textbox 1165" o:spid="_x0000_s1158" type="#_x0000_t202" style="position:absolute;left:0;text-align:left;margin-left:28.55pt;margin-top:347.65pt;width:16.95pt;height:41.85pt;z-index:15779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" filled="f" stroked="f">
                <v:textbox style="layout-flow:vertical" inset="0,0,0,0">
                  <w:txbxContent>
                    <w:p w14:paraId="6EFDA080"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v:textbox>
                <w10:wrap anchorx="page" anchory="page"/>
              </v:shape>
            </w:pict>
          </mc:Fallback>
        </mc:AlternateContent>
      </w:r>
      <w:r>
        <w:rPr>
          <w:noProof/>
        </w:rPr>
        <mc:AlternateContent>
          <mc:Choice Requires="wps">
            <w:drawing>
              <wp:anchor distT="0" distB="0" distL="0" distR="0" simplePos="0" relativeHeight="15780352" behindDoc="0" locked="0" layoutInCell="1" allowOverlap="1" wp14:anchorId="6D8CBEBF" wp14:editId="55182613">
                <wp:simplePos x="0" y="0"/>
                <wp:positionH relativeFrom="page">
                  <wp:posOffset>3196789</wp:posOffset>
                </wp:positionH>
                <wp:positionV relativeFrom="paragraph">
                  <wp:posOffset>200124</wp:posOffset>
                </wp:positionV>
                <wp:extent cx="4598035" cy="2699384"/>
                <wp:effectExtent l="0" t="0" r="0" b="0"/>
                <wp:wrapNone/>
                <wp:docPr id="1166" name="Textbox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98035" cy="2699384"/>
                        </a:xfrm>
                        <a:prstGeom prst="rect">
                          <a:avLst/>
                        </a:prstGeom>
                      </wps:spPr>
                      <wps:txbx>
                        <w:txbxContent>
                          <w:tbl>
                            <w:tblPr>
                              <w:tblStyle w:val="TableNormal"/>
                              <w:tblW w:w="0" w:type="auto"/>
                              <w:tblInd w:w="67" w:type="dxa"/>
                              <w:tblLayout w:type="fixed"/>
                              <w:tblLook w:val="01E0" w:firstRow="1" w:lastRow="1" w:firstColumn="1" w:lastColumn="1" w:noHBand="0" w:noVBand="0"/>
                            </w:tblPr>
                            <w:tblGrid>
                              <w:gridCol w:w="1212"/>
                              <w:gridCol w:w="1087"/>
                              <w:gridCol w:w="1207"/>
                              <w:gridCol w:w="698"/>
                              <w:gridCol w:w="994"/>
                              <w:gridCol w:w="1392"/>
                              <w:gridCol w:w="530"/>
                            </w:tblGrid>
                            <w:tr w:rsidR="007A1714" w14:paraId="2371B607" w14:textId="77777777">
                              <w:trPr>
                                <w:trHeight w:val="365"/>
                              </w:trPr>
                              <w:tc>
                                <w:tcPr>
                                  <w:tcW w:w="1212" w:type="dxa"/>
                                </w:tcPr>
                                <w:p w14:paraId="7F84F16E" w14:textId="77777777" w:rsidR="007A1714" w:rsidRDefault="00000000">
                                  <w:pPr>
                                    <w:pStyle w:val="TableParagraph"/>
                                    <w:spacing w:before="78"/>
                                    <w:ind w:left="50"/>
                                    <w:rPr>
                                      <w:sz w:val="16"/>
                                    </w:rPr>
                                  </w:pPr>
                                  <w:r>
                                    <w:rPr>
                                      <w:i/>
                                      <w:w w:val="110"/>
                                      <w:sz w:val="16"/>
                                    </w:rPr>
                                    <w:t>P</w:t>
                                  </w:r>
                                  <w:r>
                                    <w:rPr>
                                      <w:w w:val="110"/>
                                      <w:sz w:val="16"/>
                                      <w:vertAlign w:val="subscript"/>
                                    </w:rPr>
                                    <w:t>rot</w:t>
                                  </w:r>
                                  <w:r>
                                    <w:rPr>
                                      <w:spacing w:val="17"/>
                                      <w:w w:val="110"/>
                                      <w:sz w:val="16"/>
                                    </w:rPr>
                                    <w:t xml:space="preserve"> </w:t>
                                  </w:r>
                                  <w:r>
                                    <w:rPr>
                                      <w:spacing w:val="-2"/>
                                      <w:w w:val="110"/>
                                      <w:sz w:val="16"/>
                                      <w:vertAlign w:val="superscript"/>
                                    </w:rPr>
                                    <w:t>c</w:t>
                                  </w:r>
                                  <w:r>
                                    <w:rPr>
                                      <w:spacing w:val="-2"/>
                                      <w:w w:val="110"/>
                                      <w:sz w:val="16"/>
                                    </w:rPr>
                                    <w:t>(day)</w:t>
                                  </w:r>
                                </w:p>
                              </w:tc>
                              <w:tc>
                                <w:tcPr>
                                  <w:tcW w:w="1087" w:type="dxa"/>
                                </w:tcPr>
                                <w:p w14:paraId="2A2EFDDA" w14:textId="77777777" w:rsidR="007A1714" w:rsidRDefault="00000000">
                                  <w:pPr>
                                    <w:pStyle w:val="TableParagraph"/>
                                    <w:spacing w:before="78"/>
                                    <w:ind w:left="136"/>
                                    <w:rPr>
                                      <w:sz w:val="16"/>
                                    </w:rPr>
                                  </w:pPr>
                                  <w:r>
                                    <w:rPr>
                                      <w:sz w:val="16"/>
                                    </w:rPr>
                                    <w:t>Amp</w:t>
                                  </w:r>
                                  <w:r>
                                    <w:rPr>
                                      <w:spacing w:val="9"/>
                                      <w:sz w:val="16"/>
                                    </w:rPr>
                                    <w:t xml:space="preserve"> </w:t>
                                  </w:r>
                                  <w:r>
                                    <w:rPr>
                                      <w:spacing w:val="-2"/>
                                      <w:sz w:val="16"/>
                                      <w:vertAlign w:val="superscript"/>
                                    </w:rPr>
                                    <w:t>c</w:t>
                                  </w:r>
                                  <w:r>
                                    <w:rPr>
                                      <w:spacing w:val="-2"/>
                                      <w:sz w:val="16"/>
                                    </w:rPr>
                                    <w:t>(ppm)</w:t>
                                  </w:r>
                                </w:p>
                              </w:tc>
                              <w:tc>
                                <w:tcPr>
                                  <w:tcW w:w="1207" w:type="dxa"/>
                                </w:tcPr>
                                <w:p w14:paraId="67CD5575" w14:textId="77777777" w:rsidR="007A1714" w:rsidRDefault="00000000">
                                  <w:pPr>
                                    <w:pStyle w:val="TableParagraph"/>
                                    <w:spacing w:before="64"/>
                                    <w:ind w:left="136"/>
                                    <w:rPr>
                                      <w:sz w:val="16"/>
                                    </w:rPr>
                                  </w:pPr>
                                  <w:r>
                                    <w:rPr>
                                      <w:i/>
                                      <w:w w:val="110"/>
                                      <w:sz w:val="16"/>
                                    </w:rPr>
                                    <w:t>m</w:t>
                                  </w:r>
                                  <w:r>
                                    <w:rPr>
                                      <w:w w:val="110"/>
                                      <w:position w:val="-2"/>
                                      <w:sz w:val="10"/>
                                    </w:rPr>
                                    <w:t>Kepler</w:t>
                                  </w:r>
                                  <w:r>
                                    <w:rPr>
                                      <w:spacing w:val="36"/>
                                      <w:w w:val="110"/>
                                      <w:position w:val="-2"/>
                                      <w:sz w:val="10"/>
                                    </w:rPr>
                                    <w:t xml:space="preserve"> </w:t>
                                  </w:r>
                                  <w:r>
                                    <w:rPr>
                                      <w:spacing w:val="-2"/>
                                      <w:w w:val="110"/>
                                      <w:position w:val="7"/>
                                      <w:sz w:val="10"/>
                                    </w:rPr>
                                    <w:t>d</w:t>
                                  </w:r>
                                  <w:r>
                                    <w:rPr>
                                      <w:spacing w:val="-2"/>
                                      <w:w w:val="110"/>
                                      <w:sz w:val="16"/>
                                    </w:rPr>
                                    <w:t>(mag)</w:t>
                                  </w:r>
                                </w:p>
                              </w:tc>
                              <w:tc>
                                <w:tcPr>
                                  <w:tcW w:w="698" w:type="dxa"/>
                                </w:tcPr>
                                <w:p w14:paraId="4B544B5C" w14:textId="77777777" w:rsidR="007A1714" w:rsidRDefault="00000000">
                                  <w:pPr>
                                    <w:pStyle w:val="TableParagraph"/>
                                    <w:spacing w:before="62"/>
                                    <w:ind w:left="136"/>
                                    <w:rPr>
                                      <w:sz w:val="10"/>
                                    </w:rPr>
                                  </w:pPr>
                                  <w:r>
                                    <w:rPr>
                                      <w:i/>
                                      <w:w w:val="115"/>
                                      <w:position w:val="3"/>
                                      <w:sz w:val="16"/>
                                    </w:rPr>
                                    <w:t>N</w:t>
                                  </w:r>
                                  <w:r>
                                    <w:rPr>
                                      <w:w w:val="115"/>
                                      <w:sz w:val="10"/>
                                    </w:rPr>
                                    <w:t>flare</w:t>
                                  </w:r>
                                  <w:r>
                                    <w:rPr>
                                      <w:spacing w:val="8"/>
                                      <w:w w:val="115"/>
                                      <w:sz w:val="10"/>
                                    </w:rPr>
                                    <w:t xml:space="preserve"> </w:t>
                                  </w:r>
                                  <w:r>
                                    <w:rPr>
                                      <w:spacing w:val="-10"/>
                                      <w:w w:val="115"/>
                                      <w:position w:val="10"/>
                                      <w:sz w:val="10"/>
                                    </w:rPr>
                                    <w:t>e</w:t>
                                  </w:r>
                                </w:p>
                              </w:tc>
                              <w:tc>
                                <w:tcPr>
                                  <w:tcW w:w="994" w:type="dxa"/>
                                </w:tcPr>
                                <w:p w14:paraId="7BDBEACD" w14:textId="77777777" w:rsidR="007A1714" w:rsidRDefault="00000000">
                                  <w:pPr>
                                    <w:pStyle w:val="TableParagraph"/>
                                    <w:spacing w:before="78"/>
                                    <w:ind w:left="1"/>
                                    <w:jc w:val="center"/>
                                    <w:rPr>
                                      <w:sz w:val="16"/>
                                    </w:rPr>
                                  </w:pPr>
                                  <w:r>
                                    <w:rPr>
                                      <w:i/>
                                      <w:w w:val="110"/>
                                      <w:sz w:val="16"/>
                                    </w:rPr>
                                    <w:t>E</w:t>
                                  </w:r>
                                  <w:r>
                                    <w:rPr>
                                      <w:w w:val="110"/>
                                      <w:sz w:val="16"/>
                                      <w:vertAlign w:val="subscript"/>
                                    </w:rPr>
                                    <w:t>max</w:t>
                                  </w:r>
                                  <w:r>
                                    <w:rPr>
                                      <w:spacing w:val="27"/>
                                      <w:w w:val="110"/>
                                      <w:sz w:val="16"/>
                                    </w:rPr>
                                    <w:t xml:space="preserve"> </w:t>
                                  </w:r>
                                  <w:r>
                                    <w:rPr>
                                      <w:spacing w:val="-2"/>
                                      <w:w w:val="110"/>
                                      <w:sz w:val="16"/>
                                      <w:vertAlign w:val="superscript"/>
                                    </w:rPr>
                                    <w:t>e</w:t>
                                  </w:r>
                                  <w:r>
                                    <w:rPr>
                                      <w:spacing w:val="-2"/>
                                      <w:w w:val="110"/>
                                      <w:sz w:val="16"/>
                                    </w:rPr>
                                    <w:t>(erg)</w:t>
                                  </w:r>
                                </w:p>
                              </w:tc>
                              <w:tc>
                                <w:tcPr>
                                  <w:tcW w:w="1392" w:type="dxa"/>
                                </w:tcPr>
                                <w:p w14:paraId="3ECBA745" w14:textId="77777777" w:rsidR="007A1714" w:rsidRDefault="00000000">
                                  <w:pPr>
                                    <w:pStyle w:val="TableParagraph"/>
                                    <w:spacing w:before="52"/>
                                    <w:ind w:left="136"/>
                                    <w:rPr>
                                      <w:sz w:val="16"/>
                                    </w:rPr>
                                  </w:pPr>
                                  <w:proofErr w:type="spellStart"/>
                                  <w:r>
                                    <w:rPr>
                                      <w:i/>
                                      <w:w w:val="115"/>
                                      <w:sz w:val="16"/>
                                    </w:rPr>
                                    <w:t>A</w:t>
                                  </w:r>
                                  <w:r>
                                    <w:rPr>
                                      <w:w w:val="115"/>
                                      <w:sz w:val="16"/>
                                      <w:vertAlign w:val="subscript"/>
                                    </w:rPr>
                                    <w:t>spot</w:t>
                                  </w:r>
                                  <w:proofErr w:type="spellEnd"/>
                                  <w:r>
                                    <w:rPr>
                                      <w:spacing w:val="-3"/>
                                      <w:w w:val="115"/>
                                      <w:sz w:val="16"/>
                                    </w:rPr>
                                    <w:t xml:space="preserve"> </w:t>
                                  </w:r>
                                  <w:r>
                                    <w:rPr>
                                      <w:w w:val="115"/>
                                      <w:sz w:val="16"/>
                                      <w:vertAlign w:val="superscript"/>
                                    </w:rPr>
                                    <w:t>f</w:t>
                                  </w:r>
                                  <w:r>
                                    <w:rPr>
                                      <w:w w:val="115"/>
                                      <w:sz w:val="16"/>
                                    </w:rPr>
                                    <w:t>(1/2</w:t>
                                  </w:r>
                                  <w:r>
                                    <w:rPr>
                                      <w:spacing w:val="-2"/>
                                      <w:w w:val="115"/>
                                      <w:sz w:val="16"/>
                                    </w:rPr>
                                    <w:t xml:space="preserve"> </w:t>
                                  </w:r>
                                  <w:r>
                                    <w:rPr>
                                      <w:rFonts w:ascii="Bookman Old Style"/>
                                      <w:w w:val="115"/>
                                      <w:sz w:val="16"/>
                                    </w:rPr>
                                    <w:t>9</w:t>
                                  </w:r>
                                  <w:r>
                                    <w:rPr>
                                      <w:rFonts w:ascii="Bookman Old Style"/>
                                      <w:spacing w:val="-15"/>
                                      <w:w w:val="115"/>
                                      <w:sz w:val="16"/>
                                    </w:rPr>
                                    <w:t xml:space="preserve"> </w:t>
                                  </w:r>
                                  <w:r>
                                    <w:rPr>
                                      <w:i/>
                                      <w:spacing w:val="-5"/>
                                      <w:w w:val="115"/>
                                      <w:sz w:val="16"/>
                                    </w:rPr>
                                    <w:t>A</w:t>
                                  </w:r>
                                  <w:r>
                                    <w:rPr>
                                      <w:rFonts w:ascii="Lucida Sans Unicode"/>
                                      <w:spacing w:val="-5"/>
                                      <w:w w:val="115"/>
                                      <w:sz w:val="16"/>
                                      <w:vertAlign w:val="subscript"/>
                                    </w:rPr>
                                    <w:t>0</w:t>
                                  </w:r>
                                  <w:r>
                                    <w:rPr>
                                      <w:spacing w:val="-5"/>
                                      <w:w w:val="115"/>
                                      <w:sz w:val="16"/>
                                    </w:rPr>
                                    <w:t>)</w:t>
                                  </w:r>
                                </w:p>
                              </w:tc>
                              <w:tc>
                                <w:tcPr>
                                  <w:tcW w:w="530" w:type="dxa"/>
                                </w:tcPr>
                                <w:p w14:paraId="25DCD204" w14:textId="77777777" w:rsidR="007A1714" w:rsidRDefault="00000000">
                                  <w:pPr>
                                    <w:pStyle w:val="TableParagraph"/>
                                    <w:spacing w:before="78"/>
                                    <w:ind w:left="137"/>
                                    <w:rPr>
                                      <w:sz w:val="16"/>
                                    </w:rPr>
                                  </w:pPr>
                                  <w:r>
                                    <w:rPr>
                                      <w:spacing w:val="-2"/>
                                      <w:w w:val="105"/>
                                      <w:sz w:val="16"/>
                                    </w:rPr>
                                    <w:t>Flag</w:t>
                                  </w:r>
                                  <w:r>
                                    <w:rPr>
                                      <w:spacing w:val="-2"/>
                                      <w:w w:val="105"/>
                                      <w:sz w:val="16"/>
                                      <w:vertAlign w:val="superscript"/>
                                    </w:rPr>
                                    <w:t>g</w:t>
                                  </w:r>
                                </w:p>
                              </w:tc>
                            </w:tr>
                            <w:tr w:rsidR="007A1714" w14:paraId="592A0634" w14:textId="77777777">
                              <w:trPr>
                                <w:trHeight w:val="296"/>
                              </w:trPr>
                              <w:tc>
                                <w:tcPr>
                                  <w:tcW w:w="1212" w:type="dxa"/>
                                </w:tcPr>
                                <w:p w14:paraId="5C60E476" w14:textId="77777777" w:rsidR="007A1714" w:rsidRDefault="00000000">
                                  <w:pPr>
                                    <w:pStyle w:val="TableParagraph"/>
                                    <w:spacing w:before="87"/>
                                    <w:ind w:left="50"/>
                                    <w:rPr>
                                      <w:sz w:val="16"/>
                                    </w:rPr>
                                  </w:pPr>
                                  <w:r>
                                    <w:rPr>
                                      <w:w w:val="110"/>
                                      <w:sz w:val="16"/>
                                    </w:rPr>
                                    <w:t>22.336</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0.085</w:t>
                                  </w:r>
                                </w:p>
                              </w:tc>
                              <w:tc>
                                <w:tcPr>
                                  <w:tcW w:w="1087" w:type="dxa"/>
                                </w:tcPr>
                                <w:p w14:paraId="0C296C5F" w14:textId="77777777" w:rsidR="007A1714" w:rsidRDefault="00000000">
                                  <w:pPr>
                                    <w:pStyle w:val="TableParagraph"/>
                                    <w:spacing w:before="88"/>
                                    <w:ind w:left="136"/>
                                    <w:rPr>
                                      <w:sz w:val="16"/>
                                    </w:rPr>
                                  </w:pPr>
                                  <w:r>
                                    <w:rPr>
                                      <w:spacing w:val="-2"/>
                                      <w:sz w:val="16"/>
                                    </w:rPr>
                                    <w:t>2543.81</w:t>
                                  </w:r>
                                </w:p>
                              </w:tc>
                              <w:tc>
                                <w:tcPr>
                                  <w:tcW w:w="1207" w:type="dxa"/>
                                </w:tcPr>
                                <w:p w14:paraId="2C2F2266" w14:textId="77777777" w:rsidR="007A1714" w:rsidRDefault="00000000">
                                  <w:pPr>
                                    <w:pStyle w:val="TableParagraph"/>
                                    <w:spacing w:before="88"/>
                                    <w:ind w:left="136"/>
                                    <w:rPr>
                                      <w:sz w:val="16"/>
                                    </w:rPr>
                                  </w:pPr>
                                  <w:r>
                                    <w:rPr>
                                      <w:spacing w:val="-2"/>
                                      <w:sz w:val="16"/>
                                    </w:rPr>
                                    <w:t>14.757</w:t>
                                  </w:r>
                                </w:p>
                              </w:tc>
                              <w:tc>
                                <w:tcPr>
                                  <w:tcW w:w="698" w:type="dxa"/>
                                </w:tcPr>
                                <w:p w14:paraId="27476B23" w14:textId="77777777" w:rsidR="007A1714" w:rsidRDefault="00000000">
                                  <w:pPr>
                                    <w:pStyle w:val="TableParagraph"/>
                                    <w:spacing w:before="88"/>
                                    <w:ind w:left="136"/>
                                    <w:rPr>
                                      <w:sz w:val="16"/>
                                    </w:rPr>
                                  </w:pPr>
                                  <w:r>
                                    <w:rPr>
                                      <w:spacing w:val="-10"/>
                                      <w:sz w:val="16"/>
                                    </w:rPr>
                                    <w:t>1</w:t>
                                  </w:r>
                                </w:p>
                              </w:tc>
                              <w:tc>
                                <w:tcPr>
                                  <w:tcW w:w="994" w:type="dxa"/>
                                </w:tcPr>
                                <w:p w14:paraId="79E5ED83" w14:textId="77777777" w:rsidR="007A1714" w:rsidRDefault="00000000">
                                  <w:pPr>
                                    <w:pStyle w:val="TableParagraph"/>
                                    <w:spacing w:before="87"/>
                                    <w:ind w:left="137"/>
                                    <w:rPr>
                                      <w:sz w:val="16"/>
                                    </w:rPr>
                                  </w:pPr>
                                  <w:r>
                                    <w:rPr>
                                      <w:w w:val="110"/>
                                      <w:sz w:val="16"/>
                                    </w:rPr>
                                    <w:t>2.4</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34</w:t>
                                  </w:r>
                                </w:p>
                              </w:tc>
                              <w:tc>
                                <w:tcPr>
                                  <w:tcW w:w="1392" w:type="dxa"/>
                                </w:tcPr>
                                <w:p w14:paraId="04D5A597" w14:textId="77777777" w:rsidR="007A1714" w:rsidRDefault="00000000">
                                  <w:pPr>
                                    <w:pStyle w:val="TableParagraph"/>
                                    <w:spacing w:before="87"/>
                                    <w:ind w:left="136"/>
                                    <w:rPr>
                                      <w:sz w:val="16"/>
                                    </w:rPr>
                                  </w:pPr>
                                  <w:r>
                                    <w:rPr>
                                      <w:w w:val="120"/>
                                      <w:sz w:val="16"/>
                                    </w:rPr>
                                    <w:t>4.3</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133E5405" w14:textId="77777777" w:rsidR="007A1714" w:rsidRDefault="00000000">
                                  <w:pPr>
                                    <w:pStyle w:val="TableParagraph"/>
                                    <w:spacing w:before="88"/>
                                    <w:ind w:left="137"/>
                                    <w:rPr>
                                      <w:sz w:val="16"/>
                                    </w:rPr>
                                  </w:pPr>
                                  <w:r>
                                    <w:rPr>
                                      <w:spacing w:val="-10"/>
                                      <w:sz w:val="16"/>
                                    </w:rPr>
                                    <w:t>1</w:t>
                                  </w:r>
                                </w:p>
                              </w:tc>
                            </w:tr>
                            <w:tr w:rsidR="007A1714" w14:paraId="6860345C" w14:textId="77777777">
                              <w:trPr>
                                <w:trHeight w:val="234"/>
                              </w:trPr>
                              <w:tc>
                                <w:tcPr>
                                  <w:tcW w:w="1212" w:type="dxa"/>
                                </w:tcPr>
                                <w:p w14:paraId="3C3CD02F" w14:textId="77777777" w:rsidR="007A1714" w:rsidRDefault="00000000">
                                  <w:pPr>
                                    <w:pStyle w:val="TableParagraph"/>
                                    <w:spacing w:before="25"/>
                                    <w:ind w:left="50"/>
                                    <w:rPr>
                                      <w:sz w:val="16"/>
                                    </w:rPr>
                                  </w:pPr>
                                  <w:r>
                                    <w:rPr>
                                      <w:w w:val="110"/>
                                      <w:sz w:val="16"/>
                                    </w:rPr>
                                    <w:t>21.195</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0.130</w:t>
                                  </w:r>
                                </w:p>
                              </w:tc>
                              <w:tc>
                                <w:tcPr>
                                  <w:tcW w:w="1087" w:type="dxa"/>
                                </w:tcPr>
                                <w:p w14:paraId="040B6602" w14:textId="77777777" w:rsidR="007A1714" w:rsidRDefault="00000000">
                                  <w:pPr>
                                    <w:pStyle w:val="TableParagraph"/>
                                    <w:spacing w:before="26"/>
                                    <w:ind w:left="136"/>
                                    <w:rPr>
                                      <w:sz w:val="16"/>
                                    </w:rPr>
                                  </w:pPr>
                                  <w:r>
                                    <w:rPr>
                                      <w:spacing w:val="-2"/>
                                      <w:sz w:val="16"/>
                                    </w:rPr>
                                    <w:t>8881.39</w:t>
                                  </w:r>
                                </w:p>
                              </w:tc>
                              <w:tc>
                                <w:tcPr>
                                  <w:tcW w:w="1207" w:type="dxa"/>
                                </w:tcPr>
                                <w:p w14:paraId="4455006A" w14:textId="77777777" w:rsidR="007A1714" w:rsidRDefault="00000000">
                                  <w:pPr>
                                    <w:pStyle w:val="TableParagraph"/>
                                    <w:spacing w:before="26"/>
                                    <w:ind w:left="136"/>
                                    <w:rPr>
                                      <w:sz w:val="16"/>
                                    </w:rPr>
                                  </w:pPr>
                                  <w:r>
                                    <w:rPr>
                                      <w:spacing w:val="-2"/>
                                      <w:sz w:val="16"/>
                                    </w:rPr>
                                    <w:t>14.054</w:t>
                                  </w:r>
                                </w:p>
                              </w:tc>
                              <w:tc>
                                <w:tcPr>
                                  <w:tcW w:w="698" w:type="dxa"/>
                                </w:tcPr>
                                <w:p w14:paraId="0BFDCA5D" w14:textId="77777777" w:rsidR="007A1714" w:rsidRDefault="00000000">
                                  <w:pPr>
                                    <w:pStyle w:val="TableParagraph"/>
                                    <w:spacing w:before="26"/>
                                    <w:ind w:left="136"/>
                                    <w:rPr>
                                      <w:sz w:val="16"/>
                                    </w:rPr>
                                  </w:pPr>
                                  <w:r>
                                    <w:rPr>
                                      <w:spacing w:val="-10"/>
                                      <w:sz w:val="16"/>
                                    </w:rPr>
                                    <w:t>3</w:t>
                                  </w:r>
                                </w:p>
                              </w:tc>
                              <w:tc>
                                <w:tcPr>
                                  <w:tcW w:w="994" w:type="dxa"/>
                                </w:tcPr>
                                <w:p w14:paraId="2248FBD2" w14:textId="77777777" w:rsidR="007A1714" w:rsidRDefault="00000000">
                                  <w:pPr>
                                    <w:pStyle w:val="TableParagraph"/>
                                    <w:spacing w:before="25"/>
                                    <w:ind w:left="137"/>
                                    <w:rPr>
                                      <w:sz w:val="16"/>
                                    </w:rPr>
                                  </w:pPr>
                                  <w:r>
                                    <w:rPr>
                                      <w:w w:val="110"/>
                                      <w:sz w:val="16"/>
                                    </w:rPr>
                                    <w:t>7.7</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33</w:t>
                                  </w:r>
                                </w:p>
                              </w:tc>
                              <w:tc>
                                <w:tcPr>
                                  <w:tcW w:w="1392" w:type="dxa"/>
                                </w:tcPr>
                                <w:p w14:paraId="64F17D4E" w14:textId="77777777" w:rsidR="007A1714" w:rsidRDefault="00000000">
                                  <w:pPr>
                                    <w:pStyle w:val="TableParagraph"/>
                                    <w:spacing w:before="25"/>
                                    <w:ind w:left="136"/>
                                    <w:rPr>
                                      <w:sz w:val="16"/>
                                    </w:rPr>
                                  </w:pPr>
                                  <w:r>
                                    <w:rPr>
                                      <w:w w:val="120"/>
                                      <w:sz w:val="16"/>
                                    </w:rPr>
                                    <w:t>8.9</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1F610742" w14:textId="77777777" w:rsidR="007A1714" w:rsidRDefault="00000000">
                                  <w:pPr>
                                    <w:pStyle w:val="TableParagraph"/>
                                    <w:spacing w:before="26"/>
                                    <w:ind w:left="137"/>
                                    <w:rPr>
                                      <w:sz w:val="16"/>
                                    </w:rPr>
                                  </w:pPr>
                                  <w:r>
                                    <w:rPr>
                                      <w:spacing w:val="-10"/>
                                      <w:sz w:val="16"/>
                                    </w:rPr>
                                    <w:t>–</w:t>
                                  </w:r>
                                </w:p>
                              </w:tc>
                            </w:tr>
                            <w:tr w:rsidR="007A1714" w14:paraId="74A0D90E" w14:textId="77777777">
                              <w:trPr>
                                <w:trHeight w:val="235"/>
                              </w:trPr>
                              <w:tc>
                                <w:tcPr>
                                  <w:tcW w:w="1212" w:type="dxa"/>
                                </w:tcPr>
                                <w:p w14:paraId="4DC58EE7" w14:textId="77777777" w:rsidR="007A1714" w:rsidRDefault="00000000">
                                  <w:pPr>
                                    <w:pStyle w:val="TableParagraph"/>
                                    <w:spacing w:before="26"/>
                                    <w:ind w:left="50"/>
                                    <w:rPr>
                                      <w:sz w:val="16"/>
                                    </w:rPr>
                                  </w:pPr>
                                  <w:r>
                                    <w:rPr>
                                      <w:w w:val="110"/>
                                      <w:sz w:val="16"/>
                                    </w:rPr>
                                    <w:t>28.441</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0.598</w:t>
                                  </w:r>
                                </w:p>
                              </w:tc>
                              <w:tc>
                                <w:tcPr>
                                  <w:tcW w:w="1087" w:type="dxa"/>
                                </w:tcPr>
                                <w:p w14:paraId="2F0819D2" w14:textId="77777777" w:rsidR="007A1714" w:rsidRDefault="00000000">
                                  <w:pPr>
                                    <w:pStyle w:val="TableParagraph"/>
                                    <w:spacing w:before="28"/>
                                    <w:ind w:left="136"/>
                                    <w:rPr>
                                      <w:sz w:val="16"/>
                                    </w:rPr>
                                  </w:pPr>
                                  <w:r>
                                    <w:rPr>
                                      <w:spacing w:val="-2"/>
                                      <w:sz w:val="16"/>
                                    </w:rPr>
                                    <w:t>4110.04</w:t>
                                  </w:r>
                                </w:p>
                              </w:tc>
                              <w:tc>
                                <w:tcPr>
                                  <w:tcW w:w="1207" w:type="dxa"/>
                                </w:tcPr>
                                <w:p w14:paraId="64D36853" w14:textId="77777777" w:rsidR="007A1714" w:rsidRDefault="00000000">
                                  <w:pPr>
                                    <w:pStyle w:val="TableParagraph"/>
                                    <w:spacing w:before="28"/>
                                    <w:ind w:left="136"/>
                                    <w:rPr>
                                      <w:sz w:val="16"/>
                                    </w:rPr>
                                  </w:pPr>
                                  <w:r>
                                    <w:rPr>
                                      <w:spacing w:val="-2"/>
                                      <w:sz w:val="16"/>
                                    </w:rPr>
                                    <w:t>14.86</w:t>
                                  </w:r>
                                </w:p>
                              </w:tc>
                              <w:tc>
                                <w:tcPr>
                                  <w:tcW w:w="698" w:type="dxa"/>
                                </w:tcPr>
                                <w:p w14:paraId="1D562C98" w14:textId="77777777" w:rsidR="007A1714" w:rsidRDefault="00000000">
                                  <w:pPr>
                                    <w:pStyle w:val="TableParagraph"/>
                                    <w:spacing w:before="28"/>
                                    <w:ind w:left="136"/>
                                    <w:rPr>
                                      <w:sz w:val="16"/>
                                    </w:rPr>
                                  </w:pPr>
                                  <w:r>
                                    <w:rPr>
                                      <w:spacing w:val="-10"/>
                                      <w:sz w:val="16"/>
                                    </w:rPr>
                                    <w:t>4</w:t>
                                  </w:r>
                                </w:p>
                              </w:tc>
                              <w:tc>
                                <w:tcPr>
                                  <w:tcW w:w="994" w:type="dxa"/>
                                </w:tcPr>
                                <w:p w14:paraId="0DF9810A" w14:textId="77777777" w:rsidR="007A1714" w:rsidRDefault="00000000">
                                  <w:pPr>
                                    <w:pStyle w:val="TableParagraph"/>
                                    <w:spacing w:before="26"/>
                                    <w:ind w:left="137"/>
                                    <w:rPr>
                                      <w:sz w:val="16"/>
                                    </w:rPr>
                                  </w:pPr>
                                  <w:r>
                                    <w:rPr>
                                      <w:w w:val="110"/>
                                      <w:sz w:val="16"/>
                                    </w:rPr>
                                    <w:t>2.2</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34</w:t>
                                  </w:r>
                                </w:p>
                              </w:tc>
                              <w:tc>
                                <w:tcPr>
                                  <w:tcW w:w="1392" w:type="dxa"/>
                                </w:tcPr>
                                <w:p w14:paraId="37D80A7D" w14:textId="77777777" w:rsidR="007A1714" w:rsidRDefault="00000000">
                                  <w:pPr>
                                    <w:pStyle w:val="TableParagraph"/>
                                    <w:spacing w:before="26"/>
                                    <w:ind w:left="136"/>
                                    <w:rPr>
                                      <w:sz w:val="16"/>
                                    </w:rPr>
                                  </w:pPr>
                                  <w:r>
                                    <w:rPr>
                                      <w:w w:val="120"/>
                                      <w:sz w:val="16"/>
                                    </w:rPr>
                                    <w:t>3.6</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76173D8A" w14:textId="77777777" w:rsidR="007A1714" w:rsidRDefault="00000000">
                                  <w:pPr>
                                    <w:pStyle w:val="TableParagraph"/>
                                    <w:spacing w:before="28"/>
                                    <w:ind w:left="137"/>
                                    <w:rPr>
                                      <w:sz w:val="16"/>
                                    </w:rPr>
                                  </w:pPr>
                                  <w:r>
                                    <w:rPr>
                                      <w:spacing w:val="-10"/>
                                      <w:sz w:val="16"/>
                                    </w:rPr>
                                    <w:t>1</w:t>
                                  </w:r>
                                </w:p>
                              </w:tc>
                            </w:tr>
                            <w:tr w:rsidR="007A1714" w14:paraId="08A1D111" w14:textId="77777777">
                              <w:trPr>
                                <w:trHeight w:val="235"/>
                              </w:trPr>
                              <w:tc>
                                <w:tcPr>
                                  <w:tcW w:w="1212" w:type="dxa"/>
                                </w:tcPr>
                                <w:p w14:paraId="59B3ED17" w14:textId="77777777" w:rsidR="007A1714" w:rsidRDefault="00000000">
                                  <w:pPr>
                                    <w:pStyle w:val="TableParagraph"/>
                                    <w:spacing w:before="26"/>
                                    <w:ind w:left="50"/>
                                    <w:rPr>
                                      <w:sz w:val="16"/>
                                    </w:rPr>
                                  </w:pPr>
                                  <w:r>
                                    <w:rPr>
                                      <w:w w:val="110"/>
                                      <w:sz w:val="16"/>
                                    </w:rPr>
                                    <w:t>22.631</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0.077</w:t>
                                  </w:r>
                                </w:p>
                              </w:tc>
                              <w:tc>
                                <w:tcPr>
                                  <w:tcW w:w="1087" w:type="dxa"/>
                                </w:tcPr>
                                <w:p w14:paraId="669B60B2" w14:textId="77777777" w:rsidR="007A1714" w:rsidRDefault="00000000">
                                  <w:pPr>
                                    <w:pStyle w:val="TableParagraph"/>
                                    <w:spacing w:before="27"/>
                                    <w:ind w:left="136"/>
                                    <w:rPr>
                                      <w:sz w:val="16"/>
                                    </w:rPr>
                                  </w:pPr>
                                  <w:r>
                                    <w:rPr>
                                      <w:spacing w:val="-2"/>
                                      <w:sz w:val="16"/>
                                    </w:rPr>
                                    <w:t>8538.25</w:t>
                                  </w:r>
                                </w:p>
                              </w:tc>
                              <w:tc>
                                <w:tcPr>
                                  <w:tcW w:w="1207" w:type="dxa"/>
                                </w:tcPr>
                                <w:p w14:paraId="71D98898" w14:textId="77777777" w:rsidR="007A1714" w:rsidRDefault="00000000">
                                  <w:pPr>
                                    <w:pStyle w:val="TableParagraph"/>
                                    <w:spacing w:before="27"/>
                                    <w:ind w:left="136"/>
                                    <w:rPr>
                                      <w:sz w:val="16"/>
                                    </w:rPr>
                                  </w:pPr>
                                  <w:r>
                                    <w:rPr>
                                      <w:spacing w:val="-2"/>
                                      <w:sz w:val="16"/>
                                    </w:rPr>
                                    <w:t>15.883</w:t>
                                  </w:r>
                                </w:p>
                              </w:tc>
                              <w:tc>
                                <w:tcPr>
                                  <w:tcW w:w="698" w:type="dxa"/>
                                </w:tcPr>
                                <w:p w14:paraId="415A19B1" w14:textId="77777777" w:rsidR="007A1714" w:rsidRDefault="00000000">
                                  <w:pPr>
                                    <w:pStyle w:val="TableParagraph"/>
                                    <w:spacing w:before="27"/>
                                    <w:ind w:left="136"/>
                                    <w:rPr>
                                      <w:sz w:val="16"/>
                                    </w:rPr>
                                  </w:pPr>
                                  <w:r>
                                    <w:rPr>
                                      <w:spacing w:val="-10"/>
                                      <w:sz w:val="16"/>
                                    </w:rPr>
                                    <w:t>1</w:t>
                                  </w:r>
                                </w:p>
                              </w:tc>
                              <w:tc>
                                <w:tcPr>
                                  <w:tcW w:w="994" w:type="dxa"/>
                                </w:tcPr>
                                <w:p w14:paraId="3898797D" w14:textId="77777777" w:rsidR="007A1714" w:rsidRDefault="00000000">
                                  <w:pPr>
                                    <w:pStyle w:val="TableParagraph"/>
                                    <w:spacing w:before="26"/>
                                    <w:ind w:left="137"/>
                                    <w:rPr>
                                      <w:sz w:val="16"/>
                                    </w:rPr>
                                  </w:pPr>
                                  <w:r>
                                    <w:rPr>
                                      <w:w w:val="110"/>
                                      <w:sz w:val="16"/>
                                    </w:rPr>
                                    <w:t>4.0</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34</w:t>
                                  </w:r>
                                </w:p>
                              </w:tc>
                              <w:tc>
                                <w:tcPr>
                                  <w:tcW w:w="1392" w:type="dxa"/>
                                </w:tcPr>
                                <w:p w14:paraId="4C797040" w14:textId="77777777" w:rsidR="007A1714" w:rsidRDefault="00000000">
                                  <w:pPr>
                                    <w:pStyle w:val="TableParagraph"/>
                                    <w:spacing w:before="26"/>
                                    <w:ind w:left="136"/>
                                    <w:rPr>
                                      <w:sz w:val="16"/>
                                    </w:rPr>
                                  </w:pPr>
                                  <w:r>
                                    <w:rPr>
                                      <w:w w:val="120"/>
                                      <w:sz w:val="16"/>
                                    </w:rPr>
                                    <w:t>1.3</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2</w:t>
                                  </w:r>
                                </w:p>
                              </w:tc>
                              <w:tc>
                                <w:tcPr>
                                  <w:tcW w:w="530" w:type="dxa"/>
                                </w:tcPr>
                                <w:p w14:paraId="69D417CC" w14:textId="77777777" w:rsidR="007A1714" w:rsidRDefault="00000000">
                                  <w:pPr>
                                    <w:pStyle w:val="TableParagraph"/>
                                    <w:spacing w:before="27"/>
                                    <w:ind w:left="137"/>
                                    <w:rPr>
                                      <w:sz w:val="16"/>
                                    </w:rPr>
                                  </w:pPr>
                                  <w:r>
                                    <w:rPr>
                                      <w:spacing w:val="-10"/>
                                      <w:sz w:val="16"/>
                                    </w:rPr>
                                    <w:t>–</w:t>
                                  </w:r>
                                </w:p>
                              </w:tc>
                            </w:tr>
                            <w:tr w:rsidR="007A1714" w14:paraId="00ED84F8" w14:textId="77777777">
                              <w:trPr>
                                <w:trHeight w:val="234"/>
                              </w:trPr>
                              <w:tc>
                                <w:tcPr>
                                  <w:tcW w:w="1212" w:type="dxa"/>
                                </w:tcPr>
                                <w:p w14:paraId="42DE387E" w14:textId="77777777" w:rsidR="007A1714" w:rsidRDefault="00000000">
                                  <w:pPr>
                                    <w:pStyle w:val="TableParagraph"/>
                                    <w:spacing w:before="25"/>
                                    <w:ind w:left="50"/>
                                    <w:rPr>
                                      <w:sz w:val="16"/>
                                    </w:rPr>
                                  </w:pPr>
                                  <w:r>
                                    <w:rPr>
                                      <w:w w:val="110"/>
                                      <w:sz w:val="16"/>
                                    </w:rPr>
                                    <w:t>20.648</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0.053</w:t>
                                  </w:r>
                                </w:p>
                              </w:tc>
                              <w:tc>
                                <w:tcPr>
                                  <w:tcW w:w="1087" w:type="dxa"/>
                                </w:tcPr>
                                <w:p w14:paraId="6229FFE8" w14:textId="77777777" w:rsidR="007A1714" w:rsidRDefault="00000000">
                                  <w:pPr>
                                    <w:pStyle w:val="TableParagraph"/>
                                    <w:spacing w:before="26"/>
                                    <w:ind w:left="136"/>
                                    <w:rPr>
                                      <w:sz w:val="16"/>
                                    </w:rPr>
                                  </w:pPr>
                                  <w:r>
                                    <w:rPr>
                                      <w:spacing w:val="-2"/>
                                      <w:sz w:val="16"/>
                                    </w:rPr>
                                    <w:t>8039.18</w:t>
                                  </w:r>
                                </w:p>
                              </w:tc>
                              <w:tc>
                                <w:tcPr>
                                  <w:tcW w:w="1207" w:type="dxa"/>
                                </w:tcPr>
                                <w:p w14:paraId="004B41B9" w14:textId="77777777" w:rsidR="007A1714" w:rsidRDefault="00000000">
                                  <w:pPr>
                                    <w:pStyle w:val="TableParagraph"/>
                                    <w:spacing w:before="26"/>
                                    <w:ind w:left="136"/>
                                    <w:rPr>
                                      <w:sz w:val="16"/>
                                    </w:rPr>
                                  </w:pPr>
                                  <w:r>
                                    <w:rPr>
                                      <w:spacing w:val="-2"/>
                                      <w:sz w:val="16"/>
                                    </w:rPr>
                                    <w:t>15.09</w:t>
                                  </w:r>
                                </w:p>
                              </w:tc>
                              <w:tc>
                                <w:tcPr>
                                  <w:tcW w:w="698" w:type="dxa"/>
                                </w:tcPr>
                                <w:p w14:paraId="622512E6" w14:textId="77777777" w:rsidR="007A1714" w:rsidRDefault="00000000">
                                  <w:pPr>
                                    <w:pStyle w:val="TableParagraph"/>
                                    <w:spacing w:before="26"/>
                                    <w:ind w:left="136"/>
                                    <w:rPr>
                                      <w:sz w:val="16"/>
                                    </w:rPr>
                                  </w:pPr>
                                  <w:r>
                                    <w:rPr>
                                      <w:spacing w:val="-10"/>
                                      <w:sz w:val="16"/>
                                    </w:rPr>
                                    <w:t>1</w:t>
                                  </w:r>
                                </w:p>
                              </w:tc>
                              <w:tc>
                                <w:tcPr>
                                  <w:tcW w:w="994" w:type="dxa"/>
                                </w:tcPr>
                                <w:p w14:paraId="4352E057" w14:textId="77777777" w:rsidR="007A1714" w:rsidRDefault="00000000">
                                  <w:pPr>
                                    <w:pStyle w:val="TableParagraph"/>
                                    <w:spacing w:before="25"/>
                                    <w:ind w:left="137"/>
                                    <w:rPr>
                                      <w:sz w:val="16"/>
                                    </w:rPr>
                                  </w:pPr>
                                  <w:r>
                                    <w:rPr>
                                      <w:w w:val="110"/>
                                      <w:sz w:val="16"/>
                                    </w:rPr>
                                    <w:t>9.1</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33</w:t>
                                  </w:r>
                                </w:p>
                              </w:tc>
                              <w:tc>
                                <w:tcPr>
                                  <w:tcW w:w="1392" w:type="dxa"/>
                                </w:tcPr>
                                <w:p w14:paraId="5D754936" w14:textId="77777777" w:rsidR="007A1714" w:rsidRDefault="00000000">
                                  <w:pPr>
                                    <w:pStyle w:val="TableParagraph"/>
                                    <w:spacing w:before="25"/>
                                    <w:ind w:left="136"/>
                                    <w:rPr>
                                      <w:sz w:val="16"/>
                                    </w:rPr>
                                  </w:pPr>
                                  <w:r>
                                    <w:rPr>
                                      <w:w w:val="120"/>
                                      <w:sz w:val="16"/>
                                    </w:rPr>
                                    <w:t>6.7</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77869420" w14:textId="77777777" w:rsidR="007A1714" w:rsidRDefault="00000000">
                                  <w:pPr>
                                    <w:pStyle w:val="TableParagraph"/>
                                    <w:spacing w:before="26"/>
                                    <w:ind w:left="137"/>
                                    <w:rPr>
                                      <w:sz w:val="16"/>
                                    </w:rPr>
                                  </w:pPr>
                                  <w:r>
                                    <w:rPr>
                                      <w:spacing w:val="-10"/>
                                      <w:sz w:val="16"/>
                                    </w:rPr>
                                    <w:t>–</w:t>
                                  </w:r>
                                </w:p>
                              </w:tc>
                            </w:tr>
                            <w:tr w:rsidR="007A1714" w14:paraId="65065379" w14:textId="77777777">
                              <w:trPr>
                                <w:trHeight w:val="235"/>
                              </w:trPr>
                              <w:tc>
                                <w:tcPr>
                                  <w:tcW w:w="1212" w:type="dxa"/>
                                </w:tcPr>
                                <w:p w14:paraId="3312BC97" w14:textId="77777777" w:rsidR="007A1714" w:rsidRDefault="00000000">
                                  <w:pPr>
                                    <w:pStyle w:val="TableParagraph"/>
                                    <w:spacing w:before="26"/>
                                    <w:ind w:left="50"/>
                                    <w:rPr>
                                      <w:sz w:val="16"/>
                                    </w:rPr>
                                  </w:pPr>
                                  <w:r>
                                    <w:rPr>
                                      <w:w w:val="110"/>
                                      <w:sz w:val="16"/>
                                    </w:rPr>
                                    <w:t>23.257</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0.083</w:t>
                                  </w:r>
                                </w:p>
                              </w:tc>
                              <w:tc>
                                <w:tcPr>
                                  <w:tcW w:w="1087" w:type="dxa"/>
                                </w:tcPr>
                                <w:p w14:paraId="70D9C3EC" w14:textId="77777777" w:rsidR="007A1714" w:rsidRDefault="00000000">
                                  <w:pPr>
                                    <w:pStyle w:val="TableParagraph"/>
                                    <w:spacing w:before="28"/>
                                    <w:ind w:left="136"/>
                                    <w:rPr>
                                      <w:sz w:val="16"/>
                                    </w:rPr>
                                  </w:pPr>
                                  <w:r>
                                    <w:rPr>
                                      <w:spacing w:val="-2"/>
                                      <w:sz w:val="16"/>
                                    </w:rPr>
                                    <w:t>4136.53</w:t>
                                  </w:r>
                                </w:p>
                              </w:tc>
                              <w:tc>
                                <w:tcPr>
                                  <w:tcW w:w="1207" w:type="dxa"/>
                                </w:tcPr>
                                <w:p w14:paraId="6D3E1C9F" w14:textId="77777777" w:rsidR="007A1714" w:rsidRDefault="00000000">
                                  <w:pPr>
                                    <w:pStyle w:val="TableParagraph"/>
                                    <w:spacing w:before="28"/>
                                    <w:ind w:left="136"/>
                                    <w:rPr>
                                      <w:sz w:val="16"/>
                                    </w:rPr>
                                  </w:pPr>
                                  <w:r>
                                    <w:rPr>
                                      <w:spacing w:val="-2"/>
                                      <w:sz w:val="16"/>
                                    </w:rPr>
                                    <w:t>14.88</w:t>
                                  </w:r>
                                </w:p>
                              </w:tc>
                              <w:tc>
                                <w:tcPr>
                                  <w:tcW w:w="698" w:type="dxa"/>
                                </w:tcPr>
                                <w:p w14:paraId="02DCE6F1" w14:textId="77777777" w:rsidR="007A1714" w:rsidRDefault="00000000">
                                  <w:pPr>
                                    <w:pStyle w:val="TableParagraph"/>
                                    <w:spacing w:before="28"/>
                                    <w:ind w:left="136"/>
                                    <w:rPr>
                                      <w:sz w:val="16"/>
                                    </w:rPr>
                                  </w:pPr>
                                  <w:r>
                                    <w:rPr>
                                      <w:spacing w:val="-10"/>
                                      <w:sz w:val="16"/>
                                    </w:rPr>
                                    <w:t>3</w:t>
                                  </w:r>
                                </w:p>
                              </w:tc>
                              <w:tc>
                                <w:tcPr>
                                  <w:tcW w:w="994" w:type="dxa"/>
                                </w:tcPr>
                                <w:p w14:paraId="6F9463AB" w14:textId="77777777" w:rsidR="007A1714" w:rsidRDefault="00000000">
                                  <w:pPr>
                                    <w:pStyle w:val="TableParagraph"/>
                                    <w:spacing w:before="26"/>
                                    <w:ind w:left="137"/>
                                    <w:rPr>
                                      <w:sz w:val="16"/>
                                    </w:rPr>
                                  </w:pPr>
                                  <w:r>
                                    <w:rPr>
                                      <w:w w:val="110"/>
                                      <w:sz w:val="16"/>
                                    </w:rPr>
                                    <w:t>1.1</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34</w:t>
                                  </w:r>
                                </w:p>
                              </w:tc>
                              <w:tc>
                                <w:tcPr>
                                  <w:tcW w:w="1392" w:type="dxa"/>
                                </w:tcPr>
                                <w:p w14:paraId="2AC09933" w14:textId="77777777" w:rsidR="007A1714" w:rsidRDefault="00000000">
                                  <w:pPr>
                                    <w:pStyle w:val="TableParagraph"/>
                                    <w:spacing w:before="26"/>
                                    <w:ind w:left="136"/>
                                    <w:rPr>
                                      <w:sz w:val="16"/>
                                    </w:rPr>
                                  </w:pPr>
                                  <w:r>
                                    <w:rPr>
                                      <w:w w:val="120"/>
                                      <w:sz w:val="16"/>
                                    </w:rPr>
                                    <w:t>4.3</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39C210AB" w14:textId="77777777" w:rsidR="007A1714" w:rsidRDefault="00000000">
                                  <w:pPr>
                                    <w:pStyle w:val="TableParagraph"/>
                                    <w:spacing w:before="28"/>
                                    <w:ind w:left="137"/>
                                    <w:rPr>
                                      <w:sz w:val="16"/>
                                    </w:rPr>
                                  </w:pPr>
                                  <w:r>
                                    <w:rPr>
                                      <w:spacing w:val="-10"/>
                                      <w:sz w:val="16"/>
                                    </w:rPr>
                                    <w:t>2</w:t>
                                  </w:r>
                                </w:p>
                              </w:tc>
                            </w:tr>
                            <w:tr w:rsidR="007A1714" w14:paraId="62A3AFD4" w14:textId="77777777">
                              <w:trPr>
                                <w:trHeight w:val="235"/>
                              </w:trPr>
                              <w:tc>
                                <w:tcPr>
                                  <w:tcW w:w="1212" w:type="dxa"/>
                                </w:tcPr>
                                <w:p w14:paraId="3EBD439D" w14:textId="77777777" w:rsidR="007A1714" w:rsidRDefault="00000000">
                                  <w:pPr>
                                    <w:pStyle w:val="TableParagraph"/>
                                    <w:spacing w:before="26"/>
                                    <w:ind w:left="50"/>
                                    <w:rPr>
                                      <w:sz w:val="16"/>
                                    </w:rPr>
                                  </w:pPr>
                                  <w:r>
                                    <w:rPr>
                                      <w:w w:val="110"/>
                                      <w:sz w:val="16"/>
                                    </w:rPr>
                                    <w:t>20.351</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0.110</w:t>
                                  </w:r>
                                </w:p>
                              </w:tc>
                              <w:tc>
                                <w:tcPr>
                                  <w:tcW w:w="1087" w:type="dxa"/>
                                </w:tcPr>
                                <w:p w14:paraId="7DD7C522" w14:textId="77777777" w:rsidR="007A1714" w:rsidRDefault="00000000">
                                  <w:pPr>
                                    <w:pStyle w:val="TableParagraph"/>
                                    <w:spacing w:before="27"/>
                                    <w:ind w:left="136"/>
                                    <w:rPr>
                                      <w:sz w:val="16"/>
                                    </w:rPr>
                                  </w:pPr>
                                  <w:r>
                                    <w:rPr>
                                      <w:spacing w:val="-2"/>
                                      <w:sz w:val="16"/>
                                    </w:rPr>
                                    <w:t>5280.17</w:t>
                                  </w:r>
                                </w:p>
                              </w:tc>
                              <w:tc>
                                <w:tcPr>
                                  <w:tcW w:w="1207" w:type="dxa"/>
                                </w:tcPr>
                                <w:p w14:paraId="59B2A728" w14:textId="77777777" w:rsidR="007A1714" w:rsidRDefault="00000000">
                                  <w:pPr>
                                    <w:pStyle w:val="TableParagraph"/>
                                    <w:spacing w:before="27"/>
                                    <w:ind w:left="136"/>
                                    <w:rPr>
                                      <w:sz w:val="16"/>
                                    </w:rPr>
                                  </w:pPr>
                                  <w:r>
                                    <w:rPr>
                                      <w:spacing w:val="-2"/>
                                      <w:sz w:val="16"/>
                                    </w:rPr>
                                    <w:t>14.96</w:t>
                                  </w:r>
                                </w:p>
                              </w:tc>
                              <w:tc>
                                <w:tcPr>
                                  <w:tcW w:w="698" w:type="dxa"/>
                                </w:tcPr>
                                <w:p w14:paraId="35C38279" w14:textId="77777777" w:rsidR="007A1714" w:rsidRDefault="00000000">
                                  <w:pPr>
                                    <w:pStyle w:val="TableParagraph"/>
                                    <w:spacing w:before="27"/>
                                    <w:ind w:left="136"/>
                                    <w:rPr>
                                      <w:sz w:val="16"/>
                                    </w:rPr>
                                  </w:pPr>
                                  <w:r>
                                    <w:rPr>
                                      <w:spacing w:val="-10"/>
                                      <w:sz w:val="16"/>
                                    </w:rPr>
                                    <w:t>1</w:t>
                                  </w:r>
                                </w:p>
                              </w:tc>
                              <w:tc>
                                <w:tcPr>
                                  <w:tcW w:w="994" w:type="dxa"/>
                                </w:tcPr>
                                <w:p w14:paraId="287126BD" w14:textId="77777777" w:rsidR="007A1714" w:rsidRDefault="00000000">
                                  <w:pPr>
                                    <w:pStyle w:val="TableParagraph"/>
                                    <w:spacing w:before="26"/>
                                    <w:ind w:left="137"/>
                                    <w:rPr>
                                      <w:sz w:val="16"/>
                                    </w:rPr>
                                  </w:pPr>
                                  <w:r>
                                    <w:rPr>
                                      <w:w w:val="110"/>
                                      <w:sz w:val="16"/>
                                    </w:rPr>
                                    <w:t>9.0</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33</w:t>
                                  </w:r>
                                </w:p>
                              </w:tc>
                              <w:tc>
                                <w:tcPr>
                                  <w:tcW w:w="1392" w:type="dxa"/>
                                </w:tcPr>
                                <w:p w14:paraId="17E7DEC7" w14:textId="77777777" w:rsidR="007A1714" w:rsidRDefault="00000000">
                                  <w:pPr>
                                    <w:pStyle w:val="TableParagraph"/>
                                    <w:spacing w:before="26"/>
                                    <w:ind w:left="136"/>
                                    <w:rPr>
                                      <w:sz w:val="16"/>
                                    </w:rPr>
                                  </w:pPr>
                                  <w:r>
                                    <w:rPr>
                                      <w:w w:val="120"/>
                                      <w:sz w:val="16"/>
                                    </w:rPr>
                                    <w:t>5.2</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355A4206" w14:textId="77777777" w:rsidR="007A1714" w:rsidRDefault="00000000">
                                  <w:pPr>
                                    <w:pStyle w:val="TableParagraph"/>
                                    <w:spacing w:before="27"/>
                                    <w:ind w:left="137"/>
                                    <w:rPr>
                                      <w:sz w:val="16"/>
                                    </w:rPr>
                                  </w:pPr>
                                  <w:r>
                                    <w:rPr>
                                      <w:spacing w:val="-10"/>
                                      <w:sz w:val="16"/>
                                    </w:rPr>
                                    <w:t>–</w:t>
                                  </w:r>
                                </w:p>
                              </w:tc>
                            </w:tr>
                            <w:tr w:rsidR="007A1714" w14:paraId="74A63544" w14:textId="77777777">
                              <w:trPr>
                                <w:trHeight w:val="234"/>
                              </w:trPr>
                              <w:tc>
                                <w:tcPr>
                                  <w:tcW w:w="1212" w:type="dxa"/>
                                </w:tcPr>
                                <w:p w14:paraId="3C9D3514" w14:textId="77777777" w:rsidR="007A1714" w:rsidRDefault="00000000">
                                  <w:pPr>
                                    <w:pStyle w:val="TableParagraph"/>
                                    <w:spacing w:before="25"/>
                                    <w:ind w:left="50"/>
                                    <w:rPr>
                                      <w:sz w:val="16"/>
                                    </w:rPr>
                                  </w:pPr>
                                  <w:r>
                                    <w:rPr>
                                      <w:w w:val="110"/>
                                      <w:sz w:val="16"/>
                                    </w:rPr>
                                    <w:t>24.898</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3.822</w:t>
                                  </w:r>
                                </w:p>
                              </w:tc>
                              <w:tc>
                                <w:tcPr>
                                  <w:tcW w:w="1087" w:type="dxa"/>
                                </w:tcPr>
                                <w:p w14:paraId="760A0AAB" w14:textId="77777777" w:rsidR="007A1714" w:rsidRDefault="00000000">
                                  <w:pPr>
                                    <w:pStyle w:val="TableParagraph"/>
                                    <w:spacing w:before="26"/>
                                    <w:ind w:left="136"/>
                                    <w:rPr>
                                      <w:sz w:val="16"/>
                                    </w:rPr>
                                  </w:pPr>
                                  <w:r>
                                    <w:rPr>
                                      <w:spacing w:val="-2"/>
                                      <w:sz w:val="16"/>
                                    </w:rPr>
                                    <w:t>2482.89</w:t>
                                  </w:r>
                                </w:p>
                              </w:tc>
                              <w:tc>
                                <w:tcPr>
                                  <w:tcW w:w="1207" w:type="dxa"/>
                                </w:tcPr>
                                <w:p w14:paraId="7A482A1E" w14:textId="77777777" w:rsidR="007A1714" w:rsidRDefault="00000000">
                                  <w:pPr>
                                    <w:pStyle w:val="TableParagraph"/>
                                    <w:spacing w:before="26"/>
                                    <w:ind w:left="136"/>
                                    <w:rPr>
                                      <w:sz w:val="16"/>
                                    </w:rPr>
                                  </w:pPr>
                                  <w:r>
                                    <w:rPr>
                                      <w:spacing w:val="-2"/>
                                      <w:sz w:val="16"/>
                                    </w:rPr>
                                    <w:t>14.675</w:t>
                                  </w:r>
                                </w:p>
                              </w:tc>
                              <w:tc>
                                <w:tcPr>
                                  <w:tcW w:w="698" w:type="dxa"/>
                                </w:tcPr>
                                <w:p w14:paraId="3D84C599" w14:textId="77777777" w:rsidR="007A1714" w:rsidRDefault="00000000">
                                  <w:pPr>
                                    <w:pStyle w:val="TableParagraph"/>
                                    <w:spacing w:before="26"/>
                                    <w:ind w:left="136"/>
                                    <w:rPr>
                                      <w:sz w:val="16"/>
                                    </w:rPr>
                                  </w:pPr>
                                  <w:r>
                                    <w:rPr>
                                      <w:spacing w:val="-10"/>
                                      <w:sz w:val="16"/>
                                    </w:rPr>
                                    <w:t>1</w:t>
                                  </w:r>
                                </w:p>
                              </w:tc>
                              <w:tc>
                                <w:tcPr>
                                  <w:tcW w:w="994" w:type="dxa"/>
                                </w:tcPr>
                                <w:p w14:paraId="299D4C6F" w14:textId="77777777" w:rsidR="007A1714" w:rsidRDefault="00000000">
                                  <w:pPr>
                                    <w:pStyle w:val="TableParagraph"/>
                                    <w:spacing w:before="25"/>
                                    <w:ind w:left="137"/>
                                    <w:rPr>
                                      <w:sz w:val="16"/>
                                    </w:rPr>
                                  </w:pPr>
                                  <w:r>
                                    <w:rPr>
                                      <w:w w:val="110"/>
                                      <w:sz w:val="16"/>
                                    </w:rPr>
                                    <w:t>1.8</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34</w:t>
                                  </w:r>
                                </w:p>
                              </w:tc>
                              <w:tc>
                                <w:tcPr>
                                  <w:tcW w:w="1392" w:type="dxa"/>
                                </w:tcPr>
                                <w:p w14:paraId="128A0D9A" w14:textId="77777777" w:rsidR="007A1714" w:rsidRDefault="00000000">
                                  <w:pPr>
                                    <w:pStyle w:val="TableParagraph"/>
                                    <w:spacing w:before="25"/>
                                    <w:ind w:left="136"/>
                                    <w:rPr>
                                      <w:sz w:val="16"/>
                                    </w:rPr>
                                  </w:pPr>
                                  <w:r>
                                    <w:rPr>
                                      <w:w w:val="120"/>
                                      <w:sz w:val="16"/>
                                    </w:rPr>
                                    <w:t>4.4</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5538872A" w14:textId="77777777" w:rsidR="007A1714" w:rsidRDefault="00000000">
                                  <w:pPr>
                                    <w:pStyle w:val="TableParagraph"/>
                                    <w:spacing w:before="26"/>
                                    <w:ind w:left="137"/>
                                    <w:rPr>
                                      <w:sz w:val="16"/>
                                    </w:rPr>
                                  </w:pPr>
                                  <w:r>
                                    <w:rPr>
                                      <w:spacing w:val="-10"/>
                                      <w:sz w:val="16"/>
                                    </w:rPr>
                                    <w:t>–</w:t>
                                  </w:r>
                                </w:p>
                              </w:tc>
                            </w:tr>
                            <w:tr w:rsidR="007A1714" w14:paraId="4EF6AC39" w14:textId="77777777">
                              <w:trPr>
                                <w:trHeight w:val="235"/>
                              </w:trPr>
                              <w:tc>
                                <w:tcPr>
                                  <w:tcW w:w="1212" w:type="dxa"/>
                                </w:tcPr>
                                <w:p w14:paraId="275657D5" w14:textId="77777777" w:rsidR="007A1714" w:rsidRDefault="00000000">
                                  <w:pPr>
                                    <w:pStyle w:val="TableParagraph"/>
                                    <w:spacing w:before="26"/>
                                    <w:ind w:left="50"/>
                                    <w:rPr>
                                      <w:sz w:val="16"/>
                                    </w:rPr>
                                  </w:pPr>
                                  <w:r>
                                    <w:rPr>
                                      <w:w w:val="110"/>
                                      <w:sz w:val="16"/>
                                    </w:rPr>
                                    <w:t>22.519</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0.042</w:t>
                                  </w:r>
                                </w:p>
                              </w:tc>
                              <w:tc>
                                <w:tcPr>
                                  <w:tcW w:w="1087" w:type="dxa"/>
                                </w:tcPr>
                                <w:p w14:paraId="36745009" w14:textId="77777777" w:rsidR="007A1714" w:rsidRDefault="00000000">
                                  <w:pPr>
                                    <w:pStyle w:val="TableParagraph"/>
                                    <w:spacing w:before="28"/>
                                    <w:ind w:left="136"/>
                                    <w:rPr>
                                      <w:sz w:val="16"/>
                                    </w:rPr>
                                  </w:pPr>
                                  <w:r>
                                    <w:rPr>
                                      <w:spacing w:val="-2"/>
                                      <w:sz w:val="16"/>
                                    </w:rPr>
                                    <w:t>3300.19</w:t>
                                  </w:r>
                                </w:p>
                              </w:tc>
                              <w:tc>
                                <w:tcPr>
                                  <w:tcW w:w="1207" w:type="dxa"/>
                                </w:tcPr>
                                <w:p w14:paraId="272F31F4" w14:textId="77777777" w:rsidR="007A1714" w:rsidRDefault="00000000">
                                  <w:pPr>
                                    <w:pStyle w:val="TableParagraph"/>
                                    <w:spacing w:before="28"/>
                                    <w:ind w:left="136"/>
                                    <w:rPr>
                                      <w:sz w:val="16"/>
                                    </w:rPr>
                                  </w:pPr>
                                  <w:r>
                                    <w:rPr>
                                      <w:spacing w:val="-2"/>
                                      <w:sz w:val="16"/>
                                    </w:rPr>
                                    <w:t>13.582</w:t>
                                  </w:r>
                                </w:p>
                              </w:tc>
                              <w:tc>
                                <w:tcPr>
                                  <w:tcW w:w="698" w:type="dxa"/>
                                </w:tcPr>
                                <w:p w14:paraId="589C1875" w14:textId="77777777" w:rsidR="007A1714" w:rsidRDefault="00000000">
                                  <w:pPr>
                                    <w:pStyle w:val="TableParagraph"/>
                                    <w:spacing w:before="28"/>
                                    <w:ind w:left="136"/>
                                    <w:rPr>
                                      <w:sz w:val="16"/>
                                    </w:rPr>
                                  </w:pPr>
                                  <w:r>
                                    <w:rPr>
                                      <w:spacing w:val="-10"/>
                                      <w:sz w:val="16"/>
                                    </w:rPr>
                                    <w:t>5</w:t>
                                  </w:r>
                                </w:p>
                              </w:tc>
                              <w:tc>
                                <w:tcPr>
                                  <w:tcW w:w="994" w:type="dxa"/>
                                </w:tcPr>
                                <w:p w14:paraId="776330E5" w14:textId="77777777" w:rsidR="007A1714" w:rsidRDefault="00000000">
                                  <w:pPr>
                                    <w:pStyle w:val="TableParagraph"/>
                                    <w:spacing w:before="26"/>
                                    <w:ind w:left="137"/>
                                    <w:rPr>
                                      <w:sz w:val="16"/>
                                    </w:rPr>
                                  </w:pPr>
                                  <w:r>
                                    <w:rPr>
                                      <w:w w:val="110"/>
                                      <w:sz w:val="16"/>
                                    </w:rPr>
                                    <w:t>1.7</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34</w:t>
                                  </w:r>
                                </w:p>
                              </w:tc>
                              <w:tc>
                                <w:tcPr>
                                  <w:tcW w:w="1392" w:type="dxa"/>
                                </w:tcPr>
                                <w:p w14:paraId="3357ACB7" w14:textId="77777777" w:rsidR="007A1714" w:rsidRDefault="00000000">
                                  <w:pPr>
                                    <w:pStyle w:val="TableParagraph"/>
                                    <w:spacing w:before="26"/>
                                    <w:ind w:left="136"/>
                                    <w:rPr>
                                      <w:sz w:val="16"/>
                                    </w:rPr>
                                  </w:pPr>
                                  <w:r>
                                    <w:rPr>
                                      <w:w w:val="120"/>
                                      <w:sz w:val="16"/>
                                    </w:rPr>
                                    <w:t>3.4</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4589B522" w14:textId="77777777" w:rsidR="007A1714" w:rsidRDefault="00000000">
                                  <w:pPr>
                                    <w:pStyle w:val="TableParagraph"/>
                                    <w:spacing w:before="28"/>
                                    <w:ind w:left="137"/>
                                    <w:rPr>
                                      <w:sz w:val="16"/>
                                    </w:rPr>
                                  </w:pPr>
                                  <w:r>
                                    <w:rPr>
                                      <w:spacing w:val="-10"/>
                                      <w:sz w:val="16"/>
                                    </w:rPr>
                                    <w:t>–</w:t>
                                  </w:r>
                                </w:p>
                              </w:tc>
                            </w:tr>
                            <w:tr w:rsidR="007A1714" w14:paraId="1FAC530C" w14:textId="77777777">
                              <w:trPr>
                                <w:trHeight w:val="234"/>
                              </w:trPr>
                              <w:tc>
                                <w:tcPr>
                                  <w:tcW w:w="1212" w:type="dxa"/>
                                </w:tcPr>
                                <w:p w14:paraId="6839DC7F" w14:textId="77777777" w:rsidR="007A1714" w:rsidRDefault="00000000">
                                  <w:pPr>
                                    <w:pStyle w:val="TableParagraph"/>
                                    <w:spacing w:before="25"/>
                                    <w:ind w:left="50"/>
                                    <w:rPr>
                                      <w:sz w:val="16"/>
                                    </w:rPr>
                                  </w:pPr>
                                  <w:r>
                                    <w:rPr>
                                      <w:w w:val="110"/>
                                      <w:sz w:val="16"/>
                                    </w:rPr>
                                    <w:t>23.857</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0.093</w:t>
                                  </w:r>
                                </w:p>
                              </w:tc>
                              <w:tc>
                                <w:tcPr>
                                  <w:tcW w:w="1087" w:type="dxa"/>
                                </w:tcPr>
                                <w:p w14:paraId="0ECCF385" w14:textId="77777777" w:rsidR="007A1714" w:rsidRDefault="00000000">
                                  <w:pPr>
                                    <w:pStyle w:val="TableParagraph"/>
                                    <w:spacing w:before="26"/>
                                    <w:ind w:left="136"/>
                                    <w:rPr>
                                      <w:sz w:val="16"/>
                                    </w:rPr>
                                  </w:pPr>
                                  <w:r>
                                    <w:rPr>
                                      <w:spacing w:val="-2"/>
                                      <w:sz w:val="16"/>
                                    </w:rPr>
                                    <w:t>4138.47</w:t>
                                  </w:r>
                                </w:p>
                              </w:tc>
                              <w:tc>
                                <w:tcPr>
                                  <w:tcW w:w="1207" w:type="dxa"/>
                                </w:tcPr>
                                <w:p w14:paraId="67A6E0B3" w14:textId="77777777" w:rsidR="007A1714" w:rsidRDefault="00000000">
                                  <w:pPr>
                                    <w:pStyle w:val="TableParagraph"/>
                                    <w:spacing w:before="26"/>
                                    <w:ind w:left="136"/>
                                    <w:rPr>
                                      <w:sz w:val="16"/>
                                    </w:rPr>
                                  </w:pPr>
                                  <w:r>
                                    <w:rPr>
                                      <w:spacing w:val="-2"/>
                                      <w:sz w:val="16"/>
                                    </w:rPr>
                                    <w:t>15.27</w:t>
                                  </w:r>
                                </w:p>
                              </w:tc>
                              <w:tc>
                                <w:tcPr>
                                  <w:tcW w:w="698" w:type="dxa"/>
                                </w:tcPr>
                                <w:p w14:paraId="08071364" w14:textId="77777777" w:rsidR="007A1714" w:rsidRDefault="00000000">
                                  <w:pPr>
                                    <w:pStyle w:val="TableParagraph"/>
                                    <w:spacing w:before="26"/>
                                    <w:ind w:left="136"/>
                                    <w:rPr>
                                      <w:sz w:val="16"/>
                                    </w:rPr>
                                  </w:pPr>
                                  <w:r>
                                    <w:rPr>
                                      <w:spacing w:val="-10"/>
                                      <w:sz w:val="16"/>
                                    </w:rPr>
                                    <w:t>1</w:t>
                                  </w:r>
                                </w:p>
                              </w:tc>
                              <w:tc>
                                <w:tcPr>
                                  <w:tcW w:w="994" w:type="dxa"/>
                                </w:tcPr>
                                <w:p w14:paraId="127F8712" w14:textId="77777777" w:rsidR="007A1714" w:rsidRDefault="00000000">
                                  <w:pPr>
                                    <w:pStyle w:val="TableParagraph"/>
                                    <w:spacing w:before="25"/>
                                    <w:ind w:left="137"/>
                                    <w:rPr>
                                      <w:sz w:val="16"/>
                                    </w:rPr>
                                  </w:pPr>
                                  <w:r>
                                    <w:rPr>
                                      <w:w w:val="110"/>
                                      <w:sz w:val="16"/>
                                    </w:rPr>
                                    <w:t>9.9</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33</w:t>
                                  </w:r>
                                </w:p>
                              </w:tc>
                              <w:tc>
                                <w:tcPr>
                                  <w:tcW w:w="1392" w:type="dxa"/>
                                </w:tcPr>
                                <w:p w14:paraId="416D89AB" w14:textId="77777777" w:rsidR="007A1714" w:rsidRDefault="00000000">
                                  <w:pPr>
                                    <w:pStyle w:val="TableParagraph"/>
                                    <w:spacing w:before="25"/>
                                    <w:ind w:left="136"/>
                                    <w:rPr>
                                      <w:sz w:val="16"/>
                                    </w:rPr>
                                  </w:pPr>
                                  <w:r>
                                    <w:rPr>
                                      <w:w w:val="120"/>
                                      <w:sz w:val="16"/>
                                    </w:rPr>
                                    <w:t>3.4</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22472D94" w14:textId="77777777" w:rsidR="007A1714" w:rsidRDefault="00000000">
                                  <w:pPr>
                                    <w:pStyle w:val="TableParagraph"/>
                                    <w:spacing w:before="26"/>
                                    <w:ind w:left="137"/>
                                    <w:rPr>
                                      <w:sz w:val="16"/>
                                    </w:rPr>
                                  </w:pPr>
                                  <w:r>
                                    <w:rPr>
                                      <w:spacing w:val="-10"/>
                                      <w:sz w:val="16"/>
                                    </w:rPr>
                                    <w:t>1</w:t>
                                  </w:r>
                                </w:p>
                              </w:tc>
                            </w:tr>
                            <w:tr w:rsidR="007A1714" w14:paraId="6C2AD47F" w14:textId="77777777">
                              <w:trPr>
                                <w:trHeight w:val="234"/>
                              </w:trPr>
                              <w:tc>
                                <w:tcPr>
                                  <w:tcW w:w="1212" w:type="dxa"/>
                                </w:tcPr>
                                <w:p w14:paraId="30FAA364" w14:textId="77777777" w:rsidR="007A1714" w:rsidRDefault="00000000">
                                  <w:pPr>
                                    <w:pStyle w:val="TableParagraph"/>
                                    <w:spacing w:before="25"/>
                                    <w:ind w:left="50"/>
                                    <w:rPr>
                                      <w:sz w:val="16"/>
                                    </w:rPr>
                                  </w:pPr>
                                  <w:r>
                                    <w:rPr>
                                      <w:w w:val="110"/>
                                      <w:sz w:val="16"/>
                                    </w:rPr>
                                    <w:t>23.970</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0.623</w:t>
                                  </w:r>
                                </w:p>
                              </w:tc>
                              <w:tc>
                                <w:tcPr>
                                  <w:tcW w:w="1087" w:type="dxa"/>
                                </w:tcPr>
                                <w:p w14:paraId="1A5AF75E" w14:textId="77777777" w:rsidR="007A1714" w:rsidRDefault="00000000">
                                  <w:pPr>
                                    <w:pStyle w:val="TableParagraph"/>
                                    <w:spacing w:before="26"/>
                                    <w:ind w:left="136"/>
                                    <w:rPr>
                                      <w:sz w:val="16"/>
                                    </w:rPr>
                                  </w:pPr>
                                  <w:r>
                                    <w:rPr>
                                      <w:spacing w:val="-2"/>
                                      <w:sz w:val="16"/>
                                    </w:rPr>
                                    <w:t>4423.92</w:t>
                                  </w:r>
                                </w:p>
                              </w:tc>
                              <w:tc>
                                <w:tcPr>
                                  <w:tcW w:w="1207" w:type="dxa"/>
                                </w:tcPr>
                                <w:p w14:paraId="2ED081EE" w14:textId="77777777" w:rsidR="007A1714" w:rsidRDefault="00000000">
                                  <w:pPr>
                                    <w:pStyle w:val="TableParagraph"/>
                                    <w:spacing w:before="26"/>
                                    <w:ind w:left="136"/>
                                    <w:rPr>
                                      <w:sz w:val="16"/>
                                    </w:rPr>
                                  </w:pPr>
                                  <w:r>
                                    <w:rPr>
                                      <w:spacing w:val="-2"/>
                                      <w:sz w:val="16"/>
                                    </w:rPr>
                                    <w:t>14.949</w:t>
                                  </w:r>
                                </w:p>
                              </w:tc>
                              <w:tc>
                                <w:tcPr>
                                  <w:tcW w:w="698" w:type="dxa"/>
                                </w:tcPr>
                                <w:p w14:paraId="10154475" w14:textId="77777777" w:rsidR="007A1714" w:rsidRDefault="00000000">
                                  <w:pPr>
                                    <w:pStyle w:val="TableParagraph"/>
                                    <w:spacing w:before="26"/>
                                    <w:ind w:left="136"/>
                                    <w:rPr>
                                      <w:sz w:val="16"/>
                                    </w:rPr>
                                  </w:pPr>
                                  <w:r>
                                    <w:rPr>
                                      <w:spacing w:val="-10"/>
                                      <w:sz w:val="16"/>
                                    </w:rPr>
                                    <w:t>2</w:t>
                                  </w:r>
                                </w:p>
                              </w:tc>
                              <w:tc>
                                <w:tcPr>
                                  <w:tcW w:w="994" w:type="dxa"/>
                                </w:tcPr>
                                <w:p w14:paraId="1AEFEA70" w14:textId="77777777" w:rsidR="007A1714" w:rsidRDefault="00000000">
                                  <w:pPr>
                                    <w:pStyle w:val="TableParagraph"/>
                                    <w:spacing w:before="25"/>
                                    <w:ind w:left="137"/>
                                    <w:rPr>
                                      <w:sz w:val="16"/>
                                    </w:rPr>
                                  </w:pPr>
                                  <w:r>
                                    <w:rPr>
                                      <w:w w:val="110"/>
                                      <w:sz w:val="16"/>
                                    </w:rPr>
                                    <w:t>1.6</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34</w:t>
                                  </w:r>
                                </w:p>
                              </w:tc>
                              <w:tc>
                                <w:tcPr>
                                  <w:tcW w:w="1392" w:type="dxa"/>
                                </w:tcPr>
                                <w:p w14:paraId="01018B6E" w14:textId="77777777" w:rsidR="007A1714" w:rsidRDefault="00000000">
                                  <w:pPr>
                                    <w:pStyle w:val="TableParagraph"/>
                                    <w:spacing w:before="25"/>
                                    <w:ind w:left="136"/>
                                    <w:rPr>
                                      <w:sz w:val="16"/>
                                    </w:rPr>
                                  </w:pPr>
                                  <w:r>
                                    <w:rPr>
                                      <w:w w:val="120"/>
                                      <w:sz w:val="16"/>
                                    </w:rPr>
                                    <w:t>3.4</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334EAC0A" w14:textId="77777777" w:rsidR="007A1714" w:rsidRDefault="00000000">
                                  <w:pPr>
                                    <w:pStyle w:val="TableParagraph"/>
                                    <w:spacing w:before="26"/>
                                    <w:ind w:left="137"/>
                                    <w:rPr>
                                      <w:sz w:val="16"/>
                                    </w:rPr>
                                  </w:pPr>
                                  <w:r>
                                    <w:rPr>
                                      <w:spacing w:val="-10"/>
                                      <w:sz w:val="16"/>
                                    </w:rPr>
                                    <w:t>–</w:t>
                                  </w:r>
                                </w:p>
                              </w:tc>
                            </w:tr>
                            <w:tr w:rsidR="007A1714" w14:paraId="268A7C2C" w14:textId="77777777">
                              <w:trPr>
                                <w:trHeight w:val="235"/>
                              </w:trPr>
                              <w:tc>
                                <w:tcPr>
                                  <w:tcW w:w="1212" w:type="dxa"/>
                                </w:tcPr>
                                <w:p w14:paraId="422701D0" w14:textId="77777777" w:rsidR="007A1714" w:rsidRDefault="00000000">
                                  <w:pPr>
                                    <w:pStyle w:val="TableParagraph"/>
                                    <w:spacing w:before="26"/>
                                    <w:ind w:left="50"/>
                                    <w:rPr>
                                      <w:sz w:val="16"/>
                                    </w:rPr>
                                  </w:pPr>
                                  <w:r>
                                    <w:rPr>
                                      <w:w w:val="110"/>
                                      <w:sz w:val="16"/>
                                    </w:rPr>
                                    <w:t>26.117</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1.426</w:t>
                                  </w:r>
                                </w:p>
                              </w:tc>
                              <w:tc>
                                <w:tcPr>
                                  <w:tcW w:w="1087" w:type="dxa"/>
                                </w:tcPr>
                                <w:p w14:paraId="6D7D598F" w14:textId="77777777" w:rsidR="007A1714" w:rsidRDefault="00000000">
                                  <w:pPr>
                                    <w:pStyle w:val="TableParagraph"/>
                                    <w:spacing w:before="28"/>
                                    <w:ind w:left="136"/>
                                    <w:rPr>
                                      <w:sz w:val="16"/>
                                    </w:rPr>
                                  </w:pPr>
                                  <w:r>
                                    <w:rPr>
                                      <w:spacing w:val="-2"/>
                                      <w:sz w:val="16"/>
                                    </w:rPr>
                                    <w:t>2323.69</w:t>
                                  </w:r>
                                </w:p>
                              </w:tc>
                              <w:tc>
                                <w:tcPr>
                                  <w:tcW w:w="1207" w:type="dxa"/>
                                </w:tcPr>
                                <w:p w14:paraId="7CE1AA59" w14:textId="77777777" w:rsidR="007A1714" w:rsidRDefault="00000000">
                                  <w:pPr>
                                    <w:pStyle w:val="TableParagraph"/>
                                    <w:spacing w:before="28"/>
                                    <w:ind w:left="136"/>
                                    <w:rPr>
                                      <w:sz w:val="16"/>
                                    </w:rPr>
                                  </w:pPr>
                                  <w:r>
                                    <w:rPr>
                                      <w:spacing w:val="-2"/>
                                      <w:sz w:val="16"/>
                                    </w:rPr>
                                    <w:t>15.296</w:t>
                                  </w:r>
                                </w:p>
                              </w:tc>
                              <w:tc>
                                <w:tcPr>
                                  <w:tcW w:w="698" w:type="dxa"/>
                                </w:tcPr>
                                <w:p w14:paraId="78510BA5" w14:textId="77777777" w:rsidR="007A1714" w:rsidRDefault="00000000">
                                  <w:pPr>
                                    <w:pStyle w:val="TableParagraph"/>
                                    <w:spacing w:before="28"/>
                                    <w:ind w:left="136"/>
                                    <w:rPr>
                                      <w:sz w:val="16"/>
                                    </w:rPr>
                                  </w:pPr>
                                  <w:r>
                                    <w:rPr>
                                      <w:spacing w:val="-10"/>
                                      <w:sz w:val="16"/>
                                    </w:rPr>
                                    <w:t>2</w:t>
                                  </w:r>
                                </w:p>
                              </w:tc>
                              <w:tc>
                                <w:tcPr>
                                  <w:tcW w:w="994" w:type="dxa"/>
                                </w:tcPr>
                                <w:p w14:paraId="5838A7C2" w14:textId="77777777" w:rsidR="007A1714" w:rsidRDefault="00000000">
                                  <w:pPr>
                                    <w:pStyle w:val="TableParagraph"/>
                                    <w:spacing w:before="26"/>
                                    <w:ind w:left="137"/>
                                    <w:rPr>
                                      <w:sz w:val="16"/>
                                    </w:rPr>
                                  </w:pPr>
                                  <w:r>
                                    <w:rPr>
                                      <w:w w:val="110"/>
                                      <w:sz w:val="16"/>
                                    </w:rPr>
                                    <w:t>1.9</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34</w:t>
                                  </w:r>
                                </w:p>
                              </w:tc>
                              <w:tc>
                                <w:tcPr>
                                  <w:tcW w:w="1392" w:type="dxa"/>
                                </w:tcPr>
                                <w:p w14:paraId="1088B032" w14:textId="77777777" w:rsidR="007A1714" w:rsidRDefault="00000000">
                                  <w:pPr>
                                    <w:pStyle w:val="TableParagraph"/>
                                    <w:spacing w:before="26"/>
                                    <w:ind w:left="136"/>
                                    <w:rPr>
                                      <w:sz w:val="16"/>
                                    </w:rPr>
                                  </w:pPr>
                                  <w:r>
                                    <w:rPr>
                                      <w:w w:val="120"/>
                                      <w:sz w:val="16"/>
                                    </w:rPr>
                                    <w:t>1.9</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66DC2529" w14:textId="77777777" w:rsidR="007A1714" w:rsidRDefault="00000000">
                                  <w:pPr>
                                    <w:pStyle w:val="TableParagraph"/>
                                    <w:spacing w:before="28"/>
                                    <w:ind w:left="137"/>
                                    <w:rPr>
                                      <w:sz w:val="16"/>
                                    </w:rPr>
                                  </w:pPr>
                                  <w:r>
                                    <w:rPr>
                                      <w:spacing w:val="-10"/>
                                      <w:sz w:val="16"/>
                                    </w:rPr>
                                    <w:t>1</w:t>
                                  </w:r>
                                </w:p>
                              </w:tc>
                            </w:tr>
                            <w:tr w:rsidR="007A1714" w14:paraId="61FAAC19" w14:textId="77777777">
                              <w:trPr>
                                <w:trHeight w:val="234"/>
                              </w:trPr>
                              <w:tc>
                                <w:tcPr>
                                  <w:tcW w:w="1212" w:type="dxa"/>
                                </w:tcPr>
                                <w:p w14:paraId="29CA7B81" w14:textId="77777777" w:rsidR="007A1714" w:rsidRDefault="00000000">
                                  <w:pPr>
                                    <w:pStyle w:val="TableParagraph"/>
                                    <w:spacing w:before="25"/>
                                    <w:ind w:left="50"/>
                                    <w:rPr>
                                      <w:sz w:val="16"/>
                                    </w:rPr>
                                  </w:pPr>
                                  <w:r>
                                    <w:rPr>
                                      <w:w w:val="110"/>
                                      <w:sz w:val="16"/>
                                    </w:rPr>
                                    <w:t>21.651</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0.278</w:t>
                                  </w:r>
                                </w:p>
                              </w:tc>
                              <w:tc>
                                <w:tcPr>
                                  <w:tcW w:w="1087" w:type="dxa"/>
                                </w:tcPr>
                                <w:p w14:paraId="57F0BD55" w14:textId="77777777" w:rsidR="007A1714" w:rsidRDefault="00000000">
                                  <w:pPr>
                                    <w:pStyle w:val="TableParagraph"/>
                                    <w:spacing w:before="26"/>
                                    <w:ind w:left="136"/>
                                    <w:rPr>
                                      <w:sz w:val="16"/>
                                    </w:rPr>
                                  </w:pPr>
                                  <w:r>
                                    <w:rPr>
                                      <w:spacing w:val="-2"/>
                                      <w:sz w:val="16"/>
                                    </w:rPr>
                                    <w:t>2001.46</w:t>
                                  </w:r>
                                </w:p>
                              </w:tc>
                              <w:tc>
                                <w:tcPr>
                                  <w:tcW w:w="1207" w:type="dxa"/>
                                </w:tcPr>
                                <w:p w14:paraId="499C4BEE" w14:textId="77777777" w:rsidR="007A1714" w:rsidRDefault="00000000">
                                  <w:pPr>
                                    <w:pStyle w:val="TableParagraph"/>
                                    <w:spacing w:before="26"/>
                                    <w:ind w:left="136"/>
                                    <w:rPr>
                                      <w:sz w:val="16"/>
                                    </w:rPr>
                                  </w:pPr>
                                  <w:r>
                                    <w:rPr>
                                      <w:spacing w:val="-2"/>
                                      <w:sz w:val="16"/>
                                    </w:rPr>
                                    <w:t>15.108</w:t>
                                  </w:r>
                                </w:p>
                              </w:tc>
                              <w:tc>
                                <w:tcPr>
                                  <w:tcW w:w="698" w:type="dxa"/>
                                </w:tcPr>
                                <w:p w14:paraId="0C19D270" w14:textId="77777777" w:rsidR="007A1714" w:rsidRDefault="00000000">
                                  <w:pPr>
                                    <w:pStyle w:val="TableParagraph"/>
                                    <w:spacing w:before="26"/>
                                    <w:ind w:left="136"/>
                                    <w:rPr>
                                      <w:sz w:val="16"/>
                                    </w:rPr>
                                  </w:pPr>
                                  <w:r>
                                    <w:rPr>
                                      <w:spacing w:val="-10"/>
                                      <w:sz w:val="16"/>
                                    </w:rPr>
                                    <w:t>1</w:t>
                                  </w:r>
                                </w:p>
                              </w:tc>
                              <w:tc>
                                <w:tcPr>
                                  <w:tcW w:w="994" w:type="dxa"/>
                                </w:tcPr>
                                <w:p w14:paraId="55AAD885" w14:textId="77777777" w:rsidR="007A1714" w:rsidRDefault="00000000">
                                  <w:pPr>
                                    <w:pStyle w:val="TableParagraph"/>
                                    <w:spacing w:before="25"/>
                                    <w:ind w:left="137"/>
                                    <w:rPr>
                                      <w:sz w:val="16"/>
                                    </w:rPr>
                                  </w:pPr>
                                  <w:r>
                                    <w:rPr>
                                      <w:w w:val="110"/>
                                      <w:sz w:val="16"/>
                                    </w:rPr>
                                    <w:t>9.3</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33</w:t>
                                  </w:r>
                                </w:p>
                              </w:tc>
                              <w:tc>
                                <w:tcPr>
                                  <w:tcW w:w="1392" w:type="dxa"/>
                                </w:tcPr>
                                <w:p w14:paraId="16414B3F" w14:textId="77777777" w:rsidR="007A1714" w:rsidRDefault="00000000">
                                  <w:pPr>
                                    <w:pStyle w:val="TableParagraph"/>
                                    <w:spacing w:before="25"/>
                                    <w:ind w:left="136"/>
                                    <w:rPr>
                                      <w:sz w:val="16"/>
                                    </w:rPr>
                                  </w:pPr>
                                  <w:r>
                                    <w:rPr>
                                      <w:w w:val="120"/>
                                      <w:sz w:val="16"/>
                                    </w:rPr>
                                    <w:t>1.6</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61F07D10" w14:textId="77777777" w:rsidR="007A1714" w:rsidRDefault="00000000">
                                  <w:pPr>
                                    <w:pStyle w:val="TableParagraph"/>
                                    <w:spacing w:before="26"/>
                                    <w:ind w:left="137"/>
                                    <w:rPr>
                                      <w:sz w:val="16"/>
                                    </w:rPr>
                                  </w:pPr>
                                  <w:r>
                                    <w:rPr>
                                      <w:spacing w:val="-10"/>
                                      <w:sz w:val="16"/>
                                    </w:rPr>
                                    <w:t>–</w:t>
                                  </w:r>
                                </w:p>
                              </w:tc>
                            </w:tr>
                            <w:tr w:rsidR="007A1714" w14:paraId="2ED1516D" w14:textId="77777777">
                              <w:trPr>
                                <w:trHeight w:val="234"/>
                              </w:trPr>
                              <w:tc>
                                <w:tcPr>
                                  <w:tcW w:w="1212" w:type="dxa"/>
                                </w:tcPr>
                                <w:p w14:paraId="68A91A63" w14:textId="77777777" w:rsidR="007A1714" w:rsidRDefault="00000000">
                                  <w:pPr>
                                    <w:pStyle w:val="TableParagraph"/>
                                    <w:spacing w:before="25"/>
                                    <w:ind w:left="50"/>
                                    <w:rPr>
                                      <w:sz w:val="16"/>
                                    </w:rPr>
                                  </w:pPr>
                                  <w:r>
                                    <w:rPr>
                                      <w:w w:val="110"/>
                                      <w:sz w:val="16"/>
                                    </w:rPr>
                                    <w:t>23.446</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0.373</w:t>
                                  </w:r>
                                </w:p>
                              </w:tc>
                              <w:tc>
                                <w:tcPr>
                                  <w:tcW w:w="1087" w:type="dxa"/>
                                </w:tcPr>
                                <w:p w14:paraId="3A6649F7" w14:textId="77777777" w:rsidR="007A1714" w:rsidRDefault="00000000">
                                  <w:pPr>
                                    <w:pStyle w:val="TableParagraph"/>
                                    <w:spacing w:before="26"/>
                                    <w:ind w:left="136"/>
                                    <w:rPr>
                                      <w:sz w:val="16"/>
                                    </w:rPr>
                                  </w:pPr>
                                  <w:r>
                                    <w:rPr>
                                      <w:spacing w:val="-2"/>
                                      <w:sz w:val="16"/>
                                    </w:rPr>
                                    <w:t>2345.32</w:t>
                                  </w:r>
                                </w:p>
                              </w:tc>
                              <w:tc>
                                <w:tcPr>
                                  <w:tcW w:w="1207" w:type="dxa"/>
                                </w:tcPr>
                                <w:p w14:paraId="01306831" w14:textId="77777777" w:rsidR="007A1714" w:rsidRDefault="00000000">
                                  <w:pPr>
                                    <w:pStyle w:val="TableParagraph"/>
                                    <w:spacing w:before="26"/>
                                    <w:ind w:left="136"/>
                                    <w:rPr>
                                      <w:sz w:val="16"/>
                                    </w:rPr>
                                  </w:pPr>
                                  <w:r>
                                    <w:rPr>
                                      <w:spacing w:val="-2"/>
                                      <w:sz w:val="16"/>
                                    </w:rPr>
                                    <w:t>14.982</w:t>
                                  </w:r>
                                </w:p>
                              </w:tc>
                              <w:tc>
                                <w:tcPr>
                                  <w:tcW w:w="698" w:type="dxa"/>
                                </w:tcPr>
                                <w:p w14:paraId="3919E303" w14:textId="77777777" w:rsidR="007A1714" w:rsidRDefault="00000000">
                                  <w:pPr>
                                    <w:pStyle w:val="TableParagraph"/>
                                    <w:spacing w:before="26"/>
                                    <w:ind w:left="136"/>
                                    <w:rPr>
                                      <w:sz w:val="16"/>
                                    </w:rPr>
                                  </w:pPr>
                                  <w:r>
                                    <w:rPr>
                                      <w:spacing w:val="-10"/>
                                      <w:sz w:val="16"/>
                                    </w:rPr>
                                    <w:t>1</w:t>
                                  </w:r>
                                </w:p>
                              </w:tc>
                              <w:tc>
                                <w:tcPr>
                                  <w:tcW w:w="994" w:type="dxa"/>
                                </w:tcPr>
                                <w:p w14:paraId="3126C14F" w14:textId="77777777" w:rsidR="007A1714" w:rsidRDefault="00000000">
                                  <w:pPr>
                                    <w:pStyle w:val="TableParagraph"/>
                                    <w:spacing w:before="25"/>
                                    <w:ind w:left="137"/>
                                    <w:rPr>
                                      <w:sz w:val="16"/>
                                    </w:rPr>
                                  </w:pPr>
                                  <w:r>
                                    <w:rPr>
                                      <w:w w:val="110"/>
                                      <w:sz w:val="16"/>
                                    </w:rPr>
                                    <w:t>1.5</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34</w:t>
                                  </w:r>
                                </w:p>
                              </w:tc>
                              <w:tc>
                                <w:tcPr>
                                  <w:tcW w:w="1392" w:type="dxa"/>
                                </w:tcPr>
                                <w:p w14:paraId="36D2C320" w14:textId="77777777" w:rsidR="007A1714" w:rsidRDefault="00000000">
                                  <w:pPr>
                                    <w:pStyle w:val="TableParagraph"/>
                                    <w:spacing w:before="25"/>
                                    <w:ind w:left="136"/>
                                    <w:rPr>
                                      <w:sz w:val="16"/>
                                    </w:rPr>
                                  </w:pPr>
                                  <w:r>
                                    <w:rPr>
                                      <w:w w:val="120"/>
                                      <w:sz w:val="16"/>
                                    </w:rPr>
                                    <w:t>2.3</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4E946AC8" w14:textId="77777777" w:rsidR="007A1714" w:rsidRDefault="00000000">
                                  <w:pPr>
                                    <w:pStyle w:val="TableParagraph"/>
                                    <w:spacing w:before="26"/>
                                    <w:ind w:left="137"/>
                                    <w:rPr>
                                      <w:sz w:val="16"/>
                                    </w:rPr>
                                  </w:pPr>
                                  <w:r>
                                    <w:rPr>
                                      <w:spacing w:val="-10"/>
                                      <w:sz w:val="16"/>
                                    </w:rPr>
                                    <w:t>–</w:t>
                                  </w:r>
                                </w:p>
                              </w:tc>
                            </w:tr>
                            <w:tr w:rsidR="007A1714" w14:paraId="3183477D" w14:textId="77777777">
                              <w:trPr>
                                <w:trHeight w:val="235"/>
                              </w:trPr>
                              <w:tc>
                                <w:tcPr>
                                  <w:tcW w:w="1212" w:type="dxa"/>
                                </w:tcPr>
                                <w:p w14:paraId="2F2D831D" w14:textId="77777777" w:rsidR="007A1714" w:rsidRDefault="00000000">
                                  <w:pPr>
                                    <w:pStyle w:val="TableParagraph"/>
                                    <w:spacing w:before="26"/>
                                    <w:ind w:left="50"/>
                                    <w:rPr>
                                      <w:sz w:val="16"/>
                                    </w:rPr>
                                  </w:pPr>
                                  <w:r>
                                    <w:rPr>
                                      <w:w w:val="110"/>
                                      <w:sz w:val="16"/>
                                    </w:rPr>
                                    <w:t>24.238</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0.246</w:t>
                                  </w:r>
                                </w:p>
                              </w:tc>
                              <w:tc>
                                <w:tcPr>
                                  <w:tcW w:w="1087" w:type="dxa"/>
                                </w:tcPr>
                                <w:p w14:paraId="000BB213" w14:textId="77777777" w:rsidR="007A1714" w:rsidRDefault="00000000">
                                  <w:pPr>
                                    <w:pStyle w:val="TableParagraph"/>
                                    <w:spacing w:before="28"/>
                                    <w:ind w:left="136"/>
                                    <w:rPr>
                                      <w:sz w:val="16"/>
                                    </w:rPr>
                                  </w:pPr>
                                  <w:r>
                                    <w:rPr>
                                      <w:spacing w:val="-2"/>
                                      <w:sz w:val="16"/>
                                    </w:rPr>
                                    <w:t>3232.87</w:t>
                                  </w:r>
                                </w:p>
                              </w:tc>
                              <w:tc>
                                <w:tcPr>
                                  <w:tcW w:w="1207" w:type="dxa"/>
                                </w:tcPr>
                                <w:p w14:paraId="5BBB41C4" w14:textId="77777777" w:rsidR="007A1714" w:rsidRDefault="00000000">
                                  <w:pPr>
                                    <w:pStyle w:val="TableParagraph"/>
                                    <w:spacing w:before="28"/>
                                    <w:ind w:left="136"/>
                                    <w:rPr>
                                      <w:sz w:val="16"/>
                                    </w:rPr>
                                  </w:pPr>
                                  <w:r>
                                    <w:rPr>
                                      <w:spacing w:val="-2"/>
                                      <w:sz w:val="16"/>
                                    </w:rPr>
                                    <w:t>15.725</w:t>
                                  </w:r>
                                </w:p>
                              </w:tc>
                              <w:tc>
                                <w:tcPr>
                                  <w:tcW w:w="698" w:type="dxa"/>
                                </w:tcPr>
                                <w:p w14:paraId="39D6E541" w14:textId="77777777" w:rsidR="007A1714" w:rsidRDefault="00000000">
                                  <w:pPr>
                                    <w:pStyle w:val="TableParagraph"/>
                                    <w:spacing w:before="28"/>
                                    <w:ind w:left="136"/>
                                    <w:rPr>
                                      <w:sz w:val="16"/>
                                    </w:rPr>
                                  </w:pPr>
                                  <w:r>
                                    <w:rPr>
                                      <w:spacing w:val="-10"/>
                                      <w:sz w:val="16"/>
                                    </w:rPr>
                                    <w:t>1</w:t>
                                  </w:r>
                                </w:p>
                              </w:tc>
                              <w:tc>
                                <w:tcPr>
                                  <w:tcW w:w="994" w:type="dxa"/>
                                </w:tcPr>
                                <w:p w14:paraId="0425C90E" w14:textId="77777777" w:rsidR="007A1714" w:rsidRDefault="00000000">
                                  <w:pPr>
                                    <w:pStyle w:val="TableParagraph"/>
                                    <w:spacing w:before="26"/>
                                    <w:ind w:left="137"/>
                                    <w:rPr>
                                      <w:sz w:val="16"/>
                                    </w:rPr>
                                  </w:pPr>
                                  <w:r>
                                    <w:rPr>
                                      <w:w w:val="110"/>
                                      <w:sz w:val="16"/>
                                    </w:rPr>
                                    <w:t>3.0</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34</w:t>
                                  </w:r>
                                </w:p>
                              </w:tc>
                              <w:tc>
                                <w:tcPr>
                                  <w:tcW w:w="1392" w:type="dxa"/>
                                </w:tcPr>
                                <w:p w14:paraId="389EDAC7" w14:textId="77777777" w:rsidR="007A1714" w:rsidRDefault="00000000">
                                  <w:pPr>
                                    <w:pStyle w:val="TableParagraph"/>
                                    <w:spacing w:before="26"/>
                                    <w:ind w:left="136"/>
                                    <w:rPr>
                                      <w:sz w:val="16"/>
                                    </w:rPr>
                                  </w:pPr>
                                  <w:r>
                                    <w:rPr>
                                      <w:w w:val="120"/>
                                      <w:sz w:val="16"/>
                                    </w:rPr>
                                    <w:t>2.7</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413BE314" w14:textId="77777777" w:rsidR="007A1714" w:rsidRDefault="00000000">
                                  <w:pPr>
                                    <w:pStyle w:val="TableParagraph"/>
                                    <w:spacing w:before="28"/>
                                    <w:ind w:left="137"/>
                                    <w:rPr>
                                      <w:sz w:val="16"/>
                                    </w:rPr>
                                  </w:pPr>
                                  <w:r>
                                    <w:rPr>
                                      <w:spacing w:val="-10"/>
                                      <w:sz w:val="16"/>
                                    </w:rPr>
                                    <w:t>1</w:t>
                                  </w:r>
                                </w:p>
                              </w:tc>
                            </w:tr>
                            <w:tr w:rsidR="007A1714" w14:paraId="0C0699D4" w14:textId="77777777">
                              <w:trPr>
                                <w:trHeight w:val="307"/>
                              </w:trPr>
                              <w:tc>
                                <w:tcPr>
                                  <w:tcW w:w="1212" w:type="dxa"/>
                                </w:tcPr>
                                <w:p w14:paraId="145A5C5B" w14:textId="77777777" w:rsidR="007A1714" w:rsidRDefault="00000000">
                                  <w:pPr>
                                    <w:pStyle w:val="TableParagraph"/>
                                    <w:spacing w:before="25"/>
                                    <w:ind w:left="50"/>
                                    <w:rPr>
                                      <w:sz w:val="16"/>
                                    </w:rPr>
                                  </w:pPr>
                                  <w:r>
                                    <w:rPr>
                                      <w:w w:val="110"/>
                                      <w:sz w:val="16"/>
                                    </w:rPr>
                                    <w:t>21.796</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1.587</w:t>
                                  </w:r>
                                </w:p>
                              </w:tc>
                              <w:tc>
                                <w:tcPr>
                                  <w:tcW w:w="1087" w:type="dxa"/>
                                </w:tcPr>
                                <w:p w14:paraId="6995CFA5" w14:textId="77777777" w:rsidR="007A1714" w:rsidRDefault="00000000">
                                  <w:pPr>
                                    <w:pStyle w:val="TableParagraph"/>
                                    <w:spacing w:before="26"/>
                                    <w:ind w:left="136"/>
                                    <w:rPr>
                                      <w:sz w:val="16"/>
                                    </w:rPr>
                                  </w:pPr>
                                  <w:r>
                                    <w:rPr>
                                      <w:spacing w:val="-2"/>
                                      <w:sz w:val="16"/>
                                    </w:rPr>
                                    <w:t>4338.8</w:t>
                                  </w:r>
                                </w:p>
                              </w:tc>
                              <w:tc>
                                <w:tcPr>
                                  <w:tcW w:w="1207" w:type="dxa"/>
                                </w:tcPr>
                                <w:p w14:paraId="334BDCCF" w14:textId="77777777" w:rsidR="007A1714" w:rsidRDefault="00000000">
                                  <w:pPr>
                                    <w:pStyle w:val="TableParagraph"/>
                                    <w:spacing w:before="26"/>
                                    <w:ind w:left="136"/>
                                    <w:rPr>
                                      <w:sz w:val="16"/>
                                    </w:rPr>
                                  </w:pPr>
                                  <w:r>
                                    <w:rPr>
                                      <w:spacing w:val="-2"/>
                                      <w:sz w:val="16"/>
                                    </w:rPr>
                                    <w:t>15.017</w:t>
                                  </w:r>
                                </w:p>
                              </w:tc>
                              <w:tc>
                                <w:tcPr>
                                  <w:tcW w:w="698" w:type="dxa"/>
                                </w:tcPr>
                                <w:p w14:paraId="0062D24F" w14:textId="77777777" w:rsidR="007A1714" w:rsidRDefault="00000000">
                                  <w:pPr>
                                    <w:pStyle w:val="TableParagraph"/>
                                    <w:spacing w:before="26"/>
                                    <w:ind w:left="136"/>
                                    <w:rPr>
                                      <w:sz w:val="16"/>
                                    </w:rPr>
                                  </w:pPr>
                                  <w:r>
                                    <w:rPr>
                                      <w:spacing w:val="-10"/>
                                      <w:sz w:val="16"/>
                                    </w:rPr>
                                    <w:t>1</w:t>
                                  </w:r>
                                </w:p>
                              </w:tc>
                              <w:tc>
                                <w:tcPr>
                                  <w:tcW w:w="994" w:type="dxa"/>
                                </w:tcPr>
                                <w:p w14:paraId="6A2AE3C2" w14:textId="77777777" w:rsidR="007A1714" w:rsidRDefault="00000000">
                                  <w:pPr>
                                    <w:pStyle w:val="TableParagraph"/>
                                    <w:spacing w:before="25"/>
                                    <w:ind w:left="137"/>
                                    <w:rPr>
                                      <w:sz w:val="16"/>
                                    </w:rPr>
                                  </w:pPr>
                                  <w:r>
                                    <w:rPr>
                                      <w:w w:val="110"/>
                                      <w:sz w:val="16"/>
                                    </w:rPr>
                                    <w:t>3.1</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34</w:t>
                                  </w:r>
                                </w:p>
                              </w:tc>
                              <w:tc>
                                <w:tcPr>
                                  <w:tcW w:w="1392" w:type="dxa"/>
                                </w:tcPr>
                                <w:p w14:paraId="0A707920" w14:textId="77777777" w:rsidR="007A1714" w:rsidRDefault="00000000">
                                  <w:pPr>
                                    <w:pStyle w:val="TableParagraph"/>
                                    <w:spacing w:before="25"/>
                                    <w:ind w:left="136"/>
                                    <w:rPr>
                                      <w:sz w:val="16"/>
                                    </w:rPr>
                                  </w:pPr>
                                  <w:r>
                                    <w:rPr>
                                      <w:w w:val="120"/>
                                      <w:sz w:val="16"/>
                                    </w:rPr>
                                    <w:t>3.0</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17E374DA" w14:textId="77777777" w:rsidR="007A1714" w:rsidRDefault="00000000">
                                  <w:pPr>
                                    <w:pStyle w:val="TableParagraph"/>
                                    <w:spacing w:before="26"/>
                                    <w:ind w:left="137"/>
                                    <w:rPr>
                                      <w:sz w:val="16"/>
                                    </w:rPr>
                                  </w:pPr>
                                  <w:r>
                                    <w:rPr>
                                      <w:spacing w:val="-10"/>
                                      <w:sz w:val="16"/>
                                    </w:rPr>
                                    <w:t>–</w:t>
                                  </w:r>
                                </w:p>
                              </w:tc>
                            </w:tr>
                          </w:tbl>
                          <w:p w14:paraId="74480A31" w14:textId="77777777" w:rsidR="007A1714" w:rsidRDefault="007A1714">
                            <w:pPr>
                              <w:pStyle w:val="Corpodetexto"/>
                            </w:pPr>
                          </w:p>
                        </w:txbxContent>
                      </wps:txbx>
                      <wps:bodyPr wrap="square" lIns="0" tIns="0" rIns="0" bIns="0" rtlCol="0">
                        <a:noAutofit/>
                      </wps:bodyPr>
                    </wps:wsp>
                  </a:graphicData>
                </a:graphic>
              </wp:anchor>
            </w:drawing>
          </mc:Choice>
          <mc:Fallback>
            <w:pict>
              <v:shape w14:anchorId="6D8CBEBF" id="Textbox 1166" o:spid="_x0000_s1159" type="#_x0000_t202" style="position:absolute;left:0;text-align:left;margin-left:251.7pt;margin-top:15.75pt;width:362.05pt;height:212.55pt;z-index:15780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" filled="f" stroked="f">
                <v:textbox inset="0,0,0,0">
                  <w:txbxContent>
                    <w:tbl>
                      <w:tblPr>
                        <w:tblStyle w:val="TableNormal"/>
                        <w:tblW w:w="0" w:type="auto"/>
                        <w:tblInd w:w="67" w:type="dxa"/>
                        <w:tblLayout w:type="fixed"/>
                        <w:tblLook w:val="01E0" w:firstRow="1" w:lastRow="1" w:firstColumn="1" w:lastColumn="1" w:noHBand="0" w:noVBand="0"/>
                      </w:tblPr>
                      <w:tblGrid>
                        <w:gridCol w:w="1212"/>
                        <w:gridCol w:w="1087"/>
                        <w:gridCol w:w="1207"/>
                        <w:gridCol w:w="698"/>
                        <w:gridCol w:w="994"/>
                        <w:gridCol w:w="1392"/>
                        <w:gridCol w:w="530"/>
                      </w:tblGrid>
                      <w:tr w:rsidR="007A1714" w14:paraId="2371B607" w14:textId="77777777">
                        <w:trPr>
                          <w:trHeight w:val="365"/>
                        </w:trPr>
                        <w:tc>
                          <w:tcPr>
                            <w:tcW w:w="1212" w:type="dxa"/>
                          </w:tcPr>
                          <w:p w14:paraId="7F84F16E" w14:textId="77777777" w:rsidR="007A1714" w:rsidRDefault="00000000">
                            <w:pPr>
                              <w:pStyle w:val="TableParagraph"/>
                              <w:spacing w:before="78"/>
                              <w:ind w:left="50"/>
                              <w:rPr>
                                <w:sz w:val="16"/>
                              </w:rPr>
                            </w:pPr>
                            <w:r>
                              <w:rPr>
                                <w:i/>
                                <w:w w:val="110"/>
                                <w:sz w:val="16"/>
                              </w:rPr>
                              <w:t>P</w:t>
                            </w:r>
                            <w:r>
                              <w:rPr>
                                <w:w w:val="110"/>
                                <w:sz w:val="16"/>
                                <w:vertAlign w:val="subscript"/>
                              </w:rPr>
                              <w:t>rot</w:t>
                            </w:r>
                            <w:r>
                              <w:rPr>
                                <w:spacing w:val="17"/>
                                <w:w w:val="110"/>
                                <w:sz w:val="16"/>
                              </w:rPr>
                              <w:t xml:space="preserve"> </w:t>
                            </w:r>
                            <w:r>
                              <w:rPr>
                                <w:spacing w:val="-2"/>
                                <w:w w:val="110"/>
                                <w:sz w:val="16"/>
                                <w:vertAlign w:val="superscript"/>
                              </w:rPr>
                              <w:t>c</w:t>
                            </w:r>
                            <w:r>
                              <w:rPr>
                                <w:spacing w:val="-2"/>
                                <w:w w:val="110"/>
                                <w:sz w:val="16"/>
                              </w:rPr>
                              <w:t>(day)</w:t>
                            </w:r>
                          </w:p>
                        </w:tc>
                        <w:tc>
                          <w:tcPr>
                            <w:tcW w:w="1087" w:type="dxa"/>
                          </w:tcPr>
                          <w:p w14:paraId="2A2EFDDA" w14:textId="77777777" w:rsidR="007A1714" w:rsidRDefault="00000000">
                            <w:pPr>
                              <w:pStyle w:val="TableParagraph"/>
                              <w:spacing w:before="78"/>
                              <w:ind w:left="136"/>
                              <w:rPr>
                                <w:sz w:val="16"/>
                              </w:rPr>
                            </w:pPr>
                            <w:r>
                              <w:rPr>
                                <w:sz w:val="16"/>
                              </w:rPr>
                              <w:t>Amp</w:t>
                            </w:r>
                            <w:r>
                              <w:rPr>
                                <w:spacing w:val="9"/>
                                <w:sz w:val="16"/>
                              </w:rPr>
                              <w:t xml:space="preserve"> </w:t>
                            </w:r>
                            <w:r>
                              <w:rPr>
                                <w:spacing w:val="-2"/>
                                <w:sz w:val="16"/>
                                <w:vertAlign w:val="superscript"/>
                              </w:rPr>
                              <w:t>c</w:t>
                            </w:r>
                            <w:r>
                              <w:rPr>
                                <w:spacing w:val="-2"/>
                                <w:sz w:val="16"/>
                              </w:rPr>
                              <w:t>(ppm)</w:t>
                            </w:r>
                          </w:p>
                        </w:tc>
                        <w:tc>
                          <w:tcPr>
                            <w:tcW w:w="1207" w:type="dxa"/>
                          </w:tcPr>
                          <w:p w14:paraId="67CD5575" w14:textId="77777777" w:rsidR="007A1714" w:rsidRDefault="00000000">
                            <w:pPr>
                              <w:pStyle w:val="TableParagraph"/>
                              <w:spacing w:before="64"/>
                              <w:ind w:left="136"/>
                              <w:rPr>
                                <w:sz w:val="16"/>
                              </w:rPr>
                            </w:pPr>
                            <w:r>
                              <w:rPr>
                                <w:i/>
                                <w:w w:val="110"/>
                                <w:sz w:val="16"/>
                              </w:rPr>
                              <w:t>m</w:t>
                            </w:r>
                            <w:r>
                              <w:rPr>
                                <w:w w:val="110"/>
                                <w:position w:val="-2"/>
                                <w:sz w:val="10"/>
                              </w:rPr>
                              <w:t>Kepler</w:t>
                            </w:r>
                            <w:r>
                              <w:rPr>
                                <w:spacing w:val="36"/>
                                <w:w w:val="110"/>
                                <w:position w:val="-2"/>
                                <w:sz w:val="10"/>
                              </w:rPr>
                              <w:t xml:space="preserve"> </w:t>
                            </w:r>
                            <w:r>
                              <w:rPr>
                                <w:spacing w:val="-2"/>
                                <w:w w:val="110"/>
                                <w:position w:val="7"/>
                                <w:sz w:val="10"/>
                              </w:rPr>
                              <w:t>d</w:t>
                            </w:r>
                            <w:r>
                              <w:rPr>
                                <w:spacing w:val="-2"/>
                                <w:w w:val="110"/>
                                <w:sz w:val="16"/>
                              </w:rPr>
                              <w:t>(mag)</w:t>
                            </w:r>
                          </w:p>
                        </w:tc>
                        <w:tc>
                          <w:tcPr>
                            <w:tcW w:w="698" w:type="dxa"/>
                          </w:tcPr>
                          <w:p w14:paraId="4B544B5C" w14:textId="77777777" w:rsidR="007A1714" w:rsidRDefault="00000000">
                            <w:pPr>
                              <w:pStyle w:val="TableParagraph"/>
                              <w:spacing w:before="62"/>
                              <w:ind w:left="136"/>
                              <w:rPr>
                                <w:sz w:val="10"/>
                              </w:rPr>
                            </w:pPr>
                            <w:r>
                              <w:rPr>
                                <w:i/>
                                <w:w w:val="115"/>
                                <w:position w:val="3"/>
                                <w:sz w:val="16"/>
                              </w:rPr>
                              <w:t>N</w:t>
                            </w:r>
                            <w:r>
                              <w:rPr>
                                <w:w w:val="115"/>
                                <w:sz w:val="10"/>
                              </w:rPr>
                              <w:t>flare</w:t>
                            </w:r>
                            <w:r>
                              <w:rPr>
                                <w:spacing w:val="8"/>
                                <w:w w:val="115"/>
                                <w:sz w:val="10"/>
                              </w:rPr>
                              <w:t xml:space="preserve"> </w:t>
                            </w:r>
                            <w:r>
                              <w:rPr>
                                <w:spacing w:val="-10"/>
                                <w:w w:val="115"/>
                                <w:position w:val="10"/>
                                <w:sz w:val="10"/>
                              </w:rPr>
                              <w:t>e</w:t>
                            </w:r>
                          </w:p>
                        </w:tc>
                        <w:tc>
                          <w:tcPr>
                            <w:tcW w:w="994" w:type="dxa"/>
                          </w:tcPr>
                          <w:p w14:paraId="7BDBEACD" w14:textId="77777777" w:rsidR="007A1714" w:rsidRDefault="00000000">
                            <w:pPr>
                              <w:pStyle w:val="TableParagraph"/>
                              <w:spacing w:before="78"/>
                              <w:ind w:left="1"/>
                              <w:jc w:val="center"/>
                              <w:rPr>
                                <w:sz w:val="16"/>
                              </w:rPr>
                            </w:pPr>
                            <w:r>
                              <w:rPr>
                                <w:i/>
                                <w:w w:val="110"/>
                                <w:sz w:val="16"/>
                              </w:rPr>
                              <w:t>E</w:t>
                            </w:r>
                            <w:r>
                              <w:rPr>
                                <w:w w:val="110"/>
                                <w:sz w:val="16"/>
                                <w:vertAlign w:val="subscript"/>
                              </w:rPr>
                              <w:t>max</w:t>
                            </w:r>
                            <w:r>
                              <w:rPr>
                                <w:spacing w:val="27"/>
                                <w:w w:val="110"/>
                                <w:sz w:val="16"/>
                              </w:rPr>
                              <w:t xml:space="preserve"> </w:t>
                            </w:r>
                            <w:r>
                              <w:rPr>
                                <w:spacing w:val="-2"/>
                                <w:w w:val="110"/>
                                <w:sz w:val="16"/>
                                <w:vertAlign w:val="superscript"/>
                              </w:rPr>
                              <w:t>e</w:t>
                            </w:r>
                            <w:r>
                              <w:rPr>
                                <w:spacing w:val="-2"/>
                                <w:w w:val="110"/>
                                <w:sz w:val="16"/>
                              </w:rPr>
                              <w:t>(erg)</w:t>
                            </w:r>
                          </w:p>
                        </w:tc>
                        <w:tc>
                          <w:tcPr>
                            <w:tcW w:w="1392" w:type="dxa"/>
                          </w:tcPr>
                          <w:p w14:paraId="3ECBA745" w14:textId="77777777" w:rsidR="007A1714" w:rsidRDefault="00000000">
                            <w:pPr>
                              <w:pStyle w:val="TableParagraph"/>
                              <w:spacing w:before="52"/>
                              <w:ind w:left="136"/>
                              <w:rPr>
                                <w:sz w:val="16"/>
                              </w:rPr>
                            </w:pPr>
                            <w:proofErr w:type="spellStart"/>
                            <w:r>
                              <w:rPr>
                                <w:i/>
                                <w:w w:val="115"/>
                                <w:sz w:val="16"/>
                              </w:rPr>
                              <w:t>A</w:t>
                            </w:r>
                            <w:r>
                              <w:rPr>
                                <w:w w:val="115"/>
                                <w:sz w:val="16"/>
                                <w:vertAlign w:val="subscript"/>
                              </w:rPr>
                              <w:t>spot</w:t>
                            </w:r>
                            <w:proofErr w:type="spellEnd"/>
                            <w:r>
                              <w:rPr>
                                <w:spacing w:val="-3"/>
                                <w:w w:val="115"/>
                                <w:sz w:val="16"/>
                              </w:rPr>
                              <w:t xml:space="preserve"> </w:t>
                            </w:r>
                            <w:r>
                              <w:rPr>
                                <w:w w:val="115"/>
                                <w:sz w:val="16"/>
                                <w:vertAlign w:val="superscript"/>
                              </w:rPr>
                              <w:t>f</w:t>
                            </w:r>
                            <w:r>
                              <w:rPr>
                                <w:w w:val="115"/>
                                <w:sz w:val="16"/>
                              </w:rPr>
                              <w:t>(1/2</w:t>
                            </w:r>
                            <w:r>
                              <w:rPr>
                                <w:spacing w:val="-2"/>
                                <w:w w:val="115"/>
                                <w:sz w:val="16"/>
                              </w:rPr>
                              <w:t xml:space="preserve"> </w:t>
                            </w:r>
                            <w:r>
                              <w:rPr>
                                <w:rFonts w:ascii="Bookman Old Style"/>
                                <w:w w:val="115"/>
                                <w:sz w:val="16"/>
                              </w:rPr>
                              <w:t>9</w:t>
                            </w:r>
                            <w:r>
                              <w:rPr>
                                <w:rFonts w:ascii="Bookman Old Style"/>
                                <w:spacing w:val="-15"/>
                                <w:w w:val="115"/>
                                <w:sz w:val="16"/>
                              </w:rPr>
                              <w:t xml:space="preserve"> </w:t>
                            </w:r>
                            <w:r>
                              <w:rPr>
                                <w:i/>
                                <w:spacing w:val="-5"/>
                                <w:w w:val="115"/>
                                <w:sz w:val="16"/>
                              </w:rPr>
                              <w:t>A</w:t>
                            </w:r>
                            <w:r>
                              <w:rPr>
                                <w:rFonts w:ascii="Lucida Sans Unicode"/>
                                <w:spacing w:val="-5"/>
                                <w:w w:val="115"/>
                                <w:sz w:val="16"/>
                                <w:vertAlign w:val="subscript"/>
                              </w:rPr>
                              <w:t>0</w:t>
                            </w:r>
                            <w:r>
                              <w:rPr>
                                <w:spacing w:val="-5"/>
                                <w:w w:val="115"/>
                                <w:sz w:val="16"/>
                              </w:rPr>
                              <w:t>)</w:t>
                            </w:r>
                          </w:p>
                        </w:tc>
                        <w:tc>
                          <w:tcPr>
                            <w:tcW w:w="530" w:type="dxa"/>
                          </w:tcPr>
                          <w:p w14:paraId="25DCD204" w14:textId="77777777" w:rsidR="007A1714" w:rsidRDefault="00000000">
                            <w:pPr>
                              <w:pStyle w:val="TableParagraph"/>
                              <w:spacing w:before="78"/>
                              <w:ind w:left="137"/>
                              <w:rPr>
                                <w:sz w:val="16"/>
                              </w:rPr>
                            </w:pPr>
                            <w:r>
                              <w:rPr>
                                <w:spacing w:val="-2"/>
                                <w:w w:val="105"/>
                                <w:sz w:val="16"/>
                              </w:rPr>
                              <w:t>Flag</w:t>
                            </w:r>
                            <w:r>
                              <w:rPr>
                                <w:spacing w:val="-2"/>
                                <w:w w:val="105"/>
                                <w:sz w:val="16"/>
                                <w:vertAlign w:val="superscript"/>
                              </w:rPr>
                              <w:t>g</w:t>
                            </w:r>
                          </w:p>
                        </w:tc>
                      </w:tr>
                      <w:tr w:rsidR="007A1714" w14:paraId="592A0634" w14:textId="77777777">
                        <w:trPr>
                          <w:trHeight w:val="296"/>
                        </w:trPr>
                        <w:tc>
                          <w:tcPr>
                            <w:tcW w:w="1212" w:type="dxa"/>
                          </w:tcPr>
                          <w:p w14:paraId="5C60E476" w14:textId="77777777" w:rsidR="007A1714" w:rsidRDefault="00000000">
                            <w:pPr>
                              <w:pStyle w:val="TableParagraph"/>
                              <w:spacing w:before="87"/>
                              <w:ind w:left="50"/>
                              <w:rPr>
                                <w:sz w:val="16"/>
                              </w:rPr>
                            </w:pPr>
                            <w:r>
                              <w:rPr>
                                <w:w w:val="110"/>
                                <w:sz w:val="16"/>
                              </w:rPr>
                              <w:t>22.336</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0.085</w:t>
                            </w:r>
                          </w:p>
                        </w:tc>
                        <w:tc>
                          <w:tcPr>
                            <w:tcW w:w="1087" w:type="dxa"/>
                          </w:tcPr>
                          <w:p w14:paraId="0C296C5F" w14:textId="77777777" w:rsidR="007A1714" w:rsidRDefault="00000000">
                            <w:pPr>
                              <w:pStyle w:val="TableParagraph"/>
                              <w:spacing w:before="88"/>
                              <w:ind w:left="136"/>
                              <w:rPr>
                                <w:sz w:val="16"/>
                              </w:rPr>
                            </w:pPr>
                            <w:r>
                              <w:rPr>
                                <w:spacing w:val="-2"/>
                                <w:sz w:val="16"/>
                              </w:rPr>
                              <w:t>2543.81</w:t>
                            </w:r>
                          </w:p>
                        </w:tc>
                        <w:tc>
                          <w:tcPr>
                            <w:tcW w:w="1207" w:type="dxa"/>
                          </w:tcPr>
                          <w:p w14:paraId="2C2F2266" w14:textId="77777777" w:rsidR="007A1714" w:rsidRDefault="00000000">
                            <w:pPr>
                              <w:pStyle w:val="TableParagraph"/>
                              <w:spacing w:before="88"/>
                              <w:ind w:left="136"/>
                              <w:rPr>
                                <w:sz w:val="16"/>
                              </w:rPr>
                            </w:pPr>
                            <w:r>
                              <w:rPr>
                                <w:spacing w:val="-2"/>
                                <w:sz w:val="16"/>
                              </w:rPr>
                              <w:t>14.757</w:t>
                            </w:r>
                          </w:p>
                        </w:tc>
                        <w:tc>
                          <w:tcPr>
                            <w:tcW w:w="698" w:type="dxa"/>
                          </w:tcPr>
                          <w:p w14:paraId="27476B23" w14:textId="77777777" w:rsidR="007A1714" w:rsidRDefault="00000000">
                            <w:pPr>
                              <w:pStyle w:val="TableParagraph"/>
                              <w:spacing w:before="88"/>
                              <w:ind w:left="136"/>
                              <w:rPr>
                                <w:sz w:val="16"/>
                              </w:rPr>
                            </w:pPr>
                            <w:r>
                              <w:rPr>
                                <w:spacing w:val="-10"/>
                                <w:sz w:val="16"/>
                              </w:rPr>
                              <w:t>1</w:t>
                            </w:r>
                          </w:p>
                        </w:tc>
                        <w:tc>
                          <w:tcPr>
                            <w:tcW w:w="994" w:type="dxa"/>
                          </w:tcPr>
                          <w:p w14:paraId="79E5ED83" w14:textId="77777777" w:rsidR="007A1714" w:rsidRDefault="00000000">
                            <w:pPr>
                              <w:pStyle w:val="TableParagraph"/>
                              <w:spacing w:before="87"/>
                              <w:ind w:left="137"/>
                              <w:rPr>
                                <w:sz w:val="16"/>
                              </w:rPr>
                            </w:pPr>
                            <w:r>
                              <w:rPr>
                                <w:w w:val="110"/>
                                <w:sz w:val="16"/>
                              </w:rPr>
                              <w:t>2.4</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34</w:t>
                            </w:r>
                          </w:p>
                        </w:tc>
                        <w:tc>
                          <w:tcPr>
                            <w:tcW w:w="1392" w:type="dxa"/>
                          </w:tcPr>
                          <w:p w14:paraId="04D5A597" w14:textId="77777777" w:rsidR="007A1714" w:rsidRDefault="00000000">
                            <w:pPr>
                              <w:pStyle w:val="TableParagraph"/>
                              <w:spacing w:before="87"/>
                              <w:ind w:left="136"/>
                              <w:rPr>
                                <w:sz w:val="16"/>
                              </w:rPr>
                            </w:pPr>
                            <w:r>
                              <w:rPr>
                                <w:w w:val="120"/>
                                <w:sz w:val="16"/>
                              </w:rPr>
                              <w:t>4.3</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133E5405" w14:textId="77777777" w:rsidR="007A1714" w:rsidRDefault="00000000">
                            <w:pPr>
                              <w:pStyle w:val="TableParagraph"/>
                              <w:spacing w:before="88"/>
                              <w:ind w:left="137"/>
                              <w:rPr>
                                <w:sz w:val="16"/>
                              </w:rPr>
                            </w:pPr>
                            <w:r>
                              <w:rPr>
                                <w:spacing w:val="-10"/>
                                <w:sz w:val="16"/>
                              </w:rPr>
                              <w:t>1</w:t>
                            </w:r>
                          </w:p>
                        </w:tc>
                      </w:tr>
                      <w:tr w:rsidR="007A1714" w14:paraId="6860345C" w14:textId="77777777">
                        <w:trPr>
                          <w:trHeight w:val="234"/>
                        </w:trPr>
                        <w:tc>
                          <w:tcPr>
                            <w:tcW w:w="1212" w:type="dxa"/>
                          </w:tcPr>
                          <w:p w14:paraId="3C3CD02F" w14:textId="77777777" w:rsidR="007A1714" w:rsidRDefault="00000000">
                            <w:pPr>
                              <w:pStyle w:val="TableParagraph"/>
                              <w:spacing w:before="25"/>
                              <w:ind w:left="50"/>
                              <w:rPr>
                                <w:sz w:val="16"/>
                              </w:rPr>
                            </w:pPr>
                            <w:r>
                              <w:rPr>
                                <w:w w:val="110"/>
                                <w:sz w:val="16"/>
                              </w:rPr>
                              <w:t>21.195</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0.130</w:t>
                            </w:r>
                          </w:p>
                        </w:tc>
                        <w:tc>
                          <w:tcPr>
                            <w:tcW w:w="1087" w:type="dxa"/>
                          </w:tcPr>
                          <w:p w14:paraId="040B6602" w14:textId="77777777" w:rsidR="007A1714" w:rsidRDefault="00000000">
                            <w:pPr>
                              <w:pStyle w:val="TableParagraph"/>
                              <w:spacing w:before="26"/>
                              <w:ind w:left="136"/>
                              <w:rPr>
                                <w:sz w:val="16"/>
                              </w:rPr>
                            </w:pPr>
                            <w:r>
                              <w:rPr>
                                <w:spacing w:val="-2"/>
                                <w:sz w:val="16"/>
                              </w:rPr>
                              <w:t>8881.39</w:t>
                            </w:r>
                          </w:p>
                        </w:tc>
                        <w:tc>
                          <w:tcPr>
                            <w:tcW w:w="1207" w:type="dxa"/>
                          </w:tcPr>
                          <w:p w14:paraId="4455006A" w14:textId="77777777" w:rsidR="007A1714" w:rsidRDefault="00000000">
                            <w:pPr>
                              <w:pStyle w:val="TableParagraph"/>
                              <w:spacing w:before="26"/>
                              <w:ind w:left="136"/>
                              <w:rPr>
                                <w:sz w:val="16"/>
                              </w:rPr>
                            </w:pPr>
                            <w:r>
                              <w:rPr>
                                <w:spacing w:val="-2"/>
                                <w:sz w:val="16"/>
                              </w:rPr>
                              <w:t>14.054</w:t>
                            </w:r>
                          </w:p>
                        </w:tc>
                        <w:tc>
                          <w:tcPr>
                            <w:tcW w:w="698" w:type="dxa"/>
                          </w:tcPr>
                          <w:p w14:paraId="0BFDCA5D" w14:textId="77777777" w:rsidR="007A1714" w:rsidRDefault="00000000">
                            <w:pPr>
                              <w:pStyle w:val="TableParagraph"/>
                              <w:spacing w:before="26"/>
                              <w:ind w:left="136"/>
                              <w:rPr>
                                <w:sz w:val="16"/>
                              </w:rPr>
                            </w:pPr>
                            <w:r>
                              <w:rPr>
                                <w:spacing w:val="-10"/>
                                <w:sz w:val="16"/>
                              </w:rPr>
                              <w:t>3</w:t>
                            </w:r>
                          </w:p>
                        </w:tc>
                        <w:tc>
                          <w:tcPr>
                            <w:tcW w:w="994" w:type="dxa"/>
                          </w:tcPr>
                          <w:p w14:paraId="2248FBD2" w14:textId="77777777" w:rsidR="007A1714" w:rsidRDefault="00000000">
                            <w:pPr>
                              <w:pStyle w:val="TableParagraph"/>
                              <w:spacing w:before="25"/>
                              <w:ind w:left="137"/>
                              <w:rPr>
                                <w:sz w:val="16"/>
                              </w:rPr>
                            </w:pPr>
                            <w:r>
                              <w:rPr>
                                <w:w w:val="110"/>
                                <w:sz w:val="16"/>
                              </w:rPr>
                              <w:t>7.7</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33</w:t>
                            </w:r>
                          </w:p>
                        </w:tc>
                        <w:tc>
                          <w:tcPr>
                            <w:tcW w:w="1392" w:type="dxa"/>
                          </w:tcPr>
                          <w:p w14:paraId="64F17D4E" w14:textId="77777777" w:rsidR="007A1714" w:rsidRDefault="00000000">
                            <w:pPr>
                              <w:pStyle w:val="TableParagraph"/>
                              <w:spacing w:before="25"/>
                              <w:ind w:left="136"/>
                              <w:rPr>
                                <w:sz w:val="16"/>
                              </w:rPr>
                            </w:pPr>
                            <w:r>
                              <w:rPr>
                                <w:w w:val="120"/>
                                <w:sz w:val="16"/>
                              </w:rPr>
                              <w:t>8.9</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1F610742" w14:textId="77777777" w:rsidR="007A1714" w:rsidRDefault="00000000">
                            <w:pPr>
                              <w:pStyle w:val="TableParagraph"/>
                              <w:spacing w:before="26"/>
                              <w:ind w:left="137"/>
                              <w:rPr>
                                <w:sz w:val="16"/>
                              </w:rPr>
                            </w:pPr>
                            <w:r>
                              <w:rPr>
                                <w:spacing w:val="-10"/>
                                <w:sz w:val="16"/>
                              </w:rPr>
                              <w:t>–</w:t>
                            </w:r>
                          </w:p>
                        </w:tc>
                      </w:tr>
                      <w:tr w:rsidR="007A1714" w14:paraId="74A0D90E" w14:textId="77777777">
                        <w:trPr>
                          <w:trHeight w:val="235"/>
                        </w:trPr>
                        <w:tc>
                          <w:tcPr>
                            <w:tcW w:w="1212" w:type="dxa"/>
                          </w:tcPr>
                          <w:p w14:paraId="4DC58EE7" w14:textId="77777777" w:rsidR="007A1714" w:rsidRDefault="00000000">
                            <w:pPr>
                              <w:pStyle w:val="TableParagraph"/>
                              <w:spacing w:before="26"/>
                              <w:ind w:left="50"/>
                              <w:rPr>
                                <w:sz w:val="16"/>
                              </w:rPr>
                            </w:pPr>
                            <w:r>
                              <w:rPr>
                                <w:w w:val="110"/>
                                <w:sz w:val="16"/>
                              </w:rPr>
                              <w:t>28.441</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0.598</w:t>
                            </w:r>
                          </w:p>
                        </w:tc>
                        <w:tc>
                          <w:tcPr>
                            <w:tcW w:w="1087" w:type="dxa"/>
                          </w:tcPr>
                          <w:p w14:paraId="2F0819D2" w14:textId="77777777" w:rsidR="007A1714" w:rsidRDefault="00000000">
                            <w:pPr>
                              <w:pStyle w:val="TableParagraph"/>
                              <w:spacing w:before="28"/>
                              <w:ind w:left="136"/>
                              <w:rPr>
                                <w:sz w:val="16"/>
                              </w:rPr>
                            </w:pPr>
                            <w:r>
                              <w:rPr>
                                <w:spacing w:val="-2"/>
                                <w:sz w:val="16"/>
                              </w:rPr>
                              <w:t>4110.04</w:t>
                            </w:r>
                          </w:p>
                        </w:tc>
                        <w:tc>
                          <w:tcPr>
                            <w:tcW w:w="1207" w:type="dxa"/>
                          </w:tcPr>
                          <w:p w14:paraId="64D36853" w14:textId="77777777" w:rsidR="007A1714" w:rsidRDefault="00000000">
                            <w:pPr>
                              <w:pStyle w:val="TableParagraph"/>
                              <w:spacing w:before="28"/>
                              <w:ind w:left="136"/>
                              <w:rPr>
                                <w:sz w:val="16"/>
                              </w:rPr>
                            </w:pPr>
                            <w:r>
                              <w:rPr>
                                <w:spacing w:val="-2"/>
                                <w:sz w:val="16"/>
                              </w:rPr>
                              <w:t>14.86</w:t>
                            </w:r>
                          </w:p>
                        </w:tc>
                        <w:tc>
                          <w:tcPr>
                            <w:tcW w:w="698" w:type="dxa"/>
                          </w:tcPr>
                          <w:p w14:paraId="1D562C98" w14:textId="77777777" w:rsidR="007A1714" w:rsidRDefault="00000000">
                            <w:pPr>
                              <w:pStyle w:val="TableParagraph"/>
                              <w:spacing w:before="28"/>
                              <w:ind w:left="136"/>
                              <w:rPr>
                                <w:sz w:val="16"/>
                              </w:rPr>
                            </w:pPr>
                            <w:r>
                              <w:rPr>
                                <w:spacing w:val="-10"/>
                                <w:sz w:val="16"/>
                              </w:rPr>
                              <w:t>4</w:t>
                            </w:r>
                          </w:p>
                        </w:tc>
                        <w:tc>
                          <w:tcPr>
                            <w:tcW w:w="994" w:type="dxa"/>
                          </w:tcPr>
                          <w:p w14:paraId="0DF9810A" w14:textId="77777777" w:rsidR="007A1714" w:rsidRDefault="00000000">
                            <w:pPr>
                              <w:pStyle w:val="TableParagraph"/>
                              <w:spacing w:before="26"/>
                              <w:ind w:left="137"/>
                              <w:rPr>
                                <w:sz w:val="16"/>
                              </w:rPr>
                            </w:pPr>
                            <w:r>
                              <w:rPr>
                                <w:w w:val="110"/>
                                <w:sz w:val="16"/>
                              </w:rPr>
                              <w:t>2.2</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34</w:t>
                            </w:r>
                          </w:p>
                        </w:tc>
                        <w:tc>
                          <w:tcPr>
                            <w:tcW w:w="1392" w:type="dxa"/>
                          </w:tcPr>
                          <w:p w14:paraId="37D80A7D" w14:textId="77777777" w:rsidR="007A1714" w:rsidRDefault="00000000">
                            <w:pPr>
                              <w:pStyle w:val="TableParagraph"/>
                              <w:spacing w:before="26"/>
                              <w:ind w:left="136"/>
                              <w:rPr>
                                <w:sz w:val="16"/>
                              </w:rPr>
                            </w:pPr>
                            <w:r>
                              <w:rPr>
                                <w:w w:val="120"/>
                                <w:sz w:val="16"/>
                              </w:rPr>
                              <w:t>3.6</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76173D8A" w14:textId="77777777" w:rsidR="007A1714" w:rsidRDefault="00000000">
                            <w:pPr>
                              <w:pStyle w:val="TableParagraph"/>
                              <w:spacing w:before="28"/>
                              <w:ind w:left="137"/>
                              <w:rPr>
                                <w:sz w:val="16"/>
                              </w:rPr>
                            </w:pPr>
                            <w:r>
                              <w:rPr>
                                <w:spacing w:val="-10"/>
                                <w:sz w:val="16"/>
                              </w:rPr>
                              <w:t>1</w:t>
                            </w:r>
                          </w:p>
                        </w:tc>
                      </w:tr>
                      <w:tr w:rsidR="007A1714" w14:paraId="08A1D111" w14:textId="77777777">
                        <w:trPr>
                          <w:trHeight w:val="235"/>
                        </w:trPr>
                        <w:tc>
                          <w:tcPr>
                            <w:tcW w:w="1212" w:type="dxa"/>
                          </w:tcPr>
                          <w:p w14:paraId="59B3ED17" w14:textId="77777777" w:rsidR="007A1714" w:rsidRDefault="00000000">
                            <w:pPr>
                              <w:pStyle w:val="TableParagraph"/>
                              <w:spacing w:before="26"/>
                              <w:ind w:left="50"/>
                              <w:rPr>
                                <w:sz w:val="16"/>
                              </w:rPr>
                            </w:pPr>
                            <w:r>
                              <w:rPr>
                                <w:w w:val="110"/>
                                <w:sz w:val="16"/>
                              </w:rPr>
                              <w:t>22.631</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0.077</w:t>
                            </w:r>
                          </w:p>
                        </w:tc>
                        <w:tc>
                          <w:tcPr>
                            <w:tcW w:w="1087" w:type="dxa"/>
                          </w:tcPr>
                          <w:p w14:paraId="669B60B2" w14:textId="77777777" w:rsidR="007A1714" w:rsidRDefault="00000000">
                            <w:pPr>
                              <w:pStyle w:val="TableParagraph"/>
                              <w:spacing w:before="27"/>
                              <w:ind w:left="136"/>
                              <w:rPr>
                                <w:sz w:val="16"/>
                              </w:rPr>
                            </w:pPr>
                            <w:r>
                              <w:rPr>
                                <w:spacing w:val="-2"/>
                                <w:sz w:val="16"/>
                              </w:rPr>
                              <w:t>8538.25</w:t>
                            </w:r>
                          </w:p>
                        </w:tc>
                        <w:tc>
                          <w:tcPr>
                            <w:tcW w:w="1207" w:type="dxa"/>
                          </w:tcPr>
                          <w:p w14:paraId="71D98898" w14:textId="77777777" w:rsidR="007A1714" w:rsidRDefault="00000000">
                            <w:pPr>
                              <w:pStyle w:val="TableParagraph"/>
                              <w:spacing w:before="27"/>
                              <w:ind w:left="136"/>
                              <w:rPr>
                                <w:sz w:val="16"/>
                              </w:rPr>
                            </w:pPr>
                            <w:r>
                              <w:rPr>
                                <w:spacing w:val="-2"/>
                                <w:sz w:val="16"/>
                              </w:rPr>
                              <w:t>15.883</w:t>
                            </w:r>
                          </w:p>
                        </w:tc>
                        <w:tc>
                          <w:tcPr>
                            <w:tcW w:w="698" w:type="dxa"/>
                          </w:tcPr>
                          <w:p w14:paraId="415A19B1" w14:textId="77777777" w:rsidR="007A1714" w:rsidRDefault="00000000">
                            <w:pPr>
                              <w:pStyle w:val="TableParagraph"/>
                              <w:spacing w:before="27"/>
                              <w:ind w:left="136"/>
                              <w:rPr>
                                <w:sz w:val="16"/>
                              </w:rPr>
                            </w:pPr>
                            <w:r>
                              <w:rPr>
                                <w:spacing w:val="-10"/>
                                <w:sz w:val="16"/>
                              </w:rPr>
                              <w:t>1</w:t>
                            </w:r>
                          </w:p>
                        </w:tc>
                        <w:tc>
                          <w:tcPr>
                            <w:tcW w:w="994" w:type="dxa"/>
                          </w:tcPr>
                          <w:p w14:paraId="3898797D" w14:textId="77777777" w:rsidR="007A1714" w:rsidRDefault="00000000">
                            <w:pPr>
                              <w:pStyle w:val="TableParagraph"/>
                              <w:spacing w:before="26"/>
                              <w:ind w:left="137"/>
                              <w:rPr>
                                <w:sz w:val="16"/>
                              </w:rPr>
                            </w:pPr>
                            <w:r>
                              <w:rPr>
                                <w:w w:val="110"/>
                                <w:sz w:val="16"/>
                              </w:rPr>
                              <w:t>4.0</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34</w:t>
                            </w:r>
                          </w:p>
                        </w:tc>
                        <w:tc>
                          <w:tcPr>
                            <w:tcW w:w="1392" w:type="dxa"/>
                          </w:tcPr>
                          <w:p w14:paraId="4C797040" w14:textId="77777777" w:rsidR="007A1714" w:rsidRDefault="00000000">
                            <w:pPr>
                              <w:pStyle w:val="TableParagraph"/>
                              <w:spacing w:before="26"/>
                              <w:ind w:left="136"/>
                              <w:rPr>
                                <w:sz w:val="16"/>
                              </w:rPr>
                            </w:pPr>
                            <w:r>
                              <w:rPr>
                                <w:w w:val="120"/>
                                <w:sz w:val="16"/>
                              </w:rPr>
                              <w:t>1.3</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2</w:t>
                            </w:r>
                          </w:p>
                        </w:tc>
                        <w:tc>
                          <w:tcPr>
                            <w:tcW w:w="530" w:type="dxa"/>
                          </w:tcPr>
                          <w:p w14:paraId="69D417CC" w14:textId="77777777" w:rsidR="007A1714" w:rsidRDefault="00000000">
                            <w:pPr>
                              <w:pStyle w:val="TableParagraph"/>
                              <w:spacing w:before="27"/>
                              <w:ind w:left="137"/>
                              <w:rPr>
                                <w:sz w:val="16"/>
                              </w:rPr>
                            </w:pPr>
                            <w:r>
                              <w:rPr>
                                <w:spacing w:val="-10"/>
                                <w:sz w:val="16"/>
                              </w:rPr>
                              <w:t>–</w:t>
                            </w:r>
                          </w:p>
                        </w:tc>
                      </w:tr>
                      <w:tr w:rsidR="007A1714" w14:paraId="00ED84F8" w14:textId="77777777">
                        <w:trPr>
                          <w:trHeight w:val="234"/>
                        </w:trPr>
                        <w:tc>
                          <w:tcPr>
                            <w:tcW w:w="1212" w:type="dxa"/>
                          </w:tcPr>
                          <w:p w14:paraId="42DE387E" w14:textId="77777777" w:rsidR="007A1714" w:rsidRDefault="00000000">
                            <w:pPr>
                              <w:pStyle w:val="TableParagraph"/>
                              <w:spacing w:before="25"/>
                              <w:ind w:left="50"/>
                              <w:rPr>
                                <w:sz w:val="16"/>
                              </w:rPr>
                            </w:pPr>
                            <w:r>
                              <w:rPr>
                                <w:w w:val="110"/>
                                <w:sz w:val="16"/>
                              </w:rPr>
                              <w:t>20.648</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0.053</w:t>
                            </w:r>
                          </w:p>
                        </w:tc>
                        <w:tc>
                          <w:tcPr>
                            <w:tcW w:w="1087" w:type="dxa"/>
                          </w:tcPr>
                          <w:p w14:paraId="6229FFE8" w14:textId="77777777" w:rsidR="007A1714" w:rsidRDefault="00000000">
                            <w:pPr>
                              <w:pStyle w:val="TableParagraph"/>
                              <w:spacing w:before="26"/>
                              <w:ind w:left="136"/>
                              <w:rPr>
                                <w:sz w:val="16"/>
                              </w:rPr>
                            </w:pPr>
                            <w:r>
                              <w:rPr>
                                <w:spacing w:val="-2"/>
                                <w:sz w:val="16"/>
                              </w:rPr>
                              <w:t>8039.18</w:t>
                            </w:r>
                          </w:p>
                        </w:tc>
                        <w:tc>
                          <w:tcPr>
                            <w:tcW w:w="1207" w:type="dxa"/>
                          </w:tcPr>
                          <w:p w14:paraId="004B41B9" w14:textId="77777777" w:rsidR="007A1714" w:rsidRDefault="00000000">
                            <w:pPr>
                              <w:pStyle w:val="TableParagraph"/>
                              <w:spacing w:before="26"/>
                              <w:ind w:left="136"/>
                              <w:rPr>
                                <w:sz w:val="16"/>
                              </w:rPr>
                            </w:pPr>
                            <w:r>
                              <w:rPr>
                                <w:spacing w:val="-2"/>
                                <w:sz w:val="16"/>
                              </w:rPr>
                              <w:t>15.09</w:t>
                            </w:r>
                          </w:p>
                        </w:tc>
                        <w:tc>
                          <w:tcPr>
                            <w:tcW w:w="698" w:type="dxa"/>
                          </w:tcPr>
                          <w:p w14:paraId="622512E6" w14:textId="77777777" w:rsidR="007A1714" w:rsidRDefault="00000000">
                            <w:pPr>
                              <w:pStyle w:val="TableParagraph"/>
                              <w:spacing w:before="26"/>
                              <w:ind w:left="136"/>
                              <w:rPr>
                                <w:sz w:val="16"/>
                              </w:rPr>
                            </w:pPr>
                            <w:r>
                              <w:rPr>
                                <w:spacing w:val="-10"/>
                                <w:sz w:val="16"/>
                              </w:rPr>
                              <w:t>1</w:t>
                            </w:r>
                          </w:p>
                        </w:tc>
                        <w:tc>
                          <w:tcPr>
                            <w:tcW w:w="994" w:type="dxa"/>
                          </w:tcPr>
                          <w:p w14:paraId="4352E057" w14:textId="77777777" w:rsidR="007A1714" w:rsidRDefault="00000000">
                            <w:pPr>
                              <w:pStyle w:val="TableParagraph"/>
                              <w:spacing w:before="25"/>
                              <w:ind w:left="137"/>
                              <w:rPr>
                                <w:sz w:val="16"/>
                              </w:rPr>
                            </w:pPr>
                            <w:r>
                              <w:rPr>
                                <w:w w:val="110"/>
                                <w:sz w:val="16"/>
                              </w:rPr>
                              <w:t>9.1</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33</w:t>
                            </w:r>
                          </w:p>
                        </w:tc>
                        <w:tc>
                          <w:tcPr>
                            <w:tcW w:w="1392" w:type="dxa"/>
                          </w:tcPr>
                          <w:p w14:paraId="5D754936" w14:textId="77777777" w:rsidR="007A1714" w:rsidRDefault="00000000">
                            <w:pPr>
                              <w:pStyle w:val="TableParagraph"/>
                              <w:spacing w:before="25"/>
                              <w:ind w:left="136"/>
                              <w:rPr>
                                <w:sz w:val="16"/>
                              </w:rPr>
                            </w:pPr>
                            <w:r>
                              <w:rPr>
                                <w:w w:val="120"/>
                                <w:sz w:val="16"/>
                              </w:rPr>
                              <w:t>6.7</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77869420" w14:textId="77777777" w:rsidR="007A1714" w:rsidRDefault="00000000">
                            <w:pPr>
                              <w:pStyle w:val="TableParagraph"/>
                              <w:spacing w:before="26"/>
                              <w:ind w:left="137"/>
                              <w:rPr>
                                <w:sz w:val="16"/>
                              </w:rPr>
                            </w:pPr>
                            <w:r>
                              <w:rPr>
                                <w:spacing w:val="-10"/>
                                <w:sz w:val="16"/>
                              </w:rPr>
                              <w:t>–</w:t>
                            </w:r>
                          </w:p>
                        </w:tc>
                      </w:tr>
                      <w:tr w:rsidR="007A1714" w14:paraId="65065379" w14:textId="77777777">
                        <w:trPr>
                          <w:trHeight w:val="235"/>
                        </w:trPr>
                        <w:tc>
                          <w:tcPr>
                            <w:tcW w:w="1212" w:type="dxa"/>
                          </w:tcPr>
                          <w:p w14:paraId="3312BC97" w14:textId="77777777" w:rsidR="007A1714" w:rsidRDefault="00000000">
                            <w:pPr>
                              <w:pStyle w:val="TableParagraph"/>
                              <w:spacing w:before="26"/>
                              <w:ind w:left="50"/>
                              <w:rPr>
                                <w:sz w:val="16"/>
                              </w:rPr>
                            </w:pPr>
                            <w:r>
                              <w:rPr>
                                <w:w w:val="110"/>
                                <w:sz w:val="16"/>
                              </w:rPr>
                              <w:t>23.257</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0.083</w:t>
                            </w:r>
                          </w:p>
                        </w:tc>
                        <w:tc>
                          <w:tcPr>
                            <w:tcW w:w="1087" w:type="dxa"/>
                          </w:tcPr>
                          <w:p w14:paraId="70D9C3EC" w14:textId="77777777" w:rsidR="007A1714" w:rsidRDefault="00000000">
                            <w:pPr>
                              <w:pStyle w:val="TableParagraph"/>
                              <w:spacing w:before="28"/>
                              <w:ind w:left="136"/>
                              <w:rPr>
                                <w:sz w:val="16"/>
                              </w:rPr>
                            </w:pPr>
                            <w:r>
                              <w:rPr>
                                <w:spacing w:val="-2"/>
                                <w:sz w:val="16"/>
                              </w:rPr>
                              <w:t>4136.53</w:t>
                            </w:r>
                          </w:p>
                        </w:tc>
                        <w:tc>
                          <w:tcPr>
                            <w:tcW w:w="1207" w:type="dxa"/>
                          </w:tcPr>
                          <w:p w14:paraId="6D3E1C9F" w14:textId="77777777" w:rsidR="007A1714" w:rsidRDefault="00000000">
                            <w:pPr>
                              <w:pStyle w:val="TableParagraph"/>
                              <w:spacing w:before="28"/>
                              <w:ind w:left="136"/>
                              <w:rPr>
                                <w:sz w:val="16"/>
                              </w:rPr>
                            </w:pPr>
                            <w:r>
                              <w:rPr>
                                <w:spacing w:val="-2"/>
                                <w:sz w:val="16"/>
                              </w:rPr>
                              <w:t>14.88</w:t>
                            </w:r>
                          </w:p>
                        </w:tc>
                        <w:tc>
                          <w:tcPr>
                            <w:tcW w:w="698" w:type="dxa"/>
                          </w:tcPr>
                          <w:p w14:paraId="02DCE6F1" w14:textId="77777777" w:rsidR="007A1714" w:rsidRDefault="00000000">
                            <w:pPr>
                              <w:pStyle w:val="TableParagraph"/>
                              <w:spacing w:before="28"/>
                              <w:ind w:left="136"/>
                              <w:rPr>
                                <w:sz w:val="16"/>
                              </w:rPr>
                            </w:pPr>
                            <w:r>
                              <w:rPr>
                                <w:spacing w:val="-10"/>
                                <w:sz w:val="16"/>
                              </w:rPr>
                              <w:t>3</w:t>
                            </w:r>
                          </w:p>
                        </w:tc>
                        <w:tc>
                          <w:tcPr>
                            <w:tcW w:w="994" w:type="dxa"/>
                          </w:tcPr>
                          <w:p w14:paraId="6F9463AB" w14:textId="77777777" w:rsidR="007A1714" w:rsidRDefault="00000000">
                            <w:pPr>
                              <w:pStyle w:val="TableParagraph"/>
                              <w:spacing w:before="26"/>
                              <w:ind w:left="137"/>
                              <w:rPr>
                                <w:sz w:val="16"/>
                              </w:rPr>
                            </w:pPr>
                            <w:r>
                              <w:rPr>
                                <w:w w:val="110"/>
                                <w:sz w:val="16"/>
                              </w:rPr>
                              <w:t>1.1</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34</w:t>
                            </w:r>
                          </w:p>
                        </w:tc>
                        <w:tc>
                          <w:tcPr>
                            <w:tcW w:w="1392" w:type="dxa"/>
                          </w:tcPr>
                          <w:p w14:paraId="2AC09933" w14:textId="77777777" w:rsidR="007A1714" w:rsidRDefault="00000000">
                            <w:pPr>
                              <w:pStyle w:val="TableParagraph"/>
                              <w:spacing w:before="26"/>
                              <w:ind w:left="136"/>
                              <w:rPr>
                                <w:sz w:val="16"/>
                              </w:rPr>
                            </w:pPr>
                            <w:r>
                              <w:rPr>
                                <w:w w:val="120"/>
                                <w:sz w:val="16"/>
                              </w:rPr>
                              <w:t>4.3</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39C210AB" w14:textId="77777777" w:rsidR="007A1714" w:rsidRDefault="00000000">
                            <w:pPr>
                              <w:pStyle w:val="TableParagraph"/>
                              <w:spacing w:before="28"/>
                              <w:ind w:left="137"/>
                              <w:rPr>
                                <w:sz w:val="16"/>
                              </w:rPr>
                            </w:pPr>
                            <w:r>
                              <w:rPr>
                                <w:spacing w:val="-10"/>
                                <w:sz w:val="16"/>
                              </w:rPr>
                              <w:t>2</w:t>
                            </w:r>
                          </w:p>
                        </w:tc>
                      </w:tr>
                      <w:tr w:rsidR="007A1714" w14:paraId="62A3AFD4" w14:textId="77777777">
                        <w:trPr>
                          <w:trHeight w:val="235"/>
                        </w:trPr>
                        <w:tc>
                          <w:tcPr>
                            <w:tcW w:w="1212" w:type="dxa"/>
                          </w:tcPr>
                          <w:p w14:paraId="3EBD439D" w14:textId="77777777" w:rsidR="007A1714" w:rsidRDefault="00000000">
                            <w:pPr>
                              <w:pStyle w:val="TableParagraph"/>
                              <w:spacing w:before="26"/>
                              <w:ind w:left="50"/>
                              <w:rPr>
                                <w:sz w:val="16"/>
                              </w:rPr>
                            </w:pPr>
                            <w:r>
                              <w:rPr>
                                <w:w w:val="110"/>
                                <w:sz w:val="16"/>
                              </w:rPr>
                              <w:t>20.351</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0.110</w:t>
                            </w:r>
                          </w:p>
                        </w:tc>
                        <w:tc>
                          <w:tcPr>
                            <w:tcW w:w="1087" w:type="dxa"/>
                          </w:tcPr>
                          <w:p w14:paraId="7DD7C522" w14:textId="77777777" w:rsidR="007A1714" w:rsidRDefault="00000000">
                            <w:pPr>
                              <w:pStyle w:val="TableParagraph"/>
                              <w:spacing w:before="27"/>
                              <w:ind w:left="136"/>
                              <w:rPr>
                                <w:sz w:val="16"/>
                              </w:rPr>
                            </w:pPr>
                            <w:r>
                              <w:rPr>
                                <w:spacing w:val="-2"/>
                                <w:sz w:val="16"/>
                              </w:rPr>
                              <w:t>5280.17</w:t>
                            </w:r>
                          </w:p>
                        </w:tc>
                        <w:tc>
                          <w:tcPr>
                            <w:tcW w:w="1207" w:type="dxa"/>
                          </w:tcPr>
                          <w:p w14:paraId="59B2A728" w14:textId="77777777" w:rsidR="007A1714" w:rsidRDefault="00000000">
                            <w:pPr>
                              <w:pStyle w:val="TableParagraph"/>
                              <w:spacing w:before="27"/>
                              <w:ind w:left="136"/>
                              <w:rPr>
                                <w:sz w:val="16"/>
                              </w:rPr>
                            </w:pPr>
                            <w:r>
                              <w:rPr>
                                <w:spacing w:val="-2"/>
                                <w:sz w:val="16"/>
                              </w:rPr>
                              <w:t>14.96</w:t>
                            </w:r>
                          </w:p>
                        </w:tc>
                        <w:tc>
                          <w:tcPr>
                            <w:tcW w:w="698" w:type="dxa"/>
                          </w:tcPr>
                          <w:p w14:paraId="35C38279" w14:textId="77777777" w:rsidR="007A1714" w:rsidRDefault="00000000">
                            <w:pPr>
                              <w:pStyle w:val="TableParagraph"/>
                              <w:spacing w:before="27"/>
                              <w:ind w:left="136"/>
                              <w:rPr>
                                <w:sz w:val="16"/>
                              </w:rPr>
                            </w:pPr>
                            <w:r>
                              <w:rPr>
                                <w:spacing w:val="-10"/>
                                <w:sz w:val="16"/>
                              </w:rPr>
                              <w:t>1</w:t>
                            </w:r>
                          </w:p>
                        </w:tc>
                        <w:tc>
                          <w:tcPr>
                            <w:tcW w:w="994" w:type="dxa"/>
                          </w:tcPr>
                          <w:p w14:paraId="287126BD" w14:textId="77777777" w:rsidR="007A1714" w:rsidRDefault="00000000">
                            <w:pPr>
                              <w:pStyle w:val="TableParagraph"/>
                              <w:spacing w:before="26"/>
                              <w:ind w:left="137"/>
                              <w:rPr>
                                <w:sz w:val="16"/>
                              </w:rPr>
                            </w:pPr>
                            <w:r>
                              <w:rPr>
                                <w:w w:val="110"/>
                                <w:sz w:val="16"/>
                              </w:rPr>
                              <w:t>9.0</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33</w:t>
                            </w:r>
                          </w:p>
                        </w:tc>
                        <w:tc>
                          <w:tcPr>
                            <w:tcW w:w="1392" w:type="dxa"/>
                          </w:tcPr>
                          <w:p w14:paraId="17E7DEC7" w14:textId="77777777" w:rsidR="007A1714" w:rsidRDefault="00000000">
                            <w:pPr>
                              <w:pStyle w:val="TableParagraph"/>
                              <w:spacing w:before="26"/>
                              <w:ind w:left="136"/>
                              <w:rPr>
                                <w:sz w:val="16"/>
                              </w:rPr>
                            </w:pPr>
                            <w:r>
                              <w:rPr>
                                <w:w w:val="120"/>
                                <w:sz w:val="16"/>
                              </w:rPr>
                              <w:t>5.2</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355A4206" w14:textId="77777777" w:rsidR="007A1714" w:rsidRDefault="00000000">
                            <w:pPr>
                              <w:pStyle w:val="TableParagraph"/>
                              <w:spacing w:before="27"/>
                              <w:ind w:left="137"/>
                              <w:rPr>
                                <w:sz w:val="16"/>
                              </w:rPr>
                            </w:pPr>
                            <w:r>
                              <w:rPr>
                                <w:spacing w:val="-10"/>
                                <w:sz w:val="16"/>
                              </w:rPr>
                              <w:t>–</w:t>
                            </w:r>
                          </w:p>
                        </w:tc>
                      </w:tr>
                      <w:tr w:rsidR="007A1714" w14:paraId="74A63544" w14:textId="77777777">
                        <w:trPr>
                          <w:trHeight w:val="234"/>
                        </w:trPr>
                        <w:tc>
                          <w:tcPr>
                            <w:tcW w:w="1212" w:type="dxa"/>
                          </w:tcPr>
                          <w:p w14:paraId="3C9D3514" w14:textId="77777777" w:rsidR="007A1714" w:rsidRDefault="00000000">
                            <w:pPr>
                              <w:pStyle w:val="TableParagraph"/>
                              <w:spacing w:before="25"/>
                              <w:ind w:left="50"/>
                              <w:rPr>
                                <w:sz w:val="16"/>
                              </w:rPr>
                            </w:pPr>
                            <w:r>
                              <w:rPr>
                                <w:w w:val="110"/>
                                <w:sz w:val="16"/>
                              </w:rPr>
                              <w:t>24.898</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3.822</w:t>
                            </w:r>
                          </w:p>
                        </w:tc>
                        <w:tc>
                          <w:tcPr>
                            <w:tcW w:w="1087" w:type="dxa"/>
                          </w:tcPr>
                          <w:p w14:paraId="760A0AAB" w14:textId="77777777" w:rsidR="007A1714" w:rsidRDefault="00000000">
                            <w:pPr>
                              <w:pStyle w:val="TableParagraph"/>
                              <w:spacing w:before="26"/>
                              <w:ind w:left="136"/>
                              <w:rPr>
                                <w:sz w:val="16"/>
                              </w:rPr>
                            </w:pPr>
                            <w:r>
                              <w:rPr>
                                <w:spacing w:val="-2"/>
                                <w:sz w:val="16"/>
                              </w:rPr>
                              <w:t>2482.89</w:t>
                            </w:r>
                          </w:p>
                        </w:tc>
                        <w:tc>
                          <w:tcPr>
                            <w:tcW w:w="1207" w:type="dxa"/>
                          </w:tcPr>
                          <w:p w14:paraId="7A482A1E" w14:textId="77777777" w:rsidR="007A1714" w:rsidRDefault="00000000">
                            <w:pPr>
                              <w:pStyle w:val="TableParagraph"/>
                              <w:spacing w:before="26"/>
                              <w:ind w:left="136"/>
                              <w:rPr>
                                <w:sz w:val="16"/>
                              </w:rPr>
                            </w:pPr>
                            <w:r>
                              <w:rPr>
                                <w:spacing w:val="-2"/>
                                <w:sz w:val="16"/>
                              </w:rPr>
                              <w:t>14.675</w:t>
                            </w:r>
                          </w:p>
                        </w:tc>
                        <w:tc>
                          <w:tcPr>
                            <w:tcW w:w="698" w:type="dxa"/>
                          </w:tcPr>
                          <w:p w14:paraId="3D84C599" w14:textId="77777777" w:rsidR="007A1714" w:rsidRDefault="00000000">
                            <w:pPr>
                              <w:pStyle w:val="TableParagraph"/>
                              <w:spacing w:before="26"/>
                              <w:ind w:left="136"/>
                              <w:rPr>
                                <w:sz w:val="16"/>
                              </w:rPr>
                            </w:pPr>
                            <w:r>
                              <w:rPr>
                                <w:spacing w:val="-10"/>
                                <w:sz w:val="16"/>
                              </w:rPr>
                              <w:t>1</w:t>
                            </w:r>
                          </w:p>
                        </w:tc>
                        <w:tc>
                          <w:tcPr>
                            <w:tcW w:w="994" w:type="dxa"/>
                          </w:tcPr>
                          <w:p w14:paraId="299D4C6F" w14:textId="77777777" w:rsidR="007A1714" w:rsidRDefault="00000000">
                            <w:pPr>
                              <w:pStyle w:val="TableParagraph"/>
                              <w:spacing w:before="25"/>
                              <w:ind w:left="137"/>
                              <w:rPr>
                                <w:sz w:val="16"/>
                              </w:rPr>
                            </w:pPr>
                            <w:r>
                              <w:rPr>
                                <w:w w:val="110"/>
                                <w:sz w:val="16"/>
                              </w:rPr>
                              <w:t>1.8</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34</w:t>
                            </w:r>
                          </w:p>
                        </w:tc>
                        <w:tc>
                          <w:tcPr>
                            <w:tcW w:w="1392" w:type="dxa"/>
                          </w:tcPr>
                          <w:p w14:paraId="128A0D9A" w14:textId="77777777" w:rsidR="007A1714" w:rsidRDefault="00000000">
                            <w:pPr>
                              <w:pStyle w:val="TableParagraph"/>
                              <w:spacing w:before="25"/>
                              <w:ind w:left="136"/>
                              <w:rPr>
                                <w:sz w:val="16"/>
                              </w:rPr>
                            </w:pPr>
                            <w:r>
                              <w:rPr>
                                <w:w w:val="120"/>
                                <w:sz w:val="16"/>
                              </w:rPr>
                              <w:t>4.4</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5538872A" w14:textId="77777777" w:rsidR="007A1714" w:rsidRDefault="00000000">
                            <w:pPr>
                              <w:pStyle w:val="TableParagraph"/>
                              <w:spacing w:before="26"/>
                              <w:ind w:left="137"/>
                              <w:rPr>
                                <w:sz w:val="16"/>
                              </w:rPr>
                            </w:pPr>
                            <w:r>
                              <w:rPr>
                                <w:spacing w:val="-10"/>
                                <w:sz w:val="16"/>
                              </w:rPr>
                              <w:t>–</w:t>
                            </w:r>
                          </w:p>
                        </w:tc>
                      </w:tr>
                      <w:tr w:rsidR="007A1714" w14:paraId="4EF6AC39" w14:textId="77777777">
                        <w:trPr>
                          <w:trHeight w:val="235"/>
                        </w:trPr>
                        <w:tc>
                          <w:tcPr>
                            <w:tcW w:w="1212" w:type="dxa"/>
                          </w:tcPr>
                          <w:p w14:paraId="275657D5" w14:textId="77777777" w:rsidR="007A1714" w:rsidRDefault="00000000">
                            <w:pPr>
                              <w:pStyle w:val="TableParagraph"/>
                              <w:spacing w:before="26"/>
                              <w:ind w:left="50"/>
                              <w:rPr>
                                <w:sz w:val="16"/>
                              </w:rPr>
                            </w:pPr>
                            <w:r>
                              <w:rPr>
                                <w:w w:val="110"/>
                                <w:sz w:val="16"/>
                              </w:rPr>
                              <w:t>22.519</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0.042</w:t>
                            </w:r>
                          </w:p>
                        </w:tc>
                        <w:tc>
                          <w:tcPr>
                            <w:tcW w:w="1087" w:type="dxa"/>
                          </w:tcPr>
                          <w:p w14:paraId="36745009" w14:textId="77777777" w:rsidR="007A1714" w:rsidRDefault="00000000">
                            <w:pPr>
                              <w:pStyle w:val="TableParagraph"/>
                              <w:spacing w:before="28"/>
                              <w:ind w:left="136"/>
                              <w:rPr>
                                <w:sz w:val="16"/>
                              </w:rPr>
                            </w:pPr>
                            <w:r>
                              <w:rPr>
                                <w:spacing w:val="-2"/>
                                <w:sz w:val="16"/>
                              </w:rPr>
                              <w:t>3300.19</w:t>
                            </w:r>
                          </w:p>
                        </w:tc>
                        <w:tc>
                          <w:tcPr>
                            <w:tcW w:w="1207" w:type="dxa"/>
                          </w:tcPr>
                          <w:p w14:paraId="272F31F4" w14:textId="77777777" w:rsidR="007A1714" w:rsidRDefault="00000000">
                            <w:pPr>
                              <w:pStyle w:val="TableParagraph"/>
                              <w:spacing w:before="28"/>
                              <w:ind w:left="136"/>
                              <w:rPr>
                                <w:sz w:val="16"/>
                              </w:rPr>
                            </w:pPr>
                            <w:r>
                              <w:rPr>
                                <w:spacing w:val="-2"/>
                                <w:sz w:val="16"/>
                              </w:rPr>
                              <w:t>13.582</w:t>
                            </w:r>
                          </w:p>
                        </w:tc>
                        <w:tc>
                          <w:tcPr>
                            <w:tcW w:w="698" w:type="dxa"/>
                          </w:tcPr>
                          <w:p w14:paraId="589C1875" w14:textId="77777777" w:rsidR="007A1714" w:rsidRDefault="00000000">
                            <w:pPr>
                              <w:pStyle w:val="TableParagraph"/>
                              <w:spacing w:before="28"/>
                              <w:ind w:left="136"/>
                              <w:rPr>
                                <w:sz w:val="16"/>
                              </w:rPr>
                            </w:pPr>
                            <w:r>
                              <w:rPr>
                                <w:spacing w:val="-10"/>
                                <w:sz w:val="16"/>
                              </w:rPr>
                              <w:t>5</w:t>
                            </w:r>
                          </w:p>
                        </w:tc>
                        <w:tc>
                          <w:tcPr>
                            <w:tcW w:w="994" w:type="dxa"/>
                          </w:tcPr>
                          <w:p w14:paraId="776330E5" w14:textId="77777777" w:rsidR="007A1714" w:rsidRDefault="00000000">
                            <w:pPr>
                              <w:pStyle w:val="TableParagraph"/>
                              <w:spacing w:before="26"/>
                              <w:ind w:left="137"/>
                              <w:rPr>
                                <w:sz w:val="16"/>
                              </w:rPr>
                            </w:pPr>
                            <w:r>
                              <w:rPr>
                                <w:w w:val="110"/>
                                <w:sz w:val="16"/>
                              </w:rPr>
                              <w:t>1.7</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34</w:t>
                            </w:r>
                          </w:p>
                        </w:tc>
                        <w:tc>
                          <w:tcPr>
                            <w:tcW w:w="1392" w:type="dxa"/>
                          </w:tcPr>
                          <w:p w14:paraId="3357ACB7" w14:textId="77777777" w:rsidR="007A1714" w:rsidRDefault="00000000">
                            <w:pPr>
                              <w:pStyle w:val="TableParagraph"/>
                              <w:spacing w:before="26"/>
                              <w:ind w:left="136"/>
                              <w:rPr>
                                <w:sz w:val="16"/>
                              </w:rPr>
                            </w:pPr>
                            <w:r>
                              <w:rPr>
                                <w:w w:val="120"/>
                                <w:sz w:val="16"/>
                              </w:rPr>
                              <w:t>3.4</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4589B522" w14:textId="77777777" w:rsidR="007A1714" w:rsidRDefault="00000000">
                            <w:pPr>
                              <w:pStyle w:val="TableParagraph"/>
                              <w:spacing w:before="28"/>
                              <w:ind w:left="137"/>
                              <w:rPr>
                                <w:sz w:val="16"/>
                              </w:rPr>
                            </w:pPr>
                            <w:r>
                              <w:rPr>
                                <w:spacing w:val="-10"/>
                                <w:sz w:val="16"/>
                              </w:rPr>
                              <w:t>–</w:t>
                            </w:r>
                          </w:p>
                        </w:tc>
                      </w:tr>
                      <w:tr w:rsidR="007A1714" w14:paraId="1FAC530C" w14:textId="77777777">
                        <w:trPr>
                          <w:trHeight w:val="234"/>
                        </w:trPr>
                        <w:tc>
                          <w:tcPr>
                            <w:tcW w:w="1212" w:type="dxa"/>
                          </w:tcPr>
                          <w:p w14:paraId="6839DC7F" w14:textId="77777777" w:rsidR="007A1714" w:rsidRDefault="00000000">
                            <w:pPr>
                              <w:pStyle w:val="TableParagraph"/>
                              <w:spacing w:before="25"/>
                              <w:ind w:left="50"/>
                              <w:rPr>
                                <w:sz w:val="16"/>
                              </w:rPr>
                            </w:pPr>
                            <w:r>
                              <w:rPr>
                                <w:w w:val="110"/>
                                <w:sz w:val="16"/>
                              </w:rPr>
                              <w:t>23.857</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0.093</w:t>
                            </w:r>
                          </w:p>
                        </w:tc>
                        <w:tc>
                          <w:tcPr>
                            <w:tcW w:w="1087" w:type="dxa"/>
                          </w:tcPr>
                          <w:p w14:paraId="0ECCF385" w14:textId="77777777" w:rsidR="007A1714" w:rsidRDefault="00000000">
                            <w:pPr>
                              <w:pStyle w:val="TableParagraph"/>
                              <w:spacing w:before="26"/>
                              <w:ind w:left="136"/>
                              <w:rPr>
                                <w:sz w:val="16"/>
                              </w:rPr>
                            </w:pPr>
                            <w:r>
                              <w:rPr>
                                <w:spacing w:val="-2"/>
                                <w:sz w:val="16"/>
                              </w:rPr>
                              <w:t>4138.47</w:t>
                            </w:r>
                          </w:p>
                        </w:tc>
                        <w:tc>
                          <w:tcPr>
                            <w:tcW w:w="1207" w:type="dxa"/>
                          </w:tcPr>
                          <w:p w14:paraId="67A6E0B3" w14:textId="77777777" w:rsidR="007A1714" w:rsidRDefault="00000000">
                            <w:pPr>
                              <w:pStyle w:val="TableParagraph"/>
                              <w:spacing w:before="26"/>
                              <w:ind w:left="136"/>
                              <w:rPr>
                                <w:sz w:val="16"/>
                              </w:rPr>
                            </w:pPr>
                            <w:r>
                              <w:rPr>
                                <w:spacing w:val="-2"/>
                                <w:sz w:val="16"/>
                              </w:rPr>
                              <w:t>15.27</w:t>
                            </w:r>
                          </w:p>
                        </w:tc>
                        <w:tc>
                          <w:tcPr>
                            <w:tcW w:w="698" w:type="dxa"/>
                          </w:tcPr>
                          <w:p w14:paraId="08071364" w14:textId="77777777" w:rsidR="007A1714" w:rsidRDefault="00000000">
                            <w:pPr>
                              <w:pStyle w:val="TableParagraph"/>
                              <w:spacing w:before="26"/>
                              <w:ind w:left="136"/>
                              <w:rPr>
                                <w:sz w:val="16"/>
                              </w:rPr>
                            </w:pPr>
                            <w:r>
                              <w:rPr>
                                <w:spacing w:val="-10"/>
                                <w:sz w:val="16"/>
                              </w:rPr>
                              <w:t>1</w:t>
                            </w:r>
                          </w:p>
                        </w:tc>
                        <w:tc>
                          <w:tcPr>
                            <w:tcW w:w="994" w:type="dxa"/>
                          </w:tcPr>
                          <w:p w14:paraId="127F8712" w14:textId="77777777" w:rsidR="007A1714" w:rsidRDefault="00000000">
                            <w:pPr>
                              <w:pStyle w:val="TableParagraph"/>
                              <w:spacing w:before="25"/>
                              <w:ind w:left="137"/>
                              <w:rPr>
                                <w:sz w:val="16"/>
                              </w:rPr>
                            </w:pPr>
                            <w:r>
                              <w:rPr>
                                <w:w w:val="110"/>
                                <w:sz w:val="16"/>
                              </w:rPr>
                              <w:t>9.9</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33</w:t>
                            </w:r>
                          </w:p>
                        </w:tc>
                        <w:tc>
                          <w:tcPr>
                            <w:tcW w:w="1392" w:type="dxa"/>
                          </w:tcPr>
                          <w:p w14:paraId="416D89AB" w14:textId="77777777" w:rsidR="007A1714" w:rsidRDefault="00000000">
                            <w:pPr>
                              <w:pStyle w:val="TableParagraph"/>
                              <w:spacing w:before="25"/>
                              <w:ind w:left="136"/>
                              <w:rPr>
                                <w:sz w:val="16"/>
                              </w:rPr>
                            </w:pPr>
                            <w:r>
                              <w:rPr>
                                <w:w w:val="120"/>
                                <w:sz w:val="16"/>
                              </w:rPr>
                              <w:t>3.4</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22472D94" w14:textId="77777777" w:rsidR="007A1714" w:rsidRDefault="00000000">
                            <w:pPr>
                              <w:pStyle w:val="TableParagraph"/>
                              <w:spacing w:before="26"/>
                              <w:ind w:left="137"/>
                              <w:rPr>
                                <w:sz w:val="16"/>
                              </w:rPr>
                            </w:pPr>
                            <w:r>
                              <w:rPr>
                                <w:spacing w:val="-10"/>
                                <w:sz w:val="16"/>
                              </w:rPr>
                              <w:t>1</w:t>
                            </w:r>
                          </w:p>
                        </w:tc>
                      </w:tr>
                      <w:tr w:rsidR="007A1714" w14:paraId="6C2AD47F" w14:textId="77777777">
                        <w:trPr>
                          <w:trHeight w:val="234"/>
                        </w:trPr>
                        <w:tc>
                          <w:tcPr>
                            <w:tcW w:w="1212" w:type="dxa"/>
                          </w:tcPr>
                          <w:p w14:paraId="30FAA364" w14:textId="77777777" w:rsidR="007A1714" w:rsidRDefault="00000000">
                            <w:pPr>
                              <w:pStyle w:val="TableParagraph"/>
                              <w:spacing w:before="25"/>
                              <w:ind w:left="50"/>
                              <w:rPr>
                                <w:sz w:val="16"/>
                              </w:rPr>
                            </w:pPr>
                            <w:r>
                              <w:rPr>
                                <w:w w:val="110"/>
                                <w:sz w:val="16"/>
                              </w:rPr>
                              <w:t>23.970</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0.623</w:t>
                            </w:r>
                          </w:p>
                        </w:tc>
                        <w:tc>
                          <w:tcPr>
                            <w:tcW w:w="1087" w:type="dxa"/>
                          </w:tcPr>
                          <w:p w14:paraId="1A5AF75E" w14:textId="77777777" w:rsidR="007A1714" w:rsidRDefault="00000000">
                            <w:pPr>
                              <w:pStyle w:val="TableParagraph"/>
                              <w:spacing w:before="26"/>
                              <w:ind w:left="136"/>
                              <w:rPr>
                                <w:sz w:val="16"/>
                              </w:rPr>
                            </w:pPr>
                            <w:r>
                              <w:rPr>
                                <w:spacing w:val="-2"/>
                                <w:sz w:val="16"/>
                              </w:rPr>
                              <w:t>4423.92</w:t>
                            </w:r>
                          </w:p>
                        </w:tc>
                        <w:tc>
                          <w:tcPr>
                            <w:tcW w:w="1207" w:type="dxa"/>
                          </w:tcPr>
                          <w:p w14:paraId="2ED081EE" w14:textId="77777777" w:rsidR="007A1714" w:rsidRDefault="00000000">
                            <w:pPr>
                              <w:pStyle w:val="TableParagraph"/>
                              <w:spacing w:before="26"/>
                              <w:ind w:left="136"/>
                              <w:rPr>
                                <w:sz w:val="16"/>
                              </w:rPr>
                            </w:pPr>
                            <w:r>
                              <w:rPr>
                                <w:spacing w:val="-2"/>
                                <w:sz w:val="16"/>
                              </w:rPr>
                              <w:t>14.949</w:t>
                            </w:r>
                          </w:p>
                        </w:tc>
                        <w:tc>
                          <w:tcPr>
                            <w:tcW w:w="698" w:type="dxa"/>
                          </w:tcPr>
                          <w:p w14:paraId="10154475" w14:textId="77777777" w:rsidR="007A1714" w:rsidRDefault="00000000">
                            <w:pPr>
                              <w:pStyle w:val="TableParagraph"/>
                              <w:spacing w:before="26"/>
                              <w:ind w:left="136"/>
                              <w:rPr>
                                <w:sz w:val="16"/>
                              </w:rPr>
                            </w:pPr>
                            <w:r>
                              <w:rPr>
                                <w:spacing w:val="-10"/>
                                <w:sz w:val="16"/>
                              </w:rPr>
                              <w:t>2</w:t>
                            </w:r>
                          </w:p>
                        </w:tc>
                        <w:tc>
                          <w:tcPr>
                            <w:tcW w:w="994" w:type="dxa"/>
                          </w:tcPr>
                          <w:p w14:paraId="1AEFEA70" w14:textId="77777777" w:rsidR="007A1714" w:rsidRDefault="00000000">
                            <w:pPr>
                              <w:pStyle w:val="TableParagraph"/>
                              <w:spacing w:before="25"/>
                              <w:ind w:left="137"/>
                              <w:rPr>
                                <w:sz w:val="16"/>
                              </w:rPr>
                            </w:pPr>
                            <w:r>
                              <w:rPr>
                                <w:w w:val="110"/>
                                <w:sz w:val="16"/>
                              </w:rPr>
                              <w:t>1.6</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34</w:t>
                            </w:r>
                          </w:p>
                        </w:tc>
                        <w:tc>
                          <w:tcPr>
                            <w:tcW w:w="1392" w:type="dxa"/>
                          </w:tcPr>
                          <w:p w14:paraId="01018B6E" w14:textId="77777777" w:rsidR="007A1714" w:rsidRDefault="00000000">
                            <w:pPr>
                              <w:pStyle w:val="TableParagraph"/>
                              <w:spacing w:before="25"/>
                              <w:ind w:left="136"/>
                              <w:rPr>
                                <w:sz w:val="16"/>
                              </w:rPr>
                            </w:pPr>
                            <w:r>
                              <w:rPr>
                                <w:w w:val="120"/>
                                <w:sz w:val="16"/>
                              </w:rPr>
                              <w:t>3.4</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334EAC0A" w14:textId="77777777" w:rsidR="007A1714" w:rsidRDefault="00000000">
                            <w:pPr>
                              <w:pStyle w:val="TableParagraph"/>
                              <w:spacing w:before="26"/>
                              <w:ind w:left="137"/>
                              <w:rPr>
                                <w:sz w:val="16"/>
                              </w:rPr>
                            </w:pPr>
                            <w:r>
                              <w:rPr>
                                <w:spacing w:val="-10"/>
                                <w:sz w:val="16"/>
                              </w:rPr>
                              <w:t>–</w:t>
                            </w:r>
                          </w:p>
                        </w:tc>
                      </w:tr>
                      <w:tr w:rsidR="007A1714" w14:paraId="268A7C2C" w14:textId="77777777">
                        <w:trPr>
                          <w:trHeight w:val="235"/>
                        </w:trPr>
                        <w:tc>
                          <w:tcPr>
                            <w:tcW w:w="1212" w:type="dxa"/>
                          </w:tcPr>
                          <w:p w14:paraId="422701D0" w14:textId="77777777" w:rsidR="007A1714" w:rsidRDefault="00000000">
                            <w:pPr>
                              <w:pStyle w:val="TableParagraph"/>
                              <w:spacing w:before="26"/>
                              <w:ind w:left="50"/>
                              <w:rPr>
                                <w:sz w:val="16"/>
                              </w:rPr>
                            </w:pPr>
                            <w:r>
                              <w:rPr>
                                <w:w w:val="110"/>
                                <w:sz w:val="16"/>
                              </w:rPr>
                              <w:t>26.117</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1.426</w:t>
                            </w:r>
                          </w:p>
                        </w:tc>
                        <w:tc>
                          <w:tcPr>
                            <w:tcW w:w="1087" w:type="dxa"/>
                          </w:tcPr>
                          <w:p w14:paraId="6D7D598F" w14:textId="77777777" w:rsidR="007A1714" w:rsidRDefault="00000000">
                            <w:pPr>
                              <w:pStyle w:val="TableParagraph"/>
                              <w:spacing w:before="28"/>
                              <w:ind w:left="136"/>
                              <w:rPr>
                                <w:sz w:val="16"/>
                              </w:rPr>
                            </w:pPr>
                            <w:r>
                              <w:rPr>
                                <w:spacing w:val="-2"/>
                                <w:sz w:val="16"/>
                              </w:rPr>
                              <w:t>2323.69</w:t>
                            </w:r>
                          </w:p>
                        </w:tc>
                        <w:tc>
                          <w:tcPr>
                            <w:tcW w:w="1207" w:type="dxa"/>
                          </w:tcPr>
                          <w:p w14:paraId="7CE1AA59" w14:textId="77777777" w:rsidR="007A1714" w:rsidRDefault="00000000">
                            <w:pPr>
                              <w:pStyle w:val="TableParagraph"/>
                              <w:spacing w:before="28"/>
                              <w:ind w:left="136"/>
                              <w:rPr>
                                <w:sz w:val="16"/>
                              </w:rPr>
                            </w:pPr>
                            <w:r>
                              <w:rPr>
                                <w:spacing w:val="-2"/>
                                <w:sz w:val="16"/>
                              </w:rPr>
                              <w:t>15.296</w:t>
                            </w:r>
                          </w:p>
                        </w:tc>
                        <w:tc>
                          <w:tcPr>
                            <w:tcW w:w="698" w:type="dxa"/>
                          </w:tcPr>
                          <w:p w14:paraId="78510BA5" w14:textId="77777777" w:rsidR="007A1714" w:rsidRDefault="00000000">
                            <w:pPr>
                              <w:pStyle w:val="TableParagraph"/>
                              <w:spacing w:before="28"/>
                              <w:ind w:left="136"/>
                              <w:rPr>
                                <w:sz w:val="16"/>
                              </w:rPr>
                            </w:pPr>
                            <w:r>
                              <w:rPr>
                                <w:spacing w:val="-10"/>
                                <w:sz w:val="16"/>
                              </w:rPr>
                              <w:t>2</w:t>
                            </w:r>
                          </w:p>
                        </w:tc>
                        <w:tc>
                          <w:tcPr>
                            <w:tcW w:w="994" w:type="dxa"/>
                          </w:tcPr>
                          <w:p w14:paraId="5838A7C2" w14:textId="77777777" w:rsidR="007A1714" w:rsidRDefault="00000000">
                            <w:pPr>
                              <w:pStyle w:val="TableParagraph"/>
                              <w:spacing w:before="26"/>
                              <w:ind w:left="137"/>
                              <w:rPr>
                                <w:sz w:val="16"/>
                              </w:rPr>
                            </w:pPr>
                            <w:r>
                              <w:rPr>
                                <w:w w:val="110"/>
                                <w:sz w:val="16"/>
                              </w:rPr>
                              <w:t>1.9</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34</w:t>
                            </w:r>
                          </w:p>
                        </w:tc>
                        <w:tc>
                          <w:tcPr>
                            <w:tcW w:w="1392" w:type="dxa"/>
                          </w:tcPr>
                          <w:p w14:paraId="1088B032" w14:textId="77777777" w:rsidR="007A1714" w:rsidRDefault="00000000">
                            <w:pPr>
                              <w:pStyle w:val="TableParagraph"/>
                              <w:spacing w:before="26"/>
                              <w:ind w:left="136"/>
                              <w:rPr>
                                <w:sz w:val="16"/>
                              </w:rPr>
                            </w:pPr>
                            <w:r>
                              <w:rPr>
                                <w:w w:val="120"/>
                                <w:sz w:val="16"/>
                              </w:rPr>
                              <w:t>1.9</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66DC2529" w14:textId="77777777" w:rsidR="007A1714" w:rsidRDefault="00000000">
                            <w:pPr>
                              <w:pStyle w:val="TableParagraph"/>
                              <w:spacing w:before="28"/>
                              <w:ind w:left="137"/>
                              <w:rPr>
                                <w:sz w:val="16"/>
                              </w:rPr>
                            </w:pPr>
                            <w:r>
                              <w:rPr>
                                <w:spacing w:val="-10"/>
                                <w:sz w:val="16"/>
                              </w:rPr>
                              <w:t>1</w:t>
                            </w:r>
                          </w:p>
                        </w:tc>
                      </w:tr>
                      <w:tr w:rsidR="007A1714" w14:paraId="61FAAC19" w14:textId="77777777">
                        <w:trPr>
                          <w:trHeight w:val="234"/>
                        </w:trPr>
                        <w:tc>
                          <w:tcPr>
                            <w:tcW w:w="1212" w:type="dxa"/>
                          </w:tcPr>
                          <w:p w14:paraId="29CA7B81" w14:textId="77777777" w:rsidR="007A1714" w:rsidRDefault="00000000">
                            <w:pPr>
                              <w:pStyle w:val="TableParagraph"/>
                              <w:spacing w:before="25"/>
                              <w:ind w:left="50"/>
                              <w:rPr>
                                <w:sz w:val="16"/>
                              </w:rPr>
                            </w:pPr>
                            <w:r>
                              <w:rPr>
                                <w:w w:val="110"/>
                                <w:sz w:val="16"/>
                              </w:rPr>
                              <w:t>21.651</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0.278</w:t>
                            </w:r>
                          </w:p>
                        </w:tc>
                        <w:tc>
                          <w:tcPr>
                            <w:tcW w:w="1087" w:type="dxa"/>
                          </w:tcPr>
                          <w:p w14:paraId="57F0BD55" w14:textId="77777777" w:rsidR="007A1714" w:rsidRDefault="00000000">
                            <w:pPr>
                              <w:pStyle w:val="TableParagraph"/>
                              <w:spacing w:before="26"/>
                              <w:ind w:left="136"/>
                              <w:rPr>
                                <w:sz w:val="16"/>
                              </w:rPr>
                            </w:pPr>
                            <w:r>
                              <w:rPr>
                                <w:spacing w:val="-2"/>
                                <w:sz w:val="16"/>
                              </w:rPr>
                              <w:t>2001.46</w:t>
                            </w:r>
                          </w:p>
                        </w:tc>
                        <w:tc>
                          <w:tcPr>
                            <w:tcW w:w="1207" w:type="dxa"/>
                          </w:tcPr>
                          <w:p w14:paraId="499C4BEE" w14:textId="77777777" w:rsidR="007A1714" w:rsidRDefault="00000000">
                            <w:pPr>
                              <w:pStyle w:val="TableParagraph"/>
                              <w:spacing w:before="26"/>
                              <w:ind w:left="136"/>
                              <w:rPr>
                                <w:sz w:val="16"/>
                              </w:rPr>
                            </w:pPr>
                            <w:r>
                              <w:rPr>
                                <w:spacing w:val="-2"/>
                                <w:sz w:val="16"/>
                              </w:rPr>
                              <w:t>15.108</w:t>
                            </w:r>
                          </w:p>
                        </w:tc>
                        <w:tc>
                          <w:tcPr>
                            <w:tcW w:w="698" w:type="dxa"/>
                          </w:tcPr>
                          <w:p w14:paraId="0C19D270" w14:textId="77777777" w:rsidR="007A1714" w:rsidRDefault="00000000">
                            <w:pPr>
                              <w:pStyle w:val="TableParagraph"/>
                              <w:spacing w:before="26"/>
                              <w:ind w:left="136"/>
                              <w:rPr>
                                <w:sz w:val="16"/>
                              </w:rPr>
                            </w:pPr>
                            <w:r>
                              <w:rPr>
                                <w:spacing w:val="-10"/>
                                <w:sz w:val="16"/>
                              </w:rPr>
                              <w:t>1</w:t>
                            </w:r>
                          </w:p>
                        </w:tc>
                        <w:tc>
                          <w:tcPr>
                            <w:tcW w:w="994" w:type="dxa"/>
                          </w:tcPr>
                          <w:p w14:paraId="55AAD885" w14:textId="77777777" w:rsidR="007A1714" w:rsidRDefault="00000000">
                            <w:pPr>
                              <w:pStyle w:val="TableParagraph"/>
                              <w:spacing w:before="25"/>
                              <w:ind w:left="137"/>
                              <w:rPr>
                                <w:sz w:val="16"/>
                              </w:rPr>
                            </w:pPr>
                            <w:r>
                              <w:rPr>
                                <w:w w:val="110"/>
                                <w:sz w:val="16"/>
                              </w:rPr>
                              <w:t>9.3</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33</w:t>
                            </w:r>
                          </w:p>
                        </w:tc>
                        <w:tc>
                          <w:tcPr>
                            <w:tcW w:w="1392" w:type="dxa"/>
                          </w:tcPr>
                          <w:p w14:paraId="16414B3F" w14:textId="77777777" w:rsidR="007A1714" w:rsidRDefault="00000000">
                            <w:pPr>
                              <w:pStyle w:val="TableParagraph"/>
                              <w:spacing w:before="25"/>
                              <w:ind w:left="136"/>
                              <w:rPr>
                                <w:sz w:val="16"/>
                              </w:rPr>
                            </w:pPr>
                            <w:r>
                              <w:rPr>
                                <w:w w:val="120"/>
                                <w:sz w:val="16"/>
                              </w:rPr>
                              <w:t>1.6</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61F07D10" w14:textId="77777777" w:rsidR="007A1714" w:rsidRDefault="00000000">
                            <w:pPr>
                              <w:pStyle w:val="TableParagraph"/>
                              <w:spacing w:before="26"/>
                              <w:ind w:left="137"/>
                              <w:rPr>
                                <w:sz w:val="16"/>
                              </w:rPr>
                            </w:pPr>
                            <w:r>
                              <w:rPr>
                                <w:spacing w:val="-10"/>
                                <w:sz w:val="16"/>
                              </w:rPr>
                              <w:t>–</w:t>
                            </w:r>
                          </w:p>
                        </w:tc>
                      </w:tr>
                      <w:tr w:rsidR="007A1714" w14:paraId="2ED1516D" w14:textId="77777777">
                        <w:trPr>
                          <w:trHeight w:val="234"/>
                        </w:trPr>
                        <w:tc>
                          <w:tcPr>
                            <w:tcW w:w="1212" w:type="dxa"/>
                          </w:tcPr>
                          <w:p w14:paraId="68A91A63" w14:textId="77777777" w:rsidR="007A1714" w:rsidRDefault="00000000">
                            <w:pPr>
                              <w:pStyle w:val="TableParagraph"/>
                              <w:spacing w:before="25"/>
                              <w:ind w:left="50"/>
                              <w:rPr>
                                <w:sz w:val="16"/>
                              </w:rPr>
                            </w:pPr>
                            <w:r>
                              <w:rPr>
                                <w:w w:val="110"/>
                                <w:sz w:val="16"/>
                              </w:rPr>
                              <w:t>23.446</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0.373</w:t>
                            </w:r>
                          </w:p>
                        </w:tc>
                        <w:tc>
                          <w:tcPr>
                            <w:tcW w:w="1087" w:type="dxa"/>
                          </w:tcPr>
                          <w:p w14:paraId="3A6649F7" w14:textId="77777777" w:rsidR="007A1714" w:rsidRDefault="00000000">
                            <w:pPr>
                              <w:pStyle w:val="TableParagraph"/>
                              <w:spacing w:before="26"/>
                              <w:ind w:left="136"/>
                              <w:rPr>
                                <w:sz w:val="16"/>
                              </w:rPr>
                            </w:pPr>
                            <w:r>
                              <w:rPr>
                                <w:spacing w:val="-2"/>
                                <w:sz w:val="16"/>
                              </w:rPr>
                              <w:t>2345.32</w:t>
                            </w:r>
                          </w:p>
                        </w:tc>
                        <w:tc>
                          <w:tcPr>
                            <w:tcW w:w="1207" w:type="dxa"/>
                          </w:tcPr>
                          <w:p w14:paraId="01306831" w14:textId="77777777" w:rsidR="007A1714" w:rsidRDefault="00000000">
                            <w:pPr>
                              <w:pStyle w:val="TableParagraph"/>
                              <w:spacing w:before="26"/>
                              <w:ind w:left="136"/>
                              <w:rPr>
                                <w:sz w:val="16"/>
                              </w:rPr>
                            </w:pPr>
                            <w:r>
                              <w:rPr>
                                <w:spacing w:val="-2"/>
                                <w:sz w:val="16"/>
                              </w:rPr>
                              <w:t>14.982</w:t>
                            </w:r>
                          </w:p>
                        </w:tc>
                        <w:tc>
                          <w:tcPr>
                            <w:tcW w:w="698" w:type="dxa"/>
                          </w:tcPr>
                          <w:p w14:paraId="3919E303" w14:textId="77777777" w:rsidR="007A1714" w:rsidRDefault="00000000">
                            <w:pPr>
                              <w:pStyle w:val="TableParagraph"/>
                              <w:spacing w:before="26"/>
                              <w:ind w:left="136"/>
                              <w:rPr>
                                <w:sz w:val="16"/>
                              </w:rPr>
                            </w:pPr>
                            <w:r>
                              <w:rPr>
                                <w:spacing w:val="-10"/>
                                <w:sz w:val="16"/>
                              </w:rPr>
                              <w:t>1</w:t>
                            </w:r>
                          </w:p>
                        </w:tc>
                        <w:tc>
                          <w:tcPr>
                            <w:tcW w:w="994" w:type="dxa"/>
                          </w:tcPr>
                          <w:p w14:paraId="3126C14F" w14:textId="77777777" w:rsidR="007A1714" w:rsidRDefault="00000000">
                            <w:pPr>
                              <w:pStyle w:val="TableParagraph"/>
                              <w:spacing w:before="25"/>
                              <w:ind w:left="137"/>
                              <w:rPr>
                                <w:sz w:val="16"/>
                              </w:rPr>
                            </w:pPr>
                            <w:r>
                              <w:rPr>
                                <w:w w:val="110"/>
                                <w:sz w:val="16"/>
                              </w:rPr>
                              <w:t>1.5</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34</w:t>
                            </w:r>
                          </w:p>
                        </w:tc>
                        <w:tc>
                          <w:tcPr>
                            <w:tcW w:w="1392" w:type="dxa"/>
                          </w:tcPr>
                          <w:p w14:paraId="36D2C320" w14:textId="77777777" w:rsidR="007A1714" w:rsidRDefault="00000000">
                            <w:pPr>
                              <w:pStyle w:val="TableParagraph"/>
                              <w:spacing w:before="25"/>
                              <w:ind w:left="136"/>
                              <w:rPr>
                                <w:sz w:val="16"/>
                              </w:rPr>
                            </w:pPr>
                            <w:r>
                              <w:rPr>
                                <w:w w:val="120"/>
                                <w:sz w:val="16"/>
                              </w:rPr>
                              <w:t>2.3</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4E946AC8" w14:textId="77777777" w:rsidR="007A1714" w:rsidRDefault="00000000">
                            <w:pPr>
                              <w:pStyle w:val="TableParagraph"/>
                              <w:spacing w:before="26"/>
                              <w:ind w:left="137"/>
                              <w:rPr>
                                <w:sz w:val="16"/>
                              </w:rPr>
                            </w:pPr>
                            <w:r>
                              <w:rPr>
                                <w:spacing w:val="-10"/>
                                <w:sz w:val="16"/>
                              </w:rPr>
                              <w:t>–</w:t>
                            </w:r>
                          </w:p>
                        </w:tc>
                      </w:tr>
                      <w:tr w:rsidR="007A1714" w14:paraId="3183477D" w14:textId="77777777">
                        <w:trPr>
                          <w:trHeight w:val="235"/>
                        </w:trPr>
                        <w:tc>
                          <w:tcPr>
                            <w:tcW w:w="1212" w:type="dxa"/>
                          </w:tcPr>
                          <w:p w14:paraId="2F2D831D" w14:textId="77777777" w:rsidR="007A1714" w:rsidRDefault="00000000">
                            <w:pPr>
                              <w:pStyle w:val="TableParagraph"/>
                              <w:spacing w:before="26"/>
                              <w:ind w:left="50"/>
                              <w:rPr>
                                <w:sz w:val="16"/>
                              </w:rPr>
                            </w:pPr>
                            <w:r>
                              <w:rPr>
                                <w:w w:val="110"/>
                                <w:sz w:val="16"/>
                              </w:rPr>
                              <w:t>24.238</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0.246</w:t>
                            </w:r>
                          </w:p>
                        </w:tc>
                        <w:tc>
                          <w:tcPr>
                            <w:tcW w:w="1087" w:type="dxa"/>
                          </w:tcPr>
                          <w:p w14:paraId="000BB213" w14:textId="77777777" w:rsidR="007A1714" w:rsidRDefault="00000000">
                            <w:pPr>
                              <w:pStyle w:val="TableParagraph"/>
                              <w:spacing w:before="28"/>
                              <w:ind w:left="136"/>
                              <w:rPr>
                                <w:sz w:val="16"/>
                              </w:rPr>
                            </w:pPr>
                            <w:r>
                              <w:rPr>
                                <w:spacing w:val="-2"/>
                                <w:sz w:val="16"/>
                              </w:rPr>
                              <w:t>3232.87</w:t>
                            </w:r>
                          </w:p>
                        </w:tc>
                        <w:tc>
                          <w:tcPr>
                            <w:tcW w:w="1207" w:type="dxa"/>
                          </w:tcPr>
                          <w:p w14:paraId="5BBB41C4" w14:textId="77777777" w:rsidR="007A1714" w:rsidRDefault="00000000">
                            <w:pPr>
                              <w:pStyle w:val="TableParagraph"/>
                              <w:spacing w:before="28"/>
                              <w:ind w:left="136"/>
                              <w:rPr>
                                <w:sz w:val="16"/>
                              </w:rPr>
                            </w:pPr>
                            <w:r>
                              <w:rPr>
                                <w:spacing w:val="-2"/>
                                <w:sz w:val="16"/>
                              </w:rPr>
                              <w:t>15.725</w:t>
                            </w:r>
                          </w:p>
                        </w:tc>
                        <w:tc>
                          <w:tcPr>
                            <w:tcW w:w="698" w:type="dxa"/>
                          </w:tcPr>
                          <w:p w14:paraId="39D6E541" w14:textId="77777777" w:rsidR="007A1714" w:rsidRDefault="00000000">
                            <w:pPr>
                              <w:pStyle w:val="TableParagraph"/>
                              <w:spacing w:before="28"/>
                              <w:ind w:left="136"/>
                              <w:rPr>
                                <w:sz w:val="16"/>
                              </w:rPr>
                            </w:pPr>
                            <w:r>
                              <w:rPr>
                                <w:spacing w:val="-10"/>
                                <w:sz w:val="16"/>
                              </w:rPr>
                              <w:t>1</w:t>
                            </w:r>
                          </w:p>
                        </w:tc>
                        <w:tc>
                          <w:tcPr>
                            <w:tcW w:w="994" w:type="dxa"/>
                          </w:tcPr>
                          <w:p w14:paraId="0425C90E" w14:textId="77777777" w:rsidR="007A1714" w:rsidRDefault="00000000">
                            <w:pPr>
                              <w:pStyle w:val="TableParagraph"/>
                              <w:spacing w:before="26"/>
                              <w:ind w:left="137"/>
                              <w:rPr>
                                <w:sz w:val="16"/>
                              </w:rPr>
                            </w:pPr>
                            <w:r>
                              <w:rPr>
                                <w:w w:val="110"/>
                                <w:sz w:val="16"/>
                              </w:rPr>
                              <w:t>3.0</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34</w:t>
                            </w:r>
                          </w:p>
                        </w:tc>
                        <w:tc>
                          <w:tcPr>
                            <w:tcW w:w="1392" w:type="dxa"/>
                          </w:tcPr>
                          <w:p w14:paraId="389EDAC7" w14:textId="77777777" w:rsidR="007A1714" w:rsidRDefault="00000000">
                            <w:pPr>
                              <w:pStyle w:val="TableParagraph"/>
                              <w:spacing w:before="26"/>
                              <w:ind w:left="136"/>
                              <w:rPr>
                                <w:sz w:val="16"/>
                              </w:rPr>
                            </w:pPr>
                            <w:r>
                              <w:rPr>
                                <w:w w:val="120"/>
                                <w:sz w:val="16"/>
                              </w:rPr>
                              <w:t>2.7</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413BE314" w14:textId="77777777" w:rsidR="007A1714" w:rsidRDefault="00000000">
                            <w:pPr>
                              <w:pStyle w:val="TableParagraph"/>
                              <w:spacing w:before="28"/>
                              <w:ind w:left="137"/>
                              <w:rPr>
                                <w:sz w:val="16"/>
                              </w:rPr>
                            </w:pPr>
                            <w:r>
                              <w:rPr>
                                <w:spacing w:val="-10"/>
                                <w:sz w:val="16"/>
                              </w:rPr>
                              <w:t>1</w:t>
                            </w:r>
                          </w:p>
                        </w:tc>
                      </w:tr>
                      <w:tr w:rsidR="007A1714" w14:paraId="0C0699D4" w14:textId="77777777">
                        <w:trPr>
                          <w:trHeight w:val="307"/>
                        </w:trPr>
                        <w:tc>
                          <w:tcPr>
                            <w:tcW w:w="1212" w:type="dxa"/>
                          </w:tcPr>
                          <w:p w14:paraId="145A5C5B" w14:textId="77777777" w:rsidR="007A1714" w:rsidRDefault="00000000">
                            <w:pPr>
                              <w:pStyle w:val="TableParagraph"/>
                              <w:spacing w:before="25"/>
                              <w:ind w:left="50"/>
                              <w:rPr>
                                <w:sz w:val="16"/>
                              </w:rPr>
                            </w:pPr>
                            <w:r>
                              <w:rPr>
                                <w:w w:val="110"/>
                                <w:sz w:val="16"/>
                              </w:rPr>
                              <w:t>21.796</w:t>
                            </w:r>
                            <w:r>
                              <w:rPr>
                                <w:spacing w:val="-10"/>
                                <w:w w:val="110"/>
                                <w:sz w:val="16"/>
                              </w:rPr>
                              <w:t xml:space="preserve"> </w:t>
                            </w:r>
                            <w:r>
                              <w:rPr>
                                <w:rFonts w:ascii="Bookman Old Style" w:hAnsi="Bookman Old Style"/>
                                <w:w w:val="115"/>
                                <w:sz w:val="16"/>
                              </w:rPr>
                              <w:t>±</w:t>
                            </w:r>
                            <w:r>
                              <w:rPr>
                                <w:rFonts w:ascii="Bookman Old Style" w:hAnsi="Bookman Old Style"/>
                                <w:spacing w:val="-15"/>
                                <w:w w:val="115"/>
                                <w:sz w:val="16"/>
                              </w:rPr>
                              <w:t xml:space="preserve"> </w:t>
                            </w:r>
                            <w:r>
                              <w:rPr>
                                <w:spacing w:val="-2"/>
                                <w:w w:val="110"/>
                                <w:sz w:val="16"/>
                              </w:rPr>
                              <w:t>1.587</w:t>
                            </w:r>
                          </w:p>
                        </w:tc>
                        <w:tc>
                          <w:tcPr>
                            <w:tcW w:w="1087" w:type="dxa"/>
                          </w:tcPr>
                          <w:p w14:paraId="6995CFA5" w14:textId="77777777" w:rsidR="007A1714" w:rsidRDefault="00000000">
                            <w:pPr>
                              <w:pStyle w:val="TableParagraph"/>
                              <w:spacing w:before="26"/>
                              <w:ind w:left="136"/>
                              <w:rPr>
                                <w:sz w:val="16"/>
                              </w:rPr>
                            </w:pPr>
                            <w:r>
                              <w:rPr>
                                <w:spacing w:val="-2"/>
                                <w:sz w:val="16"/>
                              </w:rPr>
                              <w:t>4338.8</w:t>
                            </w:r>
                          </w:p>
                        </w:tc>
                        <w:tc>
                          <w:tcPr>
                            <w:tcW w:w="1207" w:type="dxa"/>
                          </w:tcPr>
                          <w:p w14:paraId="334BDCCF" w14:textId="77777777" w:rsidR="007A1714" w:rsidRDefault="00000000">
                            <w:pPr>
                              <w:pStyle w:val="TableParagraph"/>
                              <w:spacing w:before="26"/>
                              <w:ind w:left="136"/>
                              <w:rPr>
                                <w:sz w:val="16"/>
                              </w:rPr>
                            </w:pPr>
                            <w:r>
                              <w:rPr>
                                <w:spacing w:val="-2"/>
                                <w:sz w:val="16"/>
                              </w:rPr>
                              <w:t>15.017</w:t>
                            </w:r>
                          </w:p>
                        </w:tc>
                        <w:tc>
                          <w:tcPr>
                            <w:tcW w:w="698" w:type="dxa"/>
                          </w:tcPr>
                          <w:p w14:paraId="0062D24F" w14:textId="77777777" w:rsidR="007A1714" w:rsidRDefault="00000000">
                            <w:pPr>
                              <w:pStyle w:val="TableParagraph"/>
                              <w:spacing w:before="26"/>
                              <w:ind w:left="136"/>
                              <w:rPr>
                                <w:sz w:val="16"/>
                              </w:rPr>
                            </w:pPr>
                            <w:r>
                              <w:rPr>
                                <w:spacing w:val="-10"/>
                                <w:sz w:val="16"/>
                              </w:rPr>
                              <w:t>1</w:t>
                            </w:r>
                          </w:p>
                        </w:tc>
                        <w:tc>
                          <w:tcPr>
                            <w:tcW w:w="994" w:type="dxa"/>
                          </w:tcPr>
                          <w:p w14:paraId="6A2AE3C2" w14:textId="77777777" w:rsidR="007A1714" w:rsidRDefault="00000000">
                            <w:pPr>
                              <w:pStyle w:val="TableParagraph"/>
                              <w:spacing w:before="25"/>
                              <w:ind w:left="137"/>
                              <w:rPr>
                                <w:sz w:val="16"/>
                              </w:rPr>
                            </w:pPr>
                            <w:r>
                              <w:rPr>
                                <w:w w:val="110"/>
                                <w:sz w:val="16"/>
                              </w:rPr>
                              <w:t>3.1</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4"/>
                                <w:w w:val="110"/>
                                <w:sz w:val="16"/>
                              </w:rPr>
                              <w:t>10</w:t>
                            </w:r>
                            <w:r>
                              <w:rPr>
                                <w:spacing w:val="-4"/>
                                <w:w w:val="110"/>
                                <w:sz w:val="16"/>
                                <w:vertAlign w:val="superscript"/>
                              </w:rPr>
                              <w:t>34</w:t>
                            </w:r>
                          </w:p>
                        </w:tc>
                        <w:tc>
                          <w:tcPr>
                            <w:tcW w:w="1392" w:type="dxa"/>
                          </w:tcPr>
                          <w:p w14:paraId="0A707920" w14:textId="77777777" w:rsidR="007A1714" w:rsidRDefault="00000000">
                            <w:pPr>
                              <w:pStyle w:val="TableParagraph"/>
                              <w:spacing w:before="25"/>
                              <w:ind w:left="136"/>
                              <w:rPr>
                                <w:sz w:val="16"/>
                              </w:rPr>
                            </w:pPr>
                            <w:r>
                              <w:rPr>
                                <w:w w:val="120"/>
                                <w:sz w:val="16"/>
                              </w:rPr>
                              <w:t>3.0</w:t>
                            </w:r>
                            <w:r>
                              <w:rPr>
                                <w:spacing w:val="-11"/>
                                <w:w w:val="120"/>
                                <w:sz w:val="16"/>
                              </w:rPr>
                              <w:t xml:space="preserve"> </w:t>
                            </w:r>
                            <w:r>
                              <w:rPr>
                                <w:rFonts w:ascii="Bookman Old Style"/>
                                <w:w w:val="120"/>
                                <w:sz w:val="16"/>
                              </w:rPr>
                              <w:t>9</w:t>
                            </w:r>
                            <w:r>
                              <w:rPr>
                                <w:rFonts w:ascii="Bookman Old Style"/>
                                <w:spacing w:val="-15"/>
                                <w:w w:val="120"/>
                                <w:sz w:val="16"/>
                              </w:rPr>
                              <w:t xml:space="preserve"> </w:t>
                            </w:r>
                            <w:r>
                              <w:rPr>
                                <w:w w:val="120"/>
                                <w:sz w:val="16"/>
                              </w:rPr>
                              <w:t>10</w:t>
                            </w:r>
                            <w:r>
                              <w:rPr>
                                <w:rFonts w:ascii="Bookman Old Style"/>
                                <w:w w:val="120"/>
                                <w:sz w:val="16"/>
                                <w:vertAlign w:val="superscript"/>
                              </w:rPr>
                              <w:t>-</w:t>
                            </w:r>
                            <w:r>
                              <w:rPr>
                                <w:spacing w:val="-10"/>
                                <w:w w:val="120"/>
                                <w:sz w:val="16"/>
                                <w:vertAlign w:val="superscript"/>
                              </w:rPr>
                              <w:t>3</w:t>
                            </w:r>
                          </w:p>
                        </w:tc>
                        <w:tc>
                          <w:tcPr>
                            <w:tcW w:w="530" w:type="dxa"/>
                          </w:tcPr>
                          <w:p w14:paraId="17E374DA" w14:textId="77777777" w:rsidR="007A1714" w:rsidRDefault="00000000">
                            <w:pPr>
                              <w:pStyle w:val="TableParagraph"/>
                              <w:spacing w:before="26"/>
                              <w:ind w:left="137"/>
                              <w:rPr>
                                <w:sz w:val="16"/>
                              </w:rPr>
                            </w:pPr>
                            <w:r>
                              <w:rPr>
                                <w:spacing w:val="-10"/>
                                <w:sz w:val="16"/>
                              </w:rPr>
                              <w:t>–</w:t>
                            </w:r>
                          </w:p>
                        </w:tc>
                      </w:tr>
                    </w:tbl>
                    <w:p w14:paraId="74480A31" w14:textId="77777777" w:rsidR="007A1714" w:rsidRDefault="007A1714">
                      <w:pPr>
                        <w:pStyle w:val="Corpodetexto"/>
                      </w:pPr>
                    </w:p>
                  </w:txbxContent>
                </v:textbox>
                <w10:wrap anchorx="page"/>
              </v:shape>
            </w:pict>
          </mc:Fallback>
        </mc:AlternateContent>
      </w:r>
      <w:bookmarkStart w:id="69" w:name="_bookmark60"/>
      <w:bookmarkEnd w:id="69"/>
      <w:r>
        <w:rPr>
          <w:rFonts w:ascii="Gill Sans MT"/>
          <w:sz w:val="16"/>
        </w:rPr>
        <w:t>Table 3</w:t>
      </w:r>
      <w:r>
        <w:rPr>
          <w:rFonts w:ascii="Gill Sans MT"/>
          <w:spacing w:val="40"/>
          <w:sz w:val="16"/>
        </w:rPr>
        <w:t xml:space="preserve"> </w:t>
      </w:r>
      <w:r>
        <w:rPr>
          <w:sz w:val="16"/>
        </w:rPr>
        <w:t xml:space="preserve">Parameters of Sun-like </w:t>
      </w:r>
      <w:proofErr w:type="spellStart"/>
      <w:r>
        <w:rPr>
          <w:sz w:val="16"/>
        </w:rPr>
        <w:t>superflare</w:t>
      </w:r>
      <w:proofErr w:type="spellEnd"/>
      <w:r>
        <w:rPr>
          <w:sz w:val="16"/>
        </w:rPr>
        <w:t xml:space="preserve"> stars</w:t>
      </w:r>
      <w:r>
        <w:rPr>
          <w:w w:val="105"/>
          <w:sz w:val="16"/>
        </w:rPr>
        <w:t xml:space="preserve"> </w:t>
      </w:r>
      <w:r>
        <w:rPr>
          <w:spacing w:val="-4"/>
          <w:w w:val="105"/>
          <w:sz w:val="16"/>
        </w:rPr>
        <w:t>KIC</w:t>
      </w:r>
      <w:r>
        <w:rPr>
          <w:sz w:val="16"/>
        </w:rPr>
        <w:tab/>
      </w:r>
      <w:r>
        <w:rPr>
          <w:i/>
          <w:w w:val="105"/>
          <w:sz w:val="16"/>
        </w:rPr>
        <w:t>T</w:t>
      </w:r>
      <w:r>
        <w:rPr>
          <w:w w:val="105"/>
          <w:sz w:val="16"/>
          <w:vertAlign w:val="subscript"/>
        </w:rPr>
        <w:t>eff</w:t>
      </w:r>
      <w:r>
        <w:rPr>
          <w:w w:val="105"/>
          <w:sz w:val="16"/>
        </w:rPr>
        <w:t xml:space="preserve"> </w:t>
      </w:r>
      <w:r>
        <w:rPr>
          <w:w w:val="105"/>
          <w:sz w:val="16"/>
          <w:vertAlign w:val="superscript"/>
        </w:rPr>
        <w:t>a</w:t>
      </w:r>
      <w:r>
        <w:rPr>
          <w:w w:val="105"/>
          <w:sz w:val="16"/>
        </w:rPr>
        <w:t xml:space="preserve"> (K)</w:t>
      </w:r>
      <w:r>
        <w:rPr>
          <w:sz w:val="16"/>
        </w:rPr>
        <w:tab/>
      </w:r>
      <w:r>
        <w:rPr>
          <w:i/>
          <w:w w:val="105"/>
          <w:sz w:val="16"/>
        </w:rPr>
        <w:t>R</w:t>
      </w:r>
      <w:r>
        <w:rPr>
          <w:w w:val="105"/>
          <w:sz w:val="16"/>
          <w:vertAlign w:val="superscript"/>
        </w:rPr>
        <w:t>a</w:t>
      </w:r>
      <w:r>
        <w:rPr>
          <w:w w:val="105"/>
          <w:sz w:val="16"/>
        </w:rPr>
        <w:t xml:space="preserve"> </w:t>
      </w:r>
      <w:r>
        <w:rPr>
          <w:i/>
          <w:w w:val="105"/>
          <w:sz w:val="16"/>
        </w:rPr>
        <w:t>R</w:t>
      </w:r>
      <w:r>
        <w:rPr>
          <w:rFonts w:ascii="Lucida Sans Unicode"/>
          <w:w w:val="105"/>
          <w:sz w:val="16"/>
          <w:vertAlign w:val="subscript"/>
        </w:rPr>
        <w:t>0</w:t>
      </w:r>
    </w:p>
    <w:p w14:paraId="7B6ECE64" w14:textId="77777777" w:rsidR="007A1714" w:rsidRDefault="00000000">
      <w:pPr>
        <w:tabs>
          <w:tab w:val="left" w:pos="1155"/>
          <w:tab w:val="left" w:pos="2215"/>
        </w:tabs>
        <w:spacing w:before="18"/>
        <w:ind w:left="108"/>
        <w:rPr>
          <w:sz w:val="16"/>
        </w:rPr>
      </w:pPr>
      <w:r>
        <w:rPr>
          <w:spacing w:val="-2"/>
          <w:w w:val="115"/>
          <w:sz w:val="16"/>
        </w:rPr>
        <w:t>005648294</w:t>
      </w:r>
      <w:r>
        <w:rPr>
          <w:sz w:val="16"/>
        </w:rPr>
        <w:tab/>
      </w:r>
      <w:r>
        <w:rPr>
          <w:w w:val="110"/>
          <w:sz w:val="16"/>
        </w:rPr>
        <w:t>5653</w:t>
      </w:r>
      <w:r>
        <w:rPr>
          <w:spacing w:val="4"/>
          <w:w w:val="110"/>
          <w:sz w:val="16"/>
        </w:rPr>
        <w:t xml:space="preserve"> </w:t>
      </w:r>
      <w:r>
        <w:rPr>
          <w:rFonts w:ascii="Bookman Old Style" w:hAnsi="Bookman Old Style"/>
          <w:w w:val="110"/>
          <w:sz w:val="16"/>
        </w:rPr>
        <w:t>±</w:t>
      </w:r>
      <w:r>
        <w:rPr>
          <w:rFonts w:ascii="Bookman Old Style" w:hAnsi="Bookman Old Style"/>
          <w:spacing w:val="-8"/>
          <w:w w:val="110"/>
          <w:sz w:val="16"/>
        </w:rPr>
        <w:t xml:space="preserve"> </w:t>
      </w:r>
      <w:r>
        <w:rPr>
          <w:spacing w:val="-5"/>
          <w:w w:val="110"/>
          <w:sz w:val="16"/>
        </w:rPr>
        <w:t>198</w:t>
      </w:r>
      <w:r>
        <w:rPr>
          <w:sz w:val="16"/>
        </w:rPr>
        <w:tab/>
      </w:r>
      <w:r>
        <w:rPr>
          <w:w w:val="115"/>
          <w:sz w:val="16"/>
        </w:rPr>
        <w:t>1.140</w:t>
      </w:r>
      <w:r>
        <w:rPr>
          <w:w w:val="115"/>
          <w:sz w:val="16"/>
          <w:vertAlign w:val="subscript"/>
        </w:rPr>
        <w:t>{</w:t>
      </w:r>
      <w:r>
        <w:rPr>
          <w:rFonts w:ascii="Bookman Old Style" w:hAnsi="Bookman Old Style"/>
          <w:w w:val="115"/>
          <w:sz w:val="16"/>
          <w:vertAlign w:val="subscript"/>
        </w:rPr>
        <w:t>-</w:t>
      </w:r>
      <w:r>
        <w:rPr>
          <w:rFonts w:ascii="Bookman Old Style" w:hAnsi="Bookman Old Style"/>
          <w:spacing w:val="15"/>
          <w:w w:val="115"/>
          <w:sz w:val="16"/>
        </w:rPr>
        <w:t xml:space="preserve"> </w:t>
      </w:r>
      <w:r>
        <w:rPr>
          <w:w w:val="115"/>
          <w:sz w:val="16"/>
          <w:vertAlign w:val="subscript"/>
        </w:rPr>
        <w:t>0.082}</w:t>
      </w:r>
      <w:r>
        <w:rPr>
          <w:w w:val="115"/>
          <w:sz w:val="16"/>
          <w:vertAlign w:val="superscript"/>
        </w:rPr>
        <w:t>{</w:t>
      </w:r>
      <w:r>
        <w:rPr>
          <w:rFonts w:ascii="Bookman Old Style" w:hAnsi="Bookman Old Style"/>
          <w:w w:val="115"/>
          <w:sz w:val="16"/>
          <w:vertAlign w:val="superscript"/>
        </w:rPr>
        <w:t>?</w:t>
      </w:r>
      <w:r>
        <w:rPr>
          <w:rFonts w:ascii="Bookman Old Style" w:hAnsi="Bookman Old Style"/>
          <w:spacing w:val="16"/>
          <w:w w:val="115"/>
          <w:sz w:val="16"/>
        </w:rPr>
        <w:t xml:space="preserve"> </w:t>
      </w:r>
      <w:r>
        <w:rPr>
          <w:spacing w:val="-2"/>
          <w:w w:val="115"/>
          <w:sz w:val="16"/>
          <w:vertAlign w:val="superscript"/>
        </w:rPr>
        <w:t>0.091}</w:t>
      </w:r>
    </w:p>
    <w:p w14:paraId="64F0C9B0" w14:textId="77777777" w:rsidR="007A1714" w:rsidRDefault="00000000">
      <w:pPr>
        <w:tabs>
          <w:tab w:val="left" w:pos="1155"/>
          <w:tab w:val="left" w:pos="2215"/>
        </w:tabs>
        <w:spacing w:before="46"/>
        <w:ind w:left="108"/>
        <w:rPr>
          <w:sz w:val="16"/>
        </w:rPr>
      </w:pPr>
      <w:r>
        <w:rPr>
          <w:spacing w:val="-2"/>
          <w:w w:val="115"/>
          <w:sz w:val="16"/>
        </w:rPr>
        <w:t>005695372</w:t>
      </w:r>
      <w:r>
        <w:rPr>
          <w:sz w:val="16"/>
        </w:rPr>
        <w:tab/>
      </w:r>
      <w:r>
        <w:rPr>
          <w:w w:val="110"/>
          <w:sz w:val="16"/>
        </w:rPr>
        <w:t>5791</w:t>
      </w:r>
      <w:r>
        <w:rPr>
          <w:spacing w:val="4"/>
          <w:w w:val="110"/>
          <w:sz w:val="16"/>
        </w:rPr>
        <w:t xml:space="preserve"> </w:t>
      </w:r>
      <w:r>
        <w:rPr>
          <w:rFonts w:ascii="Bookman Old Style" w:hAnsi="Bookman Old Style"/>
          <w:w w:val="110"/>
          <w:sz w:val="16"/>
        </w:rPr>
        <w:t>±</w:t>
      </w:r>
      <w:r>
        <w:rPr>
          <w:rFonts w:ascii="Bookman Old Style" w:hAnsi="Bookman Old Style"/>
          <w:spacing w:val="-8"/>
          <w:w w:val="110"/>
          <w:sz w:val="16"/>
        </w:rPr>
        <w:t xml:space="preserve"> </w:t>
      </w:r>
      <w:r>
        <w:rPr>
          <w:spacing w:val="-5"/>
          <w:w w:val="110"/>
          <w:sz w:val="16"/>
        </w:rPr>
        <w:t>203</w:t>
      </w:r>
      <w:r>
        <w:rPr>
          <w:sz w:val="16"/>
        </w:rPr>
        <w:tab/>
      </w:r>
      <w:r>
        <w:rPr>
          <w:w w:val="115"/>
          <w:sz w:val="16"/>
        </w:rPr>
        <w:t>0.086</w:t>
      </w:r>
      <w:r>
        <w:rPr>
          <w:w w:val="115"/>
          <w:sz w:val="16"/>
          <w:vertAlign w:val="subscript"/>
        </w:rPr>
        <w:t>{</w:t>
      </w:r>
      <w:r>
        <w:rPr>
          <w:rFonts w:ascii="Bookman Old Style" w:hAnsi="Bookman Old Style"/>
          <w:w w:val="115"/>
          <w:sz w:val="16"/>
          <w:vertAlign w:val="subscript"/>
        </w:rPr>
        <w:t>-</w:t>
      </w:r>
      <w:r>
        <w:rPr>
          <w:rFonts w:ascii="Bookman Old Style" w:hAnsi="Bookman Old Style"/>
          <w:spacing w:val="27"/>
          <w:w w:val="115"/>
          <w:sz w:val="16"/>
        </w:rPr>
        <w:t xml:space="preserve"> </w:t>
      </w:r>
      <w:r>
        <w:rPr>
          <w:w w:val="115"/>
          <w:sz w:val="16"/>
          <w:vertAlign w:val="subscript"/>
        </w:rPr>
        <w:t>0.060}</w:t>
      </w:r>
      <w:r>
        <w:rPr>
          <w:w w:val="115"/>
          <w:sz w:val="16"/>
          <w:vertAlign w:val="superscript"/>
        </w:rPr>
        <w:t>{</w:t>
      </w:r>
      <w:r>
        <w:rPr>
          <w:rFonts w:ascii="Bookman Old Style" w:hAnsi="Bookman Old Style"/>
          <w:w w:val="115"/>
          <w:sz w:val="16"/>
          <w:vertAlign w:val="superscript"/>
        </w:rPr>
        <w:t>?</w:t>
      </w:r>
      <w:r>
        <w:rPr>
          <w:rFonts w:ascii="Bookman Old Style" w:hAnsi="Bookman Old Style"/>
          <w:spacing w:val="28"/>
          <w:w w:val="115"/>
          <w:sz w:val="16"/>
        </w:rPr>
        <w:t xml:space="preserve"> </w:t>
      </w:r>
      <w:r>
        <w:rPr>
          <w:spacing w:val="-2"/>
          <w:w w:val="115"/>
          <w:sz w:val="16"/>
          <w:vertAlign w:val="superscript"/>
        </w:rPr>
        <w:t>0.066}</w:t>
      </w:r>
    </w:p>
    <w:p w14:paraId="04764C6B" w14:textId="77777777" w:rsidR="007A1714" w:rsidRDefault="00000000">
      <w:pPr>
        <w:tabs>
          <w:tab w:val="left" w:pos="1155"/>
          <w:tab w:val="left" w:pos="2215"/>
        </w:tabs>
        <w:spacing w:before="48"/>
        <w:ind w:left="108"/>
        <w:rPr>
          <w:sz w:val="16"/>
        </w:rPr>
      </w:pPr>
      <w:r>
        <w:rPr>
          <w:spacing w:val="-2"/>
          <w:w w:val="115"/>
          <w:sz w:val="16"/>
        </w:rPr>
        <w:t>006347656</w:t>
      </w:r>
      <w:r>
        <w:rPr>
          <w:spacing w:val="-2"/>
          <w:w w:val="115"/>
          <w:sz w:val="16"/>
          <w:vertAlign w:val="superscript"/>
        </w:rPr>
        <w:t>b</w:t>
      </w:r>
      <w:r>
        <w:rPr>
          <w:sz w:val="16"/>
        </w:rPr>
        <w:tab/>
      </w:r>
      <w:r>
        <w:rPr>
          <w:w w:val="110"/>
          <w:sz w:val="16"/>
        </w:rPr>
        <w:t>5623</w:t>
      </w:r>
      <w:r>
        <w:rPr>
          <w:spacing w:val="4"/>
          <w:w w:val="110"/>
          <w:sz w:val="16"/>
        </w:rPr>
        <w:t xml:space="preserve"> </w:t>
      </w:r>
      <w:r>
        <w:rPr>
          <w:rFonts w:ascii="Bookman Old Style" w:hAnsi="Bookman Old Style"/>
          <w:w w:val="110"/>
          <w:sz w:val="16"/>
        </w:rPr>
        <w:t>±</w:t>
      </w:r>
      <w:r>
        <w:rPr>
          <w:rFonts w:ascii="Bookman Old Style" w:hAnsi="Bookman Old Style"/>
          <w:spacing w:val="-8"/>
          <w:w w:val="110"/>
          <w:sz w:val="16"/>
        </w:rPr>
        <w:t xml:space="preserve"> </w:t>
      </w:r>
      <w:r>
        <w:rPr>
          <w:spacing w:val="-5"/>
          <w:w w:val="110"/>
          <w:sz w:val="16"/>
        </w:rPr>
        <w:t>197</w:t>
      </w:r>
      <w:r>
        <w:rPr>
          <w:sz w:val="16"/>
        </w:rPr>
        <w:tab/>
      </w:r>
      <w:r>
        <w:rPr>
          <w:w w:val="115"/>
          <w:sz w:val="16"/>
        </w:rPr>
        <w:t>0.823</w:t>
      </w:r>
      <w:r>
        <w:rPr>
          <w:w w:val="115"/>
          <w:sz w:val="16"/>
          <w:vertAlign w:val="subscript"/>
        </w:rPr>
        <w:t>{</w:t>
      </w:r>
      <w:r>
        <w:rPr>
          <w:rFonts w:ascii="Bookman Old Style" w:hAnsi="Bookman Old Style"/>
          <w:w w:val="115"/>
          <w:sz w:val="16"/>
          <w:vertAlign w:val="subscript"/>
        </w:rPr>
        <w:t>-</w:t>
      </w:r>
      <w:r>
        <w:rPr>
          <w:rFonts w:ascii="Bookman Old Style" w:hAnsi="Bookman Old Style"/>
          <w:spacing w:val="15"/>
          <w:w w:val="115"/>
          <w:sz w:val="16"/>
        </w:rPr>
        <w:t xml:space="preserve"> </w:t>
      </w:r>
      <w:r>
        <w:rPr>
          <w:w w:val="115"/>
          <w:sz w:val="16"/>
          <w:vertAlign w:val="subscript"/>
        </w:rPr>
        <w:t>0.057}</w:t>
      </w:r>
      <w:r>
        <w:rPr>
          <w:w w:val="115"/>
          <w:sz w:val="16"/>
          <w:vertAlign w:val="superscript"/>
        </w:rPr>
        <w:t>{</w:t>
      </w:r>
      <w:r>
        <w:rPr>
          <w:rFonts w:ascii="Bookman Old Style" w:hAnsi="Bookman Old Style"/>
          <w:w w:val="115"/>
          <w:sz w:val="16"/>
          <w:vertAlign w:val="superscript"/>
        </w:rPr>
        <w:t>?</w:t>
      </w:r>
      <w:r>
        <w:rPr>
          <w:rFonts w:ascii="Bookman Old Style" w:hAnsi="Bookman Old Style"/>
          <w:spacing w:val="16"/>
          <w:w w:val="115"/>
          <w:sz w:val="16"/>
        </w:rPr>
        <w:t xml:space="preserve"> </w:t>
      </w:r>
      <w:r>
        <w:rPr>
          <w:spacing w:val="-2"/>
          <w:w w:val="115"/>
          <w:sz w:val="16"/>
          <w:vertAlign w:val="superscript"/>
        </w:rPr>
        <w:t>0.062}</w:t>
      </w:r>
    </w:p>
    <w:p w14:paraId="495E526D" w14:textId="77777777" w:rsidR="007A1714" w:rsidRDefault="00000000">
      <w:pPr>
        <w:tabs>
          <w:tab w:val="left" w:pos="1155"/>
          <w:tab w:val="left" w:pos="2215"/>
        </w:tabs>
        <w:spacing w:before="47"/>
        <w:ind w:left="108"/>
        <w:rPr>
          <w:sz w:val="16"/>
        </w:rPr>
      </w:pPr>
      <w:r>
        <w:rPr>
          <w:spacing w:val="-2"/>
          <w:w w:val="115"/>
          <w:sz w:val="16"/>
        </w:rPr>
        <w:t>006932164</w:t>
      </w:r>
      <w:r>
        <w:rPr>
          <w:sz w:val="16"/>
        </w:rPr>
        <w:tab/>
      </w:r>
      <w:r>
        <w:rPr>
          <w:w w:val="110"/>
          <w:sz w:val="16"/>
        </w:rPr>
        <w:t>5731</w:t>
      </w:r>
      <w:r>
        <w:rPr>
          <w:spacing w:val="4"/>
          <w:w w:val="110"/>
          <w:sz w:val="16"/>
        </w:rPr>
        <w:t xml:space="preserve"> </w:t>
      </w:r>
      <w:r>
        <w:rPr>
          <w:rFonts w:ascii="Bookman Old Style" w:hAnsi="Bookman Old Style"/>
          <w:w w:val="110"/>
          <w:sz w:val="16"/>
        </w:rPr>
        <w:t>±</w:t>
      </w:r>
      <w:r>
        <w:rPr>
          <w:rFonts w:ascii="Bookman Old Style" w:hAnsi="Bookman Old Style"/>
          <w:spacing w:val="-8"/>
          <w:w w:val="110"/>
          <w:sz w:val="16"/>
        </w:rPr>
        <w:t xml:space="preserve"> </w:t>
      </w:r>
      <w:r>
        <w:rPr>
          <w:spacing w:val="-5"/>
          <w:w w:val="110"/>
          <w:sz w:val="16"/>
        </w:rPr>
        <w:t>201</w:t>
      </w:r>
      <w:r>
        <w:rPr>
          <w:sz w:val="16"/>
        </w:rPr>
        <w:tab/>
      </w:r>
      <w:r>
        <w:rPr>
          <w:w w:val="115"/>
          <w:sz w:val="16"/>
        </w:rPr>
        <w:t>1.038</w:t>
      </w:r>
      <w:r>
        <w:rPr>
          <w:w w:val="115"/>
          <w:sz w:val="16"/>
          <w:vertAlign w:val="subscript"/>
        </w:rPr>
        <w:t>{</w:t>
      </w:r>
      <w:r>
        <w:rPr>
          <w:rFonts w:ascii="Bookman Old Style" w:hAnsi="Bookman Old Style"/>
          <w:w w:val="115"/>
          <w:sz w:val="16"/>
          <w:vertAlign w:val="subscript"/>
        </w:rPr>
        <w:t>-</w:t>
      </w:r>
      <w:r>
        <w:rPr>
          <w:rFonts w:ascii="Bookman Old Style" w:hAnsi="Bookman Old Style"/>
          <w:spacing w:val="15"/>
          <w:w w:val="115"/>
          <w:sz w:val="16"/>
        </w:rPr>
        <w:t xml:space="preserve"> </w:t>
      </w:r>
      <w:r>
        <w:rPr>
          <w:w w:val="115"/>
          <w:sz w:val="16"/>
          <w:vertAlign w:val="subscript"/>
        </w:rPr>
        <w:t>0.093}</w:t>
      </w:r>
      <w:r>
        <w:rPr>
          <w:w w:val="115"/>
          <w:sz w:val="16"/>
          <w:vertAlign w:val="superscript"/>
        </w:rPr>
        <w:t>{</w:t>
      </w:r>
      <w:r>
        <w:rPr>
          <w:rFonts w:ascii="Bookman Old Style" w:hAnsi="Bookman Old Style"/>
          <w:w w:val="115"/>
          <w:sz w:val="16"/>
          <w:vertAlign w:val="superscript"/>
        </w:rPr>
        <w:t>?</w:t>
      </w:r>
      <w:r>
        <w:rPr>
          <w:rFonts w:ascii="Bookman Old Style" w:hAnsi="Bookman Old Style"/>
          <w:spacing w:val="16"/>
          <w:w w:val="115"/>
          <w:sz w:val="16"/>
        </w:rPr>
        <w:t xml:space="preserve"> </w:t>
      </w:r>
      <w:r>
        <w:rPr>
          <w:spacing w:val="-2"/>
          <w:w w:val="115"/>
          <w:sz w:val="16"/>
          <w:vertAlign w:val="superscript"/>
        </w:rPr>
        <w:t>0.104}</w:t>
      </w:r>
    </w:p>
    <w:p w14:paraId="428D0A39" w14:textId="77777777" w:rsidR="007A1714" w:rsidRDefault="00000000">
      <w:pPr>
        <w:tabs>
          <w:tab w:val="left" w:pos="1155"/>
          <w:tab w:val="left" w:pos="2215"/>
        </w:tabs>
        <w:spacing w:before="47"/>
        <w:ind w:left="108"/>
        <w:rPr>
          <w:sz w:val="16"/>
        </w:rPr>
      </w:pPr>
      <w:r>
        <w:rPr>
          <w:spacing w:val="-2"/>
          <w:w w:val="115"/>
          <w:sz w:val="16"/>
        </w:rPr>
        <w:t>007435701</w:t>
      </w:r>
      <w:r>
        <w:rPr>
          <w:sz w:val="16"/>
        </w:rPr>
        <w:tab/>
      </w:r>
      <w:r>
        <w:rPr>
          <w:w w:val="110"/>
          <w:sz w:val="16"/>
        </w:rPr>
        <w:t>5812</w:t>
      </w:r>
      <w:r>
        <w:rPr>
          <w:spacing w:val="4"/>
          <w:w w:val="110"/>
          <w:sz w:val="16"/>
        </w:rPr>
        <w:t xml:space="preserve"> </w:t>
      </w:r>
      <w:r>
        <w:rPr>
          <w:rFonts w:ascii="Bookman Old Style" w:hAnsi="Bookman Old Style"/>
          <w:w w:val="110"/>
          <w:sz w:val="16"/>
        </w:rPr>
        <w:t>±</w:t>
      </w:r>
      <w:r>
        <w:rPr>
          <w:rFonts w:ascii="Bookman Old Style" w:hAnsi="Bookman Old Style"/>
          <w:spacing w:val="-8"/>
          <w:w w:val="110"/>
          <w:sz w:val="16"/>
        </w:rPr>
        <w:t xml:space="preserve"> </w:t>
      </w:r>
      <w:r>
        <w:rPr>
          <w:spacing w:val="-5"/>
          <w:w w:val="110"/>
          <w:sz w:val="16"/>
        </w:rPr>
        <w:t>203</w:t>
      </w:r>
      <w:r>
        <w:rPr>
          <w:sz w:val="16"/>
        </w:rPr>
        <w:tab/>
      </w:r>
      <w:r>
        <w:rPr>
          <w:w w:val="115"/>
          <w:sz w:val="16"/>
        </w:rPr>
        <w:t>0.809</w:t>
      </w:r>
      <w:r>
        <w:rPr>
          <w:w w:val="115"/>
          <w:sz w:val="16"/>
          <w:vertAlign w:val="subscript"/>
        </w:rPr>
        <w:t>{</w:t>
      </w:r>
      <w:r>
        <w:rPr>
          <w:rFonts w:ascii="Bookman Old Style" w:hAnsi="Bookman Old Style"/>
          <w:w w:val="115"/>
          <w:sz w:val="16"/>
          <w:vertAlign w:val="subscript"/>
        </w:rPr>
        <w:t>-</w:t>
      </w:r>
      <w:r>
        <w:rPr>
          <w:rFonts w:ascii="Bookman Old Style" w:hAnsi="Bookman Old Style"/>
          <w:spacing w:val="15"/>
          <w:w w:val="115"/>
          <w:sz w:val="16"/>
        </w:rPr>
        <w:t xml:space="preserve"> </w:t>
      </w:r>
      <w:r>
        <w:rPr>
          <w:w w:val="115"/>
          <w:sz w:val="16"/>
          <w:vertAlign w:val="subscript"/>
        </w:rPr>
        <w:t>0.057}</w:t>
      </w:r>
      <w:r>
        <w:rPr>
          <w:w w:val="115"/>
          <w:sz w:val="16"/>
          <w:vertAlign w:val="superscript"/>
        </w:rPr>
        <w:t>{</w:t>
      </w:r>
      <w:r>
        <w:rPr>
          <w:rFonts w:ascii="Bookman Old Style" w:hAnsi="Bookman Old Style"/>
          <w:w w:val="115"/>
          <w:sz w:val="16"/>
          <w:vertAlign w:val="superscript"/>
        </w:rPr>
        <w:t>?</w:t>
      </w:r>
      <w:r>
        <w:rPr>
          <w:rFonts w:ascii="Bookman Old Style" w:hAnsi="Bookman Old Style"/>
          <w:spacing w:val="16"/>
          <w:w w:val="115"/>
          <w:sz w:val="16"/>
        </w:rPr>
        <w:t xml:space="preserve"> </w:t>
      </w:r>
      <w:r>
        <w:rPr>
          <w:spacing w:val="-2"/>
          <w:w w:val="115"/>
          <w:sz w:val="16"/>
          <w:vertAlign w:val="superscript"/>
        </w:rPr>
        <w:t>0.063}</w:t>
      </w:r>
    </w:p>
    <w:p w14:paraId="37CDF264" w14:textId="77777777" w:rsidR="007A1714" w:rsidRDefault="00000000">
      <w:pPr>
        <w:tabs>
          <w:tab w:val="left" w:pos="1155"/>
          <w:tab w:val="left" w:pos="2215"/>
        </w:tabs>
        <w:spacing w:before="48"/>
        <w:ind w:left="108"/>
        <w:rPr>
          <w:sz w:val="16"/>
        </w:rPr>
      </w:pPr>
      <w:r>
        <w:rPr>
          <w:spacing w:val="-2"/>
          <w:w w:val="115"/>
          <w:sz w:val="16"/>
        </w:rPr>
        <w:t>007772296</w:t>
      </w:r>
      <w:r>
        <w:rPr>
          <w:sz w:val="16"/>
        </w:rPr>
        <w:tab/>
      </w:r>
      <w:r>
        <w:rPr>
          <w:w w:val="110"/>
          <w:sz w:val="16"/>
        </w:rPr>
        <w:t>5616</w:t>
      </w:r>
      <w:r>
        <w:rPr>
          <w:spacing w:val="4"/>
          <w:w w:val="110"/>
          <w:sz w:val="16"/>
        </w:rPr>
        <w:t xml:space="preserve"> </w:t>
      </w:r>
      <w:r>
        <w:rPr>
          <w:rFonts w:ascii="Bookman Old Style" w:hAnsi="Bookman Old Style"/>
          <w:w w:val="110"/>
          <w:sz w:val="16"/>
        </w:rPr>
        <w:t>±</w:t>
      </w:r>
      <w:r>
        <w:rPr>
          <w:rFonts w:ascii="Bookman Old Style" w:hAnsi="Bookman Old Style"/>
          <w:spacing w:val="-8"/>
          <w:w w:val="110"/>
          <w:sz w:val="16"/>
        </w:rPr>
        <w:t xml:space="preserve"> </w:t>
      </w:r>
      <w:r>
        <w:rPr>
          <w:spacing w:val="-5"/>
          <w:w w:val="110"/>
          <w:sz w:val="16"/>
        </w:rPr>
        <w:t>197</w:t>
      </w:r>
      <w:r>
        <w:rPr>
          <w:sz w:val="16"/>
        </w:rPr>
        <w:tab/>
      </w:r>
      <w:r>
        <w:rPr>
          <w:w w:val="115"/>
          <w:sz w:val="16"/>
        </w:rPr>
        <w:t>0.897</w:t>
      </w:r>
      <w:r>
        <w:rPr>
          <w:w w:val="115"/>
          <w:sz w:val="16"/>
          <w:vertAlign w:val="subscript"/>
        </w:rPr>
        <w:t>{</w:t>
      </w:r>
      <w:r>
        <w:rPr>
          <w:rFonts w:ascii="Bookman Old Style" w:hAnsi="Bookman Old Style"/>
          <w:w w:val="115"/>
          <w:sz w:val="16"/>
          <w:vertAlign w:val="subscript"/>
        </w:rPr>
        <w:t>-</w:t>
      </w:r>
      <w:r>
        <w:rPr>
          <w:rFonts w:ascii="Bookman Old Style" w:hAnsi="Bookman Old Style"/>
          <w:spacing w:val="15"/>
          <w:w w:val="115"/>
          <w:sz w:val="16"/>
        </w:rPr>
        <w:t xml:space="preserve"> </w:t>
      </w:r>
      <w:r>
        <w:rPr>
          <w:w w:val="115"/>
          <w:sz w:val="16"/>
          <w:vertAlign w:val="subscript"/>
        </w:rPr>
        <w:t>0.063}</w:t>
      </w:r>
      <w:r>
        <w:rPr>
          <w:w w:val="115"/>
          <w:sz w:val="16"/>
          <w:vertAlign w:val="superscript"/>
        </w:rPr>
        <w:t>{</w:t>
      </w:r>
      <w:r>
        <w:rPr>
          <w:rFonts w:ascii="Bookman Old Style" w:hAnsi="Bookman Old Style"/>
          <w:w w:val="115"/>
          <w:sz w:val="16"/>
          <w:vertAlign w:val="superscript"/>
        </w:rPr>
        <w:t>?</w:t>
      </w:r>
      <w:r>
        <w:rPr>
          <w:rFonts w:ascii="Bookman Old Style" w:hAnsi="Bookman Old Style"/>
          <w:spacing w:val="16"/>
          <w:w w:val="115"/>
          <w:sz w:val="16"/>
        </w:rPr>
        <w:t xml:space="preserve"> </w:t>
      </w:r>
      <w:r>
        <w:rPr>
          <w:spacing w:val="-2"/>
          <w:w w:val="115"/>
          <w:sz w:val="16"/>
          <w:vertAlign w:val="superscript"/>
        </w:rPr>
        <w:t>0.070}</w:t>
      </w:r>
    </w:p>
    <w:p w14:paraId="72D8BD51" w14:textId="77777777" w:rsidR="007A1714" w:rsidRDefault="00000000">
      <w:pPr>
        <w:tabs>
          <w:tab w:val="left" w:pos="1155"/>
          <w:tab w:val="left" w:pos="2215"/>
        </w:tabs>
        <w:spacing w:before="47"/>
        <w:ind w:left="108"/>
        <w:rPr>
          <w:sz w:val="16"/>
        </w:rPr>
      </w:pPr>
      <w:r>
        <w:rPr>
          <w:spacing w:val="-2"/>
          <w:w w:val="115"/>
          <w:sz w:val="16"/>
        </w:rPr>
        <w:t>007886115</w:t>
      </w:r>
      <w:r>
        <w:rPr>
          <w:sz w:val="16"/>
        </w:rPr>
        <w:tab/>
      </w:r>
      <w:r>
        <w:rPr>
          <w:w w:val="110"/>
          <w:sz w:val="16"/>
        </w:rPr>
        <w:t>5729</w:t>
      </w:r>
      <w:r>
        <w:rPr>
          <w:spacing w:val="4"/>
          <w:w w:val="110"/>
          <w:sz w:val="16"/>
        </w:rPr>
        <w:t xml:space="preserve"> </w:t>
      </w:r>
      <w:r>
        <w:rPr>
          <w:rFonts w:ascii="Bookman Old Style" w:hAnsi="Bookman Old Style"/>
          <w:w w:val="110"/>
          <w:sz w:val="16"/>
        </w:rPr>
        <w:t>±</w:t>
      </w:r>
      <w:r>
        <w:rPr>
          <w:rFonts w:ascii="Bookman Old Style" w:hAnsi="Bookman Old Style"/>
          <w:spacing w:val="-8"/>
          <w:w w:val="110"/>
          <w:sz w:val="16"/>
        </w:rPr>
        <w:t xml:space="preserve"> </w:t>
      </w:r>
      <w:r>
        <w:rPr>
          <w:spacing w:val="-5"/>
          <w:w w:val="110"/>
          <w:sz w:val="16"/>
        </w:rPr>
        <w:t>201</w:t>
      </w:r>
      <w:r>
        <w:rPr>
          <w:sz w:val="16"/>
        </w:rPr>
        <w:tab/>
      </w:r>
      <w:r>
        <w:rPr>
          <w:w w:val="115"/>
          <w:sz w:val="16"/>
        </w:rPr>
        <w:t>0.873</w:t>
      </w:r>
      <w:r>
        <w:rPr>
          <w:w w:val="115"/>
          <w:sz w:val="16"/>
          <w:vertAlign w:val="subscript"/>
        </w:rPr>
        <w:t>{</w:t>
      </w:r>
      <w:r>
        <w:rPr>
          <w:rFonts w:ascii="Bookman Old Style" w:hAnsi="Bookman Old Style"/>
          <w:w w:val="115"/>
          <w:sz w:val="16"/>
          <w:vertAlign w:val="subscript"/>
        </w:rPr>
        <w:t>-</w:t>
      </w:r>
      <w:r>
        <w:rPr>
          <w:rFonts w:ascii="Bookman Old Style" w:hAnsi="Bookman Old Style"/>
          <w:spacing w:val="15"/>
          <w:w w:val="115"/>
          <w:sz w:val="16"/>
        </w:rPr>
        <w:t xml:space="preserve"> </w:t>
      </w:r>
      <w:r>
        <w:rPr>
          <w:w w:val="115"/>
          <w:sz w:val="16"/>
          <w:vertAlign w:val="subscript"/>
        </w:rPr>
        <w:t>0.060}</w:t>
      </w:r>
      <w:r>
        <w:rPr>
          <w:w w:val="115"/>
          <w:sz w:val="16"/>
          <w:vertAlign w:val="superscript"/>
        </w:rPr>
        <w:t>{</w:t>
      </w:r>
      <w:r>
        <w:rPr>
          <w:rFonts w:ascii="Bookman Old Style" w:hAnsi="Bookman Old Style"/>
          <w:w w:val="115"/>
          <w:sz w:val="16"/>
          <w:vertAlign w:val="superscript"/>
        </w:rPr>
        <w:t>?</w:t>
      </w:r>
      <w:r>
        <w:rPr>
          <w:rFonts w:ascii="Bookman Old Style" w:hAnsi="Bookman Old Style"/>
          <w:spacing w:val="16"/>
          <w:w w:val="115"/>
          <w:sz w:val="16"/>
        </w:rPr>
        <w:t xml:space="preserve"> </w:t>
      </w:r>
      <w:r>
        <w:rPr>
          <w:spacing w:val="-2"/>
          <w:w w:val="115"/>
          <w:sz w:val="16"/>
          <w:vertAlign w:val="superscript"/>
        </w:rPr>
        <w:t>0.066}</w:t>
      </w:r>
    </w:p>
    <w:p w14:paraId="7FE3C834" w14:textId="77777777" w:rsidR="007A1714" w:rsidRDefault="00000000">
      <w:pPr>
        <w:tabs>
          <w:tab w:val="left" w:pos="1155"/>
          <w:tab w:val="left" w:pos="2215"/>
        </w:tabs>
        <w:spacing w:before="47"/>
        <w:ind w:left="108"/>
        <w:rPr>
          <w:sz w:val="16"/>
        </w:rPr>
      </w:pPr>
      <w:r>
        <w:rPr>
          <w:spacing w:val="-2"/>
          <w:w w:val="115"/>
          <w:sz w:val="16"/>
        </w:rPr>
        <w:t>008090349</w:t>
      </w:r>
      <w:r>
        <w:rPr>
          <w:sz w:val="16"/>
        </w:rPr>
        <w:tab/>
      </w:r>
      <w:r>
        <w:rPr>
          <w:w w:val="110"/>
          <w:sz w:val="16"/>
        </w:rPr>
        <w:t>5760</w:t>
      </w:r>
      <w:r>
        <w:rPr>
          <w:spacing w:val="4"/>
          <w:w w:val="110"/>
          <w:sz w:val="16"/>
        </w:rPr>
        <w:t xml:space="preserve"> </w:t>
      </w:r>
      <w:r>
        <w:rPr>
          <w:rFonts w:ascii="Bookman Old Style" w:hAnsi="Bookman Old Style"/>
          <w:w w:val="110"/>
          <w:sz w:val="16"/>
        </w:rPr>
        <w:t>±</w:t>
      </w:r>
      <w:r>
        <w:rPr>
          <w:rFonts w:ascii="Bookman Old Style" w:hAnsi="Bookman Old Style"/>
          <w:spacing w:val="-8"/>
          <w:w w:val="110"/>
          <w:sz w:val="16"/>
        </w:rPr>
        <w:t xml:space="preserve"> </w:t>
      </w:r>
      <w:r>
        <w:rPr>
          <w:spacing w:val="-5"/>
          <w:w w:val="110"/>
          <w:sz w:val="16"/>
        </w:rPr>
        <w:t>202</w:t>
      </w:r>
      <w:r>
        <w:rPr>
          <w:sz w:val="16"/>
        </w:rPr>
        <w:tab/>
      </w:r>
      <w:r>
        <w:rPr>
          <w:w w:val="115"/>
          <w:sz w:val="16"/>
        </w:rPr>
        <w:t>1.169</w:t>
      </w:r>
      <w:r>
        <w:rPr>
          <w:w w:val="115"/>
          <w:sz w:val="16"/>
          <w:vertAlign w:val="subscript"/>
        </w:rPr>
        <w:t>{</w:t>
      </w:r>
      <w:r>
        <w:rPr>
          <w:rFonts w:ascii="Bookman Old Style" w:hAnsi="Bookman Old Style"/>
          <w:w w:val="115"/>
          <w:sz w:val="16"/>
          <w:vertAlign w:val="subscript"/>
        </w:rPr>
        <w:t>-</w:t>
      </w:r>
      <w:r>
        <w:rPr>
          <w:rFonts w:ascii="Bookman Old Style" w:hAnsi="Bookman Old Style"/>
          <w:spacing w:val="15"/>
          <w:w w:val="115"/>
          <w:sz w:val="16"/>
        </w:rPr>
        <w:t xml:space="preserve"> </w:t>
      </w:r>
      <w:r>
        <w:rPr>
          <w:w w:val="115"/>
          <w:sz w:val="16"/>
          <w:vertAlign w:val="subscript"/>
        </w:rPr>
        <w:t>0.083}</w:t>
      </w:r>
      <w:r>
        <w:rPr>
          <w:w w:val="115"/>
          <w:sz w:val="16"/>
          <w:vertAlign w:val="superscript"/>
        </w:rPr>
        <w:t>{</w:t>
      </w:r>
      <w:r>
        <w:rPr>
          <w:rFonts w:ascii="Bookman Old Style" w:hAnsi="Bookman Old Style"/>
          <w:w w:val="115"/>
          <w:sz w:val="16"/>
          <w:vertAlign w:val="superscript"/>
        </w:rPr>
        <w:t>?</w:t>
      </w:r>
      <w:r>
        <w:rPr>
          <w:rFonts w:ascii="Bookman Old Style" w:hAnsi="Bookman Old Style"/>
          <w:spacing w:val="16"/>
          <w:w w:val="115"/>
          <w:sz w:val="16"/>
        </w:rPr>
        <w:t xml:space="preserve"> </w:t>
      </w:r>
      <w:r>
        <w:rPr>
          <w:spacing w:val="-2"/>
          <w:w w:val="115"/>
          <w:sz w:val="16"/>
          <w:vertAlign w:val="superscript"/>
        </w:rPr>
        <w:t>0.092}</w:t>
      </w:r>
    </w:p>
    <w:p w14:paraId="608475CA" w14:textId="77777777" w:rsidR="007A1714" w:rsidRDefault="00000000">
      <w:pPr>
        <w:tabs>
          <w:tab w:val="left" w:pos="1155"/>
          <w:tab w:val="left" w:pos="2215"/>
        </w:tabs>
        <w:spacing w:before="48"/>
        <w:ind w:left="108"/>
        <w:rPr>
          <w:sz w:val="16"/>
        </w:rPr>
      </w:pPr>
      <w:r>
        <w:rPr>
          <w:spacing w:val="-2"/>
          <w:w w:val="115"/>
          <w:sz w:val="16"/>
        </w:rPr>
        <w:t>008416788</w:t>
      </w:r>
      <w:r>
        <w:rPr>
          <w:sz w:val="16"/>
        </w:rPr>
        <w:tab/>
      </w:r>
      <w:r>
        <w:rPr>
          <w:w w:val="110"/>
          <w:sz w:val="16"/>
        </w:rPr>
        <w:t>5889</w:t>
      </w:r>
      <w:r>
        <w:rPr>
          <w:spacing w:val="4"/>
          <w:w w:val="110"/>
          <w:sz w:val="16"/>
        </w:rPr>
        <w:t xml:space="preserve"> </w:t>
      </w:r>
      <w:r>
        <w:rPr>
          <w:rFonts w:ascii="Bookman Old Style" w:hAnsi="Bookman Old Style"/>
          <w:w w:val="110"/>
          <w:sz w:val="16"/>
        </w:rPr>
        <w:t>±</w:t>
      </w:r>
      <w:r>
        <w:rPr>
          <w:rFonts w:ascii="Bookman Old Style" w:hAnsi="Bookman Old Style"/>
          <w:spacing w:val="-8"/>
          <w:w w:val="110"/>
          <w:sz w:val="16"/>
        </w:rPr>
        <w:t xml:space="preserve"> </w:t>
      </w:r>
      <w:r>
        <w:rPr>
          <w:spacing w:val="-5"/>
          <w:w w:val="110"/>
          <w:sz w:val="16"/>
        </w:rPr>
        <w:t>206</w:t>
      </w:r>
      <w:r>
        <w:rPr>
          <w:sz w:val="16"/>
        </w:rPr>
        <w:tab/>
      </w:r>
      <w:r>
        <w:rPr>
          <w:w w:val="115"/>
          <w:sz w:val="16"/>
        </w:rPr>
        <w:t>0.908</w:t>
      </w:r>
      <w:r>
        <w:rPr>
          <w:w w:val="115"/>
          <w:sz w:val="16"/>
          <w:vertAlign w:val="subscript"/>
        </w:rPr>
        <w:t>{</w:t>
      </w:r>
      <w:r>
        <w:rPr>
          <w:rFonts w:ascii="Bookman Old Style" w:hAnsi="Bookman Old Style"/>
          <w:w w:val="115"/>
          <w:sz w:val="16"/>
          <w:vertAlign w:val="subscript"/>
        </w:rPr>
        <w:t>-</w:t>
      </w:r>
      <w:r>
        <w:rPr>
          <w:rFonts w:ascii="Bookman Old Style" w:hAnsi="Bookman Old Style"/>
          <w:spacing w:val="15"/>
          <w:w w:val="115"/>
          <w:sz w:val="16"/>
        </w:rPr>
        <w:t xml:space="preserve"> </w:t>
      </w:r>
      <w:r>
        <w:rPr>
          <w:w w:val="115"/>
          <w:sz w:val="16"/>
          <w:vertAlign w:val="subscript"/>
        </w:rPr>
        <w:t>0.061}</w:t>
      </w:r>
      <w:r>
        <w:rPr>
          <w:w w:val="115"/>
          <w:sz w:val="16"/>
          <w:vertAlign w:val="superscript"/>
        </w:rPr>
        <w:t>{</w:t>
      </w:r>
      <w:r>
        <w:rPr>
          <w:rFonts w:ascii="Bookman Old Style" w:hAnsi="Bookman Old Style"/>
          <w:w w:val="115"/>
          <w:sz w:val="16"/>
          <w:vertAlign w:val="superscript"/>
        </w:rPr>
        <w:t>?</w:t>
      </w:r>
      <w:r>
        <w:rPr>
          <w:rFonts w:ascii="Bookman Old Style" w:hAnsi="Bookman Old Style"/>
          <w:spacing w:val="16"/>
          <w:w w:val="115"/>
          <w:sz w:val="16"/>
        </w:rPr>
        <w:t xml:space="preserve"> </w:t>
      </w:r>
      <w:r>
        <w:rPr>
          <w:spacing w:val="-2"/>
          <w:w w:val="115"/>
          <w:sz w:val="16"/>
          <w:vertAlign w:val="superscript"/>
        </w:rPr>
        <w:t>0.068}</w:t>
      </w:r>
    </w:p>
    <w:p w14:paraId="54A7ACCF" w14:textId="77777777" w:rsidR="007A1714" w:rsidRDefault="00000000">
      <w:pPr>
        <w:tabs>
          <w:tab w:val="left" w:pos="1155"/>
          <w:tab w:val="left" w:pos="2215"/>
        </w:tabs>
        <w:spacing w:before="47"/>
        <w:ind w:left="108"/>
        <w:rPr>
          <w:sz w:val="16"/>
        </w:rPr>
      </w:pPr>
      <w:r>
        <w:rPr>
          <w:spacing w:val="-2"/>
          <w:w w:val="115"/>
          <w:sz w:val="16"/>
        </w:rPr>
        <w:t>009520338</w:t>
      </w:r>
      <w:r>
        <w:rPr>
          <w:sz w:val="16"/>
        </w:rPr>
        <w:tab/>
      </w:r>
      <w:r>
        <w:rPr>
          <w:w w:val="110"/>
          <w:sz w:val="16"/>
        </w:rPr>
        <w:t>5947</w:t>
      </w:r>
      <w:r>
        <w:rPr>
          <w:spacing w:val="4"/>
          <w:w w:val="110"/>
          <w:sz w:val="16"/>
        </w:rPr>
        <w:t xml:space="preserve"> </w:t>
      </w:r>
      <w:r>
        <w:rPr>
          <w:rFonts w:ascii="Bookman Old Style" w:hAnsi="Bookman Old Style"/>
          <w:w w:val="110"/>
          <w:sz w:val="16"/>
        </w:rPr>
        <w:t>±</w:t>
      </w:r>
      <w:r>
        <w:rPr>
          <w:rFonts w:ascii="Bookman Old Style" w:hAnsi="Bookman Old Style"/>
          <w:spacing w:val="-8"/>
          <w:w w:val="110"/>
          <w:sz w:val="16"/>
        </w:rPr>
        <w:t xml:space="preserve"> </w:t>
      </w:r>
      <w:r>
        <w:rPr>
          <w:spacing w:val="-5"/>
          <w:w w:val="110"/>
          <w:sz w:val="16"/>
        </w:rPr>
        <w:t>208</w:t>
      </w:r>
      <w:r>
        <w:rPr>
          <w:sz w:val="16"/>
        </w:rPr>
        <w:tab/>
      </w:r>
      <w:r>
        <w:rPr>
          <w:w w:val="115"/>
          <w:sz w:val="16"/>
        </w:rPr>
        <w:t>0.805</w:t>
      </w:r>
      <w:r>
        <w:rPr>
          <w:w w:val="115"/>
          <w:sz w:val="16"/>
          <w:vertAlign w:val="subscript"/>
        </w:rPr>
        <w:t>{</w:t>
      </w:r>
      <w:r>
        <w:rPr>
          <w:rFonts w:ascii="Bookman Old Style" w:hAnsi="Bookman Old Style"/>
          <w:w w:val="115"/>
          <w:sz w:val="16"/>
          <w:vertAlign w:val="subscript"/>
        </w:rPr>
        <w:t>-</w:t>
      </w:r>
      <w:r>
        <w:rPr>
          <w:rFonts w:ascii="Bookman Old Style" w:hAnsi="Bookman Old Style"/>
          <w:spacing w:val="15"/>
          <w:w w:val="115"/>
          <w:sz w:val="16"/>
        </w:rPr>
        <w:t xml:space="preserve"> </w:t>
      </w:r>
      <w:r>
        <w:rPr>
          <w:w w:val="115"/>
          <w:sz w:val="16"/>
          <w:vertAlign w:val="subscript"/>
        </w:rPr>
        <w:t>0.058}</w:t>
      </w:r>
      <w:r>
        <w:rPr>
          <w:w w:val="115"/>
          <w:sz w:val="16"/>
          <w:vertAlign w:val="superscript"/>
        </w:rPr>
        <w:t>{</w:t>
      </w:r>
      <w:r>
        <w:rPr>
          <w:rFonts w:ascii="Bookman Old Style" w:hAnsi="Bookman Old Style"/>
          <w:w w:val="115"/>
          <w:sz w:val="16"/>
          <w:vertAlign w:val="superscript"/>
        </w:rPr>
        <w:t>?</w:t>
      </w:r>
      <w:r>
        <w:rPr>
          <w:rFonts w:ascii="Bookman Old Style" w:hAnsi="Bookman Old Style"/>
          <w:spacing w:val="16"/>
          <w:w w:val="115"/>
          <w:sz w:val="16"/>
        </w:rPr>
        <w:t xml:space="preserve"> </w:t>
      </w:r>
      <w:r>
        <w:rPr>
          <w:spacing w:val="-2"/>
          <w:w w:val="115"/>
          <w:sz w:val="16"/>
          <w:vertAlign w:val="superscript"/>
        </w:rPr>
        <w:t>0.064}</w:t>
      </w:r>
    </w:p>
    <w:p w14:paraId="3F9D66A7" w14:textId="77777777" w:rsidR="007A1714" w:rsidRDefault="00000000">
      <w:pPr>
        <w:tabs>
          <w:tab w:val="left" w:pos="1155"/>
          <w:tab w:val="left" w:pos="2215"/>
        </w:tabs>
        <w:spacing w:before="47"/>
        <w:ind w:left="108"/>
        <w:rPr>
          <w:sz w:val="16"/>
        </w:rPr>
      </w:pPr>
      <w:r>
        <w:rPr>
          <w:spacing w:val="-2"/>
          <w:w w:val="115"/>
          <w:sz w:val="16"/>
        </w:rPr>
        <w:t>010011070</w:t>
      </w:r>
      <w:r>
        <w:rPr>
          <w:spacing w:val="-2"/>
          <w:w w:val="115"/>
          <w:sz w:val="16"/>
          <w:vertAlign w:val="superscript"/>
        </w:rPr>
        <w:t>b</w:t>
      </w:r>
      <w:r>
        <w:rPr>
          <w:sz w:val="16"/>
        </w:rPr>
        <w:tab/>
      </w:r>
      <w:r>
        <w:rPr>
          <w:w w:val="110"/>
          <w:sz w:val="16"/>
        </w:rPr>
        <w:t>5669</w:t>
      </w:r>
      <w:r>
        <w:rPr>
          <w:spacing w:val="4"/>
          <w:w w:val="110"/>
          <w:sz w:val="16"/>
        </w:rPr>
        <w:t xml:space="preserve"> </w:t>
      </w:r>
      <w:r>
        <w:rPr>
          <w:rFonts w:ascii="Bookman Old Style" w:hAnsi="Bookman Old Style"/>
          <w:w w:val="110"/>
          <w:sz w:val="16"/>
        </w:rPr>
        <w:t>±</w:t>
      </w:r>
      <w:r>
        <w:rPr>
          <w:rFonts w:ascii="Bookman Old Style" w:hAnsi="Bookman Old Style"/>
          <w:spacing w:val="-8"/>
          <w:w w:val="110"/>
          <w:sz w:val="16"/>
        </w:rPr>
        <w:t xml:space="preserve"> </w:t>
      </w:r>
      <w:r>
        <w:rPr>
          <w:spacing w:val="-5"/>
          <w:w w:val="110"/>
          <w:sz w:val="16"/>
        </w:rPr>
        <w:t>198</w:t>
      </w:r>
      <w:r>
        <w:rPr>
          <w:sz w:val="16"/>
        </w:rPr>
        <w:tab/>
      </w:r>
      <w:r>
        <w:rPr>
          <w:w w:val="115"/>
          <w:sz w:val="16"/>
        </w:rPr>
        <w:t>0.770</w:t>
      </w:r>
      <w:r>
        <w:rPr>
          <w:w w:val="115"/>
          <w:sz w:val="16"/>
          <w:vertAlign w:val="subscript"/>
        </w:rPr>
        <w:t>{</w:t>
      </w:r>
      <w:r>
        <w:rPr>
          <w:rFonts w:ascii="Bookman Old Style" w:hAnsi="Bookman Old Style"/>
          <w:w w:val="115"/>
          <w:sz w:val="16"/>
          <w:vertAlign w:val="subscript"/>
        </w:rPr>
        <w:t>-</w:t>
      </w:r>
      <w:r>
        <w:rPr>
          <w:rFonts w:ascii="Bookman Old Style" w:hAnsi="Bookman Old Style"/>
          <w:spacing w:val="15"/>
          <w:w w:val="115"/>
          <w:sz w:val="16"/>
        </w:rPr>
        <w:t xml:space="preserve"> </w:t>
      </w:r>
      <w:r>
        <w:rPr>
          <w:w w:val="115"/>
          <w:sz w:val="16"/>
          <w:vertAlign w:val="subscript"/>
        </w:rPr>
        <w:t>0.053}</w:t>
      </w:r>
      <w:r>
        <w:rPr>
          <w:w w:val="115"/>
          <w:sz w:val="16"/>
          <w:vertAlign w:val="superscript"/>
        </w:rPr>
        <w:t>{</w:t>
      </w:r>
      <w:r>
        <w:rPr>
          <w:rFonts w:ascii="Bookman Old Style" w:hAnsi="Bookman Old Style"/>
          <w:w w:val="115"/>
          <w:sz w:val="16"/>
          <w:vertAlign w:val="superscript"/>
        </w:rPr>
        <w:t>?</w:t>
      </w:r>
      <w:r>
        <w:rPr>
          <w:rFonts w:ascii="Bookman Old Style" w:hAnsi="Bookman Old Style"/>
          <w:spacing w:val="16"/>
          <w:w w:val="115"/>
          <w:sz w:val="16"/>
        </w:rPr>
        <w:t xml:space="preserve"> </w:t>
      </w:r>
      <w:r>
        <w:rPr>
          <w:spacing w:val="-2"/>
          <w:w w:val="115"/>
          <w:sz w:val="16"/>
          <w:vertAlign w:val="superscript"/>
        </w:rPr>
        <w:t>0.059}</w:t>
      </w:r>
    </w:p>
    <w:p w14:paraId="1477EC43" w14:textId="77777777" w:rsidR="007A1714" w:rsidRDefault="00000000">
      <w:pPr>
        <w:tabs>
          <w:tab w:val="left" w:pos="1155"/>
          <w:tab w:val="left" w:pos="2215"/>
        </w:tabs>
        <w:spacing w:before="48"/>
        <w:ind w:left="108"/>
        <w:rPr>
          <w:sz w:val="16"/>
        </w:rPr>
      </w:pPr>
      <w:r>
        <w:rPr>
          <w:spacing w:val="-2"/>
          <w:w w:val="115"/>
          <w:sz w:val="16"/>
        </w:rPr>
        <w:t>010275962</w:t>
      </w:r>
      <w:r>
        <w:rPr>
          <w:sz w:val="16"/>
        </w:rPr>
        <w:tab/>
      </w:r>
      <w:r>
        <w:rPr>
          <w:w w:val="110"/>
          <w:sz w:val="16"/>
        </w:rPr>
        <w:t>5782</w:t>
      </w:r>
      <w:r>
        <w:rPr>
          <w:spacing w:val="4"/>
          <w:w w:val="110"/>
          <w:sz w:val="16"/>
        </w:rPr>
        <w:t xml:space="preserve"> </w:t>
      </w:r>
      <w:r>
        <w:rPr>
          <w:rFonts w:ascii="Bookman Old Style" w:hAnsi="Bookman Old Style"/>
          <w:w w:val="110"/>
          <w:sz w:val="16"/>
        </w:rPr>
        <w:t>±</w:t>
      </w:r>
      <w:r>
        <w:rPr>
          <w:rFonts w:ascii="Bookman Old Style" w:hAnsi="Bookman Old Style"/>
          <w:spacing w:val="-8"/>
          <w:w w:val="110"/>
          <w:sz w:val="16"/>
        </w:rPr>
        <w:t xml:space="preserve"> </w:t>
      </w:r>
      <w:r>
        <w:rPr>
          <w:spacing w:val="-5"/>
          <w:w w:val="110"/>
          <w:sz w:val="16"/>
        </w:rPr>
        <w:t>202</w:t>
      </w:r>
      <w:r>
        <w:rPr>
          <w:sz w:val="16"/>
        </w:rPr>
        <w:tab/>
      </w:r>
      <w:r>
        <w:rPr>
          <w:w w:val="115"/>
          <w:sz w:val="16"/>
        </w:rPr>
        <w:t>0.789</w:t>
      </w:r>
      <w:r>
        <w:rPr>
          <w:w w:val="115"/>
          <w:sz w:val="16"/>
          <w:vertAlign w:val="subscript"/>
        </w:rPr>
        <w:t>{</w:t>
      </w:r>
      <w:r>
        <w:rPr>
          <w:rFonts w:ascii="Bookman Old Style" w:hAnsi="Bookman Old Style"/>
          <w:w w:val="115"/>
          <w:sz w:val="16"/>
          <w:vertAlign w:val="subscript"/>
        </w:rPr>
        <w:t>-</w:t>
      </w:r>
      <w:r>
        <w:rPr>
          <w:rFonts w:ascii="Bookman Old Style" w:hAnsi="Bookman Old Style"/>
          <w:spacing w:val="15"/>
          <w:w w:val="115"/>
          <w:sz w:val="16"/>
        </w:rPr>
        <w:t xml:space="preserve"> </w:t>
      </w:r>
      <w:r>
        <w:rPr>
          <w:w w:val="115"/>
          <w:sz w:val="16"/>
          <w:vertAlign w:val="subscript"/>
        </w:rPr>
        <w:t>0.058}</w:t>
      </w:r>
      <w:r>
        <w:rPr>
          <w:w w:val="115"/>
          <w:sz w:val="16"/>
          <w:vertAlign w:val="superscript"/>
        </w:rPr>
        <w:t>{</w:t>
      </w:r>
      <w:r>
        <w:rPr>
          <w:rFonts w:ascii="Bookman Old Style" w:hAnsi="Bookman Old Style"/>
          <w:w w:val="115"/>
          <w:sz w:val="16"/>
          <w:vertAlign w:val="superscript"/>
        </w:rPr>
        <w:t>?</w:t>
      </w:r>
      <w:r>
        <w:rPr>
          <w:rFonts w:ascii="Bookman Old Style" w:hAnsi="Bookman Old Style"/>
          <w:spacing w:val="16"/>
          <w:w w:val="115"/>
          <w:sz w:val="16"/>
        </w:rPr>
        <w:t xml:space="preserve"> </w:t>
      </w:r>
      <w:r>
        <w:rPr>
          <w:spacing w:val="-2"/>
          <w:w w:val="115"/>
          <w:sz w:val="16"/>
          <w:vertAlign w:val="superscript"/>
        </w:rPr>
        <w:t>0.064}</w:t>
      </w:r>
    </w:p>
    <w:p w14:paraId="57AF86C7" w14:textId="77777777" w:rsidR="007A1714" w:rsidRDefault="00000000">
      <w:pPr>
        <w:tabs>
          <w:tab w:val="left" w:pos="1155"/>
          <w:tab w:val="left" w:pos="2215"/>
        </w:tabs>
        <w:spacing w:before="47"/>
        <w:ind w:left="108"/>
        <w:rPr>
          <w:sz w:val="16"/>
        </w:rPr>
      </w:pPr>
      <w:r>
        <w:rPr>
          <w:spacing w:val="-2"/>
          <w:w w:val="115"/>
          <w:sz w:val="16"/>
        </w:rPr>
        <w:t>011075480</w:t>
      </w:r>
      <w:r>
        <w:rPr>
          <w:sz w:val="16"/>
        </w:rPr>
        <w:tab/>
      </w:r>
      <w:r>
        <w:rPr>
          <w:w w:val="110"/>
          <w:sz w:val="16"/>
        </w:rPr>
        <w:t>5953</w:t>
      </w:r>
      <w:r>
        <w:rPr>
          <w:spacing w:val="4"/>
          <w:w w:val="110"/>
          <w:sz w:val="16"/>
        </w:rPr>
        <w:t xml:space="preserve"> </w:t>
      </w:r>
      <w:r>
        <w:rPr>
          <w:rFonts w:ascii="Bookman Old Style" w:hAnsi="Bookman Old Style"/>
          <w:w w:val="110"/>
          <w:sz w:val="16"/>
        </w:rPr>
        <w:t>±</w:t>
      </w:r>
      <w:r>
        <w:rPr>
          <w:rFonts w:ascii="Bookman Old Style" w:hAnsi="Bookman Old Style"/>
          <w:spacing w:val="-8"/>
          <w:w w:val="110"/>
          <w:sz w:val="16"/>
        </w:rPr>
        <w:t xml:space="preserve"> </w:t>
      </w:r>
      <w:r>
        <w:rPr>
          <w:spacing w:val="-5"/>
          <w:w w:val="110"/>
          <w:sz w:val="16"/>
        </w:rPr>
        <w:t>208</w:t>
      </w:r>
      <w:r>
        <w:rPr>
          <w:sz w:val="16"/>
        </w:rPr>
        <w:tab/>
      </w:r>
      <w:r>
        <w:rPr>
          <w:w w:val="115"/>
          <w:sz w:val="16"/>
        </w:rPr>
        <w:t>0.795</w:t>
      </w:r>
      <w:r>
        <w:rPr>
          <w:w w:val="115"/>
          <w:sz w:val="16"/>
          <w:vertAlign w:val="subscript"/>
        </w:rPr>
        <w:t>{</w:t>
      </w:r>
      <w:r>
        <w:rPr>
          <w:rFonts w:ascii="Bookman Old Style" w:hAnsi="Bookman Old Style"/>
          <w:w w:val="115"/>
          <w:sz w:val="16"/>
          <w:vertAlign w:val="subscript"/>
        </w:rPr>
        <w:t>-</w:t>
      </w:r>
      <w:r>
        <w:rPr>
          <w:rFonts w:ascii="Bookman Old Style" w:hAnsi="Bookman Old Style"/>
          <w:spacing w:val="15"/>
          <w:w w:val="115"/>
          <w:sz w:val="16"/>
        </w:rPr>
        <w:t xml:space="preserve"> </w:t>
      </w:r>
      <w:r>
        <w:rPr>
          <w:w w:val="115"/>
          <w:sz w:val="16"/>
          <w:vertAlign w:val="subscript"/>
        </w:rPr>
        <w:t>0.057}</w:t>
      </w:r>
      <w:r>
        <w:rPr>
          <w:w w:val="115"/>
          <w:sz w:val="16"/>
          <w:vertAlign w:val="superscript"/>
        </w:rPr>
        <w:t>{</w:t>
      </w:r>
      <w:r>
        <w:rPr>
          <w:rFonts w:ascii="Bookman Old Style" w:hAnsi="Bookman Old Style"/>
          <w:w w:val="115"/>
          <w:sz w:val="16"/>
          <w:vertAlign w:val="superscript"/>
        </w:rPr>
        <w:t>?</w:t>
      </w:r>
      <w:r>
        <w:rPr>
          <w:rFonts w:ascii="Bookman Old Style" w:hAnsi="Bookman Old Style"/>
          <w:spacing w:val="16"/>
          <w:w w:val="115"/>
          <w:sz w:val="16"/>
        </w:rPr>
        <w:t xml:space="preserve"> </w:t>
      </w:r>
      <w:r>
        <w:rPr>
          <w:spacing w:val="-2"/>
          <w:w w:val="115"/>
          <w:sz w:val="16"/>
          <w:vertAlign w:val="superscript"/>
        </w:rPr>
        <w:t>0.063}</w:t>
      </w:r>
    </w:p>
    <w:p w14:paraId="03D2623A" w14:textId="77777777" w:rsidR="007A1714" w:rsidRDefault="00000000">
      <w:pPr>
        <w:tabs>
          <w:tab w:val="left" w:pos="1155"/>
          <w:tab w:val="left" w:pos="2215"/>
        </w:tabs>
        <w:spacing w:before="47"/>
        <w:ind w:left="108"/>
        <w:rPr>
          <w:sz w:val="16"/>
        </w:rPr>
      </w:pPr>
      <w:r>
        <w:rPr>
          <w:spacing w:val="-2"/>
          <w:w w:val="115"/>
          <w:sz w:val="16"/>
        </w:rPr>
        <w:t>011141091</w:t>
      </w:r>
      <w:r>
        <w:rPr>
          <w:sz w:val="16"/>
        </w:rPr>
        <w:tab/>
      </w:r>
      <w:r>
        <w:rPr>
          <w:w w:val="110"/>
          <w:sz w:val="16"/>
        </w:rPr>
        <w:t>5756</w:t>
      </w:r>
      <w:r>
        <w:rPr>
          <w:spacing w:val="4"/>
          <w:w w:val="110"/>
          <w:sz w:val="16"/>
        </w:rPr>
        <w:t xml:space="preserve"> </w:t>
      </w:r>
      <w:r>
        <w:rPr>
          <w:rFonts w:ascii="Bookman Old Style" w:hAnsi="Bookman Old Style"/>
          <w:w w:val="110"/>
          <w:sz w:val="16"/>
        </w:rPr>
        <w:t>±</w:t>
      </w:r>
      <w:r>
        <w:rPr>
          <w:rFonts w:ascii="Bookman Old Style" w:hAnsi="Bookman Old Style"/>
          <w:spacing w:val="-8"/>
          <w:w w:val="110"/>
          <w:sz w:val="16"/>
        </w:rPr>
        <w:t xml:space="preserve"> </w:t>
      </w:r>
      <w:r>
        <w:rPr>
          <w:spacing w:val="-5"/>
          <w:w w:val="110"/>
          <w:sz w:val="16"/>
        </w:rPr>
        <w:t>201</w:t>
      </w:r>
      <w:r>
        <w:rPr>
          <w:sz w:val="16"/>
        </w:rPr>
        <w:tab/>
      </w:r>
      <w:r>
        <w:rPr>
          <w:w w:val="115"/>
          <w:sz w:val="16"/>
        </w:rPr>
        <w:t>0.879</w:t>
      </w:r>
      <w:r>
        <w:rPr>
          <w:w w:val="115"/>
          <w:sz w:val="16"/>
          <w:vertAlign w:val="subscript"/>
        </w:rPr>
        <w:t>{</w:t>
      </w:r>
      <w:r>
        <w:rPr>
          <w:rFonts w:ascii="Bookman Old Style" w:hAnsi="Bookman Old Style"/>
          <w:w w:val="115"/>
          <w:sz w:val="16"/>
          <w:vertAlign w:val="subscript"/>
        </w:rPr>
        <w:t>-</w:t>
      </w:r>
      <w:r>
        <w:rPr>
          <w:rFonts w:ascii="Bookman Old Style" w:hAnsi="Bookman Old Style"/>
          <w:spacing w:val="15"/>
          <w:w w:val="115"/>
          <w:sz w:val="16"/>
        </w:rPr>
        <w:t xml:space="preserve"> </w:t>
      </w:r>
      <w:r>
        <w:rPr>
          <w:w w:val="115"/>
          <w:sz w:val="16"/>
          <w:vertAlign w:val="subscript"/>
        </w:rPr>
        <w:t>0.062}</w:t>
      </w:r>
      <w:r>
        <w:rPr>
          <w:w w:val="115"/>
          <w:sz w:val="16"/>
          <w:vertAlign w:val="superscript"/>
        </w:rPr>
        <w:t>{</w:t>
      </w:r>
      <w:r>
        <w:rPr>
          <w:rFonts w:ascii="Bookman Old Style" w:hAnsi="Bookman Old Style"/>
          <w:w w:val="115"/>
          <w:sz w:val="16"/>
          <w:vertAlign w:val="superscript"/>
        </w:rPr>
        <w:t>?</w:t>
      </w:r>
      <w:r>
        <w:rPr>
          <w:rFonts w:ascii="Bookman Old Style" w:hAnsi="Bookman Old Style"/>
          <w:spacing w:val="16"/>
          <w:w w:val="115"/>
          <w:sz w:val="16"/>
        </w:rPr>
        <w:t xml:space="preserve"> </w:t>
      </w:r>
      <w:r>
        <w:rPr>
          <w:spacing w:val="-2"/>
          <w:w w:val="115"/>
          <w:sz w:val="16"/>
          <w:vertAlign w:val="superscript"/>
        </w:rPr>
        <w:t>0.068}</w:t>
      </w:r>
    </w:p>
    <w:p w14:paraId="390F0E0F" w14:textId="77777777" w:rsidR="007A1714" w:rsidRDefault="00000000">
      <w:pPr>
        <w:tabs>
          <w:tab w:val="left" w:pos="1155"/>
          <w:tab w:val="left" w:pos="2215"/>
        </w:tabs>
        <w:spacing w:before="48"/>
        <w:ind w:left="108"/>
        <w:rPr>
          <w:sz w:val="16"/>
        </w:rPr>
      </w:pPr>
      <w:r>
        <w:rPr>
          <w:spacing w:val="-2"/>
          <w:w w:val="115"/>
          <w:sz w:val="16"/>
        </w:rPr>
        <w:t>011413690</w:t>
      </w:r>
      <w:r>
        <w:rPr>
          <w:sz w:val="16"/>
        </w:rPr>
        <w:tab/>
      </w:r>
      <w:r>
        <w:rPr>
          <w:w w:val="110"/>
          <w:sz w:val="16"/>
        </w:rPr>
        <w:t>5886</w:t>
      </w:r>
      <w:r>
        <w:rPr>
          <w:spacing w:val="4"/>
          <w:w w:val="110"/>
          <w:sz w:val="16"/>
        </w:rPr>
        <w:t xml:space="preserve"> </w:t>
      </w:r>
      <w:r>
        <w:rPr>
          <w:rFonts w:ascii="Bookman Old Style" w:hAnsi="Bookman Old Style"/>
          <w:w w:val="110"/>
          <w:sz w:val="16"/>
        </w:rPr>
        <w:t>±</w:t>
      </w:r>
      <w:r>
        <w:rPr>
          <w:rFonts w:ascii="Bookman Old Style" w:hAnsi="Bookman Old Style"/>
          <w:spacing w:val="-8"/>
          <w:w w:val="110"/>
          <w:sz w:val="16"/>
        </w:rPr>
        <w:t xml:space="preserve"> </w:t>
      </w:r>
      <w:r>
        <w:rPr>
          <w:spacing w:val="-5"/>
          <w:w w:val="110"/>
          <w:sz w:val="16"/>
        </w:rPr>
        <w:t>206</w:t>
      </w:r>
      <w:r>
        <w:rPr>
          <w:sz w:val="16"/>
        </w:rPr>
        <w:tab/>
      </w:r>
      <w:r>
        <w:rPr>
          <w:w w:val="115"/>
          <w:sz w:val="16"/>
        </w:rPr>
        <w:t>0.818</w:t>
      </w:r>
      <w:r>
        <w:rPr>
          <w:w w:val="115"/>
          <w:sz w:val="16"/>
          <w:vertAlign w:val="subscript"/>
        </w:rPr>
        <w:t>{</w:t>
      </w:r>
      <w:r>
        <w:rPr>
          <w:rFonts w:ascii="Bookman Old Style" w:hAnsi="Bookman Old Style"/>
          <w:w w:val="115"/>
          <w:sz w:val="16"/>
          <w:vertAlign w:val="subscript"/>
        </w:rPr>
        <w:t>-</w:t>
      </w:r>
      <w:r>
        <w:rPr>
          <w:rFonts w:ascii="Bookman Old Style" w:hAnsi="Bookman Old Style"/>
          <w:spacing w:val="15"/>
          <w:w w:val="115"/>
          <w:sz w:val="16"/>
        </w:rPr>
        <w:t xml:space="preserve"> </w:t>
      </w:r>
      <w:r>
        <w:rPr>
          <w:w w:val="115"/>
          <w:sz w:val="16"/>
          <w:vertAlign w:val="subscript"/>
        </w:rPr>
        <w:t>0.062}</w:t>
      </w:r>
      <w:r>
        <w:rPr>
          <w:w w:val="115"/>
          <w:sz w:val="16"/>
          <w:vertAlign w:val="superscript"/>
        </w:rPr>
        <w:t>{</w:t>
      </w:r>
      <w:r>
        <w:rPr>
          <w:rFonts w:ascii="Bookman Old Style" w:hAnsi="Bookman Old Style"/>
          <w:w w:val="115"/>
          <w:sz w:val="16"/>
          <w:vertAlign w:val="superscript"/>
        </w:rPr>
        <w:t>?</w:t>
      </w:r>
      <w:r>
        <w:rPr>
          <w:rFonts w:ascii="Bookman Old Style" w:hAnsi="Bookman Old Style"/>
          <w:spacing w:val="16"/>
          <w:w w:val="115"/>
          <w:sz w:val="16"/>
        </w:rPr>
        <w:t xml:space="preserve"> </w:t>
      </w:r>
      <w:r>
        <w:rPr>
          <w:spacing w:val="-2"/>
          <w:w w:val="115"/>
          <w:sz w:val="16"/>
          <w:vertAlign w:val="superscript"/>
        </w:rPr>
        <w:t>0.069}</w:t>
      </w:r>
    </w:p>
    <w:p w14:paraId="119B17C4" w14:textId="77777777" w:rsidR="007A1714" w:rsidRDefault="00000000">
      <w:pPr>
        <w:tabs>
          <w:tab w:val="left" w:pos="1155"/>
          <w:tab w:val="left" w:pos="2215"/>
        </w:tabs>
        <w:spacing w:before="47"/>
        <w:ind w:left="108"/>
        <w:rPr>
          <w:sz w:val="16"/>
        </w:rPr>
      </w:pPr>
      <w:r>
        <w:rPr>
          <w:spacing w:val="-2"/>
          <w:w w:val="115"/>
          <w:sz w:val="16"/>
        </w:rPr>
        <w:t>012053270</w:t>
      </w:r>
      <w:r>
        <w:rPr>
          <w:sz w:val="16"/>
        </w:rPr>
        <w:tab/>
      </w:r>
      <w:r>
        <w:rPr>
          <w:w w:val="110"/>
          <w:sz w:val="16"/>
        </w:rPr>
        <w:t>5971</w:t>
      </w:r>
      <w:r>
        <w:rPr>
          <w:spacing w:val="4"/>
          <w:w w:val="110"/>
          <w:sz w:val="16"/>
        </w:rPr>
        <w:t xml:space="preserve"> </w:t>
      </w:r>
      <w:r>
        <w:rPr>
          <w:rFonts w:ascii="Bookman Old Style" w:hAnsi="Bookman Old Style"/>
          <w:w w:val="110"/>
          <w:sz w:val="16"/>
        </w:rPr>
        <w:t>±</w:t>
      </w:r>
      <w:r>
        <w:rPr>
          <w:rFonts w:ascii="Bookman Old Style" w:hAnsi="Bookman Old Style"/>
          <w:spacing w:val="-8"/>
          <w:w w:val="110"/>
          <w:sz w:val="16"/>
        </w:rPr>
        <w:t xml:space="preserve"> </w:t>
      </w:r>
      <w:r>
        <w:rPr>
          <w:spacing w:val="-5"/>
          <w:w w:val="110"/>
          <w:sz w:val="16"/>
        </w:rPr>
        <w:t>209</w:t>
      </w:r>
      <w:r>
        <w:rPr>
          <w:sz w:val="16"/>
        </w:rPr>
        <w:tab/>
      </w:r>
      <w:r>
        <w:rPr>
          <w:w w:val="115"/>
          <w:sz w:val="16"/>
        </w:rPr>
        <w:t>0.744</w:t>
      </w:r>
      <w:r>
        <w:rPr>
          <w:w w:val="115"/>
          <w:sz w:val="16"/>
          <w:vertAlign w:val="subscript"/>
        </w:rPr>
        <w:t>{</w:t>
      </w:r>
      <w:r>
        <w:rPr>
          <w:rFonts w:ascii="Bookman Old Style" w:hAnsi="Bookman Old Style"/>
          <w:w w:val="115"/>
          <w:sz w:val="16"/>
          <w:vertAlign w:val="subscript"/>
        </w:rPr>
        <w:t>-</w:t>
      </w:r>
      <w:r>
        <w:rPr>
          <w:rFonts w:ascii="Bookman Old Style" w:hAnsi="Bookman Old Style"/>
          <w:spacing w:val="15"/>
          <w:w w:val="115"/>
          <w:sz w:val="16"/>
        </w:rPr>
        <w:t xml:space="preserve"> </w:t>
      </w:r>
      <w:r>
        <w:rPr>
          <w:w w:val="115"/>
          <w:sz w:val="16"/>
          <w:vertAlign w:val="subscript"/>
        </w:rPr>
        <w:t>0.053}</w:t>
      </w:r>
      <w:r>
        <w:rPr>
          <w:w w:val="115"/>
          <w:sz w:val="16"/>
          <w:vertAlign w:val="superscript"/>
        </w:rPr>
        <w:t>{</w:t>
      </w:r>
      <w:r>
        <w:rPr>
          <w:rFonts w:ascii="Bookman Old Style" w:hAnsi="Bookman Old Style"/>
          <w:w w:val="115"/>
          <w:sz w:val="16"/>
          <w:vertAlign w:val="superscript"/>
        </w:rPr>
        <w:t>?</w:t>
      </w:r>
      <w:r>
        <w:rPr>
          <w:rFonts w:ascii="Bookman Old Style" w:hAnsi="Bookman Old Style"/>
          <w:spacing w:val="16"/>
          <w:w w:val="115"/>
          <w:sz w:val="16"/>
        </w:rPr>
        <w:t xml:space="preserve"> </w:t>
      </w:r>
      <w:r>
        <w:rPr>
          <w:spacing w:val="-2"/>
          <w:w w:val="115"/>
          <w:sz w:val="16"/>
          <w:vertAlign w:val="superscript"/>
        </w:rPr>
        <w:t>0.058}</w:t>
      </w:r>
    </w:p>
    <w:p w14:paraId="05EB642B" w14:textId="77777777" w:rsidR="007A1714" w:rsidRDefault="00000000">
      <w:pPr>
        <w:pStyle w:val="Corpodetexto"/>
        <w:spacing w:before="9"/>
        <w:rPr>
          <w:sz w:val="4"/>
        </w:rPr>
      </w:pPr>
      <w:r>
        <w:rPr>
          <w:noProof/>
        </w:rPr>
        <mc:AlternateContent>
          <mc:Choice Requires="wps">
            <w:drawing>
              <wp:anchor distT="0" distB="0" distL="0" distR="0" simplePos="0" relativeHeight="487636992" behindDoc="1" locked="0" layoutInCell="1" allowOverlap="1" wp14:anchorId="5372C83D" wp14:editId="7578AB51">
                <wp:simplePos x="0" y="0"/>
                <wp:positionH relativeFrom="page">
                  <wp:posOffset>855357</wp:posOffset>
                </wp:positionH>
                <wp:positionV relativeFrom="paragraph">
                  <wp:posOffset>50687</wp:posOffset>
                </wp:positionV>
                <wp:extent cx="6868795" cy="7620"/>
                <wp:effectExtent l="0" t="0" r="0" b="0"/>
                <wp:wrapTopAndBottom/>
                <wp:docPr id="1167" name="Graphic 1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68795" cy="7620"/>
                        </a:xfrm>
                        <a:custGeom>
                          <a:avLst/>
                          <a:gdLst/>
                          <a:ahLst/>
                          <a:cxnLst/>
                          <a:rect l="l" t="t" r="r" b="b"/>
                          <a:pathLst>
                            <a:path w="6868795" h="7620">
                              <a:moveTo>
                                <a:pt x="6868794" y="7200"/>
                              </a:moveTo>
                              <a:lnTo>
                                <a:pt x="6868794" y="0"/>
                              </a:lnTo>
                              <a:lnTo>
                                <a:pt x="0" y="0"/>
                              </a:lnTo>
                              <a:lnTo>
                                <a:pt x="0" y="7200"/>
                              </a:lnTo>
                              <a:lnTo>
                                <a:pt x="6868794" y="720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35166A" id="Graphic 1167" o:spid="_x0000_s1026" style="position:absolute;margin-left:67.35pt;margin-top:4pt;width:540.85pt;height:.6pt;z-index:-15679488;visibility:visible;mso-wrap-style:square;mso-wrap-distance-left:0;mso-wrap-distance-top:0;mso-wrap-distance-right:0;mso-wrap-distance-bottom:0;mso-position-horizontal:absolute;mso-position-horizontal-relative:page;mso-position-vertical:absolute;mso-position-vertical-relative:text;v-text-anchor:top" coordsize="686879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" path="m6868794,7200r,-7200l,,,7200r6868794,xe" fillcolor="black" stroked="f">
                <v:path arrowok="t"/>
                <w10:wrap type="topAndBottom" anchorx="page"/>
              </v:shape>
            </w:pict>
          </mc:Fallback>
        </mc:AlternateContent>
      </w:r>
    </w:p>
    <w:p w14:paraId="326E6E4F" w14:textId="77777777" w:rsidR="007A1714" w:rsidRDefault="00000000">
      <w:pPr>
        <w:spacing w:before="44"/>
        <w:ind w:left="106"/>
        <w:rPr>
          <w:sz w:val="16"/>
        </w:rPr>
      </w:pPr>
      <w:r>
        <w:rPr>
          <w:sz w:val="16"/>
        </w:rPr>
        <w:t>Table</w:t>
      </w:r>
      <w:r>
        <w:rPr>
          <w:spacing w:val="7"/>
          <w:sz w:val="16"/>
        </w:rPr>
        <w:t xml:space="preserve"> </w:t>
      </w:r>
      <w:r>
        <w:rPr>
          <w:sz w:val="16"/>
        </w:rPr>
        <w:t>reproduced</w:t>
      </w:r>
      <w:r>
        <w:rPr>
          <w:spacing w:val="8"/>
          <w:sz w:val="16"/>
        </w:rPr>
        <w:t xml:space="preserve"> </w:t>
      </w:r>
      <w:r>
        <w:rPr>
          <w:sz w:val="16"/>
        </w:rPr>
        <w:t>with</w:t>
      </w:r>
      <w:r>
        <w:rPr>
          <w:spacing w:val="8"/>
          <w:sz w:val="16"/>
        </w:rPr>
        <w:t xml:space="preserve"> </w:t>
      </w:r>
      <w:r>
        <w:rPr>
          <w:sz w:val="16"/>
        </w:rPr>
        <w:t>permission</w:t>
      </w:r>
      <w:r>
        <w:rPr>
          <w:spacing w:val="8"/>
          <w:sz w:val="16"/>
        </w:rPr>
        <w:t xml:space="preserve"> </w:t>
      </w:r>
      <w:r>
        <w:rPr>
          <w:sz w:val="16"/>
        </w:rPr>
        <w:t>from</w:t>
      </w:r>
      <w:r>
        <w:rPr>
          <w:spacing w:val="8"/>
          <w:sz w:val="16"/>
        </w:rPr>
        <w:t xml:space="preserve"> </w:t>
      </w:r>
      <w:r>
        <w:rPr>
          <w:sz w:val="16"/>
        </w:rPr>
        <w:t>Okamoto</w:t>
      </w:r>
      <w:r>
        <w:rPr>
          <w:spacing w:val="9"/>
          <w:sz w:val="16"/>
        </w:rPr>
        <w:t xml:space="preserve"> </w:t>
      </w:r>
      <w:r>
        <w:rPr>
          <w:sz w:val="16"/>
        </w:rPr>
        <w:t>et</w:t>
      </w:r>
      <w:r>
        <w:rPr>
          <w:spacing w:val="7"/>
          <w:sz w:val="16"/>
        </w:rPr>
        <w:t xml:space="preserve"> </w:t>
      </w:r>
      <w:r>
        <w:rPr>
          <w:sz w:val="16"/>
        </w:rPr>
        <w:t>al.</w:t>
      </w:r>
      <w:r>
        <w:rPr>
          <w:spacing w:val="8"/>
          <w:sz w:val="16"/>
        </w:rPr>
        <w:t xml:space="preserve"> </w:t>
      </w:r>
      <w:r>
        <w:rPr>
          <w:sz w:val="16"/>
        </w:rPr>
        <w:t>(</w:t>
      </w:r>
      <w:hyperlink w:anchor="_bookmark641" w:history="1">
        <w:r>
          <w:rPr>
            <w:color w:val="0000FF"/>
            <w:sz w:val="16"/>
          </w:rPr>
          <w:t>2021</w:t>
        </w:r>
      </w:hyperlink>
      <w:r>
        <w:rPr>
          <w:sz w:val="16"/>
        </w:rPr>
        <w:t>),</w:t>
      </w:r>
      <w:r>
        <w:rPr>
          <w:spacing w:val="9"/>
          <w:sz w:val="16"/>
        </w:rPr>
        <w:t xml:space="preserve"> </w:t>
      </w:r>
      <w:r>
        <w:rPr>
          <w:sz w:val="16"/>
        </w:rPr>
        <w:t>copyright</w:t>
      </w:r>
      <w:r>
        <w:rPr>
          <w:spacing w:val="8"/>
          <w:sz w:val="16"/>
        </w:rPr>
        <w:t xml:space="preserve"> </w:t>
      </w:r>
      <w:r>
        <w:rPr>
          <w:sz w:val="16"/>
        </w:rPr>
        <w:t>by</w:t>
      </w:r>
      <w:r>
        <w:rPr>
          <w:spacing w:val="8"/>
          <w:sz w:val="16"/>
        </w:rPr>
        <w:t xml:space="preserve"> </w:t>
      </w:r>
      <w:r>
        <w:rPr>
          <w:spacing w:val="-5"/>
          <w:sz w:val="16"/>
        </w:rPr>
        <w:t>AAS</w:t>
      </w:r>
    </w:p>
    <w:p w14:paraId="518A9860" w14:textId="77777777" w:rsidR="007A1714" w:rsidRDefault="00000000">
      <w:pPr>
        <w:spacing w:before="36"/>
        <w:ind w:left="107"/>
        <w:rPr>
          <w:sz w:val="16"/>
        </w:rPr>
      </w:pPr>
      <w:proofErr w:type="spellStart"/>
      <w:r>
        <w:rPr>
          <w:spacing w:val="-2"/>
          <w:w w:val="105"/>
          <w:sz w:val="16"/>
          <w:vertAlign w:val="superscript"/>
        </w:rPr>
        <w:t>a</w:t>
      </w:r>
      <w:proofErr w:type="spellEnd"/>
      <w:r>
        <w:rPr>
          <w:w w:val="105"/>
          <w:sz w:val="16"/>
        </w:rPr>
        <w:t xml:space="preserve"> </w:t>
      </w:r>
      <w:r>
        <w:rPr>
          <w:spacing w:val="-2"/>
          <w:w w:val="105"/>
          <w:sz w:val="16"/>
        </w:rPr>
        <w:t>Effective</w:t>
      </w:r>
      <w:r>
        <w:rPr>
          <w:spacing w:val="1"/>
          <w:w w:val="105"/>
          <w:sz w:val="16"/>
        </w:rPr>
        <w:t xml:space="preserve"> </w:t>
      </w:r>
      <w:r>
        <w:rPr>
          <w:spacing w:val="-2"/>
          <w:w w:val="105"/>
          <w:sz w:val="16"/>
        </w:rPr>
        <w:t>temperature</w:t>
      </w:r>
      <w:r>
        <w:rPr>
          <w:spacing w:val="-1"/>
          <w:w w:val="105"/>
          <w:sz w:val="16"/>
        </w:rPr>
        <w:t xml:space="preserve"> </w:t>
      </w:r>
      <w:r>
        <w:rPr>
          <w:spacing w:val="-2"/>
          <w:w w:val="105"/>
          <w:sz w:val="16"/>
        </w:rPr>
        <w:t>and</w:t>
      </w:r>
      <w:r>
        <w:rPr>
          <w:w w:val="105"/>
          <w:sz w:val="16"/>
        </w:rPr>
        <w:t xml:space="preserve"> </w:t>
      </w:r>
      <w:r>
        <w:rPr>
          <w:spacing w:val="-2"/>
          <w:w w:val="105"/>
          <w:sz w:val="16"/>
        </w:rPr>
        <w:t>stellar</w:t>
      </w:r>
      <w:r>
        <w:rPr>
          <w:w w:val="105"/>
          <w:sz w:val="16"/>
        </w:rPr>
        <w:t xml:space="preserve"> </w:t>
      </w:r>
      <w:r>
        <w:rPr>
          <w:spacing w:val="-2"/>
          <w:w w:val="105"/>
          <w:sz w:val="16"/>
        </w:rPr>
        <w:t>radius</w:t>
      </w:r>
      <w:r>
        <w:rPr>
          <w:w w:val="105"/>
          <w:sz w:val="16"/>
        </w:rPr>
        <w:t xml:space="preserve"> </w:t>
      </w:r>
      <w:r>
        <w:rPr>
          <w:spacing w:val="-2"/>
          <w:w w:val="105"/>
          <w:sz w:val="16"/>
        </w:rPr>
        <w:t>values</w:t>
      </w:r>
      <w:r>
        <w:rPr>
          <w:spacing w:val="-1"/>
          <w:w w:val="105"/>
          <w:sz w:val="16"/>
        </w:rPr>
        <w:t xml:space="preserve"> </w:t>
      </w:r>
      <w:r>
        <w:rPr>
          <w:spacing w:val="-2"/>
          <w:w w:val="105"/>
          <w:sz w:val="16"/>
        </w:rPr>
        <w:t>are</w:t>
      </w:r>
      <w:r>
        <w:rPr>
          <w:spacing w:val="1"/>
          <w:w w:val="105"/>
          <w:sz w:val="16"/>
        </w:rPr>
        <w:t xml:space="preserve"> </w:t>
      </w:r>
      <w:r>
        <w:rPr>
          <w:spacing w:val="-2"/>
          <w:w w:val="105"/>
          <w:sz w:val="16"/>
        </w:rPr>
        <w:t>taken</w:t>
      </w:r>
      <w:r>
        <w:rPr>
          <w:w w:val="105"/>
          <w:sz w:val="16"/>
        </w:rPr>
        <w:t xml:space="preserve"> </w:t>
      </w:r>
      <w:r>
        <w:rPr>
          <w:spacing w:val="-2"/>
          <w:w w:val="105"/>
          <w:sz w:val="16"/>
        </w:rPr>
        <w:t>from</w:t>
      </w:r>
      <w:r>
        <w:rPr>
          <w:w w:val="105"/>
          <w:sz w:val="16"/>
        </w:rPr>
        <w:t xml:space="preserve"> </w:t>
      </w:r>
      <w:r>
        <w:rPr>
          <w:spacing w:val="-2"/>
          <w:w w:val="105"/>
          <w:sz w:val="16"/>
        </w:rPr>
        <w:t>Gaia-DR2</w:t>
      </w:r>
      <w:r>
        <w:rPr>
          <w:w w:val="105"/>
          <w:sz w:val="16"/>
        </w:rPr>
        <w:t xml:space="preserve"> </w:t>
      </w:r>
      <w:r>
        <w:rPr>
          <w:spacing w:val="-2"/>
          <w:w w:val="105"/>
          <w:sz w:val="16"/>
        </w:rPr>
        <w:t>in</w:t>
      </w:r>
      <w:r>
        <w:rPr>
          <w:spacing w:val="1"/>
          <w:w w:val="105"/>
          <w:sz w:val="16"/>
        </w:rPr>
        <w:t xml:space="preserve"> </w:t>
      </w:r>
      <w:r>
        <w:rPr>
          <w:spacing w:val="-2"/>
          <w:w w:val="105"/>
          <w:sz w:val="16"/>
        </w:rPr>
        <w:t>Berger</w:t>
      </w:r>
      <w:r>
        <w:rPr>
          <w:w w:val="105"/>
          <w:sz w:val="16"/>
        </w:rPr>
        <w:t xml:space="preserve"> </w:t>
      </w:r>
      <w:r>
        <w:rPr>
          <w:spacing w:val="-2"/>
          <w:w w:val="105"/>
          <w:sz w:val="16"/>
        </w:rPr>
        <w:t>et</w:t>
      </w:r>
      <w:r>
        <w:rPr>
          <w:w w:val="105"/>
          <w:sz w:val="16"/>
        </w:rPr>
        <w:t xml:space="preserve"> </w:t>
      </w:r>
      <w:r>
        <w:rPr>
          <w:spacing w:val="-2"/>
          <w:w w:val="105"/>
          <w:sz w:val="16"/>
        </w:rPr>
        <w:t>al.</w:t>
      </w:r>
      <w:r>
        <w:rPr>
          <w:w w:val="105"/>
          <w:sz w:val="16"/>
        </w:rPr>
        <w:t xml:space="preserve"> </w:t>
      </w:r>
      <w:r>
        <w:rPr>
          <w:spacing w:val="-2"/>
          <w:w w:val="105"/>
          <w:sz w:val="16"/>
        </w:rPr>
        <w:t>(</w:t>
      </w:r>
      <w:hyperlink w:anchor="_bookmark209" w:history="1">
        <w:r>
          <w:rPr>
            <w:color w:val="0000FF"/>
            <w:spacing w:val="-2"/>
            <w:w w:val="105"/>
            <w:sz w:val="16"/>
          </w:rPr>
          <w:t>2018</w:t>
        </w:r>
      </w:hyperlink>
      <w:r>
        <w:rPr>
          <w:spacing w:val="-2"/>
          <w:w w:val="105"/>
          <w:sz w:val="16"/>
        </w:rPr>
        <w:t>).</w:t>
      </w:r>
      <w:r>
        <w:rPr>
          <w:w w:val="105"/>
          <w:sz w:val="16"/>
        </w:rPr>
        <w:t xml:space="preserve"> </w:t>
      </w:r>
      <w:r>
        <w:rPr>
          <w:spacing w:val="-2"/>
          <w:w w:val="105"/>
          <w:sz w:val="16"/>
        </w:rPr>
        <w:t>Stellar</w:t>
      </w:r>
      <w:r>
        <w:rPr>
          <w:spacing w:val="1"/>
          <w:w w:val="105"/>
          <w:sz w:val="16"/>
        </w:rPr>
        <w:t xml:space="preserve"> </w:t>
      </w:r>
      <w:r>
        <w:rPr>
          <w:spacing w:val="-2"/>
          <w:w w:val="105"/>
          <w:sz w:val="16"/>
        </w:rPr>
        <w:t>radii</w:t>
      </w:r>
      <w:r>
        <w:rPr>
          <w:w w:val="105"/>
          <w:sz w:val="16"/>
        </w:rPr>
        <w:t xml:space="preserve"> </w:t>
      </w:r>
      <w:r>
        <w:rPr>
          <w:spacing w:val="-2"/>
          <w:w w:val="105"/>
          <w:sz w:val="16"/>
        </w:rPr>
        <w:t>are</w:t>
      </w:r>
      <w:r>
        <w:rPr>
          <w:w w:val="105"/>
          <w:sz w:val="16"/>
        </w:rPr>
        <w:t xml:space="preserve"> </w:t>
      </w:r>
      <w:r>
        <w:rPr>
          <w:spacing w:val="-2"/>
          <w:w w:val="105"/>
          <w:sz w:val="16"/>
        </w:rPr>
        <w:t>shown</w:t>
      </w:r>
      <w:r>
        <w:rPr>
          <w:w w:val="105"/>
          <w:sz w:val="16"/>
        </w:rPr>
        <w:t xml:space="preserve"> </w:t>
      </w:r>
      <w:r>
        <w:rPr>
          <w:spacing w:val="-2"/>
          <w:w w:val="105"/>
          <w:sz w:val="16"/>
        </w:rPr>
        <w:t>in</w:t>
      </w:r>
      <w:r>
        <w:rPr>
          <w:w w:val="105"/>
          <w:sz w:val="16"/>
        </w:rPr>
        <w:t xml:space="preserve"> </w:t>
      </w:r>
      <w:r>
        <w:rPr>
          <w:spacing w:val="-2"/>
          <w:w w:val="105"/>
          <w:sz w:val="16"/>
        </w:rPr>
        <w:t>the</w:t>
      </w:r>
      <w:r>
        <w:rPr>
          <w:w w:val="105"/>
          <w:sz w:val="16"/>
        </w:rPr>
        <w:t xml:space="preserve"> </w:t>
      </w:r>
      <w:r>
        <w:rPr>
          <w:spacing w:val="-2"/>
          <w:w w:val="105"/>
          <w:sz w:val="16"/>
        </w:rPr>
        <w:t>unit</w:t>
      </w:r>
      <w:r>
        <w:rPr>
          <w:w w:val="105"/>
          <w:sz w:val="16"/>
        </w:rPr>
        <w:t xml:space="preserve"> </w:t>
      </w:r>
      <w:r>
        <w:rPr>
          <w:spacing w:val="-2"/>
          <w:w w:val="105"/>
          <w:sz w:val="16"/>
        </w:rPr>
        <w:t>of</w:t>
      </w:r>
      <w:r>
        <w:rPr>
          <w:spacing w:val="1"/>
          <w:w w:val="105"/>
          <w:sz w:val="16"/>
        </w:rPr>
        <w:t xml:space="preserve"> </w:t>
      </w:r>
      <w:r>
        <w:rPr>
          <w:spacing w:val="-2"/>
          <w:w w:val="105"/>
          <w:sz w:val="16"/>
        </w:rPr>
        <w:t>the</w:t>
      </w:r>
      <w:r>
        <w:rPr>
          <w:spacing w:val="-1"/>
          <w:w w:val="105"/>
          <w:sz w:val="16"/>
        </w:rPr>
        <w:t xml:space="preserve"> </w:t>
      </w:r>
      <w:r>
        <w:rPr>
          <w:spacing w:val="-2"/>
          <w:w w:val="105"/>
          <w:sz w:val="16"/>
        </w:rPr>
        <w:t>solar</w:t>
      </w:r>
      <w:r>
        <w:rPr>
          <w:w w:val="105"/>
          <w:sz w:val="16"/>
        </w:rPr>
        <w:t xml:space="preserve"> </w:t>
      </w:r>
      <w:r>
        <w:rPr>
          <w:spacing w:val="-2"/>
          <w:w w:val="105"/>
          <w:sz w:val="16"/>
        </w:rPr>
        <w:t>radius</w:t>
      </w:r>
      <w:r>
        <w:rPr>
          <w:w w:val="105"/>
          <w:sz w:val="16"/>
        </w:rPr>
        <w:t xml:space="preserve"> </w:t>
      </w:r>
      <w:r>
        <w:rPr>
          <w:spacing w:val="-4"/>
          <w:w w:val="105"/>
          <w:sz w:val="16"/>
        </w:rPr>
        <w:t>(</w:t>
      </w:r>
      <w:r>
        <w:rPr>
          <w:i/>
          <w:spacing w:val="-4"/>
          <w:w w:val="105"/>
          <w:sz w:val="16"/>
        </w:rPr>
        <w:t>R</w:t>
      </w:r>
      <w:r>
        <w:rPr>
          <w:rFonts w:ascii="Lucida Sans Unicode"/>
          <w:spacing w:val="-4"/>
          <w:w w:val="105"/>
          <w:sz w:val="16"/>
          <w:vertAlign w:val="subscript"/>
        </w:rPr>
        <w:t>0</w:t>
      </w:r>
      <w:r>
        <w:rPr>
          <w:spacing w:val="-4"/>
          <w:w w:val="105"/>
          <w:sz w:val="16"/>
        </w:rPr>
        <w:t>)</w:t>
      </w:r>
    </w:p>
    <w:p w14:paraId="4D04863F" w14:textId="77777777" w:rsidR="007A1714" w:rsidRDefault="00000000">
      <w:pPr>
        <w:spacing w:before="26"/>
        <w:ind w:left="107"/>
        <w:rPr>
          <w:sz w:val="16"/>
        </w:rPr>
      </w:pPr>
      <w:r>
        <w:rPr>
          <w:sz w:val="16"/>
          <w:vertAlign w:val="superscript"/>
        </w:rPr>
        <w:t>b</w:t>
      </w:r>
      <w:r>
        <w:rPr>
          <w:spacing w:val="12"/>
          <w:sz w:val="16"/>
        </w:rPr>
        <w:t xml:space="preserve"> </w:t>
      </w:r>
      <w:r>
        <w:rPr>
          <w:sz w:val="16"/>
        </w:rPr>
        <w:t>These</w:t>
      </w:r>
      <w:r>
        <w:rPr>
          <w:spacing w:val="10"/>
          <w:sz w:val="16"/>
        </w:rPr>
        <w:t xml:space="preserve"> </w:t>
      </w:r>
      <w:r>
        <w:rPr>
          <w:sz w:val="16"/>
        </w:rPr>
        <w:t>2</w:t>
      </w:r>
      <w:r>
        <w:rPr>
          <w:spacing w:val="11"/>
          <w:sz w:val="16"/>
        </w:rPr>
        <w:t xml:space="preserve"> </w:t>
      </w:r>
      <w:r>
        <w:rPr>
          <w:sz w:val="16"/>
        </w:rPr>
        <w:t>stars</w:t>
      </w:r>
      <w:r>
        <w:rPr>
          <w:spacing w:val="11"/>
          <w:sz w:val="16"/>
        </w:rPr>
        <w:t xml:space="preserve"> </w:t>
      </w:r>
      <w:r>
        <w:rPr>
          <w:sz w:val="16"/>
        </w:rPr>
        <w:t>are</w:t>
      </w:r>
      <w:r>
        <w:rPr>
          <w:spacing w:val="11"/>
          <w:sz w:val="16"/>
        </w:rPr>
        <w:t xml:space="preserve"> </w:t>
      </w:r>
      <w:r>
        <w:rPr>
          <w:sz w:val="16"/>
        </w:rPr>
        <w:t>also</w:t>
      </w:r>
      <w:r>
        <w:rPr>
          <w:spacing w:val="12"/>
          <w:sz w:val="16"/>
        </w:rPr>
        <w:t xml:space="preserve"> </w:t>
      </w:r>
      <w:r>
        <w:rPr>
          <w:sz w:val="16"/>
        </w:rPr>
        <w:t>reported</w:t>
      </w:r>
      <w:r>
        <w:rPr>
          <w:spacing w:val="11"/>
          <w:sz w:val="16"/>
        </w:rPr>
        <w:t xml:space="preserve"> </w:t>
      </w:r>
      <w:r>
        <w:rPr>
          <w:sz w:val="16"/>
        </w:rPr>
        <w:t>in</w:t>
      </w:r>
      <w:r>
        <w:rPr>
          <w:spacing w:val="12"/>
          <w:sz w:val="16"/>
        </w:rPr>
        <w:t xml:space="preserve"> </w:t>
      </w:r>
      <w:r>
        <w:rPr>
          <w:sz w:val="16"/>
        </w:rPr>
        <w:t>Notsu</w:t>
      </w:r>
      <w:r>
        <w:rPr>
          <w:spacing w:val="12"/>
          <w:sz w:val="16"/>
        </w:rPr>
        <w:t xml:space="preserve"> </w:t>
      </w:r>
      <w:r>
        <w:rPr>
          <w:sz w:val="16"/>
        </w:rPr>
        <w:t>et</w:t>
      </w:r>
      <w:r>
        <w:rPr>
          <w:spacing w:val="12"/>
          <w:sz w:val="16"/>
        </w:rPr>
        <w:t xml:space="preserve"> </w:t>
      </w:r>
      <w:r>
        <w:rPr>
          <w:sz w:val="16"/>
        </w:rPr>
        <w:t>al.</w:t>
      </w:r>
      <w:r>
        <w:rPr>
          <w:spacing w:val="11"/>
          <w:sz w:val="16"/>
        </w:rPr>
        <w:t xml:space="preserve"> </w:t>
      </w:r>
      <w:r>
        <w:rPr>
          <w:spacing w:val="-2"/>
          <w:sz w:val="16"/>
        </w:rPr>
        <w:t>(</w:t>
      </w:r>
      <w:hyperlink w:anchor="_bookmark634" w:history="1">
        <w:r>
          <w:rPr>
            <w:color w:val="0000FF"/>
            <w:spacing w:val="-2"/>
            <w:sz w:val="16"/>
          </w:rPr>
          <w:t>2019</w:t>
        </w:r>
      </w:hyperlink>
      <w:r>
        <w:rPr>
          <w:spacing w:val="-2"/>
          <w:sz w:val="16"/>
        </w:rPr>
        <w:t>)</w:t>
      </w:r>
    </w:p>
    <w:p w14:paraId="419F03E4" w14:textId="77777777" w:rsidR="007A1714" w:rsidRDefault="00000000">
      <w:pPr>
        <w:spacing w:before="63"/>
        <w:ind w:left="107"/>
        <w:rPr>
          <w:sz w:val="16"/>
        </w:rPr>
      </w:pPr>
      <w:r>
        <w:rPr>
          <w:sz w:val="16"/>
          <w:vertAlign w:val="superscript"/>
        </w:rPr>
        <w:t>c</w:t>
      </w:r>
      <w:r>
        <w:rPr>
          <w:spacing w:val="11"/>
          <w:sz w:val="16"/>
        </w:rPr>
        <w:t xml:space="preserve"> </w:t>
      </w:r>
      <w:r>
        <w:rPr>
          <w:sz w:val="16"/>
        </w:rPr>
        <w:t>Rotation</w:t>
      </w:r>
      <w:r>
        <w:rPr>
          <w:spacing w:val="11"/>
          <w:sz w:val="16"/>
        </w:rPr>
        <w:t xml:space="preserve"> </w:t>
      </w:r>
      <w:r>
        <w:rPr>
          <w:sz w:val="16"/>
        </w:rPr>
        <w:t>periods</w:t>
      </w:r>
      <w:r>
        <w:rPr>
          <w:spacing w:val="11"/>
          <w:sz w:val="16"/>
        </w:rPr>
        <w:t xml:space="preserve"> </w:t>
      </w:r>
      <w:r>
        <w:rPr>
          <w:sz w:val="16"/>
        </w:rPr>
        <w:t>and</w:t>
      </w:r>
      <w:r>
        <w:rPr>
          <w:spacing w:val="11"/>
          <w:sz w:val="16"/>
        </w:rPr>
        <w:t xml:space="preserve"> </w:t>
      </w:r>
      <w:r>
        <w:rPr>
          <w:sz w:val="16"/>
        </w:rPr>
        <w:t>average</w:t>
      </w:r>
      <w:r>
        <w:rPr>
          <w:spacing w:val="11"/>
          <w:sz w:val="16"/>
        </w:rPr>
        <w:t xml:space="preserve"> </w:t>
      </w:r>
      <w:r>
        <w:rPr>
          <w:sz w:val="16"/>
        </w:rPr>
        <w:t>rotational</w:t>
      </w:r>
      <w:r>
        <w:rPr>
          <w:spacing w:val="10"/>
          <w:sz w:val="16"/>
        </w:rPr>
        <w:t xml:space="preserve"> </w:t>
      </w:r>
      <w:r>
        <w:rPr>
          <w:sz w:val="16"/>
        </w:rPr>
        <w:t>variability</w:t>
      </w:r>
      <w:r>
        <w:rPr>
          <w:spacing w:val="11"/>
          <w:sz w:val="16"/>
        </w:rPr>
        <w:t xml:space="preserve"> </w:t>
      </w:r>
      <w:r>
        <w:rPr>
          <w:sz w:val="16"/>
        </w:rPr>
        <w:t>are</w:t>
      </w:r>
      <w:r>
        <w:rPr>
          <w:spacing w:val="11"/>
          <w:sz w:val="16"/>
        </w:rPr>
        <w:t xml:space="preserve"> </w:t>
      </w:r>
      <w:r>
        <w:rPr>
          <w:sz w:val="16"/>
        </w:rPr>
        <w:t>reported</w:t>
      </w:r>
      <w:r>
        <w:rPr>
          <w:spacing w:val="10"/>
          <w:sz w:val="16"/>
        </w:rPr>
        <w:t xml:space="preserve"> </w:t>
      </w:r>
      <w:r>
        <w:rPr>
          <w:sz w:val="16"/>
        </w:rPr>
        <w:t>in</w:t>
      </w:r>
      <w:r>
        <w:rPr>
          <w:spacing w:val="12"/>
          <w:sz w:val="16"/>
        </w:rPr>
        <w:t xml:space="preserve"> </w:t>
      </w:r>
      <w:r>
        <w:rPr>
          <w:sz w:val="16"/>
        </w:rPr>
        <w:t>McQuillan</w:t>
      </w:r>
      <w:r>
        <w:rPr>
          <w:spacing w:val="10"/>
          <w:sz w:val="16"/>
        </w:rPr>
        <w:t xml:space="preserve"> </w:t>
      </w:r>
      <w:r>
        <w:rPr>
          <w:sz w:val="16"/>
        </w:rPr>
        <w:t>et</w:t>
      </w:r>
      <w:r>
        <w:rPr>
          <w:spacing w:val="10"/>
          <w:sz w:val="16"/>
        </w:rPr>
        <w:t xml:space="preserve"> </w:t>
      </w:r>
      <w:r>
        <w:rPr>
          <w:sz w:val="16"/>
        </w:rPr>
        <w:t>al.</w:t>
      </w:r>
      <w:r>
        <w:rPr>
          <w:spacing w:val="12"/>
          <w:sz w:val="16"/>
        </w:rPr>
        <w:t xml:space="preserve"> </w:t>
      </w:r>
      <w:r>
        <w:rPr>
          <w:spacing w:val="-2"/>
          <w:sz w:val="16"/>
        </w:rPr>
        <w:t>(</w:t>
      </w:r>
      <w:hyperlink w:anchor="_bookmark564" w:history="1">
        <w:r>
          <w:rPr>
            <w:color w:val="0000FF"/>
            <w:spacing w:val="-2"/>
            <w:sz w:val="16"/>
          </w:rPr>
          <w:t>2014</w:t>
        </w:r>
      </w:hyperlink>
      <w:r>
        <w:rPr>
          <w:spacing w:val="-2"/>
          <w:sz w:val="16"/>
        </w:rPr>
        <w:t>)</w:t>
      </w:r>
    </w:p>
    <w:p w14:paraId="0C6515FA" w14:textId="77777777" w:rsidR="007A1714" w:rsidRDefault="00000000">
      <w:pPr>
        <w:spacing w:before="62"/>
        <w:ind w:left="107"/>
        <w:rPr>
          <w:sz w:val="16"/>
        </w:rPr>
      </w:pPr>
      <w:r>
        <w:rPr>
          <w:sz w:val="16"/>
          <w:vertAlign w:val="superscript"/>
        </w:rPr>
        <w:t>d</w:t>
      </w:r>
      <w:r>
        <w:rPr>
          <w:spacing w:val="7"/>
          <w:sz w:val="16"/>
        </w:rPr>
        <w:t xml:space="preserve"> </w:t>
      </w:r>
      <w:r>
        <w:rPr>
          <w:sz w:val="16"/>
        </w:rPr>
        <w:t>Kepler-band</w:t>
      </w:r>
      <w:r>
        <w:rPr>
          <w:spacing w:val="6"/>
          <w:sz w:val="16"/>
        </w:rPr>
        <w:t xml:space="preserve"> </w:t>
      </w:r>
      <w:r>
        <w:rPr>
          <w:sz w:val="16"/>
        </w:rPr>
        <w:t>magnitude</w:t>
      </w:r>
      <w:r>
        <w:rPr>
          <w:spacing w:val="7"/>
          <w:sz w:val="16"/>
        </w:rPr>
        <w:t xml:space="preserve"> </w:t>
      </w:r>
      <w:r>
        <w:rPr>
          <w:sz w:val="16"/>
        </w:rPr>
        <w:t>(Thompson</w:t>
      </w:r>
      <w:r>
        <w:rPr>
          <w:spacing w:val="7"/>
          <w:sz w:val="16"/>
        </w:rPr>
        <w:t xml:space="preserve"> </w:t>
      </w:r>
      <w:r>
        <w:rPr>
          <w:sz w:val="16"/>
        </w:rPr>
        <w:t>et</w:t>
      </w:r>
      <w:r>
        <w:rPr>
          <w:spacing w:val="6"/>
          <w:sz w:val="16"/>
        </w:rPr>
        <w:t xml:space="preserve"> </w:t>
      </w:r>
      <w:r>
        <w:rPr>
          <w:sz w:val="16"/>
        </w:rPr>
        <w:t>al.</w:t>
      </w:r>
      <w:r>
        <w:rPr>
          <w:spacing w:val="7"/>
          <w:sz w:val="16"/>
        </w:rPr>
        <w:t xml:space="preserve"> </w:t>
      </w:r>
      <w:hyperlink w:anchor="_bookmark789" w:history="1">
        <w:r>
          <w:rPr>
            <w:color w:val="0000FF"/>
            <w:spacing w:val="-2"/>
            <w:sz w:val="16"/>
          </w:rPr>
          <w:t>2016</w:t>
        </w:r>
      </w:hyperlink>
      <w:r>
        <w:rPr>
          <w:spacing w:val="-2"/>
          <w:sz w:val="16"/>
        </w:rPr>
        <w:t>)</w:t>
      </w:r>
    </w:p>
    <w:p w14:paraId="1D08CAA0" w14:textId="77777777" w:rsidR="007A1714" w:rsidRDefault="00000000">
      <w:pPr>
        <w:spacing w:before="62"/>
        <w:ind w:left="107"/>
        <w:rPr>
          <w:sz w:val="16"/>
        </w:rPr>
      </w:pPr>
      <w:r>
        <w:rPr>
          <w:w w:val="105"/>
          <w:sz w:val="16"/>
          <w:vertAlign w:val="superscript"/>
        </w:rPr>
        <w:t>e</w:t>
      </w:r>
      <w:r>
        <w:rPr>
          <w:spacing w:val="-4"/>
          <w:w w:val="105"/>
          <w:sz w:val="16"/>
        </w:rPr>
        <w:t xml:space="preserve"> </w:t>
      </w:r>
      <w:proofErr w:type="spellStart"/>
      <w:r>
        <w:rPr>
          <w:i/>
          <w:w w:val="105"/>
          <w:sz w:val="16"/>
        </w:rPr>
        <w:t>N</w:t>
      </w:r>
      <w:r>
        <w:rPr>
          <w:w w:val="105"/>
          <w:sz w:val="16"/>
          <w:vertAlign w:val="subscript"/>
        </w:rPr>
        <w:t>flare</w:t>
      </w:r>
      <w:proofErr w:type="spellEnd"/>
      <w:r>
        <w:rPr>
          <w:spacing w:val="-4"/>
          <w:w w:val="105"/>
          <w:sz w:val="16"/>
        </w:rPr>
        <w:t xml:space="preserve"> </w:t>
      </w:r>
      <w:r>
        <w:rPr>
          <w:w w:val="105"/>
          <w:sz w:val="16"/>
        </w:rPr>
        <w:t>and</w:t>
      </w:r>
      <w:r>
        <w:rPr>
          <w:spacing w:val="-5"/>
          <w:w w:val="105"/>
          <w:sz w:val="16"/>
        </w:rPr>
        <w:t xml:space="preserve"> </w:t>
      </w:r>
      <w:r>
        <w:rPr>
          <w:i/>
          <w:w w:val="105"/>
          <w:sz w:val="16"/>
        </w:rPr>
        <w:t>E</w:t>
      </w:r>
      <w:r>
        <w:rPr>
          <w:w w:val="105"/>
          <w:sz w:val="16"/>
          <w:vertAlign w:val="subscript"/>
        </w:rPr>
        <w:t>max</w:t>
      </w:r>
      <w:r>
        <w:rPr>
          <w:spacing w:val="-3"/>
          <w:w w:val="105"/>
          <w:sz w:val="16"/>
        </w:rPr>
        <w:t xml:space="preserve"> </w:t>
      </w:r>
      <w:r>
        <w:rPr>
          <w:w w:val="105"/>
          <w:sz w:val="16"/>
        </w:rPr>
        <w:t>are</w:t>
      </w:r>
      <w:r>
        <w:rPr>
          <w:spacing w:val="-5"/>
          <w:w w:val="105"/>
          <w:sz w:val="16"/>
        </w:rPr>
        <w:t xml:space="preserve"> </w:t>
      </w:r>
      <w:r>
        <w:rPr>
          <w:w w:val="105"/>
          <w:sz w:val="16"/>
        </w:rPr>
        <w:t>the</w:t>
      </w:r>
      <w:r>
        <w:rPr>
          <w:spacing w:val="-4"/>
          <w:w w:val="105"/>
          <w:sz w:val="16"/>
        </w:rPr>
        <w:t xml:space="preserve"> </w:t>
      </w:r>
      <w:r>
        <w:rPr>
          <w:w w:val="105"/>
          <w:sz w:val="16"/>
        </w:rPr>
        <w:t>number</w:t>
      </w:r>
      <w:r>
        <w:rPr>
          <w:spacing w:val="-5"/>
          <w:w w:val="105"/>
          <w:sz w:val="16"/>
        </w:rPr>
        <w:t xml:space="preserve"> </w:t>
      </w:r>
      <w:r>
        <w:rPr>
          <w:w w:val="105"/>
          <w:sz w:val="16"/>
        </w:rPr>
        <w:t>of</w:t>
      </w:r>
      <w:r>
        <w:rPr>
          <w:spacing w:val="-4"/>
          <w:w w:val="105"/>
          <w:sz w:val="16"/>
        </w:rPr>
        <w:t xml:space="preserve"> </w:t>
      </w:r>
      <w:proofErr w:type="spellStart"/>
      <w:r>
        <w:rPr>
          <w:w w:val="105"/>
          <w:sz w:val="16"/>
        </w:rPr>
        <w:t>superflares</w:t>
      </w:r>
      <w:proofErr w:type="spellEnd"/>
      <w:r>
        <w:rPr>
          <w:spacing w:val="-4"/>
          <w:w w:val="105"/>
          <w:sz w:val="16"/>
        </w:rPr>
        <w:t xml:space="preserve"> </w:t>
      </w:r>
      <w:r>
        <w:rPr>
          <w:w w:val="105"/>
          <w:sz w:val="16"/>
        </w:rPr>
        <w:t>and</w:t>
      </w:r>
      <w:r>
        <w:rPr>
          <w:spacing w:val="-4"/>
          <w:w w:val="105"/>
          <w:sz w:val="16"/>
        </w:rPr>
        <w:t xml:space="preserve"> </w:t>
      </w:r>
      <w:r>
        <w:rPr>
          <w:w w:val="105"/>
          <w:sz w:val="16"/>
        </w:rPr>
        <w:t>maximum</w:t>
      </w:r>
      <w:r>
        <w:rPr>
          <w:spacing w:val="-5"/>
          <w:w w:val="105"/>
          <w:sz w:val="16"/>
        </w:rPr>
        <w:t xml:space="preserve"> </w:t>
      </w:r>
      <w:r>
        <w:rPr>
          <w:w w:val="105"/>
          <w:sz w:val="16"/>
        </w:rPr>
        <w:t>energy</w:t>
      </w:r>
      <w:r>
        <w:rPr>
          <w:spacing w:val="-5"/>
          <w:w w:val="105"/>
          <w:sz w:val="16"/>
        </w:rPr>
        <w:t xml:space="preserve"> </w:t>
      </w:r>
      <w:r>
        <w:rPr>
          <w:w w:val="105"/>
          <w:sz w:val="16"/>
        </w:rPr>
        <w:t>of</w:t>
      </w:r>
      <w:r>
        <w:rPr>
          <w:spacing w:val="-3"/>
          <w:w w:val="105"/>
          <w:sz w:val="16"/>
        </w:rPr>
        <w:t xml:space="preserve"> </w:t>
      </w:r>
      <w:proofErr w:type="spellStart"/>
      <w:r>
        <w:rPr>
          <w:w w:val="105"/>
          <w:sz w:val="16"/>
        </w:rPr>
        <w:t>superflares</w:t>
      </w:r>
      <w:proofErr w:type="spellEnd"/>
      <w:r>
        <w:rPr>
          <w:spacing w:val="-4"/>
          <w:w w:val="105"/>
          <w:sz w:val="16"/>
        </w:rPr>
        <w:t xml:space="preserve"> </w:t>
      </w:r>
      <w:r>
        <w:rPr>
          <w:w w:val="105"/>
          <w:sz w:val="16"/>
        </w:rPr>
        <w:t>of</w:t>
      </w:r>
      <w:r>
        <w:rPr>
          <w:spacing w:val="-4"/>
          <w:w w:val="105"/>
          <w:sz w:val="16"/>
        </w:rPr>
        <w:t xml:space="preserve"> </w:t>
      </w:r>
      <w:r>
        <w:rPr>
          <w:w w:val="105"/>
          <w:sz w:val="16"/>
        </w:rPr>
        <w:t>each</w:t>
      </w:r>
      <w:r>
        <w:rPr>
          <w:spacing w:val="-4"/>
          <w:w w:val="105"/>
          <w:sz w:val="16"/>
        </w:rPr>
        <w:t xml:space="preserve"> </w:t>
      </w:r>
      <w:r>
        <w:rPr>
          <w:w w:val="105"/>
          <w:sz w:val="16"/>
        </w:rPr>
        <w:t>Sun-like</w:t>
      </w:r>
      <w:r>
        <w:rPr>
          <w:spacing w:val="-5"/>
          <w:w w:val="105"/>
          <w:sz w:val="16"/>
        </w:rPr>
        <w:t xml:space="preserve"> </w:t>
      </w:r>
      <w:r>
        <w:rPr>
          <w:w w:val="105"/>
          <w:sz w:val="16"/>
        </w:rPr>
        <w:t>star,</w:t>
      </w:r>
      <w:r>
        <w:rPr>
          <w:spacing w:val="-4"/>
          <w:w w:val="105"/>
          <w:sz w:val="16"/>
        </w:rPr>
        <w:t xml:space="preserve"> </w:t>
      </w:r>
      <w:r>
        <w:rPr>
          <w:spacing w:val="-2"/>
          <w:w w:val="105"/>
          <w:sz w:val="16"/>
        </w:rPr>
        <w:t>respectively</w:t>
      </w:r>
    </w:p>
    <w:p w14:paraId="75521571" w14:textId="77777777" w:rsidR="007A1714" w:rsidRDefault="00000000">
      <w:pPr>
        <w:spacing w:before="36"/>
        <w:ind w:left="107"/>
        <w:rPr>
          <w:sz w:val="16"/>
        </w:rPr>
      </w:pPr>
      <w:r>
        <w:rPr>
          <w:spacing w:val="-2"/>
          <w:w w:val="110"/>
          <w:sz w:val="16"/>
          <w:vertAlign w:val="superscript"/>
        </w:rPr>
        <w:t>f</w:t>
      </w:r>
      <w:r>
        <w:rPr>
          <w:spacing w:val="-9"/>
          <w:w w:val="110"/>
          <w:sz w:val="16"/>
        </w:rPr>
        <w:t xml:space="preserve"> </w:t>
      </w:r>
      <w:r>
        <w:rPr>
          <w:spacing w:val="-2"/>
          <w:w w:val="110"/>
          <w:sz w:val="16"/>
        </w:rPr>
        <w:t>Area</w:t>
      </w:r>
      <w:r>
        <w:rPr>
          <w:spacing w:val="-9"/>
          <w:w w:val="110"/>
          <w:sz w:val="16"/>
        </w:rPr>
        <w:t xml:space="preserve"> </w:t>
      </w:r>
      <w:r>
        <w:rPr>
          <w:spacing w:val="-2"/>
          <w:w w:val="110"/>
          <w:sz w:val="16"/>
        </w:rPr>
        <w:t>of</w:t>
      </w:r>
      <w:r>
        <w:rPr>
          <w:spacing w:val="-9"/>
          <w:w w:val="110"/>
          <w:sz w:val="16"/>
        </w:rPr>
        <w:t xml:space="preserve"> </w:t>
      </w:r>
      <w:r>
        <w:rPr>
          <w:spacing w:val="-2"/>
          <w:w w:val="110"/>
          <w:sz w:val="16"/>
        </w:rPr>
        <w:t>the</w:t>
      </w:r>
      <w:r>
        <w:rPr>
          <w:spacing w:val="-6"/>
          <w:w w:val="110"/>
          <w:sz w:val="16"/>
        </w:rPr>
        <w:t xml:space="preserve"> </w:t>
      </w:r>
      <w:proofErr w:type="spellStart"/>
      <w:r>
        <w:rPr>
          <w:spacing w:val="-2"/>
          <w:w w:val="110"/>
          <w:sz w:val="16"/>
        </w:rPr>
        <w:t>starspots</w:t>
      </w:r>
      <w:proofErr w:type="spellEnd"/>
      <w:r>
        <w:rPr>
          <w:spacing w:val="-4"/>
          <w:w w:val="110"/>
          <w:sz w:val="16"/>
        </w:rPr>
        <w:t xml:space="preserve"> </w:t>
      </w:r>
      <w:r>
        <w:rPr>
          <w:spacing w:val="-2"/>
          <w:w w:val="110"/>
          <w:sz w:val="16"/>
        </w:rPr>
        <w:t>on</w:t>
      </w:r>
      <w:r>
        <w:rPr>
          <w:spacing w:val="-5"/>
          <w:w w:val="110"/>
          <w:sz w:val="16"/>
        </w:rPr>
        <w:t xml:space="preserve"> </w:t>
      </w:r>
      <w:r>
        <w:rPr>
          <w:spacing w:val="-2"/>
          <w:w w:val="110"/>
          <w:sz w:val="16"/>
        </w:rPr>
        <w:t>each</w:t>
      </w:r>
      <w:r>
        <w:rPr>
          <w:spacing w:val="-4"/>
          <w:w w:val="110"/>
          <w:sz w:val="16"/>
        </w:rPr>
        <w:t xml:space="preserve"> </w:t>
      </w:r>
      <w:r>
        <w:rPr>
          <w:spacing w:val="-2"/>
          <w:w w:val="110"/>
          <w:sz w:val="16"/>
        </w:rPr>
        <w:t>Sun-like</w:t>
      </w:r>
      <w:r>
        <w:rPr>
          <w:spacing w:val="-3"/>
          <w:w w:val="110"/>
          <w:sz w:val="16"/>
        </w:rPr>
        <w:t xml:space="preserve"> </w:t>
      </w:r>
      <w:r>
        <w:rPr>
          <w:spacing w:val="-2"/>
          <w:w w:val="110"/>
          <w:sz w:val="16"/>
        </w:rPr>
        <w:t>star</w:t>
      </w:r>
      <w:r>
        <w:rPr>
          <w:spacing w:val="-5"/>
          <w:w w:val="110"/>
          <w:sz w:val="16"/>
        </w:rPr>
        <w:t xml:space="preserve"> </w:t>
      </w:r>
      <w:r>
        <w:rPr>
          <w:spacing w:val="-2"/>
          <w:w w:val="110"/>
          <w:sz w:val="16"/>
        </w:rPr>
        <w:t>in</w:t>
      </w:r>
      <w:r>
        <w:rPr>
          <w:spacing w:val="-4"/>
          <w:w w:val="110"/>
          <w:sz w:val="16"/>
        </w:rPr>
        <w:t xml:space="preserve"> </w:t>
      </w:r>
      <w:r>
        <w:rPr>
          <w:spacing w:val="-2"/>
          <w:w w:val="110"/>
          <w:sz w:val="16"/>
        </w:rPr>
        <w:t>the</w:t>
      </w:r>
      <w:r>
        <w:rPr>
          <w:spacing w:val="-5"/>
          <w:w w:val="110"/>
          <w:sz w:val="16"/>
        </w:rPr>
        <w:t xml:space="preserve"> </w:t>
      </w:r>
      <w:r>
        <w:rPr>
          <w:spacing w:val="-2"/>
          <w:w w:val="110"/>
          <w:sz w:val="16"/>
        </w:rPr>
        <w:t>unit</w:t>
      </w:r>
      <w:r>
        <w:rPr>
          <w:spacing w:val="-4"/>
          <w:w w:val="110"/>
          <w:sz w:val="16"/>
        </w:rPr>
        <w:t xml:space="preserve"> </w:t>
      </w:r>
      <w:r>
        <w:rPr>
          <w:spacing w:val="-2"/>
          <w:w w:val="110"/>
          <w:sz w:val="16"/>
        </w:rPr>
        <w:t>of</w:t>
      </w:r>
      <w:r>
        <w:rPr>
          <w:spacing w:val="-4"/>
          <w:w w:val="110"/>
          <w:sz w:val="16"/>
        </w:rPr>
        <w:t xml:space="preserve"> </w:t>
      </w:r>
      <w:r>
        <w:rPr>
          <w:spacing w:val="-2"/>
          <w:w w:val="110"/>
          <w:sz w:val="16"/>
        </w:rPr>
        <w:t>the</w:t>
      </w:r>
      <w:r>
        <w:rPr>
          <w:spacing w:val="-5"/>
          <w:w w:val="110"/>
          <w:sz w:val="16"/>
        </w:rPr>
        <w:t xml:space="preserve"> </w:t>
      </w:r>
      <w:r>
        <w:rPr>
          <w:spacing w:val="-2"/>
          <w:w w:val="110"/>
          <w:sz w:val="16"/>
        </w:rPr>
        <w:t>area</w:t>
      </w:r>
      <w:r>
        <w:rPr>
          <w:spacing w:val="-4"/>
          <w:w w:val="110"/>
          <w:sz w:val="16"/>
        </w:rPr>
        <w:t xml:space="preserve"> </w:t>
      </w:r>
      <w:r>
        <w:rPr>
          <w:spacing w:val="-2"/>
          <w:w w:val="110"/>
          <w:sz w:val="16"/>
        </w:rPr>
        <w:t>of</w:t>
      </w:r>
      <w:r>
        <w:rPr>
          <w:spacing w:val="-5"/>
          <w:w w:val="110"/>
          <w:sz w:val="16"/>
        </w:rPr>
        <w:t xml:space="preserve"> </w:t>
      </w:r>
      <w:r>
        <w:rPr>
          <w:spacing w:val="-2"/>
          <w:w w:val="110"/>
          <w:sz w:val="16"/>
        </w:rPr>
        <w:t>the</w:t>
      </w:r>
      <w:r>
        <w:rPr>
          <w:spacing w:val="-3"/>
          <w:w w:val="110"/>
          <w:sz w:val="16"/>
        </w:rPr>
        <w:t xml:space="preserve"> </w:t>
      </w:r>
      <w:r>
        <w:rPr>
          <w:spacing w:val="-2"/>
          <w:w w:val="110"/>
          <w:sz w:val="16"/>
        </w:rPr>
        <w:t>solar</w:t>
      </w:r>
      <w:r>
        <w:rPr>
          <w:spacing w:val="-5"/>
          <w:w w:val="110"/>
          <w:sz w:val="16"/>
        </w:rPr>
        <w:t xml:space="preserve"> </w:t>
      </w:r>
      <w:r>
        <w:rPr>
          <w:spacing w:val="-2"/>
          <w:w w:val="110"/>
          <w:sz w:val="16"/>
        </w:rPr>
        <w:t>hemisphere</w:t>
      </w:r>
      <w:r>
        <w:rPr>
          <w:spacing w:val="-4"/>
          <w:w w:val="110"/>
          <w:sz w:val="16"/>
        </w:rPr>
        <w:t xml:space="preserve"> </w:t>
      </w:r>
      <w:r>
        <w:rPr>
          <w:spacing w:val="-2"/>
          <w:w w:val="110"/>
          <w:sz w:val="16"/>
        </w:rPr>
        <w:t>(1/2</w:t>
      </w:r>
      <w:r>
        <w:rPr>
          <w:spacing w:val="-4"/>
          <w:w w:val="110"/>
          <w:sz w:val="16"/>
        </w:rPr>
        <w:t xml:space="preserve"> </w:t>
      </w:r>
      <w:r>
        <w:rPr>
          <w:rFonts w:ascii="Bookman Old Style"/>
          <w:spacing w:val="-2"/>
          <w:w w:val="110"/>
          <w:sz w:val="16"/>
        </w:rPr>
        <w:t>9</w:t>
      </w:r>
      <w:r>
        <w:rPr>
          <w:rFonts w:ascii="Bookman Old Style"/>
          <w:spacing w:val="-12"/>
          <w:w w:val="110"/>
          <w:sz w:val="16"/>
        </w:rPr>
        <w:t xml:space="preserve"> </w:t>
      </w:r>
      <w:r>
        <w:rPr>
          <w:i/>
          <w:spacing w:val="-2"/>
          <w:w w:val="110"/>
          <w:sz w:val="16"/>
        </w:rPr>
        <w:t>A</w:t>
      </w:r>
      <w:r>
        <w:rPr>
          <w:rFonts w:ascii="Lucida Sans Unicode"/>
          <w:spacing w:val="-2"/>
          <w:w w:val="110"/>
          <w:sz w:val="16"/>
          <w:vertAlign w:val="subscript"/>
        </w:rPr>
        <w:t>0</w:t>
      </w:r>
      <w:r>
        <w:rPr>
          <w:rFonts w:ascii="Lucida Sans Unicode"/>
          <w:spacing w:val="-12"/>
          <w:w w:val="110"/>
          <w:sz w:val="16"/>
        </w:rPr>
        <w:t xml:space="preserve"> </w:t>
      </w:r>
      <w:r>
        <w:rPr>
          <w:rFonts w:ascii="Garamond"/>
          <w:spacing w:val="-2"/>
          <w:w w:val="135"/>
          <w:sz w:val="16"/>
        </w:rPr>
        <w:t>*</w:t>
      </w:r>
      <w:r>
        <w:rPr>
          <w:rFonts w:ascii="Garamond"/>
          <w:spacing w:val="-11"/>
          <w:w w:val="135"/>
          <w:sz w:val="16"/>
        </w:rPr>
        <w:t xml:space="preserve"> </w:t>
      </w:r>
      <w:r>
        <w:rPr>
          <w:spacing w:val="-2"/>
          <w:w w:val="110"/>
          <w:sz w:val="16"/>
        </w:rPr>
        <w:t>3</w:t>
      </w:r>
      <w:r>
        <w:rPr>
          <w:spacing w:val="-5"/>
          <w:w w:val="110"/>
          <w:sz w:val="16"/>
        </w:rPr>
        <w:t xml:space="preserve"> </w:t>
      </w:r>
      <w:r>
        <w:rPr>
          <w:rFonts w:ascii="Bookman Old Style"/>
          <w:spacing w:val="-2"/>
          <w:w w:val="110"/>
          <w:sz w:val="16"/>
        </w:rPr>
        <w:t>9</w:t>
      </w:r>
      <w:r>
        <w:rPr>
          <w:rFonts w:ascii="Bookman Old Style"/>
          <w:spacing w:val="-12"/>
          <w:w w:val="110"/>
          <w:sz w:val="16"/>
        </w:rPr>
        <w:t xml:space="preserve"> </w:t>
      </w:r>
      <w:r>
        <w:rPr>
          <w:spacing w:val="-2"/>
          <w:w w:val="110"/>
          <w:sz w:val="16"/>
        </w:rPr>
        <w:t>10</w:t>
      </w:r>
      <w:r>
        <w:rPr>
          <w:spacing w:val="-2"/>
          <w:w w:val="110"/>
          <w:sz w:val="16"/>
          <w:vertAlign w:val="superscript"/>
        </w:rPr>
        <w:t>22</w:t>
      </w:r>
      <w:r>
        <w:rPr>
          <w:spacing w:val="-4"/>
          <w:w w:val="110"/>
          <w:sz w:val="16"/>
        </w:rPr>
        <w:t xml:space="preserve"> cm</w:t>
      </w:r>
      <w:r>
        <w:rPr>
          <w:spacing w:val="-4"/>
          <w:w w:val="110"/>
          <w:sz w:val="16"/>
          <w:vertAlign w:val="superscript"/>
        </w:rPr>
        <w:t>2</w:t>
      </w:r>
      <w:r>
        <w:rPr>
          <w:spacing w:val="-4"/>
          <w:w w:val="110"/>
          <w:sz w:val="16"/>
        </w:rPr>
        <w:t>)</w:t>
      </w:r>
    </w:p>
    <w:p w14:paraId="690D8E87" w14:textId="77777777" w:rsidR="007A1714" w:rsidRDefault="00000000">
      <w:pPr>
        <w:spacing w:before="26" w:line="247" w:lineRule="auto"/>
        <w:ind w:left="107" w:right="156"/>
        <w:jc w:val="both"/>
        <w:rPr>
          <w:sz w:val="16"/>
        </w:rPr>
      </w:pPr>
      <w:r>
        <w:rPr>
          <w:sz w:val="16"/>
          <w:vertAlign w:val="superscript"/>
        </w:rPr>
        <w:t>g</w:t>
      </w:r>
      <w:r>
        <w:rPr>
          <w:sz w:val="16"/>
        </w:rPr>
        <w:t xml:space="preserve"> Flag 1: It is possible the real rotation period value of the star is different from those reported in McQuillan et al. (</w:t>
      </w:r>
      <w:hyperlink w:anchor="_bookmark564" w:history="1">
        <w:r>
          <w:rPr>
            <w:color w:val="0000FF"/>
            <w:sz w:val="16"/>
          </w:rPr>
          <w:t>2014</w:t>
        </w:r>
      </w:hyperlink>
      <w:r>
        <w:rPr>
          <w:sz w:val="16"/>
        </w:rPr>
        <w:t>) and used in this table, on the basis of our extra</w:t>
      </w:r>
      <w:r>
        <w:rPr>
          <w:spacing w:val="40"/>
          <w:sz w:val="16"/>
        </w:rPr>
        <w:t xml:space="preserve"> </w:t>
      </w:r>
      <w:r>
        <w:rPr>
          <w:sz w:val="16"/>
        </w:rPr>
        <w:t>analyses. Then the rotation period value of these stars should be treated with caution, and it is possible these stars are not really Sun-like stars. Flag 2: This star is</w:t>
      </w:r>
      <w:r>
        <w:rPr>
          <w:spacing w:val="40"/>
          <w:sz w:val="16"/>
        </w:rPr>
        <w:t xml:space="preserve"> </w:t>
      </w:r>
      <w:r>
        <w:rPr>
          <w:sz w:val="16"/>
        </w:rPr>
        <w:t>suspected to have a binary companion</w:t>
      </w:r>
    </w:p>
    <w:p w14:paraId="4821C242" w14:textId="77777777" w:rsidR="007A1714" w:rsidRDefault="007A1714">
      <w:pPr>
        <w:spacing w:line="247" w:lineRule="auto"/>
        <w:jc w:val="both"/>
        <w:rPr>
          <w:sz w:val="16"/>
        </w:rPr>
        <w:sectPr w:rsidR="007A1714">
          <w:headerReference w:type="default" r:id="rId40"/>
          <w:footerReference w:type="default" r:id="rId41"/>
          <w:pgSz w:w="13330" w:h="8790" w:orient="landscape"/>
          <w:pgMar w:top="860" w:right="1000" w:bottom="280" w:left="1240" w:header="0" w:footer="0" w:gutter="0"/>
          <w:cols w:space="720"/>
        </w:sectPr>
      </w:pPr>
    </w:p>
    <w:p w14:paraId="5226496C" w14:textId="77777777" w:rsidR="007A1714" w:rsidRDefault="00000000">
      <w:pPr>
        <w:spacing w:before="157"/>
        <w:ind w:left="100" w:right="55"/>
        <w:rPr>
          <w:sz w:val="16"/>
        </w:rPr>
      </w:pPr>
      <w:bookmarkStart w:id="70" w:name="_bookmark61"/>
      <w:bookmarkEnd w:id="70"/>
      <w:r>
        <w:rPr>
          <w:rFonts w:ascii="Gill Sans MT"/>
          <w:sz w:val="16"/>
        </w:rPr>
        <w:lastRenderedPageBreak/>
        <w:t>Fig. 21</w:t>
      </w:r>
      <w:r>
        <w:rPr>
          <w:rFonts w:ascii="Gill Sans MT"/>
          <w:spacing w:val="40"/>
          <w:sz w:val="16"/>
        </w:rPr>
        <w:t xml:space="preserve"> </w:t>
      </w:r>
      <w:r>
        <w:rPr>
          <w:sz w:val="16"/>
        </w:rPr>
        <w:t>Cumulative frequency</w:t>
      </w:r>
      <w:r>
        <w:rPr>
          <w:spacing w:val="40"/>
          <w:sz w:val="16"/>
        </w:rPr>
        <w:t xml:space="preserve"> </w:t>
      </w:r>
      <w:r>
        <w:rPr>
          <w:sz w:val="16"/>
        </w:rPr>
        <w:t xml:space="preserve">distribution of </w:t>
      </w:r>
      <w:proofErr w:type="spellStart"/>
      <w:r>
        <w:rPr>
          <w:sz w:val="16"/>
        </w:rPr>
        <w:t>starspots</w:t>
      </w:r>
      <w:proofErr w:type="spellEnd"/>
      <w:r>
        <w:rPr>
          <w:sz w:val="16"/>
        </w:rPr>
        <w:t xml:space="preserve"> on</w:t>
      </w:r>
      <w:r>
        <w:rPr>
          <w:spacing w:val="40"/>
          <w:sz w:val="16"/>
        </w:rPr>
        <w:t xml:space="preserve"> </w:t>
      </w:r>
      <w:r>
        <w:rPr>
          <w:sz w:val="16"/>
        </w:rPr>
        <w:t>slowly</w:t>
      </w:r>
      <w:r>
        <w:rPr>
          <w:spacing w:val="-2"/>
          <w:sz w:val="16"/>
        </w:rPr>
        <w:t xml:space="preserve"> </w:t>
      </w:r>
      <w:r>
        <w:rPr>
          <w:sz w:val="16"/>
        </w:rPr>
        <w:t>rotating</w:t>
      </w:r>
      <w:r>
        <w:rPr>
          <w:spacing w:val="-2"/>
          <w:sz w:val="16"/>
        </w:rPr>
        <w:t xml:space="preserve"> </w:t>
      </w:r>
      <w:r>
        <w:rPr>
          <w:sz w:val="16"/>
        </w:rPr>
        <w:t>solar-type</w:t>
      </w:r>
      <w:r>
        <w:rPr>
          <w:spacing w:val="-3"/>
          <w:sz w:val="16"/>
        </w:rPr>
        <w:t xml:space="preserve"> </w:t>
      </w:r>
      <w:r>
        <w:rPr>
          <w:sz w:val="16"/>
        </w:rPr>
        <w:t>stars</w:t>
      </w:r>
      <w:r>
        <w:rPr>
          <w:spacing w:val="40"/>
          <w:sz w:val="16"/>
        </w:rPr>
        <w:t xml:space="preserve"> </w:t>
      </w:r>
      <w:r>
        <w:rPr>
          <w:sz w:val="16"/>
        </w:rPr>
        <w:t>(solid line) and that of sunspot</w:t>
      </w:r>
      <w:r>
        <w:rPr>
          <w:spacing w:val="40"/>
          <w:sz w:val="16"/>
        </w:rPr>
        <w:t xml:space="preserve"> </w:t>
      </w:r>
      <w:r>
        <w:rPr>
          <w:sz w:val="16"/>
        </w:rPr>
        <w:t>groups (dotted line). The thin</w:t>
      </w:r>
      <w:r>
        <w:rPr>
          <w:spacing w:val="40"/>
          <w:sz w:val="16"/>
        </w:rPr>
        <w:t xml:space="preserve"> </w:t>
      </w:r>
      <w:r>
        <w:rPr>
          <w:sz w:val="16"/>
        </w:rPr>
        <w:t>dashed line represents the</w:t>
      </w:r>
      <w:r>
        <w:rPr>
          <w:spacing w:val="40"/>
          <w:sz w:val="16"/>
        </w:rPr>
        <w:t xml:space="preserve"> </w:t>
      </w:r>
      <w:r>
        <w:rPr>
          <w:sz w:val="16"/>
        </w:rPr>
        <w:t>power-law fit (with</w:t>
      </w:r>
    </w:p>
    <w:p w14:paraId="21DBA035" w14:textId="77777777" w:rsidR="007A1714" w:rsidRDefault="00000000">
      <w:pPr>
        <w:ind w:left="100"/>
        <w:rPr>
          <w:sz w:val="16"/>
        </w:rPr>
      </w:pPr>
      <w:r>
        <w:rPr>
          <w:w w:val="105"/>
          <w:sz w:val="16"/>
        </w:rPr>
        <w:t>index =</w:t>
      </w:r>
      <w:r>
        <w:rPr>
          <w:spacing w:val="40"/>
          <w:w w:val="165"/>
          <w:sz w:val="16"/>
        </w:rPr>
        <w:t xml:space="preserve"> </w:t>
      </w:r>
      <w:r>
        <w:rPr>
          <w:rFonts w:ascii="Bookman Old Style" w:hAnsi="Bookman Old Style"/>
          <w:w w:val="165"/>
          <w:sz w:val="16"/>
        </w:rPr>
        <w:t>-</w:t>
      </w:r>
      <w:r>
        <w:rPr>
          <w:rFonts w:ascii="Bookman Old Style" w:hAnsi="Bookman Old Style"/>
          <w:spacing w:val="-23"/>
          <w:w w:val="165"/>
          <w:sz w:val="16"/>
        </w:rPr>
        <w:t xml:space="preserve"> </w:t>
      </w:r>
      <w:r>
        <w:rPr>
          <w:w w:val="105"/>
          <w:sz w:val="16"/>
        </w:rPr>
        <w:t xml:space="preserve">2.3 </w:t>
      </w:r>
      <w:r>
        <w:rPr>
          <w:rFonts w:ascii="Bookman Old Style" w:hAnsi="Bookman Old Style"/>
          <w:w w:val="125"/>
          <w:sz w:val="16"/>
        </w:rPr>
        <w:t>±</w:t>
      </w:r>
      <w:r>
        <w:rPr>
          <w:rFonts w:ascii="Bookman Old Style" w:hAnsi="Bookman Old Style"/>
          <w:spacing w:val="-3"/>
          <w:w w:val="125"/>
          <w:sz w:val="16"/>
        </w:rPr>
        <w:t xml:space="preserve"> </w:t>
      </w:r>
      <w:r>
        <w:rPr>
          <w:w w:val="105"/>
          <w:sz w:val="16"/>
        </w:rPr>
        <w:t xml:space="preserve">0.1) to the frequency distribution of </w:t>
      </w:r>
      <w:proofErr w:type="spellStart"/>
      <w:r>
        <w:rPr>
          <w:spacing w:val="-2"/>
          <w:w w:val="105"/>
          <w:sz w:val="16"/>
        </w:rPr>
        <w:t>starspots</w:t>
      </w:r>
      <w:proofErr w:type="spellEnd"/>
      <w:r>
        <w:rPr>
          <w:spacing w:val="-6"/>
          <w:w w:val="105"/>
          <w:sz w:val="16"/>
        </w:rPr>
        <w:t xml:space="preserve"> </w:t>
      </w:r>
      <w:r>
        <w:rPr>
          <w:spacing w:val="-2"/>
          <w:w w:val="105"/>
          <w:sz w:val="16"/>
        </w:rPr>
        <w:t>in</w:t>
      </w:r>
      <w:r>
        <w:rPr>
          <w:spacing w:val="-4"/>
          <w:w w:val="105"/>
          <w:sz w:val="16"/>
        </w:rPr>
        <w:t xml:space="preserve"> </w:t>
      </w:r>
      <w:r>
        <w:rPr>
          <w:spacing w:val="-2"/>
          <w:w w:val="105"/>
          <w:sz w:val="16"/>
        </w:rPr>
        <w:t>the</w:t>
      </w:r>
      <w:r>
        <w:rPr>
          <w:spacing w:val="-5"/>
          <w:w w:val="105"/>
          <w:sz w:val="16"/>
        </w:rPr>
        <w:t xml:space="preserve"> </w:t>
      </w:r>
      <w:r>
        <w:rPr>
          <w:spacing w:val="-2"/>
          <w:w w:val="105"/>
          <w:sz w:val="16"/>
        </w:rPr>
        <w:t>spot</w:t>
      </w:r>
      <w:r>
        <w:rPr>
          <w:spacing w:val="-4"/>
          <w:w w:val="105"/>
          <w:sz w:val="16"/>
        </w:rPr>
        <w:t xml:space="preserve"> </w:t>
      </w:r>
      <w:r>
        <w:rPr>
          <w:spacing w:val="-2"/>
          <w:w w:val="105"/>
          <w:sz w:val="16"/>
        </w:rPr>
        <w:t>area</w:t>
      </w:r>
      <w:r>
        <w:rPr>
          <w:spacing w:val="-6"/>
          <w:w w:val="105"/>
          <w:sz w:val="16"/>
        </w:rPr>
        <w:t xml:space="preserve"> </w:t>
      </w:r>
      <w:r>
        <w:rPr>
          <w:spacing w:val="-2"/>
          <w:w w:val="105"/>
          <w:sz w:val="16"/>
        </w:rPr>
        <w:t>range</w:t>
      </w:r>
      <w:r>
        <w:rPr>
          <w:w w:val="105"/>
          <w:sz w:val="16"/>
        </w:rPr>
        <w:t xml:space="preserve"> of </w:t>
      </w:r>
      <w:r>
        <w:rPr>
          <w:w w:val="125"/>
          <w:sz w:val="16"/>
        </w:rPr>
        <w:t>10</w:t>
      </w:r>
      <w:r>
        <w:rPr>
          <w:rFonts w:ascii="Bookman Old Style" w:hAnsi="Bookman Old Style"/>
          <w:w w:val="125"/>
          <w:sz w:val="16"/>
          <w:vertAlign w:val="superscript"/>
        </w:rPr>
        <w:t>-</w:t>
      </w:r>
      <w:r>
        <w:rPr>
          <w:w w:val="105"/>
          <w:sz w:val="16"/>
          <w:vertAlign w:val="superscript"/>
        </w:rPr>
        <w:t>2.5</w:t>
      </w:r>
      <w:r>
        <w:rPr>
          <w:w w:val="105"/>
          <w:sz w:val="16"/>
        </w:rPr>
        <w:t xml:space="preserve"> to </w:t>
      </w:r>
      <w:r>
        <w:rPr>
          <w:w w:val="125"/>
          <w:sz w:val="16"/>
        </w:rPr>
        <w:t>10</w:t>
      </w:r>
      <w:r>
        <w:rPr>
          <w:rFonts w:ascii="Bookman Old Style" w:hAnsi="Bookman Old Style"/>
          <w:w w:val="125"/>
          <w:sz w:val="16"/>
          <w:vertAlign w:val="superscript"/>
        </w:rPr>
        <w:t>-</w:t>
      </w:r>
      <w:r>
        <w:rPr>
          <w:w w:val="105"/>
          <w:sz w:val="16"/>
          <w:vertAlign w:val="superscript"/>
        </w:rPr>
        <w:t>1.0</w:t>
      </w:r>
      <w:r>
        <w:rPr>
          <w:w w:val="105"/>
          <w:sz w:val="16"/>
        </w:rPr>
        <w:t>. Image reproduced with permission from Maehara et al. (</w:t>
      </w:r>
      <w:hyperlink w:anchor="_bookmark549" w:history="1">
        <w:r>
          <w:rPr>
            <w:color w:val="0000FF"/>
            <w:w w:val="105"/>
            <w:sz w:val="16"/>
          </w:rPr>
          <w:t>2017</w:t>
        </w:r>
      </w:hyperlink>
      <w:r>
        <w:rPr>
          <w:w w:val="105"/>
          <w:sz w:val="16"/>
        </w:rPr>
        <w:t>), copyright by the authors</w:t>
      </w:r>
    </w:p>
    <w:p w14:paraId="019DE148" w14:textId="77777777" w:rsidR="007A1714" w:rsidRDefault="00000000">
      <w:pPr>
        <w:rPr>
          <w:sz w:val="14"/>
        </w:rPr>
      </w:pPr>
      <w:r>
        <w:br w:type="column"/>
      </w:r>
    </w:p>
    <w:p w14:paraId="20D83A56" w14:textId="77777777" w:rsidR="007A1714" w:rsidRDefault="007A1714">
      <w:pPr>
        <w:pStyle w:val="Corpodetexto"/>
        <w:spacing w:before="30"/>
        <w:rPr>
          <w:sz w:val="14"/>
        </w:rPr>
      </w:pPr>
    </w:p>
    <w:p w14:paraId="2242AB0B" w14:textId="77777777" w:rsidR="007A1714" w:rsidRDefault="00000000">
      <w:pPr>
        <w:ind w:left="139"/>
        <w:rPr>
          <w:rFonts w:ascii="Helvetica"/>
          <w:sz w:val="11"/>
        </w:rPr>
      </w:pPr>
      <w:r>
        <w:rPr>
          <w:rFonts w:ascii="Helvetica"/>
          <w:color w:val="131413"/>
          <w:spacing w:val="-5"/>
          <w:w w:val="105"/>
          <w:sz w:val="14"/>
        </w:rPr>
        <w:t>10</w:t>
      </w:r>
      <w:r>
        <w:rPr>
          <w:rFonts w:ascii="Helvetica"/>
          <w:color w:val="131413"/>
          <w:spacing w:val="-5"/>
          <w:w w:val="105"/>
          <w:position w:val="7"/>
          <w:sz w:val="11"/>
        </w:rPr>
        <w:t>3</w:t>
      </w:r>
    </w:p>
    <w:p w14:paraId="72A89401" w14:textId="77777777" w:rsidR="007A1714" w:rsidRDefault="00000000">
      <w:pPr>
        <w:spacing w:before="146"/>
        <w:ind w:left="139"/>
        <w:rPr>
          <w:rFonts w:ascii="Helvetica"/>
          <w:sz w:val="11"/>
        </w:rPr>
      </w:pPr>
      <w:r>
        <w:rPr>
          <w:noProof/>
        </w:rPr>
        <mc:AlternateContent>
          <mc:Choice Requires="wpg">
            <w:drawing>
              <wp:anchor distT="0" distB="0" distL="0" distR="0" simplePos="0" relativeHeight="15780864" behindDoc="0" locked="0" layoutInCell="1" allowOverlap="1" wp14:anchorId="3151367E" wp14:editId="1A799905">
                <wp:simplePos x="0" y="0"/>
                <wp:positionH relativeFrom="page">
                  <wp:posOffset>2781769</wp:posOffset>
                </wp:positionH>
                <wp:positionV relativeFrom="paragraph">
                  <wp:posOffset>-61018</wp:posOffset>
                </wp:positionV>
                <wp:extent cx="2150745" cy="1554480"/>
                <wp:effectExtent l="0" t="0" r="0" b="0"/>
                <wp:wrapNone/>
                <wp:docPr id="1176" name="Group 1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0745" cy="1554480"/>
                          <a:chOff x="0" y="0"/>
                          <a:chExt cx="2150745" cy="1554480"/>
                        </a:xfrm>
                      </wpg:grpSpPr>
                      <wps:wsp>
                        <wps:cNvPr id="1177" name="Graphic 1177"/>
                        <wps:cNvSpPr/>
                        <wps:spPr>
                          <a:xfrm>
                            <a:off x="2124011" y="1550047"/>
                            <a:ext cx="24765" cy="1270"/>
                          </a:xfrm>
                          <a:custGeom>
                            <a:avLst/>
                            <a:gdLst/>
                            <a:ahLst/>
                            <a:cxnLst/>
                            <a:rect l="l" t="t" r="r" b="b"/>
                            <a:pathLst>
                              <a:path w="24765">
                                <a:moveTo>
                                  <a:pt x="24472"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178" name="Graphic 1178"/>
                        <wps:cNvSpPr/>
                        <wps:spPr>
                          <a:xfrm>
                            <a:off x="3886" y="1550047"/>
                            <a:ext cx="24765" cy="1270"/>
                          </a:xfrm>
                          <a:custGeom>
                            <a:avLst/>
                            <a:gdLst/>
                            <a:ahLst/>
                            <a:cxnLst/>
                            <a:rect l="l" t="t" r="r" b="b"/>
                            <a:pathLst>
                              <a:path w="24765">
                                <a:moveTo>
                                  <a:pt x="0" y="0"/>
                                </a:moveTo>
                                <a:lnTo>
                                  <a:pt x="24472" y="0"/>
                                </a:lnTo>
                              </a:path>
                            </a:pathLst>
                          </a:custGeom>
                          <a:ln w="4445">
                            <a:solidFill>
                              <a:srgbClr val="131413"/>
                            </a:solidFill>
                            <a:prstDash val="solid"/>
                          </a:ln>
                        </wps:spPr>
                        <wps:bodyPr wrap="square" lIns="0" tIns="0" rIns="0" bIns="0" rtlCol="0">
                          <a:prstTxWarp prst="textNoShape">
                            <a:avLst/>
                          </a:prstTxWarp>
                          <a:noAutofit/>
                        </wps:bodyPr>
                      </wps:wsp>
                      <wps:wsp>
                        <wps:cNvPr id="1179" name="Graphic 1179"/>
                        <wps:cNvSpPr/>
                        <wps:spPr>
                          <a:xfrm>
                            <a:off x="2124011" y="1329004"/>
                            <a:ext cx="24765" cy="1270"/>
                          </a:xfrm>
                          <a:custGeom>
                            <a:avLst/>
                            <a:gdLst/>
                            <a:ahLst/>
                            <a:cxnLst/>
                            <a:rect l="l" t="t" r="r" b="b"/>
                            <a:pathLst>
                              <a:path w="24765">
                                <a:moveTo>
                                  <a:pt x="24472"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180" name="Graphic 1180"/>
                        <wps:cNvSpPr/>
                        <wps:spPr>
                          <a:xfrm>
                            <a:off x="3886" y="1329004"/>
                            <a:ext cx="24765" cy="1270"/>
                          </a:xfrm>
                          <a:custGeom>
                            <a:avLst/>
                            <a:gdLst/>
                            <a:ahLst/>
                            <a:cxnLst/>
                            <a:rect l="l" t="t" r="r" b="b"/>
                            <a:pathLst>
                              <a:path w="24765">
                                <a:moveTo>
                                  <a:pt x="0" y="0"/>
                                </a:moveTo>
                                <a:lnTo>
                                  <a:pt x="24472" y="0"/>
                                </a:lnTo>
                              </a:path>
                            </a:pathLst>
                          </a:custGeom>
                          <a:ln w="4445">
                            <a:solidFill>
                              <a:srgbClr val="131413"/>
                            </a:solidFill>
                            <a:prstDash val="solid"/>
                          </a:ln>
                        </wps:spPr>
                        <wps:bodyPr wrap="square" lIns="0" tIns="0" rIns="0" bIns="0" rtlCol="0">
                          <a:prstTxWarp prst="textNoShape">
                            <a:avLst/>
                          </a:prstTxWarp>
                          <a:noAutofit/>
                        </wps:bodyPr>
                      </wps:wsp>
                      <wps:wsp>
                        <wps:cNvPr id="1181" name="Graphic 1181"/>
                        <wps:cNvSpPr/>
                        <wps:spPr>
                          <a:xfrm>
                            <a:off x="2136444" y="1350378"/>
                            <a:ext cx="12065" cy="1270"/>
                          </a:xfrm>
                          <a:custGeom>
                            <a:avLst/>
                            <a:gdLst/>
                            <a:ahLst/>
                            <a:cxnLst/>
                            <a:rect l="l" t="t" r="r" b="b"/>
                            <a:pathLst>
                              <a:path w="12065">
                                <a:moveTo>
                                  <a:pt x="12039"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182" name="Graphic 1182"/>
                        <wps:cNvSpPr/>
                        <wps:spPr>
                          <a:xfrm>
                            <a:off x="3886" y="1350378"/>
                            <a:ext cx="12065" cy="1270"/>
                          </a:xfrm>
                          <a:custGeom>
                            <a:avLst/>
                            <a:gdLst/>
                            <a:ahLst/>
                            <a:cxnLst/>
                            <a:rect l="l" t="t" r="r" b="b"/>
                            <a:pathLst>
                              <a:path w="12065">
                                <a:moveTo>
                                  <a:pt x="0" y="0"/>
                                </a:moveTo>
                                <a:lnTo>
                                  <a:pt x="12039" y="0"/>
                                </a:lnTo>
                              </a:path>
                            </a:pathLst>
                          </a:custGeom>
                          <a:ln w="4445">
                            <a:solidFill>
                              <a:srgbClr val="131413"/>
                            </a:solidFill>
                            <a:prstDash val="solid"/>
                          </a:ln>
                        </wps:spPr>
                        <wps:bodyPr wrap="square" lIns="0" tIns="0" rIns="0" bIns="0" rtlCol="0">
                          <a:prstTxWarp prst="textNoShape">
                            <a:avLst/>
                          </a:prstTxWarp>
                          <a:noAutofit/>
                        </wps:bodyPr>
                      </wps:wsp>
                      <wps:wsp>
                        <wps:cNvPr id="1183" name="Graphic 1183"/>
                        <wps:cNvSpPr/>
                        <wps:spPr>
                          <a:xfrm>
                            <a:off x="2136444" y="1395425"/>
                            <a:ext cx="12065" cy="1270"/>
                          </a:xfrm>
                          <a:custGeom>
                            <a:avLst/>
                            <a:gdLst/>
                            <a:ahLst/>
                            <a:cxnLst/>
                            <a:rect l="l" t="t" r="r" b="b"/>
                            <a:pathLst>
                              <a:path w="12065">
                                <a:moveTo>
                                  <a:pt x="12039"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184" name="Graphic 1184"/>
                        <wps:cNvSpPr/>
                        <wps:spPr>
                          <a:xfrm>
                            <a:off x="3886" y="1395425"/>
                            <a:ext cx="12065" cy="1270"/>
                          </a:xfrm>
                          <a:custGeom>
                            <a:avLst/>
                            <a:gdLst/>
                            <a:ahLst/>
                            <a:cxnLst/>
                            <a:rect l="l" t="t" r="r" b="b"/>
                            <a:pathLst>
                              <a:path w="12065">
                                <a:moveTo>
                                  <a:pt x="0" y="0"/>
                                </a:moveTo>
                                <a:lnTo>
                                  <a:pt x="12039" y="0"/>
                                </a:lnTo>
                              </a:path>
                            </a:pathLst>
                          </a:custGeom>
                          <a:ln w="4445">
                            <a:solidFill>
                              <a:srgbClr val="131413"/>
                            </a:solidFill>
                            <a:prstDash val="solid"/>
                          </a:ln>
                        </wps:spPr>
                        <wps:bodyPr wrap="square" lIns="0" tIns="0" rIns="0" bIns="0" rtlCol="0">
                          <a:prstTxWarp prst="textNoShape">
                            <a:avLst/>
                          </a:prstTxWarp>
                          <a:noAutofit/>
                        </wps:bodyPr>
                      </wps:wsp>
                      <wps:wsp>
                        <wps:cNvPr id="1185" name="Graphic 1185"/>
                        <wps:cNvSpPr/>
                        <wps:spPr>
                          <a:xfrm>
                            <a:off x="2136444" y="1483626"/>
                            <a:ext cx="12065" cy="1270"/>
                          </a:xfrm>
                          <a:custGeom>
                            <a:avLst/>
                            <a:gdLst/>
                            <a:ahLst/>
                            <a:cxnLst/>
                            <a:rect l="l" t="t" r="r" b="b"/>
                            <a:pathLst>
                              <a:path w="12065">
                                <a:moveTo>
                                  <a:pt x="12039"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186" name="Graphic 1186"/>
                        <wps:cNvSpPr/>
                        <wps:spPr>
                          <a:xfrm>
                            <a:off x="3886" y="1483626"/>
                            <a:ext cx="12065" cy="1270"/>
                          </a:xfrm>
                          <a:custGeom>
                            <a:avLst/>
                            <a:gdLst/>
                            <a:ahLst/>
                            <a:cxnLst/>
                            <a:rect l="l" t="t" r="r" b="b"/>
                            <a:pathLst>
                              <a:path w="12065">
                                <a:moveTo>
                                  <a:pt x="0" y="0"/>
                                </a:moveTo>
                                <a:lnTo>
                                  <a:pt x="12039" y="0"/>
                                </a:lnTo>
                              </a:path>
                            </a:pathLst>
                          </a:custGeom>
                          <a:ln w="4445">
                            <a:solidFill>
                              <a:srgbClr val="131413"/>
                            </a:solidFill>
                            <a:prstDash val="solid"/>
                          </a:ln>
                        </wps:spPr>
                        <wps:bodyPr wrap="square" lIns="0" tIns="0" rIns="0" bIns="0" rtlCol="0">
                          <a:prstTxWarp prst="textNoShape">
                            <a:avLst/>
                          </a:prstTxWarp>
                          <a:noAutofit/>
                        </wps:bodyPr>
                      </wps:wsp>
                      <wps:wsp>
                        <wps:cNvPr id="1187" name="Graphic 1187"/>
                        <wps:cNvSpPr/>
                        <wps:spPr>
                          <a:xfrm>
                            <a:off x="2124011" y="1107935"/>
                            <a:ext cx="24765" cy="1270"/>
                          </a:xfrm>
                          <a:custGeom>
                            <a:avLst/>
                            <a:gdLst/>
                            <a:ahLst/>
                            <a:cxnLst/>
                            <a:rect l="l" t="t" r="r" b="b"/>
                            <a:pathLst>
                              <a:path w="24765">
                                <a:moveTo>
                                  <a:pt x="24472"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188" name="Graphic 1188"/>
                        <wps:cNvSpPr/>
                        <wps:spPr>
                          <a:xfrm>
                            <a:off x="3886" y="1107935"/>
                            <a:ext cx="24765" cy="1270"/>
                          </a:xfrm>
                          <a:custGeom>
                            <a:avLst/>
                            <a:gdLst/>
                            <a:ahLst/>
                            <a:cxnLst/>
                            <a:rect l="l" t="t" r="r" b="b"/>
                            <a:pathLst>
                              <a:path w="24765">
                                <a:moveTo>
                                  <a:pt x="0" y="0"/>
                                </a:moveTo>
                                <a:lnTo>
                                  <a:pt x="24472" y="0"/>
                                </a:lnTo>
                              </a:path>
                            </a:pathLst>
                          </a:custGeom>
                          <a:ln w="4445">
                            <a:solidFill>
                              <a:srgbClr val="131413"/>
                            </a:solidFill>
                            <a:prstDash val="solid"/>
                          </a:ln>
                        </wps:spPr>
                        <wps:bodyPr wrap="square" lIns="0" tIns="0" rIns="0" bIns="0" rtlCol="0">
                          <a:prstTxWarp prst="textNoShape">
                            <a:avLst/>
                          </a:prstTxWarp>
                          <a:noAutofit/>
                        </wps:bodyPr>
                      </wps:wsp>
                      <wps:wsp>
                        <wps:cNvPr id="1189" name="Graphic 1189"/>
                        <wps:cNvSpPr/>
                        <wps:spPr>
                          <a:xfrm>
                            <a:off x="2136444" y="1129297"/>
                            <a:ext cx="12065" cy="1270"/>
                          </a:xfrm>
                          <a:custGeom>
                            <a:avLst/>
                            <a:gdLst/>
                            <a:ahLst/>
                            <a:cxnLst/>
                            <a:rect l="l" t="t" r="r" b="b"/>
                            <a:pathLst>
                              <a:path w="12065">
                                <a:moveTo>
                                  <a:pt x="12039"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190" name="Graphic 1190"/>
                        <wps:cNvSpPr/>
                        <wps:spPr>
                          <a:xfrm>
                            <a:off x="3886" y="1129297"/>
                            <a:ext cx="12065" cy="1270"/>
                          </a:xfrm>
                          <a:custGeom>
                            <a:avLst/>
                            <a:gdLst/>
                            <a:ahLst/>
                            <a:cxnLst/>
                            <a:rect l="l" t="t" r="r" b="b"/>
                            <a:pathLst>
                              <a:path w="12065">
                                <a:moveTo>
                                  <a:pt x="0" y="0"/>
                                </a:moveTo>
                                <a:lnTo>
                                  <a:pt x="12039" y="0"/>
                                </a:lnTo>
                              </a:path>
                            </a:pathLst>
                          </a:custGeom>
                          <a:ln w="4445">
                            <a:solidFill>
                              <a:srgbClr val="131413"/>
                            </a:solidFill>
                            <a:prstDash val="solid"/>
                          </a:ln>
                        </wps:spPr>
                        <wps:bodyPr wrap="square" lIns="0" tIns="0" rIns="0" bIns="0" rtlCol="0">
                          <a:prstTxWarp prst="textNoShape">
                            <a:avLst/>
                          </a:prstTxWarp>
                          <a:noAutofit/>
                        </wps:bodyPr>
                      </wps:wsp>
                      <wps:wsp>
                        <wps:cNvPr id="1191" name="Graphic 1191"/>
                        <wps:cNvSpPr/>
                        <wps:spPr>
                          <a:xfrm>
                            <a:off x="2136444" y="1174369"/>
                            <a:ext cx="12065" cy="1270"/>
                          </a:xfrm>
                          <a:custGeom>
                            <a:avLst/>
                            <a:gdLst/>
                            <a:ahLst/>
                            <a:cxnLst/>
                            <a:rect l="l" t="t" r="r" b="b"/>
                            <a:pathLst>
                              <a:path w="12065">
                                <a:moveTo>
                                  <a:pt x="12039"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192" name="Graphic 1192"/>
                        <wps:cNvSpPr/>
                        <wps:spPr>
                          <a:xfrm>
                            <a:off x="3886" y="1174369"/>
                            <a:ext cx="12065" cy="1270"/>
                          </a:xfrm>
                          <a:custGeom>
                            <a:avLst/>
                            <a:gdLst/>
                            <a:ahLst/>
                            <a:cxnLst/>
                            <a:rect l="l" t="t" r="r" b="b"/>
                            <a:pathLst>
                              <a:path w="12065">
                                <a:moveTo>
                                  <a:pt x="0" y="0"/>
                                </a:moveTo>
                                <a:lnTo>
                                  <a:pt x="12039" y="0"/>
                                </a:lnTo>
                              </a:path>
                            </a:pathLst>
                          </a:custGeom>
                          <a:ln w="4445">
                            <a:solidFill>
                              <a:srgbClr val="131413"/>
                            </a:solidFill>
                            <a:prstDash val="solid"/>
                          </a:ln>
                        </wps:spPr>
                        <wps:bodyPr wrap="square" lIns="0" tIns="0" rIns="0" bIns="0" rtlCol="0">
                          <a:prstTxWarp prst="textNoShape">
                            <a:avLst/>
                          </a:prstTxWarp>
                          <a:noAutofit/>
                        </wps:bodyPr>
                      </wps:wsp>
                      <wps:wsp>
                        <wps:cNvPr id="1193" name="Graphic 1193"/>
                        <wps:cNvSpPr/>
                        <wps:spPr>
                          <a:xfrm>
                            <a:off x="2136444" y="1262558"/>
                            <a:ext cx="12065" cy="1270"/>
                          </a:xfrm>
                          <a:custGeom>
                            <a:avLst/>
                            <a:gdLst/>
                            <a:ahLst/>
                            <a:cxnLst/>
                            <a:rect l="l" t="t" r="r" b="b"/>
                            <a:pathLst>
                              <a:path w="12065">
                                <a:moveTo>
                                  <a:pt x="12039"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194" name="Graphic 1194"/>
                        <wps:cNvSpPr/>
                        <wps:spPr>
                          <a:xfrm>
                            <a:off x="3886" y="1262558"/>
                            <a:ext cx="12065" cy="1270"/>
                          </a:xfrm>
                          <a:custGeom>
                            <a:avLst/>
                            <a:gdLst/>
                            <a:ahLst/>
                            <a:cxnLst/>
                            <a:rect l="l" t="t" r="r" b="b"/>
                            <a:pathLst>
                              <a:path w="12065">
                                <a:moveTo>
                                  <a:pt x="0" y="0"/>
                                </a:moveTo>
                                <a:lnTo>
                                  <a:pt x="12039" y="0"/>
                                </a:lnTo>
                              </a:path>
                            </a:pathLst>
                          </a:custGeom>
                          <a:ln w="4445">
                            <a:solidFill>
                              <a:srgbClr val="131413"/>
                            </a:solidFill>
                            <a:prstDash val="solid"/>
                          </a:ln>
                        </wps:spPr>
                        <wps:bodyPr wrap="square" lIns="0" tIns="0" rIns="0" bIns="0" rtlCol="0">
                          <a:prstTxWarp prst="textNoShape">
                            <a:avLst/>
                          </a:prstTxWarp>
                          <a:noAutofit/>
                        </wps:bodyPr>
                      </wps:wsp>
                      <wps:wsp>
                        <wps:cNvPr id="1195" name="Graphic 1195"/>
                        <wps:cNvSpPr/>
                        <wps:spPr>
                          <a:xfrm>
                            <a:off x="2124011" y="886879"/>
                            <a:ext cx="24765" cy="1270"/>
                          </a:xfrm>
                          <a:custGeom>
                            <a:avLst/>
                            <a:gdLst/>
                            <a:ahLst/>
                            <a:cxnLst/>
                            <a:rect l="l" t="t" r="r" b="b"/>
                            <a:pathLst>
                              <a:path w="24765">
                                <a:moveTo>
                                  <a:pt x="24472"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196" name="Graphic 1196"/>
                        <wps:cNvSpPr/>
                        <wps:spPr>
                          <a:xfrm>
                            <a:off x="3886" y="886879"/>
                            <a:ext cx="24765" cy="1270"/>
                          </a:xfrm>
                          <a:custGeom>
                            <a:avLst/>
                            <a:gdLst/>
                            <a:ahLst/>
                            <a:cxnLst/>
                            <a:rect l="l" t="t" r="r" b="b"/>
                            <a:pathLst>
                              <a:path w="24765">
                                <a:moveTo>
                                  <a:pt x="0" y="0"/>
                                </a:moveTo>
                                <a:lnTo>
                                  <a:pt x="24472" y="0"/>
                                </a:lnTo>
                              </a:path>
                            </a:pathLst>
                          </a:custGeom>
                          <a:ln w="4445">
                            <a:solidFill>
                              <a:srgbClr val="131413"/>
                            </a:solidFill>
                            <a:prstDash val="solid"/>
                          </a:ln>
                        </wps:spPr>
                        <wps:bodyPr wrap="square" lIns="0" tIns="0" rIns="0" bIns="0" rtlCol="0">
                          <a:prstTxWarp prst="textNoShape">
                            <a:avLst/>
                          </a:prstTxWarp>
                          <a:noAutofit/>
                        </wps:bodyPr>
                      </wps:wsp>
                      <wps:wsp>
                        <wps:cNvPr id="1197" name="Graphic 1197"/>
                        <wps:cNvSpPr/>
                        <wps:spPr>
                          <a:xfrm>
                            <a:off x="2136444" y="908240"/>
                            <a:ext cx="12065" cy="1270"/>
                          </a:xfrm>
                          <a:custGeom>
                            <a:avLst/>
                            <a:gdLst/>
                            <a:ahLst/>
                            <a:cxnLst/>
                            <a:rect l="l" t="t" r="r" b="b"/>
                            <a:pathLst>
                              <a:path w="12065">
                                <a:moveTo>
                                  <a:pt x="12039"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198" name="Graphic 1198"/>
                        <wps:cNvSpPr/>
                        <wps:spPr>
                          <a:xfrm>
                            <a:off x="3886" y="908240"/>
                            <a:ext cx="12065" cy="1270"/>
                          </a:xfrm>
                          <a:custGeom>
                            <a:avLst/>
                            <a:gdLst/>
                            <a:ahLst/>
                            <a:cxnLst/>
                            <a:rect l="l" t="t" r="r" b="b"/>
                            <a:pathLst>
                              <a:path w="12065">
                                <a:moveTo>
                                  <a:pt x="0" y="0"/>
                                </a:moveTo>
                                <a:lnTo>
                                  <a:pt x="12039" y="0"/>
                                </a:lnTo>
                              </a:path>
                            </a:pathLst>
                          </a:custGeom>
                          <a:ln w="4445">
                            <a:solidFill>
                              <a:srgbClr val="131413"/>
                            </a:solidFill>
                            <a:prstDash val="solid"/>
                          </a:ln>
                        </wps:spPr>
                        <wps:bodyPr wrap="square" lIns="0" tIns="0" rIns="0" bIns="0" rtlCol="0">
                          <a:prstTxWarp prst="textNoShape">
                            <a:avLst/>
                          </a:prstTxWarp>
                          <a:noAutofit/>
                        </wps:bodyPr>
                      </wps:wsp>
                      <wps:wsp>
                        <wps:cNvPr id="1199" name="Graphic 1199"/>
                        <wps:cNvSpPr/>
                        <wps:spPr>
                          <a:xfrm>
                            <a:off x="2136444" y="953313"/>
                            <a:ext cx="12065" cy="1270"/>
                          </a:xfrm>
                          <a:custGeom>
                            <a:avLst/>
                            <a:gdLst/>
                            <a:ahLst/>
                            <a:cxnLst/>
                            <a:rect l="l" t="t" r="r" b="b"/>
                            <a:pathLst>
                              <a:path w="12065">
                                <a:moveTo>
                                  <a:pt x="12039"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00" name="Graphic 1200"/>
                        <wps:cNvSpPr/>
                        <wps:spPr>
                          <a:xfrm>
                            <a:off x="3886" y="953313"/>
                            <a:ext cx="12065" cy="1270"/>
                          </a:xfrm>
                          <a:custGeom>
                            <a:avLst/>
                            <a:gdLst/>
                            <a:ahLst/>
                            <a:cxnLst/>
                            <a:rect l="l" t="t" r="r" b="b"/>
                            <a:pathLst>
                              <a:path w="12065">
                                <a:moveTo>
                                  <a:pt x="0" y="0"/>
                                </a:moveTo>
                                <a:lnTo>
                                  <a:pt x="12039" y="0"/>
                                </a:lnTo>
                              </a:path>
                            </a:pathLst>
                          </a:custGeom>
                          <a:ln w="4445">
                            <a:solidFill>
                              <a:srgbClr val="131413"/>
                            </a:solidFill>
                            <a:prstDash val="solid"/>
                          </a:ln>
                        </wps:spPr>
                        <wps:bodyPr wrap="square" lIns="0" tIns="0" rIns="0" bIns="0" rtlCol="0">
                          <a:prstTxWarp prst="textNoShape">
                            <a:avLst/>
                          </a:prstTxWarp>
                          <a:noAutofit/>
                        </wps:bodyPr>
                      </wps:wsp>
                      <wps:wsp>
                        <wps:cNvPr id="1201" name="Graphic 1201"/>
                        <wps:cNvSpPr/>
                        <wps:spPr>
                          <a:xfrm>
                            <a:off x="2136444" y="1041108"/>
                            <a:ext cx="12065" cy="1270"/>
                          </a:xfrm>
                          <a:custGeom>
                            <a:avLst/>
                            <a:gdLst/>
                            <a:ahLst/>
                            <a:cxnLst/>
                            <a:rect l="l" t="t" r="r" b="b"/>
                            <a:pathLst>
                              <a:path w="12065">
                                <a:moveTo>
                                  <a:pt x="12039"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02" name="Graphic 1202"/>
                        <wps:cNvSpPr/>
                        <wps:spPr>
                          <a:xfrm>
                            <a:off x="3886" y="1041108"/>
                            <a:ext cx="12065" cy="1270"/>
                          </a:xfrm>
                          <a:custGeom>
                            <a:avLst/>
                            <a:gdLst/>
                            <a:ahLst/>
                            <a:cxnLst/>
                            <a:rect l="l" t="t" r="r" b="b"/>
                            <a:pathLst>
                              <a:path w="12065">
                                <a:moveTo>
                                  <a:pt x="0" y="0"/>
                                </a:moveTo>
                                <a:lnTo>
                                  <a:pt x="12039" y="0"/>
                                </a:lnTo>
                              </a:path>
                            </a:pathLst>
                          </a:custGeom>
                          <a:ln w="4445">
                            <a:solidFill>
                              <a:srgbClr val="131413"/>
                            </a:solidFill>
                            <a:prstDash val="solid"/>
                          </a:ln>
                        </wps:spPr>
                        <wps:bodyPr wrap="square" lIns="0" tIns="0" rIns="0" bIns="0" rtlCol="0">
                          <a:prstTxWarp prst="textNoShape">
                            <a:avLst/>
                          </a:prstTxWarp>
                          <a:noAutofit/>
                        </wps:bodyPr>
                      </wps:wsp>
                      <wps:wsp>
                        <wps:cNvPr id="1203" name="Graphic 1203"/>
                        <wps:cNvSpPr/>
                        <wps:spPr>
                          <a:xfrm>
                            <a:off x="2124011" y="665416"/>
                            <a:ext cx="24765" cy="1270"/>
                          </a:xfrm>
                          <a:custGeom>
                            <a:avLst/>
                            <a:gdLst/>
                            <a:ahLst/>
                            <a:cxnLst/>
                            <a:rect l="l" t="t" r="r" b="b"/>
                            <a:pathLst>
                              <a:path w="24765">
                                <a:moveTo>
                                  <a:pt x="24472"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04" name="Graphic 1204"/>
                        <wps:cNvSpPr/>
                        <wps:spPr>
                          <a:xfrm>
                            <a:off x="3886" y="665416"/>
                            <a:ext cx="24765" cy="1270"/>
                          </a:xfrm>
                          <a:custGeom>
                            <a:avLst/>
                            <a:gdLst/>
                            <a:ahLst/>
                            <a:cxnLst/>
                            <a:rect l="l" t="t" r="r" b="b"/>
                            <a:pathLst>
                              <a:path w="24765">
                                <a:moveTo>
                                  <a:pt x="0" y="0"/>
                                </a:moveTo>
                                <a:lnTo>
                                  <a:pt x="24472" y="0"/>
                                </a:lnTo>
                              </a:path>
                            </a:pathLst>
                          </a:custGeom>
                          <a:ln w="4445">
                            <a:solidFill>
                              <a:srgbClr val="131413"/>
                            </a:solidFill>
                            <a:prstDash val="solid"/>
                          </a:ln>
                        </wps:spPr>
                        <wps:bodyPr wrap="square" lIns="0" tIns="0" rIns="0" bIns="0" rtlCol="0">
                          <a:prstTxWarp prst="textNoShape">
                            <a:avLst/>
                          </a:prstTxWarp>
                          <a:noAutofit/>
                        </wps:bodyPr>
                      </wps:wsp>
                      <wps:wsp>
                        <wps:cNvPr id="1205" name="Graphic 1205"/>
                        <wps:cNvSpPr/>
                        <wps:spPr>
                          <a:xfrm>
                            <a:off x="2136444" y="687172"/>
                            <a:ext cx="12065" cy="1270"/>
                          </a:xfrm>
                          <a:custGeom>
                            <a:avLst/>
                            <a:gdLst/>
                            <a:ahLst/>
                            <a:cxnLst/>
                            <a:rect l="l" t="t" r="r" b="b"/>
                            <a:pathLst>
                              <a:path w="12065">
                                <a:moveTo>
                                  <a:pt x="12039"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06" name="Graphic 1206"/>
                        <wps:cNvSpPr/>
                        <wps:spPr>
                          <a:xfrm>
                            <a:off x="3886" y="687172"/>
                            <a:ext cx="12065" cy="1270"/>
                          </a:xfrm>
                          <a:custGeom>
                            <a:avLst/>
                            <a:gdLst/>
                            <a:ahLst/>
                            <a:cxnLst/>
                            <a:rect l="l" t="t" r="r" b="b"/>
                            <a:pathLst>
                              <a:path w="12065">
                                <a:moveTo>
                                  <a:pt x="0" y="0"/>
                                </a:moveTo>
                                <a:lnTo>
                                  <a:pt x="12039" y="0"/>
                                </a:lnTo>
                              </a:path>
                            </a:pathLst>
                          </a:custGeom>
                          <a:ln w="4445">
                            <a:solidFill>
                              <a:srgbClr val="131413"/>
                            </a:solidFill>
                            <a:prstDash val="solid"/>
                          </a:ln>
                        </wps:spPr>
                        <wps:bodyPr wrap="square" lIns="0" tIns="0" rIns="0" bIns="0" rtlCol="0">
                          <a:prstTxWarp prst="textNoShape">
                            <a:avLst/>
                          </a:prstTxWarp>
                          <a:noAutofit/>
                        </wps:bodyPr>
                      </wps:wsp>
                      <wps:wsp>
                        <wps:cNvPr id="1207" name="Graphic 1207"/>
                        <wps:cNvSpPr/>
                        <wps:spPr>
                          <a:xfrm>
                            <a:off x="2136444" y="732244"/>
                            <a:ext cx="12065" cy="1270"/>
                          </a:xfrm>
                          <a:custGeom>
                            <a:avLst/>
                            <a:gdLst/>
                            <a:ahLst/>
                            <a:cxnLst/>
                            <a:rect l="l" t="t" r="r" b="b"/>
                            <a:pathLst>
                              <a:path w="12065">
                                <a:moveTo>
                                  <a:pt x="12039"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08" name="Graphic 1208"/>
                        <wps:cNvSpPr/>
                        <wps:spPr>
                          <a:xfrm>
                            <a:off x="3886" y="732244"/>
                            <a:ext cx="12065" cy="1270"/>
                          </a:xfrm>
                          <a:custGeom>
                            <a:avLst/>
                            <a:gdLst/>
                            <a:ahLst/>
                            <a:cxnLst/>
                            <a:rect l="l" t="t" r="r" b="b"/>
                            <a:pathLst>
                              <a:path w="12065">
                                <a:moveTo>
                                  <a:pt x="0" y="0"/>
                                </a:moveTo>
                                <a:lnTo>
                                  <a:pt x="12039" y="0"/>
                                </a:lnTo>
                              </a:path>
                            </a:pathLst>
                          </a:custGeom>
                          <a:ln w="4445">
                            <a:solidFill>
                              <a:srgbClr val="131413"/>
                            </a:solidFill>
                            <a:prstDash val="solid"/>
                          </a:ln>
                        </wps:spPr>
                        <wps:bodyPr wrap="square" lIns="0" tIns="0" rIns="0" bIns="0" rtlCol="0">
                          <a:prstTxWarp prst="textNoShape">
                            <a:avLst/>
                          </a:prstTxWarp>
                          <a:noAutofit/>
                        </wps:bodyPr>
                      </wps:wsp>
                      <wps:wsp>
                        <wps:cNvPr id="1209" name="Graphic 1209"/>
                        <wps:cNvSpPr/>
                        <wps:spPr>
                          <a:xfrm>
                            <a:off x="2136444" y="820039"/>
                            <a:ext cx="12065" cy="1270"/>
                          </a:xfrm>
                          <a:custGeom>
                            <a:avLst/>
                            <a:gdLst/>
                            <a:ahLst/>
                            <a:cxnLst/>
                            <a:rect l="l" t="t" r="r" b="b"/>
                            <a:pathLst>
                              <a:path w="12065">
                                <a:moveTo>
                                  <a:pt x="12039"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10" name="Graphic 1210"/>
                        <wps:cNvSpPr/>
                        <wps:spPr>
                          <a:xfrm>
                            <a:off x="3886" y="820039"/>
                            <a:ext cx="12065" cy="1270"/>
                          </a:xfrm>
                          <a:custGeom>
                            <a:avLst/>
                            <a:gdLst/>
                            <a:ahLst/>
                            <a:cxnLst/>
                            <a:rect l="l" t="t" r="r" b="b"/>
                            <a:pathLst>
                              <a:path w="12065">
                                <a:moveTo>
                                  <a:pt x="0" y="0"/>
                                </a:moveTo>
                                <a:lnTo>
                                  <a:pt x="12039" y="0"/>
                                </a:lnTo>
                              </a:path>
                            </a:pathLst>
                          </a:custGeom>
                          <a:ln w="4445">
                            <a:solidFill>
                              <a:srgbClr val="131413"/>
                            </a:solidFill>
                            <a:prstDash val="solid"/>
                          </a:ln>
                        </wps:spPr>
                        <wps:bodyPr wrap="square" lIns="0" tIns="0" rIns="0" bIns="0" rtlCol="0">
                          <a:prstTxWarp prst="textNoShape">
                            <a:avLst/>
                          </a:prstTxWarp>
                          <a:noAutofit/>
                        </wps:bodyPr>
                      </wps:wsp>
                      <wps:wsp>
                        <wps:cNvPr id="1211" name="Graphic 1211"/>
                        <wps:cNvSpPr/>
                        <wps:spPr>
                          <a:xfrm>
                            <a:off x="2124011" y="444347"/>
                            <a:ext cx="24765" cy="1270"/>
                          </a:xfrm>
                          <a:custGeom>
                            <a:avLst/>
                            <a:gdLst/>
                            <a:ahLst/>
                            <a:cxnLst/>
                            <a:rect l="l" t="t" r="r" b="b"/>
                            <a:pathLst>
                              <a:path w="24765">
                                <a:moveTo>
                                  <a:pt x="24472"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12" name="Graphic 1212"/>
                        <wps:cNvSpPr/>
                        <wps:spPr>
                          <a:xfrm>
                            <a:off x="3886" y="444347"/>
                            <a:ext cx="24765" cy="1270"/>
                          </a:xfrm>
                          <a:custGeom>
                            <a:avLst/>
                            <a:gdLst/>
                            <a:ahLst/>
                            <a:cxnLst/>
                            <a:rect l="l" t="t" r="r" b="b"/>
                            <a:pathLst>
                              <a:path w="24765">
                                <a:moveTo>
                                  <a:pt x="0" y="0"/>
                                </a:moveTo>
                                <a:lnTo>
                                  <a:pt x="24472" y="0"/>
                                </a:lnTo>
                              </a:path>
                            </a:pathLst>
                          </a:custGeom>
                          <a:ln w="4445">
                            <a:solidFill>
                              <a:srgbClr val="131413"/>
                            </a:solidFill>
                            <a:prstDash val="solid"/>
                          </a:ln>
                        </wps:spPr>
                        <wps:bodyPr wrap="square" lIns="0" tIns="0" rIns="0" bIns="0" rtlCol="0">
                          <a:prstTxWarp prst="textNoShape">
                            <a:avLst/>
                          </a:prstTxWarp>
                          <a:noAutofit/>
                        </wps:bodyPr>
                      </wps:wsp>
                      <wps:wsp>
                        <wps:cNvPr id="1213" name="Graphic 1213"/>
                        <wps:cNvSpPr/>
                        <wps:spPr>
                          <a:xfrm>
                            <a:off x="2136444" y="465721"/>
                            <a:ext cx="12065" cy="1270"/>
                          </a:xfrm>
                          <a:custGeom>
                            <a:avLst/>
                            <a:gdLst/>
                            <a:ahLst/>
                            <a:cxnLst/>
                            <a:rect l="l" t="t" r="r" b="b"/>
                            <a:pathLst>
                              <a:path w="12065">
                                <a:moveTo>
                                  <a:pt x="12039"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14" name="Graphic 1214"/>
                        <wps:cNvSpPr/>
                        <wps:spPr>
                          <a:xfrm>
                            <a:off x="3886" y="465721"/>
                            <a:ext cx="12065" cy="1270"/>
                          </a:xfrm>
                          <a:custGeom>
                            <a:avLst/>
                            <a:gdLst/>
                            <a:ahLst/>
                            <a:cxnLst/>
                            <a:rect l="l" t="t" r="r" b="b"/>
                            <a:pathLst>
                              <a:path w="12065">
                                <a:moveTo>
                                  <a:pt x="0" y="0"/>
                                </a:moveTo>
                                <a:lnTo>
                                  <a:pt x="12039" y="0"/>
                                </a:lnTo>
                              </a:path>
                            </a:pathLst>
                          </a:custGeom>
                          <a:ln w="4445">
                            <a:solidFill>
                              <a:srgbClr val="131413"/>
                            </a:solidFill>
                            <a:prstDash val="solid"/>
                          </a:ln>
                        </wps:spPr>
                        <wps:bodyPr wrap="square" lIns="0" tIns="0" rIns="0" bIns="0" rtlCol="0">
                          <a:prstTxWarp prst="textNoShape">
                            <a:avLst/>
                          </a:prstTxWarp>
                          <a:noAutofit/>
                        </wps:bodyPr>
                      </wps:wsp>
                      <wps:wsp>
                        <wps:cNvPr id="1215" name="Graphic 1215"/>
                        <wps:cNvSpPr/>
                        <wps:spPr>
                          <a:xfrm>
                            <a:off x="2136444" y="511187"/>
                            <a:ext cx="12065" cy="1270"/>
                          </a:xfrm>
                          <a:custGeom>
                            <a:avLst/>
                            <a:gdLst/>
                            <a:ahLst/>
                            <a:cxnLst/>
                            <a:rect l="l" t="t" r="r" b="b"/>
                            <a:pathLst>
                              <a:path w="12065">
                                <a:moveTo>
                                  <a:pt x="12039"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16" name="Graphic 1216"/>
                        <wps:cNvSpPr/>
                        <wps:spPr>
                          <a:xfrm>
                            <a:off x="3886" y="511187"/>
                            <a:ext cx="12065" cy="1270"/>
                          </a:xfrm>
                          <a:custGeom>
                            <a:avLst/>
                            <a:gdLst/>
                            <a:ahLst/>
                            <a:cxnLst/>
                            <a:rect l="l" t="t" r="r" b="b"/>
                            <a:pathLst>
                              <a:path w="12065">
                                <a:moveTo>
                                  <a:pt x="0" y="0"/>
                                </a:moveTo>
                                <a:lnTo>
                                  <a:pt x="12039" y="0"/>
                                </a:lnTo>
                              </a:path>
                            </a:pathLst>
                          </a:custGeom>
                          <a:ln w="4445">
                            <a:solidFill>
                              <a:srgbClr val="131413"/>
                            </a:solidFill>
                            <a:prstDash val="solid"/>
                          </a:ln>
                        </wps:spPr>
                        <wps:bodyPr wrap="square" lIns="0" tIns="0" rIns="0" bIns="0" rtlCol="0">
                          <a:prstTxWarp prst="textNoShape">
                            <a:avLst/>
                          </a:prstTxWarp>
                          <a:noAutofit/>
                        </wps:bodyPr>
                      </wps:wsp>
                      <wps:wsp>
                        <wps:cNvPr id="1217" name="Graphic 1217"/>
                        <wps:cNvSpPr/>
                        <wps:spPr>
                          <a:xfrm>
                            <a:off x="2136444" y="598995"/>
                            <a:ext cx="12065" cy="1270"/>
                          </a:xfrm>
                          <a:custGeom>
                            <a:avLst/>
                            <a:gdLst/>
                            <a:ahLst/>
                            <a:cxnLst/>
                            <a:rect l="l" t="t" r="r" b="b"/>
                            <a:pathLst>
                              <a:path w="12065">
                                <a:moveTo>
                                  <a:pt x="12039"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18" name="Graphic 1218"/>
                        <wps:cNvSpPr/>
                        <wps:spPr>
                          <a:xfrm>
                            <a:off x="3886" y="598995"/>
                            <a:ext cx="12065" cy="1270"/>
                          </a:xfrm>
                          <a:custGeom>
                            <a:avLst/>
                            <a:gdLst/>
                            <a:ahLst/>
                            <a:cxnLst/>
                            <a:rect l="l" t="t" r="r" b="b"/>
                            <a:pathLst>
                              <a:path w="12065">
                                <a:moveTo>
                                  <a:pt x="0" y="0"/>
                                </a:moveTo>
                                <a:lnTo>
                                  <a:pt x="12039" y="0"/>
                                </a:lnTo>
                              </a:path>
                            </a:pathLst>
                          </a:custGeom>
                          <a:ln w="4445">
                            <a:solidFill>
                              <a:srgbClr val="131413"/>
                            </a:solidFill>
                            <a:prstDash val="solid"/>
                          </a:ln>
                        </wps:spPr>
                        <wps:bodyPr wrap="square" lIns="0" tIns="0" rIns="0" bIns="0" rtlCol="0">
                          <a:prstTxWarp prst="textNoShape">
                            <a:avLst/>
                          </a:prstTxWarp>
                          <a:noAutofit/>
                        </wps:bodyPr>
                      </wps:wsp>
                      <wps:wsp>
                        <wps:cNvPr id="1219" name="Graphic 1219"/>
                        <wps:cNvSpPr/>
                        <wps:spPr>
                          <a:xfrm>
                            <a:off x="2124011" y="223291"/>
                            <a:ext cx="24765" cy="1270"/>
                          </a:xfrm>
                          <a:custGeom>
                            <a:avLst/>
                            <a:gdLst/>
                            <a:ahLst/>
                            <a:cxnLst/>
                            <a:rect l="l" t="t" r="r" b="b"/>
                            <a:pathLst>
                              <a:path w="24765">
                                <a:moveTo>
                                  <a:pt x="24472"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20" name="Graphic 1220"/>
                        <wps:cNvSpPr/>
                        <wps:spPr>
                          <a:xfrm>
                            <a:off x="3886" y="223291"/>
                            <a:ext cx="24765" cy="1270"/>
                          </a:xfrm>
                          <a:custGeom>
                            <a:avLst/>
                            <a:gdLst/>
                            <a:ahLst/>
                            <a:cxnLst/>
                            <a:rect l="l" t="t" r="r" b="b"/>
                            <a:pathLst>
                              <a:path w="24765">
                                <a:moveTo>
                                  <a:pt x="0" y="0"/>
                                </a:moveTo>
                                <a:lnTo>
                                  <a:pt x="24472" y="0"/>
                                </a:lnTo>
                              </a:path>
                            </a:pathLst>
                          </a:custGeom>
                          <a:ln w="4445">
                            <a:solidFill>
                              <a:srgbClr val="131413"/>
                            </a:solidFill>
                            <a:prstDash val="solid"/>
                          </a:ln>
                        </wps:spPr>
                        <wps:bodyPr wrap="square" lIns="0" tIns="0" rIns="0" bIns="0" rtlCol="0">
                          <a:prstTxWarp prst="textNoShape">
                            <a:avLst/>
                          </a:prstTxWarp>
                          <a:noAutofit/>
                        </wps:bodyPr>
                      </wps:wsp>
                      <wps:wsp>
                        <wps:cNvPr id="1221" name="Graphic 1221"/>
                        <wps:cNvSpPr/>
                        <wps:spPr>
                          <a:xfrm>
                            <a:off x="2136444" y="244653"/>
                            <a:ext cx="12065" cy="1270"/>
                          </a:xfrm>
                          <a:custGeom>
                            <a:avLst/>
                            <a:gdLst/>
                            <a:ahLst/>
                            <a:cxnLst/>
                            <a:rect l="l" t="t" r="r" b="b"/>
                            <a:pathLst>
                              <a:path w="12065">
                                <a:moveTo>
                                  <a:pt x="12039"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22" name="Graphic 1222"/>
                        <wps:cNvSpPr/>
                        <wps:spPr>
                          <a:xfrm>
                            <a:off x="3886" y="244653"/>
                            <a:ext cx="12065" cy="1270"/>
                          </a:xfrm>
                          <a:custGeom>
                            <a:avLst/>
                            <a:gdLst/>
                            <a:ahLst/>
                            <a:cxnLst/>
                            <a:rect l="l" t="t" r="r" b="b"/>
                            <a:pathLst>
                              <a:path w="12065">
                                <a:moveTo>
                                  <a:pt x="0" y="0"/>
                                </a:moveTo>
                                <a:lnTo>
                                  <a:pt x="12039" y="0"/>
                                </a:lnTo>
                              </a:path>
                            </a:pathLst>
                          </a:custGeom>
                          <a:ln w="4445">
                            <a:solidFill>
                              <a:srgbClr val="131413"/>
                            </a:solidFill>
                            <a:prstDash val="solid"/>
                          </a:ln>
                        </wps:spPr>
                        <wps:bodyPr wrap="square" lIns="0" tIns="0" rIns="0" bIns="0" rtlCol="0">
                          <a:prstTxWarp prst="textNoShape">
                            <a:avLst/>
                          </a:prstTxWarp>
                          <a:noAutofit/>
                        </wps:bodyPr>
                      </wps:wsp>
                      <wps:wsp>
                        <wps:cNvPr id="1223" name="Graphic 1223"/>
                        <wps:cNvSpPr/>
                        <wps:spPr>
                          <a:xfrm>
                            <a:off x="2136444" y="289725"/>
                            <a:ext cx="12065" cy="1270"/>
                          </a:xfrm>
                          <a:custGeom>
                            <a:avLst/>
                            <a:gdLst/>
                            <a:ahLst/>
                            <a:cxnLst/>
                            <a:rect l="l" t="t" r="r" b="b"/>
                            <a:pathLst>
                              <a:path w="12065">
                                <a:moveTo>
                                  <a:pt x="12039"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24" name="Graphic 1224"/>
                        <wps:cNvSpPr/>
                        <wps:spPr>
                          <a:xfrm>
                            <a:off x="3886" y="289725"/>
                            <a:ext cx="12065" cy="1270"/>
                          </a:xfrm>
                          <a:custGeom>
                            <a:avLst/>
                            <a:gdLst/>
                            <a:ahLst/>
                            <a:cxnLst/>
                            <a:rect l="l" t="t" r="r" b="b"/>
                            <a:pathLst>
                              <a:path w="12065">
                                <a:moveTo>
                                  <a:pt x="0" y="0"/>
                                </a:moveTo>
                                <a:lnTo>
                                  <a:pt x="12039" y="0"/>
                                </a:lnTo>
                              </a:path>
                            </a:pathLst>
                          </a:custGeom>
                          <a:ln w="4445">
                            <a:solidFill>
                              <a:srgbClr val="131413"/>
                            </a:solidFill>
                            <a:prstDash val="solid"/>
                          </a:ln>
                        </wps:spPr>
                        <wps:bodyPr wrap="square" lIns="0" tIns="0" rIns="0" bIns="0" rtlCol="0">
                          <a:prstTxWarp prst="textNoShape">
                            <a:avLst/>
                          </a:prstTxWarp>
                          <a:noAutofit/>
                        </wps:bodyPr>
                      </wps:wsp>
                      <wps:wsp>
                        <wps:cNvPr id="1225" name="Graphic 1225"/>
                        <wps:cNvSpPr/>
                        <wps:spPr>
                          <a:xfrm>
                            <a:off x="2136444" y="377914"/>
                            <a:ext cx="12065" cy="1270"/>
                          </a:xfrm>
                          <a:custGeom>
                            <a:avLst/>
                            <a:gdLst/>
                            <a:ahLst/>
                            <a:cxnLst/>
                            <a:rect l="l" t="t" r="r" b="b"/>
                            <a:pathLst>
                              <a:path w="12065">
                                <a:moveTo>
                                  <a:pt x="12039"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26" name="Graphic 1226"/>
                        <wps:cNvSpPr/>
                        <wps:spPr>
                          <a:xfrm>
                            <a:off x="3886" y="377914"/>
                            <a:ext cx="12065" cy="1270"/>
                          </a:xfrm>
                          <a:custGeom>
                            <a:avLst/>
                            <a:gdLst/>
                            <a:ahLst/>
                            <a:cxnLst/>
                            <a:rect l="l" t="t" r="r" b="b"/>
                            <a:pathLst>
                              <a:path w="12065">
                                <a:moveTo>
                                  <a:pt x="0" y="0"/>
                                </a:moveTo>
                                <a:lnTo>
                                  <a:pt x="12039" y="0"/>
                                </a:lnTo>
                              </a:path>
                            </a:pathLst>
                          </a:custGeom>
                          <a:ln w="4445">
                            <a:solidFill>
                              <a:srgbClr val="131413"/>
                            </a:solidFill>
                            <a:prstDash val="solid"/>
                          </a:ln>
                        </wps:spPr>
                        <wps:bodyPr wrap="square" lIns="0" tIns="0" rIns="0" bIns="0" rtlCol="0">
                          <a:prstTxWarp prst="textNoShape">
                            <a:avLst/>
                          </a:prstTxWarp>
                          <a:noAutofit/>
                        </wps:bodyPr>
                      </wps:wsp>
                      <wps:wsp>
                        <wps:cNvPr id="1227" name="Graphic 1227"/>
                        <wps:cNvSpPr/>
                        <wps:spPr>
                          <a:xfrm>
                            <a:off x="2124011" y="2222"/>
                            <a:ext cx="24765" cy="1270"/>
                          </a:xfrm>
                          <a:custGeom>
                            <a:avLst/>
                            <a:gdLst/>
                            <a:ahLst/>
                            <a:cxnLst/>
                            <a:rect l="l" t="t" r="r" b="b"/>
                            <a:pathLst>
                              <a:path w="24765">
                                <a:moveTo>
                                  <a:pt x="24472"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28" name="Graphic 1228"/>
                        <wps:cNvSpPr/>
                        <wps:spPr>
                          <a:xfrm>
                            <a:off x="3886" y="2222"/>
                            <a:ext cx="24765" cy="1270"/>
                          </a:xfrm>
                          <a:custGeom>
                            <a:avLst/>
                            <a:gdLst/>
                            <a:ahLst/>
                            <a:cxnLst/>
                            <a:rect l="l" t="t" r="r" b="b"/>
                            <a:pathLst>
                              <a:path w="24765">
                                <a:moveTo>
                                  <a:pt x="0" y="0"/>
                                </a:moveTo>
                                <a:lnTo>
                                  <a:pt x="24472" y="0"/>
                                </a:lnTo>
                              </a:path>
                            </a:pathLst>
                          </a:custGeom>
                          <a:ln w="4445">
                            <a:solidFill>
                              <a:srgbClr val="131413"/>
                            </a:solidFill>
                            <a:prstDash val="solid"/>
                          </a:ln>
                        </wps:spPr>
                        <wps:bodyPr wrap="square" lIns="0" tIns="0" rIns="0" bIns="0" rtlCol="0">
                          <a:prstTxWarp prst="textNoShape">
                            <a:avLst/>
                          </a:prstTxWarp>
                          <a:noAutofit/>
                        </wps:bodyPr>
                      </wps:wsp>
                      <wps:wsp>
                        <wps:cNvPr id="1229" name="Graphic 1229"/>
                        <wps:cNvSpPr/>
                        <wps:spPr>
                          <a:xfrm>
                            <a:off x="2136444" y="23596"/>
                            <a:ext cx="12065" cy="1270"/>
                          </a:xfrm>
                          <a:custGeom>
                            <a:avLst/>
                            <a:gdLst/>
                            <a:ahLst/>
                            <a:cxnLst/>
                            <a:rect l="l" t="t" r="r" b="b"/>
                            <a:pathLst>
                              <a:path w="12065">
                                <a:moveTo>
                                  <a:pt x="12039"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30" name="Graphic 1230"/>
                        <wps:cNvSpPr/>
                        <wps:spPr>
                          <a:xfrm>
                            <a:off x="3886" y="23596"/>
                            <a:ext cx="12065" cy="1270"/>
                          </a:xfrm>
                          <a:custGeom>
                            <a:avLst/>
                            <a:gdLst/>
                            <a:ahLst/>
                            <a:cxnLst/>
                            <a:rect l="l" t="t" r="r" b="b"/>
                            <a:pathLst>
                              <a:path w="12065">
                                <a:moveTo>
                                  <a:pt x="0" y="0"/>
                                </a:moveTo>
                                <a:lnTo>
                                  <a:pt x="12039" y="0"/>
                                </a:lnTo>
                              </a:path>
                            </a:pathLst>
                          </a:custGeom>
                          <a:ln w="4445">
                            <a:solidFill>
                              <a:srgbClr val="131413"/>
                            </a:solidFill>
                            <a:prstDash val="solid"/>
                          </a:ln>
                        </wps:spPr>
                        <wps:bodyPr wrap="square" lIns="0" tIns="0" rIns="0" bIns="0" rtlCol="0">
                          <a:prstTxWarp prst="textNoShape">
                            <a:avLst/>
                          </a:prstTxWarp>
                          <a:noAutofit/>
                        </wps:bodyPr>
                      </wps:wsp>
                      <wps:wsp>
                        <wps:cNvPr id="1231" name="Graphic 1231"/>
                        <wps:cNvSpPr/>
                        <wps:spPr>
                          <a:xfrm>
                            <a:off x="2136444" y="68668"/>
                            <a:ext cx="12065" cy="1270"/>
                          </a:xfrm>
                          <a:custGeom>
                            <a:avLst/>
                            <a:gdLst/>
                            <a:ahLst/>
                            <a:cxnLst/>
                            <a:rect l="l" t="t" r="r" b="b"/>
                            <a:pathLst>
                              <a:path w="12065">
                                <a:moveTo>
                                  <a:pt x="12039"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32" name="Graphic 1232"/>
                        <wps:cNvSpPr/>
                        <wps:spPr>
                          <a:xfrm>
                            <a:off x="3886" y="68668"/>
                            <a:ext cx="12065" cy="1270"/>
                          </a:xfrm>
                          <a:custGeom>
                            <a:avLst/>
                            <a:gdLst/>
                            <a:ahLst/>
                            <a:cxnLst/>
                            <a:rect l="l" t="t" r="r" b="b"/>
                            <a:pathLst>
                              <a:path w="12065">
                                <a:moveTo>
                                  <a:pt x="0" y="0"/>
                                </a:moveTo>
                                <a:lnTo>
                                  <a:pt x="12039" y="0"/>
                                </a:lnTo>
                              </a:path>
                            </a:pathLst>
                          </a:custGeom>
                          <a:ln w="4445">
                            <a:solidFill>
                              <a:srgbClr val="131413"/>
                            </a:solidFill>
                            <a:prstDash val="solid"/>
                          </a:ln>
                        </wps:spPr>
                        <wps:bodyPr wrap="square" lIns="0" tIns="0" rIns="0" bIns="0" rtlCol="0">
                          <a:prstTxWarp prst="textNoShape">
                            <a:avLst/>
                          </a:prstTxWarp>
                          <a:noAutofit/>
                        </wps:bodyPr>
                      </wps:wsp>
                      <wps:wsp>
                        <wps:cNvPr id="1233" name="Graphic 1233"/>
                        <wps:cNvSpPr/>
                        <wps:spPr>
                          <a:xfrm>
                            <a:off x="2136444" y="156857"/>
                            <a:ext cx="12065" cy="1270"/>
                          </a:xfrm>
                          <a:custGeom>
                            <a:avLst/>
                            <a:gdLst/>
                            <a:ahLst/>
                            <a:cxnLst/>
                            <a:rect l="l" t="t" r="r" b="b"/>
                            <a:pathLst>
                              <a:path w="12065">
                                <a:moveTo>
                                  <a:pt x="12039" y="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34" name="Graphic 1234"/>
                        <wps:cNvSpPr/>
                        <wps:spPr>
                          <a:xfrm>
                            <a:off x="3886" y="156857"/>
                            <a:ext cx="12065" cy="1270"/>
                          </a:xfrm>
                          <a:custGeom>
                            <a:avLst/>
                            <a:gdLst/>
                            <a:ahLst/>
                            <a:cxnLst/>
                            <a:rect l="l" t="t" r="r" b="b"/>
                            <a:pathLst>
                              <a:path w="12065">
                                <a:moveTo>
                                  <a:pt x="0" y="0"/>
                                </a:moveTo>
                                <a:lnTo>
                                  <a:pt x="12039" y="0"/>
                                </a:lnTo>
                              </a:path>
                            </a:pathLst>
                          </a:custGeom>
                          <a:ln w="4445">
                            <a:solidFill>
                              <a:srgbClr val="131413"/>
                            </a:solidFill>
                            <a:prstDash val="solid"/>
                          </a:ln>
                        </wps:spPr>
                        <wps:bodyPr wrap="square" lIns="0" tIns="0" rIns="0" bIns="0" rtlCol="0">
                          <a:prstTxWarp prst="textNoShape">
                            <a:avLst/>
                          </a:prstTxWarp>
                          <a:noAutofit/>
                        </wps:bodyPr>
                      </wps:wsp>
                      <wps:wsp>
                        <wps:cNvPr id="1235" name="Graphic 1235"/>
                        <wps:cNvSpPr/>
                        <wps:spPr>
                          <a:xfrm>
                            <a:off x="3886" y="2222"/>
                            <a:ext cx="1270" cy="24765"/>
                          </a:xfrm>
                          <a:custGeom>
                            <a:avLst/>
                            <a:gdLst/>
                            <a:ahLst/>
                            <a:cxnLst/>
                            <a:rect l="l" t="t" r="r" b="b"/>
                            <a:pathLst>
                              <a:path h="24765">
                                <a:moveTo>
                                  <a:pt x="0" y="0"/>
                                </a:moveTo>
                                <a:lnTo>
                                  <a:pt x="0" y="24472"/>
                                </a:lnTo>
                              </a:path>
                            </a:pathLst>
                          </a:custGeom>
                          <a:ln w="4445">
                            <a:solidFill>
                              <a:srgbClr val="131413"/>
                            </a:solidFill>
                            <a:prstDash val="solid"/>
                          </a:ln>
                        </wps:spPr>
                        <wps:bodyPr wrap="square" lIns="0" tIns="0" rIns="0" bIns="0" rtlCol="0">
                          <a:prstTxWarp prst="textNoShape">
                            <a:avLst/>
                          </a:prstTxWarp>
                          <a:noAutofit/>
                        </wps:bodyPr>
                      </wps:wsp>
                      <wps:wsp>
                        <wps:cNvPr id="1236" name="Graphic 1236"/>
                        <wps:cNvSpPr/>
                        <wps:spPr>
                          <a:xfrm>
                            <a:off x="3886" y="1525587"/>
                            <a:ext cx="1270" cy="24765"/>
                          </a:xfrm>
                          <a:custGeom>
                            <a:avLst/>
                            <a:gdLst/>
                            <a:ahLst/>
                            <a:cxnLst/>
                            <a:rect l="l" t="t" r="r" b="b"/>
                            <a:pathLst>
                              <a:path h="24765">
                                <a:moveTo>
                                  <a:pt x="0" y="2446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37" name="Graphic 1237"/>
                        <wps:cNvSpPr/>
                        <wps:spPr>
                          <a:xfrm>
                            <a:off x="412216" y="2222"/>
                            <a:ext cx="1270" cy="24765"/>
                          </a:xfrm>
                          <a:custGeom>
                            <a:avLst/>
                            <a:gdLst/>
                            <a:ahLst/>
                            <a:cxnLst/>
                            <a:rect l="l" t="t" r="r" b="b"/>
                            <a:pathLst>
                              <a:path h="24765">
                                <a:moveTo>
                                  <a:pt x="0" y="0"/>
                                </a:moveTo>
                                <a:lnTo>
                                  <a:pt x="0" y="24472"/>
                                </a:lnTo>
                              </a:path>
                            </a:pathLst>
                          </a:custGeom>
                          <a:ln w="4445">
                            <a:solidFill>
                              <a:srgbClr val="131413"/>
                            </a:solidFill>
                            <a:prstDash val="solid"/>
                          </a:ln>
                        </wps:spPr>
                        <wps:bodyPr wrap="square" lIns="0" tIns="0" rIns="0" bIns="0" rtlCol="0">
                          <a:prstTxWarp prst="textNoShape">
                            <a:avLst/>
                          </a:prstTxWarp>
                          <a:noAutofit/>
                        </wps:bodyPr>
                      </wps:wsp>
                      <wps:wsp>
                        <wps:cNvPr id="1238" name="Graphic 1238"/>
                        <wps:cNvSpPr/>
                        <wps:spPr>
                          <a:xfrm>
                            <a:off x="412216" y="1525587"/>
                            <a:ext cx="1270" cy="24765"/>
                          </a:xfrm>
                          <a:custGeom>
                            <a:avLst/>
                            <a:gdLst/>
                            <a:ahLst/>
                            <a:cxnLst/>
                            <a:rect l="l" t="t" r="r" b="b"/>
                            <a:pathLst>
                              <a:path h="24765">
                                <a:moveTo>
                                  <a:pt x="0" y="2446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39" name="Graphic 1239"/>
                        <wps:cNvSpPr/>
                        <wps:spPr>
                          <a:xfrm>
                            <a:off x="372973" y="2222"/>
                            <a:ext cx="1270" cy="12065"/>
                          </a:xfrm>
                          <a:custGeom>
                            <a:avLst/>
                            <a:gdLst/>
                            <a:ahLst/>
                            <a:cxnLst/>
                            <a:rect l="l" t="t" r="r" b="b"/>
                            <a:pathLst>
                              <a:path h="12065">
                                <a:moveTo>
                                  <a:pt x="0" y="0"/>
                                </a:moveTo>
                                <a:lnTo>
                                  <a:pt x="0" y="12052"/>
                                </a:lnTo>
                              </a:path>
                            </a:pathLst>
                          </a:custGeom>
                          <a:ln w="4445">
                            <a:solidFill>
                              <a:srgbClr val="131413"/>
                            </a:solidFill>
                            <a:prstDash val="solid"/>
                          </a:ln>
                        </wps:spPr>
                        <wps:bodyPr wrap="square" lIns="0" tIns="0" rIns="0" bIns="0" rtlCol="0">
                          <a:prstTxWarp prst="textNoShape">
                            <a:avLst/>
                          </a:prstTxWarp>
                          <a:noAutofit/>
                        </wps:bodyPr>
                      </wps:wsp>
                      <wps:wsp>
                        <wps:cNvPr id="1240" name="Graphic 1240"/>
                        <wps:cNvSpPr/>
                        <wps:spPr>
                          <a:xfrm>
                            <a:off x="372973" y="1538020"/>
                            <a:ext cx="1270" cy="12065"/>
                          </a:xfrm>
                          <a:custGeom>
                            <a:avLst/>
                            <a:gdLst/>
                            <a:ahLst/>
                            <a:cxnLst/>
                            <a:rect l="l" t="t" r="r" b="b"/>
                            <a:pathLst>
                              <a:path h="12065">
                                <a:moveTo>
                                  <a:pt x="0" y="12026"/>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41" name="Graphic 1241"/>
                        <wps:cNvSpPr/>
                        <wps:spPr>
                          <a:xfrm>
                            <a:off x="289445" y="2222"/>
                            <a:ext cx="1270" cy="12065"/>
                          </a:xfrm>
                          <a:custGeom>
                            <a:avLst/>
                            <a:gdLst/>
                            <a:ahLst/>
                            <a:cxnLst/>
                            <a:rect l="l" t="t" r="r" b="b"/>
                            <a:pathLst>
                              <a:path h="12065">
                                <a:moveTo>
                                  <a:pt x="0" y="0"/>
                                </a:moveTo>
                                <a:lnTo>
                                  <a:pt x="0" y="12052"/>
                                </a:lnTo>
                              </a:path>
                            </a:pathLst>
                          </a:custGeom>
                          <a:ln w="4445">
                            <a:solidFill>
                              <a:srgbClr val="131413"/>
                            </a:solidFill>
                            <a:prstDash val="solid"/>
                          </a:ln>
                        </wps:spPr>
                        <wps:bodyPr wrap="square" lIns="0" tIns="0" rIns="0" bIns="0" rtlCol="0">
                          <a:prstTxWarp prst="textNoShape">
                            <a:avLst/>
                          </a:prstTxWarp>
                          <a:noAutofit/>
                        </wps:bodyPr>
                      </wps:wsp>
                      <wps:wsp>
                        <wps:cNvPr id="1242" name="Graphic 1242"/>
                        <wps:cNvSpPr/>
                        <wps:spPr>
                          <a:xfrm>
                            <a:off x="289445" y="1538020"/>
                            <a:ext cx="1270" cy="12065"/>
                          </a:xfrm>
                          <a:custGeom>
                            <a:avLst/>
                            <a:gdLst/>
                            <a:ahLst/>
                            <a:cxnLst/>
                            <a:rect l="l" t="t" r="r" b="b"/>
                            <a:pathLst>
                              <a:path h="12065">
                                <a:moveTo>
                                  <a:pt x="0" y="12026"/>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43" name="Graphic 1243"/>
                        <wps:cNvSpPr/>
                        <wps:spPr>
                          <a:xfrm>
                            <a:off x="127038" y="2222"/>
                            <a:ext cx="1270" cy="12065"/>
                          </a:xfrm>
                          <a:custGeom>
                            <a:avLst/>
                            <a:gdLst/>
                            <a:ahLst/>
                            <a:cxnLst/>
                            <a:rect l="l" t="t" r="r" b="b"/>
                            <a:pathLst>
                              <a:path h="12065">
                                <a:moveTo>
                                  <a:pt x="0" y="0"/>
                                </a:moveTo>
                                <a:lnTo>
                                  <a:pt x="0" y="12052"/>
                                </a:lnTo>
                              </a:path>
                            </a:pathLst>
                          </a:custGeom>
                          <a:ln w="4445">
                            <a:solidFill>
                              <a:srgbClr val="131413"/>
                            </a:solidFill>
                            <a:prstDash val="solid"/>
                          </a:ln>
                        </wps:spPr>
                        <wps:bodyPr wrap="square" lIns="0" tIns="0" rIns="0" bIns="0" rtlCol="0">
                          <a:prstTxWarp prst="textNoShape">
                            <a:avLst/>
                          </a:prstTxWarp>
                          <a:noAutofit/>
                        </wps:bodyPr>
                      </wps:wsp>
                      <wps:wsp>
                        <wps:cNvPr id="1244" name="Graphic 1244"/>
                        <wps:cNvSpPr/>
                        <wps:spPr>
                          <a:xfrm>
                            <a:off x="127038" y="1538020"/>
                            <a:ext cx="1270" cy="12065"/>
                          </a:xfrm>
                          <a:custGeom>
                            <a:avLst/>
                            <a:gdLst/>
                            <a:ahLst/>
                            <a:cxnLst/>
                            <a:rect l="l" t="t" r="r" b="b"/>
                            <a:pathLst>
                              <a:path h="12065">
                                <a:moveTo>
                                  <a:pt x="0" y="12026"/>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45" name="Graphic 1245"/>
                        <wps:cNvSpPr/>
                        <wps:spPr>
                          <a:xfrm>
                            <a:off x="820927" y="2222"/>
                            <a:ext cx="1270" cy="24765"/>
                          </a:xfrm>
                          <a:custGeom>
                            <a:avLst/>
                            <a:gdLst/>
                            <a:ahLst/>
                            <a:cxnLst/>
                            <a:rect l="l" t="t" r="r" b="b"/>
                            <a:pathLst>
                              <a:path h="24765">
                                <a:moveTo>
                                  <a:pt x="0" y="0"/>
                                </a:moveTo>
                                <a:lnTo>
                                  <a:pt x="0" y="24472"/>
                                </a:lnTo>
                              </a:path>
                            </a:pathLst>
                          </a:custGeom>
                          <a:ln w="4445">
                            <a:solidFill>
                              <a:srgbClr val="131413"/>
                            </a:solidFill>
                            <a:prstDash val="solid"/>
                          </a:ln>
                        </wps:spPr>
                        <wps:bodyPr wrap="square" lIns="0" tIns="0" rIns="0" bIns="0" rtlCol="0">
                          <a:prstTxWarp prst="textNoShape">
                            <a:avLst/>
                          </a:prstTxWarp>
                          <a:noAutofit/>
                        </wps:bodyPr>
                      </wps:wsp>
                      <wps:wsp>
                        <wps:cNvPr id="1246" name="Graphic 1246"/>
                        <wps:cNvSpPr/>
                        <wps:spPr>
                          <a:xfrm>
                            <a:off x="820927" y="1525587"/>
                            <a:ext cx="1270" cy="24765"/>
                          </a:xfrm>
                          <a:custGeom>
                            <a:avLst/>
                            <a:gdLst/>
                            <a:ahLst/>
                            <a:cxnLst/>
                            <a:rect l="l" t="t" r="r" b="b"/>
                            <a:pathLst>
                              <a:path h="24765">
                                <a:moveTo>
                                  <a:pt x="0" y="2446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47" name="Graphic 1247"/>
                        <wps:cNvSpPr/>
                        <wps:spPr>
                          <a:xfrm>
                            <a:off x="781304" y="2222"/>
                            <a:ext cx="1270" cy="12065"/>
                          </a:xfrm>
                          <a:custGeom>
                            <a:avLst/>
                            <a:gdLst/>
                            <a:ahLst/>
                            <a:cxnLst/>
                            <a:rect l="l" t="t" r="r" b="b"/>
                            <a:pathLst>
                              <a:path h="12065">
                                <a:moveTo>
                                  <a:pt x="0" y="0"/>
                                </a:moveTo>
                                <a:lnTo>
                                  <a:pt x="0" y="12052"/>
                                </a:lnTo>
                              </a:path>
                            </a:pathLst>
                          </a:custGeom>
                          <a:ln w="4445">
                            <a:solidFill>
                              <a:srgbClr val="131413"/>
                            </a:solidFill>
                            <a:prstDash val="solid"/>
                          </a:ln>
                        </wps:spPr>
                        <wps:bodyPr wrap="square" lIns="0" tIns="0" rIns="0" bIns="0" rtlCol="0">
                          <a:prstTxWarp prst="textNoShape">
                            <a:avLst/>
                          </a:prstTxWarp>
                          <a:noAutofit/>
                        </wps:bodyPr>
                      </wps:wsp>
                      <wps:wsp>
                        <wps:cNvPr id="1248" name="Graphic 1248"/>
                        <wps:cNvSpPr/>
                        <wps:spPr>
                          <a:xfrm>
                            <a:off x="781304" y="1538020"/>
                            <a:ext cx="1270" cy="12065"/>
                          </a:xfrm>
                          <a:custGeom>
                            <a:avLst/>
                            <a:gdLst/>
                            <a:ahLst/>
                            <a:cxnLst/>
                            <a:rect l="l" t="t" r="r" b="b"/>
                            <a:pathLst>
                              <a:path h="12065">
                                <a:moveTo>
                                  <a:pt x="0" y="12026"/>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49" name="Graphic 1249"/>
                        <wps:cNvSpPr/>
                        <wps:spPr>
                          <a:xfrm>
                            <a:off x="697763" y="2222"/>
                            <a:ext cx="1270" cy="12065"/>
                          </a:xfrm>
                          <a:custGeom>
                            <a:avLst/>
                            <a:gdLst/>
                            <a:ahLst/>
                            <a:cxnLst/>
                            <a:rect l="l" t="t" r="r" b="b"/>
                            <a:pathLst>
                              <a:path h="12065">
                                <a:moveTo>
                                  <a:pt x="0" y="0"/>
                                </a:moveTo>
                                <a:lnTo>
                                  <a:pt x="0" y="12052"/>
                                </a:lnTo>
                              </a:path>
                            </a:pathLst>
                          </a:custGeom>
                          <a:ln w="4445">
                            <a:solidFill>
                              <a:srgbClr val="131413"/>
                            </a:solidFill>
                            <a:prstDash val="solid"/>
                          </a:ln>
                        </wps:spPr>
                        <wps:bodyPr wrap="square" lIns="0" tIns="0" rIns="0" bIns="0" rtlCol="0">
                          <a:prstTxWarp prst="textNoShape">
                            <a:avLst/>
                          </a:prstTxWarp>
                          <a:noAutofit/>
                        </wps:bodyPr>
                      </wps:wsp>
                      <wps:wsp>
                        <wps:cNvPr id="1250" name="Graphic 1250"/>
                        <wps:cNvSpPr/>
                        <wps:spPr>
                          <a:xfrm>
                            <a:off x="697763" y="1538020"/>
                            <a:ext cx="1270" cy="12065"/>
                          </a:xfrm>
                          <a:custGeom>
                            <a:avLst/>
                            <a:gdLst/>
                            <a:ahLst/>
                            <a:cxnLst/>
                            <a:rect l="l" t="t" r="r" b="b"/>
                            <a:pathLst>
                              <a:path h="12065">
                                <a:moveTo>
                                  <a:pt x="0" y="12026"/>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51" name="Graphic 1251"/>
                        <wps:cNvSpPr/>
                        <wps:spPr>
                          <a:xfrm>
                            <a:off x="535355" y="2222"/>
                            <a:ext cx="1270" cy="12065"/>
                          </a:xfrm>
                          <a:custGeom>
                            <a:avLst/>
                            <a:gdLst/>
                            <a:ahLst/>
                            <a:cxnLst/>
                            <a:rect l="l" t="t" r="r" b="b"/>
                            <a:pathLst>
                              <a:path h="12065">
                                <a:moveTo>
                                  <a:pt x="0" y="0"/>
                                </a:moveTo>
                                <a:lnTo>
                                  <a:pt x="0" y="12052"/>
                                </a:lnTo>
                              </a:path>
                            </a:pathLst>
                          </a:custGeom>
                          <a:ln w="4445">
                            <a:solidFill>
                              <a:srgbClr val="131413"/>
                            </a:solidFill>
                            <a:prstDash val="solid"/>
                          </a:ln>
                        </wps:spPr>
                        <wps:bodyPr wrap="square" lIns="0" tIns="0" rIns="0" bIns="0" rtlCol="0">
                          <a:prstTxWarp prst="textNoShape">
                            <a:avLst/>
                          </a:prstTxWarp>
                          <a:noAutofit/>
                        </wps:bodyPr>
                      </wps:wsp>
                      <wps:wsp>
                        <wps:cNvPr id="1252" name="Graphic 1252"/>
                        <wps:cNvSpPr/>
                        <wps:spPr>
                          <a:xfrm>
                            <a:off x="535355" y="1538020"/>
                            <a:ext cx="1270" cy="12065"/>
                          </a:xfrm>
                          <a:custGeom>
                            <a:avLst/>
                            <a:gdLst/>
                            <a:ahLst/>
                            <a:cxnLst/>
                            <a:rect l="l" t="t" r="r" b="b"/>
                            <a:pathLst>
                              <a:path h="12065">
                                <a:moveTo>
                                  <a:pt x="0" y="12026"/>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53" name="Graphic 1253"/>
                        <wps:cNvSpPr/>
                        <wps:spPr>
                          <a:xfrm>
                            <a:off x="1229245" y="2222"/>
                            <a:ext cx="1270" cy="24765"/>
                          </a:xfrm>
                          <a:custGeom>
                            <a:avLst/>
                            <a:gdLst/>
                            <a:ahLst/>
                            <a:cxnLst/>
                            <a:rect l="l" t="t" r="r" b="b"/>
                            <a:pathLst>
                              <a:path h="24765">
                                <a:moveTo>
                                  <a:pt x="0" y="0"/>
                                </a:moveTo>
                                <a:lnTo>
                                  <a:pt x="0" y="24472"/>
                                </a:lnTo>
                              </a:path>
                            </a:pathLst>
                          </a:custGeom>
                          <a:ln w="4445">
                            <a:solidFill>
                              <a:srgbClr val="131413"/>
                            </a:solidFill>
                            <a:prstDash val="solid"/>
                          </a:ln>
                        </wps:spPr>
                        <wps:bodyPr wrap="square" lIns="0" tIns="0" rIns="0" bIns="0" rtlCol="0">
                          <a:prstTxWarp prst="textNoShape">
                            <a:avLst/>
                          </a:prstTxWarp>
                          <a:noAutofit/>
                        </wps:bodyPr>
                      </wps:wsp>
                      <wps:wsp>
                        <wps:cNvPr id="1254" name="Graphic 1254"/>
                        <wps:cNvSpPr/>
                        <wps:spPr>
                          <a:xfrm>
                            <a:off x="1229245" y="1525587"/>
                            <a:ext cx="1270" cy="24765"/>
                          </a:xfrm>
                          <a:custGeom>
                            <a:avLst/>
                            <a:gdLst/>
                            <a:ahLst/>
                            <a:cxnLst/>
                            <a:rect l="l" t="t" r="r" b="b"/>
                            <a:pathLst>
                              <a:path h="24765">
                                <a:moveTo>
                                  <a:pt x="0" y="2446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55" name="Graphic 1255"/>
                        <wps:cNvSpPr/>
                        <wps:spPr>
                          <a:xfrm>
                            <a:off x="1189621" y="2222"/>
                            <a:ext cx="1270" cy="12065"/>
                          </a:xfrm>
                          <a:custGeom>
                            <a:avLst/>
                            <a:gdLst/>
                            <a:ahLst/>
                            <a:cxnLst/>
                            <a:rect l="l" t="t" r="r" b="b"/>
                            <a:pathLst>
                              <a:path h="12065">
                                <a:moveTo>
                                  <a:pt x="0" y="0"/>
                                </a:moveTo>
                                <a:lnTo>
                                  <a:pt x="0" y="12052"/>
                                </a:lnTo>
                              </a:path>
                            </a:pathLst>
                          </a:custGeom>
                          <a:ln w="4445">
                            <a:solidFill>
                              <a:srgbClr val="131413"/>
                            </a:solidFill>
                            <a:prstDash val="solid"/>
                          </a:ln>
                        </wps:spPr>
                        <wps:bodyPr wrap="square" lIns="0" tIns="0" rIns="0" bIns="0" rtlCol="0">
                          <a:prstTxWarp prst="textNoShape">
                            <a:avLst/>
                          </a:prstTxWarp>
                          <a:noAutofit/>
                        </wps:bodyPr>
                      </wps:wsp>
                      <wps:wsp>
                        <wps:cNvPr id="1256" name="Graphic 1256"/>
                        <wps:cNvSpPr/>
                        <wps:spPr>
                          <a:xfrm>
                            <a:off x="1189621" y="1538020"/>
                            <a:ext cx="1270" cy="12065"/>
                          </a:xfrm>
                          <a:custGeom>
                            <a:avLst/>
                            <a:gdLst/>
                            <a:ahLst/>
                            <a:cxnLst/>
                            <a:rect l="l" t="t" r="r" b="b"/>
                            <a:pathLst>
                              <a:path h="12065">
                                <a:moveTo>
                                  <a:pt x="0" y="12026"/>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57" name="Graphic 1257"/>
                        <wps:cNvSpPr/>
                        <wps:spPr>
                          <a:xfrm>
                            <a:off x="1106487" y="2222"/>
                            <a:ext cx="1270" cy="12065"/>
                          </a:xfrm>
                          <a:custGeom>
                            <a:avLst/>
                            <a:gdLst/>
                            <a:ahLst/>
                            <a:cxnLst/>
                            <a:rect l="l" t="t" r="r" b="b"/>
                            <a:pathLst>
                              <a:path h="12065">
                                <a:moveTo>
                                  <a:pt x="0" y="0"/>
                                </a:moveTo>
                                <a:lnTo>
                                  <a:pt x="0" y="12052"/>
                                </a:lnTo>
                              </a:path>
                            </a:pathLst>
                          </a:custGeom>
                          <a:ln w="4445">
                            <a:solidFill>
                              <a:srgbClr val="131413"/>
                            </a:solidFill>
                            <a:prstDash val="solid"/>
                          </a:ln>
                        </wps:spPr>
                        <wps:bodyPr wrap="square" lIns="0" tIns="0" rIns="0" bIns="0" rtlCol="0">
                          <a:prstTxWarp prst="textNoShape">
                            <a:avLst/>
                          </a:prstTxWarp>
                          <a:noAutofit/>
                        </wps:bodyPr>
                      </wps:wsp>
                      <wps:wsp>
                        <wps:cNvPr id="1258" name="Graphic 1258"/>
                        <wps:cNvSpPr/>
                        <wps:spPr>
                          <a:xfrm>
                            <a:off x="1106487" y="1538020"/>
                            <a:ext cx="1270" cy="12065"/>
                          </a:xfrm>
                          <a:custGeom>
                            <a:avLst/>
                            <a:gdLst/>
                            <a:ahLst/>
                            <a:cxnLst/>
                            <a:rect l="l" t="t" r="r" b="b"/>
                            <a:pathLst>
                              <a:path h="12065">
                                <a:moveTo>
                                  <a:pt x="0" y="12026"/>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59" name="Graphic 1259"/>
                        <wps:cNvSpPr/>
                        <wps:spPr>
                          <a:xfrm>
                            <a:off x="943686" y="2222"/>
                            <a:ext cx="1270" cy="12065"/>
                          </a:xfrm>
                          <a:custGeom>
                            <a:avLst/>
                            <a:gdLst/>
                            <a:ahLst/>
                            <a:cxnLst/>
                            <a:rect l="l" t="t" r="r" b="b"/>
                            <a:pathLst>
                              <a:path h="12065">
                                <a:moveTo>
                                  <a:pt x="0" y="0"/>
                                </a:moveTo>
                                <a:lnTo>
                                  <a:pt x="0" y="12052"/>
                                </a:lnTo>
                              </a:path>
                            </a:pathLst>
                          </a:custGeom>
                          <a:ln w="4445">
                            <a:solidFill>
                              <a:srgbClr val="131413"/>
                            </a:solidFill>
                            <a:prstDash val="solid"/>
                          </a:ln>
                        </wps:spPr>
                        <wps:bodyPr wrap="square" lIns="0" tIns="0" rIns="0" bIns="0" rtlCol="0">
                          <a:prstTxWarp prst="textNoShape">
                            <a:avLst/>
                          </a:prstTxWarp>
                          <a:noAutofit/>
                        </wps:bodyPr>
                      </wps:wsp>
                      <wps:wsp>
                        <wps:cNvPr id="1260" name="Graphic 1260"/>
                        <wps:cNvSpPr/>
                        <wps:spPr>
                          <a:xfrm>
                            <a:off x="943686" y="1538020"/>
                            <a:ext cx="1270" cy="12065"/>
                          </a:xfrm>
                          <a:custGeom>
                            <a:avLst/>
                            <a:gdLst/>
                            <a:ahLst/>
                            <a:cxnLst/>
                            <a:rect l="l" t="t" r="r" b="b"/>
                            <a:pathLst>
                              <a:path h="12065">
                                <a:moveTo>
                                  <a:pt x="0" y="12026"/>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61" name="Graphic 1261"/>
                        <wps:cNvSpPr/>
                        <wps:spPr>
                          <a:xfrm>
                            <a:off x="1637969" y="2222"/>
                            <a:ext cx="1270" cy="24765"/>
                          </a:xfrm>
                          <a:custGeom>
                            <a:avLst/>
                            <a:gdLst/>
                            <a:ahLst/>
                            <a:cxnLst/>
                            <a:rect l="l" t="t" r="r" b="b"/>
                            <a:pathLst>
                              <a:path h="24765">
                                <a:moveTo>
                                  <a:pt x="0" y="0"/>
                                </a:moveTo>
                                <a:lnTo>
                                  <a:pt x="0" y="24472"/>
                                </a:lnTo>
                              </a:path>
                            </a:pathLst>
                          </a:custGeom>
                          <a:ln w="4445">
                            <a:solidFill>
                              <a:srgbClr val="131413"/>
                            </a:solidFill>
                            <a:prstDash val="solid"/>
                          </a:ln>
                        </wps:spPr>
                        <wps:bodyPr wrap="square" lIns="0" tIns="0" rIns="0" bIns="0" rtlCol="0">
                          <a:prstTxWarp prst="textNoShape">
                            <a:avLst/>
                          </a:prstTxWarp>
                          <a:noAutofit/>
                        </wps:bodyPr>
                      </wps:wsp>
                      <wps:wsp>
                        <wps:cNvPr id="1262" name="Graphic 1262"/>
                        <wps:cNvSpPr/>
                        <wps:spPr>
                          <a:xfrm>
                            <a:off x="1637969" y="1525587"/>
                            <a:ext cx="1270" cy="24765"/>
                          </a:xfrm>
                          <a:custGeom>
                            <a:avLst/>
                            <a:gdLst/>
                            <a:ahLst/>
                            <a:cxnLst/>
                            <a:rect l="l" t="t" r="r" b="b"/>
                            <a:pathLst>
                              <a:path h="24765">
                                <a:moveTo>
                                  <a:pt x="0" y="2446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63" name="Graphic 1263"/>
                        <wps:cNvSpPr/>
                        <wps:spPr>
                          <a:xfrm>
                            <a:off x="1598345" y="2222"/>
                            <a:ext cx="1270" cy="12065"/>
                          </a:xfrm>
                          <a:custGeom>
                            <a:avLst/>
                            <a:gdLst/>
                            <a:ahLst/>
                            <a:cxnLst/>
                            <a:rect l="l" t="t" r="r" b="b"/>
                            <a:pathLst>
                              <a:path h="12065">
                                <a:moveTo>
                                  <a:pt x="0" y="0"/>
                                </a:moveTo>
                                <a:lnTo>
                                  <a:pt x="0" y="12052"/>
                                </a:lnTo>
                              </a:path>
                            </a:pathLst>
                          </a:custGeom>
                          <a:ln w="4445">
                            <a:solidFill>
                              <a:srgbClr val="131413"/>
                            </a:solidFill>
                            <a:prstDash val="solid"/>
                          </a:ln>
                        </wps:spPr>
                        <wps:bodyPr wrap="square" lIns="0" tIns="0" rIns="0" bIns="0" rtlCol="0">
                          <a:prstTxWarp prst="textNoShape">
                            <a:avLst/>
                          </a:prstTxWarp>
                          <a:noAutofit/>
                        </wps:bodyPr>
                      </wps:wsp>
                      <wps:wsp>
                        <wps:cNvPr id="1264" name="Graphic 1264"/>
                        <wps:cNvSpPr/>
                        <wps:spPr>
                          <a:xfrm>
                            <a:off x="1598345" y="1538020"/>
                            <a:ext cx="1270" cy="12065"/>
                          </a:xfrm>
                          <a:custGeom>
                            <a:avLst/>
                            <a:gdLst/>
                            <a:ahLst/>
                            <a:cxnLst/>
                            <a:rect l="l" t="t" r="r" b="b"/>
                            <a:pathLst>
                              <a:path h="12065">
                                <a:moveTo>
                                  <a:pt x="0" y="12026"/>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65" name="Graphic 1265"/>
                        <wps:cNvSpPr/>
                        <wps:spPr>
                          <a:xfrm>
                            <a:off x="1514817" y="2222"/>
                            <a:ext cx="1270" cy="12065"/>
                          </a:xfrm>
                          <a:custGeom>
                            <a:avLst/>
                            <a:gdLst/>
                            <a:ahLst/>
                            <a:cxnLst/>
                            <a:rect l="l" t="t" r="r" b="b"/>
                            <a:pathLst>
                              <a:path h="12065">
                                <a:moveTo>
                                  <a:pt x="0" y="0"/>
                                </a:moveTo>
                                <a:lnTo>
                                  <a:pt x="0" y="12052"/>
                                </a:lnTo>
                              </a:path>
                            </a:pathLst>
                          </a:custGeom>
                          <a:ln w="4445">
                            <a:solidFill>
                              <a:srgbClr val="131413"/>
                            </a:solidFill>
                            <a:prstDash val="solid"/>
                          </a:ln>
                        </wps:spPr>
                        <wps:bodyPr wrap="square" lIns="0" tIns="0" rIns="0" bIns="0" rtlCol="0">
                          <a:prstTxWarp prst="textNoShape">
                            <a:avLst/>
                          </a:prstTxWarp>
                          <a:noAutofit/>
                        </wps:bodyPr>
                      </wps:wsp>
                      <wps:wsp>
                        <wps:cNvPr id="1266" name="Graphic 1266"/>
                        <wps:cNvSpPr/>
                        <wps:spPr>
                          <a:xfrm>
                            <a:off x="1514817" y="1538020"/>
                            <a:ext cx="1270" cy="12065"/>
                          </a:xfrm>
                          <a:custGeom>
                            <a:avLst/>
                            <a:gdLst/>
                            <a:ahLst/>
                            <a:cxnLst/>
                            <a:rect l="l" t="t" r="r" b="b"/>
                            <a:pathLst>
                              <a:path h="12065">
                                <a:moveTo>
                                  <a:pt x="0" y="12026"/>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67" name="Graphic 1267"/>
                        <wps:cNvSpPr/>
                        <wps:spPr>
                          <a:xfrm>
                            <a:off x="1352410" y="2222"/>
                            <a:ext cx="1270" cy="12065"/>
                          </a:xfrm>
                          <a:custGeom>
                            <a:avLst/>
                            <a:gdLst/>
                            <a:ahLst/>
                            <a:cxnLst/>
                            <a:rect l="l" t="t" r="r" b="b"/>
                            <a:pathLst>
                              <a:path h="12065">
                                <a:moveTo>
                                  <a:pt x="0" y="0"/>
                                </a:moveTo>
                                <a:lnTo>
                                  <a:pt x="0" y="12052"/>
                                </a:lnTo>
                              </a:path>
                            </a:pathLst>
                          </a:custGeom>
                          <a:ln w="4445">
                            <a:solidFill>
                              <a:srgbClr val="131413"/>
                            </a:solidFill>
                            <a:prstDash val="solid"/>
                          </a:ln>
                        </wps:spPr>
                        <wps:bodyPr wrap="square" lIns="0" tIns="0" rIns="0" bIns="0" rtlCol="0">
                          <a:prstTxWarp prst="textNoShape">
                            <a:avLst/>
                          </a:prstTxWarp>
                          <a:noAutofit/>
                        </wps:bodyPr>
                      </wps:wsp>
                      <wps:wsp>
                        <wps:cNvPr id="1268" name="Graphic 1268"/>
                        <wps:cNvSpPr/>
                        <wps:spPr>
                          <a:xfrm>
                            <a:off x="1352410" y="1538020"/>
                            <a:ext cx="1270" cy="12065"/>
                          </a:xfrm>
                          <a:custGeom>
                            <a:avLst/>
                            <a:gdLst/>
                            <a:ahLst/>
                            <a:cxnLst/>
                            <a:rect l="l" t="t" r="r" b="b"/>
                            <a:pathLst>
                              <a:path h="12065">
                                <a:moveTo>
                                  <a:pt x="0" y="12026"/>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69" name="Graphic 1269"/>
                        <wps:cNvSpPr/>
                        <wps:spPr>
                          <a:xfrm>
                            <a:off x="2046300" y="2222"/>
                            <a:ext cx="1270" cy="24765"/>
                          </a:xfrm>
                          <a:custGeom>
                            <a:avLst/>
                            <a:gdLst/>
                            <a:ahLst/>
                            <a:cxnLst/>
                            <a:rect l="l" t="t" r="r" b="b"/>
                            <a:pathLst>
                              <a:path h="24765">
                                <a:moveTo>
                                  <a:pt x="0" y="0"/>
                                </a:moveTo>
                                <a:lnTo>
                                  <a:pt x="0" y="24472"/>
                                </a:lnTo>
                              </a:path>
                            </a:pathLst>
                          </a:custGeom>
                          <a:ln w="4445">
                            <a:solidFill>
                              <a:srgbClr val="131413"/>
                            </a:solidFill>
                            <a:prstDash val="solid"/>
                          </a:ln>
                        </wps:spPr>
                        <wps:bodyPr wrap="square" lIns="0" tIns="0" rIns="0" bIns="0" rtlCol="0">
                          <a:prstTxWarp prst="textNoShape">
                            <a:avLst/>
                          </a:prstTxWarp>
                          <a:noAutofit/>
                        </wps:bodyPr>
                      </wps:wsp>
                      <wps:wsp>
                        <wps:cNvPr id="1270" name="Graphic 1270"/>
                        <wps:cNvSpPr/>
                        <wps:spPr>
                          <a:xfrm>
                            <a:off x="2046300" y="1525587"/>
                            <a:ext cx="1270" cy="24765"/>
                          </a:xfrm>
                          <a:custGeom>
                            <a:avLst/>
                            <a:gdLst/>
                            <a:ahLst/>
                            <a:cxnLst/>
                            <a:rect l="l" t="t" r="r" b="b"/>
                            <a:pathLst>
                              <a:path h="24765">
                                <a:moveTo>
                                  <a:pt x="0" y="24460"/>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71" name="Graphic 1271"/>
                        <wps:cNvSpPr/>
                        <wps:spPr>
                          <a:xfrm>
                            <a:off x="2006688" y="2222"/>
                            <a:ext cx="1270" cy="12065"/>
                          </a:xfrm>
                          <a:custGeom>
                            <a:avLst/>
                            <a:gdLst/>
                            <a:ahLst/>
                            <a:cxnLst/>
                            <a:rect l="l" t="t" r="r" b="b"/>
                            <a:pathLst>
                              <a:path h="12065">
                                <a:moveTo>
                                  <a:pt x="0" y="0"/>
                                </a:moveTo>
                                <a:lnTo>
                                  <a:pt x="0" y="12052"/>
                                </a:lnTo>
                              </a:path>
                            </a:pathLst>
                          </a:custGeom>
                          <a:ln w="4445">
                            <a:solidFill>
                              <a:srgbClr val="131413"/>
                            </a:solidFill>
                            <a:prstDash val="solid"/>
                          </a:ln>
                        </wps:spPr>
                        <wps:bodyPr wrap="square" lIns="0" tIns="0" rIns="0" bIns="0" rtlCol="0">
                          <a:prstTxWarp prst="textNoShape">
                            <a:avLst/>
                          </a:prstTxWarp>
                          <a:noAutofit/>
                        </wps:bodyPr>
                      </wps:wsp>
                      <wps:wsp>
                        <wps:cNvPr id="1272" name="Graphic 1272"/>
                        <wps:cNvSpPr/>
                        <wps:spPr>
                          <a:xfrm>
                            <a:off x="2006688" y="1538020"/>
                            <a:ext cx="1270" cy="12065"/>
                          </a:xfrm>
                          <a:custGeom>
                            <a:avLst/>
                            <a:gdLst/>
                            <a:ahLst/>
                            <a:cxnLst/>
                            <a:rect l="l" t="t" r="r" b="b"/>
                            <a:pathLst>
                              <a:path h="12065">
                                <a:moveTo>
                                  <a:pt x="0" y="12026"/>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73" name="Graphic 1273"/>
                        <wps:cNvSpPr/>
                        <wps:spPr>
                          <a:xfrm>
                            <a:off x="1923148" y="2222"/>
                            <a:ext cx="1270" cy="12065"/>
                          </a:xfrm>
                          <a:custGeom>
                            <a:avLst/>
                            <a:gdLst/>
                            <a:ahLst/>
                            <a:cxnLst/>
                            <a:rect l="l" t="t" r="r" b="b"/>
                            <a:pathLst>
                              <a:path h="12065">
                                <a:moveTo>
                                  <a:pt x="0" y="0"/>
                                </a:moveTo>
                                <a:lnTo>
                                  <a:pt x="0" y="12052"/>
                                </a:lnTo>
                              </a:path>
                            </a:pathLst>
                          </a:custGeom>
                          <a:ln w="4445">
                            <a:solidFill>
                              <a:srgbClr val="131413"/>
                            </a:solidFill>
                            <a:prstDash val="solid"/>
                          </a:ln>
                        </wps:spPr>
                        <wps:bodyPr wrap="square" lIns="0" tIns="0" rIns="0" bIns="0" rtlCol="0">
                          <a:prstTxWarp prst="textNoShape">
                            <a:avLst/>
                          </a:prstTxWarp>
                          <a:noAutofit/>
                        </wps:bodyPr>
                      </wps:wsp>
                      <wps:wsp>
                        <wps:cNvPr id="1274" name="Graphic 1274"/>
                        <wps:cNvSpPr/>
                        <wps:spPr>
                          <a:xfrm>
                            <a:off x="1923148" y="1538020"/>
                            <a:ext cx="1270" cy="12065"/>
                          </a:xfrm>
                          <a:custGeom>
                            <a:avLst/>
                            <a:gdLst/>
                            <a:ahLst/>
                            <a:cxnLst/>
                            <a:rect l="l" t="t" r="r" b="b"/>
                            <a:pathLst>
                              <a:path h="12065">
                                <a:moveTo>
                                  <a:pt x="0" y="12026"/>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75" name="Graphic 1275"/>
                        <wps:cNvSpPr/>
                        <wps:spPr>
                          <a:xfrm>
                            <a:off x="1760753" y="2222"/>
                            <a:ext cx="1270" cy="12065"/>
                          </a:xfrm>
                          <a:custGeom>
                            <a:avLst/>
                            <a:gdLst/>
                            <a:ahLst/>
                            <a:cxnLst/>
                            <a:rect l="l" t="t" r="r" b="b"/>
                            <a:pathLst>
                              <a:path h="12065">
                                <a:moveTo>
                                  <a:pt x="0" y="0"/>
                                </a:moveTo>
                                <a:lnTo>
                                  <a:pt x="0" y="12052"/>
                                </a:lnTo>
                              </a:path>
                            </a:pathLst>
                          </a:custGeom>
                          <a:ln w="4445">
                            <a:solidFill>
                              <a:srgbClr val="131413"/>
                            </a:solidFill>
                            <a:prstDash val="solid"/>
                          </a:ln>
                        </wps:spPr>
                        <wps:bodyPr wrap="square" lIns="0" tIns="0" rIns="0" bIns="0" rtlCol="0">
                          <a:prstTxWarp prst="textNoShape">
                            <a:avLst/>
                          </a:prstTxWarp>
                          <a:noAutofit/>
                        </wps:bodyPr>
                      </wps:wsp>
                      <wps:wsp>
                        <wps:cNvPr id="1276" name="Graphic 1276"/>
                        <wps:cNvSpPr/>
                        <wps:spPr>
                          <a:xfrm>
                            <a:off x="1760753" y="1538020"/>
                            <a:ext cx="1270" cy="12065"/>
                          </a:xfrm>
                          <a:custGeom>
                            <a:avLst/>
                            <a:gdLst/>
                            <a:ahLst/>
                            <a:cxnLst/>
                            <a:rect l="l" t="t" r="r" b="b"/>
                            <a:pathLst>
                              <a:path h="12065">
                                <a:moveTo>
                                  <a:pt x="0" y="12026"/>
                                </a:moveTo>
                                <a:lnTo>
                                  <a:pt x="0" y="0"/>
                                </a:lnTo>
                              </a:path>
                            </a:pathLst>
                          </a:custGeom>
                          <a:ln w="4445">
                            <a:solidFill>
                              <a:srgbClr val="131413"/>
                            </a:solidFill>
                            <a:prstDash val="solid"/>
                          </a:ln>
                        </wps:spPr>
                        <wps:bodyPr wrap="square" lIns="0" tIns="0" rIns="0" bIns="0" rtlCol="0">
                          <a:prstTxWarp prst="textNoShape">
                            <a:avLst/>
                          </a:prstTxWarp>
                          <a:noAutofit/>
                        </wps:bodyPr>
                      </wps:wsp>
                      <wps:wsp>
                        <wps:cNvPr id="1277" name="Graphic 1277"/>
                        <wps:cNvSpPr/>
                        <wps:spPr>
                          <a:xfrm>
                            <a:off x="3886" y="2222"/>
                            <a:ext cx="2145030" cy="1548130"/>
                          </a:xfrm>
                          <a:custGeom>
                            <a:avLst/>
                            <a:gdLst/>
                            <a:ahLst/>
                            <a:cxnLst/>
                            <a:rect l="l" t="t" r="r" b="b"/>
                            <a:pathLst>
                              <a:path w="2145030" h="1548130">
                                <a:moveTo>
                                  <a:pt x="2144598" y="0"/>
                                </a:moveTo>
                                <a:lnTo>
                                  <a:pt x="0" y="0"/>
                                </a:lnTo>
                                <a:lnTo>
                                  <a:pt x="0" y="1547825"/>
                                </a:lnTo>
                                <a:lnTo>
                                  <a:pt x="2144598" y="1547825"/>
                                </a:lnTo>
                                <a:lnTo>
                                  <a:pt x="2144598" y="0"/>
                                </a:lnTo>
                                <a:close/>
                              </a:path>
                            </a:pathLst>
                          </a:custGeom>
                          <a:ln w="4444">
                            <a:solidFill>
                              <a:srgbClr val="131413"/>
                            </a:solidFill>
                            <a:prstDash val="solid"/>
                          </a:ln>
                        </wps:spPr>
                        <wps:bodyPr wrap="square" lIns="0" tIns="0" rIns="0" bIns="0" rtlCol="0">
                          <a:prstTxWarp prst="textNoShape">
                            <a:avLst/>
                          </a:prstTxWarp>
                          <a:noAutofit/>
                        </wps:bodyPr>
                      </wps:wsp>
                      <wps:wsp>
                        <wps:cNvPr id="1278" name="Graphic 1278"/>
                        <wps:cNvSpPr/>
                        <wps:spPr>
                          <a:xfrm>
                            <a:off x="820927" y="699986"/>
                            <a:ext cx="1225550" cy="850265"/>
                          </a:xfrm>
                          <a:custGeom>
                            <a:avLst/>
                            <a:gdLst/>
                            <a:ahLst/>
                            <a:cxnLst/>
                            <a:rect l="l" t="t" r="r" b="b"/>
                            <a:pathLst>
                              <a:path w="1225550" h="850265">
                                <a:moveTo>
                                  <a:pt x="1225372" y="850061"/>
                                </a:moveTo>
                                <a:lnTo>
                                  <a:pt x="1225372" y="743229"/>
                                </a:lnTo>
                                <a:lnTo>
                                  <a:pt x="1123188" y="743229"/>
                                </a:lnTo>
                                <a:lnTo>
                                  <a:pt x="1123188" y="637552"/>
                                </a:lnTo>
                                <a:lnTo>
                                  <a:pt x="1021016" y="637552"/>
                                </a:lnTo>
                                <a:lnTo>
                                  <a:pt x="1021016" y="477100"/>
                                </a:lnTo>
                                <a:lnTo>
                                  <a:pt x="918845" y="477100"/>
                                </a:lnTo>
                                <a:lnTo>
                                  <a:pt x="918845" y="328688"/>
                                </a:lnTo>
                                <a:lnTo>
                                  <a:pt x="817041" y="328688"/>
                                </a:lnTo>
                                <a:lnTo>
                                  <a:pt x="817041" y="175996"/>
                                </a:lnTo>
                                <a:lnTo>
                                  <a:pt x="714883" y="175996"/>
                                </a:lnTo>
                                <a:lnTo>
                                  <a:pt x="714883" y="62547"/>
                                </a:lnTo>
                                <a:lnTo>
                                  <a:pt x="612686" y="62547"/>
                                </a:lnTo>
                                <a:lnTo>
                                  <a:pt x="612686" y="20205"/>
                                </a:lnTo>
                                <a:lnTo>
                                  <a:pt x="510501" y="20205"/>
                                </a:lnTo>
                                <a:lnTo>
                                  <a:pt x="510501" y="5054"/>
                                </a:lnTo>
                                <a:lnTo>
                                  <a:pt x="408317" y="5054"/>
                                </a:lnTo>
                                <a:lnTo>
                                  <a:pt x="408317" y="787"/>
                                </a:lnTo>
                                <a:lnTo>
                                  <a:pt x="306146" y="787"/>
                                </a:lnTo>
                                <a:lnTo>
                                  <a:pt x="306146"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279" name="Graphic 1279"/>
                        <wps:cNvSpPr/>
                        <wps:spPr>
                          <a:xfrm>
                            <a:off x="1788337" y="73317"/>
                            <a:ext cx="248285" cy="1270"/>
                          </a:xfrm>
                          <a:custGeom>
                            <a:avLst/>
                            <a:gdLst/>
                            <a:ahLst/>
                            <a:cxnLst/>
                            <a:rect l="l" t="t" r="r" b="b"/>
                            <a:pathLst>
                              <a:path w="248285">
                                <a:moveTo>
                                  <a:pt x="0" y="0"/>
                                </a:moveTo>
                                <a:lnTo>
                                  <a:pt x="248259" y="0"/>
                                </a:lnTo>
                              </a:path>
                            </a:pathLst>
                          </a:custGeom>
                          <a:ln w="7772">
                            <a:solidFill>
                              <a:srgbClr val="131413"/>
                            </a:solidFill>
                            <a:prstDash val="solid"/>
                          </a:ln>
                        </wps:spPr>
                        <wps:bodyPr wrap="square" lIns="0" tIns="0" rIns="0" bIns="0" rtlCol="0">
                          <a:prstTxWarp prst="textNoShape">
                            <a:avLst/>
                          </a:prstTxWarp>
                          <a:noAutofit/>
                        </wps:bodyPr>
                      </wps:wsp>
                      <wps:wsp>
                        <wps:cNvPr id="1280" name="Graphic 1280"/>
                        <wps:cNvSpPr/>
                        <wps:spPr>
                          <a:xfrm>
                            <a:off x="3886" y="127330"/>
                            <a:ext cx="2033270" cy="1423035"/>
                          </a:xfrm>
                          <a:custGeom>
                            <a:avLst/>
                            <a:gdLst/>
                            <a:ahLst/>
                            <a:cxnLst/>
                            <a:rect l="l" t="t" r="r" b="b"/>
                            <a:pathLst>
                              <a:path w="2033270" h="1423035">
                                <a:moveTo>
                                  <a:pt x="1634083" y="1422717"/>
                                </a:moveTo>
                                <a:lnTo>
                                  <a:pt x="1634083" y="997699"/>
                                </a:lnTo>
                                <a:lnTo>
                                  <a:pt x="1531924" y="997699"/>
                                </a:lnTo>
                                <a:lnTo>
                                  <a:pt x="1531924" y="737781"/>
                                </a:lnTo>
                                <a:lnTo>
                                  <a:pt x="1429728" y="737781"/>
                                </a:lnTo>
                                <a:lnTo>
                                  <a:pt x="1429728" y="506615"/>
                                </a:lnTo>
                                <a:lnTo>
                                  <a:pt x="1327543" y="506615"/>
                                </a:lnTo>
                                <a:lnTo>
                                  <a:pt x="1327543" y="349656"/>
                                </a:lnTo>
                                <a:lnTo>
                                  <a:pt x="1225359" y="349656"/>
                                </a:lnTo>
                                <a:lnTo>
                                  <a:pt x="1225359" y="241262"/>
                                </a:lnTo>
                                <a:lnTo>
                                  <a:pt x="1123200" y="241262"/>
                                </a:lnTo>
                                <a:lnTo>
                                  <a:pt x="1123200" y="168998"/>
                                </a:lnTo>
                                <a:lnTo>
                                  <a:pt x="1021041" y="168998"/>
                                </a:lnTo>
                                <a:lnTo>
                                  <a:pt x="1021041" y="118884"/>
                                </a:lnTo>
                                <a:lnTo>
                                  <a:pt x="919225" y="118884"/>
                                </a:lnTo>
                                <a:lnTo>
                                  <a:pt x="919225" y="85864"/>
                                </a:lnTo>
                                <a:lnTo>
                                  <a:pt x="817041" y="85864"/>
                                </a:lnTo>
                                <a:lnTo>
                                  <a:pt x="817041" y="64872"/>
                                </a:lnTo>
                                <a:lnTo>
                                  <a:pt x="714870" y="64872"/>
                                </a:lnTo>
                                <a:lnTo>
                                  <a:pt x="714870" y="49720"/>
                                </a:lnTo>
                                <a:lnTo>
                                  <a:pt x="612686" y="49720"/>
                                </a:lnTo>
                                <a:lnTo>
                                  <a:pt x="612686" y="33794"/>
                                </a:lnTo>
                                <a:lnTo>
                                  <a:pt x="510514" y="33794"/>
                                </a:lnTo>
                                <a:lnTo>
                                  <a:pt x="510514" y="20193"/>
                                </a:lnTo>
                                <a:lnTo>
                                  <a:pt x="408330" y="20193"/>
                                </a:lnTo>
                                <a:lnTo>
                                  <a:pt x="408330" y="8928"/>
                                </a:lnTo>
                                <a:lnTo>
                                  <a:pt x="306539" y="8928"/>
                                </a:lnTo>
                                <a:lnTo>
                                  <a:pt x="306539" y="3886"/>
                                </a:lnTo>
                                <a:lnTo>
                                  <a:pt x="204355" y="3886"/>
                                </a:lnTo>
                                <a:lnTo>
                                  <a:pt x="204355" y="381"/>
                                </a:lnTo>
                                <a:lnTo>
                                  <a:pt x="102171" y="381"/>
                                </a:lnTo>
                                <a:lnTo>
                                  <a:pt x="102171" y="0"/>
                                </a:lnTo>
                                <a:lnTo>
                                  <a:pt x="0" y="0"/>
                                </a:lnTo>
                              </a:path>
                              <a:path w="2033270" h="1423035">
                                <a:moveTo>
                                  <a:pt x="1784451" y="39230"/>
                                </a:moveTo>
                                <a:lnTo>
                                  <a:pt x="2032711" y="39230"/>
                                </a:lnTo>
                              </a:path>
                            </a:pathLst>
                          </a:custGeom>
                          <a:ln w="7772">
                            <a:solidFill>
                              <a:srgbClr val="131413"/>
                            </a:solidFill>
                            <a:prstDash val="sysDot"/>
                          </a:ln>
                        </wps:spPr>
                        <wps:bodyPr wrap="square" lIns="0" tIns="0" rIns="0" bIns="0" rtlCol="0">
                          <a:prstTxWarp prst="textNoShape">
                            <a:avLst/>
                          </a:prstTxWarp>
                          <a:noAutofit/>
                        </wps:bodyPr>
                      </wps:wsp>
                      <wps:wsp>
                        <wps:cNvPr id="1281" name="Graphic 1281"/>
                        <wps:cNvSpPr/>
                        <wps:spPr>
                          <a:xfrm>
                            <a:off x="871829" y="699986"/>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282" name="Graphic 1282"/>
                        <wps:cNvSpPr/>
                        <wps:spPr>
                          <a:xfrm>
                            <a:off x="974013" y="699986"/>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283" name="Graphic 1283"/>
                        <wps:cNvSpPr/>
                        <wps:spPr>
                          <a:xfrm>
                            <a:off x="1076197" y="699986"/>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284" name="Graphic 1284"/>
                        <wps:cNvSpPr/>
                        <wps:spPr>
                          <a:xfrm>
                            <a:off x="1178382" y="700773"/>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285" name="Graphic 1285"/>
                        <wps:cNvSpPr/>
                        <wps:spPr>
                          <a:xfrm>
                            <a:off x="1280553" y="705040"/>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286" name="Graphic 1286"/>
                        <wps:cNvSpPr/>
                        <wps:spPr>
                          <a:xfrm>
                            <a:off x="1382344" y="720191"/>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287" name="Graphic 1287"/>
                        <wps:cNvSpPr/>
                        <wps:spPr>
                          <a:xfrm>
                            <a:off x="1484528" y="762533"/>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288" name="Graphic 1288"/>
                        <wps:cNvSpPr/>
                        <wps:spPr>
                          <a:xfrm>
                            <a:off x="1586712" y="875982"/>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289" name="Graphic 1289"/>
                        <wps:cNvSpPr/>
                        <wps:spPr>
                          <a:xfrm>
                            <a:off x="1688883" y="1028662"/>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290" name="Graphic 1290"/>
                        <wps:cNvSpPr/>
                        <wps:spPr>
                          <a:xfrm>
                            <a:off x="1791068" y="1177074"/>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291" name="Graphic 1291"/>
                        <wps:cNvSpPr/>
                        <wps:spPr>
                          <a:xfrm>
                            <a:off x="1893252" y="1337526"/>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292" name="Graphic 1292"/>
                        <wps:cNvSpPr/>
                        <wps:spPr>
                          <a:xfrm>
                            <a:off x="1995423" y="1443202"/>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293" name="Graphic 1293"/>
                        <wps:cNvSpPr/>
                        <wps:spPr>
                          <a:xfrm>
                            <a:off x="859789" y="698030"/>
                            <a:ext cx="24130" cy="1270"/>
                          </a:xfrm>
                          <a:custGeom>
                            <a:avLst/>
                            <a:gdLst/>
                            <a:ahLst/>
                            <a:cxnLst/>
                            <a:rect l="l" t="t" r="r" b="b"/>
                            <a:pathLst>
                              <a:path w="24130">
                                <a:moveTo>
                                  <a:pt x="0" y="0"/>
                                </a:moveTo>
                                <a:lnTo>
                                  <a:pt x="24091" y="0"/>
                                </a:lnTo>
                              </a:path>
                            </a:pathLst>
                          </a:custGeom>
                          <a:ln w="7772">
                            <a:solidFill>
                              <a:srgbClr val="131413"/>
                            </a:solidFill>
                            <a:prstDash val="solid"/>
                          </a:ln>
                        </wps:spPr>
                        <wps:bodyPr wrap="square" lIns="0" tIns="0" rIns="0" bIns="0" rtlCol="0">
                          <a:prstTxWarp prst="textNoShape">
                            <a:avLst/>
                          </a:prstTxWarp>
                          <a:noAutofit/>
                        </wps:bodyPr>
                      </wps:wsp>
                      <wps:wsp>
                        <wps:cNvPr id="1294" name="Graphic 1294"/>
                        <wps:cNvSpPr/>
                        <wps:spPr>
                          <a:xfrm>
                            <a:off x="859789" y="701916"/>
                            <a:ext cx="24130" cy="1270"/>
                          </a:xfrm>
                          <a:custGeom>
                            <a:avLst/>
                            <a:gdLst/>
                            <a:ahLst/>
                            <a:cxnLst/>
                            <a:rect l="l" t="t" r="r" b="b"/>
                            <a:pathLst>
                              <a:path w="24130">
                                <a:moveTo>
                                  <a:pt x="0" y="0"/>
                                </a:moveTo>
                                <a:lnTo>
                                  <a:pt x="24091" y="0"/>
                                </a:lnTo>
                              </a:path>
                            </a:pathLst>
                          </a:custGeom>
                          <a:ln w="7772">
                            <a:solidFill>
                              <a:srgbClr val="131413"/>
                            </a:solidFill>
                            <a:prstDash val="solid"/>
                          </a:ln>
                        </wps:spPr>
                        <wps:bodyPr wrap="square" lIns="0" tIns="0" rIns="0" bIns="0" rtlCol="0">
                          <a:prstTxWarp prst="textNoShape">
                            <a:avLst/>
                          </a:prstTxWarp>
                          <a:noAutofit/>
                        </wps:bodyPr>
                      </wps:wsp>
                      <wps:wsp>
                        <wps:cNvPr id="1295" name="Graphic 1295"/>
                        <wps:cNvSpPr/>
                        <wps:spPr>
                          <a:xfrm>
                            <a:off x="871842" y="698030"/>
                            <a:ext cx="1270" cy="4445"/>
                          </a:xfrm>
                          <a:custGeom>
                            <a:avLst/>
                            <a:gdLst/>
                            <a:ahLst/>
                            <a:cxnLst/>
                            <a:rect l="l" t="t" r="r" b="b"/>
                            <a:pathLst>
                              <a:path h="4445">
                                <a:moveTo>
                                  <a:pt x="0" y="3886"/>
                                </a:moveTo>
                                <a:lnTo>
                                  <a:pt x="0" y="0"/>
                                </a:lnTo>
                              </a:path>
                            </a:pathLst>
                          </a:custGeom>
                          <a:ln w="7772">
                            <a:solidFill>
                              <a:srgbClr val="131413"/>
                            </a:solidFill>
                            <a:prstDash val="solid"/>
                          </a:ln>
                        </wps:spPr>
                        <wps:bodyPr wrap="square" lIns="0" tIns="0" rIns="0" bIns="0" rtlCol="0">
                          <a:prstTxWarp prst="textNoShape">
                            <a:avLst/>
                          </a:prstTxWarp>
                          <a:noAutofit/>
                        </wps:bodyPr>
                      </wps:wsp>
                      <wps:wsp>
                        <wps:cNvPr id="1296" name="Graphic 1296"/>
                        <wps:cNvSpPr/>
                        <wps:spPr>
                          <a:xfrm>
                            <a:off x="961986" y="698030"/>
                            <a:ext cx="24130" cy="1270"/>
                          </a:xfrm>
                          <a:custGeom>
                            <a:avLst/>
                            <a:gdLst/>
                            <a:ahLst/>
                            <a:cxnLst/>
                            <a:rect l="l" t="t" r="r" b="b"/>
                            <a:pathLst>
                              <a:path w="24130">
                                <a:moveTo>
                                  <a:pt x="0" y="0"/>
                                </a:moveTo>
                                <a:lnTo>
                                  <a:pt x="24091" y="0"/>
                                </a:lnTo>
                              </a:path>
                            </a:pathLst>
                          </a:custGeom>
                          <a:ln w="7772">
                            <a:solidFill>
                              <a:srgbClr val="131413"/>
                            </a:solidFill>
                            <a:prstDash val="solid"/>
                          </a:ln>
                        </wps:spPr>
                        <wps:bodyPr wrap="square" lIns="0" tIns="0" rIns="0" bIns="0" rtlCol="0">
                          <a:prstTxWarp prst="textNoShape">
                            <a:avLst/>
                          </a:prstTxWarp>
                          <a:noAutofit/>
                        </wps:bodyPr>
                      </wps:wsp>
                      <wps:wsp>
                        <wps:cNvPr id="1297" name="Graphic 1297"/>
                        <wps:cNvSpPr/>
                        <wps:spPr>
                          <a:xfrm>
                            <a:off x="961986" y="701916"/>
                            <a:ext cx="24130" cy="1270"/>
                          </a:xfrm>
                          <a:custGeom>
                            <a:avLst/>
                            <a:gdLst/>
                            <a:ahLst/>
                            <a:cxnLst/>
                            <a:rect l="l" t="t" r="r" b="b"/>
                            <a:pathLst>
                              <a:path w="24130">
                                <a:moveTo>
                                  <a:pt x="0" y="0"/>
                                </a:moveTo>
                                <a:lnTo>
                                  <a:pt x="24091" y="0"/>
                                </a:lnTo>
                              </a:path>
                            </a:pathLst>
                          </a:custGeom>
                          <a:ln w="7772">
                            <a:solidFill>
                              <a:srgbClr val="131413"/>
                            </a:solidFill>
                            <a:prstDash val="solid"/>
                          </a:ln>
                        </wps:spPr>
                        <wps:bodyPr wrap="square" lIns="0" tIns="0" rIns="0" bIns="0" rtlCol="0">
                          <a:prstTxWarp prst="textNoShape">
                            <a:avLst/>
                          </a:prstTxWarp>
                          <a:noAutofit/>
                        </wps:bodyPr>
                      </wps:wsp>
                      <wps:wsp>
                        <wps:cNvPr id="1298" name="Graphic 1298"/>
                        <wps:cNvSpPr/>
                        <wps:spPr>
                          <a:xfrm>
                            <a:off x="974026" y="698030"/>
                            <a:ext cx="1270" cy="4445"/>
                          </a:xfrm>
                          <a:custGeom>
                            <a:avLst/>
                            <a:gdLst/>
                            <a:ahLst/>
                            <a:cxnLst/>
                            <a:rect l="l" t="t" r="r" b="b"/>
                            <a:pathLst>
                              <a:path h="4445">
                                <a:moveTo>
                                  <a:pt x="0" y="3886"/>
                                </a:moveTo>
                                <a:lnTo>
                                  <a:pt x="0" y="0"/>
                                </a:lnTo>
                              </a:path>
                            </a:pathLst>
                          </a:custGeom>
                          <a:ln w="7772">
                            <a:solidFill>
                              <a:srgbClr val="131413"/>
                            </a:solidFill>
                            <a:prstDash val="solid"/>
                          </a:ln>
                        </wps:spPr>
                        <wps:bodyPr wrap="square" lIns="0" tIns="0" rIns="0" bIns="0" rtlCol="0">
                          <a:prstTxWarp prst="textNoShape">
                            <a:avLst/>
                          </a:prstTxWarp>
                          <a:noAutofit/>
                        </wps:bodyPr>
                      </wps:wsp>
                      <wps:wsp>
                        <wps:cNvPr id="1299" name="Graphic 1299"/>
                        <wps:cNvSpPr/>
                        <wps:spPr>
                          <a:xfrm>
                            <a:off x="1064158" y="698030"/>
                            <a:ext cx="24130" cy="1270"/>
                          </a:xfrm>
                          <a:custGeom>
                            <a:avLst/>
                            <a:gdLst/>
                            <a:ahLst/>
                            <a:cxnLst/>
                            <a:rect l="l" t="t" r="r" b="b"/>
                            <a:pathLst>
                              <a:path w="24130">
                                <a:moveTo>
                                  <a:pt x="0" y="0"/>
                                </a:moveTo>
                                <a:lnTo>
                                  <a:pt x="24079" y="0"/>
                                </a:lnTo>
                              </a:path>
                            </a:pathLst>
                          </a:custGeom>
                          <a:ln w="7772">
                            <a:solidFill>
                              <a:srgbClr val="131413"/>
                            </a:solidFill>
                            <a:prstDash val="solid"/>
                          </a:ln>
                        </wps:spPr>
                        <wps:bodyPr wrap="square" lIns="0" tIns="0" rIns="0" bIns="0" rtlCol="0">
                          <a:prstTxWarp prst="textNoShape">
                            <a:avLst/>
                          </a:prstTxWarp>
                          <a:noAutofit/>
                        </wps:bodyPr>
                      </wps:wsp>
                      <wps:wsp>
                        <wps:cNvPr id="1300" name="Graphic 1300"/>
                        <wps:cNvSpPr/>
                        <wps:spPr>
                          <a:xfrm>
                            <a:off x="1064158" y="701916"/>
                            <a:ext cx="24130" cy="1270"/>
                          </a:xfrm>
                          <a:custGeom>
                            <a:avLst/>
                            <a:gdLst/>
                            <a:ahLst/>
                            <a:cxnLst/>
                            <a:rect l="l" t="t" r="r" b="b"/>
                            <a:pathLst>
                              <a:path w="24130">
                                <a:moveTo>
                                  <a:pt x="0" y="0"/>
                                </a:moveTo>
                                <a:lnTo>
                                  <a:pt x="24079" y="0"/>
                                </a:lnTo>
                              </a:path>
                            </a:pathLst>
                          </a:custGeom>
                          <a:ln w="7772">
                            <a:solidFill>
                              <a:srgbClr val="131413"/>
                            </a:solidFill>
                            <a:prstDash val="solid"/>
                          </a:ln>
                        </wps:spPr>
                        <wps:bodyPr wrap="square" lIns="0" tIns="0" rIns="0" bIns="0" rtlCol="0">
                          <a:prstTxWarp prst="textNoShape">
                            <a:avLst/>
                          </a:prstTxWarp>
                          <a:noAutofit/>
                        </wps:bodyPr>
                      </wps:wsp>
                      <wps:wsp>
                        <wps:cNvPr id="1301" name="Graphic 1301"/>
                        <wps:cNvSpPr/>
                        <wps:spPr>
                          <a:xfrm>
                            <a:off x="1076210" y="698030"/>
                            <a:ext cx="1270" cy="4445"/>
                          </a:xfrm>
                          <a:custGeom>
                            <a:avLst/>
                            <a:gdLst/>
                            <a:ahLst/>
                            <a:cxnLst/>
                            <a:rect l="l" t="t" r="r" b="b"/>
                            <a:pathLst>
                              <a:path h="4445">
                                <a:moveTo>
                                  <a:pt x="0" y="3886"/>
                                </a:moveTo>
                                <a:lnTo>
                                  <a:pt x="0" y="0"/>
                                </a:lnTo>
                              </a:path>
                            </a:pathLst>
                          </a:custGeom>
                          <a:ln w="7772">
                            <a:solidFill>
                              <a:srgbClr val="131413"/>
                            </a:solidFill>
                            <a:prstDash val="solid"/>
                          </a:ln>
                        </wps:spPr>
                        <wps:bodyPr wrap="square" lIns="0" tIns="0" rIns="0" bIns="0" rtlCol="0">
                          <a:prstTxWarp prst="textNoShape">
                            <a:avLst/>
                          </a:prstTxWarp>
                          <a:noAutofit/>
                        </wps:bodyPr>
                      </wps:wsp>
                      <wps:wsp>
                        <wps:cNvPr id="1302" name="Graphic 1302"/>
                        <wps:cNvSpPr/>
                        <wps:spPr>
                          <a:xfrm>
                            <a:off x="1166342" y="698805"/>
                            <a:ext cx="24130" cy="1270"/>
                          </a:xfrm>
                          <a:custGeom>
                            <a:avLst/>
                            <a:gdLst/>
                            <a:ahLst/>
                            <a:cxnLst/>
                            <a:rect l="l" t="t" r="r" b="b"/>
                            <a:pathLst>
                              <a:path w="24130">
                                <a:moveTo>
                                  <a:pt x="0" y="0"/>
                                </a:moveTo>
                                <a:lnTo>
                                  <a:pt x="24079" y="0"/>
                                </a:lnTo>
                              </a:path>
                            </a:pathLst>
                          </a:custGeom>
                          <a:ln w="7772">
                            <a:solidFill>
                              <a:srgbClr val="131413"/>
                            </a:solidFill>
                            <a:prstDash val="solid"/>
                          </a:ln>
                        </wps:spPr>
                        <wps:bodyPr wrap="square" lIns="0" tIns="0" rIns="0" bIns="0" rtlCol="0">
                          <a:prstTxWarp prst="textNoShape">
                            <a:avLst/>
                          </a:prstTxWarp>
                          <a:noAutofit/>
                        </wps:bodyPr>
                      </wps:wsp>
                      <wps:wsp>
                        <wps:cNvPr id="1303" name="Graphic 1303"/>
                        <wps:cNvSpPr/>
                        <wps:spPr>
                          <a:xfrm>
                            <a:off x="1166342" y="702691"/>
                            <a:ext cx="24130" cy="1270"/>
                          </a:xfrm>
                          <a:custGeom>
                            <a:avLst/>
                            <a:gdLst/>
                            <a:ahLst/>
                            <a:cxnLst/>
                            <a:rect l="l" t="t" r="r" b="b"/>
                            <a:pathLst>
                              <a:path w="24130">
                                <a:moveTo>
                                  <a:pt x="0" y="0"/>
                                </a:moveTo>
                                <a:lnTo>
                                  <a:pt x="24079" y="0"/>
                                </a:lnTo>
                              </a:path>
                            </a:pathLst>
                          </a:custGeom>
                          <a:ln w="7772">
                            <a:solidFill>
                              <a:srgbClr val="131413"/>
                            </a:solidFill>
                            <a:prstDash val="solid"/>
                          </a:ln>
                        </wps:spPr>
                        <wps:bodyPr wrap="square" lIns="0" tIns="0" rIns="0" bIns="0" rtlCol="0">
                          <a:prstTxWarp prst="textNoShape">
                            <a:avLst/>
                          </a:prstTxWarp>
                          <a:noAutofit/>
                        </wps:bodyPr>
                      </wps:wsp>
                      <wps:wsp>
                        <wps:cNvPr id="1304" name="Graphic 1304"/>
                        <wps:cNvSpPr/>
                        <wps:spPr>
                          <a:xfrm>
                            <a:off x="1178394" y="698805"/>
                            <a:ext cx="1270" cy="4445"/>
                          </a:xfrm>
                          <a:custGeom>
                            <a:avLst/>
                            <a:gdLst/>
                            <a:ahLst/>
                            <a:cxnLst/>
                            <a:rect l="l" t="t" r="r" b="b"/>
                            <a:pathLst>
                              <a:path h="4445">
                                <a:moveTo>
                                  <a:pt x="0" y="3886"/>
                                </a:moveTo>
                                <a:lnTo>
                                  <a:pt x="0" y="0"/>
                                </a:lnTo>
                              </a:path>
                            </a:pathLst>
                          </a:custGeom>
                          <a:ln w="7772">
                            <a:solidFill>
                              <a:srgbClr val="131413"/>
                            </a:solidFill>
                            <a:prstDash val="solid"/>
                          </a:ln>
                        </wps:spPr>
                        <wps:bodyPr wrap="square" lIns="0" tIns="0" rIns="0" bIns="0" rtlCol="0">
                          <a:prstTxWarp prst="textNoShape">
                            <a:avLst/>
                          </a:prstTxWarp>
                          <a:noAutofit/>
                        </wps:bodyPr>
                      </wps:wsp>
                      <wps:wsp>
                        <wps:cNvPr id="1305" name="Graphic 1305"/>
                        <wps:cNvSpPr/>
                        <wps:spPr>
                          <a:xfrm>
                            <a:off x="1268526" y="703084"/>
                            <a:ext cx="24130" cy="1270"/>
                          </a:xfrm>
                          <a:custGeom>
                            <a:avLst/>
                            <a:gdLst/>
                            <a:ahLst/>
                            <a:cxnLst/>
                            <a:rect l="l" t="t" r="r" b="b"/>
                            <a:pathLst>
                              <a:path w="24130">
                                <a:moveTo>
                                  <a:pt x="0" y="0"/>
                                </a:moveTo>
                                <a:lnTo>
                                  <a:pt x="24079" y="0"/>
                                </a:lnTo>
                              </a:path>
                            </a:pathLst>
                          </a:custGeom>
                          <a:ln w="7772">
                            <a:solidFill>
                              <a:srgbClr val="131413"/>
                            </a:solidFill>
                            <a:prstDash val="solid"/>
                          </a:ln>
                        </wps:spPr>
                        <wps:bodyPr wrap="square" lIns="0" tIns="0" rIns="0" bIns="0" rtlCol="0">
                          <a:prstTxWarp prst="textNoShape">
                            <a:avLst/>
                          </a:prstTxWarp>
                          <a:noAutofit/>
                        </wps:bodyPr>
                      </wps:wsp>
                      <wps:wsp>
                        <wps:cNvPr id="1306" name="Graphic 1306"/>
                        <wps:cNvSpPr/>
                        <wps:spPr>
                          <a:xfrm>
                            <a:off x="1268526" y="707352"/>
                            <a:ext cx="24130" cy="1270"/>
                          </a:xfrm>
                          <a:custGeom>
                            <a:avLst/>
                            <a:gdLst/>
                            <a:ahLst/>
                            <a:cxnLst/>
                            <a:rect l="l" t="t" r="r" b="b"/>
                            <a:pathLst>
                              <a:path w="24130">
                                <a:moveTo>
                                  <a:pt x="0" y="0"/>
                                </a:moveTo>
                                <a:lnTo>
                                  <a:pt x="24079" y="0"/>
                                </a:lnTo>
                              </a:path>
                            </a:pathLst>
                          </a:custGeom>
                          <a:ln w="7772">
                            <a:solidFill>
                              <a:srgbClr val="131413"/>
                            </a:solidFill>
                            <a:prstDash val="solid"/>
                          </a:ln>
                        </wps:spPr>
                        <wps:bodyPr wrap="square" lIns="0" tIns="0" rIns="0" bIns="0" rtlCol="0">
                          <a:prstTxWarp prst="textNoShape">
                            <a:avLst/>
                          </a:prstTxWarp>
                          <a:noAutofit/>
                        </wps:bodyPr>
                      </wps:wsp>
                      <wps:wsp>
                        <wps:cNvPr id="1307" name="Graphic 1307"/>
                        <wps:cNvSpPr/>
                        <wps:spPr>
                          <a:xfrm>
                            <a:off x="1280566" y="703084"/>
                            <a:ext cx="1270" cy="4445"/>
                          </a:xfrm>
                          <a:custGeom>
                            <a:avLst/>
                            <a:gdLst/>
                            <a:ahLst/>
                            <a:cxnLst/>
                            <a:rect l="l" t="t" r="r" b="b"/>
                            <a:pathLst>
                              <a:path h="4445">
                                <a:moveTo>
                                  <a:pt x="0" y="4267"/>
                                </a:moveTo>
                                <a:lnTo>
                                  <a:pt x="0" y="0"/>
                                </a:lnTo>
                              </a:path>
                            </a:pathLst>
                          </a:custGeom>
                          <a:ln w="7772">
                            <a:solidFill>
                              <a:srgbClr val="131413"/>
                            </a:solidFill>
                            <a:prstDash val="solid"/>
                          </a:ln>
                        </wps:spPr>
                        <wps:bodyPr wrap="square" lIns="0" tIns="0" rIns="0" bIns="0" rtlCol="0">
                          <a:prstTxWarp prst="textNoShape">
                            <a:avLst/>
                          </a:prstTxWarp>
                          <a:noAutofit/>
                        </wps:bodyPr>
                      </wps:wsp>
                      <wps:wsp>
                        <wps:cNvPr id="1308" name="Graphic 1308"/>
                        <wps:cNvSpPr/>
                        <wps:spPr>
                          <a:xfrm>
                            <a:off x="1370317" y="718236"/>
                            <a:ext cx="24130" cy="1270"/>
                          </a:xfrm>
                          <a:custGeom>
                            <a:avLst/>
                            <a:gdLst/>
                            <a:ahLst/>
                            <a:cxnLst/>
                            <a:rect l="l" t="t" r="r" b="b"/>
                            <a:pathLst>
                              <a:path w="24130">
                                <a:moveTo>
                                  <a:pt x="0" y="0"/>
                                </a:moveTo>
                                <a:lnTo>
                                  <a:pt x="24079" y="0"/>
                                </a:lnTo>
                              </a:path>
                            </a:pathLst>
                          </a:custGeom>
                          <a:ln w="7772">
                            <a:solidFill>
                              <a:srgbClr val="131413"/>
                            </a:solidFill>
                            <a:prstDash val="solid"/>
                          </a:ln>
                        </wps:spPr>
                        <wps:bodyPr wrap="square" lIns="0" tIns="0" rIns="0" bIns="0" rtlCol="0">
                          <a:prstTxWarp prst="textNoShape">
                            <a:avLst/>
                          </a:prstTxWarp>
                          <a:noAutofit/>
                        </wps:bodyPr>
                      </wps:wsp>
                      <wps:wsp>
                        <wps:cNvPr id="1309" name="Graphic 1309"/>
                        <wps:cNvSpPr/>
                        <wps:spPr>
                          <a:xfrm>
                            <a:off x="1370317" y="722503"/>
                            <a:ext cx="24130" cy="1270"/>
                          </a:xfrm>
                          <a:custGeom>
                            <a:avLst/>
                            <a:gdLst/>
                            <a:ahLst/>
                            <a:cxnLst/>
                            <a:rect l="l" t="t" r="r" b="b"/>
                            <a:pathLst>
                              <a:path w="24130">
                                <a:moveTo>
                                  <a:pt x="0" y="0"/>
                                </a:moveTo>
                                <a:lnTo>
                                  <a:pt x="24079" y="0"/>
                                </a:lnTo>
                              </a:path>
                            </a:pathLst>
                          </a:custGeom>
                          <a:ln w="7772">
                            <a:solidFill>
                              <a:srgbClr val="131413"/>
                            </a:solidFill>
                            <a:prstDash val="solid"/>
                          </a:ln>
                        </wps:spPr>
                        <wps:bodyPr wrap="square" lIns="0" tIns="0" rIns="0" bIns="0" rtlCol="0">
                          <a:prstTxWarp prst="textNoShape">
                            <a:avLst/>
                          </a:prstTxWarp>
                          <a:noAutofit/>
                        </wps:bodyPr>
                      </wps:wsp>
                      <wps:wsp>
                        <wps:cNvPr id="1310" name="Graphic 1310"/>
                        <wps:cNvSpPr/>
                        <wps:spPr>
                          <a:xfrm>
                            <a:off x="1382356" y="718236"/>
                            <a:ext cx="1270" cy="4445"/>
                          </a:xfrm>
                          <a:custGeom>
                            <a:avLst/>
                            <a:gdLst/>
                            <a:ahLst/>
                            <a:cxnLst/>
                            <a:rect l="l" t="t" r="r" b="b"/>
                            <a:pathLst>
                              <a:path h="4445">
                                <a:moveTo>
                                  <a:pt x="0" y="4267"/>
                                </a:moveTo>
                                <a:lnTo>
                                  <a:pt x="0" y="0"/>
                                </a:lnTo>
                              </a:path>
                            </a:pathLst>
                          </a:custGeom>
                          <a:ln w="7772">
                            <a:solidFill>
                              <a:srgbClr val="131413"/>
                            </a:solidFill>
                            <a:prstDash val="solid"/>
                          </a:ln>
                        </wps:spPr>
                        <wps:bodyPr wrap="square" lIns="0" tIns="0" rIns="0" bIns="0" rtlCol="0">
                          <a:prstTxWarp prst="textNoShape">
                            <a:avLst/>
                          </a:prstTxWarp>
                          <a:noAutofit/>
                        </wps:bodyPr>
                      </wps:wsp>
                      <wps:wsp>
                        <wps:cNvPr id="1311" name="Graphic 1311"/>
                        <wps:cNvSpPr/>
                        <wps:spPr>
                          <a:xfrm>
                            <a:off x="1472501" y="759803"/>
                            <a:ext cx="24130" cy="1270"/>
                          </a:xfrm>
                          <a:custGeom>
                            <a:avLst/>
                            <a:gdLst/>
                            <a:ahLst/>
                            <a:cxnLst/>
                            <a:rect l="l" t="t" r="r" b="b"/>
                            <a:pathLst>
                              <a:path w="24130">
                                <a:moveTo>
                                  <a:pt x="0" y="0"/>
                                </a:moveTo>
                                <a:lnTo>
                                  <a:pt x="24079" y="0"/>
                                </a:lnTo>
                              </a:path>
                            </a:pathLst>
                          </a:custGeom>
                          <a:ln w="7772">
                            <a:solidFill>
                              <a:srgbClr val="131413"/>
                            </a:solidFill>
                            <a:prstDash val="solid"/>
                          </a:ln>
                        </wps:spPr>
                        <wps:bodyPr wrap="square" lIns="0" tIns="0" rIns="0" bIns="0" rtlCol="0">
                          <a:prstTxWarp prst="textNoShape">
                            <a:avLst/>
                          </a:prstTxWarp>
                          <a:noAutofit/>
                        </wps:bodyPr>
                      </wps:wsp>
                      <wps:wsp>
                        <wps:cNvPr id="1312" name="Graphic 1312"/>
                        <wps:cNvSpPr/>
                        <wps:spPr>
                          <a:xfrm>
                            <a:off x="1472501" y="765251"/>
                            <a:ext cx="24130" cy="1270"/>
                          </a:xfrm>
                          <a:custGeom>
                            <a:avLst/>
                            <a:gdLst/>
                            <a:ahLst/>
                            <a:cxnLst/>
                            <a:rect l="l" t="t" r="r" b="b"/>
                            <a:pathLst>
                              <a:path w="24130">
                                <a:moveTo>
                                  <a:pt x="0" y="0"/>
                                </a:moveTo>
                                <a:lnTo>
                                  <a:pt x="24079" y="0"/>
                                </a:lnTo>
                              </a:path>
                            </a:pathLst>
                          </a:custGeom>
                          <a:ln w="7772">
                            <a:solidFill>
                              <a:srgbClr val="131413"/>
                            </a:solidFill>
                            <a:prstDash val="solid"/>
                          </a:ln>
                        </wps:spPr>
                        <wps:bodyPr wrap="square" lIns="0" tIns="0" rIns="0" bIns="0" rtlCol="0">
                          <a:prstTxWarp prst="textNoShape">
                            <a:avLst/>
                          </a:prstTxWarp>
                          <a:noAutofit/>
                        </wps:bodyPr>
                      </wps:wsp>
                      <wps:wsp>
                        <wps:cNvPr id="1313" name="Graphic 1313"/>
                        <wps:cNvSpPr/>
                        <wps:spPr>
                          <a:xfrm>
                            <a:off x="1484540" y="759803"/>
                            <a:ext cx="1270" cy="5715"/>
                          </a:xfrm>
                          <a:custGeom>
                            <a:avLst/>
                            <a:gdLst/>
                            <a:ahLst/>
                            <a:cxnLst/>
                            <a:rect l="l" t="t" r="r" b="b"/>
                            <a:pathLst>
                              <a:path h="5715">
                                <a:moveTo>
                                  <a:pt x="0" y="5448"/>
                                </a:moveTo>
                                <a:lnTo>
                                  <a:pt x="0" y="0"/>
                                </a:lnTo>
                              </a:path>
                            </a:pathLst>
                          </a:custGeom>
                          <a:ln w="7772">
                            <a:solidFill>
                              <a:srgbClr val="131413"/>
                            </a:solidFill>
                            <a:prstDash val="solid"/>
                          </a:ln>
                        </wps:spPr>
                        <wps:bodyPr wrap="square" lIns="0" tIns="0" rIns="0" bIns="0" rtlCol="0">
                          <a:prstTxWarp prst="textNoShape">
                            <a:avLst/>
                          </a:prstTxWarp>
                          <a:noAutofit/>
                        </wps:bodyPr>
                      </wps:wsp>
                      <wps:wsp>
                        <wps:cNvPr id="1314" name="Graphic 1314"/>
                        <wps:cNvSpPr/>
                        <wps:spPr>
                          <a:xfrm>
                            <a:off x="1574685" y="870928"/>
                            <a:ext cx="24130" cy="1270"/>
                          </a:xfrm>
                          <a:custGeom>
                            <a:avLst/>
                            <a:gdLst/>
                            <a:ahLst/>
                            <a:cxnLst/>
                            <a:rect l="l" t="t" r="r" b="b"/>
                            <a:pathLst>
                              <a:path w="24130">
                                <a:moveTo>
                                  <a:pt x="0" y="0"/>
                                </a:moveTo>
                                <a:lnTo>
                                  <a:pt x="24079" y="0"/>
                                </a:lnTo>
                              </a:path>
                            </a:pathLst>
                          </a:custGeom>
                          <a:ln w="7772">
                            <a:solidFill>
                              <a:srgbClr val="131413"/>
                            </a:solidFill>
                            <a:prstDash val="solid"/>
                          </a:ln>
                        </wps:spPr>
                        <wps:bodyPr wrap="square" lIns="0" tIns="0" rIns="0" bIns="0" rtlCol="0">
                          <a:prstTxWarp prst="textNoShape">
                            <a:avLst/>
                          </a:prstTxWarp>
                          <a:noAutofit/>
                        </wps:bodyPr>
                      </wps:wsp>
                      <wps:wsp>
                        <wps:cNvPr id="1315" name="Graphic 1315"/>
                        <wps:cNvSpPr/>
                        <wps:spPr>
                          <a:xfrm>
                            <a:off x="1574685" y="881037"/>
                            <a:ext cx="24130" cy="1270"/>
                          </a:xfrm>
                          <a:custGeom>
                            <a:avLst/>
                            <a:gdLst/>
                            <a:ahLst/>
                            <a:cxnLst/>
                            <a:rect l="l" t="t" r="r" b="b"/>
                            <a:pathLst>
                              <a:path w="24130">
                                <a:moveTo>
                                  <a:pt x="0" y="0"/>
                                </a:moveTo>
                                <a:lnTo>
                                  <a:pt x="24079" y="0"/>
                                </a:lnTo>
                              </a:path>
                            </a:pathLst>
                          </a:custGeom>
                          <a:ln w="7772">
                            <a:solidFill>
                              <a:srgbClr val="131413"/>
                            </a:solidFill>
                            <a:prstDash val="solid"/>
                          </a:ln>
                        </wps:spPr>
                        <wps:bodyPr wrap="square" lIns="0" tIns="0" rIns="0" bIns="0" rtlCol="0">
                          <a:prstTxWarp prst="textNoShape">
                            <a:avLst/>
                          </a:prstTxWarp>
                          <a:noAutofit/>
                        </wps:bodyPr>
                      </wps:wsp>
                      <wps:wsp>
                        <wps:cNvPr id="1316" name="Graphic 1316"/>
                        <wps:cNvSpPr/>
                        <wps:spPr>
                          <a:xfrm>
                            <a:off x="1586725" y="870928"/>
                            <a:ext cx="1270" cy="10160"/>
                          </a:xfrm>
                          <a:custGeom>
                            <a:avLst/>
                            <a:gdLst/>
                            <a:ahLst/>
                            <a:cxnLst/>
                            <a:rect l="l" t="t" r="r" b="b"/>
                            <a:pathLst>
                              <a:path h="10160">
                                <a:moveTo>
                                  <a:pt x="0" y="10109"/>
                                </a:moveTo>
                                <a:lnTo>
                                  <a:pt x="0" y="0"/>
                                </a:lnTo>
                              </a:path>
                            </a:pathLst>
                          </a:custGeom>
                          <a:ln w="7772">
                            <a:solidFill>
                              <a:srgbClr val="131413"/>
                            </a:solidFill>
                            <a:prstDash val="solid"/>
                          </a:ln>
                        </wps:spPr>
                        <wps:bodyPr wrap="square" lIns="0" tIns="0" rIns="0" bIns="0" rtlCol="0">
                          <a:prstTxWarp prst="textNoShape">
                            <a:avLst/>
                          </a:prstTxWarp>
                          <a:noAutofit/>
                        </wps:bodyPr>
                      </wps:wsp>
                      <wps:wsp>
                        <wps:cNvPr id="1317" name="Graphic 1317"/>
                        <wps:cNvSpPr/>
                        <wps:spPr>
                          <a:xfrm>
                            <a:off x="1676844" y="1018184"/>
                            <a:ext cx="24130" cy="1270"/>
                          </a:xfrm>
                          <a:custGeom>
                            <a:avLst/>
                            <a:gdLst/>
                            <a:ahLst/>
                            <a:cxnLst/>
                            <a:rect l="l" t="t" r="r" b="b"/>
                            <a:pathLst>
                              <a:path w="24130">
                                <a:moveTo>
                                  <a:pt x="0" y="0"/>
                                </a:moveTo>
                                <a:lnTo>
                                  <a:pt x="24104" y="0"/>
                                </a:lnTo>
                              </a:path>
                            </a:pathLst>
                          </a:custGeom>
                          <a:ln w="7772">
                            <a:solidFill>
                              <a:srgbClr val="131413"/>
                            </a:solidFill>
                            <a:prstDash val="solid"/>
                          </a:ln>
                        </wps:spPr>
                        <wps:bodyPr wrap="square" lIns="0" tIns="0" rIns="0" bIns="0" rtlCol="0">
                          <a:prstTxWarp prst="textNoShape">
                            <a:avLst/>
                          </a:prstTxWarp>
                          <a:noAutofit/>
                        </wps:bodyPr>
                      </wps:wsp>
                      <wps:wsp>
                        <wps:cNvPr id="1318" name="Graphic 1318"/>
                        <wps:cNvSpPr/>
                        <wps:spPr>
                          <a:xfrm>
                            <a:off x="1676844" y="1040320"/>
                            <a:ext cx="24130" cy="1270"/>
                          </a:xfrm>
                          <a:custGeom>
                            <a:avLst/>
                            <a:gdLst/>
                            <a:ahLst/>
                            <a:cxnLst/>
                            <a:rect l="l" t="t" r="r" b="b"/>
                            <a:pathLst>
                              <a:path w="24130">
                                <a:moveTo>
                                  <a:pt x="0" y="0"/>
                                </a:moveTo>
                                <a:lnTo>
                                  <a:pt x="24104" y="0"/>
                                </a:lnTo>
                              </a:path>
                            </a:pathLst>
                          </a:custGeom>
                          <a:ln w="7772">
                            <a:solidFill>
                              <a:srgbClr val="131413"/>
                            </a:solidFill>
                            <a:prstDash val="solid"/>
                          </a:ln>
                        </wps:spPr>
                        <wps:bodyPr wrap="square" lIns="0" tIns="0" rIns="0" bIns="0" rtlCol="0">
                          <a:prstTxWarp prst="textNoShape">
                            <a:avLst/>
                          </a:prstTxWarp>
                          <a:noAutofit/>
                        </wps:bodyPr>
                      </wps:wsp>
                      <wps:wsp>
                        <wps:cNvPr id="1319" name="Graphic 1319"/>
                        <wps:cNvSpPr/>
                        <wps:spPr>
                          <a:xfrm>
                            <a:off x="1688896" y="1018184"/>
                            <a:ext cx="1270" cy="22225"/>
                          </a:xfrm>
                          <a:custGeom>
                            <a:avLst/>
                            <a:gdLst/>
                            <a:ahLst/>
                            <a:cxnLst/>
                            <a:rect l="l" t="t" r="r" b="b"/>
                            <a:pathLst>
                              <a:path h="22225">
                                <a:moveTo>
                                  <a:pt x="0" y="22136"/>
                                </a:moveTo>
                                <a:lnTo>
                                  <a:pt x="0" y="0"/>
                                </a:lnTo>
                              </a:path>
                            </a:pathLst>
                          </a:custGeom>
                          <a:ln w="7772">
                            <a:solidFill>
                              <a:srgbClr val="131413"/>
                            </a:solidFill>
                            <a:prstDash val="solid"/>
                          </a:ln>
                        </wps:spPr>
                        <wps:bodyPr wrap="square" lIns="0" tIns="0" rIns="0" bIns="0" rtlCol="0">
                          <a:prstTxWarp prst="textNoShape">
                            <a:avLst/>
                          </a:prstTxWarp>
                          <a:noAutofit/>
                        </wps:bodyPr>
                      </wps:wsp>
                      <wps:wsp>
                        <wps:cNvPr id="1320" name="Graphic 1320"/>
                        <wps:cNvSpPr/>
                        <wps:spPr>
                          <a:xfrm>
                            <a:off x="1779028" y="1155700"/>
                            <a:ext cx="24130" cy="1270"/>
                          </a:xfrm>
                          <a:custGeom>
                            <a:avLst/>
                            <a:gdLst/>
                            <a:ahLst/>
                            <a:cxnLst/>
                            <a:rect l="l" t="t" r="r" b="b"/>
                            <a:pathLst>
                              <a:path w="24130">
                                <a:moveTo>
                                  <a:pt x="0" y="0"/>
                                </a:moveTo>
                                <a:lnTo>
                                  <a:pt x="24091" y="0"/>
                                </a:lnTo>
                              </a:path>
                            </a:pathLst>
                          </a:custGeom>
                          <a:ln w="7772">
                            <a:solidFill>
                              <a:srgbClr val="131413"/>
                            </a:solidFill>
                            <a:prstDash val="solid"/>
                          </a:ln>
                        </wps:spPr>
                        <wps:bodyPr wrap="square" lIns="0" tIns="0" rIns="0" bIns="0" rtlCol="0">
                          <a:prstTxWarp prst="textNoShape">
                            <a:avLst/>
                          </a:prstTxWarp>
                          <a:noAutofit/>
                        </wps:bodyPr>
                      </wps:wsp>
                      <wps:wsp>
                        <wps:cNvPr id="1321" name="Graphic 1321"/>
                        <wps:cNvSpPr/>
                        <wps:spPr>
                          <a:xfrm>
                            <a:off x="1779028" y="1204658"/>
                            <a:ext cx="24130" cy="1270"/>
                          </a:xfrm>
                          <a:custGeom>
                            <a:avLst/>
                            <a:gdLst/>
                            <a:ahLst/>
                            <a:cxnLst/>
                            <a:rect l="l" t="t" r="r" b="b"/>
                            <a:pathLst>
                              <a:path w="24130">
                                <a:moveTo>
                                  <a:pt x="0" y="0"/>
                                </a:moveTo>
                                <a:lnTo>
                                  <a:pt x="24091" y="0"/>
                                </a:lnTo>
                              </a:path>
                            </a:pathLst>
                          </a:custGeom>
                          <a:ln w="7772">
                            <a:solidFill>
                              <a:srgbClr val="131413"/>
                            </a:solidFill>
                            <a:prstDash val="solid"/>
                          </a:ln>
                        </wps:spPr>
                        <wps:bodyPr wrap="square" lIns="0" tIns="0" rIns="0" bIns="0" rtlCol="0">
                          <a:prstTxWarp prst="textNoShape">
                            <a:avLst/>
                          </a:prstTxWarp>
                          <a:noAutofit/>
                        </wps:bodyPr>
                      </wps:wsp>
                      <wps:wsp>
                        <wps:cNvPr id="1322" name="Graphic 1322"/>
                        <wps:cNvSpPr/>
                        <wps:spPr>
                          <a:xfrm>
                            <a:off x="1791080" y="1155700"/>
                            <a:ext cx="1270" cy="49530"/>
                          </a:xfrm>
                          <a:custGeom>
                            <a:avLst/>
                            <a:gdLst/>
                            <a:ahLst/>
                            <a:cxnLst/>
                            <a:rect l="l" t="t" r="r" b="b"/>
                            <a:pathLst>
                              <a:path h="49530">
                                <a:moveTo>
                                  <a:pt x="0" y="48958"/>
                                </a:moveTo>
                                <a:lnTo>
                                  <a:pt x="0" y="0"/>
                                </a:lnTo>
                              </a:path>
                            </a:pathLst>
                          </a:custGeom>
                          <a:ln w="7772">
                            <a:solidFill>
                              <a:srgbClr val="131413"/>
                            </a:solidFill>
                            <a:prstDash val="solid"/>
                          </a:ln>
                        </wps:spPr>
                        <wps:bodyPr wrap="square" lIns="0" tIns="0" rIns="0" bIns="0" rtlCol="0">
                          <a:prstTxWarp prst="textNoShape">
                            <a:avLst/>
                          </a:prstTxWarp>
                          <a:noAutofit/>
                        </wps:bodyPr>
                      </wps:wsp>
                      <wps:wsp>
                        <wps:cNvPr id="1323" name="Graphic 1323"/>
                        <wps:cNvSpPr/>
                        <wps:spPr>
                          <a:xfrm>
                            <a:off x="1881200" y="1294015"/>
                            <a:ext cx="24130" cy="1270"/>
                          </a:xfrm>
                          <a:custGeom>
                            <a:avLst/>
                            <a:gdLst/>
                            <a:ahLst/>
                            <a:cxnLst/>
                            <a:rect l="l" t="t" r="r" b="b"/>
                            <a:pathLst>
                              <a:path w="24130">
                                <a:moveTo>
                                  <a:pt x="0" y="0"/>
                                </a:moveTo>
                                <a:lnTo>
                                  <a:pt x="24104" y="0"/>
                                </a:lnTo>
                              </a:path>
                            </a:pathLst>
                          </a:custGeom>
                          <a:ln w="7772">
                            <a:solidFill>
                              <a:srgbClr val="131413"/>
                            </a:solidFill>
                            <a:prstDash val="solid"/>
                          </a:ln>
                        </wps:spPr>
                        <wps:bodyPr wrap="square" lIns="0" tIns="0" rIns="0" bIns="0" rtlCol="0">
                          <a:prstTxWarp prst="textNoShape">
                            <a:avLst/>
                          </a:prstTxWarp>
                          <a:noAutofit/>
                        </wps:bodyPr>
                      </wps:wsp>
                      <wps:wsp>
                        <wps:cNvPr id="1324" name="Graphic 1324"/>
                        <wps:cNvSpPr/>
                        <wps:spPr>
                          <a:xfrm>
                            <a:off x="1881200" y="1420279"/>
                            <a:ext cx="24130" cy="1270"/>
                          </a:xfrm>
                          <a:custGeom>
                            <a:avLst/>
                            <a:gdLst/>
                            <a:ahLst/>
                            <a:cxnLst/>
                            <a:rect l="l" t="t" r="r" b="b"/>
                            <a:pathLst>
                              <a:path w="24130">
                                <a:moveTo>
                                  <a:pt x="0" y="0"/>
                                </a:moveTo>
                                <a:lnTo>
                                  <a:pt x="24104" y="0"/>
                                </a:lnTo>
                              </a:path>
                            </a:pathLst>
                          </a:custGeom>
                          <a:ln w="7772">
                            <a:solidFill>
                              <a:srgbClr val="131413"/>
                            </a:solidFill>
                            <a:prstDash val="solid"/>
                          </a:ln>
                        </wps:spPr>
                        <wps:bodyPr wrap="square" lIns="0" tIns="0" rIns="0" bIns="0" rtlCol="0">
                          <a:prstTxWarp prst="textNoShape">
                            <a:avLst/>
                          </a:prstTxWarp>
                          <a:noAutofit/>
                        </wps:bodyPr>
                      </wps:wsp>
                      <wps:wsp>
                        <wps:cNvPr id="1325" name="Graphic 1325"/>
                        <wps:cNvSpPr/>
                        <wps:spPr>
                          <a:xfrm>
                            <a:off x="1893265" y="1294015"/>
                            <a:ext cx="1270" cy="126364"/>
                          </a:xfrm>
                          <a:custGeom>
                            <a:avLst/>
                            <a:gdLst/>
                            <a:ahLst/>
                            <a:cxnLst/>
                            <a:rect l="l" t="t" r="r" b="b"/>
                            <a:pathLst>
                              <a:path h="126364">
                                <a:moveTo>
                                  <a:pt x="0" y="126263"/>
                                </a:moveTo>
                                <a:lnTo>
                                  <a:pt x="0" y="0"/>
                                </a:lnTo>
                              </a:path>
                            </a:pathLst>
                          </a:custGeom>
                          <a:ln w="7772">
                            <a:solidFill>
                              <a:srgbClr val="131413"/>
                            </a:solidFill>
                            <a:prstDash val="solid"/>
                          </a:ln>
                        </wps:spPr>
                        <wps:bodyPr wrap="square" lIns="0" tIns="0" rIns="0" bIns="0" rtlCol="0">
                          <a:prstTxWarp prst="textNoShape">
                            <a:avLst/>
                          </a:prstTxWarp>
                          <a:noAutofit/>
                        </wps:bodyPr>
                      </wps:wsp>
                      <wps:wsp>
                        <wps:cNvPr id="1326" name="Graphic 1326"/>
                        <wps:cNvSpPr/>
                        <wps:spPr>
                          <a:xfrm>
                            <a:off x="1983384" y="1376769"/>
                            <a:ext cx="24130" cy="1270"/>
                          </a:xfrm>
                          <a:custGeom>
                            <a:avLst/>
                            <a:gdLst/>
                            <a:ahLst/>
                            <a:cxnLst/>
                            <a:rect l="l" t="t" r="r" b="b"/>
                            <a:pathLst>
                              <a:path w="24130">
                                <a:moveTo>
                                  <a:pt x="0" y="0"/>
                                </a:moveTo>
                                <a:lnTo>
                                  <a:pt x="24104" y="0"/>
                                </a:lnTo>
                              </a:path>
                            </a:pathLst>
                          </a:custGeom>
                          <a:ln w="7772">
                            <a:solidFill>
                              <a:srgbClr val="131413"/>
                            </a:solidFill>
                            <a:prstDash val="solid"/>
                          </a:ln>
                        </wps:spPr>
                        <wps:bodyPr wrap="square" lIns="0" tIns="0" rIns="0" bIns="0" rtlCol="0">
                          <a:prstTxWarp prst="textNoShape">
                            <a:avLst/>
                          </a:prstTxWarp>
                          <a:noAutofit/>
                        </wps:bodyPr>
                      </wps:wsp>
                      <wps:wsp>
                        <wps:cNvPr id="1327" name="Graphic 1327"/>
                        <wps:cNvSpPr/>
                        <wps:spPr>
                          <a:xfrm>
                            <a:off x="1983384" y="1550035"/>
                            <a:ext cx="24130" cy="1270"/>
                          </a:xfrm>
                          <a:custGeom>
                            <a:avLst/>
                            <a:gdLst/>
                            <a:ahLst/>
                            <a:cxnLst/>
                            <a:rect l="l" t="t" r="r" b="b"/>
                            <a:pathLst>
                              <a:path w="24130">
                                <a:moveTo>
                                  <a:pt x="0" y="0"/>
                                </a:moveTo>
                                <a:lnTo>
                                  <a:pt x="24104" y="0"/>
                                </a:lnTo>
                              </a:path>
                            </a:pathLst>
                          </a:custGeom>
                          <a:ln w="7772">
                            <a:solidFill>
                              <a:srgbClr val="131413"/>
                            </a:solidFill>
                            <a:prstDash val="solid"/>
                          </a:ln>
                        </wps:spPr>
                        <wps:bodyPr wrap="square" lIns="0" tIns="0" rIns="0" bIns="0" rtlCol="0">
                          <a:prstTxWarp prst="textNoShape">
                            <a:avLst/>
                          </a:prstTxWarp>
                          <a:noAutofit/>
                        </wps:bodyPr>
                      </wps:wsp>
                      <wps:wsp>
                        <wps:cNvPr id="1328" name="Graphic 1328"/>
                        <wps:cNvSpPr/>
                        <wps:spPr>
                          <a:xfrm>
                            <a:off x="1995436" y="1376769"/>
                            <a:ext cx="1270" cy="173355"/>
                          </a:xfrm>
                          <a:custGeom>
                            <a:avLst/>
                            <a:gdLst/>
                            <a:ahLst/>
                            <a:cxnLst/>
                            <a:rect l="l" t="t" r="r" b="b"/>
                            <a:pathLst>
                              <a:path h="173355">
                                <a:moveTo>
                                  <a:pt x="0" y="173266"/>
                                </a:moveTo>
                                <a:lnTo>
                                  <a:pt x="0" y="0"/>
                                </a:lnTo>
                              </a:path>
                            </a:pathLst>
                          </a:custGeom>
                          <a:ln w="7772">
                            <a:solidFill>
                              <a:srgbClr val="131413"/>
                            </a:solidFill>
                            <a:prstDash val="solid"/>
                          </a:ln>
                        </wps:spPr>
                        <wps:bodyPr wrap="square" lIns="0" tIns="0" rIns="0" bIns="0" rtlCol="0">
                          <a:prstTxWarp prst="textNoShape">
                            <a:avLst/>
                          </a:prstTxWarp>
                          <a:noAutofit/>
                        </wps:bodyPr>
                      </wps:wsp>
                      <wps:wsp>
                        <wps:cNvPr id="1329" name="Graphic 1329"/>
                        <wps:cNvSpPr/>
                        <wps:spPr>
                          <a:xfrm>
                            <a:off x="42735" y="126936"/>
                            <a:ext cx="1556385" cy="1423670"/>
                          </a:xfrm>
                          <a:custGeom>
                            <a:avLst/>
                            <a:gdLst/>
                            <a:ahLst/>
                            <a:cxnLst/>
                            <a:rect l="l" t="t" r="r" b="b"/>
                            <a:pathLst>
                              <a:path w="1556385" h="1423670">
                                <a:moveTo>
                                  <a:pt x="0" y="0"/>
                                </a:moveTo>
                                <a:lnTo>
                                  <a:pt x="24091" y="0"/>
                                </a:lnTo>
                              </a:path>
                              <a:path w="1556385" h="1423670">
                                <a:moveTo>
                                  <a:pt x="0" y="775"/>
                                </a:moveTo>
                                <a:lnTo>
                                  <a:pt x="24091" y="775"/>
                                </a:lnTo>
                              </a:path>
                              <a:path w="1556385" h="1423670">
                                <a:moveTo>
                                  <a:pt x="12039" y="775"/>
                                </a:moveTo>
                                <a:lnTo>
                                  <a:pt x="12039" y="0"/>
                                </a:lnTo>
                              </a:path>
                              <a:path w="1556385" h="1423670">
                                <a:moveTo>
                                  <a:pt x="102184" y="393"/>
                                </a:moveTo>
                                <a:lnTo>
                                  <a:pt x="126276" y="393"/>
                                </a:lnTo>
                              </a:path>
                              <a:path w="1556385" h="1423670">
                                <a:moveTo>
                                  <a:pt x="102184" y="1168"/>
                                </a:moveTo>
                                <a:lnTo>
                                  <a:pt x="126276" y="1168"/>
                                </a:lnTo>
                              </a:path>
                              <a:path w="1556385" h="1423670">
                                <a:moveTo>
                                  <a:pt x="114223" y="1168"/>
                                </a:moveTo>
                                <a:lnTo>
                                  <a:pt x="114223" y="393"/>
                                </a:lnTo>
                              </a:path>
                              <a:path w="1556385" h="1423670">
                                <a:moveTo>
                                  <a:pt x="204355" y="3492"/>
                                </a:moveTo>
                                <a:lnTo>
                                  <a:pt x="228447" y="3492"/>
                                </a:lnTo>
                              </a:path>
                              <a:path w="1556385" h="1423670">
                                <a:moveTo>
                                  <a:pt x="204355" y="4660"/>
                                </a:moveTo>
                                <a:lnTo>
                                  <a:pt x="228447" y="4660"/>
                                </a:lnTo>
                              </a:path>
                              <a:path w="1556385" h="1423670">
                                <a:moveTo>
                                  <a:pt x="216408" y="4660"/>
                                </a:moveTo>
                                <a:lnTo>
                                  <a:pt x="216408" y="3492"/>
                                </a:lnTo>
                              </a:path>
                              <a:path w="1556385" h="1423670">
                                <a:moveTo>
                                  <a:pt x="306540" y="8547"/>
                                </a:moveTo>
                                <a:lnTo>
                                  <a:pt x="330631" y="8547"/>
                                </a:lnTo>
                              </a:path>
                              <a:path w="1556385" h="1423670">
                                <a:moveTo>
                                  <a:pt x="306540" y="9715"/>
                                </a:moveTo>
                                <a:lnTo>
                                  <a:pt x="330631" y="9715"/>
                                </a:lnTo>
                              </a:path>
                              <a:path w="1556385" h="1423670">
                                <a:moveTo>
                                  <a:pt x="318579" y="9715"/>
                                </a:moveTo>
                                <a:lnTo>
                                  <a:pt x="318579" y="8547"/>
                                </a:lnTo>
                              </a:path>
                              <a:path w="1556385" h="1423670">
                                <a:moveTo>
                                  <a:pt x="408724" y="19811"/>
                                </a:moveTo>
                                <a:lnTo>
                                  <a:pt x="432816" y="19811"/>
                                </a:lnTo>
                              </a:path>
                              <a:path w="1556385" h="1423670">
                                <a:moveTo>
                                  <a:pt x="408724" y="20967"/>
                                </a:moveTo>
                                <a:lnTo>
                                  <a:pt x="432816" y="20967"/>
                                </a:lnTo>
                              </a:path>
                              <a:path w="1556385" h="1423670">
                                <a:moveTo>
                                  <a:pt x="420763" y="20967"/>
                                </a:moveTo>
                                <a:lnTo>
                                  <a:pt x="420763" y="19811"/>
                                </a:lnTo>
                              </a:path>
                              <a:path w="1556385" h="1423670">
                                <a:moveTo>
                                  <a:pt x="510895" y="33794"/>
                                </a:moveTo>
                                <a:lnTo>
                                  <a:pt x="534987" y="33794"/>
                                </a:lnTo>
                              </a:path>
                              <a:path w="1556385" h="1423670">
                                <a:moveTo>
                                  <a:pt x="510895" y="34962"/>
                                </a:moveTo>
                                <a:lnTo>
                                  <a:pt x="534987" y="34962"/>
                                </a:lnTo>
                              </a:path>
                              <a:path w="1556385" h="1423670">
                                <a:moveTo>
                                  <a:pt x="522935" y="34962"/>
                                </a:moveTo>
                                <a:lnTo>
                                  <a:pt x="522935" y="33794"/>
                                </a:lnTo>
                              </a:path>
                              <a:path w="1556385" h="1423670">
                                <a:moveTo>
                                  <a:pt x="613079" y="49733"/>
                                </a:moveTo>
                                <a:lnTo>
                                  <a:pt x="637171" y="49733"/>
                                </a:lnTo>
                              </a:path>
                              <a:path w="1556385" h="1423670">
                                <a:moveTo>
                                  <a:pt x="613079" y="50889"/>
                                </a:moveTo>
                                <a:lnTo>
                                  <a:pt x="637171" y="50889"/>
                                </a:lnTo>
                              </a:path>
                              <a:path w="1556385" h="1423670">
                                <a:moveTo>
                                  <a:pt x="625119" y="50889"/>
                                </a:moveTo>
                                <a:lnTo>
                                  <a:pt x="625119" y="49733"/>
                                </a:lnTo>
                              </a:path>
                              <a:path w="1556385" h="1423670">
                                <a:moveTo>
                                  <a:pt x="714870" y="64490"/>
                                </a:moveTo>
                                <a:lnTo>
                                  <a:pt x="738962" y="64490"/>
                                </a:lnTo>
                              </a:path>
                              <a:path w="1556385" h="1423670">
                                <a:moveTo>
                                  <a:pt x="714870" y="66052"/>
                                </a:moveTo>
                                <a:lnTo>
                                  <a:pt x="738962" y="66052"/>
                                </a:lnTo>
                              </a:path>
                              <a:path w="1556385" h="1423670">
                                <a:moveTo>
                                  <a:pt x="726910" y="66052"/>
                                </a:moveTo>
                                <a:lnTo>
                                  <a:pt x="726910" y="64490"/>
                                </a:lnTo>
                              </a:path>
                              <a:path w="1556385" h="1423670">
                                <a:moveTo>
                                  <a:pt x="817041" y="85470"/>
                                </a:moveTo>
                                <a:lnTo>
                                  <a:pt x="841133" y="85470"/>
                                </a:lnTo>
                              </a:path>
                              <a:path w="1556385" h="1423670">
                                <a:moveTo>
                                  <a:pt x="817041" y="87414"/>
                                </a:moveTo>
                                <a:lnTo>
                                  <a:pt x="841133" y="87414"/>
                                </a:lnTo>
                              </a:path>
                              <a:path w="1556385" h="1423670">
                                <a:moveTo>
                                  <a:pt x="829094" y="87414"/>
                                </a:moveTo>
                                <a:lnTo>
                                  <a:pt x="829094" y="85470"/>
                                </a:lnTo>
                              </a:path>
                              <a:path w="1556385" h="1423670">
                                <a:moveTo>
                                  <a:pt x="919238" y="118503"/>
                                </a:moveTo>
                                <a:lnTo>
                                  <a:pt x="943330" y="118503"/>
                                </a:lnTo>
                              </a:path>
                              <a:path w="1556385" h="1423670">
                                <a:moveTo>
                                  <a:pt x="919238" y="120434"/>
                                </a:moveTo>
                                <a:lnTo>
                                  <a:pt x="943330" y="120434"/>
                                </a:lnTo>
                              </a:path>
                              <a:path w="1556385" h="1423670">
                                <a:moveTo>
                                  <a:pt x="931278" y="120434"/>
                                </a:moveTo>
                                <a:lnTo>
                                  <a:pt x="931278" y="118503"/>
                                </a:lnTo>
                              </a:path>
                              <a:path w="1556385" h="1423670">
                                <a:moveTo>
                                  <a:pt x="1021410" y="168224"/>
                                </a:moveTo>
                                <a:lnTo>
                                  <a:pt x="1045489" y="168224"/>
                                </a:lnTo>
                              </a:path>
                              <a:path w="1556385" h="1423670">
                                <a:moveTo>
                                  <a:pt x="1021410" y="170560"/>
                                </a:moveTo>
                                <a:lnTo>
                                  <a:pt x="1045489" y="170560"/>
                                </a:lnTo>
                              </a:path>
                              <a:path w="1556385" h="1423670">
                                <a:moveTo>
                                  <a:pt x="1033462" y="170560"/>
                                </a:moveTo>
                                <a:lnTo>
                                  <a:pt x="1033462" y="168224"/>
                                </a:lnTo>
                              </a:path>
                              <a:path w="1556385" h="1423670">
                                <a:moveTo>
                                  <a:pt x="1123594" y="239712"/>
                                </a:moveTo>
                                <a:lnTo>
                                  <a:pt x="1147673" y="239712"/>
                                </a:lnTo>
                              </a:path>
                              <a:path w="1556385" h="1423670">
                                <a:moveTo>
                                  <a:pt x="1123594" y="243599"/>
                                </a:moveTo>
                                <a:lnTo>
                                  <a:pt x="1147673" y="243599"/>
                                </a:lnTo>
                              </a:path>
                              <a:path w="1556385" h="1423670">
                                <a:moveTo>
                                  <a:pt x="1135646" y="243599"/>
                                </a:moveTo>
                                <a:lnTo>
                                  <a:pt x="1135646" y="239712"/>
                                </a:lnTo>
                              </a:path>
                              <a:path w="1556385" h="1423670">
                                <a:moveTo>
                                  <a:pt x="1225766" y="346951"/>
                                </a:moveTo>
                                <a:lnTo>
                                  <a:pt x="1249845" y="346951"/>
                                </a:lnTo>
                              </a:path>
                              <a:path w="1556385" h="1423670">
                                <a:moveTo>
                                  <a:pt x="1225766" y="353542"/>
                                </a:moveTo>
                                <a:lnTo>
                                  <a:pt x="1249845" y="353542"/>
                                </a:lnTo>
                              </a:path>
                              <a:path w="1556385" h="1423670">
                                <a:moveTo>
                                  <a:pt x="1237805" y="353542"/>
                                </a:moveTo>
                                <a:lnTo>
                                  <a:pt x="1237805" y="346951"/>
                                </a:lnTo>
                              </a:path>
                              <a:path w="1556385" h="1423670">
                                <a:moveTo>
                                  <a:pt x="1327556" y="500012"/>
                                </a:moveTo>
                                <a:lnTo>
                                  <a:pt x="1351635" y="500012"/>
                                </a:lnTo>
                              </a:path>
                              <a:path w="1556385" h="1423670">
                                <a:moveTo>
                                  <a:pt x="1327556" y="514781"/>
                                </a:moveTo>
                                <a:lnTo>
                                  <a:pt x="1351635" y="514781"/>
                                </a:lnTo>
                              </a:path>
                              <a:path w="1556385" h="1423670">
                                <a:moveTo>
                                  <a:pt x="1339595" y="514781"/>
                                </a:moveTo>
                                <a:lnTo>
                                  <a:pt x="1339595" y="500012"/>
                                </a:lnTo>
                              </a:path>
                              <a:path w="1556385" h="1423670">
                                <a:moveTo>
                                  <a:pt x="1429740" y="716026"/>
                                </a:moveTo>
                                <a:lnTo>
                                  <a:pt x="1453819" y="716026"/>
                                </a:lnTo>
                              </a:path>
                              <a:path w="1556385" h="1423670">
                                <a:moveTo>
                                  <a:pt x="1429740" y="766547"/>
                                </a:moveTo>
                                <a:lnTo>
                                  <a:pt x="1453819" y="766547"/>
                                </a:lnTo>
                              </a:path>
                              <a:path w="1556385" h="1423670">
                                <a:moveTo>
                                  <a:pt x="1441780" y="766547"/>
                                </a:moveTo>
                                <a:lnTo>
                                  <a:pt x="1441780" y="716026"/>
                                </a:lnTo>
                              </a:path>
                              <a:path w="1556385" h="1423670">
                                <a:moveTo>
                                  <a:pt x="1531924" y="931672"/>
                                </a:moveTo>
                                <a:lnTo>
                                  <a:pt x="1556004" y="931672"/>
                                </a:lnTo>
                              </a:path>
                              <a:path w="1556385" h="1423670">
                                <a:moveTo>
                                  <a:pt x="1531924" y="1423111"/>
                                </a:moveTo>
                                <a:lnTo>
                                  <a:pt x="1556004" y="1423111"/>
                                </a:lnTo>
                              </a:path>
                              <a:path w="1556385" h="1423670">
                                <a:moveTo>
                                  <a:pt x="1543964" y="1423111"/>
                                </a:moveTo>
                                <a:lnTo>
                                  <a:pt x="1543964" y="931672"/>
                                </a:lnTo>
                              </a:path>
                            </a:pathLst>
                          </a:custGeom>
                          <a:ln w="7772">
                            <a:solidFill>
                              <a:srgbClr val="131413"/>
                            </a:solidFill>
                            <a:prstDash val="sysDot"/>
                          </a:ln>
                        </wps:spPr>
                        <wps:bodyPr wrap="square" lIns="0" tIns="0" rIns="0" bIns="0" rtlCol="0">
                          <a:prstTxWarp prst="textNoShape">
                            <a:avLst/>
                          </a:prstTxWarp>
                          <a:noAutofit/>
                        </wps:bodyPr>
                      </wps:wsp>
                      <wps:wsp>
                        <wps:cNvPr id="1330" name="Graphic 1330"/>
                        <wps:cNvSpPr/>
                        <wps:spPr>
                          <a:xfrm>
                            <a:off x="54775" y="127330"/>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331" name="Graphic 1331"/>
                        <wps:cNvSpPr/>
                        <wps:spPr>
                          <a:xfrm>
                            <a:off x="156959" y="127711"/>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332" name="Graphic 1332"/>
                        <wps:cNvSpPr/>
                        <wps:spPr>
                          <a:xfrm>
                            <a:off x="259130" y="131203"/>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333" name="Graphic 1333"/>
                        <wps:cNvSpPr/>
                        <wps:spPr>
                          <a:xfrm>
                            <a:off x="361302" y="136258"/>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334" name="Graphic 1334"/>
                        <wps:cNvSpPr/>
                        <wps:spPr>
                          <a:xfrm>
                            <a:off x="463486" y="147523"/>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335" name="Graphic 1335"/>
                        <wps:cNvSpPr/>
                        <wps:spPr>
                          <a:xfrm>
                            <a:off x="565658" y="161125"/>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336" name="Graphic 1336"/>
                        <wps:cNvSpPr/>
                        <wps:spPr>
                          <a:xfrm>
                            <a:off x="667842" y="177050"/>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337" name="Graphic 1337"/>
                        <wps:cNvSpPr/>
                        <wps:spPr>
                          <a:xfrm>
                            <a:off x="769632" y="192201"/>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338" name="Graphic 1338"/>
                        <wps:cNvSpPr/>
                        <wps:spPr>
                          <a:xfrm>
                            <a:off x="871816" y="213182"/>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339" name="Graphic 1339"/>
                        <wps:cNvSpPr/>
                        <wps:spPr>
                          <a:xfrm>
                            <a:off x="974001" y="246202"/>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340" name="Graphic 1340"/>
                        <wps:cNvSpPr/>
                        <wps:spPr>
                          <a:xfrm>
                            <a:off x="1076185" y="296316"/>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341" name="Graphic 1341"/>
                        <wps:cNvSpPr/>
                        <wps:spPr>
                          <a:xfrm>
                            <a:off x="1178369" y="368579"/>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342" name="Graphic 1342"/>
                        <wps:cNvSpPr/>
                        <wps:spPr>
                          <a:xfrm>
                            <a:off x="1280541" y="476974"/>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343" name="Graphic 1343"/>
                        <wps:cNvSpPr/>
                        <wps:spPr>
                          <a:xfrm>
                            <a:off x="1382331" y="633933"/>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344" name="Graphic 1344"/>
                        <wps:cNvSpPr/>
                        <wps:spPr>
                          <a:xfrm>
                            <a:off x="1484515" y="865098"/>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345" name="Graphic 1345"/>
                        <wps:cNvSpPr/>
                        <wps:spPr>
                          <a:xfrm>
                            <a:off x="1586699" y="1125004"/>
                            <a:ext cx="1270" cy="1270"/>
                          </a:xfrm>
                          <a:custGeom>
                            <a:avLst/>
                            <a:gdLst/>
                            <a:ahLst/>
                            <a:cxnLst/>
                            <a:rect l="l" t="t" r="r" b="b"/>
                            <a:pathLst>
                              <a:path>
                                <a:moveTo>
                                  <a:pt x="0" y="0"/>
                                </a:moveTo>
                                <a:lnTo>
                                  <a:pt x="0" y="0"/>
                                </a:lnTo>
                                <a:lnTo>
                                  <a:pt x="0" y="0"/>
                                </a:lnTo>
                              </a:path>
                            </a:pathLst>
                          </a:custGeom>
                          <a:ln w="7772">
                            <a:solidFill>
                              <a:srgbClr val="131413"/>
                            </a:solidFill>
                            <a:prstDash val="solid"/>
                          </a:ln>
                        </wps:spPr>
                        <wps:bodyPr wrap="square" lIns="0" tIns="0" rIns="0" bIns="0" rtlCol="0">
                          <a:prstTxWarp prst="textNoShape">
                            <a:avLst/>
                          </a:prstTxWarp>
                          <a:noAutofit/>
                        </wps:bodyPr>
                      </wps:wsp>
                      <wps:wsp>
                        <wps:cNvPr id="1346" name="Graphic 1346"/>
                        <wps:cNvSpPr/>
                        <wps:spPr>
                          <a:xfrm>
                            <a:off x="884656" y="2222"/>
                            <a:ext cx="1229360" cy="1548130"/>
                          </a:xfrm>
                          <a:custGeom>
                            <a:avLst/>
                            <a:gdLst/>
                            <a:ahLst/>
                            <a:cxnLst/>
                            <a:rect l="l" t="t" r="r" b="b"/>
                            <a:pathLst>
                              <a:path w="1229360" h="1548130">
                                <a:moveTo>
                                  <a:pt x="0" y="0"/>
                                </a:moveTo>
                                <a:lnTo>
                                  <a:pt x="7378" y="9321"/>
                                </a:lnTo>
                                <a:lnTo>
                                  <a:pt x="29146" y="36512"/>
                                </a:lnTo>
                                <a:lnTo>
                                  <a:pt x="50888" y="63716"/>
                                </a:lnTo>
                                <a:lnTo>
                                  <a:pt x="72263" y="91300"/>
                                </a:lnTo>
                                <a:lnTo>
                                  <a:pt x="94005" y="118491"/>
                                </a:lnTo>
                                <a:lnTo>
                                  <a:pt x="115785" y="145681"/>
                                </a:lnTo>
                                <a:lnTo>
                                  <a:pt x="137528" y="172897"/>
                                </a:lnTo>
                                <a:lnTo>
                                  <a:pt x="158889" y="200088"/>
                                </a:lnTo>
                                <a:lnTo>
                                  <a:pt x="180644" y="227672"/>
                                </a:lnTo>
                                <a:lnTo>
                                  <a:pt x="202425" y="254863"/>
                                </a:lnTo>
                                <a:lnTo>
                                  <a:pt x="224167" y="282067"/>
                                </a:lnTo>
                                <a:lnTo>
                                  <a:pt x="245541" y="309257"/>
                                </a:lnTo>
                                <a:lnTo>
                                  <a:pt x="267296" y="336448"/>
                                </a:lnTo>
                                <a:lnTo>
                                  <a:pt x="289026" y="364032"/>
                                </a:lnTo>
                                <a:lnTo>
                                  <a:pt x="310806" y="391236"/>
                                </a:lnTo>
                                <a:lnTo>
                                  <a:pt x="332168" y="418427"/>
                                </a:lnTo>
                                <a:lnTo>
                                  <a:pt x="353923" y="445617"/>
                                </a:lnTo>
                                <a:lnTo>
                                  <a:pt x="375678" y="472821"/>
                                </a:lnTo>
                                <a:lnTo>
                                  <a:pt x="397446" y="500405"/>
                                </a:lnTo>
                                <a:lnTo>
                                  <a:pt x="418807" y="527608"/>
                                </a:lnTo>
                                <a:lnTo>
                                  <a:pt x="440550" y="554799"/>
                                </a:lnTo>
                                <a:lnTo>
                                  <a:pt x="462317" y="581990"/>
                                </a:lnTo>
                                <a:lnTo>
                                  <a:pt x="484085" y="609181"/>
                                </a:lnTo>
                                <a:lnTo>
                                  <a:pt x="505447" y="636778"/>
                                </a:lnTo>
                                <a:lnTo>
                                  <a:pt x="527189" y="663968"/>
                                </a:lnTo>
                                <a:lnTo>
                                  <a:pt x="548957" y="691172"/>
                                </a:lnTo>
                                <a:lnTo>
                                  <a:pt x="570699" y="718363"/>
                                </a:lnTo>
                                <a:lnTo>
                                  <a:pt x="592480" y="745566"/>
                                </a:lnTo>
                                <a:lnTo>
                                  <a:pt x="613841" y="773138"/>
                                </a:lnTo>
                                <a:lnTo>
                                  <a:pt x="635596" y="800341"/>
                                </a:lnTo>
                                <a:lnTo>
                                  <a:pt x="657339" y="827532"/>
                                </a:lnTo>
                                <a:lnTo>
                                  <a:pt x="679119" y="854723"/>
                                </a:lnTo>
                                <a:lnTo>
                                  <a:pt x="700481" y="881926"/>
                                </a:lnTo>
                                <a:lnTo>
                                  <a:pt x="722236" y="909510"/>
                                </a:lnTo>
                                <a:lnTo>
                                  <a:pt x="743991" y="936714"/>
                                </a:lnTo>
                                <a:lnTo>
                                  <a:pt x="765759" y="963904"/>
                                </a:lnTo>
                                <a:lnTo>
                                  <a:pt x="787120" y="991095"/>
                                </a:lnTo>
                                <a:lnTo>
                                  <a:pt x="808875" y="1018299"/>
                                </a:lnTo>
                                <a:lnTo>
                                  <a:pt x="830630" y="1045870"/>
                                </a:lnTo>
                                <a:lnTo>
                                  <a:pt x="852398" y="1073074"/>
                                </a:lnTo>
                                <a:lnTo>
                                  <a:pt x="873747" y="1100277"/>
                                </a:lnTo>
                                <a:lnTo>
                                  <a:pt x="895515" y="1127480"/>
                                </a:lnTo>
                                <a:lnTo>
                                  <a:pt x="917269" y="1154671"/>
                                </a:lnTo>
                                <a:lnTo>
                                  <a:pt x="939038" y="1182243"/>
                                </a:lnTo>
                                <a:lnTo>
                                  <a:pt x="960399" y="1209433"/>
                                </a:lnTo>
                                <a:lnTo>
                                  <a:pt x="982167" y="1236637"/>
                                </a:lnTo>
                                <a:lnTo>
                                  <a:pt x="1003896" y="1263840"/>
                                </a:lnTo>
                                <a:lnTo>
                                  <a:pt x="1025677" y="1291412"/>
                                </a:lnTo>
                                <a:lnTo>
                                  <a:pt x="1047038" y="1318615"/>
                                </a:lnTo>
                                <a:lnTo>
                                  <a:pt x="1068806" y="1345806"/>
                                </a:lnTo>
                                <a:lnTo>
                                  <a:pt x="1090548" y="1373009"/>
                                </a:lnTo>
                                <a:lnTo>
                                  <a:pt x="1112316" y="1400200"/>
                                </a:lnTo>
                                <a:lnTo>
                                  <a:pt x="1133678" y="1427784"/>
                                </a:lnTo>
                                <a:lnTo>
                                  <a:pt x="1155433" y="1454988"/>
                                </a:lnTo>
                                <a:lnTo>
                                  <a:pt x="1177188" y="1482178"/>
                                </a:lnTo>
                                <a:lnTo>
                                  <a:pt x="1198956" y="1509382"/>
                                </a:lnTo>
                                <a:lnTo>
                                  <a:pt x="1220330" y="1536586"/>
                                </a:lnTo>
                                <a:lnTo>
                                  <a:pt x="1229258" y="1547825"/>
                                </a:lnTo>
                              </a:path>
                            </a:pathLst>
                          </a:custGeom>
                          <a:ln w="4445">
                            <a:solidFill>
                              <a:srgbClr val="131413"/>
                            </a:solidFill>
                            <a:prstDash val="sysDash"/>
                          </a:ln>
                        </wps:spPr>
                        <wps:bodyPr wrap="square" lIns="0" tIns="0" rIns="0" bIns="0" rtlCol="0">
                          <a:prstTxWarp prst="textNoShape">
                            <a:avLst/>
                          </a:prstTxWarp>
                          <a:noAutofit/>
                        </wps:bodyPr>
                      </wps:wsp>
                      <wps:wsp>
                        <wps:cNvPr id="1347" name="Graphic 1347"/>
                        <wps:cNvSpPr/>
                        <wps:spPr>
                          <a:xfrm>
                            <a:off x="3886" y="2222"/>
                            <a:ext cx="2145030" cy="1548130"/>
                          </a:xfrm>
                          <a:custGeom>
                            <a:avLst/>
                            <a:gdLst/>
                            <a:ahLst/>
                            <a:cxnLst/>
                            <a:rect l="l" t="t" r="r" b="b"/>
                            <a:pathLst>
                              <a:path w="2145030" h="1548130">
                                <a:moveTo>
                                  <a:pt x="2144598" y="0"/>
                                </a:moveTo>
                                <a:lnTo>
                                  <a:pt x="0" y="0"/>
                                </a:lnTo>
                                <a:lnTo>
                                  <a:pt x="0" y="1547825"/>
                                </a:lnTo>
                                <a:lnTo>
                                  <a:pt x="2144598" y="1547825"/>
                                </a:lnTo>
                                <a:lnTo>
                                  <a:pt x="2144598" y="0"/>
                                </a:lnTo>
                                <a:close/>
                              </a:path>
                            </a:pathLst>
                          </a:custGeom>
                          <a:ln w="4444">
                            <a:solidFill>
                              <a:srgbClr val="131413"/>
                            </a:solidFill>
                            <a:prstDash val="solid"/>
                          </a:ln>
                        </wps:spPr>
                        <wps:bodyPr wrap="square" lIns="0" tIns="0" rIns="0" bIns="0" rtlCol="0">
                          <a:prstTxWarp prst="textNoShape">
                            <a:avLst/>
                          </a:prstTxWarp>
                          <a:noAutofit/>
                        </wps:bodyPr>
                      </wps:wsp>
                      <wps:wsp>
                        <wps:cNvPr id="1348" name="Textbox 1348"/>
                        <wps:cNvSpPr txBox="1"/>
                        <wps:spPr>
                          <a:xfrm>
                            <a:off x="0" y="0"/>
                            <a:ext cx="2150745" cy="1554480"/>
                          </a:xfrm>
                          <a:prstGeom prst="rect">
                            <a:avLst/>
                          </a:prstGeom>
                        </wps:spPr>
                        <wps:txbx>
                          <w:txbxContent>
                            <w:p w14:paraId="6744F7C3" w14:textId="77777777" w:rsidR="007A1714" w:rsidRDefault="00000000">
                              <w:pPr>
                                <w:spacing w:before="18" w:line="178" w:lineRule="exact"/>
                                <w:ind w:left="954"/>
                                <w:rPr>
                                  <w:rFonts w:ascii="Helvetica"/>
                                  <w:sz w:val="14"/>
                                </w:rPr>
                              </w:pPr>
                              <w:r>
                                <w:rPr>
                                  <w:rFonts w:ascii="Helvetica"/>
                                  <w:color w:val="131413"/>
                                  <w:w w:val="105"/>
                                  <w:sz w:val="14"/>
                                </w:rPr>
                                <w:t>G</w:t>
                              </w:r>
                              <w:r>
                                <w:rPr>
                                  <w:rFonts w:ascii="Helvetica"/>
                                  <w:color w:val="131413"/>
                                  <w:spacing w:val="-5"/>
                                  <w:w w:val="105"/>
                                  <w:sz w:val="14"/>
                                </w:rPr>
                                <w:t xml:space="preserve"> </w:t>
                              </w:r>
                              <w:r>
                                <w:rPr>
                                  <w:rFonts w:ascii="Helvetica"/>
                                  <w:color w:val="131413"/>
                                  <w:w w:val="105"/>
                                  <w:sz w:val="14"/>
                                </w:rPr>
                                <w:t>dwarfs</w:t>
                              </w:r>
                              <w:r>
                                <w:rPr>
                                  <w:rFonts w:ascii="Helvetica"/>
                                  <w:color w:val="131413"/>
                                  <w:spacing w:val="-5"/>
                                  <w:w w:val="105"/>
                                  <w:sz w:val="14"/>
                                </w:rPr>
                                <w:t xml:space="preserve"> </w:t>
                              </w:r>
                              <w:r>
                                <w:rPr>
                                  <w:rFonts w:ascii="Helvetica"/>
                                  <w:color w:val="131413"/>
                                  <w:w w:val="105"/>
                                  <w:sz w:val="14"/>
                                </w:rPr>
                                <w:t>(P</w:t>
                              </w:r>
                              <w:r>
                                <w:rPr>
                                  <w:rFonts w:ascii="Helvetica"/>
                                  <w:color w:val="131413"/>
                                  <w:w w:val="105"/>
                                  <w:position w:val="-3"/>
                                  <w:sz w:val="11"/>
                                </w:rPr>
                                <w:t>rot</w:t>
                              </w:r>
                              <w:r>
                                <w:rPr>
                                  <w:rFonts w:ascii="Helvetica"/>
                                  <w:color w:val="131413"/>
                                  <w:w w:val="105"/>
                                  <w:sz w:val="14"/>
                                </w:rPr>
                                <w:t>=20-40</w:t>
                              </w:r>
                              <w:r>
                                <w:rPr>
                                  <w:rFonts w:ascii="Helvetica"/>
                                  <w:color w:val="131413"/>
                                  <w:spacing w:val="-4"/>
                                  <w:w w:val="105"/>
                                  <w:sz w:val="14"/>
                                </w:rPr>
                                <w:t xml:space="preserve"> </w:t>
                              </w:r>
                              <w:r>
                                <w:rPr>
                                  <w:rFonts w:ascii="Helvetica"/>
                                  <w:color w:val="131413"/>
                                  <w:spacing w:val="-2"/>
                                  <w:w w:val="105"/>
                                  <w:sz w:val="14"/>
                                </w:rPr>
                                <w:t>days)</w:t>
                              </w:r>
                            </w:p>
                            <w:p w14:paraId="5BE1E5E1" w14:textId="77777777" w:rsidR="007A1714" w:rsidRDefault="00000000">
                              <w:pPr>
                                <w:spacing w:line="144" w:lineRule="exact"/>
                                <w:ind w:left="1626"/>
                                <w:rPr>
                                  <w:rFonts w:ascii="Helvetica"/>
                                  <w:sz w:val="14"/>
                                </w:rPr>
                              </w:pPr>
                              <w:r>
                                <w:rPr>
                                  <w:rFonts w:ascii="Helvetica"/>
                                  <w:color w:val="131413"/>
                                  <w:w w:val="105"/>
                                  <w:sz w:val="14"/>
                                </w:rPr>
                                <w:t>Sun</w:t>
                              </w:r>
                              <w:r>
                                <w:rPr>
                                  <w:rFonts w:ascii="Helvetica"/>
                                  <w:color w:val="131413"/>
                                  <w:spacing w:val="-8"/>
                                  <w:w w:val="105"/>
                                  <w:sz w:val="14"/>
                                </w:rPr>
                                <w:t xml:space="preserve"> </w:t>
                              </w:r>
                              <w:r>
                                <w:rPr>
                                  <w:rFonts w:ascii="Helvetica"/>
                                  <w:color w:val="131413"/>
                                  <w:w w:val="105"/>
                                  <w:sz w:val="14"/>
                                </w:rPr>
                                <w:t>(1874-</w:t>
                              </w:r>
                              <w:r>
                                <w:rPr>
                                  <w:rFonts w:ascii="Helvetica"/>
                                  <w:color w:val="131413"/>
                                  <w:spacing w:val="-2"/>
                                  <w:w w:val="105"/>
                                  <w:sz w:val="14"/>
                                </w:rPr>
                                <w:t>2015)</w:t>
                              </w:r>
                            </w:p>
                          </w:txbxContent>
                        </wps:txbx>
                        <wps:bodyPr wrap="square" lIns="0" tIns="0" rIns="0" bIns="0" rtlCol="0">
                          <a:noAutofit/>
                        </wps:bodyPr>
                      </wps:wsp>
                    </wpg:wgp>
                  </a:graphicData>
                </a:graphic>
              </wp:anchor>
            </w:drawing>
          </mc:Choice>
          <mc:Fallback>
            <w:pict>
              <v:group w14:anchorId="3151367E" id="Group 1176" o:spid="_x0000_s1160" style="position:absolute;left:0;text-align:left;margin-left:219.05pt;margin-top:-4.8pt;width:169.35pt;height:122.4pt;z-index:15780864;mso-wrap-distance-left:0;mso-wrap-distance-right:0;mso-position-horizontal-relative:page;mso-position-vertical-relative:text" coordsize="21507,15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">
                <v:shape id="Graphic 1177" o:spid="_x0000_s1161" style="position:absolute;left:21240;top:15500;width:247;height:13;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" path="m24472,l,e" filled="f" strokecolor="#131413" strokeweight=".35pt">
                  <v:path arrowok="t"/>
                </v:shape>
                <v:shape id="Graphic 1178" o:spid="_x0000_s1162" style="position:absolute;left:38;top:15500;width:248;height:13;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" path="m,l24472,e" filled="f" strokecolor="#131413" strokeweight=".35pt">
                  <v:path arrowok="t"/>
                </v:shape>
                <v:shape id="Graphic 1179" o:spid="_x0000_s1163" style="position:absolute;left:21240;top:13290;width:247;height:12;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" path="m24472,l,e" filled="f" strokecolor="#131413" strokeweight=".35pt">
                  <v:path arrowok="t"/>
                </v:shape>
                <v:shape id="Graphic 1180" o:spid="_x0000_s1164" style="position:absolute;left:38;top:13290;width:248;height:12;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" path="m,l24472,e" filled="f" strokecolor="#131413" strokeweight=".35pt">
                  <v:path arrowok="t"/>
                </v:shape>
                <v:shape id="Graphic 1181" o:spid="_x0000_s1165" style="position:absolute;left:21364;top:13503;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" path="m12039,l,e" filled="f" strokecolor="#131413" strokeweight=".35pt">
                  <v:path arrowok="t"/>
                </v:shape>
                <v:shape id="Graphic 1182" o:spid="_x0000_s1166" style="position:absolute;left:38;top:13503;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" path="m,l12039,e" filled="f" strokecolor="#131413" strokeweight=".35pt">
                  <v:path arrowok="t"/>
                </v:shape>
                <v:shape id="Graphic 1183" o:spid="_x0000_s1167" style="position:absolute;left:21364;top:13954;width:121;height:12;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" path="m12039,l,e" filled="f" strokecolor="#131413" strokeweight=".35pt">
                  <v:path arrowok="t"/>
                </v:shape>
                <v:shape id="Graphic 1184" o:spid="_x0000_s1168" style="position:absolute;left:38;top:13954;width:121;height:12;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" path="m,l12039,e" filled="f" strokecolor="#131413" strokeweight=".35pt">
                  <v:path arrowok="t"/>
                </v:shape>
                <v:shape id="Graphic 1185" o:spid="_x0000_s1169" style="position:absolute;left:21364;top:14836;width:121;height:12;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" path="m12039,l,e" filled="f" strokecolor="#131413" strokeweight=".35pt">
                  <v:path arrowok="t"/>
                </v:shape>
                <v:shape id="Graphic 1186" o:spid="_x0000_s1170" style="position:absolute;left:38;top:14836;width:121;height:12;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" path="m,l12039,e" filled="f" strokecolor="#131413" strokeweight=".35pt">
                  <v:path arrowok="t"/>
                </v:shape>
                <v:shape id="Graphic 1187" o:spid="_x0000_s1171" style="position:absolute;left:21240;top:11079;width:247;height:13;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" path="m24472,l,e" filled="f" strokecolor="#131413" strokeweight=".35pt">
                  <v:path arrowok="t"/>
                </v:shape>
                <v:shape id="Graphic 1188" o:spid="_x0000_s1172" style="position:absolute;left:38;top:11079;width:248;height:13;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" path="m,l24472,e" filled="f" strokecolor="#131413" strokeweight=".35pt">
                  <v:path arrowok="t"/>
                </v:shape>
                <v:shape id="Graphic 1189" o:spid="_x0000_s1173" style="position:absolute;left:21364;top:11292;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" path="m12039,l,e" filled="f" strokecolor="#131413" strokeweight=".35pt">
                  <v:path arrowok="t"/>
                </v:shape>
                <v:shape id="Graphic 1190" o:spid="_x0000_s1174" style="position:absolute;left:38;top:11292;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" path="m,l12039,e" filled="f" strokecolor="#131413" strokeweight=".35pt">
                  <v:path arrowok="t"/>
                </v:shape>
                <v:shape id="Graphic 1191" o:spid="_x0000_s1175" style="position:absolute;left:21364;top:11743;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" path="m12039,l,e" filled="f" strokecolor="#131413" strokeweight=".35pt">
                  <v:path arrowok="t"/>
                </v:shape>
                <v:shape id="Graphic 1192" o:spid="_x0000_s1176" style="position:absolute;left:38;top:11743;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" path="m,l12039,e" filled="f" strokecolor="#131413" strokeweight=".35pt">
                  <v:path arrowok="t"/>
                </v:shape>
                <v:shape id="Graphic 1193" o:spid="_x0000_s1177" style="position:absolute;left:21364;top:12625;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" path="m12039,l,e" filled="f" strokecolor="#131413" strokeweight=".35pt">
                  <v:path arrowok="t"/>
                </v:shape>
                <v:shape id="Graphic 1194" o:spid="_x0000_s1178" style="position:absolute;left:38;top:12625;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" path="m,l12039,e" filled="f" strokecolor="#131413" strokeweight=".35pt">
                  <v:path arrowok="t"/>
                </v:shape>
                <v:shape id="Graphic 1195" o:spid="_x0000_s1179" style="position:absolute;left:21240;top:8868;width:247;height:13;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" path="m24472,l,e" filled="f" strokecolor="#131413" strokeweight=".35pt">
                  <v:path arrowok="t"/>
                </v:shape>
                <v:shape id="Graphic 1196" o:spid="_x0000_s1180" style="position:absolute;left:38;top:8868;width:248;height:13;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" path="m,l24472,e" filled="f" strokecolor="#131413" strokeweight=".35pt">
                  <v:path arrowok="t"/>
                </v:shape>
                <v:shape id="Graphic 1197" o:spid="_x0000_s1181" style="position:absolute;left:21364;top:9082;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" path="m12039,l,e" filled="f" strokecolor="#131413" strokeweight=".35pt">
                  <v:path arrowok="t"/>
                </v:shape>
                <v:shape id="Graphic 1198" o:spid="_x0000_s1182" style="position:absolute;left:38;top:9082;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" path="m,l12039,e" filled="f" strokecolor="#131413" strokeweight=".35pt">
                  <v:path arrowok="t"/>
                </v:shape>
                <v:shape id="Graphic 1199" o:spid="_x0000_s1183" style="position:absolute;left:21364;top:9533;width:121;height:12;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" path="m12039,l,e" filled="f" strokecolor="#131413" strokeweight=".35pt">
                  <v:path arrowok="t"/>
                </v:shape>
                <v:shape id="Graphic 1200" o:spid="_x0000_s1184" style="position:absolute;left:38;top:9533;width:121;height:12;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" path="m,l12039,e" filled="f" strokecolor="#131413" strokeweight=".35pt">
                  <v:path arrowok="t"/>
                </v:shape>
                <v:shape id="Graphic 1201" o:spid="_x0000_s1185" style="position:absolute;left:21364;top:10411;width:121;height:12;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" path="m12039,l,e" filled="f" strokecolor="#131413" strokeweight=".35pt">
                  <v:path arrowok="t"/>
                </v:shape>
                <v:shape id="Graphic 1202" o:spid="_x0000_s1186" style="position:absolute;left:38;top:10411;width:121;height:12;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" path="m,l12039,e" filled="f" strokecolor="#131413" strokeweight=".35pt">
                  <v:path arrowok="t"/>
                </v:shape>
                <v:shape id="Graphic 1203" o:spid="_x0000_s1187" style="position:absolute;left:21240;top:6654;width:247;height:12;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" path="m24472,l,e" filled="f" strokecolor="#131413" strokeweight=".35pt">
                  <v:path arrowok="t"/>
                </v:shape>
                <v:shape id="Graphic 1204" o:spid="_x0000_s1188" style="position:absolute;left:38;top:6654;width:248;height:12;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" path="m,l24472,e" filled="f" strokecolor="#131413" strokeweight=".35pt">
                  <v:path arrowok="t"/>
                </v:shape>
                <v:shape id="Graphic 1205" o:spid="_x0000_s1189" style="position:absolute;left:21364;top:6871;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" path="m12039,l,e" filled="f" strokecolor="#131413" strokeweight=".35pt">
                  <v:path arrowok="t"/>
                </v:shape>
                <v:shape id="Graphic 1206" o:spid="_x0000_s1190" style="position:absolute;left:38;top:6871;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" path="m,l12039,e" filled="f" strokecolor="#131413" strokeweight=".35pt">
                  <v:path arrowok="t"/>
                </v:shape>
                <v:shape id="Graphic 1207" o:spid="_x0000_s1191" style="position:absolute;left:21364;top:7322;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" path="m12039,l,e" filled="f" strokecolor="#131413" strokeweight=".35pt">
                  <v:path arrowok="t"/>
                </v:shape>
                <v:shape id="Graphic 1208" o:spid="_x0000_s1192" style="position:absolute;left:38;top:7322;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" path="m,l12039,e" filled="f" strokecolor="#131413" strokeweight=".35pt">
                  <v:path arrowok="t"/>
                </v:shape>
                <v:shape id="Graphic 1209" o:spid="_x0000_s1193" style="position:absolute;left:21364;top:8200;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" path="m12039,l,e" filled="f" strokecolor="#131413" strokeweight=".35pt">
                  <v:path arrowok="t"/>
                </v:shape>
                <v:shape id="Graphic 1210" o:spid="_x0000_s1194" style="position:absolute;left:38;top:8200;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" path="m,l12039,e" filled="f" strokecolor="#131413" strokeweight=".35pt">
                  <v:path arrowok="t"/>
                </v:shape>
                <v:shape id="Graphic 1211" o:spid="_x0000_s1195" style="position:absolute;left:21240;top:4443;width:247;height:13;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" path="m24472,l,e" filled="f" strokecolor="#131413" strokeweight=".35pt">
                  <v:path arrowok="t"/>
                </v:shape>
                <v:shape id="Graphic 1212" o:spid="_x0000_s1196" style="position:absolute;left:38;top:4443;width:248;height:13;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" path="m,l24472,e" filled="f" strokecolor="#131413" strokeweight=".35pt">
                  <v:path arrowok="t"/>
                </v:shape>
                <v:shape id="Graphic 1213" o:spid="_x0000_s1197" style="position:absolute;left:21364;top:4657;width:121;height:12;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" path="m12039,l,e" filled="f" strokecolor="#131413" strokeweight=".35pt">
                  <v:path arrowok="t"/>
                </v:shape>
                <v:shape id="Graphic 1214" o:spid="_x0000_s1198" style="position:absolute;left:38;top:4657;width:121;height:12;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" path="m,l12039,e" filled="f" strokecolor="#131413" strokeweight=".35pt">
                  <v:path arrowok="t"/>
                </v:shape>
                <v:shape id="Graphic 1215" o:spid="_x0000_s1199" style="position:absolute;left:21364;top:5111;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" path="m12039,l,e" filled="f" strokecolor="#131413" strokeweight=".35pt">
                  <v:path arrowok="t"/>
                </v:shape>
                <v:shape id="Graphic 1216" o:spid="_x0000_s1200" style="position:absolute;left:38;top:5111;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" path="m,l12039,e" filled="f" strokecolor="#131413" strokeweight=".35pt">
                  <v:path arrowok="t"/>
                </v:shape>
                <v:shape id="Graphic 1217" o:spid="_x0000_s1201" style="position:absolute;left:21364;top:5989;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" path="m12039,l,e" filled="f" strokecolor="#131413" strokeweight=".35pt">
                  <v:path arrowok="t"/>
                </v:shape>
                <v:shape id="Graphic 1218" o:spid="_x0000_s1202" style="position:absolute;left:38;top:5989;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" path="m,l12039,e" filled="f" strokecolor="#131413" strokeweight=".35pt">
                  <v:path arrowok="t"/>
                </v:shape>
                <v:shape id="Graphic 1219" o:spid="_x0000_s1203" style="position:absolute;left:21240;top:2232;width:247;height:13;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" path="m24472,l,e" filled="f" strokecolor="#131413" strokeweight=".35pt">
                  <v:path arrowok="t"/>
                </v:shape>
                <v:shape id="Graphic 1220" o:spid="_x0000_s1204" style="position:absolute;left:38;top:2232;width:248;height:13;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" path="m,l24472,e" filled="f" strokecolor="#131413" strokeweight=".35pt">
                  <v:path arrowok="t"/>
                </v:shape>
                <v:shape id="Graphic 1221" o:spid="_x0000_s1205" style="position:absolute;left:21364;top:2446;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" path="m12039,l,e" filled="f" strokecolor="#131413" strokeweight=".35pt">
                  <v:path arrowok="t"/>
                </v:shape>
                <v:shape id="Graphic 1222" o:spid="_x0000_s1206" style="position:absolute;left:38;top:2446;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" path="m,l12039,e" filled="f" strokecolor="#131413" strokeweight=".35pt">
                  <v:path arrowok="t"/>
                </v:shape>
                <v:shape id="Graphic 1223" o:spid="_x0000_s1207" style="position:absolute;left:21364;top:2897;width:121;height:12;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" path="m12039,l,e" filled="f" strokecolor="#131413" strokeweight=".35pt">
                  <v:path arrowok="t"/>
                </v:shape>
                <v:shape id="Graphic 1224" o:spid="_x0000_s1208" style="position:absolute;left:38;top:2897;width:121;height:12;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" path="m,l12039,e" filled="f" strokecolor="#131413" strokeweight=".35pt">
                  <v:path arrowok="t"/>
                </v:shape>
                <v:shape id="Graphic 1225" o:spid="_x0000_s1209" style="position:absolute;left:21364;top:3779;width:121;height:12;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" path="m12039,l,e" filled="f" strokecolor="#131413" strokeweight=".35pt">
                  <v:path arrowok="t"/>
                </v:shape>
                <v:shape id="Graphic 1226" o:spid="_x0000_s1210" style="position:absolute;left:38;top:3779;width:121;height:12;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" path="m,l12039,e" filled="f" strokecolor="#131413" strokeweight=".35pt">
                  <v:path arrowok="t"/>
                </v:shape>
                <v:shape id="Graphic 1227" o:spid="_x0000_s1211" style="position:absolute;left:21240;top:22;width:247;height:12;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" path="m24472,l,e" filled="f" strokecolor="#131413" strokeweight=".35pt">
                  <v:path arrowok="t"/>
                </v:shape>
                <v:shape id="Graphic 1228" o:spid="_x0000_s1212" style="position:absolute;left:38;top:22;width:248;height:12;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" path="m,l24472,e" filled="f" strokecolor="#131413" strokeweight=".35pt">
                  <v:path arrowok="t"/>
                </v:shape>
                <v:shape id="Graphic 1229" o:spid="_x0000_s1213" style="position:absolute;left:21364;top:235;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" path="m12039,l,e" filled="f" strokecolor="#131413" strokeweight=".35pt">
                  <v:path arrowok="t"/>
                </v:shape>
                <v:shape id="Graphic 1230" o:spid="_x0000_s1214" style="position:absolute;left:38;top:235;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" path="m,l12039,e" filled="f" strokecolor="#131413" strokeweight=".35pt">
                  <v:path arrowok="t"/>
                </v:shape>
                <v:shape id="Graphic 1231" o:spid="_x0000_s1215" style="position:absolute;left:21364;top:686;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" path="m12039,l,e" filled="f" strokecolor="#131413" strokeweight=".35pt">
                  <v:path arrowok="t"/>
                </v:shape>
                <v:shape id="Graphic 1232" o:spid="_x0000_s1216" style="position:absolute;left:38;top:686;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" path="m,l12039,e" filled="f" strokecolor="#131413" strokeweight=".35pt">
                  <v:path arrowok="t"/>
                </v:shape>
                <v:shape id="Graphic 1233" o:spid="_x0000_s1217" style="position:absolute;left:21364;top:1568;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" path="m12039,l,e" filled="f" strokecolor="#131413" strokeweight=".35pt">
                  <v:path arrowok="t"/>
                </v:shape>
                <v:shape id="Graphic 1234" o:spid="_x0000_s1218" style="position:absolute;left:38;top:1568;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" path="m,l12039,e" filled="f" strokecolor="#131413" strokeweight=".35pt">
                  <v:path arrowok="t"/>
                </v:shape>
                <v:shape id="Graphic 1235" o:spid="_x0000_s1219" style="position:absolute;left:38;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" path="m,l,24472e" filled="f" strokecolor="#131413" strokeweight=".35pt">
                  <v:path arrowok="t"/>
                </v:shape>
                <v:shape id="Graphic 1236" o:spid="_x0000_s1220" style="position:absolute;left:38;top:15255;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" path="m,24460l,e" filled="f" strokecolor="#131413" strokeweight=".35pt">
                  <v:path arrowok="t"/>
                </v:shape>
                <v:shape id="Graphic 1237" o:spid="_x0000_s1221" style="position:absolute;left:4122;top:22;width:12;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" path="m,l,24472e" filled="f" strokecolor="#131413" strokeweight=".35pt">
                  <v:path arrowok="t"/>
                </v:shape>
                <v:shape id="Graphic 1238" o:spid="_x0000_s1222" style="position:absolute;left:4122;top:15255;width:12;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" path="m,24460l,e" filled="f" strokecolor="#131413" strokeweight=".35pt">
                  <v:path arrowok="t"/>
                </v:shape>
                <v:shape id="Graphic 1239" o:spid="_x0000_s1223" style="position:absolute;left:3729;top:22;width:13;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" path="m,l,12052e" filled="f" strokecolor="#131413" strokeweight=".35pt">
                  <v:path arrowok="t"/>
                </v:shape>
                <v:shape id="Graphic 1240" o:spid="_x0000_s1224" style="position:absolute;left:3729;top:15380;width:13;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" path="m,12026l,e" filled="f" strokecolor="#131413" strokeweight=".35pt">
                  <v:path arrowok="t"/>
                </v:shape>
                <v:shape id="Graphic 1241" o:spid="_x0000_s1225" style="position:absolute;left:2894;top:22;width:13;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" path="m,l,12052e" filled="f" strokecolor="#131413" strokeweight=".35pt">
                  <v:path arrowok="t"/>
                </v:shape>
                <v:shape id="Graphic 1242" o:spid="_x0000_s1226" style="position:absolute;left:2894;top:15380;width:13;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" path="m,12026l,e" filled="f" strokecolor="#131413" strokeweight=".35pt">
                  <v:path arrowok="t"/>
                </v:shape>
                <v:shape id="Graphic 1243" o:spid="_x0000_s1227" style="position:absolute;left:1270;top:22;width:13;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" path="m,l,12052e" filled="f" strokecolor="#131413" strokeweight=".35pt">
                  <v:path arrowok="t"/>
                </v:shape>
                <v:shape id="Graphic 1244" o:spid="_x0000_s1228" style="position:absolute;left:1270;top:15380;width:13;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" path="m,12026l,e" filled="f" strokecolor="#131413" strokeweight=".35pt">
                  <v:path arrowok="t"/>
                </v:shape>
                <v:shape id="Graphic 1245" o:spid="_x0000_s1229" style="position:absolute;left:8209;top:22;width:12;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" path="m,l,24472e" filled="f" strokecolor="#131413" strokeweight=".35pt">
                  <v:path arrowok="t"/>
                </v:shape>
                <v:shape id="Graphic 1246" o:spid="_x0000_s1230" style="position:absolute;left:8209;top:15255;width:12;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" path="m,24460l,e" filled="f" strokecolor="#131413" strokeweight=".35pt">
                  <v:path arrowok="t"/>
                </v:shape>
                <v:shape id="Graphic 1247" o:spid="_x0000_s1231" style="position:absolute;left:7813;top:22;width:12;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" path="m,l,12052e" filled="f" strokecolor="#131413" strokeweight=".35pt">
                  <v:path arrowok="t"/>
                </v:shape>
                <v:shape id="Graphic 1248" o:spid="_x0000_s1232" style="position:absolute;left:7813;top:15380;width:12;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" path="m,12026l,e" filled="f" strokecolor="#131413" strokeweight=".35pt">
                  <v:path arrowok="t"/>
                </v:shape>
                <v:shape id="Graphic 1249" o:spid="_x0000_s1233" style="position:absolute;left:6977;top:22;width:13;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" path="m,l,12052e" filled="f" strokecolor="#131413" strokeweight=".35pt">
                  <v:path arrowok="t"/>
                </v:shape>
                <v:shape id="Graphic 1250" o:spid="_x0000_s1234" style="position:absolute;left:6977;top:15380;width:13;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" path="m,12026l,e" filled="f" strokecolor="#131413" strokeweight=".35pt">
                  <v:path arrowok="t"/>
                </v:shape>
                <v:shape id="Graphic 1251" o:spid="_x0000_s1235" style="position:absolute;left:5353;top:22;width:13;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" path="m,l,12052e" filled="f" strokecolor="#131413" strokeweight=".35pt">
                  <v:path arrowok="t"/>
                </v:shape>
                <v:shape id="Graphic 1252" o:spid="_x0000_s1236" style="position:absolute;left:5353;top:15380;width:13;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" path="m,12026l,e" filled="f" strokecolor="#131413" strokeweight=".35pt">
                  <v:path arrowok="t"/>
                </v:shape>
                <v:shape id="Graphic 1253" o:spid="_x0000_s1237" style="position:absolute;left:12292;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" path="m,l,24472e" filled="f" strokecolor="#131413" strokeweight=".35pt">
                  <v:path arrowok="t"/>
                </v:shape>
                <v:shape id="Graphic 1254" o:spid="_x0000_s1238" style="position:absolute;left:12292;top:15255;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" path="m,24460l,e" filled="f" strokecolor="#131413" strokeweight=".35pt">
                  <v:path arrowok="t"/>
                </v:shape>
                <v:shape id="Graphic 1255" o:spid="_x0000_s1239" style="position:absolute;left:11896;top:22;width:12;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" path="m,l,12052e" filled="f" strokecolor="#131413" strokeweight=".35pt">
                  <v:path arrowok="t"/>
                </v:shape>
                <v:shape id="Graphic 1256" o:spid="_x0000_s1240" style="position:absolute;left:11896;top:15380;width:12;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" path="m,12026l,e" filled="f" strokecolor="#131413" strokeweight=".35pt">
                  <v:path arrowok="t"/>
                </v:shape>
                <v:shape id="Graphic 1257" o:spid="_x0000_s1241" style="position:absolute;left:11064;top:22;width:13;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" path="m,l,12052e" filled="f" strokecolor="#131413" strokeweight=".35pt">
                  <v:path arrowok="t"/>
                </v:shape>
                <v:shape id="Graphic 1258" o:spid="_x0000_s1242" style="position:absolute;left:11064;top:15380;width:13;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" path="m,12026l,e" filled="f" strokecolor="#131413" strokeweight=".35pt">
                  <v:path arrowok="t"/>
                </v:shape>
                <v:shape id="Graphic 1259" o:spid="_x0000_s1243" style="position:absolute;left:9436;top:22;width:13;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" path="m,l,12052e" filled="f" strokecolor="#131413" strokeweight=".35pt">
                  <v:path arrowok="t"/>
                </v:shape>
                <v:shape id="Graphic 1260" o:spid="_x0000_s1244" style="position:absolute;left:9436;top:15380;width:13;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" path="m,12026l,e" filled="f" strokecolor="#131413" strokeweight=".35pt">
                  <v:path arrowok="t"/>
                </v:shape>
                <v:shape id="Graphic 1261" o:spid="_x0000_s1245" style="position:absolute;left:16379;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" path="m,l,24472e" filled="f" strokecolor="#131413" strokeweight=".35pt">
                  <v:path arrowok="t"/>
                </v:shape>
                <v:shape id="Graphic 1262" o:spid="_x0000_s1246" style="position:absolute;left:16379;top:15255;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" path="m,24460l,e" filled="f" strokecolor="#131413" strokeweight=".35pt">
                  <v:path arrowok="t"/>
                </v:shape>
                <v:shape id="Graphic 1263" o:spid="_x0000_s1247" style="position:absolute;left:15983;top:22;width:13;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" path="m,l,12052e" filled="f" strokecolor="#131413" strokeweight=".35pt">
                  <v:path arrowok="t"/>
                </v:shape>
                <v:shape id="Graphic 1264" o:spid="_x0000_s1248" style="position:absolute;left:15983;top:15380;width:13;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" path="m,12026l,e" filled="f" strokecolor="#131413" strokeweight=".35pt">
                  <v:path arrowok="t"/>
                </v:shape>
                <v:shape id="Graphic 1265" o:spid="_x0000_s1249" style="position:absolute;left:15148;top:22;width:12;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" path="m,l,12052e" filled="f" strokecolor="#131413" strokeweight=".35pt">
                  <v:path arrowok="t"/>
                </v:shape>
                <v:shape id="Graphic 1266" o:spid="_x0000_s1250" style="position:absolute;left:15148;top:15380;width:12;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" path="m,12026l,e" filled="f" strokecolor="#131413" strokeweight=".35pt">
                  <v:path arrowok="t"/>
                </v:shape>
                <v:shape id="Graphic 1267" o:spid="_x0000_s1251" style="position:absolute;left:13524;top:22;width:12;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" path="m,l,12052e" filled="f" strokecolor="#131413" strokeweight=".35pt">
                  <v:path arrowok="t"/>
                </v:shape>
                <v:shape id="Graphic 1268" o:spid="_x0000_s1252" style="position:absolute;left:13524;top:15380;width:12;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" path="m,12026l,e" filled="f" strokecolor="#131413" strokeweight=".35pt">
                  <v:path arrowok="t"/>
                </v:shape>
                <v:shape id="Graphic 1269" o:spid="_x0000_s1253" style="position:absolute;left:20463;top:22;width:12;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" path="m,l,24472e" filled="f" strokecolor="#131413" strokeweight=".35pt">
                  <v:path arrowok="t"/>
                </v:shape>
                <v:shape id="Graphic 1270" o:spid="_x0000_s1254" style="position:absolute;left:20463;top:15255;width:12;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" path="m,24460l,e" filled="f" strokecolor="#131413" strokeweight=".35pt">
                  <v:path arrowok="t"/>
                </v:shape>
                <v:shape id="Graphic 1271" o:spid="_x0000_s1255" style="position:absolute;left:20066;top:22;width:13;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" path="m,l,12052e" filled="f" strokecolor="#131413" strokeweight=".35pt">
                  <v:path arrowok="t"/>
                </v:shape>
                <v:shape id="Graphic 1272" o:spid="_x0000_s1256" style="position:absolute;left:20066;top:15380;width:13;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" path="m,12026l,e" filled="f" strokecolor="#131413" strokeweight=".35pt">
                  <v:path arrowok="t"/>
                </v:shape>
                <v:shape id="Graphic 1273" o:spid="_x0000_s1257" style="position:absolute;left:19231;top:22;width:13;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" path="m,l,12052e" filled="f" strokecolor="#131413" strokeweight=".35pt">
                  <v:path arrowok="t"/>
                </v:shape>
                <v:shape id="Graphic 1274" o:spid="_x0000_s1258" style="position:absolute;left:19231;top:15380;width:13;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" path="m,12026l,e" filled="f" strokecolor="#131413" strokeweight=".35pt">
                  <v:path arrowok="t"/>
                </v:shape>
                <v:shape id="Graphic 1275" o:spid="_x0000_s1259" style="position:absolute;left:17607;top:22;width:13;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" path="m,l,12052e" filled="f" strokecolor="#131413" strokeweight=".35pt">
                  <v:path arrowok="t"/>
                </v:shape>
                <v:shape id="Graphic 1276" o:spid="_x0000_s1260" style="position:absolute;left:17607;top:15380;width:13;height:120;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" path="m,12026l,e" filled="f" strokecolor="#131413" strokeweight=".35pt">
                  <v:path arrowok="t"/>
                </v:shape>
                <v:shape id="Graphic 1277" o:spid="_x0000_s1261" style="position:absolute;left:38;top:22;width:21451;height:15481;visibility:visible;mso-wrap-style:square;v-text-anchor:top" coordsize="2145030,154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" path="m2144598,l,,,1547825r2144598,l2144598,xe" filled="f" strokecolor="#131413" strokeweight=".1234mm">
                  <v:path arrowok="t"/>
                </v:shape>
                <v:shape id="Graphic 1278" o:spid="_x0000_s1262" style="position:absolute;left:8209;top:6999;width:12255;height:8503;visibility:visible;mso-wrap-style:square;v-text-anchor:top" coordsize="1225550,85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" path="m1225372,850061r,-106832l1123188,743229r,-105677l1021016,637552r,-160452l918845,477100r,-148412l817041,328688r,-152692l714883,175996r,-113449l612686,62547r,-42342l510501,20205r,-15151l408317,5054r,-4267l306146,787r,-787l,e" filled="f" strokecolor="#131413" strokeweight=".21589mm">
                  <v:path arrowok="t"/>
                </v:shape>
                <v:shape id="Graphic 1279" o:spid="_x0000_s1263" style="position:absolute;left:17883;top:733;width:2483;height:12;visibility:visible;mso-wrap-style:square;v-text-anchor:top" coordsize="2482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" path="m,l248259,e" filled="f" strokecolor="#131413" strokeweight=".21589mm">
                  <v:path arrowok="t"/>
                </v:shape>
                <v:shape id="Graphic 1280" o:spid="_x0000_s1264" style="position:absolute;left:38;top:1273;width:20333;height:14230;visibility:visible;mso-wrap-style:square;v-text-anchor:top" coordsize="2033270,142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" path="m1634083,1422717r,-425018l1531924,997699r,-259918l1429728,737781r,-231166l1327543,506615r,-156959l1225359,349656r,-108394l1123200,241262r,-72264l1021041,168998r,-50114l919225,118884r,-33020l817041,85864r,-20992l714870,64872r,-15152l612686,49720r,-15926l510514,33794r,-13601l408330,20193r,-11265l306539,8928r,-5042l204355,3886r,-3505l102171,381r,-381l,em1784451,39230r248260,e" filled="f" strokecolor="#131413" strokeweight=".21589mm">
                  <v:stroke dashstyle="1 1"/>
                  <v:path arrowok="t"/>
                </v:shape>
                <v:shape id="Graphic 1281" o:spid="_x0000_s1265" style="position:absolute;left:8718;top:6999;width:12;height:13;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" path="m,l,,,e" filled="f" strokecolor="#131413" strokeweight=".21589mm">
                  <v:path arrowok="t"/>
                </v:shape>
                <v:shape id="Graphic 1282" o:spid="_x0000_s1266" style="position:absolute;left:9740;top:6999;width:12;height:13;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" path="m,l,,,e" filled="f" strokecolor="#131413" strokeweight=".21589mm">
                  <v:path arrowok="t"/>
                </v:shape>
                <v:shape id="Graphic 1283" o:spid="_x0000_s1267" style="position:absolute;left:10761;top:6999;width:13;height:13;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" path="m,l,,,e" filled="f" strokecolor="#131413" strokeweight=".21589mm">
                  <v:path arrowok="t"/>
                </v:shape>
                <v:shape id="Graphic 1284" o:spid="_x0000_s1268" style="position:absolute;left:11783;top:7007;width:13;height:13;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" path="m,l,,,e" filled="f" strokecolor="#131413" strokeweight=".21589mm">
                  <v:path arrowok="t"/>
                </v:shape>
                <v:shape id="Graphic 1285" o:spid="_x0000_s1269" style="position:absolute;left:12805;top:7050;width:13;height:13;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" path="m,l,,,e" filled="f" strokecolor="#131413" strokeweight=".21589mm">
                  <v:path arrowok="t"/>
                </v:shape>
                <v:shape id="Graphic 1286" o:spid="_x0000_s1270" style="position:absolute;left:13823;top:7201;width:13;height:13;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" path="m,l,,,e" filled="f" strokecolor="#131413" strokeweight=".21589mm">
                  <v:path arrowok="t"/>
                </v:shape>
                <v:shape id="Graphic 1287" o:spid="_x0000_s1271" style="position:absolute;left:14845;top:7625;width:12;height:13;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" path="m,l,,,e" filled="f" strokecolor="#131413" strokeweight=".21589mm">
                  <v:path arrowok="t"/>
                </v:shape>
                <v:shape id="Graphic 1288" o:spid="_x0000_s1272" style="position:absolute;left:15867;top:8759;width:12;height:13;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" path="m,l,,,e" filled="f" strokecolor="#131413" strokeweight=".21589mm">
                  <v:path arrowok="t"/>
                </v:shape>
                <v:shape id="Graphic 1289" o:spid="_x0000_s1273" style="position:absolute;left:16888;top:10286;width:13;height:13;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" path="m,l,,,e" filled="f" strokecolor="#131413" strokeweight=".21589mm">
                  <v:path arrowok="t"/>
                </v:shape>
                <v:shape id="Graphic 1290" o:spid="_x0000_s1274" style="position:absolute;left:17910;top:11770;width:13;height:13;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" path="m,l,,,e" filled="f" strokecolor="#131413" strokeweight=".21589mm">
                  <v:path arrowok="t"/>
                </v:shape>
                <v:shape id="Graphic 1291" o:spid="_x0000_s1275" style="position:absolute;left:18932;top:13375;width:13;height:12;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" path="m,l,,,e" filled="f" strokecolor="#131413" strokeweight=".21589mm">
                  <v:path arrowok="t"/>
                </v:shape>
                <v:shape id="Graphic 1292" o:spid="_x0000_s1276" style="position:absolute;left:19954;top:14432;width:12;height:12;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" path="m,l,,,e" filled="f" strokecolor="#131413" strokeweight=".21589mm">
                  <v:path arrowok="t"/>
                </v:shape>
                <v:shape id="Graphic 1293" o:spid="_x0000_s1277" style="position:absolute;left:8597;top:6980;width:242;height:13;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" path="m,l24091,e" filled="f" strokecolor="#131413" strokeweight=".21589mm">
                  <v:path arrowok="t"/>
                </v:shape>
                <v:shape id="Graphic 1294" o:spid="_x0000_s1278" style="position:absolute;left:8597;top:7019;width:242;height:12;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" path="m,l24091,e" filled="f" strokecolor="#131413" strokeweight=".21589mm">
                  <v:path arrowok="t"/>
                </v:shape>
                <v:shape id="Graphic 1295" o:spid="_x0000_s1279" style="position:absolute;left:8718;top:6980;width:13;height:44;visibility:visible;mso-wrap-style:square;v-text-anchor:top" coordsize="1270,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" path="m,3886l,e" filled="f" strokecolor="#131413" strokeweight=".21589mm">
                  <v:path arrowok="t"/>
                </v:shape>
                <v:shape id="Graphic 1296" o:spid="_x0000_s1280" style="position:absolute;left:9619;top:6980;width:242;height:13;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" path="m,l24091,e" filled="f" strokecolor="#131413" strokeweight=".21589mm">
                  <v:path arrowok="t"/>
                </v:shape>
                <v:shape id="Graphic 1297" o:spid="_x0000_s1281" style="position:absolute;left:9619;top:7019;width:242;height:12;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" path="m,l24091,e" filled="f" strokecolor="#131413" strokeweight=".21589mm">
                  <v:path arrowok="t"/>
                </v:shape>
                <v:shape id="Graphic 1298" o:spid="_x0000_s1282" style="position:absolute;left:9740;top:6980;width:12;height:44;visibility:visible;mso-wrap-style:square;v-text-anchor:top" coordsize="1270,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" path="m,3886l,e" filled="f" strokecolor="#131413" strokeweight=".21589mm">
                  <v:path arrowok="t"/>
                </v:shape>
                <v:shape id="Graphic 1299" o:spid="_x0000_s1283" style="position:absolute;left:10641;top:6980;width:241;height:13;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" path="m,l24079,e" filled="f" strokecolor="#131413" strokeweight=".21589mm">
                  <v:path arrowok="t"/>
                </v:shape>
                <v:shape id="Graphic 1300" o:spid="_x0000_s1284" style="position:absolute;left:10641;top:7019;width:241;height:12;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" path="m,l24079,e" filled="f" strokecolor="#131413" strokeweight=".21589mm">
                  <v:path arrowok="t"/>
                </v:shape>
                <v:shape id="Graphic 1301" o:spid="_x0000_s1285" style="position:absolute;left:10762;top:6980;width:12;height:44;visibility:visible;mso-wrap-style:square;v-text-anchor:top" coordsize="1270,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" path="m,3886l,e" filled="f" strokecolor="#131413" strokeweight=".21589mm">
                  <v:path arrowok="t"/>
                </v:shape>
                <v:shape id="Graphic 1302" o:spid="_x0000_s1286" style="position:absolute;left:11663;top:6988;width:241;height:12;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" path="m,l24079,e" filled="f" strokecolor="#131413" strokeweight=".21589mm">
                  <v:path arrowok="t"/>
                </v:shape>
                <v:shape id="Graphic 1303" o:spid="_x0000_s1287" style="position:absolute;left:11663;top:7026;width:241;height:13;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" path="m,l24079,e" filled="f" strokecolor="#131413" strokeweight=".21589mm">
                  <v:path arrowok="t"/>
                </v:shape>
                <v:shape id="Graphic 1304" o:spid="_x0000_s1288" style="position:absolute;left:11783;top:6988;width:13;height:44;visibility:visible;mso-wrap-style:square;v-text-anchor:top" coordsize="1270,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" path="m,3886l,e" filled="f" strokecolor="#131413" strokeweight=".21589mm">
                  <v:path arrowok="t"/>
                </v:shape>
                <v:shape id="Graphic 1305" o:spid="_x0000_s1289" style="position:absolute;left:12685;top:7030;width:241;height:13;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" path="m,l24079,e" filled="f" strokecolor="#131413" strokeweight=".21589mm">
                  <v:path arrowok="t"/>
                </v:shape>
                <v:shape id="Graphic 1306" o:spid="_x0000_s1290" style="position:absolute;left:12685;top:7073;width:241;height:13;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" path="m,l24079,e" filled="f" strokecolor="#131413" strokeweight=".21589mm">
                  <v:path arrowok="t"/>
                </v:shape>
                <v:shape id="Graphic 1307" o:spid="_x0000_s1291" style="position:absolute;left:12805;top:7030;width:13;height:45;visibility:visible;mso-wrap-style:square;v-text-anchor:top" coordsize="1270,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" path="m,4267l,e" filled="f" strokecolor="#131413" strokeweight=".21589mm">
                  <v:path arrowok="t"/>
                </v:shape>
                <v:shape id="Graphic 1308" o:spid="_x0000_s1292" style="position:absolute;left:13703;top:7182;width:241;height:13;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" path="m,l24079,e" filled="f" strokecolor="#131413" strokeweight=".21589mm">
                  <v:path arrowok="t"/>
                </v:shape>
                <v:shape id="Graphic 1309" o:spid="_x0000_s1293" style="position:absolute;left:13703;top:7225;width:241;height:12;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" path="m,l24079,e" filled="f" strokecolor="#131413" strokeweight=".21589mm">
                  <v:path arrowok="t"/>
                </v:shape>
                <v:shape id="Graphic 1310" o:spid="_x0000_s1294" style="position:absolute;left:13823;top:7182;width:13;height:44;visibility:visible;mso-wrap-style:square;v-text-anchor:top" coordsize="1270,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" path="m,4267l,e" filled="f" strokecolor="#131413" strokeweight=".21589mm">
                  <v:path arrowok="t"/>
                </v:shape>
                <v:shape id="Graphic 1311" o:spid="_x0000_s1295" style="position:absolute;left:14725;top:7598;width:241;height:12;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" path="m,l24079,e" filled="f" strokecolor="#131413" strokeweight=".21589mm">
                  <v:path arrowok="t"/>
                </v:shape>
                <v:shape id="Graphic 1312" o:spid="_x0000_s1296" style="position:absolute;left:14725;top:7652;width:241;height:13;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" path="m,l24079,e" filled="f" strokecolor="#131413" strokeweight=".21589mm">
                  <v:path arrowok="t"/>
                </v:shape>
                <v:shape id="Graphic 1313" o:spid="_x0000_s1297" style="position:absolute;left:14845;top:7598;width:13;height:57;visibility:visible;mso-wrap-style:square;v-text-anchor:top" coordsize="127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" path="m,5448l,e" filled="f" strokecolor="#131413" strokeweight=".21589mm">
                  <v:path arrowok="t"/>
                </v:shape>
                <v:shape id="Graphic 1314" o:spid="_x0000_s1298" style="position:absolute;left:15746;top:8709;width:242;height:12;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" path="m,l24079,e" filled="f" strokecolor="#131413" strokeweight=".21589mm">
                  <v:path arrowok="t"/>
                </v:shape>
                <v:shape id="Graphic 1315" o:spid="_x0000_s1299" style="position:absolute;left:15746;top:8810;width:242;height:13;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" path="m,l24079,e" filled="f" strokecolor="#131413" strokeweight=".21589mm">
                  <v:path arrowok="t"/>
                </v:shape>
                <v:shape id="Graphic 1316" o:spid="_x0000_s1300" style="position:absolute;left:15867;top:8709;width:12;height:101;visibility:visible;mso-wrap-style:square;v-text-anchor:top" coordsize="127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" path="m,10109l,e" filled="f" strokecolor="#131413" strokeweight=".21589mm">
                  <v:path arrowok="t"/>
                </v:shape>
                <v:shape id="Graphic 1317" o:spid="_x0000_s1301" style="position:absolute;left:16768;top:10181;width:241;height:13;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" path="m,l24104,e" filled="f" strokecolor="#131413" strokeweight=".21589mm">
                  <v:path arrowok="t"/>
                </v:shape>
                <v:shape id="Graphic 1318" o:spid="_x0000_s1302" style="position:absolute;left:16768;top:10403;width:241;height:12;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" path="m,l24104,e" filled="f" strokecolor="#131413" strokeweight=".21589mm">
                  <v:path arrowok="t"/>
                </v:shape>
                <v:shape id="Graphic 1319" o:spid="_x0000_s1303" style="position:absolute;left:16888;top:10181;width:13;height:223;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" path="m,22136l,e" filled="f" strokecolor="#131413" strokeweight=".21589mm">
                  <v:path arrowok="t"/>
                </v:shape>
                <v:shape id="Graphic 1320" o:spid="_x0000_s1304" style="position:absolute;left:17790;top:11557;width:241;height:12;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" path="m,l24091,e" filled="f" strokecolor="#131413" strokeweight=".21589mm">
                  <v:path arrowok="t"/>
                </v:shape>
                <v:shape id="Graphic 1321" o:spid="_x0000_s1305" style="position:absolute;left:17790;top:12046;width:241;height:13;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" path="m,l24091,e" filled="f" strokecolor="#131413" strokeweight=".21589mm">
                  <v:path arrowok="t"/>
                </v:shape>
                <v:shape id="Graphic 1322" o:spid="_x0000_s1306" style="position:absolute;left:17910;top:11557;width:13;height:495;visibility:visible;mso-wrap-style:square;v-text-anchor:top" coordsize="127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" path="m,48958l,e" filled="f" strokecolor="#131413" strokeweight=".21589mm">
                  <v:path arrowok="t"/>
                </v:shape>
                <v:shape id="Graphic 1323" o:spid="_x0000_s1307" style="position:absolute;left:18812;top:12940;width:241;height:12;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" path="m,l24104,e" filled="f" strokecolor="#131413" strokeweight=".21589mm">
                  <v:path arrowok="t"/>
                </v:shape>
                <v:shape id="Graphic 1324" o:spid="_x0000_s1308" style="position:absolute;left:18812;top:14202;width:241;height:13;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" path="m,l24104,e" filled="f" strokecolor="#131413" strokeweight=".21589mm">
                  <v:path arrowok="t"/>
                </v:shape>
                <v:shape id="Graphic 1325" o:spid="_x0000_s1309" style="position:absolute;left:18932;top:12940;width:13;height:1263;visibility:visible;mso-wrap-style:square;v-text-anchor:top" coordsize="1270,1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" path="m,126263l,e" filled="f" strokecolor="#131413" strokeweight=".21589mm">
                  <v:path arrowok="t"/>
                </v:shape>
                <v:shape id="Graphic 1326" o:spid="_x0000_s1310" style="position:absolute;left:19833;top:13767;width:242;height:13;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" path="m,l24104,e" filled="f" strokecolor="#131413" strokeweight=".21589mm">
                  <v:path arrowok="t"/>
                </v:shape>
                <v:shape id="Graphic 1327" o:spid="_x0000_s1311" style="position:absolute;left:19833;top:15500;width:242;height:13;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" path="m,l24104,e" filled="f" strokecolor="#131413" strokeweight=".21589mm">
                  <v:path arrowok="t"/>
                </v:shape>
                <v:shape id="Graphic 1328" o:spid="_x0000_s1312" style="position:absolute;left:19954;top:13767;width:13;height:1734;visibility:visible;mso-wrap-style:square;v-text-anchor:top" coordsize="1270,17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" path="m,173266l,e" filled="f" strokecolor="#131413" strokeweight=".21589mm">
                  <v:path arrowok="t"/>
                </v:shape>
                <v:shape id="Graphic 1329" o:spid="_x0000_s1313" style="position:absolute;left:427;top:1269;width:15564;height:14237;visibility:visible;mso-wrap-style:square;v-text-anchor:top" coordsize="1556385,142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" path="m,l24091,em,775r24091,em12039,775r,-775em102184,393r24092,em102184,1168r24092,em114223,1168r,-775em204355,3492r24092,em204355,4660r24092,em216408,4660r,-1168em306540,8547r24091,em306540,9715r24091,em318579,9715r,-1168em408724,19811r24092,em408724,20967r24092,em420763,20967r,-1156em510895,33794r24092,em510895,34962r24092,em522935,34962r,-1168em613079,49733r24092,em613079,50889r24092,em625119,50889r,-1156em714870,64490r24092,em714870,66052r24092,em726910,66052r,-1562em817041,85470r24092,em817041,87414r24092,em829094,87414r,-1944em919238,118503r24092,em919238,120434r24092,em931278,120434r,-1931em1021410,168224r24079,em1021410,170560r24079,em1033462,170560r,-2336em1123594,239712r24079,em1123594,243599r24079,em1135646,243599r,-3887em1225766,346951r24079,em1225766,353542r24079,em1237805,353542r,-6591em1327556,500012r24079,em1327556,514781r24079,em1339595,514781r,-14769em1429740,716026r24079,em1429740,766547r24079,em1441780,766547r,-50521em1531924,931672r24080,em1531924,1423111r24080,em1543964,1423111r,-491439e" filled="f" strokecolor="#131413" strokeweight=".21589mm">
                  <v:stroke dashstyle="1 1"/>
                  <v:path arrowok="t"/>
                </v:shape>
                <v:shape id="Graphic 1330" o:spid="_x0000_s1314" style="position:absolute;left:547;top:1273;width:13;height:13;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" path="m,l,,,e" filled="f" strokecolor="#131413" strokeweight=".21589mm">
                  <v:path arrowok="t"/>
                </v:shape>
                <v:shape id="Graphic 1331" o:spid="_x0000_s1315" style="position:absolute;left:1569;top:1277;width:13;height:12;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" path="m,l,,,e" filled="f" strokecolor="#131413" strokeweight=".21589mm">
                  <v:path arrowok="t"/>
                </v:shape>
                <v:shape id="Graphic 1332" o:spid="_x0000_s1316" style="position:absolute;left:2591;top:1312;width:13;height:12;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" path="m,l,,,e" filled="f" strokecolor="#131413" strokeweight=".21589mm">
                  <v:path arrowok="t"/>
                </v:shape>
                <v:shape id="Graphic 1333" o:spid="_x0000_s1317" style="position:absolute;left:3613;top:1362;width:12;height:13;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" path="m,l,,,e" filled="f" strokecolor="#131413" strokeweight=".21589mm">
                  <v:path arrowok="t"/>
                </v:shape>
                <v:shape id="Graphic 1334" o:spid="_x0000_s1318" style="position:absolute;left:4634;top:1475;width:13;height:12;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" path="m,l,,,e" filled="f" strokecolor="#131413" strokeweight=".21589mm">
                  <v:path arrowok="t"/>
                </v:shape>
                <v:shape id="Graphic 1335" o:spid="_x0000_s1319" style="position:absolute;left:5656;top:1611;width:13;height:12;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" path="m,l,,,e" filled="f" strokecolor="#131413" strokeweight=".21589mm">
                  <v:path arrowok="t"/>
                </v:shape>
                <v:shape id="Graphic 1336" o:spid="_x0000_s1320" style="position:absolute;left:6678;top:1770;width:13;height:13;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" path="m,l,,,e" filled="f" strokecolor="#131413" strokeweight=".21589mm">
                  <v:path arrowok="t"/>
                </v:shape>
                <v:shape id="Graphic 1337" o:spid="_x0000_s1321" style="position:absolute;left:7696;top:1922;width:13;height:12;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" path="m,l,,,e" filled="f" strokecolor="#131413" strokeweight=".21589mm">
                  <v:path arrowok="t"/>
                </v:shape>
                <v:shape id="Graphic 1338" o:spid="_x0000_s1322" style="position:absolute;left:8718;top:2131;width:12;height:13;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" path="m,l,,,e" filled="f" strokecolor="#131413" strokeweight=".21589mm">
                  <v:path arrowok="t"/>
                </v:shape>
                <v:shape id="Graphic 1339" o:spid="_x0000_s1323" style="position:absolute;left:9740;top:2462;width:12;height:12;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" path="m,l,,,e" filled="f" strokecolor="#131413" strokeweight=".21589mm">
                  <v:path arrowok="t"/>
                </v:shape>
                <v:shape id="Graphic 1340" o:spid="_x0000_s1324" style="position:absolute;left:10761;top:2963;width:13;height:12;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" path="m,l,,,e" filled="f" strokecolor="#131413" strokeweight=".21589mm">
                  <v:path arrowok="t"/>
                </v:shape>
                <v:shape id="Graphic 1341" o:spid="_x0000_s1325" style="position:absolute;left:11783;top:3685;width:13;height:13;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" path="m,l,,,e" filled="f" strokecolor="#131413" strokeweight=".21589mm">
                  <v:path arrowok="t"/>
                </v:shape>
                <v:shape id="Graphic 1342" o:spid="_x0000_s1326" style="position:absolute;left:12805;top:4769;width:13;height:13;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" path="m,l,,,e" filled="f" strokecolor="#131413" strokeweight=".21589mm">
                  <v:path arrowok="t"/>
                </v:shape>
                <v:shape id="Graphic 1343" o:spid="_x0000_s1327" style="position:absolute;left:13823;top:6339;width:13;height:13;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" path="m,l,,,e" filled="f" strokecolor="#131413" strokeweight=".21589mm">
                  <v:path arrowok="t"/>
                </v:shape>
                <v:shape id="Graphic 1344" o:spid="_x0000_s1328" style="position:absolute;left:14845;top:8650;width:12;height:13;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" path="m,l,,,e" filled="f" strokecolor="#131413" strokeweight=".21589mm">
                  <v:path arrowok="t"/>
                </v:shape>
                <v:shape id="Graphic 1345" o:spid="_x0000_s1329" style="position:absolute;left:15866;top:11250;width:13;height:12;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" path="m,l,,,e" filled="f" strokecolor="#131413" strokeweight=".21589mm">
                  <v:path arrowok="t"/>
                </v:shape>
                <v:shape id="Graphic 1346" o:spid="_x0000_s1330" style="position:absolute;left:8846;top:22;width:12294;height:15481;visibility:visible;mso-wrap-style:square;v-text-anchor:top" coordsize="1229360,154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" path="m,l7378,9321,29146,36512,50888,63716,72263,91300r21742,27191l115785,145681r21743,27216l158889,200088r21755,27584l202425,254863r21742,27204l245541,309257r21755,27191l289026,364032r21780,27204l332168,418427r21755,27190l375678,472821r21768,27584l418807,527608r21743,27191l462317,581990r21768,27191l505447,636778r21742,27190l548957,691172r21742,27191l592480,745566r21361,27572l635596,800341r21743,27191l679119,854723r21362,27203l722236,909510r21755,27204l765759,963904r21361,27191l808875,1018299r21755,27571l852398,1073074r21349,27203l895515,1127480r21754,27191l939038,1182243r21361,27190l982167,1236637r21729,27203l1025677,1291412r21361,27203l1068806,1345806r21742,27203l1112316,1400200r21362,27584l1155433,1454988r21755,27190l1198956,1509382r21374,27204l1229258,1547825e" filled="f" strokecolor="#131413" strokeweight=".35pt">
                  <v:stroke dashstyle="3 1"/>
                  <v:path arrowok="t"/>
                </v:shape>
                <v:shape id="Graphic 1347" o:spid="_x0000_s1331" style="position:absolute;left:38;top:22;width:21451;height:15481;visibility:visible;mso-wrap-style:square;v-text-anchor:top" coordsize="2145030,154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" path="m2144598,l,,,1547825r2144598,l2144598,xe" filled="f" strokecolor="#131413" strokeweight=".1234mm">
                  <v:path arrowok="t"/>
                </v:shape>
                <v:shape id="Textbox 1348" o:spid="_x0000_s1332" type="#_x0000_t202" style="position:absolute;width:21507;height:15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" filled="f" stroked="f">
                  <v:textbox inset="0,0,0,0">
                    <w:txbxContent>
                      <w:p w14:paraId="6744F7C3" w14:textId="77777777" w:rsidR="007A1714" w:rsidRDefault="00000000">
                        <w:pPr>
                          <w:spacing w:before="18" w:line="178" w:lineRule="exact"/>
                          <w:ind w:left="954"/>
                          <w:rPr>
                            <w:rFonts w:ascii="Helvetica"/>
                            <w:sz w:val="14"/>
                          </w:rPr>
                        </w:pPr>
                        <w:r>
                          <w:rPr>
                            <w:rFonts w:ascii="Helvetica"/>
                            <w:color w:val="131413"/>
                            <w:w w:val="105"/>
                            <w:sz w:val="14"/>
                          </w:rPr>
                          <w:t>G</w:t>
                        </w:r>
                        <w:r>
                          <w:rPr>
                            <w:rFonts w:ascii="Helvetica"/>
                            <w:color w:val="131413"/>
                            <w:spacing w:val="-5"/>
                            <w:w w:val="105"/>
                            <w:sz w:val="14"/>
                          </w:rPr>
                          <w:t xml:space="preserve"> </w:t>
                        </w:r>
                        <w:r>
                          <w:rPr>
                            <w:rFonts w:ascii="Helvetica"/>
                            <w:color w:val="131413"/>
                            <w:w w:val="105"/>
                            <w:sz w:val="14"/>
                          </w:rPr>
                          <w:t>dwarfs</w:t>
                        </w:r>
                        <w:r>
                          <w:rPr>
                            <w:rFonts w:ascii="Helvetica"/>
                            <w:color w:val="131413"/>
                            <w:spacing w:val="-5"/>
                            <w:w w:val="105"/>
                            <w:sz w:val="14"/>
                          </w:rPr>
                          <w:t xml:space="preserve"> </w:t>
                        </w:r>
                        <w:r>
                          <w:rPr>
                            <w:rFonts w:ascii="Helvetica"/>
                            <w:color w:val="131413"/>
                            <w:w w:val="105"/>
                            <w:sz w:val="14"/>
                          </w:rPr>
                          <w:t>(P</w:t>
                        </w:r>
                        <w:r>
                          <w:rPr>
                            <w:rFonts w:ascii="Helvetica"/>
                            <w:color w:val="131413"/>
                            <w:w w:val="105"/>
                            <w:position w:val="-3"/>
                            <w:sz w:val="11"/>
                          </w:rPr>
                          <w:t>rot</w:t>
                        </w:r>
                        <w:r>
                          <w:rPr>
                            <w:rFonts w:ascii="Helvetica"/>
                            <w:color w:val="131413"/>
                            <w:w w:val="105"/>
                            <w:sz w:val="14"/>
                          </w:rPr>
                          <w:t>=20-40</w:t>
                        </w:r>
                        <w:r>
                          <w:rPr>
                            <w:rFonts w:ascii="Helvetica"/>
                            <w:color w:val="131413"/>
                            <w:spacing w:val="-4"/>
                            <w:w w:val="105"/>
                            <w:sz w:val="14"/>
                          </w:rPr>
                          <w:t xml:space="preserve"> </w:t>
                        </w:r>
                        <w:r>
                          <w:rPr>
                            <w:rFonts w:ascii="Helvetica"/>
                            <w:color w:val="131413"/>
                            <w:spacing w:val="-2"/>
                            <w:w w:val="105"/>
                            <w:sz w:val="14"/>
                          </w:rPr>
                          <w:t>days)</w:t>
                        </w:r>
                      </w:p>
                      <w:p w14:paraId="5BE1E5E1" w14:textId="77777777" w:rsidR="007A1714" w:rsidRDefault="00000000">
                        <w:pPr>
                          <w:spacing w:line="144" w:lineRule="exact"/>
                          <w:ind w:left="1626"/>
                          <w:rPr>
                            <w:rFonts w:ascii="Helvetica"/>
                            <w:sz w:val="14"/>
                          </w:rPr>
                        </w:pPr>
                        <w:r>
                          <w:rPr>
                            <w:rFonts w:ascii="Helvetica"/>
                            <w:color w:val="131413"/>
                            <w:w w:val="105"/>
                            <w:sz w:val="14"/>
                          </w:rPr>
                          <w:t>Sun</w:t>
                        </w:r>
                        <w:r>
                          <w:rPr>
                            <w:rFonts w:ascii="Helvetica"/>
                            <w:color w:val="131413"/>
                            <w:spacing w:val="-8"/>
                            <w:w w:val="105"/>
                            <w:sz w:val="14"/>
                          </w:rPr>
                          <w:t xml:space="preserve"> </w:t>
                        </w:r>
                        <w:r>
                          <w:rPr>
                            <w:rFonts w:ascii="Helvetica"/>
                            <w:color w:val="131413"/>
                            <w:w w:val="105"/>
                            <w:sz w:val="14"/>
                          </w:rPr>
                          <w:t>(1874-</w:t>
                        </w:r>
                        <w:r>
                          <w:rPr>
                            <w:rFonts w:ascii="Helvetica"/>
                            <w:color w:val="131413"/>
                            <w:spacing w:val="-2"/>
                            <w:w w:val="105"/>
                            <w:sz w:val="14"/>
                          </w:rPr>
                          <w:t>2015)</w:t>
                        </w:r>
                      </w:p>
                    </w:txbxContent>
                  </v:textbox>
                </v:shape>
                <w10:wrap anchorx="page"/>
              </v:group>
            </w:pict>
          </mc:Fallback>
        </mc:AlternateContent>
      </w:r>
      <w:r>
        <w:rPr>
          <w:noProof/>
        </w:rPr>
        <mc:AlternateContent>
          <mc:Choice Requires="wps">
            <w:drawing>
              <wp:anchor distT="0" distB="0" distL="0" distR="0" simplePos="0" relativeHeight="15781376" behindDoc="0" locked="0" layoutInCell="1" allowOverlap="1" wp14:anchorId="1F6597DF" wp14:editId="45F020CB">
                <wp:simplePos x="0" y="0"/>
                <wp:positionH relativeFrom="page">
                  <wp:posOffset>2390856</wp:posOffset>
                </wp:positionH>
                <wp:positionV relativeFrom="paragraph">
                  <wp:posOffset>-256262</wp:posOffset>
                </wp:positionV>
                <wp:extent cx="133350" cy="1943100"/>
                <wp:effectExtent l="0" t="0" r="0" b="0"/>
                <wp:wrapNone/>
                <wp:docPr id="1349" name="Textbox 1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 cy="1943100"/>
                        </a:xfrm>
                        <a:prstGeom prst="rect">
                          <a:avLst/>
                        </a:prstGeom>
                      </wps:spPr>
                      <wps:txbx>
                        <w:txbxContent>
                          <w:p w14:paraId="2CA21B2D" w14:textId="77777777" w:rsidR="007A1714" w:rsidRDefault="00000000">
                            <w:pPr>
                              <w:spacing w:before="25"/>
                              <w:ind w:left="20"/>
                              <w:rPr>
                                <w:rFonts w:ascii="Helvetica"/>
                                <w:sz w:val="14"/>
                              </w:rPr>
                            </w:pPr>
                            <w:r>
                              <w:rPr>
                                <w:rFonts w:ascii="Helvetica"/>
                                <w:color w:val="131413"/>
                                <w:w w:val="105"/>
                                <w:sz w:val="14"/>
                              </w:rPr>
                              <w:t>Cumulative</w:t>
                            </w:r>
                            <w:r>
                              <w:rPr>
                                <w:rFonts w:ascii="Helvetica"/>
                                <w:color w:val="131413"/>
                                <w:spacing w:val="-4"/>
                                <w:w w:val="105"/>
                                <w:sz w:val="14"/>
                              </w:rPr>
                              <w:t xml:space="preserve"> </w:t>
                            </w:r>
                            <w:r>
                              <w:rPr>
                                <w:rFonts w:ascii="Helvetica"/>
                                <w:color w:val="131413"/>
                                <w:w w:val="105"/>
                                <w:sz w:val="14"/>
                              </w:rPr>
                              <w:t>number</w:t>
                            </w:r>
                            <w:r>
                              <w:rPr>
                                <w:rFonts w:ascii="Helvetica"/>
                                <w:color w:val="131413"/>
                                <w:spacing w:val="-4"/>
                                <w:w w:val="105"/>
                                <w:sz w:val="14"/>
                              </w:rPr>
                              <w:t xml:space="preserve"> </w:t>
                            </w:r>
                            <w:r>
                              <w:rPr>
                                <w:rFonts w:ascii="Helvetica"/>
                                <w:color w:val="131413"/>
                                <w:w w:val="105"/>
                                <w:sz w:val="14"/>
                              </w:rPr>
                              <w:t>of</w:t>
                            </w:r>
                            <w:r>
                              <w:rPr>
                                <w:rFonts w:ascii="Helvetica"/>
                                <w:color w:val="131413"/>
                                <w:spacing w:val="-4"/>
                                <w:w w:val="105"/>
                                <w:sz w:val="14"/>
                              </w:rPr>
                              <w:t xml:space="preserve"> </w:t>
                            </w:r>
                            <w:r>
                              <w:rPr>
                                <w:rFonts w:ascii="Helvetica"/>
                                <w:color w:val="131413"/>
                                <w:w w:val="105"/>
                                <w:sz w:val="14"/>
                              </w:rPr>
                              <w:t>spot</w:t>
                            </w:r>
                            <w:r>
                              <w:rPr>
                                <w:rFonts w:ascii="Helvetica"/>
                                <w:color w:val="131413"/>
                                <w:spacing w:val="-4"/>
                                <w:w w:val="105"/>
                                <w:sz w:val="14"/>
                              </w:rPr>
                              <w:t xml:space="preserve"> </w:t>
                            </w:r>
                            <w:r>
                              <w:rPr>
                                <w:rFonts w:ascii="Helvetica"/>
                                <w:color w:val="131413"/>
                                <w:w w:val="105"/>
                                <w:sz w:val="14"/>
                              </w:rPr>
                              <w:t>groups</w:t>
                            </w:r>
                            <w:r>
                              <w:rPr>
                                <w:rFonts w:ascii="Helvetica"/>
                                <w:color w:val="131413"/>
                                <w:spacing w:val="-4"/>
                                <w:w w:val="105"/>
                                <w:sz w:val="14"/>
                              </w:rPr>
                              <w:t xml:space="preserve"> </w:t>
                            </w:r>
                            <w:r>
                              <w:rPr>
                                <w:rFonts w:ascii="Helvetica"/>
                                <w:color w:val="131413"/>
                                <w:w w:val="105"/>
                                <w:sz w:val="14"/>
                              </w:rPr>
                              <w:t>/</w:t>
                            </w:r>
                            <w:r>
                              <w:rPr>
                                <w:rFonts w:ascii="Helvetica"/>
                                <w:color w:val="131413"/>
                                <w:spacing w:val="-3"/>
                                <w:w w:val="105"/>
                                <w:sz w:val="14"/>
                              </w:rPr>
                              <w:t xml:space="preserve"> </w:t>
                            </w:r>
                            <w:r>
                              <w:rPr>
                                <w:rFonts w:ascii="Helvetica"/>
                                <w:color w:val="131413"/>
                                <w:w w:val="105"/>
                                <w:sz w:val="14"/>
                              </w:rPr>
                              <w:t>star</w:t>
                            </w:r>
                            <w:r>
                              <w:rPr>
                                <w:rFonts w:ascii="Helvetica"/>
                                <w:color w:val="131413"/>
                                <w:spacing w:val="-4"/>
                                <w:w w:val="105"/>
                                <w:sz w:val="14"/>
                              </w:rPr>
                              <w:t xml:space="preserve"> </w:t>
                            </w:r>
                            <w:r>
                              <w:rPr>
                                <w:rFonts w:ascii="Helvetica"/>
                                <w:color w:val="131413"/>
                                <w:w w:val="105"/>
                                <w:sz w:val="14"/>
                              </w:rPr>
                              <w:t>/</w:t>
                            </w:r>
                            <w:r>
                              <w:rPr>
                                <w:rFonts w:ascii="Helvetica"/>
                                <w:color w:val="131413"/>
                                <w:spacing w:val="-4"/>
                                <w:w w:val="105"/>
                                <w:sz w:val="14"/>
                              </w:rPr>
                              <w:t xml:space="preserve"> year</w:t>
                            </w:r>
                          </w:p>
                        </w:txbxContent>
                      </wps:txbx>
                      <wps:bodyPr vert="vert270" wrap="square" lIns="0" tIns="0" rIns="0" bIns="0" rtlCol="0">
                        <a:noAutofit/>
                      </wps:bodyPr>
                    </wps:wsp>
                  </a:graphicData>
                </a:graphic>
              </wp:anchor>
            </w:drawing>
          </mc:Choice>
          <mc:Fallback>
            <w:pict>
              <v:shape w14:anchorId="1F6597DF" id="Textbox 1349" o:spid="_x0000_s1333" type="#_x0000_t202" style="position:absolute;left:0;text-align:left;margin-left:188.25pt;margin-top:-20.2pt;width:10.5pt;height:153pt;z-index:15781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" filled="f" stroked="f">
                <v:textbox style="layout-flow:vertical;mso-layout-flow-alt:bottom-to-top" inset="0,0,0,0">
                  <w:txbxContent>
                    <w:p w14:paraId="2CA21B2D" w14:textId="77777777" w:rsidR="007A1714" w:rsidRDefault="00000000">
                      <w:pPr>
                        <w:spacing w:before="25"/>
                        <w:ind w:left="20"/>
                        <w:rPr>
                          <w:rFonts w:ascii="Helvetica"/>
                          <w:sz w:val="14"/>
                        </w:rPr>
                      </w:pPr>
                      <w:r>
                        <w:rPr>
                          <w:rFonts w:ascii="Helvetica"/>
                          <w:color w:val="131413"/>
                          <w:w w:val="105"/>
                          <w:sz w:val="14"/>
                        </w:rPr>
                        <w:t>Cumulative</w:t>
                      </w:r>
                      <w:r>
                        <w:rPr>
                          <w:rFonts w:ascii="Helvetica"/>
                          <w:color w:val="131413"/>
                          <w:spacing w:val="-4"/>
                          <w:w w:val="105"/>
                          <w:sz w:val="14"/>
                        </w:rPr>
                        <w:t xml:space="preserve"> </w:t>
                      </w:r>
                      <w:r>
                        <w:rPr>
                          <w:rFonts w:ascii="Helvetica"/>
                          <w:color w:val="131413"/>
                          <w:w w:val="105"/>
                          <w:sz w:val="14"/>
                        </w:rPr>
                        <w:t>number</w:t>
                      </w:r>
                      <w:r>
                        <w:rPr>
                          <w:rFonts w:ascii="Helvetica"/>
                          <w:color w:val="131413"/>
                          <w:spacing w:val="-4"/>
                          <w:w w:val="105"/>
                          <w:sz w:val="14"/>
                        </w:rPr>
                        <w:t xml:space="preserve"> </w:t>
                      </w:r>
                      <w:r>
                        <w:rPr>
                          <w:rFonts w:ascii="Helvetica"/>
                          <w:color w:val="131413"/>
                          <w:w w:val="105"/>
                          <w:sz w:val="14"/>
                        </w:rPr>
                        <w:t>of</w:t>
                      </w:r>
                      <w:r>
                        <w:rPr>
                          <w:rFonts w:ascii="Helvetica"/>
                          <w:color w:val="131413"/>
                          <w:spacing w:val="-4"/>
                          <w:w w:val="105"/>
                          <w:sz w:val="14"/>
                        </w:rPr>
                        <w:t xml:space="preserve"> </w:t>
                      </w:r>
                      <w:r>
                        <w:rPr>
                          <w:rFonts w:ascii="Helvetica"/>
                          <w:color w:val="131413"/>
                          <w:w w:val="105"/>
                          <w:sz w:val="14"/>
                        </w:rPr>
                        <w:t>spot</w:t>
                      </w:r>
                      <w:r>
                        <w:rPr>
                          <w:rFonts w:ascii="Helvetica"/>
                          <w:color w:val="131413"/>
                          <w:spacing w:val="-4"/>
                          <w:w w:val="105"/>
                          <w:sz w:val="14"/>
                        </w:rPr>
                        <w:t xml:space="preserve"> </w:t>
                      </w:r>
                      <w:r>
                        <w:rPr>
                          <w:rFonts w:ascii="Helvetica"/>
                          <w:color w:val="131413"/>
                          <w:w w:val="105"/>
                          <w:sz w:val="14"/>
                        </w:rPr>
                        <w:t>groups</w:t>
                      </w:r>
                      <w:r>
                        <w:rPr>
                          <w:rFonts w:ascii="Helvetica"/>
                          <w:color w:val="131413"/>
                          <w:spacing w:val="-4"/>
                          <w:w w:val="105"/>
                          <w:sz w:val="14"/>
                        </w:rPr>
                        <w:t xml:space="preserve"> </w:t>
                      </w:r>
                      <w:r>
                        <w:rPr>
                          <w:rFonts w:ascii="Helvetica"/>
                          <w:color w:val="131413"/>
                          <w:w w:val="105"/>
                          <w:sz w:val="14"/>
                        </w:rPr>
                        <w:t>/</w:t>
                      </w:r>
                      <w:r>
                        <w:rPr>
                          <w:rFonts w:ascii="Helvetica"/>
                          <w:color w:val="131413"/>
                          <w:spacing w:val="-3"/>
                          <w:w w:val="105"/>
                          <w:sz w:val="14"/>
                        </w:rPr>
                        <w:t xml:space="preserve"> </w:t>
                      </w:r>
                      <w:r>
                        <w:rPr>
                          <w:rFonts w:ascii="Helvetica"/>
                          <w:color w:val="131413"/>
                          <w:w w:val="105"/>
                          <w:sz w:val="14"/>
                        </w:rPr>
                        <w:t>star</w:t>
                      </w:r>
                      <w:r>
                        <w:rPr>
                          <w:rFonts w:ascii="Helvetica"/>
                          <w:color w:val="131413"/>
                          <w:spacing w:val="-4"/>
                          <w:w w:val="105"/>
                          <w:sz w:val="14"/>
                        </w:rPr>
                        <w:t xml:space="preserve"> </w:t>
                      </w:r>
                      <w:r>
                        <w:rPr>
                          <w:rFonts w:ascii="Helvetica"/>
                          <w:color w:val="131413"/>
                          <w:w w:val="105"/>
                          <w:sz w:val="14"/>
                        </w:rPr>
                        <w:t>/</w:t>
                      </w:r>
                      <w:r>
                        <w:rPr>
                          <w:rFonts w:ascii="Helvetica"/>
                          <w:color w:val="131413"/>
                          <w:spacing w:val="-4"/>
                          <w:w w:val="105"/>
                          <w:sz w:val="14"/>
                        </w:rPr>
                        <w:t xml:space="preserve"> year</w:t>
                      </w:r>
                    </w:p>
                  </w:txbxContent>
                </v:textbox>
                <w10:wrap anchorx="page"/>
              </v:shape>
            </w:pict>
          </mc:Fallback>
        </mc:AlternateContent>
      </w:r>
      <w:r>
        <w:rPr>
          <w:rFonts w:ascii="Helvetica"/>
          <w:color w:val="131413"/>
          <w:spacing w:val="-5"/>
          <w:w w:val="105"/>
          <w:sz w:val="14"/>
        </w:rPr>
        <w:t>10</w:t>
      </w:r>
      <w:r>
        <w:rPr>
          <w:rFonts w:ascii="Helvetica"/>
          <w:color w:val="131413"/>
          <w:spacing w:val="-5"/>
          <w:w w:val="105"/>
          <w:position w:val="7"/>
          <w:sz w:val="11"/>
        </w:rPr>
        <w:t>2</w:t>
      </w:r>
    </w:p>
    <w:p w14:paraId="4842EC1A" w14:textId="77777777" w:rsidR="007A1714" w:rsidRDefault="00000000">
      <w:pPr>
        <w:spacing w:before="145"/>
        <w:ind w:left="139"/>
        <w:rPr>
          <w:rFonts w:ascii="Helvetica"/>
          <w:sz w:val="11"/>
        </w:rPr>
      </w:pPr>
      <w:r>
        <w:rPr>
          <w:rFonts w:ascii="Helvetica"/>
          <w:color w:val="131413"/>
          <w:spacing w:val="-5"/>
          <w:w w:val="105"/>
          <w:sz w:val="14"/>
        </w:rPr>
        <w:t>10</w:t>
      </w:r>
      <w:r>
        <w:rPr>
          <w:rFonts w:ascii="Helvetica"/>
          <w:color w:val="131413"/>
          <w:spacing w:val="-5"/>
          <w:w w:val="105"/>
          <w:position w:val="7"/>
          <w:sz w:val="11"/>
        </w:rPr>
        <w:t>1</w:t>
      </w:r>
    </w:p>
    <w:p w14:paraId="4A687BBC" w14:textId="77777777" w:rsidR="007A1714" w:rsidRDefault="00000000">
      <w:pPr>
        <w:spacing w:before="145"/>
        <w:ind w:left="139"/>
        <w:rPr>
          <w:rFonts w:ascii="Helvetica"/>
          <w:sz w:val="11"/>
        </w:rPr>
      </w:pPr>
      <w:r>
        <w:rPr>
          <w:rFonts w:ascii="Helvetica"/>
          <w:color w:val="131413"/>
          <w:spacing w:val="-5"/>
          <w:w w:val="105"/>
          <w:sz w:val="14"/>
        </w:rPr>
        <w:t>10</w:t>
      </w:r>
      <w:r>
        <w:rPr>
          <w:rFonts w:ascii="Helvetica"/>
          <w:color w:val="131413"/>
          <w:spacing w:val="-5"/>
          <w:w w:val="105"/>
          <w:position w:val="7"/>
          <w:sz w:val="11"/>
        </w:rPr>
        <w:t>0</w:t>
      </w:r>
    </w:p>
    <w:p w14:paraId="255FB06B" w14:textId="77777777" w:rsidR="007A1714" w:rsidRDefault="00000000">
      <w:pPr>
        <w:spacing w:before="143"/>
        <w:ind w:left="100"/>
        <w:rPr>
          <w:rFonts w:ascii="Helvetica"/>
          <w:sz w:val="11"/>
        </w:rPr>
      </w:pPr>
      <w:r>
        <w:rPr>
          <w:rFonts w:ascii="Helvetica"/>
          <w:color w:val="131413"/>
          <w:position w:val="-6"/>
          <w:sz w:val="14"/>
        </w:rPr>
        <w:t>10</w:t>
      </w:r>
      <w:r>
        <w:rPr>
          <w:rFonts w:ascii="Helvetica"/>
          <w:color w:val="131413"/>
          <w:sz w:val="11"/>
        </w:rPr>
        <w:t>-</w:t>
      </w:r>
      <w:r>
        <w:rPr>
          <w:rFonts w:ascii="Helvetica"/>
          <w:color w:val="131413"/>
          <w:spacing w:val="-10"/>
          <w:sz w:val="11"/>
        </w:rPr>
        <w:t>1</w:t>
      </w:r>
    </w:p>
    <w:p w14:paraId="62FFB988" w14:textId="77777777" w:rsidR="007A1714" w:rsidRDefault="007A1714">
      <w:pPr>
        <w:pStyle w:val="Corpodetexto"/>
        <w:spacing w:before="18"/>
        <w:rPr>
          <w:rFonts w:ascii="Helvetica"/>
          <w:sz w:val="11"/>
        </w:rPr>
      </w:pPr>
    </w:p>
    <w:p w14:paraId="077D8D3F" w14:textId="77777777" w:rsidR="007A1714" w:rsidRDefault="00000000">
      <w:pPr>
        <w:spacing w:before="1"/>
        <w:ind w:left="100"/>
        <w:rPr>
          <w:rFonts w:ascii="Helvetica"/>
          <w:sz w:val="11"/>
        </w:rPr>
      </w:pPr>
      <w:r>
        <w:rPr>
          <w:rFonts w:ascii="Helvetica"/>
          <w:color w:val="131413"/>
          <w:position w:val="-6"/>
          <w:sz w:val="14"/>
        </w:rPr>
        <w:t>10</w:t>
      </w:r>
      <w:r>
        <w:rPr>
          <w:rFonts w:ascii="Helvetica"/>
          <w:color w:val="131413"/>
          <w:sz w:val="11"/>
        </w:rPr>
        <w:t>-</w:t>
      </w:r>
      <w:r>
        <w:rPr>
          <w:rFonts w:ascii="Helvetica"/>
          <w:color w:val="131413"/>
          <w:spacing w:val="-10"/>
          <w:sz w:val="11"/>
        </w:rPr>
        <w:t>2</w:t>
      </w:r>
    </w:p>
    <w:p w14:paraId="76A06082" w14:textId="77777777" w:rsidR="007A1714" w:rsidRDefault="007A1714">
      <w:pPr>
        <w:pStyle w:val="Corpodetexto"/>
        <w:spacing w:before="18"/>
        <w:rPr>
          <w:rFonts w:ascii="Helvetica"/>
          <w:sz w:val="11"/>
        </w:rPr>
      </w:pPr>
    </w:p>
    <w:p w14:paraId="01A34508" w14:textId="77777777" w:rsidR="007A1714" w:rsidRDefault="00000000">
      <w:pPr>
        <w:ind w:left="100"/>
        <w:rPr>
          <w:rFonts w:ascii="Helvetica"/>
          <w:sz w:val="11"/>
        </w:rPr>
      </w:pPr>
      <w:r>
        <w:rPr>
          <w:rFonts w:ascii="Helvetica"/>
          <w:color w:val="131413"/>
          <w:position w:val="-6"/>
          <w:sz w:val="14"/>
        </w:rPr>
        <w:t>10</w:t>
      </w:r>
      <w:r>
        <w:rPr>
          <w:rFonts w:ascii="Helvetica"/>
          <w:color w:val="131413"/>
          <w:sz w:val="11"/>
        </w:rPr>
        <w:t>-</w:t>
      </w:r>
      <w:r>
        <w:rPr>
          <w:rFonts w:ascii="Helvetica"/>
          <w:color w:val="131413"/>
          <w:spacing w:val="-10"/>
          <w:sz w:val="11"/>
        </w:rPr>
        <w:t>3</w:t>
      </w:r>
    </w:p>
    <w:p w14:paraId="6F9BE34C" w14:textId="77777777" w:rsidR="007A1714" w:rsidRDefault="007A1714">
      <w:pPr>
        <w:pStyle w:val="Corpodetexto"/>
        <w:spacing w:before="36"/>
        <w:rPr>
          <w:rFonts w:ascii="Helvetica"/>
          <w:sz w:val="11"/>
        </w:rPr>
      </w:pPr>
    </w:p>
    <w:p w14:paraId="4A6BDEEF" w14:textId="77777777" w:rsidR="007A1714" w:rsidRDefault="00000000">
      <w:pPr>
        <w:spacing w:line="170" w:lineRule="auto"/>
        <w:ind w:left="100"/>
        <w:rPr>
          <w:rFonts w:ascii="Helvetica"/>
          <w:sz w:val="11"/>
        </w:rPr>
      </w:pPr>
      <w:r>
        <w:rPr>
          <w:rFonts w:ascii="Helvetica"/>
          <w:color w:val="131413"/>
          <w:position w:val="-6"/>
          <w:sz w:val="14"/>
        </w:rPr>
        <w:t>10</w:t>
      </w:r>
      <w:r>
        <w:rPr>
          <w:rFonts w:ascii="Helvetica"/>
          <w:color w:val="131413"/>
          <w:sz w:val="11"/>
        </w:rPr>
        <w:t>-</w:t>
      </w:r>
      <w:r>
        <w:rPr>
          <w:rFonts w:ascii="Helvetica"/>
          <w:color w:val="131413"/>
          <w:spacing w:val="-10"/>
          <w:sz w:val="11"/>
        </w:rPr>
        <w:t>4</w:t>
      </w:r>
    </w:p>
    <w:p w14:paraId="275453AA" w14:textId="77777777" w:rsidR="007A1714" w:rsidRDefault="00000000">
      <w:pPr>
        <w:tabs>
          <w:tab w:val="left" w:pos="965"/>
          <w:tab w:val="left" w:pos="1609"/>
          <w:tab w:val="left" w:pos="2252"/>
          <w:tab w:val="left" w:pos="2895"/>
          <w:tab w:val="right" w:pos="3806"/>
        </w:tabs>
        <w:spacing w:line="136" w:lineRule="auto"/>
        <w:ind w:left="322"/>
        <w:rPr>
          <w:rFonts w:ascii="Helvetica"/>
          <w:sz w:val="11"/>
        </w:rPr>
      </w:pPr>
      <w:r>
        <w:rPr>
          <w:rFonts w:ascii="Helvetica"/>
          <w:color w:val="131413"/>
          <w:position w:val="-6"/>
          <w:sz w:val="14"/>
        </w:rPr>
        <w:t>10</w:t>
      </w:r>
      <w:r>
        <w:rPr>
          <w:rFonts w:ascii="Helvetica"/>
          <w:color w:val="131413"/>
          <w:sz w:val="11"/>
        </w:rPr>
        <w:t>-</w:t>
      </w:r>
      <w:r>
        <w:rPr>
          <w:rFonts w:ascii="Helvetica"/>
          <w:color w:val="131413"/>
          <w:spacing w:val="-10"/>
          <w:sz w:val="11"/>
        </w:rPr>
        <w:t>6</w:t>
      </w:r>
      <w:r>
        <w:rPr>
          <w:rFonts w:ascii="Helvetica"/>
          <w:color w:val="131413"/>
          <w:sz w:val="11"/>
        </w:rPr>
        <w:tab/>
      </w:r>
      <w:r>
        <w:rPr>
          <w:rFonts w:ascii="Helvetica"/>
          <w:color w:val="131413"/>
          <w:position w:val="-6"/>
          <w:sz w:val="14"/>
        </w:rPr>
        <w:t>10</w:t>
      </w:r>
      <w:r>
        <w:rPr>
          <w:rFonts w:ascii="Helvetica"/>
          <w:color w:val="131413"/>
          <w:sz w:val="11"/>
        </w:rPr>
        <w:t>-</w:t>
      </w:r>
      <w:r>
        <w:rPr>
          <w:rFonts w:ascii="Helvetica"/>
          <w:color w:val="131413"/>
          <w:spacing w:val="-10"/>
          <w:sz w:val="11"/>
        </w:rPr>
        <w:t>5</w:t>
      </w:r>
      <w:r>
        <w:rPr>
          <w:rFonts w:ascii="Helvetica"/>
          <w:color w:val="131413"/>
          <w:sz w:val="11"/>
        </w:rPr>
        <w:tab/>
      </w:r>
      <w:r>
        <w:rPr>
          <w:rFonts w:ascii="Helvetica"/>
          <w:color w:val="131413"/>
          <w:position w:val="-6"/>
          <w:sz w:val="14"/>
        </w:rPr>
        <w:t>10</w:t>
      </w:r>
      <w:r>
        <w:rPr>
          <w:rFonts w:ascii="Helvetica"/>
          <w:color w:val="131413"/>
          <w:sz w:val="11"/>
        </w:rPr>
        <w:t>-</w:t>
      </w:r>
      <w:r>
        <w:rPr>
          <w:rFonts w:ascii="Helvetica"/>
          <w:color w:val="131413"/>
          <w:spacing w:val="-10"/>
          <w:sz w:val="11"/>
        </w:rPr>
        <w:t>4</w:t>
      </w:r>
      <w:r>
        <w:rPr>
          <w:rFonts w:ascii="Helvetica"/>
          <w:color w:val="131413"/>
          <w:sz w:val="11"/>
        </w:rPr>
        <w:tab/>
      </w:r>
      <w:r>
        <w:rPr>
          <w:rFonts w:ascii="Helvetica"/>
          <w:color w:val="131413"/>
          <w:position w:val="-6"/>
          <w:sz w:val="14"/>
        </w:rPr>
        <w:t>10</w:t>
      </w:r>
      <w:r>
        <w:rPr>
          <w:rFonts w:ascii="Helvetica"/>
          <w:color w:val="131413"/>
          <w:sz w:val="11"/>
        </w:rPr>
        <w:t>-</w:t>
      </w:r>
      <w:r>
        <w:rPr>
          <w:rFonts w:ascii="Helvetica"/>
          <w:color w:val="131413"/>
          <w:spacing w:val="-10"/>
          <w:sz w:val="11"/>
        </w:rPr>
        <w:t>3</w:t>
      </w:r>
      <w:r>
        <w:rPr>
          <w:rFonts w:ascii="Helvetica"/>
          <w:color w:val="131413"/>
          <w:sz w:val="11"/>
        </w:rPr>
        <w:tab/>
      </w:r>
      <w:r>
        <w:rPr>
          <w:rFonts w:ascii="Helvetica"/>
          <w:color w:val="131413"/>
          <w:position w:val="-6"/>
          <w:sz w:val="14"/>
        </w:rPr>
        <w:t>10</w:t>
      </w:r>
      <w:r>
        <w:rPr>
          <w:rFonts w:ascii="Helvetica"/>
          <w:color w:val="131413"/>
          <w:sz w:val="11"/>
        </w:rPr>
        <w:t>-</w:t>
      </w:r>
      <w:r>
        <w:rPr>
          <w:rFonts w:ascii="Helvetica"/>
          <w:color w:val="131413"/>
          <w:spacing w:val="-10"/>
          <w:sz w:val="11"/>
        </w:rPr>
        <w:t>2</w:t>
      </w:r>
      <w:r>
        <w:rPr>
          <w:rFonts w:ascii="Helvetica"/>
          <w:color w:val="131413"/>
          <w:sz w:val="11"/>
        </w:rPr>
        <w:tab/>
      </w:r>
      <w:r>
        <w:rPr>
          <w:rFonts w:ascii="Helvetica"/>
          <w:color w:val="131413"/>
          <w:spacing w:val="-5"/>
          <w:position w:val="-6"/>
          <w:sz w:val="14"/>
        </w:rPr>
        <w:t>10</w:t>
      </w:r>
      <w:r>
        <w:rPr>
          <w:rFonts w:ascii="Helvetica"/>
          <w:color w:val="131413"/>
          <w:spacing w:val="-5"/>
          <w:sz w:val="11"/>
        </w:rPr>
        <w:t>-</w:t>
      </w:r>
      <w:r>
        <w:rPr>
          <w:rFonts w:ascii="Helvetica"/>
          <w:color w:val="131413"/>
          <w:sz w:val="11"/>
        </w:rPr>
        <w:t>1</w:t>
      </w:r>
    </w:p>
    <w:p w14:paraId="691A5641" w14:textId="77777777" w:rsidR="007A1714" w:rsidRDefault="00000000">
      <w:pPr>
        <w:spacing w:before="89"/>
        <w:ind w:left="986"/>
        <w:rPr>
          <w:rFonts w:ascii="Helvetica"/>
          <w:sz w:val="14"/>
        </w:rPr>
      </w:pPr>
      <w:r>
        <w:rPr>
          <w:rFonts w:ascii="Helvetica"/>
          <w:color w:val="131413"/>
          <w:w w:val="105"/>
          <w:sz w:val="14"/>
        </w:rPr>
        <w:t>Spot</w:t>
      </w:r>
      <w:r>
        <w:rPr>
          <w:rFonts w:ascii="Helvetica"/>
          <w:color w:val="131413"/>
          <w:spacing w:val="-5"/>
          <w:w w:val="105"/>
          <w:sz w:val="14"/>
        </w:rPr>
        <w:t xml:space="preserve"> </w:t>
      </w:r>
      <w:r>
        <w:rPr>
          <w:rFonts w:ascii="Helvetica"/>
          <w:color w:val="131413"/>
          <w:w w:val="105"/>
          <w:sz w:val="14"/>
        </w:rPr>
        <w:t>group</w:t>
      </w:r>
      <w:r>
        <w:rPr>
          <w:rFonts w:ascii="Helvetica"/>
          <w:color w:val="131413"/>
          <w:spacing w:val="-4"/>
          <w:w w:val="105"/>
          <w:sz w:val="14"/>
        </w:rPr>
        <w:t xml:space="preserve"> </w:t>
      </w:r>
      <w:r>
        <w:rPr>
          <w:rFonts w:ascii="Helvetica"/>
          <w:color w:val="131413"/>
          <w:w w:val="105"/>
          <w:sz w:val="14"/>
        </w:rPr>
        <w:t>area</w:t>
      </w:r>
      <w:r>
        <w:rPr>
          <w:rFonts w:ascii="Helvetica"/>
          <w:color w:val="131413"/>
          <w:spacing w:val="-4"/>
          <w:w w:val="105"/>
          <w:sz w:val="14"/>
        </w:rPr>
        <w:t xml:space="preserve"> </w:t>
      </w:r>
      <w:r>
        <w:rPr>
          <w:rFonts w:ascii="Helvetica"/>
          <w:color w:val="131413"/>
          <w:w w:val="105"/>
          <w:sz w:val="14"/>
        </w:rPr>
        <w:t>(solar</w:t>
      </w:r>
      <w:r>
        <w:rPr>
          <w:rFonts w:ascii="Helvetica"/>
          <w:color w:val="131413"/>
          <w:spacing w:val="-4"/>
          <w:w w:val="105"/>
          <w:sz w:val="14"/>
        </w:rPr>
        <w:t xml:space="preserve"> </w:t>
      </w:r>
      <w:r>
        <w:rPr>
          <w:rFonts w:ascii="Helvetica"/>
          <w:color w:val="131413"/>
          <w:spacing w:val="-2"/>
          <w:w w:val="105"/>
          <w:sz w:val="14"/>
        </w:rPr>
        <w:t>hemisphere)</w:t>
      </w:r>
    </w:p>
    <w:p w14:paraId="326BEFFA" w14:textId="77777777" w:rsidR="007A1714" w:rsidRDefault="007A1714">
      <w:pPr>
        <w:rPr>
          <w:rFonts w:ascii="Helvetica"/>
          <w:sz w:val="14"/>
        </w:rPr>
        <w:sectPr w:rsidR="007A1714">
          <w:headerReference w:type="even" r:id="rId42"/>
          <w:headerReference w:type="default" r:id="rId43"/>
          <w:footerReference w:type="even" r:id="rId44"/>
          <w:footerReference w:type="default" r:id="rId45"/>
          <w:pgSz w:w="8790" w:h="13330"/>
          <w:pgMar w:top="1000" w:right="900" w:bottom="880" w:left="920" w:header="653" w:footer="690" w:gutter="0"/>
          <w:pgNumType w:start="42"/>
          <w:cols w:num="2" w:space="720" w:equalWidth="0">
            <w:col w:w="2168" w:space="842"/>
            <w:col w:w="3960"/>
          </w:cols>
        </w:sectPr>
      </w:pPr>
    </w:p>
    <w:p w14:paraId="71E22707" w14:textId="77777777" w:rsidR="007A1714" w:rsidRDefault="007A1714">
      <w:pPr>
        <w:pStyle w:val="Corpodetexto"/>
        <w:rPr>
          <w:rFonts w:ascii="Helvetica"/>
        </w:rPr>
      </w:pPr>
    </w:p>
    <w:p w14:paraId="0C003640" w14:textId="77777777" w:rsidR="007A1714" w:rsidRDefault="007A1714">
      <w:pPr>
        <w:pStyle w:val="Corpodetexto"/>
        <w:rPr>
          <w:rFonts w:ascii="Helvetica"/>
        </w:rPr>
      </w:pPr>
    </w:p>
    <w:p w14:paraId="7F2DEEB7" w14:textId="77777777" w:rsidR="007A1714" w:rsidRDefault="007A1714">
      <w:pPr>
        <w:pStyle w:val="Corpodetexto"/>
        <w:spacing w:before="53"/>
        <w:rPr>
          <w:rFonts w:ascii="Helvetica"/>
        </w:rPr>
      </w:pPr>
    </w:p>
    <w:p w14:paraId="202BEEE6" w14:textId="77777777" w:rsidR="007A1714" w:rsidRDefault="00000000">
      <w:pPr>
        <w:pStyle w:val="Corpodetexto"/>
        <w:spacing w:line="247" w:lineRule="auto"/>
        <w:ind w:left="100" w:right="118" w:hanging="1"/>
        <w:jc w:val="both"/>
      </w:pPr>
      <w:r>
        <w:rPr>
          <w:w w:val="105"/>
        </w:rPr>
        <w:t>that</w:t>
      </w:r>
      <w:r>
        <w:rPr>
          <w:spacing w:val="-14"/>
          <w:w w:val="105"/>
        </w:rPr>
        <w:t xml:space="preserve"> </w:t>
      </w:r>
      <w:r>
        <w:rPr>
          <w:w w:val="105"/>
        </w:rPr>
        <w:t>meet</w:t>
      </w:r>
      <w:r>
        <w:rPr>
          <w:spacing w:val="-13"/>
          <w:w w:val="105"/>
        </w:rPr>
        <w:t xml:space="preserve"> </w:t>
      </w:r>
      <w:r>
        <w:rPr>
          <w:w w:val="105"/>
        </w:rPr>
        <w:t>both</w:t>
      </w:r>
      <w:r>
        <w:rPr>
          <w:spacing w:val="39"/>
          <w:w w:val="105"/>
        </w:rPr>
        <w:t xml:space="preserve"> </w:t>
      </w:r>
      <w:r>
        <w:rPr>
          <w:w w:val="105"/>
        </w:rPr>
        <w:t>of</w:t>
      </w:r>
      <w:r>
        <w:rPr>
          <w:spacing w:val="39"/>
          <w:w w:val="105"/>
        </w:rPr>
        <w:t xml:space="preserve"> </w:t>
      </w:r>
      <w:r>
        <w:rPr>
          <w:w w:val="105"/>
        </w:rPr>
        <w:t>the</w:t>
      </w:r>
      <w:r>
        <w:rPr>
          <w:spacing w:val="38"/>
          <w:w w:val="105"/>
        </w:rPr>
        <w:t xml:space="preserve"> </w:t>
      </w:r>
      <w:r>
        <w:rPr>
          <w:w w:val="105"/>
        </w:rPr>
        <w:t>following</w:t>
      </w:r>
      <w:r>
        <w:rPr>
          <w:spacing w:val="38"/>
          <w:w w:val="105"/>
        </w:rPr>
        <w:t xml:space="preserve"> </w:t>
      </w:r>
      <w:r>
        <w:rPr>
          <w:w w:val="105"/>
        </w:rPr>
        <w:t>criteria:</w:t>
      </w:r>
      <w:r>
        <w:rPr>
          <w:spacing w:val="38"/>
          <w:w w:val="105"/>
        </w:rPr>
        <w:t xml:space="preserve"> </w:t>
      </w:r>
      <w:r>
        <w:rPr>
          <w:w w:val="105"/>
        </w:rPr>
        <w:t>(1)</w:t>
      </w:r>
      <w:r>
        <w:rPr>
          <w:spacing w:val="39"/>
          <w:w w:val="105"/>
        </w:rPr>
        <w:t xml:space="preserve"> </w:t>
      </w:r>
      <w:r>
        <w:rPr>
          <w:w w:val="105"/>
        </w:rPr>
        <w:t>5600 K</w:t>
      </w:r>
      <w:r>
        <w:rPr>
          <w:spacing w:val="-14"/>
          <w:w w:val="105"/>
        </w:rPr>
        <w:t xml:space="preserve"> </w:t>
      </w:r>
      <w:r>
        <w:rPr>
          <w:rFonts w:ascii="Bookman Old Style" w:hAnsi="Bookman Old Style"/>
          <w:w w:val="145"/>
        </w:rPr>
        <w:t>\</w:t>
      </w:r>
      <w:r>
        <w:rPr>
          <w:rFonts w:ascii="Bookman Old Style" w:hAnsi="Bookman Old Style"/>
          <w:spacing w:val="-23"/>
          <w:w w:val="145"/>
        </w:rPr>
        <w:t xml:space="preserve"> </w:t>
      </w:r>
      <w:r>
        <w:rPr>
          <w:i/>
          <w:w w:val="105"/>
        </w:rPr>
        <w:t>T</w:t>
      </w:r>
      <w:r>
        <w:rPr>
          <w:w w:val="105"/>
          <w:vertAlign w:val="subscript"/>
        </w:rPr>
        <w:t>eff</w:t>
      </w:r>
      <w:r>
        <w:rPr>
          <w:spacing w:val="-13"/>
          <w:w w:val="105"/>
        </w:rPr>
        <w:t xml:space="preserve"> </w:t>
      </w:r>
      <w:r>
        <w:rPr>
          <w:rFonts w:ascii="Bookman Old Style" w:hAnsi="Bookman Old Style"/>
          <w:w w:val="145"/>
        </w:rPr>
        <w:t>\</w:t>
      </w:r>
      <w:r>
        <w:rPr>
          <w:rFonts w:ascii="Bookman Old Style" w:hAnsi="Bookman Old Style"/>
          <w:spacing w:val="-23"/>
          <w:w w:val="145"/>
        </w:rPr>
        <w:t xml:space="preserve"> </w:t>
      </w:r>
      <w:r>
        <w:rPr>
          <w:w w:val="105"/>
        </w:rPr>
        <w:t>6300 K</w:t>
      </w:r>
      <w:r>
        <w:rPr>
          <w:spacing w:val="38"/>
          <w:w w:val="105"/>
        </w:rPr>
        <w:t xml:space="preserve"> </w:t>
      </w:r>
      <w:r>
        <w:rPr>
          <w:w w:val="105"/>
        </w:rPr>
        <w:t>and</w:t>
      </w:r>
      <w:r>
        <w:rPr>
          <w:spacing w:val="39"/>
          <w:w w:val="105"/>
        </w:rPr>
        <w:t xml:space="preserve"> </w:t>
      </w:r>
      <w:r>
        <w:rPr>
          <w:w w:val="105"/>
        </w:rPr>
        <w:t xml:space="preserve">log </w:t>
      </w:r>
      <w:r>
        <w:rPr>
          <w:i/>
          <w:spacing w:val="-2"/>
          <w:w w:val="105"/>
        </w:rPr>
        <w:t>g</w:t>
      </w:r>
      <w:r>
        <w:rPr>
          <w:i/>
          <w:spacing w:val="-12"/>
          <w:w w:val="105"/>
        </w:rPr>
        <w:t xml:space="preserve"> </w:t>
      </w:r>
      <w:r>
        <w:rPr>
          <w:rFonts w:ascii="Bookman Old Style" w:hAnsi="Bookman Old Style"/>
          <w:spacing w:val="-2"/>
          <w:w w:val="215"/>
        </w:rPr>
        <w:t>[</w:t>
      </w:r>
      <w:r>
        <w:rPr>
          <w:rFonts w:ascii="Bookman Old Style" w:hAnsi="Bookman Old Style"/>
          <w:spacing w:val="-32"/>
          <w:w w:val="215"/>
        </w:rPr>
        <w:t xml:space="preserve"> </w:t>
      </w:r>
      <w:r>
        <w:rPr>
          <w:spacing w:val="-2"/>
          <w:w w:val="105"/>
        </w:rPr>
        <w:t>4.0</w:t>
      </w:r>
      <w:r>
        <w:rPr>
          <w:spacing w:val="-11"/>
          <w:w w:val="105"/>
        </w:rPr>
        <w:t xml:space="preserve"> </w:t>
      </w:r>
      <w:r>
        <w:rPr>
          <w:spacing w:val="-2"/>
          <w:w w:val="105"/>
        </w:rPr>
        <w:t>in</w:t>
      </w:r>
      <w:r>
        <w:rPr>
          <w:spacing w:val="-11"/>
          <w:w w:val="105"/>
        </w:rPr>
        <w:t xml:space="preserve"> </w:t>
      </w:r>
      <w:r>
        <w:rPr>
          <w:spacing w:val="-2"/>
          <w:w w:val="105"/>
        </w:rPr>
        <w:t>Huber</w:t>
      </w:r>
      <w:r>
        <w:rPr>
          <w:spacing w:val="-11"/>
          <w:w w:val="105"/>
        </w:rPr>
        <w:t xml:space="preserve"> </w:t>
      </w:r>
      <w:r>
        <w:rPr>
          <w:spacing w:val="-2"/>
          <w:w w:val="105"/>
        </w:rPr>
        <w:t>et</w:t>
      </w:r>
      <w:r>
        <w:rPr>
          <w:spacing w:val="-11"/>
          <w:w w:val="105"/>
        </w:rPr>
        <w:t xml:space="preserve"> </w:t>
      </w:r>
      <w:r>
        <w:rPr>
          <w:spacing w:val="-2"/>
          <w:w w:val="105"/>
        </w:rPr>
        <w:t>al.</w:t>
      </w:r>
      <w:r>
        <w:rPr>
          <w:spacing w:val="-12"/>
          <w:w w:val="105"/>
        </w:rPr>
        <w:t xml:space="preserve"> </w:t>
      </w:r>
      <w:r>
        <w:rPr>
          <w:spacing w:val="-2"/>
          <w:w w:val="105"/>
        </w:rPr>
        <w:t>(</w:t>
      </w:r>
      <w:hyperlink w:anchor="_bookmark411" w:history="1">
        <w:r>
          <w:rPr>
            <w:color w:val="0000FF"/>
            <w:spacing w:val="-2"/>
            <w:w w:val="105"/>
          </w:rPr>
          <w:t>2014</w:t>
        </w:r>
      </w:hyperlink>
      <w:r>
        <w:rPr>
          <w:spacing w:val="-2"/>
          <w:w w:val="105"/>
        </w:rPr>
        <w:t>);</w:t>
      </w:r>
      <w:r>
        <w:rPr>
          <w:spacing w:val="-11"/>
          <w:w w:val="105"/>
        </w:rPr>
        <w:t xml:space="preserve"> </w:t>
      </w:r>
      <w:r>
        <w:rPr>
          <w:spacing w:val="-2"/>
          <w:w w:val="105"/>
        </w:rPr>
        <w:t>and</w:t>
      </w:r>
      <w:r>
        <w:rPr>
          <w:spacing w:val="-11"/>
          <w:w w:val="105"/>
        </w:rPr>
        <w:t xml:space="preserve"> </w:t>
      </w:r>
      <w:r>
        <w:rPr>
          <w:spacing w:val="-2"/>
          <w:w w:val="105"/>
        </w:rPr>
        <w:t>(2)</w:t>
      </w:r>
      <w:r>
        <w:rPr>
          <w:spacing w:val="-11"/>
          <w:w w:val="105"/>
        </w:rPr>
        <w:t xml:space="preserve"> </w:t>
      </w:r>
      <w:r>
        <w:rPr>
          <w:spacing w:val="-2"/>
          <w:w w:val="105"/>
        </w:rPr>
        <w:t>5100</w:t>
      </w:r>
      <w:r>
        <w:rPr>
          <w:spacing w:val="-11"/>
          <w:w w:val="105"/>
        </w:rPr>
        <w:t xml:space="preserve"> </w:t>
      </w:r>
      <w:r>
        <w:rPr>
          <w:spacing w:val="-2"/>
          <w:w w:val="105"/>
        </w:rPr>
        <w:t>K</w:t>
      </w:r>
      <w:r>
        <w:rPr>
          <w:spacing w:val="-11"/>
          <w:w w:val="105"/>
        </w:rPr>
        <w:t xml:space="preserve"> </w:t>
      </w:r>
      <w:r>
        <w:rPr>
          <w:rFonts w:ascii="Bookman Old Style" w:hAnsi="Bookman Old Style"/>
          <w:spacing w:val="-2"/>
          <w:w w:val="145"/>
        </w:rPr>
        <w:t>\</w:t>
      </w:r>
      <w:r>
        <w:rPr>
          <w:rFonts w:ascii="Bookman Old Style" w:hAnsi="Bookman Old Style"/>
          <w:spacing w:val="-21"/>
          <w:w w:val="145"/>
        </w:rPr>
        <w:t xml:space="preserve"> </w:t>
      </w:r>
      <w:r>
        <w:rPr>
          <w:i/>
          <w:spacing w:val="-2"/>
          <w:w w:val="105"/>
        </w:rPr>
        <w:t>T</w:t>
      </w:r>
      <w:r>
        <w:rPr>
          <w:spacing w:val="-2"/>
          <w:w w:val="105"/>
          <w:vertAlign w:val="subscript"/>
        </w:rPr>
        <w:t>eff</w:t>
      </w:r>
      <w:r>
        <w:rPr>
          <w:spacing w:val="-12"/>
          <w:w w:val="105"/>
        </w:rPr>
        <w:t xml:space="preserve"> </w:t>
      </w:r>
      <w:r>
        <w:rPr>
          <w:rFonts w:ascii="Bookman Old Style" w:hAnsi="Bookman Old Style"/>
          <w:spacing w:val="-2"/>
          <w:w w:val="145"/>
        </w:rPr>
        <w:t>\</w:t>
      </w:r>
      <w:r>
        <w:rPr>
          <w:rFonts w:ascii="Bookman Old Style" w:hAnsi="Bookman Old Style"/>
          <w:spacing w:val="-21"/>
          <w:w w:val="145"/>
        </w:rPr>
        <w:t xml:space="preserve"> </w:t>
      </w:r>
      <w:r>
        <w:rPr>
          <w:spacing w:val="-2"/>
          <w:w w:val="105"/>
        </w:rPr>
        <w:t>6000</w:t>
      </w:r>
      <w:r>
        <w:rPr>
          <w:spacing w:val="-11"/>
          <w:w w:val="105"/>
        </w:rPr>
        <w:t xml:space="preserve"> </w:t>
      </w:r>
      <w:r>
        <w:rPr>
          <w:spacing w:val="-2"/>
          <w:w w:val="105"/>
        </w:rPr>
        <w:t>K</w:t>
      </w:r>
      <w:r>
        <w:rPr>
          <w:spacing w:val="-11"/>
          <w:w w:val="105"/>
        </w:rPr>
        <w:t xml:space="preserve"> </w:t>
      </w:r>
      <w:r>
        <w:rPr>
          <w:spacing w:val="-2"/>
          <w:w w:val="105"/>
        </w:rPr>
        <w:t>and</w:t>
      </w:r>
      <w:r>
        <w:rPr>
          <w:spacing w:val="-11"/>
          <w:w w:val="105"/>
        </w:rPr>
        <w:t xml:space="preserve"> </w:t>
      </w:r>
      <w:r>
        <w:rPr>
          <w:spacing w:val="-2"/>
          <w:w w:val="105"/>
        </w:rPr>
        <w:t>log</w:t>
      </w:r>
      <w:r>
        <w:rPr>
          <w:spacing w:val="5"/>
          <w:w w:val="105"/>
        </w:rPr>
        <w:t xml:space="preserve"> </w:t>
      </w:r>
      <w:r>
        <w:rPr>
          <w:spacing w:val="-2"/>
          <w:w w:val="105"/>
        </w:rPr>
        <w:t>g</w:t>
      </w:r>
      <w:r>
        <w:rPr>
          <w:spacing w:val="-12"/>
          <w:w w:val="105"/>
        </w:rPr>
        <w:t xml:space="preserve"> </w:t>
      </w:r>
      <w:r>
        <w:rPr>
          <w:rFonts w:ascii="Bookman Old Style" w:hAnsi="Bookman Old Style"/>
          <w:spacing w:val="-2"/>
          <w:w w:val="215"/>
        </w:rPr>
        <w:t>[</w:t>
      </w:r>
      <w:r>
        <w:rPr>
          <w:rFonts w:ascii="Bookman Old Style" w:hAnsi="Bookman Old Style"/>
          <w:spacing w:val="-32"/>
          <w:w w:val="215"/>
        </w:rPr>
        <w:t xml:space="preserve"> </w:t>
      </w:r>
      <w:r>
        <w:rPr>
          <w:spacing w:val="-2"/>
          <w:w w:val="105"/>
        </w:rPr>
        <w:t>4.0</w:t>
      </w:r>
      <w:r>
        <w:rPr>
          <w:spacing w:val="7"/>
          <w:w w:val="105"/>
        </w:rPr>
        <w:t xml:space="preserve"> </w:t>
      </w:r>
      <w:r>
        <w:rPr>
          <w:spacing w:val="-2"/>
          <w:w w:val="105"/>
        </w:rPr>
        <w:t xml:space="preserve">in </w:t>
      </w:r>
      <w:r>
        <w:rPr>
          <w:w w:val="105"/>
        </w:rPr>
        <w:t>Brown</w:t>
      </w:r>
      <w:r>
        <w:rPr>
          <w:spacing w:val="-6"/>
          <w:w w:val="105"/>
        </w:rPr>
        <w:t xml:space="preserve"> </w:t>
      </w:r>
      <w:r>
        <w:rPr>
          <w:w w:val="105"/>
        </w:rPr>
        <w:t>et</w:t>
      </w:r>
      <w:r>
        <w:rPr>
          <w:spacing w:val="-4"/>
          <w:w w:val="105"/>
        </w:rPr>
        <w:t xml:space="preserve"> </w:t>
      </w:r>
      <w:r>
        <w:rPr>
          <w:w w:val="105"/>
        </w:rPr>
        <w:t>al.</w:t>
      </w:r>
      <w:r>
        <w:rPr>
          <w:spacing w:val="-5"/>
          <w:w w:val="105"/>
        </w:rPr>
        <w:t xml:space="preserve"> </w:t>
      </w:r>
      <w:r>
        <w:rPr>
          <w:w w:val="105"/>
        </w:rPr>
        <w:t>(</w:t>
      </w:r>
      <w:hyperlink w:anchor="_bookmark225" w:history="1">
        <w:r>
          <w:rPr>
            <w:color w:val="0000FF"/>
            <w:w w:val="105"/>
          </w:rPr>
          <w:t>2011</w:t>
        </w:r>
      </w:hyperlink>
      <w:r>
        <w:rPr>
          <w:w w:val="105"/>
        </w:rPr>
        <w:t>)).</w:t>
      </w:r>
      <w:r>
        <w:rPr>
          <w:spacing w:val="-4"/>
          <w:w w:val="105"/>
        </w:rPr>
        <w:t xml:space="preserve"> </w:t>
      </w:r>
      <w:r>
        <w:rPr>
          <w:w w:val="105"/>
        </w:rPr>
        <w:t>The</w:t>
      </w:r>
      <w:r>
        <w:rPr>
          <w:spacing w:val="-6"/>
          <w:w w:val="105"/>
        </w:rPr>
        <w:t xml:space="preserve"> </w:t>
      </w:r>
      <w:r>
        <w:rPr>
          <w:w w:val="105"/>
        </w:rPr>
        <w:t>corresponding</w:t>
      </w:r>
      <w:r>
        <w:rPr>
          <w:spacing w:val="-5"/>
          <w:w w:val="105"/>
        </w:rPr>
        <w:t xml:space="preserve"> </w:t>
      </w:r>
      <w:r>
        <w:rPr>
          <w:w w:val="105"/>
        </w:rPr>
        <w:t>solar</w:t>
      </w:r>
      <w:r>
        <w:rPr>
          <w:spacing w:val="-4"/>
          <w:w w:val="105"/>
        </w:rPr>
        <w:t xml:space="preserve"> </w:t>
      </w:r>
      <w:r>
        <w:rPr>
          <w:w w:val="105"/>
        </w:rPr>
        <w:t>distribution</w:t>
      </w:r>
      <w:r>
        <w:rPr>
          <w:spacing w:val="-5"/>
          <w:w w:val="105"/>
        </w:rPr>
        <w:t xml:space="preserve"> </w:t>
      </w:r>
      <w:r>
        <w:rPr>
          <w:w w:val="105"/>
        </w:rPr>
        <w:t>(dotted</w:t>
      </w:r>
      <w:r>
        <w:rPr>
          <w:spacing w:val="-5"/>
          <w:w w:val="105"/>
        </w:rPr>
        <w:t xml:space="preserve"> </w:t>
      </w:r>
      <w:r>
        <w:rPr>
          <w:w w:val="105"/>
        </w:rPr>
        <w:t>line)</w:t>
      </w:r>
      <w:r>
        <w:rPr>
          <w:spacing w:val="-5"/>
          <w:w w:val="105"/>
        </w:rPr>
        <w:t xml:space="preserve"> </w:t>
      </w:r>
      <w:r>
        <w:rPr>
          <w:w w:val="105"/>
        </w:rPr>
        <w:t>is</w:t>
      </w:r>
      <w:r>
        <w:rPr>
          <w:spacing w:val="-5"/>
          <w:w w:val="105"/>
        </w:rPr>
        <w:t xml:space="preserve"> </w:t>
      </w:r>
      <w:r>
        <w:rPr>
          <w:w w:val="105"/>
        </w:rPr>
        <w:t>shown for</w:t>
      </w:r>
      <w:r>
        <w:rPr>
          <w:spacing w:val="-14"/>
          <w:w w:val="105"/>
        </w:rPr>
        <w:t xml:space="preserve"> </w:t>
      </w:r>
      <w:r>
        <w:rPr>
          <w:rFonts w:ascii="Garamond" w:hAnsi="Garamond"/>
          <w:w w:val="120"/>
        </w:rPr>
        <w:t>*</w:t>
      </w:r>
      <w:r>
        <w:rPr>
          <w:rFonts w:ascii="Garamond" w:hAnsi="Garamond"/>
          <w:spacing w:val="-15"/>
          <w:w w:val="120"/>
        </w:rPr>
        <w:t xml:space="preserve"> </w:t>
      </w:r>
      <w:r>
        <w:rPr>
          <w:w w:val="105"/>
        </w:rPr>
        <w:t>140</w:t>
      </w:r>
      <w:r>
        <w:rPr>
          <w:spacing w:val="-13"/>
          <w:w w:val="105"/>
        </w:rPr>
        <w:t xml:space="preserve"> </w:t>
      </w:r>
      <w:r>
        <w:rPr>
          <w:w w:val="105"/>
        </w:rPr>
        <w:t>years</w:t>
      </w:r>
      <w:r>
        <w:rPr>
          <w:spacing w:val="-13"/>
          <w:w w:val="105"/>
        </w:rPr>
        <w:t xml:space="preserve"> </w:t>
      </w:r>
      <w:r>
        <w:rPr>
          <w:w w:val="105"/>
        </w:rPr>
        <w:t>of</w:t>
      </w:r>
      <w:r>
        <w:rPr>
          <w:spacing w:val="-13"/>
          <w:w w:val="105"/>
        </w:rPr>
        <w:t xml:space="preserve"> </w:t>
      </w:r>
      <w:r>
        <w:rPr>
          <w:w w:val="105"/>
        </w:rPr>
        <w:t>solar</w:t>
      </w:r>
      <w:r>
        <w:rPr>
          <w:spacing w:val="-13"/>
          <w:w w:val="105"/>
        </w:rPr>
        <w:t xml:space="preserve"> </w:t>
      </w:r>
      <w:r>
        <w:rPr>
          <w:w w:val="105"/>
        </w:rPr>
        <w:t>data.</w:t>
      </w:r>
      <w:r>
        <w:rPr>
          <w:spacing w:val="-13"/>
          <w:w w:val="105"/>
        </w:rPr>
        <w:t xml:space="preserve"> </w:t>
      </w:r>
      <w:r>
        <w:rPr>
          <w:w w:val="105"/>
        </w:rPr>
        <w:t>The</w:t>
      </w:r>
      <w:r>
        <w:rPr>
          <w:spacing w:val="-13"/>
          <w:w w:val="105"/>
        </w:rPr>
        <w:t xml:space="preserve"> </w:t>
      </w:r>
      <w:r>
        <w:rPr>
          <w:w w:val="105"/>
        </w:rPr>
        <w:t>continuation</w:t>
      </w:r>
      <w:r>
        <w:rPr>
          <w:spacing w:val="-13"/>
          <w:w w:val="105"/>
        </w:rPr>
        <w:t xml:space="preserve"> </w:t>
      </w:r>
      <w:r>
        <w:rPr>
          <w:w w:val="105"/>
        </w:rPr>
        <w:t>of</w:t>
      </w:r>
      <w:r>
        <w:rPr>
          <w:spacing w:val="-14"/>
          <w:w w:val="105"/>
        </w:rPr>
        <w:t xml:space="preserve"> </w:t>
      </w:r>
      <w:r>
        <w:rPr>
          <w:w w:val="105"/>
        </w:rPr>
        <w:t>the</w:t>
      </w:r>
      <w:r>
        <w:rPr>
          <w:spacing w:val="-13"/>
          <w:w w:val="105"/>
        </w:rPr>
        <w:t xml:space="preserve"> </w:t>
      </w:r>
      <w:r>
        <w:rPr>
          <w:w w:val="105"/>
        </w:rPr>
        <w:t>extrapolated</w:t>
      </w:r>
      <w:r>
        <w:rPr>
          <w:spacing w:val="-13"/>
          <w:w w:val="105"/>
        </w:rPr>
        <w:t xml:space="preserve"> </w:t>
      </w:r>
      <w:r>
        <w:rPr>
          <w:w w:val="105"/>
        </w:rPr>
        <w:t>power-law</w:t>
      </w:r>
      <w:r>
        <w:rPr>
          <w:spacing w:val="-13"/>
          <w:w w:val="105"/>
        </w:rPr>
        <w:t xml:space="preserve"> </w:t>
      </w:r>
      <w:r>
        <w:rPr>
          <w:w w:val="105"/>
        </w:rPr>
        <w:t>fit</w:t>
      </w:r>
      <w:r>
        <w:rPr>
          <w:spacing w:val="-13"/>
          <w:w w:val="105"/>
        </w:rPr>
        <w:t xml:space="preserve"> </w:t>
      </w:r>
      <w:r>
        <w:rPr>
          <w:w w:val="105"/>
        </w:rPr>
        <w:t xml:space="preserve">to </w:t>
      </w:r>
      <w:r>
        <w:t xml:space="preserve">the distribution for solar-type stars (dashed line) through that of solar active regions </w:t>
      </w:r>
      <w:r>
        <w:rPr>
          <w:w w:val="105"/>
        </w:rPr>
        <w:t xml:space="preserve">suggests that both sunspots and larger </w:t>
      </w:r>
      <w:proofErr w:type="spellStart"/>
      <w:r>
        <w:rPr>
          <w:w w:val="105"/>
        </w:rPr>
        <w:t>starspots</w:t>
      </w:r>
      <w:proofErr w:type="spellEnd"/>
      <w:r>
        <w:rPr>
          <w:w w:val="105"/>
        </w:rPr>
        <w:t xml:space="preserve"> might be produced by the same physical</w:t>
      </w:r>
      <w:r>
        <w:rPr>
          <w:spacing w:val="-14"/>
          <w:w w:val="105"/>
        </w:rPr>
        <w:t xml:space="preserve"> </w:t>
      </w:r>
      <w:r>
        <w:rPr>
          <w:w w:val="105"/>
        </w:rPr>
        <w:t>process</w:t>
      </w:r>
      <w:r>
        <w:rPr>
          <w:spacing w:val="-13"/>
          <w:w w:val="105"/>
        </w:rPr>
        <w:t xml:space="preserve"> </w:t>
      </w:r>
      <w:r>
        <w:rPr>
          <w:w w:val="105"/>
        </w:rPr>
        <w:t>and</w:t>
      </w:r>
      <w:r>
        <w:rPr>
          <w:spacing w:val="-13"/>
          <w:w w:val="105"/>
        </w:rPr>
        <w:t xml:space="preserve"> </w:t>
      </w:r>
      <w:r>
        <w:rPr>
          <w:w w:val="105"/>
        </w:rPr>
        <w:t>that</w:t>
      </w:r>
      <w:r>
        <w:rPr>
          <w:spacing w:val="-13"/>
          <w:w w:val="105"/>
        </w:rPr>
        <w:t xml:space="preserve"> </w:t>
      </w:r>
      <w:r>
        <w:rPr>
          <w:w w:val="105"/>
        </w:rPr>
        <w:t>the</w:t>
      </w:r>
      <w:r>
        <w:rPr>
          <w:spacing w:val="-13"/>
          <w:w w:val="105"/>
        </w:rPr>
        <w:t xml:space="preserve"> </w:t>
      </w:r>
      <w:r>
        <w:rPr>
          <w:w w:val="105"/>
        </w:rPr>
        <w:t>Sun</w:t>
      </w:r>
      <w:r>
        <w:rPr>
          <w:spacing w:val="-13"/>
          <w:w w:val="105"/>
        </w:rPr>
        <w:t xml:space="preserve"> </w:t>
      </w:r>
      <w:r>
        <w:rPr>
          <w:w w:val="105"/>
        </w:rPr>
        <w:t>is</w:t>
      </w:r>
      <w:r>
        <w:rPr>
          <w:spacing w:val="-13"/>
          <w:w w:val="105"/>
        </w:rPr>
        <w:t xml:space="preserve"> </w:t>
      </w:r>
      <w:r>
        <w:rPr>
          <w:w w:val="105"/>
        </w:rPr>
        <w:t>capable</w:t>
      </w:r>
      <w:r>
        <w:rPr>
          <w:spacing w:val="-13"/>
          <w:w w:val="105"/>
        </w:rPr>
        <w:t xml:space="preserve"> </w:t>
      </w:r>
      <w:r>
        <w:rPr>
          <w:w w:val="105"/>
        </w:rPr>
        <w:t>of</w:t>
      </w:r>
      <w:r>
        <w:rPr>
          <w:spacing w:val="-14"/>
          <w:w w:val="105"/>
        </w:rPr>
        <w:t xml:space="preserve"> </w:t>
      </w:r>
      <w:r>
        <w:rPr>
          <w:w w:val="105"/>
        </w:rPr>
        <w:t>producing</w:t>
      </w:r>
      <w:r>
        <w:rPr>
          <w:spacing w:val="-13"/>
          <w:w w:val="105"/>
        </w:rPr>
        <w:t xml:space="preserve"> </w:t>
      </w:r>
      <w:r>
        <w:rPr>
          <w:w w:val="105"/>
        </w:rPr>
        <w:t>spot</w:t>
      </w:r>
      <w:r>
        <w:rPr>
          <w:spacing w:val="-13"/>
          <w:w w:val="105"/>
        </w:rPr>
        <w:t xml:space="preserve"> </w:t>
      </w:r>
      <w:r>
        <w:rPr>
          <w:w w:val="105"/>
        </w:rPr>
        <w:t>groups</w:t>
      </w:r>
      <w:r>
        <w:rPr>
          <w:spacing w:val="-13"/>
          <w:w w:val="105"/>
        </w:rPr>
        <w:t xml:space="preserve"> </w:t>
      </w:r>
      <w:r>
        <w:rPr>
          <w:w w:val="105"/>
        </w:rPr>
        <w:t>much</w:t>
      </w:r>
      <w:r>
        <w:rPr>
          <w:spacing w:val="-13"/>
          <w:w w:val="105"/>
        </w:rPr>
        <w:t xml:space="preserve"> </w:t>
      </w:r>
      <w:r>
        <w:rPr>
          <w:w w:val="105"/>
        </w:rPr>
        <w:t xml:space="preserve">larger </w:t>
      </w:r>
      <w:r>
        <w:t>than</w:t>
      </w:r>
      <w:r>
        <w:rPr>
          <w:spacing w:val="-4"/>
        </w:rPr>
        <w:t xml:space="preserve"> </w:t>
      </w:r>
      <w:r>
        <w:t>observed</w:t>
      </w:r>
      <w:r>
        <w:rPr>
          <w:spacing w:val="-5"/>
        </w:rPr>
        <w:t xml:space="preserve"> </w:t>
      </w:r>
      <w:r>
        <w:t>in</w:t>
      </w:r>
      <w:r>
        <w:rPr>
          <w:spacing w:val="-4"/>
        </w:rPr>
        <w:t xml:space="preserve"> </w:t>
      </w:r>
      <w:r>
        <w:t>modern</w:t>
      </w:r>
      <w:r>
        <w:rPr>
          <w:spacing w:val="-3"/>
        </w:rPr>
        <w:t xml:space="preserve"> </w:t>
      </w:r>
      <w:r>
        <w:t>times.</w:t>
      </w:r>
      <w:r>
        <w:rPr>
          <w:spacing w:val="-4"/>
        </w:rPr>
        <w:t xml:space="preserve"> </w:t>
      </w:r>
      <w:r>
        <w:t>Maehara</w:t>
      </w:r>
      <w:r>
        <w:rPr>
          <w:spacing w:val="-3"/>
        </w:rPr>
        <w:t xml:space="preserve"> </w:t>
      </w:r>
      <w:r>
        <w:t>et</w:t>
      </w:r>
      <w:r>
        <w:rPr>
          <w:spacing w:val="-5"/>
        </w:rPr>
        <w:t xml:space="preserve"> </w:t>
      </w:r>
      <w:r>
        <w:t>al.</w:t>
      </w:r>
      <w:r>
        <w:rPr>
          <w:spacing w:val="-5"/>
        </w:rPr>
        <w:t xml:space="preserve"> </w:t>
      </w:r>
      <w:r>
        <w:t>(</w:t>
      </w:r>
      <w:hyperlink w:anchor="_bookmark549" w:history="1">
        <w:r>
          <w:rPr>
            <w:color w:val="0000FF"/>
          </w:rPr>
          <w:t>2017</w:t>
        </w:r>
      </w:hyperlink>
      <w:r>
        <w:t>)</w:t>
      </w:r>
      <w:r>
        <w:rPr>
          <w:spacing w:val="-5"/>
        </w:rPr>
        <w:t xml:space="preserve"> </w:t>
      </w:r>
      <w:r>
        <w:t>suggest</w:t>
      </w:r>
      <w:r>
        <w:rPr>
          <w:spacing w:val="-5"/>
        </w:rPr>
        <w:t xml:space="preserve"> </w:t>
      </w:r>
      <w:r>
        <w:t>that</w:t>
      </w:r>
      <w:r>
        <w:rPr>
          <w:spacing w:val="-4"/>
        </w:rPr>
        <w:t xml:space="preserve"> </w:t>
      </w:r>
      <w:r>
        <w:t>the</w:t>
      </w:r>
      <w:r>
        <w:rPr>
          <w:spacing w:val="-5"/>
        </w:rPr>
        <w:t xml:space="preserve"> </w:t>
      </w:r>
      <w:r>
        <w:t>steep</w:t>
      </w:r>
      <w:r>
        <w:rPr>
          <w:spacing w:val="-4"/>
        </w:rPr>
        <w:t xml:space="preserve"> </w:t>
      </w:r>
      <w:r>
        <w:t xml:space="preserve">drop-off </w:t>
      </w:r>
      <w:r>
        <w:rPr>
          <w:w w:val="105"/>
        </w:rPr>
        <w:t xml:space="preserve">of the solar distribution is due to ‘‘the lack of a ‘super-active’ phase on our Sun </w:t>
      </w:r>
      <w:r>
        <w:t>during</w:t>
      </w:r>
      <w:r>
        <w:rPr>
          <w:spacing w:val="-4"/>
        </w:rPr>
        <w:t xml:space="preserve"> </w:t>
      </w:r>
      <w:r>
        <w:t>the</w:t>
      </w:r>
      <w:r>
        <w:rPr>
          <w:spacing w:val="-3"/>
        </w:rPr>
        <w:t xml:space="preserve"> </w:t>
      </w:r>
      <w:r>
        <w:t>last</w:t>
      </w:r>
      <w:r>
        <w:rPr>
          <w:spacing w:val="-4"/>
        </w:rPr>
        <w:t xml:space="preserve"> </w:t>
      </w:r>
      <w:r>
        <w:t>140 years’’.</w:t>
      </w:r>
      <w:r>
        <w:rPr>
          <w:spacing w:val="-4"/>
        </w:rPr>
        <w:t xml:space="preserve"> </w:t>
      </w:r>
      <w:r>
        <w:t>This</w:t>
      </w:r>
      <w:r>
        <w:rPr>
          <w:spacing w:val="-4"/>
        </w:rPr>
        <w:t xml:space="preserve"> </w:t>
      </w:r>
      <w:r>
        <w:t>seems</w:t>
      </w:r>
      <w:r>
        <w:rPr>
          <w:spacing w:val="-5"/>
        </w:rPr>
        <w:t xml:space="preserve"> </w:t>
      </w:r>
      <w:r>
        <w:t>problematic,</w:t>
      </w:r>
      <w:r>
        <w:rPr>
          <w:spacing w:val="-3"/>
        </w:rPr>
        <w:t xml:space="preserve"> </w:t>
      </w:r>
      <w:r>
        <w:t>however,</w:t>
      </w:r>
      <w:r>
        <w:rPr>
          <w:spacing w:val="-4"/>
        </w:rPr>
        <w:t xml:space="preserve"> </w:t>
      </w:r>
      <w:r>
        <w:t>because</w:t>
      </w:r>
      <w:r>
        <w:rPr>
          <w:spacing w:val="-5"/>
        </w:rPr>
        <w:t xml:space="preserve"> </w:t>
      </w:r>
      <w:r>
        <w:t>the</w:t>
      </w:r>
      <w:r>
        <w:rPr>
          <w:spacing w:val="-3"/>
        </w:rPr>
        <w:t xml:space="preserve"> </w:t>
      </w:r>
      <w:r>
        <w:t>four</w:t>
      </w:r>
      <w:r>
        <w:rPr>
          <w:spacing w:val="-4"/>
        </w:rPr>
        <w:t xml:space="preserve"> </w:t>
      </w:r>
      <w:r>
        <w:t xml:space="preserve">solar </w:t>
      </w:r>
      <w:r>
        <w:rPr>
          <w:w w:val="105"/>
        </w:rPr>
        <w:t>cycle</w:t>
      </w:r>
      <w:r>
        <w:rPr>
          <w:spacing w:val="-14"/>
          <w:w w:val="105"/>
        </w:rPr>
        <w:t xml:space="preserve"> </w:t>
      </w:r>
      <w:r>
        <w:rPr>
          <w:w w:val="105"/>
        </w:rPr>
        <w:t>interval of solar activity from</w:t>
      </w:r>
      <w:r>
        <w:rPr>
          <w:spacing w:val="-4"/>
          <w:w w:val="105"/>
        </w:rPr>
        <w:t xml:space="preserve"> </w:t>
      </w:r>
      <w:r>
        <w:rPr>
          <w:rFonts w:ascii="Garamond" w:hAnsi="Garamond"/>
          <w:w w:val="205"/>
        </w:rPr>
        <w:t>*</w:t>
      </w:r>
      <w:r>
        <w:rPr>
          <w:rFonts w:ascii="Garamond" w:hAnsi="Garamond"/>
          <w:spacing w:val="-26"/>
          <w:w w:val="205"/>
        </w:rPr>
        <w:t xml:space="preserve"> </w:t>
      </w:r>
      <w:r>
        <w:rPr>
          <w:w w:val="105"/>
        </w:rPr>
        <w:t>1945 to 1995, termed the modern grand maximum, is considered to be one of the strongest in the past 2000–4000</w:t>
      </w:r>
      <w:r>
        <w:rPr>
          <w:spacing w:val="-6"/>
          <w:w w:val="105"/>
        </w:rPr>
        <w:t xml:space="preserve"> </w:t>
      </w:r>
      <w:r>
        <w:rPr>
          <w:w w:val="105"/>
        </w:rPr>
        <w:t>years (Solanki</w:t>
      </w:r>
      <w:r>
        <w:rPr>
          <w:spacing w:val="-6"/>
          <w:w w:val="105"/>
        </w:rPr>
        <w:t xml:space="preserve"> </w:t>
      </w:r>
      <w:r>
        <w:rPr>
          <w:w w:val="105"/>
        </w:rPr>
        <w:t>et</w:t>
      </w:r>
      <w:r>
        <w:rPr>
          <w:spacing w:val="-7"/>
          <w:w w:val="105"/>
        </w:rPr>
        <w:t xml:space="preserve"> </w:t>
      </w:r>
      <w:r>
        <w:rPr>
          <w:w w:val="105"/>
        </w:rPr>
        <w:t>al.</w:t>
      </w:r>
      <w:r>
        <w:rPr>
          <w:spacing w:val="-7"/>
          <w:w w:val="105"/>
        </w:rPr>
        <w:t xml:space="preserve"> </w:t>
      </w:r>
      <w:hyperlink w:anchor="_bookmark752" w:history="1">
        <w:r>
          <w:rPr>
            <w:color w:val="0000FF"/>
            <w:w w:val="105"/>
          </w:rPr>
          <w:t>2004</w:t>
        </w:r>
      </w:hyperlink>
      <w:r>
        <w:rPr>
          <w:w w:val="105"/>
        </w:rPr>
        <w:t>;</w:t>
      </w:r>
      <w:r>
        <w:rPr>
          <w:spacing w:val="-7"/>
          <w:w w:val="105"/>
        </w:rPr>
        <w:t xml:space="preserve"> </w:t>
      </w:r>
      <w:proofErr w:type="spellStart"/>
      <w:r>
        <w:rPr>
          <w:w w:val="105"/>
        </w:rPr>
        <w:t>Usoskin</w:t>
      </w:r>
      <w:proofErr w:type="spellEnd"/>
      <w:r>
        <w:rPr>
          <w:spacing w:val="-7"/>
          <w:w w:val="105"/>
        </w:rPr>
        <w:t xml:space="preserve"> </w:t>
      </w:r>
      <w:r>
        <w:rPr>
          <w:w w:val="105"/>
        </w:rPr>
        <w:t>et</w:t>
      </w:r>
      <w:r>
        <w:rPr>
          <w:spacing w:val="-7"/>
          <w:w w:val="105"/>
        </w:rPr>
        <w:t xml:space="preserve"> </w:t>
      </w:r>
      <w:r>
        <w:rPr>
          <w:w w:val="105"/>
        </w:rPr>
        <w:t>al.</w:t>
      </w:r>
      <w:r>
        <w:rPr>
          <w:spacing w:val="-7"/>
          <w:w w:val="105"/>
        </w:rPr>
        <w:t xml:space="preserve"> </w:t>
      </w:r>
      <w:hyperlink w:anchor="_bookmark815" w:history="1">
        <w:r>
          <w:rPr>
            <w:color w:val="0000FF"/>
            <w:w w:val="105"/>
          </w:rPr>
          <w:t>2006a</w:t>
        </w:r>
      </w:hyperlink>
      <w:r>
        <w:rPr>
          <w:w w:val="105"/>
        </w:rPr>
        <w:t>;</w:t>
      </w:r>
      <w:r>
        <w:rPr>
          <w:spacing w:val="-7"/>
          <w:w w:val="105"/>
        </w:rPr>
        <w:t xml:space="preserve"> </w:t>
      </w:r>
      <w:proofErr w:type="spellStart"/>
      <w:r>
        <w:rPr>
          <w:w w:val="105"/>
        </w:rPr>
        <w:t>Muscheler</w:t>
      </w:r>
      <w:proofErr w:type="spellEnd"/>
      <w:r>
        <w:rPr>
          <w:spacing w:val="-7"/>
          <w:w w:val="105"/>
        </w:rPr>
        <w:t xml:space="preserve"> </w:t>
      </w:r>
      <w:r>
        <w:rPr>
          <w:w w:val="105"/>
        </w:rPr>
        <w:t>et</w:t>
      </w:r>
      <w:r>
        <w:rPr>
          <w:spacing w:val="-7"/>
          <w:w w:val="105"/>
        </w:rPr>
        <w:t xml:space="preserve"> </w:t>
      </w:r>
      <w:r>
        <w:rPr>
          <w:w w:val="105"/>
        </w:rPr>
        <w:t>al.</w:t>
      </w:r>
      <w:r>
        <w:rPr>
          <w:spacing w:val="-7"/>
          <w:w w:val="105"/>
        </w:rPr>
        <w:t xml:space="preserve"> </w:t>
      </w:r>
      <w:hyperlink w:anchor="_bookmark600" w:history="1">
        <w:r>
          <w:rPr>
            <w:color w:val="0000FF"/>
            <w:w w:val="105"/>
          </w:rPr>
          <w:t>2006</w:t>
        </w:r>
      </w:hyperlink>
      <w:r>
        <w:rPr>
          <w:w w:val="105"/>
        </w:rPr>
        <w:t>;</w:t>
      </w:r>
      <w:r>
        <w:rPr>
          <w:spacing w:val="-6"/>
          <w:w w:val="105"/>
        </w:rPr>
        <w:t xml:space="preserve"> </w:t>
      </w:r>
      <w:proofErr w:type="spellStart"/>
      <w:r>
        <w:rPr>
          <w:w w:val="105"/>
        </w:rPr>
        <w:t>Usoskin</w:t>
      </w:r>
      <w:proofErr w:type="spellEnd"/>
      <w:r>
        <w:rPr>
          <w:spacing w:val="-6"/>
          <w:w w:val="105"/>
        </w:rPr>
        <w:t xml:space="preserve"> </w:t>
      </w:r>
      <w:hyperlink w:anchor="_bookmark811" w:history="1">
        <w:r>
          <w:rPr>
            <w:color w:val="0000FF"/>
            <w:w w:val="105"/>
          </w:rPr>
          <w:t>2017</w:t>
        </w:r>
      </w:hyperlink>
      <w:r>
        <w:rPr>
          <w:w w:val="105"/>
        </w:rPr>
        <w:t>). Figure</w:t>
      </w:r>
      <w:r>
        <w:rPr>
          <w:spacing w:val="-14"/>
          <w:w w:val="105"/>
        </w:rPr>
        <w:t xml:space="preserve"> </w:t>
      </w:r>
      <w:hyperlink w:anchor="_bookmark61" w:history="1">
        <w:r>
          <w:rPr>
            <w:color w:val="0000FF"/>
            <w:w w:val="105"/>
          </w:rPr>
          <w:t>21</w:t>
        </w:r>
      </w:hyperlink>
      <w:r>
        <w:rPr>
          <w:color w:val="0000FF"/>
          <w:spacing w:val="-13"/>
          <w:w w:val="105"/>
        </w:rPr>
        <w:t xml:space="preserve"> </w:t>
      </w:r>
      <w:r>
        <w:rPr>
          <w:w w:val="105"/>
        </w:rPr>
        <w:t>indicates</w:t>
      </w:r>
      <w:r>
        <w:rPr>
          <w:spacing w:val="-13"/>
          <w:w w:val="105"/>
        </w:rPr>
        <w:t xml:space="preserve"> </w:t>
      </w:r>
      <w:r>
        <w:rPr>
          <w:w w:val="105"/>
        </w:rPr>
        <w:t>that</w:t>
      </w:r>
      <w:r>
        <w:rPr>
          <w:spacing w:val="-13"/>
          <w:w w:val="105"/>
        </w:rPr>
        <w:t xml:space="preserve"> </w:t>
      </w:r>
      <w:r>
        <w:rPr>
          <w:w w:val="105"/>
        </w:rPr>
        <w:t>a</w:t>
      </w:r>
      <w:r>
        <w:rPr>
          <w:spacing w:val="-13"/>
          <w:w w:val="105"/>
        </w:rPr>
        <w:t xml:space="preserve"> </w:t>
      </w:r>
      <w:r>
        <w:rPr>
          <w:rFonts w:ascii="Garamond" w:hAnsi="Garamond"/>
          <w:w w:val="205"/>
        </w:rPr>
        <w:t>*</w:t>
      </w:r>
      <w:r>
        <w:rPr>
          <w:rFonts w:ascii="Garamond" w:hAnsi="Garamond"/>
          <w:spacing w:val="-26"/>
          <w:w w:val="205"/>
        </w:rPr>
        <w:t xml:space="preserve"> </w:t>
      </w:r>
      <w:r>
        <w:rPr>
          <w:w w:val="105"/>
        </w:rPr>
        <w:t>30,000</w:t>
      </w:r>
      <w:r>
        <w:rPr>
          <w:spacing w:val="-7"/>
          <w:w w:val="105"/>
        </w:rPr>
        <w:t xml:space="preserve"> </w:t>
      </w:r>
      <w:proofErr w:type="spellStart"/>
      <w:r>
        <w:rPr>
          <w:rFonts w:ascii="Century" w:hAnsi="Century"/>
          <w:w w:val="105"/>
        </w:rPr>
        <w:t>l</w:t>
      </w:r>
      <w:r>
        <w:rPr>
          <w:w w:val="105"/>
        </w:rPr>
        <w:t>sh</w:t>
      </w:r>
      <w:proofErr w:type="spellEnd"/>
      <w:r>
        <w:rPr>
          <w:spacing w:val="-6"/>
          <w:w w:val="105"/>
        </w:rPr>
        <w:t xml:space="preserve"> </w:t>
      </w:r>
      <w:r>
        <w:rPr>
          <w:w w:val="105"/>
        </w:rPr>
        <w:t>spot</w:t>
      </w:r>
      <w:r>
        <w:rPr>
          <w:spacing w:val="-6"/>
          <w:w w:val="105"/>
        </w:rPr>
        <w:t xml:space="preserve"> </w:t>
      </w:r>
      <w:r>
        <w:rPr>
          <w:w w:val="105"/>
        </w:rPr>
        <w:t>region,</w:t>
      </w:r>
      <w:r>
        <w:rPr>
          <w:spacing w:val="-5"/>
          <w:w w:val="105"/>
        </w:rPr>
        <w:t xml:space="preserve"> </w:t>
      </w:r>
      <w:r>
        <w:rPr>
          <w:w w:val="105"/>
        </w:rPr>
        <w:t xml:space="preserve">region </w:t>
      </w:r>
      <w:r>
        <w:rPr>
          <w:rFonts w:ascii="Garamond" w:hAnsi="Garamond"/>
          <w:w w:val="205"/>
        </w:rPr>
        <w:t>*</w:t>
      </w:r>
      <w:r>
        <w:rPr>
          <w:rFonts w:ascii="Garamond" w:hAnsi="Garamond"/>
          <w:spacing w:val="-26"/>
          <w:w w:val="205"/>
        </w:rPr>
        <w:t xml:space="preserve"> </w:t>
      </w:r>
      <w:r>
        <w:rPr>
          <w:w w:val="105"/>
        </w:rPr>
        <w:t>5</w:t>
      </w:r>
      <w:r>
        <w:rPr>
          <w:spacing w:val="-6"/>
          <w:w w:val="105"/>
        </w:rPr>
        <w:t xml:space="preserve"> </w:t>
      </w:r>
      <w:r>
        <w:rPr>
          <w:w w:val="105"/>
        </w:rPr>
        <w:t>times</w:t>
      </w:r>
      <w:r>
        <w:rPr>
          <w:spacing w:val="-5"/>
          <w:w w:val="105"/>
        </w:rPr>
        <w:t xml:space="preserve"> </w:t>
      </w:r>
      <w:r>
        <w:rPr>
          <w:w w:val="105"/>
        </w:rPr>
        <w:t>larger</w:t>
      </w:r>
      <w:r>
        <w:rPr>
          <w:spacing w:val="-5"/>
          <w:w w:val="105"/>
        </w:rPr>
        <w:t xml:space="preserve"> </w:t>
      </w:r>
      <w:r>
        <w:rPr>
          <w:w w:val="105"/>
        </w:rPr>
        <w:t>than that</w:t>
      </w:r>
      <w:r>
        <w:rPr>
          <w:spacing w:val="-14"/>
          <w:w w:val="105"/>
        </w:rPr>
        <w:t xml:space="preserve"> </w:t>
      </w:r>
      <w:r>
        <w:rPr>
          <w:w w:val="105"/>
        </w:rPr>
        <w:t>of</w:t>
      </w:r>
      <w:r>
        <w:rPr>
          <w:spacing w:val="-8"/>
          <w:w w:val="105"/>
        </w:rPr>
        <w:t xml:space="preserve"> </w:t>
      </w:r>
      <w:r>
        <w:rPr>
          <w:w w:val="105"/>
        </w:rPr>
        <w:t>April 1947, would be expected to be observed once every</w:t>
      </w:r>
      <w:r>
        <w:rPr>
          <w:spacing w:val="-4"/>
          <w:w w:val="105"/>
        </w:rPr>
        <w:t xml:space="preserve"> </w:t>
      </w:r>
      <w:r>
        <w:rPr>
          <w:rFonts w:ascii="Garamond" w:hAnsi="Garamond"/>
          <w:w w:val="205"/>
        </w:rPr>
        <w:t>*</w:t>
      </w:r>
      <w:r>
        <w:rPr>
          <w:rFonts w:ascii="Garamond" w:hAnsi="Garamond"/>
          <w:spacing w:val="-26"/>
          <w:w w:val="205"/>
        </w:rPr>
        <w:t xml:space="preserve"> </w:t>
      </w:r>
      <w:r>
        <w:rPr>
          <w:w w:val="105"/>
        </w:rPr>
        <w:t>1000</w:t>
      </w:r>
      <w:r>
        <w:rPr>
          <w:spacing w:val="-4"/>
          <w:w w:val="105"/>
        </w:rPr>
        <w:t xml:space="preserve"> </w:t>
      </w:r>
      <w:r>
        <w:rPr>
          <w:w w:val="105"/>
        </w:rPr>
        <w:t xml:space="preserve">years, with no evidence of a region approaching this size over the </w:t>
      </w:r>
      <w:r>
        <w:rPr>
          <w:rFonts w:ascii="Garamond" w:hAnsi="Garamond"/>
          <w:w w:val="205"/>
        </w:rPr>
        <w:t>*</w:t>
      </w:r>
      <w:r>
        <w:rPr>
          <w:rFonts w:ascii="Garamond" w:hAnsi="Garamond"/>
          <w:spacing w:val="-26"/>
          <w:w w:val="205"/>
        </w:rPr>
        <w:t xml:space="preserve"> </w:t>
      </w:r>
      <w:r>
        <w:rPr>
          <w:w w:val="105"/>
        </w:rPr>
        <w:t>400 years of telescopic</w:t>
      </w:r>
      <w:r>
        <w:rPr>
          <w:spacing w:val="-5"/>
          <w:w w:val="105"/>
        </w:rPr>
        <w:t xml:space="preserve"> </w:t>
      </w:r>
      <w:r>
        <w:rPr>
          <w:w w:val="105"/>
        </w:rPr>
        <w:t>observation</w:t>
      </w:r>
      <w:r>
        <w:rPr>
          <w:spacing w:val="-4"/>
          <w:w w:val="105"/>
        </w:rPr>
        <w:t xml:space="preserve"> </w:t>
      </w:r>
      <w:r>
        <w:rPr>
          <w:w w:val="105"/>
        </w:rPr>
        <w:t>of</w:t>
      </w:r>
      <w:r>
        <w:rPr>
          <w:spacing w:val="-4"/>
          <w:w w:val="105"/>
        </w:rPr>
        <w:t xml:space="preserve"> </w:t>
      </w:r>
      <w:r>
        <w:rPr>
          <w:w w:val="105"/>
        </w:rPr>
        <w:t>the</w:t>
      </w:r>
      <w:r>
        <w:rPr>
          <w:spacing w:val="-4"/>
          <w:w w:val="105"/>
        </w:rPr>
        <w:t xml:space="preserve"> </w:t>
      </w:r>
      <w:r>
        <w:rPr>
          <w:w w:val="105"/>
        </w:rPr>
        <w:t>Sun.</w:t>
      </w:r>
      <w:r>
        <w:rPr>
          <w:spacing w:val="-4"/>
          <w:w w:val="105"/>
        </w:rPr>
        <w:t xml:space="preserve"> </w:t>
      </w:r>
      <w:r>
        <w:rPr>
          <w:w w:val="105"/>
        </w:rPr>
        <w:t>That</w:t>
      </w:r>
      <w:r>
        <w:rPr>
          <w:spacing w:val="-4"/>
          <w:w w:val="105"/>
        </w:rPr>
        <w:t xml:space="preserve"> </w:t>
      </w:r>
      <w:r>
        <w:rPr>
          <w:w w:val="105"/>
        </w:rPr>
        <w:t>said,</w:t>
      </w:r>
      <w:r>
        <w:rPr>
          <w:spacing w:val="-4"/>
          <w:w w:val="105"/>
        </w:rPr>
        <w:t xml:space="preserve"> </w:t>
      </w:r>
      <w:r>
        <w:rPr>
          <w:w w:val="105"/>
        </w:rPr>
        <w:t>the</w:t>
      </w:r>
      <w:r>
        <w:rPr>
          <w:spacing w:val="-4"/>
          <w:w w:val="105"/>
        </w:rPr>
        <w:t xml:space="preserve"> </w:t>
      </w:r>
      <w:r>
        <w:rPr>
          <w:w w:val="105"/>
        </w:rPr>
        <w:t>time</w:t>
      </w:r>
      <w:r>
        <w:rPr>
          <w:spacing w:val="-4"/>
          <w:w w:val="105"/>
        </w:rPr>
        <w:t xml:space="preserve"> </w:t>
      </w:r>
      <w:r>
        <w:rPr>
          <w:w w:val="105"/>
        </w:rPr>
        <w:t>interval</w:t>
      </w:r>
      <w:r>
        <w:rPr>
          <w:spacing w:val="-5"/>
          <w:w w:val="105"/>
        </w:rPr>
        <w:t xml:space="preserve"> </w:t>
      </w:r>
      <w:r>
        <w:rPr>
          <w:w w:val="105"/>
        </w:rPr>
        <w:t>for</w:t>
      </w:r>
      <w:r>
        <w:rPr>
          <w:spacing w:val="-4"/>
          <w:w w:val="105"/>
        </w:rPr>
        <w:t xml:space="preserve"> </w:t>
      </w:r>
      <w:r>
        <w:rPr>
          <w:w w:val="105"/>
        </w:rPr>
        <w:t>which</w:t>
      </w:r>
      <w:r>
        <w:rPr>
          <w:spacing w:val="-4"/>
          <w:w w:val="105"/>
        </w:rPr>
        <w:t xml:space="preserve"> </w:t>
      </w:r>
      <w:r>
        <w:rPr>
          <w:w w:val="105"/>
        </w:rPr>
        <w:t>we</w:t>
      </w:r>
      <w:r>
        <w:rPr>
          <w:spacing w:val="-4"/>
          <w:w w:val="105"/>
        </w:rPr>
        <w:t xml:space="preserve"> </w:t>
      </w:r>
      <w:r>
        <w:rPr>
          <w:w w:val="105"/>
        </w:rPr>
        <w:t xml:space="preserve">have </w:t>
      </w:r>
      <w:r>
        <w:t>detailed knowledge</w:t>
      </w:r>
      <w:r>
        <w:rPr>
          <w:spacing w:val="-1"/>
        </w:rPr>
        <w:t xml:space="preserve"> </w:t>
      </w:r>
      <w:r>
        <w:t>of the</w:t>
      </w:r>
      <w:r>
        <w:rPr>
          <w:spacing w:val="-1"/>
        </w:rPr>
        <w:t xml:space="preserve"> </w:t>
      </w:r>
      <w:r>
        <w:t>Sun’s variability</w:t>
      </w:r>
      <w:r>
        <w:rPr>
          <w:spacing w:val="-1"/>
        </w:rPr>
        <w:t xml:space="preserve"> </w:t>
      </w:r>
      <w:r>
        <w:t>is</w:t>
      </w:r>
      <w:r>
        <w:rPr>
          <w:spacing w:val="-2"/>
        </w:rPr>
        <w:t xml:space="preserve"> </w:t>
      </w:r>
      <w:r>
        <w:t>minuscule compared</w:t>
      </w:r>
      <w:r>
        <w:rPr>
          <w:spacing w:val="-1"/>
        </w:rPr>
        <w:t xml:space="preserve"> </w:t>
      </w:r>
      <w:r>
        <w:t>to</w:t>
      </w:r>
      <w:r>
        <w:rPr>
          <w:spacing w:val="-1"/>
        </w:rPr>
        <w:t xml:space="preserve"> </w:t>
      </w:r>
      <w:r>
        <w:t xml:space="preserve">the time-scale </w:t>
      </w:r>
      <w:r>
        <w:rPr>
          <w:w w:val="105"/>
        </w:rPr>
        <w:t xml:space="preserve">of stellar evolution. As discussed in Sect. </w:t>
      </w:r>
      <w:hyperlink w:anchor="_bookmark152" w:history="1">
        <w:r>
          <w:rPr>
            <w:color w:val="0000FF"/>
            <w:w w:val="105"/>
          </w:rPr>
          <w:t>8.3.1</w:t>
        </w:r>
      </w:hyperlink>
      <w:r>
        <w:rPr>
          <w:color w:val="0000FF"/>
          <w:w w:val="105"/>
        </w:rPr>
        <w:t xml:space="preserve"> </w:t>
      </w:r>
      <w:r>
        <w:rPr>
          <w:w w:val="105"/>
        </w:rPr>
        <w:t xml:space="preserve">below, recent analysis of </w:t>
      </w:r>
      <w:r>
        <w:rPr>
          <w:i/>
          <w:w w:val="105"/>
        </w:rPr>
        <w:t xml:space="preserve">Kepler </w:t>
      </w:r>
      <w:r>
        <w:rPr>
          <w:w w:val="105"/>
        </w:rPr>
        <w:t xml:space="preserve">photometric and </w:t>
      </w:r>
      <w:r>
        <w:rPr>
          <w:i/>
          <w:w w:val="105"/>
        </w:rPr>
        <w:t xml:space="preserve">Gaia </w:t>
      </w:r>
      <w:r>
        <w:rPr>
          <w:w w:val="105"/>
        </w:rPr>
        <w:t>astrometric data by Reinhold et al. (</w:t>
      </w:r>
      <w:hyperlink w:anchor="_bookmark691" w:history="1">
        <w:r>
          <w:rPr>
            <w:color w:val="0000FF"/>
            <w:w w:val="105"/>
          </w:rPr>
          <w:t>2020</w:t>
        </w:r>
      </w:hyperlink>
      <w:r>
        <w:rPr>
          <w:w w:val="105"/>
        </w:rPr>
        <w:t xml:space="preserve">) raises the </w:t>
      </w:r>
      <w:r>
        <w:t>possibility</w:t>
      </w:r>
      <w:r>
        <w:rPr>
          <w:spacing w:val="-3"/>
        </w:rPr>
        <w:t xml:space="preserve"> </w:t>
      </w:r>
      <w:r>
        <w:t>that</w:t>
      </w:r>
      <w:r>
        <w:rPr>
          <w:spacing w:val="-3"/>
        </w:rPr>
        <w:t xml:space="preserve"> </w:t>
      </w:r>
      <w:r>
        <w:t>our</w:t>
      </w:r>
      <w:r>
        <w:rPr>
          <w:spacing w:val="-3"/>
        </w:rPr>
        <w:t xml:space="preserve"> </w:t>
      </w:r>
      <w:r>
        <w:t>Sun</w:t>
      </w:r>
      <w:r>
        <w:rPr>
          <w:spacing w:val="-3"/>
        </w:rPr>
        <w:t xml:space="preserve"> </w:t>
      </w:r>
      <w:r>
        <w:t>is</w:t>
      </w:r>
      <w:r>
        <w:rPr>
          <w:spacing w:val="-4"/>
        </w:rPr>
        <w:t xml:space="preserve"> </w:t>
      </w:r>
      <w:r>
        <w:t>currently</w:t>
      </w:r>
      <w:r>
        <w:rPr>
          <w:spacing w:val="-3"/>
        </w:rPr>
        <w:t xml:space="preserve"> </w:t>
      </w:r>
      <w:r>
        <w:t>in</w:t>
      </w:r>
      <w:r>
        <w:rPr>
          <w:spacing w:val="-3"/>
        </w:rPr>
        <w:t xml:space="preserve"> </w:t>
      </w:r>
      <w:r>
        <w:t>a</w:t>
      </w:r>
      <w:r>
        <w:rPr>
          <w:spacing w:val="-4"/>
        </w:rPr>
        <w:t xml:space="preserve"> </w:t>
      </w:r>
      <w:r>
        <w:t>state</w:t>
      </w:r>
      <w:r>
        <w:rPr>
          <w:spacing w:val="-4"/>
        </w:rPr>
        <w:t xml:space="preserve"> </w:t>
      </w:r>
      <w:r>
        <w:t>of</w:t>
      </w:r>
      <w:r>
        <w:rPr>
          <w:spacing w:val="-3"/>
        </w:rPr>
        <w:t xml:space="preserve"> </w:t>
      </w:r>
      <w:r>
        <w:t>subdued</w:t>
      </w:r>
      <w:r>
        <w:rPr>
          <w:spacing w:val="-4"/>
        </w:rPr>
        <w:t xml:space="preserve"> </w:t>
      </w:r>
      <w:r>
        <w:t>activity</w:t>
      </w:r>
      <w:r>
        <w:rPr>
          <w:spacing w:val="-4"/>
        </w:rPr>
        <w:t xml:space="preserve"> </w:t>
      </w:r>
      <w:r>
        <w:t>in</w:t>
      </w:r>
      <w:r>
        <w:rPr>
          <w:spacing w:val="-3"/>
        </w:rPr>
        <w:t xml:space="preserve"> </w:t>
      </w:r>
      <w:r>
        <w:t>comparison</w:t>
      </w:r>
      <w:r>
        <w:rPr>
          <w:spacing w:val="-2"/>
        </w:rPr>
        <w:t xml:space="preserve"> </w:t>
      </w:r>
      <w:r>
        <w:t xml:space="preserve">with </w:t>
      </w:r>
      <w:r>
        <w:rPr>
          <w:w w:val="105"/>
        </w:rPr>
        <w:t>the bulk of Sun-like stars.</w:t>
      </w:r>
    </w:p>
    <w:p w14:paraId="5078B051" w14:textId="77777777" w:rsidR="007A1714" w:rsidRDefault="00000000">
      <w:pPr>
        <w:pStyle w:val="Corpodetexto"/>
        <w:spacing w:line="213" w:lineRule="exact"/>
        <w:ind w:left="327"/>
        <w:jc w:val="both"/>
      </w:pPr>
      <w:r>
        <w:t>After</w:t>
      </w:r>
      <w:r>
        <w:rPr>
          <w:spacing w:val="-3"/>
        </w:rPr>
        <w:t xml:space="preserve"> </w:t>
      </w:r>
      <w:r>
        <w:t>Shibata</w:t>
      </w:r>
      <w:r>
        <w:rPr>
          <w:spacing w:val="-3"/>
        </w:rPr>
        <w:t xml:space="preserve"> </w:t>
      </w:r>
      <w:r>
        <w:t>et</w:t>
      </w:r>
      <w:r>
        <w:rPr>
          <w:spacing w:val="-4"/>
        </w:rPr>
        <w:t xml:space="preserve"> </w:t>
      </w:r>
      <w:r>
        <w:t>al.</w:t>
      </w:r>
      <w:r>
        <w:rPr>
          <w:spacing w:val="-2"/>
        </w:rPr>
        <w:t xml:space="preserve"> </w:t>
      </w:r>
      <w:r>
        <w:t>(</w:t>
      </w:r>
      <w:hyperlink w:anchor="_bookmark731" w:history="1">
        <w:r>
          <w:rPr>
            <w:color w:val="0000FF"/>
          </w:rPr>
          <w:t>2013</w:t>
        </w:r>
      </w:hyperlink>
      <w:r>
        <w:t>),</w:t>
      </w:r>
      <w:r>
        <w:rPr>
          <w:spacing w:val="-2"/>
        </w:rPr>
        <w:t xml:space="preserve"> </w:t>
      </w:r>
      <w:r>
        <w:t>the</w:t>
      </w:r>
      <w:r>
        <w:rPr>
          <w:spacing w:val="-4"/>
        </w:rPr>
        <w:t xml:space="preserve"> </w:t>
      </w:r>
      <w:r>
        <w:t>energy</w:t>
      </w:r>
      <w:r>
        <w:rPr>
          <w:spacing w:val="-3"/>
        </w:rPr>
        <w:t xml:space="preserve"> </w:t>
      </w:r>
      <w:r>
        <w:t>(in</w:t>
      </w:r>
      <w:r>
        <w:rPr>
          <w:spacing w:val="-4"/>
        </w:rPr>
        <w:t xml:space="preserve"> </w:t>
      </w:r>
      <w:r>
        <w:t>erg)</w:t>
      </w:r>
      <w:r>
        <w:rPr>
          <w:spacing w:val="-2"/>
        </w:rPr>
        <w:t xml:space="preserve"> </w:t>
      </w:r>
      <w:r>
        <w:t>of</w:t>
      </w:r>
      <w:r>
        <w:rPr>
          <w:spacing w:val="-3"/>
        </w:rPr>
        <w:t xml:space="preserve"> </w:t>
      </w:r>
      <w:r>
        <w:t>a</w:t>
      </w:r>
      <w:r>
        <w:rPr>
          <w:spacing w:val="-3"/>
        </w:rPr>
        <w:t xml:space="preserve"> </w:t>
      </w:r>
      <w:r>
        <w:t>stellar</w:t>
      </w:r>
      <w:r>
        <w:rPr>
          <w:spacing w:val="-1"/>
        </w:rPr>
        <w:t xml:space="preserve"> </w:t>
      </w:r>
      <w:r>
        <w:t>flare</w:t>
      </w:r>
      <w:r>
        <w:rPr>
          <w:spacing w:val="-3"/>
        </w:rPr>
        <w:t xml:space="preserve"> </w:t>
      </w:r>
      <w:r>
        <w:t>(</w:t>
      </w:r>
      <w:proofErr w:type="spellStart"/>
      <w:r>
        <w:rPr>
          <w:i/>
        </w:rPr>
        <w:t>E</w:t>
      </w:r>
      <w:r>
        <w:rPr>
          <w:vertAlign w:val="subscript"/>
        </w:rPr>
        <w:t>flare</w:t>
      </w:r>
      <w:proofErr w:type="spellEnd"/>
      <w:r>
        <w:t>)</w:t>
      </w:r>
      <w:r>
        <w:rPr>
          <w:spacing w:val="-2"/>
        </w:rPr>
        <w:t xml:space="preserve"> </w:t>
      </w:r>
      <w:r>
        <w:t>in</w:t>
      </w:r>
      <w:r>
        <w:rPr>
          <w:spacing w:val="-3"/>
        </w:rPr>
        <w:t xml:space="preserve"> </w:t>
      </w:r>
      <w:r>
        <w:t>a</w:t>
      </w:r>
      <w:r>
        <w:rPr>
          <w:spacing w:val="-3"/>
        </w:rPr>
        <w:t xml:space="preserve"> </w:t>
      </w:r>
      <w:r>
        <w:rPr>
          <w:spacing w:val="-2"/>
        </w:rPr>
        <w:t>sunspot</w:t>
      </w:r>
    </w:p>
    <w:p w14:paraId="4110E732" w14:textId="77777777" w:rsidR="007A1714" w:rsidRDefault="00000000">
      <w:pPr>
        <w:pStyle w:val="Corpodetexto"/>
        <w:spacing w:before="10" w:line="249" w:lineRule="auto"/>
        <w:ind w:left="100" w:right="118"/>
        <w:jc w:val="both"/>
      </w:pPr>
      <w:bookmarkStart w:id="71" w:name="_bookmark62"/>
      <w:bookmarkEnd w:id="71"/>
      <w:r>
        <w:t xml:space="preserve">group spot with magnetic flux density </w:t>
      </w:r>
      <w:r>
        <w:rPr>
          <w:i/>
        </w:rPr>
        <w:t>B</w:t>
      </w:r>
      <w:r>
        <w:t xml:space="preserve">, scale-length </w:t>
      </w:r>
      <w:r>
        <w:rPr>
          <w:i/>
        </w:rPr>
        <w:t>L</w:t>
      </w:r>
      <w:r>
        <w:t xml:space="preserve">, and area </w:t>
      </w:r>
      <w:proofErr w:type="spellStart"/>
      <w:r>
        <w:rPr>
          <w:i/>
        </w:rPr>
        <w:t>A</w:t>
      </w:r>
      <w:r>
        <w:rPr>
          <w:vertAlign w:val="subscript"/>
        </w:rPr>
        <w:t>spot</w:t>
      </w:r>
      <w:proofErr w:type="spellEnd"/>
      <w:r>
        <w:t xml:space="preserve"> has an upper limit determined by the total magnetic energy stored in a volume </w:t>
      </w:r>
      <w:r>
        <w:rPr>
          <w:i/>
        </w:rPr>
        <w:t>A</w:t>
      </w:r>
      <w:r>
        <w:rPr>
          <w:vertAlign w:val="superscript"/>
        </w:rPr>
        <w:t>3/2</w:t>
      </w:r>
      <w:r>
        <w:t xml:space="preserve"> near the spot, </w:t>
      </w:r>
      <w:r>
        <w:rPr>
          <w:spacing w:val="-2"/>
        </w:rPr>
        <w:t>i.e.,</w:t>
      </w:r>
    </w:p>
    <w:p w14:paraId="408245DA" w14:textId="77777777" w:rsidR="007A1714" w:rsidRDefault="007A1714">
      <w:pPr>
        <w:spacing w:line="249" w:lineRule="auto"/>
        <w:jc w:val="both"/>
        <w:sectPr w:rsidR="007A1714">
          <w:type w:val="continuous"/>
          <w:pgSz w:w="8790" w:h="13330"/>
          <w:pgMar w:top="560" w:right="900" w:bottom="880" w:left="920" w:header="653" w:footer="690" w:gutter="0"/>
          <w:cols w:space="720"/>
        </w:sectPr>
      </w:pPr>
    </w:p>
    <w:p w14:paraId="60BE8A1E" w14:textId="77777777" w:rsidR="007A1714" w:rsidRDefault="007A1714">
      <w:pPr>
        <w:pStyle w:val="Corpodetexto"/>
        <w:spacing w:before="25"/>
        <w:rPr>
          <w:sz w:val="14"/>
        </w:rPr>
      </w:pPr>
    </w:p>
    <w:p w14:paraId="08C59D82" w14:textId="77777777" w:rsidR="007A1714" w:rsidRDefault="00000000">
      <w:pPr>
        <w:spacing w:before="1"/>
        <w:jc w:val="right"/>
        <w:rPr>
          <w:sz w:val="14"/>
        </w:rPr>
      </w:pPr>
      <w:r>
        <w:rPr>
          <w:noProof/>
        </w:rPr>
        <mc:AlternateContent>
          <mc:Choice Requires="wps">
            <w:drawing>
              <wp:anchor distT="0" distB="0" distL="0" distR="0" simplePos="0" relativeHeight="15784448" behindDoc="0" locked="0" layoutInCell="1" allowOverlap="1" wp14:anchorId="239E8191" wp14:editId="2826ECA1">
                <wp:simplePos x="0" y="0"/>
                <wp:positionH relativeFrom="page">
                  <wp:posOffset>649439</wp:posOffset>
                </wp:positionH>
                <wp:positionV relativeFrom="paragraph">
                  <wp:posOffset>115373</wp:posOffset>
                </wp:positionV>
                <wp:extent cx="893444" cy="139065"/>
                <wp:effectExtent l="0" t="0" r="0" b="0"/>
                <wp:wrapNone/>
                <wp:docPr id="1350" name="Textbox 1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3444" cy="139065"/>
                        </a:xfrm>
                        <a:prstGeom prst="rect">
                          <a:avLst/>
                        </a:prstGeom>
                      </wps:spPr>
                      <wps:txbx>
                        <w:txbxContent>
                          <w:p w14:paraId="371DF7F0" w14:textId="77777777" w:rsidR="007A1714" w:rsidRDefault="00000000">
                            <w:pPr>
                              <w:spacing w:line="219" w:lineRule="exact"/>
                              <w:rPr>
                                <w:i/>
                                <w:iCs/>
                                <w:sz w:val="20"/>
                                <w:szCs w:val="20"/>
                              </w:rPr>
                            </w:pPr>
                            <w:r>
                              <w:rPr>
                                <w:i/>
                                <w:iCs/>
                                <w:position w:val="3"/>
                                <w:sz w:val="20"/>
                                <w:szCs w:val="20"/>
                              </w:rPr>
                              <w:t>E</w:t>
                            </w:r>
                            <w:r>
                              <w:rPr>
                                <w:sz w:val="14"/>
                                <w:szCs w:val="14"/>
                              </w:rPr>
                              <w:t>fla</w:t>
                            </w:r>
                            <w:r>
                              <w:rPr>
                                <w:spacing w:val="1"/>
                                <w:sz w:val="14"/>
                                <w:szCs w:val="14"/>
                              </w:rPr>
                              <w:t>r</w:t>
                            </w:r>
                            <w:r>
                              <w:rPr>
                                <w:sz w:val="14"/>
                                <w:szCs w:val="14"/>
                              </w:rPr>
                              <w:t xml:space="preserve">e </w:t>
                            </w:r>
                            <w:r>
                              <w:rPr>
                                <w:spacing w:val="-6"/>
                                <w:sz w:val="14"/>
                                <w:szCs w:val="14"/>
                              </w:rPr>
                              <w:t xml:space="preserve"> </w:t>
                            </w:r>
                            <w:r>
                              <w:rPr>
                                <w:rFonts w:ascii="Lucida Sans Unicode" w:eastAsia="Lucida Sans Unicode" w:hAnsi="Lucida Sans Unicode" w:cs="Lucida Sans Unicode"/>
                                <w:w w:val="102"/>
                                <w:position w:val="3"/>
                                <w:sz w:val="20"/>
                                <w:szCs w:val="20"/>
                              </w:rPr>
                              <w:t>�</w:t>
                            </w:r>
                            <w:r>
                              <w:rPr>
                                <w:rFonts w:ascii="Lucida Sans Unicode" w:eastAsia="Lucida Sans Unicode" w:hAnsi="Lucida Sans Unicode" w:cs="Lucida Sans Unicode"/>
                                <w:spacing w:val="-7"/>
                                <w:position w:val="3"/>
                                <w:sz w:val="20"/>
                                <w:szCs w:val="20"/>
                              </w:rPr>
                              <w:t xml:space="preserve"> </w:t>
                            </w:r>
                            <w:proofErr w:type="spellStart"/>
                            <w:r>
                              <w:rPr>
                                <w:i/>
                                <w:iCs/>
                                <w:position w:val="3"/>
                                <w:sz w:val="20"/>
                                <w:szCs w:val="20"/>
                              </w:rPr>
                              <w:t>fE</w:t>
                            </w:r>
                            <w:proofErr w:type="spellEnd"/>
                            <w:r>
                              <w:rPr>
                                <w:w w:val="99"/>
                                <w:sz w:val="14"/>
                                <w:szCs w:val="14"/>
                              </w:rPr>
                              <w:t xml:space="preserve">mag </w:t>
                            </w:r>
                            <w:r>
                              <w:rPr>
                                <w:spacing w:val="-5"/>
                                <w:w w:val="99"/>
                                <w:sz w:val="14"/>
                                <w:szCs w:val="14"/>
                              </w:rPr>
                              <w:t xml:space="preserve"> </w:t>
                            </w:r>
                            <w:r>
                              <w:rPr>
                                <w:rFonts w:ascii="Lucida Sans Unicode" w:eastAsia="Lucida Sans Unicode" w:hAnsi="Lucida Sans Unicode" w:cs="Lucida Sans Unicode"/>
                                <w:w w:val="102"/>
                                <w:position w:val="3"/>
                                <w:sz w:val="20"/>
                                <w:szCs w:val="20"/>
                              </w:rPr>
                              <w:t>�</w:t>
                            </w:r>
                            <w:r>
                              <w:rPr>
                                <w:rFonts w:ascii="Lucida Sans Unicode" w:eastAsia="Lucida Sans Unicode" w:hAnsi="Lucida Sans Unicode" w:cs="Lucida Sans Unicode"/>
                                <w:spacing w:val="-67"/>
                                <w:position w:val="3"/>
                                <w:sz w:val="20"/>
                                <w:szCs w:val="20"/>
                              </w:rPr>
                              <w:t xml:space="preserve"> </w:t>
                            </w:r>
                            <w:r>
                              <w:rPr>
                                <w:i/>
                                <w:iCs/>
                                <w:spacing w:val="-60"/>
                                <w:position w:val="3"/>
                                <w:sz w:val="20"/>
                                <w:szCs w:val="20"/>
                              </w:rPr>
                              <w:t>f</w:t>
                            </w:r>
                          </w:p>
                        </w:txbxContent>
                      </wps:txbx>
                      <wps:bodyPr wrap="square" lIns="0" tIns="0" rIns="0" bIns="0" rtlCol="0">
                        <a:noAutofit/>
                      </wps:bodyPr>
                    </wps:wsp>
                  </a:graphicData>
                </a:graphic>
              </wp:anchor>
            </w:drawing>
          </mc:Choice>
          <mc:Fallback>
            <w:pict>
              <v:shape w14:anchorId="239E8191" id="Textbox 1350" o:spid="_x0000_s1334" type="#_x0000_t202" style="position:absolute;left:0;text-align:left;margin-left:51.15pt;margin-top:9.1pt;width:70.35pt;height:10.95pt;z-index:15784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" filled="f" stroked="f">
                <v:textbox inset="0,0,0,0">
                  <w:txbxContent>
                    <w:p w14:paraId="371DF7F0" w14:textId="77777777" w:rsidR="007A1714" w:rsidRDefault="00000000">
                      <w:pPr>
                        <w:spacing w:line="219" w:lineRule="exact"/>
                        <w:rPr>
                          <w:i/>
                          <w:iCs/>
                          <w:sz w:val="20"/>
                          <w:szCs w:val="20"/>
                        </w:rPr>
                      </w:pPr>
                      <w:r>
                        <w:rPr>
                          <w:i/>
                          <w:iCs/>
                          <w:position w:val="3"/>
                          <w:sz w:val="20"/>
                          <w:szCs w:val="20"/>
                        </w:rPr>
                        <w:t>E</w:t>
                      </w:r>
                      <w:r>
                        <w:rPr>
                          <w:sz w:val="14"/>
                          <w:szCs w:val="14"/>
                        </w:rPr>
                        <w:t>fla</w:t>
                      </w:r>
                      <w:r>
                        <w:rPr>
                          <w:spacing w:val="1"/>
                          <w:sz w:val="14"/>
                          <w:szCs w:val="14"/>
                        </w:rPr>
                        <w:t>r</w:t>
                      </w:r>
                      <w:r>
                        <w:rPr>
                          <w:sz w:val="14"/>
                          <w:szCs w:val="14"/>
                        </w:rPr>
                        <w:t xml:space="preserve">e </w:t>
                      </w:r>
                      <w:r>
                        <w:rPr>
                          <w:spacing w:val="-6"/>
                          <w:sz w:val="14"/>
                          <w:szCs w:val="14"/>
                        </w:rPr>
                        <w:t xml:space="preserve"> </w:t>
                      </w:r>
                      <w:r>
                        <w:rPr>
                          <w:rFonts w:ascii="Lucida Sans Unicode" w:eastAsia="Lucida Sans Unicode" w:hAnsi="Lucida Sans Unicode" w:cs="Lucida Sans Unicode"/>
                          <w:w w:val="102"/>
                          <w:position w:val="3"/>
                          <w:sz w:val="20"/>
                          <w:szCs w:val="20"/>
                        </w:rPr>
                        <w:t>�</w:t>
                      </w:r>
                      <w:r>
                        <w:rPr>
                          <w:rFonts w:ascii="Lucida Sans Unicode" w:eastAsia="Lucida Sans Unicode" w:hAnsi="Lucida Sans Unicode" w:cs="Lucida Sans Unicode"/>
                          <w:spacing w:val="-7"/>
                          <w:position w:val="3"/>
                          <w:sz w:val="20"/>
                          <w:szCs w:val="20"/>
                        </w:rPr>
                        <w:t xml:space="preserve"> </w:t>
                      </w:r>
                      <w:proofErr w:type="spellStart"/>
                      <w:r>
                        <w:rPr>
                          <w:i/>
                          <w:iCs/>
                          <w:position w:val="3"/>
                          <w:sz w:val="20"/>
                          <w:szCs w:val="20"/>
                        </w:rPr>
                        <w:t>fE</w:t>
                      </w:r>
                      <w:proofErr w:type="spellEnd"/>
                      <w:r>
                        <w:rPr>
                          <w:w w:val="99"/>
                          <w:sz w:val="14"/>
                          <w:szCs w:val="14"/>
                        </w:rPr>
                        <w:t xml:space="preserve">mag </w:t>
                      </w:r>
                      <w:r>
                        <w:rPr>
                          <w:spacing w:val="-5"/>
                          <w:w w:val="99"/>
                          <w:sz w:val="14"/>
                          <w:szCs w:val="14"/>
                        </w:rPr>
                        <w:t xml:space="preserve"> </w:t>
                      </w:r>
                      <w:r>
                        <w:rPr>
                          <w:rFonts w:ascii="Lucida Sans Unicode" w:eastAsia="Lucida Sans Unicode" w:hAnsi="Lucida Sans Unicode" w:cs="Lucida Sans Unicode"/>
                          <w:w w:val="102"/>
                          <w:position w:val="3"/>
                          <w:sz w:val="20"/>
                          <w:szCs w:val="20"/>
                        </w:rPr>
                        <w:t>�</w:t>
                      </w:r>
                      <w:r>
                        <w:rPr>
                          <w:rFonts w:ascii="Lucida Sans Unicode" w:eastAsia="Lucida Sans Unicode" w:hAnsi="Lucida Sans Unicode" w:cs="Lucida Sans Unicode"/>
                          <w:spacing w:val="-67"/>
                          <w:position w:val="3"/>
                          <w:sz w:val="20"/>
                          <w:szCs w:val="20"/>
                        </w:rPr>
                        <w:t xml:space="preserve"> </w:t>
                      </w:r>
                      <w:r>
                        <w:rPr>
                          <w:i/>
                          <w:iCs/>
                          <w:spacing w:val="-60"/>
                          <w:position w:val="3"/>
                          <w:sz w:val="20"/>
                          <w:szCs w:val="20"/>
                        </w:rPr>
                        <w:t>f</w:t>
                      </w:r>
                    </w:p>
                  </w:txbxContent>
                </v:textbox>
                <w10:wrap anchorx="page"/>
              </v:shape>
            </w:pict>
          </mc:Fallback>
        </mc:AlternateContent>
      </w:r>
      <w:r>
        <w:rPr>
          <w:i/>
          <w:spacing w:val="-4"/>
          <w:position w:val="-6"/>
          <w:sz w:val="20"/>
        </w:rPr>
        <w:t>B</w:t>
      </w:r>
      <w:r>
        <w:rPr>
          <w:spacing w:val="-4"/>
          <w:sz w:val="14"/>
        </w:rPr>
        <w:t>2</w:t>
      </w:r>
      <w:r>
        <w:rPr>
          <w:i/>
          <w:spacing w:val="-4"/>
          <w:position w:val="-6"/>
          <w:sz w:val="20"/>
        </w:rPr>
        <w:t>L</w:t>
      </w:r>
      <w:r>
        <w:rPr>
          <w:spacing w:val="-4"/>
          <w:sz w:val="14"/>
        </w:rPr>
        <w:t>3</w:t>
      </w:r>
    </w:p>
    <w:p w14:paraId="20383A54" w14:textId="77777777" w:rsidR="007A1714" w:rsidRDefault="007A1714">
      <w:pPr>
        <w:pStyle w:val="Corpodetexto"/>
        <w:spacing w:before="6"/>
        <w:rPr>
          <w:sz w:val="3"/>
        </w:rPr>
      </w:pPr>
    </w:p>
    <w:p w14:paraId="2822618A" w14:textId="77777777" w:rsidR="007A1714" w:rsidRDefault="00000000">
      <w:pPr>
        <w:pStyle w:val="Corpodetexto"/>
        <w:spacing w:line="20" w:lineRule="exact"/>
        <w:ind w:left="1571" w:right="-87"/>
        <w:rPr>
          <w:sz w:val="2"/>
        </w:rPr>
      </w:pPr>
      <w:r>
        <w:rPr>
          <w:noProof/>
          <w:sz w:val="2"/>
        </w:rPr>
        <mc:AlternateContent>
          <mc:Choice Requires="wpg">
            <w:drawing>
              <wp:inline distT="0" distB="0" distL="0" distR="0" wp14:anchorId="51CF03DA" wp14:editId="0DD3A63A">
                <wp:extent cx="249554" cy="5080"/>
                <wp:effectExtent l="0" t="0" r="0" b="0"/>
                <wp:docPr id="1351" name="Group 1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9554" cy="5080"/>
                          <a:chOff x="0" y="0"/>
                          <a:chExt cx="249554" cy="5080"/>
                        </a:xfrm>
                      </wpg:grpSpPr>
                      <wps:wsp>
                        <wps:cNvPr id="1352" name="Graphic 1352"/>
                        <wps:cNvSpPr/>
                        <wps:spPr>
                          <a:xfrm>
                            <a:off x="0" y="0"/>
                            <a:ext cx="249554" cy="5080"/>
                          </a:xfrm>
                          <a:custGeom>
                            <a:avLst/>
                            <a:gdLst/>
                            <a:ahLst/>
                            <a:cxnLst/>
                            <a:rect l="l" t="t" r="r" b="b"/>
                            <a:pathLst>
                              <a:path w="249554" h="5080">
                                <a:moveTo>
                                  <a:pt x="249123" y="0"/>
                                </a:moveTo>
                                <a:lnTo>
                                  <a:pt x="0" y="0"/>
                                </a:lnTo>
                                <a:lnTo>
                                  <a:pt x="0" y="5039"/>
                                </a:lnTo>
                                <a:lnTo>
                                  <a:pt x="249123" y="5039"/>
                                </a:lnTo>
                                <a:lnTo>
                                  <a:pt x="24912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92DE9EF" id="Group 1351" o:spid="_x0000_s1026" style="width:19.65pt;height:.4pt;mso-position-horizontal-relative:char;mso-position-vertical-relative:line" coordsize="249554,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">
                <v:shape id="Graphic 1352" o:spid="_x0000_s1027" style="position:absolute;width:249554;height:5080;visibility:visible;mso-wrap-style:square;v-text-anchor:top" coordsize="2495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" path="m249123,l,,,5039r249123,l249123,xe" fillcolor="black" stroked="f">
                  <v:path arrowok="t"/>
                </v:shape>
                <w10:anchorlock/>
              </v:group>
            </w:pict>
          </mc:Fallback>
        </mc:AlternateContent>
      </w:r>
    </w:p>
    <w:p w14:paraId="4A04A760" w14:textId="77777777" w:rsidR="007A1714" w:rsidRDefault="00000000">
      <w:pPr>
        <w:spacing w:before="21"/>
        <w:rPr>
          <w:sz w:val="14"/>
        </w:rPr>
      </w:pPr>
      <w:r>
        <w:br w:type="column"/>
      </w:r>
    </w:p>
    <w:p w14:paraId="2F95E937" w14:textId="77777777" w:rsidR="007A1714" w:rsidRDefault="00000000">
      <w:pPr>
        <w:ind w:left="356"/>
        <w:rPr>
          <w:sz w:val="14"/>
        </w:rPr>
      </w:pPr>
      <w:r>
        <w:rPr>
          <w:i/>
          <w:position w:val="3"/>
          <w:sz w:val="20"/>
        </w:rPr>
        <w:t>B</w:t>
      </w:r>
      <w:r>
        <w:rPr>
          <w:position w:val="11"/>
          <w:sz w:val="14"/>
        </w:rPr>
        <w:t>2</w:t>
      </w:r>
      <w:r>
        <w:rPr>
          <w:spacing w:val="49"/>
          <w:position w:val="11"/>
          <w:sz w:val="14"/>
        </w:rPr>
        <w:t xml:space="preserve">  </w:t>
      </w:r>
      <w:r>
        <w:rPr>
          <w:spacing w:val="-5"/>
          <w:sz w:val="14"/>
        </w:rPr>
        <w:t>3</w:t>
      </w:r>
      <w:r>
        <w:rPr>
          <w:rFonts w:ascii="Calibri"/>
          <w:spacing w:val="-5"/>
          <w:sz w:val="14"/>
        </w:rPr>
        <w:t>=</w:t>
      </w:r>
      <w:r>
        <w:rPr>
          <w:spacing w:val="-5"/>
          <w:sz w:val="14"/>
        </w:rPr>
        <w:t>2</w:t>
      </w:r>
    </w:p>
    <w:p w14:paraId="2520A691" w14:textId="77777777" w:rsidR="007A1714" w:rsidRDefault="00000000">
      <w:pPr>
        <w:pStyle w:val="Corpodetexto"/>
        <w:spacing w:line="20" w:lineRule="exact"/>
        <w:ind w:left="352"/>
        <w:rPr>
          <w:sz w:val="2"/>
        </w:rPr>
      </w:pPr>
      <w:r>
        <w:rPr>
          <w:noProof/>
          <w:sz w:val="2"/>
        </w:rPr>
        <mc:AlternateContent>
          <mc:Choice Requires="wpg">
            <w:drawing>
              <wp:inline distT="0" distB="0" distL="0" distR="0" wp14:anchorId="0B9CC55B" wp14:editId="184BF613">
                <wp:extent cx="133350" cy="5080"/>
                <wp:effectExtent l="0" t="0" r="0" b="0"/>
                <wp:docPr id="1353" name="Group 1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350" cy="5080"/>
                          <a:chOff x="0" y="0"/>
                          <a:chExt cx="133350" cy="5080"/>
                        </a:xfrm>
                      </wpg:grpSpPr>
                      <wps:wsp>
                        <wps:cNvPr id="1354" name="Graphic 1354"/>
                        <wps:cNvSpPr/>
                        <wps:spPr>
                          <a:xfrm>
                            <a:off x="0" y="0"/>
                            <a:ext cx="133350" cy="5080"/>
                          </a:xfrm>
                          <a:custGeom>
                            <a:avLst/>
                            <a:gdLst/>
                            <a:ahLst/>
                            <a:cxnLst/>
                            <a:rect l="l" t="t" r="r" b="b"/>
                            <a:pathLst>
                              <a:path w="133350" h="5080">
                                <a:moveTo>
                                  <a:pt x="133197" y="0"/>
                                </a:moveTo>
                                <a:lnTo>
                                  <a:pt x="0" y="0"/>
                                </a:lnTo>
                                <a:lnTo>
                                  <a:pt x="0" y="5039"/>
                                </a:lnTo>
                                <a:lnTo>
                                  <a:pt x="133197" y="5039"/>
                                </a:lnTo>
                                <a:lnTo>
                                  <a:pt x="13319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8CA7A60" id="Group 1353" o:spid="_x0000_s1026" style="width:10.5pt;height:.4pt;mso-position-horizontal-relative:char;mso-position-vertical-relative:line" coordsize="13335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">
                <v:shape id="Graphic 1354" o:spid="_x0000_s1027" style="position:absolute;width:133350;height:5080;visibility:visible;mso-wrap-style:square;v-text-anchor:top" coordsize="13335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" path="m133197,l,,,5039r133197,l133197,xe" fillcolor="black" stroked="f">
                  <v:path arrowok="t"/>
                </v:shape>
                <w10:anchorlock/>
              </v:group>
            </w:pict>
          </mc:Fallback>
        </mc:AlternateContent>
      </w:r>
    </w:p>
    <w:p w14:paraId="70A2DC5E" w14:textId="77777777" w:rsidR="007A1714" w:rsidRDefault="00000000">
      <w:pPr>
        <w:spacing w:before="60"/>
        <w:ind w:left="949"/>
        <w:rPr>
          <w:rFonts w:ascii="Georgia"/>
          <w:sz w:val="20"/>
        </w:rPr>
      </w:pPr>
      <w:r>
        <w:br w:type="column"/>
      </w:r>
      <w:r>
        <w:rPr>
          <w:rFonts w:ascii="Georgia"/>
          <w:w w:val="175"/>
          <w:sz w:val="20"/>
        </w:rPr>
        <w:t>(</w:t>
      </w:r>
      <w:r>
        <w:rPr>
          <w:i/>
          <w:spacing w:val="-6"/>
          <w:w w:val="175"/>
          <w:position w:val="-14"/>
          <w:sz w:val="20"/>
          <w:u w:val="single"/>
        </w:rPr>
        <w:t xml:space="preserve"> </w:t>
      </w:r>
      <w:r>
        <w:rPr>
          <w:i/>
          <w:w w:val="130"/>
          <w:position w:val="-14"/>
          <w:sz w:val="20"/>
          <w:u w:val="single"/>
        </w:rPr>
        <w:t>f</w:t>
      </w:r>
      <w:r>
        <w:rPr>
          <w:i/>
          <w:spacing w:val="23"/>
          <w:w w:val="175"/>
          <w:position w:val="-14"/>
          <w:sz w:val="20"/>
          <w:u w:val="single"/>
        </w:rPr>
        <w:t xml:space="preserve"> </w:t>
      </w:r>
      <w:r>
        <w:rPr>
          <w:rFonts w:ascii="Georgia"/>
          <w:spacing w:val="-7"/>
          <w:w w:val="175"/>
          <w:sz w:val="20"/>
        </w:rPr>
        <w:t>\(</w:t>
      </w:r>
    </w:p>
    <w:p w14:paraId="32ECFE3B" w14:textId="77777777" w:rsidR="007A1714" w:rsidRDefault="00000000">
      <w:pPr>
        <w:spacing w:before="57"/>
        <w:ind w:left="110"/>
        <w:rPr>
          <w:rFonts w:ascii="Georgia"/>
          <w:sz w:val="20"/>
        </w:rPr>
      </w:pPr>
      <w:r>
        <w:br w:type="column"/>
      </w:r>
      <w:r>
        <w:rPr>
          <w:i/>
          <w:w w:val="130"/>
          <w:position w:val="-14"/>
          <w:sz w:val="20"/>
        </w:rPr>
        <w:t>B</w:t>
      </w:r>
      <w:r>
        <w:rPr>
          <w:i/>
          <w:spacing w:val="44"/>
          <w:w w:val="135"/>
          <w:position w:val="-14"/>
          <w:sz w:val="20"/>
        </w:rPr>
        <w:t xml:space="preserve"> </w:t>
      </w:r>
      <w:r>
        <w:rPr>
          <w:rFonts w:ascii="Georgia"/>
          <w:spacing w:val="-5"/>
          <w:w w:val="135"/>
          <w:sz w:val="20"/>
        </w:rPr>
        <w:t>\</w:t>
      </w:r>
      <w:r>
        <w:rPr>
          <w:spacing w:val="-5"/>
          <w:w w:val="135"/>
          <w:sz w:val="20"/>
          <w:vertAlign w:val="subscript"/>
        </w:rPr>
        <w:t>2</w:t>
      </w:r>
      <w:r>
        <w:rPr>
          <w:rFonts w:ascii="Georgia"/>
          <w:spacing w:val="-5"/>
          <w:w w:val="135"/>
          <w:sz w:val="20"/>
        </w:rPr>
        <w:t>(</w:t>
      </w:r>
    </w:p>
    <w:p w14:paraId="48E1EF7B" w14:textId="77777777" w:rsidR="007A1714" w:rsidRDefault="00000000">
      <w:pPr>
        <w:spacing w:before="42"/>
        <w:rPr>
          <w:rFonts w:ascii="Georgia"/>
          <w:sz w:val="14"/>
        </w:rPr>
      </w:pPr>
      <w:r>
        <w:br w:type="column"/>
      </w:r>
    </w:p>
    <w:p w14:paraId="1EAD178E" w14:textId="77777777" w:rsidR="007A1714" w:rsidRDefault="00000000">
      <w:pPr>
        <w:ind w:left="319"/>
        <w:rPr>
          <w:sz w:val="14"/>
        </w:rPr>
      </w:pPr>
      <w:r>
        <w:rPr>
          <w:i/>
          <w:spacing w:val="-2"/>
          <w:position w:val="3"/>
          <w:sz w:val="20"/>
        </w:rPr>
        <w:t>A</w:t>
      </w:r>
      <w:r>
        <w:rPr>
          <w:spacing w:val="-2"/>
          <w:sz w:val="14"/>
        </w:rPr>
        <w:t>spot</w:t>
      </w:r>
    </w:p>
    <w:p w14:paraId="716D5C34" w14:textId="77777777" w:rsidR="007A1714" w:rsidRDefault="00000000">
      <w:pPr>
        <w:spacing w:before="58"/>
        <w:ind w:left="329"/>
        <w:rPr>
          <w:sz w:val="14"/>
        </w:rPr>
      </w:pPr>
      <w:r>
        <w:br w:type="column"/>
      </w:r>
      <w:r>
        <w:rPr>
          <w:rFonts w:ascii="Georgia"/>
          <w:spacing w:val="-4"/>
          <w:w w:val="115"/>
          <w:position w:val="5"/>
          <w:sz w:val="20"/>
        </w:rPr>
        <w:t>\</w:t>
      </w:r>
      <w:r>
        <w:rPr>
          <w:spacing w:val="-4"/>
          <w:w w:val="115"/>
          <w:sz w:val="14"/>
        </w:rPr>
        <w:t>3</w:t>
      </w:r>
      <w:r>
        <w:rPr>
          <w:rFonts w:ascii="Calibri"/>
          <w:spacing w:val="-4"/>
          <w:w w:val="115"/>
          <w:sz w:val="14"/>
        </w:rPr>
        <w:t>=</w:t>
      </w:r>
      <w:r>
        <w:rPr>
          <w:spacing w:val="-4"/>
          <w:w w:val="115"/>
          <w:sz w:val="14"/>
        </w:rPr>
        <w:t>2</w:t>
      </w:r>
    </w:p>
    <w:p w14:paraId="0B772AE2" w14:textId="77777777" w:rsidR="007A1714" w:rsidRDefault="007A1714">
      <w:pPr>
        <w:rPr>
          <w:sz w:val="14"/>
        </w:rPr>
        <w:sectPr w:rsidR="007A1714">
          <w:pgSz w:w="8790" w:h="13330"/>
          <w:pgMar w:top="1000" w:right="900" w:bottom="880" w:left="920" w:header="653" w:footer="690" w:gutter="0"/>
          <w:cols w:num="6" w:space="720" w:equalWidth="0">
            <w:col w:w="1954" w:space="40"/>
            <w:col w:w="929" w:space="39"/>
            <w:col w:w="1640" w:space="40"/>
            <w:col w:w="754" w:space="40"/>
            <w:col w:w="675" w:space="39"/>
            <w:col w:w="820"/>
          </w:cols>
        </w:sectPr>
      </w:pPr>
    </w:p>
    <w:p w14:paraId="75B4DA78" w14:textId="77777777" w:rsidR="007A1714" w:rsidRDefault="00000000">
      <w:pPr>
        <w:tabs>
          <w:tab w:val="left" w:pos="3687"/>
        </w:tabs>
        <w:spacing w:before="118" w:line="264" w:lineRule="exact"/>
        <w:ind w:left="1838"/>
        <w:rPr>
          <w:sz w:val="14"/>
        </w:rPr>
      </w:pPr>
      <w:r>
        <w:rPr>
          <w:noProof/>
        </w:rPr>
        <mc:AlternateContent>
          <mc:Choice Requires="wps">
            <w:drawing>
              <wp:anchor distT="0" distB="0" distL="0" distR="0" simplePos="0" relativeHeight="15784960" behindDoc="0" locked="0" layoutInCell="1" allowOverlap="1" wp14:anchorId="352BEB5A" wp14:editId="7850B101">
                <wp:simplePos x="0" y="0"/>
                <wp:positionH relativeFrom="page">
                  <wp:posOffset>1866246</wp:posOffset>
                </wp:positionH>
                <wp:positionV relativeFrom="paragraph">
                  <wp:posOffset>-78600</wp:posOffset>
                </wp:positionV>
                <wp:extent cx="168910" cy="132080"/>
                <wp:effectExtent l="0" t="0" r="0" b="0"/>
                <wp:wrapNone/>
                <wp:docPr id="1355" name="Textbox 1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910" cy="132080"/>
                        </a:xfrm>
                        <a:prstGeom prst="rect">
                          <a:avLst/>
                        </a:prstGeom>
                      </wps:spPr>
                      <wps:txbx>
                        <w:txbxContent>
                          <w:p w14:paraId="6A91F020" w14:textId="77777777" w:rsidR="007A1714" w:rsidRDefault="00000000">
                            <w:pPr>
                              <w:spacing w:line="207" w:lineRule="exact"/>
                              <w:rPr>
                                <w:i/>
                                <w:iCs/>
                                <w:sz w:val="20"/>
                                <w:szCs w:val="20"/>
                              </w:rPr>
                            </w:pPr>
                            <w:r>
                              <w:rPr>
                                <w:rFonts w:ascii="Lucida Sans Unicode" w:eastAsia="Lucida Sans Unicode" w:hAnsi="Lucida Sans Unicode" w:cs="Lucida Sans Unicode"/>
                                <w:sz w:val="20"/>
                                <w:szCs w:val="20"/>
                              </w:rPr>
                              <w:t>�</w:t>
                            </w:r>
                            <w:r>
                              <w:rPr>
                                <w:rFonts w:ascii="Lucida Sans Unicode" w:eastAsia="Lucida Sans Unicode" w:hAnsi="Lucida Sans Unicode" w:cs="Lucida Sans Unicode"/>
                                <w:spacing w:val="-39"/>
                                <w:sz w:val="20"/>
                                <w:szCs w:val="20"/>
                              </w:rPr>
                              <w:t xml:space="preserve"> </w:t>
                            </w:r>
                            <w:r>
                              <w:rPr>
                                <w:i/>
                                <w:iCs/>
                                <w:spacing w:val="-25"/>
                                <w:sz w:val="20"/>
                                <w:szCs w:val="20"/>
                              </w:rPr>
                              <w:t>f</w:t>
                            </w:r>
                          </w:p>
                        </w:txbxContent>
                      </wps:txbx>
                      <wps:bodyPr wrap="square" lIns="0" tIns="0" rIns="0" bIns="0" rtlCol="0">
                        <a:noAutofit/>
                      </wps:bodyPr>
                    </wps:wsp>
                  </a:graphicData>
                </a:graphic>
              </wp:anchor>
            </w:drawing>
          </mc:Choice>
          <mc:Fallback>
            <w:pict>
              <v:shape w14:anchorId="352BEB5A" id="Textbox 1355" o:spid="_x0000_s1335" type="#_x0000_t202" style="position:absolute;left:0;text-align:left;margin-left:146.95pt;margin-top:-6.2pt;width:13.3pt;height:10.4pt;z-index:15784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" filled="f" stroked="f">
                <v:textbox inset="0,0,0,0">
                  <w:txbxContent>
                    <w:p w14:paraId="6A91F020" w14:textId="77777777" w:rsidR="007A1714" w:rsidRDefault="00000000">
                      <w:pPr>
                        <w:spacing w:line="207" w:lineRule="exact"/>
                        <w:rPr>
                          <w:i/>
                          <w:iCs/>
                          <w:sz w:val="20"/>
                          <w:szCs w:val="20"/>
                        </w:rPr>
                      </w:pPr>
                      <w:r>
                        <w:rPr>
                          <w:rFonts w:ascii="Lucida Sans Unicode" w:eastAsia="Lucida Sans Unicode" w:hAnsi="Lucida Sans Unicode" w:cs="Lucida Sans Unicode"/>
                          <w:sz w:val="20"/>
                          <w:szCs w:val="20"/>
                        </w:rPr>
                        <w:t>�</w:t>
                      </w:r>
                      <w:r>
                        <w:rPr>
                          <w:rFonts w:ascii="Lucida Sans Unicode" w:eastAsia="Lucida Sans Unicode" w:hAnsi="Lucida Sans Unicode" w:cs="Lucida Sans Unicode"/>
                          <w:spacing w:val="-39"/>
                          <w:sz w:val="20"/>
                          <w:szCs w:val="20"/>
                        </w:rPr>
                        <w:t xml:space="preserve"> </w:t>
                      </w:r>
                      <w:r>
                        <w:rPr>
                          <w:i/>
                          <w:iCs/>
                          <w:spacing w:val="-25"/>
                          <w:sz w:val="20"/>
                          <w:szCs w:val="20"/>
                        </w:rPr>
                        <w:t>f</w:t>
                      </w:r>
                    </w:p>
                  </w:txbxContent>
                </v:textbox>
                <w10:wrap anchorx="page"/>
              </v:shape>
            </w:pict>
          </mc:Fallback>
        </mc:AlternateContent>
      </w:r>
      <w:r>
        <w:rPr>
          <w:noProof/>
        </w:rPr>
        <mc:AlternateContent>
          <mc:Choice Requires="wps">
            <w:drawing>
              <wp:anchor distT="0" distB="0" distL="0" distR="0" simplePos="0" relativeHeight="480445440" behindDoc="1" locked="0" layoutInCell="1" allowOverlap="1" wp14:anchorId="5E4B909C" wp14:editId="385E67D9">
                <wp:simplePos x="0" y="0"/>
                <wp:positionH relativeFrom="page">
                  <wp:posOffset>2229122</wp:posOffset>
                </wp:positionH>
                <wp:positionV relativeFrom="paragraph">
                  <wp:posOffset>-99427</wp:posOffset>
                </wp:positionV>
                <wp:extent cx="2470150" cy="168275"/>
                <wp:effectExtent l="0" t="0" r="0" b="0"/>
                <wp:wrapNone/>
                <wp:docPr id="1356" name="Textbox 1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0150" cy="168275"/>
                        </a:xfrm>
                        <a:prstGeom prst="rect">
                          <a:avLst/>
                        </a:prstGeom>
                      </wps:spPr>
                      <wps:txbx>
                        <w:txbxContent>
                          <w:p w14:paraId="0D4BDF8E" w14:textId="77777777" w:rsidR="007A1714" w:rsidRDefault="00000000">
                            <w:pPr>
                              <w:tabs>
                                <w:tab w:val="left" w:pos="2011"/>
                                <w:tab w:val="left" w:pos="2434"/>
                                <w:tab w:val="left" w:pos="2805"/>
                                <w:tab w:val="left" w:pos="3889"/>
                              </w:tabs>
                              <w:spacing w:line="264" w:lineRule="exact"/>
                              <w:rPr>
                                <w:sz w:val="14"/>
                                <w:szCs w:val="14"/>
                              </w:rPr>
                            </w:pPr>
                            <w:r>
                              <w:rPr>
                                <w:i/>
                                <w:iCs/>
                                <w:w w:val="105"/>
                                <w:sz w:val="20"/>
                                <w:szCs w:val="20"/>
                              </w:rPr>
                              <w:t>A</w:t>
                            </w:r>
                            <w:r>
                              <w:rPr>
                                <w:w w:val="105"/>
                                <w:position w:val="-3"/>
                                <w:sz w:val="14"/>
                                <w:szCs w:val="14"/>
                              </w:rPr>
                              <w:t>spot</w:t>
                            </w:r>
                            <w:r>
                              <w:rPr>
                                <w:spacing w:val="24"/>
                                <w:w w:val="105"/>
                                <w:position w:val="-3"/>
                                <w:sz w:val="14"/>
                                <w:szCs w:val="14"/>
                              </w:rPr>
                              <w:t xml:space="preserve"> </w:t>
                            </w:r>
                            <w:r>
                              <w:rPr>
                                <w:rFonts w:ascii="Lucida Sans Unicode" w:eastAsia="Lucida Sans Unicode" w:hAnsi="Lucida Sans Unicode" w:cs="Lucida Sans Unicode"/>
                                <w:w w:val="105"/>
                                <w:sz w:val="20"/>
                                <w:szCs w:val="20"/>
                              </w:rPr>
                              <w:t>�</w:t>
                            </w:r>
                            <w:r>
                              <w:rPr>
                                <w:rFonts w:ascii="Lucida Sans Unicode" w:eastAsia="Lucida Sans Unicode" w:hAnsi="Lucida Sans Unicode" w:cs="Lucida Sans Unicode"/>
                                <w:spacing w:val="-14"/>
                                <w:w w:val="105"/>
                                <w:sz w:val="20"/>
                                <w:szCs w:val="20"/>
                              </w:rPr>
                              <w:t xml:space="preserve"> </w:t>
                            </w:r>
                            <w:r>
                              <w:rPr>
                                <w:w w:val="105"/>
                                <w:sz w:val="20"/>
                                <w:szCs w:val="20"/>
                              </w:rPr>
                              <w:t>7</w:t>
                            </w:r>
                            <w:r>
                              <w:rPr>
                                <w:spacing w:val="-10"/>
                                <w:w w:val="105"/>
                                <w:sz w:val="20"/>
                                <w:szCs w:val="20"/>
                              </w:rPr>
                              <w:t xml:space="preserve"> </w:t>
                            </w:r>
                            <w:r>
                              <w:rPr>
                                <w:rFonts w:ascii="Lucida Sans Unicode" w:eastAsia="Lucida Sans Unicode" w:hAnsi="Lucida Sans Unicode" w:cs="Lucida Sans Unicode"/>
                                <w:w w:val="105"/>
                                <w:sz w:val="20"/>
                                <w:szCs w:val="20"/>
                              </w:rPr>
                              <w:t>x</w:t>
                            </w:r>
                            <w:r>
                              <w:rPr>
                                <w:rFonts w:ascii="Lucida Sans Unicode" w:eastAsia="Lucida Sans Unicode" w:hAnsi="Lucida Sans Unicode" w:cs="Lucida Sans Unicode"/>
                                <w:spacing w:val="-23"/>
                                <w:w w:val="105"/>
                                <w:sz w:val="20"/>
                                <w:szCs w:val="20"/>
                              </w:rPr>
                              <w:t xml:space="preserve"> </w:t>
                            </w:r>
                            <w:r>
                              <w:rPr>
                                <w:spacing w:val="-4"/>
                                <w:w w:val="105"/>
                                <w:sz w:val="20"/>
                                <w:szCs w:val="20"/>
                              </w:rPr>
                              <w:t>10</w:t>
                            </w:r>
                            <w:r>
                              <w:rPr>
                                <w:spacing w:val="-4"/>
                                <w:w w:val="105"/>
                                <w:position w:val="8"/>
                                <w:sz w:val="14"/>
                                <w:szCs w:val="14"/>
                              </w:rPr>
                              <w:t>32</w:t>
                            </w:r>
                            <w:r>
                              <w:rPr>
                                <w:position w:val="8"/>
                                <w:sz w:val="14"/>
                                <w:szCs w:val="14"/>
                              </w:rPr>
                              <w:tab/>
                            </w:r>
                            <w:r>
                              <w:rPr>
                                <w:position w:val="8"/>
                                <w:sz w:val="14"/>
                                <w:szCs w:val="14"/>
                                <w:u w:val="single"/>
                              </w:rPr>
                              <w:tab/>
                            </w:r>
                            <w:r>
                              <w:rPr>
                                <w:position w:val="8"/>
                                <w:sz w:val="14"/>
                                <w:szCs w:val="14"/>
                              </w:rPr>
                              <w:tab/>
                            </w:r>
                            <w:r>
                              <w:rPr>
                                <w:position w:val="8"/>
                                <w:sz w:val="14"/>
                                <w:szCs w:val="14"/>
                                <w:u w:val="single"/>
                              </w:rPr>
                              <w:tab/>
                            </w:r>
                          </w:p>
                        </w:txbxContent>
                      </wps:txbx>
                      <wps:bodyPr wrap="square" lIns="0" tIns="0" rIns="0" bIns="0" rtlCol="0">
                        <a:noAutofit/>
                      </wps:bodyPr>
                    </wps:wsp>
                  </a:graphicData>
                </a:graphic>
              </wp:anchor>
            </w:drawing>
          </mc:Choice>
          <mc:Fallback>
            <w:pict>
              <v:shape w14:anchorId="5E4B909C" id="Textbox 1356" o:spid="_x0000_s1336" type="#_x0000_t202" style="position:absolute;left:0;text-align:left;margin-left:175.5pt;margin-top:-7.85pt;width:194.5pt;height:13.25pt;z-index:-22871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" filled="f" stroked="f">
                <v:textbox inset="0,0,0,0">
                  <w:txbxContent>
                    <w:p w14:paraId="0D4BDF8E" w14:textId="77777777" w:rsidR="007A1714" w:rsidRDefault="00000000">
                      <w:pPr>
                        <w:tabs>
                          <w:tab w:val="left" w:pos="2011"/>
                          <w:tab w:val="left" w:pos="2434"/>
                          <w:tab w:val="left" w:pos="2805"/>
                          <w:tab w:val="left" w:pos="3889"/>
                        </w:tabs>
                        <w:spacing w:line="264" w:lineRule="exact"/>
                        <w:rPr>
                          <w:sz w:val="14"/>
                          <w:szCs w:val="14"/>
                        </w:rPr>
                      </w:pPr>
                      <w:r>
                        <w:rPr>
                          <w:i/>
                          <w:iCs/>
                          <w:w w:val="105"/>
                          <w:sz w:val="20"/>
                          <w:szCs w:val="20"/>
                        </w:rPr>
                        <w:t>A</w:t>
                      </w:r>
                      <w:r>
                        <w:rPr>
                          <w:w w:val="105"/>
                          <w:position w:val="-3"/>
                          <w:sz w:val="14"/>
                          <w:szCs w:val="14"/>
                        </w:rPr>
                        <w:t>spot</w:t>
                      </w:r>
                      <w:r>
                        <w:rPr>
                          <w:spacing w:val="24"/>
                          <w:w w:val="105"/>
                          <w:position w:val="-3"/>
                          <w:sz w:val="14"/>
                          <w:szCs w:val="14"/>
                        </w:rPr>
                        <w:t xml:space="preserve"> </w:t>
                      </w:r>
                      <w:r>
                        <w:rPr>
                          <w:rFonts w:ascii="Lucida Sans Unicode" w:eastAsia="Lucida Sans Unicode" w:hAnsi="Lucida Sans Unicode" w:cs="Lucida Sans Unicode"/>
                          <w:w w:val="105"/>
                          <w:sz w:val="20"/>
                          <w:szCs w:val="20"/>
                        </w:rPr>
                        <w:t>�</w:t>
                      </w:r>
                      <w:r>
                        <w:rPr>
                          <w:rFonts w:ascii="Lucida Sans Unicode" w:eastAsia="Lucida Sans Unicode" w:hAnsi="Lucida Sans Unicode" w:cs="Lucida Sans Unicode"/>
                          <w:spacing w:val="-14"/>
                          <w:w w:val="105"/>
                          <w:sz w:val="20"/>
                          <w:szCs w:val="20"/>
                        </w:rPr>
                        <w:t xml:space="preserve"> </w:t>
                      </w:r>
                      <w:r>
                        <w:rPr>
                          <w:w w:val="105"/>
                          <w:sz w:val="20"/>
                          <w:szCs w:val="20"/>
                        </w:rPr>
                        <w:t>7</w:t>
                      </w:r>
                      <w:r>
                        <w:rPr>
                          <w:spacing w:val="-10"/>
                          <w:w w:val="105"/>
                          <w:sz w:val="20"/>
                          <w:szCs w:val="20"/>
                        </w:rPr>
                        <w:t xml:space="preserve"> </w:t>
                      </w:r>
                      <w:r>
                        <w:rPr>
                          <w:rFonts w:ascii="Lucida Sans Unicode" w:eastAsia="Lucida Sans Unicode" w:hAnsi="Lucida Sans Unicode" w:cs="Lucida Sans Unicode"/>
                          <w:w w:val="105"/>
                          <w:sz w:val="20"/>
                          <w:szCs w:val="20"/>
                        </w:rPr>
                        <w:t>x</w:t>
                      </w:r>
                      <w:r>
                        <w:rPr>
                          <w:rFonts w:ascii="Lucida Sans Unicode" w:eastAsia="Lucida Sans Unicode" w:hAnsi="Lucida Sans Unicode" w:cs="Lucida Sans Unicode"/>
                          <w:spacing w:val="-23"/>
                          <w:w w:val="105"/>
                          <w:sz w:val="20"/>
                          <w:szCs w:val="20"/>
                        </w:rPr>
                        <w:t xml:space="preserve"> </w:t>
                      </w:r>
                      <w:r>
                        <w:rPr>
                          <w:spacing w:val="-4"/>
                          <w:w w:val="105"/>
                          <w:sz w:val="20"/>
                          <w:szCs w:val="20"/>
                        </w:rPr>
                        <w:t>10</w:t>
                      </w:r>
                      <w:r>
                        <w:rPr>
                          <w:spacing w:val="-4"/>
                          <w:w w:val="105"/>
                          <w:position w:val="8"/>
                          <w:sz w:val="14"/>
                          <w:szCs w:val="14"/>
                        </w:rPr>
                        <w:t>32</w:t>
                      </w:r>
                      <w:r>
                        <w:rPr>
                          <w:position w:val="8"/>
                          <w:sz w:val="14"/>
                          <w:szCs w:val="14"/>
                        </w:rPr>
                        <w:tab/>
                      </w:r>
                      <w:r>
                        <w:rPr>
                          <w:position w:val="8"/>
                          <w:sz w:val="14"/>
                          <w:szCs w:val="14"/>
                          <w:u w:val="single"/>
                        </w:rPr>
                        <w:tab/>
                      </w:r>
                      <w:r>
                        <w:rPr>
                          <w:position w:val="8"/>
                          <w:sz w:val="14"/>
                          <w:szCs w:val="14"/>
                        </w:rPr>
                        <w:tab/>
                      </w:r>
                      <w:r>
                        <w:rPr>
                          <w:position w:val="8"/>
                          <w:sz w:val="14"/>
                          <w:szCs w:val="14"/>
                          <w:u w:val="single"/>
                        </w:rPr>
                        <w:tab/>
                      </w:r>
                    </w:p>
                  </w:txbxContent>
                </v:textbox>
                <w10:wrap anchorx="page"/>
              </v:shape>
            </w:pict>
          </mc:Fallback>
        </mc:AlternateContent>
      </w:r>
      <w:r>
        <w:rPr>
          <w:noProof/>
        </w:rPr>
        <mc:AlternateContent>
          <mc:Choice Requires="wps">
            <w:drawing>
              <wp:anchor distT="0" distB="0" distL="0" distR="0" simplePos="0" relativeHeight="15785984" behindDoc="0" locked="0" layoutInCell="1" allowOverlap="1" wp14:anchorId="1F4C5E6E" wp14:editId="4AA36F5F">
                <wp:simplePos x="0" y="0"/>
                <wp:positionH relativeFrom="page">
                  <wp:posOffset>1640159</wp:posOffset>
                </wp:positionH>
                <wp:positionV relativeFrom="paragraph">
                  <wp:posOffset>6966</wp:posOffset>
                </wp:positionV>
                <wp:extent cx="133350" cy="139700"/>
                <wp:effectExtent l="0" t="0" r="0" b="0"/>
                <wp:wrapNone/>
                <wp:docPr id="1357" name="Textbox 1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 cy="139700"/>
                        </a:xfrm>
                        <a:prstGeom prst="rect">
                          <a:avLst/>
                        </a:prstGeom>
                      </wps:spPr>
                      <wps:txbx>
                        <w:txbxContent>
                          <w:p w14:paraId="599BDDED" w14:textId="77777777" w:rsidR="007A1714" w:rsidRDefault="00000000">
                            <w:pPr>
                              <w:spacing w:line="204" w:lineRule="exact"/>
                              <w:rPr>
                                <w:rFonts w:ascii="Trebuchet MS"/>
                                <w:i/>
                                <w:sz w:val="20"/>
                              </w:rPr>
                            </w:pPr>
                            <w:r>
                              <w:rPr>
                                <w:spacing w:val="-7"/>
                                <w:sz w:val="20"/>
                              </w:rPr>
                              <w:t>8</w:t>
                            </w:r>
                            <w:r>
                              <w:rPr>
                                <w:rFonts w:ascii="Trebuchet MS"/>
                                <w:i/>
                                <w:spacing w:val="-7"/>
                                <w:sz w:val="20"/>
                              </w:rPr>
                              <w:t>p</w:t>
                            </w:r>
                          </w:p>
                        </w:txbxContent>
                      </wps:txbx>
                      <wps:bodyPr wrap="square" lIns="0" tIns="0" rIns="0" bIns="0" rtlCol="0">
                        <a:noAutofit/>
                      </wps:bodyPr>
                    </wps:wsp>
                  </a:graphicData>
                </a:graphic>
              </wp:anchor>
            </w:drawing>
          </mc:Choice>
          <mc:Fallback>
            <w:pict>
              <v:shape w14:anchorId="1F4C5E6E" id="Textbox 1357" o:spid="_x0000_s1337" type="#_x0000_t202" style="position:absolute;left:0;text-align:left;margin-left:129.15pt;margin-top:.55pt;width:10.5pt;height:11pt;z-index:15785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" filled="f" stroked="f">
                <v:textbox inset="0,0,0,0">
                  <w:txbxContent>
                    <w:p w14:paraId="599BDDED" w14:textId="77777777" w:rsidR="007A1714" w:rsidRDefault="00000000">
                      <w:pPr>
                        <w:spacing w:line="204" w:lineRule="exact"/>
                        <w:rPr>
                          <w:rFonts w:ascii="Trebuchet MS"/>
                          <w:i/>
                          <w:sz w:val="20"/>
                        </w:rPr>
                      </w:pPr>
                      <w:r>
                        <w:rPr>
                          <w:spacing w:val="-7"/>
                          <w:sz w:val="20"/>
                        </w:rPr>
                        <w:t>8</w:t>
                      </w:r>
                      <w:r>
                        <w:rPr>
                          <w:rFonts w:ascii="Trebuchet MS"/>
                          <w:i/>
                          <w:spacing w:val="-7"/>
                          <w:sz w:val="20"/>
                        </w:rPr>
                        <w:t>p</w:t>
                      </w:r>
                    </w:p>
                  </w:txbxContent>
                </v:textbox>
                <w10:wrap anchorx="page"/>
              </v:shape>
            </w:pict>
          </mc:Fallback>
        </mc:AlternateContent>
      </w:r>
      <w:r>
        <w:rPr>
          <w:noProof/>
        </w:rPr>
        <mc:AlternateContent>
          <mc:Choice Requires="wps">
            <w:drawing>
              <wp:anchor distT="0" distB="0" distL="0" distR="0" simplePos="0" relativeHeight="480446464" behindDoc="1" locked="0" layoutInCell="1" allowOverlap="1" wp14:anchorId="62971E21" wp14:editId="18C2CE05">
                <wp:simplePos x="0" y="0"/>
                <wp:positionH relativeFrom="page">
                  <wp:posOffset>2074318</wp:posOffset>
                </wp:positionH>
                <wp:positionV relativeFrom="paragraph">
                  <wp:posOffset>6966</wp:posOffset>
                </wp:positionV>
                <wp:extent cx="133350" cy="139700"/>
                <wp:effectExtent l="0" t="0" r="0" b="0"/>
                <wp:wrapNone/>
                <wp:docPr id="1358" name="Textbox 1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 cy="139700"/>
                        </a:xfrm>
                        <a:prstGeom prst="rect">
                          <a:avLst/>
                        </a:prstGeom>
                      </wps:spPr>
                      <wps:txbx>
                        <w:txbxContent>
                          <w:p w14:paraId="7E922362" w14:textId="77777777" w:rsidR="007A1714" w:rsidRDefault="00000000">
                            <w:pPr>
                              <w:spacing w:line="204" w:lineRule="exact"/>
                              <w:rPr>
                                <w:rFonts w:ascii="Trebuchet MS"/>
                                <w:i/>
                                <w:sz w:val="20"/>
                              </w:rPr>
                            </w:pPr>
                            <w:r>
                              <w:rPr>
                                <w:spacing w:val="-7"/>
                                <w:sz w:val="20"/>
                              </w:rPr>
                              <w:t>8</w:t>
                            </w:r>
                            <w:r>
                              <w:rPr>
                                <w:rFonts w:ascii="Trebuchet MS"/>
                                <w:i/>
                                <w:spacing w:val="-7"/>
                                <w:sz w:val="20"/>
                              </w:rPr>
                              <w:t>p</w:t>
                            </w:r>
                          </w:p>
                        </w:txbxContent>
                      </wps:txbx>
                      <wps:bodyPr wrap="square" lIns="0" tIns="0" rIns="0" bIns="0" rtlCol="0">
                        <a:noAutofit/>
                      </wps:bodyPr>
                    </wps:wsp>
                  </a:graphicData>
                </a:graphic>
              </wp:anchor>
            </w:drawing>
          </mc:Choice>
          <mc:Fallback>
            <w:pict>
              <v:shape w14:anchorId="62971E21" id="Textbox 1358" o:spid="_x0000_s1338" type="#_x0000_t202" style="position:absolute;left:0;text-align:left;margin-left:163.35pt;margin-top:.55pt;width:10.5pt;height:11pt;z-index:-22870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" filled="f" stroked="f">
                <v:textbox inset="0,0,0,0">
                  <w:txbxContent>
                    <w:p w14:paraId="7E922362" w14:textId="77777777" w:rsidR="007A1714" w:rsidRDefault="00000000">
                      <w:pPr>
                        <w:spacing w:line="204" w:lineRule="exact"/>
                        <w:rPr>
                          <w:rFonts w:ascii="Trebuchet MS"/>
                          <w:i/>
                          <w:sz w:val="20"/>
                        </w:rPr>
                      </w:pPr>
                      <w:r>
                        <w:rPr>
                          <w:spacing w:val="-7"/>
                          <w:sz w:val="20"/>
                        </w:rPr>
                        <w:t>8</w:t>
                      </w:r>
                      <w:r>
                        <w:rPr>
                          <w:rFonts w:ascii="Trebuchet MS"/>
                          <w:i/>
                          <w:spacing w:val="-7"/>
                          <w:sz w:val="20"/>
                        </w:rPr>
                        <w:t>p</w:t>
                      </w:r>
                    </w:p>
                  </w:txbxContent>
                </v:textbox>
                <w10:wrap anchorx="page"/>
              </v:shape>
            </w:pict>
          </mc:Fallback>
        </mc:AlternateContent>
      </w:r>
      <w:r>
        <w:rPr>
          <w:noProof/>
        </w:rPr>
        <mc:AlternateContent>
          <mc:Choice Requires="wps">
            <w:drawing>
              <wp:anchor distT="0" distB="0" distL="0" distR="0" simplePos="0" relativeHeight="480446976" behindDoc="1" locked="0" layoutInCell="1" allowOverlap="1" wp14:anchorId="74A8349C" wp14:editId="046655A9">
                <wp:simplePos x="0" y="0"/>
                <wp:positionH relativeFrom="page">
                  <wp:posOffset>3160799</wp:posOffset>
                </wp:positionH>
                <wp:positionV relativeFrom="paragraph">
                  <wp:posOffset>9996</wp:posOffset>
                </wp:positionV>
                <wp:extent cx="160655" cy="129539"/>
                <wp:effectExtent l="0" t="0" r="0" b="0"/>
                <wp:wrapNone/>
                <wp:docPr id="1359" name="Textbox 1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655" cy="129539"/>
                        </a:xfrm>
                        <a:prstGeom prst="rect">
                          <a:avLst/>
                        </a:prstGeom>
                      </wps:spPr>
                      <wps:txbx>
                        <w:txbxContent>
                          <w:p w14:paraId="7321AF10" w14:textId="77777777" w:rsidR="007A1714" w:rsidRDefault="00000000">
                            <w:pPr>
                              <w:pStyle w:val="Corpodetexto"/>
                              <w:spacing w:line="203" w:lineRule="exact"/>
                            </w:pPr>
                            <w:r>
                              <w:rPr>
                                <w:spacing w:val="-5"/>
                              </w:rPr>
                              <w:t>0</w:t>
                            </w:r>
                            <w:r>
                              <w:rPr>
                                <w:rFonts w:ascii="Calibri"/>
                                <w:spacing w:val="-5"/>
                              </w:rPr>
                              <w:t>:</w:t>
                            </w:r>
                            <w:r>
                              <w:rPr>
                                <w:spacing w:val="-5"/>
                              </w:rPr>
                              <w:t>1</w:t>
                            </w:r>
                          </w:p>
                        </w:txbxContent>
                      </wps:txbx>
                      <wps:bodyPr wrap="square" lIns="0" tIns="0" rIns="0" bIns="0" rtlCol="0">
                        <a:noAutofit/>
                      </wps:bodyPr>
                    </wps:wsp>
                  </a:graphicData>
                </a:graphic>
              </wp:anchor>
            </w:drawing>
          </mc:Choice>
          <mc:Fallback>
            <w:pict>
              <v:shape w14:anchorId="74A8349C" id="Textbox 1359" o:spid="_x0000_s1339" type="#_x0000_t202" style="position:absolute;left:0;text-align:left;margin-left:248.9pt;margin-top:.8pt;width:12.65pt;height:10.2pt;z-index:-22869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" filled="f" stroked="f">
                <v:textbox inset="0,0,0,0">
                  <w:txbxContent>
                    <w:p w14:paraId="7321AF10" w14:textId="77777777" w:rsidR="007A1714" w:rsidRDefault="00000000">
                      <w:pPr>
                        <w:pStyle w:val="Corpodetexto"/>
                        <w:spacing w:line="203" w:lineRule="exact"/>
                      </w:pPr>
                      <w:r>
                        <w:rPr>
                          <w:spacing w:val="-5"/>
                        </w:rPr>
                        <w:t>0</w:t>
                      </w:r>
                      <w:r>
                        <w:rPr>
                          <w:rFonts w:ascii="Calibri"/>
                          <w:spacing w:val="-5"/>
                        </w:rPr>
                        <w:t>:</w:t>
                      </w:r>
                      <w:r>
                        <w:rPr>
                          <w:spacing w:val="-5"/>
                        </w:rPr>
                        <w:t>1</w:t>
                      </w:r>
                    </w:p>
                  </w:txbxContent>
                </v:textbox>
                <w10:wrap anchorx="page"/>
              </v:shape>
            </w:pict>
          </mc:Fallback>
        </mc:AlternateContent>
      </w:r>
      <w:r>
        <w:rPr>
          <w:noProof/>
        </w:rPr>
        <mc:AlternateContent>
          <mc:Choice Requires="wps">
            <w:drawing>
              <wp:anchor distT="0" distB="0" distL="0" distR="0" simplePos="0" relativeHeight="480447488" behindDoc="1" locked="0" layoutInCell="1" allowOverlap="1" wp14:anchorId="6F735E9F" wp14:editId="64F0DE94">
                <wp:simplePos x="0" y="0"/>
                <wp:positionH relativeFrom="page">
                  <wp:posOffset>3506405</wp:posOffset>
                </wp:positionH>
                <wp:positionV relativeFrom="paragraph">
                  <wp:posOffset>2813</wp:posOffset>
                </wp:positionV>
                <wp:extent cx="269240" cy="133985"/>
                <wp:effectExtent l="0" t="0" r="0" b="0"/>
                <wp:wrapNone/>
                <wp:docPr id="1360" name="Textbox 1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33985"/>
                        </a:xfrm>
                        <a:prstGeom prst="rect">
                          <a:avLst/>
                        </a:prstGeom>
                      </wps:spPr>
                      <wps:txbx>
                        <w:txbxContent>
                          <w:p w14:paraId="094A3000" w14:textId="77777777" w:rsidR="007A1714" w:rsidRDefault="00000000">
                            <w:pPr>
                              <w:spacing w:line="210" w:lineRule="exact"/>
                              <w:rPr>
                                <w:i/>
                                <w:sz w:val="20"/>
                              </w:rPr>
                            </w:pPr>
                            <w:r>
                              <w:rPr>
                                <w:spacing w:val="-4"/>
                                <w:sz w:val="20"/>
                              </w:rPr>
                              <w:t>10</w:t>
                            </w:r>
                            <w:r>
                              <w:rPr>
                                <w:spacing w:val="-4"/>
                                <w:position w:val="6"/>
                                <w:sz w:val="14"/>
                              </w:rPr>
                              <w:t>3</w:t>
                            </w:r>
                            <w:r>
                              <w:rPr>
                                <w:i/>
                                <w:spacing w:val="-4"/>
                                <w:sz w:val="20"/>
                              </w:rPr>
                              <w:t>G</w:t>
                            </w:r>
                          </w:p>
                        </w:txbxContent>
                      </wps:txbx>
                      <wps:bodyPr wrap="square" lIns="0" tIns="0" rIns="0" bIns="0" rtlCol="0">
                        <a:noAutofit/>
                      </wps:bodyPr>
                    </wps:wsp>
                  </a:graphicData>
                </a:graphic>
              </wp:anchor>
            </w:drawing>
          </mc:Choice>
          <mc:Fallback>
            <w:pict>
              <v:shape w14:anchorId="6F735E9F" id="Textbox 1360" o:spid="_x0000_s1340" type="#_x0000_t202" style="position:absolute;left:0;text-align:left;margin-left:276.1pt;margin-top:.2pt;width:21.2pt;height:10.55pt;z-index:-22868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" filled="f" stroked="f">
                <v:textbox inset="0,0,0,0">
                  <w:txbxContent>
                    <w:p w14:paraId="094A3000" w14:textId="77777777" w:rsidR="007A1714" w:rsidRDefault="00000000">
                      <w:pPr>
                        <w:spacing w:line="210" w:lineRule="exact"/>
                        <w:rPr>
                          <w:i/>
                          <w:sz w:val="20"/>
                        </w:rPr>
                      </w:pPr>
                      <w:r>
                        <w:rPr>
                          <w:spacing w:val="-4"/>
                          <w:sz w:val="20"/>
                        </w:rPr>
                        <w:t>10</w:t>
                      </w:r>
                      <w:r>
                        <w:rPr>
                          <w:spacing w:val="-4"/>
                          <w:position w:val="6"/>
                          <w:sz w:val="14"/>
                        </w:rPr>
                        <w:t>3</w:t>
                      </w:r>
                      <w:r>
                        <w:rPr>
                          <w:i/>
                          <w:spacing w:val="-4"/>
                          <w:sz w:val="20"/>
                        </w:rPr>
                        <w:t>G</w:t>
                      </w:r>
                    </w:p>
                  </w:txbxContent>
                </v:textbox>
                <w10:wrap anchorx="page"/>
              </v:shape>
            </w:pict>
          </mc:Fallback>
        </mc:AlternateContent>
      </w:r>
      <w:r>
        <w:rPr>
          <w:noProof/>
        </w:rPr>
        <mc:AlternateContent>
          <mc:Choice Requires="wps">
            <w:drawing>
              <wp:anchor distT="0" distB="0" distL="0" distR="0" simplePos="0" relativeHeight="15788032" behindDoc="0" locked="0" layoutInCell="1" allowOverlap="1" wp14:anchorId="3B6FB20D" wp14:editId="7AF45AA9">
                <wp:simplePos x="0" y="0"/>
                <wp:positionH relativeFrom="page">
                  <wp:posOffset>4010398</wp:posOffset>
                </wp:positionH>
                <wp:positionV relativeFrom="paragraph">
                  <wp:posOffset>2813</wp:posOffset>
                </wp:positionV>
                <wp:extent cx="681990" cy="133985"/>
                <wp:effectExtent l="0" t="0" r="0" b="0"/>
                <wp:wrapNone/>
                <wp:docPr id="1361" name="Textbox 1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 cy="133985"/>
                        </a:xfrm>
                        <a:prstGeom prst="rect">
                          <a:avLst/>
                        </a:prstGeom>
                      </wps:spPr>
                      <wps:txbx>
                        <w:txbxContent>
                          <w:p w14:paraId="31F25183" w14:textId="77777777" w:rsidR="007A1714" w:rsidRDefault="00000000">
                            <w:pPr>
                              <w:spacing w:line="211" w:lineRule="exact"/>
                              <w:rPr>
                                <w:sz w:val="14"/>
                              </w:rPr>
                            </w:pPr>
                            <w:r>
                              <w:rPr>
                                <w:w w:val="105"/>
                                <w:sz w:val="20"/>
                              </w:rPr>
                              <w:t>3</w:t>
                            </w:r>
                            <w:r>
                              <w:rPr>
                                <w:spacing w:val="-10"/>
                                <w:w w:val="105"/>
                                <w:sz w:val="20"/>
                              </w:rPr>
                              <w:t xml:space="preserve"> </w:t>
                            </w:r>
                            <w:r>
                              <w:rPr>
                                <w:rFonts w:ascii="Lucida Sans Unicode"/>
                                <w:w w:val="105"/>
                                <w:sz w:val="20"/>
                              </w:rPr>
                              <w:t>x</w:t>
                            </w:r>
                            <w:r>
                              <w:rPr>
                                <w:rFonts w:ascii="Lucida Sans Unicode"/>
                                <w:spacing w:val="-22"/>
                                <w:w w:val="105"/>
                                <w:sz w:val="20"/>
                              </w:rPr>
                              <w:t xml:space="preserve"> </w:t>
                            </w:r>
                            <w:r>
                              <w:rPr>
                                <w:w w:val="105"/>
                                <w:sz w:val="20"/>
                              </w:rPr>
                              <w:t>10</w:t>
                            </w:r>
                            <w:r>
                              <w:rPr>
                                <w:w w:val="105"/>
                                <w:position w:val="6"/>
                                <w:sz w:val="14"/>
                              </w:rPr>
                              <w:t>19</w:t>
                            </w:r>
                            <w:r>
                              <w:rPr>
                                <w:spacing w:val="39"/>
                                <w:w w:val="105"/>
                                <w:position w:val="6"/>
                                <w:sz w:val="14"/>
                              </w:rPr>
                              <w:t xml:space="preserve"> </w:t>
                            </w:r>
                            <w:r>
                              <w:rPr>
                                <w:spacing w:val="-8"/>
                                <w:w w:val="105"/>
                                <w:sz w:val="20"/>
                              </w:rPr>
                              <w:t>cm</w:t>
                            </w:r>
                            <w:r>
                              <w:rPr>
                                <w:spacing w:val="-8"/>
                                <w:w w:val="105"/>
                                <w:position w:val="6"/>
                                <w:sz w:val="14"/>
                              </w:rPr>
                              <w:t>2</w:t>
                            </w:r>
                          </w:p>
                        </w:txbxContent>
                      </wps:txbx>
                      <wps:bodyPr wrap="square" lIns="0" tIns="0" rIns="0" bIns="0" rtlCol="0">
                        <a:noAutofit/>
                      </wps:bodyPr>
                    </wps:wsp>
                  </a:graphicData>
                </a:graphic>
              </wp:anchor>
            </w:drawing>
          </mc:Choice>
          <mc:Fallback>
            <w:pict>
              <v:shape w14:anchorId="3B6FB20D" id="Textbox 1361" o:spid="_x0000_s1341" type="#_x0000_t202" style="position:absolute;left:0;text-align:left;margin-left:315.8pt;margin-top:.2pt;width:53.7pt;height:10.55pt;z-index:15788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" filled="f" stroked="f">
                <v:textbox inset="0,0,0,0">
                  <w:txbxContent>
                    <w:p w14:paraId="31F25183" w14:textId="77777777" w:rsidR="007A1714" w:rsidRDefault="00000000">
                      <w:pPr>
                        <w:spacing w:line="211" w:lineRule="exact"/>
                        <w:rPr>
                          <w:sz w:val="14"/>
                        </w:rPr>
                      </w:pPr>
                      <w:r>
                        <w:rPr>
                          <w:w w:val="105"/>
                          <w:sz w:val="20"/>
                        </w:rPr>
                        <w:t>3</w:t>
                      </w:r>
                      <w:r>
                        <w:rPr>
                          <w:spacing w:val="-10"/>
                          <w:w w:val="105"/>
                          <w:sz w:val="20"/>
                        </w:rPr>
                        <w:t xml:space="preserve"> </w:t>
                      </w:r>
                      <w:r>
                        <w:rPr>
                          <w:rFonts w:ascii="Lucida Sans Unicode"/>
                          <w:w w:val="105"/>
                          <w:sz w:val="20"/>
                        </w:rPr>
                        <w:t>x</w:t>
                      </w:r>
                      <w:r>
                        <w:rPr>
                          <w:rFonts w:ascii="Lucida Sans Unicode"/>
                          <w:spacing w:val="-22"/>
                          <w:w w:val="105"/>
                          <w:sz w:val="20"/>
                        </w:rPr>
                        <w:t xml:space="preserve"> </w:t>
                      </w:r>
                      <w:r>
                        <w:rPr>
                          <w:w w:val="105"/>
                          <w:sz w:val="20"/>
                        </w:rPr>
                        <w:t>10</w:t>
                      </w:r>
                      <w:r>
                        <w:rPr>
                          <w:w w:val="105"/>
                          <w:position w:val="6"/>
                          <w:sz w:val="14"/>
                        </w:rPr>
                        <w:t>19</w:t>
                      </w:r>
                      <w:r>
                        <w:rPr>
                          <w:spacing w:val="39"/>
                          <w:w w:val="105"/>
                          <w:position w:val="6"/>
                          <w:sz w:val="14"/>
                        </w:rPr>
                        <w:t xml:space="preserve"> </w:t>
                      </w:r>
                      <w:r>
                        <w:rPr>
                          <w:spacing w:val="-8"/>
                          <w:w w:val="105"/>
                          <w:sz w:val="20"/>
                        </w:rPr>
                        <w:t>cm</w:t>
                      </w:r>
                      <w:r>
                        <w:rPr>
                          <w:spacing w:val="-8"/>
                          <w:w w:val="105"/>
                          <w:position w:val="6"/>
                          <w:sz w:val="14"/>
                        </w:rPr>
                        <w:t>2</w:t>
                      </w:r>
                    </w:p>
                  </w:txbxContent>
                </v:textbox>
                <w10:wrap anchorx="page"/>
              </v:shape>
            </w:pict>
          </mc:Fallback>
        </mc:AlternateContent>
      </w:r>
      <w:r>
        <w:rPr>
          <w:rFonts w:ascii="Georgia" w:hAnsi="Georgia"/>
          <w:w w:val="165"/>
          <w:position w:val="15"/>
          <w:sz w:val="20"/>
        </w:rPr>
        <w:t>(</w:t>
      </w:r>
      <w:r>
        <w:rPr>
          <w:rFonts w:ascii="Georgia" w:hAnsi="Georgia"/>
          <w:spacing w:val="6"/>
          <w:w w:val="165"/>
          <w:position w:val="15"/>
          <w:sz w:val="20"/>
        </w:rPr>
        <w:t xml:space="preserve"> </w:t>
      </w:r>
      <w:r>
        <w:rPr>
          <w:i/>
          <w:w w:val="110"/>
          <w:sz w:val="20"/>
        </w:rPr>
        <w:t>f</w:t>
      </w:r>
      <w:r>
        <w:rPr>
          <w:i/>
          <w:spacing w:val="33"/>
          <w:w w:val="165"/>
          <w:sz w:val="20"/>
        </w:rPr>
        <w:t xml:space="preserve"> </w:t>
      </w:r>
      <w:r>
        <w:rPr>
          <w:rFonts w:ascii="Georgia" w:hAnsi="Georgia"/>
          <w:w w:val="165"/>
          <w:position w:val="15"/>
          <w:sz w:val="20"/>
        </w:rPr>
        <w:t>\(</w:t>
      </w:r>
      <w:r>
        <w:rPr>
          <w:rFonts w:ascii="Georgia" w:hAnsi="Georgia"/>
          <w:spacing w:val="73"/>
          <w:w w:val="165"/>
          <w:position w:val="15"/>
          <w:sz w:val="20"/>
        </w:rPr>
        <w:t xml:space="preserve"> </w:t>
      </w:r>
      <w:r>
        <w:rPr>
          <w:i/>
          <w:w w:val="110"/>
          <w:sz w:val="20"/>
        </w:rPr>
        <w:t>B</w:t>
      </w:r>
      <w:r>
        <w:rPr>
          <w:i/>
          <w:spacing w:val="79"/>
          <w:w w:val="150"/>
          <w:sz w:val="20"/>
        </w:rPr>
        <w:t xml:space="preserve"> </w:t>
      </w:r>
      <w:r>
        <w:rPr>
          <w:rFonts w:ascii="Georgia" w:hAnsi="Georgia"/>
          <w:spacing w:val="-4"/>
          <w:w w:val="130"/>
          <w:position w:val="15"/>
          <w:sz w:val="20"/>
        </w:rPr>
        <w:t>\</w:t>
      </w:r>
      <w:r>
        <w:rPr>
          <w:spacing w:val="-4"/>
          <w:w w:val="130"/>
          <w:position w:val="10"/>
          <w:sz w:val="14"/>
        </w:rPr>
        <w:t>2</w:t>
      </w:r>
      <w:r>
        <w:rPr>
          <w:rFonts w:ascii="Georgia" w:hAnsi="Georgia"/>
          <w:spacing w:val="-4"/>
          <w:w w:val="130"/>
          <w:position w:val="15"/>
          <w:sz w:val="20"/>
        </w:rPr>
        <w:t>(</w:t>
      </w:r>
      <w:r>
        <w:rPr>
          <w:i/>
          <w:spacing w:val="-4"/>
          <w:w w:val="130"/>
          <w:position w:val="1"/>
          <w:sz w:val="20"/>
        </w:rPr>
        <w:t>A</w:t>
      </w:r>
      <w:r>
        <w:rPr>
          <w:i/>
          <w:position w:val="1"/>
          <w:sz w:val="20"/>
        </w:rPr>
        <w:tab/>
      </w:r>
      <w:r>
        <w:rPr>
          <w:rFonts w:ascii="Calibri" w:hAnsi="Calibri"/>
          <w:w w:val="105"/>
          <w:position w:val="1"/>
          <w:sz w:val="20"/>
        </w:rPr>
        <w:t>=</w:t>
      </w:r>
      <w:r>
        <w:rPr>
          <w:rFonts w:ascii="Georgia" w:hAnsi="Georgia"/>
          <w:w w:val="105"/>
          <w:position w:val="17"/>
          <w:sz w:val="20"/>
        </w:rPr>
        <w:t>ÿ</w:t>
      </w:r>
      <w:r>
        <w:rPr>
          <w:w w:val="105"/>
          <w:position w:val="1"/>
          <w:sz w:val="20"/>
        </w:rPr>
        <w:t>2</w:t>
      </w:r>
      <w:r>
        <w:rPr>
          <w:rFonts w:ascii="Trebuchet MS" w:hAnsi="Trebuchet MS"/>
          <w:i/>
          <w:w w:val="105"/>
          <w:position w:val="1"/>
          <w:sz w:val="20"/>
        </w:rPr>
        <w:t>p</w:t>
      </w:r>
      <w:r>
        <w:rPr>
          <w:i/>
          <w:w w:val="105"/>
          <w:position w:val="1"/>
          <w:sz w:val="20"/>
        </w:rPr>
        <w:t>R</w:t>
      </w:r>
      <w:r>
        <w:rPr>
          <w:w w:val="105"/>
          <w:position w:val="1"/>
          <w:sz w:val="20"/>
          <w:vertAlign w:val="superscript"/>
        </w:rPr>
        <w:t>2</w:t>
      </w:r>
      <w:r>
        <w:rPr>
          <w:rFonts w:ascii="Georgia" w:hAnsi="Georgia"/>
          <w:spacing w:val="44"/>
          <w:w w:val="110"/>
          <w:position w:val="17"/>
          <w:sz w:val="20"/>
        </w:rPr>
        <w:t xml:space="preserve"> </w:t>
      </w:r>
      <w:r>
        <w:rPr>
          <w:rFonts w:ascii="Georgia" w:hAnsi="Georgia"/>
          <w:spacing w:val="-4"/>
          <w:w w:val="110"/>
          <w:position w:val="15"/>
          <w:sz w:val="20"/>
        </w:rPr>
        <w:t>\</w:t>
      </w:r>
      <w:r>
        <w:rPr>
          <w:spacing w:val="-4"/>
          <w:w w:val="110"/>
          <w:position w:val="12"/>
          <w:sz w:val="14"/>
        </w:rPr>
        <w:t>3</w:t>
      </w:r>
      <w:r>
        <w:rPr>
          <w:rFonts w:ascii="Calibri" w:hAnsi="Calibri"/>
          <w:spacing w:val="-4"/>
          <w:w w:val="110"/>
          <w:position w:val="12"/>
          <w:sz w:val="14"/>
        </w:rPr>
        <w:t>=</w:t>
      </w:r>
      <w:r>
        <w:rPr>
          <w:spacing w:val="-4"/>
          <w:w w:val="110"/>
          <w:position w:val="12"/>
          <w:sz w:val="14"/>
        </w:rPr>
        <w:t>2</w:t>
      </w:r>
    </w:p>
    <w:p w14:paraId="362E1A8A" w14:textId="77777777" w:rsidR="007A1714" w:rsidRDefault="007A1714">
      <w:pPr>
        <w:spacing w:line="264" w:lineRule="exact"/>
        <w:rPr>
          <w:sz w:val="14"/>
        </w:rPr>
        <w:sectPr w:rsidR="007A1714">
          <w:type w:val="continuous"/>
          <w:pgSz w:w="8790" w:h="13330"/>
          <w:pgMar w:top="560" w:right="900" w:bottom="880" w:left="920" w:header="653" w:footer="690" w:gutter="0"/>
          <w:cols w:space="720"/>
        </w:sectPr>
      </w:pPr>
    </w:p>
    <w:p w14:paraId="21BCFE2C" w14:textId="77777777" w:rsidR="007A1714" w:rsidRDefault="00000000">
      <w:pPr>
        <w:pStyle w:val="Corpodetexto"/>
        <w:spacing w:before="4"/>
        <w:ind w:left="548"/>
      </w:pPr>
      <w:r>
        <w:rPr>
          <w:rFonts w:ascii="Lucida Sans Unicode" w:eastAsia="Lucida Sans Unicode" w:hAnsi="Lucida Sans Unicode" w:cs="Lucida Sans Unicode"/>
        </w:rPr>
        <w:t>�</w:t>
      </w:r>
      <w:r>
        <w:rPr>
          <w:rFonts w:ascii="Lucida Sans Unicode" w:eastAsia="Lucida Sans Unicode" w:hAnsi="Lucida Sans Unicode" w:cs="Lucida Sans Unicode"/>
          <w:spacing w:val="6"/>
        </w:rPr>
        <w:t xml:space="preserve"> </w:t>
      </w:r>
      <w:r>
        <w:t>7</w:t>
      </w:r>
      <w:r>
        <w:rPr>
          <w:spacing w:val="4"/>
        </w:rPr>
        <w:t xml:space="preserve"> </w:t>
      </w:r>
      <w:r>
        <w:rPr>
          <w:rFonts w:ascii="Lucida Sans Unicode" w:eastAsia="Lucida Sans Unicode" w:hAnsi="Lucida Sans Unicode" w:cs="Lucida Sans Unicode"/>
        </w:rPr>
        <w:t>x</w:t>
      </w:r>
      <w:r>
        <w:rPr>
          <w:rFonts w:ascii="Lucida Sans Unicode" w:eastAsia="Lucida Sans Unicode" w:hAnsi="Lucida Sans Unicode" w:cs="Lucida Sans Unicode"/>
          <w:spacing w:val="-9"/>
        </w:rPr>
        <w:t xml:space="preserve"> </w:t>
      </w:r>
      <w:r>
        <w:rPr>
          <w:spacing w:val="-6"/>
        </w:rPr>
        <w:t>10</w:t>
      </w:r>
      <w:r>
        <w:rPr>
          <w:spacing w:val="-6"/>
          <w:vertAlign w:val="superscript"/>
        </w:rPr>
        <w:t>32</w:t>
      </w:r>
      <w:r>
        <w:rPr>
          <w:spacing w:val="-6"/>
        </w:rPr>
        <w:t>(erg)</w:t>
      </w:r>
    </w:p>
    <w:p w14:paraId="6A6F8FE2" w14:textId="77777777" w:rsidR="007A1714" w:rsidRDefault="00000000">
      <w:pPr>
        <w:spacing w:before="8" w:after="25"/>
        <w:rPr>
          <w:sz w:val="12"/>
        </w:rPr>
      </w:pPr>
      <w:r>
        <w:br w:type="column"/>
      </w:r>
    </w:p>
    <w:p w14:paraId="54EFD041" w14:textId="77777777" w:rsidR="007A1714" w:rsidRDefault="00000000">
      <w:pPr>
        <w:pStyle w:val="Corpodetexto"/>
        <w:spacing w:line="20" w:lineRule="exact"/>
        <w:ind w:left="106" w:right="-58"/>
        <w:rPr>
          <w:sz w:val="2"/>
        </w:rPr>
      </w:pPr>
      <w:r>
        <w:rPr>
          <w:noProof/>
          <w:sz w:val="2"/>
        </w:rPr>
        <mc:AlternateContent>
          <mc:Choice Requires="wpg">
            <w:drawing>
              <wp:inline distT="0" distB="0" distL="0" distR="0" wp14:anchorId="1123A146" wp14:editId="1EEEA3A5">
                <wp:extent cx="161290" cy="5080"/>
                <wp:effectExtent l="0" t="0" r="0" b="0"/>
                <wp:docPr id="1362" name="Group 1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290" cy="5080"/>
                          <a:chOff x="0" y="0"/>
                          <a:chExt cx="161290" cy="5080"/>
                        </a:xfrm>
                      </wpg:grpSpPr>
                      <wps:wsp>
                        <wps:cNvPr id="1363" name="Graphic 1363"/>
                        <wps:cNvSpPr/>
                        <wps:spPr>
                          <a:xfrm>
                            <a:off x="0" y="0"/>
                            <a:ext cx="161290" cy="5080"/>
                          </a:xfrm>
                          <a:custGeom>
                            <a:avLst/>
                            <a:gdLst/>
                            <a:ahLst/>
                            <a:cxnLst/>
                            <a:rect l="l" t="t" r="r" b="b"/>
                            <a:pathLst>
                              <a:path w="161290" h="5080">
                                <a:moveTo>
                                  <a:pt x="161277" y="0"/>
                                </a:moveTo>
                                <a:lnTo>
                                  <a:pt x="0" y="0"/>
                                </a:lnTo>
                                <a:lnTo>
                                  <a:pt x="0" y="5039"/>
                                </a:lnTo>
                                <a:lnTo>
                                  <a:pt x="161277" y="5039"/>
                                </a:lnTo>
                                <a:lnTo>
                                  <a:pt x="16127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83F7076" id="Group 1362" o:spid="_x0000_s1026" style="width:12.7pt;height:.4pt;mso-position-horizontal-relative:char;mso-position-vertical-relative:line" coordsize="16129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">
                <v:shape id="Graphic 1363" o:spid="_x0000_s1027" style="position:absolute;width:161290;height:5080;visibility:visible;mso-wrap-style:square;v-text-anchor:top" coordsize="16129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" path="m161277,l,,,5039r161277,l161277,xe" fillcolor="black" stroked="f">
                  <v:path arrowok="t"/>
                </v:shape>
                <w10:anchorlock/>
              </v:group>
            </w:pict>
          </mc:Fallback>
        </mc:AlternateContent>
      </w:r>
    </w:p>
    <w:p w14:paraId="0F1530D2" w14:textId="77777777" w:rsidR="007A1714" w:rsidRDefault="00000000">
      <w:pPr>
        <w:pStyle w:val="Corpodetexto"/>
        <w:ind w:left="106"/>
      </w:pPr>
      <w:r>
        <w:rPr>
          <w:spacing w:val="-5"/>
        </w:rPr>
        <w:t>0</w:t>
      </w:r>
      <w:r>
        <w:rPr>
          <w:rFonts w:ascii="Calibri"/>
          <w:spacing w:val="-5"/>
        </w:rPr>
        <w:t>:</w:t>
      </w:r>
      <w:r>
        <w:rPr>
          <w:spacing w:val="-5"/>
        </w:rPr>
        <w:t>1</w:t>
      </w:r>
    </w:p>
    <w:p w14:paraId="3AFEAEA6" w14:textId="77777777" w:rsidR="007A1714" w:rsidRDefault="00000000">
      <w:pPr>
        <w:spacing w:before="9" w:after="1"/>
        <w:rPr>
          <w:sz w:val="14"/>
        </w:rPr>
      </w:pPr>
      <w:r>
        <w:br w:type="column"/>
      </w:r>
    </w:p>
    <w:p w14:paraId="577EDF49" w14:textId="77777777" w:rsidR="007A1714" w:rsidRDefault="00000000">
      <w:pPr>
        <w:pStyle w:val="Corpodetexto"/>
        <w:spacing w:line="20" w:lineRule="exact"/>
        <w:ind w:left="251" w:right="-72"/>
        <w:rPr>
          <w:sz w:val="2"/>
        </w:rPr>
      </w:pPr>
      <w:r>
        <w:rPr>
          <w:noProof/>
          <w:sz w:val="2"/>
        </w:rPr>
        <mc:AlternateContent>
          <mc:Choice Requires="wpg">
            <w:drawing>
              <wp:inline distT="0" distB="0" distL="0" distR="0" wp14:anchorId="4408A0AC" wp14:editId="1A08B503">
                <wp:extent cx="268605" cy="5080"/>
                <wp:effectExtent l="0" t="0" r="0" b="0"/>
                <wp:docPr id="1364" name="Group 1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8605" cy="5080"/>
                          <a:chOff x="0" y="0"/>
                          <a:chExt cx="268605" cy="5080"/>
                        </a:xfrm>
                      </wpg:grpSpPr>
                      <wps:wsp>
                        <wps:cNvPr id="1365" name="Graphic 1365"/>
                        <wps:cNvSpPr/>
                        <wps:spPr>
                          <a:xfrm>
                            <a:off x="0" y="0"/>
                            <a:ext cx="268605" cy="5080"/>
                          </a:xfrm>
                          <a:custGeom>
                            <a:avLst/>
                            <a:gdLst/>
                            <a:ahLst/>
                            <a:cxnLst/>
                            <a:rect l="l" t="t" r="r" b="b"/>
                            <a:pathLst>
                              <a:path w="268605" h="5080">
                                <a:moveTo>
                                  <a:pt x="268554" y="0"/>
                                </a:moveTo>
                                <a:lnTo>
                                  <a:pt x="0" y="0"/>
                                </a:lnTo>
                                <a:lnTo>
                                  <a:pt x="0" y="5039"/>
                                </a:lnTo>
                                <a:lnTo>
                                  <a:pt x="268554" y="5039"/>
                                </a:lnTo>
                                <a:lnTo>
                                  <a:pt x="26855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FAABB4C" id="Group 1364" o:spid="_x0000_s1026" style="width:21.15pt;height:.4pt;mso-position-horizontal-relative:char;mso-position-vertical-relative:line" coordsize="2686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">
                <v:shape id="Graphic 1365" o:spid="_x0000_s1027" style="position:absolute;width:268605;height:5080;visibility:visible;mso-wrap-style:square;v-text-anchor:top" coordsize="26860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" path="m268554,l,,,5039r268554,l268554,xe" fillcolor="black" stroked="f">
                  <v:path arrowok="t"/>
                </v:shape>
                <w10:anchorlock/>
              </v:group>
            </w:pict>
          </mc:Fallback>
        </mc:AlternateContent>
      </w:r>
    </w:p>
    <w:p w14:paraId="3948CA36" w14:textId="77777777" w:rsidR="007A1714" w:rsidRDefault="00000000">
      <w:pPr>
        <w:ind w:left="251"/>
        <w:rPr>
          <w:i/>
          <w:sz w:val="20"/>
        </w:rPr>
      </w:pPr>
      <w:r>
        <w:rPr>
          <w:spacing w:val="-4"/>
          <w:sz w:val="20"/>
        </w:rPr>
        <w:t>10</w:t>
      </w:r>
      <w:r>
        <w:rPr>
          <w:spacing w:val="-4"/>
          <w:position w:val="6"/>
          <w:sz w:val="14"/>
        </w:rPr>
        <w:t>3</w:t>
      </w:r>
      <w:r>
        <w:rPr>
          <w:i/>
          <w:spacing w:val="-4"/>
          <w:sz w:val="20"/>
        </w:rPr>
        <w:t>G</w:t>
      </w:r>
    </w:p>
    <w:p w14:paraId="38825987" w14:textId="77777777" w:rsidR="007A1714" w:rsidRDefault="00000000">
      <w:pPr>
        <w:tabs>
          <w:tab w:val="left" w:pos="1179"/>
        </w:tabs>
        <w:spacing w:line="180" w:lineRule="exact"/>
        <w:ind w:left="291"/>
        <w:jc w:val="center"/>
        <w:rPr>
          <w:rFonts w:ascii="Lucida Sans Unicode"/>
          <w:sz w:val="14"/>
        </w:rPr>
      </w:pPr>
      <w:r>
        <w:br w:type="column"/>
      </w:r>
      <w:r>
        <w:rPr>
          <w:spacing w:val="68"/>
          <w:w w:val="150"/>
          <w:sz w:val="14"/>
          <w:u w:val="single"/>
        </w:rPr>
        <w:t xml:space="preserve"> </w:t>
      </w:r>
      <w:r>
        <w:rPr>
          <w:spacing w:val="-4"/>
          <w:w w:val="110"/>
          <w:sz w:val="14"/>
          <w:u w:val="single"/>
        </w:rPr>
        <w:t>spot</w:t>
      </w:r>
      <w:r>
        <w:rPr>
          <w:sz w:val="14"/>
          <w:u w:val="single"/>
        </w:rPr>
        <w:tab/>
      </w:r>
      <w:r>
        <w:rPr>
          <w:rFonts w:ascii="Lucida Sans Unicode"/>
          <w:spacing w:val="-10"/>
          <w:w w:val="110"/>
          <w:position w:val="-1"/>
          <w:sz w:val="14"/>
          <w:u w:val="single"/>
        </w:rPr>
        <w:t>0</w:t>
      </w:r>
      <w:r>
        <w:rPr>
          <w:rFonts w:ascii="Lucida Sans Unicode"/>
          <w:spacing w:val="80"/>
          <w:w w:val="110"/>
          <w:position w:val="-1"/>
          <w:sz w:val="14"/>
          <w:u w:val="single"/>
        </w:rPr>
        <w:t xml:space="preserve"> </w:t>
      </w:r>
    </w:p>
    <w:p w14:paraId="7BB156B2" w14:textId="77777777" w:rsidR="007A1714" w:rsidRDefault="00000000">
      <w:pPr>
        <w:pStyle w:val="Corpodetexto"/>
        <w:spacing w:line="235" w:lineRule="exact"/>
        <w:ind w:left="291"/>
        <w:jc w:val="center"/>
      </w:pPr>
      <w:r>
        <w:rPr>
          <w:spacing w:val="-2"/>
        </w:rPr>
        <w:t>0</w:t>
      </w:r>
      <w:r>
        <w:rPr>
          <w:rFonts w:ascii="Calibri"/>
          <w:spacing w:val="-2"/>
        </w:rPr>
        <w:t>:</w:t>
      </w:r>
      <w:r>
        <w:rPr>
          <w:spacing w:val="-2"/>
        </w:rPr>
        <w:t>001</w:t>
      </w:r>
    </w:p>
    <w:p w14:paraId="5D57F5E1" w14:textId="77777777" w:rsidR="007A1714" w:rsidRDefault="00000000">
      <w:pPr>
        <w:spacing w:before="212"/>
        <w:rPr>
          <w:sz w:val="20"/>
        </w:rPr>
      </w:pPr>
      <w:r>
        <w:br w:type="column"/>
      </w:r>
    </w:p>
    <w:p w14:paraId="1280A576" w14:textId="77777777" w:rsidR="007A1714" w:rsidRDefault="00000000">
      <w:pPr>
        <w:pStyle w:val="Corpodetexto"/>
        <w:ind w:left="548"/>
        <w:rPr>
          <w:rFonts w:ascii="Lucida Sans Unicode" w:hAnsi="Lucida Sans Unicode"/>
        </w:rPr>
      </w:pPr>
      <w:r>
        <w:rPr>
          <w:rFonts w:ascii="Lucida Sans Unicode" w:hAnsi="Lucida Sans Unicode"/>
          <w:spacing w:val="-4"/>
          <w:w w:val="95"/>
        </w:rPr>
        <w:t>ð</w:t>
      </w:r>
      <w:r>
        <w:rPr>
          <w:spacing w:val="-4"/>
          <w:w w:val="95"/>
        </w:rPr>
        <w:t>10</w:t>
      </w:r>
      <w:r>
        <w:rPr>
          <w:rFonts w:ascii="Lucida Sans Unicode" w:hAnsi="Lucida Sans Unicode"/>
          <w:spacing w:val="-4"/>
          <w:w w:val="95"/>
        </w:rPr>
        <w:t>Þ</w:t>
      </w:r>
    </w:p>
    <w:p w14:paraId="6C5868D8" w14:textId="77777777" w:rsidR="007A1714" w:rsidRDefault="007A1714">
      <w:pPr>
        <w:rPr>
          <w:rFonts w:ascii="Lucida Sans Unicode" w:hAnsi="Lucida Sans Unicode"/>
        </w:rPr>
        <w:sectPr w:rsidR="007A1714">
          <w:type w:val="continuous"/>
          <w:pgSz w:w="8790" w:h="13330"/>
          <w:pgMar w:top="560" w:right="900" w:bottom="880" w:left="920" w:header="653" w:footer="690" w:gutter="0"/>
          <w:cols w:num="5" w:space="720" w:equalWidth="0">
            <w:col w:w="1838" w:space="40"/>
            <w:col w:w="361" w:space="39"/>
            <w:col w:w="674" w:space="39"/>
            <w:col w:w="1466" w:space="1487"/>
            <w:col w:w="1026"/>
          </w:cols>
        </w:sectPr>
      </w:pPr>
    </w:p>
    <w:p w14:paraId="16BB2387" w14:textId="77777777" w:rsidR="007A1714" w:rsidRDefault="00000000">
      <w:pPr>
        <w:pStyle w:val="Corpodetexto"/>
        <w:spacing w:before="103" w:line="249" w:lineRule="auto"/>
        <w:ind w:left="100" w:right="118"/>
        <w:jc w:val="both"/>
      </w:pPr>
      <w:r>
        <w:t xml:space="preserve">where </w:t>
      </w:r>
      <w:r>
        <w:rPr>
          <w:i/>
        </w:rPr>
        <w:t xml:space="preserve">f </w:t>
      </w:r>
      <w:r>
        <w:t xml:space="preserve">(0.1; Sect. </w:t>
      </w:r>
      <w:hyperlink w:anchor="_bookmark33" w:history="1">
        <w:r>
          <w:rPr>
            <w:color w:val="0000FF"/>
          </w:rPr>
          <w:t>3.1.5</w:t>
        </w:r>
      </w:hyperlink>
      <w:r>
        <w:t xml:space="preserve">) is the fraction of magnetic energy that is released during the flare and </w:t>
      </w:r>
      <w:r>
        <w:rPr>
          <w:i/>
        </w:rPr>
        <w:t xml:space="preserve">R </w:t>
      </w:r>
      <w:r>
        <w:t>is the solar radius (to which the stellar radius is scaled). To scale the flare energy determined by Eq. (</w:t>
      </w:r>
      <w:hyperlink w:anchor="_bookmark62" w:history="1">
        <w:r>
          <w:rPr>
            <w:color w:val="0000FF"/>
          </w:rPr>
          <w:t>10</w:t>
        </w:r>
      </w:hyperlink>
      <w:r>
        <w:t>) to SXR class, Shibata et al. (</w:t>
      </w:r>
      <w:hyperlink w:anchor="_bookmark731" w:history="1">
        <w:r>
          <w:rPr>
            <w:color w:val="0000FF"/>
          </w:rPr>
          <w:t>2013</w:t>
        </w:r>
      </w:hyperlink>
      <w:r>
        <w:t>) assumed linear proportionality between these parameters from consideration of previous observational</w:t>
      </w:r>
      <w:r>
        <w:rPr>
          <w:spacing w:val="-5"/>
        </w:rPr>
        <w:t xml:space="preserve"> </w:t>
      </w:r>
      <w:r>
        <w:t>estimates</w:t>
      </w:r>
      <w:r>
        <w:rPr>
          <w:spacing w:val="-4"/>
        </w:rPr>
        <w:t xml:space="preserve"> </w:t>
      </w:r>
      <w:r>
        <w:t>of</w:t>
      </w:r>
      <w:r>
        <w:rPr>
          <w:spacing w:val="-5"/>
        </w:rPr>
        <w:t xml:space="preserve"> </w:t>
      </w:r>
      <w:r>
        <w:t>energies</w:t>
      </w:r>
      <w:r>
        <w:rPr>
          <w:spacing w:val="-5"/>
        </w:rPr>
        <w:t xml:space="preserve"> </w:t>
      </w:r>
      <w:r>
        <w:t>of</w:t>
      </w:r>
      <w:r>
        <w:rPr>
          <w:spacing w:val="-5"/>
        </w:rPr>
        <w:t xml:space="preserve"> </w:t>
      </w:r>
      <w:r>
        <w:t>typical</w:t>
      </w:r>
      <w:r>
        <w:rPr>
          <w:spacing w:val="-5"/>
        </w:rPr>
        <w:t xml:space="preserve"> </w:t>
      </w:r>
      <w:r>
        <w:t>solar</w:t>
      </w:r>
      <w:r>
        <w:rPr>
          <w:spacing w:val="-5"/>
        </w:rPr>
        <w:t xml:space="preserve"> </w:t>
      </w:r>
      <w:r>
        <w:t>flares</w:t>
      </w:r>
      <w:r>
        <w:rPr>
          <w:spacing w:val="-4"/>
        </w:rPr>
        <w:t xml:space="preserve"> </w:t>
      </w:r>
      <w:r>
        <w:t>(e.g.,</w:t>
      </w:r>
      <w:r>
        <w:rPr>
          <w:spacing w:val="-4"/>
        </w:rPr>
        <w:t xml:space="preserve"> </w:t>
      </w:r>
      <w:r>
        <w:t>Benz</w:t>
      </w:r>
      <w:r>
        <w:rPr>
          <w:spacing w:val="-5"/>
        </w:rPr>
        <w:t xml:space="preserve"> </w:t>
      </w:r>
      <w:hyperlink w:anchor="_bookmark205" w:history="1">
        <w:r>
          <w:rPr>
            <w:color w:val="0000FF"/>
          </w:rPr>
          <w:t>2008</w:t>
        </w:r>
      </w:hyperlink>
      <w:r>
        <w:t>;</w:t>
      </w:r>
      <w:r>
        <w:rPr>
          <w:spacing w:val="-5"/>
        </w:rPr>
        <w:t xml:space="preserve"> </w:t>
      </w:r>
      <w:r>
        <w:t>also</w:t>
      </w:r>
      <w:r>
        <w:rPr>
          <w:spacing w:val="-5"/>
        </w:rPr>
        <w:t xml:space="preserve"> </w:t>
      </w:r>
      <w:r>
        <w:t xml:space="preserve">used by Gopalswamy et al. </w:t>
      </w:r>
      <w:hyperlink w:anchor="_bookmark356" w:history="1">
        <w:r>
          <w:rPr>
            <w:color w:val="0000FF"/>
          </w:rPr>
          <w:t>2018</w:t>
        </w:r>
      </w:hyperlink>
      <w:r>
        <w:t>). The linear scaling of Shibata et al. (</w:t>
      </w:r>
      <w:hyperlink w:anchor="_bookmark731" w:history="1">
        <w:r>
          <w:rPr>
            <w:color w:val="0000FF"/>
          </w:rPr>
          <w:t>2013</w:t>
        </w:r>
      </w:hyperlink>
      <w:r>
        <w:t>) differs from that of Schrijver et al. (</w:t>
      </w:r>
      <w:hyperlink w:anchor="_bookmark722" w:history="1">
        <w:r>
          <w:rPr>
            <w:color w:val="0000FF"/>
          </w:rPr>
          <w:t>2012</w:t>
        </w:r>
      </w:hyperlink>
      <w:r>
        <w:t>; Eq. (</w:t>
      </w:r>
      <w:hyperlink w:anchor="_bookmark39" w:history="1">
        <w:r>
          <w:rPr>
            <w:color w:val="0000FF"/>
          </w:rPr>
          <w:t>5</w:t>
        </w:r>
      </w:hyperlink>
      <w:r>
        <w:t xml:space="preserve">) in this paper with an exponent of 0.72) as well as the similar scaling in </w:t>
      </w:r>
      <w:proofErr w:type="spellStart"/>
      <w:r>
        <w:t>Tschernitz</w:t>
      </w:r>
      <w:proofErr w:type="spellEnd"/>
      <w:r>
        <w:t xml:space="preserve"> et al. (</w:t>
      </w:r>
      <w:hyperlink w:anchor="_bookmark797" w:history="1">
        <w:r>
          <w:rPr>
            <w:color w:val="0000FF"/>
          </w:rPr>
          <w:t>2018</w:t>
        </w:r>
      </w:hyperlink>
      <w:r>
        <w:t>; 0.79), both of which are based on the</w:t>
      </w:r>
      <w:r>
        <w:rPr>
          <w:spacing w:val="-6"/>
        </w:rPr>
        <w:t xml:space="preserve"> </w:t>
      </w:r>
      <w:r>
        <w:t>data</w:t>
      </w:r>
      <w:r>
        <w:rPr>
          <w:spacing w:val="-5"/>
        </w:rPr>
        <w:t xml:space="preserve"> </w:t>
      </w:r>
      <w:r>
        <w:t>in</w:t>
      </w:r>
      <w:r>
        <w:rPr>
          <w:spacing w:val="-6"/>
        </w:rPr>
        <w:t xml:space="preserve"> </w:t>
      </w:r>
      <w:r>
        <w:t>Kretzschmar</w:t>
      </w:r>
      <w:r>
        <w:rPr>
          <w:spacing w:val="-4"/>
        </w:rPr>
        <w:t xml:space="preserve"> </w:t>
      </w:r>
      <w:r>
        <w:t>(</w:t>
      </w:r>
      <w:hyperlink w:anchor="_bookmark492" w:history="1">
        <w:r>
          <w:rPr>
            <w:color w:val="0000FF"/>
          </w:rPr>
          <w:t>2011</w:t>
        </w:r>
      </w:hyperlink>
      <w:r>
        <w:t>).</w:t>
      </w:r>
      <w:r>
        <w:rPr>
          <w:spacing w:val="-6"/>
        </w:rPr>
        <w:t xml:space="preserve"> </w:t>
      </w:r>
      <w:proofErr w:type="spellStart"/>
      <w:r>
        <w:t>Namekata</w:t>
      </w:r>
      <w:proofErr w:type="spellEnd"/>
      <w:r>
        <w:rPr>
          <w:spacing w:val="-5"/>
        </w:rPr>
        <w:t xml:space="preserve"> </w:t>
      </w:r>
      <w:r>
        <w:t>et</w:t>
      </w:r>
      <w:r>
        <w:rPr>
          <w:spacing w:val="-6"/>
        </w:rPr>
        <w:t xml:space="preserve"> </w:t>
      </w:r>
      <w:r>
        <w:t>al.</w:t>
      </w:r>
      <w:r>
        <w:rPr>
          <w:spacing w:val="-7"/>
        </w:rPr>
        <w:t xml:space="preserve"> </w:t>
      </w:r>
      <w:r>
        <w:t>(</w:t>
      </w:r>
      <w:hyperlink w:anchor="_bookmark605" w:history="1">
        <w:r>
          <w:rPr>
            <w:color w:val="0000FF"/>
          </w:rPr>
          <w:t>2017</w:t>
        </w:r>
      </w:hyperlink>
      <w:r>
        <w:t>)</w:t>
      </w:r>
      <w:r>
        <w:rPr>
          <w:spacing w:val="-6"/>
        </w:rPr>
        <w:t xml:space="preserve"> </w:t>
      </w:r>
      <w:r>
        <w:t>show</w:t>
      </w:r>
      <w:r>
        <w:rPr>
          <w:spacing w:val="-5"/>
        </w:rPr>
        <w:t xml:space="preserve"> </w:t>
      </w:r>
      <w:r>
        <w:t>that</w:t>
      </w:r>
      <w:r>
        <w:rPr>
          <w:spacing w:val="-5"/>
        </w:rPr>
        <w:t xml:space="preserve"> </w:t>
      </w:r>
      <w:r>
        <w:t>an</w:t>
      </w:r>
      <w:r>
        <w:rPr>
          <w:spacing w:val="-6"/>
        </w:rPr>
        <w:t xml:space="preserve"> </w:t>
      </w:r>
      <w:r>
        <w:t>exponent</w:t>
      </w:r>
      <w:r>
        <w:rPr>
          <w:spacing w:val="-6"/>
        </w:rPr>
        <w:t xml:space="preserve"> </w:t>
      </w:r>
      <w:r>
        <w:t>of</w:t>
      </w:r>
      <w:r>
        <w:rPr>
          <w:spacing w:val="-6"/>
        </w:rPr>
        <w:t xml:space="preserve"> </w:t>
      </w:r>
      <w:r>
        <w:t xml:space="preserve">1.0 lies between those for an ordinary least squares (OLS) fit (0.84 </w:t>
      </w:r>
      <w:r>
        <w:rPr>
          <w:rFonts w:ascii="Bookman Old Style" w:hAnsi="Bookman Old Style"/>
          <w:w w:val="110"/>
        </w:rPr>
        <w:t>±</w:t>
      </w:r>
      <w:r>
        <w:rPr>
          <w:rFonts w:ascii="Bookman Old Style" w:hAnsi="Bookman Old Style"/>
          <w:spacing w:val="-6"/>
          <w:w w:val="110"/>
        </w:rPr>
        <w:t xml:space="preserve"> </w:t>
      </w:r>
      <w:r>
        <w:t xml:space="preserve">0.04) and a linear regression bisector fit (1.18 </w:t>
      </w:r>
      <w:r>
        <w:rPr>
          <w:rFonts w:ascii="Bookman Old Style" w:hAnsi="Bookman Old Style"/>
          <w:w w:val="110"/>
        </w:rPr>
        <w:t>±</w:t>
      </w:r>
      <w:r>
        <w:rPr>
          <w:rFonts w:ascii="Bookman Old Style" w:hAnsi="Bookman Old Style"/>
          <w:spacing w:val="-5"/>
          <w:w w:val="110"/>
        </w:rPr>
        <w:t xml:space="preserve"> </w:t>
      </w:r>
      <w:r>
        <w:t xml:space="preserve">0.04; Isobe et al. </w:t>
      </w:r>
      <w:hyperlink w:anchor="_bookmark428" w:history="1">
        <w:r>
          <w:rPr>
            <w:color w:val="0000FF"/>
          </w:rPr>
          <w:t>1990</w:t>
        </w:r>
      </w:hyperlink>
      <w:r>
        <w:t>) to a scatter plot of the logs of HMI white-light flare energy versus SXR peak flux for a sample of M- and X-class flares.</w:t>
      </w:r>
      <w:r>
        <w:rPr>
          <w:spacing w:val="-5"/>
        </w:rPr>
        <w:t xml:space="preserve"> </w:t>
      </w:r>
      <w:r>
        <w:t>It</w:t>
      </w:r>
      <w:r>
        <w:rPr>
          <w:spacing w:val="-6"/>
        </w:rPr>
        <w:t xml:space="preserve"> </w:t>
      </w:r>
      <w:r>
        <w:t>is</w:t>
      </w:r>
      <w:r>
        <w:rPr>
          <w:spacing w:val="-7"/>
        </w:rPr>
        <w:t xml:space="preserve"> </w:t>
      </w:r>
      <w:r>
        <w:t>not</w:t>
      </w:r>
      <w:r>
        <w:rPr>
          <w:spacing w:val="-7"/>
        </w:rPr>
        <w:t xml:space="preserve"> </w:t>
      </w:r>
      <w:r>
        <w:t>clear</w:t>
      </w:r>
      <w:r>
        <w:rPr>
          <w:spacing w:val="-6"/>
        </w:rPr>
        <w:t xml:space="preserve"> </w:t>
      </w:r>
      <w:r>
        <w:t>that</w:t>
      </w:r>
      <w:r>
        <w:rPr>
          <w:spacing w:val="-6"/>
        </w:rPr>
        <w:t xml:space="preserve"> </w:t>
      </w:r>
      <w:r>
        <w:t>the</w:t>
      </w:r>
      <w:r>
        <w:rPr>
          <w:spacing w:val="-6"/>
        </w:rPr>
        <w:t xml:space="preserve"> </w:t>
      </w:r>
      <w:r>
        <w:t>bisector</w:t>
      </w:r>
      <w:r>
        <w:rPr>
          <w:spacing w:val="-6"/>
        </w:rPr>
        <w:t xml:space="preserve"> </w:t>
      </w:r>
      <w:r>
        <w:t>fit</w:t>
      </w:r>
      <w:r>
        <w:rPr>
          <w:spacing w:val="-6"/>
        </w:rPr>
        <w:t xml:space="preserve"> </w:t>
      </w:r>
      <w:r>
        <w:t>is</w:t>
      </w:r>
      <w:r>
        <w:rPr>
          <w:spacing w:val="-6"/>
        </w:rPr>
        <w:t xml:space="preserve"> </w:t>
      </w:r>
      <w:r>
        <w:t>more</w:t>
      </w:r>
      <w:r>
        <w:rPr>
          <w:spacing w:val="-6"/>
        </w:rPr>
        <w:t xml:space="preserve"> </w:t>
      </w:r>
      <w:r>
        <w:t>appropriate</w:t>
      </w:r>
      <w:r>
        <w:rPr>
          <w:spacing w:val="-5"/>
        </w:rPr>
        <w:t xml:space="preserve"> </w:t>
      </w:r>
      <w:r>
        <w:t>in</w:t>
      </w:r>
      <w:r>
        <w:rPr>
          <w:spacing w:val="-6"/>
        </w:rPr>
        <w:t xml:space="preserve"> </w:t>
      </w:r>
      <w:r>
        <w:t>this</w:t>
      </w:r>
      <w:r>
        <w:rPr>
          <w:spacing w:val="-6"/>
        </w:rPr>
        <w:t xml:space="preserve"> </w:t>
      </w:r>
      <w:r>
        <w:t>case</w:t>
      </w:r>
      <w:r>
        <w:rPr>
          <w:spacing w:val="-5"/>
        </w:rPr>
        <w:t xml:space="preserve"> </w:t>
      </w:r>
      <w:r>
        <w:t>than</w:t>
      </w:r>
      <w:r>
        <w:rPr>
          <w:spacing w:val="-5"/>
        </w:rPr>
        <w:t xml:space="preserve"> </w:t>
      </w:r>
      <w:r>
        <w:t>the</w:t>
      </w:r>
      <w:r>
        <w:rPr>
          <w:spacing w:val="-6"/>
        </w:rPr>
        <w:t xml:space="preserve"> </w:t>
      </w:r>
      <w:r>
        <w:t xml:space="preserve">OLS fits in log–log space used by Schrijver et al., </w:t>
      </w:r>
      <w:proofErr w:type="spellStart"/>
      <w:r>
        <w:t>Tschernitz</w:t>
      </w:r>
      <w:proofErr w:type="spellEnd"/>
      <w:r>
        <w:t xml:space="preserve"> et al., and </w:t>
      </w:r>
      <w:proofErr w:type="spellStart"/>
      <w:r>
        <w:t>Namekata</w:t>
      </w:r>
      <w:proofErr w:type="spellEnd"/>
      <w:r>
        <w:t xml:space="preserve"> et al., which yielded slopes from 0.72 to 0.84. The Schrijver et al., </w:t>
      </w:r>
      <w:proofErr w:type="spellStart"/>
      <w:r>
        <w:t>Tschernitz</w:t>
      </w:r>
      <w:proofErr w:type="spellEnd"/>
      <w:r>
        <w:t xml:space="preserve"> et al., and Shibata et al. </w:t>
      </w:r>
      <w:proofErr w:type="spellStart"/>
      <w:r>
        <w:t>scalings</w:t>
      </w:r>
      <w:proofErr w:type="spellEnd"/>
      <w:r>
        <w:t xml:space="preserve"> are shown in Fig. </w:t>
      </w:r>
      <w:hyperlink w:anchor="_bookmark64" w:history="1">
        <w:r>
          <w:rPr>
            <w:color w:val="0000FF"/>
          </w:rPr>
          <w:t>22</w:t>
        </w:r>
      </w:hyperlink>
      <w:r>
        <w:rPr>
          <w:color w:val="0000FF"/>
        </w:rPr>
        <w:t xml:space="preserve"> </w:t>
      </w:r>
      <w:r>
        <w:t>along with the Kretzschmar data points. The</w:t>
      </w:r>
      <w:r>
        <w:rPr>
          <w:spacing w:val="-2"/>
        </w:rPr>
        <w:t xml:space="preserve"> </w:t>
      </w:r>
      <w:proofErr w:type="spellStart"/>
      <w:r>
        <w:t>Tschernitz</w:t>
      </w:r>
      <w:proofErr w:type="spellEnd"/>
      <w:r>
        <w:rPr>
          <w:spacing w:val="-3"/>
        </w:rPr>
        <w:t xml:space="preserve"> </w:t>
      </w:r>
      <w:r>
        <w:t>et</w:t>
      </w:r>
      <w:r>
        <w:rPr>
          <w:spacing w:val="-1"/>
        </w:rPr>
        <w:t xml:space="preserve"> </w:t>
      </w:r>
      <w:r>
        <w:t>al.</w:t>
      </w:r>
      <w:r>
        <w:rPr>
          <w:spacing w:val="-2"/>
        </w:rPr>
        <w:t xml:space="preserve"> </w:t>
      </w:r>
      <w:r>
        <w:t>and</w:t>
      </w:r>
      <w:r>
        <w:rPr>
          <w:spacing w:val="-2"/>
        </w:rPr>
        <w:t xml:space="preserve"> </w:t>
      </w:r>
      <w:r>
        <w:t>Schrijver</w:t>
      </w:r>
      <w:r>
        <w:rPr>
          <w:spacing w:val="-3"/>
        </w:rPr>
        <w:t xml:space="preserve"> </w:t>
      </w:r>
      <w:r>
        <w:t>et</w:t>
      </w:r>
      <w:r>
        <w:rPr>
          <w:spacing w:val="-1"/>
        </w:rPr>
        <w:t xml:space="preserve"> </w:t>
      </w:r>
      <w:r>
        <w:t>al.</w:t>
      </w:r>
      <w:r>
        <w:rPr>
          <w:spacing w:val="-2"/>
        </w:rPr>
        <w:t xml:space="preserve"> </w:t>
      </w:r>
      <w:r>
        <w:t>fits</w:t>
      </w:r>
      <w:r>
        <w:rPr>
          <w:spacing w:val="-1"/>
        </w:rPr>
        <w:t xml:space="preserve"> </w:t>
      </w:r>
      <w:r>
        <w:t>differ</w:t>
      </w:r>
      <w:r>
        <w:rPr>
          <w:spacing w:val="-2"/>
        </w:rPr>
        <w:t xml:space="preserve"> </w:t>
      </w:r>
      <w:r>
        <w:t>slightly</w:t>
      </w:r>
      <w:r>
        <w:rPr>
          <w:spacing w:val="-3"/>
        </w:rPr>
        <w:t xml:space="preserve"> </w:t>
      </w:r>
      <w:r>
        <w:t>because</w:t>
      </w:r>
      <w:r>
        <w:rPr>
          <w:spacing w:val="-3"/>
        </w:rPr>
        <w:t xml:space="preserve"> </w:t>
      </w:r>
      <w:r>
        <w:t>Schrijver</w:t>
      </w:r>
      <w:r>
        <w:rPr>
          <w:spacing w:val="-1"/>
        </w:rPr>
        <w:t xml:space="preserve"> </w:t>
      </w:r>
      <w:r>
        <w:t>did</w:t>
      </w:r>
      <w:r>
        <w:rPr>
          <w:spacing w:val="-3"/>
        </w:rPr>
        <w:t xml:space="preserve"> </w:t>
      </w:r>
      <w:r>
        <w:t xml:space="preserve">not correlate bolometric energy and GOES SXR class directly but first related TSI to SXR fluence and then converted SXR fluence to SXR class after </w:t>
      </w:r>
      <w:proofErr w:type="spellStart"/>
      <w:r>
        <w:t>Veronig</w:t>
      </w:r>
      <w:proofErr w:type="spellEnd"/>
      <w:r>
        <w:t xml:space="preserve"> et al. (</w:t>
      </w:r>
      <w:hyperlink w:anchor="_bookmark832" w:history="1">
        <w:r>
          <w:rPr>
            <w:color w:val="0000FF"/>
          </w:rPr>
          <w:t>2002a</w:t>
        </w:r>
      </w:hyperlink>
      <w:r>
        <w:t xml:space="preserve">). The three </w:t>
      </w:r>
      <w:proofErr w:type="spellStart"/>
      <w:r>
        <w:t>scalings</w:t>
      </w:r>
      <w:proofErr w:type="spellEnd"/>
      <w:r>
        <w:t xml:space="preserve"> in Fig. </w:t>
      </w:r>
      <w:hyperlink w:anchor="_bookmark64" w:history="1">
        <w:r>
          <w:rPr>
            <w:color w:val="0000FF"/>
          </w:rPr>
          <w:t>22</w:t>
        </w:r>
      </w:hyperlink>
      <w:r>
        <w:rPr>
          <w:color w:val="0000FF"/>
        </w:rPr>
        <w:t xml:space="preserve"> </w:t>
      </w:r>
      <w:r>
        <w:t>agree reasonably well for events in the X10- X1000 range of interest here, although Shibayama et al. (</w:t>
      </w:r>
      <w:hyperlink w:anchor="_bookmark733" w:history="1">
        <w:r>
          <w:rPr>
            <w:color w:val="0000FF"/>
          </w:rPr>
          <w:t>2013</w:t>
        </w:r>
      </w:hyperlink>
      <w:r>
        <w:t>; their Appendix B) note an apparent disagreement between the observed frequency of nanoflares and the expected rate based on Kretzschmar’s relation (Eq. (</w:t>
      </w:r>
      <w:hyperlink w:anchor="_bookmark37" w:history="1">
        <w:r>
          <w:rPr>
            <w:color w:val="0000FF"/>
          </w:rPr>
          <w:t>3</w:t>
        </w:r>
      </w:hyperlink>
      <w:r>
        <w:t>) above) between bolo- metric energy and SXR energy.</w:t>
      </w:r>
    </w:p>
    <w:p w14:paraId="244EABAA" w14:textId="77777777" w:rsidR="007A1714" w:rsidRDefault="00000000">
      <w:pPr>
        <w:pStyle w:val="Corpodetexto"/>
        <w:spacing w:line="249" w:lineRule="auto"/>
        <w:ind w:left="100" w:right="118" w:firstLine="226"/>
        <w:jc w:val="both"/>
      </w:pPr>
      <w:r>
        <w:t xml:space="preserve">Figure </w:t>
      </w:r>
      <w:hyperlink w:anchor="_bookmark66" w:history="1">
        <w:r>
          <w:rPr>
            <w:color w:val="0000FF"/>
          </w:rPr>
          <w:t>23</w:t>
        </w:r>
      </w:hyperlink>
      <w:r>
        <w:rPr>
          <w:color w:val="0000FF"/>
        </w:rPr>
        <w:t xml:space="preserve"> </w:t>
      </w:r>
      <w:r>
        <w:t>from Okamoto et al. (</w:t>
      </w:r>
      <w:hyperlink w:anchor="_bookmark641" w:history="1">
        <w:r>
          <w:rPr>
            <w:color w:val="0000FF"/>
          </w:rPr>
          <w:t>2021</w:t>
        </w:r>
      </w:hyperlink>
      <w:r>
        <w:t xml:space="preserve">) is a combined scatter plot of (1) the SXR classes of solar flares (right-hand y-axis) and (2) the bolometric energies of </w:t>
      </w:r>
      <w:r>
        <w:rPr>
          <w:i/>
        </w:rPr>
        <w:t xml:space="preserve">Kepler </w:t>
      </w:r>
      <w:proofErr w:type="spellStart"/>
      <w:r>
        <w:t>superflares</w:t>
      </w:r>
      <w:proofErr w:type="spellEnd"/>
      <w:r>
        <w:t xml:space="preserve"> on the 15 solar-type stars in Table </w:t>
      </w:r>
      <w:hyperlink w:anchor="_bookmark60" w:history="1">
        <w:r>
          <w:rPr>
            <w:color w:val="0000FF"/>
          </w:rPr>
          <w:t>3</w:t>
        </w:r>
      </w:hyperlink>
      <w:r>
        <w:rPr>
          <w:color w:val="0000FF"/>
        </w:rPr>
        <w:t xml:space="preserve"> </w:t>
      </w:r>
      <w:r>
        <w:t>(left-hand axis) versus their spot areas.</w:t>
      </w:r>
      <w:r>
        <w:rPr>
          <w:spacing w:val="-2"/>
        </w:rPr>
        <w:t xml:space="preserve"> </w:t>
      </w:r>
      <w:r>
        <w:t>For</w:t>
      </w:r>
      <w:r>
        <w:rPr>
          <w:spacing w:val="-4"/>
        </w:rPr>
        <w:t xml:space="preserve"> </w:t>
      </w:r>
      <w:r>
        <w:t>both</w:t>
      </w:r>
      <w:r>
        <w:rPr>
          <w:spacing w:val="-3"/>
        </w:rPr>
        <w:t xml:space="preserve"> </w:t>
      </w:r>
      <w:r>
        <w:t>sets</w:t>
      </w:r>
      <w:r>
        <w:rPr>
          <w:spacing w:val="-4"/>
        </w:rPr>
        <w:t xml:space="preserve"> </w:t>
      </w:r>
      <w:r>
        <w:t>of</w:t>
      </w:r>
      <w:r>
        <w:rPr>
          <w:spacing w:val="-4"/>
        </w:rPr>
        <w:t xml:space="preserve"> </w:t>
      </w:r>
      <w:r>
        <w:t>flares,</w:t>
      </w:r>
      <w:r>
        <w:rPr>
          <w:spacing w:val="-4"/>
        </w:rPr>
        <w:t xml:space="preserve"> </w:t>
      </w:r>
      <w:r>
        <w:t>the</w:t>
      </w:r>
      <w:r>
        <w:rPr>
          <w:spacing w:val="-3"/>
        </w:rPr>
        <w:t xml:space="preserve"> </w:t>
      </w:r>
      <w:r>
        <w:t>energy</w:t>
      </w:r>
      <w:r>
        <w:rPr>
          <w:spacing w:val="-4"/>
        </w:rPr>
        <w:t xml:space="preserve"> </w:t>
      </w:r>
      <w:r>
        <w:t>to</w:t>
      </w:r>
      <w:r>
        <w:rPr>
          <w:spacing w:val="-4"/>
        </w:rPr>
        <w:t xml:space="preserve"> </w:t>
      </w:r>
      <w:r>
        <w:t>flare</w:t>
      </w:r>
      <w:r>
        <w:rPr>
          <w:spacing w:val="-3"/>
        </w:rPr>
        <w:t xml:space="preserve"> </w:t>
      </w:r>
      <w:r>
        <w:t>class</w:t>
      </w:r>
      <w:r>
        <w:rPr>
          <w:spacing w:val="-3"/>
        </w:rPr>
        <w:t xml:space="preserve"> </w:t>
      </w:r>
      <w:r>
        <w:t>scaling</w:t>
      </w:r>
      <w:r>
        <w:rPr>
          <w:spacing w:val="-4"/>
        </w:rPr>
        <w:t xml:space="preserve"> </w:t>
      </w:r>
      <w:r>
        <w:t>of</w:t>
      </w:r>
      <w:r>
        <w:rPr>
          <w:spacing w:val="-3"/>
        </w:rPr>
        <w:t xml:space="preserve"> </w:t>
      </w:r>
      <w:r>
        <w:t>Shibata</w:t>
      </w:r>
      <w:r>
        <w:rPr>
          <w:spacing w:val="-3"/>
        </w:rPr>
        <w:t xml:space="preserve"> </w:t>
      </w:r>
      <w:r>
        <w:t>et</w:t>
      </w:r>
      <w:r>
        <w:rPr>
          <w:spacing w:val="-3"/>
        </w:rPr>
        <w:t xml:space="preserve"> </w:t>
      </w:r>
      <w:r>
        <w:t>al.</w:t>
      </w:r>
      <w:r>
        <w:rPr>
          <w:spacing w:val="-4"/>
        </w:rPr>
        <w:t xml:space="preserve"> </w:t>
      </w:r>
      <w:r>
        <w:t>(</w:t>
      </w:r>
      <w:hyperlink w:anchor="_bookmark731" w:history="1">
        <w:r>
          <w:rPr>
            <w:color w:val="0000FF"/>
          </w:rPr>
          <w:t>2013</w:t>
        </w:r>
      </w:hyperlink>
      <w:r>
        <w:t>) in</w:t>
      </w:r>
      <w:r>
        <w:rPr>
          <w:spacing w:val="-1"/>
        </w:rPr>
        <w:t xml:space="preserve"> </w:t>
      </w:r>
      <w:r>
        <w:t xml:space="preserve">Fig. </w:t>
      </w:r>
      <w:hyperlink w:anchor="_bookmark64" w:history="1">
        <w:r>
          <w:rPr>
            <w:color w:val="0000FF"/>
          </w:rPr>
          <w:t>22</w:t>
        </w:r>
      </w:hyperlink>
      <w:r>
        <w:rPr>
          <w:color w:val="0000FF"/>
          <w:spacing w:val="-1"/>
        </w:rPr>
        <w:t xml:space="preserve"> </w:t>
      </w:r>
      <w:r>
        <w:t>is</w:t>
      </w:r>
      <w:r>
        <w:rPr>
          <w:spacing w:val="-1"/>
        </w:rPr>
        <w:t xml:space="preserve"> </w:t>
      </w:r>
      <w:r>
        <w:t>used to</w:t>
      </w:r>
      <w:r>
        <w:rPr>
          <w:spacing w:val="-1"/>
        </w:rPr>
        <w:t xml:space="preserve"> </w:t>
      </w:r>
      <w:r>
        <w:t>infer</w:t>
      </w:r>
      <w:r>
        <w:rPr>
          <w:spacing w:val="-1"/>
        </w:rPr>
        <w:t xml:space="preserve"> </w:t>
      </w:r>
      <w:r>
        <w:t>the</w:t>
      </w:r>
      <w:r>
        <w:rPr>
          <w:spacing w:val="-1"/>
        </w:rPr>
        <w:t xml:space="preserve"> </w:t>
      </w:r>
      <w:r>
        <w:t>missing</w:t>
      </w:r>
      <w:r>
        <w:rPr>
          <w:spacing w:val="-1"/>
        </w:rPr>
        <w:t xml:space="preserve"> </w:t>
      </w:r>
      <w:r>
        <w:t>parameter—bolometric</w:t>
      </w:r>
      <w:r>
        <w:rPr>
          <w:spacing w:val="-1"/>
        </w:rPr>
        <w:t xml:space="preserve"> </w:t>
      </w:r>
      <w:r>
        <w:t>energy</w:t>
      </w:r>
      <w:r>
        <w:rPr>
          <w:spacing w:val="-1"/>
        </w:rPr>
        <w:t xml:space="preserve"> </w:t>
      </w:r>
      <w:r>
        <w:t xml:space="preserve">for solar flares and SXR class for stellar </w:t>
      </w:r>
      <w:proofErr w:type="spellStart"/>
      <w:r>
        <w:t>superflares</w:t>
      </w:r>
      <w:proofErr w:type="spellEnd"/>
      <w:r>
        <w:t>. The SXR flare versus spot area comparison was</w:t>
      </w:r>
      <w:r>
        <w:rPr>
          <w:spacing w:val="-3"/>
        </w:rPr>
        <w:t xml:space="preserve"> </w:t>
      </w:r>
      <w:r>
        <w:t>patterned</w:t>
      </w:r>
      <w:r>
        <w:rPr>
          <w:spacing w:val="-2"/>
        </w:rPr>
        <w:t xml:space="preserve"> </w:t>
      </w:r>
      <w:r>
        <w:t>after</w:t>
      </w:r>
      <w:r>
        <w:rPr>
          <w:spacing w:val="-3"/>
        </w:rPr>
        <w:t xml:space="preserve"> </w:t>
      </w:r>
      <w:r>
        <w:t>Sammis</w:t>
      </w:r>
      <w:r>
        <w:rPr>
          <w:spacing w:val="-4"/>
        </w:rPr>
        <w:t xml:space="preserve"> </w:t>
      </w:r>
      <w:r>
        <w:t>et</w:t>
      </w:r>
      <w:r>
        <w:rPr>
          <w:spacing w:val="-2"/>
        </w:rPr>
        <w:t xml:space="preserve"> </w:t>
      </w:r>
      <w:r>
        <w:t>al.</w:t>
      </w:r>
      <w:r>
        <w:rPr>
          <w:spacing w:val="-3"/>
        </w:rPr>
        <w:t xml:space="preserve"> </w:t>
      </w:r>
      <w:r>
        <w:t>(</w:t>
      </w:r>
      <w:hyperlink w:anchor="_bookmark711" w:history="1">
        <w:r>
          <w:rPr>
            <w:color w:val="0000FF"/>
          </w:rPr>
          <w:t>2000</w:t>
        </w:r>
      </w:hyperlink>
      <w:r>
        <w:t>).</w:t>
      </w:r>
      <w:hyperlink w:anchor="_bookmark63" w:history="1">
        <w:r>
          <w:rPr>
            <w:color w:val="0000FF"/>
            <w:vertAlign w:val="superscript"/>
          </w:rPr>
          <w:t>8</w:t>
        </w:r>
      </w:hyperlink>
      <w:r>
        <w:rPr>
          <w:color w:val="0000FF"/>
          <w:spacing w:val="-3"/>
        </w:rPr>
        <w:t xml:space="preserve"> </w:t>
      </w:r>
      <w:r>
        <w:t>For</w:t>
      </w:r>
      <w:r>
        <w:rPr>
          <w:spacing w:val="-4"/>
        </w:rPr>
        <w:t xml:space="preserve"> </w:t>
      </w:r>
      <w:r>
        <w:t>the</w:t>
      </w:r>
      <w:r>
        <w:rPr>
          <w:spacing w:val="-3"/>
        </w:rPr>
        <w:t xml:space="preserve"> </w:t>
      </w:r>
      <w:r>
        <w:t>stellar</w:t>
      </w:r>
      <w:r>
        <w:rPr>
          <w:spacing w:val="-3"/>
        </w:rPr>
        <w:t xml:space="preserve"> </w:t>
      </w:r>
      <w:r>
        <w:t>flare</w:t>
      </w:r>
      <w:r>
        <w:rPr>
          <w:spacing w:val="-3"/>
        </w:rPr>
        <w:t xml:space="preserve"> </w:t>
      </w:r>
      <w:r>
        <w:t>data</w:t>
      </w:r>
      <w:r>
        <w:rPr>
          <w:spacing w:val="-3"/>
        </w:rPr>
        <w:t xml:space="preserve"> </w:t>
      </w:r>
      <w:r>
        <w:t>points,</w:t>
      </w:r>
      <w:r>
        <w:rPr>
          <w:spacing w:val="-2"/>
        </w:rPr>
        <w:t xml:space="preserve"> </w:t>
      </w:r>
      <w:r>
        <w:t>spot</w:t>
      </w:r>
      <w:r>
        <w:rPr>
          <w:spacing w:val="-3"/>
        </w:rPr>
        <w:t xml:space="preserve"> </w:t>
      </w:r>
      <w:r>
        <w:t>areas were</w:t>
      </w:r>
      <w:r>
        <w:rPr>
          <w:spacing w:val="-5"/>
        </w:rPr>
        <w:t xml:space="preserve"> </w:t>
      </w:r>
      <w:r>
        <w:t>inferred</w:t>
      </w:r>
      <w:r>
        <w:rPr>
          <w:spacing w:val="-4"/>
        </w:rPr>
        <w:t xml:space="preserve"> </w:t>
      </w:r>
      <w:r>
        <w:t>from</w:t>
      </w:r>
      <w:r>
        <w:rPr>
          <w:spacing w:val="-6"/>
        </w:rPr>
        <w:t xml:space="preserve"> </w:t>
      </w:r>
      <w:r>
        <w:t>Eq.</w:t>
      </w:r>
      <w:r>
        <w:rPr>
          <w:spacing w:val="12"/>
        </w:rPr>
        <w:t xml:space="preserve"> </w:t>
      </w:r>
      <w:r>
        <w:t>(</w:t>
      </w:r>
      <w:hyperlink w:anchor="_bookmark59" w:history="1">
        <w:r>
          <w:rPr>
            <w:color w:val="0000FF"/>
          </w:rPr>
          <w:t>9</w:t>
        </w:r>
      </w:hyperlink>
      <w:r>
        <w:t>)</w:t>
      </w:r>
      <w:r>
        <w:rPr>
          <w:spacing w:val="-6"/>
        </w:rPr>
        <w:t xml:space="preserve"> </w:t>
      </w:r>
      <w:r>
        <w:t>with</w:t>
      </w:r>
      <w:r>
        <w:rPr>
          <w:spacing w:val="-6"/>
        </w:rPr>
        <w:t xml:space="preserve"> </w:t>
      </w:r>
      <w:r>
        <w:t>bolometric</w:t>
      </w:r>
      <w:r>
        <w:rPr>
          <w:spacing w:val="-4"/>
        </w:rPr>
        <w:t xml:space="preserve"> </w:t>
      </w:r>
      <w:r>
        <w:t>energy</w:t>
      </w:r>
      <w:r>
        <w:rPr>
          <w:spacing w:val="-5"/>
        </w:rPr>
        <w:t xml:space="preserve"> </w:t>
      </w:r>
      <w:r>
        <w:t>given</w:t>
      </w:r>
      <w:r>
        <w:rPr>
          <w:spacing w:val="-7"/>
        </w:rPr>
        <w:t xml:space="preserve"> </w:t>
      </w:r>
      <w:r>
        <w:t>by</w:t>
      </w:r>
      <w:r>
        <w:rPr>
          <w:spacing w:val="-6"/>
        </w:rPr>
        <w:t xml:space="preserve"> </w:t>
      </w:r>
      <w:r>
        <w:rPr>
          <w:i/>
        </w:rPr>
        <w:t>Kepler</w:t>
      </w:r>
      <w:r>
        <w:rPr>
          <w:i/>
          <w:spacing w:val="-7"/>
        </w:rPr>
        <w:t xml:space="preserve"> </w:t>
      </w:r>
      <w:r>
        <w:t>photometry.</w:t>
      </w:r>
      <w:r>
        <w:rPr>
          <w:spacing w:val="-5"/>
        </w:rPr>
        <w:t xml:space="preserve"> </w:t>
      </w:r>
      <w:r>
        <w:t>The solid and dashed slanting lines given by Eq. (</w:t>
      </w:r>
      <w:hyperlink w:anchor="_bookmark62" w:history="1">
        <w:r>
          <w:rPr>
            <w:color w:val="0000FF"/>
          </w:rPr>
          <w:t>10</w:t>
        </w:r>
      </w:hyperlink>
      <w:r>
        <w:t xml:space="preserve">) represent the released flare energy (with </w:t>
      </w:r>
      <w:r>
        <w:rPr>
          <w:i/>
        </w:rPr>
        <w:t xml:space="preserve">f </w:t>
      </w:r>
      <w:r>
        <w:t xml:space="preserve">= 0.1) for a given de-projected spot area (inclination angle </w:t>
      </w:r>
      <w:proofErr w:type="spellStart"/>
      <w:r>
        <w:rPr>
          <w:i/>
        </w:rPr>
        <w:t>i</w:t>
      </w:r>
      <w:proofErr w:type="spellEnd"/>
      <w:r>
        <w:rPr>
          <w:i/>
        </w:rPr>
        <w:t xml:space="preserve"> </w:t>
      </w:r>
      <w:r>
        <w:t>assumed to be 90</w:t>
      </w:r>
      <w:r>
        <w:rPr>
          <w:rFonts w:ascii="High Tower Text" w:hAnsi="High Tower Text"/>
        </w:rPr>
        <w:t>°</w:t>
      </w:r>
      <w:r>
        <w:t>)</w:t>
      </w:r>
      <w:r>
        <w:rPr>
          <w:spacing w:val="25"/>
        </w:rPr>
        <w:t xml:space="preserve"> </w:t>
      </w:r>
      <w:r>
        <w:t>on</w:t>
      </w:r>
      <w:r>
        <w:rPr>
          <w:spacing w:val="26"/>
        </w:rPr>
        <w:t xml:space="preserve"> </w:t>
      </w:r>
      <w:r>
        <w:t>the</w:t>
      </w:r>
      <w:r>
        <w:rPr>
          <w:spacing w:val="26"/>
        </w:rPr>
        <w:t xml:space="preserve"> </w:t>
      </w:r>
      <w:r>
        <w:t>x-axis</w:t>
      </w:r>
      <w:r>
        <w:rPr>
          <w:spacing w:val="26"/>
        </w:rPr>
        <w:t xml:space="preserve"> </w:t>
      </w:r>
      <w:r>
        <w:t>and</w:t>
      </w:r>
      <w:r>
        <w:rPr>
          <w:spacing w:val="26"/>
        </w:rPr>
        <w:t xml:space="preserve"> </w:t>
      </w:r>
      <w:r>
        <w:t>spot</w:t>
      </w:r>
      <w:r>
        <w:rPr>
          <w:spacing w:val="26"/>
        </w:rPr>
        <w:t xml:space="preserve"> </w:t>
      </w:r>
      <w:r>
        <w:t>field</w:t>
      </w:r>
      <w:r>
        <w:rPr>
          <w:spacing w:val="26"/>
        </w:rPr>
        <w:t xml:space="preserve"> </w:t>
      </w:r>
      <w:r>
        <w:t>strengths</w:t>
      </w:r>
      <w:r>
        <w:rPr>
          <w:spacing w:val="25"/>
        </w:rPr>
        <w:t xml:space="preserve"> </w:t>
      </w:r>
      <w:r>
        <w:t>of</w:t>
      </w:r>
      <w:r>
        <w:rPr>
          <w:spacing w:val="25"/>
        </w:rPr>
        <w:t xml:space="preserve"> </w:t>
      </w:r>
      <w:r>
        <w:t>3</w:t>
      </w:r>
      <w:r>
        <w:rPr>
          <w:spacing w:val="26"/>
        </w:rPr>
        <w:t xml:space="preserve"> </w:t>
      </w:r>
      <w:proofErr w:type="spellStart"/>
      <w:r>
        <w:t>kG</w:t>
      </w:r>
      <w:proofErr w:type="spellEnd"/>
      <w:r>
        <w:rPr>
          <w:spacing w:val="25"/>
        </w:rPr>
        <w:t xml:space="preserve"> </w:t>
      </w:r>
      <w:r>
        <w:t>and</w:t>
      </w:r>
      <w:r>
        <w:rPr>
          <w:spacing w:val="26"/>
        </w:rPr>
        <w:t xml:space="preserve"> </w:t>
      </w:r>
      <w:r>
        <w:t xml:space="preserve">1 </w:t>
      </w:r>
      <w:proofErr w:type="spellStart"/>
      <w:r>
        <w:t>kG</w:t>
      </w:r>
      <w:proofErr w:type="spellEnd"/>
      <w:r>
        <w:t>,</w:t>
      </w:r>
      <w:r>
        <w:rPr>
          <w:spacing w:val="25"/>
        </w:rPr>
        <w:t xml:space="preserve"> </w:t>
      </w:r>
      <w:r>
        <w:t>respectively.</w:t>
      </w:r>
    </w:p>
    <w:p w14:paraId="791C6661" w14:textId="77777777" w:rsidR="007A1714" w:rsidRDefault="007A1714">
      <w:pPr>
        <w:pStyle w:val="Corpodetexto"/>
      </w:pPr>
    </w:p>
    <w:p w14:paraId="51909E55" w14:textId="77777777" w:rsidR="007A1714" w:rsidRDefault="00000000">
      <w:pPr>
        <w:pStyle w:val="Corpodetexto"/>
        <w:spacing w:before="81"/>
      </w:pPr>
      <w:r>
        <w:rPr>
          <w:noProof/>
        </w:rPr>
        <mc:AlternateContent>
          <mc:Choice Requires="wps">
            <w:drawing>
              <wp:anchor distT="0" distB="0" distL="0" distR="0" simplePos="0" relativeHeight="487644160" behindDoc="1" locked="0" layoutInCell="1" allowOverlap="1" wp14:anchorId="5B14F55A" wp14:editId="4E155F8D">
                <wp:simplePos x="0" y="0"/>
                <wp:positionH relativeFrom="page">
                  <wp:posOffset>648004</wp:posOffset>
                </wp:positionH>
                <wp:positionV relativeFrom="paragraph">
                  <wp:posOffset>212799</wp:posOffset>
                </wp:positionV>
                <wp:extent cx="1332230" cy="1270"/>
                <wp:effectExtent l="0" t="0" r="0" b="0"/>
                <wp:wrapTopAndBottom/>
                <wp:docPr id="1366" name="Graphic 1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2230" cy="1270"/>
                        </a:xfrm>
                        <a:custGeom>
                          <a:avLst/>
                          <a:gdLst/>
                          <a:ahLst/>
                          <a:cxnLst/>
                          <a:rect l="l" t="t" r="r" b="b"/>
                          <a:pathLst>
                            <a:path w="1332230">
                              <a:moveTo>
                                <a:pt x="0" y="0"/>
                              </a:moveTo>
                              <a:lnTo>
                                <a:pt x="1332001" y="0"/>
                              </a:lnTo>
                            </a:path>
                          </a:pathLst>
                        </a:custGeom>
                        <a:ln w="144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7FF3E4C" id="Graphic 1366" o:spid="_x0000_s1026" style="position:absolute;margin-left:51pt;margin-top:16.75pt;width:104.9pt;height:.1pt;z-index:-15672320;visibility:visible;mso-wrap-style:square;mso-wrap-distance-left:0;mso-wrap-distance-top:0;mso-wrap-distance-right:0;mso-wrap-distance-bottom:0;mso-position-horizontal:absolute;mso-position-horizontal-relative:page;mso-position-vertical:absolute;mso-position-vertical-relative:text;v-text-anchor:top" coordsize="1332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" path="m,l1332001,e" filled="f" strokeweight=".40003mm">
                <v:path arrowok="t"/>
                <w10:wrap type="topAndBottom" anchorx="page"/>
              </v:shape>
            </w:pict>
          </mc:Fallback>
        </mc:AlternateContent>
      </w:r>
    </w:p>
    <w:p w14:paraId="34170FE7" w14:textId="77777777" w:rsidR="007A1714" w:rsidRDefault="00000000">
      <w:pPr>
        <w:spacing w:before="41" w:line="247" w:lineRule="auto"/>
        <w:ind w:left="100" w:right="118"/>
        <w:rPr>
          <w:sz w:val="16"/>
        </w:rPr>
      </w:pPr>
      <w:bookmarkStart w:id="72" w:name="_bookmark63"/>
      <w:bookmarkEnd w:id="72"/>
      <w:r>
        <w:rPr>
          <w:sz w:val="16"/>
          <w:vertAlign w:val="superscript"/>
        </w:rPr>
        <w:t>8</w:t>
      </w:r>
      <w:r>
        <w:rPr>
          <w:spacing w:val="32"/>
          <w:sz w:val="16"/>
        </w:rPr>
        <w:t xml:space="preserve"> </w:t>
      </w:r>
      <w:r>
        <w:rPr>
          <w:sz w:val="16"/>
        </w:rPr>
        <w:t xml:space="preserve">The solar SXR peak fluxes are available at: </w:t>
      </w:r>
      <w:hyperlink r:id="rId46">
        <w:r>
          <w:rPr>
            <w:color w:val="0000FF"/>
            <w:sz w:val="16"/>
          </w:rPr>
          <w:t>https://www.ngdc.noaa.gov/stp/space-weather/solar-data/</w:t>
        </w:r>
      </w:hyperlink>
      <w:r>
        <w:rPr>
          <w:color w:val="0000FF"/>
          <w:spacing w:val="40"/>
          <w:sz w:val="16"/>
        </w:rPr>
        <w:t xml:space="preserve"> </w:t>
      </w:r>
      <w:hyperlink r:id="rId47">
        <w:r>
          <w:rPr>
            <w:color w:val="0000FF"/>
            <w:sz w:val="16"/>
          </w:rPr>
          <w:t>solar-features/solar-flares/x-rays/goes/</w:t>
        </w:r>
        <w:proofErr w:type="spellStart"/>
        <w:r>
          <w:rPr>
            <w:color w:val="0000FF"/>
            <w:sz w:val="16"/>
          </w:rPr>
          <w:t>xrs</w:t>
        </w:r>
        <w:proofErr w:type="spellEnd"/>
        <w:r>
          <w:rPr>
            <w:color w:val="0000FF"/>
            <w:sz w:val="16"/>
          </w:rPr>
          <w:t>/</w:t>
        </w:r>
      </w:hyperlink>
      <w:r>
        <w:rPr>
          <w:sz w:val="16"/>
        </w:rPr>
        <w:t xml:space="preserve">; see Footnote </w:t>
      </w:r>
      <w:hyperlink w:anchor="_bookmark12" w:history="1">
        <w:r>
          <w:rPr>
            <w:color w:val="0000FF"/>
            <w:sz w:val="16"/>
          </w:rPr>
          <w:t>2</w:t>
        </w:r>
      </w:hyperlink>
      <w:r>
        <w:rPr>
          <w:color w:val="0000FF"/>
          <w:sz w:val="16"/>
        </w:rPr>
        <w:t xml:space="preserve"> </w:t>
      </w:r>
      <w:r>
        <w:rPr>
          <w:sz w:val="16"/>
        </w:rPr>
        <w:t>for sunspot area data.</w:t>
      </w:r>
    </w:p>
    <w:p w14:paraId="73C9CF68" w14:textId="77777777" w:rsidR="007A1714" w:rsidRDefault="007A1714">
      <w:pPr>
        <w:spacing w:line="247" w:lineRule="auto"/>
        <w:rPr>
          <w:sz w:val="16"/>
        </w:rPr>
        <w:sectPr w:rsidR="007A1714">
          <w:type w:val="continuous"/>
          <w:pgSz w:w="8790" w:h="13330"/>
          <w:pgMar w:top="560" w:right="900" w:bottom="880" w:left="920" w:header="653" w:footer="690" w:gutter="0"/>
          <w:cols w:space="720"/>
        </w:sectPr>
      </w:pPr>
    </w:p>
    <w:p w14:paraId="2026B55B" w14:textId="77777777" w:rsidR="007A1714" w:rsidRDefault="007A1714">
      <w:pPr>
        <w:pStyle w:val="Corpodetexto"/>
        <w:spacing w:before="3" w:after="1"/>
        <w:rPr>
          <w:sz w:val="19"/>
        </w:rPr>
      </w:pPr>
    </w:p>
    <w:p w14:paraId="08081F2E" w14:textId="77777777" w:rsidR="007A1714" w:rsidRDefault="00000000">
      <w:pPr>
        <w:pStyle w:val="Corpodetexto"/>
        <w:ind w:left="917"/>
      </w:pPr>
      <w:r>
        <w:rPr>
          <w:noProof/>
        </w:rPr>
        <w:drawing>
          <wp:inline distT="0" distB="0" distL="0" distR="0" wp14:anchorId="24FF869B" wp14:editId="79DBAEBD">
            <wp:extent cx="3244401" cy="2926079"/>
            <wp:effectExtent l="0" t="0" r="0" b="0"/>
            <wp:docPr id="1367" name="Image 1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7" name="Image 1367"/>
                    <pic:cNvPicPr/>
                  </pic:nvPicPr>
                  <pic:blipFill>
                    <a:blip r:embed="rId48" cstate="print"/>
                    <a:stretch>
                      <a:fillRect/>
                    </a:stretch>
                  </pic:blipFill>
                  <pic:spPr>
                    <a:xfrm>
                      <a:off x="0" y="0"/>
                      <a:ext cx="3244401" cy="2926079"/>
                    </a:xfrm>
                    <a:prstGeom prst="rect">
                      <a:avLst/>
                    </a:prstGeom>
                  </pic:spPr>
                </pic:pic>
              </a:graphicData>
            </a:graphic>
          </wp:inline>
        </w:drawing>
      </w:r>
    </w:p>
    <w:p w14:paraId="3AA0E740" w14:textId="77777777" w:rsidR="007A1714" w:rsidRDefault="007A1714">
      <w:pPr>
        <w:pStyle w:val="Corpodetexto"/>
        <w:spacing w:before="41"/>
        <w:rPr>
          <w:sz w:val="16"/>
        </w:rPr>
      </w:pPr>
    </w:p>
    <w:p w14:paraId="49D45D4A" w14:textId="77777777" w:rsidR="007A1714" w:rsidRDefault="00000000">
      <w:pPr>
        <w:spacing w:before="1"/>
        <w:ind w:left="100" w:right="118"/>
        <w:jc w:val="both"/>
        <w:rPr>
          <w:sz w:val="16"/>
        </w:rPr>
      </w:pPr>
      <w:bookmarkStart w:id="73" w:name="_bookmark64"/>
      <w:bookmarkEnd w:id="73"/>
      <w:r>
        <w:rPr>
          <w:rFonts w:ascii="Gill Sans MT" w:hAnsi="Gill Sans MT"/>
          <w:sz w:val="16"/>
        </w:rPr>
        <w:t>Fig. 22</w:t>
      </w:r>
      <w:r>
        <w:rPr>
          <w:rFonts w:ascii="Gill Sans MT" w:hAnsi="Gill Sans MT"/>
          <w:spacing w:val="40"/>
          <w:sz w:val="16"/>
        </w:rPr>
        <w:t xml:space="preserve"> </w:t>
      </w:r>
      <w:r>
        <w:rPr>
          <w:sz w:val="16"/>
        </w:rPr>
        <w:t xml:space="preserve">Three separate </w:t>
      </w:r>
      <w:proofErr w:type="spellStart"/>
      <w:r>
        <w:rPr>
          <w:sz w:val="16"/>
        </w:rPr>
        <w:t>scalings</w:t>
      </w:r>
      <w:proofErr w:type="spellEnd"/>
      <w:r>
        <w:rPr>
          <w:sz w:val="16"/>
        </w:rPr>
        <w:t xml:space="preserve"> of flare bolometric energy to SXR class: Schrijver et al. (</w:t>
      </w:r>
      <w:hyperlink w:anchor="_bookmark722" w:history="1">
        <w:r>
          <w:rPr>
            <w:color w:val="0000FF"/>
            <w:sz w:val="16"/>
          </w:rPr>
          <w:t>2012</w:t>
        </w:r>
      </w:hyperlink>
      <w:r>
        <w:rPr>
          <w:sz w:val="16"/>
        </w:rPr>
        <w:t>),</w:t>
      </w:r>
      <w:r>
        <w:rPr>
          <w:spacing w:val="40"/>
          <w:sz w:val="16"/>
        </w:rPr>
        <w:t xml:space="preserve"> </w:t>
      </w:r>
      <w:proofErr w:type="spellStart"/>
      <w:r>
        <w:rPr>
          <w:sz w:val="16"/>
        </w:rPr>
        <w:t>Tschernitz</w:t>
      </w:r>
      <w:proofErr w:type="spellEnd"/>
      <w:r>
        <w:rPr>
          <w:sz w:val="16"/>
        </w:rPr>
        <w:t xml:space="preserve"> et al. (</w:t>
      </w:r>
      <w:hyperlink w:anchor="_bookmark797" w:history="1">
        <w:r>
          <w:rPr>
            <w:color w:val="0000FF"/>
            <w:sz w:val="16"/>
          </w:rPr>
          <w:t>2018</w:t>
        </w:r>
      </w:hyperlink>
      <w:r>
        <w:rPr>
          <w:sz w:val="16"/>
        </w:rPr>
        <w:t>), and Shibata et al. (</w:t>
      </w:r>
      <w:hyperlink w:anchor="_bookmark731" w:history="1">
        <w:r>
          <w:rPr>
            <w:color w:val="0000FF"/>
            <w:sz w:val="16"/>
          </w:rPr>
          <w:t>2013</w:t>
        </w:r>
      </w:hyperlink>
      <w:r>
        <w:rPr>
          <w:sz w:val="16"/>
        </w:rPr>
        <w:t xml:space="preserve">). The similar </w:t>
      </w:r>
      <w:proofErr w:type="spellStart"/>
      <w:r>
        <w:rPr>
          <w:sz w:val="16"/>
        </w:rPr>
        <w:t>scalings</w:t>
      </w:r>
      <w:proofErr w:type="spellEnd"/>
      <w:r>
        <w:rPr>
          <w:sz w:val="16"/>
        </w:rPr>
        <w:t xml:space="preserve"> of Schrijver et al. and </w:t>
      </w:r>
      <w:proofErr w:type="spellStart"/>
      <w:r>
        <w:rPr>
          <w:sz w:val="16"/>
        </w:rPr>
        <w:t>Tschernitz</w:t>
      </w:r>
      <w:proofErr w:type="spellEnd"/>
      <w:r>
        <w:rPr>
          <w:spacing w:val="40"/>
          <w:sz w:val="16"/>
        </w:rPr>
        <w:t xml:space="preserve"> </w:t>
      </w:r>
      <w:r>
        <w:rPr>
          <w:sz w:val="16"/>
        </w:rPr>
        <w:t>et al. are both based on the data (‘‘X’’ data points) from Kretzschmar (</w:t>
      </w:r>
      <w:hyperlink w:anchor="_bookmark492" w:history="1">
        <w:r>
          <w:rPr>
            <w:color w:val="0000FF"/>
            <w:sz w:val="16"/>
          </w:rPr>
          <w:t>2011</w:t>
        </w:r>
      </w:hyperlink>
      <w:r>
        <w:rPr>
          <w:sz w:val="16"/>
        </w:rPr>
        <w:t>)</w:t>
      </w:r>
    </w:p>
    <w:p w14:paraId="730BADF5" w14:textId="77777777" w:rsidR="007A1714" w:rsidRDefault="007A1714">
      <w:pPr>
        <w:pStyle w:val="Corpodetexto"/>
        <w:spacing w:before="46"/>
      </w:pPr>
    </w:p>
    <w:p w14:paraId="221D742F" w14:textId="77777777" w:rsidR="007A1714" w:rsidRDefault="00000000">
      <w:pPr>
        <w:pStyle w:val="Corpodetexto"/>
        <w:spacing w:before="1" w:line="249" w:lineRule="auto"/>
        <w:ind w:left="100" w:right="118" w:firstLine="226"/>
        <w:jc w:val="both"/>
      </w:pPr>
      <w:r>
        <w:t xml:space="preserve">The apparent correlation in the peak SXR flare flux versus solar spot group area in Fig. </w:t>
      </w:r>
      <w:hyperlink w:anchor="_bookmark66" w:history="1">
        <w:r>
          <w:rPr>
            <w:color w:val="0000FF"/>
          </w:rPr>
          <w:t>23</w:t>
        </w:r>
      </w:hyperlink>
      <w:r>
        <w:rPr>
          <w:color w:val="0000FF"/>
        </w:rPr>
        <w:t xml:space="preserve"> </w:t>
      </w:r>
      <w:r>
        <w:t>has been discounted by Hudson (</w:t>
      </w:r>
      <w:hyperlink w:anchor="_bookmark418" w:history="1">
        <w:r>
          <w:rPr>
            <w:color w:val="0000FF"/>
          </w:rPr>
          <w:t>2021</w:t>
        </w:r>
      </w:hyperlink>
      <w:r>
        <w:t>) because of ‘‘a strong selection bias, resulting from the under-reporting of weaker GOES events due to higher background</w:t>
      </w:r>
      <w:r>
        <w:rPr>
          <w:spacing w:val="-5"/>
        </w:rPr>
        <w:t xml:space="preserve"> </w:t>
      </w:r>
      <w:r>
        <w:t>levels</w:t>
      </w:r>
      <w:r>
        <w:rPr>
          <w:spacing w:val="-5"/>
        </w:rPr>
        <w:t xml:space="preserve"> </w:t>
      </w:r>
      <w:r>
        <w:t>during</w:t>
      </w:r>
      <w:r>
        <w:rPr>
          <w:spacing w:val="-5"/>
        </w:rPr>
        <w:t xml:space="preserve"> </w:t>
      </w:r>
      <w:r>
        <w:t>active</w:t>
      </w:r>
      <w:r>
        <w:rPr>
          <w:spacing w:val="-5"/>
        </w:rPr>
        <w:t xml:space="preserve"> </w:t>
      </w:r>
      <w:r>
        <w:t>times</w:t>
      </w:r>
      <w:r>
        <w:rPr>
          <w:spacing w:val="-5"/>
        </w:rPr>
        <w:t xml:space="preserve"> </w:t>
      </w:r>
      <w:r>
        <w:t>(Wheatland</w:t>
      </w:r>
      <w:r>
        <w:rPr>
          <w:spacing w:val="-5"/>
        </w:rPr>
        <w:t xml:space="preserve"> </w:t>
      </w:r>
      <w:hyperlink w:anchor="_bookmark858" w:history="1">
        <w:r>
          <w:rPr>
            <w:color w:val="0000FF"/>
          </w:rPr>
          <w:t>2010</w:t>
        </w:r>
      </w:hyperlink>
      <w:r>
        <w:t>)’’.</w:t>
      </w:r>
      <w:r>
        <w:rPr>
          <w:spacing w:val="-6"/>
        </w:rPr>
        <w:t xml:space="preserve"> </w:t>
      </w:r>
      <w:r>
        <w:t>This</w:t>
      </w:r>
      <w:r>
        <w:rPr>
          <w:spacing w:val="-4"/>
        </w:rPr>
        <w:t xml:space="preserve"> </w:t>
      </w:r>
      <w:r>
        <w:t>selection</w:t>
      </w:r>
      <w:r>
        <w:rPr>
          <w:spacing w:val="-4"/>
        </w:rPr>
        <w:t xml:space="preserve"> </w:t>
      </w:r>
      <w:r>
        <w:t>effect</w:t>
      </w:r>
      <w:r>
        <w:rPr>
          <w:spacing w:val="-5"/>
        </w:rPr>
        <w:t xml:space="preserve"> </w:t>
      </w:r>
      <w:r>
        <w:t>will also</w:t>
      </w:r>
      <w:r>
        <w:rPr>
          <w:spacing w:val="-2"/>
        </w:rPr>
        <w:t xml:space="preserve"> </w:t>
      </w:r>
      <w:r>
        <w:t>apply</w:t>
      </w:r>
      <w:r>
        <w:rPr>
          <w:spacing w:val="-2"/>
        </w:rPr>
        <w:t xml:space="preserve"> </w:t>
      </w:r>
      <w:r>
        <w:t>to</w:t>
      </w:r>
      <w:r>
        <w:rPr>
          <w:spacing w:val="-1"/>
        </w:rPr>
        <w:t xml:space="preserve"> </w:t>
      </w:r>
      <w:r>
        <w:t>the</w:t>
      </w:r>
      <w:r>
        <w:rPr>
          <w:spacing w:val="-2"/>
        </w:rPr>
        <w:t xml:space="preserve"> </w:t>
      </w:r>
      <w:r>
        <w:t>flares observed</w:t>
      </w:r>
      <w:r>
        <w:rPr>
          <w:spacing w:val="-2"/>
        </w:rPr>
        <w:t xml:space="preserve"> </w:t>
      </w:r>
      <w:r>
        <w:t>by</w:t>
      </w:r>
      <w:r>
        <w:rPr>
          <w:spacing w:val="-2"/>
        </w:rPr>
        <w:t xml:space="preserve"> </w:t>
      </w:r>
      <w:r>
        <w:rPr>
          <w:i/>
        </w:rPr>
        <w:t>Kepler</w:t>
      </w:r>
      <w:r>
        <w:t>,</w:t>
      </w:r>
      <w:r>
        <w:rPr>
          <w:spacing w:val="-1"/>
        </w:rPr>
        <w:t xml:space="preserve"> </w:t>
      </w:r>
      <w:r>
        <w:t>for</w:t>
      </w:r>
      <w:r>
        <w:rPr>
          <w:spacing w:val="-2"/>
        </w:rPr>
        <w:t xml:space="preserve"> </w:t>
      </w:r>
      <w:r>
        <w:t>which</w:t>
      </w:r>
      <w:r>
        <w:rPr>
          <w:spacing w:val="-1"/>
        </w:rPr>
        <w:t xml:space="preserve"> </w:t>
      </w:r>
      <w:r>
        <w:t>the</w:t>
      </w:r>
      <w:r>
        <w:rPr>
          <w:spacing w:val="-1"/>
        </w:rPr>
        <w:t xml:space="preserve"> </w:t>
      </w:r>
      <w:r>
        <w:t>detection</w:t>
      </w:r>
      <w:r>
        <w:rPr>
          <w:spacing w:val="-2"/>
        </w:rPr>
        <w:t xml:space="preserve"> </w:t>
      </w:r>
      <w:r>
        <w:t>completeness</w:t>
      </w:r>
      <w:r>
        <w:rPr>
          <w:spacing w:val="-1"/>
        </w:rPr>
        <w:t xml:space="preserve"> </w:t>
      </w:r>
      <w:r>
        <w:t>of 10</w:t>
      </w:r>
      <w:r>
        <w:rPr>
          <w:vertAlign w:val="superscript"/>
        </w:rPr>
        <w:t>33</w:t>
      </w:r>
      <w:r>
        <w:t xml:space="preserve"> erg flares is 0.001 (Maehara et al. </w:t>
      </w:r>
      <w:hyperlink w:anchor="_bookmark547" w:history="1">
        <w:r>
          <w:rPr>
            <w:color w:val="0000FF"/>
          </w:rPr>
          <w:t>2012</w:t>
        </w:r>
      </w:hyperlink>
      <w:r>
        <w:t xml:space="preserve">). That said, the increase in the largest observed flare energies of stellar flares relative to those of solar flares in Fig. </w:t>
      </w:r>
      <w:hyperlink w:anchor="_bookmark66" w:history="1">
        <w:r>
          <w:rPr>
            <w:color w:val="0000FF"/>
          </w:rPr>
          <w:t>23</w:t>
        </w:r>
      </w:hyperlink>
      <w:r>
        <w:t xml:space="preserve">, in correspondence with the larger maximum spot areas inferred for stellar flares, is in accord with expectations—particularly because the </w:t>
      </w:r>
      <w:proofErr w:type="spellStart"/>
      <w:r>
        <w:t>starspot</w:t>
      </w:r>
      <w:proofErr w:type="spellEnd"/>
      <w:r>
        <w:t xml:space="preserve"> areas are likely underestimated</w:t>
      </w:r>
      <w:r>
        <w:rPr>
          <w:spacing w:val="-9"/>
        </w:rPr>
        <w:t xml:space="preserve"> </w:t>
      </w:r>
      <w:r>
        <w:t>due</w:t>
      </w:r>
      <w:r>
        <w:rPr>
          <w:spacing w:val="-10"/>
        </w:rPr>
        <w:t xml:space="preserve"> </w:t>
      </w:r>
      <w:r>
        <w:t>to</w:t>
      </w:r>
      <w:r>
        <w:rPr>
          <w:spacing w:val="-10"/>
        </w:rPr>
        <w:t xml:space="preserve"> </w:t>
      </w:r>
      <w:r>
        <w:t>the</w:t>
      </w:r>
      <w:r>
        <w:rPr>
          <w:spacing w:val="-9"/>
        </w:rPr>
        <w:t xml:space="preserve"> </w:t>
      </w:r>
      <w:r>
        <w:t>‘‘null</w:t>
      </w:r>
      <w:r>
        <w:rPr>
          <w:spacing w:val="-11"/>
        </w:rPr>
        <w:t xml:space="preserve"> </w:t>
      </w:r>
      <w:r>
        <w:t>hemisphere’’</w:t>
      </w:r>
      <w:r>
        <w:rPr>
          <w:spacing w:val="-10"/>
        </w:rPr>
        <w:t xml:space="preserve"> </w:t>
      </w:r>
      <w:r>
        <w:t>hypothesis.</w:t>
      </w:r>
      <w:r>
        <w:rPr>
          <w:spacing w:val="-10"/>
        </w:rPr>
        <w:t xml:space="preserve"> </w:t>
      </w:r>
      <w:r>
        <w:t>From</w:t>
      </w:r>
      <w:r>
        <w:rPr>
          <w:spacing w:val="-10"/>
        </w:rPr>
        <w:t xml:space="preserve"> </w:t>
      </w:r>
      <w:r>
        <w:t>this</w:t>
      </w:r>
      <w:r>
        <w:rPr>
          <w:spacing w:val="-10"/>
        </w:rPr>
        <w:t xml:space="preserve"> </w:t>
      </w:r>
      <w:r>
        <w:t>figure,</w:t>
      </w:r>
      <w:r>
        <w:rPr>
          <w:spacing w:val="-11"/>
        </w:rPr>
        <w:t xml:space="preserve"> </w:t>
      </w:r>
      <w:r>
        <w:t>Okamoto et al. (</w:t>
      </w:r>
      <w:hyperlink w:anchor="_bookmark641" w:history="1">
        <w:r>
          <w:rPr>
            <w:color w:val="0000FF"/>
          </w:rPr>
          <w:t>2021</w:t>
        </w:r>
      </w:hyperlink>
      <w:r>
        <w:t xml:space="preserve">) conclude that ‘‘stellar </w:t>
      </w:r>
      <w:proofErr w:type="spellStart"/>
      <w:r>
        <w:t>superflares</w:t>
      </w:r>
      <w:proofErr w:type="spellEnd"/>
      <w:r>
        <w:t xml:space="preserve"> [represent] the magnetic energy release stored around the </w:t>
      </w:r>
      <w:proofErr w:type="spellStart"/>
      <w:r>
        <w:t>starspots</w:t>
      </w:r>
      <w:proofErr w:type="spellEnd"/>
      <w:r>
        <w:t xml:space="preserve">, and the process is the same as that of solar </w:t>
      </w:r>
      <w:bookmarkStart w:id="74" w:name="Occurrence_frequency_of_superflares_on_S"/>
      <w:bookmarkStart w:id="75" w:name="_bookmark65"/>
      <w:bookmarkEnd w:id="74"/>
      <w:bookmarkEnd w:id="75"/>
      <w:r>
        <w:rPr>
          <w:spacing w:val="-2"/>
        </w:rPr>
        <w:t>flares’’.</w:t>
      </w:r>
    </w:p>
    <w:p w14:paraId="5EFF035E" w14:textId="77777777" w:rsidR="007A1714" w:rsidRDefault="007A1714">
      <w:pPr>
        <w:pStyle w:val="Corpodetexto"/>
        <w:spacing w:before="128"/>
      </w:pPr>
    </w:p>
    <w:p w14:paraId="7831143F" w14:textId="77777777" w:rsidR="007A1714" w:rsidRDefault="00000000">
      <w:pPr>
        <w:pStyle w:val="PargrafodaLista"/>
        <w:numPr>
          <w:ilvl w:val="2"/>
          <w:numId w:val="8"/>
        </w:numPr>
        <w:tabs>
          <w:tab w:val="left" w:pos="583"/>
        </w:tabs>
        <w:spacing w:before="1"/>
        <w:ind w:left="583" w:hanging="483"/>
        <w:rPr>
          <w:rFonts w:ascii="Gill Sans MT"/>
          <w:sz w:val="20"/>
        </w:rPr>
      </w:pPr>
      <w:r>
        <w:rPr>
          <w:rFonts w:ascii="Gill Sans MT"/>
          <w:sz w:val="20"/>
        </w:rPr>
        <w:t>Occurrence</w:t>
      </w:r>
      <w:r>
        <w:rPr>
          <w:rFonts w:ascii="Gill Sans MT"/>
          <w:spacing w:val="-10"/>
          <w:sz w:val="20"/>
        </w:rPr>
        <w:t xml:space="preserve"> </w:t>
      </w:r>
      <w:r>
        <w:rPr>
          <w:rFonts w:ascii="Gill Sans MT"/>
          <w:sz w:val="20"/>
        </w:rPr>
        <w:t>frequency</w:t>
      </w:r>
      <w:r>
        <w:rPr>
          <w:rFonts w:ascii="Gill Sans MT"/>
          <w:spacing w:val="-8"/>
          <w:sz w:val="20"/>
        </w:rPr>
        <w:t xml:space="preserve"> </w:t>
      </w:r>
      <w:r>
        <w:rPr>
          <w:rFonts w:ascii="Gill Sans MT"/>
          <w:sz w:val="20"/>
        </w:rPr>
        <w:t>of</w:t>
      </w:r>
      <w:r>
        <w:rPr>
          <w:rFonts w:ascii="Gill Sans MT"/>
          <w:spacing w:val="-10"/>
          <w:sz w:val="20"/>
        </w:rPr>
        <w:t xml:space="preserve"> </w:t>
      </w:r>
      <w:proofErr w:type="spellStart"/>
      <w:r>
        <w:rPr>
          <w:rFonts w:ascii="Gill Sans MT"/>
          <w:sz w:val="20"/>
        </w:rPr>
        <w:t>superflares</w:t>
      </w:r>
      <w:proofErr w:type="spellEnd"/>
      <w:r>
        <w:rPr>
          <w:rFonts w:ascii="Gill Sans MT"/>
          <w:spacing w:val="-10"/>
          <w:sz w:val="20"/>
        </w:rPr>
        <w:t xml:space="preserve"> </w:t>
      </w:r>
      <w:r>
        <w:rPr>
          <w:rFonts w:ascii="Gill Sans MT"/>
          <w:sz w:val="20"/>
        </w:rPr>
        <w:t>on</w:t>
      </w:r>
      <w:r>
        <w:rPr>
          <w:rFonts w:ascii="Gill Sans MT"/>
          <w:spacing w:val="-10"/>
          <w:sz w:val="20"/>
        </w:rPr>
        <w:t xml:space="preserve"> </w:t>
      </w:r>
      <w:r>
        <w:rPr>
          <w:rFonts w:ascii="Gill Sans MT"/>
          <w:sz w:val="20"/>
        </w:rPr>
        <w:t>Sun-like</w:t>
      </w:r>
      <w:r>
        <w:rPr>
          <w:rFonts w:ascii="Gill Sans MT"/>
          <w:spacing w:val="-9"/>
          <w:sz w:val="20"/>
        </w:rPr>
        <w:t xml:space="preserve"> </w:t>
      </w:r>
      <w:r>
        <w:rPr>
          <w:rFonts w:ascii="Gill Sans MT"/>
          <w:spacing w:val="-2"/>
          <w:sz w:val="20"/>
        </w:rPr>
        <w:t>stars</w:t>
      </w:r>
    </w:p>
    <w:p w14:paraId="0DE2B2B2" w14:textId="77777777" w:rsidR="007A1714" w:rsidRDefault="007A1714">
      <w:pPr>
        <w:pStyle w:val="Corpodetexto"/>
        <w:spacing w:before="13"/>
        <w:rPr>
          <w:rFonts w:ascii="Gill Sans MT"/>
        </w:rPr>
      </w:pPr>
    </w:p>
    <w:p w14:paraId="4CEE093D" w14:textId="77777777" w:rsidR="007A1714" w:rsidRDefault="00000000">
      <w:pPr>
        <w:pStyle w:val="Corpodetexto"/>
        <w:spacing w:line="249" w:lineRule="auto"/>
        <w:ind w:left="100" w:right="118" w:hanging="1"/>
        <w:jc w:val="both"/>
      </w:pPr>
      <w:r>
        <w:t xml:space="preserve">Figure </w:t>
      </w:r>
      <w:hyperlink w:anchor="_bookmark67" w:history="1">
        <w:r>
          <w:rPr>
            <w:color w:val="0000FF"/>
          </w:rPr>
          <w:t>24</w:t>
        </w:r>
      </w:hyperlink>
      <w:r>
        <w:rPr>
          <w:color w:val="0000FF"/>
        </w:rPr>
        <w:t xml:space="preserve"> </w:t>
      </w:r>
      <w:r>
        <w:t xml:space="preserve">(adapted from Okamoto et al. </w:t>
      </w:r>
      <w:hyperlink w:anchor="_bookmark641" w:history="1">
        <w:r>
          <w:rPr>
            <w:color w:val="0000FF"/>
          </w:rPr>
          <w:t>2021</w:t>
        </w:r>
      </w:hyperlink>
      <w:r>
        <w:t xml:space="preserve">; see also Schrijver et al. </w:t>
      </w:r>
      <w:hyperlink w:anchor="_bookmark722" w:history="1">
        <w:r>
          <w:rPr>
            <w:color w:val="0000FF"/>
          </w:rPr>
          <w:t>2012</w:t>
        </w:r>
      </w:hyperlink>
      <w:r>
        <w:t xml:space="preserve">; Maehara et al. </w:t>
      </w:r>
      <w:hyperlink w:anchor="_bookmark548" w:history="1">
        <w:r>
          <w:rPr>
            <w:color w:val="0000FF"/>
          </w:rPr>
          <w:t>2015</w:t>
        </w:r>
      </w:hyperlink>
      <w:r>
        <w:t xml:space="preserve">; Lin et al. </w:t>
      </w:r>
      <w:hyperlink w:anchor="_bookmark515" w:history="1">
        <w:r>
          <w:rPr>
            <w:color w:val="0000FF"/>
          </w:rPr>
          <w:t>2019</w:t>
        </w:r>
      </w:hyperlink>
      <w:r>
        <w:t xml:space="preserve">; Notsu et al. </w:t>
      </w:r>
      <w:hyperlink w:anchor="_bookmark634" w:history="1">
        <w:r>
          <w:rPr>
            <w:color w:val="0000FF"/>
          </w:rPr>
          <w:t>2019</w:t>
        </w:r>
      </w:hyperlink>
      <w:r>
        <w:t xml:space="preserve">) shows the unified figure of occurrence frequency of flares as a function of flare energy, for solar flares and </w:t>
      </w:r>
      <w:proofErr w:type="spellStart"/>
      <w:r>
        <w:t>superflares</w:t>
      </w:r>
      <w:proofErr w:type="spellEnd"/>
      <w:r>
        <w:t xml:space="preserve"> on Sun-like stars (based on short time cadence </w:t>
      </w:r>
      <w:r>
        <w:rPr>
          <w:i/>
        </w:rPr>
        <w:t xml:space="preserve">Kepler </w:t>
      </w:r>
      <w:r>
        <w:t>data). There is an apparent</w:t>
      </w:r>
      <w:r>
        <w:rPr>
          <w:spacing w:val="11"/>
        </w:rPr>
        <w:t xml:space="preserve"> </w:t>
      </w:r>
      <w:r>
        <w:t>smooth</w:t>
      </w:r>
      <w:r>
        <w:rPr>
          <w:spacing w:val="10"/>
        </w:rPr>
        <w:t xml:space="preserve"> </w:t>
      </w:r>
      <w:r>
        <w:t>distribution</w:t>
      </w:r>
      <w:r>
        <w:rPr>
          <w:spacing w:val="10"/>
        </w:rPr>
        <w:t xml:space="preserve"> </w:t>
      </w:r>
      <w:r>
        <w:t>from</w:t>
      </w:r>
      <w:r>
        <w:rPr>
          <w:spacing w:val="11"/>
        </w:rPr>
        <w:t xml:space="preserve"> </w:t>
      </w:r>
      <w:r>
        <w:t>the</w:t>
      </w:r>
      <w:r>
        <w:rPr>
          <w:spacing w:val="11"/>
        </w:rPr>
        <w:t xml:space="preserve"> </w:t>
      </w:r>
      <w:r>
        <w:t>smallest</w:t>
      </w:r>
      <w:r>
        <w:rPr>
          <w:spacing w:val="12"/>
        </w:rPr>
        <w:t xml:space="preserve"> </w:t>
      </w:r>
      <w:r>
        <w:t>EUV</w:t>
      </w:r>
      <w:r>
        <w:rPr>
          <w:spacing w:val="12"/>
        </w:rPr>
        <w:t xml:space="preserve"> </w:t>
      </w:r>
      <w:r>
        <w:t>solar</w:t>
      </w:r>
      <w:r>
        <w:rPr>
          <w:spacing w:val="10"/>
        </w:rPr>
        <w:t xml:space="preserve"> </w:t>
      </w:r>
      <w:r>
        <w:t>flares</w:t>
      </w:r>
      <w:r>
        <w:rPr>
          <w:spacing w:val="11"/>
        </w:rPr>
        <w:t xml:space="preserve"> </w:t>
      </w:r>
      <w:r>
        <w:t>all</w:t>
      </w:r>
      <w:r>
        <w:rPr>
          <w:spacing w:val="11"/>
        </w:rPr>
        <w:t xml:space="preserve"> </w:t>
      </w:r>
      <w:r>
        <w:t>the</w:t>
      </w:r>
      <w:r>
        <w:rPr>
          <w:spacing w:val="12"/>
        </w:rPr>
        <w:t xml:space="preserve"> </w:t>
      </w:r>
      <w:r>
        <w:t>way</w:t>
      </w:r>
      <w:r>
        <w:rPr>
          <w:spacing w:val="10"/>
        </w:rPr>
        <w:t xml:space="preserve"> </w:t>
      </w:r>
      <w:r>
        <w:t>to</w:t>
      </w:r>
      <w:r>
        <w:rPr>
          <w:spacing w:val="11"/>
        </w:rPr>
        <w:t xml:space="preserve"> </w:t>
      </w:r>
      <w:r>
        <w:rPr>
          <w:spacing w:val="-5"/>
        </w:rPr>
        <w:t>the</w:t>
      </w:r>
    </w:p>
    <w:p w14:paraId="62E55A4D" w14:textId="77777777" w:rsidR="007A1714" w:rsidRDefault="007A1714">
      <w:pPr>
        <w:spacing w:line="249" w:lineRule="auto"/>
        <w:jc w:val="both"/>
        <w:sectPr w:rsidR="007A1714">
          <w:pgSz w:w="8790" w:h="13330"/>
          <w:pgMar w:top="1000" w:right="900" w:bottom="880" w:left="920" w:header="653" w:footer="690" w:gutter="0"/>
          <w:cols w:space="720"/>
        </w:sectPr>
      </w:pPr>
    </w:p>
    <w:p w14:paraId="13C62074" w14:textId="77777777" w:rsidR="007A1714" w:rsidRDefault="007A1714">
      <w:pPr>
        <w:pStyle w:val="Corpodetexto"/>
        <w:spacing w:before="3"/>
        <w:rPr>
          <w:sz w:val="14"/>
        </w:rPr>
      </w:pPr>
    </w:p>
    <w:p w14:paraId="32D7CBDF" w14:textId="77777777" w:rsidR="007A1714" w:rsidRDefault="00000000">
      <w:pPr>
        <w:ind w:left="50"/>
        <w:jc w:val="center"/>
        <w:rPr>
          <w:rFonts w:ascii="Helvetica"/>
          <w:sz w:val="14"/>
        </w:rPr>
      </w:pPr>
      <w:r>
        <w:rPr>
          <w:rFonts w:ascii="Helvetica"/>
          <w:sz w:val="14"/>
        </w:rPr>
        <w:t>Magnetic</w:t>
      </w:r>
      <w:r>
        <w:rPr>
          <w:rFonts w:ascii="Helvetica"/>
          <w:spacing w:val="15"/>
          <w:sz w:val="14"/>
        </w:rPr>
        <w:t xml:space="preserve"> </w:t>
      </w:r>
      <w:r>
        <w:rPr>
          <w:rFonts w:ascii="Helvetica"/>
          <w:sz w:val="14"/>
        </w:rPr>
        <w:t>flux</w:t>
      </w:r>
      <w:r>
        <w:rPr>
          <w:rFonts w:ascii="Helvetica"/>
          <w:spacing w:val="16"/>
          <w:sz w:val="14"/>
        </w:rPr>
        <w:t xml:space="preserve"> </w:t>
      </w:r>
      <w:r>
        <w:rPr>
          <w:rFonts w:ascii="Helvetica"/>
          <w:sz w:val="14"/>
        </w:rPr>
        <w:t>(B=3000G)</w:t>
      </w:r>
      <w:r>
        <w:rPr>
          <w:rFonts w:ascii="Helvetica"/>
          <w:spacing w:val="16"/>
          <w:sz w:val="14"/>
        </w:rPr>
        <w:t xml:space="preserve"> </w:t>
      </w:r>
      <w:r>
        <w:rPr>
          <w:rFonts w:ascii="Helvetica"/>
          <w:spacing w:val="-4"/>
          <w:sz w:val="14"/>
        </w:rPr>
        <w:t>[Mx]</w:t>
      </w:r>
    </w:p>
    <w:p w14:paraId="1BB4F9AA" w14:textId="77777777" w:rsidR="007A1714" w:rsidRDefault="00000000">
      <w:pPr>
        <w:tabs>
          <w:tab w:val="left" w:pos="765"/>
          <w:tab w:val="left" w:pos="1528"/>
          <w:tab w:val="left" w:pos="2293"/>
          <w:tab w:val="left" w:pos="3057"/>
        </w:tabs>
        <w:spacing w:before="9"/>
        <w:ind w:left="1"/>
        <w:jc w:val="center"/>
        <w:rPr>
          <w:rFonts w:ascii="Helvetica"/>
          <w:sz w:val="11"/>
        </w:rPr>
      </w:pPr>
      <w:r>
        <w:rPr>
          <w:noProof/>
        </w:rPr>
        <w:drawing>
          <wp:anchor distT="0" distB="0" distL="0" distR="0" simplePos="0" relativeHeight="480448512" behindDoc="1" locked="0" layoutInCell="1" allowOverlap="1" wp14:anchorId="7BCB7EF8" wp14:editId="0797B7B9">
            <wp:simplePos x="0" y="0"/>
            <wp:positionH relativeFrom="page">
              <wp:posOffset>1763744</wp:posOffset>
            </wp:positionH>
            <wp:positionV relativeFrom="paragraph">
              <wp:posOffset>136566</wp:posOffset>
            </wp:positionV>
            <wp:extent cx="2095468" cy="2392673"/>
            <wp:effectExtent l="0" t="0" r="0" b="0"/>
            <wp:wrapNone/>
            <wp:docPr id="1368" name="Image 13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8" name="Image 1368"/>
                    <pic:cNvPicPr/>
                  </pic:nvPicPr>
                  <pic:blipFill>
                    <a:blip r:embed="rId49" cstate="print"/>
                    <a:stretch>
                      <a:fillRect/>
                    </a:stretch>
                  </pic:blipFill>
                  <pic:spPr>
                    <a:xfrm>
                      <a:off x="0" y="0"/>
                      <a:ext cx="2095468" cy="2392673"/>
                    </a:xfrm>
                    <a:prstGeom prst="rect">
                      <a:avLst/>
                    </a:prstGeom>
                  </pic:spPr>
                </pic:pic>
              </a:graphicData>
            </a:graphic>
          </wp:anchor>
        </w:drawing>
      </w:r>
      <w:r>
        <w:rPr>
          <w:rFonts w:ascii="Helvetica"/>
          <w:spacing w:val="-4"/>
          <w:w w:val="105"/>
          <w:position w:val="-6"/>
          <w:sz w:val="14"/>
        </w:rPr>
        <w:t>10</w:t>
      </w:r>
      <w:r>
        <w:rPr>
          <w:rFonts w:ascii="Helvetica"/>
          <w:spacing w:val="-4"/>
          <w:w w:val="105"/>
          <w:sz w:val="11"/>
        </w:rPr>
        <w:t>21</w:t>
      </w:r>
      <w:r>
        <w:rPr>
          <w:rFonts w:ascii="Helvetica"/>
          <w:sz w:val="11"/>
        </w:rPr>
        <w:tab/>
      </w:r>
      <w:r>
        <w:rPr>
          <w:rFonts w:ascii="Helvetica"/>
          <w:spacing w:val="-4"/>
          <w:w w:val="105"/>
          <w:position w:val="-6"/>
          <w:sz w:val="14"/>
        </w:rPr>
        <w:t>10</w:t>
      </w:r>
      <w:r>
        <w:rPr>
          <w:rFonts w:ascii="Helvetica"/>
          <w:spacing w:val="-4"/>
          <w:w w:val="105"/>
          <w:sz w:val="11"/>
        </w:rPr>
        <w:t>22</w:t>
      </w:r>
      <w:r>
        <w:rPr>
          <w:rFonts w:ascii="Helvetica"/>
          <w:sz w:val="11"/>
        </w:rPr>
        <w:tab/>
      </w:r>
      <w:r>
        <w:rPr>
          <w:rFonts w:ascii="Helvetica"/>
          <w:spacing w:val="-4"/>
          <w:w w:val="105"/>
          <w:position w:val="-6"/>
          <w:sz w:val="14"/>
        </w:rPr>
        <w:t>10</w:t>
      </w:r>
      <w:r>
        <w:rPr>
          <w:rFonts w:ascii="Helvetica"/>
          <w:spacing w:val="-4"/>
          <w:w w:val="105"/>
          <w:sz w:val="11"/>
        </w:rPr>
        <w:t>23</w:t>
      </w:r>
      <w:r>
        <w:rPr>
          <w:rFonts w:ascii="Helvetica"/>
          <w:sz w:val="11"/>
        </w:rPr>
        <w:tab/>
      </w:r>
      <w:r>
        <w:rPr>
          <w:rFonts w:ascii="Helvetica"/>
          <w:spacing w:val="-4"/>
          <w:w w:val="105"/>
          <w:position w:val="-6"/>
          <w:sz w:val="14"/>
        </w:rPr>
        <w:t>10</w:t>
      </w:r>
      <w:r>
        <w:rPr>
          <w:rFonts w:ascii="Helvetica"/>
          <w:spacing w:val="-4"/>
          <w:w w:val="105"/>
          <w:sz w:val="11"/>
        </w:rPr>
        <w:t>24</w:t>
      </w:r>
      <w:r>
        <w:rPr>
          <w:rFonts w:ascii="Helvetica"/>
          <w:sz w:val="11"/>
        </w:rPr>
        <w:tab/>
      </w:r>
      <w:r>
        <w:rPr>
          <w:rFonts w:ascii="Helvetica"/>
          <w:spacing w:val="-4"/>
          <w:w w:val="105"/>
          <w:position w:val="-6"/>
          <w:sz w:val="14"/>
        </w:rPr>
        <w:t>10</w:t>
      </w:r>
      <w:r>
        <w:rPr>
          <w:rFonts w:ascii="Helvetica"/>
          <w:spacing w:val="-4"/>
          <w:w w:val="105"/>
          <w:sz w:val="11"/>
        </w:rPr>
        <w:t>25</w:t>
      </w:r>
    </w:p>
    <w:p w14:paraId="08DAA576" w14:textId="77777777" w:rsidR="007A1714" w:rsidRDefault="007A1714">
      <w:pPr>
        <w:jc w:val="center"/>
        <w:rPr>
          <w:rFonts w:ascii="Helvetica"/>
          <w:sz w:val="11"/>
        </w:rPr>
        <w:sectPr w:rsidR="007A1714">
          <w:pgSz w:w="8790" w:h="13330"/>
          <w:pgMar w:top="1000" w:right="900" w:bottom="880" w:left="920" w:header="653" w:footer="690" w:gutter="0"/>
          <w:cols w:space="720"/>
        </w:sectPr>
      </w:pPr>
    </w:p>
    <w:p w14:paraId="470A43E8" w14:textId="77777777" w:rsidR="007A1714" w:rsidRDefault="007A1714">
      <w:pPr>
        <w:pStyle w:val="Corpodetexto"/>
        <w:spacing w:before="8"/>
        <w:rPr>
          <w:rFonts w:ascii="Helvetica"/>
          <w:sz w:val="13"/>
        </w:rPr>
      </w:pPr>
    </w:p>
    <w:p w14:paraId="6FDC0347" w14:textId="77777777" w:rsidR="007A1714" w:rsidRDefault="00000000">
      <w:pPr>
        <w:jc w:val="right"/>
        <w:rPr>
          <w:rFonts w:ascii="Helvetica"/>
          <w:sz w:val="13"/>
        </w:rPr>
      </w:pPr>
      <w:r>
        <w:rPr>
          <w:rFonts w:ascii="Helvetica"/>
          <w:spacing w:val="-4"/>
          <w:w w:val="105"/>
          <w:position w:val="-8"/>
          <w:sz w:val="17"/>
        </w:rPr>
        <w:t>10</w:t>
      </w:r>
      <w:r>
        <w:rPr>
          <w:rFonts w:ascii="Helvetica"/>
          <w:spacing w:val="-4"/>
          <w:w w:val="105"/>
          <w:sz w:val="13"/>
        </w:rPr>
        <w:t>36</w:t>
      </w:r>
    </w:p>
    <w:p w14:paraId="6676BF7D" w14:textId="77777777" w:rsidR="007A1714" w:rsidRDefault="007A1714">
      <w:pPr>
        <w:pStyle w:val="Corpodetexto"/>
        <w:spacing w:before="2"/>
        <w:rPr>
          <w:rFonts w:ascii="Helvetica"/>
          <w:sz w:val="13"/>
        </w:rPr>
      </w:pPr>
    </w:p>
    <w:p w14:paraId="749D129F" w14:textId="77777777" w:rsidR="007A1714" w:rsidRDefault="00000000">
      <w:pPr>
        <w:jc w:val="right"/>
        <w:rPr>
          <w:rFonts w:ascii="Helvetica"/>
          <w:sz w:val="13"/>
        </w:rPr>
      </w:pPr>
      <w:r>
        <w:rPr>
          <w:rFonts w:ascii="Helvetica"/>
          <w:spacing w:val="-4"/>
          <w:w w:val="105"/>
          <w:position w:val="-8"/>
          <w:sz w:val="17"/>
        </w:rPr>
        <w:t>10</w:t>
      </w:r>
      <w:r>
        <w:rPr>
          <w:rFonts w:ascii="Helvetica"/>
          <w:spacing w:val="-4"/>
          <w:w w:val="105"/>
          <w:sz w:val="13"/>
        </w:rPr>
        <w:t>35</w:t>
      </w:r>
    </w:p>
    <w:p w14:paraId="48E05366" w14:textId="77777777" w:rsidR="007A1714" w:rsidRDefault="007A1714">
      <w:pPr>
        <w:pStyle w:val="Corpodetexto"/>
        <w:spacing w:before="2"/>
        <w:rPr>
          <w:rFonts w:ascii="Helvetica"/>
          <w:sz w:val="13"/>
        </w:rPr>
      </w:pPr>
    </w:p>
    <w:p w14:paraId="60EC50C9" w14:textId="77777777" w:rsidR="007A1714" w:rsidRDefault="00000000">
      <w:pPr>
        <w:spacing w:before="1"/>
        <w:jc w:val="right"/>
        <w:rPr>
          <w:rFonts w:ascii="Helvetica"/>
          <w:sz w:val="13"/>
        </w:rPr>
      </w:pPr>
      <w:r>
        <w:rPr>
          <w:noProof/>
        </w:rPr>
        <mc:AlternateContent>
          <mc:Choice Requires="wps">
            <w:drawing>
              <wp:anchor distT="0" distB="0" distL="0" distR="0" simplePos="0" relativeHeight="15789056" behindDoc="0" locked="0" layoutInCell="1" allowOverlap="1" wp14:anchorId="5E4571C5" wp14:editId="0B470CB8">
                <wp:simplePos x="0" y="0"/>
                <wp:positionH relativeFrom="page">
                  <wp:posOffset>1327271</wp:posOffset>
                </wp:positionH>
                <wp:positionV relativeFrom="paragraph">
                  <wp:posOffset>125409</wp:posOffset>
                </wp:positionV>
                <wp:extent cx="158750" cy="935355"/>
                <wp:effectExtent l="0" t="0" r="0" b="0"/>
                <wp:wrapNone/>
                <wp:docPr id="1369" name="Textbox 1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935355"/>
                        </a:xfrm>
                        <a:prstGeom prst="rect">
                          <a:avLst/>
                        </a:prstGeom>
                      </wps:spPr>
                      <wps:txbx>
                        <w:txbxContent>
                          <w:p w14:paraId="50E7BBEA" w14:textId="77777777" w:rsidR="007A1714" w:rsidRDefault="00000000">
                            <w:pPr>
                              <w:spacing w:before="20"/>
                              <w:ind w:left="20"/>
                              <w:rPr>
                                <w:rFonts w:ascii="Helvetica"/>
                                <w:sz w:val="18"/>
                              </w:rPr>
                            </w:pPr>
                            <w:r>
                              <w:rPr>
                                <w:rFonts w:ascii="Helvetica"/>
                                <w:sz w:val="18"/>
                              </w:rPr>
                              <w:t xml:space="preserve">Flare energy </w:t>
                            </w:r>
                            <w:r>
                              <w:rPr>
                                <w:rFonts w:ascii="Helvetica"/>
                                <w:spacing w:val="-2"/>
                                <w:sz w:val="18"/>
                              </w:rPr>
                              <w:t>[erg]</w:t>
                            </w:r>
                          </w:p>
                        </w:txbxContent>
                      </wps:txbx>
                      <wps:bodyPr vert="vert270" wrap="square" lIns="0" tIns="0" rIns="0" bIns="0" rtlCol="0">
                        <a:noAutofit/>
                      </wps:bodyPr>
                    </wps:wsp>
                  </a:graphicData>
                </a:graphic>
              </wp:anchor>
            </w:drawing>
          </mc:Choice>
          <mc:Fallback>
            <w:pict>
              <v:shape w14:anchorId="5E4571C5" id="Textbox 1369" o:spid="_x0000_s1342" type="#_x0000_t202" style="position:absolute;left:0;text-align:left;margin-left:104.5pt;margin-top:9.85pt;width:12.5pt;height:73.65pt;z-index:15789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" filled="f" stroked="f">
                <v:textbox style="layout-flow:vertical;mso-layout-flow-alt:bottom-to-top" inset="0,0,0,0">
                  <w:txbxContent>
                    <w:p w14:paraId="50E7BBEA" w14:textId="77777777" w:rsidR="007A1714" w:rsidRDefault="00000000">
                      <w:pPr>
                        <w:spacing w:before="20"/>
                        <w:ind w:left="20"/>
                        <w:rPr>
                          <w:rFonts w:ascii="Helvetica"/>
                          <w:sz w:val="18"/>
                        </w:rPr>
                      </w:pPr>
                      <w:r>
                        <w:rPr>
                          <w:rFonts w:ascii="Helvetica"/>
                          <w:sz w:val="18"/>
                        </w:rPr>
                        <w:t xml:space="preserve">Flare energy </w:t>
                      </w:r>
                      <w:r>
                        <w:rPr>
                          <w:rFonts w:ascii="Helvetica"/>
                          <w:spacing w:val="-2"/>
                          <w:sz w:val="18"/>
                        </w:rPr>
                        <w:t>[erg]</w:t>
                      </w:r>
                    </w:p>
                  </w:txbxContent>
                </v:textbox>
                <w10:wrap anchorx="page"/>
              </v:shape>
            </w:pict>
          </mc:Fallback>
        </mc:AlternateContent>
      </w:r>
      <w:r>
        <w:rPr>
          <w:rFonts w:ascii="Helvetica"/>
          <w:spacing w:val="-4"/>
          <w:w w:val="105"/>
          <w:position w:val="-8"/>
          <w:sz w:val="17"/>
        </w:rPr>
        <w:t>10</w:t>
      </w:r>
      <w:r>
        <w:rPr>
          <w:rFonts w:ascii="Helvetica"/>
          <w:spacing w:val="-4"/>
          <w:w w:val="105"/>
          <w:sz w:val="13"/>
        </w:rPr>
        <w:t>34</w:t>
      </w:r>
    </w:p>
    <w:p w14:paraId="64E41BF7" w14:textId="77777777" w:rsidR="007A1714" w:rsidRDefault="007A1714">
      <w:pPr>
        <w:pStyle w:val="Corpodetexto"/>
        <w:spacing w:before="1"/>
        <w:rPr>
          <w:rFonts w:ascii="Helvetica"/>
          <w:sz w:val="13"/>
        </w:rPr>
      </w:pPr>
    </w:p>
    <w:p w14:paraId="1E11B09E" w14:textId="77777777" w:rsidR="007A1714" w:rsidRDefault="00000000">
      <w:pPr>
        <w:jc w:val="right"/>
        <w:rPr>
          <w:rFonts w:ascii="Helvetica"/>
          <w:sz w:val="13"/>
        </w:rPr>
      </w:pPr>
      <w:r>
        <w:rPr>
          <w:rFonts w:ascii="Helvetica"/>
          <w:spacing w:val="-4"/>
          <w:w w:val="105"/>
          <w:position w:val="-8"/>
          <w:sz w:val="17"/>
        </w:rPr>
        <w:t>10</w:t>
      </w:r>
      <w:r>
        <w:rPr>
          <w:rFonts w:ascii="Helvetica"/>
          <w:spacing w:val="-4"/>
          <w:w w:val="105"/>
          <w:sz w:val="13"/>
        </w:rPr>
        <w:t>33</w:t>
      </w:r>
    </w:p>
    <w:p w14:paraId="27B167BB" w14:textId="77777777" w:rsidR="007A1714" w:rsidRDefault="007A1714">
      <w:pPr>
        <w:pStyle w:val="Corpodetexto"/>
        <w:spacing w:before="2"/>
        <w:rPr>
          <w:rFonts w:ascii="Helvetica"/>
          <w:sz w:val="13"/>
        </w:rPr>
      </w:pPr>
    </w:p>
    <w:p w14:paraId="5BE52B9A" w14:textId="77777777" w:rsidR="007A1714" w:rsidRDefault="00000000">
      <w:pPr>
        <w:jc w:val="right"/>
        <w:rPr>
          <w:rFonts w:ascii="Helvetica"/>
          <w:sz w:val="13"/>
        </w:rPr>
      </w:pPr>
      <w:r>
        <w:rPr>
          <w:rFonts w:ascii="Helvetica"/>
          <w:spacing w:val="-4"/>
          <w:w w:val="105"/>
          <w:position w:val="-8"/>
          <w:sz w:val="17"/>
        </w:rPr>
        <w:t>10</w:t>
      </w:r>
      <w:r>
        <w:rPr>
          <w:rFonts w:ascii="Helvetica"/>
          <w:spacing w:val="-4"/>
          <w:w w:val="105"/>
          <w:sz w:val="13"/>
        </w:rPr>
        <w:t>32</w:t>
      </w:r>
    </w:p>
    <w:p w14:paraId="01C69568" w14:textId="77777777" w:rsidR="007A1714" w:rsidRDefault="007A1714">
      <w:pPr>
        <w:pStyle w:val="Corpodetexto"/>
        <w:spacing w:before="2"/>
        <w:rPr>
          <w:rFonts w:ascii="Helvetica"/>
          <w:sz w:val="13"/>
        </w:rPr>
      </w:pPr>
    </w:p>
    <w:p w14:paraId="3A5E5DD2" w14:textId="77777777" w:rsidR="007A1714" w:rsidRDefault="00000000">
      <w:pPr>
        <w:spacing w:before="1"/>
        <w:jc w:val="right"/>
        <w:rPr>
          <w:rFonts w:ascii="Helvetica"/>
          <w:sz w:val="13"/>
        </w:rPr>
      </w:pPr>
      <w:r>
        <w:rPr>
          <w:rFonts w:ascii="Helvetica"/>
          <w:spacing w:val="-4"/>
          <w:w w:val="105"/>
          <w:position w:val="-8"/>
          <w:sz w:val="17"/>
        </w:rPr>
        <w:t>10</w:t>
      </w:r>
      <w:r>
        <w:rPr>
          <w:rFonts w:ascii="Helvetica"/>
          <w:spacing w:val="-4"/>
          <w:w w:val="105"/>
          <w:sz w:val="13"/>
        </w:rPr>
        <w:t>31</w:t>
      </w:r>
    </w:p>
    <w:p w14:paraId="51420D1E" w14:textId="77777777" w:rsidR="007A1714" w:rsidRDefault="007A1714">
      <w:pPr>
        <w:pStyle w:val="Corpodetexto"/>
        <w:spacing w:before="1"/>
        <w:rPr>
          <w:rFonts w:ascii="Helvetica"/>
          <w:sz w:val="13"/>
        </w:rPr>
      </w:pPr>
    </w:p>
    <w:p w14:paraId="6DFE21D8" w14:textId="77777777" w:rsidR="007A1714" w:rsidRDefault="00000000">
      <w:pPr>
        <w:jc w:val="right"/>
        <w:rPr>
          <w:rFonts w:ascii="Helvetica"/>
          <w:sz w:val="13"/>
        </w:rPr>
      </w:pPr>
      <w:r>
        <w:rPr>
          <w:rFonts w:ascii="Helvetica"/>
          <w:spacing w:val="-4"/>
          <w:w w:val="105"/>
          <w:position w:val="-8"/>
          <w:sz w:val="17"/>
        </w:rPr>
        <w:t>10</w:t>
      </w:r>
      <w:r>
        <w:rPr>
          <w:rFonts w:ascii="Helvetica"/>
          <w:spacing w:val="-4"/>
          <w:w w:val="105"/>
          <w:sz w:val="13"/>
        </w:rPr>
        <w:t>30</w:t>
      </w:r>
    </w:p>
    <w:p w14:paraId="49655587" w14:textId="77777777" w:rsidR="007A1714" w:rsidRDefault="007A1714">
      <w:pPr>
        <w:pStyle w:val="Corpodetexto"/>
        <w:spacing w:before="3"/>
        <w:rPr>
          <w:rFonts w:ascii="Helvetica"/>
          <w:sz w:val="13"/>
        </w:rPr>
      </w:pPr>
    </w:p>
    <w:p w14:paraId="4F8EF1D6" w14:textId="77777777" w:rsidR="007A1714" w:rsidRDefault="00000000">
      <w:pPr>
        <w:jc w:val="right"/>
        <w:rPr>
          <w:rFonts w:ascii="Helvetica"/>
          <w:sz w:val="13"/>
        </w:rPr>
      </w:pPr>
      <w:r>
        <w:rPr>
          <w:rFonts w:ascii="Helvetica"/>
          <w:spacing w:val="-4"/>
          <w:w w:val="105"/>
          <w:position w:val="-8"/>
          <w:sz w:val="17"/>
        </w:rPr>
        <w:t>10</w:t>
      </w:r>
      <w:r>
        <w:rPr>
          <w:rFonts w:ascii="Helvetica"/>
          <w:spacing w:val="-4"/>
          <w:w w:val="105"/>
          <w:sz w:val="13"/>
        </w:rPr>
        <w:t>29</w:t>
      </w:r>
    </w:p>
    <w:p w14:paraId="39E077C2" w14:textId="77777777" w:rsidR="007A1714" w:rsidRDefault="007A1714">
      <w:pPr>
        <w:pStyle w:val="Corpodetexto"/>
        <w:spacing w:before="1"/>
        <w:rPr>
          <w:rFonts w:ascii="Helvetica"/>
          <w:sz w:val="13"/>
        </w:rPr>
      </w:pPr>
    </w:p>
    <w:p w14:paraId="735F1F38" w14:textId="77777777" w:rsidR="007A1714" w:rsidRDefault="00000000">
      <w:pPr>
        <w:spacing w:before="1" w:line="48" w:lineRule="exact"/>
        <w:jc w:val="right"/>
        <w:rPr>
          <w:rFonts w:ascii="Helvetica"/>
          <w:sz w:val="13"/>
        </w:rPr>
      </w:pPr>
      <w:r>
        <w:rPr>
          <w:rFonts w:ascii="Helvetica"/>
          <w:spacing w:val="-5"/>
          <w:w w:val="105"/>
          <w:sz w:val="13"/>
        </w:rPr>
        <w:t>28</w:t>
      </w:r>
    </w:p>
    <w:p w14:paraId="233DAE11" w14:textId="77777777" w:rsidR="007A1714" w:rsidRDefault="00000000">
      <w:pPr>
        <w:spacing w:before="116" w:line="177" w:lineRule="exact"/>
        <w:ind w:left="148"/>
        <w:rPr>
          <w:rFonts w:ascii="Helvetica"/>
          <w:sz w:val="16"/>
        </w:rPr>
      </w:pPr>
      <w:r>
        <w:br w:type="column"/>
      </w:r>
      <w:proofErr w:type="spellStart"/>
      <w:r>
        <w:rPr>
          <w:rFonts w:ascii="Helvetica"/>
          <w:sz w:val="16"/>
        </w:rPr>
        <w:t>Superflares</w:t>
      </w:r>
      <w:proofErr w:type="spellEnd"/>
      <w:r>
        <w:rPr>
          <w:rFonts w:ascii="Helvetica"/>
          <w:spacing w:val="10"/>
          <w:sz w:val="16"/>
        </w:rPr>
        <w:t xml:space="preserve"> </w:t>
      </w:r>
      <w:r>
        <w:rPr>
          <w:rFonts w:ascii="Helvetica"/>
          <w:sz w:val="16"/>
        </w:rPr>
        <w:t>on</w:t>
      </w:r>
      <w:r>
        <w:rPr>
          <w:rFonts w:ascii="Helvetica"/>
          <w:spacing w:val="10"/>
          <w:sz w:val="16"/>
        </w:rPr>
        <w:t xml:space="preserve"> </w:t>
      </w:r>
      <w:r>
        <w:rPr>
          <w:rFonts w:ascii="Helvetica"/>
          <w:sz w:val="16"/>
        </w:rPr>
        <w:t>Sun-like</w:t>
      </w:r>
      <w:r>
        <w:rPr>
          <w:rFonts w:ascii="Helvetica"/>
          <w:spacing w:val="11"/>
          <w:sz w:val="16"/>
        </w:rPr>
        <w:t xml:space="preserve"> </w:t>
      </w:r>
      <w:r>
        <w:rPr>
          <w:rFonts w:ascii="Helvetica"/>
          <w:spacing w:val="-2"/>
          <w:sz w:val="16"/>
        </w:rPr>
        <w:t>stars</w:t>
      </w:r>
    </w:p>
    <w:p w14:paraId="104B8C6F" w14:textId="77777777" w:rsidR="007A1714" w:rsidRDefault="00000000">
      <w:pPr>
        <w:spacing w:line="228" w:lineRule="auto"/>
        <w:ind w:left="78"/>
        <w:rPr>
          <w:rFonts w:ascii="Helvetica"/>
          <w:sz w:val="15"/>
        </w:rPr>
      </w:pPr>
      <w:r>
        <w:rPr>
          <w:rFonts w:ascii="Helvetica"/>
          <w:sz w:val="15"/>
        </w:rPr>
        <w:t>(T</w:t>
      </w:r>
      <w:r>
        <w:rPr>
          <w:rFonts w:ascii="Helvetica"/>
          <w:position w:val="-4"/>
          <w:sz w:val="12"/>
        </w:rPr>
        <w:t>eff</w:t>
      </w:r>
      <w:r>
        <w:rPr>
          <w:rFonts w:ascii="Helvetica"/>
          <w:spacing w:val="16"/>
          <w:position w:val="-4"/>
          <w:sz w:val="12"/>
        </w:rPr>
        <w:t xml:space="preserve"> </w:t>
      </w:r>
      <w:r>
        <w:rPr>
          <w:rFonts w:ascii="Helvetica"/>
          <w:sz w:val="15"/>
        </w:rPr>
        <w:t>=</w:t>
      </w:r>
      <w:r>
        <w:rPr>
          <w:rFonts w:ascii="Helvetica"/>
          <w:spacing w:val="8"/>
          <w:sz w:val="15"/>
        </w:rPr>
        <w:t xml:space="preserve"> </w:t>
      </w:r>
      <w:r>
        <w:rPr>
          <w:rFonts w:ascii="Helvetica"/>
          <w:sz w:val="15"/>
        </w:rPr>
        <w:t>5600-6000K,</w:t>
      </w:r>
      <w:r>
        <w:rPr>
          <w:rFonts w:ascii="Helvetica"/>
          <w:spacing w:val="9"/>
          <w:sz w:val="15"/>
        </w:rPr>
        <w:t xml:space="preserve"> </w:t>
      </w:r>
      <w:r>
        <w:rPr>
          <w:rFonts w:ascii="Helvetica"/>
          <w:spacing w:val="-2"/>
          <w:sz w:val="15"/>
        </w:rPr>
        <w:t>P</w:t>
      </w:r>
      <w:r>
        <w:rPr>
          <w:rFonts w:ascii="Helvetica"/>
          <w:spacing w:val="-2"/>
          <w:position w:val="-4"/>
          <w:sz w:val="12"/>
        </w:rPr>
        <w:t>rot</w:t>
      </w:r>
      <w:r>
        <w:rPr>
          <w:rFonts w:ascii="Helvetica"/>
          <w:spacing w:val="-2"/>
          <w:sz w:val="15"/>
        </w:rPr>
        <w:t>&gt;20day)</w:t>
      </w:r>
    </w:p>
    <w:p w14:paraId="3D573206" w14:textId="77777777" w:rsidR="007A1714" w:rsidRDefault="007A1714">
      <w:pPr>
        <w:pStyle w:val="Corpodetexto"/>
        <w:rPr>
          <w:rFonts w:ascii="Helvetica"/>
          <w:sz w:val="15"/>
        </w:rPr>
      </w:pPr>
    </w:p>
    <w:p w14:paraId="5526F6C1" w14:textId="77777777" w:rsidR="007A1714" w:rsidRDefault="007A1714">
      <w:pPr>
        <w:pStyle w:val="Corpodetexto"/>
        <w:rPr>
          <w:rFonts w:ascii="Helvetica"/>
          <w:sz w:val="15"/>
        </w:rPr>
      </w:pPr>
    </w:p>
    <w:p w14:paraId="52D53D81" w14:textId="77777777" w:rsidR="007A1714" w:rsidRDefault="007A1714">
      <w:pPr>
        <w:pStyle w:val="Corpodetexto"/>
        <w:rPr>
          <w:rFonts w:ascii="Helvetica"/>
          <w:sz w:val="15"/>
        </w:rPr>
      </w:pPr>
    </w:p>
    <w:p w14:paraId="59A54D36" w14:textId="77777777" w:rsidR="007A1714" w:rsidRDefault="007A1714">
      <w:pPr>
        <w:pStyle w:val="Corpodetexto"/>
        <w:rPr>
          <w:rFonts w:ascii="Helvetica"/>
          <w:sz w:val="15"/>
        </w:rPr>
      </w:pPr>
    </w:p>
    <w:p w14:paraId="358FF82B" w14:textId="77777777" w:rsidR="007A1714" w:rsidRDefault="007A1714">
      <w:pPr>
        <w:pStyle w:val="Corpodetexto"/>
        <w:rPr>
          <w:rFonts w:ascii="Helvetica"/>
          <w:sz w:val="15"/>
        </w:rPr>
      </w:pPr>
    </w:p>
    <w:p w14:paraId="6F306482" w14:textId="77777777" w:rsidR="007A1714" w:rsidRDefault="007A1714">
      <w:pPr>
        <w:pStyle w:val="Corpodetexto"/>
        <w:spacing w:before="67"/>
        <w:rPr>
          <w:rFonts w:ascii="Helvetica"/>
          <w:sz w:val="15"/>
        </w:rPr>
      </w:pPr>
    </w:p>
    <w:p w14:paraId="2E8CB5BB" w14:textId="77777777" w:rsidR="007A1714" w:rsidRDefault="00000000">
      <w:pPr>
        <w:tabs>
          <w:tab w:val="left" w:pos="1299"/>
        </w:tabs>
        <w:ind w:left="248"/>
        <w:rPr>
          <w:rFonts w:ascii="Helvetica"/>
          <w:sz w:val="16"/>
        </w:rPr>
      </w:pPr>
      <w:r>
        <w:rPr>
          <w:rFonts w:ascii="Helvetica"/>
          <w:spacing w:val="-2"/>
          <w:sz w:val="16"/>
        </w:rPr>
        <w:t>3000G</w:t>
      </w:r>
      <w:r>
        <w:rPr>
          <w:rFonts w:ascii="Helvetica"/>
          <w:sz w:val="16"/>
        </w:rPr>
        <w:tab/>
      </w:r>
      <w:r>
        <w:rPr>
          <w:rFonts w:ascii="Helvetica"/>
          <w:spacing w:val="-2"/>
          <w:sz w:val="16"/>
        </w:rPr>
        <w:t>1000G</w:t>
      </w:r>
    </w:p>
    <w:p w14:paraId="67248CFD" w14:textId="77777777" w:rsidR="007A1714" w:rsidRDefault="007A1714">
      <w:pPr>
        <w:pStyle w:val="Corpodetexto"/>
        <w:rPr>
          <w:rFonts w:ascii="Helvetica"/>
          <w:sz w:val="16"/>
        </w:rPr>
      </w:pPr>
    </w:p>
    <w:p w14:paraId="0041BFBF" w14:textId="77777777" w:rsidR="007A1714" w:rsidRDefault="007A1714">
      <w:pPr>
        <w:pStyle w:val="Corpodetexto"/>
        <w:rPr>
          <w:rFonts w:ascii="Helvetica"/>
          <w:sz w:val="16"/>
        </w:rPr>
      </w:pPr>
    </w:p>
    <w:p w14:paraId="7565C332" w14:textId="77777777" w:rsidR="007A1714" w:rsidRDefault="007A1714">
      <w:pPr>
        <w:pStyle w:val="Corpodetexto"/>
        <w:rPr>
          <w:rFonts w:ascii="Helvetica"/>
          <w:sz w:val="16"/>
        </w:rPr>
      </w:pPr>
    </w:p>
    <w:p w14:paraId="5BFE59F0" w14:textId="77777777" w:rsidR="007A1714" w:rsidRDefault="007A1714">
      <w:pPr>
        <w:pStyle w:val="Corpodetexto"/>
        <w:rPr>
          <w:rFonts w:ascii="Helvetica"/>
          <w:sz w:val="16"/>
        </w:rPr>
      </w:pPr>
    </w:p>
    <w:p w14:paraId="47CD2F51" w14:textId="77777777" w:rsidR="007A1714" w:rsidRDefault="007A1714">
      <w:pPr>
        <w:pStyle w:val="Corpodetexto"/>
        <w:spacing w:before="153"/>
        <w:rPr>
          <w:rFonts w:ascii="Helvetica"/>
          <w:sz w:val="16"/>
        </w:rPr>
      </w:pPr>
    </w:p>
    <w:p w14:paraId="259D1C2E" w14:textId="77777777" w:rsidR="007A1714" w:rsidRDefault="00000000">
      <w:pPr>
        <w:ind w:left="1687"/>
        <w:rPr>
          <w:rFonts w:ascii="Helvetica"/>
          <w:sz w:val="18"/>
        </w:rPr>
      </w:pPr>
      <w:r>
        <w:rPr>
          <w:rFonts w:ascii="Helvetica"/>
          <w:sz w:val="18"/>
        </w:rPr>
        <w:t xml:space="preserve">Solar </w:t>
      </w:r>
      <w:r>
        <w:rPr>
          <w:rFonts w:ascii="Helvetica"/>
          <w:spacing w:val="-2"/>
          <w:sz w:val="18"/>
        </w:rPr>
        <w:t>flares</w:t>
      </w:r>
    </w:p>
    <w:p w14:paraId="174EDDD1" w14:textId="77777777" w:rsidR="007A1714" w:rsidRDefault="007A1714">
      <w:pPr>
        <w:pStyle w:val="Corpodetexto"/>
        <w:spacing w:before="9"/>
        <w:rPr>
          <w:rFonts w:ascii="Helvetica"/>
          <w:sz w:val="18"/>
        </w:rPr>
      </w:pPr>
    </w:p>
    <w:p w14:paraId="47A04AE1" w14:textId="77777777" w:rsidR="007A1714" w:rsidRDefault="00000000">
      <w:pPr>
        <w:spacing w:line="119" w:lineRule="exact"/>
        <w:ind w:left="1618"/>
        <w:rPr>
          <w:rFonts w:ascii="Helvetica"/>
          <w:sz w:val="17"/>
        </w:rPr>
      </w:pPr>
      <w:r>
        <w:rPr>
          <w:rFonts w:ascii="Helvetica"/>
          <w:sz w:val="17"/>
        </w:rPr>
        <w:t>Area</w:t>
      </w:r>
      <w:r>
        <w:rPr>
          <w:rFonts w:ascii="Helvetica"/>
          <w:spacing w:val="3"/>
          <w:sz w:val="17"/>
        </w:rPr>
        <w:t xml:space="preserve"> </w:t>
      </w:r>
      <w:r>
        <w:rPr>
          <w:rFonts w:ascii="Helvetica"/>
          <w:spacing w:val="-2"/>
          <w:sz w:val="17"/>
        </w:rPr>
        <w:t>[cm</w:t>
      </w:r>
      <w:r>
        <w:rPr>
          <w:rFonts w:ascii="Helvetica"/>
          <w:spacing w:val="-2"/>
          <w:sz w:val="17"/>
          <w:vertAlign w:val="superscript"/>
        </w:rPr>
        <w:t>2</w:t>
      </w:r>
      <w:r>
        <w:rPr>
          <w:rFonts w:ascii="Helvetica"/>
          <w:spacing w:val="-2"/>
          <w:sz w:val="17"/>
        </w:rPr>
        <w:t>]</w:t>
      </w:r>
    </w:p>
    <w:p w14:paraId="6B657D2A" w14:textId="77777777" w:rsidR="007A1714" w:rsidRDefault="00000000">
      <w:pPr>
        <w:rPr>
          <w:rFonts w:ascii="Helvetica"/>
          <w:sz w:val="18"/>
        </w:rPr>
      </w:pPr>
      <w:r>
        <w:br w:type="column"/>
      </w:r>
    </w:p>
    <w:p w14:paraId="2F7FB5E3" w14:textId="77777777" w:rsidR="007A1714" w:rsidRDefault="007A1714">
      <w:pPr>
        <w:pStyle w:val="Corpodetexto"/>
        <w:rPr>
          <w:rFonts w:ascii="Helvetica"/>
          <w:sz w:val="18"/>
        </w:rPr>
      </w:pPr>
    </w:p>
    <w:p w14:paraId="5171823B" w14:textId="77777777" w:rsidR="007A1714" w:rsidRDefault="007A1714">
      <w:pPr>
        <w:pStyle w:val="Corpodetexto"/>
        <w:rPr>
          <w:rFonts w:ascii="Helvetica"/>
          <w:sz w:val="18"/>
        </w:rPr>
      </w:pPr>
    </w:p>
    <w:p w14:paraId="0A9DF731" w14:textId="77777777" w:rsidR="007A1714" w:rsidRDefault="007A1714">
      <w:pPr>
        <w:pStyle w:val="Corpodetexto"/>
        <w:rPr>
          <w:rFonts w:ascii="Helvetica"/>
          <w:sz w:val="18"/>
        </w:rPr>
      </w:pPr>
    </w:p>
    <w:p w14:paraId="6920B989" w14:textId="77777777" w:rsidR="007A1714" w:rsidRDefault="007A1714">
      <w:pPr>
        <w:pStyle w:val="Corpodetexto"/>
        <w:rPr>
          <w:rFonts w:ascii="Helvetica"/>
          <w:sz w:val="18"/>
        </w:rPr>
      </w:pPr>
    </w:p>
    <w:p w14:paraId="277AB974" w14:textId="77777777" w:rsidR="007A1714" w:rsidRDefault="007A1714">
      <w:pPr>
        <w:pStyle w:val="Corpodetexto"/>
        <w:rPr>
          <w:rFonts w:ascii="Helvetica"/>
          <w:sz w:val="18"/>
        </w:rPr>
      </w:pPr>
    </w:p>
    <w:p w14:paraId="2A295435" w14:textId="77777777" w:rsidR="007A1714" w:rsidRDefault="007A1714">
      <w:pPr>
        <w:pStyle w:val="Corpodetexto"/>
        <w:rPr>
          <w:rFonts w:ascii="Helvetica"/>
          <w:sz w:val="18"/>
        </w:rPr>
      </w:pPr>
    </w:p>
    <w:p w14:paraId="0E905085" w14:textId="77777777" w:rsidR="007A1714" w:rsidRDefault="007A1714">
      <w:pPr>
        <w:pStyle w:val="Corpodetexto"/>
        <w:spacing w:before="124"/>
        <w:rPr>
          <w:rFonts w:ascii="Helvetica"/>
          <w:sz w:val="18"/>
        </w:rPr>
      </w:pPr>
    </w:p>
    <w:p w14:paraId="516DBAEF" w14:textId="77777777" w:rsidR="007A1714" w:rsidRDefault="00000000">
      <w:pPr>
        <w:spacing w:before="1" w:line="463" w:lineRule="auto"/>
        <w:ind w:left="350" w:hanging="161"/>
        <w:jc w:val="both"/>
        <w:rPr>
          <w:rFonts w:ascii="Helvetica"/>
          <w:sz w:val="18"/>
        </w:rPr>
      </w:pPr>
      <w:r>
        <w:rPr>
          <w:rFonts w:ascii="Helvetica"/>
          <w:spacing w:val="-4"/>
          <w:sz w:val="18"/>
        </w:rPr>
        <w:t xml:space="preserve">X10 </w:t>
      </w:r>
      <w:r>
        <w:rPr>
          <w:rFonts w:ascii="Helvetica"/>
          <w:spacing w:val="-10"/>
          <w:sz w:val="18"/>
        </w:rPr>
        <w:t>X</w:t>
      </w:r>
      <w:r>
        <w:rPr>
          <w:rFonts w:ascii="Helvetica"/>
          <w:sz w:val="18"/>
        </w:rPr>
        <w:t xml:space="preserve"> </w:t>
      </w:r>
      <w:r>
        <w:rPr>
          <w:rFonts w:ascii="Helvetica"/>
          <w:spacing w:val="-10"/>
          <w:sz w:val="18"/>
        </w:rPr>
        <w:t>M</w:t>
      </w:r>
      <w:r>
        <w:rPr>
          <w:rFonts w:ascii="Helvetica"/>
          <w:sz w:val="18"/>
        </w:rPr>
        <w:t xml:space="preserve"> </w:t>
      </w:r>
      <w:r>
        <w:rPr>
          <w:rFonts w:ascii="Helvetica"/>
          <w:spacing w:val="-10"/>
          <w:sz w:val="18"/>
        </w:rPr>
        <w:t>C</w:t>
      </w:r>
    </w:p>
    <w:p w14:paraId="79A93AA3" w14:textId="77777777" w:rsidR="007A1714" w:rsidRDefault="00000000">
      <w:pPr>
        <w:rPr>
          <w:rFonts w:ascii="Helvetica"/>
          <w:sz w:val="14"/>
        </w:rPr>
      </w:pPr>
      <w:r>
        <w:br w:type="column"/>
      </w:r>
    </w:p>
    <w:p w14:paraId="6C3B7AEB" w14:textId="77777777" w:rsidR="007A1714" w:rsidRDefault="007A1714">
      <w:pPr>
        <w:pStyle w:val="Corpodetexto"/>
        <w:rPr>
          <w:rFonts w:ascii="Helvetica"/>
          <w:sz w:val="14"/>
        </w:rPr>
      </w:pPr>
    </w:p>
    <w:p w14:paraId="40E78561" w14:textId="77777777" w:rsidR="007A1714" w:rsidRDefault="007A1714">
      <w:pPr>
        <w:pStyle w:val="Corpodetexto"/>
        <w:rPr>
          <w:rFonts w:ascii="Helvetica"/>
          <w:sz w:val="14"/>
        </w:rPr>
      </w:pPr>
    </w:p>
    <w:p w14:paraId="0CF4A565" w14:textId="77777777" w:rsidR="007A1714" w:rsidRDefault="007A1714">
      <w:pPr>
        <w:pStyle w:val="Corpodetexto"/>
        <w:rPr>
          <w:rFonts w:ascii="Helvetica"/>
          <w:sz w:val="14"/>
        </w:rPr>
      </w:pPr>
    </w:p>
    <w:p w14:paraId="2079CE4A" w14:textId="77777777" w:rsidR="007A1714" w:rsidRDefault="007A1714">
      <w:pPr>
        <w:pStyle w:val="Corpodetexto"/>
        <w:rPr>
          <w:rFonts w:ascii="Helvetica"/>
          <w:sz w:val="14"/>
        </w:rPr>
      </w:pPr>
    </w:p>
    <w:p w14:paraId="7BEBA201" w14:textId="77777777" w:rsidR="007A1714" w:rsidRDefault="007A1714">
      <w:pPr>
        <w:pStyle w:val="Corpodetexto"/>
        <w:rPr>
          <w:rFonts w:ascii="Helvetica"/>
          <w:sz w:val="14"/>
        </w:rPr>
      </w:pPr>
    </w:p>
    <w:p w14:paraId="19B2F840" w14:textId="77777777" w:rsidR="007A1714" w:rsidRDefault="007A1714">
      <w:pPr>
        <w:pStyle w:val="Corpodetexto"/>
        <w:rPr>
          <w:rFonts w:ascii="Helvetica"/>
          <w:sz w:val="14"/>
        </w:rPr>
      </w:pPr>
    </w:p>
    <w:p w14:paraId="01EA7AB5" w14:textId="77777777" w:rsidR="007A1714" w:rsidRDefault="007A1714">
      <w:pPr>
        <w:pStyle w:val="Corpodetexto"/>
        <w:rPr>
          <w:rFonts w:ascii="Helvetica"/>
          <w:sz w:val="14"/>
        </w:rPr>
      </w:pPr>
    </w:p>
    <w:p w14:paraId="1B7221DC" w14:textId="77777777" w:rsidR="007A1714" w:rsidRDefault="007A1714">
      <w:pPr>
        <w:pStyle w:val="Corpodetexto"/>
        <w:rPr>
          <w:rFonts w:ascii="Helvetica"/>
          <w:sz w:val="14"/>
        </w:rPr>
      </w:pPr>
    </w:p>
    <w:p w14:paraId="0489BFEE" w14:textId="77777777" w:rsidR="007A1714" w:rsidRDefault="007A1714">
      <w:pPr>
        <w:pStyle w:val="Corpodetexto"/>
        <w:spacing w:before="119"/>
        <w:rPr>
          <w:rFonts w:ascii="Helvetica"/>
          <w:sz w:val="14"/>
        </w:rPr>
      </w:pPr>
    </w:p>
    <w:p w14:paraId="3394D11F" w14:textId="77777777" w:rsidR="007A1714" w:rsidRDefault="00000000">
      <w:pPr>
        <w:ind w:left="104"/>
        <w:rPr>
          <w:rFonts w:ascii="Helvetica"/>
          <w:sz w:val="14"/>
        </w:rPr>
      </w:pPr>
      <w:r>
        <w:rPr>
          <w:rFonts w:ascii="Helvetica"/>
          <w:spacing w:val="-2"/>
          <w:position w:val="-8"/>
          <w:sz w:val="18"/>
        </w:rPr>
        <w:t>10</w:t>
      </w:r>
      <w:r>
        <w:rPr>
          <w:rFonts w:ascii="Helvetica"/>
          <w:spacing w:val="-2"/>
          <w:sz w:val="14"/>
        </w:rPr>
        <w:t>-</w:t>
      </w:r>
      <w:r>
        <w:rPr>
          <w:rFonts w:ascii="Helvetica"/>
          <w:spacing w:val="-10"/>
          <w:sz w:val="14"/>
        </w:rPr>
        <w:t>3</w:t>
      </w:r>
    </w:p>
    <w:p w14:paraId="6F276CEC" w14:textId="77777777" w:rsidR="007A1714" w:rsidRDefault="00000000">
      <w:pPr>
        <w:spacing w:before="141"/>
        <w:ind w:left="104"/>
        <w:rPr>
          <w:rFonts w:ascii="Helvetica"/>
          <w:sz w:val="14"/>
        </w:rPr>
      </w:pPr>
      <w:r>
        <w:rPr>
          <w:noProof/>
        </w:rPr>
        <mc:AlternateContent>
          <mc:Choice Requires="wps">
            <w:drawing>
              <wp:anchor distT="0" distB="0" distL="0" distR="0" simplePos="0" relativeHeight="15789568" behindDoc="0" locked="0" layoutInCell="1" allowOverlap="1" wp14:anchorId="5E53A382" wp14:editId="3FBFA41E">
                <wp:simplePos x="0" y="0"/>
                <wp:positionH relativeFrom="page">
                  <wp:posOffset>4075238</wp:posOffset>
                </wp:positionH>
                <wp:positionV relativeFrom="paragraph">
                  <wp:posOffset>2601</wp:posOffset>
                </wp:positionV>
                <wp:extent cx="169545" cy="791845"/>
                <wp:effectExtent l="0" t="0" r="0" b="0"/>
                <wp:wrapNone/>
                <wp:docPr id="1370" name="Textbox 1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791845"/>
                        </a:xfrm>
                        <a:prstGeom prst="rect">
                          <a:avLst/>
                        </a:prstGeom>
                      </wps:spPr>
                      <wps:txbx>
                        <w:txbxContent>
                          <w:p w14:paraId="3715F9BB" w14:textId="77777777" w:rsidR="007A1714" w:rsidRDefault="00000000">
                            <w:pPr>
                              <w:spacing w:before="19"/>
                              <w:ind w:left="20"/>
                              <w:rPr>
                                <w:rFonts w:ascii="Helvetica"/>
                                <w:sz w:val="15"/>
                              </w:rPr>
                            </w:pPr>
                            <w:r>
                              <w:rPr>
                                <w:rFonts w:ascii="Helvetica"/>
                                <w:sz w:val="15"/>
                              </w:rPr>
                              <w:t>X-ray</w:t>
                            </w:r>
                            <w:r>
                              <w:rPr>
                                <w:rFonts w:ascii="Helvetica"/>
                                <w:spacing w:val="6"/>
                                <w:sz w:val="15"/>
                              </w:rPr>
                              <w:t xml:space="preserve"> </w:t>
                            </w:r>
                            <w:r>
                              <w:rPr>
                                <w:rFonts w:ascii="Helvetica"/>
                                <w:sz w:val="15"/>
                              </w:rPr>
                              <w:t>flux</w:t>
                            </w:r>
                            <w:r>
                              <w:rPr>
                                <w:rFonts w:ascii="Helvetica"/>
                                <w:spacing w:val="7"/>
                                <w:sz w:val="15"/>
                              </w:rPr>
                              <w:t xml:space="preserve"> </w:t>
                            </w:r>
                            <w:r>
                              <w:rPr>
                                <w:rFonts w:ascii="Helvetica"/>
                                <w:sz w:val="15"/>
                              </w:rPr>
                              <w:t>[W</w:t>
                            </w:r>
                            <w:r>
                              <w:rPr>
                                <w:rFonts w:ascii="Helvetica"/>
                                <w:spacing w:val="7"/>
                                <w:sz w:val="15"/>
                              </w:rPr>
                              <w:t xml:space="preserve"> </w:t>
                            </w:r>
                            <w:r>
                              <w:rPr>
                                <w:rFonts w:ascii="Helvetica"/>
                                <w:sz w:val="15"/>
                              </w:rPr>
                              <w:t>m</w:t>
                            </w:r>
                            <w:r>
                              <w:rPr>
                                <w:rFonts w:ascii="Helvetica"/>
                                <w:position w:val="8"/>
                                <w:sz w:val="12"/>
                              </w:rPr>
                              <w:t>-</w:t>
                            </w:r>
                            <w:r>
                              <w:rPr>
                                <w:rFonts w:ascii="Helvetica"/>
                                <w:spacing w:val="-5"/>
                                <w:position w:val="8"/>
                                <w:sz w:val="12"/>
                              </w:rPr>
                              <w:t>2</w:t>
                            </w:r>
                            <w:r>
                              <w:rPr>
                                <w:rFonts w:ascii="Helvetica"/>
                                <w:spacing w:val="-5"/>
                                <w:sz w:val="15"/>
                              </w:rPr>
                              <w:t>]</w:t>
                            </w:r>
                          </w:p>
                        </w:txbxContent>
                      </wps:txbx>
                      <wps:bodyPr vert="vert270" wrap="square" lIns="0" tIns="0" rIns="0" bIns="0" rtlCol="0">
                        <a:noAutofit/>
                      </wps:bodyPr>
                    </wps:wsp>
                  </a:graphicData>
                </a:graphic>
              </wp:anchor>
            </w:drawing>
          </mc:Choice>
          <mc:Fallback>
            <w:pict>
              <v:shape w14:anchorId="5E53A382" id="Textbox 1370" o:spid="_x0000_s1343" type="#_x0000_t202" style="position:absolute;left:0;text-align:left;margin-left:320.9pt;margin-top:.2pt;width:13.35pt;height:62.35pt;z-index:15789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" filled="f" stroked="f">
                <v:textbox style="layout-flow:vertical;mso-layout-flow-alt:bottom-to-top" inset="0,0,0,0">
                  <w:txbxContent>
                    <w:p w14:paraId="3715F9BB" w14:textId="77777777" w:rsidR="007A1714" w:rsidRDefault="00000000">
                      <w:pPr>
                        <w:spacing w:before="19"/>
                        <w:ind w:left="20"/>
                        <w:rPr>
                          <w:rFonts w:ascii="Helvetica"/>
                          <w:sz w:val="15"/>
                        </w:rPr>
                      </w:pPr>
                      <w:r>
                        <w:rPr>
                          <w:rFonts w:ascii="Helvetica"/>
                          <w:sz w:val="15"/>
                        </w:rPr>
                        <w:t>X-ray</w:t>
                      </w:r>
                      <w:r>
                        <w:rPr>
                          <w:rFonts w:ascii="Helvetica"/>
                          <w:spacing w:val="6"/>
                          <w:sz w:val="15"/>
                        </w:rPr>
                        <w:t xml:space="preserve"> </w:t>
                      </w:r>
                      <w:r>
                        <w:rPr>
                          <w:rFonts w:ascii="Helvetica"/>
                          <w:sz w:val="15"/>
                        </w:rPr>
                        <w:t>flux</w:t>
                      </w:r>
                      <w:r>
                        <w:rPr>
                          <w:rFonts w:ascii="Helvetica"/>
                          <w:spacing w:val="7"/>
                          <w:sz w:val="15"/>
                        </w:rPr>
                        <w:t xml:space="preserve"> </w:t>
                      </w:r>
                      <w:r>
                        <w:rPr>
                          <w:rFonts w:ascii="Helvetica"/>
                          <w:sz w:val="15"/>
                        </w:rPr>
                        <w:t>[W</w:t>
                      </w:r>
                      <w:r>
                        <w:rPr>
                          <w:rFonts w:ascii="Helvetica"/>
                          <w:spacing w:val="7"/>
                          <w:sz w:val="15"/>
                        </w:rPr>
                        <w:t xml:space="preserve"> </w:t>
                      </w:r>
                      <w:r>
                        <w:rPr>
                          <w:rFonts w:ascii="Helvetica"/>
                          <w:sz w:val="15"/>
                        </w:rPr>
                        <w:t>m</w:t>
                      </w:r>
                      <w:r>
                        <w:rPr>
                          <w:rFonts w:ascii="Helvetica"/>
                          <w:position w:val="8"/>
                          <w:sz w:val="12"/>
                        </w:rPr>
                        <w:t>-</w:t>
                      </w:r>
                      <w:r>
                        <w:rPr>
                          <w:rFonts w:ascii="Helvetica"/>
                          <w:spacing w:val="-5"/>
                          <w:position w:val="8"/>
                          <w:sz w:val="12"/>
                        </w:rPr>
                        <w:t>2</w:t>
                      </w:r>
                      <w:r>
                        <w:rPr>
                          <w:rFonts w:ascii="Helvetica"/>
                          <w:spacing w:val="-5"/>
                          <w:sz w:val="15"/>
                        </w:rPr>
                        <w:t>]</w:t>
                      </w:r>
                    </w:p>
                  </w:txbxContent>
                </v:textbox>
                <w10:wrap anchorx="page"/>
              </v:shape>
            </w:pict>
          </mc:Fallback>
        </mc:AlternateContent>
      </w:r>
      <w:r>
        <w:rPr>
          <w:rFonts w:ascii="Helvetica"/>
          <w:spacing w:val="-2"/>
          <w:position w:val="-8"/>
          <w:sz w:val="18"/>
        </w:rPr>
        <w:t>10</w:t>
      </w:r>
      <w:r>
        <w:rPr>
          <w:rFonts w:ascii="Helvetica"/>
          <w:spacing w:val="-2"/>
          <w:sz w:val="14"/>
        </w:rPr>
        <w:t>-</w:t>
      </w:r>
      <w:r>
        <w:rPr>
          <w:rFonts w:ascii="Helvetica"/>
          <w:spacing w:val="-10"/>
          <w:sz w:val="14"/>
        </w:rPr>
        <w:t>4</w:t>
      </w:r>
    </w:p>
    <w:p w14:paraId="568A91B2" w14:textId="77777777" w:rsidR="007A1714" w:rsidRDefault="00000000">
      <w:pPr>
        <w:spacing w:before="139"/>
        <w:ind w:left="104"/>
        <w:rPr>
          <w:rFonts w:ascii="Helvetica"/>
          <w:sz w:val="14"/>
        </w:rPr>
      </w:pPr>
      <w:r>
        <w:rPr>
          <w:rFonts w:ascii="Helvetica"/>
          <w:spacing w:val="-2"/>
          <w:position w:val="-8"/>
          <w:sz w:val="18"/>
        </w:rPr>
        <w:t>10</w:t>
      </w:r>
      <w:r>
        <w:rPr>
          <w:rFonts w:ascii="Helvetica"/>
          <w:spacing w:val="-2"/>
          <w:sz w:val="14"/>
        </w:rPr>
        <w:t>-</w:t>
      </w:r>
      <w:r>
        <w:rPr>
          <w:rFonts w:ascii="Helvetica"/>
          <w:spacing w:val="-10"/>
          <w:sz w:val="14"/>
        </w:rPr>
        <w:t>5</w:t>
      </w:r>
    </w:p>
    <w:p w14:paraId="1D042C2A" w14:textId="77777777" w:rsidR="007A1714" w:rsidRDefault="00000000">
      <w:pPr>
        <w:spacing w:before="141"/>
        <w:ind w:left="104"/>
        <w:rPr>
          <w:rFonts w:ascii="Helvetica"/>
          <w:sz w:val="14"/>
        </w:rPr>
      </w:pPr>
      <w:r>
        <w:rPr>
          <w:rFonts w:ascii="Helvetica"/>
          <w:spacing w:val="-2"/>
          <w:position w:val="-8"/>
          <w:sz w:val="18"/>
        </w:rPr>
        <w:t>10</w:t>
      </w:r>
      <w:r>
        <w:rPr>
          <w:rFonts w:ascii="Helvetica"/>
          <w:spacing w:val="-2"/>
          <w:sz w:val="14"/>
        </w:rPr>
        <w:t>-</w:t>
      </w:r>
      <w:r>
        <w:rPr>
          <w:rFonts w:ascii="Helvetica"/>
          <w:spacing w:val="-10"/>
          <w:sz w:val="14"/>
        </w:rPr>
        <w:t>6</w:t>
      </w:r>
    </w:p>
    <w:p w14:paraId="441EFA36" w14:textId="77777777" w:rsidR="007A1714" w:rsidRDefault="00000000">
      <w:pPr>
        <w:spacing w:before="140" w:line="74" w:lineRule="exact"/>
        <w:ind w:left="104"/>
        <w:rPr>
          <w:rFonts w:ascii="Helvetica"/>
          <w:sz w:val="14"/>
        </w:rPr>
      </w:pPr>
      <w:r>
        <w:rPr>
          <w:rFonts w:ascii="Helvetica"/>
          <w:spacing w:val="-2"/>
          <w:position w:val="-8"/>
          <w:sz w:val="18"/>
        </w:rPr>
        <w:t>10</w:t>
      </w:r>
      <w:r>
        <w:rPr>
          <w:rFonts w:ascii="Helvetica"/>
          <w:spacing w:val="-2"/>
          <w:sz w:val="14"/>
        </w:rPr>
        <w:t>-</w:t>
      </w:r>
      <w:r>
        <w:rPr>
          <w:rFonts w:ascii="Helvetica"/>
          <w:spacing w:val="-10"/>
          <w:sz w:val="14"/>
        </w:rPr>
        <w:t>7</w:t>
      </w:r>
    </w:p>
    <w:p w14:paraId="7371B0DF" w14:textId="77777777" w:rsidR="007A1714" w:rsidRDefault="007A1714">
      <w:pPr>
        <w:spacing w:line="74" w:lineRule="exact"/>
        <w:rPr>
          <w:rFonts w:ascii="Helvetica"/>
          <w:sz w:val="14"/>
        </w:rPr>
        <w:sectPr w:rsidR="007A1714">
          <w:type w:val="continuous"/>
          <w:pgSz w:w="8790" w:h="13330"/>
          <w:pgMar w:top="560" w:right="900" w:bottom="880" w:left="920" w:header="653" w:footer="690" w:gutter="0"/>
          <w:cols w:num="4" w:space="720" w:equalWidth="0">
            <w:col w:w="1818" w:space="40"/>
            <w:col w:w="2605" w:space="39"/>
            <w:col w:w="513" w:space="40"/>
            <w:col w:w="1915"/>
          </w:cols>
        </w:sectPr>
      </w:pPr>
    </w:p>
    <w:p w14:paraId="6B9B513F" w14:textId="77777777" w:rsidR="007A1714" w:rsidRDefault="00000000">
      <w:pPr>
        <w:tabs>
          <w:tab w:val="left" w:pos="2145"/>
        </w:tabs>
        <w:spacing w:before="1"/>
        <w:ind w:left="1472"/>
        <w:rPr>
          <w:rFonts w:ascii="Helvetica"/>
          <w:sz w:val="13"/>
        </w:rPr>
      </w:pPr>
      <w:r>
        <w:rPr>
          <w:rFonts w:ascii="Helvetica"/>
          <w:spacing w:val="-5"/>
          <w:sz w:val="17"/>
        </w:rPr>
        <w:t>10</w:t>
      </w:r>
      <w:r>
        <w:rPr>
          <w:rFonts w:ascii="Helvetica"/>
          <w:sz w:val="17"/>
        </w:rPr>
        <w:tab/>
      </w:r>
      <w:r>
        <w:rPr>
          <w:rFonts w:ascii="Helvetica"/>
          <w:spacing w:val="-4"/>
          <w:position w:val="-11"/>
          <w:sz w:val="17"/>
        </w:rPr>
        <w:t>10</w:t>
      </w:r>
      <w:r>
        <w:rPr>
          <w:rFonts w:ascii="Helvetica"/>
          <w:spacing w:val="-4"/>
          <w:position w:val="-2"/>
          <w:sz w:val="13"/>
        </w:rPr>
        <w:t>18</w:t>
      </w:r>
    </w:p>
    <w:p w14:paraId="4088D001" w14:textId="77777777" w:rsidR="007A1714" w:rsidRDefault="00000000">
      <w:pPr>
        <w:spacing w:before="72"/>
        <w:ind w:left="314"/>
        <w:rPr>
          <w:rFonts w:ascii="Helvetica"/>
          <w:sz w:val="13"/>
        </w:rPr>
      </w:pPr>
      <w:r>
        <w:br w:type="column"/>
      </w:r>
      <w:r>
        <w:rPr>
          <w:rFonts w:ascii="Helvetica"/>
          <w:spacing w:val="-4"/>
          <w:position w:val="-8"/>
          <w:sz w:val="17"/>
        </w:rPr>
        <w:t>10</w:t>
      </w:r>
      <w:r>
        <w:rPr>
          <w:rFonts w:ascii="Helvetica"/>
          <w:spacing w:val="-4"/>
          <w:sz w:val="13"/>
        </w:rPr>
        <w:t>19</w:t>
      </w:r>
    </w:p>
    <w:p w14:paraId="5BA0826A" w14:textId="77777777" w:rsidR="007A1714" w:rsidRDefault="00000000">
      <w:pPr>
        <w:spacing w:before="72"/>
        <w:ind w:left="314"/>
        <w:rPr>
          <w:rFonts w:ascii="Helvetica"/>
          <w:sz w:val="13"/>
        </w:rPr>
      </w:pPr>
      <w:r>
        <w:br w:type="column"/>
      </w:r>
      <w:r>
        <w:rPr>
          <w:rFonts w:ascii="Helvetica"/>
          <w:spacing w:val="-4"/>
          <w:position w:val="-8"/>
          <w:sz w:val="17"/>
        </w:rPr>
        <w:t>10</w:t>
      </w:r>
      <w:r>
        <w:rPr>
          <w:rFonts w:ascii="Helvetica"/>
          <w:spacing w:val="-4"/>
          <w:sz w:val="13"/>
        </w:rPr>
        <w:t>20</w:t>
      </w:r>
    </w:p>
    <w:p w14:paraId="37B8045C" w14:textId="77777777" w:rsidR="007A1714" w:rsidRDefault="00000000">
      <w:pPr>
        <w:spacing w:before="72"/>
        <w:ind w:left="314"/>
        <w:rPr>
          <w:rFonts w:ascii="Helvetica"/>
          <w:sz w:val="13"/>
        </w:rPr>
      </w:pPr>
      <w:r>
        <w:br w:type="column"/>
      </w:r>
      <w:r>
        <w:rPr>
          <w:rFonts w:ascii="Helvetica"/>
          <w:spacing w:val="-4"/>
          <w:w w:val="105"/>
          <w:position w:val="-8"/>
          <w:sz w:val="17"/>
        </w:rPr>
        <w:t>10</w:t>
      </w:r>
      <w:r>
        <w:rPr>
          <w:rFonts w:ascii="Helvetica"/>
          <w:spacing w:val="-4"/>
          <w:w w:val="105"/>
          <w:sz w:val="13"/>
        </w:rPr>
        <w:t>21</w:t>
      </w:r>
    </w:p>
    <w:p w14:paraId="298C0DD2" w14:textId="77777777" w:rsidR="007A1714" w:rsidRDefault="007A1714">
      <w:pPr>
        <w:rPr>
          <w:rFonts w:ascii="Helvetica"/>
          <w:sz w:val="13"/>
        </w:rPr>
        <w:sectPr w:rsidR="007A1714">
          <w:type w:val="continuous"/>
          <w:pgSz w:w="8790" w:h="13330"/>
          <w:pgMar w:top="560" w:right="900" w:bottom="880" w:left="920" w:header="653" w:footer="690" w:gutter="0"/>
          <w:cols w:num="4" w:space="720" w:equalWidth="0">
            <w:col w:w="2490" w:space="40"/>
            <w:col w:w="660" w:space="39"/>
            <w:col w:w="660" w:space="40"/>
            <w:col w:w="3041"/>
          </w:cols>
        </w:sectPr>
      </w:pPr>
    </w:p>
    <w:p w14:paraId="7CFB074E" w14:textId="77777777" w:rsidR="007A1714" w:rsidRDefault="00000000">
      <w:pPr>
        <w:tabs>
          <w:tab w:val="left" w:pos="2419"/>
          <w:tab w:val="left" w:pos="3119"/>
          <w:tab w:val="left" w:pos="3818"/>
          <w:tab w:val="left" w:pos="4517"/>
        </w:tabs>
        <w:spacing w:before="78" w:line="182" w:lineRule="auto"/>
        <w:ind w:left="1720"/>
        <w:rPr>
          <w:rFonts w:ascii="Helvetica"/>
          <w:sz w:val="13"/>
        </w:rPr>
      </w:pPr>
      <w:r>
        <w:rPr>
          <w:rFonts w:ascii="Helvetica"/>
          <w:position w:val="-8"/>
          <w:sz w:val="17"/>
        </w:rPr>
        <w:t>10</w:t>
      </w:r>
      <w:r>
        <w:rPr>
          <w:rFonts w:ascii="Helvetica"/>
          <w:sz w:val="13"/>
        </w:rPr>
        <w:t>-</w:t>
      </w:r>
      <w:r>
        <w:rPr>
          <w:rFonts w:ascii="Helvetica"/>
          <w:spacing w:val="-10"/>
          <w:sz w:val="13"/>
        </w:rPr>
        <w:t>5</w:t>
      </w:r>
      <w:r>
        <w:rPr>
          <w:rFonts w:ascii="Helvetica"/>
          <w:sz w:val="13"/>
        </w:rPr>
        <w:tab/>
      </w:r>
      <w:r>
        <w:rPr>
          <w:rFonts w:ascii="Helvetica"/>
          <w:position w:val="-8"/>
          <w:sz w:val="17"/>
        </w:rPr>
        <w:t>10</w:t>
      </w:r>
      <w:r>
        <w:rPr>
          <w:rFonts w:ascii="Helvetica"/>
          <w:sz w:val="13"/>
        </w:rPr>
        <w:t>-</w:t>
      </w:r>
      <w:r>
        <w:rPr>
          <w:rFonts w:ascii="Helvetica"/>
          <w:spacing w:val="-10"/>
          <w:sz w:val="13"/>
        </w:rPr>
        <w:t>4</w:t>
      </w:r>
      <w:r>
        <w:rPr>
          <w:rFonts w:ascii="Helvetica"/>
          <w:sz w:val="13"/>
        </w:rPr>
        <w:tab/>
      </w:r>
      <w:r>
        <w:rPr>
          <w:rFonts w:ascii="Helvetica"/>
          <w:position w:val="-8"/>
          <w:sz w:val="17"/>
        </w:rPr>
        <w:t>10</w:t>
      </w:r>
      <w:r>
        <w:rPr>
          <w:rFonts w:ascii="Helvetica"/>
          <w:sz w:val="13"/>
        </w:rPr>
        <w:t>-</w:t>
      </w:r>
      <w:r>
        <w:rPr>
          <w:rFonts w:ascii="Helvetica"/>
          <w:spacing w:val="-10"/>
          <w:sz w:val="13"/>
        </w:rPr>
        <w:t>3</w:t>
      </w:r>
      <w:r>
        <w:rPr>
          <w:rFonts w:ascii="Helvetica"/>
          <w:sz w:val="13"/>
        </w:rPr>
        <w:tab/>
      </w:r>
      <w:r>
        <w:rPr>
          <w:rFonts w:ascii="Helvetica"/>
          <w:position w:val="-8"/>
          <w:sz w:val="17"/>
        </w:rPr>
        <w:t>10</w:t>
      </w:r>
      <w:r>
        <w:rPr>
          <w:rFonts w:ascii="Helvetica"/>
          <w:sz w:val="13"/>
        </w:rPr>
        <w:t>-</w:t>
      </w:r>
      <w:r>
        <w:rPr>
          <w:rFonts w:ascii="Helvetica"/>
          <w:spacing w:val="-10"/>
          <w:sz w:val="13"/>
        </w:rPr>
        <w:t>2</w:t>
      </w:r>
      <w:r>
        <w:rPr>
          <w:rFonts w:ascii="Helvetica"/>
          <w:sz w:val="13"/>
        </w:rPr>
        <w:tab/>
      </w:r>
      <w:r>
        <w:rPr>
          <w:rFonts w:ascii="Helvetica"/>
          <w:position w:val="-8"/>
          <w:sz w:val="17"/>
        </w:rPr>
        <w:t>10</w:t>
      </w:r>
      <w:r>
        <w:rPr>
          <w:rFonts w:ascii="Helvetica"/>
          <w:sz w:val="13"/>
        </w:rPr>
        <w:t>-</w:t>
      </w:r>
      <w:r>
        <w:rPr>
          <w:rFonts w:ascii="Helvetica"/>
          <w:spacing w:val="-10"/>
          <w:sz w:val="13"/>
        </w:rPr>
        <w:t>1</w:t>
      </w:r>
    </w:p>
    <w:p w14:paraId="45542941" w14:textId="77777777" w:rsidR="007A1714" w:rsidRDefault="00000000">
      <w:pPr>
        <w:spacing w:before="17"/>
        <w:ind w:left="1714"/>
        <w:rPr>
          <w:rFonts w:ascii="Helvetica"/>
          <w:sz w:val="18"/>
        </w:rPr>
      </w:pPr>
      <w:bookmarkStart w:id="76" w:name="_bookmark66"/>
      <w:bookmarkEnd w:id="76"/>
      <w:r>
        <w:rPr>
          <w:rFonts w:ascii="Helvetica"/>
          <w:sz w:val="18"/>
        </w:rPr>
        <w:t xml:space="preserve">Spot group area [area of solar </w:t>
      </w:r>
      <w:r>
        <w:rPr>
          <w:rFonts w:ascii="Helvetica"/>
          <w:spacing w:val="-2"/>
          <w:sz w:val="18"/>
        </w:rPr>
        <w:t>hemisphere]</w:t>
      </w:r>
    </w:p>
    <w:p w14:paraId="48BF8E6F" w14:textId="77777777" w:rsidR="007A1714" w:rsidRDefault="007A1714">
      <w:pPr>
        <w:pStyle w:val="Corpodetexto"/>
        <w:spacing w:before="22"/>
        <w:rPr>
          <w:rFonts w:ascii="Helvetica"/>
          <w:sz w:val="16"/>
        </w:rPr>
      </w:pPr>
    </w:p>
    <w:p w14:paraId="77C820C5" w14:textId="77777777" w:rsidR="007A1714" w:rsidRDefault="00000000">
      <w:pPr>
        <w:ind w:left="100" w:right="116"/>
        <w:jc w:val="both"/>
        <w:rPr>
          <w:sz w:val="16"/>
        </w:rPr>
      </w:pPr>
      <w:r>
        <w:rPr>
          <w:rFonts w:ascii="Gill Sans MT" w:hAnsi="Gill Sans MT"/>
          <w:sz w:val="16"/>
        </w:rPr>
        <w:t>Fig. 23</w:t>
      </w:r>
      <w:r>
        <w:rPr>
          <w:rFonts w:ascii="Gill Sans MT" w:hAnsi="Gill Sans MT"/>
          <w:spacing w:val="40"/>
          <w:sz w:val="16"/>
        </w:rPr>
        <w:t xml:space="preserve"> </w:t>
      </w:r>
      <w:r>
        <w:rPr>
          <w:sz w:val="16"/>
        </w:rPr>
        <w:t xml:space="preserve">Scatter plot of flare energy versus sunspot area for solar flares (black dots) and </w:t>
      </w:r>
      <w:proofErr w:type="spellStart"/>
      <w:r>
        <w:rPr>
          <w:sz w:val="16"/>
        </w:rPr>
        <w:t>superflares</w:t>
      </w:r>
      <w:proofErr w:type="spellEnd"/>
      <w:r>
        <w:rPr>
          <w:sz w:val="16"/>
        </w:rPr>
        <w:t xml:space="preserve"> on</w:t>
      </w:r>
      <w:r>
        <w:rPr>
          <w:spacing w:val="40"/>
          <w:sz w:val="16"/>
        </w:rPr>
        <w:t xml:space="preserve"> </w:t>
      </w:r>
      <w:r>
        <w:rPr>
          <w:sz w:val="16"/>
        </w:rPr>
        <w:t xml:space="preserve">solar-type stars (red squares) observed by </w:t>
      </w:r>
      <w:r>
        <w:rPr>
          <w:i/>
          <w:sz w:val="16"/>
        </w:rPr>
        <w:t xml:space="preserve">Kepler </w:t>
      </w:r>
      <w:r>
        <w:rPr>
          <w:sz w:val="16"/>
        </w:rPr>
        <w:t xml:space="preserve">(Table </w:t>
      </w:r>
      <w:hyperlink w:anchor="_bookmark60" w:history="1">
        <w:r>
          <w:rPr>
            <w:color w:val="0000FF"/>
            <w:sz w:val="16"/>
          </w:rPr>
          <w:t>3</w:t>
        </w:r>
      </w:hyperlink>
      <w:r>
        <w:rPr>
          <w:sz w:val="16"/>
        </w:rPr>
        <w:t>). The black solid and dashed lines correspond</w:t>
      </w:r>
      <w:r>
        <w:rPr>
          <w:spacing w:val="40"/>
          <w:sz w:val="16"/>
        </w:rPr>
        <w:t xml:space="preserve"> </w:t>
      </w:r>
      <w:r>
        <w:rPr>
          <w:sz w:val="16"/>
        </w:rPr>
        <w:t>to the</w:t>
      </w:r>
      <w:r>
        <w:rPr>
          <w:spacing w:val="-1"/>
          <w:sz w:val="16"/>
        </w:rPr>
        <w:t xml:space="preserve"> </w:t>
      </w:r>
      <w:r>
        <w:rPr>
          <w:sz w:val="16"/>
        </w:rPr>
        <w:t>relationship</w:t>
      </w:r>
      <w:r>
        <w:rPr>
          <w:spacing w:val="-1"/>
          <w:sz w:val="16"/>
        </w:rPr>
        <w:t xml:space="preserve"> </w:t>
      </w:r>
      <w:r>
        <w:rPr>
          <w:sz w:val="16"/>
        </w:rPr>
        <w:t>in Eq. (</w:t>
      </w:r>
      <w:hyperlink w:anchor="_bookmark62" w:history="1">
        <w:r>
          <w:rPr>
            <w:color w:val="0000FF"/>
            <w:sz w:val="16"/>
          </w:rPr>
          <w:t>10</w:t>
        </w:r>
      </w:hyperlink>
      <w:r>
        <w:rPr>
          <w:sz w:val="16"/>
        </w:rPr>
        <w:t>) between</w:t>
      </w:r>
      <w:r>
        <w:rPr>
          <w:spacing w:val="-1"/>
          <w:sz w:val="16"/>
        </w:rPr>
        <w:t xml:space="preserve"> </w:t>
      </w:r>
      <w:r>
        <w:rPr>
          <w:sz w:val="16"/>
        </w:rPr>
        <w:t>flare</w:t>
      </w:r>
      <w:r>
        <w:rPr>
          <w:spacing w:val="-1"/>
          <w:sz w:val="16"/>
        </w:rPr>
        <w:t xml:space="preserve"> </w:t>
      </w:r>
      <w:r>
        <w:rPr>
          <w:sz w:val="16"/>
        </w:rPr>
        <w:t>energy</w:t>
      </w:r>
      <w:r>
        <w:rPr>
          <w:spacing w:val="-1"/>
          <w:sz w:val="16"/>
        </w:rPr>
        <w:t xml:space="preserve"> </w:t>
      </w:r>
      <w:r>
        <w:rPr>
          <w:sz w:val="16"/>
        </w:rPr>
        <w:t>and</w:t>
      </w:r>
      <w:r>
        <w:rPr>
          <w:spacing w:val="-1"/>
          <w:sz w:val="16"/>
        </w:rPr>
        <w:t xml:space="preserve"> </w:t>
      </w:r>
      <w:r>
        <w:rPr>
          <w:sz w:val="16"/>
        </w:rPr>
        <w:t>spot</w:t>
      </w:r>
      <w:r>
        <w:rPr>
          <w:spacing w:val="-1"/>
          <w:sz w:val="16"/>
        </w:rPr>
        <w:t xml:space="preserve"> </w:t>
      </w:r>
      <w:r>
        <w:rPr>
          <w:sz w:val="16"/>
        </w:rPr>
        <w:t>area</w:t>
      </w:r>
      <w:r>
        <w:rPr>
          <w:spacing w:val="-1"/>
          <w:sz w:val="16"/>
        </w:rPr>
        <w:t xml:space="preserve"> </w:t>
      </w:r>
      <w:r>
        <w:rPr>
          <w:sz w:val="16"/>
        </w:rPr>
        <w:t xml:space="preserve">for </w:t>
      </w:r>
      <w:r>
        <w:rPr>
          <w:i/>
          <w:sz w:val="16"/>
        </w:rPr>
        <w:t xml:space="preserve">B </w:t>
      </w:r>
      <w:r>
        <w:rPr>
          <w:sz w:val="16"/>
        </w:rPr>
        <w:t>= 3000</w:t>
      </w:r>
      <w:r>
        <w:rPr>
          <w:spacing w:val="-2"/>
          <w:sz w:val="16"/>
        </w:rPr>
        <w:t xml:space="preserve"> </w:t>
      </w:r>
      <w:r>
        <w:rPr>
          <w:sz w:val="16"/>
        </w:rPr>
        <w:t>and 1000</w:t>
      </w:r>
      <w:r>
        <w:rPr>
          <w:spacing w:val="-2"/>
          <w:sz w:val="16"/>
        </w:rPr>
        <w:t xml:space="preserve"> </w:t>
      </w:r>
      <w:r>
        <w:rPr>
          <w:sz w:val="16"/>
        </w:rPr>
        <w:t>G, respectively.</w:t>
      </w:r>
      <w:r>
        <w:rPr>
          <w:spacing w:val="40"/>
          <w:sz w:val="16"/>
        </w:rPr>
        <w:t xml:space="preserve"> </w:t>
      </w:r>
      <w:r>
        <w:rPr>
          <w:sz w:val="16"/>
        </w:rPr>
        <w:t>For</w:t>
      </w:r>
      <w:r>
        <w:rPr>
          <w:spacing w:val="-5"/>
          <w:sz w:val="16"/>
        </w:rPr>
        <w:t xml:space="preserve"> </w:t>
      </w:r>
      <w:r>
        <w:rPr>
          <w:sz w:val="16"/>
        </w:rPr>
        <w:t>the</w:t>
      </w:r>
      <w:r>
        <w:rPr>
          <w:spacing w:val="-5"/>
          <w:sz w:val="16"/>
        </w:rPr>
        <w:t xml:space="preserve"> </w:t>
      </w:r>
      <w:r>
        <w:rPr>
          <w:i/>
          <w:sz w:val="16"/>
        </w:rPr>
        <w:t>Kepler</w:t>
      </w:r>
      <w:r>
        <w:rPr>
          <w:i/>
          <w:spacing w:val="-4"/>
          <w:sz w:val="16"/>
        </w:rPr>
        <w:t xml:space="preserve"> </w:t>
      </w:r>
      <w:proofErr w:type="spellStart"/>
      <w:r>
        <w:rPr>
          <w:sz w:val="16"/>
        </w:rPr>
        <w:t>superflares</w:t>
      </w:r>
      <w:proofErr w:type="spellEnd"/>
      <w:r>
        <w:rPr>
          <w:sz w:val="16"/>
        </w:rPr>
        <w:t>,</w:t>
      </w:r>
      <w:r>
        <w:rPr>
          <w:spacing w:val="-4"/>
          <w:sz w:val="16"/>
        </w:rPr>
        <w:t xml:space="preserve"> </w:t>
      </w:r>
      <w:r>
        <w:rPr>
          <w:sz w:val="16"/>
        </w:rPr>
        <w:t>the</w:t>
      </w:r>
      <w:r>
        <w:rPr>
          <w:spacing w:val="-5"/>
          <w:sz w:val="16"/>
        </w:rPr>
        <w:t xml:space="preserve"> </w:t>
      </w:r>
      <w:r>
        <w:rPr>
          <w:sz w:val="16"/>
        </w:rPr>
        <w:t>inclination</w:t>
      </w:r>
      <w:r>
        <w:rPr>
          <w:spacing w:val="-5"/>
          <w:sz w:val="16"/>
        </w:rPr>
        <w:t xml:space="preserve"> </w:t>
      </w:r>
      <w:r>
        <w:rPr>
          <w:sz w:val="16"/>
        </w:rPr>
        <w:t>angle</w:t>
      </w:r>
      <w:r>
        <w:rPr>
          <w:spacing w:val="-5"/>
          <w:sz w:val="16"/>
        </w:rPr>
        <w:t xml:space="preserve"> </w:t>
      </w:r>
      <w:r>
        <w:rPr>
          <w:sz w:val="16"/>
        </w:rPr>
        <w:t>(</w:t>
      </w:r>
      <w:proofErr w:type="spellStart"/>
      <w:r>
        <w:rPr>
          <w:i/>
          <w:sz w:val="16"/>
        </w:rPr>
        <w:t>i</w:t>
      </w:r>
      <w:proofErr w:type="spellEnd"/>
      <w:r>
        <w:rPr>
          <w:sz w:val="16"/>
        </w:rPr>
        <w:t>)</w:t>
      </w:r>
      <w:r>
        <w:rPr>
          <w:spacing w:val="-4"/>
          <w:sz w:val="16"/>
        </w:rPr>
        <w:t xml:space="preserve"> </w:t>
      </w:r>
      <w:r>
        <w:rPr>
          <w:sz w:val="16"/>
        </w:rPr>
        <w:t>between</w:t>
      </w:r>
      <w:r>
        <w:rPr>
          <w:spacing w:val="-6"/>
          <w:sz w:val="16"/>
        </w:rPr>
        <w:t xml:space="preserve"> </w:t>
      </w:r>
      <w:r>
        <w:rPr>
          <w:sz w:val="16"/>
        </w:rPr>
        <w:t>the</w:t>
      </w:r>
      <w:r>
        <w:rPr>
          <w:spacing w:val="-5"/>
          <w:sz w:val="16"/>
        </w:rPr>
        <w:t xml:space="preserve"> </w:t>
      </w:r>
      <w:r>
        <w:rPr>
          <w:sz w:val="16"/>
        </w:rPr>
        <w:t>stellar</w:t>
      </w:r>
      <w:r>
        <w:rPr>
          <w:spacing w:val="-4"/>
          <w:sz w:val="16"/>
        </w:rPr>
        <w:t xml:space="preserve"> </w:t>
      </w:r>
      <w:r>
        <w:rPr>
          <w:sz w:val="16"/>
        </w:rPr>
        <w:t>rotational</w:t>
      </w:r>
      <w:r>
        <w:rPr>
          <w:spacing w:val="-5"/>
          <w:sz w:val="16"/>
        </w:rPr>
        <w:t xml:space="preserve"> </w:t>
      </w:r>
      <w:r>
        <w:rPr>
          <w:sz w:val="16"/>
        </w:rPr>
        <w:t>axis</w:t>
      </w:r>
      <w:r>
        <w:rPr>
          <w:spacing w:val="-5"/>
          <w:sz w:val="16"/>
        </w:rPr>
        <w:t xml:space="preserve"> </w:t>
      </w:r>
      <w:r>
        <w:rPr>
          <w:sz w:val="16"/>
        </w:rPr>
        <w:t>and</w:t>
      </w:r>
      <w:r>
        <w:rPr>
          <w:spacing w:val="-4"/>
          <w:sz w:val="16"/>
        </w:rPr>
        <w:t xml:space="preserve"> </w:t>
      </w:r>
      <w:r>
        <w:rPr>
          <w:sz w:val="16"/>
        </w:rPr>
        <w:t>the</w:t>
      </w:r>
      <w:r>
        <w:rPr>
          <w:spacing w:val="-5"/>
          <w:sz w:val="16"/>
        </w:rPr>
        <w:t xml:space="preserve"> </w:t>
      </w:r>
      <w:r>
        <w:rPr>
          <w:sz w:val="16"/>
        </w:rPr>
        <w:t>line-of-sight</w:t>
      </w:r>
      <w:r>
        <w:rPr>
          <w:spacing w:val="40"/>
          <w:sz w:val="16"/>
        </w:rPr>
        <w:t xml:space="preserve"> </w:t>
      </w:r>
      <w:r>
        <w:rPr>
          <w:sz w:val="16"/>
        </w:rPr>
        <w:t>is assumed to be 90</w:t>
      </w:r>
      <w:r>
        <w:rPr>
          <w:rFonts w:ascii="High Tower Text" w:hAnsi="High Tower Text"/>
          <w:sz w:val="16"/>
        </w:rPr>
        <w:t xml:space="preserve">° </w:t>
      </w:r>
      <w:r>
        <w:rPr>
          <w:sz w:val="16"/>
        </w:rPr>
        <w:t>(e.g., as is the case for the Sun viewed from Earth at the equinoxes). The measured</w:t>
      </w:r>
      <w:r>
        <w:rPr>
          <w:spacing w:val="40"/>
          <w:sz w:val="16"/>
        </w:rPr>
        <w:t xml:space="preserve"> </w:t>
      </w:r>
      <w:r>
        <w:rPr>
          <w:sz w:val="16"/>
        </w:rPr>
        <w:t>SXR peak intensities for solar flares and calculated values are given</w:t>
      </w:r>
      <w:r>
        <w:rPr>
          <w:spacing w:val="-1"/>
          <w:sz w:val="16"/>
        </w:rPr>
        <w:t xml:space="preserve"> </w:t>
      </w:r>
      <w:r>
        <w:rPr>
          <w:sz w:val="16"/>
        </w:rPr>
        <w:t>on the right-hand y-axis. The values</w:t>
      </w:r>
      <w:r>
        <w:rPr>
          <w:spacing w:val="40"/>
          <w:sz w:val="16"/>
        </w:rPr>
        <w:t xml:space="preserve"> </w:t>
      </w:r>
      <w:r>
        <w:rPr>
          <w:sz w:val="16"/>
        </w:rPr>
        <w:t>on the horizontal axis at the top show the total magnetic flux of a spot corresponding to the area on the</w:t>
      </w:r>
      <w:r>
        <w:rPr>
          <w:spacing w:val="40"/>
          <w:sz w:val="16"/>
        </w:rPr>
        <w:t xml:space="preserve"> </w:t>
      </w:r>
      <w:r>
        <w:rPr>
          <w:sz w:val="16"/>
        </w:rPr>
        <w:t xml:space="preserve">horizontal axis at the bottom when </w:t>
      </w:r>
      <w:r>
        <w:rPr>
          <w:i/>
          <w:sz w:val="16"/>
        </w:rPr>
        <w:t xml:space="preserve">B </w:t>
      </w:r>
      <w:r>
        <w:rPr>
          <w:sz w:val="16"/>
        </w:rPr>
        <w:t xml:space="preserve">= 3 </w:t>
      </w:r>
      <w:proofErr w:type="spellStart"/>
      <w:r>
        <w:rPr>
          <w:sz w:val="16"/>
        </w:rPr>
        <w:t>kG.</w:t>
      </w:r>
      <w:proofErr w:type="spellEnd"/>
      <w:r>
        <w:rPr>
          <w:sz w:val="16"/>
        </w:rPr>
        <w:t xml:space="preserve"> Image reproduced with permission from Okamoto (2021),</w:t>
      </w:r>
      <w:r>
        <w:rPr>
          <w:spacing w:val="40"/>
          <w:sz w:val="16"/>
        </w:rPr>
        <w:t xml:space="preserve"> </w:t>
      </w:r>
      <w:r>
        <w:rPr>
          <w:sz w:val="16"/>
        </w:rPr>
        <w:t>copyright by AAS</w:t>
      </w:r>
    </w:p>
    <w:p w14:paraId="539E2DB6" w14:textId="77777777" w:rsidR="007A1714" w:rsidRDefault="007A1714">
      <w:pPr>
        <w:pStyle w:val="Corpodetexto"/>
        <w:spacing w:before="225"/>
      </w:pPr>
    </w:p>
    <w:p w14:paraId="764C7A9A" w14:textId="77777777" w:rsidR="007A1714" w:rsidRDefault="00000000">
      <w:pPr>
        <w:pStyle w:val="Corpodetexto"/>
        <w:spacing w:before="1" w:line="247" w:lineRule="auto"/>
        <w:ind w:left="100" w:right="118"/>
        <w:jc w:val="both"/>
      </w:pPr>
      <w:r>
        <w:t>largest</w:t>
      </w:r>
      <w:r>
        <w:rPr>
          <w:spacing w:val="-2"/>
        </w:rPr>
        <w:t xml:space="preserve"> </w:t>
      </w:r>
      <w:r>
        <w:t>bolometric</w:t>
      </w:r>
      <w:r>
        <w:rPr>
          <w:spacing w:val="-4"/>
        </w:rPr>
        <w:t xml:space="preserve"> </w:t>
      </w:r>
      <w:r>
        <w:t>flares</w:t>
      </w:r>
      <w:r>
        <w:rPr>
          <w:spacing w:val="-3"/>
        </w:rPr>
        <w:t xml:space="preserve"> </w:t>
      </w:r>
      <w:r>
        <w:t>on</w:t>
      </w:r>
      <w:r>
        <w:rPr>
          <w:spacing w:val="-3"/>
        </w:rPr>
        <w:t xml:space="preserve"> </w:t>
      </w:r>
      <w:r>
        <w:t>Sun-like</w:t>
      </w:r>
      <w:r>
        <w:rPr>
          <w:spacing w:val="-3"/>
        </w:rPr>
        <w:t xml:space="preserve"> </w:t>
      </w:r>
      <w:r>
        <w:t>stars.</w:t>
      </w:r>
      <w:r>
        <w:rPr>
          <w:spacing w:val="-2"/>
        </w:rPr>
        <w:t xml:space="preserve"> </w:t>
      </w:r>
      <w:r>
        <w:t>It</w:t>
      </w:r>
      <w:r>
        <w:rPr>
          <w:spacing w:val="-4"/>
        </w:rPr>
        <w:t xml:space="preserve"> </w:t>
      </w:r>
      <w:r>
        <w:t>is</w:t>
      </w:r>
      <w:r>
        <w:rPr>
          <w:spacing w:val="-3"/>
        </w:rPr>
        <w:t xml:space="preserve"> </w:t>
      </w:r>
      <w:r>
        <w:t>remarkable</w:t>
      </w:r>
      <w:r>
        <w:rPr>
          <w:spacing w:val="-2"/>
        </w:rPr>
        <w:t xml:space="preserve"> </w:t>
      </w:r>
      <w:r>
        <w:t>that</w:t>
      </w:r>
      <w:r>
        <w:rPr>
          <w:spacing w:val="-4"/>
        </w:rPr>
        <w:t xml:space="preserve"> </w:t>
      </w:r>
      <w:proofErr w:type="spellStart"/>
      <w:r>
        <w:t>superflare</w:t>
      </w:r>
      <w:proofErr w:type="spellEnd"/>
      <w:r>
        <w:rPr>
          <w:spacing w:val="-3"/>
        </w:rPr>
        <w:t xml:space="preserve"> </w:t>
      </w:r>
      <w:r>
        <w:t xml:space="preserve">frequency is roughly on the same line as that for solar flares, microflares, and nanoflares, </w:t>
      </w:r>
      <w:proofErr w:type="spellStart"/>
      <w:r>
        <w:t>d</w:t>
      </w:r>
      <w:r>
        <w:rPr>
          <w:i/>
        </w:rPr>
        <w:t>N</w:t>
      </w:r>
      <w:proofErr w:type="spellEnd"/>
      <w:r>
        <w:t xml:space="preserve">/ </w:t>
      </w:r>
      <w:proofErr w:type="spellStart"/>
      <w:r>
        <w:rPr>
          <w:w w:val="105"/>
        </w:rPr>
        <w:t>d</w:t>
      </w:r>
      <w:r>
        <w:rPr>
          <w:i/>
          <w:w w:val="105"/>
        </w:rPr>
        <w:t>E</w:t>
      </w:r>
      <w:proofErr w:type="spellEnd"/>
      <w:r>
        <w:rPr>
          <w:i/>
          <w:spacing w:val="-14"/>
          <w:w w:val="105"/>
        </w:rPr>
        <w:t xml:space="preserve"> </w:t>
      </w:r>
      <w:r>
        <w:rPr>
          <w:rFonts w:ascii="Garamond" w:hAnsi="Garamond"/>
          <w:w w:val="205"/>
        </w:rPr>
        <w:t>*</w:t>
      </w:r>
      <w:r>
        <w:rPr>
          <w:rFonts w:ascii="Garamond" w:hAnsi="Garamond"/>
          <w:spacing w:val="-25"/>
          <w:w w:val="205"/>
        </w:rPr>
        <w:t xml:space="preserve"> </w:t>
      </w:r>
      <w:r>
        <w:rPr>
          <w:i/>
          <w:w w:val="145"/>
        </w:rPr>
        <w:t>E</w:t>
      </w:r>
      <w:r>
        <w:rPr>
          <w:rFonts w:ascii="Bookman Old Style" w:hAnsi="Bookman Old Style"/>
          <w:w w:val="145"/>
          <w:vertAlign w:val="superscript"/>
        </w:rPr>
        <w:t>-</w:t>
      </w:r>
      <w:r>
        <w:rPr>
          <w:w w:val="105"/>
          <w:vertAlign w:val="superscript"/>
        </w:rPr>
        <w:t>1.8</w:t>
      </w:r>
      <w:r>
        <w:rPr>
          <w:w w:val="105"/>
        </w:rPr>
        <w:t>,</w:t>
      </w:r>
      <w:r>
        <w:rPr>
          <w:spacing w:val="-6"/>
          <w:w w:val="105"/>
        </w:rPr>
        <w:t xml:space="preserve"> </w:t>
      </w:r>
      <w:r>
        <w:rPr>
          <w:w w:val="105"/>
        </w:rPr>
        <w:t xml:space="preserve">suggesting the same physical mechanism for both solar and stellar </w:t>
      </w:r>
      <w:r>
        <w:t>flares</w:t>
      </w:r>
      <w:r>
        <w:rPr>
          <w:spacing w:val="-4"/>
        </w:rPr>
        <w:t xml:space="preserve"> </w:t>
      </w:r>
      <w:r>
        <w:t>(see</w:t>
      </w:r>
      <w:r>
        <w:rPr>
          <w:spacing w:val="-5"/>
        </w:rPr>
        <w:t xml:space="preserve"> </w:t>
      </w:r>
      <w:r>
        <w:t>Sect.</w:t>
      </w:r>
      <w:r>
        <w:rPr>
          <w:spacing w:val="12"/>
        </w:rPr>
        <w:t xml:space="preserve"> </w:t>
      </w:r>
      <w:hyperlink w:anchor="_bookmark28" w:history="1">
        <w:r>
          <w:rPr>
            <w:color w:val="0000FF"/>
          </w:rPr>
          <w:t>3.1.3</w:t>
        </w:r>
      </w:hyperlink>
      <w:r>
        <w:t>).</w:t>
      </w:r>
      <w:r>
        <w:rPr>
          <w:spacing w:val="-6"/>
        </w:rPr>
        <w:t xml:space="preserve"> </w:t>
      </w:r>
      <w:r>
        <w:t>In</w:t>
      </w:r>
      <w:r>
        <w:rPr>
          <w:spacing w:val="-5"/>
        </w:rPr>
        <w:t xml:space="preserve"> </w:t>
      </w:r>
      <w:r>
        <w:t>an</w:t>
      </w:r>
      <w:r>
        <w:rPr>
          <w:spacing w:val="-5"/>
        </w:rPr>
        <w:t xml:space="preserve"> </w:t>
      </w:r>
      <w:r>
        <w:t>early</w:t>
      </w:r>
      <w:r>
        <w:rPr>
          <w:spacing w:val="-5"/>
        </w:rPr>
        <w:t xml:space="preserve"> </w:t>
      </w:r>
      <w:r>
        <w:t>result</w:t>
      </w:r>
      <w:r>
        <w:rPr>
          <w:spacing w:val="-6"/>
        </w:rPr>
        <w:t xml:space="preserve"> </w:t>
      </w:r>
      <w:r>
        <w:t>for</w:t>
      </w:r>
      <w:r>
        <w:rPr>
          <w:spacing w:val="-5"/>
        </w:rPr>
        <w:t xml:space="preserve"> </w:t>
      </w:r>
      <w:r>
        <w:t>a</w:t>
      </w:r>
      <w:r>
        <w:rPr>
          <w:spacing w:val="-5"/>
        </w:rPr>
        <w:t xml:space="preserve"> </w:t>
      </w:r>
      <w:r>
        <w:t>sample</w:t>
      </w:r>
      <w:r>
        <w:rPr>
          <w:spacing w:val="-5"/>
        </w:rPr>
        <w:t xml:space="preserve"> </w:t>
      </w:r>
      <w:r>
        <w:t>of</w:t>
      </w:r>
      <w:r>
        <w:rPr>
          <w:spacing w:val="-5"/>
        </w:rPr>
        <w:t xml:space="preserve"> </w:t>
      </w:r>
      <w:r>
        <w:t>solar-type</w:t>
      </w:r>
      <w:r>
        <w:rPr>
          <w:spacing w:val="-6"/>
        </w:rPr>
        <w:t xml:space="preserve"> </w:t>
      </w:r>
      <w:r>
        <w:t>stars</w:t>
      </w:r>
      <w:r>
        <w:rPr>
          <w:spacing w:val="-6"/>
        </w:rPr>
        <w:t xml:space="preserve"> </w:t>
      </w:r>
      <w:r>
        <w:t>observed</w:t>
      </w:r>
      <w:r>
        <w:rPr>
          <w:spacing w:val="-5"/>
        </w:rPr>
        <w:t xml:space="preserve"> </w:t>
      </w:r>
      <w:r>
        <w:t xml:space="preserve">by </w:t>
      </w:r>
      <w:r>
        <w:rPr>
          <w:w w:val="105"/>
        </w:rPr>
        <w:t xml:space="preserve">the </w:t>
      </w:r>
      <w:r>
        <w:rPr>
          <w:i/>
          <w:w w:val="105"/>
        </w:rPr>
        <w:t xml:space="preserve">Transiting Exoplanet Survey Satellite </w:t>
      </w:r>
      <w:r>
        <w:rPr>
          <w:w w:val="105"/>
        </w:rPr>
        <w:t>(TESS; Ricker 2015), Tu et al. (</w:t>
      </w:r>
      <w:hyperlink w:anchor="_bookmark806" w:history="1">
        <w:r>
          <w:rPr>
            <w:color w:val="0000FF"/>
            <w:w w:val="105"/>
          </w:rPr>
          <w:t>2020</w:t>
        </w:r>
      </w:hyperlink>
      <w:r>
        <w:rPr>
          <w:w w:val="105"/>
        </w:rPr>
        <w:t xml:space="preserve">) </w:t>
      </w:r>
      <w:r>
        <w:rPr>
          <w:spacing w:val="-2"/>
          <w:w w:val="105"/>
        </w:rPr>
        <w:t>reported</w:t>
      </w:r>
      <w:r>
        <w:rPr>
          <w:spacing w:val="-7"/>
          <w:w w:val="105"/>
        </w:rPr>
        <w:t xml:space="preserve"> </w:t>
      </w:r>
      <w:r>
        <w:rPr>
          <w:spacing w:val="-2"/>
          <w:w w:val="105"/>
        </w:rPr>
        <w:t>a</w:t>
      </w:r>
      <w:r>
        <w:rPr>
          <w:spacing w:val="-6"/>
          <w:w w:val="105"/>
        </w:rPr>
        <w:t xml:space="preserve"> </w:t>
      </w:r>
      <w:r>
        <w:rPr>
          <w:spacing w:val="-2"/>
          <w:w w:val="105"/>
        </w:rPr>
        <w:t>slightly</w:t>
      </w:r>
      <w:r>
        <w:rPr>
          <w:spacing w:val="-6"/>
          <w:w w:val="105"/>
        </w:rPr>
        <w:t xml:space="preserve"> </w:t>
      </w:r>
      <w:r>
        <w:rPr>
          <w:spacing w:val="-2"/>
          <w:w w:val="105"/>
        </w:rPr>
        <w:t>steeper</w:t>
      </w:r>
      <w:r>
        <w:rPr>
          <w:spacing w:val="-7"/>
          <w:w w:val="105"/>
        </w:rPr>
        <w:t xml:space="preserve"> </w:t>
      </w:r>
      <w:r>
        <w:rPr>
          <w:spacing w:val="-2"/>
          <w:w w:val="110"/>
        </w:rPr>
        <w:t>(</w:t>
      </w:r>
      <w:r>
        <w:rPr>
          <w:rFonts w:ascii="Bookman Old Style" w:hAnsi="Bookman Old Style"/>
          <w:spacing w:val="-2"/>
          <w:w w:val="110"/>
        </w:rPr>
        <w:t>-</w:t>
      </w:r>
      <w:r>
        <w:rPr>
          <w:rFonts w:ascii="Bookman Old Style" w:hAnsi="Bookman Old Style"/>
          <w:spacing w:val="-11"/>
          <w:w w:val="110"/>
        </w:rPr>
        <w:t xml:space="preserve"> </w:t>
      </w:r>
      <w:r>
        <w:rPr>
          <w:spacing w:val="-2"/>
          <w:w w:val="105"/>
        </w:rPr>
        <w:t>2.16</w:t>
      </w:r>
      <w:r>
        <w:rPr>
          <w:spacing w:val="-2"/>
          <w:w w:val="110"/>
        </w:rPr>
        <w:t xml:space="preserve"> </w:t>
      </w:r>
      <w:r>
        <w:rPr>
          <w:rFonts w:ascii="Bookman Old Style" w:hAnsi="Bookman Old Style"/>
          <w:spacing w:val="-2"/>
          <w:w w:val="110"/>
        </w:rPr>
        <w:t>±</w:t>
      </w:r>
      <w:r>
        <w:rPr>
          <w:rFonts w:ascii="Bookman Old Style" w:hAnsi="Bookman Old Style"/>
          <w:spacing w:val="-10"/>
          <w:w w:val="110"/>
        </w:rPr>
        <w:t xml:space="preserve"> </w:t>
      </w:r>
      <w:r>
        <w:rPr>
          <w:spacing w:val="-2"/>
          <w:w w:val="105"/>
        </w:rPr>
        <w:t>0.10)</w:t>
      </w:r>
      <w:r>
        <w:rPr>
          <w:spacing w:val="-7"/>
          <w:w w:val="105"/>
        </w:rPr>
        <w:t xml:space="preserve"> </w:t>
      </w:r>
      <w:r>
        <w:rPr>
          <w:spacing w:val="-2"/>
          <w:w w:val="105"/>
        </w:rPr>
        <w:t>slope,</w:t>
      </w:r>
      <w:r>
        <w:rPr>
          <w:spacing w:val="-6"/>
          <w:w w:val="105"/>
        </w:rPr>
        <w:t xml:space="preserve"> </w:t>
      </w:r>
      <w:r>
        <w:rPr>
          <w:spacing w:val="-2"/>
          <w:w w:val="105"/>
        </w:rPr>
        <w:t>but</w:t>
      </w:r>
      <w:r>
        <w:rPr>
          <w:spacing w:val="-7"/>
          <w:w w:val="105"/>
        </w:rPr>
        <w:t xml:space="preserve"> </w:t>
      </w:r>
      <w:r>
        <w:rPr>
          <w:spacing w:val="-2"/>
          <w:w w:val="105"/>
        </w:rPr>
        <w:t>within</w:t>
      </w:r>
      <w:r>
        <w:rPr>
          <w:spacing w:val="-6"/>
          <w:w w:val="105"/>
        </w:rPr>
        <w:t xml:space="preserve"> </w:t>
      </w:r>
      <w:r>
        <w:rPr>
          <w:spacing w:val="-2"/>
          <w:w w:val="105"/>
        </w:rPr>
        <w:t>the</w:t>
      </w:r>
      <w:r>
        <w:rPr>
          <w:spacing w:val="-6"/>
          <w:w w:val="105"/>
        </w:rPr>
        <w:t xml:space="preserve"> </w:t>
      </w:r>
      <w:r>
        <w:rPr>
          <w:spacing w:val="-2"/>
          <w:w w:val="105"/>
        </w:rPr>
        <w:t>uncertainties</w:t>
      </w:r>
      <w:r>
        <w:rPr>
          <w:spacing w:val="-7"/>
          <w:w w:val="105"/>
        </w:rPr>
        <w:t xml:space="preserve"> </w:t>
      </w:r>
      <w:r>
        <w:rPr>
          <w:spacing w:val="-2"/>
          <w:w w:val="105"/>
        </w:rPr>
        <w:t>of</w:t>
      </w:r>
      <w:r>
        <w:rPr>
          <w:spacing w:val="-6"/>
          <w:w w:val="105"/>
        </w:rPr>
        <w:t xml:space="preserve"> </w:t>
      </w:r>
      <w:r>
        <w:rPr>
          <w:spacing w:val="-2"/>
          <w:w w:val="105"/>
        </w:rPr>
        <w:t xml:space="preserve">the </w:t>
      </w:r>
      <w:r>
        <w:rPr>
          <w:i/>
          <w:w w:val="105"/>
        </w:rPr>
        <w:t>Kepler</w:t>
      </w:r>
      <w:r>
        <w:rPr>
          <w:i/>
          <w:spacing w:val="40"/>
          <w:w w:val="105"/>
        </w:rPr>
        <w:t xml:space="preserve"> </w:t>
      </w:r>
      <w:r>
        <w:rPr>
          <w:w w:val="105"/>
        </w:rPr>
        <w:t>results.</w:t>
      </w:r>
      <w:r>
        <w:rPr>
          <w:spacing w:val="40"/>
          <w:w w:val="105"/>
        </w:rPr>
        <w:t xml:space="preserve"> </w:t>
      </w:r>
      <w:r>
        <w:rPr>
          <w:w w:val="105"/>
        </w:rPr>
        <w:t>Recently,</w:t>
      </w:r>
      <w:r>
        <w:rPr>
          <w:spacing w:val="40"/>
          <w:w w:val="105"/>
        </w:rPr>
        <w:t xml:space="preserve"> </w:t>
      </w:r>
      <w:r>
        <w:rPr>
          <w:w w:val="105"/>
        </w:rPr>
        <w:t>Aschwanden</w:t>
      </w:r>
      <w:r>
        <w:rPr>
          <w:spacing w:val="40"/>
          <w:w w:val="105"/>
        </w:rPr>
        <w:t xml:space="preserve"> </w:t>
      </w:r>
      <w:r>
        <w:rPr>
          <w:w w:val="105"/>
        </w:rPr>
        <w:t>and</w:t>
      </w:r>
      <w:r>
        <w:rPr>
          <w:spacing w:val="40"/>
          <w:w w:val="105"/>
        </w:rPr>
        <w:t xml:space="preserve"> </w:t>
      </w:r>
      <w:proofErr w:type="spellStart"/>
      <w:r>
        <w:rPr>
          <w:w w:val="105"/>
        </w:rPr>
        <w:t>Gu¨del</w:t>
      </w:r>
      <w:proofErr w:type="spellEnd"/>
      <w:r>
        <w:rPr>
          <w:spacing w:val="40"/>
          <w:w w:val="105"/>
        </w:rPr>
        <w:t xml:space="preserve"> </w:t>
      </w:r>
      <w:r>
        <w:rPr>
          <w:w w:val="105"/>
        </w:rPr>
        <w:t>(</w:t>
      </w:r>
      <w:hyperlink w:anchor="_bookmark177" w:history="1">
        <w:r>
          <w:rPr>
            <w:color w:val="0000FF"/>
            <w:w w:val="105"/>
          </w:rPr>
          <w:t>2021</w:t>
        </w:r>
      </w:hyperlink>
      <w:r>
        <w:rPr>
          <w:w w:val="105"/>
        </w:rPr>
        <w:t>)</w:t>
      </w:r>
      <w:r>
        <w:rPr>
          <w:spacing w:val="40"/>
          <w:w w:val="105"/>
        </w:rPr>
        <w:t xml:space="preserve"> </w:t>
      </w:r>
      <w:r>
        <w:rPr>
          <w:w w:val="105"/>
        </w:rPr>
        <w:t>obtained</w:t>
      </w:r>
      <w:r>
        <w:rPr>
          <w:spacing w:val="40"/>
          <w:w w:val="105"/>
        </w:rPr>
        <w:t xml:space="preserve"> </w:t>
      </w:r>
      <w:r>
        <w:rPr>
          <w:w w:val="105"/>
        </w:rPr>
        <w:t>a</w:t>
      </w:r>
      <w:r>
        <w:rPr>
          <w:spacing w:val="40"/>
          <w:w w:val="105"/>
        </w:rPr>
        <w:t xml:space="preserve"> </w:t>
      </w:r>
      <w:r>
        <w:rPr>
          <w:w w:val="105"/>
        </w:rPr>
        <w:t>slope of</w:t>
      </w:r>
      <w:r>
        <w:rPr>
          <w:spacing w:val="-14"/>
          <w:w w:val="105"/>
        </w:rPr>
        <w:t xml:space="preserve"> </w:t>
      </w:r>
      <w:r>
        <w:rPr>
          <w:rFonts w:ascii="Bookman Old Style" w:hAnsi="Bookman Old Style"/>
          <w:w w:val="165"/>
        </w:rPr>
        <w:t>-</w:t>
      </w:r>
      <w:r>
        <w:rPr>
          <w:rFonts w:ascii="Bookman Old Style" w:hAnsi="Bookman Old Style"/>
          <w:spacing w:val="-26"/>
          <w:w w:val="165"/>
        </w:rPr>
        <w:t xml:space="preserve"> </w:t>
      </w:r>
      <w:r>
        <w:rPr>
          <w:w w:val="105"/>
        </w:rPr>
        <w:t>1.82</w:t>
      </w:r>
      <w:r>
        <w:rPr>
          <w:spacing w:val="-13"/>
          <w:w w:val="105"/>
        </w:rPr>
        <w:t xml:space="preserve"> </w:t>
      </w:r>
      <w:r>
        <w:rPr>
          <w:rFonts w:ascii="Bookman Old Style" w:hAnsi="Bookman Old Style"/>
          <w:w w:val="145"/>
        </w:rPr>
        <w:t>±</w:t>
      </w:r>
      <w:r>
        <w:rPr>
          <w:rFonts w:ascii="Bookman Old Style" w:hAnsi="Bookman Old Style"/>
          <w:spacing w:val="-23"/>
          <w:w w:val="145"/>
        </w:rPr>
        <w:t xml:space="preserve"> </w:t>
      </w:r>
      <w:r>
        <w:rPr>
          <w:w w:val="105"/>
        </w:rPr>
        <w:t>0.005</w:t>
      </w:r>
      <w:r>
        <w:rPr>
          <w:spacing w:val="-13"/>
          <w:w w:val="105"/>
        </w:rPr>
        <w:t xml:space="preserve"> </w:t>
      </w:r>
      <w:r>
        <w:rPr>
          <w:w w:val="105"/>
        </w:rPr>
        <w:t>for</w:t>
      </w:r>
      <w:r>
        <w:rPr>
          <w:spacing w:val="-14"/>
          <w:w w:val="105"/>
        </w:rPr>
        <w:t xml:space="preserve"> </w:t>
      </w:r>
      <w:r>
        <w:rPr>
          <w:w w:val="105"/>
        </w:rPr>
        <w:t>the</w:t>
      </w:r>
      <w:r>
        <w:rPr>
          <w:spacing w:val="-7"/>
          <w:w w:val="105"/>
        </w:rPr>
        <w:t xml:space="preserve"> </w:t>
      </w:r>
      <w:r>
        <w:rPr>
          <w:w w:val="105"/>
        </w:rPr>
        <w:t>fluence distribution of 162,262 flares on stars of types A-M</w:t>
      </w:r>
      <w:r>
        <w:rPr>
          <w:spacing w:val="-5"/>
          <w:w w:val="105"/>
        </w:rPr>
        <w:t xml:space="preserve"> </w:t>
      </w:r>
      <w:r>
        <w:rPr>
          <w:w w:val="105"/>
        </w:rPr>
        <w:t>and</w:t>
      </w:r>
      <w:r>
        <w:rPr>
          <w:spacing w:val="-5"/>
          <w:w w:val="105"/>
        </w:rPr>
        <w:t xml:space="preserve"> </w:t>
      </w:r>
      <w:r>
        <w:rPr>
          <w:w w:val="105"/>
        </w:rPr>
        <w:t>giants</w:t>
      </w:r>
      <w:r>
        <w:rPr>
          <w:spacing w:val="-5"/>
          <w:w w:val="105"/>
        </w:rPr>
        <w:t xml:space="preserve"> </w:t>
      </w:r>
      <w:r>
        <w:rPr>
          <w:w w:val="105"/>
        </w:rPr>
        <w:t>observed</w:t>
      </w:r>
      <w:r>
        <w:rPr>
          <w:spacing w:val="-5"/>
          <w:w w:val="105"/>
        </w:rPr>
        <w:t xml:space="preserve"> </w:t>
      </w:r>
      <w:r>
        <w:rPr>
          <w:w w:val="105"/>
        </w:rPr>
        <w:t>by</w:t>
      </w:r>
      <w:r>
        <w:rPr>
          <w:spacing w:val="-5"/>
          <w:w w:val="105"/>
        </w:rPr>
        <w:t xml:space="preserve"> </w:t>
      </w:r>
      <w:r>
        <w:rPr>
          <w:i/>
          <w:w w:val="105"/>
        </w:rPr>
        <w:t>Kepler</w:t>
      </w:r>
      <w:r>
        <w:rPr>
          <w:i/>
          <w:spacing w:val="-5"/>
          <w:w w:val="105"/>
        </w:rPr>
        <w:t xml:space="preserve"> </w:t>
      </w:r>
      <w:r>
        <w:rPr>
          <w:w w:val="105"/>
        </w:rPr>
        <w:t>at</w:t>
      </w:r>
      <w:r>
        <w:rPr>
          <w:spacing w:val="-5"/>
          <w:w w:val="105"/>
        </w:rPr>
        <w:t xml:space="preserve"> </w:t>
      </w:r>
      <w:r>
        <w:rPr>
          <w:w w:val="105"/>
        </w:rPr>
        <w:t>optical</w:t>
      </w:r>
      <w:r>
        <w:rPr>
          <w:spacing w:val="-5"/>
          <w:w w:val="105"/>
        </w:rPr>
        <w:t xml:space="preserve"> </w:t>
      </w:r>
      <w:r>
        <w:rPr>
          <w:w w:val="105"/>
        </w:rPr>
        <w:t>wavelengths</w:t>
      </w:r>
      <w:r>
        <w:rPr>
          <w:spacing w:val="-5"/>
          <w:w w:val="105"/>
        </w:rPr>
        <w:t xml:space="preserve"> </w:t>
      </w:r>
      <w:r>
        <w:rPr>
          <w:w w:val="105"/>
        </w:rPr>
        <w:t>(Yang</w:t>
      </w:r>
      <w:r>
        <w:rPr>
          <w:spacing w:val="-5"/>
          <w:w w:val="105"/>
        </w:rPr>
        <w:t xml:space="preserve"> </w:t>
      </w:r>
      <w:r>
        <w:rPr>
          <w:w w:val="105"/>
        </w:rPr>
        <w:t>and</w:t>
      </w:r>
      <w:r>
        <w:rPr>
          <w:spacing w:val="-5"/>
          <w:w w:val="105"/>
        </w:rPr>
        <w:t xml:space="preserve"> </w:t>
      </w:r>
      <w:r>
        <w:rPr>
          <w:w w:val="105"/>
        </w:rPr>
        <w:t>Liu</w:t>
      </w:r>
      <w:r>
        <w:rPr>
          <w:spacing w:val="-5"/>
          <w:w w:val="105"/>
        </w:rPr>
        <w:t xml:space="preserve"> </w:t>
      </w:r>
      <w:hyperlink w:anchor="_bookmark876" w:history="1">
        <w:r>
          <w:rPr>
            <w:color w:val="0000FF"/>
            <w:w w:val="105"/>
          </w:rPr>
          <w:t>2019</w:t>
        </w:r>
      </w:hyperlink>
      <w:r>
        <w:rPr>
          <w:w w:val="105"/>
        </w:rPr>
        <w:t xml:space="preserve">) </w:t>
      </w:r>
      <w:proofErr w:type="spellStart"/>
      <w:r>
        <w:rPr>
          <w:w w:val="105"/>
        </w:rPr>
        <w:t>veraus</w:t>
      </w:r>
      <w:proofErr w:type="spellEnd"/>
      <w:r>
        <w:rPr>
          <w:spacing w:val="-14"/>
          <w:w w:val="105"/>
        </w:rPr>
        <w:t xml:space="preserve"> </w:t>
      </w:r>
      <w:r>
        <w:rPr>
          <w:w w:val="105"/>
        </w:rPr>
        <w:t>a</w:t>
      </w:r>
      <w:r>
        <w:rPr>
          <w:spacing w:val="-13"/>
          <w:w w:val="105"/>
        </w:rPr>
        <w:t xml:space="preserve"> </w:t>
      </w:r>
      <w:r>
        <w:rPr>
          <w:w w:val="105"/>
        </w:rPr>
        <w:t>slope</w:t>
      </w:r>
      <w:r>
        <w:rPr>
          <w:spacing w:val="-7"/>
          <w:w w:val="105"/>
        </w:rPr>
        <w:t xml:space="preserve"> </w:t>
      </w:r>
      <w:r>
        <w:rPr>
          <w:w w:val="105"/>
        </w:rPr>
        <w:t>of</w:t>
      </w:r>
      <w:r>
        <w:rPr>
          <w:spacing w:val="-5"/>
          <w:w w:val="105"/>
        </w:rPr>
        <w:t xml:space="preserve"> </w:t>
      </w:r>
      <w:r>
        <w:rPr>
          <w:rFonts w:ascii="Bookman Old Style" w:hAnsi="Bookman Old Style"/>
          <w:w w:val="165"/>
        </w:rPr>
        <w:t>-</w:t>
      </w:r>
      <w:r>
        <w:rPr>
          <w:rFonts w:ascii="Bookman Old Style" w:hAnsi="Bookman Old Style"/>
          <w:spacing w:val="-27"/>
          <w:w w:val="165"/>
        </w:rPr>
        <w:t xml:space="preserve"> </w:t>
      </w:r>
      <w:r>
        <w:rPr>
          <w:w w:val="105"/>
        </w:rPr>
        <w:t>1.98</w:t>
      </w:r>
      <w:r>
        <w:rPr>
          <w:spacing w:val="-5"/>
          <w:w w:val="105"/>
        </w:rPr>
        <w:t xml:space="preserve"> </w:t>
      </w:r>
      <w:r>
        <w:rPr>
          <w:rFonts w:ascii="Bookman Old Style" w:hAnsi="Bookman Old Style"/>
          <w:w w:val="145"/>
        </w:rPr>
        <w:t>±</w:t>
      </w:r>
      <w:r>
        <w:rPr>
          <w:rFonts w:ascii="Bookman Old Style" w:hAnsi="Bookman Old Style"/>
          <w:spacing w:val="-24"/>
          <w:w w:val="145"/>
        </w:rPr>
        <w:t xml:space="preserve"> </w:t>
      </w:r>
      <w:r>
        <w:rPr>
          <w:w w:val="105"/>
        </w:rPr>
        <w:t>0.11 for the (background- subtracted) peak fluxes of 338,661 GOES SXR flares (Aschwanden and</w:t>
      </w:r>
      <w:r>
        <w:rPr>
          <w:spacing w:val="-1"/>
          <w:w w:val="105"/>
        </w:rPr>
        <w:t xml:space="preserve"> </w:t>
      </w:r>
      <w:r>
        <w:rPr>
          <w:w w:val="105"/>
        </w:rPr>
        <w:t xml:space="preserve">Freeland </w:t>
      </w:r>
      <w:hyperlink w:anchor="_bookmark176" w:history="1">
        <w:r>
          <w:rPr>
            <w:color w:val="0000FF"/>
            <w:w w:val="105"/>
          </w:rPr>
          <w:t>2012</w:t>
        </w:r>
      </w:hyperlink>
      <w:r>
        <w:rPr>
          <w:w w:val="105"/>
        </w:rPr>
        <w:t>).</w:t>
      </w:r>
    </w:p>
    <w:p w14:paraId="6F085DD4" w14:textId="77777777" w:rsidR="007A1714" w:rsidRDefault="00000000">
      <w:pPr>
        <w:pStyle w:val="Corpodetexto"/>
        <w:spacing w:line="244" w:lineRule="auto"/>
        <w:ind w:left="100" w:right="118" w:firstLine="226"/>
        <w:jc w:val="both"/>
      </w:pPr>
      <w:r>
        <w:rPr>
          <w:w w:val="105"/>
        </w:rPr>
        <w:t>A</w:t>
      </w:r>
      <w:r>
        <w:rPr>
          <w:spacing w:val="-14"/>
          <w:w w:val="105"/>
        </w:rPr>
        <w:t xml:space="preserve"> </w:t>
      </w:r>
      <w:r>
        <w:rPr>
          <w:w w:val="105"/>
        </w:rPr>
        <w:t xml:space="preserve">power-law slope of </w:t>
      </w:r>
      <w:r>
        <w:rPr>
          <w:rFonts w:ascii="Garamond"/>
          <w:w w:val="205"/>
        </w:rPr>
        <w:t xml:space="preserve">* </w:t>
      </w:r>
      <w:r>
        <w:rPr>
          <w:rFonts w:ascii="Bookman Old Style"/>
          <w:w w:val="165"/>
        </w:rPr>
        <w:t>-</w:t>
      </w:r>
      <w:r>
        <w:rPr>
          <w:rFonts w:ascii="Bookman Old Style"/>
          <w:spacing w:val="-27"/>
          <w:w w:val="165"/>
        </w:rPr>
        <w:t xml:space="preserve"> </w:t>
      </w:r>
      <w:r>
        <w:rPr>
          <w:w w:val="105"/>
        </w:rPr>
        <w:t xml:space="preserve">1.8 pertains to a wide variety of solar emissions </w:t>
      </w:r>
      <w:r>
        <w:t xml:space="preserve">(Aschwanden et al. </w:t>
      </w:r>
      <w:hyperlink w:anchor="_bookmark179" w:history="1">
        <w:r>
          <w:rPr>
            <w:color w:val="0000FF"/>
          </w:rPr>
          <w:t>2016</w:t>
        </w:r>
      </w:hyperlink>
      <w:r>
        <w:t xml:space="preserve">) and is in theoretical agreement, within uncertainties, with </w:t>
      </w:r>
      <w:r>
        <w:rPr>
          <w:spacing w:val="-2"/>
          <w:w w:val="105"/>
        </w:rPr>
        <w:t>the</w:t>
      </w:r>
      <w:r>
        <w:rPr>
          <w:spacing w:val="-12"/>
          <w:w w:val="105"/>
        </w:rPr>
        <w:t xml:space="preserve"> </w:t>
      </w:r>
      <w:r>
        <w:rPr>
          <w:rFonts w:ascii="Bookman Old Style"/>
          <w:spacing w:val="-2"/>
          <w:w w:val="165"/>
        </w:rPr>
        <w:t>-</w:t>
      </w:r>
      <w:r>
        <w:rPr>
          <w:rFonts w:ascii="Bookman Old Style"/>
          <w:spacing w:val="-24"/>
          <w:w w:val="165"/>
        </w:rPr>
        <w:t xml:space="preserve"> </w:t>
      </w:r>
      <w:r>
        <w:rPr>
          <w:spacing w:val="-2"/>
          <w:w w:val="105"/>
        </w:rPr>
        <w:t>1.67</w:t>
      </w:r>
      <w:r>
        <w:rPr>
          <w:spacing w:val="-11"/>
          <w:w w:val="105"/>
        </w:rPr>
        <w:t xml:space="preserve"> </w:t>
      </w:r>
      <w:r>
        <w:rPr>
          <w:spacing w:val="-2"/>
          <w:w w:val="105"/>
        </w:rPr>
        <w:t>value</w:t>
      </w:r>
      <w:r>
        <w:rPr>
          <w:spacing w:val="-11"/>
          <w:w w:val="105"/>
        </w:rPr>
        <w:t xml:space="preserve"> </w:t>
      </w:r>
      <w:r>
        <w:rPr>
          <w:spacing w:val="-2"/>
          <w:w w:val="105"/>
        </w:rPr>
        <w:t>for</w:t>
      </w:r>
      <w:r>
        <w:rPr>
          <w:spacing w:val="-11"/>
          <w:w w:val="105"/>
        </w:rPr>
        <w:t xml:space="preserve"> </w:t>
      </w:r>
      <w:r>
        <w:rPr>
          <w:spacing w:val="-2"/>
          <w:w w:val="105"/>
        </w:rPr>
        <w:t>hard</w:t>
      </w:r>
      <w:r>
        <w:rPr>
          <w:spacing w:val="-12"/>
          <w:w w:val="105"/>
        </w:rPr>
        <w:t xml:space="preserve"> </w:t>
      </w:r>
      <w:r>
        <w:rPr>
          <w:spacing w:val="-2"/>
          <w:w w:val="105"/>
        </w:rPr>
        <w:t>X-ray</w:t>
      </w:r>
      <w:r>
        <w:rPr>
          <w:spacing w:val="-11"/>
          <w:w w:val="105"/>
        </w:rPr>
        <w:t xml:space="preserve"> </w:t>
      </w:r>
      <w:r>
        <w:rPr>
          <w:spacing w:val="-2"/>
          <w:w w:val="190"/>
        </w:rPr>
        <w:t>(</w:t>
      </w:r>
      <w:r>
        <w:rPr>
          <w:rFonts w:ascii="Bookman Old Style"/>
          <w:spacing w:val="-2"/>
          <w:w w:val="190"/>
        </w:rPr>
        <w:t>[</w:t>
      </w:r>
      <w:r>
        <w:rPr>
          <w:rFonts w:ascii="Bookman Old Style"/>
          <w:spacing w:val="-28"/>
          <w:w w:val="190"/>
        </w:rPr>
        <w:t xml:space="preserve"> </w:t>
      </w:r>
      <w:r>
        <w:rPr>
          <w:spacing w:val="-2"/>
          <w:w w:val="105"/>
        </w:rPr>
        <w:t>10</w:t>
      </w:r>
      <w:r>
        <w:rPr>
          <w:spacing w:val="-11"/>
          <w:w w:val="105"/>
        </w:rPr>
        <w:t xml:space="preserve"> </w:t>
      </w:r>
      <w:r>
        <w:rPr>
          <w:spacing w:val="-2"/>
          <w:w w:val="105"/>
        </w:rPr>
        <w:t>keV)</w:t>
      </w:r>
      <w:r>
        <w:rPr>
          <w:spacing w:val="-9"/>
          <w:w w:val="105"/>
        </w:rPr>
        <w:t xml:space="preserve"> </w:t>
      </w:r>
      <w:r>
        <w:rPr>
          <w:spacing w:val="-2"/>
          <w:w w:val="105"/>
        </w:rPr>
        <w:t>peak</w:t>
      </w:r>
      <w:r>
        <w:rPr>
          <w:spacing w:val="2"/>
          <w:w w:val="105"/>
        </w:rPr>
        <w:t xml:space="preserve"> </w:t>
      </w:r>
      <w:r>
        <w:rPr>
          <w:spacing w:val="-2"/>
          <w:w w:val="105"/>
        </w:rPr>
        <w:t>fluxes</w:t>
      </w:r>
      <w:r>
        <w:rPr>
          <w:spacing w:val="1"/>
          <w:w w:val="105"/>
        </w:rPr>
        <w:t xml:space="preserve"> </w:t>
      </w:r>
      <w:r>
        <w:rPr>
          <w:spacing w:val="-2"/>
          <w:w w:val="105"/>
        </w:rPr>
        <w:t xml:space="preserve">obtained by Aschwanden </w:t>
      </w:r>
      <w:r>
        <w:t>(</w:t>
      </w:r>
      <w:hyperlink w:anchor="_bookmark172" w:history="1">
        <w:r>
          <w:rPr>
            <w:color w:val="0000FF"/>
          </w:rPr>
          <w:t>2012</w:t>
        </w:r>
      </w:hyperlink>
      <w:r>
        <w:t>)</w:t>
      </w:r>
      <w:r>
        <w:rPr>
          <w:spacing w:val="-1"/>
        </w:rPr>
        <w:t xml:space="preserve"> </w:t>
      </w:r>
      <w:r>
        <w:t xml:space="preserve">from the SOC model for solar flares (Lu and Hamilton </w:t>
      </w:r>
      <w:hyperlink w:anchor="_bookmark538" w:history="1">
        <w:r>
          <w:rPr>
            <w:color w:val="0000FF"/>
          </w:rPr>
          <w:t>1991</w:t>
        </w:r>
      </w:hyperlink>
      <w:r>
        <w:t>).</w:t>
      </w:r>
      <w:r>
        <w:rPr>
          <w:spacing w:val="-1"/>
        </w:rPr>
        <w:t xml:space="preserve"> </w:t>
      </w:r>
      <w:r>
        <w:t>The</w:t>
      </w:r>
      <w:r>
        <w:rPr>
          <w:spacing w:val="-1"/>
        </w:rPr>
        <w:t xml:space="preserve"> </w:t>
      </w:r>
      <w:r>
        <w:t xml:space="preserve">similarity </w:t>
      </w:r>
      <w:r>
        <w:rPr>
          <w:w w:val="105"/>
        </w:rPr>
        <w:t>of</w:t>
      </w:r>
      <w:r>
        <w:rPr>
          <w:spacing w:val="-3"/>
          <w:w w:val="105"/>
        </w:rPr>
        <w:t xml:space="preserve"> </w:t>
      </w:r>
      <w:r>
        <w:rPr>
          <w:w w:val="105"/>
        </w:rPr>
        <w:t>slopes</w:t>
      </w:r>
      <w:r>
        <w:rPr>
          <w:spacing w:val="-2"/>
          <w:w w:val="105"/>
        </w:rPr>
        <w:t xml:space="preserve"> </w:t>
      </w:r>
      <w:r>
        <w:rPr>
          <w:w w:val="105"/>
        </w:rPr>
        <w:t>in</w:t>
      </w:r>
      <w:r>
        <w:rPr>
          <w:spacing w:val="-3"/>
          <w:w w:val="105"/>
        </w:rPr>
        <w:t xml:space="preserve"> </w:t>
      </w:r>
      <w:r>
        <w:rPr>
          <w:w w:val="105"/>
        </w:rPr>
        <w:t>these</w:t>
      </w:r>
      <w:r>
        <w:rPr>
          <w:spacing w:val="-3"/>
          <w:w w:val="105"/>
        </w:rPr>
        <w:t xml:space="preserve"> </w:t>
      </w:r>
      <w:r>
        <w:rPr>
          <w:w w:val="105"/>
        </w:rPr>
        <w:t>various</w:t>
      </w:r>
      <w:r>
        <w:rPr>
          <w:spacing w:val="-1"/>
          <w:w w:val="105"/>
        </w:rPr>
        <w:t xml:space="preserve"> </w:t>
      </w:r>
      <w:r>
        <w:rPr>
          <w:w w:val="105"/>
        </w:rPr>
        <w:t>studies</w:t>
      </w:r>
      <w:r>
        <w:rPr>
          <w:spacing w:val="-3"/>
          <w:w w:val="105"/>
        </w:rPr>
        <w:t xml:space="preserve"> </w:t>
      </w:r>
      <w:r>
        <w:rPr>
          <w:w w:val="105"/>
        </w:rPr>
        <w:t>may</w:t>
      </w:r>
      <w:r>
        <w:rPr>
          <w:spacing w:val="-2"/>
          <w:w w:val="105"/>
        </w:rPr>
        <w:t xml:space="preserve"> </w:t>
      </w:r>
      <w:r>
        <w:rPr>
          <w:w w:val="105"/>
        </w:rPr>
        <w:t>reflect</w:t>
      </w:r>
      <w:r>
        <w:rPr>
          <w:spacing w:val="-1"/>
          <w:w w:val="105"/>
        </w:rPr>
        <w:t xml:space="preserve"> </w:t>
      </w:r>
      <w:r>
        <w:rPr>
          <w:w w:val="105"/>
        </w:rPr>
        <w:t>the</w:t>
      </w:r>
      <w:r>
        <w:rPr>
          <w:spacing w:val="-3"/>
          <w:w w:val="105"/>
        </w:rPr>
        <w:t xml:space="preserve"> </w:t>
      </w:r>
      <w:r>
        <w:rPr>
          <w:w w:val="105"/>
        </w:rPr>
        <w:t>universality</w:t>
      </w:r>
      <w:r>
        <w:rPr>
          <w:spacing w:val="-2"/>
          <w:w w:val="105"/>
        </w:rPr>
        <w:t xml:space="preserve"> </w:t>
      </w:r>
      <w:r>
        <w:rPr>
          <w:w w:val="105"/>
        </w:rPr>
        <w:t>of</w:t>
      </w:r>
      <w:r>
        <w:rPr>
          <w:spacing w:val="-3"/>
          <w:w w:val="105"/>
        </w:rPr>
        <w:t xml:space="preserve"> </w:t>
      </w:r>
      <w:r>
        <w:rPr>
          <w:w w:val="105"/>
        </w:rPr>
        <w:t>the</w:t>
      </w:r>
      <w:r>
        <w:rPr>
          <w:spacing w:val="-2"/>
          <w:w w:val="105"/>
        </w:rPr>
        <w:t xml:space="preserve"> reconnection</w:t>
      </w:r>
    </w:p>
    <w:p w14:paraId="2F047FD5" w14:textId="77777777" w:rsidR="007A1714" w:rsidRDefault="007A1714">
      <w:pPr>
        <w:spacing w:line="244" w:lineRule="auto"/>
        <w:jc w:val="both"/>
        <w:sectPr w:rsidR="007A1714">
          <w:type w:val="continuous"/>
          <w:pgSz w:w="8790" w:h="13330"/>
          <w:pgMar w:top="560" w:right="900" w:bottom="880" w:left="920" w:header="653" w:footer="690" w:gutter="0"/>
          <w:cols w:space="720"/>
        </w:sectPr>
      </w:pPr>
    </w:p>
    <w:p w14:paraId="5AA8E4EB" w14:textId="77777777" w:rsidR="007A1714" w:rsidRDefault="007A1714">
      <w:pPr>
        <w:pStyle w:val="Corpodetexto"/>
        <w:spacing w:before="1"/>
        <w:rPr>
          <w:sz w:val="16"/>
        </w:rPr>
      </w:pPr>
    </w:p>
    <w:p w14:paraId="1C6303B5" w14:textId="77777777" w:rsidR="007A1714" w:rsidRDefault="00000000">
      <w:pPr>
        <w:pStyle w:val="Corpodetexto"/>
        <w:ind w:left="932"/>
      </w:pPr>
      <w:r>
        <w:rPr>
          <w:noProof/>
        </w:rPr>
        <w:drawing>
          <wp:inline distT="0" distB="0" distL="0" distR="0" wp14:anchorId="310BFBB7" wp14:editId="33C473BF">
            <wp:extent cx="3231809" cy="2215896"/>
            <wp:effectExtent l="0" t="0" r="0" b="0"/>
            <wp:docPr id="1371" name="Image 13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1" name="Image 1371"/>
                    <pic:cNvPicPr/>
                  </pic:nvPicPr>
                  <pic:blipFill>
                    <a:blip r:embed="rId50" cstate="print"/>
                    <a:stretch>
                      <a:fillRect/>
                    </a:stretch>
                  </pic:blipFill>
                  <pic:spPr>
                    <a:xfrm>
                      <a:off x="0" y="0"/>
                      <a:ext cx="3231809" cy="2215896"/>
                    </a:xfrm>
                    <a:prstGeom prst="rect">
                      <a:avLst/>
                    </a:prstGeom>
                  </pic:spPr>
                </pic:pic>
              </a:graphicData>
            </a:graphic>
          </wp:inline>
        </w:drawing>
      </w:r>
    </w:p>
    <w:p w14:paraId="1D9205A8" w14:textId="77777777" w:rsidR="007A1714" w:rsidRDefault="007A1714">
      <w:pPr>
        <w:pStyle w:val="Corpodetexto"/>
        <w:spacing w:before="37"/>
        <w:rPr>
          <w:sz w:val="16"/>
        </w:rPr>
      </w:pPr>
    </w:p>
    <w:p w14:paraId="05EFBBC7" w14:textId="77777777" w:rsidR="007A1714" w:rsidRDefault="00000000">
      <w:pPr>
        <w:ind w:left="100" w:right="117"/>
        <w:jc w:val="both"/>
        <w:rPr>
          <w:sz w:val="16"/>
        </w:rPr>
      </w:pPr>
      <w:bookmarkStart w:id="77" w:name="_bookmark67"/>
      <w:bookmarkEnd w:id="77"/>
      <w:r>
        <w:rPr>
          <w:rFonts w:ascii="Gill Sans MT" w:hAnsi="Gill Sans MT"/>
          <w:sz w:val="16"/>
        </w:rPr>
        <w:t>Fig. 24</w:t>
      </w:r>
      <w:r>
        <w:rPr>
          <w:rFonts w:ascii="Gill Sans MT" w:hAnsi="Gill Sans MT"/>
          <w:spacing w:val="40"/>
          <w:sz w:val="16"/>
        </w:rPr>
        <w:t xml:space="preserve"> </w:t>
      </w:r>
      <w:r>
        <w:rPr>
          <w:sz w:val="16"/>
        </w:rPr>
        <w:t xml:space="preserve">Comparison between the frequency distribution of </w:t>
      </w:r>
      <w:proofErr w:type="spellStart"/>
      <w:r>
        <w:rPr>
          <w:sz w:val="16"/>
        </w:rPr>
        <w:t>superflares</w:t>
      </w:r>
      <w:proofErr w:type="spellEnd"/>
      <w:r>
        <w:rPr>
          <w:sz w:val="16"/>
        </w:rPr>
        <w:t xml:space="preserve"> on Sun-like stars and solar flares.</w:t>
      </w:r>
      <w:r>
        <w:rPr>
          <w:spacing w:val="40"/>
          <w:sz w:val="16"/>
        </w:rPr>
        <w:t xml:space="preserve"> </w:t>
      </w:r>
      <w:r>
        <w:rPr>
          <w:sz w:val="16"/>
        </w:rPr>
        <w:t>The</w:t>
      </w:r>
      <w:r>
        <w:rPr>
          <w:spacing w:val="-1"/>
          <w:sz w:val="16"/>
        </w:rPr>
        <w:t xml:space="preserve"> </w:t>
      </w:r>
      <w:r>
        <w:rPr>
          <w:sz w:val="16"/>
        </w:rPr>
        <w:t>red</w:t>
      </w:r>
      <w:r>
        <w:rPr>
          <w:spacing w:val="-1"/>
          <w:sz w:val="16"/>
        </w:rPr>
        <w:t xml:space="preserve"> </w:t>
      </w:r>
      <w:r>
        <w:rPr>
          <w:sz w:val="16"/>
        </w:rPr>
        <w:t>filled</w:t>
      </w:r>
      <w:r>
        <w:rPr>
          <w:spacing w:val="-1"/>
          <w:sz w:val="16"/>
        </w:rPr>
        <w:t xml:space="preserve"> </w:t>
      </w:r>
      <w:r>
        <w:rPr>
          <w:sz w:val="16"/>
        </w:rPr>
        <w:t>squares,</w:t>
      </w:r>
      <w:r>
        <w:rPr>
          <w:spacing w:val="-2"/>
          <w:sz w:val="16"/>
        </w:rPr>
        <w:t xml:space="preserve"> </w:t>
      </w:r>
      <w:r>
        <w:rPr>
          <w:sz w:val="16"/>
        </w:rPr>
        <w:t>blue</w:t>
      </w:r>
      <w:r>
        <w:rPr>
          <w:spacing w:val="-1"/>
          <w:sz w:val="16"/>
        </w:rPr>
        <w:t xml:space="preserve"> </w:t>
      </w:r>
      <w:r>
        <w:rPr>
          <w:sz w:val="16"/>
        </w:rPr>
        <w:t>filled</w:t>
      </w:r>
      <w:r>
        <w:rPr>
          <w:spacing w:val="-1"/>
          <w:sz w:val="16"/>
        </w:rPr>
        <w:t xml:space="preserve"> </w:t>
      </w:r>
      <w:r>
        <w:rPr>
          <w:sz w:val="16"/>
        </w:rPr>
        <w:t>square,</w:t>
      </w:r>
      <w:r>
        <w:rPr>
          <w:spacing w:val="-2"/>
          <w:sz w:val="16"/>
        </w:rPr>
        <w:t xml:space="preserve"> </w:t>
      </w:r>
      <w:r>
        <w:rPr>
          <w:sz w:val="16"/>
        </w:rPr>
        <w:t>blue</w:t>
      </w:r>
      <w:r>
        <w:rPr>
          <w:spacing w:val="-1"/>
          <w:sz w:val="16"/>
        </w:rPr>
        <w:t xml:space="preserve"> </w:t>
      </w:r>
      <w:r>
        <w:rPr>
          <w:sz w:val="16"/>
        </w:rPr>
        <w:t>dashed</w:t>
      </w:r>
      <w:r>
        <w:rPr>
          <w:spacing w:val="-1"/>
          <w:sz w:val="16"/>
        </w:rPr>
        <w:t xml:space="preserve"> </w:t>
      </w:r>
      <w:r>
        <w:rPr>
          <w:sz w:val="16"/>
        </w:rPr>
        <w:t>line,</w:t>
      </w:r>
      <w:r>
        <w:rPr>
          <w:spacing w:val="-2"/>
          <w:sz w:val="16"/>
        </w:rPr>
        <w:t xml:space="preserve"> </w:t>
      </w:r>
      <w:r>
        <w:rPr>
          <w:sz w:val="16"/>
        </w:rPr>
        <w:t>and</w:t>
      </w:r>
      <w:r>
        <w:rPr>
          <w:spacing w:val="-1"/>
          <w:sz w:val="16"/>
        </w:rPr>
        <w:t xml:space="preserve"> </w:t>
      </w:r>
      <w:r>
        <w:rPr>
          <w:sz w:val="16"/>
        </w:rPr>
        <w:t>blue</w:t>
      </w:r>
      <w:r>
        <w:rPr>
          <w:spacing w:val="-1"/>
          <w:sz w:val="16"/>
        </w:rPr>
        <w:t xml:space="preserve"> </w:t>
      </w:r>
      <w:r>
        <w:rPr>
          <w:sz w:val="16"/>
        </w:rPr>
        <w:t>open</w:t>
      </w:r>
      <w:r>
        <w:rPr>
          <w:spacing w:val="-1"/>
          <w:sz w:val="16"/>
        </w:rPr>
        <w:t xml:space="preserve"> </w:t>
      </w:r>
      <w:r>
        <w:rPr>
          <w:sz w:val="16"/>
        </w:rPr>
        <w:t>squares</w:t>
      </w:r>
      <w:r>
        <w:rPr>
          <w:spacing w:val="-2"/>
          <w:sz w:val="16"/>
        </w:rPr>
        <w:t xml:space="preserve"> </w:t>
      </w:r>
      <w:r>
        <w:rPr>
          <w:sz w:val="16"/>
        </w:rPr>
        <w:t>indicate</w:t>
      </w:r>
      <w:r>
        <w:rPr>
          <w:spacing w:val="-2"/>
          <w:sz w:val="16"/>
        </w:rPr>
        <w:t xml:space="preserve"> </w:t>
      </w:r>
      <w:r>
        <w:rPr>
          <w:sz w:val="16"/>
        </w:rPr>
        <w:t>the</w:t>
      </w:r>
      <w:r>
        <w:rPr>
          <w:spacing w:val="-1"/>
          <w:sz w:val="16"/>
        </w:rPr>
        <w:t xml:space="preserve"> </w:t>
      </w:r>
      <w:r>
        <w:rPr>
          <w:sz w:val="16"/>
        </w:rPr>
        <w:t>occurrence</w:t>
      </w:r>
      <w:r>
        <w:rPr>
          <w:spacing w:val="40"/>
          <w:sz w:val="16"/>
        </w:rPr>
        <w:t xml:space="preserve"> </w:t>
      </w:r>
      <w:r>
        <w:rPr>
          <w:sz w:val="16"/>
        </w:rPr>
        <w:t>frequency</w:t>
      </w:r>
      <w:r>
        <w:rPr>
          <w:spacing w:val="72"/>
          <w:sz w:val="16"/>
        </w:rPr>
        <w:t xml:space="preserve"> </w:t>
      </w:r>
      <w:r>
        <w:rPr>
          <w:sz w:val="16"/>
        </w:rPr>
        <w:t>distributions</w:t>
      </w:r>
      <w:r>
        <w:rPr>
          <w:spacing w:val="72"/>
          <w:sz w:val="16"/>
        </w:rPr>
        <w:t xml:space="preserve"> </w:t>
      </w:r>
      <w:r>
        <w:rPr>
          <w:sz w:val="16"/>
        </w:rPr>
        <w:t>of</w:t>
      </w:r>
      <w:r>
        <w:rPr>
          <w:spacing w:val="74"/>
          <w:sz w:val="16"/>
        </w:rPr>
        <w:t xml:space="preserve"> </w:t>
      </w:r>
      <w:proofErr w:type="spellStart"/>
      <w:r>
        <w:rPr>
          <w:sz w:val="16"/>
        </w:rPr>
        <w:t>superflares</w:t>
      </w:r>
      <w:proofErr w:type="spellEnd"/>
      <w:r>
        <w:rPr>
          <w:spacing w:val="74"/>
          <w:sz w:val="16"/>
        </w:rPr>
        <w:t xml:space="preserve"> </w:t>
      </w:r>
      <w:r>
        <w:rPr>
          <w:sz w:val="16"/>
        </w:rPr>
        <w:t>on</w:t>
      </w:r>
      <w:r>
        <w:rPr>
          <w:spacing w:val="72"/>
          <w:sz w:val="16"/>
        </w:rPr>
        <w:t xml:space="preserve"> </w:t>
      </w:r>
      <w:r>
        <w:rPr>
          <w:sz w:val="16"/>
        </w:rPr>
        <w:t>Sun-like</w:t>
      </w:r>
      <w:r>
        <w:rPr>
          <w:spacing w:val="72"/>
          <w:sz w:val="16"/>
        </w:rPr>
        <w:t xml:space="preserve"> </w:t>
      </w:r>
      <w:r>
        <w:rPr>
          <w:sz w:val="16"/>
        </w:rPr>
        <w:t>stars</w:t>
      </w:r>
      <w:r>
        <w:rPr>
          <w:spacing w:val="72"/>
          <w:sz w:val="16"/>
        </w:rPr>
        <w:t xml:space="preserve"> </w:t>
      </w:r>
      <w:r>
        <w:rPr>
          <w:sz w:val="16"/>
        </w:rPr>
        <w:t>(slowly</w:t>
      </w:r>
      <w:r>
        <w:rPr>
          <w:spacing w:val="72"/>
          <w:sz w:val="16"/>
        </w:rPr>
        <w:t xml:space="preserve"> </w:t>
      </w:r>
      <w:r>
        <w:rPr>
          <w:sz w:val="16"/>
        </w:rPr>
        <w:t>rotating</w:t>
      </w:r>
      <w:r>
        <w:rPr>
          <w:spacing w:val="73"/>
          <w:sz w:val="16"/>
        </w:rPr>
        <w:t xml:space="preserve"> </w:t>
      </w:r>
      <w:r>
        <w:rPr>
          <w:sz w:val="16"/>
        </w:rPr>
        <w:t>solar-type</w:t>
      </w:r>
      <w:r>
        <w:rPr>
          <w:spacing w:val="72"/>
          <w:sz w:val="16"/>
        </w:rPr>
        <w:t xml:space="preserve"> </w:t>
      </w:r>
      <w:r>
        <w:rPr>
          <w:sz w:val="16"/>
        </w:rPr>
        <w:t>stars</w:t>
      </w:r>
      <w:r>
        <w:rPr>
          <w:spacing w:val="73"/>
          <w:sz w:val="16"/>
        </w:rPr>
        <w:t xml:space="preserve"> </w:t>
      </w:r>
      <w:r>
        <w:rPr>
          <w:sz w:val="16"/>
        </w:rPr>
        <w:t>with</w:t>
      </w:r>
      <w:r>
        <w:rPr>
          <w:spacing w:val="40"/>
          <w:sz w:val="16"/>
        </w:rPr>
        <w:t xml:space="preserve"> </w:t>
      </w:r>
      <w:r>
        <w:rPr>
          <w:i/>
          <w:sz w:val="16"/>
        </w:rPr>
        <w:t>T</w:t>
      </w:r>
      <w:r>
        <w:rPr>
          <w:sz w:val="16"/>
          <w:vertAlign w:val="subscript"/>
        </w:rPr>
        <w:t>eff</w:t>
      </w:r>
      <w:r>
        <w:rPr>
          <w:sz w:val="16"/>
        </w:rPr>
        <w:t xml:space="preserve"> = 5600–6000 K).</w:t>
      </w:r>
      <w:r>
        <w:rPr>
          <w:spacing w:val="20"/>
          <w:sz w:val="16"/>
        </w:rPr>
        <w:t xml:space="preserve"> </w:t>
      </w:r>
      <w:r>
        <w:rPr>
          <w:sz w:val="16"/>
        </w:rPr>
        <w:t>The</w:t>
      </w:r>
      <w:r>
        <w:rPr>
          <w:spacing w:val="19"/>
          <w:sz w:val="16"/>
        </w:rPr>
        <w:t xml:space="preserve"> </w:t>
      </w:r>
      <w:r>
        <w:rPr>
          <w:sz w:val="16"/>
        </w:rPr>
        <w:t>red</w:t>
      </w:r>
      <w:r>
        <w:rPr>
          <w:spacing w:val="19"/>
          <w:sz w:val="16"/>
        </w:rPr>
        <w:t xml:space="preserve"> </w:t>
      </w:r>
      <w:r>
        <w:rPr>
          <w:sz w:val="16"/>
        </w:rPr>
        <w:t>filled</w:t>
      </w:r>
      <w:r>
        <w:rPr>
          <w:spacing w:val="19"/>
          <w:sz w:val="16"/>
        </w:rPr>
        <w:t xml:space="preserve"> </w:t>
      </w:r>
      <w:r>
        <w:rPr>
          <w:sz w:val="16"/>
        </w:rPr>
        <w:t>circles</w:t>
      </w:r>
      <w:r>
        <w:rPr>
          <w:spacing w:val="19"/>
          <w:sz w:val="16"/>
        </w:rPr>
        <w:t xml:space="preserve"> </w:t>
      </w:r>
      <w:r>
        <w:rPr>
          <w:sz w:val="16"/>
        </w:rPr>
        <w:t>correspond</w:t>
      </w:r>
      <w:r>
        <w:rPr>
          <w:spacing w:val="19"/>
          <w:sz w:val="16"/>
        </w:rPr>
        <w:t xml:space="preserve"> </w:t>
      </w:r>
      <w:r>
        <w:rPr>
          <w:sz w:val="16"/>
        </w:rPr>
        <w:t>to</w:t>
      </w:r>
      <w:r>
        <w:rPr>
          <w:spacing w:val="19"/>
          <w:sz w:val="16"/>
        </w:rPr>
        <w:t xml:space="preserve"> </w:t>
      </w:r>
      <w:r>
        <w:rPr>
          <w:sz w:val="16"/>
        </w:rPr>
        <w:t>the</w:t>
      </w:r>
      <w:r>
        <w:rPr>
          <w:spacing w:val="19"/>
          <w:sz w:val="16"/>
        </w:rPr>
        <w:t xml:space="preserve"> </w:t>
      </w:r>
      <w:r>
        <w:rPr>
          <w:sz w:val="16"/>
        </w:rPr>
        <w:t>updated</w:t>
      </w:r>
      <w:r>
        <w:rPr>
          <w:spacing w:val="20"/>
          <w:sz w:val="16"/>
        </w:rPr>
        <w:t xml:space="preserve"> </w:t>
      </w:r>
      <w:r>
        <w:rPr>
          <w:sz w:val="16"/>
        </w:rPr>
        <w:t>frequency</w:t>
      </w:r>
      <w:r>
        <w:rPr>
          <w:spacing w:val="19"/>
          <w:sz w:val="16"/>
        </w:rPr>
        <w:t xml:space="preserve"> </w:t>
      </w:r>
      <w:r>
        <w:rPr>
          <w:sz w:val="16"/>
        </w:rPr>
        <w:t>values</w:t>
      </w:r>
      <w:r>
        <w:rPr>
          <w:spacing w:val="19"/>
          <w:sz w:val="16"/>
        </w:rPr>
        <w:t xml:space="preserve"> </w:t>
      </w:r>
      <w:r>
        <w:rPr>
          <w:sz w:val="16"/>
        </w:rPr>
        <w:t>of</w:t>
      </w:r>
      <w:r>
        <w:rPr>
          <w:spacing w:val="20"/>
          <w:sz w:val="16"/>
        </w:rPr>
        <w:t xml:space="preserve"> </w:t>
      </w:r>
      <w:proofErr w:type="spellStart"/>
      <w:r>
        <w:rPr>
          <w:sz w:val="16"/>
        </w:rPr>
        <w:t>superflares</w:t>
      </w:r>
      <w:proofErr w:type="spellEnd"/>
      <w:r>
        <w:rPr>
          <w:spacing w:val="40"/>
          <w:sz w:val="16"/>
        </w:rPr>
        <w:t xml:space="preserve"> </w:t>
      </w:r>
      <w:r>
        <w:rPr>
          <w:sz w:val="16"/>
        </w:rPr>
        <w:t xml:space="preserve">on Sun-like stars with </w:t>
      </w:r>
      <w:r>
        <w:rPr>
          <w:i/>
          <w:sz w:val="16"/>
        </w:rPr>
        <w:t>P</w:t>
      </w:r>
      <w:r>
        <w:rPr>
          <w:sz w:val="16"/>
          <w:vertAlign w:val="subscript"/>
        </w:rPr>
        <w:t>rot</w:t>
      </w:r>
      <w:r>
        <w:rPr>
          <w:sz w:val="16"/>
        </w:rPr>
        <w:t xml:space="preserve"> = 20–40 days, which are calculated with gyrochronology and sensitivity</w:t>
      </w:r>
      <w:r>
        <w:rPr>
          <w:spacing w:val="40"/>
          <w:sz w:val="16"/>
        </w:rPr>
        <w:t xml:space="preserve"> </w:t>
      </w:r>
      <w:r>
        <w:rPr>
          <w:sz w:val="16"/>
        </w:rPr>
        <w:t>correction. Image adapted from Okamoto et al. (</w:t>
      </w:r>
      <w:hyperlink w:anchor="_bookmark641" w:history="1">
        <w:r>
          <w:rPr>
            <w:color w:val="0000FF"/>
            <w:sz w:val="16"/>
          </w:rPr>
          <w:t>2021</w:t>
        </w:r>
      </w:hyperlink>
      <w:r>
        <w:rPr>
          <w:sz w:val="16"/>
        </w:rPr>
        <w:t>)</w:t>
      </w:r>
    </w:p>
    <w:p w14:paraId="5903682E" w14:textId="77777777" w:rsidR="007A1714" w:rsidRDefault="007A1714">
      <w:pPr>
        <w:pStyle w:val="Corpodetexto"/>
        <w:spacing w:before="49"/>
      </w:pPr>
    </w:p>
    <w:p w14:paraId="72C090F6" w14:textId="77777777" w:rsidR="007A1714" w:rsidRDefault="00000000">
      <w:pPr>
        <w:pStyle w:val="Corpodetexto"/>
        <w:spacing w:line="249" w:lineRule="auto"/>
        <w:ind w:left="100" w:right="118"/>
        <w:jc w:val="both"/>
      </w:pPr>
      <w:r>
        <w:t xml:space="preserve">process in converting magnetic energy to radiative energy via particle acceleration in different types of settings (the Sun and other stars; Benz and </w:t>
      </w:r>
      <w:proofErr w:type="spellStart"/>
      <w:r>
        <w:t>Gu¨del</w:t>
      </w:r>
      <w:proofErr w:type="spellEnd"/>
      <w:r>
        <w:t xml:space="preserve"> </w:t>
      </w:r>
      <w:hyperlink w:anchor="_bookmark207" w:history="1">
        <w:r>
          <w:rPr>
            <w:color w:val="0000FF"/>
          </w:rPr>
          <w:t>2010</w:t>
        </w:r>
      </w:hyperlink>
      <w:r>
        <w:t xml:space="preserve">; Aschwanden and </w:t>
      </w:r>
      <w:proofErr w:type="spellStart"/>
      <w:r>
        <w:t>Gu¨del</w:t>
      </w:r>
      <w:proofErr w:type="spellEnd"/>
      <w:r>
        <w:t xml:space="preserve"> </w:t>
      </w:r>
      <w:hyperlink w:anchor="_bookmark177" w:history="1">
        <w:r>
          <w:rPr>
            <w:color w:val="0000FF"/>
          </w:rPr>
          <w:t>2021</w:t>
        </w:r>
      </w:hyperlink>
      <w:r>
        <w:t>) as well as in different types of flares (e.g., confined and</w:t>
      </w:r>
      <w:r>
        <w:rPr>
          <w:spacing w:val="-5"/>
        </w:rPr>
        <w:t xml:space="preserve"> </w:t>
      </w:r>
      <w:r>
        <w:t>eruptive;</w:t>
      </w:r>
      <w:r>
        <w:rPr>
          <w:spacing w:val="-5"/>
        </w:rPr>
        <w:t xml:space="preserve"> </w:t>
      </w:r>
      <w:r>
        <w:t>Harra</w:t>
      </w:r>
      <w:r>
        <w:rPr>
          <w:spacing w:val="-4"/>
        </w:rPr>
        <w:t xml:space="preserve"> </w:t>
      </w:r>
      <w:r>
        <w:t>et</w:t>
      </w:r>
      <w:r>
        <w:rPr>
          <w:spacing w:val="-5"/>
        </w:rPr>
        <w:t xml:space="preserve"> </w:t>
      </w:r>
      <w:r>
        <w:t>al.</w:t>
      </w:r>
      <w:r>
        <w:rPr>
          <w:spacing w:val="-5"/>
        </w:rPr>
        <w:t xml:space="preserve"> </w:t>
      </w:r>
      <w:hyperlink w:anchor="_bookmark382" w:history="1">
        <w:r>
          <w:rPr>
            <w:color w:val="0000FF"/>
          </w:rPr>
          <w:t>2016</w:t>
        </w:r>
      </w:hyperlink>
      <w:r>
        <w:t>;</w:t>
      </w:r>
      <w:r>
        <w:rPr>
          <w:spacing w:val="-5"/>
        </w:rPr>
        <w:t xml:space="preserve"> </w:t>
      </w:r>
      <w:proofErr w:type="spellStart"/>
      <w:r>
        <w:t>Tschernitz</w:t>
      </w:r>
      <w:proofErr w:type="spellEnd"/>
      <w:r>
        <w:rPr>
          <w:spacing w:val="-5"/>
        </w:rPr>
        <w:t xml:space="preserve"> </w:t>
      </w:r>
      <w:r>
        <w:t>et</w:t>
      </w:r>
      <w:r>
        <w:rPr>
          <w:spacing w:val="-6"/>
        </w:rPr>
        <w:t xml:space="preserve"> </w:t>
      </w:r>
      <w:r>
        <w:t>al.</w:t>
      </w:r>
      <w:r>
        <w:rPr>
          <w:spacing w:val="-5"/>
        </w:rPr>
        <w:t xml:space="preserve"> </w:t>
      </w:r>
      <w:hyperlink w:anchor="_bookmark797" w:history="1">
        <w:r>
          <w:rPr>
            <w:color w:val="0000FF"/>
          </w:rPr>
          <w:t>2018</w:t>
        </w:r>
      </w:hyperlink>
      <w:r>
        <w:t>;</w:t>
      </w:r>
      <w:r>
        <w:rPr>
          <w:spacing w:val="-5"/>
        </w:rPr>
        <w:t xml:space="preserve"> </w:t>
      </w:r>
      <w:r>
        <w:t>cf.,</w:t>
      </w:r>
      <w:r>
        <w:rPr>
          <w:spacing w:val="-5"/>
        </w:rPr>
        <w:t xml:space="preserve"> </w:t>
      </w:r>
      <w:r>
        <w:t>Cliver</w:t>
      </w:r>
      <w:r>
        <w:rPr>
          <w:spacing w:val="-5"/>
        </w:rPr>
        <w:t xml:space="preserve"> </w:t>
      </w:r>
      <w:r>
        <w:t>and</w:t>
      </w:r>
      <w:r>
        <w:rPr>
          <w:spacing w:val="-5"/>
        </w:rPr>
        <w:t xml:space="preserve"> </w:t>
      </w:r>
      <w:proofErr w:type="spellStart"/>
      <w:r>
        <w:t>D’Huys</w:t>
      </w:r>
      <w:proofErr w:type="spellEnd"/>
      <w:r>
        <w:rPr>
          <w:spacing w:val="-6"/>
        </w:rPr>
        <w:t xml:space="preserve"> </w:t>
      </w:r>
      <w:hyperlink w:anchor="_bookmark255" w:history="1">
        <w:r>
          <w:rPr>
            <w:color w:val="0000FF"/>
          </w:rPr>
          <w:t>2018</w:t>
        </w:r>
      </w:hyperlink>
      <w:r>
        <w:t xml:space="preserve">). The Neupert effect implies a power-law slope of </w:t>
      </w:r>
      <w:r>
        <w:rPr>
          <w:rFonts w:ascii="Bookman Old Style" w:hAnsi="Bookman Old Style"/>
          <w:w w:val="165"/>
        </w:rPr>
        <w:t>-</w:t>
      </w:r>
      <w:r>
        <w:rPr>
          <w:rFonts w:ascii="Bookman Old Style" w:hAnsi="Bookman Old Style"/>
          <w:spacing w:val="-27"/>
          <w:w w:val="165"/>
        </w:rPr>
        <w:t xml:space="preserve"> </w:t>
      </w:r>
      <w:r>
        <w:t xml:space="preserve">2.0 for solar SXR flares (Aschwanden and Freeland </w:t>
      </w:r>
      <w:hyperlink w:anchor="_bookmark176" w:history="1">
        <w:r>
          <w:rPr>
            <w:color w:val="0000FF"/>
          </w:rPr>
          <w:t>2012</w:t>
        </w:r>
      </w:hyperlink>
      <w:r>
        <w:t>).</w:t>
      </w:r>
    </w:p>
    <w:p w14:paraId="60862EEB" w14:textId="77777777" w:rsidR="007A1714" w:rsidRDefault="00000000">
      <w:pPr>
        <w:pStyle w:val="Corpodetexto"/>
        <w:spacing w:line="247" w:lineRule="auto"/>
        <w:ind w:left="100" w:right="118" w:firstLine="226"/>
        <w:jc w:val="both"/>
      </w:pPr>
      <w:r>
        <w:rPr>
          <w:w w:val="105"/>
        </w:rPr>
        <w:t>In</w:t>
      </w:r>
      <w:r>
        <w:rPr>
          <w:spacing w:val="-11"/>
          <w:w w:val="105"/>
        </w:rPr>
        <w:t xml:space="preserve"> </w:t>
      </w:r>
      <w:r>
        <w:rPr>
          <w:w w:val="105"/>
        </w:rPr>
        <w:t>their</w:t>
      </w:r>
      <w:r>
        <w:rPr>
          <w:spacing w:val="-10"/>
          <w:w w:val="105"/>
        </w:rPr>
        <w:t xml:space="preserve"> </w:t>
      </w:r>
      <w:r>
        <w:rPr>
          <w:w w:val="105"/>
        </w:rPr>
        <w:t>earlier</w:t>
      </w:r>
      <w:r>
        <w:rPr>
          <w:spacing w:val="-10"/>
          <w:w w:val="105"/>
        </w:rPr>
        <w:t xml:space="preserve"> </w:t>
      </w:r>
      <w:r>
        <w:rPr>
          <w:w w:val="105"/>
        </w:rPr>
        <w:t>analysis</w:t>
      </w:r>
      <w:r>
        <w:rPr>
          <w:spacing w:val="-10"/>
          <w:w w:val="105"/>
        </w:rPr>
        <w:t xml:space="preserve"> </w:t>
      </w:r>
      <w:r>
        <w:rPr>
          <w:w w:val="105"/>
        </w:rPr>
        <w:t>of</w:t>
      </w:r>
      <w:r>
        <w:rPr>
          <w:spacing w:val="-11"/>
          <w:w w:val="105"/>
        </w:rPr>
        <w:t xml:space="preserve"> </w:t>
      </w:r>
      <w:r>
        <w:rPr>
          <w:w w:val="105"/>
        </w:rPr>
        <w:t>a</w:t>
      </w:r>
      <w:r>
        <w:rPr>
          <w:spacing w:val="-10"/>
          <w:w w:val="105"/>
        </w:rPr>
        <w:t xml:space="preserve"> </w:t>
      </w:r>
      <w:r>
        <w:rPr>
          <w:w w:val="105"/>
        </w:rPr>
        <w:t>power-law</w:t>
      </w:r>
      <w:r>
        <w:rPr>
          <w:spacing w:val="-11"/>
          <w:w w:val="105"/>
        </w:rPr>
        <w:t xml:space="preserve"> </w:t>
      </w:r>
      <w:r>
        <w:rPr>
          <w:w w:val="105"/>
        </w:rPr>
        <w:t>distribution</w:t>
      </w:r>
      <w:r>
        <w:rPr>
          <w:spacing w:val="-11"/>
          <w:w w:val="105"/>
        </w:rPr>
        <w:t xml:space="preserve"> </w:t>
      </w:r>
      <w:r>
        <w:rPr>
          <w:w w:val="105"/>
        </w:rPr>
        <w:t>of</w:t>
      </w:r>
      <w:r>
        <w:rPr>
          <w:spacing w:val="-10"/>
          <w:w w:val="105"/>
        </w:rPr>
        <w:t xml:space="preserve"> </w:t>
      </w:r>
      <w:r>
        <w:rPr>
          <w:w w:val="105"/>
        </w:rPr>
        <w:t>Sun-like</w:t>
      </w:r>
      <w:r>
        <w:rPr>
          <w:spacing w:val="-10"/>
          <w:w w:val="105"/>
        </w:rPr>
        <w:t xml:space="preserve"> </w:t>
      </w:r>
      <w:proofErr w:type="spellStart"/>
      <w:r>
        <w:rPr>
          <w:w w:val="105"/>
        </w:rPr>
        <w:t>superflare</w:t>
      </w:r>
      <w:proofErr w:type="spellEnd"/>
      <w:r>
        <w:rPr>
          <w:spacing w:val="-11"/>
          <w:w w:val="105"/>
        </w:rPr>
        <w:t xml:space="preserve"> </w:t>
      </w:r>
      <w:r>
        <w:rPr>
          <w:w w:val="105"/>
        </w:rPr>
        <w:t>stars (defined</w:t>
      </w:r>
      <w:r>
        <w:rPr>
          <w:spacing w:val="-14"/>
          <w:w w:val="105"/>
        </w:rPr>
        <w:t xml:space="preserve"> </w:t>
      </w:r>
      <w:r>
        <w:rPr>
          <w:w w:val="105"/>
        </w:rPr>
        <w:t>as G-type main sequence stars with 5800</w:t>
      </w:r>
      <w:r>
        <w:rPr>
          <w:spacing w:val="-1"/>
          <w:w w:val="105"/>
        </w:rPr>
        <w:t xml:space="preserve"> </w:t>
      </w:r>
      <w:r>
        <w:rPr>
          <w:rFonts w:ascii="Bookman Old Style" w:hAnsi="Bookman Old Style"/>
          <w:w w:val="105"/>
        </w:rPr>
        <w:t>B</w:t>
      </w:r>
      <w:r>
        <w:rPr>
          <w:rFonts w:ascii="Bookman Old Style" w:hAnsi="Bookman Old Style"/>
          <w:spacing w:val="-16"/>
          <w:w w:val="105"/>
        </w:rPr>
        <w:t xml:space="preserve"> </w:t>
      </w:r>
      <w:r>
        <w:rPr>
          <w:i/>
          <w:w w:val="105"/>
        </w:rPr>
        <w:t>T</w:t>
      </w:r>
      <w:r>
        <w:rPr>
          <w:w w:val="105"/>
          <w:vertAlign w:val="subscript"/>
        </w:rPr>
        <w:t>eff</w:t>
      </w:r>
      <w:r>
        <w:rPr>
          <w:spacing w:val="-14"/>
          <w:w w:val="105"/>
        </w:rPr>
        <w:t xml:space="preserve"> </w:t>
      </w:r>
      <w:r>
        <w:rPr>
          <w:rFonts w:ascii="Bookman Old Style" w:hAnsi="Bookman Old Style"/>
          <w:w w:val="145"/>
        </w:rPr>
        <w:t>\</w:t>
      </w:r>
      <w:r>
        <w:rPr>
          <w:rFonts w:ascii="Bookman Old Style" w:hAnsi="Bookman Old Style"/>
          <w:spacing w:val="-23"/>
          <w:w w:val="145"/>
        </w:rPr>
        <w:t xml:space="preserve"> </w:t>
      </w:r>
      <w:r>
        <w:rPr>
          <w:w w:val="105"/>
        </w:rPr>
        <w:t>6300 and rotation period</w:t>
      </w:r>
      <w:r>
        <w:rPr>
          <w:spacing w:val="-14"/>
          <w:w w:val="105"/>
        </w:rPr>
        <w:t xml:space="preserve"> </w:t>
      </w:r>
      <w:r>
        <w:rPr>
          <w:rFonts w:ascii="Bookman Old Style" w:hAnsi="Bookman Old Style"/>
          <w:w w:val="340"/>
        </w:rPr>
        <w:t>[</w:t>
      </w:r>
      <w:r>
        <w:rPr>
          <w:rFonts w:ascii="Bookman Old Style" w:hAnsi="Bookman Old Style"/>
          <w:spacing w:val="-54"/>
          <w:w w:val="340"/>
        </w:rPr>
        <w:t xml:space="preserve"> </w:t>
      </w:r>
      <w:r>
        <w:rPr>
          <w:w w:val="105"/>
        </w:rPr>
        <w:t>10</w:t>
      </w:r>
      <w:r>
        <w:rPr>
          <w:spacing w:val="-13"/>
          <w:w w:val="105"/>
        </w:rPr>
        <w:t xml:space="preserve"> </w:t>
      </w:r>
      <w:r>
        <w:rPr>
          <w:w w:val="105"/>
        </w:rPr>
        <w:t>days)</w:t>
      </w:r>
      <w:r>
        <w:rPr>
          <w:spacing w:val="-13"/>
          <w:w w:val="105"/>
        </w:rPr>
        <w:t xml:space="preserve"> </w:t>
      </w:r>
      <w:r>
        <w:rPr>
          <w:w w:val="105"/>
        </w:rPr>
        <w:t>observed</w:t>
      </w:r>
      <w:r>
        <w:rPr>
          <w:spacing w:val="-13"/>
          <w:w w:val="105"/>
        </w:rPr>
        <w:t xml:space="preserve"> </w:t>
      </w:r>
      <w:r>
        <w:rPr>
          <w:w w:val="105"/>
        </w:rPr>
        <w:t>during</w:t>
      </w:r>
      <w:r>
        <w:rPr>
          <w:spacing w:val="10"/>
          <w:w w:val="105"/>
        </w:rPr>
        <w:t xml:space="preserve"> </w:t>
      </w:r>
      <w:r>
        <w:rPr>
          <w:w w:val="105"/>
        </w:rPr>
        <w:t>the</w:t>
      </w:r>
      <w:r>
        <w:rPr>
          <w:spacing w:val="40"/>
          <w:w w:val="105"/>
        </w:rPr>
        <w:t xml:space="preserve"> </w:t>
      </w:r>
      <w:r>
        <w:rPr>
          <w:w w:val="105"/>
        </w:rPr>
        <w:t>first</w:t>
      </w:r>
      <w:r>
        <w:rPr>
          <w:spacing w:val="40"/>
          <w:w w:val="105"/>
        </w:rPr>
        <w:t xml:space="preserve"> </w:t>
      </w:r>
      <w:r>
        <w:rPr>
          <w:w w:val="105"/>
        </w:rPr>
        <w:t>500</w:t>
      </w:r>
      <w:r>
        <w:rPr>
          <w:spacing w:val="-3"/>
          <w:w w:val="105"/>
        </w:rPr>
        <w:t xml:space="preserve"> </w:t>
      </w:r>
      <w:r>
        <w:rPr>
          <w:w w:val="105"/>
        </w:rPr>
        <w:t>days</w:t>
      </w:r>
      <w:r>
        <w:rPr>
          <w:spacing w:val="40"/>
          <w:w w:val="105"/>
        </w:rPr>
        <w:t xml:space="preserve"> </w:t>
      </w:r>
      <w:r>
        <w:rPr>
          <w:w w:val="105"/>
        </w:rPr>
        <w:t>of</w:t>
      </w:r>
      <w:r>
        <w:rPr>
          <w:spacing w:val="40"/>
          <w:w w:val="105"/>
        </w:rPr>
        <w:t xml:space="preserve"> </w:t>
      </w:r>
      <w:r>
        <w:rPr>
          <w:w w:val="105"/>
        </w:rPr>
        <w:t>the</w:t>
      </w:r>
      <w:r>
        <w:rPr>
          <w:spacing w:val="40"/>
          <w:w w:val="105"/>
        </w:rPr>
        <w:t xml:space="preserve"> </w:t>
      </w:r>
      <w:r>
        <w:rPr>
          <w:i/>
          <w:w w:val="105"/>
        </w:rPr>
        <w:t>Kepler</w:t>
      </w:r>
      <w:r>
        <w:rPr>
          <w:i/>
          <w:spacing w:val="40"/>
          <w:w w:val="105"/>
        </w:rPr>
        <w:t xml:space="preserve"> </w:t>
      </w:r>
      <w:r>
        <w:rPr>
          <w:w w:val="105"/>
        </w:rPr>
        <w:t>mission, Maehara</w:t>
      </w:r>
      <w:r>
        <w:rPr>
          <w:spacing w:val="-4"/>
          <w:w w:val="105"/>
        </w:rPr>
        <w:t xml:space="preserve"> </w:t>
      </w:r>
      <w:r>
        <w:rPr>
          <w:w w:val="105"/>
        </w:rPr>
        <w:t>et</w:t>
      </w:r>
      <w:r>
        <w:rPr>
          <w:spacing w:val="-4"/>
          <w:w w:val="105"/>
        </w:rPr>
        <w:t xml:space="preserve"> </w:t>
      </w:r>
      <w:r>
        <w:rPr>
          <w:w w:val="105"/>
        </w:rPr>
        <w:t>al.</w:t>
      </w:r>
      <w:r>
        <w:rPr>
          <w:spacing w:val="-4"/>
          <w:w w:val="105"/>
        </w:rPr>
        <w:t xml:space="preserve"> </w:t>
      </w:r>
      <w:r>
        <w:rPr>
          <w:w w:val="105"/>
        </w:rPr>
        <w:t>(</w:t>
      </w:r>
      <w:hyperlink w:anchor="_bookmark548" w:history="1">
        <w:r>
          <w:rPr>
            <w:color w:val="0000FF"/>
            <w:w w:val="105"/>
          </w:rPr>
          <w:t>2015</w:t>
        </w:r>
      </w:hyperlink>
      <w:r>
        <w:rPr>
          <w:w w:val="105"/>
        </w:rPr>
        <w:t>)</w:t>
      </w:r>
      <w:r>
        <w:rPr>
          <w:spacing w:val="-4"/>
          <w:w w:val="105"/>
        </w:rPr>
        <w:t xml:space="preserve"> </w:t>
      </w:r>
      <w:r>
        <w:rPr>
          <w:w w:val="105"/>
        </w:rPr>
        <w:t>determined</w:t>
      </w:r>
      <w:r>
        <w:rPr>
          <w:spacing w:val="-4"/>
          <w:w w:val="105"/>
        </w:rPr>
        <w:t xml:space="preserve"> </w:t>
      </w:r>
      <w:r>
        <w:rPr>
          <w:w w:val="105"/>
        </w:rPr>
        <w:t>that</w:t>
      </w:r>
      <w:r>
        <w:rPr>
          <w:spacing w:val="-4"/>
          <w:w w:val="105"/>
        </w:rPr>
        <w:t xml:space="preserve"> </w:t>
      </w:r>
      <w:r>
        <w:rPr>
          <w:w w:val="105"/>
        </w:rPr>
        <w:t>the</w:t>
      </w:r>
      <w:r>
        <w:rPr>
          <w:spacing w:val="-3"/>
          <w:w w:val="105"/>
        </w:rPr>
        <w:t xml:space="preserve"> </w:t>
      </w:r>
      <w:r>
        <w:rPr>
          <w:w w:val="105"/>
        </w:rPr>
        <w:t>occurrence</w:t>
      </w:r>
      <w:r>
        <w:rPr>
          <w:spacing w:val="-4"/>
          <w:w w:val="105"/>
        </w:rPr>
        <w:t xml:space="preserve"> </w:t>
      </w:r>
      <w:r>
        <w:rPr>
          <w:w w:val="105"/>
        </w:rPr>
        <w:t>frequency</w:t>
      </w:r>
      <w:r>
        <w:rPr>
          <w:spacing w:val="-4"/>
          <w:w w:val="105"/>
        </w:rPr>
        <w:t xml:space="preserve"> </w:t>
      </w:r>
      <w:r>
        <w:rPr>
          <w:w w:val="105"/>
        </w:rPr>
        <w:t>of</w:t>
      </w:r>
      <w:r>
        <w:rPr>
          <w:spacing w:val="-4"/>
          <w:w w:val="105"/>
        </w:rPr>
        <w:t xml:space="preserve"> </w:t>
      </w:r>
      <w:r>
        <w:rPr>
          <w:w w:val="105"/>
        </w:rPr>
        <w:t>10</w:t>
      </w:r>
      <w:r>
        <w:rPr>
          <w:w w:val="105"/>
          <w:vertAlign w:val="superscript"/>
        </w:rPr>
        <w:t>33</w:t>
      </w:r>
      <w:r>
        <w:rPr>
          <w:spacing w:val="-4"/>
          <w:w w:val="105"/>
        </w:rPr>
        <w:t xml:space="preserve"> </w:t>
      </w:r>
      <w:r>
        <w:rPr>
          <w:w w:val="105"/>
        </w:rPr>
        <w:t>erg</w:t>
      </w:r>
      <w:r>
        <w:rPr>
          <w:spacing w:val="-4"/>
          <w:w w:val="105"/>
        </w:rPr>
        <w:t xml:space="preserve"> </w:t>
      </w:r>
      <w:r>
        <w:rPr>
          <w:w w:val="105"/>
        </w:rPr>
        <w:t xml:space="preserve">solar </w:t>
      </w:r>
      <w:r>
        <w:t>flares</w:t>
      </w:r>
      <w:r>
        <w:rPr>
          <w:spacing w:val="-3"/>
        </w:rPr>
        <w:t xml:space="preserve"> </w:t>
      </w:r>
      <w:r>
        <w:t>would</w:t>
      </w:r>
      <w:r>
        <w:rPr>
          <w:spacing w:val="-2"/>
        </w:rPr>
        <w:t xml:space="preserve"> </w:t>
      </w:r>
      <w:r>
        <w:t>be</w:t>
      </w:r>
      <w:r>
        <w:rPr>
          <w:spacing w:val="-4"/>
        </w:rPr>
        <w:t xml:space="preserve"> </w:t>
      </w:r>
      <w:r>
        <w:t>once</w:t>
      </w:r>
      <w:r>
        <w:rPr>
          <w:spacing w:val="-3"/>
        </w:rPr>
        <w:t xml:space="preserve"> </w:t>
      </w:r>
      <w:r>
        <w:t>every</w:t>
      </w:r>
      <w:r>
        <w:rPr>
          <w:spacing w:val="-4"/>
        </w:rPr>
        <w:t xml:space="preserve"> </w:t>
      </w:r>
      <w:r>
        <w:t>500 years.</w:t>
      </w:r>
      <w:r>
        <w:rPr>
          <w:spacing w:val="-4"/>
        </w:rPr>
        <w:t xml:space="preserve"> </w:t>
      </w:r>
      <w:r>
        <w:t>Subsequently,</w:t>
      </w:r>
      <w:r>
        <w:rPr>
          <w:spacing w:val="-2"/>
        </w:rPr>
        <w:t xml:space="preserve"> </w:t>
      </w:r>
      <w:r>
        <w:t>Notsu</w:t>
      </w:r>
      <w:r>
        <w:rPr>
          <w:spacing w:val="-3"/>
        </w:rPr>
        <w:t xml:space="preserve"> </w:t>
      </w:r>
      <w:r>
        <w:t>et</w:t>
      </w:r>
      <w:r>
        <w:rPr>
          <w:spacing w:val="-3"/>
        </w:rPr>
        <w:t xml:space="preserve"> </w:t>
      </w:r>
      <w:r>
        <w:t>al.</w:t>
      </w:r>
      <w:r>
        <w:rPr>
          <w:spacing w:val="-3"/>
        </w:rPr>
        <w:t xml:space="preserve"> </w:t>
      </w:r>
      <w:r>
        <w:t>deduced</w:t>
      </w:r>
      <w:r>
        <w:rPr>
          <w:spacing w:val="-4"/>
        </w:rPr>
        <w:t xml:space="preserve"> </w:t>
      </w:r>
      <w:r>
        <w:t>that</w:t>
      </w:r>
      <w:r>
        <w:rPr>
          <w:spacing w:val="-2"/>
        </w:rPr>
        <w:t xml:space="preserve"> </w:t>
      </w:r>
      <w:r>
        <w:t xml:space="preserve">flares </w:t>
      </w:r>
      <w:r>
        <w:rPr>
          <w:spacing w:val="-2"/>
          <w:w w:val="105"/>
        </w:rPr>
        <w:t>with</w:t>
      </w:r>
      <w:r>
        <w:rPr>
          <w:spacing w:val="-12"/>
          <w:w w:val="105"/>
        </w:rPr>
        <w:t xml:space="preserve"> </w:t>
      </w:r>
      <w:r>
        <w:rPr>
          <w:spacing w:val="-2"/>
          <w:w w:val="105"/>
        </w:rPr>
        <w:t>energy</w:t>
      </w:r>
      <w:r>
        <w:rPr>
          <w:spacing w:val="-11"/>
          <w:w w:val="105"/>
        </w:rPr>
        <w:t xml:space="preserve"> </w:t>
      </w:r>
      <w:r>
        <w:rPr>
          <w:spacing w:val="-2"/>
          <w:w w:val="105"/>
        </w:rPr>
        <w:t>of</w:t>
      </w:r>
      <w:r>
        <w:rPr>
          <w:spacing w:val="-11"/>
          <w:w w:val="105"/>
        </w:rPr>
        <w:t xml:space="preserve"> </w:t>
      </w:r>
      <w:r>
        <w:rPr>
          <w:rFonts w:ascii="Bookman Old Style" w:hAnsi="Bookman Old Style"/>
          <w:spacing w:val="-2"/>
          <w:w w:val="270"/>
        </w:rPr>
        <w:t>[</w:t>
      </w:r>
      <w:r>
        <w:rPr>
          <w:rFonts w:ascii="Bookman Old Style" w:hAnsi="Bookman Old Style"/>
          <w:spacing w:val="-41"/>
          <w:w w:val="270"/>
        </w:rPr>
        <w:t xml:space="preserve"> </w:t>
      </w:r>
      <w:r>
        <w:rPr>
          <w:spacing w:val="-2"/>
          <w:w w:val="105"/>
        </w:rPr>
        <w:t>10</w:t>
      </w:r>
      <w:r>
        <w:rPr>
          <w:spacing w:val="-2"/>
          <w:w w:val="105"/>
          <w:vertAlign w:val="superscript"/>
        </w:rPr>
        <w:t>34</w:t>
      </w:r>
      <w:r>
        <w:rPr>
          <w:spacing w:val="-11"/>
          <w:w w:val="105"/>
        </w:rPr>
        <w:t xml:space="preserve"> </w:t>
      </w:r>
      <w:r>
        <w:rPr>
          <w:spacing w:val="-2"/>
          <w:w w:val="105"/>
        </w:rPr>
        <w:t>to</w:t>
      </w:r>
      <w:r>
        <w:rPr>
          <w:spacing w:val="-11"/>
          <w:w w:val="105"/>
        </w:rPr>
        <w:t xml:space="preserve"> </w:t>
      </w:r>
      <w:r>
        <w:rPr>
          <w:rFonts w:ascii="Garamond" w:hAnsi="Garamond"/>
          <w:spacing w:val="-2"/>
          <w:w w:val="270"/>
        </w:rPr>
        <w:t>[</w:t>
      </w:r>
      <w:r>
        <w:rPr>
          <w:rFonts w:ascii="Garamond" w:hAnsi="Garamond"/>
          <w:spacing w:val="-32"/>
          <w:w w:val="270"/>
        </w:rPr>
        <w:t xml:space="preserve"> </w:t>
      </w:r>
      <w:r>
        <w:rPr>
          <w:spacing w:val="-2"/>
          <w:w w:val="105"/>
        </w:rPr>
        <w:t>5</w:t>
      </w:r>
      <w:r>
        <w:rPr>
          <w:spacing w:val="-11"/>
          <w:w w:val="105"/>
        </w:rPr>
        <w:t xml:space="preserve"> </w:t>
      </w:r>
      <w:r>
        <w:rPr>
          <w:rFonts w:ascii="Bookman Old Style" w:hAnsi="Bookman Old Style"/>
          <w:spacing w:val="-2"/>
          <w:w w:val="105"/>
        </w:rPr>
        <w:t>9</w:t>
      </w:r>
      <w:r>
        <w:rPr>
          <w:rFonts w:ascii="Bookman Old Style" w:hAnsi="Bookman Old Style"/>
          <w:spacing w:val="-15"/>
          <w:w w:val="105"/>
        </w:rPr>
        <w:t xml:space="preserve"> </w:t>
      </w:r>
      <w:r>
        <w:rPr>
          <w:spacing w:val="-2"/>
          <w:w w:val="105"/>
        </w:rPr>
        <w:t>10</w:t>
      </w:r>
      <w:r>
        <w:rPr>
          <w:spacing w:val="-2"/>
          <w:w w:val="105"/>
          <w:vertAlign w:val="superscript"/>
        </w:rPr>
        <w:t>34</w:t>
      </w:r>
      <w:r>
        <w:rPr>
          <w:spacing w:val="-11"/>
          <w:w w:val="105"/>
        </w:rPr>
        <w:t xml:space="preserve"> </w:t>
      </w:r>
      <w:r>
        <w:rPr>
          <w:spacing w:val="-2"/>
          <w:w w:val="105"/>
        </w:rPr>
        <w:t>erg</w:t>
      </w:r>
      <w:r>
        <w:rPr>
          <w:spacing w:val="-11"/>
          <w:w w:val="105"/>
        </w:rPr>
        <w:t xml:space="preserve"> </w:t>
      </w:r>
      <w:r>
        <w:rPr>
          <w:spacing w:val="-2"/>
          <w:w w:val="105"/>
        </w:rPr>
        <w:t>occur</w:t>
      </w:r>
      <w:r>
        <w:rPr>
          <w:spacing w:val="-11"/>
          <w:w w:val="105"/>
        </w:rPr>
        <w:t xml:space="preserve"> </w:t>
      </w:r>
      <w:r>
        <w:rPr>
          <w:spacing w:val="-2"/>
          <w:w w:val="105"/>
        </w:rPr>
        <w:t>on</w:t>
      </w:r>
      <w:r>
        <w:rPr>
          <w:spacing w:val="-11"/>
          <w:w w:val="105"/>
        </w:rPr>
        <w:t xml:space="preserve"> </w:t>
      </w:r>
      <w:r>
        <w:rPr>
          <w:spacing w:val="-2"/>
          <w:w w:val="105"/>
        </w:rPr>
        <w:t>old</w:t>
      </w:r>
      <w:r>
        <w:rPr>
          <w:spacing w:val="-12"/>
          <w:w w:val="105"/>
        </w:rPr>
        <w:t xml:space="preserve"> </w:t>
      </w:r>
      <w:r>
        <w:rPr>
          <w:spacing w:val="-2"/>
          <w:w w:val="145"/>
        </w:rPr>
        <w:t>(</w:t>
      </w:r>
      <w:r>
        <w:rPr>
          <w:rFonts w:ascii="Garamond" w:hAnsi="Garamond"/>
          <w:spacing w:val="-2"/>
          <w:w w:val="145"/>
        </w:rPr>
        <w:t>*</w:t>
      </w:r>
      <w:r>
        <w:rPr>
          <w:rFonts w:ascii="Garamond" w:hAnsi="Garamond"/>
          <w:spacing w:val="-6"/>
          <w:w w:val="145"/>
        </w:rPr>
        <w:t xml:space="preserve"> </w:t>
      </w:r>
      <w:r>
        <w:rPr>
          <w:spacing w:val="-2"/>
          <w:w w:val="105"/>
        </w:rPr>
        <w:t>4.6 Gyr),</w:t>
      </w:r>
      <w:r>
        <w:rPr>
          <w:spacing w:val="-3"/>
          <w:w w:val="105"/>
        </w:rPr>
        <w:t xml:space="preserve"> </w:t>
      </w:r>
      <w:r>
        <w:rPr>
          <w:spacing w:val="-2"/>
          <w:w w:val="105"/>
        </w:rPr>
        <w:t>slowly</w:t>
      </w:r>
      <w:r>
        <w:rPr>
          <w:spacing w:val="-3"/>
          <w:w w:val="105"/>
        </w:rPr>
        <w:t xml:space="preserve"> </w:t>
      </w:r>
      <w:r>
        <w:rPr>
          <w:spacing w:val="-2"/>
          <w:w w:val="105"/>
        </w:rPr>
        <w:t xml:space="preserve">rotating </w:t>
      </w:r>
      <w:r>
        <w:rPr>
          <w:w w:val="105"/>
        </w:rPr>
        <w:t>(</w:t>
      </w:r>
      <w:r>
        <w:rPr>
          <w:i/>
          <w:w w:val="105"/>
        </w:rPr>
        <w:t>P</w:t>
      </w:r>
      <w:r>
        <w:rPr>
          <w:w w:val="105"/>
          <w:vertAlign w:val="subscript"/>
        </w:rPr>
        <w:t>rot</w:t>
      </w:r>
      <w:r>
        <w:rPr>
          <w:spacing w:val="-14"/>
          <w:w w:val="105"/>
        </w:rPr>
        <w:t xml:space="preserve"> </w:t>
      </w:r>
      <w:r>
        <w:rPr>
          <w:rFonts w:ascii="Garamond" w:hAnsi="Garamond"/>
          <w:w w:val="205"/>
        </w:rPr>
        <w:t>*</w:t>
      </w:r>
      <w:r>
        <w:rPr>
          <w:rFonts w:ascii="Garamond" w:hAnsi="Garamond"/>
          <w:spacing w:val="-25"/>
          <w:w w:val="205"/>
        </w:rPr>
        <w:t xml:space="preserve"> </w:t>
      </w:r>
      <w:r>
        <w:rPr>
          <w:w w:val="105"/>
        </w:rPr>
        <w:t>25</w:t>
      </w:r>
      <w:r>
        <w:rPr>
          <w:spacing w:val="-13"/>
          <w:w w:val="105"/>
        </w:rPr>
        <w:t xml:space="preserve"> </w:t>
      </w:r>
      <w:r>
        <w:rPr>
          <w:w w:val="105"/>
        </w:rPr>
        <w:t>days)</w:t>
      </w:r>
      <w:r>
        <w:rPr>
          <w:spacing w:val="-13"/>
          <w:w w:val="105"/>
        </w:rPr>
        <w:t xml:space="preserve"> </w:t>
      </w:r>
      <w:r>
        <w:rPr>
          <w:w w:val="105"/>
        </w:rPr>
        <w:t>Sun-like</w:t>
      </w:r>
      <w:r>
        <w:rPr>
          <w:spacing w:val="-14"/>
          <w:w w:val="105"/>
        </w:rPr>
        <w:t xml:space="preserve"> </w:t>
      </w:r>
      <w:r>
        <w:rPr>
          <w:w w:val="105"/>
        </w:rPr>
        <w:t>stars</w:t>
      </w:r>
      <w:r>
        <w:rPr>
          <w:spacing w:val="-13"/>
          <w:w w:val="105"/>
        </w:rPr>
        <w:t xml:space="preserve"> </w:t>
      </w:r>
      <w:r>
        <w:rPr>
          <w:w w:val="105"/>
        </w:rPr>
        <w:t>approximately</w:t>
      </w:r>
      <w:r>
        <w:rPr>
          <w:spacing w:val="-13"/>
          <w:w w:val="105"/>
        </w:rPr>
        <w:t xml:space="preserve"> </w:t>
      </w:r>
      <w:r>
        <w:rPr>
          <w:w w:val="105"/>
        </w:rPr>
        <w:t>once</w:t>
      </w:r>
      <w:r>
        <w:rPr>
          <w:spacing w:val="-13"/>
          <w:w w:val="105"/>
        </w:rPr>
        <w:t xml:space="preserve"> </w:t>
      </w:r>
      <w:r>
        <w:rPr>
          <w:w w:val="105"/>
        </w:rPr>
        <w:t>every</w:t>
      </w:r>
      <w:r>
        <w:rPr>
          <w:spacing w:val="-11"/>
          <w:w w:val="105"/>
        </w:rPr>
        <w:t xml:space="preserve"> </w:t>
      </w:r>
      <w:r>
        <w:rPr>
          <w:w w:val="105"/>
        </w:rPr>
        <w:t>2000–3000</w:t>
      </w:r>
      <w:r>
        <w:rPr>
          <w:spacing w:val="-10"/>
          <w:w w:val="105"/>
        </w:rPr>
        <w:t xml:space="preserve"> </w:t>
      </w:r>
      <w:r>
        <w:rPr>
          <w:w w:val="105"/>
        </w:rPr>
        <w:t>years.</w:t>
      </w:r>
      <w:r>
        <w:rPr>
          <w:spacing w:val="-9"/>
          <w:w w:val="105"/>
        </w:rPr>
        <w:t xml:space="preserve"> </w:t>
      </w:r>
      <w:r>
        <w:rPr>
          <w:w w:val="105"/>
        </w:rPr>
        <w:t>For</w:t>
      </w:r>
      <w:r>
        <w:rPr>
          <w:spacing w:val="-10"/>
          <w:w w:val="105"/>
        </w:rPr>
        <w:t xml:space="preserve"> </w:t>
      </w:r>
      <w:r>
        <w:rPr>
          <w:w w:val="105"/>
        </w:rPr>
        <w:t>a larger</w:t>
      </w:r>
      <w:r>
        <w:rPr>
          <w:spacing w:val="-14"/>
          <w:w w:val="105"/>
        </w:rPr>
        <w:t xml:space="preserve"> </w:t>
      </w:r>
      <w:r>
        <w:rPr>
          <w:w w:val="105"/>
        </w:rPr>
        <w:t>sample</w:t>
      </w:r>
      <w:r>
        <w:rPr>
          <w:spacing w:val="-13"/>
          <w:w w:val="105"/>
        </w:rPr>
        <w:t xml:space="preserve"> </w:t>
      </w:r>
      <w:r>
        <w:rPr>
          <w:w w:val="105"/>
        </w:rPr>
        <w:t>size</w:t>
      </w:r>
      <w:r>
        <w:rPr>
          <w:spacing w:val="-13"/>
          <w:w w:val="105"/>
        </w:rPr>
        <w:t xml:space="preserve"> </w:t>
      </w:r>
      <w:r>
        <w:rPr>
          <w:w w:val="105"/>
        </w:rPr>
        <w:t>than</w:t>
      </w:r>
      <w:r>
        <w:rPr>
          <w:spacing w:val="-13"/>
          <w:w w:val="105"/>
        </w:rPr>
        <w:t xml:space="preserve"> </w:t>
      </w:r>
      <w:r>
        <w:rPr>
          <w:w w:val="105"/>
        </w:rPr>
        <w:t>that</w:t>
      </w:r>
      <w:r>
        <w:rPr>
          <w:spacing w:val="-13"/>
          <w:w w:val="105"/>
        </w:rPr>
        <w:t xml:space="preserve"> </w:t>
      </w:r>
      <w:r>
        <w:rPr>
          <w:w w:val="105"/>
        </w:rPr>
        <w:t>of</w:t>
      </w:r>
      <w:r>
        <w:rPr>
          <w:spacing w:val="-13"/>
          <w:w w:val="105"/>
        </w:rPr>
        <w:t xml:space="preserve"> </w:t>
      </w:r>
      <w:r>
        <w:rPr>
          <w:w w:val="105"/>
        </w:rPr>
        <w:t>Notsu</w:t>
      </w:r>
      <w:r>
        <w:rPr>
          <w:spacing w:val="-13"/>
          <w:w w:val="105"/>
        </w:rPr>
        <w:t xml:space="preserve"> </w:t>
      </w:r>
      <w:r>
        <w:rPr>
          <w:w w:val="105"/>
        </w:rPr>
        <w:t>et</w:t>
      </w:r>
      <w:r>
        <w:rPr>
          <w:spacing w:val="-13"/>
          <w:w w:val="105"/>
        </w:rPr>
        <w:t xml:space="preserve"> </w:t>
      </w:r>
      <w:r>
        <w:rPr>
          <w:w w:val="105"/>
        </w:rPr>
        <w:t>al.</w:t>
      </w:r>
      <w:r>
        <w:rPr>
          <w:spacing w:val="-14"/>
          <w:w w:val="105"/>
        </w:rPr>
        <w:t xml:space="preserve"> </w:t>
      </w:r>
      <w:r>
        <w:rPr>
          <w:w w:val="105"/>
        </w:rPr>
        <w:t>and</w:t>
      </w:r>
      <w:r>
        <w:rPr>
          <w:spacing w:val="-13"/>
          <w:w w:val="105"/>
        </w:rPr>
        <w:t xml:space="preserve"> </w:t>
      </w:r>
      <w:r>
        <w:rPr>
          <w:w w:val="105"/>
        </w:rPr>
        <w:t>using</w:t>
      </w:r>
      <w:r>
        <w:rPr>
          <w:spacing w:val="-13"/>
          <w:w w:val="105"/>
        </w:rPr>
        <w:t xml:space="preserve"> </w:t>
      </w:r>
      <w:r>
        <w:rPr>
          <w:w w:val="105"/>
        </w:rPr>
        <w:t>a</w:t>
      </w:r>
      <w:r>
        <w:rPr>
          <w:spacing w:val="-13"/>
          <w:w w:val="105"/>
        </w:rPr>
        <w:t xml:space="preserve"> </w:t>
      </w:r>
      <w:r>
        <w:rPr>
          <w:w w:val="105"/>
        </w:rPr>
        <w:t>gyrochronology</w:t>
      </w:r>
      <w:r>
        <w:rPr>
          <w:spacing w:val="-13"/>
          <w:w w:val="105"/>
        </w:rPr>
        <w:t xml:space="preserve"> </w:t>
      </w:r>
      <w:r>
        <w:rPr>
          <w:w w:val="105"/>
        </w:rPr>
        <w:t xml:space="preserve">correction, </w:t>
      </w:r>
      <w:r>
        <w:t>Okamoto et al. (</w:t>
      </w:r>
      <w:hyperlink w:anchor="_bookmark641" w:history="1">
        <w:r>
          <w:rPr>
            <w:color w:val="0000FF"/>
          </w:rPr>
          <w:t>2021</w:t>
        </w:r>
      </w:hyperlink>
      <w:r>
        <w:t xml:space="preserve">) inferred that solar </w:t>
      </w:r>
      <w:proofErr w:type="spellStart"/>
      <w:r>
        <w:t>superflares</w:t>
      </w:r>
      <w:proofErr w:type="spellEnd"/>
      <w:r>
        <w:t xml:space="preserve"> with energies of 10</w:t>
      </w:r>
      <w:r>
        <w:rPr>
          <w:vertAlign w:val="superscript"/>
        </w:rPr>
        <w:t>34</w:t>
      </w:r>
      <w:r>
        <w:t xml:space="preserve"> erg (SXR </w:t>
      </w:r>
      <w:r>
        <w:rPr>
          <w:w w:val="105"/>
        </w:rPr>
        <w:t>class</w:t>
      </w:r>
      <w:r>
        <w:rPr>
          <w:spacing w:val="-14"/>
          <w:w w:val="105"/>
        </w:rPr>
        <w:t xml:space="preserve"> </w:t>
      </w:r>
      <w:r>
        <w:rPr>
          <w:w w:val="105"/>
        </w:rPr>
        <w:t>=</w:t>
      </w:r>
      <w:r>
        <w:rPr>
          <w:spacing w:val="-13"/>
          <w:w w:val="105"/>
        </w:rPr>
        <w:t xml:space="preserve"> </w:t>
      </w:r>
      <w:r>
        <w:rPr>
          <w:w w:val="105"/>
        </w:rPr>
        <w:t>X1000)</w:t>
      </w:r>
      <w:r>
        <w:rPr>
          <w:spacing w:val="-13"/>
          <w:w w:val="105"/>
        </w:rPr>
        <w:t xml:space="preserve"> </w:t>
      </w:r>
      <w:r>
        <w:rPr>
          <w:w w:val="105"/>
        </w:rPr>
        <w:t>could</w:t>
      </w:r>
      <w:r>
        <w:rPr>
          <w:spacing w:val="-11"/>
          <w:w w:val="105"/>
        </w:rPr>
        <w:t xml:space="preserve"> </w:t>
      </w:r>
      <w:r>
        <w:rPr>
          <w:w w:val="105"/>
        </w:rPr>
        <w:t>occur</w:t>
      </w:r>
      <w:r>
        <w:rPr>
          <w:spacing w:val="-1"/>
          <w:w w:val="105"/>
        </w:rPr>
        <w:t xml:space="preserve"> </w:t>
      </w:r>
      <w:r>
        <w:rPr>
          <w:w w:val="105"/>
        </w:rPr>
        <w:t>on</w:t>
      </w:r>
      <w:r>
        <w:rPr>
          <w:spacing w:val="-2"/>
          <w:w w:val="105"/>
        </w:rPr>
        <w:t xml:space="preserve"> </w:t>
      </w:r>
      <w:r>
        <w:rPr>
          <w:w w:val="105"/>
        </w:rPr>
        <w:t>slowly</w:t>
      </w:r>
      <w:r>
        <w:rPr>
          <w:spacing w:val="-3"/>
          <w:w w:val="105"/>
        </w:rPr>
        <w:t xml:space="preserve"> </w:t>
      </w:r>
      <w:r>
        <w:rPr>
          <w:w w:val="105"/>
        </w:rPr>
        <w:t>rotating</w:t>
      </w:r>
      <w:r>
        <w:rPr>
          <w:spacing w:val="-3"/>
          <w:w w:val="105"/>
        </w:rPr>
        <w:t xml:space="preserve"> </w:t>
      </w:r>
      <w:r>
        <w:rPr>
          <w:w w:val="105"/>
        </w:rPr>
        <w:t>Sun-like</w:t>
      </w:r>
      <w:r>
        <w:rPr>
          <w:spacing w:val="-4"/>
          <w:w w:val="105"/>
        </w:rPr>
        <w:t xml:space="preserve"> </w:t>
      </w:r>
      <w:r>
        <w:rPr>
          <w:w w:val="105"/>
        </w:rPr>
        <w:t>stars</w:t>
      </w:r>
      <w:r>
        <w:rPr>
          <w:spacing w:val="-3"/>
          <w:w w:val="105"/>
        </w:rPr>
        <w:t xml:space="preserve"> </w:t>
      </w:r>
      <w:r>
        <w:rPr>
          <w:w w:val="105"/>
        </w:rPr>
        <w:t>once</w:t>
      </w:r>
      <w:r>
        <w:rPr>
          <w:spacing w:val="-3"/>
          <w:w w:val="105"/>
        </w:rPr>
        <w:t xml:space="preserve"> </w:t>
      </w:r>
      <w:r>
        <w:rPr>
          <w:w w:val="105"/>
        </w:rPr>
        <w:t>every</w:t>
      </w:r>
      <w:r>
        <w:rPr>
          <w:spacing w:val="-7"/>
          <w:w w:val="105"/>
        </w:rPr>
        <w:t xml:space="preserve"> </w:t>
      </w:r>
      <w:r>
        <w:rPr>
          <w:rFonts w:ascii="Garamond" w:hAnsi="Garamond"/>
          <w:w w:val="205"/>
        </w:rPr>
        <w:t>*</w:t>
      </w:r>
      <w:r>
        <w:rPr>
          <w:rFonts w:ascii="Garamond" w:hAnsi="Garamond"/>
          <w:spacing w:val="-26"/>
          <w:w w:val="205"/>
        </w:rPr>
        <w:t xml:space="preserve"> </w:t>
      </w:r>
      <w:r>
        <w:rPr>
          <w:w w:val="105"/>
        </w:rPr>
        <w:t xml:space="preserve">6000 years. This rate is preliminary, pending spectroscopic analysis of metallicity, </w:t>
      </w:r>
      <w:r>
        <w:t>surface</w:t>
      </w:r>
      <w:r>
        <w:rPr>
          <w:spacing w:val="-4"/>
        </w:rPr>
        <w:t xml:space="preserve"> </w:t>
      </w:r>
      <w:r>
        <w:t>gravity,</w:t>
      </w:r>
      <w:r>
        <w:rPr>
          <w:spacing w:val="-6"/>
        </w:rPr>
        <w:t xml:space="preserve"> </w:t>
      </w:r>
      <w:r>
        <w:t>binarity,</w:t>
      </w:r>
      <w:r>
        <w:rPr>
          <w:spacing w:val="-6"/>
        </w:rPr>
        <w:t xml:space="preserve"> </w:t>
      </w:r>
      <w:r>
        <w:t>and</w:t>
      </w:r>
      <w:r>
        <w:rPr>
          <w:spacing w:val="-4"/>
        </w:rPr>
        <w:t xml:space="preserve"> </w:t>
      </w:r>
      <w:r>
        <w:t>rotation</w:t>
      </w:r>
      <w:r>
        <w:rPr>
          <w:spacing w:val="-5"/>
        </w:rPr>
        <w:t xml:space="preserve"> </w:t>
      </w:r>
      <w:r>
        <w:t>period</w:t>
      </w:r>
      <w:r>
        <w:rPr>
          <w:spacing w:val="-5"/>
        </w:rPr>
        <w:t xml:space="preserve"> </w:t>
      </w:r>
      <w:r>
        <w:t>of</w:t>
      </w:r>
      <w:r>
        <w:rPr>
          <w:spacing w:val="-5"/>
        </w:rPr>
        <w:t xml:space="preserve"> </w:t>
      </w:r>
      <w:r>
        <w:t>the</w:t>
      </w:r>
      <w:r>
        <w:rPr>
          <w:spacing w:val="-5"/>
        </w:rPr>
        <w:t xml:space="preserve"> </w:t>
      </w:r>
      <w:r>
        <w:t>15</w:t>
      </w:r>
      <w:r>
        <w:rPr>
          <w:spacing w:val="-6"/>
        </w:rPr>
        <w:t xml:space="preserve"> </w:t>
      </w:r>
      <w:r>
        <w:t>(presumably)</w:t>
      </w:r>
      <w:r>
        <w:rPr>
          <w:spacing w:val="-5"/>
        </w:rPr>
        <w:t xml:space="preserve"> </w:t>
      </w:r>
      <w:r>
        <w:t>Sun-like</w:t>
      </w:r>
      <w:r>
        <w:rPr>
          <w:spacing w:val="-5"/>
        </w:rPr>
        <w:t xml:space="preserve"> </w:t>
      </w:r>
      <w:r>
        <w:t>stars</w:t>
      </w:r>
      <w:r>
        <w:rPr>
          <w:spacing w:val="-6"/>
        </w:rPr>
        <w:t xml:space="preserve"> </w:t>
      </w:r>
      <w:r>
        <w:t xml:space="preserve">in </w:t>
      </w:r>
      <w:r>
        <w:rPr>
          <w:w w:val="105"/>
        </w:rPr>
        <w:t>Table</w:t>
      </w:r>
      <w:r>
        <w:rPr>
          <w:spacing w:val="-5"/>
          <w:w w:val="105"/>
        </w:rPr>
        <w:t xml:space="preserve"> </w:t>
      </w:r>
      <w:hyperlink w:anchor="_bookmark60" w:history="1">
        <w:r>
          <w:rPr>
            <w:color w:val="0000FF"/>
            <w:w w:val="105"/>
          </w:rPr>
          <w:t>3</w:t>
        </w:r>
      </w:hyperlink>
      <w:r>
        <w:rPr>
          <w:color w:val="0000FF"/>
          <w:spacing w:val="-5"/>
          <w:w w:val="105"/>
        </w:rPr>
        <w:t xml:space="preserve"> </w:t>
      </w:r>
      <w:r>
        <w:rPr>
          <w:w w:val="105"/>
        </w:rPr>
        <w:t>on</w:t>
      </w:r>
      <w:r>
        <w:rPr>
          <w:spacing w:val="-5"/>
          <w:w w:val="105"/>
        </w:rPr>
        <w:t xml:space="preserve"> </w:t>
      </w:r>
      <w:r>
        <w:rPr>
          <w:w w:val="105"/>
        </w:rPr>
        <w:t>which</w:t>
      </w:r>
      <w:r>
        <w:rPr>
          <w:spacing w:val="-4"/>
          <w:w w:val="105"/>
        </w:rPr>
        <w:t xml:space="preserve"> </w:t>
      </w:r>
      <w:r>
        <w:rPr>
          <w:w w:val="105"/>
        </w:rPr>
        <w:t>it</w:t>
      </w:r>
      <w:r>
        <w:rPr>
          <w:spacing w:val="-5"/>
          <w:w w:val="105"/>
        </w:rPr>
        <w:t xml:space="preserve"> </w:t>
      </w:r>
      <w:r>
        <w:rPr>
          <w:w w:val="105"/>
        </w:rPr>
        <w:t>is</w:t>
      </w:r>
      <w:r>
        <w:rPr>
          <w:spacing w:val="-5"/>
          <w:w w:val="105"/>
        </w:rPr>
        <w:t xml:space="preserve"> </w:t>
      </w:r>
      <w:r>
        <w:rPr>
          <w:w w:val="105"/>
        </w:rPr>
        <w:t>based</w:t>
      </w:r>
      <w:r>
        <w:rPr>
          <w:spacing w:val="-5"/>
          <w:w w:val="105"/>
        </w:rPr>
        <w:t xml:space="preserve"> </w:t>
      </w:r>
      <w:r>
        <w:rPr>
          <w:w w:val="105"/>
        </w:rPr>
        <w:t>(see</w:t>
      </w:r>
      <w:r>
        <w:rPr>
          <w:spacing w:val="-5"/>
          <w:w w:val="105"/>
        </w:rPr>
        <w:t xml:space="preserve"> </w:t>
      </w:r>
      <w:r>
        <w:rPr>
          <w:w w:val="105"/>
        </w:rPr>
        <w:t>Appendix</w:t>
      </w:r>
      <w:r>
        <w:rPr>
          <w:spacing w:val="-5"/>
          <w:w w:val="105"/>
        </w:rPr>
        <w:t xml:space="preserve"> </w:t>
      </w:r>
      <w:r>
        <w:rPr>
          <w:w w:val="105"/>
        </w:rPr>
        <w:t>B</w:t>
      </w:r>
      <w:r>
        <w:rPr>
          <w:spacing w:val="-5"/>
          <w:w w:val="105"/>
        </w:rPr>
        <w:t xml:space="preserve"> </w:t>
      </w:r>
      <w:r>
        <w:rPr>
          <w:w w:val="105"/>
        </w:rPr>
        <w:t>in</w:t>
      </w:r>
      <w:r>
        <w:rPr>
          <w:spacing w:val="-5"/>
          <w:w w:val="105"/>
        </w:rPr>
        <w:t xml:space="preserve"> </w:t>
      </w:r>
      <w:r>
        <w:rPr>
          <w:w w:val="105"/>
        </w:rPr>
        <w:t>Okamoto</w:t>
      </w:r>
      <w:r>
        <w:rPr>
          <w:spacing w:val="-4"/>
          <w:w w:val="105"/>
        </w:rPr>
        <w:t xml:space="preserve"> </w:t>
      </w:r>
      <w:r>
        <w:rPr>
          <w:w w:val="105"/>
        </w:rPr>
        <w:t>et</w:t>
      </w:r>
      <w:r>
        <w:rPr>
          <w:spacing w:val="-5"/>
          <w:w w:val="105"/>
        </w:rPr>
        <w:t xml:space="preserve"> </w:t>
      </w:r>
      <w:r>
        <w:rPr>
          <w:w w:val="105"/>
        </w:rPr>
        <w:t>al.).</w:t>
      </w:r>
      <w:r>
        <w:rPr>
          <w:spacing w:val="-5"/>
          <w:w w:val="105"/>
        </w:rPr>
        <w:t xml:space="preserve"> </w:t>
      </w:r>
      <w:r>
        <w:rPr>
          <w:w w:val="105"/>
        </w:rPr>
        <w:t>In</w:t>
      </w:r>
      <w:r>
        <w:rPr>
          <w:spacing w:val="-5"/>
          <w:w w:val="105"/>
        </w:rPr>
        <w:t xml:space="preserve"> </w:t>
      </w:r>
      <w:r>
        <w:rPr>
          <w:w w:val="105"/>
        </w:rPr>
        <w:t>addition,</w:t>
      </w:r>
      <w:r>
        <w:rPr>
          <w:spacing w:val="-5"/>
          <w:w w:val="105"/>
        </w:rPr>
        <w:t xml:space="preserve"> </w:t>
      </w:r>
      <w:r>
        <w:rPr>
          <w:w w:val="105"/>
        </w:rPr>
        <w:t xml:space="preserve">the </w:t>
      </w:r>
      <w:r>
        <w:t>possible</w:t>
      </w:r>
      <w:r>
        <w:rPr>
          <w:spacing w:val="-6"/>
        </w:rPr>
        <w:t xml:space="preserve"> </w:t>
      </w:r>
      <w:r>
        <w:t>underestimation</w:t>
      </w:r>
      <w:r>
        <w:rPr>
          <w:spacing w:val="-6"/>
        </w:rPr>
        <w:t xml:space="preserve"> </w:t>
      </w:r>
      <w:r>
        <w:t>of</w:t>
      </w:r>
      <w:r>
        <w:rPr>
          <w:spacing w:val="-6"/>
        </w:rPr>
        <w:t xml:space="preserve"> </w:t>
      </w:r>
      <w:r>
        <w:t>the</w:t>
      </w:r>
      <w:r>
        <w:rPr>
          <w:spacing w:val="-7"/>
        </w:rPr>
        <w:t xml:space="preserve"> </w:t>
      </w:r>
      <w:r>
        <w:t>energy</w:t>
      </w:r>
      <w:r>
        <w:rPr>
          <w:spacing w:val="-6"/>
        </w:rPr>
        <w:t xml:space="preserve"> </w:t>
      </w:r>
      <w:r>
        <w:t>of</w:t>
      </w:r>
      <w:r>
        <w:rPr>
          <w:spacing w:val="-7"/>
        </w:rPr>
        <w:t xml:space="preserve"> </w:t>
      </w:r>
      <w:r>
        <w:rPr>
          <w:i/>
        </w:rPr>
        <w:t>Kepler</w:t>
      </w:r>
      <w:r>
        <w:rPr>
          <w:i/>
          <w:spacing w:val="-6"/>
        </w:rPr>
        <w:t xml:space="preserve"> </w:t>
      </w:r>
      <w:proofErr w:type="spellStart"/>
      <w:r>
        <w:t>superflares</w:t>
      </w:r>
      <w:proofErr w:type="spellEnd"/>
      <w:r>
        <w:rPr>
          <w:spacing w:val="-6"/>
        </w:rPr>
        <w:t xml:space="preserve"> </w:t>
      </w:r>
      <w:r>
        <w:t>(Osten</w:t>
      </w:r>
      <w:r>
        <w:rPr>
          <w:spacing w:val="-6"/>
        </w:rPr>
        <w:t xml:space="preserve"> </w:t>
      </w:r>
      <w:r>
        <w:t>and</w:t>
      </w:r>
      <w:r>
        <w:rPr>
          <w:spacing w:val="-6"/>
        </w:rPr>
        <w:t xml:space="preserve"> </w:t>
      </w:r>
      <w:r>
        <w:t>Wolk</w:t>
      </w:r>
      <w:r>
        <w:rPr>
          <w:spacing w:val="-6"/>
        </w:rPr>
        <w:t xml:space="preserve"> </w:t>
      </w:r>
      <w:hyperlink w:anchor="_bookmark645" w:history="1">
        <w:r>
          <w:rPr>
            <w:color w:val="0000FF"/>
          </w:rPr>
          <w:t>2015</w:t>
        </w:r>
      </w:hyperlink>
      <w:r>
        <w:t xml:space="preserve">) </w:t>
      </w:r>
      <w:r>
        <w:rPr>
          <w:w w:val="105"/>
        </w:rPr>
        <w:t xml:space="preserve">noted in Sect. </w:t>
      </w:r>
      <w:hyperlink w:anchor="_bookmark52" w:history="1">
        <w:r>
          <w:rPr>
            <w:color w:val="0000FF"/>
            <w:w w:val="105"/>
          </w:rPr>
          <w:t>3.2.2</w:t>
        </w:r>
      </w:hyperlink>
      <w:r>
        <w:rPr>
          <w:color w:val="0000FF"/>
          <w:w w:val="105"/>
        </w:rPr>
        <w:t xml:space="preserve"> </w:t>
      </w:r>
      <w:r>
        <w:rPr>
          <w:w w:val="105"/>
        </w:rPr>
        <w:t>will need to be addressed.</w:t>
      </w:r>
    </w:p>
    <w:p w14:paraId="16C2C976" w14:textId="77777777" w:rsidR="007A1714" w:rsidRDefault="00000000">
      <w:pPr>
        <w:pStyle w:val="Corpodetexto"/>
        <w:spacing w:line="244" w:lineRule="auto"/>
        <w:ind w:left="100" w:right="118" w:firstLine="226"/>
        <w:jc w:val="both"/>
      </w:pPr>
      <w:r>
        <w:rPr>
          <w:w w:val="105"/>
        </w:rPr>
        <w:t>Five</w:t>
      </w:r>
      <w:r>
        <w:rPr>
          <w:spacing w:val="-14"/>
          <w:w w:val="105"/>
        </w:rPr>
        <w:t xml:space="preserve"> </w:t>
      </w:r>
      <w:r>
        <w:rPr>
          <w:w w:val="105"/>
        </w:rPr>
        <w:t>of</w:t>
      </w:r>
      <w:r>
        <w:rPr>
          <w:spacing w:val="-13"/>
          <w:w w:val="105"/>
        </w:rPr>
        <w:t xml:space="preserve"> </w:t>
      </w:r>
      <w:r>
        <w:rPr>
          <w:w w:val="105"/>
        </w:rPr>
        <w:t>the</w:t>
      </w:r>
      <w:r>
        <w:rPr>
          <w:spacing w:val="-13"/>
          <w:w w:val="105"/>
        </w:rPr>
        <w:t xml:space="preserve"> </w:t>
      </w:r>
      <w:r>
        <w:rPr>
          <w:w w:val="105"/>
        </w:rPr>
        <w:t>15</w:t>
      </w:r>
      <w:r>
        <w:rPr>
          <w:spacing w:val="-13"/>
          <w:w w:val="105"/>
        </w:rPr>
        <w:t xml:space="preserve"> </w:t>
      </w:r>
      <w:r>
        <w:rPr>
          <w:w w:val="105"/>
        </w:rPr>
        <w:t>Sun-like</w:t>
      </w:r>
      <w:r>
        <w:rPr>
          <w:spacing w:val="-13"/>
          <w:w w:val="105"/>
        </w:rPr>
        <w:t xml:space="preserve"> </w:t>
      </w:r>
      <w:r>
        <w:rPr>
          <w:w w:val="105"/>
        </w:rPr>
        <w:t>stars</w:t>
      </w:r>
      <w:r>
        <w:rPr>
          <w:spacing w:val="-13"/>
          <w:w w:val="105"/>
        </w:rPr>
        <w:t xml:space="preserve"> </w:t>
      </w:r>
      <w:r>
        <w:rPr>
          <w:w w:val="105"/>
        </w:rPr>
        <w:t>in</w:t>
      </w:r>
      <w:r>
        <w:rPr>
          <w:spacing w:val="-13"/>
          <w:w w:val="105"/>
        </w:rPr>
        <w:t xml:space="preserve"> </w:t>
      </w:r>
      <w:r>
        <w:rPr>
          <w:w w:val="105"/>
        </w:rPr>
        <w:t>Table</w:t>
      </w:r>
      <w:r>
        <w:rPr>
          <w:spacing w:val="-13"/>
          <w:w w:val="105"/>
        </w:rPr>
        <w:t xml:space="preserve"> </w:t>
      </w:r>
      <w:hyperlink w:anchor="_bookmark60" w:history="1">
        <w:r>
          <w:rPr>
            <w:color w:val="0000FF"/>
            <w:w w:val="105"/>
          </w:rPr>
          <w:t>3</w:t>
        </w:r>
      </w:hyperlink>
      <w:r>
        <w:rPr>
          <w:color w:val="0000FF"/>
          <w:spacing w:val="-14"/>
          <w:w w:val="105"/>
        </w:rPr>
        <w:t xml:space="preserve"> </w:t>
      </w:r>
      <w:r>
        <w:rPr>
          <w:w w:val="105"/>
        </w:rPr>
        <w:t>produced</w:t>
      </w:r>
      <w:r>
        <w:rPr>
          <w:spacing w:val="-13"/>
          <w:w w:val="105"/>
        </w:rPr>
        <w:t xml:space="preserve"> </w:t>
      </w:r>
      <w:r>
        <w:rPr>
          <w:w w:val="105"/>
        </w:rPr>
        <w:t>more</w:t>
      </w:r>
      <w:r>
        <w:rPr>
          <w:spacing w:val="-13"/>
          <w:w w:val="105"/>
        </w:rPr>
        <w:t xml:space="preserve"> </w:t>
      </w:r>
      <w:r>
        <w:rPr>
          <w:w w:val="105"/>
        </w:rPr>
        <w:t>than</w:t>
      </w:r>
      <w:r>
        <w:rPr>
          <w:spacing w:val="-13"/>
          <w:w w:val="105"/>
        </w:rPr>
        <w:t xml:space="preserve"> </w:t>
      </w:r>
      <w:r>
        <w:rPr>
          <w:w w:val="105"/>
        </w:rPr>
        <w:t>one</w:t>
      </w:r>
      <w:r>
        <w:rPr>
          <w:spacing w:val="-13"/>
          <w:w w:val="105"/>
        </w:rPr>
        <w:t xml:space="preserve"> </w:t>
      </w:r>
      <w:r>
        <w:rPr>
          <w:w w:val="105"/>
        </w:rPr>
        <w:t>such</w:t>
      </w:r>
      <w:r>
        <w:rPr>
          <w:spacing w:val="-13"/>
          <w:w w:val="105"/>
        </w:rPr>
        <w:t xml:space="preserve"> </w:t>
      </w:r>
      <w:proofErr w:type="spellStart"/>
      <w:r>
        <w:rPr>
          <w:w w:val="105"/>
        </w:rPr>
        <w:t>superflare</w:t>
      </w:r>
      <w:proofErr w:type="spellEnd"/>
      <w:r>
        <w:rPr>
          <w:w w:val="105"/>
        </w:rPr>
        <w:t xml:space="preserve"> </w:t>
      </w:r>
      <w:r>
        <w:t xml:space="preserve">during the </w:t>
      </w:r>
      <w:r>
        <w:rPr>
          <w:rFonts w:ascii="Garamond"/>
        </w:rPr>
        <w:t xml:space="preserve">* </w:t>
      </w:r>
      <w:r>
        <w:t xml:space="preserve">4 years of </w:t>
      </w:r>
      <w:r>
        <w:rPr>
          <w:i/>
        </w:rPr>
        <w:t xml:space="preserve">Kepler </w:t>
      </w:r>
      <w:r>
        <w:t xml:space="preserve">observations that were considered. Statistically, this </w:t>
      </w:r>
      <w:r>
        <w:rPr>
          <w:w w:val="105"/>
        </w:rPr>
        <w:t>seems</w:t>
      </w:r>
      <w:r>
        <w:rPr>
          <w:spacing w:val="42"/>
          <w:w w:val="105"/>
        </w:rPr>
        <w:t xml:space="preserve"> </w:t>
      </w:r>
      <w:r>
        <w:rPr>
          <w:w w:val="105"/>
        </w:rPr>
        <w:t>incongruent</w:t>
      </w:r>
      <w:r>
        <w:rPr>
          <w:spacing w:val="54"/>
          <w:w w:val="105"/>
        </w:rPr>
        <w:t xml:space="preserve"> </w:t>
      </w:r>
      <w:r>
        <w:rPr>
          <w:w w:val="105"/>
        </w:rPr>
        <w:t>with</w:t>
      </w:r>
      <w:r>
        <w:rPr>
          <w:spacing w:val="-48"/>
          <w:w w:val="205"/>
        </w:rPr>
        <w:t xml:space="preserve"> </w:t>
      </w:r>
      <w:r>
        <w:rPr>
          <w:rFonts w:ascii="Garamond"/>
          <w:w w:val="205"/>
        </w:rPr>
        <w:t>*</w:t>
      </w:r>
      <w:r>
        <w:rPr>
          <w:rFonts w:ascii="Garamond"/>
          <w:spacing w:val="-36"/>
          <w:w w:val="205"/>
        </w:rPr>
        <w:t xml:space="preserve"> </w:t>
      </w:r>
      <w:r>
        <w:rPr>
          <w:w w:val="105"/>
        </w:rPr>
        <w:t>10</w:t>
      </w:r>
      <w:r>
        <w:rPr>
          <w:w w:val="105"/>
          <w:vertAlign w:val="superscript"/>
        </w:rPr>
        <w:t>34</w:t>
      </w:r>
      <w:r>
        <w:rPr>
          <w:spacing w:val="54"/>
          <w:w w:val="105"/>
        </w:rPr>
        <w:t xml:space="preserve"> </w:t>
      </w:r>
      <w:r>
        <w:rPr>
          <w:w w:val="105"/>
        </w:rPr>
        <w:t>erg</w:t>
      </w:r>
      <w:r>
        <w:rPr>
          <w:spacing w:val="54"/>
          <w:w w:val="105"/>
        </w:rPr>
        <w:t xml:space="preserve"> </w:t>
      </w:r>
      <w:proofErr w:type="spellStart"/>
      <w:r>
        <w:rPr>
          <w:w w:val="105"/>
        </w:rPr>
        <w:t>superflares</w:t>
      </w:r>
      <w:proofErr w:type="spellEnd"/>
      <w:r>
        <w:rPr>
          <w:spacing w:val="54"/>
          <w:w w:val="105"/>
        </w:rPr>
        <w:t xml:space="preserve"> </w:t>
      </w:r>
      <w:r>
        <w:rPr>
          <w:w w:val="105"/>
        </w:rPr>
        <w:t>happening</w:t>
      </w:r>
      <w:r>
        <w:rPr>
          <w:spacing w:val="55"/>
          <w:w w:val="105"/>
        </w:rPr>
        <w:t xml:space="preserve"> </w:t>
      </w:r>
      <w:r>
        <w:rPr>
          <w:w w:val="105"/>
        </w:rPr>
        <w:t>only</w:t>
      </w:r>
      <w:r>
        <w:rPr>
          <w:spacing w:val="54"/>
          <w:w w:val="105"/>
        </w:rPr>
        <w:t xml:space="preserve"> </w:t>
      </w:r>
      <w:r>
        <w:rPr>
          <w:w w:val="105"/>
        </w:rPr>
        <w:t>once</w:t>
      </w:r>
      <w:r>
        <w:rPr>
          <w:spacing w:val="54"/>
          <w:w w:val="105"/>
        </w:rPr>
        <w:t xml:space="preserve"> </w:t>
      </w:r>
      <w:r>
        <w:rPr>
          <w:w w:val="105"/>
        </w:rPr>
        <w:t>in</w:t>
      </w:r>
      <w:r>
        <w:rPr>
          <w:spacing w:val="54"/>
          <w:w w:val="105"/>
        </w:rPr>
        <w:t xml:space="preserve"> </w:t>
      </w:r>
      <w:r>
        <w:rPr>
          <w:spacing w:val="-5"/>
          <w:w w:val="105"/>
        </w:rPr>
        <w:t>six</w:t>
      </w:r>
    </w:p>
    <w:p w14:paraId="49B77069" w14:textId="77777777" w:rsidR="007A1714" w:rsidRDefault="007A1714">
      <w:pPr>
        <w:spacing w:line="244" w:lineRule="auto"/>
        <w:jc w:val="both"/>
        <w:sectPr w:rsidR="007A1714">
          <w:pgSz w:w="8790" w:h="13330"/>
          <w:pgMar w:top="1000" w:right="900" w:bottom="880" w:left="920" w:header="653" w:footer="690" w:gutter="0"/>
          <w:cols w:space="720"/>
        </w:sectPr>
      </w:pPr>
    </w:p>
    <w:p w14:paraId="1D603CFF" w14:textId="77777777" w:rsidR="007A1714" w:rsidRDefault="00000000">
      <w:pPr>
        <w:pStyle w:val="Corpodetexto"/>
        <w:spacing w:before="126" w:line="249" w:lineRule="auto"/>
        <w:ind w:left="100" w:right="118"/>
        <w:jc w:val="both"/>
      </w:pPr>
      <w:r>
        <w:lastRenderedPageBreak/>
        <w:t xml:space="preserve">millennia. This might suggest clustering of </w:t>
      </w:r>
      <w:proofErr w:type="spellStart"/>
      <w:r>
        <w:t>superflares</w:t>
      </w:r>
      <w:proofErr w:type="spellEnd"/>
      <w:r>
        <w:t xml:space="preserve"> on Sun-like stars (as witnessed for intense solar flares; e.g., Cliver et al. </w:t>
      </w:r>
      <w:hyperlink w:anchor="_bookmark273" w:history="1">
        <w:r>
          <w:rPr>
            <w:color w:val="0000FF"/>
          </w:rPr>
          <w:t>2020b</w:t>
        </w:r>
      </w:hyperlink>
      <w:r>
        <w:t xml:space="preserve">) but it also might mean that the sample of candidate Sun-like stars in Table </w:t>
      </w:r>
      <w:hyperlink w:anchor="_bookmark60" w:history="1">
        <w:r>
          <w:rPr>
            <w:color w:val="0000FF"/>
          </w:rPr>
          <w:t>3</w:t>
        </w:r>
      </w:hyperlink>
      <w:r>
        <w:rPr>
          <w:color w:val="0000FF"/>
        </w:rPr>
        <w:t xml:space="preserve"> </w:t>
      </w:r>
      <w:r>
        <w:t xml:space="preserve">is contaminated by faster rotators (a possibility noted for five stars with flag = 1 in Table </w:t>
      </w:r>
      <w:hyperlink w:anchor="_bookmark60" w:history="1">
        <w:r>
          <w:rPr>
            <w:color w:val="0000FF"/>
          </w:rPr>
          <w:t>3</w:t>
        </w:r>
      </w:hyperlink>
      <w:r>
        <w:t>; see Appendix A in Okamoto et al.), underscoring the need for spectroscopic analysis. Until that is done,</w:t>
      </w:r>
      <w:r>
        <w:rPr>
          <w:spacing w:val="22"/>
        </w:rPr>
        <w:t xml:space="preserve"> </w:t>
      </w:r>
      <w:r>
        <w:t>it</w:t>
      </w:r>
      <w:r>
        <w:rPr>
          <w:spacing w:val="21"/>
        </w:rPr>
        <w:t xml:space="preserve"> </w:t>
      </w:r>
      <w:r>
        <w:t>is</w:t>
      </w:r>
      <w:r>
        <w:rPr>
          <w:spacing w:val="21"/>
        </w:rPr>
        <w:t xml:space="preserve"> </w:t>
      </w:r>
      <w:r>
        <w:t>uncertain</w:t>
      </w:r>
      <w:r>
        <w:rPr>
          <w:spacing w:val="21"/>
        </w:rPr>
        <w:t xml:space="preserve"> </w:t>
      </w:r>
      <w:r>
        <w:t>whether</w:t>
      </w:r>
      <w:r>
        <w:rPr>
          <w:spacing w:val="22"/>
        </w:rPr>
        <w:t xml:space="preserve"> </w:t>
      </w:r>
      <w:r>
        <w:t>the</w:t>
      </w:r>
      <w:r>
        <w:rPr>
          <w:spacing w:val="21"/>
        </w:rPr>
        <w:t xml:space="preserve"> </w:t>
      </w:r>
      <w:r>
        <w:t>stars</w:t>
      </w:r>
      <w:r>
        <w:rPr>
          <w:spacing w:val="23"/>
        </w:rPr>
        <w:t xml:space="preserve"> </w:t>
      </w:r>
      <w:r>
        <w:t>in</w:t>
      </w:r>
      <w:r>
        <w:rPr>
          <w:spacing w:val="21"/>
        </w:rPr>
        <w:t xml:space="preserve"> </w:t>
      </w:r>
      <w:r>
        <w:t>Table</w:t>
      </w:r>
      <w:r>
        <w:rPr>
          <w:spacing w:val="22"/>
        </w:rPr>
        <w:t xml:space="preserve"> </w:t>
      </w:r>
      <w:hyperlink w:anchor="_bookmark60" w:history="1">
        <w:r>
          <w:rPr>
            <w:color w:val="0000FF"/>
          </w:rPr>
          <w:t>3</w:t>
        </w:r>
      </w:hyperlink>
      <w:r>
        <w:rPr>
          <w:color w:val="0000FF"/>
          <w:spacing w:val="21"/>
        </w:rPr>
        <w:t xml:space="preserve"> </w:t>
      </w:r>
      <w:r>
        <w:t>are</w:t>
      </w:r>
      <w:r>
        <w:rPr>
          <w:spacing w:val="23"/>
        </w:rPr>
        <w:t xml:space="preserve"> </w:t>
      </w:r>
      <w:r>
        <w:t>truly</w:t>
      </w:r>
      <w:r>
        <w:rPr>
          <w:spacing w:val="21"/>
        </w:rPr>
        <w:t xml:space="preserve"> </w:t>
      </w:r>
      <w:r>
        <w:t>Sun-like.</w:t>
      </w:r>
      <w:r>
        <w:rPr>
          <w:spacing w:val="21"/>
        </w:rPr>
        <w:t xml:space="preserve"> </w:t>
      </w:r>
      <w:r>
        <w:t>As</w:t>
      </w:r>
      <w:r>
        <w:rPr>
          <w:spacing w:val="21"/>
        </w:rPr>
        <w:t xml:space="preserve"> </w:t>
      </w:r>
      <w:r>
        <w:t>Okamoto et</w:t>
      </w:r>
      <w:r>
        <w:rPr>
          <w:spacing w:val="67"/>
        </w:rPr>
        <w:t xml:space="preserve"> </w:t>
      </w:r>
      <w:r>
        <w:t>al.</w:t>
      </w:r>
      <w:r>
        <w:rPr>
          <w:spacing w:val="68"/>
        </w:rPr>
        <w:t xml:space="preserve"> </w:t>
      </w:r>
      <w:r>
        <w:t>(</w:t>
      </w:r>
      <w:hyperlink w:anchor="_bookmark641" w:history="1">
        <w:r>
          <w:rPr>
            <w:color w:val="0000FF"/>
          </w:rPr>
          <w:t>2021</w:t>
        </w:r>
      </w:hyperlink>
      <w:r>
        <w:t>)</w:t>
      </w:r>
      <w:r>
        <w:rPr>
          <w:spacing w:val="68"/>
        </w:rPr>
        <w:t xml:space="preserve"> </w:t>
      </w:r>
      <w:r>
        <w:t>explicitly</w:t>
      </w:r>
      <w:r>
        <w:rPr>
          <w:spacing w:val="68"/>
        </w:rPr>
        <w:t xml:space="preserve"> </w:t>
      </w:r>
      <w:r>
        <w:t>note,</w:t>
      </w:r>
      <w:r>
        <w:rPr>
          <w:spacing w:val="68"/>
        </w:rPr>
        <w:t xml:space="preserve"> </w:t>
      </w:r>
      <w:r>
        <w:t>‘‘the</w:t>
      </w:r>
      <w:r>
        <w:rPr>
          <w:spacing w:val="69"/>
        </w:rPr>
        <w:t xml:space="preserve"> </w:t>
      </w:r>
      <w:r>
        <w:t>number</w:t>
      </w:r>
      <w:r>
        <w:rPr>
          <w:spacing w:val="67"/>
        </w:rPr>
        <w:t xml:space="preserve"> </w:t>
      </w:r>
      <w:r>
        <w:t>of</w:t>
      </w:r>
      <w:r>
        <w:rPr>
          <w:spacing w:val="68"/>
        </w:rPr>
        <w:t xml:space="preserve"> </w:t>
      </w:r>
      <w:r>
        <w:t>Sun-like</w:t>
      </w:r>
      <w:r>
        <w:rPr>
          <w:spacing w:val="68"/>
        </w:rPr>
        <w:t xml:space="preserve"> </w:t>
      </w:r>
      <w:proofErr w:type="spellStart"/>
      <w:r>
        <w:t>superflare</w:t>
      </w:r>
      <w:proofErr w:type="spellEnd"/>
      <w:r>
        <w:rPr>
          <w:spacing w:val="68"/>
        </w:rPr>
        <w:t xml:space="preserve"> </w:t>
      </w:r>
      <w:r>
        <w:t>stars</w:t>
      </w:r>
      <w:r>
        <w:rPr>
          <w:spacing w:val="69"/>
        </w:rPr>
        <w:t xml:space="preserve"> </w:t>
      </w:r>
      <w:r>
        <w:rPr>
          <w:spacing w:val="-2"/>
        </w:rPr>
        <w:t>(</w:t>
      </w:r>
      <w:r>
        <w:rPr>
          <w:i/>
          <w:spacing w:val="-2"/>
        </w:rPr>
        <w:t>T</w:t>
      </w:r>
      <w:r>
        <w:rPr>
          <w:spacing w:val="-2"/>
          <w:vertAlign w:val="subscript"/>
        </w:rPr>
        <w:t>eff-</w:t>
      </w:r>
    </w:p>
    <w:p w14:paraId="1010B5BE" w14:textId="77777777" w:rsidR="007A1714" w:rsidRDefault="00000000">
      <w:pPr>
        <w:pStyle w:val="Corpodetexto"/>
        <w:spacing w:line="244" w:lineRule="auto"/>
        <w:ind w:left="100" w:right="118" w:firstLine="66"/>
        <w:jc w:val="both"/>
      </w:pPr>
      <w:r>
        <w:rPr>
          <w:w w:val="105"/>
        </w:rPr>
        <w:t>=</w:t>
      </w:r>
      <w:r>
        <w:rPr>
          <w:spacing w:val="-14"/>
          <w:w w:val="105"/>
        </w:rPr>
        <w:t xml:space="preserve"> </w:t>
      </w:r>
      <w:r>
        <w:rPr>
          <w:w w:val="105"/>
        </w:rPr>
        <w:t>5600–6000</w:t>
      </w:r>
      <w:r>
        <w:rPr>
          <w:spacing w:val="-5"/>
          <w:w w:val="105"/>
        </w:rPr>
        <w:t xml:space="preserve"> </w:t>
      </w:r>
      <w:r>
        <w:rPr>
          <w:w w:val="105"/>
        </w:rPr>
        <w:t xml:space="preserve">K, </w:t>
      </w:r>
      <w:r>
        <w:rPr>
          <w:i/>
          <w:w w:val="105"/>
        </w:rPr>
        <w:t>P</w:t>
      </w:r>
      <w:r>
        <w:rPr>
          <w:w w:val="105"/>
          <w:vertAlign w:val="subscript"/>
        </w:rPr>
        <w:t>rot</w:t>
      </w:r>
      <w:r>
        <w:rPr>
          <w:w w:val="105"/>
        </w:rPr>
        <w:t xml:space="preserve"> </w:t>
      </w:r>
      <w:r>
        <w:rPr>
          <w:rFonts w:ascii="Garamond" w:hAnsi="Garamond"/>
          <w:w w:val="205"/>
        </w:rPr>
        <w:t>*</w:t>
      </w:r>
      <w:r>
        <w:rPr>
          <w:rFonts w:ascii="Garamond" w:hAnsi="Garamond"/>
          <w:spacing w:val="-26"/>
          <w:w w:val="205"/>
        </w:rPr>
        <w:t xml:space="preserve"> </w:t>
      </w:r>
      <w:r>
        <w:rPr>
          <w:w w:val="105"/>
        </w:rPr>
        <w:t xml:space="preserve">25 days, and t </w:t>
      </w:r>
      <w:r>
        <w:rPr>
          <w:rFonts w:ascii="Garamond" w:hAnsi="Garamond"/>
          <w:w w:val="205"/>
        </w:rPr>
        <w:t>*</w:t>
      </w:r>
      <w:r>
        <w:rPr>
          <w:rFonts w:ascii="Garamond" w:hAnsi="Garamond"/>
          <w:spacing w:val="-26"/>
          <w:w w:val="205"/>
        </w:rPr>
        <w:t xml:space="preserve"> </w:t>
      </w:r>
      <w:r>
        <w:rPr>
          <w:w w:val="105"/>
        </w:rPr>
        <w:t xml:space="preserve">4.6 Gyr) that have been investigated </w:t>
      </w:r>
      <w:r>
        <w:t>spectroscopically</w:t>
      </w:r>
      <w:r>
        <w:rPr>
          <w:spacing w:val="-8"/>
        </w:rPr>
        <w:t xml:space="preserve"> </w:t>
      </w:r>
      <w:r>
        <w:t>and</w:t>
      </w:r>
      <w:r>
        <w:rPr>
          <w:spacing w:val="-7"/>
        </w:rPr>
        <w:t xml:space="preserve"> </w:t>
      </w:r>
      <w:r>
        <w:t>confirmed</w:t>
      </w:r>
      <w:r>
        <w:rPr>
          <w:spacing w:val="-7"/>
        </w:rPr>
        <w:t xml:space="preserve"> </w:t>
      </w:r>
      <w:r>
        <w:t>to</w:t>
      </w:r>
      <w:r>
        <w:rPr>
          <w:spacing w:val="-8"/>
        </w:rPr>
        <w:t xml:space="preserve"> </w:t>
      </w:r>
      <w:r>
        <w:t>be</w:t>
      </w:r>
      <w:r>
        <w:rPr>
          <w:spacing w:val="-7"/>
        </w:rPr>
        <w:t xml:space="preserve"> </w:t>
      </w:r>
      <w:r>
        <w:t>‘‘single’’</w:t>
      </w:r>
      <w:r>
        <w:rPr>
          <w:spacing w:val="-7"/>
        </w:rPr>
        <w:t xml:space="preserve"> </w:t>
      </w:r>
      <w:r>
        <w:t>Sun-like</w:t>
      </w:r>
      <w:r>
        <w:rPr>
          <w:spacing w:val="-6"/>
        </w:rPr>
        <w:t xml:space="preserve"> </w:t>
      </w:r>
      <w:r>
        <w:t>stars,</w:t>
      </w:r>
      <w:r>
        <w:rPr>
          <w:spacing w:val="-6"/>
        </w:rPr>
        <w:t xml:space="preserve"> </w:t>
      </w:r>
      <w:r>
        <w:t>is</w:t>
      </w:r>
      <w:r>
        <w:rPr>
          <w:spacing w:val="-8"/>
        </w:rPr>
        <w:t xml:space="preserve"> </w:t>
      </w:r>
      <w:r>
        <w:t>now</w:t>
      </w:r>
      <w:r>
        <w:rPr>
          <w:spacing w:val="-6"/>
        </w:rPr>
        <w:t xml:space="preserve"> </w:t>
      </w:r>
      <w:r>
        <w:t>zero</w:t>
      </w:r>
      <w:r>
        <w:rPr>
          <w:spacing w:val="-6"/>
        </w:rPr>
        <w:t xml:space="preserve"> </w:t>
      </w:r>
      <w:r>
        <w:rPr>
          <w:rFonts w:ascii="High Tower Text" w:hAnsi="High Tower Text"/>
        </w:rPr>
        <w:t>…</w:t>
      </w:r>
      <w:r>
        <w:t>’’</w:t>
      </w:r>
      <w:r>
        <w:rPr>
          <w:spacing w:val="-7"/>
        </w:rPr>
        <w:t xml:space="preserve"> </w:t>
      </w:r>
      <w:r>
        <w:t xml:space="preserve">Thus </w:t>
      </w:r>
      <w:r>
        <w:rPr>
          <w:w w:val="105"/>
        </w:rPr>
        <w:t>the</w:t>
      </w:r>
      <w:r>
        <w:rPr>
          <w:spacing w:val="-8"/>
          <w:w w:val="105"/>
        </w:rPr>
        <w:t xml:space="preserve"> </w:t>
      </w:r>
      <w:r>
        <w:rPr>
          <w:w w:val="105"/>
        </w:rPr>
        <w:t>question</w:t>
      </w:r>
      <w:r>
        <w:rPr>
          <w:spacing w:val="-8"/>
          <w:w w:val="105"/>
        </w:rPr>
        <w:t xml:space="preserve"> </w:t>
      </w:r>
      <w:r>
        <w:rPr>
          <w:w w:val="105"/>
        </w:rPr>
        <w:t>posed</w:t>
      </w:r>
      <w:r>
        <w:rPr>
          <w:spacing w:val="-8"/>
          <w:w w:val="105"/>
        </w:rPr>
        <w:t xml:space="preserve"> </w:t>
      </w:r>
      <w:r>
        <w:rPr>
          <w:w w:val="105"/>
        </w:rPr>
        <w:t>in</w:t>
      </w:r>
      <w:r>
        <w:rPr>
          <w:spacing w:val="-8"/>
          <w:w w:val="105"/>
        </w:rPr>
        <w:t xml:space="preserve"> </w:t>
      </w:r>
      <w:r>
        <w:rPr>
          <w:w w:val="105"/>
        </w:rPr>
        <w:t>the</w:t>
      </w:r>
      <w:r>
        <w:rPr>
          <w:spacing w:val="-8"/>
          <w:w w:val="105"/>
        </w:rPr>
        <w:t xml:space="preserve"> </w:t>
      </w:r>
      <w:r>
        <w:rPr>
          <w:w w:val="105"/>
        </w:rPr>
        <w:t>title</w:t>
      </w:r>
      <w:r>
        <w:rPr>
          <w:spacing w:val="-8"/>
          <w:w w:val="105"/>
        </w:rPr>
        <w:t xml:space="preserve"> </w:t>
      </w:r>
      <w:r>
        <w:rPr>
          <w:w w:val="105"/>
        </w:rPr>
        <w:t>of</w:t>
      </w:r>
      <w:r>
        <w:rPr>
          <w:spacing w:val="-9"/>
          <w:w w:val="105"/>
        </w:rPr>
        <w:t xml:space="preserve"> </w:t>
      </w:r>
      <w:r>
        <w:rPr>
          <w:w w:val="105"/>
        </w:rPr>
        <w:t>Notsu</w:t>
      </w:r>
      <w:r>
        <w:rPr>
          <w:spacing w:val="-8"/>
          <w:w w:val="105"/>
        </w:rPr>
        <w:t xml:space="preserve"> </w:t>
      </w:r>
      <w:r>
        <w:rPr>
          <w:w w:val="105"/>
        </w:rPr>
        <w:t>et</w:t>
      </w:r>
      <w:r>
        <w:rPr>
          <w:spacing w:val="-8"/>
          <w:w w:val="105"/>
        </w:rPr>
        <w:t xml:space="preserve"> </w:t>
      </w:r>
      <w:r>
        <w:rPr>
          <w:w w:val="105"/>
        </w:rPr>
        <w:t>al.</w:t>
      </w:r>
      <w:r>
        <w:rPr>
          <w:spacing w:val="-8"/>
          <w:w w:val="105"/>
        </w:rPr>
        <w:t xml:space="preserve"> </w:t>
      </w:r>
      <w:r>
        <w:rPr>
          <w:w w:val="105"/>
        </w:rPr>
        <w:t>(</w:t>
      </w:r>
      <w:hyperlink w:anchor="_bookmark634" w:history="1">
        <w:r>
          <w:rPr>
            <w:color w:val="0000FF"/>
            <w:w w:val="105"/>
          </w:rPr>
          <w:t>2019</w:t>
        </w:r>
      </w:hyperlink>
      <w:r>
        <w:rPr>
          <w:w w:val="105"/>
        </w:rPr>
        <w:t>)—Do</w:t>
      </w:r>
      <w:r>
        <w:rPr>
          <w:spacing w:val="-8"/>
          <w:w w:val="105"/>
        </w:rPr>
        <w:t xml:space="preserve"> </w:t>
      </w:r>
      <w:r>
        <w:rPr>
          <w:i/>
          <w:w w:val="105"/>
        </w:rPr>
        <w:t>Kepler</w:t>
      </w:r>
      <w:r>
        <w:rPr>
          <w:i/>
          <w:spacing w:val="-8"/>
          <w:w w:val="105"/>
        </w:rPr>
        <w:t xml:space="preserve"> </w:t>
      </w:r>
      <w:proofErr w:type="spellStart"/>
      <w:r>
        <w:rPr>
          <w:w w:val="105"/>
        </w:rPr>
        <w:t>Superflare</w:t>
      </w:r>
      <w:proofErr w:type="spellEnd"/>
      <w:r>
        <w:rPr>
          <w:spacing w:val="-8"/>
          <w:w w:val="105"/>
        </w:rPr>
        <w:t xml:space="preserve"> </w:t>
      </w:r>
      <w:r>
        <w:rPr>
          <w:w w:val="105"/>
        </w:rPr>
        <w:t xml:space="preserve">Stars Really Include Slowly Rotating [with rotation periods </w:t>
      </w:r>
      <w:r>
        <w:rPr>
          <w:rFonts w:ascii="Garamond" w:hAnsi="Garamond"/>
          <w:w w:val="205"/>
        </w:rPr>
        <w:t>*</w:t>
      </w:r>
      <w:r>
        <w:rPr>
          <w:rFonts w:ascii="Garamond" w:hAnsi="Garamond"/>
          <w:spacing w:val="-26"/>
          <w:w w:val="205"/>
        </w:rPr>
        <w:t xml:space="preserve"> </w:t>
      </w:r>
      <w:r>
        <w:rPr>
          <w:w w:val="105"/>
        </w:rPr>
        <w:t xml:space="preserve">25 days] Sun-like Stars?—remains unanswered. Until it is answered affirmatively, the </w:t>
      </w:r>
      <w:r>
        <w:rPr>
          <w:i/>
          <w:w w:val="105"/>
        </w:rPr>
        <w:t xml:space="preserve">Kepler </w:t>
      </w:r>
      <w:r>
        <w:rPr>
          <w:w w:val="105"/>
        </w:rPr>
        <w:t xml:space="preserve">observations of </w:t>
      </w:r>
      <w:proofErr w:type="spellStart"/>
      <w:r>
        <w:rPr>
          <w:w w:val="105"/>
        </w:rPr>
        <w:t>superflares</w:t>
      </w:r>
      <w:proofErr w:type="spellEnd"/>
      <w:r>
        <w:rPr>
          <w:w w:val="105"/>
        </w:rPr>
        <w:t xml:space="preserve"> (</w:t>
      </w:r>
      <w:r>
        <w:rPr>
          <w:rFonts w:ascii="Bookman Old Style" w:hAnsi="Bookman Old Style"/>
          <w:w w:val="105"/>
        </w:rPr>
        <w:t>C</w:t>
      </w:r>
      <w:r>
        <w:rPr>
          <w:rFonts w:ascii="Bookman Old Style" w:hAnsi="Bookman Old Style"/>
          <w:spacing w:val="-17"/>
          <w:w w:val="105"/>
        </w:rPr>
        <w:t xml:space="preserve"> </w:t>
      </w:r>
      <w:r>
        <w:rPr>
          <w:w w:val="105"/>
        </w:rPr>
        <w:t>10</w:t>
      </w:r>
      <w:r>
        <w:rPr>
          <w:w w:val="105"/>
          <w:vertAlign w:val="superscript"/>
        </w:rPr>
        <w:t>33</w:t>
      </w:r>
      <w:r>
        <w:rPr>
          <w:w w:val="105"/>
        </w:rPr>
        <w:t xml:space="preserve"> erg) can only hint at the possibility that the Sun is capable of producing such flares.</w:t>
      </w:r>
    </w:p>
    <w:p w14:paraId="6C18E8DA" w14:textId="77777777" w:rsidR="007A1714" w:rsidRDefault="00000000">
      <w:pPr>
        <w:pStyle w:val="Corpodetexto"/>
        <w:spacing w:line="249" w:lineRule="auto"/>
        <w:ind w:left="100" w:right="119" w:firstLine="226"/>
        <w:jc w:val="both"/>
      </w:pPr>
      <w:r>
        <w:t xml:space="preserve">While further spectroscopic work is required to substantiate the implications of </w:t>
      </w:r>
      <w:proofErr w:type="spellStart"/>
      <w:r>
        <w:t>superflares</w:t>
      </w:r>
      <w:proofErr w:type="spellEnd"/>
      <w:r>
        <w:t xml:space="preserve"> on Sun-like stars for extreme solar activity, observations of solar flares with bolometric energies within a half-decade of 10</w:t>
      </w:r>
      <w:r>
        <w:rPr>
          <w:vertAlign w:val="superscript"/>
        </w:rPr>
        <w:t>33</w:t>
      </w:r>
      <w:r>
        <w:t xml:space="preserve"> erg (Sect. </w:t>
      </w:r>
      <w:hyperlink w:anchor="_bookmark23" w:history="1">
        <w:r>
          <w:rPr>
            <w:color w:val="0000FF"/>
          </w:rPr>
          <w:t>3.1.2</w:t>
        </w:r>
      </w:hyperlink>
      <w:r>
        <w:rPr>
          <w:color w:val="0000FF"/>
        </w:rPr>
        <w:t xml:space="preserve"> </w:t>
      </w:r>
      <w:r>
        <w:t>above)</w:t>
      </w:r>
      <w:r>
        <w:rPr>
          <w:spacing w:val="40"/>
        </w:rPr>
        <w:t xml:space="preserve"> </w:t>
      </w:r>
      <w:r>
        <w:t xml:space="preserve">suggest that the Sun is capable of producing a threshold level </w:t>
      </w:r>
      <w:proofErr w:type="spellStart"/>
      <w:r>
        <w:t>superflare</w:t>
      </w:r>
      <w:proofErr w:type="spellEnd"/>
      <w:r>
        <w:t xml:space="preserve"> over time, while analyses of historical solar proton events based on cosmogenic radionuclides (Sect. </w:t>
      </w:r>
      <w:hyperlink w:anchor="_bookmark109" w:history="1">
        <w:r>
          <w:rPr>
            <w:color w:val="0000FF"/>
          </w:rPr>
          <w:t>7</w:t>
        </w:r>
      </w:hyperlink>
      <w:r>
        <w:rPr>
          <w:color w:val="0000FF"/>
        </w:rPr>
        <w:t xml:space="preserve"> </w:t>
      </w:r>
      <w:r>
        <w:t>below) provide evidence that it has already done so.</w:t>
      </w:r>
    </w:p>
    <w:p w14:paraId="12A9E131" w14:textId="77777777" w:rsidR="007A1714" w:rsidRDefault="007A1714">
      <w:pPr>
        <w:pStyle w:val="Corpodetexto"/>
        <w:spacing w:before="118"/>
      </w:pPr>
    </w:p>
    <w:p w14:paraId="1A30E128" w14:textId="77777777" w:rsidR="007A1714" w:rsidRDefault="00000000">
      <w:pPr>
        <w:pStyle w:val="Ttulo1"/>
        <w:numPr>
          <w:ilvl w:val="0"/>
          <w:numId w:val="8"/>
        </w:numPr>
        <w:tabs>
          <w:tab w:val="left" w:pos="329"/>
        </w:tabs>
        <w:ind w:left="329" w:hanging="229"/>
        <w:jc w:val="both"/>
      </w:pPr>
      <w:bookmarkStart w:id="78" w:name="Extreme_solar_radio_bursts"/>
      <w:bookmarkStart w:id="79" w:name="_bookmark68"/>
      <w:bookmarkEnd w:id="78"/>
      <w:bookmarkEnd w:id="79"/>
      <w:r>
        <w:rPr>
          <w:w w:val="90"/>
        </w:rPr>
        <w:t>Extreme</w:t>
      </w:r>
      <w:r>
        <w:rPr>
          <w:spacing w:val="10"/>
        </w:rPr>
        <w:t xml:space="preserve"> </w:t>
      </w:r>
      <w:r>
        <w:rPr>
          <w:w w:val="90"/>
        </w:rPr>
        <w:t>solar</w:t>
      </w:r>
      <w:r>
        <w:rPr>
          <w:spacing w:val="11"/>
        </w:rPr>
        <w:t xml:space="preserve"> </w:t>
      </w:r>
      <w:r>
        <w:rPr>
          <w:w w:val="90"/>
        </w:rPr>
        <w:t>radio</w:t>
      </w:r>
      <w:r>
        <w:rPr>
          <w:spacing w:val="12"/>
        </w:rPr>
        <w:t xml:space="preserve"> </w:t>
      </w:r>
      <w:r>
        <w:rPr>
          <w:spacing w:val="-2"/>
          <w:w w:val="90"/>
        </w:rPr>
        <w:t>bursts</w:t>
      </w:r>
    </w:p>
    <w:p w14:paraId="603A7287" w14:textId="77777777" w:rsidR="007A1714" w:rsidRDefault="00000000">
      <w:pPr>
        <w:pStyle w:val="Corpodetexto"/>
        <w:spacing w:before="244" w:line="249" w:lineRule="auto"/>
        <w:ind w:left="100" w:right="118"/>
        <w:jc w:val="both"/>
      </w:pPr>
      <w:r>
        <w:t>Radio bursts from the Sun were discovered in late February 1942 when Hey (</w:t>
      </w:r>
      <w:hyperlink w:anchor="_bookmark404" w:history="1">
        <w:r>
          <w:rPr>
            <w:color w:val="0000FF"/>
          </w:rPr>
          <w:t>1946</w:t>
        </w:r>
      </w:hyperlink>
      <w:r>
        <w:t xml:space="preserve">, with delayed publication due to wartime restrictions) correctly identified as solar radio emission what at first appeared to be enemy jamming of army radar receivers. More recently, radio frequency interference due to a great </w:t>
      </w:r>
      <w:proofErr w:type="spellStart"/>
      <w:r>
        <w:t>decimetric</w:t>
      </w:r>
      <w:proofErr w:type="spellEnd"/>
      <w:r>
        <w:t xml:space="preserve"> (range from 300</w:t>
      </w:r>
      <w:r>
        <w:rPr>
          <w:spacing w:val="-3"/>
        </w:rPr>
        <w:t xml:space="preserve"> </w:t>
      </w:r>
      <w:r>
        <w:t>to</w:t>
      </w:r>
      <w:r>
        <w:rPr>
          <w:spacing w:val="-3"/>
        </w:rPr>
        <w:t xml:space="preserve"> </w:t>
      </w:r>
      <w:r>
        <w:t>3000 MHz)</w:t>
      </w:r>
      <w:r>
        <w:rPr>
          <w:spacing w:val="-3"/>
        </w:rPr>
        <w:t xml:space="preserve"> </w:t>
      </w:r>
      <w:r>
        <w:t>burst</w:t>
      </w:r>
      <w:r>
        <w:rPr>
          <w:spacing w:val="-3"/>
        </w:rPr>
        <w:t xml:space="preserve"> </w:t>
      </w:r>
      <w:r>
        <w:t>on</w:t>
      </w:r>
      <w:r>
        <w:rPr>
          <w:spacing w:val="-3"/>
        </w:rPr>
        <w:t xml:space="preserve"> </w:t>
      </w:r>
      <w:r>
        <w:t>6</w:t>
      </w:r>
      <w:r>
        <w:rPr>
          <w:spacing w:val="-2"/>
        </w:rPr>
        <w:t xml:space="preserve"> </w:t>
      </w:r>
      <w:r>
        <w:t>December</w:t>
      </w:r>
      <w:r>
        <w:rPr>
          <w:spacing w:val="-1"/>
        </w:rPr>
        <w:t xml:space="preserve"> </w:t>
      </w:r>
      <w:r>
        <w:t>2006</w:t>
      </w:r>
      <w:r>
        <w:rPr>
          <w:spacing w:val="-2"/>
        </w:rPr>
        <w:t xml:space="preserve"> </w:t>
      </w:r>
      <w:r>
        <w:t>severely</w:t>
      </w:r>
      <w:r>
        <w:rPr>
          <w:spacing w:val="-2"/>
        </w:rPr>
        <w:t xml:space="preserve"> </w:t>
      </w:r>
      <w:r>
        <w:t>degraded</w:t>
      </w:r>
      <w:r>
        <w:rPr>
          <w:spacing w:val="-2"/>
        </w:rPr>
        <w:t xml:space="preserve"> </w:t>
      </w:r>
      <w:r>
        <w:t>the</w:t>
      </w:r>
      <w:r>
        <w:rPr>
          <w:spacing w:val="-2"/>
        </w:rPr>
        <w:t xml:space="preserve"> </w:t>
      </w:r>
      <w:r>
        <w:t>performance</w:t>
      </w:r>
      <w:r>
        <w:rPr>
          <w:spacing w:val="-3"/>
        </w:rPr>
        <w:t xml:space="preserve"> </w:t>
      </w:r>
      <w:r>
        <w:t xml:space="preserve">of Global Navigation Satellite Systems (including the U.S. Global Positioning System (GPS)), signaling a modern hazard of solar radio bursts (Gary </w:t>
      </w:r>
      <w:hyperlink w:anchor="_bookmark330" w:history="1">
        <w:r>
          <w:rPr>
            <w:color w:val="0000FF"/>
          </w:rPr>
          <w:t>2008</w:t>
        </w:r>
      </w:hyperlink>
      <w:r>
        <w:t xml:space="preserve">; Cerruti et al. </w:t>
      </w:r>
      <w:hyperlink w:anchor="_bookmark240" w:history="1">
        <w:r>
          <w:rPr>
            <w:color w:val="0000FF"/>
          </w:rPr>
          <w:t>2008</w:t>
        </w:r>
      </w:hyperlink>
      <w:r>
        <w:t xml:space="preserve">; Kintner et al. </w:t>
      </w:r>
      <w:hyperlink w:anchor="_bookmark465" w:history="1">
        <w:r>
          <w:rPr>
            <w:color w:val="0000FF"/>
          </w:rPr>
          <w:t>2009</w:t>
        </w:r>
      </w:hyperlink>
      <w:r>
        <w:t xml:space="preserve">; Carrano et al. </w:t>
      </w:r>
      <w:hyperlink w:anchor="_bookmark234" w:history="1">
        <w:r>
          <w:rPr>
            <w:color w:val="0000FF"/>
          </w:rPr>
          <w:t>2009</w:t>
        </w:r>
      </w:hyperlink>
      <w:r>
        <w:t xml:space="preserve">). In this section, after reviewing the climatology of solar radio bursts, we will focus on extreme radio bursts in the frequency range from 1.0 to 1.6 GHz range that includes the 1.58 GHz (L1 band) </w:t>
      </w:r>
      <w:bookmarkStart w:id="80" w:name="Climatology_of_solar_radio_bursts"/>
      <w:bookmarkStart w:id="81" w:name="_bookmark69"/>
      <w:bookmarkEnd w:id="80"/>
      <w:bookmarkEnd w:id="81"/>
      <w:r>
        <w:t>and 1.23 GHz (L2 band) operational frequencies of GPS.</w:t>
      </w:r>
    </w:p>
    <w:p w14:paraId="3D488B52" w14:textId="77777777" w:rsidR="007A1714" w:rsidRDefault="007A1714">
      <w:pPr>
        <w:pStyle w:val="Corpodetexto"/>
        <w:spacing w:before="29"/>
      </w:pPr>
    </w:p>
    <w:p w14:paraId="2315A04F" w14:textId="77777777" w:rsidR="007A1714" w:rsidRDefault="00000000">
      <w:pPr>
        <w:pStyle w:val="PargrafodaLista"/>
        <w:numPr>
          <w:ilvl w:val="1"/>
          <w:numId w:val="8"/>
        </w:numPr>
        <w:tabs>
          <w:tab w:val="left" w:pos="453"/>
        </w:tabs>
        <w:ind w:left="453" w:hanging="353"/>
        <w:rPr>
          <w:rFonts w:ascii="Gill Sans MT"/>
          <w:sz w:val="20"/>
        </w:rPr>
      </w:pPr>
      <w:r>
        <w:rPr>
          <w:rFonts w:ascii="Gill Sans MT"/>
          <w:sz w:val="20"/>
        </w:rPr>
        <w:t>Climatology</w:t>
      </w:r>
      <w:r>
        <w:rPr>
          <w:rFonts w:ascii="Gill Sans MT"/>
          <w:spacing w:val="20"/>
          <w:sz w:val="20"/>
        </w:rPr>
        <w:t xml:space="preserve"> </w:t>
      </w:r>
      <w:r>
        <w:rPr>
          <w:rFonts w:ascii="Gill Sans MT"/>
          <w:sz w:val="20"/>
        </w:rPr>
        <w:t>of</w:t>
      </w:r>
      <w:r>
        <w:rPr>
          <w:rFonts w:ascii="Gill Sans MT"/>
          <w:spacing w:val="20"/>
          <w:sz w:val="20"/>
        </w:rPr>
        <w:t xml:space="preserve"> </w:t>
      </w:r>
      <w:r>
        <w:rPr>
          <w:rFonts w:ascii="Gill Sans MT"/>
          <w:sz w:val="20"/>
        </w:rPr>
        <w:t>solar</w:t>
      </w:r>
      <w:r>
        <w:rPr>
          <w:rFonts w:ascii="Gill Sans MT"/>
          <w:spacing w:val="21"/>
          <w:sz w:val="20"/>
        </w:rPr>
        <w:t xml:space="preserve"> </w:t>
      </w:r>
      <w:r>
        <w:rPr>
          <w:rFonts w:ascii="Gill Sans MT"/>
          <w:sz w:val="20"/>
        </w:rPr>
        <w:t>radio</w:t>
      </w:r>
      <w:r>
        <w:rPr>
          <w:rFonts w:ascii="Gill Sans MT"/>
          <w:spacing w:val="20"/>
          <w:sz w:val="20"/>
        </w:rPr>
        <w:t xml:space="preserve"> </w:t>
      </w:r>
      <w:r>
        <w:rPr>
          <w:rFonts w:ascii="Gill Sans MT"/>
          <w:spacing w:val="-2"/>
          <w:sz w:val="20"/>
        </w:rPr>
        <w:t>bursts</w:t>
      </w:r>
    </w:p>
    <w:p w14:paraId="0FB3B02C" w14:textId="77777777" w:rsidR="007A1714" w:rsidRDefault="007A1714">
      <w:pPr>
        <w:pStyle w:val="Corpodetexto"/>
        <w:spacing w:before="14"/>
        <w:rPr>
          <w:rFonts w:ascii="Gill Sans MT"/>
        </w:rPr>
      </w:pPr>
    </w:p>
    <w:p w14:paraId="7B7A47AC" w14:textId="77777777" w:rsidR="007A1714" w:rsidRDefault="00000000">
      <w:pPr>
        <w:pStyle w:val="Corpodetexto"/>
        <w:spacing w:line="249" w:lineRule="auto"/>
        <w:ind w:left="100" w:right="118"/>
        <w:jc w:val="both"/>
      </w:pPr>
      <w:r>
        <w:t>Following the pioneering work of Akabane (</w:t>
      </w:r>
      <w:hyperlink w:anchor="_bookmark162" w:history="1">
        <w:r>
          <w:rPr>
            <w:color w:val="0000FF"/>
          </w:rPr>
          <w:t>1956</w:t>
        </w:r>
      </w:hyperlink>
      <w:r>
        <w:t>) on the peak flux density distribution of 3 GHz solar</w:t>
      </w:r>
      <w:r>
        <w:rPr>
          <w:spacing w:val="-1"/>
        </w:rPr>
        <w:t xml:space="preserve"> </w:t>
      </w:r>
      <w:r>
        <w:t>radio bursts observed at Ottawa, Toyokawa, and Tokyo, the most extensive studies of radio burst occurrence statistics have been conducted by</w:t>
      </w:r>
      <w:r>
        <w:rPr>
          <w:spacing w:val="14"/>
        </w:rPr>
        <w:t xml:space="preserve"> </w:t>
      </w:r>
      <w:r>
        <w:t>Nita</w:t>
      </w:r>
      <w:r>
        <w:rPr>
          <w:spacing w:val="14"/>
        </w:rPr>
        <w:t xml:space="preserve"> </w:t>
      </w:r>
      <w:r>
        <w:t xml:space="preserve">and colleagues (Nita et al. </w:t>
      </w:r>
      <w:hyperlink w:anchor="_bookmark625" w:history="1">
        <w:r>
          <w:rPr>
            <w:color w:val="0000FF"/>
          </w:rPr>
          <w:t>2002</w:t>
        </w:r>
      </w:hyperlink>
      <w:r>
        <w:t xml:space="preserve">, </w:t>
      </w:r>
      <w:hyperlink w:anchor="_bookmark626" w:history="1">
        <w:r>
          <w:rPr>
            <w:color w:val="0000FF"/>
          </w:rPr>
          <w:t>2004a</w:t>
        </w:r>
      </w:hyperlink>
      <w:r>
        <w:t xml:space="preserve">, </w:t>
      </w:r>
      <w:hyperlink w:anchor="_bookmark627" w:history="1">
        <w:r>
          <w:rPr>
            <w:color w:val="0000FF"/>
          </w:rPr>
          <w:t>b</w:t>
        </w:r>
      </w:hyperlink>
      <w:r>
        <w:t>) and Giersch et al. (</w:t>
      </w:r>
      <w:hyperlink w:anchor="_bookmark336" w:history="1">
        <w:r>
          <w:rPr>
            <w:color w:val="0000FF"/>
          </w:rPr>
          <w:t>2017</w:t>
        </w:r>
      </w:hyperlink>
      <w:r>
        <w:t>).</w:t>
      </w:r>
      <w:r>
        <w:rPr>
          <w:spacing w:val="14"/>
        </w:rPr>
        <w:t xml:space="preserve"> </w:t>
      </w:r>
      <w:r>
        <w:t>Nita</w:t>
      </w:r>
      <w:r>
        <w:rPr>
          <w:spacing w:val="80"/>
        </w:rPr>
        <w:t xml:space="preserve"> </w:t>
      </w:r>
      <w:r>
        <w:t>et al. (</w:t>
      </w:r>
      <w:hyperlink w:anchor="_bookmark625" w:history="1">
        <w:r>
          <w:rPr>
            <w:color w:val="0000FF"/>
          </w:rPr>
          <w:t>2002</w:t>
        </w:r>
      </w:hyperlink>
      <w:r>
        <w:t>) analyzed a 40-year (1960–1999) compilation</w:t>
      </w:r>
      <w:hyperlink w:anchor="_bookmark70" w:history="1">
        <w:r>
          <w:rPr>
            <w:color w:val="0000FF"/>
            <w:vertAlign w:val="superscript"/>
          </w:rPr>
          <w:t>9</w:t>
        </w:r>
      </w:hyperlink>
      <w:r>
        <w:rPr>
          <w:color w:val="0000FF"/>
        </w:rPr>
        <w:t xml:space="preserve"> </w:t>
      </w:r>
      <w:r>
        <w:t xml:space="preserve">by the National </w:t>
      </w:r>
      <w:bookmarkStart w:id="82" w:name="_bookmark70"/>
      <w:bookmarkEnd w:id="82"/>
      <w:r>
        <w:t>Geophysical</w:t>
      </w:r>
      <w:r>
        <w:rPr>
          <w:spacing w:val="77"/>
        </w:rPr>
        <w:t xml:space="preserve"> </w:t>
      </w:r>
      <w:r>
        <w:t>Data</w:t>
      </w:r>
      <w:r>
        <w:rPr>
          <w:spacing w:val="77"/>
        </w:rPr>
        <w:t xml:space="preserve"> </w:t>
      </w:r>
      <w:r>
        <w:t>Center</w:t>
      </w:r>
      <w:r>
        <w:rPr>
          <w:spacing w:val="76"/>
        </w:rPr>
        <w:t xml:space="preserve"> </w:t>
      </w:r>
      <w:r>
        <w:t>(NGDC)</w:t>
      </w:r>
      <w:r>
        <w:rPr>
          <w:spacing w:val="77"/>
        </w:rPr>
        <w:t xml:space="preserve"> </w:t>
      </w:r>
      <w:r>
        <w:t>of</w:t>
      </w:r>
      <w:r>
        <w:rPr>
          <w:spacing w:val="77"/>
        </w:rPr>
        <w:t xml:space="preserve"> </w:t>
      </w:r>
      <w:r>
        <w:t>solar</w:t>
      </w:r>
      <w:r>
        <w:rPr>
          <w:spacing w:val="77"/>
        </w:rPr>
        <w:t xml:space="preserve"> </w:t>
      </w:r>
      <w:r>
        <w:t>radio</w:t>
      </w:r>
      <w:r>
        <w:rPr>
          <w:spacing w:val="77"/>
        </w:rPr>
        <w:t xml:space="preserve"> </w:t>
      </w:r>
      <w:r>
        <w:t>burst</w:t>
      </w:r>
      <w:r>
        <w:rPr>
          <w:spacing w:val="78"/>
        </w:rPr>
        <w:t xml:space="preserve"> </w:t>
      </w:r>
      <w:r>
        <w:t>intensities</w:t>
      </w:r>
      <w:r>
        <w:rPr>
          <w:spacing w:val="76"/>
        </w:rPr>
        <w:t xml:space="preserve"> </w:t>
      </w:r>
      <w:r>
        <w:t>to</w:t>
      </w:r>
      <w:r>
        <w:rPr>
          <w:spacing w:val="77"/>
        </w:rPr>
        <w:t xml:space="preserve"> </w:t>
      </w:r>
      <w:r>
        <w:rPr>
          <w:spacing w:val="-2"/>
        </w:rPr>
        <w:t>obtain</w:t>
      </w:r>
    </w:p>
    <w:p w14:paraId="1D1C7A76" w14:textId="77777777" w:rsidR="007A1714" w:rsidRDefault="00000000">
      <w:pPr>
        <w:pStyle w:val="Corpodetexto"/>
        <w:spacing w:before="1"/>
        <w:rPr>
          <w:sz w:val="8"/>
        </w:rPr>
      </w:pPr>
      <w:r>
        <w:rPr>
          <w:noProof/>
        </w:rPr>
        <mc:AlternateContent>
          <mc:Choice Requires="wps">
            <w:drawing>
              <wp:anchor distT="0" distB="0" distL="0" distR="0" simplePos="0" relativeHeight="487650304" behindDoc="1" locked="0" layoutInCell="1" allowOverlap="1" wp14:anchorId="12993F2E" wp14:editId="1C19848E">
                <wp:simplePos x="0" y="0"/>
                <wp:positionH relativeFrom="page">
                  <wp:posOffset>648004</wp:posOffset>
                </wp:positionH>
                <wp:positionV relativeFrom="paragraph">
                  <wp:posOffset>74482</wp:posOffset>
                </wp:positionV>
                <wp:extent cx="1332230" cy="1270"/>
                <wp:effectExtent l="0" t="0" r="0" b="0"/>
                <wp:wrapTopAndBottom/>
                <wp:docPr id="1372" name="Graphic 1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2230" cy="1270"/>
                        </a:xfrm>
                        <a:custGeom>
                          <a:avLst/>
                          <a:gdLst/>
                          <a:ahLst/>
                          <a:cxnLst/>
                          <a:rect l="l" t="t" r="r" b="b"/>
                          <a:pathLst>
                            <a:path w="1332230">
                              <a:moveTo>
                                <a:pt x="0" y="0"/>
                              </a:moveTo>
                              <a:lnTo>
                                <a:pt x="1332001" y="0"/>
                              </a:lnTo>
                            </a:path>
                          </a:pathLst>
                        </a:custGeom>
                        <a:ln w="144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B024103" id="Graphic 1372" o:spid="_x0000_s1026" style="position:absolute;margin-left:51pt;margin-top:5.85pt;width:104.9pt;height:.1pt;z-index:-15666176;visibility:visible;mso-wrap-style:square;mso-wrap-distance-left:0;mso-wrap-distance-top:0;mso-wrap-distance-right:0;mso-wrap-distance-bottom:0;mso-position-horizontal:absolute;mso-position-horizontal-relative:page;mso-position-vertical:absolute;mso-position-vertical-relative:text;v-text-anchor:top" coordsize="1332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" path="m,l1332001,e" filled="f" strokeweight=".40003mm">
                <v:path arrowok="t"/>
                <w10:wrap type="topAndBottom" anchorx="page"/>
              </v:shape>
            </w:pict>
          </mc:Fallback>
        </mc:AlternateContent>
      </w:r>
    </w:p>
    <w:p w14:paraId="6892C6C6" w14:textId="77777777" w:rsidR="007A1714" w:rsidRDefault="00000000">
      <w:pPr>
        <w:spacing w:before="41" w:line="247" w:lineRule="auto"/>
        <w:ind w:left="100" w:right="125"/>
        <w:rPr>
          <w:sz w:val="16"/>
        </w:rPr>
      </w:pPr>
      <w:r>
        <w:rPr>
          <w:sz w:val="16"/>
          <w:vertAlign w:val="superscript"/>
        </w:rPr>
        <w:t>9</w:t>
      </w:r>
      <w:r>
        <w:rPr>
          <w:spacing w:val="11"/>
          <w:sz w:val="16"/>
        </w:rPr>
        <w:t xml:space="preserve"> </w:t>
      </w:r>
      <w:hyperlink r:id="rId51">
        <w:r>
          <w:rPr>
            <w:color w:val="0000FF"/>
            <w:sz w:val="16"/>
          </w:rPr>
          <w:t>https://www.ngdc.noaa.gov/stp/space-weather/solar-data/solar-features/solar-radio/radio-bursts/reports/</w:t>
        </w:r>
      </w:hyperlink>
      <w:r>
        <w:rPr>
          <w:color w:val="0000FF"/>
          <w:spacing w:val="40"/>
          <w:sz w:val="16"/>
        </w:rPr>
        <w:t xml:space="preserve"> </w:t>
      </w:r>
      <w:hyperlink r:id="rId52">
        <w:r>
          <w:rPr>
            <w:color w:val="0000FF"/>
            <w:sz w:val="16"/>
          </w:rPr>
          <w:t>fixed-frequency-listings/</w:t>
        </w:r>
      </w:hyperlink>
      <w:r>
        <w:rPr>
          <w:color w:val="0000FF"/>
          <w:sz w:val="16"/>
        </w:rPr>
        <w:t xml:space="preserve"> </w:t>
      </w:r>
      <w:r>
        <w:rPr>
          <w:sz w:val="16"/>
        </w:rPr>
        <w:t>(Now extended to 2010).</w:t>
      </w:r>
    </w:p>
    <w:p w14:paraId="61E085D3" w14:textId="77777777" w:rsidR="007A1714" w:rsidRDefault="007A1714">
      <w:pPr>
        <w:spacing w:line="247" w:lineRule="auto"/>
        <w:rPr>
          <w:sz w:val="16"/>
        </w:rPr>
        <w:sectPr w:rsidR="007A1714">
          <w:pgSz w:w="8790" w:h="13330"/>
          <w:pgMar w:top="1000" w:right="900" w:bottom="880" w:left="920" w:header="653" w:footer="690" w:gutter="0"/>
          <w:cols w:space="720"/>
        </w:sectPr>
      </w:pPr>
    </w:p>
    <w:p w14:paraId="7D7ADF11" w14:textId="77777777" w:rsidR="007A1714" w:rsidRDefault="00000000">
      <w:pPr>
        <w:spacing w:before="157"/>
        <w:ind w:left="100" w:right="4716"/>
        <w:rPr>
          <w:sz w:val="16"/>
        </w:rPr>
      </w:pPr>
      <w:r>
        <w:rPr>
          <w:noProof/>
        </w:rPr>
        <w:lastRenderedPageBreak/>
        <w:drawing>
          <wp:anchor distT="0" distB="0" distL="0" distR="0" simplePos="0" relativeHeight="15790592" behindDoc="0" locked="0" layoutInCell="1" allowOverlap="1" wp14:anchorId="19FF01F2" wp14:editId="3607F25C">
            <wp:simplePos x="0" y="0"/>
            <wp:positionH relativeFrom="page">
              <wp:posOffset>2407678</wp:posOffset>
            </wp:positionH>
            <wp:positionV relativeFrom="paragraph">
              <wp:posOffset>108755</wp:posOffset>
            </wp:positionV>
            <wp:extent cx="2524315" cy="1938235"/>
            <wp:effectExtent l="0" t="0" r="0" b="0"/>
            <wp:wrapNone/>
            <wp:docPr id="1373" name="Image 13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3" name="Image 1373"/>
                    <pic:cNvPicPr/>
                  </pic:nvPicPr>
                  <pic:blipFill>
                    <a:blip r:embed="rId53" cstate="print"/>
                    <a:stretch>
                      <a:fillRect/>
                    </a:stretch>
                  </pic:blipFill>
                  <pic:spPr>
                    <a:xfrm>
                      <a:off x="0" y="0"/>
                      <a:ext cx="2524315" cy="1938235"/>
                    </a:xfrm>
                    <a:prstGeom prst="rect">
                      <a:avLst/>
                    </a:prstGeom>
                  </pic:spPr>
                </pic:pic>
              </a:graphicData>
            </a:graphic>
          </wp:anchor>
        </w:drawing>
      </w:r>
      <w:bookmarkStart w:id="83" w:name="_bookmark71"/>
      <w:bookmarkEnd w:id="83"/>
      <w:r>
        <w:rPr>
          <w:rFonts w:ascii="Gill Sans MT"/>
          <w:sz w:val="16"/>
        </w:rPr>
        <w:t>Fig. 25</w:t>
      </w:r>
      <w:r>
        <w:rPr>
          <w:rFonts w:ascii="Gill Sans MT"/>
          <w:spacing w:val="40"/>
          <w:sz w:val="16"/>
        </w:rPr>
        <w:t xml:space="preserve"> </w:t>
      </w:r>
      <w:r>
        <w:rPr>
          <w:sz w:val="16"/>
        </w:rPr>
        <w:t>Peak flux density</w:t>
      </w:r>
      <w:r>
        <w:rPr>
          <w:spacing w:val="40"/>
          <w:sz w:val="16"/>
        </w:rPr>
        <w:t xml:space="preserve"> </w:t>
      </w:r>
      <w:r>
        <w:rPr>
          <w:sz w:val="16"/>
        </w:rPr>
        <w:t>distribution for</w:t>
      </w:r>
    </w:p>
    <w:p w14:paraId="6DCC9332" w14:textId="77777777" w:rsidR="007A1714" w:rsidRDefault="00000000">
      <w:pPr>
        <w:spacing w:line="237" w:lineRule="auto"/>
        <w:ind w:left="100" w:right="4716"/>
        <w:rPr>
          <w:sz w:val="16"/>
        </w:rPr>
      </w:pPr>
      <w:r>
        <w:rPr>
          <w:w w:val="105"/>
          <w:sz w:val="16"/>
        </w:rPr>
        <w:t xml:space="preserve">solar </w:t>
      </w:r>
      <w:r>
        <w:rPr>
          <w:rFonts w:ascii="Garamond"/>
          <w:w w:val="205"/>
          <w:sz w:val="16"/>
        </w:rPr>
        <w:t>*</w:t>
      </w:r>
      <w:r>
        <w:rPr>
          <w:rFonts w:ascii="Garamond"/>
          <w:spacing w:val="-8"/>
          <w:w w:val="205"/>
          <w:sz w:val="16"/>
        </w:rPr>
        <w:t xml:space="preserve"> </w:t>
      </w:r>
      <w:r>
        <w:rPr>
          <w:w w:val="105"/>
          <w:sz w:val="16"/>
        </w:rPr>
        <w:t xml:space="preserve">1.4 GHz (L-band) </w:t>
      </w:r>
      <w:r>
        <w:rPr>
          <w:sz w:val="16"/>
        </w:rPr>
        <w:t>bursts</w:t>
      </w:r>
      <w:r>
        <w:rPr>
          <w:spacing w:val="-8"/>
          <w:sz w:val="16"/>
        </w:rPr>
        <w:t xml:space="preserve"> </w:t>
      </w:r>
      <w:r>
        <w:rPr>
          <w:sz w:val="16"/>
        </w:rPr>
        <w:t>from</w:t>
      </w:r>
      <w:r>
        <w:rPr>
          <w:spacing w:val="-6"/>
          <w:sz w:val="16"/>
        </w:rPr>
        <w:t xml:space="preserve"> </w:t>
      </w:r>
      <w:r>
        <w:rPr>
          <w:sz w:val="16"/>
        </w:rPr>
        <w:t>1996</w:t>
      </w:r>
      <w:r>
        <w:rPr>
          <w:spacing w:val="-8"/>
          <w:sz w:val="16"/>
        </w:rPr>
        <w:t xml:space="preserve"> </w:t>
      </w:r>
      <w:r>
        <w:rPr>
          <w:sz w:val="16"/>
        </w:rPr>
        <w:t>to</w:t>
      </w:r>
      <w:r>
        <w:rPr>
          <w:spacing w:val="-6"/>
          <w:sz w:val="16"/>
        </w:rPr>
        <w:t xml:space="preserve"> </w:t>
      </w:r>
      <w:r>
        <w:rPr>
          <w:sz w:val="16"/>
        </w:rPr>
        <w:t>2010.</w:t>
      </w:r>
      <w:r>
        <w:rPr>
          <w:spacing w:val="-8"/>
          <w:sz w:val="16"/>
        </w:rPr>
        <w:t xml:space="preserve"> </w:t>
      </w:r>
      <w:r>
        <w:rPr>
          <w:sz w:val="16"/>
        </w:rPr>
        <w:t>Image</w:t>
      </w:r>
      <w:r>
        <w:rPr>
          <w:w w:val="105"/>
          <w:sz w:val="16"/>
        </w:rPr>
        <w:t xml:space="preserve"> reproduced with permission from Giersch et al. (</w:t>
      </w:r>
      <w:hyperlink w:anchor="_bookmark336" w:history="1">
        <w:r>
          <w:rPr>
            <w:color w:val="0000FF"/>
            <w:w w:val="105"/>
            <w:sz w:val="16"/>
          </w:rPr>
          <w:t>2017</w:t>
        </w:r>
      </w:hyperlink>
      <w:r>
        <w:rPr>
          <w:w w:val="105"/>
          <w:sz w:val="16"/>
        </w:rPr>
        <w:t>), copyright by AGU</w:t>
      </w:r>
    </w:p>
    <w:p w14:paraId="5C37E777" w14:textId="77777777" w:rsidR="007A1714" w:rsidRDefault="007A1714">
      <w:pPr>
        <w:pStyle w:val="Corpodetexto"/>
      </w:pPr>
    </w:p>
    <w:p w14:paraId="67B79546" w14:textId="77777777" w:rsidR="007A1714" w:rsidRDefault="007A1714">
      <w:pPr>
        <w:pStyle w:val="Corpodetexto"/>
      </w:pPr>
    </w:p>
    <w:p w14:paraId="08E67E7E" w14:textId="77777777" w:rsidR="007A1714" w:rsidRDefault="007A1714">
      <w:pPr>
        <w:pStyle w:val="Corpodetexto"/>
      </w:pPr>
    </w:p>
    <w:p w14:paraId="0D8F5602" w14:textId="77777777" w:rsidR="007A1714" w:rsidRDefault="007A1714">
      <w:pPr>
        <w:pStyle w:val="Corpodetexto"/>
      </w:pPr>
    </w:p>
    <w:p w14:paraId="4EE340F9" w14:textId="77777777" w:rsidR="007A1714" w:rsidRDefault="007A1714">
      <w:pPr>
        <w:pStyle w:val="Corpodetexto"/>
      </w:pPr>
    </w:p>
    <w:p w14:paraId="7F407DC6" w14:textId="77777777" w:rsidR="007A1714" w:rsidRDefault="007A1714">
      <w:pPr>
        <w:pStyle w:val="Corpodetexto"/>
      </w:pPr>
    </w:p>
    <w:p w14:paraId="682615A8" w14:textId="77777777" w:rsidR="007A1714" w:rsidRDefault="007A1714">
      <w:pPr>
        <w:pStyle w:val="Corpodetexto"/>
      </w:pPr>
    </w:p>
    <w:p w14:paraId="1819AA45" w14:textId="77777777" w:rsidR="007A1714" w:rsidRDefault="007A1714">
      <w:pPr>
        <w:pStyle w:val="Corpodetexto"/>
        <w:spacing w:before="120"/>
      </w:pPr>
    </w:p>
    <w:p w14:paraId="2BA5E38C" w14:textId="77777777" w:rsidR="007A1714" w:rsidRDefault="00000000">
      <w:pPr>
        <w:pStyle w:val="Corpodetexto"/>
        <w:spacing w:line="249" w:lineRule="auto"/>
        <w:ind w:left="100" w:right="118"/>
        <w:jc w:val="both"/>
      </w:pPr>
      <w:r>
        <w:t>occurrence frequency</w:t>
      </w:r>
      <w:r>
        <w:rPr>
          <w:spacing w:val="-1"/>
        </w:rPr>
        <w:t xml:space="preserve"> </w:t>
      </w:r>
      <w:r>
        <w:t>distributions</w:t>
      </w:r>
      <w:r>
        <w:rPr>
          <w:spacing w:val="-1"/>
        </w:rPr>
        <w:t xml:space="preserve"> </w:t>
      </w:r>
      <w:r>
        <w:t>for</w:t>
      </w:r>
      <w:r>
        <w:rPr>
          <w:spacing w:val="-1"/>
        </w:rPr>
        <w:t xml:space="preserve"> </w:t>
      </w:r>
      <w:r>
        <w:t>six</w:t>
      </w:r>
      <w:r>
        <w:rPr>
          <w:spacing w:val="-1"/>
        </w:rPr>
        <w:t xml:space="preserve"> </w:t>
      </w:r>
      <w:r>
        <w:t>discrete frequency</w:t>
      </w:r>
      <w:r>
        <w:rPr>
          <w:spacing w:val="-1"/>
        </w:rPr>
        <w:t xml:space="preserve"> </w:t>
      </w:r>
      <w:r>
        <w:t>groupings in</w:t>
      </w:r>
      <w:r>
        <w:rPr>
          <w:spacing w:val="-1"/>
        </w:rPr>
        <w:t xml:space="preserve"> </w:t>
      </w:r>
      <w:r>
        <w:t>the range from 0.1</w:t>
      </w:r>
      <w:r>
        <w:rPr>
          <w:spacing w:val="-1"/>
        </w:rPr>
        <w:t xml:space="preserve"> </w:t>
      </w:r>
      <w:r>
        <w:t>to 37 GHz.</w:t>
      </w:r>
      <w:r>
        <w:rPr>
          <w:spacing w:val="-1"/>
        </w:rPr>
        <w:t xml:space="preserve"> </w:t>
      </w:r>
      <w:r>
        <w:t>Giersch et al. (</w:t>
      </w:r>
      <w:hyperlink w:anchor="_bookmark336" w:history="1">
        <w:r>
          <w:rPr>
            <w:color w:val="0000FF"/>
          </w:rPr>
          <w:t>2017</w:t>
        </w:r>
      </w:hyperlink>
      <w:r>
        <w:t>)</w:t>
      </w:r>
      <w:r>
        <w:rPr>
          <w:spacing w:val="-1"/>
        </w:rPr>
        <w:t xml:space="preserve"> </w:t>
      </w:r>
      <w:r>
        <w:t>performed</w:t>
      </w:r>
      <w:r>
        <w:rPr>
          <w:spacing w:val="-1"/>
        </w:rPr>
        <w:t xml:space="preserve"> </w:t>
      </w:r>
      <w:r>
        <w:t>a</w:t>
      </w:r>
      <w:r>
        <w:rPr>
          <w:spacing w:val="-1"/>
        </w:rPr>
        <w:t xml:space="preserve"> </w:t>
      </w:r>
      <w:r>
        <w:t>similar analysis based on the updated NGDC compilation, but using only data from the U.S. Air Force (USAF) Radio Solar Telescope Network (RSTN) for the 1966–2010 interval for the eight fixed frequencies of the RSTN patrol.</w:t>
      </w:r>
    </w:p>
    <w:p w14:paraId="16173A78" w14:textId="77777777" w:rsidR="007A1714" w:rsidRDefault="00000000">
      <w:pPr>
        <w:pStyle w:val="Corpodetexto"/>
        <w:spacing w:line="247" w:lineRule="auto"/>
        <w:ind w:left="100" w:right="118" w:firstLine="226"/>
        <w:jc w:val="both"/>
      </w:pPr>
      <w:r>
        <w:t>Both</w:t>
      </w:r>
      <w:r>
        <w:rPr>
          <w:spacing w:val="-2"/>
        </w:rPr>
        <w:t xml:space="preserve"> </w:t>
      </w:r>
      <w:r>
        <w:t>Nita</w:t>
      </w:r>
      <w:r>
        <w:rPr>
          <w:spacing w:val="-2"/>
        </w:rPr>
        <w:t xml:space="preserve"> </w:t>
      </w:r>
      <w:r>
        <w:t>et</w:t>
      </w:r>
      <w:r>
        <w:rPr>
          <w:spacing w:val="-3"/>
        </w:rPr>
        <w:t xml:space="preserve"> </w:t>
      </w:r>
      <w:r>
        <w:t>al.</w:t>
      </w:r>
      <w:r>
        <w:rPr>
          <w:spacing w:val="-2"/>
        </w:rPr>
        <w:t xml:space="preserve"> </w:t>
      </w:r>
      <w:r>
        <w:t>(</w:t>
      </w:r>
      <w:hyperlink w:anchor="_bookmark625" w:history="1">
        <w:r>
          <w:rPr>
            <w:color w:val="0000FF"/>
          </w:rPr>
          <w:t>2002</w:t>
        </w:r>
      </w:hyperlink>
      <w:r>
        <w:t>)</w:t>
      </w:r>
      <w:r>
        <w:rPr>
          <w:spacing w:val="-3"/>
        </w:rPr>
        <w:t xml:space="preserve"> </w:t>
      </w:r>
      <w:r>
        <w:t>and</w:t>
      </w:r>
      <w:r>
        <w:rPr>
          <w:spacing w:val="-2"/>
        </w:rPr>
        <w:t xml:space="preserve"> </w:t>
      </w:r>
      <w:r>
        <w:t>Giersch</w:t>
      </w:r>
      <w:r>
        <w:rPr>
          <w:spacing w:val="-1"/>
        </w:rPr>
        <w:t xml:space="preserve"> </w:t>
      </w:r>
      <w:r>
        <w:t>et</w:t>
      </w:r>
      <w:r>
        <w:rPr>
          <w:spacing w:val="-3"/>
        </w:rPr>
        <w:t xml:space="preserve"> </w:t>
      </w:r>
      <w:r>
        <w:t>al.</w:t>
      </w:r>
      <w:r>
        <w:rPr>
          <w:spacing w:val="-2"/>
        </w:rPr>
        <w:t xml:space="preserve"> </w:t>
      </w:r>
      <w:r>
        <w:t>(</w:t>
      </w:r>
      <w:hyperlink w:anchor="_bookmark336" w:history="1">
        <w:r>
          <w:rPr>
            <w:color w:val="0000FF"/>
          </w:rPr>
          <w:t>2017</w:t>
        </w:r>
      </w:hyperlink>
      <w:r>
        <w:t>)</w:t>
      </w:r>
      <w:r>
        <w:rPr>
          <w:spacing w:val="-3"/>
        </w:rPr>
        <w:t xml:space="preserve"> </w:t>
      </w:r>
      <w:r>
        <w:t>stress</w:t>
      </w:r>
      <w:r>
        <w:rPr>
          <w:spacing w:val="-1"/>
        </w:rPr>
        <w:t xml:space="preserve"> </w:t>
      </w:r>
      <w:r>
        <w:t>that</w:t>
      </w:r>
      <w:r>
        <w:rPr>
          <w:spacing w:val="-3"/>
        </w:rPr>
        <w:t xml:space="preserve"> </w:t>
      </w:r>
      <w:r>
        <w:t>the</w:t>
      </w:r>
      <w:r>
        <w:rPr>
          <w:spacing w:val="-2"/>
        </w:rPr>
        <w:t xml:space="preserve"> </w:t>
      </w:r>
      <w:r>
        <w:t>data</w:t>
      </w:r>
      <w:r>
        <w:rPr>
          <w:spacing w:val="-2"/>
        </w:rPr>
        <w:t xml:space="preserve"> </w:t>
      </w:r>
      <w:r>
        <w:t>sets</w:t>
      </w:r>
      <w:r>
        <w:rPr>
          <w:spacing w:val="-3"/>
        </w:rPr>
        <w:t xml:space="preserve"> </w:t>
      </w:r>
      <w:r>
        <w:t>they</w:t>
      </w:r>
      <w:r>
        <w:rPr>
          <w:spacing w:val="-2"/>
        </w:rPr>
        <w:t xml:space="preserve"> </w:t>
      </w:r>
      <w:r>
        <w:t xml:space="preserve">used </w:t>
      </w:r>
      <w:r>
        <w:rPr>
          <w:w w:val="105"/>
        </w:rPr>
        <w:t>are incomplete, with nearly half of all events being missed. Nita et al. (</w:t>
      </w:r>
      <w:hyperlink w:anchor="_bookmark625" w:history="1">
        <w:r>
          <w:rPr>
            <w:color w:val="0000FF"/>
            <w:w w:val="105"/>
          </w:rPr>
          <w:t>2002</w:t>
        </w:r>
      </w:hyperlink>
      <w:r>
        <w:rPr>
          <w:w w:val="105"/>
        </w:rPr>
        <w:t>) attribute</w:t>
      </w:r>
      <w:r>
        <w:rPr>
          <w:spacing w:val="-11"/>
          <w:w w:val="105"/>
        </w:rPr>
        <w:t xml:space="preserve"> </w:t>
      </w:r>
      <w:r>
        <w:rPr>
          <w:w w:val="105"/>
        </w:rPr>
        <w:t>the</w:t>
      </w:r>
      <w:r>
        <w:rPr>
          <w:spacing w:val="-9"/>
          <w:w w:val="105"/>
        </w:rPr>
        <w:t xml:space="preserve"> </w:t>
      </w:r>
      <w:r>
        <w:rPr>
          <w:w w:val="105"/>
        </w:rPr>
        <w:t>missing</w:t>
      </w:r>
      <w:r>
        <w:rPr>
          <w:spacing w:val="-9"/>
          <w:w w:val="105"/>
        </w:rPr>
        <w:t xml:space="preserve"> </w:t>
      </w:r>
      <w:r>
        <w:rPr>
          <w:w w:val="105"/>
        </w:rPr>
        <w:t>events</w:t>
      </w:r>
      <w:r>
        <w:rPr>
          <w:spacing w:val="-9"/>
          <w:w w:val="105"/>
        </w:rPr>
        <w:t xml:space="preserve"> </w:t>
      </w:r>
      <w:r>
        <w:rPr>
          <w:w w:val="105"/>
        </w:rPr>
        <w:t>to</w:t>
      </w:r>
      <w:r>
        <w:rPr>
          <w:spacing w:val="-9"/>
          <w:w w:val="105"/>
        </w:rPr>
        <w:t xml:space="preserve"> </w:t>
      </w:r>
      <w:r>
        <w:rPr>
          <w:w w:val="105"/>
        </w:rPr>
        <w:t>uneven</w:t>
      </w:r>
      <w:r>
        <w:rPr>
          <w:spacing w:val="-9"/>
          <w:w w:val="105"/>
        </w:rPr>
        <w:t xml:space="preserve"> </w:t>
      </w:r>
      <w:r>
        <w:rPr>
          <w:w w:val="105"/>
        </w:rPr>
        <w:t>geographical</w:t>
      </w:r>
      <w:r>
        <w:rPr>
          <w:spacing w:val="-9"/>
          <w:w w:val="105"/>
        </w:rPr>
        <w:t xml:space="preserve"> </w:t>
      </w:r>
      <w:r>
        <w:rPr>
          <w:w w:val="105"/>
        </w:rPr>
        <w:t>coverage</w:t>
      </w:r>
      <w:r>
        <w:rPr>
          <w:spacing w:val="-9"/>
          <w:w w:val="105"/>
        </w:rPr>
        <w:t xml:space="preserve"> </w:t>
      </w:r>
      <w:r>
        <w:rPr>
          <w:w w:val="105"/>
        </w:rPr>
        <w:t>while</w:t>
      </w:r>
      <w:r>
        <w:rPr>
          <w:spacing w:val="-9"/>
          <w:w w:val="105"/>
        </w:rPr>
        <w:t xml:space="preserve"> </w:t>
      </w:r>
      <w:r>
        <w:rPr>
          <w:w w:val="105"/>
        </w:rPr>
        <w:t>Giersch</w:t>
      </w:r>
      <w:r>
        <w:rPr>
          <w:spacing w:val="-10"/>
          <w:w w:val="105"/>
        </w:rPr>
        <w:t xml:space="preserve"> </w:t>
      </w:r>
      <w:r>
        <w:rPr>
          <w:w w:val="105"/>
        </w:rPr>
        <w:t>et</w:t>
      </w:r>
      <w:r>
        <w:rPr>
          <w:spacing w:val="-9"/>
          <w:w w:val="105"/>
        </w:rPr>
        <w:t xml:space="preserve"> </w:t>
      </w:r>
      <w:r>
        <w:rPr>
          <w:w w:val="105"/>
        </w:rPr>
        <w:t>al. suggest</w:t>
      </w:r>
      <w:r>
        <w:rPr>
          <w:spacing w:val="-3"/>
          <w:w w:val="105"/>
        </w:rPr>
        <w:t xml:space="preserve"> </w:t>
      </w:r>
      <w:r>
        <w:rPr>
          <w:w w:val="105"/>
        </w:rPr>
        <w:t>that</w:t>
      </w:r>
      <w:r>
        <w:rPr>
          <w:spacing w:val="-3"/>
          <w:w w:val="105"/>
        </w:rPr>
        <w:t xml:space="preserve"> </w:t>
      </w:r>
      <w:r>
        <w:rPr>
          <w:w w:val="105"/>
        </w:rPr>
        <w:t>breakdowns</w:t>
      </w:r>
      <w:r>
        <w:rPr>
          <w:spacing w:val="-2"/>
          <w:w w:val="105"/>
        </w:rPr>
        <w:t xml:space="preserve"> </w:t>
      </w:r>
      <w:r>
        <w:rPr>
          <w:w w:val="105"/>
        </w:rPr>
        <w:t>in</w:t>
      </w:r>
      <w:r>
        <w:rPr>
          <w:spacing w:val="-3"/>
          <w:w w:val="105"/>
        </w:rPr>
        <w:t xml:space="preserve"> </w:t>
      </w:r>
      <w:r>
        <w:rPr>
          <w:w w:val="105"/>
        </w:rPr>
        <w:t>‘‘the</w:t>
      </w:r>
      <w:r>
        <w:rPr>
          <w:spacing w:val="-3"/>
          <w:w w:val="105"/>
        </w:rPr>
        <w:t xml:space="preserve"> </w:t>
      </w:r>
      <w:r>
        <w:rPr>
          <w:w w:val="105"/>
        </w:rPr>
        <w:t>process</w:t>
      </w:r>
      <w:r>
        <w:rPr>
          <w:spacing w:val="-3"/>
          <w:w w:val="105"/>
        </w:rPr>
        <w:t xml:space="preserve"> </w:t>
      </w:r>
      <w:r>
        <w:rPr>
          <w:w w:val="105"/>
        </w:rPr>
        <w:t>of</w:t>
      </w:r>
      <w:r>
        <w:rPr>
          <w:spacing w:val="-3"/>
          <w:w w:val="105"/>
        </w:rPr>
        <w:t xml:space="preserve"> </w:t>
      </w:r>
      <w:r>
        <w:rPr>
          <w:w w:val="105"/>
        </w:rPr>
        <w:t>report</w:t>
      </w:r>
      <w:r>
        <w:rPr>
          <w:spacing w:val="-2"/>
          <w:w w:val="105"/>
        </w:rPr>
        <w:t xml:space="preserve"> </w:t>
      </w:r>
      <w:r>
        <w:rPr>
          <w:w w:val="105"/>
        </w:rPr>
        <w:t>transmission</w:t>
      </w:r>
      <w:r>
        <w:rPr>
          <w:spacing w:val="-3"/>
          <w:w w:val="105"/>
        </w:rPr>
        <w:t xml:space="preserve"> </w:t>
      </w:r>
      <w:r>
        <w:rPr>
          <w:w w:val="105"/>
        </w:rPr>
        <w:t>[from</w:t>
      </w:r>
      <w:r>
        <w:rPr>
          <w:spacing w:val="-3"/>
          <w:w w:val="105"/>
        </w:rPr>
        <w:t xml:space="preserve"> </w:t>
      </w:r>
      <w:r>
        <w:rPr>
          <w:w w:val="105"/>
        </w:rPr>
        <w:t>the</w:t>
      </w:r>
      <w:r>
        <w:rPr>
          <w:spacing w:val="-2"/>
          <w:w w:val="105"/>
        </w:rPr>
        <w:t xml:space="preserve"> </w:t>
      </w:r>
      <w:r>
        <w:rPr>
          <w:w w:val="105"/>
        </w:rPr>
        <w:t>RSTN observatories]</w:t>
      </w:r>
      <w:r>
        <w:rPr>
          <w:spacing w:val="-5"/>
          <w:w w:val="105"/>
        </w:rPr>
        <w:t xml:space="preserve"> </w:t>
      </w:r>
      <w:r>
        <w:rPr>
          <w:w w:val="105"/>
        </w:rPr>
        <w:t>to</w:t>
      </w:r>
      <w:r>
        <w:rPr>
          <w:spacing w:val="-6"/>
          <w:w w:val="105"/>
        </w:rPr>
        <w:t xml:space="preserve"> </w:t>
      </w:r>
      <w:r>
        <w:rPr>
          <w:w w:val="105"/>
        </w:rPr>
        <w:t>[the</w:t>
      </w:r>
      <w:r>
        <w:rPr>
          <w:spacing w:val="-5"/>
          <w:w w:val="105"/>
        </w:rPr>
        <w:t xml:space="preserve"> </w:t>
      </w:r>
      <w:r>
        <w:rPr>
          <w:w w:val="105"/>
        </w:rPr>
        <w:t>National</w:t>
      </w:r>
      <w:r>
        <w:rPr>
          <w:spacing w:val="-5"/>
          <w:w w:val="105"/>
        </w:rPr>
        <w:t xml:space="preserve"> </w:t>
      </w:r>
      <w:r>
        <w:rPr>
          <w:w w:val="105"/>
        </w:rPr>
        <w:t>Geophysical</w:t>
      </w:r>
      <w:r>
        <w:rPr>
          <w:spacing w:val="-5"/>
          <w:w w:val="105"/>
        </w:rPr>
        <w:t xml:space="preserve"> </w:t>
      </w:r>
      <w:r>
        <w:rPr>
          <w:w w:val="105"/>
        </w:rPr>
        <w:t>Data</w:t>
      </w:r>
      <w:r>
        <w:rPr>
          <w:spacing w:val="-6"/>
          <w:w w:val="105"/>
        </w:rPr>
        <w:t xml:space="preserve"> </w:t>
      </w:r>
      <w:r>
        <w:rPr>
          <w:w w:val="105"/>
        </w:rPr>
        <w:t>Center</w:t>
      </w:r>
      <w:r>
        <w:rPr>
          <w:spacing w:val="-7"/>
          <w:w w:val="105"/>
        </w:rPr>
        <w:t xml:space="preserve"> </w:t>
      </w:r>
      <w:r>
        <w:rPr>
          <w:w w:val="105"/>
        </w:rPr>
        <w:t>(NGDC)</w:t>
      </w:r>
      <w:r>
        <w:rPr>
          <w:spacing w:val="-5"/>
          <w:w w:val="105"/>
        </w:rPr>
        <w:t xml:space="preserve"> </w:t>
      </w:r>
      <w:r>
        <w:rPr>
          <w:w w:val="105"/>
        </w:rPr>
        <w:t>or</w:t>
      </w:r>
      <w:r>
        <w:rPr>
          <w:spacing w:val="-6"/>
          <w:w w:val="105"/>
        </w:rPr>
        <w:t xml:space="preserve"> </w:t>
      </w:r>
      <w:r>
        <w:rPr>
          <w:w w:val="105"/>
        </w:rPr>
        <w:t>its</w:t>
      </w:r>
      <w:r>
        <w:rPr>
          <w:spacing w:val="-6"/>
          <w:w w:val="105"/>
        </w:rPr>
        <w:t xml:space="preserve"> </w:t>
      </w:r>
      <w:r>
        <w:rPr>
          <w:w w:val="105"/>
        </w:rPr>
        <w:t xml:space="preserve">National </w:t>
      </w:r>
      <w:r>
        <w:t>Center</w:t>
      </w:r>
      <w:r>
        <w:rPr>
          <w:spacing w:val="-3"/>
        </w:rPr>
        <w:t xml:space="preserve"> </w:t>
      </w:r>
      <w:r>
        <w:t>for</w:t>
      </w:r>
      <w:r>
        <w:rPr>
          <w:spacing w:val="-3"/>
        </w:rPr>
        <w:t xml:space="preserve"> </w:t>
      </w:r>
      <w:r>
        <w:t>Environmental</w:t>
      </w:r>
      <w:r>
        <w:rPr>
          <w:spacing w:val="-4"/>
        </w:rPr>
        <w:t xml:space="preserve"> </w:t>
      </w:r>
      <w:r>
        <w:t>Information</w:t>
      </w:r>
      <w:r>
        <w:rPr>
          <w:spacing w:val="-2"/>
        </w:rPr>
        <w:t xml:space="preserve"> </w:t>
      </w:r>
      <w:r>
        <w:t>(NCEI)</w:t>
      </w:r>
      <w:r>
        <w:rPr>
          <w:spacing w:val="-3"/>
        </w:rPr>
        <w:t xml:space="preserve"> </w:t>
      </w:r>
      <w:r>
        <w:t>successor]</w:t>
      </w:r>
      <w:r>
        <w:rPr>
          <w:spacing w:val="-4"/>
        </w:rPr>
        <w:t xml:space="preserve"> </w:t>
      </w:r>
      <w:r>
        <w:t>is</w:t>
      </w:r>
      <w:r>
        <w:rPr>
          <w:spacing w:val="-3"/>
        </w:rPr>
        <w:t xml:space="preserve"> </w:t>
      </w:r>
      <w:r>
        <w:t>likely</w:t>
      </w:r>
      <w:r>
        <w:rPr>
          <w:spacing w:val="-3"/>
        </w:rPr>
        <w:t xml:space="preserve"> </w:t>
      </w:r>
      <w:r>
        <w:t>to</w:t>
      </w:r>
      <w:r>
        <w:rPr>
          <w:spacing w:val="-3"/>
        </w:rPr>
        <w:t xml:space="preserve"> </w:t>
      </w:r>
      <w:r>
        <w:t>account</w:t>
      </w:r>
      <w:r>
        <w:rPr>
          <w:spacing w:val="-2"/>
        </w:rPr>
        <w:t xml:space="preserve"> </w:t>
      </w:r>
      <w:r>
        <w:t>for</w:t>
      </w:r>
      <w:r>
        <w:rPr>
          <w:spacing w:val="-2"/>
        </w:rPr>
        <w:t xml:space="preserve"> </w:t>
      </w:r>
      <w:r>
        <w:t xml:space="preserve">the </w:t>
      </w:r>
      <w:r>
        <w:rPr>
          <w:spacing w:val="-2"/>
          <w:w w:val="105"/>
        </w:rPr>
        <w:t>‘missing’</w:t>
      </w:r>
      <w:r>
        <w:rPr>
          <w:spacing w:val="-5"/>
          <w:w w:val="105"/>
        </w:rPr>
        <w:t xml:space="preserve"> </w:t>
      </w:r>
      <w:r>
        <w:rPr>
          <w:spacing w:val="-2"/>
          <w:w w:val="105"/>
        </w:rPr>
        <w:t>burst</w:t>
      </w:r>
      <w:r>
        <w:rPr>
          <w:spacing w:val="-5"/>
          <w:w w:val="105"/>
        </w:rPr>
        <w:t xml:space="preserve"> </w:t>
      </w:r>
      <w:r>
        <w:rPr>
          <w:spacing w:val="-2"/>
          <w:w w:val="105"/>
        </w:rPr>
        <w:t>data.’’</w:t>
      </w:r>
      <w:r>
        <w:rPr>
          <w:spacing w:val="-5"/>
          <w:w w:val="105"/>
        </w:rPr>
        <w:t xml:space="preserve"> </w:t>
      </w:r>
      <w:r>
        <w:rPr>
          <w:spacing w:val="-2"/>
          <w:w w:val="105"/>
        </w:rPr>
        <w:t>The</w:t>
      </w:r>
      <w:r>
        <w:rPr>
          <w:spacing w:val="-5"/>
          <w:w w:val="105"/>
        </w:rPr>
        <w:t xml:space="preserve"> </w:t>
      </w:r>
      <w:r>
        <w:rPr>
          <w:spacing w:val="-2"/>
          <w:w w:val="105"/>
        </w:rPr>
        <w:t>power-law</w:t>
      </w:r>
      <w:r>
        <w:rPr>
          <w:spacing w:val="-5"/>
          <w:w w:val="105"/>
        </w:rPr>
        <w:t xml:space="preserve"> </w:t>
      </w:r>
      <w:r>
        <w:rPr>
          <w:spacing w:val="-2"/>
          <w:w w:val="105"/>
        </w:rPr>
        <w:t>slopes</w:t>
      </w:r>
      <w:r>
        <w:rPr>
          <w:spacing w:val="-5"/>
          <w:w w:val="105"/>
        </w:rPr>
        <w:t xml:space="preserve"> </w:t>
      </w:r>
      <w:r>
        <w:rPr>
          <w:spacing w:val="-2"/>
          <w:w w:val="105"/>
        </w:rPr>
        <w:t>of</w:t>
      </w:r>
      <w:r>
        <w:rPr>
          <w:spacing w:val="-5"/>
          <w:w w:val="105"/>
        </w:rPr>
        <w:t xml:space="preserve"> </w:t>
      </w:r>
      <w:r>
        <w:rPr>
          <w:spacing w:val="-2"/>
          <w:w w:val="105"/>
        </w:rPr>
        <w:t>the</w:t>
      </w:r>
      <w:r>
        <w:rPr>
          <w:spacing w:val="-5"/>
          <w:w w:val="105"/>
        </w:rPr>
        <w:t xml:space="preserve"> </w:t>
      </w:r>
      <w:r>
        <w:rPr>
          <w:spacing w:val="-2"/>
          <w:w w:val="105"/>
        </w:rPr>
        <w:t>peak</w:t>
      </w:r>
      <w:r>
        <w:rPr>
          <w:spacing w:val="-5"/>
          <w:w w:val="105"/>
        </w:rPr>
        <w:t xml:space="preserve"> </w:t>
      </w:r>
      <w:r>
        <w:rPr>
          <w:spacing w:val="-2"/>
          <w:w w:val="105"/>
        </w:rPr>
        <w:t>flux</w:t>
      </w:r>
      <w:r>
        <w:rPr>
          <w:spacing w:val="-5"/>
          <w:w w:val="105"/>
        </w:rPr>
        <w:t xml:space="preserve"> </w:t>
      </w:r>
      <w:r>
        <w:rPr>
          <w:spacing w:val="-2"/>
          <w:w w:val="105"/>
        </w:rPr>
        <w:t>density</w:t>
      </w:r>
      <w:r>
        <w:rPr>
          <w:spacing w:val="-5"/>
          <w:w w:val="105"/>
        </w:rPr>
        <w:t xml:space="preserve"> </w:t>
      </w:r>
      <w:r>
        <w:rPr>
          <w:spacing w:val="-2"/>
          <w:w w:val="105"/>
        </w:rPr>
        <w:t xml:space="preserve">distributions </w:t>
      </w:r>
      <w:r>
        <w:rPr>
          <w:w w:val="105"/>
        </w:rPr>
        <w:t>obtained</w:t>
      </w:r>
      <w:r>
        <w:rPr>
          <w:spacing w:val="-5"/>
          <w:w w:val="105"/>
        </w:rPr>
        <w:t xml:space="preserve"> </w:t>
      </w:r>
      <w:r>
        <w:rPr>
          <w:w w:val="105"/>
        </w:rPr>
        <w:t>by</w:t>
      </w:r>
      <w:r>
        <w:rPr>
          <w:spacing w:val="-5"/>
          <w:w w:val="105"/>
        </w:rPr>
        <w:t xml:space="preserve"> </w:t>
      </w:r>
      <w:r>
        <w:rPr>
          <w:w w:val="105"/>
        </w:rPr>
        <w:t>Nita</w:t>
      </w:r>
      <w:r>
        <w:rPr>
          <w:spacing w:val="-4"/>
          <w:w w:val="105"/>
        </w:rPr>
        <w:t xml:space="preserve"> </w:t>
      </w:r>
      <w:r>
        <w:rPr>
          <w:w w:val="105"/>
        </w:rPr>
        <w:t>et</w:t>
      </w:r>
      <w:r>
        <w:rPr>
          <w:spacing w:val="-4"/>
          <w:w w:val="105"/>
        </w:rPr>
        <w:t xml:space="preserve"> </w:t>
      </w:r>
      <w:r>
        <w:rPr>
          <w:w w:val="105"/>
        </w:rPr>
        <w:t>al.</w:t>
      </w:r>
      <w:r>
        <w:rPr>
          <w:spacing w:val="-5"/>
          <w:w w:val="105"/>
        </w:rPr>
        <w:t xml:space="preserve"> </w:t>
      </w:r>
      <w:r>
        <w:rPr>
          <w:w w:val="105"/>
        </w:rPr>
        <w:t>(</w:t>
      </w:r>
      <w:hyperlink w:anchor="_bookmark625" w:history="1">
        <w:r>
          <w:rPr>
            <w:color w:val="0000FF"/>
            <w:w w:val="105"/>
          </w:rPr>
          <w:t>2002</w:t>
        </w:r>
      </w:hyperlink>
      <w:r>
        <w:rPr>
          <w:w w:val="105"/>
        </w:rPr>
        <w:t>)</w:t>
      </w:r>
      <w:r>
        <w:rPr>
          <w:spacing w:val="-4"/>
          <w:w w:val="105"/>
        </w:rPr>
        <w:t xml:space="preserve"> </w:t>
      </w:r>
      <w:r>
        <w:rPr>
          <w:w w:val="105"/>
        </w:rPr>
        <w:t>for</w:t>
      </w:r>
      <w:r>
        <w:rPr>
          <w:spacing w:val="-4"/>
          <w:w w:val="105"/>
        </w:rPr>
        <w:t xml:space="preserve"> </w:t>
      </w:r>
      <w:r>
        <w:rPr>
          <w:w w:val="105"/>
        </w:rPr>
        <w:t>the</w:t>
      </w:r>
      <w:r>
        <w:rPr>
          <w:spacing w:val="-5"/>
          <w:w w:val="105"/>
        </w:rPr>
        <w:t xml:space="preserve"> </w:t>
      </w:r>
      <w:r>
        <w:rPr>
          <w:w w:val="105"/>
        </w:rPr>
        <w:t>six</w:t>
      </w:r>
      <w:r>
        <w:rPr>
          <w:spacing w:val="-4"/>
          <w:w w:val="105"/>
        </w:rPr>
        <w:t xml:space="preserve"> </w:t>
      </w:r>
      <w:r>
        <w:rPr>
          <w:w w:val="105"/>
        </w:rPr>
        <w:t>frequency</w:t>
      </w:r>
      <w:r>
        <w:rPr>
          <w:spacing w:val="-5"/>
          <w:w w:val="105"/>
        </w:rPr>
        <w:t xml:space="preserve"> </w:t>
      </w:r>
      <w:r>
        <w:rPr>
          <w:w w:val="105"/>
        </w:rPr>
        <w:t>ranges</w:t>
      </w:r>
      <w:r>
        <w:rPr>
          <w:spacing w:val="-5"/>
          <w:w w:val="105"/>
        </w:rPr>
        <w:t xml:space="preserve"> </w:t>
      </w:r>
      <w:r>
        <w:rPr>
          <w:w w:val="105"/>
        </w:rPr>
        <w:t>they</w:t>
      </w:r>
      <w:r>
        <w:rPr>
          <w:spacing w:val="-5"/>
          <w:w w:val="105"/>
        </w:rPr>
        <w:t xml:space="preserve"> </w:t>
      </w:r>
      <w:r>
        <w:rPr>
          <w:w w:val="105"/>
        </w:rPr>
        <w:t>considered</w:t>
      </w:r>
      <w:r>
        <w:rPr>
          <w:spacing w:val="-4"/>
          <w:w w:val="105"/>
        </w:rPr>
        <w:t xml:space="preserve"> </w:t>
      </w:r>
      <w:r>
        <w:rPr>
          <w:w w:val="105"/>
        </w:rPr>
        <w:t>range from</w:t>
      </w:r>
      <w:r>
        <w:rPr>
          <w:spacing w:val="-14"/>
          <w:w w:val="105"/>
        </w:rPr>
        <w:t xml:space="preserve"> </w:t>
      </w:r>
      <w:r>
        <w:rPr>
          <w:rFonts w:ascii="Garamond" w:hAnsi="Garamond"/>
          <w:w w:val="205"/>
        </w:rPr>
        <w:t>*</w:t>
      </w:r>
      <w:r>
        <w:rPr>
          <w:rFonts w:ascii="Garamond" w:hAnsi="Garamond"/>
          <w:spacing w:val="-25"/>
          <w:w w:val="205"/>
        </w:rPr>
        <w:t xml:space="preserve"> </w:t>
      </w:r>
      <w:r>
        <w:rPr>
          <w:rFonts w:ascii="Bookman Old Style" w:hAnsi="Bookman Old Style"/>
          <w:w w:val="165"/>
        </w:rPr>
        <w:t>-</w:t>
      </w:r>
      <w:r>
        <w:rPr>
          <w:rFonts w:ascii="Bookman Old Style" w:hAnsi="Bookman Old Style"/>
          <w:spacing w:val="-27"/>
          <w:w w:val="165"/>
        </w:rPr>
        <w:t xml:space="preserve"> </w:t>
      </w:r>
      <w:r>
        <w:rPr>
          <w:w w:val="105"/>
        </w:rPr>
        <w:t>1.7</w:t>
      </w:r>
      <w:r>
        <w:rPr>
          <w:spacing w:val="-11"/>
          <w:w w:val="105"/>
        </w:rPr>
        <w:t xml:space="preserve"> </w:t>
      </w:r>
      <w:r>
        <w:rPr>
          <w:w w:val="105"/>
        </w:rPr>
        <w:t xml:space="preserve">to </w:t>
      </w:r>
      <w:r>
        <w:rPr>
          <w:rFonts w:ascii="Bookman Old Style" w:hAnsi="Bookman Old Style"/>
          <w:w w:val="165"/>
        </w:rPr>
        <w:t>-</w:t>
      </w:r>
      <w:r>
        <w:rPr>
          <w:rFonts w:ascii="Bookman Old Style" w:hAnsi="Bookman Old Style"/>
          <w:spacing w:val="-27"/>
          <w:w w:val="165"/>
        </w:rPr>
        <w:t xml:space="preserve"> </w:t>
      </w:r>
      <w:r>
        <w:rPr>
          <w:w w:val="105"/>
        </w:rPr>
        <w:t xml:space="preserve">1.85 versus </w:t>
      </w:r>
      <w:r>
        <w:rPr>
          <w:rFonts w:ascii="Garamond" w:hAnsi="Garamond"/>
          <w:w w:val="205"/>
        </w:rPr>
        <w:t xml:space="preserve">* </w:t>
      </w:r>
      <w:r>
        <w:rPr>
          <w:rFonts w:ascii="Bookman Old Style" w:hAnsi="Bookman Old Style"/>
          <w:w w:val="165"/>
        </w:rPr>
        <w:t>-</w:t>
      </w:r>
      <w:r>
        <w:rPr>
          <w:rFonts w:ascii="Bookman Old Style" w:hAnsi="Bookman Old Style"/>
          <w:spacing w:val="-27"/>
          <w:w w:val="165"/>
        </w:rPr>
        <w:t xml:space="preserve"> </w:t>
      </w:r>
      <w:r>
        <w:rPr>
          <w:w w:val="105"/>
        </w:rPr>
        <w:t xml:space="preserve">1.8 to </w:t>
      </w:r>
      <w:r>
        <w:rPr>
          <w:rFonts w:ascii="Bookman Old Style" w:hAnsi="Bookman Old Style"/>
          <w:w w:val="165"/>
        </w:rPr>
        <w:t>-</w:t>
      </w:r>
      <w:r>
        <w:rPr>
          <w:rFonts w:ascii="Bookman Old Style" w:hAnsi="Bookman Old Style"/>
          <w:spacing w:val="-27"/>
          <w:w w:val="165"/>
        </w:rPr>
        <w:t xml:space="preserve"> </w:t>
      </w:r>
      <w:r>
        <w:rPr>
          <w:w w:val="105"/>
        </w:rPr>
        <w:t>2</w:t>
      </w:r>
      <w:r>
        <w:rPr>
          <w:spacing w:val="-1"/>
          <w:w w:val="105"/>
        </w:rPr>
        <w:t xml:space="preserve"> </w:t>
      </w:r>
      <w:r>
        <w:rPr>
          <w:w w:val="105"/>
        </w:rPr>
        <w:t>for</w:t>
      </w:r>
      <w:r>
        <w:rPr>
          <w:spacing w:val="-1"/>
          <w:w w:val="105"/>
        </w:rPr>
        <w:t xml:space="preserve"> </w:t>
      </w:r>
      <w:r>
        <w:rPr>
          <w:w w:val="105"/>
        </w:rPr>
        <w:t>the</w:t>
      </w:r>
      <w:r>
        <w:rPr>
          <w:spacing w:val="-2"/>
          <w:w w:val="105"/>
        </w:rPr>
        <w:t xml:space="preserve"> </w:t>
      </w:r>
      <w:r>
        <w:rPr>
          <w:w w:val="105"/>
        </w:rPr>
        <w:t>eight</w:t>
      </w:r>
      <w:r>
        <w:rPr>
          <w:spacing w:val="-2"/>
          <w:w w:val="105"/>
        </w:rPr>
        <w:t xml:space="preserve"> </w:t>
      </w:r>
      <w:r>
        <w:rPr>
          <w:w w:val="105"/>
        </w:rPr>
        <w:t xml:space="preserve">RSTN frequencies examined by Giersch et al. For a shorter interval from 1994 to 2005, Song et al. </w:t>
      </w:r>
      <w:r>
        <w:rPr>
          <w:spacing w:val="-2"/>
          <w:w w:val="105"/>
        </w:rPr>
        <w:t>(</w:t>
      </w:r>
      <w:hyperlink w:anchor="_bookmark755" w:history="1">
        <w:r>
          <w:rPr>
            <w:color w:val="0000FF"/>
            <w:spacing w:val="-2"/>
            <w:w w:val="105"/>
          </w:rPr>
          <w:t>2012</w:t>
        </w:r>
      </w:hyperlink>
      <w:r>
        <w:rPr>
          <w:spacing w:val="-2"/>
          <w:w w:val="105"/>
        </w:rPr>
        <w:t>)</w:t>
      </w:r>
      <w:r>
        <w:rPr>
          <w:spacing w:val="-12"/>
          <w:w w:val="105"/>
        </w:rPr>
        <w:t xml:space="preserve"> </w:t>
      </w:r>
      <w:r>
        <w:rPr>
          <w:spacing w:val="-2"/>
          <w:w w:val="105"/>
        </w:rPr>
        <w:t>obtain</w:t>
      </w:r>
      <w:r>
        <w:rPr>
          <w:spacing w:val="-11"/>
          <w:w w:val="105"/>
        </w:rPr>
        <w:t xml:space="preserve"> </w:t>
      </w:r>
      <w:r>
        <w:rPr>
          <w:spacing w:val="-2"/>
          <w:w w:val="105"/>
        </w:rPr>
        <w:t>a</w:t>
      </w:r>
      <w:r>
        <w:rPr>
          <w:spacing w:val="-11"/>
          <w:w w:val="105"/>
        </w:rPr>
        <w:t xml:space="preserve"> </w:t>
      </w:r>
      <w:r>
        <w:rPr>
          <w:spacing w:val="-2"/>
          <w:w w:val="105"/>
        </w:rPr>
        <w:t>range</w:t>
      </w:r>
      <w:r>
        <w:rPr>
          <w:spacing w:val="-11"/>
          <w:w w:val="105"/>
        </w:rPr>
        <w:t xml:space="preserve"> </w:t>
      </w:r>
      <w:r>
        <w:rPr>
          <w:spacing w:val="-2"/>
          <w:w w:val="105"/>
        </w:rPr>
        <w:t>of</w:t>
      </w:r>
      <w:r>
        <w:rPr>
          <w:spacing w:val="-11"/>
          <w:w w:val="105"/>
        </w:rPr>
        <w:t xml:space="preserve"> </w:t>
      </w:r>
      <w:r>
        <w:rPr>
          <w:spacing w:val="-2"/>
          <w:w w:val="105"/>
        </w:rPr>
        <w:t>slopes</w:t>
      </w:r>
      <w:r>
        <w:rPr>
          <w:spacing w:val="-11"/>
          <w:w w:val="105"/>
        </w:rPr>
        <w:t xml:space="preserve"> </w:t>
      </w:r>
      <w:r>
        <w:rPr>
          <w:spacing w:val="-2"/>
          <w:w w:val="105"/>
        </w:rPr>
        <w:t>from</w:t>
      </w:r>
      <w:r>
        <w:rPr>
          <w:spacing w:val="-11"/>
          <w:w w:val="105"/>
        </w:rPr>
        <w:t xml:space="preserve"> </w:t>
      </w:r>
      <w:r>
        <w:rPr>
          <w:rFonts w:ascii="Garamond" w:hAnsi="Garamond"/>
          <w:spacing w:val="-2"/>
          <w:w w:val="200"/>
        </w:rPr>
        <w:t>*</w:t>
      </w:r>
      <w:r>
        <w:rPr>
          <w:rFonts w:ascii="Garamond" w:hAnsi="Garamond"/>
          <w:spacing w:val="8"/>
          <w:w w:val="200"/>
        </w:rPr>
        <w:t xml:space="preserve"> </w:t>
      </w:r>
      <w:r>
        <w:rPr>
          <w:rFonts w:ascii="Bookman Old Style" w:hAnsi="Bookman Old Style"/>
          <w:spacing w:val="-2"/>
          <w:w w:val="165"/>
        </w:rPr>
        <w:t>-</w:t>
      </w:r>
      <w:r>
        <w:rPr>
          <w:rFonts w:ascii="Bookman Old Style" w:hAnsi="Bookman Old Style"/>
          <w:spacing w:val="-25"/>
          <w:w w:val="165"/>
        </w:rPr>
        <w:t xml:space="preserve"> </w:t>
      </w:r>
      <w:r>
        <w:rPr>
          <w:spacing w:val="-2"/>
          <w:w w:val="105"/>
        </w:rPr>
        <w:t>1.75</w:t>
      </w:r>
      <w:r>
        <w:rPr>
          <w:spacing w:val="-10"/>
          <w:w w:val="105"/>
        </w:rPr>
        <w:t xml:space="preserve"> </w:t>
      </w:r>
      <w:r>
        <w:rPr>
          <w:spacing w:val="-2"/>
          <w:w w:val="105"/>
        </w:rPr>
        <w:t>to</w:t>
      </w:r>
      <w:r>
        <w:rPr>
          <w:spacing w:val="-23"/>
          <w:w w:val="165"/>
        </w:rPr>
        <w:t xml:space="preserve"> </w:t>
      </w:r>
      <w:r>
        <w:rPr>
          <w:rFonts w:ascii="Bookman Old Style" w:hAnsi="Bookman Old Style"/>
          <w:spacing w:val="-2"/>
          <w:w w:val="165"/>
        </w:rPr>
        <w:t>-</w:t>
      </w:r>
      <w:r>
        <w:rPr>
          <w:rFonts w:ascii="Bookman Old Style" w:hAnsi="Bookman Old Style"/>
          <w:spacing w:val="-25"/>
          <w:w w:val="165"/>
        </w:rPr>
        <w:t xml:space="preserve"> </w:t>
      </w:r>
      <w:r>
        <w:rPr>
          <w:spacing w:val="-2"/>
          <w:w w:val="105"/>
        </w:rPr>
        <w:t>1.85</w:t>
      </w:r>
      <w:r>
        <w:rPr>
          <w:spacing w:val="-8"/>
          <w:w w:val="105"/>
        </w:rPr>
        <w:t xml:space="preserve"> </w:t>
      </w:r>
      <w:r>
        <w:rPr>
          <w:spacing w:val="-2"/>
          <w:w w:val="105"/>
        </w:rPr>
        <w:t>for</w:t>
      </w:r>
      <w:r>
        <w:rPr>
          <w:spacing w:val="-10"/>
          <w:w w:val="105"/>
        </w:rPr>
        <w:t xml:space="preserve"> </w:t>
      </w:r>
      <w:r>
        <w:rPr>
          <w:spacing w:val="-2"/>
          <w:w w:val="105"/>
        </w:rPr>
        <w:t>data</w:t>
      </w:r>
      <w:r>
        <w:rPr>
          <w:spacing w:val="-9"/>
          <w:w w:val="105"/>
        </w:rPr>
        <w:t xml:space="preserve"> </w:t>
      </w:r>
      <w:r>
        <w:rPr>
          <w:spacing w:val="-2"/>
          <w:w w:val="105"/>
        </w:rPr>
        <w:t>from</w:t>
      </w:r>
      <w:r>
        <w:rPr>
          <w:spacing w:val="-9"/>
          <w:w w:val="105"/>
        </w:rPr>
        <w:t xml:space="preserve"> </w:t>
      </w:r>
      <w:proofErr w:type="spellStart"/>
      <w:r>
        <w:rPr>
          <w:spacing w:val="-2"/>
          <w:w w:val="105"/>
        </w:rPr>
        <w:t>Nobeyama</w:t>
      </w:r>
      <w:proofErr w:type="spellEnd"/>
      <w:r>
        <w:rPr>
          <w:spacing w:val="-2"/>
          <w:w w:val="105"/>
        </w:rPr>
        <w:t xml:space="preserve"> </w:t>
      </w:r>
      <w:r>
        <w:rPr>
          <w:w w:val="105"/>
        </w:rPr>
        <w:t>(</w:t>
      </w:r>
      <w:hyperlink r:id="rId54">
        <w:r>
          <w:rPr>
            <w:color w:val="0000FF"/>
            <w:w w:val="105"/>
          </w:rPr>
          <w:t>http://solar.nro.nao.ac.jp/</w:t>
        </w:r>
      </w:hyperlink>
      <w:r>
        <w:rPr>
          <w:w w:val="105"/>
        </w:rPr>
        <w:t>)</w:t>
      </w:r>
      <w:r>
        <w:rPr>
          <w:spacing w:val="-4"/>
          <w:w w:val="105"/>
        </w:rPr>
        <w:t xml:space="preserve"> </w:t>
      </w:r>
      <w:r>
        <w:rPr>
          <w:w w:val="105"/>
        </w:rPr>
        <w:t>for</w:t>
      </w:r>
      <w:r>
        <w:rPr>
          <w:spacing w:val="-3"/>
          <w:w w:val="105"/>
        </w:rPr>
        <w:t xml:space="preserve"> </w:t>
      </w:r>
      <w:r>
        <w:rPr>
          <w:w w:val="105"/>
        </w:rPr>
        <w:t>six</w:t>
      </w:r>
      <w:r>
        <w:rPr>
          <w:spacing w:val="-2"/>
          <w:w w:val="105"/>
        </w:rPr>
        <w:t xml:space="preserve"> </w:t>
      </w:r>
      <w:r>
        <w:rPr>
          <w:w w:val="105"/>
        </w:rPr>
        <w:t>frequencies</w:t>
      </w:r>
      <w:r>
        <w:rPr>
          <w:spacing w:val="-3"/>
          <w:w w:val="105"/>
        </w:rPr>
        <w:t xml:space="preserve"> </w:t>
      </w:r>
      <w:r>
        <w:rPr>
          <w:w w:val="105"/>
        </w:rPr>
        <w:t>from</w:t>
      </w:r>
      <w:r>
        <w:rPr>
          <w:spacing w:val="-2"/>
          <w:w w:val="105"/>
        </w:rPr>
        <w:t xml:space="preserve"> </w:t>
      </w:r>
      <w:r>
        <w:rPr>
          <w:w w:val="105"/>
        </w:rPr>
        <w:t>1.0</w:t>
      </w:r>
      <w:r>
        <w:rPr>
          <w:spacing w:val="-3"/>
          <w:w w:val="105"/>
        </w:rPr>
        <w:t xml:space="preserve"> </w:t>
      </w:r>
      <w:r>
        <w:rPr>
          <w:w w:val="105"/>
        </w:rPr>
        <w:t>to</w:t>
      </w:r>
      <w:r>
        <w:rPr>
          <w:spacing w:val="-2"/>
          <w:w w:val="105"/>
        </w:rPr>
        <w:t xml:space="preserve"> </w:t>
      </w:r>
      <w:r>
        <w:rPr>
          <w:w w:val="105"/>
        </w:rPr>
        <w:t>35.0</w:t>
      </w:r>
      <w:r>
        <w:rPr>
          <w:spacing w:val="-14"/>
          <w:w w:val="105"/>
        </w:rPr>
        <w:t xml:space="preserve"> </w:t>
      </w:r>
      <w:r>
        <w:rPr>
          <w:w w:val="105"/>
        </w:rPr>
        <w:t>GHz.</w:t>
      </w:r>
      <w:r>
        <w:rPr>
          <w:spacing w:val="-1"/>
          <w:w w:val="105"/>
        </w:rPr>
        <w:t xml:space="preserve"> </w:t>
      </w:r>
      <w:r>
        <w:rPr>
          <w:w w:val="105"/>
        </w:rPr>
        <w:t>Power-law slopes</w:t>
      </w:r>
      <w:r>
        <w:rPr>
          <w:spacing w:val="-14"/>
          <w:w w:val="105"/>
        </w:rPr>
        <w:t xml:space="preserve"> </w:t>
      </w:r>
      <w:r>
        <w:rPr>
          <w:w w:val="105"/>
        </w:rPr>
        <w:t>of</w:t>
      </w:r>
      <w:r>
        <w:rPr>
          <w:spacing w:val="-8"/>
          <w:w w:val="105"/>
        </w:rPr>
        <w:t xml:space="preserve"> </w:t>
      </w:r>
      <w:r>
        <w:rPr>
          <w:rFonts w:ascii="Garamond" w:hAnsi="Garamond"/>
          <w:w w:val="205"/>
        </w:rPr>
        <w:t xml:space="preserve">* </w:t>
      </w:r>
      <w:r>
        <w:rPr>
          <w:rFonts w:ascii="Bookman Old Style" w:hAnsi="Bookman Old Style"/>
          <w:w w:val="165"/>
        </w:rPr>
        <w:t>-</w:t>
      </w:r>
      <w:r>
        <w:rPr>
          <w:rFonts w:ascii="Bookman Old Style" w:hAnsi="Bookman Old Style"/>
          <w:spacing w:val="-27"/>
          <w:w w:val="165"/>
        </w:rPr>
        <w:t xml:space="preserve"> </w:t>
      </w:r>
      <w:r>
        <w:rPr>
          <w:w w:val="105"/>
        </w:rPr>
        <w:t>1.8 are similar to those found for the hard X-ray burst count rate (Dennis</w:t>
      </w:r>
      <w:r>
        <w:rPr>
          <w:spacing w:val="-14"/>
          <w:w w:val="105"/>
        </w:rPr>
        <w:t xml:space="preserve"> </w:t>
      </w:r>
      <w:hyperlink w:anchor="_bookmark280" w:history="1">
        <w:r>
          <w:rPr>
            <w:color w:val="0000FF"/>
            <w:w w:val="105"/>
          </w:rPr>
          <w:t>1985</w:t>
        </w:r>
      </w:hyperlink>
      <w:r>
        <w:rPr>
          <w:w w:val="105"/>
        </w:rPr>
        <w:t xml:space="preserve">; Crosby et al. </w:t>
      </w:r>
      <w:hyperlink w:anchor="_bookmark275" w:history="1">
        <w:r>
          <w:rPr>
            <w:color w:val="0000FF"/>
            <w:w w:val="105"/>
          </w:rPr>
          <w:t>1993</w:t>
        </w:r>
      </w:hyperlink>
      <w:r>
        <w:rPr>
          <w:w w:val="105"/>
        </w:rPr>
        <w:t>). For bursts in the</w:t>
      </w:r>
      <w:r>
        <w:rPr>
          <w:spacing w:val="-4"/>
          <w:w w:val="105"/>
        </w:rPr>
        <w:t xml:space="preserve"> </w:t>
      </w:r>
      <w:r>
        <w:rPr>
          <w:rFonts w:ascii="Garamond" w:hAnsi="Garamond"/>
          <w:w w:val="205"/>
        </w:rPr>
        <w:t>*</w:t>
      </w:r>
      <w:r>
        <w:rPr>
          <w:rFonts w:ascii="Garamond" w:hAnsi="Garamond"/>
          <w:spacing w:val="-26"/>
          <w:w w:val="205"/>
        </w:rPr>
        <w:t xml:space="preserve"> </w:t>
      </w:r>
      <w:r>
        <w:rPr>
          <w:w w:val="105"/>
        </w:rPr>
        <w:t>1.2–1.6</w:t>
      </w:r>
      <w:r>
        <w:rPr>
          <w:spacing w:val="-4"/>
          <w:w w:val="105"/>
        </w:rPr>
        <w:t xml:space="preserve"> </w:t>
      </w:r>
      <w:r>
        <w:rPr>
          <w:w w:val="105"/>
        </w:rPr>
        <w:t xml:space="preserve">GHz frequency </w:t>
      </w:r>
      <w:r>
        <w:t>range</w:t>
      </w:r>
      <w:r>
        <w:rPr>
          <w:spacing w:val="-5"/>
        </w:rPr>
        <w:t xml:space="preserve"> </w:t>
      </w:r>
      <w:r>
        <w:t>employed</w:t>
      </w:r>
      <w:r>
        <w:rPr>
          <w:spacing w:val="-5"/>
        </w:rPr>
        <w:t xml:space="preserve"> </w:t>
      </w:r>
      <w:r>
        <w:t>by</w:t>
      </w:r>
      <w:r>
        <w:rPr>
          <w:spacing w:val="-5"/>
        </w:rPr>
        <w:t xml:space="preserve"> </w:t>
      </w:r>
      <w:r>
        <w:t>GPS,</w:t>
      </w:r>
      <w:r>
        <w:rPr>
          <w:spacing w:val="-5"/>
        </w:rPr>
        <w:t xml:space="preserve"> </w:t>
      </w:r>
      <w:r>
        <w:t>the</w:t>
      </w:r>
      <w:r>
        <w:rPr>
          <w:spacing w:val="-4"/>
        </w:rPr>
        <w:t xml:space="preserve"> </w:t>
      </w:r>
      <w:r>
        <w:t>slopes</w:t>
      </w:r>
      <w:r>
        <w:rPr>
          <w:spacing w:val="-5"/>
        </w:rPr>
        <w:t xml:space="preserve"> </w:t>
      </w:r>
      <w:r>
        <w:t>found</w:t>
      </w:r>
      <w:r>
        <w:rPr>
          <w:spacing w:val="-5"/>
        </w:rPr>
        <w:t xml:space="preserve"> </w:t>
      </w:r>
      <w:r>
        <w:t>by</w:t>
      </w:r>
      <w:r>
        <w:rPr>
          <w:spacing w:val="-5"/>
        </w:rPr>
        <w:t xml:space="preserve"> </w:t>
      </w:r>
      <w:r>
        <w:t>the</w:t>
      </w:r>
      <w:r>
        <w:rPr>
          <w:spacing w:val="-6"/>
        </w:rPr>
        <w:t xml:space="preserve"> </w:t>
      </w:r>
      <w:r>
        <w:t>various</w:t>
      </w:r>
      <w:r>
        <w:rPr>
          <w:spacing w:val="-4"/>
        </w:rPr>
        <w:t xml:space="preserve"> </w:t>
      </w:r>
      <w:r>
        <w:t>investigators</w:t>
      </w:r>
      <w:r>
        <w:rPr>
          <w:spacing w:val="-4"/>
        </w:rPr>
        <w:t xml:space="preserve"> </w:t>
      </w:r>
      <w:r>
        <w:t>are</w:t>
      </w:r>
      <w:r>
        <w:rPr>
          <w:spacing w:val="-5"/>
        </w:rPr>
        <w:t xml:space="preserve"> </w:t>
      </w:r>
      <w:r>
        <w:t xml:space="preserve">consistent </w:t>
      </w:r>
      <w:r>
        <w:rPr>
          <w:w w:val="105"/>
        </w:rPr>
        <w:t>with</w:t>
      </w:r>
      <w:r>
        <w:rPr>
          <w:spacing w:val="25"/>
          <w:w w:val="105"/>
        </w:rPr>
        <w:t xml:space="preserve"> </w:t>
      </w:r>
      <w:r>
        <w:rPr>
          <w:w w:val="105"/>
        </w:rPr>
        <w:t>values</w:t>
      </w:r>
      <w:r>
        <w:rPr>
          <w:spacing w:val="45"/>
          <w:w w:val="105"/>
        </w:rPr>
        <w:t xml:space="preserve"> </w:t>
      </w:r>
      <w:r>
        <w:rPr>
          <w:w w:val="105"/>
        </w:rPr>
        <w:t>of</w:t>
      </w:r>
      <w:r>
        <w:rPr>
          <w:spacing w:val="-26"/>
          <w:w w:val="165"/>
        </w:rPr>
        <w:t xml:space="preserve"> </w:t>
      </w:r>
      <w:r>
        <w:rPr>
          <w:rFonts w:ascii="Bookman Old Style" w:hAnsi="Bookman Old Style"/>
          <w:w w:val="165"/>
        </w:rPr>
        <w:t>-</w:t>
      </w:r>
      <w:r>
        <w:rPr>
          <w:rFonts w:ascii="Bookman Old Style" w:hAnsi="Bookman Old Style"/>
          <w:spacing w:val="-39"/>
          <w:w w:val="165"/>
        </w:rPr>
        <w:t xml:space="preserve"> </w:t>
      </w:r>
      <w:r>
        <w:rPr>
          <w:w w:val="105"/>
        </w:rPr>
        <w:t>1.83</w:t>
      </w:r>
      <w:r>
        <w:rPr>
          <w:spacing w:val="-3"/>
          <w:w w:val="120"/>
        </w:rPr>
        <w:t xml:space="preserve"> </w:t>
      </w:r>
      <w:r>
        <w:rPr>
          <w:rFonts w:ascii="Bookman Old Style" w:hAnsi="Bookman Old Style"/>
          <w:w w:val="120"/>
        </w:rPr>
        <w:t>±</w:t>
      </w:r>
      <w:r>
        <w:rPr>
          <w:rFonts w:ascii="Bookman Old Style" w:hAnsi="Bookman Old Style"/>
          <w:spacing w:val="-19"/>
          <w:w w:val="120"/>
        </w:rPr>
        <w:t xml:space="preserve"> </w:t>
      </w:r>
      <w:r>
        <w:rPr>
          <w:w w:val="105"/>
        </w:rPr>
        <w:t>0.01</w:t>
      </w:r>
      <w:r>
        <w:rPr>
          <w:spacing w:val="44"/>
          <w:w w:val="105"/>
        </w:rPr>
        <w:t xml:space="preserve"> </w:t>
      </w:r>
      <w:r>
        <w:rPr>
          <w:w w:val="105"/>
        </w:rPr>
        <w:t>for</w:t>
      </w:r>
      <w:r>
        <w:rPr>
          <w:spacing w:val="45"/>
          <w:w w:val="105"/>
        </w:rPr>
        <w:t xml:space="preserve"> </w:t>
      </w:r>
      <w:r>
        <w:rPr>
          <w:w w:val="105"/>
        </w:rPr>
        <w:t>1.0–1.7</w:t>
      </w:r>
      <w:r>
        <w:rPr>
          <w:spacing w:val="4"/>
          <w:w w:val="105"/>
        </w:rPr>
        <w:t xml:space="preserve"> </w:t>
      </w:r>
      <w:r>
        <w:rPr>
          <w:w w:val="105"/>
        </w:rPr>
        <w:t>GHz</w:t>
      </w:r>
      <w:r>
        <w:rPr>
          <w:spacing w:val="45"/>
          <w:w w:val="105"/>
        </w:rPr>
        <w:t xml:space="preserve"> </w:t>
      </w:r>
      <w:r>
        <w:rPr>
          <w:w w:val="105"/>
        </w:rPr>
        <w:t>(Nita</w:t>
      </w:r>
      <w:r>
        <w:rPr>
          <w:spacing w:val="45"/>
          <w:w w:val="105"/>
        </w:rPr>
        <w:t xml:space="preserve"> </w:t>
      </w:r>
      <w:r>
        <w:rPr>
          <w:w w:val="105"/>
        </w:rPr>
        <w:t>et</w:t>
      </w:r>
      <w:r>
        <w:rPr>
          <w:spacing w:val="43"/>
          <w:w w:val="105"/>
        </w:rPr>
        <w:t xml:space="preserve"> </w:t>
      </w:r>
      <w:r>
        <w:rPr>
          <w:w w:val="105"/>
        </w:rPr>
        <w:t>al.</w:t>
      </w:r>
      <w:r>
        <w:rPr>
          <w:spacing w:val="45"/>
          <w:w w:val="105"/>
        </w:rPr>
        <w:t xml:space="preserve"> </w:t>
      </w:r>
      <w:hyperlink w:anchor="_bookmark625" w:history="1">
        <w:r>
          <w:rPr>
            <w:color w:val="0000FF"/>
            <w:w w:val="105"/>
          </w:rPr>
          <w:t>2002</w:t>
        </w:r>
      </w:hyperlink>
      <w:r>
        <w:rPr>
          <w:w w:val="105"/>
        </w:rPr>
        <w:t>),</w:t>
      </w:r>
      <w:r>
        <w:rPr>
          <w:spacing w:val="-26"/>
          <w:w w:val="165"/>
        </w:rPr>
        <w:t xml:space="preserve"> </w:t>
      </w:r>
      <w:r>
        <w:rPr>
          <w:rFonts w:ascii="Bookman Old Style" w:hAnsi="Bookman Old Style"/>
          <w:w w:val="165"/>
        </w:rPr>
        <w:t>-</w:t>
      </w:r>
      <w:r>
        <w:rPr>
          <w:rFonts w:ascii="Bookman Old Style" w:hAnsi="Bookman Old Style"/>
          <w:spacing w:val="-39"/>
          <w:w w:val="165"/>
        </w:rPr>
        <w:t xml:space="preserve"> </w:t>
      </w:r>
      <w:r>
        <w:rPr>
          <w:w w:val="105"/>
        </w:rPr>
        <w:t>1.815</w:t>
      </w:r>
      <w:r>
        <w:rPr>
          <w:spacing w:val="44"/>
          <w:w w:val="105"/>
        </w:rPr>
        <w:t xml:space="preserve"> </w:t>
      </w:r>
      <w:r>
        <w:rPr>
          <w:spacing w:val="-5"/>
          <w:w w:val="105"/>
        </w:rPr>
        <w:t>at</w:t>
      </w:r>
    </w:p>
    <w:p w14:paraId="142AC172" w14:textId="77777777" w:rsidR="007A1714" w:rsidRDefault="00000000">
      <w:pPr>
        <w:pStyle w:val="Corpodetexto"/>
        <w:spacing w:line="220" w:lineRule="exact"/>
        <w:ind w:left="100"/>
        <w:jc w:val="both"/>
        <w:rPr>
          <w:rFonts w:ascii="Bookman Old Style" w:hAnsi="Bookman Old Style"/>
        </w:rPr>
      </w:pPr>
      <w:r>
        <w:rPr>
          <w:w w:val="110"/>
        </w:rPr>
        <w:t>1.415</w:t>
      </w:r>
      <w:r>
        <w:rPr>
          <w:spacing w:val="-13"/>
          <w:w w:val="110"/>
        </w:rPr>
        <w:t xml:space="preserve"> </w:t>
      </w:r>
      <w:r>
        <w:rPr>
          <w:w w:val="110"/>
        </w:rPr>
        <w:t>GHz</w:t>
      </w:r>
      <w:r>
        <w:rPr>
          <w:spacing w:val="8"/>
          <w:w w:val="110"/>
        </w:rPr>
        <w:t xml:space="preserve"> </w:t>
      </w:r>
      <w:r>
        <w:rPr>
          <w:w w:val="110"/>
        </w:rPr>
        <w:t>(Giersch</w:t>
      </w:r>
      <w:r>
        <w:rPr>
          <w:spacing w:val="7"/>
          <w:w w:val="110"/>
        </w:rPr>
        <w:t xml:space="preserve"> </w:t>
      </w:r>
      <w:r>
        <w:rPr>
          <w:w w:val="110"/>
        </w:rPr>
        <w:t>et</w:t>
      </w:r>
      <w:r>
        <w:rPr>
          <w:spacing w:val="7"/>
          <w:w w:val="110"/>
        </w:rPr>
        <w:t xml:space="preserve"> </w:t>
      </w:r>
      <w:r>
        <w:rPr>
          <w:w w:val="110"/>
        </w:rPr>
        <w:t>al.</w:t>
      </w:r>
      <w:r>
        <w:rPr>
          <w:spacing w:val="7"/>
          <w:w w:val="110"/>
        </w:rPr>
        <w:t xml:space="preserve"> </w:t>
      </w:r>
      <w:hyperlink w:anchor="_bookmark336" w:history="1">
        <w:r>
          <w:rPr>
            <w:color w:val="0000FF"/>
            <w:w w:val="110"/>
          </w:rPr>
          <w:t>2017</w:t>
        </w:r>
      </w:hyperlink>
      <w:r>
        <w:rPr>
          <w:w w:val="110"/>
        </w:rPr>
        <w:t>),</w:t>
      </w:r>
      <w:r>
        <w:rPr>
          <w:spacing w:val="6"/>
          <w:w w:val="110"/>
        </w:rPr>
        <w:t xml:space="preserve"> </w:t>
      </w:r>
      <w:r>
        <w:rPr>
          <w:w w:val="110"/>
        </w:rPr>
        <w:t>and</w:t>
      </w:r>
      <w:r>
        <w:rPr>
          <w:spacing w:val="-12"/>
          <w:w w:val="110"/>
        </w:rPr>
        <w:t xml:space="preserve"> </w:t>
      </w:r>
      <w:r>
        <w:rPr>
          <w:rFonts w:ascii="Bookman Old Style" w:hAnsi="Bookman Old Style"/>
          <w:w w:val="140"/>
        </w:rPr>
        <w:t>-</w:t>
      </w:r>
      <w:r>
        <w:rPr>
          <w:rFonts w:ascii="Bookman Old Style" w:hAnsi="Bookman Old Style"/>
          <w:spacing w:val="-23"/>
          <w:w w:val="140"/>
        </w:rPr>
        <w:t xml:space="preserve"> </w:t>
      </w:r>
      <w:r>
        <w:rPr>
          <w:w w:val="110"/>
        </w:rPr>
        <w:t>1.87</w:t>
      </w:r>
      <w:r>
        <w:rPr>
          <w:spacing w:val="-12"/>
          <w:w w:val="110"/>
        </w:rPr>
        <w:t xml:space="preserve"> </w:t>
      </w:r>
      <w:r>
        <w:rPr>
          <w:rFonts w:ascii="Bookman Old Style" w:hAnsi="Bookman Old Style"/>
          <w:w w:val="120"/>
        </w:rPr>
        <w:t>±</w:t>
      </w:r>
      <w:r>
        <w:rPr>
          <w:rFonts w:ascii="Bookman Old Style" w:hAnsi="Bookman Old Style"/>
          <w:spacing w:val="-19"/>
          <w:w w:val="120"/>
        </w:rPr>
        <w:t xml:space="preserve"> </w:t>
      </w:r>
      <w:r>
        <w:rPr>
          <w:w w:val="110"/>
        </w:rPr>
        <w:t>0.12</w:t>
      </w:r>
      <w:r>
        <w:rPr>
          <w:spacing w:val="6"/>
          <w:w w:val="110"/>
        </w:rPr>
        <w:t xml:space="preserve"> </w:t>
      </w:r>
      <w:r>
        <w:rPr>
          <w:w w:val="110"/>
        </w:rPr>
        <w:t>at</w:t>
      </w:r>
      <w:r>
        <w:rPr>
          <w:spacing w:val="7"/>
          <w:w w:val="110"/>
        </w:rPr>
        <w:t xml:space="preserve"> </w:t>
      </w:r>
      <w:r>
        <w:rPr>
          <w:w w:val="110"/>
        </w:rPr>
        <w:t>1.0</w:t>
      </w:r>
      <w:r>
        <w:rPr>
          <w:spacing w:val="-12"/>
          <w:w w:val="110"/>
        </w:rPr>
        <w:t xml:space="preserve"> </w:t>
      </w:r>
      <w:r>
        <w:rPr>
          <w:w w:val="110"/>
        </w:rPr>
        <w:t>GHz</w:t>
      </w:r>
      <w:r>
        <w:rPr>
          <w:spacing w:val="7"/>
          <w:w w:val="110"/>
        </w:rPr>
        <w:t xml:space="preserve"> </w:t>
      </w:r>
      <w:r>
        <w:rPr>
          <w:w w:val="110"/>
        </w:rPr>
        <w:t>and</w:t>
      </w:r>
      <w:r>
        <w:rPr>
          <w:spacing w:val="-11"/>
          <w:w w:val="110"/>
        </w:rPr>
        <w:t xml:space="preserve"> </w:t>
      </w:r>
      <w:r>
        <w:rPr>
          <w:rFonts w:ascii="Bookman Old Style" w:hAnsi="Bookman Old Style"/>
          <w:w w:val="140"/>
        </w:rPr>
        <w:t>-</w:t>
      </w:r>
      <w:r>
        <w:rPr>
          <w:rFonts w:ascii="Bookman Old Style" w:hAnsi="Bookman Old Style"/>
          <w:spacing w:val="-23"/>
          <w:w w:val="140"/>
        </w:rPr>
        <w:t xml:space="preserve"> </w:t>
      </w:r>
      <w:r>
        <w:rPr>
          <w:w w:val="110"/>
        </w:rPr>
        <w:t>1.83</w:t>
      </w:r>
      <w:r>
        <w:rPr>
          <w:spacing w:val="-9"/>
          <w:w w:val="110"/>
        </w:rPr>
        <w:t xml:space="preserve"> </w:t>
      </w:r>
      <w:r>
        <w:rPr>
          <w:rFonts w:ascii="Bookman Old Style" w:hAnsi="Bookman Old Style"/>
          <w:spacing w:val="-10"/>
          <w:w w:val="120"/>
        </w:rPr>
        <w:t>±</w:t>
      </w:r>
    </w:p>
    <w:p w14:paraId="474C0090" w14:textId="77777777" w:rsidR="007A1714" w:rsidRDefault="00000000">
      <w:pPr>
        <w:pStyle w:val="Corpodetexto"/>
        <w:spacing w:before="5" w:line="247" w:lineRule="auto"/>
        <w:ind w:left="100" w:right="118" w:firstLine="66"/>
        <w:jc w:val="both"/>
      </w:pPr>
      <w:r>
        <w:t xml:space="preserve">0.07 at 2.0 GHz (Song et al. </w:t>
      </w:r>
      <w:hyperlink w:anchor="_bookmark755" w:history="1">
        <w:r>
          <w:rPr>
            <w:color w:val="0000FF"/>
          </w:rPr>
          <w:t>2012</w:t>
        </w:r>
      </w:hyperlink>
      <w:r>
        <w:t xml:space="preserve">). The peak flux density distribution obtained by </w:t>
      </w:r>
      <w:r>
        <w:rPr>
          <w:w w:val="105"/>
        </w:rPr>
        <w:t>Giersch et al. (</w:t>
      </w:r>
      <w:hyperlink w:anchor="_bookmark336" w:history="1">
        <w:r>
          <w:rPr>
            <w:color w:val="0000FF"/>
            <w:w w:val="105"/>
          </w:rPr>
          <w:t>2017</w:t>
        </w:r>
      </w:hyperlink>
      <w:r>
        <w:rPr>
          <w:w w:val="105"/>
        </w:rPr>
        <w:t>) for 1.415</w:t>
      </w:r>
      <w:r>
        <w:rPr>
          <w:spacing w:val="-4"/>
          <w:w w:val="105"/>
        </w:rPr>
        <w:t xml:space="preserve"> </w:t>
      </w:r>
      <w:r>
        <w:rPr>
          <w:w w:val="105"/>
        </w:rPr>
        <w:t>GHz is given in Fig.</w:t>
      </w:r>
      <w:r>
        <w:rPr>
          <w:spacing w:val="-4"/>
          <w:w w:val="105"/>
        </w:rPr>
        <w:t xml:space="preserve"> </w:t>
      </w:r>
      <w:hyperlink w:anchor="_bookmark71" w:history="1">
        <w:r>
          <w:rPr>
            <w:color w:val="0000FF"/>
            <w:w w:val="105"/>
          </w:rPr>
          <w:t>25</w:t>
        </w:r>
      </w:hyperlink>
      <w:r>
        <w:rPr>
          <w:w w:val="105"/>
        </w:rPr>
        <w:t>. From this distribution, Giersch</w:t>
      </w:r>
      <w:r>
        <w:rPr>
          <w:spacing w:val="-3"/>
          <w:w w:val="105"/>
        </w:rPr>
        <w:t xml:space="preserve"> </w:t>
      </w:r>
      <w:r>
        <w:rPr>
          <w:w w:val="105"/>
        </w:rPr>
        <w:t>et</w:t>
      </w:r>
      <w:r>
        <w:rPr>
          <w:spacing w:val="-1"/>
          <w:w w:val="105"/>
        </w:rPr>
        <w:t xml:space="preserve"> </w:t>
      </w:r>
      <w:r>
        <w:rPr>
          <w:w w:val="105"/>
        </w:rPr>
        <w:t>al.</w:t>
      </w:r>
      <w:r>
        <w:rPr>
          <w:spacing w:val="-2"/>
          <w:w w:val="105"/>
        </w:rPr>
        <w:t xml:space="preserve"> </w:t>
      </w:r>
      <w:r>
        <w:rPr>
          <w:w w:val="105"/>
        </w:rPr>
        <w:t>estimated</w:t>
      </w:r>
      <w:r>
        <w:rPr>
          <w:spacing w:val="-3"/>
          <w:w w:val="105"/>
        </w:rPr>
        <w:t xml:space="preserve"> </w:t>
      </w:r>
      <w:r>
        <w:rPr>
          <w:w w:val="105"/>
        </w:rPr>
        <w:t>that</w:t>
      </w:r>
      <w:r>
        <w:rPr>
          <w:spacing w:val="-1"/>
          <w:w w:val="105"/>
        </w:rPr>
        <w:t xml:space="preserve"> </w:t>
      </w:r>
      <w:r>
        <w:rPr>
          <w:w w:val="105"/>
        </w:rPr>
        <w:t>a</w:t>
      </w:r>
      <w:r>
        <w:rPr>
          <w:spacing w:val="-2"/>
          <w:w w:val="105"/>
        </w:rPr>
        <w:t xml:space="preserve"> </w:t>
      </w:r>
      <w:r>
        <w:rPr>
          <w:w w:val="105"/>
        </w:rPr>
        <w:t>solar</w:t>
      </w:r>
      <w:r>
        <w:rPr>
          <w:spacing w:val="-1"/>
          <w:w w:val="105"/>
        </w:rPr>
        <w:t xml:space="preserve"> </w:t>
      </w:r>
      <w:r>
        <w:rPr>
          <w:w w:val="105"/>
        </w:rPr>
        <w:t>1.4</w:t>
      </w:r>
      <w:r>
        <w:rPr>
          <w:spacing w:val="-4"/>
          <w:w w:val="105"/>
        </w:rPr>
        <w:t xml:space="preserve"> </w:t>
      </w:r>
      <w:r>
        <w:rPr>
          <w:w w:val="105"/>
        </w:rPr>
        <w:t>GHz</w:t>
      </w:r>
      <w:r>
        <w:rPr>
          <w:spacing w:val="-1"/>
          <w:w w:val="105"/>
        </w:rPr>
        <w:t xml:space="preserve"> </w:t>
      </w:r>
      <w:r>
        <w:rPr>
          <w:w w:val="105"/>
        </w:rPr>
        <w:t>burst</w:t>
      </w:r>
      <w:r>
        <w:rPr>
          <w:spacing w:val="-2"/>
          <w:w w:val="105"/>
        </w:rPr>
        <w:t xml:space="preserve"> </w:t>
      </w:r>
      <w:r>
        <w:rPr>
          <w:w w:val="105"/>
        </w:rPr>
        <w:t>of</w:t>
      </w:r>
      <w:r>
        <w:rPr>
          <w:spacing w:val="-3"/>
          <w:w w:val="105"/>
        </w:rPr>
        <w:t xml:space="preserve"> </w:t>
      </w:r>
      <w:r>
        <w:rPr>
          <w:w w:val="105"/>
        </w:rPr>
        <w:t>peak</w:t>
      </w:r>
      <w:r>
        <w:rPr>
          <w:spacing w:val="-1"/>
          <w:w w:val="105"/>
        </w:rPr>
        <w:t xml:space="preserve"> </w:t>
      </w:r>
      <w:r>
        <w:rPr>
          <w:w w:val="105"/>
        </w:rPr>
        <w:t>flux</w:t>
      </w:r>
      <w:r>
        <w:rPr>
          <w:spacing w:val="-2"/>
          <w:w w:val="105"/>
        </w:rPr>
        <w:t xml:space="preserve"> </w:t>
      </w:r>
      <w:r>
        <w:rPr>
          <w:w w:val="105"/>
        </w:rPr>
        <w:t>density</w:t>
      </w:r>
      <w:r>
        <w:rPr>
          <w:spacing w:val="-1"/>
          <w:w w:val="105"/>
        </w:rPr>
        <w:t xml:space="preserve"> </w:t>
      </w:r>
      <w:r>
        <w:rPr>
          <w:w w:val="105"/>
        </w:rPr>
        <w:t>3.2</w:t>
      </w:r>
      <w:r>
        <w:rPr>
          <w:spacing w:val="-3"/>
          <w:w w:val="105"/>
        </w:rPr>
        <w:t xml:space="preserve"> </w:t>
      </w:r>
      <w:r>
        <w:rPr>
          <w:rFonts w:ascii="Bookman Old Style" w:hAnsi="Bookman Old Style"/>
          <w:w w:val="105"/>
        </w:rPr>
        <w:t>9</w:t>
      </w:r>
      <w:r>
        <w:rPr>
          <w:rFonts w:ascii="Bookman Old Style" w:hAnsi="Bookman Old Style"/>
          <w:spacing w:val="-17"/>
          <w:w w:val="105"/>
        </w:rPr>
        <w:t xml:space="preserve"> </w:t>
      </w:r>
      <w:r>
        <w:rPr>
          <w:w w:val="105"/>
        </w:rPr>
        <w:t>10</w:t>
      </w:r>
      <w:r>
        <w:rPr>
          <w:w w:val="105"/>
          <w:vertAlign w:val="superscript"/>
        </w:rPr>
        <w:t>6</w:t>
      </w:r>
      <w:r>
        <w:rPr>
          <w:w w:val="105"/>
        </w:rPr>
        <w:t xml:space="preserve"> solar flux units (</w:t>
      </w:r>
      <w:proofErr w:type="spellStart"/>
      <w:r>
        <w:rPr>
          <w:w w:val="105"/>
        </w:rPr>
        <w:t>sfu</w:t>
      </w:r>
      <w:proofErr w:type="spellEnd"/>
      <w:r>
        <w:rPr>
          <w:w w:val="105"/>
        </w:rPr>
        <w:t xml:space="preserve">; 1 </w:t>
      </w:r>
      <w:proofErr w:type="spellStart"/>
      <w:r>
        <w:rPr>
          <w:w w:val="105"/>
        </w:rPr>
        <w:t>sfu</w:t>
      </w:r>
      <w:proofErr w:type="spellEnd"/>
      <w:r>
        <w:rPr>
          <w:spacing w:val="-1"/>
          <w:w w:val="105"/>
        </w:rPr>
        <w:t xml:space="preserve"> </w:t>
      </w:r>
      <w:r>
        <w:rPr>
          <w:w w:val="105"/>
        </w:rPr>
        <w:t>=</w:t>
      </w:r>
      <w:r>
        <w:rPr>
          <w:spacing w:val="-2"/>
          <w:w w:val="105"/>
        </w:rPr>
        <w:t xml:space="preserve"> </w:t>
      </w:r>
      <w:r>
        <w:rPr>
          <w:w w:val="135"/>
        </w:rPr>
        <w:t>10</w:t>
      </w:r>
      <w:r>
        <w:rPr>
          <w:rFonts w:ascii="Bookman Old Style" w:hAnsi="Bookman Old Style"/>
          <w:w w:val="135"/>
          <w:vertAlign w:val="superscript"/>
        </w:rPr>
        <w:t>-</w:t>
      </w:r>
      <w:r>
        <w:rPr>
          <w:w w:val="105"/>
          <w:vertAlign w:val="superscript"/>
        </w:rPr>
        <w:t>22</w:t>
      </w:r>
      <w:r>
        <w:rPr>
          <w:spacing w:val="-3"/>
          <w:w w:val="105"/>
        </w:rPr>
        <w:t xml:space="preserve"> </w:t>
      </w:r>
      <w:r>
        <w:rPr>
          <w:w w:val="105"/>
        </w:rPr>
        <w:t>W</w:t>
      </w:r>
      <w:r>
        <w:rPr>
          <w:spacing w:val="-2"/>
          <w:w w:val="105"/>
        </w:rPr>
        <w:t xml:space="preserve"> </w:t>
      </w:r>
      <w:r>
        <w:rPr>
          <w:w w:val="135"/>
        </w:rPr>
        <w:t>m</w:t>
      </w:r>
      <w:r>
        <w:rPr>
          <w:rFonts w:ascii="Bookman Old Style" w:hAnsi="Bookman Old Style"/>
          <w:w w:val="135"/>
          <w:vertAlign w:val="superscript"/>
        </w:rPr>
        <w:t>-</w:t>
      </w:r>
      <w:r>
        <w:rPr>
          <w:w w:val="105"/>
          <w:vertAlign w:val="superscript"/>
        </w:rPr>
        <w:t>2</w:t>
      </w:r>
      <w:r>
        <w:rPr>
          <w:spacing w:val="-3"/>
          <w:w w:val="105"/>
        </w:rPr>
        <w:t xml:space="preserve"> </w:t>
      </w:r>
      <w:r>
        <w:rPr>
          <w:w w:val="135"/>
        </w:rPr>
        <w:t>Hz</w:t>
      </w:r>
      <w:r>
        <w:rPr>
          <w:rFonts w:ascii="Bookman Old Style" w:hAnsi="Bookman Old Style"/>
          <w:w w:val="135"/>
          <w:vertAlign w:val="superscript"/>
        </w:rPr>
        <w:t>-</w:t>
      </w:r>
      <w:r>
        <w:rPr>
          <w:w w:val="105"/>
          <w:vertAlign w:val="superscript"/>
        </w:rPr>
        <w:t>1</w:t>
      </w:r>
      <w:r>
        <w:rPr>
          <w:w w:val="105"/>
        </w:rPr>
        <w:t>) would occur about once per century</w:t>
      </w:r>
      <w:r>
        <w:rPr>
          <w:spacing w:val="-5"/>
          <w:w w:val="105"/>
        </w:rPr>
        <w:t xml:space="preserve"> </w:t>
      </w:r>
      <w:r>
        <w:rPr>
          <w:w w:val="105"/>
        </w:rPr>
        <w:t>while</w:t>
      </w:r>
      <w:r>
        <w:rPr>
          <w:spacing w:val="-4"/>
          <w:w w:val="105"/>
        </w:rPr>
        <w:t xml:space="preserve"> </w:t>
      </w:r>
      <w:r>
        <w:rPr>
          <w:w w:val="105"/>
        </w:rPr>
        <w:t>a</w:t>
      </w:r>
      <w:r>
        <w:rPr>
          <w:spacing w:val="-5"/>
          <w:w w:val="105"/>
        </w:rPr>
        <w:t xml:space="preserve"> </w:t>
      </w:r>
      <w:r>
        <w:rPr>
          <w:w w:val="105"/>
        </w:rPr>
        <w:t>burst</w:t>
      </w:r>
      <w:r>
        <w:rPr>
          <w:spacing w:val="-4"/>
          <w:w w:val="105"/>
        </w:rPr>
        <w:t xml:space="preserve"> </w:t>
      </w:r>
      <w:r>
        <w:rPr>
          <w:w w:val="105"/>
        </w:rPr>
        <w:t>of</w:t>
      </w:r>
      <w:r>
        <w:rPr>
          <w:spacing w:val="-4"/>
          <w:w w:val="105"/>
        </w:rPr>
        <w:t xml:space="preserve"> </w:t>
      </w:r>
      <w:r>
        <w:rPr>
          <w:w w:val="105"/>
        </w:rPr>
        <w:t>6.1</w:t>
      </w:r>
      <w:r>
        <w:rPr>
          <w:spacing w:val="-4"/>
          <w:w w:val="105"/>
        </w:rPr>
        <w:t xml:space="preserve"> </w:t>
      </w:r>
      <w:r>
        <w:rPr>
          <w:rFonts w:ascii="Bookman Old Style" w:hAnsi="Bookman Old Style"/>
          <w:w w:val="105"/>
        </w:rPr>
        <w:t>9</w:t>
      </w:r>
      <w:r>
        <w:rPr>
          <w:rFonts w:ascii="Bookman Old Style" w:hAnsi="Bookman Old Style"/>
          <w:spacing w:val="-17"/>
          <w:w w:val="105"/>
        </w:rPr>
        <w:t xml:space="preserve"> </w:t>
      </w:r>
      <w:r>
        <w:rPr>
          <w:w w:val="105"/>
        </w:rPr>
        <w:t>10</w:t>
      </w:r>
      <w:r>
        <w:rPr>
          <w:w w:val="105"/>
          <w:vertAlign w:val="superscript"/>
        </w:rPr>
        <w:t>7</w:t>
      </w:r>
      <w:r>
        <w:rPr>
          <w:spacing w:val="-6"/>
          <w:w w:val="105"/>
        </w:rPr>
        <w:t xml:space="preserve"> </w:t>
      </w:r>
      <w:proofErr w:type="spellStart"/>
      <w:r>
        <w:rPr>
          <w:w w:val="105"/>
        </w:rPr>
        <w:t>sfu</w:t>
      </w:r>
      <w:proofErr w:type="spellEnd"/>
      <w:r>
        <w:rPr>
          <w:spacing w:val="-4"/>
          <w:w w:val="105"/>
        </w:rPr>
        <w:t xml:space="preserve"> </w:t>
      </w:r>
      <w:r>
        <w:rPr>
          <w:w w:val="105"/>
        </w:rPr>
        <w:t>would</w:t>
      </w:r>
      <w:r>
        <w:rPr>
          <w:spacing w:val="-5"/>
          <w:w w:val="105"/>
        </w:rPr>
        <w:t xml:space="preserve"> </w:t>
      </w:r>
      <w:r>
        <w:rPr>
          <w:w w:val="105"/>
        </w:rPr>
        <w:t>occur</w:t>
      </w:r>
      <w:r>
        <w:rPr>
          <w:spacing w:val="-4"/>
          <w:w w:val="105"/>
        </w:rPr>
        <w:t xml:space="preserve"> </w:t>
      </w:r>
      <w:r>
        <w:rPr>
          <w:w w:val="105"/>
        </w:rPr>
        <w:t>once</w:t>
      </w:r>
      <w:r>
        <w:rPr>
          <w:spacing w:val="-5"/>
          <w:w w:val="105"/>
        </w:rPr>
        <w:t xml:space="preserve"> </w:t>
      </w:r>
      <w:r>
        <w:rPr>
          <w:w w:val="105"/>
        </w:rPr>
        <w:t>in</w:t>
      </w:r>
      <w:r>
        <w:rPr>
          <w:spacing w:val="-5"/>
          <w:w w:val="105"/>
        </w:rPr>
        <w:t xml:space="preserve"> </w:t>
      </w:r>
      <w:r>
        <w:rPr>
          <w:w w:val="105"/>
        </w:rPr>
        <w:t>a</w:t>
      </w:r>
      <w:r>
        <w:rPr>
          <w:spacing w:val="-4"/>
          <w:w w:val="105"/>
        </w:rPr>
        <w:t xml:space="preserve"> </w:t>
      </w:r>
      <w:r>
        <w:rPr>
          <w:w w:val="105"/>
        </w:rPr>
        <w:t>thousand</w:t>
      </w:r>
      <w:r>
        <w:rPr>
          <w:spacing w:val="-4"/>
          <w:w w:val="105"/>
        </w:rPr>
        <w:t xml:space="preserve"> </w:t>
      </w:r>
      <w:r>
        <w:rPr>
          <w:w w:val="105"/>
        </w:rPr>
        <w:t>years.</w:t>
      </w:r>
      <w:r>
        <w:rPr>
          <w:spacing w:val="-4"/>
          <w:w w:val="105"/>
        </w:rPr>
        <w:t xml:space="preserve"> </w:t>
      </w:r>
      <w:r>
        <w:rPr>
          <w:w w:val="105"/>
        </w:rPr>
        <w:t>The corresponding</w:t>
      </w:r>
      <w:r>
        <w:rPr>
          <w:spacing w:val="-14"/>
          <w:w w:val="105"/>
        </w:rPr>
        <w:t xml:space="preserve"> </w:t>
      </w:r>
      <w:r>
        <w:rPr>
          <w:w w:val="105"/>
        </w:rPr>
        <w:t>peak</w:t>
      </w:r>
      <w:r>
        <w:rPr>
          <w:spacing w:val="-12"/>
          <w:w w:val="105"/>
        </w:rPr>
        <w:t xml:space="preserve"> </w:t>
      </w:r>
      <w:r>
        <w:rPr>
          <w:w w:val="105"/>
        </w:rPr>
        <w:t>intensity</w:t>
      </w:r>
      <w:r>
        <w:rPr>
          <w:spacing w:val="-14"/>
          <w:w w:val="105"/>
        </w:rPr>
        <w:t xml:space="preserve"> </w:t>
      </w:r>
      <w:r>
        <w:rPr>
          <w:w w:val="105"/>
        </w:rPr>
        <w:t>values</w:t>
      </w:r>
      <w:r>
        <w:rPr>
          <w:spacing w:val="-13"/>
          <w:w w:val="105"/>
        </w:rPr>
        <w:t xml:space="preserve"> </w:t>
      </w:r>
      <w:r>
        <w:rPr>
          <w:w w:val="105"/>
        </w:rPr>
        <w:t>for</w:t>
      </w:r>
      <w:r>
        <w:rPr>
          <w:spacing w:val="-13"/>
          <w:w w:val="105"/>
        </w:rPr>
        <w:t xml:space="preserve"> </w:t>
      </w:r>
      <w:r>
        <w:rPr>
          <w:w w:val="105"/>
        </w:rPr>
        <w:t>100-year</w:t>
      </w:r>
      <w:r>
        <w:rPr>
          <w:spacing w:val="-13"/>
          <w:w w:val="105"/>
        </w:rPr>
        <w:t xml:space="preserve"> </w:t>
      </w:r>
      <w:r>
        <w:rPr>
          <w:w w:val="105"/>
        </w:rPr>
        <w:t>and</w:t>
      </w:r>
      <w:r>
        <w:rPr>
          <w:spacing w:val="-13"/>
          <w:w w:val="105"/>
        </w:rPr>
        <w:t xml:space="preserve"> </w:t>
      </w:r>
      <w:r>
        <w:rPr>
          <w:w w:val="105"/>
        </w:rPr>
        <w:t>1000-year</w:t>
      </w:r>
      <w:r>
        <w:rPr>
          <w:spacing w:val="-13"/>
          <w:w w:val="105"/>
        </w:rPr>
        <w:t xml:space="preserve"> </w:t>
      </w:r>
      <w:r>
        <w:rPr>
          <w:w w:val="105"/>
        </w:rPr>
        <w:t>bursts</w:t>
      </w:r>
      <w:r>
        <w:rPr>
          <w:spacing w:val="-13"/>
          <w:w w:val="105"/>
        </w:rPr>
        <w:t xml:space="preserve"> </w:t>
      </w:r>
      <w:r>
        <w:rPr>
          <w:w w:val="105"/>
        </w:rPr>
        <w:t>calculated from</w:t>
      </w:r>
      <w:r>
        <w:rPr>
          <w:spacing w:val="27"/>
          <w:w w:val="105"/>
        </w:rPr>
        <w:t xml:space="preserve"> </w:t>
      </w:r>
      <w:r>
        <w:rPr>
          <w:w w:val="105"/>
        </w:rPr>
        <w:t>the</w:t>
      </w:r>
      <w:r>
        <w:rPr>
          <w:spacing w:val="28"/>
          <w:w w:val="105"/>
        </w:rPr>
        <w:t xml:space="preserve"> </w:t>
      </w:r>
      <w:r>
        <w:rPr>
          <w:w w:val="105"/>
        </w:rPr>
        <w:t>1.0–1.7</w:t>
      </w:r>
      <w:r>
        <w:rPr>
          <w:spacing w:val="1"/>
          <w:w w:val="105"/>
        </w:rPr>
        <w:t xml:space="preserve"> </w:t>
      </w:r>
      <w:r>
        <w:rPr>
          <w:w w:val="105"/>
        </w:rPr>
        <w:t>GHz</w:t>
      </w:r>
      <w:r>
        <w:rPr>
          <w:spacing w:val="28"/>
          <w:w w:val="105"/>
        </w:rPr>
        <w:t xml:space="preserve"> </w:t>
      </w:r>
      <w:r>
        <w:rPr>
          <w:w w:val="105"/>
        </w:rPr>
        <w:t>distribution</w:t>
      </w:r>
      <w:r>
        <w:rPr>
          <w:spacing w:val="27"/>
          <w:w w:val="105"/>
        </w:rPr>
        <w:t xml:space="preserve"> </w:t>
      </w:r>
      <w:r>
        <w:rPr>
          <w:w w:val="105"/>
        </w:rPr>
        <w:t>of</w:t>
      </w:r>
      <w:r>
        <w:rPr>
          <w:spacing w:val="28"/>
          <w:w w:val="105"/>
        </w:rPr>
        <w:t xml:space="preserve"> </w:t>
      </w:r>
      <w:r>
        <w:rPr>
          <w:w w:val="105"/>
        </w:rPr>
        <w:t>Nita</w:t>
      </w:r>
      <w:r>
        <w:rPr>
          <w:spacing w:val="28"/>
          <w:w w:val="105"/>
        </w:rPr>
        <w:t xml:space="preserve"> </w:t>
      </w:r>
      <w:r>
        <w:rPr>
          <w:w w:val="105"/>
        </w:rPr>
        <w:t>et</w:t>
      </w:r>
      <w:r>
        <w:rPr>
          <w:spacing w:val="27"/>
          <w:w w:val="105"/>
        </w:rPr>
        <w:t xml:space="preserve"> </w:t>
      </w:r>
      <w:r>
        <w:rPr>
          <w:w w:val="105"/>
        </w:rPr>
        <w:t>al.</w:t>
      </w:r>
      <w:r>
        <w:rPr>
          <w:spacing w:val="28"/>
          <w:w w:val="105"/>
        </w:rPr>
        <w:t xml:space="preserve"> </w:t>
      </w:r>
      <w:r>
        <w:rPr>
          <w:w w:val="105"/>
        </w:rPr>
        <w:t>(</w:t>
      </w:r>
      <w:hyperlink w:anchor="_bookmark625" w:history="1">
        <w:r>
          <w:rPr>
            <w:color w:val="0000FF"/>
            <w:w w:val="105"/>
          </w:rPr>
          <w:t>2002</w:t>
        </w:r>
      </w:hyperlink>
      <w:r>
        <w:rPr>
          <w:w w:val="105"/>
        </w:rPr>
        <w:t>)</w:t>
      </w:r>
      <w:r>
        <w:rPr>
          <w:spacing w:val="27"/>
          <w:w w:val="105"/>
        </w:rPr>
        <w:t xml:space="preserve"> </w:t>
      </w:r>
      <w:r>
        <w:rPr>
          <w:w w:val="105"/>
        </w:rPr>
        <w:t>are</w:t>
      </w:r>
      <w:r>
        <w:rPr>
          <w:spacing w:val="27"/>
          <w:w w:val="105"/>
        </w:rPr>
        <w:t xml:space="preserve"> </w:t>
      </w:r>
      <w:r>
        <w:rPr>
          <w:w w:val="105"/>
        </w:rPr>
        <w:t>1.2</w:t>
      </w:r>
      <w:r>
        <w:rPr>
          <w:spacing w:val="3"/>
          <w:w w:val="105"/>
        </w:rPr>
        <w:t xml:space="preserve"> </w:t>
      </w:r>
      <w:r>
        <w:rPr>
          <w:rFonts w:ascii="Bookman Old Style" w:hAnsi="Bookman Old Style"/>
          <w:w w:val="105"/>
        </w:rPr>
        <w:t>9</w:t>
      </w:r>
      <w:r>
        <w:rPr>
          <w:rFonts w:ascii="Bookman Old Style" w:hAnsi="Bookman Old Style"/>
          <w:spacing w:val="-14"/>
          <w:w w:val="105"/>
        </w:rPr>
        <w:t xml:space="preserve"> </w:t>
      </w:r>
      <w:r>
        <w:rPr>
          <w:w w:val="105"/>
        </w:rPr>
        <w:t>10</w:t>
      </w:r>
      <w:r>
        <w:rPr>
          <w:w w:val="105"/>
          <w:vertAlign w:val="superscript"/>
        </w:rPr>
        <w:t>7</w:t>
      </w:r>
      <w:r>
        <w:rPr>
          <w:spacing w:val="27"/>
          <w:w w:val="105"/>
        </w:rPr>
        <w:t xml:space="preserve"> </w:t>
      </w:r>
      <w:proofErr w:type="spellStart"/>
      <w:r>
        <w:rPr>
          <w:w w:val="105"/>
        </w:rPr>
        <w:t>sfu</w:t>
      </w:r>
      <w:proofErr w:type="spellEnd"/>
      <w:r>
        <w:rPr>
          <w:spacing w:val="28"/>
          <w:w w:val="105"/>
        </w:rPr>
        <w:t xml:space="preserve"> </w:t>
      </w:r>
      <w:r>
        <w:rPr>
          <w:spacing w:val="-5"/>
          <w:w w:val="105"/>
        </w:rPr>
        <w:t>and</w:t>
      </w:r>
    </w:p>
    <w:p w14:paraId="49BE7F76" w14:textId="77777777" w:rsidR="007A1714" w:rsidRDefault="00000000">
      <w:pPr>
        <w:pStyle w:val="Corpodetexto"/>
        <w:spacing w:line="247" w:lineRule="auto"/>
        <w:ind w:left="100" w:right="119"/>
        <w:jc w:val="both"/>
      </w:pPr>
      <w:r>
        <w:t xml:space="preserve">2 </w:t>
      </w:r>
      <w:r>
        <w:rPr>
          <w:rFonts w:ascii="Bookman Old Style"/>
        </w:rPr>
        <w:t xml:space="preserve">9 </w:t>
      </w:r>
      <w:r>
        <w:t>10</w:t>
      </w:r>
      <w:r>
        <w:rPr>
          <w:vertAlign w:val="superscript"/>
        </w:rPr>
        <w:t>8</w:t>
      </w:r>
      <w:r>
        <w:t xml:space="preserve"> </w:t>
      </w:r>
      <w:proofErr w:type="spellStart"/>
      <w:r>
        <w:t>sfu</w:t>
      </w:r>
      <w:proofErr w:type="spellEnd"/>
      <w:r>
        <w:t>, respectively (G. Nita, personal communication, 2018). Both sets of authors emphasized the uncertainty of the 1000-year events because of the large extrapolations involved (personal communication: Nita 2018; Giersch 2019).</w:t>
      </w:r>
    </w:p>
    <w:p w14:paraId="2C2CA1F8" w14:textId="77777777" w:rsidR="007A1714" w:rsidRDefault="007A1714">
      <w:pPr>
        <w:spacing w:line="247" w:lineRule="auto"/>
        <w:jc w:val="both"/>
        <w:sectPr w:rsidR="007A1714">
          <w:pgSz w:w="8790" w:h="13330"/>
          <w:pgMar w:top="1000" w:right="900" w:bottom="880" w:left="920" w:header="653" w:footer="690" w:gutter="0"/>
          <w:cols w:space="720"/>
        </w:sectPr>
      </w:pPr>
    </w:p>
    <w:p w14:paraId="474E613D" w14:textId="77777777" w:rsidR="007A1714" w:rsidRDefault="00000000">
      <w:pPr>
        <w:pStyle w:val="PargrafodaLista"/>
        <w:numPr>
          <w:ilvl w:val="1"/>
          <w:numId w:val="8"/>
        </w:numPr>
        <w:tabs>
          <w:tab w:val="left" w:pos="453"/>
        </w:tabs>
        <w:spacing w:before="120"/>
        <w:ind w:left="453" w:hanging="353"/>
        <w:jc w:val="both"/>
        <w:rPr>
          <w:rFonts w:ascii="Gill Sans MT"/>
          <w:sz w:val="20"/>
        </w:rPr>
      </w:pPr>
      <w:bookmarkStart w:id="84" w:name="Observations_of_extreme_decimetric_radio"/>
      <w:bookmarkStart w:id="85" w:name="_bookmark72"/>
      <w:bookmarkEnd w:id="84"/>
      <w:bookmarkEnd w:id="85"/>
      <w:r>
        <w:rPr>
          <w:rFonts w:ascii="Gill Sans MT"/>
          <w:sz w:val="20"/>
        </w:rPr>
        <w:lastRenderedPageBreak/>
        <w:t>Observations</w:t>
      </w:r>
      <w:r>
        <w:rPr>
          <w:rFonts w:ascii="Gill Sans MT"/>
          <w:spacing w:val="11"/>
          <w:sz w:val="20"/>
        </w:rPr>
        <w:t xml:space="preserve"> </w:t>
      </w:r>
      <w:r>
        <w:rPr>
          <w:rFonts w:ascii="Gill Sans MT"/>
          <w:sz w:val="20"/>
        </w:rPr>
        <w:t>of</w:t>
      </w:r>
      <w:r>
        <w:rPr>
          <w:rFonts w:ascii="Gill Sans MT"/>
          <w:spacing w:val="12"/>
          <w:sz w:val="20"/>
        </w:rPr>
        <w:t xml:space="preserve"> </w:t>
      </w:r>
      <w:r>
        <w:rPr>
          <w:rFonts w:ascii="Gill Sans MT"/>
          <w:sz w:val="20"/>
        </w:rPr>
        <w:t>extreme</w:t>
      </w:r>
      <w:r>
        <w:rPr>
          <w:rFonts w:ascii="Gill Sans MT"/>
          <w:spacing w:val="13"/>
          <w:sz w:val="20"/>
        </w:rPr>
        <w:t xml:space="preserve"> </w:t>
      </w:r>
      <w:proofErr w:type="spellStart"/>
      <w:r>
        <w:rPr>
          <w:rFonts w:ascii="Gill Sans MT"/>
          <w:sz w:val="20"/>
        </w:rPr>
        <w:t>decimetric</w:t>
      </w:r>
      <w:proofErr w:type="spellEnd"/>
      <w:r>
        <w:rPr>
          <w:rFonts w:ascii="Gill Sans MT"/>
          <w:spacing w:val="12"/>
          <w:sz w:val="20"/>
        </w:rPr>
        <w:t xml:space="preserve"> </w:t>
      </w:r>
      <w:r>
        <w:rPr>
          <w:rFonts w:ascii="Gill Sans MT"/>
          <w:sz w:val="20"/>
        </w:rPr>
        <w:t>radio</w:t>
      </w:r>
      <w:r>
        <w:rPr>
          <w:rFonts w:ascii="Gill Sans MT"/>
          <w:spacing w:val="12"/>
          <w:sz w:val="20"/>
        </w:rPr>
        <w:t xml:space="preserve"> </w:t>
      </w:r>
      <w:r>
        <w:rPr>
          <w:rFonts w:ascii="Gill Sans MT"/>
          <w:spacing w:val="-2"/>
          <w:sz w:val="20"/>
        </w:rPr>
        <w:t>bursts</w:t>
      </w:r>
    </w:p>
    <w:p w14:paraId="24F53934" w14:textId="77777777" w:rsidR="007A1714" w:rsidRDefault="007A1714">
      <w:pPr>
        <w:pStyle w:val="Corpodetexto"/>
        <w:spacing w:before="14"/>
        <w:rPr>
          <w:rFonts w:ascii="Gill Sans MT"/>
        </w:rPr>
      </w:pPr>
    </w:p>
    <w:p w14:paraId="6EA043C6" w14:textId="77777777" w:rsidR="007A1714" w:rsidRDefault="00000000">
      <w:pPr>
        <w:pStyle w:val="Corpodetexto"/>
        <w:spacing w:line="247" w:lineRule="auto"/>
        <w:ind w:left="100" w:right="118"/>
        <w:jc w:val="both"/>
      </w:pPr>
      <w:r>
        <w:rPr>
          <w:w w:val="110"/>
        </w:rPr>
        <w:t>The</w:t>
      </w:r>
      <w:r>
        <w:rPr>
          <w:spacing w:val="-16"/>
          <w:w w:val="110"/>
        </w:rPr>
        <w:t xml:space="preserve"> </w:t>
      </w:r>
      <w:r>
        <w:rPr>
          <w:w w:val="110"/>
        </w:rPr>
        <w:t>great</w:t>
      </w:r>
      <w:r>
        <w:rPr>
          <w:spacing w:val="-14"/>
          <w:w w:val="110"/>
        </w:rPr>
        <w:t xml:space="preserve"> </w:t>
      </w:r>
      <w:proofErr w:type="spellStart"/>
      <w:r>
        <w:rPr>
          <w:w w:val="110"/>
        </w:rPr>
        <w:t>decimetric</w:t>
      </w:r>
      <w:proofErr w:type="spellEnd"/>
      <w:r>
        <w:rPr>
          <w:spacing w:val="-14"/>
          <w:w w:val="110"/>
        </w:rPr>
        <w:t xml:space="preserve"> </w:t>
      </w:r>
      <w:r>
        <w:rPr>
          <w:w w:val="110"/>
        </w:rPr>
        <w:t>solar</w:t>
      </w:r>
      <w:r>
        <w:rPr>
          <w:spacing w:val="-13"/>
          <w:w w:val="110"/>
        </w:rPr>
        <w:t xml:space="preserve"> </w:t>
      </w:r>
      <w:r>
        <w:rPr>
          <w:w w:val="110"/>
        </w:rPr>
        <w:t>radio</w:t>
      </w:r>
      <w:r>
        <w:rPr>
          <w:spacing w:val="-14"/>
          <w:w w:val="110"/>
        </w:rPr>
        <w:t xml:space="preserve"> </w:t>
      </w:r>
      <w:r>
        <w:rPr>
          <w:w w:val="110"/>
        </w:rPr>
        <w:t>burst</w:t>
      </w:r>
      <w:r>
        <w:rPr>
          <w:spacing w:val="-14"/>
          <w:w w:val="110"/>
        </w:rPr>
        <w:t xml:space="preserve"> </w:t>
      </w:r>
      <w:r>
        <w:rPr>
          <w:w w:val="110"/>
        </w:rPr>
        <w:t>of</w:t>
      </w:r>
      <w:r>
        <w:rPr>
          <w:spacing w:val="-14"/>
          <w:w w:val="110"/>
        </w:rPr>
        <w:t xml:space="preserve"> </w:t>
      </w:r>
      <w:r>
        <w:rPr>
          <w:w w:val="110"/>
        </w:rPr>
        <w:t>6</w:t>
      </w:r>
      <w:r>
        <w:rPr>
          <w:spacing w:val="-13"/>
          <w:w w:val="110"/>
        </w:rPr>
        <w:t xml:space="preserve"> </w:t>
      </w:r>
      <w:r>
        <w:rPr>
          <w:w w:val="110"/>
        </w:rPr>
        <w:t>December</w:t>
      </w:r>
      <w:r>
        <w:rPr>
          <w:spacing w:val="-14"/>
          <w:w w:val="110"/>
        </w:rPr>
        <w:t xml:space="preserve"> </w:t>
      </w:r>
      <w:r>
        <w:rPr>
          <w:w w:val="110"/>
        </w:rPr>
        <w:t>2006</w:t>
      </w:r>
      <w:r>
        <w:rPr>
          <w:spacing w:val="-14"/>
          <w:w w:val="110"/>
        </w:rPr>
        <w:t xml:space="preserve"> </w:t>
      </w:r>
      <w:r>
        <w:rPr>
          <w:w w:val="110"/>
        </w:rPr>
        <w:t>that</w:t>
      </w:r>
      <w:r>
        <w:rPr>
          <w:spacing w:val="-14"/>
          <w:w w:val="110"/>
        </w:rPr>
        <w:t xml:space="preserve"> </w:t>
      </w:r>
      <w:r>
        <w:rPr>
          <w:w w:val="110"/>
        </w:rPr>
        <w:t>disrupted</w:t>
      </w:r>
      <w:r>
        <w:rPr>
          <w:spacing w:val="-13"/>
          <w:w w:val="110"/>
        </w:rPr>
        <w:t xml:space="preserve"> </w:t>
      </w:r>
      <w:r>
        <w:rPr>
          <w:w w:val="110"/>
        </w:rPr>
        <w:t xml:space="preserve">GPS </w:t>
      </w:r>
      <w:r>
        <w:t xml:space="preserve">operations was the largest burst yet observed from 1.0 to 1.6 GHz, with a peak flux density of </w:t>
      </w:r>
      <w:r>
        <w:rPr>
          <w:rFonts w:ascii="Garamond" w:hAnsi="Garamond"/>
        </w:rPr>
        <w:t xml:space="preserve">* </w:t>
      </w:r>
      <w:r>
        <w:t xml:space="preserve">1 </w:t>
      </w:r>
      <w:r>
        <w:rPr>
          <w:rFonts w:ascii="Bookman Old Style" w:hAnsi="Bookman Old Style"/>
        </w:rPr>
        <w:t xml:space="preserve">9 </w:t>
      </w:r>
      <w:r>
        <w:t>10</w:t>
      </w:r>
      <w:r>
        <w:rPr>
          <w:vertAlign w:val="superscript"/>
        </w:rPr>
        <w:t>6</w:t>
      </w:r>
      <w:r>
        <w:t xml:space="preserve"> </w:t>
      </w:r>
      <w:proofErr w:type="spellStart"/>
      <w:r>
        <w:t>sfu</w:t>
      </w:r>
      <w:proofErr w:type="spellEnd"/>
      <w:r>
        <w:t xml:space="preserve"> recorded by the Frequency-Agile Solar </w:t>
      </w:r>
      <w:proofErr w:type="spellStart"/>
      <w:r>
        <w:t>Radiotelescope</w:t>
      </w:r>
      <w:proofErr w:type="spellEnd"/>
      <w:r>
        <w:t xml:space="preserve"> (FASR) Subsystem Testbed (FST; Liu et al. </w:t>
      </w:r>
      <w:hyperlink w:anchor="_bookmark522" w:history="1">
        <w:r>
          <w:rPr>
            <w:color w:val="0000FF"/>
          </w:rPr>
          <w:t>2007</w:t>
        </w:r>
      </w:hyperlink>
      <w:r>
        <w:t>)</w:t>
      </w:r>
      <w:r>
        <w:rPr>
          <w:spacing w:val="-1"/>
        </w:rPr>
        <w:t xml:space="preserve"> </w:t>
      </w:r>
      <w:r>
        <w:t xml:space="preserve">at Owens Valley (Gary </w:t>
      </w:r>
      <w:hyperlink w:anchor="_bookmark330" w:history="1">
        <w:r>
          <w:rPr>
            <w:color w:val="0000FF"/>
          </w:rPr>
          <w:t>2008</w:t>
        </w:r>
      </w:hyperlink>
      <w:r>
        <w:t xml:space="preserve">). A </w:t>
      </w:r>
      <w:r>
        <w:rPr>
          <w:w w:val="110"/>
        </w:rPr>
        <w:t>search by Klobuchar et al. (</w:t>
      </w:r>
      <w:hyperlink w:anchor="_bookmark471" w:history="1">
        <w:r>
          <w:rPr>
            <w:color w:val="0000FF"/>
            <w:w w:val="110"/>
          </w:rPr>
          <w:t>1999</w:t>
        </w:r>
      </w:hyperlink>
      <w:r>
        <w:rPr>
          <w:w w:val="110"/>
        </w:rPr>
        <w:t>) for</w:t>
      </w:r>
      <w:r>
        <w:rPr>
          <w:spacing w:val="-8"/>
          <w:w w:val="110"/>
        </w:rPr>
        <w:t xml:space="preserve"> </w:t>
      </w:r>
      <w:r>
        <w:rPr>
          <w:rFonts w:ascii="Garamond" w:hAnsi="Garamond"/>
          <w:w w:val="205"/>
        </w:rPr>
        <w:t>*</w:t>
      </w:r>
      <w:r>
        <w:rPr>
          <w:rFonts w:ascii="Garamond" w:hAnsi="Garamond"/>
          <w:spacing w:val="-26"/>
          <w:w w:val="205"/>
        </w:rPr>
        <w:t xml:space="preserve"> </w:t>
      </w:r>
      <w:r>
        <w:rPr>
          <w:w w:val="110"/>
        </w:rPr>
        <w:t>1.4</w:t>
      </w:r>
      <w:r>
        <w:rPr>
          <w:spacing w:val="-8"/>
          <w:w w:val="110"/>
        </w:rPr>
        <w:t xml:space="preserve"> </w:t>
      </w:r>
      <w:r>
        <w:rPr>
          <w:w w:val="110"/>
        </w:rPr>
        <w:t xml:space="preserve">GHz bursts with peak flux </w:t>
      </w:r>
      <w:r>
        <w:t>densities</w:t>
      </w:r>
      <w:r>
        <w:rPr>
          <w:spacing w:val="-13"/>
        </w:rPr>
        <w:t xml:space="preserve"> </w:t>
      </w:r>
      <w:r>
        <w:rPr>
          <w:rFonts w:ascii="Bookman Old Style" w:hAnsi="Bookman Old Style"/>
        </w:rPr>
        <w:t>[</w:t>
      </w:r>
      <w:r>
        <w:rPr>
          <w:rFonts w:ascii="Bookman Old Style" w:hAnsi="Bookman Old Style"/>
          <w:spacing w:val="-16"/>
        </w:rPr>
        <w:t xml:space="preserve"> </w:t>
      </w:r>
      <w:r>
        <w:t xml:space="preserve">4 </w:t>
      </w:r>
      <w:r>
        <w:rPr>
          <w:rFonts w:ascii="Bookman Old Style" w:hAnsi="Bookman Old Style"/>
        </w:rPr>
        <w:t xml:space="preserve">9 </w:t>
      </w:r>
      <w:r>
        <w:t>10</w:t>
      </w:r>
      <w:r>
        <w:rPr>
          <w:vertAlign w:val="superscript"/>
        </w:rPr>
        <w:t>4</w:t>
      </w:r>
      <w:r>
        <w:t xml:space="preserve"> </w:t>
      </w:r>
      <w:proofErr w:type="spellStart"/>
      <w:r>
        <w:t>sfu</w:t>
      </w:r>
      <w:proofErr w:type="spellEnd"/>
      <w:r>
        <w:t xml:space="preserve"> observed by RSTN (and predecessor sites in Athens and Manila)</w:t>
      </w:r>
      <w:r>
        <w:rPr>
          <w:spacing w:val="-1"/>
        </w:rPr>
        <w:t xml:space="preserve"> </w:t>
      </w:r>
      <w:r>
        <w:t>that might affect the GPS identified 14 such events</w:t>
      </w:r>
      <w:r>
        <w:rPr>
          <w:spacing w:val="-1"/>
        </w:rPr>
        <w:t xml:space="preserve"> </w:t>
      </w:r>
      <w:r>
        <w:t>from 1967 to 1998</w:t>
      </w:r>
      <w:r>
        <w:rPr>
          <w:spacing w:val="-1"/>
        </w:rPr>
        <w:t xml:space="preserve"> </w:t>
      </w:r>
      <w:r>
        <w:t xml:space="preserve">with </w:t>
      </w:r>
      <w:r>
        <w:rPr>
          <w:w w:val="110"/>
        </w:rPr>
        <w:t>peak</w:t>
      </w:r>
      <w:r>
        <w:rPr>
          <w:spacing w:val="-14"/>
          <w:w w:val="110"/>
        </w:rPr>
        <w:t xml:space="preserve"> </w:t>
      </w:r>
      <w:r>
        <w:rPr>
          <w:w w:val="110"/>
        </w:rPr>
        <w:t>flux</w:t>
      </w:r>
      <w:r>
        <w:rPr>
          <w:spacing w:val="-14"/>
          <w:w w:val="110"/>
        </w:rPr>
        <w:t xml:space="preserve"> </w:t>
      </w:r>
      <w:r>
        <w:rPr>
          <w:w w:val="110"/>
        </w:rPr>
        <w:t>densities</w:t>
      </w:r>
      <w:r>
        <w:rPr>
          <w:spacing w:val="-14"/>
          <w:w w:val="110"/>
        </w:rPr>
        <w:t xml:space="preserve"> </w:t>
      </w:r>
      <w:r>
        <w:rPr>
          <w:w w:val="110"/>
        </w:rPr>
        <w:t>ranging</w:t>
      </w:r>
      <w:r>
        <w:rPr>
          <w:spacing w:val="-11"/>
          <w:w w:val="110"/>
        </w:rPr>
        <w:t xml:space="preserve"> </w:t>
      </w:r>
      <w:r>
        <w:rPr>
          <w:w w:val="110"/>
        </w:rPr>
        <w:t>up</w:t>
      </w:r>
      <w:r>
        <w:rPr>
          <w:spacing w:val="-8"/>
          <w:w w:val="110"/>
        </w:rPr>
        <w:t xml:space="preserve"> </w:t>
      </w:r>
      <w:r>
        <w:rPr>
          <w:w w:val="110"/>
        </w:rPr>
        <w:t>to</w:t>
      </w:r>
      <w:r>
        <w:rPr>
          <w:spacing w:val="-8"/>
          <w:w w:val="110"/>
        </w:rPr>
        <w:t xml:space="preserve"> </w:t>
      </w:r>
      <w:r>
        <w:rPr>
          <w:w w:val="110"/>
        </w:rPr>
        <w:t>8.8</w:t>
      </w:r>
      <w:r>
        <w:rPr>
          <w:spacing w:val="-14"/>
          <w:w w:val="110"/>
        </w:rPr>
        <w:t xml:space="preserve"> </w:t>
      </w:r>
      <w:r>
        <w:rPr>
          <w:rFonts w:ascii="Bookman Old Style" w:hAnsi="Bookman Old Style"/>
          <w:w w:val="110"/>
        </w:rPr>
        <w:t>9</w:t>
      </w:r>
      <w:r>
        <w:rPr>
          <w:rFonts w:ascii="Bookman Old Style" w:hAnsi="Bookman Old Style"/>
          <w:spacing w:val="-18"/>
          <w:w w:val="110"/>
        </w:rPr>
        <w:t xml:space="preserve"> </w:t>
      </w:r>
      <w:r>
        <w:rPr>
          <w:w w:val="110"/>
        </w:rPr>
        <w:t>10</w:t>
      </w:r>
      <w:r>
        <w:rPr>
          <w:w w:val="110"/>
          <w:vertAlign w:val="superscript"/>
        </w:rPr>
        <w:t>4</w:t>
      </w:r>
      <w:r>
        <w:rPr>
          <w:spacing w:val="-8"/>
          <w:w w:val="110"/>
        </w:rPr>
        <w:t xml:space="preserve"> </w:t>
      </w:r>
      <w:proofErr w:type="spellStart"/>
      <w:r>
        <w:rPr>
          <w:w w:val="110"/>
        </w:rPr>
        <w:t>sfu</w:t>
      </w:r>
      <w:proofErr w:type="spellEnd"/>
      <w:r>
        <w:rPr>
          <w:w w:val="110"/>
        </w:rPr>
        <w:t>.</w:t>
      </w:r>
      <w:r>
        <w:rPr>
          <w:spacing w:val="-8"/>
          <w:w w:val="110"/>
        </w:rPr>
        <w:t xml:space="preserve"> </w:t>
      </w:r>
      <w:r>
        <w:rPr>
          <w:w w:val="110"/>
        </w:rPr>
        <w:t>The</w:t>
      </w:r>
      <w:r>
        <w:rPr>
          <w:spacing w:val="-8"/>
          <w:w w:val="110"/>
        </w:rPr>
        <w:t xml:space="preserve"> </w:t>
      </w:r>
      <w:r>
        <w:rPr>
          <w:w w:val="110"/>
        </w:rPr>
        <w:t>extreme</w:t>
      </w:r>
      <w:r>
        <w:rPr>
          <w:spacing w:val="-9"/>
          <w:w w:val="110"/>
        </w:rPr>
        <w:t xml:space="preserve"> </w:t>
      </w:r>
      <w:r>
        <w:rPr>
          <w:w w:val="110"/>
        </w:rPr>
        <w:t>burst</w:t>
      </w:r>
      <w:r>
        <w:rPr>
          <w:spacing w:val="-8"/>
          <w:w w:val="110"/>
        </w:rPr>
        <w:t xml:space="preserve"> </w:t>
      </w:r>
      <w:r>
        <w:rPr>
          <w:w w:val="110"/>
        </w:rPr>
        <w:t>observed</w:t>
      </w:r>
      <w:r>
        <w:rPr>
          <w:spacing w:val="-8"/>
          <w:w w:val="110"/>
        </w:rPr>
        <w:t xml:space="preserve"> </w:t>
      </w:r>
      <w:r>
        <w:rPr>
          <w:w w:val="110"/>
        </w:rPr>
        <w:t xml:space="preserve">at </w:t>
      </w:r>
      <w:r>
        <w:t>Owens Valley on 6 December 2006 prompted the following questions from Kintner et al. (</w:t>
      </w:r>
      <w:hyperlink w:anchor="_bookmark465" w:history="1">
        <w:r>
          <w:rPr>
            <w:color w:val="0000FF"/>
          </w:rPr>
          <w:t>2009</w:t>
        </w:r>
      </w:hyperlink>
      <w:r>
        <w:t xml:space="preserve">): ’’Was the 6 December [solar radio burst; SRB] a simple outlier on a well-behaved statistical distribution such as, for example, a 100-year flood? </w:t>
      </w:r>
      <w:r>
        <w:rPr>
          <w:rFonts w:ascii="High Tower Text" w:hAnsi="High Tower Text"/>
        </w:rPr>
        <w:t xml:space="preserve">… </w:t>
      </w:r>
      <w:r>
        <w:t>Or has the method of monitoring SRBs been inadequate so that the power of previous intense</w:t>
      </w:r>
      <w:r>
        <w:rPr>
          <w:spacing w:val="23"/>
        </w:rPr>
        <w:t xml:space="preserve"> </w:t>
      </w:r>
      <w:r>
        <w:t>SRBs</w:t>
      </w:r>
      <w:r>
        <w:rPr>
          <w:spacing w:val="22"/>
        </w:rPr>
        <w:t xml:space="preserve"> </w:t>
      </w:r>
      <w:r>
        <w:t>was</w:t>
      </w:r>
      <w:r>
        <w:rPr>
          <w:spacing w:val="21"/>
        </w:rPr>
        <w:t xml:space="preserve"> </w:t>
      </w:r>
      <w:r>
        <w:t>underestimated?‘‘</w:t>
      </w:r>
      <w:r>
        <w:rPr>
          <w:spacing w:val="20"/>
        </w:rPr>
        <w:t xml:space="preserve"> </w:t>
      </w:r>
      <w:r>
        <w:t>In</w:t>
      </w:r>
      <w:r>
        <w:rPr>
          <w:spacing w:val="21"/>
        </w:rPr>
        <w:t xml:space="preserve"> </w:t>
      </w:r>
      <w:r>
        <w:t>reference</w:t>
      </w:r>
      <w:r>
        <w:rPr>
          <w:spacing w:val="22"/>
        </w:rPr>
        <w:t xml:space="preserve"> </w:t>
      </w:r>
      <w:r>
        <w:t>to</w:t>
      </w:r>
      <w:r>
        <w:rPr>
          <w:spacing w:val="20"/>
        </w:rPr>
        <w:t xml:space="preserve"> </w:t>
      </w:r>
      <w:r>
        <w:t>the</w:t>
      </w:r>
      <w:r>
        <w:rPr>
          <w:spacing w:val="22"/>
        </w:rPr>
        <w:t xml:space="preserve"> </w:t>
      </w:r>
      <w:r>
        <w:t>second</w:t>
      </w:r>
      <w:r>
        <w:rPr>
          <w:spacing w:val="22"/>
        </w:rPr>
        <w:t xml:space="preserve"> </w:t>
      </w:r>
      <w:r>
        <w:t>question,</w:t>
      </w:r>
      <w:r>
        <w:rPr>
          <w:spacing w:val="21"/>
        </w:rPr>
        <w:t xml:space="preserve"> </w:t>
      </w:r>
      <w:r>
        <w:t>Giersch et al. (</w:t>
      </w:r>
      <w:hyperlink w:anchor="_bookmark336" w:history="1">
        <w:r>
          <w:rPr>
            <w:color w:val="0000FF"/>
          </w:rPr>
          <w:t>2017</w:t>
        </w:r>
      </w:hyperlink>
      <w:r>
        <w:t>) deduced a nominal saturation level of 10</w:t>
      </w:r>
      <w:r>
        <w:rPr>
          <w:vertAlign w:val="superscript"/>
        </w:rPr>
        <w:t>5</w:t>
      </w:r>
      <w:r>
        <w:t xml:space="preserve"> </w:t>
      </w:r>
      <w:proofErr w:type="spellStart"/>
      <w:r>
        <w:t>sfu</w:t>
      </w:r>
      <w:proofErr w:type="spellEnd"/>
      <w:r>
        <w:t xml:space="preserve"> at 1.415 GHz for the RSTN observatories (Gary </w:t>
      </w:r>
      <w:hyperlink w:anchor="_bookmark330" w:history="1">
        <w:r>
          <w:rPr>
            <w:color w:val="0000FF"/>
          </w:rPr>
          <w:t>2008</w:t>
        </w:r>
      </w:hyperlink>
      <w:r>
        <w:t xml:space="preserve">), with a station-to-station uncertainty on this value </w:t>
      </w:r>
      <w:r>
        <w:rPr>
          <w:w w:val="110"/>
        </w:rPr>
        <w:t>of over 50%.</w:t>
      </w:r>
    </w:p>
    <w:p w14:paraId="1554F280" w14:textId="77777777" w:rsidR="007A1714" w:rsidRDefault="00000000">
      <w:pPr>
        <w:pStyle w:val="Corpodetexto"/>
        <w:spacing w:line="247" w:lineRule="auto"/>
        <w:ind w:left="100" w:right="118" w:firstLine="226"/>
        <w:jc w:val="both"/>
      </w:pPr>
      <w:r>
        <w:t xml:space="preserve">In Figs. </w:t>
      </w:r>
      <w:hyperlink w:anchor="_bookmark74" w:history="1">
        <w:r>
          <w:rPr>
            <w:color w:val="0000FF"/>
          </w:rPr>
          <w:t>26</w:t>
        </w:r>
      </w:hyperlink>
      <w:r>
        <w:t xml:space="preserve">, </w:t>
      </w:r>
      <w:hyperlink w:anchor="_bookmark75" w:history="1">
        <w:r>
          <w:rPr>
            <w:color w:val="0000FF"/>
          </w:rPr>
          <w:t>27</w:t>
        </w:r>
      </w:hyperlink>
      <w:r>
        <w:rPr>
          <w:color w:val="0000FF"/>
        </w:rPr>
        <w:t xml:space="preserve"> </w:t>
      </w:r>
      <w:r>
        <w:t xml:space="preserve">and </w:t>
      </w:r>
      <w:hyperlink w:anchor="_bookmark77" w:history="1">
        <w:r>
          <w:rPr>
            <w:color w:val="0000FF"/>
          </w:rPr>
          <w:t>28</w:t>
        </w:r>
      </w:hyperlink>
      <w:r>
        <w:t>, we show intensity versus time records of solar bursts at several</w:t>
      </w:r>
      <w:r>
        <w:rPr>
          <w:spacing w:val="22"/>
        </w:rPr>
        <w:t xml:space="preserve"> </w:t>
      </w:r>
      <w:r>
        <w:t>frequencies</w:t>
      </w:r>
      <w:r>
        <w:rPr>
          <w:spacing w:val="40"/>
        </w:rPr>
        <w:t xml:space="preserve"> </w:t>
      </w:r>
      <w:r>
        <w:t>that</w:t>
      </w:r>
      <w:r>
        <w:rPr>
          <w:spacing w:val="40"/>
        </w:rPr>
        <w:t xml:space="preserve"> </w:t>
      </w:r>
      <w:r>
        <w:t>had</w:t>
      </w:r>
      <w:r>
        <w:rPr>
          <w:spacing w:val="40"/>
        </w:rPr>
        <w:t xml:space="preserve"> </w:t>
      </w:r>
      <w:r>
        <w:t>intense</w:t>
      </w:r>
      <w:r>
        <w:rPr>
          <w:w w:val="185"/>
        </w:rPr>
        <w:t xml:space="preserve"> (</w:t>
      </w:r>
      <w:r>
        <w:rPr>
          <w:rFonts w:ascii="Bookman Old Style"/>
          <w:w w:val="185"/>
        </w:rPr>
        <w:t>[</w:t>
      </w:r>
      <w:r>
        <w:rPr>
          <w:rFonts w:ascii="Bookman Old Style"/>
          <w:spacing w:val="-30"/>
          <w:w w:val="185"/>
        </w:rPr>
        <w:t xml:space="preserve"> </w:t>
      </w:r>
      <w:r>
        <w:t>80,000</w:t>
      </w:r>
      <w:r>
        <w:rPr>
          <w:spacing w:val="40"/>
        </w:rPr>
        <w:t xml:space="preserve"> </w:t>
      </w:r>
      <w:proofErr w:type="spellStart"/>
      <w:r>
        <w:t>sfu</w:t>
      </w:r>
      <w:proofErr w:type="spellEnd"/>
      <w:r>
        <w:t>)</w:t>
      </w:r>
      <w:r>
        <w:rPr>
          <w:spacing w:val="40"/>
        </w:rPr>
        <w:t xml:space="preserve"> </w:t>
      </w:r>
      <w:r>
        <w:t>emission</w:t>
      </w:r>
      <w:r>
        <w:rPr>
          <w:spacing w:val="40"/>
        </w:rPr>
        <w:t xml:space="preserve"> </w:t>
      </w:r>
      <w:r>
        <w:t>at</w:t>
      </w:r>
      <w:r>
        <w:rPr>
          <w:spacing w:val="40"/>
        </w:rPr>
        <w:t xml:space="preserve"> </w:t>
      </w:r>
      <w:r>
        <w:t xml:space="preserve">1.415 GHz. Figures </w:t>
      </w:r>
      <w:hyperlink w:anchor="_bookmark74" w:history="1">
        <w:r>
          <w:rPr>
            <w:color w:val="0000FF"/>
          </w:rPr>
          <w:t>26</w:t>
        </w:r>
      </w:hyperlink>
      <w:r>
        <w:rPr>
          <w:color w:val="0000FF"/>
        </w:rPr>
        <w:t xml:space="preserve"> </w:t>
      </w:r>
      <w:r>
        <w:t xml:space="preserve">and </w:t>
      </w:r>
      <w:hyperlink w:anchor="_bookmark75" w:history="1">
        <w:r>
          <w:rPr>
            <w:color w:val="0000FF"/>
          </w:rPr>
          <w:t>27</w:t>
        </w:r>
      </w:hyperlink>
      <w:r>
        <w:rPr>
          <w:color w:val="0000FF"/>
        </w:rPr>
        <w:t xml:space="preserve"> </w:t>
      </w:r>
      <w:r>
        <w:t>give time profiles for events on 28 May 1967 and 29 April 1973, respectively.</w:t>
      </w:r>
      <w:r>
        <w:rPr>
          <w:spacing w:val="33"/>
        </w:rPr>
        <w:t xml:space="preserve"> </w:t>
      </w:r>
      <w:r>
        <w:t>Figure</w:t>
      </w:r>
      <w:r>
        <w:rPr>
          <w:spacing w:val="14"/>
        </w:rPr>
        <w:t xml:space="preserve"> </w:t>
      </w:r>
      <w:hyperlink w:anchor="_bookmark77" w:history="1">
        <w:r>
          <w:rPr>
            <w:color w:val="0000FF"/>
          </w:rPr>
          <w:t>28</w:t>
        </w:r>
      </w:hyperlink>
      <w:r>
        <w:rPr>
          <w:color w:val="0000FF"/>
          <w:spacing w:val="33"/>
        </w:rPr>
        <w:t xml:space="preserve"> </w:t>
      </w:r>
      <w:r>
        <w:t>contains</w:t>
      </w:r>
      <w:r>
        <w:rPr>
          <w:spacing w:val="32"/>
        </w:rPr>
        <w:t xml:space="preserve"> </w:t>
      </w:r>
      <w:r>
        <w:t>the</w:t>
      </w:r>
      <w:r>
        <w:rPr>
          <w:spacing w:val="34"/>
        </w:rPr>
        <w:t xml:space="preserve"> </w:t>
      </w:r>
      <w:r>
        <w:t>records</w:t>
      </w:r>
      <w:r>
        <w:rPr>
          <w:spacing w:val="33"/>
        </w:rPr>
        <w:t xml:space="preserve"> </w:t>
      </w:r>
      <w:r>
        <w:t>of</w:t>
      </w:r>
      <w:r>
        <w:rPr>
          <w:spacing w:val="33"/>
        </w:rPr>
        <w:t xml:space="preserve"> </w:t>
      </w:r>
      <w:r>
        <w:t>bursts</w:t>
      </w:r>
      <w:r>
        <w:rPr>
          <w:spacing w:val="35"/>
        </w:rPr>
        <w:t xml:space="preserve"> </w:t>
      </w:r>
      <w:r>
        <w:t>on:</w:t>
      </w:r>
      <w:r>
        <w:rPr>
          <w:spacing w:val="33"/>
        </w:rPr>
        <w:t xml:space="preserve"> </w:t>
      </w:r>
      <w:r>
        <w:t>(a)</w:t>
      </w:r>
      <w:r>
        <w:rPr>
          <w:spacing w:val="33"/>
        </w:rPr>
        <w:t xml:space="preserve"> </w:t>
      </w:r>
      <w:r>
        <w:t>6</w:t>
      </w:r>
      <w:r>
        <w:rPr>
          <w:spacing w:val="34"/>
        </w:rPr>
        <w:t xml:space="preserve"> </w:t>
      </w:r>
      <w:r>
        <w:t>December</w:t>
      </w:r>
      <w:r>
        <w:rPr>
          <w:spacing w:val="35"/>
        </w:rPr>
        <w:t xml:space="preserve"> </w:t>
      </w:r>
      <w:r>
        <w:rPr>
          <w:spacing w:val="-2"/>
        </w:rPr>
        <w:t>2006,</w:t>
      </w:r>
    </w:p>
    <w:p w14:paraId="76E7DDCE" w14:textId="77777777" w:rsidR="007A1714" w:rsidRDefault="00000000">
      <w:pPr>
        <w:pStyle w:val="Corpodetexto"/>
        <w:spacing w:line="247" w:lineRule="auto"/>
        <w:ind w:left="100" w:right="118"/>
        <w:jc w:val="both"/>
      </w:pPr>
      <w:r>
        <w:rPr>
          <w:w w:val="105"/>
        </w:rPr>
        <w:t>(b) 13 December 2006, (c) 14 December 2006, and (d) 21 April 2002. For the 6 December 2006 event (Fig.</w:t>
      </w:r>
      <w:r>
        <w:rPr>
          <w:spacing w:val="-3"/>
          <w:w w:val="105"/>
        </w:rPr>
        <w:t xml:space="preserve"> </w:t>
      </w:r>
      <w:hyperlink w:anchor="_bookmark77" w:history="1">
        <w:r>
          <w:rPr>
            <w:color w:val="0000FF"/>
            <w:w w:val="105"/>
          </w:rPr>
          <w:t>28</w:t>
        </w:r>
      </w:hyperlink>
      <w:r>
        <w:rPr>
          <w:w w:val="105"/>
        </w:rPr>
        <w:t>a), the Sagamore Hill 1.415</w:t>
      </w:r>
      <w:r>
        <w:rPr>
          <w:spacing w:val="-3"/>
          <w:w w:val="105"/>
        </w:rPr>
        <w:t xml:space="preserve"> </w:t>
      </w:r>
      <w:r>
        <w:rPr>
          <w:w w:val="105"/>
        </w:rPr>
        <w:t>GHz radiometer saturated</w:t>
      </w:r>
      <w:r>
        <w:rPr>
          <w:spacing w:val="-14"/>
          <w:w w:val="105"/>
        </w:rPr>
        <w:t xml:space="preserve"> </w:t>
      </w:r>
      <w:r>
        <w:rPr>
          <w:w w:val="105"/>
        </w:rPr>
        <w:t>at</w:t>
      </w:r>
      <w:r>
        <w:rPr>
          <w:spacing w:val="-1"/>
          <w:w w:val="105"/>
        </w:rPr>
        <w:t xml:space="preserve"> </w:t>
      </w:r>
      <w:r>
        <w:rPr>
          <w:w w:val="105"/>
        </w:rPr>
        <w:t xml:space="preserve">a level of </w:t>
      </w:r>
      <w:r>
        <w:rPr>
          <w:rFonts w:ascii="Garamond"/>
          <w:w w:val="205"/>
        </w:rPr>
        <w:t>*</w:t>
      </w:r>
      <w:r>
        <w:rPr>
          <w:rFonts w:ascii="Garamond"/>
          <w:spacing w:val="-26"/>
          <w:w w:val="205"/>
        </w:rPr>
        <w:t xml:space="preserve"> </w:t>
      </w:r>
      <w:r>
        <w:rPr>
          <w:w w:val="105"/>
        </w:rPr>
        <w:t xml:space="preserve">1.4 </w:t>
      </w:r>
      <w:r>
        <w:rPr>
          <w:rFonts w:ascii="Bookman Old Style"/>
          <w:w w:val="105"/>
        </w:rPr>
        <w:t>9</w:t>
      </w:r>
      <w:r>
        <w:rPr>
          <w:rFonts w:ascii="Bookman Old Style"/>
          <w:spacing w:val="-10"/>
          <w:w w:val="105"/>
        </w:rPr>
        <w:t xml:space="preserve"> </w:t>
      </w:r>
      <w:r>
        <w:rPr>
          <w:w w:val="105"/>
        </w:rPr>
        <w:t>10</w:t>
      </w:r>
      <w:r>
        <w:rPr>
          <w:w w:val="105"/>
          <w:vertAlign w:val="superscript"/>
        </w:rPr>
        <w:t>5</w:t>
      </w:r>
      <w:r>
        <w:rPr>
          <w:w w:val="105"/>
        </w:rPr>
        <w:t xml:space="preserve"> </w:t>
      </w:r>
      <w:proofErr w:type="spellStart"/>
      <w:r>
        <w:rPr>
          <w:w w:val="105"/>
        </w:rPr>
        <w:t>sfu</w:t>
      </w:r>
      <w:proofErr w:type="spellEnd"/>
      <w:r>
        <w:rPr>
          <w:w w:val="105"/>
        </w:rPr>
        <w:t xml:space="preserve">, well below the </w:t>
      </w:r>
      <w:r>
        <w:rPr>
          <w:rFonts w:ascii="Garamond"/>
          <w:w w:val="205"/>
        </w:rPr>
        <w:t>*</w:t>
      </w:r>
      <w:r>
        <w:rPr>
          <w:rFonts w:ascii="Garamond"/>
          <w:spacing w:val="-26"/>
          <w:w w:val="205"/>
        </w:rPr>
        <w:t xml:space="preserve"> </w:t>
      </w:r>
      <w:r>
        <w:rPr>
          <w:w w:val="105"/>
        </w:rPr>
        <w:t xml:space="preserve">1 </w:t>
      </w:r>
      <w:r>
        <w:rPr>
          <w:rFonts w:ascii="Bookman Old Style"/>
          <w:w w:val="105"/>
        </w:rPr>
        <w:t>9</w:t>
      </w:r>
      <w:r>
        <w:rPr>
          <w:rFonts w:ascii="Bookman Old Style"/>
          <w:spacing w:val="-9"/>
          <w:w w:val="105"/>
        </w:rPr>
        <w:t xml:space="preserve"> </w:t>
      </w:r>
      <w:r>
        <w:rPr>
          <w:w w:val="105"/>
        </w:rPr>
        <w:t>10</w:t>
      </w:r>
      <w:r>
        <w:rPr>
          <w:w w:val="105"/>
          <w:vertAlign w:val="superscript"/>
        </w:rPr>
        <w:t>6</w:t>
      </w:r>
      <w:r>
        <w:rPr>
          <w:w w:val="105"/>
        </w:rPr>
        <w:t xml:space="preserve"> </w:t>
      </w:r>
      <w:proofErr w:type="spellStart"/>
      <w:r>
        <w:rPr>
          <w:w w:val="105"/>
        </w:rPr>
        <w:t>sfu</w:t>
      </w:r>
      <w:proofErr w:type="spellEnd"/>
      <w:r>
        <w:rPr>
          <w:w w:val="105"/>
        </w:rPr>
        <w:t xml:space="preserve"> peak flux recorded</w:t>
      </w:r>
      <w:r>
        <w:rPr>
          <w:spacing w:val="-14"/>
          <w:w w:val="105"/>
        </w:rPr>
        <w:t xml:space="preserve"> </w:t>
      </w:r>
      <w:r>
        <w:rPr>
          <w:w w:val="105"/>
        </w:rPr>
        <w:t>at</w:t>
      </w:r>
      <w:r>
        <w:rPr>
          <w:spacing w:val="-13"/>
          <w:w w:val="105"/>
        </w:rPr>
        <w:t xml:space="preserve"> </w:t>
      </w:r>
      <w:r>
        <w:rPr>
          <w:w w:val="105"/>
        </w:rPr>
        <w:t>Owens</w:t>
      </w:r>
      <w:r>
        <w:rPr>
          <w:spacing w:val="-13"/>
          <w:w w:val="105"/>
        </w:rPr>
        <w:t xml:space="preserve"> </w:t>
      </w:r>
      <w:r>
        <w:rPr>
          <w:w w:val="105"/>
        </w:rPr>
        <w:t>Valley.</w:t>
      </w:r>
      <w:r>
        <w:rPr>
          <w:spacing w:val="-13"/>
          <w:w w:val="105"/>
        </w:rPr>
        <w:t xml:space="preserve"> </w:t>
      </w:r>
      <w:r>
        <w:rPr>
          <w:w w:val="105"/>
        </w:rPr>
        <w:t>For</w:t>
      </w:r>
      <w:r>
        <w:rPr>
          <w:spacing w:val="-13"/>
          <w:w w:val="105"/>
        </w:rPr>
        <w:t xml:space="preserve"> </w:t>
      </w:r>
      <w:r>
        <w:rPr>
          <w:w w:val="105"/>
        </w:rPr>
        <w:t>both</w:t>
      </w:r>
      <w:r>
        <w:rPr>
          <w:spacing w:val="-13"/>
          <w:w w:val="105"/>
        </w:rPr>
        <w:t xml:space="preserve"> </w:t>
      </w:r>
      <w:r>
        <w:rPr>
          <w:w w:val="105"/>
        </w:rPr>
        <w:t>the</w:t>
      </w:r>
      <w:r>
        <w:rPr>
          <w:spacing w:val="-13"/>
          <w:w w:val="105"/>
        </w:rPr>
        <w:t xml:space="preserve"> </w:t>
      </w:r>
      <w:r>
        <w:rPr>
          <w:w w:val="105"/>
        </w:rPr>
        <w:t>13</w:t>
      </w:r>
      <w:r>
        <w:rPr>
          <w:spacing w:val="-13"/>
          <w:w w:val="105"/>
        </w:rPr>
        <w:t xml:space="preserve"> </w:t>
      </w:r>
      <w:r>
        <w:rPr>
          <w:w w:val="105"/>
        </w:rPr>
        <w:t>December</w:t>
      </w:r>
      <w:r>
        <w:rPr>
          <w:spacing w:val="-14"/>
          <w:w w:val="105"/>
        </w:rPr>
        <w:t xml:space="preserve"> </w:t>
      </w:r>
      <w:r>
        <w:rPr>
          <w:w w:val="105"/>
        </w:rPr>
        <w:t>2006</w:t>
      </w:r>
      <w:r>
        <w:rPr>
          <w:spacing w:val="-13"/>
          <w:w w:val="105"/>
        </w:rPr>
        <w:t xml:space="preserve"> </w:t>
      </w:r>
      <w:r>
        <w:rPr>
          <w:w w:val="105"/>
        </w:rPr>
        <w:t>event</w:t>
      </w:r>
      <w:r>
        <w:rPr>
          <w:spacing w:val="-13"/>
          <w:w w:val="105"/>
        </w:rPr>
        <w:t xml:space="preserve"> </w:t>
      </w:r>
      <w:r>
        <w:rPr>
          <w:w w:val="105"/>
        </w:rPr>
        <w:t>and</w:t>
      </w:r>
      <w:r>
        <w:rPr>
          <w:spacing w:val="-13"/>
          <w:w w:val="105"/>
        </w:rPr>
        <w:t xml:space="preserve"> </w:t>
      </w:r>
      <w:r>
        <w:rPr>
          <w:w w:val="105"/>
        </w:rPr>
        <w:t>the</w:t>
      </w:r>
      <w:r>
        <w:rPr>
          <w:spacing w:val="-13"/>
          <w:w w:val="105"/>
        </w:rPr>
        <w:t xml:space="preserve"> </w:t>
      </w:r>
      <w:r>
        <w:rPr>
          <w:w w:val="105"/>
        </w:rPr>
        <w:t>21</w:t>
      </w:r>
      <w:r>
        <w:rPr>
          <w:spacing w:val="-13"/>
          <w:w w:val="105"/>
        </w:rPr>
        <w:t xml:space="preserve"> </w:t>
      </w:r>
      <w:r>
        <w:rPr>
          <w:w w:val="105"/>
        </w:rPr>
        <w:t>April 2002</w:t>
      </w:r>
      <w:r>
        <w:rPr>
          <w:spacing w:val="-7"/>
          <w:w w:val="105"/>
        </w:rPr>
        <w:t xml:space="preserve"> </w:t>
      </w:r>
      <w:r>
        <w:rPr>
          <w:w w:val="105"/>
        </w:rPr>
        <w:t>event</w:t>
      </w:r>
      <w:r>
        <w:rPr>
          <w:spacing w:val="-7"/>
          <w:w w:val="105"/>
        </w:rPr>
        <w:t xml:space="preserve"> </w:t>
      </w:r>
      <w:r>
        <w:rPr>
          <w:w w:val="105"/>
        </w:rPr>
        <w:t>(Fig.</w:t>
      </w:r>
      <w:r>
        <w:rPr>
          <w:spacing w:val="-11"/>
          <w:w w:val="105"/>
        </w:rPr>
        <w:t xml:space="preserve"> </w:t>
      </w:r>
      <w:hyperlink w:anchor="_bookmark77" w:history="1">
        <w:r>
          <w:rPr>
            <w:color w:val="0000FF"/>
            <w:w w:val="105"/>
          </w:rPr>
          <w:t>28</w:t>
        </w:r>
      </w:hyperlink>
      <w:r>
        <w:rPr>
          <w:w w:val="105"/>
        </w:rPr>
        <w:t>b,</w:t>
      </w:r>
      <w:r>
        <w:rPr>
          <w:spacing w:val="-7"/>
          <w:w w:val="105"/>
        </w:rPr>
        <w:t xml:space="preserve"> </w:t>
      </w:r>
      <w:r>
        <w:rPr>
          <w:w w:val="105"/>
        </w:rPr>
        <w:t>d),</w:t>
      </w:r>
      <w:r>
        <w:rPr>
          <w:spacing w:val="-7"/>
          <w:w w:val="105"/>
        </w:rPr>
        <w:t xml:space="preserve"> </w:t>
      </w:r>
      <w:r>
        <w:rPr>
          <w:w w:val="105"/>
        </w:rPr>
        <w:t>the</w:t>
      </w:r>
      <w:r>
        <w:rPr>
          <w:spacing w:val="-7"/>
          <w:w w:val="105"/>
        </w:rPr>
        <w:t xml:space="preserve"> </w:t>
      </w:r>
      <w:r>
        <w:rPr>
          <w:w w:val="105"/>
        </w:rPr>
        <w:t>RSTN</w:t>
      </w:r>
      <w:r>
        <w:rPr>
          <w:spacing w:val="-7"/>
          <w:w w:val="105"/>
        </w:rPr>
        <w:t xml:space="preserve"> </w:t>
      </w:r>
      <w:r>
        <w:rPr>
          <w:w w:val="105"/>
        </w:rPr>
        <w:t>1.4</w:t>
      </w:r>
      <w:r>
        <w:rPr>
          <w:spacing w:val="-11"/>
          <w:w w:val="105"/>
        </w:rPr>
        <w:t xml:space="preserve"> </w:t>
      </w:r>
      <w:r>
        <w:rPr>
          <w:w w:val="105"/>
        </w:rPr>
        <w:t>GHz</w:t>
      </w:r>
      <w:r>
        <w:rPr>
          <w:spacing w:val="-7"/>
          <w:w w:val="105"/>
        </w:rPr>
        <w:t xml:space="preserve"> </w:t>
      </w:r>
      <w:r>
        <w:rPr>
          <w:w w:val="105"/>
        </w:rPr>
        <w:t>receivers</w:t>
      </w:r>
      <w:r>
        <w:rPr>
          <w:spacing w:val="-7"/>
          <w:w w:val="105"/>
        </w:rPr>
        <w:t xml:space="preserve"> </w:t>
      </w:r>
      <w:r>
        <w:rPr>
          <w:w w:val="105"/>
        </w:rPr>
        <w:t>at</w:t>
      </w:r>
      <w:r>
        <w:rPr>
          <w:spacing w:val="-7"/>
          <w:w w:val="105"/>
        </w:rPr>
        <w:t xml:space="preserve"> </w:t>
      </w:r>
      <w:proofErr w:type="spellStart"/>
      <w:r>
        <w:rPr>
          <w:w w:val="105"/>
        </w:rPr>
        <w:t>Palehua</w:t>
      </w:r>
      <w:proofErr w:type="spellEnd"/>
      <w:r>
        <w:rPr>
          <w:spacing w:val="-7"/>
          <w:w w:val="105"/>
        </w:rPr>
        <w:t xml:space="preserve"> </w:t>
      </w:r>
      <w:r>
        <w:rPr>
          <w:w w:val="105"/>
        </w:rPr>
        <w:t>and</w:t>
      </w:r>
      <w:r>
        <w:rPr>
          <w:spacing w:val="-7"/>
          <w:w w:val="105"/>
        </w:rPr>
        <w:t xml:space="preserve"> </w:t>
      </w:r>
      <w:r>
        <w:rPr>
          <w:w w:val="105"/>
        </w:rPr>
        <w:t xml:space="preserve">Learmonth saturated </w:t>
      </w:r>
      <w:proofErr w:type="spellStart"/>
      <w:r>
        <w:rPr>
          <w:w w:val="105"/>
        </w:rPr>
        <w:t>at</w:t>
      </w:r>
      <w:proofErr w:type="spellEnd"/>
      <w:r>
        <w:rPr>
          <w:w w:val="105"/>
        </w:rPr>
        <w:t xml:space="preserve"> </w:t>
      </w:r>
      <w:r>
        <w:rPr>
          <w:rFonts w:ascii="Garamond"/>
          <w:w w:val="205"/>
        </w:rPr>
        <w:t>*</w:t>
      </w:r>
      <w:r>
        <w:rPr>
          <w:rFonts w:ascii="Garamond"/>
          <w:spacing w:val="-1"/>
          <w:w w:val="205"/>
        </w:rPr>
        <w:t xml:space="preserve"> </w:t>
      </w:r>
      <w:r>
        <w:rPr>
          <w:w w:val="105"/>
        </w:rPr>
        <w:t>10</w:t>
      </w:r>
      <w:r>
        <w:rPr>
          <w:w w:val="105"/>
          <w:vertAlign w:val="superscript"/>
        </w:rPr>
        <w:t>5</w:t>
      </w:r>
      <w:r>
        <w:rPr>
          <w:w w:val="105"/>
        </w:rPr>
        <w:t xml:space="preserve"> sfu.</w:t>
      </w:r>
      <w:hyperlink w:anchor="_bookmark73" w:history="1">
        <w:r>
          <w:rPr>
            <w:color w:val="0000FF"/>
            <w:w w:val="105"/>
            <w:vertAlign w:val="superscript"/>
          </w:rPr>
          <w:t>10</w:t>
        </w:r>
      </w:hyperlink>
    </w:p>
    <w:p w14:paraId="383528B7" w14:textId="77777777" w:rsidR="007A1714" w:rsidRDefault="00000000">
      <w:pPr>
        <w:pStyle w:val="Corpodetexto"/>
        <w:spacing w:line="247" w:lineRule="auto"/>
        <w:ind w:left="100" w:right="118" w:firstLine="226"/>
        <w:jc w:val="both"/>
      </w:pPr>
      <w:r>
        <w:t>As</w:t>
      </w:r>
      <w:r>
        <w:rPr>
          <w:spacing w:val="80"/>
        </w:rPr>
        <w:t xml:space="preserve"> </w:t>
      </w:r>
      <w:r>
        <w:t>shown</w:t>
      </w:r>
      <w:r>
        <w:rPr>
          <w:spacing w:val="80"/>
        </w:rPr>
        <w:t xml:space="preserve"> </w:t>
      </w:r>
      <w:r>
        <w:t>in</w:t>
      </w:r>
      <w:r>
        <w:rPr>
          <w:spacing w:val="80"/>
        </w:rPr>
        <w:t xml:space="preserve"> </w:t>
      </w:r>
      <w:r>
        <w:t>Table</w:t>
      </w:r>
      <w:r>
        <w:rPr>
          <w:spacing w:val="80"/>
        </w:rPr>
        <w:t xml:space="preserve"> </w:t>
      </w:r>
      <w:hyperlink w:anchor="_bookmark79" w:history="1">
        <w:r>
          <w:rPr>
            <w:color w:val="0000FF"/>
          </w:rPr>
          <w:t>4</w:t>
        </w:r>
      </w:hyperlink>
      <w:r>
        <w:rPr>
          <w:color w:val="0000FF"/>
          <w:spacing w:val="80"/>
        </w:rPr>
        <w:t xml:space="preserve"> </w:t>
      </w:r>
      <w:r>
        <w:t>below,</w:t>
      </w:r>
      <w:r>
        <w:rPr>
          <w:spacing w:val="80"/>
        </w:rPr>
        <w:t xml:space="preserve"> </w:t>
      </w:r>
      <w:r>
        <w:t>only</w:t>
      </w:r>
      <w:r>
        <w:rPr>
          <w:spacing w:val="80"/>
        </w:rPr>
        <w:t xml:space="preserve"> </w:t>
      </w:r>
      <w:r>
        <w:t>14</w:t>
      </w:r>
      <w:r>
        <w:rPr>
          <w:spacing w:val="80"/>
        </w:rPr>
        <w:t xml:space="preserve"> </w:t>
      </w:r>
      <w:r>
        <w:t>1.0–1.6 GHz</w:t>
      </w:r>
      <w:r>
        <w:rPr>
          <w:spacing w:val="80"/>
        </w:rPr>
        <w:t xml:space="preserve"> </w:t>
      </w:r>
      <w:r>
        <w:t>bursts</w:t>
      </w:r>
      <w:r>
        <w:rPr>
          <w:spacing w:val="80"/>
        </w:rPr>
        <w:t xml:space="preserve"> </w:t>
      </w:r>
      <w:r>
        <w:t>with</w:t>
      </w:r>
      <w:r>
        <w:rPr>
          <w:spacing w:val="80"/>
        </w:rPr>
        <w:t xml:space="preserve"> </w:t>
      </w:r>
      <w:r>
        <w:t xml:space="preserve">peak fluxes </w:t>
      </w:r>
      <w:r>
        <w:rPr>
          <w:rFonts w:ascii="Bookman Old Style" w:hAnsi="Bookman Old Style"/>
        </w:rPr>
        <w:t>C</w:t>
      </w:r>
      <w:r>
        <w:rPr>
          <w:rFonts w:ascii="Bookman Old Style" w:hAnsi="Bookman Old Style"/>
          <w:spacing w:val="-1"/>
        </w:rPr>
        <w:t xml:space="preserve"> </w:t>
      </w:r>
      <w:r>
        <w:t xml:space="preserve">80,000 </w:t>
      </w:r>
      <w:proofErr w:type="spellStart"/>
      <w:r>
        <w:t>sfu</w:t>
      </w:r>
      <w:proofErr w:type="spellEnd"/>
      <w:r>
        <w:t xml:space="preserve"> were recorded from 1966 to 2015. The rarity of these large </w:t>
      </w:r>
      <w:proofErr w:type="spellStart"/>
      <w:r>
        <w:t>decimetric</w:t>
      </w:r>
      <w:proofErr w:type="spellEnd"/>
      <w:r>
        <w:t xml:space="preserve"> bursts and the fact that NOAA active region 10930 in December 2006 produced three such bursts (Fig. </w:t>
      </w:r>
      <w:hyperlink w:anchor="_bookmark77" w:history="1">
        <w:r>
          <w:rPr>
            <w:color w:val="0000FF"/>
          </w:rPr>
          <w:t>28</w:t>
        </w:r>
      </w:hyperlink>
      <w:r>
        <w:t xml:space="preserve">a–c) with peak fluxes </w:t>
      </w:r>
      <w:r>
        <w:rPr>
          <w:rFonts w:ascii="Garamond" w:hAnsi="Garamond"/>
          <w:w w:val="130"/>
        </w:rPr>
        <w:t xml:space="preserve">Z </w:t>
      </w:r>
      <w:r>
        <w:t>10</w:t>
      </w:r>
      <w:r>
        <w:rPr>
          <w:vertAlign w:val="superscript"/>
        </w:rPr>
        <w:t>5</w:t>
      </w:r>
      <w:r>
        <w:t xml:space="preserve"> </w:t>
      </w:r>
      <w:proofErr w:type="spellStart"/>
      <w:r>
        <w:t>sfu</w:t>
      </w:r>
      <w:proofErr w:type="spellEnd"/>
      <w:r>
        <w:t xml:space="preserve"> (Gary </w:t>
      </w:r>
      <w:hyperlink w:anchor="_bookmark330" w:history="1">
        <w:r>
          <w:rPr>
            <w:color w:val="0000FF"/>
          </w:rPr>
          <w:t>2008</w:t>
        </w:r>
      </w:hyperlink>
      <w:r>
        <w:t>) suggests</w:t>
      </w:r>
      <w:r>
        <w:rPr>
          <w:spacing w:val="80"/>
        </w:rPr>
        <w:t xml:space="preserve"> </w:t>
      </w:r>
      <w:r>
        <w:t>that</w:t>
      </w:r>
      <w:r>
        <w:rPr>
          <w:spacing w:val="80"/>
        </w:rPr>
        <w:t xml:space="preserve"> </w:t>
      </w:r>
      <w:r>
        <w:t>a</w:t>
      </w:r>
      <w:r>
        <w:rPr>
          <w:spacing w:val="80"/>
        </w:rPr>
        <w:t xml:space="preserve"> </w:t>
      </w:r>
      <w:r>
        <w:t>special</w:t>
      </w:r>
      <w:r>
        <w:rPr>
          <w:spacing w:val="80"/>
        </w:rPr>
        <w:t xml:space="preserve"> </w:t>
      </w:r>
      <w:r>
        <w:t>circumstance</w:t>
      </w:r>
      <w:r>
        <w:rPr>
          <w:spacing w:val="80"/>
        </w:rPr>
        <w:t xml:space="preserve"> </w:t>
      </w:r>
      <w:r>
        <w:t>is</w:t>
      </w:r>
      <w:r>
        <w:rPr>
          <w:spacing w:val="80"/>
        </w:rPr>
        <w:t xml:space="preserve"> </w:t>
      </w:r>
      <w:r>
        <w:t>required</w:t>
      </w:r>
      <w:r>
        <w:rPr>
          <w:spacing w:val="80"/>
        </w:rPr>
        <w:t xml:space="preserve"> </w:t>
      </w:r>
      <w:r>
        <w:t>for</w:t>
      </w:r>
      <w:r>
        <w:rPr>
          <w:spacing w:val="80"/>
        </w:rPr>
        <w:t xml:space="preserve"> </w:t>
      </w:r>
      <w:r>
        <w:t>the</w:t>
      </w:r>
      <w:r>
        <w:rPr>
          <w:spacing w:val="80"/>
        </w:rPr>
        <w:t xml:space="preserve"> </w:t>
      </w:r>
      <w:r>
        <w:t>occurrence</w:t>
      </w:r>
      <w:r>
        <w:rPr>
          <w:spacing w:val="80"/>
        </w:rPr>
        <w:t xml:space="preserve"> </w:t>
      </w:r>
      <w:r>
        <w:t xml:space="preserve">of extreme </w:t>
      </w:r>
      <w:r>
        <w:rPr>
          <w:rFonts w:ascii="Garamond" w:hAnsi="Garamond"/>
          <w:w w:val="205"/>
        </w:rPr>
        <w:t>*</w:t>
      </w:r>
      <w:r>
        <w:rPr>
          <w:rFonts w:ascii="Garamond" w:hAnsi="Garamond"/>
          <w:spacing w:val="-26"/>
          <w:w w:val="205"/>
        </w:rPr>
        <w:t xml:space="preserve"> </w:t>
      </w:r>
      <w:r>
        <w:t xml:space="preserve">1.5 GHz bursts. Giersch and </w:t>
      </w:r>
      <w:proofErr w:type="spellStart"/>
      <w:r>
        <w:t>Kennewell</w:t>
      </w:r>
      <w:proofErr w:type="spellEnd"/>
      <w:r>
        <w:t xml:space="preserve"> (</w:t>
      </w:r>
      <w:hyperlink w:anchor="_bookmark335" w:history="1">
        <w:r>
          <w:rPr>
            <w:color w:val="0000FF"/>
          </w:rPr>
          <w:t>2013</w:t>
        </w:r>
      </w:hyperlink>
      <w:r>
        <w:t>) investigated the sunspot group and magnetic features of region 10930 to determine if any distinguishing features (e.g., spatial locations of minimum and maximum magnetic fields,</w:t>
      </w:r>
      <w:r>
        <w:rPr>
          <w:spacing w:val="40"/>
        </w:rPr>
        <w:t xml:space="preserve"> </w:t>
      </w:r>
      <w:r>
        <w:t>magnetic field gradient between these locations, small-scale mixing of positive and negative polarities) were present. From a comparison of NOAA 10930 with a set of active</w:t>
      </w:r>
      <w:r>
        <w:rPr>
          <w:spacing w:val="-2"/>
        </w:rPr>
        <w:t xml:space="preserve"> </w:t>
      </w:r>
      <w:r>
        <w:t>regions</w:t>
      </w:r>
      <w:r>
        <w:rPr>
          <w:spacing w:val="-2"/>
        </w:rPr>
        <w:t xml:space="preserve"> </w:t>
      </w:r>
      <w:r>
        <w:t>from</w:t>
      </w:r>
      <w:r>
        <w:rPr>
          <w:spacing w:val="-3"/>
        </w:rPr>
        <w:t xml:space="preserve"> </w:t>
      </w:r>
      <w:r>
        <w:t>2002</w:t>
      </w:r>
      <w:r>
        <w:rPr>
          <w:spacing w:val="-3"/>
        </w:rPr>
        <w:t xml:space="preserve"> </w:t>
      </w:r>
      <w:r>
        <w:t>to</w:t>
      </w:r>
      <w:r>
        <w:rPr>
          <w:spacing w:val="-3"/>
        </w:rPr>
        <w:t xml:space="preserve"> </w:t>
      </w:r>
      <w:r>
        <w:t>2008,</w:t>
      </w:r>
      <w:r>
        <w:rPr>
          <w:spacing w:val="-3"/>
        </w:rPr>
        <w:t xml:space="preserve"> </w:t>
      </w:r>
      <w:r>
        <w:t>they</w:t>
      </w:r>
      <w:r>
        <w:rPr>
          <w:spacing w:val="-3"/>
        </w:rPr>
        <w:t xml:space="preserve"> </w:t>
      </w:r>
      <w:r>
        <w:t>found</w:t>
      </w:r>
      <w:r>
        <w:rPr>
          <w:spacing w:val="-2"/>
        </w:rPr>
        <w:t xml:space="preserve"> </w:t>
      </w:r>
      <w:r>
        <w:t>no</w:t>
      </w:r>
      <w:r>
        <w:rPr>
          <w:spacing w:val="-3"/>
        </w:rPr>
        <w:t xml:space="preserve"> </w:t>
      </w:r>
      <w:r>
        <w:t>features</w:t>
      </w:r>
      <w:r>
        <w:rPr>
          <w:spacing w:val="-3"/>
        </w:rPr>
        <w:t xml:space="preserve"> </w:t>
      </w:r>
      <w:r>
        <w:t>that</w:t>
      </w:r>
      <w:r>
        <w:rPr>
          <w:spacing w:val="-3"/>
        </w:rPr>
        <w:t xml:space="preserve"> </w:t>
      </w:r>
      <w:r>
        <w:t>were</w:t>
      </w:r>
      <w:r>
        <w:rPr>
          <w:spacing w:val="-2"/>
        </w:rPr>
        <w:t xml:space="preserve"> </w:t>
      </w:r>
      <w:r>
        <w:t>unique</w:t>
      </w:r>
      <w:r>
        <w:rPr>
          <w:spacing w:val="-3"/>
        </w:rPr>
        <w:t xml:space="preserve"> </w:t>
      </w:r>
      <w:r>
        <w:t>to</w:t>
      </w:r>
      <w:r>
        <w:rPr>
          <w:spacing w:val="-3"/>
        </w:rPr>
        <w:t xml:space="preserve"> </w:t>
      </w:r>
      <w:r>
        <w:t>10930, thus making such bursts ‘‘inherently unpredictable.’’</w:t>
      </w:r>
    </w:p>
    <w:p w14:paraId="6A67B823" w14:textId="77777777" w:rsidR="007A1714" w:rsidRDefault="007A1714">
      <w:pPr>
        <w:pStyle w:val="Corpodetexto"/>
      </w:pPr>
    </w:p>
    <w:p w14:paraId="281017BE" w14:textId="77777777" w:rsidR="007A1714" w:rsidRDefault="007A1714">
      <w:pPr>
        <w:pStyle w:val="Corpodetexto"/>
      </w:pPr>
    </w:p>
    <w:p w14:paraId="0C6BA5A0" w14:textId="77777777" w:rsidR="007A1714" w:rsidRDefault="007A1714">
      <w:pPr>
        <w:pStyle w:val="Corpodetexto"/>
      </w:pPr>
    </w:p>
    <w:p w14:paraId="18BD9730" w14:textId="77777777" w:rsidR="007A1714" w:rsidRDefault="00000000">
      <w:pPr>
        <w:pStyle w:val="Corpodetexto"/>
        <w:spacing w:before="49"/>
      </w:pPr>
      <w:r>
        <w:rPr>
          <w:noProof/>
        </w:rPr>
        <mc:AlternateContent>
          <mc:Choice Requires="wps">
            <w:drawing>
              <wp:anchor distT="0" distB="0" distL="0" distR="0" simplePos="0" relativeHeight="487651328" behindDoc="1" locked="0" layoutInCell="1" allowOverlap="1" wp14:anchorId="2FBD4CE2" wp14:editId="0C3B5A03">
                <wp:simplePos x="0" y="0"/>
                <wp:positionH relativeFrom="page">
                  <wp:posOffset>648004</wp:posOffset>
                </wp:positionH>
                <wp:positionV relativeFrom="paragraph">
                  <wp:posOffset>192451</wp:posOffset>
                </wp:positionV>
                <wp:extent cx="1332230" cy="1270"/>
                <wp:effectExtent l="0" t="0" r="0" b="0"/>
                <wp:wrapTopAndBottom/>
                <wp:docPr id="1374" name="Graphic 13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2230" cy="1270"/>
                        </a:xfrm>
                        <a:custGeom>
                          <a:avLst/>
                          <a:gdLst/>
                          <a:ahLst/>
                          <a:cxnLst/>
                          <a:rect l="l" t="t" r="r" b="b"/>
                          <a:pathLst>
                            <a:path w="1332230">
                              <a:moveTo>
                                <a:pt x="0" y="0"/>
                              </a:moveTo>
                              <a:lnTo>
                                <a:pt x="1332001" y="0"/>
                              </a:lnTo>
                            </a:path>
                          </a:pathLst>
                        </a:custGeom>
                        <a:ln w="144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D3D8E26" id="Graphic 1374" o:spid="_x0000_s1026" style="position:absolute;margin-left:51pt;margin-top:15.15pt;width:104.9pt;height:.1pt;z-index:-15665152;visibility:visible;mso-wrap-style:square;mso-wrap-distance-left:0;mso-wrap-distance-top:0;mso-wrap-distance-right:0;mso-wrap-distance-bottom:0;mso-position-horizontal:absolute;mso-position-horizontal-relative:page;mso-position-vertical:absolute;mso-position-vertical-relative:text;v-text-anchor:top" coordsize="1332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" path="m,l1332001,e" filled="f" strokeweight=".40003mm">
                <v:path arrowok="t"/>
                <w10:wrap type="topAndBottom" anchorx="page"/>
              </v:shape>
            </w:pict>
          </mc:Fallback>
        </mc:AlternateContent>
      </w:r>
    </w:p>
    <w:p w14:paraId="3C5DB86C" w14:textId="77777777" w:rsidR="007A1714" w:rsidRDefault="00000000">
      <w:pPr>
        <w:spacing w:before="41" w:line="247" w:lineRule="auto"/>
        <w:ind w:left="100"/>
        <w:rPr>
          <w:sz w:val="16"/>
        </w:rPr>
      </w:pPr>
      <w:bookmarkStart w:id="86" w:name="_bookmark73"/>
      <w:bookmarkEnd w:id="86"/>
      <w:r>
        <w:rPr>
          <w:sz w:val="16"/>
          <w:vertAlign w:val="superscript"/>
        </w:rPr>
        <w:t>10</w:t>
      </w:r>
      <w:r>
        <w:rPr>
          <w:spacing w:val="10"/>
          <w:sz w:val="16"/>
        </w:rPr>
        <w:t xml:space="preserve"> </w:t>
      </w:r>
      <w:hyperlink r:id="rId55">
        <w:r>
          <w:rPr>
            <w:color w:val="0000FF"/>
            <w:sz w:val="16"/>
          </w:rPr>
          <w:t>https://www.ngdc.noaa.gov/stp/space-weather/solar-data/solar-features/solar-radio/rstn-1-second/</w:t>
        </w:r>
      </w:hyperlink>
      <w:r>
        <w:rPr>
          <w:sz w:val="16"/>
        </w:rPr>
        <w:t>;</w:t>
      </w:r>
      <w:r>
        <w:rPr>
          <w:spacing w:val="40"/>
          <w:sz w:val="16"/>
        </w:rPr>
        <w:t xml:space="preserve"> </w:t>
      </w:r>
      <w:r>
        <w:rPr>
          <w:sz w:val="16"/>
        </w:rPr>
        <w:t xml:space="preserve">Giersch and </w:t>
      </w:r>
      <w:proofErr w:type="spellStart"/>
      <w:r>
        <w:rPr>
          <w:sz w:val="16"/>
        </w:rPr>
        <w:t>Kennewell</w:t>
      </w:r>
      <w:proofErr w:type="spellEnd"/>
      <w:r>
        <w:rPr>
          <w:sz w:val="16"/>
        </w:rPr>
        <w:t xml:space="preserve"> (</w:t>
      </w:r>
      <w:hyperlink w:anchor="_bookmark335" w:history="1">
        <w:r>
          <w:rPr>
            <w:color w:val="0000FF"/>
            <w:sz w:val="16"/>
          </w:rPr>
          <w:t>2013</w:t>
        </w:r>
      </w:hyperlink>
      <w:r>
        <w:rPr>
          <w:sz w:val="16"/>
        </w:rPr>
        <w:t>).</w:t>
      </w:r>
    </w:p>
    <w:p w14:paraId="7278D29C" w14:textId="77777777" w:rsidR="007A1714" w:rsidRDefault="007A1714">
      <w:pPr>
        <w:spacing w:line="247" w:lineRule="auto"/>
        <w:rPr>
          <w:sz w:val="16"/>
        </w:rPr>
        <w:sectPr w:rsidR="007A1714">
          <w:pgSz w:w="8790" w:h="13330"/>
          <w:pgMar w:top="1000" w:right="900" w:bottom="880" w:left="920" w:header="653" w:footer="690" w:gutter="0"/>
          <w:cols w:space="720"/>
        </w:sectPr>
      </w:pPr>
    </w:p>
    <w:p w14:paraId="2034A089" w14:textId="77777777" w:rsidR="007A1714" w:rsidRDefault="007A1714">
      <w:pPr>
        <w:pStyle w:val="Corpodetexto"/>
        <w:spacing w:before="9" w:after="1"/>
        <w:rPr>
          <w:sz w:val="16"/>
        </w:rPr>
      </w:pPr>
    </w:p>
    <w:p w14:paraId="1DFF76F9" w14:textId="77777777" w:rsidR="007A1714" w:rsidRDefault="00000000">
      <w:pPr>
        <w:pStyle w:val="Corpodetexto"/>
        <w:ind w:left="904"/>
      </w:pPr>
      <w:r>
        <w:rPr>
          <w:noProof/>
        </w:rPr>
        <w:drawing>
          <wp:inline distT="0" distB="0" distL="0" distR="0" wp14:anchorId="5BF8EBBF" wp14:editId="7778E33D">
            <wp:extent cx="3248069" cy="3361944"/>
            <wp:effectExtent l="0" t="0" r="0" b="0"/>
            <wp:docPr id="1375" name="Image 13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5" name="Image 1375"/>
                    <pic:cNvPicPr/>
                  </pic:nvPicPr>
                  <pic:blipFill>
                    <a:blip r:embed="rId56" cstate="print"/>
                    <a:stretch>
                      <a:fillRect/>
                    </a:stretch>
                  </pic:blipFill>
                  <pic:spPr>
                    <a:xfrm>
                      <a:off x="0" y="0"/>
                      <a:ext cx="3248069" cy="3361944"/>
                    </a:xfrm>
                    <a:prstGeom prst="rect">
                      <a:avLst/>
                    </a:prstGeom>
                  </pic:spPr>
                </pic:pic>
              </a:graphicData>
            </a:graphic>
          </wp:inline>
        </w:drawing>
      </w:r>
    </w:p>
    <w:p w14:paraId="6C83E1B5" w14:textId="77777777" w:rsidR="007A1714" w:rsidRDefault="007A1714">
      <w:pPr>
        <w:pStyle w:val="Corpodetexto"/>
        <w:spacing w:before="80"/>
        <w:rPr>
          <w:sz w:val="16"/>
        </w:rPr>
      </w:pPr>
    </w:p>
    <w:p w14:paraId="1A76BFE3" w14:textId="77777777" w:rsidR="007A1714" w:rsidRDefault="00000000">
      <w:pPr>
        <w:ind w:left="100" w:right="118"/>
        <w:rPr>
          <w:sz w:val="16"/>
        </w:rPr>
      </w:pPr>
      <w:bookmarkStart w:id="87" w:name="_bookmark74"/>
      <w:bookmarkEnd w:id="87"/>
      <w:r>
        <w:rPr>
          <w:rFonts w:ascii="Gill Sans MT"/>
          <w:sz w:val="16"/>
        </w:rPr>
        <w:t>Fig. 26</w:t>
      </w:r>
      <w:r>
        <w:rPr>
          <w:rFonts w:ascii="Gill Sans MT"/>
          <w:spacing w:val="61"/>
          <w:sz w:val="16"/>
        </w:rPr>
        <w:t xml:space="preserve"> </w:t>
      </w:r>
      <w:r>
        <w:rPr>
          <w:sz w:val="16"/>
        </w:rPr>
        <w:t>Sagamore</w:t>
      </w:r>
      <w:r>
        <w:rPr>
          <w:spacing w:val="-7"/>
          <w:sz w:val="16"/>
        </w:rPr>
        <w:t xml:space="preserve"> </w:t>
      </w:r>
      <w:r>
        <w:rPr>
          <w:sz w:val="16"/>
        </w:rPr>
        <w:t>Hill</w:t>
      </w:r>
      <w:r>
        <w:rPr>
          <w:spacing w:val="-6"/>
          <w:sz w:val="16"/>
        </w:rPr>
        <w:t xml:space="preserve"> </w:t>
      </w:r>
      <w:r>
        <w:rPr>
          <w:sz w:val="16"/>
        </w:rPr>
        <w:t>record</w:t>
      </w:r>
      <w:r>
        <w:rPr>
          <w:spacing w:val="-6"/>
          <w:sz w:val="16"/>
        </w:rPr>
        <w:t xml:space="preserve"> </w:t>
      </w:r>
      <w:r>
        <w:rPr>
          <w:sz w:val="16"/>
        </w:rPr>
        <w:t>at</w:t>
      </w:r>
      <w:r>
        <w:rPr>
          <w:spacing w:val="-5"/>
          <w:sz w:val="16"/>
        </w:rPr>
        <w:t xml:space="preserve"> </w:t>
      </w:r>
      <w:r>
        <w:rPr>
          <w:sz w:val="16"/>
        </w:rPr>
        <w:t>five</w:t>
      </w:r>
      <w:r>
        <w:rPr>
          <w:spacing w:val="-6"/>
          <w:sz w:val="16"/>
        </w:rPr>
        <w:t xml:space="preserve"> </w:t>
      </w:r>
      <w:r>
        <w:rPr>
          <w:sz w:val="16"/>
        </w:rPr>
        <w:t>frequencies</w:t>
      </w:r>
      <w:r>
        <w:rPr>
          <w:spacing w:val="-6"/>
          <w:sz w:val="16"/>
        </w:rPr>
        <w:t xml:space="preserve"> </w:t>
      </w:r>
      <w:r>
        <w:rPr>
          <w:sz w:val="16"/>
        </w:rPr>
        <w:t>(with</w:t>
      </w:r>
      <w:r>
        <w:rPr>
          <w:spacing w:val="-6"/>
          <w:sz w:val="16"/>
        </w:rPr>
        <w:t xml:space="preserve"> </w:t>
      </w:r>
      <w:r>
        <w:rPr>
          <w:sz w:val="16"/>
        </w:rPr>
        <w:t>peak</w:t>
      </w:r>
      <w:r>
        <w:rPr>
          <w:spacing w:val="-6"/>
          <w:sz w:val="16"/>
        </w:rPr>
        <w:t xml:space="preserve"> </w:t>
      </w:r>
      <w:r>
        <w:rPr>
          <w:sz w:val="16"/>
        </w:rPr>
        <w:t>fluxes</w:t>
      </w:r>
      <w:r>
        <w:rPr>
          <w:spacing w:val="-6"/>
          <w:sz w:val="16"/>
        </w:rPr>
        <w:t xml:space="preserve"> </w:t>
      </w:r>
      <w:r>
        <w:rPr>
          <w:sz w:val="16"/>
        </w:rPr>
        <w:t>given)</w:t>
      </w:r>
      <w:r>
        <w:rPr>
          <w:spacing w:val="-6"/>
          <w:sz w:val="16"/>
        </w:rPr>
        <w:t xml:space="preserve"> </w:t>
      </w:r>
      <w:r>
        <w:rPr>
          <w:sz w:val="16"/>
        </w:rPr>
        <w:t>for</w:t>
      </w:r>
      <w:r>
        <w:rPr>
          <w:spacing w:val="-6"/>
          <w:sz w:val="16"/>
        </w:rPr>
        <w:t xml:space="preserve"> </w:t>
      </w:r>
      <w:r>
        <w:rPr>
          <w:sz w:val="16"/>
        </w:rPr>
        <w:t>the</w:t>
      </w:r>
      <w:r>
        <w:rPr>
          <w:spacing w:val="-6"/>
          <w:sz w:val="16"/>
        </w:rPr>
        <w:t xml:space="preserve"> </w:t>
      </w:r>
      <w:r>
        <w:rPr>
          <w:sz w:val="16"/>
        </w:rPr>
        <w:t>great</w:t>
      </w:r>
      <w:r>
        <w:rPr>
          <w:spacing w:val="-7"/>
          <w:sz w:val="16"/>
        </w:rPr>
        <w:t xml:space="preserve"> </w:t>
      </w:r>
      <w:r>
        <w:rPr>
          <w:sz w:val="16"/>
        </w:rPr>
        <w:t>solar</w:t>
      </w:r>
      <w:r>
        <w:rPr>
          <w:spacing w:val="-6"/>
          <w:sz w:val="16"/>
        </w:rPr>
        <w:t xml:space="preserve"> </w:t>
      </w:r>
      <w:r>
        <w:rPr>
          <w:sz w:val="16"/>
        </w:rPr>
        <w:t>radio</w:t>
      </w:r>
      <w:r>
        <w:rPr>
          <w:spacing w:val="-6"/>
          <w:sz w:val="16"/>
        </w:rPr>
        <w:t xml:space="preserve"> </w:t>
      </w:r>
      <w:r>
        <w:rPr>
          <w:sz w:val="16"/>
        </w:rPr>
        <w:t>burst</w:t>
      </w:r>
      <w:r>
        <w:rPr>
          <w:spacing w:val="-6"/>
          <w:sz w:val="16"/>
        </w:rPr>
        <w:t xml:space="preserve"> </w:t>
      </w:r>
      <w:r>
        <w:rPr>
          <w:sz w:val="16"/>
        </w:rPr>
        <w:t>of</w:t>
      </w:r>
      <w:r>
        <w:rPr>
          <w:spacing w:val="40"/>
          <w:sz w:val="16"/>
        </w:rPr>
        <w:t xml:space="preserve"> </w:t>
      </w:r>
      <w:r>
        <w:rPr>
          <w:sz w:val="16"/>
        </w:rPr>
        <w:t>23 May 1967. Image adapted from Castelli et al. (</w:t>
      </w:r>
      <w:hyperlink w:anchor="_bookmark239" w:history="1">
        <w:r>
          <w:rPr>
            <w:color w:val="0000FF"/>
            <w:sz w:val="16"/>
          </w:rPr>
          <w:t>1968</w:t>
        </w:r>
      </w:hyperlink>
      <w:r>
        <w:rPr>
          <w:sz w:val="16"/>
        </w:rPr>
        <w:t>)</w:t>
      </w:r>
    </w:p>
    <w:p w14:paraId="58AC26EE" w14:textId="77777777" w:rsidR="007A1714" w:rsidRDefault="007A1714">
      <w:pPr>
        <w:pStyle w:val="Corpodetexto"/>
        <w:spacing w:before="20"/>
      </w:pPr>
    </w:p>
    <w:p w14:paraId="5F5E4C87" w14:textId="77777777" w:rsidR="007A1714" w:rsidRDefault="00000000">
      <w:pPr>
        <w:pStyle w:val="Corpodetexto"/>
        <w:spacing w:line="249" w:lineRule="auto"/>
        <w:ind w:left="100" w:right="118" w:firstLine="226"/>
        <w:jc w:val="both"/>
      </w:pPr>
      <w:r>
        <w:t xml:space="preserve">While region 10930 may not have distinguished itself from the 2002–2008 comparison set of active regions, inspection of the great </w:t>
      </w:r>
      <w:proofErr w:type="spellStart"/>
      <w:r>
        <w:t>decimetric</w:t>
      </w:r>
      <w:proofErr w:type="spellEnd"/>
      <w:r>
        <w:t xml:space="preserve"> bursts themselves reveals a pattern that may provide insight into the conditions under which these extreme bursts arise. As noted by Cliver et al. (</w:t>
      </w:r>
      <w:hyperlink w:anchor="_bookmark269" w:history="1">
        <w:r>
          <w:rPr>
            <w:color w:val="0000FF"/>
          </w:rPr>
          <w:t>2011</w:t>
        </w:r>
      </w:hyperlink>
      <w:r>
        <w:t>), all three of the events</w:t>
      </w:r>
      <w:r>
        <w:rPr>
          <w:spacing w:val="8"/>
        </w:rPr>
        <w:t xml:space="preserve"> </w:t>
      </w:r>
      <w:r>
        <w:t>from</w:t>
      </w:r>
      <w:r>
        <w:rPr>
          <w:spacing w:val="9"/>
        </w:rPr>
        <w:t xml:space="preserve"> </w:t>
      </w:r>
      <w:r>
        <w:t>region</w:t>
      </w:r>
      <w:r>
        <w:rPr>
          <w:spacing w:val="9"/>
        </w:rPr>
        <w:t xml:space="preserve"> </w:t>
      </w:r>
      <w:r>
        <w:t>10930</w:t>
      </w:r>
      <w:r>
        <w:rPr>
          <w:spacing w:val="8"/>
        </w:rPr>
        <w:t xml:space="preserve"> </w:t>
      </w:r>
      <w:r>
        <w:t>exhibited</w:t>
      </w:r>
      <w:r>
        <w:rPr>
          <w:spacing w:val="10"/>
        </w:rPr>
        <w:t xml:space="preserve"> </w:t>
      </w:r>
      <w:r>
        <w:t>intense</w:t>
      </w:r>
      <w:r>
        <w:rPr>
          <w:spacing w:val="10"/>
        </w:rPr>
        <w:t xml:space="preserve"> </w:t>
      </w:r>
      <w:r>
        <w:t>(</w:t>
      </w:r>
      <w:r>
        <w:rPr>
          <w:rFonts w:ascii="Garamond" w:hAnsi="Garamond"/>
        </w:rPr>
        <w:t>Z</w:t>
      </w:r>
      <w:r>
        <w:rPr>
          <w:rFonts w:ascii="Garamond" w:hAnsi="Garamond"/>
          <w:spacing w:val="19"/>
        </w:rPr>
        <w:t xml:space="preserve"> </w:t>
      </w:r>
      <w:r>
        <w:t>10</w:t>
      </w:r>
      <w:r>
        <w:rPr>
          <w:vertAlign w:val="superscript"/>
        </w:rPr>
        <w:t>5</w:t>
      </w:r>
      <w:r>
        <w:rPr>
          <w:spacing w:val="8"/>
        </w:rPr>
        <w:t xml:space="preserve"> </w:t>
      </w:r>
      <w:proofErr w:type="spellStart"/>
      <w:r>
        <w:t>sfu</w:t>
      </w:r>
      <w:proofErr w:type="spellEnd"/>
      <w:r>
        <w:t>)</w:t>
      </w:r>
      <w:r>
        <w:rPr>
          <w:spacing w:val="9"/>
        </w:rPr>
        <w:t xml:space="preserve"> </w:t>
      </w:r>
      <w:r>
        <w:t>L-band</w:t>
      </w:r>
      <w:r>
        <w:rPr>
          <w:spacing w:val="10"/>
        </w:rPr>
        <w:t xml:space="preserve"> </w:t>
      </w:r>
      <w:r>
        <w:t>(defined</w:t>
      </w:r>
      <w:r>
        <w:rPr>
          <w:spacing w:val="7"/>
        </w:rPr>
        <w:t xml:space="preserve"> </w:t>
      </w:r>
      <w:r>
        <w:t>here</w:t>
      </w:r>
      <w:r>
        <w:rPr>
          <w:spacing w:val="10"/>
        </w:rPr>
        <w:t xml:space="preserve"> </w:t>
      </w:r>
      <w:r>
        <w:t>to</w:t>
      </w:r>
      <w:r>
        <w:rPr>
          <w:spacing w:val="8"/>
        </w:rPr>
        <w:t xml:space="preserve"> </w:t>
      </w:r>
      <w:r>
        <w:rPr>
          <w:spacing w:val="-5"/>
        </w:rPr>
        <w:t>be</w:t>
      </w:r>
    </w:p>
    <w:p w14:paraId="3FAACF9A" w14:textId="77777777" w:rsidR="007A1714" w:rsidRDefault="00000000">
      <w:pPr>
        <w:pStyle w:val="Corpodetexto"/>
        <w:spacing w:line="247" w:lineRule="auto"/>
        <w:ind w:left="100" w:right="118"/>
        <w:jc w:val="both"/>
      </w:pPr>
      <w:r>
        <w:rPr>
          <w:rFonts w:ascii="Garamond" w:hAnsi="Garamond"/>
          <w:w w:val="205"/>
        </w:rPr>
        <w:t>*</w:t>
      </w:r>
      <w:r>
        <w:rPr>
          <w:rFonts w:ascii="Garamond" w:hAnsi="Garamond"/>
          <w:spacing w:val="-26"/>
          <w:w w:val="205"/>
        </w:rPr>
        <w:t xml:space="preserve"> </w:t>
      </w:r>
      <w:r>
        <w:t xml:space="preserve">1.0–1.5 GHz) emission some tens of minutes after the impulsive phase of these flares (Fig. </w:t>
      </w:r>
      <w:hyperlink w:anchor="_bookmark77" w:history="1">
        <w:r>
          <w:rPr>
            <w:color w:val="0000FF"/>
          </w:rPr>
          <w:t>28</w:t>
        </w:r>
      </w:hyperlink>
      <w:r>
        <w:t xml:space="preserve">a–c, although the strongest such emission for the 13 December 2006 flare occurred during the impulsive phase (Fig. </w:t>
      </w:r>
      <w:hyperlink w:anchor="_bookmark77" w:history="1">
        <w:r>
          <w:rPr>
            <w:color w:val="0000FF"/>
          </w:rPr>
          <w:t>28</w:t>
        </w:r>
      </w:hyperlink>
      <w:r>
        <w:t xml:space="preserve">b). Similar delayed </w:t>
      </w:r>
      <w:proofErr w:type="spellStart"/>
      <w:r>
        <w:t>decimetric</w:t>
      </w:r>
      <w:proofErr w:type="spellEnd"/>
      <w:r>
        <w:t xml:space="preserve"> emission is also seen in Figs. </w:t>
      </w:r>
      <w:hyperlink w:anchor="_bookmark74" w:history="1">
        <w:r>
          <w:rPr>
            <w:color w:val="0000FF"/>
          </w:rPr>
          <w:t>26</w:t>
        </w:r>
      </w:hyperlink>
      <w:r>
        <w:t xml:space="preserve">, </w:t>
      </w:r>
      <w:hyperlink w:anchor="_bookmark75" w:history="1">
        <w:r>
          <w:rPr>
            <w:color w:val="0000FF"/>
          </w:rPr>
          <w:t>27</w:t>
        </w:r>
      </w:hyperlink>
      <w:r>
        <w:t xml:space="preserve">, and </w:t>
      </w:r>
      <w:hyperlink w:anchor="_bookmark77" w:history="1">
        <w:r>
          <w:rPr>
            <w:color w:val="0000FF"/>
          </w:rPr>
          <w:t>28</w:t>
        </w:r>
      </w:hyperlink>
      <w:r>
        <w:t>d. Delayed microwave bursts with spectral</w:t>
      </w:r>
      <w:r>
        <w:rPr>
          <w:spacing w:val="40"/>
        </w:rPr>
        <w:t xml:space="preserve"> </w:t>
      </w:r>
      <w:r>
        <w:t>maxima</w:t>
      </w:r>
      <w:r>
        <w:rPr>
          <w:spacing w:val="40"/>
        </w:rPr>
        <w:t xml:space="preserve"> </w:t>
      </w:r>
      <w:r>
        <w:t xml:space="preserve">at </w:t>
      </w:r>
      <w:r>
        <w:rPr>
          <w:rFonts w:ascii="Garamond" w:hAnsi="Garamond"/>
          <w:w w:val="205"/>
        </w:rPr>
        <w:t>*</w:t>
      </w:r>
      <w:r>
        <w:rPr>
          <w:rFonts w:ascii="Garamond" w:hAnsi="Garamond"/>
          <w:spacing w:val="-26"/>
          <w:w w:val="205"/>
        </w:rPr>
        <w:t xml:space="preserve"> </w:t>
      </w:r>
      <w:r>
        <w:t>3 GHz</w:t>
      </w:r>
      <w:r>
        <w:rPr>
          <w:spacing w:val="40"/>
        </w:rPr>
        <w:t xml:space="preserve"> </w:t>
      </w:r>
      <w:r>
        <w:t>(Tanaka</w:t>
      </w:r>
      <w:r>
        <w:rPr>
          <w:spacing w:val="40"/>
        </w:rPr>
        <w:t xml:space="preserve"> </w:t>
      </w:r>
      <w:r>
        <w:t>and</w:t>
      </w:r>
      <w:r>
        <w:rPr>
          <w:spacing w:val="40"/>
        </w:rPr>
        <w:t xml:space="preserve"> </w:t>
      </w:r>
      <w:r>
        <w:t>Kakinuma</w:t>
      </w:r>
      <w:r>
        <w:rPr>
          <w:spacing w:val="40"/>
        </w:rPr>
        <w:t xml:space="preserve"> </w:t>
      </w:r>
      <w:hyperlink w:anchor="_bookmark778" w:history="1">
        <w:r>
          <w:rPr>
            <w:color w:val="0000FF"/>
          </w:rPr>
          <w:t>1962</w:t>
        </w:r>
      </w:hyperlink>
      <w:r>
        <w:t>)</w:t>
      </w:r>
      <w:r>
        <w:rPr>
          <w:spacing w:val="40"/>
        </w:rPr>
        <w:t xml:space="preserve"> </w:t>
      </w:r>
      <w:r>
        <w:t>and</w:t>
      </w:r>
      <w:r>
        <w:rPr>
          <w:spacing w:val="40"/>
        </w:rPr>
        <w:t xml:space="preserve"> </w:t>
      </w:r>
      <w:r>
        <w:t>gradual</w:t>
      </w:r>
      <w:r>
        <w:rPr>
          <w:spacing w:val="40"/>
        </w:rPr>
        <w:t xml:space="preserve"> </w:t>
      </w:r>
      <w:r>
        <w:t>or extended hard X-ray bursts with hardening spectra (</w:t>
      </w:r>
      <w:proofErr w:type="spellStart"/>
      <w:r>
        <w:t>Tsuneta</w:t>
      </w:r>
      <w:proofErr w:type="spellEnd"/>
      <w:r>
        <w:t xml:space="preserve"> et al. </w:t>
      </w:r>
      <w:hyperlink w:anchor="_bookmark799" w:history="1">
        <w:r>
          <w:rPr>
            <w:color w:val="0000FF"/>
          </w:rPr>
          <w:t>1984</w:t>
        </w:r>
      </w:hyperlink>
      <w:r>
        <w:t xml:space="preserve">; Dennis </w:t>
      </w:r>
      <w:hyperlink w:anchor="_bookmark280" w:history="1">
        <w:r>
          <w:rPr>
            <w:color w:val="0000FF"/>
          </w:rPr>
          <w:t>1985</w:t>
        </w:r>
      </w:hyperlink>
      <w:r>
        <w:t xml:space="preserve">; Tanaka </w:t>
      </w:r>
      <w:hyperlink w:anchor="_bookmark780" w:history="1">
        <w:r>
          <w:rPr>
            <w:color w:val="0000FF"/>
          </w:rPr>
          <w:t>1987</w:t>
        </w:r>
      </w:hyperlink>
      <w:r>
        <w:t xml:space="preserve">) that often accompany them, have both been interpreted (Cliver </w:t>
      </w:r>
      <w:hyperlink w:anchor="_bookmark249" w:history="1">
        <w:r>
          <w:rPr>
            <w:color w:val="0000FF"/>
          </w:rPr>
          <w:t>1983</w:t>
        </w:r>
      </w:hyperlink>
      <w:r>
        <w:t xml:space="preserve">; Cliver et al. </w:t>
      </w:r>
      <w:hyperlink w:anchor="_bookmark260" w:history="1">
        <w:r>
          <w:rPr>
            <w:color w:val="0000FF"/>
          </w:rPr>
          <w:t>1986</w:t>
        </w:r>
      </w:hyperlink>
      <w:r>
        <w:t>) in terms of electrons accelerated via reconnection and trapped on coronal loops in the standard CSHKP model for eruptive solar flares (Hudson</w:t>
      </w:r>
      <w:r>
        <w:rPr>
          <w:spacing w:val="7"/>
        </w:rPr>
        <w:t xml:space="preserve"> </w:t>
      </w:r>
      <w:r>
        <w:t>and</w:t>
      </w:r>
      <w:r>
        <w:rPr>
          <w:spacing w:val="6"/>
        </w:rPr>
        <w:t xml:space="preserve"> </w:t>
      </w:r>
      <w:r>
        <w:t>Cliver</w:t>
      </w:r>
      <w:r>
        <w:rPr>
          <w:spacing w:val="7"/>
        </w:rPr>
        <w:t xml:space="preserve"> </w:t>
      </w:r>
      <w:hyperlink w:anchor="_bookmark419" w:history="1">
        <w:r>
          <w:rPr>
            <w:color w:val="0000FF"/>
          </w:rPr>
          <w:t>2001</w:t>
        </w:r>
      </w:hyperlink>
      <w:r>
        <w:t>;</w:t>
      </w:r>
      <w:r>
        <w:rPr>
          <w:spacing w:val="6"/>
        </w:rPr>
        <w:t xml:space="preserve"> </w:t>
      </w:r>
      <w:r>
        <w:t>Shibata</w:t>
      </w:r>
      <w:r>
        <w:rPr>
          <w:spacing w:val="6"/>
        </w:rPr>
        <w:t xml:space="preserve"> </w:t>
      </w:r>
      <w:r>
        <w:t>and</w:t>
      </w:r>
      <w:r>
        <w:rPr>
          <w:spacing w:val="6"/>
        </w:rPr>
        <w:t xml:space="preserve"> </w:t>
      </w:r>
      <w:r>
        <w:t>Magara</w:t>
      </w:r>
      <w:r>
        <w:rPr>
          <w:spacing w:val="7"/>
        </w:rPr>
        <w:t xml:space="preserve"> </w:t>
      </w:r>
      <w:hyperlink w:anchor="_bookmark732" w:history="1">
        <w:r>
          <w:rPr>
            <w:color w:val="0000FF"/>
          </w:rPr>
          <w:t>2011</w:t>
        </w:r>
      </w:hyperlink>
      <w:r>
        <w:t>).</w:t>
      </w:r>
      <w:r>
        <w:rPr>
          <w:spacing w:val="6"/>
        </w:rPr>
        <w:t xml:space="preserve"> </w:t>
      </w:r>
      <w:r>
        <w:t>The</w:t>
      </w:r>
      <w:r>
        <w:rPr>
          <w:spacing w:val="7"/>
        </w:rPr>
        <w:t xml:space="preserve"> </w:t>
      </w:r>
      <w:r>
        <w:t>late</w:t>
      </w:r>
      <w:r>
        <w:rPr>
          <w:spacing w:val="7"/>
        </w:rPr>
        <w:t xml:space="preserve"> </w:t>
      </w:r>
      <w:r>
        <w:t>phase</w:t>
      </w:r>
      <w:r>
        <w:rPr>
          <w:spacing w:val="7"/>
        </w:rPr>
        <w:t xml:space="preserve"> </w:t>
      </w:r>
      <w:r>
        <w:t>of</w:t>
      </w:r>
      <w:r>
        <w:rPr>
          <w:spacing w:val="5"/>
        </w:rPr>
        <w:t xml:space="preserve"> </w:t>
      </w:r>
      <w:r>
        <w:t>such</w:t>
      </w:r>
      <w:r>
        <w:rPr>
          <w:spacing w:val="8"/>
        </w:rPr>
        <w:t xml:space="preserve"> </w:t>
      </w:r>
      <w:r>
        <w:rPr>
          <w:spacing w:val="-2"/>
        </w:rPr>
        <w:t>flares</w:t>
      </w:r>
    </w:p>
    <w:p w14:paraId="16EB2AC1" w14:textId="77777777" w:rsidR="007A1714" w:rsidRDefault="00000000">
      <w:pPr>
        <w:pStyle w:val="Corpodetexto"/>
        <w:spacing w:before="22" w:line="204" w:lineRule="auto"/>
        <w:ind w:left="100" w:right="118"/>
        <w:jc w:val="both"/>
      </w:pPr>
      <w:r>
        <w:t xml:space="preserve">is characterized by the growth of post-flare loop systems (Bruzek </w:t>
      </w:r>
      <w:hyperlink w:anchor="_bookmark227" w:history="1">
        <w:r>
          <w:rPr>
            <w:color w:val="0000FF"/>
          </w:rPr>
          <w:t>1964</w:t>
        </w:r>
      </w:hyperlink>
      <w:r>
        <w:t xml:space="preserve">; Kahler </w:t>
      </w:r>
      <w:hyperlink w:anchor="_bookmark442" w:history="1">
        <w:r>
          <w:rPr>
            <w:color w:val="0000FF"/>
          </w:rPr>
          <w:t>1977</w:t>
        </w:r>
      </w:hyperlink>
      <w:r>
        <w:t>;</w:t>
      </w:r>
      <w:r>
        <w:rPr>
          <w:spacing w:val="-4"/>
        </w:rPr>
        <w:t xml:space="preserve"> </w:t>
      </w:r>
      <w:r>
        <w:rPr>
          <w:spacing w:val="-79"/>
          <w:w w:val="99"/>
        </w:rPr>
        <w:t>S</w:t>
      </w:r>
      <w:r>
        <w:rPr>
          <w:spacing w:val="28"/>
          <w:position w:val="5"/>
        </w:rPr>
        <w:t>ˇ</w:t>
      </w:r>
      <w:proofErr w:type="spellStart"/>
      <w:r>
        <w:rPr>
          <w:spacing w:val="8"/>
        </w:rPr>
        <w:t>vestka</w:t>
      </w:r>
      <w:proofErr w:type="spellEnd"/>
      <w:r>
        <w:rPr>
          <w:spacing w:val="-2"/>
          <w:w w:val="99"/>
        </w:rPr>
        <w:t xml:space="preserve"> </w:t>
      </w:r>
      <w:r>
        <w:t>et</w:t>
      </w:r>
      <w:r>
        <w:rPr>
          <w:spacing w:val="-3"/>
        </w:rPr>
        <w:t xml:space="preserve"> </w:t>
      </w:r>
      <w:r>
        <w:t>al.</w:t>
      </w:r>
      <w:r>
        <w:rPr>
          <w:spacing w:val="-4"/>
        </w:rPr>
        <w:t xml:space="preserve"> </w:t>
      </w:r>
      <w:hyperlink w:anchor="_bookmark772" w:history="1">
        <w:r>
          <w:rPr>
            <w:color w:val="0000FF"/>
          </w:rPr>
          <w:t>1982</w:t>
        </w:r>
      </w:hyperlink>
      <w:r>
        <w:t>)</w:t>
      </w:r>
      <w:r>
        <w:rPr>
          <w:spacing w:val="-4"/>
        </w:rPr>
        <w:t xml:space="preserve"> </w:t>
      </w:r>
      <w:r>
        <w:t>as</w:t>
      </w:r>
      <w:r>
        <w:rPr>
          <w:spacing w:val="-3"/>
        </w:rPr>
        <w:t xml:space="preserve"> </w:t>
      </w:r>
      <w:r>
        <w:t>loops</w:t>
      </w:r>
      <w:r>
        <w:rPr>
          <w:spacing w:val="-3"/>
        </w:rPr>
        <w:t xml:space="preserve"> </w:t>
      </w:r>
      <w:r>
        <w:t>are</w:t>
      </w:r>
      <w:r>
        <w:rPr>
          <w:spacing w:val="-4"/>
        </w:rPr>
        <w:t xml:space="preserve"> </w:t>
      </w:r>
      <w:r>
        <w:t>formed</w:t>
      </w:r>
      <w:r>
        <w:rPr>
          <w:spacing w:val="-1"/>
        </w:rPr>
        <w:t xml:space="preserve"> </w:t>
      </w:r>
      <w:r>
        <w:t>at</w:t>
      </w:r>
      <w:r>
        <w:rPr>
          <w:spacing w:val="-4"/>
        </w:rPr>
        <w:t xml:space="preserve"> </w:t>
      </w:r>
      <w:r>
        <w:t>successively</w:t>
      </w:r>
      <w:r>
        <w:rPr>
          <w:spacing w:val="-3"/>
        </w:rPr>
        <w:t xml:space="preserve"> </w:t>
      </w:r>
      <w:r>
        <w:t>greater</w:t>
      </w:r>
      <w:r>
        <w:rPr>
          <w:spacing w:val="-3"/>
        </w:rPr>
        <w:t xml:space="preserve"> </w:t>
      </w:r>
      <w:r>
        <w:t>heights</w:t>
      </w:r>
      <w:r>
        <w:rPr>
          <w:spacing w:val="-3"/>
        </w:rPr>
        <w:t xml:space="preserve"> </w:t>
      </w:r>
      <w:r>
        <w:t>in</w:t>
      </w:r>
      <w:r>
        <w:rPr>
          <w:spacing w:val="-3"/>
        </w:rPr>
        <w:t xml:space="preserve"> </w:t>
      </w:r>
      <w:r>
        <w:rPr>
          <w:spacing w:val="-5"/>
        </w:rPr>
        <w:t>the</w:t>
      </w:r>
    </w:p>
    <w:p w14:paraId="56D3DF7D" w14:textId="77777777" w:rsidR="007A1714" w:rsidRDefault="007A1714">
      <w:pPr>
        <w:spacing w:line="204" w:lineRule="auto"/>
        <w:jc w:val="both"/>
        <w:sectPr w:rsidR="007A1714">
          <w:pgSz w:w="8790" w:h="13330"/>
          <w:pgMar w:top="1000" w:right="900" w:bottom="880" w:left="920" w:header="653" w:footer="690" w:gutter="0"/>
          <w:cols w:space="720"/>
        </w:sectPr>
      </w:pPr>
    </w:p>
    <w:p w14:paraId="1931B327" w14:textId="77777777" w:rsidR="007A1714" w:rsidRDefault="007A1714">
      <w:pPr>
        <w:pStyle w:val="Corpodetexto"/>
        <w:spacing w:before="7"/>
        <w:rPr>
          <w:sz w:val="17"/>
        </w:rPr>
      </w:pPr>
    </w:p>
    <w:p w14:paraId="22B2927F" w14:textId="77777777" w:rsidR="007A1714" w:rsidRDefault="00000000">
      <w:pPr>
        <w:pStyle w:val="Corpodetexto"/>
        <w:ind w:left="1216"/>
      </w:pPr>
      <w:r>
        <w:rPr>
          <w:noProof/>
        </w:rPr>
        <w:drawing>
          <wp:inline distT="0" distB="0" distL="0" distR="0" wp14:anchorId="73B287BA" wp14:editId="230DF26B">
            <wp:extent cx="2872769" cy="4181855"/>
            <wp:effectExtent l="0" t="0" r="0" b="0"/>
            <wp:docPr id="1376" name="Image 13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6" name="Image 1376"/>
                    <pic:cNvPicPr/>
                  </pic:nvPicPr>
                  <pic:blipFill>
                    <a:blip r:embed="rId57" cstate="print"/>
                    <a:stretch>
                      <a:fillRect/>
                    </a:stretch>
                  </pic:blipFill>
                  <pic:spPr>
                    <a:xfrm>
                      <a:off x="0" y="0"/>
                      <a:ext cx="2872769" cy="4181855"/>
                    </a:xfrm>
                    <a:prstGeom prst="rect">
                      <a:avLst/>
                    </a:prstGeom>
                  </pic:spPr>
                </pic:pic>
              </a:graphicData>
            </a:graphic>
          </wp:inline>
        </w:drawing>
      </w:r>
    </w:p>
    <w:p w14:paraId="37AAD5DF" w14:textId="77777777" w:rsidR="007A1714" w:rsidRDefault="007A1714">
      <w:pPr>
        <w:pStyle w:val="Corpodetexto"/>
        <w:spacing w:before="29"/>
        <w:rPr>
          <w:sz w:val="16"/>
        </w:rPr>
      </w:pPr>
    </w:p>
    <w:p w14:paraId="2FDBADA5" w14:textId="77777777" w:rsidR="007A1714" w:rsidRDefault="00000000">
      <w:pPr>
        <w:spacing w:line="237" w:lineRule="auto"/>
        <w:ind w:left="100"/>
        <w:rPr>
          <w:sz w:val="16"/>
        </w:rPr>
      </w:pPr>
      <w:bookmarkStart w:id="88" w:name="_bookmark75"/>
      <w:bookmarkEnd w:id="88"/>
      <w:r>
        <w:rPr>
          <w:rFonts w:ascii="Gill Sans MT"/>
          <w:sz w:val="16"/>
        </w:rPr>
        <w:t>Fig. 27</w:t>
      </w:r>
      <w:r>
        <w:rPr>
          <w:rFonts w:ascii="Gill Sans MT"/>
          <w:spacing w:val="40"/>
          <w:sz w:val="16"/>
        </w:rPr>
        <w:t xml:space="preserve"> </w:t>
      </w:r>
      <w:r>
        <w:rPr>
          <w:sz w:val="16"/>
        </w:rPr>
        <w:t>Sagamore</w:t>
      </w:r>
      <w:r>
        <w:rPr>
          <w:spacing w:val="16"/>
          <w:sz w:val="16"/>
        </w:rPr>
        <w:t xml:space="preserve"> </w:t>
      </w:r>
      <w:r>
        <w:rPr>
          <w:sz w:val="16"/>
        </w:rPr>
        <w:t>Hill</w:t>
      </w:r>
      <w:r>
        <w:rPr>
          <w:spacing w:val="16"/>
          <w:sz w:val="16"/>
        </w:rPr>
        <w:t xml:space="preserve"> </w:t>
      </w:r>
      <w:r>
        <w:rPr>
          <w:sz w:val="16"/>
        </w:rPr>
        <w:t>record</w:t>
      </w:r>
      <w:r>
        <w:rPr>
          <w:spacing w:val="17"/>
          <w:sz w:val="16"/>
        </w:rPr>
        <w:t xml:space="preserve"> </w:t>
      </w:r>
      <w:r>
        <w:rPr>
          <w:sz w:val="16"/>
        </w:rPr>
        <w:t>at</w:t>
      </w:r>
      <w:r>
        <w:rPr>
          <w:spacing w:val="17"/>
          <w:sz w:val="16"/>
        </w:rPr>
        <w:t xml:space="preserve"> </w:t>
      </w:r>
      <w:r>
        <w:rPr>
          <w:sz w:val="16"/>
        </w:rPr>
        <w:t>four</w:t>
      </w:r>
      <w:r>
        <w:rPr>
          <w:spacing w:val="16"/>
          <w:sz w:val="16"/>
        </w:rPr>
        <w:t xml:space="preserve"> </w:t>
      </w:r>
      <w:r>
        <w:rPr>
          <w:sz w:val="16"/>
        </w:rPr>
        <w:t>selected</w:t>
      </w:r>
      <w:r>
        <w:rPr>
          <w:spacing w:val="17"/>
          <w:sz w:val="16"/>
        </w:rPr>
        <w:t xml:space="preserve"> </w:t>
      </w:r>
      <w:r>
        <w:rPr>
          <w:sz w:val="16"/>
        </w:rPr>
        <w:t>frequencies</w:t>
      </w:r>
      <w:r>
        <w:rPr>
          <w:spacing w:val="16"/>
          <w:sz w:val="16"/>
        </w:rPr>
        <w:t xml:space="preserve"> </w:t>
      </w:r>
      <w:r>
        <w:rPr>
          <w:sz w:val="16"/>
        </w:rPr>
        <w:t>(with</w:t>
      </w:r>
      <w:r>
        <w:rPr>
          <w:spacing w:val="18"/>
          <w:sz w:val="16"/>
        </w:rPr>
        <w:t xml:space="preserve"> </w:t>
      </w:r>
      <w:r>
        <w:rPr>
          <w:sz w:val="16"/>
        </w:rPr>
        <w:t>peak</w:t>
      </w:r>
      <w:r>
        <w:rPr>
          <w:spacing w:val="16"/>
          <w:sz w:val="16"/>
        </w:rPr>
        <w:t xml:space="preserve"> </w:t>
      </w:r>
      <w:r>
        <w:rPr>
          <w:sz w:val="16"/>
        </w:rPr>
        <w:t>fluxes</w:t>
      </w:r>
      <w:r>
        <w:rPr>
          <w:spacing w:val="16"/>
          <w:sz w:val="16"/>
        </w:rPr>
        <w:t xml:space="preserve"> </w:t>
      </w:r>
      <w:r>
        <w:rPr>
          <w:sz w:val="16"/>
        </w:rPr>
        <w:t>given)</w:t>
      </w:r>
      <w:r>
        <w:rPr>
          <w:spacing w:val="16"/>
          <w:sz w:val="16"/>
        </w:rPr>
        <w:t xml:space="preserve"> </w:t>
      </w:r>
      <w:r>
        <w:rPr>
          <w:sz w:val="16"/>
        </w:rPr>
        <w:t>for</w:t>
      </w:r>
      <w:r>
        <w:rPr>
          <w:spacing w:val="17"/>
          <w:sz w:val="16"/>
        </w:rPr>
        <w:t xml:space="preserve"> </w:t>
      </w:r>
      <w:r>
        <w:rPr>
          <w:sz w:val="16"/>
        </w:rPr>
        <w:t>the</w:t>
      </w:r>
      <w:r>
        <w:rPr>
          <w:spacing w:val="17"/>
          <w:sz w:val="16"/>
        </w:rPr>
        <w:t xml:space="preserve"> </w:t>
      </w:r>
      <w:r>
        <w:rPr>
          <w:sz w:val="16"/>
        </w:rPr>
        <w:t>great</w:t>
      </w:r>
      <w:r>
        <w:rPr>
          <w:spacing w:val="17"/>
          <w:sz w:val="16"/>
        </w:rPr>
        <w:t xml:space="preserve"> </w:t>
      </w:r>
      <w:r>
        <w:rPr>
          <w:sz w:val="16"/>
        </w:rPr>
        <w:t>solar</w:t>
      </w:r>
      <w:r>
        <w:rPr>
          <w:spacing w:val="40"/>
          <w:sz w:val="16"/>
        </w:rPr>
        <w:t xml:space="preserve"> </w:t>
      </w:r>
      <w:r>
        <w:rPr>
          <w:sz w:val="16"/>
        </w:rPr>
        <w:t>radio burst of 29 April 1973. Image adapted from Barron et al. (</w:t>
      </w:r>
      <w:hyperlink w:anchor="_bookmark193" w:history="1">
        <w:r>
          <w:rPr>
            <w:color w:val="0000FF"/>
            <w:sz w:val="16"/>
          </w:rPr>
          <w:t>1980</w:t>
        </w:r>
      </w:hyperlink>
      <w:r>
        <w:rPr>
          <w:sz w:val="16"/>
        </w:rPr>
        <w:t>)</w:t>
      </w:r>
    </w:p>
    <w:p w14:paraId="19A1606C" w14:textId="77777777" w:rsidR="007A1714" w:rsidRDefault="007A1714">
      <w:pPr>
        <w:pStyle w:val="Corpodetexto"/>
        <w:spacing w:before="171"/>
      </w:pPr>
    </w:p>
    <w:p w14:paraId="5EFCBBAA" w14:textId="77777777" w:rsidR="007A1714" w:rsidRDefault="00000000">
      <w:pPr>
        <w:pStyle w:val="Corpodetexto"/>
        <w:spacing w:line="249" w:lineRule="auto"/>
        <w:ind w:left="100" w:right="118"/>
        <w:jc w:val="both"/>
      </w:pPr>
      <w:r>
        <w:t xml:space="preserve">wake of a CME (e.g., Forbes </w:t>
      </w:r>
      <w:hyperlink w:anchor="_bookmark318" w:history="1">
        <w:r>
          <w:rPr>
            <w:color w:val="0000FF"/>
          </w:rPr>
          <w:t>2000</w:t>
        </w:r>
      </w:hyperlink>
      <w:r>
        <w:t xml:space="preserve">; Lin and Forbes </w:t>
      </w:r>
      <w:hyperlink w:anchor="_bookmark514" w:history="1">
        <w:r>
          <w:rPr>
            <w:color w:val="0000FF"/>
          </w:rPr>
          <w:t>2000</w:t>
        </w:r>
      </w:hyperlink>
      <w:r>
        <w:t xml:space="preserve">; Hudson </w:t>
      </w:r>
      <w:hyperlink w:anchor="_bookmark414" w:history="1">
        <w:r>
          <w:rPr>
            <w:color w:val="0000FF"/>
          </w:rPr>
          <w:t>2011</w:t>
        </w:r>
      </w:hyperlink>
      <w:r>
        <w:t xml:space="preserve">; Benz </w:t>
      </w:r>
      <w:hyperlink w:anchor="_bookmark206" w:history="1">
        <w:r>
          <w:rPr>
            <w:color w:val="0000FF"/>
          </w:rPr>
          <w:t>2017</w:t>
        </w:r>
      </w:hyperlink>
      <w:r>
        <w:t>).</w:t>
      </w:r>
      <w:hyperlink w:anchor="_bookmark76" w:history="1">
        <w:r>
          <w:rPr>
            <w:color w:val="0000FF"/>
            <w:vertAlign w:val="superscript"/>
          </w:rPr>
          <w:t>11</w:t>
        </w:r>
      </w:hyperlink>
      <w:r>
        <w:rPr>
          <w:color w:val="0000FF"/>
        </w:rPr>
        <w:t xml:space="preserve"> </w:t>
      </w:r>
      <w:r>
        <w:t>Because of their similar origins in delayed microwave bursts and gradual hard X-ray events, Cliver et al. (</w:t>
      </w:r>
      <w:hyperlink w:anchor="_bookmark269" w:history="1">
        <w:r>
          <w:rPr>
            <w:color w:val="0000FF"/>
          </w:rPr>
          <w:t>2011</w:t>
        </w:r>
      </w:hyperlink>
      <w:r>
        <w:t xml:space="preserve">) suggested that the great </w:t>
      </w:r>
      <w:proofErr w:type="spellStart"/>
      <w:r>
        <w:t>decimetric</w:t>
      </w:r>
      <w:proofErr w:type="spellEnd"/>
      <w:r>
        <w:t xml:space="preserve"> bursts in December 2006 could also be interpreted in terms of magnetic reconnection and electron trapping in the CSHKP model. Tanaka and Kakinuma (</w:t>
      </w:r>
      <w:hyperlink w:anchor="_bookmark778" w:history="1">
        <w:r>
          <w:rPr>
            <w:color w:val="0000FF"/>
          </w:rPr>
          <w:t>1962</w:t>
        </w:r>
      </w:hyperlink>
      <w:r>
        <w:t>)</w:t>
      </w:r>
      <w:r>
        <w:rPr>
          <w:spacing w:val="-1"/>
        </w:rPr>
        <w:t xml:space="preserve"> </w:t>
      </w:r>
      <w:r>
        <w:t xml:space="preserve">were the first to note the concurrence of delayed microwave and intense </w:t>
      </w:r>
      <w:proofErr w:type="spellStart"/>
      <w:r>
        <w:t>decimetric</w:t>
      </w:r>
      <w:proofErr w:type="spellEnd"/>
      <w:r>
        <w:t xml:space="preserve"> bursts.</w:t>
      </w:r>
    </w:p>
    <w:p w14:paraId="20B85DF3" w14:textId="77777777" w:rsidR="007A1714" w:rsidRDefault="00000000">
      <w:pPr>
        <w:pStyle w:val="Corpodetexto"/>
        <w:spacing w:line="249" w:lineRule="auto"/>
        <w:ind w:left="100" w:right="118" w:firstLine="226"/>
        <w:jc w:val="both"/>
      </w:pPr>
      <w:r>
        <w:t xml:space="preserve">The list of great (peak intensity </w:t>
      </w:r>
      <w:r>
        <w:rPr>
          <w:rFonts w:ascii="Bookman Old Style" w:hAnsi="Bookman Old Style"/>
        </w:rPr>
        <w:t xml:space="preserve">C </w:t>
      </w:r>
      <w:r>
        <w:t xml:space="preserve">80,000 </w:t>
      </w:r>
      <w:proofErr w:type="spellStart"/>
      <w:r>
        <w:t>sfu</w:t>
      </w:r>
      <w:proofErr w:type="spellEnd"/>
      <w:r>
        <w:t xml:space="preserve">) 1.0–1.6 GHz bursts in Table </w:t>
      </w:r>
      <w:hyperlink w:anchor="_bookmark79" w:history="1">
        <w:r>
          <w:rPr>
            <w:color w:val="0000FF"/>
          </w:rPr>
          <w:t>4</w:t>
        </w:r>
      </w:hyperlink>
      <w:r>
        <w:rPr>
          <w:color w:val="0000FF"/>
        </w:rPr>
        <w:t xml:space="preserve"> </w:t>
      </w:r>
      <w:r>
        <w:t>is based on searches of the NGDC website by Nita et al. (</w:t>
      </w:r>
      <w:hyperlink w:anchor="_bookmark625" w:history="1">
        <w:r>
          <w:rPr>
            <w:color w:val="0000FF"/>
          </w:rPr>
          <w:t>2002</w:t>
        </w:r>
      </w:hyperlink>
      <w:r>
        <w:t>; for 1960–1999) and Giersch et al. (</w:t>
      </w:r>
      <w:hyperlink w:anchor="_bookmark336" w:history="1">
        <w:r>
          <w:rPr>
            <w:color w:val="0000FF"/>
          </w:rPr>
          <w:t>2017</w:t>
        </w:r>
      </w:hyperlink>
      <w:r>
        <w:t xml:space="preserve">; 1966–2010) as well as our own search for large 1 GHz bursts </w:t>
      </w:r>
      <w:bookmarkStart w:id="89" w:name="_bookmark76"/>
      <w:bookmarkEnd w:id="89"/>
      <w:r>
        <w:t>on</w:t>
      </w:r>
      <w:r>
        <w:rPr>
          <w:spacing w:val="34"/>
        </w:rPr>
        <w:t xml:space="preserve"> </w:t>
      </w:r>
      <w:r>
        <w:t>the</w:t>
      </w:r>
      <w:r>
        <w:rPr>
          <w:spacing w:val="36"/>
        </w:rPr>
        <w:t xml:space="preserve"> </w:t>
      </w:r>
      <w:proofErr w:type="spellStart"/>
      <w:r>
        <w:t>Nobeyama</w:t>
      </w:r>
      <w:proofErr w:type="spellEnd"/>
      <w:r>
        <w:rPr>
          <w:spacing w:val="35"/>
        </w:rPr>
        <w:t xml:space="preserve"> </w:t>
      </w:r>
      <w:r>
        <w:t>website</w:t>
      </w:r>
      <w:r>
        <w:rPr>
          <w:spacing w:val="36"/>
        </w:rPr>
        <w:t xml:space="preserve"> </w:t>
      </w:r>
      <w:r>
        <w:t>(1988–2015).</w:t>
      </w:r>
      <w:r>
        <w:rPr>
          <w:spacing w:val="36"/>
        </w:rPr>
        <w:t xml:space="preserve"> </w:t>
      </w:r>
      <w:r>
        <w:t>Four</w:t>
      </w:r>
      <w:r>
        <w:rPr>
          <w:spacing w:val="36"/>
        </w:rPr>
        <w:t xml:space="preserve"> </w:t>
      </w:r>
      <w:r>
        <w:t>of</w:t>
      </w:r>
      <w:r>
        <w:rPr>
          <w:spacing w:val="36"/>
        </w:rPr>
        <w:t xml:space="preserve"> </w:t>
      </w:r>
      <w:r>
        <w:t>the</w:t>
      </w:r>
      <w:r>
        <w:rPr>
          <w:spacing w:val="35"/>
        </w:rPr>
        <w:t xml:space="preserve"> </w:t>
      </w:r>
      <w:r>
        <w:t>eight</w:t>
      </w:r>
      <w:r>
        <w:rPr>
          <w:spacing w:val="35"/>
        </w:rPr>
        <w:t xml:space="preserve"> </w:t>
      </w:r>
      <w:r>
        <w:t>additional</w:t>
      </w:r>
      <w:r>
        <w:rPr>
          <w:spacing w:val="37"/>
        </w:rPr>
        <w:t xml:space="preserve"> </w:t>
      </w:r>
      <w:r>
        <w:t>cases</w:t>
      </w:r>
      <w:r>
        <w:rPr>
          <w:spacing w:val="35"/>
        </w:rPr>
        <w:t xml:space="preserve"> </w:t>
      </w:r>
      <w:r>
        <w:rPr>
          <w:spacing w:val="-2"/>
        </w:rPr>
        <w:t>(i.e.,</w:t>
      </w:r>
    </w:p>
    <w:p w14:paraId="5BF8EA0C" w14:textId="77777777" w:rsidR="007A1714" w:rsidRDefault="00000000">
      <w:pPr>
        <w:pStyle w:val="Corpodetexto"/>
        <w:spacing w:before="9"/>
        <w:rPr>
          <w:sz w:val="9"/>
        </w:rPr>
      </w:pPr>
      <w:r>
        <w:rPr>
          <w:noProof/>
        </w:rPr>
        <mc:AlternateContent>
          <mc:Choice Requires="wps">
            <w:drawing>
              <wp:anchor distT="0" distB="0" distL="0" distR="0" simplePos="0" relativeHeight="487651840" behindDoc="1" locked="0" layoutInCell="1" allowOverlap="1" wp14:anchorId="6919B27C" wp14:editId="19E1210E">
                <wp:simplePos x="0" y="0"/>
                <wp:positionH relativeFrom="page">
                  <wp:posOffset>648004</wp:posOffset>
                </wp:positionH>
                <wp:positionV relativeFrom="paragraph">
                  <wp:posOffset>87290</wp:posOffset>
                </wp:positionV>
                <wp:extent cx="1332230" cy="1270"/>
                <wp:effectExtent l="0" t="0" r="0" b="0"/>
                <wp:wrapTopAndBottom/>
                <wp:docPr id="1377" name="Graphic 13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2230" cy="1270"/>
                        </a:xfrm>
                        <a:custGeom>
                          <a:avLst/>
                          <a:gdLst/>
                          <a:ahLst/>
                          <a:cxnLst/>
                          <a:rect l="l" t="t" r="r" b="b"/>
                          <a:pathLst>
                            <a:path w="1332230">
                              <a:moveTo>
                                <a:pt x="0" y="0"/>
                              </a:moveTo>
                              <a:lnTo>
                                <a:pt x="1332001" y="0"/>
                              </a:lnTo>
                            </a:path>
                          </a:pathLst>
                        </a:custGeom>
                        <a:ln w="144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AB83D69" id="Graphic 1377" o:spid="_x0000_s1026" style="position:absolute;margin-left:51pt;margin-top:6.85pt;width:104.9pt;height:.1pt;z-index:-15664640;visibility:visible;mso-wrap-style:square;mso-wrap-distance-left:0;mso-wrap-distance-top:0;mso-wrap-distance-right:0;mso-wrap-distance-bottom:0;mso-position-horizontal:absolute;mso-position-horizontal-relative:page;mso-position-vertical:absolute;mso-position-vertical-relative:text;v-text-anchor:top" coordsize="1332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" path="m,l1332001,e" filled="f" strokeweight=".40003mm">
                <v:path arrowok="t"/>
                <w10:wrap type="topAndBottom" anchorx="page"/>
              </v:shape>
            </w:pict>
          </mc:Fallback>
        </mc:AlternateContent>
      </w:r>
    </w:p>
    <w:p w14:paraId="7737C617" w14:textId="77777777" w:rsidR="007A1714" w:rsidRDefault="00000000">
      <w:pPr>
        <w:spacing w:before="38" w:line="190" w:lineRule="exact"/>
        <w:ind w:left="100" w:right="117"/>
        <w:jc w:val="both"/>
        <w:rPr>
          <w:sz w:val="16"/>
        </w:rPr>
      </w:pPr>
      <w:r>
        <w:rPr>
          <w:sz w:val="16"/>
          <w:vertAlign w:val="superscript"/>
        </w:rPr>
        <w:t>11</w:t>
      </w:r>
      <w:r>
        <w:rPr>
          <w:spacing w:val="29"/>
          <w:sz w:val="16"/>
        </w:rPr>
        <w:t xml:space="preserve"> </w:t>
      </w:r>
      <w:r>
        <w:rPr>
          <w:sz w:val="16"/>
        </w:rPr>
        <w:t>As</w:t>
      </w:r>
      <w:r>
        <w:rPr>
          <w:spacing w:val="-4"/>
          <w:sz w:val="16"/>
        </w:rPr>
        <w:t xml:space="preserve"> </w:t>
      </w:r>
      <w:r>
        <w:rPr>
          <w:sz w:val="16"/>
        </w:rPr>
        <w:t>S</w:t>
      </w:r>
      <w:r>
        <w:rPr>
          <w:position w:val="4"/>
          <w:sz w:val="16"/>
        </w:rPr>
        <w:t>ˇ</w:t>
      </w:r>
      <w:proofErr w:type="spellStart"/>
      <w:r>
        <w:rPr>
          <w:sz w:val="16"/>
        </w:rPr>
        <w:t>vestka</w:t>
      </w:r>
      <w:proofErr w:type="spellEnd"/>
      <w:r>
        <w:rPr>
          <w:spacing w:val="-5"/>
          <w:sz w:val="16"/>
        </w:rPr>
        <w:t xml:space="preserve"> </w:t>
      </w:r>
      <w:r>
        <w:rPr>
          <w:sz w:val="16"/>
        </w:rPr>
        <w:t>(</w:t>
      </w:r>
      <w:hyperlink w:anchor="_bookmark770" w:history="1">
        <w:r>
          <w:rPr>
            <w:color w:val="0000FF"/>
            <w:sz w:val="16"/>
          </w:rPr>
          <w:t>2007</w:t>
        </w:r>
      </w:hyperlink>
      <w:r>
        <w:rPr>
          <w:sz w:val="16"/>
        </w:rPr>
        <w:t>)</w:t>
      </w:r>
      <w:r>
        <w:rPr>
          <w:spacing w:val="-3"/>
          <w:sz w:val="16"/>
        </w:rPr>
        <w:t xml:space="preserve"> </w:t>
      </w:r>
      <w:r>
        <w:rPr>
          <w:sz w:val="16"/>
        </w:rPr>
        <w:t>pointed</w:t>
      </w:r>
      <w:r>
        <w:rPr>
          <w:spacing w:val="-5"/>
          <w:sz w:val="16"/>
        </w:rPr>
        <w:t xml:space="preserve"> </w:t>
      </w:r>
      <w:r>
        <w:rPr>
          <w:sz w:val="16"/>
        </w:rPr>
        <w:t>out,</w:t>
      </w:r>
      <w:r>
        <w:rPr>
          <w:spacing w:val="-4"/>
          <w:sz w:val="16"/>
        </w:rPr>
        <w:t xml:space="preserve"> </w:t>
      </w:r>
      <w:r>
        <w:rPr>
          <w:sz w:val="16"/>
        </w:rPr>
        <w:t>the</w:t>
      </w:r>
      <w:r>
        <w:rPr>
          <w:spacing w:val="-4"/>
          <w:sz w:val="16"/>
        </w:rPr>
        <w:t xml:space="preserve"> </w:t>
      </w:r>
      <w:r>
        <w:rPr>
          <w:sz w:val="16"/>
        </w:rPr>
        <w:t>term</w:t>
      </w:r>
      <w:r>
        <w:rPr>
          <w:spacing w:val="-3"/>
          <w:sz w:val="16"/>
        </w:rPr>
        <w:t xml:space="preserve"> </w:t>
      </w:r>
      <w:r>
        <w:rPr>
          <w:sz w:val="16"/>
        </w:rPr>
        <w:t>post-flare</w:t>
      </w:r>
      <w:r>
        <w:rPr>
          <w:spacing w:val="-5"/>
          <w:sz w:val="16"/>
        </w:rPr>
        <w:t xml:space="preserve"> </w:t>
      </w:r>
      <w:r>
        <w:rPr>
          <w:sz w:val="16"/>
        </w:rPr>
        <w:t>loop</w:t>
      </w:r>
      <w:r>
        <w:rPr>
          <w:spacing w:val="-4"/>
          <w:sz w:val="16"/>
        </w:rPr>
        <w:t xml:space="preserve"> </w:t>
      </w:r>
      <w:r>
        <w:rPr>
          <w:sz w:val="16"/>
        </w:rPr>
        <w:t>is</w:t>
      </w:r>
      <w:r>
        <w:rPr>
          <w:spacing w:val="-4"/>
          <w:sz w:val="16"/>
        </w:rPr>
        <w:t xml:space="preserve"> </w:t>
      </w:r>
      <w:r>
        <w:rPr>
          <w:sz w:val="16"/>
        </w:rPr>
        <w:t>a</w:t>
      </w:r>
      <w:r>
        <w:rPr>
          <w:spacing w:val="-3"/>
          <w:sz w:val="16"/>
        </w:rPr>
        <w:t xml:space="preserve"> </w:t>
      </w:r>
      <w:r>
        <w:rPr>
          <w:sz w:val="16"/>
        </w:rPr>
        <w:t>misnomer;</w:t>
      </w:r>
      <w:r>
        <w:rPr>
          <w:spacing w:val="-5"/>
          <w:sz w:val="16"/>
        </w:rPr>
        <w:t xml:space="preserve"> </w:t>
      </w:r>
      <w:r>
        <w:rPr>
          <w:sz w:val="16"/>
        </w:rPr>
        <w:t>the</w:t>
      </w:r>
      <w:r>
        <w:rPr>
          <w:spacing w:val="-4"/>
          <w:sz w:val="16"/>
        </w:rPr>
        <w:t xml:space="preserve"> </w:t>
      </w:r>
      <w:r>
        <w:rPr>
          <w:sz w:val="16"/>
        </w:rPr>
        <w:t>reconnection</w:t>
      </w:r>
      <w:r>
        <w:rPr>
          <w:spacing w:val="-4"/>
          <w:sz w:val="16"/>
        </w:rPr>
        <w:t xml:space="preserve"> </w:t>
      </w:r>
      <w:r>
        <w:rPr>
          <w:sz w:val="16"/>
        </w:rPr>
        <w:t>that</w:t>
      </w:r>
      <w:r>
        <w:rPr>
          <w:spacing w:val="-4"/>
          <w:sz w:val="16"/>
        </w:rPr>
        <w:t xml:space="preserve"> </w:t>
      </w:r>
      <w:r>
        <w:rPr>
          <w:sz w:val="16"/>
        </w:rPr>
        <w:t>forms</w:t>
      </w:r>
      <w:r>
        <w:rPr>
          <w:spacing w:val="-4"/>
          <w:sz w:val="16"/>
        </w:rPr>
        <w:t xml:space="preserve"> </w:t>
      </w:r>
      <w:r>
        <w:rPr>
          <w:sz w:val="16"/>
        </w:rPr>
        <w:t>the</w:t>
      </w:r>
      <w:r>
        <w:rPr>
          <w:spacing w:val="40"/>
          <w:sz w:val="16"/>
        </w:rPr>
        <w:t xml:space="preserve"> </w:t>
      </w:r>
      <w:r>
        <w:rPr>
          <w:spacing w:val="-2"/>
          <w:sz w:val="16"/>
        </w:rPr>
        <w:t>flare loops is the primary flare energy release process. S</w:t>
      </w:r>
      <w:r>
        <w:rPr>
          <w:spacing w:val="-2"/>
          <w:position w:val="4"/>
          <w:sz w:val="16"/>
        </w:rPr>
        <w:t>ˇ</w:t>
      </w:r>
      <w:proofErr w:type="spellStart"/>
      <w:r>
        <w:rPr>
          <w:spacing w:val="-2"/>
          <w:sz w:val="16"/>
        </w:rPr>
        <w:t>vestka</w:t>
      </w:r>
      <w:proofErr w:type="spellEnd"/>
      <w:r>
        <w:rPr>
          <w:spacing w:val="-2"/>
          <w:sz w:val="16"/>
        </w:rPr>
        <w:t xml:space="preserve"> suggested ‘‘eruptive flare loop system’’ as a</w:t>
      </w:r>
      <w:r>
        <w:rPr>
          <w:spacing w:val="40"/>
          <w:sz w:val="16"/>
        </w:rPr>
        <w:t xml:space="preserve"> </w:t>
      </w:r>
      <w:r>
        <w:rPr>
          <w:sz w:val="16"/>
        </w:rPr>
        <w:t>more</w:t>
      </w:r>
      <w:r>
        <w:rPr>
          <w:spacing w:val="12"/>
          <w:sz w:val="16"/>
        </w:rPr>
        <w:t xml:space="preserve"> </w:t>
      </w:r>
      <w:r>
        <w:rPr>
          <w:sz w:val="16"/>
        </w:rPr>
        <w:t>accurate</w:t>
      </w:r>
      <w:r>
        <w:rPr>
          <w:spacing w:val="12"/>
          <w:sz w:val="16"/>
        </w:rPr>
        <w:t xml:space="preserve"> </w:t>
      </w:r>
      <w:r>
        <w:rPr>
          <w:sz w:val="16"/>
        </w:rPr>
        <w:t>term to</w:t>
      </w:r>
      <w:r>
        <w:rPr>
          <w:spacing w:val="12"/>
          <w:sz w:val="16"/>
        </w:rPr>
        <w:t xml:space="preserve"> </w:t>
      </w:r>
      <w:r>
        <w:rPr>
          <w:sz w:val="16"/>
        </w:rPr>
        <w:t>describe</w:t>
      </w:r>
      <w:r>
        <w:rPr>
          <w:spacing w:val="12"/>
          <w:sz w:val="16"/>
        </w:rPr>
        <w:t xml:space="preserve"> </w:t>
      </w:r>
      <w:r>
        <w:rPr>
          <w:sz w:val="16"/>
        </w:rPr>
        <w:t>the</w:t>
      </w:r>
      <w:r>
        <w:rPr>
          <w:spacing w:val="12"/>
          <w:sz w:val="16"/>
        </w:rPr>
        <w:t xml:space="preserve"> </w:t>
      </w:r>
      <w:r>
        <w:rPr>
          <w:sz w:val="16"/>
        </w:rPr>
        <w:t>phenomenon.</w:t>
      </w:r>
      <w:r>
        <w:rPr>
          <w:spacing w:val="12"/>
          <w:sz w:val="16"/>
        </w:rPr>
        <w:t xml:space="preserve"> </w:t>
      </w:r>
      <w:r>
        <w:rPr>
          <w:sz w:val="16"/>
        </w:rPr>
        <w:t>Terms such</w:t>
      </w:r>
      <w:r>
        <w:rPr>
          <w:spacing w:val="12"/>
          <w:sz w:val="16"/>
        </w:rPr>
        <w:t xml:space="preserve"> </w:t>
      </w:r>
      <w:r>
        <w:rPr>
          <w:sz w:val="16"/>
        </w:rPr>
        <w:t>as</w:t>
      </w:r>
      <w:r>
        <w:rPr>
          <w:spacing w:val="12"/>
          <w:sz w:val="16"/>
        </w:rPr>
        <w:t xml:space="preserve"> </w:t>
      </w:r>
      <w:r>
        <w:rPr>
          <w:sz w:val="16"/>
        </w:rPr>
        <w:t>‘‘post-eruption</w:t>
      </w:r>
      <w:r>
        <w:rPr>
          <w:spacing w:val="12"/>
          <w:sz w:val="16"/>
        </w:rPr>
        <w:t xml:space="preserve"> </w:t>
      </w:r>
      <w:r>
        <w:rPr>
          <w:sz w:val="16"/>
        </w:rPr>
        <w:t>arcade’’</w:t>
      </w:r>
      <w:r>
        <w:rPr>
          <w:spacing w:val="12"/>
          <w:sz w:val="16"/>
        </w:rPr>
        <w:t xml:space="preserve"> </w:t>
      </w:r>
      <w:r>
        <w:rPr>
          <w:sz w:val="16"/>
        </w:rPr>
        <w:t>(e.g.,</w:t>
      </w:r>
      <w:r>
        <w:rPr>
          <w:spacing w:val="12"/>
          <w:sz w:val="16"/>
        </w:rPr>
        <w:t xml:space="preserve"> </w:t>
      </w:r>
      <w:r>
        <w:rPr>
          <w:sz w:val="16"/>
        </w:rPr>
        <w:t>Tripathi</w:t>
      </w:r>
      <w:r>
        <w:rPr>
          <w:spacing w:val="40"/>
          <w:sz w:val="16"/>
        </w:rPr>
        <w:t xml:space="preserve"> </w:t>
      </w:r>
      <w:r>
        <w:rPr>
          <w:sz w:val="16"/>
        </w:rPr>
        <w:t xml:space="preserve">et al. </w:t>
      </w:r>
      <w:hyperlink w:anchor="_bookmark796" w:history="1">
        <w:r>
          <w:rPr>
            <w:color w:val="0000FF"/>
            <w:sz w:val="16"/>
          </w:rPr>
          <w:t>2004</w:t>
        </w:r>
      </w:hyperlink>
      <w:r>
        <w:rPr>
          <w:sz w:val="16"/>
        </w:rPr>
        <w:t>) also more correctly describe the loop systems.</w:t>
      </w:r>
    </w:p>
    <w:p w14:paraId="31B76A99" w14:textId="77777777" w:rsidR="007A1714" w:rsidRDefault="007A1714">
      <w:pPr>
        <w:spacing w:line="190" w:lineRule="exact"/>
        <w:jc w:val="both"/>
        <w:rPr>
          <w:sz w:val="16"/>
        </w:rPr>
        <w:sectPr w:rsidR="007A1714">
          <w:pgSz w:w="8790" w:h="13330"/>
          <w:pgMar w:top="1000" w:right="900" w:bottom="880" w:left="920" w:header="653" w:footer="690" w:gutter="0"/>
          <w:cols w:space="720"/>
        </w:sectPr>
      </w:pPr>
    </w:p>
    <w:p w14:paraId="64814E5D" w14:textId="77777777" w:rsidR="007A1714" w:rsidRDefault="00000000">
      <w:pPr>
        <w:spacing w:before="141" w:line="150" w:lineRule="exact"/>
        <w:ind w:left="1206"/>
        <w:rPr>
          <w:rFonts w:ascii="Helvetica"/>
          <w:sz w:val="15"/>
        </w:rPr>
      </w:pPr>
      <w:r>
        <w:rPr>
          <w:rFonts w:ascii="Helvetica"/>
          <w:sz w:val="15"/>
        </w:rPr>
        <w:lastRenderedPageBreak/>
        <w:t>2006</w:t>
      </w:r>
      <w:r>
        <w:rPr>
          <w:rFonts w:ascii="Helvetica"/>
          <w:spacing w:val="7"/>
          <w:sz w:val="15"/>
        </w:rPr>
        <w:t xml:space="preserve"> </w:t>
      </w:r>
      <w:r>
        <w:rPr>
          <w:rFonts w:ascii="Helvetica"/>
          <w:sz w:val="15"/>
        </w:rPr>
        <w:t>Dec</w:t>
      </w:r>
      <w:r>
        <w:rPr>
          <w:rFonts w:ascii="Helvetica"/>
          <w:spacing w:val="7"/>
          <w:sz w:val="15"/>
        </w:rPr>
        <w:t xml:space="preserve"> </w:t>
      </w:r>
      <w:r>
        <w:rPr>
          <w:rFonts w:ascii="Helvetica"/>
          <w:spacing w:val="-5"/>
          <w:sz w:val="15"/>
        </w:rPr>
        <w:t>06</w:t>
      </w:r>
    </w:p>
    <w:p w14:paraId="4FA83D5F" w14:textId="77777777" w:rsidR="007A1714" w:rsidRDefault="00000000">
      <w:pPr>
        <w:spacing w:line="150" w:lineRule="exact"/>
        <w:ind w:left="450"/>
        <w:rPr>
          <w:rFonts w:ascii="Helvetica"/>
          <w:sz w:val="15"/>
        </w:rPr>
      </w:pPr>
      <w:r>
        <w:rPr>
          <w:noProof/>
        </w:rPr>
        <mc:AlternateContent>
          <mc:Choice Requires="wpg">
            <w:drawing>
              <wp:anchor distT="0" distB="0" distL="0" distR="0" simplePos="0" relativeHeight="15792640" behindDoc="0" locked="0" layoutInCell="1" allowOverlap="1" wp14:anchorId="6CBDE00A" wp14:editId="69E976A1">
                <wp:simplePos x="0" y="0"/>
                <wp:positionH relativeFrom="page">
                  <wp:posOffset>932376</wp:posOffset>
                </wp:positionH>
                <wp:positionV relativeFrom="paragraph">
                  <wp:posOffset>32975</wp:posOffset>
                </wp:positionV>
                <wp:extent cx="1522095" cy="1307465"/>
                <wp:effectExtent l="0" t="0" r="0" b="0"/>
                <wp:wrapNone/>
                <wp:docPr id="1378" name="Group 1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2095" cy="1307465"/>
                          <a:chOff x="0" y="0"/>
                          <a:chExt cx="1522095" cy="1307465"/>
                        </a:xfrm>
                      </wpg:grpSpPr>
                      <pic:pic xmlns:pic="http://schemas.openxmlformats.org/drawingml/2006/picture">
                        <pic:nvPicPr>
                          <pic:cNvPr id="1379" name="Image 1379"/>
                          <pic:cNvPicPr/>
                        </pic:nvPicPr>
                        <pic:blipFill>
                          <a:blip r:embed="rId58" cstate="print"/>
                          <a:stretch>
                            <a:fillRect/>
                          </a:stretch>
                        </pic:blipFill>
                        <pic:spPr>
                          <a:xfrm>
                            <a:off x="0" y="0"/>
                            <a:ext cx="1521485" cy="1307097"/>
                          </a:xfrm>
                          <a:prstGeom prst="rect">
                            <a:avLst/>
                          </a:prstGeom>
                        </pic:spPr>
                      </pic:pic>
                      <pic:pic xmlns:pic="http://schemas.openxmlformats.org/drawingml/2006/picture">
                        <pic:nvPicPr>
                          <pic:cNvPr id="1380" name="Image 1380"/>
                          <pic:cNvPicPr/>
                        </pic:nvPicPr>
                        <pic:blipFill>
                          <a:blip r:embed="rId59" cstate="print"/>
                          <a:stretch>
                            <a:fillRect/>
                          </a:stretch>
                        </pic:blipFill>
                        <pic:spPr>
                          <a:xfrm>
                            <a:off x="227914" y="688683"/>
                            <a:ext cx="18186" cy="200482"/>
                          </a:xfrm>
                          <a:prstGeom prst="rect">
                            <a:avLst/>
                          </a:prstGeom>
                        </pic:spPr>
                      </pic:pic>
                      <pic:pic xmlns:pic="http://schemas.openxmlformats.org/drawingml/2006/picture">
                        <pic:nvPicPr>
                          <pic:cNvPr id="1381" name="Image 1381"/>
                          <pic:cNvPicPr/>
                        </pic:nvPicPr>
                        <pic:blipFill>
                          <a:blip r:embed="rId60" cstate="print"/>
                          <a:stretch>
                            <a:fillRect/>
                          </a:stretch>
                        </pic:blipFill>
                        <pic:spPr>
                          <a:xfrm>
                            <a:off x="1240434" y="888758"/>
                            <a:ext cx="7696" cy="117576"/>
                          </a:xfrm>
                          <a:prstGeom prst="rect">
                            <a:avLst/>
                          </a:prstGeom>
                        </pic:spPr>
                      </pic:pic>
                      <wps:wsp>
                        <wps:cNvPr id="1382" name="Textbox 1382"/>
                        <wps:cNvSpPr txBox="1"/>
                        <wps:spPr>
                          <a:xfrm>
                            <a:off x="48192" y="33670"/>
                            <a:ext cx="158750" cy="126364"/>
                          </a:xfrm>
                          <a:prstGeom prst="rect">
                            <a:avLst/>
                          </a:prstGeom>
                        </wps:spPr>
                        <wps:txbx>
                          <w:txbxContent>
                            <w:p w14:paraId="49138E89" w14:textId="77777777" w:rsidR="007A1714" w:rsidRDefault="00000000">
                              <w:pPr>
                                <w:rPr>
                                  <w:rFonts w:ascii="Helvetica"/>
                                  <w:sz w:val="17"/>
                                </w:rPr>
                              </w:pPr>
                              <w:r>
                                <w:rPr>
                                  <w:rFonts w:ascii="Helvetica"/>
                                  <w:spacing w:val="-5"/>
                                  <w:sz w:val="17"/>
                                </w:rPr>
                                <w:t>(A)</w:t>
                              </w:r>
                            </w:p>
                          </w:txbxContent>
                        </wps:txbx>
                        <wps:bodyPr wrap="square" lIns="0" tIns="0" rIns="0" bIns="0" rtlCol="0">
                          <a:noAutofit/>
                        </wps:bodyPr>
                      </wps:wsp>
                      <wps:wsp>
                        <wps:cNvPr id="1383" name="Textbox 1383"/>
                        <wps:cNvSpPr txBox="1"/>
                        <wps:spPr>
                          <a:xfrm>
                            <a:off x="1069320" y="70696"/>
                            <a:ext cx="436880" cy="414020"/>
                          </a:xfrm>
                          <a:prstGeom prst="rect">
                            <a:avLst/>
                          </a:prstGeom>
                        </wps:spPr>
                        <wps:txbx>
                          <w:txbxContent>
                            <w:p w14:paraId="2B4E3F31" w14:textId="77777777" w:rsidR="007A1714" w:rsidRDefault="00000000">
                              <w:pPr>
                                <w:rPr>
                                  <w:rFonts w:ascii="Helvetica"/>
                                  <w:sz w:val="9"/>
                                </w:rPr>
                              </w:pPr>
                              <w:r>
                                <w:rPr>
                                  <w:rFonts w:ascii="Helvetica"/>
                                  <w:spacing w:val="174"/>
                                  <w:w w:val="150"/>
                                  <w:sz w:val="9"/>
                                  <w:u w:val="single" w:color="DB291A"/>
                                </w:rPr>
                                <w:t xml:space="preserve"> </w:t>
                              </w:r>
                              <w:r>
                                <w:rPr>
                                  <w:rFonts w:ascii="Helvetica"/>
                                  <w:spacing w:val="33"/>
                                  <w:w w:val="150"/>
                                  <w:sz w:val="9"/>
                                </w:rPr>
                                <w:t xml:space="preserve"> </w:t>
                              </w:r>
                              <w:r>
                                <w:rPr>
                                  <w:rFonts w:ascii="Helvetica"/>
                                  <w:sz w:val="9"/>
                                </w:rPr>
                                <w:t xml:space="preserve">1.4 </w:t>
                              </w:r>
                              <w:r>
                                <w:rPr>
                                  <w:rFonts w:ascii="Helvetica"/>
                                  <w:spacing w:val="-5"/>
                                  <w:sz w:val="9"/>
                                </w:rPr>
                                <w:t>GHz</w:t>
                              </w:r>
                            </w:p>
                            <w:p w14:paraId="73DB0D72" w14:textId="77777777" w:rsidR="007A1714" w:rsidRDefault="00000000">
                              <w:pPr>
                                <w:spacing w:before="33"/>
                                <w:rPr>
                                  <w:rFonts w:ascii="Helvetica"/>
                                  <w:sz w:val="9"/>
                                </w:rPr>
                              </w:pPr>
                              <w:r>
                                <w:rPr>
                                  <w:rFonts w:ascii="Helvetica"/>
                                  <w:spacing w:val="174"/>
                                  <w:w w:val="150"/>
                                  <w:sz w:val="9"/>
                                  <w:u w:val="dotted" w:color="00A4CE"/>
                                </w:rPr>
                                <w:t xml:space="preserve"> </w:t>
                              </w:r>
                              <w:r>
                                <w:rPr>
                                  <w:rFonts w:ascii="Helvetica"/>
                                  <w:spacing w:val="33"/>
                                  <w:w w:val="150"/>
                                  <w:sz w:val="9"/>
                                </w:rPr>
                                <w:t xml:space="preserve"> </w:t>
                              </w:r>
                              <w:r>
                                <w:rPr>
                                  <w:rFonts w:ascii="Helvetica"/>
                                  <w:sz w:val="9"/>
                                </w:rPr>
                                <w:t xml:space="preserve">2.7 </w:t>
                              </w:r>
                              <w:r>
                                <w:rPr>
                                  <w:rFonts w:ascii="Helvetica"/>
                                  <w:spacing w:val="-5"/>
                                  <w:sz w:val="9"/>
                                </w:rPr>
                                <w:t>GHz</w:t>
                              </w:r>
                            </w:p>
                            <w:p w14:paraId="359FB5AB" w14:textId="77777777" w:rsidR="007A1714" w:rsidRDefault="00000000">
                              <w:pPr>
                                <w:spacing w:before="33"/>
                                <w:rPr>
                                  <w:rFonts w:ascii="Helvetica"/>
                                  <w:sz w:val="9"/>
                                </w:rPr>
                              </w:pPr>
                              <w:r>
                                <w:rPr>
                                  <w:rFonts w:ascii="Helvetica"/>
                                  <w:spacing w:val="174"/>
                                  <w:w w:val="150"/>
                                  <w:sz w:val="9"/>
                                  <w:u w:val="single" w:color="00A4CE"/>
                                </w:rPr>
                                <w:t xml:space="preserve"> </w:t>
                              </w:r>
                              <w:r>
                                <w:rPr>
                                  <w:rFonts w:ascii="Helvetica"/>
                                  <w:spacing w:val="33"/>
                                  <w:w w:val="150"/>
                                  <w:sz w:val="9"/>
                                </w:rPr>
                                <w:t xml:space="preserve"> </w:t>
                              </w:r>
                              <w:r>
                                <w:rPr>
                                  <w:rFonts w:ascii="Helvetica"/>
                                  <w:sz w:val="9"/>
                                </w:rPr>
                                <w:t xml:space="preserve">5.0 </w:t>
                              </w:r>
                              <w:r>
                                <w:rPr>
                                  <w:rFonts w:ascii="Helvetica"/>
                                  <w:spacing w:val="-5"/>
                                  <w:sz w:val="9"/>
                                </w:rPr>
                                <w:t>GHz</w:t>
                              </w:r>
                            </w:p>
                            <w:p w14:paraId="4B092049" w14:textId="77777777" w:rsidR="007A1714" w:rsidRDefault="00000000">
                              <w:pPr>
                                <w:spacing w:before="33"/>
                                <w:rPr>
                                  <w:rFonts w:ascii="Helvetica"/>
                                  <w:sz w:val="9"/>
                                </w:rPr>
                              </w:pPr>
                              <w:r>
                                <w:rPr>
                                  <w:rFonts w:ascii="Helvetica"/>
                                  <w:spacing w:val="174"/>
                                  <w:w w:val="150"/>
                                  <w:sz w:val="9"/>
                                  <w:u w:val="dotted" w:color="961AAB"/>
                                </w:rPr>
                                <w:t xml:space="preserve"> </w:t>
                              </w:r>
                              <w:r>
                                <w:rPr>
                                  <w:rFonts w:ascii="Helvetica"/>
                                  <w:spacing w:val="33"/>
                                  <w:w w:val="150"/>
                                  <w:sz w:val="9"/>
                                </w:rPr>
                                <w:t xml:space="preserve"> </w:t>
                              </w:r>
                              <w:r>
                                <w:rPr>
                                  <w:rFonts w:ascii="Helvetica"/>
                                  <w:sz w:val="9"/>
                                </w:rPr>
                                <w:t xml:space="preserve">8.8 </w:t>
                              </w:r>
                              <w:r>
                                <w:rPr>
                                  <w:rFonts w:ascii="Helvetica"/>
                                  <w:spacing w:val="-5"/>
                                  <w:sz w:val="9"/>
                                </w:rPr>
                                <w:t>GHz</w:t>
                              </w:r>
                            </w:p>
                            <w:p w14:paraId="38286F14" w14:textId="77777777" w:rsidR="007A1714" w:rsidRDefault="00000000">
                              <w:pPr>
                                <w:spacing w:before="33"/>
                                <w:rPr>
                                  <w:rFonts w:ascii="Helvetica"/>
                                  <w:sz w:val="9"/>
                                </w:rPr>
                              </w:pPr>
                              <w:r>
                                <w:rPr>
                                  <w:rFonts w:ascii="Helvetica"/>
                                  <w:spacing w:val="174"/>
                                  <w:w w:val="150"/>
                                  <w:sz w:val="9"/>
                                  <w:u w:val="single" w:color="961AAB"/>
                                </w:rPr>
                                <w:t xml:space="preserve"> </w:t>
                              </w:r>
                              <w:r>
                                <w:rPr>
                                  <w:rFonts w:ascii="Helvetica"/>
                                  <w:spacing w:val="33"/>
                                  <w:w w:val="150"/>
                                  <w:sz w:val="9"/>
                                </w:rPr>
                                <w:t xml:space="preserve"> </w:t>
                              </w:r>
                              <w:r>
                                <w:rPr>
                                  <w:rFonts w:ascii="Helvetica"/>
                                  <w:sz w:val="9"/>
                                </w:rPr>
                                <w:t xml:space="preserve">15.4 </w:t>
                              </w:r>
                              <w:r>
                                <w:rPr>
                                  <w:rFonts w:ascii="Helvetica"/>
                                  <w:spacing w:val="-5"/>
                                  <w:sz w:val="9"/>
                                </w:rPr>
                                <w:t>GHz</w:t>
                              </w:r>
                            </w:p>
                          </w:txbxContent>
                        </wps:txbx>
                        <wps:bodyPr wrap="square" lIns="0" tIns="0" rIns="0" bIns="0" rtlCol="0">
                          <a:noAutofit/>
                        </wps:bodyPr>
                      </wps:wsp>
                    </wpg:wgp>
                  </a:graphicData>
                </a:graphic>
              </wp:anchor>
            </w:drawing>
          </mc:Choice>
          <mc:Fallback>
            <w:pict>
              <v:group w14:anchorId="6CBDE00A" id="Group 1378" o:spid="_x0000_s1344" style="position:absolute;left:0;text-align:left;margin-left:73.4pt;margin-top:2.6pt;width:119.85pt;height:102.95pt;z-index:15792640;mso-wrap-distance-left:0;mso-wrap-distance-right:0;mso-position-horizontal-relative:page;mso-position-vertical-relative:text" coordsize="15220,13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">
                <v:shape id="Image 1379" o:spid="_x0000_s1345" type="#_x0000_t75" style="position:absolute;width:15214;height:1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">
                  <v:imagedata r:id="rId61" o:title=""/>
                </v:shape>
                <v:shape id="Image 1380" o:spid="_x0000_s1346" type="#_x0000_t75" style="position:absolute;left:2279;top:6886;width:182;height:2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">
                  <v:imagedata r:id="rId62" o:title=""/>
                </v:shape>
                <v:shape id="Image 1381" o:spid="_x0000_s1347" type="#_x0000_t75" style="position:absolute;left:12404;top:8887;width:77;height: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">
                  <v:imagedata r:id="rId63" o:title=""/>
                </v:shape>
                <v:shape id="Textbox 1382" o:spid="_x0000_s1348" type="#_x0000_t202" style="position:absolute;left:481;top:336;width:1588;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" filled="f" stroked="f">
                  <v:textbox inset="0,0,0,0">
                    <w:txbxContent>
                      <w:p w14:paraId="49138E89" w14:textId="77777777" w:rsidR="007A1714" w:rsidRDefault="00000000">
                        <w:pPr>
                          <w:rPr>
                            <w:rFonts w:ascii="Helvetica"/>
                            <w:sz w:val="17"/>
                          </w:rPr>
                        </w:pPr>
                        <w:r>
                          <w:rPr>
                            <w:rFonts w:ascii="Helvetica"/>
                            <w:spacing w:val="-5"/>
                            <w:sz w:val="17"/>
                          </w:rPr>
                          <w:t>(A)</w:t>
                        </w:r>
                      </w:p>
                    </w:txbxContent>
                  </v:textbox>
                </v:shape>
                <v:shape id="Textbox 1383" o:spid="_x0000_s1349" type="#_x0000_t202" style="position:absolute;left:10693;top:706;width:4369;height:4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" filled="f" stroked="f">
                  <v:textbox inset="0,0,0,0">
                    <w:txbxContent>
                      <w:p w14:paraId="2B4E3F31" w14:textId="77777777" w:rsidR="007A1714" w:rsidRDefault="00000000">
                        <w:pPr>
                          <w:rPr>
                            <w:rFonts w:ascii="Helvetica"/>
                            <w:sz w:val="9"/>
                          </w:rPr>
                        </w:pPr>
                        <w:r>
                          <w:rPr>
                            <w:rFonts w:ascii="Helvetica"/>
                            <w:spacing w:val="174"/>
                            <w:w w:val="150"/>
                            <w:sz w:val="9"/>
                            <w:u w:val="single" w:color="DB291A"/>
                          </w:rPr>
                          <w:t xml:space="preserve"> </w:t>
                        </w:r>
                        <w:r>
                          <w:rPr>
                            <w:rFonts w:ascii="Helvetica"/>
                            <w:spacing w:val="33"/>
                            <w:w w:val="150"/>
                            <w:sz w:val="9"/>
                          </w:rPr>
                          <w:t xml:space="preserve"> </w:t>
                        </w:r>
                        <w:r>
                          <w:rPr>
                            <w:rFonts w:ascii="Helvetica"/>
                            <w:sz w:val="9"/>
                          </w:rPr>
                          <w:t xml:space="preserve">1.4 </w:t>
                        </w:r>
                        <w:r>
                          <w:rPr>
                            <w:rFonts w:ascii="Helvetica"/>
                            <w:spacing w:val="-5"/>
                            <w:sz w:val="9"/>
                          </w:rPr>
                          <w:t>GHz</w:t>
                        </w:r>
                      </w:p>
                      <w:p w14:paraId="73DB0D72" w14:textId="77777777" w:rsidR="007A1714" w:rsidRDefault="00000000">
                        <w:pPr>
                          <w:spacing w:before="33"/>
                          <w:rPr>
                            <w:rFonts w:ascii="Helvetica"/>
                            <w:sz w:val="9"/>
                          </w:rPr>
                        </w:pPr>
                        <w:r>
                          <w:rPr>
                            <w:rFonts w:ascii="Helvetica"/>
                            <w:spacing w:val="174"/>
                            <w:w w:val="150"/>
                            <w:sz w:val="9"/>
                            <w:u w:val="dotted" w:color="00A4CE"/>
                          </w:rPr>
                          <w:t xml:space="preserve"> </w:t>
                        </w:r>
                        <w:r>
                          <w:rPr>
                            <w:rFonts w:ascii="Helvetica"/>
                            <w:spacing w:val="33"/>
                            <w:w w:val="150"/>
                            <w:sz w:val="9"/>
                          </w:rPr>
                          <w:t xml:space="preserve"> </w:t>
                        </w:r>
                        <w:r>
                          <w:rPr>
                            <w:rFonts w:ascii="Helvetica"/>
                            <w:sz w:val="9"/>
                          </w:rPr>
                          <w:t xml:space="preserve">2.7 </w:t>
                        </w:r>
                        <w:r>
                          <w:rPr>
                            <w:rFonts w:ascii="Helvetica"/>
                            <w:spacing w:val="-5"/>
                            <w:sz w:val="9"/>
                          </w:rPr>
                          <w:t>GHz</w:t>
                        </w:r>
                      </w:p>
                      <w:p w14:paraId="359FB5AB" w14:textId="77777777" w:rsidR="007A1714" w:rsidRDefault="00000000">
                        <w:pPr>
                          <w:spacing w:before="33"/>
                          <w:rPr>
                            <w:rFonts w:ascii="Helvetica"/>
                            <w:sz w:val="9"/>
                          </w:rPr>
                        </w:pPr>
                        <w:r>
                          <w:rPr>
                            <w:rFonts w:ascii="Helvetica"/>
                            <w:spacing w:val="174"/>
                            <w:w w:val="150"/>
                            <w:sz w:val="9"/>
                            <w:u w:val="single" w:color="00A4CE"/>
                          </w:rPr>
                          <w:t xml:space="preserve"> </w:t>
                        </w:r>
                        <w:r>
                          <w:rPr>
                            <w:rFonts w:ascii="Helvetica"/>
                            <w:spacing w:val="33"/>
                            <w:w w:val="150"/>
                            <w:sz w:val="9"/>
                          </w:rPr>
                          <w:t xml:space="preserve"> </w:t>
                        </w:r>
                        <w:r>
                          <w:rPr>
                            <w:rFonts w:ascii="Helvetica"/>
                            <w:sz w:val="9"/>
                          </w:rPr>
                          <w:t xml:space="preserve">5.0 </w:t>
                        </w:r>
                        <w:r>
                          <w:rPr>
                            <w:rFonts w:ascii="Helvetica"/>
                            <w:spacing w:val="-5"/>
                            <w:sz w:val="9"/>
                          </w:rPr>
                          <w:t>GHz</w:t>
                        </w:r>
                      </w:p>
                      <w:p w14:paraId="4B092049" w14:textId="77777777" w:rsidR="007A1714" w:rsidRDefault="00000000">
                        <w:pPr>
                          <w:spacing w:before="33"/>
                          <w:rPr>
                            <w:rFonts w:ascii="Helvetica"/>
                            <w:sz w:val="9"/>
                          </w:rPr>
                        </w:pPr>
                        <w:r>
                          <w:rPr>
                            <w:rFonts w:ascii="Helvetica"/>
                            <w:spacing w:val="174"/>
                            <w:w w:val="150"/>
                            <w:sz w:val="9"/>
                            <w:u w:val="dotted" w:color="961AAB"/>
                          </w:rPr>
                          <w:t xml:space="preserve"> </w:t>
                        </w:r>
                        <w:r>
                          <w:rPr>
                            <w:rFonts w:ascii="Helvetica"/>
                            <w:spacing w:val="33"/>
                            <w:w w:val="150"/>
                            <w:sz w:val="9"/>
                          </w:rPr>
                          <w:t xml:space="preserve"> </w:t>
                        </w:r>
                        <w:r>
                          <w:rPr>
                            <w:rFonts w:ascii="Helvetica"/>
                            <w:sz w:val="9"/>
                          </w:rPr>
                          <w:t xml:space="preserve">8.8 </w:t>
                        </w:r>
                        <w:r>
                          <w:rPr>
                            <w:rFonts w:ascii="Helvetica"/>
                            <w:spacing w:val="-5"/>
                            <w:sz w:val="9"/>
                          </w:rPr>
                          <w:t>GHz</w:t>
                        </w:r>
                      </w:p>
                      <w:p w14:paraId="38286F14" w14:textId="77777777" w:rsidR="007A1714" w:rsidRDefault="00000000">
                        <w:pPr>
                          <w:spacing w:before="33"/>
                          <w:rPr>
                            <w:rFonts w:ascii="Helvetica"/>
                            <w:sz w:val="9"/>
                          </w:rPr>
                        </w:pPr>
                        <w:r>
                          <w:rPr>
                            <w:rFonts w:ascii="Helvetica"/>
                            <w:spacing w:val="174"/>
                            <w:w w:val="150"/>
                            <w:sz w:val="9"/>
                            <w:u w:val="single" w:color="961AAB"/>
                          </w:rPr>
                          <w:t xml:space="preserve"> </w:t>
                        </w:r>
                        <w:r>
                          <w:rPr>
                            <w:rFonts w:ascii="Helvetica"/>
                            <w:spacing w:val="33"/>
                            <w:w w:val="150"/>
                            <w:sz w:val="9"/>
                          </w:rPr>
                          <w:t xml:space="preserve"> </w:t>
                        </w:r>
                        <w:r>
                          <w:rPr>
                            <w:rFonts w:ascii="Helvetica"/>
                            <w:sz w:val="9"/>
                          </w:rPr>
                          <w:t xml:space="preserve">15.4 </w:t>
                        </w:r>
                        <w:r>
                          <w:rPr>
                            <w:rFonts w:ascii="Helvetica"/>
                            <w:spacing w:val="-5"/>
                            <w:sz w:val="9"/>
                          </w:rPr>
                          <w:t>GHz</w:t>
                        </w:r>
                      </w:p>
                    </w:txbxContent>
                  </v:textbox>
                </v:shape>
                <w10:wrap anchorx="page"/>
              </v:group>
            </w:pict>
          </mc:Fallback>
        </mc:AlternateContent>
      </w:r>
      <w:r>
        <w:rPr>
          <w:rFonts w:ascii="Helvetica"/>
          <w:spacing w:val="-10"/>
          <w:sz w:val="15"/>
        </w:rPr>
        <w:t>6</w:t>
      </w:r>
    </w:p>
    <w:p w14:paraId="04473B75" w14:textId="77777777" w:rsidR="007A1714" w:rsidRDefault="00000000">
      <w:pPr>
        <w:spacing w:before="143"/>
        <w:ind w:left="450"/>
        <w:rPr>
          <w:rFonts w:ascii="Helvetica"/>
          <w:sz w:val="15"/>
        </w:rPr>
      </w:pPr>
      <w:r>
        <w:rPr>
          <w:rFonts w:ascii="Helvetica"/>
          <w:spacing w:val="-10"/>
          <w:sz w:val="15"/>
        </w:rPr>
        <w:t>5</w:t>
      </w:r>
    </w:p>
    <w:p w14:paraId="3BC0B818" w14:textId="77777777" w:rsidR="007A1714" w:rsidRDefault="00000000">
      <w:pPr>
        <w:spacing w:before="169"/>
        <w:ind w:left="450"/>
        <w:rPr>
          <w:rFonts w:ascii="Helvetica"/>
          <w:sz w:val="15"/>
        </w:rPr>
      </w:pPr>
      <w:r>
        <w:rPr>
          <w:rFonts w:ascii="Helvetica"/>
          <w:spacing w:val="-10"/>
          <w:sz w:val="15"/>
        </w:rPr>
        <w:t>4</w:t>
      </w:r>
    </w:p>
    <w:p w14:paraId="6B633A39" w14:textId="77777777" w:rsidR="007A1714" w:rsidRDefault="00000000">
      <w:pPr>
        <w:spacing w:before="168"/>
        <w:ind w:left="450"/>
        <w:rPr>
          <w:rFonts w:ascii="Helvetica"/>
          <w:sz w:val="15"/>
        </w:rPr>
      </w:pPr>
      <w:r>
        <w:rPr>
          <w:rFonts w:ascii="Helvetica"/>
          <w:spacing w:val="-10"/>
          <w:sz w:val="15"/>
        </w:rPr>
        <w:t>3</w:t>
      </w:r>
    </w:p>
    <w:p w14:paraId="58BD7DD0" w14:textId="77777777" w:rsidR="007A1714" w:rsidRDefault="00000000">
      <w:pPr>
        <w:spacing w:before="169"/>
        <w:ind w:left="450"/>
        <w:rPr>
          <w:rFonts w:ascii="Helvetica"/>
          <w:sz w:val="15"/>
        </w:rPr>
      </w:pPr>
      <w:r>
        <w:rPr>
          <w:noProof/>
        </w:rPr>
        <mc:AlternateContent>
          <mc:Choice Requires="wps">
            <w:drawing>
              <wp:anchor distT="0" distB="0" distL="0" distR="0" simplePos="0" relativeHeight="15795712" behindDoc="0" locked="0" layoutInCell="1" allowOverlap="1" wp14:anchorId="419B3649" wp14:editId="0C4BB8AD">
                <wp:simplePos x="0" y="0"/>
                <wp:positionH relativeFrom="page">
                  <wp:posOffset>674943</wp:posOffset>
                </wp:positionH>
                <wp:positionV relativeFrom="paragraph">
                  <wp:posOffset>187143</wp:posOffset>
                </wp:positionV>
                <wp:extent cx="141605" cy="1306195"/>
                <wp:effectExtent l="0" t="0" r="0" b="0"/>
                <wp:wrapNone/>
                <wp:docPr id="1384" name="Textbox 1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605" cy="1306195"/>
                        </a:xfrm>
                        <a:prstGeom prst="rect">
                          <a:avLst/>
                        </a:prstGeom>
                      </wps:spPr>
                      <wps:txbx>
                        <w:txbxContent>
                          <w:p w14:paraId="0E0E0A39" w14:textId="77777777" w:rsidR="007A1714" w:rsidRDefault="00000000">
                            <w:pPr>
                              <w:spacing w:before="26"/>
                              <w:ind w:left="20"/>
                              <w:rPr>
                                <w:rFonts w:ascii="Helvetica"/>
                                <w:sz w:val="15"/>
                              </w:rPr>
                            </w:pPr>
                            <w:r>
                              <w:rPr>
                                <w:rFonts w:ascii="Helvetica"/>
                                <w:w w:val="105"/>
                                <w:sz w:val="15"/>
                              </w:rPr>
                              <w:t>log(Flux</w:t>
                            </w:r>
                            <w:r>
                              <w:rPr>
                                <w:rFonts w:ascii="Helvetica"/>
                                <w:spacing w:val="-1"/>
                                <w:w w:val="105"/>
                                <w:sz w:val="15"/>
                              </w:rPr>
                              <w:t xml:space="preserve"> </w:t>
                            </w:r>
                            <w:r>
                              <w:rPr>
                                <w:rFonts w:ascii="Helvetica"/>
                                <w:w w:val="105"/>
                                <w:sz w:val="15"/>
                              </w:rPr>
                              <w:t>Density (</w:t>
                            </w:r>
                            <w:proofErr w:type="spellStart"/>
                            <w:r>
                              <w:rPr>
                                <w:rFonts w:ascii="Helvetica"/>
                                <w:w w:val="105"/>
                                <w:sz w:val="15"/>
                              </w:rPr>
                              <w:t>sfu</w:t>
                            </w:r>
                            <w:proofErr w:type="spellEnd"/>
                            <w:r>
                              <w:rPr>
                                <w:rFonts w:ascii="Helvetica"/>
                                <w:w w:val="105"/>
                                <w:sz w:val="15"/>
                              </w:rPr>
                              <w:t xml:space="preserve">)) </w:t>
                            </w:r>
                            <w:r>
                              <w:rPr>
                                <w:rFonts w:ascii="Helvetica"/>
                                <w:spacing w:val="-4"/>
                                <w:w w:val="105"/>
                                <w:sz w:val="15"/>
                              </w:rPr>
                              <w:t>RSTN</w:t>
                            </w:r>
                          </w:p>
                        </w:txbxContent>
                      </wps:txbx>
                      <wps:bodyPr vert="vert270" wrap="square" lIns="0" tIns="0" rIns="0" bIns="0" rtlCol="0">
                        <a:noAutofit/>
                      </wps:bodyPr>
                    </wps:wsp>
                  </a:graphicData>
                </a:graphic>
              </wp:anchor>
            </w:drawing>
          </mc:Choice>
          <mc:Fallback>
            <w:pict>
              <v:shape w14:anchorId="419B3649" id="Textbox 1384" o:spid="_x0000_s1350" type="#_x0000_t202" style="position:absolute;left:0;text-align:left;margin-left:53.15pt;margin-top:14.75pt;width:11.15pt;height:102.85pt;z-index:15795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" filled="f" stroked="f">
                <v:textbox style="layout-flow:vertical;mso-layout-flow-alt:bottom-to-top" inset="0,0,0,0">
                  <w:txbxContent>
                    <w:p w14:paraId="0E0E0A39" w14:textId="77777777" w:rsidR="007A1714" w:rsidRDefault="00000000">
                      <w:pPr>
                        <w:spacing w:before="26"/>
                        <w:ind w:left="20"/>
                        <w:rPr>
                          <w:rFonts w:ascii="Helvetica"/>
                          <w:sz w:val="15"/>
                        </w:rPr>
                      </w:pPr>
                      <w:r>
                        <w:rPr>
                          <w:rFonts w:ascii="Helvetica"/>
                          <w:w w:val="105"/>
                          <w:sz w:val="15"/>
                        </w:rPr>
                        <w:t>log(Flux</w:t>
                      </w:r>
                      <w:r>
                        <w:rPr>
                          <w:rFonts w:ascii="Helvetica"/>
                          <w:spacing w:val="-1"/>
                          <w:w w:val="105"/>
                          <w:sz w:val="15"/>
                        </w:rPr>
                        <w:t xml:space="preserve"> </w:t>
                      </w:r>
                      <w:r>
                        <w:rPr>
                          <w:rFonts w:ascii="Helvetica"/>
                          <w:w w:val="105"/>
                          <w:sz w:val="15"/>
                        </w:rPr>
                        <w:t>Density (</w:t>
                      </w:r>
                      <w:proofErr w:type="spellStart"/>
                      <w:r>
                        <w:rPr>
                          <w:rFonts w:ascii="Helvetica"/>
                          <w:w w:val="105"/>
                          <w:sz w:val="15"/>
                        </w:rPr>
                        <w:t>sfu</w:t>
                      </w:r>
                      <w:proofErr w:type="spellEnd"/>
                      <w:r>
                        <w:rPr>
                          <w:rFonts w:ascii="Helvetica"/>
                          <w:w w:val="105"/>
                          <w:sz w:val="15"/>
                        </w:rPr>
                        <w:t xml:space="preserve">)) </w:t>
                      </w:r>
                      <w:r>
                        <w:rPr>
                          <w:rFonts w:ascii="Helvetica"/>
                          <w:spacing w:val="-4"/>
                          <w:w w:val="105"/>
                          <w:sz w:val="15"/>
                        </w:rPr>
                        <w:t>RSTN</w:t>
                      </w:r>
                    </w:p>
                  </w:txbxContent>
                </v:textbox>
                <w10:wrap anchorx="page"/>
              </v:shape>
            </w:pict>
          </mc:Fallback>
        </mc:AlternateContent>
      </w:r>
      <w:r>
        <w:rPr>
          <w:rFonts w:ascii="Helvetica"/>
          <w:spacing w:val="-10"/>
          <w:sz w:val="15"/>
        </w:rPr>
        <w:t>2</w:t>
      </w:r>
    </w:p>
    <w:p w14:paraId="78907DFC" w14:textId="77777777" w:rsidR="007A1714" w:rsidRDefault="00000000">
      <w:pPr>
        <w:spacing w:before="169"/>
        <w:ind w:left="450"/>
        <w:rPr>
          <w:rFonts w:ascii="Helvetica"/>
          <w:sz w:val="15"/>
        </w:rPr>
      </w:pPr>
      <w:r>
        <w:rPr>
          <w:rFonts w:ascii="Helvetica"/>
          <w:spacing w:val="-10"/>
          <w:sz w:val="15"/>
        </w:rPr>
        <w:t>1</w:t>
      </w:r>
    </w:p>
    <w:p w14:paraId="5A3E1C30" w14:textId="77777777" w:rsidR="007A1714" w:rsidRDefault="00000000">
      <w:pPr>
        <w:spacing w:before="134" w:line="167" w:lineRule="exact"/>
        <w:ind w:left="450"/>
        <w:rPr>
          <w:rFonts w:ascii="Helvetica"/>
          <w:sz w:val="15"/>
        </w:rPr>
      </w:pPr>
      <w:r>
        <w:rPr>
          <w:rFonts w:ascii="Helvetica"/>
          <w:spacing w:val="-10"/>
          <w:sz w:val="15"/>
        </w:rPr>
        <w:t>0</w:t>
      </w:r>
    </w:p>
    <w:p w14:paraId="1BCC5028" w14:textId="77777777" w:rsidR="007A1714" w:rsidRDefault="00000000">
      <w:pPr>
        <w:spacing w:before="96"/>
        <w:rPr>
          <w:rFonts w:ascii="Helvetica"/>
          <w:sz w:val="15"/>
        </w:rPr>
      </w:pPr>
      <w:r>
        <w:br w:type="column"/>
      </w:r>
    </w:p>
    <w:p w14:paraId="082BC588" w14:textId="77777777" w:rsidR="007A1714" w:rsidRDefault="00000000">
      <w:pPr>
        <w:tabs>
          <w:tab w:val="left" w:pos="1373"/>
        </w:tabs>
        <w:ind w:left="450"/>
        <w:rPr>
          <w:rFonts w:ascii="Helvetica"/>
          <w:sz w:val="15"/>
        </w:rPr>
      </w:pPr>
      <w:r>
        <w:rPr>
          <w:rFonts w:ascii="Helvetica"/>
          <w:spacing w:val="-2"/>
          <w:sz w:val="15"/>
        </w:rPr>
        <w:t>-</w:t>
      </w:r>
      <w:r>
        <w:rPr>
          <w:rFonts w:ascii="Helvetica"/>
          <w:spacing w:val="-10"/>
          <w:sz w:val="15"/>
        </w:rPr>
        <w:t>3</w:t>
      </w:r>
      <w:r>
        <w:rPr>
          <w:rFonts w:ascii="Helvetica"/>
          <w:sz w:val="15"/>
        </w:rPr>
        <w:tab/>
      </w:r>
      <w:r>
        <w:rPr>
          <w:rFonts w:ascii="Helvetica"/>
          <w:spacing w:val="-10"/>
          <w:sz w:val="15"/>
        </w:rPr>
        <w:t>6</w:t>
      </w:r>
    </w:p>
    <w:p w14:paraId="1245B253" w14:textId="77777777" w:rsidR="007A1714" w:rsidRDefault="00000000">
      <w:pPr>
        <w:spacing w:before="142" w:line="172" w:lineRule="exact"/>
        <w:ind w:left="1373"/>
        <w:rPr>
          <w:rFonts w:ascii="Helvetica"/>
          <w:sz w:val="15"/>
        </w:rPr>
      </w:pPr>
      <w:r>
        <w:rPr>
          <w:rFonts w:ascii="Helvetica"/>
          <w:spacing w:val="-10"/>
          <w:sz w:val="15"/>
        </w:rPr>
        <w:t>5</w:t>
      </w:r>
    </w:p>
    <w:p w14:paraId="16D6CB4F" w14:textId="77777777" w:rsidR="007A1714" w:rsidRDefault="00000000">
      <w:pPr>
        <w:spacing w:line="171" w:lineRule="exact"/>
        <w:ind w:left="450"/>
        <w:rPr>
          <w:rFonts w:ascii="Helvetica"/>
          <w:sz w:val="15"/>
        </w:rPr>
      </w:pPr>
      <w:r>
        <w:rPr>
          <w:rFonts w:ascii="Helvetica"/>
          <w:spacing w:val="-2"/>
          <w:sz w:val="15"/>
        </w:rPr>
        <w:t>-</w:t>
      </w:r>
      <w:r>
        <w:rPr>
          <w:rFonts w:ascii="Helvetica"/>
          <w:spacing w:val="-10"/>
          <w:sz w:val="15"/>
        </w:rPr>
        <w:t>4</w:t>
      </w:r>
    </w:p>
    <w:p w14:paraId="49424F2B" w14:textId="77777777" w:rsidR="007A1714" w:rsidRDefault="00000000">
      <w:pPr>
        <w:spacing w:line="172" w:lineRule="exact"/>
        <w:ind w:left="1373"/>
        <w:rPr>
          <w:rFonts w:ascii="Helvetica"/>
          <w:sz w:val="15"/>
        </w:rPr>
      </w:pPr>
      <w:r>
        <w:rPr>
          <w:rFonts w:ascii="Helvetica"/>
          <w:spacing w:val="-10"/>
          <w:sz w:val="15"/>
        </w:rPr>
        <w:t>4</w:t>
      </w:r>
    </w:p>
    <w:p w14:paraId="0FE40AAD" w14:textId="77777777" w:rsidR="007A1714" w:rsidRDefault="00000000">
      <w:pPr>
        <w:tabs>
          <w:tab w:val="left" w:pos="1373"/>
        </w:tabs>
        <w:spacing w:before="169"/>
        <w:ind w:left="450"/>
        <w:rPr>
          <w:rFonts w:ascii="Helvetica"/>
          <w:sz w:val="15"/>
        </w:rPr>
      </w:pPr>
      <w:r>
        <w:rPr>
          <w:noProof/>
        </w:rPr>
        <mc:AlternateContent>
          <mc:Choice Requires="wps">
            <w:drawing>
              <wp:anchor distT="0" distB="0" distL="0" distR="0" simplePos="0" relativeHeight="480455168" behindDoc="1" locked="0" layoutInCell="1" allowOverlap="1" wp14:anchorId="5E6803BD" wp14:editId="13C40301">
                <wp:simplePos x="0" y="0"/>
                <wp:positionH relativeFrom="page">
                  <wp:posOffset>2618984</wp:posOffset>
                </wp:positionH>
                <wp:positionV relativeFrom="paragraph">
                  <wp:posOffset>193529</wp:posOffset>
                </wp:positionV>
                <wp:extent cx="141605" cy="1516380"/>
                <wp:effectExtent l="0" t="0" r="0" b="0"/>
                <wp:wrapNone/>
                <wp:docPr id="1385" name="Textbox 1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605" cy="1516380"/>
                        </a:xfrm>
                        <a:prstGeom prst="rect">
                          <a:avLst/>
                        </a:prstGeom>
                      </wps:spPr>
                      <wps:txbx>
                        <w:txbxContent>
                          <w:p w14:paraId="77333F0E" w14:textId="77777777" w:rsidR="007A1714" w:rsidRDefault="00000000">
                            <w:pPr>
                              <w:spacing w:before="26"/>
                              <w:ind w:left="20"/>
                              <w:rPr>
                                <w:rFonts w:ascii="Helvetica"/>
                                <w:sz w:val="15"/>
                              </w:rPr>
                            </w:pPr>
                            <w:r>
                              <w:rPr>
                                <w:rFonts w:ascii="Helvetica"/>
                                <w:w w:val="105"/>
                                <w:sz w:val="15"/>
                              </w:rPr>
                              <w:t>log(GOES</w:t>
                            </w:r>
                            <w:r>
                              <w:rPr>
                                <w:rFonts w:ascii="Helvetica"/>
                                <w:spacing w:val="-1"/>
                                <w:w w:val="105"/>
                                <w:sz w:val="15"/>
                              </w:rPr>
                              <w:t xml:space="preserve"> </w:t>
                            </w:r>
                            <w:r>
                              <w:rPr>
                                <w:rFonts w:ascii="Helvetica"/>
                                <w:w w:val="105"/>
                                <w:sz w:val="15"/>
                              </w:rPr>
                              <w:t xml:space="preserve">1-8 A </w:t>
                            </w:r>
                            <w:hyperlink w:anchor="_bookmark78" w:history="1">
                              <w:r>
                                <w:rPr>
                                  <w:rFonts w:ascii="Helvetica"/>
                                  <w:w w:val="105"/>
                                  <w:sz w:val="15"/>
                                </w:rPr>
                                <w:t>Intensity</w:t>
                              </w:r>
                            </w:hyperlink>
                            <w:r>
                              <w:rPr>
                                <w:rFonts w:ascii="Helvetica"/>
                                <w:w w:val="105"/>
                                <w:sz w:val="15"/>
                              </w:rPr>
                              <w:t xml:space="preserve"> </w:t>
                            </w:r>
                            <w:r>
                              <w:rPr>
                                <w:rFonts w:ascii="Helvetica"/>
                                <w:spacing w:val="-2"/>
                                <w:w w:val="105"/>
                                <w:sz w:val="15"/>
                              </w:rPr>
                              <w:t>(W/m</w:t>
                            </w:r>
                            <w:r>
                              <w:rPr>
                                <w:rFonts w:ascii="Helvetica"/>
                                <w:spacing w:val="-2"/>
                                <w:w w:val="105"/>
                                <w:position w:val="7"/>
                                <w:sz w:val="7"/>
                              </w:rPr>
                              <w:t>2</w:t>
                            </w:r>
                            <w:r>
                              <w:rPr>
                                <w:rFonts w:ascii="Helvetica"/>
                                <w:spacing w:val="-2"/>
                                <w:w w:val="105"/>
                                <w:sz w:val="15"/>
                              </w:rPr>
                              <w:t>))</w:t>
                            </w:r>
                          </w:p>
                        </w:txbxContent>
                      </wps:txbx>
                      <wps:bodyPr vert="vert" wrap="square" lIns="0" tIns="0" rIns="0" bIns="0" rtlCol="0">
                        <a:noAutofit/>
                      </wps:bodyPr>
                    </wps:wsp>
                  </a:graphicData>
                </a:graphic>
              </wp:anchor>
            </w:drawing>
          </mc:Choice>
          <mc:Fallback>
            <w:pict>
              <v:shape w14:anchorId="5E6803BD" id="Textbox 1385" o:spid="_x0000_s1351" type="#_x0000_t202" style="position:absolute;left:0;text-align:left;margin-left:206.2pt;margin-top:15.25pt;width:11.15pt;height:119.4pt;z-index:-22861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" filled="f" stroked="f">
                <v:textbox style="layout-flow:vertical" inset="0,0,0,0">
                  <w:txbxContent>
                    <w:p w14:paraId="77333F0E" w14:textId="77777777" w:rsidR="007A1714" w:rsidRDefault="00000000">
                      <w:pPr>
                        <w:spacing w:before="26"/>
                        <w:ind w:left="20"/>
                        <w:rPr>
                          <w:rFonts w:ascii="Helvetica"/>
                          <w:sz w:val="15"/>
                        </w:rPr>
                      </w:pPr>
                      <w:r>
                        <w:rPr>
                          <w:rFonts w:ascii="Helvetica"/>
                          <w:w w:val="105"/>
                          <w:sz w:val="15"/>
                        </w:rPr>
                        <w:t>log(GOES</w:t>
                      </w:r>
                      <w:r>
                        <w:rPr>
                          <w:rFonts w:ascii="Helvetica"/>
                          <w:spacing w:val="-1"/>
                          <w:w w:val="105"/>
                          <w:sz w:val="15"/>
                        </w:rPr>
                        <w:t xml:space="preserve"> </w:t>
                      </w:r>
                      <w:r>
                        <w:rPr>
                          <w:rFonts w:ascii="Helvetica"/>
                          <w:w w:val="105"/>
                          <w:sz w:val="15"/>
                        </w:rPr>
                        <w:t xml:space="preserve">1-8 A </w:t>
                      </w:r>
                      <w:hyperlink w:anchor="_bookmark78" w:history="1">
                        <w:r>
                          <w:rPr>
                            <w:rFonts w:ascii="Helvetica"/>
                            <w:w w:val="105"/>
                            <w:sz w:val="15"/>
                          </w:rPr>
                          <w:t>Intensity</w:t>
                        </w:r>
                      </w:hyperlink>
                      <w:r>
                        <w:rPr>
                          <w:rFonts w:ascii="Helvetica"/>
                          <w:w w:val="105"/>
                          <w:sz w:val="15"/>
                        </w:rPr>
                        <w:t xml:space="preserve"> </w:t>
                      </w:r>
                      <w:r>
                        <w:rPr>
                          <w:rFonts w:ascii="Helvetica"/>
                          <w:spacing w:val="-2"/>
                          <w:w w:val="105"/>
                          <w:sz w:val="15"/>
                        </w:rPr>
                        <w:t>(W/m</w:t>
                      </w:r>
                      <w:r>
                        <w:rPr>
                          <w:rFonts w:ascii="Helvetica"/>
                          <w:spacing w:val="-2"/>
                          <w:w w:val="105"/>
                          <w:position w:val="7"/>
                          <w:sz w:val="7"/>
                        </w:rPr>
                        <w:t>2</w:t>
                      </w:r>
                      <w:r>
                        <w:rPr>
                          <w:rFonts w:ascii="Helvetica"/>
                          <w:spacing w:val="-2"/>
                          <w:w w:val="105"/>
                          <w:sz w:val="15"/>
                        </w:rPr>
                        <w:t>))</w:t>
                      </w:r>
                    </w:p>
                  </w:txbxContent>
                </v:textbox>
                <w10:wrap anchorx="page"/>
              </v:shape>
            </w:pict>
          </mc:Fallback>
        </mc:AlternateContent>
      </w:r>
      <w:r>
        <w:rPr>
          <w:rFonts w:ascii="Helvetica"/>
          <w:spacing w:val="-2"/>
          <w:sz w:val="15"/>
        </w:rPr>
        <w:t>-</w:t>
      </w:r>
      <w:r>
        <w:rPr>
          <w:rFonts w:ascii="Helvetica"/>
          <w:spacing w:val="-10"/>
          <w:sz w:val="15"/>
        </w:rPr>
        <w:t>5</w:t>
      </w:r>
      <w:r>
        <w:rPr>
          <w:rFonts w:ascii="Helvetica"/>
          <w:sz w:val="15"/>
        </w:rPr>
        <w:tab/>
      </w:r>
      <w:r>
        <w:rPr>
          <w:rFonts w:ascii="Helvetica"/>
          <w:spacing w:val="-10"/>
          <w:sz w:val="15"/>
        </w:rPr>
        <w:t>3</w:t>
      </w:r>
    </w:p>
    <w:p w14:paraId="3A7A5176" w14:textId="77777777" w:rsidR="007A1714" w:rsidRDefault="00000000">
      <w:pPr>
        <w:spacing w:before="169" w:line="172" w:lineRule="exact"/>
        <w:ind w:left="1373"/>
        <w:rPr>
          <w:rFonts w:ascii="Helvetica"/>
          <w:sz w:val="15"/>
        </w:rPr>
      </w:pPr>
      <w:r>
        <w:rPr>
          <w:noProof/>
        </w:rPr>
        <mc:AlternateContent>
          <mc:Choice Requires="wps">
            <w:drawing>
              <wp:anchor distT="0" distB="0" distL="0" distR="0" simplePos="0" relativeHeight="480456192" behindDoc="1" locked="0" layoutInCell="1" allowOverlap="1" wp14:anchorId="3F867441" wp14:editId="61B3FA21">
                <wp:simplePos x="0" y="0"/>
                <wp:positionH relativeFrom="page">
                  <wp:posOffset>2862973</wp:posOffset>
                </wp:positionH>
                <wp:positionV relativeFrom="paragraph">
                  <wp:posOffset>99261</wp:posOffset>
                </wp:positionV>
                <wp:extent cx="141605" cy="1517650"/>
                <wp:effectExtent l="0" t="0" r="0" b="0"/>
                <wp:wrapNone/>
                <wp:docPr id="1386" name="Textbox 1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605" cy="1517650"/>
                        </a:xfrm>
                        <a:prstGeom prst="rect">
                          <a:avLst/>
                        </a:prstGeom>
                      </wps:spPr>
                      <wps:txbx>
                        <w:txbxContent>
                          <w:p w14:paraId="18887166" w14:textId="77777777" w:rsidR="007A1714" w:rsidRDefault="00000000">
                            <w:pPr>
                              <w:spacing w:before="26"/>
                              <w:ind w:left="20"/>
                              <w:rPr>
                                <w:rFonts w:ascii="Helvetica"/>
                                <w:sz w:val="15"/>
                              </w:rPr>
                            </w:pPr>
                            <w:r>
                              <w:rPr>
                                <w:rFonts w:ascii="Helvetica"/>
                                <w:w w:val="105"/>
                                <w:sz w:val="15"/>
                              </w:rPr>
                              <w:t>log(Flux</w:t>
                            </w:r>
                            <w:r>
                              <w:rPr>
                                <w:rFonts w:ascii="Helvetica"/>
                                <w:spacing w:val="-1"/>
                                <w:w w:val="105"/>
                                <w:sz w:val="15"/>
                              </w:rPr>
                              <w:t xml:space="preserve"> </w:t>
                            </w:r>
                            <w:r>
                              <w:rPr>
                                <w:rFonts w:ascii="Helvetica"/>
                                <w:w w:val="105"/>
                                <w:sz w:val="15"/>
                              </w:rPr>
                              <w:t>Density (</w:t>
                            </w:r>
                            <w:proofErr w:type="spellStart"/>
                            <w:r>
                              <w:rPr>
                                <w:rFonts w:ascii="Helvetica"/>
                                <w:w w:val="105"/>
                                <w:sz w:val="15"/>
                              </w:rPr>
                              <w:t>sfu</w:t>
                            </w:r>
                            <w:proofErr w:type="spellEnd"/>
                            <w:r>
                              <w:rPr>
                                <w:rFonts w:ascii="Helvetica"/>
                                <w:w w:val="105"/>
                                <w:sz w:val="15"/>
                              </w:rPr>
                              <w:t xml:space="preserve">)) </w:t>
                            </w:r>
                            <w:proofErr w:type="spellStart"/>
                            <w:r>
                              <w:rPr>
                                <w:rFonts w:ascii="Helvetica"/>
                                <w:spacing w:val="-2"/>
                                <w:w w:val="105"/>
                                <w:sz w:val="15"/>
                              </w:rPr>
                              <w:t>Nobeyama</w:t>
                            </w:r>
                            <w:proofErr w:type="spellEnd"/>
                          </w:p>
                        </w:txbxContent>
                      </wps:txbx>
                      <wps:bodyPr vert="vert270" wrap="square" lIns="0" tIns="0" rIns="0" bIns="0" rtlCol="0">
                        <a:noAutofit/>
                      </wps:bodyPr>
                    </wps:wsp>
                  </a:graphicData>
                </a:graphic>
              </wp:anchor>
            </w:drawing>
          </mc:Choice>
          <mc:Fallback>
            <w:pict>
              <v:shape w14:anchorId="3F867441" id="Textbox 1386" o:spid="_x0000_s1352" type="#_x0000_t202" style="position:absolute;left:0;text-align:left;margin-left:225.45pt;margin-top:7.8pt;width:11.15pt;height:119.5pt;z-index:-22860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" filled="f" stroked="f">
                <v:textbox style="layout-flow:vertical;mso-layout-flow-alt:bottom-to-top" inset="0,0,0,0">
                  <w:txbxContent>
                    <w:p w14:paraId="18887166" w14:textId="77777777" w:rsidR="007A1714" w:rsidRDefault="00000000">
                      <w:pPr>
                        <w:spacing w:before="26"/>
                        <w:ind w:left="20"/>
                        <w:rPr>
                          <w:rFonts w:ascii="Helvetica"/>
                          <w:sz w:val="15"/>
                        </w:rPr>
                      </w:pPr>
                      <w:r>
                        <w:rPr>
                          <w:rFonts w:ascii="Helvetica"/>
                          <w:w w:val="105"/>
                          <w:sz w:val="15"/>
                        </w:rPr>
                        <w:t>log(Flux</w:t>
                      </w:r>
                      <w:r>
                        <w:rPr>
                          <w:rFonts w:ascii="Helvetica"/>
                          <w:spacing w:val="-1"/>
                          <w:w w:val="105"/>
                          <w:sz w:val="15"/>
                        </w:rPr>
                        <w:t xml:space="preserve"> </w:t>
                      </w:r>
                      <w:r>
                        <w:rPr>
                          <w:rFonts w:ascii="Helvetica"/>
                          <w:w w:val="105"/>
                          <w:sz w:val="15"/>
                        </w:rPr>
                        <w:t>Density (</w:t>
                      </w:r>
                      <w:proofErr w:type="spellStart"/>
                      <w:r>
                        <w:rPr>
                          <w:rFonts w:ascii="Helvetica"/>
                          <w:w w:val="105"/>
                          <w:sz w:val="15"/>
                        </w:rPr>
                        <w:t>sfu</w:t>
                      </w:r>
                      <w:proofErr w:type="spellEnd"/>
                      <w:r>
                        <w:rPr>
                          <w:rFonts w:ascii="Helvetica"/>
                          <w:w w:val="105"/>
                          <w:sz w:val="15"/>
                        </w:rPr>
                        <w:t xml:space="preserve">)) </w:t>
                      </w:r>
                      <w:proofErr w:type="spellStart"/>
                      <w:r>
                        <w:rPr>
                          <w:rFonts w:ascii="Helvetica"/>
                          <w:spacing w:val="-2"/>
                          <w:w w:val="105"/>
                          <w:sz w:val="15"/>
                        </w:rPr>
                        <w:t>Nobeyama</w:t>
                      </w:r>
                      <w:proofErr w:type="spellEnd"/>
                    </w:p>
                  </w:txbxContent>
                </v:textbox>
                <w10:wrap anchorx="page"/>
              </v:shape>
            </w:pict>
          </mc:Fallback>
        </mc:AlternateContent>
      </w:r>
      <w:r>
        <w:rPr>
          <w:rFonts w:ascii="Helvetica"/>
          <w:spacing w:val="-10"/>
          <w:sz w:val="15"/>
        </w:rPr>
        <w:t>2</w:t>
      </w:r>
    </w:p>
    <w:p w14:paraId="0193E1B4" w14:textId="77777777" w:rsidR="007A1714" w:rsidRDefault="00000000">
      <w:pPr>
        <w:spacing w:line="171" w:lineRule="exact"/>
        <w:ind w:left="450"/>
        <w:rPr>
          <w:rFonts w:ascii="Helvetica"/>
          <w:sz w:val="15"/>
        </w:rPr>
      </w:pPr>
      <w:r>
        <w:rPr>
          <w:rFonts w:ascii="Helvetica"/>
          <w:spacing w:val="-2"/>
          <w:sz w:val="15"/>
        </w:rPr>
        <w:t>-</w:t>
      </w:r>
      <w:r>
        <w:rPr>
          <w:rFonts w:ascii="Helvetica"/>
          <w:spacing w:val="-10"/>
          <w:sz w:val="15"/>
        </w:rPr>
        <w:t>6</w:t>
      </w:r>
    </w:p>
    <w:p w14:paraId="214674F5" w14:textId="77777777" w:rsidR="007A1714" w:rsidRDefault="00000000">
      <w:pPr>
        <w:spacing w:line="172" w:lineRule="exact"/>
        <w:ind w:left="1373"/>
        <w:rPr>
          <w:rFonts w:ascii="Helvetica"/>
          <w:sz w:val="15"/>
        </w:rPr>
      </w:pPr>
      <w:r>
        <w:rPr>
          <w:rFonts w:ascii="Helvetica"/>
          <w:spacing w:val="-10"/>
          <w:sz w:val="15"/>
        </w:rPr>
        <w:t>1</w:t>
      </w:r>
    </w:p>
    <w:p w14:paraId="2701A82F" w14:textId="77777777" w:rsidR="007A1714" w:rsidRDefault="00000000">
      <w:pPr>
        <w:tabs>
          <w:tab w:val="left" w:pos="1373"/>
        </w:tabs>
        <w:spacing w:before="134" w:line="167" w:lineRule="exact"/>
        <w:ind w:left="450"/>
        <w:rPr>
          <w:rFonts w:ascii="Helvetica"/>
          <w:sz w:val="15"/>
        </w:rPr>
      </w:pPr>
      <w:r>
        <w:rPr>
          <w:rFonts w:ascii="Helvetica"/>
          <w:spacing w:val="-2"/>
          <w:sz w:val="15"/>
        </w:rPr>
        <w:t>-</w:t>
      </w:r>
      <w:r>
        <w:rPr>
          <w:rFonts w:ascii="Helvetica"/>
          <w:spacing w:val="-10"/>
          <w:sz w:val="15"/>
        </w:rPr>
        <w:t>7</w:t>
      </w:r>
      <w:r>
        <w:rPr>
          <w:rFonts w:ascii="Helvetica"/>
          <w:sz w:val="15"/>
        </w:rPr>
        <w:tab/>
      </w:r>
      <w:r>
        <w:rPr>
          <w:rFonts w:ascii="Helvetica"/>
          <w:spacing w:val="-10"/>
          <w:sz w:val="15"/>
        </w:rPr>
        <w:t>0</w:t>
      </w:r>
    </w:p>
    <w:p w14:paraId="059DD581" w14:textId="77777777" w:rsidR="007A1714" w:rsidRDefault="00000000">
      <w:pPr>
        <w:spacing w:before="141" w:line="150" w:lineRule="exact"/>
        <w:ind w:left="450"/>
        <w:rPr>
          <w:rFonts w:ascii="Helvetica"/>
          <w:sz w:val="15"/>
        </w:rPr>
      </w:pPr>
      <w:r>
        <w:br w:type="column"/>
      </w:r>
      <w:r>
        <w:rPr>
          <w:rFonts w:ascii="Helvetica"/>
          <w:sz w:val="15"/>
        </w:rPr>
        <w:t>2006</w:t>
      </w:r>
      <w:r>
        <w:rPr>
          <w:rFonts w:ascii="Helvetica"/>
          <w:spacing w:val="7"/>
          <w:sz w:val="15"/>
        </w:rPr>
        <w:t xml:space="preserve"> </w:t>
      </w:r>
      <w:r>
        <w:rPr>
          <w:rFonts w:ascii="Helvetica"/>
          <w:sz w:val="15"/>
        </w:rPr>
        <w:t>Dec</w:t>
      </w:r>
      <w:r>
        <w:rPr>
          <w:rFonts w:ascii="Helvetica"/>
          <w:spacing w:val="7"/>
          <w:sz w:val="15"/>
        </w:rPr>
        <w:t xml:space="preserve"> </w:t>
      </w:r>
      <w:r>
        <w:rPr>
          <w:rFonts w:ascii="Helvetica"/>
          <w:spacing w:val="-5"/>
          <w:sz w:val="15"/>
        </w:rPr>
        <w:t>13</w:t>
      </w:r>
    </w:p>
    <w:p w14:paraId="13145719" w14:textId="77777777" w:rsidR="007A1714" w:rsidRDefault="00000000">
      <w:pPr>
        <w:spacing w:line="150" w:lineRule="exact"/>
        <w:ind w:left="2218"/>
        <w:rPr>
          <w:rFonts w:ascii="Helvetica"/>
          <w:sz w:val="15"/>
        </w:rPr>
      </w:pPr>
      <w:r>
        <w:rPr>
          <w:noProof/>
        </w:rPr>
        <mc:AlternateContent>
          <mc:Choice Requires="wpg">
            <w:drawing>
              <wp:anchor distT="0" distB="0" distL="0" distR="0" simplePos="0" relativeHeight="15793664" behindDoc="0" locked="0" layoutInCell="1" allowOverlap="1" wp14:anchorId="7CDB23D8" wp14:editId="3C78FC12">
                <wp:simplePos x="0" y="0"/>
                <wp:positionH relativeFrom="page">
                  <wp:posOffset>3120726</wp:posOffset>
                </wp:positionH>
                <wp:positionV relativeFrom="paragraph">
                  <wp:posOffset>32975</wp:posOffset>
                </wp:positionV>
                <wp:extent cx="1521460" cy="1307465"/>
                <wp:effectExtent l="0" t="0" r="0" b="0"/>
                <wp:wrapNone/>
                <wp:docPr id="1387" name="Group 1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1460" cy="1307465"/>
                          <a:chOff x="0" y="0"/>
                          <a:chExt cx="1521460" cy="1307465"/>
                        </a:xfrm>
                      </wpg:grpSpPr>
                      <pic:pic xmlns:pic="http://schemas.openxmlformats.org/drawingml/2006/picture">
                        <pic:nvPicPr>
                          <pic:cNvPr id="1388" name="Image 1388"/>
                          <pic:cNvPicPr/>
                        </pic:nvPicPr>
                        <pic:blipFill>
                          <a:blip r:embed="rId64" cstate="print"/>
                          <a:stretch>
                            <a:fillRect/>
                          </a:stretch>
                        </pic:blipFill>
                        <pic:spPr>
                          <a:xfrm>
                            <a:off x="0" y="0"/>
                            <a:ext cx="1521294" cy="1307096"/>
                          </a:xfrm>
                          <a:prstGeom prst="rect">
                            <a:avLst/>
                          </a:prstGeom>
                        </pic:spPr>
                      </pic:pic>
                      <pic:pic xmlns:pic="http://schemas.openxmlformats.org/drawingml/2006/picture">
                        <pic:nvPicPr>
                          <pic:cNvPr id="1389" name="Image 1389"/>
                          <pic:cNvPicPr/>
                        </pic:nvPicPr>
                        <pic:blipFill>
                          <a:blip r:embed="rId65" cstate="print"/>
                          <a:stretch>
                            <a:fillRect/>
                          </a:stretch>
                        </pic:blipFill>
                        <pic:spPr>
                          <a:xfrm>
                            <a:off x="132372" y="94907"/>
                            <a:ext cx="890003" cy="1212176"/>
                          </a:xfrm>
                          <a:prstGeom prst="rect">
                            <a:avLst/>
                          </a:prstGeom>
                        </pic:spPr>
                      </pic:pic>
                      <pic:pic xmlns:pic="http://schemas.openxmlformats.org/drawingml/2006/picture">
                        <pic:nvPicPr>
                          <pic:cNvPr id="1390" name="Image 1390"/>
                          <pic:cNvPicPr/>
                        </pic:nvPicPr>
                        <pic:blipFill>
                          <a:blip r:embed="rId66" cstate="print"/>
                          <a:stretch>
                            <a:fillRect/>
                          </a:stretch>
                        </pic:blipFill>
                        <pic:spPr>
                          <a:xfrm>
                            <a:off x="1086624" y="320687"/>
                            <a:ext cx="109448" cy="986396"/>
                          </a:xfrm>
                          <a:prstGeom prst="rect">
                            <a:avLst/>
                          </a:prstGeom>
                        </pic:spPr>
                      </pic:pic>
                      <pic:pic xmlns:pic="http://schemas.openxmlformats.org/drawingml/2006/picture">
                        <pic:nvPicPr>
                          <pic:cNvPr id="1391" name="Image 1391"/>
                          <pic:cNvPicPr/>
                        </pic:nvPicPr>
                        <pic:blipFill>
                          <a:blip r:embed="rId67" cstate="print"/>
                          <a:stretch>
                            <a:fillRect/>
                          </a:stretch>
                        </pic:blipFill>
                        <pic:spPr>
                          <a:xfrm>
                            <a:off x="0" y="1011694"/>
                            <a:ext cx="57365" cy="295376"/>
                          </a:xfrm>
                          <a:prstGeom prst="rect">
                            <a:avLst/>
                          </a:prstGeom>
                        </pic:spPr>
                      </pic:pic>
                      <wps:wsp>
                        <wps:cNvPr id="1392" name="Textbox 1392"/>
                        <wps:cNvSpPr txBox="1"/>
                        <wps:spPr>
                          <a:xfrm>
                            <a:off x="48178" y="33670"/>
                            <a:ext cx="158750" cy="126364"/>
                          </a:xfrm>
                          <a:prstGeom prst="rect">
                            <a:avLst/>
                          </a:prstGeom>
                        </wps:spPr>
                        <wps:txbx>
                          <w:txbxContent>
                            <w:p w14:paraId="68EE1BD4" w14:textId="77777777" w:rsidR="007A1714" w:rsidRDefault="00000000">
                              <w:pPr>
                                <w:rPr>
                                  <w:rFonts w:ascii="Helvetica"/>
                                  <w:sz w:val="17"/>
                                </w:rPr>
                              </w:pPr>
                              <w:r>
                                <w:rPr>
                                  <w:rFonts w:ascii="Helvetica"/>
                                  <w:spacing w:val="-5"/>
                                  <w:sz w:val="17"/>
                                </w:rPr>
                                <w:t>(B)</w:t>
                              </w:r>
                            </w:p>
                          </w:txbxContent>
                        </wps:txbx>
                        <wps:bodyPr wrap="square" lIns="0" tIns="0" rIns="0" bIns="0" rtlCol="0">
                          <a:noAutofit/>
                        </wps:bodyPr>
                      </wps:wsp>
                      <wps:wsp>
                        <wps:cNvPr id="1393" name="Textbox 1393"/>
                        <wps:cNvSpPr txBox="1"/>
                        <wps:spPr>
                          <a:xfrm>
                            <a:off x="1069295" y="70696"/>
                            <a:ext cx="436245" cy="414020"/>
                          </a:xfrm>
                          <a:prstGeom prst="rect">
                            <a:avLst/>
                          </a:prstGeom>
                        </wps:spPr>
                        <wps:txbx>
                          <w:txbxContent>
                            <w:p w14:paraId="6C519560" w14:textId="77777777" w:rsidR="007A1714" w:rsidRDefault="00000000">
                              <w:pPr>
                                <w:rPr>
                                  <w:rFonts w:ascii="Helvetica"/>
                                  <w:sz w:val="9"/>
                                </w:rPr>
                              </w:pPr>
                              <w:r>
                                <w:rPr>
                                  <w:rFonts w:ascii="Helvetica"/>
                                  <w:spacing w:val="174"/>
                                  <w:w w:val="150"/>
                                  <w:sz w:val="9"/>
                                  <w:u w:val="single" w:color="DB291A"/>
                                </w:rPr>
                                <w:t xml:space="preserve"> </w:t>
                              </w:r>
                              <w:r>
                                <w:rPr>
                                  <w:rFonts w:ascii="Helvetica"/>
                                  <w:spacing w:val="58"/>
                                  <w:w w:val="150"/>
                                  <w:sz w:val="9"/>
                                </w:rPr>
                                <w:t xml:space="preserve"> </w:t>
                              </w:r>
                              <w:r>
                                <w:rPr>
                                  <w:rFonts w:ascii="Helvetica"/>
                                  <w:sz w:val="9"/>
                                </w:rPr>
                                <w:t xml:space="preserve">1.0 </w:t>
                              </w:r>
                              <w:r>
                                <w:rPr>
                                  <w:rFonts w:ascii="Helvetica"/>
                                  <w:spacing w:val="-5"/>
                                  <w:sz w:val="9"/>
                                </w:rPr>
                                <w:t>GHz</w:t>
                              </w:r>
                            </w:p>
                            <w:p w14:paraId="10DC6908" w14:textId="77777777" w:rsidR="007A1714" w:rsidRDefault="00000000">
                              <w:pPr>
                                <w:spacing w:before="33"/>
                                <w:rPr>
                                  <w:rFonts w:ascii="Helvetica"/>
                                  <w:sz w:val="9"/>
                                </w:rPr>
                              </w:pPr>
                              <w:r>
                                <w:rPr>
                                  <w:rFonts w:ascii="Helvetica"/>
                                  <w:spacing w:val="174"/>
                                  <w:w w:val="150"/>
                                  <w:sz w:val="9"/>
                                  <w:u w:val="dotted" w:color="00A4CE"/>
                                </w:rPr>
                                <w:t xml:space="preserve"> </w:t>
                              </w:r>
                              <w:r>
                                <w:rPr>
                                  <w:rFonts w:ascii="Helvetica"/>
                                  <w:spacing w:val="58"/>
                                  <w:w w:val="150"/>
                                  <w:sz w:val="9"/>
                                </w:rPr>
                                <w:t xml:space="preserve"> </w:t>
                              </w:r>
                              <w:r>
                                <w:rPr>
                                  <w:rFonts w:ascii="Helvetica"/>
                                  <w:sz w:val="9"/>
                                </w:rPr>
                                <w:t xml:space="preserve">2.0 </w:t>
                              </w:r>
                              <w:r>
                                <w:rPr>
                                  <w:rFonts w:ascii="Helvetica"/>
                                  <w:spacing w:val="-5"/>
                                  <w:sz w:val="9"/>
                                </w:rPr>
                                <w:t>GHz</w:t>
                              </w:r>
                            </w:p>
                            <w:p w14:paraId="72B613C5" w14:textId="77777777" w:rsidR="007A1714" w:rsidRDefault="00000000">
                              <w:pPr>
                                <w:spacing w:before="33"/>
                                <w:rPr>
                                  <w:rFonts w:ascii="Helvetica"/>
                                  <w:sz w:val="9"/>
                                </w:rPr>
                              </w:pPr>
                              <w:r>
                                <w:rPr>
                                  <w:rFonts w:ascii="Helvetica"/>
                                  <w:spacing w:val="174"/>
                                  <w:w w:val="150"/>
                                  <w:sz w:val="9"/>
                                  <w:u w:val="single" w:color="00A4CE"/>
                                </w:rPr>
                                <w:t xml:space="preserve"> </w:t>
                              </w:r>
                              <w:r>
                                <w:rPr>
                                  <w:rFonts w:ascii="Helvetica"/>
                                  <w:spacing w:val="58"/>
                                  <w:w w:val="150"/>
                                  <w:sz w:val="9"/>
                                </w:rPr>
                                <w:t xml:space="preserve"> </w:t>
                              </w:r>
                              <w:r>
                                <w:rPr>
                                  <w:rFonts w:ascii="Helvetica"/>
                                  <w:sz w:val="9"/>
                                </w:rPr>
                                <w:t xml:space="preserve">3.8 </w:t>
                              </w:r>
                              <w:r>
                                <w:rPr>
                                  <w:rFonts w:ascii="Helvetica"/>
                                  <w:spacing w:val="-5"/>
                                  <w:sz w:val="9"/>
                                </w:rPr>
                                <w:t>GHz</w:t>
                              </w:r>
                            </w:p>
                            <w:p w14:paraId="4E2171CA" w14:textId="77777777" w:rsidR="007A1714" w:rsidRDefault="00000000">
                              <w:pPr>
                                <w:spacing w:before="33"/>
                                <w:ind w:left="307"/>
                                <w:rPr>
                                  <w:rFonts w:ascii="Helvetica"/>
                                  <w:sz w:val="9"/>
                                </w:rPr>
                              </w:pPr>
                              <w:r>
                                <w:rPr>
                                  <w:rFonts w:ascii="Helvetica"/>
                                  <w:sz w:val="9"/>
                                </w:rPr>
                                <w:t>9.4</w:t>
                              </w:r>
                              <w:r>
                                <w:rPr>
                                  <w:rFonts w:ascii="Helvetica"/>
                                  <w:spacing w:val="1"/>
                                  <w:sz w:val="9"/>
                                </w:rPr>
                                <w:t xml:space="preserve"> </w:t>
                              </w:r>
                              <w:r>
                                <w:rPr>
                                  <w:rFonts w:ascii="Helvetica"/>
                                  <w:spacing w:val="-5"/>
                                  <w:sz w:val="9"/>
                                </w:rPr>
                                <w:t>GHz</w:t>
                              </w:r>
                            </w:p>
                            <w:p w14:paraId="74172AB8" w14:textId="77777777" w:rsidR="007A1714" w:rsidRDefault="00000000">
                              <w:pPr>
                                <w:spacing w:before="33"/>
                                <w:ind w:left="282"/>
                                <w:rPr>
                                  <w:rFonts w:ascii="Helvetica"/>
                                  <w:sz w:val="9"/>
                                </w:rPr>
                              </w:pPr>
                              <w:r>
                                <w:rPr>
                                  <w:rFonts w:ascii="Helvetica"/>
                                  <w:sz w:val="9"/>
                                </w:rPr>
                                <w:t>17.0</w:t>
                              </w:r>
                              <w:r>
                                <w:rPr>
                                  <w:rFonts w:ascii="Helvetica"/>
                                  <w:spacing w:val="1"/>
                                  <w:sz w:val="9"/>
                                </w:rPr>
                                <w:t xml:space="preserve"> </w:t>
                              </w:r>
                              <w:r>
                                <w:rPr>
                                  <w:rFonts w:ascii="Helvetica"/>
                                  <w:spacing w:val="-5"/>
                                  <w:sz w:val="9"/>
                                </w:rPr>
                                <w:t>GHz</w:t>
                              </w:r>
                            </w:p>
                          </w:txbxContent>
                        </wps:txbx>
                        <wps:bodyPr wrap="square" lIns="0" tIns="0" rIns="0" bIns="0" rtlCol="0">
                          <a:noAutofit/>
                        </wps:bodyPr>
                      </wps:wsp>
                    </wpg:wgp>
                  </a:graphicData>
                </a:graphic>
              </wp:anchor>
            </w:drawing>
          </mc:Choice>
          <mc:Fallback>
            <w:pict>
              <v:group w14:anchorId="7CDB23D8" id="Group 1387" o:spid="_x0000_s1353" style="position:absolute;left:0;text-align:left;margin-left:245.75pt;margin-top:2.6pt;width:119.8pt;height:102.95pt;z-index:15793664;mso-wrap-distance-left:0;mso-wrap-distance-right:0;mso-position-horizontal-relative:page;mso-position-vertical-relative:text" coordsize="15214,13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">
                <v:shape id="Image 1388" o:spid="_x0000_s1354" type="#_x0000_t75" style="position:absolute;width:15212;height:1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">
                  <v:imagedata r:id="rId68" o:title=""/>
                </v:shape>
                <v:shape id="Image 1389" o:spid="_x0000_s1355" type="#_x0000_t75" style="position:absolute;left:1323;top:949;width:8900;height:12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">
                  <v:imagedata r:id="rId69" o:title=""/>
                </v:shape>
                <v:shape id="Image 1390" o:spid="_x0000_s1356" type="#_x0000_t75" style="position:absolute;left:10866;top:3206;width:1094;height:9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">
                  <v:imagedata r:id="rId70" o:title=""/>
                </v:shape>
                <v:shape id="Image 1391" o:spid="_x0000_s1357" type="#_x0000_t75" style="position:absolute;top:10116;width:573;height: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">
                  <v:imagedata r:id="rId71" o:title=""/>
                </v:shape>
                <v:shape id="Textbox 1392" o:spid="_x0000_s1358" type="#_x0000_t202" style="position:absolute;left:481;top:336;width:1588;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" filled="f" stroked="f">
                  <v:textbox inset="0,0,0,0">
                    <w:txbxContent>
                      <w:p w14:paraId="68EE1BD4" w14:textId="77777777" w:rsidR="007A1714" w:rsidRDefault="00000000">
                        <w:pPr>
                          <w:rPr>
                            <w:rFonts w:ascii="Helvetica"/>
                            <w:sz w:val="17"/>
                          </w:rPr>
                        </w:pPr>
                        <w:r>
                          <w:rPr>
                            <w:rFonts w:ascii="Helvetica"/>
                            <w:spacing w:val="-5"/>
                            <w:sz w:val="17"/>
                          </w:rPr>
                          <w:t>(B)</w:t>
                        </w:r>
                      </w:p>
                    </w:txbxContent>
                  </v:textbox>
                </v:shape>
                <v:shape id="Textbox 1393" o:spid="_x0000_s1359" type="#_x0000_t202" style="position:absolute;left:10692;top:706;width:4363;height:4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" filled="f" stroked="f">
                  <v:textbox inset="0,0,0,0">
                    <w:txbxContent>
                      <w:p w14:paraId="6C519560" w14:textId="77777777" w:rsidR="007A1714" w:rsidRDefault="00000000">
                        <w:pPr>
                          <w:rPr>
                            <w:rFonts w:ascii="Helvetica"/>
                            <w:sz w:val="9"/>
                          </w:rPr>
                        </w:pPr>
                        <w:r>
                          <w:rPr>
                            <w:rFonts w:ascii="Helvetica"/>
                            <w:spacing w:val="174"/>
                            <w:w w:val="150"/>
                            <w:sz w:val="9"/>
                            <w:u w:val="single" w:color="DB291A"/>
                          </w:rPr>
                          <w:t xml:space="preserve"> </w:t>
                        </w:r>
                        <w:r>
                          <w:rPr>
                            <w:rFonts w:ascii="Helvetica"/>
                            <w:spacing w:val="58"/>
                            <w:w w:val="150"/>
                            <w:sz w:val="9"/>
                          </w:rPr>
                          <w:t xml:space="preserve"> </w:t>
                        </w:r>
                        <w:r>
                          <w:rPr>
                            <w:rFonts w:ascii="Helvetica"/>
                            <w:sz w:val="9"/>
                          </w:rPr>
                          <w:t xml:space="preserve">1.0 </w:t>
                        </w:r>
                        <w:r>
                          <w:rPr>
                            <w:rFonts w:ascii="Helvetica"/>
                            <w:spacing w:val="-5"/>
                            <w:sz w:val="9"/>
                          </w:rPr>
                          <w:t>GHz</w:t>
                        </w:r>
                      </w:p>
                      <w:p w14:paraId="10DC6908" w14:textId="77777777" w:rsidR="007A1714" w:rsidRDefault="00000000">
                        <w:pPr>
                          <w:spacing w:before="33"/>
                          <w:rPr>
                            <w:rFonts w:ascii="Helvetica"/>
                            <w:sz w:val="9"/>
                          </w:rPr>
                        </w:pPr>
                        <w:r>
                          <w:rPr>
                            <w:rFonts w:ascii="Helvetica"/>
                            <w:spacing w:val="174"/>
                            <w:w w:val="150"/>
                            <w:sz w:val="9"/>
                            <w:u w:val="dotted" w:color="00A4CE"/>
                          </w:rPr>
                          <w:t xml:space="preserve"> </w:t>
                        </w:r>
                        <w:r>
                          <w:rPr>
                            <w:rFonts w:ascii="Helvetica"/>
                            <w:spacing w:val="58"/>
                            <w:w w:val="150"/>
                            <w:sz w:val="9"/>
                          </w:rPr>
                          <w:t xml:space="preserve"> </w:t>
                        </w:r>
                        <w:r>
                          <w:rPr>
                            <w:rFonts w:ascii="Helvetica"/>
                            <w:sz w:val="9"/>
                          </w:rPr>
                          <w:t xml:space="preserve">2.0 </w:t>
                        </w:r>
                        <w:r>
                          <w:rPr>
                            <w:rFonts w:ascii="Helvetica"/>
                            <w:spacing w:val="-5"/>
                            <w:sz w:val="9"/>
                          </w:rPr>
                          <w:t>GHz</w:t>
                        </w:r>
                      </w:p>
                      <w:p w14:paraId="72B613C5" w14:textId="77777777" w:rsidR="007A1714" w:rsidRDefault="00000000">
                        <w:pPr>
                          <w:spacing w:before="33"/>
                          <w:rPr>
                            <w:rFonts w:ascii="Helvetica"/>
                            <w:sz w:val="9"/>
                          </w:rPr>
                        </w:pPr>
                        <w:r>
                          <w:rPr>
                            <w:rFonts w:ascii="Helvetica"/>
                            <w:spacing w:val="174"/>
                            <w:w w:val="150"/>
                            <w:sz w:val="9"/>
                            <w:u w:val="single" w:color="00A4CE"/>
                          </w:rPr>
                          <w:t xml:space="preserve"> </w:t>
                        </w:r>
                        <w:r>
                          <w:rPr>
                            <w:rFonts w:ascii="Helvetica"/>
                            <w:spacing w:val="58"/>
                            <w:w w:val="150"/>
                            <w:sz w:val="9"/>
                          </w:rPr>
                          <w:t xml:space="preserve"> </w:t>
                        </w:r>
                        <w:r>
                          <w:rPr>
                            <w:rFonts w:ascii="Helvetica"/>
                            <w:sz w:val="9"/>
                          </w:rPr>
                          <w:t xml:space="preserve">3.8 </w:t>
                        </w:r>
                        <w:r>
                          <w:rPr>
                            <w:rFonts w:ascii="Helvetica"/>
                            <w:spacing w:val="-5"/>
                            <w:sz w:val="9"/>
                          </w:rPr>
                          <w:t>GHz</w:t>
                        </w:r>
                      </w:p>
                      <w:p w14:paraId="4E2171CA" w14:textId="77777777" w:rsidR="007A1714" w:rsidRDefault="00000000">
                        <w:pPr>
                          <w:spacing w:before="33"/>
                          <w:ind w:left="307"/>
                          <w:rPr>
                            <w:rFonts w:ascii="Helvetica"/>
                            <w:sz w:val="9"/>
                          </w:rPr>
                        </w:pPr>
                        <w:r>
                          <w:rPr>
                            <w:rFonts w:ascii="Helvetica"/>
                            <w:sz w:val="9"/>
                          </w:rPr>
                          <w:t>9.4</w:t>
                        </w:r>
                        <w:r>
                          <w:rPr>
                            <w:rFonts w:ascii="Helvetica"/>
                            <w:spacing w:val="1"/>
                            <w:sz w:val="9"/>
                          </w:rPr>
                          <w:t xml:space="preserve"> </w:t>
                        </w:r>
                        <w:r>
                          <w:rPr>
                            <w:rFonts w:ascii="Helvetica"/>
                            <w:spacing w:val="-5"/>
                            <w:sz w:val="9"/>
                          </w:rPr>
                          <w:t>GHz</w:t>
                        </w:r>
                      </w:p>
                      <w:p w14:paraId="74172AB8" w14:textId="77777777" w:rsidR="007A1714" w:rsidRDefault="00000000">
                        <w:pPr>
                          <w:spacing w:before="33"/>
                          <w:ind w:left="282"/>
                          <w:rPr>
                            <w:rFonts w:ascii="Helvetica"/>
                            <w:sz w:val="9"/>
                          </w:rPr>
                        </w:pPr>
                        <w:r>
                          <w:rPr>
                            <w:rFonts w:ascii="Helvetica"/>
                            <w:sz w:val="9"/>
                          </w:rPr>
                          <w:t>17.0</w:t>
                        </w:r>
                        <w:r>
                          <w:rPr>
                            <w:rFonts w:ascii="Helvetica"/>
                            <w:spacing w:val="1"/>
                            <w:sz w:val="9"/>
                          </w:rPr>
                          <w:t xml:space="preserve"> </w:t>
                        </w:r>
                        <w:r>
                          <w:rPr>
                            <w:rFonts w:ascii="Helvetica"/>
                            <w:spacing w:val="-5"/>
                            <w:sz w:val="9"/>
                          </w:rPr>
                          <w:t>GHz</w:t>
                        </w:r>
                      </w:p>
                    </w:txbxContent>
                  </v:textbox>
                </v:shape>
                <w10:wrap anchorx="page"/>
              </v:group>
            </w:pict>
          </mc:Fallback>
        </mc:AlternateContent>
      </w:r>
      <w:r>
        <w:rPr>
          <w:rFonts w:ascii="Helvetica"/>
          <w:spacing w:val="-2"/>
          <w:sz w:val="15"/>
        </w:rPr>
        <w:t>-</w:t>
      </w:r>
      <w:r>
        <w:rPr>
          <w:rFonts w:ascii="Helvetica"/>
          <w:spacing w:val="-10"/>
          <w:sz w:val="15"/>
        </w:rPr>
        <w:t>3</w:t>
      </w:r>
    </w:p>
    <w:p w14:paraId="0E5E0FC6" w14:textId="77777777" w:rsidR="007A1714" w:rsidRDefault="007A1714">
      <w:pPr>
        <w:pStyle w:val="Corpodetexto"/>
        <w:spacing w:before="141"/>
        <w:rPr>
          <w:rFonts w:ascii="Helvetica"/>
          <w:sz w:val="15"/>
        </w:rPr>
      </w:pPr>
    </w:p>
    <w:p w14:paraId="498FC4CE" w14:textId="77777777" w:rsidR="007A1714" w:rsidRDefault="00000000">
      <w:pPr>
        <w:ind w:right="412"/>
        <w:jc w:val="right"/>
        <w:rPr>
          <w:rFonts w:ascii="Helvetica"/>
          <w:sz w:val="15"/>
        </w:rPr>
      </w:pPr>
      <w:r>
        <w:rPr>
          <w:rFonts w:ascii="Helvetica"/>
          <w:spacing w:val="-2"/>
          <w:sz w:val="15"/>
        </w:rPr>
        <w:t>-</w:t>
      </w:r>
      <w:r>
        <w:rPr>
          <w:rFonts w:ascii="Helvetica"/>
          <w:spacing w:val="-10"/>
          <w:sz w:val="15"/>
        </w:rPr>
        <w:t>4</w:t>
      </w:r>
    </w:p>
    <w:p w14:paraId="2B7DF8ED" w14:textId="77777777" w:rsidR="007A1714" w:rsidRDefault="007A1714">
      <w:pPr>
        <w:pStyle w:val="Corpodetexto"/>
        <w:spacing w:before="167"/>
        <w:rPr>
          <w:rFonts w:ascii="Helvetica"/>
          <w:sz w:val="15"/>
        </w:rPr>
      </w:pPr>
    </w:p>
    <w:p w14:paraId="1AC3756A" w14:textId="77777777" w:rsidR="007A1714" w:rsidRDefault="00000000">
      <w:pPr>
        <w:ind w:right="412"/>
        <w:jc w:val="right"/>
        <w:rPr>
          <w:rFonts w:ascii="Helvetica"/>
          <w:sz w:val="15"/>
        </w:rPr>
      </w:pPr>
      <w:r>
        <w:rPr>
          <w:noProof/>
        </w:rPr>
        <mc:AlternateContent>
          <mc:Choice Requires="wps">
            <w:drawing>
              <wp:anchor distT="0" distB="0" distL="0" distR="0" simplePos="0" relativeHeight="15794688" behindDoc="0" locked="0" layoutInCell="1" allowOverlap="1" wp14:anchorId="239B0352" wp14:editId="086B0281">
                <wp:simplePos x="0" y="0"/>
                <wp:positionH relativeFrom="page">
                  <wp:posOffset>4785443</wp:posOffset>
                </wp:positionH>
                <wp:positionV relativeFrom="paragraph">
                  <wp:posOffset>180378</wp:posOffset>
                </wp:positionV>
                <wp:extent cx="141605" cy="1513205"/>
                <wp:effectExtent l="0" t="0" r="0" b="0"/>
                <wp:wrapNone/>
                <wp:docPr id="1394" name="Textbox 1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605" cy="1513205"/>
                        </a:xfrm>
                        <a:prstGeom prst="rect">
                          <a:avLst/>
                        </a:prstGeom>
                      </wps:spPr>
                      <wps:txbx>
                        <w:txbxContent>
                          <w:p w14:paraId="15B314F8" w14:textId="77777777" w:rsidR="007A1714" w:rsidRDefault="00000000">
                            <w:pPr>
                              <w:spacing w:before="26"/>
                              <w:ind w:left="20"/>
                              <w:rPr>
                                <w:rFonts w:ascii="Helvetica"/>
                                <w:sz w:val="15"/>
                              </w:rPr>
                            </w:pPr>
                            <w:r>
                              <w:rPr>
                                <w:rFonts w:ascii="Helvetica"/>
                                <w:w w:val="105"/>
                                <w:sz w:val="15"/>
                              </w:rPr>
                              <w:t>log(GOES</w:t>
                            </w:r>
                            <w:r>
                              <w:rPr>
                                <w:rFonts w:ascii="Helvetica"/>
                                <w:spacing w:val="-1"/>
                                <w:w w:val="105"/>
                                <w:sz w:val="15"/>
                              </w:rPr>
                              <w:t xml:space="preserve"> </w:t>
                            </w:r>
                            <w:r>
                              <w:rPr>
                                <w:rFonts w:ascii="Helvetica"/>
                                <w:w w:val="105"/>
                                <w:sz w:val="15"/>
                              </w:rPr>
                              <w:t xml:space="preserve">1-8 A Intensity </w:t>
                            </w:r>
                            <w:r>
                              <w:rPr>
                                <w:rFonts w:ascii="Helvetica"/>
                                <w:spacing w:val="-2"/>
                                <w:w w:val="105"/>
                                <w:sz w:val="15"/>
                              </w:rPr>
                              <w:t>(W/m</w:t>
                            </w:r>
                            <w:r>
                              <w:rPr>
                                <w:rFonts w:ascii="Helvetica"/>
                                <w:spacing w:val="-2"/>
                                <w:w w:val="105"/>
                                <w:position w:val="7"/>
                                <w:sz w:val="7"/>
                              </w:rPr>
                              <w:t>2</w:t>
                            </w:r>
                            <w:r>
                              <w:rPr>
                                <w:rFonts w:ascii="Helvetica"/>
                                <w:spacing w:val="-2"/>
                                <w:w w:val="105"/>
                                <w:sz w:val="15"/>
                              </w:rPr>
                              <w:t>))</w:t>
                            </w:r>
                          </w:p>
                        </w:txbxContent>
                      </wps:txbx>
                      <wps:bodyPr vert="vert" wrap="square" lIns="0" tIns="0" rIns="0" bIns="0" rtlCol="0">
                        <a:noAutofit/>
                      </wps:bodyPr>
                    </wps:wsp>
                  </a:graphicData>
                </a:graphic>
              </wp:anchor>
            </w:drawing>
          </mc:Choice>
          <mc:Fallback>
            <w:pict>
              <v:shape w14:anchorId="239B0352" id="Textbox 1394" o:spid="_x0000_s1360" type="#_x0000_t202" style="position:absolute;left:0;text-align:left;margin-left:376.8pt;margin-top:14.2pt;width:11.15pt;height:119.15pt;z-index:15794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" filled="f" stroked="f">
                <v:textbox style="layout-flow:vertical" inset="0,0,0,0">
                  <w:txbxContent>
                    <w:p w14:paraId="15B314F8" w14:textId="77777777" w:rsidR="007A1714" w:rsidRDefault="00000000">
                      <w:pPr>
                        <w:spacing w:before="26"/>
                        <w:ind w:left="20"/>
                        <w:rPr>
                          <w:rFonts w:ascii="Helvetica"/>
                          <w:sz w:val="15"/>
                        </w:rPr>
                      </w:pPr>
                      <w:r>
                        <w:rPr>
                          <w:rFonts w:ascii="Helvetica"/>
                          <w:w w:val="105"/>
                          <w:sz w:val="15"/>
                        </w:rPr>
                        <w:t>log(GOES</w:t>
                      </w:r>
                      <w:r>
                        <w:rPr>
                          <w:rFonts w:ascii="Helvetica"/>
                          <w:spacing w:val="-1"/>
                          <w:w w:val="105"/>
                          <w:sz w:val="15"/>
                        </w:rPr>
                        <w:t xml:space="preserve"> </w:t>
                      </w:r>
                      <w:r>
                        <w:rPr>
                          <w:rFonts w:ascii="Helvetica"/>
                          <w:w w:val="105"/>
                          <w:sz w:val="15"/>
                        </w:rPr>
                        <w:t xml:space="preserve">1-8 A Intensity </w:t>
                      </w:r>
                      <w:r>
                        <w:rPr>
                          <w:rFonts w:ascii="Helvetica"/>
                          <w:spacing w:val="-2"/>
                          <w:w w:val="105"/>
                          <w:sz w:val="15"/>
                        </w:rPr>
                        <w:t>(W/m</w:t>
                      </w:r>
                      <w:r>
                        <w:rPr>
                          <w:rFonts w:ascii="Helvetica"/>
                          <w:spacing w:val="-2"/>
                          <w:w w:val="105"/>
                          <w:position w:val="7"/>
                          <w:sz w:val="7"/>
                        </w:rPr>
                        <w:t>2</w:t>
                      </w:r>
                      <w:r>
                        <w:rPr>
                          <w:rFonts w:ascii="Helvetica"/>
                          <w:spacing w:val="-2"/>
                          <w:w w:val="105"/>
                          <w:sz w:val="15"/>
                        </w:rPr>
                        <w:t>))</w:t>
                      </w:r>
                    </w:p>
                  </w:txbxContent>
                </v:textbox>
                <w10:wrap anchorx="page"/>
              </v:shape>
            </w:pict>
          </mc:Fallback>
        </mc:AlternateContent>
      </w:r>
      <w:r>
        <w:rPr>
          <w:rFonts w:ascii="Helvetica"/>
          <w:spacing w:val="-2"/>
          <w:sz w:val="15"/>
        </w:rPr>
        <w:t>-</w:t>
      </w:r>
      <w:r>
        <w:rPr>
          <w:rFonts w:ascii="Helvetica"/>
          <w:spacing w:val="-10"/>
          <w:sz w:val="15"/>
        </w:rPr>
        <w:t>5</w:t>
      </w:r>
    </w:p>
    <w:p w14:paraId="577C2AC3" w14:textId="77777777" w:rsidR="007A1714" w:rsidRDefault="007A1714">
      <w:pPr>
        <w:pStyle w:val="Corpodetexto"/>
        <w:spacing w:before="167"/>
        <w:rPr>
          <w:rFonts w:ascii="Helvetica"/>
          <w:sz w:val="15"/>
        </w:rPr>
      </w:pPr>
    </w:p>
    <w:p w14:paraId="51817113" w14:textId="77777777" w:rsidR="007A1714" w:rsidRDefault="00000000">
      <w:pPr>
        <w:ind w:right="412"/>
        <w:jc w:val="right"/>
        <w:rPr>
          <w:rFonts w:ascii="Helvetica"/>
          <w:sz w:val="15"/>
        </w:rPr>
      </w:pPr>
      <w:r>
        <w:rPr>
          <w:rFonts w:ascii="Helvetica"/>
          <w:spacing w:val="-2"/>
          <w:sz w:val="15"/>
        </w:rPr>
        <w:t>-</w:t>
      </w:r>
      <w:r>
        <w:rPr>
          <w:rFonts w:ascii="Helvetica"/>
          <w:spacing w:val="-10"/>
          <w:sz w:val="15"/>
        </w:rPr>
        <w:t>6</w:t>
      </w:r>
    </w:p>
    <w:p w14:paraId="6DDBD7DE" w14:textId="77777777" w:rsidR="007A1714" w:rsidRDefault="007A1714">
      <w:pPr>
        <w:pStyle w:val="Corpodetexto"/>
        <w:spacing w:before="132"/>
        <w:rPr>
          <w:rFonts w:ascii="Helvetica"/>
          <w:sz w:val="15"/>
        </w:rPr>
      </w:pPr>
    </w:p>
    <w:p w14:paraId="25F5440E" w14:textId="77777777" w:rsidR="007A1714" w:rsidRDefault="00000000">
      <w:pPr>
        <w:spacing w:line="167" w:lineRule="exact"/>
        <w:ind w:left="2218"/>
        <w:rPr>
          <w:rFonts w:ascii="Helvetica"/>
          <w:sz w:val="15"/>
        </w:rPr>
      </w:pPr>
      <w:r>
        <w:rPr>
          <w:rFonts w:ascii="Helvetica"/>
          <w:spacing w:val="-2"/>
          <w:sz w:val="15"/>
        </w:rPr>
        <w:t>-</w:t>
      </w:r>
      <w:r>
        <w:rPr>
          <w:rFonts w:ascii="Helvetica"/>
          <w:spacing w:val="-10"/>
          <w:sz w:val="15"/>
        </w:rPr>
        <w:t>7</w:t>
      </w:r>
    </w:p>
    <w:p w14:paraId="4D408FD9" w14:textId="77777777" w:rsidR="007A1714" w:rsidRDefault="007A1714">
      <w:pPr>
        <w:spacing w:line="167" w:lineRule="exact"/>
        <w:rPr>
          <w:rFonts w:ascii="Helvetica"/>
          <w:sz w:val="15"/>
        </w:rPr>
        <w:sectPr w:rsidR="007A1714">
          <w:pgSz w:w="8790" w:h="13330"/>
          <w:pgMar w:top="1000" w:right="900" w:bottom="880" w:left="920" w:header="653" w:footer="690" w:gutter="0"/>
          <w:cols w:num="3" w:space="720" w:equalWidth="0">
            <w:col w:w="2118" w:space="405"/>
            <w:col w:w="1496" w:space="183"/>
            <w:col w:w="2768"/>
          </w:cols>
        </w:sectPr>
      </w:pPr>
    </w:p>
    <w:p w14:paraId="40DB4B9A" w14:textId="77777777" w:rsidR="007A1714" w:rsidRDefault="00000000">
      <w:pPr>
        <w:tabs>
          <w:tab w:val="left" w:pos="2351"/>
        </w:tabs>
        <w:spacing w:line="170" w:lineRule="exact"/>
        <w:ind w:left="1106"/>
        <w:rPr>
          <w:rFonts w:ascii="Helvetica"/>
          <w:sz w:val="15"/>
        </w:rPr>
      </w:pPr>
      <w:r>
        <w:rPr>
          <w:rFonts w:ascii="Helvetica"/>
          <w:spacing w:val="-2"/>
          <w:sz w:val="15"/>
        </w:rPr>
        <w:t>19:00</w:t>
      </w:r>
      <w:r>
        <w:rPr>
          <w:rFonts w:ascii="Helvetica"/>
          <w:sz w:val="15"/>
        </w:rPr>
        <w:tab/>
      </w:r>
      <w:r>
        <w:rPr>
          <w:rFonts w:ascii="Helvetica"/>
          <w:spacing w:val="-2"/>
          <w:sz w:val="15"/>
        </w:rPr>
        <w:t>20:00</w:t>
      </w:r>
    </w:p>
    <w:p w14:paraId="37F02FA2" w14:textId="77777777" w:rsidR="007A1714" w:rsidRDefault="00000000">
      <w:pPr>
        <w:spacing w:before="143" w:line="150" w:lineRule="exact"/>
        <w:ind w:left="1206"/>
        <w:rPr>
          <w:rFonts w:ascii="Helvetica"/>
          <w:sz w:val="15"/>
        </w:rPr>
      </w:pPr>
      <w:r>
        <w:rPr>
          <w:rFonts w:ascii="Helvetica"/>
          <w:sz w:val="15"/>
        </w:rPr>
        <w:t>2006</w:t>
      </w:r>
      <w:r>
        <w:rPr>
          <w:rFonts w:ascii="Helvetica"/>
          <w:spacing w:val="7"/>
          <w:sz w:val="15"/>
        </w:rPr>
        <w:t xml:space="preserve"> </w:t>
      </w:r>
      <w:r>
        <w:rPr>
          <w:rFonts w:ascii="Helvetica"/>
          <w:sz w:val="15"/>
        </w:rPr>
        <w:t>Dec</w:t>
      </w:r>
      <w:r>
        <w:rPr>
          <w:rFonts w:ascii="Helvetica"/>
          <w:spacing w:val="7"/>
          <w:sz w:val="15"/>
        </w:rPr>
        <w:t xml:space="preserve"> </w:t>
      </w:r>
      <w:r>
        <w:rPr>
          <w:rFonts w:ascii="Helvetica"/>
          <w:spacing w:val="-5"/>
          <w:sz w:val="15"/>
        </w:rPr>
        <w:t>14</w:t>
      </w:r>
    </w:p>
    <w:p w14:paraId="146027C8" w14:textId="77777777" w:rsidR="007A1714" w:rsidRDefault="00000000">
      <w:pPr>
        <w:tabs>
          <w:tab w:val="left" w:pos="2974"/>
        </w:tabs>
        <w:spacing w:line="150" w:lineRule="exact"/>
        <w:ind w:left="450"/>
        <w:rPr>
          <w:rFonts w:ascii="Helvetica"/>
          <w:sz w:val="15"/>
        </w:rPr>
      </w:pPr>
      <w:r>
        <w:rPr>
          <w:noProof/>
        </w:rPr>
        <mc:AlternateContent>
          <mc:Choice Requires="wpg">
            <w:drawing>
              <wp:anchor distT="0" distB="0" distL="0" distR="0" simplePos="0" relativeHeight="480453120" behindDoc="1" locked="0" layoutInCell="1" allowOverlap="1" wp14:anchorId="4ECFE1E8" wp14:editId="626FF385">
                <wp:simplePos x="0" y="0"/>
                <wp:positionH relativeFrom="page">
                  <wp:posOffset>932579</wp:posOffset>
                </wp:positionH>
                <wp:positionV relativeFrom="paragraph">
                  <wp:posOffset>33144</wp:posOffset>
                </wp:positionV>
                <wp:extent cx="1521460" cy="1307465"/>
                <wp:effectExtent l="0" t="0" r="0" b="0"/>
                <wp:wrapNone/>
                <wp:docPr id="1395" name="Group 1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1460" cy="1307465"/>
                          <a:chOff x="0" y="0"/>
                          <a:chExt cx="1521460" cy="1307465"/>
                        </a:xfrm>
                      </wpg:grpSpPr>
                      <pic:pic xmlns:pic="http://schemas.openxmlformats.org/drawingml/2006/picture">
                        <pic:nvPicPr>
                          <pic:cNvPr id="1396" name="Image 1396"/>
                          <pic:cNvPicPr/>
                        </pic:nvPicPr>
                        <pic:blipFill>
                          <a:blip r:embed="rId72" cstate="print"/>
                          <a:stretch>
                            <a:fillRect/>
                          </a:stretch>
                        </pic:blipFill>
                        <pic:spPr>
                          <a:xfrm>
                            <a:off x="0" y="0"/>
                            <a:ext cx="1521294" cy="1307096"/>
                          </a:xfrm>
                          <a:prstGeom prst="rect">
                            <a:avLst/>
                          </a:prstGeom>
                        </pic:spPr>
                      </pic:pic>
                      <wps:wsp>
                        <wps:cNvPr id="1397" name="Textbox 1397"/>
                        <wps:cNvSpPr txBox="1"/>
                        <wps:spPr>
                          <a:xfrm>
                            <a:off x="47989" y="33888"/>
                            <a:ext cx="164465" cy="126364"/>
                          </a:xfrm>
                          <a:prstGeom prst="rect">
                            <a:avLst/>
                          </a:prstGeom>
                        </wps:spPr>
                        <wps:txbx>
                          <w:txbxContent>
                            <w:p w14:paraId="0DA658A3" w14:textId="77777777" w:rsidR="007A1714" w:rsidRDefault="00000000">
                              <w:pPr>
                                <w:rPr>
                                  <w:rFonts w:ascii="Helvetica"/>
                                  <w:sz w:val="17"/>
                                </w:rPr>
                              </w:pPr>
                              <w:r>
                                <w:rPr>
                                  <w:rFonts w:ascii="Helvetica"/>
                                  <w:spacing w:val="-5"/>
                                  <w:sz w:val="17"/>
                                </w:rPr>
                                <w:t>(C)</w:t>
                              </w:r>
                            </w:p>
                          </w:txbxContent>
                        </wps:txbx>
                        <wps:bodyPr wrap="square" lIns="0" tIns="0" rIns="0" bIns="0" rtlCol="0">
                          <a:noAutofit/>
                        </wps:bodyPr>
                      </wps:wsp>
                      <wps:wsp>
                        <wps:cNvPr id="1398" name="Textbox 1398"/>
                        <wps:cNvSpPr txBox="1"/>
                        <wps:spPr>
                          <a:xfrm>
                            <a:off x="1069117" y="70912"/>
                            <a:ext cx="436880" cy="414020"/>
                          </a:xfrm>
                          <a:prstGeom prst="rect">
                            <a:avLst/>
                          </a:prstGeom>
                        </wps:spPr>
                        <wps:txbx>
                          <w:txbxContent>
                            <w:p w14:paraId="2B445576" w14:textId="77777777" w:rsidR="007A1714" w:rsidRDefault="00000000">
                              <w:pPr>
                                <w:rPr>
                                  <w:rFonts w:ascii="Helvetica"/>
                                  <w:sz w:val="9"/>
                                </w:rPr>
                              </w:pPr>
                              <w:r>
                                <w:rPr>
                                  <w:rFonts w:ascii="Helvetica"/>
                                  <w:spacing w:val="174"/>
                                  <w:w w:val="150"/>
                                  <w:sz w:val="9"/>
                                  <w:u w:val="single" w:color="DB291A"/>
                                </w:rPr>
                                <w:t xml:space="preserve"> </w:t>
                              </w:r>
                              <w:r>
                                <w:rPr>
                                  <w:rFonts w:ascii="Helvetica"/>
                                  <w:spacing w:val="33"/>
                                  <w:w w:val="150"/>
                                  <w:sz w:val="9"/>
                                </w:rPr>
                                <w:t xml:space="preserve"> </w:t>
                              </w:r>
                              <w:r>
                                <w:rPr>
                                  <w:rFonts w:ascii="Helvetica"/>
                                  <w:sz w:val="9"/>
                                </w:rPr>
                                <w:t xml:space="preserve">1.4 </w:t>
                              </w:r>
                              <w:r>
                                <w:rPr>
                                  <w:rFonts w:ascii="Helvetica"/>
                                  <w:spacing w:val="-5"/>
                                  <w:sz w:val="9"/>
                                </w:rPr>
                                <w:t>GHz</w:t>
                              </w:r>
                            </w:p>
                            <w:p w14:paraId="778F686E" w14:textId="77777777" w:rsidR="007A1714" w:rsidRDefault="00000000">
                              <w:pPr>
                                <w:spacing w:before="33"/>
                                <w:rPr>
                                  <w:rFonts w:ascii="Helvetica"/>
                                  <w:sz w:val="9"/>
                                </w:rPr>
                              </w:pPr>
                              <w:r>
                                <w:rPr>
                                  <w:rFonts w:ascii="Helvetica"/>
                                  <w:spacing w:val="174"/>
                                  <w:w w:val="150"/>
                                  <w:sz w:val="9"/>
                                  <w:u w:val="dotted" w:color="00A4CE"/>
                                </w:rPr>
                                <w:t xml:space="preserve"> </w:t>
                              </w:r>
                              <w:r>
                                <w:rPr>
                                  <w:rFonts w:ascii="Helvetica"/>
                                  <w:spacing w:val="33"/>
                                  <w:w w:val="150"/>
                                  <w:sz w:val="9"/>
                                </w:rPr>
                                <w:t xml:space="preserve"> </w:t>
                              </w:r>
                              <w:r>
                                <w:rPr>
                                  <w:rFonts w:ascii="Helvetica"/>
                                  <w:sz w:val="9"/>
                                </w:rPr>
                                <w:t xml:space="preserve">2.7 </w:t>
                              </w:r>
                              <w:r>
                                <w:rPr>
                                  <w:rFonts w:ascii="Helvetica"/>
                                  <w:spacing w:val="-5"/>
                                  <w:sz w:val="9"/>
                                </w:rPr>
                                <w:t>GHz</w:t>
                              </w:r>
                            </w:p>
                            <w:p w14:paraId="53A638A0" w14:textId="77777777" w:rsidR="007A1714" w:rsidRDefault="00000000">
                              <w:pPr>
                                <w:spacing w:before="33"/>
                                <w:rPr>
                                  <w:rFonts w:ascii="Helvetica"/>
                                  <w:sz w:val="9"/>
                                </w:rPr>
                              </w:pPr>
                              <w:r>
                                <w:rPr>
                                  <w:rFonts w:ascii="Helvetica"/>
                                  <w:spacing w:val="174"/>
                                  <w:w w:val="150"/>
                                  <w:sz w:val="9"/>
                                  <w:u w:val="single" w:color="00A4CE"/>
                                </w:rPr>
                                <w:t xml:space="preserve"> </w:t>
                              </w:r>
                              <w:r>
                                <w:rPr>
                                  <w:rFonts w:ascii="Helvetica"/>
                                  <w:spacing w:val="33"/>
                                  <w:w w:val="150"/>
                                  <w:sz w:val="9"/>
                                </w:rPr>
                                <w:t xml:space="preserve"> </w:t>
                              </w:r>
                              <w:r>
                                <w:rPr>
                                  <w:rFonts w:ascii="Helvetica"/>
                                  <w:sz w:val="9"/>
                                </w:rPr>
                                <w:t xml:space="preserve">5.0 </w:t>
                              </w:r>
                              <w:r>
                                <w:rPr>
                                  <w:rFonts w:ascii="Helvetica"/>
                                  <w:spacing w:val="-5"/>
                                  <w:sz w:val="9"/>
                                </w:rPr>
                                <w:t>GHz</w:t>
                              </w:r>
                            </w:p>
                            <w:p w14:paraId="2AD724EC" w14:textId="77777777" w:rsidR="007A1714" w:rsidRDefault="00000000">
                              <w:pPr>
                                <w:spacing w:before="33"/>
                                <w:rPr>
                                  <w:rFonts w:ascii="Helvetica"/>
                                  <w:sz w:val="9"/>
                                </w:rPr>
                              </w:pPr>
                              <w:r>
                                <w:rPr>
                                  <w:rFonts w:ascii="Helvetica"/>
                                  <w:spacing w:val="174"/>
                                  <w:w w:val="150"/>
                                  <w:sz w:val="9"/>
                                  <w:u w:val="dotted" w:color="961AAB"/>
                                </w:rPr>
                                <w:t xml:space="preserve"> </w:t>
                              </w:r>
                              <w:r>
                                <w:rPr>
                                  <w:rFonts w:ascii="Helvetica"/>
                                  <w:spacing w:val="33"/>
                                  <w:w w:val="150"/>
                                  <w:sz w:val="9"/>
                                </w:rPr>
                                <w:t xml:space="preserve"> </w:t>
                              </w:r>
                              <w:r>
                                <w:rPr>
                                  <w:rFonts w:ascii="Helvetica"/>
                                  <w:sz w:val="9"/>
                                </w:rPr>
                                <w:t xml:space="preserve">8.8 </w:t>
                              </w:r>
                              <w:r>
                                <w:rPr>
                                  <w:rFonts w:ascii="Helvetica"/>
                                  <w:spacing w:val="-5"/>
                                  <w:sz w:val="9"/>
                                </w:rPr>
                                <w:t>GHz</w:t>
                              </w:r>
                            </w:p>
                            <w:p w14:paraId="1AB04090" w14:textId="77777777" w:rsidR="007A1714" w:rsidRDefault="00000000">
                              <w:pPr>
                                <w:spacing w:before="33"/>
                                <w:rPr>
                                  <w:rFonts w:ascii="Helvetica"/>
                                  <w:sz w:val="9"/>
                                </w:rPr>
                              </w:pPr>
                              <w:r>
                                <w:rPr>
                                  <w:rFonts w:ascii="Helvetica"/>
                                  <w:spacing w:val="174"/>
                                  <w:w w:val="150"/>
                                  <w:sz w:val="9"/>
                                  <w:u w:val="single" w:color="961AAB"/>
                                </w:rPr>
                                <w:t xml:space="preserve"> </w:t>
                              </w:r>
                              <w:r>
                                <w:rPr>
                                  <w:rFonts w:ascii="Helvetica"/>
                                  <w:spacing w:val="33"/>
                                  <w:w w:val="150"/>
                                  <w:sz w:val="9"/>
                                </w:rPr>
                                <w:t xml:space="preserve"> </w:t>
                              </w:r>
                              <w:r>
                                <w:rPr>
                                  <w:rFonts w:ascii="Helvetica"/>
                                  <w:sz w:val="9"/>
                                </w:rPr>
                                <w:t xml:space="preserve">15.4 </w:t>
                              </w:r>
                              <w:r>
                                <w:rPr>
                                  <w:rFonts w:ascii="Helvetica"/>
                                  <w:spacing w:val="-5"/>
                                  <w:sz w:val="9"/>
                                </w:rPr>
                                <w:t>GHz</w:t>
                              </w:r>
                            </w:p>
                          </w:txbxContent>
                        </wps:txbx>
                        <wps:bodyPr wrap="square" lIns="0" tIns="0" rIns="0" bIns="0" rtlCol="0">
                          <a:noAutofit/>
                        </wps:bodyPr>
                      </wps:wsp>
                    </wpg:wgp>
                  </a:graphicData>
                </a:graphic>
              </wp:anchor>
            </w:drawing>
          </mc:Choice>
          <mc:Fallback>
            <w:pict>
              <v:group w14:anchorId="4ECFE1E8" id="Group 1395" o:spid="_x0000_s1361" style="position:absolute;left:0;text-align:left;margin-left:73.45pt;margin-top:2.6pt;width:119.8pt;height:102.95pt;z-index:-22863360;mso-wrap-distance-left:0;mso-wrap-distance-right:0;mso-position-horizontal-relative:page;mso-position-vertical-relative:text" coordsize="15214,13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">
                <v:shape id="Image 1396" o:spid="_x0000_s1362" type="#_x0000_t75" style="position:absolute;width:15212;height:1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">
                  <v:imagedata r:id="rId73" o:title=""/>
                </v:shape>
                <v:shape id="Textbox 1397" o:spid="_x0000_s1363" type="#_x0000_t202" style="position:absolute;left:479;top:338;width:1645;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" filled="f" stroked="f">
                  <v:textbox inset="0,0,0,0">
                    <w:txbxContent>
                      <w:p w14:paraId="0DA658A3" w14:textId="77777777" w:rsidR="007A1714" w:rsidRDefault="00000000">
                        <w:pPr>
                          <w:rPr>
                            <w:rFonts w:ascii="Helvetica"/>
                            <w:sz w:val="17"/>
                          </w:rPr>
                        </w:pPr>
                        <w:r>
                          <w:rPr>
                            <w:rFonts w:ascii="Helvetica"/>
                            <w:spacing w:val="-5"/>
                            <w:sz w:val="17"/>
                          </w:rPr>
                          <w:t>(C)</w:t>
                        </w:r>
                      </w:p>
                    </w:txbxContent>
                  </v:textbox>
                </v:shape>
                <v:shape id="Textbox 1398" o:spid="_x0000_s1364" type="#_x0000_t202" style="position:absolute;left:10691;top:709;width:4368;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" filled="f" stroked="f">
                  <v:textbox inset="0,0,0,0">
                    <w:txbxContent>
                      <w:p w14:paraId="2B445576" w14:textId="77777777" w:rsidR="007A1714" w:rsidRDefault="00000000">
                        <w:pPr>
                          <w:rPr>
                            <w:rFonts w:ascii="Helvetica"/>
                            <w:sz w:val="9"/>
                          </w:rPr>
                        </w:pPr>
                        <w:r>
                          <w:rPr>
                            <w:rFonts w:ascii="Helvetica"/>
                            <w:spacing w:val="174"/>
                            <w:w w:val="150"/>
                            <w:sz w:val="9"/>
                            <w:u w:val="single" w:color="DB291A"/>
                          </w:rPr>
                          <w:t xml:space="preserve"> </w:t>
                        </w:r>
                        <w:r>
                          <w:rPr>
                            <w:rFonts w:ascii="Helvetica"/>
                            <w:spacing w:val="33"/>
                            <w:w w:val="150"/>
                            <w:sz w:val="9"/>
                          </w:rPr>
                          <w:t xml:space="preserve"> </w:t>
                        </w:r>
                        <w:r>
                          <w:rPr>
                            <w:rFonts w:ascii="Helvetica"/>
                            <w:sz w:val="9"/>
                          </w:rPr>
                          <w:t xml:space="preserve">1.4 </w:t>
                        </w:r>
                        <w:r>
                          <w:rPr>
                            <w:rFonts w:ascii="Helvetica"/>
                            <w:spacing w:val="-5"/>
                            <w:sz w:val="9"/>
                          </w:rPr>
                          <w:t>GHz</w:t>
                        </w:r>
                      </w:p>
                      <w:p w14:paraId="778F686E" w14:textId="77777777" w:rsidR="007A1714" w:rsidRDefault="00000000">
                        <w:pPr>
                          <w:spacing w:before="33"/>
                          <w:rPr>
                            <w:rFonts w:ascii="Helvetica"/>
                            <w:sz w:val="9"/>
                          </w:rPr>
                        </w:pPr>
                        <w:r>
                          <w:rPr>
                            <w:rFonts w:ascii="Helvetica"/>
                            <w:spacing w:val="174"/>
                            <w:w w:val="150"/>
                            <w:sz w:val="9"/>
                            <w:u w:val="dotted" w:color="00A4CE"/>
                          </w:rPr>
                          <w:t xml:space="preserve"> </w:t>
                        </w:r>
                        <w:r>
                          <w:rPr>
                            <w:rFonts w:ascii="Helvetica"/>
                            <w:spacing w:val="33"/>
                            <w:w w:val="150"/>
                            <w:sz w:val="9"/>
                          </w:rPr>
                          <w:t xml:space="preserve"> </w:t>
                        </w:r>
                        <w:r>
                          <w:rPr>
                            <w:rFonts w:ascii="Helvetica"/>
                            <w:sz w:val="9"/>
                          </w:rPr>
                          <w:t xml:space="preserve">2.7 </w:t>
                        </w:r>
                        <w:r>
                          <w:rPr>
                            <w:rFonts w:ascii="Helvetica"/>
                            <w:spacing w:val="-5"/>
                            <w:sz w:val="9"/>
                          </w:rPr>
                          <w:t>GHz</w:t>
                        </w:r>
                      </w:p>
                      <w:p w14:paraId="53A638A0" w14:textId="77777777" w:rsidR="007A1714" w:rsidRDefault="00000000">
                        <w:pPr>
                          <w:spacing w:before="33"/>
                          <w:rPr>
                            <w:rFonts w:ascii="Helvetica"/>
                            <w:sz w:val="9"/>
                          </w:rPr>
                        </w:pPr>
                        <w:r>
                          <w:rPr>
                            <w:rFonts w:ascii="Helvetica"/>
                            <w:spacing w:val="174"/>
                            <w:w w:val="150"/>
                            <w:sz w:val="9"/>
                            <w:u w:val="single" w:color="00A4CE"/>
                          </w:rPr>
                          <w:t xml:space="preserve"> </w:t>
                        </w:r>
                        <w:r>
                          <w:rPr>
                            <w:rFonts w:ascii="Helvetica"/>
                            <w:spacing w:val="33"/>
                            <w:w w:val="150"/>
                            <w:sz w:val="9"/>
                          </w:rPr>
                          <w:t xml:space="preserve"> </w:t>
                        </w:r>
                        <w:r>
                          <w:rPr>
                            <w:rFonts w:ascii="Helvetica"/>
                            <w:sz w:val="9"/>
                          </w:rPr>
                          <w:t xml:space="preserve">5.0 </w:t>
                        </w:r>
                        <w:r>
                          <w:rPr>
                            <w:rFonts w:ascii="Helvetica"/>
                            <w:spacing w:val="-5"/>
                            <w:sz w:val="9"/>
                          </w:rPr>
                          <w:t>GHz</w:t>
                        </w:r>
                      </w:p>
                      <w:p w14:paraId="2AD724EC" w14:textId="77777777" w:rsidR="007A1714" w:rsidRDefault="00000000">
                        <w:pPr>
                          <w:spacing w:before="33"/>
                          <w:rPr>
                            <w:rFonts w:ascii="Helvetica"/>
                            <w:sz w:val="9"/>
                          </w:rPr>
                        </w:pPr>
                        <w:r>
                          <w:rPr>
                            <w:rFonts w:ascii="Helvetica"/>
                            <w:spacing w:val="174"/>
                            <w:w w:val="150"/>
                            <w:sz w:val="9"/>
                            <w:u w:val="dotted" w:color="961AAB"/>
                          </w:rPr>
                          <w:t xml:space="preserve"> </w:t>
                        </w:r>
                        <w:r>
                          <w:rPr>
                            <w:rFonts w:ascii="Helvetica"/>
                            <w:spacing w:val="33"/>
                            <w:w w:val="150"/>
                            <w:sz w:val="9"/>
                          </w:rPr>
                          <w:t xml:space="preserve"> </w:t>
                        </w:r>
                        <w:r>
                          <w:rPr>
                            <w:rFonts w:ascii="Helvetica"/>
                            <w:sz w:val="9"/>
                          </w:rPr>
                          <w:t xml:space="preserve">8.8 </w:t>
                        </w:r>
                        <w:r>
                          <w:rPr>
                            <w:rFonts w:ascii="Helvetica"/>
                            <w:spacing w:val="-5"/>
                            <w:sz w:val="9"/>
                          </w:rPr>
                          <w:t>GHz</w:t>
                        </w:r>
                      </w:p>
                      <w:p w14:paraId="1AB04090" w14:textId="77777777" w:rsidR="007A1714" w:rsidRDefault="00000000">
                        <w:pPr>
                          <w:spacing w:before="33"/>
                          <w:rPr>
                            <w:rFonts w:ascii="Helvetica"/>
                            <w:sz w:val="9"/>
                          </w:rPr>
                        </w:pPr>
                        <w:r>
                          <w:rPr>
                            <w:rFonts w:ascii="Helvetica"/>
                            <w:spacing w:val="174"/>
                            <w:w w:val="150"/>
                            <w:sz w:val="9"/>
                            <w:u w:val="single" w:color="961AAB"/>
                          </w:rPr>
                          <w:t xml:space="preserve"> </w:t>
                        </w:r>
                        <w:r>
                          <w:rPr>
                            <w:rFonts w:ascii="Helvetica"/>
                            <w:spacing w:val="33"/>
                            <w:w w:val="150"/>
                            <w:sz w:val="9"/>
                          </w:rPr>
                          <w:t xml:space="preserve"> </w:t>
                        </w:r>
                        <w:r>
                          <w:rPr>
                            <w:rFonts w:ascii="Helvetica"/>
                            <w:sz w:val="9"/>
                          </w:rPr>
                          <w:t xml:space="preserve">15.4 </w:t>
                        </w:r>
                        <w:r>
                          <w:rPr>
                            <w:rFonts w:ascii="Helvetica"/>
                            <w:spacing w:val="-5"/>
                            <w:sz w:val="9"/>
                          </w:rPr>
                          <w:t>GHz</w:t>
                        </w:r>
                      </w:p>
                    </w:txbxContent>
                  </v:textbox>
                </v:shape>
                <w10:wrap anchorx="page"/>
              </v:group>
            </w:pict>
          </mc:Fallback>
        </mc:AlternateContent>
      </w:r>
      <w:r>
        <w:rPr>
          <w:rFonts w:ascii="Helvetica"/>
          <w:spacing w:val="-10"/>
          <w:sz w:val="15"/>
        </w:rPr>
        <w:t>6</w:t>
      </w:r>
      <w:r>
        <w:rPr>
          <w:rFonts w:ascii="Helvetica"/>
          <w:sz w:val="15"/>
        </w:rPr>
        <w:tab/>
      </w:r>
      <w:r>
        <w:rPr>
          <w:rFonts w:ascii="Helvetica"/>
          <w:spacing w:val="-2"/>
          <w:sz w:val="15"/>
        </w:rPr>
        <w:t>-</w:t>
      </w:r>
      <w:r>
        <w:rPr>
          <w:rFonts w:ascii="Helvetica"/>
          <w:spacing w:val="-10"/>
          <w:sz w:val="15"/>
        </w:rPr>
        <w:t>3</w:t>
      </w:r>
    </w:p>
    <w:p w14:paraId="47E2D389" w14:textId="77777777" w:rsidR="007A1714" w:rsidRDefault="00000000">
      <w:pPr>
        <w:spacing w:before="143" w:line="172" w:lineRule="exact"/>
        <w:ind w:left="450"/>
        <w:rPr>
          <w:rFonts w:ascii="Helvetica"/>
          <w:sz w:val="15"/>
        </w:rPr>
      </w:pPr>
      <w:r>
        <w:rPr>
          <w:rFonts w:ascii="Helvetica"/>
          <w:spacing w:val="-10"/>
          <w:sz w:val="15"/>
        </w:rPr>
        <w:t>5</w:t>
      </w:r>
    </w:p>
    <w:p w14:paraId="63DA0B3B" w14:textId="77777777" w:rsidR="007A1714" w:rsidRDefault="00000000">
      <w:pPr>
        <w:spacing w:line="171" w:lineRule="exact"/>
        <w:ind w:left="2974"/>
        <w:rPr>
          <w:rFonts w:ascii="Helvetica"/>
          <w:sz w:val="15"/>
        </w:rPr>
      </w:pPr>
      <w:r>
        <w:rPr>
          <w:rFonts w:ascii="Helvetica"/>
          <w:spacing w:val="-2"/>
          <w:sz w:val="15"/>
        </w:rPr>
        <w:t>-</w:t>
      </w:r>
      <w:r>
        <w:rPr>
          <w:rFonts w:ascii="Helvetica"/>
          <w:spacing w:val="-10"/>
          <w:sz w:val="15"/>
        </w:rPr>
        <w:t>4</w:t>
      </w:r>
    </w:p>
    <w:p w14:paraId="3EEDB5D1" w14:textId="77777777" w:rsidR="007A1714" w:rsidRDefault="00000000">
      <w:pPr>
        <w:spacing w:line="172" w:lineRule="exact"/>
        <w:ind w:left="450"/>
        <w:rPr>
          <w:rFonts w:ascii="Helvetica"/>
          <w:sz w:val="15"/>
        </w:rPr>
      </w:pPr>
      <w:r>
        <w:rPr>
          <w:rFonts w:ascii="Helvetica"/>
          <w:spacing w:val="-10"/>
          <w:sz w:val="15"/>
        </w:rPr>
        <w:t>4</w:t>
      </w:r>
    </w:p>
    <w:p w14:paraId="4064F588" w14:textId="77777777" w:rsidR="007A1714" w:rsidRDefault="00000000">
      <w:pPr>
        <w:tabs>
          <w:tab w:val="left" w:pos="2974"/>
        </w:tabs>
        <w:spacing w:before="169"/>
        <w:ind w:left="450"/>
        <w:rPr>
          <w:rFonts w:ascii="Helvetica"/>
          <w:sz w:val="15"/>
        </w:rPr>
      </w:pPr>
      <w:r>
        <w:rPr>
          <w:rFonts w:ascii="Helvetica"/>
          <w:spacing w:val="-10"/>
          <w:sz w:val="15"/>
        </w:rPr>
        <w:t>3</w:t>
      </w:r>
      <w:r>
        <w:rPr>
          <w:rFonts w:ascii="Helvetica"/>
          <w:sz w:val="15"/>
        </w:rPr>
        <w:tab/>
      </w:r>
      <w:r>
        <w:rPr>
          <w:rFonts w:ascii="Helvetica"/>
          <w:spacing w:val="-2"/>
          <w:sz w:val="15"/>
        </w:rPr>
        <w:t>-</w:t>
      </w:r>
      <w:r>
        <w:rPr>
          <w:rFonts w:ascii="Helvetica"/>
          <w:spacing w:val="-10"/>
          <w:sz w:val="15"/>
        </w:rPr>
        <w:t>5</w:t>
      </w:r>
    </w:p>
    <w:p w14:paraId="7C2C3DBE" w14:textId="77777777" w:rsidR="007A1714" w:rsidRDefault="00000000">
      <w:pPr>
        <w:spacing w:before="169" w:line="172" w:lineRule="exact"/>
        <w:ind w:left="450"/>
        <w:rPr>
          <w:rFonts w:ascii="Helvetica"/>
          <w:sz w:val="15"/>
        </w:rPr>
      </w:pPr>
      <w:r>
        <w:rPr>
          <w:rFonts w:ascii="Helvetica"/>
          <w:spacing w:val="-10"/>
          <w:sz w:val="15"/>
        </w:rPr>
        <w:t>2</w:t>
      </w:r>
    </w:p>
    <w:p w14:paraId="48498BF9" w14:textId="77777777" w:rsidR="007A1714" w:rsidRDefault="00000000">
      <w:pPr>
        <w:spacing w:line="171" w:lineRule="exact"/>
        <w:ind w:left="2974"/>
        <w:rPr>
          <w:rFonts w:ascii="Helvetica"/>
          <w:sz w:val="15"/>
        </w:rPr>
      </w:pPr>
      <w:r>
        <w:rPr>
          <w:rFonts w:ascii="Helvetica"/>
          <w:spacing w:val="-2"/>
          <w:sz w:val="15"/>
        </w:rPr>
        <w:t>-</w:t>
      </w:r>
      <w:r>
        <w:rPr>
          <w:rFonts w:ascii="Helvetica"/>
          <w:spacing w:val="-10"/>
          <w:sz w:val="15"/>
        </w:rPr>
        <w:t>6</w:t>
      </w:r>
    </w:p>
    <w:p w14:paraId="488BA34D" w14:textId="77777777" w:rsidR="007A1714" w:rsidRDefault="00000000">
      <w:pPr>
        <w:spacing w:line="172" w:lineRule="exact"/>
        <w:ind w:left="450"/>
        <w:rPr>
          <w:rFonts w:ascii="Helvetica"/>
          <w:sz w:val="15"/>
        </w:rPr>
      </w:pPr>
      <w:r>
        <w:rPr>
          <w:rFonts w:ascii="Helvetica"/>
          <w:spacing w:val="-10"/>
          <w:sz w:val="15"/>
        </w:rPr>
        <w:t>1</w:t>
      </w:r>
    </w:p>
    <w:p w14:paraId="3004A4A1" w14:textId="77777777" w:rsidR="007A1714" w:rsidRDefault="00000000">
      <w:pPr>
        <w:tabs>
          <w:tab w:val="left" w:pos="2974"/>
        </w:tabs>
        <w:spacing w:before="134" w:line="167" w:lineRule="exact"/>
        <w:ind w:left="450"/>
        <w:rPr>
          <w:rFonts w:ascii="Helvetica"/>
          <w:sz w:val="15"/>
        </w:rPr>
      </w:pPr>
      <w:r>
        <w:rPr>
          <w:rFonts w:ascii="Helvetica"/>
          <w:spacing w:val="-10"/>
          <w:sz w:val="15"/>
        </w:rPr>
        <w:t>0</w:t>
      </w:r>
      <w:r>
        <w:rPr>
          <w:rFonts w:ascii="Helvetica"/>
          <w:sz w:val="15"/>
        </w:rPr>
        <w:tab/>
      </w:r>
      <w:r>
        <w:rPr>
          <w:rFonts w:ascii="Helvetica"/>
          <w:spacing w:val="-2"/>
          <w:sz w:val="15"/>
        </w:rPr>
        <w:t>-</w:t>
      </w:r>
      <w:r>
        <w:rPr>
          <w:rFonts w:ascii="Helvetica"/>
          <w:spacing w:val="-10"/>
          <w:sz w:val="15"/>
        </w:rPr>
        <w:t>7</w:t>
      </w:r>
    </w:p>
    <w:p w14:paraId="3D2C7E4B" w14:textId="77777777" w:rsidR="007A1714" w:rsidRDefault="00000000">
      <w:pPr>
        <w:tabs>
          <w:tab w:val="left" w:pos="1132"/>
          <w:tab w:val="left" w:pos="1814"/>
          <w:tab w:val="left" w:pos="2495"/>
        </w:tabs>
        <w:spacing w:line="170" w:lineRule="exact"/>
        <w:ind w:left="450"/>
        <w:rPr>
          <w:rFonts w:ascii="Helvetica"/>
          <w:sz w:val="15"/>
        </w:rPr>
      </w:pPr>
      <w:r>
        <w:br w:type="column"/>
      </w:r>
      <w:r>
        <w:rPr>
          <w:rFonts w:ascii="Helvetica"/>
          <w:spacing w:val="-2"/>
          <w:sz w:val="15"/>
        </w:rPr>
        <w:t>02:00</w:t>
      </w:r>
      <w:r>
        <w:rPr>
          <w:rFonts w:ascii="Helvetica"/>
          <w:sz w:val="15"/>
        </w:rPr>
        <w:tab/>
      </w:r>
      <w:r>
        <w:rPr>
          <w:rFonts w:ascii="Helvetica"/>
          <w:spacing w:val="-2"/>
          <w:sz w:val="15"/>
        </w:rPr>
        <w:t>03:00</w:t>
      </w:r>
      <w:r>
        <w:rPr>
          <w:rFonts w:ascii="Helvetica"/>
          <w:sz w:val="15"/>
        </w:rPr>
        <w:tab/>
      </w:r>
      <w:r>
        <w:rPr>
          <w:rFonts w:ascii="Helvetica"/>
          <w:spacing w:val="-4"/>
          <w:sz w:val="15"/>
        </w:rPr>
        <w:t>04:00</w:t>
      </w:r>
      <w:r>
        <w:rPr>
          <w:rFonts w:ascii="Helvetica"/>
          <w:sz w:val="15"/>
        </w:rPr>
        <w:tab/>
      </w:r>
      <w:r>
        <w:rPr>
          <w:rFonts w:ascii="Helvetica"/>
          <w:spacing w:val="-2"/>
          <w:sz w:val="15"/>
        </w:rPr>
        <w:t>05:00</w:t>
      </w:r>
    </w:p>
    <w:p w14:paraId="6EF5D9DC" w14:textId="77777777" w:rsidR="007A1714" w:rsidRDefault="00000000">
      <w:pPr>
        <w:spacing w:before="143" w:line="150" w:lineRule="exact"/>
        <w:ind w:left="1298"/>
        <w:rPr>
          <w:rFonts w:ascii="Helvetica"/>
          <w:sz w:val="15"/>
        </w:rPr>
      </w:pPr>
      <w:r>
        <w:rPr>
          <w:rFonts w:ascii="Helvetica"/>
          <w:sz w:val="15"/>
        </w:rPr>
        <w:t>2002</w:t>
      </w:r>
      <w:r>
        <w:rPr>
          <w:rFonts w:ascii="Helvetica"/>
          <w:spacing w:val="6"/>
          <w:sz w:val="15"/>
        </w:rPr>
        <w:t xml:space="preserve"> </w:t>
      </w:r>
      <w:r>
        <w:rPr>
          <w:rFonts w:ascii="Helvetica"/>
          <w:sz w:val="15"/>
        </w:rPr>
        <w:t>Apr</w:t>
      </w:r>
      <w:r>
        <w:rPr>
          <w:rFonts w:ascii="Helvetica"/>
          <w:spacing w:val="7"/>
          <w:sz w:val="15"/>
        </w:rPr>
        <w:t xml:space="preserve"> </w:t>
      </w:r>
      <w:r>
        <w:rPr>
          <w:rFonts w:ascii="Helvetica"/>
          <w:spacing w:val="-5"/>
          <w:sz w:val="15"/>
        </w:rPr>
        <w:t>21</w:t>
      </w:r>
    </w:p>
    <w:p w14:paraId="68B3CC39" w14:textId="77777777" w:rsidR="007A1714" w:rsidRDefault="00000000">
      <w:pPr>
        <w:tabs>
          <w:tab w:val="left" w:pos="3045"/>
        </w:tabs>
        <w:spacing w:line="150" w:lineRule="exact"/>
        <w:ind w:left="521"/>
        <w:rPr>
          <w:rFonts w:ascii="Helvetica"/>
          <w:sz w:val="15"/>
        </w:rPr>
      </w:pPr>
      <w:r>
        <w:rPr>
          <w:noProof/>
        </w:rPr>
        <mc:AlternateContent>
          <mc:Choice Requires="wpg">
            <w:drawing>
              <wp:anchor distT="0" distB="0" distL="0" distR="0" simplePos="0" relativeHeight="480454144" behindDoc="1" locked="0" layoutInCell="1" allowOverlap="1" wp14:anchorId="44661A1C" wp14:editId="7BDE21CF">
                <wp:simplePos x="0" y="0"/>
                <wp:positionH relativeFrom="page">
                  <wp:posOffset>3120726</wp:posOffset>
                </wp:positionH>
                <wp:positionV relativeFrom="paragraph">
                  <wp:posOffset>33144</wp:posOffset>
                </wp:positionV>
                <wp:extent cx="1521460" cy="1307465"/>
                <wp:effectExtent l="0" t="0" r="0" b="0"/>
                <wp:wrapNone/>
                <wp:docPr id="1399" name="Group 1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1460" cy="1307465"/>
                          <a:chOff x="0" y="0"/>
                          <a:chExt cx="1521460" cy="1307465"/>
                        </a:xfrm>
                      </wpg:grpSpPr>
                      <pic:pic xmlns:pic="http://schemas.openxmlformats.org/drawingml/2006/picture">
                        <pic:nvPicPr>
                          <pic:cNvPr id="1400" name="Image 1400"/>
                          <pic:cNvPicPr/>
                        </pic:nvPicPr>
                        <pic:blipFill>
                          <a:blip r:embed="rId74" cstate="print"/>
                          <a:stretch>
                            <a:fillRect/>
                          </a:stretch>
                        </pic:blipFill>
                        <pic:spPr>
                          <a:xfrm>
                            <a:off x="0" y="0"/>
                            <a:ext cx="1521294" cy="1307096"/>
                          </a:xfrm>
                          <a:prstGeom prst="rect">
                            <a:avLst/>
                          </a:prstGeom>
                        </pic:spPr>
                      </pic:pic>
                      <wps:wsp>
                        <wps:cNvPr id="1401" name="Textbox 1401"/>
                        <wps:cNvSpPr txBox="1"/>
                        <wps:spPr>
                          <a:xfrm>
                            <a:off x="48178" y="33888"/>
                            <a:ext cx="164465" cy="126364"/>
                          </a:xfrm>
                          <a:prstGeom prst="rect">
                            <a:avLst/>
                          </a:prstGeom>
                        </wps:spPr>
                        <wps:txbx>
                          <w:txbxContent>
                            <w:p w14:paraId="61499C5D" w14:textId="77777777" w:rsidR="007A1714" w:rsidRDefault="00000000">
                              <w:pPr>
                                <w:rPr>
                                  <w:rFonts w:ascii="Helvetica"/>
                                  <w:sz w:val="17"/>
                                </w:rPr>
                              </w:pPr>
                              <w:r>
                                <w:rPr>
                                  <w:rFonts w:ascii="Helvetica"/>
                                  <w:spacing w:val="-5"/>
                                  <w:sz w:val="17"/>
                                </w:rPr>
                                <w:t>(D)</w:t>
                              </w:r>
                            </w:p>
                          </w:txbxContent>
                        </wps:txbx>
                        <wps:bodyPr wrap="square" lIns="0" tIns="0" rIns="0" bIns="0" rtlCol="0">
                          <a:noAutofit/>
                        </wps:bodyPr>
                      </wps:wsp>
                      <wps:wsp>
                        <wps:cNvPr id="1402" name="Textbox 1402"/>
                        <wps:cNvSpPr txBox="1"/>
                        <wps:spPr>
                          <a:xfrm>
                            <a:off x="1069295" y="70912"/>
                            <a:ext cx="436245" cy="414020"/>
                          </a:xfrm>
                          <a:prstGeom prst="rect">
                            <a:avLst/>
                          </a:prstGeom>
                        </wps:spPr>
                        <wps:txbx>
                          <w:txbxContent>
                            <w:p w14:paraId="0E343B36" w14:textId="77777777" w:rsidR="007A1714" w:rsidRDefault="00000000">
                              <w:pPr>
                                <w:rPr>
                                  <w:rFonts w:ascii="Helvetica"/>
                                  <w:sz w:val="9"/>
                                </w:rPr>
                              </w:pPr>
                              <w:r>
                                <w:rPr>
                                  <w:rFonts w:ascii="Helvetica"/>
                                  <w:spacing w:val="174"/>
                                  <w:w w:val="150"/>
                                  <w:sz w:val="9"/>
                                  <w:u w:val="single" w:color="DB291A"/>
                                </w:rPr>
                                <w:t xml:space="preserve"> </w:t>
                              </w:r>
                              <w:r>
                                <w:rPr>
                                  <w:rFonts w:ascii="Helvetica"/>
                                  <w:spacing w:val="58"/>
                                  <w:w w:val="150"/>
                                  <w:sz w:val="9"/>
                                </w:rPr>
                                <w:t xml:space="preserve"> </w:t>
                              </w:r>
                              <w:r>
                                <w:rPr>
                                  <w:rFonts w:ascii="Helvetica"/>
                                  <w:sz w:val="9"/>
                                </w:rPr>
                                <w:t xml:space="preserve">1.0 </w:t>
                              </w:r>
                              <w:r>
                                <w:rPr>
                                  <w:rFonts w:ascii="Helvetica"/>
                                  <w:spacing w:val="-5"/>
                                  <w:sz w:val="9"/>
                                </w:rPr>
                                <w:t>GHz</w:t>
                              </w:r>
                            </w:p>
                            <w:p w14:paraId="04D048A2" w14:textId="77777777" w:rsidR="007A1714" w:rsidRDefault="00000000">
                              <w:pPr>
                                <w:spacing w:before="33"/>
                                <w:rPr>
                                  <w:rFonts w:ascii="Helvetica"/>
                                  <w:sz w:val="9"/>
                                </w:rPr>
                              </w:pPr>
                              <w:r>
                                <w:rPr>
                                  <w:rFonts w:ascii="Helvetica"/>
                                  <w:spacing w:val="174"/>
                                  <w:w w:val="150"/>
                                  <w:sz w:val="9"/>
                                  <w:u w:val="dotted" w:color="00A4CE"/>
                                </w:rPr>
                                <w:t xml:space="preserve"> </w:t>
                              </w:r>
                              <w:r>
                                <w:rPr>
                                  <w:rFonts w:ascii="Helvetica"/>
                                  <w:spacing w:val="58"/>
                                  <w:w w:val="150"/>
                                  <w:sz w:val="9"/>
                                </w:rPr>
                                <w:t xml:space="preserve"> </w:t>
                              </w:r>
                              <w:r>
                                <w:rPr>
                                  <w:rFonts w:ascii="Helvetica"/>
                                  <w:sz w:val="9"/>
                                </w:rPr>
                                <w:t xml:space="preserve">2.0 </w:t>
                              </w:r>
                              <w:r>
                                <w:rPr>
                                  <w:rFonts w:ascii="Helvetica"/>
                                  <w:spacing w:val="-5"/>
                                  <w:sz w:val="9"/>
                                </w:rPr>
                                <w:t>GHz</w:t>
                              </w:r>
                            </w:p>
                            <w:p w14:paraId="457F234D" w14:textId="77777777" w:rsidR="007A1714" w:rsidRDefault="00000000">
                              <w:pPr>
                                <w:spacing w:before="33"/>
                                <w:rPr>
                                  <w:rFonts w:ascii="Helvetica"/>
                                  <w:sz w:val="9"/>
                                </w:rPr>
                              </w:pPr>
                              <w:r>
                                <w:rPr>
                                  <w:rFonts w:ascii="Helvetica"/>
                                  <w:spacing w:val="174"/>
                                  <w:w w:val="150"/>
                                  <w:sz w:val="9"/>
                                  <w:u w:val="single" w:color="00A4CE"/>
                                </w:rPr>
                                <w:t xml:space="preserve"> </w:t>
                              </w:r>
                              <w:r>
                                <w:rPr>
                                  <w:rFonts w:ascii="Helvetica"/>
                                  <w:spacing w:val="58"/>
                                  <w:w w:val="150"/>
                                  <w:sz w:val="9"/>
                                </w:rPr>
                                <w:t xml:space="preserve"> </w:t>
                              </w:r>
                              <w:r>
                                <w:rPr>
                                  <w:rFonts w:ascii="Helvetica"/>
                                  <w:sz w:val="9"/>
                                </w:rPr>
                                <w:t xml:space="preserve">3.8 </w:t>
                              </w:r>
                              <w:r>
                                <w:rPr>
                                  <w:rFonts w:ascii="Helvetica"/>
                                  <w:spacing w:val="-5"/>
                                  <w:sz w:val="9"/>
                                </w:rPr>
                                <w:t>GHz</w:t>
                              </w:r>
                            </w:p>
                            <w:p w14:paraId="397A2082" w14:textId="77777777" w:rsidR="007A1714" w:rsidRDefault="00000000">
                              <w:pPr>
                                <w:spacing w:before="33"/>
                                <w:rPr>
                                  <w:rFonts w:ascii="Helvetica"/>
                                  <w:sz w:val="9"/>
                                </w:rPr>
                              </w:pPr>
                              <w:r>
                                <w:rPr>
                                  <w:rFonts w:ascii="Helvetica"/>
                                  <w:spacing w:val="174"/>
                                  <w:w w:val="150"/>
                                  <w:sz w:val="9"/>
                                  <w:u w:val="dotted" w:color="961AAB"/>
                                </w:rPr>
                                <w:t xml:space="preserve"> </w:t>
                              </w:r>
                              <w:r>
                                <w:rPr>
                                  <w:rFonts w:ascii="Helvetica"/>
                                  <w:spacing w:val="58"/>
                                  <w:w w:val="150"/>
                                  <w:sz w:val="9"/>
                                </w:rPr>
                                <w:t xml:space="preserve"> </w:t>
                              </w:r>
                              <w:r>
                                <w:rPr>
                                  <w:rFonts w:ascii="Helvetica"/>
                                  <w:sz w:val="9"/>
                                </w:rPr>
                                <w:t xml:space="preserve">9.4 </w:t>
                              </w:r>
                              <w:r>
                                <w:rPr>
                                  <w:rFonts w:ascii="Helvetica"/>
                                  <w:spacing w:val="-5"/>
                                  <w:sz w:val="9"/>
                                </w:rPr>
                                <w:t>GHz</w:t>
                              </w:r>
                            </w:p>
                            <w:p w14:paraId="1D3DE568" w14:textId="77777777" w:rsidR="007A1714" w:rsidRDefault="00000000">
                              <w:pPr>
                                <w:spacing w:before="33"/>
                                <w:rPr>
                                  <w:rFonts w:ascii="Helvetica"/>
                                  <w:sz w:val="9"/>
                                </w:rPr>
                              </w:pPr>
                              <w:r>
                                <w:rPr>
                                  <w:rFonts w:ascii="Helvetica"/>
                                  <w:spacing w:val="174"/>
                                  <w:w w:val="150"/>
                                  <w:sz w:val="9"/>
                                  <w:u w:val="single" w:color="961AAB"/>
                                </w:rPr>
                                <w:t xml:space="preserve"> </w:t>
                              </w:r>
                              <w:r>
                                <w:rPr>
                                  <w:rFonts w:ascii="Helvetica"/>
                                  <w:spacing w:val="33"/>
                                  <w:w w:val="150"/>
                                  <w:sz w:val="9"/>
                                </w:rPr>
                                <w:t xml:space="preserve"> </w:t>
                              </w:r>
                              <w:r>
                                <w:rPr>
                                  <w:rFonts w:ascii="Helvetica"/>
                                  <w:sz w:val="9"/>
                                </w:rPr>
                                <w:t xml:space="preserve">17.0 </w:t>
                              </w:r>
                              <w:r>
                                <w:rPr>
                                  <w:rFonts w:ascii="Helvetica"/>
                                  <w:spacing w:val="-5"/>
                                  <w:sz w:val="9"/>
                                </w:rPr>
                                <w:t>GHz</w:t>
                              </w:r>
                            </w:p>
                          </w:txbxContent>
                        </wps:txbx>
                        <wps:bodyPr wrap="square" lIns="0" tIns="0" rIns="0" bIns="0" rtlCol="0">
                          <a:noAutofit/>
                        </wps:bodyPr>
                      </wps:wsp>
                    </wpg:wgp>
                  </a:graphicData>
                </a:graphic>
              </wp:anchor>
            </w:drawing>
          </mc:Choice>
          <mc:Fallback>
            <w:pict>
              <v:group w14:anchorId="44661A1C" id="Group 1399" o:spid="_x0000_s1365" style="position:absolute;left:0;text-align:left;margin-left:245.75pt;margin-top:2.6pt;width:119.8pt;height:102.95pt;z-index:-22862336;mso-wrap-distance-left:0;mso-wrap-distance-right:0;mso-position-horizontal-relative:page;mso-position-vertical-relative:text" coordsize="15214,13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">
                <v:shape id="Image 1400" o:spid="_x0000_s1366" type="#_x0000_t75" style="position:absolute;width:15212;height:1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">
                  <v:imagedata r:id="rId75" o:title=""/>
                </v:shape>
                <v:shape id="Textbox 1401" o:spid="_x0000_s1367" type="#_x0000_t202" style="position:absolute;left:481;top:338;width:1645;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" filled="f" stroked="f">
                  <v:textbox inset="0,0,0,0">
                    <w:txbxContent>
                      <w:p w14:paraId="61499C5D" w14:textId="77777777" w:rsidR="007A1714" w:rsidRDefault="00000000">
                        <w:pPr>
                          <w:rPr>
                            <w:rFonts w:ascii="Helvetica"/>
                            <w:sz w:val="17"/>
                          </w:rPr>
                        </w:pPr>
                        <w:r>
                          <w:rPr>
                            <w:rFonts w:ascii="Helvetica"/>
                            <w:spacing w:val="-5"/>
                            <w:sz w:val="17"/>
                          </w:rPr>
                          <w:t>(D)</w:t>
                        </w:r>
                      </w:p>
                    </w:txbxContent>
                  </v:textbox>
                </v:shape>
                <v:shape id="Textbox 1402" o:spid="_x0000_s1368" type="#_x0000_t202" style="position:absolute;left:10692;top:709;width:4363;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" filled="f" stroked="f">
                  <v:textbox inset="0,0,0,0">
                    <w:txbxContent>
                      <w:p w14:paraId="0E343B36" w14:textId="77777777" w:rsidR="007A1714" w:rsidRDefault="00000000">
                        <w:pPr>
                          <w:rPr>
                            <w:rFonts w:ascii="Helvetica"/>
                            <w:sz w:val="9"/>
                          </w:rPr>
                        </w:pPr>
                        <w:r>
                          <w:rPr>
                            <w:rFonts w:ascii="Helvetica"/>
                            <w:spacing w:val="174"/>
                            <w:w w:val="150"/>
                            <w:sz w:val="9"/>
                            <w:u w:val="single" w:color="DB291A"/>
                          </w:rPr>
                          <w:t xml:space="preserve"> </w:t>
                        </w:r>
                        <w:r>
                          <w:rPr>
                            <w:rFonts w:ascii="Helvetica"/>
                            <w:spacing w:val="58"/>
                            <w:w w:val="150"/>
                            <w:sz w:val="9"/>
                          </w:rPr>
                          <w:t xml:space="preserve"> </w:t>
                        </w:r>
                        <w:r>
                          <w:rPr>
                            <w:rFonts w:ascii="Helvetica"/>
                            <w:sz w:val="9"/>
                          </w:rPr>
                          <w:t xml:space="preserve">1.0 </w:t>
                        </w:r>
                        <w:r>
                          <w:rPr>
                            <w:rFonts w:ascii="Helvetica"/>
                            <w:spacing w:val="-5"/>
                            <w:sz w:val="9"/>
                          </w:rPr>
                          <w:t>GHz</w:t>
                        </w:r>
                      </w:p>
                      <w:p w14:paraId="04D048A2" w14:textId="77777777" w:rsidR="007A1714" w:rsidRDefault="00000000">
                        <w:pPr>
                          <w:spacing w:before="33"/>
                          <w:rPr>
                            <w:rFonts w:ascii="Helvetica"/>
                            <w:sz w:val="9"/>
                          </w:rPr>
                        </w:pPr>
                        <w:r>
                          <w:rPr>
                            <w:rFonts w:ascii="Helvetica"/>
                            <w:spacing w:val="174"/>
                            <w:w w:val="150"/>
                            <w:sz w:val="9"/>
                            <w:u w:val="dotted" w:color="00A4CE"/>
                          </w:rPr>
                          <w:t xml:space="preserve"> </w:t>
                        </w:r>
                        <w:r>
                          <w:rPr>
                            <w:rFonts w:ascii="Helvetica"/>
                            <w:spacing w:val="58"/>
                            <w:w w:val="150"/>
                            <w:sz w:val="9"/>
                          </w:rPr>
                          <w:t xml:space="preserve"> </w:t>
                        </w:r>
                        <w:r>
                          <w:rPr>
                            <w:rFonts w:ascii="Helvetica"/>
                            <w:sz w:val="9"/>
                          </w:rPr>
                          <w:t xml:space="preserve">2.0 </w:t>
                        </w:r>
                        <w:r>
                          <w:rPr>
                            <w:rFonts w:ascii="Helvetica"/>
                            <w:spacing w:val="-5"/>
                            <w:sz w:val="9"/>
                          </w:rPr>
                          <w:t>GHz</w:t>
                        </w:r>
                      </w:p>
                      <w:p w14:paraId="457F234D" w14:textId="77777777" w:rsidR="007A1714" w:rsidRDefault="00000000">
                        <w:pPr>
                          <w:spacing w:before="33"/>
                          <w:rPr>
                            <w:rFonts w:ascii="Helvetica"/>
                            <w:sz w:val="9"/>
                          </w:rPr>
                        </w:pPr>
                        <w:r>
                          <w:rPr>
                            <w:rFonts w:ascii="Helvetica"/>
                            <w:spacing w:val="174"/>
                            <w:w w:val="150"/>
                            <w:sz w:val="9"/>
                            <w:u w:val="single" w:color="00A4CE"/>
                          </w:rPr>
                          <w:t xml:space="preserve"> </w:t>
                        </w:r>
                        <w:r>
                          <w:rPr>
                            <w:rFonts w:ascii="Helvetica"/>
                            <w:spacing w:val="58"/>
                            <w:w w:val="150"/>
                            <w:sz w:val="9"/>
                          </w:rPr>
                          <w:t xml:space="preserve"> </w:t>
                        </w:r>
                        <w:r>
                          <w:rPr>
                            <w:rFonts w:ascii="Helvetica"/>
                            <w:sz w:val="9"/>
                          </w:rPr>
                          <w:t xml:space="preserve">3.8 </w:t>
                        </w:r>
                        <w:r>
                          <w:rPr>
                            <w:rFonts w:ascii="Helvetica"/>
                            <w:spacing w:val="-5"/>
                            <w:sz w:val="9"/>
                          </w:rPr>
                          <w:t>GHz</w:t>
                        </w:r>
                      </w:p>
                      <w:p w14:paraId="397A2082" w14:textId="77777777" w:rsidR="007A1714" w:rsidRDefault="00000000">
                        <w:pPr>
                          <w:spacing w:before="33"/>
                          <w:rPr>
                            <w:rFonts w:ascii="Helvetica"/>
                            <w:sz w:val="9"/>
                          </w:rPr>
                        </w:pPr>
                        <w:r>
                          <w:rPr>
                            <w:rFonts w:ascii="Helvetica"/>
                            <w:spacing w:val="174"/>
                            <w:w w:val="150"/>
                            <w:sz w:val="9"/>
                            <w:u w:val="dotted" w:color="961AAB"/>
                          </w:rPr>
                          <w:t xml:space="preserve"> </w:t>
                        </w:r>
                        <w:r>
                          <w:rPr>
                            <w:rFonts w:ascii="Helvetica"/>
                            <w:spacing w:val="58"/>
                            <w:w w:val="150"/>
                            <w:sz w:val="9"/>
                          </w:rPr>
                          <w:t xml:space="preserve"> </w:t>
                        </w:r>
                        <w:r>
                          <w:rPr>
                            <w:rFonts w:ascii="Helvetica"/>
                            <w:sz w:val="9"/>
                          </w:rPr>
                          <w:t xml:space="preserve">9.4 </w:t>
                        </w:r>
                        <w:r>
                          <w:rPr>
                            <w:rFonts w:ascii="Helvetica"/>
                            <w:spacing w:val="-5"/>
                            <w:sz w:val="9"/>
                          </w:rPr>
                          <w:t>GHz</w:t>
                        </w:r>
                      </w:p>
                      <w:p w14:paraId="1D3DE568" w14:textId="77777777" w:rsidR="007A1714" w:rsidRDefault="00000000">
                        <w:pPr>
                          <w:spacing w:before="33"/>
                          <w:rPr>
                            <w:rFonts w:ascii="Helvetica"/>
                            <w:sz w:val="9"/>
                          </w:rPr>
                        </w:pPr>
                        <w:r>
                          <w:rPr>
                            <w:rFonts w:ascii="Helvetica"/>
                            <w:spacing w:val="174"/>
                            <w:w w:val="150"/>
                            <w:sz w:val="9"/>
                            <w:u w:val="single" w:color="961AAB"/>
                          </w:rPr>
                          <w:t xml:space="preserve"> </w:t>
                        </w:r>
                        <w:r>
                          <w:rPr>
                            <w:rFonts w:ascii="Helvetica"/>
                            <w:spacing w:val="33"/>
                            <w:w w:val="150"/>
                            <w:sz w:val="9"/>
                          </w:rPr>
                          <w:t xml:space="preserve"> </w:t>
                        </w:r>
                        <w:r>
                          <w:rPr>
                            <w:rFonts w:ascii="Helvetica"/>
                            <w:sz w:val="9"/>
                          </w:rPr>
                          <w:t xml:space="preserve">17.0 </w:t>
                        </w:r>
                        <w:r>
                          <w:rPr>
                            <w:rFonts w:ascii="Helvetica"/>
                            <w:spacing w:val="-5"/>
                            <w:sz w:val="9"/>
                          </w:rPr>
                          <w:t>GHz</w:t>
                        </w:r>
                      </w:p>
                    </w:txbxContent>
                  </v:textbox>
                </v:shape>
                <w10:wrap anchorx="page"/>
              </v:group>
            </w:pict>
          </mc:Fallback>
        </mc:AlternateContent>
      </w:r>
      <w:r>
        <w:rPr>
          <w:rFonts w:ascii="Helvetica"/>
          <w:spacing w:val="-10"/>
          <w:sz w:val="15"/>
        </w:rPr>
        <w:t>6</w:t>
      </w:r>
      <w:r>
        <w:rPr>
          <w:rFonts w:ascii="Helvetica"/>
          <w:sz w:val="15"/>
        </w:rPr>
        <w:tab/>
      </w:r>
      <w:r>
        <w:rPr>
          <w:rFonts w:ascii="Helvetica"/>
          <w:spacing w:val="-2"/>
          <w:sz w:val="15"/>
        </w:rPr>
        <w:t>-</w:t>
      </w:r>
      <w:r>
        <w:rPr>
          <w:rFonts w:ascii="Helvetica"/>
          <w:spacing w:val="-10"/>
          <w:sz w:val="15"/>
        </w:rPr>
        <w:t>3</w:t>
      </w:r>
    </w:p>
    <w:p w14:paraId="54AE97EC" w14:textId="77777777" w:rsidR="007A1714" w:rsidRDefault="00000000">
      <w:pPr>
        <w:spacing w:before="143" w:line="172" w:lineRule="exact"/>
        <w:ind w:left="521"/>
        <w:rPr>
          <w:rFonts w:ascii="Helvetica"/>
          <w:sz w:val="15"/>
        </w:rPr>
      </w:pPr>
      <w:r>
        <w:rPr>
          <w:rFonts w:ascii="Helvetica"/>
          <w:spacing w:val="-10"/>
          <w:sz w:val="15"/>
        </w:rPr>
        <w:t>5</w:t>
      </w:r>
    </w:p>
    <w:p w14:paraId="4907242E" w14:textId="77777777" w:rsidR="007A1714" w:rsidRDefault="00000000">
      <w:pPr>
        <w:spacing w:line="171" w:lineRule="exact"/>
        <w:ind w:left="3045"/>
        <w:rPr>
          <w:rFonts w:ascii="Helvetica"/>
          <w:sz w:val="15"/>
        </w:rPr>
      </w:pPr>
      <w:r>
        <w:rPr>
          <w:rFonts w:ascii="Helvetica"/>
          <w:spacing w:val="-2"/>
          <w:sz w:val="15"/>
        </w:rPr>
        <w:t>-</w:t>
      </w:r>
      <w:r>
        <w:rPr>
          <w:rFonts w:ascii="Helvetica"/>
          <w:spacing w:val="-10"/>
          <w:sz w:val="15"/>
        </w:rPr>
        <w:t>4</w:t>
      </w:r>
    </w:p>
    <w:p w14:paraId="3203E4AF" w14:textId="77777777" w:rsidR="007A1714" w:rsidRDefault="00000000">
      <w:pPr>
        <w:spacing w:line="172" w:lineRule="exact"/>
        <w:ind w:left="521"/>
        <w:rPr>
          <w:rFonts w:ascii="Helvetica"/>
          <w:sz w:val="15"/>
        </w:rPr>
      </w:pPr>
      <w:r>
        <w:rPr>
          <w:rFonts w:ascii="Helvetica"/>
          <w:spacing w:val="-10"/>
          <w:sz w:val="15"/>
        </w:rPr>
        <w:t>4</w:t>
      </w:r>
    </w:p>
    <w:p w14:paraId="5A68DD99" w14:textId="77777777" w:rsidR="007A1714" w:rsidRDefault="00000000">
      <w:pPr>
        <w:tabs>
          <w:tab w:val="left" w:pos="3045"/>
        </w:tabs>
        <w:spacing w:before="169"/>
        <w:ind w:left="521"/>
        <w:rPr>
          <w:rFonts w:ascii="Helvetica"/>
          <w:sz w:val="15"/>
        </w:rPr>
      </w:pPr>
      <w:r>
        <w:rPr>
          <w:rFonts w:ascii="Helvetica"/>
          <w:spacing w:val="-10"/>
          <w:sz w:val="15"/>
        </w:rPr>
        <w:t>3</w:t>
      </w:r>
      <w:r>
        <w:rPr>
          <w:rFonts w:ascii="Helvetica"/>
          <w:sz w:val="15"/>
        </w:rPr>
        <w:tab/>
      </w:r>
      <w:r>
        <w:rPr>
          <w:rFonts w:ascii="Helvetica"/>
          <w:spacing w:val="-2"/>
          <w:sz w:val="15"/>
        </w:rPr>
        <w:t>-</w:t>
      </w:r>
      <w:r>
        <w:rPr>
          <w:rFonts w:ascii="Helvetica"/>
          <w:spacing w:val="-10"/>
          <w:sz w:val="15"/>
        </w:rPr>
        <w:t>5</w:t>
      </w:r>
    </w:p>
    <w:p w14:paraId="040A1020" w14:textId="77777777" w:rsidR="007A1714" w:rsidRDefault="00000000">
      <w:pPr>
        <w:spacing w:before="169" w:line="172" w:lineRule="exact"/>
        <w:ind w:left="521"/>
        <w:rPr>
          <w:rFonts w:ascii="Helvetica"/>
          <w:sz w:val="15"/>
        </w:rPr>
      </w:pPr>
      <w:r>
        <w:rPr>
          <w:rFonts w:ascii="Helvetica"/>
          <w:spacing w:val="-10"/>
          <w:sz w:val="15"/>
        </w:rPr>
        <w:t>2</w:t>
      </w:r>
    </w:p>
    <w:p w14:paraId="1119516D" w14:textId="77777777" w:rsidR="007A1714" w:rsidRDefault="00000000">
      <w:pPr>
        <w:spacing w:line="171" w:lineRule="exact"/>
        <w:ind w:left="3045"/>
        <w:rPr>
          <w:rFonts w:ascii="Helvetica"/>
          <w:sz w:val="15"/>
        </w:rPr>
      </w:pPr>
      <w:r>
        <w:rPr>
          <w:rFonts w:ascii="Helvetica"/>
          <w:spacing w:val="-2"/>
          <w:sz w:val="15"/>
        </w:rPr>
        <w:t>-</w:t>
      </w:r>
      <w:r>
        <w:rPr>
          <w:rFonts w:ascii="Helvetica"/>
          <w:spacing w:val="-10"/>
          <w:sz w:val="15"/>
        </w:rPr>
        <w:t>6</w:t>
      </w:r>
    </w:p>
    <w:p w14:paraId="1355861C" w14:textId="77777777" w:rsidR="007A1714" w:rsidRDefault="00000000">
      <w:pPr>
        <w:spacing w:line="172" w:lineRule="exact"/>
        <w:ind w:left="521"/>
        <w:rPr>
          <w:rFonts w:ascii="Helvetica"/>
          <w:sz w:val="15"/>
        </w:rPr>
      </w:pPr>
      <w:r>
        <w:rPr>
          <w:rFonts w:ascii="Helvetica"/>
          <w:spacing w:val="-10"/>
          <w:sz w:val="15"/>
        </w:rPr>
        <w:t>1</w:t>
      </w:r>
    </w:p>
    <w:p w14:paraId="5306ACE6" w14:textId="77777777" w:rsidR="007A1714" w:rsidRDefault="00000000">
      <w:pPr>
        <w:tabs>
          <w:tab w:val="left" w:pos="3045"/>
        </w:tabs>
        <w:spacing w:before="134" w:line="167" w:lineRule="exact"/>
        <w:ind w:left="521"/>
        <w:rPr>
          <w:rFonts w:ascii="Helvetica"/>
          <w:sz w:val="15"/>
        </w:rPr>
      </w:pPr>
      <w:r>
        <w:rPr>
          <w:rFonts w:ascii="Helvetica"/>
          <w:spacing w:val="-10"/>
          <w:sz w:val="15"/>
        </w:rPr>
        <w:t>0</w:t>
      </w:r>
      <w:r>
        <w:rPr>
          <w:rFonts w:ascii="Helvetica"/>
          <w:sz w:val="15"/>
        </w:rPr>
        <w:tab/>
      </w:r>
      <w:r>
        <w:rPr>
          <w:rFonts w:ascii="Helvetica"/>
          <w:spacing w:val="-2"/>
          <w:sz w:val="15"/>
        </w:rPr>
        <w:t>-</w:t>
      </w:r>
      <w:r>
        <w:rPr>
          <w:rFonts w:ascii="Helvetica"/>
          <w:spacing w:val="-10"/>
          <w:sz w:val="15"/>
        </w:rPr>
        <w:t>7</w:t>
      </w:r>
    </w:p>
    <w:p w14:paraId="4223CD65" w14:textId="77777777" w:rsidR="007A1714" w:rsidRDefault="007A1714">
      <w:pPr>
        <w:spacing w:line="167" w:lineRule="exact"/>
        <w:rPr>
          <w:rFonts w:ascii="Helvetica"/>
          <w:sz w:val="15"/>
        </w:rPr>
        <w:sectPr w:rsidR="007A1714">
          <w:type w:val="continuous"/>
          <w:pgSz w:w="8790" w:h="13330"/>
          <w:pgMar w:top="560" w:right="900" w:bottom="880" w:left="920" w:header="653" w:footer="690" w:gutter="0"/>
          <w:cols w:num="2" w:space="720" w:equalWidth="0">
            <w:col w:w="3147" w:space="228"/>
            <w:col w:w="3595"/>
          </w:cols>
        </w:sectPr>
      </w:pPr>
    </w:p>
    <w:p w14:paraId="728B6D5C" w14:textId="77777777" w:rsidR="007A1714" w:rsidRDefault="00000000">
      <w:pPr>
        <w:tabs>
          <w:tab w:val="left" w:pos="1794"/>
          <w:tab w:val="left" w:pos="2748"/>
        </w:tabs>
        <w:spacing w:line="170" w:lineRule="exact"/>
        <w:ind w:left="840"/>
        <w:rPr>
          <w:rFonts w:ascii="Helvetica"/>
          <w:sz w:val="15"/>
        </w:rPr>
      </w:pPr>
      <w:r>
        <w:rPr>
          <w:rFonts w:ascii="Helvetica"/>
          <w:spacing w:val="-2"/>
          <w:sz w:val="15"/>
        </w:rPr>
        <w:t>22:00</w:t>
      </w:r>
      <w:r>
        <w:rPr>
          <w:rFonts w:ascii="Helvetica"/>
          <w:sz w:val="15"/>
        </w:rPr>
        <w:tab/>
      </w:r>
      <w:r>
        <w:rPr>
          <w:rFonts w:ascii="Helvetica"/>
          <w:spacing w:val="-2"/>
          <w:sz w:val="15"/>
        </w:rPr>
        <w:t>23:00</w:t>
      </w:r>
      <w:r>
        <w:rPr>
          <w:rFonts w:ascii="Helvetica"/>
          <w:sz w:val="15"/>
        </w:rPr>
        <w:tab/>
      </w:r>
      <w:r>
        <w:rPr>
          <w:rFonts w:ascii="Helvetica"/>
          <w:spacing w:val="-2"/>
          <w:sz w:val="15"/>
        </w:rPr>
        <w:t>00:00</w:t>
      </w:r>
    </w:p>
    <w:p w14:paraId="69EF622C" w14:textId="77777777" w:rsidR="007A1714" w:rsidRDefault="00000000">
      <w:pPr>
        <w:spacing w:before="39"/>
        <w:ind w:left="1404"/>
        <w:rPr>
          <w:rFonts w:ascii="Helvetica"/>
          <w:sz w:val="15"/>
        </w:rPr>
      </w:pPr>
      <w:bookmarkStart w:id="90" w:name="_bookmark77"/>
      <w:bookmarkEnd w:id="90"/>
      <w:r>
        <w:rPr>
          <w:rFonts w:ascii="Helvetica"/>
          <w:w w:val="105"/>
          <w:sz w:val="15"/>
        </w:rPr>
        <w:t>Time</w:t>
      </w:r>
      <w:r>
        <w:rPr>
          <w:rFonts w:ascii="Helvetica"/>
          <w:spacing w:val="-1"/>
          <w:w w:val="105"/>
          <w:sz w:val="15"/>
        </w:rPr>
        <w:t xml:space="preserve"> </w:t>
      </w:r>
      <w:r>
        <w:rPr>
          <w:rFonts w:ascii="Helvetica"/>
          <w:spacing w:val="-4"/>
          <w:w w:val="105"/>
          <w:sz w:val="15"/>
        </w:rPr>
        <w:t>(UT)</w:t>
      </w:r>
    </w:p>
    <w:p w14:paraId="1F9626A6" w14:textId="77777777" w:rsidR="007A1714" w:rsidRDefault="00000000">
      <w:pPr>
        <w:tabs>
          <w:tab w:val="left" w:pos="1521"/>
          <w:tab w:val="left" w:pos="2203"/>
          <w:tab w:val="left" w:pos="2884"/>
        </w:tabs>
        <w:spacing w:line="170" w:lineRule="exact"/>
        <w:ind w:left="840"/>
        <w:rPr>
          <w:rFonts w:ascii="Helvetica"/>
          <w:sz w:val="15"/>
        </w:rPr>
      </w:pPr>
      <w:r>
        <w:br w:type="column"/>
      </w:r>
      <w:r>
        <w:rPr>
          <w:rFonts w:ascii="Helvetica"/>
          <w:spacing w:val="-2"/>
          <w:sz w:val="15"/>
        </w:rPr>
        <w:t>01:00</w:t>
      </w:r>
      <w:r>
        <w:rPr>
          <w:rFonts w:ascii="Helvetica"/>
          <w:sz w:val="15"/>
        </w:rPr>
        <w:tab/>
      </w:r>
      <w:r>
        <w:rPr>
          <w:rFonts w:ascii="Helvetica"/>
          <w:spacing w:val="-2"/>
          <w:sz w:val="15"/>
        </w:rPr>
        <w:t>02:00</w:t>
      </w:r>
      <w:r>
        <w:rPr>
          <w:rFonts w:ascii="Helvetica"/>
          <w:sz w:val="15"/>
        </w:rPr>
        <w:tab/>
      </w:r>
      <w:r>
        <w:rPr>
          <w:rFonts w:ascii="Helvetica"/>
          <w:spacing w:val="-2"/>
          <w:sz w:val="15"/>
        </w:rPr>
        <w:t>03:00</w:t>
      </w:r>
      <w:r>
        <w:rPr>
          <w:rFonts w:ascii="Helvetica"/>
          <w:sz w:val="15"/>
        </w:rPr>
        <w:tab/>
      </w:r>
      <w:r>
        <w:rPr>
          <w:rFonts w:ascii="Helvetica"/>
          <w:spacing w:val="-2"/>
          <w:sz w:val="15"/>
        </w:rPr>
        <w:t>04:00</w:t>
      </w:r>
    </w:p>
    <w:p w14:paraId="5E558106" w14:textId="77777777" w:rsidR="007A1714" w:rsidRDefault="00000000">
      <w:pPr>
        <w:spacing w:before="39"/>
        <w:ind w:left="132"/>
        <w:jc w:val="center"/>
        <w:rPr>
          <w:rFonts w:ascii="Helvetica"/>
          <w:sz w:val="15"/>
        </w:rPr>
      </w:pPr>
      <w:r>
        <w:rPr>
          <w:rFonts w:ascii="Helvetica"/>
          <w:w w:val="105"/>
          <w:sz w:val="15"/>
        </w:rPr>
        <w:t>Time</w:t>
      </w:r>
      <w:r>
        <w:rPr>
          <w:rFonts w:ascii="Helvetica"/>
          <w:spacing w:val="-1"/>
          <w:w w:val="105"/>
          <w:sz w:val="15"/>
        </w:rPr>
        <w:t xml:space="preserve"> </w:t>
      </w:r>
      <w:r>
        <w:rPr>
          <w:rFonts w:ascii="Helvetica"/>
          <w:spacing w:val="-4"/>
          <w:w w:val="105"/>
          <w:sz w:val="15"/>
        </w:rPr>
        <w:t>(UT)</w:t>
      </w:r>
    </w:p>
    <w:p w14:paraId="1143B167" w14:textId="77777777" w:rsidR="007A1714" w:rsidRDefault="007A1714">
      <w:pPr>
        <w:jc w:val="center"/>
        <w:rPr>
          <w:rFonts w:ascii="Helvetica"/>
          <w:sz w:val="15"/>
        </w:rPr>
        <w:sectPr w:rsidR="007A1714">
          <w:type w:val="continuous"/>
          <w:pgSz w:w="8790" w:h="13330"/>
          <w:pgMar w:top="560" w:right="900" w:bottom="880" w:left="920" w:header="653" w:footer="690" w:gutter="0"/>
          <w:cols w:num="2" w:space="720" w:equalWidth="0">
            <w:col w:w="3161" w:space="149"/>
            <w:col w:w="3660"/>
          </w:cols>
        </w:sectPr>
      </w:pPr>
    </w:p>
    <w:p w14:paraId="6CF9774F" w14:textId="77777777" w:rsidR="007A1714" w:rsidRDefault="007A1714">
      <w:pPr>
        <w:pStyle w:val="Corpodetexto"/>
        <w:spacing w:before="29"/>
        <w:rPr>
          <w:rFonts w:ascii="Helvetica"/>
          <w:sz w:val="16"/>
        </w:rPr>
      </w:pPr>
    </w:p>
    <w:p w14:paraId="39630910" w14:textId="77777777" w:rsidR="007A1714" w:rsidRDefault="00000000">
      <w:pPr>
        <w:spacing w:before="1" w:line="230" w:lineRule="auto"/>
        <w:ind w:left="117" w:right="100"/>
        <w:jc w:val="both"/>
        <w:rPr>
          <w:sz w:val="16"/>
        </w:rPr>
      </w:pPr>
      <w:r>
        <w:rPr>
          <w:rFonts w:ascii="Gill Sans MT" w:hAnsi="Gill Sans MT"/>
          <w:w w:val="105"/>
          <w:sz w:val="16"/>
        </w:rPr>
        <w:t>Fig.</w:t>
      </w:r>
      <w:r>
        <w:rPr>
          <w:rFonts w:ascii="Gill Sans MT" w:hAnsi="Gill Sans MT"/>
          <w:spacing w:val="-11"/>
          <w:w w:val="105"/>
          <w:sz w:val="16"/>
        </w:rPr>
        <w:t xml:space="preserve"> </w:t>
      </w:r>
      <w:r>
        <w:rPr>
          <w:rFonts w:ascii="Gill Sans MT" w:hAnsi="Gill Sans MT"/>
          <w:w w:val="105"/>
          <w:sz w:val="16"/>
        </w:rPr>
        <w:t>28</w:t>
      </w:r>
      <w:r>
        <w:rPr>
          <w:rFonts w:ascii="Gill Sans MT" w:hAnsi="Gill Sans MT"/>
          <w:spacing w:val="32"/>
          <w:w w:val="105"/>
          <w:sz w:val="16"/>
        </w:rPr>
        <w:t xml:space="preserve"> </w:t>
      </w:r>
      <w:r>
        <w:rPr>
          <w:w w:val="105"/>
          <w:sz w:val="16"/>
        </w:rPr>
        <w:t>Time-intensity</w:t>
      </w:r>
      <w:r>
        <w:rPr>
          <w:spacing w:val="-7"/>
          <w:w w:val="105"/>
          <w:sz w:val="16"/>
        </w:rPr>
        <w:t xml:space="preserve"> </w:t>
      </w:r>
      <w:r>
        <w:rPr>
          <w:w w:val="105"/>
          <w:sz w:val="16"/>
        </w:rPr>
        <w:t>profiles</w:t>
      </w:r>
      <w:r>
        <w:rPr>
          <w:spacing w:val="-7"/>
          <w:w w:val="105"/>
          <w:sz w:val="16"/>
        </w:rPr>
        <w:t xml:space="preserve"> </w:t>
      </w:r>
      <w:r>
        <w:rPr>
          <w:w w:val="105"/>
          <w:sz w:val="16"/>
        </w:rPr>
        <w:t>of</w:t>
      </w:r>
      <w:r>
        <w:rPr>
          <w:spacing w:val="-6"/>
          <w:w w:val="105"/>
          <w:sz w:val="16"/>
        </w:rPr>
        <w:t xml:space="preserve"> </w:t>
      </w:r>
      <w:r>
        <w:rPr>
          <w:w w:val="105"/>
          <w:sz w:val="16"/>
        </w:rPr>
        <w:t>great</w:t>
      </w:r>
      <w:r>
        <w:rPr>
          <w:spacing w:val="-7"/>
          <w:w w:val="105"/>
          <w:sz w:val="16"/>
        </w:rPr>
        <w:t xml:space="preserve"> </w:t>
      </w:r>
      <w:r>
        <w:rPr>
          <w:w w:val="105"/>
          <w:sz w:val="16"/>
        </w:rPr>
        <w:t>(</w:t>
      </w:r>
      <w:r>
        <w:rPr>
          <w:rFonts w:ascii="Garamond" w:hAnsi="Garamond"/>
          <w:w w:val="105"/>
          <w:sz w:val="16"/>
        </w:rPr>
        <w:t>Z</w:t>
      </w:r>
      <w:r>
        <w:rPr>
          <w:w w:val="105"/>
          <w:sz w:val="16"/>
        </w:rPr>
        <w:t>10</w:t>
      </w:r>
      <w:r>
        <w:rPr>
          <w:w w:val="105"/>
          <w:sz w:val="16"/>
          <w:vertAlign w:val="superscript"/>
        </w:rPr>
        <w:t>5</w:t>
      </w:r>
      <w:r>
        <w:rPr>
          <w:spacing w:val="-6"/>
          <w:w w:val="105"/>
          <w:sz w:val="16"/>
        </w:rPr>
        <w:t xml:space="preserve"> </w:t>
      </w:r>
      <w:proofErr w:type="spellStart"/>
      <w:r>
        <w:rPr>
          <w:w w:val="105"/>
          <w:sz w:val="16"/>
        </w:rPr>
        <w:t>sfu</w:t>
      </w:r>
      <w:proofErr w:type="spellEnd"/>
      <w:r>
        <w:rPr>
          <w:w w:val="105"/>
          <w:sz w:val="16"/>
        </w:rPr>
        <w:t>)</w:t>
      </w:r>
      <w:r>
        <w:rPr>
          <w:spacing w:val="-7"/>
          <w:w w:val="105"/>
          <w:sz w:val="16"/>
        </w:rPr>
        <w:t xml:space="preserve"> </w:t>
      </w:r>
      <w:proofErr w:type="spellStart"/>
      <w:r>
        <w:rPr>
          <w:w w:val="105"/>
          <w:sz w:val="16"/>
        </w:rPr>
        <w:t>decimetric</w:t>
      </w:r>
      <w:proofErr w:type="spellEnd"/>
      <w:r>
        <w:rPr>
          <w:spacing w:val="-7"/>
          <w:w w:val="105"/>
          <w:sz w:val="16"/>
        </w:rPr>
        <w:t xml:space="preserve"> </w:t>
      </w:r>
      <w:r>
        <w:rPr>
          <w:w w:val="105"/>
          <w:sz w:val="16"/>
        </w:rPr>
        <w:t>1.4</w:t>
      </w:r>
      <w:r>
        <w:rPr>
          <w:spacing w:val="-7"/>
          <w:w w:val="105"/>
          <w:sz w:val="16"/>
        </w:rPr>
        <w:t xml:space="preserve"> </w:t>
      </w:r>
      <w:r>
        <w:rPr>
          <w:w w:val="105"/>
          <w:sz w:val="16"/>
        </w:rPr>
        <w:t>or</w:t>
      </w:r>
      <w:r>
        <w:rPr>
          <w:spacing w:val="-7"/>
          <w:w w:val="105"/>
          <w:sz w:val="16"/>
        </w:rPr>
        <w:t xml:space="preserve"> </w:t>
      </w:r>
      <w:r>
        <w:rPr>
          <w:w w:val="105"/>
          <w:sz w:val="16"/>
        </w:rPr>
        <w:t>1.0</w:t>
      </w:r>
      <w:r>
        <w:rPr>
          <w:spacing w:val="-6"/>
          <w:w w:val="105"/>
          <w:sz w:val="16"/>
        </w:rPr>
        <w:t xml:space="preserve"> </w:t>
      </w:r>
      <w:r>
        <w:rPr>
          <w:w w:val="105"/>
          <w:sz w:val="16"/>
        </w:rPr>
        <w:t>GHz</w:t>
      </w:r>
      <w:r>
        <w:rPr>
          <w:spacing w:val="-7"/>
          <w:w w:val="105"/>
          <w:sz w:val="16"/>
        </w:rPr>
        <w:t xml:space="preserve"> </w:t>
      </w:r>
      <w:r>
        <w:rPr>
          <w:w w:val="105"/>
          <w:sz w:val="16"/>
        </w:rPr>
        <w:t>bursts</w:t>
      </w:r>
      <w:r>
        <w:rPr>
          <w:spacing w:val="-7"/>
          <w:w w:val="105"/>
          <w:sz w:val="16"/>
        </w:rPr>
        <w:t xml:space="preserve"> </w:t>
      </w:r>
      <w:r>
        <w:rPr>
          <w:w w:val="105"/>
          <w:sz w:val="16"/>
        </w:rPr>
        <w:t>(red</w:t>
      </w:r>
      <w:r>
        <w:rPr>
          <w:spacing w:val="-7"/>
          <w:w w:val="105"/>
          <w:sz w:val="16"/>
        </w:rPr>
        <w:t xml:space="preserve"> </w:t>
      </w:r>
      <w:r>
        <w:rPr>
          <w:w w:val="105"/>
          <w:sz w:val="16"/>
        </w:rPr>
        <w:t>traces)</w:t>
      </w:r>
      <w:r>
        <w:rPr>
          <w:spacing w:val="-6"/>
          <w:w w:val="105"/>
          <w:sz w:val="16"/>
        </w:rPr>
        <w:t xml:space="preserve"> </w:t>
      </w:r>
      <w:r>
        <w:rPr>
          <w:w w:val="105"/>
          <w:sz w:val="16"/>
        </w:rPr>
        <w:t>along with</w:t>
      </w:r>
      <w:r>
        <w:rPr>
          <w:spacing w:val="-10"/>
          <w:w w:val="105"/>
          <w:sz w:val="16"/>
        </w:rPr>
        <w:t xml:space="preserve"> </w:t>
      </w:r>
      <w:r>
        <w:rPr>
          <w:w w:val="105"/>
          <w:sz w:val="16"/>
        </w:rPr>
        <w:t>bursts at other frequencies from</w:t>
      </w:r>
      <w:r>
        <w:rPr>
          <w:spacing w:val="-3"/>
          <w:w w:val="105"/>
          <w:sz w:val="16"/>
        </w:rPr>
        <w:t xml:space="preserve"> </w:t>
      </w:r>
      <w:r>
        <w:rPr>
          <w:rFonts w:ascii="Garamond" w:hAnsi="Garamond"/>
          <w:w w:val="205"/>
          <w:sz w:val="16"/>
        </w:rPr>
        <w:t>*</w:t>
      </w:r>
      <w:r>
        <w:rPr>
          <w:rFonts w:ascii="Garamond" w:hAnsi="Garamond"/>
          <w:spacing w:val="-21"/>
          <w:w w:val="205"/>
          <w:sz w:val="16"/>
        </w:rPr>
        <w:t xml:space="preserve"> </w:t>
      </w:r>
      <w:r>
        <w:rPr>
          <w:w w:val="105"/>
          <w:sz w:val="16"/>
        </w:rPr>
        <w:t>1–17</w:t>
      </w:r>
      <w:r>
        <w:rPr>
          <w:spacing w:val="-3"/>
          <w:w w:val="105"/>
          <w:sz w:val="16"/>
        </w:rPr>
        <w:t xml:space="preserve"> </w:t>
      </w:r>
      <w:r>
        <w:rPr>
          <w:w w:val="105"/>
          <w:sz w:val="16"/>
        </w:rPr>
        <w:t xml:space="preserve">GHz for: a 6 December 2006 (Sagamore Hill); b 13 </w:t>
      </w:r>
      <w:r>
        <w:rPr>
          <w:sz w:val="16"/>
        </w:rPr>
        <w:t>December</w:t>
      </w:r>
      <w:r>
        <w:rPr>
          <w:spacing w:val="2"/>
          <w:sz w:val="16"/>
        </w:rPr>
        <w:t xml:space="preserve"> </w:t>
      </w:r>
      <w:r>
        <w:rPr>
          <w:sz w:val="16"/>
        </w:rPr>
        <w:t>2006</w:t>
      </w:r>
      <w:r>
        <w:rPr>
          <w:spacing w:val="2"/>
          <w:sz w:val="16"/>
        </w:rPr>
        <w:t xml:space="preserve"> </w:t>
      </w:r>
      <w:r>
        <w:rPr>
          <w:sz w:val="16"/>
        </w:rPr>
        <w:t>(</w:t>
      </w:r>
      <w:proofErr w:type="spellStart"/>
      <w:r>
        <w:rPr>
          <w:sz w:val="16"/>
        </w:rPr>
        <w:t>Nobeyama</w:t>
      </w:r>
      <w:proofErr w:type="spellEnd"/>
      <w:r>
        <w:rPr>
          <w:sz w:val="16"/>
        </w:rPr>
        <w:t>);</w:t>
      </w:r>
      <w:r>
        <w:rPr>
          <w:spacing w:val="4"/>
          <w:sz w:val="16"/>
        </w:rPr>
        <w:t xml:space="preserve"> </w:t>
      </w:r>
      <w:r>
        <w:rPr>
          <w:sz w:val="16"/>
        </w:rPr>
        <w:t>c</w:t>
      </w:r>
      <w:r>
        <w:rPr>
          <w:spacing w:val="3"/>
          <w:sz w:val="16"/>
        </w:rPr>
        <w:t xml:space="preserve"> </w:t>
      </w:r>
      <w:r>
        <w:rPr>
          <w:sz w:val="16"/>
        </w:rPr>
        <w:t>14</w:t>
      </w:r>
      <w:r>
        <w:rPr>
          <w:spacing w:val="2"/>
          <w:sz w:val="16"/>
        </w:rPr>
        <w:t xml:space="preserve"> </w:t>
      </w:r>
      <w:r>
        <w:rPr>
          <w:sz w:val="16"/>
        </w:rPr>
        <w:t>December</w:t>
      </w:r>
      <w:r>
        <w:rPr>
          <w:spacing w:val="4"/>
          <w:sz w:val="16"/>
        </w:rPr>
        <w:t xml:space="preserve"> </w:t>
      </w:r>
      <w:r>
        <w:rPr>
          <w:sz w:val="16"/>
        </w:rPr>
        <w:t>2006</w:t>
      </w:r>
      <w:r>
        <w:rPr>
          <w:spacing w:val="2"/>
          <w:sz w:val="16"/>
        </w:rPr>
        <w:t xml:space="preserve"> </w:t>
      </w:r>
      <w:r>
        <w:rPr>
          <w:sz w:val="16"/>
        </w:rPr>
        <w:t>(Learmonth);</w:t>
      </w:r>
      <w:r>
        <w:rPr>
          <w:spacing w:val="3"/>
          <w:sz w:val="16"/>
        </w:rPr>
        <w:t xml:space="preserve"> </w:t>
      </w:r>
      <w:r>
        <w:rPr>
          <w:sz w:val="16"/>
        </w:rPr>
        <w:t>and</w:t>
      </w:r>
      <w:r>
        <w:rPr>
          <w:spacing w:val="3"/>
          <w:sz w:val="16"/>
        </w:rPr>
        <w:t xml:space="preserve"> </w:t>
      </w:r>
      <w:r>
        <w:rPr>
          <w:sz w:val="16"/>
        </w:rPr>
        <w:t>d</w:t>
      </w:r>
      <w:r>
        <w:rPr>
          <w:spacing w:val="2"/>
          <w:sz w:val="16"/>
        </w:rPr>
        <w:t xml:space="preserve"> </w:t>
      </w:r>
      <w:r>
        <w:rPr>
          <w:sz w:val="16"/>
        </w:rPr>
        <w:t>21</w:t>
      </w:r>
      <w:r>
        <w:rPr>
          <w:spacing w:val="3"/>
          <w:sz w:val="16"/>
        </w:rPr>
        <w:t xml:space="preserve"> </w:t>
      </w:r>
      <w:r>
        <w:rPr>
          <w:sz w:val="16"/>
        </w:rPr>
        <w:t>April</w:t>
      </w:r>
      <w:r>
        <w:rPr>
          <w:spacing w:val="2"/>
          <w:sz w:val="16"/>
        </w:rPr>
        <w:t xml:space="preserve"> </w:t>
      </w:r>
      <w:r>
        <w:rPr>
          <w:sz w:val="16"/>
        </w:rPr>
        <w:t>2002</w:t>
      </w:r>
      <w:r>
        <w:rPr>
          <w:spacing w:val="3"/>
          <w:sz w:val="16"/>
        </w:rPr>
        <w:t xml:space="preserve"> </w:t>
      </w:r>
      <w:r>
        <w:rPr>
          <w:sz w:val="16"/>
        </w:rPr>
        <w:t>(</w:t>
      </w:r>
      <w:proofErr w:type="spellStart"/>
      <w:r>
        <w:rPr>
          <w:sz w:val="16"/>
        </w:rPr>
        <w:t>Nobeyama</w:t>
      </w:r>
      <w:proofErr w:type="spellEnd"/>
      <w:r>
        <w:rPr>
          <w:sz w:val="16"/>
        </w:rPr>
        <w:t>).</w:t>
      </w:r>
      <w:r>
        <w:rPr>
          <w:spacing w:val="3"/>
          <w:sz w:val="16"/>
        </w:rPr>
        <w:t xml:space="preserve"> </w:t>
      </w:r>
      <w:r>
        <w:rPr>
          <w:spacing w:val="-5"/>
          <w:sz w:val="16"/>
        </w:rPr>
        <w:t>The</w:t>
      </w:r>
    </w:p>
    <w:p w14:paraId="275F6BED" w14:textId="77777777" w:rsidR="007A1714" w:rsidRDefault="00000000">
      <w:pPr>
        <w:spacing w:before="3" w:line="184" w:lineRule="exact"/>
        <w:ind w:left="117" w:right="100"/>
        <w:jc w:val="both"/>
        <w:rPr>
          <w:sz w:val="16"/>
        </w:rPr>
      </w:pPr>
      <w:r>
        <w:rPr>
          <w:sz w:val="16"/>
        </w:rPr>
        <w:t>dashed gray line in each of the panels is the time-intensity profile of the associated 1–8 A</w:t>
      </w:r>
      <w:r>
        <w:rPr>
          <w:position w:val="4"/>
          <w:sz w:val="16"/>
        </w:rPr>
        <w:t>˚</w:t>
      </w:r>
      <w:r>
        <w:rPr>
          <w:spacing w:val="36"/>
          <w:position w:val="4"/>
          <w:sz w:val="16"/>
        </w:rPr>
        <w:t xml:space="preserve"> </w:t>
      </w:r>
      <w:r>
        <w:rPr>
          <w:sz w:val="16"/>
        </w:rPr>
        <w:t>SXR burst.</w:t>
      </w:r>
      <w:r>
        <w:rPr>
          <w:spacing w:val="40"/>
          <w:sz w:val="16"/>
        </w:rPr>
        <w:t xml:space="preserve"> </w:t>
      </w:r>
      <w:r>
        <w:rPr>
          <w:sz w:val="16"/>
        </w:rPr>
        <w:t>Image reproduced with permission from Cliver et al. (</w:t>
      </w:r>
      <w:hyperlink w:anchor="_bookmark269" w:history="1">
        <w:r>
          <w:rPr>
            <w:color w:val="0000FF"/>
            <w:sz w:val="16"/>
          </w:rPr>
          <w:t>2011</w:t>
        </w:r>
      </w:hyperlink>
      <w:r>
        <w:rPr>
          <w:sz w:val="16"/>
        </w:rPr>
        <w:t xml:space="preserve">), </w:t>
      </w:r>
      <w:proofErr w:type="spellStart"/>
      <w:r>
        <w:rPr>
          <w:sz w:val="16"/>
        </w:rPr>
        <w:t>copright</w:t>
      </w:r>
      <w:proofErr w:type="spellEnd"/>
      <w:r>
        <w:rPr>
          <w:sz w:val="16"/>
        </w:rPr>
        <w:t xml:space="preserve"> by AAS</w:t>
      </w:r>
    </w:p>
    <w:p w14:paraId="12BC3705" w14:textId="77777777" w:rsidR="007A1714" w:rsidRDefault="007A1714">
      <w:pPr>
        <w:pStyle w:val="Corpodetexto"/>
        <w:spacing w:before="48"/>
      </w:pPr>
    </w:p>
    <w:p w14:paraId="59977F13" w14:textId="77777777" w:rsidR="007A1714" w:rsidRDefault="00000000">
      <w:pPr>
        <w:pStyle w:val="Corpodetexto"/>
        <w:ind w:left="100"/>
        <w:jc w:val="both"/>
      </w:pPr>
      <w:r>
        <w:t>those</w:t>
      </w:r>
      <w:r>
        <w:rPr>
          <w:spacing w:val="23"/>
        </w:rPr>
        <w:t xml:space="preserve"> </w:t>
      </w:r>
      <w:r>
        <w:t>not</w:t>
      </w:r>
      <w:r>
        <w:rPr>
          <w:spacing w:val="24"/>
        </w:rPr>
        <w:t xml:space="preserve"> </w:t>
      </w:r>
      <w:r>
        <w:t>shown</w:t>
      </w:r>
      <w:r>
        <w:rPr>
          <w:spacing w:val="24"/>
        </w:rPr>
        <w:t xml:space="preserve"> </w:t>
      </w:r>
      <w:r>
        <w:t>in</w:t>
      </w:r>
      <w:r>
        <w:rPr>
          <w:spacing w:val="23"/>
        </w:rPr>
        <w:t xml:space="preserve"> </w:t>
      </w:r>
      <w:r>
        <w:t>Figs.</w:t>
      </w:r>
      <w:r>
        <w:rPr>
          <w:spacing w:val="24"/>
        </w:rPr>
        <w:t xml:space="preserve"> </w:t>
      </w:r>
      <w:hyperlink w:anchor="_bookmark74" w:history="1">
        <w:r>
          <w:rPr>
            <w:color w:val="0000FF"/>
          </w:rPr>
          <w:t>26</w:t>
        </w:r>
      </w:hyperlink>
      <w:r>
        <w:t>,</w:t>
      </w:r>
      <w:r>
        <w:rPr>
          <w:spacing w:val="24"/>
        </w:rPr>
        <w:t xml:space="preserve"> </w:t>
      </w:r>
      <w:hyperlink w:anchor="_bookmark75" w:history="1">
        <w:r>
          <w:rPr>
            <w:color w:val="0000FF"/>
          </w:rPr>
          <w:t>27</w:t>
        </w:r>
      </w:hyperlink>
      <w:r>
        <w:t>,</w:t>
      </w:r>
      <w:r>
        <w:rPr>
          <w:spacing w:val="24"/>
        </w:rPr>
        <w:t xml:space="preserve"> </w:t>
      </w:r>
      <w:hyperlink w:anchor="_bookmark77" w:history="1">
        <w:r>
          <w:rPr>
            <w:color w:val="0000FF"/>
          </w:rPr>
          <w:t>28</w:t>
        </w:r>
      </w:hyperlink>
      <w:r>
        <w:t>)</w:t>
      </w:r>
      <w:r>
        <w:rPr>
          <w:spacing w:val="23"/>
        </w:rPr>
        <w:t xml:space="preserve"> </w:t>
      </w:r>
      <w:r>
        <w:t>listed</w:t>
      </w:r>
      <w:r>
        <w:rPr>
          <w:spacing w:val="25"/>
        </w:rPr>
        <w:t xml:space="preserve"> </w:t>
      </w:r>
      <w:r>
        <w:t>in</w:t>
      </w:r>
      <w:r>
        <w:rPr>
          <w:spacing w:val="23"/>
        </w:rPr>
        <w:t xml:space="preserve"> </w:t>
      </w:r>
      <w:r>
        <w:t>Table</w:t>
      </w:r>
      <w:r>
        <w:rPr>
          <w:spacing w:val="25"/>
        </w:rPr>
        <w:t xml:space="preserve"> </w:t>
      </w:r>
      <w:hyperlink w:anchor="_bookmark79" w:history="1">
        <w:r>
          <w:rPr>
            <w:color w:val="0000FF"/>
          </w:rPr>
          <w:t>4</w:t>
        </w:r>
      </w:hyperlink>
      <w:r>
        <w:rPr>
          <w:color w:val="0000FF"/>
          <w:spacing w:val="23"/>
        </w:rPr>
        <w:t xml:space="preserve"> </w:t>
      </w:r>
      <w:r>
        <w:t>(4</w:t>
      </w:r>
      <w:r>
        <w:rPr>
          <w:spacing w:val="24"/>
        </w:rPr>
        <w:t xml:space="preserve"> </w:t>
      </w:r>
      <w:r>
        <w:t>July</w:t>
      </w:r>
      <w:r>
        <w:rPr>
          <w:spacing w:val="24"/>
        </w:rPr>
        <w:t xml:space="preserve"> </w:t>
      </w:r>
      <w:r>
        <w:t>1974,</w:t>
      </w:r>
      <w:r>
        <w:rPr>
          <w:spacing w:val="24"/>
        </w:rPr>
        <w:t xml:space="preserve"> </w:t>
      </w:r>
      <w:r>
        <w:t>16</w:t>
      </w:r>
      <w:r>
        <w:rPr>
          <w:spacing w:val="24"/>
        </w:rPr>
        <w:t xml:space="preserve"> </w:t>
      </w:r>
      <w:r>
        <w:rPr>
          <w:spacing w:val="-2"/>
        </w:rPr>
        <w:t>February</w:t>
      </w:r>
    </w:p>
    <w:p w14:paraId="23F2E7F3" w14:textId="77777777" w:rsidR="007A1714" w:rsidRDefault="00000000">
      <w:pPr>
        <w:pStyle w:val="Corpodetexto"/>
        <w:spacing w:before="9" w:line="247" w:lineRule="auto"/>
        <w:ind w:left="100" w:right="118"/>
        <w:jc w:val="both"/>
      </w:pPr>
      <w:r>
        <w:t xml:space="preserve">1979, 15 April 1990, and 5 March 2012) also appear to follow the characteristic (delayed) pattern seen in Figs. </w:t>
      </w:r>
      <w:hyperlink w:anchor="_bookmark74" w:history="1">
        <w:r>
          <w:rPr>
            <w:color w:val="0000FF"/>
          </w:rPr>
          <w:t>26</w:t>
        </w:r>
      </w:hyperlink>
      <w:r>
        <w:t xml:space="preserve">, </w:t>
      </w:r>
      <w:hyperlink w:anchor="_bookmark75" w:history="1">
        <w:r>
          <w:rPr>
            <w:color w:val="0000FF"/>
          </w:rPr>
          <w:t>27</w:t>
        </w:r>
      </w:hyperlink>
      <w:r>
        <w:rPr>
          <w:color w:val="0000FF"/>
        </w:rPr>
        <w:t xml:space="preserve"> </w:t>
      </w:r>
      <w:r>
        <w:t xml:space="preserve">and </w:t>
      </w:r>
      <w:hyperlink w:anchor="_bookmark77" w:history="1">
        <w:r>
          <w:rPr>
            <w:color w:val="0000FF"/>
          </w:rPr>
          <w:t>28</w:t>
        </w:r>
      </w:hyperlink>
      <w:r>
        <w:t xml:space="preserve">, while in the other four cases (29 October 1968, 2 November 1992, 8 February 1993, 11 July 2005), intense </w:t>
      </w:r>
      <w:proofErr w:type="spellStart"/>
      <w:r>
        <w:t>decimetric</w:t>
      </w:r>
      <w:proofErr w:type="spellEnd"/>
      <w:r>
        <w:t xml:space="preserve"> peaks occurred relatively close (within 10 min) to the impulsive phase with no strong late phase emission.</w:t>
      </w:r>
      <w:hyperlink w:anchor="_bookmark78" w:history="1">
        <w:r>
          <w:rPr>
            <w:color w:val="0000FF"/>
            <w:vertAlign w:val="superscript"/>
          </w:rPr>
          <w:t>12</w:t>
        </w:r>
      </w:hyperlink>
      <w:r>
        <w:rPr>
          <w:color w:val="0000FF"/>
        </w:rPr>
        <w:t xml:space="preserve"> </w:t>
      </w:r>
      <w:r>
        <w:t>Setting aside the 13 December 2006 radio burst in which strong (10</w:t>
      </w:r>
      <w:r>
        <w:rPr>
          <w:vertAlign w:val="superscript"/>
        </w:rPr>
        <w:t>5</w:t>
      </w:r>
      <w:r>
        <w:t xml:space="preserve"> </w:t>
      </w:r>
      <w:proofErr w:type="spellStart"/>
      <w:r>
        <w:t>sfu</w:t>
      </w:r>
      <w:proofErr w:type="spellEnd"/>
      <w:r>
        <w:t xml:space="preserve">) L-band emission occurred both during and after the impulsive phase, in 9 of the 13 other cases in Table </w:t>
      </w:r>
      <w:hyperlink w:anchor="_bookmark79" w:history="1">
        <w:r>
          <w:rPr>
            <w:color w:val="0000FF"/>
          </w:rPr>
          <w:t>4</w:t>
        </w:r>
      </w:hyperlink>
      <w:r>
        <w:t xml:space="preserve">, commensurately intense </w:t>
      </w:r>
      <w:proofErr w:type="spellStart"/>
      <w:r>
        <w:t>decimetric</w:t>
      </w:r>
      <w:proofErr w:type="spellEnd"/>
      <w:r>
        <w:rPr>
          <w:spacing w:val="-3"/>
        </w:rPr>
        <w:t xml:space="preserve"> </w:t>
      </w:r>
      <w:r>
        <w:t>emission</w:t>
      </w:r>
      <w:r>
        <w:rPr>
          <w:spacing w:val="-3"/>
        </w:rPr>
        <w:t xml:space="preserve"> </w:t>
      </w:r>
      <w:r>
        <w:t>avoided</w:t>
      </w:r>
      <w:r>
        <w:rPr>
          <w:spacing w:val="-4"/>
        </w:rPr>
        <w:t xml:space="preserve"> </w:t>
      </w:r>
      <w:r>
        <w:t>the</w:t>
      </w:r>
      <w:r>
        <w:rPr>
          <w:spacing w:val="-3"/>
        </w:rPr>
        <w:t xml:space="preserve"> </w:t>
      </w:r>
      <w:r>
        <w:t>flare</w:t>
      </w:r>
      <w:r>
        <w:rPr>
          <w:spacing w:val="-3"/>
        </w:rPr>
        <w:t xml:space="preserve"> </w:t>
      </w:r>
      <w:r>
        <w:t>impulsive</w:t>
      </w:r>
      <w:r>
        <w:rPr>
          <w:spacing w:val="-4"/>
        </w:rPr>
        <w:t xml:space="preserve"> </w:t>
      </w:r>
      <w:r>
        <w:t>phase—widely</w:t>
      </w:r>
      <w:r>
        <w:rPr>
          <w:spacing w:val="-4"/>
        </w:rPr>
        <w:t xml:space="preserve"> </w:t>
      </w:r>
      <w:r>
        <w:t>considered</w:t>
      </w:r>
      <w:r>
        <w:rPr>
          <w:spacing w:val="-4"/>
        </w:rPr>
        <w:t xml:space="preserve"> </w:t>
      </w:r>
      <w:r>
        <w:t>to</w:t>
      </w:r>
      <w:r>
        <w:rPr>
          <w:spacing w:val="-4"/>
        </w:rPr>
        <w:t xml:space="preserve"> </w:t>
      </w:r>
      <w:r>
        <w:t>be</w:t>
      </w:r>
      <w:r>
        <w:rPr>
          <w:spacing w:val="-3"/>
        </w:rPr>
        <w:t xml:space="preserve"> </w:t>
      </w:r>
      <w:r>
        <w:t xml:space="preserve">the time of primary energy release in flares (e.g., Fletcher et al. </w:t>
      </w:r>
      <w:hyperlink w:anchor="_bookmark314" w:history="1">
        <w:r>
          <w:rPr>
            <w:color w:val="0000FF"/>
          </w:rPr>
          <w:t>2011</w:t>
        </w:r>
      </w:hyperlink>
      <w:r>
        <w:t>). Recently, Marque</w:t>
      </w:r>
      <w:r>
        <w:rPr>
          <w:position w:val="1"/>
        </w:rPr>
        <w:t xml:space="preserve">´ </w:t>
      </w:r>
      <w:r>
        <w:t>et</w:t>
      </w:r>
      <w:r>
        <w:rPr>
          <w:spacing w:val="-6"/>
        </w:rPr>
        <w:t xml:space="preserve"> </w:t>
      </w:r>
      <w:r>
        <w:t>al.</w:t>
      </w:r>
      <w:r>
        <w:rPr>
          <w:spacing w:val="-7"/>
        </w:rPr>
        <w:t xml:space="preserve"> </w:t>
      </w:r>
      <w:r>
        <w:t>(</w:t>
      </w:r>
      <w:hyperlink w:anchor="_bookmark552" w:history="1">
        <w:r>
          <w:rPr>
            <w:color w:val="0000FF"/>
          </w:rPr>
          <w:t>2018</w:t>
        </w:r>
      </w:hyperlink>
      <w:r>
        <w:t>)</w:t>
      </w:r>
      <w:r>
        <w:rPr>
          <w:spacing w:val="-7"/>
        </w:rPr>
        <w:t xml:space="preserve"> </w:t>
      </w:r>
      <w:r>
        <w:t>presented</w:t>
      </w:r>
      <w:r>
        <w:rPr>
          <w:spacing w:val="-6"/>
        </w:rPr>
        <w:t xml:space="preserve"> </w:t>
      </w:r>
      <w:r>
        <w:t>another</w:t>
      </w:r>
      <w:r>
        <w:rPr>
          <w:spacing w:val="-7"/>
        </w:rPr>
        <w:t xml:space="preserve"> </w:t>
      </w:r>
      <w:r>
        <w:t>example</w:t>
      </w:r>
      <w:r>
        <w:rPr>
          <w:spacing w:val="-7"/>
        </w:rPr>
        <w:t xml:space="preserve"> </w:t>
      </w:r>
      <w:r>
        <w:t>of</w:t>
      </w:r>
      <w:r>
        <w:rPr>
          <w:spacing w:val="-7"/>
        </w:rPr>
        <w:t xml:space="preserve"> </w:t>
      </w:r>
      <w:r>
        <w:t>such</w:t>
      </w:r>
      <w:r>
        <w:rPr>
          <w:spacing w:val="-7"/>
        </w:rPr>
        <w:t xml:space="preserve"> </w:t>
      </w:r>
      <w:r>
        <w:t>behavior</w:t>
      </w:r>
      <w:r>
        <w:rPr>
          <w:spacing w:val="-8"/>
        </w:rPr>
        <w:t xml:space="preserve"> </w:t>
      </w:r>
      <w:r>
        <w:t>in</w:t>
      </w:r>
      <w:r>
        <w:rPr>
          <w:spacing w:val="-7"/>
        </w:rPr>
        <w:t xml:space="preserve"> </w:t>
      </w:r>
      <w:r>
        <w:t>a</w:t>
      </w:r>
      <w:r>
        <w:rPr>
          <w:spacing w:val="-7"/>
        </w:rPr>
        <w:t xml:space="preserve"> </w:t>
      </w:r>
      <w:r>
        <w:t>radio</w:t>
      </w:r>
      <w:r>
        <w:rPr>
          <w:spacing w:val="-7"/>
        </w:rPr>
        <w:t xml:space="preserve"> </w:t>
      </w:r>
      <w:r>
        <w:t>burst</w:t>
      </w:r>
      <w:r>
        <w:rPr>
          <w:spacing w:val="-7"/>
        </w:rPr>
        <w:t xml:space="preserve"> </w:t>
      </w:r>
      <w:r>
        <w:t>on 4</w:t>
      </w:r>
      <w:r>
        <w:rPr>
          <w:spacing w:val="27"/>
        </w:rPr>
        <w:t xml:space="preserve"> </w:t>
      </w:r>
      <w:r>
        <w:t>November</w:t>
      </w:r>
      <w:r>
        <w:rPr>
          <w:spacing w:val="28"/>
        </w:rPr>
        <w:t xml:space="preserve"> </w:t>
      </w:r>
      <w:r>
        <w:t>2015</w:t>
      </w:r>
      <w:r>
        <w:rPr>
          <w:spacing w:val="27"/>
        </w:rPr>
        <w:t xml:space="preserve"> </w:t>
      </w:r>
      <w:r>
        <w:t xml:space="preserve">(Fig. </w:t>
      </w:r>
      <w:hyperlink w:anchor="_bookmark80" w:history="1">
        <w:r>
          <w:rPr>
            <w:color w:val="0000FF"/>
          </w:rPr>
          <w:t>29</w:t>
        </w:r>
      </w:hyperlink>
      <w:r>
        <w:t>)</w:t>
      </w:r>
      <w:r>
        <w:rPr>
          <w:spacing w:val="27"/>
        </w:rPr>
        <w:t xml:space="preserve"> </w:t>
      </w:r>
      <w:r>
        <w:t>and</w:t>
      </w:r>
      <w:r>
        <w:rPr>
          <w:spacing w:val="28"/>
        </w:rPr>
        <w:t xml:space="preserve"> </w:t>
      </w:r>
      <w:r>
        <w:t>listed</w:t>
      </w:r>
      <w:r>
        <w:rPr>
          <w:spacing w:val="28"/>
        </w:rPr>
        <w:t xml:space="preserve"> </w:t>
      </w:r>
      <w:r>
        <w:t>another</w:t>
      </w:r>
      <w:r>
        <w:rPr>
          <w:spacing w:val="27"/>
        </w:rPr>
        <w:t xml:space="preserve"> </w:t>
      </w:r>
      <w:r>
        <w:t>event</w:t>
      </w:r>
      <w:r>
        <w:rPr>
          <w:spacing w:val="29"/>
        </w:rPr>
        <w:t xml:space="preserve"> </w:t>
      </w:r>
      <w:r>
        <w:t>not</w:t>
      </w:r>
      <w:r>
        <w:rPr>
          <w:spacing w:val="28"/>
        </w:rPr>
        <w:t xml:space="preserve"> </w:t>
      </w:r>
      <w:r>
        <w:t>in</w:t>
      </w:r>
      <w:r>
        <w:rPr>
          <w:spacing w:val="27"/>
        </w:rPr>
        <w:t xml:space="preserve"> </w:t>
      </w:r>
      <w:r>
        <w:t>Table</w:t>
      </w:r>
      <w:r>
        <w:rPr>
          <w:spacing w:val="29"/>
        </w:rPr>
        <w:t xml:space="preserve"> </w:t>
      </w:r>
      <w:hyperlink w:anchor="_bookmark79" w:history="1">
        <w:r>
          <w:rPr>
            <w:color w:val="0000FF"/>
          </w:rPr>
          <w:t>4</w:t>
        </w:r>
      </w:hyperlink>
      <w:r>
        <w:rPr>
          <w:color w:val="0000FF"/>
          <w:spacing w:val="27"/>
        </w:rPr>
        <w:t xml:space="preserve"> </w:t>
      </w:r>
      <w:r>
        <w:t>with</w:t>
      </w:r>
      <w:r>
        <w:rPr>
          <w:spacing w:val="28"/>
        </w:rPr>
        <w:t xml:space="preserve"> </w:t>
      </w:r>
      <w:r>
        <w:t>a</w:t>
      </w:r>
      <w:r>
        <w:rPr>
          <w:spacing w:val="27"/>
        </w:rPr>
        <w:t xml:space="preserve"> </w:t>
      </w:r>
      <w:r>
        <w:t xml:space="preserve">large </w:t>
      </w:r>
      <w:r>
        <w:rPr>
          <w:w w:val="185"/>
        </w:rPr>
        <w:t>(</w:t>
      </w:r>
      <w:r>
        <w:rPr>
          <w:rFonts w:ascii="Bookman Old Style" w:hAnsi="Bookman Old Style"/>
          <w:w w:val="185"/>
        </w:rPr>
        <w:t>[</w:t>
      </w:r>
      <w:r>
        <w:rPr>
          <w:rFonts w:ascii="Bookman Old Style" w:hAnsi="Bookman Old Style"/>
          <w:spacing w:val="-30"/>
          <w:w w:val="185"/>
        </w:rPr>
        <w:t xml:space="preserve"> </w:t>
      </w:r>
      <w:r>
        <w:t>100,000</w:t>
      </w:r>
      <w:r>
        <w:rPr>
          <w:spacing w:val="-13"/>
        </w:rPr>
        <w:t xml:space="preserve"> </w:t>
      </w:r>
      <w:proofErr w:type="spellStart"/>
      <w:r>
        <w:t>sfu</w:t>
      </w:r>
      <w:proofErr w:type="spellEnd"/>
      <w:r>
        <w:t>)</w:t>
      </w:r>
      <w:r>
        <w:rPr>
          <w:spacing w:val="22"/>
        </w:rPr>
        <w:t xml:space="preserve"> </w:t>
      </w:r>
      <w:r>
        <w:t>delayed</w:t>
      </w:r>
      <w:r>
        <w:rPr>
          <w:spacing w:val="33"/>
        </w:rPr>
        <w:t xml:space="preserve"> </w:t>
      </w:r>
      <w:proofErr w:type="spellStart"/>
      <w:r>
        <w:t>decimetric</w:t>
      </w:r>
      <w:proofErr w:type="spellEnd"/>
      <w:r>
        <w:rPr>
          <w:spacing w:val="32"/>
        </w:rPr>
        <w:t xml:space="preserve"> </w:t>
      </w:r>
      <w:r>
        <w:t>burst</w:t>
      </w:r>
      <w:r>
        <w:rPr>
          <w:spacing w:val="32"/>
        </w:rPr>
        <w:t xml:space="preserve"> </w:t>
      </w:r>
      <w:r>
        <w:t>on</w:t>
      </w:r>
      <w:r>
        <w:rPr>
          <w:spacing w:val="32"/>
        </w:rPr>
        <w:t xml:space="preserve"> </w:t>
      </w:r>
      <w:r>
        <w:t>24</w:t>
      </w:r>
      <w:r>
        <w:rPr>
          <w:spacing w:val="32"/>
        </w:rPr>
        <w:t xml:space="preserve"> </w:t>
      </w:r>
      <w:r>
        <w:t>September</w:t>
      </w:r>
      <w:r>
        <w:rPr>
          <w:spacing w:val="32"/>
        </w:rPr>
        <w:t xml:space="preserve"> </w:t>
      </w:r>
      <w:r>
        <w:t>2011</w:t>
      </w:r>
      <w:r>
        <w:rPr>
          <w:spacing w:val="31"/>
        </w:rPr>
        <w:t xml:space="preserve"> </w:t>
      </w:r>
      <w:r>
        <w:t>(</w:t>
      </w:r>
      <w:proofErr w:type="spellStart"/>
      <w:r>
        <w:t>Shakhovskaya</w:t>
      </w:r>
      <w:proofErr w:type="spellEnd"/>
      <w:r>
        <w:t xml:space="preserve"> et al. </w:t>
      </w:r>
      <w:hyperlink w:anchor="_bookmark726" w:history="1">
        <w:r>
          <w:rPr>
            <w:color w:val="0000FF"/>
          </w:rPr>
          <w:t>2019</w:t>
        </w:r>
      </w:hyperlink>
      <w:r>
        <w:t xml:space="preserve">). The spike burst at 2.65 GHz on 11 April 1978 reported by </w:t>
      </w:r>
      <w:proofErr w:type="spellStart"/>
      <w:r>
        <w:t>Slottje</w:t>
      </w:r>
      <w:proofErr w:type="spellEnd"/>
      <w:r>
        <w:t xml:space="preserve"> (</w:t>
      </w:r>
      <w:hyperlink w:anchor="_bookmark745" w:history="1">
        <w:r>
          <w:rPr>
            <w:color w:val="0000FF"/>
          </w:rPr>
          <w:t>1978</w:t>
        </w:r>
      </w:hyperlink>
      <w:r>
        <w:t>)</w:t>
      </w:r>
      <w:r>
        <w:rPr>
          <w:spacing w:val="-4"/>
        </w:rPr>
        <w:t xml:space="preserve"> </w:t>
      </w:r>
      <w:r>
        <w:t>shares</w:t>
      </w:r>
      <w:r>
        <w:rPr>
          <w:spacing w:val="-3"/>
        </w:rPr>
        <w:t xml:space="preserve"> </w:t>
      </w:r>
      <w:r>
        <w:t>this</w:t>
      </w:r>
      <w:r>
        <w:rPr>
          <w:spacing w:val="-4"/>
        </w:rPr>
        <w:t xml:space="preserve"> </w:t>
      </w:r>
      <w:r>
        <w:t>timing</w:t>
      </w:r>
      <w:r>
        <w:rPr>
          <w:spacing w:val="-2"/>
        </w:rPr>
        <w:t xml:space="preserve"> </w:t>
      </w:r>
      <w:r>
        <w:t>characteristic.</w:t>
      </w:r>
      <w:r>
        <w:rPr>
          <w:spacing w:val="-3"/>
        </w:rPr>
        <w:t xml:space="preserve"> </w:t>
      </w:r>
      <w:r>
        <w:t>The</w:t>
      </w:r>
      <w:r>
        <w:rPr>
          <w:spacing w:val="-2"/>
        </w:rPr>
        <w:t xml:space="preserve"> </w:t>
      </w:r>
      <w:r>
        <w:t>frequently</w:t>
      </w:r>
      <w:r>
        <w:rPr>
          <w:spacing w:val="-2"/>
        </w:rPr>
        <w:t xml:space="preserve"> </w:t>
      </w:r>
      <w:r>
        <w:t>observed</w:t>
      </w:r>
      <w:r>
        <w:rPr>
          <w:spacing w:val="-1"/>
        </w:rPr>
        <w:t xml:space="preserve"> </w:t>
      </w:r>
      <w:r>
        <w:t>delay</w:t>
      </w:r>
      <w:r>
        <w:rPr>
          <w:spacing w:val="-4"/>
        </w:rPr>
        <w:t xml:space="preserve"> </w:t>
      </w:r>
      <w:r>
        <w:t>of</w:t>
      </w:r>
      <w:r>
        <w:rPr>
          <w:spacing w:val="-2"/>
        </w:rPr>
        <w:t xml:space="preserve"> </w:t>
      </w:r>
      <w:r>
        <w:t>the</w:t>
      </w:r>
      <w:r>
        <w:rPr>
          <w:spacing w:val="-3"/>
        </w:rPr>
        <w:t xml:space="preserve"> </w:t>
      </w:r>
      <w:r>
        <w:rPr>
          <w:spacing w:val="-2"/>
        </w:rPr>
        <w:t>largest</w:t>
      </w:r>
    </w:p>
    <w:p w14:paraId="38B92C45" w14:textId="77777777" w:rsidR="007A1714" w:rsidRDefault="00000000">
      <w:pPr>
        <w:pStyle w:val="Corpodetexto"/>
        <w:spacing w:before="52"/>
      </w:pPr>
      <w:r>
        <w:rPr>
          <w:noProof/>
        </w:rPr>
        <mc:AlternateContent>
          <mc:Choice Requires="wps">
            <w:drawing>
              <wp:anchor distT="0" distB="0" distL="0" distR="0" simplePos="0" relativeHeight="487652352" behindDoc="1" locked="0" layoutInCell="1" allowOverlap="1" wp14:anchorId="71ED5B92" wp14:editId="39DEEE72">
                <wp:simplePos x="0" y="0"/>
                <wp:positionH relativeFrom="page">
                  <wp:posOffset>648004</wp:posOffset>
                </wp:positionH>
                <wp:positionV relativeFrom="paragraph">
                  <wp:posOffset>194349</wp:posOffset>
                </wp:positionV>
                <wp:extent cx="1332230" cy="1270"/>
                <wp:effectExtent l="0" t="0" r="0" b="0"/>
                <wp:wrapTopAndBottom/>
                <wp:docPr id="1403" name="Graphic 14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2230" cy="1270"/>
                        </a:xfrm>
                        <a:custGeom>
                          <a:avLst/>
                          <a:gdLst/>
                          <a:ahLst/>
                          <a:cxnLst/>
                          <a:rect l="l" t="t" r="r" b="b"/>
                          <a:pathLst>
                            <a:path w="1332230">
                              <a:moveTo>
                                <a:pt x="0" y="0"/>
                              </a:moveTo>
                              <a:lnTo>
                                <a:pt x="1332001" y="0"/>
                              </a:lnTo>
                            </a:path>
                          </a:pathLst>
                        </a:custGeom>
                        <a:ln w="144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57F3428" id="Graphic 1403" o:spid="_x0000_s1026" style="position:absolute;margin-left:51pt;margin-top:15.3pt;width:104.9pt;height:.1pt;z-index:-15664128;visibility:visible;mso-wrap-style:square;mso-wrap-distance-left:0;mso-wrap-distance-top:0;mso-wrap-distance-right:0;mso-wrap-distance-bottom:0;mso-position-horizontal:absolute;mso-position-horizontal-relative:page;mso-position-vertical:absolute;mso-position-vertical-relative:text;v-text-anchor:top" coordsize="1332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" path="m,l1332001,e" filled="f" strokeweight=".40003mm">
                <v:path arrowok="t"/>
                <w10:wrap type="topAndBottom" anchorx="page"/>
              </v:shape>
            </w:pict>
          </mc:Fallback>
        </mc:AlternateContent>
      </w:r>
    </w:p>
    <w:p w14:paraId="32E4287C" w14:textId="77777777" w:rsidR="007A1714" w:rsidRDefault="00000000">
      <w:pPr>
        <w:spacing w:before="41" w:line="247" w:lineRule="auto"/>
        <w:ind w:left="100"/>
        <w:rPr>
          <w:sz w:val="16"/>
        </w:rPr>
      </w:pPr>
      <w:bookmarkStart w:id="91" w:name="_bookmark78"/>
      <w:bookmarkEnd w:id="91"/>
      <w:r>
        <w:rPr>
          <w:sz w:val="16"/>
          <w:vertAlign w:val="superscript"/>
        </w:rPr>
        <w:t>12</w:t>
      </w:r>
      <w:r>
        <w:rPr>
          <w:spacing w:val="34"/>
          <w:sz w:val="16"/>
        </w:rPr>
        <w:t xml:space="preserve"> </w:t>
      </w:r>
      <w:r>
        <w:rPr>
          <w:sz w:val="16"/>
        </w:rPr>
        <w:t xml:space="preserve">Time-intensity profiles can be seen at </w:t>
      </w:r>
      <w:hyperlink r:id="rId76">
        <w:r>
          <w:rPr>
            <w:color w:val="0000FF"/>
            <w:sz w:val="16"/>
          </w:rPr>
          <w:t>http://solar.nro.nao.ac.jp/norp/html/event/</w:t>
        </w:r>
      </w:hyperlink>
      <w:r>
        <w:rPr>
          <w:color w:val="0000FF"/>
          <w:sz w:val="16"/>
        </w:rPr>
        <w:t xml:space="preserve"> </w:t>
      </w:r>
      <w:r>
        <w:rPr>
          <w:sz w:val="16"/>
        </w:rPr>
        <w:t>for the 2 November</w:t>
      </w:r>
      <w:r>
        <w:rPr>
          <w:spacing w:val="40"/>
          <w:sz w:val="16"/>
        </w:rPr>
        <w:t xml:space="preserve"> </w:t>
      </w:r>
      <w:r>
        <w:rPr>
          <w:sz w:val="16"/>
        </w:rPr>
        <w:t>1992 and 8 February 1993 radio bursts.</w:t>
      </w:r>
    </w:p>
    <w:p w14:paraId="75F1F995" w14:textId="77777777" w:rsidR="007A1714" w:rsidRDefault="007A1714">
      <w:pPr>
        <w:spacing w:line="247" w:lineRule="auto"/>
        <w:rPr>
          <w:sz w:val="16"/>
        </w:rPr>
        <w:sectPr w:rsidR="007A1714">
          <w:type w:val="continuous"/>
          <w:pgSz w:w="8790" w:h="13330"/>
          <w:pgMar w:top="560" w:right="900" w:bottom="880" w:left="920" w:header="653" w:footer="690" w:gutter="0"/>
          <w:cols w:space="720"/>
        </w:sectPr>
      </w:pPr>
    </w:p>
    <w:p w14:paraId="5F00AF7B" w14:textId="77777777" w:rsidR="007A1714" w:rsidRDefault="007A1714">
      <w:pPr>
        <w:pStyle w:val="Corpodetexto"/>
        <w:rPr>
          <w:sz w:val="16"/>
        </w:rPr>
      </w:pPr>
    </w:p>
    <w:p w14:paraId="3858E052" w14:textId="77777777" w:rsidR="007A1714" w:rsidRDefault="007A1714">
      <w:pPr>
        <w:pStyle w:val="Corpodetexto"/>
        <w:rPr>
          <w:sz w:val="16"/>
        </w:rPr>
      </w:pPr>
    </w:p>
    <w:p w14:paraId="44A26D13" w14:textId="77777777" w:rsidR="007A1714" w:rsidRDefault="007A1714">
      <w:pPr>
        <w:pStyle w:val="Corpodetexto"/>
        <w:rPr>
          <w:sz w:val="16"/>
        </w:rPr>
      </w:pPr>
    </w:p>
    <w:p w14:paraId="263F5017" w14:textId="77777777" w:rsidR="007A1714" w:rsidRDefault="007A1714">
      <w:pPr>
        <w:pStyle w:val="Corpodetexto"/>
        <w:rPr>
          <w:sz w:val="16"/>
        </w:rPr>
      </w:pPr>
    </w:p>
    <w:p w14:paraId="65F04231" w14:textId="77777777" w:rsidR="007A1714" w:rsidRDefault="007A1714">
      <w:pPr>
        <w:pStyle w:val="Corpodetexto"/>
        <w:rPr>
          <w:sz w:val="16"/>
        </w:rPr>
      </w:pPr>
    </w:p>
    <w:p w14:paraId="4D2848B6" w14:textId="77777777" w:rsidR="007A1714" w:rsidRDefault="007A1714">
      <w:pPr>
        <w:pStyle w:val="Corpodetexto"/>
        <w:spacing w:before="31"/>
        <w:rPr>
          <w:sz w:val="16"/>
        </w:rPr>
      </w:pPr>
    </w:p>
    <w:p w14:paraId="1D7A5213" w14:textId="77777777" w:rsidR="007A1714" w:rsidRDefault="00000000">
      <w:pPr>
        <w:spacing w:before="1" w:line="244" w:lineRule="auto"/>
        <w:ind w:left="108" w:right="164"/>
        <w:rPr>
          <w:sz w:val="16"/>
        </w:rPr>
      </w:pPr>
      <w:r>
        <w:rPr>
          <w:noProof/>
        </w:rPr>
        <mc:AlternateContent>
          <mc:Choice Requires="wps">
            <w:drawing>
              <wp:anchor distT="0" distB="0" distL="0" distR="0" simplePos="0" relativeHeight="15796736" behindDoc="0" locked="0" layoutInCell="1" allowOverlap="1" wp14:anchorId="386E4F60" wp14:editId="4FF885F6">
                <wp:simplePos x="0" y="0"/>
                <wp:positionH relativeFrom="page">
                  <wp:posOffset>843838</wp:posOffset>
                </wp:positionH>
                <wp:positionV relativeFrom="paragraph">
                  <wp:posOffset>290076</wp:posOffset>
                </wp:positionV>
                <wp:extent cx="6862445" cy="7620"/>
                <wp:effectExtent l="0" t="0" r="0" b="0"/>
                <wp:wrapNone/>
                <wp:docPr id="1404" name="Graphic 14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62445" cy="7620"/>
                        </a:xfrm>
                        <a:custGeom>
                          <a:avLst/>
                          <a:gdLst/>
                          <a:ahLst/>
                          <a:cxnLst/>
                          <a:rect l="l" t="t" r="r" b="b"/>
                          <a:pathLst>
                            <a:path w="6862445" h="7620">
                              <a:moveTo>
                                <a:pt x="6862318" y="7200"/>
                              </a:moveTo>
                              <a:lnTo>
                                <a:pt x="6862318" y="0"/>
                              </a:lnTo>
                              <a:lnTo>
                                <a:pt x="0" y="0"/>
                              </a:lnTo>
                              <a:lnTo>
                                <a:pt x="0" y="7200"/>
                              </a:lnTo>
                              <a:lnTo>
                                <a:pt x="6862318" y="720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90749D" id="Graphic 1404" o:spid="_x0000_s1026" style="position:absolute;margin-left:66.45pt;margin-top:22.85pt;width:540.35pt;height:.6pt;z-index:15796736;visibility:visible;mso-wrap-style:square;mso-wrap-distance-left:0;mso-wrap-distance-top:0;mso-wrap-distance-right:0;mso-wrap-distance-bottom:0;mso-position-horizontal:absolute;mso-position-horizontal-relative:page;mso-position-vertical:absolute;mso-position-vertical-relative:text;v-text-anchor:top" coordsize="686244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" path="m6862318,7200r,-7200l,,,7200r6862318,xe" fillcolor="black" stroked="f">
                <v:path arrowok="t"/>
                <w10:wrap anchorx="page"/>
              </v:shape>
            </w:pict>
          </mc:Fallback>
        </mc:AlternateContent>
      </w:r>
      <w:r>
        <w:rPr>
          <w:noProof/>
        </w:rPr>
        <mc:AlternateContent>
          <mc:Choice Requires="wps">
            <w:drawing>
              <wp:anchor distT="0" distB="0" distL="0" distR="0" simplePos="0" relativeHeight="480457216" behindDoc="1" locked="0" layoutInCell="1" allowOverlap="1" wp14:anchorId="2D7141D6" wp14:editId="508FA9BD">
                <wp:simplePos x="0" y="0"/>
                <wp:positionH relativeFrom="page">
                  <wp:posOffset>7876082</wp:posOffset>
                </wp:positionH>
                <wp:positionV relativeFrom="paragraph">
                  <wp:posOffset>-686959</wp:posOffset>
                </wp:positionV>
                <wp:extent cx="12700" cy="4284345"/>
                <wp:effectExtent l="0" t="0" r="0" b="0"/>
                <wp:wrapNone/>
                <wp:docPr id="1405" name="Graphic 14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4284345"/>
                        </a:xfrm>
                        <a:custGeom>
                          <a:avLst/>
                          <a:gdLst/>
                          <a:ahLst/>
                          <a:cxnLst/>
                          <a:rect l="l" t="t" r="r" b="b"/>
                          <a:pathLst>
                            <a:path w="12700" h="4284345">
                              <a:moveTo>
                                <a:pt x="12239" y="4284002"/>
                              </a:moveTo>
                              <a:lnTo>
                                <a:pt x="12239" y="0"/>
                              </a:lnTo>
                              <a:lnTo>
                                <a:pt x="0" y="0"/>
                              </a:lnTo>
                              <a:lnTo>
                                <a:pt x="0" y="4284002"/>
                              </a:lnTo>
                              <a:lnTo>
                                <a:pt x="12239" y="428400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C12316" id="Graphic 1405" o:spid="_x0000_s1026" style="position:absolute;margin-left:620.15pt;margin-top:-54.1pt;width:1pt;height:337.35pt;z-index:-22859264;visibility:visible;mso-wrap-style:square;mso-wrap-distance-left:0;mso-wrap-distance-top:0;mso-wrap-distance-right:0;mso-wrap-distance-bottom:0;mso-position-horizontal:absolute;mso-position-horizontal-relative:page;mso-position-vertical:absolute;mso-position-vertical-relative:text;v-text-anchor:top" coordsize="12700,4284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" path="m12239,4284002l12239,,,,,4284002r12239,xe" fillcolor="black" stroked="f">
                <v:path arrowok="t"/>
                <w10:wrap anchorx="page"/>
              </v:shape>
            </w:pict>
          </mc:Fallback>
        </mc:AlternateContent>
      </w:r>
      <w:bookmarkStart w:id="92" w:name="_bookmark79"/>
      <w:bookmarkEnd w:id="92"/>
      <w:r>
        <w:rPr>
          <w:rFonts w:ascii="Gill Sans MT" w:hAnsi="Gill Sans MT"/>
          <w:sz w:val="16"/>
        </w:rPr>
        <w:t>Table</w:t>
      </w:r>
      <w:r>
        <w:rPr>
          <w:rFonts w:ascii="Gill Sans MT" w:hAnsi="Gill Sans MT"/>
          <w:spacing w:val="-1"/>
          <w:sz w:val="16"/>
        </w:rPr>
        <w:t xml:space="preserve"> </w:t>
      </w:r>
      <w:r>
        <w:rPr>
          <w:rFonts w:ascii="Gill Sans MT" w:hAnsi="Gill Sans MT"/>
          <w:sz w:val="16"/>
        </w:rPr>
        <w:t>4</w:t>
      </w:r>
      <w:r>
        <w:rPr>
          <w:rFonts w:ascii="Gill Sans MT" w:hAnsi="Gill Sans MT"/>
          <w:spacing w:val="40"/>
          <w:sz w:val="16"/>
        </w:rPr>
        <w:t xml:space="preserve"> </w:t>
      </w:r>
      <w:r>
        <w:rPr>
          <w:sz w:val="16"/>
        </w:rPr>
        <w:t xml:space="preserve">1.0–1.6 GHz radio bursts with peak fluxes </w:t>
      </w:r>
      <w:r>
        <w:rPr>
          <w:rFonts w:ascii="Bookman Old Style" w:hAnsi="Bookman Old Style"/>
          <w:sz w:val="16"/>
        </w:rPr>
        <w:t>C</w:t>
      </w:r>
      <w:r>
        <w:rPr>
          <w:rFonts w:ascii="Bookman Old Style" w:hAnsi="Bookman Old Style"/>
          <w:spacing w:val="-5"/>
          <w:sz w:val="16"/>
        </w:rPr>
        <w:t xml:space="preserve"> </w:t>
      </w:r>
      <w:r>
        <w:rPr>
          <w:sz w:val="16"/>
        </w:rPr>
        <w:t xml:space="preserve">80,000 </w:t>
      </w:r>
      <w:proofErr w:type="spellStart"/>
      <w:r>
        <w:rPr>
          <w:sz w:val="16"/>
        </w:rPr>
        <w:t>sfu</w:t>
      </w:r>
      <w:proofErr w:type="spellEnd"/>
      <w:r>
        <w:rPr>
          <w:sz w:val="16"/>
        </w:rPr>
        <w:t xml:space="preserve"> (1966–2015). </w:t>
      </w:r>
      <w:r>
        <w:rPr>
          <w:i/>
          <w:sz w:val="16"/>
        </w:rPr>
        <w:t>Sources</w:t>
      </w:r>
      <w:r>
        <w:rPr>
          <w:sz w:val="16"/>
        </w:rPr>
        <w:t>: NGDC, 1960–2010 (</w:t>
      </w:r>
      <w:hyperlink r:id="rId77">
        <w:r>
          <w:rPr>
            <w:color w:val="0000FF"/>
            <w:sz w:val="16"/>
          </w:rPr>
          <w:t>https://www.ngdc.noaa.gov/stp/space-weather/solar-data/</w:t>
        </w:r>
      </w:hyperlink>
      <w:r>
        <w:rPr>
          <w:color w:val="0000FF"/>
          <w:spacing w:val="40"/>
          <w:sz w:val="16"/>
        </w:rPr>
        <w:t xml:space="preserve"> </w:t>
      </w:r>
      <w:hyperlink r:id="rId78">
        <w:r>
          <w:rPr>
            <w:color w:val="0000FF"/>
            <w:sz w:val="16"/>
          </w:rPr>
          <w:t>solar-features/solar-radio/radio-bursts/reports/fixed-frequency-listings/</w:t>
        </w:r>
      </w:hyperlink>
      <w:r>
        <w:rPr>
          <w:sz w:val="16"/>
        </w:rPr>
        <w:t xml:space="preserve">); </w:t>
      </w:r>
      <w:proofErr w:type="spellStart"/>
      <w:r>
        <w:rPr>
          <w:sz w:val="16"/>
        </w:rPr>
        <w:t>Nobeyama</w:t>
      </w:r>
      <w:proofErr w:type="spellEnd"/>
      <w:r>
        <w:rPr>
          <w:sz w:val="16"/>
        </w:rPr>
        <w:t>, 1988–2015 (</w:t>
      </w:r>
      <w:hyperlink r:id="rId79">
        <w:r>
          <w:rPr>
            <w:color w:val="0000FF"/>
            <w:sz w:val="16"/>
          </w:rPr>
          <w:t>http://solar.nro.nao.ac.jp/norp/html/event/</w:t>
        </w:r>
      </w:hyperlink>
      <w:r>
        <w:rPr>
          <w:sz w:val="16"/>
        </w:rPr>
        <w:t>)</w:t>
      </w:r>
    </w:p>
    <w:p w14:paraId="78AB6237" w14:textId="77777777" w:rsidR="007A1714" w:rsidRDefault="007A1714">
      <w:pPr>
        <w:spacing w:line="244" w:lineRule="auto"/>
        <w:rPr>
          <w:sz w:val="16"/>
        </w:rPr>
        <w:sectPr w:rsidR="007A1714">
          <w:headerReference w:type="default" r:id="rId80"/>
          <w:footerReference w:type="default" r:id="rId81"/>
          <w:pgSz w:w="13330" w:h="8790" w:orient="landscape"/>
          <w:pgMar w:top="960" w:right="1020" w:bottom="280" w:left="1220" w:header="0" w:footer="0" w:gutter="0"/>
          <w:cols w:space="720"/>
        </w:sectPr>
      </w:pPr>
    </w:p>
    <w:p w14:paraId="61E3C47A" w14:textId="77777777" w:rsidR="007A1714" w:rsidRDefault="00000000">
      <w:pPr>
        <w:tabs>
          <w:tab w:val="left" w:pos="1546"/>
          <w:tab w:val="left" w:pos="2418"/>
        </w:tabs>
        <w:spacing w:before="121"/>
        <w:ind w:left="108"/>
        <w:rPr>
          <w:rFonts w:ascii="Century"/>
          <w:sz w:val="16"/>
        </w:rPr>
      </w:pPr>
      <w:r>
        <w:rPr>
          <w:sz w:val="16"/>
        </w:rPr>
        <w:t>Nos.</w:t>
      </w:r>
      <w:r>
        <w:rPr>
          <w:spacing w:val="43"/>
          <w:sz w:val="16"/>
        </w:rPr>
        <w:t xml:space="preserve">  </w:t>
      </w:r>
      <w:r>
        <w:rPr>
          <w:spacing w:val="-4"/>
          <w:sz w:val="16"/>
        </w:rPr>
        <w:t>Date</w:t>
      </w:r>
      <w:r>
        <w:rPr>
          <w:sz w:val="16"/>
        </w:rPr>
        <w:tab/>
      </w:r>
      <w:r>
        <w:rPr>
          <w:spacing w:val="-4"/>
          <w:sz w:val="16"/>
        </w:rPr>
        <w:t>Imp.</w:t>
      </w:r>
      <w:r>
        <w:rPr>
          <w:sz w:val="16"/>
        </w:rPr>
        <w:tab/>
      </w:r>
      <w:r>
        <w:rPr>
          <w:spacing w:val="-5"/>
          <w:sz w:val="16"/>
        </w:rPr>
        <w:t>H</w:t>
      </w:r>
      <w:r>
        <w:rPr>
          <w:rFonts w:ascii="Century"/>
          <w:spacing w:val="-5"/>
          <w:sz w:val="16"/>
        </w:rPr>
        <w:t>a</w:t>
      </w:r>
    </w:p>
    <w:p w14:paraId="79F556C1" w14:textId="77777777" w:rsidR="007A1714" w:rsidRDefault="00000000">
      <w:pPr>
        <w:spacing w:before="130"/>
        <w:ind w:left="108"/>
        <w:rPr>
          <w:sz w:val="16"/>
        </w:rPr>
      </w:pPr>
      <w:r>
        <w:br w:type="column"/>
      </w:r>
      <w:r>
        <w:rPr>
          <w:sz w:val="16"/>
        </w:rPr>
        <w:t>SXR</w:t>
      </w:r>
      <w:r>
        <w:rPr>
          <w:spacing w:val="9"/>
          <w:sz w:val="16"/>
        </w:rPr>
        <w:t xml:space="preserve"> </w:t>
      </w:r>
      <w:r>
        <w:rPr>
          <w:sz w:val="16"/>
        </w:rPr>
        <w:t>peak</w:t>
      </w:r>
      <w:r>
        <w:rPr>
          <w:spacing w:val="8"/>
          <w:sz w:val="16"/>
        </w:rPr>
        <w:t xml:space="preserve"> </w:t>
      </w:r>
      <w:r>
        <w:rPr>
          <w:spacing w:val="-4"/>
          <w:sz w:val="16"/>
        </w:rPr>
        <w:t>time</w:t>
      </w:r>
    </w:p>
    <w:p w14:paraId="540E3388" w14:textId="77777777" w:rsidR="007A1714" w:rsidRDefault="00000000">
      <w:pPr>
        <w:spacing w:before="130"/>
        <w:ind w:left="108"/>
        <w:rPr>
          <w:sz w:val="16"/>
        </w:rPr>
      </w:pPr>
      <w:r>
        <w:br w:type="column"/>
      </w:r>
      <w:r>
        <w:rPr>
          <w:spacing w:val="-5"/>
          <w:sz w:val="16"/>
        </w:rPr>
        <w:t>SXR</w:t>
      </w:r>
    </w:p>
    <w:p w14:paraId="3FDBC757" w14:textId="77777777" w:rsidR="007A1714" w:rsidRDefault="00000000">
      <w:pPr>
        <w:tabs>
          <w:tab w:val="left" w:pos="4352"/>
        </w:tabs>
        <w:spacing w:before="130"/>
        <w:ind w:left="108"/>
        <w:rPr>
          <w:sz w:val="16"/>
        </w:rPr>
      </w:pPr>
      <w:r>
        <w:br w:type="column"/>
      </w:r>
      <w:r>
        <w:rPr>
          <w:sz w:val="16"/>
        </w:rPr>
        <w:t>1.0–1.6</w:t>
      </w:r>
      <w:r>
        <w:rPr>
          <w:spacing w:val="6"/>
          <w:sz w:val="16"/>
        </w:rPr>
        <w:t xml:space="preserve"> </w:t>
      </w:r>
      <w:r>
        <w:rPr>
          <w:spacing w:val="-5"/>
          <w:sz w:val="16"/>
        </w:rPr>
        <w:t>GHz</w:t>
      </w:r>
      <w:r>
        <w:rPr>
          <w:sz w:val="16"/>
        </w:rPr>
        <w:tab/>
      </w:r>
      <w:r>
        <w:rPr>
          <w:spacing w:val="-5"/>
          <w:sz w:val="16"/>
        </w:rPr>
        <w:t>CME</w:t>
      </w:r>
    </w:p>
    <w:p w14:paraId="6D7B33C3" w14:textId="77777777" w:rsidR="007A1714" w:rsidRDefault="00000000">
      <w:pPr>
        <w:spacing w:before="130"/>
        <w:ind w:left="108"/>
        <w:rPr>
          <w:sz w:val="16"/>
        </w:rPr>
      </w:pPr>
      <w:r>
        <w:br w:type="column"/>
      </w:r>
      <w:proofErr w:type="spellStart"/>
      <w:r>
        <w:rPr>
          <w:spacing w:val="-4"/>
          <w:w w:val="105"/>
          <w:sz w:val="16"/>
        </w:rPr>
        <w:t>Ref.</w:t>
      </w:r>
      <w:r>
        <w:rPr>
          <w:spacing w:val="-4"/>
          <w:w w:val="105"/>
          <w:sz w:val="16"/>
          <w:vertAlign w:val="superscript"/>
        </w:rPr>
        <w:t>f</w:t>
      </w:r>
      <w:proofErr w:type="spellEnd"/>
    </w:p>
    <w:p w14:paraId="2A7DB3E8" w14:textId="77777777" w:rsidR="007A1714" w:rsidRDefault="007A1714">
      <w:pPr>
        <w:rPr>
          <w:sz w:val="16"/>
        </w:rPr>
        <w:sectPr w:rsidR="007A1714">
          <w:type w:val="continuous"/>
          <w:pgSz w:w="13330" w:h="8790" w:orient="landscape"/>
          <w:pgMar w:top="560" w:right="1020" w:bottom="880" w:left="1220" w:header="0" w:footer="0" w:gutter="0"/>
          <w:cols w:num="5" w:space="720" w:equalWidth="0">
            <w:col w:w="2662" w:space="441"/>
            <w:col w:w="1150" w:space="332"/>
            <w:col w:w="458" w:space="381"/>
            <w:col w:w="4737" w:space="301"/>
            <w:col w:w="628"/>
          </w:cols>
        </w:sectPr>
      </w:pPr>
    </w:p>
    <w:p w14:paraId="336B8CB2" w14:textId="77777777" w:rsidR="007A1714" w:rsidRDefault="00000000">
      <w:pPr>
        <w:spacing w:before="5" w:line="136" w:lineRule="exact"/>
        <w:jc w:val="right"/>
        <w:rPr>
          <w:sz w:val="16"/>
        </w:rPr>
      </w:pPr>
      <w:proofErr w:type="spellStart"/>
      <w:r>
        <w:rPr>
          <w:spacing w:val="-2"/>
          <w:w w:val="105"/>
          <w:sz w:val="16"/>
        </w:rPr>
        <w:t>phase</w:t>
      </w:r>
      <w:r>
        <w:rPr>
          <w:spacing w:val="-2"/>
          <w:w w:val="105"/>
          <w:sz w:val="16"/>
          <w:vertAlign w:val="superscript"/>
        </w:rPr>
        <w:t>a</w:t>
      </w:r>
      <w:proofErr w:type="spellEnd"/>
    </w:p>
    <w:p w14:paraId="40015218" w14:textId="77777777" w:rsidR="007A1714" w:rsidRDefault="00000000">
      <w:pPr>
        <w:spacing w:before="5" w:line="136" w:lineRule="exact"/>
        <w:ind w:left="415"/>
        <w:rPr>
          <w:sz w:val="16"/>
        </w:rPr>
      </w:pPr>
      <w:r>
        <w:br w:type="column"/>
      </w:r>
      <w:r>
        <w:rPr>
          <w:spacing w:val="-2"/>
          <w:sz w:val="16"/>
        </w:rPr>
        <w:t>coords</w:t>
      </w:r>
    </w:p>
    <w:p w14:paraId="0DB73CDC" w14:textId="77777777" w:rsidR="007A1714" w:rsidRDefault="00000000">
      <w:pPr>
        <w:spacing w:before="5" w:line="136" w:lineRule="exact"/>
        <w:ind w:left="327"/>
        <w:rPr>
          <w:sz w:val="16"/>
        </w:rPr>
      </w:pPr>
      <w:r>
        <w:br w:type="column"/>
      </w:r>
      <w:r>
        <w:rPr>
          <w:spacing w:val="-2"/>
          <w:sz w:val="16"/>
        </w:rPr>
        <w:t>(UT)</w:t>
      </w:r>
      <w:r>
        <w:rPr>
          <w:spacing w:val="-2"/>
          <w:sz w:val="16"/>
          <w:vertAlign w:val="superscript"/>
        </w:rPr>
        <w:t>b</w:t>
      </w:r>
    </w:p>
    <w:p w14:paraId="49A68B1A" w14:textId="77777777" w:rsidR="007A1714" w:rsidRDefault="00000000">
      <w:pPr>
        <w:tabs>
          <w:tab w:val="left" w:pos="1903"/>
          <w:tab w:val="left" w:pos="5977"/>
        </w:tabs>
        <w:spacing w:before="5" w:line="136" w:lineRule="exact"/>
        <w:ind w:left="1064"/>
        <w:rPr>
          <w:sz w:val="16"/>
        </w:rPr>
      </w:pPr>
      <w:r>
        <w:br w:type="column"/>
      </w:r>
      <w:proofErr w:type="spellStart"/>
      <w:r>
        <w:rPr>
          <w:spacing w:val="-2"/>
          <w:w w:val="105"/>
          <w:sz w:val="16"/>
        </w:rPr>
        <w:t>class</w:t>
      </w:r>
      <w:r>
        <w:rPr>
          <w:spacing w:val="-2"/>
          <w:w w:val="105"/>
          <w:sz w:val="16"/>
          <w:vertAlign w:val="superscript"/>
        </w:rPr>
        <w:t>b</w:t>
      </w:r>
      <w:proofErr w:type="spellEnd"/>
      <w:r>
        <w:rPr>
          <w:sz w:val="16"/>
        </w:rPr>
        <w:tab/>
      </w:r>
      <w:r>
        <w:rPr>
          <w:sz w:val="16"/>
          <w:u w:val="single"/>
        </w:rPr>
        <w:tab/>
      </w:r>
    </w:p>
    <w:p w14:paraId="153353B7" w14:textId="77777777" w:rsidR="007A1714" w:rsidRDefault="00000000">
      <w:pPr>
        <w:spacing w:before="5" w:line="136" w:lineRule="exact"/>
        <w:ind w:left="130"/>
        <w:rPr>
          <w:sz w:val="16"/>
        </w:rPr>
      </w:pPr>
      <w:r>
        <w:br w:type="column"/>
      </w:r>
      <w:proofErr w:type="spellStart"/>
      <w:r>
        <w:rPr>
          <w:spacing w:val="-4"/>
          <w:sz w:val="16"/>
        </w:rPr>
        <w:t>Spd</w:t>
      </w:r>
      <w:proofErr w:type="spellEnd"/>
      <w:r>
        <w:rPr>
          <w:spacing w:val="-4"/>
          <w:sz w:val="16"/>
        </w:rPr>
        <w:t>.</w:t>
      </w:r>
    </w:p>
    <w:p w14:paraId="6D1F6334" w14:textId="77777777" w:rsidR="007A1714" w:rsidRDefault="007A1714">
      <w:pPr>
        <w:spacing w:line="136" w:lineRule="exact"/>
        <w:rPr>
          <w:sz w:val="16"/>
        </w:rPr>
        <w:sectPr w:rsidR="007A1714">
          <w:type w:val="continuous"/>
          <w:pgSz w:w="13330" w:h="8790" w:orient="landscape"/>
          <w:pgMar w:top="560" w:right="1020" w:bottom="880" w:left="1220" w:header="0" w:footer="0" w:gutter="0"/>
          <w:cols w:num="5" w:space="720" w:equalWidth="0">
            <w:col w:w="1963" w:space="40"/>
            <w:col w:w="841" w:space="39"/>
            <w:col w:w="707" w:space="40"/>
            <w:col w:w="5978" w:space="39"/>
            <w:col w:w="1443"/>
          </w:cols>
        </w:sectPr>
      </w:pPr>
    </w:p>
    <w:p w14:paraId="682DA5EB" w14:textId="77777777" w:rsidR="007A1714" w:rsidRDefault="00000000">
      <w:pPr>
        <w:spacing w:before="5"/>
        <w:jc w:val="right"/>
        <w:rPr>
          <w:sz w:val="16"/>
        </w:rPr>
      </w:pPr>
      <w:r>
        <w:rPr>
          <w:sz w:val="16"/>
        </w:rPr>
        <w:t>Freq.</w:t>
      </w:r>
      <w:r>
        <w:rPr>
          <w:spacing w:val="12"/>
          <w:sz w:val="16"/>
        </w:rPr>
        <w:t xml:space="preserve"> </w:t>
      </w:r>
      <w:r>
        <w:rPr>
          <w:sz w:val="16"/>
        </w:rPr>
        <w:t>(GHz)</w:t>
      </w:r>
      <w:r>
        <w:rPr>
          <w:sz w:val="16"/>
          <w:vertAlign w:val="superscript"/>
        </w:rPr>
        <w:t>c</w:t>
      </w:r>
      <w:r>
        <w:rPr>
          <w:spacing w:val="44"/>
          <w:sz w:val="16"/>
        </w:rPr>
        <w:t xml:space="preserve">  </w:t>
      </w:r>
      <w:r>
        <w:rPr>
          <w:sz w:val="16"/>
        </w:rPr>
        <w:t>Peak</w:t>
      </w:r>
      <w:r>
        <w:rPr>
          <w:spacing w:val="13"/>
          <w:sz w:val="16"/>
        </w:rPr>
        <w:t xml:space="preserve"> </w:t>
      </w:r>
      <w:r>
        <w:rPr>
          <w:spacing w:val="-4"/>
          <w:sz w:val="16"/>
        </w:rPr>
        <w:t>time</w:t>
      </w:r>
    </w:p>
    <w:p w14:paraId="3A431518" w14:textId="77777777" w:rsidR="007A1714" w:rsidRDefault="00000000">
      <w:pPr>
        <w:spacing w:before="5"/>
        <w:ind w:right="327"/>
        <w:jc w:val="right"/>
        <w:rPr>
          <w:sz w:val="16"/>
        </w:rPr>
      </w:pPr>
      <w:r>
        <w:rPr>
          <w:spacing w:val="-4"/>
          <w:sz w:val="16"/>
        </w:rPr>
        <w:t>(UT)</w:t>
      </w:r>
    </w:p>
    <w:p w14:paraId="3A8D02B3" w14:textId="77777777" w:rsidR="007A1714" w:rsidRDefault="00000000">
      <w:pPr>
        <w:spacing w:before="5" w:line="247" w:lineRule="auto"/>
        <w:ind w:left="463"/>
        <w:rPr>
          <w:sz w:val="16"/>
        </w:rPr>
      </w:pPr>
      <w:r>
        <w:br w:type="column"/>
      </w:r>
      <w:r>
        <w:rPr>
          <w:spacing w:val="-2"/>
          <w:sz w:val="16"/>
        </w:rPr>
        <w:t>Peak</w:t>
      </w:r>
      <w:r>
        <w:rPr>
          <w:spacing w:val="-7"/>
          <w:sz w:val="16"/>
        </w:rPr>
        <w:t xml:space="preserve"> </w:t>
      </w:r>
      <w:r>
        <w:rPr>
          <w:spacing w:val="-2"/>
          <w:sz w:val="16"/>
        </w:rPr>
        <w:t>flux</w:t>
      </w:r>
      <w:r>
        <w:rPr>
          <w:spacing w:val="40"/>
          <w:sz w:val="16"/>
        </w:rPr>
        <w:t xml:space="preserve"> </w:t>
      </w:r>
      <w:r>
        <w:rPr>
          <w:spacing w:val="-2"/>
          <w:sz w:val="16"/>
        </w:rPr>
        <w:t>(</w:t>
      </w:r>
      <w:proofErr w:type="spellStart"/>
      <w:r>
        <w:rPr>
          <w:spacing w:val="-2"/>
          <w:sz w:val="16"/>
        </w:rPr>
        <w:t>sfu</w:t>
      </w:r>
      <w:proofErr w:type="spellEnd"/>
      <w:r>
        <w:rPr>
          <w:spacing w:val="-2"/>
          <w:sz w:val="16"/>
        </w:rPr>
        <w:t>)</w:t>
      </w:r>
    </w:p>
    <w:p w14:paraId="4EAD63B8" w14:textId="77777777" w:rsidR="007A1714" w:rsidRDefault="00000000">
      <w:pPr>
        <w:spacing w:before="5" w:line="247" w:lineRule="auto"/>
        <w:ind w:left="432"/>
        <w:rPr>
          <w:sz w:val="16"/>
        </w:rPr>
      </w:pPr>
      <w:r>
        <w:br w:type="column"/>
      </w:r>
      <w:r>
        <w:rPr>
          <w:spacing w:val="-2"/>
          <w:sz w:val="16"/>
        </w:rPr>
        <w:t>Delay</w:t>
      </w:r>
      <w:r>
        <w:rPr>
          <w:spacing w:val="40"/>
          <w:sz w:val="16"/>
        </w:rPr>
        <w:t xml:space="preserve"> </w:t>
      </w:r>
      <w:r>
        <w:rPr>
          <w:spacing w:val="-2"/>
          <w:sz w:val="16"/>
        </w:rPr>
        <w:t>(Min.)</w:t>
      </w:r>
      <w:r>
        <w:rPr>
          <w:spacing w:val="-2"/>
          <w:sz w:val="16"/>
          <w:vertAlign w:val="superscript"/>
        </w:rPr>
        <w:t>d</w:t>
      </w:r>
    </w:p>
    <w:p w14:paraId="6CD769C0" w14:textId="77777777" w:rsidR="007A1714" w:rsidRDefault="00000000">
      <w:pPr>
        <w:spacing w:before="54"/>
        <w:ind w:left="485"/>
        <w:rPr>
          <w:sz w:val="16"/>
        </w:rPr>
      </w:pPr>
      <w:r>
        <w:br w:type="column"/>
      </w:r>
      <w:r>
        <w:rPr>
          <w:spacing w:val="-2"/>
          <w:w w:val="105"/>
          <w:sz w:val="16"/>
        </w:rPr>
        <w:t>(km/s)</w:t>
      </w:r>
      <w:r>
        <w:rPr>
          <w:spacing w:val="-2"/>
          <w:w w:val="105"/>
          <w:sz w:val="16"/>
          <w:vertAlign w:val="superscript"/>
        </w:rPr>
        <w:t>e</w:t>
      </w:r>
    </w:p>
    <w:p w14:paraId="1F00D7C6" w14:textId="77777777" w:rsidR="007A1714" w:rsidRDefault="007A1714">
      <w:pPr>
        <w:rPr>
          <w:sz w:val="16"/>
        </w:rPr>
        <w:sectPr w:rsidR="007A1714">
          <w:type w:val="continuous"/>
          <w:pgSz w:w="13330" w:h="8790" w:orient="landscape"/>
          <w:pgMar w:top="560" w:right="1020" w:bottom="880" w:left="1220" w:header="0" w:footer="0" w:gutter="0"/>
          <w:cols w:num="4" w:space="720" w:equalWidth="0">
            <w:col w:w="7196" w:space="40"/>
            <w:col w:w="1075" w:space="39"/>
            <w:col w:w="903" w:space="39"/>
            <w:col w:w="1798"/>
          </w:cols>
        </w:sectPr>
      </w:pPr>
    </w:p>
    <w:p w14:paraId="7E62857E" w14:textId="77777777" w:rsidR="007A1714" w:rsidRDefault="00000000">
      <w:pPr>
        <w:pStyle w:val="Corpodetexto"/>
        <w:spacing w:before="9" w:after="1"/>
        <w:rPr>
          <w:sz w:val="7"/>
        </w:rPr>
      </w:pPr>
      <w:r>
        <w:rPr>
          <w:noProof/>
        </w:rPr>
        <mc:AlternateContent>
          <mc:Choice Requires="wps">
            <w:drawing>
              <wp:anchor distT="0" distB="0" distL="0" distR="0" simplePos="0" relativeHeight="15797760" behindDoc="0" locked="0" layoutInCell="1" allowOverlap="1" wp14:anchorId="6E5F57E3" wp14:editId="0C38024A">
                <wp:simplePos x="0" y="0"/>
                <wp:positionH relativeFrom="page">
                  <wp:posOffset>7919104</wp:posOffset>
                </wp:positionH>
                <wp:positionV relativeFrom="page">
                  <wp:posOffset>4152515</wp:posOffset>
                </wp:positionV>
                <wp:extent cx="139700" cy="792480"/>
                <wp:effectExtent l="0" t="0" r="0" b="0"/>
                <wp:wrapNone/>
                <wp:docPr id="1406" name="Textbox 1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 cy="792480"/>
                        </a:xfrm>
                        <a:prstGeom prst="rect">
                          <a:avLst/>
                        </a:prstGeom>
                      </wps:spPr>
                      <wps:txbx>
                        <w:txbxContent>
                          <w:p w14:paraId="2E9A1113" w14:textId="77777777" w:rsidR="007A1714" w:rsidRDefault="00000000">
                            <w:pPr>
                              <w:spacing w:before="12"/>
                              <w:ind w:left="20"/>
                              <w:rPr>
                                <w:rFonts w:ascii="Gill Sans MT"/>
                                <w:sz w:val="16"/>
                              </w:rPr>
                            </w:pPr>
                            <w:r>
                              <w:rPr>
                                <w:rFonts w:ascii="Gill Sans MT"/>
                                <w:sz w:val="16"/>
                              </w:rPr>
                              <w:t>Page</w:t>
                            </w:r>
                            <w:r>
                              <w:rPr>
                                <w:rFonts w:ascii="Gill Sans MT"/>
                                <w:spacing w:val="4"/>
                                <w:sz w:val="16"/>
                              </w:rPr>
                              <w:t xml:space="preserve"> </w:t>
                            </w:r>
                            <w:r>
                              <w:rPr>
                                <w:rFonts w:ascii="Gill Sans MT"/>
                                <w:sz w:val="16"/>
                              </w:rPr>
                              <w:t>53</w:t>
                            </w:r>
                            <w:r>
                              <w:rPr>
                                <w:rFonts w:ascii="Gill Sans MT"/>
                                <w:spacing w:val="5"/>
                                <w:sz w:val="16"/>
                              </w:rPr>
                              <w:t xml:space="preserve"> </w:t>
                            </w:r>
                            <w:r>
                              <w:rPr>
                                <w:rFonts w:ascii="Gill Sans MT"/>
                                <w:sz w:val="16"/>
                              </w:rPr>
                              <w:t>of</w:t>
                            </w:r>
                            <w:r>
                              <w:rPr>
                                <w:rFonts w:ascii="Gill Sans MT"/>
                                <w:spacing w:val="4"/>
                                <w:sz w:val="16"/>
                              </w:rPr>
                              <w:t xml:space="preserve"> </w:t>
                            </w:r>
                            <w:r>
                              <w:rPr>
                                <w:rFonts w:ascii="Gill Sans MT"/>
                                <w:sz w:val="16"/>
                              </w:rPr>
                              <w:t>143</w:t>
                            </w:r>
                            <w:r>
                              <w:rPr>
                                <w:rFonts w:ascii="Gill Sans MT"/>
                                <w:spacing w:val="29"/>
                                <w:sz w:val="16"/>
                              </w:rPr>
                              <w:t xml:space="preserve">  </w:t>
                            </w:r>
                            <w:r>
                              <w:rPr>
                                <w:rFonts w:ascii="Gill Sans MT"/>
                                <w:spacing w:val="-10"/>
                                <w:sz w:val="16"/>
                              </w:rPr>
                              <w:t>2</w:t>
                            </w:r>
                          </w:p>
                        </w:txbxContent>
                      </wps:txbx>
                      <wps:bodyPr vert="vert" wrap="square" lIns="0" tIns="0" rIns="0" bIns="0" rtlCol="0">
                        <a:noAutofit/>
                      </wps:bodyPr>
                    </wps:wsp>
                  </a:graphicData>
                </a:graphic>
              </wp:anchor>
            </w:drawing>
          </mc:Choice>
          <mc:Fallback>
            <w:pict>
              <v:shape w14:anchorId="6E5F57E3" id="Textbox 1406" o:spid="_x0000_s1369" type="#_x0000_t202" style="position:absolute;margin-left:623.55pt;margin-top:326.95pt;width:11pt;height:62.4pt;z-index:1579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" filled="f" stroked="f">
                <v:textbox style="layout-flow:vertical" inset="0,0,0,0">
                  <w:txbxContent>
                    <w:p w14:paraId="2E9A1113" w14:textId="77777777" w:rsidR="007A1714" w:rsidRDefault="00000000">
                      <w:pPr>
                        <w:spacing w:before="12"/>
                        <w:ind w:left="20"/>
                        <w:rPr>
                          <w:rFonts w:ascii="Gill Sans MT"/>
                          <w:sz w:val="16"/>
                        </w:rPr>
                      </w:pPr>
                      <w:r>
                        <w:rPr>
                          <w:rFonts w:ascii="Gill Sans MT"/>
                          <w:sz w:val="16"/>
                        </w:rPr>
                        <w:t>Page</w:t>
                      </w:r>
                      <w:r>
                        <w:rPr>
                          <w:rFonts w:ascii="Gill Sans MT"/>
                          <w:spacing w:val="4"/>
                          <w:sz w:val="16"/>
                        </w:rPr>
                        <w:t xml:space="preserve"> </w:t>
                      </w:r>
                      <w:r>
                        <w:rPr>
                          <w:rFonts w:ascii="Gill Sans MT"/>
                          <w:sz w:val="16"/>
                        </w:rPr>
                        <w:t>53</w:t>
                      </w:r>
                      <w:r>
                        <w:rPr>
                          <w:rFonts w:ascii="Gill Sans MT"/>
                          <w:spacing w:val="5"/>
                          <w:sz w:val="16"/>
                        </w:rPr>
                        <w:t xml:space="preserve"> </w:t>
                      </w:r>
                      <w:r>
                        <w:rPr>
                          <w:rFonts w:ascii="Gill Sans MT"/>
                          <w:sz w:val="16"/>
                        </w:rPr>
                        <w:t>of</w:t>
                      </w:r>
                      <w:r>
                        <w:rPr>
                          <w:rFonts w:ascii="Gill Sans MT"/>
                          <w:spacing w:val="4"/>
                          <w:sz w:val="16"/>
                        </w:rPr>
                        <w:t xml:space="preserve"> </w:t>
                      </w:r>
                      <w:r>
                        <w:rPr>
                          <w:rFonts w:ascii="Gill Sans MT"/>
                          <w:sz w:val="16"/>
                        </w:rPr>
                        <w:t>143</w:t>
                      </w:r>
                      <w:r>
                        <w:rPr>
                          <w:rFonts w:ascii="Gill Sans MT"/>
                          <w:spacing w:val="29"/>
                          <w:sz w:val="16"/>
                        </w:rPr>
                        <w:t xml:space="preserve">  </w:t>
                      </w:r>
                      <w:r>
                        <w:rPr>
                          <w:rFonts w:ascii="Gill Sans MT"/>
                          <w:spacing w:val="-10"/>
                          <w:sz w:val="16"/>
                        </w:rPr>
                        <w:t>2</w:t>
                      </w:r>
                    </w:p>
                  </w:txbxContent>
                </v:textbox>
                <w10:wrap anchorx="page" anchory="page"/>
              </v:shape>
            </w:pict>
          </mc:Fallback>
        </mc:AlternateContent>
      </w:r>
      <w:r>
        <w:rPr>
          <w:noProof/>
        </w:rPr>
        <mc:AlternateContent>
          <mc:Choice Requires="wps">
            <w:drawing>
              <wp:anchor distT="0" distB="0" distL="0" distR="0" simplePos="0" relativeHeight="15798272" behindDoc="0" locked="0" layoutInCell="1" allowOverlap="1" wp14:anchorId="6745DEC4" wp14:editId="5BBC9524">
                <wp:simplePos x="0" y="0"/>
                <wp:positionH relativeFrom="page">
                  <wp:posOffset>7919104</wp:posOffset>
                </wp:positionH>
                <wp:positionV relativeFrom="page">
                  <wp:posOffset>635299</wp:posOffset>
                </wp:positionV>
                <wp:extent cx="138430" cy="855980"/>
                <wp:effectExtent l="0" t="0" r="0" b="0"/>
                <wp:wrapNone/>
                <wp:docPr id="1407" name="Textbox 1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855980"/>
                        </a:xfrm>
                        <a:prstGeom prst="rect">
                          <a:avLst/>
                        </a:prstGeom>
                      </wps:spPr>
                      <wps:txbx>
                        <w:txbxContent>
                          <w:p w14:paraId="46D36475" w14:textId="77777777" w:rsidR="007A1714" w:rsidRDefault="00000000">
                            <w:pPr>
                              <w:spacing w:before="11"/>
                              <w:ind w:left="20"/>
                              <w:rPr>
                                <w:rFonts w:ascii="Gill Sans MT"/>
                                <w:sz w:val="16"/>
                              </w:rPr>
                            </w:pPr>
                            <w:r>
                              <w:rPr>
                                <w:rFonts w:ascii="Gill Sans MT"/>
                                <w:spacing w:val="-4"/>
                                <w:sz w:val="16"/>
                              </w:rPr>
                              <w:t>Extreme</w:t>
                            </w:r>
                            <w:r>
                              <w:rPr>
                                <w:rFonts w:ascii="Gill Sans MT"/>
                                <w:spacing w:val="-7"/>
                                <w:sz w:val="16"/>
                              </w:rPr>
                              <w:t xml:space="preserve"> </w:t>
                            </w:r>
                            <w:r>
                              <w:rPr>
                                <w:rFonts w:ascii="Gill Sans MT"/>
                                <w:spacing w:val="-4"/>
                                <w:sz w:val="16"/>
                              </w:rPr>
                              <w:t>solar</w:t>
                            </w:r>
                            <w:r>
                              <w:rPr>
                                <w:rFonts w:ascii="Gill Sans MT"/>
                                <w:spacing w:val="-6"/>
                                <w:sz w:val="16"/>
                              </w:rPr>
                              <w:t xml:space="preserve"> </w:t>
                            </w:r>
                            <w:r>
                              <w:rPr>
                                <w:rFonts w:ascii="Gill Sans MT"/>
                                <w:spacing w:val="-4"/>
                                <w:sz w:val="16"/>
                              </w:rPr>
                              <w:t>events</w:t>
                            </w:r>
                          </w:p>
                        </w:txbxContent>
                      </wps:txbx>
                      <wps:bodyPr vert="vert" wrap="square" lIns="0" tIns="0" rIns="0" bIns="0" rtlCol="0">
                        <a:noAutofit/>
                      </wps:bodyPr>
                    </wps:wsp>
                  </a:graphicData>
                </a:graphic>
              </wp:anchor>
            </w:drawing>
          </mc:Choice>
          <mc:Fallback>
            <w:pict>
              <v:shape w14:anchorId="6745DEC4" id="Textbox 1407" o:spid="_x0000_s1370" type="#_x0000_t202" style="position:absolute;margin-left:623.55pt;margin-top:50pt;width:10.9pt;height:67.4pt;z-index:15798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" filled="f" stroked="f">
                <v:textbox style="layout-flow:vertical" inset="0,0,0,0">
                  <w:txbxContent>
                    <w:p w14:paraId="46D36475" w14:textId="77777777" w:rsidR="007A1714" w:rsidRDefault="00000000">
                      <w:pPr>
                        <w:spacing w:before="11"/>
                        <w:ind w:left="20"/>
                        <w:rPr>
                          <w:rFonts w:ascii="Gill Sans MT"/>
                          <w:sz w:val="16"/>
                        </w:rPr>
                      </w:pPr>
                      <w:r>
                        <w:rPr>
                          <w:rFonts w:ascii="Gill Sans MT"/>
                          <w:spacing w:val="-4"/>
                          <w:sz w:val="16"/>
                        </w:rPr>
                        <w:t>Extreme</w:t>
                      </w:r>
                      <w:r>
                        <w:rPr>
                          <w:rFonts w:ascii="Gill Sans MT"/>
                          <w:spacing w:val="-7"/>
                          <w:sz w:val="16"/>
                        </w:rPr>
                        <w:t xml:space="preserve"> </w:t>
                      </w:r>
                      <w:r>
                        <w:rPr>
                          <w:rFonts w:ascii="Gill Sans MT"/>
                          <w:spacing w:val="-4"/>
                          <w:sz w:val="16"/>
                        </w:rPr>
                        <w:t>solar</w:t>
                      </w:r>
                      <w:r>
                        <w:rPr>
                          <w:rFonts w:ascii="Gill Sans MT"/>
                          <w:spacing w:val="-6"/>
                          <w:sz w:val="16"/>
                        </w:rPr>
                        <w:t xml:space="preserve"> </w:t>
                      </w:r>
                      <w:r>
                        <w:rPr>
                          <w:rFonts w:ascii="Gill Sans MT"/>
                          <w:spacing w:val="-4"/>
                          <w:sz w:val="16"/>
                        </w:rPr>
                        <w:t>events</w:t>
                      </w:r>
                    </w:p>
                  </w:txbxContent>
                </v:textbox>
                <w10:wrap anchorx="page" anchory="page"/>
              </v:shape>
            </w:pict>
          </mc:Fallback>
        </mc:AlternateContent>
      </w:r>
      <w:r>
        <w:rPr>
          <w:noProof/>
        </w:rPr>
        <mc:AlternateContent>
          <mc:Choice Requires="wps">
            <w:drawing>
              <wp:anchor distT="0" distB="0" distL="0" distR="0" simplePos="0" relativeHeight="15798784" behindDoc="0" locked="0" layoutInCell="1" allowOverlap="1" wp14:anchorId="1036DA23" wp14:editId="6CB2721F">
                <wp:simplePos x="0" y="0"/>
                <wp:positionH relativeFrom="page">
                  <wp:posOffset>362785</wp:posOffset>
                </wp:positionH>
                <wp:positionV relativeFrom="page">
                  <wp:posOffset>4415298</wp:posOffset>
                </wp:positionV>
                <wp:extent cx="215265" cy="531495"/>
                <wp:effectExtent l="0" t="0" r="0" b="0"/>
                <wp:wrapNone/>
                <wp:docPr id="1408" name="Textbox 1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531495"/>
                        </a:xfrm>
                        <a:prstGeom prst="rect">
                          <a:avLst/>
                        </a:prstGeom>
                      </wps:spPr>
                      <wps:txbx>
                        <w:txbxContent>
                          <w:p w14:paraId="3FE1E6A0"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wps:txbx>
                      <wps:bodyPr vert="vert" wrap="square" lIns="0" tIns="0" rIns="0" bIns="0" rtlCol="0">
                        <a:noAutofit/>
                      </wps:bodyPr>
                    </wps:wsp>
                  </a:graphicData>
                </a:graphic>
              </wp:anchor>
            </w:drawing>
          </mc:Choice>
          <mc:Fallback>
            <w:pict>
              <v:shape w14:anchorId="1036DA23" id="Textbox 1408" o:spid="_x0000_s1371" type="#_x0000_t202" style="position:absolute;margin-left:28.55pt;margin-top:347.65pt;width:16.95pt;height:41.85pt;z-index:1579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" filled="f" stroked="f">
                <v:textbox style="layout-flow:vertical" inset="0,0,0,0">
                  <w:txbxContent>
                    <w:p w14:paraId="3FE1E6A0"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v:textbox>
                <w10:wrap anchorx="page" anchory="page"/>
              </v:shape>
            </w:pict>
          </mc:Fallback>
        </mc:AlternateContent>
      </w:r>
    </w:p>
    <w:tbl>
      <w:tblPr>
        <w:tblStyle w:val="TableNormal"/>
        <w:tblW w:w="0" w:type="auto"/>
        <w:tblInd w:w="116" w:type="dxa"/>
        <w:tblLayout w:type="fixed"/>
        <w:tblLook w:val="01E0" w:firstRow="1" w:lastRow="1" w:firstColumn="1" w:lastColumn="1" w:noHBand="0" w:noVBand="0"/>
      </w:tblPr>
      <w:tblGrid>
        <w:gridCol w:w="313"/>
        <w:gridCol w:w="1040"/>
        <w:gridCol w:w="741"/>
        <w:gridCol w:w="902"/>
        <w:gridCol w:w="942"/>
        <w:gridCol w:w="1161"/>
        <w:gridCol w:w="1201"/>
        <w:gridCol w:w="1227"/>
        <w:gridCol w:w="1055"/>
        <w:gridCol w:w="813"/>
        <w:gridCol w:w="824"/>
        <w:gridCol w:w="581"/>
      </w:tblGrid>
      <w:tr w:rsidR="007A1714" w14:paraId="0F6CDA91" w14:textId="77777777">
        <w:trPr>
          <w:trHeight w:val="489"/>
        </w:trPr>
        <w:tc>
          <w:tcPr>
            <w:tcW w:w="313" w:type="dxa"/>
            <w:tcBorders>
              <w:top w:val="single" w:sz="12" w:space="0" w:color="000000"/>
            </w:tcBorders>
          </w:tcPr>
          <w:p w14:paraId="24A82651" w14:textId="77777777" w:rsidR="007A1714" w:rsidRDefault="00000000">
            <w:pPr>
              <w:pStyle w:val="TableParagraph"/>
              <w:spacing w:before="87"/>
              <w:ind w:left="1"/>
              <w:rPr>
                <w:sz w:val="16"/>
              </w:rPr>
            </w:pPr>
            <w:r>
              <w:rPr>
                <w:spacing w:val="-10"/>
                <w:sz w:val="16"/>
              </w:rPr>
              <w:t>1</w:t>
            </w:r>
          </w:p>
        </w:tc>
        <w:tc>
          <w:tcPr>
            <w:tcW w:w="1040" w:type="dxa"/>
            <w:tcBorders>
              <w:top w:val="single" w:sz="12" w:space="0" w:color="000000"/>
            </w:tcBorders>
          </w:tcPr>
          <w:p w14:paraId="61D2A87F" w14:textId="77777777" w:rsidR="007A1714" w:rsidRDefault="00000000">
            <w:pPr>
              <w:pStyle w:val="TableParagraph"/>
              <w:spacing w:before="87"/>
              <w:ind w:right="380"/>
              <w:jc w:val="right"/>
              <w:rPr>
                <w:sz w:val="16"/>
              </w:rPr>
            </w:pPr>
            <w:r>
              <w:rPr>
                <w:sz w:val="16"/>
              </w:rPr>
              <w:t>23</w:t>
            </w:r>
            <w:r>
              <w:rPr>
                <w:spacing w:val="10"/>
                <w:sz w:val="16"/>
              </w:rPr>
              <w:t xml:space="preserve"> </w:t>
            </w:r>
            <w:r>
              <w:rPr>
                <w:spacing w:val="-5"/>
                <w:sz w:val="16"/>
              </w:rPr>
              <w:t>May</w:t>
            </w:r>
          </w:p>
          <w:p w14:paraId="6996FD61" w14:textId="77777777" w:rsidR="007A1714" w:rsidRDefault="00000000">
            <w:pPr>
              <w:pStyle w:val="TableParagraph"/>
              <w:spacing w:before="5"/>
              <w:ind w:right="447"/>
              <w:jc w:val="right"/>
              <w:rPr>
                <w:sz w:val="16"/>
              </w:rPr>
            </w:pPr>
            <w:r>
              <w:rPr>
                <w:spacing w:val="-4"/>
                <w:sz w:val="16"/>
              </w:rPr>
              <w:t>1967</w:t>
            </w:r>
          </w:p>
        </w:tc>
        <w:tc>
          <w:tcPr>
            <w:tcW w:w="741" w:type="dxa"/>
            <w:tcBorders>
              <w:top w:val="single" w:sz="12" w:space="0" w:color="000000"/>
            </w:tcBorders>
          </w:tcPr>
          <w:p w14:paraId="60836BFF" w14:textId="77777777" w:rsidR="007A1714" w:rsidRDefault="00000000">
            <w:pPr>
              <w:pStyle w:val="TableParagraph"/>
              <w:spacing w:before="87"/>
              <w:ind w:left="85"/>
              <w:rPr>
                <w:sz w:val="16"/>
              </w:rPr>
            </w:pPr>
            <w:r>
              <w:rPr>
                <w:spacing w:val="-2"/>
                <w:sz w:val="16"/>
              </w:rPr>
              <w:t>18:40</w:t>
            </w:r>
          </w:p>
        </w:tc>
        <w:tc>
          <w:tcPr>
            <w:tcW w:w="902" w:type="dxa"/>
            <w:tcBorders>
              <w:top w:val="single" w:sz="12" w:space="0" w:color="000000"/>
            </w:tcBorders>
          </w:tcPr>
          <w:p w14:paraId="2CD2F5D9" w14:textId="77777777" w:rsidR="007A1714" w:rsidRDefault="00000000">
            <w:pPr>
              <w:pStyle w:val="TableParagraph"/>
              <w:spacing w:before="87"/>
              <w:ind w:left="216"/>
              <w:rPr>
                <w:sz w:val="16"/>
              </w:rPr>
            </w:pPr>
            <w:r>
              <w:rPr>
                <w:spacing w:val="-2"/>
                <w:sz w:val="16"/>
              </w:rPr>
              <w:t>N30E25</w:t>
            </w:r>
          </w:p>
        </w:tc>
        <w:tc>
          <w:tcPr>
            <w:tcW w:w="942" w:type="dxa"/>
            <w:tcBorders>
              <w:top w:val="single" w:sz="12" w:space="0" w:color="000000"/>
            </w:tcBorders>
          </w:tcPr>
          <w:p w14:paraId="342E4200" w14:textId="77777777" w:rsidR="007A1714" w:rsidRDefault="00000000">
            <w:pPr>
              <w:pStyle w:val="TableParagraph"/>
              <w:spacing w:before="87"/>
              <w:ind w:left="107"/>
              <w:rPr>
                <w:sz w:val="16"/>
              </w:rPr>
            </w:pPr>
            <w:r>
              <w:rPr>
                <w:spacing w:val="-10"/>
                <w:sz w:val="16"/>
              </w:rPr>
              <w:t>–</w:t>
            </w:r>
          </w:p>
        </w:tc>
        <w:tc>
          <w:tcPr>
            <w:tcW w:w="1161" w:type="dxa"/>
            <w:tcBorders>
              <w:top w:val="single" w:sz="12" w:space="0" w:color="000000"/>
            </w:tcBorders>
          </w:tcPr>
          <w:p w14:paraId="6DA6CE5E" w14:textId="77777777" w:rsidR="007A1714" w:rsidRDefault="00000000">
            <w:pPr>
              <w:pStyle w:val="TableParagraph"/>
              <w:spacing w:before="87"/>
              <w:ind w:right="325"/>
              <w:jc w:val="right"/>
              <w:rPr>
                <w:sz w:val="16"/>
              </w:rPr>
            </w:pPr>
            <w:r>
              <w:rPr>
                <w:spacing w:val="-5"/>
                <w:sz w:val="16"/>
              </w:rPr>
              <w:t>2B</w:t>
            </w:r>
          </w:p>
        </w:tc>
        <w:tc>
          <w:tcPr>
            <w:tcW w:w="1201" w:type="dxa"/>
            <w:tcBorders>
              <w:top w:val="single" w:sz="12" w:space="0" w:color="000000"/>
            </w:tcBorders>
          </w:tcPr>
          <w:p w14:paraId="3347DA38" w14:textId="77777777" w:rsidR="007A1714" w:rsidRDefault="00000000">
            <w:pPr>
              <w:pStyle w:val="TableParagraph"/>
              <w:spacing w:before="87"/>
              <w:ind w:left="87" w:right="126"/>
              <w:jc w:val="center"/>
              <w:rPr>
                <w:sz w:val="16"/>
              </w:rPr>
            </w:pPr>
            <w:r>
              <w:rPr>
                <w:spacing w:val="-2"/>
                <w:sz w:val="16"/>
              </w:rPr>
              <w:t>1.4(SH)</w:t>
            </w:r>
          </w:p>
        </w:tc>
        <w:tc>
          <w:tcPr>
            <w:tcW w:w="1227" w:type="dxa"/>
            <w:tcBorders>
              <w:top w:val="single" w:sz="12" w:space="0" w:color="000000"/>
            </w:tcBorders>
          </w:tcPr>
          <w:p w14:paraId="668B69BD" w14:textId="77777777" w:rsidR="007A1714" w:rsidRDefault="00000000">
            <w:pPr>
              <w:pStyle w:val="TableParagraph"/>
              <w:spacing w:before="87"/>
              <w:ind w:left="350"/>
              <w:rPr>
                <w:sz w:val="16"/>
              </w:rPr>
            </w:pPr>
            <w:r>
              <w:rPr>
                <w:spacing w:val="-2"/>
                <w:sz w:val="16"/>
              </w:rPr>
              <w:t>19:54</w:t>
            </w:r>
          </w:p>
        </w:tc>
        <w:tc>
          <w:tcPr>
            <w:tcW w:w="1055" w:type="dxa"/>
            <w:tcBorders>
              <w:top w:val="single" w:sz="12" w:space="0" w:color="000000"/>
            </w:tcBorders>
          </w:tcPr>
          <w:p w14:paraId="0D6457DF" w14:textId="77777777" w:rsidR="007A1714" w:rsidRDefault="00000000">
            <w:pPr>
              <w:pStyle w:val="TableParagraph"/>
              <w:spacing w:before="86"/>
              <w:ind w:right="77"/>
              <w:jc w:val="right"/>
              <w:rPr>
                <w:sz w:val="16"/>
              </w:rPr>
            </w:pPr>
            <w:r>
              <w:rPr>
                <w:w w:val="110"/>
                <w:sz w:val="16"/>
              </w:rPr>
              <w:t>8.5</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5"/>
                <w:w w:val="110"/>
                <w:sz w:val="16"/>
              </w:rPr>
              <w:t>10</w:t>
            </w:r>
            <w:r>
              <w:rPr>
                <w:spacing w:val="-5"/>
                <w:w w:val="110"/>
                <w:sz w:val="16"/>
                <w:vertAlign w:val="superscript"/>
              </w:rPr>
              <w:t>4</w:t>
            </w:r>
          </w:p>
        </w:tc>
        <w:tc>
          <w:tcPr>
            <w:tcW w:w="813" w:type="dxa"/>
            <w:tcBorders>
              <w:top w:val="single" w:sz="12" w:space="0" w:color="000000"/>
            </w:tcBorders>
          </w:tcPr>
          <w:p w14:paraId="5D8BC22D" w14:textId="77777777" w:rsidR="007A1714" w:rsidRDefault="00000000">
            <w:pPr>
              <w:pStyle w:val="TableParagraph"/>
              <w:spacing w:before="87"/>
              <w:ind w:right="259"/>
              <w:jc w:val="right"/>
              <w:rPr>
                <w:sz w:val="16"/>
              </w:rPr>
            </w:pPr>
            <w:r>
              <w:rPr>
                <w:spacing w:val="-5"/>
                <w:sz w:val="16"/>
              </w:rPr>
              <w:t>74</w:t>
            </w:r>
          </w:p>
        </w:tc>
        <w:tc>
          <w:tcPr>
            <w:tcW w:w="824" w:type="dxa"/>
            <w:tcBorders>
              <w:top w:val="single" w:sz="12" w:space="0" w:color="000000"/>
            </w:tcBorders>
          </w:tcPr>
          <w:p w14:paraId="55A53314" w14:textId="77777777" w:rsidR="007A1714" w:rsidRDefault="00000000">
            <w:pPr>
              <w:pStyle w:val="TableParagraph"/>
              <w:spacing w:before="87"/>
              <w:ind w:left="41" w:right="42"/>
              <w:jc w:val="center"/>
              <w:rPr>
                <w:sz w:val="16"/>
              </w:rPr>
            </w:pPr>
            <w:r>
              <w:rPr>
                <w:spacing w:val="-5"/>
                <w:sz w:val="16"/>
              </w:rPr>
              <w:t>N/A</w:t>
            </w:r>
          </w:p>
        </w:tc>
        <w:tc>
          <w:tcPr>
            <w:tcW w:w="581" w:type="dxa"/>
            <w:tcBorders>
              <w:top w:val="single" w:sz="12" w:space="0" w:color="000000"/>
            </w:tcBorders>
          </w:tcPr>
          <w:p w14:paraId="3DA57456" w14:textId="77777777" w:rsidR="007A1714" w:rsidRDefault="00000000">
            <w:pPr>
              <w:pStyle w:val="TableParagraph"/>
              <w:spacing w:before="87"/>
              <w:ind w:left="244"/>
              <w:rPr>
                <w:sz w:val="16"/>
              </w:rPr>
            </w:pPr>
            <w:r>
              <w:rPr>
                <w:spacing w:val="-2"/>
                <w:sz w:val="16"/>
              </w:rPr>
              <w:t>(1,2)</w:t>
            </w:r>
          </w:p>
        </w:tc>
      </w:tr>
      <w:tr w:rsidR="007A1714" w14:paraId="63C7600E" w14:textId="77777777">
        <w:trPr>
          <w:trHeight w:val="244"/>
        </w:trPr>
        <w:tc>
          <w:tcPr>
            <w:tcW w:w="313" w:type="dxa"/>
          </w:tcPr>
          <w:p w14:paraId="5E099F8D" w14:textId="77777777" w:rsidR="007A1714" w:rsidRDefault="00000000">
            <w:pPr>
              <w:pStyle w:val="TableParagraph"/>
              <w:spacing w:before="32"/>
              <w:ind w:left="1"/>
              <w:rPr>
                <w:sz w:val="16"/>
              </w:rPr>
            </w:pPr>
            <w:r>
              <w:rPr>
                <w:spacing w:val="-10"/>
                <w:sz w:val="16"/>
              </w:rPr>
              <w:t>2</w:t>
            </w:r>
          </w:p>
        </w:tc>
        <w:tc>
          <w:tcPr>
            <w:tcW w:w="1040" w:type="dxa"/>
          </w:tcPr>
          <w:p w14:paraId="323ACAE0" w14:textId="77777777" w:rsidR="007A1714" w:rsidRDefault="00000000">
            <w:pPr>
              <w:pStyle w:val="TableParagraph"/>
              <w:spacing w:before="32"/>
              <w:ind w:left="110" w:right="42"/>
              <w:jc w:val="center"/>
              <w:rPr>
                <w:sz w:val="16"/>
              </w:rPr>
            </w:pPr>
            <w:r>
              <w:rPr>
                <w:sz w:val="16"/>
              </w:rPr>
              <w:t>29</w:t>
            </w:r>
            <w:r>
              <w:rPr>
                <w:spacing w:val="4"/>
                <w:sz w:val="16"/>
              </w:rPr>
              <w:t xml:space="preserve"> </w:t>
            </w:r>
            <w:r>
              <w:rPr>
                <w:sz w:val="16"/>
              </w:rPr>
              <w:t>Oct</w:t>
            </w:r>
            <w:r>
              <w:rPr>
                <w:spacing w:val="6"/>
                <w:sz w:val="16"/>
              </w:rPr>
              <w:t xml:space="preserve"> </w:t>
            </w:r>
            <w:r>
              <w:rPr>
                <w:spacing w:val="-4"/>
                <w:sz w:val="16"/>
              </w:rPr>
              <w:t>1968</w:t>
            </w:r>
          </w:p>
        </w:tc>
        <w:tc>
          <w:tcPr>
            <w:tcW w:w="741" w:type="dxa"/>
          </w:tcPr>
          <w:p w14:paraId="1485C75F" w14:textId="77777777" w:rsidR="007A1714" w:rsidRDefault="00000000">
            <w:pPr>
              <w:pStyle w:val="TableParagraph"/>
              <w:spacing w:before="32"/>
              <w:ind w:left="85"/>
              <w:rPr>
                <w:sz w:val="16"/>
              </w:rPr>
            </w:pPr>
            <w:r>
              <w:rPr>
                <w:spacing w:val="-2"/>
                <w:sz w:val="16"/>
              </w:rPr>
              <w:t>15:22</w:t>
            </w:r>
          </w:p>
        </w:tc>
        <w:tc>
          <w:tcPr>
            <w:tcW w:w="902" w:type="dxa"/>
          </w:tcPr>
          <w:p w14:paraId="6B3E52BD" w14:textId="77777777" w:rsidR="007A1714" w:rsidRDefault="007A1714">
            <w:pPr>
              <w:pStyle w:val="TableParagraph"/>
              <w:spacing w:before="0"/>
              <w:rPr>
                <w:sz w:val="14"/>
              </w:rPr>
            </w:pPr>
          </w:p>
        </w:tc>
        <w:tc>
          <w:tcPr>
            <w:tcW w:w="942" w:type="dxa"/>
          </w:tcPr>
          <w:p w14:paraId="50F90496" w14:textId="77777777" w:rsidR="007A1714" w:rsidRDefault="00000000">
            <w:pPr>
              <w:pStyle w:val="TableParagraph"/>
              <w:spacing w:before="32"/>
              <w:ind w:left="107"/>
              <w:rPr>
                <w:sz w:val="16"/>
              </w:rPr>
            </w:pPr>
            <w:r>
              <w:rPr>
                <w:spacing w:val="-10"/>
                <w:sz w:val="16"/>
              </w:rPr>
              <w:t>–</w:t>
            </w:r>
          </w:p>
        </w:tc>
        <w:tc>
          <w:tcPr>
            <w:tcW w:w="1161" w:type="dxa"/>
          </w:tcPr>
          <w:p w14:paraId="7C31C5EE" w14:textId="77777777" w:rsidR="007A1714" w:rsidRDefault="00000000">
            <w:pPr>
              <w:pStyle w:val="TableParagraph"/>
              <w:spacing w:before="32"/>
              <w:ind w:right="317"/>
              <w:jc w:val="right"/>
              <w:rPr>
                <w:sz w:val="16"/>
              </w:rPr>
            </w:pPr>
            <w:r>
              <w:rPr>
                <w:spacing w:val="-5"/>
                <w:sz w:val="16"/>
              </w:rPr>
              <w:t>1N</w:t>
            </w:r>
          </w:p>
        </w:tc>
        <w:tc>
          <w:tcPr>
            <w:tcW w:w="1201" w:type="dxa"/>
          </w:tcPr>
          <w:p w14:paraId="1C833AB1" w14:textId="77777777" w:rsidR="007A1714" w:rsidRDefault="00000000">
            <w:pPr>
              <w:pStyle w:val="TableParagraph"/>
              <w:spacing w:before="32"/>
              <w:ind w:left="87" w:right="126"/>
              <w:jc w:val="center"/>
              <w:rPr>
                <w:sz w:val="16"/>
              </w:rPr>
            </w:pPr>
            <w:r>
              <w:rPr>
                <w:spacing w:val="-2"/>
                <w:sz w:val="16"/>
              </w:rPr>
              <w:t>1.4(SH)</w:t>
            </w:r>
          </w:p>
        </w:tc>
        <w:tc>
          <w:tcPr>
            <w:tcW w:w="1227" w:type="dxa"/>
          </w:tcPr>
          <w:p w14:paraId="716F5C42" w14:textId="77777777" w:rsidR="007A1714" w:rsidRDefault="00000000">
            <w:pPr>
              <w:pStyle w:val="TableParagraph"/>
              <w:spacing w:before="32"/>
              <w:ind w:left="350"/>
              <w:rPr>
                <w:sz w:val="16"/>
              </w:rPr>
            </w:pPr>
            <w:r>
              <w:rPr>
                <w:spacing w:val="-2"/>
                <w:sz w:val="16"/>
              </w:rPr>
              <w:t>15:24</w:t>
            </w:r>
          </w:p>
        </w:tc>
        <w:tc>
          <w:tcPr>
            <w:tcW w:w="1055" w:type="dxa"/>
          </w:tcPr>
          <w:p w14:paraId="58334683" w14:textId="77777777" w:rsidR="007A1714" w:rsidRDefault="00000000">
            <w:pPr>
              <w:pStyle w:val="TableParagraph"/>
              <w:spacing w:before="31"/>
              <w:ind w:right="77"/>
              <w:jc w:val="right"/>
              <w:rPr>
                <w:sz w:val="16"/>
              </w:rPr>
            </w:pPr>
            <w:r>
              <w:rPr>
                <w:w w:val="110"/>
                <w:sz w:val="16"/>
              </w:rPr>
              <w:t>8.1</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5"/>
                <w:w w:val="110"/>
                <w:sz w:val="16"/>
              </w:rPr>
              <w:t>10</w:t>
            </w:r>
            <w:r>
              <w:rPr>
                <w:spacing w:val="-5"/>
                <w:w w:val="110"/>
                <w:sz w:val="16"/>
                <w:vertAlign w:val="superscript"/>
              </w:rPr>
              <w:t>4</w:t>
            </w:r>
          </w:p>
        </w:tc>
        <w:tc>
          <w:tcPr>
            <w:tcW w:w="813" w:type="dxa"/>
          </w:tcPr>
          <w:p w14:paraId="4224F737" w14:textId="77777777" w:rsidR="007A1714" w:rsidRDefault="00000000">
            <w:pPr>
              <w:pStyle w:val="TableParagraph"/>
              <w:spacing w:before="32"/>
              <w:ind w:right="259"/>
              <w:jc w:val="right"/>
              <w:rPr>
                <w:sz w:val="16"/>
              </w:rPr>
            </w:pPr>
            <w:r>
              <w:rPr>
                <w:spacing w:val="-10"/>
                <w:sz w:val="16"/>
              </w:rPr>
              <w:t>2</w:t>
            </w:r>
          </w:p>
        </w:tc>
        <w:tc>
          <w:tcPr>
            <w:tcW w:w="824" w:type="dxa"/>
          </w:tcPr>
          <w:p w14:paraId="1F2CDAD7" w14:textId="77777777" w:rsidR="007A1714" w:rsidRDefault="00000000">
            <w:pPr>
              <w:pStyle w:val="TableParagraph"/>
              <w:spacing w:before="32"/>
              <w:ind w:left="41" w:right="42"/>
              <w:jc w:val="center"/>
              <w:rPr>
                <w:sz w:val="16"/>
              </w:rPr>
            </w:pPr>
            <w:r>
              <w:rPr>
                <w:spacing w:val="-5"/>
                <w:sz w:val="16"/>
              </w:rPr>
              <w:t>N/A</w:t>
            </w:r>
          </w:p>
        </w:tc>
        <w:tc>
          <w:tcPr>
            <w:tcW w:w="581" w:type="dxa"/>
          </w:tcPr>
          <w:p w14:paraId="16D42620" w14:textId="77777777" w:rsidR="007A1714" w:rsidRDefault="00000000">
            <w:pPr>
              <w:pStyle w:val="TableParagraph"/>
              <w:spacing w:before="32"/>
              <w:ind w:left="244"/>
              <w:rPr>
                <w:sz w:val="16"/>
              </w:rPr>
            </w:pPr>
            <w:r>
              <w:rPr>
                <w:spacing w:val="-5"/>
                <w:sz w:val="16"/>
              </w:rPr>
              <w:t>(2)</w:t>
            </w:r>
          </w:p>
        </w:tc>
      </w:tr>
      <w:tr w:rsidR="007A1714" w14:paraId="22F532FB" w14:textId="77777777">
        <w:trPr>
          <w:trHeight w:val="245"/>
        </w:trPr>
        <w:tc>
          <w:tcPr>
            <w:tcW w:w="313" w:type="dxa"/>
          </w:tcPr>
          <w:p w14:paraId="72BCEF65" w14:textId="77777777" w:rsidR="007A1714" w:rsidRDefault="00000000">
            <w:pPr>
              <w:pStyle w:val="TableParagraph"/>
              <w:spacing w:before="32"/>
              <w:ind w:left="1"/>
              <w:rPr>
                <w:sz w:val="16"/>
              </w:rPr>
            </w:pPr>
            <w:r>
              <w:rPr>
                <w:spacing w:val="-10"/>
                <w:sz w:val="16"/>
              </w:rPr>
              <w:t>3</w:t>
            </w:r>
          </w:p>
        </w:tc>
        <w:tc>
          <w:tcPr>
            <w:tcW w:w="1040" w:type="dxa"/>
          </w:tcPr>
          <w:p w14:paraId="5538EEA0" w14:textId="77777777" w:rsidR="007A1714" w:rsidRDefault="00000000">
            <w:pPr>
              <w:pStyle w:val="TableParagraph"/>
              <w:spacing w:before="32"/>
              <w:ind w:left="110" w:right="42"/>
              <w:jc w:val="center"/>
              <w:rPr>
                <w:sz w:val="16"/>
              </w:rPr>
            </w:pPr>
            <w:r>
              <w:rPr>
                <w:sz w:val="16"/>
              </w:rPr>
              <w:t>29</w:t>
            </w:r>
            <w:r>
              <w:rPr>
                <w:spacing w:val="-5"/>
                <w:sz w:val="16"/>
              </w:rPr>
              <w:t xml:space="preserve"> </w:t>
            </w:r>
            <w:r>
              <w:rPr>
                <w:sz w:val="16"/>
              </w:rPr>
              <w:t>Apr</w:t>
            </w:r>
            <w:r>
              <w:rPr>
                <w:spacing w:val="-4"/>
                <w:sz w:val="16"/>
              </w:rPr>
              <w:t xml:space="preserve"> 1973</w:t>
            </w:r>
          </w:p>
        </w:tc>
        <w:tc>
          <w:tcPr>
            <w:tcW w:w="741" w:type="dxa"/>
          </w:tcPr>
          <w:p w14:paraId="04275090" w14:textId="77777777" w:rsidR="007A1714" w:rsidRDefault="00000000">
            <w:pPr>
              <w:pStyle w:val="TableParagraph"/>
              <w:spacing w:before="32"/>
              <w:ind w:left="85"/>
              <w:rPr>
                <w:sz w:val="16"/>
              </w:rPr>
            </w:pPr>
            <w:r>
              <w:rPr>
                <w:spacing w:val="-2"/>
                <w:sz w:val="16"/>
              </w:rPr>
              <w:t>21:06</w:t>
            </w:r>
          </w:p>
        </w:tc>
        <w:tc>
          <w:tcPr>
            <w:tcW w:w="902" w:type="dxa"/>
          </w:tcPr>
          <w:p w14:paraId="734A4F05" w14:textId="77777777" w:rsidR="007A1714" w:rsidRDefault="00000000">
            <w:pPr>
              <w:pStyle w:val="TableParagraph"/>
              <w:spacing w:before="32"/>
              <w:ind w:left="216"/>
              <w:rPr>
                <w:sz w:val="16"/>
              </w:rPr>
            </w:pPr>
            <w:r>
              <w:rPr>
                <w:spacing w:val="-2"/>
                <w:sz w:val="16"/>
              </w:rPr>
              <w:t>N14W73</w:t>
            </w:r>
          </w:p>
        </w:tc>
        <w:tc>
          <w:tcPr>
            <w:tcW w:w="942" w:type="dxa"/>
          </w:tcPr>
          <w:p w14:paraId="04C66131" w14:textId="77777777" w:rsidR="007A1714" w:rsidRDefault="00000000">
            <w:pPr>
              <w:pStyle w:val="TableParagraph"/>
              <w:spacing w:before="32"/>
              <w:ind w:left="107"/>
              <w:rPr>
                <w:sz w:val="16"/>
              </w:rPr>
            </w:pPr>
            <w:r>
              <w:rPr>
                <w:spacing w:val="-10"/>
                <w:sz w:val="16"/>
              </w:rPr>
              <w:t>–</w:t>
            </w:r>
          </w:p>
        </w:tc>
        <w:tc>
          <w:tcPr>
            <w:tcW w:w="1161" w:type="dxa"/>
          </w:tcPr>
          <w:p w14:paraId="498B3758" w14:textId="77777777" w:rsidR="007A1714" w:rsidRDefault="00000000">
            <w:pPr>
              <w:pStyle w:val="TableParagraph"/>
              <w:spacing w:before="32"/>
              <w:ind w:right="325"/>
              <w:jc w:val="right"/>
              <w:rPr>
                <w:sz w:val="16"/>
              </w:rPr>
            </w:pPr>
            <w:r>
              <w:rPr>
                <w:spacing w:val="-5"/>
                <w:sz w:val="16"/>
              </w:rPr>
              <w:t>2B</w:t>
            </w:r>
          </w:p>
        </w:tc>
        <w:tc>
          <w:tcPr>
            <w:tcW w:w="1201" w:type="dxa"/>
          </w:tcPr>
          <w:p w14:paraId="7CD6FAB0" w14:textId="77777777" w:rsidR="007A1714" w:rsidRDefault="00000000">
            <w:pPr>
              <w:pStyle w:val="TableParagraph"/>
              <w:spacing w:before="32"/>
              <w:ind w:left="87" w:right="126"/>
              <w:jc w:val="center"/>
              <w:rPr>
                <w:sz w:val="16"/>
              </w:rPr>
            </w:pPr>
            <w:r>
              <w:rPr>
                <w:spacing w:val="-2"/>
                <w:sz w:val="16"/>
              </w:rPr>
              <w:t>1.4(SH)</w:t>
            </w:r>
          </w:p>
        </w:tc>
        <w:tc>
          <w:tcPr>
            <w:tcW w:w="1227" w:type="dxa"/>
          </w:tcPr>
          <w:p w14:paraId="5E5C3C54" w14:textId="77777777" w:rsidR="007A1714" w:rsidRDefault="00000000">
            <w:pPr>
              <w:pStyle w:val="TableParagraph"/>
              <w:spacing w:before="32"/>
              <w:ind w:left="350"/>
              <w:rPr>
                <w:sz w:val="16"/>
              </w:rPr>
            </w:pPr>
            <w:r>
              <w:rPr>
                <w:spacing w:val="-2"/>
                <w:sz w:val="16"/>
              </w:rPr>
              <w:t>22:14</w:t>
            </w:r>
          </w:p>
        </w:tc>
        <w:tc>
          <w:tcPr>
            <w:tcW w:w="1055" w:type="dxa"/>
          </w:tcPr>
          <w:p w14:paraId="13834F3D" w14:textId="77777777" w:rsidR="007A1714" w:rsidRDefault="00000000">
            <w:pPr>
              <w:pStyle w:val="TableParagraph"/>
              <w:spacing w:before="31"/>
              <w:ind w:right="77"/>
              <w:jc w:val="right"/>
              <w:rPr>
                <w:sz w:val="16"/>
              </w:rPr>
            </w:pPr>
            <w:r>
              <w:rPr>
                <w:w w:val="110"/>
                <w:sz w:val="16"/>
              </w:rPr>
              <w:t>1.6</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5"/>
                <w:w w:val="110"/>
                <w:sz w:val="16"/>
              </w:rPr>
              <w:t>10</w:t>
            </w:r>
            <w:r>
              <w:rPr>
                <w:spacing w:val="-5"/>
                <w:w w:val="110"/>
                <w:sz w:val="16"/>
                <w:vertAlign w:val="superscript"/>
              </w:rPr>
              <w:t>5</w:t>
            </w:r>
          </w:p>
        </w:tc>
        <w:tc>
          <w:tcPr>
            <w:tcW w:w="813" w:type="dxa"/>
          </w:tcPr>
          <w:p w14:paraId="2F83A024" w14:textId="77777777" w:rsidR="007A1714" w:rsidRDefault="00000000">
            <w:pPr>
              <w:pStyle w:val="TableParagraph"/>
              <w:spacing w:before="32"/>
              <w:ind w:right="259"/>
              <w:jc w:val="right"/>
              <w:rPr>
                <w:sz w:val="16"/>
              </w:rPr>
            </w:pPr>
            <w:r>
              <w:rPr>
                <w:spacing w:val="-5"/>
                <w:sz w:val="16"/>
              </w:rPr>
              <w:t>68</w:t>
            </w:r>
          </w:p>
        </w:tc>
        <w:tc>
          <w:tcPr>
            <w:tcW w:w="824" w:type="dxa"/>
          </w:tcPr>
          <w:p w14:paraId="67A35BC5" w14:textId="77777777" w:rsidR="007A1714" w:rsidRDefault="00000000">
            <w:pPr>
              <w:pStyle w:val="TableParagraph"/>
              <w:spacing w:before="32"/>
              <w:ind w:left="41" w:right="42"/>
              <w:jc w:val="center"/>
              <w:rPr>
                <w:sz w:val="16"/>
              </w:rPr>
            </w:pPr>
            <w:r>
              <w:rPr>
                <w:spacing w:val="-5"/>
                <w:sz w:val="16"/>
              </w:rPr>
              <w:t>N/A</w:t>
            </w:r>
          </w:p>
        </w:tc>
        <w:tc>
          <w:tcPr>
            <w:tcW w:w="581" w:type="dxa"/>
          </w:tcPr>
          <w:p w14:paraId="0104747B" w14:textId="77777777" w:rsidR="007A1714" w:rsidRDefault="00000000">
            <w:pPr>
              <w:pStyle w:val="TableParagraph"/>
              <w:spacing w:before="32"/>
              <w:ind w:left="244"/>
              <w:rPr>
                <w:sz w:val="16"/>
              </w:rPr>
            </w:pPr>
            <w:r>
              <w:rPr>
                <w:spacing w:val="-5"/>
                <w:sz w:val="16"/>
              </w:rPr>
              <w:t>(2)</w:t>
            </w:r>
          </w:p>
        </w:tc>
      </w:tr>
      <w:tr w:rsidR="007A1714" w14:paraId="0A7952A1" w14:textId="77777777">
        <w:trPr>
          <w:trHeight w:val="244"/>
        </w:trPr>
        <w:tc>
          <w:tcPr>
            <w:tcW w:w="313" w:type="dxa"/>
          </w:tcPr>
          <w:p w14:paraId="33B185AD" w14:textId="77777777" w:rsidR="007A1714" w:rsidRDefault="00000000">
            <w:pPr>
              <w:pStyle w:val="TableParagraph"/>
              <w:spacing w:before="32"/>
              <w:ind w:left="1"/>
              <w:rPr>
                <w:sz w:val="16"/>
              </w:rPr>
            </w:pPr>
            <w:r>
              <w:rPr>
                <w:spacing w:val="-10"/>
                <w:sz w:val="16"/>
              </w:rPr>
              <w:t>4</w:t>
            </w:r>
          </w:p>
        </w:tc>
        <w:tc>
          <w:tcPr>
            <w:tcW w:w="1040" w:type="dxa"/>
          </w:tcPr>
          <w:p w14:paraId="3C620F8F" w14:textId="77777777" w:rsidR="007A1714" w:rsidRDefault="00000000">
            <w:pPr>
              <w:pStyle w:val="TableParagraph"/>
              <w:spacing w:before="32"/>
              <w:ind w:right="42"/>
              <w:jc w:val="center"/>
              <w:rPr>
                <w:sz w:val="16"/>
              </w:rPr>
            </w:pPr>
            <w:r>
              <w:rPr>
                <w:sz w:val="16"/>
              </w:rPr>
              <w:t>4</w:t>
            </w:r>
            <w:r>
              <w:rPr>
                <w:spacing w:val="10"/>
                <w:sz w:val="16"/>
              </w:rPr>
              <w:t xml:space="preserve"> </w:t>
            </w:r>
            <w:r>
              <w:rPr>
                <w:sz w:val="16"/>
              </w:rPr>
              <w:t>Jul</w:t>
            </w:r>
            <w:r>
              <w:rPr>
                <w:spacing w:val="11"/>
                <w:sz w:val="16"/>
              </w:rPr>
              <w:t xml:space="preserve"> </w:t>
            </w:r>
            <w:r>
              <w:rPr>
                <w:spacing w:val="-4"/>
                <w:sz w:val="16"/>
              </w:rPr>
              <w:t>1974</w:t>
            </w:r>
          </w:p>
        </w:tc>
        <w:tc>
          <w:tcPr>
            <w:tcW w:w="741" w:type="dxa"/>
          </w:tcPr>
          <w:p w14:paraId="18FBAAA5" w14:textId="77777777" w:rsidR="007A1714" w:rsidRDefault="00000000">
            <w:pPr>
              <w:pStyle w:val="TableParagraph"/>
              <w:spacing w:before="32"/>
              <w:ind w:left="85"/>
              <w:rPr>
                <w:sz w:val="16"/>
              </w:rPr>
            </w:pPr>
            <w:r>
              <w:rPr>
                <w:spacing w:val="-2"/>
                <w:sz w:val="16"/>
              </w:rPr>
              <w:t>13:54g</w:t>
            </w:r>
          </w:p>
        </w:tc>
        <w:tc>
          <w:tcPr>
            <w:tcW w:w="902" w:type="dxa"/>
          </w:tcPr>
          <w:p w14:paraId="09CE34E4" w14:textId="77777777" w:rsidR="007A1714" w:rsidRDefault="00000000">
            <w:pPr>
              <w:pStyle w:val="TableParagraph"/>
              <w:spacing w:before="32"/>
              <w:ind w:left="216"/>
              <w:rPr>
                <w:sz w:val="16"/>
              </w:rPr>
            </w:pPr>
            <w:r>
              <w:rPr>
                <w:spacing w:val="-2"/>
                <w:sz w:val="16"/>
              </w:rPr>
              <w:t>S16W08</w:t>
            </w:r>
          </w:p>
        </w:tc>
        <w:tc>
          <w:tcPr>
            <w:tcW w:w="942" w:type="dxa"/>
          </w:tcPr>
          <w:p w14:paraId="46CFC41A" w14:textId="77777777" w:rsidR="007A1714" w:rsidRDefault="00000000">
            <w:pPr>
              <w:pStyle w:val="TableParagraph"/>
              <w:spacing w:before="32"/>
              <w:ind w:left="107"/>
              <w:rPr>
                <w:sz w:val="16"/>
              </w:rPr>
            </w:pPr>
            <w:r>
              <w:rPr>
                <w:spacing w:val="-10"/>
                <w:sz w:val="16"/>
              </w:rPr>
              <w:t>–</w:t>
            </w:r>
          </w:p>
        </w:tc>
        <w:tc>
          <w:tcPr>
            <w:tcW w:w="1161" w:type="dxa"/>
          </w:tcPr>
          <w:p w14:paraId="2BA2F8E8" w14:textId="77777777" w:rsidR="007A1714" w:rsidRDefault="00000000">
            <w:pPr>
              <w:pStyle w:val="TableParagraph"/>
              <w:spacing w:before="32"/>
              <w:ind w:right="325"/>
              <w:jc w:val="right"/>
              <w:rPr>
                <w:sz w:val="16"/>
              </w:rPr>
            </w:pPr>
            <w:r>
              <w:rPr>
                <w:spacing w:val="-5"/>
                <w:sz w:val="16"/>
              </w:rPr>
              <w:t>2B</w:t>
            </w:r>
          </w:p>
        </w:tc>
        <w:tc>
          <w:tcPr>
            <w:tcW w:w="1201" w:type="dxa"/>
          </w:tcPr>
          <w:p w14:paraId="26339F7E" w14:textId="77777777" w:rsidR="007A1714" w:rsidRDefault="00000000">
            <w:pPr>
              <w:pStyle w:val="TableParagraph"/>
              <w:spacing w:before="32"/>
              <w:ind w:right="126"/>
              <w:jc w:val="center"/>
              <w:rPr>
                <w:sz w:val="16"/>
              </w:rPr>
            </w:pPr>
            <w:r>
              <w:rPr>
                <w:spacing w:val="-2"/>
                <w:sz w:val="16"/>
              </w:rPr>
              <w:t>1.4(K)</w:t>
            </w:r>
          </w:p>
        </w:tc>
        <w:tc>
          <w:tcPr>
            <w:tcW w:w="1227" w:type="dxa"/>
          </w:tcPr>
          <w:p w14:paraId="257A7BFE" w14:textId="77777777" w:rsidR="007A1714" w:rsidRDefault="00000000">
            <w:pPr>
              <w:pStyle w:val="TableParagraph"/>
              <w:spacing w:before="32"/>
              <w:ind w:left="350"/>
              <w:rPr>
                <w:sz w:val="16"/>
              </w:rPr>
            </w:pPr>
            <w:r>
              <w:rPr>
                <w:spacing w:val="-2"/>
                <w:sz w:val="16"/>
              </w:rPr>
              <w:t>14:22</w:t>
            </w:r>
          </w:p>
        </w:tc>
        <w:tc>
          <w:tcPr>
            <w:tcW w:w="1055" w:type="dxa"/>
          </w:tcPr>
          <w:p w14:paraId="66F3833B" w14:textId="77777777" w:rsidR="007A1714" w:rsidRDefault="00000000">
            <w:pPr>
              <w:pStyle w:val="TableParagraph"/>
              <w:spacing w:before="30"/>
              <w:ind w:right="77"/>
              <w:jc w:val="right"/>
              <w:rPr>
                <w:sz w:val="16"/>
              </w:rPr>
            </w:pPr>
            <w:r>
              <w:rPr>
                <w:w w:val="110"/>
                <w:sz w:val="16"/>
              </w:rPr>
              <w:t>8.0</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5"/>
                <w:w w:val="110"/>
                <w:sz w:val="16"/>
              </w:rPr>
              <w:t>10</w:t>
            </w:r>
            <w:r>
              <w:rPr>
                <w:spacing w:val="-5"/>
                <w:w w:val="110"/>
                <w:sz w:val="16"/>
                <w:vertAlign w:val="superscript"/>
              </w:rPr>
              <w:t>5</w:t>
            </w:r>
          </w:p>
        </w:tc>
        <w:tc>
          <w:tcPr>
            <w:tcW w:w="813" w:type="dxa"/>
          </w:tcPr>
          <w:p w14:paraId="26FE64F9" w14:textId="77777777" w:rsidR="007A1714" w:rsidRDefault="00000000">
            <w:pPr>
              <w:pStyle w:val="TableParagraph"/>
              <w:spacing w:before="32"/>
              <w:ind w:right="259"/>
              <w:jc w:val="right"/>
              <w:rPr>
                <w:sz w:val="16"/>
              </w:rPr>
            </w:pPr>
            <w:r>
              <w:rPr>
                <w:spacing w:val="-5"/>
                <w:sz w:val="16"/>
              </w:rPr>
              <w:t>28</w:t>
            </w:r>
          </w:p>
        </w:tc>
        <w:tc>
          <w:tcPr>
            <w:tcW w:w="824" w:type="dxa"/>
          </w:tcPr>
          <w:p w14:paraId="08746593" w14:textId="77777777" w:rsidR="007A1714" w:rsidRDefault="00000000">
            <w:pPr>
              <w:pStyle w:val="TableParagraph"/>
              <w:spacing w:before="32"/>
              <w:ind w:left="41" w:right="42"/>
              <w:jc w:val="center"/>
              <w:rPr>
                <w:sz w:val="16"/>
              </w:rPr>
            </w:pPr>
            <w:r>
              <w:rPr>
                <w:spacing w:val="-5"/>
                <w:sz w:val="16"/>
              </w:rPr>
              <w:t>N/A</w:t>
            </w:r>
          </w:p>
        </w:tc>
        <w:tc>
          <w:tcPr>
            <w:tcW w:w="581" w:type="dxa"/>
          </w:tcPr>
          <w:p w14:paraId="746965F5" w14:textId="77777777" w:rsidR="007A1714" w:rsidRDefault="00000000">
            <w:pPr>
              <w:pStyle w:val="TableParagraph"/>
              <w:spacing w:before="32"/>
              <w:ind w:left="244"/>
              <w:rPr>
                <w:sz w:val="16"/>
              </w:rPr>
            </w:pPr>
            <w:r>
              <w:rPr>
                <w:spacing w:val="-5"/>
                <w:sz w:val="16"/>
              </w:rPr>
              <w:t>(3)</w:t>
            </w:r>
          </w:p>
        </w:tc>
      </w:tr>
      <w:tr w:rsidR="007A1714" w14:paraId="032CB49B" w14:textId="77777777">
        <w:trPr>
          <w:trHeight w:val="244"/>
        </w:trPr>
        <w:tc>
          <w:tcPr>
            <w:tcW w:w="313" w:type="dxa"/>
          </w:tcPr>
          <w:p w14:paraId="6B63B03F" w14:textId="77777777" w:rsidR="007A1714" w:rsidRDefault="00000000">
            <w:pPr>
              <w:pStyle w:val="TableParagraph"/>
              <w:spacing w:before="32"/>
              <w:ind w:left="1"/>
              <w:rPr>
                <w:sz w:val="16"/>
              </w:rPr>
            </w:pPr>
            <w:r>
              <w:rPr>
                <w:spacing w:val="-10"/>
                <w:sz w:val="16"/>
              </w:rPr>
              <w:t>5</w:t>
            </w:r>
          </w:p>
        </w:tc>
        <w:tc>
          <w:tcPr>
            <w:tcW w:w="1040" w:type="dxa"/>
          </w:tcPr>
          <w:p w14:paraId="6A6D3ED8" w14:textId="77777777" w:rsidR="007A1714" w:rsidRDefault="00000000">
            <w:pPr>
              <w:pStyle w:val="TableParagraph"/>
              <w:spacing w:before="32"/>
              <w:ind w:left="110" w:right="42"/>
              <w:jc w:val="center"/>
              <w:rPr>
                <w:sz w:val="16"/>
              </w:rPr>
            </w:pPr>
            <w:r>
              <w:rPr>
                <w:sz w:val="16"/>
              </w:rPr>
              <w:t>16 Feb</w:t>
            </w:r>
            <w:r>
              <w:rPr>
                <w:spacing w:val="1"/>
                <w:sz w:val="16"/>
              </w:rPr>
              <w:t xml:space="preserve"> </w:t>
            </w:r>
            <w:r>
              <w:rPr>
                <w:spacing w:val="-4"/>
                <w:sz w:val="16"/>
              </w:rPr>
              <w:t>1979</w:t>
            </w:r>
          </w:p>
        </w:tc>
        <w:tc>
          <w:tcPr>
            <w:tcW w:w="741" w:type="dxa"/>
          </w:tcPr>
          <w:p w14:paraId="7C10DC47" w14:textId="77777777" w:rsidR="007A1714" w:rsidRDefault="00000000">
            <w:pPr>
              <w:pStyle w:val="TableParagraph"/>
              <w:spacing w:before="32"/>
              <w:ind w:left="85"/>
              <w:rPr>
                <w:sz w:val="16"/>
              </w:rPr>
            </w:pPr>
            <w:r>
              <w:rPr>
                <w:spacing w:val="-2"/>
                <w:sz w:val="16"/>
              </w:rPr>
              <w:t>01:51h</w:t>
            </w:r>
          </w:p>
        </w:tc>
        <w:tc>
          <w:tcPr>
            <w:tcW w:w="902" w:type="dxa"/>
          </w:tcPr>
          <w:p w14:paraId="2DDF7AA4" w14:textId="77777777" w:rsidR="007A1714" w:rsidRDefault="00000000">
            <w:pPr>
              <w:pStyle w:val="TableParagraph"/>
              <w:spacing w:before="32"/>
              <w:ind w:left="216"/>
              <w:rPr>
                <w:sz w:val="16"/>
              </w:rPr>
            </w:pPr>
            <w:r>
              <w:rPr>
                <w:spacing w:val="-2"/>
                <w:sz w:val="16"/>
              </w:rPr>
              <w:t>N16E59</w:t>
            </w:r>
          </w:p>
        </w:tc>
        <w:tc>
          <w:tcPr>
            <w:tcW w:w="942" w:type="dxa"/>
          </w:tcPr>
          <w:p w14:paraId="7170C050" w14:textId="77777777" w:rsidR="007A1714" w:rsidRDefault="00000000">
            <w:pPr>
              <w:pStyle w:val="TableParagraph"/>
              <w:spacing w:before="32"/>
              <w:ind w:left="107"/>
              <w:rPr>
                <w:sz w:val="16"/>
              </w:rPr>
            </w:pPr>
            <w:r>
              <w:rPr>
                <w:spacing w:val="-2"/>
                <w:sz w:val="16"/>
              </w:rPr>
              <w:t>02:00</w:t>
            </w:r>
          </w:p>
        </w:tc>
        <w:tc>
          <w:tcPr>
            <w:tcW w:w="1161" w:type="dxa"/>
          </w:tcPr>
          <w:p w14:paraId="0D8EBBFF" w14:textId="77777777" w:rsidR="007A1714" w:rsidRDefault="00000000">
            <w:pPr>
              <w:pStyle w:val="TableParagraph"/>
              <w:spacing w:before="32"/>
              <w:ind w:right="317"/>
              <w:jc w:val="right"/>
              <w:rPr>
                <w:sz w:val="16"/>
              </w:rPr>
            </w:pPr>
            <w:r>
              <w:rPr>
                <w:spacing w:val="-5"/>
                <w:sz w:val="16"/>
              </w:rPr>
              <w:t>X2</w:t>
            </w:r>
          </w:p>
        </w:tc>
        <w:tc>
          <w:tcPr>
            <w:tcW w:w="1201" w:type="dxa"/>
          </w:tcPr>
          <w:p w14:paraId="37CECDB9" w14:textId="77777777" w:rsidR="007A1714" w:rsidRDefault="00000000">
            <w:pPr>
              <w:pStyle w:val="TableParagraph"/>
              <w:spacing w:before="32"/>
              <w:ind w:left="26" w:right="126"/>
              <w:jc w:val="center"/>
              <w:rPr>
                <w:sz w:val="16"/>
              </w:rPr>
            </w:pPr>
            <w:r>
              <w:rPr>
                <w:spacing w:val="-2"/>
                <w:sz w:val="16"/>
              </w:rPr>
              <w:t>1.4(M)</w:t>
            </w:r>
          </w:p>
        </w:tc>
        <w:tc>
          <w:tcPr>
            <w:tcW w:w="1227" w:type="dxa"/>
          </w:tcPr>
          <w:p w14:paraId="13B712DE" w14:textId="77777777" w:rsidR="007A1714" w:rsidRDefault="00000000">
            <w:pPr>
              <w:pStyle w:val="TableParagraph"/>
              <w:spacing w:before="32"/>
              <w:ind w:left="350"/>
              <w:rPr>
                <w:sz w:val="16"/>
              </w:rPr>
            </w:pPr>
            <w:r>
              <w:rPr>
                <w:spacing w:val="-2"/>
                <w:sz w:val="16"/>
              </w:rPr>
              <w:t>02:32</w:t>
            </w:r>
          </w:p>
        </w:tc>
        <w:tc>
          <w:tcPr>
            <w:tcW w:w="1055" w:type="dxa"/>
          </w:tcPr>
          <w:p w14:paraId="715B8E43" w14:textId="77777777" w:rsidR="007A1714" w:rsidRDefault="00000000">
            <w:pPr>
              <w:pStyle w:val="TableParagraph"/>
              <w:spacing w:before="30"/>
              <w:ind w:right="77"/>
              <w:jc w:val="right"/>
              <w:rPr>
                <w:sz w:val="16"/>
              </w:rPr>
            </w:pPr>
            <w:r>
              <w:rPr>
                <w:w w:val="110"/>
                <w:sz w:val="16"/>
              </w:rPr>
              <w:t>8.8</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5"/>
                <w:w w:val="110"/>
                <w:sz w:val="16"/>
              </w:rPr>
              <w:t>10</w:t>
            </w:r>
            <w:r>
              <w:rPr>
                <w:spacing w:val="-5"/>
                <w:w w:val="110"/>
                <w:sz w:val="16"/>
                <w:vertAlign w:val="superscript"/>
              </w:rPr>
              <w:t>4</w:t>
            </w:r>
          </w:p>
        </w:tc>
        <w:tc>
          <w:tcPr>
            <w:tcW w:w="813" w:type="dxa"/>
          </w:tcPr>
          <w:p w14:paraId="606D8258" w14:textId="77777777" w:rsidR="007A1714" w:rsidRDefault="00000000">
            <w:pPr>
              <w:pStyle w:val="TableParagraph"/>
              <w:spacing w:before="32"/>
              <w:ind w:right="259"/>
              <w:jc w:val="right"/>
              <w:rPr>
                <w:sz w:val="16"/>
              </w:rPr>
            </w:pPr>
            <w:r>
              <w:rPr>
                <w:spacing w:val="-5"/>
                <w:sz w:val="16"/>
              </w:rPr>
              <w:t>41</w:t>
            </w:r>
          </w:p>
        </w:tc>
        <w:tc>
          <w:tcPr>
            <w:tcW w:w="824" w:type="dxa"/>
          </w:tcPr>
          <w:p w14:paraId="642E5A49" w14:textId="77777777" w:rsidR="007A1714" w:rsidRDefault="00000000">
            <w:pPr>
              <w:pStyle w:val="TableParagraph"/>
              <w:spacing w:before="32"/>
              <w:ind w:left="41" w:right="42"/>
              <w:jc w:val="center"/>
              <w:rPr>
                <w:sz w:val="16"/>
              </w:rPr>
            </w:pPr>
            <w:r>
              <w:rPr>
                <w:spacing w:val="-5"/>
                <w:sz w:val="16"/>
              </w:rPr>
              <w:t>N/A</w:t>
            </w:r>
          </w:p>
        </w:tc>
        <w:tc>
          <w:tcPr>
            <w:tcW w:w="581" w:type="dxa"/>
          </w:tcPr>
          <w:p w14:paraId="614A8712" w14:textId="77777777" w:rsidR="007A1714" w:rsidRDefault="00000000">
            <w:pPr>
              <w:pStyle w:val="TableParagraph"/>
              <w:spacing w:before="32"/>
              <w:ind w:left="244"/>
              <w:rPr>
                <w:sz w:val="16"/>
              </w:rPr>
            </w:pPr>
            <w:r>
              <w:rPr>
                <w:spacing w:val="-5"/>
                <w:sz w:val="16"/>
              </w:rPr>
              <w:t>(4)</w:t>
            </w:r>
          </w:p>
        </w:tc>
      </w:tr>
      <w:tr w:rsidR="007A1714" w14:paraId="5D81979D" w14:textId="77777777">
        <w:trPr>
          <w:trHeight w:val="244"/>
        </w:trPr>
        <w:tc>
          <w:tcPr>
            <w:tcW w:w="313" w:type="dxa"/>
          </w:tcPr>
          <w:p w14:paraId="65194379" w14:textId="77777777" w:rsidR="007A1714" w:rsidRDefault="00000000">
            <w:pPr>
              <w:pStyle w:val="TableParagraph"/>
              <w:spacing w:before="32"/>
              <w:ind w:left="1"/>
              <w:rPr>
                <w:sz w:val="16"/>
              </w:rPr>
            </w:pPr>
            <w:r>
              <w:rPr>
                <w:spacing w:val="-10"/>
                <w:sz w:val="16"/>
              </w:rPr>
              <w:t>6</w:t>
            </w:r>
          </w:p>
        </w:tc>
        <w:tc>
          <w:tcPr>
            <w:tcW w:w="1040" w:type="dxa"/>
          </w:tcPr>
          <w:p w14:paraId="153E5666" w14:textId="77777777" w:rsidR="007A1714" w:rsidRDefault="00000000">
            <w:pPr>
              <w:pStyle w:val="TableParagraph"/>
              <w:spacing w:before="32"/>
              <w:ind w:left="110" w:right="42"/>
              <w:jc w:val="center"/>
              <w:rPr>
                <w:sz w:val="16"/>
              </w:rPr>
            </w:pPr>
            <w:r>
              <w:rPr>
                <w:sz w:val="16"/>
              </w:rPr>
              <w:t>15</w:t>
            </w:r>
            <w:r>
              <w:rPr>
                <w:spacing w:val="-5"/>
                <w:sz w:val="16"/>
              </w:rPr>
              <w:t xml:space="preserve"> </w:t>
            </w:r>
            <w:r>
              <w:rPr>
                <w:sz w:val="16"/>
              </w:rPr>
              <w:t>Apr</w:t>
            </w:r>
            <w:r>
              <w:rPr>
                <w:spacing w:val="-4"/>
                <w:sz w:val="16"/>
              </w:rPr>
              <w:t xml:space="preserve"> 1990</w:t>
            </w:r>
          </w:p>
        </w:tc>
        <w:tc>
          <w:tcPr>
            <w:tcW w:w="741" w:type="dxa"/>
          </w:tcPr>
          <w:p w14:paraId="13853E94" w14:textId="77777777" w:rsidR="007A1714" w:rsidRDefault="00000000">
            <w:pPr>
              <w:pStyle w:val="TableParagraph"/>
              <w:spacing w:before="32"/>
              <w:ind w:left="85"/>
              <w:rPr>
                <w:sz w:val="16"/>
              </w:rPr>
            </w:pPr>
            <w:r>
              <w:rPr>
                <w:spacing w:val="-2"/>
                <w:sz w:val="16"/>
              </w:rPr>
              <w:t>03:00</w:t>
            </w:r>
          </w:p>
        </w:tc>
        <w:tc>
          <w:tcPr>
            <w:tcW w:w="902" w:type="dxa"/>
          </w:tcPr>
          <w:p w14:paraId="79BE7E17" w14:textId="77777777" w:rsidR="007A1714" w:rsidRDefault="00000000">
            <w:pPr>
              <w:pStyle w:val="TableParagraph"/>
              <w:spacing w:before="32"/>
              <w:ind w:left="216"/>
              <w:rPr>
                <w:sz w:val="16"/>
              </w:rPr>
            </w:pPr>
            <w:r>
              <w:rPr>
                <w:spacing w:val="-2"/>
                <w:sz w:val="16"/>
              </w:rPr>
              <w:t>N32E54</w:t>
            </w:r>
          </w:p>
        </w:tc>
        <w:tc>
          <w:tcPr>
            <w:tcW w:w="942" w:type="dxa"/>
          </w:tcPr>
          <w:p w14:paraId="1BF83FC1" w14:textId="77777777" w:rsidR="007A1714" w:rsidRDefault="00000000">
            <w:pPr>
              <w:pStyle w:val="TableParagraph"/>
              <w:spacing w:before="32"/>
              <w:ind w:left="107"/>
              <w:rPr>
                <w:sz w:val="16"/>
              </w:rPr>
            </w:pPr>
            <w:r>
              <w:rPr>
                <w:spacing w:val="-2"/>
                <w:sz w:val="16"/>
              </w:rPr>
              <w:t>02:55</w:t>
            </w:r>
          </w:p>
        </w:tc>
        <w:tc>
          <w:tcPr>
            <w:tcW w:w="1161" w:type="dxa"/>
          </w:tcPr>
          <w:p w14:paraId="1DB28B48" w14:textId="77777777" w:rsidR="007A1714" w:rsidRDefault="00000000">
            <w:pPr>
              <w:pStyle w:val="TableParagraph"/>
              <w:spacing w:before="32"/>
              <w:ind w:right="317"/>
              <w:jc w:val="right"/>
              <w:rPr>
                <w:sz w:val="16"/>
              </w:rPr>
            </w:pPr>
            <w:r>
              <w:rPr>
                <w:spacing w:val="-5"/>
                <w:sz w:val="16"/>
              </w:rPr>
              <w:t>X1</w:t>
            </w:r>
          </w:p>
        </w:tc>
        <w:tc>
          <w:tcPr>
            <w:tcW w:w="1201" w:type="dxa"/>
          </w:tcPr>
          <w:p w14:paraId="65961D86" w14:textId="77777777" w:rsidR="007A1714" w:rsidRDefault="00000000">
            <w:pPr>
              <w:pStyle w:val="TableParagraph"/>
              <w:spacing w:before="32"/>
              <w:ind w:right="126"/>
              <w:jc w:val="center"/>
              <w:rPr>
                <w:sz w:val="16"/>
              </w:rPr>
            </w:pPr>
            <w:r>
              <w:rPr>
                <w:spacing w:val="-2"/>
                <w:sz w:val="16"/>
              </w:rPr>
              <w:t>1.0(N)</w:t>
            </w:r>
          </w:p>
        </w:tc>
        <w:tc>
          <w:tcPr>
            <w:tcW w:w="1227" w:type="dxa"/>
          </w:tcPr>
          <w:p w14:paraId="4AF78BC0" w14:textId="77777777" w:rsidR="007A1714" w:rsidRDefault="00000000">
            <w:pPr>
              <w:pStyle w:val="TableParagraph"/>
              <w:spacing w:before="32"/>
              <w:ind w:left="350"/>
              <w:rPr>
                <w:sz w:val="16"/>
              </w:rPr>
            </w:pPr>
            <w:r>
              <w:rPr>
                <w:spacing w:val="-2"/>
                <w:sz w:val="16"/>
              </w:rPr>
              <w:t>04:40</w:t>
            </w:r>
          </w:p>
        </w:tc>
        <w:tc>
          <w:tcPr>
            <w:tcW w:w="1055" w:type="dxa"/>
          </w:tcPr>
          <w:p w14:paraId="15B91813" w14:textId="77777777" w:rsidR="007A1714" w:rsidRDefault="00000000">
            <w:pPr>
              <w:pStyle w:val="TableParagraph"/>
              <w:spacing w:before="30"/>
              <w:ind w:right="77"/>
              <w:jc w:val="right"/>
              <w:rPr>
                <w:sz w:val="16"/>
              </w:rPr>
            </w:pPr>
            <w:r>
              <w:rPr>
                <w:w w:val="110"/>
                <w:sz w:val="16"/>
              </w:rPr>
              <w:t>7.2</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5"/>
                <w:w w:val="110"/>
                <w:sz w:val="16"/>
              </w:rPr>
              <w:t>10</w:t>
            </w:r>
            <w:r>
              <w:rPr>
                <w:spacing w:val="-5"/>
                <w:w w:val="110"/>
                <w:sz w:val="16"/>
                <w:vertAlign w:val="superscript"/>
              </w:rPr>
              <w:t>5</w:t>
            </w:r>
          </w:p>
        </w:tc>
        <w:tc>
          <w:tcPr>
            <w:tcW w:w="813" w:type="dxa"/>
          </w:tcPr>
          <w:p w14:paraId="78DD43C7" w14:textId="77777777" w:rsidR="007A1714" w:rsidRDefault="00000000">
            <w:pPr>
              <w:pStyle w:val="TableParagraph"/>
              <w:spacing w:before="32"/>
              <w:ind w:right="259"/>
              <w:jc w:val="right"/>
              <w:rPr>
                <w:sz w:val="16"/>
              </w:rPr>
            </w:pPr>
            <w:r>
              <w:rPr>
                <w:spacing w:val="-5"/>
                <w:sz w:val="16"/>
              </w:rPr>
              <w:t>100</w:t>
            </w:r>
          </w:p>
        </w:tc>
        <w:tc>
          <w:tcPr>
            <w:tcW w:w="824" w:type="dxa"/>
          </w:tcPr>
          <w:p w14:paraId="5B7E0FF2" w14:textId="77777777" w:rsidR="007A1714" w:rsidRDefault="00000000">
            <w:pPr>
              <w:pStyle w:val="TableParagraph"/>
              <w:spacing w:before="32"/>
              <w:ind w:left="41" w:right="42"/>
              <w:jc w:val="center"/>
              <w:rPr>
                <w:sz w:val="16"/>
              </w:rPr>
            </w:pPr>
            <w:r>
              <w:rPr>
                <w:spacing w:val="-5"/>
                <w:sz w:val="16"/>
              </w:rPr>
              <w:t>N/A</w:t>
            </w:r>
          </w:p>
        </w:tc>
        <w:tc>
          <w:tcPr>
            <w:tcW w:w="581" w:type="dxa"/>
          </w:tcPr>
          <w:p w14:paraId="0E368B10" w14:textId="77777777" w:rsidR="007A1714" w:rsidRDefault="00000000">
            <w:pPr>
              <w:pStyle w:val="TableParagraph"/>
              <w:spacing w:before="32"/>
              <w:ind w:left="244"/>
              <w:rPr>
                <w:sz w:val="16"/>
              </w:rPr>
            </w:pPr>
            <w:r>
              <w:rPr>
                <w:spacing w:val="-5"/>
                <w:sz w:val="16"/>
              </w:rPr>
              <w:t>(5)</w:t>
            </w:r>
          </w:p>
        </w:tc>
      </w:tr>
      <w:tr w:rsidR="007A1714" w14:paraId="1A2EE559" w14:textId="77777777">
        <w:trPr>
          <w:trHeight w:val="252"/>
        </w:trPr>
        <w:tc>
          <w:tcPr>
            <w:tcW w:w="313" w:type="dxa"/>
          </w:tcPr>
          <w:p w14:paraId="4FA241B8" w14:textId="77777777" w:rsidR="007A1714" w:rsidRDefault="00000000">
            <w:pPr>
              <w:pStyle w:val="TableParagraph"/>
              <w:spacing w:before="32"/>
              <w:ind w:left="1"/>
              <w:rPr>
                <w:sz w:val="16"/>
              </w:rPr>
            </w:pPr>
            <w:r>
              <w:rPr>
                <w:spacing w:val="-10"/>
                <w:sz w:val="16"/>
              </w:rPr>
              <w:t>7</w:t>
            </w:r>
          </w:p>
        </w:tc>
        <w:tc>
          <w:tcPr>
            <w:tcW w:w="1040" w:type="dxa"/>
          </w:tcPr>
          <w:p w14:paraId="1EC007F6" w14:textId="77777777" w:rsidR="007A1714" w:rsidRDefault="00000000">
            <w:pPr>
              <w:pStyle w:val="TableParagraph"/>
              <w:spacing w:before="32"/>
              <w:ind w:left="86" w:right="42"/>
              <w:jc w:val="center"/>
              <w:rPr>
                <w:sz w:val="16"/>
              </w:rPr>
            </w:pPr>
            <w:r>
              <w:rPr>
                <w:sz w:val="16"/>
              </w:rPr>
              <w:t>2</w:t>
            </w:r>
            <w:r>
              <w:rPr>
                <w:spacing w:val="10"/>
                <w:sz w:val="16"/>
              </w:rPr>
              <w:t xml:space="preserve"> </w:t>
            </w:r>
            <w:r>
              <w:rPr>
                <w:sz w:val="16"/>
              </w:rPr>
              <w:t>Nov</w:t>
            </w:r>
            <w:r>
              <w:rPr>
                <w:spacing w:val="10"/>
                <w:sz w:val="16"/>
              </w:rPr>
              <w:t xml:space="preserve"> </w:t>
            </w:r>
            <w:r>
              <w:rPr>
                <w:spacing w:val="-4"/>
                <w:sz w:val="16"/>
              </w:rPr>
              <w:t>1992</w:t>
            </w:r>
          </w:p>
        </w:tc>
        <w:tc>
          <w:tcPr>
            <w:tcW w:w="741" w:type="dxa"/>
          </w:tcPr>
          <w:p w14:paraId="47FE3338" w14:textId="77777777" w:rsidR="007A1714" w:rsidRDefault="00000000">
            <w:pPr>
              <w:pStyle w:val="TableParagraph"/>
              <w:spacing w:before="32"/>
              <w:ind w:left="85"/>
              <w:rPr>
                <w:sz w:val="16"/>
              </w:rPr>
            </w:pPr>
            <w:r>
              <w:rPr>
                <w:spacing w:val="-2"/>
                <w:sz w:val="16"/>
              </w:rPr>
              <w:t>02:54</w:t>
            </w:r>
          </w:p>
        </w:tc>
        <w:tc>
          <w:tcPr>
            <w:tcW w:w="902" w:type="dxa"/>
          </w:tcPr>
          <w:p w14:paraId="7DFFD6CA" w14:textId="77777777" w:rsidR="007A1714" w:rsidRDefault="00000000">
            <w:pPr>
              <w:pStyle w:val="TableParagraph"/>
              <w:spacing w:before="32"/>
              <w:ind w:left="216"/>
              <w:rPr>
                <w:sz w:val="16"/>
              </w:rPr>
            </w:pPr>
            <w:r>
              <w:rPr>
                <w:spacing w:val="-2"/>
                <w:sz w:val="16"/>
              </w:rPr>
              <w:t>S23W90</w:t>
            </w:r>
          </w:p>
        </w:tc>
        <w:tc>
          <w:tcPr>
            <w:tcW w:w="942" w:type="dxa"/>
          </w:tcPr>
          <w:p w14:paraId="5ADFEF5A" w14:textId="77777777" w:rsidR="007A1714" w:rsidRDefault="00000000">
            <w:pPr>
              <w:pStyle w:val="TableParagraph"/>
              <w:spacing w:before="32"/>
              <w:ind w:left="107"/>
              <w:rPr>
                <w:sz w:val="16"/>
              </w:rPr>
            </w:pPr>
            <w:r>
              <w:rPr>
                <w:spacing w:val="-2"/>
                <w:sz w:val="16"/>
              </w:rPr>
              <w:t>03:08</w:t>
            </w:r>
          </w:p>
        </w:tc>
        <w:tc>
          <w:tcPr>
            <w:tcW w:w="1161" w:type="dxa"/>
          </w:tcPr>
          <w:p w14:paraId="5BEE4628" w14:textId="77777777" w:rsidR="007A1714" w:rsidRDefault="00000000">
            <w:pPr>
              <w:pStyle w:val="TableParagraph"/>
              <w:spacing w:before="32"/>
              <w:ind w:right="317"/>
              <w:jc w:val="right"/>
              <w:rPr>
                <w:sz w:val="16"/>
              </w:rPr>
            </w:pPr>
            <w:r>
              <w:rPr>
                <w:spacing w:val="-5"/>
                <w:sz w:val="16"/>
              </w:rPr>
              <w:t>X9</w:t>
            </w:r>
          </w:p>
        </w:tc>
        <w:tc>
          <w:tcPr>
            <w:tcW w:w="1201" w:type="dxa"/>
          </w:tcPr>
          <w:p w14:paraId="5F064D0A" w14:textId="77777777" w:rsidR="007A1714" w:rsidRDefault="00000000">
            <w:pPr>
              <w:pStyle w:val="TableParagraph"/>
              <w:spacing w:before="32"/>
              <w:ind w:right="126"/>
              <w:jc w:val="center"/>
              <w:rPr>
                <w:sz w:val="16"/>
              </w:rPr>
            </w:pPr>
            <w:r>
              <w:rPr>
                <w:spacing w:val="-2"/>
                <w:sz w:val="16"/>
              </w:rPr>
              <w:t>1.0(N)</w:t>
            </w:r>
          </w:p>
        </w:tc>
        <w:tc>
          <w:tcPr>
            <w:tcW w:w="1227" w:type="dxa"/>
          </w:tcPr>
          <w:p w14:paraId="0FC650AD" w14:textId="77777777" w:rsidR="007A1714" w:rsidRDefault="00000000">
            <w:pPr>
              <w:pStyle w:val="TableParagraph"/>
              <w:spacing w:before="32"/>
              <w:ind w:left="350"/>
              <w:rPr>
                <w:sz w:val="16"/>
              </w:rPr>
            </w:pPr>
            <w:r>
              <w:rPr>
                <w:spacing w:val="-2"/>
                <w:sz w:val="16"/>
              </w:rPr>
              <w:t>03:02</w:t>
            </w:r>
          </w:p>
        </w:tc>
        <w:tc>
          <w:tcPr>
            <w:tcW w:w="1055" w:type="dxa"/>
          </w:tcPr>
          <w:p w14:paraId="4611C0BC" w14:textId="77777777" w:rsidR="007A1714" w:rsidRDefault="00000000">
            <w:pPr>
              <w:pStyle w:val="TableParagraph"/>
              <w:spacing w:before="30"/>
              <w:ind w:right="77"/>
              <w:jc w:val="right"/>
              <w:rPr>
                <w:sz w:val="16"/>
              </w:rPr>
            </w:pPr>
            <w:r>
              <w:rPr>
                <w:rFonts w:ascii="Garamond"/>
                <w:w w:val="205"/>
                <w:sz w:val="16"/>
              </w:rPr>
              <w:t>*</w:t>
            </w:r>
            <w:r>
              <w:rPr>
                <w:rFonts w:ascii="Garamond"/>
                <w:spacing w:val="-30"/>
                <w:w w:val="205"/>
                <w:sz w:val="16"/>
              </w:rPr>
              <w:t xml:space="preserve"> </w:t>
            </w:r>
            <w:r>
              <w:rPr>
                <w:w w:val="110"/>
                <w:sz w:val="16"/>
              </w:rPr>
              <w:t>1.0</w:t>
            </w:r>
            <w:r>
              <w:rPr>
                <w:spacing w:val="-10"/>
                <w:w w:val="110"/>
                <w:sz w:val="16"/>
              </w:rPr>
              <w:t xml:space="preserve"> </w:t>
            </w:r>
            <w:r>
              <w:rPr>
                <w:rFonts w:ascii="Bookman Old Style"/>
                <w:w w:val="140"/>
                <w:sz w:val="16"/>
              </w:rPr>
              <w:t>9</w:t>
            </w:r>
            <w:r>
              <w:rPr>
                <w:rFonts w:ascii="Bookman Old Style"/>
                <w:spacing w:val="-20"/>
                <w:w w:val="140"/>
                <w:sz w:val="16"/>
              </w:rPr>
              <w:t xml:space="preserve"> </w:t>
            </w:r>
            <w:r>
              <w:rPr>
                <w:spacing w:val="-5"/>
                <w:w w:val="110"/>
                <w:sz w:val="16"/>
              </w:rPr>
              <w:t>10</w:t>
            </w:r>
            <w:r>
              <w:rPr>
                <w:spacing w:val="-5"/>
                <w:w w:val="110"/>
                <w:sz w:val="16"/>
                <w:vertAlign w:val="superscript"/>
              </w:rPr>
              <w:t>5</w:t>
            </w:r>
          </w:p>
        </w:tc>
        <w:tc>
          <w:tcPr>
            <w:tcW w:w="813" w:type="dxa"/>
          </w:tcPr>
          <w:p w14:paraId="321BB581" w14:textId="77777777" w:rsidR="007A1714" w:rsidRDefault="00000000">
            <w:pPr>
              <w:pStyle w:val="TableParagraph"/>
              <w:spacing w:before="32"/>
              <w:ind w:right="259"/>
              <w:jc w:val="right"/>
              <w:rPr>
                <w:sz w:val="16"/>
              </w:rPr>
            </w:pPr>
            <w:r>
              <w:rPr>
                <w:spacing w:val="-10"/>
                <w:sz w:val="16"/>
              </w:rPr>
              <w:t>8</w:t>
            </w:r>
          </w:p>
        </w:tc>
        <w:tc>
          <w:tcPr>
            <w:tcW w:w="824" w:type="dxa"/>
          </w:tcPr>
          <w:p w14:paraId="6C0EDB18" w14:textId="77777777" w:rsidR="007A1714" w:rsidRDefault="00000000">
            <w:pPr>
              <w:pStyle w:val="TableParagraph"/>
              <w:spacing w:before="32"/>
              <w:ind w:left="41" w:right="42"/>
              <w:jc w:val="center"/>
              <w:rPr>
                <w:sz w:val="16"/>
              </w:rPr>
            </w:pPr>
            <w:r>
              <w:rPr>
                <w:spacing w:val="-5"/>
                <w:sz w:val="16"/>
              </w:rPr>
              <w:t>N/A</w:t>
            </w:r>
          </w:p>
        </w:tc>
        <w:tc>
          <w:tcPr>
            <w:tcW w:w="581" w:type="dxa"/>
          </w:tcPr>
          <w:p w14:paraId="10F821A1" w14:textId="77777777" w:rsidR="007A1714" w:rsidRDefault="00000000">
            <w:pPr>
              <w:pStyle w:val="TableParagraph"/>
              <w:spacing w:before="32"/>
              <w:ind w:left="244"/>
              <w:rPr>
                <w:sz w:val="16"/>
              </w:rPr>
            </w:pPr>
            <w:r>
              <w:rPr>
                <w:spacing w:val="-2"/>
                <w:sz w:val="16"/>
              </w:rPr>
              <w:t>(5,6)</w:t>
            </w:r>
          </w:p>
        </w:tc>
      </w:tr>
      <w:tr w:rsidR="007A1714" w14:paraId="7A8BC896" w14:textId="77777777">
        <w:trPr>
          <w:trHeight w:val="237"/>
        </w:trPr>
        <w:tc>
          <w:tcPr>
            <w:tcW w:w="313" w:type="dxa"/>
          </w:tcPr>
          <w:p w14:paraId="1421423B" w14:textId="77777777" w:rsidR="007A1714" w:rsidRDefault="00000000">
            <w:pPr>
              <w:pStyle w:val="TableParagraph"/>
              <w:spacing w:before="25"/>
              <w:ind w:left="1"/>
              <w:rPr>
                <w:sz w:val="16"/>
              </w:rPr>
            </w:pPr>
            <w:r>
              <w:rPr>
                <w:spacing w:val="-10"/>
                <w:sz w:val="16"/>
              </w:rPr>
              <w:t>8</w:t>
            </w:r>
          </w:p>
        </w:tc>
        <w:tc>
          <w:tcPr>
            <w:tcW w:w="1040" w:type="dxa"/>
          </w:tcPr>
          <w:p w14:paraId="5AF67C11" w14:textId="77777777" w:rsidR="007A1714" w:rsidRDefault="00000000">
            <w:pPr>
              <w:pStyle w:val="TableParagraph"/>
              <w:spacing w:before="25"/>
              <w:ind w:left="68" w:right="60"/>
              <w:jc w:val="center"/>
              <w:rPr>
                <w:sz w:val="16"/>
              </w:rPr>
            </w:pPr>
            <w:r>
              <w:rPr>
                <w:sz w:val="16"/>
              </w:rPr>
              <w:t>8</w:t>
            </w:r>
            <w:r>
              <w:rPr>
                <w:spacing w:val="10"/>
                <w:sz w:val="16"/>
              </w:rPr>
              <w:t xml:space="preserve"> </w:t>
            </w:r>
            <w:r>
              <w:rPr>
                <w:sz w:val="16"/>
              </w:rPr>
              <w:t>Feb</w:t>
            </w:r>
            <w:r>
              <w:rPr>
                <w:spacing w:val="10"/>
                <w:sz w:val="16"/>
              </w:rPr>
              <w:t xml:space="preserve"> </w:t>
            </w:r>
            <w:r>
              <w:rPr>
                <w:spacing w:val="-4"/>
                <w:sz w:val="16"/>
              </w:rPr>
              <w:t>1993</w:t>
            </w:r>
          </w:p>
        </w:tc>
        <w:tc>
          <w:tcPr>
            <w:tcW w:w="741" w:type="dxa"/>
          </w:tcPr>
          <w:p w14:paraId="3D027F94" w14:textId="77777777" w:rsidR="007A1714" w:rsidRDefault="00000000">
            <w:pPr>
              <w:pStyle w:val="TableParagraph"/>
              <w:spacing w:before="25"/>
              <w:ind w:left="85"/>
              <w:rPr>
                <w:sz w:val="16"/>
              </w:rPr>
            </w:pPr>
            <w:r>
              <w:rPr>
                <w:spacing w:val="-2"/>
                <w:sz w:val="16"/>
              </w:rPr>
              <w:t>02:25i</w:t>
            </w:r>
          </w:p>
        </w:tc>
        <w:tc>
          <w:tcPr>
            <w:tcW w:w="902" w:type="dxa"/>
          </w:tcPr>
          <w:p w14:paraId="23E51DB8" w14:textId="77777777" w:rsidR="007A1714" w:rsidRDefault="00000000">
            <w:pPr>
              <w:pStyle w:val="TableParagraph"/>
              <w:spacing w:before="25"/>
              <w:ind w:left="216"/>
              <w:rPr>
                <w:sz w:val="16"/>
              </w:rPr>
            </w:pPr>
            <w:r>
              <w:rPr>
                <w:spacing w:val="-2"/>
                <w:sz w:val="16"/>
              </w:rPr>
              <w:t>S06E36</w:t>
            </w:r>
          </w:p>
        </w:tc>
        <w:tc>
          <w:tcPr>
            <w:tcW w:w="942" w:type="dxa"/>
          </w:tcPr>
          <w:p w14:paraId="27B1E43A" w14:textId="77777777" w:rsidR="007A1714" w:rsidRDefault="00000000">
            <w:pPr>
              <w:pStyle w:val="TableParagraph"/>
              <w:spacing w:before="25"/>
              <w:ind w:left="107"/>
              <w:rPr>
                <w:sz w:val="16"/>
              </w:rPr>
            </w:pPr>
            <w:r>
              <w:rPr>
                <w:spacing w:val="-2"/>
                <w:sz w:val="16"/>
              </w:rPr>
              <w:t>02:42</w:t>
            </w:r>
          </w:p>
        </w:tc>
        <w:tc>
          <w:tcPr>
            <w:tcW w:w="1161" w:type="dxa"/>
          </w:tcPr>
          <w:p w14:paraId="6E8D4A60" w14:textId="77777777" w:rsidR="007A1714" w:rsidRDefault="00000000">
            <w:pPr>
              <w:pStyle w:val="TableParagraph"/>
              <w:spacing w:before="25"/>
              <w:ind w:right="325"/>
              <w:jc w:val="right"/>
              <w:rPr>
                <w:sz w:val="16"/>
              </w:rPr>
            </w:pPr>
            <w:r>
              <w:rPr>
                <w:spacing w:val="-5"/>
                <w:sz w:val="16"/>
              </w:rPr>
              <w:t>C9</w:t>
            </w:r>
          </w:p>
        </w:tc>
        <w:tc>
          <w:tcPr>
            <w:tcW w:w="1201" w:type="dxa"/>
          </w:tcPr>
          <w:p w14:paraId="3D6B45C1" w14:textId="77777777" w:rsidR="007A1714" w:rsidRDefault="00000000">
            <w:pPr>
              <w:pStyle w:val="TableParagraph"/>
              <w:spacing w:before="25"/>
              <w:ind w:right="126"/>
              <w:jc w:val="center"/>
              <w:rPr>
                <w:sz w:val="16"/>
              </w:rPr>
            </w:pPr>
            <w:r>
              <w:rPr>
                <w:spacing w:val="-2"/>
                <w:sz w:val="16"/>
              </w:rPr>
              <w:t>1.0(N)</w:t>
            </w:r>
          </w:p>
        </w:tc>
        <w:tc>
          <w:tcPr>
            <w:tcW w:w="1227" w:type="dxa"/>
          </w:tcPr>
          <w:p w14:paraId="575FC0C6" w14:textId="77777777" w:rsidR="007A1714" w:rsidRDefault="00000000">
            <w:pPr>
              <w:pStyle w:val="TableParagraph"/>
              <w:spacing w:before="25"/>
              <w:ind w:left="350"/>
              <w:rPr>
                <w:sz w:val="16"/>
              </w:rPr>
            </w:pPr>
            <w:r>
              <w:rPr>
                <w:spacing w:val="-2"/>
                <w:sz w:val="16"/>
              </w:rPr>
              <w:t>02:31</w:t>
            </w:r>
          </w:p>
        </w:tc>
        <w:tc>
          <w:tcPr>
            <w:tcW w:w="1055" w:type="dxa"/>
          </w:tcPr>
          <w:p w14:paraId="0F734699" w14:textId="77777777" w:rsidR="007A1714" w:rsidRDefault="00000000">
            <w:pPr>
              <w:pStyle w:val="TableParagraph"/>
              <w:spacing w:before="23"/>
              <w:ind w:right="77"/>
              <w:jc w:val="right"/>
              <w:rPr>
                <w:sz w:val="16"/>
              </w:rPr>
            </w:pPr>
            <w:r>
              <w:rPr>
                <w:w w:val="110"/>
                <w:sz w:val="16"/>
              </w:rPr>
              <w:t>5.7</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5"/>
                <w:w w:val="110"/>
                <w:sz w:val="16"/>
              </w:rPr>
              <w:t>10</w:t>
            </w:r>
            <w:r>
              <w:rPr>
                <w:spacing w:val="-5"/>
                <w:w w:val="110"/>
                <w:sz w:val="16"/>
                <w:vertAlign w:val="superscript"/>
              </w:rPr>
              <w:t>5</w:t>
            </w:r>
          </w:p>
        </w:tc>
        <w:tc>
          <w:tcPr>
            <w:tcW w:w="813" w:type="dxa"/>
          </w:tcPr>
          <w:p w14:paraId="546806D1" w14:textId="77777777" w:rsidR="007A1714" w:rsidRDefault="00000000">
            <w:pPr>
              <w:pStyle w:val="TableParagraph"/>
              <w:spacing w:before="25"/>
              <w:ind w:right="259"/>
              <w:jc w:val="right"/>
              <w:rPr>
                <w:sz w:val="16"/>
              </w:rPr>
            </w:pPr>
            <w:r>
              <w:rPr>
                <w:spacing w:val="-10"/>
                <w:sz w:val="16"/>
              </w:rPr>
              <w:t>6</w:t>
            </w:r>
          </w:p>
        </w:tc>
        <w:tc>
          <w:tcPr>
            <w:tcW w:w="824" w:type="dxa"/>
          </w:tcPr>
          <w:p w14:paraId="35DA5259" w14:textId="77777777" w:rsidR="007A1714" w:rsidRDefault="00000000">
            <w:pPr>
              <w:pStyle w:val="TableParagraph"/>
              <w:spacing w:before="25"/>
              <w:ind w:left="41" w:right="42"/>
              <w:jc w:val="center"/>
              <w:rPr>
                <w:sz w:val="16"/>
              </w:rPr>
            </w:pPr>
            <w:r>
              <w:rPr>
                <w:spacing w:val="-5"/>
                <w:sz w:val="16"/>
              </w:rPr>
              <w:t>N/A</w:t>
            </w:r>
          </w:p>
        </w:tc>
        <w:tc>
          <w:tcPr>
            <w:tcW w:w="581" w:type="dxa"/>
          </w:tcPr>
          <w:p w14:paraId="1395F2AE" w14:textId="77777777" w:rsidR="007A1714" w:rsidRDefault="00000000">
            <w:pPr>
              <w:pStyle w:val="TableParagraph"/>
              <w:spacing w:before="25"/>
              <w:ind w:left="244"/>
              <w:rPr>
                <w:sz w:val="16"/>
              </w:rPr>
            </w:pPr>
            <w:r>
              <w:rPr>
                <w:spacing w:val="-2"/>
                <w:sz w:val="16"/>
              </w:rPr>
              <w:t>(5,6)</w:t>
            </w:r>
          </w:p>
        </w:tc>
      </w:tr>
      <w:tr w:rsidR="007A1714" w14:paraId="5195A921" w14:textId="77777777">
        <w:trPr>
          <w:trHeight w:val="244"/>
        </w:trPr>
        <w:tc>
          <w:tcPr>
            <w:tcW w:w="313" w:type="dxa"/>
          </w:tcPr>
          <w:p w14:paraId="5F9B185A" w14:textId="77777777" w:rsidR="007A1714" w:rsidRDefault="00000000">
            <w:pPr>
              <w:pStyle w:val="TableParagraph"/>
              <w:spacing w:before="32"/>
              <w:ind w:left="1"/>
              <w:rPr>
                <w:sz w:val="16"/>
              </w:rPr>
            </w:pPr>
            <w:r>
              <w:rPr>
                <w:spacing w:val="-10"/>
                <w:sz w:val="16"/>
              </w:rPr>
              <w:t>9</w:t>
            </w:r>
          </w:p>
        </w:tc>
        <w:tc>
          <w:tcPr>
            <w:tcW w:w="1040" w:type="dxa"/>
          </w:tcPr>
          <w:p w14:paraId="5C022A42" w14:textId="77777777" w:rsidR="007A1714" w:rsidRDefault="00000000">
            <w:pPr>
              <w:pStyle w:val="TableParagraph"/>
              <w:spacing w:before="32"/>
              <w:ind w:left="110" w:right="42"/>
              <w:jc w:val="center"/>
              <w:rPr>
                <w:sz w:val="16"/>
              </w:rPr>
            </w:pPr>
            <w:r>
              <w:rPr>
                <w:sz w:val="16"/>
              </w:rPr>
              <w:t>21</w:t>
            </w:r>
            <w:r>
              <w:rPr>
                <w:spacing w:val="-5"/>
                <w:sz w:val="16"/>
              </w:rPr>
              <w:t xml:space="preserve"> </w:t>
            </w:r>
            <w:r>
              <w:rPr>
                <w:sz w:val="16"/>
              </w:rPr>
              <w:t>Apr</w:t>
            </w:r>
            <w:r>
              <w:rPr>
                <w:spacing w:val="-4"/>
                <w:sz w:val="16"/>
              </w:rPr>
              <w:t xml:space="preserve"> 2002</w:t>
            </w:r>
          </w:p>
        </w:tc>
        <w:tc>
          <w:tcPr>
            <w:tcW w:w="741" w:type="dxa"/>
          </w:tcPr>
          <w:p w14:paraId="5A1BFF97" w14:textId="77777777" w:rsidR="007A1714" w:rsidRDefault="00000000">
            <w:pPr>
              <w:pStyle w:val="TableParagraph"/>
              <w:spacing w:before="32"/>
              <w:ind w:left="85"/>
              <w:rPr>
                <w:sz w:val="16"/>
              </w:rPr>
            </w:pPr>
            <w:r>
              <w:rPr>
                <w:spacing w:val="-2"/>
                <w:sz w:val="16"/>
              </w:rPr>
              <w:t>01:23</w:t>
            </w:r>
          </w:p>
        </w:tc>
        <w:tc>
          <w:tcPr>
            <w:tcW w:w="902" w:type="dxa"/>
          </w:tcPr>
          <w:p w14:paraId="7F2926FB" w14:textId="77777777" w:rsidR="007A1714" w:rsidRDefault="00000000">
            <w:pPr>
              <w:pStyle w:val="TableParagraph"/>
              <w:spacing w:before="32"/>
              <w:ind w:left="216"/>
              <w:rPr>
                <w:sz w:val="16"/>
              </w:rPr>
            </w:pPr>
            <w:r>
              <w:rPr>
                <w:spacing w:val="-2"/>
                <w:sz w:val="16"/>
              </w:rPr>
              <w:t>S14W84</w:t>
            </w:r>
          </w:p>
        </w:tc>
        <w:tc>
          <w:tcPr>
            <w:tcW w:w="942" w:type="dxa"/>
          </w:tcPr>
          <w:p w14:paraId="68C9774C" w14:textId="77777777" w:rsidR="007A1714" w:rsidRDefault="00000000">
            <w:pPr>
              <w:pStyle w:val="TableParagraph"/>
              <w:spacing w:before="32"/>
              <w:ind w:left="107"/>
              <w:rPr>
                <w:sz w:val="16"/>
              </w:rPr>
            </w:pPr>
            <w:r>
              <w:rPr>
                <w:spacing w:val="-2"/>
                <w:sz w:val="16"/>
              </w:rPr>
              <w:t>01:51</w:t>
            </w:r>
          </w:p>
        </w:tc>
        <w:tc>
          <w:tcPr>
            <w:tcW w:w="1161" w:type="dxa"/>
          </w:tcPr>
          <w:p w14:paraId="13F2923A" w14:textId="77777777" w:rsidR="007A1714" w:rsidRDefault="00000000">
            <w:pPr>
              <w:pStyle w:val="TableParagraph"/>
              <w:spacing w:before="32"/>
              <w:ind w:right="317"/>
              <w:jc w:val="right"/>
              <w:rPr>
                <w:sz w:val="16"/>
              </w:rPr>
            </w:pPr>
            <w:r>
              <w:rPr>
                <w:spacing w:val="-5"/>
                <w:sz w:val="16"/>
              </w:rPr>
              <w:t>X1</w:t>
            </w:r>
          </w:p>
        </w:tc>
        <w:tc>
          <w:tcPr>
            <w:tcW w:w="1201" w:type="dxa"/>
          </w:tcPr>
          <w:p w14:paraId="5BE078F6" w14:textId="77777777" w:rsidR="007A1714" w:rsidRDefault="00000000">
            <w:pPr>
              <w:pStyle w:val="TableParagraph"/>
              <w:spacing w:before="32"/>
              <w:ind w:right="126"/>
              <w:jc w:val="center"/>
              <w:rPr>
                <w:sz w:val="16"/>
              </w:rPr>
            </w:pPr>
            <w:r>
              <w:rPr>
                <w:spacing w:val="-2"/>
                <w:sz w:val="16"/>
              </w:rPr>
              <w:t>1.0(N)</w:t>
            </w:r>
          </w:p>
        </w:tc>
        <w:tc>
          <w:tcPr>
            <w:tcW w:w="1227" w:type="dxa"/>
          </w:tcPr>
          <w:p w14:paraId="4D8D508E" w14:textId="77777777" w:rsidR="007A1714" w:rsidRDefault="00000000">
            <w:pPr>
              <w:pStyle w:val="TableParagraph"/>
              <w:spacing w:before="32"/>
              <w:ind w:left="350"/>
              <w:rPr>
                <w:sz w:val="16"/>
              </w:rPr>
            </w:pPr>
            <w:r>
              <w:rPr>
                <w:spacing w:val="-2"/>
                <w:sz w:val="16"/>
              </w:rPr>
              <w:t>02:04</w:t>
            </w:r>
          </w:p>
        </w:tc>
        <w:tc>
          <w:tcPr>
            <w:tcW w:w="1055" w:type="dxa"/>
          </w:tcPr>
          <w:p w14:paraId="41583399" w14:textId="77777777" w:rsidR="007A1714" w:rsidRDefault="00000000">
            <w:pPr>
              <w:pStyle w:val="TableParagraph"/>
              <w:spacing w:before="31"/>
              <w:ind w:right="77"/>
              <w:jc w:val="right"/>
              <w:rPr>
                <w:sz w:val="16"/>
              </w:rPr>
            </w:pPr>
            <w:r>
              <w:rPr>
                <w:w w:val="110"/>
                <w:sz w:val="16"/>
              </w:rPr>
              <w:t>1.5</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5"/>
                <w:w w:val="110"/>
                <w:sz w:val="16"/>
              </w:rPr>
              <w:t>10</w:t>
            </w:r>
            <w:r>
              <w:rPr>
                <w:spacing w:val="-5"/>
                <w:w w:val="110"/>
                <w:sz w:val="16"/>
                <w:vertAlign w:val="superscript"/>
              </w:rPr>
              <w:t>5</w:t>
            </w:r>
          </w:p>
        </w:tc>
        <w:tc>
          <w:tcPr>
            <w:tcW w:w="813" w:type="dxa"/>
          </w:tcPr>
          <w:p w14:paraId="6FC05084" w14:textId="77777777" w:rsidR="007A1714" w:rsidRDefault="00000000">
            <w:pPr>
              <w:pStyle w:val="TableParagraph"/>
              <w:spacing w:before="32"/>
              <w:ind w:right="259"/>
              <w:jc w:val="right"/>
              <w:rPr>
                <w:sz w:val="16"/>
              </w:rPr>
            </w:pPr>
            <w:r>
              <w:rPr>
                <w:spacing w:val="-5"/>
                <w:sz w:val="16"/>
              </w:rPr>
              <w:t>41</w:t>
            </w:r>
          </w:p>
        </w:tc>
        <w:tc>
          <w:tcPr>
            <w:tcW w:w="824" w:type="dxa"/>
          </w:tcPr>
          <w:p w14:paraId="3FDDD349" w14:textId="77777777" w:rsidR="007A1714" w:rsidRDefault="00000000">
            <w:pPr>
              <w:pStyle w:val="TableParagraph"/>
              <w:spacing w:before="32"/>
              <w:ind w:left="42" w:right="1"/>
              <w:jc w:val="center"/>
              <w:rPr>
                <w:sz w:val="16"/>
              </w:rPr>
            </w:pPr>
            <w:r>
              <w:rPr>
                <w:spacing w:val="-4"/>
                <w:sz w:val="16"/>
              </w:rPr>
              <w:t>2393</w:t>
            </w:r>
          </w:p>
        </w:tc>
        <w:tc>
          <w:tcPr>
            <w:tcW w:w="581" w:type="dxa"/>
          </w:tcPr>
          <w:p w14:paraId="3BFF70C2" w14:textId="77777777" w:rsidR="007A1714" w:rsidRDefault="00000000">
            <w:pPr>
              <w:pStyle w:val="TableParagraph"/>
              <w:spacing w:before="32"/>
              <w:ind w:left="244"/>
              <w:rPr>
                <w:sz w:val="16"/>
              </w:rPr>
            </w:pPr>
            <w:r>
              <w:rPr>
                <w:spacing w:val="-2"/>
                <w:sz w:val="16"/>
              </w:rPr>
              <w:t>(5,6)</w:t>
            </w:r>
          </w:p>
        </w:tc>
      </w:tr>
      <w:tr w:rsidR="007A1714" w14:paraId="11C24388" w14:textId="77777777">
        <w:trPr>
          <w:trHeight w:val="253"/>
        </w:trPr>
        <w:tc>
          <w:tcPr>
            <w:tcW w:w="313" w:type="dxa"/>
          </w:tcPr>
          <w:p w14:paraId="75862AFB" w14:textId="77777777" w:rsidR="007A1714" w:rsidRDefault="00000000">
            <w:pPr>
              <w:pStyle w:val="TableParagraph"/>
              <w:spacing w:before="32"/>
              <w:ind w:left="1"/>
              <w:rPr>
                <w:sz w:val="16"/>
              </w:rPr>
            </w:pPr>
            <w:r>
              <w:rPr>
                <w:spacing w:val="-5"/>
                <w:sz w:val="16"/>
              </w:rPr>
              <w:t>10</w:t>
            </w:r>
          </w:p>
        </w:tc>
        <w:tc>
          <w:tcPr>
            <w:tcW w:w="1040" w:type="dxa"/>
          </w:tcPr>
          <w:p w14:paraId="372BD0C7" w14:textId="77777777" w:rsidR="007A1714" w:rsidRDefault="00000000">
            <w:pPr>
              <w:pStyle w:val="TableParagraph"/>
              <w:spacing w:before="32"/>
              <w:ind w:left="76" w:right="42"/>
              <w:jc w:val="center"/>
              <w:rPr>
                <w:sz w:val="16"/>
              </w:rPr>
            </w:pPr>
            <w:r>
              <w:rPr>
                <w:sz w:val="16"/>
              </w:rPr>
              <w:t>11</w:t>
            </w:r>
            <w:r>
              <w:rPr>
                <w:spacing w:val="10"/>
                <w:sz w:val="16"/>
              </w:rPr>
              <w:t xml:space="preserve"> </w:t>
            </w:r>
            <w:r>
              <w:rPr>
                <w:sz w:val="16"/>
              </w:rPr>
              <w:t>Jul</w:t>
            </w:r>
            <w:r>
              <w:rPr>
                <w:spacing w:val="10"/>
                <w:sz w:val="16"/>
              </w:rPr>
              <w:t xml:space="preserve"> </w:t>
            </w:r>
            <w:r>
              <w:rPr>
                <w:spacing w:val="-4"/>
                <w:sz w:val="16"/>
              </w:rPr>
              <w:t>2005</w:t>
            </w:r>
          </w:p>
        </w:tc>
        <w:tc>
          <w:tcPr>
            <w:tcW w:w="741" w:type="dxa"/>
          </w:tcPr>
          <w:p w14:paraId="26F523DB" w14:textId="77777777" w:rsidR="007A1714" w:rsidRDefault="00000000">
            <w:pPr>
              <w:pStyle w:val="TableParagraph"/>
              <w:spacing w:before="32"/>
              <w:ind w:left="85"/>
              <w:rPr>
                <w:sz w:val="16"/>
              </w:rPr>
            </w:pPr>
            <w:r>
              <w:rPr>
                <w:spacing w:val="-2"/>
                <w:sz w:val="16"/>
              </w:rPr>
              <w:t>16:39i</w:t>
            </w:r>
          </w:p>
        </w:tc>
        <w:tc>
          <w:tcPr>
            <w:tcW w:w="902" w:type="dxa"/>
          </w:tcPr>
          <w:p w14:paraId="256D5FED" w14:textId="77777777" w:rsidR="007A1714" w:rsidRDefault="00000000">
            <w:pPr>
              <w:pStyle w:val="TableParagraph"/>
              <w:spacing w:before="32"/>
              <w:ind w:left="216"/>
              <w:rPr>
                <w:sz w:val="16"/>
              </w:rPr>
            </w:pPr>
            <w:r>
              <w:rPr>
                <w:spacing w:val="-10"/>
                <w:sz w:val="16"/>
              </w:rPr>
              <w:t>?</w:t>
            </w:r>
          </w:p>
        </w:tc>
        <w:tc>
          <w:tcPr>
            <w:tcW w:w="942" w:type="dxa"/>
          </w:tcPr>
          <w:p w14:paraId="7005D8FE" w14:textId="77777777" w:rsidR="007A1714" w:rsidRDefault="00000000">
            <w:pPr>
              <w:pStyle w:val="TableParagraph"/>
              <w:spacing w:before="32"/>
              <w:ind w:left="107"/>
              <w:rPr>
                <w:sz w:val="16"/>
              </w:rPr>
            </w:pPr>
            <w:r>
              <w:rPr>
                <w:spacing w:val="-2"/>
                <w:sz w:val="16"/>
              </w:rPr>
              <w:t>16:39</w:t>
            </w:r>
          </w:p>
        </w:tc>
        <w:tc>
          <w:tcPr>
            <w:tcW w:w="1161" w:type="dxa"/>
          </w:tcPr>
          <w:p w14:paraId="2B627692" w14:textId="77777777" w:rsidR="007A1714" w:rsidRDefault="00000000">
            <w:pPr>
              <w:pStyle w:val="TableParagraph"/>
              <w:spacing w:before="32"/>
              <w:ind w:right="337"/>
              <w:jc w:val="right"/>
              <w:rPr>
                <w:sz w:val="16"/>
              </w:rPr>
            </w:pPr>
            <w:r>
              <w:rPr>
                <w:rFonts w:ascii="Garamond"/>
                <w:spacing w:val="-5"/>
                <w:w w:val="145"/>
                <w:sz w:val="16"/>
              </w:rPr>
              <w:t>*</w:t>
            </w:r>
            <w:r>
              <w:rPr>
                <w:spacing w:val="-5"/>
                <w:w w:val="145"/>
                <w:sz w:val="16"/>
              </w:rPr>
              <w:t>C1</w:t>
            </w:r>
          </w:p>
        </w:tc>
        <w:tc>
          <w:tcPr>
            <w:tcW w:w="1201" w:type="dxa"/>
          </w:tcPr>
          <w:p w14:paraId="7B6B80E6" w14:textId="77777777" w:rsidR="007A1714" w:rsidRDefault="00000000">
            <w:pPr>
              <w:pStyle w:val="TableParagraph"/>
              <w:spacing w:before="32"/>
              <w:ind w:left="87" w:right="126"/>
              <w:jc w:val="center"/>
              <w:rPr>
                <w:sz w:val="16"/>
              </w:rPr>
            </w:pPr>
            <w:r>
              <w:rPr>
                <w:spacing w:val="-2"/>
                <w:sz w:val="16"/>
              </w:rPr>
              <w:t>1.4(SV)</w:t>
            </w:r>
          </w:p>
        </w:tc>
        <w:tc>
          <w:tcPr>
            <w:tcW w:w="1227" w:type="dxa"/>
          </w:tcPr>
          <w:p w14:paraId="663CEACB" w14:textId="77777777" w:rsidR="007A1714" w:rsidRDefault="00000000">
            <w:pPr>
              <w:pStyle w:val="TableParagraph"/>
              <w:spacing w:before="32"/>
              <w:ind w:left="350"/>
              <w:rPr>
                <w:sz w:val="16"/>
              </w:rPr>
            </w:pPr>
            <w:r>
              <w:rPr>
                <w:spacing w:val="-2"/>
                <w:sz w:val="16"/>
              </w:rPr>
              <w:t>16:36</w:t>
            </w:r>
          </w:p>
        </w:tc>
        <w:tc>
          <w:tcPr>
            <w:tcW w:w="1055" w:type="dxa"/>
          </w:tcPr>
          <w:p w14:paraId="4A0855AC" w14:textId="77777777" w:rsidR="007A1714" w:rsidRDefault="00000000">
            <w:pPr>
              <w:pStyle w:val="TableParagraph"/>
              <w:spacing w:before="31"/>
              <w:ind w:right="77"/>
              <w:jc w:val="right"/>
              <w:rPr>
                <w:sz w:val="16"/>
              </w:rPr>
            </w:pPr>
            <w:r>
              <w:rPr>
                <w:w w:val="110"/>
                <w:sz w:val="16"/>
              </w:rPr>
              <w:t>1.2</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5"/>
                <w:w w:val="110"/>
                <w:sz w:val="16"/>
              </w:rPr>
              <w:t>10</w:t>
            </w:r>
            <w:r>
              <w:rPr>
                <w:spacing w:val="-5"/>
                <w:w w:val="110"/>
                <w:sz w:val="16"/>
                <w:vertAlign w:val="superscript"/>
              </w:rPr>
              <w:t>5</w:t>
            </w:r>
          </w:p>
        </w:tc>
        <w:tc>
          <w:tcPr>
            <w:tcW w:w="813" w:type="dxa"/>
          </w:tcPr>
          <w:p w14:paraId="3CCB7EDA" w14:textId="77777777" w:rsidR="007A1714" w:rsidRDefault="00000000">
            <w:pPr>
              <w:pStyle w:val="TableParagraph"/>
              <w:spacing w:before="31"/>
              <w:ind w:right="259"/>
              <w:jc w:val="right"/>
              <w:rPr>
                <w:sz w:val="16"/>
              </w:rPr>
            </w:pPr>
            <w:r>
              <w:rPr>
                <w:rFonts w:ascii="Bookman Old Style"/>
                <w:w w:val="175"/>
                <w:sz w:val="16"/>
              </w:rPr>
              <w:t>-</w:t>
            </w:r>
            <w:r>
              <w:rPr>
                <w:rFonts w:ascii="Bookman Old Style"/>
                <w:spacing w:val="-25"/>
                <w:w w:val="175"/>
                <w:sz w:val="16"/>
              </w:rPr>
              <w:t xml:space="preserve"> </w:t>
            </w:r>
            <w:r>
              <w:rPr>
                <w:spacing w:val="-10"/>
                <w:w w:val="120"/>
                <w:sz w:val="16"/>
              </w:rPr>
              <w:t>3</w:t>
            </w:r>
          </w:p>
        </w:tc>
        <w:tc>
          <w:tcPr>
            <w:tcW w:w="824" w:type="dxa"/>
          </w:tcPr>
          <w:p w14:paraId="65CE4317" w14:textId="77777777" w:rsidR="007A1714" w:rsidRDefault="00000000">
            <w:pPr>
              <w:pStyle w:val="TableParagraph"/>
              <w:spacing w:before="32"/>
              <w:ind w:left="41" w:right="8"/>
              <w:jc w:val="center"/>
              <w:rPr>
                <w:sz w:val="16"/>
              </w:rPr>
            </w:pPr>
            <w:r>
              <w:rPr>
                <w:spacing w:val="-4"/>
                <w:sz w:val="16"/>
              </w:rPr>
              <w:t>462?</w:t>
            </w:r>
          </w:p>
        </w:tc>
        <w:tc>
          <w:tcPr>
            <w:tcW w:w="581" w:type="dxa"/>
          </w:tcPr>
          <w:p w14:paraId="34F0B7A7" w14:textId="77777777" w:rsidR="007A1714" w:rsidRDefault="00000000">
            <w:pPr>
              <w:pStyle w:val="TableParagraph"/>
              <w:spacing w:before="32"/>
              <w:ind w:left="244"/>
              <w:rPr>
                <w:sz w:val="16"/>
              </w:rPr>
            </w:pPr>
            <w:r>
              <w:rPr>
                <w:spacing w:val="-5"/>
                <w:sz w:val="16"/>
              </w:rPr>
              <w:t>(6)</w:t>
            </w:r>
          </w:p>
        </w:tc>
      </w:tr>
      <w:tr w:rsidR="007A1714" w14:paraId="0A623850" w14:textId="77777777">
        <w:trPr>
          <w:trHeight w:val="244"/>
        </w:trPr>
        <w:tc>
          <w:tcPr>
            <w:tcW w:w="313" w:type="dxa"/>
          </w:tcPr>
          <w:p w14:paraId="64A58548" w14:textId="77777777" w:rsidR="007A1714" w:rsidRDefault="00000000">
            <w:pPr>
              <w:pStyle w:val="TableParagraph"/>
              <w:spacing w:before="24"/>
              <w:ind w:left="1"/>
              <w:rPr>
                <w:sz w:val="16"/>
              </w:rPr>
            </w:pPr>
            <w:r>
              <w:rPr>
                <w:spacing w:val="-5"/>
                <w:sz w:val="16"/>
              </w:rPr>
              <w:t>11</w:t>
            </w:r>
          </w:p>
        </w:tc>
        <w:tc>
          <w:tcPr>
            <w:tcW w:w="1040" w:type="dxa"/>
          </w:tcPr>
          <w:p w14:paraId="3CF702EF" w14:textId="77777777" w:rsidR="007A1714" w:rsidRDefault="00000000">
            <w:pPr>
              <w:pStyle w:val="TableParagraph"/>
              <w:spacing w:before="24"/>
              <w:ind w:left="68" w:right="42"/>
              <w:jc w:val="center"/>
              <w:rPr>
                <w:sz w:val="16"/>
              </w:rPr>
            </w:pPr>
            <w:r>
              <w:rPr>
                <w:sz w:val="16"/>
              </w:rPr>
              <w:t>6</w:t>
            </w:r>
            <w:r>
              <w:rPr>
                <w:spacing w:val="10"/>
                <w:sz w:val="16"/>
              </w:rPr>
              <w:t xml:space="preserve"> </w:t>
            </w:r>
            <w:r>
              <w:rPr>
                <w:sz w:val="16"/>
              </w:rPr>
              <w:t>Dec</w:t>
            </w:r>
            <w:r>
              <w:rPr>
                <w:spacing w:val="12"/>
                <w:sz w:val="16"/>
              </w:rPr>
              <w:t xml:space="preserve"> </w:t>
            </w:r>
            <w:r>
              <w:rPr>
                <w:spacing w:val="-4"/>
                <w:sz w:val="16"/>
              </w:rPr>
              <w:t>2006</w:t>
            </w:r>
          </w:p>
        </w:tc>
        <w:tc>
          <w:tcPr>
            <w:tcW w:w="741" w:type="dxa"/>
          </w:tcPr>
          <w:p w14:paraId="6B385440" w14:textId="77777777" w:rsidR="007A1714" w:rsidRDefault="00000000">
            <w:pPr>
              <w:pStyle w:val="TableParagraph"/>
              <w:spacing w:before="24"/>
              <w:ind w:left="85"/>
              <w:rPr>
                <w:sz w:val="16"/>
              </w:rPr>
            </w:pPr>
            <w:r>
              <w:rPr>
                <w:spacing w:val="-2"/>
                <w:sz w:val="16"/>
              </w:rPr>
              <w:t>18:44</w:t>
            </w:r>
          </w:p>
        </w:tc>
        <w:tc>
          <w:tcPr>
            <w:tcW w:w="902" w:type="dxa"/>
          </w:tcPr>
          <w:p w14:paraId="6B051BC0" w14:textId="77777777" w:rsidR="007A1714" w:rsidRDefault="00000000">
            <w:pPr>
              <w:pStyle w:val="TableParagraph"/>
              <w:spacing w:before="24"/>
              <w:ind w:left="216"/>
              <w:rPr>
                <w:sz w:val="16"/>
              </w:rPr>
            </w:pPr>
            <w:r>
              <w:rPr>
                <w:spacing w:val="-2"/>
                <w:sz w:val="16"/>
              </w:rPr>
              <w:t>S06E63</w:t>
            </w:r>
          </w:p>
        </w:tc>
        <w:tc>
          <w:tcPr>
            <w:tcW w:w="942" w:type="dxa"/>
          </w:tcPr>
          <w:p w14:paraId="3E06825F" w14:textId="77777777" w:rsidR="007A1714" w:rsidRDefault="00000000">
            <w:pPr>
              <w:pStyle w:val="TableParagraph"/>
              <w:spacing w:before="24"/>
              <w:ind w:left="107"/>
              <w:rPr>
                <w:sz w:val="16"/>
              </w:rPr>
            </w:pPr>
            <w:r>
              <w:rPr>
                <w:spacing w:val="-2"/>
                <w:sz w:val="16"/>
              </w:rPr>
              <w:t>18:47</w:t>
            </w:r>
          </w:p>
        </w:tc>
        <w:tc>
          <w:tcPr>
            <w:tcW w:w="1161" w:type="dxa"/>
          </w:tcPr>
          <w:p w14:paraId="1AC44676" w14:textId="77777777" w:rsidR="007A1714" w:rsidRDefault="00000000">
            <w:pPr>
              <w:pStyle w:val="TableParagraph"/>
              <w:spacing w:before="24"/>
              <w:ind w:right="317"/>
              <w:jc w:val="right"/>
              <w:rPr>
                <w:sz w:val="16"/>
              </w:rPr>
            </w:pPr>
            <w:r>
              <w:rPr>
                <w:spacing w:val="-5"/>
                <w:sz w:val="16"/>
              </w:rPr>
              <w:t>X6</w:t>
            </w:r>
          </w:p>
        </w:tc>
        <w:tc>
          <w:tcPr>
            <w:tcW w:w="1201" w:type="dxa"/>
          </w:tcPr>
          <w:p w14:paraId="76CFEF6F" w14:textId="77777777" w:rsidR="007A1714" w:rsidRDefault="00000000">
            <w:pPr>
              <w:pStyle w:val="TableParagraph"/>
              <w:spacing w:before="24"/>
              <w:ind w:left="113" w:right="126"/>
              <w:jc w:val="center"/>
              <w:rPr>
                <w:sz w:val="16"/>
              </w:rPr>
            </w:pPr>
            <w:r>
              <w:rPr>
                <w:spacing w:val="-2"/>
                <w:sz w:val="16"/>
              </w:rPr>
              <w:t>1.4(OV)</w:t>
            </w:r>
          </w:p>
        </w:tc>
        <w:tc>
          <w:tcPr>
            <w:tcW w:w="1227" w:type="dxa"/>
          </w:tcPr>
          <w:p w14:paraId="22217BF9" w14:textId="77777777" w:rsidR="007A1714" w:rsidRDefault="00000000">
            <w:pPr>
              <w:pStyle w:val="TableParagraph"/>
              <w:spacing w:before="24"/>
              <w:ind w:left="350"/>
              <w:rPr>
                <w:sz w:val="16"/>
              </w:rPr>
            </w:pPr>
            <w:r>
              <w:rPr>
                <w:spacing w:val="-2"/>
                <w:sz w:val="16"/>
              </w:rPr>
              <w:t>19:31</w:t>
            </w:r>
          </w:p>
        </w:tc>
        <w:tc>
          <w:tcPr>
            <w:tcW w:w="1055" w:type="dxa"/>
          </w:tcPr>
          <w:p w14:paraId="799DC2AA" w14:textId="77777777" w:rsidR="007A1714" w:rsidRDefault="00000000">
            <w:pPr>
              <w:pStyle w:val="TableParagraph"/>
              <w:spacing w:before="22"/>
              <w:ind w:right="77"/>
              <w:jc w:val="right"/>
              <w:rPr>
                <w:sz w:val="16"/>
              </w:rPr>
            </w:pPr>
            <w:r>
              <w:rPr>
                <w:rFonts w:ascii="Garamond"/>
                <w:w w:val="205"/>
                <w:sz w:val="16"/>
              </w:rPr>
              <w:t>*</w:t>
            </w:r>
            <w:r>
              <w:rPr>
                <w:rFonts w:ascii="Garamond"/>
                <w:spacing w:val="-30"/>
                <w:w w:val="205"/>
                <w:sz w:val="16"/>
              </w:rPr>
              <w:t xml:space="preserve"> </w:t>
            </w:r>
            <w:r>
              <w:rPr>
                <w:w w:val="110"/>
                <w:sz w:val="16"/>
              </w:rPr>
              <w:t>1.0</w:t>
            </w:r>
            <w:r>
              <w:rPr>
                <w:spacing w:val="-10"/>
                <w:w w:val="110"/>
                <w:sz w:val="16"/>
              </w:rPr>
              <w:t xml:space="preserve"> </w:t>
            </w:r>
            <w:r>
              <w:rPr>
                <w:rFonts w:ascii="Bookman Old Style"/>
                <w:w w:val="140"/>
                <w:sz w:val="16"/>
              </w:rPr>
              <w:t>9</w:t>
            </w:r>
            <w:r>
              <w:rPr>
                <w:rFonts w:ascii="Bookman Old Style"/>
                <w:spacing w:val="-20"/>
                <w:w w:val="140"/>
                <w:sz w:val="16"/>
              </w:rPr>
              <w:t xml:space="preserve"> </w:t>
            </w:r>
            <w:r>
              <w:rPr>
                <w:spacing w:val="-5"/>
                <w:w w:val="110"/>
                <w:sz w:val="16"/>
              </w:rPr>
              <w:t>10</w:t>
            </w:r>
            <w:r>
              <w:rPr>
                <w:spacing w:val="-5"/>
                <w:w w:val="110"/>
                <w:sz w:val="16"/>
                <w:vertAlign w:val="superscript"/>
              </w:rPr>
              <w:t>6</w:t>
            </w:r>
          </w:p>
        </w:tc>
        <w:tc>
          <w:tcPr>
            <w:tcW w:w="813" w:type="dxa"/>
          </w:tcPr>
          <w:p w14:paraId="3441F157" w14:textId="77777777" w:rsidR="007A1714" w:rsidRDefault="00000000">
            <w:pPr>
              <w:pStyle w:val="TableParagraph"/>
              <w:spacing w:before="24"/>
              <w:ind w:right="259"/>
              <w:jc w:val="right"/>
              <w:rPr>
                <w:sz w:val="16"/>
              </w:rPr>
            </w:pPr>
            <w:r>
              <w:rPr>
                <w:spacing w:val="-5"/>
                <w:sz w:val="16"/>
              </w:rPr>
              <w:t>47</w:t>
            </w:r>
          </w:p>
        </w:tc>
        <w:tc>
          <w:tcPr>
            <w:tcW w:w="824" w:type="dxa"/>
          </w:tcPr>
          <w:p w14:paraId="60D45A90" w14:textId="77777777" w:rsidR="007A1714" w:rsidRDefault="00000000">
            <w:pPr>
              <w:pStyle w:val="TableParagraph"/>
              <w:spacing w:before="24"/>
              <w:ind w:left="41" w:right="42"/>
              <w:jc w:val="center"/>
              <w:rPr>
                <w:sz w:val="16"/>
              </w:rPr>
            </w:pPr>
            <w:r>
              <w:rPr>
                <w:spacing w:val="-5"/>
                <w:sz w:val="16"/>
              </w:rPr>
              <w:t>N/A</w:t>
            </w:r>
          </w:p>
        </w:tc>
        <w:tc>
          <w:tcPr>
            <w:tcW w:w="581" w:type="dxa"/>
          </w:tcPr>
          <w:p w14:paraId="4DA33CD9" w14:textId="77777777" w:rsidR="007A1714" w:rsidRDefault="00000000">
            <w:pPr>
              <w:pStyle w:val="TableParagraph"/>
              <w:spacing w:before="24"/>
              <w:ind w:left="244"/>
              <w:rPr>
                <w:sz w:val="16"/>
              </w:rPr>
            </w:pPr>
            <w:r>
              <w:rPr>
                <w:spacing w:val="-2"/>
                <w:sz w:val="16"/>
              </w:rPr>
              <w:t>(6,7)</w:t>
            </w:r>
          </w:p>
        </w:tc>
      </w:tr>
      <w:tr w:rsidR="007A1714" w14:paraId="135773CA" w14:textId="77777777">
        <w:trPr>
          <w:trHeight w:val="479"/>
        </w:trPr>
        <w:tc>
          <w:tcPr>
            <w:tcW w:w="313" w:type="dxa"/>
            <w:tcBorders>
              <w:bottom w:val="single" w:sz="6" w:space="0" w:color="000000"/>
            </w:tcBorders>
          </w:tcPr>
          <w:p w14:paraId="7517029E" w14:textId="77777777" w:rsidR="007A1714" w:rsidRDefault="00000000">
            <w:pPr>
              <w:pStyle w:val="TableParagraph"/>
              <w:spacing w:before="24"/>
              <w:ind w:left="1"/>
              <w:rPr>
                <w:sz w:val="16"/>
              </w:rPr>
            </w:pPr>
            <w:r>
              <w:rPr>
                <w:spacing w:val="-5"/>
                <w:sz w:val="16"/>
              </w:rPr>
              <w:t>12</w:t>
            </w:r>
          </w:p>
        </w:tc>
        <w:tc>
          <w:tcPr>
            <w:tcW w:w="1040" w:type="dxa"/>
            <w:tcBorders>
              <w:bottom w:val="single" w:sz="6" w:space="0" w:color="000000"/>
            </w:tcBorders>
          </w:tcPr>
          <w:p w14:paraId="0ECC5206" w14:textId="77777777" w:rsidR="007A1714" w:rsidRDefault="00000000">
            <w:pPr>
              <w:pStyle w:val="TableParagraph"/>
              <w:spacing w:before="24"/>
              <w:ind w:right="416"/>
              <w:jc w:val="right"/>
              <w:rPr>
                <w:sz w:val="16"/>
              </w:rPr>
            </w:pPr>
            <w:r>
              <w:rPr>
                <w:sz w:val="16"/>
              </w:rPr>
              <w:t>13</w:t>
            </w:r>
            <w:r>
              <w:rPr>
                <w:spacing w:val="10"/>
                <w:sz w:val="16"/>
              </w:rPr>
              <w:t xml:space="preserve"> </w:t>
            </w:r>
            <w:r>
              <w:rPr>
                <w:spacing w:val="-5"/>
                <w:sz w:val="16"/>
              </w:rPr>
              <w:t>Dec</w:t>
            </w:r>
          </w:p>
          <w:p w14:paraId="4F7375F0" w14:textId="77777777" w:rsidR="007A1714" w:rsidRDefault="00000000">
            <w:pPr>
              <w:pStyle w:val="TableParagraph"/>
              <w:spacing w:before="5"/>
              <w:ind w:right="447"/>
              <w:jc w:val="right"/>
              <w:rPr>
                <w:sz w:val="16"/>
              </w:rPr>
            </w:pPr>
            <w:r>
              <w:rPr>
                <w:spacing w:val="-4"/>
                <w:sz w:val="16"/>
              </w:rPr>
              <w:t>2006</w:t>
            </w:r>
          </w:p>
        </w:tc>
        <w:tc>
          <w:tcPr>
            <w:tcW w:w="741" w:type="dxa"/>
            <w:tcBorders>
              <w:bottom w:val="single" w:sz="6" w:space="0" w:color="000000"/>
            </w:tcBorders>
          </w:tcPr>
          <w:p w14:paraId="1B805626" w14:textId="77777777" w:rsidR="007A1714" w:rsidRDefault="00000000">
            <w:pPr>
              <w:pStyle w:val="TableParagraph"/>
              <w:spacing w:before="24"/>
              <w:ind w:left="85"/>
              <w:rPr>
                <w:sz w:val="16"/>
              </w:rPr>
            </w:pPr>
            <w:r>
              <w:rPr>
                <w:spacing w:val="-2"/>
                <w:sz w:val="16"/>
              </w:rPr>
              <w:t>02:29</w:t>
            </w:r>
          </w:p>
        </w:tc>
        <w:tc>
          <w:tcPr>
            <w:tcW w:w="902" w:type="dxa"/>
            <w:tcBorders>
              <w:bottom w:val="single" w:sz="6" w:space="0" w:color="000000"/>
            </w:tcBorders>
          </w:tcPr>
          <w:p w14:paraId="2575C11B" w14:textId="77777777" w:rsidR="007A1714" w:rsidRDefault="00000000">
            <w:pPr>
              <w:pStyle w:val="TableParagraph"/>
              <w:spacing w:before="24"/>
              <w:ind w:left="216"/>
              <w:rPr>
                <w:sz w:val="16"/>
              </w:rPr>
            </w:pPr>
            <w:r>
              <w:rPr>
                <w:spacing w:val="-2"/>
                <w:sz w:val="16"/>
              </w:rPr>
              <w:t>S06W24</w:t>
            </w:r>
          </w:p>
        </w:tc>
        <w:tc>
          <w:tcPr>
            <w:tcW w:w="942" w:type="dxa"/>
            <w:tcBorders>
              <w:bottom w:val="single" w:sz="6" w:space="0" w:color="000000"/>
            </w:tcBorders>
          </w:tcPr>
          <w:p w14:paraId="317DDF5C" w14:textId="77777777" w:rsidR="007A1714" w:rsidRDefault="00000000">
            <w:pPr>
              <w:pStyle w:val="TableParagraph"/>
              <w:spacing w:before="24"/>
              <w:ind w:left="107"/>
              <w:rPr>
                <w:sz w:val="16"/>
              </w:rPr>
            </w:pPr>
            <w:r>
              <w:rPr>
                <w:spacing w:val="-2"/>
                <w:sz w:val="16"/>
              </w:rPr>
              <w:t>02:40</w:t>
            </w:r>
          </w:p>
        </w:tc>
        <w:tc>
          <w:tcPr>
            <w:tcW w:w="1161" w:type="dxa"/>
            <w:tcBorders>
              <w:bottom w:val="single" w:sz="6" w:space="0" w:color="000000"/>
            </w:tcBorders>
          </w:tcPr>
          <w:p w14:paraId="44EE88E4" w14:textId="77777777" w:rsidR="007A1714" w:rsidRDefault="00000000">
            <w:pPr>
              <w:pStyle w:val="TableParagraph"/>
              <w:spacing w:before="24"/>
              <w:ind w:right="317"/>
              <w:jc w:val="right"/>
              <w:rPr>
                <w:sz w:val="16"/>
              </w:rPr>
            </w:pPr>
            <w:r>
              <w:rPr>
                <w:spacing w:val="-5"/>
                <w:sz w:val="16"/>
              </w:rPr>
              <w:t>X3</w:t>
            </w:r>
          </w:p>
        </w:tc>
        <w:tc>
          <w:tcPr>
            <w:tcW w:w="1201" w:type="dxa"/>
            <w:tcBorders>
              <w:bottom w:val="single" w:sz="6" w:space="0" w:color="000000"/>
            </w:tcBorders>
          </w:tcPr>
          <w:p w14:paraId="0E065CB6" w14:textId="77777777" w:rsidR="007A1714" w:rsidRDefault="00000000">
            <w:pPr>
              <w:pStyle w:val="TableParagraph"/>
              <w:spacing w:before="24"/>
              <w:ind w:right="126"/>
              <w:jc w:val="center"/>
              <w:rPr>
                <w:sz w:val="16"/>
              </w:rPr>
            </w:pPr>
            <w:r>
              <w:rPr>
                <w:spacing w:val="-2"/>
                <w:sz w:val="16"/>
              </w:rPr>
              <w:t>1.0(N)</w:t>
            </w:r>
          </w:p>
        </w:tc>
        <w:tc>
          <w:tcPr>
            <w:tcW w:w="1227" w:type="dxa"/>
            <w:tcBorders>
              <w:bottom w:val="single" w:sz="6" w:space="0" w:color="000000"/>
            </w:tcBorders>
          </w:tcPr>
          <w:p w14:paraId="251F6957" w14:textId="77777777" w:rsidR="007A1714" w:rsidRDefault="00000000">
            <w:pPr>
              <w:pStyle w:val="TableParagraph"/>
              <w:spacing w:before="24"/>
              <w:ind w:left="350"/>
              <w:rPr>
                <w:sz w:val="16"/>
              </w:rPr>
            </w:pPr>
            <w:r>
              <w:rPr>
                <w:spacing w:val="-2"/>
                <w:sz w:val="16"/>
              </w:rPr>
              <w:t>02:28/03:35</w:t>
            </w:r>
          </w:p>
        </w:tc>
        <w:tc>
          <w:tcPr>
            <w:tcW w:w="1055" w:type="dxa"/>
            <w:tcBorders>
              <w:bottom w:val="single" w:sz="6" w:space="0" w:color="000000"/>
            </w:tcBorders>
          </w:tcPr>
          <w:p w14:paraId="4119036D" w14:textId="77777777" w:rsidR="007A1714" w:rsidRDefault="00000000">
            <w:pPr>
              <w:pStyle w:val="TableParagraph"/>
              <w:spacing w:before="22"/>
              <w:ind w:right="77"/>
              <w:jc w:val="right"/>
              <w:rPr>
                <w:sz w:val="16"/>
              </w:rPr>
            </w:pPr>
            <w:r>
              <w:rPr>
                <w:w w:val="110"/>
                <w:sz w:val="16"/>
              </w:rPr>
              <w:t>4.4</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5"/>
                <w:w w:val="110"/>
                <w:sz w:val="16"/>
              </w:rPr>
              <w:t>10</w:t>
            </w:r>
            <w:r>
              <w:rPr>
                <w:spacing w:val="-5"/>
                <w:w w:val="110"/>
                <w:sz w:val="16"/>
                <w:vertAlign w:val="superscript"/>
              </w:rPr>
              <w:t>5</w:t>
            </w:r>
          </w:p>
        </w:tc>
        <w:tc>
          <w:tcPr>
            <w:tcW w:w="813" w:type="dxa"/>
            <w:tcBorders>
              <w:bottom w:val="single" w:sz="6" w:space="0" w:color="000000"/>
            </w:tcBorders>
          </w:tcPr>
          <w:p w14:paraId="77A537BF" w14:textId="77777777" w:rsidR="007A1714" w:rsidRDefault="00000000">
            <w:pPr>
              <w:pStyle w:val="TableParagraph"/>
              <w:spacing w:before="22"/>
              <w:ind w:right="259"/>
              <w:jc w:val="right"/>
              <w:rPr>
                <w:sz w:val="16"/>
              </w:rPr>
            </w:pPr>
            <w:r>
              <w:rPr>
                <w:rFonts w:ascii="Bookman Old Style"/>
                <w:w w:val="165"/>
                <w:sz w:val="16"/>
              </w:rPr>
              <w:t>-</w:t>
            </w:r>
            <w:r>
              <w:rPr>
                <w:rFonts w:ascii="Bookman Old Style"/>
                <w:spacing w:val="-14"/>
                <w:w w:val="165"/>
                <w:sz w:val="16"/>
              </w:rPr>
              <w:t xml:space="preserve"> </w:t>
            </w:r>
            <w:r>
              <w:rPr>
                <w:spacing w:val="-4"/>
                <w:w w:val="115"/>
                <w:sz w:val="16"/>
              </w:rPr>
              <w:t>1/66</w:t>
            </w:r>
          </w:p>
        </w:tc>
        <w:tc>
          <w:tcPr>
            <w:tcW w:w="824" w:type="dxa"/>
            <w:tcBorders>
              <w:bottom w:val="single" w:sz="6" w:space="0" w:color="000000"/>
            </w:tcBorders>
          </w:tcPr>
          <w:p w14:paraId="1858A1B6" w14:textId="77777777" w:rsidR="007A1714" w:rsidRDefault="00000000">
            <w:pPr>
              <w:pStyle w:val="TableParagraph"/>
              <w:spacing w:before="24"/>
              <w:ind w:left="42" w:right="1"/>
              <w:jc w:val="center"/>
              <w:rPr>
                <w:sz w:val="16"/>
              </w:rPr>
            </w:pPr>
            <w:r>
              <w:rPr>
                <w:spacing w:val="-4"/>
                <w:sz w:val="16"/>
              </w:rPr>
              <w:t>1774</w:t>
            </w:r>
          </w:p>
        </w:tc>
        <w:tc>
          <w:tcPr>
            <w:tcW w:w="581" w:type="dxa"/>
            <w:tcBorders>
              <w:bottom w:val="single" w:sz="6" w:space="0" w:color="000000"/>
            </w:tcBorders>
          </w:tcPr>
          <w:p w14:paraId="1B407865" w14:textId="77777777" w:rsidR="007A1714" w:rsidRDefault="00000000">
            <w:pPr>
              <w:pStyle w:val="TableParagraph"/>
              <w:spacing w:before="24"/>
              <w:ind w:left="244"/>
              <w:rPr>
                <w:sz w:val="16"/>
              </w:rPr>
            </w:pPr>
            <w:r>
              <w:rPr>
                <w:spacing w:val="-2"/>
                <w:sz w:val="16"/>
              </w:rPr>
              <w:t>(5,6)</w:t>
            </w:r>
          </w:p>
        </w:tc>
      </w:tr>
    </w:tbl>
    <w:p w14:paraId="1D01CF99" w14:textId="77777777" w:rsidR="007A1714" w:rsidRDefault="007A1714">
      <w:pPr>
        <w:rPr>
          <w:sz w:val="16"/>
        </w:rPr>
        <w:sectPr w:rsidR="007A1714">
          <w:type w:val="continuous"/>
          <w:pgSz w:w="13330" w:h="8790" w:orient="landscape"/>
          <w:pgMar w:top="560" w:right="1020" w:bottom="880" w:left="1220" w:header="0" w:footer="0" w:gutter="0"/>
          <w:cols w:space="720"/>
        </w:sectPr>
      </w:pPr>
    </w:p>
    <w:p w14:paraId="6985D16F" w14:textId="77777777" w:rsidR="007A1714" w:rsidRDefault="00000000">
      <w:pPr>
        <w:spacing w:before="79"/>
        <w:ind w:left="164"/>
        <w:rPr>
          <w:sz w:val="16"/>
        </w:rPr>
      </w:pPr>
      <w:r>
        <w:rPr>
          <w:rFonts w:ascii="Gill Sans MT"/>
          <w:sz w:val="16"/>
        </w:rPr>
        <w:lastRenderedPageBreak/>
        <w:t>Table</w:t>
      </w:r>
      <w:r>
        <w:rPr>
          <w:rFonts w:ascii="Gill Sans MT"/>
          <w:spacing w:val="1"/>
          <w:sz w:val="16"/>
        </w:rPr>
        <w:t xml:space="preserve"> </w:t>
      </w:r>
      <w:r>
        <w:rPr>
          <w:rFonts w:ascii="Gill Sans MT"/>
          <w:sz w:val="16"/>
        </w:rPr>
        <w:t>4</w:t>
      </w:r>
      <w:r>
        <w:rPr>
          <w:rFonts w:ascii="Gill Sans MT"/>
          <w:spacing w:val="25"/>
          <w:sz w:val="16"/>
        </w:rPr>
        <w:t xml:space="preserve"> </w:t>
      </w:r>
      <w:r>
        <w:rPr>
          <w:spacing w:val="-2"/>
          <w:sz w:val="16"/>
        </w:rPr>
        <w:t>continued</w:t>
      </w:r>
    </w:p>
    <w:p w14:paraId="4DC079A6" w14:textId="77777777" w:rsidR="007A1714" w:rsidRDefault="00000000">
      <w:pPr>
        <w:tabs>
          <w:tab w:val="left" w:pos="1600"/>
          <w:tab w:val="left" w:pos="2472"/>
        </w:tabs>
        <w:spacing w:before="130"/>
        <w:ind w:left="164"/>
        <w:rPr>
          <w:rFonts w:ascii="Century"/>
          <w:sz w:val="16"/>
        </w:rPr>
      </w:pPr>
      <w:r>
        <w:rPr>
          <w:noProof/>
        </w:rPr>
        <mc:AlternateContent>
          <mc:Choice Requires="wps">
            <w:drawing>
              <wp:anchor distT="0" distB="0" distL="0" distR="0" simplePos="0" relativeHeight="15799296" behindDoc="0" locked="0" layoutInCell="1" allowOverlap="1" wp14:anchorId="7CC163DD" wp14:editId="14D10C9F">
                <wp:simplePos x="0" y="0"/>
                <wp:positionH relativeFrom="page">
                  <wp:posOffset>879119</wp:posOffset>
                </wp:positionH>
                <wp:positionV relativeFrom="paragraph">
                  <wp:posOffset>48812</wp:posOffset>
                </wp:positionV>
                <wp:extent cx="6861809" cy="7620"/>
                <wp:effectExtent l="0" t="0" r="0" b="0"/>
                <wp:wrapNone/>
                <wp:docPr id="1409" name="Graphic 1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61809" cy="7620"/>
                        </a:xfrm>
                        <a:custGeom>
                          <a:avLst/>
                          <a:gdLst/>
                          <a:ahLst/>
                          <a:cxnLst/>
                          <a:rect l="l" t="t" r="r" b="b"/>
                          <a:pathLst>
                            <a:path w="6861809" h="7620">
                              <a:moveTo>
                                <a:pt x="6861594" y="7200"/>
                              </a:moveTo>
                              <a:lnTo>
                                <a:pt x="6861594" y="0"/>
                              </a:lnTo>
                              <a:lnTo>
                                <a:pt x="0" y="0"/>
                              </a:lnTo>
                              <a:lnTo>
                                <a:pt x="0" y="7200"/>
                              </a:lnTo>
                              <a:lnTo>
                                <a:pt x="6861594" y="720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5701CF" id="Graphic 1409" o:spid="_x0000_s1026" style="position:absolute;margin-left:69.2pt;margin-top:3.85pt;width:540.3pt;height:.6pt;z-index:15799296;visibility:visible;mso-wrap-style:square;mso-wrap-distance-left:0;mso-wrap-distance-top:0;mso-wrap-distance-right:0;mso-wrap-distance-bottom:0;mso-position-horizontal:absolute;mso-position-horizontal-relative:page;mso-position-vertical:absolute;mso-position-vertical-relative:text;v-text-anchor:top" coordsize="6861809,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" path="m6861594,7200r,-7200l,,,7200r6861594,xe" fillcolor="black" stroked="f">
                <v:path arrowok="t"/>
                <w10:wrap anchorx="page"/>
              </v:shape>
            </w:pict>
          </mc:Fallback>
        </mc:AlternateContent>
      </w:r>
      <w:r>
        <w:rPr>
          <w:sz w:val="16"/>
        </w:rPr>
        <w:t>Nos.</w:t>
      </w:r>
      <w:r>
        <w:rPr>
          <w:spacing w:val="42"/>
          <w:sz w:val="16"/>
        </w:rPr>
        <w:t xml:space="preserve">  </w:t>
      </w:r>
      <w:r>
        <w:rPr>
          <w:spacing w:val="-4"/>
          <w:sz w:val="16"/>
        </w:rPr>
        <w:t>Date</w:t>
      </w:r>
      <w:r>
        <w:rPr>
          <w:sz w:val="16"/>
        </w:rPr>
        <w:tab/>
      </w:r>
      <w:r>
        <w:rPr>
          <w:spacing w:val="-4"/>
          <w:sz w:val="16"/>
        </w:rPr>
        <w:t>Imp.</w:t>
      </w:r>
      <w:r>
        <w:rPr>
          <w:sz w:val="16"/>
        </w:rPr>
        <w:tab/>
      </w:r>
      <w:r>
        <w:rPr>
          <w:spacing w:val="-5"/>
          <w:sz w:val="16"/>
        </w:rPr>
        <w:t>H</w:t>
      </w:r>
      <w:r>
        <w:rPr>
          <w:rFonts w:ascii="Century"/>
          <w:spacing w:val="-5"/>
          <w:sz w:val="16"/>
        </w:rPr>
        <w:t>a</w:t>
      </w:r>
    </w:p>
    <w:p w14:paraId="6C07A57A" w14:textId="77777777" w:rsidR="007A1714" w:rsidRDefault="00000000">
      <w:pPr>
        <w:rPr>
          <w:rFonts w:ascii="Century"/>
          <w:sz w:val="16"/>
        </w:rPr>
      </w:pPr>
      <w:r>
        <w:br w:type="column"/>
      </w:r>
    </w:p>
    <w:p w14:paraId="7C6420CB" w14:textId="77777777" w:rsidR="007A1714" w:rsidRDefault="007A1714">
      <w:pPr>
        <w:pStyle w:val="Corpodetexto"/>
        <w:spacing w:before="18"/>
        <w:rPr>
          <w:rFonts w:ascii="Century"/>
          <w:sz w:val="16"/>
        </w:rPr>
      </w:pPr>
    </w:p>
    <w:p w14:paraId="284B061B" w14:textId="77777777" w:rsidR="007A1714" w:rsidRDefault="00000000">
      <w:pPr>
        <w:spacing w:before="1"/>
        <w:ind w:left="164"/>
        <w:rPr>
          <w:sz w:val="16"/>
        </w:rPr>
      </w:pPr>
      <w:r>
        <w:rPr>
          <w:sz w:val="16"/>
        </w:rPr>
        <w:t>SXR</w:t>
      </w:r>
      <w:r>
        <w:rPr>
          <w:spacing w:val="7"/>
          <w:sz w:val="16"/>
        </w:rPr>
        <w:t xml:space="preserve"> </w:t>
      </w:r>
      <w:r>
        <w:rPr>
          <w:sz w:val="16"/>
        </w:rPr>
        <w:t>peak</w:t>
      </w:r>
      <w:r>
        <w:rPr>
          <w:spacing w:val="9"/>
          <w:sz w:val="16"/>
        </w:rPr>
        <w:t xml:space="preserve"> </w:t>
      </w:r>
      <w:r>
        <w:rPr>
          <w:spacing w:val="-4"/>
          <w:sz w:val="16"/>
        </w:rPr>
        <w:t>time</w:t>
      </w:r>
    </w:p>
    <w:p w14:paraId="6136051C" w14:textId="77777777" w:rsidR="007A1714" w:rsidRDefault="00000000">
      <w:pPr>
        <w:rPr>
          <w:sz w:val="16"/>
        </w:rPr>
      </w:pPr>
      <w:r>
        <w:br w:type="column"/>
      </w:r>
    </w:p>
    <w:p w14:paraId="706EF210" w14:textId="77777777" w:rsidR="007A1714" w:rsidRDefault="007A1714">
      <w:pPr>
        <w:pStyle w:val="Corpodetexto"/>
        <w:spacing w:before="35"/>
        <w:rPr>
          <w:sz w:val="16"/>
        </w:rPr>
      </w:pPr>
    </w:p>
    <w:p w14:paraId="6B49496B" w14:textId="77777777" w:rsidR="007A1714" w:rsidRDefault="00000000">
      <w:pPr>
        <w:ind w:left="164"/>
        <w:rPr>
          <w:sz w:val="16"/>
        </w:rPr>
      </w:pPr>
      <w:r>
        <w:rPr>
          <w:spacing w:val="-5"/>
          <w:sz w:val="16"/>
        </w:rPr>
        <w:t>SXR</w:t>
      </w:r>
    </w:p>
    <w:p w14:paraId="75928694" w14:textId="77777777" w:rsidR="007A1714" w:rsidRDefault="00000000">
      <w:pPr>
        <w:rPr>
          <w:sz w:val="16"/>
        </w:rPr>
      </w:pPr>
      <w:r>
        <w:br w:type="column"/>
      </w:r>
    </w:p>
    <w:p w14:paraId="1141CD96" w14:textId="77777777" w:rsidR="007A1714" w:rsidRDefault="007A1714">
      <w:pPr>
        <w:pStyle w:val="Corpodetexto"/>
        <w:spacing w:before="35"/>
        <w:rPr>
          <w:sz w:val="16"/>
        </w:rPr>
      </w:pPr>
    </w:p>
    <w:p w14:paraId="2478A3AC" w14:textId="77777777" w:rsidR="007A1714" w:rsidRDefault="00000000">
      <w:pPr>
        <w:tabs>
          <w:tab w:val="left" w:pos="4407"/>
        </w:tabs>
        <w:ind w:left="164"/>
        <w:rPr>
          <w:sz w:val="16"/>
        </w:rPr>
      </w:pPr>
      <w:r>
        <w:rPr>
          <w:sz w:val="16"/>
        </w:rPr>
        <w:t>1.0–1.6</w:t>
      </w:r>
      <w:r>
        <w:rPr>
          <w:spacing w:val="4"/>
          <w:sz w:val="16"/>
        </w:rPr>
        <w:t xml:space="preserve"> </w:t>
      </w:r>
      <w:r>
        <w:rPr>
          <w:spacing w:val="-5"/>
          <w:sz w:val="16"/>
        </w:rPr>
        <w:t>GHz</w:t>
      </w:r>
      <w:r>
        <w:rPr>
          <w:sz w:val="16"/>
        </w:rPr>
        <w:tab/>
      </w:r>
      <w:r>
        <w:rPr>
          <w:spacing w:val="-5"/>
          <w:sz w:val="16"/>
        </w:rPr>
        <w:t>CME</w:t>
      </w:r>
    </w:p>
    <w:p w14:paraId="432BCF75" w14:textId="77777777" w:rsidR="007A1714" w:rsidRDefault="00000000">
      <w:pPr>
        <w:rPr>
          <w:sz w:val="16"/>
        </w:rPr>
      </w:pPr>
      <w:r>
        <w:br w:type="column"/>
      </w:r>
    </w:p>
    <w:p w14:paraId="02C28A68" w14:textId="77777777" w:rsidR="007A1714" w:rsidRDefault="007A1714">
      <w:pPr>
        <w:pStyle w:val="Corpodetexto"/>
        <w:spacing w:before="35"/>
        <w:rPr>
          <w:sz w:val="16"/>
        </w:rPr>
      </w:pPr>
    </w:p>
    <w:p w14:paraId="7C447585" w14:textId="77777777" w:rsidR="007A1714" w:rsidRDefault="00000000">
      <w:pPr>
        <w:ind w:left="164"/>
        <w:rPr>
          <w:sz w:val="16"/>
        </w:rPr>
      </w:pPr>
      <w:proofErr w:type="spellStart"/>
      <w:r>
        <w:rPr>
          <w:spacing w:val="-4"/>
          <w:w w:val="105"/>
          <w:sz w:val="16"/>
        </w:rPr>
        <w:t>Ref.</w:t>
      </w:r>
      <w:r>
        <w:rPr>
          <w:spacing w:val="-4"/>
          <w:w w:val="105"/>
          <w:sz w:val="16"/>
          <w:vertAlign w:val="superscript"/>
        </w:rPr>
        <w:t>f</w:t>
      </w:r>
      <w:proofErr w:type="spellEnd"/>
    </w:p>
    <w:p w14:paraId="695D62EE" w14:textId="77777777" w:rsidR="007A1714" w:rsidRDefault="007A1714">
      <w:pPr>
        <w:rPr>
          <w:sz w:val="16"/>
        </w:rPr>
        <w:sectPr w:rsidR="007A1714">
          <w:headerReference w:type="even" r:id="rId82"/>
          <w:footerReference w:type="even" r:id="rId83"/>
          <w:pgSz w:w="13330" w:h="8790" w:orient="landscape"/>
          <w:pgMar w:top="900" w:right="1020" w:bottom="280" w:left="1220" w:header="0" w:footer="0" w:gutter="0"/>
          <w:cols w:num="5" w:space="720" w:equalWidth="0">
            <w:col w:w="2716" w:space="386"/>
            <w:col w:w="1205" w:space="278"/>
            <w:col w:w="514" w:space="326"/>
            <w:col w:w="4792" w:space="244"/>
            <w:col w:w="629"/>
          </w:cols>
        </w:sectPr>
      </w:pPr>
    </w:p>
    <w:p w14:paraId="3EA93FB8" w14:textId="77777777" w:rsidR="007A1714" w:rsidRDefault="00000000">
      <w:pPr>
        <w:spacing w:before="5" w:line="137" w:lineRule="exact"/>
        <w:jc w:val="right"/>
        <w:rPr>
          <w:sz w:val="16"/>
        </w:rPr>
      </w:pPr>
      <w:proofErr w:type="spellStart"/>
      <w:r>
        <w:rPr>
          <w:spacing w:val="-2"/>
          <w:w w:val="105"/>
          <w:sz w:val="16"/>
        </w:rPr>
        <w:t>phase</w:t>
      </w:r>
      <w:r>
        <w:rPr>
          <w:spacing w:val="-2"/>
          <w:w w:val="105"/>
          <w:sz w:val="16"/>
          <w:vertAlign w:val="superscript"/>
        </w:rPr>
        <w:t>a</w:t>
      </w:r>
      <w:proofErr w:type="spellEnd"/>
    </w:p>
    <w:p w14:paraId="7DFE47F6" w14:textId="77777777" w:rsidR="007A1714" w:rsidRDefault="00000000">
      <w:pPr>
        <w:spacing w:before="5" w:line="137" w:lineRule="exact"/>
        <w:ind w:left="415"/>
        <w:rPr>
          <w:sz w:val="16"/>
        </w:rPr>
      </w:pPr>
      <w:r>
        <w:br w:type="column"/>
      </w:r>
      <w:r>
        <w:rPr>
          <w:spacing w:val="-2"/>
          <w:sz w:val="16"/>
        </w:rPr>
        <w:t>coords</w:t>
      </w:r>
    </w:p>
    <w:p w14:paraId="1F1BAB92" w14:textId="77777777" w:rsidR="007A1714" w:rsidRDefault="00000000">
      <w:pPr>
        <w:spacing w:before="5" w:line="137" w:lineRule="exact"/>
        <w:ind w:left="328"/>
        <w:rPr>
          <w:sz w:val="16"/>
        </w:rPr>
      </w:pPr>
      <w:r>
        <w:br w:type="column"/>
      </w:r>
      <w:r>
        <w:rPr>
          <w:spacing w:val="-2"/>
          <w:sz w:val="16"/>
        </w:rPr>
        <w:t>(UT)</w:t>
      </w:r>
      <w:r>
        <w:rPr>
          <w:spacing w:val="-2"/>
          <w:sz w:val="16"/>
          <w:vertAlign w:val="superscript"/>
        </w:rPr>
        <w:t>b</w:t>
      </w:r>
    </w:p>
    <w:p w14:paraId="0391B59E" w14:textId="77777777" w:rsidR="007A1714" w:rsidRDefault="00000000">
      <w:pPr>
        <w:tabs>
          <w:tab w:val="left" w:pos="1904"/>
          <w:tab w:val="left" w:pos="5977"/>
        </w:tabs>
        <w:spacing w:before="5" w:line="137" w:lineRule="exact"/>
        <w:ind w:left="1064"/>
        <w:rPr>
          <w:sz w:val="16"/>
        </w:rPr>
      </w:pPr>
      <w:r>
        <w:br w:type="column"/>
      </w:r>
      <w:proofErr w:type="spellStart"/>
      <w:r>
        <w:rPr>
          <w:spacing w:val="-2"/>
          <w:w w:val="105"/>
          <w:sz w:val="16"/>
        </w:rPr>
        <w:t>class</w:t>
      </w:r>
      <w:r>
        <w:rPr>
          <w:spacing w:val="-2"/>
          <w:w w:val="105"/>
          <w:sz w:val="16"/>
          <w:vertAlign w:val="superscript"/>
        </w:rPr>
        <w:t>b</w:t>
      </w:r>
      <w:proofErr w:type="spellEnd"/>
      <w:r>
        <w:rPr>
          <w:sz w:val="16"/>
        </w:rPr>
        <w:tab/>
      </w:r>
      <w:r>
        <w:rPr>
          <w:sz w:val="16"/>
          <w:u w:val="single"/>
        </w:rPr>
        <w:tab/>
      </w:r>
    </w:p>
    <w:p w14:paraId="07F11D02" w14:textId="77777777" w:rsidR="007A1714" w:rsidRDefault="00000000">
      <w:pPr>
        <w:spacing w:before="5" w:line="137" w:lineRule="exact"/>
        <w:ind w:left="130"/>
        <w:rPr>
          <w:sz w:val="16"/>
        </w:rPr>
      </w:pPr>
      <w:r>
        <w:br w:type="column"/>
      </w:r>
      <w:proofErr w:type="spellStart"/>
      <w:r>
        <w:rPr>
          <w:spacing w:val="-4"/>
          <w:sz w:val="16"/>
        </w:rPr>
        <w:t>Spd</w:t>
      </w:r>
      <w:proofErr w:type="spellEnd"/>
      <w:r>
        <w:rPr>
          <w:spacing w:val="-4"/>
          <w:sz w:val="16"/>
        </w:rPr>
        <w:t>.</w:t>
      </w:r>
    </w:p>
    <w:p w14:paraId="47F28874" w14:textId="77777777" w:rsidR="007A1714" w:rsidRDefault="007A1714">
      <w:pPr>
        <w:spacing w:line="137" w:lineRule="exact"/>
        <w:rPr>
          <w:sz w:val="16"/>
        </w:rPr>
        <w:sectPr w:rsidR="007A1714">
          <w:type w:val="continuous"/>
          <w:pgSz w:w="13330" w:h="8790" w:orient="landscape"/>
          <w:pgMar w:top="560" w:right="1020" w:bottom="880" w:left="1220" w:header="0" w:footer="0" w:gutter="0"/>
          <w:cols w:num="5" w:space="720" w:equalWidth="0">
            <w:col w:w="2018" w:space="40"/>
            <w:col w:w="841" w:space="39"/>
            <w:col w:w="707" w:space="39"/>
            <w:col w:w="5978" w:space="39"/>
            <w:col w:w="1389"/>
          </w:cols>
        </w:sectPr>
      </w:pPr>
    </w:p>
    <w:p w14:paraId="3E69A2DB" w14:textId="77777777" w:rsidR="007A1714" w:rsidRDefault="00000000">
      <w:pPr>
        <w:spacing w:before="4"/>
        <w:jc w:val="right"/>
        <w:rPr>
          <w:sz w:val="16"/>
        </w:rPr>
      </w:pPr>
      <w:r>
        <w:rPr>
          <w:sz w:val="16"/>
        </w:rPr>
        <w:t>Freq.</w:t>
      </w:r>
      <w:r>
        <w:rPr>
          <w:spacing w:val="11"/>
          <w:sz w:val="16"/>
        </w:rPr>
        <w:t xml:space="preserve"> </w:t>
      </w:r>
      <w:r>
        <w:rPr>
          <w:sz w:val="16"/>
        </w:rPr>
        <w:t>(GHz)</w:t>
      </w:r>
      <w:r>
        <w:rPr>
          <w:sz w:val="16"/>
          <w:vertAlign w:val="superscript"/>
        </w:rPr>
        <w:t>c</w:t>
      </w:r>
      <w:r>
        <w:rPr>
          <w:spacing w:val="44"/>
          <w:sz w:val="16"/>
        </w:rPr>
        <w:t xml:space="preserve">  </w:t>
      </w:r>
      <w:r>
        <w:rPr>
          <w:sz w:val="16"/>
        </w:rPr>
        <w:t>Peak</w:t>
      </w:r>
      <w:r>
        <w:rPr>
          <w:spacing w:val="12"/>
          <w:sz w:val="16"/>
        </w:rPr>
        <w:t xml:space="preserve"> </w:t>
      </w:r>
      <w:r>
        <w:rPr>
          <w:spacing w:val="-4"/>
          <w:sz w:val="16"/>
        </w:rPr>
        <w:t>time</w:t>
      </w:r>
    </w:p>
    <w:p w14:paraId="759987CB" w14:textId="77777777" w:rsidR="007A1714" w:rsidRDefault="00000000">
      <w:pPr>
        <w:spacing w:before="5"/>
        <w:ind w:right="327"/>
        <w:jc w:val="right"/>
        <w:rPr>
          <w:sz w:val="16"/>
        </w:rPr>
      </w:pPr>
      <w:r>
        <w:rPr>
          <w:spacing w:val="-4"/>
          <w:sz w:val="16"/>
        </w:rPr>
        <w:t>(UT)</w:t>
      </w:r>
    </w:p>
    <w:p w14:paraId="1DFB6797" w14:textId="77777777" w:rsidR="007A1714" w:rsidRDefault="00000000">
      <w:pPr>
        <w:spacing w:before="4" w:line="247" w:lineRule="auto"/>
        <w:ind w:left="463"/>
        <w:rPr>
          <w:sz w:val="16"/>
        </w:rPr>
      </w:pPr>
      <w:r>
        <w:br w:type="column"/>
      </w:r>
      <w:r>
        <w:rPr>
          <w:spacing w:val="-2"/>
          <w:sz w:val="16"/>
        </w:rPr>
        <w:t>Peak</w:t>
      </w:r>
      <w:r>
        <w:rPr>
          <w:spacing w:val="-7"/>
          <w:sz w:val="16"/>
        </w:rPr>
        <w:t xml:space="preserve"> </w:t>
      </w:r>
      <w:r>
        <w:rPr>
          <w:spacing w:val="-2"/>
          <w:sz w:val="16"/>
        </w:rPr>
        <w:t>flux</w:t>
      </w:r>
      <w:r>
        <w:rPr>
          <w:spacing w:val="40"/>
          <w:sz w:val="16"/>
        </w:rPr>
        <w:t xml:space="preserve"> </w:t>
      </w:r>
      <w:r>
        <w:rPr>
          <w:spacing w:val="-2"/>
          <w:sz w:val="16"/>
        </w:rPr>
        <w:t>(</w:t>
      </w:r>
      <w:proofErr w:type="spellStart"/>
      <w:r>
        <w:rPr>
          <w:spacing w:val="-2"/>
          <w:sz w:val="16"/>
        </w:rPr>
        <w:t>sfu</w:t>
      </w:r>
      <w:proofErr w:type="spellEnd"/>
      <w:r>
        <w:rPr>
          <w:spacing w:val="-2"/>
          <w:sz w:val="16"/>
        </w:rPr>
        <w:t>)</w:t>
      </w:r>
    </w:p>
    <w:p w14:paraId="50C1D49C" w14:textId="77777777" w:rsidR="007A1714" w:rsidRDefault="00000000">
      <w:pPr>
        <w:spacing w:before="4" w:line="247" w:lineRule="auto"/>
        <w:ind w:left="432"/>
        <w:rPr>
          <w:sz w:val="16"/>
        </w:rPr>
      </w:pPr>
      <w:r>
        <w:br w:type="column"/>
      </w:r>
      <w:r>
        <w:rPr>
          <w:spacing w:val="-2"/>
          <w:sz w:val="16"/>
        </w:rPr>
        <w:t>Delay</w:t>
      </w:r>
      <w:r>
        <w:rPr>
          <w:spacing w:val="40"/>
          <w:sz w:val="16"/>
        </w:rPr>
        <w:t xml:space="preserve"> </w:t>
      </w:r>
      <w:r>
        <w:rPr>
          <w:spacing w:val="-2"/>
          <w:sz w:val="16"/>
        </w:rPr>
        <w:t>(Min.)</w:t>
      </w:r>
      <w:r>
        <w:rPr>
          <w:spacing w:val="-2"/>
          <w:sz w:val="16"/>
          <w:vertAlign w:val="superscript"/>
        </w:rPr>
        <w:t>d</w:t>
      </w:r>
    </w:p>
    <w:p w14:paraId="37064CD3" w14:textId="77777777" w:rsidR="007A1714" w:rsidRDefault="00000000">
      <w:pPr>
        <w:spacing w:before="52"/>
        <w:ind w:left="485"/>
        <w:rPr>
          <w:sz w:val="16"/>
        </w:rPr>
      </w:pPr>
      <w:r>
        <w:br w:type="column"/>
      </w:r>
      <w:r>
        <w:rPr>
          <w:spacing w:val="-2"/>
          <w:w w:val="105"/>
          <w:sz w:val="16"/>
        </w:rPr>
        <w:t>(km/s)</w:t>
      </w:r>
      <w:r>
        <w:rPr>
          <w:spacing w:val="-2"/>
          <w:w w:val="105"/>
          <w:sz w:val="16"/>
          <w:vertAlign w:val="superscript"/>
        </w:rPr>
        <w:t>e</w:t>
      </w:r>
    </w:p>
    <w:p w14:paraId="07BE0090" w14:textId="77777777" w:rsidR="007A1714" w:rsidRDefault="007A1714">
      <w:pPr>
        <w:rPr>
          <w:sz w:val="16"/>
        </w:rPr>
        <w:sectPr w:rsidR="007A1714">
          <w:type w:val="continuous"/>
          <w:pgSz w:w="13330" w:h="8790" w:orient="landscape"/>
          <w:pgMar w:top="560" w:right="1020" w:bottom="880" w:left="1220" w:header="0" w:footer="0" w:gutter="0"/>
          <w:cols w:num="4" w:space="720" w:equalWidth="0">
            <w:col w:w="7250" w:space="40"/>
            <w:col w:w="1075" w:space="39"/>
            <w:col w:w="903" w:space="39"/>
            <w:col w:w="1744"/>
          </w:cols>
        </w:sectPr>
      </w:pPr>
    </w:p>
    <w:p w14:paraId="1F2859D9" w14:textId="77777777" w:rsidR="007A1714" w:rsidRDefault="00000000">
      <w:pPr>
        <w:pStyle w:val="Corpodetexto"/>
        <w:spacing w:before="10"/>
        <w:rPr>
          <w:sz w:val="7"/>
        </w:rPr>
      </w:pPr>
      <w:r>
        <w:rPr>
          <w:noProof/>
        </w:rPr>
        <mc:AlternateContent>
          <mc:Choice Requires="wps">
            <w:drawing>
              <wp:anchor distT="0" distB="0" distL="0" distR="0" simplePos="0" relativeHeight="480459776" behindDoc="1" locked="0" layoutInCell="1" allowOverlap="1" wp14:anchorId="68A440C7" wp14:editId="326FAB20">
                <wp:simplePos x="0" y="0"/>
                <wp:positionH relativeFrom="page">
                  <wp:posOffset>7876082</wp:posOffset>
                </wp:positionH>
                <wp:positionV relativeFrom="page">
                  <wp:posOffset>648004</wp:posOffset>
                </wp:positionV>
                <wp:extent cx="12700" cy="4284345"/>
                <wp:effectExtent l="0" t="0" r="0" b="0"/>
                <wp:wrapNone/>
                <wp:docPr id="1410" name="Graphic 14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4284345"/>
                        </a:xfrm>
                        <a:custGeom>
                          <a:avLst/>
                          <a:gdLst/>
                          <a:ahLst/>
                          <a:cxnLst/>
                          <a:rect l="l" t="t" r="r" b="b"/>
                          <a:pathLst>
                            <a:path w="12700" h="4284345">
                              <a:moveTo>
                                <a:pt x="12239" y="4284002"/>
                              </a:moveTo>
                              <a:lnTo>
                                <a:pt x="12239" y="0"/>
                              </a:lnTo>
                              <a:lnTo>
                                <a:pt x="0" y="0"/>
                              </a:lnTo>
                              <a:lnTo>
                                <a:pt x="0" y="4284002"/>
                              </a:lnTo>
                              <a:lnTo>
                                <a:pt x="12239" y="428400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AFD6AC" id="Graphic 1410" o:spid="_x0000_s1026" style="position:absolute;margin-left:620.15pt;margin-top:51pt;width:1pt;height:337.35pt;z-index:-22856704;visibility:visible;mso-wrap-style:square;mso-wrap-distance-left:0;mso-wrap-distance-top:0;mso-wrap-distance-right:0;mso-wrap-distance-bottom:0;mso-position-horizontal:absolute;mso-position-horizontal-relative:page;mso-position-vertical:absolute;mso-position-vertical-relative:page;v-text-anchor:top" coordsize="12700,4284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" path="m12239,4284002l12239,,,,,4284002r12239,xe" fillcolor="black" stroked="f">
                <v:path arrowok="t"/>
                <w10:wrap anchorx="page" anchory="page"/>
              </v:shape>
            </w:pict>
          </mc:Fallback>
        </mc:AlternateContent>
      </w:r>
      <w:r>
        <w:rPr>
          <w:noProof/>
        </w:rPr>
        <mc:AlternateContent>
          <mc:Choice Requires="wps">
            <w:drawing>
              <wp:anchor distT="0" distB="0" distL="0" distR="0" simplePos="0" relativeHeight="15800320" behindDoc="0" locked="0" layoutInCell="1" allowOverlap="1" wp14:anchorId="7EFC9BBB" wp14:editId="32DDDEE5">
                <wp:simplePos x="0" y="0"/>
                <wp:positionH relativeFrom="page">
                  <wp:posOffset>7919104</wp:posOffset>
                </wp:positionH>
                <wp:positionV relativeFrom="page">
                  <wp:posOffset>635299</wp:posOffset>
                </wp:positionV>
                <wp:extent cx="139700" cy="78105"/>
                <wp:effectExtent l="0" t="0" r="0" b="0"/>
                <wp:wrapNone/>
                <wp:docPr id="1411" name="Textbox 1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 cy="78105"/>
                        </a:xfrm>
                        <a:prstGeom prst="rect">
                          <a:avLst/>
                        </a:prstGeom>
                      </wps:spPr>
                      <wps:txbx>
                        <w:txbxContent>
                          <w:p w14:paraId="76D9A05E" w14:textId="77777777" w:rsidR="007A1714" w:rsidRDefault="00000000">
                            <w:pPr>
                              <w:spacing w:before="12"/>
                              <w:ind w:left="20"/>
                              <w:rPr>
                                <w:rFonts w:ascii="Gill Sans MT"/>
                                <w:sz w:val="16"/>
                              </w:rPr>
                            </w:pPr>
                            <w:r>
                              <w:rPr>
                                <w:rFonts w:ascii="Gill Sans MT"/>
                                <w:spacing w:val="-10"/>
                                <w:w w:val="105"/>
                                <w:sz w:val="16"/>
                              </w:rPr>
                              <w:t>2</w:t>
                            </w:r>
                          </w:p>
                        </w:txbxContent>
                      </wps:txbx>
                      <wps:bodyPr vert="vert" wrap="square" lIns="0" tIns="0" rIns="0" bIns="0" rtlCol="0">
                        <a:noAutofit/>
                      </wps:bodyPr>
                    </wps:wsp>
                  </a:graphicData>
                </a:graphic>
              </wp:anchor>
            </w:drawing>
          </mc:Choice>
          <mc:Fallback>
            <w:pict>
              <v:shape w14:anchorId="7EFC9BBB" id="Textbox 1411" o:spid="_x0000_s1372" type="#_x0000_t202" style="position:absolute;margin-left:623.55pt;margin-top:50pt;width:11pt;height:6.15pt;z-index:15800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" filled="f" stroked="f">
                <v:textbox style="layout-flow:vertical" inset="0,0,0,0">
                  <w:txbxContent>
                    <w:p w14:paraId="76D9A05E" w14:textId="77777777" w:rsidR="007A1714" w:rsidRDefault="00000000">
                      <w:pPr>
                        <w:spacing w:before="12"/>
                        <w:ind w:left="20"/>
                        <w:rPr>
                          <w:rFonts w:ascii="Gill Sans MT"/>
                          <w:sz w:val="16"/>
                        </w:rPr>
                      </w:pPr>
                      <w:r>
                        <w:rPr>
                          <w:rFonts w:ascii="Gill Sans MT"/>
                          <w:spacing w:val="-10"/>
                          <w:w w:val="105"/>
                          <w:sz w:val="16"/>
                        </w:rPr>
                        <w:t>2</w:t>
                      </w:r>
                    </w:p>
                  </w:txbxContent>
                </v:textbox>
                <w10:wrap anchorx="page" anchory="page"/>
              </v:shape>
            </w:pict>
          </mc:Fallback>
        </mc:AlternateContent>
      </w:r>
      <w:r>
        <w:rPr>
          <w:noProof/>
        </w:rPr>
        <mc:AlternateContent>
          <mc:Choice Requires="wps">
            <w:drawing>
              <wp:anchor distT="0" distB="0" distL="0" distR="0" simplePos="0" relativeHeight="15800832" behindDoc="0" locked="0" layoutInCell="1" allowOverlap="1" wp14:anchorId="66D5E8F4" wp14:editId="04BCB456">
                <wp:simplePos x="0" y="0"/>
                <wp:positionH relativeFrom="page">
                  <wp:posOffset>7919104</wp:posOffset>
                </wp:positionH>
                <wp:positionV relativeFrom="page">
                  <wp:posOffset>788660</wp:posOffset>
                </wp:positionV>
                <wp:extent cx="138430" cy="639445"/>
                <wp:effectExtent l="0" t="0" r="0" b="0"/>
                <wp:wrapNone/>
                <wp:docPr id="1412" name="Textbox 1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639445"/>
                        </a:xfrm>
                        <a:prstGeom prst="rect">
                          <a:avLst/>
                        </a:prstGeom>
                      </wps:spPr>
                      <wps:txbx>
                        <w:txbxContent>
                          <w:p w14:paraId="52D8479A" w14:textId="77777777" w:rsidR="007A1714" w:rsidRDefault="00000000">
                            <w:pPr>
                              <w:spacing w:before="11"/>
                              <w:ind w:left="20"/>
                              <w:rPr>
                                <w:rFonts w:ascii="Gill Sans MT"/>
                                <w:sz w:val="16"/>
                              </w:rPr>
                            </w:pPr>
                            <w:r>
                              <w:rPr>
                                <w:rFonts w:ascii="Gill Sans MT"/>
                                <w:sz w:val="16"/>
                              </w:rPr>
                              <w:t>Page</w:t>
                            </w:r>
                            <w:r>
                              <w:rPr>
                                <w:rFonts w:ascii="Gill Sans MT"/>
                                <w:spacing w:val="5"/>
                                <w:sz w:val="16"/>
                              </w:rPr>
                              <w:t xml:space="preserve"> </w:t>
                            </w:r>
                            <w:r>
                              <w:rPr>
                                <w:rFonts w:ascii="Gill Sans MT"/>
                                <w:sz w:val="16"/>
                              </w:rPr>
                              <w:t>54</w:t>
                            </w:r>
                            <w:r>
                              <w:rPr>
                                <w:rFonts w:ascii="Gill Sans MT"/>
                                <w:spacing w:val="5"/>
                                <w:sz w:val="16"/>
                              </w:rPr>
                              <w:t xml:space="preserve"> </w:t>
                            </w:r>
                            <w:r>
                              <w:rPr>
                                <w:rFonts w:ascii="Gill Sans MT"/>
                                <w:sz w:val="16"/>
                              </w:rPr>
                              <w:t>of</w:t>
                            </w:r>
                            <w:r>
                              <w:rPr>
                                <w:rFonts w:ascii="Gill Sans MT"/>
                                <w:spacing w:val="5"/>
                                <w:sz w:val="16"/>
                              </w:rPr>
                              <w:t xml:space="preserve"> </w:t>
                            </w:r>
                            <w:r>
                              <w:rPr>
                                <w:rFonts w:ascii="Gill Sans MT"/>
                                <w:spacing w:val="-5"/>
                                <w:sz w:val="16"/>
                              </w:rPr>
                              <w:t>143</w:t>
                            </w:r>
                          </w:p>
                        </w:txbxContent>
                      </wps:txbx>
                      <wps:bodyPr vert="vert" wrap="square" lIns="0" tIns="0" rIns="0" bIns="0" rtlCol="0">
                        <a:noAutofit/>
                      </wps:bodyPr>
                    </wps:wsp>
                  </a:graphicData>
                </a:graphic>
              </wp:anchor>
            </w:drawing>
          </mc:Choice>
          <mc:Fallback>
            <w:pict>
              <v:shape w14:anchorId="66D5E8F4" id="Textbox 1412" o:spid="_x0000_s1373" type="#_x0000_t202" style="position:absolute;margin-left:623.55pt;margin-top:62.1pt;width:10.9pt;height:50.35pt;z-index:1580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" filled="f" stroked="f">
                <v:textbox style="layout-flow:vertical" inset="0,0,0,0">
                  <w:txbxContent>
                    <w:p w14:paraId="52D8479A" w14:textId="77777777" w:rsidR="007A1714" w:rsidRDefault="00000000">
                      <w:pPr>
                        <w:spacing w:before="11"/>
                        <w:ind w:left="20"/>
                        <w:rPr>
                          <w:rFonts w:ascii="Gill Sans MT"/>
                          <w:sz w:val="16"/>
                        </w:rPr>
                      </w:pPr>
                      <w:r>
                        <w:rPr>
                          <w:rFonts w:ascii="Gill Sans MT"/>
                          <w:sz w:val="16"/>
                        </w:rPr>
                        <w:t>Page</w:t>
                      </w:r>
                      <w:r>
                        <w:rPr>
                          <w:rFonts w:ascii="Gill Sans MT"/>
                          <w:spacing w:val="5"/>
                          <w:sz w:val="16"/>
                        </w:rPr>
                        <w:t xml:space="preserve"> </w:t>
                      </w:r>
                      <w:r>
                        <w:rPr>
                          <w:rFonts w:ascii="Gill Sans MT"/>
                          <w:sz w:val="16"/>
                        </w:rPr>
                        <w:t>54</w:t>
                      </w:r>
                      <w:r>
                        <w:rPr>
                          <w:rFonts w:ascii="Gill Sans MT"/>
                          <w:spacing w:val="5"/>
                          <w:sz w:val="16"/>
                        </w:rPr>
                        <w:t xml:space="preserve"> </w:t>
                      </w:r>
                      <w:r>
                        <w:rPr>
                          <w:rFonts w:ascii="Gill Sans MT"/>
                          <w:sz w:val="16"/>
                        </w:rPr>
                        <w:t>of</w:t>
                      </w:r>
                      <w:r>
                        <w:rPr>
                          <w:rFonts w:ascii="Gill Sans MT"/>
                          <w:spacing w:val="5"/>
                          <w:sz w:val="16"/>
                        </w:rPr>
                        <w:t xml:space="preserve"> </w:t>
                      </w:r>
                      <w:r>
                        <w:rPr>
                          <w:rFonts w:ascii="Gill Sans MT"/>
                          <w:spacing w:val="-5"/>
                          <w:sz w:val="16"/>
                        </w:rPr>
                        <w:t>143</w:t>
                      </w:r>
                    </w:p>
                  </w:txbxContent>
                </v:textbox>
                <w10:wrap anchorx="page" anchory="page"/>
              </v:shape>
            </w:pict>
          </mc:Fallback>
        </mc:AlternateContent>
      </w:r>
      <w:r>
        <w:rPr>
          <w:noProof/>
        </w:rPr>
        <mc:AlternateContent>
          <mc:Choice Requires="wps">
            <w:drawing>
              <wp:anchor distT="0" distB="0" distL="0" distR="0" simplePos="0" relativeHeight="15801344" behindDoc="0" locked="0" layoutInCell="1" allowOverlap="1" wp14:anchorId="16DB69E6" wp14:editId="565F031C">
                <wp:simplePos x="0" y="0"/>
                <wp:positionH relativeFrom="page">
                  <wp:posOffset>7919104</wp:posOffset>
                </wp:positionH>
                <wp:positionV relativeFrom="page">
                  <wp:posOffset>4236752</wp:posOffset>
                </wp:positionV>
                <wp:extent cx="138430" cy="708660"/>
                <wp:effectExtent l="0" t="0" r="0" b="0"/>
                <wp:wrapNone/>
                <wp:docPr id="1413" name="Textbox 1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708660"/>
                        </a:xfrm>
                        <a:prstGeom prst="rect">
                          <a:avLst/>
                        </a:prstGeom>
                      </wps:spPr>
                      <wps:txbx>
                        <w:txbxContent>
                          <w:p w14:paraId="7C113AAA" w14:textId="77777777" w:rsidR="007A1714" w:rsidRDefault="00000000">
                            <w:pPr>
                              <w:spacing w:before="11"/>
                              <w:ind w:left="20"/>
                              <w:rPr>
                                <w:rFonts w:ascii="Gill Sans MT"/>
                                <w:sz w:val="16"/>
                              </w:rPr>
                            </w:pPr>
                            <w:r>
                              <w:rPr>
                                <w:rFonts w:ascii="Gill Sans MT"/>
                                <w:w w:val="90"/>
                                <w:sz w:val="16"/>
                              </w:rPr>
                              <w:t>E.</w:t>
                            </w:r>
                            <w:r>
                              <w:rPr>
                                <w:rFonts w:ascii="Gill Sans MT"/>
                                <w:sz w:val="16"/>
                              </w:rPr>
                              <w:t xml:space="preserve"> </w:t>
                            </w:r>
                            <w:r>
                              <w:rPr>
                                <w:rFonts w:ascii="Gill Sans MT"/>
                                <w:w w:val="90"/>
                                <w:sz w:val="16"/>
                              </w:rPr>
                              <w:t>W.</w:t>
                            </w:r>
                            <w:r>
                              <w:rPr>
                                <w:rFonts w:ascii="Gill Sans MT"/>
                                <w:sz w:val="16"/>
                              </w:rPr>
                              <w:t xml:space="preserve"> </w:t>
                            </w:r>
                            <w:r>
                              <w:rPr>
                                <w:rFonts w:ascii="Gill Sans MT"/>
                                <w:w w:val="90"/>
                                <w:sz w:val="16"/>
                              </w:rPr>
                              <w:t>Cliver</w:t>
                            </w:r>
                            <w:r>
                              <w:rPr>
                                <w:rFonts w:ascii="Gill Sans MT"/>
                                <w:sz w:val="16"/>
                              </w:rPr>
                              <w:t xml:space="preserve"> </w:t>
                            </w:r>
                            <w:r>
                              <w:rPr>
                                <w:rFonts w:ascii="Gill Sans MT"/>
                                <w:w w:val="90"/>
                                <w:sz w:val="16"/>
                              </w:rPr>
                              <w:t>et</w:t>
                            </w:r>
                            <w:r>
                              <w:rPr>
                                <w:rFonts w:ascii="Gill Sans MT"/>
                                <w:sz w:val="16"/>
                              </w:rPr>
                              <w:t xml:space="preserve"> </w:t>
                            </w:r>
                            <w:r>
                              <w:rPr>
                                <w:rFonts w:ascii="Gill Sans MT"/>
                                <w:spacing w:val="-5"/>
                                <w:w w:val="90"/>
                                <w:sz w:val="16"/>
                              </w:rPr>
                              <w:t>al.</w:t>
                            </w:r>
                          </w:p>
                        </w:txbxContent>
                      </wps:txbx>
                      <wps:bodyPr vert="vert" wrap="square" lIns="0" tIns="0" rIns="0" bIns="0" rtlCol="0">
                        <a:noAutofit/>
                      </wps:bodyPr>
                    </wps:wsp>
                  </a:graphicData>
                </a:graphic>
              </wp:anchor>
            </w:drawing>
          </mc:Choice>
          <mc:Fallback>
            <w:pict>
              <v:shape w14:anchorId="16DB69E6" id="Textbox 1413" o:spid="_x0000_s1374" type="#_x0000_t202" style="position:absolute;margin-left:623.55pt;margin-top:333.6pt;width:10.9pt;height:55.8pt;z-index:15801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" filled="f" stroked="f">
                <v:textbox style="layout-flow:vertical" inset="0,0,0,0">
                  <w:txbxContent>
                    <w:p w14:paraId="7C113AAA" w14:textId="77777777" w:rsidR="007A1714" w:rsidRDefault="00000000">
                      <w:pPr>
                        <w:spacing w:before="11"/>
                        <w:ind w:left="20"/>
                        <w:rPr>
                          <w:rFonts w:ascii="Gill Sans MT"/>
                          <w:sz w:val="16"/>
                        </w:rPr>
                      </w:pPr>
                      <w:r>
                        <w:rPr>
                          <w:rFonts w:ascii="Gill Sans MT"/>
                          <w:w w:val="90"/>
                          <w:sz w:val="16"/>
                        </w:rPr>
                        <w:t>E.</w:t>
                      </w:r>
                      <w:r>
                        <w:rPr>
                          <w:rFonts w:ascii="Gill Sans MT"/>
                          <w:sz w:val="16"/>
                        </w:rPr>
                        <w:t xml:space="preserve"> </w:t>
                      </w:r>
                      <w:r>
                        <w:rPr>
                          <w:rFonts w:ascii="Gill Sans MT"/>
                          <w:w w:val="90"/>
                          <w:sz w:val="16"/>
                        </w:rPr>
                        <w:t>W.</w:t>
                      </w:r>
                      <w:r>
                        <w:rPr>
                          <w:rFonts w:ascii="Gill Sans MT"/>
                          <w:sz w:val="16"/>
                        </w:rPr>
                        <w:t xml:space="preserve"> </w:t>
                      </w:r>
                      <w:r>
                        <w:rPr>
                          <w:rFonts w:ascii="Gill Sans MT"/>
                          <w:w w:val="90"/>
                          <w:sz w:val="16"/>
                        </w:rPr>
                        <w:t>Cliver</w:t>
                      </w:r>
                      <w:r>
                        <w:rPr>
                          <w:rFonts w:ascii="Gill Sans MT"/>
                          <w:sz w:val="16"/>
                        </w:rPr>
                        <w:t xml:space="preserve"> </w:t>
                      </w:r>
                      <w:r>
                        <w:rPr>
                          <w:rFonts w:ascii="Gill Sans MT"/>
                          <w:w w:val="90"/>
                          <w:sz w:val="16"/>
                        </w:rPr>
                        <w:t>et</w:t>
                      </w:r>
                      <w:r>
                        <w:rPr>
                          <w:rFonts w:ascii="Gill Sans MT"/>
                          <w:sz w:val="16"/>
                        </w:rPr>
                        <w:t xml:space="preserve"> </w:t>
                      </w:r>
                      <w:r>
                        <w:rPr>
                          <w:rFonts w:ascii="Gill Sans MT"/>
                          <w:spacing w:val="-5"/>
                          <w:w w:val="90"/>
                          <w:sz w:val="16"/>
                        </w:rPr>
                        <w:t>al.</w:t>
                      </w:r>
                    </w:p>
                  </w:txbxContent>
                </v:textbox>
                <w10:wrap anchorx="page" anchory="page"/>
              </v:shape>
            </w:pict>
          </mc:Fallback>
        </mc:AlternateContent>
      </w:r>
      <w:r>
        <w:rPr>
          <w:noProof/>
        </w:rPr>
        <mc:AlternateContent>
          <mc:Choice Requires="wps">
            <w:drawing>
              <wp:anchor distT="0" distB="0" distL="0" distR="0" simplePos="0" relativeHeight="15801856" behindDoc="0" locked="0" layoutInCell="1" allowOverlap="1" wp14:anchorId="418272E6" wp14:editId="16072809">
                <wp:simplePos x="0" y="0"/>
                <wp:positionH relativeFrom="page">
                  <wp:posOffset>362785</wp:posOffset>
                </wp:positionH>
                <wp:positionV relativeFrom="page">
                  <wp:posOffset>653299</wp:posOffset>
                </wp:positionV>
                <wp:extent cx="215265" cy="531495"/>
                <wp:effectExtent l="0" t="0" r="0" b="0"/>
                <wp:wrapNone/>
                <wp:docPr id="1414" name="Textbox 1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531495"/>
                        </a:xfrm>
                        <a:prstGeom prst="rect">
                          <a:avLst/>
                        </a:prstGeom>
                      </wps:spPr>
                      <wps:txbx>
                        <w:txbxContent>
                          <w:p w14:paraId="1504537F"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wps:txbx>
                      <wps:bodyPr vert="vert" wrap="square" lIns="0" tIns="0" rIns="0" bIns="0" rtlCol="0">
                        <a:noAutofit/>
                      </wps:bodyPr>
                    </wps:wsp>
                  </a:graphicData>
                </a:graphic>
              </wp:anchor>
            </w:drawing>
          </mc:Choice>
          <mc:Fallback>
            <w:pict>
              <v:shape w14:anchorId="418272E6" id="Textbox 1414" o:spid="_x0000_s1375" type="#_x0000_t202" style="position:absolute;margin-left:28.55pt;margin-top:51.45pt;width:16.95pt;height:41.85pt;z-index:1580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" filled="f" stroked="f">
                <v:textbox style="layout-flow:vertical" inset="0,0,0,0">
                  <w:txbxContent>
                    <w:p w14:paraId="1504537F"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v:textbox>
                <w10:wrap anchorx="page" anchory="page"/>
              </v:shape>
            </w:pict>
          </mc:Fallback>
        </mc:AlternateContent>
      </w:r>
    </w:p>
    <w:tbl>
      <w:tblPr>
        <w:tblStyle w:val="TableNormal"/>
        <w:tblW w:w="0" w:type="auto"/>
        <w:tblInd w:w="171" w:type="dxa"/>
        <w:tblLayout w:type="fixed"/>
        <w:tblLook w:val="01E0" w:firstRow="1" w:lastRow="1" w:firstColumn="1" w:lastColumn="1" w:noHBand="0" w:noVBand="0"/>
      </w:tblPr>
      <w:tblGrid>
        <w:gridCol w:w="312"/>
        <w:gridCol w:w="1023"/>
        <w:gridCol w:w="825"/>
        <w:gridCol w:w="823"/>
        <w:gridCol w:w="1041"/>
        <w:gridCol w:w="1076"/>
        <w:gridCol w:w="1123"/>
        <w:gridCol w:w="1209"/>
        <w:gridCol w:w="1224"/>
        <w:gridCol w:w="743"/>
        <w:gridCol w:w="824"/>
        <w:gridCol w:w="582"/>
      </w:tblGrid>
      <w:tr w:rsidR="007A1714" w14:paraId="2C6F2796" w14:textId="77777777">
        <w:trPr>
          <w:trHeight w:val="291"/>
        </w:trPr>
        <w:tc>
          <w:tcPr>
            <w:tcW w:w="312" w:type="dxa"/>
            <w:tcBorders>
              <w:top w:val="single" w:sz="8" w:space="0" w:color="000000"/>
            </w:tcBorders>
          </w:tcPr>
          <w:p w14:paraId="6A0BA2E3" w14:textId="77777777" w:rsidR="007A1714" w:rsidRDefault="00000000">
            <w:pPr>
              <w:pStyle w:val="TableParagraph"/>
              <w:spacing w:before="91" w:line="180" w:lineRule="exact"/>
              <w:rPr>
                <w:sz w:val="16"/>
              </w:rPr>
            </w:pPr>
            <w:r>
              <w:rPr>
                <w:spacing w:val="-5"/>
                <w:sz w:val="16"/>
              </w:rPr>
              <w:t>13</w:t>
            </w:r>
          </w:p>
        </w:tc>
        <w:tc>
          <w:tcPr>
            <w:tcW w:w="1023" w:type="dxa"/>
            <w:tcBorders>
              <w:top w:val="single" w:sz="8" w:space="0" w:color="000000"/>
            </w:tcBorders>
          </w:tcPr>
          <w:p w14:paraId="5B74BC20" w14:textId="77777777" w:rsidR="007A1714" w:rsidRDefault="00000000">
            <w:pPr>
              <w:pStyle w:val="TableParagraph"/>
              <w:spacing w:before="91" w:line="180" w:lineRule="exact"/>
              <w:ind w:left="152"/>
              <w:rPr>
                <w:sz w:val="16"/>
              </w:rPr>
            </w:pPr>
            <w:r>
              <w:rPr>
                <w:sz w:val="16"/>
              </w:rPr>
              <w:t>14</w:t>
            </w:r>
            <w:r>
              <w:rPr>
                <w:spacing w:val="10"/>
                <w:sz w:val="16"/>
              </w:rPr>
              <w:t xml:space="preserve"> </w:t>
            </w:r>
            <w:r>
              <w:rPr>
                <w:spacing w:val="-5"/>
                <w:sz w:val="16"/>
              </w:rPr>
              <w:t>Dec</w:t>
            </w:r>
          </w:p>
        </w:tc>
        <w:tc>
          <w:tcPr>
            <w:tcW w:w="825" w:type="dxa"/>
            <w:tcBorders>
              <w:top w:val="single" w:sz="8" w:space="0" w:color="000000"/>
            </w:tcBorders>
          </w:tcPr>
          <w:p w14:paraId="2861F36A" w14:textId="77777777" w:rsidR="007A1714" w:rsidRDefault="00000000">
            <w:pPr>
              <w:pStyle w:val="TableParagraph"/>
              <w:spacing w:before="91" w:line="180" w:lineRule="exact"/>
              <w:ind w:left="102"/>
              <w:rPr>
                <w:sz w:val="16"/>
              </w:rPr>
            </w:pPr>
            <w:r>
              <w:rPr>
                <w:spacing w:val="-2"/>
                <w:sz w:val="16"/>
              </w:rPr>
              <w:t>22:09</w:t>
            </w:r>
          </w:p>
        </w:tc>
        <w:tc>
          <w:tcPr>
            <w:tcW w:w="823" w:type="dxa"/>
            <w:tcBorders>
              <w:top w:val="single" w:sz="8" w:space="0" w:color="000000"/>
            </w:tcBorders>
          </w:tcPr>
          <w:p w14:paraId="50C3F08A" w14:textId="77777777" w:rsidR="007A1714" w:rsidRDefault="00000000">
            <w:pPr>
              <w:pStyle w:val="TableParagraph"/>
              <w:spacing w:before="91" w:line="180" w:lineRule="exact"/>
              <w:ind w:left="32"/>
              <w:jc w:val="center"/>
              <w:rPr>
                <w:sz w:val="16"/>
              </w:rPr>
            </w:pPr>
            <w:r>
              <w:rPr>
                <w:spacing w:val="-2"/>
                <w:sz w:val="16"/>
              </w:rPr>
              <w:t>S06W46</w:t>
            </w:r>
          </w:p>
        </w:tc>
        <w:tc>
          <w:tcPr>
            <w:tcW w:w="1041" w:type="dxa"/>
            <w:tcBorders>
              <w:top w:val="single" w:sz="8" w:space="0" w:color="000000"/>
            </w:tcBorders>
          </w:tcPr>
          <w:p w14:paraId="07EFBF78" w14:textId="77777777" w:rsidR="007A1714" w:rsidRDefault="00000000">
            <w:pPr>
              <w:pStyle w:val="TableParagraph"/>
              <w:spacing w:before="91" w:line="180" w:lineRule="exact"/>
              <w:ind w:left="119"/>
              <w:rPr>
                <w:sz w:val="16"/>
              </w:rPr>
            </w:pPr>
            <w:r>
              <w:rPr>
                <w:spacing w:val="-2"/>
                <w:sz w:val="16"/>
              </w:rPr>
              <w:t>22:15</w:t>
            </w:r>
          </w:p>
        </w:tc>
        <w:tc>
          <w:tcPr>
            <w:tcW w:w="1076" w:type="dxa"/>
            <w:tcBorders>
              <w:top w:val="single" w:sz="8" w:space="0" w:color="000000"/>
            </w:tcBorders>
          </w:tcPr>
          <w:p w14:paraId="13911033" w14:textId="77777777" w:rsidR="007A1714" w:rsidRDefault="00000000">
            <w:pPr>
              <w:pStyle w:val="TableParagraph"/>
              <w:spacing w:before="91" w:line="180" w:lineRule="exact"/>
              <w:ind w:right="319"/>
              <w:jc w:val="right"/>
              <w:rPr>
                <w:sz w:val="16"/>
              </w:rPr>
            </w:pPr>
            <w:r>
              <w:rPr>
                <w:spacing w:val="-5"/>
                <w:sz w:val="16"/>
              </w:rPr>
              <w:t>X1</w:t>
            </w:r>
          </w:p>
        </w:tc>
        <w:tc>
          <w:tcPr>
            <w:tcW w:w="1123" w:type="dxa"/>
            <w:tcBorders>
              <w:top w:val="single" w:sz="8" w:space="0" w:color="000000"/>
            </w:tcBorders>
          </w:tcPr>
          <w:p w14:paraId="3F273172" w14:textId="77777777" w:rsidR="007A1714" w:rsidRDefault="00000000">
            <w:pPr>
              <w:pStyle w:val="TableParagraph"/>
              <w:spacing w:before="91" w:line="180" w:lineRule="exact"/>
              <w:ind w:left="112" w:right="52"/>
              <w:jc w:val="center"/>
              <w:rPr>
                <w:sz w:val="16"/>
              </w:rPr>
            </w:pPr>
            <w:r>
              <w:rPr>
                <w:spacing w:val="-2"/>
                <w:sz w:val="16"/>
              </w:rPr>
              <w:t>1.6(OV)</w:t>
            </w:r>
          </w:p>
        </w:tc>
        <w:tc>
          <w:tcPr>
            <w:tcW w:w="1209" w:type="dxa"/>
            <w:tcBorders>
              <w:top w:val="single" w:sz="8" w:space="0" w:color="000000"/>
            </w:tcBorders>
          </w:tcPr>
          <w:p w14:paraId="5DA0AFBD" w14:textId="77777777" w:rsidR="007A1714" w:rsidRDefault="00000000">
            <w:pPr>
              <w:pStyle w:val="TableParagraph"/>
              <w:spacing w:before="91" w:line="180" w:lineRule="exact"/>
              <w:ind w:right="417"/>
              <w:jc w:val="right"/>
              <w:rPr>
                <w:sz w:val="16"/>
              </w:rPr>
            </w:pPr>
            <w:r>
              <w:rPr>
                <w:spacing w:val="-2"/>
                <w:sz w:val="16"/>
              </w:rPr>
              <w:t>23:07</w:t>
            </w:r>
          </w:p>
        </w:tc>
        <w:tc>
          <w:tcPr>
            <w:tcW w:w="1224" w:type="dxa"/>
            <w:tcBorders>
              <w:top w:val="single" w:sz="8" w:space="0" w:color="000000"/>
            </w:tcBorders>
          </w:tcPr>
          <w:p w14:paraId="7882D0E1" w14:textId="77777777" w:rsidR="007A1714" w:rsidRDefault="00000000">
            <w:pPr>
              <w:pStyle w:val="TableParagraph"/>
              <w:spacing w:before="90" w:line="181" w:lineRule="exact"/>
              <w:ind w:right="152"/>
              <w:jc w:val="right"/>
              <w:rPr>
                <w:sz w:val="16"/>
              </w:rPr>
            </w:pPr>
            <w:r>
              <w:rPr>
                <w:w w:val="110"/>
                <w:sz w:val="16"/>
              </w:rPr>
              <w:t>1.2</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5"/>
                <w:w w:val="110"/>
                <w:sz w:val="16"/>
              </w:rPr>
              <w:t>10</w:t>
            </w:r>
            <w:r>
              <w:rPr>
                <w:spacing w:val="-5"/>
                <w:w w:val="110"/>
                <w:sz w:val="16"/>
                <w:vertAlign w:val="superscript"/>
              </w:rPr>
              <w:t>5</w:t>
            </w:r>
          </w:p>
        </w:tc>
        <w:tc>
          <w:tcPr>
            <w:tcW w:w="743" w:type="dxa"/>
            <w:tcBorders>
              <w:top w:val="single" w:sz="8" w:space="0" w:color="000000"/>
            </w:tcBorders>
          </w:tcPr>
          <w:p w14:paraId="4D94452B" w14:textId="77777777" w:rsidR="007A1714" w:rsidRDefault="00000000">
            <w:pPr>
              <w:pStyle w:val="TableParagraph"/>
              <w:spacing w:before="91" w:line="180" w:lineRule="exact"/>
              <w:ind w:right="264"/>
              <w:jc w:val="right"/>
              <w:rPr>
                <w:sz w:val="16"/>
              </w:rPr>
            </w:pPr>
            <w:r>
              <w:rPr>
                <w:spacing w:val="-5"/>
                <w:sz w:val="16"/>
              </w:rPr>
              <w:t>58</w:t>
            </w:r>
          </w:p>
        </w:tc>
        <w:tc>
          <w:tcPr>
            <w:tcW w:w="824" w:type="dxa"/>
            <w:tcBorders>
              <w:top w:val="single" w:sz="8" w:space="0" w:color="000000"/>
            </w:tcBorders>
          </w:tcPr>
          <w:p w14:paraId="4C2E5F28" w14:textId="77777777" w:rsidR="007A1714" w:rsidRDefault="00000000">
            <w:pPr>
              <w:pStyle w:val="TableParagraph"/>
              <w:spacing w:before="91" w:line="180" w:lineRule="exact"/>
              <w:ind w:left="41" w:right="10"/>
              <w:jc w:val="center"/>
              <w:rPr>
                <w:sz w:val="16"/>
              </w:rPr>
            </w:pPr>
            <w:r>
              <w:rPr>
                <w:spacing w:val="-4"/>
                <w:sz w:val="16"/>
              </w:rPr>
              <w:t>1042</w:t>
            </w:r>
          </w:p>
        </w:tc>
        <w:tc>
          <w:tcPr>
            <w:tcW w:w="582" w:type="dxa"/>
            <w:tcBorders>
              <w:top w:val="single" w:sz="8" w:space="0" w:color="000000"/>
            </w:tcBorders>
          </w:tcPr>
          <w:p w14:paraId="2A0567E3" w14:textId="77777777" w:rsidR="007A1714" w:rsidRDefault="00000000">
            <w:pPr>
              <w:pStyle w:val="TableParagraph"/>
              <w:spacing w:before="91" w:line="180" w:lineRule="exact"/>
              <w:ind w:left="239" w:right="-15"/>
              <w:rPr>
                <w:sz w:val="16"/>
              </w:rPr>
            </w:pPr>
            <w:r>
              <w:rPr>
                <w:spacing w:val="-2"/>
                <w:sz w:val="16"/>
              </w:rPr>
              <w:t>(6–8)</w:t>
            </w:r>
          </w:p>
        </w:tc>
      </w:tr>
      <w:tr w:rsidR="007A1714" w14:paraId="30D39447" w14:textId="77777777">
        <w:trPr>
          <w:trHeight w:val="501"/>
        </w:trPr>
        <w:tc>
          <w:tcPr>
            <w:tcW w:w="312" w:type="dxa"/>
            <w:tcBorders>
              <w:bottom w:val="single" w:sz="6" w:space="0" w:color="000000"/>
            </w:tcBorders>
          </w:tcPr>
          <w:p w14:paraId="3F4E8134" w14:textId="77777777" w:rsidR="007A1714" w:rsidRDefault="007A1714">
            <w:pPr>
              <w:pStyle w:val="TableParagraph"/>
              <w:spacing w:before="50"/>
              <w:rPr>
                <w:sz w:val="16"/>
              </w:rPr>
            </w:pPr>
          </w:p>
          <w:p w14:paraId="41BF8E51" w14:textId="77777777" w:rsidR="007A1714" w:rsidRDefault="00000000">
            <w:pPr>
              <w:pStyle w:val="TableParagraph"/>
              <w:spacing w:before="0"/>
              <w:ind w:left="-1"/>
              <w:rPr>
                <w:sz w:val="16"/>
              </w:rPr>
            </w:pPr>
            <w:r>
              <w:rPr>
                <w:spacing w:val="-5"/>
                <w:sz w:val="16"/>
              </w:rPr>
              <w:t>14</w:t>
            </w:r>
          </w:p>
        </w:tc>
        <w:tc>
          <w:tcPr>
            <w:tcW w:w="1023" w:type="dxa"/>
            <w:tcBorders>
              <w:bottom w:val="single" w:sz="6" w:space="0" w:color="000000"/>
            </w:tcBorders>
          </w:tcPr>
          <w:p w14:paraId="6CC39EE0" w14:textId="77777777" w:rsidR="007A1714" w:rsidRDefault="00000000">
            <w:pPr>
              <w:pStyle w:val="TableParagraph"/>
              <w:spacing w:before="0" w:line="174" w:lineRule="exact"/>
              <w:ind w:left="273"/>
              <w:rPr>
                <w:sz w:val="16"/>
              </w:rPr>
            </w:pPr>
            <w:r>
              <w:rPr>
                <w:spacing w:val="-4"/>
                <w:sz w:val="16"/>
              </w:rPr>
              <w:t>2006</w:t>
            </w:r>
          </w:p>
          <w:p w14:paraId="27B2F555" w14:textId="77777777" w:rsidR="007A1714" w:rsidRDefault="00000000">
            <w:pPr>
              <w:pStyle w:val="TableParagraph"/>
              <w:spacing w:before="61"/>
              <w:ind w:left="152"/>
              <w:rPr>
                <w:sz w:val="16"/>
              </w:rPr>
            </w:pPr>
            <w:r>
              <w:rPr>
                <w:sz w:val="16"/>
              </w:rPr>
              <w:t>5</w:t>
            </w:r>
            <w:r>
              <w:rPr>
                <w:spacing w:val="10"/>
                <w:sz w:val="16"/>
              </w:rPr>
              <w:t xml:space="preserve"> </w:t>
            </w:r>
            <w:r>
              <w:rPr>
                <w:sz w:val="16"/>
              </w:rPr>
              <w:t>Mar</w:t>
            </w:r>
            <w:r>
              <w:rPr>
                <w:spacing w:val="10"/>
                <w:sz w:val="16"/>
              </w:rPr>
              <w:t xml:space="preserve"> </w:t>
            </w:r>
            <w:r>
              <w:rPr>
                <w:spacing w:val="-4"/>
                <w:sz w:val="16"/>
              </w:rPr>
              <w:t>2012</w:t>
            </w:r>
          </w:p>
        </w:tc>
        <w:tc>
          <w:tcPr>
            <w:tcW w:w="825" w:type="dxa"/>
            <w:tcBorders>
              <w:bottom w:val="single" w:sz="6" w:space="0" w:color="000000"/>
            </w:tcBorders>
          </w:tcPr>
          <w:p w14:paraId="177A7E65" w14:textId="77777777" w:rsidR="007A1714" w:rsidRDefault="007A1714">
            <w:pPr>
              <w:pStyle w:val="TableParagraph"/>
              <w:spacing w:before="50"/>
              <w:rPr>
                <w:sz w:val="16"/>
              </w:rPr>
            </w:pPr>
          </w:p>
          <w:p w14:paraId="514FAB3A" w14:textId="77777777" w:rsidR="007A1714" w:rsidRDefault="00000000">
            <w:pPr>
              <w:pStyle w:val="TableParagraph"/>
              <w:spacing w:before="0"/>
              <w:ind w:left="102"/>
              <w:rPr>
                <w:sz w:val="16"/>
              </w:rPr>
            </w:pPr>
            <w:r>
              <w:rPr>
                <w:rFonts w:ascii="Garamond"/>
                <w:w w:val="205"/>
                <w:sz w:val="16"/>
              </w:rPr>
              <w:t>*</w:t>
            </w:r>
            <w:r>
              <w:rPr>
                <w:rFonts w:ascii="Garamond"/>
                <w:spacing w:val="-11"/>
                <w:w w:val="205"/>
                <w:sz w:val="16"/>
              </w:rPr>
              <w:t xml:space="preserve"> </w:t>
            </w:r>
            <w:r>
              <w:rPr>
                <w:spacing w:val="-2"/>
                <w:w w:val="115"/>
                <w:sz w:val="16"/>
              </w:rPr>
              <w:t>03:50</w:t>
            </w:r>
          </w:p>
        </w:tc>
        <w:tc>
          <w:tcPr>
            <w:tcW w:w="823" w:type="dxa"/>
            <w:tcBorders>
              <w:bottom w:val="single" w:sz="6" w:space="0" w:color="000000"/>
            </w:tcBorders>
          </w:tcPr>
          <w:p w14:paraId="7868B54C" w14:textId="77777777" w:rsidR="007A1714" w:rsidRDefault="007A1714">
            <w:pPr>
              <w:pStyle w:val="TableParagraph"/>
              <w:spacing w:before="50"/>
              <w:rPr>
                <w:sz w:val="16"/>
              </w:rPr>
            </w:pPr>
          </w:p>
          <w:p w14:paraId="64000DA8" w14:textId="77777777" w:rsidR="007A1714" w:rsidRDefault="00000000">
            <w:pPr>
              <w:pStyle w:val="TableParagraph"/>
              <w:spacing w:before="0"/>
              <w:ind w:left="32" w:right="26"/>
              <w:jc w:val="center"/>
              <w:rPr>
                <w:sz w:val="16"/>
              </w:rPr>
            </w:pPr>
            <w:r>
              <w:rPr>
                <w:spacing w:val="-2"/>
                <w:sz w:val="16"/>
              </w:rPr>
              <w:t>N17E52</w:t>
            </w:r>
          </w:p>
        </w:tc>
        <w:tc>
          <w:tcPr>
            <w:tcW w:w="1041" w:type="dxa"/>
            <w:tcBorders>
              <w:bottom w:val="single" w:sz="6" w:space="0" w:color="000000"/>
            </w:tcBorders>
          </w:tcPr>
          <w:p w14:paraId="7118D958" w14:textId="77777777" w:rsidR="007A1714" w:rsidRDefault="007A1714">
            <w:pPr>
              <w:pStyle w:val="TableParagraph"/>
              <w:spacing w:before="50"/>
              <w:rPr>
                <w:sz w:val="16"/>
              </w:rPr>
            </w:pPr>
          </w:p>
          <w:p w14:paraId="6156F3B6" w14:textId="77777777" w:rsidR="007A1714" w:rsidRDefault="00000000">
            <w:pPr>
              <w:pStyle w:val="TableParagraph"/>
              <w:spacing w:before="0"/>
              <w:ind w:left="119"/>
              <w:rPr>
                <w:sz w:val="16"/>
              </w:rPr>
            </w:pPr>
            <w:r>
              <w:rPr>
                <w:spacing w:val="-2"/>
                <w:sz w:val="16"/>
              </w:rPr>
              <w:t>04:09</w:t>
            </w:r>
          </w:p>
        </w:tc>
        <w:tc>
          <w:tcPr>
            <w:tcW w:w="1076" w:type="dxa"/>
            <w:tcBorders>
              <w:bottom w:val="single" w:sz="6" w:space="0" w:color="000000"/>
            </w:tcBorders>
          </w:tcPr>
          <w:p w14:paraId="5FD078F0" w14:textId="77777777" w:rsidR="007A1714" w:rsidRDefault="007A1714">
            <w:pPr>
              <w:pStyle w:val="TableParagraph"/>
              <w:spacing w:before="50"/>
              <w:rPr>
                <w:sz w:val="16"/>
              </w:rPr>
            </w:pPr>
          </w:p>
          <w:p w14:paraId="5BBC77A3" w14:textId="77777777" w:rsidR="007A1714" w:rsidRDefault="00000000">
            <w:pPr>
              <w:pStyle w:val="TableParagraph"/>
              <w:spacing w:before="0"/>
              <w:ind w:right="319"/>
              <w:jc w:val="right"/>
              <w:rPr>
                <w:sz w:val="16"/>
              </w:rPr>
            </w:pPr>
            <w:r>
              <w:rPr>
                <w:spacing w:val="-5"/>
                <w:sz w:val="16"/>
              </w:rPr>
              <w:t>X1</w:t>
            </w:r>
          </w:p>
        </w:tc>
        <w:tc>
          <w:tcPr>
            <w:tcW w:w="1123" w:type="dxa"/>
            <w:tcBorders>
              <w:bottom w:val="single" w:sz="6" w:space="0" w:color="000000"/>
            </w:tcBorders>
          </w:tcPr>
          <w:p w14:paraId="684689FE" w14:textId="77777777" w:rsidR="007A1714" w:rsidRDefault="007A1714">
            <w:pPr>
              <w:pStyle w:val="TableParagraph"/>
              <w:spacing w:before="50"/>
              <w:rPr>
                <w:sz w:val="16"/>
              </w:rPr>
            </w:pPr>
          </w:p>
          <w:p w14:paraId="7528D70C" w14:textId="77777777" w:rsidR="007A1714" w:rsidRDefault="00000000">
            <w:pPr>
              <w:pStyle w:val="TableParagraph"/>
              <w:spacing w:before="0"/>
              <w:ind w:left="60" w:right="112"/>
              <w:jc w:val="center"/>
              <w:rPr>
                <w:sz w:val="16"/>
              </w:rPr>
            </w:pPr>
            <w:r>
              <w:rPr>
                <w:spacing w:val="-2"/>
                <w:sz w:val="16"/>
              </w:rPr>
              <w:t>1.0(N)</w:t>
            </w:r>
          </w:p>
        </w:tc>
        <w:tc>
          <w:tcPr>
            <w:tcW w:w="1209" w:type="dxa"/>
            <w:tcBorders>
              <w:bottom w:val="single" w:sz="6" w:space="0" w:color="000000"/>
            </w:tcBorders>
          </w:tcPr>
          <w:p w14:paraId="3ACED847" w14:textId="77777777" w:rsidR="007A1714" w:rsidRDefault="007A1714">
            <w:pPr>
              <w:pStyle w:val="TableParagraph"/>
              <w:spacing w:before="50"/>
              <w:rPr>
                <w:sz w:val="16"/>
              </w:rPr>
            </w:pPr>
          </w:p>
          <w:p w14:paraId="2C4BEB71" w14:textId="77777777" w:rsidR="007A1714" w:rsidRDefault="00000000">
            <w:pPr>
              <w:pStyle w:val="TableParagraph"/>
              <w:spacing w:before="0"/>
              <w:ind w:right="417"/>
              <w:jc w:val="right"/>
              <w:rPr>
                <w:sz w:val="16"/>
              </w:rPr>
            </w:pPr>
            <w:r>
              <w:rPr>
                <w:rFonts w:ascii="Garamond"/>
                <w:spacing w:val="-2"/>
                <w:w w:val="120"/>
                <w:sz w:val="16"/>
              </w:rPr>
              <w:t>*</w:t>
            </w:r>
            <w:r>
              <w:rPr>
                <w:spacing w:val="-2"/>
                <w:w w:val="120"/>
                <w:sz w:val="16"/>
              </w:rPr>
              <w:t>04:30</w:t>
            </w:r>
          </w:p>
        </w:tc>
        <w:tc>
          <w:tcPr>
            <w:tcW w:w="1224" w:type="dxa"/>
            <w:tcBorders>
              <w:bottom w:val="single" w:sz="6" w:space="0" w:color="000000"/>
            </w:tcBorders>
          </w:tcPr>
          <w:p w14:paraId="77942B1C" w14:textId="77777777" w:rsidR="007A1714" w:rsidRDefault="007A1714">
            <w:pPr>
              <w:pStyle w:val="TableParagraph"/>
              <w:spacing w:before="49"/>
              <w:rPr>
                <w:sz w:val="16"/>
              </w:rPr>
            </w:pPr>
          </w:p>
          <w:p w14:paraId="0A46C1F1" w14:textId="77777777" w:rsidR="007A1714" w:rsidRDefault="00000000">
            <w:pPr>
              <w:pStyle w:val="TableParagraph"/>
              <w:spacing w:before="0"/>
              <w:ind w:right="152"/>
              <w:jc w:val="right"/>
              <w:rPr>
                <w:sz w:val="16"/>
              </w:rPr>
            </w:pPr>
            <w:r>
              <w:rPr>
                <w:w w:val="110"/>
                <w:sz w:val="16"/>
              </w:rPr>
              <w:t>5.0</w:t>
            </w:r>
            <w:r>
              <w:rPr>
                <w:spacing w:val="4"/>
                <w:w w:val="110"/>
                <w:sz w:val="16"/>
              </w:rPr>
              <w:t xml:space="preserve"> </w:t>
            </w:r>
            <w:r>
              <w:rPr>
                <w:rFonts w:ascii="Bookman Old Style"/>
                <w:w w:val="110"/>
                <w:sz w:val="16"/>
              </w:rPr>
              <w:t>9</w:t>
            </w:r>
            <w:r>
              <w:rPr>
                <w:rFonts w:ascii="Bookman Old Style"/>
                <w:spacing w:val="-8"/>
                <w:w w:val="110"/>
                <w:sz w:val="16"/>
              </w:rPr>
              <w:t xml:space="preserve"> </w:t>
            </w:r>
            <w:r>
              <w:rPr>
                <w:spacing w:val="-5"/>
                <w:w w:val="110"/>
                <w:sz w:val="16"/>
              </w:rPr>
              <w:t>10</w:t>
            </w:r>
            <w:r>
              <w:rPr>
                <w:spacing w:val="-5"/>
                <w:w w:val="110"/>
                <w:sz w:val="16"/>
                <w:vertAlign w:val="superscript"/>
              </w:rPr>
              <w:t>5</w:t>
            </w:r>
          </w:p>
        </w:tc>
        <w:tc>
          <w:tcPr>
            <w:tcW w:w="743" w:type="dxa"/>
            <w:tcBorders>
              <w:bottom w:val="single" w:sz="6" w:space="0" w:color="000000"/>
            </w:tcBorders>
          </w:tcPr>
          <w:p w14:paraId="578AFC43" w14:textId="77777777" w:rsidR="007A1714" w:rsidRDefault="007A1714">
            <w:pPr>
              <w:pStyle w:val="TableParagraph"/>
              <w:spacing w:before="50"/>
              <w:rPr>
                <w:sz w:val="16"/>
              </w:rPr>
            </w:pPr>
          </w:p>
          <w:p w14:paraId="09FC7BA6" w14:textId="77777777" w:rsidR="007A1714" w:rsidRDefault="00000000">
            <w:pPr>
              <w:pStyle w:val="TableParagraph"/>
              <w:spacing w:before="0"/>
              <w:ind w:right="264"/>
              <w:jc w:val="right"/>
              <w:rPr>
                <w:sz w:val="16"/>
              </w:rPr>
            </w:pPr>
            <w:r>
              <w:rPr>
                <w:rFonts w:ascii="Garamond"/>
                <w:spacing w:val="-5"/>
                <w:w w:val="145"/>
                <w:sz w:val="16"/>
              </w:rPr>
              <w:t>*</w:t>
            </w:r>
            <w:r>
              <w:rPr>
                <w:spacing w:val="-5"/>
                <w:w w:val="145"/>
                <w:sz w:val="16"/>
              </w:rPr>
              <w:t>40</w:t>
            </w:r>
          </w:p>
        </w:tc>
        <w:tc>
          <w:tcPr>
            <w:tcW w:w="824" w:type="dxa"/>
            <w:tcBorders>
              <w:bottom w:val="single" w:sz="6" w:space="0" w:color="000000"/>
            </w:tcBorders>
          </w:tcPr>
          <w:p w14:paraId="36203299" w14:textId="77777777" w:rsidR="007A1714" w:rsidRDefault="007A1714">
            <w:pPr>
              <w:pStyle w:val="TableParagraph"/>
              <w:spacing w:before="50"/>
              <w:rPr>
                <w:sz w:val="16"/>
              </w:rPr>
            </w:pPr>
          </w:p>
          <w:p w14:paraId="0C41E044" w14:textId="77777777" w:rsidR="007A1714" w:rsidRDefault="00000000">
            <w:pPr>
              <w:pStyle w:val="TableParagraph"/>
              <w:spacing w:before="0"/>
              <w:ind w:left="41" w:right="10"/>
              <w:jc w:val="center"/>
              <w:rPr>
                <w:sz w:val="16"/>
              </w:rPr>
            </w:pPr>
            <w:r>
              <w:rPr>
                <w:spacing w:val="-4"/>
                <w:sz w:val="16"/>
              </w:rPr>
              <w:t>1531</w:t>
            </w:r>
          </w:p>
        </w:tc>
        <w:tc>
          <w:tcPr>
            <w:tcW w:w="582" w:type="dxa"/>
            <w:tcBorders>
              <w:bottom w:val="single" w:sz="6" w:space="0" w:color="000000"/>
            </w:tcBorders>
          </w:tcPr>
          <w:p w14:paraId="56454B85" w14:textId="77777777" w:rsidR="007A1714" w:rsidRDefault="007A1714">
            <w:pPr>
              <w:pStyle w:val="TableParagraph"/>
              <w:spacing w:before="50"/>
              <w:rPr>
                <w:sz w:val="16"/>
              </w:rPr>
            </w:pPr>
          </w:p>
          <w:p w14:paraId="3B6F1DB6" w14:textId="77777777" w:rsidR="007A1714" w:rsidRDefault="00000000">
            <w:pPr>
              <w:pStyle w:val="TableParagraph"/>
              <w:spacing w:before="0"/>
              <w:ind w:left="239"/>
              <w:rPr>
                <w:sz w:val="16"/>
              </w:rPr>
            </w:pPr>
            <w:r>
              <w:rPr>
                <w:spacing w:val="-5"/>
                <w:sz w:val="16"/>
              </w:rPr>
              <w:t>(5)</w:t>
            </w:r>
          </w:p>
        </w:tc>
      </w:tr>
    </w:tbl>
    <w:p w14:paraId="3FEC345F" w14:textId="77777777" w:rsidR="007A1714" w:rsidRDefault="00000000">
      <w:pPr>
        <w:spacing w:before="25"/>
        <w:ind w:left="164"/>
        <w:rPr>
          <w:sz w:val="16"/>
        </w:rPr>
      </w:pPr>
      <w:proofErr w:type="spellStart"/>
      <w:r>
        <w:rPr>
          <w:sz w:val="16"/>
          <w:vertAlign w:val="superscript"/>
        </w:rPr>
        <w:t>a</w:t>
      </w:r>
      <w:r>
        <w:rPr>
          <w:sz w:val="16"/>
        </w:rPr>
        <w:t>Peak</w:t>
      </w:r>
      <w:proofErr w:type="spellEnd"/>
      <w:r>
        <w:rPr>
          <w:spacing w:val="13"/>
          <w:sz w:val="16"/>
        </w:rPr>
        <w:t xml:space="preserve"> </w:t>
      </w:r>
      <w:r>
        <w:rPr>
          <w:sz w:val="16"/>
        </w:rPr>
        <w:t>time</w:t>
      </w:r>
      <w:r>
        <w:rPr>
          <w:spacing w:val="14"/>
          <w:sz w:val="16"/>
        </w:rPr>
        <w:t xml:space="preserve"> </w:t>
      </w:r>
      <w:r>
        <w:rPr>
          <w:sz w:val="16"/>
        </w:rPr>
        <w:t>of</w:t>
      </w:r>
      <w:r>
        <w:rPr>
          <w:spacing w:val="13"/>
          <w:sz w:val="16"/>
        </w:rPr>
        <w:t xml:space="preserve"> </w:t>
      </w:r>
      <w:r>
        <w:rPr>
          <w:sz w:val="16"/>
        </w:rPr>
        <w:t>the</w:t>
      </w:r>
      <w:r>
        <w:rPr>
          <w:spacing w:val="13"/>
          <w:sz w:val="16"/>
        </w:rPr>
        <w:t xml:space="preserve"> </w:t>
      </w:r>
      <w:r>
        <w:rPr>
          <w:sz w:val="16"/>
        </w:rPr>
        <w:t>first</w:t>
      </w:r>
      <w:r>
        <w:rPr>
          <w:spacing w:val="14"/>
          <w:sz w:val="16"/>
        </w:rPr>
        <w:t xml:space="preserve"> </w:t>
      </w:r>
      <w:r>
        <w:rPr>
          <w:sz w:val="16"/>
        </w:rPr>
        <w:t>significant</w:t>
      </w:r>
      <w:r>
        <w:rPr>
          <w:spacing w:val="13"/>
          <w:sz w:val="16"/>
        </w:rPr>
        <w:t xml:space="preserve"> </w:t>
      </w:r>
      <w:r>
        <w:rPr>
          <w:sz w:val="16"/>
        </w:rPr>
        <w:t>(</w:t>
      </w:r>
      <w:r>
        <w:rPr>
          <w:rFonts w:ascii="Garamond" w:hAnsi="Garamond"/>
          <w:sz w:val="16"/>
        </w:rPr>
        <w:t>Z</w:t>
      </w:r>
      <w:r>
        <w:rPr>
          <w:rFonts w:ascii="Garamond" w:hAnsi="Garamond"/>
          <w:spacing w:val="13"/>
          <w:sz w:val="16"/>
        </w:rPr>
        <w:t xml:space="preserve"> </w:t>
      </w:r>
      <w:r>
        <w:rPr>
          <w:sz w:val="16"/>
        </w:rPr>
        <w:t>10</w:t>
      </w:r>
      <w:r>
        <w:rPr>
          <w:sz w:val="16"/>
          <w:vertAlign w:val="superscript"/>
        </w:rPr>
        <w:t>3</w:t>
      </w:r>
      <w:r>
        <w:rPr>
          <w:spacing w:val="14"/>
          <w:sz w:val="16"/>
        </w:rPr>
        <w:t xml:space="preserve"> </w:t>
      </w:r>
      <w:proofErr w:type="spellStart"/>
      <w:r>
        <w:rPr>
          <w:sz w:val="16"/>
        </w:rPr>
        <w:t>sfu</w:t>
      </w:r>
      <w:proofErr w:type="spellEnd"/>
      <w:r>
        <w:rPr>
          <w:sz w:val="16"/>
        </w:rPr>
        <w:t>)</w:t>
      </w:r>
      <w:r>
        <w:rPr>
          <w:spacing w:val="15"/>
          <w:sz w:val="16"/>
        </w:rPr>
        <w:t xml:space="preserve"> </w:t>
      </w:r>
      <w:r>
        <w:rPr>
          <w:sz w:val="16"/>
        </w:rPr>
        <w:t>microwave</w:t>
      </w:r>
      <w:r>
        <w:rPr>
          <w:spacing w:val="14"/>
          <w:sz w:val="16"/>
        </w:rPr>
        <w:t xml:space="preserve"> </w:t>
      </w:r>
      <w:r>
        <w:rPr>
          <w:sz w:val="16"/>
        </w:rPr>
        <w:t>(</w:t>
      </w:r>
      <w:r>
        <w:rPr>
          <w:rFonts w:ascii="Bookman Old Style" w:hAnsi="Bookman Old Style"/>
          <w:sz w:val="16"/>
        </w:rPr>
        <w:t>C</w:t>
      </w:r>
      <w:r>
        <w:rPr>
          <w:rFonts w:ascii="Bookman Old Style" w:hAnsi="Bookman Old Style"/>
          <w:spacing w:val="2"/>
          <w:sz w:val="16"/>
        </w:rPr>
        <w:t xml:space="preserve"> </w:t>
      </w:r>
      <w:r>
        <w:rPr>
          <w:sz w:val="16"/>
        </w:rPr>
        <w:t>3–30</w:t>
      </w:r>
      <w:r>
        <w:rPr>
          <w:spacing w:val="12"/>
          <w:sz w:val="16"/>
        </w:rPr>
        <w:t xml:space="preserve"> </w:t>
      </w:r>
      <w:r>
        <w:rPr>
          <w:sz w:val="16"/>
        </w:rPr>
        <w:t>GHz;</w:t>
      </w:r>
      <w:r>
        <w:rPr>
          <w:spacing w:val="13"/>
          <w:sz w:val="16"/>
        </w:rPr>
        <w:t xml:space="preserve"> </w:t>
      </w:r>
      <w:r>
        <w:rPr>
          <w:sz w:val="16"/>
        </w:rPr>
        <w:t>cm-</w:t>
      </w:r>
      <w:r>
        <w:rPr>
          <w:rFonts w:ascii="Century" w:hAnsi="Century"/>
          <w:sz w:val="16"/>
        </w:rPr>
        <w:t>k</w:t>
      </w:r>
      <w:r>
        <w:rPr>
          <w:sz w:val="16"/>
        </w:rPr>
        <w:t>)</w:t>
      </w:r>
      <w:r>
        <w:rPr>
          <w:spacing w:val="13"/>
          <w:sz w:val="16"/>
        </w:rPr>
        <w:t xml:space="preserve"> </w:t>
      </w:r>
      <w:r>
        <w:rPr>
          <w:spacing w:val="-2"/>
          <w:sz w:val="16"/>
        </w:rPr>
        <w:t>burst</w:t>
      </w:r>
    </w:p>
    <w:p w14:paraId="63A1EC6A" w14:textId="77777777" w:rsidR="007A1714" w:rsidRDefault="00000000">
      <w:pPr>
        <w:spacing w:before="46" w:line="247" w:lineRule="auto"/>
        <w:ind w:left="164" w:right="110"/>
        <w:rPr>
          <w:sz w:val="16"/>
        </w:rPr>
      </w:pPr>
      <w:proofErr w:type="spellStart"/>
      <w:r>
        <w:rPr>
          <w:sz w:val="16"/>
          <w:vertAlign w:val="superscript"/>
        </w:rPr>
        <w:t>b</w:t>
      </w:r>
      <w:r>
        <w:rPr>
          <w:sz w:val="16"/>
        </w:rPr>
        <w:t>H</w:t>
      </w:r>
      <w:r>
        <w:rPr>
          <w:rFonts w:ascii="Century"/>
          <w:sz w:val="16"/>
        </w:rPr>
        <w:t>a</w:t>
      </w:r>
      <w:proofErr w:type="spellEnd"/>
      <w:r>
        <w:rPr>
          <w:rFonts w:ascii="Century"/>
          <w:sz w:val="16"/>
        </w:rPr>
        <w:t xml:space="preserve"> </w:t>
      </w:r>
      <w:r>
        <w:rPr>
          <w:sz w:val="16"/>
        </w:rPr>
        <w:t xml:space="preserve">flare classifications from Solar-Geophysical Data (SGD) given before 1975; SXR classifications taken from </w:t>
      </w:r>
      <w:hyperlink r:id="rId84">
        <w:r>
          <w:rPr>
            <w:color w:val="0000FF"/>
            <w:sz w:val="16"/>
          </w:rPr>
          <w:t>https://www.ngdc.noaa.gov/stp/space-weather/solar-</w:t>
        </w:r>
      </w:hyperlink>
      <w:r>
        <w:rPr>
          <w:color w:val="0000FF"/>
          <w:spacing w:val="40"/>
          <w:sz w:val="16"/>
        </w:rPr>
        <w:t xml:space="preserve"> </w:t>
      </w:r>
      <w:hyperlink r:id="rId85">
        <w:r>
          <w:rPr>
            <w:color w:val="0000FF"/>
            <w:spacing w:val="-2"/>
            <w:sz w:val="16"/>
          </w:rPr>
          <w:t>data/solar-features/solar-flares/x-rays/goes/</w:t>
        </w:r>
        <w:proofErr w:type="spellStart"/>
        <w:r>
          <w:rPr>
            <w:color w:val="0000FF"/>
            <w:spacing w:val="-2"/>
            <w:sz w:val="16"/>
          </w:rPr>
          <w:t>xrs</w:t>
        </w:r>
        <w:proofErr w:type="spellEnd"/>
        <w:r>
          <w:rPr>
            <w:color w:val="0000FF"/>
            <w:spacing w:val="-2"/>
            <w:sz w:val="16"/>
          </w:rPr>
          <w:t>/</w:t>
        </w:r>
      </w:hyperlink>
    </w:p>
    <w:p w14:paraId="55F7786C" w14:textId="77777777" w:rsidR="007A1714" w:rsidRDefault="00000000">
      <w:pPr>
        <w:spacing w:before="56"/>
        <w:ind w:left="164"/>
        <w:rPr>
          <w:sz w:val="16"/>
        </w:rPr>
      </w:pPr>
      <w:proofErr w:type="spellStart"/>
      <w:r>
        <w:rPr>
          <w:sz w:val="16"/>
          <w:vertAlign w:val="superscript"/>
        </w:rPr>
        <w:t>c</w:t>
      </w:r>
      <w:r>
        <w:rPr>
          <w:sz w:val="16"/>
        </w:rPr>
        <w:t>Abbreviations</w:t>
      </w:r>
      <w:proofErr w:type="spellEnd"/>
      <w:r>
        <w:rPr>
          <w:spacing w:val="8"/>
          <w:sz w:val="16"/>
        </w:rPr>
        <w:t xml:space="preserve"> </w:t>
      </w:r>
      <w:r>
        <w:rPr>
          <w:sz w:val="16"/>
        </w:rPr>
        <w:t>for</w:t>
      </w:r>
      <w:r>
        <w:rPr>
          <w:spacing w:val="10"/>
          <w:sz w:val="16"/>
        </w:rPr>
        <w:t xml:space="preserve"> </w:t>
      </w:r>
      <w:r>
        <w:rPr>
          <w:sz w:val="16"/>
        </w:rPr>
        <w:t>observatory</w:t>
      </w:r>
      <w:r>
        <w:rPr>
          <w:spacing w:val="10"/>
          <w:sz w:val="16"/>
        </w:rPr>
        <w:t xml:space="preserve"> </w:t>
      </w:r>
      <w:r>
        <w:rPr>
          <w:sz w:val="16"/>
        </w:rPr>
        <w:t>names:</w:t>
      </w:r>
      <w:r>
        <w:rPr>
          <w:spacing w:val="9"/>
          <w:sz w:val="16"/>
        </w:rPr>
        <w:t xml:space="preserve"> </w:t>
      </w:r>
      <w:r>
        <w:rPr>
          <w:sz w:val="16"/>
        </w:rPr>
        <w:t>SH</w:t>
      </w:r>
      <w:r>
        <w:rPr>
          <w:spacing w:val="8"/>
          <w:sz w:val="16"/>
        </w:rPr>
        <w:t xml:space="preserve"> </w:t>
      </w:r>
      <w:r>
        <w:rPr>
          <w:sz w:val="16"/>
        </w:rPr>
        <w:t>=</w:t>
      </w:r>
      <w:r>
        <w:rPr>
          <w:spacing w:val="10"/>
          <w:sz w:val="16"/>
        </w:rPr>
        <w:t xml:space="preserve"> </w:t>
      </w:r>
      <w:r>
        <w:rPr>
          <w:sz w:val="16"/>
        </w:rPr>
        <w:t>Sagamore</w:t>
      </w:r>
      <w:r>
        <w:rPr>
          <w:spacing w:val="10"/>
          <w:sz w:val="16"/>
        </w:rPr>
        <w:t xml:space="preserve"> </w:t>
      </w:r>
      <w:r>
        <w:rPr>
          <w:sz w:val="16"/>
        </w:rPr>
        <w:t>Hill,</w:t>
      </w:r>
      <w:r>
        <w:rPr>
          <w:spacing w:val="9"/>
          <w:sz w:val="16"/>
        </w:rPr>
        <w:t xml:space="preserve"> </w:t>
      </w:r>
      <w:r>
        <w:rPr>
          <w:sz w:val="16"/>
        </w:rPr>
        <w:t>K</w:t>
      </w:r>
      <w:r>
        <w:rPr>
          <w:spacing w:val="9"/>
          <w:sz w:val="16"/>
        </w:rPr>
        <w:t xml:space="preserve"> </w:t>
      </w:r>
      <w:r>
        <w:rPr>
          <w:sz w:val="16"/>
        </w:rPr>
        <w:t>=</w:t>
      </w:r>
      <w:r>
        <w:rPr>
          <w:spacing w:val="10"/>
          <w:sz w:val="16"/>
        </w:rPr>
        <w:t xml:space="preserve"> </w:t>
      </w:r>
      <w:r>
        <w:rPr>
          <w:sz w:val="16"/>
        </w:rPr>
        <w:t>Kiel,</w:t>
      </w:r>
      <w:r>
        <w:rPr>
          <w:spacing w:val="10"/>
          <w:sz w:val="16"/>
        </w:rPr>
        <w:t xml:space="preserve"> </w:t>
      </w:r>
      <w:r>
        <w:rPr>
          <w:sz w:val="16"/>
        </w:rPr>
        <w:t>M</w:t>
      </w:r>
      <w:r>
        <w:rPr>
          <w:spacing w:val="9"/>
          <w:sz w:val="16"/>
        </w:rPr>
        <w:t xml:space="preserve"> </w:t>
      </w:r>
      <w:r>
        <w:rPr>
          <w:sz w:val="16"/>
        </w:rPr>
        <w:t>=</w:t>
      </w:r>
      <w:r>
        <w:rPr>
          <w:spacing w:val="9"/>
          <w:sz w:val="16"/>
        </w:rPr>
        <w:t xml:space="preserve"> </w:t>
      </w:r>
      <w:r>
        <w:rPr>
          <w:sz w:val="16"/>
        </w:rPr>
        <w:t>Manila,</w:t>
      </w:r>
      <w:r>
        <w:rPr>
          <w:spacing w:val="8"/>
          <w:sz w:val="16"/>
        </w:rPr>
        <w:t xml:space="preserve"> </w:t>
      </w:r>
      <w:r>
        <w:rPr>
          <w:sz w:val="16"/>
        </w:rPr>
        <w:t>N</w:t>
      </w:r>
      <w:r>
        <w:rPr>
          <w:spacing w:val="9"/>
          <w:sz w:val="16"/>
        </w:rPr>
        <w:t xml:space="preserve"> </w:t>
      </w:r>
      <w:r>
        <w:rPr>
          <w:sz w:val="16"/>
        </w:rPr>
        <w:t>=</w:t>
      </w:r>
      <w:r>
        <w:rPr>
          <w:spacing w:val="10"/>
          <w:sz w:val="16"/>
        </w:rPr>
        <w:t xml:space="preserve"> </w:t>
      </w:r>
      <w:proofErr w:type="spellStart"/>
      <w:r>
        <w:rPr>
          <w:sz w:val="16"/>
        </w:rPr>
        <w:t>Nobeyama</w:t>
      </w:r>
      <w:proofErr w:type="spellEnd"/>
      <w:r>
        <w:rPr>
          <w:sz w:val="16"/>
        </w:rPr>
        <w:t>,</w:t>
      </w:r>
      <w:r>
        <w:rPr>
          <w:spacing w:val="10"/>
          <w:sz w:val="16"/>
        </w:rPr>
        <w:t xml:space="preserve"> </w:t>
      </w:r>
      <w:r>
        <w:rPr>
          <w:sz w:val="16"/>
        </w:rPr>
        <w:t>SV</w:t>
      </w:r>
      <w:r>
        <w:rPr>
          <w:spacing w:val="8"/>
          <w:sz w:val="16"/>
        </w:rPr>
        <w:t xml:space="preserve"> </w:t>
      </w:r>
      <w:r>
        <w:rPr>
          <w:sz w:val="16"/>
        </w:rPr>
        <w:t>=</w:t>
      </w:r>
      <w:r>
        <w:rPr>
          <w:spacing w:val="9"/>
          <w:sz w:val="16"/>
        </w:rPr>
        <w:t xml:space="preserve"> </w:t>
      </w:r>
      <w:r>
        <w:rPr>
          <w:sz w:val="16"/>
        </w:rPr>
        <w:t>San</w:t>
      </w:r>
      <w:r>
        <w:rPr>
          <w:spacing w:val="9"/>
          <w:sz w:val="16"/>
        </w:rPr>
        <w:t xml:space="preserve"> </w:t>
      </w:r>
      <w:r>
        <w:rPr>
          <w:sz w:val="16"/>
        </w:rPr>
        <w:t>Vito,</w:t>
      </w:r>
      <w:r>
        <w:rPr>
          <w:spacing w:val="9"/>
          <w:sz w:val="16"/>
        </w:rPr>
        <w:t xml:space="preserve"> </w:t>
      </w:r>
      <w:r>
        <w:rPr>
          <w:sz w:val="16"/>
        </w:rPr>
        <w:t>OV</w:t>
      </w:r>
      <w:r>
        <w:rPr>
          <w:spacing w:val="9"/>
          <w:sz w:val="16"/>
        </w:rPr>
        <w:t xml:space="preserve"> </w:t>
      </w:r>
      <w:r>
        <w:rPr>
          <w:sz w:val="16"/>
        </w:rPr>
        <w:t>=</w:t>
      </w:r>
      <w:r>
        <w:rPr>
          <w:spacing w:val="9"/>
          <w:sz w:val="16"/>
        </w:rPr>
        <w:t xml:space="preserve"> </w:t>
      </w:r>
      <w:r>
        <w:rPr>
          <w:sz w:val="16"/>
        </w:rPr>
        <w:t>Owens</w:t>
      </w:r>
      <w:r>
        <w:rPr>
          <w:spacing w:val="10"/>
          <w:sz w:val="16"/>
        </w:rPr>
        <w:t xml:space="preserve"> </w:t>
      </w:r>
      <w:r>
        <w:rPr>
          <w:spacing w:val="-2"/>
          <w:sz w:val="16"/>
        </w:rPr>
        <w:t>Valley</w:t>
      </w:r>
    </w:p>
    <w:p w14:paraId="11D39FE1" w14:textId="77777777" w:rsidR="007A1714" w:rsidRDefault="00000000">
      <w:pPr>
        <w:spacing w:before="60"/>
        <w:ind w:left="164"/>
        <w:rPr>
          <w:sz w:val="16"/>
        </w:rPr>
      </w:pPr>
      <w:proofErr w:type="spellStart"/>
      <w:r>
        <w:rPr>
          <w:w w:val="105"/>
          <w:sz w:val="16"/>
          <w:vertAlign w:val="superscript"/>
        </w:rPr>
        <w:t>d</w:t>
      </w:r>
      <w:r>
        <w:rPr>
          <w:w w:val="105"/>
          <w:sz w:val="16"/>
        </w:rPr>
        <w:t>Delay</w:t>
      </w:r>
      <w:proofErr w:type="spellEnd"/>
      <w:r>
        <w:rPr>
          <w:spacing w:val="-9"/>
          <w:w w:val="105"/>
          <w:sz w:val="16"/>
        </w:rPr>
        <w:t xml:space="preserve"> </w:t>
      </w:r>
      <w:r>
        <w:rPr>
          <w:w w:val="105"/>
          <w:sz w:val="16"/>
        </w:rPr>
        <w:t>from</w:t>
      </w:r>
      <w:r>
        <w:rPr>
          <w:spacing w:val="-7"/>
          <w:w w:val="105"/>
          <w:sz w:val="16"/>
        </w:rPr>
        <w:t xml:space="preserve"> </w:t>
      </w:r>
      <w:r>
        <w:rPr>
          <w:w w:val="105"/>
          <w:sz w:val="16"/>
        </w:rPr>
        <w:t>the</w:t>
      </w:r>
      <w:r>
        <w:rPr>
          <w:spacing w:val="-8"/>
          <w:w w:val="105"/>
          <w:sz w:val="16"/>
        </w:rPr>
        <w:t xml:space="preserve"> </w:t>
      </w:r>
      <w:r>
        <w:rPr>
          <w:w w:val="105"/>
          <w:sz w:val="16"/>
        </w:rPr>
        <w:t>peak</w:t>
      </w:r>
      <w:r>
        <w:rPr>
          <w:spacing w:val="-9"/>
          <w:w w:val="105"/>
          <w:sz w:val="16"/>
        </w:rPr>
        <w:t xml:space="preserve"> </w:t>
      </w:r>
      <w:r>
        <w:rPr>
          <w:w w:val="105"/>
          <w:sz w:val="16"/>
        </w:rPr>
        <w:t>of</w:t>
      </w:r>
      <w:r>
        <w:rPr>
          <w:spacing w:val="-6"/>
          <w:w w:val="105"/>
          <w:sz w:val="16"/>
        </w:rPr>
        <w:t xml:space="preserve"> </w:t>
      </w:r>
      <w:r>
        <w:rPr>
          <w:w w:val="105"/>
          <w:sz w:val="16"/>
        </w:rPr>
        <w:t>the</w:t>
      </w:r>
      <w:r>
        <w:rPr>
          <w:spacing w:val="-6"/>
          <w:w w:val="105"/>
          <w:sz w:val="16"/>
        </w:rPr>
        <w:t xml:space="preserve"> </w:t>
      </w:r>
      <w:r>
        <w:rPr>
          <w:w w:val="105"/>
          <w:sz w:val="16"/>
        </w:rPr>
        <w:t>first</w:t>
      </w:r>
      <w:r>
        <w:rPr>
          <w:spacing w:val="-5"/>
          <w:w w:val="105"/>
          <w:sz w:val="16"/>
        </w:rPr>
        <w:t xml:space="preserve"> </w:t>
      </w:r>
      <w:r>
        <w:rPr>
          <w:w w:val="105"/>
          <w:sz w:val="16"/>
        </w:rPr>
        <w:t>significant</w:t>
      </w:r>
      <w:r>
        <w:rPr>
          <w:spacing w:val="-5"/>
          <w:w w:val="105"/>
          <w:sz w:val="16"/>
        </w:rPr>
        <w:t xml:space="preserve"> </w:t>
      </w:r>
      <w:r>
        <w:rPr>
          <w:w w:val="105"/>
          <w:sz w:val="16"/>
        </w:rPr>
        <w:t>microwave</w:t>
      </w:r>
      <w:r>
        <w:rPr>
          <w:spacing w:val="-5"/>
          <w:w w:val="105"/>
          <w:sz w:val="16"/>
        </w:rPr>
        <w:t xml:space="preserve"> </w:t>
      </w:r>
      <w:r>
        <w:rPr>
          <w:w w:val="105"/>
          <w:sz w:val="16"/>
        </w:rPr>
        <w:t>peak</w:t>
      </w:r>
      <w:r>
        <w:rPr>
          <w:spacing w:val="-6"/>
          <w:w w:val="105"/>
          <w:sz w:val="16"/>
        </w:rPr>
        <w:t xml:space="preserve"> </w:t>
      </w:r>
      <w:r>
        <w:rPr>
          <w:w w:val="105"/>
          <w:sz w:val="16"/>
        </w:rPr>
        <w:t>to</w:t>
      </w:r>
      <w:r>
        <w:rPr>
          <w:spacing w:val="-5"/>
          <w:w w:val="105"/>
          <w:sz w:val="16"/>
        </w:rPr>
        <w:t xml:space="preserve"> </w:t>
      </w:r>
      <w:r>
        <w:rPr>
          <w:w w:val="105"/>
          <w:sz w:val="16"/>
        </w:rPr>
        <w:t>the</w:t>
      </w:r>
      <w:r>
        <w:rPr>
          <w:spacing w:val="-6"/>
          <w:w w:val="105"/>
          <w:sz w:val="16"/>
        </w:rPr>
        <w:t xml:space="preserve"> </w:t>
      </w:r>
      <w:r>
        <w:rPr>
          <w:w w:val="105"/>
          <w:sz w:val="16"/>
        </w:rPr>
        <w:t>peak</w:t>
      </w:r>
      <w:r>
        <w:rPr>
          <w:spacing w:val="-5"/>
          <w:w w:val="105"/>
          <w:sz w:val="16"/>
        </w:rPr>
        <w:t xml:space="preserve"> </w:t>
      </w:r>
      <w:r>
        <w:rPr>
          <w:w w:val="105"/>
          <w:sz w:val="16"/>
        </w:rPr>
        <w:t>of</w:t>
      </w:r>
      <w:r>
        <w:rPr>
          <w:spacing w:val="-5"/>
          <w:w w:val="105"/>
          <w:sz w:val="16"/>
        </w:rPr>
        <w:t xml:space="preserve"> </w:t>
      </w:r>
      <w:r>
        <w:rPr>
          <w:w w:val="105"/>
          <w:sz w:val="16"/>
        </w:rPr>
        <w:t>the</w:t>
      </w:r>
      <w:r>
        <w:rPr>
          <w:spacing w:val="-6"/>
          <w:w w:val="105"/>
          <w:sz w:val="16"/>
        </w:rPr>
        <w:t xml:space="preserve"> </w:t>
      </w:r>
      <w:r>
        <w:rPr>
          <w:w w:val="105"/>
          <w:sz w:val="16"/>
        </w:rPr>
        <w:t>delayed</w:t>
      </w:r>
      <w:r>
        <w:rPr>
          <w:spacing w:val="-4"/>
          <w:w w:val="105"/>
          <w:sz w:val="16"/>
        </w:rPr>
        <w:t xml:space="preserve"> </w:t>
      </w:r>
      <w:r>
        <w:rPr>
          <w:w w:val="105"/>
          <w:sz w:val="16"/>
        </w:rPr>
        <w:t>intense</w:t>
      </w:r>
      <w:r>
        <w:rPr>
          <w:spacing w:val="-5"/>
          <w:w w:val="105"/>
          <w:sz w:val="16"/>
        </w:rPr>
        <w:t xml:space="preserve"> </w:t>
      </w:r>
      <w:r>
        <w:rPr>
          <w:w w:val="185"/>
          <w:sz w:val="16"/>
        </w:rPr>
        <w:t>(</w:t>
      </w:r>
      <w:r>
        <w:rPr>
          <w:rFonts w:ascii="Bookman Old Style"/>
          <w:w w:val="185"/>
          <w:sz w:val="16"/>
        </w:rPr>
        <w:t>[</w:t>
      </w:r>
      <w:r>
        <w:rPr>
          <w:rFonts w:ascii="Bookman Old Style"/>
          <w:spacing w:val="-69"/>
          <w:w w:val="185"/>
          <w:sz w:val="16"/>
        </w:rPr>
        <w:t xml:space="preserve"> </w:t>
      </w:r>
      <w:r>
        <w:rPr>
          <w:w w:val="105"/>
          <w:sz w:val="16"/>
        </w:rPr>
        <w:t>8</w:t>
      </w:r>
      <w:r>
        <w:rPr>
          <w:spacing w:val="-5"/>
          <w:w w:val="105"/>
          <w:sz w:val="16"/>
        </w:rPr>
        <w:t xml:space="preserve"> </w:t>
      </w:r>
      <w:r>
        <w:rPr>
          <w:rFonts w:ascii="Bookman Old Style"/>
          <w:w w:val="105"/>
          <w:sz w:val="16"/>
        </w:rPr>
        <w:t>9</w:t>
      </w:r>
      <w:r>
        <w:rPr>
          <w:rFonts w:ascii="Bookman Old Style"/>
          <w:spacing w:val="-14"/>
          <w:w w:val="105"/>
          <w:sz w:val="16"/>
        </w:rPr>
        <w:t xml:space="preserve"> </w:t>
      </w:r>
      <w:r>
        <w:rPr>
          <w:w w:val="105"/>
          <w:sz w:val="16"/>
        </w:rPr>
        <w:t>10</w:t>
      </w:r>
      <w:r>
        <w:rPr>
          <w:w w:val="105"/>
          <w:sz w:val="16"/>
          <w:vertAlign w:val="superscript"/>
        </w:rPr>
        <w:t>4</w:t>
      </w:r>
      <w:r>
        <w:rPr>
          <w:spacing w:val="-5"/>
          <w:w w:val="105"/>
          <w:sz w:val="16"/>
        </w:rPr>
        <w:t xml:space="preserve"> </w:t>
      </w:r>
      <w:proofErr w:type="spellStart"/>
      <w:r>
        <w:rPr>
          <w:w w:val="105"/>
          <w:sz w:val="16"/>
        </w:rPr>
        <w:t>sfu</w:t>
      </w:r>
      <w:proofErr w:type="spellEnd"/>
      <w:r>
        <w:rPr>
          <w:w w:val="105"/>
          <w:sz w:val="16"/>
        </w:rPr>
        <w:t>)</w:t>
      </w:r>
      <w:r>
        <w:rPr>
          <w:spacing w:val="-5"/>
          <w:w w:val="105"/>
          <w:sz w:val="16"/>
        </w:rPr>
        <w:t xml:space="preserve"> </w:t>
      </w:r>
      <w:r>
        <w:rPr>
          <w:w w:val="105"/>
          <w:sz w:val="16"/>
        </w:rPr>
        <w:t>L-band</w:t>
      </w:r>
      <w:r>
        <w:rPr>
          <w:spacing w:val="-5"/>
          <w:w w:val="105"/>
          <w:sz w:val="16"/>
        </w:rPr>
        <w:t xml:space="preserve"> </w:t>
      </w:r>
      <w:r>
        <w:rPr>
          <w:spacing w:val="-2"/>
          <w:w w:val="105"/>
          <w:sz w:val="16"/>
        </w:rPr>
        <w:t>emission</w:t>
      </w:r>
    </w:p>
    <w:p w14:paraId="7EA929A4" w14:textId="77777777" w:rsidR="007A1714" w:rsidRDefault="00000000">
      <w:pPr>
        <w:spacing w:before="60"/>
        <w:ind w:left="164"/>
        <w:rPr>
          <w:sz w:val="16"/>
        </w:rPr>
      </w:pPr>
      <w:proofErr w:type="spellStart"/>
      <w:r>
        <w:rPr>
          <w:sz w:val="16"/>
          <w:vertAlign w:val="superscript"/>
        </w:rPr>
        <w:t>e</w:t>
      </w:r>
      <w:r>
        <w:rPr>
          <w:sz w:val="16"/>
        </w:rPr>
        <w:t>Linear</w:t>
      </w:r>
      <w:proofErr w:type="spellEnd"/>
      <w:r>
        <w:rPr>
          <w:spacing w:val="13"/>
          <w:sz w:val="16"/>
        </w:rPr>
        <w:t xml:space="preserve"> </w:t>
      </w:r>
      <w:r>
        <w:rPr>
          <w:sz w:val="16"/>
        </w:rPr>
        <w:t>speed</w:t>
      </w:r>
      <w:r>
        <w:rPr>
          <w:spacing w:val="13"/>
          <w:sz w:val="16"/>
        </w:rPr>
        <w:t xml:space="preserve"> </w:t>
      </w:r>
      <w:r>
        <w:rPr>
          <w:sz w:val="16"/>
        </w:rPr>
        <w:t>from</w:t>
      </w:r>
      <w:r>
        <w:rPr>
          <w:spacing w:val="12"/>
          <w:sz w:val="16"/>
        </w:rPr>
        <w:t xml:space="preserve"> </w:t>
      </w:r>
      <w:hyperlink r:id="rId86">
        <w:r>
          <w:rPr>
            <w:color w:val="0000FF"/>
            <w:spacing w:val="-2"/>
            <w:sz w:val="16"/>
          </w:rPr>
          <w:t>https://cdaw.gsfc.nasa.gov/CME_list/</w:t>
        </w:r>
      </w:hyperlink>
    </w:p>
    <w:p w14:paraId="3AAF6D8B" w14:textId="77777777" w:rsidR="007A1714" w:rsidRDefault="00000000">
      <w:pPr>
        <w:spacing w:before="62"/>
        <w:ind w:left="164"/>
        <w:rPr>
          <w:sz w:val="16"/>
        </w:rPr>
      </w:pPr>
      <w:r>
        <w:rPr>
          <w:sz w:val="16"/>
          <w:vertAlign w:val="superscript"/>
        </w:rPr>
        <w:t>f</w:t>
      </w:r>
      <w:r>
        <w:rPr>
          <w:sz w:val="16"/>
        </w:rPr>
        <w:t>1—Knipp</w:t>
      </w:r>
      <w:r>
        <w:rPr>
          <w:spacing w:val="-4"/>
          <w:sz w:val="16"/>
        </w:rPr>
        <w:t xml:space="preserve"> </w:t>
      </w:r>
      <w:r>
        <w:rPr>
          <w:sz w:val="16"/>
        </w:rPr>
        <w:t>et</w:t>
      </w:r>
      <w:r>
        <w:rPr>
          <w:spacing w:val="-1"/>
          <w:sz w:val="16"/>
        </w:rPr>
        <w:t xml:space="preserve"> </w:t>
      </w:r>
      <w:r>
        <w:rPr>
          <w:sz w:val="16"/>
        </w:rPr>
        <w:t>al.</w:t>
      </w:r>
      <w:r>
        <w:rPr>
          <w:spacing w:val="-2"/>
          <w:sz w:val="16"/>
        </w:rPr>
        <w:t xml:space="preserve"> </w:t>
      </w:r>
      <w:hyperlink w:anchor="_bookmark472" w:history="1">
        <w:r>
          <w:rPr>
            <w:color w:val="0000FF"/>
            <w:sz w:val="16"/>
          </w:rPr>
          <w:t>2016</w:t>
        </w:r>
      </w:hyperlink>
      <w:r>
        <w:rPr>
          <w:sz w:val="16"/>
        </w:rPr>
        <w:t>,</w:t>
      </w:r>
      <w:r>
        <w:rPr>
          <w:spacing w:val="-2"/>
          <w:sz w:val="16"/>
        </w:rPr>
        <w:t xml:space="preserve"> </w:t>
      </w:r>
      <w:r>
        <w:rPr>
          <w:sz w:val="16"/>
        </w:rPr>
        <w:t>2—Barron</w:t>
      </w:r>
      <w:r>
        <w:rPr>
          <w:spacing w:val="-2"/>
          <w:sz w:val="16"/>
        </w:rPr>
        <w:t xml:space="preserve"> </w:t>
      </w:r>
      <w:r>
        <w:rPr>
          <w:sz w:val="16"/>
        </w:rPr>
        <w:t>et</w:t>
      </w:r>
      <w:r>
        <w:rPr>
          <w:spacing w:val="-2"/>
          <w:sz w:val="16"/>
        </w:rPr>
        <w:t xml:space="preserve"> </w:t>
      </w:r>
      <w:r>
        <w:rPr>
          <w:sz w:val="16"/>
        </w:rPr>
        <w:t>al.</w:t>
      </w:r>
      <w:r>
        <w:rPr>
          <w:spacing w:val="-2"/>
          <w:sz w:val="16"/>
        </w:rPr>
        <w:t xml:space="preserve"> </w:t>
      </w:r>
      <w:hyperlink w:anchor="_bookmark193" w:history="1">
        <w:r>
          <w:rPr>
            <w:color w:val="0000FF"/>
            <w:sz w:val="16"/>
          </w:rPr>
          <w:t>1980</w:t>
        </w:r>
      </w:hyperlink>
      <w:r>
        <w:rPr>
          <w:sz w:val="16"/>
        </w:rPr>
        <w:t>,</w:t>
      </w:r>
      <w:r>
        <w:rPr>
          <w:spacing w:val="-3"/>
          <w:sz w:val="16"/>
        </w:rPr>
        <w:t xml:space="preserve"> </w:t>
      </w:r>
      <w:r>
        <w:rPr>
          <w:sz w:val="16"/>
        </w:rPr>
        <w:t>3—SGD</w:t>
      </w:r>
      <w:r>
        <w:rPr>
          <w:spacing w:val="-1"/>
          <w:sz w:val="16"/>
        </w:rPr>
        <w:t xml:space="preserve"> </w:t>
      </w:r>
      <w:r>
        <w:rPr>
          <w:sz w:val="16"/>
        </w:rPr>
        <w:t>(No. 360),</w:t>
      </w:r>
      <w:r>
        <w:rPr>
          <w:spacing w:val="-3"/>
          <w:sz w:val="16"/>
        </w:rPr>
        <w:t xml:space="preserve"> </w:t>
      </w:r>
      <w:r>
        <w:rPr>
          <w:sz w:val="16"/>
        </w:rPr>
        <w:t>Pt. 1,</w:t>
      </w:r>
      <w:r>
        <w:rPr>
          <w:spacing w:val="-2"/>
          <w:sz w:val="16"/>
        </w:rPr>
        <w:t xml:space="preserve"> </w:t>
      </w:r>
      <w:r>
        <w:rPr>
          <w:sz w:val="16"/>
        </w:rPr>
        <w:t>p.</w:t>
      </w:r>
      <w:r>
        <w:rPr>
          <w:spacing w:val="-2"/>
          <w:sz w:val="16"/>
        </w:rPr>
        <w:t xml:space="preserve"> </w:t>
      </w:r>
      <w:r>
        <w:rPr>
          <w:sz w:val="16"/>
        </w:rPr>
        <w:t>30</w:t>
      </w:r>
      <w:r>
        <w:rPr>
          <w:spacing w:val="-3"/>
          <w:sz w:val="16"/>
        </w:rPr>
        <w:t xml:space="preserve"> </w:t>
      </w:r>
      <w:r>
        <w:rPr>
          <w:sz w:val="16"/>
        </w:rPr>
        <w:t>(2.8</w:t>
      </w:r>
      <w:r>
        <w:rPr>
          <w:spacing w:val="6"/>
          <w:sz w:val="16"/>
        </w:rPr>
        <w:t xml:space="preserve"> </w:t>
      </w:r>
      <w:r>
        <w:rPr>
          <w:sz w:val="16"/>
        </w:rPr>
        <w:t>GHz</w:t>
      </w:r>
      <w:r>
        <w:rPr>
          <w:spacing w:val="-1"/>
          <w:sz w:val="16"/>
        </w:rPr>
        <w:t xml:space="preserve"> </w:t>
      </w:r>
      <w:r>
        <w:rPr>
          <w:sz w:val="16"/>
        </w:rPr>
        <w:t>burst</w:t>
      </w:r>
      <w:r>
        <w:rPr>
          <w:spacing w:val="-3"/>
          <w:sz w:val="16"/>
        </w:rPr>
        <w:t xml:space="preserve"> </w:t>
      </w:r>
      <w:r>
        <w:rPr>
          <w:sz w:val="16"/>
        </w:rPr>
        <w:t>profile),</w:t>
      </w:r>
      <w:r>
        <w:rPr>
          <w:spacing w:val="-2"/>
          <w:sz w:val="16"/>
        </w:rPr>
        <w:t xml:space="preserve"> </w:t>
      </w:r>
      <w:r>
        <w:rPr>
          <w:sz w:val="16"/>
        </w:rPr>
        <w:t>4—NGDC</w:t>
      </w:r>
      <w:r>
        <w:rPr>
          <w:spacing w:val="-1"/>
          <w:sz w:val="16"/>
        </w:rPr>
        <w:t xml:space="preserve"> </w:t>
      </w:r>
      <w:r>
        <w:rPr>
          <w:sz w:val="16"/>
        </w:rPr>
        <w:t>website</w:t>
      </w:r>
      <w:r>
        <w:rPr>
          <w:spacing w:val="-2"/>
          <w:sz w:val="16"/>
        </w:rPr>
        <w:t xml:space="preserve"> </w:t>
      </w:r>
      <w:r>
        <w:rPr>
          <w:sz w:val="16"/>
        </w:rPr>
        <w:t>(see</w:t>
      </w:r>
      <w:r>
        <w:rPr>
          <w:spacing w:val="-2"/>
          <w:sz w:val="16"/>
        </w:rPr>
        <w:t xml:space="preserve"> </w:t>
      </w:r>
      <w:r>
        <w:rPr>
          <w:sz w:val="16"/>
        </w:rPr>
        <w:t>Footnote</w:t>
      </w:r>
      <w:r>
        <w:rPr>
          <w:spacing w:val="-1"/>
          <w:sz w:val="16"/>
        </w:rPr>
        <w:t xml:space="preserve"> </w:t>
      </w:r>
      <w:hyperlink w:anchor="_bookmark73" w:history="1">
        <w:r>
          <w:rPr>
            <w:color w:val="0000FF"/>
            <w:sz w:val="16"/>
          </w:rPr>
          <w:t>10</w:t>
        </w:r>
      </w:hyperlink>
      <w:r>
        <w:rPr>
          <w:sz w:val="16"/>
        </w:rPr>
        <w:t>),</w:t>
      </w:r>
      <w:r>
        <w:rPr>
          <w:spacing w:val="-1"/>
          <w:sz w:val="16"/>
        </w:rPr>
        <w:t xml:space="preserve"> </w:t>
      </w:r>
      <w:r>
        <w:rPr>
          <w:sz w:val="16"/>
        </w:rPr>
        <w:t>5—</w:t>
      </w:r>
      <w:proofErr w:type="spellStart"/>
      <w:r>
        <w:rPr>
          <w:sz w:val="16"/>
        </w:rPr>
        <w:t>Nobeyama</w:t>
      </w:r>
      <w:proofErr w:type="spellEnd"/>
      <w:r>
        <w:rPr>
          <w:spacing w:val="-2"/>
          <w:sz w:val="16"/>
        </w:rPr>
        <w:t xml:space="preserve"> </w:t>
      </w:r>
      <w:r>
        <w:rPr>
          <w:sz w:val="16"/>
        </w:rPr>
        <w:t>website,</w:t>
      </w:r>
      <w:r>
        <w:rPr>
          <w:spacing w:val="-2"/>
          <w:sz w:val="16"/>
        </w:rPr>
        <w:t xml:space="preserve"> </w:t>
      </w:r>
      <w:r>
        <w:rPr>
          <w:spacing w:val="-5"/>
          <w:sz w:val="16"/>
        </w:rPr>
        <w:t>6—</w:t>
      </w:r>
    </w:p>
    <w:p w14:paraId="770A35CD" w14:textId="77777777" w:rsidR="007A1714" w:rsidRDefault="00000000">
      <w:pPr>
        <w:spacing w:before="6"/>
        <w:ind w:left="164"/>
        <w:rPr>
          <w:sz w:val="16"/>
        </w:rPr>
      </w:pPr>
      <w:r>
        <w:rPr>
          <w:sz w:val="16"/>
        </w:rPr>
        <w:t>Cliver</w:t>
      </w:r>
      <w:r>
        <w:rPr>
          <w:spacing w:val="8"/>
          <w:sz w:val="16"/>
        </w:rPr>
        <w:t xml:space="preserve"> </w:t>
      </w:r>
      <w:r>
        <w:rPr>
          <w:sz w:val="16"/>
        </w:rPr>
        <w:t>et</w:t>
      </w:r>
      <w:r>
        <w:rPr>
          <w:spacing w:val="9"/>
          <w:sz w:val="16"/>
        </w:rPr>
        <w:t xml:space="preserve"> </w:t>
      </w:r>
      <w:r>
        <w:rPr>
          <w:sz w:val="16"/>
        </w:rPr>
        <w:t>al.</w:t>
      </w:r>
      <w:r>
        <w:rPr>
          <w:spacing w:val="9"/>
          <w:sz w:val="16"/>
        </w:rPr>
        <w:t xml:space="preserve"> </w:t>
      </w:r>
      <w:hyperlink w:anchor="_bookmark269" w:history="1">
        <w:r>
          <w:rPr>
            <w:color w:val="0000FF"/>
            <w:sz w:val="16"/>
          </w:rPr>
          <w:t>2011</w:t>
        </w:r>
      </w:hyperlink>
      <w:r>
        <w:rPr>
          <w:sz w:val="16"/>
        </w:rPr>
        <w:t>,</w:t>
      </w:r>
      <w:r>
        <w:rPr>
          <w:spacing w:val="10"/>
          <w:sz w:val="16"/>
        </w:rPr>
        <w:t xml:space="preserve"> </w:t>
      </w:r>
      <w:r>
        <w:rPr>
          <w:sz w:val="16"/>
        </w:rPr>
        <w:t>7—Gary</w:t>
      </w:r>
      <w:r>
        <w:rPr>
          <w:spacing w:val="8"/>
          <w:sz w:val="16"/>
        </w:rPr>
        <w:t xml:space="preserve"> </w:t>
      </w:r>
      <w:hyperlink w:anchor="_bookmark330" w:history="1">
        <w:r>
          <w:rPr>
            <w:color w:val="0000FF"/>
            <w:sz w:val="16"/>
          </w:rPr>
          <w:t>2008</w:t>
        </w:r>
      </w:hyperlink>
      <w:r>
        <w:rPr>
          <w:sz w:val="16"/>
        </w:rPr>
        <w:t>,</w:t>
      </w:r>
      <w:r>
        <w:rPr>
          <w:spacing w:val="10"/>
          <w:sz w:val="16"/>
        </w:rPr>
        <w:t xml:space="preserve"> </w:t>
      </w:r>
      <w:r>
        <w:rPr>
          <w:sz w:val="16"/>
        </w:rPr>
        <w:t>8—Carrano</w:t>
      </w:r>
      <w:r>
        <w:rPr>
          <w:spacing w:val="9"/>
          <w:sz w:val="16"/>
        </w:rPr>
        <w:t xml:space="preserve"> </w:t>
      </w:r>
      <w:r>
        <w:rPr>
          <w:sz w:val="16"/>
        </w:rPr>
        <w:t>et</w:t>
      </w:r>
      <w:r>
        <w:rPr>
          <w:spacing w:val="8"/>
          <w:sz w:val="16"/>
        </w:rPr>
        <w:t xml:space="preserve"> </w:t>
      </w:r>
      <w:r>
        <w:rPr>
          <w:sz w:val="16"/>
        </w:rPr>
        <w:t>al.</w:t>
      </w:r>
      <w:r>
        <w:rPr>
          <w:spacing w:val="10"/>
          <w:sz w:val="16"/>
        </w:rPr>
        <w:t xml:space="preserve"> </w:t>
      </w:r>
      <w:hyperlink w:anchor="_bookmark234" w:history="1">
        <w:r>
          <w:rPr>
            <w:color w:val="0000FF"/>
            <w:spacing w:val="-4"/>
            <w:sz w:val="16"/>
          </w:rPr>
          <w:t>2009</w:t>
        </w:r>
      </w:hyperlink>
    </w:p>
    <w:p w14:paraId="5DBEDE2D" w14:textId="77777777" w:rsidR="007A1714" w:rsidRDefault="00000000">
      <w:pPr>
        <w:spacing w:before="60"/>
        <w:ind w:left="164"/>
        <w:rPr>
          <w:sz w:val="16"/>
        </w:rPr>
      </w:pPr>
      <w:proofErr w:type="spellStart"/>
      <w:r>
        <w:rPr>
          <w:w w:val="105"/>
          <w:sz w:val="16"/>
          <w:vertAlign w:val="superscript"/>
        </w:rPr>
        <w:t>g</w:t>
      </w:r>
      <w:r>
        <w:rPr>
          <w:w w:val="105"/>
          <w:sz w:val="16"/>
        </w:rPr>
        <w:t>other</w:t>
      </w:r>
      <w:proofErr w:type="spellEnd"/>
      <w:r>
        <w:rPr>
          <w:spacing w:val="-1"/>
          <w:w w:val="105"/>
          <w:sz w:val="16"/>
        </w:rPr>
        <w:t xml:space="preserve"> </w:t>
      </w:r>
      <w:r>
        <w:rPr>
          <w:w w:val="105"/>
          <w:sz w:val="16"/>
        </w:rPr>
        <w:t>reported</w:t>
      </w:r>
      <w:r>
        <w:rPr>
          <w:spacing w:val="-1"/>
          <w:w w:val="105"/>
          <w:sz w:val="16"/>
        </w:rPr>
        <w:t xml:space="preserve"> </w:t>
      </w:r>
      <w:r>
        <w:rPr>
          <w:w w:val="105"/>
          <w:sz w:val="16"/>
        </w:rPr>
        <w:t>values are closer</w:t>
      </w:r>
      <w:r>
        <w:rPr>
          <w:spacing w:val="-1"/>
          <w:w w:val="105"/>
          <w:sz w:val="16"/>
        </w:rPr>
        <w:t xml:space="preserve"> </w:t>
      </w:r>
      <w:r>
        <w:rPr>
          <w:w w:val="105"/>
          <w:sz w:val="16"/>
        </w:rPr>
        <w:t>to 8.0</w:t>
      </w:r>
      <w:r>
        <w:rPr>
          <w:spacing w:val="-1"/>
          <w:w w:val="105"/>
          <w:sz w:val="16"/>
        </w:rPr>
        <w:t xml:space="preserve"> </w:t>
      </w:r>
      <w:r>
        <w:rPr>
          <w:rFonts w:ascii="Bookman Old Style"/>
          <w:w w:val="105"/>
          <w:sz w:val="16"/>
        </w:rPr>
        <w:t>9</w:t>
      </w:r>
      <w:r>
        <w:rPr>
          <w:rFonts w:ascii="Bookman Old Style"/>
          <w:spacing w:val="-12"/>
          <w:w w:val="105"/>
          <w:sz w:val="16"/>
        </w:rPr>
        <w:t xml:space="preserve"> </w:t>
      </w:r>
      <w:r>
        <w:rPr>
          <w:w w:val="105"/>
          <w:sz w:val="16"/>
        </w:rPr>
        <w:t>10</w:t>
      </w:r>
      <w:r>
        <w:rPr>
          <w:w w:val="105"/>
          <w:sz w:val="16"/>
          <w:vertAlign w:val="superscript"/>
        </w:rPr>
        <w:t>4</w:t>
      </w:r>
      <w:r>
        <w:rPr>
          <w:w w:val="105"/>
          <w:sz w:val="16"/>
        </w:rPr>
        <w:t xml:space="preserve"> </w:t>
      </w:r>
      <w:proofErr w:type="spellStart"/>
      <w:r>
        <w:rPr>
          <w:spacing w:val="-5"/>
          <w:w w:val="105"/>
          <w:sz w:val="16"/>
        </w:rPr>
        <w:t>sfu</w:t>
      </w:r>
      <w:proofErr w:type="spellEnd"/>
    </w:p>
    <w:p w14:paraId="7E5E42FB" w14:textId="77777777" w:rsidR="007A1714" w:rsidRDefault="00000000">
      <w:pPr>
        <w:spacing w:before="60"/>
        <w:ind w:left="164"/>
        <w:rPr>
          <w:sz w:val="16"/>
        </w:rPr>
      </w:pPr>
      <w:proofErr w:type="spellStart"/>
      <w:r>
        <w:rPr>
          <w:sz w:val="16"/>
          <w:vertAlign w:val="superscript"/>
        </w:rPr>
        <w:t>h</w:t>
      </w:r>
      <w:r>
        <w:rPr>
          <w:sz w:val="16"/>
        </w:rPr>
        <w:t>Peak</w:t>
      </w:r>
      <w:proofErr w:type="spellEnd"/>
      <w:r>
        <w:rPr>
          <w:spacing w:val="21"/>
          <w:sz w:val="16"/>
        </w:rPr>
        <w:t xml:space="preserve"> </w:t>
      </w:r>
      <w:r>
        <w:rPr>
          <w:sz w:val="16"/>
        </w:rPr>
        <w:t>microwave</w:t>
      </w:r>
      <w:r>
        <w:rPr>
          <w:spacing w:val="24"/>
          <w:sz w:val="16"/>
        </w:rPr>
        <w:t xml:space="preserve"> </w:t>
      </w:r>
      <w:r>
        <w:rPr>
          <w:sz w:val="16"/>
        </w:rPr>
        <w:t>flux</w:t>
      </w:r>
      <w:r>
        <w:rPr>
          <w:spacing w:val="20"/>
          <w:sz w:val="16"/>
        </w:rPr>
        <w:t xml:space="preserve"> </w:t>
      </w:r>
      <w:r>
        <w:rPr>
          <w:sz w:val="16"/>
        </w:rPr>
        <w:t>from</w:t>
      </w:r>
      <w:r>
        <w:rPr>
          <w:spacing w:val="65"/>
          <w:w w:val="150"/>
          <w:sz w:val="16"/>
        </w:rPr>
        <w:t xml:space="preserve"> </w:t>
      </w:r>
      <w:r>
        <w:rPr>
          <w:rFonts w:ascii="Garamond" w:hAnsi="Garamond"/>
          <w:sz w:val="16"/>
        </w:rPr>
        <w:t>*</w:t>
      </w:r>
      <w:r>
        <w:rPr>
          <w:rFonts w:ascii="Garamond" w:hAnsi="Garamond"/>
          <w:spacing w:val="22"/>
          <w:sz w:val="16"/>
        </w:rPr>
        <w:t xml:space="preserve"> </w:t>
      </w:r>
      <w:r>
        <w:rPr>
          <w:sz w:val="16"/>
        </w:rPr>
        <w:t>600–850</w:t>
      </w:r>
      <w:r>
        <w:rPr>
          <w:spacing w:val="23"/>
          <w:sz w:val="16"/>
        </w:rPr>
        <w:t xml:space="preserve"> </w:t>
      </w:r>
      <w:proofErr w:type="spellStart"/>
      <w:r>
        <w:rPr>
          <w:spacing w:val="-5"/>
          <w:sz w:val="16"/>
        </w:rPr>
        <w:t>sfu</w:t>
      </w:r>
      <w:proofErr w:type="spellEnd"/>
    </w:p>
    <w:p w14:paraId="013C80D6" w14:textId="77777777" w:rsidR="007A1714" w:rsidRDefault="00000000">
      <w:pPr>
        <w:spacing w:before="53"/>
        <w:ind w:left="164"/>
        <w:rPr>
          <w:sz w:val="16"/>
        </w:rPr>
      </w:pPr>
      <w:proofErr w:type="spellStart"/>
      <w:r>
        <w:rPr>
          <w:w w:val="105"/>
          <w:sz w:val="16"/>
          <w:vertAlign w:val="superscript"/>
        </w:rPr>
        <w:t>i</w:t>
      </w:r>
      <w:r>
        <w:rPr>
          <w:w w:val="105"/>
          <w:sz w:val="16"/>
        </w:rPr>
        <w:t>Peak</w:t>
      </w:r>
      <w:proofErr w:type="spellEnd"/>
      <w:r>
        <w:rPr>
          <w:spacing w:val="-9"/>
          <w:w w:val="105"/>
          <w:sz w:val="16"/>
        </w:rPr>
        <w:t xml:space="preserve"> </w:t>
      </w:r>
      <w:r>
        <w:rPr>
          <w:w w:val="105"/>
          <w:sz w:val="16"/>
        </w:rPr>
        <w:t>microwave</w:t>
      </w:r>
      <w:r>
        <w:rPr>
          <w:spacing w:val="-7"/>
          <w:w w:val="105"/>
          <w:sz w:val="16"/>
        </w:rPr>
        <w:t xml:space="preserve"> </w:t>
      </w:r>
      <w:r>
        <w:rPr>
          <w:w w:val="105"/>
          <w:sz w:val="16"/>
        </w:rPr>
        <w:t>flux</w:t>
      </w:r>
      <w:r>
        <w:rPr>
          <w:spacing w:val="-17"/>
          <w:w w:val="105"/>
          <w:sz w:val="16"/>
        </w:rPr>
        <w:t xml:space="preserve"> </w:t>
      </w:r>
      <w:r>
        <w:rPr>
          <w:rFonts w:ascii="Bookman Old Style"/>
          <w:w w:val="135"/>
          <w:sz w:val="16"/>
        </w:rPr>
        <w:t>\</w:t>
      </w:r>
      <w:r>
        <w:rPr>
          <w:rFonts w:ascii="Bookman Old Style"/>
          <w:spacing w:val="-44"/>
          <w:w w:val="135"/>
          <w:sz w:val="16"/>
        </w:rPr>
        <w:t xml:space="preserve"> </w:t>
      </w:r>
      <w:r>
        <w:rPr>
          <w:w w:val="105"/>
          <w:sz w:val="16"/>
        </w:rPr>
        <w:t>100</w:t>
      </w:r>
      <w:r>
        <w:rPr>
          <w:spacing w:val="-8"/>
          <w:w w:val="105"/>
          <w:sz w:val="16"/>
        </w:rPr>
        <w:t xml:space="preserve"> </w:t>
      </w:r>
      <w:proofErr w:type="spellStart"/>
      <w:r>
        <w:rPr>
          <w:w w:val="105"/>
          <w:sz w:val="16"/>
        </w:rPr>
        <w:t>sfu</w:t>
      </w:r>
      <w:proofErr w:type="spellEnd"/>
      <w:r>
        <w:rPr>
          <w:spacing w:val="-8"/>
          <w:w w:val="105"/>
          <w:sz w:val="16"/>
        </w:rPr>
        <w:t xml:space="preserve"> </w:t>
      </w:r>
      <w:r>
        <w:rPr>
          <w:w w:val="105"/>
          <w:sz w:val="16"/>
        </w:rPr>
        <w:t>(see</w:t>
      </w:r>
      <w:r>
        <w:rPr>
          <w:spacing w:val="-5"/>
          <w:w w:val="105"/>
          <w:sz w:val="16"/>
        </w:rPr>
        <w:t xml:space="preserve"> </w:t>
      </w:r>
      <w:r>
        <w:rPr>
          <w:w w:val="105"/>
          <w:sz w:val="16"/>
        </w:rPr>
        <w:t>Cliver</w:t>
      </w:r>
      <w:r>
        <w:rPr>
          <w:spacing w:val="-5"/>
          <w:w w:val="105"/>
          <w:sz w:val="16"/>
        </w:rPr>
        <w:t xml:space="preserve"> </w:t>
      </w:r>
      <w:r>
        <w:rPr>
          <w:w w:val="105"/>
          <w:sz w:val="16"/>
        </w:rPr>
        <w:t>et</w:t>
      </w:r>
      <w:r>
        <w:rPr>
          <w:spacing w:val="-4"/>
          <w:w w:val="105"/>
          <w:sz w:val="16"/>
        </w:rPr>
        <w:t xml:space="preserve"> </w:t>
      </w:r>
      <w:r>
        <w:rPr>
          <w:w w:val="105"/>
          <w:sz w:val="16"/>
        </w:rPr>
        <w:t>al.</w:t>
      </w:r>
      <w:r>
        <w:rPr>
          <w:spacing w:val="-5"/>
          <w:w w:val="105"/>
          <w:sz w:val="16"/>
        </w:rPr>
        <w:t xml:space="preserve"> </w:t>
      </w:r>
      <w:hyperlink w:anchor="_bookmark269" w:history="1">
        <w:r>
          <w:rPr>
            <w:color w:val="0000FF"/>
            <w:spacing w:val="-4"/>
            <w:w w:val="105"/>
            <w:sz w:val="16"/>
          </w:rPr>
          <w:t>2011</w:t>
        </w:r>
      </w:hyperlink>
      <w:r>
        <w:rPr>
          <w:spacing w:val="-4"/>
          <w:w w:val="105"/>
          <w:sz w:val="16"/>
        </w:rPr>
        <w:t>)</w:t>
      </w:r>
    </w:p>
    <w:p w14:paraId="092749B8" w14:textId="77777777" w:rsidR="007A1714" w:rsidRDefault="007A1714">
      <w:pPr>
        <w:rPr>
          <w:sz w:val="16"/>
        </w:rPr>
        <w:sectPr w:rsidR="007A1714">
          <w:type w:val="continuous"/>
          <w:pgSz w:w="13330" w:h="8790" w:orient="landscape"/>
          <w:pgMar w:top="560" w:right="1020" w:bottom="880" w:left="1220" w:header="0" w:footer="0" w:gutter="0"/>
          <w:cols w:space="720"/>
        </w:sectPr>
      </w:pPr>
    </w:p>
    <w:p w14:paraId="4343BF42" w14:textId="77777777" w:rsidR="007A1714" w:rsidRDefault="007A1714">
      <w:pPr>
        <w:pStyle w:val="Corpodetexto"/>
        <w:spacing w:before="7" w:after="1"/>
        <w:rPr>
          <w:sz w:val="12"/>
        </w:rPr>
      </w:pPr>
    </w:p>
    <w:p w14:paraId="190D1AC9" w14:textId="77777777" w:rsidR="007A1714" w:rsidRDefault="00000000">
      <w:pPr>
        <w:pStyle w:val="Corpodetexto"/>
        <w:ind w:left="690"/>
      </w:pPr>
      <w:r>
        <w:rPr>
          <w:noProof/>
        </w:rPr>
        <w:drawing>
          <wp:inline distT="0" distB="0" distL="0" distR="0" wp14:anchorId="4A91FE43" wp14:editId="5DD436EA">
            <wp:extent cx="3610588" cy="2660904"/>
            <wp:effectExtent l="0" t="0" r="0" b="0"/>
            <wp:docPr id="1423" name="Image 14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3" name="Image 1423"/>
                    <pic:cNvPicPr/>
                  </pic:nvPicPr>
                  <pic:blipFill>
                    <a:blip r:embed="rId87" cstate="print"/>
                    <a:stretch>
                      <a:fillRect/>
                    </a:stretch>
                  </pic:blipFill>
                  <pic:spPr>
                    <a:xfrm>
                      <a:off x="0" y="0"/>
                      <a:ext cx="3610588" cy="2660904"/>
                    </a:xfrm>
                    <a:prstGeom prst="rect">
                      <a:avLst/>
                    </a:prstGeom>
                  </pic:spPr>
                </pic:pic>
              </a:graphicData>
            </a:graphic>
          </wp:inline>
        </w:drawing>
      </w:r>
    </w:p>
    <w:p w14:paraId="26C95E0C" w14:textId="77777777" w:rsidR="007A1714" w:rsidRDefault="007A1714">
      <w:pPr>
        <w:pStyle w:val="Corpodetexto"/>
        <w:spacing w:before="41"/>
        <w:rPr>
          <w:sz w:val="16"/>
        </w:rPr>
      </w:pPr>
    </w:p>
    <w:p w14:paraId="1629C1B6" w14:textId="77777777" w:rsidR="007A1714" w:rsidRDefault="00000000">
      <w:pPr>
        <w:spacing w:line="216" w:lineRule="auto"/>
        <w:ind w:left="160" w:right="177"/>
        <w:jc w:val="both"/>
        <w:rPr>
          <w:sz w:val="16"/>
        </w:rPr>
      </w:pPr>
      <w:bookmarkStart w:id="93" w:name="_bookmark80"/>
      <w:bookmarkEnd w:id="93"/>
      <w:r>
        <w:rPr>
          <w:rFonts w:ascii="Gill Sans MT" w:hAnsi="Gill Sans MT"/>
          <w:sz w:val="16"/>
        </w:rPr>
        <w:t>Fig. 29</w:t>
      </w:r>
      <w:r>
        <w:rPr>
          <w:rFonts w:ascii="Gill Sans MT" w:hAnsi="Gill Sans MT"/>
          <w:spacing w:val="40"/>
          <w:sz w:val="16"/>
        </w:rPr>
        <w:t xml:space="preserve"> </w:t>
      </w:r>
      <w:proofErr w:type="spellStart"/>
      <w:r>
        <w:rPr>
          <w:sz w:val="16"/>
        </w:rPr>
        <w:t>Decimetric</w:t>
      </w:r>
      <w:proofErr w:type="spellEnd"/>
      <w:r>
        <w:rPr>
          <w:sz w:val="16"/>
        </w:rPr>
        <w:t xml:space="preserve"> emission at several discrete frequencies for a radio burst on 4 November 2015</w:t>
      </w:r>
      <w:r>
        <w:rPr>
          <w:spacing w:val="40"/>
          <w:sz w:val="16"/>
        </w:rPr>
        <w:t xml:space="preserve"> </w:t>
      </w:r>
      <w:r>
        <w:rPr>
          <w:sz w:val="16"/>
        </w:rPr>
        <w:t xml:space="preserve">observed by the </w:t>
      </w:r>
      <w:proofErr w:type="spellStart"/>
      <w:r>
        <w:rPr>
          <w:sz w:val="16"/>
        </w:rPr>
        <w:t>Humain</w:t>
      </w:r>
      <w:proofErr w:type="spellEnd"/>
      <w:r>
        <w:rPr>
          <w:sz w:val="16"/>
        </w:rPr>
        <w:t xml:space="preserve"> Solar Radio Spectrometer (HSRS) in </w:t>
      </w:r>
      <w:proofErr w:type="spellStart"/>
      <w:r>
        <w:rPr>
          <w:sz w:val="16"/>
        </w:rPr>
        <w:t>Humain</w:t>
      </w:r>
      <w:proofErr w:type="spellEnd"/>
      <w:r>
        <w:rPr>
          <w:sz w:val="16"/>
        </w:rPr>
        <w:t>, Belgium and the Observations</w:t>
      </w:r>
      <w:r>
        <w:rPr>
          <w:spacing w:val="40"/>
          <w:sz w:val="16"/>
        </w:rPr>
        <w:t xml:space="preserve"> </w:t>
      </w:r>
      <w:r>
        <w:rPr>
          <w:sz w:val="16"/>
        </w:rPr>
        <w:t>Radio</w:t>
      </w:r>
      <w:r>
        <w:rPr>
          <w:spacing w:val="6"/>
          <w:sz w:val="16"/>
        </w:rPr>
        <w:t xml:space="preserve"> </w:t>
      </w:r>
      <w:r>
        <w:rPr>
          <w:sz w:val="16"/>
        </w:rPr>
        <w:t>pour</w:t>
      </w:r>
      <w:r>
        <w:rPr>
          <w:spacing w:val="8"/>
          <w:sz w:val="16"/>
        </w:rPr>
        <w:t xml:space="preserve"> </w:t>
      </w:r>
      <w:r>
        <w:rPr>
          <w:sz w:val="16"/>
        </w:rPr>
        <w:t>FEDOME</w:t>
      </w:r>
      <w:r>
        <w:rPr>
          <w:spacing w:val="6"/>
          <w:sz w:val="16"/>
        </w:rPr>
        <w:t xml:space="preserve"> </w:t>
      </w:r>
      <w:r>
        <w:rPr>
          <w:sz w:val="16"/>
        </w:rPr>
        <w:t>et</w:t>
      </w:r>
      <w:r>
        <w:rPr>
          <w:spacing w:val="8"/>
          <w:sz w:val="16"/>
        </w:rPr>
        <w:t xml:space="preserve"> </w:t>
      </w:r>
      <w:proofErr w:type="spellStart"/>
      <w:r>
        <w:rPr>
          <w:sz w:val="16"/>
        </w:rPr>
        <w:t>l’E</w:t>
      </w:r>
      <w:proofErr w:type="spellEnd"/>
      <w:r>
        <w:rPr>
          <w:position w:val="4"/>
          <w:sz w:val="16"/>
        </w:rPr>
        <w:t>´</w:t>
      </w:r>
      <w:proofErr w:type="spellStart"/>
      <w:r>
        <w:rPr>
          <w:sz w:val="16"/>
        </w:rPr>
        <w:t>tude</w:t>
      </w:r>
      <w:proofErr w:type="spellEnd"/>
      <w:r>
        <w:rPr>
          <w:spacing w:val="5"/>
          <w:sz w:val="16"/>
        </w:rPr>
        <w:t xml:space="preserve"> </w:t>
      </w:r>
      <w:r>
        <w:rPr>
          <w:sz w:val="16"/>
        </w:rPr>
        <w:t>des</w:t>
      </w:r>
      <w:r>
        <w:rPr>
          <w:spacing w:val="7"/>
          <w:sz w:val="16"/>
        </w:rPr>
        <w:t xml:space="preserve"> </w:t>
      </w:r>
      <w:r>
        <w:rPr>
          <w:sz w:val="16"/>
        </w:rPr>
        <w:t>E</w:t>
      </w:r>
      <w:r>
        <w:rPr>
          <w:position w:val="4"/>
          <w:sz w:val="16"/>
        </w:rPr>
        <w:t>´</w:t>
      </w:r>
      <w:proofErr w:type="spellStart"/>
      <w:r>
        <w:rPr>
          <w:sz w:val="16"/>
        </w:rPr>
        <w:t>ruptions</w:t>
      </w:r>
      <w:proofErr w:type="spellEnd"/>
      <w:r>
        <w:rPr>
          <w:spacing w:val="7"/>
          <w:sz w:val="16"/>
        </w:rPr>
        <w:t xml:space="preserve"> </w:t>
      </w:r>
      <w:proofErr w:type="spellStart"/>
      <w:r>
        <w:rPr>
          <w:sz w:val="16"/>
        </w:rPr>
        <w:t>Solaires</w:t>
      </w:r>
      <w:proofErr w:type="spellEnd"/>
      <w:r>
        <w:rPr>
          <w:spacing w:val="7"/>
          <w:sz w:val="16"/>
        </w:rPr>
        <w:t xml:space="preserve"> </w:t>
      </w:r>
      <w:r>
        <w:rPr>
          <w:sz w:val="16"/>
        </w:rPr>
        <w:t>(ORFEES)</w:t>
      </w:r>
      <w:r>
        <w:rPr>
          <w:spacing w:val="7"/>
          <w:sz w:val="16"/>
        </w:rPr>
        <w:t xml:space="preserve"> </w:t>
      </w:r>
      <w:r>
        <w:rPr>
          <w:sz w:val="16"/>
        </w:rPr>
        <w:t>spectrograph</w:t>
      </w:r>
      <w:r>
        <w:rPr>
          <w:spacing w:val="8"/>
          <w:sz w:val="16"/>
        </w:rPr>
        <w:t xml:space="preserve"> </w:t>
      </w:r>
      <w:r>
        <w:rPr>
          <w:sz w:val="16"/>
        </w:rPr>
        <w:t>in</w:t>
      </w:r>
      <w:r>
        <w:rPr>
          <w:spacing w:val="7"/>
          <w:sz w:val="16"/>
        </w:rPr>
        <w:t xml:space="preserve"> </w:t>
      </w:r>
      <w:proofErr w:type="spellStart"/>
      <w:r>
        <w:rPr>
          <w:sz w:val="16"/>
        </w:rPr>
        <w:t>Nanc¸ay</w:t>
      </w:r>
      <w:proofErr w:type="spellEnd"/>
      <w:r>
        <w:rPr>
          <w:sz w:val="16"/>
        </w:rPr>
        <w:t>,</w:t>
      </w:r>
      <w:r>
        <w:rPr>
          <w:spacing w:val="8"/>
          <w:sz w:val="16"/>
        </w:rPr>
        <w:t xml:space="preserve"> </w:t>
      </w:r>
      <w:r>
        <w:rPr>
          <w:spacing w:val="-2"/>
          <w:sz w:val="16"/>
        </w:rPr>
        <w:t>France).</w:t>
      </w:r>
    </w:p>
    <w:p w14:paraId="5AF9244E" w14:textId="77777777" w:rsidR="007A1714" w:rsidRDefault="00000000">
      <w:pPr>
        <w:spacing w:line="184" w:lineRule="exact"/>
        <w:ind w:left="160"/>
        <w:jc w:val="both"/>
        <w:rPr>
          <w:sz w:val="16"/>
        </w:rPr>
      </w:pPr>
      <w:r>
        <w:rPr>
          <w:sz w:val="16"/>
        </w:rPr>
        <w:t>Image</w:t>
      </w:r>
      <w:r>
        <w:rPr>
          <w:spacing w:val="3"/>
          <w:sz w:val="16"/>
        </w:rPr>
        <w:t xml:space="preserve"> </w:t>
      </w:r>
      <w:r>
        <w:rPr>
          <w:sz w:val="16"/>
        </w:rPr>
        <w:t>reproduced</w:t>
      </w:r>
      <w:r>
        <w:rPr>
          <w:spacing w:val="3"/>
          <w:sz w:val="16"/>
        </w:rPr>
        <w:t xml:space="preserve"> </w:t>
      </w:r>
      <w:r>
        <w:rPr>
          <w:sz w:val="16"/>
        </w:rPr>
        <w:t>with</w:t>
      </w:r>
      <w:r>
        <w:rPr>
          <w:spacing w:val="3"/>
          <w:sz w:val="16"/>
        </w:rPr>
        <w:t xml:space="preserve"> </w:t>
      </w:r>
      <w:r>
        <w:rPr>
          <w:sz w:val="16"/>
        </w:rPr>
        <w:t>permission</w:t>
      </w:r>
      <w:r>
        <w:rPr>
          <w:spacing w:val="3"/>
          <w:sz w:val="16"/>
        </w:rPr>
        <w:t xml:space="preserve"> </w:t>
      </w:r>
      <w:r>
        <w:rPr>
          <w:sz w:val="16"/>
        </w:rPr>
        <w:t>from</w:t>
      </w:r>
      <w:r>
        <w:rPr>
          <w:spacing w:val="3"/>
          <w:sz w:val="16"/>
        </w:rPr>
        <w:t xml:space="preserve"> </w:t>
      </w:r>
      <w:r>
        <w:rPr>
          <w:sz w:val="16"/>
        </w:rPr>
        <w:t>Marque</w:t>
      </w:r>
      <w:r>
        <w:rPr>
          <w:position w:val="1"/>
          <w:sz w:val="16"/>
        </w:rPr>
        <w:t>´</w:t>
      </w:r>
      <w:r>
        <w:rPr>
          <w:spacing w:val="11"/>
          <w:position w:val="1"/>
          <w:sz w:val="16"/>
        </w:rPr>
        <w:t xml:space="preserve"> </w:t>
      </w:r>
      <w:r>
        <w:rPr>
          <w:sz w:val="16"/>
        </w:rPr>
        <w:t>et</w:t>
      </w:r>
      <w:r>
        <w:rPr>
          <w:spacing w:val="4"/>
          <w:sz w:val="16"/>
        </w:rPr>
        <w:t xml:space="preserve"> </w:t>
      </w:r>
      <w:r>
        <w:rPr>
          <w:sz w:val="16"/>
        </w:rPr>
        <w:t>al.</w:t>
      </w:r>
      <w:r>
        <w:rPr>
          <w:spacing w:val="4"/>
          <w:sz w:val="16"/>
        </w:rPr>
        <w:t xml:space="preserve"> </w:t>
      </w:r>
      <w:r>
        <w:rPr>
          <w:sz w:val="16"/>
        </w:rPr>
        <w:t>(</w:t>
      </w:r>
      <w:hyperlink w:anchor="_bookmark552" w:history="1">
        <w:r>
          <w:rPr>
            <w:color w:val="0000FF"/>
            <w:sz w:val="16"/>
          </w:rPr>
          <w:t>2018</w:t>
        </w:r>
      </w:hyperlink>
      <w:r>
        <w:rPr>
          <w:sz w:val="16"/>
        </w:rPr>
        <w:t>),</w:t>
      </w:r>
      <w:r>
        <w:rPr>
          <w:spacing w:val="4"/>
          <w:sz w:val="16"/>
        </w:rPr>
        <w:t xml:space="preserve"> </w:t>
      </w:r>
      <w:r>
        <w:rPr>
          <w:sz w:val="16"/>
        </w:rPr>
        <w:t>copyright</w:t>
      </w:r>
      <w:r>
        <w:rPr>
          <w:spacing w:val="2"/>
          <w:sz w:val="16"/>
        </w:rPr>
        <w:t xml:space="preserve"> </w:t>
      </w:r>
      <w:r>
        <w:rPr>
          <w:sz w:val="16"/>
        </w:rPr>
        <w:t>by</w:t>
      </w:r>
      <w:r>
        <w:rPr>
          <w:spacing w:val="4"/>
          <w:sz w:val="16"/>
        </w:rPr>
        <w:t xml:space="preserve"> </w:t>
      </w:r>
      <w:r>
        <w:rPr>
          <w:sz w:val="16"/>
        </w:rPr>
        <w:t>the</w:t>
      </w:r>
      <w:r>
        <w:rPr>
          <w:spacing w:val="4"/>
          <w:sz w:val="16"/>
        </w:rPr>
        <w:t xml:space="preserve"> </w:t>
      </w:r>
      <w:r>
        <w:rPr>
          <w:spacing w:val="-2"/>
          <w:sz w:val="16"/>
        </w:rPr>
        <w:t>authors</w:t>
      </w:r>
    </w:p>
    <w:p w14:paraId="22F29F3A" w14:textId="77777777" w:rsidR="007A1714" w:rsidRDefault="007A1714">
      <w:pPr>
        <w:pStyle w:val="Corpodetexto"/>
        <w:spacing w:before="48"/>
      </w:pPr>
    </w:p>
    <w:p w14:paraId="50D33435" w14:textId="77777777" w:rsidR="007A1714" w:rsidRDefault="00000000">
      <w:pPr>
        <w:pStyle w:val="Corpodetexto"/>
        <w:spacing w:line="249" w:lineRule="auto"/>
        <w:ind w:left="160" w:right="178"/>
        <w:jc w:val="both"/>
      </w:pPr>
      <w:proofErr w:type="spellStart"/>
      <w:r>
        <w:t>decimetric</w:t>
      </w:r>
      <w:proofErr w:type="spellEnd"/>
      <w:r>
        <w:t xml:space="preserve"> bursts relative to the flare impulsive phase suggests that a special circumstance is required for their generation.</w:t>
      </w:r>
    </w:p>
    <w:p w14:paraId="5186C1AD" w14:textId="77777777" w:rsidR="007A1714" w:rsidRDefault="007A1714">
      <w:pPr>
        <w:pStyle w:val="Corpodetexto"/>
        <w:spacing w:before="33"/>
      </w:pPr>
    </w:p>
    <w:p w14:paraId="39C0DD52" w14:textId="77777777" w:rsidR="007A1714" w:rsidRDefault="00000000">
      <w:pPr>
        <w:pStyle w:val="PargrafodaLista"/>
        <w:numPr>
          <w:ilvl w:val="1"/>
          <w:numId w:val="8"/>
        </w:numPr>
        <w:tabs>
          <w:tab w:val="left" w:pos="514"/>
        </w:tabs>
        <w:spacing w:line="247" w:lineRule="auto"/>
        <w:ind w:left="514" w:right="682"/>
        <w:rPr>
          <w:rFonts w:ascii="Gill Sans MT"/>
          <w:sz w:val="20"/>
        </w:rPr>
      </w:pPr>
      <w:bookmarkStart w:id="94" w:name="Are_out-sized_decimetric_spike_bursts_du"/>
      <w:bookmarkStart w:id="95" w:name="_bookmark81"/>
      <w:bookmarkEnd w:id="94"/>
      <w:bookmarkEnd w:id="95"/>
      <w:r>
        <w:rPr>
          <w:rFonts w:ascii="Gill Sans MT"/>
          <w:sz w:val="20"/>
        </w:rPr>
        <w:t xml:space="preserve">Are out-sized </w:t>
      </w:r>
      <w:proofErr w:type="spellStart"/>
      <w:r>
        <w:rPr>
          <w:rFonts w:ascii="Gill Sans MT"/>
          <w:sz w:val="20"/>
        </w:rPr>
        <w:t>decimetric</w:t>
      </w:r>
      <w:proofErr w:type="spellEnd"/>
      <w:r>
        <w:rPr>
          <w:rFonts w:ascii="Gill Sans MT"/>
          <w:sz w:val="20"/>
        </w:rPr>
        <w:t xml:space="preserve"> spike bursts due to electron cyclotron maser </w:t>
      </w:r>
      <w:r>
        <w:rPr>
          <w:rFonts w:ascii="Gill Sans MT"/>
          <w:spacing w:val="-2"/>
          <w:sz w:val="20"/>
        </w:rPr>
        <w:t>emission?</w:t>
      </w:r>
    </w:p>
    <w:p w14:paraId="36F7539A" w14:textId="77777777" w:rsidR="007A1714" w:rsidRDefault="007A1714">
      <w:pPr>
        <w:pStyle w:val="Corpodetexto"/>
        <w:spacing w:before="7"/>
        <w:rPr>
          <w:rFonts w:ascii="Gill Sans MT"/>
        </w:rPr>
      </w:pPr>
    </w:p>
    <w:p w14:paraId="494F195B" w14:textId="77777777" w:rsidR="007A1714" w:rsidRDefault="00000000">
      <w:pPr>
        <w:pStyle w:val="Corpodetexto"/>
        <w:spacing w:before="1" w:line="247" w:lineRule="auto"/>
        <w:ind w:left="160" w:right="178"/>
        <w:jc w:val="both"/>
      </w:pPr>
      <w:r>
        <w:rPr>
          <w:w w:val="105"/>
        </w:rPr>
        <w:t>The</w:t>
      </w:r>
      <w:r>
        <w:rPr>
          <w:spacing w:val="30"/>
          <w:w w:val="105"/>
        </w:rPr>
        <w:t xml:space="preserve"> </w:t>
      </w:r>
      <w:r>
        <w:rPr>
          <w:w w:val="105"/>
        </w:rPr>
        <w:t>evolution</w:t>
      </w:r>
      <w:r>
        <w:rPr>
          <w:spacing w:val="30"/>
          <w:w w:val="105"/>
        </w:rPr>
        <w:t xml:space="preserve"> </w:t>
      </w:r>
      <w:r>
        <w:rPr>
          <w:w w:val="105"/>
        </w:rPr>
        <w:t>of</w:t>
      </w:r>
      <w:r>
        <w:rPr>
          <w:spacing w:val="30"/>
          <w:w w:val="105"/>
        </w:rPr>
        <w:t xml:space="preserve"> </w:t>
      </w:r>
      <w:r>
        <w:rPr>
          <w:w w:val="105"/>
        </w:rPr>
        <w:t>the</w:t>
      </w:r>
      <w:r>
        <w:rPr>
          <w:spacing w:val="30"/>
          <w:w w:val="105"/>
        </w:rPr>
        <w:t xml:space="preserve"> </w:t>
      </w:r>
      <w:proofErr w:type="spellStart"/>
      <w:r>
        <w:rPr>
          <w:w w:val="105"/>
        </w:rPr>
        <w:t>decimetric</w:t>
      </w:r>
      <w:proofErr w:type="spellEnd"/>
      <w:r>
        <w:rPr>
          <w:spacing w:val="30"/>
          <w:w w:val="105"/>
        </w:rPr>
        <w:t xml:space="preserve"> </w:t>
      </w:r>
      <w:r>
        <w:rPr>
          <w:w w:val="105"/>
        </w:rPr>
        <w:t>burst</w:t>
      </w:r>
      <w:r>
        <w:rPr>
          <w:spacing w:val="30"/>
          <w:w w:val="105"/>
        </w:rPr>
        <w:t xml:space="preserve"> </w:t>
      </w:r>
      <w:r>
        <w:rPr>
          <w:w w:val="105"/>
        </w:rPr>
        <w:t>emission</w:t>
      </w:r>
      <w:r>
        <w:rPr>
          <w:spacing w:val="30"/>
          <w:w w:val="105"/>
        </w:rPr>
        <w:t xml:space="preserve"> </w:t>
      </w:r>
      <w:r>
        <w:rPr>
          <w:w w:val="105"/>
        </w:rPr>
        <w:t>in</w:t>
      </w:r>
      <w:r>
        <w:rPr>
          <w:spacing w:val="30"/>
          <w:w w:val="105"/>
        </w:rPr>
        <w:t xml:space="preserve"> </w:t>
      </w:r>
      <w:r>
        <w:rPr>
          <w:w w:val="105"/>
        </w:rPr>
        <w:t>Fig.</w:t>
      </w:r>
      <w:r>
        <w:rPr>
          <w:spacing w:val="-3"/>
          <w:w w:val="105"/>
        </w:rPr>
        <w:t xml:space="preserve"> </w:t>
      </w:r>
      <w:hyperlink w:anchor="_bookmark77" w:history="1">
        <w:r>
          <w:rPr>
            <w:color w:val="0000FF"/>
            <w:w w:val="105"/>
          </w:rPr>
          <w:t>28</w:t>
        </w:r>
      </w:hyperlink>
      <w:r>
        <w:rPr>
          <w:w w:val="105"/>
        </w:rPr>
        <w:t>(c;</w:t>
      </w:r>
      <w:r>
        <w:rPr>
          <w:spacing w:val="30"/>
          <w:w w:val="105"/>
        </w:rPr>
        <w:t xml:space="preserve"> </w:t>
      </w:r>
      <w:r>
        <w:rPr>
          <w:w w:val="105"/>
        </w:rPr>
        <w:t>at</w:t>
      </w:r>
      <w:r>
        <w:rPr>
          <w:spacing w:val="30"/>
          <w:w w:val="105"/>
        </w:rPr>
        <w:t xml:space="preserve"> </w:t>
      </w:r>
      <w:r>
        <w:rPr>
          <w:w w:val="105"/>
        </w:rPr>
        <w:t>1.4</w:t>
      </w:r>
      <w:r>
        <w:rPr>
          <w:spacing w:val="-2"/>
          <w:w w:val="105"/>
        </w:rPr>
        <w:t xml:space="preserve"> </w:t>
      </w:r>
      <w:r>
        <w:rPr>
          <w:w w:val="105"/>
        </w:rPr>
        <w:t>GHz),</w:t>
      </w:r>
      <w:r>
        <w:rPr>
          <w:spacing w:val="30"/>
          <w:w w:val="105"/>
        </w:rPr>
        <w:t xml:space="preserve"> </w:t>
      </w:r>
      <w:r>
        <w:rPr>
          <w:w w:val="105"/>
        </w:rPr>
        <w:t>(d; 1.0</w:t>
      </w:r>
      <w:r>
        <w:rPr>
          <w:spacing w:val="-10"/>
          <w:w w:val="105"/>
        </w:rPr>
        <w:t xml:space="preserve"> </w:t>
      </w:r>
      <w:r>
        <w:rPr>
          <w:w w:val="105"/>
        </w:rPr>
        <w:t>GHz)</w:t>
      </w:r>
      <w:r>
        <w:rPr>
          <w:spacing w:val="-6"/>
          <w:w w:val="105"/>
        </w:rPr>
        <w:t xml:space="preserve"> </w:t>
      </w:r>
      <w:r>
        <w:rPr>
          <w:w w:val="105"/>
        </w:rPr>
        <w:t>is</w:t>
      </w:r>
      <w:r>
        <w:rPr>
          <w:spacing w:val="-6"/>
          <w:w w:val="105"/>
        </w:rPr>
        <w:t xml:space="preserve"> </w:t>
      </w:r>
      <w:r>
        <w:rPr>
          <w:w w:val="105"/>
        </w:rPr>
        <w:t>instructive.</w:t>
      </w:r>
      <w:r>
        <w:rPr>
          <w:spacing w:val="-6"/>
          <w:w w:val="105"/>
        </w:rPr>
        <w:t xml:space="preserve"> </w:t>
      </w:r>
      <w:r>
        <w:rPr>
          <w:w w:val="105"/>
        </w:rPr>
        <w:t>In</w:t>
      </w:r>
      <w:r>
        <w:rPr>
          <w:spacing w:val="-7"/>
          <w:w w:val="105"/>
        </w:rPr>
        <w:t xml:space="preserve"> </w:t>
      </w:r>
      <w:r>
        <w:rPr>
          <w:w w:val="105"/>
        </w:rPr>
        <w:t>both</w:t>
      </w:r>
      <w:r>
        <w:rPr>
          <w:spacing w:val="-6"/>
          <w:w w:val="105"/>
        </w:rPr>
        <w:t xml:space="preserve"> </w:t>
      </w:r>
      <w:r>
        <w:rPr>
          <w:w w:val="105"/>
        </w:rPr>
        <w:t>cases</w:t>
      </w:r>
      <w:r>
        <w:rPr>
          <w:spacing w:val="-6"/>
          <w:w w:val="105"/>
        </w:rPr>
        <w:t xml:space="preserve"> </w:t>
      </w:r>
      <w:r>
        <w:rPr>
          <w:w w:val="105"/>
        </w:rPr>
        <w:t>the</w:t>
      </w:r>
      <w:r>
        <w:rPr>
          <w:spacing w:val="-7"/>
          <w:w w:val="105"/>
        </w:rPr>
        <w:t xml:space="preserve"> </w:t>
      </w:r>
      <w:proofErr w:type="spellStart"/>
      <w:r>
        <w:rPr>
          <w:w w:val="105"/>
        </w:rPr>
        <w:t>decimetric</w:t>
      </w:r>
      <w:proofErr w:type="spellEnd"/>
      <w:r>
        <w:rPr>
          <w:spacing w:val="-7"/>
          <w:w w:val="105"/>
        </w:rPr>
        <w:t xml:space="preserve"> </w:t>
      </w:r>
      <w:r>
        <w:rPr>
          <w:w w:val="105"/>
        </w:rPr>
        <w:t>emission</w:t>
      </w:r>
      <w:r>
        <w:rPr>
          <w:spacing w:val="-7"/>
          <w:w w:val="105"/>
        </w:rPr>
        <w:t xml:space="preserve"> </w:t>
      </w:r>
      <w:r>
        <w:rPr>
          <w:w w:val="105"/>
        </w:rPr>
        <w:t>more</w:t>
      </w:r>
      <w:r>
        <w:rPr>
          <w:spacing w:val="-6"/>
          <w:w w:val="105"/>
        </w:rPr>
        <w:t xml:space="preserve"> </w:t>
      </w:r>
      <w:r>
        <w:rPr>
          <w:w w:val="105"/>
        </w:rPr>
        <w:t>or</w:t>
      </w:r>
      <w:r>
        <w:rPr>
          <w:spacing w:val="-7"/>
          <w:w w:val="105"/>
        </w:rPr>
        <w:t xml:space="preserve"> </w:t>
      </w:r>
      <w:r>
        <w:rPr>
          <w:w w:val="105"/>
        </w:rPr>
        <w:t>less</w:t>
      </w:r>
      <w:r>
        <w:rPr>
          <w:spacing w:val="-8"/>
          <w:w w:val="105"/>
        </w:rPr>
        <w:t xml:space="preserve"> </w:t>
      </w:r>
      <w:r>
        <w:rPr>
          <w:w w:val="105"/>
        </w:rPr>
        <w:t>tracks that at centimeter wavelengths (cm-</w:t>
      </w:r>
      <w:r>
        <w:rPr>
          <w:rFonts w:ascii="Century" w:hAnsi="Century"/>
          <w:w w:val="105"/>
        </w:rPr>
        <w:t>k</w:t>
      </w:r>
      <w:r>
        <w:rPr>
          <w:w w:val="105"/>
        </w:rPr>
        <w:t>; 3–30</w:t>
      </w:r>
      <w:r>
        <w:rPr>
          <w:spacing w:val="-11"/>
          <w:w w:val="105"/>
        </w:rPr>
        <w:t xml:space="preserve"> </w:t>
      </w:r>
      <w:r>
        <w:rPr>
          <w:w w:val="105"/>
        </w:rPr>
        <w:t xml:space="preserve">GHz) through the impulsive phase. </w:t>
      </w:r>
      <w:r>
        <w:rPr>
          <w:spacing w:val="-2"/>
          <w:w w:val="105"/>
        </w:rPr>
        <w:t>After</w:t>
      </w:r>
      <w:r>
        <w:rPr>
          <w:spacing w:val="-5"/>
          <w:w w:val="105"/>
        </w:rPr>
        <w:t xml:space="preserve"> </w:t>
      </w:r>
      <w:r>
        <w:rPr>
          <w:rFonts w:ascii="Garamond" w:hAnsi="Garamond"/>
          <w:spacing w:val="-2"/>
          <w:w w:val="170"/>
        </w:rPr>
        <w:t>*</w:t>
      </w:r>
      <w:r>
        <w:rPr>
          <w:rFonts w:ascii="Garamond" w:hAnsi="Garamond"/>
          <w:spacing w:val="-20"/>
          <w:w w:val="170"/>
        </w:rPr>
        <w:t xml:space="preserve"> </w:t>
      </w:r>
      <w:r>
        <w:rPr>
          <w:spacing w:val="-2"/>
          <w:w w:val="105"/>
        </w:rPr>
        <w:t>22:40UT</w:t>
      </w:r>
      <w:r>
        <w:rPr>
          <w:spacing w:val="-8"/>
          <w:w w:val="105"/>
        </w:rPr>
        <w:t xml:space="preserve"> </w:t>
      </w:r>
      <w:r>
        <w:rPr>
          <w:spacing w:val="-2"/>
          <w:w w:val="105"/>
        </w:rPr>
        <w:t>in</w:t>
      </w:r>
      <w:r>
        <w:rPr>
          <w:spacing w:val="-9"/>
          <w:w w:val="105"/>
        </w:rPr>
        <w:t xml:space="preserve"> </w:t>
      </w:r>
      <w:r>
        <w:rPr>
          <w:spacing w:val="-2"/>
          <w:w w:val="105"/>
        </w:rPr>
        <w:t>26(c)</w:t>
      </w:r>
      <w:r>
        <w:rPr>
          <w:spacing w:val="-8"/>
          <w:w w:val="105"/>
        </w:rPr>
        <w:t xml:space="preserve"> </w:t>
      </w:r>
      <w:r>
        <w:rPr>
          <w:spacing w:val="-2"/>
          <w:w w:val="105"/>
        </w:rPr>
        <w:t>and</w:t>
      </w:r>
      <w:r>
        <w:rPr>
          <w:spacing w:val="-9"/>
          <w:w w:val="105"/>
        </w:rPr>
        <w:t xml:space="preserve"> </w:t>
      </w:r>
      <w:r>
        <w:rPr>
          <w:spacing w:val="-2"/>
          <w:w w:val="105"/>
        </w:rPr>
        <w:t>01:40</w:t>
      </w:r>
      <w:r>
        <w:rPr>
          <w:spacing w:val="-8"/>
          <w:w w:val="105"/>
        </w:rPr>
        <w:t xml:space="preserve"> </w:t>
      </w:r>
      <w:r>
        <w:rPr>
          <w:spacing w:val="-2"/>
          <w:w w:val="105"/>
        </w:rPr>
        <w:t>UT</w:t>
      </w:r>
      <w:r>
        <w:rPr>
          <w:spacing w:val="-9"/>
          <w:w w:val="105"/>
        </w:rPr>
        <w:t xml:space="preserve"> </w:t>
      </w:r>
      <w:r>
        <w:rPr>
          <w:spacing w:val="-2"/>
          <w:w w:val="105"/>
        </w:rPr>
        <w:t>in</w:t>
      </w:r>
      <w:r>
        <w:rPr>
          <w:spacing w:val="-9"/>
          <w:w w:val="105"/>
        </w:rPr>
        <w:t xml:space="preserve"> </w:t>
      </w:r>
      <w:r>
        <w:rPr>
          <w:spacing w:val="-2"/>
          <w:w w:val="105"/>
        </w:rPr>
        <w:t>26(d),</w:t>
      </w:r>
      <w:r>
        <w:rPr>
          <w:spacing w:val="-8"/>
          <w:w w:val="105"/>
        </w:rPr>
        <w:t xml:space="preserve"> </w:t>
      </w:r>
      <w:r>
        <w:rPr>
          <w:spacing w:val="-2"/>
          <w:w w:val="105"/>
        </w:rPr>
        <w:t>however,</w:t>
      </w:r>
      <w:r>
        <w:rPr>
          <w:spacing w:val="-10"/>
          <w:w w:val="105"/>
        </w:rPr>
        <w:t xml:space="preserve"> </w:t>
      </w:r>
      <w:r>
        <w:rPr>
          <w:spacing w:val="-2"/>
          <w:w w:val="105"/>
        </w:rPr>
        <w:t>the</w:t>
      </w:r>
      <w:r>
        <w:rPr>
          <w:spacing w:val="-8"/>
          <w:w w:val="105"/>
        </w:rPr>
        <w:t xml:space="preserve"> </w:t>
      </w:r>
      <w:r>
        <w:rPr>
          <w:rFonts w:ascii="Garamond" w:hAnsi="Garamond"/>
          <w:spacing w:val="-2"/>
          <w:w w:val="170"/>
        </w:rPr>
        <w:t>*</w:t>
      </w:r>
      <w:r>
        <w:rPr>
          <w:rFonts w:ascii="Garamond" w:hAnsi="Garamond"/>
          <w:spacing w:val="-20"/>
          <w:w w:val="170"/>
        </w:rPr>
        <w:t xml:space="preserve"> </w:t>
      </w:r>
      <w:r>
        <w:rPr>
          <w:spacing w:val="-2"/>
          <w:w w:val="105"/>
        </w:rPr>
        <w:t>1</w:t>
      </w:r>
      <w:r>
        <w:rPr>
          <w:spacing w:val="8"/>
          <w:w w:val="105"/>
        </w:rPr>
        <w:t xml:space="preserve"> </w:t>
      </w:r>
      <w:r>
        <w:rPr>
          <w:spacing w:val="-2"/>
          <w:w w:val="105"/>
        </w:rPr>
        <w:t>GHz</w:t>
      </w:r>
      <w:r>
        <w:rPr>
          <w:spacing w:val="-8"/>
          <w:w w:val="105"/>
        </w:rPr>
        <w:t xml:space="preserve"> </w:t>
      </w:r>
      <w:r>
        <w:rPr>
          <w:spacing w:val="-2"/>
          <w:w w:val="105"/>
        </w:rPr>
        <w:t>emission dwarfs</w:t>
      </w:r>
      <w:r>
        <w:rPr>
          <w:spacing w:val="-8"/>
          <w:w w:val="105"/>
        </w:rPr>
        <w:t xml:space="preserve"> </w:t>
      </w:r>
      <w:r>
        <w:rPr>
          <w:spacing w:val="-2"/>
          <w:w w:val="105"/>
        </w:rPr>
        <w:t>that</w:t>
      </w:r>
      <w:r>
        <w:rPr>
          <w:spacing w:val="-9"/>
          <w:w w:val="105"/>
        </w:rPr>
        <w:t xml:space="preserve"> </w:t>
      </w:r>
      <w:r>
        <w:rPr>
          <w:spacing w:val="-2"/>
          <w:w w:val="105"/>
        </w:rPr>
        <w:t>at</w:t>
      </w:r>
      <w:r>
        <w:rPr>
          <w:spacing w:val="-11"/>
          <w:w w:val="135"/>
        </w:rPr>
        <w:t xml:space="preserve"> </w:t>
      </w:r>
      <w:r>
        <w:rPr>
          <w:rFonts w:ascii="Garamond" w:hAnsi="Garamond"/>
          <w:spacing w:val="-2"/>
          <w:w w:val="135"/>
        </w:rPr>
        <w:t>*</w:t>
      </w:r>
      <w:r>
        <w:rPr>
          <w:rFonts w:ascii="Garamond" w:hAnsi="Garamond"/>
          <w:spacing w:val="-11"/>
          <w:w w:val="135"/>
        </w:rPr>
        <w:t xml:space="preserve"> </w:t>
      </w:r>
      <w:r>
        <w:rPr>
          <w:spacing w:val="-2"/>
          <w:w w:val="105"/>
        </w:rPr>
        <w:t>4–5</w:t>
      </w:r>
      <w:r>
        <w:rPr>
          <w:spacing w:val="4"/>
          <w:w w:val="105"/>
        </w:rPr>
        <w:t xml:space="preserve"> </w:t>
      </w:r>
      <w:r>
        <w:rPr>
          <w:spacing w:val="-2"/>
          <w:w w:val="105"/>
        </w:rPr>
        <w:t>GHz</w:t>
      </w:r>
      <w:r>
        <w:rPr>
          <w:spacing w:val="-8"/>
          <w:w w:val="105"/>
        </w:rPr>
        <w:t xml:space="preserve"> </w:t>
      </w:r>
      <w:r>
        <w:rPr>
          <w:spacing w:val="-2"/>
          <w:w w:val="105"/>
        </w:rPr>
        <w:t>by</w:t>
      </w:r>
      <w:r>
        <w:rPr>
          <w:spacing w:val="-8"/>
          <w:w w:val="105"/>
        </w:rPr>
        <w:t xml:space="preserve"> </w:t>
      </w:r>
      <w:r>
        <w:rPr>
          <w:spacing w:val="-2"/>
          <w:w w:val="105"/>
        </w:rPr>
        <w:t>1–2</w:t>
      </w:r>
      <w:r>
        <w:rPr>
          <w:spacing w:val="-9"/>
          <w:w w:val="105"/>
        </w:rPr>
        <w:t xml:space="preserve"> </w:t>
      </w:r>
      <w:r>
        <w:rPr>
          <w:spacing w:val="-2"/>
          <w:w w:val="105"/>
        </w:rPr>
        <w:t>orders</w:t>
      </w:r>
      <w:r>
        <w:rPr>
          <w:spacing w:val="-8"/>
          <w:w w:val="105"/>
        </w:rPr>
        <w:t xml:space="preserve"> </w:t>
      </w:r>
      <w:r>
        <w:rPr>
          <w:spacing w:val="-2"/>
          <w:w w:val="105"/>
        </w:rPr>
        <w:t>of</w:t>
      </w:r>
      <w:r>
        <w:rPr>
          <w:spacing w:val="-9"/>
          <w:w w:val="105"/>
        </w:rPr>
        <w:t xml:space="preserve"> </w:t>
      </w:r>
      <w:r>
        <w:rPr>
          <w:spacing w:val="-2"/>
          <w:w w:val="105"/>
        </w:rPr>
        <w:t>magnitude,</w:t>
      </w:r>
      <w:r>
        <w:rPr>
          <w:spacing w:val="-8"/>
          <w:w w:val="105"/>
        </w:rPr>
        <w:t xml:space="preserve"> </w:t>
      </w:r>
      <w:r>
        <w:rPr>
          <w:spacing w:val="-2"/>
          <w:w w:val="105"/>
        </w:rPr>
        <w:t>before</w:t>
      </w:r>
      <w:r>
        <w:rPr>
          <w:spacing w:val="-9"/>
          <w:w w:val="105"/>
        </w:rPr>
        <w:t xml:space="preserve"> </w:t>
      </w:r>
      <w:r>
        <w:rPr>
          <w:spacing w:val="-2"/>
          <w:w w:val="105"/>
        </w:rPr>
        <w:t>dropping</w:t>
      </w:r>
      <w:r>
        <w:rPr>
          <w:spacing w:val="-8"/>
          <w:w w:val="105"/>
        </w:rPr>
        <w:t xml:space="preserve"> </w:t>
      </w:r>
      <w:r>
        <w:rPr>
          <w:spacing w:val="-2"/>
          <w:w w:val="105"/>
        </w:rPr>
        <w:t>abruptly</w:t>
      </w:r>
      <w:r>
        <w:rPr>
          <w:spacing w:val="-9"/>
          <w:w w:val="105"/>
        </w:rPr>
        <w:t xml:space="preserve"> </w:t>
      </w:r>
      <w:r>
        <w:rPr>
          <w:spacing w:val="-2"/>
          <w:w w:val="105"/>
        </w:rPr>
        <w:t xml:space="preserve">to </w:t>
      </w:r>
      <w:r>
        <w:t>a</w:t>
      </w:r>
      <w:r>
        <w:rPr>
          <w:spacing w:val="-3"/>
        </w:rPr>
        <w:t xml:space="preserve"> </w:t>
      </w:r>
      <w:r>
        <w:t>level</w:t>
      </w:r>
      <w:r>
        <w:rPr>
          <w:spacing w:val="-2"/>
        </w:rPr>
        <w:t xml:space="preserve"> </w:t>
      </w:r>
      <w:r>
        <w:t>that</w:t>
      </w:r>
      <w:r>
        <w:rPr>
          <w:spacing w:val="-3"/>
        </w:rPr>
        <w:t xml:space="preserve"> </w:t>
      </w:r>
      <w:r>
        <w:t>closely</w:t>
      </w:r>
      <w:r>
        <w:rPr>
          <w:spacing w:val="-3"/>
        </w:rPr>
        <w:t xml:space="preserve"> </w:t>
      </w:r>
      <w:r>
        <w:t>tracks</w:t>
      </w:r>
      <w:r>
        <w:rPr>
          <w:spacing w:val="-2"/>
        </w:rPr>
        <w:t xml:space="preserve"> </w:t>
      </w:r>
      <w:r>
        <w:t>the</w:t>
      </w:r>
      <w:r>
        <w:rPr>
          <w:spacing w:val="-2"/>
        </w:rPr>
        <w:t xml:space="preserve"> </w:t>
      </w:r>
      <w:r>
        <w:t>higher</w:t>
      </w:r>
      <w:r>
        <w:rPr>
          <w:spacing w:val="-3"/>
        </w:rPr>
        <w:t xml:space="preserve"> </w:t>
      </w:r>
      <w:r>
        <w:t>frequency</w:t>
      </w:r>
      <w:r>
        <w:rPr>
          <w:spacing w:val="-3"/>
        </w:rPr>
        <w:t xml:space="preserve"> </w:t>
      </w:r>
      <w:r>
        <w:t>emissions.</w:t>
      </w:r>
      <w:r>
        <w:rPr>
          <w:spacing w:val="-4"/>
        </w:rPr>
        <w:t xml:space="preserve"> </w:t>
      </w:r>
      <w:r>
        <w:t>This</w:t>
      </w:r>
      <w:r>
        <w:rPr>
          <w:spacing w:val="-2"/>
        </w:rPr>
        <w:t xml:space="preserve"> </w:t>
      </w:r>
      <w:r>
        <w:t>behavior</w:t>
      </w:r>
      <w:r>
        <w:rPr>
          <w:spacing w:val="-2"/>
        </w:rPr>
        <w:t xml:space="preserve"> </w:t>
      </w:r>
      <w:r>
        <w:t>suggests</w:t>
      </w:r>
      <w:r>
        <w:rPr>
          <w:spacing w:val="-4"/>
        </w:rPr>
        <w:t xml:space="preserve"> </w:t>
      </w:r>
      <w:r>
        <w:t xml:space="preserve">an additional component of the </w:t>
      </w:r>
      <w:proofErr w:type="spellStart"/>
      <w:r>
        <w:t>decimetric</w:t>
      </w:r>
      <w:proofErr w:type="spellEnd"/>
      <w:r>
        <w:t xml:space="preserve"> emission, specifically a coherent emission </w:t>
      </w:r>
      <w:r>
        <w:rPr>
          <w:w w:val="105"/>
        </w:rPr>
        <w:t>contribution</w:t>
      </w:r>
      <w:r>
        <w:rPr>
          <w:spacing w:val="-6"/>
          <w:w w:val="105"/>
        </w:rPr>
        <w:t xml:space="preserve"> </w:t>
      </w:r>
      <w:r>
        <w:rPr>
          <w:w w:val="105"/>
        </w:rPr>
        <w:t>(Melrose</w:t>
      </w:r>
      <w:r>
        <w:rPr>
          <w:spacing w:val="-6"/>
          <w:w w:val="105"/>
        </w:rPr>
        <w:t xml:space="preserve"> </w:t>
      </w:r>
      <w:hyperlink w:anchor="_bookmark573" w:history="1">
        <w:r>
          <w:rPr>
            <w:color w:val="0000FF"/>
            <w:w w:val="105"/>
          </w:rPr>
          <w:t>2017</w:t>
        </w:r>
      </w:hyperlink>
      <w:r>
        <w:rPr>
          <w:w w:val="105"/>
        </w:rPr>
        <w:t>)</w:t>
      </w:r>
      <w:r>
        <w:rPr>
          <w:spacing w:val="-6"/>
          <w:w w:val="105"/>
        </w:rPr>
        <w:t xml:space="preserve"> </w:t>
      </w:r>
      <w:r>
        <w:rPr>
          <w:w w:val="105"/>
        </w:rPr>
        <w:t>because</w:t>
      </w:r>
      <w:r>
        <w:rPr>
          <w:spacing w:val="-5"/>
          <w:w w:val="105"/>
        </w:rPr>
        <w:t xml:space="preserve"> </w:t>
      </w:r>
      <w:r>
        <w:rPr>
          <w:w w:val="105"/>
        </w:rPr>
        <w:t>of</w:t>
      </w:r>
      <w:r>
        <w:rPr>
          <w:spacing w:val="-6"/>
          <w:w w:val="105"/>
        </w:rPr>
        <w:t xml:space="preserve"> </w:t>
      </w:r>
      <w:r>
        <w:rPr>
          <w:w w:val="105"/>
        </w:rPr>
        <w:t>the</w:t>
      </w:r>
      <w:r>
        <w:rPr>
          <w:spacing w:val="-6"/>
          <w:w w:val="105"/>
        </w:rPr>
        <w:t xml:space="preserve"> </w:t>
      </w:r>
      <w:r>
        <w:rPr>
          <w:w w:val="105"/>
        </w:rPr>
        <w:t>high</w:t>
      </w:r>
      <w:r>
        <w:rPr>
          <w:spacing w:val="-6"/>
          <w:w w:val="105"/>
        </w:rPr>
        <w:t xml:space="preserve"> </w:t>
      </w:r>
      <w:r>
        <w:rPr>
          <w:w w:val="105"/>
        </w:rPr>
        <w:t>peak</w:t>
      </w:r>
      <w:r>
        <w:rPr>
          <w:spacing w:val="-6"/>
          <w:w w:val="105"/>
        </w:rPr>
        <w:t xml:space="preserve"> </w:t>
      </w:r>
      <w:r>
        <w:rPr>
          <w:w w:val="105"/>
        </w:rPr>
        <w:t>fluxes</w:t>
      </w:r>
      <w:r>
        <w:rPr>
          <w:spacing w:val="-6"/>
          <w:w w:val="105"/>
        </w:rPr>
        <w:t xml:space="preserve"> </w:t>
      </w:r>
      <w:r>
        <w:rPr>
          <w:w w:val="105"/>
        </w:rPr>
        <w:t>(brightness</w:t>
      </w:r>
      <w:r>
        <w:rPr>
          <w:spacing w:val="-6"/>
          <w:w w:val="105"/>
        </w:rPr>
        <w:t xml:space="preserve"> </w:t>
      </w:r>
      <w:r>
        <w:rPr>
          <w:w w:val="105"/>
        </w:rPr>
        <w:t xml:space="preserve">temper- </w:t>
      </w:r>
      <w:proofErr w:type="spellStart"/>
      <w:r>
        <w:rPr>
          <w:w w:val="105"/>
        </w:rPr>
        <w:t>atures</w:t>
      </w:r>
      <w:proofErr w:type="spellEnd"/>
      <w:r>
        <w:rPr>
          <w:w w:val="105"/>
        </w:rPr>
        <w:t>),</w:t>
      </w:r>
      <w:r>
        <w:rPr>
          <w:spacing w:val="-13"/>
          <w:w w:val="105"/>
        </w:rPr>
        <w:t xml:space="preserve"> </w:t>
      </w:r>
      <w:r>
        <w:rPr>
          <w:w w:val="105"/>
        </w:rPr>
        <w:t>either</w:t>
      </w:r>
      <w:r>
        <w:rPr>
          <w:spacing w:val="-12"/>
          <w:w w:val="105"/>
        </w:rPr>
        <w:t xml:space="preserve"> </w:t>
      </w:r>
      <w:r>
        <w:rPr>
          <w:w w:val="105"/>
        </w:rPr>
        <w:t>plasma</w:t>
      </w:r>
      <w:r>
        <w:rPr>
          <w:spacing w:val="-12"/>
          <w:w w:val="105"/>
        </w:rPr>
        <w:t xml:space="preserve"> </w:t>
      </w:r>
      <w:r>
        <w:rPr>
          <w:w w:val="105"/>
        </w:rPr>
        <w:t>emission</w:t>
      </w:r>
      <w:r>
        <w:rPr>
          <w:spacing w:val="-13"/>
          <w:w w:val="105"/>
        </w:rPr>
        <w:t xml:space="preserve"> </w:t>
      </w:r>
      <w:r>
        <w:rPr>
          <w:w w:val="105"/>
        </w:rPr>
        <w:t>or</w:t>
      </w:r>
      <w:r>
        <w:rPr>
          <w:spacing w:val="-12"/>
          <w:w w:val="105"/>
        </w:rPr>
        <w:t xml:space="preserve"> </w:t>
      </w:r>
      <w:r>
        <w:rPr>
          <w:w w:val="105"/>
        </w:rPr>
        <w:t>electron</w:t>
      </w:r>
      <w:r>
        <w:rPr>
          <w:spacing w:val="-11"/>
          <w:w w:val="105"/>
        </w:rPr>
        <w:t xml:space="preserve"> </w:t>
      </w:r>
      <w:r>
        <w:rPr>
          <w:w w:val="105"/>
        </w:rPr>
        <w:t>cyclotron</w:t>
      </w:r>
      <w:r>
        <w:rPr>
          <w:spacing w:val="-11"/>
          <w:w w:val="105"/>
        </w:rPr>
        <w:t xml:space="preserve"> </w:t>
      </w:r>
      <w:r>
        <w:rPr>
          <w:w w:val="105"/>
        </w:rPr>
        <w:t>maser</w:t>
      </w:r>
      <w:r>
        <w:rPr>
          <w:spacing w:val="-12"/>
          <w:w w:val="105"/>
        </w:rPr>
        <w:t xml:space="preserve"> </w:t>
      </w:r>
      <w:r>
        <w:rPr>
          <w:w w:val="105"/>
        </w:rPr>
        <w:t>(ECM;</w:t>
      </w:r>
      <w:r>
        <w:rPr>
          <w:spacing w:val="-13"/>
          <w:w w:val="105"/>
        </w:rPr>
        <w:t xml:space="preserve"> </w:t>
      </w:r>
      <w:r>
        <w:rPr>
          <w:w w:val="105"/>
        </w:rPr>
        <w:t>see</w:t>
      </w:r>
      <w:r>
        <w:rPr>
          <w:spacing w:val="-13"/>
          <w:w w:val="105"/>
        </w:rPr>
        <w:t xml:space="preserve"> </w:t>
      </w:r>
      <w:proofErr w:type="spellStart"/>
      <w:r>
        <w:rPr>
          <w:w w:val="105"/>
        </w:rPr>
        <w:t>Treumann</w:t>
      </w:r>
      <w:proofErr w:type="spellEnd"/>
      <w:r>
        <w:rPr>
          <w:w w:val="105"/>
        </w:rPr>
        <w:t xml:space="preserve"> </w:t>
      </w:r>
      <w:hyperlink w:anchor="_bookmark795" w:history="1">
        <w:r>
          <w:rPr>
            <w:color w:val="0000FF"/>
            <w:w w:val="105"/>
          </w:rPr>
          <w:t>2006</w:t>
        </w:r>
      </w:hyperlink>
      <w:r>
        <w:rPr>
          <w:w w:val="105"/>
        </w:rPr>
        <w:t>;</w:t>
      </w:r>
      <w:r>
        <w:rPr>
          <w:spacing w:val="-11"/>
          <w:w w:val="105"/>
        </w:rPr>
        <w:t xml:space="preserve"> </w:t>
      </w:r>
      <w:r>
        <w:rPr>
          <w:w w:val="105"/>
        </w:rPr>
        <w:t>Fleishman</w:t>
      </w:r>
      <w:r>
        <w:rPr>
          <w:spacing w:val="-11"/>
          <w:w w:val="105"/>
        </w:rPr>
        <w:t xml:space="preserve"> </w:t>
      </w:r>
      <w:hyperlink w:anchor="_bookmark313" w:history="1">
        <w:r>
          <w:rPr>
            <w:color w:val="0000FF"/>
            <w:w w:val="105"/>
          </w:rPr>
          <w:t>2006</w:t>
        </w:r>
      </w:hyperlink>
      <w:r>
        <w:rPr>
          <w:w w:val="105"/>
        </w:rPr>
        <w:t>,</w:t>
      </w:r>
      <w:r>
        <w:rPr>
          <w:spacing w:val="-11"/>
          <w:w w:val="105"/>
        </w:rPr>
        <w:t xml:space="preserve"> </w:t>
      </w:r>
      <w:r>
        <w:rPr>
          <w:w w:val="105"/>
        </w:rPr>
        <w:t>for</w:t>
      </w:r>
      <w:r>
        <w:rPr>
          <w:spacing w:val="-11"/>
          <w:w w:val="105"/>
        </w:rPr>
        <w:t xml:space="preserve"> </w:t>
      </w:r>
      <w:r>
        <w:rPr>
          <w:w w:val="105"/>
        </w:rPr>
        <w:t>reviews)</w:t>
      </w:r>
      <w:r>
        <w:rPr>
          <w:spacing w:val="-10"/>
          <w:w w:val="105"/>
        </w:rPr>
        <w:t xml:space="preserve"> </w:t>
      </w:r>
      <w:r>
        <w:rPr>
          <w:w w:val="105"/>
        </w:rPr>
        <w:t>emission,</w:t>
      </w:r>
      <w:r>
        <w:rPr>
          <w:spacing w:val="-10"/>
          <w:w w:val="105"/>
        </w:rPr>
        <w:t xml:space="preserve"> </w:t>
      </w:r>
      <w:r>
        <w:rPr>
          <w:w w:val="105"/>
        </w:rPr>
        <w:t>riding</w:t>
      </w:r>
      <w:r>
        <w:rPr>
          <w:spacing w:val="-11"/>
          <w:w w:val="105"/>
        </w:rPr>
        <w:t xml:space="preserve"> </w:t>
      </w:r>
      <w:r>
        <w:rPr>
          <w:w w:val="105"/>
        </w:rPr>
        <w:t>atop</w:t>
      </w:r>
      <w:r>
        <w:rPr>
          <w:spacing w:val="-10"/>
          <w:w w:val="105"/>
        </w:rPr>
        <w:t xml:space="preserve"> </w:t>
      </w:r>
      <w:r>
        <w:rPr>
          <w:w w:val="105"/>
        </w:rPr>
        <w:t>an</w:t>
      </w:r>
      <w:r>
        <w:rPr>
          <w:spacing w:val="-11"/>
          <w:w w:val="105"/>
        </w:rPr>
        <w:t xml:space="preserve"> </w:t>
      </w:r>
      <w:r>
        <w:rPr>
          <w:w w:val="105"/>
        </w:rPr>
        <w:t>incoherent</w:t>
      </w:r>
      <w:r>
        <w:rPr>
          <w:spacing w:val="-10"/>
          <w:w w:val="105"/>
        </w:rPr>
        <w:t xml:space="preserve"> </w:t>
      </w:r>
      <w:proofErr w:type="spellStart"/>
      <w:r>
        <w:rPr>
          <w:w w:val="105"/>
        </w:rPr>
        <w:t>gyrosyn</w:t>
      </w:r>
      <w:proofErr w:type="spellEnd"/>
      <w:r>
        <w:rPr>
          <w:w w:val="105"/>
        </w:rPr>
        <w:t xml:space="preserve">- </w:t>
      </w:r>
      <w:proofErr w:type="spellStart"/>
      <w:r>
        <w:rPr>
          <w:w w:val="105"/>
        </w:rPr>
        <w:t>chrotron</w:t>
      </w:r>
      <w:proofErr w:type="spellEnd"/>
      <w:r>
        <w:rPr>
          <w:w w:val="105"/>
        </w:rPr>
        <w:t xml:space="preserve"> (GS) component (</w:t>
      </w:r>
      <w:proofErr w:type="spellStart"/>
      <w:r>
        <w:rPr>
          <w:w w:val="105"/>
        </w:rPr>
        <w:t>Nindos</w:t>
      </w:r>
      <w:proofErr w:type="spellEnd"/>
      <w:r>
        <w:rPr>
          <w:w w:val="105"/>
        </w:rPr>
        <w:t xml:space="preserve"> </w:t>
      </w:r>
      <w:hyperlink w:anchor="_bookmark621" w:history="1">
        <w:r>
          <w:rPr>
            <w:color w:val="0000FF"/>
            <w:w w:val="105"/>
          </w:rPr>
          <w:t>2020</w:t>
        </w:r>
      </w:hyperlink>
      <w:r>
        <w:rPr>
          <w:w w:val="105"/>
        </w:rPr>
        <w:t xml:space="preserve">) that is dominant at centimeter wave- </w:t>
      </w:r>
      <w:r>
        <w:rPr>
          <w:spacing w:val="-2"/>
          <w:w w:val="105"/>
        </w:rPr>
        <w:t>lengths.</w:t>
      </w:r>
      <w:r>
        <w:rPr>
          <w:spacing w:val="-12"/>
          <w:w w:val="105"/>
        </w:rPr>
        <w:t xml:space="preserve"> </w:t>
      </w:r>
      <w:r>
        <w:rPr>
          <w:spacing w:val="-2"/>
          <w:w w:val="105"/>
        </w:rPr>
        <w:t>This</w:t>
      </w:r>
      <w:r>
        <w:rPr>
          <w:spacing w:val="-11"/>
          <w:w w:val="105"/>
        </w:rPr>
        <w:t xml:space="preserve"> </w:t>
      </w:r>
      <w:r>
        <w:rPr>
          <w:spacing w:val="-2"/>
          <w:w w:val="105"/>
        </w:rPr>
        <w:t>behavior</w:t>
      </w:r>
      <w:r>
        <w:rPr>
          <w:spacing w:val="-11"/>
          <w:w w:val="105"/>
        </w:rPr>
        <w:t xml:space="preserve"> </w:t>
      </w:r>
      <w:r>
        <w:rPr>
          <w:spacing w:val="-2"/>
          <w:w w:val="105"/>
        </w:rPr>
        <w:t>is</w:t>
      </w:r>
      <w:r>
        <w:rPr>
          <w:spacing w:val="-10"/>
          <w:w w:val="105"/>
        </w:rPr>
        <w:t xml:space="preserve"> </w:t>
      </w:r>
      <w:r>
        <w:rPr>
          <w:spacing w:val="-2"/>
          <w:w w:val="105"/>
        </w:rPr>
        <w:t>pronounced</w:t>
      </w:r>
      <w:r>
        <w:rPr>
          <w:spacing w:val="-6"/>
          <w:w w:val="105"/>
        </w:rPr>
        <w:t xml:space="preserve"> </w:t>
      </w:r>
      <w:r>
        <w:rPr>
          <w:spacing w:val="-2"/>
          <w:w w:val="105"/>
        </w:rPr>
        <w:t>in</w:t>
      </w:r>
      <w:r>
        <w:rPr>
          <w:spacing w:val="-6"/>
          <w:w w:val="105"/>
        </w:rPr>
        <w:t xml:space="preserve"> </w:t>
      </w:r>
      <w:r>
        <w:rPr>
          <w:spacing w:val="-2"/>
          <w:w w:val="105"/>
        </w:rPr>
        <w:t xml:space="preserve">the </w:t>
      </w:r>
      <w:r>
        <w:rPr>
          <w:rFonts w:ascii="Garamond" w:hAnsi="Garamond"/>
          <w:spacing w:val="-2"/>
          <w:w w:val="190"/>
        </w:rPr>
        <w:t>*</w:t>
      </w:r>
      <w:r>
        <w:rPr>
          <w:rFonts w:ascii="Garamond" w:hAnsi="Garamond"/>
          <w:spacing w:val="-22"/>
          <w:w w:val="190"/>
        </w:rPr>
        <w:t xml:space="preserve"> </w:t>
      </w:r>
      <w:r>
        <w:rPr>
          <w:spacing w:val="-2"/>
          <w:w w:val="105"/>
        </w:rPr>
        <w:t>1000 MHz</w:t>
      </w:r>
      <w:r>
        <w:rPr>
          <w:spacing w:val="-6"/>
          <w:w w:val="105"/>
        </w:rPr>
        <w:t xml:space="preserve"> </w:t>
      </w:r>
      <w:r>
        <w:rPr>
          <w:spacing w:val="-2"/>
          <w:w w:val="105"/>
        </w:rPr>
        <w:t>emission</w:t>
      </w:r>
      <w:r>
        <w:rPr>
          <w:spacing w:val="-6"/>
          <w:w w:val="105"/>
        </w:rPr>
        <w:t xml:space="preserve"> </w:t>
      </w:r>
      <w:r>
        <w:rPr>
          <w:spacing w:val="-2"/>
          <w:w w:val="105"/>
        </w:rPr>
        <w:t>in</w:t>
      </w:r>
      <w:r>
        <w:rPr>
          <w:spacing w:val="-6"/>
          <w:w w:val="105"/>
        </w:rPr>
        <w:t xml:space="preserve"> </w:t>
      </w:r>
      <w:r>
        <w:rPr>
          <w:spacing w:val="-2"/>
          <w:w w:val="105"/>
        </w:rPr>
        <w:t>the</w:t>
      </w:r>
      <w:r>
        <w:rPr>
          <w:spacing w:val="-6"/>
          <w:w w:val="105"/>
        </w:rPr>
        <w:t xml:space="preserve"> </w:t>
      </w:r>
      <w:r>
        <w:rPr>
          <w:spacing w:val="-2"/>
          <w:w w:val="105"/>
        </w:rPr>
        <w:t>event</w:t>
      </w:r>
      <w:r>
        <w:rPr>
          <w:spacing w:val="-6"/>
          <w:w w:val="105"/>
        </w:rPr>
        <w:t xml:space="preserve"> </w:t>
      </w:r>
      <w:r>
        <w:rPr>
          <w:spacing w:val="-2"/>
          <w:w w:val="105"/>
        </w:rPr>
        <w:t xml:space="preserve">on </w:t>
      </w:r>
      <w:r>
        <w:rPr>
          <w:w w:val="105"/>
        </w:rPr>
        <w:t>4</w:t>
      </w:r>
      <w:r>
        <w:rPr>
          <w:spacing w:val="-12"/>
          <w:w w:val="105"/>
        </w:rPr>
        <w:t xml:space="preserve"> </w:t>
      </w:r>
      <w:r>
        <w:rPr>
          <w:w w:val="105"/>
        </w:rPr>
        <w:t>November</w:t>
      </w:r>
      <w:r>
        <w:rPr>
          <w:spacing w:val="-12"/>
          <w:w w:val="105"/>
        </w:rPr>
        <w:t xml:space="preserve"> </w:t>
      </w:r>
      <w:r>
        <w:rPr>
          <w:w w:val="105"/>
        </w:rPr>
        <w:t>2015</w:t>
      </w:r>
      <w:r>
        <w:rPr>
          <w:spacing w:val="-12"/>
          <w:w w:val="105"/>
        </w:rPr>
        <w:t xml:space="preserve"> </w:t>
      </w:r>
      <w:r>
        <w:rPr>
          <w:w w:val="105"/>
        </w:rPr>
        <w:t>in</w:t>
      </w:r>
      <w:r>
        <w:rPr>
          <w:spacing w:val="-13"/>
          <w:w w:val="105"/>
        </w:rPr>
        <w:t xml:space="preserve"> </w:t>
      </w:r>
      <w:r>
        <w:rPr>
          <w:w w:val="105"/>
        </w:rPr>
        <w:t>Fig.</w:t>
      </w:r>
      <w:r>
        <w:rPr>
          <w:spacing w:val="-13"/>
          <w:w w:val="105"/>
        </w:rPr>
        <w:t xml:space="preserve"> </w:t>
      </w:r>
      <w:hyperlink w:anchor="_bookmark80" w:history="1">
        <w:r>
          <w:rPr>
            <w:color w:val="0000FF"/>
            <w:w w:val="105"/>
          </w:rPr>
          <w:t>29</w:t>
        </w:r>
      </w:hyperlink>
      <w:r>
        <w:rPr>
          <w:color w:val="0000FF"/>
          <w:spacing w:val="-12"/>
          <w:w w:val="105"/>
        </w:rPr>
        <w:t xml:space="preserve"> </w:t>
      </w:r>
      <w:r>
        <w:rPr>
          <w:w w:val="105"/>
        </w:rPr>
        <w:t>which</w:t>
      </w:r>
      <w:r>
        <w:rPr>
          <w:spacing w:val="-12"/>
          <w:w w:val="105"/>
        </w:rPr>
        <w:t xml:space="preserve"> </w:t>
      </w:r>
      <w:r>
        <w:rPr>
          <w:w w:val="105"/>
        </w:rPr>
        <w:t>intermittently</w:t>
      </w:r>
      <w:r>
        <w:rPr>
          <w:spacing w:val="-12"/>
          <w:w w:val="105"/>
        </w:rPr>
        <w:t xml:space="preserve"> </w:t>
      </w:r>
      <w:r>
        <w:rPr>
          <w:w w:val="105"/>
        </w:rPr>
        <w:t>rapidly</w:t>
      </w:r>
      <w:r>
        <w:rPr>
          <w:spacing w:val="-12"/>
          <w:w w:val="105"/>
        </w:rPr>
        <w:t xml:space="preserve"> </w:t>
      </w:r>
      <w:r>
        <w:rPr>
          <w:w w:val="105"/>
        </w:rPr>
        <w:t>increases</w:t>
      </w:r>
      <w:r>
        <w:rPr>
          <w:spacing w:val="-12"/>
          <w:w w:val="105"/>
        </w:rPr>
        <w:t xml:space="preserve"> </w:t>
      </w:r>
      <w:r>
        <w:rPr>
          <w:w w:val="105"/>
        </w:rPr>
        <w:t>and</w:t>
      </w:r>
      <w:r>
        <w:rPr>
          <w:spacing w:val="-13"/>
          <w:w w:val="105"/>
        </w:rPr>
        <w:t xml:space="preserve"> </w:t>
      </w:r>
      <w:r>
        <w:rPr>
          <w:w w:val="105"/>
        </w:rPr>
        <w:t>decays</w:t>
      </w:r>
      <w:r>
        <w:rPr>
          <w:spacing w:val="-12"/>
          <w:w w:val="105"/>
        </w:rPr>
        <w:t xml:space="preserve"> </w:t>
      </w:r>
      <w:r>
        <w:rPr>
          <w:w w:val="105"/>
        </w:rPr>
        <w:t xml:space="preserve">by </w:t>
      </w:r>
      <w:r>
        <w:t xml:space="preserve">up to three orders of magnitude, returning to levels characteristic of encompassing </w:t>
      </w:r>
      <w:r>
        <w:rPr>
          <w:w w:val="105"/>
        </w:rPr>
        <w:t xml:space="preserve">frequencies at </w:t>
      </w:r>
      <w:r>
        <w:rPr>
          <w:rFonts w:ascii="Garamond" w:hAnsi="Garamond"/>
          <w:w w:val="205"/>
        </w:rPr>
        <w:t>*</w:t>
      </w:r>
      <w:r>
        <w:rPr>
          <w:rFonts w:ascii="Garamond" w:hAnsi="Garamond"/>
          <w:spacing w:val="-29"/>
          <w:w w:val="205"/>
        </w:rPr>
        <w:t xml:space="preserve"> </w:t>
      </w:r>
      <w:r>
        <w:rPr>
          <w:w w:val="105"/>
        </w:rPr>
        <w:t xml:space="preserve">600 MHz and </w:t>
      </w:r>
      <w:r>
        <w:rPr>
          <w:rFonts w:ascii="Garamond" w:hAnsi="Garamond"/>
          <w:w w:val="205"/>
        </w:rPr>
        <w:t>*</w:t>
      </w:r>
      <w:r>
        <w:rPr>
          <w:rFonts w:ascii="Garamond" w:hAnsi="Garamond"/>
          <w:spacing w:val="-29"/>
          <w:w w:val="205"/>
        </w:rPr>
        <w:t xml:space="preserve"> </w:t>
      </w:r>
      <w:r>
        <w:rPr>
          <w:w w:val="105"/>
        </w:rPr>
        <w:t xml:space="preserve">1400 </w:t>
      </w:r>
      <w:proofErr w:type="spellStart"/>
      <w:r>
        <w:rPr>
          <w:w w:val="105"/>
        </w:rPr>
        <w:t>MHz.</w:t>
      </w:r>
      <w:proofErr w:type="spellEnd"/>
    </w:p>
    <w:p w14:paraId="7A8C8CCD" w14:textId="77777777" w:rsidR="007A1714" w:rsidRDefault="00000000">
      <w:pPr>
        <w:pStyle w:val="Corpodetexto"/>
        <w:spacing w:line="215" w:lineRule="exact"/>
        <w:ind w:right="179"/>
        <w:jc w:val="right"/>
      </w:pPr>
      <w:r>
        <w:t>The</w:t>
      </w:r>
      <w:r>
        <w:rPr>
          <w:spacing w:val="19"/>
        </w:rPr>
        <w:t xml:space="preserve"> </w:t>
      </w:r>
      <w:r>
        <w:t>cumulative</w:t>
      </w:r>
      <w:r>
        <w:rPr>
          <w:spacing w:val="19"/>
        </w:rPr>
        <w:t xml:space="preserve"> </w:t>
      </w:r>
      <w:r>
        <w:t>density</w:t>
      </w:r>
      <w:r>
        <w:rPr>
          <w:spacing w:val="18"/>
        </w:rPr>
        <w:t xml:space="preserve"> </w:t>
      </w:r>
      <w:r>
        <w:t>function</w:t>
      </w:r>
      <w:r>
        <w:rPr>
          <w:spacing w:val="17"/>
        </w:rPr>
        <w:t xml:space="preserve"> </w:t>
      </w:r>
      <w:r>
        <w:t>for</w:t>
      </w:r>
      <w:r>
        <w:rPr>
          <w:spacing w:val="18"/>
        </w:rPr>
        <w:t xml:space="preserve"> </w:t>
      </w:r>
      <w:r>
        <w:t>1</w:t>
      </w:r>
      <w:r>
        <w:rPr>
          <w:spacing w:val="13"/>
        </w:rPr>
        <w:t xml:space="preserve"> </w:t>
      </w:r>
      <w:r>
        <w:t>GHz</w:t>
      </w:r>
      <w:r>
        <w:rPr>
          <w:spacing w:val="18"/>
        </w:rPr>
        <w:t xml:space="preserve"> </w:t>
      </w:r>
      <w:r>
        <w:t>in</w:t>
      </w:r>
      <w:r>
        <w:rPr>
          <w:spacing w:val="18"/>
        </w:rPr>
        <w:t xml:space="preserve"> </w:t>
      </w:r>
      <w:r>
        <w:t>Fig.</w:t>
      </w:r>
      <w:r>
        <w:rPr>
          <w:spacing w:val="14"/>
        </w:rPr>
        <w:t xml:space="preserve"> </w:t>
      </w:r>
      <w:hyperlink w:anchor="_bookmark83" w:history="1">
        <w:r>
          <w:rPr>
            <w:color w:val="0000FF"/>
          </w:rPr>
          <w:t>30</w:t>
        </w:r>
      </w:hyperlink>
      <w:r>
        <w:rPr>
          <w:color w:val="0000FF"/>
          <w:spacing w:val="18"/>
        </w:rPr>
        <w:t xml:space="preserve"> </w:t>
      </w:r>
      <w:r>
        <w:t>from</w:t>
      </w:r>
      <w:r>
        <w:rPr>
          <w:spacing w:val="18"/>
        </w:rPr>
        <w:t xml:space="preserve"> </w:t>
      </w:r>
      <w:r>
        <w:t>Song</w:t>
      </w:r>
      <w:r>
        <w:rPr>
          <w:spacing w:val="18"/>
        </w:rPr>
        <w:t xml:space="preserve"> </w:t>
      </w:r>
      <w:r>
        <w:t>et</w:t>
      </w:r>
      <w:r>
        <w:rPr>
          <w:spacing w:val="18"/>
        </w:rPr>
        <w:t xml:space="preserve"> </w:t>
      </w:r>
      <w:r>
        <w:t>al.</w:t>
      </w:r>
      <w:r>
        <w:rPr>
          <w:spacing w:val="17"/>
        </w:rPr>
        <w:t xml:space="preserve"> </w:t>
      </w:r>
      <w:r>
        <w:rPr>
          <w:spacing w:val="-2"/>
        </w:rPr>
        <w:t>(</w:t>
      </w:r>
      <w:hyperlink w:anchor="_bookmark755" w:history="1">
        <w:r>
          <w:rPr>
            <w:color w:val="0000FF"/>
            <w:spacing w:val="-2"/>
          </w:rPr>
          <w:t>2012</w:t>
        </w:r>
      </w:hyperlink>
      <w:r>
        <w:rPr>
          <w:spacing w:val="-2"/>
        </w:rPr>
        <w:t>),</w:t>
      </w:r>
    </w:p>
    <w:p w14:paraId="7D027F04" w14:textId="77777777" w:rsidR="007A1714" w:rsidRDefault="00000000">
      <w:pPr>
        <w:pStyle w:val="Corpodetexto"/>
        <w:spacing w:before="9"/>
        <w:ind w:right="179"/>
        <w:jc w:val="right"/>
      </w:pPr>
      <w:r>
        <w:t>which</w:t>
      </w:r>
      <w:r>
        <w:rPr>
          <w:spacing w:val="45"/>
        </w:rPr>
        <w:t xml:space="preserve"> </w:t>
      </w:r>
      <w:r>
        <w:t>is</w:t>
      </w:r>
      <w:r>
        <w:rPr>
          <w:spacing w:val="44"/>
        </w:rPr>
        <w:t xml:space="preserve"> </w:t>
      </w:r>
      <w:r>
        <w:t>unaffected</w:t>
      </w:r>
      <w:r>
        <w:rPr>
          <w:spacing w:val="47"/>
        </w:rPr>
        <w:t xml:space="preserve"> </w:t>
      </w:r>
      <w:r>
        <w:t>by</w:t>
      </w:r>
      <w:r>
        <w:rPr>
          <w:spacing w:val="43"/>
        </w:rPr>
        <w:t xml:space="preserve"> </w:t>
      </w:r>
      <w:r>
        <w:t>receiver</w:t>
      </w:r>
      <w:r>
        <w:rPr>
          <w:spacing w:val="43"/>
        </w:rPr>
        <w:t xml:space="preserve"> </w:t>
      </w:r>
      <w:r>
        <w:t>saturation,</w:t>
      </w:r>
      <w:r>
        <w:rPr>
          <w:spacing w:val="45"/>
        </w:rPr>
        <w:t xml:space="preserve"> </w:t>
      </w:r>
      <w:r>
        <w:t>is</w:t>
      </w:r>
      <w:r>
        <w:rPr>
          <w:spacing w:val="44"/>
        </w:rPr>
        <w:t xml:space="preserve"> </w:t>
      </w:r>
      <w:r>
        <w:t>consistent</w:t>
      </w:r>
      <w:r>
        <w:rPr>
          <w:spacing w:val="46"/>
        </w:rPr>
        <w:t xml:space="preserve"> </w:t>
      </w:r>
      <w:r>
        <w:t>with</w:t>
      </w:r>
      <w:r>
        <w:rPr>
          <w:spacing w:val="44"/>
        </w:rPr>
        <w:t xml:space="preserve"> </w:t>
      </w:r>
      <w:r>
        <w:t>a</w:t>
      </w:r>
      <w:r>
        <w:rPr>
          <w:spacing w:val="45"/>
        </w:rPr>
        <w:t xml:space="preserve"> </w:t>
      </w:r>
      <w:r>
        <w:t>transition</w:t>
      </w:r>
      <w:r>
        <w:rPr>
          <w:spacing w:val="46"/>
        </w:rPr>
        <w:t xml:space="preserve"> </w:t>
      </w:r>
      <w:r>
        <w:rPr>
          <w:spacing w:val="-4"/>
        </w:rPr>
        <w:t>from</w:t>
      </w:r>
    </w:p>
    <w:p w14:paraId="63CFC80B" w14:textId="77777777" w:rsidR="007A1714" w:rsidRDefault="007A1714">
      <w:pPr>
        <w:jc w:val="right"/>
        <w:sectPr w:rsidR="007A1714">
          <w:headerReference w:type="even" r:id="rId88"/>
          <w:headerReference w:type="default" r:id="rId89"/>
          <w:footerReference w:type="even" r:id="rId90"/>
          <w:footerReference w:type="default" r:id="rId91"/>
          <w:pgSz w:w="8790" w:h="13330"/>
          <w:pgMar w:top="1040" w:right="840" w:bottom="880" w:left="860" w:header="653" w:footer="690" w:gutter="0"/>
          <w:pgNumType w:start="55"/>
          <w:cols w:space="720"/>
        </w:sectPr>
      </w:pPr>
    </w:p>
    <w:p w14:paraId="353A371F" w14:textId="77777777" w:rsidR="007A1714" w:rsidRDefault="00000000">
      <w:pPr>
        <w:pStyle w:val="Corpodetexto"/>
        <w:spacing w:before="86" w:line="247" w:lineRule="auto"/>
        <w:ind w:left="160" w:right="178"/>
        <w:jc w:val="both"/>
      </w:pPr>
      <w:proofErr w:type="spellStart"/>
      <w:r>
        <w:lastRenderedPageBreak/>
        <w:t>gyrosynchrotron</w:t>
      </w:r>
      <w:proofErr w:type="spellEnd"/>
      <w:r>
        <w:t xml:space="preserve"> emission to a dominant coherent process for events with peak fluxes</w:t>
      </w:r>
      <w:r>
        <w:rPr>
          <w:spacing w:val="-13"/>
        </w:rPr>
        <w:t xml:space="preserve"> </w:t>
      </w:r>
      <w:r>
        <w:rPr>
          <w:rFonts w:ascii="Bookman Old Style" w:hAnsi="Bookman Old Style"/>
          <w:w w:val="305"/>
        </w:rPr>
        <w:t>[</w:t>
      </w:r>
      <w:r>
        <w:rPr>
          <w:rFonts w:ascii="Bookman Old Style" w:hAnsi="Bookman Old Style"/>
          <w:spacing w:val="-49"/>
          <w:w w:val="305"/>
        </w:rPr>
        <w:t xml:space="preserve"> </w:t>
      </w:r>
      <w:r>
        <w:t>10</w:t>
      </w:r>
      <w:r>
        <w:rPr>
          <w:vertAlign w:val="superscript"/>
        </w:rPr>
        <w:t>4</w:t>
      </w:r>
      <w:r>
        <w:rPr>
          <w:spacing w:val="-12"/>
        </w:rPr>
        <w:t xml:space="preserve"> </w:t>
      </w:r>
      <w:proofErr w:type="spellStart"/>
      <w:r>
        <w:t>sfu</w:t>
      </w:r>
      <w:proofErr w:type="spellEnd"/>
      <w:r>
        <w:rPr>
          <w:spacing w:val="-13"/>
        </w:rPr>
        <w:t xml:space="preserve"> </w:t>
      </w:r>
      <w:r>
        <w:t>which</w:t>
      </w:r>
      <w:r>
        <w:rPr>
          <w:spacing w:val="15"/>
        </w:rPr>
        <w:t xml:space="preserve"> </w:t>
      </w:r>
      <w:r>
        <w:t>lie</w:t>
      </w:r>
      <w:r>
        <w:rPr>
          <w:spacing w:val="36"/>
        </w:rPr>
        <w:t xml:space="preserve"> </w:t>
      </w:r>
      <w:r>
        <w:t>above</w:t>
      </w:r>
      <w:r>
        <w:rPr>
          <w:spacing w:val="36"/>
        </w:rPr>
        <w:t xml:space="preserve"> </w:t>
      </w:r>
      <w:r>
        <w:t>the</w:t>
      </w:r>
      <w:r>
        <w:rPr>
          <w:spacing w:val="35"/>
        </w:rPr>
        <w:t xml:space="preserve"> </w:t>
      </w:r>
      <w:r>
        <w:t>extension</w:t>
      </w:r>
      <w:r>
        <w:rPr>
          <w:spacing w:val="35"/>
        </w:rPr>
        <w:t xml:space="preserve"> </w:t>
      </w:r>
      <w:r>
        <w:t>of the</w:t>
      </w:r>
      <w:r>
        <w:rPr>
          <w:spacing w:val="36"/>
        </w:rPr>
        <w:t xml:space="preserve"> </w:t>
      </w:r>
      <w:r>
        <w:t>power-law</w:t>
      </w:r>
      <w:r>
        <w:rPr>
          <w:spacing w:val="36"/>
        </w:rPr>
        <w:t xml:space="preserve"> </w:t>
      </w:r>
      <w:r>
        <w:t>distribution</w:t>
      </w:r>
      <w:r>
        <w:rPr>
          <w:spacing w:val="35"/>
        </w:rPr>
        <w:t xml:space="preserve"> </w:t>
      </w:r>
      <w:r>
        <w:t>to higher intensities, in contrast to the behavior at higher frequencies up to 35 GHz where</w:t>
      </w:r>
      <w:r>
        <w:rPr>
          <w:spacing w:val="-13"/>
        </w:rPr>
        <w:t xml:space="preserve"> </w:t>
      </w:r>
      <w:r>
        <w:t>the data points fall below the power-law fit for peak fluxes</w:t>
      </w:r>
      <w:r>
        <w:rPr>
          <w:spacing w:val="-13"/>
        </w:rPr>
        <w:t xml:space="preserve"> </w:t>
      </w:r>
      <w:r>
        <w:rPr>
          <w:rFonts w:ascii="Bookman Old Style" w:hAnsi="Bookman Old Style"/>
          <w:w w:val="145"/>
        </w:rPr>
        <w:t>\</w:t>
      </w:r>
      <w:r>
        <w:rPr>
          <w:rFonts w:ascii="Bookman Old Style" w:hAnsi="Bookman Old Style"/>
          <w:spacing w:val="-23"/>
          <w:w w:val="145"/>
        </w:rPr>
        <w:t xml:space="preserve"> </w:t>
      </w:r>
      <w:r>
        <w:t>10</w:t>
      </w:r>
      <w:r>
        <w:rPr>
          <w:vertAlign w:val="superscript"/>
        </w:rPr>
        <w:t>4</w:t>
      </w:r>
      <w:r>
        <w:t xml:space="preserve"> </w:t>
      </w:r>
      <w:proofErr w:type="spellStart"/>
      <w:r>
        <w:t>sfu</w:t>
      </w:r>
      <w:proofErr w:type="spellEnd"/>
      <w:r>
        <w:t xml:space="preserve">. Thus extreme </w:t>
      </w:r>
      <w:proofErr w:type="spellStart"/>
      <w:r>
        <w:t>decimetric</w:t>
      </w:r>
      <w:proofErr w:type="spellEnd"/>
      <w:r>
        <w:t xml:space="preserve"> bursts suggest a different emission mechanism than that responsible for merely large events. The high </w:t>
      </w:r>
      <w:proofErr w:type="spellStart"/>
      <w:r>
        <w:rPr>
          <w:i/>
        </w:rPr>
        <w:t>X</w:t>
      </w:r>
      <w:r>
        <w:rPr>
          <w:vertAlign w:val="subscript"/>
        </w:rPr>
        <w:t>min</w:t>
      </w:r>
      <w:proofErr w:type="spellEnd"/>
      <w:r>
        <w:t xml:space="preserve"> value determined by the maximum likelihood estimator method (</w:t>
      </w:r>
      <w:proofErr w:type="spellStart"/>
      <w:r>
        <w:t>Clauset</w:t>
      </w:r>
      <w:proofErr w:type="spellEnd"/>
      <w:r>
        <w:t xml:space="preserve"> et al. </w:t>
      </w:r>
      <w:hyperlink w:anchor="_bookmark248" w:history="1">
        <w:r>
          <w:rPr>
            <w:color w:val="0000FF"/>
          </w:rPr>
          <w:t>2009</w:t>
        </w:r>
      </w:hyperlink>
      <w:r>
        <w:t xml:space="preserve">) for the 1 GHz bursts in Fig. </w:t>
      </w:r>
      <w:hyperlink w:anchor="_bookmark83" w:history="1">
        <w:r>
          <w:rPr>
            <w:color w:val="0000FF"/>
          </w:rPr>
          <w:t>30</w:t>
        </w:r>
      </w:hyperlink>
      <w:r>
        <w:rPr>
          <w:color w:val="0000FF"/>
          <w:spacing w:val="-2"/>
        </w:rPr>
        <w:t xml:space="preserve"> </w:t>
      </w:r>
      <w:r>
        <w:t>results</w:t>
      </w:r>
      <w:r>
        <w:rPr>
          <w:spacing w:val="-2"/>
        </w:rPr>
        <w:t xml:space="preserve"> </w:t>
      </w:r>
      <w:r>
        <w:t>in</w:t>
      </w:r>
      <w:r>
        <w:rPr>
          <w:spacing w:val="-3"/>
        </w:rPr>
        <w:t xml:space="preserve"> </w:t>
      </w:r>
      <w:r>
        <w:t>the</w:t>
      </w:r>
      <w:r>
        <w:rPr>
          <w:spacing w:val="-1"/>
        </w:rPr>
        <w:t xml:space="preserve"> </w:t>
      </w:r>
      <w:r>
        <w:t>power-law</w:t>
      </w:r>
      <w:r>
        <w:rPr>
          <w:spacing w:val="-1"/>
        </w:rPr>
        <w:t xml:space="preserve"> </w:t>
      </w:r>
      <w:r>
        <w:t>fit</w:t>
      </w:r>
      <w:r>
        <w:rPr>
          <w:spacing w:val="-2"/>
        </w:rPr>
        <w:t xml:space="preserve"> </w:t>
      </w:r>
      <w:r>
        <w:t>being</w:t>
      </w:r>
      <w:r>
        <w:rPr>
          <w:spacing w:val="-2"/>
        </w:rPr>
        <w:t xml:space="preserve"> </w:t>
      </w:r>
      <w:r>
        <w:t>based</w:t>
      </w:r>
      <w:r>
        <w:rPr>
          <w:spacing w:val="-2"/>
        </w:rPr>
        <w:t xml:space="preserve"> </w:t>
      </w:r>
      <w:r>
        <w:t>on</w:t>
      </w:r>
      <w:r>
        <w:rPr>
          <w:spacing w:val="-1"/>
        </w:rPr>
        <w:t xml:space="preserve"> </w:t>
      </w:r>
      <w:r>
        <w:t>only</w:t>
      </w:r>
      <w:r>
        <w:rPr>
          <w:spacing w:val="-2"/>
        </w:rPr>
        <w:t xml:space="preserve"> </w:t>
      </w:r>
      <w:r>
        <w:t>53</w:t>
      </w:r>
      <w:r>
        <w:rPr>
          <w:spacing w:val="-1"/>
        </w:rPr>
        <w:t xml:space="preserve"> </w:t>
      </w:r>
      <w:r>
        <w:t>events</w:t>
      </w:r>
      <w:r>
        <w:rPr>
          <w:spacing w:val="-1"/>
        </w:rPr>
        <w:t xml:space="preserve"> </w:t>
      </w:r>
      <w:r>
        <w:t>versus 139</w:t>
      </w:r>
      <w:r>
        <w:rPr>
          <w:spacing w:val="-2"/>
        </w:rPr>
        <w:t xml:space="preserve"> </w:t>
      </w:r>
      <w:r>
        <w:t>events for 2 GHz and a larger uncertainty in the slope of the fit at 1 GHz. That said, the largest 1 GHz peak flux density in the figure is more than an order of magnitude larger than the corresponding value at 2 GHz. The GS spectrum for large cm-</w:t>
      </w:r>
      <w:r>
        <w:rPr>
          <w:rFonts w:ascii="Century" w:hAnsi="Century"/>
        </w:rPr>
        <w:t xml:space="preserve">k </w:t>
      </w:r>
      <w:r>
        <w:t>bursts</w:t>
      </w:r>
      <w:r>
        <w:rPr>
          <w:spacing w:val="-10"/>
        </w:rPr>
        <w:t xml:space="preserve"> </w:t>
      </w:r>
      <w:r>
        <w:t>characteristically</w:t>
      </w:r>
      <w:r>
        <w:rPr>
          <w:spacing w:val="-1"/>
        </w:rPr>
        <w:t xml:space="preserve"> </w:t>
      </w:r>
      <w:r>
        <w:t>has</w:t>
      </w:r>
      <w:r>
        <w:rPr>
          <w:spacing w:val="-2"/>
        </w:rPr>
        <w:t xml:space="preserve"> </w:t>
      </w:r>
      <w:r>
        <w:t>its</w:t>
      </w:r>
      <w:r>
        <w:rPr>
          <w:spacing w:val="-2"/>
        </w:rPr>
        <w:t xml:space="preserve"> </w:t>
      </w:r>
      <w:r>
        <w:t>maximum</w:t>
      </w:r>
      <w:r>
        <w:rPr>
          <w:spacing w:val="-1"/>
        </w:rPr>
        <w:t xml:space="preserve"> </w:t>
      </w:r>
      <w:r>
        <w:t>at</w:t>
      </w:r>
      <w:r>
        <w:rPr>
          <w:spacing w:val="-36"/>
          <w:w w:val="205"/>
        </w:rPr>
        <w:t xml:space="preserve"> </w:t>
      </w:r>
      <w:r>
        <w:rPr>
          <w:rFonts w:ascii="Garamond" w:hAnsi="Garamond"/>
          <w:w w:val="205"/>
        </w:rPr>
        <w:t>*</w:t>
      </w:r>
      <w:r>
        <w:rPr>
          <w:rFonts w:ascii="Garamond" w:hAnsi="Garamond"/>
          <w:spacing w:val="-26"/>
          <w:w w:val="205"/>
        </w:rPr>
        <w:t xml:space="preserve"> </w:t>
      </w:r>
      <w:r>
        <w:t>5–10</w:t>
      </w:r>
      <w:r>
        <w:rPr>
          <w:spacing w:val="15"/>
        </w:rPr>
        <w:t xml:space="preserve"> </w:t>
      </w:r>
      <w:r>
        <w:t>GHz (e.g.,</w:t>
      </w:r>
      <w:r>
        <w:rPr>
          <w:spacing w:val="-1"/>
        </w:rPr>
        <w:t xml:space="preserve"> </w:t>
      </w:r>
      <w:r>
        <w:t>Castelli</w:t>
      </w:r>
      <w:r>
        <w:rPr>
          <w:spacing w:val="-1"/>
        </w:rPr>
        <w:t xml:space="preserve"> </w:t>
      </w:r>
      <w:r>
        <w:t>et</w:t>
      </w:r>
      <w:r>
        <w:rPr>
          <w:spacing w:val="-2"/>
        </w:rPr>
        <w:t xml:space="preserve"> </w:t>
      </w:r>
      <w:r>
        <w:t>al.</w:t>
      </w:r>
      <w:r>
        <w:rPr>
          <w:spacing w:val="-1"/>
        </w:rPr>
        <w:t xml:space="preserve"> </w:t>
      </w:r>
      <w:hyperlink w:anchor="_bookmark238" w:history="1">
        <w:r>
          <w:rPr>
            <w:color w:val="0000FF"/>
          </w:rPr>
          <w:t>1967</w:t>
        </w:r>
      </w:hyperlink>
      <w:r>
        <w:t xml:space="preserve">; Guidice and Castelli </w:t>
      </w:r>
      <w:hyperlink w:anchor="_bookmark368" w:history="1">
        <w:r>
          <w:rPr>
            <w:color w:val="0000FF"/>
          </w:rPr>
          <w:t>1975</w:t>
        </w:r>
      </w:hyperlink>
      <w:r>
        <w:t xml:space="preserve">; </w:t>
      </w:r>
      <w:proofErr w:type="spellStart"/>
      <w:r>
        <w:t>Sta¨hli</w:t>
      </w:r>
      <w:proofErr w:type="spellEnd"/>
      <w:r>
        <w:t xml:space="preserve"> et al. </w:t>
      </w:r>
      <w:hyperlink w:anchor="_bookmark756" w:history="1">
        <w:r>
          <w:rPr>
            <w:color w:val="0000FF"/>
          </w:rPr>
          <w:t>1989</w:t>
        </w:r>
      </w:hyperlink>
      <w:r>
        <w:t xml:space="preserve">), tapering down to a minimum in the </w:t>
      </w:r>
      <w:proofErr w:type="spellStart"/>
      <w:r>
        <w:t>decimetric</w:t>
      </w:r>
      <w:proofErr w:type="spellEnd"/>
      <w:r>
        <w:rPr>
          <w:spacing w:val="-6"/>
        </w:rPr>
        <w:t xml:space="preserve"> </w:t>
      </w:r>
      <w:r>
        <w:t>range.</w:t>
      </w:r>
      <w:r>
        <w:rPr>
          <w:spacing w:val="-6"/>
        </w:rPr>
        <w:t xml:space="preserve"> </w:t>
      </w:r>
      <w:r>
        <w:t>The</w:t>
      </w:r>
      <w:r>
        <w:rPr>
          <w:spacing w:val="-5"/>
        </w:rPr>
        <w:t xml:space="preserve"> </w:t>
      </w:r>
      <w:r>
        <w:t>markedly</w:t>
      </w:r>
      <w:r>
        <w:rPr>
          <w:spacing w:val="-6"/>
        </w:rPr>
        <w:t xml:space="preserve"> </w:t>
      </w:r>
      <w:r>
        <w:t>larger</w:t>
      </w:r>
      <w:r>
        <w:rPr>
          <w:spacing w:val="-5"/>
        </w:rPr>
        <w:t xml:space="preserve"> </w:t>
      </w:r>
      <w:r>
        <w:t>maximum</w:t>
      </w:r>
      <w:r>
        <w:rPr>
          <w:spacing w:val="-6"/>
        </w:rPr>
        <w:t xml:space="preserve"> </w:t>
      </w:r>
      <w:r>
        <w:t>flux</w:t>
      </w:r>
      <w:r>
        <w:rPr>
          <w:spacing w:val="-7"/>
        </w:rPr>
        <w:t xml:space="preserve"> </w:t>
      </w:r>
      <w:r>
        <w:t>value</w:t>
      </w:r>
      <w:r>
        <w:rPr>
          <w:spacing w:val="-5"/>
        </w:rPr>
        <w:t xml:space="preserve"> </w:t>
      </w:r>
      <w:r>
        <w:t>at</w:t>
      </w:r>
      <w:r>
        <w:rPr>
          <w:spacing w:val="-7"/>
        </w:rPr>
        <w:t xml:space="preserve"> </w:t>
      </w:r>
      <w:r>
        <w:t>1</w:t>
      </w:r>
      <w:r>
        <w:rPr>
          <w:spacing w:val="11"/>
        </w:rPr>
        <w:t xml:space="preserve"> </w:t>
      </w:r>
      <w:r>
        <w:t>GHz</w:t>
      </w:r>
      <w:r>
        <w:rPr>
          <w:spacing w:val="-6"/>
        </w:rPr>
        <w:t xml:space="preserve"> </w:t>
      </w:r>
      <w:r>
        <w:t>relative</w:t>
      </w:r>
      <w:r>
        <w:rPr>
          <w:spacing w:val="-7"/>
        </w:rPr>
        <w:t xml:space="preserve"> </w:t>
      </w:r>
      <w:r>
        <w:t>to</w:t>
      </w:r>
      <w:r>
        <w:rPr>
          <w:spacing w:val="-6"/>
        </w:rPr>
        <w:t xml:space="preserve"> </w:t>
      </w:r>
      <w:r>
        <w:t xml:space="preserve">that at 2 GHz in Fig. </w:t>
      </w:r>
      <w:hyperlink w:anchor="_bookmark83" w:history="1">
        <w:r>
          <w:rPr>
            <w:color w:val="0000FF"/>
          </w:rPr>
          <w:t>30</w:t>
        </w:r>
      </w:hyperlink>
      <w:r>
        <w:rPr>
          <w:color w:val="0000FF"/>
        </w:rPr>
        <w:t xml:space="preserve"> </w:t>
      </w:r>
      <w:r>
        <w:t>supports the picture of an additional non-GS (coherent)</w:t>
      </w:r>
      <w:r>
        <w:rPr>
          <w:spacing w:val="40"/>
        </w:rPr>
        <w:t xml:space="preserve"> </w:t>
      </w:r>
      <w:r>
        <w:t>emission mechanism for the largest bursts at 1 GHz.</w:t>
      </w:r>
    </w:p>
    <w:p w14:paraId="15617409" w14:textId="77777777" w:rsidR="007A1714" w:rsidRDefault="00000000">
      <w:pPr>
        <w:pStyle w:val="Corpodetexto"/>
        <w:spacing w:before="6" w:line="249" w:lineRule="auto"/>
        <w:ind w:left="160" w:right="178" w:firstLine="226"/>
        <w:jc w:val="both"/>
      </w:pPr>
      <w:r>
        <w:t>Following Gary (</w:t>
      </w:r>
      <w:hyperlink w:anchor="_bookmark330" w:history="1">
        <w:r>
          <w:rPr>
            <w:color w:val="0000FF"/>
          </w:rPr>
          <w:t>2008</w:t>
        </w:r>
      </w:hyperlink>
      <w:r>
        <w:t>), Cliver et al. (</w:t>
      </w:r>
      <w:hyperlink w:anchor="_bookmark269" w:history="1">
        <w:r>
          <w:rPr>
            <w:color w:val="0000FF"/>
          </w:rPr>
          <w:t>2011</w:t>
        </w:r>
      </w:hyperlink>
      <w:r>
        <w:t xml:space="preserve">) interpreted the delayed </w:t>
      </w:r>
      <w:proofErr w:type="spellStart"/>
      <w:r>
        <w:t>decimetric</w:t>
      </w:r>
      <w:proofErr w:type="spellEnd"/>
      <w:r>
        <w:t xml:space="preserve"> peak in Fig. </w:t>
      </w:r>
      <w:hyperlink w:anchor="_bookmark77" w:history="1">
        <w:r>
          <w:rPr>
            <w:color w:val="0000FF"/>
          </w:rPr>
          <w:t>28</w:t>
        </w:r>
      </w:hyperlink>
      <w:r>
        <w:t xml:space="preserve">a in terms of ECM emission. Figure </w:t>
      </w:r>
      <w:hyperlink w:anchor="_bookmark84" w:history="1">
        <w:r>
          <w:rPr>
            <w:color w:val="0000FF"/>
          </w:rPr>
          <w:t>31</w:t>
        </w:r>
      </w:hyperlink>
      <w:r>
        <w:rPr>
          <w:color w:val="0000FF"/>
        </w:rPr>
        <w:t xml:space="preserve"> </w:t>
      </w:r>
      <w:r>
        <w:t xml:space="preserve">contains a </w:t>
      </w:r>
      <w:r>
        <w:rPr>
          <w:rFonts w:ascii="Garamond" w:hAnsi="Garamond"/>
          <w:w w:val="205"/>
        </w:rPr>
        <w:t>*</w:t>
      </w:r>
      <w:r>
        <w:rPr>
          <w:rFonts w:ascii="Garamond" w:hAnsi="Garamond"/>
          <w:spacing w:val="-26"/>
          <w:w w:val="205"/>
        </w:rPr>
        <w:t xml:space="preserve"> </w:t>
      </w:r>
      <w:r>
        <w:t xml:space="preserve">40 s time sample (with gaps) of the Owens Valley FST record from 1.0–1.5 GHz for the 6 December 2006 burst showing a proliferation of intense narrow-band (3–4 MHz) spikes with durations less than 20 </w:t>
      </w:r>
      <w:proofErr w:type="spellStart"/>
      <w:r>
        <w:t>ms</w:t>
      </w:r>
      <w:proofErr w:type="spellEnd"/>
      <w:r>
        <w:t xml:space="preserve"> that are a signature of coherent radio</w:t>
      </w:r>
      <w:r>
        <w:rPr>
          <w:spacing w:val="40"/>
        </w:rPr>
        <w:t xml:space="preserve"> </w:t>
      </w:r>
      <w:r>
        <w:t>emission. Wang et al. (</w:t>
      </w:r>
      <w:hyperlink w:anchor="_bookmark848" w:history="1">
        <w:r>
          <w:rPr>
            <w:color w:val="0000FF"/>
          </w:rPr>
          <w:t>2008</w:t>
        </w:r>
      </w:hyperlink>
      <w:r>
        <w:t>) reported spike emission at 2.6–3.8 GHz for the 13 December 2006 radio burst and also attributed it to electron cyclotron maser emission. ECM emission driven by a loss cone instability was proposed by Wu and Lee (</w:t>
      </w:r>
      <w:hyperlink w:anchor="_bookmark874" w:history="1">
        <w:r>
          <w:rPr>
            <w:color w:val="0000FF"/>
          </w:rPr>
          <w:t>1979</w:t>
        </w:r>
      </w:hyperlink>
      <w:r>
        <w:t>) to account for terrestrial auroral kilometric radiation (AKR) and subsequently developed by Holman et al. (</w:t>
      </w:r>
      <w:hyperlink w:anchor="_bookmark408" w:history="1">
        <w:r>
          <w:rPr>
            <w:color w:val="0000FF"/>
          </w:rPr>
          <w:t>1980</w:t>
        </w:r>
      </w:hyperlink>
      <w:r>
        <w:t xml:space="preserve">) and Melrose and </w:t>
      </w:r>
      <w:proofErr w:type="spellStart"/>
      <w:r>
        <w:t>Dulk</w:t>
      </w:r>
      <w:proofErr w:type="spellEnd"/>
      <w:r>
        <w:t xml:space="preserve"> (</w:t>
      </w:r>
      <w:hyperlink w:anchor="_bookmark574" w:history="1">
        <w:r>
          <w:rPr>
            <w:color w:val="0000FF"/>
          </w:rPr>
          <w:t>1982</w:t>
        </w:r>
      </w:hyperlink>
      <w:r>
        <w:t>) to explain solar millisecond spike bursts (</w:t>
      </w:r>
      <w:proofErr w:type="spellStart"/>
      <w:r>
        <w:t>Dro¨ge</w:t>
      </w:r>
      <w:proofErr w:type="spellEnd"/>
      <w:r>
        <w:t xml:space="preserve"> </w:t>
      </w:r>
      <w:hyperlink w:anchor="_bookmark295" w:history="1">
        <w:r>
          <w:rPr>
            <w:color w:val="0000FF"/>
          </w:rPr>
          <w:t>1977</w:t>
        </w:r>
      </w:hyperlink>
      <w:r>
        <w:t xml:space="preserve">; </w:t>
      </w:r>
      <w:proofErr w:type="spellStart"/>
      <w:r>
        <w:t>Slottje</w:t>
      </w:r>
      <w:proofErr w:type="spellEnd"/>
      <w:r>
        <w:t xml:space="preserve"> </w:t>
      </w:r>
      <w:hyperlink w:anchor="_bookmark745" w:history="1">
        <w:r>
          <w:rPr>
            <w:color w:val="0000FF"/>
          </w:rPr>
          <w:t>1978</w:t>
        </w:r>
      </w:hyperlink>
      <w:r>
        <w:t xml:space="preserve">) such as seen in Fig. </w:t>
      </w:r>
      <w:hyperlink w:anchor="_bookmark84" w:history="1">
        <w:r>
          <w:rPr>
            <w:color w:val="0000FF"/>
          </w:rPr>
          <w:t>31</w:t>
        </w:r>
      </w:hyperlink>
      <w:r>
        <w:t>.</w:t>
      </w:r>
    </w:p>
    <w:p w14:paraId="56AD3397" w14:textId="77777777" w:rsidR="007A1714" w:rsidRDefault="00000000">
      <w:pPr>
        <w:pStyle w:val="Corpodetexto"/>
        <w:spacing w:line="249" w:lineRule="auto"/>
        <w:ind w:left="160" w:right="178" w:firstLine="226"/>
        <w:jc w:val="both"/>
      </w:pPr>
      <w:r>
        <w:t>ECM emission is based on direct amplification of free-space electromagnetic waves in a plasma with a non-thermal electron population.</w:t>
      </w:r>
      <w:hyperlink w:anchor="_bookmark82" w:history="1">
        <w:r>
          <w:rPr>
            <w:color w:val="0000FF"/>
            <w:vertAlign w:val="superscript"/>
          </w:rPr>
          <w:t>13</w:t>
        </w:r>
      </w:hyperlink>
      <w:r>
        <w:rPr>
          <w:color w:val="0000FF"/>
        </w:rPr>
        <w:t xml:space="preserve"> </w:t>
      </w:r>
      <w:r>
        <w:t>The amplification results</w:t>
      </w:r>
      <w:r>
        <w:rPr>
          <w:spacing w:val="47"/>
        </w:rPr>
        <w:t xml:space="preserve"> </w:t>
      </w:r>
      <w:r>
        <w:t>from</w:t>
      </w:r>
      <w:r>
        <w:rPr>
          <w:spacing w:val="46"/>
        </w:rPr>
        <w:t xml:space="preserve"> </w:t>
      </w:r>
      <w:r>
        <w:t>a</w:t>
      </w:r>
      <w:r>
        <w:rPr>
          <w:spacing w:val="47"/>
        </w:rPr>
        <w:t xml:space="preserve"> </w:t>
      </w:r>
      <w:r>
        <w:t>linear</w:t>
      </w:r>
      <w:r>
        <w:rPr>
          <w:spacing w:val="48"/>
        </w:rPr>
        <w:t xml:space="preserve"> </w:t>
      </w:r>
      <w:r>
        <w:t>plasma</w:t>
      </w:r>
      <w:r>
        <w:rPr>
          <w:spacing w:val="47"/>
        </w:rPr>
        <w:t xml:space="preserve"> </w:t>
      </w:r>
      <w:r>
        <w:t>instability</w:t>
      </w:r>
      <w:r>
        <w:rPr>
          <w:spacing w:val="47"/>
        </w:rPr>
        <w:t xml:space="preserve"> </w:t>
      </w:r>
      <w:r>
        <w:t>that</w:t>
      </w:r>
      <w:r>
        <w:rPr>
          <w:spacing w:val="46"/>
        </w:rPr>
        <w:t xml:space="preserve"> </w:t>
      </w:r>
      <w:r>
        <w:t>can</w:t>
      </w:r>
      <w:r>
        <w:rPr>
          <w:spacing w:val="47"/>
        </w:rPr>
        <w:t xml:space="preserve"> </w:t>
      </w:r>
      <w:r>
        <w:t>occur</w:t>
      </w:r>
      <w:r>
        <w:rPr>
          <w:spacing w:val="47"/>
        </w:rPr>
        <w:t xml:space="preserve"> </w:t>
      </w:r>
      <w:r>
        <w:t>when</w:t>
      </w:r>
      <w:r>
        <w:rPr>
          <w:spacing w:val="45"/>
        </w:rPr>
        <w:t xml:space="preserve"> </w:t>
      </w:r>
      <w:r>
        <w:t>the</w:t>
      </w:r>
      <w:r>
        <w:rPr>
          <w:spacing w:val="47"/>
        </w:rPr>
        <w:t xml:space="preserve"> </w:t>
      </w:r>
      <w:r>
        <w:t>local</w:t>
      </w:r>
      <w:r>
        <w:rPr>
          <w:spacing w:val="46"/>
        </w:rPr>
        <w:t xml:space="preserve"> </w:t>
      </w:r>
      <w:r>
        <w:rPr>
          <w:spacing w:val="-2"/>
        </w:rPr>
        <w:t>electron</w:t>
      </w:r>
    </w:p>
    <w:p w14:paraId="4DA11C25" w14:textId="77777777" w:rsidR="007A1714" w:rsidRDefault="00000000">
      <w:pPr>
        <w:pStyle w:val="Corpodetexto"/>
        <w:spacing w:before="49" w:line="297" w:lineRule="auto"/>
        <w:ind w:left="160" w:right="178" w:hanging="1"/>
        <w:jc w:val="both"/>
      </w:pPr>
      <w:r>
        <w:rPr>
          <w:w w:val="105"/>
        </w:rPr>
        <w:t>cyclotron frequency (</w:t>
      </w:r>
      <w:proofErr w:type="spellStart"/>
      <w:r>
        <w:rPr>
          <w:i/>
          <w:w w:val="105"/>
        </w:rPr>
        <w:t>f</w:t>
      </w:r>
      <w:r>
        <w:rPr>
          <w:w w:val="105"/>
          <w:vertAlign w:val="subscript"/>
        </w:rPr>
        <w:t>ce</w:t>
      </w:r>
      <w:proofErr w:type="spellEnd"/>
      <w:r>
        <w:rPr>
          <w:w w:val="105"/>
        </w:rPr>
        <w:t>) exceeds the local plasma frequency (</w:t>
      </w:r>
      <w:proofErr w:type="spellStart"/>
      <w:r>
        <w:rPr>
          <w:i/>
          <w:w w:val="105"/>
        </w:rPr>
        <w:t>f</w:t>
      </w:r>
      <w:r>
        <w:rPr>
          <w:w w:val="105"/>
          <w:vertAlign w:val="subscript"/>
        </w:rPr>
        <w:t>pe</w:t>
      </w:r>
      <w:proofErr w:type="spellEnd"/>
      <w:r>
        <w:rPr>
          <w:w w:val="105"/>
        </w:rPr>
        <w:t xml:space="preserve">), i.e., </w:t>
      </w:r>
      <w:proofErr w:type="spellStart"/>
      <w:r>
        <w:rPr>
          <w:i/>
          <w:w w:val="105"/>
        </w:rPr>
        <w:t>f</w:t>
      </w:r>
      <w:r>
        <w:rPr>
          <w:w w:val="105"/>
          <w:vertAlign w:val="subscript"/>
        </w:rPr>
        <w:t>ce</w:t>
      </w:r>
      <w:proofErr w:type="spellEnd"/>
      <w:r>
        <w:rPr>
          <w:w w:val="105"/>
        </w:rPr>
        <w:t xml:space="preserve"> </w:t>
      </w:r>
      <w:r>
        <w:rPr>
          <w:rFonts w:ascii="Garamond"/>
          <w:w w:val="120"/>
        </w:rPr>
        <w:t>Z</w:t>
      </w:r>
      <w:r>
        <w:rPr>
          <w:rFonts w:ascii="Garamond"/>
          <w:spacing w:val="-7"/>
          <w:w w:val="120"/>
        </w:rPr>
        <w:t xml:space="preserve"> </w:t>
      </w:r>
      <w:proofErr w:type="spellStart"/>
      <w:r>
        <w:rPr>
          <w:i/>
          <w:w w:val="105"/>
        </w:rPr>
        <w:t>f</w:t>
      </w:r>
      <w:r>
        <w:rPr>
          <w:w w:val="105"/>
          <w:vertAlign w:val="subscript"/>
        </w:rPr>
        <w:t>pe</w:t>
      </w:r>
      <w:proofErr w:type="spellEnd"/>
      <w:r>
        <w:rPr>
          <w:w w:val="105"/>
        </w:rPr>
        <w:t>, where</w:t>
      </w:r>
      <w:r>
        <w:rPr>
          <w:spacing w:val="43"/>
          <w:w w:val="105"/>
        </w:rPr>
        <w:t xml:space="preserve"> </w:t>
      </w:r>
      <w:proofErr w:type="spellStart"/>
      <w:r>
        <w:rPr>
          <w:i/>
          <w:w w:val="105"/>
        </w:rPr>
        <w:t>f</w:t>
      </w:r>
      <w:r>
        <w:rPr>
          <w:w w:val="105"/>
          <w:vertAlign w:val="subscript"/>
        </w:rPr>
        <w:t>ce</w:t>
      </w:r>
      <w:proofErr w:type="spellEnd"/>
      <w:r>
        <w:rPr>
          <w:spacing w:val="43"/>
          <w:w w:val="105"/>
        </w:rPr>
        <w:t xml:space="preserve"> </w:t>
      </w:r>
      <w:r>
        <w:rPr>
          <w:w w:val="105"/>
        </w:rPr>
        <w:t>(MHz)</w:t>
      </w:r>
      <w:r>
        <w:rPr>
          <w:spacing w:val="2"/>
          <w:w w:val="105"/>
        </w:rPr>
        <w:t xml:space="preserve"> </w:t>
      </w:r>
      <w:r>
        <w:rPr>
          <w:w w:val="105"/>
        </w:rPr>
        <w:t xml:space="preserve">= </w:t>
      </w:r>
      <w:proofErr w:type="spellStart"/>
      <w:r>
        <w:rPr>
          <w:i/>
          <w:w w:val="105"/>
        </w:rPr>
        <w:t>eB</w:t>
      </w:r>
      <w:proofErr w:type="spellEnd"/>
      <w:r>
        <w:rPr>
          <w:i/>
          <w:w w:val="105"/>
        </w:rPr>
        <w:t>/</w:t>
      </w:r>
      <w:r>
        <w:rPr>
          <w:w w:val="105"/>
        </w:rPr>
        <w:t>2</w:t>
      </w:r>
      <w:r>
        <w:rPr>
          <w:rFonts w:ascii="Trebuchet MS"/>
          <w:i/>
          <w:w w:val="105"/>
        </w:rPr>
        <w:t>p</w:t>
      </w:r>
      <w:r>
        <w:rPr>
          <w:i/>
          <w:w w:val="105"/>
        </w:rPr>
        <w:t>m</w:t>
      </w:r>
      <w:r>
        <w:rPr>
          <w:i/>
          <w:w w:val="105"/>
          <w:vertAlign w:val="subscript"/>
        </w:rPr>
        <w:t>e</w:t>
      </w:r>
      <w:r>
        <w:rPr>
          <w:i/>
          <w:spacing w:val="43"/>
          <w:w w:val="105"/>
        </w:rPr>
        <w:t xml:space="preserve"> </w:t>
      </w:r>
      <w:r>
        <w:rPr>
          <w:w w:val="105"/>
        </w:rPr>
        <w:t>and</w:t>
      </w:r>
      <w:r>
        <w:rPr>
          <w:spacing w:val="42"/>
          <w:w w:val="105"/>
        </w:rPr>
        <w:t xml:space="preserve"> </w:t>
      </w:r>
      <w:proofErr w:type="spellStart"/>
      <w:r>
        <w:rPr>
          <w:i/>
          <w:w w:val="105"/>
        </w:rPr>
        <w:t>f</w:t>
      </w:r>
      <w:r>
        <w:rPr>
          <w:w w:val="105"/>
          <w:vertAlign w:val="subscript"/>
        </w:rPr>
        <w:t>pe</w:t>
      </w:r>
      <w:proofErr w:type="spellEnd"/>
      <w:r>
        <w:rPr>
          <w:spacing w:val="43"/>
          <w:w w:val="105"/>
        </w:rPr>
        <w:t xml:space="preserve"> </w:t>
      </w:r>
      <w:r>
        <w:rPr>
          <w:w w:val="105"/>
        </w:rPr>
        <w:t>(MHz)</w:t>
      </w:r>
      <w:r>
        <w:rPr>
          <w:spacing w:val="1"/>
          <w:w w:val="105"/>
        </w:rPr>
        <w:t xml:space="preserve"> </w:t>
      </w:r>
      <w:r>
        <w:rPr>
          <w:w w:val="105"/>
        </w:rPr>
        <w:t>=</w:t>
      </w:r>
      <w:r>
        <w:rPr>
          <w:spacing w:val="1"/>
          <w:w w:val="105"/>
        </w:rPr>
        <w:t xml:space="preserve"> </w:t>
      </w:r>
      <w:r>
        <w:rPr>
          <w:w w:val="105"/>
        </w:rPr>
        <w:t>(</w:t>
      </w:r>
      <w:r>
        <w:rPr>
          <w:i/>
          <w:w w:val="105"/>
        </w:rPr>
        <w:t>e/2</w:t>
      </w:r>
      <w:r>
        <w:rPr>
          <w:rFonts w:ascii="Trebuchet MS"/>
          <w:i/>
          <w:w w:val="105"/>
        </w:rPr>
        <w:t>p</w:t>
      </w:r>
      <w:r>
        <w:rPr>
          <w:w w:val="105"/>
        </w:rPr>
        <w:t>)(</w:t>
      </w:r>
      <w:r>
        <w:rPr>
          <w:i/>
          <w:w w:val="105"/>
        </w:rPr>
        <w:t>n</w:t>
      </w:r>
      <w:r>
        <w:rPr>
          <w:w w:val="105"/>
          <w:vertAlign w:val="subscript"/>
        </w:rPr>
        <w:t>e</w:t>
      </w:r>
      <w:r>
        <w:rPr>
          <w:i/>
          <w:w w:val="105"/>
        </w:rPr>
        <w:t>/m</w:t>
      </w:r>
      <w:r>
        <w:rPr>
          <w:w w:val="105"/>
          <w:vertAlign w:val="subscript"/>
        </w:rPr>
        <w:t>e</w:t>
      </w:r>
      <w:r>
        <w:rPr>
          <w:rFonts w:ascii="Trebuchet MS"/>
          <w:i/>
          <w:w w:val="105"/>
        </w:rPr>
        <w:t>e</w:t>
      </w:r>
      <w:r>
        <w:rPr>
          <w:w w:val="105"/>
          <w:vertAlign w:val="subscript"/>
        </w:rPr>
        <w:t>0</w:t>
      </w:r>
      <w:r>
        <w:rPr>
          <w:w w:val="105"/>
        </w:rPr>
        <w:t>)</w:t>
      </w:r>
      <w:r>
        <w:rPr>
          <w:w w:val="105"/>
          <w:vertAlign w:val="superscript"/>
        </w:rPr>
        <w:t>1</w:t>
      </w:r>
      <w:r>
        <w:rPr>
          <w:i/>
          <w:w w:val="105"/>
          <w:vertAlign w:val="superscript"/>
        </w:rPr>
        <w:t>/</w:t>
      </w:r>
      <w:r>
        <w:rPr>
          <w:w w:val="105"/>
          <w:vertAlign w:val="superscript"/>
        </w:rPr>
        <w:t>2</w:t>
      </w:r>
      <w:r>
        <w:rPr>
          <w:w w:val="105"/>
        </w:rPr>
        <w:t>.</w:t>
      </w:r>
      <w:r>
        <w:rPr>
          <w:spacing w:val="43"/>
          <w:w w:val="105"/>
        </w:rPr>
        <w:t xml:space="preserve"> </w:t>
      </w:r>
      <w:r>
        <w:rPr>
          <w:w w:val="105"/>
        </w:rPr>
        <w:t>However,</w:t>
      </w:r>
      <w:r>
        <w:rPr>
          <w:spacing w:val="43"/>
          <w:w w:val="105"/>
        </w:rPr>
        <w:t xml:space="preserve"> </w:t>
      </w:r>
      <w:r>
        <w:rPr>
          <w:spacing w:val="-5"/>
          <w:w w:val="105"/>
        </w:rPr>
        <w:t>the</w:t>
      </w:r>
    </w:p>
    <w:p w14:paraId="38C18DAF" w14:textId="77777777" w:rsidR="007A1714" w:rsidRDefault="00000000">
      <w:pPr>
        <w:pStyle w:val="Corpodetexto"/>
        <w:spacing w:before="13" w:line="249" w:lineRule="auto"/>
        <w:ind w:left="160" w:right="178"/>
        <w:jc w:val="both"/>
      </w:pPr>
      <w:r>
        <w:rPr>
          <w:spacing w:val="-2"/>
          <w:w w:val="105"/>
        </w:rPr>
        <w:t>effective</w:t>
      </w:r>
      <w:r>
        <w:rPr>
          <w:spacing w:val="-12"/>
          <w:w w:val="105"/>
        </w:rPr>
        <w:t xml:space="preserve"> </w:t>
      </w:r>
      <w:r>
        <w:rPr>
          <w:spacing w:val="-2"/>
          <w:w w:val="105"/>
        </w:rPr>
        <w:t>condition,</w:t>
      </w:r>
      <w:r>
        <w:rPr>
          <w:spacing w:val="-11"/>
          <w:w w:val="105"/>
        </w:rPr>
        <w:t xml:space="preserve"> </w:t>
      </w:r>
      <w:r>
        <w:rPr>
          <w:spacing w:val="-2"/>
          <w:w w:val="105"/>
        </w:rPr>
        <w:t>viz.,</w:t>
      </w:r>
      <w:r>
        <w:rPr>
          <w:spacing w:val="-11"/>
          <w:w w:val="105"/>
        </w:rPr>
        <w:t xml:space="preserve"> </w:t>
      </w:r>
      <w:proofErr w:type="spellStart"/>
      <w:r>
        <w:rPr>
          <w:i/>
          <w:spacing w:val="-2"/>
          <w:w w:val="105"/>
        </w:rPr>
        <w:t>f</w:t>
      </w:r>
      <w:r>
        <w:rPr>
          <w:spacing w:val="-2"/>
          <w:w w:val="105"/>
          <w:vertAlign w:val="subscript"/>
        </w:rPr>
        <w:t>ce</w:t>
      </w:r>
      <w:proofErr w:type="spellEnd"/>
      <w:r>
        <w:rPr>
          <w:spacing w:val="-11"/>
          <w:w w:val="105"/>
        </w:rPr>
        <w:t xml:space="preserve"> </w:t>
      </w:r>
      <w:r>
        <w:rPr>
          <w:rFonts w:ascii="Bookman Old Style" w:hAnsi="Bookman Old Style"/>
          <w:spacing w:val="-2"/>
          <w:w w:val="305"/>
        </w:rPr>
        <w:t>[[</w:t>
      </w:r>
      <w:r>
        <w:rPr>
          <w:rFonts w:ascii="Bookman Old Style" w:hAnsi="Bookman Old Style"/>
          <w:spacing w:val="-47"/>
          <w:w w:val="305"/>
        </w:rPr>
        <w:t xml:space="preserve"> </w:t>
      </w:r>
      <w:proofErr w:type="spellStart"/>
      <w:r>
        <w:rPr>
          <w:i/>
          <w:spacing w:val="-2"/>
          <w:w w:val="105"/>
        </w:rPr>
        <w:t>f</w:t>
      </w:r>
      <w:r>
        <w:rPr>
          <w:spacing w:val="-2"/>
          <w:w w:val="105"/>
          <w:vertAlign w:val="subscript"/>
        </w:rPr>
        <w:t>pe</w:t>
      </w:r>
      <w:proofErr w:type="spellEnd"/>
      <w:r>
        <w:rPr>
          <w:spacing w:val="-2"/>
          <w:w w:val="105"/>
        </w:rPr>
        <w:t>,</w:t>
      </w:r>
      <w:r>
        <w:rPr>
          <w:spacing w:val="-11"/>
          <w:w w:val="105"/>
        </w:rPr>
        <w:t xml:space="preserve"> </w:t>
      </w:r>
      <w:r>
        <w:rPr>
          <w:spacing w:val="-2"/>
          <w:w w:val="105"/>
        </w:rPr>
        <w:t>for</w:t>
      </w:r>
      <w:r>
        <w:rPr>
          <w:spacing w:val="-11"/>
          <w:w w:val="105"/>
        </w:rPr>
        <w:t xml:space="preserve"> </w:t>
      </w:r>
      <w:r>
        <w:rPr>
          <w:spacing w:val="-2"/>
          <w:w w:val="105"/>
        </w:rPr>
        <w:t>fundamental</w:t>
      </w:r>
      <w:r>
        <w:rPr>
          <w:spacing w:val="-11"/>
          <w:w w:val="105"/>
        </w:rPr>
        <w:t xml:space="preserve"> </w:t>
      </w:r>
      <w:r>
        <w:rPr>
          <w:spacing w:val="-2"/>
          <w:w w:val="105"/>
        </w:rPr>
        <w:t>ECM</w:t>
      </w:r>
      <w:r>
        <w:rPr>
          <w:spacing w:val="-11"/>
          <w:w w:val="105"/>
        </w:rPr>
        <w:t xml:space="preserve"> </w:t>
      </w:r>
      <w:r>
        <w:rPr>
          <w:spacing w:val="-2"/>
          <w:w w:val="105"/>
        </w:rPr>
        <w:t>emission</w:t>
      </w:r>
      <w:r>
        <w:rPr>
          <w:spacing w:val="-3"/>
          <w:w w:val="105"/>
        </w:rPr>
        <w:t xml:space="preserve"> </w:t>
      </w:r>
      <w:r>
        <w:rPr>
          <w:spacing w:val="-2"/>
          <w:w w:val="105"/>
        </w:rPr>
        <w:t>to</w:t>
      </w:r>
      <w:r>
        <w:rPr>
          <w:spacing w:val="7"/>
          <w:w w:val="105"/>
        </w:rPr>
        <w:t xml:space="preserve"> </w:t>
      </w:r>
      <w:r>
        <w:rPr>
          <w:spacing w:val="-2"/>
          <w:w w:val="105"/>
        </w:rPr>
        <w:t>escape</w:t>
      </w:r>
      <w:r>
        <w:rPr>
          <w:spacing w:val="6"/>
          <w:w w:val="105"/>
        </w:rPr>
        <w:t xml:space="preserve"> </w:t>
      </w:r>
      <w:r>
        <w:rPr>
          <w:spacing w:val="-2"/>
          <w:w w:val="105"/>
        </w:rPr>
        <w:t xml:space="preserve">the </w:t>
      </w:r>
      <w:r>
        <w:t xml:space="preserve">Sun’s atmosphere is more stringent because of resonant gyromagnetic absorption at </w:t>
      </w:r>
      <w:r>
        <w:rPr>
          <w:w w:val="105"/>
        </w:rPr>
        <w:t>the second harmonic layer in the weaker fields of the overlying thermal plasma (</w:t>
      </w:r>
      <w:proofErr w:type="spellStart"/>
      <w:r>
        <w:rPr>
          <w:w w:val="105"/>
        </w:rPr>
        <w:t>Treumann</w:t>
      </w:r>
      <w:proofErr w:type="spellEnd"/>
      <w:r>
        <w:rPr>
          <w:w w:val="105"/>
        </w:rPr>
        <w:t xml:space="preserve"> </w:t>
      </w:r>
      <w:hyperlink w:anchor="_bookmark795" w:history="1">
        <w:r>
          <w:rPr>
            <w:color w:val="0000FF"/>
            <w:w w:val="105"/>
          </w:rPr>
          <w:t>2006</w:t>
        </w:r>
      </w:hyperlink>
      <w:r>
        <w:rPr>
          <w:w w:val="105"/>
        </w:rPr>
        <w:t xml:space="preserve">; Holman et al. </w:t>
      </w:r>
      <w:hyperlink w:anchor="_bookmark408" w:history="1">
        <w:r>
          <w:rPr>
            <w:color w:val="0000FF"/>
            <w:w w:val="105"/>
          </w:rPr>
          <w:t>1980</w:t>
        </w:r>
      </w:hyperlink>
      <w:r>
        <w:rPr>
          <w:w w:val="105"/>
        </w:rPr>
        <w:t xml:space="preserve">; Melrose </w:t>
      </w:r>
      <w:hyperlink w:anchor="_bookmark573" w:history="1">
        <w:r>
          <w:rPr>
            <w:color w:val="0000FF"/>
            <w:w w:val="105"/>
          </w:rPr>
          <w:t>2017</w:t>
        </w:r>
      </w:hyperlink>
      <w:r>
        <w:rPr>
          <w:w w:val="105"/>
        </w:rPr>
        <w:t>). Calculations of such gyromagnetic</w:t>
      </w:r>
      <w:r>
        <w:rPr>
          <w:spacing w:val="-5"/>
          <w:w w:val="105"/>
        </w:rPr>
        <w:t xml:space="preserve"> </w:t>
      </w:r>
      <w:r>
        <w:rPr>
          <w:w w:val="105"/>
        </w:rPr>
        <w:t>absorption</w:t>
      </w:r>
      <w:r>
        <w:rPr>
          <w:spacing w:val="-5"/>
          <w:w w:val="105"/>
        </w:rPr>
        <w:t xml:space="preserve"> </w:t>
      </w:r>
      <w:r>
        <w:rPr>
          <w:w w:val="105"/>
        </w:rPr>
        <w:t>(Melrose</w:t>
      </w:r>
      <w:r>
        <w:rPr>
          <w:spacing w:val="-5"/>
          <w:w w:val="105"/>
        </w:rPr>
        <w:t xml:space="preserve"> </w:t>
      </w:r>
      <w:r>
        <w:rPr>
          <w:w w:val="105"/>
        </w:rPr>
        <w:t>and</w:t>
      </w:r>
      <w:r>
        <w:rPr>
          <w:spacing w:val="-6"/>
          <w:w w:val="105"/>
        </w:rPr>
        <w:t xml:space="preserve"> </w:t>
      </w:r>
      <w:proofErr w:type="spellStart"/>
      <w:r>
        <w:rPr>
          <w:w w:val="105"/>
        </w:rPr>
        <w:t>Dulk</w:t>
      </w:r>
      <w:proofErr w:type="spellEnd"/>
      <w:r>
        <w:rPr>
          <w:spacing w:val="-5"/>
          <w:w w:val="105"/>
        </w:rPr>
        <w:t xml:space="preserve"> </w:t>
      </w:r>
      <w:hyperlink w:anchor="_bookmark574" w:history="1">
        <w:r>
          <w:rPr>
            <w:color w:val="0000FF"/>
            <w:w w:val="105"/>
          </w:rPr>
          <w:t>1982</w:t>
        </w:r>
      </w:hyperlink>
      <w:r>
        <w:rPr>
          <w:w w:val="105"/>
        </w:rPr>
        <w:t>;</w:t>
      </w:r>
      <w:r>
        <w:rPr>
          <w:spacing w:val="-5"/>
          <w:w w:val="105"/>
        </w:rPr>
        <w:t xml:space="preserve"> </w:t>
      </w:r>
      <w:r>
        <w:rPr>
          <w:w w:val="105"/>
        </w:rPr>
        <w:t>McKean</w:t>
      </w:r>
      <w:r>
        <w:rPr>
          <w:spacing w:val="-4"/>
          <w:w w:val="105"/>
        </w:rPr>
        <w:t xml:space="preserve"> </w:t>
      </w:r>
      <w:r>
        <w:rPr>
          <w:w w:val="105"/>
        </w:rPr>
        <w:t>et</w:t>
      </w:r>
      <w:r>
        <w:rPr>
          <w:spacing w:val="-6"/>
          <w:w w:val="105"/>
        </w:rPr>
        <w:t xml:space="preserve"> </w:t>
      </w:r>
      <w:r>
        <w:rPr>
          <w:w w:val="105"/>
        </w:rPr>
        <w:t>al.</w:t>
      </w:r>
      <w:r>
        <w:rPr>
          <w:spacing w:val="-6"/>
          <w:w w:val="105"/>
        </w:rPr>
        <w:t xml:space="preserve"> </w:t>
      </w:r>
      <w:hyperlink w:anchor="_bookmark562" w:history="1">
        <w:r>
          <w:rPr>
            <w:color w:val="0000FF"/>
            <w:w w:val="105"/>
          </w:rPr>
          <w:t>1989</w:t>
        </w:r>
      </w:hyperlink>
      <w:r>
        <w:rPr>
          <w:w w:val="105"/>
        </w:rPr>
        <w:t>)</w:t>
      </w:r>
      <w:r>
        <w:rPr>
          <w:spacing w:val="-5"/>
          <w:w w:val="105"/>
        </w:rPr>
        <w:t xml:space="preserve"> </w:t>
      </w:r>
      <w:r>
        <w:rPr>
          <w:w w:val="105"/>
        </w:rPr>
        <w:t>indicate that it can effectively suppress ECM emission. Various suggestions have been proposed</w:t>
      </w:r>
      <w:r>
        <w:rPr>
          <w:spacing w:val="-3"/>
          <w:w w:val="105"/>
        </w:rPr>
        <w:t xml:space="preserve"> </w:t>
      </w:r>
      <w:r>
        <w:rPr>
          <w:w w:val="105"/>
        </w:rPr>
        <w:t>to</w:t>
      </w:r>
      <w:r>
        <w:rPr>
          <w:spacing w:val="-3"/>
          <w:w w:val="105"/>
        </w:rPr>
        <w:t xml:space="preserve"> </w:t>
      </w:r>
      <w:r>
        <w:rPr>
          <w:w w:val="105"/>
        </w:rPr>
        <w:t>overcome</w:t>
      </w:r>
      <w:r>
        <w:rPr>
          <w:spacing w:val="-3"/>
          <w:w w:val="105"/>
        </w:rPr>
        <w:t xml:space="preserve"> </w:t>
      </w:r>
      <w:r>
        <w:rPr>
          <w:w w:val="105"/>
        </w:rPr>
        <w:t>this</w:t>
      </w:r>
      <w:r>
        <w:rPr>
          <w:spacing w:val="-3"/>
          <w:w w:val="105"/>
        </w:rPr>
        <w:t xml:space="preserve"> </w:t>
      </w:r>
      <w:r>
        <w:rPr>
          <w:w w:val="105"/>
        </w:rPr>
        <w:t>difficulty,</w:t>
      </w:r>
      <w:r>
        <w:rPr>
          <w:spacing w:val="-3"/>
          <w:w w:val="105"/>
        </w:rPr>
        <w:t xml:space="preserve"> </w:t>
      </w:r>
      <w:r>
        <w:rPr>
          <w:w w:val="105"/>
        </w:rPr>
        <w:t>with</w:t>
      </w:r>
      <w:r>
        <w:rPr>
          <w:spacing w:val="-2"/>
          <w:w w:val="105"/>
        </w:rPr>
        <w:t xml:space="preserve"> </w:t>
      </w:r>
      <w:r>
        <w:rPr>
          <w:w w:val="105"/>
        </w:rPr>
        <w:t>none</w:t>
      </w:r>
      <w:r>
        <w:rPr>
          <w:spacing w:val="-3"/>
          <w:w w:val="105"/>
        </w:rPr>
        <w:t xml:space="preserve"> </w:t>
      </w:r>
      <w:r>
        <w:rPr>
          <w:w w:val="105"/>
        </w:rPr>
        <w:t>yet</w:t>
      </w:r>
      <w:r>
        <w:rPr>
          <w:spacing w:val="-2"/>
          <w:w w:val="105"/>
        </w:rPr>
        <w:t xml:space="preserve"> </w:t>
      </w:r>
      <w:r>
        <w:rPr>
          <w:w w:val="105"/>
        </w:rPr>
        <w:t>generally</w:t>
      </w:r>
      <w:r>
        <w:rPr>
          <w:spacing w:val="-3"/>
          <w:w w:val="105"/>
        </w:rPr>
        <w:t xml:space="preserve"> </w:t>
      </w:r>
      <w:r>
        <w:rPr>
          <w:w w:val="105"/>
        </w:rPr>
        <w:t>accepted</w:t>
      </w:r>
      <w:r>
        <w:rPr>
          <w:spacing w:val="-3"/>
          <w:w w:val="105"/>
        </w:rPr>
        <w:t xml:space="preserve"> </w:t>
      </w:r>
      <w:r>
        <w:rPr>
          <w:w w:val="105"/>
        </w:rPr>
        <w:t xml:space="preserve">(Melrose </w:t>
      </w:r>
      <w:bookmarkStart w:id="96" w:name="_bookmark82"/>
      <w:bookmarkEnd w:id="96"/>
      <w:r>
        <w:fldChar w:fldCharType="begin"/>
      </w:r>
      <w:r>
        <w:instrText>HYPERLINK \l "_bookmark571"</w:instrText>
      </w:r>
      <w:r>
        <w:fldChar w:fldCharType="separate"/>
      </w:r>
      <w:r>
        <w:rPr>
          <w:color w:val="0000FF"/>
          <w:w w:val="105"/>
        </w:rPr>
        <w:t>1999</w:t>
      </w:r>
      <w:r>
        <w:rPr>
          <w:color w:val="0000FF"/>
          <w:w w:val="105"/>
        </w:rPr>
        <w:fldChar w:fldCharType="end"/>
      </w:r>
      <w:r>
        <w:rPr>
          <w:w w:val="105"/>
        </w:rPr>
        <w:t xml:space="preserve">, </w:t>
      </w:r>
      <w:hyperlink w:anchor="_bookmark572" w:history="1">
        <w:r>
          <w:rPr>
            <w:color w:val="0000FF"/>
            <w:w w:val="105"/>
          </w:rPr>
          <w:t>2009</w:t>
        </w:r>
      </w:hyperlink>
      <w:r>
        <w:rPr>
          <w:w w:val="105"/>
        </w:rPr>
        <w:t xml:space="preserve">; </w:t>
      </w:r>
      <w:proofErr w:type="spellStart"/>
      <w:r>
        <w:rPr>
          <w:w w:val="105"/>
        </w:rPr>
        <w:t>Treumann</w:t>
      </w:r>
      <w:proofErr w:type="spellEnd"/>
      <w:r>
        <w:rPr>
          <w:w w:val="105"/>
        </w:rPr>
        <w:t xml:space="preserve"> </w:t>
      </w:r>
      <w:hyperlink w:anchor="_bookmark795" w:history="1">
        <w:r>
          <w:rPr>
            <w:color w:val="0000FF"/>
            <w:w w:val="105"/>
          </w:rPr>
          <w:t>2006</w:t>
        </w:r>
      </w:hyperlink>
      <w:r>
        <w:rPr>
          <w:w w:val="105"/>
        </w:rPr>
        <w:t xml:space="preserve">; Ning et al. </w:t>
      </w:r>
      <w:hyperlink w:anchor="_bookmark622" w:history="1">
        <w:r>
          <w:rPr>
            <w:color w:val="0000FF"/>
            <w:w w:val="105"/>
          </w:rPr>
          <w:t>2021a</w:t>
        </w:r>
      </w:hyperlink>
      <w:r>
        <w:rPr>
          <w:w w:val="105"/>
        </w:rPr>
        <w:t xml:space="preserve">, </w:t>
      </w:r>
      <w:hyperlink w:anchor="_bookmark623" w:history="1">
        <w:r>
          <w:rPr>
            <w:color w:val="0000FF"/>
            <w:w w:val="105"/>
          </w:rPr>
          <w:t>b</w:t>
        </w:r>
      </w:hyperlink>
      <w:r>
        <w:rPr>
          <w:w w:val="105"/>
        </w:rPr>
        <w:t>).</w:t>
      </w:r>
    </w:p>
    <w:p w14:paraId="74654F08" w14:textId="77777777" w:rsidR="007A1714" w:rsidRDefault="00000000">
      <w:pPr>
        <w:pStyle w:val="Corpodetexto"/>
        <w:spacing w:before="6"/>
        <w:rPr>
          <w:sz w:val="14"/>
        </w:rPr>
      </w:pPr>
      <w:r>
        <w:rPr>
          <w:noProof/>
        </w:rPr>
        <mc:AlternateContent>
          <mc:Choice Requires="wps">
            <w:drawing>
              <wp:anchor distT="0" distB="0" distL="0" distR="0" simplePos="0" relativeHeight="487662592" behindDoc="1" locked="0" layoutInCell="1" allowOverlap="1" wp14:anchorId="314BA266" wp14:editId="3DA1F267">
                <wp:simplePos x="0" y="0"/>
                <wp:positionH relativeFrom="page">
                  <wp:posOffset>648004</wp:posOffset>
                </wp:positionH>
                <wp:positionV relativeFrom="paragraph">
                  <wp:posOffset>121533</wp:posOffset>
                </wp:positionV>
                <wp:extent cx="1332230" cy="1270"/>
                <wp:effectExtent l="0" t="0" r="0" b="0"/>
                <wp:wrapTopAndBottom/>
                <wp:docPr id="1424" name="Graphic 14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2230" cy="1270"/>
                        </a:xfrm>
                        <a:custGeom>
                          <a:avLst/>
                          <a:gdLst/>
                          <a:ahLst/>
                          <a:cxnLst/>
                          <a:rect l="l" t="t" r="r" b="b"/>
                          <a:pathLst>
                            <a:path w="1332230">
                              <a:moveTo>
                                <a:pt x="0" y="0"/>
                              </a:moveTo>
                              <a:lnTo>
                                <a:pt x="1332001" y="0"/>
                              </a:lnTo>
                            </a:path>
                          </a:pathLst>
                        </a:custGeom>
                        <a:ln w="144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B392CFE" id="Graphic 1424" o:spid="_x0000_s1026" style="position:absolute;margin-left:51pt;margin-top:9.55pt;width:104.9pt;height:.1pt;z-index:-15653888;visibility:visible;mso-wrap-style:square;mso-wrap-distance-left:0;mso-wrap-distance-top:0;mso-wrap-distance-right:0;mso-wrap-distance-bottom:0;mso-position-horizontal:absolute;mso-position-horizontal-relative:page;mso-position-vertical:absolute;mso-position-vertical-relative:text;v-text-anchor:top" coordsize="1332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" path="m,l1332001,e" filled="f" strokeweight=".40003mm">
                <v:path arrowok="t"/>
                <w10:wrap type="topAndBottom" anchorx="page"/>
              </v:shape>
            </w:pict>
          </mc:Fallback>
        </mc:AlternateContent>
      </w:r>
    </w:p>
    <w:p w14:paraId="6D95EBA7" w14:textId="77777777" w:rsidR="007A1714" w:rsidRDefault="00000000">
      <w:pPr>
        <w:spacing w:before="41" w:line="247" w:lineRule="auto"/>
        <w:ind w:left="160" w:right="177"/>
        <w:jc w:val="both"/>
        <w:rPr>
          <w:sz w:val="16"/>
        </w:rPr>
      </w:pPr>
      <w:r>
        <w:rPr>
          <w:sz w:val="16"/>
          <w:vertAlign w:val="superscript"/>
        </w:rPr>
        <w:t>13</w:t>
      </w:r>
      <w:r>
        <w:rPr>
          <w:spacing w:val="35"/>
          <w:sz w:val="16"/>
        </w:rPr>
        <w:t xml:space="preserve"> </w:t>
      </w:r>
      <w:proofErr w:type="spellStart"/>
      <w:r>
        <w:rPr>
          <w:sz w:val="16"/>
        </w:rPr>
        <w:t>Treumann</w:t>
      </w:r>
      <w:proofErr w:type="spellEnd"/>
      <w:r>
        <w:rPr>
          <w:sz w:val="16"/>
        </w:rPr>
        <w:t xml:space="preserve"> (</w:t>
      </w:r>
      <w:hyperlink w:anchor="_bookmark795" w:history="1">
        <w:r>
          <w:rPr>
            <w:color w:val="0000FF"/>
            <w:sz w:val="16"/>
          </w:rPr>
          <w:t>2006</w:t>
        </w:r>
      </w:hyperlink>
      <w:r>
        <w:rPr>
          <w:sz w:val="16"/>
        </w:rPr>
        <w:t>) points out that the term electron-cyclotron maser is unfortunate/misleading because</w:t>
      </w:r>
      <w:r>
        <w:rPr>
          <w:spacing w:val="40"/>
          <w:sz w:val="16"/>
        </w:rPr>
        <w:t xml:space="preserve"> </w:t>
      </w:r>
      <w:r>
        <w:rPr>
          <w:sz w:val="16"/>
        </w:rPr>
        <w:t>neither quantum effects, nor energy levels, nor elementary population inversions are involved in ECM</w:t>
      </w:r>
      <w:r>
        <w:rPr>
          <w:spacing w:val="40"/>
          <w:sz w:val="16"/>
        </w:rPr>
        <w:t xml:space="preserve"> </w:t>
      </w:r>
      <w:r>
        <w:rPr>
          <w:sz w:val="16"/>
        </w:rPr>
        <w:t>radiation.</w:t>
      </w:r>
      <w:r>
        <w:rPr>
          <w:spacing w:val="-7"/>
          <w:sz w:val="16"/>
        </w:rPr>
        <w:t xml:space="preserve"> </w:t>
      </w:r>
      <w:r>
        <w:rPr>
          <w:sz w:val="16"/>
        </w:rPr>
        <w:t>The</w:t>
      </w:r>
      <w:r>
        <w:rPr>
          <w:spacing w:val="-7"/>
          <w:sz w:val="16"/>
        </w:rPr>
        <w:t xml:space="preserve"> </w:t>
      </w:r>
      <w:r>
        <w:rPr>
          <w:sz w:val="16"/>
        </w:rPr>
        <w:t>usage</w:t>
      </w:r>
      <w:r>
        <w:rPr>
          <w:spacing w:val="-7"/>
          <w:sz w:val="16"/>
        </w:rPr>
        <w:t xml:space="preserve"> </w:t>
      </w:r>
      <w:r>
        <w:rPr>
          <w:sz w:val="16"/>
        </w:rPr>
        <w:t>stems</w:t>
      </w:r>
      <w:r>
        <w:rPr>
          <w:spacing w:val="-7"/>
          <w:sz w:val="16"/>
        </w:rPr>
        <w:t xml:space="preserve"> </w:t>
      </w:r>
      <w:r>
        <w:rPr>
          <w:sz w:val="16"/>
        </w:rPr>
        <w:t>from</w:t>
      </w:r>
      <w:r>
        <w:rPr>
          <w:spacing w:val="-7"/>
          <w:sz w:val="16"/>
        </w:rPr>
        <w:t xml:space="preserve"> </w:t>
      </w:r>
      <w:r>
        <w:rPr>
          <w:sz w:val="16"/>
        </w:rPr>
        <w:t>the</w:t>
      </w:r>
      <w:r>
        <w:rPr>
          <w:spacing w:val="-7"/>
          <w:sz w:val="16"/>
        </w:rPr>
        <w:t xml:space="preserve"> </w:t>
      </w:r>
      <w:r>
        <w:rPr>
          <w:sz w:val="16"/>
        </w:rPr>
        <w:t>resemblance</w:t>
      </w:r>
      <w:r>
        <w:rPr>
          <w:spacing w:val="-7"/>
          <w:sz w:val="16"/>
        </w:rPr>
        <w:t xml:space="preserve"> </w:t>
      </w:r>
      <w:r>
        <w:rPr>
          <w:sz w:val="16"/>
        </w:rPr>
        <w:t>between</w:t>
      </w:r>
      <w:r>
        <w:rPr>
          <w:spacing w:val="-7"/>
          <w:sz w:val="16"/>
        </w:rPr>
        <w:t xml:space="preserve"> </w:t>
      </w:r>
      <w:r>
        <w:rPr>
          <w:sz w:val="16"/>
        </w:rPr>
        <w:t>molecular</w:t>
      </w:r>
      <w:r>
        <w:rPr>
          <w:spacing w:val="-8"/>
          <w:sz w:val="16"/>
        </w:rPr>
        <w:t xml:space="preserve"> </w:t>
      </w:r>
      <w:r>
        <w:rPr>
          <w:sz w:val="16"/>
        </w:rPr>
        <w:t>masers</w:t>
      </w:r>
      <w:r>
        <w:rPr>
          <w:spacing w:val="-7"/>
          <w:sz w:val="16"/>
        </w:rPr>
        <w:t xml:space="preserve"> </w:t>
      </w:r>
      <w:r>
        <w:rPr>
          <w:sz w:val="16"/>
        </w:rPr>
        <w:t>and</w:t>
      </w:r>
      <w:r>
        <w:rPr>
          <w:spacing w:val="-7"/>
          <w:sz w:val="16"/>
        </w:rPr>
        <w:t xml:space="preserve"> </w:t>
      </w:r>
      <w:r>
        <w:rPr>
          <w:sz w:val="16"/>
        </w:rPr>
        <w:t>plasma</w:t>
      </w:r>
      <w:r>
        <w:rPr>
          <w:spacing w:val="-7"/>
          <w:sz w:val="16"/>
        </w:rPr>
        <w:t xml:space="preserve"> </w:t>
      </w:r>
      <w:r>
        <w:rPr>
          <w:sz w:val="16"/>
        </w:rPr>
        <w:t>emissions</w:t>
      </w:r>
      <w:r>
        <w:rPr>
          <w:spacing w:val="-8"/>
          <w:sz w:val="16"/>
        </w:rPr>
        <w:t xml:space="preserve"> </w:t>
      </w:r>
      <w:r>
        <w:rPr>
          <w:sz w:val="16"/>
        </w:rPr>
        <w:t>of</w:t>
      </w:r>
      <w:r>
        <w:rPr>
          <w:spacing w:val="-6"/>
          <w:sz w:val="16"/>
        </w:rPr>
        <w:t xml:space="preserve"> </w:t>
      </w:r>
      <w:r>
        <w:rPr>
          <w:sz w:val="16"/>
        </w:rPr>
        <w:t>high</w:t>
      </w:r>
      <w:r>
        <w:rPr>
          <w:spacing w:val="40"/>
          <w:sz w:val="16"/>
        </w:rPr>
        <w:t xml:space="preserve"> </w:t>
      </w:r>
      <w:r>
        <w:rPr>
          <w:sz w:val="16"/>
        </w:rPr>
        <w:t>brightness temperature.</w:t>
      </w:r>
    </w:p>
    <w:p w14:paraId="2B7E485A" w14:textId="77777777" w:rsidR="007A1714" w:rsidRDefault="007A1714">
      <w:pPr>
        <w:spacing w:line="247" w:lineRule="auto"/>
        <w:jc w:val="both"/>
        <w:rPr>
          <w:sz w:val="16"/>
        </w:rPr>
        <w:sectPr w:rsidR="007A1714">
          <w:pgSz w:w="8790" w:h="13330"/>
          <w:pgMar w:top="1040" w:right="840" w:bottom="880" w:left="860" w:header="653" w:footer="690" w:gutter="0"/>
          <w:cols w:space="720"/>
        </w:sectPr>
      </w:pPr>
    </w:p>
    <w:p w14:paraId="26AA60B7" w14:textId="77777777" w:rsidR="007A1714" w:rsidRDefault="007A1714">
      <w:pPr>
        <w:pStyle w:val="Corpodetexto"/>
        <w:spacing w:before="4" w:after="1"/>
        <w:rPr>
          <w:sz w:val="11"/>
        </w:rPr>
      </w:pPr>
    </w:p>
    <w:p w14:paraId="714D12E9" w14:textId="77777777" w:rsidR="007A1714" w:rsidRDefault="00000000">
      <w:pPr>
        <w:pStyle w:val="Corpodetexto"/>
        <w:ind w:left="211"/>
      </w:pPr>
      <w:r>
        <w:rPr>
          <w:noProof/>
        </w:rPr>
        <w:drawing>
          <wp:inline distT="0" distB="0" distL="0" distR="0" wp14:anchorId="08DD40F9" wp14:editId="2B1244FC">
            <wp:extent cx="4220887" cy="3389376"/>
            <wp:effectExtent l="0" t="0" r="0" b="0"/>
            <wp:docPr id="1425" name="Image 14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5" name="Image 1425"/>
                    <pic:cNvPicPr/>
                  </pic:nvPicPr>
                  <pic:blipFill>
                    <a:blip r:embed="rId92" cstate="print"/>
                    <a:stretch>
                      <a:fillRect/>
                    </a:stretch>
                  </pic:blipFill>
                  <pic:spPr>
                    <a:xfrm>
                      <a:off x="0" y="0"/>
                      <a:ext cx="4220887" cy="3389376"/>
                    </a:xfrm>
                    <a:prstGeom prst="rect">
                      <a:avLst/>
                    </a:prstGeom>
                  </pic:spPr>
                </pic:pic>
              </a:graphicData>
            </a:graphic>
          </wp:inline>
        </w:drawing>
      </w:r>
    </w:p>
    <w:p w14:paraId="34DB6AF5" w14:textId="77777777" w:rsidR="007A1714" w:rsidRDefault="007A1714">
      <w:pPr>
        <w:pStyle w:val="Corpodetexto"/>
        <w:spacing w:before="26"/>
        <w:rPr>
          <w:sz w:val="16"/>
        </w:rPr>
      </w:pPr>
    </w:p>
    <w:p w14:paraId="60A30BA6" w14:textId="77777777" w:rsidR="007A1714" w:rsidRDefault="00000000">
      <w:pPr>
        <w:ind w:left="160" w:right="176"/>
        <w:jc w:val="both"/>
        <w:rPr>
          <w:sz w:val="16"/>
        </w:rPr>
      </w:pPr>
      <w:bookmarkStart w:id="97" w:name="_bookmark83"/>
      <w:bookmarkEnd w:id="97"/>
      <w:r>
        <w:rPr>
          <w:rFonts w:ascii="Gill Sans MT"/>
          <w:sz w:val="16"/>
        </w:rPr>
        <w:t>Fig. 30</w:t>
      </w:r>
      <w:r>
        <w:rPr>
          <w:rFonts w:ascii="Gill Sans MT"/>
          <w:spacing w:val="40"/>
          <w:sz w:val="16"/>
        </w:rPr>
        <w:t xml:space="preserve"> </w:t>
      </w:r>
      <w:r>
        <w:rPr>
          <w:sz w:val="16"/>
        </w:rPr>
        <w:t xml:space="preserve">Cumulative density functions for solar radio bursts recorded at </w:t>
      </w:r>
      <w:proofErr w:type="spellStart"/>
      <w:r>
        <w:rPr>
          <w:sz w:val="16"/>
        </w:rPr>
        <w:t>Nobeyama</w:t>
      </w:r>
      <w:proofErr w:type="spellEnd"/>
      <w:r>
        <w:rPr>
          <w:sz w:val="16"/>
        </w:rPr>
        <w:t xml:space="preserve"> Observatory from</w:t>
      </w:r>
      <w:r>
        <w:rPr>
          <w:spacing w:val="40"/>
          <w:sz w:val="16"/>
        </w:rPr>
        <w:t xml:space="preserve"> </w:t>
      </w:r>
      <w:r>
        <w:rPr>
          <w:sz w:val="16"/>
        </w:rPr>
        <w:t>1994 to 2005 at six separate frequencies from 1 to 35 GHz. The red oval in the 1 GHz panel highlights</w:t>
      </w:r>
      <w:r>
        <w:rPr>
          <w:spacing w:val="40"/>
          <w:sz w:val="16"/>
        </w:rPr>
        <w:t xml:space="preserve"> </w:t>
      </w:r>
      <w:r>
        <w:rPr>
          <w:sz w:val="16"/>
        </w:rPr>
        <w:t xml:space="preserve">the unusual behavior relative to the other frequencies on the tail of the distribution. </w:t>
      </w:r>
      <w:proofErr w:type="spellStart"/>
      <w:r>
        <w:rPr>
          <w:sz w:val="16"/>
        </w:rPr>
        <w:t>X</w:t>
      </w:r>
      <w:r>
        <w:rPr>
          <w:sz w:val="16"/>
          <w:vertAlign w:val="subscript"/>
        </w:rPr>
        <w:t>min</w:t>
      </w:r>
      <w:proofErr w:type="spellEnd"/>
      <w:r>
        <w:rPr>
          <w:sz w:val="16"/>
        </w:rPr>
        <w:t xml:space="preserve"> is the smallest</w:t>
      </w:r>
      <w:r>
        <w:rPr>
          <w:spacing w:val="40"/>
          <w:sz w:val="16"/>
        </w:rPr>
        <w:t xml:space="preserve"> </w:t>
      </w:r>
      <w:r>
        <w:rPr>
          <w:sz w:val="16"/>
        </w:rPr>
        <w:t>value used for the power-law fit. Image adapted from Song et al. (</w:t>
      </w:r>
      <w:hyperlink w:anchor="_bookmark755" w:history="1">
        <w:r>
          <w:rPr>
            <w:color w:val="0000FF"/>
            <w:sz w:val="16"/>
          </w:rPr>
          <w:t>2012</w:t>
        </w:r>
      </w:hyperlink>
      <w:r>
        <w:rPr>
          <w:sz w:val="16"/>
        </w:rPr>
        <w:t>), copyright by AAS</w:t>
      </w:r>
    </w:p>
    <w:p w14:paraId="6A02C68E" w14:textId="77777777" w:rsidR="007A1714" w:rsidRDefault="007A1714">
      <w:pPr>
        <w:pStyle w:val="Corpodetexto"/>
        <w:rPr>
          <w:sz w:val="15"/>
        </w:rPr>
      </w:pPr>
    </w:p>
    <w:p w14:paraId="07881AF8" w14:textId="77777777" w:rsidR="007A1714" w:rsidRDefault="007A1714">
      <w:pPr>
        <w:pStyle w:val="Corpodetexto"/>
        <w:rPr>
          <w:sz w:val="15"/>
        </w:rPr>
      </w:pPr>
    </w:p>
    <w:p w14:paraId="0B7F465B" w14:textId="77777777" w:rsidR="007A1714" w:rsidRDefault="007A1714">
      <w:pPr>
        <w:pStyle w:val="Corpodetexto"/>
        <w:rPr>
          <w:sz w:val="15"/>
        </w:rPr>
      </w:pPr>
    </w:p>
    <w:p w14:paraId="2CBAD59F" w14:textId="77777777" w:rsidR="007A1714" w:rsidRDefault="007A1714">
      <w:pPr>
        <w:pStyle w:val="Corpodetexto"/>
        <w:rPr>
          <w:sz w:val="15"/>
        </w:rPr>
      </w:pPr>
    </w:p>
    <w:p w14:paraId="16A1EFF5" w14:textId="77777777" w:rsidR="007A1714" w:rsidRDefault="007A1714">
      <w:pPr>
        <w:pStyle w:val="Corpodetexto"/>
        <w:rPr>
          <w:sz w:val="15"/>
        </w:rPr>
      </w:pPr>
    </w:p>
    <w:p w14:paraId="5D7F5083" w14:textId="77777777" w:rsidR="007A1714" w:rsidRDefault="007A1714">
      <w:pPr>
        <w:pStyle w:val="Corpodetexto"/>
        <w:spacing w:before="66"/>
        <w:rPr>
          <w:sz w:val="15"/>
        </w:rPr>
      </w:pPr>
    </w:p>
    <w:p w14:paraId="78408881" w14:textId="77777777" w:rsidR="007A1714" w:rsidRDefault="00000000">
      <w:pPr>
        <w:ind w:left="1241"/>
        <w:rPr>
          <w:rFonts w:ascii="Helvetica"/>
          <w:sz w:val="15"/>
        </w:rPr>
      </w:pPr>
      <w:r>
        <w:rPr>
          <w:noProof/>
        </w:rPr>
        <mc:AlternateContent>
          <mc:Choice Requires="wpg">
            <w:drawing>
              <wp:anchor distT="0" distB="0" distL="0" distR="0" simplePos="0" relativeHeight="15802880" behindDoc="0" locked="0" layoutInCell="1" allowOverlap="1" wp14:anchorId="76ED37AF" wp14:editId="2B979319">
                <wp:simplePos x="0" y="0"/>
                <wp:positionH relativeFrom="page">
                  <wp:posOffset>1566500</wp:posOffset>
                </wp:positionH>
                <wp:positionV relativeFrom="paragraph">
                  <wp:posOffset>-271849</wp:posOffset>
                </wp:positionV>
                <wp:extent cx="2846070" cy="1707514"/>
                <wp:effectExtent l="0" t="0" r="0" b="0"/>
                <wp:wrapNone/>
                <wp:docPr id="1426" name="Group 1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46070" cy="1707514"/>
                          <a:chOff x="0" y="0"/>
                          <a:chExt cx="2846070" cy="1707514"/>
                        </a:xfrm>
                      </wpg:grpSpPr>
                      <pic:pic xmlns:pic="http://schemas.openxmlformats.org/drawingml/2006/picture">
                        <pic:nvPicPr>
                          <pic:cNvPr id="1427" name="Image 1427"/>
                          <pic:cNvPicPr/>
                        </pic:nvPicPr>
                        <pic:blipFill>
                          <a:blip r:embed="rId93" cstate="print"/>
                          <a:stretch>
                            <a:fillRect/>
                          </a:stretch>
                        </pic:blipFill>
                        <pic:spPr>
                          <a:xfrm>
                            <a:off x="2432" y="882"/>
                            <a:ext cx="2843225" cy="1658099"/>
                          </a:xfrm>
                          <a:prstGeom prst="rect">
                            <a:avLst/>
                          </a:prstGeom>
                        </pic:spPr>
                      </pic:pic>
                      <wps:wsp>
                        <wps:cNvPr id="1428" name="Graphic 1428"/>
                        <wps:cNvSpPr/>
                        <wps:spPr>
                          <a:xfrm>
                            <a:off x="2787" y="2216"/>
                            <a:ext cx="1270" cy="1656080"/>
                          </a:xfrm>
                          <a:custGeom>
                            <a:avLst/>
                            <a:gdLst/>
                            <a:ahLst/>
                            <a:cxnLst/>
                            <a:rect l="l" t="t" r="r" b="b"/>
                            <a:pathLst>
                              <a:path h="1656080">
                                <a:moveTo>
                                  <a:pt x="0" y="1655648"/>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429" name="Graphic 1429"/>
                        <wps:cNvSpPr/>
                        <wps:spPr>
                          <a:xfrm>
                            <a:off x="2787" y="1327092"/>
                            <a:ext cx="57150" cy="1270"/>
                          </a:xfrm>
                          <a:custGeom>
                            <a:avLst/>
                            <a:gdLst/>
                            <a:ahLst/>
                            <a:cxnLst/>
                            <a:rect l="l" t="t" r="r" b="b"/>
                            <a:pathLst>
                              <a:path w="57150">
                                <a:moveTo>
                                  <a:pt x="0" y="0"/>
                                </a:moveTo>
                                <a:lnTo>
                                  <a:pt x="56807" y="0"/>
                                </a:lnTo>
                              </a:path>
                            </a:pathLst>
                          </a:custGeom>
                          <a:ln w="5575">
                            <a:solidFill>
                              <a:srgbClr val="000000"/>
                            </a:solidFill>
                            <a:prstDash val="solid"/>
                          </a:ln>
                        </wps:spPr>
                        <wps:bodyPr wrap="square" lIns="0" tIns="0" rIns="0" bIns="0" rtlCol="0">
                          <a:prstTxWarp prst="textNoShape">
                            <a:avLst/>
                          </a:prstTxWarp>
                          <a:noAutofit/>
                        </wps:bodyPr>
                      </wps:wsp>
                      <wps:wsp>
                        <wps:cNvPr id="1430" name="Graphic 1430"/>
                        <wps:cNvSpPr/>
                        <wps:spPr>
                          <a:xfrm>
                            <a:off x="2787" y="994657"/>
                            <a:ext cx="57150" cy="1270"/>
                          </a:xfrm>
                          <a:custGeom>
                            <a:avLst/>
                            <a:gdLst/>
                            <a:ahLst/>
                            <a:cxnLst/>
                            <a:rect l="l" t="t" r="r" b="b"/>
                            <a:pathLst>
                              <a:path w="57150">
                                <a:moveTo>
                                  <a:pt x="0" y="0"/>
                                </a:moveTo>
                                <a:lnTo>
                                  <a:pt x="56807" y="0"/>
                                </a:lnTo>
                              </a:path>
                            </a:pathLst>
                          </a:custGeom>
                          <a:ln w="5575">
                            <a:solidFill>
                              <a:srgbClr val="000000"/>
                            </a:solidFill>
                            <a:prstDash val="solid"/>
                          </a:ln>
                        </wps:spPr>
                        <wps:bodyPr wrap="square" lIns="0" tIns="0" rIns="0" bIns="0" rtlCol="0">
                          <a:prstTxWarp prst="textNoShape">
                            <a:avLst/>
                          </a:prstTxWarp>
                          <a:noAutofit/>
                        </wps:bodyPr>
                      </wps:wsp>
                      <wps:wsp>
                        <wps:cNvPr id="1431" name="Graphic 1431"/>
                        <wps:cNvSpPr/>
                        <wps:spPr>
                          <a:xfrm>
                            <a:off x="2787" y="662222"/>
                            <a:ext cx="57150" cy="1270"/>
                          </a:xfrm>
                          <a:custGeom>
                            <a:avLst/>
                            <a:gdLst/>
                            <a:ahLst/>
                            <a:cxnLst/>
                            <a:rect l="l" t="t" r="r" b="b"/>
                            <a:pathLst>
                              <a:path w="57150">
                                <a:moveTo>
                                  <a:pt x="0" y="0"/>
                                </a:moveTo>
                                <a:lnTo>
                                  <a:pt x="56807" y="0"/>
                                </a:lnTo>
                              </a:path>
                            </a:pathLst>
                          </a:custGeom>
                          <a:ln w="5575">
                            <a:solidFill>
                              <a:srgbClr val="000000"/>
                            </a:solidFill>
                            <a:prstDash val="solid"/>
                          </a:ln>
                        </wps:spPr>
                        <wps:bodyPr wrap="square" lIns="0" tIns="0" rIns="0" bIns="0" rtlCol="0">
                          <a:prstTxWarp prst="textNoShape">
                            <a:avLst/>
                          </a:prstTxWarp>
                          <a:noAutofit/>
                        </wps:bodyPr>
                      </wps:wsp>
                      <wps:wsp>
                        <wps:cNvPr id="1432" name="Graphic 1432"/>
                        <wps:cNvSpPr/>
                        <wps:spPr>
                          <a:xfrm>
                            <a:off x="2787" y="329787"/>
                            <a:ext cx="57150" cy="1270"/>
                          </a:xfrm>
                          <a:custGeom>
                            <a:avLst/>
                            <a:gdLst/>
                            <a:ahLst/>
                            <a:cxnLst/>
                            <a:rect l="l" t="t" r="r" b="b"/>
                            <a:pathLst>
                              <a:path w="57150">
                                <a:moveTo>
                                  <a:pt x="0" y="0"/>
                                </a:moveTo>
                                <a:lnTo>
                                  <a:pt x="56807" y="0"/>
                                </a:lnTo>
                              </a:path>
                            </a:pathLst>
                          </a:custGeom>
                          <a:ln w="5575">
                            <a:solidFill>
                              <a:srgbClr val="000000"/>
                            </a:solidFill>
                            <a:prstDash val="solid"/>
                          </a:ln>
                        </wps:spPr>
                        <wps:bodyPr wrap="square" lIns="0" tIns="0" rIns="0" bIns="0" rtlCol="0">
                          <a:prstTxWarp prst="textNoShape">
                            <a:avLst/>
                          </a:prstTxWarp>
                          <a:noAutofit/>
                        </wps:bodyPr>
                      </wps:wsp>
                      <wps:wsp>
                        <wps:cNvPr id="1433" name="Graphic 1433"/>
                        <wps:cNvSpPr/>
                        <wps:spPr>
                          <a:xfrm>
                            <a:off x="2787" y="1626177"/>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34" name="Graphic 1434"/>
                        <wps:cNvSpPr/>
                        <wps:spPr>
                          <a:xfrm>
                            <a:off x="2787" y="1593030"/>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35" name="Graphic 1435"/>
                        <wps:cNvSpPr/>
                        <wps:spPr>
                          <a:xfrm>
                            <a:off x="2787" y="1559693"/>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36" name="Graphic 1436"/>
                        <wps:cNvSpPr/>
                        <wps:spPr>
                          <a:xfrm>
                            <a:off x="2787" y="1526546"/>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37" name="Graphic 1437"/>
                        <wps:cNvSpPr/>
                        <wps:spPr>
                          <a:xfrm>
                            <a:off x="2787" y="1493221"/>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38" name="Graphic 1438"/>
                        <wps:cNvSpPr/>
                        <wps:spPr>
                          <a:xfrm>
                            <a:off x="2787" y="1460049"/>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39" name="Graphic 1439"/>
                        <wps:cNvSpPr/>
                        <wps:spPr>
                          <a:xfrm>
                            <a:off x="2787" y="1426724"/>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40" name="Graphic 1440"/>
                        <wps:cNvSpPr/>
                        <wps:spPr>
                          <a:xfrm>
                            <a:off x="2787" y="1393577"/>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41" name="Graphic 1441"/>
                        <wps:cNvSpPr/>
                        <wps:spPr>
                          <a:xfrm>
                            <a:off x="2787" y="1360239"/>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42" name="Graphic 1442"/>
                        <wps:cNvSpPr/>
                        <wps:spPr>
                          <a:xfrm>
                            <a:off x="2787" y="1293742"/>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43" name="Graphic 1443"/>
                        <wps:cNvSpPr/>
                        <wps:spPr>
                          <a:xfrm>
                            <a:off x="2787" y="1260582"/>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44" name="Graphic 1444"/>
                        <wps:cNvSpPr/>
                        <wps:spPr>
                          <a:xfrm>
                            <a:off x="2787" y="1227270"/>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45" name="Graphic 1445"/>
                        <wps:cNvSpPr/>
                        <wps:spPr>
                          <a:xfrm>
                            <a:off x="2787" y="1194123"/>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46" name="Graphic 1446"/>
                        <wps:cNvSpPr/>
                        <wps:spPr>
                          <a:xfrm>
                            <a:off x="2787" y="1160773"/>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47" name="Graphic 1447"/>
                        <wps:cNvSpPr/>
                        <wps:spPr>
                          <a:xfrm>
                            <a:off x="2787" y="1127614"/>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48" name="Graphic 1448"/>
                        <wps:cNvSpPr/>
                        <wps:spPr>
                          <a:xfrm>
                            <a:off x="2787" y="1094289"/>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49" name="Graphic 1449"/>
                        <wps:cNvSpPr/>
                        <wps:spPr>
                          <a:xfrm>
                            <a:off x="2787" y="1061154"/>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50" name="Graphic 1450"/>
                        <wps:cNvSpPr/>
                        <wps:spPr>
                          <a:xfrm>
                            <a:off x="2787" y="1027817"/>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51" name="Graphic 1451"/>
                        <wps:cNvSpPr/>
                        <wps:spPr>
                          <a:xfrm>
                            <a:off x="2787" y="961332"/>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52" name="Graphic 1452"/>
                        <wps:cNvSpPr/>
                        <wps:spPr>
                          <a:xfrm>
                            <a:off x="2787" y="928185"/>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53" name="Graphic 1453"/>
                        <wps:cNvSpPr/>
                        <wps:spPr>
                          <a:xfrm>
                            <a:off x="2787" y="894861"/>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54" name="Graphic 1454"/>
                        <wps:cNvSpPr/>
                        <wps:spPr>
                          <a:xfrm>
                            <a:off x="2787" y="861701"/>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55" name="Graphic 1455"/>
                        <wps:cNvSpPr/>
                        <wps:spPr>
                          <a:xfrm>
                            <a:off x="2787" y="828363"/>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56" name="Graphic 1456"/>
                        <wps:cNvSpPr/>
                        <wps:spPr>
                          <a:xfrm>
                            <a:off x="2787" y="795204"/>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57" name="Graphic 1457"/>
                        <wps:cNvSpPr/>
                        <wps:spPr>
                          <a:xfrm>
                            <a:off x="2787" y="761866"/>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58" name="Graphic 1458"/>
                        <wps:cNvSpPr/>
                        <wps:spPr>
                          <a:xfrm>
                            <a:off x="2787" y="728732"/>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59" name="Graphic 1459"/>
                        <wps:cNvSpPr/>
                        <wps:spPr>
                          <a:xfrm>
                            <a:off x="2787" y="695394"/>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60" name="Graphic 1460"/>
                        <wps:cNvSpPr/>
                        <wps:spPr>
                          <a:xfrm>
                            <a:off x="2787" y="628897"/>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61" name="Graphic 1461"/>
                        <wps:cNvSpPr/>
                        <wps:spPr>
                          <a:xfrm>
                            <a:off x="2787" y="595750"/>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62" name="Graphic 1462"/>
                        <wps:cNvSpPr/>
                        <wps:spPr>
                          <a:xfrm>
                            <a:off x="2787" y="562413"/>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63" name="Graphic 1463"/>
                        <wps:cNvSpPr/>
                        <wps:spPr>
                          <a:xfrm>
                            <a:off x="2787" y="529266"/>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64" name="Graphic 1464"/>
                        <wps:cNvSpPr/>
                        <wps:spPr>
                          <a:xfrm>
                            <a:off x="2787" y="495941"/>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65" name="Graphic 1465"/>
                        <wps:cNvSpPr/>
                        <wps:spPr>
                          <a:xfrm>
                            <a:off x="2787" y="462781"/>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66" name="Graphic 1466"/>
                        <wps:cNvSpPr/>
                        <wps:spPr>
                          <a:xfrm>
                            <a:off x="2787" y="429456"/>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67" name="Graphic 1467"/>
                        <wps:cNvSpPr/>
                        <wps:spPr>
                          <a:xfrm>
                            <a:off x="2787" y="396284"/>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68" name="Graphic 1468"/>
                        <wps:cNvSpPr/>
                        <wps:spPr>
                          <a:xfrm>
                            <a:off x="2787" y="362959"/>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69" name="Graphic 1469"/>
                        <wps:cNvSpPr/>
                        <wps:spPr>
                          <a:xfrm>
                            <a:off x="2787" y="296475"/>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70" name="Graphic 1470"/>
                        <wps:cNvSpPr/>
                        <wps:spPr>
                          <a:xfrm>
                            <a:off x="2787" y="263328"/>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71" name="Graphic 1471"/>
                        <wps:cNvSpPr/>
                        <wps:spPr>
                          <a:xfrm>
                            <a:off x="2787" y="229990"/>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72" name="Graphic 1472"/>
                        <wps:cNvSpPr/>
                        <wps:spPr>
                          <a:xfrm>
                            <a:off x="2787" y="196843"/>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73" name="Graphic 1473"/>
                        <wps:cNvSpPr/>
                        <wps:spPr>
                          <a:xfrm>
                            <a:off x="2787" y="163493"/>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74" name="Graphic 1474"/>
                        <wps:cNvSpPr/>
                        <wps:spPr>
                          <a:xfrm>
                            <a:off x="2787" y="130359"/>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75" name="Graphic 1475"/>
                        <wps:cNvSpPr/>
                        <wps:spPr>
                          <a:xfrm>
                            <a:off x="2787" y="97021"/>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76" name="Graphic 1476"/>
                        <wps:cNvSpPr/>
                        <wps:spPr>
                          <a:xfrm>
                            <a:off x="2787" y="63874"/>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77" name="Graphic 1477"/>
                        <wps:cNvSpPr/>
                        <wps:spPr>
                          <a:xfrm>
                            <a:off x="2787" y="30537"/>
                            <a:ext cx="28575" cy="1270"/>
                          </a:xfrm>
                          <a:custGeom>
                            <a:avLst/>
                            <a:gdLst/>
                            <a:ahLst/>
                            <a:cxnLst/>
                            <a:rect l="l" t="t" r="r" b="b"/>
                            <a:pathLst>
                              <a:path w="28575">
                                <a:moveTo>
                                  <a:pt x="0" y="0"/>
                                </a:moveTo>
                                <a:lnTo>
                                  <a:pt x="28295" y="0"/>
                                </a:lnTo>
                              </a:path>
                            </a:pathLst>
                          </a:custGeom>
                          <a:ln w="5575">
                            <a:solidFill>
                              <a:srgbClr val="000000"/>
                            </a:solidFill>
                            <a:prstDash val="solid"/>
                          </a:ln>
                        </wps:spPr>
                        <wps:bodyPr wrap="square" lIns="0" tIns="0" rIns="0" bIns="0" rtlCol="0">
                          <a:prstTxWarp prst="textNoShape">
                            <a:avLst/>
                          </a:prstTxWarp>
                          <a:noAutofit/>
                        </wps:bodyPr>
                      </wps:wsp>
                      <wps:wsp>
                        <wps:cNvPr id="1478" name="Graphic 1478"/>
                        <wps:cNvSpPr/>
                        <wps:spPr>
                          <a:xfrm>
                            <a:off x="2841009" y="2216"/>
                            <a:ext cx="1270" cy="1656080"/>
                          </a:xfrm>
                          <a:custGeom>
                            <a:avLst/>
                            <a:gdLst/>
                            <a:ahLst/>
                            <a:cxnLst/>
                            <a:rect l="l" t="t" r="r" b="b"/>
                            <a:pathLst>
                              <a:path h="1656080">
                                <a:moveTo>
                                  <a:pt x="0" y="1655648"/>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479" name="Graphic 1479"/>
                        <wps:cNvSpPr/>
                        <wps:spPr>
                          <a:xfrm>
                            <a:off x="2784227" y="1327092"/>
                            <a:ext cx="57150" cy="1270"/>
                          </a:xfrm>
                          <a:custGeom>
                            <a:avLst/>
                            <a:gdLst/>
                            <a:ahLst/>
                            <a:cxnLst/>
                            <a:rect l="l" t="t" r="r" b="b"/>
                            <a:pathLst>
                              <a:path w="57150">
                                <a:moveTo>
                                  <a:pt x="56781"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480" name="Graphic 1480"/>
                        <wps:cNvSpPr/>
                        <wps:spPr>
                          <a:xfrm>
                            <a:off x="2784227" y="994657"/>
                            <a:ext cx="57150" cy="1270"/>
                          </a:xfrm>
                          <a:custGeom>
                            <a:avLst/>
                            <a:gdLst/>
                            <a:ahLst/>
                            <a:cxnLst/>
                            <a:rect l="l" t="t" r="r" b="b"/>
                            <a:pathLst>
                              <a:path w="57150">
                                <a:moveTo>
                                  <a:pt x="56781"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481" name="Graphic 1481"/>
                        <wps:cNvSpPr/>
                        <wps:spPr>
                          <a:xfrm>
                            <a:off x="2784227" y="662222"/>
                            <a:ext cx="57150" cy="1270"/>
                          </a:xfrm>
                          <a:custGeom>
                            <a:avLst/>
                            <a:gdLst/>
                            <a:ahLst/>
                            <a:cxnLst/>
                            <a:rect l="l" t="t" r="r" b="b"/>
                            <a:pathLst>
                              <a:path w="57150">
                                <a:moveTo>
                                  <a:pt x="56781"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482" name="Graphic 1482"/>
                        <wps:cNvSpPr/>
                        <wps:spPr>
                          <a:xfrm>
                            <a:off x="2784227" y="329787"/>
                            <a:ext cx="57150" cy="1270"/>
                          </a:xfrm>
                          <a:custGeom>
                            <a:avLst/>
                            <a:gdLst/>
                            <a:ahLst/>
                            <a:cxnLst/>
                            <a:rect l="l" t="t" r="r" b="b"/>
                            <a:pathLst>
                              <a:path w="57150">
                                <a:moveTo>
                                  <a:pt x="56781"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483" name="Graphic 1483"/>
                        <wps:cNvSpPr/>
                        <wps:spPr>
                          <a:xfrm>
                            <a:off x="2812713" y="1626177"/>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484" name="Graphic 1484"/>
                        <wps:cNvSpPr/>
                        <wps:spPr>
                          <a:xfrm>
                            <a:off x="2812713" y="1593030"/>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485" name="Graphic 1485"/>
                        <wps:cNvSpPr/>
                        <wps:spPr>
                          <a:xfrm>
                            <a:off x="2812713" y="1559693"/>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486" name="Graphic 1486"/>
                        <wps:cNvSpPr/>
                        <wps:spPr>
                          <a:xfrm>
                            <a:off x="2812713" y="1526546"/>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487" name="Graphic 1487"/>
                        <wps:cNvSpPr/>
                        <wps:spPr>
                          <a:xfrm>
                            <a:off x="2812713" y="1493221"/>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488" name="Graphic 1488"/>
                        <wps:cNvSpPr/>
                        <wps:spPr>
                          <a:xfrm>
                            <a:off x="2812713" y="1460061"/>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489" name="Graphic 1489"/>
                        <wps:cNvSpPr/>
                        <wps:spPr>
                          <a:xfrm>
                            <a:off x="2812713" y="1426724"/>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490" name="Graphic 1490"/>
                        <wps:cNvSpPr/>
                        <wps:spPr>
                          <a:xfrm>
                            <a:off x="2812713" y="1393577"/>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491" name="Graphic 1491"/>
                        <wps:cNvSpPr/>
                        <wps:spPr>
                          <a:xfrm>
                            <a:off x="2812713" y="1360239"/>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492" name="Graphic 1492"/>
                        <wps:cNvSpPr/>
                        <wps:spPr>
                          <a:xfrm>
                            <a:off x="2812713" y="1293742"/>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493" name="Graphic 1493"/>
                        <wps:cNvSpPr/>
                        <wps:spPr>
                          <a:xfrm>
                            <a:off x="2812713" y="1260582"/>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494" name="Graphic 1494"/>
                        <wps:cNvSpPr/>
                        <wps:spPr>
                          <a:xfrm>
                            <a:off x="2812713" y="1227270"/>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495" name="Graphic 1495"/>
                        <wps:cNvSpPr/>
                        <wps:spPr>
                          <a:xfrm>
                            <a:off x="2812713" y="1194123"/>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496" name="Graphic 1496"/>
                        <wps:cNvSpPr/>
                        <wps:spPr>
                          <a:xfrm>
                            <a:off x="2812713" y="1160773"/>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497" name="Graphic 1497"/>
                        <wps:cNvSpPr/>
                        <wps:spPr>
                          <a:xfrm>
                            <a:off x="2812713" y="1127613"/>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498" name="Graphic 1498"/>
                        <wps:cNvSpPr/>
                        <wps:spPr>
                          <a:xfrm>
                            <a:off x="2812713" y="1094289"/>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499" name="Graphic 1499"/>
                        <wps:cNvSpPr/>
                        <wps:spPr>
                          <a:xfrm>
                            <a:off x="2812713" y="1061154"/>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00" name="Graphic 1500"/>
                        <wps:cNvSpPr/>
                        <wps:spPr>
                          <a:xfrm>
                            <a:off x="2812713" y="1027817"/>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01" name="Graphic 1501"/>
                        <wps:cNvSpPr/>
                        <wps:spPr>
                          <a:xfrm>
                            <a:off x="2812713" y="961332"/>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02" name="Graphic 1502"/>
                        <wps:cNvSpPr/>
                        <wps:spPr>
                          <a:xfrm>
                            <a:off x="2812713" y="928185"/>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03" name="Graphic 1503"/>
                        <wps:cNvSpPr/>
                        <wps:spPr>
                          <a:xfrm>
                            <a:off x="2812713" y="894861"/>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04" name="Graphic 1504"/>
                        <wps:cNvSpPr/>
                        <wps:spPr>
                          <a:xfrm>
                            <a:off x="2812713" y="861701"/>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05" name="Graphic 1505"/>
                        <wps:cNvSpPr/>
                        <wps:spPr>
                          <a:xfrm>
                            <a:off x="2812713" y="828363"/>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06" name="Graphic 1506"/>
                        <wps:cNvSpPr/>
                        <wps:spPr>
                          <a:xfrm>
                            <a:off x="2812713" y="795204"/>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07" name="Graphic 1507"/>
                        <wps:cNvSpPr/>
                        <wps:spPr>
                          <a:xfrm>
                            <a:off x="2812713" y="761866"/>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08" name="Graphic 1508"/>
                        <wps:cNvSpPr/>
                        <wps:spPr>
                          <a:xfrm>
                            <a:off x="2812713" y="728732"/>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09" name="Graphic 1509"/>
                        <wps:cNvSpPr/>
                        <wps:spPr>
                          <a:xfrm>
                            <a:off x="2812713" y="695394"/>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10" name="Graphic 1510"/>
                        <wps:cNvSpPr/>
                        <wps:spPr>
                          <a:xfrm>
                            <a:off x="2812713" y="628897"/>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11" name="Graphic 1511"/>
                        <wps:cNvSpPr/>
                        <wps:spPr>
                          <a:xfrm>
                            <a:off x="2812713" y="595750"/>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12" name="Graphic 1512"/>
                        <wps:cNvSpPr/>
                        <wps:spPr>
                          <a:xfrm>
                            <a:off x="2812713" y="562413"/>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13" name="Graphic 1513"/>
                        <wps:cNvSpPr/>
                        <wps:spPr>
                          <a:xfrm>
                            <a:off x="2812713" y="529266"/>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14" name="Graphic 1514"/>
                        <wps:cNvSpPr/>
                        <wps:spPr>
                          <a:xfrm>
                            <a:off x="2812713" y="495941"/>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15" name="Graphic 1515"/>
                        <wps:cNvSpPr/>
                        <wps:spPr>
                          <a:xfrm>
                            <a:off x="2812713" y="462781"/>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16" name="Graphic 1516"/>
                        <wps:cNvSpPr/>
                        <wps:spPr>
                          <a:xfrm>
                            <a:off x="2812713" y="429456"/>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17" name="Graphic 1517"/>
                        <wps:cNvSpPr/>
                        <wps:spPr>
                          <a:xfrm>
                            <a:off x="2812713" y="396284"/>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18" name="Graphic 1518"/>
                        <wps:cNvSpPr/>
                        <wps:spPr>
                          <a:xfrm>
                            <a:off x="2812713" y="362959"/>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19" name="Graphic 1519"/>
                        <wps:cNvSpPr/>
                        <wps:spPr>
                          <a:xfrm>
                            <a:off x="2812713" y="296475"/>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20" name="Graphic 1520"/>
                        <wps:cNvSpPr/>
                        <wps:spPr>
                          <a:xfrm>
                            <a:off x="2812713" y="263328"/>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21" name="Graphic 1521"/>
                        <wps:cNvSpPr/>
                        <wps:spPr>
                          <a:xfrm>
                            <a:off x="2812713" y="229990"/>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22" name="Graphic 1522"/>
                        <wps:cNvSpPr/>
                        <wps:spPr>
                          <a:xfrm>
                            <a:off x="2812713" y="196843"/>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23" name="Graphic 1523"/>
                        <wps:cNvSpPr/>
                        <wps:spPr>
                          <a:xfrm>
                            <a:off x="2812713" y="163493"/>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24" name="Graphic 1524"/>
                        <wps:cNvSpPr/>
                        <wps:spPr>
                          <a:xfrm>
                            <a:off x="2812713" y="130359"/>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25" name="Graphic 1525"/>
                        <wps:cNvSpPr/>
                        <wps:spPr>
                          <a:xfrm>
                            <a:off x="2812713" y="97021"/>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26" name="Graphic 1526"/>
                        <wps:cNvSpPr/>
                        <wps:spPr>
                          <a:xfrm>
                            <a:off x="2812713" y="63874"/>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27" name="Graphic 1527"/>
                        <wps:cNvSpPr/>
                        <wps:spPr>
                          <a:xfrm>
                            <a:off x="2812713" y="30537"/>
                            <a:ext cx="28575" cy="1270"/>
                          </a:xfrm>
                          <a:custGeom>
                            <a:avLst/>
                            <a:gdLst/>
                            <a:ahLst/>
                            <a:cxnLst/>
                            <a:rect l="l" t="t" r="r" b="b"/>
                            <a:pathLst>
                              <a:path w="28575">
                                <a:moveTo>
                                  <a:pt x="28295" y="0"/>
                                </a:moveTo>
                                <a:lnTo>
                                  <a:pt x="0" y="0"/>
                                </a:lnTo>
                              </a:path>
                            </a:pathLst>
                          </a:custGeom>
                          <a:ln w="5575">
                            <a:solidFill>
                              <a:srgbClr val="000000"/>
                            </a:solidFill>
                            <a:prstDash val="solid"/>
                          </a:ln>
                        </wps:spPr>
                        <wps:bodyPr wrap="square" lIns="0" tIns="0" rIns="0" bIns="0" rtlCol="0">
                          <a:prstTxWarp prst="textNoShape">
                            <a:avLst/>
                          </a:prstTxWarp>
                          <a:noAutofit/>
                        </wps:bodyPr>
                      </wps:wsp>
                      <wps:wsp>
                        <wps:cNvPr id="1528" name="Graphic 1528"/>
                        <wps:cNvSpPr/>
                        <wps:spPr>
                          <a:xfrm>
                            <a:off x="2787" y="1657864"/>
                            <a:ext cx="2838450" cy="1270"/>
                          </a:xfrm>
                          <a:custGeom>
                            <a:avLst/>
                            <a:gdLst/>
                            <a:ahLst/>
                            <a:cxnLst/>
                            <a:rect l="l" t="t" r="r" b="b"/>
                            <a:pathLst>
                              <a:path w="2838450">
                                <a:moveTo>
                                  <a:pt x="0" y="0"/>
                                </a:moveTo>
                                <a:lnTo>
                                  <a:pt x="2838221" y="0"/>
                                </a:lnTo>
                              </a:path>
                            </a:pathLst>
                          </a:custGeom>
                          <a:ln w="4432">
                            <a:solidFill>
                              <a:srgbClr val="000000"/>
                            </a:solidFill>
                            <a:prstDash val="solid"/>
                          </a:ln>
                        </wps:spPr>
                        <wps:bodyPr wrap="square" lIns="0" tIns="0" rIns="0" bIns="0" rtlCol="0">
                          <a:prstTxWarp prst="textNoShape">
                            <a:avLst/>
                          </a:prstTxWarp>
                          <a:noAutofit/>
                        </wps:bodyPr>
                      </wps:wsp>
                      <wps:wsp>
                        <wps:cNvPr id="1529" name="Graphic 1529"/>
                        <wps:cNvSpPr/>
                        <wps:spPr>
                          <a:xfrm>
                            <a:off x="236505" y="1608131"/>
                            <a:ext cx="1270" cy="50165"/>
                          </a:xfrm>
                          <a:custGeom>
                            <a:avLst/>
                            <a:gdLst/>
                            <a:ahLst/>
                            <a:cxnLst/>
                            <a:rect l="l" t="t" r="r" b="b"/>
                            <a:pathLst>
                              <a:path h="50165">
                                <a:moveTo>
                                  <a:pt x="0" y="49733"/>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30" name="Graphic 1530"/>
                        <wps:cNvSpPr/>
                        <wps:spPr>
                          <a:xfrm>
                            <a:off x="587000" y="1608131"/>
                            <a:ext cx="1270" cy="50165"/>
                          </a:xfrm>
                          <a:custGeom>
                            <a:avLst/>
                            <a:gdLst/>
                            <a:ahLst/>
                            <a:cxnLst/>
                            <a:rect l="l" t="t" r="r" b="b"/>
                            <a:pathLst>
                              <a:path h="50165">
                                <a:moveTo>
                                  <a:pt x="0" y="49733"/>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31" name="Graphic 1531"/>
                        <wps:cNvSpPr/>
                        <wps:spPr>
                          <a:xfrm>
                            <a:off x="937672" y="1608131"/>
                            <a:ext cx="1270" cy="50165"/>
                          </a:xfrm>
                          <a:custGeom>
                            <a:avLst/>
                            <a:gdLst/>
                            <a:ahLst/>
                            <a:cxnLst/>
                            <a:rect l="l" t="t" r="r" b="b"/>
                            <a:pathLst>
                              <a:path h="50165">
                                <a:moveTo>
                                  <a:pt x="0" y="49733"/>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32" name="Graphic 1532"/>
                        <wps:cNvSpPr/>
                        <wps:spPr>
                          <a:xfrm>
                            <a:off x="1288179" y="1608131"/>
                            <a:ext cx="1270" cy="50165"/>
                          </a:xfrm>
                          <a:custGeom>
                            <a:avLst/>
                            <a:gdLst/>
                            <a:ahLst/>
                            <a:cxnLst/>
                            <a:rect l="l" t="t" r="r" b="b"/>
                            <a:pathLst>
                              <a:path h="50165">
                                <a:moveTo>
                                  <a:pt x="0" y="49733"/>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33" name="Graphic 1533"/>
                        <wps:cNvSpPr/>
                        <wps:spPr>
                          <a:xfrm>
                            <a:off x="1638852" y="1608131"/>
                            <a:ext cx="1270" cy="50165"/>
                          </a:xfrm>
                          <a:custGeom>
                            <a:avLst/>
                            <a:gdLst/>
                            <a:ahLst/>
                            <a:cxnLst/>
                            <a:rect l="l" t="t" r="r" b="b"/>
                            <a:pathLst>
                              <a:path h="50165">
                                <a:moveTo>
                                  <a:pt x="0" y="49733"/>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34" name="Graphic 1534"/>
                        <wps:cNvSpPr/>
                        <wps:spPr>
                          <a:xfrm>
                            <a:off x="1989346" y="1608131"/>
                            <a:ext cx="1270" cy="50165"/>
                          </a:xfrm>
                          <a:custGeom>
                            <a:avLst/>
                            <a:gdLst/>
                            <a:ahLst/>
                            <a:cxnLst/>
                            <a:rect l="l" t="t" r="r" b="b"/>
                            <a:pathLst>
                              <a:path h="50165">
                                <a:moveTo>
                                  <a:pt x="0" y="49733"/>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35" name="Graphic 1535"/>
                        <wps:cNvSpPr/>
                        <wps:spPr>
                          <a:xfrm>
                            <a:off x="2340044" y="1608131"/>
                            <a:ext cx="1270" cy="50165"/>
                          </a:xfrm>
                          <a:custGeom>
                            <a:avLst/>
                            <a:gdLst/>
                            <a:ahLst/>
                            <a:cxnLst/>
                            <a:rect l="l" t="t" r="r" b="b"/>
                            <a:pathLst>
                              <a:path h="50165">
                                <a:moveTo>
                                  <a:pt x="0" y="49733"/>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36" name="Graphic 1536"/>
                        <wps:cNvSpPr/>
                        <wps:spPr>
                          <a:xfrm>
                            <a:off x="2690539" y="1608131"/>
                            <a:ext cx="1270" cy="50165"/>
                          </a:xfrm>
                          <a:custGeom>
                            <a:avLst/>
                            <a:gdLst/>
                            <a:ahLst/>
                            <a:cxnLst/>
                            <a:rect l="l" t="t" r="r" b="b"/>
                            <a:pathLst>
                              <a:path h="50165">
                                <a:moveTo>
                                  <a:pt x="0" y="49733"/>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37" name="Graphic 1537"/>
                        <wps:cNvSpPr/>
                        <wps:spPr>
                          <a:xfrm>
                            <a:off x="26244"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38" name="Graphic 1538"/>
                        <wps:cNvSpPr/>
                        <wps:spPr>
                          <a:xfrm>
                            <a:off x="96272"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39" name="Graphic 1539"/>
                        <wps:cNvSpPr/>
                        <wps:spPr>
                          <a:xfrm>
                            <a:off x="166477"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40" name="Graphic 1540"/>
                        <wps:cNvSpPr/>
                        <wps:spPr>
                          <a:xfrm>
                            <a:off x="236505"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41" name="Graphic 1541"/>
                        <wps:cNvSpPr/>
                        <wps:spPr>
                          <a:xfrm>
                            <a:off x="306711"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42" name="Graphic 1542"/>
                        <wps:cNvSpPr/>
                        <wps:spPr>
                          <a:xfrm>
                            <a:off x="376739"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43" name="Graphic 1543"/>
                        <wps:cNvSpPr/>
                        <wps:spPr>
                          <a:xfrm>
                            <a:off x="446944"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44" name="Graphic 1544"/>
                        <wps:cNvSpPr/>
                        <wps:spPr>
                          <a:xfrm>
                            <a:off x="516972"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45" name="Graphic 1545"/>
                        <wps:cNvSpPr/>
                        <wps:spPr>
                          <a:xfrm>
                            <a:off x="586987"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46" name="Graphic 1546"/>
                        <wps:cNvSpPr/>
                        <wps:spPr>
                          <a:xfrm>
                            <a:off x="657218"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47" name="Graphic 1547"/>
                        <wps:cNvSpPr/>
                        <wps:spPr>
                          <a:xfrm>
                            <a:off x="727246"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48" name="Graphic 1548"/>
                        <wps:cNvSpPr/>
                        <wps:spPr>
                          <a:xfrm>
                            <a:off x="797464"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49" name="Graphic 1549"/>
                        <wps:cNvSpPr/>
                        <wps:spPr>
                          <a:xfrm>
                            <a:off x="867492"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50" name="Graphic 1550"/>
                        <wps:cNvSpPr/>
                        <wps:spPr>
                          <a:xfrm>
                            <a:off x="937698"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51" name="Graphic 1551"/>
                        <wps:cNvSpPr/>
                        <wps:spPr>
                          <a:xfrm>
                            <a:off x="1007725"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52" name="Graphic 1552"/>
                        <wps:cNvSpPr/>
                        <wps:spPr>
                          <a:xfrm>
                            <a:off x="1077944"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53" name="Graphic 1553"/>
                        <wps:cNvSpPr/>
                        <wps:spPr>
                          <a:xfrm>
                            <a:off x="1147971"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54" name="Graphic 1554"/>
                        <wps:cNvSpPr/>
                        <wps:spPr>
                          <a:xfrm>
                            <a:off x="1218177"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55" name="Graphic 1555"/>
                        <wps:cNvSpPr/>
                        <wps:spPr>
                          <a:xfrm>
                            <a:off x="1288205"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56" name="Graphic 1556"/>
                        <wps:cNvSpPr/>
                        <wps:spPr>
                          <a:xfrm>
                            <a:off x="1358398"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57" name="Graphic 1557"/>
                        <wps:cNvSpPr/>
                        <wps:spPr>
                          <a:xfrm>
                            <a:off x="1428426"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58" name="Graphic 1558"/>
                        <wps:cNvSpPr/>
                        <wps:spPr>
                          <a:xfrm>
                            <a:off x="1498657"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59" name="Graphic 1559"/>
                        <wps:cNvSpPr/>
                        <wps:spPr>
                          <a:xfrm>
                            <a:off x="1568659"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60" name="Graphic 1560"/>
                        <wps:cNvSpPr/>
                        <wps:spPr>
                          <a:xfrm>
                            <a:off x="1638877"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61" name="Graphic 1561"/>
                        <wps:cNvSpPr/>
                        <wps:spPr>
                          <a:xfrm>
                            <a:off x="1708905"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62" name="Graphic 1562"/>
                        <wps:cNvSpPr/>
                        <wps:spPr>
                          <a:xfrm>
                            <a:off x="1779136"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63" name="Graphic 1563"/>
                        <wps:cNvSpPr/>
                        <wps:spPr>
                          <a:xfrm>
                            <a:off x="1849139"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64" name="Graphic 1564"/>
                        <wps:cNvSpPr/>
                        <wps:spPr>
                          <a:xfrm>
                            <a:off x="1919370"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65" name="Graphic 1565"/>
                        <wps:cNvSpPr/>
                        <wps:spPr>
                          <a:xfrm>
                            <a:off x="1989372"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66" name="Graphic 1566"/>
                        <wps:cNvSpPr/>
                        <wps:spPr>
                          <a:xfrm>
                            <a:off x="2059603"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67" name="Graphic 1567"/>
                        <wps:cNvSpPr/>
                        <wps:spPr>
                          <a:xfrm>
                            <a:off x="2129618"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68" name="Graphic 1568"/>
                        <wps:cNvSpPr/>
                        <wps:spPr>
                          <a:xfrm>
                            <a:off x="2199824"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69" name="Graphic 1569"/>
                        <wps:cNvSpPr/>
                        <wps:spPr>
                          <a:xfrm>
                            <a:off x="2269839"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70" name="Graphic 1570"/>
                        <wps:cNvSpPr/>
                        <wps:spPr>
                          <a:xfrm>
                            <a:off x="2340070"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71" name="Graphic 1571"/>
                        <wps:cNvSpPr/>
                        <wps:spPr>
                          <a:xfrm>
                            <a:off x="2410085"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72" name="Graphic 1572"/>
                        <wps:cNvSpPr/>
                        <wps:spPr>
                          <a:xfrm>
                            <a:off x="2480329"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73" name="Graphic 1573"/>
                        <wps:cNvSpPr/>
                        <wps:spPr>
                          <a:xfrm>
                            <a:off x="2550331"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74" name="Graphic 1574"/>
                        <wps:cNvSpPr/>
                        <wps:spPr>
                          <a:xfrm>
                            <a:off x="2620549"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75" name="Graphic 1575"/>
                        <wps:cNvSpPr/>
                        <wps:spPr>
                          <a:xfrm>
                            <a:off x="2690577"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76" name="Graphic 1576"/>
                        <wps:cNvSpPr/>
                        <wps:spPr>
                          <a:xfrm>
                            <a:off x="2760783"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77" name="Graphic 1577"/>
                        <wps:cNvSpPr/>
                        <wps:spPr>
                          <a:xfrm>
                            <a:off x="2830810" y="1633099"/>
                            <a:ext cx="1270" cy="24765"/>
                          </a:xfrm>
                          <a:custGeom>
                            <a:avLst/>
                            <a:gdLst/>
                            <a:ahLst/>
                            <a:cxnLst/>
                            <a:rect l="l" t="t" r="r" b="b"/>
                            <a:pathLst>
                              <a:path h="24765">
                                <a:moveTo>
                                  <a:pt x="0" y="24764"/>
                                </a:moveTo>
                                <a:lnTo>
                                  <a:pt x="0" y="0"/>
                                </a:lnTo>
                              </a:path>
                            </a:pathLst>
                          </a:custGeom>
                          <a:ln w="4432">
                            <a:solidFill>
                              <a:srgbClr val="000000"/>
                            </a:solidFill>
                            <a:prstDash val="solid"/>
                          </a:ln>
                        </wps:spPr>
                        <wps:bodyPr wrap="square" lIns="0" tIns="0" rIns="0" bIns="0" rtlCol="0">
                          <a:prstTxWarp prst="textNoShape">
                            <a:avLst/>
                          </a:prstTxWarp>
                          <a:noAutofit/>
                        </wps:bodyPr>
                      </wps:wsp>
                      <wps:wsp>
                        <wps:cNvPr id="1578" name="Graphic 1578"/>
                        <wps:cNvSpPr/>
                        <wps:spPr>
                          <a:xfrm>
                            <a:off x="2812" y="2216"/>
                            <a:ext cx="2838450" cy="1270"/>
                          </a:xfrm>
                          <a:custGeom>
                            <a:avLst/>
                            <a:gdLst/>
                            <a:ahLst/>
                            <a:cxnLst/>
                            <a:rect l="l" t="t" r="r" b="b"/>
                            <a:pathLst>
                              <a:path w="2838450">
                                <a:moveTo>
                                  <a:pt x="0" y="0"/>
                                </a:moveTo>
                                <a:lnTo>
                                  <a:pt x="2838221" y="0"/>
                                </a:lnTo>
                              </a:path>
                            </a:pathLst>
                          </a:custGeom>
                          <a:ln w="4432">
                            <a:solidFill>
                              <a:srgbClr val="000000"/>
                            </a:solidFill>
                            <a:prstDash val="solid"/>
                          </a:ln>
                        </wps:spPr>
                        <wps:bodyPr wrap="square" lIns="0" tIns="0" rIns="0" bIns="0" rtlCol="0">
                          <a:prstTxWarp prst="textNoShape">
                            <a:avLst/>
                          </a:prstTxWarp>
                          <a:noAutofit/>
                        </wps:bodyPr>
                      </wps:wsp>
                      <wps:wsp>
                        <wps:cNvPr id="1579" name="Graphic 1579"/>
                        <wps:cNvSpPr/>
                        <wps:spPr>
                          <a:xfrm>
                            <a:off x="236531" y="2216"/>
                            <a:ext cx="1270" cy="50165"/>
                          </a:xfrm>
                          <a:custGeom>
                            <a:avLst/>
                            <a:gdLst/>
                            <a:ahLst/>
                            <a:cxnLst/>
                            <a:rect l="l" t="t" r="r" b="b"/>
                            <a:pathLst>
                              <a:path h="50165">
                                <a:moveTo>
                                  <a:pt x="0" y="0"/>
                                </a:moveTo>
                                <a:lnTo>
                                  <a:pt x="0" y="49720"/>
                                </a:lnTo>
                              </a:path>
                            </a:pathLst>
                          </a:custGeom>
                          <a:ln w="4432">
                            <a:solidFill>
                              <a:srgbClr val="000000"/>
                            </a:solidFill>
                            <a:prstDash val="solid"/>
                          </a:ln>
                        </wps:spPr>
                        <wps:bodyPr wrap="square" lIns="0" tIns="0" rIns="0" bIns="0" rtlCol="0">
                          <a:prstTxWarp prst="textNoShape">
                            <a:avLst/>
                          </a:prstTxWarp>
                          <a:noAutofit/>
                        </wps:bodyPr>
                      </wps:wsp>
                      <wps:wsp>
                        <wps:cNvPr id="1580" name="Graphic 1580"/>
                        <wps:cNvSpPr/>
                        <wps:spPr>
                          <a:xfrm>
                            <a:off x="587025" y="2216"/>
                            <a:ext cx="1270" cy="50165"/>
                          </a:xfrm>
                          <a:custGeom>
                            <a:avLst/>
                            <a:gdLst/>
                            <a:ahLst/>
                            <a:cxnLst/>
                            <a:rect l="l" t="t" r="r" b="b"/>
                            <a:pathLst>
                              <a:path h="50165">
                                <a:moveTo>
                                  <a:pt x="0" y="0"/>
                                </a:moveTo>
                                <a:lnTo>
                                  <a:pt x="0" y="49720"/>
                                </a:lnTo>
                              </a:path>
                            </a:pathLst>
                          </a:custGeom>
                          <a:ln w="4432">
                            <a:solidFill>
                              <a:srgbClr val="000000"/>
                            </a:solidFill>
                            <a:prstDash val="solid"/>
                          </a:ln>
                        </wps:spPr>
                        <wps:bodyPr wrap="square" lIns="0" tIns="0" rIns="0" bIns="0" rtlCol="0">
                          <a:prstTxWarp prst="textNoShape">
                            <a:avLst/>
                          </a:prstTxWarp>
                          <a:noAutofit/>
                        </wps:bodyPr>
                      </wps:wsp>
                      <wps:wsp>
                        <wps:cNvPr id="1581" name="Graphic 1581"/>
                        <wps:cNvSpPr/>
                        <wps:spPr>
                          <a:xfrm>
                            <a:off x="937697" y="2216"/>
                            <a:ext cx="1270" cy="50165"/>
                          </a:xfrm>
                          <a:custGeom>
                            <a:avLst/>
                            <a:gdLst/>
                            <a:ahLst/>
                            <a:cxnLst/>
                            <a:rect l="l" t="t" r="r" b="b"/>
                            <a:pathLst>
                              <a:path h="50165">
                                <a:moveTo>
                                  <a:pt x="0" y="0"/>
                                </a:moveTo>
                                <a:lnTo>
                                  <a:pt x="0" y="49720"/>
                                </a:lnTo>
                              </a:path>
                            </a:pathLst>
                          </a:custGeom>
                          <a:ln w="4432">
                            <a:solidFill>
                              <a:srgbClr val="000000"/>
                            </a:solidFill>
                            <a:prstDash val="solid"/>
                          </a:ln>
                        </wps:spPr>
                        <wps:bodyPr wrap="square" lIns="0" tIns="0" rIns="0" bIns="0" rtlCol="0">
                          <a:prstTxWarp prst="textNoShape">
                            <a:avLst/>
                          </a:prstTxWarp>
                          <a:noAutofit/>
                        </wps:bodyPr>
                      </wps:wsp>
                      <wps:wsp>
                        <wps:cNvPr id="1582" name="Graphic 1582"/>
                        <wps:cNvSpPr/>
                        <wps:spPr>
                          <a:xfrm>
                            <a:off x="1288205" y="2216"/>
                            <a:ext cx="1270" cy="50165"/>
                          </a:xfrm>
                          <a:custGeom>
                            <a:avLst/>
                            <a:gdLst/>
                            <a:ahLst/>
                            <a:cxnLst/>
                            <a:rect l="l" t="t" r="r" b="b"/>
                            <a:pathLst>
                              <a:path h="50165">
                                <a:moveTo>
                                  <a:pt x="0" y="0"/>
                                </a:moveTo>
                                <a:lnTo>
                                  <a:pt x="0" y="49720"/>
                                </a:lnTo>
                              </a:path>
                            </a:pathLst>
                          </a:custGeom>
                          <a:ln w="4432">
                            <a:solidFill>
                              <a:srgbClr val="000000"/>
                            </a:solidFill>
                            <a:prstDash val="solid"/>
                          </a:ln>
                        </wps:spPr>
                        <wps:bodyPr wrap="square" lIns="0" tIns="0" rIns="0" bIns="0" rtlCol="0">
                          <a:prstTxWarp prst="textNoShape">
                            <a:avLst/>
                          </a:prstTxWarp>
                          <a:noAutofit/>
                        </wps:bodyPr>
                      </wps:wsp>
                      <wps:wsp>
                        <wps:cNvPr id="1583" name="Graphic 1583"/>
                        <wps:cNvSpPr/>
                        <wps:spPr>
                          <a:xfrm>
                            <a:off x="1638877" y="2216"/>
                            <a:ext cx="1270" cy="50165"/>
                          </a:xfrm>
                          <a:custGeom>
                            <a:avLst/>
                            <a:gdLst/>
                            <a:ahLst/>
                            <a:cxnLst/>
                            <a:rect l="l" t="t" r="r" b="b"/>
                            <a:pathLst>
                              <a:path h="50165">
                                <a:moveTo>
                                  <a:pt x="0" y="0"/>
                                </a:moveTo>
                                <a:lnTo>
                                  <a:pt x="0" y="49720"/>
                                </a:lnTo>
                              </a:path>
                            </a:pathLst>
                          </a:custGeom>
                          <a:ln w="4432">
                            <a:solidFill>
                              <a:srgbClr val="000000"/>
                            </a:solidFill>
                            <a:prstDash val="solid"/>
                          </a:ln>
                        </wps:spPr>
                        <wps:bodyPr wrap="square" lIns="0" tIns="0" rIns="0" bIns="0" rtlCol="0">
                          <a:prstTxWarp prst="textNoShape">
                            <a:avLst/>
                          </a:prstTxWarp>
                          <a:noAutofit/>
                        </wps:bodyPr>
                      </wps:wsp>
                      <wps:wsp>
                        <wps:cNvPr id="1584" name="Graphic 1584"/>
                        <wps:cNvSpPr/>
                        <wps:spPr>
                          <a:xfrm>
                            <a:off x="1989372" y="2216"/>
                            <a:ext cx="1270" cy="50165"/>
                          </a:xfrm>
                          <a:custGeom>
                            <a:avLst/>
                            <a:gdLst/>
                            <a:ahLst/>
                            <a:cxnLst/>
                            <a:rect l="l" t="t" r="r" b="b"/>
                            <a:pathLst>
                              <a:path h="50165">
                                <a:moveTo>
                                  <a:pt x="0" y="0"/>
                                </a:moveTo>
                                <a:lnTo>
                                  <a:pt x="0" y="49720"/>
                                </a:lnTo>
                              </a:path>
                            </a:pathLst>
                          </a:custGeom>
                          <a:ln w="4432">
                            <a:solidFill>
                              <a:srgbClr val="000000"/>
                            </a:solidFill>
                            <a:prstDash val="solid"/>
                          </a:ln>
                        </wps:spPr>
                        <wps:bodyPr wrap="square" lIns="0" tIns="0" rIns="0" bIns="0" rtlCol="0">
                          <a:prstTxWarp prst="textNoShape">
                            <a:avLst/>
                          </a:prstTxWarp>
                          <a:noAutofit/>
                        </wps:bodyPr>
                      </wps:wsp>
                      <wps:wsp>
                        <wps:cNvPr id="1585" name="Graphic 1585"/>
                        <wps:cNvSpPr/>
                        <wps:spPr>
                          <a:xfrm>
                            <a:off x="2340070" y="2216"/>
                            <a:ext cx="1270" cy="50165"/>
                          </a:xfrm>
                          <a:custGeom>
                            <a:avLst/>
                            <a:gdLst/>
                            <a:ahLst/>
                            <a:cxnLst/>
                            <a:rect l="l" t="t" r="r" b="b"/>
                            <a:pathLst>
                              <a:path h="50165">
                                <a:moveTo>
                                  <a:pt x="0" y="0"/>
                                </a:moveTo>
                                <a:lnTo>
                                  <a:pt x="0" y="49720"/>
                                </a:lnTo>
                              </a:path>
                            </a:pathLst>
                          </a:custGeom>
                          <a:ln w="4432">
                            <a:solidFill>
                              <a:srgbClr val="000000"/>
                            </a:solidFill>
                            <a:prstDash val="solid"/>
                          </a:ln>
                        </wps:spPr>
                        <wps:bodyPr wrap="square" lIns="0" tIns="0" rIns="0" bIns="0" rtlCol="0">
                          <a:prstTxWarp prst="textNoShape">
                            <a:avLst/>
                          </a:prstTxWarp>
                          <a:noAutofit/>
                        </wps:bodyPr>
                      </wps:wsp>
                      <wps:wsp>
                        <wps:cNvPr id="1586" name="Graphic 1586"/>
                        <wps:cNvSpPr/>
                        <wps:spPr>
                          <a:xfrm>
                            <a:off x="2690564" y="2216"/>
                            <a:ext cx="1270" cy="50165"/>
                          </a:xfrm>
                          <a:custGeom>
                            <a:avLst/>
                            <a:gdLst/>
                            <a:ahLst/>
                            <a:cxnLst/>
                            <a:rect l="l" t="t" r="r" b="b"/>
                            <a:pathLst>
                              <a:path h="50165">
                                <a:moveTo>
                                  <a:pt x="0" y="0"/>
                                </a:moveTo>
                                <a:lnTo>
                                  <a:pt x="0" y="49720"/>
                                </a:lnTo>
                              </a:path>
                            </a:pathLst>
                          </a:custGeom>
                          <a:ln w="4432">
                            <a:solidFill>
                              <a:srgbClr val="000000"/>
                            </a:solidFill>
                            <a:prstDash val="solid"/>
                          </a:ln>
                        </wps:spPr>
                        <wps:bodyPr wrap="square" lIns="0" tIns="0" rIns="0" bIns="0" rtlCol="0">
                          <a:prstTxWarp prst="textNoShape">
                            <a:avLst/>
                          </a:prstTxWarp>
                          <a:noAutofit/>
                        </wps:bodyPr>
                      </wps:wsp>
                      <wps:wsp>
                        <wps:cNvPr id="1587" name="Graphic 1587"/>
                        <wps:cNvSpPr/>
                        <wps:spPr>
                          <a:xfrm>
                            <a:off x="26269"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588" name="Graphic 1588"/>
                        <wps:cNvSpPr/>
                        <wps:spPr>
                          <a:xfrm>
                            <a:off x="96297"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589" name="Graphic 1589"/>
                        <wps:cNvSpPr/>
                        <wps:spPr>
                          <a:xfrm>
                            <a:off x="166503"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590" name="Graphic 1590"/>
                        <wps:cNvSpPr/>
                        <wps:spPr>
                          <a:xfrm>
                            <a:off x="236530"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591" name="Graphic 1591"/>
                        <wps:cNvSpPr/>
                        <wps:spPr>
                          <a:xfrm>
                            <a:off x="306736"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592" name="Graphic 1592"/>
                        <wps:cNvSpPr/>
                        <wps:spPr>
                          <a:xfrm>
                            <a:off x="376764"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593" name="Graphic 1593"/>
                        <wps:cNvSpPr/>
                        <wps:spPr>
                          <a:xfrm>
                            <a:off x="446969"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594" name="Graphic 1594"/>
                        <wps:cNvSpPr/>
                        <wps:spPr>
                          <a:xfrm>
                            <a:off x="516997"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595" name="Graphic 1595"/>
                        <wps:cNvSpPr/>
                        <wps:spPr>
                          <a:xfrm>
                            <a:off x="587012"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596" name="Graphic 1596"/>
                        <wps:cNvSpPr/>
                        <wps:spPr>
                          <a:xfrm>
                            <a:off x="657243"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597" name="Graphic 1597"/>
                        <wps:cNvSpPr/>
                        <wps:spPr>
                          <a:xfrm>
                            <a:off x="727271"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598" name="Graphic 1598"/>
                        <wps:cNvSpPr/>
                        <wps:spPr>
                          <a:xfrm>
                            <a:off x="797489"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599" name="Graphic 1599"/>
                        <wps:cNvSpPr/>
                        <wps:spPr>
                          <a:xfrm>
                            <a:off x="867517"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00" name="Graphic 1600"/>
                        <wps:cNvSpPr/>
                        <wps:spPr>
                          <a:xfrm>
                            <a:off x="937723"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01" name="Graphic 1601"/>
                        <wps:cNvSpPr/>
                        <wps:spPr>
                          <a:xfrm>
                            <a:off x="1007751"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02" name="Graphic 1602"/>
                        <wps:cNvSpPr/>
                        <wps:spPr>
                          <a:xfrm>
                            <a:off x="1077969"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03" name="Graphic 1603"/>
                        <wps:cNvSpPr/>
                        <wps:spPr>
                          <a:xfrm>
                            <a:off x="1147997"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04" name="Graphic 1604"/>
                        <wps:cNvSpPr/>
                        <wps:spPr>
                          <a:xfrm>
                            <a:off x="1218202"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05" name="Graphic 1605"/>
                        <wps:cNvSpPr/>
                        <wps:spPr>
                          <a:xfrm>
                            <a:off x="1288230"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06" name="Graphic 1606"/>
                        <wps:cNvSpPr/>
                        <wps:spPr>
                          <a:xfrm>
                            <a:off x="1358423"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07" name="Graphic 1607"/>
                        <wps:cNvSpPr/>
                        <wps:spPr>
                          <a:xfrm>
                            <a:off x="1428451"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08" name="Graphic 1608"/>
                        <wps:cNvSpPr/>
                        <wps:spPr>
                          <a:xfrm>
                            <a:off x="1498682"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09" name="Graphic 1609"/>
                        <wps:cNvSpPr/>
                        <wps:spPr>
                          <a:xfrm>
                            <a:off x="1568684"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10" name="Graphic 1610"/>
                        <wps:cNvSpPr/>
                        <wps:spPr>
                          <a:xfrm>
                            <a:off x="1638903"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11" name="Graphic 1611"/>
                        <wps:cNvSpPr/>
                        <wps:spPr>
                          <a:xfrm>
                            <a:off x="1708930"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12" name="Graphic 1612"/>
                        <wps:cNvSpPr/>
                        <wps:spPr>
                          <a:xfrm>
                            <a:off x="1779161"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13" name="Graphic 1613"/>
                        <wps:cNvSpPr/>
                        <wps:spPr>
                          <a:xfrm>
                            <a:off x="1849164"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14" name="Graphic 1614"/>
                        <wps:cNvSpPr/>
                        <wps:spPr>
                          <a:xfrm>
                            <a:off x="1919395"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15" name="Graphic 1615"/>
                        <wps:cNvSpPr/>
                        <wps:spPr>
                          <a:xfrm>
                            <a:off x="1989397"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16" name="Graphic 1616"/>
                        <wps:cNvSpPr/>
                        <wps:spPr>
                          <a:xfrm>
                            <a:off x="2059628"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17" name="Graphic 1617"/>
                        <wps:cNvSpPr/>
                        <wps:spPr>
                          <a:xfrm>
                            <a:off x="2129643"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18" name="Graphic 1618"/>
                        <wps:cNvSpPr/>
                        <wps:spPr>
                          <a:xfrm>
                            <a:off x="2199849"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19" name="Graphic 1619"/>
                        <wps:cNvSpPr/>
                        <wps:spPr>
                          <a:xfrm>
                            <a:off x="2269864"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20" name="Graphic 1620"/>
                        <wps:cNvSpPr/>
                        <wps:spPr>
                          <a:xfrm>
                            <a:off x="2340095"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21" name="Graphic 1621"/>
                        <wps:cNvSpPr/>
                        <wps:spPr>
                          <a:xfrm>
                            <a:off x="2410110"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22" name="Graphic 1622"/>
                        <wps:cNvSpPr/>
                        <wps:spPr>
                          <a:xfrm>
                            <a:off x="2480354"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23" name="Graphic 1623"/>
                        <wps:cNvSpPr/>
                        <wps:spPr>
                          <a:xfrm>
                            <a:off x="2550356"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24" name="Graphic 1624"/>
                        <wps:cNvSpPr/>
                        <wps:spPr>
                          <a:xfrm>
                            <a:off x="2620574"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25" name="Graphic 1625"/>
                        <wps:cNvSpPr/>
                        <wps:spPr>
                          <a:xfrm>
                            <a:off x="2690602"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26" name="Graphic 1626"/>
                        <wps:cNvSpPr/>
                        <wps:spPr>
                          <a:xfrm>
                            <a:off x="2760808"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27" name="Graphic 1627"/>
                        <wps:cNvSpPr/>
                        <wps:spPr>
                          <a:xfrm>
                            <a:off x="2830836" y="2216"/>
                            <a:ext cx="1270" cy="24765"/>
                          </a:xfrm>
                          <a:custGeom>
                            <a:avLst/>
                            <a:gdLst/>
                            <a:ahLst/>
                            <a:cxnLst/>
                            <a:rect l="l" t="t" r="r" b="b"/>
                            <a:pathLst>
                              <a:path h="24765">
                                <a:moveTo>
                                  <a:pt x="0" y="0"/>
                                </a:moveTo>
                                <a:lnTo>
                                  <a:pt x="0" y="24765"/>
                                </a:lnTo>
                              </a:path>
                            </a:pathLst>
                          </a:custGeom>
                          <a:ln w="4432">
                            <a:solidFill>
                              <a:srgbClr val="000000"/>
                            </a:solidFill>
                            <a:prstDash val="solid"/>
                          </a:ln>
                        </wps:spPr>
                        <wps:bodyPr wrap="square" lIns="0" tIns="0" rIns="0" bIns="0" rtlCol="0">
                          <a:prstTxWarp prst="textNoShape">
                            <a:avLst/>
                          </a:prstTxWarp>
                          <a:noAutofit/>
                        </wps:bodyPr>
                      </wps:wsp>
                      <wps:wsp>
                        <wps:cNvPr id="1628" name="Graphic 1628"/>
                        <wps:cNvSpPr/>
                        <wps:spPr>
                          <a:xfrm>
                            <a:off x="286607" y="1657864"/>
                            <a:ext cx="1270" cy="49530"/>
                          </a:xfrm>
                          <a:custGeom>
                            <a:avLst/>
                            <a:gdLst/>
                            <a:ahLst/>
                            <a:cxnLst/>
                            <a:rect l="l" t="t" r="r" b="b"/>
                            <a:pathLst>
                              <a:path h="49530">
                                <a:moveTo>
                                  <a:pt x="0" y="0"/>
                                </a:moveTo>
                                <a:lnTo>
                                  <a:pt x="0" y="49517"/>
                                </a:lnTo>
                              </a:path>
                            </a:pathLst>
                          </a:custGeom>
                          <a:ln w="5575">
                            <a:solidFill>
                              <a:srgbClr val="000000"/>
                            </a:solidFill>
                            <a:prstDash val="solid"/>
                          </a:ln>
                        </wps:spPr>
                        <wps:bodyPr wrap="square" lIns="0" tIns="0" rIns="0" bIns="0" rtlCol="0">
                          <a:prstTxWarp prst="textNoShape">
                            <a:avLst/>
                          </a:prstTxWarp>
                          <a:noAutofit/>
                        </wps:bodyPr>
                      </wps:wsp>
                      <wps:wsp>
                        <wps:cNvPr id="1629" name="Graphic 1629"/>
                        <wps:cNvSpPr/>
                        <wps:spPr>
                          <a:xfrm>
                            <a:off x="854259" y="1657864"/>
                            <a:ext cx="1270" cy="49530"/>
                          </a:xfrm>
                          <a:custGeom>
                            <a:avLst/>
                            <a:gdLst/>
                            <a:ahLst/>
                            <a:cxnLst/>
                            <a:rect l="l" t="t" r="r" b="b"/>
                            <a:pathLst>
                              <a:path h="49530">
                                <a:moveTo>
                                  <a:pt x="0" y="0"/>
                                </a:moveTo>
                                <a:lnTo>
                                  <a:pt x="0" y="49517"/>
                                </a:lnTo>
                              </a:path>
                            </a:pathLst>
                          </a:custGeom>
                          <a:ln w="5575">
                            <a:solidFill>
                              <a:srgbClr val="000000"/>
                            </a:solidFill>
                            <a:prstDash val="solid"/>
                          </a:ln>
                        </wps:spPr>
                        <wps:bodyPr wrap="square" lIns="0" tIns="0" rIns="0" bIns="0" rtlCol="0">
                          <a:prstTxWarp prst="textNoShape">
                            <a:avLst/>
                          </a:prstTxWarp>
                          <a:noAutofit/>
                        </wps:bodyPr>
                      </wps:wsp>
                      <wps:wsp>
                        <wps:cNvPr id="1630" name="Graphic 1630"/>
                        <wps:cNvSpPr/>
                        <wps:spPr>
                          <a:xfrm>
                            <a:off x="1421910" y="1657864"/>
                            <a:ext cx="1270" cy="49530"/>
                          </a:xfrm>
                          <a:custGeom>
                            <a:avLst/>
                            <a:gdLst/>
                            <a:ahLst/>
                            <a:cxnLst/>
                            <a:rect l="l" t="t" r="r" b="b"/>
                            <a:pathLst>
                              <a:path h="49530">
                                <a:moveTo>
                                  <a:pt x="0" y="0"/>
                                </a:moveTo>
                                <a:lnTo>
                                  <a:pt x="0" y="49517"/>
                                </a:lnTo>
                              </a:path>
                            </a:pathLst>
                          </a:custGeom>
                          <a:ln w="5575">
                            <a:solidFill>
                              <a:srgbClr val="000000"/>
                            </a:solidFill>
                            <a:prstDash val="solid"/>
                          </a:ln>
                        </wps:spPr>
                        <wps:bodyPr wrap="square" lIns="0" tIns="0" rIns="0" bIns="0" rtlCol="0">
                          <a:prstTxWarp prst="textNoShape">
                            <a:avLst/>
                          </a:prstTxWarp>
                          <a:noAutofit/>
                        </wps:bodyPr>
                      </wps:wsp>
                      <wps:wsp>
                        <wps:cNvPr id="1631" name="Graphic 1631"/>
                        <wps:cNvSpPr/>
                        <wps:spPr>
                          <a:xfrm>
                            <a:off x="1989562" y="1657864"/>
                            <a:ext cx="1270" cy="49530"/>
                          </a:xfrm>
                          <a:custGeom>
                            <a:avLst/>
                            <a:gdLst/>
                            <a:ahLst/>
                            <a:cxnLst/>
                            <a:rect l="l" t="t" r="r" b="b"/>
                            <a:pathLst>
                              <a:path h="49530">
                                <a:moveTo>
                                  <a:pt x="0" y="0"/>
                                </a:moveTo>
                                <a:lnTo>
                                  <a:pt x="0" y="49517"/>
                                </a:lnTo>
                              </a:path>
                            </a:pathLst>
                          </a:custGeom>
                          <a:ln w="5575">
                            <a:solidFill>
                              <a:srgbClr val="000000"/>
                            </a:solidFill>
                            <a:prstDash val="solid"/>
                          </a:ln>
                        </wps:spPr>
                        <wps:bodyPr wrap="square" lIns="0" tIns="0" rIns="0" bIns="0" rtlCol="0">
                          <a:prstTxWarp prst="textNoShape">
                            <a:avLst/>
                          </a:prstTxWarp>
                          <a:noAutofit/>
                        </wps:bodyPr>
                      </wps:wsp>
                      <wps:wsp>
                        <wps:cNvPr id="1632" name="Graphic 1632"/>
                        <wps:cNvSpPr/>
                        <wps:spPr>
                          <a:xfrm>
                            <a:off x="2557202" y="1657864"/>
                            <a:ext cx="1270" cy="49530"/>
                          </a:xfrm>
                          <a:custGeom>
                            <a:avLst/>
                            <a:gdLst/>
                            <a:ahLst/>
                            <a:cxnLst/>
                            <a:rect l="l" t="t" r="r" b="b"/>
                            <a:pathLst>
                              <a:path h="49530">
                                <a:moveTo>
                                  <a:pt x="0" y="0"/>
                                </a:moveTo>
                                <a:lnTo>
                                  <a:pt x="0" y="49517"/>
                                </a:lnTo>
                              </a:path>
                            </a:pathLst>
                          </a:custGeom>
                          <a:ln w="5575">
                            <a:solidFill>
                              <a:srgbClr val="000000"/>
                            </a:solidFill>
                            <a:prstDash val="solid"/>
                          </a:ln>
                        </wps:spPr>
                        <wps:bodyPr wrap="square" lIns="0" tIns="0" rIns="0" bIns="0" rtlCol="0">
                          <a:prstTxWarp prst="textNoShape">
                            <a:avLst/>
                          </a:prstTxWarp>
                          <a:noAutofit/>
                        </wps:bodyPr>
                      </wps:wsp>
                      <wps:wsp>
                        <wps:cNvPr id="1633" name="Graphic 1633"/>
                        <wps:cNvSpPr/>
                        <wps:spPr>
                          <a:xfrm>
                            <a:off x="1847640" y="234080"/>
                            <a:ext cx="280035" cy="33020"/>
                          </a:xfrm>
                          <a:custGeom>
                            <a:avLst/>
                            <a:gdLst/>
                            <a:ahLst/>
                            <a:cxnLst/>
                            <a:rect l="l" t="t" r="r" b="b"/>
                            <a:pathLst>
                              <a:path w="280035" h="33020">
                                <a:moveTo>
                                  <a:pt x="0" y="0"/>
                                </a:moveTo>
                                <a:lnTo>
                                  <a:pt x="0" y="32956"/>
                                </a:lnTo>
                                <a:lnTo>
                                  <a:pt x="0" y="16395"/>
                                </a:lnTo>
                                <a:lnTo>
                                  <a:pt x="279527" y="16395"/>
                                </a:lnTo>
                                <a:lnTo>
                                  <a:pt x="279527" y="32956"/>
                                </a:lnTo>
                                <a:lnTo>
                                  <a:pt x="279527" y="0"/>
                                </a:lnTo>
                              </a:path>
                            </a:pathLst>
                          </a:custGeom>
                          <a:ln w="5575">
                            <a:solidFill>
                              <a:srgbClr val="FFFFFF"/>
                            </a:solidFill>
                            <a:prstDash val="solid"/>
                          </a:ln>
                        </wps:spPr>
                        <wps:bodyPr wrap="square" lIns="0" tIns="0" rIns="0" bIns="0" rtlCol="0">
                          <a:prstTxWarp prst="textNoShape">
                            <a:avLst/>
                          </a:prstTxWarp>
                          <a:noAutofit/>
                        </wps:bodyPr>
                      </wps:wsp>
                      <wps:wsp>
                        <wps:cNvPr id="1634" name="Textbox 1634"/>
                        <wps:cNvSpPr txBox="1"/>
                        <wps:spPr>
                          <a:xfrm>
                            <a:off x="1759781" y="261832"/>
                            <a:ext cx="444500" cy="109855"/>
                          </a:xfrm>
                          <a:prstGeom prst="rect">
                            <a:avLst/>
                          </a:prstGeom>
                        </wps:spPr>
                        <wps:txbx>
                          <w:txbxContent>
                            <w:p w14:paraId="48B222DF" w14:textId="77777777" w:rsidR="007A1714" w:rsidRDefault="00000000">
                              <w:pPr>
                                <w:spacing w:line="170" w:lineRule="exact"/>
                                <w:rPr>
                                  <w:rFonts w:ascii="Helvetica"/>
                                  <w:sz w:val="15"/>
                                </w:rPr>
                              </w:pPr>
                              <w:r>
                                <w:rPr>
                                  <w:rFonts w:ascii="Helvetica"/>
                                  <w:color w:val="FFFFFF"/>
                                  <w:sz w:val="15"/>
                                </w:rPr>
                                <w:t>2</w:t>
                              </w:r>
                              <w:r>
                                <w:rPr>
                                  <w:rFonts w:ascii="Helvetica"/>
                                  <w:color w:val="FFFFFF"/>
                                  <w:spacing w:val="-2"/>
                                  <w:sz w:val="15"/>
                                </w:rPr>
                                <w:t xml:space="preserve"> seconds</w:t>
                              </w:r>
                            </w:p>
                          </w:txbxContent>
                        </wps:txbx>
                        <wps:bodyPr wrap="square" lIns="0" tIns="0" rIns="0" bIns="0" rtlCol="0">
                          <a:noAutofit/>
                        </wps:bodyPr>
                      </wps:wsp>
                    </wpg:wgp>
                  </a:graphicData>
                </a:graphic>
              </wp:anchor>
            </w:drawing>
          </mc:Choice>
          <mc:Fallback>
            <w:pict>
              <v:group w14:anchorId="76ED37AF" id="Group 1426" o:spid="_x0000_s1376" style="position:absolute;left:0;text-align:left;margin-left:123.35pt;margin-top:-21.4pt;width:224.1pt;height:134.45pt;z-index:15802880;mso-wrap-distance-left:0;mso-wrap-distance-right:0;mso-position-horizontal-relative:page;mso-position-vertical-relative:text" coordsize="28460,170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">
                <v:shape id="Image 1427" o:spid="_x0000_s1377" type="#_x0000_t75" style="position:absolute;left:24;top:8;width:28432;height:1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">
                  <v:imagedata r:id="rId94" o:title=""/>
                </v:shape>
                <v:shape id="Graphic 1428" o:spid="_x0000_s1378" style="position:absolute;left:27;top:22;width:13;height:16560;visibility:visible;mso-wrap-style:square;v-text-anchor:top" coordsize="1270,165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" path="m,1655648l,e" filled="f" strokeweight=".15486mm">
                  <v:path arrowok="t"/>
                </v:shape>
                <v:shape id="Graphic 1429" o:spid="_x0000_s1379" style="position:absolute;left:27;top:13270;width:572;height:13;visibility:visible;mso-wrap-style:square;v-text-anchor:top" coordsize="571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" path="m,l56807,e" filled="f" strokeweight=".15486mm">
                  <v:path arrowok="t"/>
                </v:shape>
                <v:shape id="Graphic 1430" o:spid="_x0000_s1380" style="position:absolute;left:27;top:9946;width:572;height:13;visibility:visible;mso-wrap-style:square;v-text-anchor:top" coordsize="571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" path="m,l56807,e" filled="f" strokeweight=".15486mm">
                  <v:path arrowok="t"/>
                </v:shape>
                <v:shape id="Graphic 1431" o:spid="_x0000_s1381" style="position:absolute;left:27;top:6622;width:572;height:12;visibility:visible;mso-wrap-style:square;v-text-anchor:top" coordsize="571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" path="m,l56807,e" filled="f" strokeweight=".15486mm">
                  <v:path arrowok="t"/>
                </v:shape>
                <v:shape id="Graphic 1432" o:spid="_x0000_s1382" style="position:absolute;left:27;top:3297;width:572;height:13;visibility:visible;mso-wrap-style:square;v-text-anchor:top" coordsize="571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" path="m,l56807,e" filled="f" strokeweight=".15486mm">
                  <v:path arrowok="t"/>
                </v:shape>
                <v:shape id="Graphic 1433" o:spid="_x0000_s1383" style="position:absolute;left:27;top:16261;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" path="m,l28295,e" filled="f" strokeweight=".15486mm">
                  <v:path arrowok="t"/>
                </v:shape>
                <v:shape id="Graphic 1434" o:spid="_x0000_s1384" style="position:absolute;left:27;top:15930;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" path="m,l28295,e" filled="f" strokeweight=".15486mm">
                  <v:path arrowok="t"/>
                </v:shape>
                <v:shape id="Graphic 1435" o:spid="_x0000_s1385" style="position:absolute;left:27;top:15596;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" path="m,l28295,e" filled="f" strokeweight=".15486mm">
                  <v:path arrowok="t"/>
                </v:shape>
                <v:shape id="Graphic 1436" o:spid="_x0000_s1386" style="position:absolute;left:27;top:15265;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" path="m,l28295,e" filled="f" strokeweight=".15486mm">
                  <v:path arrowok="t"/>
                </v:shape>
                <v:shape id="Graphic 1437" o:spid="_x0000_s1387" style="position:absolute;left:27;top:14932;width:286;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" path="m,l28295,e" filled="f" strokeweight=".15486mm">
                  <v:path arrowok="t"/>
                </v:shape>
                <v:shape id="Graphic 1438" o:spid="_x0000_s1388" style="position:absolute;left:27;top:14600;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" path="m,l28295,e" filled="f" strokeweight=".15486mm">
                  <v:path arrowok="t"/>
                </v:shape>
                <v:shape id="Graphic 1439" o:spid="_x0000_s1389" style="position:absolute;left:27;top:14267;width:286;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" path="m,l28295,e" filled="f" strokeweight=".15486mm">
                  <v:path arrowok="t"/>
                </v:shape>
                <v:shape id="Graphic 1440" o:spid="_x0000_s1390" style="position:absolute;left:27;top:13935;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" path="m,l28295,e" filled="f" strokeweight=".15486mm">
                  <v:path arrowok="t"/>
                </v:shape>
                <v:shape id="Graphic 1441" o:spid="_x0000_s1391" style="position:absolute;left:27;top:13602;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" path="m,l28295,e" filled="f" strokeweight=".15486mm">
                  <v:path arrowok="t"/>
                </v:shape>
                <v:shape id="Graphic 1442" o:spid="_x0000_s1392" style="position:absolute;left:27;top:12937;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" path="m,l28295,e" filled="f" strokeweight=".15486mm">
                  <v:path arrowok="t"/>
                </v:shape>
                <v:shape id="Graphic 1443" o:spid="_x0000_s1393" style="position:absolute;left:27;top:12605;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" path="m,l28295,e" filled="f" strokeweight=".15486mm">
                  <v:path arrowok="t"/>
                </v:shape>
                <v:shape id="Graphic 1444" o:spid="_x0000_s1394" style="position:absolute;left:27;top:12272;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" path="m,l28295,e" filled="f" strokeweight=".15486mm">
                  <v:path arrowok="t"/>
                </v:shape>
                <v:shape id="Graphic 1445" o:spid="_x0000_s1395" style="position:absolute;left:27;top:11941;width:286;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" path="m,l28295,e" filled="f" strokeweight=".15486mm">
                  <v:path arrowok="t"/>
                </v:shape>
                <v:shape id="Graphic 1446" o:spid="_x0000_s1396" style="position:absolute;left:27;top:11607;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" path="m,l28295,e" filled="f" strokeweight=".15486mm">
                  <v:path arrowok="t"/>
                </v:shape>
                <v:shape id="Graphic 1447" o:spid="_x0000_s1397" style="position:absolute;left:27;top:11276;width:286;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" path="m,l28295,e" filled="f" strokeweight=".15486mm">
                  <v:path arrowok="t"/>
                </v:shape>
                <v:shape id="Graphic 1448" o:spid="_x0000_s1398" style="position:absolute;left:27;top:10942;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" path="m,l28295,e" filled="f" strokeweight=".15486mm">
                  <v:path arrowok="t"/>
                </v:shape>
                <v:shape id="Graphic 1449" o:spid="_x0000_s1399" style="position:absolute;left:27;top:10611;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" path="m,l28295,e" filled="f" strokeweight=".15486mm">
                  <v:path arrowok="t"/>
                </v:shape>
                <v:shape id="Graphic 1450" o:spid="_x0000_s1400" style="position:absolute;left:27;top:10278;width:286;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" path="m,l28295,e" filled="f" strokeweight=".15486mm">
                  <v:path arrowok="t"/>
                </v:shape>
                <v:shape id="Graphic 1451" o:spid="_x0000_s1401" style="position:absolute;left:27;top:9613;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" path="m,l28295,e" filled="f" strokeweight=".15486mm">
                  <v:path arrowok="t"/>
                </v:shape>
                <v:shape id="Graphic 1452" o:spid="_x0000_s1402" style="position:absolute;left:27;top:9281;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" path="m,l28295,e" filled="f" strokeweight=".15486mm">
                  <v:path arrowok="t"/>
                </v:shape>
                <v:shape id="Graphic 1453" o:spid="_x0000_s1403" style="position:absolute;left:27;top:8948;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" path="m,l28295,e" filled="f" strokeweight=".15486mm">
                  <v:path arrowok="t"/>
                </v:shape>
                <v:shape id="Graphic 1454" o:spid="_x0000_s1404" style="position:absolute;left:27;top:8617;width:286;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" path="m,l28295,e" filled="f" strokeweight=".15486mm">
                  <v:path arrowok="t"/>
                </v:shape>
                <v:shape id="Graphic 1455" o:spid="_x0000_s1405" style="position:absolute;left:27;top:8283;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" path="m,l28295,e" filled="f" strokeweight=".15486mm">
                  <v:path arrowok="t"/>
                </v:shape>
                <v:shape id="Graphic 1456" o:spid="_x0000_s1406" style="position:absolute;left:27;top:7952;width:286;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" path="m,l28295,e" filled="f" strokeweight=".15486mm">
                  <v:path arrowok="t"/>
                </v:shape>
                <v:shape id="Graphic 1457" o:spid="_x0000_s1407" style="position:absolute;left:27;top:7618;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" path="m,l28295,e" filled="f" strokeweight=".15486mm">
                  <v:path arrowok="t"/>
                </v:shape>
                <v:shape id="Graphic 1458" o:spid="_x0000_s1408" style="position:absolute;left:27;top:7287;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" path="m,l28295,e" filled="f" strokeweight=".15486mm">
                  <v:path arrowok="t"/>
                </v:shape>
                <v:shape id="Graphic 1459" o:spid="_x0000_s1409" style="position:absolute;left:27;top:6953;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" path="m,l28295,e" filled="f" strokeweight=".15486mm">
                  <v:path arrowok="t"/>
                </v:shape>
                <v:shape id="Graphic 1460" o:spid="_x0000_s1410" style="position:absolute;left:27;top:6288;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" path="m,l28295,e" filled="f" strokeweight=".15486mm">
                  <v:path arrowok="t"/>
                </v:shape>
                <v:shape id="Graphic 1461" o:spid="_x0000_s1411" style="position:absolute;left:27;top:5957;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" path="m,l28295,e" filled="f" strokeweight=".15486mm">
                  <v:path arrowok="t"/>
                </v:shape>
                <v:shape id="Graphic 1462" o:spid="_x0000_s1412" style="position:absolute;left:27;top:5624;width:286;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" path="m,l28295,e" filled="f" strokeweight=".15486mm">
                  <v:path arrowok="t"/>
                </v:shape>
                <v:shape id="Graphic 1463" o:spid="_x0000_s1413" style="position:absolute;left:27;top:5292;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" path="m,l28295,e" filled="f" strokeweight=".15486mm">
                  <v:path arrowok="t"/>
                </v:shape>
                <v:shape id="Graphic 1464" o:spid="_x0000_s1414" style="position:absolute;left:27;top:4959;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" path="m,l28295,e" filled="f" strokeweight=".15486mm">
                  <v:path arrowok="t"/>
                </v:shape>
                <v:shape id="Graphic 1465" o:spid="_x0000_s1415" style="position:absolute;left:27;top:4627;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" path="m,l28295,e" filled="f" strokeweight=".15486mm">
                  <v:path arrowok="t"/>
                </v:shape>
                <v:shape id="Graphic 1466" o:spid="_x0000_s1416" style="position:absolute;left:27;top:4294;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" path="m,l28295,e" filled="f" strokeweight=".15486mm">
                  <v:path arrowok="t"/>
                </v:shape>
                <v:shape id="Graphic 1467" o:spid="_x0000_s1417" style="position:absolute;left:27;top:3962;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" path="m,l28295,e" filled="f" strokeweight=".15486mm">
                  <v:path arrowok="t"/>
                </v:shape>
                <v:shape id="Graphic 1468" o:spid="_x0000_s1418" style="position:absolute;left:27;top:3629;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" path="m,l28295,e" filled="f" strokeweight=".15486mm">
                  <v:path arrowok="t"/>
                </v:shape>
                <v:shape id="Graphic 1469" o:spid="_x0000_s1419" style="position:absolute;left:27;top:2964;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" path="m,l28295,e" filled="f" strokeweight=".15486mm">
                  <v:path arrowok="t"/>
                </v:shape>
                <v:shape id="Graphic 1470" o:spid="_x0000_s1420" style="position:absolute;left:27;top:2633;width:286;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" path="m,l28295,e" filled="f" strokeweight=".15486mm">
                  <v:path arrowok="t"/>
                </v:shape>
                <v:shape id="Graphic 1471" o:spid="_x0000_s1421" style="position:absolute;left:27;top:2299;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" path="m,l28295,e" filled="f" strokeweight=".15486mm">
                  <v:path arrowok="t"/>
                </v:shape>
                <v:shape id="Graphic 1472" o:spid="_x0000_s1422" style="position:absolute;left:27;top:1968;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" path="m,l28295,e" filled="f" strokeweight=".15486mm">
                  <v:path arrowok="t"/>
                </v:shape>
                <v:shape id="Graphic 1473" o:spid="_x0000_s1423" style="position:absolute;left:27;top:1634;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" path="m,l28295,e" filled="f" strokeweight=".15486mm">
                  <v:path arrowok="t"/>
                </v:shape>
                <v:shape id="Graphic 1474" o:spid="_x0000_s1424" style="position:absolute;left:27;top:1303;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" path="m,l28295,e" filled="f" strokeweight=".15486mm">
                  <v:path arrowok="t"/>
                </v:shape>
                <v:shape id="Graphic 1475" o:spid="_x0000_s1425" style="position:absolute;left:27;top:970;width:286;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" path="m,l28295,e" filled="f" strokeweight=".15486mm">
                  <v:path arrowok="t"/>
                </v:shape>
                <v:shape id="Graphic 1476" o:spid="_x0000_s1426" style="position:absolute;left:27;top:638;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" path="m,l28295,e" filled="f" strokeweight=".15486mm">
                  <v:path arrowok="t"/>
                </v:shape>
                <v:shape id="Graphic 1477" o:spid="_x0000_s1427" style="position:absolute;left:27;top:305;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" path="m,l28295,e" filled="f" strokeweight=".15486mm">
                  <v:path arrowok="t"/>
                </v:shape>
                <v:shape id="Graphic 1478" o:spid="_x0000_s1428" style="position:absolute;left:28410;top:22;width:12;height:16560;visibility:visible;mso-wrap-style:square;v-text-anchor:top" coordsize="1270,165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" path="m,1655648l,e" filled="f" strokeweight=".15486mm">
                  <v:path arrowok="t"/>
                </v:shape>
                <v:shape id="Graphic 1479" o:spid="_x0000_s1429" style="position:absolute;left:27842;top:13270;width:571;height:13;visibility:visible;mso-wrap-style:square;v-text-anchor:top" coordsize="571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" path="m56781,l,e" filled="f" strokeweight=".15486mm">
                  <v:path arrowok="t"/>
                </v:shape>
                <v:shape id="Graphic 1480" o:spid="_x0000_s1430" style="position:absolute;left:27842;top:9946;width:571;height:13;visibility:visible;mso-wrap-style:square;v-text-anchor:top" coordsize="571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" path="m56781,l,e" filled="f" strokeweight=".15486mm">
                  <v:path arrowok="t"/>
                </v:shape>
                <v:shape id="Graphic 1481" o:spid="_x0000_s1431" style="position:absolute;left:27842;top:6622;width:571;height:12;visibility:visible;mso-wrap-style:square;v-text-anchor:top" coordsize="571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" path="m56781,l,e" filled="f" strokeweight=".15486mm">
                  <v:path arrowok="t"/>
                </v:shape>
                <v:shape id="Graphic 1482" o:spid="_x0000_s1432" style="position:absolute;left:27842;top:3297;width:571;height:13;visibility:visible;mso-wrap-style:square;v-text-anchor:top" coordsize="571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" path="m56781,l,e" filled="f" strokeweight=".15486mm">
                  <v:path arrowok="t"/>
                </v:shape>
                <v:shape id="Graphic 1483" o:spid="_x0000_s1433" style="position:absolute;left:28127;top:16261;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" path="m28295,l,e" filled="f" strokeweight=".15486mm">
                  <v:path arrowok="t"/>
                </v:shape>
                <v:shape id="Graphic 1484" o:spid="_x0000_s1434" style="position:absolute;left:28127;top:15930;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" path="m28295,l,e" filled="f" strokeweight=".15486mm">
                  <v:path arrowok="t"/>
                </v:shape>
                <v:shape id="Graphic 1485" o:spid="_x0000_s1435" style="position:absolute;left:28127;top:15596;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" path="m28295,l,e" filled="f" strokeweight=".15486mm">
                  <v:path arrowok="t"/>
                </v:shape>
                <v:shape id="Graphic 1486" o:spid="_x0000_s1436" style="position:absolute;left:28127;top:15265;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" path="m28295,l,e" filled="f" strokeweight=".15486mm">
                  <v:path arrowok="t"/>
                </v:shape>
                <v:shape id="Graphic 1487" o:spid="_x0000_s1437" style="position:absolute;left:28127;top:14932;width:285;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" path="m28295,l,e" filled="f" strokeweight=".15486mm">
                  <v:path arrowok="t"/>
                </v:shape>
                <v:shape id="Graphic 1488" o:spid="_x0000_s1438" style="position:absolute;left:28127;top:14600;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" path="m28295,l,e" filled="f" strokeweight=".15486mm">
                  <v:path arrowok="t"/>
                </v:shape>
                <v:shape id="Graphic 1489" o:spid="_x0000_s1439" style="position:absolute;left:28127;top:14267;width:285;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" path="m28295,l,e" filled="f" strokeweight=".15486mm">
                  <v:path arrowok="t"/>
                </v:shape>
                <v:shape id="Graphic 1490" o:spid="_x0000_s1440" style="position:absolute;left:28127;top:13935;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" path="m28295,l,e" filled="f" strokeweight=".15486mm">
                  <v:path arrowok="t"/>
                </v:shape>
                <v:shape id="Graphic 1491" o:spid="_x0000_s1441" style="position:absolute;left:28127;top:13602;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" path="m28295,l,e" filled="f" strokeweight=".15486mm">
                  <v:path arrowok="t"/>
                </v:shape>
                <v:shape id="Graphic 1492" o:spid="_x0000_s1442" style="position:absolute;left:28127;top:12937;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" path="m28295,l,e" filled="f" strokeweight=".15486mm">
                  <v:path arrowok="t"/>
                </v:shape>
                <v:shape id="Graphic 1493" o:spid="_x0000_s1443" style="position:absolute;left:28127;top:12605;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" path="m28295,l,e" filled="f" strokeweight=".15486mm">
                  <v:path arrowok="t"/>
                </v:shape>
                <v:shape id="Graphic 1494" o:spid="_x0000_s1444" style="position:absolute;left:28127;top:12272;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" path="m28295,l,e" filled="f" strokeweight=".15486mm">
                  <v:path arrowok="t"/>
                </v:shape>
                <v:shape id="Graphic 1495" o:spid="_x0000_s1445" style="position:absolute;left:28127;top:11941;width:285;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" path="m28295,l,e" filled="f" strokeweight=".15486mm">
                  <v:path arrowok="t"/>
                </v:shape>
                <v:shape id="Graphic 1496" o:spid="_x0000_s1446" style="position:absolute;left:28127;top:11607;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" path="m28295,l,e" filled="f" strokeweight=".15486mm">
                  <v:path arrowok="t"/>
                </v:shape>
                <v:shape id="Graphic 1497" o:spid="_x0000_s1447" style="position:absolute;left:28127;top:11276;width:285;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" path="m28295,l,e" filled="f" strokeweight=".15486mm">
                  <v:path arrowok="t"/>
                </v:shape>
                <v:shape id="Graphic 1498" o:spid="_x0000_s1448" style="position:absolute;left:28127;top:10942;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" path="m28295,l,e" filled="f" strokeweight=".15486mm">
                  <v:path arrowok="t"/>
                </v:shape>
                <v:shape id="Graphic 1499" o:spid="_x0000_s1449" style="position:absolute;left:28127;top:10611;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" path="m28295,l,e" filled="f" strokeweight=".15486mm">
                  <v:path arrowok="t"/>
                </v:shape>
                <v:shape id="Graphic 1500" o:spid="_x0000_s1450" style="position:absolute;left:28127;top:10278;width:285;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" path="m28295,l,e" filled="f" strokeweight=".15486mm">
                  <v:path arrowok="t"/>
                </v:shape>
                <v:shape id="Graphic 1501" o:spid="_x0000_s1451" style="position:absolute;left:28127;top:9613;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" path="m28295,l,e" filled="f" strokeweight=".15486mm">
                  <v:path arrowok="t"/>
                </v:shape>
                <v:shape id="Graphic 1502" o:spid="_x0000_s1452" style="position:absolute;left:28127;top:9281;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" path="m28295,l,e" filled="f" strokeweight=".15486mm">
                  <v:path arrowok="t"/>
                </v:shape>
                <v:shape id="Graphic 1503" o:spid="_x0000_s1453" style="position:absolute;left:28127;top:8948;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" path="m28295,l,e" filled="f" strokeweight=".15486mm">
                  <v:path arrowok="t"/>
                </v:shape>
                <v:shape id="Graphic 1504" o:spid="_x0000_s1454" style="position:absolute;left:28127;top:8617;width:285;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" path="m28295,l,e" filled="f" strokeweight=".15486mm">
                  <v:path arrowok="t"/>
                </v:shape>
                <v:shape id="Graphic 1505" o:spid="_x0000_s1455" style="position:absolute;left:28127;top:8283;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" path="m28295,l,e" filled="f" strokeweight=".15486mm">
                  <v:path arrowok="t"/>
                </v:shape>
                <v:shape id="Graphic 1506" o:spid="_x0000_s1456" style="position:absolute;left:28127;top:7952;width:285;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" path="m28295,l,e" filled="f" strokeweight=".15486mm">
                  <v:path arrowok="t"/>
                </v:shape>
                <v:shape id="Graphic 1507" o:spid="_x0000_s1457" style="position:absolute;left:28127;top:7618;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" path="m28295,l,e" filled="f" strokeweight=".15486mm">
                  <v:path arrowok="t"/>
                </v:shape>
                <v:shape id="Graphic 1508" o:spid="_x0000_s1458" style="position:absolute;left:28127;top:7287;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" path="m28295,l,e" filled="f" strokeweight=".15486mm">
                  <v:path arrowok="t"/>
                </v:shape>
                <v:shape id="Graphic 1509" o:spid="_x0000_s1459" style="position:absolute;left:28127;top:6953;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" path="m28295,l,e" filled="f" strokeweight=".15486mm">
                  <v:path arrowok="t"/>
                </v:shape>
                <v:shape id="Graphic 1510" o:spid="_x0000_s1460" style="position:absolute;left:28127;top:6288;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" path="m28295,l,e" filled="f" strokeweight=".15486mm">
                  <v:path arrowok="t"/>
                </v:shape>
                <v:shape id="Graphic 1511" o:spid="_x0000_s1461" style="position:absolute;left:28127;top:5957;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" path="m28295,l,e" filled="f" strokeweight=".15486mm">
                  <v:path arrowok="t"/>
                </v:shape>
                <v:shape id="Graphic 1512" o:spid="_x0000_s1462" style="position:absolute;left:28127;top:5624;width:285;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" path="m28295,l,e" filled="f" strokeweight=".15486mm">
                  <v:path arrowok="t"/>
                </v:shape>
                <v:shape id="Graphic 1513" o:spid="_x0000_s1463" style="position:absolute;left:28127;top:5292;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" path="m28295,l,e" filled="f" strokeweight=".15486mm">
                  <v:path arrowok="t"/>
                </v:shape>
                <v:shape id="Graphic 1514" o:spid="_x0000_s1464" style="position:absolute;left:28127;top:4959;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" path="m28295,l,e" filled="f" strokeweight=".15486mm">
                  <v:path arrowok="t"/>
                </v:shape>
                <v:shape id="Graphic 1515" o:spid="_x0000_s1465" style="position:absolute;left:28127;top:4627;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" path="m28295,l,e" filled="f" strokeweight=".15486mm">
                  <v:path arrowok="t"/>
                </v:shape>
                <v:shape id="Graphic 1516" o:spid="_x0000_s1466" style="position:absolute;left:28127;top:4294;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" path="m28295,l,e" filled="f" strokeweight=".15486mm">
                  <v:path arrowok="t"/>
                </v:shape>
                <v:shape id="Graphic 1517" o:spid="_x0000_s1467" style="position:absolute;left:28127;top:3962;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" path="m28295,l,e" filled="f" strokeweight=".15486mm">
                  <v:path arrowok="t"/>
                </v:shape>
                <v:shape id="Graphic 1518" o:spid="_x0000_s1468" style="position:absolute;left:28127;top:3629;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" path="m28295,l,e" filled="f" strokeweight=".15486mm">
                  <v:path arrowok="t"/>
                </v:shape>
                <v:shape id="Graphic 1519" o:spid="_x0000_s1469" style="position:absolute;left:28127;top:2964;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" path="m28295,l,e" filled="f" strokeweight=".15486mm">
                  <v:path arrowok="t"/>
                </v:shape>
                <v:shape id="Graphic 1520" o:spid="_x0000_s1470" style="position:absolute;left:28127;top:2633;width:285;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" path="m28295,l,e" filled="f" strokeweight=".15486mm">
                  <v:path arrowok="t"/>
                </v:shape>
                <v:shape id="Graphic 1521" o:spid="_x0000_s1471" style="position:absolute;left:28127;top:2299;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" path="m28295,l,e" filled="f" strokeweight=".15486mm">
                  <v:path arrowok="t"/>
                </v:shape>
                <v:shape id="Graphic 1522" o:spid="_x0000_s1472" style="position:absolute;left:28127;top:1968;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" path="m28295,l,e" filled="f" strokeweight=".15486mm">
                  <v:path arrowok="t"/>
                </v:shape>
                <v:shape id="Graphic 1523" o:spid="_x0000_s1473" style="position:absolute;left:28127;top:1634;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" path="m28295,l,e" filled="f" strokeweight=".15486mm">
                  <v:path arrowok="t"/>
                </v:shape>
                <v:shape id="Graphic 1524" o:spid="_x0000_s1474" style="position:absolute;left:28127;top:1303;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" path="m28295,l,e" filled="f" strokeweight=".15486mm">
                  <v:path arrowok="t"/>
                </v:shape>
                <v:shape id="Graphic 1525" o:spid="_x0000_s1475" style="position:absolute;left:28127;top:970;width:285;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" path="m28295,l,e" filled="f" strokeweight=".15486mm">
                  <v:path arrowok="t"/>
                </v:shape>
                <v:shape id="Graphic 1526" o:spid="_x0000_s1476" style="position:absolute;left:28127;top:638;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" path="m28295,l,e" filled="f" strokeweight=".15486mm">
                  <v:path arrowok="t"/>
                </v:shape>
                <v:shape id="Graphic 1527" o:spid="_x0000_s1477" style="position:absolute;left:28127;top:305;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" path="m28295,l,e" filled="f" strokeweight=".15486mm">
                  <v:path arrowok="t"/>
                </v:shape>
                <v:shape id="Graphic 1528" o:spid="_x0000_s1478" style="position:absolute;left:27;top:16578;width:28385;height:13;visibility:visible;mso-wrap-style:square;v-text-anchor:top" coordsize="2838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" path="m,l2838221,e" filled="f" strokeweight=".1231mm">
                  <v:path arrowok="t"/>
                </v:shape>
                <v:shape id="Graphic 1529" o:spid="_x0000_s1479" style="position:absolute;left:2365;top:16081;width:12;height:501;visibility:visible;mso-wrap-style:square;v-text-anchor:top" coordsize="127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" path="m,49733l,e" filled="f" strokeweight=".1231mm">
                  <v:path arrowok="t"/>
                </v:shape>
                <v:shape id="Graphic 1530" o:spid="_x0000_s1480" style="position:absolute;left:5870;top:16081;width:12;height:501;visibility:visible;mso-wrap-style:square;v-text-anchor:top" coordsize="127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" path="m,49733l,e" filled="f" strokeweight=".1231mm">
                  <v:path arrowok="t"/>
                </v:shape>
                <v:shape id="Graphic 1531" o:spid="_x0000_s1481" style="position:absolute;left:9376;top:16081;width:13;height:501;visibility:visible;mso-wrap-style:square;v-text-anchor:top" coordsize="127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" path="m,49733l,e" filled="f" strokeweight=".1231mm">
                  <v:path arrowok="t"/>
                </v:shape>
                <v:shape id="Graphic 1532" o:spid="_x0000_s1482" style="position:absolute;left:12881;top:16081;width:13;height:501;visibility:visible;mso-wrap-style:square;v-text-anchor:top" coordsize="127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" path="m,49733l,e" filled="f" strokeweight=".1231mm">
                  <v:path arrowok="t"/>
                </v:shape>
                <v:shape id="Graphic 1533" o:spid="_x0000_s1483" style="position:absolute;left:16388;top:16081;width:13;height:501;visibility:visible;mso-wrap-style:square;v-text-anchor:top" coordsize="127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" path="m,49733l,e" filled="f" strokeweight=".1231mm">
                  <v:path arrowok="t"/>
                </v:shape>
                <v:shape id="Graphic 1534" o:spid="_x0000_s1484" style="position:absolute;left:19893;top:16081;width:13;height:501;visibility:visible;mso-wrap-style:square;v-text-anchor:top" coordsize="127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" path="m,49733l,e" filled="f" strokeweight=".1231mm">
                  <v:path arrowok="t"/>
                </v:shape>
                <v:shape id="Graphic 1535" o:spid="_x0000_s1485" style="position:absolute;left:23400;top:16081;width:13;height:501;visibility:visible;mso-wrap-style:square;v-text-anchor:top" coordsize="127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" path="m,49733l,e" filled="f" strokeweight=".1231mm">
                  <v:path arrowok="t"/>
                </v:shape>
                <v:shape id="Graphic 1536" o:spid="_x0000_s1486" style="position:absolute;left:26905;top:16081;width:13;height:501;visibility:visible;mso-wrap-style:square;v-text-anchor:top" coordsize="127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" path="m,49733l,e" filled="f" strokeweight=".1231mm">
                  <v:path arrowok="t"/>
                </v:shape>
                <v:shape id="Graphic 1537" o:spid="_x0000_s1487" style="position:absolute;left:262;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" path="m,24764l,e" filled="f" strokeweight=".1231mm">
                  <v:path arrowok="t"/>
                </v:shape>
                <v:shape id="Graphic 1538" o:spid="_x0000_s1488" style="position:absolute;left:962;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" path="m,24764l,e" filled="f" strokeweight=".1231mm">
                  <v:path arrowok="t"/>
                </v:shape>
                <v:shape id="Graphic 1539" o:spid="_x0000_s1489" style="position:absolute;left:1664;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" path="m,24764l,e" filled="f" strokeweight=".1231mm">
                  <v:path arrowok="t"/>
                </v:shape>
                <v:shape id="Graphic 1540" o:spid="_x0000_s1490" style="position:absolute;left:2365;top:16330;width:12;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" path="m,24764l,e" filled="f" strokeweight=".1231mm">
                  <v:path arrowok="t"/>
                </v:shape>
                <v:shape id="Graphic 1541" o:spid="_x0000_s1491" style="position:absolute;left:3067;top:16330;width:12;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" path="m,24764l,e" filled="f" strokeweight=".1231mm">
                  <v:path arrowok="t"/>
                </v:shape>
                <v:shape id="Graphic 1542" o:spid="_x0000_s1492" style="position:absolute;left:3767;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" path="m,24764l,e" filled="f" strokeweight=".1231mm">
                  <v:path arrowok="t"/>
                </v:shape>
                <v:shape id="Graphic 1543" o:spid="_x0000_s1493" style="position:absolute;left:4469;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" path="m,24764l,e" filled="f" strokeweight=".1231mm">
                  <v:path arrowok="t"/>
                </v:shape>
                <v:shape id="Graphic 1544" o:spid="_x0000_s1494" style="position:absolute;left:5169;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" path="m,24764l,e" filled="f" strokeweight=".1231mm">
                  <v:path arrowok="t"/>
                </v:shape>
                <v:shape id="Graphic 1545" o:spid="_x0000_s1495" style="position:absolute;left:5869;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" path="m,24764l,e" filled="f" strokeweight=".1231mm">
                  <v:path arrowok="t"/>
                </v:shape>
                <v:shape id="Graphic 1546" o:spid="_x0000_s1496" style="position:absolute;left:6572;top:16330;width:12;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" path="m,24764l,e" filled="f" strokeweight=".1231mm">
                  <v:path arrowok="t"/>
                </v:shape>
                <v:shape id="Graphic 1547" o:spid="_x0000_s1497" style="position:absolute;left:7272;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" path="m,24764l,e" filled="f" strokeweight=".1231mm">
                  <v:path arrowok="t"/>
                </v:shape>
                <v:shape id="Graphic 1548" o:spid="_x0000_s1498" style="position:absolute;left:7974;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" path="m,24764l,e" filled="f" strokeweight=".1231mm">
                  <v:path arrowok="t"/>
                </v:shape>
                <v:shape id="Graphic 1549" o:spid="_x0000_s1499" style="position:absolute;left:8674;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" path="m,24764l,e" filled="f" strokeweight=".1231mm">
                  <v:path arrowok="t"/>
                </v:shape>
                <v:shape id="Graphic 1550" o:spid="_x0000_s1500" style="position:absolute;left:9376;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" path="m,24764l,e" filled="f" strokeweight=".1231mm">
                  <v:path arrowok="t"/>
                </v:shape>
                <v:shape id="Graphic 1551" o:spid="_x0000_s1501" style="position:absolute;left:10077;top:16330;width:12;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" path="m,24764l,e" filled="f" strokeweight=".1231mm">
                  <v:path arrowok="t"/>
                </v:shape>
                <v:shape id="Graphic 1552" o:spid="_x0000_s1502" style="position:absolute;left:10779;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" path="m,24764l,e" filled="f" strokeweight=".1231mm">
                  <v:path arrowok="t"/>
                </v:shape>
                <v:shape id="Graphic 1553" o:spid="_x0000_s1503" style="position:absolute;left:11479;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" path="m,24764l,e" filled="f" strokeweight=".1231mm">
                  <v:path arrowok="t"/>
                </v:shape>
                <v:shape id="Graphic 1554" o:spid="_x0000_s1504" style="position:absolute;left:12181;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" path="m,24764l,e" filled="f" strokeweight=".1231mm">
                  <v:path arrowok="t"/>
                </v:shape>
                <v:shape id="Graphic 1555" o:spid="_x0000_s1505" style="position:absolute;left:12882;top:16330;width:12;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" path="m,24764l,e" filled="f" strokeweight=".1231mm">
                  <v:path arrowok="t"/>
                </v:shape>
                <v:shape id="Graphic 1556" o:spid="_x0000_s1506" style="position:absolute;left:13583;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" path="m,24764l,e" filled="f" strokeweight=".1231mm">
                  <v:path arrowok="t"/>
                </v:shape>
                <v:shape id="Graphic 1557" o:spid="_x0000_s1507" style="position:absolute;left:14284;top:16330;width:12;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" path="m,24764l,e" filled="f" strokeweight=".1231mm">
                  <v:path arrowok="t"/>
                </v:shape>
                <v:shape id="Graphic 1558" o:spid="_x0000_s1508" style="position:absolute;left:14986;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" path="m,24764l,e" filled="f" strokeweight=".1231mm">
                  <v:path arrowok="t"/>
                </v:shape>
                <v:shape id="Graphic 1559" o:spid="_x0000_s1509" style="position:absolute;left:15686;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" path="m,24764l,e" filled="f" strokeweight=".1231mm">
                  <v:path arrowok="t"/>
                </v:shape>
                <v:shape id="Graphic 1560" o:spid="_x0000_s1510" style="position:absolute;left:16388;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" path="m,24764l,e" filled="f" strokeweight=".1231mm">
                  <v:path arrowok="t"/>
                </v:shape>
                <v:shape id="Graphic 1561" o:spid="_x0000_s1511" style="position:absolute;left:17089;top:16330;width:12;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" path="m,24764l,e" filled="f" strokeweight=".1231mm">
                  <v:path arrowok="t"/>
                </v:shape>
                <v:shape id="Graphic 1562" o:spid="_x0000_s1512" style="position:absolute;left:17791;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" path="m,24764l,e" filled="f" strokeweight=".1231mm">
                  <v:path arrowok="t"/>
                </v:shape>
                <v:shape id="Graphic 1563" o:spid="_x0000_s1513" style="position:absolute;left:18491;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" path="m,24764l,e" filled="f" strokeweight=".1231mm">
                  <v:path arrowok="t"/>
                </v:shape>
                <v:shape id="Graphic 1564" o:spid="_x0000_s1514" style="position:absolute;left:19193;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" path="m,24764l,e" filled="f" strokeweight=".1231mm">
                  <v:path arrowok="t"/>
                </v:shape>
                <v:shape id="Graphic 1565" o:spid="_x0000_s1515" style="position:absolute;left:19893;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" path="m,24764l,e" filled="f" strokeweight=".1231mm">
                  <v:path arrowok="t"/>
                </v:shape>
                <v:shape id="Graphic 1566" o:spid="_x0000_s1516" style="position:absolute;left:20596;top:16330;width:12;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" path="m,24764l,e" filled="f" strokeweight=".1231mm">
                  <v:path arrowok="t"/>
                </v:shape>
                <v:shape id="Graphic 1567" o:spid="_x0000_s1517" style="position:absolute;left:21296;top:16330;width:12;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" path="m,24764l,e" filled="f" strokeweight=".1231mm">
                  <v:path arrowok="t"/>
                </v:shape>
                <v:shape id="Graphic 1568" o:spid="_x0000_s1518" style="position:absolute;left:21998;top:16330;width:12;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" path="m,24764l,e" filled="f" strokeweight=".1231mm">
                  <v:path arrowok="t"/>
                </v:shape>
                <v:shape id="Graphic 1569" o:spid="_x0000_s1519" style="position:absolute;left:22698;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" path="m,24764l,e" filled="f" strokeweight=".1231mm">
                  <v:path arrowok="t"/>
                </v:shape>
                <v:shape id="Graphic 1570" o:spid="_x0000_s1520" style="position:absolute;left:23400;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" path="m,24764l,e" filled="f" strokeweight=".1231mm">
                  <v:path arrowok="t"/>
                </v:shape>
                <v:shape id="Graphic 1571" o:spid="_x0000_s1521" style="position:absolute;left:24100;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" path="m,24764l,e" filled="f" strokeweight=".1231mm">
                  <v:path arrowok="t"/>
                </v:shape>
                <v:shape id="Graphic 1572" o:spid="_x0000_s1522" style="position:absolute;left:24803;top:16330;width:12;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" path="m,24764l,e" filled="f" strokeweight=".1231mm">
                  <v:path arrowok="t"/>
                </v:shape>
                <v:shape id="Graphic 1573" o:spid="_x0000_s1523" style="position:absolute;left:25503;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" path="m,24764l,e" filled="f" strokeweight=".1231mm">
                  <v:path arrowok="t"/>
                </v:shape>
                <v:shape id="Graphic 1574" o:spid="_x0000_s1524" style="position:absolute;left:26205;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" path="m,24764l,e" filled="f" strokeweight=".1231mm">
                  <v:path arrowok="t"/>
                </v:shape>
                <v:shape id="Graphic 1575" o:spid="_x0000_s1525" style="position:absolute;left:26905;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" path="m,24764l,e" filled="f" strokeweight=".1231mm">
                  <v:path arrowok="t"/>
                </v:shape>
                <v:shape id="Graphic 1576" o:spid="_x0000_s1526" style="position:absolute;left:27607;top:16330;width:13;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" path="m,24764l,e" filled="f" strokeweight=".1231mm">
                  <v:path arrowok="t"/>
                </v:shape>
                <v:shape id="Graphic 1577" o:spid="_x0000_s1527" style="position:absolute;left:28308;top:16330;width:12;height:248;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" path="m,24764l,e" filled="f" strokeweight=".1231mm">
                  <v:path arrowok="t"/>
                </v:shape>
                <v:shape id="Graphic 1578" o:spid="_x0000_s1528" style="position:absolute;left:28;top:22;width:28384;height:12;visibility:visible;mso-wrap-style:square;v-text-anchor:top" coordsize="2838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" path="m,l2838221,e" filled="f" strokeweight=".1231mm">
                  <v:path arrowok="t"/>
                </v:shape>
                <v:shape id="Graphic 1579" o:spid="_x0000_s1529" style="position:absolute;left:2365;top:22;width:13;height:501;visibility:visible;mso-wrap-style:square;v-text-anchor:top" coordsize="127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" path="m,l,49720e" filled="f" strokeweight=".1231mm">
                  <v:path arrowok="t"/>
                </v:shape>
                <v:shape id="Graphic 1580" o:spid="_x0000_s1530" style="position:absolute;left:5870;top:22;width:12;height:501;visibility:visible;mso-wrap-style:square;v-text-anchor:top" coordsize="127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" path="m,l,49720e" filled="f" strokeweight=".1231mm">
                  <v:path arrowok="t"/>
                </v:shape>
                <v:shape id="Graphic 1581" o:spid="_x0000_s1531" style="position:absolute;left:9376;top:22;width:13;height:501;visibility:visible;mso-wrap-style:square;v-text-anchor:top" coordsize="127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" path="m,l,49720e" filled="f" strokeweight=".1231mm">
                  <v:path arrowok="t"/>
                </v:shape>
                <v:shape id="Graphic 1582" o:spid="_x0000_s1532" style="position:absolute;left:12882;top:22;width:12;height:501;visibility:visible;mso-wrap-style:square;v-text-anchor:top" coordsize="127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" path="m,l,49720e" filled="f" strokeweight=".1231mm">
                  <v:path arrowok="t"/>
                </v:shape>
                <v:shape id="Graphic 1583" o:spid="_x0000_s1533" style="position:absolute;left:16388;top:22;width:13;height:501;visibility:visible;mso-wrap-style:square;v-text-anchor:top" coordsize="127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" path="m,l,49720e" filled="f" strokeweight=".1231mm">
                  <v:path arrowok="t"/>
                </v:shape>
                <v:shape id="Graphic 1584" o:spid="_x0000_s1534" style="position:absolute;left:19893;top:22;width:13;height:501;visibility:visible;mso-wrap-style:square;v-text-anchor:top" coordsize="127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" path="m,l,49720e" filled="f" strokeweight=".1231mm">
                  <v:path arrowok="t"/>
                </v:shape>
                <v:shape id="Graphic 1585" o:spid="_x0000_s1535" style="position:absolute;left:23400;top:22;width:13;height:501;visibility:visible;mso-wrap-style:square;v-text-anchor:top" coordsize="127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" path="m,l,49720e" filled="f" strokeweight=".1231mm">
                  <v:path arrowok="t"/>
                </v:shape>
                <v:shape id="Graphic 1586" o:spid="_x0000_s1536" style="position:absolute;left:26905;top:22;width:13;height:501;visibility:visible;mso-wrap-style:square;v-text-anchor:top" coordsize="127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" path="m,l,49720e" filled="f" strokeweight=".1231mm">
                  <v:path arrowok="t"/>
                </v:shape>
                <v:shape id="Graphic 1587" o:spid="_x0000_s1537" style="position:absolute;left:262;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" path="m,l,24765e" filled="f" strokeweight=".1231mm">
                  <v:path arrowok="t"/>
                </v:shape>
                <v:shape id="Graphic 1588" o:spid="_x0000_s1538" style="position:absolute;left:962;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" path="m,l,24765e" filled="f" strokeweight=".1231mm">
                  <v:path arrowok="t"/>
                </v:shape>
                <v:shape id="Graphic 1589" o:spid="_x0000_s1539" style="position:absolute;left:1665;top:22;width:12;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" path="m,l,24765e" filled="f" strokeweight=".1231mm">
                  <v:path arrowok="t"/>
                </v:shape>
                <v:shape id="Graphic 1590" o:spid="_x0000_s1540" style="position:absolute;left:2365;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" path="m,l,24765e" filled="f" strokeweight=".1231mm">
                  <v:path arrowok="t"/>
                </v:shape>
                <v:shape id="Graphic 1591" o:spid="_x0000_s1541" style="position:absolute;left:3067;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" path="m,l,24765e" filled="f" strokeweight=".1231mm">
                  <v:path arrowok="t"/>
                </v:shape>
                <v:shape id="Graphic 1592" o:spid="_x0000_s1542" style="position:absolute;left:3767;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" path="m,l,24765e" filled="f" strokeweight=".1231mm">
                  <v:path arrowok="t"/>
                </v:shape>
                <v:shape id="Graphic 1593" o:spid="_x0000_s1543" style="position:absolute;left:4469;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" path="m,l,24765e" filled="f" strokeweight=".1231mm">
                  <v:path arrowok="t"/>
                </v:shape>
                <v:shape id="Graphic 1594" o:spid="_x0000_s1544" style="position:absolute;left:5169;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" path="m,l,24765e" filled="f" strokeweight=".1231mm">
                  <v:path arrowok="t"/>
                </v:shape>
                <v:shape id="Graphic 1595" o:spid="_x0000_s1545" style="position:absolute;left:5870;top:22;width:12;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" path="m,l,24765e" filled="f" strokeweight=".1231mm">
                  <v:path arrowok="t"/>
                </v:shape>
                <v:shape id="Graphic 1596" o:spid="_x0000_s1546" style="position:absolute;left:6572;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" path="m,l,24765e" filled="f" strokeweight=".1231mm">
                  <v:path arrowok="t"/>
                </v:shape>
                <v:shape id="Graphic 1597" o:spid="_x0000_s1547" style="position:absolute;left:7272;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" path="m,l,24765e" filled="f" strokeweight=".1231mm">
                  <v:path arrowok="t"/>
                </v:shape>
                <v:shape id="Graphic 1598" o:spid="_x0000_s1548" style="position:absolute;left:7974;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" path="m,l,24765e" filled="f" strokeweight=".1231mm">
                  <v:path arrowok="t"/>
                </v:shape>
                <v:shape id="Graphic 1599" o:spid="_x0000_s1549" style="position:absolute;left:8675;top:22;width:12;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" path="m,l,24765e" filled="f" strokeweight=".1231mm">
                  <v:path arrowok="t"/>
                </v:shape>
                <v:shape id="Graphic 1600" o:spid="_x0000_s1550" style="position:absolute;left:9377;top:22;width:12;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" path="m,l,24765e" filled="f" strokeweight=".1231mm">
                  <v:path arrowok="t"/>
                </v:shape>
                <v:shape id="Graphic 1601" o:spid="_x0000_s1551" style="position:absolute;left:10077;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" path="m,l,24765e" filled="f" strokeweight=".1231mm">
                  <v:path arrowok="t"/>
                </v:shape>
                <v:shape id="Graphic 1602" o:spid="_x0000_s1552" style="position:absolute;left:10779;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" path="m,l,24765e" filled="f" strokeweight=".1231mm">
                  <v:path arrowok="t"/>
                </v:shape>
                <v:shape id="Graphic 1603" o:spid="_x0000_s1553" style="position:absolute;left:11479;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" path="m,l,24765e" filled="f" strokeweight=".1231mm">
                  <v:path arrowok="t"/>
                </v:shape>
                <v:shape id="Graphic 1604" o:spid="_x0000_s1554" style="position:absolute;left:12182;top:22;width:12;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" path="m,l,24765e" filled="f" strokeweight=".1231mm">
                  <v:path arrowok="t"/>
                </v:shape>
                <v:shape id="Graphic 1605" o:spid="_x0000_s1555" style="position:absolute;left:12882;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" path="m,l,24765e" filled="f" strokeweight=".1231mm">
                  <v:path arrowok="t"/>
                </v:shape>
                <v:shape id="Graphic 1606" o:spid="_x0000_s1556" style="position:absolute;left:13584;top:22;width:12;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" path="m,l,24765e" filled="f" strokeweight=".1231mm">
                  <v:path arrowok="t"/>
                </v:shape>
                <v:shape id="Graphic 1607" o:spid="_x0000_s1557" style="position:absolute;left:14284;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" path="m,l,24765e" filled="f" strokeweight=".1231mm">
                  <v:path arrowok="t"/>
                </v:shape>
                <v:shape id="Graphic 1608" o:spid="_x0000_s1558" style="position:absolute;left:14986;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" path="m,l,24765e" filled="f" strokeweight=".1231mm">
                  <v:path arrowok="t"/>
                </v:shape>
                <v:shape id="Graphic 1609" o:spid="_x0000_s1559" style="position:absolute;left:15686;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" path="m,l,24765e" filled="f" strokeweight=".1231mm">
                  <v:path arrowok="t"/>
                </v:shape>
                <v:shape id="Graphic 1610" o:spid="_x0000_s1560" style="position:absolute;left:16389;top:22;width:12;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" path="m,l,24765e" filled="f" strokeweight=".1231mm">
                  <v:path arrowok="t"/>
                </v:shape>
                <v:shape id="Graphic 1611" o:spid="_x0000_s1561" style="position:absolute;left:17089;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" path="m,l,24765e" filled="f" strokeweight=".1231mm">
                  <v:path arrowok="t"/>
                </v:shape>
                <v:shape id="Graphic 1612" o:spid="_x0000_s1562" style="position:absolute;left:17791;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" path="m,l,24765e" filled="f" strokeweight=".1231mm">
                  <v:path arrowok="t"/>
                </v:shape>
                <v:shape id="Graphic 1613" o:spid="_x0000_s1563" style="position:absolute;left:18491;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" path="m,l,24765e" filled="f" strokeweight=".1231mm">
                  <v:path arrowok="t"/>
                </v:shape>
                <v:shape id="Graphic 1614" o:spid="_x0000_s1564" style="position:absolute;left:19193;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" path="m,l,24765e" filled="f" strokeweight=".1231mm">
                  <v:path arrowok="t"/>
                </v:shape>
                <v:shape id="Graphic 1615" o:spid="_x0000_s1565" style="position:absolute;left:19893;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" path="m,l,24765e" filled="f" strokeweight=".1231mm">
                  <v:path arrowok="t"/>
                </v:shape>
                <v:shape id="Graphic 1616" o:spid="_x0000_s1566" style="position:absolute;left:20596;top:22;width:12;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" path="m,l,24765e" filled="f" strokeweight=".1231mm">
                  <v:path arrowok="t"/>
                </v:shape>
                <v:shape id="Graphic 1617" o:spid="_x0000_s1567" style="position:absolute;left:21296;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" path="m,l,24765e" filled="f" strokeweight=".1231mm">
                  <v:path arrowok="t"/>
                </v:shape>
                <v:shape id="Graphic 1618" o:spid="_x0000_s1568" style="position:absolute;left:21998;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" path="m,l,24765e" filled="f" strokeweight=".1231mm">
                  <v:path arrowok="t"/>
                </v:shape>
                <v:shape id="Graphic 1619" o:spid="_x0000_s1569" style="position:absolute;left:22698;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" path="m,l,24765e" filled="f" strokeweight=".1231mm">
                  <v:path arrowok="t"/>
                </v:shape>
                <v:shape id="Graphic 1620" o:spid="_x0000_s1570" style="position:absolute;left:23400;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" path="m,l,24765e" filled="f" strokeweight=".1231mm">
                  <v:path arrowok="t"/>
                </v:shape>
                <v:shape id="Graphic 1621" o:spid="_x0000_s1571" style="position:absolute;left:24101;top:22;width:12;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" path="m,l,24765e" filled="f" strokeweight=".1231mm">
                  <v:path arrowok="t"/>
                </v:shape>
                <v:shape id="Graphic 1622" o:spid="_x0000_s1572" style="position:absolute;left:24803;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" path="m,l,24765e" filled="f" strokeweight=".1231mm">
                  <v:path arrowok="t"/>
                </v:shape>
                <v:shape id="Graphic 1623" o:spid="_x0000_s1573" style="position:absolute;left:25503;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" path="m,l,24765e" filled="f" strokeweight=".1231mm">
                  <v:path arrowok="t"/>
                </v:shape>
                <v:shape id="Graphic 1624" o:spid="_x0000_s1574" style="position:absolute;left:26205;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" path="m,l,24765e" filled="f" strokeweight=".1231mm">
                  <v:path arrowok="t"/>
                </v:shape>
                <v:shape id="Graphic 1625" o:spid="_x0000_s1575" style="position:absolute;left:26906;top:22;width:12;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" path="m,l,24765e" filled="f" strokeweight=".1231mm">
                  <v:path arrowok="t"/>
                </v:shape>
                <v:shape id="Graphic 1626" o:spid="_x0000_s1576" style="position:absolute;left:27608;top:22;width:12;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" path="m,l,24765e" filled="f" strokeweight=".1231mm">
                  <v:path arrowok="t"/>
                </v:shape>
                <v:shape id="Graphic 1627" o:spid="_x0000_s1577" style="position:absolute;left:28308;top:22;width:13;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" path="m,l,24765e" filled="f" strokeweight=".1231mm">
                  <v:path arrowok="t"/>
                </v:shape>
                <v:shape id="Graphic 1628" o:spid="_x0000_s1578" style="position:absolute;left:2866;top:16578;width:12;height:495;visibility:visible;mso-wrap-style:square;v-text-anchor:top" coordsize="127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" path="m,l,49517e" filled="f" strokeweight=".15486mm">
                  <v:path arrowok="t"/>
                </v:shape>
                <v:shape id="Graphic 1629" o:spid="_x0000_s1579" style="position:absolute;left:8542;top:16578;width:13;height:495;visibility:visible;mso-wrap-style:square;v-text-anchor:top" coordsize="127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" path="m,l,49517e" filled="f" strokeweight=".15486mm">
                  <v:path arrowok="t"/>
                </v:shape>
                <v:shape id="Graphic 1630" o:spid="_x0000_s1580" style="position:absolute;left:14219;top:16578;width:12;height:495;visibility:visible;mso-wrap-style:square;v-text-anchor:top" coordsize="127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" path="m,l,49517e" filled="f" strokeweight=".15486mm">
                  <v:path arrowok="t"/>
                </v:shape>
                <v:shape id="Graphic 1631" o:spid="_x0000_s1581" style="position:absolute;left:19895;top:16578;width:13;height:495;visibility:visible;mso-wrap-style:square;v-text-anchor:top" coordsize="127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" path="m,l,49517e" filled="f" strokeweight=".15486mm">
                  <v:path arrowok="t"/>
                </v:shape>
                <v:shape id="Graphic 1632" o:spid="_x0000_s1582" style="position:absolute;left:25572;top:16578;width:12;height:495;visibility:visible;mso-wrap-style:square;v-text-anchor:top" coordsize="127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" path="m,l,49517e" filled="f" strokeweight=".15486mm">
                  <v:path arrowok="t"/>
                </v:shape>
                <v:shape id="Graphic 1633" o:spid="_x0000_s1583" style="position:absolute;left:18476;top:2340;width:2800;height:331;visibility:visible;mso-wrap-style:square;v-text-anchor:top" coordsize="28003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" path="m,l,32956,,16395r279527,l279527,32956,279527,e" filled="f" strokecolor="white" strokeweight=".15486mm">
                  <v:path arrowok="t"/>
                </v:shape>
                <v:shape id="Textbox 1634" o:spid="_x0000_s1584" type="#_x0000_t202" style="position:absolute;left:17597;top:2618;width:4445;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" filled="f" stroked="f">
                  <v:textbox inset="0,0,0,0">
                    <w:txbxContent>
                      <w:p w14:paraId="48B222DF" w14:textId="77777777" w:rsidR="007A1714" w:rsidRDefault="00000000">
                        <w:pPr>
                          <w:spacing w:line="170" w:lineRule="exact"/>
                          <w:rPr>
                            <w:rFonts w:ascii="Helvetica"/>
                            <w:sz w:val="15"/>
                          </w:rPr>
                        </w:pPr>
                        <w:r>
                          <w:rPr>
                            <w:rFonts w:ascii="Helvetica"/>
                            <w:color w:val="FFFFFF"/>
                            <w:sz w:val="15"/>
                          </w:rPr>
                          <w:t>2</w:t>
                        </w:r>
                        <w:r>
                          <w:rPr>
                            <w:rFonts w:ascii="Helvetica"/>
                            <w:color w:val="FFFFFF"/>
                            <w:spacing w:val="-2"/>
                            <w:sz w:val="15"/>
                          </w:rPr>
                          <w:t xml:space="preserve"> seconds</w:t>
                        </w:r>
                      </w:p>
                    </w:txbxContent>
                  </v:textbox>
                </v:shape>
                <w10:wrap anchorx="page"/>
              </v:group>
            </w:pict>
          </mc:Fallback>
        </mc:AlternateContent>
      </w:r>
      <w:r>
        <w:rPr>
          <w:noProof/>
        </w:rPr>
        <mc:AlternateContent>
          <mc:Choice Requires="wps">
            <w:drawing>
              <wp:anchor distT="0" distB="0" distL="0" distR="0" simplePos="0" relativeHeight="15803392" behindDoc="0" locked="0" layoutInCell="1" allowOverlap="1" wp14:anchorId="52C4AA2E" wp14:editId="70F2F7E7">
                <wp:simplePos x="0" y="0"/>
                <wp:positionH relativeFrom="page">
                  <wp:posOffset>1147077</wp:posOffset>
                </wp:positionH>
                <wp:positionV relativeFrom="paragraph">
                  <wp:posOffset>94325</wp:posOffset>
                </wp:positionV>
                <wp:extent cx="149860" cy="856615"/>
                <wp:effectExtent l="0" t="0" r="0" b="0"/>
                <wp:wrapNone/>
                <wp:docPr id="1635" name="Textbox 1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860" cy="856615"/>
                        </a:xfrm>
                        <a:prstGeom prst="rect">
                          <a:avLst/>
                        </a:prstGeom>
                      </wps:spPr>
                      <wps:txbx>
                        <w:txbxContent>
                          <w:p w14:paraId="506F2752" w14:textId="77777777" w:rsidR="007A1714" w:rsidRDefault="00000000">
                            <w:pPr>
                              <w:spacing w:before="18"/>
                              <w:ind w:left="20"/>
                              <w:rPr>
                                <w:rFonts w:ascii="Helvetica"/>
                                <w:sz w:val="17"/>
                              </w:rPr>
                            </w:pPr>
                            <w:r>
                              <w:rPr>
                                <w:rFonts w:ascii="Helvetica"/>
                                <w:sz w:val="17"/>
                              </w:rPr>
                              <w:t>Frequency</w:t>
                            </w:r>
                            <w:r>
                              <w:rPr>
                                <w:rFonts w:ascii="Helvetica"/>
                                <w:spacing w:val="-10"/>
                                <w:sz w:val="17"/>
                              </w:rPr>
                              <w:t xml:space="preserve"> </w:t>
                            </w:r>
                            <w:r>
                              <w:rPr>
                                <w:rFonts w:ascii="Helvetica"/>
                                <w:spacing w:val="-2"/>
                                <w:sz w:val="17"/>
                              </w:rPr>
                              <w:t>(MHz)</w:t>
                            </w:r>
                          </w:p>
                        </w:txbxContent>
                      </wps:txbx>
                      <wps:bodyPr vert="vert270" wrap="square" lIns="0" tIns="0" rIns="0" bIns="0" rtlCol="0">
                        <a:noAutofit/>
                      </wps:bodyPr>
                    </wps:wsp>
                  </a:graphicData>
                </a:graphic>
              </wp:anchor>
            </w:drawing>
          </mc:Choice>
          <mc:Fallback>
            <w:pict>
              <v:shape w14:anchorId="52C4AA2E" id="Textbox 1635" o:spid="_x0000_s1585" type="#_x0000_t202" style="position:absolute;left:0;text-align:left;margin-left:90.3pt;margin-top:7.45pt;width:11.8pt;height:67.45pt;z-index:15803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" filled="f" stroked="f">
                <v:textbox style="layout-flow:vertical;mso-layout-flow-alt:bottom-to-top" inset="0,0,0,0">
                  <w:txbxContent>
                    <w:p w14:paraId="506F2752" w14:textId="77777777" w:rsidR="007A1714" w:rsidRDefault="00000000">
                      <w:pPr>
                        <w:spacing w:before="18"/>
                        <w:ind w:left="20"/>
                        <w:rPr>
                          <w:rFonts w:ascii="Helvetica"/>
                          <w:sz w:val="17"/>
                        </w:rPr>
                      </w:pPr>
                      <w:r>
                        <w:rPr>
                          <w:rFonts w:ascii="Helvetica"/>
                          <w:sz w:val="17"/>
                        </w:rPr>
                        <w:t>Frequency</w:t>
                      </w:r>
                      <w:r>
                        <w:rPr>
                          <w:rFonts w:ascii="Helvetica"/>
                          <w:spacing w:val="-10"/>
                          <w:sz w:val="17"/>
                        </w:rPr>
                        <w:t xml:space="preserve"> </w:t>
                      </w:r>
                      <w:r>
                        <w:rPr>
                          <w:rFonts w:ascii="Helvetica"/>
                          <w:spacing w:val="-2"/>
                          <w:sz w:val="17"/>
                        </w:rPr>
                        <w:t>(MHz)</w:t>
                      </w:r>
                    </w:p>
                  </w:txbxContent>
                </v:textbox>
                <w10:wrap anchorx="page"/>
              </v:shape>
            </w:pict>
          </mc:Fallback>
        </mc:AlternateContent>
      </w:r>
      <w:r>
        <w:rPr>
          <w:rFonts w:ascii="Helvetica"/>
          <w:spacing w:val="-4"/>
          <w:sz w:val="15"/>
        </w:rPr>
        <w:t>1400</w:t>
      </w:r>
    </w:p>
    <w:p w14:paraId="5EC1B1AD" w14:textId="77777777" w:rsidR="007A1714" w:rsidRDefault="007A1714">
      <w:pPr>
        <w:pStyle w:val="Corpodetexto"/>
        <w:rPr>
          <w:rFonts w:ascii="Helvetica"/>
          <w:sz w:val="15"/>
        </w:rPr>
      </w:pPr>
    </w:p>
    <w:p w14:paraId="47CA1A94" w14:textId="77777777" w:rsidR="007A1714" w:rsidRDefault="007A1714">
      <w:pPr>
        <w:pStyle w:val="Corpodetexto"/>
        <w:spacing w:before="6"/>
        <w:rPr>
          <w:rFonts w:ascii="Helvetica"/>
          <w:sz w:val="15"/>
        </w:rPr>
      </w:pPr>
    </w:p>
    <w:p w14:paraId="2F6A8CB6" w14:textId="77777777" w:rsidR="007A1714" w:rsidRDefault="00000000">
      <w:pPr>
        <w:ind w:left="1241"/>
        <w:rPr>
          <w:rFonts w:ascii="Helvetica"/>
          <w:sz w:val="15"/>
        </w:rPr>
      </w:pPr>
      <w:r>
        <w:rPr>
          <w:rFonts w:ascii="Helvetica"/>
          <w:spacing w:val="-4"/>
          <w:sz w:val="15"/>
        </w:rPr>
        <w:t>1300</w:t>
      </w:r>
    </w:p>
    <w:p w14:paraId="25A50001" w14:textId="77777777" w:rsidR="007A1714" w:rsidRDefault="007A1714">
      <w:pPr>
        <w:pStyle w:val="Corpodetexto"/>
        <w:rPr>
          <w:rFonts w:ascii="Helvetica"/>
          <w:sz w:val="15"/>
        </w:rPr>
      </w:pPr>
    </w:p>
    <w:p w14:paraId="45FDF0B1" w14:textId="77777777" w:rsidR="007A1714" w:rsidRDefault="007A1714">
      <w:pPr>
        <w:pStyle w:val="Corpodetexto"/>
        <w:spacing w:before="6"/>
        <w:rPr>
          <w:rFonts w:ascii="Helvetica"/>
          <w:sz w:val="15"/>
        </w:rPr>
      </w:pPr>
    </w:p>
    <w:p w14:paraId="3A079755" w14:textId="77777777" w:rsidR="007A1714" w:rsidRDefault="00000000">
      <w:pPr>
        <w:ind w:left="1241"/>
        <w:rPr>
          <w:rFonts w:ascii="Helvetica"/>
          <w:sz w:val="15"/>
        </w:rPr>
      </w:pPr>
      <w:r>
        <w:rPr>
          <w:rFonts w:ascii="Helvetica"/>
          <w:spacing w:val="-4"/>
          <w:sz w:val="15"/>
        </w:rPr>
        <w:t>1200</w:t>
      </w:r>
    </w:p>
    <w:p w14:paraId="50457A56" w14:textId="77777777" w:rsidR="007A1714" w:rsidRDefault="007A1714">
      <w:pPr>
        <w:pStyle w:val="Corpodetexto"/>
        <w:rPr>
          <w:rFonts w:ascii="Helvetica"/>
          <w:sz w:val="15"/>
        </w:rPr>
      </w:pPr>
    </w:p>
    <w:p w14:paraId="147302A5" w14:textId="77777777" w:rsidR="007A1714" w:rsidRDefault="007A1714">
      <w:pPr>
        <w:pStyle w:val="Corpodetexto"/>
        <w:spacing w:before="6"/>
        <w:rPr>
          <w:rFonts w:ascii="Helvetica"/>
          <w:sz w:val="15"/>
        </w:rPr>
      </w:pPr>
    </w:p>
    <w:p w14:paraId="1B393FC5" w14:textId="77777777" w:rsidR="007A1714" w:rsidRDefault="00000000">
      <w:pPr>
        <w:ind w:left="1241"/>
        <w:rPr>
          <w:rFonts w:ascii="Helvetica"/>
          <w:sz w:val="15"/>
        </w:rPr>
      </w:pPr>
      <w:r>
        <w:rPr>
          <w:rFonts w:ascii="Helvetica"/>
          <w:spacing w:val="-4"/>
          <w:sz w:val="15"/>
        </w:rPr>
        <w:t>1100</w:t>
      </w:r>
    </w:p>
    <w:p w14:paraId="7E503B82" w14:textId="77777777" w:rsidR="007A1714" w:rsidRDefault="007A1714">
      <w:pPr>
        <w:pStyle w:val="Corpodetexto"/>
        <w:rPr>
          <w:rFonts w:ascii="Helvetica"/>
          <w:sz w:val="15"/>
        </w:rPr>
      </w:pPr>
    </w:p>
    <w:p w14:paraId="6707ED59" w14:textId="77777777" w:rsidR="007A1714" w:rsidRDefault="007A1714">
      <w:pPr>
        <w:pStyle w:val="Corpodetexto"/>
        <w:spacing w:before="162"/>
        <w:rPr>
          <w:rFonts w:ascii="Helvetica"/>
          <w:sz w:val="15"/>
        </w:rPr>
      </w:pPr>
    </w:p>
    <w:p w14:paraId="36296ABD" w14:textId="77777777" w:rsidR="007A1714" w:rsidRDefault="00000000">
      <w:pPr>
        <w:ind w:left="1706"/>
        <w:rPr>
          <w:rFonts w:ascii="Helvetica"/>
          <w:sz w:val="15"/>
        </w:rPr>
      </w:pPr>
      <w:bookmarkStart w:id="98" w:name="_bookmark84"/>
      <w:bookmarkEnd w:id="98"/>
      <w:r>
        <w:rPr>
          <w:rFonts w:ascii="Helvetica"/>
          <w:sz w:val="15"/>
        </w:rPr>
        <w:t>19:39:13.7</w:t>
      </w:r>
      <w:r>
        <w:rPr>
          <w:rFonts w:ascii="Helvetica"/>
          <w:spacing w:val="49"/>
          <w:sz w:val="15"/>
        </w:rPr>
        <w:t xml:space="preserve">  </w:t>
      </w:r>
      <w:r>
        <w:rPr>
          <w:rFonts w:ascii="Helvetica"/>
          <w:sz w:val="15"/>
        </w:rPr>
        <w:t>19:39:21.8</w:t>
      </w:r>
      <w:r>
        <w:rPr>
          <w:rFonts w:ascii="Helvetica"/>
          <w:spacing w:val="49"/>
          <w:sz w:val="15"/>
        </w:rPr>
        <w:t xml:space="preserve">  </w:t>
      </w:r>
      <w:r>
        <w:rPr>
          <w:rFonts w:ascii="Helvetica"/>
          <w:sz w:val="15"/>
        </w:rPr>
        <w:t>19:39:29.9</w:t>
      </w:r>
      <w:r>
        <w:rPr>
          <w:rFonts w:ascii="Helvetica"/>
          <w:spacing w:val="49"/>
          <w:sz w:val="15"/>
        </w:rPr>
        <w:t xml:space="preserve">  </w:t>
      </w:r>
      <w:r>
        <w:rPr>
          <w:rFonts w:ascii="Helvetica"/>
          <w:sz w:val="15"/>
        </w:rPr>
        <w:t>19:39:37.0</w:t>
      </w:r>
      <w:r>
        <w:rPr>
          <w:rFonts w:ascii="Helvetica"/>
          <w:spacing w:val="49"/>
          <w:sz w:val="15"/>
        </w:rPr>
        <w:t xml:space="preserve">  </w:t>
      </w:r>
      <w:r>
        <w:rPr>
          <w:rFonts w:ascii="Helvetica"/>
          <w:spacing w:val="-2"/>
          <w:sz w:val="15"/>
        </w:rPr>
        <w:t>19:39:46.1</w:t>
      </w:r>
    </w:p>
    <w:p w14:paraId="6DF0B4B7" w14:textId="77777777" w:rsidR="007A1714" w:rsidRDefault="007A1714">
      <w:pPr>
        <w:pStyle w:val="Corpodetexto"/>
        <w:spacing w:before="22"/>
        <w:rPr>
          <w:rFonts w:ascii="Helvetica"/>
          <w:sz w:val="16"/>
        </w:rPr>
      </w:pPr>
    </w:p>
    <w:p w14:paraId="4651CB70" w14:textId="77777777" w:rsidR="007A1714" w:rsidRDefault="00000000">
      <w:pPr>
        <w:ind w:left="160" w:right="176"/>
        <w:jc w:val="both"/>
        <w:rPr>
          <w:sz w:val="16"/>
        </w:rPr>
      </w:pPr>
      <w:r>
        <w:rPr>
          <w:rFonts w:ascii="Gill Sans MT" w:hAnsi="Gill Sans MT"/>
          <w:sz w:val="16"/>
        </w:rPr>
        <w:t>Fig. 31</w:t>
      </w:r>
      <w:r>
        <w:rPr>
          <w:rFonts w:ascii="Gill Sans MT" w:hAnsi="Gill Sans MT"/>
          <w:spacing w:val="40"/>
          <w:sz w:val="16"/>
        </w:rPr>
        <w:t xml:space="preserve"> </w:t>
      </w:r>
      <w:r>
        <w:rPr>
          <w:sz w:val="16"/>
        </w:rPr>
        <w:t xml:space="preserve">Detail of Owens Valley FST observation of the extreme </w:t>
      </w:r>
      <w:proofErr w:type="spellStart"/>
      <w:r>
        <w:rPr>
          <w:sz w:val="16"/>
        </w:rPr>
        <w:t>decimetric</w:t>
      </w:r>
      <w:proofErr w:type="spellEnd"/>
      <w:r>
        <w:rPr>
          <w:sz w:val="16"/>
        </w:rPr>
        <w:t xml:space="preserve"> burst on 6 December 2006.</w:t>
      </w:r>
      <w:r>
        <w:rPr>
          <w:spacing w:val="40"/>
          <w:sz w:val="16"/>
        </w:rPr>
        <w:t xml:space="preserve"> </w:t>
      </w:r>
      <w:r>
        <w:rPr>
          <w:sz w:val="16"/>
        </w:rPr>
        <w:t>The</w:t>
      </w:r>
      <w:r>
        <w:rPr>
          <w:spacing w:val="-4"/>
          <w:sz w:val="16"/>
        </w:rPr>
        <w:t xml:space="preserve"> </w:t>
      </w:r>
      <w:r>
        <w:rPr>
          <w:sz w:val="16"/>
        </w:rPr>
        <w:t>figure</w:t>
      </w:r>
      <w:r>
        <w:rPr>
          <w:spacing w:val="-4"/>
          <w:sz w:val="16"/>
        </w:rPr>
        <w:t xml:space="preserve"> </w:t>
      </w:r>
      <w:r>
        <w:rPr>
          <w:sz w:val="16"/>
        </w:rPr>
        <w:t>shows</w:t>
      </w:r>
      <w:r>
        <w:rPr>
          <w:spacing w:val="-4"/>
          <w:sz w:val="16"/>
        </w:rPr>
        <w:t xml:space="preserve"> </w:t>
      </w:r>
      <w:r>
        <w:rPr>
          <w:sz w:val="16"/>
        </w:rPr>
        <w:t>four-second</w:t>
      </w:r>
      <w:r>
        <w:rPr>
          <w:spacing w:val="-5"/>
          <w:sz w:val="16"/>
        </w:rPr>
        <w:t xml:space="preserve"> </w:t>
      </w:r>
      <w:r>
        <w:rPr>
          <w:sz w:val="16"/>
        </w:rPr>
        <w:t>scans</w:t>
      </w:r>
      <w:r>
        <w:rPr>
          <w:spacing w:val="-4"/>
          <w:sz w:val="16"/>
        </w:rPr>
        <w:t xml:space="preserve"> </w:t>
      </w:r>
      <w:r>
        <w:rPr>
          <w:sz w:val="16"/>
        </w:rPr>
        <w:t>of</w:t>
      </w:r>
      <w:r>
        <w:rPr>
          <w:spacing w:val="-4"/>
          <w:sz w:val="16"/>
        </w:rPr>
        <w:t xml:space="preserve"> </w:t>
      </w:r>
      <w:r>
        <w:rPr>
          <w:sz w:val="16"/>
        </w:rPr>
        <w:t>burst</w:t>
      </w:r>
      <w:r>
        <w:rPr>
          <w:spacing w:val="-4"/>
          <w:sz w:val="16"/>
        </w:rPr>
        <w:t xml:space="preserve"> </w:t>
      </w:r>
      <w:r>
        <w:rPr>
          <w:sz w:val="16"/>
        </w:rPr>
        <w:t>intensity</w:t>
      </w:r>
      <w:r>
        <w:rPr>
          <w:spacing w:val="-5"/>
          <w:sz w:val="16"/>
        </w:rPr>
        <w:t xml:space="preserve"> </w:t>
      </w:r>
      <w:r>
        <w:rPr>
          <w:sz w:val="16"/>
        </w:rPr>
        <w:t>in</w:t>
      </w:r>
      <w:r>
        <w:rPr>
          <w:spacing w:val="-3"/>
          <w:sz w:val="16"/>
        </w:rPr>
        <w:t xml:space="preserve"> </w:t>
      </w:r>
      <w:r>
        <w:rPr>
          <w:sz w:val="16"/>
        </w:rPr>
        <w:t>right</w:t>
      </w:r>
      <w:r>
        <w:rPr>
          <w:spacing w:val="-4"/>
          <w:sz w:val="16"/>
        </w:rPr>
        <w:t xml:space="preserve"> </w:t>
      </w:r>
      <w:r>
        <w:rPr>
          <w:sz w:val="16"/>
        </w:rPr>
        <w:t>circular</w:t>
      </w:r>
      <w:r>
        <w:rPr>
          <w:spacing w:val="-4"/>
          <w:sz w:val="16"/>
        </w:rPr>
        <w:t xml:space="preserve"> </w:t>
      </w:r>
      <w:r>
        <w:rPr>
          <w:sz w:val="16"/>
        </w:rPr>
        <w:t>polarization,</w:t>
      </w:r>
      <w:r>
        <w:rPr>
          <w:spacing w:val="-4"/>
          <w:sz w:val="16"/>
        </w:rPr>
        <w:t xml:space="preserve"> </w:t>
      </w:r>
      <w:r>
        <w:rPr>
          <w:sz w:val="16"/>
        </w:rPr>
        <w:t>with</w:t>
      </w:r>
      <w:r>
        <w:rPr>
          <w:spacing w:val="-4"/>
          <w:sz w:val="16"/>
        </w:rPr>
        <w:t xml:space="preserve"> </w:t>
      </w:r>
      <w:r>
        <w:rPr>
          <w:sz w:val="16"/>
        </w:rPr>
        <w:t>4 s</w:t>
      </w:r>
      <w:r>
        <w:rPr>
          <w:spacing w:val="-4"/>
          <w:sz w:val="16"/>
        </w:rPr>
        <w:t xml:space="preserve"> </w:t>
      </w:r>
      <w:r>
        <w:rPr>
          <w:sz w:val="16"/>
        </w:rPr>
        <w:t>gaps</w:t>
      </w:r>
      <w:r>
        <w:rPr>
          <w:spacing w:val="-4"/>
          <w:sz w:val="16"/>
        </w:rPr>
        <w:t xml:space="preserve"> </w:t>
      </w:r>
      <w:r>
        <w:rPr>
          <w:sz w:val="16"/>
        </w:rPr>
        <w:t>between</w:t>
      </w:r>
      <w:r>
        <w:rPr>
          <w:spacing w:val="40"/>
          <w:sz w:val="16"/>
        </w:rPr>
        <w:t xml:space="preserve"> </w:t>
      </w:r>
      <w:r>
        <w:rPr>
          <w:sz w:val="16"/>
        </w:rPr>
        <w:t>them (not shown). Time labels on the bottom axis are for the center of each 4 s scan. The emission</w:t>
      </w:r>
      <w:r>
        <w:rPr>
          <w:spacing w:val="40"/>
          <w:sz w:val="16"/>
        </w:rPr>
        <w:t xml:space="preserve"> </w:t>
      </w:r>
      <w:r>
        <w:rPr>
          <w:sz w:val="16"/>
        </w:rPr>
        <w:t>consists of a proliferation (many hundreds per second) of narrow-band (3–4 MHz) spike bursts with</w:t>
      </w:r>
      <w:r>
        <w:rPr>
          <w:spacing w:val="40"/>
          <w:sz w:val="16"/>
        </w:rPr>
        <w:t xml:space="preserve"> </w:t>
      </w:r>
      <w:r>
        <w:rPr>
          <w:sz w:val="16"/>
        </w:rPr>
        <w:t>durations</w:t>
      </w:r>
      <w:r>
        <w:rPr>
          <w:spacing w:val="-7"/>
          <w:sz w:val="16"/>
        </w:rPr>
        <w:t xml:space="preserve"> </w:t>
      </w:r>
      <w:r>
        <w:rPr>
          <w:sz w:val="16"/>
        </w:rPr>
        <w:t>less</w:t>
      </w:r>
      <w:r>
        <w:rPr>
          <w:spacing w:val="-6"/>
          <w:sz w:val="16"/>
        </w:rPr>
        <w:t xml:space="preserve"> </w:t>
      </w:r>
      <w:r>
        <w:rPr>
          <w:sz w:val="16"/>
        </w:rPr>
        <w:t>than</w:t>
      </w:r>
      <w:r>
        <w:rPr>
          <w:spacing w:val="-6"/>
          <w:sz w:val="16"/>
        </w:rPr>
        <w:t xml:space="preserve"> </w:t>
      </w:r>
      <w:r>
        <w:rPr>
          <w:sz w:val="16"/>
        </w:rPr>
        <w:t>20</w:t>
      </w:r>
      <w:r>
        <w:rPr>
          <w:spacing w:val="8"/>
          <w:sz w:val="16"/>
        </w:rPr>
        <w:t xml:space="preserve"> </w:t>
      </w:r>
      <w:proofErr w:type="spellStart"/>
      <w:r>
        <w:rPr>
          <w:sz w:val="16"/>
        </w:rPr>
        <w:t>ms.</w:t>
      </w:r>
      <w:proofErr w:type="spellEnd"/>
      <w:r>
        <w:rPr>
          <w:spacing w:val="-6"/>
          <w:sz w:val="16"/>
        </w:rPr>
        <w:t xml:space="preserve"> </w:t>
      </w:r>
      <w:r>
        <w:rPr>
          <w:sz w:val="16"/>
        </w:rPr>
        <w:t>Image</w:t>
      </w:r>
      <w:r>
        <w:rPr>
          <w:spacing w:val="-6"/>
          <w:sz w:val="16"/>
        </w:rPr>
        <w:t xml:space="preserve"> </w:t>
      </w:r>
      <w:r>
        <w:rPr>
          <w:sz w:val="16"/>
        </w:rPr>
        <w:t>reproduced</w:t>
      </w:r>
      <w:r>
        <w:rPr>
          <w:spacing w:val="-7"/>
          <w:sz w:val="16"/>
        </w:rPr>
        <w:t xml:space="preserve"> </w:t>
      </w:r>
      <w:r>
        <w:rPr>
          <w:sz w:val="16"/>
        </w:rPr>
        <w:t>with</w:t>
      </w:r>
      <w:r>
        <w:rPr>
          <w:spacing w:val="-6"/>
          <w:sz w:val="16"/>
        </w:rPr>
        <w:t xml:space="preserve"> </w:t>
      </w:r>
      <w:r>
        <w:rPr>
          <w:sz w:val="16"/>
        </w:rPr>
        <w:t>permission</w:t>
      </w:r>
      <w:r>
        <w:rPr>
          <w:spacing w:val="-7"/>
          <w:sz w:val="16"/>
        </w:rPr>
        <w:t xml:space="preserve"> </w:t>
      </w:r>
      <w:r>
        <w:rPr>
          <w:sz w:val="16"/>
        </w:rPr>
        <w:t>from</w:t>
      </w:r>
      <w:r>
        <w:rPr>
          <w:spacing w:val="-6"/>
          <w:sz w:val="16"/>
        </w:rPr>
        <w:t xml:space="preserve"> </w:t>
      </w:r>
      <w:r>
        <w:rPr>
          <w:sz w:val="16"/>
        </w:rPr>
        <w:t>Cliver</w:t>
      </w:r>
      <w:r>
        <w:rPr>
          <w:spacing w:val="-7"/>
          <w:sz w:val="16"/>
        </w:rPr>
        <w:t xml:space="preserve"> </w:t>
      </w:r>
      <w:r>
        <w:rPr>
          <w:sz w:val="16"/>
        </w:rPr>
        <w:t>et</w:t>
      </w:r>
      <w:r>
        <w:rPr>
          <w:spacing w:val="-4"/>
          <w:sz w:val="16"/>
        </w:rPr>
        <w:t xml:space="preserve"> </w:t>
      </w:r>
      <w:r>
        <w:rPr>
          <w:sz w:val="16"/>
        </w:rPr>
        <w:t>al.</w:t>
      </w:r>
      <w:r>
        <w:rPr>
          <w:spacing w:val="-6"/>
          <w:sz w:val="16"/>
        </w:rPr>
        <w:t xml:space="preserve"> </w:t>
      </w:r>
      <w:r>
        <w:rPr>
          <w:sz w:val="16"/>
        </w:rPr>
        <w:t>(</w:t>
      </w:r>
      <w:hyperlink w:anchor="_bookmark269" w:history="1">
        <w:r>
          <w:rPr>
            <w:color w:val="0000FF"/>
            <w:sz w:val="16"/>
          </w:rPr>
          <w:t>2011</w:t>
        </w:r>
      </w:hyperlink>
      <w:r>
        <w:rPr>
          <w:sz w:val="16"/>
        </w:rPr>
        <w:t>),</w:t>
      </w:r>
      <w:r>
        <w:rPr>
          <w:spacing w:val="-6"/>
          <w:sz w:val="16"/>
        </w:rPr>
        <w:t xml:space="preserve"> </w:t>
      </w:r>
      <w:r>
        <w:rPr>
          <w:sz w:val="16"/>
        </w:rPr>
        <w:t>copyright</w:t>
      </w:r>
      <w:r>
        <w:rPr>
          <w:spacing w:val="-6"/>
          <w:sz w:val="16"/>
        </w:rPr>
        <w:t xml:space="preserve"> </w:t>
      </w:r>
      <w:r>
        <w:rPr>
          <w:sz w:val="16"/>
        </w:rPr>
        <w:t>by</w:t>
      </w:r>
      <w:r>
        <w:rPr>
          <w:spacing w:val="-6"/>
          <w:sz w:val="16"/>
        </w:rPr>
        <w:t xml:space="preserve"> </w:t>
      </w:r>
      <w:r>
        <w:rPr>
          <w:spacing w:val="-5"/>
          <w:sz w:val="16"/>
        </w:rPr>
        <w:t>AAS</w:t>
      </w:r>
    </w:p>
    <w:p w14:paraId="4AF66460" w14:textId="77777777" w:rsidR="007A1714" w:rsidRDefault="007A1714">
      <w:pPr>
        <w:jc w:val="both"/>
        <w:rPr>
          <w:sz w:val="16"/>
        </w:rPr>
        <w:sectPr w:rsidR="007A1714">
          <w:pgSz w:w="8790" w:h="13330"/>
          <w:pgMar w:top="1040" w:right="840" w:bottom="880" w:left="860" w:header="653" w:footer="690" w:gutter="0"/>
          <w:cols w:space="720"/>
        </w:sectPr>
      </w:pPr>
    </w:p>
    <w:p w14:paraId="697584CC" w14:textId="77777777" w:rsidR="007A1714" w:rsidRDefault="00000000">
      <w:pPr>
        <w:pStyle w:val="Corpodetexto"/>
        <w:spacing w:before="86" w:line="249" w:lineRule="auto"/>
        <w:ind w:left="160" w:right="178" w:firstLine="226"/>
        <w:jc w:val="both"/>
      </w:pPr>
      <w:r>
        <w:rPr>
          <w:w w:val="110"/>
        </w:rPr>
        <w:lastRenderedPageBreak/>
        <w:t xml:space="preserve">Beginning with the assumption that ECM emission arises from an </w:t>
      </w:r>
      <w:proofErr w:type="spellStart"/>
      <w:r>
        <w:rPr>
          <w:w w:val="110"/>
        </w:rPr>
        <w:t>unsta</w:t>
      </w:r>
      <w:proofErr w:type="spellEnd"/>
      <w:r>
        <w:rPr>
          <w:w w:val="110"/>
        </w:rPr>
        <w:t xml:space="preserve">- </w:t>
      </w:r>
      <w:proofErr w:type="spellStart"/>
      <w:r>
        <w:t>ble</w:t>
      </w:r>
      <w:proofErr w:type="spellEnd"/>
      <w:r>
        <w:t xml:space="preserve"> ‘‘horseshoe’’ distribution (Ergun et al. </w:t>
      </w:r>
      <w:hyperlink w:anchor="_bookmark305" w:history="1">
        <w:r>
          <w:rPr>
            <w:color w:val="0000FF"/>
          </w:rPr>
          <w:t>2000</w:t>
        </w:r>
      </w:hyperlink>
      <w:r>
        <w:t>), rather than a loss-cone-driven instability,</w:t>
      </w:r>
      <w:r>
        <w:rPr>
          <w:spacing w:val="30"/>
        </w:rPr>
        <w:t xml:space="preserve"> </w:t>
      </w:r>
      <w:r>
        <w:t>Melrose</w:t>
      </w:r>
      <w:r>
        <w:rPr>
          <w:spacing w:val="32"/>
        </w:rPr>
        <w:t xml:space="preserve"> </w:t>
      </w:r>
      <w:r>
        <w:t>and</w:t>
      </w:r>
      <w:r>
        <w:rPr>
          <w:spacing w:val="34"/>
        </w:rPr>
        <w:t xml:space="preserve"> </w:t>
      </w:r>
      <w:r>
        <w:t>Wheatland</w:t>
      </w:r>
      <w:r>
        <w:rPr>
          <w:spacing w:val="34"/>
        </w:rPr>
        <w:t xml:space="preserve"> </w:t>
      </w:r>
      <w:r>
        <w:t>(</w:t>
      </w:r>
      <w:hyperlink w:anchor="_bookmark575" w:history="1">
        <w:r>
          <w:rPr>
            <w:color w:val="0000FF"/>
          </w:rPr>
          <w:t>2016</w:t>
        </w:r>
      </w:hyperlink>
      <w:r>
        <w:t>)</w:t>
      </w:r>
      <w:r>
        <w:rPr>
          <w:spacing w:val="32"/>
        </w:rPr>
        <w:t xml:space="preserve"> </w:t>
      </w:r>
      <w:r>
        <w:t>argued</w:t>
      </w:r>
      <w:r>
        <w:rPr>
          <w:spacing w:val="32"/>
        </w:rPr>
        <w:t xml:space="preserve"> </w:t>
      </w:r>
      <w:r>
        <w:t>that</w:t>
      </w:r>
      <w:r>
        <w:rPr>
          <w:spacing w:val="34"/>
        </w:rPr>
        <w:t xml:space="preserve"> </w:t>
      </w:r>
      <w:r>
        <w:t>the</w:t>
      </w:r>
      <w:r>
        <w:rPr>
          <w:spacing w:val="34"/>
        </w:rPr>
        <w:t xml:space="preserve"> </w:t>
      </w:r>
      <w:proofErr w:type="spellStart"/>
      <w:r>
        <w:rPr>
          <w:i/>
        </w:rPr>
        <w:t>f</w:t>
      </w:r>
      <w:r>
        <w:rPr>
          <w:vertAlign w:val="subscript"/>
        </w:rPr>
        <w:t>ce</w:t>
      </w:r>
      <w:proofErr w:type="spellEnd"/>
      <w:r>
        <w:rPr>
          <w:spacing w:val="-5"/>
        </w:rPr>
        <w:t xml:space="preserve"> </w:t>
      </w:r>
      <w:r>
        <w:rPr>
          <w:rFonts w:ascii="Bookman Old Style" w:hAnsi="Bookman Old Style"/>
        </w:rPr>
        <w:t>[[</w:t>
      </w:r>
      <w:r>
        <w:rPr>
          <w:rFonts w:ascii="Bookman Old Style" w:hAnsi="Bookman Old Style"/>
          <w:spacing w:val="-16"/>
        </w:rPr>
        <w:t xml:space="preserve"> </w:t>
      </w:r>
      <w:proofErr w:type="spellStart"/>
      <w:r>
        <w:rPr>
          <w:i/>
        </w:rPr>
        <w:t>f</w:t>
      </w:r>
      <w:r>
        <w:rPr>
          <w:vertAlign w:val="subscript"/>
        </w:rPr>
        <w:t>pe</w:t>
      </w:r>
      <w:proofErr w:type="spellEnd"/>
      <w:r>
        <w:rPr>
          <w:spacing w:val="33"/>
        </w:rPr>
        <w:t xml:space="preserve"> </w:t>
      </w:r>
      <w:r>
        <w:t>condition</w:t>
      </w:r>
      <w:r>
        <w:rPr>
          <w:spacing w:val="34"/>
        </w:rPr>
        <w:t xml:space="preserve"> </w:t>
      </w:r>
      <w:r>
        <w:t xml:space="preserve">can be satisfied if deep density cavities (Calvert </w:t>
      </w:r>
      <w:hyperlink w:anchor="_bookmark231" w:history="1">
        <w:r>
          <w:rPr>
            <w:color w:val="0000FF"/>
          </w:rPr>
          <w:t>1981</w:t>
        </w:r>
      </w:hyperlink>
      <w:r>
        <w:t xml:space="preserve">; Hilgers </w:t>
      </w:r>
      <w:hyperlink w:anchor="_bookmark405" w:history="1">
        <w:r>
          <w:rPr>
            <w:color w:val="0000FF"/>
          </w:rPr>
          <w:t>1992</w:t>
        </w:r>
      </w:hyperlink>
      <w:r>
        <w:t xml:space="preserve">; Alm et al. </w:t>
      </w:r>
      <w:hyperlink w:anchor="_bookmark167" w:history="1">
        <w:r>
          <w:rPr>
            <w:color w:val="0000FF"/>
          </w:rPr>
          <w:t>2015</w:t>
        </w:r>
      </w:hyperlink>
      <w:r>
        <w:t>) driven by parallel electric fields (</w:t>
      </w:r>
      <w:proofErr w:type="spellStart"/>
      <w:r>
        <w:t>Temerin</w:t>
      </w:r>
      <w:proofErr w:type="spellEnd"/>
      <w:r>
        <w:t xml:space="preserve"> et al. </w:t>
      </w:r>
      <w:hyperlink w:anchor="_bookmark782" w:history="1">
        <w:r>
          <w:rPr>
            <w:color w:val="0000FF"/>
          </w:rPr>
          <w:t>1982</w:t>
        </w:r>
      </w:hyperlink>
      <w:r>
        <w:t xml:space="preserve">; Ergun et al. </w:t>
      </w:r>
      <w:hyperlink w:anchor="_bookmark306" w:history="1">
        <w:r>
          <w:rPr>
            <w:color w:val="0000FF"/>
          </w:rPr>
          <w:t>2001</w:t>
        </w:r>
      </w:hyperlink>
      <w:r>
        <w:t>) which make ECM emission possible in terrestrial aurora, can exist in the coronal arcades</w:t>
      </w:r>
      <w:r>
        <w:rPr>
          <w:spacing w:val="40"/>
        </w:rPr>
        <w:t xml:space="preserve"> </w:t>
      </w:r>
      <w:r>
        <w:t>of eruptive flares. Cliver et al. (</w:t>
      </w:r>
      <w:hyperlink w:anchor="_bookmark269" w:history="1">
        <w:r>
          <w:rPr>
            <w:color w:val="0000FF"/>
          </w:rPr>
          <w:t>2011</w:t>
        </w:r>
      </w:hyperlink>
      <w:r>
        <w:t>) made a similar suggestion. Quoting from Melrose and Wheatland (</w:t>
      </w:r>
      <w:hyperlink w:anchor="_bookmark575" w:history="1">
        <w:r>
          <w:rPr>
            <w:color w:val="0000FF"/>
          </w:rPr>
          <w:t>2016</w:t>
        </w:r>
      </w:hyperlink>
      <w:r>
        <w:t xml:space="preserve">), ‘‘The formation of a density cavity </w:t>
      </w:r>
      <w:r>
        <w:rPr>
          <w:rFonts w:ascii="High Tower Text" w:hAnsi="High Tower Text"/>
        </w:rPr>
        <w:t xml:space="preserve">… </w:t>
      </w:r>
      <w:r>
        <w:t>suggests a new possibility for allowing a fraction of the ECME to escape through the second- harmonic layer. This possibility arises if the density cavity extends to above the second-harmonic absorption layer. This is the case when the flux tube in which the acceleration</w:t>
      </w:r>
      <w:r>
        <w:rPr>
          <w:spacing w:val="31"/>
        </w:rPr>
        <w:t xml:space="preserve"> </w:t>
      </w:r>
      <w:r>
        <w:t>(and</w:t>
      </w:r>
      <w:r>
        <w:rPr>
          <w:spacing w:val="32"/>
        </w:rPr>
        <w:t xml:space="preserve"> </w:t>
      </w:r>
      <w:r>
        <w:t>associated</w:t>
      </w:r>
      <w:r>
        <w:rPr>
          <w:spacing w:val="31"/>
        </w:rPr>
        <w:t xml:space="preserve"> </w:t>
      </w:r>
      <w:r>
        <w:t>density</w:t>
      </w:r>
      <w:r>
        <w:rPr>
          <w:spacing w:val="31"/>
        </w:rPr>
        <w:t xml:space="preserve"> </w:t>
      </w:r>
      <w:r>
        <w:t>depletion)</w:t>
      </w:r>
      <w:r>
        <w:rPr>
          <w:spacing w:val="31"/>
        </w:rPr>
        <w:t xml:space="preserve"> </w:t>
      </w:r>
      <w:r>
        <w:t>occurs</w:t>
      </w:r>
      <w:r>
        <w:rPr>
          <w:spacing w:val="30"/>
        </w:rPr>
        <w:t xml:space="preserve"> </w:t>
      </w:r>
      <w:r>
        <w:t>extends</w:t>
      </w:r>
      <w:r>
        <w:rPr>
          <w:spacing w:val="30"/>
        </w:rPr>
        <w:t xml:space="preserve"> </w:t>
      </w:r>
      <w:r>
        <w:t>to</w:t>
      </w:r>
      <w:r>
        <w:rPr>
          <w:spacing w:val="31"/>
        </w:rPr>
        <w:t xml:space="preserve"> </w:t>
      </w:r>
      <w:r>
        <w:t>a</w:t>
      </w:r>
      <w:r>
        <w:rPr>
          <w:spacing w:val="30"/>
        </w:rPr>
        <w:t xml:space="preserve"> </w:t>
      </w:r>
      <w:r>
        <w:t>height</w:t>
      </w:r>
      <w:r>
        <w:rPr>
          <w:spacing w:val="30"/>
        </w:rPr>
        <w:t xml:space="preserve"> </w:t>
      </w:r>
      <w:r>
        <w:t xml:space="preserve">where </w:t>
      </w:r>
      <w:r>
        <w:rPr>
          <w:i/>
        </w:rPr>
        <w:t>B</w:t>
      </w:r>
      <w:r>
        <w:rPr>
          <w:i/>
          <w:spacing w:val="-5"/>
        </w:rPr>
        <w:t xml:space="preserve"> </w:t>
      </w:r>
      <w:r>
        <w:t>has</w:t>
      </w:r>
      <w:r>
        <w:rPr>
          <w:spacing w:val="-5"/>
        </w:rPr>
        <w:t xml:space="preserve"> </w:t>
      </w:r>
      <w:r>
        <w:t>decreased</w:t>
      </w:r>
      <w:r>
        <w:rPr>
          <w:spacing w:val="-4"/>
        </w:rPr>
        <w:t xml:space="preserve"> </w:t>
      </w:r>
      <w:r>
        <w:t>by</w:t>
      </w:r>
      <w:r>
        <w:rPr>
          <w:spacing w:val="-6"/>
        </w:rPr>
        <w:t xml:space="preserve"> </w:t>
      </w:r>
      <w:r>
        <w:t>a</w:t>
      </w:r>
      <w:r>
        <w:rPr>
          <w:spacing w:val="-4"/>
        </w:rPr>
        <w:t xml:space="preserve"> </w:t>
      </w:r>
      <w:r>
        <w:t>factor</w:t>
      </w:r>
      <w:r>
        <w:rPr>
          <w:spacing w:val="-4"/>
        </w:rPr>
        <w:t xml:space="preserve"> </w:t>
      </w:r>
      <w:r>
        <w:t>of</w:t>
      </w:r>
      <w:r>
        <w:rPr>
          <w:spacing w:val="-5"/>
        </w:rPr>
        <w:t xml:space="preserve"> </w:t>
      </w:r>
      <w:r>
        <w:t>two</w:t>
      </w:r>
      <w:r>
        <w:rPr>
          <w:spacing w:val="-4"/>
        </w:rPr>
        <w:t xml:space="preserve"> </w:t>
      </w:r>
      <w:r>
        <w:t>from</w:t>
      </w:r>
      <w:r>
        <w:rPr>
          <w:spacing w:val="-5"/>
        </w:rPr>
        <w:t xml:space="preserve"> </w:t>
      </w:r>
      <w:r>
        <w:t>its</w:t>
      </w:r>
      <w:r>
        <w:rPr>
          <w:spacing w:val="-4"/>
        </w:rPr>
        <w:t xml:space="preserve"> </w:t>
      </w:r>
      <w:r>
        <w:t>value</w:t>
      </w:r>
      <w:r>
        <w:rPr>
          <w:spacing w:val="-4"/>
        </w:rPr>
        <w:t xml:space="preserve"> </w:t>
      </w:r>
      <w:r>
        <w:t>at</w:t>
      </w:r>
      <w:r>
        <w:rPr>
          <w:spacing w:val="-5"/>
        </w:rPr>
        <w:t xml:space="preserve"> </w:t>
      </w:r>
      <w:r>
        <w:t>the</w:t>
      </w:r>
      <w:r>
        <w:rPr>
          <w:spacing w:val="-5"/>
        </w:rPr>
        <w:t xml:space="preserve"> </w:t>
      </w:r>
      <w:r>
        <w:t>emission</w:t>
      </w:r>
      <w:r>
        <w:rPr>
          <w:spacing w:val="-4"/>
        </w:rPr>
        <w:t xml:space="preserve"> </w:t>
      </w:r>
      <w:r>
        <w:t>point</w:t>
      </w:r>
      <w:r>
        <w:rPr>
          <w:spacing w:val="-4"/>
        </w:rPr>
        <w:t xml:space="preserve"> </w:t>
      </w:r>
      <w:r>
        <w:t>of</w:t>
      </w:r>
      <w:r>
        <w:rPr>
          <w:spacing w:val="-5"/>
        </w:rPr>
        <w:t xml:space="preserve"> </w:t>
      </w:r>
      <w:r>
        <w:t>the</w:t>
      </w:r>
      <w:r>
        <w:rPr>
          <w:spacing w:val="-5"/>
        </w:rPr>
        <w:t xml:space="preserve"> </w:t>
      </w:r>
      <w:r>
        <w:t>ECME. The radiation then passes through the second-harmonic layer in the low-density cavity. The gyromagnetic absorption coefficient is proportional to the density of thermal electrons and hence would be anomalously weak in an anomalously low- density region. If the density in the cavity is orders of magnitude lower inside the flux tube than outside it, as is the case of</w:t>
      </w:r>
      <w:r>
        <w:rPr>
          <w:spacing w:val="-1"/>
        </w:rPr>
        <w:t xml:space="preserve"> </w:t>
      </w:r>
      <w:r>
        <w:t>AKR, then gyromagnetic absorption at the second harmonic would be unimportant. The fraction of the ECME that escapes would</w:t>
      </w:r>
      <w:r>
        <w:rPr>
          <w:spacing w:val="-5"/>
        </w:rPr>
        <w:t xml:space="preserve"> </w:t>
      </w:r>
      <w:r>
        <w:t>then</w:t>
      </w:r>
      <w:r>
        <w:rPr>
          <w:spacing w:val="-5"/>
        </w:rPr>
        <w:t xml:space="preserve"> </w:t>
      </w:r>
      <w:r>
        <w:t>be</w:t>
      </w:r>
      <w:r>
        <w:rPr>
          <w:spacing w:val="-6"/>
        </w:rPr>
        <w:t xml:space="preserve"> </w:t>
      </w:r>
      <w:r>
        <w:t>the</w:t>
      </w:r>
      <w:r>
        <w:rPr>
          <w:spacing w:val="-6"/>
        </w:rPr>
        <w:t xml:space="preserve"> </w:t>
      </w:r>
      <w:r>
        <w:t>fraction</w:t>
      </w:r>
      <w:r>
        <w:rPr>
          <w:spacing w:val="-5"/>
        </w:rPr>
        <w:t xml:space="preserve"> </w:t>
      </w:r>
      <w:r>
        <w:t>that</w:t>
      </w:r>
      <w:r>
        <w:rPr>
          <w:spacing w:val="-6"/>
        </w:rPr>
        <w:t xml:space="preserve"> </w:t>
      </w:r>
      <w:r>
        <w:t>is</w:t>
      </w:r>
      <w:r>
        <w:rPr>
          <w:spacing w:val="-6"/>
        </w:rPr>
        <w:t xml:space="preserve"> </w:t>
      </w:r>
      <w:r>
        <w:t>ducted</w:t>
      </w:r>
      <w:r>
        <w:rPr>
          <w:spacing w:val="-5"/>
        </w:rPr>
        <w:t xml:space="preserve"> </w:t>
      </w:r>
      <w:r>
        <w:t>along</w:t>
      </w:r>
      <w:r>
        <w:rPr>
          <w:spacing w:val="-5"/>
        </w:rPr>
        <w:t xml:space="preserve"> </w:t>
      </w:r>
      <w:r>
        <w:t>the</w:t>
      </w:r>
      <w:r>
        <w:rPr>
          <w:spacing w:val="-7"/>
        </w:rPr>
        <w:t xml:space="preserve"> </w:t>
      </w:r>
      <w:r>
        <w:t>low-density</w:t>
      </w:r>
      <w:r>
        <w:rPr>
          <w:spacing w:val="-5"/>
        </w:rPr>
        <w:t xml:space="preserve"> </w:t>
      </w:r>
      <w:r>
        <w:t>flux</w:t>
      </w:r>
      <w:r>
        <w:rPr>
          <w:spacing w:val="-7"/>
        </w:rPr>
        <w:t xml:space="preserve"> </w:t>
      </w:r>
      <w:r>
        <w:t>tube</w:t>
      </w:r>
      <w:r>
        <w:rPr>
          <w:spacing w:val="-5"/>
        </w:rPr>
        <w:t xml:space="preserve"> </w:t>
      </w:r>
      <w:r>
        <w:t>to</w:t>
      </w:r>
      <w:r>
        <w:rPr>
          <w:spacing w:val="-6"/>
        </w:rPr>
        <w:t xml:space="preserve"> </w:t>
      </w:r>
      <w:r>
        <w:t>above</w:t>
      </w:r>
      <w:r>
        <w:rPr>
          <w:spacing w:val="-5"/>
        </w:rPr>
        <w:t xml:space="preserve"> </w:t>
      </w:r>
      <w:r>
        <w:t xml:space="preserve">the second-harmonic layer.’’ The vertical extension of a density cavity suggested by Melrose and Wheatland as a pre-requisite for the escape of ECM emission is in </w:t>
      </w:r>
      <w:r>
        <w:rPr>
          <w:w w:val="110"/>
        </w:rPr>
        <w:t>keeping with the evolution of</w:t>
      </w:r>
      <w:r>
        <w:rPr>
          <w:spacing w:val="-1"/>
          <w:w w:val="110"/>
        </w:rPr>
        <w:t xml:space="preserve"> </w:t>
      </w:r>
      <w:r>
        <w:rPr>
          <w:w w:val="110"/>
        </w:rPr>
        <w:t xml:space="preserve">loop arcades in the standard CSHKP model of </w:t>
      </w:r>
      <w:r>
        <w:t>eruptive</w:t>
      </w:r>
      <w:r>
        <w:rPr>
          <w:spacing w:val="60"/>
        </w:rPr>
        <w:t xml:space="preserve"> </w:t>
      </w:r>
      <w:r>
        <w:t>flares.</w:t>
      </w:r>
      <w:r>
        <w:rPr>
          <w:spacing w:val="63"/>
        </w:rPr>
        <w:t xml:space="preserve"> </w:t>
      </w:r>
      <w:r>
        <w:t>Such</w:t>
      </w:r>
      <w:r>
        <w:rPr>
          <w:spacing w:val="61"/>
        </w:rPr>
        <w:t xml:space="preserve"> </w:t>
      </w:r>
      <w:r>
        <w:t>loop</w:t>
      </w:r>
      <w:r>
        <w:rPr>
          <w:spacing w:val="61"/>
        </w:rPr>
        <w:t xml:space="preserve"> </w:t>
      </w:r>
      <w:r>
        <w:t>systems</w:t>
      </w:r>
      <w:r>
        <w:rPr>
          <w:spacing w:val="61"/>
        </w:rPr>
        <w:t xml:space="preserve"> </w:t>
      </w:r>
      <w:r>
        <w:t>can</w:t>
      </w:r>
      <w:r>
        <w:rPr>
          <w:spacing w:val="63"/>
        </w:rPr>
        <w:t xml:space="preserve"> </w:t>
      </w:r>
      <w:r>
        <w:t>reach</w:t>
      </w:r>
      <w:r>
        <w:rPr>
          <w:spacing w:val="61"/>
        </w:rPr>
        <w:t xml:space="preserve"> </w:t>
      </w:r>
      <w:r>
        <w:t>heights</w:t>
      </w:r>
      <w:r>
        <w:rPr>
          <w:spacing w:val="22"/>
        </w:rPr>
        <w:t xml:space="preserve"> </w:t>
      </w:r>
      <w:r>
        <w:rPr>
          <w:rFonts w:ascii="Garamond" w:hAnsi="Garamond"/>
        </w:rPr>
        <w:t>*</w:t>
      </w:r>
      <w:r>
        <w:rPr>
          <w:rFonts w:ascii="Garamond" w:hAnsi="Garamond"/>
          <w:spacing w:val="22"/>
        </w:rPr>
        <w:t xml:space="preserve"> </w:t>
      </w:r>
      <w:r>
        <w:t>10</w:t>
      </w:r>
      <w:r>
        <w:rPr>
          <w:vertAlign w:val="superscript"/>
        </w:rPr>
        <w:t>5</w:t>
      </w:r>
      <w:r>
        <w:rPr>
          <w:spacing w:val="20"/>
        </w:rPr>
        <w:t xml:space="preserve"> </w:t>
      </w:r>
      <w:r>
        <w:t>km</w:t>
      </w:r>
      <w:r>
        <w:rPr>
          <w:spacing w:val="62"/>
        </w:rPr>
        <w:t xml:space="preserve"> </w:t>
      </w:r>
      <w:r>
        <w:t>(Kahler</w:t>
      </w:r>
      <w:r>
        <w:rPr>
          <w:spacing w:val="62"/>
        </w:rPr>
        <w:t xml:space="preserve"> </w:t>
      </w:r>
      <w:hyperlink w:anchor="_bookmark442" w:history="1">
        <w:r>
          <w:rPr>
            <w:color w:val="0000FF"/>
            <w:spacing w:val="-2"/>
          </w:rPr>
          <w:t>1977</w:t>
        </w:r>
      </w:hyperlink>
      <w:r>
        <w:rPr>
          <w:spacing w:val="-2"/>
        </w:rPr>
        <w:t>;</w:t>
      </w:r>
    </w:p>
    <w:p w14:paraId="5C7482B7" w14:textId="77777777" w:rsidR="007A1714" w:rsidRDefault="00000000">
      <w:pPr>
        <w:pStyle w:val="Corpodetexto"/>
        <w:spacing w:line="204" w:lineRule="exact"/>
        <w:ind w:left="160"/>
        <w:jc w:val="both"/>
      </w:pPr>
      <w:r>
        <w:rPr>
          <w:spacing w:val="-80"/>
          <w:w w:val="99"/>
        </w:rPr>
        <w:t>S</w:t>
      </w:r>
      <w:r>
        <w:rPr>
          <w:spacing w:val="28"/>
          <w:position w:val="5"/>
        </w:rPr>
        <w:t>ˇ</w:t>
      </w:r>
      <w:proofErr w:type="spellStart"/>
      <w:r>
        <w:rPr>
          <w:spacing w:val="8"/>
        </w:rPr>
        <w:t>vest</w:t>
      </w:r>
      <w:r>
        <w:rPr>
          <w:spacing w:val="9"/>
        </w:rPr>
        <w:t>k</w:t>
      </w:r>
      <w:r>
        <w:rPr>
          <w:spacing w:val="8"/>
          <w:w w:val="101"/>
        </w:rPr>
        <w:t>a</w:t>
      </w:r>
      <w:proofErr w:type="spellEnd"/>
      <w:r>
        <w:rPr>
          <w:spacing w:val="23"/>
        </w:rPr>
        <w:t xml:space="preserve"> </w:t>
      </w:r>
      <w:r>
        <w:t>et</w:t>
      </w:r>
      <w:r>
        <w:rPr>
          <w:spacing w:val="24"/>
        </w:rPr>
        <w:t xml:space="preserve"> </w:t>
      </w:r>
      <w:r>
        <w:t>al.</w:t>
      </w:r>
      <w:r>
        <w:rPr>
          <w:spacing w:val="23"/>
        </w:rPr>
        <w:t xml:space="preserve"> </w:t>
      </w:r>
      <w:hyperlink w:anchor="_bookmark772" w:history="1">
        <w:r>
          <w:rPr>
            <w:color w:val="0000FF"/>
          </w:rPr>
          <w:t>1982</w:t>
        </w:r>
      </w:hyperlink>
      <w:r>
        <w:t>).</w:t>
      </w:r>
      <w:r>
        <w:rPr>
          <w:spacing w:val="25"/>
        </w:rPr>
        <w:t xml:space="preserve"> </w:t>
      </w:r>
      <w:r>
        <w:t>The</w:t>
      </w:r>
      <w:r>
        <w:rPr>
          <w:spacing w:val="24"/>
        </w:rPr>
        <w:t xml:space="preserve"> </w:t>
      </w:r>
      <w:r>
        <w:t>outward</w:t>
      </w:r>
      <w:r>
        <w:rPr>
          <w:spacing w:val="24"/>
        </w:rPr>
        <w:t xml:space="preserve"> </w:t>
      </w:r>
      <w:r>
        <w:t>motion</w:t>
      </w:r>
      <w:r>
        <w:rPr>
          <w:spacing w:val="24"/>
        </w:rPr>
        <w:t xml:space="preserve"> </w:t>
      </w:r>
      <w:r>
        <w:t>of</w:t>
      </w:r>
      <w:r>
        <w:rPr>
          <w:spacing w:val="23"/>
        </w:rPr>
        <w:t xml:space="preserve"> </w:t>
      </w:r>
      <w:r>
        <w:t>the</w:t>
      </w:r>
      <w:r>
        <w:rPr>
          <w:spacing w:val="25"/>
        </w:rPr>
        <w:t xml:space="preserve"> </w:t>
      </w:r>
      <w:r>
        <w:t>post-eruption</w:t>
      </w:r>
      <w:r>
        <w:rPr>
          <w:spacing w:val="25"/>
        </w:rPr>
        <w:t xml:space="preserve"> </w:t>
      </w:r>
      <w:r>
        <w:t>arcade</w:t>
      </w:r>
      <w:r>
        <w:rPr>
          <w:spacing w:val="26"/>
        </w:rPr>
        <w:t xml:space="preserve"> </w:t>
      </w:r>
      <w:r>
        <w:rPr>
          <w:spacing w:val="-2"/>
        </w:rPr>
        <w:t>associated</w:t>
      </w:r>
    </w:p>
    <w:p w14:paraId="7CC782F0" w14:textId="77777777" w:rsidR="007A1714" w:rsidRDefault="00000000">
      <w:pPr>
        <w:pStyle w:val="Corpodetexto"/>
        <w:spacing w:before="21" w:line="225" w:lineRule="auto"/>
        <w:ind w:left="160" w:right="179"/>
        <w:jc w:val="both"/>
      </w:pPr>
      <w:r>
        <w:t xml:space="preserve">with the great </w:t>
      </w:r>
      <w:proofErr w:type="spellStart"/>
      <w:r>
        <w:t>decimetric</w:t>
      </w:r>
      <w:proofErr w:type="spellEnd"/>
      <w:r>
        <w:t xml:space="preserve"> burst on 21 April 2002 (Fig. </w:t>
      </w:r>
      <w:hyperlink w:anchor="_bookmark77" w:history="1">
        <w:r>
          <w:rPr>
            <w:color w:val="0000FF"/>
          </w:rPr>
          <w:t>28</w:t>
        </w:r>
      </w:hyperlink>
      <w:r>
        <w:t>d), as derived from</w:t>
      </w:r>
      <w:r>
        <w:rPr>
          <w:spacing w:val="40"/>
        </w:rPr>
        <w:t xml:space="preserve"> </w:t>
      </w:r>
      <w:r>
        <w:t xml:space="preserve">TRACE 195 </w:t>
      </w:r>
      <w:r>
        <w:rPr>
          <w:spacing w:val="-104"/>
        </w:rPr>
        <w:t>A</w:t>
      </w:r>
      <w:r>
        <w:rPr>
          <w:position w:val="5"/>
        </w:rPr>
        <w:t>˚</w:t>
      </w:r>
      <w:r>
        <w:rPr>
          <w:spacing w:val="40"/>
          <w:position w:val="5"/>
        </w:rPr>
        <w:t xml:space="preserve"> </w:t>
      </w:r>
      <w:r>
        <w:t xml:space="preserve">images and X-ray source centroids from the </w:t>
      </w:r>
      <w:proofErr w:type="spellStart"/>
      <w:r>
        <w:rPr>
          <w:i/>
        </w:rPr>
        <w:t>Ramaty</w:t>
      </w:r>
      <w:proofErr w:type="spellEnd"/>
      <w:r>
        <w:rPr>
          <w:i/>
        </w:rPr>
        <w:t xml:space="preserve"> High-Energy Solar</w:t>
      </w:r>
      <w:r>
        <w:rPr>
          <w:i/>
          <w:spacing w:val="-5"/>
        </w:rPr>
        <w:t xml:space="preserve"> </w:t>
      </w:r>
      <w:r>
        <w:rPr>
          <w:i/>
        </w:rPr>
        <w:t>Spectroscopic</w:t>
      </w:r>
      <w:r>
        <w:rPr>
          <w:i/>
          <w:spacing w:val="-3"/>
        </w:rPr>
        <w:t xml:space="preserve"> </w:t>
      </w:r>
      <w:r>
        <w:rPr>
          <w:i/>
        </w:rPr>
        <w:t>Imager</w:t>
      </w:r>
      <w:r>
        <w:rPr>
          <w:i/>
          <w:spacing w:val="-4"/>
        </w:rPr>
        <w:t xml:space="preserve"> </w:t>
      </w:r>
      <w:r>
        <w:t>(RHESSI),</w:t>
      </w:r>
      <w:r>
        <w:rPr>
          <w:spacing w:val="-6"/>
        </w:rPr>
        <w:t xml:space="preserve"> </w:t>
      </w:r>
      <w:r>
        <w:t>is</w:t>
      </w:r>
      <w:r>
        <w:rPr>
          <w:spacing w:val="-5"/>
        </w:rPr>
        <w:t xml:space="preserve"> </w:t>
      </w:r>
      <w:r>
        <w:t>shown</w:t>
      </w:r>
      <w:r>
        <w:rPr>
          <w:spacing w:val="-6"/>
        </w:rPr>
        <w:t xml:space="preserve"> </w:t>
      </w:r>
      <w:r>
        <w:t>in</w:t>
      </w:r>
      <w:r>
        <w:rPr>
          <w:spacing w:val="-4"/>
        </w:rPr>
        <w:t xml:space="preserve"> </w:t>
      </w:r>
      <w:r>
        <w:t>Fig.</w:t>
      </w:r>
      <w:r>
        <w:rPr>
          <w:spacing w:val="11"/>
        </w:rPr>
        <w:t xml:space="preserve"> </w:t>
      </w:r>
      <w:hyperlink w:anchor="_bookmark85" w:history="1">
        <w:r>
          <w:rPr>
            <w:color w:val="0000FF"/>
          </w:rPr>
          <w:t>32</w:t>
        </w:r>
      </w:hyperlink>
      <w:r>
        <w:rPr>
          <w:color w:val="0000FF"/>
          <w:spacing w:val="-4"/>
        </w:rPr>
        <w:t xml:space="preserve"> </w:t>
      </w:r>
      <w:r>
        <w:t>(adapted</w:t>
      </w:r>
      <w:r>
        <w:rPr>
          <w:spacing w:val="-5"/>
        </w:rPr>
        <w:t xml:space="preserve"> </w:t>
      </w:r>
      <w:r>
        <w:t>from</w:t>
      </w:r>
      <w:r>
        <w:rPr>
          <w:spacing w:val="-4"/>
        </w:rPr>
        <w:t xml:space="preserve"> </w:t>
      </w:r>
      <w:r>
        <w:rPr>
          <w:spacing w:val="-2"/>
        </w:rPr>
        <w:t>Gallagher</w:t>
      </w:r>
    </w:p>
    <w:p w14:paraId="0CF736F0" w14:textId="77777777" w:rsidR="007A1714" w:rsidRDefault="00000000">
      <w:pPr>
        <w:pStyle w:val="Corpodetexto"/>
        <w:spacing w:before="6"/>
        <w:ind w:left="160"/>
        <w:jc w:val="both"/>
      </w:pPr>
      <w:r>
        <w:t>et</w:t>
      </w:r>
      <w:r>
        <w:rPr>
          <w:spacing w:val="14"/>
        </w:rPr>
        <w:t xml:space="preserve"> </w:t>
      </w:r>
      <w:r>
        <w:t>al.</w:t>
      </w:r>
      <w:r>
        <w:rPr>
          <w:spacing w:val="17"/>
        </w:rPr>
        <w:t xml:space="preserve"> </w:t>
      </w:r>
      <w:hyperlink w:anchor="_bookmark329" w:history="1">
        <w:r>
          <w:rPr>
            <w:color w:val="0000FF"/>
            <w:spacing w:val="-2"/>
          </w:rPr>
          <w:t>2002</w:t>
        </w:r>
      </w:hyperlink>
      <w:r>
        <w:rPr>
          <w:spacing w:val="-2"/>
        </w:rPr>
        <w:t>).</w:t>
      </w:r>
    </w:p>
    <w:p w14:paraId="03035182" w14:textId="77777777" w:rsidR="007A1714" w:rsidRDefault="00000000">
      <w:pPr>
        <w:pStyle w:val="Corpodetexto"/>
        <w:spacing w:before="4" w:line="240" w:lineRule="exact"/>
        <w:ind w:left="160" w:right="178" w:firstLine="226"/>
        <w:jc w:val="both"/>
      </w:pPr>
      <w:r>
        <w:t xml:space="preserve">The pattern of higher-energy emissions from the most recently formed loops (e.g., </w:t>
      </w:r>
      <w:r>
        <w:rPr>
          <w:spacing w:val="-80"/>
          <w:w w:val="99"/>
        </w:rPr>
        <w:t>S</w:t>
      </w:r>
      <w:r>
        <w:rPr>
          <w:spacing w:val="28"/>
          <w:position w:val="5"/>
        </w:rPr>
        <w:t>ˇ</w:t>
      </w:r>
      <w:proofErr w:type="spellStart"/>
      <w:r>
        <w:rPr>
          <w:spacing w:val="8"/>
        </w:rPr>
        <w:t>vestka</w:t>
      </w:r>
      <w:proofErr w:type="spellEnd"/>
      <w:r>
        <w:rPr>
          <w:spacing w:val="-1"/>
          <w:w w:val="99"/>
        </w:rPr>
        <w:t xml:space="preserve"> </w:t>
      </w:r>
      <w:r>
        <w:t xml:space="preserve">et al. </w:t>
      </w:r>
      <w:hyperlink w:anchor="_bookmark773" w:history="1">
        <w:r>
          <w:rPr>
            <w:color w:val="0000FF"/>
          </w:rPr>
          <w:t>1987</w:t>
        </w:r>
      </w:hyperlink>
      <w:r>
        <w:t xml:space="preserve">; </w:t>
      </w:r>
      <w:proofErr w:type="spellStart"/>
      <w:r>
        <w:t>Anzer</w:t>
      </w:r>
      <w:proofErr w:type="spellEnd"/>
      <w:r>
        <w:t xml:space="preserve"> and </w:t>
      </w:r>
      <w:proofErr w:type="spellStart"/>
      <w:r>
        <w:t>Pneuman</w:t>
      </w:r>
      <w:proofErr w:type="spellEnd"/>
      <w:r>
        <w:t xml:space="preserve"> </w:t>
      </w:r>
      <w:hyperlink w:anchor="_bookmark171" w:history="1">
        <w:r>
          <w:rPr>
            <w:color w:val="0000FF"/>
          </w:rPr>
          <w:t>1982</w:t>
        </w:r>
      </w:hyperlink>
      <w:r>
        <w:t>) is a standard feature of the CSHKP</w:t>
      </w:r>
      <w:r>
        <w:rPr>
          <w:spacing w:val="-7"/>
        </w:rPr>
        <w:t xml:space="preserve"> </w:t>
      </w:r>
      <w:r>
        <w:t>model</w:t>
      </w:r>
      <w:r>
        <w:rPr>
          <w:spacing w:val="-6"/>
        </w:rPr>
        <w:t xml:space="preserve"> </w:t>
      </w:r>
      <w:r>
        <w:t>(Fig.</w:t>
      </w:r>
      <w:r>
        <w:rPr>
          <w:spacing w:val="11"/>
        </w:rPr>
        <w:t xml:space="preserve"> </w:t>
      </w:r>
      <w:hyperlink w:anchor="_bookmark31" w:history="1">
        <w:r>
          <w:rPr>
            <w:color w:val="0000FF"/>
          </w:rPr>
          <w:t>10</w:t>
        </w:r>
      </w:hyperlink>
      <w:r>
        <w:t>).</w:t>
      </w:r>
      <w:r>
        <w:rPr>
          <w:spacing w:val="-6"/>
        </w:rPr>
        <w:t xml:space="preserve"> </w:t>
      </w:r>
      <w:r>
        <w:t>Our</w:t>
      </w:r>
      <w:r>
        <w:rPr>
          <w:spacing w:val="-5"/>
        </w:rPr>
        <w:t xml:space="preserve"> </w:t>
      </w:r>
      <w:r>
        <w:t>speculative</w:t>
      </w:r>
      <w:r>
        <w:rPr>
          <w:spacing w:val="-6"/>
        </w:rPr>
        <w:t xml:space="preserve"> </w:t>
      </w:r>
      <w:r>
        <w:t>working</w:t>
      </w:r>
      <w:r>
        <w:rPr>
          <w:spacing w:val="-6"/>
        </w:rPr>
        <w:t xml:space="preserve"> </w:t>
      </w:r>
      <w:r>
        <w:t>hypothesis</w:t>
      </w:r>
      <w:r>
        <w:rPr>
          <w:spacing w:val="-7"/>
        </w:rPr>
        <w:t xml:space="preserve"> </w:t>
      </w:r>
      <w:r>
        <w:t>to</w:t>
      </w:r>
      <w:r>
        <w:rPr>
          <w:spacing w:val="-6"/>
        </w:rPr>
        <w:t xml:space="preserve"> </w:t>
      </w:r>
      <w:r>
        <w:t>account</w:t>
      </w:r>
      <w:r>
        <w:rPr>
          <w:spacing w:val="-6"/>
        </w:rPr>
        <w:t xml:space="preserve"> </w:t>
      </w:r>
      <w:r>
        <w:t>for</w:t>
      </w:r>
      <w:r>
        <w:rPr>
          <w:spacing w:val="-6"/>
        </w:rPr>
        <w:t xml:space="preserve"> </w:t>
      </w:r>
      <w:r>
        <w:t xml:space="preserve">delayed out-sized </w:t>
      </w:r>
      <w:proofErr w:type="spellStart"/>
      <w:r>
        <w:t>decimetric</w:t>
      </w:r>
      <w:proofErr w:type="spellEnd"/>
      <w:r>
        <w:t xml:space="preserve"> burst such as shown in Figs. </w:t>
      </w:r>
      <w:hyperlink w:anchor="_bookmark74" w:history="1">
        <w:r>
          <w:rPr>
            <w:color w:val="0000FF"/>
          </w:rPr>
          <w:t>26</w:t>
        </w:r>
      </w:hyperlink>
      <w:r>
        <w:t xml:space="preserve">, </w:t>
      </w:r>
      <w:hyperlink w:anchor="_bookmark75" w:history="1">
        <w:r>
          <w:rPr>
            <w:color w:val="0000FF"/>
          </w:rPr>
          <w:t>27</w:t>
        </w:r>
      </w:hyperlink>
      <w:r>
        <w:t xml:space="preserve">, </w:t>
      </w:r>
      <w:hyperlink w:anchor="_bookmark77" w:history="1">
        <w:r>
          <w:rPr>
            <w:color w:val="0000FF"/>
          </w:rPr>
          <w:t>28</w:t>
        </w:r>
      </w:hyperlink>
      <w:r>
        <w:rPr>
          <w:color w:val="0000FF"/>
        </w:rPr>
        <w:t xml:space="preserve"> </w:t>
      </w:r>
      <w:r>
        <w:t xml:space="preserve">and </w:t>
      </w:r>
      <w:hyperlink w:anchor="_bookmark80" w:history="1">
        <w:r>
          <w:rPr>
            <w:color w:val="0000FF"/>
          </w:rPr>
          <w:t>29</w:t>
        </w:r>
      </w:hyperlink>
      <w:r>
        <w:t>, based on analogy</w:t>
      </w:r>
      <w:r>
        <w:rPr>
          <w:spacing w:val="39"/>
        </w:rPr>
        <w:t xml:space="preserve"> </w:t>
      </w:r>
      <w:r>
        <w:t>with</w:t>
      </w:r>
      <w:r>
        <w:rPr>
          <w:spacing w:val="37"/>
        </w:rPr>
        <w:t xml:space="preserve"> </w:t>
      </w:r>
      <w:r>
        <w:t>AKR</w:t>
      </w:r>
      <w:r>
        <w:rPr>
          <w:spacing w:val="39"/>
        </w:rPr>
        <w:t xml:space="preserve"> </w:t>
      </w:r>
      <w:r>
        <w:t>in</w:t>
      </w:r>
      <w:r>
        <w:rPr>
          <w:spacing w:val="38"/>
        </w:rPr>
        <w:t xml:space="preserve"> </w:t>
      </w:r>
      <w:r>
        <w:t>Earth’s</w:t>
      </w:r>
      <w:r>
        <w:rPr>
          <w:spacing w:val="39"/>
        </w:rPr>
        <w:t xml:space="preserve"> </w:t>
      </w:r>
      <w:r>
        <w:t>magnetosphere</w:t>
      </w:r>
      <w:r>
        <w:rPr>
          <w:spacing w:val="38"/>
        </w:rPr>
        <w:t xml:space="preserve"> </w:t>
      </w:r>
      <w:r>
        <w:t>(where</w:t>
      </w:r>
      <w:r>
        <w:rPr>
          <w:spacing w:val="38"/>
        </w:rPr>
        <w:t xml:space="preserve"> </w:t>
      </w:r>
      <w:r>
        <w:t>such</w:t>
      </w:r>
      <w:r>
        <w:rPr>
          <w:spacing w:val="38"/>
        </w:rPr>
        <w:t xml:space="preserve"> </w:t>
      </w:r>
      <w:r>
        <w:t>characteristics</w:t>
      </w:r>
      <w:r>
        <w:rPr>
          <w:spacing w:val="38"/>
        </w:rPr>
        <w:t xml:space="preserve"> </w:t>
      </w:r>
      <w:r>
        <w:t>of</w:t>
      </w:r>
      <w:r>
        <w:rPr>
          <w:spacing w:val="37"/>
        </w:rPr>
        <w:t xml:space="preserve"> </w:t>
      </w:r>
      <w:r>
        <w:rPr>
          <w:spacing w:val="-5"/>
        </w:rPr>
        <w:t>the</w:t>
      </w:r>
    </w:p>
    <w:p w14:paraId="315AA42C" w14:textId="77777777" w:rsidR="007A1714" w:rsidRDefault="00000000">
      <w:pPr>
        <w:pStyle w:val="Corpodetexto"/>
        <w:spacing w:before="2" w:line="249" w:lineRule="auto"/>
        <w:ind w:left="160" w:right="179"/>
        <w:jc w:val="both"/>
      </w:pPr>
      <w:r>
        <w:t xml:space="preserve">emission region as a strong electric field, density cavity, and horseshoe electron distribution, can be observed in situ), is given in schematic form in Fig. </w:t>
      </w:r>
      <w:hyperlink w:anchor="_bookmark86" w:history="1">
        <w:r>
          <w:rPr>
            <w:color w:val="0000FF"/>
          </w:rPr>
          <w:t>33</w:t>
        </w:r>
      </w:hyperlink>
      <w:r>
        <w:t>, taken from Cliver et al. (</w:t>
      </w:r>
      <w:hyperlink w:anchor="_bookmark269" w:history="1">
        <w:r>
          <w:rPr>
            <w:color w:val="0000FF"/>
          </w:rPr>
          <w:t>2011</w:t>
        </w:r>
      </w:hyperlink>
      <w:r>
        <w:t>).</w:t>
      </w:r>
    </w:p>
    <w:p w14:paraId="7D58EB73" w14:textId="77777777" w:rsidR="007A1714" w:rsidRDefault="00000000">
      <w:pPr>
        <w:pStyle w:val="Corpodetexto"/>
        <w:spacing w:line="244" w:lineRule="auto"/>
        <w:ind w:left="160" w:right="178" w:firstLine="226"/>
        <w:jc w:val="both"/>
      </w:pPr>
      <w:r>
        <w:t xml:space="preserve">The </w:t>
      </w:r>
      <w:proofErr w:type="spellStart"/>
      <w:r>
        <w:t>decimetric</w:t>
      </w:r>
      <w:proofErr w:type="spellEnd"/>
      <w:r>
        <w:t xml:space="preserve"> spike emission in Fig. </w:t>
      </w:r>
      <w:hyperlink w:anchor="_bookmark84" w:history="1">
        <w:r>
          <w:rPr>
            <w:color w:val="0000FF"/>
          </w:rPr>
          <w:t>31</w:t>
        </w:r>
      </w:hyperlink>
      <w:r>
        <w:rPr>
          <w:color w:val="0000FF"/>
        </w:rPr>
        <w:t xml:space="preserve"> </w:t>
      </w:r>
      <w:r>
        <w:t>could also be produced by plasma emission (</w:t>
      </w:r>
      <w:proofErr w:type="spellStart"/>
      <w:r>
        <w:t>Zheleznyakov</w:t>
      </w:r>
      <w:proofErr w:type="spellEnd"/>
      <w:r>
        <w:t xml:space="preserve"> and</w:t>
      </w:r>
      <w:r>
        <w:rPr>
          <w:spacing w:val="40"/>
        </w:rPr>
        <w:t xml:space="preserve"> </w:t>
      </w:r>
      <w:r>
        <w:t>Zaitsev</w:t>
      </w:r>
      <w:r>
        <w:rPr>
          <w:spacing w:val="40"/>
        </w:rPr>
        <w:t xml:space="preserve"> </w:t>
      </w:r>
      <w:hyperlink w:anchor="_bookmark881" w:history="1">
        <w:r>
          <w:rPr>
            <w:color w:val="0000FF"/>
          </w:rPr>
          <w:t>1975</w:t>
        </w:r>
      </w:hyperlink>
      <w:r>
        <w:t>; Kuijpers et</w:t>
      </w:r>
      <w:r>
        <w:rPr>
          <w:spacing w:val="40"/>
        </w:rPr>
        <w:t xml:space="preserve"> </w:t>
      </w:r>
      <w:r>
        <w:t>al.</w:t>
      </w:r>
      <w:r>
        <w:rPr>
          <w:spacing w:val="40"/>
        </w:rPr>
        <w:t xml:space="preserve"> </w:t>
      </w:r>
      <w:hyperlink w:anchor="_bookmark494" w:history="1">
        <w:r>
          <w:rPr>
            <w:color w:val="0000FF"/>
          </w:rPr>
          <w:t>1981</w:t>
        </w:r>
      </w:hyperlink>
      <w:r>
        <w:t>; Ba</w:t>
      </w:r>
      <w:r>
        <w:rPr>
          <w:position w:val="1"/>
        </w:rPr>
        <w:t>´</w:t>
      </w:r>
      <w:proofErr w:type="spellStart"/>
      <w:r>
        <w:t>rta</w:t>
      </w:r>
      <w:proofErr w:type="spellEnd"/>
      <w:r>
        <w:t xml:space="preserve"> et</w:t>
      </w:r>
      <w:r>
        <w:rPr>
          <w:spacing w:val="40"/>
        </w:rPr>
        <w:t xml:space="preserve"> </w:t>
      </w:r>
      <w:r>
        <w:t xml:space="preserve">al. </w:t>
      </w:r>
      <w:hyperlink w:anchor="_bookmark194" w:history="1">
        <w:r>
          <w:rPr>
            <w:color w:val="0000FF"/>
          </w:rPr>
          <w:t>2011a</w:t>
        </w:r>
      </w:hyperlink>
      <w:r>
        <w:t xml:space="preserve">, </w:t>
      </w:r>
      <w:hyperlink w:anchor="_bookmark195" w:history="1">
        <w:r>
          <w:rPr>
            <w:color w:val="0000FF"/>
          </w:rPr>
          <w:t>b</w:t>
        </w:r>
      </w:hyperlink>
      <w:r>
        <w:t xml:space="preserve">; </w:t>
      </w:r>
      <w:proofErr w:type="spellStart"/>
      <w:r>
        <w:t>Karlicky</w:t>
      </w:r>
      <w:proofErr w:type="spellEnd"/>
      <w:r>
        <w:rPr>
          <w:position w:val="1"/>
        </w:rPr>
        <w:t xml:space="preserve">´ </w:t>
      </w:r>
      <w:r>
        <w:t>and Ba</w:t>
      </w:r>
      <w:r>
        <w:rPr>
          <w:position w:val="1"/>
        </w:rPr>
        <w:t>´</w:t>
      </w:r>
      <w:proofErr w:type="spellStart"/>
      <w:r>
        <w:t>rta</w:t>
      </w:r>
      <w:proofErr w:type="spellEnd"/>
      <w:r>
        <w:t xml:space="preserve"> </w:t>
      </w:r>
      <w:hyperlink w:anchor="_bookmark459" w:history="1">
        <w:r>
          <w:rPr>
            <w:color w:val="0000FF"/>
          </w:rPr>
          <w:t>2011</w:t>
        </w:r>
      </w:hyperlink>
      <w:r>
        <w:t xml:space="preserve">; Feng et al. </w:t>
      </w:r>
      <w:hyperlink w:anchor="_bookmark309" w:history="1">
        <w:r>
          <w:rPr>
            <w:color w:val="0000FF"/>
          </w:rPr>
          <w:t>2018</w:t>
        </w:r>
      </w:hyperlink>
      <w:r>
        <w:t xml:space="preserve">; </w:t>
      </w:r>
      <w:proofErr w:type="spellStart"/>
      <w:r>
        <w:t>Karlicky</w:t>
      </w:r>
      <w:proofErr w:type="spellEnd"/>
      <w:r>
        <w:rPr>
          <w:position w:val="1"/>
        </w:rPr>
        <w:t xml:space="preserve">´ </w:t>
      </w:r>
      <w:r>
        <w:t xml:space="preserve">et al. </w:t>
      </w:r>
      <w:hyperlink w:anchor="_bookmark460" w:history="1">
        <w:r>
          <w:rPr>
            <w:color w:val="0000FF"/>
          </w:rPr>
          <w:t>2021</w:t>
        </w:r>
      </w:hyperlink>
      <w:r>
        <w:t xml:space="preserve">), the accepted mechanism for solar metric type II and type III bursts as well as for fine structure in Type IV bursts (e.g., Kaneda et al. </w:t>
      </w:r>
      <w:hyperlink w:anchor="_bookmark455" w:history="1">
        <w:r>
          <w:rPr>
            <w:color w:val="0000FF"/>
          </w:rPr>
          <w:t>2017</w:t>
        </w:r>
      </w:hyperlink>
      <w:r>
        <w:t>). Marque</w:t>
      </w:r>
      <w:r>
        <w:rPr>
          <w:position w:val="1"/>
        </w:rPr>
        <w:t xml:space="preserve">´ </w:t>
      </w:r>
      <w:r>
        <w:t>et al. (</w:t>
      </w:r>
      <w:hyperlink w:anchor="_bookmark552" w:history="1">
        <w:r>
          <w:rPr>
            <w:color w:val="0000FF"/>
          </w:rPr>
          <w:t>2018</w:t>
        </w:r>
      </w:hyperlink>
      <w:r>
        <w:t>) write, ‘‘[The ECM emission] mechanism is usually expected to not operate in the solar corona, because of the high electron plasma frequency. The exceptional occurrence of the strong radio burst near 1000 MHz [in reference to an event on 4 November 2015</w:t>
      </w:r>
      <w:r>
        <w:rPr>
          <w:spacing w:val="47"/>
        </w:rPr>
        <w:t xml:space="preserve"> </w:t>
      </w:r>
      <w:r>
        <w:t>they</w:t>
      </w:r>
      <w:r>
        <w:rPr>
          <w:spacing w:val="48"/>
        </w:rPr>
        <w:t xml:space="preserve"> </w:t>
      </w:r>
      <w:r>
        <w:t>analyzed</w:t>
      </w:r>
      <w:r>
        <w:rPr>
          <w:spacing w:val="48"/>
        </w:rPr>
        <w:t xml:space="preserve"> </w:t>
      </w:r>
      <w:r>
        <w:t>(Fig.</w:t>
      </w:r>
      <w:r>
        <w:rPr>
          <w:spacing w:val="16"/>
        </w:rPr>
        <w:t xml:space="preserve"> </w:t>
      </w:r>
      <w:hyperlink w:anchor="_bookmark80" w:history="1">
        <w:r>
          <w:rPr>
            <w:color w:val="0000FF"/>
          </w:rPr>
          <w:t>29</w:t>
        </w:r>
      </w:hyperlink>
      <w:r>
        <w:t>)]</w:t>
      </w:r>
      <w:r>
        <w:rPr>
          <w:spacing w:val="46"/>
        </w:rPr>
        <w:t xml:space="preserve"> </w:t>
      </w:r>
      <w:r>
        <w:t>could</w:t>
      </w:r>
      <w:r>
        <w:rPr>
          <w:spacing w:val="46"/>
        </w:rPr>
        <w:t xml:space="preserve"> </w:t>
      </w:r>
      <w:r>
        <w:t>of</w:t>
      </w:r>
      <w:r>
        <w:rPr>
          <w:spacing w:val="47"/>
        </w:rPr>
        <w:t xml:space="preserve"> </w:t>
      </w:r>
      <w:r>
        <w:t>course</w:t>
      </w:r>
      <w:r>
        <w:rPr>
          <w:spacing w:val="47"/>
        </w:rPr>
        <w:t xml:space="preserve"> </w:t>
      </w:r>
      <w:r>
        <w:t>be</w:t>
      </w:r>
      <w:r>
        <w:rPr>
          <w:spacing w:val="48"/>
        </w:rPr>
        <w:t xml:space="preserve"> </w:t>
      </w:r>
      <w:r>
        <w:t>explained</w:t>
      </w:r>
      <w:r>
        <w:rPr>
          <w:spacing w:val="47"/>
        </w:rPr>
        <w:t xml:space="preserve"> </w:t>
      </w:r>
      <w:r>
        <w:t>by</w:t>
      </w:r>
      <w:r>
        <w:rPr>
          <w:spacing w:val="46"/>
        </w:rPr>
        <w:t xml:space="preserve"> </w:t>
      </w:r>
      <w:r>
        <w:t>an</w:t>
      </w:r>
      <w:r>
        <w:rPr>
          <w:spacing w:val="48"/>
        </w:rPr>
        <w:t xml:space="preserve"> </w:t>
      </w:r>
      <w:r>
        <w:rPr>
          <w:spacing w:val="-2"/>
        </w:rPr>
        <w:t>exceptional</w:t>
      </w:r>
    </w:p>
    <w:p w14:paraId="574D85D9" w14:textId="77777777" w:rsidR="007A1714" w:rsidRDefault="007A1714">
      <w:pPr>
        <w:spacing w:line="244" w:lineRule="auto"/>
        <w:jc w:val="both"/>
        <w:sectPr w:rsidR="007A1714">
          <w:pgSz w:w="8790" w:h="13330"/>
          <w:pgMar w:top="1040" w:right="840" w:bottom="880" w:left="860" w:header="653" w:footer="690" w:gutter="0"/>
          <w:cols w:space="720"/>
        </w:sectPr>
      </w:pPr>
    </w:p>
    <w:p w14:paraId="5414C566" w14:textId="77777777" w:rsidR="007A1714" w:rsidRDefault="007A1714">
      <w:pPr>
        <w:pStyle w:val="Corpodetexto"/>
        <w:spacing w:before="3"/>
        <w:rPr>
          <w:sz w:val="16"/>
        </w:rPr>
      </w:pPr>
    </w:p>
    <w:p w14:paraId="3BE5C5A7" w14:textId="77777777" w:rsidR="007A1714" w:rsidRDefault="00000000">
      <w:pPr>
        <w:pStyle w:val="Corpodetexto"/>
        <w:ind w:left="683"/>
      </w:pPr>
      <w:r>
        <w:rPr>
          <w:noProof/>
        </w:rPr>
        <w:drawing>
          <wp:inline distT="0" distB="0" distL="0" distR="0" wp14:anchorId="66786FD8" wp14:editId="3567ACF4">
            <wp:extent cx="3593399" cy="2828544"/>
            <wp:effectExtent l="0" t="0" r="0" b="0"/>
            <wp:docPr id="1636" name="Image 16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6" name="Image 1636"/>
                    <pic:cNvPicPr/>
                  </pic:nvPicPr>
                  <pic:blipFill>
                    <a:blip r:embed="rId95" cstate="print"/>
                    <a:stretch>
                      <a:fillRect/>
                    </a:stretch>
                  </pic:blipFill>
                  <pic:spPr>
                    <a:xfrm>
                      <a:off x="0" y="0"/>
                      <a:ext cx="3593399" cy="2828544"/>
                    </a:xfrm>
                    <a:prstGeom prst="rect">
                      <a:avLst/>
                    </a:prstGeom>
                  </pic:spPr>
                </pic:pic>
              </a:graphicData>
            </a:graphic>
          </wp:inline>
        </w:drawing>
      </w:r>
    </w:p>
    <w:p w14:paraId="78DC6B36" w14:textId="77777777" w:rsidR="007A1714" w:rsidRDefault="007A1714">
      <w:pPr>
        <w:pStyle w:val="Corpodetexto"/>
        <w:spacing w:before="46"/>
        <w:rPr>
          <w:sz w:val="16"/>
        </w:rPr>
      </w:pPr>
    </w:p>
    <w:p w14:paraId="3B09E4C3" w14:textId="77777777" w:rsidR="007A1714" w:rsidRDefault="00000000">
      <w:pPr>
        <w:spacing w:line="216" w:lineRule="auto"/>
        <w:ind w:left="137" w:right="200"/>
        <w:jc w:val="both"/>
        <w:rPr>
          <w:sz w:val="16"/>
        </w:rPr>
      </w:pPr>
      <w:bookmarkStart w:id="99" w:name="_bookmark85"/>
      <w:bookmarkEnd w:id="99"/>
      <w:r>
        <w:rPr>
          <w:rFonts w:ascii="Gill Sans MT" w:hAnsi="Gill Sans MT"/>
          <w:sz w:val="16"/>
        </w:rPr>
        <w:t>Fig. 32</w:t>
      </w:r>
      <w:r>
        <w:rPr>
          <w:rFonts w:ascii="Gill Sans MT" w:hAnsi="Gill Sans MT"/>
          <w:spacing w:val="40"/>
          <w:sz w:val="16"/>
        </w:rPr>
        <w:t xml:space="preserve"> </w:t>
      </w:r>
      <w:r>
        <w:rPr>
          <w:sz w:val="16"/>
        </w:rPr>
        <w:t xml:space="preserve">Radial growth of the post-eruption loop system for the flare associated with the great </w:t>
      </w:r>
      <w:proofErr w:type="spellStart"/>
      <w:r>
        <w:rPr>
          <w:sz w:val="16"/>
        </w:rPr>
        <w:t>decimetric</w:t>
      </w:r>
      <w:proofErr w:type="spellEnd"/>
      <w:r>
        <w:rPr>
          <w:spacing w:val="40"/>
          <w:sz w:val="16"/>
        </w:rPr>
        <w:t xml:space="preserve"> </w:t>
      </w:r>
      <w:r>
        <w:rPr>
          <w:sz w:val="16"/>
        </w:rPr>
        <w:t>(DCIM)</w:t>
      </w:r>
      <w:r>
        <w:rPr>
          <w:spacing w:val="-4"/>
          <w:sz w:val="16"/>
        </w:rPr>
        <w:t xml:space="preserve"> </w:t>
      </w:r>
      <w:r>
        <w:rPr>
          <w:sz w:val="16"/>
        </w:rPr>
        <w:t>burst</w:t>
      </w:r>
      <w:r>
        <w:rPr>
          <w:spacing w:val="-3"/>
          <w:sz w:val="16"/>
        </w:rPr>
        <w:t xml:space="preserve"> </w:t>
      </w:r>
      <w:r>
        <w:rPr>
          <w:sz w:val="16"/>
        </w:rPr>
        <w:t>on</w:t>
      </w:r>
      <w:r>
        <w:rPr>
          <w:spacing w:val="-4"/>
          <w:sz w:val="16"/>
        </w:rPr>
        <w:t xml:space="preserve"> </w:t>
      </w:r>
      <w:r>
        <w:rPr>
          <w:sz w:val="16"/>
        </w:rPr>
        <w:t>21</w:t>
      </w:r>
      <w:r>
        <w:rPr>
          <w:spacing w:val="-3"/>
          <w:sz w:val="16"/>
        </w:rPr>
        <w:t xml:space="preserve"> </w:t>
      </w:r>
      <w:r>
        <w:rPr>
          <w:sz w:val="16"/>
        </w:rPr>
        <w:t>April</w:t>
      </w:r>
      <w:r>
        <w:rPr>
          <w:spacing w:val="-3"/>
          <w:sz w:val="16"/>
        </w:rPr>
        <w:t xml:space="preserve"> </w:t>
      </w:r>
      <w:r>
        <w:rPr>
          <w:sz w:val="16"/>
        </w:rPr>
        <w:t>2002</w:t>
      </w:r>
      <w:r>
        <w:rPr>
          <w:spacing w:val="-3"/>
          <w:sz w:val="16"/>
        </w:rPr>
        <w:t xml:space="preserve"> </w:t>
      </w:r>
      <w:r>
        <w:rPr>
          <w:sz w:val="16"/>
        </w:rPr>
        <w:t>based</w:t>
      </w:r>
      <w:r>
        <w:rPr>
          <w:spacing w:val="-4"/>
          <w:sz w:val="16"/>
        </w:rPr>
        <w:t xml:space="preserve"> </w:t>
      </w:r>
      <w:r>
        <w:rPr>
          <w:sz w:val="16"/>
        </w:rPr>
        <w:t>on</w:t>
      </w:r>
      <w:r>
        <w:rPr>
          <w:spacing w:val="-4"/>
          <w:sz w:val="16"/>
        </w:rPr>
        <w:t xml:space="preserve"> </w:t>
      </w:r>
      <w:r>
        <w:rPr>
          <w:sz w:val="16"/>
        </w:rPr>
        <w:t>TRACE</w:t>
      </w:r>
      <w:r>
        <w:rPr>
          <w:spacing w:val="-3"/>
          <w:sz w:val="16"/>
        </w:rPr>
        <w:t xml:space="preserve"> </w:t>
      </w:r>
      <w:r>
        <w:rPr>
          <w:sz w:val="16"/>
        </w:rPr>
        <w:t>195 A</w:t>
      </w:r>
      <w:r>
        <w:rPr>
          <w:position w:val="4"/>
          <w:sz w:val="16"/>
        </w:rPr>
        <w:t>˚</w:t>
      </w:r>
      <w:r>
        <w:rPr>
          <w:spacing w:val="23"/>
          <w:position w:val="4"/>
          <w:sz w:val="16"/>
        </w:rPr>
        <w:t xml:space="preserve"> </w:t>
      </w:r>
      <w:r>
        <w:rPr>
          <w:sz w:val="16"/>
        </w:rPr>
        <w:t>and</w:t>
      </w:r>
      <w:r>
        <w:rPr>
          <w:spacing w:val="-4"/>
          <w:sz w:val="16"/>
        </w:rPr>
        <w:t xml:space="preserve"> </w:t>
      </w:r>
      <w:r>
        <w:rPr>
          <w:sz w:val="16"/>
        </w:rPr>
        <w:t>RHESSI</w:t>
      </w:r>
      <w:r>
        <w:rPr>
          <w:spacing w:val="-4"/>
          <w:sz w:val="16"/>
        </w:rPr>
        <w:t xml:space="preserve"> </w:t>
      </w:r>
      <w:r>
        <w:rPr>
          <w:sz w:val="16"/>
        </w:rPr>
        <w:t>images.</w:t>
      </w:r>
      <w:r>
        <w:rPr>
          <w:spacing w:val="-4"/>
          <w:sz w:val="16"/>
        </w:rPr>
        <w:t xml:space="preserve"> </w:t>
      </w:r>
      <w:r>
        <w:rPr>
          <w:sz w:val="16"/>
        </w:rPr>
        <w:t>X-ray</w:t>
      </w:r>
      <w:r>
        <w:rPr>
          <w:spacing w:val="-3"/>
          <w:sz w:val="16"/>
        </w:rPr>
        <w:t xml:space="preserve"> </w:t>
      </w:r>
      <w:r>
        <w:rPr>
          <w:sz w:val="16"/>
        </w:rPr>
        <w:t>source</w:t>
      </w:r>
      <w:r>
        <w:rPr>
          <w:spacing w:val="-3"/>
          <w:sz w:val="16"/>
        </w:rPr>
        <w:t xml:space="preserve"> </w:t>
      </w:r>
      <w:r>
        <w:rPr>
          <w:sz w:val="16"/>
        </w:rPr>
        <w:t>centroids</w:t>
      </w:r>
      <w:r>
        <w:rPr>
          <w:spacing w:val="-4"/>
          <w:sz w:val="16"/>
        </w:rPr>
        <w:t xml:space="preserve"> </w:t>
      </w:r>
      <w:r>
        <w:rPr>
          <w:sz w:val="16"/>
        </w:rPr>
        <w:t>at</w:t>
      </w:r>
      <w:r>
        <w:rPr>
          <w:spacing w:val="40"/>
          <w:sz w:val="16"/>
        </w:rPr>
        <w:t xml:space="preserve"> </w:t>
      </w:r>
      <w:r>
        <w:rPr>
          <w:sz w:val="16"/>
        </w:rPr>
        <w:t>3–6,</w:t>
      </w:r>
      <w:r>
        <w:rPr>
          <w:spacing w:val="30"/>
          <w:sz w:val="16"/>
        </w:rPr>
        <w:t xml:space="preserve"> </w:t>
      </w:r>
      <w:r>
        <w:rPr>
          <w:sz w:val="16"/>
        </w:rPr>
        <w:t>6–12,</w:t>
      </w:r>
      <w:r>
        <w:rPr>
          <w:spacing w:val="30"/>
          <w:sz w:val="16"/>
        </w:rPr>
        <w:t xml:space="preserve"> </w:t>
      </w:r>
      <w:r>
        <w:rPr>
          <w:sz w:val="16"/>
        </w:rPr>
        <w:t>and</w:t>
      </w:r>
      <w:r>
        <w:rPr>
          <w:spacing w:val="30"/>
          <w:sz w:val="16"/>
        </w:rPr>
        <w:t xml:space="preserve"> </w:t>
      </w:r>
      <w:r>
        <w:rPr>
          <w:sz w:val="16"/>
        </w:rPr>
        <w:t>12–25</w:t>
      </w:r>
      <w:r>
        <w:rPr>
          <w:spacing w:val="9"/>
          <w:sz w:val="16"/>
        </w:rPr>
        <w:t xml:space="preserve"> </w:t>
      </w:r>
      <w:r>
        <w:rPr>
          <w:sz w:val="16"/>
        </w:rPr>
        <w:t>keV</w:t>
      </w:r>
      <w:r>
        <w:rPr>
          <w:spacing w:val="31"/>
          <w:sz w:val="16"/>
        </w:rPr>
        <w:t xml:space="preserve"> </w:t>
      </w:r>
      <w:r>
        <w:rPr>
          <w:sz w:val="16"/>
        </w:rPr>
        <w:t>are</w:t>
      </w:r>
      <w:r>
        <w:rPr>
          <w:spacing w:val="30"/>
          <w:sz w:val="16"/>
        </w:rPr>
        <w:t xml:space="preserve"> </w:t>
      </w:r>
      <w:r>
        <w:rPr>
          <w:sz w:val="16"/>
        </w:rPr>
        <w:t>indicated</w:t>
      </w:r>
      <w:r>
        <w:rPr>
          <w:spacing w:val="30"/>
          <w:sz w:val="16"/>
        </w:rPr>
        <w:t xml:space="preserve"> </w:t>
      </w:r>
      <w:r>
        <w:rPr>
          <w:sz w:val="16"/>
        </w:rPr>
        <w:t>by</w:t>
      </w:r>
      <w:r>
        <w:rPr>
          <w:spacing w:val="31"/>
          <w:sz w:val="16"/>
        </w:rPr>
        <w:t xml:space="preserve"> </w:t>
      </w:r>
      <w:r>
        <w:rPr>
          <w:sz w:val="16"/>
        </w:rPr>
        <w:t>diamonds,</w:t>
      </w:r>
      <w:r>
        <w:rPr>
          <w:spacing w:val="28"/>
          <w:sz w:val="16"/>
        </w:rPr>
        <w:t xml:space="preserve"> </w:t>
      </w:r>
      <w:r>
        <w:rPr>
          <w:sz w:val="16"/>
        </w:rPr>
        <w:t>squares,</w:t>
      </w:r>
      <w:r>
        <w:rPr>
          <w:spacing w:val="31"/>
          <w:sz w:val="16"/>
        </w:rPr>
        <w:t xml:space="preserve"> </w:t>
      </w:r>
      <w:r>
        <w:rPr>
          <w:sz w:val="16"/>
        </w:rPr>
        <w:t>and</w:t>
      </w:r>
      <w:r>
        <w:rPr>
          <w:spacing w:val="30"/>
          <w:sz w:val="16"/>
        </w:rPr>
        <w:t xml:space="preserve"> </w:t>
      </w:r>
      <w:r>
        <w:rPr>
          <w:sz w:val="16"/>
        </w:rPr>
        <w:t>triangles,</w:t>
      </w:r>
      <w:r>
        <w:rPr>
          <w:spacing w:val="30"/>
          <w:sz w:val="16"/>
        </w:rPr>
        <w:t xml:space="preserve"> </w:t>
      </w:r>
      <w:r>
        <w:rPr>
          <w:sz w:val="16"/>
        </w:rPr>
        <w:t>respectively.</w:t>
      </w:r>
      <w:r>
        <w:rPr>
          <w:spacing w:val="31"/>
          <w:sz w:val="16"/>
        </w:rPr>
        <w:t xml:space="preserve"> </w:t>
      </w:r>
      <w:r>
        <w:rPr>
          <w:sz w:val="16"/>
        </w:rPr>
        <w:t>The</w:t>
      </w:r>
      <w:r>
        <w:rPr>
          <w:spacing w:val="30"/>
          <w:sz w:val="16"/>
        </w:rPr>
        <w:t xml:space="preserve"> </w:t>
      </w:r>
      <w:r>
        <w:rPr>
          <w:spacing w:val="-5"/>
          <w:sz w:val="16"/>
        </w:rPr>
        <w:t>red</w:t>
      </w:r>
    </w:p>
    <w:p w14:paraId="0599E748" w14:textId="77777777" w:rsidR="007A1714" w:rsidRDefault="00000000">
      <w:pPr>
        <w:spacing w:before="3" w:line="232" w:lineRule="auto"/>
        <w:ind w:left="137" w:right="200"/>
        <w:jc w:val="both"/>
        <w:rPr>
          <w:sz w:val="16"/>
        </w:rPr>
      </w:pPr>
      <w:r>
        <w:rPr>
          <w:w w:val="105"/>
          <w:sz w:val="16"/>
        </w:rPr>
        <w:t>horizontal</w:t>
      </w:r>
      <w:r>
        <w:rPr>
          <w:spacing w:val="-11"/>
          <w:w w:val="105"/>
          <w:sz w:val="16"/>
        </w:rPr>
        <w:t xml:space="preserve"> </w:t>
      </w:r>
      <w:r>
        <w:rPr>
          <w:w w:val="105"/>
          <w:sz w:val="16"/>
        </w:rPr>
        <w:t>bar</w:t>
      </w:r>
      <w:r>
        <w:rPr>
          <w:spacing w:val="-10"/>
          <w:w w:val="105"/>
          <w:sz w:val="16"/>
        </w:rPr>
        <w:t xml:space="preserve"> </w:t>
      </w:r>
      <w:r>
        <w:rPr>
          <w:w w:val="105"/>
          <w:sz w:val="16"/>
        </w:rPr>
        <w:t>indicates</w:t>
      </w:r>
      <w:r>
        <w:rPr>
          <w:spacing w:val="-7"/>
          <w:w w:val="105"/>
          <w:sz w:val="16"/>
        </w:rPr>
        <w:t xml:space="preserve"> </w:t>
      </w:r>
      <w:r>
        <w:rPr>
          <w:w w:val="105"/>
          <w:sz w:val="16"/>
        </w:rPr>
        <w:t>the</w:t>
      </w:r>
      <w:r>
        <w:rPr>
          <w:spacing w:val="-6"/>
          <w:w w:val="105"/>
          <w:sz w:val="16"/>
        </w:rPr>
        <w:t xml:space="preserve"> </w:t>
      </w:r>
      <w:r>
        <w:rPr>
          <w:w w:val="105"/>
          <w:sz w:val="16"/>
        </w:rPr>
        <w:t>interval</w:t>
      </w:r>
      <w:r>
        <w:rPr>
          <w:spacing w:val="-7"/>
          <w:w w:val="105"/>
          <w:sz w:val="16"/>
        </w:rPr>
        <w:t xml:space="preserve"> </w:t>
      </w:r>
      <w:r>
        <w:rPr>
          <w:w w:val="105"/>
          <w:sz w:val="16"/>
        </w:rPr>
        <w:t>of</w:t>
      </w:r>
      <w:r>
        <w:rPr>
          <w:spacing w:val="-7"/>
          <w:w w:val="105"/>
          <w:sz w:val="16"/>
        </w:rPr>
        <w:t xml:space="preserve"> </w:t>
      </w:r>
      <w:r>
        <w:rPr>
          <w:w w:val="105"/>
          <w:sz w:val="16"/>
        </w:rPr>
        <w:t>peak</w:t>
      </w:r>
      <w:r>
        <w:rPr>
          <w:spacing w:val="-7"/>
          <w:w w:val="105"/>
          <w:sz w:val="16"/>
        </w:rPr>
        <w:t xml:space="preserve"> </w:t>
      </w:r>
      <w:proofErr w:type="spellStart"/>
      <w:r>
        <w:rPr>
          <w:w w:val="105"/>
          <w:sz w:val="16"/>
        </w:rPr>
        <w:t>decimetric</w:t>
      </w:r>
      <w:proofErr w:type="spellEnd"/>
      <w:r>
        <w:rPr>
          <w:spacing w:val="-7"/>
          <w:w w:val="105"/>
          <w:sz w:val="16"/>
        </w:rPr>
        <w:t xml:space="preserve"> </w:t>
      </w:r>
      <w:r>
        <w:rPr>
          <w:w w:val="105"/>
          <w:sz w:val="16"/>
        </w:rPr>
        <w:t>emission</w:t>
      </w:r>
      <w:r>
        <w:rPr>
          <w:spacing w:val="-7"/>
          <w:w w:val="105"/>
          <w:sz w:val="16"/>
        </w:rPr>
        <w:t xml:space="preserve"> </w:t>
      </w:r>
      <w:r>
        <w:rPr>
          <w:w w:val="135"/>
          <w:sz w:val="16"/>
        </w:rPr>
        <w:t>(</w:t>
      </w:r>
      <w:r>
        <w:rPr>
          <w:rFonts w:ascii="Garamond" w:hAnsi="Garamond"/>
          <w:w w:val="135"/>
          <w:sz w:val="16"/>
        </w:rPr>
        <w:t>*</w:t>
      </w:r>
      <w:r>
        <w:rPr>
          <w:rFonts w:ascii="Garamond" w:hAnsi="Garamond"/>
          <w:spacing w:val="-14"/>
          <w:w w:val="135"/>
          <w:sz w:val="16"/>
        </w:rPr>
        <w:t xml:space="preserve"> </w:t>
      </w:r>
      <w:r>
        <w:rPr>
          <w:w w:val="105"/>
          <w:sz w:val="16"/>
        </w:rPr>
        <w:t>01:45–02:30</w:t>
      </w:r>
      <w:r>
        <w:rPr>
          <w:spacing w:val="-6"/>
          <w:w w:val="105"/>
          <w:sz w:val="16"/>
        </w:rPr>
        <w:t xml:space="preserve"> </w:t>
      </w:r>
      <w:r>
        <w:rPr>
          <w:w w:val="105"/>
          <w:sz w:val="16"/>
        </w:rPr>
        <w:t>UT).</w:t>
      </w:r>
      <w:r>
        <w:rPr>
          <w:spacing w:val="-7"/>
          <w:w w:val="105"/>
          <w:sz w:val="16"/>
        </w:rPr>
        <w:t xml:space="preserve"> </w:t>
      </w:r>
      <w:r>
        <w:rPr>
          <w:w w:val="105"/>
          <w:sz w:val="16"/>
        </w:rPr>
        <w:t>Image</w:t>
      </w:r>
      <w:r>
        <w:rPr>
          <w:spacing w:val="-7"/>
          <w:w w:val="105"/>
          <w:sz w:val="16"/>
        </w:rPr>
        <w:t xml:space="preserve"> </w:t>
      </w:r>
      <w:r>
        <w:rPr>
          <w:w w:val="105"/>
          <w:sz w:val="16"/>
        </w:rPr>
        <w:t>adapted from Gallagher et al. (</w:t>
      </w:r>
      <w:hyperlink w:anchor="_bookmark329" w:history="1">
        <w:r>
          <w:rPr>
            <w:color w:val="0000FF"/>
            <w:w w:val="105"/>
            <w:sz w:val="16"/>
          </w:rPr>
          <w:t>2002</w:t>
        </w:r>
      </w:hyperlink>
      <w:r>
        <w:rPr>
          <w:w w:val="105"/>
          <w:sz w:val="16"/>
        </w:rPr>
        <w:t>)</w:t>
      </w:r>
    </w:p>
    <w:p w14:paraId="7C4A71D8" w14:textId="77777777" w:rsidR="007A1714" w:rsidRDefault="007A1714">
      <w:pPr>
        <w:pStyle w:val="Corpodetexto"/>
        <w:spacing w:before="49"/>
      </w:pPr>
    </w:p>
    <w:p w14:paraId="4EFE709E" w14:textId="77777777" w:rsidR="007A1714" w:rsidRDefault="00000000">
      <w:pPr>
        <w:pStyle w:val="Corpodetexto"/>
        <w:spacing w:line="247" w:lineRule="auto"/>
        <w:ind w:left="160" w:right="178"/>
        <w:jc w:val="both"/>
      </w:pPr>
      <w:r>
        <w:t>situation of plasma parameters in the corona, so that electron cyclotron maser emission might arise. The argument was put forward by Re</w:t>
      </w:r>
      <w:r>
        <w:rPr>
          <w:position w:val="1"/>
        </w:rPr>
        <w:t>´</w:t>
      </w:r>
      <w:proofErr w:type="spellStart"/>
      <w:r>
        <w:t>gnier</w:t>
      </w:r>
      <w:proofErr w:type="spellEnd"/>
      <w:r>
        <w:t xml:space="preserve"> (</w:t>
      </w:r>
      <w:hyperlink w:anchor="_bookmark686" w:history="1">
        <w:r>
          <w:rPr>
            <w:color w:val="0000FF"/>
          </w:rPr>
          <w:t>2015</w:t>
        </w:r>
      </w:hyperlink>
      <w:r>
        <w:t>) and Cliver et al. (</w:t>
      </w:r>
      <w:hyperlink w:anchor="_bookmark269" w:history="1">
        <w:r>
          <w:rPr>
            <w:color w:val="0000FF"/>
          </w:rPr>
          <w:t>2011</w:t>
        </w:r>
      </w:hyperlink>
      <w:r>
        <w:t>). However, the identification of well-known fine structures, like fiber bursts and zebra patterns, that are observed in type IV bursts, but usually at lower frequencies where it is still more unlikely that the cyclotron frequency exceeds the plasma</w:t>
      </w:r>
      <w:r>
        <w:rPr>
          <w:spacing w:val="-4"/>
        </w:rPr>
        <w:t xml:space="preserve"> </w:t>
      </w:r>
      <w:r>
        <w:t>frequency,</w:t>
      </w:r>
      <w:r>
        <w:rPr>
          <w:spacing w:val="-6"/>
        </w:rPr>
        <w:t xml:space="preserve"> </w:t>
      </w:r>
      <w:r>
        <w:t>makes</w:t>
      </w:r>
      <w:r>
        <w:rPr>
          <w:spacing w:val="-5"/>
        </w:rPr>
        <w:t xml:space="preserve"> </w:t>
      </w:r>
      <w:r>
        <w:t>such</w:t>
      </w:r>
      <w:r>
        <w:rPr>
          <w:spacing w:val="-6"/>
        </w:rPr>
        <w:t xml:space="preserve"> </w:t>
      </w:r>
      <w:r>
        <w:t>an</w:t>
      </w:r>
      <w:r>
        <w:rPr>
          <w:spacing w:val="-5"/>
        </w:rPr>
        <w:t xml:space="preserve"> </w:t>
      </w:r>
      <w:r>
        <w:t>exceptional</w:t>
      </w:r>
      <w:r>
        <w:rPr>
          <w:spacing w:val="-5"/>
        </w:rPr>
        <w:t xml:space="preserve"> </w:t>
      </w:r>
      <w:r>
        <w:t>situation</w:t>
      </w:r>
      <w:r>
        <w:rPr>
          <w:spacing w:val="-6"/>
        </w:rPr>
        <w:t xml:space="preserve"> </w:t>
      </w:r>
      <w:r>
        <w:t>improbable.</w:t>
      </w:r>
      <w:r>
        <w:rPr>
          <w:spacing w:val="-5"/>
        </w:rPr>
        <w:t xml:space="preserve"> </w:t>
      </w:r>
      <w:r>
        <w:t>Instead,</w:t>
      </w:r>
      <w:r>
        <w:rPr>
          <w:spacing w:val="-7"/>
        </w:rPr>
        <w:t xml:space="preserve"> </w:t>
      </w:r>
      <w:r>
        <w:t>it</w:t>
      </w:r>
      <w:r>
        <w:rPr>
          <w:spacing w:val="-6"/>
        </w:rPr>
        <w:t xml:space="preserve"> </w:t>
      </w:r>
      <w:r>
        <w:t>rather argues for coherent plasma emission.’’</w:t>
      </w:r>
    </w:p>
    <w:p w14:paraId="12332EB3" w14:textId="77777777" w:rsidR="007A1714" w:rsidRDefault="00000000">
      <w:pPr>
        <w:pStyle w:val="Corpodetexto"/>
        <w:spacing w:before="5" w:line="247" w:lineRule="auto"/>
        <w:ind w:left="160" w:right="178" w:firstLine="226"/>
        <w:jc w:val="both"/>
      </w:pPr>
      <w:r>
        <w:t xml:space="preserve">For either interpretation (plasma emission or ECM emission), an exceptional situation of plasma parameters seems a necessity to explain the rarity of outsized </w:t>
      </w:r>
      <w:proofErr w:type="spellStart"/>
      <w:r>
        <w:t>decimetric</w:t>
      </w:r>
      <w:proofErr w:type="spellEnd"/>
      <w:r>
        <w:t xml:space="preserve"> spike bursts in the context of the standard CSHKP model for eruptive flares. The</w:t>
      </w:r>
      <w:r>
        <w:rPr>
          <w:spacing w:val="-1"/>
        </w:rPr>
        <w:t xml:space="preserve"> </w:t>
      </w:r>
      <w:r>
        <w:t>vast</w:t>
      </w:r>
      <w:r>
        <w:rPr>
          <w:spacing w:val="-2"/>
        </w:rPr>
        <w:t xml:space="preserve"> </w:t>
      </w:r>
      <w:r>
        <w:t>majority</w:t>
      </w:r>
      <w:r>
        <w:rPr>
          <w:spacing w:val="-2"/>
        </w:rPr>
        <w:t xml:space="preserve"> </w:t>
      </w:r>
      <w:r>
        <w:t>of such</w:t>
      </w:r>
      <w:r>
        <w:rPr>
          <w:spacing w:val="-1"/>
        </w:rPr>
        <w:t xml:space="preserve"> </w:t>
      </w:r>
      <w:r>
        <w:t>flares are</w:t>
      </w:r>
      <w:r>
        <w:rPr>
          <w:spacing w:val="-1"/>
        </w:rPr>
        <w:t xml:space="preserve"> </w:t>
      </w:r>
      <w:r>
        <w:t>not</w:t>
      </w:r>
      <w:r>
        <w:rPr>
          <w:spacing w:val="-1"/>
        </w:rPr>
        <w:t xml:space="preserve"> </w:t>
      </w:r>
      <w:r>
        <w:t>accompanied</w:t>
      </w:r>
      <w:r>
        <w:rPr>
          <w:spacing w:val="-2"/>
        </w:rPr>
        <w:t xml:space="preserve"> </w:t>
      </w:r>
      <w:r>
        <w:t>by</w:t>
      </w:r>
      <w:r>
        <w:rPr>
          <w:spacing w:val="-2"/>
        </w:rPr>
        <w:t xml:space="preserve"> </w:t>
      </w:r>
      <w:r>
        <w:t>such</w:t>
      </w:r>
      <w:r>
        <w:rPr>
          <w:spacing w:val="-1"/>
        </w:rPr>
        <w:t xml:space="preserve"> </w:t>
      </w:r>
      <w:r>
        <w:t>emission.</w:t>
      </w:r>
      <w:r>
        <w:rPr>
          <w:spacing w:val="-1"/>
        </w:rPr>
        <w:t xml:space="preserve"> </w:t>
      </w:r>
      <w:r>
        <w:t>Such a</w:t>
      </w:r>
      <w:r>
        <w:rPr>
          <w:spacing w:val="-13"/>
        </w:rPr>
        <w:t xml:space="preserve"> </w:t>
      </w:r>
      <w:r>
        <w:t>special</w:t>
      </w:r>
      <w:r>
        <w:rPr>
          <w:spacing w:val="-12"/>
        </w:rPr>
        <w:t xml:space="preserve"> </w:t>
      </w:r>
      <w:r>
        <w:t>condition,</w:t>
      </w:r>
      <w:r>
        <w:rPr>
          <w:spacing w:val="-13"/>
        </w:rPr>
        <w:t xml:space="preserve"> </w:t>
      </w:r>
      <w:r>
        <w:t>e.g.,</w:t>
      </w:r>
      <w:r>
        <w:rPr>
          <w:spacing w:val="-12"/>
        </w:rPr>
        <w:t xml:space="preserve"> </w:t>
      </w:r>
      <w:r>
        <w:t>the</w:t>
      </w:r>
      <w:r>
        <w:rPr>
          <w:spacing w:val="-13"/>
        </w:rPr>
        <w:t xml:space="preserve"> </w:t>
      </w:r>
      <w:r>
        <w:t xml:space="preserve">formation of a density cavity permitting the </w:t>
      </w:r>
      <w:proofErr w:type="spellStart"/>
      <w:r>
        <w:rPr>
          <w:i/>
        </w:rPr>
        <w:t>f</w:t>
      </w:r>
      <w:r>
        <w:rPr>
          <w:vertAlign w:val="subscript"/>
        </w:rPr>
        <w:t>ce</w:t>
      </w:r>
      <w:proofErr w:type="spellEnd"/>
      <w:r>
        <w:rPr>
          <w:spacing w:val="-13"/>
        </w:rPr>
        <w:t xml:space="preserve"> </w:t>
      </w:r>
      <w:r>
        <w:rPr>
          <w:rFonts w:ascii="Bookman Old Style" w:hAnsi="Bookman Old Style"/>
          <w:w w:val="305"/>
        </w:rPr>
        <w:t>[[</w:t>
      </w:r>
      <w:r>
        <w:rPr>
          <w:rFonts w:ascii="Bookman Old Style" w:hAnsi="Bookman Old Style"/>
          <w:spacing w:val="-49"/>
          <w:w w:val="305"/>
        </w:rPr>
        <w:t xml:space="preserve"> </w:t>
      </w:r>
      <w:proofErr w:type="spellStart"/>
      <w:r>
        <w:rPr>
          <w:i/>
        </w:rPr>
        <w:t>f</w:t>
      </w:r>
      <w:r>
        <w:rPr>
          <w:vertAlign w:val="subscript"/>
        </w:rPr>
        <w:t>pe</w:t>
      </w:r>
      <w:proofErr w:type="spellEnd"/>
      <w:r>
        <w:t xml:space="preserve"> inequality required for ECM emission generation and escape, can also account for the</w:t>
      </w:r>
      <w:r>
        <w:rPr>
          <w:spacing w:val="74"/>
        </w:rPr>
        <w:t xml:space="preserve"> </w:t>
      </w:r>
      <w:r>
        <w:t>rapid</w:t>
      </w:r>
      <w:r>
        <w:rPr>
          <w:spacing w:val="75"/>
        </w:rPr>
        <w:t xml:space="preserve"> </w:t>
      </w:r>
      <w:r>
        <w:t>switch</w:t>
      </w:r>
      <w:r>
        <w:rPr>
          <w:spacing w:val="75"/>
        </w:rPr>
        <w:t xml:space="preserve"> </w:t>
      </w:r>
      <w:r>
        <w:t>on/off</w:t>
      </w:r>
      <w:r>
        <w:rPr>
          <w:spacing w:val="75"/>
        </w:rPr>
        <w:t xml:space="preserve"> </w:t>
      </w:r>
      <w:r>
        <w:t>behavior</w:t>
      </w:r>
      <w:r>
        <w:rPr>
          <w:spacing w:val="75"/>
        </w:rPr>
        <w:t xml:space="preserve"> </w:t>
      </w:r>
      <w:r>
        <w:t>of</w:t>
      </w:r>
      <w:r>
        <w:rPr>
          <w:spacing w:val="73"/>
        </w:rPr>
        <w:t xml:space="preserve"> </w:t>
      </w:r>
      <w:r>
        <w:t>the</w:t>
      </w:r>
      <w:r>
        <w:rPr>
          <w:spacing w:val="74"/>
        </w:rPr>
        <w:t xml:space="preserve"> </w:t>
      </w:r>
      <w:r>
        <w:t>intense</w:t>
      </w:r>
      <w:r>
        <w:rPr>
          <w:spacing w:val="76"/>
        </w:rPr>
        <w:t xml:space="preserve"> </w:t>
      </w:r>
      <w:r>
        <w:t>delayed</w:t>
      </w:r>
      <w:r>
        <w:rPr>
          <w:spacing w:val="75"/>
        </w:rPr>
        <w:t xml:space="preserve"> </w:t>
      </w:r>
      <w:r>
        <w:t>component</w:t>
      </w:r>
      <w:r>
        <w:rPr>
          <w:spacing w:val="75"/>
        </w:rPr>
        <w:t xml:space="preserve"> </w:t>
      </w:r>
      <w:r>
        <w:t>of</w:t>
      </w:r>
      <w:r>
        <w:rPr>
          <w:spacing w:val="74"/>
        </w:rPr>
        <w:t xml:space="preserve"> </w:t>
      </w:r>
      <w:proofErr w:type="spellStart"/>
      <w:r>
        <w:t>cer</w:t>
      </w:r>
      <w:proofErr w:type="spellEnd"/>
      <w:r>
        <w:t xml:space="preserve">- </w:t>
      </w:r>
      <w:proofErr w:type="spellStart"/>
      <w:r>
        <w:t>tain</w:t>
      </w:r>
      <w:proofErr w:type="spellEnd"/>
      <w:r>
        <w:t xml:space="preserve"> </w:t>
      </w:r>
      <w:r>
        <w:rPr>
          <w:rFonts w:ascii="Garamond" w:hAnsi="Garamond"/>
          <w:w w:val="205"/>
        </w:rPr>
        <w:t>*</w:t>
      </w:r>
      <w:r>
        <w:rPr>
          <w:rFonts w:ascii="Garamond" w:hAnsi="Garamond"/>
          <w:spacing w:val="-26"/>
          <w:w w:val="205"/>
        </w:rPr>
        <w:t xml:space="preserve"> </w:t>
      </w:r>
      <w:r>
        <w:t xml:space="preserve">1 GHz bursts. The observed/inferred late superimposed spike emission in great </w:t>
      </w:r>
      <w:proofErr w:type="spellStart"/>
      <w:r>
        <w:t>decimetric</w:t>
      </w:r>
      <w:proofErr w:type="spellEnd"/>
      <w:r>
        <w:t xml:space="preserve"> bursts (Figs. </w:t>
      </w:r>
      <w:hyperlink w:anchor="_bookmark74" w:history="1">
        <w:r>
          <w:rPr>
            <w:color w:val="0000FF"/>
          </w:rPr>
          <w:t>26</w:t>
        </w:r>
      </w:hyperlink>
      <w:r>
        <w:t xml:space="preserve">, </w:t>
      </w:r>
      <w:hyperlink w:anchor="_bookmark75" w:history="1">
        <w:r>
          <w:rPr>
            <w:color w:val="0000FF"/>
          </w:rPr>
          <w:t>27</w:t>
        </w:r>
      </w:hyperlink>
      <w:r>
        <w:t xml:space="preserve">, </w:t>
      </w:r>
      <w:hyperlink w:anchor="_bookmark77" w:history="1">
        <w:r>
          <w:rPr>
            <w:color w:val="0000FF"/>
          </w:rPr>
          <w:t>28</w:t>
        </w:r>
      </w:hyperlink>
      <w:r>
        <w:t xml:space="preserve">, </w:t>
      </w:r>
      <w:hyperlink w:anchor="_bookmark80" w:history="1">
        <w:r>
          <w:rPr>
            <w:color w:val="0000FF"/>
          </w:rPr>
          <w:t>29</w:t>
        </w:r>
      </w:hyperlink>
      <w:r>
        <w:t>) implies that in certain cases extreme events</w:t>
      </w:r>
      <w:r>
        <w:rPr>
          <w:spacing w:val="-4"/>
        </w:rPr>
        <w:t xml:space="preserve"> </w:t>
      </w:r>
      <w:r>
        <w:t>are</w:t>
      </w:r>
      <w:r>
        <w:rPr>
          <w:spacing w:val="-3"/>
        </w:rPr>
        <w:t xml:space="preserve"> </w:t>
      </w:r>
      <w:r>
        <w:t>not</w:t>
      </w:r>
      <w:r>
        <w:rPr>
          <w:spacing w:val="-4"/>
        </w:rPr>
        <w:t xml:space="preserve"> </w:t>
      </w:r>
      <w:r>
        <w:t>achieved</w:t>
      </w:r>
      <w:r>
        <w:rPr>
          <w:spacing w:val="-3"/>
        </w:rPr>
        <w:t xml:space="preserve"> </w:t>
      </w:r>
      <w:r>
        <w:t>merely</w:t>
      </w:r>
      <w:r>
        <w:rPr>
          <w:spacing w:val="-5"/>
        </w:rPr>
        <w:t xml:space="preserve"> </w:t>
      </w:r>
      <w:r>
        <w:t>by</w:t>
      </w:r>
      <w:r>
        <w:rPr>
          <w:spacing w:val="-5"/>
        </w:rPr>
        <w:t xml:space="preserve"> </w:t>
      </w:r>
      <w:r>
        <w:t>scaling</w:t>
      </w:r>
      <w:r>
        <w:rPr>
          <w:spacing w:val="-5"/>
        </w:rPr>
        <w:t xml:space="preserve"> </w:t>
      </w:r>
      <w:r>
        <w:t>up</w:t>
      </w:r>
      <w:r>
        <w:rPr>
          <w:spacing w:val="-5"/>
        </w:rPr>
        <w:t xml:space="preserve"> </w:t>
      </w:r>
      <w:r>
        <w:t>an</w:t>
      </w:r>
      <w:r>
        <w:rPr>
          <w:spacing w:val="-4"/>
        </w:rPr>
        <w:t xml:space="preserve"> </w:t>
      </w:r>
      <w:r>
        <w:t>event—adding</w:t>
      </w:r>
      <w:r>
        <w:rPr>
          <w:spacing w:val="-3"/>
        </w:rPr>
        <w:t xml:space="preserve"> </w:t>
      </w:r>
      <w:r>
        <w:t>more</w:t>
      </w:r>
      <w:r>
        <w:rPr>
          <w:spacing w:val="-4"/>
        </w:rPr>
        <w:t xml:space="preserve"> </w:t>
      </w:r>
      <w:r>
        <w:t>of</w:t>
      </w:r>
      <w:r>
        <w:rPr>
          <w:spacing w:val="-4"/>
        </w:rPr>
        <w:t xml:space="preserve"> </w:t>
      </w:r>
      <w:r>
        <w:t>the</w:t>
      </w:r>
      <w:r>
        <w:rPr>
          <w:spacing w:val="-5"/>
        </w:rPr>
        <w:t xml:space="preserve"> </w:t>
      </w:r>
      <w:r>
        <w:t>same</w:t>
      </w:r>
      <w:r>
        <w:rPr>
          <w:spacing w:val="-4"/>
        </w:rPr>
        <w:t xml:space="preserve"> </w:t>
      </w:r>
      <w:r>
        <w:t xml:space="preserve">(in this case incoherent </w:t>
      </w:r>
      <w:proofErr w:type="spellStart"/>
      <w:r>
        <w:t>gyrosynchrotron</w:t>
      </w:r>
      <w:proofErr w:type="spellEnd"/>
      <w:r>
        <w:t xml:space="preserve"> emission)—but by crossing a physical threshold after which out-sized growth of the event is based on a different emission mechanism from that associated with smaller events.</w:t>
      </w:r>
    </w:p>
    <w:p w14:paraId="50933F93" w14:textId="77777777" w:rsidR="007A1714" w:rsidRDefault="007A1714">
      <w:pPr>
        <w:spacing w:line="247" w:lineRule="auto"/>
        <w:jc w:val="both"/>
        <w:sectPr w:rsidR="007A1714">
          <w:pgSz w:w="8790" w:h="13330"/>
          <w:pgMar w:top="1040" w:right="840" w:bottom="880" w:left="860" w:header="653" w:footer="690" w:gutter="0"/>
          <w:cols w:space="720"/>
        </w:sectPr>
      </w:pPr>
    </w:p>
    <w:p w14:paraId="3BFACD3C" w14:textId="77777777" w:rsidR="007A1714" w:rsidRDefault="007A1714">
      <w:pPr>
        <w:pStyle w:val="Corpodetexto"/>
        <w:spacing w:before="9" w:after="1"/>
        <w:rPr>
          <w:sz w:val="10"/>
        </w:rPr>
      </w:pPr>
    </w:p>
    <w:p w14:paraId="1FA040AE" w14:textId="77777777" w:rsidR="007A1714" w:rsidRDefault="00000000">
      <w:pPr>
        <w:pStyle w:val="Corpodetexto"/>
        <w:ind w:left="217"/>
      </w:pPr>
      <w:r>
        <w:rPr>
          <w:noProof/>
        </w:rPr>
        <w:drawing>
          <wp:inline distT="0" distB="0" distL="0" distR="0" wp14:anchorId="6562CD4D" wp14:editId="1A6AF9D0">
            <wp:extent cx="4213626" cy="2990850"/>
            <wp:effectExtent l="0" t="0" r="0" b="0"/>
            <wp:docPr id="1637" name="Image 16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7" name="Image 1637"/>
                    <pic:cNvPicPr/>
                  </pic:nvPicPr>
                  <pic:blipFill>
                    <a:blip r:embed="rId96" cstate="print"/>
                    <a:stretch>
                      <a:fillRect/>
                    </a:stretch>
                  </pic:blipFill>
                  <pic:spPr>
                    <a:xfrm>
                      <a:off x="0" y="0"/>
                      <a:ext cx="4213626" cy="2990850"/>
                    </a:xfrm>
                    <a:prstGeom prst="rect">
                      <a:avLst/>
                    </a:prstGeom>
                  </pic:spPr>
                </pic:pic>
              </a:graphicData>
            </a:graphic>
          </wp:inline>
        </w:drawing>
      </w:r>
    </w:p>
    <w:p w14:paraId="61DE0A6E" w14:textId="77777777" w:rsidR="007A1714" w:rsidRDefault="007A1714">
      <w:pPr>
        <w:pStyle w:val="Corpodetexto"/>
        <w:spacing w:before="18"/>
        <w:rPr>
          <w:sz w:val="16"/>
        </w:rPr>
      </w:pPr>
    </w:p>
    <w:p w14:paraId="1E431925" w14:textId="77777777" w:rsidR="007A1714" w:rsidRDefault="00000000">
      <w:pPr>
        <w:spacing w:before="1"/>
        <w:ind w:left="160" w:right="177"/>
        <w:jc w:val="both"/>
        <w:rPr>
          <w:sz w:val="16"/>
        </w:rPr>
      </w:pPr>
      <w:bookmarkStart w:id="100" w:name="_bookmark86"/>
      <w:bookmarkEnd w:id="100"/>
      <w:r>
        <w:rPr>
          <w:rFonts w:ascii="Gill Sans MT"/>
          <w:sz w:val="16"/>
        </w:rPr>
        <w:t>Fig. 33</w:t>
      </w:r>
      <w:r>
        <w:rPr>
          <w:rFonts w:ascii="Gill Sans MT"/>
          <w:spacing w:val="40"/>
          <w:sz w:val="16"/>
        </w:rPr>
        <w:t xml:space="preserve"> </w:t>
      </w:r>
      <w:r>
        <w:rPr>
          <w:sz w:val="16"/>
        </w:rPr>
        <w:t xml:space="preserve">Schematic showing how ECM </w:t>
      </w:r>
      <w:proofErr w:type="spellStart"/>
      <w:r>
        <w:rPr>
          <w:sz w:val="16"/>
        </w:rPr>
        <w:t>decimetric</w:t>
      </w:r>
      <w:proofErr w:type="spellEnd"/>
      <w:r>
        <w:rPr>
          <w:sz w:val="16"/>
        </w:rPr>
        <w:t xml:space="preserve"> emission might arise in post-eruption loops as a result</w:t>
      </w:r>
      <w:r>
        <w:rPr>
          <w:spacing w:val="40"/>
          <w:sz w:val="16"/>
        </w:rPr>
        <w:t xml:space="preserve"> </w:t>
      </w:r>
      <w:r>
        <w:rPr>
          <w:sz w:val="16"/>
        </w:rPr>
        <w:t>of strong late-phase reconnection and electron acceleration in a field-aligned potential drop (and density</w:t>
      </w:r>
      <w:r>
        <w:rPr>
          <w:spacing w:val="40"/>
          <w:sz w:val="16"/>
        </w:rPr>
        <w:t xml:space="preserve"> </w:t>
      </w:r>
      <w:r>
        <w:rPr>
          <w:sz w:val="16"/>
        </w:rPr>
        <w:t>depletion)</w:t>
      </w:r>
      <w:r>
        <w:rPr>
          <w:spacing w:val="-3"/>
          <w:sz w:val="16"/>
        </w:rPr>
        <w:t xml:space="preserve"> </w:t>
      </w:r>
      <w:r>
        <w:rPr>
          <w:sz w:val="16"/>
        </w:rPr>
        <w:t>in</w:t>
      </w:r>
      <w:r>
        <w:rPr>
          <w:spacing w:val="-1"/>
          <w:sz w:val="16"/>
        </w:rPr>
        <w:t xml:space="preserve"> </w:t>
      </w:r>
      <w:r>
        <w:rPr>
          <w:sz w:val="16"/>
        </w:rPr>
        <w:t>conjunction</w:t>
      </w:r>
      <w:r>
        <w:rPr>
          <w:spacing w:val="-3"/>
          <w:sz w:val="16"/>
        </w:rPr>
        <w:t xml:space="preserve"> </w:t>
      </w:r>
      <w:r>
        <w:rPr>
          <w:sz w:val="16"/>
        </w:rPr>
        <w:t>with</w:t>
      </w:r>
      <w:r>
        <w:rPr>
          <w:spacing w:val="-1"/>
          <w:sz w:val="16"/>
        </w:rPr>
        <w:t xml:space="preserve"> </w:t>
      </w:r>
      <w:r>
        <w:rPr>
          <w:sz w:val="16"/>
        </w:rPr>
        <w:t>delayed</w:t>
      </w:r>
      <w:r>
        <w:rPr>
          <w:spacing w:val="-1"/>
          <w:sz w:val="16"/>
        </w:rPr>
        <w:t xml:space="preserve"> </w:t>
      </w:r>
      <w:r>
        <w:rPr>
          <w:sz w:val="16"/>
        </w:rPr>
        <w:t>coronal</w:t>
      </w:r>
      <w:r>
        <w:rPr>
          <w:spacing w:val="-1"/>
          <w:sz w:val="16"/>
        </w:rPr>
        <w:t xml:space="preserve"> </w:t>
      </w:r>
      <w:r>
        <w:rPr>
          <w:sz w:val="16"/>
        </w:rPr>
        <w:t>hard</w:t>
      </w:r>
      <w:r>
        <w:rPr>
          <w:spacing w:val="-2"/>
          <w:sz w:val="16"/>
        </w:rPr>
        <w:t xml:space="preserve"> </w:t>
      </w:r>
      <w:r>
        <w:rPr>
          <w:sz w:val="16"/>
        </w:rPr>
        <w:t>X-ray</w:t>
      </w:r>
      <w:r>
        <w:rPr>
          <w:spacing w:val="-2"/>
          <w:sz w:val="16"/>
        </w:rPr>
        <w:t xml:space="preserve"> </w:t>
      </w:r>
      <w:r>
        <w:rPr>
          <w:sz w:val="16"/>
        </w:rPr>
        <w:t>and</w:t>
      </w:r>
      <w:r>
        <w:rPr>
          <w:spacing w:val="-1"/>
          <w:sz w:val="16"/>
        </w:rPr>
        <w:t xml:space="preserve"> </w:t>
      </w:r>
      <w:r>
        <w:rPr>
          <w:sz w:val="16"/>
        </w:rPr>
        <w:t>microwave</w:t>
      </w:r>
      <w:r>
        <w:rPr>
          <w:spacing w:val="-3"/>
          <w:sz w:val="16"/>
        </w:rPr>
        <w:t xml:space="preserve"> </w:t>
      </w:r>
      <w:r>
        <w:rPr>
          <w:sz w:val="16"/>
        </w:rPr>
        <w:t>bursts.</w:t>
      </w:r>
      <w:r>
        <w:rPr>
          <w:spacing w:val="-2"/>
          <w:sz w:val="16"/>
        </w:rPr>
        <w:t xml:space="preserve"> </w:t>
      </w:r>
      <w:r>
        <w:rPr>
          <w:sz w:val="16"/>
        </w:rPr>
        <w:t>Image</w:t>
      </w:r>
      <w:r>
        <w:rPr>
          <w:spacing w:val="-1"/>
          <w:sz w:val="16"/>
        </w:rPr>
        <w:t xml:space="preserve"> </w:t>
      </w:r>
      <w:r>
        <w:rPr>
          <w:sz w:val="16"/>
        </w:rPr>
        <w:t>reproduced</w:t>
      </w:r>
      <w:r>
        <w:rPr>
          <w:spacing w:val="-3"/>
          <w:sz w:val="16"/>
        </w:rPr>
        <w:t xml:space="preserve"> </w:t>
      </w:r>
      <w:r>
        <w:rPr>
          <w:sz w:val="16"/>
        </w:rPr>
        <w:t>with</w:t>
      </w:r>
      <w:r>
        <w:rPr>
          <w:spacing w:val="40"/>
          <w:sz w:val="16"/>
        </w:rPr>
        <w:t xml:space="preserve"> </w:t>
      </w:r>
      <w:r>
        <w:rPr>
          <w:sz w:val="16"/>
        </w:rPr>
        <w:t>permission from Cliver et al. (</w:t>
      </w:r>
      <w:hyperlink w:anchor="_bookmark269" w:history="1">
        <w:r>
          <w:rPr>
            <w:color w:val="0000FF"/>
            <w:sz w:val="16"/>
          </w:rPr>
          <w:t>2011</w:t>
        </w:r>
      </w:hyperlink>
      <w:r>
        <w:rPr>
          <w:sz w:val="16"/>
        </w:rPr>
        <w:t>), copyright by AAS</w:t>
      </w:r>
    </w:p>
    <w:p w14:paraId="0F286B99" w14:textId="77777777" w:rsidR="007A1714" w:rsidRDefault="007A1714">
      <w:pPr>
        <w:pStyle w:val="Corpodetexto"/>
        <w:spacing w:before="46"/>
      </w:pPr>
    </w:p>
    <w:p w14:paraId="1CB4872E" w14:textId="77777777" w:rsidR="007A1714" w:rsidRDefault="00000000">
      <w:pPr>
        <w:pStyle w:val="Corpodetexto"/>
        <w:spacing w:line="249" w:lineRule="auto"/>
        <w:ind w:left="160" w:right="178" w:firstLine="226"/>
        <w:jc w:val="both"/>
      </w:pPr>
      <w:r>
        <w:t>Such events are referred to as Dragon Kings (</w:t>
      </w:r>
      <w:proofErr w:type="spellStart"/>
      <w:r>
        <w:t>Sornette</w:t>
      </w:r>
      <w:proofErr w:type="spellEnd"/>
      <w:r>
        <w:t xml:space="preserve"> and Quillon </w:t>
      </w:r>
      <w:hyperlink w:anchor="_bookmark753" w:history="1">
        <w:r>
          <w:rPr>
            <w:color w:val="0000FF"/>
          </w:rPr>
          <w:t>2012</w:t>
        </w:r>
      </w:hyperlink>
      <w:r>
        <w:t>), a double metaphor indicating their extreme size and peculiar nature. Dragon Kings have the following characteristics: (1) they do no not belong to the same population as</w:t>
      </w:r>
      <w:r>
        <w:rPr>
          <w:spacing w:val="30"/>
        </w:rPr>
        <w:t xml:space="preserve"> </w:t>
      </w:r>
      <w:r>
        <w:t>other</w:t>
      </w:r>
      <w:r>
        <w:rPr>
          <w:spacing w:val="30"/>
        </w:rPr>
        <w:t xml:space="preserve"> </w:t>
      </w:r>
      <w:r>
        <w:t>such</w:t>
      </w:r>
      <w:r>
        <w:rPr>
          <w:spacing w:val="32"/>
        </w:rPr>
        <w:t xml:space="preserve"> </w:t>
      </w:r>
      <w:r>
        <w:t>events</w:t>
      </w:r>
      <w:r>
        <w:rPr>
          <w:spacing w:val="31"/>
        </w:rPr>
        <w:t xml:space="preserve"> </w:t>
      </w:r>
      <w:r>
        <w:t>as</w:t>
      </w:r>
      <w:r>
        <w:rPr>
          <w:spacing w:val="30"/>
        </w:rPr>
        <w:t xml:space="preserve"> </w:t>
      </w:r>
      <w:r>
        <w:t>manifested</w:t>
      </w:r>
      <w:r>
        <w:rPr>
          <w:spacing w:val="31"/>
        </w:rPr>
        <w:t xml:space="preserve"> </w:t>
      </w:r>
      <w:r>
        <w:t>by</w:t>
      </w:r>
      <w:r>
        <w:rPr>
          <w:spacing w:val="31"/>
        </w:rPr>
        <w:t xml:space="preserve"> </w:t>
      </w:r>
      <w:r>
        <w:t>the</w:t>
      </w:r>
      <w:r>
        <w:rPr>
          <w:spacing w:val="30"/>
        </w:rPr>
        <w:t xml:space="preserve"> </w:t>
      </w:r>
      <w:r>
        <w:t>size</w:t>
      </w:r>
      <w:r>
        <w:rPr>
          <w:spacing w:val="31"/>
        </w:rPr>
        <w:t xml:space="preserve"> </w:t>
      </w:r>
      <w:r>
        <w:t>distributions</w:t>
      </w:r>
      <w:r>
        <w:rPr>
          <w:spacing w:val="30"/>
        </w:rPr>
        <w:t xml:space="preserve"> </w:t>
      </w:r>
      <w:r>
        <w:t>for</w:t>
      </w:r>
      <w:r>
        <w:rPr>
          <w:spacing w:val="31"/>
        </w:rPr>
        <w:t xml:space="preserve"> </w:t>
      </w:r>
      <w:r>
        <w:t>1 GHz</w:t>
      </w:r>
      <w:r>
        <w:rPr>
          <w:spacing w:val="31"/>
        </w:rPr>
        <w:t xml:space="preserve"> </w:t>
      </w:r>
      <w:r>
        <w:t>bursts</w:t>
      </w:r>
      <w:r>
        <w:rPr>
          <w:spacing w:val="30"/>
        </w:rPr>
        <w:t xml:space="preserve"> </w:t>
      </w:r>
      <w:r>
        <w:t xml:space="preserve">in Fig. </w:t>
      </w:r>
      <w:hyperlink w:anchor="_bookmark83" w:history="1">
        <w:r>
          <w:rPr>
            <w:color w:val="0000FF"/>
          </w:rPr>
          <w:t>30</w:t>
        </w:r>
      </w:hyperlink>
      <w:r>
        <w:t xml:space="preserve">; and (2) they appear as a result of amplifying mechanisms (in this case coherent radio spike emission; Fig. </w:t>
      </w:r>
      <w:hyperlink w:anchor="_bookmark84" w:history="1">
        <w:r>
          <w:rPr>
            <w:color w:val="0000FF"/>
          </w:rPr>
          <w:t>31</w:t>
        </w:r>
      </w:hyperlink>
      <w:r>
        <w:t>) that are not fully active for the rest of the population.</w:t>
      </w:r>
      <w:r>
        <w:rPr>
          <w:spacing w:val="23"/>
        </w:rPr>
        <w:t xml:space="preserve"> </w:t>
      </w:r>
      <w:r>
        <w:t>The</w:t>
      </w:r>
      <w:r>
        <w:rPr>
          <w:spacing w:val="24"/>
        </w:rPr>
        <w:t xml:space="preserve"> </w:t>
      </w:r>
      <w:r>
        <w:t>intense</w:t>
      </w:r>
      <w:r>
        <w:rPr>
          <w:spacing w:val="24"/>
        </w:rPr>
        <w:t xml:space="preserve"> </w:t>
      </w:r>
      <w:r>
        <w:t>delayed</w:t>
      </w:r>
      <w:r>
        <w:rPr>
          <w:spacing w:val="-28"/>
          <w:w w:val="205"/>
        </w:rPr>
        <w:t xml:space="preserve"> </w:t>
      </w:r>
      <w:r>
        <w:rPr>
          <w:rFonts w:ascii="Garamond"/>
          <w:w w:val="205"/>
        </w:rPr>
        <w:t>*</w:t>
      </w:r>
      <w:r>
        <w:rPr>
          <w:rFonts w:ascii="Garamond"/>
          <w:spacing w:val="-29"/>
          <w:w w:val="205"/>
        </w:rPr>
        <w:t xml:space="preserve"> </w:t>
      </w:r>
      <w:r>
        <w:t>1</w:t>
      </w:r>
      <w:r>
        <w:rPr>
          <w:spacing w:val="22"/>
        </w:rPr>
        <w:t xml:space="preserve"> </w:t>
      </w:r>
      <w:r>
        <w:t>GHz</w:t>
      </w:r>
      <w:r>
        <w:rPr>
          <w:spacing w:val="24"/>
        </w:rPr>
        <w:t xml:space="preserve"> </w:t>
      </w:r>
      <w:r>
        <w:t>solar</w:t>
      </w:r>
      <w:r>
        <w:rPr>
          <w:spacing w:val="23"/>
        </w:rPr>
        <w:t xml:space="preserve"> </w:t>
      </w:r>
      <w:r>
        <w:t>radio</w:t>
      </w:r>
      <w:r>
        <w:rPr>
          <w:spacing w:val="24"/>
        </w:rPr>
        <w:t xml:space="preserve"> </w:t>
      </w:r>
      <w:r>
        <w:t>bursts</w:t>
      </w:r>
      <w:r>
        <w:rPr>
          <w:spacing w:val="23"/>
        </w:rPr>
        <w:t xml:space="preserve"> </w:t>
      </w:r>
      <w:r>
        <w:t>satisfy</w:t>
      </w:r>
      <w:r>
        <w:rPr>
          <w:spacing w:val="22"/>
        </w:rPr>
        <w:t xml:space="preserve"> </w:t>
      </w:r>
      <w:r>
        <w:t>both</w:t>
      </w:r>
      <w:r>
        <w:rPr>
          <w:spacing w:val="23"/>
        </w:rPr>
        <w:t xml:space="preserve"> </w:t>
      </w:r>
      <w:r>
        <w:t>criteria.</w:t>
      </w:r>
    </w:p>
    <w:p w14:paraId="54B2A4D6" w14:textId="77777777" w:rsidR="007A1714" w:rsidRDefault="007A1714">
      <w:pPr>
        <w:pStyle w:val="Corpodetexto"/>
        <w:spacing w:before="212"/>
      </w:pPr>
    </w:p>
    <w:p w14:paraId="646A7743" w14:textId="77777777" w:rsidR="007A1714" w:rsidRDefault="00000000">
      <w:pPr>
        <w:pStyle w:val="Ttulo1"/>
        <w:numPr>
          <w:ilvl w:val="0"/>
          <w:numId w:val="8"/>
        </w:numPr>
        <w:tabs>
          <w:tab w:val="left" w:pos="389"/>
        </w:tabs>
        <w:ind w:left="389" w:hanging="229"/>
        <w:jc w:val="both"/>
      </w:pPr>
      <w:bookmarkStart w:id="101" w:name="Coronal_mass_ejections_(CMEs)"/>
      <w:bookmarkStart w:id="102" w:name="_bookmark87"/>
      <w:bookmarkEnd w:id="101"/>
      <w:bookmarkEnd w:id="102"/>
      <w:r>
        <w:rPr>
          <w:w w:val="90"/>
        </w:rPr>
        <w:t>Coronal</w:t>
      </w:r>
      <w:r>
        <w:rPr>
          <w:spacing w:val="5"/>
        </w:rPr>
        <w:t xml:space="preserve"> </w:t>
      </w:r>
      <w:r>
        <w:rPr>
          <w:w w:val="90"/>
        </w:rPr>
        <w:t>mass</w:t>
      </w:r>
      <w:r>
        <w:rPr>
          <w:spacing w:val="5"/>
        </w:rPr>
        <w:t xml:space="preserve"> </w:t>
      </w:r>
      <w:r>
        <w:rPr>
          <w:w w:val="90"/>
        </w:rPr>
        <w:t>ejections</w:t>
      </w:r>
      <w:r>
        <w:rPr>
          <w:spacing w:val="5"/>
        </w:rPr>
        <w:t xml:space="preserve"> </w:t>
      </w:r>
      <w:r>
        <w:rPr>
          <w:spacing w:val="-2"/>
          <w:w w:val="90"/>
        </w:rPr>
        <w:t>(CMEs)</w:t>
      </w:r>
    </w:p>
    <w:p w14:paraId="636E3727" w14:textId="77777777" w:rsidR="007A1714" w:rsidRDefault="00000000">
      <w:pPr>
        <w:pStyle w:val="Corpodetexto"/>
        <w:spacing w:before="244" w:line="249" w:lineRule="auto"/>
        <w:ind w:left="160" w:right="178" w:hanging="1"/>
        <w:jc w:val="both"/>
      </w:pPr>
      <w:r>
        <w:t xml:space="preserve">As shown in Fig. </w:t>
      </w:r>
      <w:hyperlink w:anchor="_bookmark34" w:history="1">
        <w:r>
          <w:rPr>
            <w:color w:val="0000FF"/>
          </w:rPr>
          <w:t>12</w:t>
        </w:r>
      </w:hyperlink>
      <w:r>
        <w:rPr>
          <w:color w:val="0000FF"/>
        </w:rPr>
        <w:t xml:space="preserve"> </w:t>
      </w:r>
      <w:r>
        <w:t xml:space="preserve">in Sect. </w:t>
      </w:r>
      <w:hyperlink w:anchor="_bookmark33" w:history="1">
        <w:r>
          <w:rPr>
            <w:color w:val="0000FF"/>
          </w:rPr>
          <w:t>3.1.5</w:t>
        </w:r>
      </w:hyperlink>
      <w:r>
        <w:t>, the kinetic energy of CMEs dominates the</w:t>
      </w:r>
      <w:r>
        <w:rPr>
          <w:spacing w:val="40"/>
        </w:rPr>
        <w:t xml:space="preserve"> </w:t>
      </w:r>
      <w:r>
        <w:t>energy</w:t>
      </w:r>
      <w:r>
        <w:rPr>
          <w:spacing w:val="-11"/>
        </w:rPr>
        <w:t xml:space="preserve"> </w:t>
      </w:r>
      <w:r>
        <w:t>budget of large eruptive</w:t>
      </w:r>
      <w:r>
        <w:rPr>
          <w:spacing w:val="-1"/>
        </w:rPr>
        <w:t xml:space="preserve"> </w:t>
      </w:r>
      <w:r>
        <w:t>flares,</w:t>
      </w:r>
      <w:r>
        <w:rPr>
          <w:spacing w:val="-1"/>
        </w:rPr>
        <w:t xml:space="preserve"> </w:t>
      </w:r>
      <w:r>
        <w:t xml:space="preserve">accounting for </w:t>
      </w:r>
      <w:r>
        <w:rPr>
          <w:rFonts w:ascii="Garamond" w:hAnsi="Garamond"/>
          <w:w w:val="205"/>
        </w:rPr>
        <w:t>*</w:t>
      </w:r>
      <w:r>
        <w:rPr>
          <w:rFonts w:ascii="Garamond" w:hAnsi="Garamond"/>
          <w:spacing w:val="-26"/>
          <w:w w:val="205"/>
        </w:rPr>
        <w:t xml:space="preserve"> </w:t>
      </w:r>
      <w:r>
        <w:t xml:space="preserve">75% (or more, Sect. </w:t>
      </w:r>
      <w:hyperlink w:anchor="_bookmark33" w:history="1">
        <w:r>
          <w:rPr>
            <w:color w:val="0000FF"/>
          </w:rPr>
          <w:t>3.1.5</w:t>
        </w:r>
      </w:hyperlink>
      <w:r>
        <w:t xml:space="preserve">) of the total energy released (Emslie et al. </w:t>
      </w:r>
      <w:hyperlink w:anchor="_bookmark304" w:history="1">
        <w:r>
          <w:rPr>
            <w:color w:val="0000FF"/>
          </w:rPr>
          <w:t>2012</w:t>
        </w:r>
      </w:hyperlink>
      <w:r>
        <w:t xml:space="preserve">; cf. Aschwanden et al. </w:t>
      </w:r>
      <w:hyperlink w:anchor="_bookmark180" w:history="1">
        <w:r>
          <w:rPr>
            <w:color w:val="0000FF"/>
          </w:rPr>
          <w:t>2017</w:t>
        </w:r>
      </w:hyperlink>
      <w:r>
        <w:t>). Not coincidentally,</w:t>
      </w:r>
      <w:r>
        <w:rPr>
          <w:spacing w:val="-2"/>
        </w:rPr>
        <w:t xml:space="preserve"> </w:t>
      </w:r>
      <w:r>
        <w:t>CMEs</w:t>
      </w:r>
      <w:r>
        <w:rPr>
          <w:spacing w:val="-2"/>
        </w:rPr>
        <w:t xml:space="preserve"> </w:t>
      </w:r>
      <w:r>
        <w:t>are</w:t>
      </w:r>
      <w:r>
        <w:rPr>
          <w:spacing w:val="-2"/>
        </w:rPr>
        <w:t xml:space="preserve"> </w:t>
      </w:r>
      <w:r>
        <w:t>the</w:t>
      </w:r>
      <w:r>
        <w:rPr>
          <w:spacing w:val="-2"/>
        </w:rPr>
        <w:t xml:space="preserve"> </w:t>
      </w:r>
      <w:r>
        <w:t>drivers</w:t>
      </w:r>
      <w:r>
        <w:rPr>
          <w:spacing w:val="-2"/>
        </w:rPr>
        <w:t xml:space="preserve"> </w:t>
      </w:r>
      <w:r>
        <w:t>for</w:t>
      </w:r>
      <w:r>
        <w:rPr>
          <w:spacing w:val="-2"/>
        </w:rPr>
        <w:t xml:space="preserve"> </w:t>
      </w:r>
      <w:r>
        <w:t>the</w:t>
      </w:r>
      <w:r>
        <w:rPr>
          <w:spacing w:val="-2"/>
        </w:rPr>
        <w:t xml:space="preserve"> </w:t>
      </w:r>
      <w:r>
        <w:t>two</w:t>
      </w:r>
      <w:r>
        <w:rPr>
          <w:spacing w:val="-3"/>
        </w:rPr>
        <w:t xml:space="preserve"> </w:t>
      </w:r>
      <w:r>
        <w:t>major</w:t>
      </w:r>
      <w:r>
        <w:rPr>
          <w:spacing w:val="-2"/>
        </w:rPr>
        <w:t xml:space="preserve"> </w:t>
      </w:r>
      <w:r>
        <w:t>space</w:t>
      </w:r>
      <w:r>
        <w:rPr>
          <w:spacing w:val="-2"/>
        </w:rPr>
        <w:t xml:space="preserve"> </w:t>
      </w:r>
      <w:r>
        <w:t>weather</w:t>
      </w:r>
      <w:r>
        <w:rPr>
          <w:spacing w:val="-2"/>
        </w:rPr>
        <w:t xml:space="preserve"> </w:t>
      </w:r>
      <w:r>
        <w:t>phenomena— solar</w:t>
      </w:r>
      <w:r>
        <w:rPr>
          <w:spacing w:val="22"/>
        </w:rPr>
        <w:t xml:space="preserve"> </w:t>
      </w:r>
      <w:r>
        <w:t>particle</w:t>
      </w:r>
      <w:r>
        <w:rPr>
          <w:spacing w:val="22"/>
        </w:rPr>
        <w:t xml:space="preserve"> </w:t>
      </w:r>
      <w:r>
        <w:t>events</w:t>
      </w:r>
      <w:r>
        <w:rPr>
          <w:spacing w:val="22"/>
        </w:rPr>
        <w:t xml:space="preserve"> </w:t>
      </w:r>
      <w:r>
        <w:t>and</w:t>
      </w:r>
      <w:r>
        <w:rPr>
          <w:spacing w:val="22"/>
        </w:rPr>
        <w:t xml:space="preserve"> </w:t>
      </w:r>
      <w:r>
        <w:t>geomagnetic</w:t>
      </w:r>
      <w:r>
        <w:rPr>
          <w:spacing w:val="21"/>
        </w:rPr>
        <w:t xml:space="preserve"> </w:t>
      </w:r>
      <w:r>
        <w:t>storms</w:t>
      </w:r>
      <w:r>
        <w:rPr>
          <w:spacing w:val="21"/>
        </w:rPr>
        <w:t xml:space="preserve"> </w:t>
      </w:r>
      <w:r>
        <w:t>(Kahler</w:t>
      </w:r>
      <w:r>
        <w:rPr>
          <w:spacing w:val="21"/>
        </w:rPr>
        <w:t xml:space="preserve"> </w:t>
      </w:r>
      <w:hyperlink w:anchor="_bookmark443" w:history="1">
        <w:r>
          <w:rPr>
            <w:color w:val="0000FF"/>
          </w:rPr>
          <w:t>1992</w:t>
        </w:r>
      </w:hyperlink>
      <w:r>
        <w:t>;</w:t>
      </w:r>
      <w:r>
        <w:rPr>
          <w:spacing w:val="21"/>
        </w:rPr>
        <w:t xml:space="preserve"> </w:t>
      </w:r>
      <w:r>
        <w:t>Gosling</w:t>
      </w:r>
      <w:r>
        <w:rPr>
          <w:spacing w:val="22"/>
        </w:rPr>
        <w:t xml:space="preserve"> </w:t>
      </w:r>
      <w:hyperlink w:anchor="_bookmark358" w:history="1">
        <w:r>
          <w:rPr>
            <w:color w:val="0000FF"/>
          </w:rPr>
          <w:t>1993</w:t>
        </w:r>
      </w:hyperlink>
      <w:r>
        <w:t>;</w:t>
      </w:r>
      <w:r>
        <w:rPr>
          <w:spacing w:val="21"/>
        </w:rPr>
        <w:t xml:space="preserve"> </w:t>
      </w:r>
      <w:r>
        <w:t xml:space="preserve">Green et al. </w:t>
      </w:r>
      <w:hyperlink w:anchor="_bookmark364" w:history="1">
        <w:r>
          <w:rPr>
            <w:color w:val="0000FF"/>
          </w:rPr>
          <w:t>2018</w:t>
        </w:r>
      </w:hyperlink>
      <w:r>
        <w:t xml:space="preserve">; Schrijver and Siscoe </w:t>
      </w:r>
      <w:hyperlink w:anchor="_bookmark718" w:history="1">
        <w:r>
          <w:rPr>
            <w:color w:val="0000FF"/>
          </w:rPr>
          <w:t>2012</w:t>
        </w:r>
      </w:hyperlink>
      <w:r>
        <w:t>). In fact, Gopalswamy et al. (</w:t>
      </w:r>
      <w:hyperlink w:anchor="_bookmark356" w:history="1">
        <w:r>
          <w:rPr>
            <w:color w:val="0000FF"/>
          </w:rPr>
          <w:t>2018</w:t>
        </w:r>
      </w:hyperlink>
      <w:r>
        <w:t xml:space="preserve">) have shown that CME speed can be used to organize the full range of </w:t>
      </w:r>
      <w:proofErr w:type="spellStart"/>
      <w:r>
        <w:t>heliospheric</w:t>
      </w:r>
      <w:proofErr w:type="spellEnd"/>
      <w:r>
        <w:t xml:space="preserve"> and terrestrial effects of solar eruptions (Fig. </w:t>
      </w:r>
      <w:hyperlink w:anchor="_bookmark88" w:history="1">
        <w:r>
          <w:rPr>
            <w:color w:val="0000FF"/>
          </w:rPr>
          <w:t>34</w:t>
        </w:r>
      </w:hyperlink>
      <w:r>
        <w:t xml:space="preserve">). One of the geo-effective CMEs that occurred during the sequence of strong solar activity in October–November 2003 is shown in Fig. </w:t>
      </w:r>
      <w:hyperlink w:anchor="_bookmark90" w:history="1">
        <w:r>
          <w:rPr>
            <w:color w:val="0000FF"/>
          </w:rPr>
          <w:t>35</w:t>
        </w:r>
      </w:hyperlink>
      <w:r>
        <w:t>.</w:t>
      </w:r>
    </w:p>
    <w:p w14:paraId="1646D000" w14:textId="77777777" w:rsidR="007A1714" w:rsidRDefault="007A1714">
      <w:pPr>
        <w:spacing w:line="249" w:lineRule="auto"/>
        <w:jc w:val="both"/>
        <w:sectPr w:rsidR="007A1714">
          <w:pgSz w:w="8790" w:h="13330"/>
          <w:pgMar w:top="1040" w:right="840" w:bottom="880" w:left="860" w:header="653" w:footer="690" w:gutter="0"/>
          <w:cols w:space="720"/>
        </w:sectPr>
      </w:pPr>
    </w:p>
    <w:p w14:paraId="35A65B01" w14:textId="77777777" w:rsidR="007A1714" w:rsidRDefault="007A1714">
      <w:pPr>
        <w:pStyle w:val="Corpodetexto"/>
        <w:spacing w:before="4"/>
        <w:rPr>
          <w:sz w:val="14"/>
        </w:rPr>
      </w:pPr>
    </w:p>
    <w:p w14:paraId="49FE0862" w14:textId="77777777" w:rsidR="007A1714" w:rsidRDefault="00000000">
      <w:pPr>
        <w:pStyle w:val="Corpodetexto"/>
        <w:ind w:left="1846"/>
      </w:pPr>
      <w:r>
        <w:rPr>
          <w:noProof/>
        </w:rPr>
        <w:drawing>
          <wp:inline distT="0" distB="0" distL="0" distR="0" wp14:anchorId="14FE5730" wp14:editId="7C638FDF">
            <wp:extent cx="2139601" cy="2202179"/>
            <wp:effectExtent l="0" t="0" r="0" b="0"/>
            <wp:docPr id="1638" name="Image 16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8" name="Image 1638"/>
                    <pic:cNvPicPr/>
                  </pic:nvPicPr>
                  <pic:blipFill>
                    <a:blip r:embed="rId97" cstate="print"/>
                    <a:stretch>
                      <a:fillRect/>
                    </a:stretch>
                  </pic:blipFill>
                  <pic:spPr>
                    <a:xfrm>
                      <a:off x="0" y="0"/>
                      <a:ext cx="2139601" cy="2202179"/>
                    </a:xfrm>
                    <a:prstGeom prst="rect">
                      <a:avLst/>
                    </a:prstGeom>
                  </pic:spPr>
                </pic:pic>
              </a:graphicData>
            </a:graphic>
          </wp:inline>
        </w:drawing>
      </w:r>
    </w:p>
    <w:p w14:paraId="31947B55" w14:textId="77777777" w:rsidR="007A1714" w:rsidRDefault="007A1714">
      <w:pPr>
        <w:pStyle w:val="Corpodetexto"/>
        <w:spacing w:before="41"/>
        <w:rPr>
          <w:sz w:val="16"/>
        </w:rPr>
      </w:pPr>
    </w:p>
    <w:p w14:paraId="284C3CA7" w14:textId="77777777" w:rsidR="007A1714" w:rsidRDefault="00000000">
      <w:pPr>
        <w:ind w:left="160" w:right="177"/>
        <w:jc w:val="both"/>
        <w:rPr>
          <w:sz w:val="16"/>
        </w:rPr>
      </w:pPr>
      <w:bookmarkStart w:id="103" w:name="_bookmark88"/>
      <w:bookmarkEnd w:id="103"/>
      <w:r>
        <w:rPr>
          <w:rFonts w:ascii="Gill Sans MT"/>
          <w:w w:val="105"/>
          <w:sz w:val="16"/>
        </w:rPr>
        <w:t>Fig.</w:t>
      </w:r>
      <w:r>
        <w:rPr>
          <w:rFonts w:ascii="Gill Sans MT"/>
          <w:spacing w:val="-12"/>
          <w:w w:val="105"/>
          <w:sz w:val="16"/>
        </w:rPr>
        <w:t xml:space="preserve"> </w:t>
      </w:r>
      <w:r>
        <w:rPr>
          <w:rFonts w:ascii="Gill Sans MT"/>
          <w:w w:val="105"/>
          <w:sz w:val="16"/>
        </w:rPr>
        <w:t>34</w:t>
      </w:r>
      <w:r>
        <w:rPr>
          <w:rFonts w:ascii="Gill Sans MT"/>
          <w:spacing w:val="13"/>
          <w:w w:val="105"/>
          <w:sz w:val="16"/>
        </w:rPr>
        <w:t xml:space="preserve"> </w:t>
      </w:r>
      <w:r>
        <w:rPr>
          <w:w w:val="105"/>
          <w:sz w:val="16"/>
        </w:rPr>
        <w:t>Cumulative</w:t>
      </w:r>
      <w:r>
        <w:rPr>
          <w:spacing w:val="-6"/>
          <w:w w:val="105"/>
          <w:sz w:val="16"/>
        </w:rPr>
        <w:t xml:space="preserve"> </w:t>
      </w:r>
      <w:r>
        <w:rPr>
          <w:w w:val="105"/>
          <w:sz w:val="16"/>
        </w:rPr>
        <w:t>frequency</w:t>
      </w:r>
      <w:r>
        <w:rPr>
          <w:spacing w:val="-6"/>
          <w:w w:val="105"/>
          <w:sz w:val="16"/>
        </w:rPr>
        <w:t xml:space="preserve"> </w:t>
      </w:r>
      <w:r>
        <w:rPr>
          <w:w w:val="105"/>
          <w:sz w:val="16"/>
        </w:rPr>
        <w:t>distribution</w:t>
      </w:r>
      <w:r>
        <w:rPr>
          <w:spacing w:val="-7"/>
          <w:w w:val="105"/>
          <w:sz w:val="16"/>
        </w:rPr>
        <w:t xml:space="preserve"> </w:t>
      </w:r>
      <w:r>
        <w:rPr>
          <w:w w:val="105"/>
          <w:sz w:val="16"/>
        </w:rPr>
        <w:t>function</w:t>
      </w:r>
      <w:r>
        <w:rPr>
          <w:spacing w:val="-6"/>
          <w:w w:val="105"/>
          <w:sz w:val="16"/>
        </w:rPr>
        <w:t xml:space="preserve"> </w:t>
      </w:r>
      <w:r>
        <w:rPr>
          <w:w w:val="105"/>
          <w:sz w:val="16"/>
        </w:rPr>
        <w:t>for</w:t>
      </w:r>
      <w:r>
        <w:rPr>
          <w:spacing w:val="-6"/>
          <w:w w:val="105"/>
          <w:sz w:val="16"/>
        </w:rPr>
        <w:t xml:space="preserve"> </w:t>
      </w:r>
      <w:r>
        <w:rPr>
          <w:w w:val="105"/>
          <w:sz w:val="16"/>
        </w:rPr>
        <w:t>plane-of-sky</w:t>
      </w:r>
      <w:r>
        <w:rPr>
          <w:spacing w:val="-6"/>
          <w:w w:val="105"/>
          <w:sz w:val="16"/>
        </w:rPr>
        <w:t xml:space="preserve"> </w:t>
      </w:r>
      <w:r>
        <w:rPr>
          <w:w w:val="105"/>
          <w:sz w:val="16"/>
        </w:rPr>
        <w:t>speeds</w:t>
      </w:r>
      <w:r>
        <w:rPr>
          <w:spacing w:val="-7"/>
          <w:w w:val="105"/>
          <w:sz w:val="16"/>
        </w:rPr>
        <w:t xml:space="preserve"> </w:t>
      </w:r>
      <w:r>
        <w:rPr>
          <w:w w:val="105"/>
          <w:sz w:val="16"/>
        </w:rPr>
        <w:t>of</w:t>
      </w:r>
      <w:r>
        <w:rPr>
          <w:spacing w:val="-5"/>
          <w:w w:val="105"/>
          <w:sz w:val="16"/>
        </w:rPr>
        <w:t xml:space="preserve"> </w:t>
      </w:r>
      <w:r>
        <w:rPr>
          <w:w w:val="105"/>
          <w:sz w:val="16"/>
        </w:rPr>
        <w:t>SOHO</w:t>
      </w:r>
      <w:r>
        <w:rPr>
          <w:spacing w:val="-6"/>
          <w:w w:val="105"/>
          <w:sz w:val="16"/>
        </w:rPr>
        <w:t xml:space="preserve"> </w:t>
      </w:r>
      <w:r>
        <w:rPr>
          <w:w w:val="105"/>
          <w:sz w:val="16"/>
        </w:rPr>
        <w:t>LASCO</w:t>
      </w:r>
      <w:r>
        <w:rPr>
          <w:spacing w:val="-6"/>
          <w:w w:val="105"/>
          <w:sz w:val="16"/>
        </w:rPr>
        <w:t xml:space="preserve"> </w:t>
      </w:r>
      <w:r>
        <w:rPr>
          <w:w w:val="105"/>
          <w:sz w:val="16"/>
        </w:rPr>
        <w:t>CMEs showing</w:t>
      </w:r>
      <w:r>
        <w:rPr>
          <w:spacing w:val="-4"/>
          <w:w w:val="105"/>
          <w:sz w:val="16"/>
        </w:rPr>
        <w:t xml:space="preserve"> </w:t>
      </w:r>
      <w:r>
        <w:rPr>
          <w:w w:val="105"/>
          <w:sz w:val="16"/>
        </w:rPr>
        <w:t>the</w:t>
      </w:r>
      <w:r>
        <w:rPr>
          <w:spacing w:val="-4"/>
          <w:w w:val="105"/>
          <w:sz w:val="16"/>
        </w:rPr>
        <w:t xml:space="preserve"> </w:t>
      </w:r>
      <w:r>
        <w:rPr>
          <w:w w:val="105"/>
          <w:sz w:val="16"/>
        </w:rPr>
        <w:t>organization</w:t>
      </w:r>
      <w:r>
        <w:rPr>
          <w:spacing w:val="-5"/>
          <w:w w:val="105"/>
          <w:sz w:val="16"/>
        </w:rPr>
        <w:t xml:space="preserve"> </w:t>
      </w:r>
      <w:r>
        <w:rPr>
          <w:w w:val="105"/>
          <w:sz w:val="16"/>
        </w:rPr>
        <w:t>of</w:t>
      </w:r>
      <w:r>
        <w:rPr>
          <w:spacing w:val="-4"/>
          <w:w w:val="105"/>
          <w:sz w:val="16"/>
        </w:rPr>
        <w:t xml:space="preserve"> </w:t>
      </w:r>
      <w:r>
        <w:rPr>
          <w:w w:val="105"/>
          <w:sz w:val="16"/>
        </w:rPr>
        <w:t>interplanetary</w:t>
      </w:r>
      <w:r>
        <w:rPr>
          <w:spacing w:val="-5"/>
          <w:w w:val="105"/>
          <w:sz w:val="16"/>
        </w:rPr>
        <w:t xml:space="preserve"> </w:t>
      </w:r>
      <w:r>
        <w:rPr>
          <w:w w:val="105"/>
          <w:sz w:val="16"/>
        </w:rPr>
        <w:t>and</w:t>
      </w:r>
      <w:r>
        <w:rPr>
          <w:spacing w:val="-4"/>
          <w:w w:val="105"/>
          <w:sz w:val="16"/>
        </w:rPr>
        <w:t xml:space="preserve"> </w:t>
      </w:r>
      <w:r>
        <w:rPr>
          <w:w w:val="105"/>
          <w:sz w:val="16"/>
        </w:rPr>
        <w:t>terrestrial</w:t>
      </w:r>
      <w:r>
        <w:rPr>
          <w:spacing w:val="-5"/>
          <w:w w:val="105"/>
          <w:sz w:val="16"/>
        </w:rPr>
        <w:t xml:space="preserve"> </w:t>
      </w:r>
      <w:r>
        <w:rPr>
          <w:w w:val="105"/>
          <w:sz w:val="16"/>
        </w:rPr>
        <w:t>phenomena</w:t>
      </w:r>
      <w:r>
        <w:rPr>
          <w:spacing w:val="-4"/>
          <w:w w:val="105"/>
          <w:sz w:val="16"/>
        </w:rPr>
        <w:t xml:space="preserve"> </w:t>
      </w:r>
      <w:r>
        <w:rPr>
          <w:w w:val="105"/>
          <w:sz w:val="16"/>
        </w:rPr>
        <w:t>by</w:t>
      </w:r>
      <w:r>
        <w:rPr>
          <w:spacing w:val="-4"/>
          <w:w w:val="105"/>
          <w:sz w:val="16"/>
        </w:rPr>
        <w:t xml:space="preserve"> </w:t>
      </w:r>
      <w:r>
        <w:rPr>
          <w:w w:val="105"/>
          <w:sz w:val="16"/>
        </w:rPr>
        <w:t>this</w:t>
      </w:r>
      <w:r>
        <w:rPr>
          <w:spacing w:val="-4"/>
          <w:w w:val="105"/>
          <w:sz w:val="16"/>
        </w:rPr>
        <w:t xml:space="preserve"> </w:t>
      </w:r>
      <w:r>
        <w:rPr>
          <w:w w:val="105"/>
          <w:sz w:val="16"/>
        </w:rPr>
        <w:t>parameter.</w:t>
      </w:r>
      <w:r>
        <w:rPr>
          <w:spacing w:val="-4"/>
          <w:w w:val="105"/>
          <w:sz w:val="16"/>
        </w:rPr>
        <w:t xml:space="preserve"> </w:t>
      </w:r>
      <w:r>
        <w:rPr>
          <w:w w:val="105"/>
          <w:sz w:val="16"/>
        </w:rPr>
        <w:t>The</w:t>
      </w:r>
      <w:r>
        <w:rPr>
          <w:spacing w:val="-4"/>
          <w:w w:val="105"/>
          <w:sz w:val="16"/>
        </w:rPr>
        <w:t xml:space="preserve"> </w:t>
      </w:r>
      <w:r>
        <w:rPr>
          <w:w w:val="105"/>
          <w:sz w:val="16"/>
        </w:rPr>
        <w:t xml:space="preserve">average </w:t>
      </w:r>
      <w:r>
        <w:rPr>
          <w:sz w:val="16"/>
        </w:rPr>
        <w:t>speeds of CME populations responsible for various coronal and interplanetary phenomena are indicated</w:t>
      </w:r>
      <w:r>
        <w:rPr>
          <w:w w:val="105"/>
          <w:sz w:val="16"/>
        </w:rPr>
        <w:t xml:space="preserve"> by vertical lines. Abbreviations refer to CMEs that are associated with: metric type II bursts (m2), </w:t>
      </w:r>
      <w:r>
        <w:rPr>
          <w:sz w:val="16"/>
        </w:rPr>
        <w:t>magnetic</w:t>
      </w:r>
      <w:r>
        <w:rPr>
          <w:spacing w:val="-4"/>
          <w:sz w:val="16"/>
        </w:rPr>
        <w:t xml:space="preserve"> </w:t>
      </w:r>
      <w:r>
        <w:rPr>
          <w:sz w:val="16"/>
        </w:rPr>
        <w:t>clouds</w:t>
      </w:r>
      <w:r>
        <w:rPr>
          <w:spacing w:val="-3"/>
          <w:sz w:val="16"/>
        </w:rPr>
        <w:t xml:space="preserve"> </w:t>
      </w:r>
      <w:r>
        <w:rPr>
          <w:sz w:val="16"/>
        </w:rPr>
        <w:t>(MC;</w:t>
      </w:r>
      <w:r>
        <w:rPr>
          <w:spacing w:val="-3"/>
          <w:sz w:val="16"/>
        </w:rPr>
        <w:t xml:space="preserve"> </w:t>
      </w:r>
      <w:r>
        <w:rPr>
          <w:sz w:val="16"/>
        </w:rPr>
        <w:t>Klein</w:t>
      </w:r>
      <w:r>
        <w:rPr>
          <w:spacing w:val="-3"/>
          <w:sz w:val="16"/>
        </w:rPr>
        <w:t xml:space="preserve"> </w:t>
      </w:r>
      <w:r>
        <w:rPr>
          <w:sz w:val="16"/>
        </w:rPr>
        <w:t>and</w:t>
      </w:r>
      <w:r>
        <w:rPr>
          <w:spacing w:val="-2"/>
          <w:sz w:val="16"/>
        </w:rPr>
        <w:t xml:space="preserve"> </w:t>
      </w:r>
      <w:proofErr w:type="spellStart"/>
      <w:r>
        <w:rPr>
          <w:sz w:val="16"/>
        </w:rPr>
        <w:t>Burlaga</w:t>
      </w:r>
      <w:proofErr w:type="spellEnd"/>
      <w:r>
        <w:rPr>
          <w:spacing w:val="-4"/>
          <w:sz w:val="16"/>
        </w:rPr>
        <w:t xml:space="preserve"> </w:t>
      </w:r>
      <w:hyperlink w:anchor="_bookmark467" w:history="1">
        <w:r>
          <w:rPr>
            <w:color w:val="0000FF"/>
            <w:sz w:val="16"/>
          </w:rPr>
          <w:t>1982</w:t>
        </w:r>
      </w:hyperlink>
      <w:r>
        <w:rPr>
          <w:sz w:val="16"/>
        </w:rPr>
        <w:t>),</w:t>
      </w:r>
      <w:r>
        <w:rPr>
          <w:spacing w:val="-2"/>
          <w:sz w:val="16"/>
        </w:rPr>
        <w:t xml:space="preserve"> </w:t>
      </w:r>
      <w:r>
        <w:rPr>
          <w:sz w:val="16"/>
        </w:rPr>
        <w:t>interplanetary</w:t>
      </w:r>
      <w:r>
        <w:rPr>
          <w:spacing w:val="-2"/>
          <w:sz w:val="16"/>
        </w:rPr>
        <w:t xml:space="preserve"> </w:t>
      </w:r>
      <w:r>
        <w:rPr>
          <w:sz w:val="16"/>
        </w:rPr>
        <w:t>CMEs</w:t>
      </w:r>
      <w:r>
        <w:rPr>
          <w:spacing w:val="-3"/>
          <w:sz w:val="16"/>
        </w:rPr>
        <w:t xml:space="preserve"> </w:t>
      </w:r>
      <w:r>
        <w:rPr>
          <w:sz w:val="16"/>
        </w:rPr>
        <w:t>(ICMEs;</w:t>
      </w:r>
      <w:r>
        <w:rPr>
          <w:spacing w:val="-3"/>
          <w:sz w:val="16"/>
        </w:rPr>
        <w:t xml:space="preserve"> </w:t>
      </w:r>
      <w:r>
        <w:rPr>
          <w:sz w:val="16"/>
        </w:rPr>
        <w:t>Russell</w:t>
      </w:r>
      <w:r>
        <w:rPr>
          <w:spacing w:val="-3"/>
          <w:sz w:val="16"/>
        </w:rPr>
        <w:t xml:space="preserve"> </w:t>
      </w:r>
      <w:hyperlink w:anchor="_bookmark704" w:history="1">
        <w:r>
          <w:rPr>
            <w:color w:val="0000FF"/>
            <w:sz w:val="16"/>
          </w:rPr>
          <w:t>2001</w:t>
        </w:r>
      </w:hyperlink>
      <w:r>
        <w:rPr>
          <w:sz w:val="16"/>
        </w:rPr>
        <w:t>;</w:t>
      </w:r>
      <w:r>
        <w:rPr>
          <w:spacing w:val="-2"/>
          <w:sz w:val="16"/>
        </w:rPr>
        <w:t xml:space="preserve"> </w:t>
      </w:r>
      <w:r>
        <w:rPr>
          <w:sz w:val="16"/>
        </w:rPr>
        <w:t>cf.</w:t>
      </w:r>
      <w:r>
        <w:rPr>
          <w:spacing w:val="-2"/>
          <w:sz w:val="16"/>
        </w:rPr>
        <w:t xml:space="preserve"> </w:t>
      </w:r>
      <w:proofErr w:type="spellStart"/>
      <w:r>
        <w:rPr>
          <w:sz w:val="16"/>
        </w:rPr>
        <w:t>Burlaga</w:t>
      </w:r>
      <w:proofErr w:type="spellEnd"/>
      <w:r>
        <w:rPr>
          <w:w w:val="105"/>
          <w:sz w:val="16"/>
        </w:rPr>
        <w:t xml:space="preserve"> </w:t>
      </w:r>
      <w:hyperlink w:anchor="_bookmark230" w:history="1">
        <w:r>
          <w:rPr>
            <w:color w:val="0000FF"/>
            <w:w w:val="105"/>
            <w:sz w:val="16"/>
          </w:rPr>
          <w:t>2001</w:t>
        </w:r>
      </w:hyperlink>
      <w:r>
        <w:rPr>
          <w:w w:val="105"/>
          <w:sz w:val="16"/>
        </w:rPr>
        <w:t xml:space="preserve">) without flux rope structure (EJ, for ejecta), shocks detected in situ in the solar wind (S), non- </w:t>
      </w:r>
      <w:r>
        <w:rPr>
          <w:sz w:val="16"/>
        </w:rPr>
        <w:t>recurrent geomagnetic storms (GM), decametric-</w:t>
      </w:r>
      <w:proofErr w:type="spellStart"/>
      <w:r>
        <w:rPr>
          <w:sz w:val="16"/>
        </w:rPr>
        <w:t>hectometric</w:t>
      </w:r>
      <w:proofErr w:type="spellEnd"/>
      <w:r>
        <w:rPr>
          <w:sz w:val="16"/>
        </w:rPr>
        <w:t xml:space="preserve"> type II bursts (DH), NOAA class S1 SEP</w:t>
      </w:r>
      <w:r>
        <w:rPr>
          <w:w w:val="105"/>
          <w:sz w:val="16"/>
        </w:rPr>
        <w:t xml:space="preserve"> events</w:t>
      </w:r>
      <w:r>
        <w:rPr>
          <w:spacing w:val="-11"/>
          <w:w w:val="105"/>
          <w:sz w:val="16"/>
        </w:rPr>
        <w:t xml:space="preserve"> </w:t>
      </w:r>
      <w:r>
        <w:rPr>
          <w:w w:val="105"/>
          <w:sz w:val="16"/>
        </w:rPr>
        <w:t>(with</w:t>
      </w:r>
      <w:r>
        <w:rPr>
          <w:spacing w:val="-10"/>
          <w:w w:val="105"/>
          <w:sz w:val="16"/>
        </w:rPr>
        <w:t xml:space="preserve"> </w:t>
      </w:r>
      <w:r>
        <w:rPr>
          <w:w w:val="105"/>
          <w:sz w:val="16"/>
        </w:rPr>
        <w:t>peak</w:t>
      </w:r>
      <w:r>
        <w:rPr>
          <w:spacing w:val="-11"/>
          <w:w w:val="105"/>
          <w:sz w:val="16"/>
        </w:rPr>
        <w:t xml:space="preserve"> </w:t>
      </w:r>
      <w:r>
        <w:rPr>
          <w:rFonts w:ascii="Bookman Old Style"/>
          <w:w w:val="305"/>
          <w:sz w:val="16"/>
        </w:rPr>
        <w:t>[</w:t>
      </w:r>
      <w:r>
        <w:rPr>
          <w:rFonts w:ascii="Bookman Old Style"/>
          <w:spacing w:val="-39"/>
          <w:w w:val="305"/>
          <w:sz w:val="16"/>
        </w:rPr>
        <w:t xml:space="preserve"> </w:t>
      </w:r>
      <w:r>
        <w:rPr>
          <w:w w:val="105"/>
          <w:sz w:val="16"/>
        </w:rPr>
        <w:t>10</w:t>
      </w:r>
      <w:r>
        <w:rPr>
          <w:spacing w:val="-11"/>
          <w:w w:val="105"/>
          <w:sz w:val="16"/>
        </w:rPr>
        <w:t xml:space="preserve"> </w:t>
      </w:r>
      <w:r>
        <w:rPr>
          <w:w w:val="105"/>
          <w:sz w:val="16"/>
        </w:rPr>
        <w:t>MeV</w:t>
      </w:r>
      <w:r>
        <w:rPr>
          <w:spacing w:val="2"/>
          <w:w w:val="105"/>
          <w:sz w:val="16"/>
        </w:rPr>
        <w:t xml:space="preserve"> </w:t>
      </w:r>
      <w:r>
        <w:rPr>
          <w:w w:val="105"/>
          <w:sz w:val="16"/>
        </w:rPr>
        <w:t>fluxes</w:t>
      </w:r>
      <w:r>
        <w:rPr>
          <w:spacing w:val="-10"/>
          <w:w w:val="105"/>
          <w:sz w:val="16"/>
        </w:rPr>
        <w:t xml:space="preserve"> </w:t>
      </w:r>
      <w:r>
        <w:rPr>
          <w:rFonts w:ascii="Bookman Old Style"/>
          <w:w w:val="305"/>
          <w:sz w:val="16"/>
        </w:rPr>
        <w:t>[</w:t>
      </w:r>
      <w:r>
        <w:rPr>
          <w:rFonts w:ascii="Bookman Old Style"/>
          <w:spacing w:val="-39"/>
          <w:w w:val="305"/>
          <w:sz w:val="16"/>
        </w:rPr>
        <w:t xml:space="preserve"> </w:t>
      </w:r>
      <w:r>
        <w:rPr>
          <w:w w:val="105"/>
          <w:sz w:val="16"/>
        </w:rPr>
        <w:t>10</w:t>
      </w:r>
      <w:r>
        <w:rPr>
          <w:spacing w:val="40"/>
          <w:w w:val="105"/>
          <w:sz w:val="16"/>
        </w:rPr>
        <w:t xml:space="preserve"> </w:t>
      </w:r>
      <w:r>
        <w:rPr>
          <w:w w:val="105"/>
          <w:sz w:val="16"/>
        </w:rPr>
        <w:t>proton</w:t>
      </w:r>
      <w:r>
        <w:rPr>
          <w:spacing w:val="40"/>
          <w:w w:val="105"/>
          <w:sz w:val="16"/>
        </w:rPr>
        <w:t xml:space="preserve"> </w:t>
      </w:r>
      <w:r>
        <w:rPr>
          <w:w w:val="105"/>
          <w:sz w:val="16"/>
        </w:rPr>
        <w:t>flux</w:t>
      </w:r>
      <w:r>
        <w:rPr>
          <w:spacing w:val="40"/>
          <w:w w:val="105"/>
          <w:sz w:val="16"/>
        </w:rPr>
        <w:t xml:space="preserve"> </w:t>
      </w:r>
      <w:r>
        <w:rPr>
          <w:w w:val="105"/>
          <w:sz w:val="16"/>
        </w:rPr>
        <w:t>units),</w:t>
      </w:r>
      <w:r>
        <w:rPr>
          <w:spacing w:val="40"/>
          <w:w w:val="105"/>
          <w:sz w:val="16"/>
        </w:rPr>
        <w:t xml:space="preserve"> </w:t>
      </w:r>
      <w:r>
        <w:rPr>
          <w:w w:val="105"/>
          <w:sz w:val="16"/>
        </w:rPr>
        <w:t>and</w:t>
      </w:r>
      <w:r>
        <w:rPr>
          <w:spacing w:val="40"/>
          <w:w w:val="105"/>
          <w:sz w:val="16"/>
        </w:rPr>
        <w:t xml:space="preserve"> </w:t>
      </w:r>
      <w:r>
        <w:rPr>
          <w:w w:val="105"/>
          <w:sz w:val="16"/>
        </w:rPr>
        <w:t>ground</w:t>
      </w:r>
      <w:r>
        <w:rPr>
          <w:spacing w:val="40"/>
          <w:w w:val="105"/>
          <w:sz w:val="16"/>
        </w:rPr>
        <w:t xml:space="preserve"> </w:t>
      </w:r>
      <w:r>
        <w:rPr>
          <w:w w:val="105"/>
          <w:sz w:val="16"/>
        </w:rPr>
        <w:t>level</w:t>
      </w:r>
      <w:r>
        <w:rPr>
          <w:spacing w:val="40"/>
          <w:w w:val="105"/>
          <w:sz w:val="16"/>
        </w:rPr>
        <w:t xml:space="preserve"> </w:t>
      </w:r>
      <w:r>
        <w:rPr>
          <w:w w:val="105"/>
          <w:sz w:val="16"/>
        </w:rPr>
        <w:t xml:space="preserve">enhancement </w:t>
      </w:r>
      <w:r>
        <w:rPr>
          <w:spacing w:val="-2"/>
          <w:w w:val="105"/>
          <w:sz w:val="16"/>
        </w:rPr>
        <w:t>(GLE;</w:t>
      </w:r>
      <w:r>
        <w:rPr>
          <w:spacing w:val="-9"/>
          <w:w w:val="105"/>
          <w:sz w:val="16"/>
        </w:rPr>
        <w:t xml:space="preserve"> </w:t>
      </w:r>
      <w:r>
        <w:rPr>
          <w:rFonts w:ascii="Bookman Old Style"/>
          <w:spacing w:val="-2"/>
          <w:w w:val="190"/>
          <w:sz w:val="16"/>
        </w:rPr>
        <w:t>[</w:t>
      </w:r>
      <w:r>
        <w:rPr>
          <w:rFonts w:ascii="Bookman Old Style"/>
          <w:spacing w:val="-22"/>
          <w:w w:val="190"/>
          <w:sz w:val="16"/>
        </w:rPr>
        <w:t xml:space="preserve"> </w:t>
      </w:r>
      <w:r>
        <w:rPr>
          <w:spacing w:val="-2"/>
          <w:w w:val="105"/>
          <w:sz w:val="16"/>
        </w:rPr>
        <w:t>500</w:t>
      </w:r>
      <w:r>
        <w:rPr>
          <w:spacing w:val="-9"/>
          <w:w w:val="105"/>
          <w:sz w:val="16"/>
        </w:rPr>
        <w:t xml:space="preserve"> </w:t>
      </w:r>
      <w:r>
        <w:rPr>
          <w:spacing w:val="-2"/>
          <w:w w:val="105"/>
          <w:sz w:val="16"/>
        </w:rPr>
        <w:t>MeV)</w:t>
      </w:r>
      <w:r>
        <w:rPr>
          <w:spacing w:val="-8"/>
          <w:w w:val="105"/>
          <w:sz w:val="16"/>
        </w:rPr>
        <w:t xml:space="preserve"> </w:t>
      </w:r>
      <w:r>
        <w:rPr>
          <w:spacing w:val="-2"/>
          <w:w w:val="105"/>
          <w:sz w:val="16"/>
        </w:rPr>
        <w:t>proton</w:t>
      </w:r>
      <w:r>
        <w:rPr>
          <w:spacing w:val="-9"/>
          <w:w w:val="105"/>
          <w:sz w:val="16"/>
        </w:rPr>
        <w:t xml:space="preserve"> </w:t>
      </w:r>
      <w:r>
        <w:rPr>
          <w:spacing w:val="-2"/>
          <w:w w:val="105"/>
          <w:sz w:val="16"/>
        </w:rPr>
        <w:t>events</w:t>
      </w:r>
      <w:r>
        <w:rPr>
          <w:spacing w:val="-8"/>
          <w:w w:val="105"/>
          <w:sz w:val="16"/>
        </w:rPr>
        <w:t xml:space="preserve"> </w:t>
      </w:r>
      <w:r>
        <w:rPr>
          <w:spacing w:val="-2"/>
          <w:w w:val="105"/>
          <w:sz w:val="16"/>
        </w:rPr>
        <w:t>detected</w:t>
      </w:r>
      <w:r>
        <w:rPr>
          <w:spacing w:val="-6"/>
          <w:w w:val="105"/>
          <w:sz w:val="16"/>
        </w:rPr>
        <w:t xml:space="preserve"> </w:t>
      </w:r>
      <w:r>
        <w:rPr>
          <w:spacing w:val="-2"/>
          <w:w w:val="105"/>
          <w:sz w:val="16"/>
        </w:rPr>
        <w:t>by</w:t>
      </w:r>
      <w:r>
        <w:rPr>
          <w:spacing w:val="7"/>
          <w:w w:val="105"/>
          <w:sz w:val="16"/>
        </w:rPr>
        <w:t xml:space="preserve"> </w:t>
      </w:r>
      <w:r>
        <w:rPr>
          <w:spacing w:val="-2"/>
          <w:w w:val="105"/>
          <w:sz w:val="16"/>
        </w:rPr>
        <w:t>ground-based neutron</w:t>
      </w:r>
      <w:r>
        <w:rPr>
          <w:spacing w:val="6"/>
          <w:w w:val="105"/>
          <w:sz w:val="16"/>
        </w:rPr>
        <w:t xml:space="preserve"> </w:t>
      </w:r>
      <w:r>
        <w:rPr>
          <w:spacing w:val="-2"/>
          <w:w w:val="105"/>
          <w:sz w:val="16"/>
        </w:rPr>
        <w:t>monitors. Image</w:t>
      </w:r>
      <w:r>
        <w:rPr>
          <w:spacing w:val="6"/>
          <w:w w:val="105"/>
          <w:sz w:val="16"/>
        </w:rPr>
        <w:t xml:space="preserve"> </w:t>
      </w:r>
      <w:r>
        <w:rPr>
          <w:spacing w:val="-2"/>
          <w:w w:val="105"/>
          <w:sz w:val="16"/>
        </w:rPr>
        <w:t>reproduced</w:t>
      </w:r>
      <w:r>
        <w:rPr>
          <w:spacing w:val="6"/>
          <w:w w:val="105"/>
          <w:sz w:val="16"/>
        </w:rPr>
        <w:t xml:space="preserve"> </w:t>
      </w:r>
      <w:r>
        <w:rPr>
          <w:spacing w:val="-2"/>
          <w:w w:val="105"/>
          <w:sz w:val="16"/>
        </w:rPr>
        <w:t>with</w:t>
      </w:r>
      <w:r>
        <w:rPr>
          <w:w w:val="105"/>
          <w:sz w:val="16"/>
        </w:rPr>
        <w:t xml:space="preserve"> permission from Gopalswamy (</w:t>
      </w:r>
      <w:hyperlink w:anchor="_bookmark344" w:history="1">
        <w:r>
          <w:rPr>
            <w:color w:val="0000FF"/>
            <w:w w:val="105"/>
            <w:sz w:val="16"/>
          </w:rPr>
          <w:t>2018</w:t>
        </w:r>
      </w:hyperlink>
      <w:r>
        <w:rPr>
          <w:w w:val="105"/>
          <w:sz w:val="16"/>
        </w:rPr>
        <w:t>), copyright by Elsevier</w:t>
      </w:r>
    </w:p>
    <w:p w14:paraId="0FBFA52B" w14:textId="77777777" w:rsidR="007A1714" w:rsidRDefault="007A1714">
      <w:pPr>
        <w:pStyle w:val="Corpodetexto"/>
      </w:pPr>
    </w:p>
    <w:p w14:paraId="46301593" w14:textId="77777777" w:rsidR="007A1714" w:rsidRDefault="007A1714">
      <w:pPr>
        <w:pStyle w:val="Corpodetexto"/>
        <w:spacing w:before="134"/>
      </w:pPr>
    </w:p>
    <w:p w14:paraId="3DB86FA9" w14:textId="77777777" w:rsidR="007A1714" w:rsidRDefault="00000000">
      <w:pPr>
        <w:pStyle w:val="Corpodetexto"/>
        <w:spacing w:line="244" w:lineRule="auto"/>
        <w:ind w:left="160" w:right="178" w:firstLine="226"/>
        <w:jc w:val="both"/>
      </w:pPr>
      <w:r>
        <w:t>Webb and Howard (</w:t>
      </w:r>
      <w:hyperlink w:anchor="_bookmark853" w:history="1">
        <w:r>
          <w:rPr>
            <w:color w:val="0000FF"/>
          </w:rPr>
          <w:t>2012</w:t>
        </w:r>
      </w:hyperlink>
      <w:r>
        <w:t>) reviewed observations of CMEs and Temmer (</w:t>
      </w:r>
      <w:hyperlink w:anchor="_bookmark783" w:history="1">
        <w:r>
          <w:rPr>
            <w:color w:val="0000FF"/>
          </w:rPr>
          <w:t>2021</w:t>
        </w:r>
      </w:hyperlink>
      <w:r>
        <w:t>) recently discussed them from a space weather</w:t>
      </w:r>
      <w:r>
        <w:rPr>
          <w:spacing w:val="-1"/>
        </w:rPr>
        <w:t xml:space="preserve"> </w:t>
      </w:r>
      <w:r>
        <w:t>perspective.</w:t>
      </w:r>
      <w:r>
        <w:rPr>
          <w:spacing w:val="-1"/>
        </w:rPr>
        <w:t xml:space="preserve"> </w:t>
      </w:r>
      <w:r>
        <w:t>See</w:t>
      </w:r>
      <w:r>
        <w:rPr>
          <w:spacing w:val="-1"/>
        </w:rPr>
        <w:t xml:space="preserve"> </w:t>
      </w:r>
      <w:proofErr w:type="spellStart"/>
      <w:r>
        <w:t>Vrs</w:t>
      </w:r>
      <w:proofErr w:type="spellEnd"/>
      <w:r>
        <w:rPr>
          <w:position w:val="1"/>
        </w:rPr>
        <w:t>ˇ</w:t>
      </w:r>
      <w:r>
        <w:t>nak</w:t>
      </w:r>
      <w:r>
        <w:rPr>
          <w:spacing w:val="-1"/>
        </w:rPr>
        <w:t xml:space="preserve"> </w:t>
      </w:r>
      <w:r>
        <w:t>(</w:t>
      </w:r>
      <w:hyperlink w:anchor="_bookmark842" w:history="1">
        <w:r>
          <w:rPr>
            <w:color w:val="0000FF"/>
          </w:rPr>
          <w:t>2021</w:t>
        </w:r>
      </w:hyperlink>
      <w:r>
        <w:t>) for</w:t>
      </w:r>
      <w:r>
        <w:rPr>
          <w:spacing w:val="-1"/>
        </w:rPr>
        <w:t xml:space="preserve"> </w:t>
      </w:r>
      <w:r>
        <w:t xml:space="preserve">a </w:t>
      </w:r>
      <w:bookmarkStart w:id="104" w:name="CME_climatology"/>
      <w:bookmarkStart w:id="105" w:name="_bookmark89"/>
      <w:bookmarkEnd w:id="104"/>
      <w:bookmarkEnd w:id="105"/>
      <w:r>
        <w:t>recent review of the origins and interplanetary propagation of CMEs.</w:t>
      </w:r>
    </w:p>
    <w:p w14:paraId="67A07644" w14:textId="77777777" w:rsidR="007A1714" w:rsidRDefault="007A1714">
      <w:pPr>
        <w:pStyle w:val="Corpodetexto"/>
        <w:spacing w:before="15"/>
      </w:pPr>
    </w:p>
    <w:p w14:paraId="11E600AC" w14:textId="77777777" w:rsidR="007A1714" w:rsidRDefault="00000000">
      <w:pPr>
        <w:pStyle w:val="PargrafodaLista"/>
        <w:numPr>
          <w:ilvl w:val="1"/>
          <w:numId w:val="8"/>
        </w:numPr>
        <w:tabs>
          <w:tab w:val="left" w:pos="513"/>
        </w:tabs>
        <w:ind w:left="513" w:hanging="353"/>
        <w:rPr>
          <w:rFonts w:ascii="Gill Sans MT"/>
          <w:sz w:val="20"/>
        </w:rPr>
      </w:pPr>
      <w:r>
        <w:rPr>
          <w:rFonts w:ascii="Gill Sans MT"/>
          <w:spacing w:val="-9"/>
          <w:sz w:val="20"/>
        </w:rPr>
        <w:t>CME</w:t>
      </w:r>
      <w:r>
        <w:rPr>
          <w:rFonts w:ascii="Gill Sans MT"/>
          <w:spacing w:val="-2"/>
          <w:sz w:val="20"/>
        </w:rPr>
        <w:t xml:space="preserve"> climatology</w:t>
      </w:r>
    </w:p>
    <w:p w14:paraId="3FB48486" w14:textId="77777777" w:rsidR="007A1714" w:rsidRDefault="007A1714">
      <w:pPr>
        <w:pStyle w:val="Corpodetexto"/>
        <w:spacing w:before="14"/>
        <w:rPr>
          <w:rFonts w:ascii="Gill Sans MT"/>
        </w:rPr>
      </w:pPr>
    </w:p>
    <w:p w14:paraId="0B4CF1CF" w14:textId="77777777" w:rsidR="007A1714" w:rsidRDefault="00000000">
      <w:pPr>
        <w:pStyle w:val="Corpodetexto"/>
        <w:spacing w:line="247" w:lineRule="auto"/>
        <w:ind w:left="160" w:right="178"/>
        <w:jc w:val="both"/>
      </w:pPr>
      <w:r>
        <w:t>Gopalswamy (</w:t>
      </w:r>
      <w:hyperlink w:anchor="_bookmark344" w:history="1">
        <w:r>
          <w:rPr>
            <w:color w:val="0000FF"/>
          </w:rPr>
          <w:t>2018</w:t>
        </w:r>
      </w:hyperlink>
      <w:r>
        <w:t xml:space="preserve">) constructed a CME speed distribution for </w:t>
      </w:r>
      <w:r>
        <w:rPr>
          <w:rFonts w:ascii="Garamond" w:hAnsi="Garamond"/>
          <w:w w:val="205"/>
        </w:rPr>
        <w:t>*</w:t>
      </w:r>
      <w:r>
        <w:rPr>
          <w:rFonts w:ascii="Garamond" w:hAnsi="Garamond"/>
          <w:spacing w:val="-26"/>
          <w:w w:val="205"/>
        </w:rPr>
        <w:t xml:space="preserve"> </w:t>
      </w:r>
      <w:r>
        <w:t>27,000 coronal transients</w:t>
      </w:r>
      <w:r>
        <w:rPr>
          <w:spacing w:val="-5"/>
        </w:rPr>
        <w:t xml:space="preserve"> </w:t>
      </w:r>
      <w:r>
        <w:t>observed</w:t>
      </w:r>
      <w:r>
        <w:rPr>
          <w:spacing w:val="-5"/>
        </w:rPr>
        <w:t xml:space="preserve"> </w:t>
      </w:r>
      <w:r>
        <w:t>by</w:t>
      </w:r>
      <w:r>
        <w:rPr>
          <w:spacing w:val="-4"/>
        </w:rPr>
        <w:t xml:space="preserve"> </w:t>
      </w:r>
      <w:r>
        <w:t>SOHO</w:t>
      </w:r>
      <w:r>
        <w:rPr>
          <w:spacing w:val="-4"/>
        </w:rPr>
        <w:t xml:space="preserve"> </w:t>
      </w:r>
      <w:r>
        <w:t>LASCO</w:t>
      </w:r>
      <w:r>
        <w:rPr>
          <w:spacing w:val="-4"/>
        </w:rPr>
        <w:t xml:space="preserve"> </w:t>
      </w:r>
      <w:r>
        <w:t>(Brueckner</w:t>
      </w:r>
      <w:r>
        <w:rPr>
          <w:spacing w:val="-4"/>
        </w:rPr>
        <w:t xml:space="preserve"> </w:t>
      </w:r>
      <w:r>
        <w:t>et</w:t>
      </w:r>
      <w:r>
        <w:rPr>
          <w:spacing w:val="-5"/>
        </w:rPr>
        <w:t xml:space="preserve"> </w:t>
      </w:r>
      <w:r>
        <w:t>al.</w:t>
      </w:r>
      <w:r>
        <w:rPr>
          <w:spacing w:val="-6"/>
        </w:rPr>
        <w:t xml:space="preserve"> </w:t>
      </w:r>
      <w:hyperlink w:anchor="_bookmark223" w:history="1">
        <w:r>
          <w:rPr>
            <w:color w:val="0000FF"/>
          </w:rPr>
          <w:t>1995</w:t>
        </w:r>
      </w:hyperlink>
      <w:r>
        <w:t>)</w:t>
      </w:r>
      <w:r>
        <w:rPr>
          <w:spacing w:val="-5"/>
        </w:rPr>
        <w:t xml:space="preserve"> </w:t>
      </w:r>
      <w:r>
        <w:t>from</w:t>
      </w:r>
      <w:r>
        <w:rPr>
          <w:spacing w:val="-5"/>
        </w:rPr>
        <w:t xml:space="preserve"> </w:t>
      </w:r>
      <w:r>
        <w:t>January</w:t>
      </w:r>
      <w:r>
        <w:rPr>
          <w:spacing w:val="-5"/>
        </w:rPr>
        <w:t xml:space="preserve"> </w:t>
      </w:r>
      <w:r>
        <w:t>1996</w:t>
      </w:r>
      <w:r>
        <w:rPr>
          <w:spacing w:val="-5"/>
        </w:rPr>
        <w:t xml:space="preserve"> </w:t>
      </w:r>
      <w:r>
        <w:t xml:space="preserve">to March 2016. As was the case for sunspot group areas (Fig. </w:t>
      </w:r>
      <w:hyperlink w:anchor="_bookmark17" w:history="1">
        <w:r>
          <w:rPr>
            <w:color w:val="0000FF"/>
          </w:rPr>
          <w:t>6</w:t>
        </w:r>
      </w:hyperlink>
      <w:r>
        <w:t xml:space="preserve">) and flares (Fig. </w:t>
      </w:r>
      <w:hyperlink w:anchor="_bookmark27" w:history="1">
        <w:r>
          <w:rPr>
            <w:color w:val="0000FF"/>
          </w:rPr>
          <w:t>8</w:t>
        </w:r>
      </w:hyperlink>
      <w:r>
        <w:t>), Gopalswamy found that a modified exponential function provided a better fit to the data than a power law over the full range of observations. Riley (</w:t>
      </w:r>
      <w:hyperlink w:anchor="_bookmark695" w:history="1">
        <w:r>
          <w:rPr>
            <w:color w:val="0000FF"/>
          </w:rPr>
          <w:t>2012</w:t>
        </w:r>
      </w:hyperlink>
      <w:r>
        <w:t>) had previously noted a well-defined ‘‘knee’’ in the CME speed distribution.</w:t>
      </w:r>
    </w:p>
    <w:p w14:paraId="21E53F9C" w14:textId="77777777" w:rsidR="007A1714" w:rsidRDefault="00000000">
      <w:pPr>
        <w:pStyle w:val="Corpodetexto"/>
        <w:spacing w:before="4" w:line="244" w:lineRule="auto"/>
        <w:ind w:left="160" w:right="178" w:firstLine="226"/>
        <w:jc w:val="both"/>
      </w:pPr>
      <w:r>
        <w:rPr>
          <w:w w:val="105"/>
        </w:rPr>
        <w:t>Exponential</w:t>
      </w:r>
      <w:r>
        <w:rPr>
          <w:spacing w:val="-12"/>
          <w:w w:val="105"/>
        </w:rPr>
        <w:t xml:space="preserve"> </w:t>
      </w:r>
      <w:r>
        <w:rPr>
          <w:w w:val="105"/>
        </w:rPr>
        <w:t>and</w:t>
      </w:r>
      <w:r>
        <w:rPr>
          <w:spacing w:val="-12"/>
          <w:w w:val="105"/>
        </w:rPr>
        <w:t xml:space="preserve"> </w:t>
      </w:r>
      <w:r>
        <w:rPr>
          <w:w w:val="105"/>
        </w:rPr>
        <w:t>power-law</w:t>
      </w:r>
      <w:r>
        <w:rPr>
          <w:spacing w:val="-12"/>
          <w:w w:val="105"/>
        </w:rPr>
        <w:t xml:space="preserve"> </w:t>
      </w:r>
      <w:r>
        <w:rPr>
          <w:w w:val="105"/>
        </w:rPr>
        <w:t>fits</w:t>
      </w:r>
      <w:r>
        <w:rPr>
          <w:spacing w:val="-12"/>
          <w:w w:val="105"/>
        </w:rPr>
        <w:t xml:space="preserve"> </w:t>
      </w:r>
      <w:r>
        <w:rPr>
          <w:w w:val="105"/>
        </w:rPr>
        <w:t>to</w:t>
      </w:r>
      <w:r>
        <w:rPr>
          <w:spacing w:val="-13"/>
          <w:w w:val="105"/>
        </w:rPr>
        <w:t xml:space="preserve"> </w:t>
      </w:r>
      <w:r>
        <w:rPr>
          <w:w w:val="105"/>
        </w:rPr>
        <w:t>CME</w:t>
      </w:r>
      <w:r>
        <w:rPr>
          <w:spacing w:val="-12"/>
          <w:w w:val="105"/>
        </w:rPr>
        <w:t xml:space="preserve"> </w:t>
      </w:r>
      <w:r>
        <w:rPr>
          <w:w w:val="105"/>
        </w:rPr>
        <w:t>speed</w:t>
      </w:r>
      <w:r>
        <w:rPr>
          <w:spacing w:val="-12"/>
          <w:w w:val="105"/>
        </w:rPr>
        <w:t xml:space="preserve"> </w:t>
      </w:r>
      <w:r>
        <w:rPr>
          <w:w w:val="105"/>
        </w:rPr>
        <w:t>and</w:t>
      </w:r>
      <w:r>
        <w:rPr>
          <w:spacing w:val="-12"/>
          <w:w w:val="105"/>
        </w:rPr>
        <w:t xml:space="preserve"> </w:t>
      </w:r>
      <w:r>
        <w:rPr>
          <w:w w:val="105"/>
        </w:rPr>
        <w:t>kinetic</w:t>
      </w:r>
      <w:r>
        <w:rPr>
          <w:spacing w:val="-12"/>
          <w:w w:val="105"/>
        </w:rPr>
        <w:t xml:space="preserve"> </w:t>
      </w:r>
      <w:r>
        <w:rPr>
          <w:w w:val="105"/>
        </w:rPr>
        <w:t>energy</w:t>
      </w:r>
      <w:r>
        <w:rPr>
          <w:spacing w:val="-12"/>
          <w:w w:val="105"/>
        </w:rPr>
        <w:t xml:space="preserve"> </w:t>
      </w:r>
      <w:r>
        <w:rPr>
          <w:w w:val="105"/>
        </w:rPr>
        <w:t xml:space="preserve">distributions </w:t>
      </w:r>
      <w:r>
        <w:t xml:space="preserve">are shown in Fig. </w:t>
      </w:r>
      <w:hyperlink w:anchor="_bookmark91" w:history="1">
        <w:r>
          <w:rPr>
            <w:color w:val="0000FF"/>
          </w:rPr>
          <w:t>36</w:t>
        </w:r>
      </w:hyperlink>
      <w:r>
        <w:rPr>
          <w:color w:val="0000FF"/>
        </w:rPr>
        <w:t xml:space="preserve"> </w:t>
      </w:r>
      <w:r>
        <w:t xml:space="preserve">(Gopalswamy </w:t>
      </w:r>
      <w:hyperlink w:anchor="_bookmark344" w:history="1">
        <w:r>
          <w:rPr>
            <w:color w:val="0000FF"/>
          </w:rPr>
          <w:t>2018</w:t>
        </w:r>
      </w:hyperlink>
      <w:r>
        <w:t xml:space="preserve">). From the speed distribution (left panel), </w:t>
      </w:r>
      <w:r>
        <w:rPr>
          <w:w w:val="105"/>
        </w:rPr>
        <w:t>Gopalswamy</w:t>
      </w:r>
      <w:r>
        <w:rPr>
          <w:spacing w:val="40"/>
          <w:w w:val="105"/>
        </w:rPr>
        <w:t xml:space="preserve"> </w:t>
      </w:r>
      <w:r>
        <w:rPr>
          <w:w w:val="105"/>
        </w:rPr>
        <w:t>obtained</w:t>
      </w:r>
      <w:r>
        <w:rPr>
          <w:spacing w:val="40"/>
          <w:w w:val="105"/>
        </w:rPr>
        <w:t xml:space="preserve"> </w:t>
      </w:r>
      <w:r>
        <w:rPr>
          <w:w w:val="105"/>
        </w:rPr>
        <w:t>100-year</w:t>
      </w:r>
      <w:r>
        <w:rPr>
          <w:spacing w:val="40"/>
          <w:w w:val="105"/>
        </w:rPr>
        <w:t xml:space="preserve"> </w:t>
      </w:r>
      <w:r>
        <w:rPr>
          <w:w w:val="105"/>
        </w:rPr>
        <w:t>(1000-year)</w:t>
      </w:r>
      <w:r>
        <w:rPr>
          <w:spacing w:val="40"/>
          <w:w w:val="105"/>
        </w:rPr>
        <w:t xml:space="preserve"> </w:t>
      </w:r>
      <w:r>
        <w:rPr>
          <w:w w:val="105"/>
        </w:rPr>
        <w:t>CME</w:t>
      </w:r>
      <w:r>
        <w:rPr>
          <w:spacing w:val="40"/>
          <w:w w:val="105"/>
        </w:rPr>
        <w:t xml:space="preserve"> </w:t>
      </w:r>
      <w:r>
        <w:rPr>
          <w:w w:val="105"/>
        </w:rPr>
        <w:t>speeds</w:t>
      </w:r>
      <w:r>
        <w:rPr>
          <w:spacing w:val="40"/>
          <w:w w:val="105"/>
        </w:rPr>
        <w:t xml:space="preserve"> </w:t>
      </w:r>
      <w:r>
        <w:rPr>
          <w:w w:val="105"/>
        </w:rPr>
        <w:t>of</w:t>
      </w:r>
      <w:r>
        <w:rPr>
          <w:spacing w:val="40"/>
          <w:w w:val="105"/>
        </w:rPr>
        <w:t xml:space="preserve"> </w:t>
      </w:r>
      <w:r>
        <w:rPr>
          <w:w w:val="105"/>
        </w:rPr>
        <w:t>3800</w:t>
      </w:r>
      <w:r>
        <w:rPr>
          <w:spacing w:val="-1"/>
          <w:w w:val="105"/>
        </w:rPr>
        <w:t xml:space="preserve"> </w:t>
      </w:r>
      <w:r>
        <w:rPr>
          <w:w w:val="105"/>
        </w:rPr>
        <w:t>km</w:t>
      </w:r>
      <w:r>
        <w:rPr>
          <w:spacing w:val="-1"/>
          <w:w w:val="105"/>
        </w:rPr>
        <w:t xml:space="preserve"> </w:t>
      </w:r>
      <w:r>
        <w:rPr>
          <w:w w:val="140"/>
        </w:rPr>
        <w:t>s</w:t>
      </w:r>
      <w:r>
        <w:rPr>
          <w:rFonts w:ascii="Bookman Old Style"/>
          <w:w w:val="140"/>
          <w:vertAlign w:val="superscript"/>
        </w:rPr>
        <w:t>-</w:t>
      </w:r>
      <w:r>
        <w:rPr>
          <w:w w:val="105"/>
          <w:vertAlign w:val="superscript"/>
        </w:rPr>
        <w:t>1</w:t>
      </w:r>
      <w:r>
        <w:rPr>
          <w:w w:val="105"/>
        </w:rPr>
        <w:t xml:space="preserve"> </w:t>
      </w:r>
      <w:r>
        <w:t>(4700 km s</w:t>
      </w:r>
      <w:r>
        <w:rPr>
          <w:rFonts w:ascii="Bookman Old Style"/>
          <w:vertAlign w:val="superscript"/>
        </w:rPr>
        <w:t>-</w:t>
      </w:r>
      <w:r>
        <w:rPr>
          <w:vertAlign w:val="superscript"/>
        </w:rPr>
        <w:t>1</w:t>
      </w:r>
      <w:r>
        <w:t xml:space="preserve">) based on the exponential fit. For the power-law fit the corresponding </w:t>
      </w:r>
      <w:r>
        <w:rPr>
          <w:spacing w:val="-2"/>
          <w:w w:val="105"/>
        </w:rPr>
        <w:t>values</w:t>
      </w:r>
      <w:r>
        <w:rPr>
          <w:spacing w:val="-10"/>
          <w:w w:val="105"/>
        </w:rPr>
        <w:t xml:space="preserve"> </w:t>
      </w:r>
      <w:r>
        <w:rPr>
          <w:spacing w:val="-2"/>
          <w:w w:val="105"/>
        </w:rPr>
        <w:t>are</w:t>
      </w:r>
      <w:r>
        <w:rPr>
          <w:spacing w:val="-10"/>
          <w:w w:val="105"/>
        </w:rPr>
        <w:t xml:space="preserve"> </w:t>
      </w:r>
      <w:r>
        <w:rPr>
          <w:spacing w:val="-2"/>
          <w:w w:val="105"/>
        </w:rPr>
        <w:t xml:space="preserve">4500 km </w:t>
      </w:r>
      <w:r>
        <w:rPr>
          <w:spacing w:val="-2"/>
          <w:w w:val="140"/>
        </w:rPr>
        <w:t>s</w:t>
      </w:r>
      <w:r>
        <w:rPr>
          <w:rFonts w:ascii="Bookman Old Style"/>
          <w:spacing w:val="-2"/>
          <w:w w:val="140"/>
          <w:vertAlign w:val="superscript"/>
        </w:rPr>
        <w:t>-</w:t>
      </w:r>
      <w:r>
        <w:rPr>
          <w:spacing w:val="-2"/>
          <w:w w:val="105"/>
          <w:vertAlign w:val="superscript"/>
        </w:rPr>
        <w:t>1</w:t>
      </w:r>
      <w:r>
        <w:rPr>
          <w:spacing w:val="-11"/>
          <w:w w:val="105"/>
        </w:rPr>
        <w:t xml:space="preserve"> </w:t>
      </w:r>
      <w:r>
        <w:rPr>
          <w:spacing w:val="-2"/>
          <w:w w:val="105"/>
        </w:rPr>
        <w:t>and</w:t>
      </w:r>
      <w:r>
        <w:rPr>
          <w:spacing w:val="-11"/>
          <w:w w:val="105"/>
        </w:rPr>
        <w:t xml:space="preserve"> </w:t>
      </w:r>
      <w:r>
        <w:rPr>
          <w:spacing w:val="-2"/>
          <w:w w:val="105"/>
        </w:rPr>
        <w:t xml:space="preserve">6600 km </w:t>
      </w:r>
      <w:r>
        <w:rPr>
          <w:spacing w:val="-2"/>
          <w:w w:val="140"/>
        </w:rPr>
        <w:t>s</w:t>
      </w:r>
      <w:r>
        <w:rPr>
          <w:rFonts w:ascii="Bookman Old Style"/>
          <w:spacing w:val="-2"/>
          <w:w w:val="140"/>
          <w:vertAlign w:val="superscript"/>
        </w:rPr>
        <w:t>-</w:t>
      </w:r>
      <w:r>
        <w:rPr>
          <w:spacing w:val="-2"/>
          <w:w w:val="105"/>
          <w:vertAlign w:val="superscript"/>
        </w:rPr>
        <w:t>1</w:t>
      </w:r>
      <w:r>
        <w:rPr>
          <w:spacing w:val="-2"/>
          <w:w w:val="105"/>
        </w:rPr>
        <w:t>.</w:t>
      </w:r>
      <w:r>
        <w:rPr>
          <w:spacing w:val="-11"/>
          <w:w w:val="105"/>
        </w:rPr>
        <w:t xml:space="preserve"> </w:t>
      </w:r>
      <w:r>
        <w:rPr>
          <w:spacing w:val="-2"/>
          <w:w w:val="105"/>
        </w:rPr>
        <w:t>The</w:t>
      </w:r>
      <w:r>
        <w:rPr>
          <w:spacing w:val="-11"/>
          <w:w w:val="105"/>
        </w:rPr>
        <w:t xml:space="preserve"> </w:t>
      </w:r>
      <w:r>
        <w:rPr>
          <w:spacing w:val="-2"/>
          <w:w w:val="105"/>
        </w:rPr>
        <w:t>100-year</w:t>
      </w:r>
      <w:r>
        <w:rPr>
          <w:spacing w:val="-10"/>
          <w:w w:val="105"/>
        </w:rPr>
        <w:t xml:space="preserve"> </w:t>
      </w:r>
      <w:r>
        <w:rPr>
          <w:spacing w:val="-2"/>
          <w:w w:val="105"/>
        </w:rPr>
        <w:t>exponential-based</w:t>
      </w:r>
      <w:r>
        <w:rPr>
          <w:spacing w:val="-11"/>
          <w:w w:val="105"/>
        </w:rPr>
        <w:t xml:space="preserve"> </w:t>
      </w:r>
      <w:r>
        <w:rPr>
          <w:spacing w:val="-2"/>
          <w:w w:val="105"/>
        </w:rPr>
        <w:t>speed</w:t>
      </w:r>
      <w:r>
        <w:rPr>
          <w:spacing w:val="-10"/>
          <w:w w:val="105"/>
        </w:rPr>
        <w:t xml:space="preserve"> </w:t>
      </w:r>
      <w:r>
        <w:rPr>
          <w:spacing w:val="-2"/>
          <w:w w:val="105"/>
        </w:rPr>
        <w:t xml:space="preserve">is </w:t>
      </w:r>
      <w:r>
        <w:rPr>
          <w:w w:val="105"/>
        </w:rPr>
        <w:t>only</w:t>
      </w:r>
      <w:r>
        <w:rPr>
          <w:spacing w:val="-14"/>
          <w:w w:val="105"/>
        </w:rPr>
        <w:t xml:space="preserve"> </w:t>
      </w:r>
      <w:r>
        <w:rPr>
          <w:rFonts w:ascii="Garamond"/>
          <w:w w:val="205"/>
        </w:rPr>
        <w:t>*</w:t>
      </w:r>
      <w:r>
        <w:rPr>
          <w:rFonts w:ascii="Garamond"/>
          <w:spacing w:val="-25"/>
          <w:w w:val="205"/>
        </w:rPr>
        <w:t xml:space="preserve"> </w:t>
      </w:r>
      <w:r>
        <w:rPr>
          <w:w w:val="105"/>
        </w:rPr>
        <w:t>10%</w:t>
      </w:r>
      <w:r>
        <w:rPr>
          <w:spacing w:val="40"/>
          <w:w w:val="105"/>
        </w:rPr>
        <w:t xml:space="preserve"> </w:t>
      </w:r>
      <w:r>
        <w:rPr>
          <w:w w:val="105"/>
        </w:rPr>
        <w:t>higher</w:t>
      </w:r>
      <w:r>
        <w:rPr>
          <w:spacing w:val="40"/>
          <w:w w:val="105"/>
        </w:rPr>
        <w:t xml:space="preserve"> </w:t>
      </w:r>
      <w:r>
        <w:rPr>
          <w:w w:val="105"/>
        </w:rPr>
        <w:t>than</w:t>
      </w:r>
      <w:r>
        <w:rPr>
          <w:spacing w:val="40"/>
          <w:w w:val="105"/>
        </w:rPr>
        <w:t xml:space="preserve"> </w:t>
      </w:r>
      <w:r>
        <w:rPr>
          <w:w w:val="105"/>
        </w:rPr>
        <w:t>that</w:t>
      </w:r>
      <w:r>
        <w:rPr>
          <w:spacing w:val="40"/>
          <w:w w:val="105"/>
        </w:rPr>
        <w:t xml:space="preserve"> </w:t>
      </w:r>
      <w:r>
        <w:rPr>
          <w:w w:val="105"/>
        </w:rPr>
        <w:t>of</w:t>
      </w:r>
      <w:r>
        <w:rPr>
          <w:spacing w:val="40"/>
          <w:w w:val="105"/>
        </w:rPr>
        <w:t xml:space="preserve"> </w:t>
      </w:r>
      <w:r>
        <w:rPr>
          <w:w w:val="105"/>
        </w:rPr>
        <w:t>the</w:t>
      </w:r>
      <w:r>
        <w:rPr>
          <w:spacing w:val="40"/>
          <w:w w:val="105"/>
        </w:rPr>
        <w:t xml:space="preserve"> </w:t>
      </w:r>
      <w:r>
        <w:rPr>
          <w:w w:val="105"/>
        </w:rPr>
        <w:t>fastest</w:t>
      </w:r>
      <w:r>
        <w:rPr>
          <w:spacing w:val="40"/>
          <w:w w:val="105"/>
        </w:rPr>
        <w:t xml:space="preserve"> </w:t>
      </w:r>
      <w:r>
        <w:rPr>
          <w:w w:val="105"/>
        </w:rPr>
        <w:t>CME</w:t>
      </w:r>
      <w:r>
        <w:rPr>
          <w:spacing w:val="40"/>
          <w:w w:val="105"/>
        </w:rPr>
        <w:t xml:space="preserve"> </w:t>
      </w:r>
      <w:r>
        <w:rPr>
          <w:w w:val="105"/>
        </w:rPr>
        <w:t>observed</w:t>
      </w:r>
      <w:r>
        <w:rPr>
          <w:spacing w:val="40"/>
          <w:w w:val="105"/>
        </w:rPr>
        <w:t xml:space="preserve"> </w:t>
      </w:r>
      <w:r>
        <w:rPr>
          <w:w w:val="105"/>
        </w:rPr>
        <w:t>by</w:t>
      </w:r>
      <w:r>
        <w:rPr>
          <w:spacing w:val="40"/>
          <w:w w:val="105"/>
        </w:rPr>
        <w:t xml:space="preserve"> </w:t>
      </w:r>
      <w:r>
        <w:rPr>
          <w:w w:val="105"/>
        </w:rPr>
        <w:t>LASCO,</w:t>
      </w:r>
      <w:r>
        <w:rPr>
          <w:spacing w:val="40"/>
          <w:w w:val="105"/>
        </w:rPr>
        <w:t xml:space="preserve"> </w:t>
      </w:r>
      <w:r>
        <w:rPr>
          <w:w w:val="105"/>
        </w:rPr>
        <w:t xml:space="preserve">3387 km </w:t>
      </w:r>
      <w:r>
        <w:rPr>
          <w:w w:val="140"/>
        </w:rPr>
        <w:t>s</w:t>
      </w:r>
      <w:r>
        <w:rPr>
          <w:rFonts w:ascii="Bookman Old Style"/>
          <w:w w:val="140"/>
          <w:vertAlign w:val="superscript"/>
        </w:rPr>
        <w:t>-</w:t>
      </w:r>
      <w:r>
        <w:rPr>
          <w:w w:val="105"/>
          <w:vertAlign w:val="superscript"/>
        </w:rPr>
        <w:t>1</w:t>
      </w:r>
      <w:r>
        <w:rPr>
          <w:w w:val="105"/>
        </w:rPr>
        <w:t xml:space="preserve"> (mass = 9.5 </w:t>
      </w:r>
      <w:r>
        <w:rPr>
          <w:rFonts w:ascii="Bookman Old Style"/>
          <w:w w:val="105"/>
        </w:rPr>
        <w:t>9</w:t>
      </w:r>
      <w:r>
        <w:rPr>
          <w:rFonts w:ascii="Bookman Old Style"/>
          <w:spacing w:val="-14"/>
          <w:w w:val="105"/>
        </w:rPr>
        <w:t xml:space="preserve"> </w:t>
      </w:r>
      <w:r>
        <w:rPr>
          <w:w w:val="105"/>
        </w:rPr>
        <w:t>10</w:t>
      </w:r>
      <w:r>
        <w:rPr>
          <w:w w:val="105"/>
          <w:vertAlign w:val="superscript"/>
        </w:rPr>
        <w:t>15</w:t>
      </w:r>
      <w:r>
        <w:rPr>
          <w:w w:val="105"/>
        </w:rPr>
        <w:t xml:space="preserve"> g) for an event on 10 November 2004 that was associated</w:t>
      </w:r>
      <w:r>
        <w:rPr>
          <w:spacing w:val="18"/>
          <w:w w:val="105"/>
        </w:rPr>
        <w:t xml:space="preserve"> </w:t>
      </w:r>
      <w:r>
        <w:rPr>
          <w:w w:val="105"/>
        </w:rPr>
        <w:t>with</w:t>
      </w:r>
      <w:r>
        <w:rPr>
          <w:spacing w:val="18"/>
          <w:w w:val="105"/>
        </w:rPr>
        <w:t xml:space="preserve"> </w:t>
      </w:r>
      <w:r>
        <w:rPr>
          <w:w w:val="105"/>
        </w:rPr>
        <w:t>a</w:t>
      </w:r>
      <w:r>
        <w:rPr>
          <w:spacing w:val="18"/>
          <w:w w:val="105"/>
        </w:rPr>
        <w:t xml:space="preserve"> </w:t>
      </w:r>
      <w:r>
        <w:rPr>
          <w:w w:val="105"/>
        </w:rPr>
        <w:t>W49</w:t>
      </w:r>
      <w:r>
        <w:rPr>
          <w:spacing w:val="19"/>
          <w:w w:val="105"/>
        </w:rPr>
        <w:t xml:space="preserve"> </w:t>
      </w:r>
      <w:r>
        <w:rPr>
          <w:w w:val="105"/>
        </w:rPr>
        <w:t>flare.</w:t>
      </w:r>
      <w:r>
        <w:rPr>
          <w:spacing w:val="18"/>
          <w:w w:val="105"/>
        </w:rPr>
        <w:t xml:space="preserve"> </w:t>
      </w:r>
      <w:r>
        <w:rPr>
          <w:w w:val="105"/>
        </w:rPr>
        <w:t>The</w:t>
      </w:r>
      <w:r>
        <w:rPr>
          <w:spacing w:val="18"/>
          <w:w w:val="105"/>
        </w:rPr>
        <w:t xml:space="preserve"> </w:t>
      </w:r>
      <w:r>
        <w:rPr>
          <w:w w:val="105"/>
        </w:rPr>
        <w:t>CME</w:t>
      </w:r>
      <w:r>
        <w:rPr>
          <w:spacing w:val="19"/>
          <w:w w:val="105"/>
        </w:rPr>
        <w:t xml:space="preserve"> </w:t>
      </w:r>
      <w:r>
        <w:rPr>
          <w:w w:val="105"/>
        </w:rPr>
        <w:t>kinetic</w:t>
      </w:r>
      <w:r>
        <w:rPr>
          <w:spacing w:val="19"/>
          <w:w w:val="105"/>
        </w:rPr>
        <w:t xml:space="preserve"> </w:t>
      </w:r>
      <w:r>
        <w:rPr>
          <w:w w:val="105"/>
        </w:rPr>
        <w:t>energy</w:t>
      </w:r>
      <w:r>
        <w:rPr>
          <w:spacing w:val="18"/>
          <w:w w:val="105"/>
        </w:rPr>
        <w:t xml:space="preserve"> </w:t>
      </w:r>
      <w:r>
        <w:rPr>
          <w:w w:val="105"/>
        </w:rPr>
        <w:t>values</w:t>
      </w:r>
      <w:r>
        <w:rPr>
          <w:spacing w:val="18"/>
          <w:w w:val="105"/>
        </w:rPr>
        <w:t xml:space="preserve"> </w:t>
      </w:r>
      <w:r>
        <w:rPr>
          <w:w w:val="105"/>
        </w:rPr>
        <w:t>(right</w:t>
      </w:r>
      <w:r>
        <w:rPr>
          <w:spacing w:val="20"/>
          <w:w w:val="105"/>
        </w:rPr>
        <w:t xml:space="preserve"> </w:t>
      </w:r>
      <w:r>
        <w:rPr>
          <w:w w:val="105"/>
        </w:rPr>
        <w:t>panel)</w:t>
      </w:r>
      <w:r>
        <w:rPr>
          <w:spacing w:val="19"/>
          <w:w w:val="105"/>
        </w:rPr>
        <w:t xml:space="preserve"> </w:t>
      </w:r>
      <w:r>
        <w:rPr>
          <w:spacing w:val="-5"/>
          <w:w w:val="105"/>
        </w:rPr>
        <w:t>for</w:t>
      </w:r>
    </w:p>
    <w:p w14:paraId="72C5F9FE" w14:textId="77777777" w:rsidR="007A1714" w:rsidRDefault="007A1714">
      <w:pPr>
        <w:spacing w:line="244" w:lineRule="auto"/>
        <w:jc w:val="both"/>
        <w:sectPr w:rsidR="007A1714">
          <w:pgSz w:w="8790" w:h="13330"/>
          <w:pgMar w:top="1040" w:right="840" w:bottom="880" w:left="860" w:header="653" w:footer="690" w:gutter="0"/>
          <w:cols w:space="720"/>
        </w:sectPr>
      </w:pPr>
    </w:p>
    <w:p w14:paraId="30147990" w14:textId="77777777" w:rsidR="007A1714" w:rsidRDefault="007A1714">
      <w:pPr>
        <w:pStyle w:val="Corpodetexto"/>
        <w:spacing w:before="4" w:after="1"/>
        <w:rPr>
          <w:sz w:val="11"/>
        </w:rPr>
      </w:pPr>
    </w:p>
    <w:p w14:paraId="1C885F8F" w14:textId="77777777" w:rsidR="007A1714" w:rsidRDefault="00000000">
      <w:pPr>
        <w:pStyle w:val="Corpodetexto"/>
        <w:ind w:left="1831"/>
      </w:pPr>
      <w:r>
        <w:rPr>
          <w:noProof/>
        </w:rPr>
        <w:drawing>
          <wp:inline distT="0" distB="0" distL="0" distR="0" wp14:anchorId="12934A23" wp14:editId="378FD863">
            <wp:extent cx="2160321" cy="2161031"/>
            <wp:effectExtent l="0" t="0" r="0" b="0"/>
            <wp:docPr id="1639" name="Image 16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9" name="Image 1639"/>
                    <pic:cNvPicPr/>
                  </pic:nvPicPr>
                  <pic:blipFill>
                    <a:blip r:embed="rId98" cstate="print"/>
                    <a:stretch>
                      <a:fillRect/>
                    </a:stretch>
                  </pic:blipFill>
                  <pic:spPr>
                    <a:xfrm>
                      <a:off x="0" y="0"/>
                      <a:ext cx="2160321" cy="2161031"/>
                    </a:xfrm>
                    <a:prstGeom prst="rect">
                      <a:avLst/>
                    </a:prstGeom>
                  </pic:spPr>
                </pic:pic>
              </a:graphicData>
            </a:graphic>
          </wp:inline>
        </w:drawing>
      </w:r>
    </w:p>
    <w:p w14:paraId="36C6A70C" w14:textId="77777777" w:rsidR="007A1714" w:rsidRDefault="007A1714">
      <w:pPr>
        <w:pStyle w:val="Corpodetexto"/>
        <w:spacing w:before="24"/>
        <w:rPr>
          <w:sz w:val="16"/>
        </w:rPr>
      </w:pPr>
    </w:p>
    <w:p w14:paraId="7E0356BD" w14:textId="77777777" w:rsidR="007A1714" w:rsidRDefault="00000000">
      <w:pPr>
        <w:spacing w:line="235" w:lineRule="auto"/>
        <w:ind w:left="160" w:right="177"/>
        <w:jc w:val="both"/>
        <w:rPr>
          <w:sz w:val="16"/>
        </w:rPr>
      </w:pPr>
      <w:bookmarkStart w:id="106" w:name="_bookmark90"/>
      <w:bookmarkEnd w:id="106"/>
      <w:r>
        <w:rPr>
          <w:rFonts w:ascii="Gill Sans MT"/>
          <w:w w:val="105"/>
          <w:sz w:val="16"/>
        </w:rPr>
        <w:t>Fig.</w:t>
      </w:r>
      <w:r>
        <w:rPr>
          <w:rFonts w:ascii="Gill Sans MT"/>
          <w:spacing w:val="-12"/>
          <w:w w:val="105"/>
          <w:sz w:val="16"/>
        </w:rPr>
        <w:t xml:space="preserve"> </w:t>
      </w:r>
      <w:r>
        <w:rPr>
          <w:rFonts w:ascii="Gill Sans MT"/>
          <w:w w:val="105"/>
          <w:sz w:val="16"/>
        </w:rPr>
        <w:t>35</w:t>
      </w:r>
      <w:r>
        <w:rPr>
          <w:rFonts w:ascii="Gill Sans MT"/>
          <w:spacing w:val="-12"/>
          <w:w w:val="105"/>
          <w:sz w:val="16"/>
        </w:rPr>
        <w:t xml:space="preserve"> </w:t>
      </w:r>
      <w:r>
        <w:rPr>
          <w:w w:val="105"/>
          <w:sz w:val="16"/>
        </w:rPr>
        <w:t>CME</w:t>
      </w:r>
      <w:r>
        <w:rPr>
          <w:spacing w:val="-10"/>
          <w:w w:val="105"/>
          <w:sz w:val="16"/>
        </w:rPr>
        <w:t xml:space="preserve"> </w:t>
      </w:r>
      <w:r>
        <w:rPr>
          <w:w w:val="105"/>
          <w:sz w:val="16"/>
        </w:rPr>
        <w:t>observed</w:t>
      </w:r>
      <w:r>
        <w:rPr>
          <w:spacing w:val="-11"/>
          <w:w w:val="105"/>
          <w:sz w:val="16"/>
        </w:rPr>
        <w:t xml:space="preserve"> </w:t>
      </w:r>
      <w:r>
        <w:rPr>
          <w:w w:val="105"/>
          <w:sz w:val="16"/>
        </w:rPr>
        <w:t>on</w:t>
      </w:r>
      <w:r>
        <w:rPr>
          <w:spacing w:val="-10"/>
          <w:w w:val="105"/>
          <w:sz w:val="16"/>
        </w:rPr>
        <w:t xml:space="preserve"> </w:t>
      </w:r>
      <w:r>
        <w:rPr>
          <w:w w:val="105"/>
          <w:sz w:val="16"/>
        </w:rPr>
        <w:t>28</w:t>
      </w:r>
      <w:r>
        <w:rPr>
          <w:spacing w:val="-11"/>
          <w:w w:val="105"/>
          <w:sz w:val="16"/>
        </w:rPr>
        <w:t xml:space="preserve"> </w:t>
      </w:r>
      <w:r>
        <w:rPr>
          <w:w w:val="105"/>
          <w:sz w:val="16"/>
        </w:rPr>
        <w:t>October</w:t>
      </w:r>
      <w:r>
        <w:rPr>
          <w:spacing w:val="-10"/>
          <w:w w:val="105"/>
          <w:sz w:val="16"/>
        </w:rPr>
        <w:t xml:space="preserve"> </w:t>
      </w:r>
      <w:r>
        <w:rPr>
          <w:w w:val="105"/>
          <w:sz w:val="16"/>
        </w:rPr>
        <w:t>2003</w:t>
      </w:r>
      <w:r>
        <w:rPr>
          <w:spacing w:val="-11"/>
          <w:w w:val="105"/>
          <w:sz w:val="16"/>
        </w:rPr>
        <w:t xml:space="preserve"> </w:t>
      </w:r>
      <w:r>
        <w:rPr>
          <w:w w:val="105"/>
          <w:sz w:val="16"/>
        </w:rPr>
        <w:t>during</w:t>
      </w:r>
      <w:r>
        <w:rPr>
          <w:spacing w:val="-10"/>
          <w:w w:val="105"/>
          <w:sz w:val="16"/>
        </w:rPr>
        <w:t xml:space="preserve"> </w:t>
      </w:r>
      <w:r>
        <w:rPr>
          <w:w w:val="105"/>
          <w:sz w:val="16"/>
        </w:rPr>
        <w:t>the</w:t>
      </w:r>
      <w:r>
        <w:rPr>
          <w:spacing w:val="-11"/>
          <w:w w:val="105"/>
          <w:sz w:val="16"/>
        </w:rPr>
        <w:t xml:space="preserve"> </w:t>
      </w:r>
      <w:r>
        <w:rPr>
          <w:w w:val="105"/>
          <w:sz w:val="16"/>
        </w:rPr>
        <w:t>Halloween</w:t>
      </w:r>
      <w:r>
        <w:rPr>
          <w:spacing w:val="-10"/>
          <w:w w:val="105"/>
          <w:sz w:val="16"/>
        </w:rPr>
        <w:t xml:space="preserve"> </w:t>
      </w:r>
      <w:r>
        <w:rPr>
          <w:w w:val="105"/>
          <w:sz w:val="16"/>
        </w:rPr>
        <w:t>storms</w:t>
      </w:r>
      <w:r>
        <w:rPr>
          <w:spacing w:val="-11"/>
          <w:w w:val="105"/>
          <w:sz w:val="16"/>
        </w:rPr>
        <w:t xml:space="preserve"> </w:t>
      </w:r>
      <w:r>
        <w:rPr>
          <w:w w:val="105"/>
          <w:sz w:val="16"/>
        </w:rPr>
        <w:t>(Gopalswamy</w:t>
      </w:r>
      <w:r>
        <w:rPr>
          <w:spacing w:val="-10"/>
          <w:w w:val="105"/>
          <w:sz w:val="16"/>
        </w:rPr>
        <w:t xml:space="preserve"> </w:t>
      </w:r>
      <w:r>
        <w:rPr>
          <w:w w:val="105"/>
          <w:sz w:val="16"/>
        </w:rPr>
        <w:t>et</w:t>
      </w:r>
      <w:r>
        <w:rPr>
          <w:spacing w:val="-11"/>
          <w:w w:val="105"/>
          <w:sz w:val="16"/>
        </w:rPr>
        <w:t xml:space="preserve"> </w:t>
      </w:r>
      <w:r>
        <w:rPr>
          <w:w w:val="105"/>
          <w:sz w:val="16"/>
        </w:rPr>
        <w:t>al.</w:t>
      </w:r>
      <w:r>
        <w:rPr>
          <w:spacing w:val="-10"/>
          <w:w w:val="105"/>
          <w:sz w:val="16"/>
        </w:rPr>
        <w:t xml:space="preserve"> </w:t>
      </w:r>
      <w:hyperlink w:anchor="_bookmark349" w:history="1">
        <w:r>
          <w:rPr>
            <w:color w:val="0000FF"/>
            <w:w w:val="105"/>
            <w:sz w:val="16"/>
          </w:rPr>
          <w:t>2005a</w:t>
        </w:r>
      </w:hyperlink>
      <w:r>
        <w:rPr>
          <w:w w:val="105"/>
          <w:sz w:val="16"/>
        </w:rPr>
        <w:t>,</w:t>
      </w:r>
      <w:r>
        <w:rPr>
          <w:spacing w:val="-11"/>
          <w:w w:val="105"/>
          <w:sz w:val="16"/>
        </w:rPr>
        <w:t xml:space="preserve"> </w:t>
      </w:r>
      <w:hyperlink w:anchor="_bookmark350" w:history="1">
        <w:r>
          <w:rPr>
            <w:color w:val="0000FF"/>
            <w:w w:val="105"/>
            <w:sz w:val="16"/>
          </w:rPr>
          <w:t>b</w:t>
        </w:r>
      </w:hyperlink>
      <w:r>
        <w:rPr>
          <w:w w:val="105"/>
          <w:sz w:val="16"/>
        </w:rPr>
        <w:t xml:space="preserve">; Webb and Allen </w:t>
      </w:r>
      <w:hyperlink w:anchor="_bookmark852" w:history="1">
        <w:r>
          <w:rPr>
            <w:color w:val="0000FF"/>
            <w:w w:val="105"/>
            <w:sz w:val="16"/>
          </w:rPr>
          <w:t>2004</w:t>
        </w:r>
      </w:hyperlink>
      <w:r>
        <w:rPr>
          <w:w w:val="105"/>
          <w:sz w:val="16"/>
        </w:rPr>
        <w:t>). The measured linear speed was 2,459</w:t>
      </w:r>
      <w:r>
        <w:rPr>
          <w:spacing w:val="-8"/>
          <w:w w:val="105"/>
          <w:sz w:val="16"/>
        </w:rPr>
        <w:t xml:space="preserve"> </w:t>
      </w:r>
      <w:r>
        <w:rPr>
          <w:w w:val="105"/>
          <w:sz w:val="16"/>
        </w:rPr>
        <w:t>km</w:t>
      </w:r>
      <w:r>
        <w:rPr>
          <w:spacing w:val="-7"/>
          <w:w w:val="105"/>
          <w:sz w:val="16"/>
        </w:rPr>
        <w:t xml:space="preserve"> </w:t>
      </w:r>
      <w:r>
        <w:rPr>
          <w:w w:val="145"/>
          <w:sz w:val="16"/>
        </w:rPr>
        <w:t>s</w:t>
      </w:r>
      <w:r>
        <w:rPr>
          <w:rFonts w:ascii="Bookman Old Style"/>
          <w:w w:val="145"/>
          <w:sz w:val="16"/>
          <w:vertAlign w:val="superscript"/>
        </w:rPr>
        <w:t>-</w:t>
      </w:r>
      <w:r>
        <w:rPr>
          <w:w w:val="105"/>
          <w:sz w:val="16"/>
          <w:vertAlign w:val="superscript"/>
        </w:rPr>
        <w:t>1</w:t>
      </w:r>
      <w:r>
        <w:rPr>
          <w:w w:val="105"/>
          <w:sz w:val="16"/>
        </w:rPr>
        <w:t xml:space="preserve"> versus an average CME speed </w:t>
      </w:r>
      <w:r>
        <w:rPr>
          <w:spacing w:val="-2"/>
          <w:w w:val="105"/>
          <w:sz w:val="16"/>
        </w:rPr>
        <w:t>of</w:t>
      </w:r>
      <w:r>
        <w:rPr>
          <w:spacing w:val="-9"/>
          <w:w w:val="105"/>
          <w:sz w:val="16"/>
        </w:rPr>
        <w:t xml:space="preserve"> </w:t>
      </w:r>
      <w:r>
        <w:rPr>
          <w:rFonts w:ascii="Garamond"/>
          <w:spacing w:val="-2"/>
          <w:w w:val="200"/>
          <w:sz w:val="16"/>
        </w:rPr>
        <w:t>*</w:t>
      </w:r>
      <w:r>
        <w:rPr>
          <w:rFonts w:ascii="Garamond"/>
          <w:spacing w:val="-18"/>
          <w:w w:val="200"/>
          <w:sz w:val="16"/>
        </w:rPr>
        <w:t xml:space="preserve"> </w:t>
      </w:r>
      <w:r>
        <w:rPr>
          <w:spacing w:val="-2"/>
          <w:w w:val="105"/>
          <w:sz w:val="16"/>
        </w:rPr>
        <w:t>450</w:t>
      </w:r>
      <w:r>
        <w:rPr>
          <w:spacing w:val="-4"/>
          <w:w w:val="105"/>
          <w:sz w:val="16"/>
        </w:rPr>
        <w:t xml:space="preserve"> </w:t>
      </w:r>
      <w:r>
        <w:rPr>
          <w:spacing w:val="-2"/>
          <w:w w:val="105"/>
          <w:sz w:val="16"/>
        </w:rPr>
        <w:t>km</w:t>
      </w:r>
      <w:r>
        <w:rPr>
          <w:spacing w:val="-14"/>
          <w:w w:val="145"/>
          <w:sz w:val="16"/>
        </w:rPr>
        <w:t xml:space="preserve"> </w:t>
      </w:r>
      <w:r>
        <w:rPr>
          <w:spacing w:val="-2"/>
          <w:w w:val="145"/>
          <w:sz w:val="16"/>
        </w:rPr>
        <w:t>s</w:t>
      </w:r>
      <w:r>
        <w:rPr>
          <w:rFonts w:ascii="Bookman Old Style"/>
          <w:spacing w:val="-2"/>
          <w:w w:val="145"/>
          <w:sz w:val="16"/>
          <w:vertAlign w:val="superscript"/>
        </w:rPr>
        <w:t>-</w:t>
      </w:r>
      <w:r>
        <w:rPr>
          <w:spacing w:val="-2"/>
          <w:w w:val="105"/>
          <w:sz w:val="16"/>
          <w:vertAlign w:val="superscript"/>
        </w:rPr>
        <w:t>1</w:t>
      </w:r>
      <w:r>
        <w:rPr>
          <w:spacing w:val="-2"/>
          <w:w w:val="105"/>
          <w:sz w:val="16"/>
        </w:rPr>
        <w:t>.</w:t>
      </w:r>
      <w:r>
        <w:rPr>
          <w:spacing w:val="-5"/>
          <w:w w:val="105"/>
          <w:sz w:val="16"/>
        </w:rPr>
        <w:t xml:space="preserve"> </w:t>
      </w:r>
      <w:r>
        <w:rPr>
          <w:spacing w:val="-2"/>
          <w:w w:val="105"/>
          <w:sz w:val="16"/>
        </w:rPr>
        <w:t>The</w:t>
      </w:r>
      <w:r>
        <w:rPr>
          <w:spacing w:val="-5"/>
          <w:w w:val="105"/>
          <w:sz w:val="16"/>
        </w:rPr>
        <w:t xml:space="preserve"> </w:t>
      </w:r>
      <w:r>
        <w:rPr>
          <w:spacing w:val="-2"/>
          <w:w w:val="105"/>
          <w:sz w:val="16"/>
        </w:rPr>
        <w:t>CME</w:t>
      </w:r>
      <w:r>
        <w:rPr>
          <w:spacing w:val="-6"/>
          <w:w w:val="105"/>
          <w:sz w:val="16"/>
        </w:rPr>
        <w:t xml:space="preserve"> </w:t>
      </w:r>
      <w:r>
        <w:rPr>
          <w:spacing w:val="-2"/>
          <w:w w:val="105"/>
          <w:sz w:val="16"/>
        </w:rPr>
        <w:t>was</w:t>
      </w:r>
      <w:r>
        <w:rPr>
          <w:spacing w:val="-5"/>
          <w:w w:val="105"/>
          <w:sz w:val="16"/>
        </w:rPr>
        <w:t xml:space="preserve"> </w:t>
      </w:r>
      <w:r>
        <w:rPr>
          <w:spacing w:val="-2"/>
          <w:w w:val="105"/>
          <w:sz w:val="16"/>
        </w:rPr>
        <w:t>associated</w:t>
      </w:r>
      <w:r>
        <w:rPr>
          <w:spacing w:val="-7"/>
          <w:w w:val="105"/>
          <w:sz w:val="16"/>
        </w:rPr>
        <w:t xml:space="preserve"> </w:t>
      </w:r>
      <w:r>
        <w:rPr>
          <w:spacing w:val="-2"/>
          <w:w w:val="105"/>
          <w:sz w:val="16"/>
        </w:rPr>
        <w:t>with</w:t>
      </w:r>
      <w:r>
        <w:rPr>
          <w:spacing w:val="-6"/>
          <w:w w:val="105"/>
          <w:sz w:val="16"/>
        </w:rPr>
        <w:t xml:space="preserve"> </w:t>
      </w:r>
      <w:r>
        <w:rPr>
          <w:spacing w:val="-2"/>
          <w:w w:val="105"/>
          <w:sz w:val="16"/>
        </w:rPr>
        <w:t>both</w:t>
      </w:r>
      <w:r>
        <w:rPr>
          <w:spacing w:val="-6"/>
          <w:w w:val="105"/>
          <w:sz w:val="16"/>
        </w:rPr>
        <w:t xml:space="preserve"> </w:t>
      </w:r>
      <w:r>
        <w:rPr>
          <w:spacing w:val="-2"/>
          <w:w w:val="105"/>
          <w:sz w:val="16"/>
        </w:rPr>
        <w:t>an</w:t>
      </w:r>
      <w:r>
        <w:rPr>
          <w:spacing w:val="-5"/>
          <w:w w:val="105"/>
          <w:sz w:val="16"/>
        </w:rPr>
        <w:t xml:space="preserve"> </w:t>
      </w:r>
      <w:r>
        <w:rPr>
          <w:spacing w:val="-2"/>
          <w:w w:val="105"/>
          <w:sz w:val="16"/>
        </w:rPr>
        <w:t>extreme</w:t>
      </w:r>
      <w:r>
        <w:rPr>
          <w:spacing w:val="-5"/>
          <w:w w:val="105"/>
          <w:sz w:val="16"/>
        </w:rPr>
        <w:t xml:space="preserve"> </w:t>
      </w:r>
      <w:r>
        <w:rPr>
          <w:spacing w:val="-2"/>
          <w:w w:val="105"/>
          <w:sz w:val="16"/>
        </w:rPr>
        <w:t>geomagnetic</w:t>
      </w:r>
      <w:r>
        <w:rPr>
          <w:spacing w:val="-5"/>
          <w:w w:val="105"/>
          <w:sz w:val="16"/>
        </w:rPr>
        <w:t xml:space="preserve"> </w:t>
      </w:r>
      <w:r>
        <w:rPr>
          <w:spacing w:val="-2"/>
          <w:w w:val="105"/>
          <w:sz w:val="16"/>
        </w:rPr>
        <w:t>storm</w:t>
      </w:r>
      <w:r>
        <w:rPr>
          <w:spacing w:val="-6"/>
          <w:w w:val="105"/>
          <w:sz w:val="16"/>
        </w:rPr>
        <w:t xml:space="preserve"> </w:t>
      </w:r>
      <w:r>
        <w:rPr>
          <w:spacing w:val="-2"/>
          <w:w w:val="105"/>
          <w:sz w:val="16"/>
        </w:rPr>
        <w:t>and</w:t>
      </w:r>
      <w:r>
        <w:rPr>
          <w:spacing w:val="-6"/>
          <w:w w:val="105"/>
          <w:sz w:val="16"/>
        </w:rPr>
        <w:t xml:space="preserve"> </w:t>
      </w:r>
      <w:r>
        <w:rPr>
          <w:spacing w:val="-2"/>
          <w:w w:val="105"/>
          <w:sz w:val="16"/>
        </w:rPr>
        <w:t>a</w:t>
      </w:r>
      <w:r>
        <w:rPr>
          <w:spacing w:val="-5"/>
          <w:w w:val="105"/>
          <w:sz w:val="16"/>
        </w:rPr>
        <w:t xml:space="preserve"> </w:t>
      </w:r>
      <w:r>
        <w:rPr>
          <w:spacing w:val="-2"/>
          <w:w w:val="105"/>
          <w:sz w:val="16"/>
        </w:rPr>
        <w:t>severe</w:t>
      </w:r>
      <w:r>
        <w:rPr>
          <w:spacing w:val="-5"/>
          <w:w w:val="105"/>
          <w:sz w:val="16"/>
        </w:rPr>
        <w:t xml:space="preserve"> </w:t>
      </w:r>
      <w:r>
        <w:rPr>
          <w:spacing w:val="-2"/>
          <w:w w:val="105"/>
          <w:sz w:val="16"/>
        </w:rPr>
        <w:t>solar</w:t>
      </w:r>
      <w:r>
        <w:rPr>
          <w:w w:val="105"/>
          <w:sz w:val="16"/>
        </w:rPr>
        <w:t xml:space="preserve"> </w:t>
      </w:r>
      <w:r>
        <w:rPr>
          <w:sz w:val="16"/>
        </w:rPr>
        <w:t>proton event (G5 and S4, respectively on the NOAA Space Weather Scales (</w:t>
      </w:r>
      <w:hyperlink r:id="rId99">
        <w:r>
          <w:rPr>
            <w:color w:val="0000FF"/>
            <w:sz w:val="16"/>
          </w:rPr>
          <w:t>http://www.swpc.noaa.gov/</w:t>
        </w:r>
      </w:hyperlink>
      <w:r>
        <w:rPr>
          <w:color w:val="0000FF"/>
          <w:w w:val="105"/>
          <w:sz w:val="16"/>
        </w:rPr>
        <w:t xml:space="preserve"> </w:t>
      </w:r>
      <w:hyperlink r:id="rId100">
        <w:r>
          <w:rPr>
            <w:color w:val="0000FF"/>
            <w:w w:val="105"/>
            <w:sz w:val="16"/>
          </w:rPr>
          <w:t>noaa-scales-explanation</w:t>
        </w:r>
      </w:hyperlink>
      <w:r>
        <w:rPr>
          <w:w w:val="105"/>
          <w:sz w:val="16"/>
        </w:rPr>
        <w:t xml:space="preserve">). (LASCO CME image and Extreme-ultraviolet Imaging Telescope (EIT; </w:t>
      </w:r>
      <w:proofErr w:type="spellStart"/>
      <w:r>
        <w:rPr>
          <w:sz w:val="16"/>
        </w:rPr>
        <w:t>Delaboudinie</w:t>
      </w:r>
      <w:proofErr w:type="spellEnd"/>
      <w:r>
        <w:rPr>
          <w:position w:val="1"/>
          <w:sz w:val="16"/>
        </w:rPr>
        <w:t>`</w:t>
      </w:r>
      <w:r>
        <w:rPr>
          <w:sz w:val="16"/>
        </w:rPr>
        <w:t xml:space="preserve">re et al. </w:t>
      </w:r>
      <w:hyperlink w:anchor="_bookmark278" w:history="1">
        <w:r>
          <w:rPr>
            <w:color w:val="0000FF"/>
            <w:sz w:val="16"/>
          </w:rPr>
          <w:t>1995</w:t>
        </w:r>
      </w:hyperlink>
      <w:r>
        <w:rPr>
          <w:sz w:val="16"/>
        </w:rPr>
        <w:t xml:space="preserve">) image of solar disk. Image reproduced with permission from </w:t>
      </w:r>
      <w:hyperlink r:id="rId101">
        <w:r>
          <w:rPr>
            <w:color w:val="0000FF"/>
            <w:sz w:val="16"/>
          </w:rPr>
          <w:t>https://sci.esa.</w:t>
        </w:r>
      </w:hyperlink>
      <w:r>
        <w:rPr>
          <w:color w:val="0000FF"/>
          <w:w w:val="105"/>
          <w:sz w:val="16"/>
        </w:rPr>
        <w:t xml:space="preserve"> </w:t>
      </w:r>
      <w:hyperlink r:id="rId102">
        <w:r>
          <w:rPr>
            <w:color w:val="0000FF"/>
            <w:w w:val="105"/>
            <w:sz w:val="16"/>
          </w:rPr>
          <w:t>int/web/soho/-/47806-lasco-c2-image-of-a-cme</w:t>
        </w:r>
      </w:hyperlink>
      <w:r>
        <w:rPr>
          <w:w w:val="105"/>
          <w:sz w:val="16"/>
        </w:rPr>
        <w:t>,</w:t>
      </w:r>
      <w:r>
        <w:rPr>
          <w:spacing w:val="-8"/>
          <w:w w:val="105"/>
          <w:sz w:val="16"/>
        </w:rPr>
        <w:t xml:space="preserve"> </w:t>
      </w:r>
      <w:r>
        <w:rPr>
          <w:w w:val="105"/>
          <w:sz w:val="16"/>
        </w:rPr>
        <w:t>copyright</w:t>
      </w:r>
      <w:r>
        <w:rPr>
          <w:spacing w:val="-8"/>
          <w:w w:val="105"/>
          <w:sz w:val="16"/>
        </w:rPr>
        <w:t xml:space="preserve"> </w:t>
      </w:r>
      <w:r>
        <w:rPr>
          <w:w w:val="105"/>
          <w:sz w:val="16"/>
        </w:rPr>
        <w:t>by</w:t>
      </w:r>
      <w:r>
        <w:rPr>
          <w:spacing w:val="-8"/>
          <w:w w:val="105"/>
          <w:sz w:val="16"/>
        </w:rPr>
        <w:t xml:space="preserve"> </w:t>
      </w:r>
      <w:r>
        <w:rPr>
          <w:w w:val="105"/>
          <w:sz w:val="16"/>
        </w:rPr>
        <w:t>ESA</w:t>
      </w:r>
      <w:r>
        <w:rPr>
          <w:spacing w:val="-9"/>
          <w:w w:val="105"/>
          <w:sz w:val="16"/>
        </w:rPr>
        <w:t xml:space="preserve"> </w:t>
      </w:r>
      <w:r>
        <w:rPr>
          <w:w w:val="105"/>
          <w:sz w:val="16"/>
        </w:rPr>
        <w:t>&amp;</w:t>
      </w:r>
      <w:r>
        <w:rPr>
          <w:spacing w:val="-7"/>
          <w:w w:val="105"/>
          <w:sz w:val="16"/>
        </w:rPr>
        <w:t xml:space="preserve"> </w:t>
      </w:r>
      <w:r>
        <w:rPr>
          <w:w w:val="105"/>
          <w:sz w:val="16"/>
        </w:rPr>
        <w:t>NASA</w:t>
      </w:r>
    </w:p>
    <w:p w14:paraId="612399A1" w14:textId="77777777" w:rsidR="007A1714" w:rsidRDefault="00000000">
      <w:pPr>
        <w:pStyle w:val="Corpodetexto"/>
        <w:spacing w:before="94"/>
      </w:pPr>
      <w:r>
        <w:rPr>
          <w:noProof/>
        </w:rPr>
        <w:drawing>
          <wp:anchor distT="0" distB="0" distL="0" distR="0" simplePos="0" relativeHeight="487664128" behindDoc="1" locked="0" layoutInCell="1" allowOverlap="1" wp14:anchorId="246D263B" wp14:editId="0A607E3A">
            <wp:simplePos x="0" y="0"/>
            <wp:positionH relativeFrom="page">
              <wp:posOffset>686498</wp:posOffset>
            </wp:positionH>
            <wp:positionV relativeFrom="paragraph">
              <wp:posOffset>221052</wp:posOffset>
            </wp:positionV>
            <wp:extent cx="4213540" cy="1862327"/>
            <wp:effectExtent l="0" t="0" r="0" b="0"/>
            <wp:wrapTopAndBottom/>
            <wp:docPr id="1640" name="Image 16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0" name="Image 1640"/>
                    <pic:cNvPicPr/>
                  </pic:nvPicPr>
                  <pic:blipFill>
                    <a:blip r:embed="rId103" cstate="print"/>
                    <a:stretch>
                      <a:fillRect/>
                    </a:stretch>
                  </pic:blipFill>
                  <pic:spPr>
                    <a:xfrm>
                      <a:off x="0" y="0"/>
                      <a:ext cx="4213540" cy="1862327"/>
                    </a:xfrm>
                    <a:prstGeom prst="rect">
                      <a:avLst/>
                    </a:prstGeom>
                  </pic:spPr>
                </pic:pic>
              </a:graphicData>
            </a:graphic>
          </wp:anchor>
        </w:drawing>
      </w:r>
    </w:p>
    <w:p w14:paraId="2DC990D4" w14:textId="77777777" w:rsidR="007A1714" w:rsidRDefault="007A1714">
      <w:pPr>
        <w:pStyle w:val="Corpodetexto"/>
        <w:spacing w:before="26"/>
        <w:rPr>
          <w:sz w:val="16"/>
        </w:rPr>
      </w:pPr>
    </w:p>
    <w:p w14:paraId="28C5D89A" w14:textId="77777777" w:rsidR="007A1714" w:rsidRDefault="00000000">
      <w:pPr>
        <w:spacing w:before="1"/>
        <w:ind w:left="160" w:right="177"/>
        <w:jc w:val="both"/>
        <w:rPr>
          <w:sz w:val="16"/>
        </w:rPr>
      </w:pPr>
      <w:bookmarkStart w:id="107" w:name="_bookmark91"/>
      <w:bookmarkEnd w:id="107"/>
      <w:r>
        <w:rPr>
          <w:rFonts w:ascii="Gill Sans MT"/>
          <w:sz w:val="16"/>
        </w:rPr>
        <w:t>Fig. 36</w:t>
      </w:r>
      <w:r>
        <w:rPr>
          <w:rFonts w:ascii="Gill Sans MT"/>
          <w:spacing w:val="65"/>
          <w:sz w:val="16"/>
        </w:rPr>
        <w:t xml:space="preserve"> </w:t>
      </w:r>
      <w:r>
        <w:rPr>
          <w:sz w:val="16"/>
        </w:rPr>
        <w:t>a Downward</w:t>
      </w:r>
      <w:r>
        <w:rPr>
          <w:spacing w:val="-1"/>
          <w:sz w:val="16"/>
        </w:rPr>
        <w:t xml:space="preserve"> </w:t>
      </w:r>
      <w:r>
        <w:rPr>
          <w:sz w:val="16"/>
        </w:rPr>
        <w:t>cumulative distribution (left hand axis) of the number</w:t>
      </w:r>
      <w:r>
        <w:rPr>
          <w:spacing w:val="-1"/>
          <w:sz w:val="16"/>
        </w:rPr>
        <w:t xml:space="preserve"> </w:t>
      </w:r>
      <w:r>
        <w:rPr>
          <w:sz w:val="16"/>
        </w:rPr>
        <w:t>of CMEs from January 1996</w:t>
      </w:r>
      <w:r>
        <w:rPr>
          <w:spacing w:val="40"/>
          <w:sz w:val="16"/>
        </w:rPr>
        <w:t xml:space="preserve"> </w:t>
      </w:r>
      <w:r>
        <w:rPr>
          <w:sz w:val="16"/>
        </w:rPr>
        <w:t>to March 2016 with speeds greater than a given value V (black diamond and red circle data points). This</w:t>
      </w:r>
      <w:r>
        <w:rPr>
          <w:spacing w:val="40"/>
          <w:sz w:val="16"/>
        </w:rPr>
        <w:t xml:space="preserve"> </w:t>
      </w:r>
      <w:r>
        <w:rPr>
          <w:sz w:val="16"/>
        </w:rPr>
        <w:t>annualized distribution (right hand axis) is fitted with a modified exponential function (solid blue line)</w:t>
      </w:r>
      <w:r>
        <w:rPr>
          <w:spacing w:val="40"/>
          <w:sz w:val="16"/>
        </w:rPr>
        <w:t xml:space="preserve"> </w:t>
      </w:r>
      <w:r>
        <w:rPr>
          <w:sz w:val="16"/>
        </w:rPr>
        <w:t>and power-law (dashed red line; for the tail of the distribution (red circle data points) to give the</w:t>
      </w:r>
      <w:r>
        <w:rPr>
          <w:spacing w:val="40"/>
          <w:sz w:val="16"/>
        </w:rPr>
        <w:t xml:space="preserve"> </w:t>
      </w:r>
      <w:r>
        <w:rPr>
          <w:sz w:val="16"/>
        </w:rPr>
        <w:t>corresponding annual occurrence frequency distribution (OFD). The fit equations and parameters are</w:t>
      </w:r>
      <w:r>
        <w:rPr>
          <w:spacing w:val="40"/>
          <w:sz w:val="16"/>
        </w:rPr>
        <w:t xml:space="preserve"> </w:t>
      </w:r>
      <w:r>
        <w:rPr>
          <w:sz w:val="16"/>
        </w:rPr>
        <w:t>given in the figure panel. b Same as a for CME kinetic energies (</w:t>
      </w:r>
      <w:r>
        <w:rPr>
          <w:i/>
          <w:sz w:val="16"/>
        </w:rPr>
        <w:t>E</w:t>
      </w:r>
      <w:r>
        <w:rPr>
          <w:sz w:val="16"/>
        </w:rPr>
        <w:t>) from 1996 to 2015. Image adapted</w:t>
      </w:r>
      <w:r>
        <w:rPr>
          <w:spacing w:val="40"/>
          <w:sz w:val="16"/>
        </w:rPr>
        <w:t xml:space="preserve"> </w:t>
      </w:r>
      <w:r>
        <w:rPr>
          <w:sz w:val="16"/>
        </w:rPr>
        <w:t>from Gopalswamy (</w:t>
      </w:r>
      <w:hyperlink w:anchor="_bookmark344" w:history="1">
        <w:r>
          <w:rPr>
            <w:color w:val="0000FF"/>
            <w:sz w:val="16"/>
          </w:rPr>
          <w:t>2018</w:t>
        </w:r>
      </w:hyperlink>
      <w:r>
        <w:rPr>
          <w:sz w:val="16"/>
        </w:rPr>
        <w:t>)</w:t>
      </w:r>
    </w:p>
    <w:p w14:paraId="49135FA4" w14:textId="77777777" w:rsidR="007A1714" w:rsidRDefault="007A1714">
      <w:pPr>
        <w:pStyle w:val="Corpodetexto"/>
        <w:spacing w:before="142"/>
      </w:pPr>
    </w:p>
    <w:p w14:paraId="0748EC4D" w14:textId="77777777" w:rsidR="007A1714" w:rsidRDefault="00000000">
      <w:pPr>
        <w:pStyle w:val="Corpodetexto"/>
        <w:spacing w:line="247" w:lineRule="auto"/>
        <w:ind w:left="160" w:right="179" w:hanging="1"/>
        <w:jc w:val="both"/>
      </w:pPr>
      <w:r>
        <w:rPr>
          <w:w w:val="105"/>
        </w:rPr>
        <w:t>100-year (1000-year) events are 4.4</w:t>
      </w:r>
      <w:r>
        <w:rPr>
          <w:spacing w:val="-4"/>
          <w:w w:val="105"/>
        </w:rPr>
        <w:t xml:space="preserve"> </w:t>
      </w:r>
      <w:r>
        <w:rPr>
          <w:rFonts w:ascii="Bookman Old Style"/>
          <w:w w:val="105"/>
        </w:rPr>
        <w:t>9</w:t>
      </w:r>
      <w:r>
        <w:rPr>
          <w:rFonts w:ascii="Bookman Old Style"/>
          <w:spacing w:val="-17"/>
          <w:w w:val="105"/>
        </w:rPr>
        <w:t xml:space="preserve"> </w:t>
      </w:r>
      <w:r>
        <w:rPr>
          <w:w w:val="105"/>
        </w:rPr>
        <w:t>10</w:t>
      </w:r>
      <w:r>
        <w:rPr>
          <w:w w:val="105"/>
          <w:vertAlign w:val="superscript"/>
        </w:rPr>
        <w:t>33</w:t>
      </w:r>
      <w:r>
        <w:rPr>
          <w:w w:val="105"/>
        </w:rPr>
        <w:t xml:space="preserve"> erg (10</w:t>
      </w:r>
      <w:r>
        <w:rPr>
          <w:w w:val="105"/>
          <w:vertAlign w:val="superscript"/>
        </w:rPr>
        <w:t>34</w:t>
      </w:r>
      <w:r>
        <w:rPr>
          <w:w w:val="105"/>
        </w:rPr>
        <w:t xml:space="preserve"> erg) based on the modified exponential</w:t>
      </w:r>
      <w:r>
        <w:rPr>
          <w:spacing w:val="-14"/>
          <w:w w:val="105"/>
        </w:rPr>
        <w:t xml:space="preserve"> </w:t>
      </w:r>
      <w:r>
        <w:rPr>
          <w:w w:val="105"/>
        </w:rPr>
        <w:t>function.</w:t>
      </w:r>
      <w:r>
        <w:rPr>
          <w:spacing w:val="-13"/>
          <w:w w:val="105"/>
        </w:rPr>
        <w:t xml:space="preserve"> </w:t>
      </w:r>
      <w:r>
        <w:rPr>
          <w:w w:val="105"/>
        </w:rPr>
        <w:t>The</w:t>
      </w:r>
      <w:r>
        <w:rPr>
          <w:spacing w:val="-13"/>
          <w:w w:val="105"/>
        </w:rPr>
        <w:t xml:space="preserve"> </w:t>
      </w:r>
      <w:r>
        <w:rPr>
          <w:w w:val="105"/>
        </w:rPr>
        <w:t>most</w:t>
      </w:r>
      <w:r>
        <w:rPr>
          <w:spacing w:val="-13"/>
          <w:w w:val="105"/>
        </w:rPr>
        <w:t xml:space="preserve"> </w:t>
      </w:r>
      <w:r>
        <w:rPr>
          <w:w w:val="105"/>
        </w:rPr>
        <w:t>energetic</w:t>
      </w:r>
      <w:r>
        <w:rPr>
          <w:spacing w:val="-13"/>
          <w:w w:val="105"/>
        </w:rPr>
        <w:t xml:space="preserve"> </w:t>
      </w:r>
      <w:r>
        <w:rPr>
          <w:w w:val="105"/>
        </w:rPr>
        <w:t>LASCO</w:t>
      </w:r>
      <w:r>
        <w:rPr>
          <w:spacing w:val="-13"/>
          <w:w w:val="105"/>
        </w:rPr>
        <w:t xml:space="preserve"> </w:t>
      </w:r>
      <w:r>
        <w:rPr>
          <w:w w:val="105"/>
        </w:rPr>
        <w:t>CME</w:t>
      </w:r>
      <w:r>
        <w:rPr>
          <w:spacing w:val="-13"/>
          <w:w w:val="105"/>
        </w:rPr>
        <w:t xml:space="preserve"> </w:t>
      </w:r>
      <w:r>
        <w:rPr>
          <w:w w:val="105"/>
        </w:rPr>
        <w:t>occurred</w:t>
      </w:r>
      <w:r>
        <w:rPr>
          <w:spacing w:val="-13"/>
          <w:w w:val="105"/>
        </w:rPr>
        <w:t xml:space="preserve"> </w:t>
      </w:r>
      <w:r>
        <w:rPr>
          <w:w w:val="105"/>
        </w:rPr>
        <w:t>on</w:t>
      </w:r>
      <w:r>
        <w:rPr>
          <w:spacing w:val="-14"/>
          <w:w w:val="105"/>
        </w:rPr>
        <w:t xml:space="preserve"> </w:t>
      </w:r>
      <w:r>
        <w:rPr>
          <w:w w:val="105"/>
        </w:rPr>
        <w:t>9</w:t>
      </w:r>
      <w:r>
        <w:rPr>
          <w:spacing w:val="-13"/>
          <w:w w:val="105"/>
        </w:rPr>
        <w:t xml:space="preserve"> </w:t>
      </w:r>
      <w:r>
        <w:rPr>
          <w:w w:val="105"/>
        </w:rPr>
        <w:t xml:space="preserve">September 2005 (4.2 </w:t>
      </w:r>
      <w:r>
        <w:rPr>
          <w:rFonts w:ascii="Bookman Old Style"/>
          <w:w w:val="105"/>
        </w:rPr>
        <w:t xml:space="preserve">9 </w:t>
      </w:r>
      <w:r>
        <w:rPr>
          <w:w w:val="105"/>
        </w:rPr>
        <w:t>10</w:t>
      </w:r>
      <w:r>
        <w:rPr>
          <w:w w:val="105"/>
          <w:vertAlign w:val="superscript"/>
        </w:rPr>
        <w:t>33</w:t>
      </w:r>
      <w:r>
        <w:rPr>
          <w:w w:val="105"/>
        </w:rPr>
        <w:t xml:space="preserve"> erg; mass = 1.6 </w:t>
      </w:r>
      <w:r>
        <w:rPr>
          <w:rFonts w:ascii="Bookman Old Style"/>
          <w:w w:val="105"/>
        </w:rPr>
        <w:t xml:space="preserve">9 </w:t>
      </w:r>
      <w:r>
        <w:rPr>
          <w:w w:val="105"/>
        </w:rPr>
        <w:t>10</w:t>
      </w:r>
      <w:r>
        <w:rPr>
          <w:w w:val="105"/>
          <w:vertAlign w:val="superscript"/>
        </w:rPr>
        <w:t>17</w:t>
      </w:r>
      <w:r>
        <w:rPr>
          <w:w w:val="105"/>
        </w:rPr>
        <w:t xml:space="preserve"> g; speed = 2257 km </w:t>
      </w:r>
      <w:r>
        <w:rPr>
          <w:w w:val="135"/>
        </w:rPr>
        <w:t>s</w:t>
      </w:r>
      <w:r>
        <w:rPr>
          <w:rFonts w:ascii="Bookman Old Style"/>
          <w:w w:val="135"/>
          <w:vertAlign w:val="superscript"/>
        </w:rPr>
        <w:t>-</w:t>
      </w:r>
      <w:r>
        <w:rPr>
          <w:w w:val="105"/>
          <w:vertAlign w:val="superscript"/>
        </w:rPr>
        <w:t>1</w:t>
      </w:r>
      <w:r>
        <w:rPr>
          <w:w w:val="105"/>
        </w:rPr>
        <w:t>; W67).</w:t>
      </w:r>
    </w:p>
    <w:p w14:paraId="139DF1A9" w14:textId="77777777" w:rsidR="007A1714" w:rsidRDefault="007A1714">
      <w:pPr>
        <w:spacing w:line="247" w:lineRule="auto"/>
        <w:jc w:val="both"/>
        <w:sectPr w:rsidR="007A1714">
          <w:pgSz w:w="8790" w:h="13330"/>
          <w:pgMar w:top="1040" w:right="840" w:bottom="880" w:left="860" w:header="653" w:footer="690" w:gutter="0"/>
          <w:cols w:space="720"/>
        </w:sectPr>
      </w:pPr>
    </w:p>
    <w:p w14:paraId="2D4C8FE7" w14:textId="77777777" w:rsidR="007A1714" w:rsidRDefault="00000000">
      <w:pPr>
        <w:pStyle w:val="Corpodetexto"/>
        <w:spacing w:before="86" w:line="244" w:lineRule="auto"/>
        <w:ind w:left="160" w:right="178" w:firstLine="226"/>
        <w:jc w:val="both"/>
      </w:pPr>
      <w:r>
        <w:rPr>
          <w:w w:val="105"/>
        </w:rPr>
        <w:lastRenderedPageBreak/>
        <w:t>Gopalswamy</w:t>
      </w:r>
      <w:r>
        <w:rPr>
          <w:spacing w:val="-13"/>
          <w:w w:val="105"/>
        </w:rPr>
        <w:t xml:space="preserve"> </w:t>
      </w:r>
      <w:r>
        <w:rPr>
          <w:w w:val="105"/>
        </w:rPr>
        <w:t>(</w:t>
      </w:r>
      <w:hyperlink w:anchor="_bookmark341" w:history="1">
        <w:r>
          <w:rPr>
            <w:color w:val="0000FF"/>
            <w:w w:val="105"/>
          </w:rPr>
          <w:t>2011</w:t>
        </w:r>
      </w:hyperlink>
      <w:r>
        <w:rPr>
          <w:w w:val="105"/>
        </w:rPr>
        <w:t>,</w:t>
      </w:r>
      <w:r>
        <w:rPr>
          <w:spacing w:val="-13"/>
          <w:w w:val="105"/>
        </w:rPr>
        <w:t xml:space="preserve"> </w:t>
      </w:r>
      <w:hyperlink w:anchor="_bookmark344" w:history="1">
        <w:r>
          <w:rPr>
            <w:color w:val="0000FF"/>
            <w:w w:val="105"/>
          </w:rPr>
          <w:t>2018</w:t>
        </w:r>
      </w:hyperlink>
      <w:r>
        <w:rPr>
          <w:w w:val="105"/>
        </w:rPr>
        <w:t>)</w:t>
      </w:r>
      <w:r>
        <w:rPr>
          <w:spacing w:val="-13"/>
          <w:w w:val="105"/>
        </w:rPr>
        <w:t xml:space="preserve"> </w:t>
      </w:r>
      <w:r>
        <w:rPr>
          <w:w w:val="105"/>
        </w:rPr>
        <w:t>obtained</w:t>
      </w:r>
      <w:r>
        <w:rPr>
          <w:spacing w:val="-13"/>
          <w:w w:val="105"/>
        </w:rPr>
        <w:t xml:space="preserve"> </w:t>
      </w:r>
      <w:r>
        <w:rPr>
          <w:w w:val="105"/>
        </w:rPr>
        <w:t>an</w:t>
      </w:r>
      <w:r>
        <w:rPr>
          <w:spacing w:val="-13"/>
          <w:w w:val="105"/>
        </w:rPr>
        <w:t xml:space="preserve"> </w:t>
      </w:r>
      <w:r>
        <w:rPr>
          <w:w w:val="105"/>
        </w:rPr>
        <w:t>estimate</w:t>
      </w:r>
      <w:r>
        <w:rPr>
          <w:spacing w:val="-14"/>
          <w:w w:val="105"/>
        </w:rPr>
        <w:t xml:space="preserve"> </w:t>
      </w:r>
      <w:r>
        <w:rPr>
          <w:w w:val="105"/>
        </w:rPr>
        <w:t>of</w:t>
      </w:r>
      <w:r>
        <w:rPr>
          <w:spacing w:val="-12"/>
          <w:w w:val="105"/>
        </w:rPr>
        <w:t xml:space="preserve"> </w:t>
      </w:r>
      <w:r>
        <w:rPr>
          <w:w w:val="105"/>
        </w:rPr>
        <w:t>the</w:t>
      </w:r>
      <w:r>
        <w:rPr>
          <w:spacing w:val="-13"/>
          <w:w w:val="105"/>
        </w:rPr>
        <w:t xml:space="preserve"> </w:t>
      </w:r>
      <w:r>
        <w:rPr>
          <w:w w:val="105"/>
        </w:rPr>
        <w:t>fastest</w:t>
      </w:r>
      <w:r>
        <w:rPr>
          <w:spacing w:val="-13"/>
          <w:w w:val="105"/>
        </w:rPr>
        <w:t xml:space="preserve"> </w:t>
      </w:r>
      <w:r>
        <w:rPr>
          <w:w w:val="105"/>
        </w:rPr>
        <w:t>possible</w:t>
      </w:r>
      <w:r>
        <w:rPr>
          <w:spacing w:val="-12"/>
          <w:w w:val="105"/>
        </w:rPr>
        <w:t xml:space="preserve"> </w:t>
      </w:r>
      <w:r>
        <w:rPr>
          <w:w w:val="105"/>
        </w:rPr>
        <w:t>CME</w:t>
      </w:r>
      <w:r>
        <w:rPr>
          <w:spacing w:val="-13"/>
          <w:w w:val="105"/>
        </w:rPr>
        <w:t xml:space="preserve"> </w:t>
      </w:r>
      <w:r>
        <w:rPr>
          <w:w w:val="105"/>
        </w:rPr>
        <w:t>of 6700</w:t>
      </w:r>
      <w:r>
        <w:rPr>
          <w:spacing w:val="-11"/>
          <w:w w:val="105"/>
        </w:rPr>
        <w:t xml:space="preserve"> </w:t>
      </w:r>
      <w:r>
        <w:rPr>
          <w:w w:val="105"/>
        </w:rPr>
        <w:t>km</w:t>
      </w:r>
      <w:r>
        <w:rPr>
          <w:spacing w:val="-11"/>
          <w:w w:val="105"/>
        </w:rPr>
        <w:t xml:space="preserve"> </w:t>
      </w:r>
      <w:r>
        <w:rPr>
          <w:w w:val="145"/>
        </w:rPr>
        <w:t>s</w:t>
      </w:r>
      <w:r>
        <w:rPr>
          <w:rFonts w:ascii="Bookman Old Style" w:hAnsi="Bookman Old Style"/>
          <w:w w:val="145"/>
          <w:vertAlign w:val="superscript"/>
        </w:rPr>
        <w:t>-</w:t>
      </w:r>
      <w:r>
        <w:rPr>
          <w:w w:val="105"/>
          <w:vertAlign w:val="superscript"/>
        </w:rPr>
        <w:t>1</w:t>
      </w:r>
      <w:r>
        <w:rPr>
          <w:w w:val="105"/>
        </w:rPr>
        <w:t>—comparable</w:t>
      </w:r>
      <w:r>
        <w:rPr>
          <w:spacing w:val="-10"/>
          <w:w w:val="105"/>
        </w:rPr>
        <w:t xml:space="preserve"> </w:t>
      </w:r>
      <w:r>
        <w:rPr>
          <w:w w:val="105"/>
        </w:rPr>
        <w:t>to</w:t>
      </w:r>
      <w:r>
        <w:rPr>
          <w:spacing w:val="-10"/>
          <w:w w:val="105"/>
        </w:rPr>
        <w:t xml:space="preserve"> </w:t>
      </w:r>
      <w:r>
        <w:rPr>
          <w:w w:val="105"/>
        </w:rPr>
        <w:t>the</w:t>
      </w:r>
      <w:r>
        <w:rPr>
          <w:spacing w:val="-10"/>
          <w:w w:val="105"/>
        </w:rPr>
        <w:t xml:space="preserve"> </w:t>
      </w:r>
      <w:r>
        <w:rPr>
          <w:w w:val="105"/>
        </w:rPr>
        <w:t>1000-year</w:t>
      </w:r>
      <w:r>
        <w:rPr>
          <w:spacing w:val="-10"/>
          <w:w w:val="105"/>
        </w:rPr>
        <w:t xml:space="preserve"> </w:t>
      </w:r>
      <w:r>
        <w:rPr>
          <w:w w:val="105"/>
        </w:rPr>
        <w:t>estimate</w:t>
      </w:r>
      <w:r>
        <w:rPr>
          <w:spacing w:val="-9"/>
          <w:w w:val="105"/>
        </w:rPr>
        <w:t xml:space="preserve"> </w:t>
      </w:r>
      <w:r>
        <w:rPr>
          <w:w w:val="105"/>
        </w:rPr>
        <w:t>from</w:t>
      </w:r>
      <w:r>
        <w:rPr>
          <w:spacing w:val="-10"/>
          <w:w w:val="105"/>
        </w:rPr>
        <w:t xml:space="preserve"> </w:t>
      </w:r>
      <w:r>
        <w:rPr>
          <w:w w:val="105"/>
        </w:rPr>
        <w:t>Fig.</w:t>
      </w:r>
      <w:r>
        <w:rPr>
          <w:spacing w:val="-11"/>
          <w:w w:val="105"/>
        </w:rPr>
        <w:t xml:space="preserve"> </w:t>
      </w:r>
      <w:hyperlink w:anchor="_bookmark91" w:history="1">
        <w:r>
          <w:rPr>
            <w:color w:val="0000FF"/>
            <w:w w:val="105"/>
          </w:rPr>
          <w:t>36</w:t>
        </w:r>
      </w:hyperlink>
      <w:r>
        <w:rPr>
          <w:color w:val="0000FF"/>
          <w:spacing w:val="-10"/>
          <w:w w:val="105"/>
        </w:rPr>
        <w:t xml:space="preserve"> </w:t>
      </w:r>
      <w:r>
        <w:rPr>
          <w:w w:val="105"/>
        </w:rPr>
        <w:t>using</w:t>
      </w:r>
      <w:r>
        <w:rPr>
          <w:spacing w:val="-10"/>
          <w:w w:val="105"/>
        </w:rPr>
        <w:t xml:space="preserve"> </w:t>
      </w:r>
      <w:r>
        <w:rPr>
          <w:w w:val="105"/>
        </w:rPr>
        <w:t>a</w:t>
      </w:r>
      <w:r>
        <w:rPr>
          <w:spacing w:val="-10"/>
          <w:w w:val="105"/>
        </w:rPr>
        <w:t xml:space="preserve"> </w:t>
      </w:r>
      <w:r>
        <w:rPr>
          <w:w w:val="105"/>
        </w:rPr>
        <w:t>power- law</w:t>
      </w:r>
      <w:r>
        <w:rPr>
          <w:spacing w:val="-12"/>
          <w:w w:val="105"/>
        </w:rPr>
        <w:t xml:space="preserve"> </w:t>
      </w:r>
      <w:r>
        <w:rPr>
          <w:w w:val="105"/>
        </w:rPr>
        <w:t>fit—based</w:t>
      </w:r>
      <w:r>
        <w:rPr>
          <w:spacing w:val="-11"/>
          <w:w w:val="105"/>
        </w:rPr>
        <w:t xml:space="preserve"> </w:t>
      </w:r>
      <w:r>
        <w:rPr>
          <w:w w:val="105"/>
        </w:rPr>
        <w:t>on</w:t>
      </w:r>
      <w:r>
        <w:rPr>
          <w:spacing w:val="-12"/>
          <w:w w:val="105"/>
        </w:rPr>
        <w:t xml:space="preserve"> </w:t>
      </w:r>
      <w:r>
        <w:rPr>
          <w:w w:val="105"/>
        </w:rPr>
        <w:t>a</w:t>
      </w:r>
      <w:r>
        <w:rPr>
          <w:spacing w:val="-12"/>
          <w:w w:val="105"/>
        </w:rPr>
        <w:t xml:space="preserve"> </w:t>
      </w:r>
      <w:r>
        <w:rPr>
          <w:w w:val="105"/>
        </w:rPr>
        <w:t>spot</w:t>
      </w:r>
      <w:r>
        <w:rPr>
          <w:spacing w:val="-11"/>
          <w:w w:val="105"/>
        </w:rPr>
        <w:t xml:space="preserve"> </w:t>
      </w:r>
      <w:r>
        <w:rPr>
          <w:w w:val="105"/>
        </w:rPr>
        <w:t>group</w:t>
      </w:r>
      <w:r>
        <w:rPr>
          <w:spacing w:val="-11"/>
          <w:w w:val="105"/>
        </w:rPr>
        <w:t xml:space="preserve"> </w:t>
      </w:r>
      <w:r>
        <w:rPr>
          <w:w w:val="105"/>
        </w:rPr>
        <w:t>area</w:t>
      </w:r>
      <w:r>
        <w:rPr>
          <w:spacing w:val="-12"/>
          <w:w w:val="105"/>
        </w:rPr>
        <w:t xml:space="preserve"> </w:t>
      </w:r>
      <w:r>
        <w:rPr>
          <w:w w:val="105"/>
        </w:rPr>
        <w:t>(6000</w:t>
      </w:r>
      <w:r>
        <w:rPr>
          <w:spacing w:val="-11"/>
          <w:w w:val="105"/>
        </w:rPr>
        <w:t xml:space="preserve"> </w:t>
      </w:r>
      <w:proofErr w:type="spellStart"/>
      <w:r>
        <w:rPr>
          <w:rFonts w:ascii="Century" w:hAnsi="Century"/>
          <w:w w:val="105"/>
        </w:rPr>
        <w:t>l</w:t>
      </w:r>
      <w:r>
        <w:rPr>
          <w:w w:val="105"/>
        </w:rPr>
        <w:t>sh</w:t>
      </w:r>
      <w:proofErr w:type="spellEnd"/>
      <w:r>
        <w:rPr>
          <w:w w:val="105"/>
        </w:rPr>
        <w:t>)</w:t>
      </w:r>
      <w:r>
        <w:rPr>
          <w:spacing w:val="-11"/>
          <w:w w:val="105"/>
        </w:rPr>
        <w:t xml:space="preserve"> </w:t>
      </w:r>
      <w:r>
        <w:rPr>
          <w:w w:val="105"/>
        </w:rPr>
        <w:t>similar</w:t>
      </w:r>
      <w:r>
        <w:rPr>
          <w:spacing w:val="-12"/>
          <w:w w:val="105"/>
        </w:rPr>
        <w:t xml:space="preserve"> </w:t>
      </w:r>
      <w:r>
        <w:rPr>
          <w:w w:val="105"/>
        </w:rPr>
        <w:t>to</w:t>
      </w:r>
      <w:r>
        <w:rPr>
          <w:spacing w:val="-12"/>
          <w:w w:val="105"/>
        </w:rPr>
        <w:t xml:space="preserve"> </w:t>
      </w:r>
      <w:r>
        <w:rPr>
          <w:w w:val="105"/>
        </w:rPr>
        <w:t>that</w:t>
      </w:r>
      <w:r>
        <w:rPr>
          <w:spacing w:val="-12"/>
          <w:w w:val="105"/>
        </w:rPr>
        <w:t xml:space="preserve"> </w:t>
      </w:r>
      <w:r>
        <w:rPr>
          <w:w w:val="105"/>
        </w:rPr>
        <w:t>of</w:t>
      </w:r>
      <w:r>
        <w:rPr>
          <w:spacing w:val="-12"/>
          <w:w w:val="105"/>
        </w:rPr>
        <w:t xml:space="preserve"> </w:t>
      </w:r>
      <w:r>
        <w:rPr>
          <w:w w:val="105"/>
        </w:rPr>
        <w:t>April</w:t>
      </w:r>
      <w:r>
        <w:rPr>
          <w:spacing w:val="-12"/>
          <w:w w:val="105"/>
        </w:rPr>
        <w:t xml:space="preserve"> </w:t>
      </w:r>
      <w:r>
        <w:rPr>
          <w:w w:val="105"/>
        </w:rPr>
        <w:t>1947</w:t>
      </w:r>
      <w:r>
        <w:rPr>
          <w:spacing w:val="-12"/>
          <w:w w:val="105"/>
        </w:rPr>
        <w:t xml:space="preserve"> </w:t>
      </w:r>
      <w:r>
        <w:rPr>
          <w:w w:val="105"/>
        </w:rPr>
        <w:t>with</w:t>
      </w:r>
      <w:r>
        <w:rPr>
          <w:spacing w:val="-11"/>
          <w:w w:val="105"/>
        </w:rPr>
        <w:t xml:space="preserve"> </w:t>
      </w:r>
      <w:r>
        <w:rPr>
          <w:w w:val="105"/>
        </w:rPr>
        <w:t>a uniform</w:t>
      </w:r>
      <w:r>
        <w:rPr>
          <w:spacing w:val="-14"/>
          <w:w w:val="105"/>
        </w:rPr>
        <w:t xml:space="preserve"> </w:t>
      </w:r>
      <w:r>
        <w:rPr>
          <w:w w:val="105"/>
        </w:rPr>
        <w:t>field</w:t>
      </w:r>
      <w:r>
        <w:rPr>
          <w:spacing w:val="-10"/>
          <w:w w:val="105"/>
        </w:rPr>
        <w:t xml:space="preserve"> </w:t>
      </w:r>
      <w:r>
        <w:rPr>
          <w:w w:val="105"/>
        </w:rPr>
        <w:t>strength</w:t>
      </w:r>
      <w:r>
        <w:rPr>
          <w:spacing w:val="-10"/>
          <w:w w:val="105"/>
        </w:rPr>
        <w:t xml:space="preserve"> </w:t>
      </w:r>
      <w:r>
        <w:rPr>
          <w:w w:val="105"/>
        </w:rPr>
        <w:t>of</w:t>
      </w:r>
      <w:r>
        <w:rPr>
          <w:spacing w:val="-11"/>
          <w:w w:val="105"/>
        </w:rPr>
        <w:t xml:space="preserve"> </w:t>
      </w:r>
      <w:r>
        <w:rPr>
          <w:w w:val="105"/>
        </w:rPr>
        <w:t>6.1</w:t>
      </w:r>
      <w:r>
        <w:rPr>
          <w:spacing w:val="-7"/>
          <w:w w:val="105"/>
        </w:rPr>
        <w:t xml:space="preserve"> </w:t>
      </w:r>
      <w:r>
        <w:rPr>
          <w:rFonts w:ascii="Bookman Old Style" w:hAnsi="Bookman Old Style"/>
          <w:w w:val="105"/>
        </w:rPr>
        <w:t>9</w:t>
      </w:r>
      <w:r>
        <w:rPr>
          <w:rFonts w:ascii="Bookman Old Style" w:hAnsi="Bookman Old Style"/>
          <w:spacing w:val="-17"/>
          <w:w w:val="105"/>
        </w:rPr>
        <w:t xml:space="preserve"> </w:t>
      </w:r>
      <w:r>
        <w:rPr>
          <w:w w:val="105"/>
        </w:rPr>
        <w:t>10</w:t>
      </w:r>
      <w:r>
        <w:rPr>
          <w:w w:val="105"/>
          <w:vertAlign w:val="superscript"/>
        </w:rPr>
        <w:t>3</w:t>
      </w:r>
      <w:r>
        <w:rPr>
          <w:spacing w:val="-10"/>
          <w:w w:val="105"/>
        </w:rPr>
        <w:t xml:space="preserve"> </w:t>
      </w:r>
      <w:r>
        <w:rPr>
          <w:w w:val="105"/>
        </w:rPr>
        <w:t>G</w:t>
      </w:r>
      <w:r>
        <w:rPr>
          <w:spacing w:val="-11"/>
          <w:w w:val="105"/>
        </w:rPr>
        <w:t xml:space="preserve"> </w:t>
      </w:r>
      <w:r>
        <w:rPr>
          <w:w w:val="105"/>
        </w:rPr>
        <w:t>(Livingston</w:t>
      </w:r>
      <w:r>
        <w:rPr>
          <w:spacing w:val="-10"/>
          <w:w w:val="105"/>
        </w:rPr>
        <w:t xml:space="preserve"> </w:t>
      </w:r>
      <w:r>
        <w:rPr>
          <w:w w:val="105"/>
        </w:rPr>
        <w:t>et</w:t>
      </w:r>
      <w:r>
        <w:rPr>
          <w:spacing w:val="-10"/>
          <w:w w:val="105"/>
        </w:rPr>
        <w:t xml:space="preserve"> </w:t>
      </w:r>
      <w:r>
        <w:rPr>
          <w:w w:val="105"/>
        </w:rPr>
        <w:t>al.</w:t>
      </w:r>
      <w:r>
        <w:rPr>
          <w:spacing w:val="-11"/>
          <w:w w:val="105"/>
        </w:rPr>
        <w:t xml:space="preserve"> </w:t>
      </w:r>
      <w:hyperlink w:anchor="_bookmark527" w:history="1">
        <w:r>
          <w:rPr>
            <w:color w:val="0000FF"/>
            <w:w w:val="105"/>
          </w:rPr>
          <w:t>2006</w:t>
        </w:r>
      </w:hyperlink>
      <w:r>
        <w:rPr>
          <w:w w:val="105"/>
        </w:rPr>
        <w:t>;</w:t>
      </w:r>
      <w:r>
        <w:rPr>
          <w:spacing w:val="-11"/>
          <w:w w:val="105"/>
        </w:rPr>
        <w:t xml:space="preserve"> </w:t>
      </w:r>
      <w:r>
        <w:rPr>
          <w:w w:val="105"/>
        </w:rPr>
        <w:t>cf.</w:t>
      </w:r>
      <w:r>
        <w:rPr>
          <w:spacing w:val="-10"/>
          <w:w w:val="105"/>
        </w:rPr>
        <w:t xml:space="preserve"> </w:t>
      </w:r>
      <w:r>
        <w:rPr>
          <w:w w:val="105"/>
        </w:rPr>
        <w:t>Sect.</w:t>
      </w:r>
      <w:r>
        <w:rPr>
          <w:spacing w:val="-8"/>
          <w:w w:val="105"/>
        </w:rPr>
        <w:t xml:space="preserve"> </w:t>
      </w:r>
      <w:hyperlink w:anchor="_bookmark40" w:history="1">
        <w:r>
          <w:rPr>
            <w:color w:val="0000FF"/>
            <w:w w:val="105"/>
          </w:rPr>
          <w:t>3.1.7</w:t>
        </w:r>
      </w:hyperlink>
      <w:r>
        <w:rPr>
          <w:w w:val="105"/>
        </w:rPr>
        <w:t>(a))</w:t>
      </w:r>
      <w:r>
        <w:rPr>
          <w:spacing w:val="-12"/>
          <w:w w:val="105"/>
        </w:rPr>
        <w:t xml:space="preserve"> </w:t>
      </w:r>
      <w:r>
        <w:rPr>
          <w:w w:val="105"/>
        </w:rPr>
        <w:t>to yield</w:t>
      </w:r>
      <w:r>
        <w:rPr>
          <w:spacing w:val="-14"/>
          <w:w w:val="105"/>
        </w:rPr>
        <w:t xml:space="preserve"> </w:t>
      </w:r>
      <w:r>
        <w:rPr>
          <w:w w:val="105"/>
        </w:rPr>
        <w:t xml:space="preserve">a total magnetic energy of </w:t>
      </w:r>
      <w:r>
        <w:rPr>
          <w:rFonts w:ascii="Garamond" w:hAnsi="Garamond"/>
          <w:w w:val="205"/>
        </w:rPr>
        <w:t>*</w:t>
      </w:r>
      <w:r>
        <w:rPr>
          <w:rFonts w:ascii="Garamond" w:hAnsi="Garamond"/>
          <w:spacing w:val="-26"/>
          <w:w w:val="205"/>
        </w:rPr>
        <w:t xml:space="preserve"> </w:t>
      </w:r>
      <w:r>
        <w:rPr>
          <w:w w:val="105"/>
        </w:rPr>
        <w:t xml:space="preserve">4 </w:t>
      </w:r>
      <w:r>
        <w:rPr>
          <w:rFonts w:ascii="Bookman Old Style" w:hAnsi="Bookman Old Style"/>
          <w:w w:val="105"/>
        </w:rPr>
        <w:t>9</w:t>
      </w:r>
      <w:r>
        <w:rPr>
          <w:rFonts w:ascii="Bookman Old Style" w:hAnsi="Bookman Old Style"/>
          <w:spacing w:val="-14"/>
          <w:w w:val="105"/>
        </w:rPr>
        <w:t xml:space="preserve"> </w:t>
      </w:r>
      <w:r>
        <w:rPr>
          <w:w w:val="105"/>
        </w:rPr>
        <w:t>10</w:t>
      </w:r>
      <w:r>
        <w:rPr>
          <w:w w:val="105"/>
          <w:vertAlign w:val="superscript"/>
        </w:rPr>
        <w:t>36</w:t>
      </w:r>
      <w:r>
        <w:rPr>
          <w:w w:val="105"/>
        </w:rPr>
        <w:t xml:space="preserve"> erg. Using the rules of thumb from Emslie et al. (</w:t>
      </w:r>
      <w:hyperlink w:anchor="_bookmark304" w:history="1">
        <w:r>
          <w:rPr>
            <w:color w:val="0000FF"/>
            <w:w w:val="105"/>
          </w:rPr>
          <w:t>2012</w:t>
        </w:r>
      </w:hyperlink>
      <w:r>
        <w:rPr>
          <w:w w:val="105"/>
        </w:rPr>
        <w:t>; Sect.</w:t>
      </w:r>
      <w:r>
        <w:rPr>
          <w:spacing w:val="-1"/>
          <w:w w:val="105"/>
        </w:rPr>
        <w:t xml:space="preserve"> </w:t>
      </w:r>
      <w:hyperlink w:anchor="_bookmark33" w:history="1">
        <w:r>
          <w:rPr>
            <w:color w:val="0000FF"/>
            <w:w w:val="105"/>
          </w:rPr>
          <w:t>3.1.5</w:t>
        </w:r>
      </w:hyperlink>
      <w:r>
        <w:rPr>
          <w:w w:val="105"/>
        </w:rPr>
        <w:t>), this would imply a flare with bolometric</w:t>
      </w:r>
      <w:r>
        <w:rPr>
          <w:spacing w:val="40"/>
          <w:w w:val="105"/>
        </w:rPr>
        <w:t xml:space="preserve"> </w:t>
      </w:r>
      <w:r>
        <w:rPr>
          <w:w w:val="105"/>
        </w:rPr>
        <w:t>energy</w:t>
      </w:r>
      <w:r>
        <w:rPr>
          <w:spacing w:val="-14"/>
          <w:w w:val="105"/>
        </w:rPr>
        <w:t xml:space="preserve"> </w:t>
      </w:r>
      <w:r>
        <w:rPr>
          <w:rFonts w:ascii="Garamond" w:hAnsi="Garamond"/>
          <w:w w:val="205"/>
        </w:rPr>
        <w:t>*</w:t>
      </w:r>
      <w:r>
        <w:rPr>
          <w:rFonts w:ascii="Garamond" w:hAnsi="Garamond"/>
          <w:spacing w:val="-25"/>
          <w:w w:val="205"/>
        </w:rPr>
        <w:t xml:space="preserve"> </w:t>
      </w:r>
      <w:r>
        <w:rPr>
          <w:w w:val="105"/>
        </w:rPr>
        <w:t>10</w:t>
      </w:r>
      <w:r>
        <w:rPr>
          <w:w w:val="105"/>
          <w:vertAlign w:val="superscript"/>
        </w:rPr>
        <w:t>35</w:t>
      </w:r>
      <w:r>
        <w:rPr>
          <w:spacing w:val="-13"/>
          <w:w w:val="105"/>
        </w:rPr>
        <w:t xml:space="preserve"> </w:t>
      </w:r>
      <w:r>
        <w:rPr>
          <w:w w:val="105"/>
        </w:rPr>
        <w:t>erg</w:t>
      </w:r>
      <w:r>
        <w:rPr>
          <w:spacing w:val="-13"/>
          <w:w w:val="105"/>
        </w:rPr>
        <w:t xml:space="preserve"> </w:t>
      </w:r>
      <w:r>
        <w:rPr>
          <w:w w:val="105"/>
        </w:rPr>
        <w:t>and</w:t>
      </w:r>
      <w:r>
        <w:rPr>
          <w:spacing w:val="-14"/>
          <w:w w:val="105"/>
        </w:rPr>
        <w:t xml:space="preserve"> </w:t>
      </w:r>
      <w:r>
        <w:rPr>
          <w:w w:val="105"/>
        </w:rPr>
        <w:t>a</w:t>
      </w:r>
      <w:r>
        <w:rPr>
          <w:spacing w:val="-13"/>
          <w:w w:val="105"/>
        </w:rPr>
        <w:t xml:space="preserve"> </w:t>
      </w:r>
      <w:r>
        <w:rPr>
          <w:w w:val="105"/>
        </w:rPr>
        <w:t>SXR</w:t>
      </w:r>
      <w:r>
        <w:rPr>
          <w:spacing w:val="-13"/>
          <w:w w:val="105"/>
        </w:rPr>
        <w:t xml:space="preserve"> </w:t>
      </w:r>
      <w:r>
        <w:rPr>
          <w:w w:val="105"/>
        </w:rPr>
        <w:t>class</w:t>
      </w:r>
      <w:r>
        <w:rPr>
          <w:spacing w:val="-11"/>
          <w:w w:val="105"/>
        </w:rPr>
        <w:t xml:space="preserve"> </w:t>
      </w:r>
      <w:r>
        <w:rPr>
          <w:w w:val="105"/>
        </w:rPr>
        <w:t xml:space="preserve">of </w:t>
      </w:r>
      <w:r>
        <w:rPr>
          <w:rFonts w:ascii="Garamond" w:hAnsi="Garamond"/>
          <w:w w:val="205"/>
        </w:rPr>
        <w:t>*</w:t>
      </w:r>
      <w:r>
        <w:rPr>
          <w:rFonts w:ascii="Garamond" w:hAnsi="Garamond"/>
          <w:spacing w:val="-26"/>
          <w:w w:val="205"/>
        </w:rPr>
        <w:t xml:space="preserve"> </w:t>
      </w:r>
      <w:r>
        <w:rPr>
          <w:w w:val="105"/>
        </w:rPr>
        <w:t>X70,000</w:t>
      </w:r>
      <w:r>
        <w:rPr>
          <w:spacing w:val="-6"/>
          <w:w w:val="105"/>
        </w:rPr>
        <w:t xml:space="preserve"> </w:t>
      </w:r>
      <w:r>
        <w:rPr>
          <w:w w:val="105"/>
        </w:rPr>
        <w:t>via</w:t>
      </w:r>
      <w:r>
        <w:rPr>
          <w:spacing w:val="-8"/>
          <w:w w:val="105"/>
        </w:rPr>
        <w:t xml:space="preserve"> </w:t>
      </w:r>
      <w:r>
        <w:rPr>
          <w:w w:val="105"/>
        </w:rPr>
        <w:t>Eq.</w:t>
      </w:r>
      <w:r>
        <w:rPr>
          <w:spacing w:val="-1"/>
          <w:w w:val="105"/>
        </w:rPr>
        <w:t xml:space="preserve"> </w:t>
      </w:r>
      <w:r>
        <w:rPr>
          <w:w w:val="105"/>
        </w:rPr>
        <w:t>(</w:t>
      </w:r>
      <w:hyperlink w:anchor="_bookmark39" w:history="1">
        <w:r>
          <w:rPr>
            <w:color w:val="0000FF"/>
            <w:w w:val="105"/>
          </w:rPr>
          <w:t>5</w:t>
        </w:r>
      </w:hyperlink>
      <w:r>
        <w:rPr>
          <w:w w:val="105"/>
        </w:rPr>
        <w:t>).</w:t>
      </w:r>
      <w:r>
        <w:rPr>
          <w:spacing w:val="-8"/>
          <w:w w:val="105"/>
        </w:rPr>
        <w:t xml:space="preserve"> </w:t>
      </w:r>
      <w:r>
        <w:rPr>
          <w:w w:val="105"/>
        </w:rPr>
        <w:t>If</w:t>
      </w:r>
      <w:r>
        <w:rPr>
          <w:spacing w:val="-8"/>
          <w:w w:val="105"/>
        </w:rPr>
        <w:t xml:space="preserve"> </w:t>
      </w:r>
      <w:r>
        <w:rPr>
          <w:w w:val="105"/>
        </w:rPr>
        <w:t>we</w:t>
      </w:r>
      <w:r>
        <w:rPr>
          <w:spacing w:val="-7"/>
          <w:w w:val="105"/>
        </w:rPr>
        <w:t xml:space="preserve"> </w:t>
      </w:r>
      <w:r>
        <w:rPr>
          <w:w w:val="105"/>
        </w:rPr>
        <w:t>assume</w:t>
      </w:r>
      <w:r>
        <w:rPr>
          <w:spacing w:val="-7"/>
          <w:w w:val="105"/>
        </w:rPr>
        <w:t xml:space="preserve"> </w:t>
      </w:r>
      <w:r>
        <w:rPr>
          <w:w w:val="105"/>
        </w:rPr>
        <w:t>a</w:t>
      </w:r>
      <w:r>
        <w:rPr>
          <w:spacing w:val="-8"/>
          <w:w w:val="105"/>
        </w:rPr>
        <w:t xml:space="preserve"> </w:t>
      </w:r>
      <w:r>
        <w:rPr>
          <w:w w:val="105"/>
        </w:rPr>
        <w:t xml:space="preserve">6:1 </w:t>
      </w:r>
      <w:r>
        <w:t xml:space="preserve">ratio of bolometric to CME energy, then the corresponding flare would still have a </w:t>
      </w:r>
      <w:r>
        <w:rPr>
          <w:w w:val="105"/>
        </w:rPr>
        <w:t>SXR</w:t>
      </w:r>
      <w:r>
        <w:rPr>
          <w:spacing w:val="-14"/>
          <w:w w:val="105"/>
        </w:rPr>
        <w:t xml:space="preserve"> </w:t>
      </w:r>
      <w:r>
        <w:rPr>
          <w:w w:val="105"/>
        </w:rPr>
        <w:t xml:space="preserve">class of </w:t>
      </w:r>
      <w:r>
        <w:rPr>
          <w:rFonts w:ascii="Garamond" w:hAnsi="Garamond"/>
          <w:w w:val="205"/>
        </w:rPr>
        <w:t>*</w:t>
      </w:r>
      <w:r>
        <w:rPr>
          <w:rFonts w:ascii="Garamond" w:hAnsi="Garamond"/>
          <w:spacing w:val="-26"/>
          <w:w w:val="205"/>
        </w:rPr>
        <w:t xml:space="preserve"> </w:t>
      </w:r>
      <w:r>
        <w:rPr>
          <w:w w:val="105"/>
        </w:rPr>
        <w:t xml:space="preserve">X30,000 </w:t>
      </w:r>
      <w:r>
        <w:rPr>
          <w:w w:val="145"/>
        </w:rPr>
        <w:t>(</w:t>
      </w:r>
      <w:r>
        <w:rPr>
          <w:rFonts w:ascii="Garamond" w:hAnsi="Garamond"/>
          <w:w w:val="145"/>
        </w:rPr>
        <w:t>*</w:t>
      </w:r>
      <w:r>
        <w:rPr>
          <w:rFonts w:ascii="Garamond" w:hAnsi="Garamond"/>
          <w:spacing w:val="-19"/>
          <w:w w:val="145"/>
        </w:rPr>
        <w:t xml:space="preserve"> </w:t>
      </w:r>
      <w:r>
        <w:rPr>
          <w:w w:val="105"/>
        </w:rPr>
        <w:t xml:space="preserve">5.7 </w:t>
      </w:r>
      <w:r>
        <w:rPr>
          <w:rFonts w:ascii="Bookman Old Style" w:hAnsi="Bookman Old Style"/>
          <w:w w:val="105"/>
        </w:rPr>
        <w:t>9</w:t>
      </w:r>
      <w:r>
        <w:rPr>
          <w:rFonts w:ascii="Bookman Old Style" w:hAnsi="Bookman Old Style"/>
          <w:spacing w:val="-13"/>
          <w:w w:val="105"/>
        </w:rPr>
        <w:t xml:space="preserve"> </w:t>
      </w:r>
      <w:r>
        <w:rPr>
          <w:w w:val="105"/>
        </w:rPr>
        <w:t>10</w:t>
      </w:r>
      <w:r>
        <w:rPr>
          <w:w w:val="105"/>
          <w:vertAlign w:val="superscript"/>
        </w:rPr>
        <w:t>34</w:t>
      </w:r>
      <w:r>
        <w:rPr>
          <w:w w:val="105"/>
        </w:rPr>
        <w:t xml:space="preserve"> erg). For the largest possible SXR flare </w:t>
      </w:r>
      <w:r>
        <w:t>(X180)</w:t>
      </w:r>
      <w:r>
        <w:rPr>
          <w:spacing w:val="-2"/>
        </w:rPr>
        <w:t xml:space="preserve"> </w:t>
      </w:r>
      <w:r>
        <w:t>flare</w:t>
      </w:r>
      <w:r>
        <w:rPr>
          <w:spacing w:val="-3"/>
        </w:rPr>
        <w:t xml:space="preserve"> </w:t>
      </w:r>
      <w:r>
        <w:t>from</w:t>
      </w:r>
      <w:r>
        <w:rPr>
          <w:spacing w:val="-4"/>
        </w:rPr>
        <w:t xml:space="preserve"> </w:t>
      </w:r>
      <w:r>
        <w:t xml:space="preserve">Sect. </w:t>
      </w:r>
      <w:hyperlink w:anchor="_bookmark40" w:history="1">
        <w:r>
          <w:rPr>
            <w:color w:val="0000FF"/>
          </w:rPr>
          <w:t>3.1.7</w:t>
        </w:r>
      </w:hyperlink>
      <w:r>
        <w:rPr>
          <w:color w:val="0000FF"/>
          <w:spacing w:val="-4"/>
        </w:rPr>
        <w:t xml:space="preserve"> </w:t>
      </w:r>
      <w:r>
        <w:t>based</w:t>
      </w:r>
      <w:r>
        <w:rPr>
          <w:spacing w:val="-3"/>
        </w:rPr>
        <w:t xml:space="preserve"> </w:t>
      </w:r>
      <w:r>
        <w:t>on</w:t>
      </w:r>
      <w:r>
        <w:rPr>
          <w:spacing w:val="-4"/>
        </w:rPr>
        <w:t xml:space="preserve"> </w:t>
      </w:r>
      <w:r>
        <w:t>the</w:t>
      </w:r>
      <w:r>
        <w:rPr>
          <w:spacing w:val="-3"/>
        </w:rPr>
        <w:t xml:space="preserve"> </w:t>
      </w:r>
      <w:r>
        <w:t>April</w:t>
      </w:r>
      <w:r>
        <w:rPr>
          <w:spacing w:val="-4"/>
        </w:rPr>
        <w:t xml:space="preserve"> </w:t>
      </w:r>
      <w:r>
        <w:t>1947</w:t>
      </w:r>
      <w:r>
        <w:rPr>
          <w:spacing w:val="-3"/>
        </w:rPr>
        <w:t xml:space="preserve"> </w:t>
      </w:r>
      <w:r>
        <w:t>spot</w:t>
      </w:r>
      <w:r>
        <w:rPr>
          <w:spacing w:val="-3"/>
        </w:rPr>
        <w:t xml:space="preserve"> </w:t>
      </w:r>
      <w:r>
        <w:t>group,</w:t>
      </w:r>
      <w:r>
        <w:rPr>
          <w:spacing w:val="-3"/>
        </w:rPr>
        <w:t xml:space="preserve"> </w:t>
      </w:r>
      <w:r>
        <w:t>the</w:t>
      </w:r>
      <w:r>
        <w:rPr>
          <w:spacing w:val="-3"/>
        </w:rPr>
        <w:t xml:space="preserve"> </w:t>
      </w:r>
      <w:r>
        <w:t xml:space="preserve">corresponding </w:t>
      </w:r>
      <w:r>
        <w:rPr>
          <w:w w:val="105"/>
        </w:rPr>
        <w:t>CME</w:t>
      </w:r>
      <w:r>
        <w:rPr>
          <w:spacing w:val="-11"/>
          <w:w w:val="105"/>
        </w:rPr>
        <w:t xml:space="preserve"> </w:t>
      </w:r>
      <w:r>
        <w:rPr>
          <w:w w:val="105"/>
        </w:rPr>
        <w:t>would</w:t>
      </w:r>
      <w:r>
        <w:rPr>
          <w:spacing w:val="-9"/>
          <w:w w:val="105"/>
        </w:rPr>
        <w:t xml:space="preserve"> </w:t>
      </w:r>
      <w:r>
        <w:rPr>
          <w:w w:val="105"/>
        </w:rPr>
        <w:t>have</w:t>
      </w:r>
      <w:r>
        <w:rPr>
          <w:spacing w:val="-9"/>
          <w:w w:val="105"/>
        </w:rPr>
        <w:t xml:space="preserve"> </w:t>
      </w:r>
      <w:r>
        <w:rPr>
          <w:w w:val="105"/>
        </w:rPr>
        <w:t>a</w:t>
      </w:r>
      <w:r>
        <w:rPr>
          <w:spacing w:val="-9"/>
          <w:w w:val="105"/>
        </w:rPr>
        <w:t xml:space="preserve"> </w:t>
      </w:r>
      <w:r>
        <w:rPr>
          <w:w w:val="105"/>
        </w:rPr>
        <w:t>total</w:t>
      </w:r>
      <w:r>
        <w:rPr>
          <w:spacing w:val="-8"/>
          <w:w w:val="105"/>
        </w:rPr>
        <w:t xml:space="preserve"> </w:t>
      </w:r>
      <w:r>
        <w:rPr>
          <w:w w:val="105"/>
        </w:rPr>
        <w:t>energy</w:t>
      </w:r>
      <w:r>
        <w:rPr>
          <w:spacing w:val="-9"/>
          <w:w w:val="105"/>
        </w:rPr>
        <w:t xml:space="preserve"> </w:t>
      </w:r>
      <w:r>
        <w:rPr>
          <w:w w:val="105"/>
        </w:rPr>
        <w:t>(kinetic</w:t>
      </w:r>
      <w:r>
        <w:rPr>
          <w:spacing w:val="-9"/>
          <w:w w:val="105"/>
        </w:rPr>
        <w:t xml:space="preserve"> </w:t>
      </w:r>
      <w:r>
        <w:rPr>
          <w:w w:val="105"/>
        </w:rPr>
        <w:t>plus</w:t>
      </w:r>
      <w:r>
        <w:rPr>
          <w:spacing w:val="-9"/>
          <w:w w:val="105"/>
        </w:rPr>
        <w:t xml:space="preserve"> </w:t>
      </w:r>
      <w:r>
        <w:rPr>
          <w:w w:val="105"/>
        </w:rPr>
        <w:t>potential)</w:t>
      </w:r>
      <w:r>
        <w:rPr>
          <w:spacing w:val="-8"/>
          <w:w w:val="105"/>
        </w:rPr>
        <w:t xml:space="preserve"> </w:t>
      </w:r>
      <w:r>
        <w:rPr>
          <w:w w:val="105"/>
        </w:rPr>
        <w:t>of</w:t>
      </w:r>
      <w:r>
        <w:rPr>
          <w:spacing w:val="-9"/>
          <w:w w:val="105"/>
        </w:rPr>
        <w:t xml:space="preserve"> </w:t>
      </w:r>
      <w:r>
        <w:rPr>
          <w:w w:val="105"/>
        </w:rPr>
        <w:t>8.4</w:t>
      </w:r>
      <w:r>
        <w:rPr>
          <w:spacing w:val="-4"/>
          <w:w w:val="105"/>
        </w:rPr>
        <w:t xml:space="preserve"> </w:t>
      </w:r>
      <w:r>
        <w:rPr>
          <w:rFonts w:ascii="Bookman Old Style" w:hAnsi="Bookman Old Style"/>
          <w:w w:val="105"/>
        </w:rPr>
        <w:t>9</w:t>
      </w:r>
      <w:r>
        <w:rPr>
          <w:rFonts w:ascii="Bookman Old Style" w:hAnsi="Bookman Old Style"/>
          <w:spacing w:val="-17"/>
          <w:w w:val="105"/>
        </w:rPr>
        <w:t xml:space="preserve"> </w:t>
      </w:r>
      <w:r>
        <w:rPr>
          <w:w w:val="105"/>
        </w:rPr>
        <w:t>10</w:t>
      </w:r>
      <w:r>
        <w:rPr>
          <w:w w:val="105"/>
          <w:vertAlign w:val="superscript"/>
        </w:rPr>
        <w:t>33</w:t>
      </w:r>
      <w:r>
        <w:rPr>
          <w:spacing w:val="-9"/>
          <w:w w:val="105"/>
        </w:rPr>
        <w:t xml:space="preserve"> </w:t>
      </w:r>
      <w:r>
        <w:rPr>
          <w:w w:val="105"/>
        </w:rPr>
        <w:t>erg</w:t>
      </w:r>
      <w:r>
        <w:rPr>
          <w:spacing w:val="-9"/>
          <w:w w:val="105"/>
        </w:rPr>
        <w:t xml:space="preserve"> </w:t>
      </w:r>
      <w:r>
        <w:rPr>
          <w:w w:val="105"/>
        </w:rPr>
        <w:t>for</w:t>
      </w:r>
      <w:r>
        <w:rPr>
          <w:spacing w:val="-8"/>
          <w:w w:val="105"/>
        </w:rPr>
        <w:t xml:space="preserve"> </w:t>
      </w:r>
      <w:r>
        <w:rPr>
          <w:w w:val="105"/>
        </w:rPr>
        <w:t>a</w:t>
      </w:r>
      <w:r>
        <w:rPr>
          <w:spacing w:val="-10"/>
          <w:w w:val="105"/>
        </w:rPr>
        <w:t xml:space="preserve"> </w:t>
      </w:r>
      <w:r>
        <w:rPr>
          <w:w w:val="105"/>
        </w:rPr>
        <w:t>6:1 CME to flare apportionment.</w:t>
      </w:r>
    </w:p>
    <w:p w14:paraId="6D394A89" w14:textId="77777777" w:rsidR="007A1714" w:rsidRDefault="00000000">
      <w:pPr>
        <w:pStyle w:val="Corpodetexto"/>
        <w:spacing w:line="249" w:lineRule="auto"/>
        <w:ind w:left="160" w:right="178" w:firstLine="226"/>
        <w:jc w:val="both"/>
      </w:pPr>
      <w:r>
        <w:t xml:space="preserve">The search for stellar CMEs is a rapidly developing field (e.g., </w:t>
      </w:r>
      <w:proofErr w:type="spellStart"/>
      <w:r>
        <w:t>Odert</w:t>
      </w:r>
      <w:proofErr w:type="spellEnd"/>
      <w:r>
        <w:t xml:space="preserve"> et al. </w:t>
      </w:r>
      <w:hyperlink w:anchor="_bookmark638" w:history="1">
        <w:r>
          <w:rPr>
            <w:color w:val="0000FF"/>
          </w:rPr>
          <w:t>2017</w:t>
        </w:r>
      </w:hyperlink>
      <w:r>
        <w:t>; Moschou</w:t>
      </w:r>
      <w:r>
        <w:rPr>
          <w:spacing w:val="-1"/>
        </w:rPr>
        <w:t xml:space="preserve"> </w:t>
      </w:r>
      <w:r>
        <w:t xml:space="preserve">et al. </w:t>
      </w:r>
      <w:hyperlink w:anchor="_bookmark596" w:history="1">
        <w:r>
          <w:rPr>
            <w:color w:val="0000FF"/>
          </w:rPr>
          <w:t>2017</w:t>
        </w:r>
      </w:hyperlink>
      <w:r>
        <w:t xml:space="preserve">, </w:t>
      </w:r>
      <w:hyperlink w:anchor="_bookmark597" w:history="1">
        <w:r>
          <w:rPr>
            <w:color w:val="0000FF"/>
          </w:rPr>
          <w:t>2019</w:t>
        </w:r>
      </w:hyperlink>
      <w:r>
        <w:t>;</w:t>
      </w:r>
      <w:r>
        <w:rPr>
          <w:spacing w:val="-1"/>
        </w:rPr>
        <w:t xml:space="preserve"> </w:t>
      </w:r>
      <w:proofErr w:type="spellStart"/>
      <w:r>
        <w:t>Argiroffi</w:t>
      </w:r>
      <w:proofErr w:type="spellEnd"/>
      <w:r>
        <w:t xml:space="preserve"> et al.</w:t>
      </w:r>
      <w:r>
        <w:rPr>
          <w:spacing w:val="-1"/>
        </w:rPr>
        <w:t xml:space="preserve"> </w:t>
      </w:r>
      <w:hyperlink w:anchor="_bookmark161" w:history="1">
        <w:r>
          <w:rPr>
            <w:color w:val="0000FF"/>
          </w:rPr>
          <w:t>2019</w:t>
        </w:r>
      </w:hyperlink>
      <w:r>
        <w:t>;</w:t>
      </w:r>
      <w:r>
        <w:rPr>
          <w:spacing w:val="-1"/>
        </w:rPr>
        <w:t xml:space="preserve"> </w:t>
      </w:r>
      <w:r>
        <w:t xml:space="preserve">Koller et al. </w:t>
      </w:r>
      <w:hyperlink w:anchor="_bookmark479" w:history="1">
        <w:r>
          <w:rPr>
            <w:color w:val="0000FF"/>
          </w:rPr>
          <w:t>2021</w:t>
        </w:r>
      </w:hyperlink>
      <w:r>
        <w:t>;</w:t>
      </w:r>
      <w:r>
        <w:rPr>
          <w:spacing w:val="-1"/>
        </w:rPr>
        <w:t xml:space="preserve"> </w:t>
      </w:r>
      <w:proofErr w:type="spellStart"/>
      <w:r>
        <w:t>Namekata</w:t>
      </w:r>
      <w:proofErr w:type="spellEnd"/>
      <w:r>
        <w:t xml:space="preserve"> et al. </w:t>
      </w:r>
      <w:hyperlink w:anchor="_bookmark607" w:history="1">
        <w:r>
          <w:rPr>
            <w:color w:val="0000FF"/>
          </w:rPr>
          <w:t>2021</w:t>
        </w:r>
      </w:hyperlink>
      <w:r>
        <w:t>). Studies by Harra et al. (</w:t>
      </w:r>
      <w:hyperlink w:anchor="_bookmark382" w:history="1">
        <w:r>
          <w:rPr>
            <w:color w:val="0000FF"/>
          </w:rPr>
          <w:t>2016</w:t>
        </w:r>
      </w:hyperlink>
      <w:r>
        <w:t xml:space="preserve">) and </w:t>
      </w:r>
      <w:proofErr w:type="spellStart"/>
      <w:r>
        <w:t>Veronig</w:t>
      </w:r>
      <w:proofErr w:type="spellEnd"/>
      <w:r>
        <w:t xml:space="preserve"> et al. (</w:t>
      </w:r>
      <w:hyperlink w:anchor="_bookmark835" w:history="1">
        <w:r>
          <w:rPr>
            <w:color w:val="0000FF"/>
          </w:rPr>
          <w:t>2021</w:t>
        </w:r>
      </w:hyperlink>
      <w:r>
        <w:t>) suggest that the transient dimming</w:t>
      </w:r>
      <w:r>
        <w:rPr>
          <w:spacing w:val="-1"/>
        </w:rPr>
        <w:t xml:space="preserve"> </w:t>
      </w:r>
      <w:r>
        <w:t>signatures</w:t>
      </w:r>
      <w:r>
        <w:rPr>
          <w:spacing w:val="-1"/>
        </w:rPr>
        <w:t xml:space="preserve"> </w:t>
      </w:r>
      <w:r>
        <w:t>on</w:t>
      </w:r>
      <w:r>
        <w:rPr>
          <w:spacing w:val="-1"/>
        </w:rPr>
        <w:t xml:space="preserve"> </w:t>
      </w:r>
      <w:r>
        <w:t>the</w:t>
      </w:r>
      <w:r>
        <w:rPr>
          <w:spacing w:val="-1"/>
        </w:rPr>
        <w:t xml:space="preserve"> </w:t>
      </w:r>
      <w:r>
        <w:t>Sun</w:t>
      </w:r>
      <w:r>
        <w:rPr>
          <w:spacing w:val="-1"/>
        </w:rPr>
        <w:t xml:space="preserve"> </w:t>
      </w:r>
      <w:r>
        <w:t>left</w:t>
      </w:r>
      <w:r>
        <w:rPr>
          <w:spacing w:val="-1"/>
        </w:rPr>
        <w:t xml:space="preserve"> </w:t>
      </w:r>
      <w:r>
        <w:t>by</w:t>
      </w:r>
      <w:r>
        <w:rPr>
          <w:spacing w:val="-1"/>
        </w:rPr>
        <w:t xml:space="preserve"> </w:t>
      </w:r>
      <w:r>
        <w:t>CMEs (Hudson</w:t>
      </w:r>
      <w:r>
        <w:rPr>
          <w:spacing w:val="-1"/>
        </w:rPr>
        <w:t xml:space="preserve"> </w:t>
      </w:r>
      <w:r>
        <w:t>et</w:t>
      </w:r>
      <w:r>
        <w:rPr>
          <w:spacing w:val="-1"/>
        </w:rPr>
        <w:t xml:space="preserve"> </w:t>
      </w:r>
      <w:r>
        <w:t>al.</w:t>
      </w:r>
      <w:r>
        <w:rPr>
          <w:spacing w:val="-1"/>
        </w:rPr>
        <w:t xml:space="preserve"> </w:t>
      </w:r>
      <w:hyperlink w:anchor="_bookmark422" w:history="1">
        <w:r>
          <w:rPr>
            <w:color w:val="0000FF"/>
          </w:rPr>
          <w:t>1996</w:t>
        </w:r>
      </w:hyperlink>
      <w:r>
        <w:t>;</w:t>
      </w:r>
      <w:r>
        <w:rPr>
          <w:spacing w:val="-2"/>
        </w:rPr>
        <w:t xml:space="preserve"> </w:t>
      </w:r>
      <w:r>
        <w:t xml:space="preserve">Sterling and Hudson </w:t>
      </w:r>
      <w:hyperlink w:anchor="_bookmark758" w:history="1">
        <w:r>
          <w:rPr>
            <w:color w:val="0000FF"/>
          </w:rPr>
          <w:t>1997</w:t>
        </w:r>
      </w:hyperlink>
      <w:r>
        <w:t xml:space="preserve">; Dissauer et al. </w:t>
      </w:r>
      <w:hyperlink w:anchor="_bookmark286" w:history="1">
        <w:r>
          <w:rPr>
            <w:color w:val="0000FF"/>
          </w:rPr>
          <w:t>2019</w:t>
        </w:r>
      </w:hyperlink>
      <w:r>
        <w:t xml:space="preserve">; Jin et al. </w:t>
      </w:r>
      <w:hyperlink w:anchor="_bookmark434" w:history="1">
        <w:r>
          <w:rPr>
            <w:color w:val="0000FF"/>
          </w:rPr>
          <w:t>2020</w:t>
        </w:r>
      </w:hyperlink>
      <w:r>
        <w:t xml:space="preserve">) may provide the best evidence of stellar eruptions. Notably, </w:t>
      </w:r>
      <w:proofErr w:type="spellStart"/>
      <w:r>
        <w:t>Veronig</w:t>
      </w:r>
      <w:proofErr w:type="spellEnd"/>
      <w:r>
        <w:t xml:space="preserve"> et al. (</w:t>
      </w:r>
      <w:hyperlink w:anchor="_bookmark835" w:history="1">
        <w:r>
          <w:rPr>
            <w:color w:val="0000FF"/>
          </w:rPr>
          <w:t>2021</w:t>
        </w:r>
      </w:hyperlink>
      <w:r>
        <w:t xml:space="preserve">) used EUV and X-ray observations from the </w:t>
      </w:r>
      <w:r>
        <w:rPr>
          <w:i/>
        </w:rPr>
        <w:t xml:space="preserve">Extreme Ultraviolet Explorer </w:t>
      </w:r>
      <w:r>
        <w:t xml:space="preserve">(Bowyer and Malina </w:t>
      </w:r>
      <w:hyperlink w:anchor="_bookmark217" w:history="1">
        <w:r>
          <w:rPr>
            <w:color w:val="0000FF"/>
          </w:rPr>
          <w:t>1991</w:t>
        </w:r>
      </w:hyperlink>
      <w:r>
        <w:t xml:space="preserve">), </w:t>
      </w:r>
      <w:r>
        <w:rPr>
          <w:i/>
        </w:rPr>
        <w:t xml:space="preserve">Chandra </w:t>
      </w:r>
      <w:r>
        <w:t xml:space="preserve">(Weisskopf et al. </w:t>
      </w:r>
      <w:hyperlink w:anchor="_bookmark857" w:history="1">
        <w:r>
          <w:rPr>
            <w:color w:val="0000FF"/>
          </w:rPr>
          <w:t>2000</w:t>
        </w:r>
      </w:hyperlink>
      <w:r>
        <w:t xml:space="preserve">) and </w:t>
      </w:r>
      <w:r>
        <w:rPr>
          <w:i/>
        </w:rPr>
        <w:t xml:space="preserve">XMM-Newton </w:t>
      </w:r>
      <w:r>
        <w:t xml:space="preserve">(Jansen et al. </w:t>
      </w:r>
      <w:hyperlink w:anchor="_bookmark430" w:history="1">
        <w:r>
          <w:rPr>
            <w:color w:val="0000FF"/>
          </w:rPr>
          <w:t>2001</w:t>
        </w:r>
      </w:hyperlink>
      <w:r>
        <w:t xml:space="preserve">) to identify 21 CME candidates via </w:t>
      </w:r>
      <w:proofErr w:type="spellStart"/>
      <w:r>
        <w:t>dimmings</w:t>
      </w:r>
      <w:proofErr w:type="spellEnd"/>
      <w:r>
        <w:t xml:space="preserve"> on 13 different Sun-like and late-type flaring </w:t>
      </w:r>
      <w:proofErr w:type="spellStart"/>
      <w:r>
        <w:t>stars.Approximately</w:t>
      </w:r>
      <w:proofErr w:type="spellEnd"/>
      <w:r>
        <w:rPr>
          <w:spacing w:val="-6"/>
        </w:rPr>
        <w:t xml:space="preserve"> </w:t>
      </w:r>
      <w:r>
        <w:t>half</w:t>
      </w:r>
      <w:r>
        <w:rPr>
          <w:spacing w:val="-4"/>
        </w:rPr>
        <w:t xml:space="preserve"> </w:t>
      </w:r>
      <w:r>
        <w:t>of</w:t>
      </w:r>
      <w:r>
        <w:rPr>
          <w:spacing w:val="-5"/>
        </w:rPr>
        <w:t xml:space="preserve"> </w:t>
      </w:r>
      <w:r>
        <w:t>the</w:t>
      </w:r>
      <w:r>
        <w:rPr>
          <w:spacing w:val="-6"/>
        </w:rPr>
        <w:t xml:space="preserve"> </w:t>
      </w:r>
      <w:proofErr w:type="spellStart"/>
      <w:r>
        <w:t>dimmings</w:t>
      </w:r>
      <w:proofErr w:type="spellEnd"/>
      <w:r>
        <w:rPr>
          <w:spacing w:val="-4"/>
        </w:rPr>
        <w:t xml:space="preserve"> </w:t>
      </w:r>
      <w:r>
        <w:t>were</w:t>
      </w:r>
      <w:r>
        <w:rPr>
          <w:spacing w:val="-4"/>
        </w:rPr>
        <w:t xml:space="preserve"> </w:t>
      </w:r>
      <w:r>
        <w:t>found</w:t>
      </w:r>
      <w:r>
        <w:rPr>
          <w:spacing w:val="-5"/>
        </w:rPr>
        <w:t xml:space="preserve"> </w:t>
      </w:r>
      <w:r>
        <w:t>on</w:t>
      </w:r>
      <w:r>
        <w:rPr>
          <w:spacing w:val="-5"/>
        </w:rPr>
        <w:t xml:space="preserve"> </w:t>
      </w:r>
      <w:r>
        <w:t>three</w:t>
      </w:r>
      <w:r>
        <w:rPr>
          <w:spacing w:val="-4"/>
        </w:rPr>
        <w:t xml:space="preserve"> </w:t>
      </w:r>
      <w:r>
        <w:t>stars—the</w:t>
      </w:r>
      <w:r>
        <w:rPr>
          <w:spacing w:val="-4"/>
        </w:rPr>
        <w:t xml:space="preserve"> </w:t>
      </w:r>
      <w:r>
        <w:t>young</w:t>
      </w:r>
      <w:r>
        <w:rPr>
          <w:spacing w:val="-5"/>
        </w:rPr>
        <w:t xml:space="preserve"> </w:t>
      </w:r>
      <w:r>
        <w:t xml:space="preserve">and rapidly rotating K0V star AB Dor (five events), the young M0Ve star AU Mic (three) and Proxima Centauri (two)—with the others on G- to M-type pre-main- sequence and main-sequence stars. The 21 </w:t>
      </w:r>
      <w:proofErr w:type="spellStart"/>
      <w:r>
        <w:t>dimmings</w:t>
      </w:r>
      <w:proofErr w:type="spellEnd"/>
      <w:r>
        <w:t xml:space="preserve"> exceed the total number of </w:t>
      </w:r>
      <w:bookmarkStart w:id="108" w:name="Fast_transit_interplanetary_coronal_mass"/>
      <w:bookmarkStart w:id="109" w:name="_bookmark92"/>
      <w:bookmarkEnd w:id="108"/>
      <w:bookmarkEnd w:id="109"/>
      <w:r>
        <w:t>stellar CME detections previously reported.</w:t>
      </w:r>
    </w:p>
    <w:p w14:paraId="49ED5DC2" w14:textId="77777777" w:rsidR="007A1714" w:rsidRDefault="007A1714">
      <w:pPr>
        <w:pStyle w:val="Corpodetexto"/>
        <w:spacing w:before="125"/>
      </w:pPr>
    </w:p>
    <w:p w14:paraId="3232BC36" w14:textId="77777777" w:rsidR="007A1714" w:rsidRDefault="00000000">
      <w:pPr>
        <w:pStyle w:val="PargrafodaLista"/>
        <w:numPr>
          <w:ilvl w:val="1"/>
          <w:numId w:val="8"/>
        </w:numPr>
        <w:tabs>
          <w:tab w:val="left" w:pos="513"/>
        </w:tabs>
        <w:ind w:left="513" w:hanging="353"/>
        <w:rPr>
          <w:rFonts w:ascii="Gill Sans MT"/>
          <w:sz w:val="20"/>
        </w:rPr>
      </w:pPr>
      <w:r>
        <w:rPr>
          <w:rFonts w:ascii="Gill Sans MT"/>
          <w:w w:val="105"/>
          <w:sz w:val="20"/>
        </w:rPr>
        <w:t>Fast</w:t>
      </w:r>
      <w:r>
        <w:rPr>
          <w:rFonts w:ascii="Gill Sans MT"/>
          <w:spacing w:val="-5"/>
          <w:w w:val="105"/>
          <w:sz w:val="20"/>
        </w:rPr>
        <w:t xml:space="preserve"> </w:t>
      </w:r>
      <w:r>
        <w:rPr>
          <w:rFonts w:ascii="Gill Sans MT"/>
          <w:w w:val="105"/>
          <w:sz w:val="20"/>
        </w:rPr>
        <w:t>transit</w:t>
      </w:r>
      <w:r>
        <w:rPr>
          <w:rFonts w:ascii="Gill Sans MT"/>
          <w:spacing w:val="-3"/>
          <w:w w:val="105"/>
          <w:sz w:val="20"/>
        </w:rPr>
        <w:t xml:space="preserve"> </w:t>
      </w:r>
      <w:r>
        <w:rPr>
          <w:rFonts w:ascii="Gill Sans MT"/>
          <w:w w:val="105"/>
          <w:sz w:val="20"/>
        </w:rPr>
        <w:t>interplanetary</w:t>
      </w:r>
      <w:r>
        <w:rPr>
          <w:rFonts w:ascii="Gill Sans MT"/>
          <w:spacing w:val="-4"/>
          <w:w w:val="105"/>
          <w:sz w:val="20"/>
        </w:rPr>
        <w:t xml:space="preserve"> </w:t>
      </w:r>
      <w:r>
        <w:rPr>
          <w:rFonts w:ascii="Gill Sans MT"/>
          <w:w w:val="105"/>
          <w:sz w:val="20"/>
        </w:rPr>
        <w:t>coronal</w:t>
      </w:r>
      <w:r>
        <w:rPr>
          <w:rFonts w:ascii="Gill Sans MT"/>
          <w:spacing w:val="-4"/>
          <w:w w:val="105"/>
          <w:sz w:val="20"/>
        </w:rPr>
        <w:t xml:space="preserve"> </w:t>
      </w:r>
      <w:r>
        <w:rPr>
          <w:rFonts w:ascii="Gill Sans MT"/>
          <w:w w:val="105"/>
          <w:sz w:val="20"/>
        </w:rPr>
        <w:t>mass</w:t>
      </w:r>
      <w:r>
        <w:rPr>
          <w:rFonts w:ascii="Gill Sans MT"/>
          <w:spacing w:val="-5"/>
          <w:w w:val="105"/>
          <w:sz w:val="20"/>
        </w:rPr>
        <w:t xml:space="preserve"> </w:t>
      </w:r>
      <w:r>
        <w:rPr>
          <w:rFonts w:ascii="Gill Sans MT"/>
          <w:w w:val="105"/>
          <w:sz w:val="20"/>
        </w:rPr>
        <w:t>ejections</w:t>
      </w:r>
      <w:r>
        <w:rPr>
          <w:rFonts w:ascii="Gill Sans MT"/>
          <w:spacing w:val="-5"/>
          <w:w w:val="105"/>
          <w:sz w:val="20"/>
        </w:rPr>
        <w:t xml:space="preserve"> </w:t>
      </w:r>
      <w:r>
        <w:rPr>
          <w:rFonts w:ascii="Gill Sans MT"/>
          <w:spacing w:val="-2"/>
          <w:w w:val="105"/>
          <w:sz w:val="20"/>
        </w:rPr>
        <w:t>(ICMEs)</w:t>
      </w:r>
    </w:p>
    <w:p w14:paraId="5F6B2A33" w14:textId="77777777" w:rsidR="007A1714" w:rsidRDefault="007A1714">
      <w:pPr>
        <w:pStyle w:val="Corpodetexto"/>
        <w:spacing w:before="14"/>
        <w:rPr>
          <w:rFonts w:ascii="Gill Sans MT"/>
        </w:rPr>
      </w:pPr>
    </w:p>
    <w:p w14:paraId="2D3EC46A" w14:textId="77777777" w:rsidR="007A1714" w:rsidRDefault="00000000">
      <w:pPr>
        <w:pStyle w:val="Corpodetexto"/>
        <w:spacing w:line="249" w:lineRule="auto"/>
        <w:ind w:left="160" w:right="178"/>
        <w:jc w:val="both"/>
      </w:pPr>
      <w:r>
        <w:t>Before CMEs were discovered (in 1971), their existence was inferred, if not fully appreciated, by the timing delay between solar flares and magnetic storms at Earth (first</w:t>
      </w:r>
      <w:r>
        <w:rPr>
          <w:spacing w:val="3"/>
        </w:rPr>
        <w:t xml:space="preserve"> </w:t>
      </w:r>
      <w:r>
        <w:t>hinted</w:t>
      </w:r>
      <w:r>
        <w:rPr>
          <w:spacing w:val="4"/>
        </w:rPr>
        <w:t xml:space="preserve"> </w:t>
      </w:r>
      <w:r>
        <w:t>at</w:t>
      </w:r>
      <w:r>
        <w:rPr>
          <w:spacing w:val="3"/>
        </w:rPr>
        <w:t xml:space="preserve"> </w:t>
      </w:r>
      <w:r>
        <w:t>by</w:t>
      </w:r>
      <w:r>
        <w:rPr>
          <w:spacing w:val="4"/>
        </w:rPr>
        <w:t xml:space="preserve"> </w:t>
      </w:r>
      <w:r>
        <w:t>the</w:t>
      </w:r>
      <w:r>
        <w:rPr>
          <w:spacing w:val="5"/>
        </w:rPr>
        <w:t xml:space="preserve"> </w:t>
      </w:r>
      <w:r>
        <w:t>1859</w:t>
      </w:r>
      <w:r>
        <w:rPr>
          <w:spacing w:val="4"/>
        </w:rPr>
        <w:t xml:space="preserve"> </w:t>
      </w:r>
      <w:r>
        <w:t>event;</w:t>
      </w:r>
      <w:r>
        <w:rPr>
          <w:spacing w:val="5"/>
        </w:rPr>
        <w:t xml:space="preserve"> </w:t>
      </w:r>
      <w:r>
        <w:t>Stewart,</w:t>
      </w:r>
      <w:r>
        <w:rPr>
          <w:spacing w:val="3"/>
        </w:rPr>
        <w:t xml:space="preserve"> </w:t>
      </w:r>
      <w:hyperlink w:anchor="_bookmark759" w:history="1">
        <w:r>
          <w:rPr>
            <w:color w:val="0000FF"/>
          </w:rPr>
          <w:t>1861</w:t>
        </w:r>
      </w:hyperlink>
      <w:r>
        <w:t>)</w:t>
      </w:r>
      <w:r>
        <w:rPr>
          <w:spacing w:val="4"/>
        </w:rPr>
        <w:t xml:space="preserve"> </w:t>
      </w:r>
      <w:r>
        <w:t>and</w:t>
      </w:r>
      <w:r>
        <w:rPr>
          <w:spacing w:val="4"/>
        </w:rPr>
        <w:t xml:space="preserve"> </w:t>
      </w:r>
      <w:r>
        <w:t>spectroscopically</w:t>
      </w:r>
      <w:r>
        <w:rPr>
          <w:spacing w:val="3"/>
        </w:rPr>
        <w:t xml:space="preserve"> </w:t>
      </w:r>
      <w:r>
        <w:t>via</w:t>
      </w:r>
      <w:r>
        <w:rPr>
          <w:spacing w:val="3"/>
        </w:rPr>
        <w:t xml:space="preserve"> </w:t>
      </w:r>
      <w:r>
        <w:rPr>
          <w:spacing w:val="-2"/>
        </w:rPr>
        <w:t>Doppler</w:t>
      </w:r>
    </w:p>
    <w:p w14:paraId="5C01E0D6" w14:textId="77777777" w:rsidR="007A1714" w:rsidRDefault="00000000">
      <w:pPr>
        <w:pStyle w:val="Corpodetexto"/>
        <w:spacing w:line="229" w:lineRule="exact"/>
        <w:ind w:left="160"/>
        <w:jc w:val="both"/>
      </w:pPr>
      <w:r>
        <w:t>shifts</w:t>
      </w:r>
      <w:r>
        <w:rPr>
          <w:spacing w:val="-12"/>
        </w:rPr>
        <w:t xml:space="preserve"> </w:t>
      </w:r>
      <w:r>
        <w:t>or</w:t>
      </w:r>
      <w:r>
        <w:rPr>
          <w:spacing w:val="-12"/>
        </w:rPr>
        <w:t xml:space="preserve"> </w:t>
      </w:r>
      <w:r>
        <w:t>direct</w:t>
      </w:r>
      <w:r>
        <w:rPr>
          <w:spacing w:val="-12"/>
        </w:rPr>
        <w:t xml:space="preserve"> </w:t>
      </w:r>
      <w:r>
        <w:t>off-limb</w:t>
      </w:r>
      <w:r>
        <w:rPr>
          <w:spacing w:val="-12"/>
        </w:rPr>
        <w:t xml:space="preserve"> </w:t>
      </w:r>
      <w:r>
        <w:t>(Fe</w:t>
      </w:r>
      <w:r>
        <w:rPr>
          <w:position w:val="1"/>
        </w:rPr>
        <w:t>´</w:t>
      </w:r>
      <w:proofErr w:type="spellStart"/>
      <w:r>
        <w:t>nyi</w:t>
      </w:r>
      <w:proofErr w:type="spellEnd"/>
      <w:r>
        <w:rPr>
          <w:spacing w:val="-13"/>
        </w:rPr>
        <w:t xml:space="preserve"> </w:t>
      </w:r>
      <w:hyperlink w:anchor="_bookmark310" w:history="1">
        <w:r>
          <w:rPr>
            <w:color w:val="0000FF"/>
          </w:rPr>
          <w:t>1892</w:t>
        </w:r>
      </w:hyperlink>
      <w:r>
        <w:t>)</w:t>
      </w:r>
      <w:r>
        <w:rPr>
          <w:spacing w:val="-12"/>
        </w:rPr>
        <w:t xml:space="preserve"> </w:t>
      </w:r>
      <w:r>
        <w:t>observations</w:t>
      </w:r>
      <w:r>
        <w:rPr>
          <w:spacing w:val="-11"/>
        </w:rPr>
        <w:t xml:space="preserve"> </w:t>
      </w:r>
      <w:r>
        <w:t>of</w:t>
      </w:r>
      <w:r>
        <w:rPr>
          <w:spacing w:val="-12"/>
        </w:rPr>
        <w:t xml:space="preserve"> </w:t>
      </w:r>
      <w:r>
        <w:t>eruptive</w:t>
      </w:r>
      <w:r>
        <w:rPr>
          <w:spacing w:val="-12"/>
        </w:rPr>
        <w:t xml:space="preserve"> </w:t>
      </w:r>
      <w:r>
        <w:t>prominences</w:t>
      </w:r>
      <w:r>
        <w:rPr>
          <w:spacing w:val="-11"/>
        </w:rPr>
        <w:t xml:space="preserve"> </w:t>
      </w:r>
      <w:r>
        <w:rPr>
          <w:spacing w:val="5"/>
        </w:rPr>
        <w:t>(</w:t>
      </w:r>
      <w:r>
        <w:rPr>
          <w:spacing w:val="-82"/>
          <w:w w:val="99"/>
        </w:rPr>
        <w:t>S</w:t>
      </w:r>
      <w:r>
        <w:rPr>
          <w:spacing w:val="25"/>
          <w:position w:val="5"/>
        </w:rPr>
        <w:t>ˇ</w:t>
      </w:r>
      <w:proofErr w:type="spellStart"/>
      <w:r>
        <w:rPr>
          <w:spacing w:val="5"/>
        </w:rPr>
        <w:t>vestka</w:t>
      </w:r>
      <w:proofErr w:type="spellEnd"/>
    </w:p>
    <w:p w14:paraId="4F1B52C6" w14:textId="77777777" w:rsidR="007A1714" w:rsidRDefault="00000000">
      <w:pPr>
        <w:pStyle w:val="Corpodetexto"/>
        <w:spacing w:before="9" w:line="249" w:lineRule="auto"/>
        <w:ind w:left="160" w:right="178"/>
        <w:jc w:val="both"/>
      </w:pPr>
      <w:r>
        <w:t xml:space="preserve">and Cliver </w:t>
      </w:r>
      <w:hyperlink w:anchor="_bookmark771" w:history="1">
        <w:r>
          <w:rPr>
            <w:color w:val="0000FF"/>
          </w:rPr>
          <w:t>1992</w:t>
        </w:r>
      </w:hyperlink>
      <w:r>
        <w:t xml:space="preserve">; Cliver </w:t>
      </w:r>
      <w:hyperlink w:anchor="_bookmark250" w:history="1">
        <w:r>
          <w:rPr>
            <w:color w:val="0000FF"/>
          </w:rPr>
          <w:t>1995</w:t>
        </w:r>
      </w:hyperlink>
      <w:r>
        <w:t xml:space="preserve">, and references therein). In terms of extreme events, the short timing delays </w:t>
      </w:r>
      <w:r>
        <w:rPr>
          <w:w w:val="135"/>
        </w:rPr>
        <w:t>(</w:t>
      </w:r>
      <w:r>
        <w:rPr>
          <w:rFonts w:ascii="Garamond" w:hAnsi="Garamond"/>
          <w:w w:val="135"/>
        </w:rPr>
        <w:t xml:space="preserve">* </w:t>
      </w:r>
      <w:r>
        <w:t xml:space="preserve">15–30 h) between sudden commencements of great historical geomagnetic storms (caused when CME-driven shocks strike the magnetosphere) and their associated flares are important because they provide a significant extension of the data base for major CMEs. The shortest ICME transit time yet recorded, 14.6 h (Cliver et al. </w:t>
      </w:r>
      <w:hyperlink w:anchor="_bookmark262" w:history="1">
        <w:r>
          <w:rPr>
            <w:color w:val="0000FF"/>
          </w:rPr>
          <w:t>1990b</w:t>
        </w:r>
      </w:hyperlink>
      <w:r>
        <w:t xml:space="preserve">), was that for an eruptive flare on 4 August 1972. The flare was preceded by four hours by two closely-spaced sudden commencements at Earth signifying ICMEs (that can be linked to large flares from the same region on 2 August; Pomerantz and Duggal </w:t>
      </w:r>
      <w:hyperlink w:anchor="_bookmark669" w:history="1">
        <w:r>
          <w:rPr>
            <w:color w:val="0000FF"/>
          </w:rPr>
          <w:t>1974</w:t>
        </w:r>
      </w:hyperlink>
      <w:r>
        <w:t xml:space="preserve">) that presumably ‘‘pre- conditioned’’ the interplanetary medium (e.g., </w:t>
      </w:r>
      <w:proofErr w:type="spellStart"/>
      <w:r>
        <w:t>Lugaz</w:t>
      </w:r>
      <w:proofErr w:type="spellEnd"/>
      <w:r>
        <w:t xml:space="preserve"> et al. </w:t>
      </w:r>
      <w:hyperlink w:anchor="_bookmark541" w:history="1">
        <w:r>
          <w:rPr>
            <w:color w:val="0000FF"/>
          </w:rPr>
          <w:t>2017</w:t>
        </w:r>
      </w:hyperlink>
      <w:r>
        <w:t>), resulting in the record low transit time. From the empirical shock arrival time model of Gopalswamy</w:t>
      </w:r>
      <w:r>
        <w:rPr>
          <w:spacing w:val="25"/>
        </w:rPr>
        <w:t xml:space="preserve"> </w:t>
      </w:r>
      <w:r>
        <w:t>et</w:t>
      </w:r>
      <w:r>
        <w:rPr>
          <w:spacing w:val="24"/>
        </w:rPr>
        <w:t xml:space="preserve"> </w:t>
      </w:r>
      <w:r>
        <w:t>al.</w:t>
      </w:r>
      <w:r>
        <w:rPr>
          <w:spacing w:val="26"/>
        </w:rPr>
        <w:t xml:space="preserve"> </w:t>
      </w:r>
      <w:r>
        <w:t>(</w:t>
      </w:r>
      <w:hyperlink w:anchor="_bookmark350" w:history="1">
        <w:r>
          <w:rPr>
            <w:color w:val="0000FF"/>
          </w:rPr>
          <w:t>2005b</w:t>
        </w:r>
      </w:hyperlink>
      <w:r>
        <w:t>,</w:t>
      </w:r>
      <w:r>
        <w:rPr>
          <w:spacing w:val="23"/>
        </w:rPr>
        <w:t xml:space="preserve"> </w:t>
      </w:r>
      <w:hyperlink w:anchor="_bookmark351" w:history="1">
        <w:r>
          <w:rPr>
            <w:color w:val="0000FF"/>
          </w:rPr>
          <w:t>c</w:t>
        </w:r>
      </w:hyperlink>
      <w:r>
        <w:t>),</w:t>
      </w:r>
      <w:r>
        <w:rPr>
          <w:spacing w:val="25"/>
        </w:rPr>
        <w:t xml:space="preserve"> </w:t>
      </w:r>
      <w:r>
        <w:t>a</w:t>
      </w:r>
      <w:r>
        <w:rPr>
          <w:spacing w:val="25"/>
        </w:rPr>
        <w:t xml:space="preserve"> </w:t>
      </w:r>
      <w:r>
        <w:t>4700</w:t>
      </w:r>
      <w:r>
        <w:rPr>
          <w:spacing w:val="16"/>
        </w:rPr>
        <w:t xml:space="preserve"> </w:t>
      </w:r>
      <w:r>
        <w:t>km</w:t>
      </w:r>
      <w:r>
        <w:rPr>
          <w:spacing w:val="-2"/>
          <w:w w:val="135"/>
        </w:rPr>
        <w:t xml:space="preserve"> </w:t>
      </w:r>
      <w:r>
        <w:rPr>
          <w:w w:val="135"/>
        </w:rPr>
        <w:t>s</w:t>
      </w:r>
      <w:r>
        <w:rPr>
          <w:rFonts w:ascii="Bookman Old Style" w:hAnsi="Bookman Old Style"/>
          <w:w w:val="135"/>
          <w:vertAlign w:val="superscript"/>
        </w:rPr>
        <w:t>-</w:t>
      </w:r>
      <w:r>
        <w:rPr>
          <w:vertAlign w:val="superscript"/>
        </w:rPr>
        <w:t>1</w:t>
      </w:r>
      <w:r>
        <w:rPr>
          <w:spacing w:val="23"/>
        </w:rPr>
        <w:t xml:space="preserve"> </w:t>
      </w:r>
      <w:r>
        <w:t>CME</w:t>
      </w:r>
      <w:r>
        <w:rPr>
          <w:spacing w:val="23"/>
        </w:rPr>
        <w:t xml:space="preserve"> </w:t>
      </w:r>
      <w:r>
        <w:t>(100-year</w:t>
      </w:r>
      <w:r>
        <w:rPr>
          <w:spacing w:val="26"/>
        </w:rPr>
        <w:t xml:space="preserve"> </w:t>
      </w:r>
      <w:r>
        <w:t>event;</w:t>
      </w:r>
      <w:r>
        <w:rPr>
          <w:spacing w:val="26"/>
        </w:rPr>
        <w:t xml:space="preserve"> </w:t>
      </w:r>
      <w:r>
        <w:rPr>
          <w:spacing w:val="-2"/>
        </w:rPr>
        <w:t>exponential</w:t>
      </w:r>
    </w:p>
    <w:p w14:paraId="66435862" w14:textId="77777777" w:rsidR="007A1714" w:rsidRDefault="007A1714">
      <w:pPr>
        <w:spacing w:line="249" w:lineRule="auto"/>
        <w:jc w:val="both"/>
        <w:sectPr w:rsidR="007A1714">
          <w:pgSz w:w="8790" w:h="13330"/>
          <w:pgMar w:top="1040" w:right="840" w:bottom="880" w:left="860" w:header="653" w:footer="690" w:gutter="0"/>
          <w:cols w:space="720"/>
        </w:sectPr>
      </w:pPr>
    </w:p>
    <w:p w14:paraId="40A29B5E" w14:textId="77777777" w:rsidR="007A1714" w:rsidRDefault="00000000">
      <w:pPr>
        <w:spacing w:before="155"/>
        <w:ind w:left="160"/>
        <w:rPr>
          <w:sz w:val="16"/>
        </w:rPr>
      </w:pPr>
      <w:bookmarkStart w:id="110" w:name="_bookmark93"/>
      <w:bookmarkEnd w:id="110"/>
      <w:r>
        <w:rPr>
          <w:rFonts w:ascii="Gill Sans MT"/>
          <w:sz w:val="16"/>
        </w:rPr>
        <w:lastRenderedPageBreak/>
        <w:t>Table</w:t>
      </w:r>
      <w:r>
        <w:rPr>
          <w:rFonts w:ascii="Gill Sans MT"/>
          <w:spacing w:val="3"/>
          <w:sz w:val="16"/>
        </w:rPr>
        <w:t xml:space="preserve"> </w:t>
      </w:r>
      <w:r>
        <w:rPr>
          <w:rFonts w:ascii="Gill Sans MT"/>
          <w:sz w:val="16"/>
        </w:rPr>
        <w:t>5</w:t>
      </w:r>
      <w:r>
        <w:rPr>
          <w:rFonts w:ascii="Gill Sans MT"/>
          <w:spacing w:val="58"/>
          <w:sz w:val="16"/>
        </w:rPr>
        <w:t xml:space="preserve"> </w:t>
      </w:r>
      <w:r>
        <w:rPr>
          <w:sz w:val="16"/>
        </w:rPr>
        <w:t>Historical</w:t>
      </w:r>
      <w:r>
        <w:rPr>
          <w:spacing w:val="8"/>
          <w:sz w:val="16"/>
        </w:rPr>
        <w:t xml:space="preserve"> </w:t>
      </w:r>
      <w:r>
        <w:rPr>
          <w:sz w:val="16"/>
        </w:rPr>
        <w:t>fast</w:t>
      </w:r>
      <w:r>
        <w:rPr>
          <w:spacing w:val="8"/>
          <w:sz w:val="16"/>
        </w:rPr>
        <w:t xml:space="preserve"> </w:t>
      </w:r>
      <w:r>
        <w:rPr>
          <w:sz w:val="16"/>
        </w:rPr>
        <w:t>transit</w:t>
      </w:r>
      <w:r>
        <w:rPr>
          <w:spacing w:val="7"/>
          <w:sz w:val="16"/>
        </w:rPr>
        <w:t xml:space="preserve"> </w:t>
      </w:r>
      <w:r>
        <w:rPr>
          <w:spacing w:val="-2"/>
          <w:sz w:val="16"/>
        </w:rPr>
        <w:t>events</w:t>
      </w:r>
    </w:p>
    <w:p w14:paraId="392F30FA" w14:textId="77777777" w:rsidR="007A1714" w:rsidRDefault="00000000">
      <w:pPr>
        <w:pStyle w:val="Corpodetexto"/>
        <w:spacing w:before="8"/>
        <w:rPr>
          <w:sz w:val="4"/>
        </w:rPr>
      </w:pPr>
      <w:r>
        <w:rPr>
          <w:noProof/>
        </w:rPr>
        <mc:AlternateContent>
          <mc:Choice Requires="wps">
            <w:drawing>
              <wp:anchor distT="0" distB="0" distL="0" distR="0" simplePos="0" relativeHeight="487664640" behindDoc="1" locked="0" layoutInCell="1" allowOverlap="1" wp14:anchorId="32D733EA" wp14:editId="04EF5E5F">
                <wp:simplePos x="0" y="0"/>
                <wp:positionH relativeFrom="page">
                  <wp:posOffset>648004</wp:posOffset>
                </wp:positionH>
                <wp:positionV relativeFrom="paragraph">
                  <wp:posOffset>49625</wp:posOffset>
                </wp:positionV>
                <wp:extent cx="4323715" cy="7620"/>
                <wp:effectExtent l="0" t="0" r="0" b="0"/>
                <wp:wrapTopAndBottom/>
                <wp:docPr id="1641" name="Graphic 16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3715" cy="7620"/>
                        </a:xfrm>
                        <a:custGeom>
                          <a:avLst/>
                          <a:gdLst/>
                          <a:ahLst/>
                          <a:cxnLst/>
                          <a:rect l="l" t="t" r="r" b="b"/>
                          <a:pathLst>
                            <a:path w="4323715" h="7620">
                              <a:moveTo>
                                <a:pt x="4323600" y="0"/>
                              </a:moveTo>
                              <a:lnTo>
                                <a:pt x="0" y="0"/>
                              </a:lnTo>
                              <a:lnTo>
                                <a:pt x="0" y="7199"/>
                              </a:lnTo>
                              <a:lnTo>
                                <a:pt x="4323600" y="7199"/>
                              </a:lnTo>
                              <a:lnTo>
                                <a:pt x="43236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BDA0C2" id="Graphic 1641" o:spid="_x0000_s1026" style="position:absolute;margin-left:51pt;margin-top:3.9pt;width:340.45pt;height:.6pt;z-index:-15651840;visibility:visible;mso-wrap-style:square;mso-wrap-distance-left:0;mso-wrap-distance-top:0;mso-wrap-distance-right:0;mso-wrap-distance-bottom:0;mso-position-horizontal:absolute;mso-position-horizontal-relative:page;mso-position-vertical:absolute;mso-position-vertical-relative:text;v-text-anchor:top" coordsize="432371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" path="m4323600,l,,,7199r4323600,l4323600,xe" fillcolor="black" stroked="f">
                <v:path arrowok="t"/>
                <w10:wrap type="topAndBottom" anchorx="page"/>
              </v:shape>
            </w:pict>
          </mc:Fallback>
        </mc:AlternateContent>
      </w:r>
    </w:p>
    <w:p w14:paraId="6276B9C4" w14:textId="77777777" w:rsidR="007A1714" w:rsidRDefault="00000000">
      <w:pPr>
        <w:tabs>
          <w:tab w:val="left" w:pos="1711"/>
          <w:tab w:val="left" w:pos="2279"/>
          <w:tab w:val="left" w:pos="3059"/>
          <w:tab w:val="left" w:pos="5650"/>
          <w:tab w:val="left" w:pos="6218"/>
        </w:tabs>
        <w:spacing w:before="34"/>
        <w:ind w:left="160"/>
        <w:rPr>
          <w:sz w:val="16"/>
        </w:rPr>
      </w:pPr>
      <w:r>
        <w:rPr>
          <w:sz w:val="16"/>
        </w:rPr>
        <w:t>Nos.</w:t>
      </w:r>
      <w:r>
        <w:rPr>
          <w:spacing w:val="52"/>
          <w:sz w:val="16"/>
        </w:rPr>
        <w:t xml:space="preserve">  </w:t>
      </w:r>
      <w:r>
        <w:rPr>
          <w:sz w:val="16"/>
        </w:rPr>
        <w:t>Flare</w:t>
      </w:r>
      <w:r>
        <w:rPr>
          <w:spacing w:val="10"/>
          <w:sz w:val="16"/>
        </w:rPr>
        <w:t xml:space="preserve"> </w:t>
      </w:r>
      <w:r>
        <w:rPr>
          <w:spacing w:val="-4"/>
          <w:sz w:val="16"/>
        </w:rPr>
        <w:t>date</w:t>
      </w:r>
      <w:r>
        <w:rPr>
          <w:sz w:val="16"/>
        </w:rPr>
        <w:tab/>
      </w:r>
      <w:r>
        <w:rPr>
          <w:spacing w:val="-5"/>
          <w:sz w:val="16"/>
        </w:rPr>
        <w:t>UT</w:t>
      </w:r>
      <w:r>
        <w:rPr>
          <w:sz w:val="16"/>
        </w:rPr>
        <w:tab/>
      </w:r>
      <w:r>
        <w:rPr>
          <w:spacing w:val="-2"/>
          <w:sz w:val="16"/>
        </w:rPr>
        <w:t>Location</w:t>
      </w:r>
      <w:r>
        <w:rPr>
          <w:sz w:val="16"/>
        </w:rPr>
        <w:tab/>
        <w:t>Area</w:t>
      </w:r>
      <w:r>
        <w:rPr>
          <w:spacing w:val="57"/>
          <w:sz w:val="16"/>
        </w:rPr>
        <w:t xml:space="preserve">  </w:t>
      </w:r>
      <w:r>
        <w:rPr>
          <w:sz w:val="16"/>
        </w:rPr>
        <w:t>SC</w:t>
      </w:r>
      <w:r>
        <w:rPr>
          <w:spacing w:val="11"/>
          <w:sz w:val="16"/>
        </w:rPr>
        <w:t xml:space="preserve"> </w:t>
      </w:r>
      <w:r>
        <w:rPr>
          <w:sz w:val="16"/>
        </w:rPr>
        <w:t>Date</w:t>
      </w:r>
      <w:r>
        <w:rPr>
          <w:spacing w:val="53"/>
          <w:sz w:val="16"/>
        </w:rPr>
        <w:t xml:space="preserve">  </w:t>
      </w:r>
      <w:r>
        <w:rPr>
          <w:sz w:val="16"/>
        </w:rPr>
        <w:t>SC</w:t>
      </w:r>
      <w:r>
        <w:rPr>
          <w:spacing w:val="13"/>
          <w:sz w:val="16"/>
        </w:rPr>
        <w:t xml:space="preserve"> </w:t>
      </w:r>
      <w:r>
        <w:rPr>
          <w:sz w:val="16"/>
        </w:rPr>
        <w:t>UT</w:t>
      </w:r>
      <w:r>
        <w:rPr>
          <w:spacing w:val="53"/>
          <w:sz w:val="16"/>
        </w:rPr>
        <w:t xml:space="preserve">  </w:t>
      </w:r>
      <w:r>
        <w:rPr>
          <w:rFonts w:ascii="Century"/>
          <w:spacing w:val="-5"/>
          <w:sz w:val="16"/>
        </w:rPr>
        <w:t>D</w:t>
      </w:r>
      <w:r>
        <w:rPr>
          <w:i/>
          <w:spacing w:val="-5"/>
          <w:sz w:val="16"/>
        </w:rPr>
        <w:t>T</w:t>
      </w:r>
      <w:r>
        <w:rPr>
          <w:i/>
          <w:sz w:val="16"/>
        </w:rPr>
        <w:tab/>
      </w:r>
      <w:proofErr w:type="spellStart"/>
      <w:r>
        <w:rPr>
          <w:i/>
          <w:spacing w:val="-4"/>
          <w:sz w:val="16"/>
        </w:rPr>
        <w:t>V</w:t>
      </w:r>
      <w:r>
        <w:rPr>
          <w:spacing w:val="-4"/>
          <w:sz w:val="16"/>
          <w:vertAlign w:val="subscript"/>
        </w:rPr>
        <w:t>inf</w:t>
      </w:r>
      <w:proofErr w:type="spellEnd"/>
      <w:r>
        <w:rPr>
          <w:sz w:val="16"/>
        </w:rPr>
        <w:tab/>
      </w:r>
      <w:proofErr w:type="spellStart"/>
      <w:r>
        <w:rPr>
          <w:spacing w:val="-2"/>
          <w:sz w:val="16"/>
        </w:rPr>
        <w:t>Ref.</w:t>
      </w:r>
      <w:r>
        <w:rPr>
          <w:spacing w:val="-2"/>
          <w:sz w:val="16"/>
          <w:vertAlign w:val="superscript"/>
        </w:rPr>
        <w:t>h</w:t>
      </w:r>
      <w:proofErr w:type="spellEnd"/>
    </w:p>
    <w:p w14:paraId="7FC170F6" w14:textId="77777777" w:rsidR="007A1714" w:rsidRDefault="007A1714">
      <w:pPr>
        <w:pStyle w:val="Corpodetexto"/>
        <w:spacing w:before="4"/>
        <w:rPr>
          <w:sz w:val="8"/>
        </w:rPr>
      </w:pPr>
    </w:p>
    <w:tbl>
      <w:tblPr>
        <w:tblStyle w:val="TableNormal"/>
        <w:tblW w:w="0" w:type="auto"/>
        <w:tblInd w:w="167" w:type="dxa"/>
        <w:tblLayout w:type="fixed"/>
        <w:tblLook w:val="01E0" w:firstRow="1" w:lastRow="1" w:firstColumn="1" w:lastColumn="1" w:noHBand="0" w:noVBand="0"/>
      </w:tblPr>
      <w:tblGrid>
        <w:gridCol w:w="323"/>
        <w:gridCol w:w="1132"/>
        <w:gridCol w:w="568"/>
        <w:gridCol w:w="780"/>
        <w:gridCol w:w="508"/>
        <w:gridCol w:w="715"/>
        <w:gridCol w:w="653"/>
        <w:gridCol w:w="710"/>
        <w:gridCol w:w="567"/>
        <w:gridCol w:w="845"/>
      </w:tblGrid>
      <w:tr w:rsidR="007A1714" w14:paraId="629E52A3" w14:textId="77777777">
        <w:trPr>
          <w:trHeight w:val="299"/>
        </w:trPr>
        <w:tc>
          <w:tcPr>
            <w:tcW w:w="323" w:type="dxa"/>
            <w:tcBorders>
              <w:top w:val="single" w:sz="12" w:space="0" w:color="000000"/>
            </w:tcBorders>
          </w:tcPr>
          <w:p w14:paraId="3B1788A0" w14:textId="77777777" w:rsidR="007A1714" w:rsidRDefault="00000000">
            <w:pPr>
              <w:pStyle w:val="TableParagraph"/>
              <w:spacing w:before="86"/>
              <w:ind w:left="1"/>
              <w:rPr>
                <w:sz w:val="16"/>
              </w:rPr>
            </w:pPr>
            <w:r>
              <w:rPr>
                <w:spacing w:val="-5"/>
                <w:sz w:val="16"/>
              </w:rPr>
              <w:t>01</w:t>
            </w:r>
          </w:p>
        </w:tc>
        <w:tc>
          <w:tcPr>
            <w:tcW w:w="1132" w:type="dxa"/>
            <w:tcBorders>
              <w:top w:val="single" w:sz="12" w:space="0" w:color="000000"/>
            </w:tcBorders>
          </w:tcPr>
          <w:p w14:paraId="10E13453" w14:textId="77777777" w:rsidR="007A1714" w:rsidRDefault="00000000">
            <w:pPr>
              <w:pStyle w:val="TableParagraph"/>
              <w:spacing w:before="86"/>
              <w:ind w:left="163"/>
              <w:rPr>
                <w:sz w:val="16"/>
              </w:rPr>
            </w:pPr>
            <w:r>
              <w:rPr>
                <w:sz w:val="16"/>
              </w:rPr>
              <w:t>1</w:t>
            </w:r>
            <w:r>
              <w:rPr>
                <w:spacing w:val="9"/>
                <w:sz w:val="16"/>
              </w:rPr>
              <w:t xml:space="preserve"> </w:t>
            </w:r>
            <w:r>
              <w:rPr>
                <w:sz w:val="16"/>
              </w:rPr>
              <w:t>Sep</w:t>
            </w:r>
            <w:r>
              <w:rPr>
                <w:spacing w:val="11"/>
                <w:sz w:val="16"/>
              </w:rPr>
              <w:t xml:space="preserve"> </w:t>
            </w:r>
            <w:r>
              <w:rPr>
                <w:spacing w:val="-4"/>
                <w:sz w:val="16"/>
              </w:rPr>
              <w:t>1859</w:t>
            </w:r>
          </w:p>
        </w:tc>
        <w:tc>
          <w:tcPr>
            <w:tcW w:w="568" w:type="dxa"/>
            <w:tcBorders>
              <w:top w:val="single" w:sz="12" w:space="0" w:color="000000"/>
            </w:tcBorders>
          </w:tcPr>
          <w:p w14:paraId="2AA11198" w14:textId="77777777" w:rsidR="007A1714" w:rsidRDefault="00000000">
            <w:pPr>
              <w:pStyle w:val="TableParagraph"/>
              <w:spacing w:before="86"/>
              <w:ind w:left="61" w:right="1"/>
              <w:jc w:val="center"/>
              <w:rPr>
                <w:sz w:val="16"/>
              </w:rPr>
            </w:pPr>
            <w:r>
              <w:rPr>
                <w:spacing w:val="-4"/>
                <w:sz w:val="16"/>
              </w:rPr>
              <w:t>1118</w:t>
            </w:r>
          </w:p>
        </w:tc>
        <w:tc>
          <w:tcPr>
            <w:tcW w:w="780" w:type="dxa"/>
            <w:tcBorders>
              <w:top w:val="single" w:sz="12" w:space="0" w:color="000000"/>
            </w:tcBorders>
          </w:tcPr>
          <w:p w14:paraId="002CCBF7" w14:textId="77777777" w:rsidR="007A1714" w:rsidRDefault="00000000">
            <w:pPr>
              <w:pStyle w:val="TableParagraph"/>
              <w:spacing w:before="86"/>
              <w:ind w:left="53" w:right="54"/>
              <w:jc w:val="center"/>
              <w:rPr>
                <w:sz w:val="16"/>
              </w:rPr>
            </w:pPr>
            <w:r>
              <w:rPr>
                <w:spacing w:val="-2"/>
                <w:sz w:val="16"/>
              </w:rPr>
              <w:t>N20W12</w:t>
            </w:r>
          </w:p>
        </w:tc>
        <w:tc>
          <w:tcPr>
            <w:tcW w:w="508" w:type="dxa"/>
            <w:tcBorders>
              <w:top w:val="single" w:sz="12" w:space="0" w:color="000000"/>
            </w:tcBorders>
          </w:tcPr>
          <w:p w14:paraId="51996ABE" w14:textId="77777777" w:rsidR="007A1714" w:rsidRDefault="00000000">
            <w:pPr>
              <w:pStyle w:val="TableParagraph"/>
              <w:spacing w:before="86"/>
              <w:ind w:left="3"/>
              <w:jc w:val="center"/>
              <w:rPr>
                <w:sz w:val="16"/>
              </w:rPr>
            </w:pPr>
            <w:r>
              <w:rPr>
                <w:spacing w:val="-4"/>
                <w:sz w:val="16"/>
              </w:rPr>
              <w:t>2300</w:t>
            </w:r>
          </w:p>
        </w:tc>
        <w:tc>
          <w:tcPr>
            <w:tcW w:w="715" w:type="dxa"/>
            <w:tcBorders>
              <w:top w:val="single" w:sz="12" w:space="0" w:color="000000"/>
            </w:tcBorders>
          </w:tcPr>
          <w:p w14:paraId="05A0D4B8" w14:textId="77777777" w:rsidR="007A1714" w:rsidRDefault="00000000">
            <w:pPr>
              <w:pStyle w:val="TableParagraph"/>
              <w:spacing w:before="86"/>
              <w:ind w:right="146"/>
              <w:jc w:val="center"/>
              <w:rPr>
                <w:sz w:val="16"/>
              </w:rPr>
            </w:pPr>
            <w:r>
              <w:rPr>
                <w:sz w:val="16"/>
              </w:rPr>
              <w:t>2</w:t>
            </w:r>
            <w:r>
              <w:rPr>
                <w:spacing w:val="11"/>
                <w:sz w:val="16"/>
              </w:rPr>
              <w:t xml:space="preserve"> </w:t>
            </w:r>
            <w:r>
              <w:rPr>
                <w:spacing w:val="-5"/>
                <w:sz w:val="16"/>
              </w:rPr>
              <w:t>Sep</w:t>
            </w:r>
          </w:p>
        </w:tc>
        <w:tc>
          <w:tcPr>
            <w:tcW w:w="653" w:type="dxa"/>
            <w:tcBorders>
              <w:top w:val="single" w:sz="12" w:space="0" w:color="000000"/>
            </w:tcBorders>
          </w:tcPr>
          <w:p w14:paraId="060D429B" w14:textId="77777777" w:rsidR="007A1714" w:rsidRDefault="00000000">
            <w:pPr>
              <w:pStyle w:val="TableParagraph"/>
              <w:spacing w:before="86"/>
              <w:ind w:left="50" w:right="37"/>
              <w:jc w:val="center"/>
              <w:rPr>
                <w:sz w:val="16"/>
              </w:rPr>
            </w:pPr>
            <w:r>
              <w:rPr>
                <w:spacing w:val="-4"/>
                <w:sz w:val="16"/>
              </w:rPr>
              <w:t>0448</w:t>
            </w:r>
          </w:p>
        </w:tc>
        <w:tc>
          <w:tcPr>
            <w:tcW w:w="710" w:type="dxa"/>
            <w:tcBorders>
              <w:top w:val="single" w:sz="12" w:space="0" w:color="000000"/>
            </w:tcBorders>
          </w:tcPr>
          <w:p w14:paraId="45C0EAC8" w14:textId="77777777" w:rsidR="007A1714" w:rsidRDefault="00000000">
            <w:pPr>
              <w:pStyle w:val="TableParagraph"/>
              <w:spacing w:before="84"/>
              <w:ind w:right="87"/>
              <w:jc w:val="right"/>
              <w:rPr>
                <w:sz w:val="16"/>
              </w:rPr>
            </w:pPr>
            <w:r>
              <w:rPr>
                <w:rFonts w:ascii="Bookman Old Style"/>
                <w:sz w:val="16"/>
              </w:rPr>
              <w:t>B</w:t>
            </w:r>
            <w:r>
              <w:rPr>
                <w:rFonts w:ascii="Bookman Old Style"/>
                <w:spacing w:val="2"/>
                <w:sz w:val="16"/>
              </w:rPr>
              <w:t xml:space="preserve"> </w:t>
            </w:r>
            <w:r>
              <w:rPr>
                <w:spacing w:val="-4"/>
                <w:sz w:val="16"/>
              </w:rPr>
              <w:t>17.1</w:t>
            </w:r>
          </w:p>
        </w:tc>
        <w:tc>
          <w:tcPr>
            <w:tcW w:w="567" w:type="dxa"/>
            <w:tcBorders>
              <w:top w:val="single" w:sz="12" w:space="0" w:color="000000"/>
            </w:tcBorders>
          </w:tcPr>
          <w:p w14:paraId="14FBD685" w14:textId="77777777" w:rsidR="007A1714" w:rsidRDefault="00000000">
            <w:pPr>
              <w:pStyle w:val="TableParagraph"/>
              <w:spacing w:before="86"/>
              <w:ind w:left="72"/>
              <w:jc w:val="center"/>
              <w:rPr>
                <w:sz w:val="16"/>
              </w:rPr>
            </w:pPr>
            <w:r>
              <w:rPr>
                <w:spacing w:val="-4"/>
                <w:sz w:val="16"/>
              </w:rPr>
              <w:t>2356</w:t>
            </w:r>
          </w:p>
        </w:tc>
        <w:tc>
          <w:tcPr>
            <w:tcW w:w="845" w:type="dxa"/>
            <w:tcBorders>
              <w:top w:val="single" w:sz="12" w:space="0" w:color="000000"/>
            </w:tcBorders>
          </w:tcPr>
          <w:p w14:paraId="1C617A52" w14:textId="77777777" w:rsidR="007A1714" w:rsidRDefault="00000000">
            <w:pPr>
              <w:pStyle w:val="TableParagraph"/>
              <w:spacing w:before="86"/>
              <w:ind w:left="102"/>
              <w:rPr>
                <w:sz w:val="16"/>
              </w:rPr>
            </w:pPr>
            <w:r>
              <w:rPr>
                <w:sz w:val="16"/>
              </w:rPr>
              <w:t>N,</w:t>
            </w:r>
            <w:r>
              <w:rPr>
                <w:spacing w:val="11"/>
                <w:sz w:val="16"/>
              </w:rPr>
              <w:t xml:space="preserve"> </w:t>
            </w:r>
            <w:r>
              <w:rPr>
                <w:spacing w:val="-5"/>
                <w:sz w:val="16"/>
              </w:rPr>
              <w:t>HH</w:t>
            </w:r>
          </w:p>
        </w:tc>
      </w:tr>
      <w:tr w:rsidR="007A1714" w14:paraId="1F4E17FA" w14:textId="77777777">
        <w:trPr>
          <w:trHeight w:val="259"/>
        </w:trPr>
        <w:tc>
          <w:tcPr>
            <w:tcW w:w="323" w:type="dxa"/>
          </w:tcPr>
          <w:p w14:paraId="6ED50F8E" w14:textId="77777777" w:rsidR="007A1714" w:rsidRDefault="00000000">
            <w:pPr>
              <w:pStyle w:val="TableParagraph"/>
              <w:spacing w:before="32"/>
              <w:ind w:left="1"/>
              <w:rPr>
                <w:sz w:val="16"/>
              </w:rPr>
            </w:pPr>
            <w:r>
              <w:rPr>
                <w:spacing w:val="-5"/>
                <w:sz w:val="16"/>
              </w:rPr>
              <w:t>02</w:t>
            </w:r>
          </w:p>
        </w:tc>
        <w:tc>
          <w:tcPr>
            <w:tcW w:w="1132" w:type="dxa"/>
          </w:tcPr>
          <w:p w14:paraId="7EC29A57" w14:textId="77777777" w:rsidR="007A1714" w:rsidRDefault="00000000">
            <w:pPr>
              <w:pStyle w:val="TableParagraph"/>
              <w:spacing w:before="32"/>
              <w:ind w:left="163"/>
              <w:rPr>
                <w:sz w:val="16"/>
              </w:rPr>
            </w:pPr>
            <w:r>
              <w:rPr>
                <w:sz w:val="16"/>
              </w:rPr>
              <w:t>15</w:t>
            </w:r>
            <w:r>
              <w:rPr>
                <w:spacing w:val="10"/>
                <w:sz w:val="16"/>
              </w:rPr>
              <w:t xml:space="preserve"> </w:t>
            </w:r>
            <w:r>
              <w:rPr>
                <w:sz w:val="16"/>
              </w:rPr>
              <w:t>Jul</w:t>
            </w:r>
            <w:r>
              <w:rPr>
                <w:spacing w:val="10"/>
                <w:sz w:val="16"/>
              </w:rPr>
              <w:t xml:space="preserve"> </w:t>
            </w:r>
            <w:r>
              <w:rPr>
                <w:spacing w:val="-4"/>
                <w:sz w:val="16"/>
              </w:rPr>
              <w:t>1892</w:t>
            </w:r>
          </w:p>
        </w:tc>
        <w:tc>
          <w:tcPr>
            <w:tcW w:w="568" w:type="dxa"/>
          </w:tcPr>
          <w:p w14:paraId="0AA80135" w14:textId="77777777" w:rsidR="007A1714" w:rsidRDefault="00000000">
            <w:pPr>
              <w:pStyle w:val="TableParagraph"/>
              <w:spacing w:before="32"/>
              <w:ind w:left="61"/>
              <w:jc w:val="center"/>
              <w:rPr>
                <w:sz w:val="16"/>
              </w:rPr>
            </w:pPr>
            <w:r>
              <w:rPr>
                <w:spacing w:val="-4"/>
                <w:sz w:val="16"/>
              </w:rPr>
              <w:t>1700</w:t>
            </w:r>
          </w:p>
        </w:tc>
        <w:tc>
          <w:tcPr>
            <w:tcW w:w="780" w:type="dxa"/>
          </w:tcPr>
          <w:p w14:paraId="6A42FCA2" w14:textId="77777777" w:rsidR="007A1714" w:rsidRDefault="00000000">
            <w:pPr>
              <w:pStyle w:val="TableParagraph"/>
              <w:spacing w:before="32"/>
              <w:ind w:left="27" w:right="54"/>
              <w:jc w:val="center"/>
              <w:rPr>
                <w:sz w:val="16"/>
              </w:rPr>
            </w:pPr>
            <w:r>
              <w:rPr>
                <w:spacing w:val="-2"/>
                <w:sz w:val="16"/>
              </w:rPr>
              <w:t>S31W22</w:t>
            </w:r>
          </w:p>
        </w:tc>
        <w:tc>
          <w:tcPr>
            <w:tcW w:w="508" w:type="dxa"/>
          </w:tcPr>
          <w:p w14:paraId="26E2BD67" w14:textId="77777777" w:rsidR="007A1714" w:rsidRDefault="00000000">
            <w:pPr>
              <w:pStyle w:val="TableParagraph"/>
              <w:spacing w:before="32"/>
              <w:ind w:left="82"/>
              <w:jc w:val="center"/>
              <w:rPr>
                <w:sz w:val="16"/>
              </w:rPr>
            </w:pPr>
            <w:r>
              <w:rPr>
                <w:spacing w:val="-5"/>
                <w:sz w:val="16"/>
              </w:rPr>
              <w:t>835</w:t>
            </w:r>
          </w:p>
        </w:tc>
        <w:tc>
          <w:tcPr>
            <w:tcW w:w="715" w:type="dxa"/>
          </w:tcPr>
          <w:p w14:paraId="6388D722" w14:textId="77777777" w:rsidR="007A1714" w:rsidRDefault="00000000">
            <w:pPr>
              <w:pStyle w:val="TableParagraph"/>
              <w:spacing w:before="32"/>
              <w:ind w:left="26" w:right="146"/>
              <w:jc w:val="center"/>
              <w:rPr>
                <w:sz w:val="16"/>
              </w:rPr>
            </w:pPr>
            <w:r>
              <w:rPr>
                <w:sz w:val="16"/>
              </w:rPr>
              <w:t>16</w:t>
            </w:r>
            <w:r>
              <w:rPr>
                <w:spacing w:val="10"/>
                <w:sz w:val="16"/>
              </w:rPr>
              <w:t xml:space="preserve"> </w:t>
            </w:r>
            <w:r>
              <w:rPr>
                <w:spacing w:val="-5"/>
                <w:sz w:val="16"/>
              </w:rPr>
              <w:t>Jul</w:t>
            </w:r>
          </w:p>
        </w:tc>
        <w:tc>
          <w:tcPr>
            <w:tcW w:w="653" w:type="dxa"/>
          </w:tcPr>
          <w:p w14:paraId="13B20E78" w14:textId="77777777" w:rsidR="007A1714" w:rsidRDefault="00000000">
            <w:pPr>
              <w:pStyle w:val="TableParagraph"/>
              <w:spacing w:before="32"/>
              <w:ind w:left="13" w:right="50"/>
              <w:jc w:val="center"/>
              <w:rPr>
                <w:sz w:val="16"/>
              </w:rPr>
            </w:pPr>
            <w:r>
              <w:rPr>
                <w:spacing w:val="-2"/>
                <w:w w:val="105"/>
                <w:sz w:val="16"/>
              </w:rPr>
              <w:t>1230</w:t>
            </w:r>
            <w:r>
              <w:rPr>
                <w:spacing w:val="-2"/>
                <w:w w:val="105"/>
                <w:sz w:val="16"/>
                <w:vertAlign w:val="superscript"/>
              </w:rPr>
              <w:t>e</w:t>
            </w:r>
          </w:p>
        </w:tc>
        <w:tc>
          <w:tcPr>
            <w:tcW w:w="710" w:type="dxa"/>
          </w:tcPr>
          <w:p w14:paraId="30E1C046" w14:textId="77777777" w:rsidR="007A1714" w:rsidRDefault="00000000">
            <w:pPr>
              <w:pStyle w:val="TableParagraph"/>
              <w:spacing w:before="32"/>
              <w:ind w:right="87"/>
              <w:jc w:val="right"/>
              <w:rPr>
                <w:sz w:val="16"/>
              </w:rPr>
            </w:pPr>
            <w:r>
              <w:rPr>
                <w:spacing w:val="-4"/>
                <w:sz w:val="16"/>
              </w:rPr>
              <w:t>19.5</w:t>
            </w:r>
          </w:p>
        </w:tc>
        <w:tc>
          <w:tcPr>
            <w:tcW w:w="567" w:type="dxa"/>
          </w:tcPr>
          <w:p w14:paraId="5F9A1D7C" w14:textId="77777777" w:rsidR="007A1714" w:rsidRDefault="00000000">
            <w:pPr>
              <w:pStyle w:val="TableParagraph"/>
              <w:spacing w:before="32"/>
              <w:ind w:left="72" w:right="1"/>
              <w:jc w:val="center"/>
              <w:rPr>
                <w:sz w:val="16"/>
              </w:rPr>
            </w:pPr>
            <w:r>
              <w:rPr>
                <w:spacing w:val="-4"/>
                <w:sz w:val="16"/>
              </w:rPr>
              <w:t>2144</w:t>
            </w:r>
          </w:p>
        </w:tc>
        <w:tc>
          <w:tcPr>
            <w:tcW w:w="845" w:type="dxa"/>
          </w:tcPr>
          <w:p w14:paraId="366A1901" w14:textId="77777777" w:rsidR="007A1714" w:rsidRDefault="00000000">
            <w:pPr>
              <w:pStyle w:val="TableParagraph"/>
              <w:spacing w:before="32"/>
              <w:ind w:left="102"/>
              <w:rPr>
                <w:sz w:val="16"/>
              </w:rPr>
            </w:pPr>
            <w:r>
              <w:rPr>
                <w:sz w:val="16"/>
              </w:rPr>
              <w:t>H,</w:t>
            </w:r>
            <w:r>
              <w:rPr>
                <w:spacing w:val="11"/>
                <w:sz w:val="16"/>
              </w:rPr>
              <w:t xml:space="preserve"> </w:t>
            </w:r>
            <w:r>
              <w:rPr>
                <w:spacing w:val="-12"/>
                <w:sz w:val="16"/>
              </w:rPr>
              <w:t>N</w:t>
            </w:r>
          </w:p>
        </w:tc>
      </w:tr>
      <w:tr w:rsidR="007A1714" w14:paraId="5231809B" w14:textId="77777777">
        <w:trPr>
          <w:trHeight w:val="245"/>
        </w:trPr>
        <w:tc>
          <w:tcPr>
            <w:tcW w:w="323" w:type="dxa"/>
          </w:tcPr>
          <w:p w14:paraId="11FA98C8" w14:textId="77777777" w:rsidR="007A1714" w:rsidRDefault="00000000">
            <w:pPr>
              <w:pStyle w:val="TableParagraph"/>
              <w:spacing w:before="18"/>
              <w:ind w:left="1"/>
              <w:rPr>
                <w:sz w:val="16"/>
              </w:rPr>
            </w:pPr>
            <w:r>
              <w:rPr>
                <w:spacing w:val="-5"/>
                <w:sz w:val="16"/>
              </w:rPr>
              <w:t>03</w:t>
            </w:r>
          </w:p>
        </w:tc>
        <w:tc>
          <w:tcPr>
            <w:tcW w:w="1132" w:type="dxa"/>
          </w:tcPr>
          <w:p w14:paraId="55C3E4A8" w14:textId="77777777" w:rsidR="007A1714" w:rsidRDefault="00000000">
            <w:pPr>
              <w:pStyle w:val="TableParagraph"/>
              <w:spacing w:before="18"/>
              <w:ind w:left="163"/>
              <w:rPr>
                <w:sz w:val="16"/>
              </w:rPr>
            </w:pPr>
            <w:r>
              <w:rPr>
                <w:sz w:val="16"/>
              </w:rPr>
              <w:t>10</w:t>
            </w:r>
            <w:r>
              <w:rPr>
                <w:spacing w:val="10"/>
                <w:sz w:val="16"/>
              </w:rPr>
              <w:t xml:space="preserve"> </w:t>
            </w:r>
            <w:r>
              <w:rPr>
                <w:sz w:val="16"/>
              </w:rPr>
              <w:t>Sep</w:t>
            </w:r>
            <w:r>
              <w:rPr>
                <w:spacing w:val="10"/>
                <w:sz w:val="16"/>
              </w:rPr>
              <w:t xml:space="preserve"> </w:t>
            </w:r>
            <w:r>
              <w:rPr>
                <w:spacing w:val="-4"/>
                <w:sz w:val="16"/>
              </w:rPr>
              <w:t>1908</w:t>
            </w:r>
          </w:p>
        </w:tc>
        <w:tc>
          <w:tcPr>
            <w:tcW w:w="568" w:type="dxa"/>
          </w:tcPr>
          <w:p w14:paraId="5727DD1E" w14:textId="77777777" w:rsidR="007A1714" w:rsidRDefault="00000000">
            <w:pPr>
              <w:pStyle w:val="TableParagraph"/>
              <w:spacing w:before="18"/>
              <w:ind w:left="61" w:right="1"/>
              <w:jc w:val="center"/>
              <w:rPr>
                <w:sz w:val="16"/>
              </w:rPr>
            </w:pPr>
            <w:r>
              <w:rPr>
                <w:spacing w:val="-4"/>
                <w:sz w:val="16"/>
              </w:rPr>
              <w:t>0536</w:t>
            </w:r>
          </w:p>
        </w:tc>
        <w:tc>
          <w:tcPr>
            <w:tcW w:w="780" w:type="dxa"/>
          </w:tcPr>
          <w:p w14:paraId="2F5AAACE" w14:textId="77777777" w:rsidR="007A1714" w:rsidRDefault="00000000">
            <w:pPr>
              <w:pStyle w:val="TableParagraph"/>
              <w:spacing w:before="18"/>
              <w:ind w:left="27" w:right="54"/>
              <w:jc w:val="center"/>
              <w:rPr>
                <w:sz w:val="16"/>
              </w:rPr>
            </w:pPr>
            <w:r>
              <w:rPr>
                <w:spacing w:val="-2"/>
                <w:sz w:val="16"/>
              </w:rPr>
              <w:t>S06W18</w:t>
            </w:r>
          </w:p>
        </w:tc>
        <w:tc>
          <w:tcPr>
            <w:tcW w:w="508" w:type="dxa"/>
          </w:tcPr>
          <w:p w14:paraId="445771AF" w14:textId="77777777" w:rsidR="007A1714" w:rsidRDefault="00000000">
            <w:pPr>
              <w:pStyle w:val="TableParagraph"/>
              <w:spacing w:before="18"/>
              <w:ind w:left="82"/>
              <w:jc w:val="center"/>
              <w:rPr>
                <w:sz w:val="16"/>
              </w:rPr>
            </w:pPr>
            <w:r>
              <w:rPr>
                <w:spacing w:val="-5"/>
                <w:sz w:val="16"/>
              </w:rPr>
              <w:t>491</w:t>
            </w:r>
          </w:p>
        </w:tc>
        <w:tc>
          <w:tcPr>
            <w:tcW w:w="715" w:type="dxa"/>
          </w:tcPr>
          <w:p w14:paraId="69B12009" w14:textId="77777777" w:rsidR="007A1714" w:rsidRDefault="00000000">
            <w:pPr>
              <w:pStyle w:val="TableParagraph"/>
              <w:spacing w:before="18"/>
              <w:ind w:left="79" w:right="146"/>
              <w:jc w:val="center"/>
              <w:rPr>
                <w:sz w:val="16"/>
              </w:rPr>
            </w:pPr>
            <w:r>
              <w:rPr>
                <w:sz w:val="16"/>
              </w:rPr>
              <w:t>11</w:t>
            </w:r>
            <w:r>
              <w:rPr>
                <w:spacing w:val="10"/>
                <w:sz w:val="16"/>
              </w:rPr>
              <w:t xml:space="preserve"> </w:t>
            </w:r>
            <w:r>
              <w:rPr>
                <w:spacing w:val="-5"/>
                <w:sz w:val="16"/>
              </w:rPr>
              <w:t>Sep</w:t>
            </w:r>
          </w:p>
        </w:tc>
        <w:tc>
          <w:tcPr>
            <w:tcW w:w="653" w:type="dxa"/>
          </w:tcPr>
          <w:p w14:paraId="4B26F4D3" w14:textId="77777777" w:rsidR="007A1714" w:rsidRDefault="00000000">
            <w:pPr>
              <w:pStyle w:val="TableParagraph"/>
              <w:spacing w:before="18"/>
              <w:ind w:left="50" w:right="37"/>
              <w:jc w:val="center"/>
              <w:rPr>
                <w:sz w:val="16"/>
              </w:rPr>
            </w:pPr>
            <w:r>
              <w:rPr>
                <w:spacing w:val="-4"/>
                <w:sz w:val="16"/>
              </w:rPr>
              <w:t>0947</w:t>
            </w:r>
          </w:p>
        </w:tc>
        <w:tc>
          <w:tcPr>
            <w:tcW w:w="710" w:type="dxa"/>
          </w:tcPr>
          <w:p w14:paraId="308B30A6" w14:textId="77777777" w:rsidR="007A1714" w:rsidRDefault="00000000">
            <w:pPr>
              <w:pStyle w:val="TableParagraph"/>
              <w:spacing w:before="18"/>
              <w:ind w:right="87"/>
              <w:jc w:val="right"/>
              <w:rPr>
                <w:sz w:val="16"/>
              </w:rPr>
            </w:pPr>
            <w:r>
              <w:rPr>
                <w:spacing w:val="-4"/>
                <w:sz w:val="16"/>
              </w:rPr>
              <w:t>28.2</w:t>
            </w:r>
          </w:p>
        </w:tc>
        <w:tc>
          <w:tcPr>
            <w:tcW w:w="567" w:type="dxa"/>
          </w:tcPr>
          <w:p w14:paraId="66D61CA8" w14:textId="77777777" w:rsidR="007A1714" w:rsidRDefault="00000000">
            <w:pPr>
              <w:pStyle w:val="TableParagraph"/>
              <w:spacing w:before="18"/>
              <w:ind w:left="72"/>
              <w:jc w:val="center"/>
              <w:rPr>
                <w:sz w:val="16"/>
              </w:rPr>
            </w:pPr>
            <w:r>
              <w:rPr>
                <w:spacing w:val="-4"/>
                <w:sz w:val="16"/>
              </w:rPr>
              <w:t>1605</w:t>
            </w:r>
          </w:p>
        </w:tc>
        <w:tc>
          <w:tcPr>
            <w:tcW w:w="845" w:type="dxa"/>
          </w:tcPr>
          <w:p w14:paraId="3F163664" w14:textId="77777777" w:rsidR="007A1714" w:rsidRDefault="00000000">
            <w:pPr>
              <w:pStyle w:val="TableParagraph"/>
              <w:spacing w:before="18"/>
              <w:ind w:left="102"/>
              <w:rPr>
                <w:sz w:val="16"/>
              </w:rPr>
            </w:pPr>
            <w:r>
              <w:rPr>
                <w:spacing w:val="-10"/>
                <w:sz w:val="16"/>
              </w:rPr>
              <w:t>H</w:t>
            </w:r>
          </w:p>
        </w:tc>
      </w:tr>
      <w:tr w:rsidR="007A1714" w14:paraId="6C30ED2A" w14:textId="77777777">
        <w:trPr>
          <w:trHeight w:val="229"/>
        </w:trPr>
        <w:tc>
          <w:tcPr>
            <w:tcW w:w="323" w:type="dxa"/>
          </w:tcPr>
          <w:p w14:paraId="501F91D3" w14:textId="77777777" w:rsidR="007A1714" w:rsidRDefault="00000000">
            <w:pPr>
              <w:pStyle w:val="TableParagraph"/>
              <w:ind w:left="1"/>
              <w:rPr>
                <w:sz w:val="16"/>
              </w:rPr>
            </w:pPr>
            <w:r>
              <w:rPr>
                <w:spacing w:val="-5"/>
                <w:sz w:val="16"/>
              </w:rPr>
              <w:t>04</w:t>
            </w:r>
          </w:p>
        </w:tc>
        <w:tc>
          <w:tcPr>
            <w:tcW w:w="1132" w:type="dxa"/>
          </w:tcPr>
          <w:p w14:paraId="662A2B7C" w14:textId="77777777" w:rsidR="007A1714" w:rsidRDefault="00000000">
            <w:pPr>
              <w:pStyle w:val="TableParagraph"/>
              <w:ind w:left="163"/>
              <w:rPr>
                <w:sz w:val="16"/>
              </w:rPr>
            </w:pPr>
            <w:r>
              <w:rPr>
                <w:sz w:val="16"/>
              </w:rPr>
              <w:t>24</w:t>
            </w:r>
            <w:r>
              <w:rPr>
                <w:spacing w:val="10"/>
                <w:sz w:val="16"/>
              </w:rPr>
              <w:t xml:space="preserve"> </w:t>
            </w:r>
            <w:r>
              <w:rPr>
                <w:sz w:val="16"/>
              </w:rPr>
              <w:t>Sep</w:t>
            </w:r>
            <w:r>
              <w:rPr>
                <w:spacing w:val="10"/>
                <w:sz w:val="16"/>
              </w:rPr>
              <w:t xml:space="preserve"> </w:t>
            </w:r>
            <w:r>
              <w:rPr>
                <w:spacing w:val="-4"/>
                <w:sz w:val="16"/>
              </w:rPr>
              <w:t>1909</w:t>
            </w:r>
          </w:p>
        </w:tc>
        <w:tc>
          <w:tcPr>
            <w:tcW w:w="568" w:type="dxa"/>
          </w:tcPr>
          <w:p w14:paraId="7AD31A19" w14:textId="77777777" w:rsidR="007A1714" w:rsidRDefault="00000000">
            <w:pPr>
              <w:pStyle w:val="TableParagraph"/>
              <w:ind w:left="61" w:right="1"/>
              <w:jc w:val="center"/>
              <w:rPr>
                <w:sz w:val="16"/>
              </w:rPr>
            </w:pPr>
            <w:r>
              <w:rPr>
                <w:spacing w:val="-4"/>
                <w:sz w:val="16"/>
              </w:rPr>
              <w:t>1006</w:t>
            </w:r>
          </w:p>
        </w:tc>
        <w:tc>
          <w:tcPr>
            <w:tcW w:w="780" w:type="dxa"/>
          </w:tcPr>
          <w:p w14:paraId="0F9D1A0F" w14:textId="77777777" w:rsidR="007A1714" w:rsidRDefault="00000000">
            <w:pPr>
              <w:pStyle w:val="TableParagraph"/>
              <w:ind w:left="27" w:right="54"/>
              <w:jc w:val="center"/>
              <w:rPr>
                <w:sz w:val="16"/>
              </w:rPr>
            </w:pPr>
            <w:r>
              <w:rPr>
                <w:spacing w:val="-2"/>
                <w:sz w:val="16"/>
              </w:rPr>
              <w:t>S05W08</w:t>
            </w:r>
          </w:p>
        </w:tc>
        <w:tc>
          <w:tcPr>
            <w:tcW w:w="508" w:type="dxa"/>
          </w:tcPr>
          <w:p w14:paraId="18FD775C" w14:textId="77777777" w:rsidR="007A1714" w:rsidRDefault="00000000">
            <w:pPr>
              <w:pStyle w:val="TableParagraph"/>
              <w:ind w:left="82"/>
              <w:jc w:val="center"/>
              <w:rPr>
                <w:sz w:val="16"/>
              </w:rPr>
            </w:pPr>
            <w:r>
              <w:rPr>
                <w:spacing w:val="-5"/>
                <w:sz w:val="16"/>
              </w:rPr>
              <w:t>631</w:t>
            </w:r>
          </w:p>
        </w:tc>
        <w:tc>
          <w:tcPr>
            <w:tcW w:w="715" w:type="dxa"/>
          </w:tcPr>
          <w:p w14:paraId="4ED8C9F4" w14:textId="77777777" w:rsidR="007A1714" w:rsidRDefault="00000000">
            <w:pPr>
              <w:pStyle w:val="TableParagraph"/>
              <w:ind w:left="79" w:right="146"/>
              <w:jc w:val="center"/>
              <w:rPr>
                <w:sz w:val="16"/>
              </w:rPr>
            </w:pPr>
            <w:r>
              <w:rPr>
                <w:sz w:val="16"/>
              </w:rPr>
              <w:t>25</w:t>
            </w:r>
            <w:r>
              <w:rPr>
                <w:spacing w:val="10"/>
                <w:sz w:val="16"/>
              </w:rPr>
              <w:t xml:space="preserve"> </w:t>
            </w:r>
            <w:r>
              <w:rPr>
                <w:spacing w:val="-5"/>
                <w:sz w:val="16"/>
              </w:rPr>
              <w:t>Sep</w:t>
            </w:r>
          </w:p>
        </w:tc>
        <w:tc>
          <w:tcPr>
            <w:tcW w:w="653" w:type="dxa"/>
          </w:tcPr>
          <w:p w14:paraId="6DC8850E" w14:textId="77777777" w:rsidR="007A1714" w:rsidRDefault="00000000">
            <w:pPr>
              <w:pStyle w:val="TableParagraph"/>
              <w:ind w:left="50" w:right="37"/>
              <w:jc w:val="center"/>
              <w:rPr>
                <w:sz w:val="16"/>
              </w:rPr>
            </w:pPr>
            <w:r>
              <w:rPr>
                <w:spacing w:val="-4"/>
                <w:sz w:val="16"/>
              </w:rPr>
              <w:t>1143</w:t>
            </w:r>
          </w:p>
        </w:tc>
        <w:tc>
          <w:tcPr>
            <w:tcW w:w="710" w:type="dxa"/>
          </w:tcPr>
          <w:p w14:paraId="40A56E1C" w14:textId="77777777" w:rsidR="007A1714" w:rsidRDefault="00000000">
            <w:pPr>
              <w:pStyle w:val="TableParagraph"/>
              <w:ind w:right="87"/>
              <w:jc w:val="right"/>
              <w:rPr>
                <w:sz w:val="16"/>
              </w:rPr>
            </w:pPr>
            <w:r>
              <w:rPr>
                <w:spacing w:val="-4"/>
                <w:sz w:val="16"/>
              </w:rPr>
              <w:t>25.6</w:t>
            </w:r>
          </w:p>
        </w:tc>
        <w:tc>
          <w:tcPr>
            <w:tcW w:w="567" w:type="dxa"/>
          </w:tcPr>
          <w:p w14:paraId="257E041C" w14:textId="77777777" w:rsidR="007A1714" w:rsidRDefault="00000000">
            <w:pPr>
              <w:pStyle w:val="TableParagraph"/>
              <w:ind w:left="72"/>
              <w:jc w:val="center"/>
              <w:rPr>
                <w:sz w:val="16"/>
              </w:rPr>
            </w:pPr>
            <w:r>
              <w:rPr>
                <w:spacing w:val="-4"/>
                <w:sz w:val="16"/>
              </w:rPr>
              <w:t>1728</w:t>
            </w:r>
          </w:p>
        </w:tc>
        <w:tc>
          <w:tcPr>
            <w:tcW w:w="845" w:type="dxa"/>
          </w:tcPr>
          <w:p w14:paraId="6E707B23" w14:textId="77777777" w:rsidR="007A1714" w:rsidRDefault="00000000">
            <w:pPr>
              <w:pStyle w:val="TableParagraph"/>
              <w:ind w:left="102"/>
              <w:rPr>
                <w:sz w:val="16"/>
              </w:rPr>
            </w:pPr>
            <w:r>
              <w:rPr>
                <w:sz w:val="16"/>
              </w:rPr>
              <w:t>H,</w:t>
            </w:r>
            <w:r>
              <w:rPr>
                <w:spacing w:val="11"/>
                <w:sz w:val="16"/>
              </w:rPr>
              <w:t xml:space="preserve"> </w:t>
            </w:r>
            <w:r>
              <w:rPr>
                <w:spacing w:val="-12"/>
                <w:sz w:val="16"/>
              </w:rPr>
              <w:t>N</w:t>
            </w:r>
          </w:p>
        </w:tc>
      </w:tr>
      <w:tr w:rsidR="007A1714" w14:paraId="6F246F9F" w14:textId="77777777">
        <w:trPr>
          <w:trHeight w:val="245"/>
        </w:trPr>
        <w:tc>
          <w:tcPr>
            <w:tcW w:w="323" w:type="dxa"/>
          </w:tcPr>
          <w:p w14:paraId="2C07636A" w14:textId="77777777" w:rsidR="007A1714" w:rsidRDefault="00000000">
            <w:pPr>
              <w:pStyle w:val="TableParagraph"/>
              <w:spacing w:before="32"/>
              <w:ind w:left="1"/>
              <w:rPr>
                <w:sz w:val="16"/>
              </w:rPr>
            </w:pPr>
            <w:r>
              <w:rPr>
                <w:spacing w:val="-5"/>
                <w:sz w:val="16"/>
              </w:rPr>
              <w:t>05</w:t>
            </w:r>
          </w:p>
        </w:tc>
        <w:tc>
          <w:tcPr>
            <w:tcW w:w="1132" w:type="dxa"/>
          </w:tcPr>
          <w:p w14:paraId="327D966D" w14:textId="77777777" w:rsidR="007A1714" w:rsidRDefault="00000000">
            <w:pPr>
              <w:pStyle w:val="TableParagraph"/>
              <w:spacing w:before="32"/>
              <w:ind w:left="163"/>
              <w:rPr>
                <w:sz w:val="16"/>
              </w:rPr>
            </w:pPr>
            <w:r>
              <w:rPr>
                <w:sz w:val="16"/>
              </w:rPr>
              <w:t>10</w:t>
            </w:r>
            <w:r>
              <w:rPr>
                <w:spacing w:val="9"/>
                <w:sz w:val="16"/>
              </w:rPr>
              <w:t xml:space="preserve"> </w:t>
            </w:r>
            <w:r>
              <w:rPr>
                <w:sz w:val="16"/>
              </w:rPr>
              <w:t>Nov</w:t>
            </w:r>
            <w:r>
              <w:rPr>
                <w:spacing w:val="9"/>
                <w:sz w:val="16"/>
              </w:rPr>
              <w:t xml:space="preserve"> </w:t>
            </w:r>
            <w:r>
              <w:rPr>
                <w:spacing w:val="-4"/>
                <w:sz w:val="16"/>
              </w:rPr>
              <w:t>1916</w:t>
            </w:r>
          </w:p>
        </w:tc>
        <w:tc>
          <w:tcPr>
            <w:tcW w:w="568" w:type="dxa"/>
          </w:tcPr>
          <w:p w14:paraId="1700A0ED" w14:textId="77777777" w:rsidR="007A1714" w:rsidRDefault="00000000">
            <w:pPr>
              <w:pStyle w:val="TableParagraph"/>
              <w:spacing w:before="32"/>
              <w:ind w:left="61" w:right="1"/>
              <w:jc w:val="center"/>
              <w:rPr>
                <w:sz w:val="16"/>
              </w:rPr>
            </w:pPr>
            <w:r>
              <w:rPr>
                <w:spacing w:val="-4"/>
                <w:sz w:val="16"/>
              </w:rPr>
              <w:t>1542</w:t>
            </w:r>
          </w:p>
        </w:tc>
        <w:tc>
          <w:tcPr>
            <w:tcW w:w="780" w:type="dxa"/>
          </w:tcPr>
          <w:p w14:paraId="0E2A68F6" w14:textId="77777777" w:rsidR="007A1714" w:rsidRDefault="00000000">
            <w:pPr>
              <w:pStyle w:val="TableParagraph"/>
              <w:spacing w:before="32"/>
              <w:ind w:left="53" w:right="54"/>
              <w:jc w:val="center"/>
              <w:rPr>
                <w:sz w:val="16"/>
              </w:rPr>
            </w:pPr>
            <w:r>
              <w:rPr>
                <w:spacing w:val="-2"/>
                <w:w w:val="105"/>
                <w:sz w:val="16"/>
              </w:rPr>
              <w:t>N24E18</w:t>
            </w:r>
            <w:r>
              <w:rPr>
                <w:spacing w:val="-2"/>
                <w:w w:val="105"/>
                <w:sz w:val="16"/>
                <w:vertAlign w:val="superscript"/>
              </w:rPr>
              <w:t>c</w:t>
            </w:r>
          </w:p>
        </w:tc>
        <w:tc>
          <w:tcPr>
            <w:tcW w:w="508" w:type="dxa"/>
          </w:tcPr>
          <w:p w14:paraId="0C095613" w14:textId="77777777" w:rsidR="007A1714" w:rsidRDefault="00000000">
            <w:pPr>
              <w:pStyle w:val="TableParagraph"/>
              <w:spacing w:before="32"/>
              <w:ind w:left="82"/>
              <w:jc w:val="center"/>
              <w:rPr>
                <w:sz w:val="16"/>
              </w:rPr>
            </w:pPr>
            <w:r>
              <w:rPr>
                <w:spacing w:val="-5"/>
                <w:sz w:val="16"/>
              </w:rPr>
              <w:t>192</w:t>
            </w:r>
          </w:p>
        </w:tc>
        <w:tc>
          <w:tcPr>
            <w:tcW w:w="715" w:type="dxa"/>
          </w:tcPr>
          <w:p w14:paraId="5D37CCED" w14:textId="77777777" w:rsidR="007A1714" w:rsidRDefault="00000000">
            <w:pPr>
              <w:pStyle w:val="TableParagraph"/>
              <w:spacing w:before="32"/>
              <w:ind w:left="26" w:right="58"/>
              <w:jc w:val="center"/>
              <w:rPr>
                <w:sz w:val="16"/>
              </w:rPr>
            </w:pPr>
            <w:r>
              <w:rPr>
                <w:sz w:val="16"/>
              </w:rPr>
              <w:t>11</w:t>
            </w:r>
            <w:r>
              <w:rPr>
                <w:spacing w:val="10"/>
                <w:sz w:val="16"/>
              </w:rPr>
              <w:t xml:space="preserve"> </w:t>
            </w:r>
            <w:r>
              <w:rPr>
                <w:spacing w:val="-5"/>
                <w:sz w:val="16"/>
              </w:rPr>
              <w:t>Nov</w:t>
            </w:r>
          </w:p>
        </w:tc>
        <w:tc>
          <w:tcPr>
            <w:tcW w:w="653" w:type="dxa"/>
          </w:tcPr>
          <w:p w14:paraId="40BD7883" w14:textId="77777777" w:rsidR="007A1714" w:rsidRDefault="00000000">
            <w:pPr>
              <w:pStyle w:val="TableParagraph"/>
              <w:spacing w:before="32"/>
              <w:ind w:left="50" w:right="37"/>
              <w:jc w:val="center"/>
              <w:rPr>
                <w:sz w:val="16"/>
              </w:rPr>
            </w:pPr>
            <w:r>
              <w:rPr>
                <w:spacing w:val="-4"/>
                <w:sz w:val="16"/>
              </w:rPr>
              <w:t>1912</w:t>
            </w:r>
          </w:p>
        </w:tc>
        <w:tc>
          <w:tcPr>
            <w:tcW w:w="710" w:type="dxa"/>
          </w:tcPr>
          <w:p w14:paraId="3FC52051" w14:textId="77777777" w:rsidR="007A1714" w:rsidRDefault="00000000">
            <w:pPr>
              <w:pStyle w:val="TableParagraph"/>
              <w:spacing w:before="32"/>
              <w:ind w:right="87"/>
              <w:jc w:val="right"/>
              <w:rPr>
                <w:sz w:val="16"/>
              </w:rPr>
            </w:pPr>
            <w:r>
              <w:rPr>
                <w:spacing w:val="-4"/>
                <w:sz w:val="16"/>
              </w:rPr>
              <w:t>27.5</w:t>
            </w:r>
          </w:p>
        </w:tc>
        <w:tc>
          <w:tcPr>
            <w:tcW w:w="567" w:type="dxa"/>
          </w:tcPr>
          <w:p w14:paraId="08759E64" w14:textId="77777777" w:rsidR="007A1714" w:rsidRDefault="00000000">
            <w:pPr>
              <w:pStyle w:val="TableParagraph"/>
              <w:spacing w:before="32"/>
              <w:ind w:left="72"/>
              <w:jc w:val="center"/>
              <w:rPr>
                <w:sz w:val="16"/>
              </w:rPr>
            </w:pPr>
            <w:r>
              <w:rPr>
                <w:spacing w:val="-4"/>
                <w:sz w:val="16"/>
              </w:rPr>
              <w:t>1636</w:t>
            </w:r>
          </w:p>
        </w:tc>
        <w:tc>
          <w:tcPr>
            <w:tcW w:w="845" w:type="dxa"/>
          </w:tcPr>
          <w:p w14:paraId="234A2970" w14:textId="77777777" w:rsidR="007A1714" w:rsidRDefault="00000000">
            <w:pPr>
              <w:pStyle w:val="TableParagraph"/>
              <w:spacing w:before="32"/>
              <w:ind w:left="102"/>
              <w:rPr>
                <w:sz w:val="16"/>
              </w:rPr>
            </w:pPr>
            <w:r>
              <w:rPr>
                <w:spacing w:val="-10"/>
                <w:sz w:val="16"/>
              </w:rPr>
              <w:t>N</w:t>
            </w:r>
          </w:p>
        </w:tc>
      </w:tr>
      <w:tr w:rsidR="007A1714" w14:paraId="6A0F7748" w14:textId="77777777">
        <w:trPr>
          <w:trHeight w:val="244"/>
        </w:trPr>
        <w:tc>
          <w:tcPr>
            <w:tcW w:w="323" w:type="dxa"/>
          </w:tcPr>
          <w:p w14:paraId="63DB20F8" w14:textId="77777777" w:rsidR="007A1714" w:rsidRDefault="00000000">
            <w:pPr>
              <w:pStyle w:val="TableParagraph"/>
              <w:spacing w:before="32"/>
              <w:ind w:left="1"/>
              <w:rPr>
                <w:sz w:val="16"/>
              </w:rPr>
            </w:pPr>
            <w:r>
              <w:rPr>
                <w:spacing w:val="-5"/>
                <w:sz w:val="16"/>
              </w:rPr>
              <w:t>06</w:t>
            </w:r>
          </w:p>
        </w:tc>
        <w:tc>
          <w:tcPr>
            <w:tcW w:w="1132" w:type="dxa"/>
          </w:tcPr>
          <w:p w14:paraId="688CADD2" w14:textId="77777777" w:rsidR="007A1714" w:rsidRDefault="00000000">
            <w:pPr>
              <w:pStyle w:val="TableParagraph"/>
              <w:spacing w:before="32"/>
              <w:ind w:left="163"/>
              <w:rPr>
                <w:sz w:val="16"/>
              </w:rPr>
            </w:pPr>
            <w:r>
              <w:rPr>
                <w:sz w:val="16"/>
              </w:rPr>
              <w:t>14</w:t>
            </w:r>
            <w:r>
              <w:rPr>
                <w:spacing w:val="10"/>
                <w:sz w:val="16"/>
              </w:rPr>
              <w:t xml:space="preserve"> </w:t>
            </w:r>
            <w:r>
              <w:rPr>
                <w:sz w:val="16"/>
              </w:rPr>
              <w:t>Feb</w:t>
            </w:r>
            <w:r>
              <w:rPr>
                <w:spacing w:val="10"/>
                <w:sz w:val="16"/>
              </w:rPr>
              <w:t xml:space="preserve"> </w:t>
            </w:r>
            <w:r>
              <w:rPr>
                <w:spacing w:val="-4"/>
                <w:sz w:val="16"/>
              </w:rPr>
              <w:t>1917</w:t>
            </w:r>
          </w:p>
        </w:tc>
        <w:tc>
          <w:tcPr>
            <w:tcW w:w="568" w:type="dxa"/>
          </w:tcPr>
          <w:p w14:paraId="77F5486C" w14:textId="77777777" w:rsidR="007A1714" w:rsidRDefault="00000000">
            <w:pPr>
              <w:pStyle w:val="TableParagraph"/>
              <w:spacing w:before="32"/>
              <w:ind w:left="61" w:right="1"/>
              <w:jc w:val="center"/>
              <w:rPr>
                <w:sz w:val="16"/>
              </w:rPr>
            </w:pPr>
            <w:r>
              <w:rPr>
                <w:spacing w:val="-4"/>
                <w:sz w:val="16"/>
              </w:rPr>
              <w:t>1606</w:t>
            </w:r>
          </w:p>
        </w:tc>
        <w:tc>
          <w:tcPr>
            <w:tcW w:w="780" w:type="dxa"/>
          </w:tcPr>
          <w:p w14:paraId="17E85019" w14:textId="77777777" w:rsidR="007A1714" w:rsidRDefault="00000000">
            <w:pPr>
              <w:pStyle w:val="TableParagraph"/>
              <w:spacing w:before="32"/>
              <w:ind w:left="26" w:right="54"/>
              <w:jc w:val="center"/>
              <w:rPr>
                <w:sz w:val="16"/>
              </w:rPr>
            </w:pPr>
            <w:r>
              <w:rPr>
                <w:spacing w:val="-2"/>
                <w:w w:val="105"/>
                <w:sz w:val="16"/>
              </w:rPr>
              <w:t>S23E44</w:t>
            </w:r>
            <w:r>
              <w:rPr>
                <w:spacing w:val="-2"/>
                <w:w w:val="105"/>
                <w:sz w:val="16"/>
                <w:vertAlign w:val="superscript"/>
              </w:rPr>
              <w:t>c</w:t>
            </w:r>
          </w:p>
        </w:tc>
        <w:tc>
          <w:tcPr>
            <w:tcW w:w="508" w:type="dxa"/>
          </w:tcPr>
          <w:p w14:paraId="4655821C" w14:textId="77777777" w:rsidR="007A1714" w:rsidRDefault="00000000">
            <w:pPr>
              <w:pStyle w:val="TableParagraph"/>
              <w:spacing w:before="32"/>
              <w:ind w:left="161"/>
              <w:jc w:val="center"/>
              <w:rPr>
                <w:sz w:val="16"/>
              </w:rPr>
            </w:pPr>
            <w:r>
              <w:rPr>
                <w:spacing w:val="-5"/>
                <w:sz w:val="16"/>
              </w:rPr>
              <w:t>82</w:t>
            </w:r>
          </w:p>
        </w:tc>
        <w:tc>
          <w:tcPr>
            <w:tcW w:w="715" w:type="dxa"/>
          </w:tcPr>
          <w:p w14:paraId="596D3A65" w14:textId="77777777" w:rsidR="007A1714" w:rsidRDefault="00000000">
            <w:pPr>
              <w:pStyle w:val="TableParagraph"/>
              <w:spacing w:before="32"/>
              <w:ind w:left="79" w:right="146"/>
              <w:jc w:val="center"/>
              <w:rPr>
                <w:sz w:val="16"/>
              </w:rPr>
            </w:pPr>
            <w:r>
              <w:rPr>
                <w:sz w:val="16"/>
              </w:rPr>
              <w:t>15</w:t>
            </w:r>
            <w:r>
              <w:rPr>
                <w:spacing w:val="10"/>
                <w:sz w:val="16"/>
              </w:rPr>
              <w:t xml:space="preserve"> </w:t>
            </w:r>
            <w:r>
              <w:rPr>
                <w:spacing w:val="-5"/>
                <w:sz w:val="16"/>
              </w:rPr>
              <w:t>Feb</w:t>
            </w:r>
          </w:p>
        </w:tc>
        <w:tc>
          <w:tcPr>
            <w:tcW w:w="653" w:type="dxa"/>
          </w:tcPr>
          <w:p w14:paraId="4E6626CE" w14:textId="77777777" w:rsidR="007A1714" w:rsidRDefault="00000000">
            <w:pPr>
              <w:pStyle w:val="TableParagraph"/>
              <w:spacing w:before="32"/>
              <w:ind w:left="50" w:right="37"/>
              <w:jc w:val="center"/>
              <w:rPr>
                <w:sz w:val="16"/>
              </w:rPr>
            </w:pPr>
            <w:r>
              <w:rPr>
                <w:spacing w:val="-4"/>
                <w:sz w:val="16"/>
              </w:rPr>
              <w:t>1200</w:t>
            </w:r>
          </w:p>
        </w:tc>
        <w:tc>
          <w:tcPr>
            <w:tcW w:w="710" w:type="dxa"/>
          </w:tcPr>
          <w:p w14:paraId="3FEB9F2D" w14:textId="77777777" w:rsidR="007A1714" w:rsidRDefault="00000000">
            <w:pPr>
              <w:pStyle w:val="TableParagraph"/>
              <w:spacing w:before="32"/>
              <w:ind w:right="87"/>
              <w:jc w:val="right"/>
              <w:rPr>
                <w:sz w:val="16"/>
              </w:rPr>
            </w:pPr>
            <w:r>
              <w:rPr>
                <w:spacing w:val="-4"/>
                <w:sz w:val="16"/>
              </w:rPr>
              <w:t>19.9</w:t>
            </w:r>
          </w:p>
        </w:tc>
        <w:tc>
          <w:tcPr>
            <w:tcW w:w="567" w:type="dxa"/>
          </w:tcPr>
          <w:p w14:paraId="4D46623B" w14:textId="77777777" w:rsidR="007A1714" w:rsidRDefault="00000000">
            <w:pPr>
              <w:pStyle w:val="TableParagraph"/>
              <w:spacing w:before="32"/>
              <w:ind w:left="72"/>
              <w:jc w:val="center"/>
              <w:rPr>
                <w:sz w:val="16"/>
              </w:rPr>
            </w:pPr>
            <w:r>
              <w:rPr>
                <w:spacing w:val="-4"/>
                <w:sz w:val="16"/>
              </w:rPr>
              <w:t>2108</w:t>
            </w:r>
          </w:p>
        </w:tc>
        <w:tc>
          <w:tcPr>
            <w:tcW w:w="845" w:type="dxa"/>
          </w:tcPr>
          <w:p w14:paraId="203345F4" w14:textId="77777777" w:rsidR="007A1714" w:rsidRDefault="00000000">
            <w:pPr>
              <w:pStyle w:val="TableParagraph"/>
              <w:spacing w:before="32"/>
              <w:ind w:left="102"/>
              <w:rPr>
                <w:sz w:val="16"/>
              </w:rPr>
            </w:pPr>
            <w:r>
              <w:rPr>
                <w:spacing w:val="-10"/>
                <w:sz w:val="16"/>
              </w:rPr>
              <w:t>N</w:t>
            </w:r>
          </w:p>
        </w:tc>
      </w:tr>
      <w:tr w:rsidR="007A1714" w14:paraId="72A4E614" w14:textId="77777777">
        <w:trPr>
          <w:trHeight w:val="244"/>
        </w:trPr>
        <w:tc>
          <w:tcPr>
            <w:tcW w:w="323" w:type="dxa"/>
          </w:tcPr>
          <w:p w14:paraId="6E5FF698" w14:textId="77777777" w:rsidR="007A1714" w:rsidRDefault="00000000">
            <w:pPr>
              <w:pStyle w:val="TableParagraph"/>
              <w:spacing w:before="32"/>
              <w:ind w:left="1"/>
              <w:rPr>
                <w:sz w:val="16"/>
              </w:rPr>
            </w:pPr>
            <w:r>
              <w:rPr>
                <w:spacing w:val="-5"/>
                <w:sz w:val="16"/>
              </w:rPr>
              <w:t>07</w:t>
            </w:r>
          </w:p>
        </w:tc>
        <w:tc>
          <w:tcPr>
            <w:tcW w:w="1132" w:type="dxa"/>
          </w:tcPr>
          <w:p w14:paraId="72842591" w14:textId="77777777" w:rsidR="007A1714" w:rsidRDefault="00000000">
            <w:pPr>
              <w:pStyle w:val="TableParagraph"/>
              <w:spacing w:before="32"/>
              <w:ind w:left="163"/>
              <w:rPr>
                <w:sz w:val="16"/>
              </w:rPr>
            </w:pPr>
            <w:r>
              <w:rPr>
                <w:sz w:val="16"/>
              </w:rPr>
              <w:t>25</w:t>
            </w:r>
            <w:r>
              <w:rPr>
                <w:spacing w:val="10"/>
                <w:sz w:val="16"/>
              </w:rPr>
              <w:t xml:space="preserve"> </w:t>
            </w:r>
            <w:r>
              <w:rPr>
                <w:sz w:val="16"/>
              </w:rPr>
              <w:t>Jan</w:t>
            </w:r>
            <w:r>
              <w:rPr>
                <w:spacing w:val="9"/>
                <w:sz w:val="16"/>
              </w:rPr>
              <w:t xml:space="preserve"> </w:t>
            </w:r>
            <w:r>
              <w:rPr>
                <w:spacing w:val="-4"/>
                <w:sz w:val="16"/>
              </w:rPr>
              <w:t>1926</w:t>
            </w:r>
          </w:p>
        </w:tc>
        <w:tc>
          <w:tcPr>
            <w:tcW w:w="568" w:type="dxa"/>
          </w:tcPr>
          <w:p w14:paraId="52A231B9" w14:textId="77777777" w:rsidR="007A1714" w:rsidRDefault="00000000">
            <w:pPr>
              <w:pStyle w:val="TableParagraph"/>
              <w:spacing w:before="32"/>
              <w:ind w:left="61" w:right="1"/>
              <w:jc w:val="center"/>
              <w:rPr>
                <w:sz w:val="16"/>
              </w:rPr>
            </w:pPr>
            <w:r>
              <w:rPr>
                <w:spacing w:val="-4"/>
                <w:sz w:val="16"/>
              </w:rPr>
              <w:t>2000</w:t>
            </w:r>
          </w:p>
        </w:tc>
        <w:tc>
          <w:tcPr>
            <w:tcW w:w="780" w:type="dxa"/>
          </w:tcPr>
          <w:p w14:paraId="335A5E66" w14:textId="77777777" w:rsidR="007A1714" w:rsidRDefault="00000000">
            <w:pPr>
              <w:pStyle w:val="TableParagraph"/>
              <w:spacing w:before="32"/>
              <w:ind w:left="53" w:right="54"/>
              <w:jc w:val="center"/>
              <w:rPr>
                <w:sz w:val="16"/>
              </w:rPr>
            </w:pPr>
            <w:r>
              <w:rPr>
                <w:spacing w:val="-2"/>
                <w:sz w:val="16"/>
              </w:rPr>
              <w:t>N21W17</w:t>
            </w:r>
          </w:p>
        </w:tc>
        <w:tc>
          <w:tcPr>
            <w:tcW w:w="508" w:type="dxa"/>
          </w:tcPr>
          <w:p w14:paraId="2CE440E1" w14:textId="77777777" w:rsidR="007A1714" w:rsidRDefault="00000000">
            <w:pPr>
              <w:pStyle w:val="TableParagraph"/>
              <w:spacing w:before="32"/>
              <w:ind w:left="3"/>
              <w:jc w:val="center"/>
              <w:rPr>
                <w:sz w:val="16"/>
              </w:rPr>
            </w:pPr>
            <w:r>
              <w:rPr>
                <w:spacing w:val="-4"/>
                <w:sz w:val="16"/>
              </w:rPr>
              <w:t>3385</w:t>
            </w:r>
          </w:p>
        </w:tc>
        <w:tc>
          <w:tcPr>
            <w:tcW w:w="715" w:type="dxa"/>
          </w:tcPr>
          <w:p w14:paraId="4B99B8B3" w14:textId="77777777" w:rsidR="007A1714" w:rsidRDefault="00000000">
            <w:pPr>
              <w:pStyle w:val="TableParagraph"/>
              <w:spacing w:before="32"/>
              <w:ind w:left="53" w:right="146"/>
              <w:jc w:val="center"/>
              <w:rPr>
                <w:sz w:val="16"/>
              </w:rPr>
            </w:pPr>
            <w:r>
              <w:rPr>
                <w:sz w:val="16"/>
              </w:rPr>
              <w:t>26</w:t>
            </w:r>
            <w:r>
              <w:rPr>
                <w:spacing w:val="10"/>
                <w:sz w:val="16"/>
              </w:rPr>
              <w:t xml:space="preserve"> </w:t>
            </w:r>
            <w:r>
              <w:rPr>
                <w:spacing w:val="-5"/>
                <w:sz w:val="16"/>
              </w:rPr>
              <w:t>Jan</w:t>
            </w:r>
          </w:p>
        </w:tc>
        <w:tc>
          <w:tcPr>
            <w:tcW w:w="653" w:type="dxa"/>
          </w:tcPr>
          <w:p w14:paraId="634F975F" w14:textId="77777777" w:rsidR="007A1714" w:rsidRDefault="00000000">
            <w:pPr>
              <w:pStyle w:val="TableParagraph"/>
              <w:spacing w:before="32"/>
              <w:ind w:left="13" w:right="37"/>
              <w:jc w:val="center"/>
              <w:rPr>
                <w:sz w:val="16"/>
              </w:rPr>
            </w:pPr>
            <w:r>
              <w:rPr>
                <w:spacing w:val="-2"/>
                <w:w w:val="105"/>
                <w:sz w:val="16"/>
              </w:rPr>
              <w:t>1648</w:t>
            </w:r>
            <w:r>
              <w:rPr>
                <w:spacing w:val="-2"/>
                <w:w w:val="105"/>
                <w:sz w:val="16"/>
                <w:vertAlign w:val="superscript"/>
              </w:rPr>
              <w:t>f</w:t>
            </w:r>
          </w:p>
        </w:tc>
        <w:tc>
          <w:tcPr>
            <w:tcW w:w="710" w:type="dxa"/>
          </w:tcPr>
          <w:p w14:paraId="7F6F0A60" w14:textId="77777777" w:rsidR="007A1714" w:rsidRDefault="00000000">
            <w:pPr>
              <w:pStyle w:val="TableParagraph"/>
              <w:spacing w:before="32"/>
              <w:ind w:right="87"/>
              <w:jc w:val="right"/>
              <w:rPr>
                <w:sz w:val="16"/>
              </w:rPr>
            </w:pPr>
            <w:r>
              <w:rPr>
                <w:spacing w:val="-4"/>
                <w:sz w:val="16"/>
              </w:rPr>
              <w:t>20.8</w:t>
            </w:r>
          </w:p>
        </w:tc>
        <w:tc>
          <w:tcPr>
            <w:tcW w:w="567" w:type="dxa"/>
          </w:tcPr>
          <w:p w14:paraId="61EDF02C" w14:textId="77777777" w:rsidR="007A1714" w:rsidRDefault="00000000">
            <w:pPr>
              <w:pStyle w:val="TableParagraph"/>
              <w:spacing w:before="32"/>
              <w:ind w:left="72" w:right="1"/>
              <w:jc w:val="center"/>
              <w:rPr>
                <w:sz w:val="16"/>
              </w:rPr>
            </w:pPr>
            <w:r>
              <w:rPr>
                <w:spacing w:val="-4"/>
                <w:sz w:val="16"/>
              </w:rPr>
              <w:t>2033</w:t>
            </w:r>
          </w:p>
        </w:tc>
        <w:tc>
          <w:tcPr>
            <w:tcW w:w="845" w:type="dxa"/>
          </w:tcPr>
          <w:p w14:paraId="0023A606" w14:textId="77777777" w:rsidR="007A1714" w:rsidRDefault="00000000">
            <w:pPr>
              <w:pStyle w:val="TableParagraph"/>
              <w:spacing w:before="32"/>
              <w:ind w:left="102"/>
              <w:rPr>
                <w:sz w:val="16"/>
              </w:rPr>
            </w:pPr>
            <w:r>
              <w:rPr>
                <w:spacing w:val="-10"/>
                <w:sz w:val="16"/>
              </w:rPr>
              <w:t>N</w:t>
            </w:r>
          </w:p>
        </w:tc>
      </w:tr>
      <w:tr w:rsidR="007A1714" w14:paraId="6BC09314" w14:textId="77777777">
        <w:trPr>
          <w:trHeight w:val="259"/>
        </w:trPr>
        <w:tc>
          <w:tcPr>
            <w:tcW w:w="323" w:type="dxa"/>
          </w:tcPr>
          <w:p w14:paraId="3B1B8C6C" w14:textId="77777777" w:rsidR="007A1714" w:rsidRDefault="00000000">
            <w:pPr>
              <w:pStyle w:val="TableParagraph"/>
              <w:spacing w:before="32"/>
              <w:ind w:left="1"/>
              <w:rPr>
                <w:sz w:val="16"/>
              </w:rPr>
            </w:pPr>
            <w:r>
              <w:rPr>
                <w:spacing w:val="-5"/>
                <w:sz w:val="16"/>
              </w:rPr>
              <w:t>08</w:t>
            </w:r>
          </w:p>
        </w:tc>
        <w:tc>
          <w:tcPr>
            <w:tcW w:w="1132" w:type="dxa"/>
          </w:tcPr>
          <w:p w14:paraId="2AE6D68A" w14:textId="77777777" w:rsidR="007A1714" w:rsidRDefault="00000000">
            <w:pPr>
              <w:pStyle w:val="TableParagraph"/>
              <w:spacing w:before="32"/>
              <w:ind w:left="163"/>
              <w:rPr>
                <w:sz w:val="16"/>
              </w:rPr>
            </w:pPr>
            <w:r>
              <w:rPr>
                <w:sz w:val="16"/>
              </w:rPr>
              <w:t>31</w:t>
            </w:r>
            <w:r>
              <w:rPr>
                <w:spacing w:val="10"/>
                <w:sz w:val="16"/>
              </w:rPr>
              <w:t xml:space="preserve"> </w:t>
            </w:r>
            <w:r>
              <w:rPr>
                <w:sz w:val="16"/>
              </w:rPr>
              <w:t>Jul</w:t>
            </w:r>
            <w:r>
              <w:rPr>
                <w:spacing w:val="10"/>
                <w:sz w:val="16"/>
              </w:rPr>
              <w:t xml:space="preserve"> </w:t>
            </w:r>
            <w:r>
              <w:rPr>
                <w:spacing w:val="-4"/>
                <w:sz w:val="16"/>
              </w:rPr>
              <w:t>1937</w:t>
            </w:r>
          </w:p>
        </w:tc>
        <w:tc>
          <w:tcPr>
            <w:tcW w:w="568" w:type="dxa"/>
          </w:tcPr>
          <w:p w14:paraId="74C134A9" w14:textId="77777777" w:rsidR="007A1714" w:rsidRDefault="00000000">
            <w:pPr>
              <w:pStyle w:val="TableParagraph"/>
              <w:spacing w:before="32"/>
              <w:ind w:left="61" w:right="1"/>
              <w:jc w:val="center"/>
              <w:rPr>
                <w:sz w:val="16"/>
              </w:rPr>
            </w:pPr>
            <w:r>
              <w:rPr>
                <w:spacing w:val="-4"/>
                <w:sz w:val="16"/>
              </w:rPr>
              <w:t>1642</w:t>
            </w:r>
          </w:p>
        </w:tc>
        <w:tc>
          <w:tcPr>
            <w:tcW w:w="780" w:type="dxa"/>
          </w:tcPr>
          <w:p w14:paraId="330E3101" w14:textId="77777777" w:rsidR="007A1714" w:rsidRDefault="00000000">
            <w:pPr>
              <w:pStyle w:val="TableParagraph"/>
              <w:spacing w:before="32"/>
              <w:ind w:left="56" w:right="54"/>
              <w:jc w:val="center"/>
              <w:rPr>
                <w:sz w:val="16"/>
              </w:rPr>
            </w:pPr>
            <w:r>
              <w:rPr>
                <w:spacing w:val="-2"/>
                <w:w w:val="105"/>
                <w:sz w:val="16"/>
              </w:rPr>
              <w:t>N24E67</w:t>
            </w:r>
            <w:r>
              <w:rPr>
                <w:spacing w:val="-2"/>
                <w:w w:val="105"/>
                <w:sz w:val="16"/>
                <w:vertAlign w:val="superscript"/>
              </w:rPr>
              <w:t>d</w:t>
            </w:r>
          </w:p>
        </w:tc>
        <w:tc>
          <w:tcPr>
            <w:tcW w:w="508" w:type="dxa"/>
          </w:tcPr>
          <w:p w14:paraId="427AC5B6" w14:textId="77777777" w:rsidR="007A1714" w:rsidRDefault="00000000">
            <w:pPr>
              <w:pStyle w:val="TableParagraph"/>
              <w:spacing w:before="32"/>
              <w:ind w:left="3"/>
              <w:jc w:val="center"/>
              <w:rPr>
                <w:sz w:val="16"/>
              </w:rPr>
            </w:pPr>
            <w:r>
              <w:rPr>
                <w:spacing w:val="-4"/>
                <w:sz w:val="16"/>
              </w:rPr>
              <w:t>1104</w:t>
            </w:r>
          </w:p>
        </w:tc>
        <w:tc>
          <w:tcPr>
            <w:tcW w:w="715" w:type="dxa"/>
          </w:tcPr>
          <w:p w14:paraId="7AFFA27E" w14:textId="77777777" w:rsidR="007A1714" w:rsidRDefault="00000000">
            <w:pPr>
              <w:pStyle w:val="TableParagraph"/>
              <w:spacing w:before="32"/>
              <w:ind w:left="35" w:right="146"/>
              <w:jc w:val="center"/>
              <w:rPr>
                <w:sz w:val="16"/>
              </w:rPr>
            </w:pPr>
            <w:r>
              <w:rPr>
                <w:sz w:val="16"/>
              </w:rPr>
              <w:t>1</w:t>
            </w:r>
            <w:r>
              <w:rPr>
                <w:spacing w:val="11"/>
                <w:sz w:val="16"/>
              </w:rPr>
              <w:t xml:space="preserve"> </w:t>
            </w:r>
            <w:r>
              <w:rPr>
                <w:spacing w:val="-5"/>
                <w:sz w:val="16"/>
              </w:rPr>
              <w:t>Aug</w:t>
            </w:r>
          </w:p>
        </w:tc>
        <w:tc>
          <w:tcPr>
            <w:tcW w:w="653" w:type="dxa"/>
          </w:tcPr>
          <w:p w14:paraId="3C09B1A3" w14:textId="77777777" w:rsidR="007A1714" w:rsidRDefault="00000000">
            <w:pPr>
              <w:pStyle w:val="TableParagraph"/>
              <w:spacing w:before="32"/>
              <w:ind w:left="50" w:right="37"/>
              <w:jc w:val="center"/>
              <w:rPr>
                <w:sz w:val="16"/>
              </w:rPr>
            </w:pPr>
            <w:r>
              <w:rPr>
                <w:spacing w:val="-4"/>
                <w:sz w:val="16"/>
              </w:rPr>
              <w:t>2136</w:t>
            </w:r>
          </w:p>
        </w:tc>
        <w:tc>
          <w:tcPr>
            <w:tcW w:w="710" w:type="dxa"/>
          </w:tcPr>
          <w:p w14:paraId="5AF0896A" w14:textId="77777777" w:rsidR="007A1714" w:rsidRDefault="00000000">
            <w:pPr>
              <w:pStyle w:val="TableParagraph"/>
              <w:spacing w:before="32"/>
              <w:ind w:right="87"/>
              <w:jc w:val="right"/>
              <w:rPr>
                <w:sz w:val="16"/>
              </w:rPr>
            </w:pPr>
            <w:r>
              <w:rPr>
                <w:spacing w:val="-4"/>
                <w:sz w:val="16"/>
              </w:rPr>
              <w:t>28.9</w:t>
            </w:r>
          </w:p>
        </w:tc>
        <w:tc>
          <w:tcPr>
            <w:tcW w:w="567" w:type="dxa"/>
          </w:tcPr>
          <w:p w14:paraId="58D4811F" w14:textId="77777777" w:rsidR="007A1714" w:rsidRDefault="00000000">
            <w:pPr>
              <w:pStyle w:val="TableParagraph"/>
              <w:spacing w:before="32"/>
              <w:ind w:left="72" w:right="1"/>
              <w:jc w:val="center"/>
              <w:rPr>
                <w:sz w:val="16"/>
              </w:rPr>
            </w:pPr>
            <w:r>
              <w:rPr>
                <w:spacing w:val="-4"/>
                <w:sz w:val="16"/>
              </w:rPr>
              <w:t>1575</w:t>
            </w:r>
          </w:p>
        </w:tc>
        <w:tc>
          <w:tcPr>
            <w:tcW w:w="845" w:type="dxa"/>
          </w:tcPr>
          <w:p w14:paraId="6B6A6564" w14:textId="77777777" w:rsidR="007A1714" w:rsidRDefault="00000000">
            <w:pPr>
              <w:pStyle w:val="TableParagraph"/>
              <w:spacing w:before="32"/>
              <w:ind w:left="102"/>
              <w:rPr>
                <w:sz w:val="16"/>
              </w:rPr>
            </w:pPr>
            <w:r>
              <w:rPr>
                <w:spacing w:val="-10"/>
                <w:sz w:val="16"/>
              </w:rPr>
              <w:t>N</w:t>
            </w:r>
          </w:p>
        </w:tc>
      </w:tr>
      <w:tr w:rsidR="007A1714" w14:paraId="7FF00763" w14:textId="77777777">
        <w:trPr>
          <w:trHeight w:val="245"/>
        </w:trPr>
        <w:tc>
          <w:tcPr>
            <w:tcW w:w="323" w:type="dxa"/>
          </w:tcPr>
          <w:p w14:paraId="55D759E1" w14:textId="77777777" w:rsidR="007A1714" w:rsidRDefault="00000000">
            <w:pPr>
              <w:pStyle w:val="TableParagraph"/>
              <w:ind w:left="1"/>
              <w:rPr>
                <w:sz w:val="16"/>
              </w:rPr>
            </w:pPr>
            <w:r>
              <w:rPr>
                <w:spacing w:val="-5"/>
                <w:sz w:val="16"/>
              </w:rPr>
              <w:t>09</w:t>
            </w:r>
          </w:p>
        </w:tc>
        <w:tc>
          <w:tcPr>
            <w:tcW w:w="1132" w:type="dxa"/>
          </w:tcPr>
          <w:p w14:paraId="419FF111" w14:textId="77777777" w:rsidR="007A1714" w:rsidRDefault="00000000">
            <w:pPr>
              <w:pStyle w:val="TableParagraph"/>
              <w:ind w:left="163"/>
              <w:rPr>
                <w:sz w:val="16"/>
              </w:rPr>
            </w:pPr>
            <w:r>
              <w:rPr>
                <w:sz w:val="16"/>
              </w:rPr>
              <w:t>16</w:t>
            </w:r>
            <w:r>
              <w:rPr>
                <w:spacing w:val="10"/>
                <w:sz w:val="16"/>
              </w:rPr>
              <w:t xml:space="preserve"> </w:t>
            </w:r>
            <w:r>
              <w:rPr>
                <w:sz w:val="16"/>
              </w:rPr>
              <w:t>Jan</w:t>
            </w:r>
            <w:r>
              <w:rPr>
                <w:spacing w:val="9"/>
                <w:sz w:val="16"/>
              </w:rPr>
              <w:t xml:space="preserve"> </w:t>
            </w:r>
            <w:r>
              <w:rPr>
                <w:spacing w:val="-4"/>
                <w:sz w:val="16"/>
              </w:rPr>
              <w:t>1938</w:t>
            </w:r>
          </w:p>
        </w:tc>
        <w:tc>
          <w:tcPr>
            <w:tcW w:w="568" w:type="dxa"/>
          </w:tcPr>
          <w:p w14:paraId="2FEFFB55" w14:textId="77777777" w:rsidR="007A1714" w:rsidRDefault="00000000">
            <w:pPr>
              <w:pStyle w:val="TableParagraph"/>
              <w:ind w:left="61" w:right="1"/>
              <w:jc w:val="center"/>
              <w:rPr>
                <w:sz w:val="16"/>
              </w:rPr>
            </w:pPr>
            <w:r>
              <w:rPr>
                <w:spacing w:val="-4"/>
                <w:sz w:val="16"/>
              </w:rPr>
              <w:t>0040</w:t>
            </w:r>
          </w:p>
        </w:tc>
        <w:tc>
          <w:tcPr>
            <w:tcW w:w="780" w:type="dxa"/>
          </w:tcPr>
          <w:p w14:paraId="2489C3C6" w14:textId="77777777" w:rsidR="007A1714" w:rsidRDefault="00000000">
            <w:pPr>
              <w:pStyle w:val="TableParagraph"/>
              <w:ind w:left="2" w:right="56"/>
              <w:jc w:val="center"/>
              <w:rPr>
                <w:sz w:val="16"/>
              </w:rPr>
            </w:pPr>
            <w:r>
              <w:rPr>
                <w:spacing w:val="-2"/>
                <w:sz w:val="16"/>
              </w:rPr>
              <w:t>N17E31</w:t>
            </w:r>
          </w:p>
        </w:tc>
        <w:tc>
          <w:tcPr>
            <w:tcW w:w="508" w:type="dxa"/>
          </w:tcPr>
          <w:p w14:paraId="542838E1" w14:textId="77777777" w:rsidR="007A1714" w:rsidRDefault="00000000">
            <w:pPr>
              <w:pStyle w:val="TableParagraph"/>
              <w:ind w:left="3"/>
              <w:jc w:val="center"/>
              <w:rPr>
                <w:sz w:val="16"/>
              </w:rPr>
            </w:pPr>
            <w:r>
              <w:rPr>
                <w:spacing w:val="-4"/>
                <w:sz w:val="16"/>
              </w:rPr>
              <w:t>3116</w:t>
            </w:r>
          </w:p>
        </w:tc>
        <w:tc>
          <w:tcPr>
            <w:tcW w:w="715" w:type="dxa"/>
          </w:tcPr>
          <w:p w14:paraId="261AE130" w14:textId="77777777" w:rsidR="007A1714" w:rsidRDefault="00000000">
            <w:pPr>
              <w:pStyle w:val="TableParagraph"/>
              <w:ind w:left="53" w:right="146"/>
              <w:jc w:val="center"/>
              <w:rPr>
                <w:sz w:val="16"/>
              </w:rPr>
            </w:pPr>
            <w:r>
              <w:rPr>
                <w:sz w:val="16"/>
              </w:rPr>
              <w:t>16</w:t>
            </w:r>
            <w:r>
              <w:rPr>
                <w:spacing w:val="10"/>
                <w:sz w:val="16"/>
              </w:rPr>
              <w:t xml:space="preserve"> </w:t>
            </w:r>
            <w:r>
              <w:rPr>
                <w:spacing w:val="-5"/>
                <w:sz w:val="16"/>
              </w:rPr>
              <w:t>Jan</w:t>
            </w:r>
          </w:p>
        </w:tc>
        <w:tc>
          <w:tcPr>
            <w:tcW w:w="653" w:type="dxa"/>
          </w:tcPr>
          <w:p w14:paraId="703DB2EB" w14:textId="77777777" w:rsidR="007A1714" w:rsidRDefault="00000000">
            <w:pPr>
              <w:pStyle w:val="TableParagraph"/>
              <w:ind w:left="50" w:right="37"/>
              <w:jc w:val="center"/>
              <w:rPr>
                <w:sz w:val="16"/>
              </w:rPr>
            </w:pPr>
            <w:r>
              <w:rPr>
                <w:spacing w:val="-4"/>
                <w:sz w:val="16"/>
              </w:rPr>
              <w:t>2235</w:t>
            </w:r>
          </w:p>
        </w:tc>
        <w:tc>
          <w:tcPr>
            <w:tcW w:w="710" w:type="dxa"/>
          </w:tcPr>
          <w:p w14:paraId="0A05E254" w14:textId="77777777" w:rsidR="007A1714" w:rsidRDefault="00000000">
            <w:pPr>
              <w:pStyle w:val="TableParagraph"/>
              <w:ind w:right="87"/>
              <w:jc w:val="right"/>
              <w:rPr>
                <w:sz w:val="16"/>
              </w:rPr>
            </w:pPr>
            <w:r>
              <w:rPr>
                <w:spacing w:val="-4"/>
                <w:sz w:val="16"/>
              </w:rPr>
              <w:t>21.8</w:t>
            </w:r>
          </w:p>
        </w:tc>
        <w:tc>
          <w:tcPr>
            <w:tcW w:w="567" w:type="dxa"/>
          </w:tcPr>
          <w:p w14:paraId="1EC854DC" w14:textId="77777777" w:rsidR="007A1714" w:rsidRDefault="00000000">
            <w:pPr>
              <w:pStyle w:val="TableParagraph"/>
              <w:ind w:left="72"/>
              <w:jc w:val="center"/>
              <w:rPr>
                <w:sz w:val="16"/>
              </w:rPr>
            </w:pPr>
            <w:r>
              <w:rPr>
                <w:spacing w:val="-4"/>
                <w:sz w:val="16"/>
              </w:rPr>
              <w:t>1958</w:t>
            </w:r>
          </w:p>
        </w:tc>
        <w:tc>
          <w:tcPr>
            <w:tcW w:w="845" w:type="dxa"/>
          </w:tcPr>
          <w:p w14:paraId="066C3313" w14:textId="77777777" w:rsidR="007A1714" w:rsidRDefault="00000000">
            <w:pPr>
              <w:pStyle w:val="TableParagraph"/>
              <w:ind w:left="102"/>
              <w:rPr>
                <w:sz w:val="16"/>
              </w:rPr>
            </w:pPr>
            <w:r>
              <w:rPr>
                <w:sz w:val="16"/>
              </w:rPr>
              <w:t>CS,</w:t>
            </w:r>
            <w:r>
              <w:rPr>
                <w:spacing w:val="10"/>
                <w:sz w:val="16"/>
              </w:rPr>
              <w:t xml:space="preserve"> </w:t>
            </w:r>
            <w:r>
              <w:rPr>
                <w:sz w:val="16"/>
              </w:rPr>
              <w:t>N,</w:t>
            </w:r>
            <w:r>
              <w:rPr>
                <w:spacing w:val="11"/>
                <w:sz w:val="16"/>
              </w:rPr>
              <w:t xml:space="preserve"> </w:t>
            </w:r>
            <w:r>
              <w:rPr>
                <w:spacing w:val="-5"/>
                <w:sz w:val="16"/>
              </w:rPr>
              <w:t>Ca</w:t>
            </w:r>
          </w:p>
        </w:tc>
      </w:tr>
      <w:tr w:rsidR="007A1714" w14:paraId="4035E368" w14:textId="77777777">
        <w:trPr>
          <w:trHeight w:val="230"/>
        </w:trPr>
        <w:tc>
          <w:tcPr>
            <w:tcW w:w="323" w:type="dxa"/>
          </w:tcPr>
          <w:p w14:paraId="3658569A" w14:textId="77777777" w:rsidR="007A1714" w:rsidRDefault="00000000">
            <w:pPr>
              <w:pStyle w:val="TableParagraph"/>
              <w:spacing w:before="18"/>
              <w:ind w:left="1"/>
              <w:rPr>
                <w:sz w:val="16"/>
              </w:rPr>
            </w:pPr>
            <w:r>
              <w:rPr>
                <w:spacing w:val="-5"/>
                <w:sz w:val="16"/>
              </w:rPr>
              <w:t>10</w:t>
            </w:r>
          </w:p>
        </w:tc>
        <w:tc>
          <w:tcPr>
            <w:tcW w:w="1132" w:type="dxa"/>
          </w:tcPr>
          <w:p w14:paraId="75FF32AD" w14:textId="77777777" w:rsidR="007A1714" w:rsidRDefault="00000000">
            <w:pPr>
              <w:pStyle w:val="TableParagraph"/>
              <w:spacing w:before="18"/>
              <w:ind w:left="163"/>
              <w:rPr>
                <w:sz w:val="16"/>
              </w:rPr>
            </w:pPr>
            <w:r>
              <w:rPr>
                <w:sz w:val="16"/>
              </w:rPr>
              <w:t>15</w:t>
            </w:r>
            <w:r>
              <w:rPr>
                <w:spacing w:val="9"/>
                <w:sz w:val="16"/>
              </w:rPr>
              <w:t xml:space="preserve"> </w:t>
            </w:r>
            <w:r>
              <w:rPr>
                <w:sz w:val="16"/>
              </w:rPr>
              <w:t>Apr</w:t>
            </w:r>
            <w:r>
              <w:rPr>
                <w:spacing w:val="10"/>
                <w:sz w:val="16"/>
              </w:rPr>
              <w:t xml:space="preserve"> </w:t>
            </w:r>
            <w:r>
              <w:rPr>
                <w:spacing w:val="-4"/>
                <w:sz w:val="16"/>
              </w:rPr>
              <w:t>1938</w:t>
            </w:r>
          </w:p>
        </w:tc>
        <w:tc>
          <w:tcPr>
            <w:tcW w:w="568" w:type="dxa"/>
          </w:tcPr>
          <w:p w14:paraId="5A4803CB" w14:textId="77777777" w:rsidR="007A1714" w:rsidRDefault="00000000">
            <w:pPr>
              <w:pStyle w:val="TableParagraph"/>
              <w:spacing w:before="18"/>
              <w:ind w:left="61" w:right="1"/>
              <w:jc w:val="center"/>
              <w:rPr>
                <w:sz w:val="16"/>
              </w:rPr>
            </w:pPr>
            <w:r>
              <w:rPr>
                <w:spacing w:val="-4"/>
                <w:sz w:val="16"/>
              </w:rPr>
              <w:t>0830</w:t>
            </w:r>
          </w:p>
        </w:tc>
        <w:tc>
          <w:tcPr>
            <w:tcW w:w="780" w:type="dxa"/>
          </w:tcPr>
          <w:p w14:paraId="17C660C9" w14:textId="77777777" w:rsidR="007A1714" w:rsidRDefault="00000000">
            <w:pPr>
              <w:pStyle w:val="TableParagraph"/>
              <w:spacing w:before="18"/>
              <w:ind w:left="53" w:right="54"/>
              <w:jc w:val="center"/>
              <w:rPr>
                <w:sz w:val="16"/>
              </w:rPr>
            </w:pPr>
            <w:r>
              <w:rPr>
                <w:spacing w:val="-2"/>
                <w:sz w:val="16"/>
              </w:rPr>
              <w:t>N27W12</w:t>
            </w:r>
          </w:p>
        </w:tc>
        <w:tc>
          <w:tcPr>
            <w:tcW w:w="508" w:type="dxa"/>
          </w:tcPr>
          <w:p w14:paraId="307BB0EC" w14:textId="77777777" w:rsidR="007A1714" w:rsidRDefault="00000000">
            <w:pPr>
              <w:pStyle w:val="TableParagraph"/>
              <w:spacing w:before="18"/>
              <w:ind w:left="3"/>
              <w:jc w:val="center"/>
              <w:rPr>
                <w:sz w:val="16"/>
              </w:rPr>
            </w:pPr>
            <w:r>
              <w:rPr>
                <w:spacing w:val="-4"/>
                <w:sz w:val="16"/>
              </w:rPr>
              <w:t>1045</w:t>
            </w:r>
          </w:p>
        </w:tc>
        <w:tc>
          <w:tcPr>
            <w:tcW w:w="715" w:type="dxa"/>
          </w:tcPr>
          <w:p w14:paraId="143F2687" w14:textId="77777777" w:rsidR="007A1714" w:rsidRDefault="00000000">
            <w:pPr>
              <w:pStyle w:val="TableParagraph"/>
              <w:spacing w:before="18"/>
              <w:ind w:right="58"/>
              <w:jc w:val="center"/>
              <w:rPr>
                <w:sz w:val="16"/>
              </w:rPr>
            </w:pPr>
            <w:r>
              <w:rPr>
                <w:sz w:val="16"/>
              </w:rPr>
              <w:t>16</w:t>
            </w:r>
            <w:r>
              <w:rPr>
                <w:spacing w:val="10"/>
                <w:sz w:val="16"/>
              </w:rPr>
              <w:t xml:space="preserve"> </w:t>
            </w:r>
            <w:r>
              <w:rPr>
                <w:spacing w:val="-5"/>
                <w:sz w:val="16"/>
              </w:rPr>
              <w:t>Apr</w:t>
            </w:r>
          </w:p>
        </w:tc>
        <w:tc>
          <w:tcPr>
            <w:tcW w:w="653" w:type="dxa"/>
          </w:tcPr>
          <w:p w14:paraId="55B5C5E2" w14:textId="77777777" w:rsidR="007A1714" w:rsidRDefault="00000000">
            <w:pPr>
              <w:pStyle w:val="TableParagraph"/>
              <w:spacing w:before="18"/>
              <w:ind w:left="50" w:right="37"/>
              <w:jc w:val="center"/>
              <w:rPr>
                <w:sz w:val="16"/>
              </w:rPr>
            </w:pPr>
            <w:r>
              <w:rPr>
                <w:spacing w:val="-4"/>
                <w:sz w:val="16"/>
              </w:rPr>
              <w:t>0542</w:t>
            </w:r>
          </w:p>
        </w:tc>
        <w:tc>
          <w:tcPr>
            <w:tcW w:w="710" w:type="dxa"/>
          </w:tcPr>
          <w:p w14:paraId="39755BD3" w14:textId="77777777" w:rsidR="007A1714" w:rsidRDefault="00000000">
            <w:pPr>
              <w:pStyle w:val="TableParagraph"/>
              <w:spacing w:before="18"/>
              <w:ind w:right="87"/>
              <w:jc w:val="right"/>
              <w:rPr>
                <w:sz w:val="16"/>
              </w:rPr>
            </w:pPr>
            <w:r>
              <w:rPr>
                <w:spacing w:val="-4"/>
                <w:sz w:val="16"/>
              </w:rPr>
              <w:t>21.2</w:t>
            </w:r>
          </w:p>
        </w:tc>
        <w:tc>
          <w:tcPr>
            <w:tcW w:w="567" w:type="dxa"/>
          </w:tcPr>
          <w:p w14:paraId="665076A1" w14:textId="77777777" w:rsidR="007A1714" w:rsidRDefault="00000000">
            <w:pPr>
              <w:pStyle w:val="TableParagraph"/>
              <w:spacing w:before="18"/>
              <w:ind w:left="72"/>
              <w:jc w:val="center"/>
              <w:rPr>
                <w:sz w:val="16"/>
              </w:rPr>
            </w:pPr>
            <w:r>
              <w:rPr>
                <w:spacing w:val="-4"/>
                <w:sz w:val="16"/>
              </w:rPr>
              <w:t>2002</w:t>
            </w:r>
          </w:p>
        </w:tc>
        <w:tc>
          <w:tcPr>
            <w:tcW w:w="845" w:type="dxa"/>
          </w:tcPr>
          <w:p w14:paraId="37E3FB8B" w14:textId="77777777" w:rsidR="007A1714" w:rsidRDefault="00000000">
            <w:pPr>
              <w:pStyle w:val="TableParagraph"/>
              <w:spacing w:before="18"/>
              <w:ind w:left="102"/>
              <w:rPr>
                <w:sz w:val="16"/>
              </w:rPr>
            </w:pPr>
            <w:proofErr w:type="spellStart"/>
            <w:r>
              <w:rPr>
                <w:spacing w:val="-5"/>
                <w:sz w:val="16"/>
              </w:rPr>
              <w:t>Cb</w:t>
            </w:r>
            <w:proofErr w:type="spellEnd"/>
          </w:p>
        </w:tc>
      </w:tr>
      <w:tr w:rsidR="007A1714" w14:paraId="02096D03" w14:textId="77777777">
        <w:trPr>
          <w:trHeight w:val="259"/>
        </w:trPr>
        <w:tc>
          <w:tcPr>
            <w:tcW w:w="323" w:type="dxa"/>
          </w:tcPr>
          <w:p w14:paraId="6E61D370" w14:textId="77777777" w:rsidR="007A1714" w:rsidRDefault="00000000">
            <w:pPr>
              <w:pStyle w:val="TableParagraph"/>
              <w:spacing w:before="32"/>
              <w:ind w:left="1"/>
              <w:rPr>
                <w:sz w:val="16"/>
              </w:rPr>
            </w:pPr>
            <w:r>
              <w:rPr>
                <w:spacing w:val="-5"/>
                <w:sz w:val="16"/>
              </w:rPr>
              <w:t>11</w:t>
            </w:r>
          </w:p>
        </w:tc>
        <w:tc>
          <w:tcPr>
            <w:tcW w:w="1132" w:type="dxa"/>
          </w:tcPr>
          <w:p w14:paraId="39F9548B" w14:textId="77777777" w:rsidR="007A1714" w:rsidRDefault="00000000">
            <w:pPr>
              <w:pStyle w:val="TableParagraph"/>
              <w:spacing w:before="32"/>
              <w:ind w:left="163"/>
              <w:rPr>
                <w:sz w:val="16"/>
              </w:rPr>
            </w:pPr>
            <w:r>
              <w:rPr>
                <w:sz w:val="16"/>
              </w:rPr>
              <w:t>28</w:t>
            </w:r>
            <w:r>
              <w:rPr>
                <w:spacing w:val="10"/>
                <w:sz w:val="16"/>
              </w:rPr>
              <w:t xml:space="preserve"> </w:t>
            </w:r>
            <w:r>
              <w:rPr>
                <w:sz w:val="16"/>
              </w:rPr>
              <w:t>Feb</w:t>
            </w:r>
            <w:r>
              <w:rPr>
                <w:spacing w:val="10"/>
                <w:sz w:val="16"/>
              </w:rPr>
              <w:t xml:space="preserve"> </w:t>
            </w:r>
            <w:r>
              <w:rPr>
                <w:spacing w:val="-4"/>
                <w:sz w:val="16"/>
              </w:rPr>
              <w:t>1941</w:t>
            </w:r>
          </w:p>
        </w:tc>
        <w:tc>
          <w:tcPr>
            <w:tcW w:w="568" w:type="dxa"/>
          </w:tcPr>
          <w:p w14:paraId="2D2D1EDB" w14:textId="77777777" w:rsidR="007A1714" w:rsidRDefault="00000000">
            <w:pPr>
              <w:pStyle w:val="TableParagraph"/>
              <w:spacing w:before="32"/>
              <w:ind w:left="61" w:right="54"/>
              <w:jc w:val="center"/>
              <w:rPr>
                <w:sz w:val="16"/>
              </w:rPr>
            </w:pPr>
            <w:r>
              <w:rPr>
                <w:spacing w:val="-2"/>
                <w:w w:val="105"/>
                <w:sz w:val="16"/>
              </w:rPr>
              <w:t>0930</w:t>
            </w:r>
            <w:r>
              <w:rPr>
                <w:spacing w:val="-2"/>
                <w:w w:val="105"/>
                <w:sz w:val="16"/>
                <w:vertAlign w:val="superscript"/>
              </w:rPr>
              <w:t>a</w:t>
            </w:r>
          </w:p>
        </w:tc>
        <w:tc>
          <w:tcPr>
            <w:tcW w:w="780" w:type="dxa"/>
          </w:tcPr>
          <w:p w14:paraId="3705808A" w14:textId="77777777" w:rsidR="007A1714" w:rsidRDefault="00000000">
            <w:pPr>
              <w:pStyle w:val="TableParagraph"/>
              <w:spacing w:before="32"/>
              <w:ind w:left="53" w:right="54"/>
              <w:jc w:val="center"/>
              <w:rPr>
                <w:sz w:val="16"/>
              </w:rPr>
            </w:pPr>
            <w:r>
              <w:rPr>
                <w:spacing w:val="-2"/>
                <w:sz w:val="16"/>
              </w:rPr>
              <w:t>N12W14</w:t>
            </w:r>
          </w:p>
        </w:tc>
        <w:tc>
          <w:tcPr>
            <w:tcW w:w="508" w:type="dxa"/>
          </w:tcPr>
          <w:p w14:paraId="692104D3" w14:textId="77777777" w:rsidR="007A1714" w:rsidRDefault="00000000">
            <w:pPr>
              <w:pStyle w:val="TableParagraph"/>
              <w:spacing w:before="32"/>
              <w:ind w:left="82"/>
              <w:jc w:val="center"/>
              <w:rPr>
                <w:sz w:val="16"/>
              </w:rPr>
            </w:pPr>
            <w:r>
              <w:rPr>
                <w:spacing w:val="-5"/>
                <w:sz w:val="16"/>
              </w:rPr>
              <w:t>683</w:t>
            </w:r>
          </w:p>
        </w:tc>
        <w:tc>
          <w:tcPr>
            <w:tcW w:w="715" w:type="dxa"/>
          </w:tcPr>
          <w:p w14:paraId="32C2F290" w14:textId="77777777" w:rsidR="007A1714" w:rsidRDefault="00000000">
            <w:pPr>
              <w:pStyle w:val="TableParagraph"/>
              <w:spacing w:before="32"/>
              <w:ind w:left="26" w:right="146"/>
              <w:jc w:val="center"/>
              <w:rPr>
                <w:sz w:val="16"/>
              </w:rPr>
            </w:pPr>
            <w:r>
              <w:rPr>
                <w:sz w:val="16"/>
              </w:rPr>
              <w:t>1</w:t>
            </w:r>
            <w:r>
              <w:rPr>
                <w:spacing w:val="11"/>
                <w:sz w:val="16"/>
              </w:rPr>
              <w:t xml:space="preserve"> </w:t>
            </w:r>
            <w:r>
              <w:rPr>
                <w:spacing w:val="-5"/>
                <w:sz w:val="16"/>
              </w:rPr>
              <w:t>Mar</w:t>
            </w:r>
          </w:p>
        </w:tc>
        <w:tc>
          <w:tcPr>
            <w:tcW w:w="653" w:type="dxa"/>
          </w:tcPr>
          <w:p w14:paraId="7BE044F7" w14:textId="77777777" w:rsidR="007A1714" w:rsidRDefault="00000000">
            <w:pPr>
              <w:pStyle w:val="TableParagraph"/>
              <w:spacing w:before="32"/>
              <w:ind w:left="50" w:right="37"/>
              <w:jc w:val="center"/>
              <w:rPr>
                <w:sz w:val="16"/>
              </w:rPr>
            </w:pPr>
            <w:r>
              <w:rPr>
                <w:spacing w:val="-4"/>
                <w:sz w:val="16"/>
              </w:rPr>
              <w:t>0354</w:t>
            </w:r>
          </w:p>
        </w:tc>
        <w:tc>
          <w:tcPr>
            <w:tcW w:w="710" w:type="dxa"/>
          </w:tcPr>
          <w:p w14:paraId="65C2C2F2" w14:textId="77777777" w:rsidR="007A1714" w:rsidRDefault="00000000">
            <w:pPr>
              <w:pStyle w:val="TableParagraph"/>
              <w:spacing w:before="32"/>
              <w:ind w:right="87"/>
              <w:jc w:val="right"/>
              <w:rPr>
                <w:sz w:val="16"/>
              </w:rPr>
            </w:pPr>
            <w:r>
              <w:rPr>
                <w:spacing w:val="-4"/>
                <w:sz w:val="16"/>
              </w:rPr>
              <w:t>18.4</w:t>
            </w:r>
          </w:p>
        </w:tc>
        <w:tc>
          <w:tcPr>
            <w:tcW w:w="567" w:type="dxa"/>
          </w:tcPr>
          <w:p w14:paraId="7BBDAAA2" w14:textId="77777777" w:rsidR="007A1714" w:rsidRDefault="00000000">
            <w:pPr>
              <w:pStyle w:val="TableParagraph"/>
              <w:spacing w:before="32"/>
              <w:ind w:left="72"/>
              <w:jc w:val="center"/>
              <w:rPr>
                <w:sz w:val="16"/>
              </w:rPr>
            </w:pPr>
            <w:r>
              <w:rPr>
                <w:spacing w:val="-4"/>
                <w:sz w:val="16"/>
              </w:rPr>
              <w:t>2253</w:t>
            </w:r>
          </w:p>
        </w:tc>
        <w:tc>
          <w:tcPr>
            <w:tcW w:w="845" w:type="dxa"/>
          </w:tcPr>
          <w:p w14:paraId="3647F832" w14:textId="77777777" w:rsidR="007A1714" w:rsidRDefault="00000000">
            <w:pPr>
              <w:pStyle w:val="TableParagraph"/>
              <w:spacing w:before="32"/>
              <w:ind w:left="102" w:right="-15"/>
              <w:rPr>
                <w:sz w:val="16"/>
              </w:rPr>
            </w:pPr>
            <w:r>
              <w:rPr>
                <w:sz w:val="16"/>
              </w:rPr>
              <w:t>CS,</w:t>
            </w:r>
            <w:r>
              <w:rPr>
                <w:spacing w:val="9"/>
                <w:sz w:val="16"/>
              </w:rPr>
              <w:t xml:space="preserve"> </w:t>
            </w:r>
            <w:r>
              <w:rPr>
                <w:sz w:val="16"/>
              </w:rPr>
              <w:t>Ca,</w:t>
            </w:r>
            <w:r>
              <w:rPr>
                <w:spacing w:val="10"/>
                <w:sz w:val="16"/>
              </w:rPr>
              <w:t xml:space="preserve"> </w:t>
            </w:r>
            <w:r>
              <w:rPr>
                <w:spacing w:val="-5"/>
                <w:sz w:val="16"/>
              </w:rPr>
              <w:t>N1</w:t>
            </w:r>
          </w:p>
        </w:tc>
      </w:tr>
      <w:tr w:rsidR="007A1714" w14:paraId="62A2E5BC" w14:textId="77777777">
        <w:trPr>
          <w:trHeight w:val="244"/>
        </w:trPr>
        <w:tc>
          <w:tcPr>
            <w:tcW w:w="323" w:type="dxa"/>
          </w:tcPr>
          <w:p w14:paraId="3EA7AD35" w14:textId="77777777" w:rsidR="007A1714" w:rsidRDefault="00000000">
            <w:pPr>
              <w:pStyle w:val="TableParagraph"/>
              <w:ind w:left="1"/>
              <w:rPr>
                <w:sz w:val="16"/>
              </w:rPr>
            </w:pPr>
            <w:r>
              <w:rPr>
                <w:spacing w:val="-5"/>
                <w:sz w:val="16"/>
              </w:rPr>
              <w:t>12</w:t>
            </w:r>
          </w:p>
        </w:tc>
        <w:tc>
          <w:tcPr>
            <w:tcW w:w="1132" w:type="dxa"/>
          </w:tcPr>
          <w:p w14:paraId="41ACAF09" w14:textId="77777777" w:rsidR="007A1714" w:rsidRDefault="00000000">
            <w:pPr>
              <w:pStyle w:val="TableParagraph"/>
              <w:ind w:left="163"/>
              <w:rPr>
                <w:sz w:val="16"/>
              </w:rPr>
            </w:pPr>
            <w:r>
              <w:rPr>
                <w:sz w:val="16"/>
              </w:rPr>
              <w:t>17</w:t>
            </w:r>
            <w:r>
              <w:rPr>
                <w:spacing w:val="10"/>
                <w:sz w:val="16"/>
              </w:rPr>
              <w:t xml:space="preserve"> </w:t>
            </w:r>
            <w:r>
              <w:rPr>
                <w:sz w:val="16"/>
              </w:rPr>
              <w:t>Sep</w:t>
            </w:r>
            <w:r>
              <w:rPr>
                <w:spacing w:val="10"/>
                <w:sz w:val="16"/>
              </w:rPr>
              <w:t xml:space="preserve"> </w:t>
            </w:r>
            <w:r>
              <w:rPr>
                <w:spacing w:val="-4"/>
                <w:sz w:val="16"/>
              </w:rPr>
              <w:t>1941</w:t>
            </w:r>
          </w:p>
        </w:tc>
        <w:tc>
          <w:tcPr>
            <w:tcW w:w="568" w:type="dxa"/>
          </w:tcPr>
          <w:p w14:paraId="18C3C284" w14:textId="77777777" w:rsidR="007A1714" w:rsidRDefault="00000000">
            <w:pPr>
              <w:pStyle w:val="TableParagraph"/>
              <w:ind w:left="61" w:right="1"/>
              <w:jc w:val="center"/>
              <w:rPr>
                <w:sz w:val="16"/>
              </w:rPr>
            </w:pPr>
            <w:r>
              <w:rPr>
                <w:spacing w:val="-4"/>
                <w:sz w:val="16"/>
              </w:rPr>
              <w:t>0836</w:t>
            </w:r>
          </w:p>
        </w:tc>
        <w:tc>
          <w:tcPr>
            <w:tcW w:w="780" w:type="dxa"/>
          </w:tcPr>
          <w:p w14:paraId="2909F80E" w14:textId="77777777" w:rsidR="007A1714" w:rsidRDefault="00000000">
            <w:pPr>
              <w:pStyle w:val="TableParagraph"/>
              <w:ind w:left="53" w:right="54"/>
              <w:jc w:val="center"/>
              <w:rPr>
                <w:sz w:val="16"/>
              </w:rPr>
            </w:pPr>
            <w:r>
              <w:rPr>
                <w:spacing w:val="-2"/>
                <w:sz w:val="16"/>
              </w:rPr>
              <w:t>N11W09</w:t>
            </w:r>
          </w:p>
        </w:tc>
        <w:tc>
          <w:tcPr>
            <w:tcW w:w="508" w:type="dxa"/>
          </w:tcPr>
          <w:p w14:paraId="7E7DEA1A" w14:textId="77777777" w:rsidR="007A1714" w:rsidRDefault="00000000">
            <w:pPr>
              <w:pStyle w:val="TableParagraph"/>
              <w:ind w:left="3"/>
              <w:jc w:val="center"/>
              <w:rPr>
                <w:sz w:val="16"/>
              </w:rPr>
            </w:pPr>
            <w:r>
              <w:rPr>
                <w:spacing w:val="-4"/>
                <w:sz w:val="16"/>
              </w:rPr>
              <w:t>1896</w:t>
            </w:r>
          </w:p>
        </w:tc>
        <w:tc>
          <w:tcPr>
            <w:tcW w:w="715" w:type="dxa"/>
          </w:tcPr>
          <w:p w14:paraId="3F8AF06A" w14:textId="77777777" w:rsidR="007A1714" w:rsidRDefault="00000000">
            <w:pPr>
              <w:pStyle w:val="TableParagraph"/>
              <w:ind w:left="79" w:right="146"/>
              <w:jc w:val="center"/>
              <w:rPr>
                <w:sz w:val="16"/>
              </w:rPr>
            </w:pPr>
            <w:r>
              <w:rPr>
                <w:sz w:val="16"/>
              </w:rPr>
              <w:t>18</w:t>
            </w:r>
            <w:r>
              <w:rPr>
                <w:spacing w:val="10"/>
                <w:sz w:val="16"/>
              </w:rPr>
              <w:t xml:space="preserve"> </w:t>
            </w:r>
            <w:r>
              <w:rPr>
                <w:spacing w:val="-5"/>
                <w:sz w:val="16"/>
              </w:rPr>
              <w:t>Sep</w:t>
            </w:r>
          </w:p>
        </w:tc>
        <w:tc>
          <w:tcPr>
            <w:tcW w:w="653" w:type="dxa"/>
          </w:tcPr>
          <w:p w14:paraId="5035EDD8" w14:textId="77777777" w:rsidR="007A1714" w:rsidRDefault="00000000">
            <w:pPr>
              <w:pStyle w:val="TableParagraph"/>
              <w:ind w:left="50" w:right="37"/>
              <w:jc w:val="center"/>
              <w:rPr>
                <w:sz w:val="16"/>
              </w:rPr>
            </w:pPr>
            <w:r>
              <w:rPr>
                <w:spacing w:val="-4"/>
                <w:sz w:val="16"/>
              </w:rPr>
              <w:t>0448</w:t>
            </w:r>
          </w:p>
        </w:tc>
        <w:tc>
          <w:tcPr>
            <w:tcW w:w="710" w:type="dxa"/>
          </w:tcPr>
          <w:p w14:paraId="3FF2616B" w14:textId="77777777" w:rsidR="007A1714" w:rsidRDefault="00000000">
            <w:pPr>
              <w:pStyle w:val="TableParagraph"/>
              <w:ind w:right="87"/>
              <w:jc w:val="right"/>
              <w:rPr>
                <w:sz w:val="16"/>
              </w:rPr>
            </w:pPr>
            <w:r>
              <w:rPr>
                <w:spacing w:val="-4"/>
                <w:sz w:val="16"/>
              </w:rPr>
              <w:t>19.8</w:t>
            </w:r>
          </w:p>
        </w:tc>
        <w:tc>
          <w:tcPr>
            <w:tcW w:w="567" w:type="dxa"/>
          </w:tcPr>
          <w:p w14:paraId="50901991" w14:textId="77777777" w:rsidR="007A1714" w:rsidRDefault="00000000">
            <w:pPr>
              <w:pStyle w:val="TableParagraph"/>
              <w:ind w:left="72"/>
              <w:jc w:val="center"/>
              <w:rPr>
                <w:sz w:val="16"/>
              </w:rPr>
            </w:pPr>
            <w:r>
              <w:rPr>
                <w:spacing w:val="-4"/>
                <w:sz w:val="16"/>
              </w:rPr>
              <w:t>2117</w:t>
            </w:r>
          </w:p>
        </w:tc>
        <w:tc>
          <w:tcPr>
            <w:tcW w:w="845" w:type="dxa"/>
          </w:tcPr>
          <w:p w14:paraId="4331A565" w14:textId="77777777" w:rsidR="007A1714" w:rsidRDefault="00000000">
            <w:pPr>
              <w:pStyle w:val="TableParagraph"/>
              <w:ind w:left="102"/>
              <w:rPr>
                <w:sz w:val="16"/>
              </w:rPr>
            </w:pPr>
            <w:r>
              <w:rPr>
                <w:sz w:val="16"/>
              </w:rPr>
              <w:t>N,</w:t>
            </w:r>
            <w:r>
              <w:rPr>
                <w:spacing w:val="11"/>
                <w:sz w:val="16"/>
              </w:rPr>
              <w:t xml:space="preserve"> </w:t>
            </w:r>
            <w:r>
              <w:rPr>
                <w:sz w:val="16"/>
              </w:rPr>
              <w:t>CS,</w:t>
            </w:r>
            <w:r>
              <w:rPr>
                <w:spacing w:val="10"/>
                <w:sz w:val="16"/>
              </w:rPr>
              <w:t xml:space="preserve"> </w:t>
            </w:r>
            <w:r>
              <w:rPr>
                <w:spacing w:val="-5"/>
                <w:sz w:val="16"/>
              </w:rPr>
              <w:t>Ca</w:t>
            </w:r>
          </w:p>
        </w:tc>
      </w:tr>
      <w:tr w:rsidR="007A1714" w14:paraId="485CB703" w14:textId="77777777">
        <w:trPr>
          <w:trHeight w:val="244"/>
        </w:trPr>
        <w:tc>
          <w:tcPr>
            <w:tcW w:w="323" w:type="dxa"/>
          </w:tcPr>
          <w:p w14:paraId="1E545988" w14:textId="77777777" w:rsidR="007A1714" w:rsidRDefault="00000000">
            <w:pPr>
              <w:pStyle w:val="TableParagraph"/>
              <w:ind w:left="1"/>
              <w:rPr>
                <w:sz w:val="16"/>
              </w:rPr>
            </w:pPr>
            <w:r>
              <w:rPr>
                <w:spacing w:val="-5"/>
                <w:sz w:val="16"/>
              </w:rPr>
              <w:t>13</w:t>
            </w:r>
          </w:p>
        </w:tc>
        <w:tc>
          <w:tcPr>
            <w:tcW w:w="1132" w:type="dxa"/>
          </w:tcPr>
          <w:p w14:paraId="24FB7007" w14:textId="77777777" w:rsidR="007A1714" w:rsidRDefault="00000000">
            <w:pPr>
              <w:pStyle w:val="TableParagraph"/>
              <w:ind w:left="163"/>
              <w:rPr>
                <w:sz w:val="16"/>
              </w:rPr>
            </w:pPr>
            <w:r>
              <w:rPr>
                <w:sz w:val="16"/>
              </w:rPr>
              <w:t>28</w:t>
            </w:r>
            <w:r>
              <w:rPr>
                <w:spacing w:val="10"/>
                <w:sz w:val="16"/>
              </w:rPr>
              <w:t xml:space="preserve"> </w:t>
            </w:r>
            <w:r>
              <w:rPr>
                <w:sz w:val="16"/>
              </w:rPr>
              <w:t>Feb</w:t>
            </w:r>
            <w:r>
              <w:rPr>
                <w:spacing w:val="10"/>
                <w:sz w:val="16"/>
              </w:rPr>
              <w:t xml:space="preserve"> </w:t>
            </w:r>
            <w:r>
              <w:rPr>
                <w:spacing w:val="-4"/>
                <w:sz w:val="16"/>
              </w:rPr>
              <w:t>1942</w:t>
            </w:r>
          </w:p>
        </w:tc>
        <w:tc>
          <w:tcPr>
            <w:tcW w:w="568" w:type="dxa"/>
          </w:tcPr>
          <w:p w14:paraId="5D058A2B" w14:textId="77777777" w:rsidR="007A1714" w:rsidRDefault="00000000">
            <w:pPr>
              <w:pStyle w:val="TableParagraph"/>
              <w:ind w:left="61" w:right="1"/>
              <w:jc w:val="center"/>
              <w:rPr>
                <w:sz w:val="16"/>
              </w:rPr>
            </w:pPr>
            <w:r>
              <w:rPr>
                <w:spacing w:val="-4"/>
                <w:sz w:val="16"/>
              </w:rPr>
              <w:t>1242</w:t>
            </w:r>
          </w:p>
        </w:tc>
        <w:tc>
          <w:tcPr>
            <w:tcW w:w="780" w:type="dxa"/>
          </w:tcPr>
          <w:p w14:paraId="3892745B" w14:textId="77777777" w:rsidR="007A1714" w:rsidRDefault="00000000">
            <w:pPr>
              <w:pStyle w:val="TableParagraph"/>
              <w:ind w:left="2" w:right="56"/>
              <w:jc w:val="center"/>
              <w:rPr>
                <w:sz w:val="16"/>
              </w:rPr>
            </w:pPr>
            <w:r>
              <w:rPr>
                <w:spacing w:val="-2"/>
                <w:sz w:val="16"/>
              </w:rPr>
              <w:t>N07E03</w:t>
            </w:r>
          </w:p>
        </w:tc>
        <w:tc>
          <w:tcPr>
            <w:tcW w:w="508" w:type="dxa"/>
          </w:tcPr>
          <w:p w14:paraId="65868DA4" w14:textId="77777777" w:rsidR="007A1714" w:rsidRDefault="00000000">
            <w:pPr>
              <w:pStyle w:val="TableParagraph"/>
              <w:ind w:left="3"/>
              <w:jc w:val="center"/>
              <w:rPr>
                <w:sz w:val="16"/>
              </w:rPr>
            </w:pPr>
            <w:r>
              <w:rPr>
                <w:spacing w:val="-4"/>
                <w:sz w:val="16"/>
              </w:rPr>
              <w:t>1865</w:t>
            </w:r>
          </w:p>
        </w:tc>
        <w:tc>
          <w:tcPr>
            <w:tcW w:w="715" w:type="dxa"/>
          </w:tcPr>
          <w:p w14:paraId="75F4AA76" w14:textId="77777777" w:rsidR="007A1714" w:rsidRDefault="00000000">
            <w:pPr>
              <w:pStyle w:val="TableParagraph"/>
              <w:ind w:left="26" w:right="146"/>
              <w:jc w:val="center"/>
              <w:rPr>
                <w:sz w:val="16"/>
              </w:rPr>
            </w:pPr>
            <w:r>
              <w:rPr>
                <w:sz w:val="16"/>
              </w:rPr>
              <w:t>1</w:t>
            </w:r>
            <w:r>
              <w:rPr>
                <w:spacing w:val="11"/>
                <w:sz w:val="16"/>
              </w:rPr>
              <w:t xml:space="preserve"> </w:t>
            </w:r>
            <w:r>
              <w:rPr>
                <w:spacing w:val="-5"/>
                <w:sz w:val="16"/>
              </w:rPr>
              <w:t>Mar</w:t>
            </w:r>
          </w:p>
        </w:tc>
        <w:tc>
          <w:tcPr>
            <w:tcW w:w="653" w:type="dxa"/>
          </w:tcPr>
          <w:p w14:paraId="463C618F" w14:textId="77777777" w:rsidR="007A1714" w:rsidRDefault="00000000">
            <w:pPr>
              <w:pStyle w:val="TableParagraph"/>
              <w:ind w:left="50" w:right="37"/>
              <w:jc w:val="center"/>
              <w:rPr>
                <w:sz w:val="16"/>
              </w:rPr>
            </w:pPr>
            <w:r>
              <w:rPr>
                <w:spacing w:val="-4"/>
                <w:sz w:val="16"/>
              </w:rPr>
              <w:t>0812</w:t>
            </w:r>
          </w:p>
        </w:tc>
        <w:tc>
          <w:tcPr>
            <w:tcW w:w="710" w:type="dxa"/>
          </w:tcPr>
          <w:p w14:paraId="15778BFC" w14:textId="77777777" w:rsidR="007A1714" w:rsidRDefault="00000000">
            <w:pPr>
              <w:pStyle w:val="TableParagraph"/>
              <w:ind w:right="87"/>
              <w:jc w:val="right"/>
              <w:rPr>
                <w:sz w:val="16"/>
              </w:rPr>
            </w:pPr>
            <w:r>
              <w:rPr>
                <w:spacing w:val="-4"/>
                <w:sz w:val="16"/>
              </w:rPr>
              <w:t>19.5</w:t>
            </w:r>
          </w:p>
        </w:tc>
        <w:tc>
          <w:tcPr>
            <w:tcW w:w="567" w:type="dxa"/>
          </w:tcPr>
          <w:p w14:paraId="2641FEA4" w14:textId="77777777" w:rsidR="007A1714" w:rsidRDefault="00000000">
            <w:pPr>
              <w:pStyle w:val="TableParagraph"/>
              <w:ind w:left="72"/>
              <w:jc w:val="center"/>
              <w:rPr>
                <w:sz w:val="16"/>
              </w:rPr>
            </w:pPr>
            <w:r>
              <w:rPr>
                <w:spacing w:val="-4"/>
                <w:sz w:val="16"/>
              </w:rPr>
              <w:t>2144</w:t>
            </w:r>
          </w:p>
        </w:tc>
        <w:tc>
          <w:tcPr>
            <w:tcW w:w="845" w:type="dxa"/>
          </w:tcPr>
          <w:p w14:paraId="4CD2A6FB" w14:textId="77777777" w:rsidR="007A1714" w:rsidRDefault="00000000">
            <w:pPr>
              <w:pStyle w:val="TableParagraph"/>
              <w:ind w:left="102"/>
              <w:rPr>
                <w:sz w:val="16"/>
              </w:rPr>
            </w:pPr>
            <w:r>
              <w:rPr>
                <w:sz w:val="16"/>
              </w:rPr>
              <w:t>N,</w:t>
            </w:r>
            <w:r>
              <w:rPr>
                <w:spacing w:val="11"/>
                <w:sz w:val="16"/>
              </w:rPr>
              <w:t xml:space="preserve"> </w:t>
            </w:r>
            <w:r>
              <w:rPr>
                <w:spacing w:val="-5"/>
                <w:sz w:val="16"/>
              </w:rPr>
              <w:t>Ca</w:t>
            </w:r>
          </w:p>
        </w:tc>
      </w:tr>
      <w:tr w:rsidR="007A1714" w14:paraId="1785390B" w14:textId="77777777">
        <w:trPr>
          <w:trHeight w:val="244"/>
        </w:trPr>
        <w:tc>
          <w:tcPr>
            <w:tcW w:w="323" w:type="dxa"/>
          </w:tcPr>
          <w:p w14:paraId="27E5C10A" w14:textId="77777777" w:rsidR="007A1714" w:rsidRDefault="00000000">
            <w:pPr>
              <w:pStyle w:val="TableParagraph"/>
              <w:ind w:left="1"/>
              <w:rPr>
                <w:sz w:val="16"/>
              </w:rPr>
            </w:pPr>
            <w:r>
              <w:rPr>
                <w:spacing w:val="-5"/>
                <w:sz w:val="16"/>
              </w:rPr>
              <w:t>14</w:t>
            </w:r>
          </w:p>
        </w:tc>
        <w:tc>
          <w:tcPr>
            <w:tcW w:w="1132" w:type="dxa"/>
          </w:tcPr>
          <w:p w14:paraId="342B5308" w14:textId="77777777" w:rsidR="007A1714" w:rsidRDefault="00000000">
            <w:pPr>
              <w:pStyle w:val="TableParagraph"/>
              <w:ind w:left="163"/>
              <w:rPr>
                <w:sz w:val="16"/>
              </w:rPr>
            </w:pPr>
            <w:r>
              <w:rPr>
                <w:sz w:val="16"/>
              </w:rPr>
              <w:t>6</w:t>
            </w:r>
            <w:r>
              <w:rPr>
                <w:spacing w:val="9"/>
                <w:sz w:val="16"/>
              </w:rPr>
              <w:t xml:space="preserve"> </w:t>
            </w:r>
            <w:r>
              <w:rPr>
                <w:sz w:val="16"/>
              </w:rPr>
              <w:t>Feb</w:t>
            </w:r>
            <w:r>
              <w:rPr>
                <w:spacing w:val="11"/>
                <w:sz w:val="16"/>
              </w:rPr>
              <w:t xml:space="preserve"> </w:t>
            </w:r>
            <w:r>
              <w:rPr>
                <w:spacing w:val="-4"/>
                <w:sz w:val="16"/>
              </w:rPr>
              <w:t>1946</w:t>
            </w:r>
          </w:p>
        </w:tc>
        <w:tc>
          <w:tcPr>
            <w:tcW w:w="568" w:type="dxa"/>
          </w:tcPr>
          <w:p w14:paraId="7D1D2ECC" w14:textId="77777777" w:rsidR="007A1714" w:rsidRDefault="00000000">
            <w:pPr>
              <w:pStyle w:val="TableParagraph"/>
              <w:ind w:left="61" w:right="1"/>
              <w:jc w:val="center"/>
              <w:rPr>
                <w:sz w:val="16"/>
              </w:rPr>
            </w:pPr>
            <w:r>
              <w:rPr>
                <w:spacing w:val="-4"/>
                <w:sz w:val="16"/>
              </w:rPr>
              <w:t>1628</w:t>
            </w:r>
          </w:p>
        </w:tc>
        <w:tc>
          <w:tcPr>
            <w:tcW w:w="780" w:type="dxa"/>
          </w:tcPr>
          <w:p w14:paraId="63994098" w14:textId="77777777" w:rsidR="007A1714" w:rsidRDefault="00000000">
            <w:pPr>
              <w:pStyle w:val="TableParagraph"/>
              <w:ind w:left="53" w:right="54"/>
              <w:jc w:val="center"/>
              <w:rPr>
                <w:sz w:val="16"/>
              </w:rPr>
            </w:pPr>
            <w:r>
              <w:rPr>
                <w:spacing w:val="-2"/>
                <w:sz w:val="16"/>
              </w:rPr>
              <w:t>N27W19</w:t>
            </w:r>
          </w:p>
        </w:tc>
        <w:tc>
          <w:tcPr>
            <w:tcW w:w="508" w:type="dxa"/>
          </w:tcPr>
          <w:p w14:paraId="094FE40F" w14:textId="77777777" w:rsidR="007A1714" w:rsidRDefault="00000000">
            <w:pPr>
              <w:pStyle w:val="TableParagraph"/>
              <w:ind w:left="3"/>
              <w:jc w:val="center"/>
              <w:rPr>
                <w:sz w:val="16"/>
              </w:rPr>
            </w:pPr>
            <w:r>
              <w:rPr>
                <w:spacing w:val="-4"/>
                <w:sz w:val="16"/>
              </w:rPr>
              <w:t>4799</w:t>
            </w:r>
          </w:p>
        </w:tc>
        <w:tc>
          <w:tcPr>
            <w:tcW w:w="715" w:type="dxa"/>
          </w:tcPr>
          <w:p w14:paraId="58ECC8F2" w14:textId="77777777" w:rsidR="007A1714" w:rsidRDefault="00000000">
            <w:pPr>
              <w:pStyle w:val="TableParagraph"/>
              <w:ind w:right="146"/>
              <w:jc w:val="center"/>
              <w:rPr>
                <w:sz w:val="16"/>
              </w:rPr>
            </w:pPr>
            <w:r>
              <w:rPr>
                <w:sz w:val="16"/>
              </w:rPr>
              <w:t>7</w:t>
            </w:r>
            <w:r>
              <w:rPr>
                <w:spacing w:val="11"/>
                <w:sz w:val="16"/>
              </w:rPr>
              <w:t xml:space="preserve"> </w:t>
            </w:r>
            <w:r>
              <w:rPr>
                <w:spacing w:val="-5"/>
                <w:sz w:val="16"/>
              </w:rPr>
              <w:t>Feb</w:t>
            </w:r>
          </w:p>
        </w:tc>
        <w:tc>
          <w:tcPr>
            <w:tcW w:w="653" w:type="dxa"/>
          </w:tcPr>
          <w:p w14:paraId="0EE5E048" w14:textId="77777777" w:rsidR="007A1714" w:rsidRDefault="00000000">
            <w:pPr>
              <w:pStyle w:val="TableParagraph"/>
              <w:ind w:left="50" w:right="37"/>
              <w:jc w:val="center"/>
              <w:rPr>
                <w:sz w:val="16"/>
              </w:rPr>
            </w:pPr>
            <w:r>
              <w:rPr>
                <w:spacing w:val="-4"/>
                <w:sz w:val="16"/>
              </w:rPr>
              <w:t>1018</w:t>
            </w:r>
          </w:p>
        </w:tc>
        <w:tc>
          <w:tcPr>
            <w:tcW w:w="710" w:type="dxa"/>
          </w:tcPr>
          <w:p w14:paraId="23D9E101" w14:textId="77777777" w:rsidR="007A1714" w:rsidRDefault="00000000">
            <w:pPr>
              <w:pStyle w:val="TableParagraph"/>
              <w:ind w:right="87"/>
              <w:jc w:val="right"/>
              <w:rPr>
                <w:sz w:val="16"/>
              </w:rPr>
            </w:pPr>
            <w:r>
              <w:rPr>
                <w:spacing w:val="-4"/>
                <w:sz w:val="16"/>
              </w:rPr>
              <w:t>17.8</w:t>
            </w:r>
          </w:p>
        </w:tc>
        <w:tc>
          <w:tcPr>
            <w:tcW w:w="567" w:type="dxa"/>
          </w:tcPr>
          <w:p w14:paraId="7899BBB3" w14:textId="77777777" w:rsidR="007A1714" w:rsidRDefault="00000000">
            <w:pPr>
              <w:pStyle w:val="TableParagraph"/>
              <w:ind w:left="72"/>
              <w:jc w:val="center"/>
              <w:rPr>
                <w:sz w:val="16"/>
              </w:rPr>
            </w:pPr>
            <w:r>
              <w:rPr>
                <w:spacing w:val="-4"/>
                <w:sz w:val="16"/>
              </w:rPr>
              <w:t>2320</w:t>
            </w:r>
          </w:p>
        </w:tc>
        <w:tc>
          <w:tcPr>
            <w:tcW w:w="845" w:type="dxa"/>
          </w:tcPr>
          <w:p w14:paraId="3CC2C826" w14:textId="77777777" w:rsidR="007A1714" w:rsidRDefault="00000000">
            <w:pPr>
              <w:pStyle w:val="TableParagraph"/>
              <w:ind w:left="102"/>
              <w:rPr>
                <w:sz w:val="16"/>
              </w:rPr>
            </w:pPr>
            <w:r>
              <w:rPr>
                <w:sz w:val="16"/>
              </w:rPr>
              <w:t>Ca,</w:t>
            </w:r>
            <w:r>
              <w:rPr>
                <w:spacing w:val="9"/>
                <w:sz w:val="16"/>
              </w:rPr>
              <w:t xml:space="preserve"> </w:t>
            </w:r>
            <w:proofErr w:type="spellStart"/>
            <w:r>
              <w:rPr>
                <w:spacing w:val="-5"/>
                <w:sz w:val="16"/>
              </w:rPr>
              <w:t>Cb</w:t>
            </w:r>
            <w:proofErr w:type="spellEnd"/>
          </w:p>
        </w:tc>
      </w:tr>
      <w:tr w:rsidR="007A1714" w14:paraId="52BDFDD7" w14:textId="77777777">
        <w:trPr>
          <w:trHeight w:val="245"/>
        </w:trPr>
        <w:tc>
          <w:tcPr>
            <w:tcW w:w="323" w:type="dxa"/>
          </w:tcPr>
          <w:p w14:paraId="6CEA094D" w14:textId="77777777" w:rsidR="007A1714" w:rsidRDefault="00000000">
            <w:pPr>
              <w:pStyle w:val="TableParagraph"/>
              <w:ind w:left="1"/>
              <w:rPr>
                <w:sz w:val="16"/>
              </w:rPr>
            </w:pPr>
            <w:r>
              <w:rPr>
                <w:spacing w:val="-5"/>
                <w:sz w:val="16"/>
              </w:rPr>
              <w:t>15</w:t>
            </w:r>
          </w:p>
        </w:tc>
        <w:tc>
          <w:tcPr>
            <w:tcW w:w="1132" w:type="dxa"/>
          </w:tcPr>
          <w:p w14:paraId="6973B28D" w14:textId="77777777" w:rsidR="007A1714" w:rsidRDefault="00000000">
            <w:pPr>
              <w:pStyle w:val="TableParagraph"/>
              <w:ind w:left="163"/>
              <w:rPr>
                <w:sz w:val="16"/>
              </w:rPr>
            </w:pPr>
            <w:r>
              <w:rPr>
                <w:sz w:val="16"/>
              </w:rPr>
              <w:t>25</w:t>
            </w:r>
            <w:r>
              <w:rPr>
                <w:spacing w:val="10"/>
                <w:sz w:val="16"/>
              </w:rPr>
              <w:t xml:space="preserve"> </w:t>
            </w:r>
            <w:r>
              <w:rPr>
                <w:sz w:val="16"/>
              </w:rPr>
              <w:t>Jul</w:t>
            </w:r>
            <w:r>
              <w:rPr>
                <w:spacing w:val="10"/>
                <w:sz w:val="16"/>
              </w:rPr>
              <w:t xml:space="preserve"> </w:t>
            </w:r>
            <w:r>
              <w:rPr>
                <w:spacing w:val="-4"/>
                <w:sz w:val="16"/>
              </w:rPr>
              <w:t>1946</w:t>
            </w:r>
          </w:p>
        </w:tc>
        <w:tc>
          <w:tcPr>
            <w:tcW w:w="568" w:type="dxa"/>
          </w:tcPr>
          <w:p w14:paraId="1695B480" w14:textId="77777777" w:rsidR="007A1714" w:rsidRDefault="00000000">
            <w:pPr>
              <w:pStyle w:val="TableParagraph"/>
              <w:ind w:left="61" w:right="1"/>
              <w:jc w:val="center"/>
              <w:rPr>
                <w:sz w:val="16"/>
              </w:rPr>
            </w:pPr>
            <w:r>
              <w:rPr>
                <w:spacing w:val="-4"/>
                <w:sz w:val="16"/>
              </w:rPr>
              <w:t>1504</w:t>
            </w:r>
          </w:p>
        </w:tc>
        <w:tc>
          <w:tcPr>
            <w:tcW w:w="780" w:type="dxa"/>
          </w:tcPr>
          <w:p w14:paraId="083A4DD9" w14:textId="77777777" w:rsidR="007A1714" w:rsidRDefault="00000000">
            <w:pPr>
              <w:pStyle w:val="TableParagraph"/>
              <w:ind w:left="2" w:right="56"/>
              <w:jc w:val="center"/>
              <w:rPr>
                <w:sz w:val="16"/>
              </w:rPr>
            </w:pPr>
            <w:r>
              <w:rPr>
                <w:spacing w:val="-2"/>
                <w:sz w:val="16"/>
              </w:rPr>
              <w:t>N21E16</w:t>
            </w:r>
          </w:p>
        </w:tc>
        <w:tc>
          <w:tcPr>
            <w:tcW w:w="508" w:type="dxa"/>
          </w:tcPr>
          <w:p w14:paraId="3FC92BEA" w14:textId="77777777" w:rsidR="007A1714" w:rsidRDefault="00000000">
            <w:pPr>
              <w:pStyle w:val="TableParagraph"/>
              <w:ind w:left="3"/>
              <w:jc w:val="center"/>
              <w:rPr>
                <w:sz w:val="16"/>
              </w:rPr>
            </w:pPr>
            <w:r>
              <w:rPr>
                <w:spacing w:val="-4"/>
                <w:sz w:val="16"/>
              </w:rPr>
              <w:t>4279</w:t>
            </w:r>
          </w:p>
        </w:tc>
        <w:tc>
          <w:tcPr>
            <w:tcW w:w="715" w:type="dxa"/>
          </w:tcPr>
          <w:p w14:paraId="23A67EAF" w14:textId="77777777" w:rsidR="007A1714" w:rsidRDefault="00000000">
            <w:pPr>
              <w:pStyle w:val="TableParagraph"/>
              <w:ind w:left="26" w:right="146"/>
              <w:jc w:val="center"/>
              <w:rPr>
                <w:sz w:val="16"/>
              </w:rPr>
            </w:pPr>
            <w:r>
              <w:rPr>
                <w:sz w:val="16"/>
              </w:rPr>
              <w:t>26</w:t>
            </w:r>
            <w:r>
              <w:rPr>
                <w:spacing w:val="10"/>
                <w:sz w:val="16"/>
              </w:rPr>
              <w:t xml:space="preserve"> </w:t>
            </w:r>
            <w:r>
              <w:rPr>
                <w:spacing w:val="-5"/>
                <w:sz w:val="16"/>
              </w:rPr>
              <w:t>Jul</w:t>
            </w:r>
          </w:p>
        </w:tc>
        <w:tc>
          <w:tcPr>
            <w:tcW w:w="653" w:type="dxa"/>
          </w:tcPr>
          <w:p w14:paraId="4556CEC6" w14:textId="77777777" w:rsidR="007A1714" w:rsidRDefault="00000000">
            <w:pPr>
              <w:pStyle w:val="TableParagraph"/>
              <w:ind w:left="50" w:right="37"/>
              <w:jc w:val="center"/>
              <w:rPr>
                <w:sz w:val="16"/>
              </w:rPr>
            </w:pPr>
            <w:r>
              <w:rPr>
                <w:spacing w:val="-4"/>
                <w:sz w:val="16"/>
              </w:rPr>
              <w:t>1842</w:t>
            </w:r>
          </w:p>
        </w:tc>
        <w:tc>
          <w:tcPr>
            <w:tcW w:w="710" w:type="dxa"/>
          </w:tcPr>
          <w:p w14:paraId="2E475B8C" w14:textId="77777777" w:rsidR="007A1714" w:rsidRDefault="00000000">
            <w:pPr>
              <w:pStyle w:val="TableParagraph"/>
              <w:ind w:right="87"/>
              <w:jc w:val="right"/>
              <w:rPr>
                <w:sz w:val="16"/>
              </w:rPr>
            </w:pPr>
            <w:r>
              <w:rPr>
                <w:spacing w:val="-4"/>
                <w:sz w:val="16"/>
              </w:rPr>
              <w:t>27.6</w:t>
            </w:r>
          </w:p>
        </w:tc>
        <w:tc>
          <w:tcPr>
            <w:tcW w:w="567" w:type="dxa"/>
          </w:tcPr>
          <w:p w14:paraId="028FC6A1" w14:textId="77777777" w:rsidR="007A1714" w:rsidRDefault="00000000">
            <w:pPr>
              <w:pStyle w:val="TableParagraph"/>
              <w:ind w:left="72"/>
              <w:jc w:val="center"/>
              <w:rPr>
                <w:sz w:val="16"/>
              </w:rPr>
            </w:pPr>
            <w:r>
              <w:rPr>
                <w:spacing w:val="-4"/>
                <w:sz w:val="16"/>
              </w:rPr>
              <w:t>1631</w:t>
            </w:r>
          </w:p>
        </w:tc>
        <w:tc>
          <w:tcPr>
            <w:tcW w:w="845" w:type="dxa"/>
          </w:tcPr>
          <w:p w14:paraId="60C3CDE0" w14:textId="77777777" w:rsidR="007A1714" w:rsidRDefault="00000000">
            <w:pPr>
              <w:pStyle w:val="TableParagraph"/>
              <w:ind w:left="102"/>
              <w:rPr>
                <w:sz w:val="16"/>
              </w:rPr>
            </w:pPr>
            <w:proofErr w:type="spellStart"/>
            <w:r>
              <w:rPr>
                <w:spacing w:val="-5"/>
                <w:sz w:val="16"/>
              </w:rPr>
              <w:t>Cb</w:t>
            </w:r>
            <w:proofErr w:type="spellEnd"/>
          </w:p>
        </w:tc>
      </w:tr>
      <w:tr w:rsidR="007A1714" w14:paraId="596B53B1" w14:textId="77777777">
        <w:trPr>
          <w:trHeight w:val="245"/>
        </w:trPr>
        <w:tc>
          <w:tcPr>
            <w:tcW w:w="323" w:type="dxa"/>
          </w:tcPr>
          <w:p w14:paraId="5DC00E6D" w14:textId="77777777" w:rsidR="007A1714" w:rsidRDefault="00000000">
            <w:pPr>
              <w:pStyle w:val="TableParagraph"/>
              <w:spacing w:before="18"/>
              <w:ind w:left="1"/>
              <w:rPr>
                <w:sz w:val="16"/>
              </w:rPr>
            </w:pPr>
            <w:r>
              <w:rPr>
                <w:spacing w:val="-5"/>
                <w:sz w:val="16"/>
              </w:rPr>
              <w:t>16</w:t>
            </w:r>
          </w:p>
        </w:tc>
        <w:tc>
          <w:tcPr>
            <w:tcW w:w="1132" w:type="dxa"/>
          </w:tcPr>
          <w:p w14:paraId="2BF645F6" w14:textId="77777777" w:rsidR="007A1714" w:rsidRDefault="00000000">
            <w:pPr>
              <w:pStyle w:val="TableParagraph"/>
              <w:spacing w:before="18"/>
              <w:ind w:left="163"/>
              <w:rPr>
                <w:sz w:val="16"/>
              </w:rPr>
            </w:pPr>
            <w:r>
              <w:rPr>
                <w:sz w:val="16"/>
              </w:rPr>
              <w:t>20</w:t>
            </w:r>
            <w:r>
              <w:rPr>
                <w:spacing w:val="10"/>
                <w:sz w:val="16"/>
              </w:rPr>
              <w:t xml:space="preserve"> </w:t>
            </w:r>
            <w:r>
              <w:rPr>
                <w:sz w:val="16"/>
              </w:rPr>
              <w:t>Jan</w:t>
            </w:r>
            <w:r>
              <w:rPr>
                <w:spacing w:val="9"/>
                <w:sz w:val="16"/>
              </w:rPr>
              <w:t xml:space="preserve"> </w:t>
            </w:r>
            <w:r>
              <w:rPr>
                <w:spacing w:val="-4"/>
                <w:sz w:val="16"/>
              </w:rPr>
              <w:t>1957</w:t>
            </w:r>
          </w:p>
        </w:tc>
        <w:tc>
          <w:tcPr>
            <w:tcW w:w="568" w:type="dxa"/>
          </w:tcPr>
          <w:p w14:paraId="21E6CA75" w14:textId="77777777" w:rsidR="007A1714" w:rsidRDefault="00000000">
            <w:pPr>
              <w:pStyle w:val="TableParagraph"/>
              <w:spacing w:before="18"/>
              <w:ind w:left="61" w:right="1"/>
              <w:jc w:val="center"/>
              <w:rPr>
                <w:sz w:val="16"/>
              </w:rPr>
            </w:pPr>
            <w:r>
              <w:rPr>
                <w:spacing w:val="-4"/>
                <w:sz w:val="16"/>
              </w:rPr>
              <w:t>1100</w:t>
            </w:r>
          </w:p>
        </w:tc>
        <w:tc>
          <w:tcPr>
            <w:tcW w:w="780" w:type="dxa"/>
          </w:tcPr>
          <w:p w14:paraId="2DF1A70C" w14:textId="77777777" w:rsidR="007A1714" w:rsidRDefault="00000000">
            <w:pPr>
              <w:pStyle w:val="TableParagraph"/>
              <w:spacing w:before="18"/>
              <w:ind w:left="27" w:right="54"/>
              <w:jc w:val="center"/>
              <w:rPr>
                <w:sz w:val="16"/>
              </w:rPr>
            </w:pPr>
            <w:r>
              <w:rPr>
                <w:spacing w:val="-2"/>
                <w:sz w:val="16"/>
              </w:rPr>
              <w:t>S30W18</w:t>
            </w:r>
          </w:p>
        </w:tc>
        <w:tc>
          <w:tcPr>
            <w:tcW w:w="508" w:type="dxa"/>
          </w:tcPr>
          <w:p w14:paraId="2AA24835" w14:textId="77777777" w:rsidR="007A1714" w:rsidRDefault="00000000">
            <w:pPr>
              <w:pStyle w:val="TableParagraph"/>
              <w:spacing w:before="18"/>
              <w:ind w:left="82"/>
              <w:jc w:val="center"/>
              <w:rPr>
                <w:sz w:val="16"/>
              </w:rPr>
            </w:pPr>
            <w:r>
              <w:rPr>
                <w:spacing w:val="-5"/>
                <w:sz w:val="16"/>
              </w:rPr>
              <w:t>557</w:t>
            </w:r>
          </w:p>
        </w:tc>
        <w:tc>
          <w:tcPr>
            <w:tcW w:w="715" w:type="dxa"/>
          </w:tcPr>
          <w:p w14:paraId="2EB8F2B8" w14:textId="77777777" w:rsidR="007A1714" w:rsidRDefault="00000000">
            <w:pPr>
              <w:pStyle w:val="TableParagraph"/>
              <w:spacing w:before="18"/>
              <w:ind w:left="53" w:right="146"/>
              <w:jc w:val="center"/>
              <w:rPr>
                <w:sz w:val="16"/>
              </w:rPr>
            </w:pPr>
            <w:r>
              <w:rPr>
                <w:sz w:val="16"/>
              </w:rPr>
              <w:t>21</w:t>
            </w:r>
            <w:r>
              <w:rPr>
                <w:spacing w:val="10"/>
                <w:sz w:val="16"/>
              </w:rPr>
              <w:t xml:space="preserve"> </w:t>
            </w:r>
            <w:r>
              <w:rPr>
                <w:spacing w:val="-5"/>
                <w:sz w:val="16"/>
              </w:rPr>
              <w:t>Jan</w:t>
            </w:r>
          </w:p>
        </w:tc>
        <w:tc>
          <w:tcPr>
            <w:tcW w:w="653" w:type="dxa"/>
          </w:tcPr>
          <w:p w14:paraId="0844520A" w14:textId="77777777" w:rsidR="007A1714" w:rsidRDefault="00000000">
            <w:pPr>
              <w:pStyle w:val="TableParagraph"/>
              <w:spacing w:before="18"/>
              <w:ind w:left="50" w:right="37"/>
              <w:jc w:val="center"/>
              <w:rPr>
                <w:sz w:val="16"/>
              </w:rPr>
            </w:pPr>
            <w:r>
              <w:rPr>
                <w:spacing w:val="-4"/>
                <w:sz w:val="16"/>
              </w:rPr>
              <w:t>1254</w:t>
            </w:r>
          </w:p>
        </w:tc>
        <w:tc>
          <w:tcPr>
            <w:tcW w:w="710" w:type="dxa"/>
          </w:tcPr>
          <w:p w14:paraId="400C1144" w14:textId="77777777" w:rsidR="007A1714" w:rsidRDefault="00000000">
            <w:pPr>
              <w:pStyle w:val="TableParagraph"/>
              <w:spacing w:before="18"/>
              <w:ind w:right="87"/>
              <w:jc w:val="right"/>
              <w:rPr>
                <w:sz w:val="16"/>
              </w:rPr>
            </w:pPr>
            <w:r>
              <w:rPr>
                <w:spacing w:val="-4"/>
                <w:sz w:val="16"/>
              </w:rPr>
              <w:t>25.9</w:t>
            </w:r>
          </w:p>
        </w:tc>
        <w:tc>
          <w:tcPr>
            <w:tcW w:w="567" w:type="dxa"/>
          </w:tcPr>
          <w:p w14:paraId="29FF2A0F" w14:textId="77777777" w:rsidR="007A1714" w:rsidRDefault="00000000">
            <w:pPr>
              <w:pStyle w:val="TableParagraph"/>
              <w:spacing w:before="18"/>
              <w:ind w:left="72"/>
              <w:jc w:val="center"/>
              <w:rPr>
                <w:sz w:val="16"/>
              </w:rPr>
            </w:pPr>
            <w:r>
              <w:rPr>
                <w:spacing w:val="-4"/>
                <w:sz w:val="16"/>
              </w:rPr>
              <w:t>1712</w:t>
            </w:r>
          </w:p>
        </w:tc>
        <w:tc>
          <w:tcPr>
            <w:tcW w:w="845" w:type="dxa"/>
          </w:tcPr>
          <w:p w14:paraId="3CFD3872" w14:textId="77777777" w:rsidR="007A1714" w:rsidRDefault="00000000">
            <w:pPr>
              <w:pStyle w:val="TableParagraph"/>
              <w:spacing w:before="18"/>
              <w:ind w:left="102"/>
              <w:rPr>
                <w:sz w:val="16"/>
              </w:rPr>
            </w:pPr>
            <w:proofErr w:type="spellStart"/>
            <w:r>
              <w:rPr>
                <w:spacing w:val="-5"/>
                <w:sz w:val="16"/>
              </w:rPr>
              <w:t>Cb</w:t>
            </w:r>
            <w:proofErr w:type="spellEnd"/>
          </w:p>
        </w:tc>
      </w:tr>
      <w:tr w:rsidR="007A1714" w14:paraId="58D80494" w14:textId="77777777">
        <w:trPr>
          <w:trHeight w:val="244"/>
        </w:trPr>
        <w:tc>
          <w:tcPr>
            <w:tcW w:w="323" w:type="dxa"/>
          </w:tcPr>
          <w:p w14:paraId="057684D2" w14:textId="77777777" w:rsidR="007A1714" w:rsidRDefault="00000000">
            <w:pPr>
              <w:pStyle w:val="TableParagraph"/>
              <w:ind w:left="1"/>
              <w:rPr>
                <w:sz w:val="16"/>
              </w:rPr>
            </w:pPr>
            <w:r>
              <w:rPr>
                <w:spacing w:val="-5"/>
                <w:sz w:val="16"/>
              </w:rPr>
              <w:t>17</w:t>
            </w:r>
          </w:p>
        </w:tc>
        <w:tc>
          <w:tcPr>
            <w:tcW w:w="1132" w:type="dxa"/>
          </w:tcPr>
          <w:p w14:paraId="2ED225C3" w14:textId="77777777" w:rsidR="007A1714" w:rsidRDefault="00000000">
            <w:pPr>
              <w:pStyle w:val="TableParagraph"/>
              <w:ind w:left="163"/>
              <w:rPr>
                <w:sz w:val="16"/>
              </w:rPr>
            </w:pPr>
            <w:r>
              <w:rPr>
                <w:sz w:val="16"/>
              </w:rPr>
              <w:t>9</w:t>
            </w:r>
            <w:r>
              <w:rPr>
                <w:spacing w:val="9"/>
                <w:sz w:val="16"/>
              </w:rPr>
              <w:t xml:space="preserve"> </w:t>
            </w:r>
            <w:r>
              <w:rPr>
                <w:sz w:val="16"/>
              </w:rPr>
              <w:t>Feb</w:t>
            </w:r>
            <w:r>
              <w:rPr>
                <w:spacing w:val="11"/>
                <w:sz w:val="16"/>
              </w:rPr>
              <w:t xml:space="preserve"> </w:t>
            </w:r>
            <w:r>
              <w:rPr>
                <w:spacing w:val="-4"/>
                <w:sz w:val="16"/>
              </w:rPr>
              <w:t>1958</w:t>
            </w:r>
          </w:p>
        </w:tc>
        <w:tc>
          <w:tcPr>
            <w:tcW w:w="568" w:type="dxa"/>
          </w:tcPr>
          <w:p w14:paraId="4EFF6987" w14:textId="77777777" w:rsidR="007A1714" w:rsidRDefault="00000000">
            <w:pPr>
              <w:pStyle w:val="TableParagraph"/>
              <w:ind w:left="61" w:right="1"/>
              <w:jc w:val="center"/>
              <w:rPr>
                <w:sz w:val="16"/>
              </w:rPr>
            </w:pPr>
            <w:r>
              <w:rPr>
                <w:spacing w:val="-4"/>
                <w:sz w:val="16"/>
              </w:rPr>
              <w:t>2108</w:t>
            </w:r>
          </w:p>
        </w:tc>
        <w:tc>
          <w:tcPr>
            <w:tcW w:w="780" w:type="dxa"/>
          </w:tcPr>
          <w:p w14:paraId="37804905" w14:textId="77777777" w:rsidR="007A1714" w:rsidRDefault="00000000">
            <w:pPr>
              <w:pStyle w:val="TableParagraph"/>
              <w:ind w:left="27" w:right="54"/>
              <w:jc w:val="center"/>
              <w:rPr>
                <w:sz w:val="16"/>
              </w:rPr>
            </w:pPr>
            <w:r>
              <w:rPr>
                <w:spacing w:val="-2"/>
                <w:sz w:val="16"/>
              </w:rPr>
              <w:t>S12W14</w:t>
            </w:r>
          </w:p>
        </w:tc>
        <w:tc>
          <w:tcPr>
            <w:tcW w:w="508" w:type="dxa"/>
          </w:tcPr>
          <w:p w14:paraId="4F7E0AA6" w14:textId="77777777" w:rsidR="007A1714" w:rsidRDefault="00000000">
            <w:pPr>
              <w:pStyle w:val="TableParagraph"/>
              <w:ind w:left="82"/>
              <w:jc w:val="center"/>
              <w:rPr>
                <w:sz w:val="16"/>
              </w:rPr>
            </w:pPr>
            <w:r>
              <w:rPr>
                <w:spacing w:val="-5"/>
                <w:sz w:val="16"/>
              </w:rPr>
              <w:t>756</w:t>
            </w:r>
          </w:p>
        </w:tc>
        <w:tc>
          <w:tcPr>
            <w:tcW w:w="715" w:type="dxa"/>
          </w:tcPr>
          <w:p w14:paraId="316B673C" w14:textId="77777777" w:rsidR="007A1714" w:rsidRDefault="00000000">
            <w:pPr>
              <w:pStyle w:val="TableParagraph"/>
              <w:ind w:left="79" w:right="146"/>
              <w:jc w:val="center"/>
              <w:rPr>
                <w:sz w:val="16"/>
              </w:rPr>
            </w:pPr>
            <w:r>
              <w:rPr>
                <w:sz w:val="16"/>
              </w:rPr>
              <w:t>11</w:t>
            </w:r>
            <w:r>
              <w:rPr>
                <w:spacing w:val="10"/>
                <w:sz w:val="16"/>
              </w:rPr>
              <w:t xml:space="preserve"> </w:t>
            </w:r>
            <w:r>
              <w:rPr>
                <w:spacing w:val="-5"/>
                <w:sz w:val="16"/>
              </w:rPr>
              <w:t>Feb</w:t>
            </w:r>
          </w:p>
        </w:tc>
        <w:tc>
          <w:tcPr>
            <w:tcW w:w="653" w:type="dxa"/>
          </w:tcPr>
          <w:p w14:paraId="006435FA" w14:textId="77777777" w:rsidR="007A1714" w:rsidRDefault="00000000">
            <w:pPr>
              <w:pStyle w:val="TableParagraph"/>
              <w:ind w:left="50" w:right="37"/>
              <w:jc w:val="center"/>
              <w:rPr>
                <w:sz w:val="16"/>
              </w:rPr>
            </w:pPr>
            <w:r>
              <w:rPr>
                <w:spacing w:val="-4"/>
                <w:sz w:val="16"/>
              </w:rPr>
              <w:t>0124</w:t>
            </w:r>
          </w:p>
        </w:tc>
        <w:tc>
          <w:tcPr>
            <w:tcW w:w="710" w:type="dxa"/>
          </w:tcPr>
          <w:p w14:paraId="1F776EBF" w14:textId="77777777" w:rsidR="007A1714" w:rsidRDefault="00000000">
            <w:pPr>
              <w:pStyle w:val="TableParagraph"/>
              <w:ind w:right="87"/>
              <w:jc w:val="right"/>
              <w:rPr>
                <w:sz w:val="16"/>
              </w:rPr>
            </w:pPr>
            <w:r>
              <w:rPr>
                <w:spacing w:val="-4"/>
                <w:sz w:val="16"/>
              </w:rPr>
              <w:t>28.3</w:t>
            </w:r>
          </w:p>
        </w:tc>
        <w:tc>
          <w:tcPr>
            <w:tcW w:w="567" w:type="dxa"/>
          </w:tcPr>
          <w:p w14:paraId="43E04E55" w14:textId="77777777" w:rsidR="007A1714" w:rsidRDefault="00000000">
            <w:pPr>
              <w:pStyle w:val="TableParagraph"/>
              <w:ind w:left="72"/>
              <w:jc w:val="center"/>
              <w:rPr>
                <w:sz w:val="16"/>
              </w:rPr>
            </w:pPr>
            <w:r>
              <w:rPr>
                <w:spacing w:val="-4"/>
                <w:sz w:val="16"/>
              </w:rPr>
              <w:t>1600</w:t>
            </w:r>
          </w:p>
        </w:tc>
        <w:tc>
          <w:tcPr>
            <w:tcW w:w="845" w:type="dxa"/>
          </w:tcPr>
          <w:p w14:paraId="0F29FCE8" w14:textId="77777777" w:rsidR="007A1714" w:rsidRDefault="00000000">
            <w:pPr>
              <w:pStyle w:val="TableParagraph"/>
              <w:ind w:left="102"/>
              <w:rPr>
                <w:sz w:val="16"/>
              </w:rPr>
            </w:pPr>
            <w:proofErr w:type="spellStart"/>
            <w:r>
              <w:rPr>
                <w:spacing w:val="-5"/>
                <w:sz w:val="16"/>
              </w:rPr>
              <w:t>Cb</w:t>
            </w:r>
            <w:proofErr w:type="spellEnd"/>
          </w:p>
        </w:tc>
      </w:tr>
      <w:tr w:rsidR="007A1714" w14:paraId="21B4B6AA" w14:textId="77777777">
        <w:trPr>
          <w:trHeight w:val="244"/>
        </w:trPr>
        <w:tc>
          <w:tcPr>
            <w:tcW w:w="323" w:type="dxa"/>
          </w:tcPr>
          <w:p w14:paraId="723499B9" w14:textId="77777777" w:rsidR="007A1714" w:rsidRDefault="00000000">
            <w:pPr>
              <w:pStyle w:val="TableParagraph"/>
              <w:ind w:left="1"/>
              <w:rPr>
                <w:sz w:val="16"/>
              </w:rPr>
            </w:pPr>
            <w:r>
              <w:rPr>
                <w:spacing w:val="-5"/>
                <w:sz w:val="16"/>
              </w:rPr>
              <w:t>18</w:t>
            </w:r>
          </w:p>
        </w:tc>
        <w:tc>
          <w:tcPr>
            <w:tcW w:w="1132" w:type="dxa"/>
          </w:tcPr>
          <w:p w14:paraId="66FA46FD" w14:textId="77777777" w:rsidR="007A1714" w:rsidRDefault="00000000">
            <w:pPr>
              <w:pStyle w:val="TableParagraph"/>
              <w:ind w:left="163"/>
              <w:rPr>
                <w:sz w:val="16"/>
              </w:rPr>
            </w:pPr>
            <w:r>
              <w:rPr>
                <w:sz w:val="16"/>
              </w:rPr>
              <w:t>10</w:t>
            </w:r>
            <w:r>
              <w:rPr>
                <w:spacing w:val="9"/>
                <w:sz w:val="16"/>
              </w:rPr>
              <w:t xml:space="preserve"> </w:t>
            </w:r>
            <w:r>
              <w:rPr>
                <w:sz w:val="16"/>
              </w:rPr>
              <w:t>May</w:t>
            </w:r>
            <w:r>
              <w:rPr>
                <w:spacing w:val="9"/>
                <w:sz w:val="16"/>
              </w:rPr>
              <w:t xml:space="preserve"> </w:t>
            </w:r>
            <w:r>
              <w:rPr>
                <w:spacing w:val="-4"/>
                <w:sz w:val="16"/>
              </w:rPr>
              <w:t>1959</w:t>
            </w:r>
          </w:p>
        </w:tc>
        <w:tc>
          <w:tcPr>
            <w:tcW w:w="568" w:type="dxa"/>
          </w:tcPr>
          <w:p w14:paraId="2A82509F" w14:textId="77777777" w:rsidR="007A1714" w:rsidRDefault="00000000">
            <w:pPr>
              <w:pStyle w:val="TableParagraph"/>
              <w:ind w:left="61" w:right="1"/>
              <w:jc w:val="center"/>
              <w:rPr>
                <w:sz w:val="16"/>
              </w:rPr>
            </w:pPr>
            <w:r>
              <w:rPr>
                <w:spacing w:val="-4"/>
                <w:sz w:val="16"/>
              </w:rPr>
              <w:t>2102</w:t>
            </w:r>
          </w:p>
        </w:tc>
        <w:tc>
          <w:tcPr>
            <w:tcW w:w="780" w:type="dxa"/>
          </w:tcPr>
          <w:p w14:paraId="645BAF23" w14:textId="77777777" w:rsidR="007A1714" w:rsidRDefault="00000000">
            <w:pPr>
              <w:pStyle w:val="TableParagraph"/>
              <w:ind w:left="2" w:right="56"/>
              <w:jc w:val="center"/>
              <w:rPr>
                <w:sz w:val="16"/>
              </w:rPr>
            </w:pPr>
            <w:r>
              <w:rPr>
                <w:spacing w:val="-2"/>
                <w:sz w:val="16"/>
              </w:rPr>
              <w:t>N18E47</w:t>
            </w:r>
          </w:p>
        </w:tc>
        <w:tc>
          <w:tcPr>
            <w:tcW w:w="508" w:type="dxa"/>
          </w:tcPr>
          <w:p w14:paraId="2C5AC794" w14:textId="77777777" w:rsidR="007A1714" w:rsidRDefault="00000000">
            <w:pPr>
              <w:pStyle w:val="TableParagraph"/>
              <w:ind w:left="82"/>
              <w:jc w:val="center"/>
              <w:rPr>
                <w:sz w:val="16"/>
              </w:rPr>
            </w:pPr>
            <w:r>
              <w:rPr>
                <w:spacing w:val="-5"/>
                <w:sz w:val="16"/>
              </w:rPr>
              <w:t>662</w:t>
            </w:r>
          </w:p>
        </w:tc>
        <w:tc>
          <w:tcPr>
            <w:tcW w:w="715" w:type="dxa"/>
          </w:tcPr>
          <w:p w14:paraId="31A747E4" w14:textId="77777777" w:rsidR="007A1714" w:rsidRDefault="00000000">
            <w:pPr>
              <w:pStyle w:val="TableParagraph"/>
              <w:ind w:left="44" w:right="58"/>
              <w:jc w:val="center"/>
              <w:rPr>
                <w:sz w:val="16"/>
              </w:rPr>
            </w:pPr>
            <w:r>
              <w:rPr>
                <w:sz w:val="16"/>
              </w:rPr>
              <w:t>11</w:t>
            </w:r>
            <w:r>
              <w:rPr>
                <w:spacing w:val="10"/>
                <w:sz w:val="16"/>
              </w:rPr>
              <w:t xml:space="preserve"> </w:t>
            </w:r>
            <w:r>
              <w:rPr>
                <w:spacing w:val="-5"/>
                <w:sz w:val="16"/>
              </w:rPr>
              <w:t>May</w:t>
            </w:r>
          </w:p>
        </w:tc>
        <w:tc>
          <w:tcPr>
            <w:tcW w:w="653" w:type="dxa"/>
          </w:tcPr>
          <w:p w14:paraId="797DC879" w14:textId="77777777" w:rsidR="007A1714" w:rsidRDefault="00000000">
            <w:pPr>
              <w:pStyle w:val="TableParagraph"/>
              <w:ind w:left="50" w:right="37"/>
              <w:jc w:val="center"/>
              <w:rPr>
                <w:sz w:val="16"/>
              </w:rPr>
            </w:pPr>
            <w:r>
              <w:rPr>
                <w:spacing w:val="-4"/>
                <w:sz w:val="16"/>
              </w:rPr>
              <w:t>2324</w:t>
            </w:r>
          </w:p>
        </w:tc>
        <w:tc>
          <w:tcPr>
            <w:tcW w:w="710" w:type="dxa"/>
          </w:tcPr>
          <w:p w14:paraId="6980B135" w14:textId="77777777" w:rsidR="007A1714" w:rsidRDefault="00000000">
            <w:pPr>
              <w:pStyle w:val="TableParagraph"/>
              <w:ind w:right="87"/>
              <w:jc w:val="right"/>
              <w:rPr>
                <w:sz w:val="16"/>
              </w:rPr>
            </w:pPr>
            <w:r>
              <w:rPr>
                <w:spacing w:val="-4"/>
                <w:sz w:val="16"/>
              </w:rPr>
              <w:t>26.4</w:t>
            </w:r>
          </w:p>
        </w:tc>
        <w:tc>
          <w:tcPr>
            <w:tcW w:w="567" w:type="dxa"/>
          </w:tcPr>
          <w:p w14:paraId="091B23C9" w14:textId="77777777" w:rsidR="007A1714" w:rsidRDefault="00000000">
            <w:pPr>
              <w:pStyle w:val="TableParagraph"/>
              <w:ind w:left="72"/>
              <w:jc w:val="center"/>
              <w:rPr>
                <w:sz w:val="16"/>
              </w:rPr>
            </w:pPr>
            <w:r>
              <w:rPr>
                <w:spacing w:val="-4"/>
                <w:sz w:val="16"/>
              </w:rPr>
              <w:t>1688</w:t>
            </w:r>
          </w:p>
        </w:tc>
        <w:tc>
          <w:tcPr>
            <w:tcW w:w="845" w:type="dxa"/>
          </w:tcPr>
          <w:p w14:paraId="71388E37" w14:textId="77777777" w:rsidR="007A1714" w:rsidRDefault="00000000">
            <w:pPr>
              <w:pStyle w:val="TableParagraph"/>
              <w:ind w:left="102"/>
              <w:rPr>
                <w:sz w:val="16"/>
              </w:rPr>
            </w:pPr>
            <w:proofErr w:type="spellStart"/>
            <w:r>
              <w:rPr>
                <w:spacing w:val="-5"/>
                <w:sz w:val="16"/>
              </w:rPr>
              <w:t>Cb</w:t>
            </w:r>
            <w:proofErr w:type="spellEnd"/>
          </w:p>
        </w:tc>
      </w:tr>
      <w:tr w:rsidR="007A1714" w14:paraId="6B8F571C" w14:textId="77777777">
        <w:trPr>
          <w:trHeight w:val="244"/>
        </w:trPr>
        <w:tc>
          <w:tcPr>
            <w:tcW w:w="323" w:type="dxa"/>
          </w:tcPr>
          <w:p w14:paraId="2CD053C7" w14:textId="77777777" w:rsidR="007A1714" w:rsidRDefault="00000000">
            <w:pPr>
              <w:pStyle w:val="TableParagraph"/>
              <w:ind w:left="1"/>
              <w:rPr>
                <w:sz w:val="16"/>
              </w:rPr>
            </w:pPr>
            <w:r>
              <w:rPr>
                <w:spacing w:val="-5"/>
                <w:sz w:val="16"/>
              </w:rPr>
              <w:t>19</w:t>
            </w:r>
          </w:p>
        </w:tc>
        <w:tc>
          <w:tcPr>
            <w:tcW w:w="1132" w:type="dxa"/>
          </w:tcPr>
          <w:p w14:paraId="4F2ABFBA" w14:textId="77777777" w:rsidR="007A1714" w:rsidRDefault="00000000">
            <w:pPr>
              <w:pStyle w:val="TableParagraph"/>
              <w:ind w:left="163"/>
              <w:rPr>
                <w:sz w:val="16"/>
              </w:rPr>
            </w:pPr>
            <w:r>
              <w:rPr>
                <w:sz w:val="16"/>
              </w:rPr>
              <w:t>14</w:t>
            </w:r>
            <w:r>
              <w:rPr>
                <w:spacing w:val="10"/>
                <w:sz w:val="16"/>
              </w:rPr>
              <w:t xml:space="preserve"> </w:t>
            </w:r>
            <w:r>
              <w:rPr>
                <w:sz w:val="16"/>
              </w:rPr>
              <w:t>Jul</w:t>
            </w:r>
            <w:r>
              <w:rPr>
                <w:spacing w:val="10"/>
                <w:sz w:val="16"/>
              </w:rPr>
              <w:t xml:space="preserve"> </w:t>
            </w:r>
            <w:r>
              <w:rPr>
                <w:spacing w:val="-4"/>
                <w:sz w:val="16"/>
              </w:rPr>
              <w:t>1959</w:t>
            </w:r>
          </w:p>
        </w:tc>
        <w:tc>
          <w:tcPr>
            <w:tcW w:w="568" w:type="dxa"/>
          </w:tcPr>
          <w:p w14:paraId="360A1285" w14:textId="77777777" w:rsidR="007A1714" w:rsidRDefault="00000000">
            <w:pPr>
              <w:pStyle w:val="TableParagraph"/>
              <w:ind w:left="61" w:right="1"/>
              <w:jc w:val="center"/>
              <w:rPr>
                <w:sz w:val="16"/>
              </w:rPr>
            </w:pPr>
            <w:r>
              <w:rPr>
                <w:spacing w:val="-4"/>
                <w:sz w:val="16"/>
              </w:rPr>
              <w:t>0325</w:t>
            </w:r>
          </w:p>
        </w:tc>
        <w:tc>
          <w:tcPr>
            <w:tcW w:w="780" w:type="dxa"/>
          </w:tcPr>
          <w:p w14:paraId="3B754AE3" w14:textId="77777777" w:rsidR="007A1714" w:rsidRDefault="00000000">
            <w:pPr>
              <w:pStyle w:val="TableParagraph"/>
              <w:ind w:left="2" w:right="56"/>
              <w:jc w:val="center"/>
              <w:rPr>
                <w:sz w:val="16"/>
              </w:rPr>
            </w:pPr>
            <w:r>
              <w:rPr>
                <w:spacing w:val="-2"/>
                <w:sz w:val="16"/>
              </w:rPr>
              <w:t>N17E04</w:t>
            </w:r>
          </w:p>
        </w:tc>
        <w:tc>
          <w:tcPr>
            <w:tcW w:w="508" w:type="dxa"/>
          </w:tcPr>
          <w:p w14:paraId="1DC6C6C0" w14:textId="77777777" w:rsidR="007A1714" w:rsidRDefault="00000000">
            <w:pPr>
              <w:pStyle w:val="TableParagraph"/>
              <w:ind w:left="3"/>
              <w:jc w:val="center"/>
              <w:rPr>
                <w:sz w:val="16"/>
              </w:rPr>
            </w:pPr>
            <w:r>
              <w:rPr>
                <w:spacing w:val="-4"/>
                <w:sz w:val="16"/>
              </w:rPr>
              <w:t>1314</w:t>
            </w:r>
          </w:p>
        </w:tc>
        <w:tc>
          <w:tcPr>
            <w:tcW w:w="715" w:type="dxa"/>
          </w:tcPr>
          <w:p w14:paraId="6DC376E2" w14:textId="77777777" w:rsidR="007A1714" w:rsidRDefault="00000000">
            <w:pPr>
              <w:pStyle w:val="TableParagraph"/>
              <w:ind w:left="26" w:right="146"/>
              <w:jc w:val="center"/>
              <w:rPr>
                <w:sz w:val="16"/>
              </w:rPr>
            </w:pPr>
            <w:r>
              <w:rPr>
                <w:sz w:val="16"/>
              </w:rPr>
              <w:t>15</w:t>
            </w:r>
            <w:r>
              <w:rPr>
                <w:spacing w:val="10"/>
                <w:sz w:val="16"/>
              </w:rPr>
              <w:t xml:space="preserve"> </w:t>
            </w:r>
            <w:r>
              <w:rPr>
                <w:spacing w:val="-5"/>
                <w:sz w:val="16"/>
              </w:rPr>
              <w:t>Jul</w:t>
            </w:r>
          </w:p>
        </w:tc>
        <w:tc>
          <w:tcPr>
            <w:tcW w:w="653" w:type="dxa"/>
          </w:tcPr>
          <w:p w14:paraId="7EB4B2B6" w14:textId="77777777" w:rsidR="007A1714" w:rsidRDefault="00000000">
            <w:pPr>
              <w:pStyle w:val="TableParagraph"/>
              <w:ind w:left="50" w:right="37"/>
              <w:jc w:val="center"/>
              <w:rPr>
                <w:sz w:val="16"/>
              </w:rPr>
            </w:pPr>
            <w:r>
              <w:rPr>
                <w:spacing w:val="-4"/>
                <w:sz w:val="16"/>
              </w:rPr>
              <w:t>0800</w:t>
            </w:r>
          </w:p>
        </w:tc>
        <w:tc>
          <w:tcPr>
            <w:tcW w:w="710" w:type="dxa"/>
          </w:tcPr>
          <w:p w14:paraId="7538DEA2" w14:textId="77777777" w:rsidR="007A1714" w:rsidRDefault="00000000">
            <w:pPr>
              <w:pStyle w:val="TableParagraph"/>
              <w:ind w:right="87"/>
              <w:jc w:val="right"/>
              <w:rPr>
                <w:sz w:val="16"/>
              </w:rPr>
            </w:pPr>
            <w:r>
              <w:rPr>
                <w:spacing w:val="-4"/>
                <w:sz w:val="16"/>
              </w:rPr>
              <w:t>28.6</w:t>
            </w:r>
          </w:p>
        </w:tc>
        <w:tc>
          <w:tcPr>
            <w:tcW w:w="567" w:type="dxa"/>
          </w:tcPr>
          <w:p w14:paraId="21C1EA0F" w14:textId="77777777" w:rsidR="007A1714" w:rsidRDefault="00000000">
            <w:pPr>
              <w:pStyle w:val="TableParagraph"/>
              <w:ind w:left="72"/>
              <w:jc w:val="center"/>
              <w:rPr>
                <w:sz w:val="16"/>
              </w:rPr>
            </w:pPr>
            <w:r>
              <w:rPr>
                <w:spacing w:val="-4"/>
                <w:sz w:val="16"/>
              </w:rPr>
              <w:t>1587</w:t>
            </w:r>
          </w:p>
        </w:tc>
        <w:tc>
          <w:tcPr>
            <w:tcW w:w="845" w:type="dxa"/>
          </w:tcPr>
          <w:p w14:paraId="273D0902" w14:textId="77777777" w:rsidR="007A1714" w:rsidRDefault="00000000">
            <w:pPr>
              <w:pStyle w:val="TableParagraph"/>
              <w:ind w:left="102"/>
              <w:rPr>
                <w:sz w:val="16"/>
              </w:rPr>
            </w:pPr>
            <w:proofErr w:type="spellStart"/>
            <w:r>
              <w:rPr>
                <w:spacing w:val="-5"/>
                <w:sz w:val="16"/>
              </w:rPr>
              <w:t>Cb</w:t>
            </w:r>
            <w:proofErr w:type="spellEnd"/>
          </w:p>
        </w:tc>
      </w:tr>
      <w:tr w:rsidR="007A1714" w14:paraId="0EC8CBE9" w14:textId="77777777">
        <w:trPr>
          <w:trHeight w:val="244"/>
        </w:trPr>
        <w:tc>
          <w:tcPr>
            <w:tcW w:w="323" w:type="dxa"/>
          </w:tcPr>
          <w:p w14:paraId="750DAEA7" w14:textId="77777777" w:rsidR="007A1714" w:rsidRDefault="00000000">
            <w:pPr>
              <w:pStyle w:val="TableParagraph"/>
              <w:ind w:left="1"/>
              <w:rPr>
                <w:sz w:val="16"/>
              </w:rPr>
            </w:pPr>
            <w:r>
              <w:rPr>
                <w:spacing w:val="-5"/>
                <w:sz w:val="16"/>
              </w:rPr>
              <w:t>20</w:t>
            </w:r>
          </w:p>
        </w:tc>
        <w:tc>
          <w:tcPr>
            <w:tcW w:w="1132" w:type="dxa"/>
          </w:tcPr>
          <w:p w14:paraId="28F222A6" w14:textId="77777777" w:rsidR="007A1714" w:rsidRDefault="00000000">
            <w:pPr>
              <w:pStyle w:val="TableParagraph"/>
              <w:ind w:left="163"/>
              <w:rPr>
                <w:sz w:val="16"/>
              </w:rPr>
            </w:pPr>
            <w:r>
              <w:rPr>
                <w:sz w:val="16"/>
              </w:rPr>
              <w:t>16</w:t>
            </w:r>
            <w:r>
              <w:rPr>
                <w:spacing w:val="10"/>
                <w:sz w:val="16"/>
              </w:rPr>
              <w:t xml:space="preserve"> </w:t>
            </w:r>
            <w:r>
              <w:rPr>
                <w:sz w:val="16"/>
              </w:rPr>
              <w:t>Jul</w:t>
            </w:r>
            <w:r>
              <w:rPr>
                <w:spacing w:val="10"/>
                <w:sz w:val="16"/>
              </w:rPr>
              <w:t xml:space="preserve"> </w:t>
            </w:r>
            <w:r>
              <w:rPr>
                <w:spacing w:val="-4"/>
                <w:sz w:val="16"/>
              </w:rPr>
              <w:t>1959</w:t>
            </w:r>
          </w:p>
        </w:tc>
        <w:tc>
          <w:tcPr>
            <w:tcW w:w="568" w:type="dxa"/>
          </w:tcPr>
          <w:p w14:paraId="6C27F605" w14:textId="77777777" w:rsidR="007A1714" w:rsidRDefault="00000000">
            <w:pPr>
              <w:pStyle w:val="TableParagraph"/>
              <w:ind w:left="61" w:right="1"/>
              <w:jc w:val="center"/>
              <w:rPr>
                <w:sz w:val="16"/>
              </w:rPr>
            </w:pPr>
            <w:r>
              <w:rPr>
                <w:spacing w:val="-4"/>
                <w:sz w:val="16"/>
              </w:rPr>
              <w:t>2114</w:t>
            </w:r>
          </w:p>
        </w:tc>
        <w:tc>
          <w:tcPr>
            <w:tcW w:w="780" w:type="dxa"/>
          </w:tcPr>
          <w:p w14:paraId="5416151A" w14:textId="77777777" w:rsidR="007A1714" w:rsidRDefault="00000000">
            <w:pPr>
              <w:pStyle w:val="TableParagraph"/>
              <w:ind w:left="53" w:right="54"/>
              <w:jc w:val="center"/>
              <w:rPr>
                <w:sz w:val="16"/>
              </w:rPr>
            </w:pPr>
            <w:r>
              <w:rPr>
                <w:spacing w:val="-2"/>
                <w:sz w:val="16"/>
              </w:rPr>
              <w:t>N16W31</w:t>
            </w:r>
          </w:p>
        </w:tc>
        <w:tc>
          <w:tcPr>
            <w:tcW w:w="508" w:type="dxa"/>
          </w:tcPr>
          <w:p w14:paraId="6E3466E0" w14:textId="77777777" w:rsidR="007A1714" w:rsidRDefault="00000000">
            <w:pPr>
              <w:pStyle w:val="TableParagraph"/>
              <w:ind w:left="3"/>
              <w:jc w:val="center"/>
              <w:rPr>
                <w:sz w:val="16"/>
              </w:rPr>
            </w:pPr>
            <w:r>
              <w:rPr>
                <w:spacing w:val="-4"/>
                <w:sz w:val="16"/>
              </w:rPr>
              <w:t>1775</w:t>
            </w:r>
          </w:p>
        </w:tc>
        <w:tc>
          <w:tcPr>
            <w:tcW w:w="715" w:type="dxa"/>
          </w:tcPr>
          <w:p w14:paraId="6B5B96CF" w14:textId="77777777" w:rsidR="007A1714" w:rsidRDefault="00000000">
            <w:pPr>
              <w:pStyle w:val="TableParagraph"/>
              <w:ind w:left="26" w:right="146"/>
              <w:jc w:val="center"/>
              <w:rPr>
                <w:sz w:val="16"/>
              </w:rPr>
            </w:pPr>
            <w:r>
              <w:rPr>
                <w:sz w:val="16"/>
              </w:rPr>
              <w:t>17</w:t>
            </w:r>
            <w:r>
              <w:rPr>
                <w:spacing w:val="10"/>
                <w:sz w:val="16"/>
              </w:rPr>
              <w:t xml:space="preserve"> </w:t>
            </w:r>
            <w:r>
              <w:rPr>
                <w:spacing w:val="-5"/>
                <w:sz w:val="16"/>
              </w:rPr>
              <w:t>Jul</w:t>
            </w:r>
          </w:p>
        </w:tc>
        <w:tc>
          <w:tcPr>
            <w:tcW w:w="653" w:type="dxa"/>
          </w:tcPr>
          <w:p w14:paraId="33B571B8" w14:textId="77777777" w:rsidR="007A1714" w:rsidRDefault="00000000">
            <w:pPr>
              <w:pStyle w:val="TableParagraph"/>
              <w:ind w:left="50" w:right="37"/>
              <w:jc w:val="center"/>
              <w:rPr>
                <w:sz w:val="16"/>
              </w:rPr>
            </w:pPr>
            <w:r>
              <w:rPr>
                <w:spacing w:val="-4"/>
                <w:sz w:val="16"/>
              </w:rPr>
              <w:t>1642</w:t>
            </w:r>
          </w:p>
        </w:tc>
        <w:tc>
          <w:tcPr>
            <w:tcW w:w="710" w:type="dxa"/>
          </w:tcPr>
          <w:p w14:paraId="52D876AF" w14:textId="77777777" w:rsidR="007A1714" w:rsidRDefault="00000000">
            <w:pPr>
              <w:pStyle w:val="TableParagraph"/>
              <w:ind w:right="87"/>
              <w:jc w:val="right"/>
              <w:rPr>
                <w:sz w:val="16"/>
              </w:rPr>
            </w:pPr>
            <w:r>
              <w:rPr>
                <w:spacing w:val="-4"/>
                <w:sz w:val="16"/>
              </w:rPr>
              <w:t>19.5</w:t>
            </w:r>
          </w:p>
        </w:tc>
        <w:tc>
          <w:tcPr>
            <w:tcW w:w="567" w:type="dxa"/>
          </w:tcPr>
          <w:p w14:paraId="554E056B" w14:textId="77777777" w:rsidR="007A1714" w:rsidRDefault="00000000">
            <w:pPr>
              <w:pStyle w:val="TableParagraph"/>
              <w:ind w:left="72"/>
              <w:jc w:val="center"/>
              <w:rPr>
                <w:sz w:val="16"/>
              </w:rPr>
            </w:pPr>
            <w:r>
              <w:rPr>
                <w:spacing w:val="-4"/>
                <w:sz w:val="16"/>
              </w:rPr>
              <w:t>2144</w:t>
            </w:r>
          </w:p>
        </w:tc>
        <w:tc>
          <w:tcPr>
            <w:tcW w:w="845" w:type="dxa"/>
          </w:tcPr>
          <w:p w14:paraId="2D32BEA7" w14:textId="77777777" w:rsidR="007A1714" w:rsidRDefault="00000000">
            <w:pPr>
              <w:pStyle w:val="TableParagraph"/>
              <w:ind w:left="102"/>
              <w:rPr>
                <w:sz w:val="16"/>
              </w:rPr>
            </w:pPr>
            <w:proofErr w:type="spellStart"/>
            <w:r>
              <w:rPr>
                <w:spacing w:val="-5"/>
                <w:sz w:val="16"/>
              </w:rPr>
              <w:t>Cb</w:t>
            </w:r>
            <w:proofErr w:type="spellEnd"/>
          </w:p>
        </w:tc>
      </w:tr>
      <w:tr w:rsidR="007A1714" w14:paraId="485B2682" w14:textId="77777777">
        <w:trPr>
          <w:trHeight w:val="244"/>
        </w:trPr>
        <w:tc>
          <w:tcPr>
            <w:tcW w:w="323" w:type="dxa"/>
          </w:tcPr>
          <w:p w14:paraId="484368CF" w14:textId="77777777" w:rsidR="007A1714" w:rsidRDefault="00000000">
            <w:pPr>
              <w:pStyle w:val="TableParagraph"/>
              <w:ind w:left="1"/>
              <w:rPr>
                <w:sz w:val="16"/>
              </w:rPr>
            </w:pPr>
            <w:r>
              <w:rPr>
                <w:spacing w:val="-5"/>
                <w:sz w:val="16"/>
              </w:rPr>
              <w:t>21</w:t>
            </w:r>
          </w:p>
        </w:tc>
        <w:tc>
          <w:tcPr>
            <w:tcW w:w="1132" w:type="dxa"/>
          </w:tcPr>
          <w:p w14:paraId="5D18ABC2" w14:textId="77777777" w:rsidR="007A1714" w:rsidRDefault="00000000">
            <w:pPr>
              <w:pStyle w:val="TableParagraph"/>
              <w:ind w:left="163"/>
              <w:rPr>
                <w:sz w:val="16"/>
              </w:rPr>
            </w:pPr>
            <w:r>
              <w:rPr>
                <w:sz w:val="16"/>
              </w:rPr>
              <w:t>12</w:t>
            </w:r>
            <w:r>
              <w:rPr>
                <w:spacing w:val="9"/>
                <w:sz w:val="16"/>
              </w:rPr>
              <w:t xml:space="preserve"> </w:t>
            </w:r>
            <w:r>
              <w:rPr>
                <w:sz w:val="16"/>
              </w:rPr>
              <w:t>Nov</w:t>
            </w:r>
            <w:r>
              <w:rPr>
                <w:spacing w:val="9"/>
                <w:sz w:val="16"/>
              </w:rPr>
              <w:t xml:space="preserve"> </w:t>
            </w:r>
            <w:r>
              <w:rPr>
                <w:spacing w:val="-4"/>
                <w:sz w:val="16"/>
              </w:rPr>
              <w:t>1960</w:t>
            </w:r>
          </w:p>
        </w:tc>
        <w:tc>
          <w:tcPr>
            <w:tcW w:w="568" w:type="dxa"/>
          </w:tcPr>
          <w:p w14:paraId="16821429" w14:textId="77777777" w:rsidR="007A1714" w:rsidRDefault="00000000">
            <w:pPr>
              <w:pStyle w:val="TableParagraph"/>
              <w:ind w:left="61" w:right="1"/>
              <w:jc w:val="center"/>
              <w:rPr>
                <w:sz w:val="16"/>
              </w:rPr>
            </w:pPr>
            <w:r>
              <w:rPr>
                <w:spacing w:val="-4"/>
                <w:sz w:val="16"/>
              </w:rPr>
              <w:t>1315</w:t>
            </w:r>
          </w:p>
        </w:tc>
        <w:tc>
          <w:tcPr>
            <w:tcW w:w="780" w:type="dxa"/>
          </w:tcPr>
          <w:p w14:paraId="174C24D7" w14:textId="77777777" w:rsidR="007A1714" w:rsidRDefault="00000000">
            <w:pPr>
              <w:pStyle w:val="TableParagraph"/>
              <w:ind w:left="53" w:right="54"/>
              <w:jc w:val="center"/>
              <w:rPr>
                <w:sz w:val="16"/>
              </w:rPr>
            </w:pPr>
            <w:r>
              <w:rPr>
                <w:spacing w:val="-2"/>
                <w:sz w:val="16"/>
              </w:rPr>
              <w:t>N28W01</w:t>
            </w:r>
          </w:p>
        </w:tc>
        <w:tc>
          <w:tcPr>
            <w:tcW w:w="508" w:type="dxa"/>
          </w:tcPr>
          <w:p w14:paraId="5F2E0B91" w14:textId="77777777" w:rsidR="007A1714" w:rsidRDefault="00000000">
            <w:pPr>
              <w:pStyle w:val="TableParagraph"/>
              <w:ind w:left="3"/>
              <w:jc w:val="center"/>
              <w:rPr>
                <w:sz w:val="16"/>
              </w:rPr>
            </w:pPr>
            <w:r>
              <w:rPr>
                <w:spacing w:val="-4"/>
                <w:sz w:val="16"/>
              </w:rPr>
              <w:t>1519</w:t>
            </w:r>
          </w:p>
        </w:tc>
        <w:tc>
          <w:tcPr>
            <w:tcW w:w="715" w:type="dxa"/>
          </w:tcPr>
          <w:p w14:paraId="047EB41D" w14:textId="77777777" w:rsidR="007A1714" w:rsidRDefault="00000000">
            <w:pPr>
              <w:pStyle w:val="TableParagraph"/>
              <w:ind w:left="26" w:right="58"/>
              <w:jc w:val="center"/>
              <w:rPr>
                <w:sz w:val="16"/>
              </w:rPr>
            </w:pPr>
            <w:r>
              <w:rPr>
                <w:sz w:val="16"/>
              </w:rPr>
              <w:t>13</w:t>
            </w:r>
            <w:r>
              <w:rPr>
                <w:spacing w:val="10"/>
                <w:sz w:val="16"/>
              </w:rPr>
              <w:t xml:space="preserve"> </w:t>
            </w:r>
            <w:r>
              <w:rPr>
                <w:spacing w:val="-5"/>
                <w:sz w:val="16"/>
              </w:rPr>
              <w:t>Nov</w:t>
            </w:r>
          </w:p>
        </w:tc>
        <w:tc>
          <w:tcPr>
            <w:tcW w:w="653" w:type="dxa"/>
          </w:tcPr>
          <w:p w14:paraId="0BD0685F" w14:textId="77777777" w:rsidR="007A1714" w:rsidRDefault="00000000">
            <w:pPr>
              <w:pStyle w:val="TableParagraph"/>
              <w:ind w:left="50" w:right="37"/>
              <w:jc w:val="center"/>
              <w:rPr>
                <w:sz w:val="16"/>
              </w:rPr>
            </w:pPr>
            <w:r>
              <w:rPr>
                <w:spacing w:val="-4"/>
                <w:sz w:val="16"/>
              </w:rPr>
              <w:t>1023</w:t>
            </w:r>
          </w:p>
        </w:tc>
        <w:tc>
          <w:tcPr>
            <w:tcW w:w="710" w:type="dxa"/>
          </w:tcPr>
          <w:p w14:paraId="5540C1F4" w14:textId="77777777" w:rsidR="007A1714" w:rsidRDefault="00000000">
            <w:pPr>
              <w:pStyle w:val="TableParagraph"/>
              <w:ind w:right="87"/>
              <w:jc w:val="right"/>
              <w:rPr>
                <w:sz w:val="16"/>
              </w:rPr>
            </w:pPr>
            <w:r>
              <w:rPr>
                <w:spacing w:val="-4"/>
                <w:sz w:val="16"/>
              </w:rPr>
              <w:t>21.2</w:t>
            </w:r>
          </w:p>
        </w:tc>
        <w:tc>
          <w:tcPr>
            <w:tcW w:w="567" w:type="dxa"/>
          </w:tcPr>
          <w:p w14:paraId="305D8562" w14:textId="77777777" w:rsidR="007A1714" w:rsidRDefault="00000000">
            <w:pPr>
              <w:pStyle w:val="TableParagraph"/>
              <w:ind w:left="72"/>
              <w:jc w:val="center"/>
              <w:rPr>
                <w:sz w:val="16"/>
              </w:rPr>
            </w:pPr>
            <w:r>
              <w:rPr>
                <w:spacing w:val="-4"/>
                <w:sz w:val="16"/>
              </w:rPr>
              <w:t>2002</w:t>
            </w:r>
          </w:p>
        </w:tc>
        <w:tc>
          <w:tcPr>
            <w:tcW w:w="845" w:type="dxa"/>
          </w:tcPr>
          <w:p w14:paraId="0ED2CEFB" w14:textId="77777777" w:rsidR="007A1714" w:rsidRDefault="00000000">
            <w:pPr>
              <w:pStyle w:val="TableParagraph"/>
              <w:ind w:left="102"/>
              <w:rPr>
                <w:sz w:val="16"/>
              </w:rPr>
            </w:pPr>
            <w:r>
              <w:rPr>
                <w:sz w:val="16"/>
              </w:rPr>
              <w:t>CS,</w:t>
            </w:r>
            <w:r>
              <w:rPr>
                <w:spacing w:val="9"/>
                <w:sz w:val="16"/>
              </w:rPr>
              <w:t xml:space="preserve"> </w:t>
            </w:r>
            <w:r>
              <w:rPr>
                <w:sz w:val="16"/>
              </w:rPr>
              <w:t>Ca,</w:t>
            </w:r>
            <w:r>
              <w:rPr>
                <w:spacing w:val="10"/>
                <w:sz w:val="16"/>
              </w:rPr>
              <w:t xml:space="preserve"> </w:t>
            </w:r>
            <w:r>
              <w:rPr>
                <w:spacing w:val="-10"/>
                <w:sz w:val="16"/>
              </w:rPr>
              <w:t>E</w:t>
            </w:r>
          </w:p>
        </w:tc>
      </w:tr>
      <w:tr w:rsidR="007A1714" w14:paraId="1C3F27F1" w14:textId="77777777">
        <w:trPr>
          <w:trHeight w:val="230"/>
        </w:trPr>
        <w:tc>
          <w:tcPr>
            <w:tcW w:w="323" w:type="dxa"/>
          </w:tcPr>
          <w:p w14:paraId="6BE13353" w14:textId="77777777" w:rsidR="007A1714" w:rsidRDefault="00000000">
            <w:pPr>
              <w:pStyle w:val="TableParagraph"/>
              <w:ind w:left="1"/>
              <w:rPr>
                <w:sz w:val="16"/>
              </w:rPr>
            </w:pPr>
            <w:r>
              <w:rPr>
                <w:spacing w:val="-5"/>
                <w:sz w:val="16"/>
              </w:rPr>
              <w:t>22</w:t>
            </w:r>
          </w:p>
        </w:tc>
        <w:tc>
          <w:tcPr>
            <w:tcW w:w="1132" w:type="dxa"/>
          </w:tcPr>
          <w:p w14:paraId="397AD8C9" w14:textId="77777777" w:rsidR="007A1714" w:rsidRDefault="00000000">
            <w:pPr>
              <w:pStyle w:val="TableParagraph"/>
              <w:ind w:left="163"/>
              <w:rPr>
                <w:sz w:val="16"/>
              </w:rPr>
            </w:pPr>
            <w:r>
              <w:rPr>
                <w:sz w:val="16"/>
              </w:rPr>
              <w:t>4</w:t>
            </w:r>
            <w:r>
              <w:rPr>
                <w:spacing w:val="9"/>
                <w:sz w:val="16"/>
              </w:rPr>
              <w:t xml:space="preserve"> </w:t>
            </w:r>
            <w:r>
              <w:rPr>
                <w:sz w:val="16"/>
              </w:rPr>
              <w:t>Aug</w:t>
            </w:r>
            <w:r>
              <w:rPr>
                <w:spacing w:val="10"/>
                <w:sz w:val="16"/>
              </w:rPr>
              <w:t xml:space="preserve"> </w:t>
            </w:r>
            <w:r>
              <w:rPr>
                <w:spacing w:val="-4"/>
                <w:sz w:val="16"/>
              </w:rPr>
              <w:t>1972</w:t>
            </w:r>
          </w:p>
        </w:tc>
        <w:tc>
          <w:tcPr>
            <w:tcW w:w="568" w:type="dxa"/>
          </w:tcPr>
          <w:p w14:paraId="38DB6492" w14:textId="77777777" w:rsidR="007A1714" w:rsidRDefault="00000000">
            <w:pPr>
              <w:pStyle w:val="TableParagraph"/>
              <w:ind w:left="61" w:right="1"/>
              <w:jc w:val="center"/>
              <w:rPr>
                <w:sz w:val="16"/>
              </w:rPr>
            </w:pPr>
            <w:r>
              <w:rPr>
                <w:spacing w:val="-4"/>
                <w:sz w:val="16"/>
              </w:rPr>
              <w:t>0620</w:t>
            </w:r>
          </w:p>
        </w:tc>
        <w:tc>
          <w:tcPr>
            <w:tcW w:w="780" w:type="dxa"/>
          </w:tcPr>
          <w:p w14:paraId="53AE0ECD" w14:textId="77777777" w:rsidR="007A1714" w:rsidRDefault="00000000">
            <w:pPr>
              <w:pStyle w:val="TableParagraph"/>
              <w:ind w:left="2" w:right="56"/>
              <w:jc w:val="center"/>
              <w:rPr>
                <w:sz w:val="16"/>
              </w:rPr>
            </w:pPr>
            <w:r>
              <w:rPr>
                <w:spacing w:val="-2"/>
                <w:sz w:val="16"/>
              </w:rPr>
              <w:t>N14E08</w:t>
            </w:r>
          </w:p>
        </w:tc>
        <w:tc>
          <w:tcPr>
            <w:tcW w:w="508" w:type="dxa"/>
          </w:tcPr>
          <w:p w14:paraId="577ABF8A" w14:textId="77777777" w:rsidR="007A1714" w:rsidRDefault="00000000">
            <w:pPr>
              <w:pStyle w:val="TableParagraph"/>
              <w:ind w:left="3"/>
              <w:jc w:val="center"/>
              <w:rPr>
                <w:sz w:val="16"/>
              </w:rPr>
            </w:pPr>
            <w:r>
              <w:rPr>
                <w:spacing w:val="-4"/>
                <w:sz w:val="16"/>
              </w:rPr>
              <w:t>1107</w:t>
            </w:r>
          </w:p>
        </w:tc>
        <w:tc>
          <w:tcPr>
            <w:tcW w:w="715" w:type="dxa"/>
          </w:tcPr>
          <w:p w14:paraId="1B12EEA5" w14:textId="77777777" w:rsidR="007A1714" w:rsidRDefault="00000000">
            <w:pPr>
              <w:pStyle w:val="TableParagraph"/>
              <w:ind w:left="35" w:right="146"/>
              <w:jc w:val="center"/>
              <w:rPr>
                <w:sz w:val="16"/>
              </w:rPr>
            </w:pPr>
            <w:r>
              <w:rPr>
                <w:sz w:val="16"/>
              </w:rPr>
              <w:t>4</w:t>
            </w:r>
            <w:r>
              <w:rPr>
                <w:spacing w:val="11"/>
                <w:sz w:val="16"/>
              </w:rPr>
              <w:t xml:space="preserve"> </w:t>
            </w:r>
            <w:r>
              <w:rPr>
                <w:spacing w:val="-5"/>
                <w:sz w:val="16"/>
              </w:rPr>
              <w:t>Aug</w:t>
            </w:r>
          </w:p>
        </w:tc>
        <w:tc>
          <w:tcPr>
            <w:tcW w:w="653" w:type="dxa"/>
          </w:tcPr>
          <w:p w14:paraId="4059FDCB" w14:textId="77777777" w:rsidR="007A1714" w:rsidRDefault="00000000">
            <w:pPr>
              <w:pStyle w:val="TableParagraph"/>
              <w:ind w:left="50" w:right="37"/>
              <w:jc w:val="center"/>
              <w:rPr>
                <w:sz w:val="16"/>
              </w:rPr>
            </w:pPr>
            <w:r>
              <w:rPr>
                <w:spacing w:val="-4"/>
                <w:sz w:val="16"/>
              </w:rPr>
              <w:t>2054</w:t>
            </w:r>
          </w:p>
        </w:tc>
        <w:tc>
          <w:tcPr>
            <w:tcW w:w="710" w:type="dxa"/>
          </w:tcPr>
          <w:p w14:paraId="576A2405" w14:textId="77777777" w:rsidR="007A1714" w:rsidRDefault="00000000">
            <w:pPr>
              <w:pStyle w:val="TableParagraph"/>
              <w:ind w:right="87"/>
              <w:jc w:val="right"/>
              <w:rPr>
                <w:sz w:val="16"/>
              </w:rPr>
            </w:pPr>
            <w:r>
              <w:rPr>
                <w:spacing w:val="-4"/>
                <w:sz w:val="16"/>
              </w:rPr>
              <w:t>14.6</w:t>
            </w:r>
          </w:p>
        </w:tc>
        <w:tc>
          <w:tcPr>
            <w:tcW w:w="567" w:type="dxa"/>
          </w:tcPr>
          <w:p w14:paraId="1DF4B467" w14:textId="77777777" w:rsidR="007A1714" w:rsidRDefault="00000000">
            <w:pPr>
              <w:pStyle w:val="TableParagraph"/>
              <w:ind w:left="72"/>
              <w:jc w:val="center"/>
              <w:rPr>
                <w:sz w:val="16"/>
              </w:rPr>
            </w:pPr>
            <w:r>
              <w:rPr>
                <w:spacing w:val="-4"/>
                <w:sz w:val="16"/>
              </w:rPr>
              <w:t>2847</w:t>
            </w:r>
          </w:p>
        </w:tc>
        <w:tc>
          <w:tcPr>
            <w:tcW w:w="845" w:type="dxa"/>
          </w:tcPr>
          <w:p w14:paraId="4FB98C10" w14:textId="77777777" w:rsidR="007A1714" w:rsidRDefault="00000000">
            <w:pPr>
              <w:pStyle w:val="TableParagraph"/>
              <w:ind w:left="102"/>
              <w:rPr>
                <w:sz w:val="16"/>
              </w:rPr>
            </w:pPr>
            <w:r>
              <w:rPr>
                <w:sz w:val="16"/>
              </w:rPr>
              <w:t>Ca,</w:t>
            </w:r>
            <w:r>
              <w:rPr>
                <w:spacing w:val="9"/>
                <w:sz w:val="16"/>
              </w:rPr>
              <w:t xml:space="preserve"> </w:t>
            </w:r>
            <w:proofErr w:type="spellStart"/>
            <w:r>
              <w:rPr>
                <w:spacing w:val="-5"/>
                <w:sz w:val="16"/>
              </w:rPr>
              <w:t>Cb</w:t>
            </w:r>
            <w:proofErr w:type="spellEnd"/>
          </w:p>
        </w:tc>
      </w:tr>
      <w:tr w:rsidR="007A1714" w14:paraId="1F9E9E9E" w14:textId="77777777">
        <w:trPr>
          <w:trHeight w:val="245"/>
        </w:trPr>
        <w:tc>
          <w:tcPr>
            <w:tcW w:w="323" w:type="dxa"/>
          </w:tcPr>
          <w:p w14:paraId="3DEC1221" w14:textId="77777777" w:rsidR="007A1714" w:rsidRDefault="00000000">
            <w:pPr>
              <w:pStyle w:val="TableParagraph"/>
              <w:spacing w:before="33"/>
              <w:ind w:left="1"/>
              <w:rPr>
                <w:sz w:val="16"/>
              </w:rPr>
            </w:pPr>
            <w:r>
              <w:rPr>
                <w:spacing w:val="-5"/>
                <w:sz w:val="16"/>
              </w:rPr>
              <w:t>23</w:t>
            </w:r>
          </w:p>
        </w:tc>
        <w:tc>
          <w:tcPr>
            <w:tcW w:w="1132" w:type="dxa"/>
          </w:tcPr>
          <w:p w14:paraId="24806411" w14:textId="77777777" w:rsidR="007A1714" w:rsidRDefault="00000000">
            <w:pPr>
              <w:pStyle w:val="TableParagraph"/>
              <w:spacing w:before="33"/>
              <w:ind w:left="163"/>
              <w:rPr>
                <w:sz w:val="16"/>
              </w:rPr>
            </w:pPr>
            <w:r>
              <w:rPr>
                <w:sz w:val="16"/>
              </w:rPr>
              <w:t>14</w:t>
            </w:r>
            <w:r>
              <w:rPr>
                <w:spacing w:val="10"/>
                <w:sz w:val="16"/>
              </w:rPr>
              <w:t xml:space="preserve"> </w:t>
            </w:r>
            <w:r>
              <w:rPr>
                <w:sz w:val="16"/>
              </w:rPr>
              <w:t>Jul</w:t>
            </w:r>
            <w:r>
              <w:rPr>
                <w:spacing w:val="10"/>
                <w:sz w:val="16"/>
              </w:rPr>
              <w:t xml:space="preserve"> </w:t>
            </w:r>
            <w:r>
              <w:rPr>
                <w:spacing w:val="-4"/>
                <w:sz w:val="16"/>
              </w:rPr>
              <w:t>2000</w:t>
            </w:r>
          </w:p>
        </w:tc>
        <w:tc>
          <w:tcPr>
            <w:tcW w:w="568" w:type="dxa"/>
          </w:tcPr>
          <w:p w14:paraId="6C8B9F1D" w14:textId="77777777" w:rsidR="007A1714" w:rsidRDefault="00000000">
            <w:pPr>
              <w:pStyle w:val="TableParagraph"/>
              <w:spacing w:before="33"/>
              <w:ind w:left="61" w:right="60"/>
              <w:jc w:val="center"/>
              <w:rPr>
                <w:sz w:val="16"/>
              </w:rPr>
            </w:pPr>
            <w:r>
              <w:rPr>
                <w:spacing w:val="-2"/>
                <w:w w:val="105"/>
                <w:sz w:val="16"/>
              </w:rPr>
              <w:t>1024</w:t>
            </w:r>
            <w:r>
              <w:rPr>
                <w:spacing w:val="-2"/>
                <w:w w:val="105"/>
                <w:sz w:val="16"/>
                <w:vertAlign w:val="superscript"/>
              </w:rPr>
              <w:t>b</w:t>
            </w:r>
          </w:p>
        </w:tc>
        <w:tc>
          <w:tcPr>
            <w:tcW w:w="780" w:type="dxa"/>
          </w:tcPr>
          <w:p w14:paraId="43640B8E" w14:textId="77777777" w:rsidR="007A1714" w:rsidRDefault="00000000">
            <w:pPr>
              <w:pStyle w:val="TableParagraph"/>
              <w:spacing w:before="33"/>
              <w:ind w:left="53" w:right="54"/>
              <w:jc w:val="center"/>
              <w:rPr>
                <w:sz w:val="16"/>
              </w:rPr>
            </w:pPr>
            <w:r>
              <w:rPr>
                <w:spacing w:val="-2"/>
                <w:sz w:val="16"/>
              </w:rPr>
              <w:t>N22W07</w:t>
            </w:r>
          </w:p>
        </w:tc>
        <w:tc>
          <w:tcPr>
            <w:tcW w:w="508" w:type="dxa"/>
          </w:tcPr>
          <w:p w14:paraId="701C0F57" w14:textId="77777777" w:rsidR="007A1714" w:rsidRDefault="00000000">
            <w:pPr>
              <w:pStyle w:val="TableParagraph"/>
              <w:spacing w:before="33"/>
              <w:ind w:left="82"/>
              <w:jc w:val="center"/>
              <w:rPr>
                <w:sz w:val="16"/>
              </w:rPr>
            </w:pPr>
            <w:r>
              <w:rPr>
                <w:spacing w:val="-5"/>
                <w:sz w:val="16"/>
              </w:rPr>
              <w:t>460</w:t>
            </w:r>
          </w:p>
        </w:tc>
        <w:tc>
          <w:tcPr>
            <w:tcW w:w="715" w:type="dxa"/>
          </w:tcPr>
          <w:p w14:paraId="7F8564C1" w14:textId="77777777" w:rsidR="007A1714" w:rsidRDefault="00000000">
            <w:pPr>
              <w:pStyle w:val="TableParagraph"/>
              <w:spacing w:before="33"/>
              <w:ind w:left="26" w:right="146"/>
              <w:jc w:val="center"/>
              <w:rPr>
                <w:sz w:val="16"/>
              </w:rPr>
            </w:pPr>
            <w:r>
              <w:rPr>
                <w:sz w:val="16"/>
              </w:rPr>
              <w:t>15</w:t>
            </w:r>
            <w:r>
              <w:rPr>
                <w:spacing w:val="10"/>
                <w:sz w:val="16"/>
              </w:rPr>
              <w:t xml:space="preserve"> </w:t>
            </w:r>
            <w:r>
              <w:rPr>
                <w:spacing w:val="-5"/>
                <w:sz w:val="16"/>
              </w:rPr>
              <w:t>Jul</w:t>
            </w:r>
          </w:p>
        </w:tc>
        <w:tc>
          <w:tcPr>
            <w:tcW w:w="653" w:type="dxa"/>
          </w:tcPr>
          <w:p w14:paraId="3B772C89" w14:textId="77777777" w:rsidR="007A1714" w:rsidRDefault="00000000">
            <w:pPr>
              <w:pStyle w:val="TableParagraph"/>
              <w:spacing w:before="33"/>
              <w:ind w:left="50" w:right="37"/>
              <w:jc w:val="center"/>
              <w:rPr>
                <w:sz w:val="16"/>
              </w:rPr>
            </w:pPr>
            <w:r>
              <w:rPr>
                <w:spacing w:val="-4"/>
                <w:sz w:val="16"/>
              </w:rPr>
              <w:t>1417</w:t>
            </w:r>
          </w:p>
        </w:tc>
        <w:tc>
          <w:tcPr>
            <w:tcW w:w="710" w:type="dxa"/>
          </w:tcPr>
          <w:p w14:paraId="65F45750" w14:textId="77777777" w:rsidR="007A1714" w:rsidRDefault="00000000">
            <w:pPr>
              <w:pStyle w:val="TableParagraph"/>
              <w:spacing w:before="33"/>
              <w:ind w:right="87"/>
              <w:jc w:val="right"/>
              <w:rPr>
                <w:sz w:val="16"/>
              </w:rPr>
            </w:pPr>
            <w:r>
              <w:rPr>
                <w:spacing w:val="-4"/>
                <w:sz w:val="16"/>
              </w:rPr>
              <w:t>27.9</w:t>
            </w:r>
          </w:p>
        </w:tc>
        <w:tc>
          <w:tcPr>
            <w:tcW w:w="567" w:type="dxa"/>
          </w:tcPr>
          <w:p w14:paraId="69C68634" w14:textId="77777777" w:rsidR="007A1714" w:rsidRDefault="00000000">
            <w:pPr>
              <w:pStyle w:val="TableParagraph"/>
              <w:spacing w:before="33"/>
              <w:ind w:left="72" w:right="60"/>
              <w:jc w:val="center"/>
              <w:rPr>
                <w:sz w:val="16"/>
              </w:rPr>
            </w:pPr>
            <w:r>
              <w:rPr>
                <w:spacing w:val="-2"/>
                <w:w w:val="105"/>
                <w:sz w:val="16"/>
              </w:rPr>
              <w:t>1670</w:t>
            </w:r>
            <w:r>
              <w:rPr>
                <w:spacing w:val="-2"/>
                <w:w w:val="105"/>
                <w:sz w:val="16"/>
                <w:vertAlign w:val="superscript"/>
              </w:rPr>
              <w:t>g</w:t>
            </w:r>
          </w:p>
        </w:tc>
        <w:tc>
          <w:tcPr>
            <w:tcW w:w="845" w:type="dxa"/>
          </w:tcPr>
          <w:p w14:paraId="0017798C" w14:textId="77777777" w:rsidR="007A1714" w:rsidRDefault="00000000">
            <w:pPr>
              <w:pStyle w:val="TableParagraph"/>
              <w:spacing w:before="33"/>
              <w:ind w:left="102"/>
              <w:rPr>
                <w:sz w:val="16"/>
              </w:rPr>
            </w:pPr>
            <w:r>
              <w:rPr>
                <w:spacing w:val="-10"/>
                <w:sz w:val="16"/>
              </w:rPr>
              <w:t>G</w:t>
            </w:r>
          </w:p>
        </w:tc>
      </w:tr>
      <w:tr w:rsidR="007A1714" w14:paraId="6A275C85" w14:textId="77777777">
        <w:trPr>
          <w:trHeight w:val="244"/>
        </w:trPr>
        <w:tc>
          <w:tcPr>
            <w:tcW w:w="323" w:type="dxa"/>
          </w:tcPr>
          <w:p w14:paraId="2337D411" w14:textId="77777777" w:rsidR="007A1714" w:rsidRDefault="00000000">
            <w:pPr>
              <w:pStyle w:val="TableParagraph"/>
              <w:spacing w:before="32"/>
              <w:ind w:left="1"/>
              <w:rPr>
                <w:sz w:val="16"/>
              </w:rPr>
            </w:pPr>
            <w:r>
              <w:rPr>
                <w:spacing w:val="-5"/>
                <w:sz w:val="16"/>
              </w:rPr>
              <w:t>24</w:t>
            </w:r>
          </w:p>
        </w:tc>
        <w:tc>
          <w:tcPr>
            <w:tcW w:w="1132" w:type="dxa"/>
          </w:tcPr>
          <w:p w14:paraId="2FCF47EC" w14:textId="77777777" w:rsidR="007A1714" w:rsidRDefault="00000000">
            <w:pPr>
              <w:pStyle w:val="TableParagraph"/>
              <w:spacing w:before="32"/>
              <w:ind w:left="163"/>
              <w:rPr>
                <w:sz w:val="16"/>
              </w:rPr>
            </w:pPr>
            <w:r>
              <w:rPr>
                <w:sz w:val="16"/>
              </w:rPr>
              <w:t>26</w:t>
            </w:r>
            <w:r>
              <w:rPr>
                <w:spacing w:val="10"/>
                <w:sz w:val="16"/>
              </w:rPr>
              <w:t xml:space="preserve"> </w:t>
            </w:r>
            <w:r>
              <w:rPr>
                <w:sz w:val="16"/>
              </w:rPr>
              <w:t>Oct</w:t>
            </w:r>
            <w:r>
              <w:rPr>
                <w:spacing w:val="9"/>
                <w:sz w:val="16"/>
              </w:rPr>
              <w:t xml:space="preserve"> </w:t>
            </w:r>
            <w:r>
              <w:rPr>
                <w:spacing w:val="-4"/>
                <w:sz w:val="16"/>
              </w:rPr>
              <w:t>2003</w:t>
            </w:r>
          </w:p>
        </w:tc>
        <w:tc>
          <w:tcPr>
            <w:tcW w:w="568" w:type="dxa"/>
          </w:tcPr>
          <w:p w14:paraId="3E0707F8" w14:textId="77777777" w:rsidR="007A1714" w:rsidRDefault="00000000">
            <w:pPr>
              <w:pStyle w:val="TableParagraph"/>
              <w:spacing w:before="32"/>
              <w:ind w:left="61" w:right="60"/>
              <w:jc w:val="center"/>
              <w:rPr>
                <w:sz w:val="16"/>
              </w:rPr>
            </w:pPr>
            <w:r>
              <w:rPr>
                <w:spacing w:val="-2"/>
                <w:w w:val="105"/>
                <w:sz w:val="16"/>
              </w:rPr>
              <w:t>1741</w:t>
            </w:r>
            <w:r>
              <w:rPr>
                <w:spacing w:val="-2"/>
                <w:w w:val="105"/>
                <w:sz w:val="16"/>
                <w:vertAlign w:val="superscript"/>
              </w:rPr>
              <w:t>b</w:t>
            </w:r>
          </w:p>
        </w:tc>
        <w:tc>
          <w:tcPr>
            <w:tcW w:w="780" w:type="dxa"/>
          </w:tcPr>
          <w:p w14:paraId="2EC989C4" w14:textId="77777777" w:rsidR="007A1714" w:rsidRDefault="00000000">
            <w:pPr>
              <w:pStyle w:val="TableParagraph"/>
              <w:spacing w:before="32"/>
              <w:ind w:left="53" w:right="54"/>
              <w:jc w:val="center"/>
              <w:rPr>
                <w:sz w:val="16"/>
              </w:rPr>
            </w:pPr>
            <w:r>
              <w:rPr>
                <w:spacing w:val="-2"/>
                <w:sz w:val="16"/>
              </w:rPr>
              <w:t>N04W43</w:t>
            </w:r>
          </w:p>
        </w:tc>
        <w:tc>
          <w:tcPr>
            <w:tcW w:w="508" w:type="dxa"/>
          </w:tcPr>
          <w:p w14:paraId="04B6E16C" w14:textId="77777777" w:rsidR="007A1714" w:rsidRDefault="00000000">
            <w:pPr>
              <w:pStyle w:val="TableParagraph"/>
              <w:spacing w:before="32"/>
              <w:ind w:left="3"/>
              <w:jc w:val="center"/>
              <w:rPr>
                <w:sz w:val="16"/>
              </w:rPr>
            </w:pPr>
            <w:r>
              <w:rPr>
                <w:spacing w:val="-4"/>
                <w:sz w:val="16"/>
              </w:rPr>
              <w:t>1350</w:t>
            </w:r>
          </w:p>
        </w:tc>
        <w:tc>
          <w:tcPr>
            <w:tcW w:w="715" w:type="dxa"/>
          </w:tcPr>
          <w:p w14:paraId="76F2AF11" w14:textId="77777777" w:rsidR="007A1714" w:rsidRDefault="00000000">
            <w:pPr>
              <w:pStyle w:val="TableParagraph"/>
              <w:spacing w:before="32"/>
              <w:ind w:left="71" w:right="146"/>
              <w:jc w:val="center"/>
              <w:rPr>
                <w:sz w:val="16"/>
              </w:rPr>
            </w:pPr>
            <w:r>
              <w:rPr>
                <w:sz w:val="16"/>
              </w:rPr>
              <w:t>28</w:t>
            </w:r>
            <w:r>
              <w:rPr>
                <w:spacing w:val="10"/>
                <w:sz w:val="16"/>
              </w:rPr>
              <w:t xml:space="preserve"> </w:t>
            </w:r>
            <w:r>
              <w:rPr>
                <w:spacing w:val="-5"/>
                <w:sz w:val="16"/>
              </w:rPr>
              <w:t>Oct</w:t>
            </w:r>
          </w:p>
        </w:tc>
        <w:tc>
          <w:tcPr>
            <w:tcW w:w="653" w:type="dxa"/>
          </w:tcPr>
          <w:p w14:paraId="57332047" w14:textId="77777777" w:rsidR="007A1714" w:rsidRDefault="00000000">
            <w:pPr>
              <w:pStyle w:val="TableParagraph"/>
              <w:spacing w:before="32"/>
              <w:ind w:left="50" w:right="37"/>
              <w:jc w:val="center"/>
              <w:rPr>
                <w:sz w:val="16"/>
              </w:rPr>
            </w:pPr>
            <w:r>
              <w:rPr>
                <w:spacing w:val="-4"/>
                <w:sz w:val="16"/>
              </w:rPr>
              <w:t>0130</w:t>
            </w:r>
          </w:p>
        </w:tc>
        <w:tc>
          <w:tcPr>
            <w:tcW w:w="710" w:type="dxa"/>
          </w:tcPr>
          <w:p w14:paraId="5F6A1C6E" w14:textId="77777777" w:rsidR="007A1714" w:rsidRDefault="00000000">
            <w:pPr>
              <w:pStyle w:val="TableParagraph"/>
              <w:spacing w:before="32"/>
              <w:ind w:right="87"/>
              <w:jc w:val="right"/>
              <w:rPr>
                <w:sz w:val="16"/>
              </w:rPr>
            </w:pPr>
            <w:r>
              <w:rPr>
                <w:spacing w:val="-4"/>
                <w:sz w:val="16"/>
              </w:rPr>
              <w:t>31.8</w:t>
            </w:r>
          </w:p>
        </w:tc>
        <w:tc>
          <w:tcPr>
            <w:tcW w:w="567" w:type="dxa"/>
          </w:tcPr>
          <w:p w14:paraId="04D1A399" w14:textId="77777777" w:rsidR="007A1714" w:rsidRDefault="00000000">
            <w:pPr>
              <w:pStyle w:val="TableParagraph"/>
              <w:spacing w:before="32"/>
              <w:ind w:left="72" w:right="60"/>
              <w:jc w:val="center"/>
              <w:rPr>
                <w:sz w:val="16"/>
              </w:rPr>
            </w:pPr>
            <w:r>
              <w:rPr>
                <w:spacing w:val="-2"/>
                <w:w w:val="105"/>
                <w:sz w:val="16"/>
              </w:rPr>
              <w:t>1537</w:t>
            </w:r>
            <w:r>
              <w:rPr>
                <w:spacing w:val="-2"/>
                <w:w w:val="105"/>
                <w:sz w:val="16"/>
                <w:vertAlign w:val="superscript"/>
              </w:rPr>
              <w:t>g</w:t>
            </w:r>
          </w:p>
        </w:tc>
        <w:tc>
          <w:tcPr>
            <w:tcW w:w="845" w:type="dxa"/>
          </w:tcPr>
          <w:p w14:paraId="797DCCD1" w14:textId="77777777" w:rsidR="007A1714" w:rsidRDefault="00000000">
            <w:pPr>
              <w:pStyle w:val="TableParagraph"/>
              <w:spacing w:before="32"/>
              <w:ind w:left="102"/>
              <w:rPr>
                <w:sz w:val="16"/>
              </w:rPr>
            </w:pPr>
            <w:r>
              <w:rPr>
                <w:spacing w:val="-5"/>
                <w:sz w:val="16"/>
              </w:rPr>
              <w:t>G1</w:t>
            </w:r>
          </w:p>
        </w:tc>
      </w:tr>
      <w:tr w:rsidR="007A1714" w14:paraId="58565A9F" w14:textId="77777777">
        <w:trPr>
          <w:trHeight w:val="245"/>
        </w:trPr>
        <w:tc>
          <w:tcPr>
            <w:tcW w:w="323" w:type="dxa"/>
          </w:tcPr>
          <w:p w14:paraId="0315380E" w14:textId="77777777" w:rsidR="007A1714" w:rsidRDefault="00000000">
            <w:pPr>
              <w:pStyle w:val="TableParagraph"/>
              <w:spacing w:before="32"/>
              <w:ind w:left="1"/>
              <w:rPr>
                <w:sz w:val="16"/>
              </w:rPr>
            </w:pPr>
            <w:r>
              <w:rPr>
                <w:spacing w:val="-5"/>
                <w:sz w:val="16"/>
              </w:rPr>
              <w:t>25</w:t>
            </w:r>
          </w:p>
        </w:tc>
        <w:tc>
          <w:tcPr>
            <w:tcW w:w="1132" w:type="dxa"/>
          </w:tcPr>
          <w:p w14:paraId="60142D7A" w14:textId="77777777" w:rsidR="007A1714" w:rsidRDefault="00000000">
            <w:pPr>
              <w:pStyle w:val="TableParagraph"/>
              <w:spacing w:before="32"/>
              <w:ind w:left="163"/>
              <w:rPr>
                <w:sz w:val="16"/>
              </w:rPr>
            </w:pPr>
            <w:r>
              <w:rPr>
                <w:sz w:val="16"/>
              </w:rPr>
              <w:t>28</w:t>
            </w:r>
            <w:r>
              <w:rPr>
                <w:spacing w:val="10"/>
                <w:sz w:val="16"/>
              </w:rPr>
              <w:t xml:space="preserve"> </w:t>
            </w:r>
            <w:r>
              <w:rPr>
                <w:sz w:val="16"/>
              </w:rPr>
              <w:t>Oct</w:t>
            </w:r>
            <w:r>
              <w:rPr>
                <w:spacing w:val="9"/>
                <w:sz w:val="16"/>
              </w:rPr>
              <w:t xml:space="preserve"> </w:t>
            </w:r>
            <w:r>
              <w:rPr>
                <w:spacing w:val="-4"/>
                <w:sz w:val="16"/>
              </w:rPr>
              <w:t>2003</w:t>
            </w:r>
          </w:p>
        </w:tc>
        <w:tc>
          <w:tcPr>
            <w:tcW w:w="568" w:type="dxa"/>
          </w:tcPr>
          <w:p w14:paraId="01218A9A" w14:textId="77777777" w:rsidR="007A1714" w:rsidRDefault="00000000">
            <w:pPr>
              <w:pStyle w:val="TableParagraph"/>
              <w:spacing w:before="32"/>
              <w:ind w:left="61" w:right="60"/>
              <w:jc w:val="center"/>
              <w:rPr>
                <w:sz w:val="16"/>
              </w:rPr>
            </w:pPr>
            <w:r>
              <w:rPr>
                <w:spacing w:val="-2"/>
                <w:w w:val="105"/>
                <w:sz w:val="16"/>
              </w:rPr>
              <w:t>1106</w:t>
            </w:r>
            <w:r>
              <w:rPr>
                <w:spacing w:val="-2"/>
                <w:w w:val="105"/>
                <w:sz w:val="16"/>
                <w:vertAlign w:val="superscript"/>
              </w:rPr>
              <w:t>b</w:t>
            </w:r>
          </w:p>
        </w:tc>
        <w:tc>
          <w:tcPr>
            <w:tcW w:w="780" w:type="dxa"/>
          </w:tcPr>
          <w:p w14:paraId="7ECEE1ED" w14:textId="77777777" w:rsidR="007A1714" w:rsidRDefault="00000000">
            <w:pPr>
              <w:pStyle w:val="TableParagraph"/>
              <w:spacing w:before="32"/>
              <w:ind w:left="2" w:right="82"/>
              <w:jc w:val="center"/>
              <w:rPr>
                <w:sz w:val="16"/>
              </w:rPr>
            </w:pPr>
            <w:r>
              <w:rPr>
                <w:spacing w:val="-2"/>
                <w:sz w:val="16"/>
              </w:rPr>
              <w:t>S20E02</w:t>
            </w:r>
          </w:p>
        </w:tc>
        <w:tc>
          <w:tcPr>
            <w:tcW w:w="508" w:type="dxa"/>
          </w:tcPr>
          <w:p w14:paraId="61BE32D7" w14:textId="77777777" w:rsidR="007A1714" w:rsidRDefault="00000000">
            <w:pPr>
              <w:pStyle w:val="TableParagraph"/>
              <w:spacing w:before="32"/>
              <w:ind w:left="3"/>
              <w:jc w:val="center"/>
              <w:rPr>
                <w:sz w:val="16"/>
              </w:rPr>
            </w:pPr>
            <w:r>
              <w:rPr>
                <w:spacing w:val="-4"/>
                <w:sz w:val="16"/>
              </w:rPr>
              <w:t>2120</w:t>
            </w:r>
          </w:p>
        </w:tc>
        <w:tc>
          <w:tcPr>
            <w:tcW w:w="715" w:type="dxa"/>
          </w:tcPr>
          <w:p w14:paraId="58B13D24" w14:textId="77777777" w:rsidR="007A1714" w:rsidRDefault="00000000">
            <w:pPr>
              <w:pStyle w:val="TableParagraph"/>
              <w:spacing w:before="32"/>
              <w:ind w:left="71" w:right="146"/>
              <w:jc w:val="center"/>
              <w:rPr>
                <w:sz w:val="16"/>
              </w:rPr>
            </w:pPr>
            <w:r>
              <w:rPr>
                <w:sz w:val="16"/>
              </w:rPr>
              <w:t>29</w:t>
            </w:r>
            <w:r>
              <w:rPr>
                <w:spacing w:val="10"/>
                <w:sz w:val="16"/>
              </w:rPr>
              <w:t xml:space="preserve"> </w:t>
            </w:r>
            <w:r>
              <w:rPr>
                <w:spacing w:val="-5"/>
                <w:sz w:val="16"/>
              </w:rPr>
              <w:t>Oct</w:t>
            </w:r>
          </w:p>
        </w:tc>
        <w:tc>
          <w:tcPr>
            <w:tcW w:w="653" w:type="dxa"/>
          </w:tcPr>
          <w:p w14:paraId="22838285" w14:textId="77777777" w:rsidR="007A1714" w:rsidRDefault="00000000">
            <w:pPr>
              <w:pStyle w:val="TableParagraph"/>
              <w:spacing w:before="32"/>
              <w:ind w:left="50" w:right="37"/>
              <w:jc w:val="center"/>
              <w:rPr>
                <w:sz w:val="16"/>
              </w:rPr>
            </w:pPr>
            <w:r>
              <w:rPr>
                <w:spacing w:val="-4"/>
                <w:sz w:val="16"/>
              </w:rPr>
              <w:t>0600</w:t>
            </w:r>
          </w:p>
        </w:tc>
        <w:tc>
          <w:tcPr>
            <w:tcW w:w="710" w:type="dxa"/>
          </w:tcPr>
          <w:p w14:paraId="2A32E622" w14:textId="77777777" w:rsidR="007A1714" w:rsidRDefault="00000000">
            <w:pPr>
              <w:pStyle w:val="TableParagraph"/>
              <w:spacing w:before="32"/>
              <w:ind w:right="87"/>
              <w:jc w:val="right"/>
              <w:rPr>
                <w:sz w:val="16"/>
              </w:rPr>
            </w:pPr>
            <w:r>
              <w:rPr>
                <w:spacing w:val="-4"/>
                <w:sz w:val="16"/>
              </w:rPr>
              <w:t>18.9</w:t>
            </w:r>
          </w:p>
        </w:tc>
        <w:tc>
          <w:tcPr>
            <w:tcW w:w="567" w:type="dxa"/>
          </w:tcPr>
          <w:p w14:paraId="7DB37A91" w14:textId="77777777" w:rsidR="007A1714" w:rsidRDefault="00000000">
            <w:pPr>
              <w:pStyle w:val="TableParagraph"/>
              <w:spacing w:before="32"/>
              <w:ind w:left="72" w:right="60"/>
              <w:jc w:val="center"/>
              <w:rPr>
                <w:sz w:val="16"/>
              </w:rPr>
            </w:pPr>
            <w:r>
              <w:rPr>
                <w:spacing w:val="-2"/>
                <w:w w:val="105"/>
                <w:sz w:val="16"/>
              </w:rPr>
              <w:t>2459</w:t>
            </w:r>
            <w:r>
              <w:rPr>
                <w:spacing w:val="-2"/>
                <w:w w:val="105"/>
                <w:sz w:val="16"/>
                <w:vertAlign w:val="superscript"/>
              </w:rPr>
              <w:t>g</w:t>
            </w:r>
          </w:p>
        </w:tc>
        <w:tc>
          <w:tcPr>
            <w:tcW w:w="845" w:type="dxa"/>
          </w:tcPr>
          <w:p w14:paraId="6972132B" w14:textId="77777777" w:rsidR="007A1714" w:rsidRDefault="00000000">
            <w:pPr>
              <w:pStyle w:val="TableParagraph"/>
              <w:spacing w:before="32"/>
              <w:ind w:left="102"/>
              <w:rPr>
                <w:sz w:val="16"/>
              </w:rPr>
            </w:pPr>
            <w:r>
              <w:rPr>
                <w:spacing w:val="-5"/>
                <w:sz w:val="16"/>
              </w:rPr>
              <w:t>G1</w:t>
            </w:r>
          </w:p>
        </w:tc>
      </w:tr>
      <w:tr w:rsidR="007A1714" w14:paraId="4B90829E" w14:textId="77777777">
        <w:trPr>
          <w:trHeight w:val="298"/>
        </w:trPr>
        <w:tc>
          <w:tcPr>
            <w:tcW w:w="323" w:type="dxa"/>
            <w:tcBorders>
              <w:bottom w:val="single" w:sz="6" w:space="0" w:color="000000"/>
            </w:tcBorders>
          </w:tcPr>
          <w:p w14:paraId="03DF6539" w14:textId="77777777" w:rsidR="007A1714" w:rsidRDefault="00000000">
            <w:pPr>
              <w:pStyle w:val="TableParagraph"/>
              <w:spacing w:before="32"/>
              <w:ind w:left="1"/>
              <w:rPr>
                <w:sz w:val="16"/>
              </w:rPr>
            </w:pPr>
            <w:r>
              <w:rPr>
                <w:spacing w:val="-5"/>
                <w:sz w:val="16"/>
              </w:rPr>
              <w:t>26</w:t>
            </w:r>
          </w:p>
        </w:tc>
        <w:tc>
          <w:tcPr>
            <w:tcW w:w="1132" w:type="dxa"/>
            <w:tcBorders>
              <w:bottom w:val="single" w:sz="6" w:space="0" w:color="000000"/>
            </w:tcBorders>
          </w:tcPr>
          <w:p w14:paraId="2C3AFEEB" w14:textId="77777777" w:rsidR="007A1714" w:rsidRDefault="00000000">
            <w:pPr>
              <w:pStyle w:val="TableParagraph"/>
              <w:spacing w:before="32"/>
              <w:ind w:left="163"/>
              <w:rPr>
                <w:sz w:val="16"/>
              </w:rPr>
            </w:pPr>
            <w:r>
              <w:rPr>
                <w:sz w:val="16"/>
              </w:rPr>
              <w:t>29</w:t>
            </w:r>
            <w:r>
              <w:rPr>
                <w:spacing w:val="10"/>
                <w:sz w:val="16"/>
              </w:rPr>
              <w:t xml:space="preserve"> </w:t>
            </w:r>
            <w:r>
              <w:rPr>
                <w:sz w:val="16"/>
              </w:rPr>
              <w:t>Oct</w:t>
            </w:r>
            <w:r>
              <w:rPr>
                <w:spacing w:val="9"/>
                <w:sz w:val="16"/>
              </w:rPr>
              <w:t xml:space="preserve"> </w:t>
            </w:r>
            <w:r>
              <w:rPr>
                <w:spacing w:val="-4"/>
                <w:sz w:val="16"/>
              </w:rPr>
              <w:t>2003</w:t>
            </w:r>
          </w:p>
        </w:tc>
        <w:tc>
          <w:tcPr>
            <w:tcW w:w="568" w:type="dxa"/>
            <w:tcBorders>
              <w:bottom w:val="single" w:sz="6" w:space="0" w:color="000000"/>
            </w:tcBorders>
          </w:tcPr>
          <w:p w14:paraId="6E525496" w14:textId="77777777" w:rsidR="007A1714" w:rsidRDefault="00000000">
            <w:pPr>
              <w:pStyle w:val="TableParagraph"/>
              <w:spacing w:before="32"/>
              <w:ind w:left="61" w:right="60"/>
              <w:jc w:val="center"/>
              <w:rPr>
                <w:sz w:val="16"/>
              </w:rPr>
            </w:pPr>
            <w:r>
              <w:rPr>
                <w:spacing w:val="-2"/>
                <w:w w:val="105"/>
                <w:sz w:val="16"/>
              </w:rPr>
              <w:t>2041</w:t>
            </w:r>
            <w:r>
              <w:rPr>
                <w:spacing w:val="-2"/>
                <w:w w:val="105"/>
                <w:sz w:val="16"/>
                <w:vertAlign w:val="superscript"/>
              </w:rPr>
              <w:t>b</w:t>
            </w:r>
          </w:p>
        </w:tc>
        <w:tc>
          <w:tcPr>
            <w:tcW w:w="780" w:type="dxa"/>
            <w:tcBorders>
              <w:bottom w:val="single" w:sz="6" w:space="0" w:color="000000"/>
            </w:tcBorders>
          </w:tcPr>
          <w:p w14:paraId="6783E8D0" w14:textId="77777777" w:rsidR="007A1714" w:rsidRDefault="00000000">
            <w:pPr>
              <w:pStyle w:val="TableParagraph"/>
              <w:spacing w:before="32"/>
              <w:ind w:left="27" w:right="54"/>
              <w:jc w:val="center"/>
              <w:rPr>
                <w:sz w:val="16"/>
              </w:rPr>
            </w:pPr>
            <w:r>
              <w:rPr>
                <w:spacing w:val="-2"/>
                <w:sz w:val="16"/>
              </w:rPr>
              <w:t>S19W09</w:t>
            </w:r>
          </w:p>
        </w:tc>
        <w:tc>
          <w:tcPr>
            <w:tcW w:w="508" w:type="dxa"/>
            <w:tcBorders>
              <w:bottom w:val="single" w:sz="6" w:space="0" w:color="000000"/>
            </w:tcBorders>
          </w:tcPr>
          <w:p w14:paraId="4A876A2C" w14:textId="77777777" w:rsidR="007A1714" w:rsidRDefault="00000000">
            <w:pPr>
              <w:pStyle w:val="TableParagraph"/>
              <w:spacing w:before="32"/>
              <w:ind w:left="3"/>
              <w:jc w:val="center"/>
              <w:rPr>
                <w:sz w:val="16"/>
              </w:rPr>
            </w:pPr>
            <w:r>
              <w:rPr>
                <w:spacing w:val="-4"/>
                <w:sz w:val="16"/>
              </w:rPr>
              <w:t>2610</w:t>
            </w:r>
          </w:p>
        </w:tc>
        <w:tc>
          <w:tcPr>
            <w:tcW w:w="715" w:type="dxa"/>
            <w:tcBorders>
              <w:bottom w:val="single" w:sz="6" w:space="0" w:color="000000"/>
            </w:tcBorders>
          </w:tcPr>
          <w:p w14:paraId="4801086E" w14:textId="77777777" w:rsidR="007A1714" w:rsidRDefault="00000000">
            <w:pPr>
              <w:pStyle w:val="TableParagraph"/>
              <w:spacing w:before="32"/>
              <w:ind w:left="71" w:right="146"/>
              <w:jc w:val="center"/>
              <w:rPr>
                <w:sz w:val="16"/>
              </w:rPr>
            </w:pPr>
            <w:r>
              <w:rPr>
                <w:sz w:val="16"/>
              </w:rPr>
              <w:t>30</w:t>
            </w:r>
            <w:r>
              <w:rPr>
                <w:spacing w:val="10"/>
                <w:sz w:val="16"/>
              </w:rPr>
              <w:t xml:space="preserve"> </w:t>
            </w:r>
            <w:r>
              <w:rPr>
                <w:spacing w:val="-5"/>
                <w:sz w:val="16"/>
              </w:rPr>
              <w:t>Oct</w:t>
            </w:r>
          </w:p>
        </w:tc>
        <w:tc>
          <w:tcPr>
            <w:tcW w:w="653" w:type="dxa"/>
            <w:tcBorders>
              <w:bottom w:val="single" w:sz="6" w:space="0" w:color="000000"/>
            </w:tcBorders>
          </w:tcPr>
          <w:p w14:paraId="6AAD33C2" w14:textId="77777777" w:rsidR="007A1714" w:rsidRDefault="00000000">
            <w:pPr>
              <w:pStyle w:val="TableParagraph"/>
              <w:spacing w:before="32"/>
              <w:ind w:left="50" w:right="37"/>
              <w:jc w:val="center"/>
              <w:rPr>
                <w:sz w:val="16"/>
              </w:rPr>
            </w:pPr>
            <w:r>
              <w:rPr>
                <w:spacing w:val="-4"/>
                <w:sz w:val="16"/>
              </w:rPr>
              <w:t>1620</w:t>
            </w:r>
          </w:p>
        </w:tc>
        <w:tc>
          <w:tcPr>
            <w:tcW w:w="710" w:type="dxa"/>
            <w:tcBorders>
              <w:bottom w:val="single" w:sz="6" w:space="0" w:color="000000"/>
            </w:tcBorders>
          </w:tcPr>
          <w:p w14:paraId="11A7847A" w14:textId="77777777" w:rsidR="007A1714" w:rsidRDefault="00000000">
            <w:pPr>
              <w:pStyle w:val="TableParagraph"/>
              <w:spacing w:before="32"/>
              <w:ind w:right="87"/>
              <w:jc w:val="right"/>
              <w:rPr>
                <w:sz w:val="16"/>
              </w:rPr>
            </w:pPr>
            <w:r>
              <w:rPr>
                <w:spacing w:val="-4"/>
                <w:sz w:val="16"/>
              </w:rPr>
              <w:t>19.7</w:t>
            </w:r>
          </w:p>
        </w:tc>
        <w:tc>
          <w:tcPr>
            <w:tcW w:w="567" w:type="dxa"/>
            <w:tcBorders>
              <w:bottom w:val="single" w:sz="6" w:space="0" w:color="000000"/>
            </w:tcBorders>
          </w:tcPr>
          <w:p w14:paraId="6291FE7B" w14:textId="77777777" w:rsidR="007A1714" w:rsidRDefault="00000000">
            <w:pPr>
              <w:pStyle w:val="TableParagraph"/>
              <w:spacing w:before="32"/>
              <w:ind w:left="72" w:right="60"/>
              <w:jc w:val="center"/>
              <w:rPr>
                <w:sz w:val="16"/>
              </w:rPr>
            </w:pPr>
            <w:r>
              <w:rPr>
                <w:spacing w:val="-2"/>
                <w:w w:val="105"/>
                <w:sz w:val="16"/>
              </w:rPr>
              <w:t>2029</w:t>
            </w:r>
            <w:r>
              <w:rPr>
                <w:spacing w:val="-2"/>
                <w:w w:val="105"/>
                <w:sz w:val="16"/>
                <w:vertAlign w:val="superscript"/>
              </w:rPr>
              <w:t>g</w:t>
            </w:r>
          </w:p>
        </w:tc>
        <w:tc>
          <w:tcPr>
            <w:tcW w:w="845" w:type="dxa"/>
            <w:tcBorders>
              <w:bottom w:val="single" w:sz="6" w:space="0" w:color="000000"/>
            </w:tcBorders>
          </w:tcPr>
          <w:p w14:paraId="15DC9D70" w14:textId="77777777" w:rsidR="007A1714" w:rsidRDefault="00000000">
            <w:pPr>
              <w:pStyle w:val="TableParagraph"/>
              <w:spacing w:before="32"/>
              <w:ind w:left="102"/>
              <w:rPr>
                <w:sz w:val="16"/>
              </w:rPr>
            </w:pPr>
            <w:r>
              <w:rPr>
                <w:spacing w:val="-5"/>
                <w:sz w:val="16"/>
              </w:rPr>
              <w:t>G1</w:t>
            </w:r>
          </w:p>
        </w:tc>
      </w:tr>
    </w:tbl>
    <w:p w14:paraId="01EFB255" w14:textId="77777777" w:rsidR="007A1714" w:rsidRDefault="00000000">
      <w:pPr>
        <w:spacing w:before="46"/>
        <w:ind w:left="160"/>
        <w:rPr>
          <w:sz w:val="16"/>
        </w:rPr>
      </w:pPr>
      <w:r>
        <w:rPr>
          <w:sz w:val="16"/>
        </w:rPr>
        <w:t>Table</w:t>
      </w:r>
      <w:r>
        <w:rPr>
          <w:spacing w:val="7"/>
          <w:sz w:val="16"/>
        </w:rPr>
        <w:t xml:space="preserve"> </w:t>
      </w:r>
      <w:r>
        <w:rPr>
          <w:sz w:val="16"/>
        </w:rPr>
        <w:t>reproduced</w:t>
      </w:r>
      <w:r>
        <w:rPr>
          <w:spacing w:val="7"/>
          <w:sz w:val="16"/>
        </w:rPr>
        <w:t xml:space="preserve"> </w:t>
      </w:r>
      <w:r>
        <w:rPr>
          <w:sz w:val="16"/>
        </w:rPr>
        <w:t>with</w:t>
      </w:r>
      <w:r>
        <w:rPr>
          <w:spacing w:val="9"/>
          <w:sz w:val="16"/>
        </w:rPr>
        <w:t xml:space="preserve"> </w:t>
      </w:r>
      <w:r>
        <w:rPr>
          <w:sz w:val="16"/>
        </w:rPr>
        <w:t>permission</w:t>
      </w:r>
      <w:r>
        <w:rPr>
          <w:spacing w:val="7"/>
          <w:sz w:val="16"/>
        </w:rPr>
        <w:t xml:space="preserve"> </w:t>
      </w:r>
      <w:r>
        <w:rPr>
          <w:sz w:val="16"/>
        </w:rPr>
        <w:t>from</w:t>
      </w:r>
      <w:r>
        <w:rPr>
          <w:spacing w:val="8"/>
          <w:sz w:val="16"/>
        </w:rPr>
        <w:t xml:space="preserve"> </w:t>
      </w:r>
      <w:r>
        <w:rPr>
          <w:sz w:val="16"/>
        </w:rPr>
        <w:t>Gopalswamy</w:t>
      </w:r>
      <w:r>
        <w:rPr>
          <w:spacing w:val="9"/>
          <w:sz w:val="16"/>
        </w:rPr>
        <w:t xml:space="preserve"> </w:t>
      </w:r>
      <w:r>
        <w:rPr>
          <w:sz w:val="16"/>
        </w:rPr>
        <w:t>et</w:t>
      </w:r>
      <w:r>
        <w:rPr>
          <w:spacing w:val="7"/>
          <w:sz w:val="16"/>
        </w:rPr>
        <w:t xml:space="preserve"> </w:t>
      </w:r>
      <w:r>
        <w:rPr>
          <w:sz w:val="16"/>
        </w:rPr>
        <w:t>al.</w:t>
      </w:r>
      <w:r>
        <w:rPr>
          <w:spacing w:val="8"/>
          <w:sz w:val="16"/>
        </w:rPr>
        <w:t xml:space="preserve"> </w:t>
      </w:r>
      <w:r>
        <w:rPr>
          <w:sz w:val="16"/>
        </w:rPr>
        <w:t>(</w:t>
      </w:r>
      <w:hyperlink w:anchor="_bookmark350" w:history="1">
        <w:r>
          <w:rPr>
            <w:color w:val="0000FF"/>
            <w:sz w:val="16"/>
          </w:rPr>
          <w:t>2005b</w:t>
        </w:r>
      </w:hyperlink>
      <w:r>
        <w:rPr>
          <w:sz w:val="16"/>
        </w:rPr>
        <w:t>),</w:t>
      </w:r>
      <w:r>
        <w:rPr>
          <w:spacing w:val="9"/>
          <w:sz w:val="16"/>
        </w:rPr>
        <w:t xml:space="preserve"> </w:t>
      </w:r>
      <w:r>
        <w:rPr>
          <w:sz w:val="16"/>
        </w:rPr>
        <w:t>copyright</w:t>
      </w:r>
      <w:r>
        <w:rPr>
          <w:spacing w:val="8"/>
          <w:sz w:val="16"/>
        </w:rPr>
        <w:t xml:space="preserve"> </w:t>
      </w:r>
      <w:r>
        <w:rPr>
          <w:sz w:val="16"/>
        </w:rPr>
        <w:t>by</w:t>
      </w:r>
      <w:r>
        <w:rPr>
          <w:spacing w:val="8"/>
          <w:sz w:val="16"/>
        </w:rPr>
        <w:t xml:space="preserve"> </w:t>
      </w:r>
      <w:r>
        <w:rPr>
          <w:spacing w:val="-5"/>
          <w:sz w:val="16"/>
        </w:rPr>
        <w:t>AGU</w:t>
      </w:r>
    </w:p>
    <w:p w14:paraId="63990C91" w14:textId="77777777" w:rsidR="007A1714" w:rsidRDefault="00000000">
      <w:pPr>
        <w:spacing w:before="62"/>
        <w:ind w:left="160"/>
        <w:rPr>
          <w:sz w:val="16"/>
        </w:rPr>
      </w:pPr>
      <w:proofErr w:type="spellStart"/>
      <w:r>
        <w:rPr>
          <w:sz w:val="16"/>
          <w:vertAlign w:val="superscript"/>
        </w:rPr>
        <w:t>a</w:t>
      </w:r>
      <w:r>
        <w:rPr>
          <w:sz w:val="16"/>
        </w:rPr>
        <w:t>Based</w:t>
      </w:r>
      <w:proofErr w:type="spellEnd"/>
      <w:r>
        <w:rPr>
          <w:spacing w:val="11"/>
          <w:sz w:val="16"/>
        </w:rPr>
        <w:t xml:space="preserve"> </w:t>
      </w:r>
      <w:r>
        <w:rPr>
          <w:sz w:val="16"/>
        </w:rPr>
        <w:t>on</w:t>
      </w:r>
      <w:r>
        <w:rPr>
          <w:spacing w:val="11"/>
          <w:sz w:val="16"/>
        </w:rPr>
        <w:t xml:space="preserve"> </w:t>
      </w:r>
      <w:r>
        <w:rPr>
          <w:sz w:val="16"/>
        </w:rPr>
        <w:t>a</w:t>
      </w:r>
      <w:r>
        <w:rPr>
          <w:spacing w:val="12"/>
          <w:sz w:val="16"/>
        </w:rPr>
        <w:t xml:space="preserve"> </w:t>
      </w:r>
      <w:r>
        <w:rPr>
          <w:sz w:val="16"/>
        </w:rPr>
        <w:t>crochet</w:t>
      </w:r>
      <w:r>
        <w:rPr>
          <w:spacing w:val="10"/>
          <w:sz w:val="16"/>
        </w:rPr>
        <w:t xml:space="preserve"> </w:t>
      </w:r>
      <w:r>
        <w:rPr>
          <w:sz w:val="16"/>
        </w:rPr>
        <w:t>in</w:t>
      </w:r>
      <w:r>
        <w:rPr>
          <w:spacing w:val="12"/>
          <w:sz w:val="16"/>
        </w:rPr>
        <w:t xml:space="preserve"> </w:t>
      </w:r>
      <w:r>
        <w:rPr>
          <w:sz w:val="16"/>
        </w:rPr>
        <w:t>the</w:t>
      </w:r>
      <w:r>
        <w:rPr>
          <w:spacing w:val="11"/>
          <w:sz w:val="16"/>
        </w:rPr>
        <w:t xml:space="preserve"> </w:t>
      </w:r>
      <w:r>
        <w:rPr>
          <w:sz w:val="16"/>
        </w:rPr>
        <w:t>Abinger</w:t>
      </w:r>
      <w:r>
        <w:rPr>
          <w:spacing w:val="11"/>
          <w:sz w:val="16"/>
        </w:rPr>
        <w:t xml:space="preserve"> </w:t>
      </w:r>
      <w:r>
        <w:rPr>
          <w:sz w:val="16"/>
        </w:rPr>
        <w:t>magnetic</w:t>
      </w:r>
      <w:r>
        <w:rPr>
          <w:spacing w:val="11"/>
          <w:sz w:val="16"/>
        </w:rPr>
        <w:t xml:space="preserve"> </w:t>
      </w:r>
      <w:r>
        <w:rPr>
          <w:sz w:val="16"/>
        </w:rPr>
        <w:t>traces</w:t>
      </w:r>
      <w:r>
        <w:rPr>
          <w:spacing w:val="11"/>
          <w:sz w:val="16"/>
        </w:rPr>
        <w:t xml:space="preserve"> </w:t>
      </w:r>
      <w:r>
        <w:rPr>
          <w:sz w:val="16"/>
        </w:rPr>
        <w:t>(Newton</w:t>
      </w:r>
      <w:r>
        <w:rPr>
          <w:spacing w:val="10"/>
          <w:sz w:val="16"/>
        </w:rPr>
        <w:t xml:space="preserve"> </w:t>
      </w:r>
      <w:hyperlink w:anchor="_bookmark618" w:history="1">
        <w:r>
          <w:rPr>
            <w:color w:val="0000FF"/>
            <w:spacing w:val="-2"/>
            <w:sz w:val="16"/>
          </w:rPr>
          <w:t>1941</w:t>
        </w:r>
      </w:hyperlink>
      <w:r>
        <w:rPr>
          <w:spacing w:val="-2"/>
          <w:sz w:val="16"/>
        </w:rPr>
        <w:t>)</w:t>
      </w:r>
    </w:p>
    <w:p w14:paraId="0183FE88" w14:textId="77777777" w:rsidR="007A1714" w:rsidRDefault="00000000">
      <w:pPr>
        <w:spacing w:before="62"/>
        <w:ind w:left="160"/>
        <w:rPr>
          <w:sz w:val="16"/>
        </w:rPr>
      </w:pPr>
      <w:proofErr w:type="spellStart"/>
      <w:r>
        <w:rPr>
          <w:sz w:val="16"/>
          <w:vertAlign w:val="superscript"/>
        </w:rPr>
        <w:t>b</w:t>
      </w:r>
      <w:r>
        <w:rPr>
          <w:sz w:val="16"/>
        </w:rPr>
        <w:t>Time</w:t>
      </w:r>
      <w:proofErr w:type="spellEnd"/>
      <w:r>
        <w:rPr>
          <w:spacing w:val="10"/>
          <w:sz w:val="16"/>
        </w:rPr>
        <w:t xml:space="preserve"> </w:t>
      </w:r>
      <w:r>
        <w:rPr>
          <w:sz w:val="16"/>
        </w:rPr>
        <w:t>of</w:t>
      </w:r>
      <w:r>
        <w:rPr>
          <w:spacing w:val="13"/>
          <w:sz w:val="16"/>
        </w:rPr>
        <w:t xml:space="preserve"> </w:t>
      </w:r>
      <w:r>
        <w:rPr>
          <w:sz w:val="16"/>
        </w:rPr>
        <w:t>CME</w:t>
      </w:r>
      <w:r>
        <w:rPr>
          <w:spacing w:val="12"/>
          <w:sz w:val="16"/>
        </w:rPr>
        <w:t xml:space="preserve"> </w:t>
      </w:r>
      <w:r>
        <w:rPr>
          <w:sz w:val="16"/>
        </w:rPr>
        <w:t>onset</w:t>
      </w:r>
      <w:r>
        <w:rPr>
          <w:spacing w:val="12"/>
          <w:sz w:val="16"/>
        </w:rPr>
        <w:t xml:space="preserve"> </w:t>
      </w:r>
      <w:r>
        <w:rPr>
          <w:sz w:val="16"/>
        </w:rPr>
        <w:t>at</w:t>
      </w:r>
      <w:r>
        <w:rPr>
          <w:spacing w:val="12"/>
          <w:sz w:val="16"/>
        </w:rPr>
        <w:t xml:space="preserve"> </w:t>
      </w:r>
      <w:r>
        <w:rPr>
          <w:sz w:val="16"/>
        </w:rPr>
        <w:t>1</w:t>
      </w:r>
      <w:r>
        <w:rPr>
          <w:spacing w:val="11"/>
          <w:sz w:val="16"/>
        </w:rPr>
        <w:t xml:space="preserve"> </w:t>
      </w:r>
      <w:r>
        <w:rPr>
          <w:i/>
          <w:sz w:val="16"/>
        </w:rPr>
        <w:t>R</w:t>
      </w:r>
      <w:r>
        <w:rPr>
          <w:sz w:val="16"/>
        </w:rPr>
        <w:t>s</w:t>
      </w:r>
      <w:r>
        <w:rPr>
          <w:spacing w:val="13"/>
          <w:sz w:val="16"/>
        </w:rPr>
        <w:t xml:space="preserve"> </w:t>
      </w:r>
      <w:r>
        <w:rPr>
          <w:sz w:val="16"/>
        </w:rPr>
        <w:t>(solar</w:t>
      </w:r>
      <w:r>
        <w:rPr>
          <w:spacing w:val="12"/>
          <w:sz w:val="16"/>
        </w:rPr>
        <w:t xml:space="preserve"> </w:t>
      </w:r>
      <w:r>
        <w:rPr>
          <w:spacing w:val="-2"/>
          <w:sz w:val="16"/>
        </w:rPr>
        <w:t>limb)</w:t>
      </w:r>
    </w:p>
    <w:p w14:paraId="3FC86872" w14:textId="77777777" w:rsidR="007A1714" w:rsidRDefault="00000000">
      <w:pPr>
        <w:spacing w:before="62" w:line="247" w:lineRule="auto"/>
        <w:ind w:left="160" w:right="114"/>
        <w:jc w:val="both"/>
        <w:rPr>
          <w:sz w:val="16"/>
        </w:rPr>
      </w:pPr>
      <w:proofErr w:type="spellStart"/>
      <w:r>
        <w:rPr>
          <w:sz w:val="16"/>
          <w:vertAlign w:val="superscript"/>
        </w:rPr>
        <w:t>c</w:t>
      </w:r>
      <w:r>
        <w:rPr>
          <w:sz w:val="16"/>
        </w:rPr>
        <w:t>The</w:t>
      </w:r>
      <w:proofErr w:type="spellEnd"/>
      <w:r>
        <w:rPr>
          <w:sz w:val="16"/>
        </w:rPr>
        <w:t xml:space="preserve"> area</w:t>
      </w:r>
      <w:r>
        <w:rPr>
          <w:spacing w:val="-1"/>
          <w:sz w:val="16"/>
        </w:rPr>
        <w:t xml:space="preserve"> </w:t>
      </w:r>
      <w:r>
        <w:rPr>
          <w:sz w:val="16"/>
        </w:rPr>
        <w:t>of the associated</w:t>
      </w:r>
      <w:r>
        <w:rPr>
          <w:spacing w:val="-2"/>
          <w:sz w:val="16"/>
        </w:rPr>
        <w:t xml:space="preserve"> </w:t>
      </w:r>
      <w:r>
        <w:rPr>
          <w:sz w:val="16"/>
        </w:rPr>
        <w:t>active region is rather</w:t>
      </w:r>
      <w:r>
        <w:rPr>
          <w:spacing w:val="-1"/>
          <w:sz w:val="16"/>
        </w:rPr>
        <w:t xml:space="preserve"> </w:t>
      </w:r>
      <w:r>
        <w:rPr>
          <w:sz w:val="16"/>
        </w:rPr>
        <w:t>small, so the</w:t>
      </w:r>
      <w:r>
        <w:rPr>
          <w:spacing w:val="-1"/>
          <w:sz w:val="16"/>
        </w:rPr>
        <w:t xml:space="preserve"> </w:t>
      </w:r>
      <w:r>
        <w:rPr>
          <w:sz w:val="16"/>
        </w:rPr>
        <w:t>level of confidence</w:t>
      </w:r>
      <w:r>
        <w:rPr>
          <w:spacing w:val="-2"/>
          <w:sz w:val="16"/>
        </w:rPr>
        <w:t xml:space="preserve"> </w:t>
      </w:r>
      <w:r>
        <w:rPr>
          <w:sz w:val="16"/>
        </w:rPr>
        <w:t>on the flare</w:t>
      </w:r>
      <w:r>
        <w:rPr>
          <w:spacing w:val="-1"/>
          <w:sz w:val="16"/>
        </w:rPr>
        <w:t xml:space="preserve"> </w:t>
      </w:r>
      <w:r>
        <w:rPr>
          <w:sz w:val="16"/>
        </w:rPr>
        <w:t>association</w:t>
      </w:r>
      <w:r>
        <w:rPr>
          <w:spacing w:val="40"/>
          <w:sz w:val="16"/>
        </w:rPr>
        <w:t xml:space="preserve"> </w:t>
      </w:r>
      <w:r>
        <w:rPr>
          <w:sz w:val="16"/>
        </w:rPr>
        <w:t>is low</w:t>
      </w:r>
    </w:p>
    <w:p w14:paraId="065BAA5F" w14:textId="77777777" w:rsidR="007A1714" w:rsidRDefault="00000000">
      <w:pPr>
        <w:spacing w:before="56" w:line="247" w:lineRule="auto"/>
        <w:ind w:left="160" w:right="115"/>
        <w:jc w:val="both"/>
        <w:rPr>
          <w:sz w:val="16"/>
        </w:rPr>
      </w:pPr>
      <w:proofErr w:type="spellStart"/>
      <w:r>
        <w:rPr>
          <w:sz w:val="16"/>
          <w:vertAlign w:val="superscript"/>
        </w:rPr>
        <w:t>d</w:t>
      </w:r>
      <w:r>
        <w:rPr>
          <w:sz w:val="16"/>
        </w:rPr>
        <w:t>The</w:t>
      </w:r>
      <w:proofErr w:type="spellEnd"/>
      <w:r>
        <w:rPr>
          <w:spacing w:val="-1"/>
          <w:sz w:val="16"/>
        </w:rPr>
        <w:t xml:space="preserve"> </w:t>
      </w:r>
      <w:r>
        <w:rPr>
          <w:sz w:val="16"/>
        </w:rPr>
        <w:t>flare</w:t>
      </w:r>
      <w:r>
        <w:rPr>
          <w:spacing w:val="-1"/>
          <w:sz w:val="16"/>
        </w:rPr>
        <w:t xml:space="preserve"> </w:t>
      </w:r>
      <w:r>
        <w:rPr>
          <w:sz w:val="16"/>
        </w:rPr>
        <w:t>longitude</w:t>
      </w:r>
      <w:r>
        <w:rPr>
          <w:spacing w:val="-1"/>
          <w:sz w:val="16"/>
        </w:rPr>
        <w:t xml:space="preserve"> </w:t>
      </w:r>
      <w:r>
        <w:rPr>
          <w:sz w:val="16"/>
        </w:rPr>
        <w:t>makes</w:t>
      </w:r>
      <w:r>
        <w:rPr>
          <w:spacing w:val="-1"/>
          <w:sz w:val="16"/>
        </w:rPr>
        <w:t xml:space="preserve"> </w:t>
      </w:r>
      <w:r>
        <w:rPr>
          <w:sz w:val="16"/>
        </w:rPr>
        <w:t>the</w:t>
      </w:r>
      <w:r>
        <w:rPr>
          <w:spacing w:val="-1"/>
          <w:sz w:val="16"/>
        </w:rPr>
        <w:t xml:space="preserve"> </w:t>
      </w:r>
      <w:r>
        <w:rPr>
          <w:sz w:val="16"/>
        </w:rPr>
        <w:t>association</w:t>
      </w:r>
      <w:r>
        <w:rPr>
          <w:spacing w:val="-1"/>
          <w:sz w:val="16"/>
        </w:rPr>
        <w:t xml:space="preserve"> </w:t>
      </w:r>
      <w:r>
        <w:rPr>
          <w:sz w:val="16"/>
        </w:rPr>
        <w:t>questionable, although</w:t>
      </w:r>
      <w:r>
        <w:rPr>
          <w:spacing w:val="-2"/>
          <w:sz w:val="16"/>
        </w:rPr>
        <w:t xml:space="preserve"> </w:t>
      </w:r>
      <w:r>
        <w:rPr>
          <w:sz w:val="16"/>
        </w:rPr>
        <w:t>one cannot</w:t>
      </w:r>
      <w:r>
        <w:rPr>
          <w:spacing w:val="-2"/>
          <w:sz w:val="16"/>
        </w:rPr>
        <w:t xml:space="preserve"> </w:t>
      </w:r>
      <w:r>
        <w:rPr>
          <w:sz w:val="16"/>
        </w:rPr>
        <w:t>rule</w:t>
      </w:r>
      <w:r>
        <w:rPr>
          <w:spacing w:val="-1"/>
          <w:sz w:val="16"/>
        </w:rPr>
        <w:t xml:space="preserve"> </w:t>
      </w:r>
      <w:r>
        <w:rPr>
          <w:sz w:val="16"/>
        </w:rPr>
        <w:t>out intense</w:t>
      </w:r>
      <w:r>
        <w:rPr>
          <w:spacing w:val="-1"/>
          <w:sz w:val="16"/>
        </w:rPr>
        <w:t xml:space="preserve"> </w:t>
      </w:r>
      <w:r>
        <w:rPr>
          <w:sz w:val="16"/>
        </w:rPr>
        <w:t>storms</w:t>
      </w:r>
      <w:r>
        <w:rPr>
          <w:spacing w:val="-1"/>
          <w:sz w:val="16"/>
        </w:rPr>
        <w:t xml:space="preserve"> </w:t>
      </w:r>
      <w:r>
        <w:rPr>
          <w:sz w:val="16"/>
        </w:rPr>
        <w:t>from</w:t>
      </w:r>
      <w:r>
        <w:rPr>
          <w:spacing w:val="40"/>
          <w:sz w:val="16"/>
        </w:rPr>
        <w:t xml:space="preserve"> </w:t>
      </w:r>
      <w:r>
        <w:rPr>
          <w:sz w:val="16"/>
        </w:rPr>
        <w:t xml:space="preserve">off-center CMEs (e.g., Gopalswamy </w:t>
      </w:r>
      <w:hyperlink w:anchor="_bookmark342" w:history="1">
        <w:r>
          <w:rPr>
            <w:color w:val="0000FF"/>
            <w:sz w:val="16"/>
          </w:rPr>
          <w:t>2002</w:t>
        </w:r>
      </w:hyperlink>
      <w:r>
        <w:rPr>
          <w:sz w:val="16"/>
        </w:rPr>
        <w:t>)</w:t>
      </w:r>
    </w:p>
    <w:p w14:paraId="05A3ABFF" w14:textId="77777777" w:rsidR="007A1714" w:rsidRDefault="00000000">
      <w:pPr>
        <w:spacing w:before="57" w:line="247" w:lineRule="auto"/>
        <w:ind w:left="160" w:right="115"/>
        <w:jc w:val="both"/>
        <w:rPr>
          <w:sz w:val="16"/>
        </w:rPr>
      </w:pPr>
      <w:proofErr w:type="spellStart"/>
      <w:r>
        <w:rPr>
          <w:sz w:val="16"/>
          <w:vertAlign w:val="superscript"/>
        </w:rPr>
        <w:t>e</w:t>
      </w:r>
      <w:r>
        <w:rPr>
          <w:sz w:val="16"/>
        </w:rPr>
        <w:t>Hale</w:t>
      </w:r>
      <w:proofErr w:type="spellEnd"/>
      <w:r>
        <w:rPr>
          <w:sz w:val="16"/>
        </w:rPr>
        <w:t xml:space="preserve"> (</w:t>
      </w:r>
      <w:hyperlink w:anchor="_bookmark376" w:history="1">
        <w:r>
          <w:rPr>
            <w:color w:val="0000FF"/>
            <w:sz w:val="16"/>
          </w:rPr>
          <w:t>1931</w:t>
        </w:r>
      </w:hyperlink>
      <w:r>
        <w:rPr>
          <w:sz w:val="16"/>
        </w:rPr>
        <w:t>) gives</w:t>
      </w:r>
      <w:r>
        <w:rPr>
          <w:spacing w:val="-2"/>
          <w:sz w:val="16"/>
        </w:rPr>
        <w:t xml:space="preserve"> </w:t>
      </w:r>
      <w:r>
        <w:rPr>
          <w:sz w:val="16"/>
        </w:rPr>
        <w:t>a second</w:t>
      </w:r>
      <w:r>
        <w:rPr>
          <w:spacing w:val="-2"/>
          <w:sz w:val="16"/>
        </w:rPr>
        <w:t xml:space="preserve"> </w:t>
      </w:r>
      <w:r>
        <w:rPr>
          <w:sz w:val="16"/>
        </w:rPr>
        <w:t>more</w:t>
      </w:r>
      <w:r>
        <w:rPr>
          <w:spacing w:val="-1"/>
          <w:sz w:val="16"/>
        </w:rPr>
        <w:t xml:space="preserve"> </w:t>
      </w:r>
      <w:r>
        <w:rPr>
          <w:sz w:val="16"/>
        </w:rPr>
        <w:t>violent</w:t>
      </w:r>
      <w:r>
        <w:rPr>
          <w:spacing w:val="-3"/>
          <w:sz w:val="16"/>
        </w:rPr>
        <w:t xml:space="preserve"> </w:t>
      </w:r>
      <w:r>
        <w:rPr>
          <w:sz w:val="16"/>
        </w:rPr>
        <w:t>storm</w:t>
      </w:r>
      <w:r>
        <w:rPr>
          <w:spacing w:val="-1"/>
          <w:sz w:val="16"/>
        </w:rPr>
        <w:t xml:space="preserve"> </w:t>
      </w:r>
      <w:r>
        <w:rPr>
          <w:sz w:val="16"/>
        </w:rPr>
        <w:t>at</w:t>
      </w:r>
      <w:r>
        <w:rPr>
          <w:spacing w:val="-2"/>
          <w:sz w:val="16"/>
        </w:rPr>
        <w:t xml:space="preserve"> </w:t>
      </w:r>
      <w:r>
        <w:rPr>
          <w:sz w:val="16"/>
        </w:rPr>
        <w:t>1730</w:t>
      </w:r>
      <w:r>
        <w:rPr>
          <w:spacing w:val="-2"/>
          <w:sz w:val="16"/>
        </w:rPr>
        <w:t xml:space="preserve"> </w:t>
      </w:r>
      <w:r>
        <w:rPr>
          <w:sz w:val="16"/>
        </w:rPr>
        <w:t>UT,</w:t>
      </w:r>
      <w:r>
        <w:rPr>
          <w:spacing w:val="-1"/>
          <w:sz w:val="16"/>
        </w:rPr>
        <w:t xml:space="preserve"> </w:t>
      </w:r>
      <w:r>
        <w:rPr>
          <w:sz w:val="16"/>
        </w:rPr>
        <w:t>which</w:t>
      </w:r>
      <w:r>
        <w:rPr>
          <w:spacing w:val="-3"/>
          <w:sz w:val="16"/>
        </w:rPr>
        <w:t xml:space="preserve"> </w:t>
      </w:r>
      <w:r>
        <w:rPr>
          <w:sz w:val="16"/>
        </w:rPr>
        <w:t>would</w:t>
      </w:r>
      <w:r>
        <w:rPr>
          <w:spacing w:val="-2"/>
          <w:sz w:val="16"/>
        </w:rPr>
        <w:t xml:space="preserve"> </w:t>
      </w:r>
      <w:r>
        <w:rPr>
          <w:sz w:val="16"/>
        </w:rPr>
        <w:t>have</w:t>
      </w:r>
      <w:r>
        <w:rPr>
          <w:spacing w:val="-2"/>
          <w:sz w:val="16"/>
        </w:rPr>
        <w:t xml:space="preserve"> </w:t>
      </w:r>
      <w:r>
        <w:rPr>
          <w:sz w:val="16"/>
        </w:rPr>
        <w:t>resulted</w:t>
      </w:r>
      <w:r>
        <w:rPr>
          <w:spacing w:val="-2"/>
          <w:sz w:val="16"/>
        </w:rPr>
        <w:t xml:space="preserve"> </w:t>
      </w:r>
      <w:r>
        <w:rPr>
          <w:sz w:val="16"/>
        </w:rPr>
        <w:t>in</w:t>
      </w:r>
      <w:r>
        <w:rPr>
          <w:spacing w:val="-1"/>
          <w:sz w:val="16"/>
        </w:rPr>
        <w:t xml:space="preserve"> </w:t>
      </w:r>
      <w:r>
        <w:rPr>
          <w:sz w:val="16"/>
        </w:rPr>
        <w:t>a</w:t>
      </w:r>
      <w:r>
        <w:rPr>
          <w:spacing w:val="-1"/>
          <w:sz w:val="16"/>
        </w:rPr>
        <w:t xml:space="preserve"> </w:t>
      </w:r>
      <w:r>
        <w:rPr>
          <w:sz w:val="16"/>
        </w:rPr>
        <w:t>longer</w:t>
      </w:r>
      <w:r>
        <w:rPr>
          <w:spacing w:val="-2"/>
          <w:sz w:val="16"/>
        </w:rPr>
        <w:t xml:space="preserve"> </w:t>
      </w:r>
      <w:r>
        <w:rPr>
          <w:sz w:val="16"/>
        </w:rPr>
        <w:t>transit</w:t>
      </w:r>
      <w:r>
        <w:rPr>
          <w:spacing w:val="40"/>
          <w:sz w:val="16"/>
        </w:rPr>
        <w:t xml:space="preserve"> </w:t>
      </w:r>
      <w:r>
        <w:rPr>
          <w:sz w:val="16"/>
        </w:rPr>
        <w:t>time (24.5 h) and hence a smaller inferred CME speed (1788 km/s)</w:t>
      </w:r>
    </w:p>
    <w:p w14:paraId="730A12ED" w14:textId="77777777" w:rsidR="007A1714" w:rsidRDefault="00000000">
      <w:pPr>
        <w:spacing w:before="56" w:line="247" w:lineRule="auto"/>
        <w:ind w:left="160" w:right="115" w:hanging="1"/>
        <w:jc w:val="both"/>
        <w:rPr>
          <w:sz w:val="16"/>
        </w:rPr>
      </w:pPr>
      <w:proofErr w:type="spellStart"/>
      <w:r>
        <w:rPr>
          <w:sz w:val="16"/>
          <w:vertAlign w:val="superscript"/>
        </w:rPr>
        <w:t>f</w:t>
      </w:r>
      <w:r>
        <w:rPr>
          <w:sz w:val="16"/>
        </w:rPr>
        <w:t>Newton</w:t>
      </w:r>
      <w:proofErr w:type="spellEnd"/>
      <w:r>
        <w:rPr>
          <w:sz w:val="16"/>
        </w:rPr>
        <w:t xml:space="preserve"> (</w:t>
      </w:r>
      <w:hyperlink w:anchor="_bookmark617" w:history="1">
        <w:r>
          <w:rPr>
            <w:color w:val="0000FF"/>
            <w:sz w:val="16"/>
          </w:rPr>
          <w:t>1943</w:t>
        </w:r>
      </w:hyperlink>
      <w:r>
        <w:rPr>
          <w:sz w:val="16"/>
        </w:rPr>
        <w:t>) gives the transit time as 24 h, even though the difference between the listed flare and</w:t>
      </w:r>
      <w:r>
        <w:rPr>
          <w:spacing w:val="40"/>
          <w:sz w:val="16"/>
        </w:rPr>
        <w:t xml:space="preserve"> </w:t>
      </w:r>
      <w:r>
        <w:rPr>
          <w:sz w:val="16"/>
        </w:rPr>
        <w:t>geomagnetic storm onsets is only 20.8 h</w:t>
      </w:r>
    </w:p>
    <w:p w14:paraId="6484FE43" w14:textId="77777777" w:rsidR="007A1714" w:rsidRDefault="00000000">
      <w:pPr>
        <w:spacing w:before="56" w:line="247" w:lineRule="auto"/>
        <w:ind w:left="160" w:right="115"/>
        <w:jc w:val="both"/>
        <w:rPr>
          <w:sz w:val="16"/>
        </w:rPr>
      </w:pPr>
      <w:proofErr w:type="spellStart"/>
      <w:r>
        <w:rPr>
          <w:sz w:val="16"/>
          <w:vertAlign w:val="superscript"/>
        </w:rPr>
        <w:t>g</w:t>
      </w:r>
      <w:r>
        <w:rPr>
          <w:sz w:val="16"/>
        </w:rPr>
        <w:t>Events</w:t>
      </w:r>
      <w:proofErr w:type="spellEnd"/>
      <w:r>
        <w:rPr>
          <w:sz w:val="16"/>
        </w:rPr>
        <w:t xml:space="preserve"> 23–26 are from the SOHO era, where 23 is the Bastille Day event and 24–26 are from Gopal-</w:t>
      </w:r>
      <w:r>
        <w:rPr>
          <w:spacing w:val="40"/>
          <w:sz w:val="16"/>
        </w:rPr>
        <w:t xml:space="preserve"> </w:t>
      </w:r>
      <w:r>
        <w:rPr>
          <w:sz w:val="16"/>
        </w:rPr>
        <w:t>swamy et al. (</w:t>
      </w:r>
      <w:hyperlink w:anchor="_bookmark350" w:history="1">
        <w:r>
          <w:rPr>
            <w:color w:val="0000FF"/>
            <w:sz w:val="16"/>
          </w:rPr>
          <w:t>2005b</w:t>
        </w:r>
      </w:hyperlink>
      <w:r>
        <w:rPr>
          <w:sz w:val="16"/>
        </w:rPr>
        <w:t>)</w:t>
      </w:r>
    </w:p>
    <w:p w14:paraId="5D1B4D65" w14:textId="77777777" w:rsidR="007A1714" w:rsidRDefault="00000000">
      <w:pPr>
        <w:spacing w:before="57" w:line="247" w:lineRule="auto"/>
        <w:ind w:left="160" w:right="115" w:hanging="1"/>
        <w:jc w:val="both"/>
        <w:rPr>
          <w:sz w:val="16"/>
        </w:rPr>
      </w:pPr>
      <w:proofErr w:type="spellStart"/>
      <w:r>
        <w:rPr>
          <w:sz w:val="16"/>
          <w:vertAlign w:val="superscript"/>
        </w:rPr>
        <w:t>h</w:t>
      </w:r>
      <w:r>
        <w:rPr>
          <w:sz w:val="16"/>
        </w:rPr>
        <w:t>Ca</w:t>
      </w:r>
      <w:proofErr w:type="spellEnd"/>
      <w:r>
        <w:rPr>
          <w:spacing w:val="9"/>
          <w:sz w:val="16"/>
        </w:rPr>
        <w:t xml:space="preserve"> </w:t>
      </w:r>
      <w:r>
        <w:rPr>
          <w:sz w:val="16"/>
        </w:rPr>
        <w:t>is</w:t>
      </w:r>
      <w:r>
        <w:rPr>
          <w:spacing w:val="10"/>
          <w:sz w:val="16"/>
        </w:rPr>
        <w:t xml:space="preserve"> </w:t>
      </w:r>
      <w:r>
        <w:rPr>
          <w:sz w:val="16"/>
        </w:rPr>
        <w:t>Cliver</w:t>
      </w:r>
      <w:r>
        <w:rPr>
          <w:spacing w:val="10"/>
          <w:sz w:val="16"/>
        </w:rPr>
        <w:t xml:space="preserve"> </w:t>
      </w:r>
      <w:r>
        <w:rPr>
          <w:sz w:val="16"/>
        </w:rPr>
        <w:t>et</w:t>
      </w:r>
      <w:r>
        <w:rPr>
          <w:spacing w:val="10"/>
          <w:sz w:val="16"/>
        </w:rPr>
        <w:t xml:space="preserve"> </w:t>
      </w:r>
      <w:r>
        <w:rPr>
          <w:sz w:val="16"/>
        </w:rPr>
        <w:t>al.</w:t>
      </w:r>
      <w:r>
        <w:rPr>
          <w:spacing w:val="9"/>
          <w:sz w:val="16"/>
        </w:rPr>
        <w:t xml:space="preserve"> </w:t>
      </w:r>
      <w:r>
        <w:rPr>
          <w:sz w:val="16"/>
        </w:rPr>
        <w:t>(</w:t>
      </w:r>
      <w:hyperlink w:anchor="_bookmark261" w:history="1">
        <w:r>
          <w:rPr>
            <w:color w:val="0000FF"/>
            <w:sz w:val="16"/>
          </w:rPr>
          <w:t>1990a</w:t>
        </w:r>
      </w:hyperlink>
      <w:r>
        <w:rPr>
          <w:sz w:val="16"/>
        </w:rPr>
        <w:t>);</w:t>
      </w:r>
      <w:r>
        <w:rPr>
          <w:spacing w:val="10"/>
          <w:sz w:val="16"/>
        </w:rPr>
        <w:t xml:space="preserve"> </w:t>
      </w:r>
      <w:proofErr w:type="spellStart"/>
      <w:r>
        <w:rPr>
          <w:sz w:val="16"/>
        </w:rPr>
        <w:t>Cb</w:t>
      </w:r>
      <w:proofErr w:type="spellEnd"/>
      <w:r>
        <w:rPr>
          <w:spacing w:val="10"/>
          <w:sz w:val="16"/>
        </w:rPr>
        <w:t xml:space="preserve"> </w:t>
      </w:r>
      <w:r>
        <w:rPr>
          <w:sz w:val="16"/>
        </w:rPr>
        <w:t>is</w:t>
      </w:r>
      <w:r>
        <w:rPr>
          <w:spacing w:val="10"/>
          <w:sz w:val="16"/>
        </w:rPr>
        <w:t xml:space="preserve"> </w:t>
      </w:r>
      <w:r>
        <w:rPr>
          <w:sz w:val="16"/>
        </w:rPr>
        <w:t>Cliver</w:t>
      </w:r>
      <w:r>
        <w:rPr>
          <w:spacing w:val="10"/>
          <w:sz w:val="16"/>
        </w:rPr>
        <w:t xml:space="preserve"> </w:t>
      </w:r>
      <w:r>
        <w:rPr>
          <w:sz w:val="16"/>
        </w:rPr>
        <w:t>et</w:t>
      </w:r>
      <w:r>
        <w:rPr>
          <w:spacing w:val="9"/>
          <w:sz w:val="16"/>
        </w:rPr>
        <w:t xml:space="preserve"> </w:t>
      </w:r>
      <w:r>
        <w:rPr>
          <w:sz w:val="16"/>
        </w:rPr>
        <w:t>al.</w:t>
      </w:r>
      <w:r>
        <w:rPr>
          <w:spacing w:val="10"/>
          <w:sz w:val="16"/>
        </w:rPr>
        <w:t xml:space="preserve"> </w:t>
      </w:r>
      <w:r>
        <w:rPr>
          <w:sz w:val="16"/>
        </w:rPr>
        <w:t>(</w:t>
      </w:r>
      <w:hyperlink w:anchor="_bookmark262" w:history="1">
        <w:r>
          <w:rPr>
            <w:color w:val="0000FF"/>
            <w:sz w:val="16"/>
          </w:rPr>
          <w:t>1990b</w:t>
        </w:r>
      </w:hyperlink>
      <w:r>
        <w:rPr>
          <w:sz w:val="16"/>
        </w:rPr>
        <w:t>);</w:t>
      </w:r>
      <w:r>
        <w:rPr>
          <w:spacing w:val="10"/>
          <w:sz w:val="16"/>
        </w:rPr>
        <w:t xml:space="preserve"> </w:t>
      </w:r>
      <w:r>
        <w:rPr>
          <w:sz w:val="16"/>
        </w:rPr>
        <w:t>CS</w:t>
      </w:r>
      <w:r>
        <w:rPr>
          <w:spacing w:val="9"/>
          <w:sz w:val="16"/>
        </w:rPr>
        <w:t xml:space="preserve"> </w:t>
      </w:r>
      <w:r>
        <w:rPr>
          <w:sz w:val="16"/>
        </w:rPr>
        <w:t>is</w:t>
      </w:r>
      <w:r>
        <w:rPr>
          <w:spacing w:val="10"/>
          <w:sz w:val="16"/>
        </w:rPr>
        <w:t xml:space="preserve"> </w:t>
      </w:r>
      <w:r>
        <w:rPr>
          <w:sz w:val="16"/>
        </w:rPr>
        <w:t>Cliver</w:t>
      </w:r>
      <w:r>
        <w:rPr>
          <w:spacing w:val="10"/>
          <w:sz w:val="16"/>
        </w:rPr>
        <w:t xml:space="preserve"> </w:t>
      </w:r>
      <w:r>
        <w:rPr>
          <w:sz w:val="16"/>
        </w:rPr>
        <w:t>and</w:t>
      </w:r>
      <w:r>
        <w:rPr>
          <w:spacing w:val="9"/>
          <w:sz w:val="16"/>
        </w:rPr>
        <w:t xml:space="preserve"> </w:t>
      </w:r>
      <w:r>
        <w:rPr>
          <w:sz w:val="16"/>
        </w:rPr>
        <w:t>Svalgaard</w:t>
      </w:r>
      <w:r>
        <w:rPr>
          <w:spacing w:val="9"/>
          <w:sz w:val="16"/>
        </w:rPr>
        <w:t xml:space="preserve"> </w:t>
      </w:r>
      <w:r>
        <w:rPr>
          <w:sz w:val="16"/>
        </w:rPr>
        <w:t>(</w:t>
      </w:r>
      <w:hyperlink w:anchor="_bookmark259" w:history="1">
        <w:r>
          <w:rPr>
            <w:color w:val="0000FF"/>
            <w:sz w:val="16"/>
          </w:rPr>
          <w:t>2004</w:t>
        </w:r>
      </w:hyperlink>
      <w:r>
        <w:rPr>
          <w:sz w:val="16"/>
        </w:rPr>
        <w:t>);</w:t>
      </w:r>
      <w:r>
        <w:rPr>
          <w:spacing w:val="10"/>
          <w:sz w:val="16"/>
        </w:rPr>
        <w:t xml:space="preserve"> </w:t>
      </w:r>
      <w:r>
        <w:rPr>
          <w:sz w:val="16"/>
        </w:rPr>
        <w:t>E</w:t>
      </w:r>
      <w:r>
        <w:rPr>
          <w:spacing w:val="10"/>
          <w:sz w:val="16"/>
        </w:rPr>
        <w:t xml:space="preserve"> </w:t>
      </w:r>
      <w:r>
        <w:rPr>
          <w:sz w:val="16"/>
        </w:rPr>
        <w:t>is</w:t>
      </w:r>
      <w:r>
        <w:rPr>
          <w:spacing w:val="9"/>
          <w:sz w:val="16"/>
        </w:rPr>
        <w:t xml:space="preserve"> </w:t>
      </w:r>
      <w:r>
        <w:rPr>
          <w:sz w:val="16"/>
        </w:rPr>
        <w:t>Ellison</w:t>
      </w:r>
      <w:r>
        <w:rPr>
          <w:spacing w:val="40"/>
          <w:sz w:val="16"/>
        </w:rPr>
        <w:t xml:space="preserve"> </w:t>
      </w:r>
      <w:r>
        <w:rPr>
          <w:sz w:val="16"/>
        </w:rPr>
        <w:t>et al. (</w:t>
      </w:r>
      <w:hyperlink w:anchor="_bookmark303" w:history="1">
        <w:r>
          <w:rPr>
            <w:color w:val="0000FF"/>
            <w:sz w:val="16"/>
          </w:rPr>
          <w:t>1961</w:t>
        </w:r>
      </w:hyperlink>
      <w:r>
        <w:rPr>
          <w:sz w:val="16"/>
        </w:rPr>
        <w:t>); G is Gopalswamy et al. (</w:t>
      </w:r>
      <w:hyperlink w:anchor="_bookmark346" w:history="1">
        <w:r>
          <w:rPr>
            <w:color w:val="0000FF"/>
            <w:sz w:val="16"/>
          </w:rPr>
          <w:t>2002</w:t>
        </w:r>
      </w:hyperlink>
      <w:r>
        <w:rPr>
          <w:sz w:val="16"/>
        </w:rPr>
        <w:t>); G1 is Gopalswamy et al. (</w:t>
      </w:r>
      <w:hyperlink w:anchor="_bookmark350" w:history="1">
        <w:r>
          <w:rPr>
            <w:color w:val="0000FF"/>
            <w:sz w:val="16"/>
          </w:rPr>
          <w:t>2005b</w:t>
        </w:r>
      </w:hyperlink>
      <w:r>
        <w:rPr>
          <w:sz w:val="16"/>
        </w:rPr>
        <w:t>); H is Hale (1931); HH is</w:t>
      </w:r>
      <w:r>
        <w:rPr>
          <w:spacing w:val="40"/>
          <w:sz w:val="16"/>
        </w:rPr>
        <w:t xml:space="preserve"> </w:t>
      </w:r>
      <w:r>
        <w:rPr>
          <w:sz w:val="16"/>
        </w:rPr>
        <w:t>Hayakawa et al. (</w:t>
      </w:r>
      <w:hyperlink w:anchor="_bookmark397" w:history="1">
        <w:r>
          <w:rPr>
            <w:color w:val="0000FF"/>
            <w:sz w:val="16"/>
          </w:rPr>
          <w:t>2022</w:t>
        </w:r>
      </w:hyperlink>
      <w:r>
        <w:rPr>
          <w:sz w:val="16"/>
        </w:rPr>
        <w:t>); N is Newton (</w:t>
      </w:r>
      <w:hyperlink w:anchor="_bookmark617" w:history="1">
        <w:r>
          <w:rPr>
            <w:color w:val="0000FF"/>
            <w:sz w:val="16"/>
          </w:rPr>
          <w:t>1943</w:t>
        </w:r>
      </w:hyperlink>
      <w:r>
        <w:rPr>
          <w:sz w:val="16"/>
        </w:rPr>
        <w:t xml:space="preserve">); N1 is Newton (1941); See Footnote </w:t>
      </w:r>
      <w:hyperlink w:anchor="_bookmark12" w:history="1">
        <w:r>
          <w:rPr>
            <w:color w:val="0000FF"/>
            <w:sz w:val="16"/>
          </w:rPr>
          <w:t>2</w:t>
        </w:r>
      </w:hyperlink>
      <w:r>
        <w:rPr>
          <w:color w:val="0000FF"/>
          <w:sz w:val="16"/>
        </w:rPr>
        <w:t xml:space="preserve"> </w:t>
      </w:r>
      <w:r>
        <w:rPr>
          <w:sz w:val="16"/>
        </w:rPr>
        <w:t>for data source for</w:t>
      </w:r>
      <w:r>
        <w:rPr>
          <w:spacing w:val="40"/>
          <w:sz w:val="16"/>
        </w:rPr>
        <w:t xml:space="preserve"> </w:t>
      </w:r>
      <w:r>
        <w:rPr>
          <w:sz w:val="16"/>
        </w:rPr>
        <w:t>group spot areas</w:t>
      </w:r>
    </w:p>
    <w:p w14:paraId="7B74FB99" w14:textId="77777777" w:rsidR="007A1714" w:rsidRDefault="007A1714">
      <w:pPr>
        <w:spacing w:line="247" w:lineRule="auto"/>
        <w:jc w:val="both"/>
        <w:rPr>
          <w:sz w:val="16"/>
        </w:rPr>
        <w:sectPr w:rsidR="007A1714">
          <w:pgSz w:w="8790" w:h="13330"/>
          <w:pgMar w:top="1040" w:right="840" w:bottom="880" w:left="860" w:header="653" w:footer="690" w:gutter="0"/>
          <w:cols w:space="720"/>
        </w:sectPr>
      </w:pPr>
    </w:p>
    <w:p w14:paraId="51E5099A" w14:textId="77777777" w:rsidR="007A1714" w:rsidRDefault="00000000">
      <w:pPr>
        <w:pStyle w:val="Corpodetexto"/>
        <w:spacing w:before="86" w:line="249" w:lineRule="auto"/>
        <w:ind w:left="160" w:right="178"/>
        <w:jc w:val="both"/>
      </w:pPr>
      <w:r>
        <w:lastRenderedPageBreak/>
        <w:t xml:space="preserve">fit in Fig. </w:t>
      </w:r>
      <w:hyperlink w:anchor="_bookmark91" w:history="1">
        <w:r>
          <w:rPr>
            <w:color w:val="0000FF"/>
          </w:rPr>
          <w:t>36</w:t>
        </w:r>
      </w:hyperlink>
      <w:r>
        <w:t>a) would have a transit time of 11.8 h versus an asymptotic time in the model of 11.6 h.</w:t>
      </w:r>
    </w:p>
    <w:p w14:paraId="5AAE3DDF" w14:textId="77777777" w:rsidR="007A1714" w:rsidRDefault="00000000">
      <w:pPr>
        <w:pStyle w:val="Corpodetexto"/>
        <w:spacing w:line="244" w:lineRule="auto"/>
        <w:ind w:left="160" w:right="178" w:firstLine="226"/>
        <w:jc w:val="both"/>
      </w:pPr>
      <w:r>
        <w:t>Gopalswamy et al. (</w:t>
      </w:r>
      <w:hyperlink w:anchor="_bookmark350" w:history="1">
        <w:r>
          <w:rPr>
            <w:color w:val="0000FF"/>
          </w:rPr>
          <w:t>2005b</w:t>
        </w:r>
      </w:hyperlink>
      <w:r>
        <w:t>) compiled a list of fast transit ICMEs (defined as events</w:t>
      </w:r>
      <w:r>
        <w:rPr>
          <w:spacing w:val="-13"/>
        </w:rPr>
        <w:t xml:space="preserve"> </w:t>
      </w:r>
      <w:r>
        <w:t>with</w:t>
      </w:r>
      <w:r>
        <w:rPr>
          <w:spacing w:val="-12"/>
        </w:rPr>
        <w:t xml:space="preserve"> </w:t>
      </w:r>
      <w:r>
        <w:t>Sun-Earth</w:t>
      </w:r>
      <w:r>
        <w:rPr>
          <w:spacing w:val="-13"/>
        </w:rPr>
        <w:t xml:space="preserve"> </w:t>
      </w:r>
      <w:r>
        <w:t>transit</w:t>
      </w:r>
      <w:r>
        <w:rPr>
          <w:spacing w:val="-12"/>
        </w:rPr>
        <w:t xml:space="preserve"> </w:t>
      </w:r>
      <w:r>
        <w:t>times</w:t>
      </w:r>
      <w:r>
        <w:rPr>
          <w:spacing w:val="-7"/>
        </w:rPr>
        <w:t xml:space="preserve"> </w:t>
      </w:r>
      <w:r>
        <w:rPr>
          <w:rFonts w:ascii="Garamond" w:hAnsi="Garamond"/>
          <w:w w:val="340"/>
        </w:rPr>
        <w:t>[</w:t>
      </w:r>
      <w:r>
        <w:rPr>
          <w:rFonts w:ascii="Garamond" w:hAnsi="Garamond"/>
          <w:spacing w:val="-43"/>
          <w:w w:val="340"/>
        </w:rPr>
        <w:t xml:space="preserve"> </w:t>
      </w:r>
      <w:r>
        <w:t>30</w:t>
      </w:r>
      <w:r>
        <w:rPr>
          <w:spacing w:val="15"/>
        </w:rPr>
        <w:t xml:space="preserve"> </w:t>
      </w:r>
      <w:r>
        <w:t xml:space="preserve">h) that is reproduced here as Table </w:t>
      </w:r>
      <w:hyperlink w:anchor="_bookmark93" w:history="1">
        <w:r>
          <w:rPr>
            <w:color w:val="0000FF"/>
          </w:rPr>
          <w:t>5</w:t>
        </w:r>
      </w:hyperlink>
      <w:r>
        <w:t>. The only</w:t>
      </w:r>
      <w:r>
        <w:rPr>
          <w:spacing w:val="-4"/>
        </w:rPr>
        <w:t xml:space="preserve"> </w:t>
      </w:r>
      <w:r>
        <w:t>such</w:t>
      </w:r>
      <w:r>
        <w:rPr>
          <w:spacing w:val="-3"/>
        </w:rPr>
        <w:t xml:space="preserve"> </w:t>
      </w:r>
      <w:r>
        <w:t>event</w:t>
      </w:r>
      <w:r>
        <w:rPr>
          <w:spacing w:val="-4"/>
        </w:rPr>
        <w:t xml:space="preserve"> </w:t>
      </w:r>
      <w:r>
        <w:t>that</w:t>
      </w:r>
      <w:r>
        <w:rPr>
          <w:spacing w:val="-3"/>
        </w:rPr>
        <w:t xml:space="preserve"> </w:t>
      </w:r>
      <w:r>
        <w:t>we</w:t>
      </w:r>
      <w:r>
        <w:rPr>
          <w:spacing w:val="-3"/>
        </w:rPr>
        <w:t xml:space="preserve"> </w:t>
      </w:r>
      <w:r>
        <w:t>are</w:t>
      </w:r>
      <w:r>
        <w:rPr>
          <w:spacing w:val="-3"/>
        </w:rPr>
        <w:t xml:space="preserve"> </w:t>
      </w:r>
      <w:r>
        <w:t>aware</w:t>
      </w:r>
      <w:r>
        <w:rPr>
          <w:spacing w:val="-3"/>
        </w:rPr>
        <w:t xml:space="preserve"> </w:t>
      </w:r>
      <w:r>
        <w:t>of</w:t>
      </w:r>
      <w:r>
        <w:rPr>
          <w:spacing w:val="-4"/>
        </w:rPr>
        <w:t xml:space="preserve"> </w:t>
      </w:r>
      <w:r>
        <w:t>that</w:t>
      </w:r>
      <w:r>
        <w:rPr>
          <w:spacing w:val="-3"/>
        </w:rPr>
        <w:t xml:space="preserve"> </w:t>
      </w:r>
      <w:r>
        <w:t>has</w:t>
      </w:r>
      <w:r>
        <w:rPr>
          <w:spacing w:val="-4"/>
        </w:rPr>
        <w:t xml:space="preserve"> </w:t>
      </w:r>
      <w:r>
        <w:t>occurred</w:t>
      </w:r>
      <w:r>
        <w:rPr>
          <w:spacing w:val="-4"/>
        </w:rPr>
        <w:t xml:space="preserve"> </w:t>
      </w:r>
      <w:r>
        <w:t>since</w:t>
      </w:r>
      <w:r>
        <w:rPr>
          <w:spacing w:val="-3"/>
        </w:rPr>
        <w:t xml:space="preserve"> </w:t>
      </w:r>
      <w:r>
        <w:t>is</w:t>
      </w:r>
      <w:r>
        <w:rPr>
          <w:spacing w:val="-4"/>
        </w:rPr>
        <w:t xml:space="preserve"> </w:t>
      </w:r>
      <w:r>
        <w:t>the</w:t>
      </w:r>
      <w:r>
        <w:rPr>
          <w:spacing w:val="-4"/>
        </w:rPr>
        <w:t xml:space="preserve"> </w:t>
      </w:r>
      <w:r>
        <w:t>backside</w:t>
      </w:r>
      <w:r>
        <w:rPr>
          <w:spacing w:val="-3"/>
        </w:rPr>
        <w:t xml:space="preserve"> </w:t>
      </w:r>
      <w:r>
        <w:t>event</w:t>
      </w:r>
      <w:r>
        <w:rPr>
          <w:spacing w:val="-3"/>
        </w:rPr>
        <w:t xml:space="preserve"> </w:t>
      </w:r>
      <w:r>
        <w:t xml:space="preserve">on 22–23 July 2012, where the travel time from the Sun to </w:t>
      </w:r>
      <w:r>
        <w:rPr>
          <w:rFonts w:ascii="Garamond" w:hAnsi="Garamond"/>
          <w:w w:val="210"/>
        </w:rPr>
        <w:t>*</w:t>
      </w:r>
      <w:r>
        <w:rPr>
          <w:rFonts w:ascii="Garamond" w:hAnsi="Garamond"/>
          <w:spacing w:val="-27"/>
          <w:w w:val="210"/>
        </w:rPr>
        <w:t xml:space="preserve"> </w:t>
      </w:r>
      <w:r>
        <w:t>1 AU was 18.6 h</w:t>
      </w:r>
      <w:r>
        <w:rPr>
          <w:spacing w:val="40"/>
        </w:rPr>
        <w:t xml:space="preserve"> </w:t>
      </w:r>
      <w:r>
        <w:t>(Russell</w:t>
      </w:r>
      <w:r>
        <w:rPr>
          <w:spacing w:val="-2"/>
        </w:rPr>
        <w:t xml:space="preserve"> </w:t>
      </w:r>
      <w:r>
        <w:t>et</w:t>
      </w:r>
      <w:r>
        <w:rPr>
          <w:spacing w:val="-3"/>
        </w:rPr>
        <w:t xml:space="preserve"> </w:t>
      </w:r>
      <w:r>
        <w:t>al.</w:t>
      </w:r>
      <w:r>
        <w:rPr>
          <w:spacing w:val="-2"/>
        </w:rPr>
        <w:t xml:space="preserve"> </w:t>
      </w:r>
      <w:hyperlink w:anchor="_bookmark706" w:history="1">
        <w:r>
          <w:rPr>
            <w:color w:val="0000FF"/>
          </w:rPr>
          <w:t>2013</w:t>
        </w:r>
      </w:hyperlink>
      <w:r>
        <w:t>;</w:t>
      </w:r>
      <w:r>
        <w:rPr>
          <w:spacing w:val="-3"/>
        </w:rPr>
        <w:t xml:space="preserve"> </w:t>
      </w:r>
      <w:r>
        <w:t>Baker</w:t>
      </w:r>
      <w:r>
        <w:rPr>
          <w:spacing w:val="-3"/>
        </w:rPr>
        <w:t xml:space="preserve"> </w:t>
      </w:r>
      <w:r>
        <w:t>et</w:t>
      </w:r>
      <w:r>
        <w:rPr>
          <w:spacing w:val="-3"/>
        </w:rPr>
        <w:t xml:space="preserve"> </w:t>
      </w:r>
      <w:r>
        <w:t>al.</w:t>
      </w:r>
      <w:r>
        <w:rPr>
          <w:spacing w:val="-2"/>
        </w:rPr>
        <w:t xml:space="preserve"> </w:t>
      </w:r>
      <w:hyperlink w:anchor="_bookmark189" w:history="1">
        <w:r>
          <w:rPr>
            <w:color w:val="0000FF"/>
          </w:rPr>
          <w:t>2013</w:t>
        </w:r>
      </w:hyperlink>
      <w:r>
        <w:t>;</w:t>
      </w:r>
      <w:r>
        <w:rPr>
          <w:spacing w:val="-3"/>
        </w:rPr>
        <w:t xml:space="preserve"> </w:t>
      </w:r>
      <w:r>
        <w:t>Liu</w:t>
      </w:r>
      <w:r>
        <w:rPr>
          <w:spacing w:val="-2"/>
        </w:rPr>
        <w:t xml:space="preserve"> </w:t>
      </w:r>
      <w:r>
        <w:t>et</w:t>
      </w:r>
      <w:r>
        <w:rPr>
          <w:spacing w:val="-3"/>
        </w:rPr>
        <w:t xml:space="preserve"> </w:t>
      </w:r>
      <w:r>
        <w:t>al.</w:t>
      </w:r>
      <w:r>
        <w:rPr>
          <w:spacing w:val="-2"/>
        </w:rPr>
        <w:t xml:space="preserve"> </w:t>
      </w:r>
      <w:hyperlink w:anchor="_bookmark523" w:history="1">
        <w:r>
          <w:rPr>
            <w:color w:val="0000FF"/>
          </w:rPr>
          <w:t>2014a</w:t>
        </w:r>
      </w:hyperlink>
      <w:r>
        <w:t>,</w:t>
      </w:r>
      <w:r>
        <w:rPr>
          <w:spacing w:val="-3"/>
        </w:rPr>
        <w:t xml:space="preserve"> </w:t>
      </w:r>
      <w:hyperlink w:anchor="_bookmark524" w:history="1">
        <w:r>
          <w:rPr>
            <w:color w:val="0000FF"/>
          </w:rPr>
          <w:t>b</w:t>
        </w:r>
      </w:hyperlink>
      <w:r>
        <w:t>;</w:t>
      </w:r>
      <w:r>
        <w:rPr>
          <w:spacing w:val="-3"/>
        </w:rPr>
        <w:t xml:space="preserve"> </w:t>
      </w:r>
      <w:r>
        <w:t>Gopalswamy</w:t>
      </w:r>
      <w:r>
        <w:rPr>
          <w:spacing w:val="-1"/>
        </w:rPr>
        <w:t xml:space="preserve"> </w:t>
      </w:r>
      <w:r>
        <w:t>et</w:t>
      </w:r>
      <w:r>
        <w:rPr>
          <w:spacing w:val="-3"/>
        </w:rPr>
        <w:t xml:space="preserve"> </w:t>
      </w:r>
      <w:r>
        <w:t>al.</w:t>
      </w:r>
      <w:r>
        <w:rPr>
          <w:spacing w:val="-2"/>
        </w:rPr>
        <w:t xml:space="preserve"> </w:t>
      </w:r>
      <w:hyperlink w:anchor="_bookmark355" w:history="1">
        <w:r>
          <w:rPr>
            <w:color w:val="0000FF"/>
          </w:rPr>
          <w:t>2016</w:t>
        </w:r>
      </w:hyperlink>
      <w:r>
        <w:t>). The short transit time in this event has been attributed to a preceding CME that reduced the drag force (</w:t>
      </w:r>
      <w:proofErr w:type="spellStart"/>
      <w:r>
        <w:t>Vrs</w:t>
      </w:r>
      <w:proofErr w:type="spellEnd"/>
      <w:r>
        <w:rPr>
          <w:position w:val="1"/>
        </w:rPr>
        <w:t>ˇ</w:t>
      </w:r>
      <w:r>
        <w:t xml:space="preserve">nak et al. </w:t>
      </w:r>
      <w:hyperlink w:anchor="_bookmark845" w:history="1">
        <w:r>
          <w:rPr>
            <w:color w:val="0000FF"/>
          </w:rPr>
          <w:t>2013</w:t>
        </w:r>
      </w:hyperlink>
      <w:r>
        <w:t xml:space="preserve">) due to the interaction of the ICME and the ambient solar wind by reducing the density and increasing the flow speed in the ambient medium (Liu et al. </w:t>
      </w:r>
      <w:hyperlink w:anchor="_bookmark524" w:history="1">
        <w:r>
          <w:rPr>
            <w:color w:val="0000FF"/>
          </w:rPr>
          <w:t>2014b</w:t>
        </w:r>
      </w:hyperlink>
      <w:r>
        <w:t xml:space="preserve">; Temmer and Nitta </w:t>
      </w:r>
      <w:hyperlink w:anchor="_bookmark784" w:history="1">
        <w:r>
          <w:rPr>
            <w:color w:val="0000FF"/>
          </w:rPr>
          <w:t>2015</w:t>
        </w:r>
      </w:hyperlink>
      <w:r>
        <w:t xml:space="preserve">). Including the September 1859 eruption (transit time </w:t>
      </w:r>
      <w:r>
        <w:rPr>
          <w:rFonts w:ascii="Bookman Old Style" w:hAnsi="Bookman Old Style"/>
        </w:rPr>
        <w:t xml:space="preserve">B </w:t>
      </w:r>
      <w:r>
        <w:t xml:space="preserve">17.1 h; W12), 19 of the 31 fast transit events in Table </w:t>
      </w:r>
      <w:hyperlink w:anchor="_bookmark93" w:history="1">
        <w:r>
          <w:rPr>
            <w:color w:val="0000FF"/>
          </w:rPr>
          <w:t>5</w:t>
        </w:r>
      </w:hyperlink>
      <w:r>
        <w:rPr>
          <w:color w:val="0000FF"/>
        </w:rPr>
        <w:t xml:space="preserve"> </w:t>
      </w:r>
      <w:r>
        <w:t>originated within 30</w:t>
      </w:r>
      <w:r>
        <w:rPr>
          <w:rFonts w:ascii="High Tower Text" w:hAnsi="High Tower Text"/>
        </w:rPr>
        <w:t xml:space="preserve">° </w:t>
      </w:r>
      <w:r>
        <w:t>of solar central meridian.</w:t>
      </w:r>
    </w:p>
    <w:p w14:paraId="6988878D" w14:textId="77777777" w:rsidR="007A1714" w:rsidRDefault="00000000">
      <w:pPr>
        <w:pStyle w:val="Corpodetexto"/>
        <w:spacing w:before="6" w:line="244" w:lineRule="auto"/>
        <w:ind w:left="160" w:right="178" w:firstLine="226"/>
        <w:jc w:val="both"/>
      </w:pPr>
      <w:r>
        <w:t xml:space="preserve">Active region magnetic fields are the key determinant of peak CME speed in the corona, prior to deceleration. </w:t>
      </w:r>
      <w:proofErr w:type="spellStart"/>
      <w:r>
        <w:t>Vrs</w:t>
      </w:r>
      <w:proofErr w:type="spellEnd"/>
      <w:r>
        <w:rPr>
          <w:position w:val="1"/>
        </w:rPr>
        <w:t>ˇ</w:t>
      </w:r>
      <w:r>
        <w:t>nak (</w:t>
      </w:r>
      <w:hyperlink w:anchor="_bookmark842" w:history="1">
        <w:r>
          <w:rPr>
            <w:color w:val="0000FF"/>
          </w:rPr>
          <w:t>2021</w:t>
        </w:r>
      </w:hyperlink>
      <w:r>
        <w:t>) writes, ‘‘Statistically, fast and impulsively-accelerated CMEs originate from strong-field regions, and start to accelerate at low heights (</w:t>
      </w:r>
      <w:proofErr w:type="spellStart"/>
      <w:r>
        <w:t>Vrs</w:t>
      </w:r>
      <w:proofErr w:type="spellEnd"/>
      <w:r>
        <w:rPr>
          <w:position w:val="1"/>
        </w:rPr>
        <w:t>ˇ</w:t>
      </w:r>
      <w:r>
        <w:t xml:space="preserve">nak </w:t>
      </w:r>
      <w:hyperlink w:anchor="_bookmark839" w:history="1">
        <w:r>
          <w:rPr>
            <w:color w:val="0000FF"/>
          </w:rPr>
          <w:t>2001</w:t>
        </w:r>
      </w:hyperlink>
      <w:r>
        <w:t xml:space="preserve">; </w:t>
      </w:r>
      <w:proofErr w:type="spellStart"/>
      <w:r>
        <w:t>Vrs</w:t>
      </w:r>
      <w:proofErr w:type="spellEnd"/>
      <w:r>
        <w:rPr>
          <w:position w:val="1"/>
        </w:rPr>
        <w:t>ˇ</w:t>
      </w:r>
      <w:r>
        <w:t xml:space="preserve">nak et al. </w:t>
      </w:r>
      <w:hyperlink w:anchor="_bookmark844" w:history="1">
        <w:r>
          <w:rPr>
            <w:color w:val="0000FF"/>
          </w:rPr>
          <w:t>2007</w:t>
        </w:r>
      </w:hyperlink>
      <w:r>
        <w:t xml:space="preserve">; </w:t>
      </w:r>
      <w:proofErr w:type="spellStart"/>
      <w:r>
        <w:t>Bein</w:t>
      </w:r>
      <w:proofErr w:type="spellEnd"/>
      <w:r>
        <w:t xml:space="preserve"> et al. </w:t>
      </w:r>
      <w:hyperlink w:anchor="_bookmark203" w:history="1">
        <w:r>
          <w:rPr>
            <w:color w:val="0000FF"/>
          </w:rPr>
          <w:t>2011</w:t>
        </w:r>
      </w:hyperlink>
      <w:r>
        <w:t xml:space="preserve">) [See also Dere et al. </w:t>
      </w:r>
      <w:hyperlink w:anchor="_bookmark284" w:history="1">
        <w:r>
          <w:rPr>
            <w:color w:val="0000FF"/>
          </w:rPr>
          <w:t>1997</w:t>
        </w:r>
      </w:hyperlink>
      <w:r>
        <w:t>]. This is consistent with the hypothesis that stronger CME accelerations</w:t>
      </w:r>
      <w:r>
        <w:rPr>
          <w:spacing w:val="-4"/>
        </w:rPr>
        <w:t xml:space="preserve"> </w:t>
      </w:r>
      <w:r>
        <w:t>are</w:t>
      </w:r>
      <w:r>
        <w:rPr>
          <w:spacing w:val="-3"/>
        </w:rPr>
        <w:t xml:space="preserve"> </w:t>
      </w:r>
      <w:r>
        <w:t>driven</w:t>
      </w:r>
      <w:r>
        <w:rPr>
          <w:spacing w:val="-4"/>
        </w:rPr>
        <w:t xml:space="preserve"> </w:t>
      </w:r>
      <w:r>
        <w:t>by</w:t>
      </w:r>
      <w:r>
        <w:rPr>
          <w:spacing w:val="-3"/>
        </w:rPr>
        <w:t xml:space="preserve"> </w:t>
      </w:r>
      <w:r>
        <w:t>stronger</w:t>
      </w:r>
      <w:r>
        <w:rPr>
          <w:spacing w:val="-3"/>
        </w:rPr>
        <w:t xml:space="preserve"> </w:t>
      </w:r>
      <w:r>
        <w:t>magnetic</w:t>
      </w:r>
      <w:r>
        <w:rPr>
          <w:spacing w:val="-3"/>
        </w:rPr>
        <w:t xml:space="preserve"> </w:t>
      </w:r>
      <w:r>
        <w:t>fields,</w:t>
      </w:r>
      <w:r>
        <w:rPr>
          <w:spacing w:val="-3"/>
        </w:rPr>
        <w:t xml:space="preserve"> </w:t>
      </w:r>
      <w:r>
        <w:t>as</w:t>
      </w:r>
      <w:r>
        <w:rPr>
          <w:spacing w:val="-4"/>
        </w:rPr>
        <w:t xml:space="preserve"> </w:t>
      </w:r>
      <w:r>
        <w:t>the</w:t>
      </w:r>
      <w:r>
        <w:rPr>
          <w:spacing w:val="-3"/>
        </w:rPr>
        <w:t xml:space="preserve"> </w:t>
      </w:r>
      <w:r>
        <w:t>Lorentz</w:t>
      </w:r>
      <w:r>
        <w:rPr>
          <w:spacing w:val="-2"/>
        </w:rPr>
        <w:t xml:space="preserve"> </w:t>
      </w:r>
      <w:r>
        <w:t>force</w:t>
      </w:r>
      <w:r>
        <w:rPr>
          <w:spacing w:val="-4"/>
        </w:rPr>
        <w:t xml:space="preserve"> </w:t>
      </w:r>
      <w:r>
        <w:t>is</w:t>
      </w:r>
      <w:r>
        <w:rPr>
          <w:spacing w:val="-4"/>
        </w:rPr>
        <w:t xml:space="preserve"> </w:t>
      </w:r>
      <w:r>
        <w:t>the</w:t>
      </w:r>
      <w:r>
        <w:rPr>
          <w:spacing w:val="-3"/>
        </w:rPr>
        <w:t xml:space="preserve"> </w:t>
      </w:r>
      <w:r>
        <w:t xml:space="preserve">main driver of the eruption. </w:t>
      </w:r>
      <w:r>
        <w:rPr>
          <w:rFonts w:ascii="High Tower Text" w:hAnsi="High Tower Text"/>
          <w:w w:val="135"/>
        </w:rPr>
        <w:t xml:space="preserve">… </w:t>
      </w:r>
      <w:r>
        <w:t>the kinetic energy of the eruption comes from the free energy</w:t>
      </w:r>
      <w:r>
        <w:rPr>
          <w:spacing w:val="-13"/>
        </w:rPr>
        <w:t xml:space="preserve"> </w:t>
      </w:r>
      <w:r>
        <w:t xml:space="preserve">stored in the magnetic field, and </w:t>
      </w:r>
      <w:r>
        <w:rPr>
          <w:rFonts w:ascii="High Tower Text" w:hAnsi="High Tower Text"/>
          <w:w w:val="135"/>
        </w:rPr>
        <w:t>…</w:t>
      </w:r>
      <w:r>
        <w:rPr>
          <w:rFonts w:ascii="High Tower Text" w:hAnsi="High Tower Text"/>
          <w:spacing w:val="-5"/>
          <w:w w:val="135"/>
        </w:rPr>
        <w:t xml:space="preserve"> </w:t>
      </w:r>
      <w:r>
        <w:t xml:space="preserve">it can be concluded that </w:t>
      </w:r>
      <w:r>
        <w:rPr>
          <w:rFonts w:ascii="Trebuchet MS" w:hAnsi="Trebuchet MS"/>
          <w:i/>
        </w:rPr>
        <w:t>q</w:t>
      </w:r>
      <w:r>
        <w:rPr>
          <w:i/>
        </w:rPr>
        <w:t>v</w:t>
      </w:r>
      <w:r>
        <w:rPr>
          <w:vertAlign w:val="superscript"/>
        </w:rPr>
        <w:t>2</w:t>
      </w:r>
      <w:r>
        <w:t>/2</w:t>
      </w:r>
      <w:r>
        <w:rPr>
          <w:spacing w:val="-13"/>
        </w:rPr>
        <w:t xml:space="preserve"> </w:t>
      </w:r>
      <w:r>
        <w:rPr>
          <w:rFonts w:ascii="Bookman Old Style" w:hAnsi="Bookman Old Style"/>
          <w:w w:val="135"/>
        </w:rPr>
        <w:t>\</w:t>
      </w:r>
      <w:r>
        <w:rPr>
          <w:rFonts w:ascii="Bookman Old Style" w:hAnsi="Bookman Old Style"/>
          <w:spacing w:val="-22"/>
          <w:w w:val="135"/>
        </w:rPr>
        <w:t xml:space="preserve"> </w:t>
      </w:r>
      <w:r>
        <w:rPr>
          <w:i/>
        </w:rPr>
        <w:t>B</w:t>
      </w:r>
      <w:r>
        <w:rPr>
          <w:vertAlign w:val="superscript"/>
        </w:rPr>
        <w:t>2</w:t>
      </w:r>
      <w:r>
        <w:t>/2</w:t>
      </w:r>
      <w:r>
        <w:rPr>
          <w:rFonts w:ascii="Trebuchet MS" w:hAnsi="Trebuchet MS"/>
          <w:i/>
        </w:rPr>
        <w:t>l</w:t>
      </w:r>
      <w:r>
        <w:rPr>
          <w:vertAlign w:val="subscript"/>
        </w:rPr>
        <w:t>0</w:t>
      </w:r>
      <w:r>
        <w:t xml:space="preserve"> [where </w:t>
      </w:r>
      <w:r>
        <w:rPr>
          <w:rFonts w:ascii="Trebuchet MS" w:hAnsi="Trebuchet MS"/>
          <w:i/>
        </w:rPr>
        <w:t xml:space="preserve">q </w:t>
      </w:r>
      <w:r>
        <w:t xml:space="preserve">= the CME plasma mass-density and </w:t>
      </w:r>
      <w:r>
        <w:rPr>
          <w:rFonts w:ascii="Trebuchet MS" w:hAnsi="Trebuchet MS"/>
          <w:i/>
          <w:w w:val="135"/>
        </w:rPr>
        <w:t>l</w:t>
      </w:r>
      <w:r>
        <w:rPr>
          <w:w w:val="135"/>
          <w:vertAlign w:val="subscript"/>
        </w:rPr>
        <w:t>0</w:t>
      </w:r>
      <w:r>
        <w:rPr>
          <w:spacing w:val="-2"/>
          <w:w w:val="135"/>
        </w:rPr>
        <w:t xml:space="preserve"> </w:t>
      </w:r>
      <w:r>
        <w:t xml:space="preserve">= the magnetic permeability of free space], i.e., that the CME kinetic energy density cannot exceed the total magnetic energy density, implying </w:t>
      </w:r>
      <w:proofErr w:type="spellStart"/>
      <w:r>
        <w:rPr>
          <w:i/>
        </w:rPr>
        <w:t>v</w:t>
      </w:r>
      <w:r>
        <w:rPr>
          <w:vertAlign w:val="subscript"/>
        </w:rPr>
        <w:t>CME</w:t>
      </w:r>
      <w:proofErr w:type="spellEnd"/>
      <w:r>
        <w:rPr>
          <w:spacing w:val="-13"/>
        </w:rPr>
        <w:t xml:space="preserve"> </w:t>
      </w:r>
      <w:r>
        <w:rPr>
          <w:rFonts w:ascii="Bookman Old Style" w:hAnsi="Bookman Old Style"/>
          <w:w w:val="135"/>
        </w:rPr>
        <w:t>\</w:t>
      </w:r>
      <w:r>
        <w:rPr>
          <w:rFonts w:ascii="Bookman Old Style" w:hAnsi="Bookman Old Style"/>
          <w:spacing w:val="-22"/>
          <w:w w:val="135"/>
        </w:rPr>
        <w:t xml:space="preserve"> </w:t>
      </w:r>
      <w:proofErr w:type="spellStart"/>
      <w:r>
        <w:rPr>
          <w:i/>
        </w:rPr>
        <w:t>v</w:t>
      </w:r>
      <w:r>
        <w:rPr>
          <w:vertAlign w:val="subscript"/>
        </w:rPr>
        <w:t>A</w:t>
      </w:r>
      <w:proofErr w:type="spellEnd"/>
      <w:r>
        <w:t xml:space="preserve">, where </w:t>
      </w:r>
      <w:proofErr w:type="spellStart"/>
      <w:r>
        <w:rPr>
          <w:i/>
        </w:rPr>
        <w:t>v</w:t>
      </w:r>
      <w:r>
        <w:rPr>
          <w:vertAlign w:val="subscript"/>
        </w:rPr>
        <w:t>A</w:t>
      </w:r>
      <w:proofErr w:type="spellEnd"/>
      <w:r>
        <w:t xml:space="preserve"> represents the </w:t>
      </w:r>
      <w:proofErr w:type="spellStart"/>
      <w:r>
        <w:t>Alfve</w:t>
      </w:r>
      <w:proofErr w:type="spellEnd"/>
      <w:r>
        <w:rPr>
          <w:position w:val="1"/>
        </w:rPr>
        <w:t>´</w:t>
      </w:r>
      <w:r>
        <w:t xml:space="preserve">n speed within the CME body (for details see </w:t>
      </w:r>
      <w:proofErr w:type="spellStart"/>
      <w:r>
        <w:t>Vrs</w:t>
      </w:r>
      <w:proofErr w:type="spellEnd"/>
      <w:r>
        <w:rPr>
          <w:position w:val="1"/>
        </w:rPr>
        <w:t>ˇ</w:t>
      </w:r>
      <w:r>
        <w:t xml:space="preserve">nak </w:t>
      </w:r>
      <w:hyperlink w:anchor="_bookmark840" w:history="1">
        <w:r>
          <w:rPr>
            <w:color w:val="0000FF"/>
          </w:rPr>
          <w:t>2008</w:t>
        </w:r>
      </w:hyperlink>
      <w:r>
        <w:t xml:space="preserve">, and Sect. 2.2.3 in Green et al. </w:t>
      </w:r>
      <w:hyperlink w:anchor="_bookmark364" w:history="1">
        <w:r>
          <w:rPr>
            <w:color w:val="0000FF"/>
          </w:rPr>
          <w:t>2018</w:t>
        </w:r>
      </w:hyperlink>
      <w:r>
        <w:t>). Thus, in stronger fields an eruptive structure can basically achieve a higher speed.’’</w:t>
      </w:r>
    </w:p>
    <w:p w14:paraId="35C50982" w14:textId="77777777" w:rsidR="007A1714" w:rsidRDefault="007A1714">
      <w:pPr>
        <w:pStyle w:val="Corpodetexto"/>
        <w:spacing w:before="217"/>
      </w:pPr>
    </w:p>
    <w:p w14:paraId="630A9F89" w14:textId="77777777" w:rsidR="007A1714" w:rsidRDefault="00000000">
      <w:pPr>
        <w:pStyle w:val="Ttulo1"/>
        <w:numPr>
          <w:ilvl w:val="0"/>
          <w:numId w:val="8"/>
        </w:numPr>
        <w:tabs>
          <w:tab w:val="left" w:pos="389"/>
        </w:tabs>
        <w:ind w:left="389" w:hanging="229"/>
        <w:jc w:val="both"/>
      </w:pPr>
      <w:bookmarkStart w:id="111" w:name="Geomagnetic_storms_and_aurorae"/>
      <w:bookmarkStart w:id="112" w:name="_bookmark94"/>
      <w:bookmarkEnd w:id="111"/>
      <w:bookmarkEnd w:id="112"/>
      <w:r>
        <w:rPr>
          <w:w w:val="90"/>
        </w:rPr>
        <w:t>Geomagnetic</w:t>
      </w:r>
      <w:r>
        <w:rPr>
          <w:spacing w:val="13"/>
        </w:rPr>
        <w:t xml:space="preserve"> </w:t>
      </w:r>
      <w:r>
        <w:rPr>
          <w:w w:val="90"/>
        </w:rPr>
        <w:t>storms</w:t>
      </w:r>
      <w:r>
        <w:rPr>
          <w:spacing w:val="13"/>
        </w:rPr>
        <w:t xml:space="preserve"> </w:t>
      </w:r>
      <w:r>
        <w:rPr>
          <w:w w:val="90"/>
        </w:rPr>
        <w:t>and</w:t>
      </w:r>
      <w:r>
        <w:rPr>
          <w:spacing w:val="15"/>
        </w:rPr>
        <w:t xml:space="preserve"> </w:t>
      </w:r>
      <w:r>
        <w:rPr>
          <w:spacing w:val="-2"/>
          <w:w w:val="90"/>
        </w:rPr>
        <w:t>aurorae</w:t>
      </w:r>
    </w:p>
    <w:p w14:paraId="29972669" w14:textId="77777777" w:rsidR="007A1714" w:rsidRDefault="00000000">
      <w:pPr>
        <w:pStyle w:val="Corpodetexto"/>
        <w:spacing w:before="245" w:line="249" w:lineRule="auto"/>
        <w:ind w:left="160" w:right="178"/>
        <w:jc w:val="both"/>
      </w:pPr>
      <w:r>
        <w:t>While geomagnetic storms are not solar events per se, extreme storms are Earth’s natural detection system for powerful ICMEs with strong embedded southward- pointing magnetic fields. Systematic geomagnetic observations originated nearly 200 years ago (</w:t>
      </w:r>
      <w:proofErr w:type="spellStart"/>
      <w:r>
        <w:t>Cawood</w:t>
      </w:r>
      <w:proofErr w:type="spellEnd"/>
      <w:r>
        <w:t xml:space="preserve"> </w:t>
      </w:r>
      <w:hyperlink w:anchor="_bookmark241" w:history="1">
        <w:r>
          <w:rPr>
            <w:color w:val="0000FF"/>
          </w:rPr>
          <w:t>1979</w:t>
        </w:r>
      </w:hyperlink>
      <w:r>
        <w:t xml:space="preserve">; Chapman and Bartels </w:t>
      </w:r>
      <w:hyperlink w:anchor="_bookmark242" w:history="1">
        <w:r>
          <w:rPr>
            <w:color w:val="0000FF"/>
          </w:rPr>
          <w:t>1940</w:t>
        </w:r>
      </w:hyperlink>
      <w:r>
        <w:t>) and detailed auroral observations are available for a few centuries before that, providing a long-term indirect record of extreme solar activity.</w:t>
      </w:r>
    </w:p>
    <w:p w14:paraId="26A9433E" w14:textId="77777777" w:rsidR="007A1714" w:rsidRDefault="00000000">
      <w:pPr>
        <w:pStyle w:val="Corpodetexto"/>
        <w:spacing w:line="249" w:lineRule="auto"/>
        <w:ind w:left="160" w:right="178" w:firstLine="226"/>
        <w:jc w:val="both"/>
      </w:pPr>
      <w:r>
        <w:t xml:space="preserve">In this section, we will use the minimum hourly </w:t>
      </w:r>
      <w:proofErr w:type="spellStart"/>
      <w:r>
        <w:t>Dst</w:t>
      </w:r>
      <w:proofErr w:type="spellEnd"/>
      <w:r>
        <w:t xml:space="preserve"> index (Sugiura </w:t>
      </w:r>
      <w:hyperlink w:anchor="_bookmark766" w:history="1">
        <w:r>
          <w:rPr>
            <w:color w:val="0000FF"/>
          </w:rPr>
          <w:t>1964</w:t>
        </w:r>
      </w:hyperlink>
      <w:r>
        <w:t>;</w:t>
      </w:r>
      <w:r>
        <w:rPr>
          <w:spacing w:val="40"/>
        </w:rPr>
        <w:t xml:space="preserve"> </w:t>
      </w:r>
      <w:r>
        <w:t>Sugiura</w:t>
      </w:r>
      <w:r>
        <w:rPr>
          <w:spacing w:val="-3"/>
        </w:rPr>
        <w:t xml:space="preserve"> </w:t>
      </w:r>
      <w:r>
        <w:t>and</w:t>
      </w:r>
      <w:r>
        <w:rPr>
          <w:spacing w:val="-2"/>
        </w:rPr>
        <w:t xml:space="preserve"> </w:t>
      </w:r>
      <w:r>
        <w:t>Kamei</w:t>
      </w:r>
      <w:r>
        <w:rPr>
          <w:spacing w:val="-1"/>
        </w:rPr>
        <w:t xml:space="preserve"> </w:t>
      </w:r>
      <w:hyperlink w:anchor="_bookmark767" w:history="1">
        <w:r>
          <w:rPr>
            <w:color w:val="0000FF"/>
          </w:rPr>
          <w:t>1991</w:t>
        </w:r>
      </w:hyperlink>
      <w:r>
        <w:t>)</w:t>
      </w:r>
      <w:r>
        <w:rPr>
          <w:spacing w:val="-2"/>
        </w:rPr>
        <w:t xml:space="preserve"> </w:t>
      </w:r>
      <w:r>
        <w:t>during</w:t>
      </w:r>
      <w:r>
        <w:rPr>
          <w:spacing w:val="-2"/>
        </w:rPr>
        <w:t xml:space="preserve"> </w:t>
      </w:r>
      <w:r>
        <w:t>a</w:t>
      </w:r>
      <w:r>
        <w:rPr>
          <w:spacing w:val="-3"/>
        </w:rPr>
        <w:t xml:space="preserve"> </w:t>
      </w:r>
      <w:r>
        <w:t>storm</w:t>
      </w:r>
      <w:r>
        <w:rPr>
          <w:spacing w:val="-1"/>
        </w:rPr>
        <w:t xml:space="preserve"> </w:t>
      </w:r>
      <w:r>
        <w:t>as</w:t>
      </w:r>
      <w:r>
        <w:rPr>
          <w:spacing w:val="-3"/>
        </w:rPr>
        <w:t xml:space="preserve"> </w:t>
      </w:r>
      <w:r>
        <w:t>the</w:t>
      </w:r>
      <w:r>
        <w:rPr>
          <w:spacing w:val="-2"/>
        </w:rPr>
        <w:t xml:space="preserve"> </w:t>
      </w:r>
      <w:r>
        <w:t>measure</w:t>
      </w:r>
      <w:r>
        <w:rPr>
          <w:spacing w:val="-2"/>
        </w:rPr>
        <w:t xml:space="preserve"> </w:t>
      </w:r>
      <w:r>
        <w:t>of</w:t>
      </w:r>
      <w:r>
        <w:rPr>
          <w:spacing w:val="-3"/>
        </w:rPr>
        <w:t xml:space="preserve"> </w:t>
      </w:r>
      <w:r>
        <w:t>storm</w:t>
      </w:r>
      <w:r>
        <w:rPr>
          <w:spacing w:val="-1"/>
        </w:rPr>
        <w:t xml:space="preserve"> </w:t>
      </w:r>
      <w:r>
        <w:t>intensity.</w:t>
      </w:r>
      <w:r>
        <w:rPr>
          <w:spacing w:val="-3"/>
        </w:rPr>
        <w:t xml:space="preserve"> </w:t>
      </w:r>
      <w:r>
        <w:t>Because of the threat of geomagnetically induced currents (GICs) to the power grid (</w:t>
      </w:r>
      <w:proofErr w:type="spellStart"/>
      <w:r>
        <w:t>Pirjola</w:t>
      </w:r>
      <w:proofErr w:type="spellEnd"/>
      <w:r>
        <w:t xml:space="preserve"> </w:t>
      </w:r>
      <w:hyperlink w:anchor="_bookmark663" w:history="1">
        <w:r>
          <w:rPr>
            <w:color w:val="0000FF"/>
          </w:rPr>
          <w:t>2000</w:t>
        </w:r>
      </w:hyperlink>
      <w:r>
        <w:t xml:space="preserve">; Molinski </w:t>
      </w:r>
      <w:hyperlink w:anchor="_bookmark594" w:history="1">
        <w:r>
          <w:rPr>
            <w:color w:val="0000FF"/>
          </w:rPr>
          <w:t>2002</w:t>
        </w:r>
      </w:hyperlink>
      <w:r>
        <w:t xml:space="preserve">; Schrijver et al. </w:t>
      </w:r>
      <w:hyperlink w:anchor="_bookmark723" w:history="1">
        <w:r>
          <w:rPr>
            <w:color w:val="0000FF"/>
          </w:rPr>
          <w:t>2014</w:t>
        </w:r>
      </w:hyperlink>
      <w:r>
        <w:t xml:space="preserve">; </w:t>
      </w:r>
      <w:hyperlink w:anchor="_bookmark724" w:history="1">
        <w:r>
          <w:rPr>
            <w:color w:val="0000FF"/>
          </w:rPr>
          <w:t>2015</w:t>
        </w:r>
      </w:hyperlink>
      <w:r>
        <w:t>), d</w:t>
      </w:r>
      <w:r>
        <w:rPr>
          <w:i/>
        </w:rPr>
        <w:t>B/</w:t>
      </w:r>
      <w:r>
        <w:t>d</w:t>
      </w:r>
      <w:r>
        <w:rPr>
          <w:i/>
        </w:rPr>
        <w:t xml:space="preserve">t </w:t>
      </w:r>
      <w:r>
        <w:t xml:space="preserve">(where </w:t>
      </w:r>
      <w:r>
        <w:rPr>
          <w:i/>
        </w:rPr>
        <w:t xml:space="preserve">B </w:t>
      </w:r>
      <w:r>
        <w:t>is the ground magnetic field) is increasingly used as a measure of storm strength (Kataoka and Ngwira</w:t>
      </w:r>
      <w:r>
        <w:rPr>
          <w:spacing w:val="25"/>
        </w:rPr>
        <w:t xml:space="preserve"> </w:t>
      </w:r>
      <w:hyperlink w:anchor="_bookmark461" w:history="1">
        <w:r>
          <w:rPr>
            <w:color w:val="0000FF"/>
          </w:rPr>
          <w:t>2016</w:t>
        </w:r>
      </w:hyperlink>
      <w:r>
        <w:t>;</w:t>
      </w:r>
      <w:r>
        <w:rPr>
          <w:spacing w:val="25"/>
        </w:rPr>
        <w:t xml:space="preserve"> </w:t>
      </w:r>
      <w:r>
        <w:t>Pulkkinen</w:t>
      </w:r>
      <w:r>
        <w:rPr>
          <w:spacing w:val="26"/>
        </w:rPr>
        <w:t xml:space="preserve"> </w:t>
      </w:r>
      <w:r>
        <w:t>et</w:t>
      </w:r>
      <w:r>
        <w:rPr>
          <w:spacing w:val="26"/>
        </w:rPr>
        <w:t xml:space="preserve"> </w:t>
      </w:r>
      <w:r>
        <w:t>al.</w:t>
      </w:r>
      <w:r>
        <w:rPr>
          <w:spacing w:val="27"/>
        </w:rPr>
        <w:t xml:space="preserve"> </w:t>
      </w:r>
      <w:hyperlink w:anchor="_bookmark672" w:history="1">
        <w:r>
          <w:rPr>
            <w:color w:val="0000FF"/>
          </w:rPr>
          <w:t>2017</w:t>
        </w:r>
      </w:hyperlink>
      <w:r>
        <w:t>).</w:t>
      </w:r>
      <w:r>
        <w:rPr>
          <w:spacing w:val="25"/>
        </w:rPr>
        <w:t xml:space="preserve"> </w:t>
      </w:r>
      <w:r>
        <w:t>Thomson</w:t>
      </w:r>
      <w:r>
        <w:rPr>
          <w:spacing w:val="26"/>
        </w:rPr>
        <w:t xml:space="preserve"> </w:t>
      </w:r>
      <w:r>
        <w:t>et</w:t>
      </w:r>
      <w:r>
        <w:rPr>
          <w:spacing w:val="26"/>
        </w:rPr>
        <w:t xml:space="preserve"> </w:t>
      </w:r>
      <w:r>
        <w:t>al.</w:t>
      </w:r>
      <w:r>
        <w:rPr>
          <w:spacing w:val="26"/>
        </w:rPr>
        <w:t xml:space="preserve"> </w:t>
      </w:r>
      <w:r>
        <w:t>(</w:t>
      </w:r>
      <w:hyperlink w:anchor="_bookmark792" w:history="1">
        <w:r>
          <w:rPr>
            <w:color w:val="0000FF"/>
          </w:rPr>
          <w:t>2011</w:t>
        </w:r>
      </w:hyperlink>
      <w:r>
        <w:t>)</w:t>
      </w:r>
      <w:r>
        <w:rPr>
          <w:spacing w:val="25"/>
        </w:rPr>
        <w:t xml:space="preserve"> </w:t>
      </w:r>
      <w:r>
        <w:t>used</w:t>
      </w:r>
      <w:r>
        <w:rPr>
          <w:spacing w:val="27"/>
        </w:rPr>
        <w:t xml:space="preserve"> </w:t>
      </w:r>
      <w:r>
        <w:t>extreme</w:t>
      </w:r>
      <w:r>
        <w:rPr>
          <w:spacing w:val="27"/>
        </w:rPr>
        <w:t xml:space="preserve"> </w:t>
      </w:r>
      <w:r>
        <w:rPr>
          <w:spacing w:val="-2"/>
        </w:rPr>
        <w:t>value</w:t>
      </w:r>
    </w:p>
    <w:p w14:paraId="468564BC" w14:textId="77777777" w:rsidR="007A1714" w:rsidRDefault="007A1714">
      <w:pPr>
        <w:spacing w:line="249" w:lineRule="auto"/>
        <w:jc w:val="both"/>
        <w:sectPr w:rsidR="007A1714">
          <w:pgSz w:w="8790" w:h="13330"/>
          <w:pgMar w:top="1040" w:right="840" w:bottom="880" w:left="860" w:header="653" w:footer="690" w:gutter="0"/>
          <w:cols w:space="720"/>
        </w:sectPr>
      </w:pPr>
    </w:p>
    <w:p w14:paraId="06765784" w14:textId="77777777" w:rsidR="007A1714" w:rsidRDefault="00000000">
      <w:pPr>
        <w:pStyle w:val="Corpodetexto"/>
        <w:spacing w:before="86" w:line="249" w:lineRule="auto"/>
        <w:ind w:left="160" w:right="178" w:hanging="1"/>
        <w:jc w:val="both"/>
      </w:pPr>
      <w:r>
        <w:lastRenderedPageBreak/>
        <w:t xml:space="preserve">statistics (Coles </w:t>
      </w:r>
      <w:hyperlink w:anchor="_bookmark274" w:history="1">
        <w:r>
          <w:rPr>
            <w:color w:val="0000FF"/>
          </w:rPr>
          <w:t>2001</w:t>
        </w:r>
      </w:hyperlink>
      <w:r>
        <w:t>;</w:t>
      </w:r>
      <w:r>
        <w:rPr>
          <w:spacing w:val="-1"/>
        </w:rPr>
        <w:t xml:space="preserve"> </w:t>
      </w:r>
      <w:proofErr w:type="spellStart"/>
      <w:r>
        <w:t>Beirlant</w:t>
      </w:r>
      <w:proofErr w:type="spellEnd"/>
      <w:r>
        <w:rPr>
          <w:spacing w:val="-1"/>
        </w:rPr>
        <w:t xml:space="preserve"> </w:t>
      </w:r>
      <w:r>
        <w:t xml:space="preserve">et al. </w:t>
      </w:r>
      <w:hyperlink w:anchor="_bookmark204" w:history="1">
        <w:r>
          <w:rPr>
            <w:color w:val="0000FF"/>
          </w:rPr>
          <w:t>2004</w:t>
        </w:r>
      </w:hyperlink>
      <w:r>
        <w:t>)</w:t>
      </w:r>
      <w:r>
        <w:rPr>
          <w:spacing w:val="-1"/>
        </w:rPr>
        <w:t xml:space="preserve"> </w:t>
      </w:r>
      <w:r>
        <w:t>to</w:t>
      </w:r>
      <w:r>
        <w:rPr>
          <w:spacing w:val="-1"/>
        </w:rPr>
        <w:t xml:space="preserve"> </w:t>
      </w:r>
      <w:r>
        <w:t>calculate that a</w:t>
      </w:r>
      <w:r>
        <w:rPr>
          <w:spacing w:val="-1"/>
        </w:rPr>
        <w:t xml:space="preserve"> </w:t>
      </w:r>
      <w:r>
        <w:t>magnetic storm</w:t>
      </w:r>
      <w:r>
        <w:rPr>
          <w:spacing w:val="-1"/>
        </w:rPr>
        <w:t xml:space="preserve"> </w:t>
      </w:r>
      <w:r>
        <w:t xml:space="preserve">with a </w:t>
      </w:r>
      <w:proofErr w:type="spellStart"/>
      <w:r>
        <w:t>d</w:t>
      </w:r>
      <w:r>
        <w:rPr>
          <w:i/>
        </w:rPr>
        <w:t>H</w:t>
      </w:r>
      <w:proofErr w:type="spellEnd"/>
      <w:r>
        <w:t>/d</w:t>
      </w:r>
      <w:r>
        <w:rPr>
          <w:i/>
        </w:rPr>
        <w:t xml:space="preserve">t </w:t>
      </w:r>
      <w:r>
        <w:t xml:space="preserve">variation (where </w:t>
      </w:r>
      <w:r>
        <w:rPr>
          <w:i/>
        </w:rPr>
        <w:t xml:space="preserve">H </w:t>
      </w:r>
      <w:r>
        <w:t xml:space="preserve">is the horizontal component of </w:t>
      </w:r>
      <w:r>
        <w:rPr>
          <w:i/>
        </w:rPr>
        <w:t>B</w:t>
      </w:r>
      <w:r>
        <w:t xml:space="preserve">) of 1000–4000 (1000–6000) </w:t>
      </w:r>
      <w:proofErr w:type="spellStart"/>
      <w:r>
        <w:t>nT</w:t>
      </w:r>
      <w:proofErr w:type="spellEnd"/>
      <w:r>
        <w:t>/minute at 55–60 north geomagnetic latitude could be expected</w:t>
      </w:r>
      <w:r>
        <w:rPr>
          <w:spacing w:val="40"/>
        </w:rPr>
        <w:t xml:space="preserve"> </w:t>
      </w:r>
      <w:r>
        <w:t xml:space="preserve">once every 100 (200) years. Storm strength and GIC amplitude, which is strongly dependent on local ground conductivity (e.g., Love et al. </w:t>
      </w:r>
      <w:hyperlink w:anchor="_bookmark536" w:history="1">
        <w:r>
          <w:rPr>
            <w:color w:val="0000FF"/>
          </w:rPr>
          <w:t>2019b</w:t>
        </w:r>
      </w:hyperlink>
      <w:r>
        <w:t xml:space="preserve">; Lucas et al. </w:t>
      </w:r>
      <w:hyperlink w:anchor="_bookmark540" w:history="1">
        <w:r>
          <w:rPr>
            <w:color w:val="0000FF"/>
          </w:rPr>
          <w:t>2020</w:t>
        </w:r>
      </w:hyperlink>
      <w:r>
        <w:t>), are</w:t>
      </w:r>
      <w:r>
        <w:rPr>
          <w:spacing w:val="30"/>
        </w:rPr>
        <w:t xml:space="preserve"> </w:t>
      </w:r>
      <w:r>
        <w:t>not</w:t>
      </w:r>
      <w:r>
        <w:rPr>
          <w:spacing w:val="29"/>
        </w:rPr>
        <w:t xml:space="preserve"> </w:t>
      </w:r>
      <w:r>
        <w:t>closely</w:t>
      </w:r>
      <w:r>
        <w:rPr>
          <w:spacing w:val="30"/>
        </w:rPr>
        <w:t xml:space="preserve"> </w:t>
      </w:r>
      <w:r>
        <w:t>related</w:t>
      </w:r>
      <w:r>
        <w:rPr>
          <w:spacing w:val="31"/>
        </w:rPr>
        <w:t xml:space="preserve"> </w:t>
      </w:r>
      <w:r>
        <w:t>(Pulkkinen</w:t>
      </w:r>
      <w:r>
        <w:rPr>
          <w:spacing w:val="30"/>
        </w:rPr>
        <w:t xml:space="preserve"> </w:t>
      </w:r>
      <w:r>
        <w:t>et</w:t>
      </w:r>
      <w:r>
        <w:rPr>
          <w:spacing w:val="29"/>
        </w:rPr>
        <w:t xml:space="preserve"> </w:t>
      </w:r>
      <w:r>
        <w:t>al.</w:t>
      </w:r>
      <w:r>
        <w:rPr>
          <w:spacing w:val="29"/>
        </w:rPr>
        <w:t xml:space="preserve"> </w:t>
      </w:r>
      <w:hyperlink w:anchor="_bookmark671" w:history="1">
        <w:r>
          <w:rPr>
            <w:color w:val="0000FF"/>
          </w:rPr>
          <w:t>2012</w:t>
        </w:r>
      </w:hyperlink>
      <w:r>
        <w:t>),</w:t>
      </w:r>
      <w:r>
        <w:rPr>
          <w:spacing w:val="29"/>
        </w:rPr>
        <w:t xml:space="preserve"> </w:t>
      </w:r>
      <w:r>
        <w:t>however.</w:t>
      </w:r>
      <w:r>
        <w:rPr>
          <w:spacing w:val="30"/>
        </w:rPr>
        <w:t xml:space="preserve"> </w:t>
      </w:r>
      <w:r>
        <w:t>For</w:t>
      </w:r>
      <w:r>
        <w:rPr>
          <w:spacing w:val="29"/>
        </w:rPr>
        <w:t xml:space="preserve"> </w:t>
      </w:r>
      <w:r>
        <w:t>example,</w:t>
      </w:r>
      <w:r>
        <w:rPr>
          <w:spacing w:val="29"/>
        </w:rPr>
        <w:t xml:space="preserve"> </w:t>
      </w:r>
      <w:r>
        <w:t>Huttunen et al. (</w:t>
      </w:r>
      <w:hyperlink w:anchor="_bookmark426" w:history="1">
        <w:r>
          <w:rPr>
            <w:color w:val="0000FF"/>
          </w:rPr>
          <w:t>2008</w:t>
        </w:r>
      </w:hyperlink>
      <w:r>
        <w:t xml:space="preserve">) write that for GIC measurements in Finland, ‘‘The largest GIC of the solar cycle 23 (57.0 A on 29 October 2003) [recorded on the Finnish natural gas pipeline network] took place when </w:t>
      </w:r>
      <w:proofErr w:type="spellStart"/>
      <w:r>
        <w:t>Dst</w:t>
      </w:r>
      <w:proofErr w:type="spellEnd"/>
      <w:r>
        <w:t xml:space="preserve"> was barely at the intense storm level while the largest </w:t>
      </w:r>
      <w:proofErr w:type="spellStart"/>
      <w:r>
        <w:t>Dst</w:t>
      </w:r>
      <w:proofErr w:type="spellEnd"/>
      <w:r>
        <w:t xml:space="preserve"> storm of the solar cycle 23 (on 20 November 2003 with </w:t>
      </w:r>
      <w:proofErr w:type="spellStart"/>
      <w:r>
        <w:t>Dst</w:t>
      </w:r>
      <w:proofErr w:type="spellEnd"/>
      <w:r>
        <w:t xml:space="preserve"> minimum</w:t>
      </w:r>
      <w:r>
        <w:rPr>
          <w:spacing w:val="-13"/>
        </w:rPr>
        <w:t xml:space="preserve"> </w:t>
      </w:r>
      <w:r>
        <w:t xml:space="preserve">of </w:t>
      </w:r>
      <w:r>
        <w:rPr>
          <w:rFonts w:ascii="Bookman Old Style" w:hAnsi="Bookman Old Style"/>
          <w:w w:val="165"/>
        </w:rPr>
        <w:t>-</w:t>
      </w:r>
      <w:r>
        <w:rPr>
          <w:rFonts w:ascii="Bookman Old Style" w:hAnsi="Bookman Old Style"/>
          <w:spacing w:val="-27"/>
          <w:w w:val="165"/>
        </w:rPr>
        <w:t xml:space="preserve"> </w:t>
      </w:r>
      <w:r>
        <w:t xml:space="preserve">422 </w:t>
      </w:r>
      <w:proofErr w:type="spellStart"/>
      <w:r>
        <w:t>nT</w:t>
      </w:r>
      <w:proofErr w:type="spellEnd"/>
      <w:r>
        <w:t xml:space="preserve">) was associated with much lower-amplitude GIC (23.8 A).’’ In Sect. </w:t>
      </w:r>
      <w:hyperlink w:anchor="_bookmark104" w:history="1">
        <w:r>
          <w:rPr>
            <w:color w:val="0000FF"/>
          </w:rPr>
          <w:t>6.3,</w:t>
        </w:r>
      </w:hyperlink>
      <w:r>
        <w:rPr>
          <w:color w:val="0000FF"/>
        </w:rPr>
        <w:t xml:space="preserve"> </w:t>
      </w:r>
      <w:r>
        <w:t xml:space="preserve">we show that the extreme </w:t>
      </w:r>
      <w:proofErr w:type="spellStart"/>
      <w:r>
        <w:t>Dst</w:t>
      </w:r>
      <w:proofErr w:type="spellEnd"/>
      <w:r>
        <w:t xml:space="preserve"> storms considered here are character- </w:t>
      </w:r>
      <w:proofErr w:type="spellStart"/>
      <w:r>
        <w:t>istically</w:t>
      </w:r>
      <w:proofErr w:type="spellEnd"/>
      <w:r>
        <w:t xml:space="preserve"> accompanied by auroral effects—indicative of rapid geomagnetic field variations—extending to the low magnetic latitudes of the four stations (Hermanus, </w:t>
      </w:r>
      <w:bookmarkStart w:id="113" w:name="Climatology_of_extreme_geomagnetic_storm"/>
      <w:bookmarkStart w:id="114" w:name="_bookmark95"/>
      <w:bookmarkEnd w:id="113"/>
      <w:bookmarkEnd w:id="114"/>
      <w:proofErr w:type="spellStart"/>
      <w:r>
        <w:t>Kakioka</w:t>
      </w:r>
      <w:proofErr w:type="spellEnd"/>
      <w:r>
        <w:t xml:space="preserve">, Honolulu, San Juan) used to determine </w:t>
      </w:r>
      <w:proofErr w:type="spellStart"/>
      <w:r>
        <w:t>Dst</w:t>
      </w:r>
      <w:proofErr w:type="spellEnd"/>
      <w:r>
        <w:t>.</w:t>
      </w:r>
    </w:p>
    <w:p w14:paraId="050826EB" w14:textId="77777777" w:rsidR="007A1714" w:rsidRDefault="007A1714">
      <w:pPr>
        <w:pStyle w:val="Corpodetexto"/>
        <w:spacing w:before="5"/>
      </w:pPr>
    </w:p>
    <w:p w14:paraId="24C9AF2F" w14:textId="77777777" w:rsidR="007A1714" w:rsidRDefault="00000000">
      <w:pPr>
        <w:pStyle w:val="PargrafodaLista"/>
        <w:numPr>
          <w:ilvl w:val="1"/>
          <w:numId w:val="8"/>
        </w:numPr>
        <w:tabs>
          <w:tab w:val="left" w:pos="513"/>
        </w:tabs>
        <w:ind w:left="513" w:hanging="353"/>
        <w:rPr>
          <w:rFonts w:ascii="Gill Sans MT"/>
          <w:sz w:val="20"/>
        </w:rPr>
      </w:pPr>
      <w:r>
        <w:rPr>
          <w:rFonts w:ascii="Gill Sans MT"/>
          <w:sz w:val="20"/>
        </w:rPr>
        <w:t>Climatology</w:t>
      </w:r>
      <w:r>
        <w:rPr>
          <w:rFonts w:ascii="Gill Sans MT"/>
          <w:spacing w:val="33"/>
          <w:sz w:val="20"/>
        </w:rPr>
        <w:t xml:space="preserve"> </w:t>
      </w:r>
      <w:r>
        <w:rPr>
          <w:rFonts w:ascii="Gill Sans MT"/>
          <w:sz w:val="20"/>
        </w:rPr>
        <w:t>of</w:t>
      </w:r>
      <w:r>
        <w:rPr>
          <w:rFonts w:ascii="Gill Sans MT"/>
          <w:spacing w:val="33"/>
          <w:sz w:val="20"/>
        </w:rPr>
        <w:t xml:space="preserve"> </w:t>
      </w:r>
      <w:r>
        <w:rPr>
          <w:rFonts w:ascii="Gill Sans MT"/>
          <w:sz w:val="20"/>
        </w:rPr>
        <w:t>extreme</w:t>
      </w:r>
      <w:r>
        <w:rPr>
          <w:rFonts w:ascii="Gill Sans MT"/>
          <w:spacing w:val="33"/>
          <w:sz w:val="20"/>
        </w:rPr>
        <w:t xml:space="preserve"> </w:t>
      </w:r>
      <w:r>
        <w:rPr>
          <w:rFonts w:ascii="Gill Sans MT"/>
          <w:sz w:val="20"/>
        </w:rPr>
        <w:t>geomagnetic</w:t>
      </w:r>
      <w:r>
        <w:rPr>
          <w:rFonts w:ascii="Gill Sans MT"/>
          <w:spacing w:val="32"/>
          <w:sz w:val="20"/>
        </w:rPr>
        <w:t xml:space="preserve"> </w:t>
      </w:r>
      <w:r>
        <w:rPr>
          <w:rFonts w:ascii="Gill Sans MT"/>
          <w:spacing w:val="-2"/>
          <w:sz w:val="20"/>
        </w:rPr>
        <w:t>storms</w:t>
      </w:r>
    </w:p>
    <w:p w14:paraId="68525F2F" w14:textId="77777777" w:rsidR="007A1714" w:rsidRDefault="007A1714">
      <w:pPr>
        <w:pStyle w:val="Corpodetexto"/>
        <w:spacing w:before="12"/>
        <w:rPr>
          <w:rFonts w:ascii="Gill Sans MT"/>
        </w:rPr>
      </w:pPr>
    </w:p>
    <w:p w14:paraId="3B1A885C" w14:textId="77777777" w:rsidR="007A1714" w:rsidRDefault="00000000">
      <w:pPr>
        <w:pStyle w:val="Corpodetexto"/>
        <w:spacing w:before="1" w:line="244" w:lineRule="auto"/>
        <w:ind w:left="160" w:right="178"/>
        <w:jc w:val="both"/>
      </w:pPr>
      <w:r>
        <w:rPr>
          <w:w w:val="105"/>
        </w:rPr>
        <w:t>Riley and Love (</w:t>
      </w:r>
      <w:hyperlink w:anchor="_bookmark696" w:history="1">
        <w:r>
          <w:rPr>
            <w:color w:val="0000FF"/>
            <w:w w:val="105"/>
          </w:rPr>
          <w:t>2017</w:t>
        </w:r>
      </w:hyperlink>
      <w:r>
        <w:rPr>
          <w:w w:val="105"/>
        </w:rPr>
        <w:t xml:space="preserve">) classified storms with minimum </w:t>
      </w:r>
      <w:proofErr w:type="spellStart"/>
      <w:r>
        <w:rPr>
          <w:w w:val="105"/>
        </w:rPr>
        <w:t>Dst</w:t>
      </w:r>
      <w:proofErr w:type="spellEnd"/>
      <w:r>
        <w:rPr>
          <w:w w:val="105"/>
        </w:rPr>
        <w:t xml:space="preserve"> values in the range from</w:t>
      </w:r>
      <w:r>
        <w:rPr>
          <w:spacing w:val="-14"/>
          <w:w w:val="105"/>
        </w:rPr>
        <w:t xml:space="preserve"> </w:t>
      </w:r>
      <w:r>
        <w:rPr>
          <w:rFonts w:ascii="Bookman Old Style" w:hAnsi="Bookman Old Style"/>
          <w:w w:val="165"/>
        </w:rPr>
        <w:t>-</w:t>
      </w:r>
      <w:r>
        <w:rPr>
          <w:rFonts w:ascii="Bookman Old Style" w:hAnsi="Bookman Old Style"/>
          <w:spacing w:val="-26"/>
          <w:w w:val="165"/>
        </w:rPr>
        <w:t xml:space="preserve"> </w:t>
      </w:r>
      <w:r>
        <w:rPr>
          <w:w w:val="105"/>
        </w:rPr>
        <w:t>600</w:t>
      </w:r>
      <w:r>
        <w:rPr>
          <w:spacing w:val="-13"/>
          <w:w w:val="105"/>
        </w:rPr>
        <w:t xml:space="preserve"> </w:t>
      </w:r>
      <w:proofErr w:type="spellStart"/>
      <w:r>
        <w:rPr>
          <w:w w:val="105"/>
        </w:rPr>
        <w:t>nT</w:t>
      </w:r>
      <w:proofErr w:type="spellEnd"/>
      <w:r>
        <w:rPr>
          <w:spacing w:val="-13"/>
          <w:w w:val="105"/>
        </w:rPr>
        <w:t xml:space="preserve"> </w:t>
      </w:r>
      <w:r>
        <w:rPr>
          <w:rFonts w:ascii="Bookman Old Style" w:hAnsi="Bookman Old Style"/>
          <w:w w:val="165"/>
        </w:rPr>
        <w:t>\</w:t>
      </w:r>
      <w:r>
        <w:rPr>
          <w:rFonts w:ascii="Bookman Old Style" w:hAnsi="Bookman Old Style"/>
          <w:spacing w:val="-27"/>
          <w:w w:val="165"/>
        </w:rPr>
        <w:t xml:space="preserve"> </w:t>
      </w:r>
      <w:proofErr w:type="spellStart"/>
      <w:r>
        <w:rPr>
          <w:w w:val="105"/>
        </w:rPr>
        <w:t>Dst</w:t>
      </w:r>
      <w:proofErr w:type="spellEnd"/>
      <w:r>
        <w:rPr>
          <w:spacing w:val="-13"/>
          <w:w w:val="105"/>
        </w:rPr>
        <w:t xml:space="preserve"> </w:t>
      </w:r>
      <w:r>
        <w:rPr>
          <w:rFonts w:ascii="Bookman Old Style" w:hAnsi="Bookman Old Style"/>
          <w:w w:val="165"/>
        </w:rPr>
        <w:t>\</w:t>
      </w:r>
      <w:r>
        <w:rPr>
          <w:rFonts w:ascii="Bookman Old Style" w:hAnsi="Bookman Old Style"/>
          <w:spacing w:val="-26"/>
          <w:w w:val="165"/>
        </w:rPr>
        <w:t xml:space="preserve"> </w:t>
      </w:r>
      <w:r>
        <w:rPr>
          <w:rFonts w:ascii="Bookman Old Style" w:hAnsi="Bookman Old Style"/>
          <w:w w:val="165"/>
        </w:rPr>
        <w:t>-</w:t>
      </w:r>
      <w:r>
        <w:rPr>
          <w:rFonts w:ascii="Bookman Old Style" w:hAnsi="Bookman Old Style"/>
          <w:spacing w:val="-27"/>
          <w:w w:val="165"/>
        </w:rPr>
        <w:t xml:space="preserve"> </w:t>
      </w:r>
      <w:r>
        <w:rPr>
          <w:w w:val="105"/>
        </w:rPr>
        <w:t>250</w:t>
      </w:r>
      <w:r>
        <w:rPr>
          <w:spacing w:val="-10"/>
          <w:w w:val="105"/>
        </w:rPr>
        <w:t xml:space="preserve"> </w:t>
      </w:r>
      <w:proofErr w:type="spellStart"/>
      <w:r>
        <w:rPr>
          <w:w w:val="105"/>
        </w:rPr>
        <w:t>nT</w:t>
      </w:r>
      <w:proofErr w:type="spellEnd"/>
      <w:r>
        <w:rPr>
          <w:spacing w:val="36"/>
          <w:w w:val="105"/>
        </w:rPr>
        <w:t xml:space="preserve"> </w:t>
      </w:r>
      <w:r>
        <w:rPr>
          <w:w w:val="105"/>
        </w:rPr>
        <w:t>as</w:t>
      </w:r>
      <w:r>
        <w:rPr>
          <w:spacing w:val="37"/>
          <w:w w:val="105"/>
        </w:rPr>
        <w:t xml:space="preserve"> </w:t>
      </w:r>
      <w:r>
        <w:rPr>
          <w:w w:val="105"/>
        </w:rPr>
        <w:t>severe</w:t>
      </w:r>
      <w:r>
        <w:rPr>
          <w:spacing w:val="37"/>
          <w:w w:val="105"/>
        </w:rPr>
        <w:t xml:space="preserve"> </w:t>
      </w:r>
      <w:r>
        <w:rPr>
          <w:w w:val="105"/>
        </w:rPr>
        <w:t>(see</w:t>
      </w:r>
      <w:r>
        <w:rPr>
          <w:spacing w:val="37"/>
          <w:w w:val="105"/>
        </w:rPr>
        <w:t xml:space="preserve"> </w:t>
      </w:r>
      <w:r>
        <w:rPr>
          <w:w w:val="105"/>
        </w:rPr>
        <w:t>also</w:t>
      </w:r>
      <w:r>
        <w:rPr>
          <w:spacing w:val="36"/>
          <w:w w:val="105"/>
        </w:rPr>
        <w:t xml:space="preserve"> </w:t>
      </w:r>
      <w:proofErr w:type="spellStart"/>
      <w:r>
        <w:rPr>
          <w:w w:val="105"/>
        </w:rPr>
        <w:t>Tsurutani</w:t>
      </w:r>
      <w:proofErr w:type="spellEnd"/>
      <w:r>
        <w:rPr>
          <w:spacing w:val="37"/>
          <w:w w:val="105"/>
        </w:rPr>
        <w:t xml:space="preserve"> </w:t>
      </w:r>
      <w:r>
        <w:rPr>
          <w:w w:val="105"/>
        </w:rPr>
        <w:t>et</w:t>
      </w:r>
      <w:r>
        <w:rPr>
          <w:spacing w:val="36"/>
          <w:w w:val="105"/>
        </w:rPr>
        <w:t xml:space="preserve"> </w:t>
      </w:r>
      <w:r>
        <w:rPr>
          <w:w w:val="105"/>
        </w:rPr>
        <w:t>al.</w:t>
      </w:r>
      <w:r>
        <w:rPr>
          <w:spacing w:val="36"/>
          <w:w w:val="105"/>
        </w:rPr>
        <w:t xml:space="preserve"> </w:t>
      </w:r>
      <w:hyperlink w:anchor="_bookmark802" w:history="1">
        <w:r>
          <w:rPr>
            <w:color w:val="0000FF"/>
            <w:w w:val="105"/>
          </w:rPr>
          <w:t>1992</w:t>
        </w:r>
      </w:hyperlink>
      <w:r>
        <w:rPr>
          <w:w w:val="105"/>
        </w:rPr>
        <w:t>; Gonzalez</w:t>
      </w:r>
      <w:r>
        <w:rPr>
          <w:spacing w:val="-14"/>
          <w:w w:val="105"/>
        </w:rPr>
        <w:t xml:space="preserve"> </w:t>
      </w:r>
      <w:r>
        <w:rPr>
          <w:w w:val="105"/>
        </w:rPr>
        <w:t>et</w:t>
      </w:r>
      <w:r>
        <w:rPr>
          <w:spacing w:val="-13"/>
          <w:w w:val="105"/>
        </w:rPr>
        <w:t xml:space="preserve"> </w:t>
      </w:r>
      <w:r>
        <w:rPr>
          <w:w w:val="105"/>
        </w:rPr>
        <w:t>al.</w:t>
      </w:r>
      <w:r>
        <w:rPr>
          <w:spacing w:val="-13"/>
          <w:w w:val="105"/>
        </w:rPr>
        <w:t xml:space="preserve"> </w:t>
      </w:r>
      <w:hyperlink w:anchor="_bookmark339" w:history="1">
        <w:r>
          <w:rPr>
            <w:color w:val="0000FF"/>
            <w:w w:val="105"/>
          </w:rPr>
          <w:t>1994</w:t>
        </w:r>
      </w:hyperlink>
      <w:r>
        <w:rPr>
          <w:w w:val="105"/>
        </w:rPr>
        <w:t>;</w:t>
      </w:r>
      <w:r>
        <w:rPr>
          <w:spacing w:val="-13"/>
          <w:w w:val="105"/>
        </w:rPr>
        <w:t xml:space="preserve"> </w:t>
      </w:r>
      <w:proofErr w:type="spellStart"/>
      <w:r>
        <w:rPr>
          <w:w w:val="105"/>
        </w:rPr>
        <w:t>Lakhina</w:t>
      </w:r>
      <w:proofErr w:type="spellEnd"/>
      <w:r>
        <w:rPr>
          <w:spacing w:val="-13"/>
          <w:w w:val="105"/>
        </w:rPr>
        <w:t xml:space="preserve"> </w:t>
      </w:r>
      <w:r>
        <w:rPr>
          <w:w w:val="105"/>
        </w:rPr>
        <w:t>et</w:t>
      </w:r>
      <w:r>
        <w:rPr>
          <w:spacing w:val="-13"/>
          <w:w w:val="105"/>
        </w:rPr>
        <w:t xml:space="preserve"> </w:t>
      </w:r>
      <w:r>
        <w:rPr>
          <w:w w:val="105"/>
        </w:rPr>
        <w:t>al.</w:t>
      </w:r>
      <w:r>
        <w:rPr>
          <w:spacing w:val="-13"/>
          <w:w w:val="105"/>
        </w:rPr>
        <w:t xml:space="preserve"> </w:t>
      </w:r>
      <w:hyperlink w:anchor="_bookmark499" w:history="1">
        <w:r>
          <w:rPr>
            <w:color w:val="0000FF"/>
            <w:w w:val="105"/>
          </w:rPr>
          <w:t>2012</w:t>
        </w:r>
      </w:hyperlink>
      <w:r>
        <w:rPr>
          <w:w w:val="105"/>
        </w:rPr>
        <w:t>)</w:t>
      </w:r>
      <w:r>
        <w:rPr>
          <w:spacing w:val="-13"/>
          <w:w w:val="105"/>
        </w:rPr>
        <w:t xml:space="preserve"> </w:t>
      </w:r>
      <w:r>
        <w:rPr>
          <w:w w:val="105"/>
        </w:rPr>
        <w:t>and</w:t>
      </w:r>
      <w:r>
        <w:rPr>
          <w:spacing w:val="-14"/>
          <w:w w:val="105"/>
        </w:rPr>
        <w:t xml:space="preserve"> </w:t>
      </w:r>
      <w:r>
        <w:rPr>
          <w:w w:val="105"/>
        </w:rPr>
        <w:t>those</w:t>
      </w:r>
      <w:r>
        <w:rPr>
          <w:spacing w:val="-13"/>
          <w:w w:val="105"/>
        </w:rPr>
        <w:t xml:space="preserve"> </w:t>
      </w:r>
      <w:r>
        <w:rPr>
          <w:w w:val="105"/>
        </w:rPr>
        <w:t>with</w:t>
      </w:r>
      <w:r>
        <w:rPr>
          <w:spacing w:val="-10"/>
          <w:w w:val="105"/>
        </w:rPr>
        <w:t xml:space="preserve"> </w:t>
      </w:r>
      <w:r>
        <w:rPr>
          <w:w w:val="105"/>
        </w:rPr>
        <w:t>minimum</w:t>
      </w:r>
      <w:r>
        <w:rPr>
          <w:spacing w:val="-8"/>
          <w:w w:val="105"/>
        </w:rPr>
        <w:t xml:space="preserve"> </w:t>
      </w:r>
      <w:proofErr w:type="spellStart"/>
      <w:r>
        <w:rPr>
          <w:w w:val="105"/>
        </w:rPr>
        <w:t>Dst</w:t>
      </w:r>
      <w:proofErr w:type="spellEnd"/>
      <w:r>
        <w:rPr>
          <w:spacing w:val="-14"/>
          <w:w w:val="105"/>
        </w:rPr>
        <w:t xml:space="preserve"> </w:t>
      </w:r>
      <w:r>
        <w:rPr>
          <w:rFonts w:ascii="Bookman Old Style" w:hAnsi="Bookman Old Style"/>
          <w:w w:val="165"/>
        </w:rPr>
        <w:t>\</w:t>
      </w:r>
      <w:r>
        <w:rPr>
          <w:rFonts w:ascii="Bookman Old Style" w:hAnsi="Bookman Old Style"/>
          <w:spacing w:val="-26"/>
          <w:w w:val="165"/>
        </w:rPr>
        <w:t xml:space="preserve"> </w:t>
      </w:r>
      <w:r>
        <w:rPr>
          <w:rFonts w:ascii="Bookman Old Style" w:hAnsi="Bookman Old Style"/>
          <w:w w:val="165"/>
        </w:rPr>
        <w:t>-</w:t>
      </w:r>
      <w:r>
        <w:rPr>
          <w:rFonts w:ascii="Bookman Old Style" w:hAnsi="Bookman Old Style"/>
          <w:spacing w:val="-26"/>
          <w:w w:val="165"/>
        </w:rPr>
        <w:t xml:space="preserve"> </w:t>
      </w:r>
      <w:r>
        <w:rPr>
          <w:w w:val="105"/>
        </w:rPr>
        <w:t xml:space="preserve">600 </w:t>
      </w:r>
      <w:proofErr w:type="spellStart"/>
      <w:r>
        <w:t>nT</w:t>
      </w:r>
      <w:proofErr w:type="spellEnd"/>
      <w:r>
        <w:t xml:space="preserve"> as extreme. Several determinations of waiting times have been made for storms </w:t>
      </w:r>
      <w:r>
        <w:rPr>
          <w:w w:val="105"/>
        </w:rPr>
        <w:t>with</w:t>
      </w:r>
      <w:r>
        <w:rPr>
          <w:spacing w:val="-14"/>
          <w:w w:val="105"/>
        </w:rPr>
        <w:t xml:space="preserve"> </w:t>
      </w:r>
      <w:r>
        <w:rPr>
          <w:w w:val="105"/>
        </w:rPr>
        <w:t>minimum</w:t>
      </w:r>
      <w:r>
        <w:rPr>
          <w:spacing w:val="-13"/>
          <w:w w:val="105"/>
        </w:rPr>
        <w:t xml:space="preserve"> </w:t>
      </w:r>
      <w:proofErr w:type="spellStart"/>
      <w:r>
        <w:rPr>
          <w:w w:val="105"/>
        </w:rPr>
        <w:t>Dst</w:t>
      </w:r>
      <w:proofErr w:type="spellEnd"/>
      <w:r>
        <w:rPr>
          <w:spacing w:val="-13"/>
          <w:w w:val="105"/>
        </w:rPr>
        <w:t xml:space="preserve"> </w:t>
      </w:r>
      <w:r>
        <w:rPr>
          <w:w w:val="105"/>
        </w:rPr>
        <w:t>values</w:t>
      </w:r>
      <w:r>
        <w:rPr>
          <w:spacing w:val="-13"/>
          <w:w w:val="105"/>
        </w:rPr>
        <w:t xml:space="preserve"> </w:t>
      </w:r>
      <w:r>
        <w:rPr>
          <w:w w:val="105"/>
        </w:rPr>
        <w:t>of</w:t>
      </w:r>
      <w:r>
        <w:rPr>
          <w:spacing w:val="-10"/>
          <w:w w:val="105"/>
        </w:rPr>
        <w:t xml:space="preserve"> </w:t>
      </w:r>
      <w:r>
        <w:rPr>
          <w:rFonts w:ascii="Garamond" w:hAnsi="Garamond"/>
          <w:w w:val="205"/>
        </w:rPr>
        <w:t>*</w:t>
      </w:r>
      <w:r>
        <w:rPr>
          <w:rFonts w:ascii="Garamond" w:hAnsi="Garamond"/>
          <w:spacing w:val="-5"/>
          <w:w w:val="205"/>
        </w:rPr>
        <w:t xml:space="preserve"> </w:t>
      </w:r>
      <w:r>
        <w:rPr>
          <w:rFonts w:ascii="Bookman Old Style" w:hAnsi="Bookman Old Style"/>
          <w:w w:val="165"/>
        </w:rPr>
        <w:t>-</w:t>
      </w:r>
      <w:r>
        <w:rPr>
          <w:rFonts w:ascii="Bookman Old Style" w:hAnsi="Bookman Old Style"/>
          <w:spacing w:val="-27"/>
          <w:w w:val="165"/>
        </w:rPr>
        <w:t xml:space="preserve"> </w:t>
      </w:r>
      <w:r>
        <w:rPr>
          <w:w w:val="105"/>
        </w:rPr>
        <w:t>600</w:t>
      </w:r>
      <w:r>
        <w:rPr>
          <w:spacing w:val="-7"/>
          <w:w w:val="105"/>
        </w:rPr>
        <w:t xml:space="preserve"> </w:t>
      </w:r>
      <w:proofErr w:type="spellStart"/>
      <w:r>
        <w:rPr>
          <w:w w:val="105"/>
        </w:rPr>
        <w:t>nT</w:t>
      </w:r>
      <w:proofErr w:type="spellEnd"/>
      <w:r>
        <w:rPr>
          <w:w w:val="105"/>
        </w:rPr>
        <w:t>,</w:t>
      </w:r>
      <w:r>
        <w:rPr>
          <w:spacing w:val="-8"/>
          <w:w w:val="105"/>
        </w:rPr>
        <w:t xml:space="preserve"> </w:t>
      </w:r>
      <w:r>
        <w:rPr>
          <w:w w:val="105"/>
        </w:rPr>
        <w:t>corresponding</w:t>
      </w:r>
      <w:r>
        <w:rPr>
          <w:spacing w:val="-7"/>
          <w:w w:val="105"/>
        </w:rPr>
        <w:t xml:space="preserve"> </w:t>
      </w:r>
      <w:r>
        <w:rPr>
          <w:w w:val="105"/>
        </w:rPr>
        <w:t>to</w:t>
      </w:r>
      <w:r>
        <w:rPr>
          <w:spacing w:val="-8"/>
          <w:w w:val="105"/>
        </w:rPr>
        <w:t xml:space="preserve"> </w:t>
      </w:r>
      <w:r>
        <w:rPr>
          <w:w w:val="105"/>
        </w:rPr>
        <w:t>the</w:t>
      </w:r>
      <w:r>
        <w:rPr>
          <w:spacing w:val="-7"/>
          <w:w w:val="105"/>
        </w:rPr>
        <w:t xml:space="preserve"> </w:t>
      </w:r>
      <w:r>
        <w:rPr>
          <w:w w:val="105"/>
        </w:rPr>
        <w:t>lowest</w:t>
      </w:r>
      <w:r>
        <w:rPr>
          <w:spacing w:val="-7"/>
          <w:w w:val="105"/>
        </w:rPr>
        <w:t xml:space="preserve"> </w:t>
      </w:r>
      <w:proofErr w:type="spellStart"/>
      <w:r>
        <w:rPr>
          <w:w w:val="105"/>
        </w:rPr>
        <w:t>Dst</w:t>
      </w:r>
      <w:proofErr w:type="spellEnd"/>
      <w:r>
        <w:rPr>
          <w:spacing w:val="-7"/>
          <w:w w:val="105"/>
        </w:rPr>
        <w:t xml:space="preserve"> </w:t>
      </w:r>
      <w:r>
        <w:rPr>
          <w:w w:val="105"/>
        </w:rPr>
        <w:t>value of</w:t>
      </w:r>
      <w:r>
        <w:rPr>
          <w:spacing w:val="-14"/>
          <w:w w:val="105"/>
        </w:rPr>
        <w:t xml:space="preserve"> </w:t>
      </w:r>
      <w:r>
        <w:rPr>
          <w:rFonts w:ascii="Bookman Old Style" w:hAnsi="Bookman Old Style"/>
          <w:w w:val="165"/>
        </w:rPr>
        <w:t>-</w:t>
      </w:r>
      <w:r>
        <w:rPr>
          <w:rFonts w:ascii="Bookman Old Style" w:hAnsi="Bookman Old Style"/>
          <w:spacing w:val="-26"/>
          <w:w w:val="165"/>
        </w:rPr>
        <w:t xml:space="preserve"> </w:t>
      </w:r>
      <w:r>
        <w:rPr>
          <w:w w:val="105"/>
        </w:rPr>
        <w:t xml:space="preserve">589 </w:t>
      </w:r>
      <w:proofErr w:type="spellStart"/>
      <w:r>
        <w:rPr>
          <w:w w:val="105"/>
        </w:rPr>
        <w:t>nT</w:t>
      </w:r>
      <w:proofErr w:type="spellEnd"/>
      <w:r>
        <w:rPr>
          <w:w w:val="105"/>
        </w:rPr>
        <w:t xml:space="preserve"> observed in modern times (on 14 March 1989 storm; Allen et al. </w:t>
      </w:r>
      <w:hyperlink w:anchor="_bookmark166" w:history="1">
        <w:r>
          <w:rPr>
            <w:color w:val="0000FF"/>
            <w:w w:val="105"/>
          </w:rPr>
          <w:t>1989</w:t>
        </w:r>
      </w:hyperlink>
      <w:r>
        <w:rPr>
          <w:w w:val="105"/>
        </w:rPr>
        <w:t>),</w:t>
      </w:r>
      <w:r>
        <w:rPr>
          <w:spacing w:val="-7"/>
          <w:w w:val="105"/>
        </w:rPr>
        <w:t xml:space="preserve"> </w:t>
      </w:r>
      <w:r>
        <w:rPr>
          <w:w w:val="105"/>
        </w:rPr>
        <w:t>and</w:t>
      </w:r>
      <w:r>
        <w:rPr>
          <w:spacing w:val="-1"/>
          <w:w w:val="105"/>
        </w:rPr>
        <w:t xml:space="preserve"> </w:t>
      </w:r>
      <w:r>
        <w:rPr>
          <w:rFonts w:ascii="Bookman Old Style" w:hAnsi="Bookman Old Style"/>
          <w:w w:val="165"/>
        </w:rPr>
        <w:t>-</w:t>
      </w:r>
      <w:r>
        <w:rPr>
          <w:rFonts w:ascii="Bookman Old Style" w:hAnsi="Bookman Old Style"/>
          <w:spacing w:val="-27"/>
          <w:w w:val="165"/>
        </w:rPr>
        <w:t xml:space="preserve"> </w:t>
      </w:r>
      <w:r>
        <w:rPr>
          <w:w w:val="105"/>
        </w:rPr>
        <w:t xml:space="preserve">850 </w:t>
      </w:r>
      <w:proofErr w:type="spellStart"/>
      <w:r>
        <w:rPr>
          <w:w w:val="105"/>
        </w:rPr>
        <w:t>nT</w:t>
      </w:r>
      <w:proofErr w:type="spellEnd"/>
      <w:r>
        <w:rPr>
          <w:w w:val="105"/>
        </w:rPr>
        <w:t xml:space="preserve">, the minimum hourly </w:t>
      </w:r>
      <w:proofErr w:type="spellStart"/>
      <w:r>
        <w:rPr>
          <w:w w:val="105"/>
        </w:rPr>
        <w:t>Dst</w:t>
      </w:r>
      <w:proofErr w:type="spellEnd"/>
      <w:r>
        <w:rPr>
          <w:w w:val="105"/>
        </w:rPr>
        <w:t xml:space="preserve"> value inferred by Siscoe et al. </w:t>
      </w:r>
      <w:r>
        <w:t>(</w:t>
      </w:r>
      <w:hyperlink w:anchor="_bookmark740" w:history="1">
        <w:r>
          <w:rPr>
            <w:color w:val="0000FF"/>
          </w:rPr>
          <w:t>2006</w:t>
        </w:r>
      </w:hyperlink>
      <w:r>
        <w:t>)</w:t>
      </w:r>
      <w:r>
        <w:rPr>
          <w:spacing w:val="-6"/>
        </w:rPr>
        <w:t xml:space="preserve"> </w:t>
      </w:r>
      <w:r>
        <w:t>for</w:t>
      </w:r>
      <w:r>
        <w:rPr>
          <w:spacing w:val="-7"/>
        </w:rPr>
        <w:t xml:space="preserve"> </w:t>
      </w:r>
      <w:r>
        <w:t>the</w:t>
      </w:r>
      <w:r>
        <w:rPr>
          <w:spacing w:val="-6"/>
        </w:rPr>
        <w:t xml:space="preserve"> </w:t>
      </w:r>
      <w:r>
        <w:t>2</w:t>
      </w:r>
      <w:r>
        <w:rPr>
          <w:spacing w:val="-7"/>
        </w:rPr>
        <w:t xml:space="preserve"> </w:t>
      </w:r>
      <w:r>
        <w:t>September</w:t>
      </w:r>
      <w:r>
        <w:rPr>
          <w:spacing w:val="-6"/>
        </w:rPr>
        <w:t xml:space="preserve"> </w:t>
      </w:r>
      <w:r>
        <w:t>1859</w:t>
      </w:r>
      <w:r>
        <w:rPr>
          <w:spacing w:val="-6"/>
        </w:rPr>
        <w:t xml:space="preserve"> </w:t>
      </w:r>
      <w:r>
        <w:t>storm.</w:t>
      </w:r>
      <w:r>
        <w:rPr>
          <w:spacing w:val="-5"/>
        </w:rPr>
        <w:t xml:space="preserve"> </w:t>
      </w:r>
      <w:r>
        <w:t>Results</w:t>
      </w:r>
      <w:r>
        <w:rPr>
          <w:spacing w:val="-5"/>
        </w:rPr>
        <w:t xml:space="preserve"> </w:t>
      </w:r>
      <w:r>
        <w:t>of</w:t>
      </w:r>
      <w:r>
        <w:rPr>
          <w:spacing w:val="-6"/>
        </w:rPr>
        <w:t xml:space="preserve"> </w:t>
      </w:r>
      <w:r>
        <w:t>these</w:t>
      </w:r>
      <w:r>
        <w:rPr>
          <w:spacing w:val="-6"/>
        </w:rPr>
        <w:t xml:space="preserve"> </w:t>
      </w:r>
      <w:r>
        <w:t>studies</w:t>
      </w:r>
      <w:r>
        <w:rPr>
          <w:spacing w:val="-5"/>
        </w:rPr>
        <w:t xml:space="preserve"> </w:t>
      </w:r>
      <w:r>
        <w:t>are</w:t>
      </w:r>
      <w:r>
        <w:rPr>
          <w:spacing w:val="-7"/>
        </w:rPr>
        <w:t xml:space="preserve"> </w:t>
      </w:r>
      <w:r>
        <w:t>given</w:t>
      </w:r>
      <w:r>
        <w:rPr>
          <w:spacing w:val="-7"/>
        </w:rPr>
        <w:t xml:space="preserve"> </w:t>
      </w:r>
      <w:r>
        <w:t>in</w:t>
      </w:r>
      <w:r>
        <w:rPr>
          <w:spacing w:val="-7"/>
        </w:rPr>
        <w:t xml:space="preserve"> </w:t>
      </w:r>
      <w:r>
        <w:t>Table</w:t>
      </w:r>
      <w:r>
        <w:rPr>
          <w:spacing w:val="-5"/>
        </w:rPr>
        <w:t xml:space="preserve"> </w:t>
      </w:r>
      <w:hyperlink w:anchor="_bookmark96" w:history="1">
        <w:r>
          <w:rPr>
            <w:color w:val="0000FF"/>
          </w:rPr>
          <w:t>6</w:t>
        </w:r>
      </w:hyperlink>
      <w:r>
        <w:t xml:space="preserve">. </w:t>
      </w:r>
      <w:r>
        <w:rPr>
          <w:w w:val="105"/>
        </w:rPr>
        <w:t>The</w:t>
      </w:r>
      <w:r>
        <w:rPr>
          <w:spacing w:val="-14"/>
          <w:w w:val="105"/>
        </w:rPr>
        <w:t xml:space="preserve"> </w:t>
      </w:r>
      <w:r>
        <w:rPr>
          <w:w w:val="105"/>
        </w:rPr>
        <w:t>calculated</w:t>
      </w:r>
      <w:r>
        <w:rPr>
          <w:spacing w:val="-13"/>
          <w:w w:val="105"/>
        </w:rPr>
        <w:t xml:space="preserve"> </w:t>
      </w:r>
      <w:r>
        <w:rPr>
          <w:w w:val="105"/>
        </w:rPr>
        <w:t>waiting</w:t>
      </w:r>
      <w:r>
        <w:rPr>
          <w:spacing w:val="-13"/>
          <w:w w:val="105"/>
        </w:rPr>
        <w:t xml:space="preserve"> </w:t>
      </w:r>
      <w:r>
        <w:rPr>
          <w:w w:val="105"/>
        </w:rPr>
        <w:t>times</w:t>
      </w:r>
      <w:r>
        <w:rPr>
          <w:spacing w:val="-13"/>
          <w:w w:val="105"/>
        </w:rPr>
        <w:t xml:space="preserve"> </w:t>
      </w:r>
      <w:r>
        <w:rPr>
          <w:w w:val="105"/>
        </w:rPr>
        <w:t>in</w:t>
      </w:r>
      <w:r>
        <w:rPr>
          <w:spacing w:val="-13"/>
          <w:w w:val="105"/>
        </w:rPr>
        <w:t xml:space="preserve"> </w:t>
      </w:r>
      <w:r>
        <w:rPr>
          <w:w w:val="105"/>
        </w:rPr>
        <w:t>the</w:t>
      </w:r>
      <w:r>
        <w:rPr>
          <w:spacing w:val="-13"/>
          <w:w w:val="105"/>
        </w:rPr>
        <w:t xml:space="preserve"> </w:t>
      </w:r>
      <w:r>
        <w:rPr>
          <w:w w:val="105"/>
        </w:rPr>
        <w:t>table</w:t>
      </w:r>
      <w:r>
        <w:rPr>
          <w:spacing w:val="-13"/>
          <w:w w:val="105"/>
        </w:rPr>
        <w:t xml:space="preserve"> </w:t>
      </w:r>
      <w:r>
        <w:rPr>
          <w:w w:val="105"/>
        </w:rPr>
        <w:t>for</w:t>
      </w:r>
      <w:r>
        <w:rPr>
          <w:spacing w:val="-13"/>
          <w:w w:val="105"/>
        </w:rPr>
        <w:t xml:space="preserve"> </w:t>
      </w:r>
      <w:r>
        <w:rPr>
          <w:w w:val="105"/>
        </w:rPr>
        <w:t>a</w:t>
      </w:r>
      <w:r>
        <w:rPr>
          <w:spacing w:val="-14"/>
          <w:w w:val="105"/>
        </w:rPr>
        <w:t xml:space="preserve"> </w:t>
      </w:r>
      <w:r>
        <w:rPr>
          <w:w w:val="105"/>
        </w:rPr>
        <w:t>storm</w:t>
      </w:r>
      <w:r>
        <w:rPr>
          <w:spacing w:val="-13"/>
          <w:w w:val="105"/>
        </w:rPr>
        <w:t xml:space="preserve"> </w:t>
      </w:r>
      <w:r>
        <w:rPr>
          <w:w w:val="105"/>
        </w:rPr>
        <w:t>with</w:t>
      </w:r>
      <w:r>
        <w:rPr>
          <w:spacing w:val="-13"/>
          <w:w w:val="105"/>
        </w:rPr>
        <w:t xml:space="preserve"> </w:t>
      </w:r>
      <w:r>
        <w:rPr>
          <w:w w:val="105"/>
        </w:rPr>
        <w:t>minimum</w:t>
      </w:r>
      <w:r>
        <w:rPr>
          <w:spacing w:val="-11"/>
          <w:w w:val="105"/>
        </w:rPr>
        <w:t xml:space="preserve"> </w:t>
      </w:r>
      <w:proofErr w:type="spellStart"/>
      <w:r>
        <w:rPr>
          <w:w w:val="105"/>
        </w:rPr>
        <w:t>Dst</w:t>
      </w:r>
      <w:proofErr w:type="spellEnd"/>
      <w:r>
        <w:rPr>
          <w:spacing w:val="-4"/>
          <w:w w:val="105"/>
        </w:rPr>
        <w:t xml:space="preserve"> </w:t>
      </w:r>
      <w:r>
        <w:rPr>
          <w:rFonts w:ascii="Garamond" w:hAnsi="Garamond"/>
          <w:w w:val="205"/>
        </w:rPr>
        <w:t>*</w:t>
      </w:r>
      <w:r>
        <w:rPr>
          <w:rFonts w:ascii="Garamond" w:hAnsi="Garamond"/>
          <w:spacing w:val="-4"/>
          <w:w w:val="205"/>
        </w:rPr>
        <w:t xml:space="preserve"> </w:t>
      </w:r>
      <w:r>
        <w:rPr>
          <w:rFonts w:ascii="Bookman Old Style" w:hAnsi="Bookman Old Style"/>
          <w:w w:val="165"/>
        </w:rPr>
        <w:t>-</w:t>
      </w:r>
      <w:r>
        <w:rPr>
          <w:rFonts w:ascii="Bookman Old Style" w:hAnsi="Bookman Old Style"/>
          <w:spacing w:val="-27"/>
          <w:w w:val="165"/>
        </w:rPr>
        <w:t xml:space="preserve"> </w:t>
      </w:r>
      <w:r>
        <w:rPr>
          <w:w w:val="105"/>
        </w:rPr>
        <w:t xml:space="preserve">600 </w:t>
      </w:r>
      <w:proofErr w:type="spellStart"/>
      <w:r>
        <w:t>nT</w:t>
      </w:r>
      <w:proofErr w:type="spellEnd"/>
      <w:r>
        <w:rPr>
          <w:spacing w:val="-5"/>
        </w:rPr>
        <w:t xml:space="preserve"> </w:t>
      </w:r>
      <w:r>
        <w:t>range</w:t>
      </w:r>
      <w:r>
        <w:rPr>
          <w:spacing w:val="-4"/>
        </w:rPr>
        <w:t xml:space="preserve"> </w:t>
      </w:r>
      <w:r>
        <w:t>from</w:t>
      </w:r>
      <w:r>
        <w:rPr>
          <w:spacing w:val="-4"/>
        </w:rPr>
        <w:t xml:space="preserve"> </w:t>
      </w:r>
      <w:r>
        <w:t>25</w:t>
      </w:r>
      <w:r>
        <w:rPr>
          <w:spacing w:val="-5"/>
        </w:rPr>
        <w:t xml:space="preserve"> </w:t>
      </w:r>
      <w:r>
        <w:t>to</w:t>
      </w:r>
      <w:r>
        <w:rPr>
          <w:spacing w:val="-5"/>
        </w:rPr>
        <w:t xml:space="preserve"> </w:t>
      </w:r>
      <w:r>
        <w:t>60 years</w:t>
      </w:r>
      <w:r>
        <w:rPr>
          <w:spacing w:val="-4"/>
        </w:rPr>
        <w:t xml:space="preserve"> </w:t>
      </w:r>
      <w:r>
        <w:t>with</w:t>
      </w:r>
      <w:r>
        <w:rPr>
          <w:spacing w:val="-5"/>
        </w:rPr>
        <w:t xml:space="preserve"> </w:t>
      </w:r>
      <w:r>
        <w:t>a</w:t>
      </w:r>
      <w:r>
        <w:rPr>
          <w:spacing w:val="-4"/>
        </w:rPr>
        <w:t xml:space="preserve"> </w:t>
      </w:r>
      <w:r>
        <w:t>median</w:t>
      </w:r>
      <w:r>
        <w:rPr>
          <w:spacing w:val="-4"/>
        </w:rPr>
        <w:t xml:space="preserve"> </w:t>
      </w:r>
      <w:r>
        <w:t>value</w:t>
      </w:r>
      <w:r>
        <w:rPr>
          <w:spacing w:val="-5"/>
        </w:rPr>
        <w:t xml:space="preserve"> </w:t>
      </w:r>
      <w:r>
        <w:t>of</w:t>
      </w:r>
      <w:r>
        <w:rPr>
          <w:spacing w:val="-4"/>
        </w:rPr>
        <w:t xml:space="preserve"> </w:t>
      </w:r>
      <w:r>
        <w:t>55 years</w:t>
      </w:r>
      <w:r>
        <w:rPr>
          <w:spacing w:val="-4"/>
        </w:rPr>
        <w:t xml:space="preserve"> </w:t>
      </w:r>
      <w:r>
        <w:t>depending</w:t>
      </w:r>
      <w:r>
        <w:rPr>
          <w:spacing w:val="-5"/>
        </w:rPr>
        <w:t xml:space="preserve"> </w:t>
      </w:r>
      <w:r>
        <w:t>on</w:t>
      </w:r>
      <w:r>
        <w:rPr>
          <w:spacing w:val="-5"/>
        </w:rPr>
        <w:t xml:space="preserve"> </w:t>
      </w:r>
      <w:r>
        <w:t>the</w:t>
      </w:r>
      <w:r>
        <w:rPr>
          <w:spacing w:val="-5"/>
        </w:rPr>
        <w:t xml:space="preserve"> </w:t>
      </w:r>
      <w:r>
        <w:t>data interval</w:t>
      </w:r>
      <w:r>
        <w:rPr>
          <w:spacing w:val="-1"/>
        </w:rPr>
        <w:t xml:space="preserve"> </w:t>
      </w:r>
      <w:r>
        <w:t>considered,</w:t>
      </w:r>
      <w:r>
        <w:rPr>
          <w:spacing w:val="-1"/>
        </w:rPr>
        <w:t xml:space="preserve"> </w:t>
      </w:r>
      <w:r>
        <w:t>the assumed form of</w:t>
      </w:r>
      <w:r>
        <w:rPr>
          <w:spacing w:val="-1"/>
        </w:rPr>
        <w:t xml:space="preserve"> </w:t>
      </w:r>
      <w:r>
        <w:t xml:space="preserve">the </w:t>
      </w:r>
      <w:proofErr w:type="spellStart"/>
      <w:r>
        <w:t>Dst</w:t>
      </w:r>
      <w:proofErr w:type="spellEnd"/>
      <w:r>
        <w:t xml:space="preserve"> peak intensity</w:t>
      </w:r>
      <w:r>
        <w:rPr>
          <w:spacing w:val="-1"/>
        </w:rPr>
        <w:t xml:space="preserve"> </w:t>
      </w:r>
      <w:r>
        <w:t>distribution, and</w:t>
      </w:r>
      <w:r>
        <w:rPr>
          <w:spacing w:val="-1"/>
        </w:rPr>
        <w:t xml:space="preserve"> </w:t>
      </w:r>
      <w:r>
        <w:t>the analysis</w:t>
      </w:r>
      <w:r>
        <w:rPr>
          <w:spacing w:val="-1"/>
        </w:rPr>
        <w:t xml:space="preserve"> </w:t>
      </w:r>
      <w:r>
        <w:t>techniques employed.</w:t>
      </w:r>
      <w:r>
        <w:rPr>
          <w:spacing w:val="-1"/>
        </w:rPr>
        <w:t xml:space="preserve"> </w:t>
      </w:r>
      <w:r>
        <w:t>The</w:t>
      </w:r>
      <w:r>
        <w:rPr>
          <w:spacing w:val="-1"/>
        </w:rPr>
        <w:t xml:space="preserve"> </w:t>
      </w:r>
      <w:r>
        <w:t>corresponding values for</w:t>
      </w:r>
      <w:r>
        <w:rPr>
          <w:spacing w:val="-1"/>
        </w:rPr>
        <w:t xml:space="preserve"> </w:t>
      </w:r>
      <w:r>
        <w:t>a</w:t>
      </w:r>
      <w:r>
        <w:rPr>
          <w:spacing w:val="-1"/>
        </w:rPr>
        <w:t xml:space="preserve"> </w:t>
      </w:r>
      <w:r>
        <w:t>storm</w:t>
      </w:r>
      <w:r>
        <w:rPr>
          <w:spacing w:val="-2"/>
        </w:rPr>
        <w:t xml:space="preserve"> </w:t>
      </w:r>
      <w:r>
        <w:t xml:space="preserve">with minimum </w:t>
      </w:r>
      <w:proofErr w:type="spellStart"/>
      <w:r>
        <w:rPr>
          <w:w w:val="105"/>
        </w:rPr>
        <w:t>Dst</w:t>
      </w:r>
      <w:proofErr w:type="spellEnd"/>
      <w:r>
        <w:rPr>
          <w:spacing w:val="-4"/>
          <w:w w:val="105"/>
        </w:rPr>
        <w:t xml:space="preserve"> </w:t>
      </w:r>
      <w:r>
        <w:rPr>
          <w:w w:val="105"/>
        </w:rPr>
        <w:t xml:space="preserve">of </w:t>
      </w:r>
      <w:r>
        <w:rPr>
          <w:rFonts w:ascii="Bookman Old Style" w:hAnsi="Bookman Old Style"/>
          <w:w w:val="165"/>
        </w:rPr>
        <w:t>-</w:t>
      </w:r>
      <w:r>
        <w:rPr>
          <w:rFonts w:ascii="Bookman Old Style" w:hAnsi="Bookman Old Style"/>
          <w:spacing w:val="-27"/>
          <w:w w:val="165"/>
        </w:rPr>
        <w:t xml:space="preserve"> </w:t>
      </w:r>
      <w:r>
        <w:rPr>
          <w:w w:val="105"/>
        </w:rPr>
        <w:t xml:space="preserve">850 </w:t>
      </w:r>
      <w:proofErr w:type="spellStart"/>
      <w:r>
        <w:rPr>
          <w:w w:val="105"/>
        </w:rPr>
        <w:t>nT</w:t>
      </w:r>
      <w:proofErr w:type="spellEnd"/>
      <w:r>
        <w:rPr>
          <w:w w:val="105"/>
        </w:rPr>
        <w:t xml:space="preserve"> are a range from 49 to 333 years with a median of 93 years. Estimates</w:t>
      </w:r>
      <w:r>
        <w:rPr>
          <w:spacing w:val="-14"/>
          <w:w w:val="105"/>
        </w:rPr>
        <w:t xml:space="preserve"> </w:t>
      </w:r>
      <w:r>
        <w:rPr>
          <w:w w:val="105"/>
        </w:rPr>
        <w:t xml:space="preserve">for the minimum </w:t>
      </w:r>
      <w:proofErr w:type="spellStart"/>
      <w:r>
        <w:rPr>
          <w:w w:val="105"/>
        </w:rPr>
        <w:t>Dst</w:t>
      </w:r>
      <w:proofErr w:type="spellEnd"/>
      <w:r>
        <w:rPr>
          <w:w w:val="105"/>
        </w:rPr>
        <w:t xml:space="preserve"> value of 100-year storms range from</w:t>
      </w:r>
      <w:r>
        <w:rPr>
          <w:spacing w:val="-4"/>
          <w:w w:val="105"/>
        </w:rPr>
        <w:t xml:space="preserve"> </w:t>
      </w:r>
      <w:r>
        <w:rPr>
          <w:rFonts w:ascii="Bookman Old Style" w:hAnsi="Bookman Old Style"/>
          <w:w w:val="165"/>
        </w:rPr>
        <w:t>-</w:t>
      </w:r>
      <w:r>
        <w:rPr>
          <w:rFonts w:ascii="Bookman Old Style" w:hAnsi="Bookman Old Style"/>
          <w:spacing w:val="-27"/>
          <w:w w:val="165"/>
        </w:rPr>
        <w:t xml:space="preserve"> </w:t>
      </w:r>
      <w:r>
        <w:rPr>
          <w:w w:val="105"/>
        </w:rPr>
        <w:t xml:space="preserve">542 </w:t>
      </w:r>
      <w:proofErr w:type="spellStart"/>
      <w:r>
        <w:rPr>
          <w:w w:val="105"/>
        </w:rPr>
        <w:t>nT</w:t>
      </w:r>
      <w:proofErr w:type="spellEnd"/>
      <w:r>
        <w:rPr>
          <w:w w:val="105"/>
        </w:rPr>
        <w:t xml:space="preserve"> </w:t>
      </w:r>
      <w:r>
        <w:rPr>
          <w:spacing w:val="-2"/>
          <w:w w:val="105"/>
        </w:rPr>
        <w:t>(Love</w:t>
      </w:r>
      <w:r>
        <w:rPr>
          <w:spacing w:val="-10"/>
          <w:w w:val="105"/>
        </w:rPr>
        <w:t xml:space="preserve"> </w:t>
      </w:r>
      <w:hyperlink w:anchor="_bookmark532" w:history="1">
        <w:r>
          <w:rPr>
            <w:color w:val="0000FF"/>
            <w:spacing w:val="-2"/>
            <w:w w:val="105"/>
          </w:rPr>
          <w:t>2020</w:t>
        </w:r>
      </w:hyperlink>
      <w:r>
        <w:rPr>
          <w:spacing w:val="-2"/>
          <w:w w:val="105"/>
        </w:rPr>
        <w:t>)</w:t>
      </w:r>
      <w:r>
        <w:rPr>
          <w:spacing w:val="-7"/>
          <w:w w:val="105"/>
        </w:rPr>
        <w:t xml:space="preserve"> </w:t>
      </w:r>
      <w:r>
        <w:rPr>
          <w:spacing w:val="-2"/>
          <w:w w:val="105"/>
        </w:rPr>
        <w:t>based</w:t>
      </w:r>
      <w:r>
        <w:rPr>
          <w:spacing w:val="-5"/>
          <w:w w:val="105"/>
        </w:rPr>
        <w:t xml:space="preserve"> </w:t>
      </w:r>
      <w:r>
        <w:rPr>
          <w:spacing w:val="-2"/>
          <w:w w:val="105"/>
        </w:rPr>
        <w:t>on</w:t>
      </w:r>
      <w:r>
        <w:rPr>
          <w:spacing w:val="-6"/>
          <w:w w:val="105"/>
        </w:rPr>
        <w:t xml:space="preserve"> </w:t>
      </w:r>
      <w:r>
        <w:rPr>
          <w:spacing w:val="-2"/>
          <w:w w:val="105"/>
        </w:rPr>
        <w:t>a</w:t>
      </w:r>
      <w:r>
        <w:rPr>
          <w:spacing w:val="-6"/>
          <w:w w:val="105"/>
        </w:rPr>
        <w:t xml:space="preserve"> </w:t>
      </w:r>
      <w:r>
        <w:rPr>
          <w:spacing w:val="-2"/>
          <w:w w:val="105"/>
        </w:rPr>
        <w:t>lognormal</w:t>
      </w:r>
      <w:r>
        <w:rPr>
          <w:spacing w:val="-7"/>
          <w:w w:val="105"/>
        </w:rPr>
        <w:t xml:space="preserve"> </w:t>
      </w:r>
      <w:r>
        <w:rPr>
          <w:spacing w:val="-2"/>
          <w:w w:val="105"/>
        </w:rPr>
        <w:t>distribution</w:t>
      </w:r>
      <w:r>
        <w:rPr>
          <w:spacing w:val="-7"/>
          <w:w w:val="105"/>
        </w:rPr>
        <w:t xml:space="preserve"> </w:t>
      </w:r>
      <w:r>
        <w:rPr>
          <w:spacing w:val="-2"/>
          <w:w w:val="105"/>
        </w:rPr>
        <w:t xml:space="preserve">to </w:t>
      </w:r>
      <w:r>
        <w:rPr>
          <w:rFonts w:ascii="Bookman Old Style" w:hAnsi="Bookman Old Style"/>
          <w:spacing w:val="-2"/>
          <w:w w:val="120"/>
        </w:rPr>
        <w:t>-</w:t>
      </w:r>
      <w:r>
        <w:rPr>
          <w:rFonts w:ascii="Bookman Old Style" w:hAnsi="Bookman Old Style"/>
          <w:spacing w:val="-18"/>
          <w:w w:val="120"/>
        </w:rPr>
        <w:t xml:space="preserve"> </w:t>
      </w:r>
      <w:r>
        <w:rPr>
          <w:spacing w:val="-2"/>
          <w:w w:val="105"/>
        </w:rPr>
        <w:t>1100</w:t>
      </w:r>
      <w:r>
        <w:rPr>
          <w:spacing w:val="-5"/>
          <w:w w:val="105"/>
        </w:rPr>
        <w:t xml:space="preserve"> </w:t>
      </w:r>
      <w:proofErr w:type="spellStart"/>
      <w:r>
        <w:rPr>
          <w:spacing w:val="-2"/>
          <w:w w:val="105"/>
        </w:rPr>
        <w:t>nT</w:t>
      </w:r>
      <w:proofErr w:type="spellEnd"/>
      <w:r>
        <w:rPr>
          <w:spacing w:val="-7"/>
          <w:w w:val="105"/>
        </w:rPr>
        <w:t xml:space="preserve"> </w:t>
      </w:r>
      <w:r>
        <w:rPr>
          <w:spacing w:val="-2"/>
          <w:w w:val="105"/>
        </w:rPr>
        <w:t>(Kataoka</w:t>
      </w:r>
      <w:r>
        <w:rPr>
          <w:spacing w:val="-5"/>
          <w:w w:val="105"/>
        </w:rPr>
        <w:t xml:space="preserve"> </w:t>
      </w:r>
      <w:r>
        <w:rPr>
          <w:spacing w:val="-2"/>
          <w:w w:val="105"/>
        </w:rPr>
        <w:t>and</w:t>
      </w:r>
      <w:r>
        <w:rPr>
          <w:spacing w:val="-6"/>
          <w:w w:val="105"/>
        </w:rPr>
        <w:t xml:space="preserve"> </w:t>
      </w:r>
      <w:r>
        <w:rPr>
          <w:spacing w:val="-2"/>
          <w:w w:val="105"/>
        </w:rPr>
        <w:t xml:space="preserve">Ngwira </w:t>
      </w:r>
      <w:hyperlink w:anchor="_bookmark461" w:history="1">
        <w:r>
          <w:rPr>
            <w:color w:val="0000FF"/>
          </w:rPr>
          <w:t>2016</w:t>
        </w:r>
      </w:hyperlink>
      <w:r>
        <w:t>;</w:t>
      </w:r>
      <w:r>
        <w:rPr>
          <w:spacing w:val="-6"/>
        </w:rPr>
        <w:t xml:space="preserve"> </w:t>
      </w:r>
      <w:r>
        <w:t>power-law</w:t>
      </w:r>
      <w:r>
        <w:rPr>
          <w:spacing w:val="-6"/>
        </w:rPr>
        <w:t xml:space="preserve"> </w:t>
      </w:r>
      <w:r>
        <w:t>distribution).</w:t>
      </w:r>
      <w:r>
        <w:rPr>
          <w:spacing w:val="-6"/>
        </w:rPr>
        <w:t xml:space="preserve"> </w:t>
      </w:r>
      <w:r>
        <w:t>Gopalswamy’s</w:t>
      </w:r>
      <w:r>
        <w:rPr>
          <w:spacing w:val="-6"/>
        </w:rPr>
        <w:t xml:space="preserve"> </w:t>
      </w:r>
      <w:r>
        <w:t>(</w:t>
      </w:r>
      <w:hyperlink w:anchor="_bookmark344" w:history="1">
        <w:r>
          <w:rPr>
            <w:color w:val="0000FF"/>
          </w:rPr>
          <w:t>2018</w:t>
        </w:r>
      </w:hyperlink>
      <w:r>
        <w:t>)</w:t>
      </w:r>
      <w:r>
        <w:rPr>
          <w:spacing w:val="-6"/>
        </w:rPr>
        <w:t xml:space="preserve"> </w:t>
      </w:r>
      <w:r>
        <w:t>estimates</w:t>
      </w:r>
      <w:r>
        <w:rPr>
          <w:spacing w:val="-5"/>
        </w:rPr>
        <w:t xml:space="preserve"> </w:t>
      </w:r>
      <w:r>
        <w:t>for</w:t>
      </w:r>
      <w:r>
        <w:rPr>
          <w:spacing w:val="-6"/>
        </w:rPr>
        <w:t xml:space="preserve"> </w:t>
      </w:r>
      <w:r>
        <w:t>a</w:t>
      </w:r>
      <w:r>
        <w:rPr>
          <w:spacing w:val="-6"/>
        </w:rPr>
        <w:t xml:space="preserve"> </w:t>
      </w:r>
      <w:r>
        <w:t>100-year</w:t>
      </w:r>
      <w:r>
        <w:rPr>
          <w:spacing w:val="-7"/>
        </w:rPr>
        <w:t xml:space="preserve"> </w:t>
      </w:r>
      <w:r>
        <w:t xml:space="preserve">storm </w:t>
      </w:r>
      <w:r>
        <w:rPr>
          <w:w w:val="105"/>
        </w:rPr>
        <w:t>are</w:t>
      </w:r>
      <w:r>
        <w:rPr>
          <w:spacing w:val="-14"/>
          <w:w w:val="105"/>
        </w:rPr>
        <w:t xml:space="preserve"> </w:t>
      </w:r>
      <w:r>
        <w:rPr>
          <w:rFonts w:ascii="Bookman Old Style" w:hAnsi="Bookman Old Style"/>
          <w:w w:val="165"/>
        </w:rPr>
        <w:t>-</w:t>
      </w:r>
      <w:r>
        <w:rPr>
          <w:rFonts w:ascii="Bookman Old Style" w:hAnsi="Bookman Old Style"/>
          <w:spacing w:val="-26"/>
          <w:w w:val="165"/>
        </w:rPr>
        <w:t xml:space="preserve"> </w:t>
      </w:r>
      <w:r>
        <w:rPr>
          <w:w w:val="105"/>
        </w:rPr>
        <w:t>603</w:t>
      </w:r>
      <w:r>
        <w:rPr>
          <w:spacing w:val="18"/>
          <w:w w:val="105"/>
        </w:rPr>
        <w:t xml:space="preserve"> </w:t>
      </w:r>
      <w:proofErr w:type="spellStart"/>
      <w:r>
        <w:rPr>
          <w:w w:val="105"/>
        </w:rPr>
        <w:t>nT</w:t>
      </w:r>
      <w:proofErr w:type="spellEnd"/>
      <w:r>
        <w:rPr>
          <w:spacing w:val="40"/>
          <w:w w:val="105"/>
        </w:rPr>
        <w:t xml:space="preserve"> </w:t>
      </w:r>
      <w:r>
        <w:rPr>
          <w:w w:val="105"/>
        </w:rPr>
        <w:t>(modified</w:t>
      </w:r>
      <w:r>
        <w:rPr>
          <w:spacing w:val="40"/>
          <w:w w:val="105"/>
        </w:rPr>
        <w:t xml:space="preserve"> </w:t>
      </w:r>
      <w:r>
        <w:rPr>
          <w:w w:val="105"/>
        </w:rPr>
        <w:t>exponential</w:t>
      </w:r>
      <w:r>
        <w:rPr>
          <w:spacing w:val="40"/>
          <w:w w:val="105"/>
        </w:rPr>
        <w:t xml:space="preserve"> </w:t>
      </w:r>
      <w:r>
        <w:rPr>
          <w:w w:val="105"/>
        </w:rPr>
        <w:t>distribution)</w:t>
      </w:r>
      <w:r>
        <w:rPr>
          <w:spacing w:val="40"/>
          <w:w w:val="105"/>
        </w:rPr>
        <w:t xml:space="preserve"> </w:t>
      </w:r>
      <w:r>
        <w:rPr>
          <w:w w:val="105"/>
        </w:rPr>
        <w:t>and</w:t>
      </w:r>
      <w:r>
        <w:rPr>
          <w:spacing w:val="-1"/>
          <w:w w:val="105"/>
        </w:rPr>
        <w:t xml:space="preserve"> </w:t>
      </w:r>
      <w:r>
        <w:rPr>
          <w:rFonts w:ascii="Bookman Old Style" w:hAnsi="Bookman Old Style"/>
          <w:w w:val="165"/>
        </w:rPr>
        <w:t>-</w:t>
      </w:r>
      <w:r>
        <w:rPr>
          <w:rFonts w:ascii="Bookman Old Style" w:hAnsi="Bookman Old Style"/>
          <w:spacing w:val="-27"/>
          <w:w w:val="165"/>
        </w:rPr>
        <w:t xml:space="preserve"> </w:t>
      </w:r>
      <w:r>
        <w:rPr>
          <w:w w:val="105"/>
        </w:rPr>
        <w:t>774</w:t>
      </w:r>
      <w:r>
        <w:rPr>
          <w:spacing w:val="40"/>
          <w:w w:val="105"/>
        </w:rPr>
        <w:t xml:space="preserve"> </w:t>
      </w:r>
      <w:proofErr w:type="spellStart"/>
      <w:r>
        <w:rPr>
          <w:w w:val="105"/>
        </w:rPr>
        <w:t>nT</w:t>
      </w:r>
      <w:proofErr w:type="spellEnd"/>
      <w:r>
        <w:rPr>
          <w:spacing w:val="40"/>
          <w:w w:val="105"/>
        </w:rPr>
        <w:t xml:space="preserve"> </w:t>
      </w:r>
      <w:r>
        <w:rPr>
          <w:w w:val="105"/>
        </w:rPr>
        <w:t>(power-law distribution).</w:t>
      </w:r>
      <w:r>
        <w:rPr>
          <w:spacing w:val="-14"/>
          <w:w w:val="105"/>
        </w:rPr>
        <w:t xml:space="preserve"> </w:t>
      </w:r>
      <w:r>
        <w:rPr>
          <w:w w:val="105"/>
        </w:rPr>
        <w:t>For</w:t>
      </w:r>
      <w:r>
        <w:rPr>
          <w:spacing w:val="-13"/>
          <w:w w:val="105"/>
        </w:rPr>
        <w:t xml:space="preserve"> </w:t>
      </w:r>
      <w:r>
        <w:rPr>
          <w:w w:val="105"/>
        </w:rPr>
        <w:t>a</w:t>
      </w:r>
      <w:r>
        <w:rPr>
          <w:spacing w:val="-13"/>
          <w:w w:val="105"/>
        </w:rPr>
        <w:t xml:space="preserve"> </w:t>
      </w:r>
      <w:r>
        <w:rPr>
          <w:w w:val="105"/>
        </w:rPr>
        <w:t>1000-year</w:t>
      </w:r>
      <w:r>
        <w:rPr>
          <w:spacing w:val="-13"/>
          <w:w w:val="105"/>
        </w:rPr>
        <w:t xml:space="preserve"> </w:t>
      </w:r>
      <w:r>
        <w:rPr>
          <w:w w:val="105"/>
        </w:rPr>
        <w:t>event</w:t>
      </w:r>
      <w:r>
        <w:rPr>
          <w:spacing w:val="-12"/>
          <w:w w:val="105"/>
        </w:rPr>
        <w:t xml:space="preserve"> </w:t>
      </w:r>
      <w:r>
        <w:rPr>
          <w:w w:val="105"/>
        </w:rPr>
        <w:t>he</w:t>
      </w:r>
      <w:r>
        <w:rPr>
          <w:spacing w:val="-5"/>
          <w:w w:val="105"/>
        </w:rPr>
        <w:t xml:space="preserve"> </w:t>
      </w:r>
      <w:r>
        <w:rPr>
          <w:w w:val="105"/>
        </w:rPr>
        <w:t>obtained</w:t>
      </w:r>
      <w:r>
        <w:rPr>
          <w:spacing w:val="-11"/>
          <w:w w:val="105"/>
        </w:rPr>
        <w:t xml:space="preserve"> </w:t>
      </w:r>
      <w:r>
        <w:rPr>
          <w:rFonts w:ascii="Bookman Old Style" w:hAnsi="Bookman Old Style"/>
          <w:w w:val="165"/>
        </w:rPr>
        <w:t>-</w:t>
      </w:r>
      <w:r>
        <w:rPr>
          <w:rFonts w:ascii="Bookman Old Style" w:hAnsi="Bookman Old Style"/>
          <w:spacing w:val="-27"/>
          <w:w w:val="165"/>
        </w:rPr>
        <w:t xml:space="preserve"> </w:t>
      </w:r>
      <w:r>
        <w:rPr>
          <w:w w:val="105"/>
        </w:rPr>
        <w:t>845</w:t>
      </w:r>
      <w:r>
        <w:rPr>
          <w:spacing w:val="-6"/>
          <w:w w:val="105"/>
        </w:rPr>
        <w:t xml:space="preserve"> </w:t>
      </w:r>
      <w:proofErr w:type="spellStart"/>
      <w:r>
        <w:rPr>
          <w:w w:val="105"/>
        </w:rPr>
        <w:t>nT</w:t>
      </w:r>
      <w:proofErr w:type="spellEnd"/>
      <w:r>
        <w:rPr>
          <w:spacing w:val="-5"/>
          <w:w w:val="105"/>
        </w:rPr>
        <w:t xml:space="preserve"> </w:t>
      </w:r>
      <w:r>
        <w:rPr>
          <w:w w:val="105"/>
        </w:rPr>
        <w:t>(exponential</w:t>
      </w:r>
      <w:r>
        <w:rPr>
          <w:spacing w:val="-5"/>
          <w:w w:val="105"/>
        </w:rPr>
        <w:t xml:space="preserve"> </w:t>
      </w:r>
      <w:r>
        <w:rPr>
          <w:w w:val="105"/>
        </w:rPr>
        <w:t>function) and</w:t>
      </w:r>
      <w:r>
        <w:rPr>
          <w:spacing w:val="-14"/>
          <w:w w:val="105"/>
        </w:rPr>
        <w:t xml:space="preserve"> </w:t>
      </w:r>
      <w:r>
        <w:rPr>
          <w:rFonts w:ascii="Bookman Old Style" w:hAnsi="Bookman Old Style"/>
          <w:w w:val="165"/>
        </w:rPr>
        <w:t>-</w:t>
      </w:r>
      <w:r>
        <w:rPr>
          <w:rFonts w:ascii="Bookman Old Style" w:hAnsi="Bookman Old Style"/>
          <w:spacing w:val="-26"/>
          <w:w w:val="165"/>
        </w:rPr>
        <w:t xml:space="preserve"> </w:t>
      </w:r>
      <w:r>
        <w:rPr>
          <w:w w:val="105"/>
        </w:rPr>
        <w:t xml:space="preserve">1470 </w:t>
      </w:r>
      <w:proofErr w:type="spellStart"/>
      <w:r>
        <w:rPr>
          <w:w w:val="105"/>
        </w:rPr>
        <w:t>nT</w:t>
      </w:r>
      <w:proofErr w:type="spellEnd"/>
      <w:r>
        <w:rPr>
          <w:w w:val="105"/>
        </w:rPr>
        <w:t xml:space="preserve"> (power law). As we will see below, there is evidence that the 1000-year</w:t>
      </w:r>
      <w:r>
        <w:rPr>
          <w:spacing w:val="29"/>
          <w:w w:val="105"/>
        </w:rPr>
        <w:t xml:space="preserve"> </w:t>
      </w:r>
      <w:r>
        <w:rPr>
          <w:w w:val="105"/>
        </w:rPr>
        <w:t>estimate</w:t>
      </w:r>
      <w:r>
        <w:rPr>
          <w:spacing w:val="40"/>
          <w:w w:val="105"/>
        </w:rPr>
        <w:t xml:space="preserve"> </w:t>
      </w:r>
      <w:r>
        <w:rPr>
          <w:w w:val="105"/>
        </w:rPr>
        <w:t xml:space="preserve">of </w:t>
      </w:r>
      <w:r>
        <w:rPr>
          <w:rFonts w:ascii="Bookman Old Style" w:hAnsi="Bookman Old Style"/>
          <w:w w:val="165"/>
        </w:rPr>
        <w:t>-</w:t>
      </w:r>
      <w:r>
        <w:rPr>
          <w:rFonts w:ascii="Bookman Old Style" w:hAnsi="Bookman Old Style"/>
          <w:spacing w:val="-27"/>
          <w:w w:val="165"/>
        </w:rPr>
        <w:t xml:space="preserve"> </w:t>
      </w:r>
      <w:r>
        <w:rPr>
          <w:w w:val="105"/>
        </w:rPr>
        <w:t>845</w:t>
      </w:r>
      <w:r>
        <w:rPr>
          <w:spacing w:val="40"/>
          <w:w w:val="105"/>
        </w:rPr>
        <w:t xml:space="preserve"> </w:t>
      </w:r>
      <w:proofErr w:type="spellStart"/>
      <w:r>
        <w:rPr>
          <w:w w:val="105"/>
        </w:rPr>
        <w:t>nT</w:t>
      </w:r>
      <w:proofErr w:type="spellEnd"/>
      <w:r>
        <w:rPr>
          <w:spacing w:val="40"/>
          <w:w w:val="105"/>
        </w:rPr>
        <w:t xml:space="preserve"> </w:t>
      </w:r>
      <w:r>
        <w:rPr>
          <w:w w:val="105"/>
        </w:rPr>
        <w:t>has</w:t>
      </w:r>
      <w:r>
        <w:rPr>
          <w:spacing w:val="40"/>
          <w:w w:val="105"/>
        </w:rPr>
        <w:t xml:space="preserve"> </w:t>
      </w:r>
      <w:r>
        <w:rPr>
          <w:w w:val="105"/>
        </w:rPr>
        <w:t>been</w:t>
      </w:r>
      <w:r>
        <w:rPr>
          <w:spacing w:val="40"/>
          <w:w w:val="105"/>
        </w:rPr>
        <w:t xml:space="preserve"> </w:t>
      </w:r>
      <w:r>
        <w:rPr>
          <w:w w:val="105"/>
        </w:rPr>
        <w:t>exceeded</w:t>
      </w:r>
      <w:r>
        <w:rPr>
          <w:spacing w:val="40"/>
          <w:w w:val="105"/>
        </w:rPr>
        <w:t xml:space="preserve"> </w:t>
      </w:r>
      <w:r>
        <w:rPr>
          <w:w w:val="105"/>
        </w:rPr>
        <w:t>three</w:t>
      </w:r>
      <w:r>
        <w:rPr>
          <w:spacing w:val="40"/>
          <w:w w:val="105"/>
        </w:rPr>
        <w:t xml:space="preserve"> </w:t>
      </w:r>
      <w:r>
        <w:rPr>
          <w:w w:val="105"/>
        </w:rPr>
        <w:t>times</w:t>
      </w:r>
      <w:r>
        <w:rPr>
          <w:spacing w:val="40"/>
          <w:w w:val="105"/>
        </w:rPr>
        <w:t xml:space="preserve"> </w:t>
      </w:r>
      <w:r>
        <w:rPr>
          <w:w w:val="105"/>
        </w:rPr>
        <w:t>within</w:t>
      </w:r>
      <w:r>
        <w:rPr>
          <w:spacing w:val="40"/>
          <w:w w:val="105"/>
        </w:rPr>
        <w:t xml:space="preserve"> </w:t>
      </w:r>
      <w:r>
        <w:rPr>
          <w:w w:val="105"/>
        </w:rPr>
        <w:t xml:space="preserve">the last </w:t>
      </w:r>
      <w:r>
        <w:rPr>
          <w:rFonts w:ascii="Garamond" w:hAnsi="Garamond"/>
          <w:w w:val="205"/>
        </w:rPr>
        <w:t>*</w:t>
      </w:r>
      <w:r>
        <w:rPr>
          <w:rFonts w:ascii="Garamond" w:hAnsi="Garamond"/>
          <w:spacing w:val="-36"/>
          <w:w w:val="205"/>
        </w:rPr>
        <w:t xml:space="preserve"> </w:t>
      </w:r>
      <w:r>
        <w:rPr>
          <w:w w:val="105"/>
        </w:rPr>
        <w:t>160 years, so in this case the power law may be more appropriate.</w:t>
      </w:r>
    </w:p>
    <w:p w14:paraId="03EDF5AF" w14:textId="77777777" w:rsidR="007A1714" w:rsidRDefault="00000000">
      <w:pPr>
        <w:pStyle w:val="Corpodetexto"/>
        <w:spacing w:before="10" w:line="244" w:lineRule="auto"/>
        <w:ind w:left="160" w:right="178" w:firstLine="226"/>
        <w:jc w:val="both"/>
      </w:pPr>
      <w:r>
        <w:t>Gonzalez et al. (</w:t>
      </w:r>
      <w:hyperlink w:anchor="_bookmark340" w:history="1">
        <w:r>
          <w:rPr>
            <w:color w:val="0000FF"/>
          </w:rPr>
          <w:t>2011</w:t>
        </w:r>
      </w:hyperlink>
      <w:r>
        <w:t>) and Baker et al. (</w:t>
      </w:r>
      <w:hyperlink w:anchor="_bookmark189" w:history="1">
        <w:r>
          <w:rPr>
            <w:color w:val="0000FF"/>
          </w:rPr>
          <w:t>2013</w:t>
        </w:r>
      </w:hyperlink>
      <w:r>
        <w:t xml:space="preserve">) have presented evidence based on </w:t>
      </w:r>
      <w:r>
        <w:rPr>
          <w:spacing w:val="-2"/>
          <w:w w:val="105"/>
        </w:rPr>
        <w:t>the</w:t>
      </w:r>
      <w:r>
        <w:rPr>
          <w:spacing w:val="-9"/>
          <w:w w:val="105"/>
        </w:rPr>
        <w:t xml:space="preserve"> </w:t>
      </w:r>
      <w:r>
        <w:rPr>
          <w:spacing w:val="-2"/>
          <w:w w:val="105"/>
        </w:rPr>
        <w:t>‘‘fast</w:t>
      </w:r>
      <w:r>
        <w:rPr>
          <w:spacing w:val="-11"/>
          <w:w w:val="105"/>
        </w:rPr>
        <w:t xml:space="preserve"> </w:t>
      </w:r>
      <w:r>
        <w:rPr>
          <w:spacing w:val="-2"/>
          <w:w w:val="105"/>
        </w:rPr>
        <w:t>transit’’</w:t>
      </w:r>
      <w:r>
        <w:rPr>
          <w:spacing w:val="-10"/>
          <w:w w:val="105"/>
        </w:rPr>
        <w:t xml:space="preserve"> </w:t>
      </w:r>
      <w:r>
        <w:rPr>
          <w:spacing w:val="-2"/>
          <w:w w:val="105"/>
        </w:rPr>
        <w:t>ICMEs</w:t>
      </w:r>
      <w:r>
        <w:rPr>
          <w:spacing w:val="-9"/>
          <w:w w:val="105"/>
        </w:rPr>
        <w:t xml:space="preserve"> </w:t>
      </w:r>
      <w:r>
        <w:rPr>
          <w:spacing w:val="-2"/>
          <w:w w:val="105"/>
        </w:rPr>
        <w:t>of</w:t>
      </w:r>
      <w:r>
        <w:rPr>
          <w:spacing w:val="-10"/>
          <w:w w:val="105"/>
        </w:rPr>
        <w:t xml:space="preserve"> </w:t>
      </w:r>
      <w:r>
        <w:rPr>
          <w:spacing w:val="-2"/>
          <w:w w:val="105"/>
        </w:rPr>
        <w:t>4</w:t>
      </w:r>
      <w:r>
        <w:rPr>
          <w:spacing w:val="-9"/>
          <w:w w:val="105"/>
        </w:rPr>
        <w:t xml:space="preserve"> </w:t>
      </w:r>
      <w:r>
        <w:rPr>
          <w:spacing w:val="-2"/>
          <w:w w:val="105"/>
        </w:rPr>
        <w:t>August</w:t>
      </w:r>
      <w:r>
        <w:rPr>
          <w:spacing w:val="-9"/>
          <w:w w:val="105"/>
        </w:rPr>
        <w:t xml:space="preserve"> </w:t>
      </w:r>
      <w:r>
        <w:rPr>
          <w:spacing w:val="-2"/>
          <w:w w:val="105"/>
        </w:rPr>
        <w:t>1972</w:t>
      </w:r>
      <w:r>
        <w:rPr>
          <w:spacing w:val="-10"/>
          <w:w w:val="105"/>
        </w:rPr>
        <w:t xml:space="preserve"> </w:t>
      </w:r>
      <w:r>
        <w:rPr>
          <w:spacing w:val="-2"/>
          <w:w w:val="105"/>
        </w:rPr>
        <w:t>and</w:t>
      </w:r>
      <w:r>
        <w:rPr>
          <w:spacing w:val="-9"/>
          <w:w w:val="105"/>
        </w:rPr>
        <w:t xml:space="preserve"> </w:t>
      </w:r>
      <w:r>
        <w:rPr>
          <w:spacing w:val="-2"/>
          <w:w w:val="105"/>
        </w:rPr>
        <w:t>22–23</w:t>
      </w:r>
      <w:r>
        <w:rPr>
          <w:spacing w:val="-10"/>
          <w:w w:val="105"/>
        </w:rPr>
        <w:t xml:space="preserve"> </w:t>
      </w:r>
      <w:r>
        <w:rPr>
          <w:spacing w:val="-2"/>
          <w:w w:val="105"/>
        </w:rPr>
        <w:t>July</w:t>
      </w:r>
      <w:r>
        <w:rPr>
          <w:spacing w:val="-9"/>
          <w:w w:val="105"/>
        </w:rPr>
        <w:t xml:space="preserve"> </w:t>
      </w:r>
      <w:r>
        <w:rPr>
          <w:spacing w:val="-2"/>
          <w:w w:val="105"/>
        </w:rPr>
        <w:t>2012</w:t>
      </w:r>
      <w:r>
        <w:rPr>
          <w:spacing w:val="-9"/>
          <w:w w:val="105"/>
        </w:rPr>
        <w:t xml:space="preserve"> </w:t>
      </w:r>
      <w:r>
        <w:rPr>
          <w:spacing w:val="-2"/>
          <w:w w:val="105"/>
        </w:rPr>
        <w:t>(see</w:t>
      </w:r>
      <w:r>
        <w:rPr>
          <w:spacing w:val="-10"/>
          <w:w w:val="105"/>
        </w:rPr>
        <w:t xml:space="preserve"> </w:t>
      </w:r>
      <w:r>
        <w:rPr>
          <w:spacing w:val="-2"/>
          <w:w w:val="105"/>
        </w:rPr>
        <w:t>Sect.</w:t>
      </w:r>
      <w:r>
        <w:rPr>
          <w:spacing w:val="-6"/>
          <w:w w:val="105"/>
        </w:rPr>
        <w:t xml:space="preserve"> </w:t>
      </w:r>
      <w:hyperlink w:anchor="_bookmark92" w:history="1">
        <w:r>
          <w:rPr>
            <w:color w:val="0000FF"/>
            <w:spacing w:val="-2"/>
            <w:w w:val="105"/>
          </w:rPr>
          <w:t>5.2</w:t>
        </w:r>
      </w:hyperlink>
      <w:r>
        <w:rPr>
          <w:color w:val="0000FF"/>
          <w:spacing w:val="-10"/>
          <w:w w:val="105"/>
        </w:rPr>
        <w:t xml:space="preserve"> </w:t>
      </w:r>
      <w:r>
        <w:rPr>
          <w:spacing w:val="-2"/>
          <w:w w:val="105"/>
        </w:rPr>
        <w:t xml:space="preserve">and </w:t>
      </w:r>
      <w:r>
        <w:rPr>
          <w:w w:val="105"/>
        </w:rPr>
        <w:t>Table</w:t>
      </w:r>
      <w:r>
        <w:rPr>
          <w:spacing w:val="-11"/>
          <w:w w:val="105"/>
        </w:rPr>
        <w:t xml:space="preserve"> </w:t>
      </w:r>
      <w:hyperlink w:anchor="_bookmark93" w:history="1">
        <w:r>
          <w:rPr>
            <w:color w:val="0000FF"/>
            <w:w w:val="105"/>
          </w:rPr>
          <w:t>5</w:t>
        </w:r>
      </w:hyperlink>
      <w:r>
        <w:rPr>
          <w:w w:val="105"/>
        </w:rPr>
        <w:t>)</w:t>
      </w:r>
      <w:r>
        <w:rPr>
          <w:spacing w:val="-12"/>
          <w:w w:val="105"/>
        </w:rPr>
        <w:t xml:space="preserve"> </w:t>
      </w:r>
      <w:r>
        <w:rPr>
          <w:w w:val="105"/>
        </w:rPr>
        <w:t>that</w:t>
      </w:r>
      <w:r>
        <w:rPr>
          <w:spacing w:val="-12"/>
          <w:w w:val="105"/>
        </w:rPr>
        <w:t xml:space="preserve"> </w:t>
      </w:r>
      <w:r>
        <w:rPr>
          <w:w w:val="105"/>
        </w:rPr>
        <w:t>suggest</w:t>
      </w:r>
      <w:r>
        <w:rPr>
          <w:spacing w:val="-12"/>
          <w:w w:val="105"/>
        </w:rPr>
        <w:t xml:space="preserve"> </w:t>
      </w:r>
      <w:r>
        <w:rPr>
          <w:w w:val="105"/>
        </w:rPr>
        <w:t>the</w:t>
      </w:r>
      <w:r>
        <w:rPr>
          <w:spacing w:val="-12"/>
          <w:w w:val="105"/>
        </w:rPr>
        <w:t xml:space="preserve"> </w:t>
      </w:r>
      <w:r>
        <w:rPr>
          <w:w w:val="105"/>
        </w:rPr>
        <w:t>possibility</w:t>
      </w:r>
      <w:r>
        <w:rPr>
          <w:spacing w:val="-11"/>
          <w:w w:val="105"/>
        </w:rPr>
        <w:t xml:space="preserve"> </w:t>
      </w:r>
      <w:r>
        <w:rPr>
          <w:w w:val="105"/>
        </w:rPr>
        <w:t>of</w:t>
      </w:r>
      <w:r>
        <w:rPr>
          <w:spacing w:val="-12"/>
          <w:w w:val="105"/>
        </w:rPr>
        <w:t xml:space="preserve"> </w:t>
      </w:r>
      <w:r>
        <w:rPr>
          <w:w w:val="105"/>
        </w:rPr>
        <w:t>far</w:t>
      </w:r>
      <w:r>
        <w:rPr>
          <w:spacing w:val="-11"/>
          <w:w w:val="105"/>
        </w:rPr>
        <w:t xml:space="preserve"> </w:t>
      </w:r>
      <w:r>
        <w:rPr>
          <w:w w:val="105"/>
        </w:rPr>
        <w:t>larger</w:t>
      </w:r>
      <w:r>
        <w:rPr>
          <w:spacing w:val="-11"/>
          <w:w w:val="105"/>
        </w:rPr>
        <w:t xml:space="preserve"> </w:t>
      </w:r>
      <w:r>
        <w:rPr>
          <w:w w:val="105"/>
        </w:rPr>
        <w:t>storms</w:t>
      </w:r>
      <w:r>
        <w:rPr>
          <w:spacing w:val="-13"/>
          <w:w w:val="105"/>
        </w:rPr>
        <w:t xml:space="preserve"> </w:t>
      </w:r>
      <w:r>
        <w:rPr>
          <w:w w:val="105"/>
        </w:rPr>
        <w:t>than</w:t>
      </w:r>
      <w:r>
        <w:rPr>
          <w:spacing w:val="-11"/>
          <w:w w:val="105"/>
        </w:rPr>
        <w:t xml:space="preserve"> </w:t>
      </w:r>
      <w:r>
        <w:rPr>
          <w:w w:val="105"/>
        </w:rPr>
        <w:t>one</w:t>
      </w:r>
      <w:r>
        <w:rPr>
          <w:spacing w:val="-12"/>
          <w:w w:val="105"/>
        </w:rPr>
        <w:t xml:space="preserve"> </w:t>
      </w:r>
      <w:r>
        <w:rPr>
          <w:w w:val="105"/>
        </w:rPr>
        <w:t>with</w:t>
      </w:r>
      <w:r>
        <w:rPr>
          <w:spacing w:val="-12"/>
          <w:w w:val="105"/>
        </w:rPr>
        <w:t xml:space="preserve"> </w:t>
      </w:r>
      <w:r>
        <w:rPr>
          <w:w w:val="105"/>
        </w:rPr>
        <w:t>a</w:t>
      </w:r>
      <w:r>
        <w:rPr>
          <w:spacing w:val="-12"/>
          <w:w w:val="105"/>
        </w:rPr>
        <w:t xml:space="preserve"> </w:t>
      </w:r>
      <w:r>
        <w:rPr>
          <w:w w:val="105"/>
        </w:rPr>
        <w:t xml:space="preserve">minimum </w:t>
      </w:r>
      <w:proofErr w:type="spellStart"/>
      <w:r>
        <w:rPr>
          <w:spacing w:val="-2"/>
          <w:w w:val="105"/>
        </w:rPr>
        <w:t>Dst</w:t>
      </w:r>
      <w:proofErr w:type="spellEnd"/>
      <w:r>
        <w:rPr>
          <w:spacing w:val="-12"/>
          <w:w w:val="105"/>
        </w:rPr>
        <w:t xml:space="preserve"> </w:t>
      </w:r>
      <w:r>
        <w:rPr>
          <w:spacing w:val="-2"/>
          <w:w w:val="105"/>
        </w:rPr>
        <w:t>of</w:t>
      </w:r>
      <w:r>
        <w:rPr>
          <w:spacing w:val="-11"/>
          <w:w w:val="105"/>
        </w:rPr>
        <w:t xml:space="preserve"> </w:t>
      </w:r>
      <w:r>
        <w:rPr>
          <w:rFonts w:ascii="Garamond" w:hAnsi="Garamond"/>
          <w:spacing w:val="-2"/>
          <w:w w:val="175"/>
        </w:rPr>
        <w:t>*</w:t>
      </w:r>
      <w:r>
        <w:rPr>
          <w:rFonts w:ascii="Garamond" w:hAnsi="Garamond"/>
          <w:spacing w:val="27"/>
          <w:w w:val="175"/>
        </w:rPr>
        <w:t xml:space="preserve"> </w:t>
      </w:r>
      <w:r>
        <w:rPr>
          <w:rFonts w:ascii="Bookman Old Style" w:hAnsi="Bookman Old Style"/>
          <w:spacing w:val="-2"/>
          <w:w w:val="165"/>
        </w:rPr>
        <w:t>-</w:t>
      </w:r>
      <w:r>
        <w:rPr>
          <w:rFonts w:ascii="Bookman Old Style" w:hAnsi="Bookman Old Style"/>
          <w:spacing w:val="-25"/>
          <w:w w:val="165"/>
        </w:rPr>
        <w:t xml:space="preserve"> </w:t>
      </w:r>
      <w:r>
        <w:rPr>
          <w:spacing w:val="-2"/>
          <w:w w:val="105"/>
        </w:rPr>
        <w:t>850</w:t>
      </w:r>
      <w:r>
        <w:rPr>
          <w:spacing w:val="-10"/>
          <w:w w:val="105"/>
        </w:rPr>
        <w:t xml:space="preserve"> </w:t>
      </w:r>
      <w:proofErr w:type="spellStart"/>
      <w:r>
        <w:rPr>
          <w:spacing w:val="-2"/>
          <w:w w:val="105"/>
        </w:rPr>
        <w:t>nT.</w:t>
      </w:r>
      <w:proofErr w:type="spellEnd"/>
      <w:r>
        <w:rPr>
          <w:spacing w:val="-11"/>
          <w:w w:val="105"/>
        </w:rPr>
        <w:t xml:space="preserve"> </w:t>
      </w:r>
      <w:r>
        <w:rPr>
          <w:spacing w:val="-2"/>
          <w:w w:val="105"/>
        </w:rPr>
        <w:t>For</w:t>
      </w:r>
      <w:r>
        <w:rPr>
          <w:spacing w:val="-10"/>
          <w:w w:val="105"/>
        </w:rPr>
        <w:t xml:space="preserve"> </w:t>
      </w:r>
      <w:r>
        <w:rPr>
          <w:spacing w:val="-2"/>
          <w:w w:val="105"/>
        </w:rPr>
        <w:t>the</w:t>
      </w:r>
      <w:r>
        <w:rPr>
          <w:spacing w:val="-10"/>
          <w:w w:val="105"/>
        </w:rPr>
        <w:t xml:space="preserve"> </w:t>
      </w:r>
      <w:r>
        <w:rPr>
          <w:spacing w:val="-2"/>
          <w:w w:val="105"/>
        </w:rPr>
        <w:t>4</w:t>
      </w:r>
      <w:r>
        <w:rPr>
          <w:spacing w:val="-10"/>
          <w:w w:val="105"/>
        </w:rPr>
        <w:t xml:space="preserve"> </w:t>
      </w:r>
      <w:r>
        <w:rPr>
          <w:spacing w:val="-2"/>
          <w:w w:val="105"/>
        </w:rPr>
        <w:t>August</w:t>
      </w:r>
      <w:r>
        <w:rPr>
          <w:spacing w:val="-10"/>
          <w:w w:val="105"/>
        </w:rPr>
        <w:t xml:space="preserve"> </w:t>
      </w:r>
      <w:r>
        <w:rPr>
          <w:spacing w:val="-2"/>
          <w:w w:val="105"/>
        </w:rPr>
        <w:t>1972</w:t>
      </w:r>
      <w:r>
        <w:rPr>
          <w:spacing w:val="-10"/>
          <w:w w:val="105"/>
        </w:rPr>
        <w:t xml:space="preserve"> </w:t>
      </w:r>
      <w:r>
        <w:rPr>
          <w:spacing w:val="-2"/>
          <w:w w:val="105"/>
        </w:rPr>
        <w:t>event,</w:t>
      </w:r>
      <w:r>
        <w:rPr>
          <w:spacing w:val="-10"/>
          <w:w w:val="105"/>
        </w:rPr>
        <w:t xml:space="preserve"> </w:t>
      </w:r>
      <w:r>
        <w:rPr>
          <w:spacing w:val="-2"/>
          <w:w w:val="105"/>
        </w:rPr>
        <w:t>Gonzalez</w:t>
      </w:r>
      <w:r>
        <w:rPr>
          <w:spacing w:val="-10"/>
          <w:w w:val="105"/>
        </w:rPr>
        <w:t xml:space="preserve"> </w:t>
      </w:r>
      <w:r>
        <w:rPr>
          <w:spacing w:val="-2"/>
          <w:w w:val="105"/>
        </w:rPr>
        <w:t>et</w:t>
      </w:r>
      <w:r>
        <w:rPr>
          <w:spacing w:val="-10"/>
          <w:w w:val="105"/>
        </w:rPr>
        <w:t xml:space="preserve"> </w:t>
      </w:r>
      <w:r>
        <w:rPr>
          <w:spacing w:val="-2"/>
          <w:w w:val="105"/>
        </w:rPr>
        <w:t>al.</w:t>
      </w:r>
      <w:r>
        <w:rPr>
          <w:spacing w:val="-10"/>
          <w:w w:val="105"/>
        </w:rPr>
        <w:t xml:space="preserve"> </w:t>
      </w:r>
      <w:r>
        <w:rPr>
          <w:spacing w:val="-2"/>
          <w:w w:val="105"/>
        </w:rPr>
        <w:t>(</w:t>
      </w:r>
      <w:hyperlink w:anchor="_bookmark340" w:history="1">
        <w:r>
          <w:rPr>
            <w:color w:val="0000FF"/>
            <w:spacing w:val="-2"/>
            <w:w w:val="105"/>
          </w:rPr>
          <w:t>2011</w:t>
        </w:r>
      </w:hyperlink>
      <w:r>
        <w:rPr>
          <w:spacing w:val="-2"/>
          <w:w w:val="105"/>
        </w:rPr>
        <w:t>)</w:t>
      </w:r>
      <w:r>
        <w:rPr>
          <w:spacing w:val="-10"/>
          <w:w w:val="105"/>
        </w:rPr>
        <w:t xml:space="preserve"> </w:t>
      </w:r>
      <w:r>
        <w:rPr>
          <w:spacing w:val="-2"/>
          <w:w w:val="105"/>
        </w:rPr>
        <w:t xml:space="preserve">estimated </w:t>
      </w:r>
      <w:r>
        <w:rPr>
          <w:w w:val="105"/>
        </w:rPr>
        <w:t>that</w:t>
      </w:r>
      <w:r>
        <w:rPr>
          <w:spacing w:val="-7"/>
          <w:w w:val="105"/>
        </w:rPr>
        <w:t xml:space="preserve"> </w:t>
      </w:r>
      <w:r>
        <w:rPr>
          <w:w w:val="105"/>
        </w:rPr>
        <w:t>if</w:t>
      </w:r>
      <w:r>
        <w:rPr>
          <w:spacing w:val="-6"/>
          <w:w w:val="105"/>
        </w:rPr>
        <w:t xml:space="preserve"> </w:t>
      </w:r>
      <w:r>
        <w:rPr>
          <w:w w:val="105"/>
        </w:rPr>
        <w:t>the</w:t>
      </w:r>
      <w:r>
        <w:rPr>
          <w:spacing w:val="-6"/>
          <w:w w:val="105"/>
        </w:rPr>
        <w:t xml:space="preserve"> </w:t>
      </w:r>
      <w:r>
        <w:rPr>
          <w:w w:val="105"/>
        </w:rPr>
        <w:t>ICME</w:t>
      </w:r>
      <w:r>
        <w:rPr>
          <w:spacing w:val="-6"/>
          <w:w w:val="105"/>
        </w:rPr>
        <w:t xml:space="preserve"> </w:t>
      </w:r>
      <w:r>
        <w:rPr>
          <w:w w:val="105"/>
        </w:rPr>
        <w:t>magnetic</w:t>
      </w:r>
      <w:r>
        <w:rPr>
          <w:spacing w:val="-6"/>
          <w:w w:val="105"/>
        </w:rPr>
        <w:t xml:space="preserve"> </w:t>
      </w:r>
      <w:r>
        <w:rPr>
          <w:w w:val="105"/>
        </w:rPr>
        <w:t>field</w:t>
      </w:r>
      <w:r>
        <w:rPr>
          <w:spacing w:val="-6"/>
          <w:w w:val="105"/>
        </w:rPr>
        <w:t xml:space="preserve"> </w:t>
      </w:r>
      <w:r>
        <w:rPr>
          <w:w w:val="105"/>
        </w:rPr>
        <w:t>had</w:t>
      </w:r>
      <w:r>
        <w:rPr>
          <w:spacing w:val="-7"/>
          <w:w w:val="105"/>
        </w:rPr>
        <w:t xml:space="preserve"> </w:t>
      </w:r>
      <w:r>
        <w:rPr>
          <w:w w:val="105"/>
        </w:rPr>
        <w:t>been</w:t>
      </w:r>
      <w:r>
        <w:rPr>
          <w:spacing w:val="-6"/>
          <w:w w:val="105"/>
        </w:rPr>
        <w:t xml:space="preserve"> </w:t>
      </w:r>
      <w:r>
        <w:rPr>
          <w:w w:val="105"/>
        </w:rPr>
        <w:t>southward,</w:t>
      </w:r>
      <w:r>
        <w:rPr>
          <w:spacing w:val="-7"/>
          <w:w w:val="105"/>
        </w:rPr>
        <w:t xml:space="preserve"> </w:t>
      </w:r>
      <w:r>
        <w:rPr>
          <w:w w:val="105"/>
        </w:rPr>
        <w:t>the</w:t>
      </w:r>
      <w:r>
        <w:rPr>
          <w:spacing w:val="-6"/>
          <w:w w:val="105"/>
        </w:rPr>
        <w:t xml:space="preserve"> </w:t>
      </w:r>
      <w:r>
        <w:rPr>
          <w:w w:val="105"/>
        </w:rPr>
        <w:t>associated</w:t>
      </w:r>
      <w:r>
        <w:rPr>
          <w:spacing w:val="-6"/>
          <w:w w:val="105"/>
        </w:rPr>
        <w:t xml:space="preserve"> </w:t>
      </w:r>
      <w:r>
        <w:rPr>
          <w:w w:val="105"/>
        </w:rPr>
        <w:t>geomagnetic storm</w:t>
      </w:r>
      <w:r>
        <w:rPr>
          <w:spacing w:val="-14"/>
          <w:w w:val="105"/>
        </w:rPr>
        <w:t xml:space="preserve"> </w:t>
      </w:r>
      <w:r>
        <w:rPr>
          <w:w w:val="105"/>
        </w:rPr>
        <w:t>would</w:t>
      </w:r>
      <w:r>
        <w:rPr>
          <w:spacing w:val="-13"/>
          <w:w w:val="105"/>
        </w:rPr>
        <w:t xml:space="preserve"> </w:t>
      </w:r>
      <w:r>
        <w:rPr>
          <w:w w:val="105"/>
        </w:rPr>
        <w:t>have</w:t>
      </w:r>
      <w:r>
        <w:rPr>
          <w:spacing w:val="-13"/>
          <w:w w:val="105"/>
        </w:rPr>
        <w:t xml:space="preserve"> </w:t>
      </w:r>
      <w:r>
        <w:rPr>
          <w:w w:val="105"/>
        </w:rPr>
        <w:t>had</w:t>
      </w:r>
      <w:r>
        <w:rPr>
          <w:spacing w:val="-9"/>
          <w:w w:val="105"/>
        </w:rPr>
        <w:t xml:space="preserve"> </w:t>
      </w:r>
      <w:r>
        <w:rPr>
          <w:w w:val="105"/>
        </w:rPr>
        <w:t>a</w:t>
      </w:r>
      <w:r>
        <w:rPr>
          <w:spacing w:val="-6"/>
          <w:w w:val="105"/>
        </w:rPr>
        <w:t xml:space="preserve"> </w:t>
      </w:r>
      <w:r>
        <w:rPr>
          <w:w w:val="105"/>
        </w:rPr>
        <w:t>minimum</w:t>
      </w:r>
      <w:r>
        <w:rPr>
          <w:spacing w:val="-5"/>
          <w:w w:val="105"/>
        </w:rPr>
        <w:t xml:space="preserve"> </w:t>
      </w:r>
      <w:proofErr w:type="spellStart"/>
      <w:r>
        <w:rPr>
          <w:w w:val="105"/>
        </w:rPr>
        <w:t>Dst</w:t>
      </w:r>
      <w:proofErr w:type="spellEnd"/>
      <w:r>
        <w:rPr>
          <w:spacing w:val="-5"/>
          <w:w w:val="105"/>
        </w:rPr>
        <w:t xml:space="preserve"> </w:t>
      </w:r>
      <w:r>
        <w:rPr>
          <w:w w:val="105"/>
        </w:rPr>
        <w:t>of</w:t>
      </w:r>
      <w:r>
        <w:rPr>
          <w:spacing w:val="-3"/>
          <w:w w:val="105"/>
        </w:rPr>
        <w:t xml:space="preserve"> </w:t>
      </w:r>
      <w:r>
        <w:rPr>
          <w:rFonts w:ascii="Garamond" w:hAnsi="Garamond"/>
          <w:w w:val="205"/>
        </w:rPr>
        <w:t>*</w:t>
      </w:r>
      <w:r>
        <w:rPr>
          <w:rFonts w:ascii="Garamond" w:hAnsi="Garamond"/>
          <w:spacing w:val="-2"/>
          <w:w w:val="205"/>
        </w:rPr>
        <w:t xml:space="preserve"> </w:t>
      </w:r>
      <w:r>
        <w:rPr>
          <w:rFonts w:ascii="Bookman Old Style" w:hAnsi="Bookman Old Style"/>
          <w:w w:val="165"/>
        </w:rPr>
        <w:t>-</w:t>
      </w:r>
      <w:r>
        <w:rPr>
          <w:rFonts w:ascii="Bookman Old Style" w:hAnsi="Bookman Old Style"/>
          <w:spacing w:val="-27"/>
          <w:w w:val="165"/>
        </w:rPr>
        <w:t xml:space="preserve"> </w:t>
      </w:r>
      <w:r>
        <w:rPr>
          <w:w w:val="105"/>
        </w:rPr>
        <w:t>1400</w:t>
      </w:r>
      <w:r>
        <w:rPr>
          <w:spacing w:val="-6"/>
          <w:w w:val="105"/>
        </w:rPr>
        <w:t xml:space="preserve"> </w:t>
      </w:r>
      <w:proofErr w:type="spellStart"/>
      <w:r>
        <w:rPr>
          <w:w w:val="105"/>
        </w:rPr>
        <w:t>nT</w:t>
      </w:r>
      <w:proofErr w:type="spellEnd"/>
      <w:r>
        <w:rPr>
          <w:spacing w:val="-6"/>
          <w:w w:val="105"/>
        </w:rPr>
        <w:t xml:space="preserve"> </w:t>
      </w:r>
      <w:r>
        <w:rPr>
          <w:w w:val="105"/>
        </w:rPr>
        <w:t>because</w:t>
      </w:r>
      <w:r>
        <w:rPr>
          <w:spacing w:val="-6"/>
          <w:w w:val="105"/>
        </w:rPr>
        <w:t xml:space="preserve"> </w:t>
      </w:r>
      <w:r>
        <w:rPr>
          <w:w w:val="105"/>
        </w:rPr>
        <w:t>of</w:t>
      </w:r>
      <w:r>
        <w:rPr>
          <w:spacing w:val="-6"/>
          <w:w w:val="105"/>
        </w:rPr>
        <w:t xml:space="preserve"> </w:t>
      </w:r>
      <w:r>
        <w:rPr>
          <w:w w:val="105"/>
        </w:rPr>
        <w:t>its</w:t>
      </w:r>
      <w:r>
        <w:rPr>
          <w:spacing w:val="-5"/>
          <w:w w:val="105"/>
        </w:rPr>
        <w:t xml:space="preserve"> </w:t>
      </w:r>
      <w:r>
        <w:rPr>
          <w:w w:val="105"/>
        </w:rPr>
        <w:t>measured/ inferred</w:t>
      </w:r>
      <w:r>
        <w:rPr>
          <w:spacing w:val="-9"/>
          <w:w w:val="105"/>
        </w:rPr>
        <w:t xml:space="preserve"> </w:t>
      </w:r>
      <w:r>
        <w:rPr>
          <w:w w:val="105"/>
        </w:rPr>
        <w:t>high</w:t>
      </w:r>
      <w:r>
        <w:rPr>
          <w:spacing w:val="-10"/>
          <w:w w:val="105"/>
        </w:rPr>
        <w:t xml:space="preserve"> </w:t>
      </w:r>
      <w:r>
        <w:rPr>
          <w:w w:val="105"/>
        </w:rPr>
        <w:t>CME</w:t>
      </w:r>
      <w:r>
        <w:rPr>
          <w:spacing w:val="-9"/>
          <w:w w:val="105"/>
        </w:rPr>
        <w:t xml:space="preserve"> </w:t>
      </w:r>
      <w:r>
        <w:rPr>
          <w:w w:val="105"/>
        </w:rPr>
        <w:t>speed</w:t>
      </w:r>
      <w:r>
        <w:rPr>
          <w:spacing w:val="-9"/>
          <w:w w:val="105"/>
        </w:rPr>
        <w:t xml:space="preserve"> </w:t>
      </w:r>
      <w:r>
        <w:rPr>
          <w:w w:val="105"/>
        </w:rPr>
        <w:t>(</w:t>
      </w:r>
      <w:proofErr w:type="spellStart"/>
      <w:r>
        <w:rPr>
          <w:w w:val="105"/>
        </w:rPr>
        <w:t>Zastenkar</w:t>
      </w:r>
      <w:proofErr w:type="spellEnd"/>
      <w:r>
        <w:rPr>
          <w:spacing w:val="-10"/>
          <w:w w:val="105"/>
        </w:rPr>
        <w:t xml:space="preserve"> </w:t>
      </w:r>
      <w:r>
        <w:rPr>
          <w:w w:val="105"/>
        </w:rPr>
        <w:t>et</w:t>
      </w:r>
      <w:r>
        <w:rPr>
          <w:spacing w:val="-10"/>
          <w:w w:val="105"/>
        </w:rPr>
        <w:t xml:space="preserve"> </w:t>
      </w:r>
      <w:r>
        <w:rPr>
          <w:w w:val="105"/>
        </w:rPr>
        <w:t>al.</w:t>
      </w:r>
      <w:r>
        <w:rPr>
          <w:spacing w:val="-10"/>
          <w:w w:val="105"/>
        </w:rPr>
        <w:t xml:space="preserve"> </w:t>
      </w:r>
      <w:hyperlink w:anchor="_bookmark880" w:history="1">
        <w:r>
          <w:rPr>
            <w:color w:val="0000FF"/>
            <w:w w:val="105"/>
          </w:rPr>
          <w:t>1978</w:t>
        </w:r>
      </w:hyperlink>
      <w:r>
        <w:rPr>
          <w:w w:val="105"/>
        </w:rPr>
        <w:t>;</w:t>
      </w:r>
      <w:r>
        <w:rPr>
          <w:spacing w:val="-9"/>
          <w:w w:val="105"/>
        </w:rPr>
        <w:t xml:space="preserve"> </w:t>
      </w:r>
      <w:r>
        <w:rPr>
          <w:w w:val="105"/>
        </w:rPr>
        <w:t>Cliver</w:t>
      </w:r>
      <w:r>
        <w:rPr>
          <w:spacing w:val="-10"/>
          <w:w w:val="105"/>
        </w:rPr>
        <w:t xml:space="preserve"> </w:t>
      </w:r>
      <w:r>
        <w:rPr>
          <w:w w:val="105"/>
        </w:rPr>
        <w:t>et</w:t>
      </w:r>
      <w:r>
        <w:rPr>
          <w:spacing w:val="-9"/>
          <w:w w:val="105"/>
        </w:rPr>
        <w:t xml:space="preserve"> </w:t>
      </w:r>
      <w:r>
        <w:rPr>
          <w:w w:val="105"/>
        </w:rPr>
        <w:t>al.</w:t>
      </w:r>
      <w:r>
        <w:rPr>
          <w:spacing w:val="-10"/>
          <w:w w:val="105"/>
        </w:rPr>
        <w:t xml:space="preserve"> </w:t>
      </w:r>
      <w:hyperlink w:anchor="_bookmark261" w:history="1">
        <w:r>
          <w:rPr>
            <w:color w:val="0000FF"/>
            <w:w w:val="105"/>
          </w:rPr>
          <w:t>1990a</w:t>
        </w:r>
      </w:hyperlink>
      <w:r>
        <w:rPr>
          <w:w w:val="105"/>
        </w:rPr>
        <w:t>).</w:t>
      </w:r>
      <w:r>
        <w:rPr>
          <w:spacing w:val="-10"/>
          <w:w w:val="105"/>
        </w:rPr>
        <w:t xml:space="preserve"> </w:t>
      </w:r>
      <w:r>
        <w:rPr>
          <w:w w:val="105"/>
        </w:rPr>
        <w:t>For</w:t>
      </w:r>
      <w:r>
        <w:rPr>
          <w:spacing w:val="-9"/>
          <w:w w:val="105"/>
        </w:rPr>
        <w:t xml:space="preserve"> </w:t>
      </w:r>
      <w:r>
        <w:rPr>
          <w:w w:val="105"/>
        </w:rPr>
        <w:t>the</w:t>
      </w:r>
      <w:r>
        <w:rPr>
          <w:spacing w:val="-10"/>
          <w:w w:val="105"/>
        </w:rPr>
        <w:t xml:space="preserve"> </w:t>
      </w:r>
      <w:r>
        <w:rPr>
          <w:spacing w:val="-4"/>
          <w:w w:val="105"/>
        </w:rPr>
        <w:t>July</w:t>
      </w:r>
    </w:p>
    <w:p w14:paraId="5AF70042" w14:textId="77777777" w:rsidR="007A1714" w:rsidRDefault="007A1714">
      <w:pPr>
        <w:spacing w:line="244" w:lineRule="auto"/>
        <w:jc w:val="both"/>
        <w:sectPr w:rsidR="007A1714">
          <w:pgSz w:w="8790" w:h="13330"/>
          <w:pgMar w:top="1040" w:right="840" w:bottom="880" w:left="860" w:header="653" w:footer="690" w:gutter="0"/>
          <w:cols w:space="720"/>
        </w:sectPr>
      </w:pPr>
    </w:p>
    <w:p w14:paraId="50D1BAF8" w14:textId="77777777" w:rsidR="007A1714" w:rsidRDefault="00000000">
      <w:pPr>
        <w:spacing w:before="114"/>
        <w:ind w:left="160"/>
        <w:rPr>
          <w:sz w:val="16"/>
        </w:rPr>
      </w:pPr>
      <w:bookmarkStart w:id="115" w:name="_bookmark96"/>
      <w:bookmarkEnd w:id="115"/>
      <w:r>
        <w:rPr>
          <w:rFonts w:ascii="Gill Sans MT"/>
          <w:sz w:val="16"/>
        </w:rPr>
        <w:lastRenderedPageBreak/>
        <w:t>Table</w:t>
      </w:r>
      <w:r>
        <w:rPr>
          <w:rFonts w:ascii="Gill Sans MT"/>
          <w:spacing w:val="17"/>
          <w:sz w:val="16"/>
        </w:rPr>
        <w:t xml:space="preserve"> </w:t>
      </w:r>
      <w:r>
        <w:rPr>
          <w:rFonts w:ascii="Gill Sans MT"/>
          <w:sz w:val="16"/>
        </w:rPr>
        <w:t>6</w:t>
      </w:r>
      <w:r>
        <w:rPr>
          <w:rFonts w:ascii="Gill Sans MT"/>
          <w:spacing w:val="65"/>
          <w:w w:val="150"/>
          <w:sz w:val="16"/>
        </w:rPr>
        <w:t xml:space="preserve"> </w:t>
      </w:r>
      <w:r>
        <w:rPr>
          <w:sz w:val="16"/>
        </w:rPr>
        <w:t>Waiting</w:t>
      </w:r>
      <w:r>
        <w:rPr>
          <w:spacing w:val="22"/>
          <w:sz w:val="16"/>
        </w:rPr>
        <w:t xml:space="preserve"> </w:t>
      </w:r>
      <w:r>
        <w:rPr>
          <w:sz w:val="16"/>
        </w:rPr>
        <w:t>time</w:t>
      </w:r>
      <w:r>
        <w:rPr>
          <w:spacing w:val="22"/>
          <w:sz w:val="16"/>
        </w:rPr>
        <w:t xml:space="preserve"> </w:t>
      </w:r>
      <w:r>
        <w:rPr>
          <w:sz w:val="16"/>
        </w:rPr>
        <w:t>studies</w:t>
      </w:r>
      <w:r>
        <w:rPr>
          <w:spacing w:val="21"/>
          <w:sz w:val="16"/>
        </w:rPr>
        <w:t xml:space="preserve"> </w:t>
      </w:r>
      <w:r>
        <w:rPr>
          <w:sz w:val="16"/>
        </w:rPr>
        <w:t>for</w:t>
      </w:r>
      <w:r>
        <w:rPr>
          <w:spacing w:val="22"/>
          <w:sz w:val="16"/>
        </w:rPr>
        <w:t xml:space="preserve"> </w:t>
      </w:r>
      <w:r>
        <w:rPr>
          <w:sz w:val="16"/>
        </w:rPr>
        <w:t>extreme</w:t>
      </w:r>
      <w:r>
        <w:rPr>
          <w:spacing w:val="21"/>
          <w:sz w:val="16"/>
        </w:rPr>
        <w:t xml:space="preserve"> </w:t>
      </w:r>
      <w:r>
        <w:rPr>
          <w:sz w:val="16"/>
        </w:rPr>
        <w:t>geomagnetic</w:t>
      </w:r>
      <w:r>
        <w:rPr>
          <w:spacing w:val="21"/>
          <w:sz w:val="16"/>
        </w:rPr>
        <w:t xml:space="preserve"> </w:t>
      </w:r>
      <w:r>
        <w:rPr>
          <w:sz w:val="16"/>
        </w:rPr>
        <w:t>storms</w:t>
      </w:r>
      <w:r>
        <w:rPr>
          <w:spacing w:val="21"/>
          <w:sz w:val="16"/>
        </w:rPr>
        <w:t xml:space="preserve"> </w:t>
      </w:r>
      <w:r>
        <w:rPr>
          <w:sz w:val="16"/>
        </w:rPr>
        <w:t>with</w:t>
      </w:r>
      <w:r>
        <w:rPr>
          <w:spacing w:val="21"/>
          <w:sz w:val="16"/>
        </w:rPr>
        <w:t xml:space="preserve"> </w:t>
      </w:r>
      <w:proofErr w:type="spellStart"/>
      <w:r>
        <w:rPr>
          <w:sz w:val="16"/>
        </w:rPr>
        <w:t>Dst</w:t>
      </w:r>
      <w:proofErr w:type="spellEnd"/>
      <w:r>
        <w:rPr>
          <w:spacing w:val="21"/>
          <w:sz w:val="16"/>
        </w:rPr>
        <w:t xml:space="preserve"> </w:t>
      </w:r>
      <w:r>
        <w:rPr>
          <w:rFonts w:ascii="Garamond"/>
          <w:sz w:val="16"/>
        </w:rPr>
        <w:t>[</w:t>
      </w:r>
      <w:r>
        <w:rPr>
          <w:rFonts w:ascii="Garamond"/>
          <w:spacing w:val="22"/>
          <w:sz w:val="16"/>
        </w:rPr>
        <w:t xml:space="preserve"> </w:t>
      </w:r>
      <w:r>
        <w:rPr>
          <w:rFonts w:ascii="Bookman Old Style"/>
          <w:sz w:val="16"/>
        </w:rPr>
        <w:t>-</w:t>
      </w:r>
      <w:r>
        <w:rPr>
          <w:rFonts w:ascii="Bookman Old Style"/>
          <w:spacing w:val="10"/>
          <w:sz w:val="16"/>
        </w:rPr>
        <w:t xml:space="preserve"> </w:t>
      </w:r>
      <w:r>
        <w:rPr>
          <w:sz w:val="16"/>
        </w:rPr>
        <w:t>600</w:t>
      </w:r>
      <w:r>
        <w:rPr>
          <w:spacing w:val="23"/>
          <w:sz w:val="16"/>
        </w:rPr>
        <w:t xml:space="preserve"> </w:t>
      </w:r>
      <w:proofErr w:type="spellStart"/>
      <w:r>
        <w:rPr>
          <w:spacing w:val="-5"/>
          <w:sz w:val="16"/>
        </w:rPr>
        <w:t>nT</w:t>
      </w:r>
      <w:proofErr w:type="spellEnd"/>
    </w:p>
    <w:p w14:paraId="18FE9184" w14:textId="77777777" w:rsidR="007A1714" w:rsidRDefault="007A1714">
      <w:pPr>
        <w:pStyle w:val="Corpodetexto"/>
        <w:spacing w:before="9"/>
        <w:rPr>
          <w:sz w:val="6"/>
        </w:rPr>
      </w:pPr>
    </w:p>
    <w:tbl>
      <w:tblPr>
        <w:tblStyle w:val="TableNormal"/>
        <w:tblW w:w="0" w:type="auto"/>
        <w:tblInd w:w="119" w:type="dxa"/>
        <w:tblLayout w:type="fixed"/>
        <w:tblLook w:val="01E0" w:firstRow="1" w:lastRow="1" w:firstColumn="1" w:lastColumn="1" w:noHBand="0" w:noVBand="0"/>
      </w:tblPr>
      <w:tblGrid>
        <w:gridCol w:w="1142"/>
        <w:gridCol w:w="937"/>
        <w:gridCol w:w="798"/>
        <w:gridCol w:w="1133"/>
        <w:gridCol w:w="835"/>
        <w:gridCol w:w="1965"/>
      </w:tblGrid>
      <w:tr w:rsidR="007A1714" w14:paraId="763C0F49" w14:textId="77777777">
        <w:trPr>
          <w:trHeight w:val="689"/>
        </w:trPr>
        <w:tc>
          <w:tcPr>
            <w:tcW w:w="1142" w:type="dxa"/>
            <w:tcBorders>
              <w:top w:val="single" w:sz="6" w:space="0" w:color="000000"/>
              <w:bottom w:val="single" w:sz="8" w:space="0" w:color="000000"/>
            </w:tcBorders>
          </w:tcPr>
          <w:p w14:paraId="79212B20" w14:textId="77777777" w:rsidR="007A1714" w:rsidRDefault="00000000">
            <w:pPr>
              <w:pStyle w:val="TableParagraph"/>
              <w:spacing w:before="40"/>
              <w:ind w:left="48"/>
              <w:rPr>
                <w:sz w:val="16"/>
              </w:rPr>
            </w:pPr>
            <w:r>
              <w:rPr>
                <w:spacing w:val="-2"/>
                <w:sz w:val="16"/>
              </w:rPr>
              <w:t>References</w:t>
            </w:r>
          </w:p>
        </w:tc>
        <w:tc>
          <w:tcPr>
            <w:tcW w:w="937" w:type="dxa"/>
            <w:tcBorders>
              <w:top w:val="single" w:sz="6" w:space="0" w:color="000000"/>
              <w:bottom w:val="single" w:sz="8" w:space="0" w:color="000000"/>
            </w:tcBorders>
          </w:tcPr>
          <w:p w14:paraId="088050FB" w14:textId="77777777" w:rsidR="007A1714" w:rsidRDefault="00000000">
            <w:pPr>
              <w:pStyle w:val="TableParagraph"/>
              <w:spacing w:before="40" w:line="247" w:lineRule="auto"/>
              <w:ind w:left="135" w:right="63"/>
              <w:rPr>
                <w:sz w:val="16"/>
              </w:rPr>
            </w:pPr>
            <w:r>
              <w:rPr>
                <w:spacing w:val="-4"/>
                <w:sz w:val="16"/>
              </w:rPr>
              <w:t>Data</w:t>
            </w:r>
            <w:r>
              <w:rPr>
                <w:spacing w:val="40"/>
                <w:sz w:val="16"/>
              </w:rPr>
              <w:t xml:space="preserve"> </w:t>
            </w:r>
            <w:r>
              <w:rPr>
                <w:spacing w:val="-2"/>
                <w:sz w:val="16"/>
              </w:rPr>
              <w:t>interval</w:t>
            </w:r>
          </w:p>
        </w:tc>
        <w:tc>
          <w:tcPr>
            <w:tcW w:w="798" w:type="dxa"/>
            <w:tcBorders>
              <w:top w:val="single" w:sz="6" w:space="0" w:color="000000"/>
              <w:bottom w:val="single" w:sz="8" w:space="0" w:color="000000"/>
            </w:tcBorders>
          </w:tcPr>
          <w:p w14:paraId="3DAF6575" w14:textId="77777777" w:rsidR="007A1714" w:rsidRDefault="00000000">
            <w:pPr>
              <w:pStyle w:val="TableParagraph"/>
              <w:spacing w:before="40" w:line="247" w:lineRule="auto"/>
              <w:ind w:left="84" w:right="116"/>
              <w:rPr>
                <w:sz w:val="16"/>
              </w:rPr>
            </w:pPr>
            <w:proofErr w:type="spellStart"/>
            <w:r>
              <w:rPr>
                <w:spacing w:val="-4"/>
                <w:sz w:val="16"/>
              </w:rPr>
              <w:t>Dst</w:t>
            </w:r>
            <w:proofErr w:type="spellEnd"/>
            <w:r>
              <w:rPr>
                <w:spacing w:val="40"/>
                <w:sz w:val="16"/>
              </w:rPr>
              <w:t xml:space="preserve"> </w:t>
            </w:r>
            <w:r>
              <w:rPr>
                <w:spacing w:val="-2"/>
                <w:sz w:val="16"/>
              </w:rPr>
              <w:t>threshold</w:t>
            </w:r>
            <w:r>
              <w:rPr>
                <w:spacing w:val="40"/>
                <w:sz w:val="16"/>
              </w:rPr>
              <w:t xml:space="preserve"> </w:t>
            </w:r>
            <w:r>
              <w:rPr>
                <w:spacing w:val="-4"/>
                <w:sz w:val="16"/>
              </w:rPr>
              <w:t>(</w:t>
            </w:r>
            <w:proofErr w:type="spellStart"/>
            <w:r>
              <w:rPr>
                <w:spacing w:val="-4"/>
                <w:sz w:val="16"/>
              </w:rPr>
              <w:t>nT</w:t>
            </w:r>
            <w:proofErr w:type="spellEnd"/>
            <w:r>
              <w:rPr>
                <w:spacing w:val="-4"/>
                <w:sz w:val="16"/>
              </w:rPr>
              <w:t>)</w:t>
            </w:r>
          </w:p>
        </w:tc>
        <w:tc>
          <w:tcPr>
            <w:tcW w:w="1133" w:type="dxa"/>
            <w:tcBorders>
              <w:top w:val="single" w:sz="6" w:space="0" w:color="000000"/>
              <w:bottom w:val="single" w:sz="8" w:space="0" w:color="000000"/>
            </w:tcBorders>
          </w:tcPr>
          <w:p w14:paraId="0CD3FCCB" w14:textId="77777777" w:rsidR="007A1714" w:rsidRDefault="00000000">
            <w:pPr>
              <w:pStyle w:val="TableParagraph"/>
              <w:spacing w:before="40" w:line="247" w:lineRule="auto"/>
              <w:ind w:left="116" w:right="126"/>
              <w:rPr>
                <w:sz w:val="16"/>
              </w:rPr>
            </w:pPr>
            <w:r>
              <w:rPr>
                <w:sz w:val="16"/>
              </w:rPr>
              <w:t>No.</w:t>
            </w:r>
            <w:r>
              <w:rPr>
                <w:spacing w:val="-6"/>
                <w:sz w:val="16"/>
              </w:rPr>
              <w:t xml:space="preserve"> </w:t>
            </w:r>
            <w:r>
              <w:rPr>
                <w:sz w:val="16"/>
              </w:rPr>
              <w:t>of</w:t>
            </w:r>
            <w:r>
              <w:rPr>
                <w:spacing w:val="-6"/>
                <w:sz w:val="16"/>
              </w:rPr>
              <w:t xml:space="preserve"> </w:t>
            </w:r>
            <w:r>
              <w:rPr>
                <w:sz w:val="16"/>
              </w:rPr>
              <w:t>events</w:t>
            </w:r>
            <w:r>
              <w:rPr>
                <w:spacing w:val="40"/>
                <w:sz w:val="16"/>
              </w:rPr>
              <w:t xml:space="preserve"> </w:t>
            </w:r>
            <w:r>
              <w:rPr>
                <w:sz w:val="16"/>
              </w:rPr>
              <w:t>per</w:t>
            </w:r>
            <w:r>
              <w:rPr>
                <w:spacing w:val="10"/>
                <w:sz w:val="16"/>
              </w:rPr>
              <w:t xml:space="preserve"> </w:t>
            </w:r>
            <w:r>
              <w:rPr>
                <w:sz w:val="16"/>
              </w:rPr>
              <w:t>100</w:t>
            </w:r>
            <w:r>
              <w:rPr>
                <w:spacing w:val="9"/>
                <w:sz w:val="16"/>
              </w:rPr>
              <w:t xml:space="preserve"> </w:t>
            </w:r>
            <w:r>
              <w:rPr>
                <w:spacing w:val="-2"/>
                <w:sz w:val="16"/>
              </w:rPr>
              <w:t>years</w:t>
            </w:r>
          </w:p>
        </w:tc>
        <w:tc>
          <w:tcPr>
            <w:tcW w:w="835" w:type="dxa"/>
            <w:tcBorders>
              <w:top w:val="single" w:sz="6" w:space="0" w:color="000000"/>
              <w:bottom w:val="single" w:sz="8" w:space="0" w:color="000000"/>
            </w:tcBorders>
          </w:tcPr>
          <w:p w14:paraId="3B95AF91" w14:textId="77777777" w:rsidR="007A1714" w:rsidRDefault="00000000">
            <w:pPr>
              <w:pStyle w:val="TableParagraph"/>
              <w:spacing w:before="40" w:line="247" w:lineRule="auto"/>
              <w:ind w:left="127" w:right="186"/>
              <w:rPr>
                <w:sz w:val="16"/>
              </w:rPr>
            </w:pPr>
            <w:r>
              <w:rPr>
                <w:spacing w:val="-2"/>
                <w:sz w:val="16"/>
              </w:rPr>
              <w:t>Waiting</w:t>
            </w:r>
            <w:r>
              <w:rPr>
                <w:spacing w:val="40"/>
                <w:sz w:val="16"/>
              </w:rPr>
              <w:t xml:space="preserve"> </w:t>
            </w:r>
            <w:r>
              <w:rPr>
                <w:spacing w:val="-4"/>
                <w:sz w:val="16"/>
              </w:rPr>
              <w:t>time</w:t>
            </w:r>
            <w:r>
              <w:rPr>
                <w:spacing w:val="40"/>
                <w:sz w:val="16"/>
              </w:rPr>
              <w:t xml:space="preserve"> </w:t>
            </w:r>
            <w:r>
              <w:rPr>
                <w:spacing w:val="-2"/>
                <w:sz w:val="16"/>
              </w:rPr>
              <w:t>(years)</w:t>
            </w:r>
          </w:p>
        </w:tc>
        <w:tc>
          <w:tcPr>
            <w:tcW w:w="1965" w:type="dxa"/>
            <w:tcBorders>
              <w:top w:val="single" w:sz="6" w:space="0" w:color="000000"/>
              <w:bottom w:val="single" w:sz="8" w:space="0" w:color="000000"/>
            </w:tcBorders>
          </w:tcPr>
          <w:p w14:paraId="787D33E0" w14:textId="77777777" w:rsidR="007A1714" w:rsidRDefault="00000000">
            <w:pPr>
              <w:pStyle w:val="TableParagraph"/>
              <w:spacing w:before="40"/>
              <w:ind w:left="184"/>
              <w:rPr>
                <w:sz w:val="16"/>
              </w:rPr>
            </w:pPr>
            <w:r>
              <w:rPr>
                <w:spacing w:val="-2"/>
                <w:sz w:val="16"/>
              </w:rPr>
              <w:t>Method/approach</w:t>
            </w:r>
          </w:p>
        </w:tc>
      </w:tr>
      <w:tr w:rsidR="007A1714" w14:paraId="04F7F584" w14:textId="77777777">
        <w:trPr>
          <w:trHeight w:val="465"/>
        </w:trPr>
        <w:tc>
          <w:tcPr>
            <w:tcW w:w="1142" w:type="dxa"/>
            <w:tcBorders>
              <w:top w:val="single" w:sz="8" w:space="0" w:color="000000"/>
            </w:tcBorders>
          </w:tcPr>
          <w:p w14:paraId="7923478C" w14:textId="77777777" w:rsidR="007A1714" w:rsidRDefault="00000000">
            <w:pPr>
              <w:pStyle w:val="TableParagraph"/>
              <w:spacing w:before="66" w:line="190" w:lineRule="atLeast"/>
              <w:ind w:left="169" w:right="49" w:hanging="120"/>
              <w:rPr>
                <w:sz w:val="16"/>
              </w:rPr>
            </w:pPr>
            <w:proofErr w:type="spellStart"/>
            <w:r>
              <w:rPr>
                <w:sz w:val="16"/>
              </w:rPr>
              <w:t>Tsubouchi</w:t>
            </w:r>
            <w:proofErr w:type="spellEnd"/>
            <w:r>
              <w:rPr>
                <w:sz w:val="16"/>
              </w:rPr>
              <w:t xml:space="preserve"> and</w:t>
            </w:r>
            <w:r>
              <w:rPr>
                <w:spacing w:val="40"/>
                <w:sz w:val="16"/>
              </w:rPr>
              <w:t xml:space="preserve"> </w:t>
            </w:r>
            <w:r>
              <w:rPr>
                <w:sz w:val="16"/>
              </w:rPr>
              <w:t>Omura</w:t>
            </w:r>
            <w:r>
              <w:rPr>
                <w:spacing w:val="-7"/>
                <w:sz w:val="16"/>
              </w:rPr>
              <w:t xml:space="preserve"> </w:t>
            </w:r>
            <w:r>
              <w:rPr>
                <w:sz w:val="16"/>
              </w:rPr>
              <w:t>(</w:t>
            </w:r>
            <w:hyperlink w:anchor="_bookmark798" w:history="1">
              <w:r>
                <w:rPr>
                  <w:color w:val="0000FF"/>
                  <w:sz w:val="16"/>
                </w:rPr>
                <w:t>2007</w:t>
              </w:r>
            </w:hyperlink>
            <w:r>
              <w:rPr>
                <w:sz w:val="16"/>
              </w:rPr>
              <w:t>)</w:t>
            </w:r>
          </w:p>
        </w:tc>
        <w:tc>
          <w:tcPr>
            <w:tcW w:w="937" w:type="dxa"/>
            <w:tcBorders>
              <w:top w:val="single" w:sz="8" w:space="0" w:color="000000"/>
            </w:tcBorders>
          </w:tcPr>
          <w:p w14:paraId="597CB294" w14:textId="77777777" w:rsidR="007A1714" w:rsidRDefault="00000000">
            <w:pPr>
              <w:pStyle w:val="TableParagraph"/>
              <w:spacing w:before="91"/>
              <w:ind w:left="49"/>
              <w:jc w:val="center"/>
              <w:rPr>
                <w:sz w:val="16"/>
              </w:rPr>
            </w:pPr>
            <w:r>
              <w:rPr>
                <w:spacing w:val="-2"/>
                <w:sz w:val="16"/>
              </w:rPr>
              <w:t>1957–2001</w:t>
            </w:r>
          </w:p>
        </w:tc>
        <w:tc>
          <w:tcPr>
            <w:tcW w:w="798" w:type="dxa"/>
            <w:tcBorders>
              <w:top w:val="single" w:sz="8" w:space="0" w:color="000000"/>
            </w:tcBorders>
          </w:tcPr>
          <w:p w14:paraId="1FDBC730" w14:textId="77777777" w:rsidR="007A1714" w:rsidRDefault="00000000">
            <w:pPr>
              <w:pStyle w:val="TableParagraph"/>
              <w:spacing w:before="90"/>
              <w:ind w:right="104"/>
              <w:jc w:val="center"/>
              <w:rPr>
                <w:sz w:val="16"/>
              </w:rPr>
            </w:pPr>
            <w:r>
              <w:rPr>
                <w:rFonts w:ascii="Bookman Old Style"/>
                <w:w w:val="170"/>
                <w:sz w:val="16"/>
              </w:rPr>
              <w:t>-</w:t>
            </w:r>
            <w:r>
              <w:rPr>
                <w:rFonts w:ascii="Bookman Old Style"/>
                <w:spacing w:val="-20"/>
                <w:w w:val="170"/>
                <w:sz w:val="16"/>
              </w:rPr>
              <w:t xml:space="preserve"> </w:t>
            </w:r>
            <w:r>
              <w:rPr>
                <w:spacing w:val="-5"/>
                <w:w w:val="115"/>
                <w:sz w:val="16"/>
              </w:rPr>
              <w:t>589</w:t>
            </w:r>
          </w:p>
        </w:tc>
        <w:tc>
          <w:tcPr>
            <w:tcW w:w="1133" w:type="dxa"/>
            <w:tcBorders>
              <w:top w:val="single" w:sz="8" w:space="0" w:color="000000"/>
            </w:tcBorders>
          </w:tcPr>
          <w:p w14:paraId="4D7533BC" w14:textId="77777777" w:rsidR="007A1714" w:rsidRDefault="00000000">
            <w:pPr>
              <w:pStyle w:val="TableParagraph"/>
              <w:spacing w:before="91"/>
              <w:ind w:left="117"/>
              <w:rPr>
                <w:sz w:val="16"/>
              </w:rPr>
            </w:pPr>
            <w:r>
              <w:rPr>
                <w:spacing w:val="-4"/>
                <w:sz w:val="16"/>
              </w:rPr>
              <w:t>1.67</w:t>
            </w:r>
          </w:p>
        </w:tc>
        <w:tc>
          <w:tcPr>
            <w:tcW w:w="835" w:type="dxa"/>
            <w:tcBorders>
              <w:top w:val="single" w:sz="8" w:space="0" w:color="000000"/>
            </w:tcBorders>
          </w:tcPr>
          <w:p w14:paraId="244E8F16" w14:textId="77777777" w:rsidR="007A1714" w:rsidRDefault="00000000">
            <w:pPr>
              <w:pStyle w:val="TableParagraph"/>
              <w:spacing w:before="91"/>
              <w:ind w:right="466"/>
              <w:jc w:val="right"/>
              <w:rPr>
                <w:sz w:val="16"/>
              </w:rPr>
            </w:pPr>
            <w:r>
              <w:rPr>
                <w:spacing w:val="-5"/>
                <w:sz w:val="16"/>
              </w:rPr>
              <w:t>60</w:t>
            </w:r>
          </w:p>
        </w:tc>
        <w:tc>
          <w:tcPr>
            <w:tcW w:w="1965" w:type="dxa"/>
            <w:tcBorders>
              <w:top w:val="single" w:sz="8" w:space="0" w:color="000000"/>
            </w:tcBorders>
          </w:tcPr>
          <w:p w14:paraId="74D40605" w14:textId="77777777" w:rsidR="007A1714" w:rsidRDefault="00000000">
            <w:pPr>
              <w:pStyle w:val="TableParagraph"/>
              <w:spacing w:before="91"/>
              <w:ind w:left="184"/>
              <w:rPr>
                <w:sz w:val="16"/>
              </w:rPr>
            </w:pPr>
            <w:r>
              <w:rPr>
                <w:sz w:val="16"/>
              </w:rPr>
              <w:t>Extreme</w:t>
            </w:r>
            <w:r>
              <w:rPr>
                <w:spacing w:val="12"/>
                <w:sz w:val="16"/>
              </w:rPr>
              <w:t xml:space="preserve"> </w:t>
            </w:r>
            <w:r>
              <w:rPr>
                <w:sz w:val="16"/>
              </w:rPr>
              <w:t>value</w:t>
            </w:r>
            <w:r>
              <w:rPr>
                <w:spacing w:val="12"/>
                <w:sz w:val="16"/>
              </w:rPr>
              <w:t xml:space="preserve"> </w:t>
            </w:r>
            <w:r>
              <w:rPr>
                <w:spacing w:val="-2"/>
                <w:sz w:val="16"/>
              </w:rPr>
              <w:t>theory</w:t>
            </w:r>
          </w:p>
        </w:tc>
      </w:tr>
      <w:tr w:rsidR="007A1714" w14:paraId="616E8B47" w14:textId="77777777">
        <w:trPr>
          <w:trHeight w:val="287"/>
        </w:trPr>
        <w:tc>
          <w:tcPr>
            <w:tcW w:w="1142" w:type="dxa"/>
          </w:tcPr>
          <w:p w14:paraId="37927AA2" w14:textId="77777777" w:rsidR="007A1714" w:rsidRDefault="00000000">
            <w:pPr>
              <w:pStyle w:val="TableParagraph"/>
              <w:spacing w:before="60"/>
              <w:ind w:left="50"/>
              <w:rPr>
                <w:sz w:val="16"/>
              </w:rPr>
            </w:pPr>
            <w:r>
              <w:rPr>
                <w:sz w:val="16"/>
              </w:rPr>
              <w:t>Love</w:t>
            </w:r>
            <w:r>
              <w:rPr>
                <w:spacing w:val="8"/>
                <w:sz w:val="16"/>
              </w:rPr>
              <w:t xml:space="preserve"> </w:t>
            </w:r>
            <w:r>
              <w:rPr>
                <w:spacing w:val="-2"/>
                <w:sz w:val="16"/>
              </w:rPr>
              <w:t>(</w:t>
            </w:r>
            <w:hyperlink w:anchor="_bookmark531" w:history="1">
              <w:r>
                <w:rPr>
                  <w:color w:val="0000FF"/>
                  <w:spacing w:val="-2"/>
                  <w:sz w:val="16"/>
                </w:rPr>
                <w:t>2012</w:t>
              </w:r>
            </w:hyperlink>
            <w:r>
              <w:rPr>
                <w:spacing w:val="-2"/>
                <w:sz w:val="16"/>
              </w:rPr>
              <w:t>)</w:t>
            </w:r>
          </w:p>
        </w:tc>
        <w:tc>
          <w:tcPr>
            <w:tcW w:w="937" w:type="dxa"/>
          </w:tcPr>
          <w:p w14:paraId="09775CBE" w14:textId="77777777" w:rsidR="007A1714" w:rsidRDefault="00000000">
            <w:pPr>
              <w:pStyle w:val="TableParagraph"/>
              <w:spacing w:before="60"/>
              <w:ind w:left="49"/>
              <w:jc w:val="center"/>
              <w:rPr>
                <w:sz w:val="16"/>
              </w:rPr>
            </w:pPr>
            <w:r>
              <w:rPr>
                <w:spacing w:val="-2"/>
                <w:sz w:val="16"/>
              </w:rPr>
              <w:t>1859–2011</w:t>
            </w:r>
          </w:p>
        </w:tc>
        <w:tc>
          <w:tcPr>
            <w:tcW w:w="798" w:type="dxa"/>
          </w:tcPr>
          <w:p w14:paraId="432D87DD" w14:textId="77777777" w:rsidR="007A1714" w:rsidRDefault="00000000">
            <w:pPr>
              <w:pStyle w:val="TableParagraph"/>
              <w:spacing w:before="58"/>
              <w:ind w:right="104"/>
              <w:jc w:val="center"/>
              <w:rPr>
                <w:sz w:val="16"/>
              </w:rPr>
            </w:pPr>
            <w:r>
              <w:rPr>
                <w:rFonts w:ascii="Bookman Old Style"/>
                <w:w w:val="170"/>
                <w:sz w:val="16"/>
              </w:rPr>
              <w:t>-</w:t>
            </w:r>
            <w:r>
              <w:rPr>
                <w:rFonts w:ascii="Bookman Old Style"/>
                <w:spacing w:val="-20"/>
                <w:w w:val="170"/>
                <w:sz w:val="16"/>
              </w:rPr>
              <w:t xml:space="preserve"> </w:t>
            </w:r>
            <w:r>
              <w:rPr>
                <w:spacing w:val="-5"/>
                <w:w w:val="115"/>
                <w:sz w:val="16"/>
              </w:rPr>
              <w:t>589</w:t>
            </w:r>
          </w:p>
        </w:tc>
        <w:tc>
          <w:tcPr>
            <w:tcW w:w="1133" w:type="dxa"/>
          </w:tcPr>
          <w:p w14:paraId="44C214E2" w14:textId="77777777" w:rsidR="007A1714" w:rsidRDefault="00000000">
            <w:pPr>
              <w:pStyle w:val="TableParagraph"/>
              <w:spacing w:before="60"/>
              <w:ind w:left="117"/>
              <w:rPr>
                <w:sz w:val="16"/>
              </w:rPr>
            </w:pPr>
            <w:r>
              <w:rPr>
                <w:spacing w:val="-2"/>
                <w:sz w:val="16"/>
              </w:rPr>
              <w:t>1.961</w:t>
            </w:r>
          </w:p>
        </w:tc>
        <w:tc>
          <w:tcPr>
            <w:tcW w:w="835" w:type="dxa"/>
          </w:tcPr>
          <w:p w14:paraId="64A7F5A5" w14:textId="77777777" w:rsidR="007A1714" w:rsidRDefault="00000000">
            <w:pPr>
              <w:pStyle w:val="TableParagraph"/>
              <w:spacing w:before="60"/>
              <w:ind w:right="466"/>
              <w:jc w:val="right"/>
              <w:rPr>
                <w:sz w:val="16"/>
              </w:rPr>
            </w:pPr>
            <w:r>
              <w:rPr>
                <w:spacing w:val="-5"/>
                <w:sz w:val="16"/>
              </w:rPr>
              <w:t>56</w:t>
            </w:r>
          </w:p>
        </w:tc>
        <w:tc>
          <w:tcPr>
            <w:tcW w:w="1965" w:type="dxa"/>
          </w:tcPr>
          <w:p w14:paraId="1A87A917" w14:textId="77777777" w:rsidR="007A1714" w:rsidRDefault="00000000">
            <w:pPr>
              <w:pStyle w:val="TableParagraph"/>
              <w:spacing w:before="60"/>
              <w:ind w:left="184"/>
              <w:rPr>
                <w:sz w:val="16"/>
              </w:rPr>
            </w:pPr>
            <w:r>
              <w:rPr>
                <w:sz w:val="16"/>
              </w:rPr>
              <w:t>Poisson</w:t>
            </w:r>
            <w:r>
              <w:rPr>
                <w:spacing w:val="8"/>
                <w:sz w:val="16"/>
              </w:rPr>
              <w:t xml:space="preserve"> </w:t>
            </w:r>
            <w:r>
              <w:rPr>
                <w:sz w:val="16"/>
              </w:rPr>
              <w:t>model;</w:t>
            </w:r>
            <w:r>
              <w:rPr>
                <w:spacing w:val="11"/>
                <w:sz w:val="16"/>
              </w:rPr>
              <w:t xml:space="preserve"> </w:t>
            </w:r>
            <w:r>
              <w:rPr>
                <w:spacing w:val="-2"/>
                <w:sz w:val="16"/>
              </w:rPr>
              <w:t>frequentist</w:t>
            </w:r>
          </w:p>
        </w:tc>
      </w:tr>
      <w:tr w:rsidR="007A1714" w14:paraId="3EB7596B" w14:textId="77777777">
        <w:trPr>
          <w:trHeight w:val="245"/>
        </w:trPr>
        <w:tc>
          <w:tcPr>
            <w:tcW w:w="1142" w:type="dxa"/>
          </w:tcPr>
          <w:p w14:paraId="68E21E46" w14:textId="77777777" w:rsidR="007A1714" w:rsidRDefault="007A1714">
            <w:pPr>
              <w:pStyle w:val="TableParagraph"/>
              <w:spacing w:before="0"/>
              <w:rPr>
                <w:sz w:val="16"/>
              </w:rPr>
            </w:pPr>
          </w:p>
        </w:tc>
        <w:tc>
          <w:tcPr>
            <w:tcW w:w="937" w:type="dxa"/>
          </w:tcPr>
          <w:p w14:paraId="45B04A75" w14:textId="77777777" w:rsidR="007A1714" w:rsidRDefault="007A1714">
            <w:pPr>
              <w:pStyle w:val="TableParagraph"/>
              <w:spacing w:before="0"/>
              <w:rPr>
                <w:sz w:val="16"/>
              </w:rPr>
            </w:pPr>
          </w:p>
        </w:tc>
        <w:tc>
          <w:tcPr>
            <w:tcW w:w="798" w:type="dxa"/>
          </w:tcPr>
          <w:p w14:paraId="17253AFB" w14:textId="77777777" w:rsidR="007A1714" w:rsidRDefault="00000000">
            <w:pPr>
              <w:pStyle w:val="TableParagraph"/>
              <w:spacing w:before="16"/>
              <w:ind w:left="81" w:right="104"/>
              <w:jc w:val="center"/>
              <w:rPr>
                <w:sz w:val="16"/>
              </w:rPr>
            </w:pPr>
            <w:r>
              <w:rPr>
                <w:rFonts w:ascii="Bookman Old Style"/>
                <w:w w:val="165"/>
                <w:sz w:val="16"/>
              </w:rPr>
              <w:t>-</w:t>
            </w:r>
            <w:r>
              <w:rPr>
                <w:rFonts w:ascii="Bookman Old Style"/>
                <w:spacing w:val="-13"/>
                <w:w w:val="165"/>
                <w:sz w:val="16"/>
              </w:rPr>
              <w:t xml:space="preserve"> </w:t>
            </w:r>
            <w:r>
              <w:rPr>
                <w:spacing w:val="-4"/>
                <w:w w:val="115"/>
                <w:sz w:val="16"/>
              </w:rPr>
              <w:t>1760</w:t>
            </w:r>
          </w:p>
        </w:tc>
        <w:tc>
          <w:tcPr>
            <w:tcW w:w="1133" w:type="dxa"/>
          </w:tcPr>
          <w:p w14:paraId="0A5465CF" w14:textId="77777777" w:rsidR="007A1714" w:rsidRDefault="00000000">
            <w:pPr>
              <w:pStyle w:val="TableParagraph"/>
              <w:ind w:left="117"/>
              <w:rPr>
                <w:sz w:val="16"/>
              </w:rPr>
            </w:pPr>
            <w:r>
              <w:rPr>
                <w:spacing w:val="-2"/>
                <w:sz w:val="16"/>
              </w:rPr>
              <w:t>0.654</w:t>
            </w:r>
          </w:p>
        </w:tc>
        <w:tc>
          <w:tcPr>
            <w:tcW w:w="835" w:type="dxa"/>
          </w:tcPr>
          <w:p w14:paraId="62D279A2" w14:textId="77777777" w:rsidR="007A1714" w:rsidRDefault="00000000">
            <w:pPr>
              <w:pStyle w:val="TableParagraph"/>
              <w:ind w:right="466"/>
              <w:jc w:val="right"/>
              <w:rPr>
                <w:sz w:val="16"/>
              </w:rPr>
            </w:pPr>
            <w:r>
              <w:rPr>
                <w:spacing w:val="-5"/>
                <w:sz w:val="16"/>
              </w:rPr>
              <w:t>159</w:t>
            </w:r>
          </w:p>
        </w:tc>
        <w:tc>
          <w:tcPr>
            <w:tcW w:w="1965" w:type="dxa"/>
          </w:tcPr>
          <w:p w14:paraId="3F9127F9" w14:textId="77777777" w:rsidR="007A1714" w:rsidRDefault="00000000">
            <w:pPr>
              <w:pStyle w:val="TableParagraph"/>
              <w:spacing w:before="0" w:line="146" w:lineRule="exact"/>
              <w:ind w:left="305"/>
              <w:rPr>
                <w:sz w:val="16"/>
              </w:rPr>
            </w:pPr>
            <w:r>
              <w:rPr>
                <w:sz w:val="16"/>
              </w:rPr>
              <w:t>and</w:t>
            </w:r>
            <w:r>
              <w:rPr>
                <w:spacing w:val="7"/>
                <w:sz w:val="16"/>
              </w:rPr>
              <w:t xml:space="preserve"> </w:t>
            </w:r>
            <w:r>
              <w:rPr>
                <w:sz w:val="16"/>
              </w:rPr>
              <w:t>Bayesian</w:t>
            </w:r>
            <w:r>
              <w:rPr>
                <w:spacing w:val="7"/>
                <w:sz w:val="16"/>
              </w:rPr>
              <w:t xml:space="preserve"> </w:t>
            </w:r>
            <w:r>
              <w:rPr>
                <w:spacing w:val="-2"/>
                <w:sz w:val="16"/>
              </w:rPr>
              <w:t>inference</w:t>
            </w:r>
          </w:p>
        </w:tc>
      </w:tr>
      <w:tr w:rsidR="007A1714" w14:paraId="04ADA749" w14:textId="77777777">
        <w:trPr>
          <w:trHeight w:val="202"/>
        </w:trPr>
        <w:tc>
          <w:tcPr>
            <w:tcW w:w="1142" w:type="dxa"/>
          </w:tcPr>
          <w:p w14:paraId="1AEE2F2C" w14:textId="77777777" w:rsidR="007A1714" w:rsidRDefault="00000000">
            <w:pPr>
              <w:pStyle w:val="TableParagraph"/>
              <w:spacing w:before="18" w:line="165" w:lineRule="exact"/>
              <w:ind w:left="50"/>
              <w:rPr>
                <w:sz w:val="16"/>
              </w:rPr>
            </w:pPr>
            <w:r>
              <w:rPr>
                <w:sz w:val="16"/>
              </w:rPr>
              <w:t>Love</w:t>
            </w:r>
            <w:r>
              <w:rPr>
                <w:spacing w:val="10"/>
                <w:sz w:val="16"/>
              </w:rPr>
              <w:t xml:space="preserve"> </w:t>
            </w:r>
            <w:r>
              <w:rPr>
                <w:sz w:val="16"/>
              </w:rPr>
              <w:t>et</w:t>
            </w:r>
            <w:r>
              <w:rPr>
                <w:spacing w:val="10"/>
                <w:sz w:val="16"/>
              </w:rPr>
              <w:t xml:space="preserve"> </w:t>
            </w:r>
            <w:r>
              <w:rPr>
                <w:spacing w:val="-5"/>
                <w:sz w:val="16"/>
              </w:rPr>
              <w:t>al.</w:t>
            </w:r>
          </w:p>
        </w:tc>
        <w:tc>
          <w:tcPr>
            <w:tcW w:w="937" w:type="dxa"/>
          </w:tcPr>
          <w:p w14:paraId="3E946188" w14:textId="77777777" w:rsidR="007A1714" w:rsidRDefault="00000000">
            <w:pPr>
              <w:pStyle w:val="TableParagraph"/>
              <w:spacing w:before="18" w:line="165" w:lineRule="exact"/>
              <w:ind w:left="49"/>
              <w:jc w:val="center"/>
              <w:rPr>
                <w:sz w:val="16"/>
              </w:rPr>
            </w:pPr>
            <w:r>
              <w:rPr>
                <w:spacing w:val="-2"/>
                <w:sz w:val="16"/>
              </w:rPr>
              <w:t>1957–2012</w:t>
            </w:r>
          </w:p>
        </w:tc>
        <w:tc>
          <w:tcPr>
            <w:tcW w:w="798" w:type="dxa"/>
          </w:tcPr>
          <w:p w14:paraId="5D6E813C" w14:textId="77777777" w:rsidR="007A1714" w:rsidRDefault="00000000">
            <w:pPr>
              <w:pStyle w:val="TableParagraph"/>
              <w:spacing w:before="16" w:line="166" w:lineRule="exact"/>
              <w:ind w:right="104"/>
              <w:jc w:val="center"/>
              <w:rPr>
                <w:sz w:val="16"/>
              </w:rPr>
            </w:pPr>
            <w:r>
              <w:rPr>
                <w:rFonts w:ascii="Bookman Old Style"/>
                <w:w w:val="170"/>
                <w:sz w:val="16"/>
              </w:rPr>
              <w:t>-</w:t>
            </w:r>
            <w:r>
              <w:rPr>
                <w:rFonts w:ascii="Bookman Old Style"/>
                <w:spacing w:val="-20"/>
                <w:w w:val="170"/>
                <w:sz w:val="16"/>
              </w:rPr>
              <w:t xml:space="preserve"> </w:t>
            </w:r>
            <w:r>
              <w:rPr>
                <w:spacing w:val="-5"/>
                <w:w w:val="115"/>
                <w:sz w:val="16"/>
              </w:rPr>
              <w:t>589</w:t>
            </w:r>
          </w:p>
        </w:tc>
        <w:tc>
          <w:tcPr>
            <w:tcW w:w="1133" w:type="dxa"/>
          </w:tcPr>
          <w:p w14:paraId="7360CB09" w14:textId="77777777" w:rsidR="007A1714" w:rsidRDefault="00000000">
            <w:pPr>
              <w:pStyle w:val="TableParagraph"/>
              <w:spacing w:before="18" w:line="165" w:lineRule="exact"/>
              <w:ind w:left="117"/>
              <w:rPr>
                <w:sz w:val="16"/>
              </w:rPr>
            </w:pPr>
            <w:r>
              <w:rPr>
                <w:spacing w:val="-4"/>
                <w:sz w:val="16"/>
              </w:rPr>
              <w:t>4.03</w:t>
            </w:r>
          </w:p>
        </w:tc>
        <w:tc>
          <w:tcPr>
            <w:tcW w:w="835" w:type="dxa"/>
          </w:tcPr>
          <w:p w14:paraId="635A1C37" w14:textId="77777777" w:rsidR="007A1714" w:rsidRDefault="00000000">
            <w:pPr>
              <w:pStyle w:val="TableParagraph"/>
              <w:spacing w:before="18" w:line="165" w:lineRule="exact"/>
              <w:ind w:right="466"/>
              <w:jc w:val="right"/>
              <w:rPr>
                <w:sz w:val="16"/>
              </w:rPr>
            </w:pPr>
            <w:r>
              <w:rPr>
                <w:spacing w:val="-5"/>
                <w:sz w:val="16"/>
              </w:rPr>
              <w:t>25</w:t>
            </w:r>
          </w:p>
        </w:tc>
        <w:tc>
          <w:tcPr>
            <w:tcW w:w="1965" w:type="dxa"/>
          </w:tcPr>
          <w:p w14:paraId="12F9653E" w14:textId="77777777" w:rsidR="007A1714" w:rsidRDefault="00000000">
            <w:pPr>
              <w:pStyle w:val="TableParagraph"/>
              <w:spacing w:before="18" w:line="165" w:lineRule="exact"/>
              <w:ind w:left="184"/>
              <w:rPr>
                <w:sz w:val="16"/>
              </w:rPr>
            </w:pPr>
            <w:r>
              <w:rPr>
                <w:sz w:val="16"/>
              </w:rPr>
              <w:t>Lognormal</w:t>
            </w:r>
            <w:r>
              <w:rPr>
                <w:spacing w:val="3"/>
                <w:sz w:val="16"/>
              </w:rPr>
              <w:t xml:space="preserve"> </w:t>
            </w:r>
            <w:r>
              <w:rPr>
                <w:spacing w:val="-2"/>
                <w:sz w:val="16"/>
              </w:rPr>
              <w:t>distribution;</w:t>
            </w:r>
          </w:p>
        </w:tc>
      </w:tr>
    </w:tbl>
    <w:p w14:paraId="14F751FF" w14:textId="77777777" w:rsidR="007A1714" w:rsidRDefault="00000000">
      <w:pPr>
        <w:ind w:left="280"/>
        <w:rPr>
          <w:sz w:val="16"/>
        </w:rPr>
      </w:pPr>
      <w:r>
        <w:rPr>
          <w:noProof/>
        </w:rPr>
        <mc:AlternateContent>
          <mc:Choice Requires="wps">
            <w:drawing>
              <wp:anchor distT="0" distB="0" distL="0" distR="0" simplePos="0" relativeHeight="15804928" behindDoc="0" locked="0" layoutInCell="1" allowOverlap="1" wp14:anchorId="6E040520" wp14:editId="341D403F">
                <wp:simplePos x="0" y="0"/>
                <wp:positionH relativeFrom="page">
                  <wp:posOffset>1954782</wp:posOffset>
                </wp:positionH>
                <wp:positionV relativeFrom="paragraph">
                  <wp:posOffset>51826</wp:posOffset>
                </wp:positionV>
                <wp:extent cx="2906395" cy="411480"/>
                <wp:effectExtent l="0" t="0" r="0" b="0"/>
                <wp:wrapNone/>
                <wp:docPr id="1642" name="Textbox 1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6395" cy="411480"/>
                        </a:xfrm>
                        <a:prstGeom prst="rect">
                          <a:avLst/>
                        </a:prstGeom>
                      </wps:spPr>
                      <wps:txbx>
                        <w:txbxContent>
                          <w:tbl>
                            <w:tblPr>
                              <w:tblStyle w:val="TableNormal"/>
                              <w:tblW w:w="0" w:type="auto"/>
                              <w:tblInd w:w="67" w:type="dxa"/>
                              <w:tblLayout w:type="fixed"/>
                              <w:tblLook w:val="01E0" w:firstRow="1" w:lastRow="1" w:firstColumn="1" w:lastColumn="1" w:noHBand="0" w:noVBand="0"/>
                            </w:tblPr>
                            <w:tblGrid>
                              <w:gridCol w:w="647"/>
                              <w:gridCol w:w="931"/>
                              <w:gridCol w:w="958"/>
                              <w:gridCol w:w="1921"/>
                            </w:tblGrid>
                            <w:tr w:rsidR="007A1714" w14:paraId="346A08B5" w14:textId="77777777">
                              <w:trPr>
                                <w:trHeight w:val="202"/>
                              </w:trPr>
                              <w:tc>
                                <w:tcPr>
                                  <w:tcW w:w="647" w:type="dxa"/>
                                </w:tcPr>
                                <w:p w14:paraId="7F2A40EA" w14:textId="77777777" w:rsidR="007A1714" w:rsidRDefault="00000000">
                                  <w:pPr>
                                    <w:pStyle w:val="TableParagraph"/>
                                    <w:spacing w:before="0" w:line="161" w:lineRule="exact"/>
                                    <w:ind w:left="2" w:right="129"/>
                                    <w:jc w:val="center"/>
                                    <w:rPr>
                                      <w:sz w:val="16"/>
                                    </w:rPr>
                                  </w:pPr>
                                  <w:r>
                                    <w:rPr>
                                      <w:rFonts w:ascii="Bookman Old Style"/>
                                      <w:w w:val="170"/>
                                      <w:sz w:val="16"/>
                                    </w:rPr>
                                    <w:t>-</w:t>
                                  </w:r>
                                  <w:r>
                                    <w:rPr>
                                      <w:rFonts w:ascii="Bookman Old Style"/>
                                      <w:spacing w:val="-19"/>
                                      <w:w w:val="170"/>
                                      <w:sz w:val="16"/>
                                    </w:rPr>
                                    <w:t xml:space="preserve"> </w:t>
                                  </w:r>
                                  <w:r>
                                    <w:rPr>
                                      <w:spacing w:val="-5"/>
                                      <w:w w:val="115"/>
                                      <w:sz w:val="16"/>
                                    </w:rPr>
                                    <w:t>600</w:t>
                                  </w:r>
                                </w:p>
                              </w:tc>
                              <w:tc>
                                <w:tcPr>
                                  <w:tcW w:w="931" w:type="dxa"/>
                                </w:tcPr>
                                <w:p w14:paraId="1309502A" w14:textId="77777777" w:rsidR="007A1714" w:rsidRDefault="00000000">
                                  <w:pPr>
                                    <w:pStyle w:val="TableParagraph"/>
                                    <w:spacing w:before="0" w:line="159" w:lineRule="exact"/>
                                    <w:ind w:left="180"/>
                                    <w:rPr>
                                      <w:sz w:val="16"/>
                                    </w:rPr>
                                  </w:pPr>
                                  <w:r>
                                    <w:rPr>
                                      <w:spacing w:val="-4"/>
                                      <w:sz w:val="16"/>
                                    </w:rPr>
                                    <w:t>3.79</w:t>
                                  </w:r>
                                </w:p>
                              </w:tc>
                              <w:tc>
                                <w:tcPr>
                                  <w:tcW w:w="958" w:type="dxa"/>
                                </w:tcPr>
                                <w:p w14:paraId="6755182C" w14:textId="77777777" w:rsidR="007A1714" w:rsidRDefault="00000000">
                                  <w:pPr>
                                    <w:pStyle w:val="TableParagraph"/>
                                    <w:spacing w:before="0" w:line="159" w:lineRule="exact"/>
                                    <w:ind w:right="324"/>
                                    <w:jc w:val="right"/>
                                    <w:rPr>
                                      <w:sz w:val="16"/>
                                    </w:rPr>
                                  </w:pPr>
                                  <w:r>
                                    <w:rPr>
                                      <w:spacing w:val="-5"/>
                                      <w:sz w:val="16"/>
                                    </w:rPr>
                                    <w:t>26</w:t>
                                  </w:r>
                                </w:p>
                              </w:tc>
                              <w:tc>
                                <w:tcPr>
                                  <w:tcW w:w="1921" w:type="dxa"/>
                                </w:tcPr>
                                <w:p w14:paraId="468D43AC" w14:textId="77777777" w:rsidR="007A1714" w:rsidRDefault="00000000">
                                  <w:pPr>
                                    <w:pStyle w:val="TableParagraph"/>
                                    <w:spacing w:before="0" w:line="103" w:lineRule="exact"/>
                                    <w:ind w:left="447"/>
                                    <w:rPr>
                                      <w:sz w:val="16"/>
                                    </w:rPr>
                                  </w:pPr>
                                  <w:r>
                                    <w:rPr>
                                      <w:spacing w:val="-5"/>
                                      <w:sz w:val="16"/>
                                    </w:rPr>
                                    <w:t>MLE</w:t>
                                  </w:r>
                                </w:p>
                              </w:tc>
                            </w:tr>
                            <w:tr w:rsidR="007A1714" w14:paraId="7F2D8323" w14:textId="77777777">
                              <w:trPr>
                                <w:trHeight w:val="244"/>
                              </w:trPr>
                              <w:tc>
                                <w:tcPr>
                                  <w:tcW w:w="647" w:type="dxa"/>
                                </w:tcPr>
                                <w:p w14:paraId="62DCDED2" w14:textId="77777777" w:rsidR="007A1714" w:rsidRDefault="00000000">
                                  <w:pPr>
                                    <w:pStyle w:val="TableParagraph"/>
                                    <w:spacing w:before="16"/>
                                    <w:ind w:left="2" w:right="129"/>
                                    <w:jc w:val="center"/>
                                    <w:rPr>
                                      <w:sz w:val="16"/>
                                    </w:rPr>
                                  </w:pPr>
                                  <w:r>
                                    <w:rPr>
                                      <w:rFonts w:ascii="Bookman Old Style"/>
                                      <w:w w:val="170"/>
                                      <w:sz w:val="16"/>
                                    </w:rPr>
                                    <w:t>-</w:t>
                                  </w:r>
                                  <w:r>
                                    <w:rPr>
                                      <w:rFonts w:ascii="Bookman Old Style"/>
                                      <w:spacing w:val="-19"/>
                                      <w:w w:val="170"/>
                                      <w:sz w:val="16"/>
                                    </w:rPr>
                                    <w:t xml:space="preserve"> </w:t>
                                  </w:r>
                                  <w:r>
                                    <w:rPr>
                                      <w:spacing w:val="-5"/>
                                      <w:w w:val="115"/>
                                      <w:sz w:val="16"/>
                                    </w:rPr>
                                    <w:t>850</w:t>
                                  </w:r>
                                </w:p>
                              </w:tc>
                              <w:tc>
                                <w:tcPr>
                                  <w:tcW w:w="931" w:type="dxa"/>
                                </w:tcPr>
                                <w:p w14:paraId="4E5CFAAD" w14:textId="77777777" w:rsidR="007A1714" w:rsidRDefault="00000000">
                                  <w:pPr>
                                    <w:pStyle w:val="TableParagraph"/>
                                    <w:ind w:left="180"/>
                                    <w:rPr>
                                      <w:sz w:val="16"/>
                                    </w:rPr>
                                  </w:pPr>
                                  <w:r>
                                    <w:rPr>
                                      <w:spacing w:val="-4"/>
                                      <w:sz w:val="16"/>
                                    </w:rPr>
                                    <w:t>1.13</w:t>
                                  </w:r>
                                </w:p>
                              </w:tc>
                              <w:tc>
                                <w:tcPr>
                                  <w:tcW w:w="958" w:type="dxa"/>
                                </w:tcPr>
                                <w:p w14:paraId="60099743" w14:textId="77777777" w:rsidR="007A1714" w:rsidRDefault="00000000">
                                  <w:pPr>
                                    <w:pStyle w:val="TableParagraph"/>
                                    <w:ind w:right="324"/>
                                    <w:jc w:val="right"/>
                                    <w:rPr>
                                      <w:sz w:val="16"/>
                                    </w:rPr>
                                  </w:pPr>
                                  <w:r>
                                    <w:rPr>
                                      <w:spacing w:val="-5"/>
                                      <w:sz w:val="16"/>
                                    </w:rPr>
                                    <w:t>88</w:t>
                                  </w:r>
                                </w:p>
                              </w:tc>
                              <w:tc>
                                <w:tcPr>
                                  <w:tcW w:w="1921" w:type="dxa"/>
                                </w:tcPr>
                                <w:p w14:paraId="6AFCCC10" w14:textId="77777777" w:rsidR="007A1714" w:rsidRDefault="007A1714">
                                  <w:pPr>
                                    <w:pStyle w:val="TableParagraph"/>
                                    <w:spacing w:before="0"/>
                                    <w:rPr>
                                      <w:sz w:val="16"/>
                                    </w:rPr>
                                  </w:pPr>
                                </w:p>
                              </w:tc>
                            </w:tr>
                            <w:tr w:rsidR="007A1714" w14:paraId="373C2D3F" w14:textId="77777777">
                              <w:trPr>
                                <w:trHeight w:val="202"/>
                              </w:trPr>
                              <w:tc>
                                <w:tcPr>
                                  <w:tcW w:w="647" w:type="dxa"/>
                                </w:tcPr>
                                <w:p w14:paraId="100CC357" w14:textId="77777777" w:rsidR="007A1714" w:rsidRDefault="00000000">
                                  <w:pPr>
                                    <w:pStyle w:val="TableParagraph"/>
                                    <w:spacing w:before="16" w:line="166" w:lineRule="exact"/>
                                    <w:ind w:right="129"/>
                                    <w:jc w:val="center"/>
                                    <w:rPr>
                                      <w:sz w:val="16"/>
                                    </w:rPr>
                                  </w:pPr>
                                  <w:r>
                                    <w:rPr>
                                      <w:rFonts w:ascii="Bookman Old Style"/>
                                      <w:w w:val="170"/>
                                      <w:sz w:val="16"/>
                                    </w:rPr>
                                    <w:t>-</w:t>
                                  </w:r>
                                  <w:r>
                                    <w:rPr>
                                      <w:rFonts w:ascii="Bookman Old Style"/>
                                      <w:spacing w:val="-20"/>
                                      <w:w w:val="170"/>
                                      <w:sz w:val="16"/>
                                    </w:rPr>
                                    <w:t xml:space="preserve"> </w:t>
                                  </w:r>
                                  <w:r>
                                    <w:rPr>
                                      <w:spacing w:val="-5"/>
                                      <w:w w:val="115"/>
                                      <w:sz w:val="16"/>
                                    </w:rPr>
                                    <w:t>589</w:t>
                                  </w:r>
                                </w:p>
                              </w:tc>
                              <w:tc>
                                <w:tcPr>
                                  <w:tcW w:w="931" w:type="dxa"/>
                                </w:tcPr>
                                <w:p w14:paraId="54AE8A31" w14:textId="77777777" w:rsidR="007A1714" w:rsidRDefault="00000000">
                                  <w:pPr>
                                    <w:pStyle w:val="TableParagraph"/>
                                    <w:spacing w:line="165" w:lineRule="exact"/>
                                    <w:ind w:left="180"/>
                                    <w:rPr>
                                      <w:sz w:val="16"/>
                                    </w:rPr>
                                  </w:pPr>
                                  <w:r>
                                    <w:rPr>
                                      <w:spacing w:val="-4"/>
                                      <w:sz w:val="16"/>
                                    </w:rPr>
                                    <w:t>1.86</w:t>
                                  </w:r>
                                </w:p>
                              </w:tc>
                              <w:tc>
                                <w:tcPr>
                                  <w:tcW w:w="958" w:type="dxa"/>
                                </w:tcPr>
                                <w:p w14:paraId="46F84C5F" w14:textId="77777777" w:rsidR="007A1714" w:rsidRDefault="00000000">
                                  <w:pPr>
                                    <w:pStyle w:val="TableParagraph"/>
                                    <w:spacing w:line="165" w:lineRule="exact"/>
                                    <w:ind w:right="324"/>
                                    <w:jc w:val="right"/>
                                    <w:rPr>
                                      <w:sz w:val="16"/>
                                    </w:rPr>
                                  </w:pPr>
                                  <w:r>
                                    <w:rPr>
                                      <w:spacing w:val="-5"/>
                                      <w:sz w:val="16"/>
                                    </w:rPr>
                                    <w:t>54</w:t>
                                  </w:r>
                                </w:p>
                              </w:tc>
                              <w:tc>
                                <w:tcPr>
                                  <w:tcW w:w="1921" w:type="dxa"/>
                                </w:tcPr>
                                <w:p w14:paraId="3E96B8CC" w14:textId="77777777" w:rsidR="007A1714" w:rsidRDefault="00000000">
                                  <w:pPr>
                                    <w:pStyle w:val="TableParagraph"/>
                                    <w:spacing w:line="165" w:lineRule="exact"/>
                                    <w:ind w:left="327"/>
                                    <w:rPr>
                                      <w:sz w:val="16"/>
                                    </w:rPr>
                                  </w:pPr>
                                  <w:r>
                                    <w:rPr>
                                      <w:sz w:val="16"/>
                                    </w:rPr>
                                    <w:t>Lognormal</w:t>
                                  </w:r>
                                  <w:r>
                                    <w:rPr>
                                      <w:spacing w:val="3"/>
                                      <w:sz w:val="16"/>
                                    </w:rPr>
                                    <w:t xml:space="preserve"> </w:t>
                                  </w:r>
                                  <w:r>
                                    <w:rPr>
                                      <w:spacing w:val="-2"/>
                                      <w:sz w:val="16"/>
                                    </w:rPr>
                                    <w:t>distribution;</w:t>
                                  </w:r>
                                </w:p>
                              </w:tc>
                            </w:tr>
                          </w:tbl>
                          <w:p w14:paraId="1AA09A23" w14:textId="77777777" w:rsidR="007A1714" w:rsidRDefault="007A1714">
                            <w:pPr>
                              <w:pStyle w:val="Corpodetexto"/>
                            </w:pPr>
                          </w:p>
                        </w:txbxContent>
                      </wps:txbx>
                      <wps:bodyPr wrap="square" lIns="0" tIns="0" rIns="0" bIns="0" rtlCol="0">
                        <a:noAutofit/>
                      </wps:bodyPr>
                    </wps:wsp>
                  </a:graphicData>
                </a:graphic>
              </wp:anchor>
            </w:drawing>
          </mc:Choice>
          <mc:Fallback>
            <w:pict>
              <v:shape w14:anchorId="6E040520" id="Textbox 1642" o:spid="_x0000_s1586" type="#_x0000_t202" style="position:absolute;left:0;text-align:left;margin-left:153.9pt;margin-top:4.1pt;width:228.85pt;height:32.4pt;z-index:15804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" filled="f" stroked="f">
                <v:textbox inset="0,0,0,0">
                  <w:txbxContent>
                    <w:tbl>
                      <w:tblPr>
                        <w:tblStyle w:val="TableNormal"/>
                        <w:tblW w:w="0" w:type="auto"/>
                        <w:tblInd w:w="67" w:type="dxa"/>
                        <w:tblLayout w:type="fixed"/>
                        <w:tblLook w:val="01E0" w:firstRow="1" w:lastRow="1" w:firstColumn="1" w:lastColumn="1" w:noHBand="0" w:noVBand="0"/>
                      </w:tblPr>
                      <w:tblGrid>
                        <w:gridCol w:w="647"/>
                        <w:gridCol w:w="931"/>
                        <w:gridCol w:w="958"/>
                        <w:gridCol w:w="1921"/>
                      </w:tblGrid>
                      <w:tr w:rsidR="007A1714" w14:paraId="346A08B5" w14:textId="77777777">
                        <w:trPr>
                          <w:trHeight w:val="202"/>
                        </w:trPr>
                        <w:tc>
                          <w:tcPr>
                            <w:tcW w:w="647" w:type="dxa"/>
                          </w:tcPr>
                          <w:p w14:paraId="7F2A40EA" w14:textId="77777777" w:rsidR="007A1714" w:rsidRDefault="00000000">
                            <w:pPr>
                              <w:pStyle w:val="TableParagraph"/>
                              <w:spacing w:before="0" w:line="161" w:lineRule="exact"/>
                              <w:ind w:left="2" w:right="129"/>
                              <w:jc w:val="center"/>
                              <w:rPr>
                                <w:sz w:val="16"/>
                              </w:rPr>
                            </w:pPr>
                            <w:r>
                              <w:rPr>
                                <w:rFonts w:ascii="Bookman Old Style"/>
                                <w:w w:val="170"/>
                                <w:sz w:val="16"/>
                              </w:rPr>
                              <w:t>-</w:t>
                            </w:r>
                            <w:r>
                              <w:rPr>
                                <w:rFonts w:ascii="Bookman Old Style"/>
                                <w:spacing w:val="-19"/>
                                <w:w w:val="170"/>
                                <w:sz w:val="16"/>
                              </w:rPr>
                              <w:t xml:space="preserve"> </w:t>
                            </w:r>
                            <w:r>
                              <w:rPr>
                                <w:spacing w:val="-5"/>
                                <w:w w:val="115"/>
                                <w:sz w:val="16"/>
                              </w:rPr>
                              <w:t>600</w:t>
                            </w:r>
                          </w:p>
                        </w:tc>
                        <w:tc>
                          <w:tcPr>
                            <w:tcW w:w="931" w:type="dxa"/>
                          </w:tcPr>
                          <w:p w14:paraId="1309502A" w14:textId="77777777" w:rsidR="007A1714" w:rsidRDefault="00000000">
                            <w:pPr>
                              <w:pStyle w:val="TableParagraph"/>
                              <w:spacing w:before="0" w:line="159" w:lineRule="exact"/>
                              <w:ind w:left="180"/>
                              <w:rPr>
                                <w:sz w:val="16"/>
                              </w:rPr>
                            </w:pPr>
                            <w:r>
                              <w:rPr>
                                <w:spacing w:val="-4"/>
                                <w:sz w:val="16"/>
                              </w:rPr>
                              <w:t>3.79</w:t>
                            </w:r>
                          </w:p>
                        </w:tc>
                        <w:tc>
                          <w:tcPr>
                            <w:tcW w:w="958" w:type="dxa"/>
                          </w:tcPr>
                          <w:p w14:paraId="6755182C" w14:textId="77777777" w:rsidR="007A1714" w:rsidRDefault="00000000">
                            <w:pPr>
                              <w:pStyle w:val="TableParagraph"/>
                              <w:spacing w:before="0" w:line="159" w:lineRule="exact"/>
                              <w:ind w:right="324"/>
                              <w:jc w:val="right"/>
                              <w:rPr>
                                <w:sz w:val="16"/>
                              </w:rPr>
                            </w:pPr>
                            <w:r>
                              <w:rPr>
                                <w:spacing w:val="-5"/>
                                <w:sz w:val="16"/>
                              </w:rPr>
                              <w:t>26</w:t>
                            </w:r>
                          </w:p>
                        </w:tc>
                        <w:tc>
                          <w:tcPr>
                            <w:tcW w:w="1921" w:type="dxa"/>
                          </w:tcPr>
                          <w:p w14:paraId="468D43AC" w14:textId="77777777" w:rsidR="007A1714" w:rsidRDefault="00000000">
                            <w:pPr>
                              <w:pStyle w:val="TableParagraph"/>
                              <w:spacing w:before="0" w:line="103" w:lineRule="exact"/>
                              <w:ind w:left="447"/>
                              <w:rPr>
                                <w:sz w:val="16"/>
                              </w:rPr>
                            </w:pPr>
                            <w:r>
                              <w:rPr>
                                <w:spacing w:val="-5"/>
                                <w:sz w:val="16"/>
                              </w:rPr>
                              <w:t>MLE</w:t>
                            </w:r>
                          </w:p>
                        </w:tc>
                      </w:tr>
                      <w:tr w:rsidR="007A1714" w14:paraId="7F2D8323" w14:textId="77777777">
                        <w:trPr>
                          <w:trHeight w:val="244"/>
                        </w:trPr>
                        <w:tc>
                          <w:tcPr>
                            <w:tcW w:w="647" w:type="dxa"/>
                          </w:tcPr>
                          <w:p w14:paraId="62DCDED2" w14:textId="77777777" w:rsidR="007A1714" w:rsidRDefault="00000000">
                            <w:pPr>
                              <w:pStyle w:val="TableParagraph"/>
                              <w:spacing w:before="16"/>
                              <w:ind w:left="2" w:right="129"/>
                              <w:jc w:val="center"/>
                              <w:rPr>
                                <w:sz w:val="16"/>
                              </w:rPr>
                            </w:pPr>
                            <w:r>
                              <w:rPr>
                                <w:rFonts w:ascii="Bookman Old Style"/>
                                <w:w w:val="170"/>
                                <w:sz w:val="16"/>
                              </w:rPr>
                              <w:t>-</w:t>
                            </w:r>
                            <w:r>
                              <w:rPr>
                                <w:rFonts w:ascii="Bookman Old Style"/>
                                <w:spacing w:val="-19"/>
                                <w:w w:val="170"/>
                                <w:sz w:val="16"/>
                              </w:rPr>
                              <w:t xml:space="preserve"> </w:t>
                            </w:r>
                            <w:r>
                              <w:rPr>
                                <w:spacing w:val="-5"/>
                                <w:w w:val="115"/>
                                <w:sz w:val="16"/>
                              </w:rPr>
                              <w:t>850</w:t>
                            </w:r>
                          </w:p>
                        </w:tc>
                        <w:tc>
                          <w:tcPr>
                            <w:tcW w:w="931" w:type="dxa"/>
                          </w:tcPr>
                          <w:p w14:paraId="4E5CFAAD" w14:textId="77777777" w:rsidR="007A1714" w:rsidRDefault="00000000">
                            <w:pPr>
                              <w:pStyle w:val="TableParagraph"/>
                              <w:ind w:left="180"/>
                              <w:rPr>
                                <w:sz w:val="16"/>
                              </w:rPr>
                            </w:pPr>
                            <w:r>
                              <w:rPr>
                                <w:spacing w:val="-4"/>
                                <w:sz w:val="16"/>
                              </w:rPr>
                              <w:t>1.13</w:t>
                            </w:r>
                          </w:p>
                        </w:tc>
                        <w:tc>
                          <w:tcPr>
                            <w:tcW w:w="958" w:type="dxa"/>
                          </w:tcPr>
                          <w:p w14:paraId="60099743" w14:textId="77777777" w:rsidR="007A1714" w:rsidRDefault="00000000">
                            <w:pPr>
                              <w:pStyle w:val="TableParagraph"/>
                              <w:ind w:right="324"/>
                              <w:jc w:val="right"/>
                              <w:rPr>
                                <w:sz w:val="16"/>
                              </w:rPr>
                            </w:pPr>
                            <w:r>
                              <w:rPr>
                                <w:spacing w:val="-5"/>
                                <w:sz w:val="16"/>
                              </w:rPr>
                              <w:t>88</w:t>
                            </w:r>
                          </w:p>
                        </w:tc>
                        <w:tc>
                          <w:tcPr>
                            <w:tcW w:w="1921" w:type="dxa"/>
                          </w:tcPr>
                          <w:p w14:paraId="6AFCCC10" w14:textId="77777777" w:rsidR="007A1714" w:rsidRDefault="007A1714">
                            <w:pPr>
                              <w:pStyle w:val="TableParagraph"/>
                              <w:spacing w:before="0"/>
                              <w:rPr>
                                <w:sz w:val="16"/>
                              </w:rPr>
                            </w:pPr>
                          </w:p>
                        </w:tc>
                      </w:tr>
                      <w:tr w:rsidR="007A1714" w14:paraId="373C2D3F" w14:textId="77777777">
                        <w:trPr>
                          <w:trHeight w:val="202"/>
                        </w:trPr>
                        <w:tc>
                          <w:tcPr>
                            <w:tcW w:w="647" w:type="dxa"/>
                          </w:tcPr>
                          <w:p w14:paraId="100CC357" w14:textId="77777777" w:rsidR="007A1714" w:rsidRDefault="00000000">
                            <w:pPr>
                              <w:pStyle w:val="TableParagraph"/>
                              <w:spacing w:before="16" w:line="166" w:lineRule="exact"/>
                              <w:ind w:right="129"/>
                              <w:jc w:val="center"/>
                              <w:rPr>
                                <w:sz w:val="16"/>
                              </w:rPr>
                            </w:pPr>
                            <w:r>
                              <w:rPr>
                                <w:rFonts w:ascii="Bookman Old Style"/>
                                <w:w w:val="170"/>
                                <w:sz w:val="16"/>
                              </w:rPr>
                              <w:t>-</w:t>
                            </w:r>
                            <w:r>
                              <w:rPr>
                                <w:rFonts w:ascii="Bookman Old Style"/>
                                <w:spacing w:val="-20"/>
                                <w:w w:val="170"/>
                                <w:sz w:val="16"/>
                              </w:rPr>
                              <w:t xml:space="preserve"> </w:t>
                            </w:r>
                            <w:r>
                              <w:rPr>
                                <w:spacing w:val="-5"/>
                                <w:w w:val="115"/>
                                <w:sz w:val="16"/>
                              </w:rPr>
                              <w:t>589</w:t>
                            </w:r>
                          </w:p>
                        </w:tc>
                        <w:tc>
                          <w:tcPr>
                            <w:tcW w:w="931" w:type="dxa"/>
                          </w:tcPr>
                          <w:p w14:paraId="54AE8A31" w14:textId="77777777" w:rsidR="007A1714" w:rsidRDefault="00000000">
                            <w:pPr>
                              <w:pStyle w:val="TableParagraph"/>
                              <w:spacing w:line="165" w:lineRule="exact"/>
                              <w:ind w:left="180"/>
                              <w:rPr>
                                <w:sz w:val="16"/>
                              </w:rPr>
                            </w:pPr>
                            <w:r>
                              <w:rPr>
                                <w:spacing w:val="-4"/>
                                <w:sz w:val="16"/>
                              </w:rPr>
                              <w:t>1.86</w:t>
                            </w:r>
                          </w:p>
                        </w:tc>
                        <w:tc>
                          <w:tcPr>
                            <w:tcW w:w="958" w:type="dxa"/>
                          </w:tcPr>
                          <w:p w14:paraId="46F84C5F" w14:textId="77777777" w:rsidR="007A1714" w:rsidRDefault="00000000">
                            <w:pPr>
                              <w:pStyle w:val="TableParagraph"/>
                              <w:spacing w:line="165" w:lineRule="exact"/>
                              <w:ind w:right="324"/>
                              <w:jc w:val="right"/>
                              <w:rPr>
                                <w:sz w:val="16"/>
                              </w:rPr>
                            </w:pPr>
                            <w:r>
                              <w:rPr>
                                <w:spacing w:val="-5"/>
                                <w:sz w:val="16"/>
                              </w:rPr>
                              <w:t>54</w:t>
                            </w:r>
                          </w:p>
                        </w:tc>
                        <w:tc>
                          <w:tcPr>
                            <w:tcW w:w="1921" w:type="dxa"/>
                          </w:tcPr>
                          <w:p w14:paraId="3E96B8CC" w14:textId="77777777" w:rsidR="007A1714" w:rsidRDefault="00000000">
                            <w:pPr>
                              <w:pStyle w:val="TableParagraph"/>
                              <w:spacing w:line="165" w:lineRule="exact"/>
                              <w:ind w:left="327"/>
                              <w:rPr>
                                <w:sz w:val="16"/>
                              </w:rPr>
                            </w:pPr>
                            <w:r>
                              <w:rPr>
                                <w:sz w:val="16"/>
                              </w:rPr>
                              <w:t>Lognormal</w:t>
                            </w:r>
                            <w:r>
                              <w:rPr>
                                <w:spacing w:val="3"/>
                                <w:sz w:val="16"/>
                              </w:rPr>
                              <w:t xml:space="preserve"> </w:t>
                            </w:r>
                            <w:r>
                              <w:rPr>
                                <w:spacing w:val="-2"/>
                                <w:sz w:val="16"/>
                              </w:rPr>
                              <w:t>distribution;</w:t>
                            </w:r>
                          </w:p>
                        </w:tc>
                      </w:tr>
                    </w:tbl>
                    <w:p w14:paraId="1AA09A23" w14:textId="77777777" w:rsidR="007A1714" w:rsidRDefault="007A1714">
                      <w:pPr>
                        <w:pStyle w:val="Corpodetexto"/>
                      </w:pPr>
                    </w:p>
                  </w:txbxContent>
                </v:textbox>
                <w10:wrap anchorx="page"/>
              </v:shape>
            </w:pict>
          </mc:Fallback>
        </mc:AlternateContent>
      </w:r>
      <w:r>
        <w:rPr>
          <w:spacing w:val="-2"/>
          <w:sz w:val="16"/>
        </w:rPr>
        <w:t>(</w:t>
      </w:r>
      <w:hyperlink w:anchor="_bookmark534" w:history="1">
        <w:r>
          <w:rPr>
            <w:color w:val="0000FF"/>
            <w:spacing w:val="-2"/>
            <w:sz w:val="16"/>
          </w:rPr>
          <w:t>2015</w:t>
        </w:r>
      </w:hyperlink>
      <w:r>
        <w:rPr>
          <w:spacing w:val="-2"/>
          <w:sz w:val="16"/>
        </w:rPr>
        <w:t>)</w:t>
      </w:r>
    </w:p>
    <w:p w14:paraId="6F115922" w14:textId="77777777" w:rsidR="007A1714" w:rsidRDefault="007A1714">
      <w:pPr>
        <w:pStyle w:val="Corpodetexto"/>
      </w:pPr>
    </w:p>
    <w:p w14:paraId="079561B8" w14:textId="77777777" w:rsidR="007A1714" w:rsidRDefault="007A1714">
      <w:pPr>
        <w:pStyle w:val="Corpodetexto"/>
        <w:spacing w:before="172"/>
      </w:pPr>
    </w:p>
    <w:tbl>
      <w:tblPr>
        <w:tblStyle w:val="TableNormal"/>
        <w:tblW w:w="0" w:type="auto"/>
        <w:tblInd w:w="119" w:type="dxa"/>
        <w:tblLayout w:type="fixed"/>
        <w:tblLook w:val="01E0" w:firstRow="1" w:lastRow="1" w:firstColumn="1" w:lastColumn="1" w:noHBand="0" w:noVBand="0"/>
      </w:tblPr>
      <w:tblGrid>
        <w:gridCol w:w="2106"/>
        <w:gridCol w:w="708"/>
        <w:gridCol w:w="891"/>
        <w:gridCol w:w="997"/>
        <w:gridCol w:w="2105"/>
      </w:tblGrid>
      <w:tr w:rsidR="007A1714" w14:paraId="36CBC59E" w14:textId="77777777">
        <w:trPr>
          <w:trHeight w:val="202"/>
        </w:trPr>
        <w:tc>
          <w:tcPr>
            <w:tcW w:w="2106" w:type="dxa"/>
            <w:vMerge w:val="restart"/>
          </w:tcPr>
          <w:p w14:paraId="08D286C5" w14:textId="77777777" w:rsidR="007A1714" w:rsidRDefault="007A1714">
            <w:pPr>
              <w:pStyle w:val="TableParagraph"/>
              <w:spacing w:before="0"/>
              <w:rPr>
                <w:sz w:val="16"/>
              </w:rPr>
            </w:pPr>
          </w:p>
        </w:tc>
        <w:tc>
          <w:tcPr>
            <w:tcW w:w="708" w:type="dxa"/>
          </w:tcPr>
          <w:p w14:paraId="0F88EC84" w14:textId="77777777" w:rsidR="007A1714" w:rsidRDefault="00000000">
            <w:pPr>
              <w:pStyle w:val="TableParagraph"/>
              <w:spacing w:before="0" w:line="161" w:lineRule="exact"/>
              <w:ind w:left="1" w:right="68"/>
              <w:jc w:val="center"/>
              <w:rPr>
                <w:sz w:val="16"/>
              </w:rPr>
            </w:pPr>
            <w:r>
              <w:rPr>
                <w:rFonts w:ascii="Bookman Old Style"/>
                <w:w w:val="170"/>
                <w:sz w:val="16"/>
              </w:rPr>
              <w:t>-</w:t>
            </w:r>
            <w:r>
              <w:rPr>
                <w:rFonts w:ascii="Bookman Old Style"/>
                <w:spacing w:val="-19"/>
                <w:w w:val="170"/>
                <w:sz w:val="16"/>
              </w:rPr>
              <w:t xml:space="preserve"> </w:t>
            </w:r>
            <w:r>
              <w:rPr>
                <w:spacing w:val="-5"/>
                <w:w w:val="115"/>
                <w:sz w:val="16"/>
              </w:rPr>
              <w:t>600</w:t>
            </w:r>
          </w:p>
        </w:tc>
        <w:tc>
          <w:tcPr>
            <w:tcW w:w="891" w:type="dxa"/>
          </w:tcPr>
          <w:p w14:paraId="12E6393B" w14:textId="77777777" w:rsidR="007A1714" w:rsidRDefault="00000000">
            <w:pPr>
              <w:pStyle w:val="TableParagraph"/>
              <w:spacing w:before="0" w:line="159" w:lineRule="exact"/>
              <w:ind w:left="180"/>
              <w:rPr>
                <w:sz w:val="16"/>
              </w:rPr>
            </w:pPr>
            <w:r>
              <w:rPr>
                <w:spacing w:val="-4"/>
                <w:sz w:val="16"/>
              </w:rPr>
              <w:t>1.72</w:t>
            </w:r>
          </w:p>
        </w:tc>
        <w:tc>
          <w:tcPr>
            <w:tcW w:w="997" w:type="dxa"/>
          </w:tcPr>
          <w:p w14:paraId="252E4588" w14:textId="77777777" w:rsidR="007A1714" w:rsidRDefault="00000000">
            <w:pPr>
              <w:pStyle w:val="TableParagraph"/>
              <w:spacing w:before="0" w:line="159" w:lineRule="exact"/>
              <w:ind w:right="323"/>
              <w:jc w:val="right"/>
              <w:rPr>
                <w:sz w:val="16"/>
              </w:rPr>
            </w:pPr>
            <w:r>
              <w:rPr>
                <w:spacing w:val="-5"/>
                <w:sz w:val="16"/>
              </w:rPr>
              <w:t>58</w:t>
            </w:r>
          </w:p>
        </w:tc>
        <w:tc>
          <w:tcPr>
            <w:tcW w:w="2105" w:type="dxa"/>
          </w:tcPr>
          <w:p w14:paraId="7B2E359D" w14:textId="77777777" w:rsidR="007A1714" w:rsidRDefault="00000000">
            <w:pPr>
              <w:pStyle w:val="TableParagraph"/>
              <w:spacing w:before="0" w:line="103" w:lineRule="exact"/>
              <w:ind w:left="448"/>
              <w:rPr>
                <w:sz w:val="16"/>
              </w:rPr>
            </w:pPr>
            <w:r>
              <w:rPr>
                <w:sz w:val="16"/>
              </w:rPr>
              <w:t>weighted</w:t>
            </w:r>
            <w:r>
              <w:rPr>
                <w:spacing w:val="8"/>
                <w:sz w:val="16"/>
              </w:rPr>
              <w:t xml:space="preserve"> </w:t>
            </w:r>
            <w:r>
              <w:rPr>
                <w:sz w:val="16"/>
              </w:rPr>
              <w:t>least</w:t>
            </w:r>
            <w:r>
              <w:rPr>
                <w:spacing w:val="9"/>
                <w:sz w:val="16"/>
              </w:rPr>
              <w:t xml:space="preserve"> </w:t>
            </w:r>
            <w:r>
              <w:rPr>
                <w:spacing w:val="-2"/>
                <w:sz w:val="16"/>
              </w:rPr>
              <w:t>squares</w:t>
            </w:r>
          </w:p>
        </w:tc>
      </w:tr>
      <w:tr w:rsidR="007A1714" w14:paraId="6845E0CB" w14:textId="77777777">
        <w:trPr>
          <w:trHeight w:val="244"/>
        </w:trPr>
        <w:tc>
          <w:tcPr>
            <w:tcW w:w="2106" w:type="dxa"/>
            <w:vMerge/>
            <w:tcBorders>
              <w:top w:val="nil"/>
            </w:tcBorders>
          </w:tcPr>
          <w:p w14:paraId="4269025C" w14:textId="77777777" w:rsidR="007A1714" w:rsidRDefault="007A1714">
            <w:pPr>
              <w:rPr>
                <w:sz w:val="2"/>
                <w:szCs w:val="2"/>
              </w:rPr>
            </w:pPr>
          </w:p>
        </w:tc>
        <w:tc>
          <w:tcPr>
            <w:tcW w:w="708" w:type="dxa"/>
          </w:tcPr>
          <w:p w14:paraId="518C5398" w14:textId="77777777" w:rsidR="007A1714" w:rsidRDefault="00000000">
            <w:pPr>
              <w:pStyle w:val="TableParagraph"/>
              <w:spacing w:before="16"/>
              <w:ind w:left="1" w:right="68"/>
              <w:jc w:val="center"/>
              <w:rPr>
                <w:sz w:val="16"/>
              </w:rPr>
            </w:pPr>
            <w:r>
              <w:rPr>
                <w:rFonts w:ascii="Bookman Old Style"/>
                <w:w w:val="170"/>
                <w:sz w:val="16"/>
              </w:rPr>
              <w:t>-</w:t>
            </w:r>
            <w:r>
              <w:rPr>
                <w:rFonts w:ascii="Bookman Old Style"/>
                <w:spacing w:val="-19"/>
                <w:w w:val="170"/>
                <w:sz w:val="16"/>
              </w:rPr>
              <w:t xml:space="preserve"> </w:t>
            </w:r>
            <w:r>
              <w:rPr>
                <w:spacing w:val="-5"/>
                <w:w w:val="115"/>
                <w:sz w:val="16"/>
              </w:rPr>
              <w:t>850</w:t>
            </w:r>
          </w:p>
        </w:tc>
        <w:tc>
          <w:tcPr>
            <w:tcW w:w="891" w:type="dxa"/>
          </w:tcPr>
          <w:p w14:paraId="0F6FD5B3" w14:textId="77777777" w:rsidR="007A1714" w:rsidRDefault="00000000">
            <w:pPr>
              <w:pStyle w:val="TableParagraph"/>
              <w:ind w:left="180"/>
              <w:rPr>
                <w:sz w:val="16"/>
              </w:rPr>
            </w:pPr>
            <w:r>
              <w:rPr>
                <w:spacing w:val="-5"/>
                <w:sz w:val="16"/>
              </w:rPr>
              <w:t>3.6</w:t>
            </w:r>
          </w:p>
        </w:tc>
        <w:tc>
          <w:tcPr>
            <w:tcW w:w="997" w:type="dxa"/>
          </w:tcPr>
          <w:p w14:paraId="5065E195" w14:textId="77777777" w:rsidR="007A1714" w:rsidRDefault="00000000">
            <w:pPr>
              <w:pStyle w:val="TableParagraph"/>
              <w:ind w:right="323"/>
              <w:jc w:val="right"/>
              <w:rPr>
                <w:sz w:val="16"/>
              </w:rPr>
            </w:pPr>
            <w:r>
              <w:rPr>
                <w:spacing w:val="-5"/>
                <w:sz w:val="16"/>
              </w:rPr>
              <w:t>278</w:t>
            </w:r>
          </w:p>
        </w:tc>
        <w:tc>
          <w:tcPr>
            <w:tcW w:w="2105" w:type="dxa"/>
          </w:tcPr>
          <w:p w14:paraId="6F8BFBC0" w14:textId="77777777" w:rsidR="007A1714" w:rsidRDefault="007A1714">
            <w:pPr>
              <w:pStyle w:val="TableParagraph"/>
              <w:spacing w:before="0"/>
              <w:rPr>
                <w:sz w:val="16"/>
              </w:rPr>
            </w:pPr>
          </w:p>
        </w:tc>
      </w:tr>
      <w:tr w:rsidR="007A1714" w14:paraId="22289C8E" w14:textId="77777777">
        <w:trPr>
          <w:trHeight w:val="245"/>
        </w:trPr>
        <w:tc>
          <w:tcPr>
            <w:tcW w:w="2106" w:type="dxa"/>
          </w:tcPr>
          <w:p w14:paraId="5BCDC940" w14:textId="77777777" w:rsidR="007A1714" w:rsidRDefault="00000000">
            <w:pPr>
              <w:pStyle w:val="TableParagraph"/>
              <w:tabs>
                <w:tab w:val="left" w:pos="1277"/>
              </w:tabs>
              <w:ind w:left="50"/>
              <w:rPr>
                <w:sz w:val="16"/>
              </w:rPr>
            </w:pPr>
            <w:r>
              <w:rPr>
                <w:sz w:val="16"/>
              </w:rPr>
              <w:t>Riley</w:t>
            </w:r>
            <w:r>
              <w:rPr>
                <w:spacing w:val="10"/>
                <w:sz w:val="16"/>
              </w:rPr>
              <w:t xml:space="preserve"> </w:t>
            </w:r>
            <w:r>
              <w:rPr>
                <w:sz w:val="16"/>
              </w:rPr>
              <w:t>and</w:t>
            </w:r>
            <w:r>
              <w:rPr>
                <w:spacing w:val="10"/>
                <w:sz w:val="16"/>
              </w:rPr>
              <w:t xml:space="preserve"> </w:t>
            </w:r>
            <w:r>
              <w:rPr>
                <w:spacing w:val="-4"/>
                <w:sz w:val="16"/>
              </w:rPr>
              <w:t>Love</w:t>
            </w:r>
            <w:r>
              <w:rPr>
                <w:sz w:val="16"/>
              </w:rPr>
              <w:tab/>
            </w:r>
            <w:r>
              <w:rPr>
                <w:spacing w:val="-2"/>
                <w:sz w:val="16"/>
              </w:rPr>
              <w:t>1957–2016</w:t>
            </w:r>
          </w:p>
        </w:tc>
        <w:tc>
          <w:tcPr>
            <w:tcW w:w="708" w:type="dxa"/>
          </w:tcPr>
          <w:p w14:paraId="00AE7F9C" w14:textId="77777777" w:rsidR="007A1714" w:rsidRDefault="00000000">
            <w:pPr>
              <w:pStyle w:val="TableParagraph"/>
              <w:spacing w:before="16"/>
              <w:ind w:right="68"/>
              <w:jc w:val="center"/>
              <w:rPr>
                <w:sz w:val="16"/>
              </w:rPr>
            </w:pPr>
            <w:r>
              <w:rPr>
                <w:rFonts w:ascii="Bookman Old Style"/>
                <w:w w:val="170"/>
                <w:sz w:val="16"/>
              </w:rPr>
              <w:t>-</w:t>
            </w:r>
            <w:r>
              <w:rPr>
                <w:rFonts w:ascii="Bookman Old Style"/>
                <w:spacing w:val="-20"/>
                <w:w w:val="170"/>
                <w:sz w:val="16"/>
              </w:rPr>
              <w:t xml:space="preserve"> </w:t>
            </w:r>
            <w:r>
              <w:rPr>
                <w:spacing w:val="-5"/>
                <w:w w:val="115"/>
                <w:sz w:val="16"/>
              </w:rPr>
              <w:t>850</w:t>
            </w:r>
          </w:p>
        </w:tc>
        <w:tc>
          <w:tcPr>
            <w:tcW w:w="891" w:type="dxa"/>
          </w:tcPr>
          <w:p w14:paraId="4162319A" w14:textId="77777777" w:rsidR="007A1714" w:rsidRDefault="00000000">
            <w:pPr>
              <w:pStyle w:val="TableParagraph"/>
              <w:ind w:left="180"/>
              <w:rPr>
                <w:sz w:val="16"/>
              </w:rPr>
            </w:pPr>
            <w:r>
              <w:rPr>
                <w:spacing w:val="-4"/>
                <w:sz w:val="16"/>
              </w:rPr>
              <w:t>2.03</w:t>
            </w:r>
          </w:p>
        </w:tc>
        <w:tc>
          <w:tcPr>
            <w:tcW w:w="997" w:type="dxa"/>
          </w:tcPr>
          <w:p w14:paraId="6F15C80C" w14:textId="77777777" w:rsidR="007A1714" w:rsidRDefault="00000000">
            <w:pPr>
              <w:pStyle w:val="TableParagraph"/>
              <w:ind w:right="323"/>
              <w:jc w:val="right"/>
              <w:rPr>
                <w:sz w:val="16"/>
              </w:rPr>
            </w:pPr>
            <w:r>
              <w:rPr>
                <w:spacing w:val="-5"/>
                <w:sz w:val="16"/>
              </w:rPr>
              <w:t>49</w:t>
            </w:r>
          </w:p>
        </w:tc>
        <w:tc>
          <w:tcPr>
            <w:tcW w:w="2105" w:type="dxa"/>
          </w:tcPr>
          <w:p w14:paraId="31A85744" w14:textId="77777777" w:rsidR="007A1714" w:rsidRDefault="00000000">
            <w:pPr>
              <w:pStyle w:val="TableParagraph"/>
              <w:ind w:left="327"/>
              <w:rPr>
                <w:sz w:val="16"/>
              </w:rPr>
            </w:pPr>
            <w:r>
              <w:rPr>
                <w:sz w:val="16"/>
              </w:rPr>
              <w:t>PLD;</w:t>
            </w:r>
            <w:r>
              <w:rPr>
                <w:spacing w:val="8"/>
                <w:sz w:val="16"/>
              </w:rPr>
              <w:t xml:space="preserve"> </w:t>
            </w:r>
            <w:r>
              <w:rPr>
                <w:sz w:val="16"/>
              </w:rPr>
              <w:t>K-S;</w:t>
            </w:r>
            <w:r>
              <w:rPr>
                <w:spacing w:val="9"/>
                <w:sz w:val="16"/>
              </w:rPr>
              <w:t xml:space="preserve"> </w:t>
            </w:r>
            <w:r>
              <w:rPr>
                <w:spacing w:val="-2"/>
                <w:sz w:val="16"/>
              </w:rPr>
              <w:t>bootstrapping,</w:t>
            </w:r>
          </w:p>
        </w:tc>
      </w:tr>
      <w:tr w:rsidR="007A1714" w14:paraId="1BC9104A" w14:textId="77777777">
        <w:trPr>
          <w:trHeight w:val="245"/>
        </w:trPr>
        <w:tc>
          <w:tcPr>
            <w:tcW w:w="2106" w:type="dxa"/>
          </w:tcPr>
          <w:p w14:paraId="0B0AA6B1" w14:textId="77777777" w:rsidR="007A1714" w:rsidRDefault="00000000">
            <w:pPr>
              <w:pStyle w:val="TableParagraph"/>
              <w:tabs>
                <w:tab w:val="left" w:pos="1108"/>
              </w:tabs>
              <w:spacing w:before="0" w:line="202" w:lineRule="exact"/>
              <w:ind w:right="108"/>
              <w:jc w:val="right"/>
              <w:rPr>
                <w:sz w:val="16"/>
              </w:rPr>
            </w:pPr>
            <w:r>
              <w:rPr>
                <w:spacing w:val="-2"/>
                <w:position w:val="6"/>
                <w:sz w:val="16"/>
              </w:rPr>
              <w:t>(</w:t>
            </w:r>
            <w:hyperlink w:anchor="_bookmark696" w:history="1">
              <w:r>
                <w:rPr>
                  <w:color w:val="0000FF"/>
                  <w:spacing w:val="-2"/>
                  <w:position w:val="6"/>
                  <w:sz w:val="16"/>
                </w:rPr>
                <w:t>2017</w:t>
              </w:r>
            </w:hyperlink>
            <w:r>
              <w:rPr>
                <w:spacing w:val="-2"/>
                <w:position w:val="6"/>
                <w:sz w:val="16"/>
              </w:rPr>
              <w:t>)</w:t>
            </w:r>
            <w:r>
              <w:rPr>
                <w:position w:val="6"/>
                <w:sz w:val="16"/>
              </w:rPr>
              <w:tab/>
            </w:r>
            <w:r>
              <w:rPr>
                <w:spacing w:val="-2"/>
                <w:sz w:val="16"/>
              </w:rPr>
              <w:t>1964–2016</w:t>
            </w:r>
          </w:p>
        </w:tc>
        <w:tc>
          <w:tcPr>
            <w:tcW w:w="708" w:type="dxa"/>
          </w:tcPr>
          <w:p w14:paraId="32A98322" w14:textId="77777777" w:rsidR="007A1714" w:rsidRDefault="00000000">
            <w:pPr>
              <w:pStyle w:val="TableParagraph"/>
              <w:spacing w:before="16"/>
              <w:ind w:left="1" w:right="68"/>
              <w:jc w:val="center"/>
              <w:rPr>
                <w:sz w:val="16"/>
              </w:rPr>
            </w:pPr>
            <w:r>
              <w:rPr>
                <w:rFonts w:ascii="Bookman Old Style"/>
                <w:w w:val="170"/>
                <w:sz w:val="16"/>
              </w:rPr>
              <w:t>-</w:t>
            </w:r>
            <w:r>
              <w:rPr>
                <w:rFonts w:ascii="Bookman Old Style"/>
                <w:spacing w:val="-19"/>
                <w:w w:val="170"/>
                <w:sz w:val="16"/>
              </w:rPr>
              <w:t xml:space="preserve"> </w:t>
            </w:r>
            <w:r>
              <w:rPr>
                <w:spacing w:val="-5"/>
                <w:w w:val="115"/>
                <w:sz w:val="16"/>
              </w:rPr>
              <w:t>850</w:t>
            </w:r>
          </w:p>
        </w:tc>
        <w:tc>
          <w:tcPr>
            <w:tcW w:w="891" w:type="dxa"/>
          </w:tcPr>
          <w:p w14:paraId="2C1876FC" w14:textId="77777777" w:rsidR="007A1714" w:rsidRDefault="00000000">
            <w:pPr>
              <w:pStyle w:val="TableParagraph"/>
              <w:spacing w:before="18"/>
              <w:ind w:left="180"/>
              <w:rPr>
                <w:sz w:val="16"/>
              </w:rPr>
            </w:pPr>
            <w:r>
              <w:rPr>
                <w:spacing w:val="-4"/>
                <w:sz w:val="16"/>
              </w:rPr>
              <w:t>1.03</w:t>
            </w:r>
          </w:p>
        </w:tc>
        <w:tc>
          <w:tcPr>
            <w:tcW w:w="997" w:type="dxa"/>
          </w:tcPr>
          <w:p w14:paraId="41996DE6" w14:textId="77777777" w:rsidR="007A1714" w:rsidRDefault="00000000">
            <w:pPr>
              <w:pStyle w:val="TableParagraph"/>
              <w:spacing w:before="18"/>
              <w:ind w:right="323"/>
              <w:jc w:val="right"/>
              <w:rPr>
                <w:sz w:val="16"/>
              </w:rPr>
            </w:pPr>
            <w:r>
              <w:rPr>
                <w:spacing w:val="-5"/>
                <w:sz w:val="16"/>
              </w:rPr>
              <w:t>97</w:t>
            </w:r>
          </w:p>
        </w:tc>
        <w:tc>
          <w:tcPr>
            <w:tcW w:w="2105" w:type="dxa"/>
          </w:tcPr>
          <w:p w14:paraId="3619EDEB" w14:textId="77777777" w:rsidR="007A1714" w:rsidRDefault="00000000">
            <w:pPr>
              <w:pStyle w:val="TableParagraph"/>
              <w:spacing w:before="0" w:line="145" w:lineRule="exact"/>
              <w:ind w:left="448"/>
              <w:rPr>
                <w:sz w:val="16"/>
              </w:rPr>
            </w:pPr>
            <w:r>
              <w:rPr>
                <w:sz w:val="16"/>
              </w:rPr>
              <w:t>likelihood</w:t>
            </w:r>
            <w:r>
              <w:rPr>
                <w:spacing w:val="11"/>
                <w:sz w:val="16"/>
              </w:rPr>
              <w:t xml:space="preserve"> </w:t>
            </w:r>
            <w:r>
              <w:rPr>
                <w:sz w:val="16"/>
              </w:rPr>
              <w:t>ratio</w:t>
            </w:r>
            <w:r>
              <w:rPr>
                <w:spacing w:val="12"/>
                <w:sz w:val="16"/>
              </w:rPr>
              <w:t xml:space="preserve"> </w:t>
            </w:r>
            <w:r>
              <w:rPr>
                <w:spacing w:val="-4"/>
                <w:sz w:val="16"/>
              </w:rPr>
              <w:t>test</w:t>
            </w:r>
          </w:p>
        </w:tc>
      </w:tr>
      <w:tr w:rsidR="007A1714" w14:paraId="70C65213" w14:textId="77777777">
        <w:trPr>
          <w:trHeight w:val="244"/>
        </w:trPr>
        <w:tc>
          <w:tcPr>
            <w:tcW w:w="2106" w:type="dxa"/>
          </w:tcPr>
          <w:p w14:paraId="0B82980A" w14:textId="77777777" w:rsidR="007A1714" w:rsidRDefault="007A1714">
            <w:pPr>
              <w:pStyle w:val="TableParagraph"/>
              <w:spacing w:before="0"/>
              <w:rPr>
                <w:sz w:val="16"/>
              </w:rPr>
            </w:pPr>
          </w:p>
        </w:tc>
        <w:tc>
          <w:tcPr>
            <w:tcW w:w="708" w:type="dxa"/>
          </w:tcPr>
          <w:p w14:paraId="2C0F711B" w14:textId="77777777" w:rsidR="007A1714" w:rsidRDefault="00000000">
            <w:pPr>
              <w:pStyle w:val="TableParagraph"/>
              <w:spacing w:before="16"/>
              <w:ind w:right="68"/>
              <w:jc w:val="center"/>
              <w:rPr>
                <w:sz w:val="16"/>
              </w:rPr>
            </w:pPr>
            <w:r>
              <w:rPr>
                <w:rFonts w:ascii="Bookman Old Style"/>
                <w:w w:val="170"/>
                <w:sz w:val="16"/>
              </w:rPr>
              <w:t>-</w:t>
            </w:r>
            <w:r>
              <w:rPr>
                <w:rFonts w:ascii="Bookman Old Style"/>
                <w:spacing w:val="-20"/>
                <w:w w:val="170"/>
                <w:sz w:val="16"/>
              </w:rPr>
              <w:t xml:space="preserve"> </w:t>
            </w:r>
            <w:r>
              <w:rPr>
                <w:spacing w:val="-5"/>
                <w:w w:val="115"/>
                <w:sz w:val="16"/>
              </w:rPr>
              <w:t>850</w:t>
            </w:r>
          </w:p>
        </w:tc>
        <w:tc>
          <w:tcPr>
            <w:tcW w:w="891" w:type="dxa"/>
          </w:tcPr>
          <w:p w14:paraId="6772D87F" w14:textId="77777777" w:rsidR="007A1714" w:rsidRDefault="00000000">
            <w:pPr>
              <w:pStyle w:val="TableParagraph"/>
              <w:ind w:left="180"/>
              <w:rPr>
                <w:sz w:val="16"/>
              </w:rPr>
            </w:pPr>
            <w:r>
              <w:rPr>
                <w:spacing w:val="-4"/>
                <w:sz w:val="16"/>
              </w:rPr>
              <w:t>0.03</w:t>
            </w:r>
          </w:p>
        </w:tc>
        <w:tc>
          <w:tcPr>
            <w:tcW w:w="997" w:type="dxa"/>
          </w:tcPr>
          <w:p w14:paraId="3BE8691D" w14:textId="77777777" w:rsidR="007A1714" w:rsidRDefault="00000000">
            <w:pPr>
              <w:pStyle w:val="TableParagraph"/>
              <w:ind w:right="323"/>
              <w:jc w:val="right"/>
              <w:rPr>
                <w:sz w:val="16"/>
              </w:rPr>
            </w:pPr>
            <w:r>
              <w:rPr>
                <w:spacing w:val="-5"/>
                <w:sz w:val="16"/>
              </w:rPr>
              <w:t>333</w:t>
            </w:r>
          </w:p>
        </w:tc>
        <w:tc>
          <w:tcPr>
            <w:tcW w:w="2105" w:type="dxa"/>
          </w:tcPr>
          <w:p w14:paraId="5E15435E" w14:textId="77777777" w:rsidR="007A1714" w:rsidRDefault="00000000">
            <w:pPr>
              <w:pStyle w:val="TableParagraph"/>
              <w:ind w:left="327"/>
              <w:rPr>
                <w:sz w:val="16"/>
              </w:rPr>
            </w:pPr>
            <w:r>
              <w:rPr>
                <w:sz w:val="16"/>
              </w:rPr>
              <w:t>Lognormal</w:t>
            </w:r>
            <w:r>
              <w:rPr>
                <w:spacing w:val="3"/>
                <w:sz w:val="16"/>
              </w:rPr>
              <w:t xml:space="preserve"> </w:t>
            </w:r>
            <w:r>
              <w:rPr>
                <w:spacing w:val="-2"/>
                <w:sz w:val="16"/>
              </w:rPr>
              <w:t>distribution</w:t>
            </w:r>
          </w:p>
        </w:tc>
      </w:tr>
      <w:tr w:rsidR="007A1714" w14:paraId="2846B2E0" w14:textId="77777777">
        <w:trPr>
          <w:trHeight w:val="244"/>
        </w:trPr>
        <w:tc>
          <w:tcPr>
            <w:tcW w:w="2106" w:type="dxa"/>
          </w:tcPr>
          <w:p w14:paraId="03479672" w14:textId="77777777" w:rsidR="007A1714" w:rsidRDefault="00000000">
            <w:pPr>
              <w:pStyle w:val="TableParagraph"/>
              <w:tabs>
                <w:tab w:val="right" w:pos="1992"/>
              </w:tabs>
              <w:ind w:left="50"/>
              <w:rPr>
                <w:sz w:val="16"/>
              </w:rPr>
            </w:pPr>
            <w:r>
              <w:rPr>
                <w:sz w:val="16"/>
              </w:rPr>
              <w:t>Love</w:t>
            </w:r>
            <w:r>
              <w:rPr>
                <w:spacing w:val="8"/>
                <w:sz w:val="16"/>
              </w:rPr>
              <w:t xml:space="preserve"> </w:t>
            </w:r>
            <w:r>
              <w:rPr>
                <w:spacing w:val="-2"/>
                <w:sz w:val="16"/>
              </w:rPr>
              <w:t>(</w:t>
            </w:r>
            <w:hyperlink w:anchor="_bookmark532" w:history="1">
              <w:r>
                <w:rPr>
                  <w:color w:val="0000FF"/>
                  <w:spacing w:val="-2"/>
                  <w:sz w:val="16"/>
                </w:rPr>
                <w:t>2020</w:t>
              </w:r>
            </w:hyperlink>
            <w:r>
              <w:rPr>
                <w:spacing w:val="-2"/>
                <w:sz w:val="16"/>
              </w:rPr>
              <w:t>)</w:t>
            </w:r>
            <w:r>
              <w:rPr>
                <w:sz w:val="16"/>
              </w:rPr>
              <w:tab/>
            </w:r>
            <w:r>
              <w:rPr>
                <w:spacing w:val="-2"/>
                <w:sz w:val="16"/>
              </w:rPr>
              <w:t>1957–2016</w:t>
            </w:r>
          </w:p>
        </w:tc>
        <w:tc>
          <w:tcPr>
            <w:tcW w:w="708" w:type="dxa"/>
          </w:tcPr>
          <w:p w14:paraId="6C634A7C" w14:textId="77777777" w:rsidR="007A1714" w:rsidRDefault="00000000">
            <w:pPr>
              <w:pStyle w:val="TableParagraph"/>
              <w:spacing w:before="16"/>
              <w:ind w:right="68"/>
              <w:jc w:val="center"/>
              <w:rPr>
                <w:sz w:val="16"/>
              </w:rPr>
            </w:pPr>
            <w:r>
              <w:rPr>
                <w:rFonts w:ascii="Bookman Old Style"/>
                <w:w w:val="170"/>
                <w:sz w:val="16"/>
              </w:rPr>
              <w:t>-</w:t>
            </w:r>
            <w:r>
              <w:rPr>
                <w:rFonts w:ascii="Bookman Old Style"/>
                <w:spacing w:val="-20"/>
                <w:w w:val="170"/>
                <w:sz w:val="16"/>
              </w:rPr>
              <w:t xml:space="preserve"> </w:t>
            </w:r>
            <w:r>
              <w:rPr>
                <w:spacing w:val="-5"/>
                <w:w w:val="115"/>
                <w:sz w:val="16"/>
              </w:rPr>
              <w:t>542</w:t>
            </w:r>
          </w:p>
        </w:tc>
        <w:tc>
          <w:tcPr>
            <w:tcW w:w="891" w:type="dxa"/>
          </w:tcPr>
          <w:p w14:paraId="382D644C" w14:textId="77777777" w:rsidR="007A1714" w:rsidRDefault="00000000">
            <w:pPr>
              <w:pStyle w:val="TableParagraph"/>
              <w:ind w:left="180"/>
              <w:rPr>
                <w:sz w:val="16"/>
              </w:rPr>
            </w:pPr>
            <w:r>
              <w:rPr>
                <w:spacing w:val="-10"/>
                <w:sz w:val="16"/>
              </w:rPr>
              <w:t>1</w:t>
            </w:r>
          </w:p>
        </w:tc>
        <w:tc>
          <w:tcPr>
            <w:tcW w:w="997" w:type="dxa"/>
          </w:tcPr>
          <w:p w14:paraId="406D7BB8" w14:textId="77777777" w:rsidR="007A1714" w:rsidRDefault="00000000">
            <w:pPr>
              <w:pStyle w:val="TableParagraph"/>
              <w:ind w:right="323"/>
              <w:jc w:val="right"/>
              <w:rPr>
                <w:sz w:val="16"/>
              </w:rPr>
            </w:pPr>
            <w:r>
              <w:rPr>
                <w:spacing w:val="-5"/>
                <w:sz w:val="16"/>
              </w:rPr>
              <w:t>100</w:t>
            </w:r>
          </w:p>
        </w:tc>
        <w:tc>
          <w:tcPr>
            <w:tcW w:w="2105" w:type="dxa"/>
          </w:tcPr>
          <w:p w14:paraId="43301FF4" w14:textId="77777777" w:rsidR="007A1714" w:rsidRDefault="00000000">
            <w:pPr>
              <w:pStyle w:val="TableParagraph"/>
              <w:ind w:left="327"/>
              <w:rPr>
                <w:sz w:val="16"/>
              </w:rPr>
            </w:pPr>
            <w:r>
              <w:rPr>
                <w:sz w:val="16"/>
              </w:rPr>
              <w:t>Upper-limit</w:t>
            </w:r>
            <w:r>
              <w:rPr>
                <w:spacing w:val="4"/>
                <w:sz w:val="16"/>
              </w:rPr>
              <w:t xml:space="preserve"> </w:t>
            </w:r>
            <w:r>
              <w:rPr>
                <w:spacing w:val="-2"/>
                <w:sz w:val="16"/>
              </w:rPr>
              <w:t>lognormal</w:t>
            </w:r>
          </w:p>
        </w:tc>
      </w:tr>
      <w:tr w:rsidR="007A1714" w14:paraId="4A6AF461" w14:textId="77777777">
        <w:trPr>
          <w:trHeight w:val="244"/>
        </w:trPr>
        <w:tc>
          <w:tcPr>
            <w:tcW w:w="2106" w:type="dxa"/>
          </w:tcPr>
          <w:p w14:paraId="3B49100B" w14:textId="77777777" w:rsidR="007A1714" w:rsidRDefault="00000000">
            <w:pPr>
              <w:pStyle w:val="TableParagraph"/>
              <w:ind w:right="112"/>
              <w:jc w:val="right"/>
              <w:rPr>
                <w:sz w:val="16"/>
              </w:rPr>
            </w:pPr>
            <w:r>
              <w:rPr>
                <w:spacing w:val="-2"/>
                <w:sz w:val="16"/>
              </w:rPr>
              <w:t>1957–2016</w:t>
            </w:r>
          </w:p>
        </w:tc>
        <w:tc>
          <w:tcPr>
            <w:tcW w:w="708" w:type="dxa"/>
          </w:tcPr>
          <w:p w14:paraId="7CF95993" w14:textId="77777777" w:rsidR="007A1714" w:rsidRDefault="00000000">
            <w:pPr>
              <w:pStyle w:val="TableParagraph"/>
              <w:spacing w:before="16"/>
              <w:ind w:right="68"/>
              <w:jc w:val="center"/>
              <w:rPr>
                <w:sz w:val="16"/>
              </w:rPr>
            </w:pPr>
            <w:r>
              <w:rPr>
                <w:rFonts w:ascii="Bookman Old Style"/>
                <w:w w:val="170"/>
                <w:sz w:val="16"/>
              </w:rPr>
              <w:t>-</w:t>
            </w:r>
            <w:r>
              <w:rPr>
                <w:rFonts w:ascii="Bookman Old Style"/>
                <w:spacing w:val="-20"/>
                <w:w w:val="170"/>
                <w:sz w:val="16"/>
              </w:rPr>
              <w:t xml:space="preserve"> </w:t>
            </w:r>
            <w:r>
              <w:rPr>
                <w:spacing w:val="-5"/>
                <w:w w:val="115"/>
                <w:sz w:val="16"/>
              </w:rPr>
              <w:t>591</w:t>
            </w:r>
          </w:p>
        </w:tc>
        <w:tc>
          <w:tcPr>
            <w:tcW w:w="891" w:type="dxa"/>
          </w:tcPr>
          <w:p w14:paraId="04EE459B" w14:textId="77777777" w:rsidR="007A1714" w:rsidRDefault="00000000">
            <w:pPr>
              <w:pStyle w:val="TableParagraph"/>
              <w:ind w:left="180"/>
              <w:rPr>
                <w:sz w:val="16"/>
              </w:rPr>
            </w:pPr>
            <w:r>
              <w:rPr>
                <w:spacing w:val="-10"/>
                <w:sz w:val="16"/>
              </w:rPr>
              <w:t>1</w:t>
            </w:r>
          </w:p>
        </w:tc>
        <w:tc>
          <w:tcPr>
            <w:tcW w:w="997" w:type="dxa"/>
          </w:tcPr>
          <w:p w14:paraId="43F0FFAF" w14:textId="77777777" w:rsidR="007A1714" w:rsidRDefault="00000000">
            <w:pPr>
              <w:pStyle w:val="TableParagraph"/>
              <w:ind w:right="323"/>
              <w:jc w:val="right"/>
              <w:rPr>
                <w:sz w:val="16"/>
              </w:rPr>
            </w:pPr>
            <w:r>
              <w:rPr>
                <w:spacing w:val="-5"/>
                <w:sz w:val="16"/>
              </w:rPr>
              <w:t>100</w:t>
            </w:r>
          </w:p>
        </w:tc>
        <w:tc>
          <w:tcPr>
            <w:tcW w:w="2105" w:type="dxa"/>
          </w:tcPr>
          <w:p w14:paraId="0F8DB525" w14:textId="77777777" w:rsidR="007A1714" w:rsidRDefault="00000000">
            <w:pPr>
              <w:pStyle w:val="TableParagraph"/>
              <w:ind w:left="327"/>
              <w:rPr>
                <w:sz w:val="16"/>
              </w:rPr>
            </w:pPr>
            <w:r>
              <w:rPr>
                <w:sz w:val="16"/>
              </w:rPr>
              <w:t>Extreme</w:t>
            </w:r>
            <w:r>
              <w:rPr>
                <w:spacing w:val="12"/>
                <w:sz w:val="16"/>
              </w:rPr>
              <w:t xml:space="preserve"> </w:t>
            </w:r>
            <w:r>
              <w:rPr>
                <w:sz w:val="16"/>
              </w:rPr>
              <w:t>value</w:t>
            </w:r>
            <w:r>
              <w:rPr>
                <w:spacing w:val="12"/>
                <w:sz w:val="16"/>
              </w:rPr>
              <w:t xml:space="preserve"> </w:t>
            </w:r>
            <w:r>
              <w:rPr>
                <w:spacing w:val="-2"/>
                <w:sz w:val="16"/>
              </w:rPr>
              <w:t>distribution</w:t>
            </w:r>
          </w:p>
        </w:tc>
      </w:tr>
      <w:tr w:rsidR="007A1714" w14:paraId="6B5D3256" w14:textId="77777777">
        <w:trPr>
          <w:trHeight w:val="391"/>
        </w:trPr>
        <w:tc>
          <w:tcPr>
            <w:tcW w:w="2106" w:type="dxa"/>
          </w:tcPr>
          <w:p w14:paraId="042DFFF7" w14:textId="77777777" w:rsidR="007A1714" w:rsidRDefault="00000000">
            <w:pPr>
              <w:pStyle w:val="TableParagraph"/>
              <w:tabs>
                <w:tab w:val="right" w:pos="1992"/>
              </w:tabs>
              <w:ind w:left="50"/>
              <w:rPr>
                <w:sz w:val="16"/>
              </w:rPr>
            </w:pPr>
            <w:r>
              <w:rPr>
                <w:sz w:val="16"/>
              </w:rPr>
              <w:t>Love</w:t>
            </w:r>
            <w:r>
              <w:rPr>
                <w:spacing w:val="8"/>
                <w:sz w:val="16"/>
              </w:rPr>
              <w:t xml:space="preserve"> </w:t>
            </w:r>
            <w:r>
              <w:rPr>
                <w:spacing w:val="-2"/>
                <w:sz w:val="16"/>
              </w:rPr>
              <w:t>(</w:t>
            </w:r>
            <w:hyperlink w:anchor="_bookmark533" w:history="1">
              <w:r>
                <w:rPr>
                  <w:color w:val="0000FF"/>
                  <w:spacing w:val="-2"/>
                  <w:sz w:val="16"/>
                </w:rPr>
                <w:t>2021</w:t>
              </w:r>
            </w:hyperlink>
            <w:r>
              <w:rPr>
                <w:spacing w:val="-2"/>
                <w:sz w:val="16"/>
              </w:rPr>
              <w:t>)</w:t>
            </w:r>
            <w:r>
              <w:rPr>
                <w:sz w:val="16"/>
              </w:rPr>
              <w:tab/>
            </w:r>
            <w:r>
              <w:rPr>
                <w:spacing w:val="-2"/>
                <w:sz w:val="16"/>
              </w:rPr>
              <w:t>1902–2016</w:t>
            </w:r>
          </w:p>
        </w:tc>
        <w:tc>
          <w:tcPr>
            <w:tcW w:w="708" w:type="dxa"/>
          </w:tcPr>
          <w:p w14:paraId="73C14838" w14:textId="77777777" w:rsidR="007A1714" w:rsidRDefault="00000000">
            <w:pPr>
              <w:pStyle w:val="TableParagraph"/>
              <w:spacing w:before="16"/>
              <w:ind w:right="68"/>
              <w:jc w:val="center"/>
              <w:rPr>
                <w:sz w:val="16"/>
              </w:rPr>
            </w:pPr>
            <w:r>
              <w:rPr>
                <w:rFonts w:ascii="Bookman Old Style"/>
                <w:w w:val="170"/>
                <w:sz w:val="16"/>
              </w:rPr>
              <w:t>-</w:t>
            </w:r>
            <w:r>
              <w:rPr>
                <w:rFonts w:ascii="Bookman Old Style"/>
                <w:spacing w:val="-20"/>
                <w:w w:val="170"/>
                <w:sz w:val="16"/>
              </w:rPr>
              <w:t xml:space="preserve"> </w:t>
            </w:r>
            <w:r>
              <w:rPr>
                <w:spacing w:val="-5"/>
                <w:w w:val="115"/>
                <w:sz w:val="16"/>
              </w:rPr>
              <w:t>663</w:t>
            </w:r>
          </w:p>
        </w:tc>
        <w:tc>
          <w:tcPr>
            <w:tcW w:w="891" w:type="dxa"/>
          </w:tcPr>
          <w:p w14:paraId="58FC93F6" w14:textId="77777777" w:rsidR="007A1714" w:rsidRDefault="00000000">
            <w:pPr>
              <w:pStyle w:val="TableParagraph"/>
              <w:ind w:left="180"/>
              <w:rPr>
                <w:sz w:val="16"/>
              </w:rPr>
            </w:pPr>
            <w:r>
              <w:rPr>
                <w:spacing w:val="-10"/>
                <w:sz w:val="16"/>
              </w:rPr>
              <w:t>1</w:t>
            </w:r>
          </w:p>
        </w:tc>
        <w:tc>
          <w:tcPr>
            <w:tcW w:w="997" w:type="dxa"/>
          </w:tcPr>
          <w:p w14:paraId="6CC53BE0" w14:textId="77777777" w:rsidR="007A1714" w:rsidRDefault="00000000">
            <w:pPr>
              <w:pStyle w:val="TableParagraph"/>
              <w:ind w:right="323"/>
              <w:jc w:val="right"/>
              <w:rPr>
                <w:sz w:val="16"/>
              </w:rPr>
            </w:pPr>
            <w:r>
              <w:rPr>
                <w:spacing w:val="-5"/>
                <w:sz w:val="16"/>
              </w:rPr>
              <w:t>100</w:t>
            </w:r>
          </w:p>
        </w:tc>
        <w:tc>
          <w:tcPr>
            <w:tcW w:w="2105" w:type="dxa"/>
          </w:tcPr>
          <w:p w14:paraId="6596F5B6" w14:textId="77777777" w:rsidR="007A1714" w:rsidRDefault="00000000">
            <w:pPr>
              <w:pStyle w:val="TableParagraph"/>
              <w:spacing w:before="0" w:line="190" w:lineRule="atLeast"/>
              <w:ind w:left="448" w:hanging="121"/>
              <w:rPr>
                <w:sz w:val="16"/>
              </w:rPr>
            </w:pPr>
            <w:r>
              <w:rPr>
                <w:sz w:val="16"/>
              </w:rPr>
              <w:t>Rank</w:t>
            </w:r>
            <w:r>
              <w:rPr>
                <w:spacing w:val="-6"/>
                <w:sz w:val="16"/>
              </w:rPr>
              <w:t xml:space="preserve"> </w:t>
            </w:r>
            <w:r>
              <w:rPr>
                <w:sz w:val="16"/>
              </w:rPr>
              <w:t>statistics;</w:t>
            </w:r>
            <w:r>
              <w:rPr>
                <w:spacing w:val="-6"/>
                <w:sz w:val="16"/>
              </w:rPr>
              <w:t xml:space="preserve"> </w:t>
            </w:r>
            <w:r>
              <w:rPr>
                <w:sz w:val="16"/>
              </w:rPr>
              <w:t>Weibull</w:t>
            </w:r>
            <w:r>
              <w:rPr>
                <w:spacing w:val="40"/>
                <w:sz w:val="16"/>
              </w:rPr>
              <w:t xml:space="preserve"> </w:t>
            </w:r>
            <w:r>
              <w:rPr>
                <w:spacing w:val="-2"/>
                <w:sz w:val="16"/>
              </w:rPr>
              <w:t>model</w:t>
            </w:r>
          </w:p>
        </w:tc>
      </w:tr>
      <w:tr w:rsidR="007A1714" w14:paraId="495772F2" w14:textId="77777777">
        <w:trPr>
          <w:trHeight w:val="245"/>
        </w:trPr>
        <w:tc>
          <w:tcPr>
            <w:tcW w:w="2106" w:type="dxa"/>
          </w:tcPr>
          <w:p w14:paraId="71610AAB" w14:textId="77777777" w:rsidR="007A1714" w:rsidRDefault="00000000">
            <w:pPr>
              <w:pStyle w:val="TableParagraph"/>
              <w:tabs>
                <w:tab w:val="right" w:pos="1992"/>
              </w:tabs>
              <w:spacing w:before="60" w:line="165" w:lineRule="exact"/>
              <w:ind w:left="50"/>
              <w:rPr>
                <w:sz w:val="16"/>
              </w:rPr>
            </w:pPr>
            <w:r>
              <w:rPr>
                <w:spacing w:val="-2"/>
                <w:sz w:val="16"/>
              </w:rPr>
              <w:t>Gopalswamy</w:t>
            </w:r>
            <w:r>
              <w:rPr>
                <w:sz w:val="16"/>
              </w:rPr>
              <w:tab/>
            </w:r>
            <w:r>
              <w:rPr>
                <w:spacing w:val="-2"/>
                <w:sz w:val="16"/>
              </w:rPr>
              <w:t>1957–2016</w:t>
            </w:r>
          </w:p>
        </w:tc>
        <w:tc>
          <w:tcPr>
            <w:tcW w:w="708" w:type="dxa"/>
          </w:tcPr>
          <w:p w14:paraId="32E34506" w14:textId="77777777" w:rsidR="007A1714" w:rsidRDefault="00000000">
            <w:pPr>
              <w:pStyle w:val="TableParagraph"/>
              <w:spacing w:before="58" w:line="166" w:lineRule="exact"/>
              <w:ind w:right="68"/>
              <w:jc w:val="center"/>
              <w:rPr>
                <w:sz w:val="16"/>
              </w:rPr>
            </w:pPr>
            <w:r>
              <w:rPr>
                <w:rFonts w:ascii="Bookman Old Style"/>
                <w:w w:val="170"/>
                <w:sz w:val="16"/>
              </w:rPr>
              <w:t>-</w:t>
            </w:r>
            <w:r>
              <w:rPr>
                <w:rFonts w:ascii="Bookman Old Style"/>
                <w:spacing w:val="-20"/>
                <w:w w:val="170"/>
                <w:sz w:val="16"/>
              </w:rPr>
              <w:t xml:space="preserve"> </w:t>
            </w:r>
            <w:r>
              <w:rPr>
                <w:spacing w:val="-5"/>
                <w:w w:val="115"/>
                <w:sz w:val="16"/>
              </w:rPr>
              <w:t>603</w:t>
            </w:r>
          </w:p>
        </w:tc>
        <w:tc>
          <w:tcPr>
            <w:tcW w:w="891" w:type="dxa"/>
          </w:tcPr>
          <w:p w14:paraId="53DBB73E" w14:textId="77777777" w:rsidR="007A1714" w:rsidRDefault="00000000">
            <w:pPr>
              <w:pStyle w:val="TableParagraph"/>
              <w:spacing w:before="60" w:line="165" w:lineRule="exact"/>
              <w:ind w:left="180"/>
              <w:rPr>
                <w:sz w:val="16"/>
              </w:rPr>
            </w:pPr>
            <w:r>
              <w:rPr>
                <w:spacing w:val="-10"/>
                <w:sz w:val="16"/>
              </w:rPr>
              <w:t>1</w:t>
            </w:r>
          </w:p>
        </w:tc>
        <w:tc>
          <w:tcPr>
            <w:tcW w:w="997" w:type="dxa"/>
          </w:tcPr>
          <w:p w14:paraId="2F11AAFA" w14:textId="77777777" w:rsidR="007A1714" w:rsidRDefault="00000000">
            <w:pPr>
              <w:pStyle w:val="TableParagraph"/>
              <w:spacing w:before="60" w:line="165" w:lineRule="exact"/>
              <w:ind w:right="323"/>
              <w:jc w:val="right"/>
              <w:rPr>
                <w:sz w:val="16"/>
              </w:rPr>
            </w:pPr>
            <w:r>
              <w:rPr>
                <w:spacing w:val="-5"/>
                <w:sz w:val="16"/>
              </w:rPr>
              <w:t>100</w:t>
            </w:r>
          </w:p>
        </w:tc>
        <w:tc>
          <w:tcPr>
            <w:tcW w:w="2105" w:type="dxa"/>
          </w:tcPr>
          <w:p w14:paraId="53D91069" w14:textId="77777777" w:rsidR="007A1714" w:rsidRDefault="00000000">
            <w:pPr>
              <w:pStyle w:val="TableParagraph"/>
              <w:spacing w:before="60" w:line="165" w:lineRule="exact"/>
              <w:ind w:left="327"/>
              <w:rPr>
                <w:sz w:val="16"/>
              </w:rPr>
            </w:pPr>
            <w:r>
              <w:rPr>
                <w:sz w:val="16"/>
              </w:rPr>
              <w:t>Weibull</w:t>
            </w:r>
            <w:r>
              <w:rPr>
                <w:spacing w:val="10"/>
                <w:sz w:val="16"/>
              </w:rPr>
              <w:t xml:space="preserve"> </w:t>
            </w:r>
            <w:r>
              <w:rPr>
                <w:spacing w:val="-2"/>
                <w:sz w:val="16"/>
              </w:rPr>
              <w:t>distribution</w:t>
            </w:r>
          </w:p>
        </w:tc>
      </w:tr>
      <w:tr w:rsidR="007A1714" w14:paraId="3F710278" w14:textId="77777777">
        <w:trPr>
          <w:trHeight w:val="326"/>
        </w:trPr>
        <w:tc>
          <w:tcPr>
            <w:tcW w:w="2106" w:type="dxa"/>
            <w:tcBorders>
              <w:bottom w:val="single" w:sz="6" w:space="0" w:color="000000"/>
            </w:tcBorders>
          </w:tcPr>
          <w:p w14:paraId="3AE18FD9" w14:textId="77777777" w:rsidR="007A1714" w:rsidRDefault="00000000">
            <w:pPr>
              <w:pStyle w:val="TableParagraph"/>
              <w:spacing w:before="4"/>
              <w:ind w:left="169"/>
              <w:rPr>
                <w:sz w:val="16"/>
              </w:rPr>
            </w:pPr>
            <w:r>
              <w:rPr>
                <w:sz w:val="16"/>
              </w:rPr>
              <w:t>et</w:t>
            </w:r>
            <w:r>
              <w:rPr>
                <w:spacing w:val="12"/>
                <w:sz w:val="16"/>
              </w:rPr>
              <w:t xml:space="preserve"> </w:t>
            </w:r>
            <w:r>
              <w:rPr>
                <w:sz w:val="16"/>
              </w:rPr>
              <w:t>al.</w:t>
            </w:r>
            <w:r>
              <w:rPr>
                <w:spacing w:val="12"/>
                <w:sz w:val="16"/>
              </w:rPr>
              <w:t xml:space="preserve"> </w:t>
            </w:r>
            <w:r>
              <w:rPr>
                <w:spacing w:val="-2"/>
                <w:sz w:val="16"/>
              </w:rPr>
              <w:t>(</w:t>
            </w:r>
            <w:hyperlink w:anchor="_bookmark356" w:history="1">
              <w:r>
                <w:rPr>
                  <w:color w:val="0000FF"/>
                  <w:spacing w:val="-2"/>
                  <w:sz w:val="16"/>
                </w:rPr>
                <w:t>2018</w:t>
              </w:r>
            </w:hyperlink>
            <w:r>
              <w:rPr>
                <w:spacing w:val="-2"/>
                <w:sz w:val="16"/>
              </w:rPr>
              <w:t>)</w:t>
            </w:r>
          </w:p>
        </w:tc>
        <w:tc>
          <w:tcPr>
            <w:tcW w:w="708" w:type="dxa"/>
            <w:tcBorders>
              <w:bottom w:val="single" w:sz="6" w:space="0" w:color="000000"/>
            </w:tcBorders>
          </w:tcPr>
          <w:p w14:paraId="7A583AD1" w14:textId="77777777" w:rsidR="007A1714" w:rsidRDefault="00000000">
            <w:pPr>
              <w:pStyle w:val="TableParagraph"/>
              <w:spacing w:before="58"/>
              <w:ind w:left="1" w:right="68"/>
              <w:jc w:val="center"/>
              <w:rPr>
                <w:sz w:val="16"/>
              </w:rPr>
            </w:pPr>
            <w:r>
              <w:rPr>
                <w:rFonts w:ascii="Bookman Old Style"/>
                <w:w w:val="170"/>
                <w:sz w:val="16"/>
              </w:rPr>
              <w:t>-</w:t>
            </w:r>
            <w:r>
              <w:rPr>
                <w:rFonts w:ascii="Bookman Old Style"/>
                <w:spacing w:val="-19"/>
                <w:w w:val="170"/>
                <w:sz w:val="16"/>
              </w:rPr>
              <w:t xml:space="preserve"> </w:t>
            </w:r>
            <w:r>
              <w:rPr>
                <w:spacing w:val="-5"/>
                <w:w w:val="115"/>
                <w:sz w:val="16"/>
              </w:rPr>
              <w:t>845</w:t>
            </w:r>
          </w:p>
        </w:tc>
        <w:tc>
          <w:tcPr>
            <w:tcW w:w="891" w:type="dxa"/>
            <w:tcBorders>
              <w:bottom w:val="single" w:sz="6" w:space="0" w:color="000000"/>
            </w:tcBorders>
          </w:tcPr>
          <w:p w14:paraId="25D54C9A" w14:textId="77777777" w:rsidR="007A1714" w:rsidRDefault="00000000">
            <w:pPr>
              <w:pStyle w:val="TableParagraph"/>
              <w:spacing w:before="60"/>
              <w:ind w:left="180"/>
              <w:rPr>
                <w:sz w:val="16"/>
              </w:rPr>
            </w:pPr>
            <w:r>
              <w:rPr>
                <w:spacing w:val="-10"/>
                <w:sz w:val="16"/>
              </w:rPr>
              <w:t>1</w:t>
            </w:r>
          </w:p>
        </w:tc>
        <w:tc>
          <w:tcPr>
            <w:tcW w:w="997" w:type="dxa"/>
            <w:tcBorders>
              <w:bottom w:val="single" w:sz="6" w:space="0" w:color="000000"/>
            </w:tcBorders>
          </w:tcPr>
          <w:p w14:paraId="02E88059" w14:textId="77777777" w:rsidR="007A1714" w:rsidRDefault="00000000">
            <w:pPr>
              <w:pStyle w:val="TableParagraph"/>
              <w:spacing w:before="60"/>
              <w:ind w:right="323"/>
              <w:jc w:val="right"/>
              <w:rPr>
                <w:sz w:val="16"/>
              </w:rPr>
            </w:pPr>
            <w:r>
              <w:rPr>
                <w:spacing w:val="-5"/>
                <w:sz w:val="16"/>
              </w:rPr>
              <w:t>100</w:t>
            </w:r>
          </w:p>
        </w:tc>
        <w:tc>
          <w:tcPr>
            <w:tcW w:w="2105" w:type="dxa"/>
            <w:tcBorders>
              <w:bottom w:val="single" w:sz="6" w:space="0" w:color="000000"/>
            </w:tcBorders>
          </w:tcPr>
          <w:p w14:paraId="2C9085FD" w14:textId="77777777" w:rsidR="007A1714" w:rsidRDefault="00000000">
            <w:pPr>
              <w:pStyle w:val="TableParagraph"/>
              <w:spacing w:before="60"/>
              <w:ind w:left="327"/>
              <w:rPr>
                <w:sz w:val="16"/>
              </w:rPr>
            </w:pPr>
            <w:r>
              <w:rPr>
                <w:spacing w:val="-5"/>
                <w:sz w:val="16"/>
              </w:rPr>
              <w:t>PLD</w:t>
            </w:r>
          </w:p>
        </w:tc>
      </w:tr>
    </w:tbl>
    <w:p w14:paraId="6D7891FA" w14:textId="77777777" w:rsidR="007A1714" w:rsidRDefault="00000000">
      <w:pPr>
        <w:spacing w:before="48"/>
        <w:ind w:left="160"/>
        <w:rPr>
          <w:sz w:val="16"/>
        </w:rPr>
      </w:pPr>
      <w:r>
        <w:rPr>
          <w:sz w:val="16"/>
        </w:rPr>
        <w:t>MLE,</w:t>
      </w:r>
      <w:r>
        <w:rPr>
          <w:spacing w:val="6"/>
          <w:sz w:val="16"/>
        </w:rPr>
        <w:t xml:space="preserve"> </w:t>
      </w:r>
      <w:r>
        <w:rPr>
          <w:sz w:val="16"/>
        </w:rPr>
        <w:t>maximum</w:t>
      </w:r>
      <w:r>
        <w:rPr>
          <w:spacing w:val="7"/>
          <w:sz w:val="16"/>
        </w:rPr>
        <w:t xml:space="preserve"> </w:t>
      </w:r>
      <w:r>
        <w:rPr>
          <w:sz w:val="16"/>
        </w:rPr>
        <w:t>likelihood</w:t>
      </w:r>
      <w:r>
        <w:rPr>
          <w:spacing w:val="7"/>
          <w:sz w:val="16"/>
        </w:rPr>
        <w:t xml:space="preserve"> </w:t>
      </w:r>
      <w:r>
        <w:rPr>
          <w:sz w:val="16"/>
        </w:rPr>
        <w:t>estimator;</w:t>
      </w:r>
      <w:r>
        <w:rPr>
          <w:spacing w:val="7"/>
          <w:sz w:val="16"/>
        </w:rPr>
        <w:t xml:space="preserve"> </w:t>
      </w:r>
      <w:r>
        <w:rPr>
          <w:sz w:val="16"/>
        </w:rPr>
        <w:t>PLD,</w:t>
      </w:r>
      <w:r>
        <w:rPr>
          <w:spacing w:val="7"/>
          <w:sz w:val="16"/>
        </w:rPr>
        <w:t xml:space="preserve"> </w:t>
      </w:r>
      <w:r>
        <w:rPr>
          <w:sz w:val="16"/>
        </w:rPr>
        <w:t>power</w:t>
      </w:r>
      <w:r>
        <w:rPr>
          <w:spacing w:val="9"/>
          <w:sz w:val="16"/>
        </w:rPr>
        <w:t xml:space="preserve"> </w:t>
      </w:r>
      <w:r>
        <w:rPr>
          <w:sz w:val="16"/>
        </w:rPr>
        <w:t>law</w:t>
      </w:r>
      <w:r>
        <w:rPr>
          <w:spacing w:val="8"/>
          <w:sz w:val="16"/>
        </w:rPr>
        <w:t xml:space="preserve"> </w:t>
      </w:r>
      <w:r>
        <w:rPr>
          <w:sz w:val="16"/>
        </w:rPr>
        <w:t>distribution;</w:t>
      </w:r>
      <w:r>
        <w:rPr>
          <w:spacing w:val="7"/>
          <w:sz w:val="16"/>
        </w:rPr>
        <w:t xml:space="preserve"> </w:t>
      </w:r>
      <w:r>
        <w:rPr>
          <w:sz w:val="16"/>
        </w:rPr>
        <w:t>K–S,</w:t>
      </w:r>
      <w:r>
        <w:rPr>
          <w:spacing w:val="8"/>
          <w:sz w:val="16"/>
        </w:rPr>
        <w:t xml:space="preserve"> </w:t>
      </w:r>
      <w:r>
        <w:rPr>
          <w:sz w:val="16"/>
        </w:rPr>
        <w:t>Kolmogorov–Smirnov</w:t>
      </w:r>
      <w:r>
        <w:rPr>
          <w:spacing w:val="7"/>
          <w:sz w:val="16"/>
        </w:rPr>
        <w:t xml:space="preserve"> </w:t>
      </w:r>
      <w:r>
        <w:rPr>
          <w:spacing w:val="-4"/>
          <w:sz w:val="16"/>
        </w:rPr>
        <w:t>test</w:t>
      </w:r>
    </w:p>
    <w:p w14:paraId="45852299" w14:textId="77777777" w:rsidR="007A1714" w:rsidRDefault="007A1714">
      <w:pPr>
        <w:pStyle w:val="Corpodetexto"/>
      </w:pPr>
    </w:p>
    <w:p w14:paraId="1F8D2E50" w14:textId="77777777" w:rsidR="007A1714" w:rsidRDefault="007A1714">
      <w:pPr>
        <w:pStyle w:val="Corpodetexto"/>
      </w:pPr>
    </w:p>
    <w:p w14:paraId="063667AB" w14:textId="77777777" w:rsidR="007A1714" w:rsidRDefault="007A1714">
      <w:pPr>
        <w:pStyle w:val="Corpodetexto"/>
      </w:pPr>
    </w:p>
    <w:p w14:paraId="7033ABDD" w14:textId="77777777" w:rsidR="007A1714" w:rsidRDefault="007A1714">
      <w:pPr>
        <w:pStyle w:val="Corpodetexto"/>
      </w:pPr>
    </w:p>
    <w:p w14:paraId="09552597" w14:textId="77777777" w:rsidR="007A1714" w:rsidRDefault="007A1714">
      <w:pPr>
        <w:pStyle w:val="Corpodetexto"/>
        <w:spacing w:before="33"/>
      </w:pPr>
    </w:p>
    <w:p w14:paraId="228FBF57" w14:textId="77777777" w:rsidR="007A1714" w:rsidRDefault="00000000">
      <w:pPr>
        <w:pStyle w:val="Corpodetexto"/>
        <w:spacing w:line="247" w:lineRule="auto"/>
        <w:ind w:left="160" w:right="178"/>
        <w:jc w:val="both"/>
      </w:pPr>
      <w:r>
        <w:rPr>
          <w:w w:val="105"/>
        </w:rPr>
        <w:t>2012</w:t>
      </w:r>
      <w:r>
        <w:rPr>
          <w:spacing w:val="-12"/>
          <w:w w:val="105"/>
        </w:rPr>
        <w:t xml:space="preserve"> </w:t>
      </w:r>
      <w:r>
        <w:rPr>
          <w:w w:val="105"/>
        </w:rPr>
        <w:t>backside</w:t>
      </w:r>
      <w:r>
        <w:rPr>
          <w:spacing w:val="-12"/>
          <w:w w:val="105"/>
        </w:rPr>
        <w:t xml:space="preserve"> </w:t>
      </w:r>
      <w:r>
        <w:rPr>
          <w:w w:val="105"/>
        </w:rPr>
        <w:t>ICME,</w:t>
      </w:r>
      <w:r>
        <w:rPr>
          <w:spacing w:val="-12"/>
          <w:w w:val="105"/>
        </w:rPr>
        <w:t xml:space="preserve"> </w:t>
      </w:r>
      <w:r>
        <w:rPr>
          <w:w w:val="105"/>
        </w:rPr>
        <w:t>a</w:t>
      </w:r>
      <w:r>
        <w:rPr>
          <w:spacing w:val="-12"/>
          <w:w w:val="105"/>
        </w:rPr>
        <w:t xml:space="preserve"> </w:t>
      </w:r>
      <w:r>
        <w:rPr>
          <w:w w:val="105"/>
        </w:rPr>
        <w:t>model</w:t>
      </w:r>
      <w:r>
        <w:rPr>
          <w:spacing w:val="-12"/>
          <w:w w:val="105"/>
        </w:rPr>
        <w:t xml:space="preserve"> </w:t>
      </w:r>
      <w:r>
        <w:rPr>
          <w:w w:val="105"/>
        </w:rPr>
        <w:t>for</w:t>
      </w:r>
      <w:r>
        <w:rPr>
          <w:spacing w:val="-12"/>
          <w:w w:val="105"/>
        </w:rPr>
        <w:t xml:space="preserve"> </w:t>
      </w:r>
      <w:r>
        <w:rPr>
          <w:w w:val="105"/>
        </w:rPr>
        <w:t>the</w:t>
      </w:r>
      <w:r>
        <w:rPr>
          <w:spacing w:val="-12"/>
          <w:w w:val="105"/>
        </w:rPr>
        <w:t xml:space="preserve"> </w:t>
      </w:r>
      <w:r>
        <w:rPr>
          <w:w w:val="105"/>
        </w:rPr>
        <w:t>22–23</w:t>
      </w:r>
      <w:r>
        <w:rPr>
          <w:spacing w:val="-13"/>
          <w:w w:val="105"/>
        </w:rPr>
        <w:t xml:space="preserve"> </w:t>
      </w:r>
      <w:r>
        <w:rPr>
          <w:w w:val="105"/>
        </w:rPr>
        <w:t>July</w:t>
      </w:r>
      <w:r>
        <w:rPr>
          <w:spacing w:val="-12"/>
          <w:w w:val="105"/>
        </w:rPr>
        <w:t xml:space="preserve"> </w:t>
      </w:r>
      <w:r>
        <w:rPr>
          <w:w w:val="105"/>
        </w:rPr>
        <w:t>2012</w:t>
      </w:r>
      <w:r>
        <w:rPr>
          <w:spacing w:val="-12"/>
          <w:w w:val="105"/>
        </w:rPr>
        <w:t xml:space="preserve"> </w:t>
      </w:r>
      <w:r>
        <w:rPr>
          <w:w w:val="105"/>
        </w:rPr>
        <w:t>storm</w:t>
      </w:r>
      <w:r>
        <w:rPr>
          <w:spacing w:val="-12"/>
          <w:w w:val="105"/>
        </w:rPr>
        <w:t xml:space="preserve"> </w:t>
      </w:r>
      <w:r>
        <w:rPr>
          <w:w w:val="105"/>
        </w:rPr>
        <w:t>based</w:t>
      </w:r>
      <w:r>
        <w:rPr>
          <w:spacing w:val="-11"/>
          <w:w w:val="105"/>
        </w:rPr>
        <w:t xml:space="preserve"> </w:t>
      </w:r>
      <w:r>
        <w:rPr>
          <w:w w:val="105"/>
        </w:rPr>
        <w:t>on</w:t>
      </w:r>
      <w:r>
        <w:rPr>
          <w:spacing w:val="-13"/>
          <w:w w:val="105"/>
        </w:rPr>
        <w:t xml:space="preserve"> </w:t>
      </w:r>
      <w:r>
        <w:rPr>
          <w:w w:val="105"/>
        </w:rPr>
        <w:t>solar</w:t>
      </w:r>
      <w:r>
        <w:rPr>
          <w:spacing w:val="-12"/>
          <w:w w:val="105"/>
        </w:rPr>
        <w:t xml:space="preserve"> </w:t>
      </w:r>
      <w:r>
        <w:rPr>
          <w:w w:val="105"/>
        </w:rPr>
        <w:t xml:space="preserve">wind </w:t>
      </w:r>
      <w:r>
        <w:t xml:space="preserve">observations that assumed optimal solar wind magnetosphere coupling conditions (based on seasonal and time-of-day orientation of Earth’s magnetic dipole; Russell </w:t>
      </w:r>
      <w:r>
        <w:rPr>
          <w:w w:val="105"/>
        </w:rPr>
        <w:t xml:space="preserve">and McPherron </w:t>
      </w:r>
      <w:hyperlink w:anchor="_bookmark705" w:history="1">
        <w:r>
          <w:rPr>
            <w:color w:val="0000FF"/>
            <w:w w:val="105"/>
          </w:rPr>
          <w:t>1973</w:t>
        </w:r>
      </w:hyperlink>
      <w:r>
        <w:rPr>
          <w:w w:val="105"/>
        </w:rPr>
        <w:t xml:space="preserve">; Cliver et al. </w:t>
      </w:r>
      <w:hyperlink w:anchor="_bookmark265" w:history="1">
        <w:r>
          <w:rPr>
            <w:color w:val="0000FF"/>
            <w:w w:val="105"/>
          </w:rPr>
          <w:t>2000</w:t>
        </w:r>
      </w:hyperlink>
      <w:r>
        <w:rPr>
          <w:w w:val="105"/>
        </w:rPr>
        <w:t xml:space="preserve">, </w:t>
      </w:r>
      <w:hyperlink w:anchor="_bookmark266" w:history="1">
        <w:r>
          <w:rPr>
            <w:color w:val="0000FF"/>
            <w:w w:val="105"/>
          </w:rPr>
          <w:t>2002</w:t>
        </w:r>
      </w:hyperlink>
      <w:r>
        <w:rPr>
          <w:w w:val="105"/>
        </w:rPr>
        <w:t xml:space="preserve">; </w:t>
      </w:r>
      <w:proofErr w:type="spellStart"/>
      <w:r>
        <w:rPr>
          <w:w w:val="105"/>
        </w:rPr>
        <w:t>Temerin</w:t>
      </w:r>
      <w:proofErr w:type="spellEnd"/>
      <w:r>
        <w:rPr>
          <w:w w:val="105"/>
        </w:rPr>
        <w:t xml:space="preserve"> and Li </w:t>
      </w:r>
      <w:hyperlink w:anchor="_bookmark781" w:history="1">
        <w:r>
          <w:rPr>
            <w:color w:val="0000FF"/>
            <w:w w:val="105"/>
          </w:rPr>
          <w:t>2002</w:t>
        </w:r>
      </w:hyperlink>
      <w:r>
        <w:rPr>
          <w:w w:val="105"/>
        </w:rPr>
        <w:t>) yielded a minimum</w:t>
      </w:r>
      <w:r>
        <w:rPr>
          <w:spacing w:val="-14"/>
          <w:w w:val="105"/>
        </w:rPr>
        <w:t xml:space="preserve"> </w:t>
      </w:r>
      <w:proofErr w:type="spellStart"/>
      <w:r>
        <w:rPr>
          <w:w w:val="105"/>
        </w:rPr>
        <w:t>Dst</w:t>
      </w:r>
      <w:proofErr w:type="spellEnd"/>
      <w:r>
        <w:rPr>
          <w:spacing w:val="-13"/>
          <w:w w:val="105"/>
        </w:rPr>
        <w:t xml:space="preserve"> </w:t>
      </w:r>
      <w:r>
        <w:rPr>
          <w:w w:val="105"/>
        </w:rPr>
        <w:t>value</w:t>
      </w:r>
      <w:r>
        <w:rPr>
          <w:spacing w:val="-5"/>
          <w:w w:val="105"/>
        </w:rPr>
        <w:t xml:space="preserve"> </w:t>
      </w:r>
      <w:r>
        <w:rPr>
          <w:w w:val="105"/>
        </w:rPr>
        <w:t>of</w:t>
      </w:r>
      <w:r>
        <w:rPr>
          <w:spacing w:val="-4"/>
          <w:w w:val="105"/>
        </w:rPr>
        <w:t xml:space="preserve"> </w:t>
      </w:r>
      <w:r>
        <w:rPr>
          <w:rFonts w:ascii="Bookman Old Style" w:hAnsi="Bookman Old Style"/>
          <w:w w:val="165"/>
        </w:rPr>
        <w:t>-</w:t>
      </w:r>
      <w:r>
        <w:rPr>
          <w:rFonts w:ascii="Bookman Old Style" w:hAnsi="Bookman Old Style"/>
          <w:spacing w:val="-27"/>
          <w:w w:val="165"/>
        </w:rPr>
        <w:t xml:space="preserve"> </w:t>
      </w:r>
      <w:r>
        <w:rPr>
          <w:w w:val="105"/>
        </w:rPr>
        <w:t xml:space="preserve">1182 </w:t>
      </w:r>
      <w:proofErr w:type="spellStart"/>
      <w:r>
        <w:rPr>
          <w:w w:val="105"/>
        </w:rPr>
        <w:t>nT</w:t>
      </w:r>
      <w:proofErr w:type="spellEnd"/>
      <w:r>
        <w:rPr>
          <w:spacing w:val="-2"/>
          <w:w w:val="105"/>
        </w:rPr>
        <w:t xml:space="preserve"> </w:t>
      </w:r>
      <w:r>
        <w:rPr>
          <w:w w:val="105"/>
        </w:rPr>
        <w:t>(Baker et</w:t>
      </w:r>
      <w:r>
        <w:rPr>
          <w:spacing w:val="-2"/>
          <w:w w:val="105"/>
        </w:rPr>
        <w:t xml:space="preserve"> </w:t>
      </w:r>
      <w:r>
        <w:rPr>
          <w:w w:val="105"/>
        </w:rPr>
        <w:t>al.</w:t>
      </w:r>
      <w:r>
        <w:rPr>
          <w:spacing w:val="-1"/>
          <w:w w:val="105"/>
        </w:rPr>
        <w:t xml:space="preserve"> </w:t>
      </w:r>
      <w:hyperlink w:anchor="_bookmark189" w:history="1">
        <w:r>
          <w:rPr>
            <w:color w:val="0000FF"/>
            <w:w w:val="105"/>
          </w:rPr>
          <w:t>2013</w:t>
        </w:r>
      </w:hyperlink>
      <w:r>
        <w:rPr>
          <w:w w:val="105"/>
        </w:rPr>
        <w:t>).</w:t>
      </w:r>
      <w:r>
        <w:rPr>
          <w:spacing w:val="-2"/>
          <w:w w:val="105"/>
        </w:rPr>
        <w:t xml:space="preserve"> </w:t>
      </w:r>
      <w:r>
        <w:rPr>
          <w:w w:val="105"/>
        </w:rPr>
        <w:t>As</w:t>
      </w:r>
      <w:r>
        <w:rPr>
          <w:spacing w:val="-1"/>
          <w:w w:val="105"/>
        </w:rPr>
        <w:t xml:space="preserve"> </w:t>
      </w:r>
      <w:r>
        <w:rPr>
          <w:w w:val="105"/>
        </w:rPr>
        <w:t>we</w:t>
      </w:r>
      <w:r>
        <w:rPr>
          <w:spacing w:val="-2"/>
          <w:w w:val="105"/>
        </w:rPr>
        <w:t xml:space="preserve"> </w:t>
      </w:r>
      <w:r>
        <w:rPr>
          <w:w w:val="105"/>
        </w:rPr>
        <w:t>will see</w:t>
      </w:r>
      <w:r>
        <w:rPr>
          <w:spacing w:val="-2"/>
          <w:w w:val="105"/>
        </w:rPr>
        <w:t xml:space="preserve"> </w:t>
      </w:r>
      <w:r>
        <w:rPr>
          <w:w w:val="105"/>
        </w:rPr>
        <w:t>below,</w:t>
      </w:r>
      <w:r>
        <w:rPr>
          <w:spacing w:val="-1"/>
          <w:w w:val="105"/>
        </w:rPr>
        <w:t xml:space="preserve"> </w:t>
      </w:r>
      <w:r>
        <w:rPr>
          <w:w w:val="105"/>
        </w:rPr>
        <w:t>the low-latitude aurorae of September 1859 and February 1872 suggest minimum hourly</w:t>
      </w:r>
      <w:r>
        <w:rPr>
          <w:spacing w:val="-14"/>
          <w:w w:val="105"/>
        </w:rPr>
        <w:t xml:space="preserve"> </w:t>
      </w:r>
      <w:proofErr w:type="spellStart"/>
      <w:r>
        <w:rPr>
          <w:w w:val="105"/>
        </w:rPr>
        <w:t>Dst</w:t>
      </w:r>
      <w:proofErr w:type="spellEnd"/>
      <w:r>
        <w:rPr>
          <w:spacing w:val="-13"/>
          <w:w w:val="105"/>
        </w:rPr>
        <w:t xml:space="preserve"> </w:t>
      </w:r>
      <w:r>
        <w:rPr>
          <w:w w:val="105"/>
        </w:rPr>
        <w:t>values</w:t>
      </w:r>
      <w:r>
        <w:rPr>
          <w:spacing w:val="-13"/>
          <w:w w:val="105"/>
        </w:rPr>
        <w:t xml:space="preserve"> </w:t>
      </w:r>
      <w:r>
        <w:rPr>
          <w:w w:val="105"/>
        </w:rPr>
        <w:t>from</w:t>
      </w:r>
      <w:r>
        <w:rPr>
          <w:spacing w:val="-13"/>
          <w:w w:val="105"/>
        </w:rPr>
        <w:t xml:space="preserve"> </w:t>
      </w:r>
      <w:r>
        <w:rPr>
          <w:rFonts w:ascii="Garamond" w:hAnsi="Garamond"/>
          <w:w w:val="205"/>
        </w:rPr>
        <w:t>*</w:t>
      </w:r>
      <w:r>
        <w:rPr>
          <w:rFonts w:ascii="Garamond" w:hAnsi="Garamond"/>
          <w:spacing w:val="-26"/>
          <w:w w:val="205"/>
        </w:rPr>
        <w:t xml:space="preserve"> </w:t>
      </w:r>
      <w:r>
        <w:rPr>
          <w:w w:val="105"/>
        </w:rPr>
        <w:t>1200–1250</w:t>
      </w:r>
      <w:r>
        <w:rPr>
          <w:spacing w:val="-13"/>
          <w:w w:val="105"/>
        </w:rPr>
        <w:t xml:space="preserve"> </w:t>
      </w:r>
      <w:proofErr w:type="spellStart"/>
      <w:r>
        <w:rPr>
          <w:w w:val="105"/>
        </w:rPr>
        <w:t>nT.</w:t>
      </w:r>
      <w:proofErr w:type="spellEnd"/>
      <w:r>
        <w:rPr>
          <w:spacing w:val="-13"/>
          <w:w w:val="105"/>
        </w:rPr>
        <w:t xml:space="preserve"> </w:t>
      </w:r>
      <w:proofErr w:type="spellStart"/>
      <w:r>
        <w:rPr>
          <w:w w:val="105"/>
        </w:rPr>
        <w:t>Vasyliu˜nas</w:t>
      </w:r>
      <w:proofErr w:type="spellEnd"/>
      <w:r>
        <w:rPr>
          <w:spacing w:val="-13"/>
          <w:w w:val="105"/>
        </w:rPr>
        <w:t xml:space="preserve"> </w:t>
      </w:r>
      <w:r>
        <w:rPr>
          <w:w w:val="105"/>
        </w:rPr>
        <w:t>(</w:t>
      </w:r>
      <w:hyperlink w:anchor="_bookmark830" w:history="1">
        <w:r>
          <w:rPr>
            <w:color w:val="0000FF"/>
            <w:w w:val="105"/>
          </w:rPr>
          <w:t>2011</w:t>
        </w:r>
      </w:hyperlink>
      <w:r>
        <w:rPr>
          <w:w w:val="105"/>
        </w:rPr>
        <w:t>)</w:t>
      </w:r>
      <w:r>
        <w:rPr>
          <w:spacing w:val="-7"/>
          <w:w w:val="105"/>
        </w:rPr>
        <w:t xml:space="preserve"> </w:t>
      </w:r>
      <w:r>
        <w:rPr>
          <w:w w:val="105"/>
        </w:rPr>
        <w:t>has</w:t>
      </w:r>
      <w:r>
        <w:rPr>
          <w:spacing w:val="-7"/>
          <w:w w:val="105"/>
        </w:rPr>
        <w:t xml:space="preserve"> </w:t>
      </w:r>
      <w:r>
        <w:rPr>
          <w:w w:val="105"/>
        </w:rPr>
        <w:t>argued</w:t>
      </w:r>
      <w:r>
        <w:rPr>
          <w:spacing w:val="-8"/>
          <w:w w:val="105"/>
        </w:rPr>
        <w:t xml:space="preserve"> </w:t>
      </w:r>
      <w:r>
        <w:rPr>
          <w:w w:val="105"/>
        </w:rPr>
        <w:t>that</w:t>
      </w:r>
      <w:r>
        <w:rPr>
          <w:spacing w:val="-7"/>
          <w:w w:val="105"/>
        </w:rPr>
        <w:t xml:space="preserve"> </w:t>
      </w:r>
      <w:r>
        <w:rPr>
          <w:w w:val="105"/>
        </w:rPr>
        <w:t>the maximum</w:t>
      </w:r>
      <w:r>
        <w:rPr>
          <w:spacing w:val="-14"/>
          <w:w w:val="105"/>
        </w:rPr>
        <w:t xml:space="preserve"> </w:t>
      </w:r>
      <w:r>
        <w:rPr>
          <w:w w:val="105"/>
        </w:rPr>
        <w:t>strength</w:t>
      </w:r>
      <w:r>
        <w:rPr>
          <w:spacing w:val="-13"/>
          <w:w w:val="105"/>
        </w:rPr>
        <w:t xml:space="preserve"> </w:t>
      </w:r>
      <w:r>
        <w:rPr>
          <w:w w:val="105"/>
        </w:rPr>
        <w:t>of</w:t>
      </w:r>
      <w:r>
        <w:rPr>
          <w:spacing w:val="-13"/>
          <w:w w:val="105"/>
        </w:rPr>
        <w:t xml:space="preserve"> </w:t>
      </w:r>
      <w:r>
        <w:rPr>
          <w:w w:val="105"/>
        </w:rPr>
        <w:t>a</w:t>
      </w:r>
      <w:r>
        <w:rPr>
          <w:spacing w:val="-13"/>
          <w:w w:val="105"/>
        </w:rPr>
        <w:t xml:space="preserve"> </w:t>
      </w:r>
      <w:r>
        <w:rPr>
          <w:w w:val="105"/>
        </w:rPr>
        <w:t>geomagnetic</w:t>
      </w:r>
      <w:r>
        <w:rPr>
          <w:spacing w:val="-13"/>
          <w:w w:val="105"/>
        </w:rPr>
        <w:t xml:space="preserve"> </w:t>
      </w:r>
      <w:r>
        <w:rPr>
          <w:w w:val="105"/>
        </w:rPr>
        <w:t>storm</w:t>
      </w:r>
      <w:r>
        <w:rPr>
          <w:spacing w:val="-13"/>
          <w:w w:val="105"/>
        </w:rPr>
        <w:t xml:space="preserve"> </w:t>
      </w:r>
      <w:r>
        <w:rPr>
          <w:w w:val="105"/>
        </w:rPr>
        <w:t>will</w:t>
      </w:r>
      <w:r>
        <w:rPr>
          <w:spacing w:val="-13"/>
          <w:w w:val="105"/>
        </w:rPr>
        <w:t xml:space="preserve"> </w:t>
      </w:r>
      <w:r>
        <w:rPr>
          <w:w w:val="105"/>
        </w:rPr>
        <w:t>be</w:t>
      </w:r>
      <w:r>
        <w:rPr>
          <w:spacing w:val="-13"/>
          <w:w w:val="105"/>
        </w:rPr>
        <w:t xml:space="preserve"> </w:t>
      </w:r>
      <w:r>
        <w:rPr>
          <w:w w:val="105"/>
        </w:rPr>
        <w:t>limited</w:t>
      </w:r>
      <w:r>
        <w:rPr>
          <w:spacing w:val="-14"/>
          <w:w w:val="105"/>
        </w:rPr>
        <w:t xml:space="preserve"> </w:t>
      </w:r>
      <w:r>
        <w:rPr>
          <w:w w:val="105"/>
        </w:rPr>
        <w:t>to</w:t>
      </w:r>
      <w:r>
        <w:rPr>
          <w:spacing w:val="-13"/>
          <w:w w:val="105"/>
        </w:rPr>
        <w:t xml:space="preserve"> </w:t>
      </w:r>
      <w:r>
        <w:rPr>
          <w:rFonts w:ascii="Garamond" w:hAnsi="Garamond"/>
          <w:w w:val="205"/>
        </w:rPr>
        <w:t>*</w:t>
      </w:r>
      <w:r>
        <w:rPr>
          <w:rFonts w:ascii="Garamond" w:hAnsi="Garamond"/>
          <w:spacing w:val="-25"/>
          <w:w w:val="205"/>
        </w:rPr>
        <w:t xml:space="preserve"> </w:t>
      </w:r>
      <w:r>
        <w:rPr>
          <w:rFonts w:ascii="Bookman Old Style" w:hAnsi="Bookman Old Style"/>
          <w:w w:val="165"/>
        </w:rPr>
        <w:t>-</w:t>
      </w:r>
      <w:r>
        <w:rPr>
          <w:rFonts w:ascii="Bookman Old Style" w:hAnsi="Bookman Old Style"/>
          <w:spacing w:val="-27"/>
          <w:w w:val="165"/>
        </w:rPr>
        <w:t xml:space="preserve"> </w:t>
      </w:r>
      <w:r>
        <w:rPr>
          <w:w w:val="105"/>
        </w:rPr>
        <w:t>2500</w:t>
      </w:r>
      <w:r>
        <w:rPr>
          <w:spacing w:val="-13"/>
          <w:w w:val="105"/>
        </w:rPr>
        <w:t xml:space="preserve"> </w:t>
      </w:r>
      <w:proofErr w:type="spellStart"/>
      <w:r>
        <w:rPr>
          <w:w w:val="105"/>
        </w:rPr>
        <w:t>nT</w:t>
      </w:r>
      <w:proofErr w:type="spellEnd"/>
      <w:r>
        <w:rPr>
          <w:spacing w:val="-13"/>
          <w:w w:val="105"/>
        </w:rPr>
        <w:t xml:space="preserve"> </w:t>
      </w:r>
      <w:r>
        <w:rPr>
          <w:w w:val="105"/>
        </w:rPr>
        <w:t>by</w:t>
      </w:r>
      <w:r>
        <w:rPr>
          <w:spacing w:val="-13"/>
          <w:w w:val="105"/>
        </w:rPr>
        <w:t xml:space="preserve"> </w:t>
      </w:r>
      <w:r>
        <w:rPr>
          <w:w w:val="105"/>
        </w:rPr>
        <w:t xml:space="preserve">the inability of Earth’s dipole field to balance the mechanical stresses on magneto- </w:t>
      </w:r>
      <w:r>
        <w:t>spheric</w:t>
      </w:r>
      <w:r>
        <w:rPr>
          <w:spacing w:val="-2"/>
        </w:rPr>
        <w:t xml:space="preserve"> </w:t>
      </w:r>
      <w:r>
        <w:t>plasma</w:t>
      </w:r>
      <w:r>
        <w:rPr>
          <w:spacing w:val="-1"/>
        </w:rPr>
        <w:t xml:space="preserve"> </w:t>
      </w:r>
      <w:r>
        <w:t>beyond</w:t>
      </w:r>
      <w:r>
        <w:rPr>
          <w:spacing w:val="-2"/>
        </w:rPr>
        <w:t xml:space="preserve"> </w:t>
      </w:r>
      <w:r>
        <w:t>a</w:t>
      </w:r>
      <w:r>
        <w:rPr>
          <w:spacing w:val="-3"/>
        </w:rPr>
        <w:t xml:space="preserve"> </w:t>
      </w:r>
      <w:r>
        <w:t>certain</w:t>
      </w:r>
      <w:r>
        <w:rPr>
          <w:spacing w:val="-3"/>
        </w:rPr>
        <w:t xml:space="preserve"> </w:t>
      </w:r>
      <w:r>
        <w:t>point.</w:t>
      </w:r>
      <w:r>
        <w:rPr>
          <w:spacing w:val="-3"/>
        </w:rPr>
        <w:t xml:space="preserve"> </w:t>
      </w:r>
      <w:r>
        <w:t>Recently,</w:t>
      </w:r>
      <w:r>
        <w:rPr>
          <w:spacing w:val="-3"/>
        </w:rPr>
        <w:t xml:space="preserve"> </w:t>
      </w:r>
      <w:r>
        <w:t>from</w:t>
      </w:r>
      <w:r>
        <w:rPr>
          <w:spacing w:val="-1"/>
        </w:rPr>
        <w:t xml:space="preserve"> </w:t>
      </w:r>
      <w:r>
        <w:t>a</w:t>
      </w:r>
      <w:r>
        <w:rPr>
          <w:spacing w:val="-3"/>
        </w:rPr>
        <w:t xml:space="preserve"> </w:t>
      </w:r>
      <w:r>
        <w:t>consideration</w:t>
      </w:r>
      <w:r>
        <w:rPr>
          <w:spacing w:val="-2"/>
        </w:rPr>
        <w:t xml:space="preserve"> </w:t>
      </w:r>
      <w:r>
        <w:t>of</w:t>
      </w:r>
      <w:r>
        <w:rPr>
          <w:spacing w:val="-3"/>
        </w:rPr>
        <w:t xml:space="preserve"> </w:t>
      </w:r>
      <w:r>
        <w:t>an</w:t>
      </w:r>
      <w:r>
        <w:rPr>
          <w:spacing w:val="-3"/>
        </w:rPr>
        <w:t xml:space="preserve"> </w:t>
      </w:r>
      <w:r>
        <w:t>‘‘ICME in a sheath’’ as a storm driver, Liu et al. (</w:t>
      </w:r>
      <w:hyperlink w:anchor="_bookmark526" w:history="1">
        <w:r>
          <w:rPr>
            <w:color w:val="0000FF"/>
          </w:rPr>
          <w:t>2020</w:t>
        </w:r>
      </w:hyperlink>
      <w:r>
        <w:t xml:space="preserve">) obtained a comparable limiting </w:t>
      </w:r>
      <w:proofErr w:type="spellStart"/>
      <w:r>
        <w:t>Dst</w:t>
      </w:r>
      <w:proofErr w:type="spellEnd"/>
      <w:r>
        <w:t xml:space="preserve"> </w:t>
      </w:r>
      <w:r>
        <w:rPr>
          <w:w w:val="105"/>
        </w:rPr>
        <w:t xml:space="preserve">value of </w:t>
      </w:r>
      <w:r>
        <w:rPr>
          <w:rFonts w:ascii="Garamond" w:hAnsi="Garamond"/>
          <w:w w:val="205"/>
        </w:rPr>
        <w:t xml:space="preserve">* </w:t>
      </w:r>
      <w:r>
        <w:rPr>
          <w:rFonts w:ascii="Bookman Old Style" w:hAnsi="Bookman Old Style"/>
          <w:w w:val="165"/>
        </w:rPr>
        <w:t>-</w:t>
      </w:r>
      <w:r>
        <w:rPr>
          <w:rFonts w:ascii="Bookman Old Style" w:hAnsi="Bookman Old Style"/>
          <w:spacing w:val="-39"/>
          <w:w w:val="165"/>
        </w:rPr>
        <w:t xml:space="preserve"> </w:t>
      </w:r>
      <w:r>
        <w:rPr>
          <w:w w:val="105"/>
        </w:rPr>
        <w:t xml:space="preserve">2000 </w:t>
      </w:r>
      <w:proofErr w:type="spellStart"/>
      <w:r>
        <w:rPr>
          <w:w w:val="105"/>
        </w:rPr>
        <w:t>nT</w:t>
      </w:r>
      <w:proofErr w:type="spellEnd"/>
      <w:r>
        <w:rPr>
          <w:w w:val="105"/>
        </w:rPr>
        <w:t xml:space="preserve"> for an extreme geomagnetic storm.</w:t>
      </w:r>
    </w:p>
    <w:p w14:paraId="7FAC29E5" w14:textId="77777777" w:rsidR="007A1714" w:rsidRDefault="007A1714">
      <w:pPr>
        <w:spacing w:line="247" w:lineRule="auto"/>
        <w:jc w:val="both"/>
        <w:sectPr w:rsidR="007A1714">
          <w:pgSz w:w="8790" w:h="13330"/>
          <w:pgMar w:top="1040" w:right="840" w:bottom="880" w:left="860" w:header="653" w:footer="690" w:gutter="0"/>
          <w:cols w:space="720"/>
        </w:sectPr>
      </w:pPr>
    </w:p>
    <w:p w14:paraId="0AD0265D" w14:textId="77777777" w:rsidR="007A1714" w:rsidRDefault="00000000">
      <w:pPr>
        <w:pStyle w:val="PargrafodaLista"/>
        <w:numPr>
          <w:ilvl w:val="1"/>
          <w:numId w:val="8"/>
        </w:numPr>
        <w:tabs>
          <w:tab w:val="left" w:pos="513"/>
        </w:tabs>
        <w:spacing w:before="62"/>
        <w:ind w:left="513" w:hanging="353"/>
        <w:rPr>
          <w:rFonts w:ascii="Gill Sans MT"/>
          <w:sz w:val="20"/>
        </w:rPr>
      </w:pPr>
      <w:bookmarkStart w:id="116" w:name="Identified_geomagnetic_storms_(1500-pres"/>
      <w:bookmarkStart w:id="117" w:name="_bookmark97"/>
      <w:bookmarkEnd w:id="116"/>
      <w:bookmarkEnd w:id="117"/>
      <w:r>
        <w:rPr>
          <w:rFonts w:ascii="Gill Sans MT"/>
          <w:sz w:val="20"/>
        </w:rPr>
        <w:lastRenderedPageBreak/>
        <w:t>Identified</w:t>
      </w:r>
      <w:r>
        <w:rPr>
          <w:rFonts w:ascii="Gill Sans MT"/>
          <w:spacing w:val="23"/>
          <w:sz w:val="20"/>
        </w:rPr>
        <w:t xml:space="preserve"> </w:t>
      </w:r>
      <w:r>
        <w:rPr>
          <w:rFonts w:ascii="Gill Sans MT"/>
          <w:sz w:val="20"/>
        </w:rPr>
        <w:t>geomagnetic</w:t>
      </w:r>
      <w:r>
        <w:rPr>
          <w:rFonts w:ascii="Gill Sans MT"/>
          <w:spacing w:val="20"/>
          <w:sz w:val="20"/>
        </w:rPr>
        <w:t xml:space="preserve"> </w:t>
      </w:r>
      <w:r>
        <w:rPr>
          <w:rFonts w:ascii="Gill Sans MT"/>
          <w:sz w:val="20"/>
        </w:rPr>
        <w:t>storms</w:t>
      </w:r>
      <w:r>
        <w:rPr>
          <w:rFonts w:ascii="Gill Sans MT"/>
          <w:spacing w:val="20"/>
          <w:sz w:val="20"/>
        </w:rPr>
        <w:t xml:space="preserve"> </w:t>
      </w:r>
      <w:r>
        <w:rPr>
          <w:rFonts w:ascii="Gill Sans MT"/>
          <w:sz w:val="20"/>
        </w:rPr>
        <w:t>(1500-present)</w:t>
      </w:r>
      <w:r>
        <w:rPr>
          <w:rFonts w:ascii="Gill Sans MT"/>
          <w:spacing w:val="22"/>
          <w:sz w:val="20"/>
        </w:rPr>
        <w:t xml:space="preserve"> </w:t>
      </w:r>
      <w:r>
        <w:rPr>
          <w:rFonts w:ascii="Gill Sans MT"/>
          <w:sz w:val="20"/>
        </w:rPr>
        <w:t>with</w:t>
      </w:r>
      <w:r>
        <w:rPr>
          <w:rFonts w:ascii="Gill Sans MT"/>
          <w:spacing w:val="21"/>
          <w:sz w:val="20"/>
        </w:rPr>
        <w:t xml:space="preserve"> </w:t>
      </w:r>
      <w:proofErr w:type="spellStart"/>
      <w:r>
        <w:rPr>
          <w:rFonts w:ascii="Gill Sans MT"/>
          <w:sz w:val="20"/>
        </w:rPr>
        <w:t>Dst</w:t>
      </w:r>
      <w:proofErr w:type="spellEnd"/>
      <w:r>
        <w:rPr>
          <w:rFonts w:ascii="Gill Sans MT"/>
          <w:spacing w:val="21"/>
          <w:sz w:val="20"/>
        </w:rPr>
        <w:t xml:space="preserve"> </w:t>
      </w:r>
      <w:r>
        <w:rPr>
          <w:rFonts w:ascii="Gill Sans MT"/>
          <w:sz w:val="20"/>
        </w:rPr>
        <w:t>&lt;</w:t>
      </w:r>
      <w:r>
        <w:rPr>
          <w:rFonts w:ascii="Gill Sans MT"/>
          <w:spacing w:val="69"/>
          <w:w w:val="150"/>
          <w:sz w:val="20"/>
        </w:rPr>
        <w:t xml:space="preserve"> </w:t>
      </w:r>
      <w:r>
        <w:rPr>
          <w:rFonts w:ascii="Goudy Stout"/>
          <w:sz w:val="20"/>
        </w:rPr>
        <w:t>2</w:t>
      </w:r>
      <w:r>
        <w:rPr>
          <w:rFonts w:ascii="Goudy Stout"/>
          <w:spacing w:val="-25"/>
          <w:sz w:val="20"/>
        </w:rPr>
        <w:t xml:space="preserve"> </w:t>
      </w:r>
      <w:r>
        <w:rPr>
          <w:rFonts w:ascii="Gill Sans MT"/>
          <w:sz w:val="20"/>
        </w:rPr>
        <w:t>500</w:t>
      </w:r>
      <w:r>
        <w:rPr>
          <w:rFonts w:ascii="Gill Sans MT"/>
          <w:spacing w:val="21"/>
          <w:sz w:val="20"/>
        </w:rPr>
        <w:t xml:space="preserve"> </w:t>
      </w:r>
      <w:proofErr w:type="spellStart"/>
      <w:r>
        <w:rPr>
          <w:rFonts w:ascii="Gill Sans MT"/>
          <w:spacing w:val="-5"/>
          <w:sz w:val="20"/>
        </w:rPr>
        <w:t>nT</w:t>
      </w:r>
      <w:proofErr w:type="spellEnd"/>
    </w:p>
    <w:p w14:paraId="6E5C6E1D" w14:textId="77777777" w:rsidR="007A1714" w:rsidRDefault="00000000">
      <w:pPr>
        <w:pStyle w:val="Corpodetexto"/>
        <w:spacing w:before="222" w:line="249" w:lineRule="auto"/>
        <w:ind w:left="160" w:right="178"/>
        <w:jc w:val="both"/>
      </w:pPr>
      <w:r>
        <w:t xml:space="preserve">Until recently, there were only two well-documented cases of geomagnetic storms comparable to or more intense than the 14 March 1989 event (Allen et al. </w:t>
      </w:r>
      <w:hyperlink w:anchor="_bookmark166" w:history="1">
        <w:r>
          <w:rPr>
            <w:color w:val="0000FF"/>
          </w:rPr>
          <w:t>1989</w:t>
        </w:r>
      </w:hyperlink>
      <w:r>
        <w:t>; Yokoyama</w:t>
      </w:r>
      <w:r>
        <w:rPr>
          <w:spacing w:val="16"/>
        </w:rPr>
        <w:t xml:space="preserve"> </w:t>
      </w:r>
      <w:r>
        <w:t>et</w:t>
      </w:r>
      <w:r>
        <w:rPr>
          <w:spacing w:val="16"/>
        </w:rPr>
        <w:t xml:space="preserve"> </w:t>
      </w:r>
      <w:r>
        <w:t>al.</w:t>
      </w:r>
      <w:r>
        <w:rPr>
          <w:spacing w:val="17"/>
        </w:rPr>
        <w:t xml:space="preserve"> </w:t>
      </w:r>
      <w:hyperlink w:anchor="_bookmark879" w:history="1">
        <w:r>
          <w:rPr>
            <w:color w:val="0000FF"/>
          </w:rPr>
          <w:t>1998</w:t>
        </w:r>
      </w:hyperlink>
      <w:r>
        <w:t>;</w:t>
      </w:r>
      <w:r>
        <w:rPr>
          <w:spacing w:val="15"/>
        </w:rPr>
        <w:t xml:space="preserve"> </w:t>
      </w:r>
      <w:r>
        <w:t>Kappenman</w:t>
      </w:r>
      <w:r>
        <w:rPr>
          <w:spacing w:val="17"/>
        </w:rPr>
        <w:t xml:space="preserve"> </w:t>
      </w:r>
      <w:hyperlink w:anchor="_bookmark456" w:history="1">
        <w:r>
          <w:rPr>
            <w:color w:val="0000FF"/>
          </w:rPr>
          <w:t>2006</w:t>
        </w:r>
      </w:hyperlink>
      <w:r>
        <w:t>;</w:t>
      </w:r>
      <w:r>
        <w:rPr>
          <w:spacing w:val="16"/>
        </w:rPr>
        <w:t xml:space="preserve"> </w:t>
      </w:r>
      <w:r>
        <w:t>Pulkkinen</w:t>
      </w:r>
      <w:r>
        <w:rPr>
          <w:spacing w:val="17"/>
        </w:rPr>
        <w:t xml:space="preserve"> </w:t>
      </w:r>
      <w:r>
        <w:t>et</w:t>
      </w:r>
      <w:r>
        <w:rPr>
          <w:spacing w:val="17"/>
        </w:rPr>
        <w:t xml:space="preserve"> </w:t>
      </w:r>
      <w:r>
        <w:t>al.</w:t>
      </w:r>
      <w:r>
        <w:rPr>
          <w:spacing w:val="16"/>
        </w:rPr>
        <w:t xml:space="preserve"> </w:t>
      </w:r>
      <w:hyperlink w:anchor="_bookmark671" w:history="1">
        <w:r>
          <w:rPr>
            <w:color w:val="0000FF"/>
          </w:rPr>
          <w:t>2012</w:t>
        </w:r>
      </w:hyperlink>
      <w:r>
        <w:t>;</w:t>
      </w:r>
      <w:r>
        <w:rPr>
          <w:spacing w:val="16"/>
        </w:rPr>
        <w:t xml:space="preserve"> </w:t>
      </w:r>
      <w:r>
        <w:t>Boteler</w:t>
      </w:r>
      <w:r>
        <w:rPr>
          <w:spacing w:val="18"/>
        </w:rPr>
        <w:t xml:space="preserve"> </w:t>
      </w:r>
      <w:hyperlink w:anchor="_bookmark216" w:history="1">
        <w:r>
          <w:rPr>
            <w:color w:val="0000FF"/>
          </w:rPr>
          <w:t>2019</w:t>
        </w:r>
      </w:hyperlink>
      <w:r>
        <w:t>):</w:t>
      </w:r>
      <w:r>
        <w:rPr>
          <w:spacing w:val="16"/>
        </w:rPr>
        <w:t xml:space="preserve"> </w:t>
      </w:r>
      <w:r>
        <w:rPr>
          <w:spacing w:val="-10"/>
        </w:rPr>
        <w:t>2</w:t>
      </w:r>
    </w:p>
    <w:p w14:paraId="6AF92E71" w14:textId="77777777" w:rsidR="007A1714" w:rsidRDefault="00000000">
      <w:pPr>
        <w:pStyle w:val="Corpodetexto"/>
        <w:spacing w:line="249" w:lineRule="auto"/>
        <w:ind w:left="160" w:right="177" w:hanging="1"/>
        <w:jc w:val="both"/>
      </w:pPr>
      <w:r>
        <w:t xml:space="preserve">September 1859 (Loomis, </w:t>
      </w:r>
      <w:hyperlink w:anchor="_bookmark530" w:history="1">
        <w:r>
          <w:rPr>
            <w:color w:val="0000FF"/>
          </w:rPr>
          <w:t>1859</w:t>
        </w:r>
      </w:hyperlink>
      <w:r>
        <w:t xml:space="preserve">, 1860, 1861; Stewart, </w:t>
      </w:r>
      <w:hyperlink w:anchor="_bookmark759" w:history="1">
        <w:r>
          <w:rPr>
            <w:color w:val="0000FF"/>
          </w:rPr>
          <w:t>1861</w:t>
        </w:r>
      </w:hyperlink>
      <w:r>
        <w:t xml:space="preserve">; Kimball </w:t>
      </w:r>
      <w:hyperlink w:anchor="_bookmark464" w:history="1">
        <w:r>
          <w:rPr>
            <w:color w:val="0000FF"/>
          </w:rPr>
          <w:t>1960</w:t>
        </w:r>
      </w:hyperlink>
      <w:r>
        <w:t xml:space="preserve">; </w:t>
      </w:r>
      <w:proofErr w:type="spellStart"/>
      <w:r>
        <w:t>Tsurutani</w:t>
      </w:r>
      <w:proofErr w:type="spellEnd"/>
      <w:r>
        <w:t xml:space="preserve"> et al. </w:t>
      </w:r>
      <w:hyperlink w:anchor="_bookmark801" w:history="1">
        <w:r>
          <w:rPr>
            <w:color w:val="0000FF"/>
          </w:rPr>
          <w:t>2003</w:t>
        </w:r>
      </w:hyperlink>
      <w:r>
        <w:t xml:space="preserve">; Akasofu and Kamide </w:t>
      </w:r>
      <w:hyperlink w:anchor="_bookmark165" w:history="1">
        <w:r>
          <w:rPr>
            <w:color w:val="0000FF"/>
          </w:rPr>
          <w:t>2005</w:t>
        </w:r>
      </w:hyperlink>
      <w:r>
        <w:t xml:space="preserve">; Siscoe et al. </w:t>
      </w:r>
      <w:hyperlink w:anchor="_bookmark740" w:history="1">
        <w:r>
          <w:rPr>
            <w:color w:val="0000FF"/>
          </w:rPr>
          <w:t>2006</w:t>
        </w:r>
      </w:hyperlink>
      <w:r>
        <w:t xml:space="preserve">; Green and </w:t>
      </w:r>
      <w:proofErr w:type="spellStart"/>
      <w:r>
        <w:t>Boardsen</w:t>
      </w:r>
      <w:proofErr w:type="spellEnd"/>
      <w:r>
        <w:t xml:space="preserve"> </w:t>
      </w:r>
      <w:hyperlink w:anchor="_bookmark363" w:history="1">
        <w:r>
          <w:rPr>
            <w:color w:val="0000FF"/>
          </w:rPr>
          <w:t>2006</w:t>
        </w:r>
      </w:hyperlink>
      <w:r>
        <w:t xml:space="preserve">; Green et al. </w:t>
      </w:r>
      <w:hyperlink w:anchor="_bookmark365" w:history="1">
        <w:r>
          <w:rPr>
            <w:color w:val="0000FF"/>
          </w:rPr>
          <w:t>2006</w:t>
        </w:r>
      </w:hyperlink>
      <w:r>
        <w:t xml:space="preserve">; Gonzalez et al. </w:t>
      </w:r>
      <w:hyperlink w:anchor="_bookmark340" w:history="1">
        <w:r>
          <w:rPr>
            <w:color w:val="0000FF"/>
          </w:rPr>
          <w:t>2011</w:t>
        </w:r>
      </w:hyperlink>
      <w:r>
        <w:t xml:space="preserve">; Cliver and Dietrich </w:t>
      </w:r>
      <w:hyperlink w:anchor="_bookmark256" w:history="1">
        <w:r>
          <w:rPr>
            <w:color w:val="0000FF"/>
          </w:rPr>
          <w:t>2013</w:t>
        </w:r>
      </w:hyperlink>
      <w:r>
        <w:t xml:space="preserve">; </w:t>
      </w:r>
      <w:proofErr w:type="spellStart"/>
      <w:r>
        <w:t>Tsurutani</w:t>
      </w:r>
      <w:proofErr w:type="spellEnd"/>
      <w:r>
        <w:t xml:space="preserve"> et al. </w:t>
      </w:r>
      <w:hyperlink w:anchor="_bookmark804" w:history="1">
        <w:r>
          <w:rPr>
            <w:color w:val="0000FF"/>
          </w:rPr>
          <w:t>2018</w:t>
        </w:r>
      </w:hyperlink>
      <w:r>
        <w:t xml:space="preserve">) and 14 May 1921 (Silverman and Cliver </w:t>
      </w:r>
      <w:hyperlink w:anchor="_bookmark738" w:history="1">
        <w:r>
          <w:rPr>
            <w:color w:val="0000FF"/>
          </w:rPr>
          <w:t>2001</w:t>
        </w:r>
      </w:hyperlink>
      <w:r>
        <w:t xml:space="preserve">; Kappenman </w:t>
      </w:r>
      <w:hyperlink w:anchor="_bookmark456" w:history="1">
        <w:r>
          <w:rPr>
            <w:color w:val="0000FF"/>
          </w:rPr>
          <w:t>2006</w:t>
        </w:r>
      </w:hyperlink>
      <w:r>
        <w:t xml:space="preserve">; Cliver and Dietrich </w:t>
      </w:r>
      <w:hyperlink w:anchor="_bookmark256" w:history="1">
        <w:r>
          <w:rPr>
            <w:color w:val="0000FF"/>
          </w:rPr>
          <w:t>2013</w:t>
        </w:r>
      </w:hyperlink>
      <w:r>
        <w:t>). Detailed auroral descriptions were available for three</w:t>
      </w:r>
      <w:r>
        <w:rPr>
          <w:spacing w:val="3"/>
        </w:rPr>
        <w:t xml:space="preserve"> </w:t>
      </w:r>
      <w:r>
        <w:t>other</w:t>
      </w:r>
      <w:r>
        <w:rPr>
          <w:spacing w:val="4"/>
        </w:rPr>
        <w:t xml:space="preserve"> </w:t>
      </w:r>
      <w:r>
        <w:t>low-latitude</w:t>
      </w:r>
      <w:r>
        <w:rPr>
          <w:spacing w:val="4"/>
        </w:rPr>
        <w:t xml:space="preserve"> </w:t>
      </w:r>
      <w:r>
        <w:t>aurora</w:t>
      </w:r>
      <w:r>
        <w:rPr>
          <w:spacing w:val="4"/>
        </w:rPr>
        <w:t xml:space="preserve"> </w:t>
      </w:r>
      <w:r>
        <w:t>events:</w:t>
      </w:r>
      <w:r>
        <w:rPr>
          <w:spacing w:val="4"/>
        </w:rPr>
        <w:t xml:space="preserve"> </w:t>
      </w:r>
      <w:r>
        <w:t>29</w:t>
      </w:r>
      <w:r>
        <w:rPr>
          <w:spacing w:val="4"/>
        </w:rPr>
        <w:t xml:space="preserve"> </w:t>
      </w:r>
      <w:r>
        <w:t>August</w:t>
      </w:r>
      <w:r>
        <w:rPr>
          <w:spacing w:val="3"/>
        </w:rPr>
        <w:t xml:space="preserve"> </w:t>
      </w:r>
      <w:r>
        <w:t>1859</w:t>
      </w:r>
      <w:r>
        <w:rPr>
          <w:spacing w:val="4"/>
        </w:rPr>
        <w:t xml:space="preserve"> </w:t>
      </w:r>
      <w:r>
        <w:t>(Loomis,</w:t>
      </w:r>
      <w:r>
        <w:rPr>
          <w:spacing w:val="3"/>
        </w:rPr>
        <w:t xml:space="preserve"> </w:t>
      </w:r>
      <w:hyperlink w:anchor="_bookmark530" w:history="1">
        <w:r>
          <w:rPr>
            <w:color w:val="0000FF"/>
          </w:rPr>
          <w:t>1859</w:t>
        </w:r>
      </w:hyperlink>
      <w:r>
        <w:t>,</w:t>
      </w:r>
      <w:r>
        <w:rPr>
          <w:spacing w:val="4"/>
        </w:rPr>
        <w:t xml:space="preserve"> </w:t>
      </w:r>
      <w:r>
        <w:t>1860,</w:t>
      </w:r>
      <w:r>
        <w:rPr>
          <w:spacing w:val="4"/>
        </w:rPr>
        <w:t xml:space="preserve"> </w:t>
      </w:r>
      <w:r>
        <w:rPr>
          <w:spacing w:val="-2"/>
        </w:rPr>
        <w:t>1861;</w:t>
      </w:r>
    </w:p>
    <w:p w14:paraId="74779212" w14:textId="77777777" w:rsidR="007A1714" w:rsidRDefault="00000000">
      <w:pPr>
        <w:pStyle w:val="Corpodetexto"/>
        <w:spacing w:line="229" w:lineRule="exact"/>
        <w:ind w:left="160"/>
        <w:jc w:val="both"/>
      </w:pPr>
      <w:r>
        <w:t>Stewart,</w:t>
      </w:r>
      <w:r>
        <w:rPr>
          <w:spacing w:val="36"/>
        </w:rPr>
        <w:t xml:space="preserve"> </w:t>
      </w:r>
      <w:hyperlink w:anchor="_bookmark759" w:history="1">
        <w:r>
          <w:rPr>
            <w:color w:val="0000FF"/>
          </w:rPr>
          <w:t>1861</w:t>
        </w:r>
      </w:hyperlink>
      <w:r>
        <w:t>;</w:t>
      </w:r>
      <w:r>
        <w:rPr>
          <w:spacing w:val="37"/>
        </w:rPr>
        <w:t xml:space="preserve"> </w:t>
      </w:r>
      <w:r>
        <w:t>Kimball</w:t>
      </w:r>
      <w:r>
        <w:rPr>
          <w:spacing w:val="36"/>
        </w:rPr>
        <w:t xml:space="preserve"> </w:t>
      </w:r>
      <w:hyperlink w:anchor="_bookmark464" w:history="1">
        <w:r>
          <w:rPr>
            <w:color w:val="0000FF"/>
          </w:rPr>
          <w:t>1960</w:t>
        </w:r>
      </w:hyperlink>
      <w:r>
        <w:t>;</w:t>
      </w:r>
      <w:r>
        <w:rPr>
          <w:spacing w:val="37"/>
        </w:rPr>
        <w:t xml:space="preserve"> </w:t>
      </w:r>
      <w:r>
        <w:t>Green</w:t>
      </w:r>
      <w:r>
        <w:rPr>
          <w:spacing w:val="38"/>
        </w:rPr>
        <w:t xml:space="preserve"> </w:t>
      </w:r>
      <w:r>
        <w:t>and</w:t>
      </w:r>
      <w:r>
        <w:rPr>
          <w:spacing w:val="37"/>
        </w:rPr>
        <w:t xml:space="preserve"> </w:t>
      </w:r>
      <w:proofErr w:type="spellStart"/>
      <w:r>
        <w:t>Boardsen</w:t>
      </w:r>
      <w:proofErr w:type="spellEnd"/>
      <w:r>
        <w:rPr>
          <w:spacing w:val="37"/>
        </w:rPr>
        <w:t xml:space="preserve"> </w:t>
      </w:r>
      <w:hyperlink w:anchor="_bookmark363" w:history="1">
        <w:r>
          <w:rPr>
            <w:color w:val="0000FF"/>
          </w:rPr>
          <w:t>2006</w:t>
        </w:r>
      </w:hyperlink>
      <w:r>
        <w:t>;</w:t>
      </w:r>
      <w:r>
        <w:rPr>
          <w:spacing w:val="37"/>
        </w:rPr>
        <w:t xml:space="preserve"> </w:t>
      </w:r>
      <w:r>
        <w:t>Green</w:t>
      </w:r>
      <w:r>
        <w:rPr>
          <w:spacing w:val="37"/>
        </w:rPr>
        <w:t xml:space="preserve"> </w:t>
      </w:r>
      <w:r>
        <w:t>et</w:t>
      </w:r>
      <w:r>
        <w:rPr>
          <w:spacing w:val="37"/>
        </w:rPr>
        <w:t xml:space="preserve"> </w:t>
      </w:r>
      <w:r>
        <w:t>al.</w:t>
      </w:r>
      <w:r>
        <w:rPr>
          <w:spacing w:val="36"/>
        </w:rPr>
        <w:t xml:space="preserve"> </w:t>
      </w:r>
      <w:hyperlink w:anchor="_bookmark365" w:history="1">
        <w:r>
          <w:rPr>
            <w:color w:val="0000FF"/>
          </w:rPr>
          <w:t>2006</w:t>
        </w:r>
      </w:hyperlink>
      <w:r>
        <w:t>),</w:t>
      </w:r>
      <w:r>
        <w:rPr>
          <w:spacing w:val="37"/>
        </w:rPr>
        <w:t xml:space="preserve"> </w:t>
      </w:r>
      <w:r>
        <w:rPr>
          <w:spacing w:val="-10"/>
        </w:rPr>
        <w:t>4</w:t>
      </w:r>
    </w:p>
    <w:p w14:paraId="2A2BA178" w14:textId="77777777" w:rsidR="007A1714" w:rsidRDefault="00000000">
      <w:pPr>
        <w:pStyle w:val="Corpodetexto"/>
        <w:spacing w:before="10" w:line="249" w:lineRule="auto"/>
        <w:ind w:left="160" w:right="177"/>
        <w:jc w:val="both"/>
      </w:pPr>
      <w:r>
        <w:t>February</w:t>
      </w:r>
      <w:r>
        <w:rPr>
          <w:spacing w:val="-3"/>
        </w:rPr>
        <w:t xml:space="preserve"> </w:t>
      </w:r>
      <w:r>
        <w:t>1872</w:t>
      </w:r>
      <w:r>
        <w:rPr>
          <w:spacing w:val="-2"/>
        </w:rPr>
        <w:t xml:space="preserve"> </w:t>
      </w:r>
      <w:r>
        <w:t>(Silverman</w:t>
      </w:r>
      <w:r>
        <w:rPr>
          <w:spacing w:val="-3"/>
        </w:rPr>
        <w:t xml:space="preserve"> </w:t>
      </w:r>
      <w:hyperlink w:anchor="_bookmark737" w:history="1">
        <w:r>
          <w:rPr>
            <w:color w:val="0000FF"/>
          </w:rPr>
          <w:t>2008</w:t>
        </w:r>
      </w:hyperlink>
      <w:r>
        <w:t>),</w:t>
      </w:r>
      <w:r>
        <w:rPr>
          <w:spacing w:val="-2"/>
        </w:rPr>
        <w:t xml:space="preserve"> </w:t>
      </w:r>
      <w:r>
        <w:t>and</w:t>
      </w:r>
      <w:r>
        <w:rPr>
          <w:spacing w:val="-3"/>
        </w:rPr>
        <w:t xml:space="preserve"> </w:t>
      </w:r>
      <w:r>
        <w:t>25</w:t>
      </w:r>
      <w:r>
        <w:rPr>
          <w:spacing w:val="-2"/>
        </w:rPr>
        <w:t xml:space="preserve"> </w:t>
      </w:r>
      <w:r>
        <w:t>September</w:t>
      </w:r>
      <w:r>
        <w:rPr>
          <w:spacing w:val="-3"/>
        </w:rPr>
        <w:t xml:space="preserve"> </w:t>
      </w:r>
      <w:r>
        <w:t>1909</w:t>
      </w:r>
      <w:r>
        <w:rPr>
          <w:spacing w:val="-2"/>
        </w:rPr>
        <w:t xml:space="preserve"> </w:t>
      </w:r>
      <w:r>
        <w:t>(Silverman</w:t>
      </w:r>
      <w:r>
        <w:rPr>
          <w:spacing w:val="-2"/>
        </w:rPr>
        <w:t xml:space="preserve"> </w:t>
      </w:r>
      <w:hyperlink w:anchor="_bookmark736" w:history="1">
        <w:r>
          <w:rPr>
            <w:color w:val="0000FF"/>
          </w:rPr>
          <w:t>1995</w:t>
        </w:r>
      </w:hyperlink>
      <w:r>
        <w:t>).</w:t>
      </w:r>
      <w:r>
        <w:rPr>
          <w:spacing w:val="-3"/>
        </w:rPr>
        <w:t xml:space="preserve"> </w:t>
      </w:r>
      <w:r>
        <w:t>Lately, a newly identified trove of historical auroral observations (e.g., local treatises, chronicles, diaries, and newspapers), with an emphasis on those from East Asia, have been used to identify and document intense storms on 8 March 1582 (Hattori</w:t>
      </w:r>
      <w:r>
        <w:rPr>
          <w:spacing w:val="40"/>
        </w:rPr>
        <w:t xml:space="preserve"> </w:t>
      </w:r>
      <w:r>
        <w:t>et</w:t>
      </w:r>
      <w:r>
        <w:rPr>
          <w:spacing w:val="54"/>
        </w:rPr>
        <w:t xml:space="preserve"> </w:t>
      </w:r>
      <w:r>
        <w:t>al</w:t>
      </w:r>
      <w:r>
        <w:rPr>
          <w:spacing w:val="54"/>
        </w:rPr>
        <w:t xml:space="preserve"> </w:t>
      </w:r>
      <w:hyperlink w:anchor="_bookmark384" w:history="1">
        <w:r>
          <w:rPr>
            <w:color w:val="0000FF"/>
          </w:rPr>
          <w:t>2019</w:t>
        </w:r>
      </w:hyperlink>
      <w:r>
        <w:t>),</w:t>
      </w:r>
      <w:r>
        <w:rPr>
          <w:spacing w:val="55"/>
        </w:rPr>
        <w:t xml:space="preserve"> </w:t>
      </w:r>
      <w:r>
        <w:t>15</w:t>
      </w:r>
      <w:r>
        <w:rPr>
          <w:spacing w:val="55"/>
        </w:rPr>
        <w:t xml:space="preserve"> </w:t>
      </w:r>
      <w:r>
        <w:t>February</w:t>
      </w:r>
      <w:r>
        <w:rPr>
          <w:spacing w:val="56"/>
        </w:rPr>
        <w:t xml:space="preserve"> </w:t>
      </w:r>
      <w:r>
        <w:t>1730</w:t>
      </w:r>
      <w:r>
        <w:rPr>
          <w:spacing w:val="56"/>
        </w:rPr>
        <w:t xml:space="preserve"> </w:t>
      </w:r>
      <w:r>
        <w:t>(Hayakawa</w:t>
      </w:r>
      <w:r>
        <w:rPr>
          <w:spacing w:val="54"/>
        </w:rPr>
        <w:t xml:space="preserve"> </w:t>
      </w:r>
      <w:r>
        <w:t>et</w:t>
      </w:r>
      <w:r>
        <w:rPr>
          <w:spacing w:val="55"/>
        </w:rPr>
        <w:t xml:space="preserve"> </w:t>
      </w:r>
      <w:r>
        <w:t>al.</w:t>
      </w:r>
      <w:r>
        <w:rPr>
          <w:spacing w:val="56"/>
        </w:rPr>
        <w:t xml:space="preserve"> </w:t>
      </w:r>
      <w:hyperlink w:anchor="_bookmark390" w:history="1">
        <w:r>
          <w:rPr>
            <w:color w:val="0000FF"/>
          </w:rPr>
          <w:t>2018b</w:t>
        </w:r>
      </w:hyperlink>
      <w:r>
        <w:t>),</w:t>
      </w:r>
      <w:r>
        <w:rPr>
          <w:spacing w:val="54"/>
        </w:rPr>
        <w:t xml:space="preserve"> </w:t>
      </w:r>
      <w:r>
        <w:t>17</w:t>
      </w:r>
      <w:r>
        <w:rPr>
          <w:spacing w:val="55"/>
        </w:rPr>
        <w:t xml:space="preserve"> </w:t>
      </w:r>
      <w:r>
        <w:t>September</w:t>
      </w:r>
      <w:r>
        <w:rPr>
          <w:spacing w:val="55"/>
        </w:rPr>
        <w:t xml:space="preserve"> </w:t>
      </w:r>
      <w:r>
        <w:rPr>
          <w:spacing w:val="-4"/>
        </w:rPr>
        <w:t>1770</w:t>
      </w:r>
    </w:p>
    <w:p w14:paraId="66DE45D8" w14:textId="77777777" w:rsidR="007A1714" w:rsidRDefault="00000000">
      <w:pPr>
        <w:pStyle w:val="Corpodetexto"/>
        <w:spacing w:line="249" w:lineRule="auto"/>
        <w:ind w:left="160" w:right="178"/>
        <w:jc w:val="both"/>
      </w:pPr>
      <w:r>
        <w:t xml:space="preserve">(Hayakawa et al. </w:t>
      </w:r>
      <w:hyperlink w:anchor="_bookmark388" w:history="1">
        <w:r>
          <w:rPr>
            <w:color w:val="0000FF"/>
          </w:rPr>
          <w:t>2017</w:t>
        </w:r>
      </w:hyperlink>
      <w:r>
        <w:t xml:space="preserve">), 31 October 1903 (Hayakawa et al. </w:t>
      </w:r>
      <w:hyperlink w:anchor="_bookmark395" w:history="1">
        <w:r>
          <w:rPr>
            <w:color w:val="0000FF"/>
          </w:rPr>
          <w:t>2020b</w:t>
        </w:r>
      </w:hyperlink>
      <w:r>
        <w:t xml:space="preserve">), 1 March 1941 (Hayakawa et al. </w:t>
      </w:r>
      <w:hyperlink w:anchor="_bookmark397" w:history="1">
        <w:r>
          <w:rPr>
            <w:color w:val="0000FF"/>
          </w:rPr>
          <w:t>2021</w:t>
        </w:r>
      </w:hyperlink>
      <w:r>
        <w:t xml:space="preserve">), and 28 March 1946 (Hayakawa et al. </w:t>
      </w:r>
      <w:hyperlink w:anchor="_bookmark394" w:history="1">
        <w:r>
          <w:rPr>
            <w:color w:val="0000FF"/>
          </w:rPr>
          <w:t>2020a</w:t>
        </w:r>
      </w:hyperlink>
      <w:r>
        <w:t xml:space="preserve">). In addition, such newly-found auroral observations have been brought to bear on the events of August 1859 (Hayakawa et al. </w:t>
      </w:r>
      <w:hyperlink w:anchor="_bookmark391" w:history="1">
        <w:r>
          <w:rPr>
            <w:color w:val="0000FF"/>
          </w:rPr>
          <w:t>2018c</w:t>
        </w:r>
      </w:hyperlink>
      <w:r>
        <w:t xml:space="preserve">, </w:t>
      </w:r>
      <w:hyperlink w:anchor="_bookmark393" w:history="1">
        <w:r>
          <w:rPr>
            <w:color w:val="0000FF"/>
          </w:rPr>
          <w:t>2019b</w:t>
        </w:r>
      </w:hyperlink>
      <w:r>
        <w:t xml:space="preserve">), September 1859 (Hayakawa et al. </w:t>
      </w:r>
      <w:hyperlink w:anchor="_bookmark387" w:history="1">
        <w:r>
          <w:rPr>
            <w:color w:val="0000FF"/>
          </w:rPr>
          <w:t>2016</w:t>
        </w:r>
      </w:hyperlink>
      <w:r>
        <w:t>;</w:t>
      </w:r>
      <w:r>
        <w:rPr>
          <w:spacing w:val="-4"/>
        </w:rPr>
        <w:t xml:space="preserve"> </w:t>
      </w:r>
      <w:r>
        <w:t>Hayakawa</w:t>
      </w:r>
      <w:r>
        <w:rPr>
          <w:spacing w:val="-3"/>
        </w:rPr>
        <w:t xml:space="preserve"> </w:t>
      </w:r>
      <w:r>
        <w:t>et</w:t>
      </w:r>
      <w:r>
        <w:rPr>
          <w:spacing w:val="-4"/>
        </w:rPr>
        <w:t xml:space="preserve"> </w:t>
      </w:r>
      <w:r>
        <w:t>al.</w:t>
      </w:r>
      <w:r>
        <w:rPr>
          <w:spacing w:val="-3"/>
        </w:rPr>
        <w:t xml:space="preserve"> </w:t>
      </w:r>
      <w:hyperlink w:anchor="_bookmark391" w:history="1">
        <w:r>
          <w:rPr>
            <w:color w:val="0000FF"/>
          </w:rPr>
          <w:t>2018c</w:t>
        </w:r>
      </w:hyperlink>
      <w:r>
        <w:t>,</w:t>
      </w:r>
      <w:r>
        <w:rPr>
          <w:spacing w:val="-5"/>
        </w:rPr>
        <w:t xml:space="preserve"> </w:t>
      </w:r>
      <w:hyperlink w:anchor="_bookmark393" w:history="1">
        <w:r>
          <w:rPr>
            <w:color w:val="0000FF"/>
          </w:rPr>
          <w:t>2019b</w:t>
        </w:r>
      </w:hyperlink>
      <w:r>
        <w:t>,</w:t>
      </w:r>
      <w:r>
        <w:rPr>
          <w:spacing w:val="-4"/>
        </w:rPr>
        <w:t xml:space="preserve"> </w:t>
      </w:r>
      <w:hyperlink w:anchor="_bookmark396" w:history="1">
        <w:r>
          <w:rPr>
            <w:color w:val="0000FF"/>
          </w:rPr>
          <w:t>2020c</w:t>
        </w:r>
      </w:hyperlink>
      <w:r>
        <w:t>,</w:t>
      </w:r>
      <w:r>
        <w:rPr>
          <w:spacing w:val="-5"/>
        </w:rPr>
        <w:t xml:space="preserve"> </w:t>
      </w:r>
      <w:hyperlink w:anchor="_bookmark398" w:history="1">
        <w:r>
          <w:rPr>
            <w:color w:val="0000FF"/>
          </w:rPr>
          <w:t>2022</w:t>
        </w:r>
      </w:hyperlink>
      <w:r>
        <w:t>),</w:t>
      </w:r>
      <w:r>
        <w:rPr>
          <w:spacing w:val="-3"/>
        </w:rPr>
        <w:t xml:space="preserve"> </w:t>
      </w:r>
      <w:r>
        <w:t>February</w:t>
      </w:r>
      <w:r>
        <w:rPr>
          <w:spacing w:val="-3"/>
        </w:rPr>
        <w:t xml:space="preserve"> </w:t>
      </w:r>
      <w:r>
        <w:t>1872</w:t>
      </w:r>
      <w:r>
        <w:rPr>
          <w:spacing w:val="-4"/>
        </w:rPr>
        <w:t xml:space="preserve"> </w:t>
      </w:r>
      <w:r>
        <w:t>(Hayakawa</w:t>
      </w:r>
      <w:r>
        <w:rPr>
          <w:spacing w:val="-3"/>
        </w:rPr>
        <w:t xml:space="preserve"> </w:t>
      </w:r>
      <w:r>
        <w:t>et</w:t>
      </w:r>
      <w:r>
        <w:rPr>
          <w:spacing w:val="-4"/>
        </w:rPr>
        <w:t xml:space="preserve"> </w:t>
      </w:r>
      <w:r>
        <w:t xml:space="preserve">al. </w:t>
      </w:r>
      <w:hyperlink w:anchor="_bookmark389" w:history="1">
        <w:r>
          <w:rPr>
            <w:color w:val="0000FF"/>
          </w:rPr>
          <w:t>2018a</w:t>
        </w:r>
      </w:hyperlink>
      <w:r>
        <w:t>),</w:t>
      </w:r>
      <w:r>
        <w:rPr>
          <w:spacing w:val="-4"/>
        </w:rPr>
        <w:t xml:space="preserve"> </w:t>
      </w:r>
      <w:r>
        <w:t>September</w:t>
      </w:r>
      <w:r>
        <w:rPr>
          <w:spacing w:val="-5"/>
        </w:rPr>
        <w:t xml:space="preserve"> </w:t>
      </w:r>
      <w:r>
        <w:t>1909</w:t>
      </w:r>
      <w:r>
        <w:rPr>
          <w:spacing w:val="-4"/>
        </w:rPr>
        <w:t xml:space="preserve"> </w:t>
      </w:r>
      <w:r>
        <w:t>(Hayakawa</w:t>
      </w:r>
      <w:r>
        <w:rPr>
          <w:spacing w:val="-4"/>
        </w:rPr>
        <w:t xml:space="preserve"> </w:t>
      </w:r>
      <w:r>
        <w:t>et</w:t>
      </w:r>
      <w:r>
        <w:rPr>
          <w:spacing w:val="-3"/>
        </w:rPr>
        <w:t xml:space="preserve"> </w:t>
      </w:r>
      <w:r>
        <w:t>al.</w:t>
      </w:r>
      <w:r>
        <w:rPr>
          <w:spacing w:val="-4"/>
        </w:rPr>
        <w:t xml:space="preserve"> </w:t>
      </w:r>
      <w:hyperlink w:anchor="_bookmark392" w:history="1">
        <w:r>
          <w:rPr>
            <w:color w:val="0000FF"/>
          </w:rPr>
          <w:t>2019a</w:t>
        </w:r>
      </w:hyperlink>
      <w:r>
        <w:t>),</w:t>
      </w:r>
      <w:r>
        <w:rPr>
          <w:spacing w:val="-5"/>
        </w:rPr>
        <w:t xml:space="preserve"> </w:t>
      </w:r>
      <w:r>
        <w:t>and</w:t>
      </w:r>
      <w:r>
        <w:rPr>
          <w:spacing w:val="-4"/>
        </w:rPr>
        <w:t xml:space="preserve"> </w:t>
      </w:r>
      <w:r>
        <w:t>May</w:t>
      </w:r>
      <w:r>
        <w:rPr>
          <w:spacing w:val="-3"/>
        </w:rPr>
        <w:t xml:space="preserve"> </w:t>
      </w:r>
      <w:r>
        <w:t>1921</w:t>
      </w:r>
      <w:r>
        <w:rPr>
          <w:spacing w:val="-4"/>
        </w:rPr>
        <w:t xml:space="preserve"> </w:t>
      </w:r>
      <w:r>
        <w:t>(Hayakawa</w:t>
      </w:r>
      <w:r>
        <w:rPr>
          <w:spacing w:val="-4"/>
        </w:rPr>
        <w:t xml:space="preserve"> </w:t>
      </w:r>
      <w:hyperlink w:anchor="_bookmark386" w:history="1">
        <w:r>
          <w:rPr>
            <w:color w:val="0000FF"/>
          </w:rPr>
          <w:t>2020</w:t>
        </w:r>
      </w:hyperlink>
      <w:r>
        <w:t xml:space="preserve">). In a further recent development, minimum </w:t>
      </w:r>
      <w:proofErr w:type="spellStart"/>
      <w:r>
        <w:t>Dst</w:t>
      </w:r>
      <w:proofErr w:type="spellEnd"/>
      <w:r>
        <w:t xml:space="preserve"> values have been constructed from historical magnetic records for the September 1909 (Love et al. </w:t>
      </w:r>
      <w:hyperlink w:anchor="_bookmark535" w:history="1">
        <w:r>
          <w:rPr>
            <w:color w:val="0000FF"/>
          </w:rPr>
          <w:t>2019a</w:t>
        </w:r>
      </w:hyperlink>
      <w:r>
        <w:t xml:space="preserve">), May 1921 (Love et al. </w:t>
      </w:r>
      <w:hyperlink w:anchor="_bookmark537" w:history="1">
        <w:r>
          <w:rPr>
            <w:color w:val="0000FF"/>
          </w:rPr>
          <w:t>2019c</w:t>
        </w:r>
      </w:hyperlink>
      <w:r>
        <w:t xml:space="preserve">), and October 1903 (Hayakawa et al. </w:t>
      </w:r>
      <w:hyperlink w:anchor="_bookmark395" w:history="1">
        <w:r>
          <w:rPr>
            <w:color w:val="0000FF"/>
          </w:rPr>
          <w:t>2020b</w:t>
        </w:r>
      </w:hyperlink>
      <w:r>
        <w:t xml:space="preserve">) storms. A contemporary drawing of the 1770 aurora (Fig. </w:t>
      </w:r>
      <w:hyperlink w:anchor="_bookmark98" w:history="1">
        <w:r>
          <w:rPr>
            <w:color w:val="0000FF"/>
          </w:rPr>
          <w:t>37</w:t>
        </w:r>
      </w:hyperlink>
      <w:r>
        <w:t xml:space="preserve">) and a map of locations in East Asia from which that aurora was reported (Fig. </w:t>
      </w:r>
      <w:hyperlink w:anchor="_bookmark99" w:history="1">
        <w:r>
          <w:rPr>
            <w:color w:val="0000FF"/>
          </w:rPr>
          <w:t>38</w:t>
        </w:r>
      </w:hyperlink>
      <w:r>
        <w:t>) are representative of the recent auroral research.</w:t>
      </w:r>
    </w:p>
    <w:p w14:paraId="782A53B8" w14:textId="77777777" w:rsidR="007A1714" w:rsidRDefault="00000000">
      <w:pPr>
        <w:pStyle w:val="Corpodetexto"/>
        <w:spacing w:line="249" w:lineRule="auto"/>
        <w:ind w:left="160" w:right="178" w:firstLine="226"/>
        <w:jc w:val="both"/>
      </w:pPr>
      <w:r>
        <w:t xml:space="preserve">It would be useful to be able to estimate the strength of the three newly reported pre-nineteenth century geomagnetic storms (1582, 1730, 1770) as well as for those in August 1859 and February 1872, for comparison with more recent events. This can be done via a relationship between the lowest magnetic latitude of overhead aurorae (as opposed to the lowest latitude from which the aurora was observed) and minimum </w:t>
      </w:r>
      <w:proofErr w:type="spellStart"/>
      <w:r>
        <w:t>Dst</w:t>
      </w:r>
      <w:proofErr w:type="spellEnd"/>
      <w:r>
        <w:t xml:space="preserve"> values of the associated magnetic storms. The first such comparison of these parameters we are aware of was made by Akasofu and Chapman (</w:t>
      </w:r>
      <w:hyperlink w:anchor="_bookmark164" w:history="1">
        <w:r>
          <w:rPr>
            <w:color w:val="0000FF"/>
          </w:rPr>
          <w:t>1963</w:t>
        </w:r>
      </w:hyperlink>
      <w:r>
        <w:t>). With the exception of March 1989, the determination of either of these parameters for the extreme events considered here can be problematic. In particular, the assignment of a minimum equatorward boundary to a storm is fraught with uncertainty. First, there are subjective decisions that must be made for early auroral records (e.g., Is</w:t>
      </w:r>
      <w:r>
        <w:rPr>
          <w:spacing w:val="-2"/>
        </w:rPr>
        <w:t xml:space="preserve"> </w:t>
      </w:r>
      <w:r>
        <w:t>enough detail</w:t>
      </w:r>
      <w:r>
        <w:rPr>
          <w:spacing w:val="-1"/>
        </w:rPr>
        <w:t xml:space="preserve"> </w:t>
      </w:r>
      <w:r>
        <w:t>provided to make a</w:t>
      </w:r>
      <w:r>
        <w:rPr>
          <w:spacing w:val="-1"/>
        </w:rPr>
        <w:t xml:space="preserve"> </w:t>
      </w:r>
      <w:r>
        <w:t>given</w:t>
      </w:r>
      <w:r>
        <w:rPr>
          <w:spacing w:val="-1"/>
        </w:rPr>
        <w:t xml:space="preserve"> </w:t>
      </w:r>
      <w:r>
        <w:t xml:space="preserve">observation credible? Is the phenomenon really an aurora rather than a forest fire, a comet, zodiacal light, or an atmospheric optical effect (e.g., Kawamura et al. </w:t>
      </w:r>
      <w:hyperlink w:anchor="_bookmark462" w:history="1">
        <w:r>
          <w:rPr>
            <w:color w:val="0000FF"/>
          </w:rPr>
          <w:t>2016</w:t>
        </w:r>
      </w:hyperlink>
      <w:r>
        <w:t xml:space="preserve">; </w:t>
      </w:r>
      <w:proofErr w:type="spellStart"/>
      <w:r>
        <w:t>Usoskin</w:t>
      </w:r>
      <w:proofErr w:type="spellEnd"/>
      <w:r>
        <w:t xml:space="preserve"> et al. </w:t>
      </w:r>
      <w:hyperlink w:anchor="_bookmark819" w:history="1">
        <w:r>
          <w:rPr>
            <w:color w:val="0000FF"/>
          </w:rPr>
          <w:t>2017</w:t>
        </w:r>
      </w:hyperlink>
      <w:r>
        <w:t>)? Second,</w:t>
      </w:r>
      <w:r>
        <w:rPr>
          <w:spacing w:val="-1"/>
        </w:rPr>
        <w:t xml:space="preserve"> </w:t>
      </w:r>
      <w:r>
        <w:t>the</w:t>
      </w:r>
      <w:r>
        <w:rPr>
          <w:spacing w:val="-2"/>
        </w:rPr>
        <w:t xml:space="preserve"> </w:t>
      </w:r>
      <w:r>
        <w:t>availability</w:t>
      </w:r>
      <w:r>
        <w:rPr>
          <w:spacing w:val="-2"/>
        </w:rPr>
        <w:t xml:space="preserve"> </w:t>
      </w:r>
      <w:r>
        <w:t>of</w:t>
      </w:r>
      <w:r>
        <w:rPr>
          <w:spacing w:val="-3"/>
        </w:rPr>
        <w:t xml:space="preserve"> </w:t>
      </w:r>
      <w:r>
        <w:t>an</w:t>
      </w:r>
      <w:r>
        <w:rPr>
          <w:spacing w:val="-2"/>
        </w:rPr>
        <w:t xml:space="preserve"> </w:t>
      </w:r>
      <w:r>
        <w:t>auroral</w:t>
      </w:r>
      <w:r>
        <w:rPr>
          <w:spacing w:val="-2"/>
        </w:rPr>
        <w:t xml:space="preserve"> </w:t>
      </w:r>
      <w:r>
        <w:t>observation</w:t>
      </w:r>
      <w:r>
        <w:rPr>
          <w:spacing w:val="-1"/>
        </w:rPr>
        <w:t xml:space="preserve"> </w:t>
      </w:r>
      <w:r>
        <w:t>is</w:t>
      </w:r>
      <w:r>
        <w:rPr>
          <w:spacing w:val="-3"/>
        </w:rPr>
        <w:t xml:space="preserve"> </w:t>
      </w:r>
      <w:r>
        <w:t>dependent</w:t>
      </w:r>
      <w:r>
        <w:rPr>
          <w:spacing w:val="-2"/>
        </w:rPr>
        <w:t xml:space="preserve"> </w:t>
      </w:r>
      <w:r>
        <w:t>on</w:t>
      </w:r>
      <w:r>
        <w:rPr>
          <w:spacing w:val="-2"/>
        </w:rPr>
        <w:t xml:space="preserve"> </w:t>
      </w:r>
      <w:r>
        <w:t>the</w:t>
      </w:r>
      <w:r>
        <w:rPr>
          <w:spacing w:val="-2"/>
        </w:rPr>
        <w:t xml:space="preserve"> </w:t>
      </w:r>
      <w:r>
        <w:t>distribution</w:t>
      </w:r>
      <w:r>
        <w:rPr>
          <w:spacing w:val="-3"/>
        </w:rPr>
        <w:t xml:space="preserve"> </w:t>
      </w:r>
      <w:r>
        <w:t>of recording observers convolved with local weather conditions and, more recently, light</w:t>
      </w:r>
      <w:r>
        <w:rPr>
          <w:spacing w:val="66"/>
        </w:rPr>
        <w:t xml:space="preserve"> </w:t>
      </w:r>
      <w:r>
        <w:t>pollution.</w:t>
      </w:r>
      <w:r>
        <w:rPr>
          <w:spacing w:val="67"/>
        </w:rPr>
        <w:t xml:space="preserve"> </w:t>
      </w:r>
      <w:r>
        <w:t>Third,</w:t>
      </w:r>
      <w:r>
        <w:rPr>
          <w:spacing w:val="66"/>
        </w:rPr>
        <w:t xml:space="preserve"> </w:t>
      </w:r>
      <w:r>
        <w:t>auroral</w:t>
      </w:r>
      <w:r>
        <w:rPr>
          <w:spacing w:val="68"/>
        </w:rPr>
        <w:t xml:space="preserve"> </w:t>
      </w:r>
      <w:r>
        <w:t>observations</w:t>
      </w:r>
      <w:r>
        <w:rPr>
          <w:spacing w:val="67"/>
        </w:rPr>
        <w:t xml:space="preserve"> </w:t>
      </w:r>
      <w:r>
        <w:t>will</w:t>
      </w:r>
      <w:r>
        <w:rPr>
          <w:spacing w:val="65"/>
        </w:rPr>
        <w:t xml:space="preserve"> </w:t>
      </w:r>
      <w:r>
        <w:t>often</w:t>
      </w:r>
      <w:r>
        <w:rPr>
          <w:spacing w:val="66"/>
        </w:rPr>
        <w:t xml:space="preserve"> </w:t>
      </w:r>
      <w:r>
        <w:t>be</w:t>
      </w:r>
      <w:r>
        <w:rPr>
          <w:spacing w:val="67"/>
        </w:rPr>
        <w:t xml:space="preserve"> </w:t>
      </w:r>
      <w:r>
        <w:t>based</w:t>
      </w:r>
      <w:r>
        <w:rPr>
          <w:spacing w:val="66"/>
        </w:rPr>
        <w:t xml:space="preserve"> </w:t>
      </w:r>
      <w:r>
        <w:t>on</w:t>
      </w:r>
      <w:r>
        <w:rPr>
          <w:spacing w:val="66"/>
        </w:rPr>
        <w:t xml:space="preserve"> </w:t>
      </w:r>
      <w:r>
        <w:rPr>
          <w:spacing w:val="-2"/>
        </w:rPr>
        <w:t>untutored</w:t>
      </w:r>
    </w:p>
    <w:p w14:paraId="0ADABB66" w14:textId="77777777" w:rsidR="007A1714" w:rsidRDefault="007A1714">
      <w:pPr>
        <w:spacing w:line="249" w:lineRule="auto"/>
        <w:jc w:val="both"/>
        <w:sectPr w:rsidR="007A1714">
          <w:pgSz w:w="8790" w:h="13330"/>
          <w:pgMar w:top="1040" w:right="840" w:bottom="880" w:left="860" w:header="653" w:footer="690" w:gutter="0"/>
          <w:cols w:space="720"/>
        </w:sectPr>
      </w:pPr>
    </w:p>
    <w:p w14:paraId="0453EDC8" w14:textId="77777777" w:rsidR="007A1714" w:rsidRDefault="007A1714">
      <w:pPr>
        <w:pStyle w:val="Corpodetexto"/>
        <w:spacing w:before="4"/>
        <w:rPr>
          <w:sz w:val="16"/>
        </w:rPr>
      </w:pPr>
    </w:p>
    <w:p w14:paraId="22D5CE33" w14:textId="77777777" w:rsidR="007A1714" w:rsidRDefault="00000000">
      <w:pPr>
        <w:pStyle w:val="Corpodetexto"/>
        <w:ind w:left="1242"/>
      </w:pPr>
      <w:r>
        <w:rPr>
          <w:noProof/>
        </w:rPr>
        <w:drawing>
          <wp:inline distT="0" distB="0" distL="0" distR="0" wp14:anchorId="28258832" wp14:editId="42E6B3CA">
            <wp:extent cx="2880206" cy="2255520"/>
            <wp:effectExtent l="0" t="0" r="0" b="0"/>
            <wp:docPr id="1643" name="Image 16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3" name="Image 1643"/>
                    <pic:cNvPicPr/>
                  </pic:nvPicPr>
                  <pic:blipFill>
                    <a:blip r:embed="rId104" cstate="print"/>
                    <a:stretch>
                      <a:fillRect/>
                    </a:stretch>
                  </pic:blipFill>
                  <pic:spPr>
                    <a:xfrm>
                      <a:off x="0" y="0"/>
                      <a:ext cx="2880206" cy="2255520"/>
                    </a:xfrm>
                    <a:prstGeom prst="rect">
                      <a:avLst/>
                    </a:prstGeom>
                  </pic:spPr>
                </pic:pic>
              </a:graphicData>
            </a:graphic>
          </wp:inline>
        </w:drawing>
      </w:r>
    </w:p>
    <w:p w14:paraId="7F544B5F" w14:textId="77777777" w:rsidR="007A1714" w:rsidRDefault="007A1714">
      <w:pPr>
        <w:pStyle w:val="Corpodetexto"/>
        <w:spacing w:before="23"/>
        <w:rPr>
          <w:sz w:val="16"/>
        </w:rPr>
      </w:pPr>
    </w:p>
    <w:p w14:paraId="5FDC7B56" w14:textId="77777777" w:rsidR="007A1714" w:rsidRDefault="00000000">
      <w:pPr>
        <w:spacing w:line="237" w:lineRule="auto"/>
        <w:ind w:left="137"/>
        <w:rPr>
          <w:sz w:val="16"/>
        </w:rPr>
      </w:pPr>
      <w:bookmarkStart w:id="118" w:name="_bookmark98"/>
      <w:bookmarkEnd w:id="118"/>
      <w:r>
        <w:rPr>
          <w:rFonts w:ascii="Gill Sans MT"/>
          <w:sz w:val="16"/>
        </w:rPr>
        <w:t>Fig. 37</w:t>
      </w:r>
      <w:r>
        <w:rPr>
          <w:rFonts w:ascii="Gill Sans MT"/>
          <w:spacing w:val="40"/>
          <w:sz w:val="16"/>
        </w:rPr>
        <w:t xml:space="preserve"> </w:t>
      </w:r>
      <w:r>
        <w:rPr>
          <w:sz w:val="16"/>
        </w:rPr>
        <w:t>Contemporary drawing from Japan of the aurora of 17 September 1770. Image reproduced with</w:t>
      </w:r>
      <w:r>
        <w:rPr>
          <w:spacing w:val="40"/>
          <w:sz w:val="16"/>
        </w:rPr>
        <w:t xml:space="preserve"> </w:t>
      </w:r>
      <w:r>
        <w:rPr>
          <w:sz w:val="16"/>
        </w:rPr>
        <w:t>permission from Hayakawa et al. (</w:t>
      </w:r>
      <w:hyperlink w:anchor="_bookmark388" w:history="1">
        <w:r>
          <w:rPr>
            <w:color w:val="0000FF"/>
            <w:sz w:val="16"/>
          </w:rPr>
          <w:t>2017</w:t>
        </w:r>
      </w:hyperlink>
      <w:r>
        <w:rPr>
          <w:sz w:val="16"/>
        </w:rPr>
        <w:t>), copyright by AAS</w:t>
      </w:r>
    </w:p>
    <w:p w14:paraId="28748DF3" w14:textId="77777777" w:rsidR="007A1714" w:rsidRDefault="007A1714">
      <w:pPr>
        <w:pStyle w:val="Corpodetexto"/>
        <w:rPr>
          <w:sz w:val="16"/>
        </w:rPr>
      </w:pPr>
    </w:p>
    <w:p w14:paraId="1A7678D9" w14:textId="77777777" w:rsidR="007A1714" w:rsidRDefault="007A1714">
      <w:pPr>
        <w:pStyle w:val="Corpodetexto"/>
        <w:rPr>
          <w:sz w:val="16"/>
        </w:rPr>
      </w:pPr>
    </w:p>
    <w:p w14:paraId="4E06E0F1" w14:textId="77777777" w:rsidR="007A1714" w:rsidRDefault="007A1714">
      <w:pPr>
        <w:pStyle w:val="Corpodetexto"/>
        <w:spacing w:before="47"/>
        <w:rPr>
          <w:sz w:val="16"/>
        </w:rPr>
      </w:pPr>
    </w:p>
    <w:p w14:paraId="78F05BA8" w14:textId="77777777" w:rsidR="007A1714" w:rsidRDefault="00000000">
      <w:pPr>
        <w:ind w:left="143" w:right="4780"/>
        <w:rPr>
          <w:sz w:val="16"/>
        </w:rPr>
      </w:pPr>
      <w:r>
        <w:rPr>
          <w:noProof/>
        </w:rPr>
        <w:drawing>
          <wp:anchor distT="0" distB="0" distL="0" distR="0" simplePos="0" relativeHeight="15805440" behindDoc="0" locked="0" layoutInCell="1" allowOverlap="1" wp14:anchorId="278C2D1E" wp14:editId="613676F1">
            <wp:simplePos x="0" y="0"/>
            <wp:positionH relativeFrom="page">
              <wp:posOffset>2756877</wp:posOffset>
            </wp:positionH>
            <wp:positionV relativeFrom="paragraph">
              <wp:posOffset>9565</wp:posOffset>
            </wp:positionV>
            <wp:extent cx="2162886" cy="3133433"/>
            <wp:effectExtent l="0" t="0" r="0" b="0"/>
            <wp:wrapNone/>
            <wp:docPr id="1644" name="Image 16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4" name="Image 1644"/>
                    <pic:cNvPicPr/>
                  </pic:nvPicPr>
                  <pic:blipFill>
                    <a:blip r:embed="rId105" cstate="print"/>
                    <a:stretch>
                      <a:fillRect/>
                    </a:stretch>
                  </pic:blipFill>
                  <pic:spPr>
                    <a:xfrm>
                      <a:off x="0" y="0"/>
                      <a:ext cx="2162886" cy="3133433"/>
                    </a:xfrm>
                    <a:prstGeom prst="rect">
                      <a:avLst/>
                    </a:prstGeom>
                  </pic:spPr>
                </pic:pic>
              </a:graphicData>
            </a:graphic>
          </wp:anchor>
        </w:drawing>
      </w:r>
      <w:bookmarkStart w:id="119" w:name="_bookmark99"/>
      <w:bookmarkEnd w:id="119"/>
      <w:r>
        <w:rPr>
          <w:rFonts w:ascii="Gill Sans MT" w:hAnsi="Gill Sans MT"/>
          <w:sz w:val="16"/>
        </w:rPr>
        <w:t>Fig. 38</w:t>
      </w:r>
      <w:r>
        <w:rPr>
          <w:rFonts w:ascii="Gill Sans MT" w:hAnsi="Gill Sans MT"/>
          <w:spacing w:val="40"/>
          <w:sz w:val="16"/>
        </w:rPr>
        <w:t xml:space="preserve"> </w:t>
      </w:r>
      <w:r>
        <w:rPr>
          <w:sz w:val="16"/>
        </w:rPr>
        <w:t>Locations in East Asia</w:t>
      </w:r>
      <w:r>
        <w:rPr>
          <w:spacing w:val="40"/>
          <w:sz w:val="16"/>
        </w:rPr>
        <w:t xml:space="preserve"> </w:t>
      </w:r>
      <w:r>
        <w:rPr>
          <w:sz w:val="16"/>
        </w:rPr>
        <w:t>from which the aurora of 16–18</w:t>
      </w:r>
      <w:r>
        <w:rPr>
          <w:spacing w:val="40"/>
          <w:sz w:val="16"/>
        </w:rPr>
        <w:t xml:space="preserve"> </w:t>
      </w:r>
      <w:r>
        <w:rPr>
          <w:sz w:val="16"/>
        </w:rPr>
        <w:t>September 1770 was reported.</w:t>
      </w:r>
      <w:r>
        <w:rPr>
          <w:spacing w:val="40"/>
          <w:sz w:val="16"/>
        </w:rPr>
        <w:t xml:space="preserve"> </w:t>
      </w:r>
      <w:r>
        <w:rPr>
          <w:sz w:val="16"/>
        </w:rPr>
        <w:t>Image reproduced with</w:t>
      </w:r>
      <w:r>
        <w:rPr>
          <w:spacing w:val="40"/>
          <w:sz w:val="16"/>
        </w:rPr>
        <w:t xml:space="preserve"> </w:t>
      </w:r>
      <w:r>
        <w:rPr>
          <w:sz w:val="16"/>
        </w:rPr>
        <w:t>permission from Hayakawa</w:t>
      </w:r>
    </w:p>
    <w:p w14:paraId="37F941A1" w14:textId="77777777" w:rsidR="007A1714" w:rsidRDefault="00000000">
      <w:pPr>
        <w:spacing w:line="184" w:lineRule="exact"/>
        <w:ind w:left="143"/>
        <w:rPr>
          <w:sz w:val="16"/>
        </w:rPr>
      </w:pPr>
      <w:r>
        <w:rPr>
          <w:sz w:val="16"/>
        </w:rPr>
        <w:t>et</w:t>
      </w:r>
      <w:r>
        <w:rPr>
          <w:spacing w:val="9"/>
          <w:sz w:val="16"/>
        </w:rPr>
        <w:t xml:space="preserve"> </w:t>
      </w:r>
      <w:r>
        <w:rPr>
          <w:sz w:val="16"/>
        </w:rPr>
        <w:t>al.</w:t>
      </w:r>
      <w:r>
        <w:rPr>
          <w:spacing w:val="9"/>
          <w:sz w:val="16"/>
        </w:rPr>
        <w:t xml:space="preserve"> </w:t>
      </w:r>
      <w:r>
        <w:rPr>
          <w:sz w:val="16"/>
        </w:rPr>
        <w:t>(</w:t>
      </w:r>
      <w:hyperlink w:anchor="_bookmark388" w:history="1">
        <w:r>
          <w:rPr>
            <w:color w:val="0000FF"/>
            <w:sz w:val="16"/>
          </w:rPr>
          <w:t>2017</w:t>
        </w:r>
      </w:hyperlink>
      <w:r>
        <w:rPr>
          <w:sz w:val="16"/>
        </w:rPr>
        <w:t>),</w:t>
      </w:r>
      <w:r>
        <w:rPr>
          <w:spacing w:val="10"/>
          <w:sz w:val="16"/>
        </w:rPr>
        <w:t xml:space="preserve"> </w:t>
      </w:r>
      <w:r>
        <w:rPr>
          <w:sz w:val="16"/>
        </w:rPr>
        <w:t>copyright</w:t>
      </w:r>
      <w:r>
        <w:rPr>
          <w:spacing w:val="9"/>
          <w:sz w:val="16"/>
        </w:rPr>
        <w:t xml:space="preserve"> </w:t>
      </w:r>
      <w:r>
        <w:rPr>
          <w:sz w:val="16"/>
        </w:rPr>
        <w:t>by</w:t>
      </w:r>
      <w:r>
        <w:rPr>
          <w:spacing w:val="9"/>
          <w:sz w:val="16"/>
        </w:rPr>
        <w:t xml:space="preserve"> </w:t>
      </w:r>
      <w:r>
        <w:rPr>
          <w:spacing w:val="-5"/>
          <w:sz w:val="16"/>
        </w:rPr>
        <w:t>AAS</w:t>
      </w:r>
    </w:p>
    <w:p w14:paraId="7057923B" w14:textId="77777777" w:rsidR="007A1714" w:rsidRDefault="007A1714">
      <w:pPr>
        <w:spacing w:line="184" w:lineRule="exact"/>
        <w:rPr>
          <w:sz w:val="16"/>
        </w:rPr>
        <w:sectPr w:rsidR="007A1714">
          <w:pgSz w:w="8790" w:h="13330"/>
          <w:pgMar w:top="1040" w:right="840" w:bottom="880" w:left="860" w:header="653" w:footer="690" w:gutter="0"/>
          <w:cols w:space="720"/>
        </w:sectPr>
      </w:pPr>
    </w:p>
    <w:p w14:paraId="6A91CBFB" w14:textId="77777777" w:rsidR="007A1714" w:rsidRDefault="00000000">
      <w:pPr>
        <w:pStyle w:val="Corpodetexto"/>
        <w:spacing w:before="86" w:line="249" w:lineRule="auto"/>
        <w:ind w:left="160" w:right="178"/>
        <w:jc w:val="both"/>
      </w:pPr>
      <w:r>
        <w:lastRenderedPageBreak/>
        <w:t>observation of a highly dynamic phenomenon that requires attention to detail, in particular,</w:t>
      </w:r>
      <w:r>
        <w:rPr>
          <w:spacing w:val="-5"/>
        </w:rPr>
        <w:t xml:space="preserve"> </w:t>
      </w:r>
      <w:r>
        <w:t>the</w:t>
      </w:r>
      <w:r>
        <w:rPr>
          <w:spacing w:val="-4"/>
        </w:rPr>
        <w:t xml:space="preserve"> </w:t>
      </w:r>
      <w:r>
        <w:t>elevation</w:t>
      </w:r>
      <w:r>
        <w:rPr>
          <w:spacing w:val="-3"/>
        </w:rPr>
        <w:t xml:space="preserve"> </w:t>
      </w:r>
      <w:r>
        <w:t>of</w:t>
      </w:r>
      <w:r>
        <w:rPr>
          <w:spacing w:val="-5"/>
        </w:rPr>
        <w:t xml:space="preserve"> </w:t>
      </w:r>
      <w:r>
        <w:t>the</w:t>
      </w:r>
      <w:r>
        <w:rPr>
          <w:spacing w:val="-5"/>
        </w:rPr>
        <w:t xml:space="preserve"> </w:t>
      </w:r>
      <w:r>
        <w:t>aurora</w:t>
      </w:r>
      <w:r>
        <w:rPr>
          <w:spacing w:val="-5"/>
        </w:rPr>
        <w:t xml:space="preserve"> </w:t>
      </w:r>
      <w:r>
        <w:t>above</w:t>
      </w:r>
      <w:r>
        <w:rPr>
          <w:spacing w:val="-3"/>
        </w:rPr>
        <w:t xml:space="preserve"> </w:t>
      </w:r>
      <w:r>
        <w:t>the</w:t>
      </w:r>
      <w:r>
        <w:rPr>
          <w:spacing w:val="-5"/>
        </w:rPr>
        <w:t xml:space="preserve"> </w:t>
      </w:r>
      <w:r>
        <w:t>horizon</w:t>
      </w:r>
      <w:r>
        <w:rPr>
          <w:spacing w:val="-4"/>
        </w:rPr>
        <w:t xml:space="preserve"> </w:t>
      </w:r>
      <w:r>
        <w:t>in</w:t>
      </w:r>
      <w:r>
        <w:rPr>
          <w:spacing w:val="-4"/>
        </w:rPr>
        <w:t xml:space="preserve"> </w:t>
      </w:r>
      <w:r>
        <w:t>a</w:t>
      </w:r>
      <w:r>
        <w:rPr>
          <w:spacing w:val="-5"/>
        </w:rPr>
        <w:t xml:space="preserve"> </w:t>
      </w:r>
      <w:r>
        <w:t>given</w:t>
      </w:r>
      <w:r>
        <w:rPr>
          <w:spacing w:val="-6"/>
        </w:rPr>
        <w:t xml:space="preserve"> </w:t>
      </w:r>
      <w:r>
        <w:t>direction.</w:t>
      </w:r>
      <w:r>
        <w:rPr>
          <w:spacing w:val="-4"/>
        </w:rPr>
        <w:t xml:space="preserve"> </w:t>
      </w:r>
      <w:r>
        <w:t>Finally, a physical height of the aurora above the Earth’s surface must be assumed (for a poorly</w:t>
      </w:r>
      <w:r>
        <w:rPr>
          <w:spacing w:val="-5"/>
        </w:rPr>
        <w:t xml:space="preserve"> </w:t>
      </w:r>
      <w:r>
        <w:t>observed</w:t>
      </w:r>
      <w:r>
        <w:rPr>
          <w:spacing w:val="-5"/>
        </w:rPr>
        <w:t xml:space="preserve"> </w:t>
      </w:r>
      <w:r>
        <w:t>phenomenon—low-latitude</w:t>
      </w:r>
      <w:r>
        <w:rPr>
          <w:spacing w:val="-6"/>
        </w:rPr>
        <w:t xml:space="preserve"> </w:t>
      </w:r>
      <w:r>
        <w:t>aurora—distinguished</w:t>
      </w:r>
      <w:r>
        <w:rPr>
          <w:spacing w:val="-6"/>
        </w:rPr>
        <w:t xml:space="preserve"> </w:t>
      </w:r>
      <w:r>
        <w:t>by</w:t>
      </w:r>
      <w:r>
        <w:rPr>
          <w:spacing w:val="-5"/>
        </w:rPr>
        <w:t xml:space="preserve"> </w:t>
      </w:r>
      <w:r>
        <w:t>its</w:t>
      </w:r>
      <w:r>
        <w:rPr>
          <w:spacing w:val="-6"/>
        </w:rPr>
        <w:t xml:space="preserve"> </w:t>
      </w:r>
      <w:r>
        <w:t>rarity)</w:t>
      </w:r>
      <w:r>
        <w:rPr>
          <w:spacing w:val="-5"/>
        </w:rPr>
        <w:t xml:space="preserve"> </w:t>
      </w:r>
      <w:r>
        <w:t>and the assignment of magnetic coordinates is based on a model for the evolution of Earth’s field spanning centuries. In their determinations of the lowest magnetic latitude</w:t>
      </w:r>
      <w:r>
        <w:rPr>
          <w:spacing w:val="-4"/>
        </w:rPr>
        <w:t xml:space="preserve"> </w:t>
      </w:r>
      <w:r>
        <w:t>of</w:t>
      </w:r>
      <w:r>
        <w:rPr>
          <w:spacing w:val="-4"/>
        </w:rPr>
        <w:t xml:space="preserve"> </w:t>
      </w:r>
      <w:r>
        <w:t>overhead</w:t>
      </w:r>
      <w:r>
        <w:rPr>
          <w:spacing w:val="-4"/>
        </w:rPr>
        <w:t xml:space="preserve"> </w:t>
      </w:r>
      <w:r>
        <w:t>aurora</w:t>
      </w:r>
      <w:r>
        <w:rPr>
          <w:spacing w:val="-4"/>
        </w:rPr>
        <w:t xml:space="preserve"> </w:t>
      </w:r>
      <w:r>
        <w:t>for</w:t>
      </w:r>
      <w:r>
        <w:rPr>
          <w:spacing w:val="-5"/>
        </w:rPr>
        <w:t xml:space="preserve"> </w:t>
      </w:r>
      <w:r>
        <w:t>historical</w:t>
      </w:r>
      <w:r>
        <w:rPr>
          <w:spacing w:val="-4"/>
        </w:rPr>
        <w:t xml:space="preserve"> </w:t>
      </w:r>
      <w:r>
        <w:t>events,</w:t>
      </w:r>
      <w:r>
        <w:rPr>
          <w:spacing w:val="-4"/>
        </w:rPr>
        <w:t xml:space="preserve"> </w:t>
      </w:r>
      <w:r>
        <w:t>Hayakawa,</w:t>
      </w:r>
      <w:r>
        <w:rPr>
          <w:spacing w:val="-4"/>
        </w:rPr>
        <w:t xml:space="preserve"> </w:t>
      </w:r>
      <w:r>
        <w:t>Ebihara,</w:t>
      </w:r>
      <w:r>
        <w:rPr>
          <w:spacing w:val="-4"/>
        </w:rPr>
        <w:t xml:space="preserve"> </w:t>
      </w:r>
      <w:r>
        <w:t>and</w:t>
      </w:r>
      <w:r>
        <w:rPr>
          <w:spacing w:val="-4"/>
        </w:rPr>
        <w:t xml:space="preserve"> </w:t>
      </w:r>
      <w:r>
        <w:t xml:space="preserve">colleagues considered maximum auroral heights of 400 km (Roach et al. </w:t>
      </w:r>
      <w:hyperlink w:anchor="_bookmark699" w:history="1">
        <w:r>
          <w:rPr>
            <w:color w:val="0000FF"/>
          </w:rPr>
          <w:t>1960</w:t>
        </w:r>
      </w:hyperlink>
      <w:r>
        <w:t xml:space="preserve">; Ebihara et al. </w:t>
      </w:r>
      <w:hyperlink w:anchor="_bookmark298" w:history="1">
        <w:r>
          <w:rPr>
            <w:color w:val="0000FF"/>
          </w:rPr>
          <w:t>2017</w:t>
        </w:r>
      </w:hyperlink>
      <w:r>
        <w:t xml:space="preserve">) [and also 800 km for the 1909 storm (Loomis, 1861; see Shea and Smart </w:t>
      </w:r>
      <w:hyperlink w:anchor="_bookmark730" w:history="1">
        <w:r>
          <w:rPr>
            <w:color w:val="0000FF"/>
          </w:rPr>
          <w:t>2006</w:t>
        </w:r>
      </w:hyperlink>
      <w:r>
        <w:t>,</w:t>
      </w:r>
      <w:r>
        <w:rPr>
          <w:spacing w:val="-6"/>
        </w:rPr>
        <w:t xml:space="preserve"> </w:t>
      </w:r>
      <w:r>
        <w:t>p.</w:t>
      </w:r>
      <w:r>
        <w:rPr>
          <w:spacing w:val="-7"/>
        </w:rPr>
        <w:t xml:space="preserve"> </w:t>
      </w:r>
      <w:r>
        <w:t>374</w:t>
      </w:r>
      <w:r>
        <w:rPr>
          <w:spacing w:val="-5"/>
        </w:rPr>
        <w:t xml:space="preserve"> </w:t>
      </w:r>
      <w:r>
        <w:t>ff.)]</w:t>
      </w:r>
      <w:r>
        <w:rPr>
          <w:spacing w:val="-6"/>
        </w:rPr>
        <w:t xml:space="preserve"> </w:t>
      </w:r>
      <w:r>
        <w:t>and</w:t>
      </w:r>
      <w:r>
        <w:rPr>
          <w:spacing w:val="-6"/>
        </w:rPr>
        <w:t xml:space="preserve"> </w:t>
      </w:r>
      <w:r>
        <w:t>used</w:t>
      </w:r>
      <w:r>
        <w:rPr>
          <w:spacing w:val="-5"/>
        </w:rPr>
        <w:t xml:space="preserve"> </w:t>
      </w:r>
      <w:r>
        <w:t>the</w:t>
      </w:r>
      <w:r>
        <w:rPr>
          <w:spacing w:val="-6"/>
        </w:rPr>
        <w:t xml:space="preserve"> </w:t>
      </w:r>
      <w:r>
        <w:rPr>
          <w:i/>
        </w:rPr>
        <w:t>gufm1</w:t>
      </w:r>
      <w:r>
        <w:rPr>
          <w:i/>
          <w:spacing w:val="-6"/>
        </w:rPr>
        <w:t xml:space="preserve"> </w:t>
      </w:r>
      <w:r>
        <w:t>magnetic</w:t>
      </w:r>
      <w:r>
        <w:rPr>
          <w:spacing w:val="-6"/>
        </w:rPr>
        <w:t xml:space="preserve"> </w:t>
      </w:r>
      <w:r>
        <w:t>field</w:t>
      </w:r>
      <w:r>
        <w:rPr>
          <w:spacing w:val="-6"/>
        </w:rPr>
        <w:t xml:space="preserve"> </w:t>
      </w:r>
      <w:r>
        <w:t>model</w:t>
      </w:r>
      <w:r>
        <w:rPr>
          <w:spacing w:val="-7"/>
        </w:rPr>
        <w:t xml:space="preserve"> </w:t>
      </w:r>
      <w:r>
        <w:t>(Jackson</w:t>
      </w:r>
      <w:r>
        <w:rPr>
          <w:spacing w:val="-6"/>
        </w:rPr>
        <w:t xml:space="preserve"> </w:t>
      </w:r>
      <w:r>
        <w:t>et</w:t>
      </w:r>
      <w:r>
        <w:rPr>
          <w:spacing w:val="-6"/>
        </w:rPr>
        <w:t xml:space="preserve"> </w:t>
      </w:r>
      <w:r>
        <w:t>al</w:t>
      </w:r>
      <w:r>
        <w:rPr>
          <w:spacing w:val="-6"/>
        </w:rPr>
        <w:t xml:space="preserve"> </w:t>
      </w:r>
      <w:hyperlink w:anchor="_bookmark429" w:history="1">
        <w:r>
          <w:rPr>
            <w:color w:val="0000FF"/>
          </w:rPr>
          <w:t>2000</w:t>
        </w:r>
      </w:hyperlink>
      <w:r>
        <w:t>)</w:t>
      </w:r>
      <w:r>
        <w:rPr>
          <w:spacing w:val="-6"/>
        </w:rPr>
        <w:t xml:space="preserve"> </w:t>
      </w:r>
      <w:r>
        <w:t xml:space="preserve">back to 1590 and the </w:t>
      </w:r>
      <w:r>
        <w:rPr>
          <w:i/>
        </w:rPr>
        <w:t xml:space="preserve">Cals3k.4b </w:t>
      </w:r>
      <w:r>
        <w:t xml:space="preserve">model (Korte and Constable </w:t>
      </w:r>
      <w:hyperlink w:anchor="_bookmark485" w:history="1">
        <w:r>
          <w:rPr>
            <w:color w:val="0000FF"/>
          </w:rPr>
          <w:t>2011</w:t>
        </w:r>
      </w:hyperlink>
      <w:r>
        <w:t>) before then.</w:t>
      </w:r>
    </w:p>
    <w:p w14:paraId="764B4169" w14:textId="77777777" w:rsidR="007A1714" w:rsidRDefault="00000000">
      <w:pPr>
        <w:pStyle w:val="Corpodetexto"/>
        <w:spacing w:line="249" w:lineRule="auto"/>
        <w:ind w:left="160" w:right="178" w:firstLine="226"/>
        <w:jc w:val="both"/>
      </w:pPr>
      <w:r>
        <w:t>The main difficulty in the determination of the peak intensity of pre-twentieth century magnetic storms is the relative scarcity of early magnetic observations, and the fact that, even when such observations were made, they frequently were driven off-scale.</w:t>
      </w:r>
      <w:r>
        <w:rPr>
          <w:spacing w:val="-6"/>
        </w:rPr>
        <w:t xml:space="preserve"> </w:t>
      </w:r>
      <w:r>
        <w:t>For</w:t>
      </w:r>
      <w:r>
        <w:rPr>
          <w:spacing w:val="-6"/>
        </w:rPr>
        <w:t xml:space="preserve"> </w:t>
      </w:r>
      <w:r>
        <w:t>this,</w:t>
      </w:r>
      <w:r>
        <w:rPr>
          <w:spacing w:val="-5"/>
        </w:rPr>
        <w:t xml:space="preserve"> </w:t>
      </w:r>
      <w:r>
        <w:t>and</w:t>
      </w:r>
      <w:r>
        <w:rPr>
          <w:spacing w:val="-5"/>
        </w:rPr>
        <w:t xml:space="preserve"> </w:t>
      </w:r>
      <w:r>
        <w:t>other</w:t>
      </w:r>
      <w:r>
        <w:rPr>
          <w:spacing w:val="-6"/>
        </w:rPr>
        <w:t xml:space="preserve"> </w:t>
      </w:r>
      <w:r>
        <w:t>reasons</w:t>
      </w:r>
      <w:r>
        <w:rPr>
          <w:spacing w:val="-6"/>
        </w:rPr>
        <w:t xml:space="preserve"> </w:t>
      </w:r>
      <w:r>
        <w:t>(e.g.,</w:t>
      </w:r>
      <w:r>
        <w:rPr>
          <w:spacing w:val="-4"/>
        </w:rPr>
        <w:t xml:space="preserve"> </w:t>
      </w:r>
      <w:r>
        <w:t>Akasofu</w:t>
      </w:r>
      <w:r>
        <w:rPr>
          <w:spacing w:val="-5"/>
        </w:rPr>
        <w:t xml:space="preserve"> </w:t>
      </w:r>
      <w:r>
        <w:t>and</w:t>
      </w:r>
      <w:r>
        <w:rPr>
          <w:spacing w:val="-5"/>
        </w:rPr>
        <w:t xml:space="preserve"> </w:t>
      </w:r>
      <w:r>
        <w:t>Kamide</w:t>
      </w:r>
      <w:r>
        <w:rPr>
          <w:spacing w:val="-4"/>
        </w:rPr>
        <w:t xml:space="preserve"> </w:t>
      </w:r>
      <w:hyperlink w:anchor="_bookmark165" w:history="1">
        <w:r>
          <w:rPr>
            <w:color w:val="0000FF"/>
          </w:rPr>
          <w:t>2005</w:t>
        </w:r>
      </w:hyperlink>
      <w:r>
        <w:t>),</w:t>
      </w:r>
      <w:r>
        <w:rPr>
          <w:spacing w:val="-5"/>
        </w:rPr>
        <w:t xml:space="preserve"> </w:t>
      </w:r>
      <w:r>
        <w:t>estimates</w:t>
      </w:r>
      <w:r>
        <w:rPr>
          <w:spacing w:val="-4"/>
        </w:rPr>
        <w:t xml:space="preserve"> </w:t>
      </w:r>
      <w:r>
        <w:t>for the</w:t>
      </w:r>
      <w:r>
        <w:rPr>
          <w:spacing w:val="40"/>
        </w:rPr>
        <w:t xml:space="preserve"> </w:t>
      </w:r>
      <w:r>
        <w:t>minimum</w:t>
      </w:r>
      <w:r>
        <w:rPr>
          <w:spacing w:val="40"/>
        </w:rPr>
        <w:t xml:space="preserve"> </w:t>
      </w:r>
      <w:r>
        <w:t>hourly</w:t>
      </w:r>
      <w:r>
        <w:rPr>
          <w:spacing w:val="40"/>
        </w:rPr>
        <w:t xml:space="preserve"> </w:t>
      </w:r>
      <w:proofErr w:type="spellStart"/>
      <w:r>
        <w:t>Dst</w:t>
      </w:r>
      <w:proofErr w:type="spellEnd"/>
      <w:r>
        <w:rPr>
          <w:spacing w:val="40"/>
        </w:rPr>
        <w:t xml:space="preserve"> </w:t>
      </w:r>
      <w:r>
        <w:t>value</w:t>
      </w:r>
      <w:r>
        <w:rPr>
          <w:spacing w:val="40"/>
        </w:rPr>
        <w:t xml:space="preserve"> </w:t>
      </w:r>
      <w:r>
        <w:t>of</w:t>
      </w:r>
      <w:r>
        <w:rPr>
          <w:spacing w:val="40"/>
        </w:rPr>
        <w:t xml:space="preserve"> </w:t>
      </w:r>
      <w:r>
        <w:t>the</w:t>
      </w:r>
      <w:r>
        <w:rPr>
          <w:spacing w:val="40"/>
        </w:rPr>
        <w:t xml:space="preserve"> </w:t>
      </w:r>
      <w:r>
        <w:t>September</w:t>
      </w:r>
      <w:r>
        <w:rPr>
          <w:spacing w:val="40"/>
        </w:rPr>
        <w:t xml:space="preserve"> </w:t>
      </w:r>
      <w:r>
        <w:t>1859</w:t>
      </w:r>
      <w:r>
        <w:rPr>
          <w:spacing w:val="40"/>
        </w:rPr>
        <w:t xml:space="preserve"> </w:t>
      </w:r>
      <w:r>
        <w:t>storm</w:t>
      </w:r>
      <w:r>
        <w:rPr>
          <w:spacing w:val="40"/>
        </w:rPr>
        <w:t xml:space="preserve"> </w:t>
      </w:r>
      <w:r>
        <w:t>have</w:t>
      </w:r>
      <w:r>
        <w:rPr>
          <w:spacing w:val="40"/>
        </w:rPr>
        <w:t xml:space="preserve"> </w:t>
      </w:r>
      <w:r>
        <w:t>ranged</w:t>
      </w:r>
      <w:r>
        <w:rPr>
          <w:spacing w:val="80"/>
        </w:rPr>
        <w:t xml:space="preserve"> </w:t>
      </w:r>
      <w:r>
        <w:t>from</w:t>
      </w:r>
      <w:r>
        <w:rPr>
          <w:spacing w:val="-2"/>
          <w:w w:val="165"/>
        </w:rPr>
        <w:t xml:space="preserve"> </w:t>
      </w:r>
      <w:r>
        <w:rPr>
          <w:rFonts w:ascii="Bookman Old Style"/>
          <w:w w:val="165"/>
        </w:rPr>
        <w:t>-</w:t>
      </w:r>
      <w:r>
        <w:rPr>
          <w:rFonts w:ascii="Bookman Old Style"/>
          <w:spacing w:val="-27"/>
          <w:w w:val="165"/>
        </w:rPr>
        <w:t xml:space="preserve"> </w:t>
      </w:r>
      <w:r>
        <w:t>625</w:t>
      </w:r>
      <w:r>
        <w:rPr>
          <w:spacing w:val="30"/>
        </w:rPr>
        <w:t xml:space="preserve"> </w:t>
      </w:r>
      <w:proofErr w:type="spellStart"/>
      <w:r>
        <w:t>nT</w:t>
      </w:r>
      <w:proofErr w:type="spellEnd"/>
      <w:r>
        <w:rPr>
          <w:spacing w:val="29"/>
        </w:rPr>
        <w:t xml:space="preserve"> </w:t>
      </w:r>
      <w:r>
        <w:t>(Siscoe</w:t>
      </w:r>
      <w:r>
        <w:rPr>
          <w:spacing w:val="29"/>
        </w:rPr>
        <w:t xml:space="preserve"> </w:t>
      </w:r>
      <w:r>
        <w:t>et</w:t>
      </w:r>
      <w:r>
        <w:rPr>
          <w:spacing w:val="29"/>
        </w:rPr>
        <w:t xml:space="preserve"> </w:t>
      </w:r>
      <w:r>
        <w:t>al.</w:t>
      </w:r>
      <w:r>
        <w:rPr>
          <w:spacing w:val="30"/>
        </w:rPr>
        <w:t xml:space="preserve"> </w:t>
      </w:r>
      <w:hyperlink w:anchor="_bookmark740" w:history="1">
        <w:r>
          <w:rPr>
            <w:color w:val="0000FF"/>
          </w:rPr>
          <w:t>2006</w:t>
        </w:r>
      </w:hyperlink>
      <w:r>
        <w:t>)</w:t>
      </w:r>
      <w:r>
        <w:rPr>
          <w:spacing w:val="29"/>
        </w:rPr>
        <w:t xml:space="preserve"> </w:t>
      </w:r>
      <w:r>
        <w:t>to</w:t>
      </w:r>
      <w:r>
        <w:rPr>
          <w:spacing w:val="-2"/>
          <w:w w:val="165"/>
        </w:rPr>
        <w:t xml:space="preserve"> </w:t>
      </w:r>
      <w:r>
        <w:rPr>
          <w:rFonts w:ascii="Bookman Old Style"/>
          <w:w w:val="165"/>
        </w:rPr>
        <w:t>-</w:t>
      </w:r>
      <w:r>
        <w:rPr>
          <w:rFonts w:ascii="Bookman Old Style"/>
          <w:spacing w:val="-27"/>
          <w:w w:val="165"/>
        </w:rPr>
        <w:t xml:space="preserve"> </w:t>
      </w:r>
      <w:r>
        <w:t>1760</w:t>
      </w:r>
      <w:r>
        <w:rPr>
          <w:spacing w:val="30"/>
        </w:rPr>
        <w:t xml:space="preserve"> </w:t>
      </w:r>
      <w:proofErr w:type="spellStart"/>
      <w:r>
        <w:t>nT</w:t>
      </w:r>
      <w:proofErr w:type="spellEnd"/>
      <w:r>
        <w:rPr>
          <w:spacing w:val="29"/>
        </w:rPr>
        <w:t xml:space="preserve"> </w:t>
      </w:r>
      <w:r>
        <w:t>(</w:t>
      </w:r>
      <w:proofErr w:type="spellStart"/>
      <w:r>
        <w:t>Tsurutani</w:t>
      </w:r>
      <w:proofErr w:type="spellEnd"/>
      <w:r>
        <w:rPr>
          <w:spacing w:val="29"/>
        </w:rPr>
        <w:t xml:space="preserve"> </w:t>
      </w:r>
      <w:r>
        <w:t>et</w:t>
      </w:r>
      <w:r>
        <w:rPr>
          <w:spacing w:val="29"/>
        </w:rPr>
        <w:t xml:space="preserve"> </w:t>
      </w:r>
      <w:r>
        <w:t>al.</w:t>
      </w:r>
      <w:r>
        <w:rPr>
          <w:spacing w:val="30"/>
        </w:rPr>
        <w:t xml:space="preserve"> </w:t>
      </w:r>
      <w:hyperlink w:anchor="_bookmark801" w:history="1">
        <w:r>
          <w:rPr>
            <w:color w:val="0000FF"/>
          </w:rPr>
          <w:t>2003</w:t>
        </w:r>
      </w:hyperlink>
      <w:r>
        <w:t>).</w:t>
      </w:r>
    </w:p>
    <w:p w14:paraId="40194232" w14:textId="77777777" w:rsidR="007A1714" w:rsidRDefault="00000000">
      <w:pPr>
        <w:pStyle w:val="Corpodetexto"/>
        <w:spacing w:line="249" w:lineRule="auto"/>
        <w:ind w:left="160" w:right="178" w:firstLine="226"/>
        <w:jc w:val="both"/>
      </w:pPr>
      <w:r>
        <w:t>Following Akasofu and Chapman (</w:t>
      </w:r>
      <w:hyperlink w:anchor="_bookmark164" w:history="1">
        <w:r>
          <w:rPr>
            <w:color w:val="0000FF"/>
          </w:rPr>
          <w:t>1963</w:t>
        </w:r>
      </w:hyperlink>
      <w:r>
        <w:t xml:space="preserve">), comparisons of the lowest latitude of overhead aurorae with their peak magnetic index values have been made by various authors (e.g., Feldstein and Starkov </w:t>
      </w:r>
      <w:hyperlink w:anchor="_bookmark308" w:history="1">
        <w:r>
          <w:rPr>
            <w:color w:val="0000FF"/>
          </w:rPr>
          <w:t>1967</w:t>
        </w:r>
      </w:hyperlink>
      <w:r>
        <w:t xml:space="preserve">; Lui et al. </w:t>
      </w:r>
      <w:hyperlink w:anchor="_bookmark542" w:history="1">
        <w:r>
          <w:rPr>
            <w:color w:val="0000FF"/>
          </w:rPr>
          <w:t>1975</w:t>
        </w:r>
      </w:hyperlink>
      <w:r>
        <w:t xml:space="preserve">; </w:t>
      </w:r>
      <w:proofErr w:type="spellStart"/>
      <w:r>
        <w:t>Gussenhoven</w:t>
      </w:r>
      <w:proofErr w:type="spellEnd"/>
      <w:r>
        <w:t xml:space="preserve"> et al. </w:t>
      </w:r>
      <w:hyperlink w:anchor="_bookmark370" w:history="1">
        <w:r>
          <w:rPr>
            <w:color w:val="0000FF"/>
          </w:rPr>
          <w:t>1981</w:t>
        </w:r>
      </w:hyperlink>
      <w:r>
        <w:t xml:space="preserve">; Schulz </w:t>
      </w:r>
      <w:hyperlink w:anchor="_bookmark725" w:history="1">
        <w:r>
          <w:rPr>
            <w:color w:val="0000FF"/>
          </w:rPr>
          <w:t>1997</w:t>
        </w:r>
      </w:hyperlink>
      <w:r>
        <w:t>). Here, we employ the relationship obtained between these parameters in Yokoyama et al. (</w:t>
      </w:r>
      <w:hyperlink w:anchor="_bookmark879" w:history="1">
        <w:r>
          <w:rPr>
            <w:color w:val="0000FF"/>
          </w:rPr>
          <w:t>1998</w:t>
        </w:r>
      </w:hyperlink>
      <w:r>
        <w:t xml:space="preserve">), in part because their analysis encompassed a greater </w:t>
      </w:r>
      <w:bookmarkStart w:id="120" w:name="_bookmark100"/>
      <w:bookmarkEnd w:id="120"/>
      <w:r>
        <w:t xml:space="preserve">range of storm intensity than was the case for earlier studies. Even then, the curve Yokoyama et al. obtained (empirically determined from their Fig. </w:t>
      </w:r>
      <w:hyperlink w:anchor="_bookmark26" w:history="1">
        <w:r>
          <w:rPr>
            <w:color w:val="0000FF"/>
          </w:rPr>
          <w:t>7</w:t>
        </w:r>
      </w:hyperlink>
      <w:r>
        <w:rPr>
          <w:color w:val="0000FF"/>
        </w:rPr>
        <w:t xml:space="preserve"> </w:t>
      </w:r>
      <w:r>
        <w:t xml:space="preserve">by Hayakawa </w:t>
      </w:r>
      <w:hyperlink w:anchor="_bookmark386" w:history="1">
        <w:r>
          <w:rPr>
            <w:color w:val="0000FF"/>
          </w:rPr>
          <w:t>2020</w:t>
        </w:r>
      </w:hyperlink>
      <w:r>
        <w:t xml:space="preserve">), indicated by open black circles in Fig. </w:t>
      </w:r>
      <w:hyperlink w:anchor="_bookmark102" w:history="1">
        <w:r>
          <w:rPr>
            <w:color w:val="0000FF"/>
          </w:rPr>
          <w:t>39</w:t>
        </w:r>
      </w:hyperlink>
      <w:r>
        <w:rPr>
          <w:color w:val="0000FF"/>
        </w:rPr>
        <w:t xml:space="preserve"> </w:t>
      </w:r>
      <w:r>
        <w:t>and given by</w:t>
      </w:r>
    </w:p>
    <w:p w14:paraId="240D451E" w14:textId="77777777" w:rsidR="007A1714" w:rsidRDefault="00000000">
      <w:pPr>
        <w:pStyle w:val="Corpodetexto"/>
        <w:tabs>
          <w:tab w:val="left" w:pos="6553"/>
        </w:tabs>
        <w:spacing w:before="121"/>
        <w:ind w:left="160" w:firstLine="1850"/>
        <w:jc w:val="both"/>
        <w:rPr>
          <w:rFonts w:ascii="Lucida Sans Unicode" w:hAnsi="Lucida Sans Unicode"/>
        </w:rPr>
      </w:pPr>
      <w:proofErr w:type="spellStart"/>
      <w:r>
        <w:rPr>
          <w:spacing w:val="-2"/>
        </w:rPr>
        <w:t>Dst</w:t>
      </w:r>
      <w:r>
        <w:rPr>
          <w:rFonts w:ascii="Lucida Sans Unicode" w:hAnsi="Lucida Sans Unicode"/>
          <w:spacing w:val="-2"/>
        </w:rPr>
        <w:t>ð</w:t>
      </w:r>
      <w:r>
        <w:rPr>
          <w:spacing w:val="-2"/>
        </w:rPr>
        <w:t>min</w:t>
      </w:r>
      <w:r>
        <w:rPr>
          <w:rFonts w:ascii="Lucida Sans Unicode" w:hAnsi="Lucida Sans Unicode"/>
          <w:spacing w:val="-2"/>
        </w:rPr>
        <w:t>Þ</w:t>
      </w:r>
      <w:proofErr w:type="spellEnd"/>
      <w:r>
        <w:rPr>
          <w:rFonts w:ascii="Lucida Sans Unicode" w:hAnsi="Lucida Sans Unicode"/>
          <w:spacing w:val="-14"/>
        </w:rPr>
        <w:t xml:space="preserve"> </w:t>
      </w:r>
      <w:r>
        <w:rPr>
          <w:rFonts w:ascii="Lucida Sans Unicode" w:hAnsi="Lucida Sans Unicode"/>
          <w:spacing w:val="-2"/>
        </w:rPr>
        <w:t>¼</w:t>
      </w:r>
      <w:r>
        <w:rPr>
          <w:rFonts w:ascii="Lucida Sans Unicode" w:hAnsi="Lucida Sans Unicode"/>
          <w:spacing w:val="12"/>
        </w:rPr>
        <w:t xml:space="preserve"> </w:t>
      </w:r>
      <w:r>
        <w:rPr>
          <w:rFonts w:ascii="Lucida Sans Unicode" w:hAnsi="Lucida Sans Unicode"/>
          <w:spacing w:val="-2"/>
        </w:rPr>
        <w:t>-</w:t>
      </w:r>
      <w:r>
        <w:rPr>
          <w:rFonts w:ascii="Lucida Sans Unicode" w:hAnsi="Lucida Sans Unicode"/>
          <w:spacing w:val="-19"/>
        </w:rPr>
        <w:t xml:space="preserve"> </w:t>
      </w:r>
      <w:r>
        <w:rPr>
          <w:spacing w:val="-2"/>
        </w:rPr>
        <w:t>2200</w:t>
      </w:r>
      <w:r>
        <w:rPr>
          <w:spacing w:val="-16"/>
        </w:rPr>
        <w:t xml:space="preserve"> </w:t>
      </w:r>
      <w:r>
        <w:rPr>
          <w:spacing w:val="-2"/>
        </w:rPr>
        <w:t>cos</w:t>
      </w:r>
      <w:r>
        <w:rPr>
          <w:rFonts w:ascii="Lucida Sans Unicode" w:hAnsi="Lucida Sans Unicode"/>
          <w:spacing w:val="-2"/>
        </w:rPr>
        <w:t>ð</w:t>
      </w:r>
      <w:r>
        <w:rPr>
          <w:spacing w:val="-2"/>
        </w:rPr>
        <w:t>ILAT</w:t>
      </w:r>
      <w:r>
        <w:rPr>
          <w:rFonts w:ascii="Lucida Sans Unicode" w:hAnsi="Lucida Sans Unicode"/>
          <w:spacing w:val="-2"/>
        </w:rPr>
        <w:t>Þ</w:t>
      </w:r>
      <w:r>
        <w:rPr>
          <w:spacing w:val="-2"/>
          <w:vertAlign w:val="superscript"/>
        </w:rPr>
        <w:t>6</w:t>
      </w:r>
      <w:r>
        <w:rPr>
          <w:rFonts w:ascii="Lucida Sans Unicode" w:hAnsi="Lucida Sans Unicode"/>
          <w:spacing w:val="-2"/>
        </w:rPr>
        <w:t>þ</w:t>
      </w:r>
      <w:r>
        <w:rPr>
          <w:spacing w:val="-2"/>
        </w:rPr>
        <w:t>12</w:t>
      </w:r>
      <w:r>
        <w:rPr>
          <w:rFonts w:ascii="Calibri" w:hAnsi="Calibri"/>
          <w:spacing w:val="-2"/>
        </w:rPr>
        <w:t>;</w:t>
      </w:r>
      <w:r>
        <w:rPr>
          <w:rFonts w:ascii="Calibri" w:hAnsi="Calibri"/>
        </w:rPr>
        <w:tab/>
      </w:r>
      <w:r>
        <w:rPr>
          <w:rFonts w:ascii="Lucida Sans Unicode" w:hAnsi="Lucida Sans Unicode"/>
          <w:spacing w:val="-4"/>
        </w:rPr>
        <w:t>ð</w:t>
      </w:r>
      <w:r>
        <w:rPr>
          <w:spacing w:val="-4"/>
        </w:rPr>
        <w:t>11</w:t>
      </w:r>
      <w:r>
        <w:rPr>
          <w:rFonts w:ascii="Lucida Sans Unicode" w:hAnsi="Lucida Sans Unicode"/>
          <w:spacing w:val="-4"/>
        </w:rPr>
        <w:t>Þ</w:t>
      </w:r>
    </w:p>
    <w:p w14:paraId="2C215848" w14:textId="77777777" w:rsidR="007A1714" w:rsidRDefault="00000000">
      <w:pPr>
        <w:pStyle w:val="Corpodetexto"/>
        <w:spacing w:before="104" w:line="247" w:lineRule="auto"/>
        <w:ind w:left="160" w:right="178"/>
        <w:jc w:val="both"/>
      </w:pPr>
      <w:r>
        <w:t xml:space="preserve">where ILAT (in degrees) is the invariant magnetic latitude (O’Brien et al. </w:t>
      </w:r>
      <w:hyperlink w:anchor="_bookmark637" w:history="1">
        <w:r>
          <w:rPr>
            <w:color w:val="0000FF"/>
          </w:rPr>
          <w:t>1962</w:t>
        </w:r>
      </w:hyperlink>
      <w:r>
        <w:t xml:space="preserve">) of </w:t>
      </w:r>
      <w:r>
        <w:rPr>
          <w:w w:val="105"/>
        </w:rPr>
        <w:t>the most equatorward extent of overhead aurora,</w:t>
      </w:r>
      <w:hyperlink w:anchor="_bookmark101" w:history="1">
        <w:r>
          <w:rPr>
            <w:color w:val="0000FF"/>
            <w:w w:val="105"/>
            <w:vertAlign w:val="superscript"/>
          </w:rPr>
          <w:t>14</w:t>
        </w:r>
      </w:hyperlink>
      <w:r>
        <w:rPr>
          <w:color w:val="0000FF"/>
          <w:w w:val="105"/>
        </w:rPr>
        <w:t xml:space="preserve"> </w:t>
      </w:r>
      <w:r>
        <w:rPr>
          <w:w w:val="105"/>
        </w:rPr>
        <w:t xml:space="preserve">was limited to storms with </w:t>
      </w:r>
      <w:r>
        <w:rPr>
          <w:spacing w:val="-2"/>
          <w:w w:val="105"/>
        </w:rPr>
        <w:t>minimum</w:t>
      </w:r>
      <w:r>
        <w:rPr>
          <w:spacing w:val="-12"/>
          <w:w w:val="105"/>
        </w:rPr>
        <w:t xml:space="preserve"> </w:t>
      </w:r>
      <w:proofErr w:type="spellStart"/>
      <w:r>
        <w:rPr>
          <w:spacing w:val="-2"/>
          <w:w w:val="105"/>
        </w:rPr>
        <w:t>Dst</w:t>
      </w:r>
      <w:proofErr w:type="spellEnd"/>
      <w:r>
        <w:rPr>
          <w:spacing w:val="-11"/>
          <w:w w:val="105"/>
        </w:rPr>
        <w:t xml:space="preserve"> </w:t>
      </w:r>
      <w:r>
        <w:rPr>
          <w:rFonts w:ascii="Bookman Old Style" w:hAnsi="Bookman Old Style"/>
          <w:spacing w:val="-2"/>
          <w:w w:val="300"/>
        </w:rPr>
        <w:t>[</w:t>
      </w:r>
      <w:r>
        <w:rPr>
          <w:rFonts w:ascii="Bookman Old Style" w:hAnsi="Bookman Old Style"/>
          <w:spacing w:val="-46"/>
          <w:w w:val="300"/>
        </w:rPr>
        <w:t xml:space="preserve"> </w:t>
      </w:r>
      <w:r>
        <w:rPr>
          <w:rFonts w:ascii="Bookman Old Style" w:hAnsi="Bookman Old Style"/>
          <w:spacing w:val="-2"/>
          <w:w w:val="170"/>
        </w:rPr>
        <w:t>-</w:t>
      </w:r>
      <w:r>
        <w:rPr>
          <w:rFonts w:ascii="Bookman Old Style" w:hAnsi="Bookman Old Style"/>
          <w:spacing w:val="-25"/>
          <w:w w:val="170"/>
        </w:rPr>
        <w:t xml:space="preserve"> </w:t>
      </w:r>
      <w:r>
        <w:rPr>
          <w:spacing w:val="-2"/>
          <w:w w:val="105"/>
        </w:rPr>
        <w:t>350</w:t>
      </w:r>
      <w:r>
        <w:rPr>
          <w:spacing w:val="-11"/>
          <w:w w:val="105"/>
        </w:rPr>
        <w:t xml:space="preserve"> </w:t>
      </w:r>
      <w:proofErr w:type="spellStart"/>
      <w:r>
        <w:rPr>
          <w:spacing w:val="-2"/>
          <w:w w:val="105"/>
        </w:rPr>
        <w:t>nT.</w:t>
      </w:r>
      <w:proofErr w:type="spellEnd"/>
      <w:r>
        <w:rPr>
          <w:spacing w:val="-11"/>
          <w:w w:val="105"/>
        </w:rPr>
        <w:t xml:space="preserve"> </w:t>
      </w:r>
      <w:r>
        <w:rPr>
          <w:spacing w:val="-2"/>
          <w:w w:val="105"/>
        </w:rPr>
        <w:t>An</w:t>
      </w:r>
      <w:r>
        <w:rPr>
          <w:spacing w:val="-11"/>
          <w:w w:val="105"/>
        </w:rPr>
        <w:t xml:space="preserve"> </w:t>
      </w:r>
      <w:r>
        <w:rPr>
          <w:spacing w:val="-2"/>
          <w:w w:val="105"/>
        </w:rPr>
        <w:t>extrapolation</w:t>
      </w:r>
      <w:r>
        <w:rPr>
          <w:spacing w:val="-11"/>
          <w:w w:val="105"/>
        </w:rPr>
        <w:t xml:space="preserve"> </w:t>
      </w:r>
      <w:r>
        <w:rPr>
          <w:spacing w:val="-2"/>
          <w:w w:val="105"/>
        </w:rPr>
        <w:t>of</w:t>
      </w:r>
      <w:r>
        <w:rPr>
          <w:spacing w:val="-12"/>
          <w:w w:val="105"/>
        </w:rPr>
        <w:t xml:space="preserve"> </w:t>
      </w:r>
      <w:r>
        <w:rPr>
          <w:spacing w:val="-2"/>
          <w:w w:val="105"/>
        </w:rPr>
        <w:t>this</w:t>
      </w:r>
      <w:r>
        <w:rPr>
          <w:spacing w:val="-9"/>
          <w:w w:val="105"/>
        </w:rPr>
        <w:t xml:space="preserve"> </w:t>
      </w:r>
      <w:r>
        <w:rPr>
          <w:spacing w:val="-2"/>
          <w:w w:val="105"/>
        </w:rPr>
        <w:t>curve</w:t>
      </w:r>
      <w:r>
        <w:rPr>
          <w:spacing w:val="4"/>
          <w:w w:val="105"/>
        </w:rPr>
        <w:t xml:space="preserve"> </w:t>
      </w:r>
      <w:r>
        <w:rPr>
          <w:spacing w:val="-2"/>
          <w:w w:val="105"/>
        </w:rPr>
        <w:t>was</w:t>
      </w:r>
      <w:r>
        <w:rPr>
          <w:spacing w:val="3"/>
          <w:w w:val="105"/>
        </w:rPr>
        <w:t xml:space="preserve"> </w:t>
      </w:r>
      <w:r>
        <w:rPr>
          <w:spacing w:val="-2"/>
          <w:w w:val="105"/>
        </w:rPr>
        <w:t>used</w:t>
      </w:r>
      <w:r>
        <w:rPr>
          <w:spacing w:val="3"/>
          <w:w w:val="105"/>
        </w:rPr>
        <w:t xml:space="preserve"> </w:t>
      </w:r>
      <w:r>
        <w:rPr>
          <w:spacing w:val="-2"/>
          <w:w w:val="105"/>
        </w:rPr>
        <w:t>to</w:t>
      </w:r>
      <w:r>
        <w:rPr>
          <w:spacing w:val="3"/>
          <w:w w:val="105"/>
        </w:rPr>
        <w:t xml:space="preserve"> </w:t>
      </w:r>
      <w:r>
        <w:rPr>
          <w:spacing w:val="-2"/>
          <w:w w:val="105"/>
        </w:rPr>
        <w:t xml:space="preserve">determine </w:t>
      </w:r>
      <w:r>
        <w:rPr>
          <w:w w:val="105"/>
        </w:rPr>
        <w:t>minimum</w:t>
      </w:r>
      <w:r>
        <w:rPr>
          <w:spacing w:val="-10"/>
          <w:w w:val="105"/>
        </w:rPr>
        <w:t xml:space="preserve"> </w:t>
      </w:r>
      <w:proofErr w:type="spellStart"/>
      <w:r>
        <w:rPr>
          <w:w w:val="105"/>
        </w:rPr>
        <w:t>Dst</w:t>
      </w:r>
      <w:proofErr w:type="spellEnd"/>
      <w:r>
        <w:rPr>
          <w:spacing w:val="-10"/>
          <w:w w:val="105"/>
        </w:rPr>
        <w:t xml:space="preserve"> </w:t>
      </w:r>
      <w:r>
        <w:rPr>
          <w:w w:val="105"/>
        </w:rPr>
        <w:t>for</w:t>
      </w:r>
      <w:r>
        <w:rPr>
          <w:spacing w:val="-10"/>
          <w:w w:val="105"/>
        </w:rPr>
        <w:t xml:space="preserve"> </w:t>
      </w:r>
      <w:r>
        <w:rPr>
          <w:w w:val="105"/>
        </w:rPr>
        <w:t>the</w:t>
      </w:r>
      <w:r>
        <w:rPr>
          <w:spacing w:val="-10"/>
          <w:w w:val="105"/>
        </w:rPr>
        <w:t xml:space="preserve"> </w:t>
      </w:r>
      <w:r>
        <w:rPr>
          <w:w w:val="105"/>
        </w:rPr>
        <w:t>five</w:t>
      </w:r>
      <w:r>
        <w:rPr>
          <w:spacing w:val="-10"/>
          <w:w w:val="105"/>
        </w:rPr>
        <w:t xml:space="preserve"> </w:t>
      </w:r>
      <w:r>
        <w:rPr>
          <w:w w:val="105"/>
        </w:rPr>
        <w:t>low</w:t>
      </w:r>
      <w:r>
        <w:rPr>
          <w:spacing w:val="-10"/>
          <w:w w:val="105"/>
        </w:rPr>
        <w:t xml:space="preserve"> </w:t>
      </w:r>
      <w:r>
        <w:rPr>
          <w:w w:val="105"/>
        </w:rPr>
        <w:t>latitude</w:t>
      </w:r>
      <w:r>
        <w:rPr>
          <w:spacing w:val="-10"/>
          <w:w w:val="105"/>
        </w:rPr>
        <w:t xml:space="preserve"> </w:t>
      </w:r>
      <w:r>
        <w:rPr>
          <w:w w:val="105"/>
        </w:rPr>
        <w:t>aurorae</w:t>
      </w:r>
      <w:r>
        <w:rPr>
          <w:spacing w:val="-10"/>
          <w:w w:val="105"/>
        </w:rPr>
        <w:t xml:space="preserve"> </w:t>
      </w:r>
      <w:r>
        <w:rPr>
          <w:w w:val="105"/>
        </w:rPr>
        <w:t>for</w:t>
      </w:r>
      <w:r>
        <w:rPr>
          <w:spacing w:val="-10"/>
          <w:w w:val="105"/>
        </w:rPr>
        <w:t xml:space="preserve"> </w:t>
      </w:r>
      <w:r>
        <w:rPr>
          <w:w w:val="105"/>
        </w:rPr>
        <w:t>which</w:t>
      </w:r>
      <w:r>
        <w:rPr>
          <w:spacing w:val="-9"/>
          <w:w w:val="105"/>
        </w:rPr>
        <w:t xml:space="preserve"> </w:t>
      </w:r>
      <w:r>
        <w:rPr>
          <w:w w:val="105"/>
        </w:rPr>
        <w:t>magnetic</w:t>
      </w:r>
      <w:r>
        <w:rPr>
          <w:spacing w:val="-10"/>
          <w:w w:val="105"/>
        </w:rPr>
        <w:t xml:space="preserve"> </w:t>
      </w:r>
      <w:r>
        <w:rPr>
          <w:w w:val="105"/>
        </w:rPr>
        <w:t>measurements either were not available (1582, 1730, 1770) or were inadequate (August 1859, 1872).</w:t>
      </w:r>
      <w:r>
        <w:rPr>
          <w:spacing w:val="-5"/>
          <w:w w:val="105"/>
        </w:rPr>
        <w:t xml:space="preserve"> </w:t>
      </w:r>
      <w:r>
        <w:rPr>
          <w:w w:val="105"/>
        </w:rPr>
        <w:t>In</w:t>
      </w:r>
      <w:r>
        <w:rPr>
          <w:spacing w:val="-6"/>
          <w:w w:val="105"/>
        </w:rPr>
        <w:t xml:space="preserve"> </w:t>
      </w:r>
      <w:r>
        <w:rPr>
          <w:w w:val="105"/>
        </w:rPr>
        <w:t>addition,</w:t>
      </w:r>
      <w:r>
        <w:rPr>
          <w:spacing w:val="-6"/>
          <w:w w:val="105"/>
        </w:rPr>
        <w:t xml:space="preserve"> </w:t>
      </w:r>
      <w:r>
        <w:rPr>
          <w:w w:val="105"/>
        </w:rPr>
        <w:t>recently</w:t>
      </w:r>
      <w:r>
        <w:rPr>
          <w:spacing w:val="-5"/>
          <w:w w:val="105"/>
        </w:rPr>
        <w:t xml:space="preserve"> </w:t>
      </w:r>
      <w:r>
        <w:rPr>
          <w:w w:val="105"/>
        </w:rPr>
        <w:t>uncovered</w:t>
      </w:r>
      <w:r>
        <w:rPr>
          <w:spacing w:val="-6"/>
          <w:w w:val="105"/>
        </w:rPr>
        <w:t xml:space="preserve"> </w:t>
      </w:r>
      <w:r>
        <w:rPr>
          <w:w w:val="105"/>
        </w:rPr>
        <w:t>auroral</w:t>
      </w:r>
      <w:r>
        <w:rPr>
          <w:spacing w:val="-5"/>
          <w:w w:val="105"/>
        </w:rPr>
        <w:t xml:space="preserve"> </w:t>
      </w:r>
      <w:r>
        <w:rPr>
          <w:w w:val="105"/>
        </w:rPr>
        <w:t>observations</w:t>
      </w:r>
      <w:r>
        <w:rPr>
          <w:spacing w:val="-6"/>
          <w:w w:val="105"/>
        </w:rPr>
        <w:t xml:space="preserve"> </w:t>
      </w:r>
      <w:r>
        <w:rPr>
          <w:w w:val="105"/>
        </w:rPr>
        <w:t>from</w:t>
      </w:r>
      <w:r>
        <w:rPr>
          <w:spacing w:val="-6"/>
          <w:w w:val="105"/>
        </w:rPr>
        <w:t xml:space="preserve"> </w:t>
      </w:r>
      <w:r>
        <w:rPr>
          <w:w w:val="105"/>
        </w:rPr>
        <w:t>South</w:t>
      </w:r>
      <w:r>
        <w:rPr>
          <w:spacing w:val="-6"/>
          <w:w w:val="105"/>
        </w:rPr>
        <w:t xml:space="preserve"> </w:t>
      </w:r>
      <w:r>
        <w:rPr>
          <w:w w:val="105"/>
        </w:rPr>
        <w:t xml:space="preserve">America </w:t>
      </w:r>
      <w:r>
        <w:rPr>
          <w:spacing w:val="-2"/>
          <w:w w:val="105"/>
        </w:rPr>
        <w:t>(Hayakawa</w:t>
      </w:r>
      <w:r>
        <w:rPr>
          <w:spacing w:val="-12"/>
          <w:w w:val="105"/>
        </w:rPr>
        <w:t xml:space="preserve"> </w:t>
      </w:r>
      <w:r>
        <w:rPr>
          <w:spacing w:val="-2"/>
          <w:w w:val="105"/>
        </w:rPr>
        <w:t>et</w:t>
      </w:r>
      <w:r>
        <w:rPr>
          <w:spacing w:val="-11"/>
          <w:w w:val="105"/>
        </w:rPr>
        <w:t xml:space="preserve"> </w:t>
      </w:r>
      <w:r>
        <w:rPr>
          <w:spacing w:val="-2"/>
          <w:w w:val="105"/>
        </w:rPr>
        <w:t>al.</w:t>
      </w:r>
      <w:r>
        <w:rPr>
          <w:spacing w:val="-11"/>
          <w:w w:val="105"/>
        </w:rPr>
        <w:t xml:space="preserve"> </w:t>
      </w:r>
      <w:hyperlink w:anchor="_bookmark396" w:history="1">
        <w:r>
          <w:rPr>
            <w:color w:val="0000FF"/>
            <w:spacing w:val="-2"/>
            <w:w w:val="105"/>
          </w:rPr>
          <w:t>2020c</w:t>
        </w:r>
      </w:hyperlink>
      <w:r>
        <w:rPr>
          <w:spacing w:val="-2"/>
          <w:w w:val="105"/>
        </w:rPr>
        <w:t>)</w:t>
      </w:r>
      <w:r>
        <w:rPr>
          <w:spacing w:val="-11"/>
          <w:w w:val="105"/>
        </w:rPr>
        <w:t xml:space="preserve"> </w:t>
      </w:r>
      <w:r>
        <w:rPr>
          <w:spacing w:val="-2"/>
          <w:w w:val="105"/>
        </w:rPr>
        <w:t>suggest</w:t>
      </w:r>
      <w:r>
        <w:rPr>
          <w:spacing w:val="-11"/>
          <w:w w:val="105"/>
        </w:rPr>
        <w:t xml:space="preserve"> </w:t>
      </w:r>
      <w:r>
        <w:rPr>
          <w:spacing w:val="-2"/>
          <w:w w:val="105"/>
        </w:rPr>
        <w:t>a</w:t>
      </w:r>
      <w:r>
        <w:rPr>
          <w:spacing w:val="-11"/>
          <w:w w:val="105"/>
        </w:rPr>
        <w:t xml:space="preserve"> </w:t>
      </w:r>
      <w:r>
        <w:rPr>
          <w:spacing w:val="-2"/>
          <w:w w:val="105"/>
        </w:rPr>
        <w:t>significant</w:t>
      </w:r>
      <w:r>
        <w:rPr>
          <w:spacing w:val="-11"/>
          <w:w w:val="105"/>
        </w:rPr>
        <w:t xml:space="preserve"> </w:t>
      </w:r>
      <w:r>
        <w:rPr>
          <w:spacing w:val="-2"/>
          <w:w w:val="105"/>
        </w:rPr>
        <w:t>change</w:t>
      </w:r>
      <w:r>
        <w:rPr>
          <w:spacing w:val="-11"/>
          <w:w w:val="105"/>
        </w:rPr>
        <w:t xml:space="preserve"> </w:t>
      </w:r>
      <w:r>
        <w:rPr>
          <w:rFonts w:ascii="Bookman Old Style" w:hAnsi="Bookman Old Style"/>
          <w:spacing w:val="-2"/>
          <w:w w:val="170"/>
        </w:rPr>
        <w:t>-</w:t>
      </w:r>
      <w:r>
        <w:rPr>
          <w:rFonts w:ascii="Bookman Old Style" w:hAnsi="Bookman Old Style"/>
          <w:spacing w:val="-26"/>
          <w:w w:val="170"/>
        </w:rPr>
        <w:t xml:space="preserve"> </w:t>
      </w:r>
      <w:r>
        <w:rPr>
          <w:spacing w:val="-2"/>
          <w:w w:val="105"/>
        </w:rPr>
        <w:t>from</w:t>
      </w:r>
      <w:r>
        <w:rPr>
          <w:spacing w:val="-11"/>
          <w:w w:val="105"/>
        </w:rPr>
        <w:t xml:space="preserve"> </w:t>
      </w:r>
      <w:r>
        <w:rPr>
          <w:rFonts w:ascii="Garamond" w:hAnsi="Garamond"/>
          <w:spacing w:val="-2"/>
          <w:w w:val="205"/>
        </w:rPr>
        <w:t>*</w:t>
      </w:r>
      <w:r>
        <w:rPr>
          <w:rFonts w:ascii="Garamond" w:hAnsi="Garamond"/>
          <w:spacing w:val="16"/>
          <w:w w:val="205"/>
        </w:rPr>
        <w:t xml:space="preserve"> </w:t>
      </w:r>
      <w:r>
        <w:rPr>
          <w:rFonts w:ascii="Bookman Old Style" w:hAnsi="Bookman Old Style"/>
          <w:spacing w:val="-2"/>
          <w:w w:val="170"/>
        </w:rPr>
        <w:t>-</w:t>
      </w:r>
      <w:r>
        <w:rPr>
          <w:rFonts w:ascii="Bookman Old Style" w:hAnsi="Bookman Old Style"/>
          <w:spacing w:val="-26"/>
          <w:w w:val="170"/>
        </w:rPr>
        <w:t xml:space="preserve"> </w:t>
      </w:r>
      <w:r>
        <w:rPr>
          <w:spacing w:val="-2"/>
          <w:w w:val="105"/>
        </w:rPr>
        <w:t>850</w:t>
      </w:r>
      <w:r>
        <w:rPr>
          <w:spacing w:val="-7"/>
          <w:w w:val="105"/>
        </w:rPr>
        <w:t xml:space="preserve"> </w:t>
      </w:r>
      <w:r>
        <w:rPr>
          <w:spacing w:val="-2"/>
          <w:w w:val="105"/>
        </w:rPr>
        <w:t>to</w:t>
      </w:r>
      <w:r>
        <w:rPr>
          <w:spacing w:val="-25"/>
          <w:w w:val="170"/>
        </w:rPr>
        <w:t xml:space="preserve"> </w:t>
      </w:r>
      <w:r>
        <w:rPr>
          <w:rFonts w:ascii="Bookman Old Style" w:hAnsi="Bookman Old Style"/>
          <w:spacing w:val="-2"/>
          <w:w w:val="170"/>
        </w:rPr>
        <w:t>-</w:t>
      </w:r>
      <w:r>
        <w:rPr>
          <w:rFonts w:ascii="Bookman Old Style" w:hAnsi="Bookman Old Style"/>
          <w:spacing w:val="-26"/>
          <w:w w:val="170"/>
        </w:rPr>
        <w:t xml:space="preserve"> </w:t>
      </w:r>
      <w:r>
        <w:rPr>
          <w:spacing w:val="-2"/>
          <w:w w:val="105"/>
        </w:rPr>
        <w:t xml:space="preserve">1050 </w:t>
      </w:r>
      <w:proofErr w:type="spellStart"/>
      <w:r>
        <w:rPr>
          <w:w w:val="105"/>
        </w:rPr>
        <w:t>nT</w:t>
      </w:r>
      <w:proofErr w:type="spellEnd"/>
      <w:r>
        <w:rPr>
          <w:spacing w:val="-14"/>
          <w:w w:val="105"/>
        </w:rPr>
        <w:t xml:space="preserve"> </w:t>
      </w:r>
      <w:r>
        <w:rPr>
          <w:w w:val="105"/>
        </w:rPr>
        <w:t>(Cliver</w:t>
      </w:r>
      <w:r>
        <w:rPr>
          <w:spacing w:val="-13"/>
          <w:w w:val="105"/>
        </w:rPr>
        <w:t xml:space="preserve"> </w:t>
      </w:r>
      <w:r>
        <w:rPr>
          <w:w w:val="105"/>
        </w:rPr>
        <w:t xml:space="preserve">and Dietrich </w:t>
      </w:r>
      <w:hyperlink w:anchor="_bookmark256" w:history="1">
        <w:r>
          <w:rPr>
            <w:color w:val="0000FF"/>
            <w:w w:val="105"/>
          </w:rPr>
          <w:t>2013</w:t>
        </w:r>
      </w:hyperlink>
      <w:r>
        <w:rPr>
          <w:w w:val="105"/>
        </w:rPr>
        <w:t>) to</w:t>
      </w:r>
      <w:r>
        <w:rPr>
          <w:spacing w:val="-5"/>
          <w:w w:val="105"/>
        </w:rPr>
        <w:t xml:space="preserve"> </w:t>
      </w:r>
      <w:r>
        <w:rPr>
          <w:rFonts w:ascii="Bookman Old Style" w:hAnsi="Bookman Old Style"/>
          <w:w w:val="170"/>
        </w:rPr>
        <w:t>-</w:t>
      </w:r>
      <w:r>
        <w:rPr>
          <w:rFonts w:ascii="Bookman Old Style" w:hAnsi="Bookman Old Style"/>
          <w:spacing w:val="-28"/>
          <w:w w:val="170"/>
        </w:rPr>
        <w:t xml:space="preserve"> </w:t>
      </w:r>
      <w:r>
        <w:rPr>
          <w:w w:val="105"/>
        </w:rPr>
        <w:t xml:space="preserve">1200 </w:t>
      </w:r>
      <w:proofErr w:type="spellStart"/>
      <w:r>
        <w:rPr>
          <w:w w:val="105"/>
        </w:rPr>
        <w:t>nT</w:t>
      </w:r>
      <w:proofErr w:type="spellEnd"/>
      <w:r>
        <w:rPr>
          <w:w w:val="105"/>
        </w:rPr>
        <w:t xml:space="preserve">—in the minimum </w:t>
      </w:r>
      <w:proofErr w:type="spellStart"/>
      <w:r>
        <w:rPr>
          <w:w w:val="105"/>
        </w:rPr>
        <w:t>Dst</w:t>
      </w:r>
      <w:proofErr w:type="spellEnd"/>
      <w:r>
        <w:rPr>
          <w:w w:val="105"/>
        </w:rPr>
        <w:t xml:space="preserve"> value for the 2</w:t>
      </w:r>
      <w:r>
        <w:rPr>
          <w:spacing w:val="-14"/>
          <w:w w:val="105"/>
        </w:rPr>
        <w:t xml:space="preserve"> </w:t>
      </w:r>
      <w:r>
        <w:rPr>
          <w:w w:val="105"/>
        </w:rPr>
        <w:t>September</w:t>
      </w:r>
      <w:r>
        <w:rPr>
          <w:spacing w:val="-13"/>
          <w:w w:val="105"/>
        </w:rPr>
        <w:t xml:space="preserve"> </w:t>
      </w:r>
      <w:r>
        <w:rPr>
          <w:w w:val="105"/>
        </w:rPr>
        <w:t>1859</w:t>
      </w:r>
      <w:r>
        <w:rPr>
          <w:spacing w:val="-13"/>
          <w:w w:val="105"/>
        </w:rPr>
        <w:t xml:space="preserve"> </w:t>
      </w:r>
      <w:r>
        <w:rPr>
          <w:w w:val="105"/>
        </w:rPr>
        <w:t>storm.</w:t>
      </w:r>
      <w:r>
        <w:rPr>
          <w:spacing w:val="-13"/>
          <w:w w:val="105"/>
        </w:rPr>
        <w:t xml:space="preserve"> </w:t>
      </w:r>
      <w:r>
        <w:rPr>
          <w:w w:val="105"/>
        </w:rPr>
        <w:t>In</w:t>
      </w:r>
      <w:r>
        <w:rPr>
          <w:spacing w:val="-13"/>
          <w:w w:val="105"/>
        </w:rPr>
        <w:t xml:space="preserve"> </w:t>
      </w:r>
      <w:r>
        <w:rPr>
          <w:w w:val="105"/>
        </w:rPr>
        <w:t>each</w:t>
      </w:r>
      <w:r>
        <w:rPr>
          <w:spacing w:val="-13"/>
          <w:w w:val="105"/>
        </w:rPr>
        <w:t xml:space="preserve"> </w:t>
      </w:r>
      <w:r>
        <w:rPr>
          <w:w w:val="105"/>
        </w:rPr>
        <w:t>of</w:t>
      </w:r>
      <w:r>
        <w:rPr>
          <w:spacing w:val="-13"/>
          <w:w w:val="105"/>
        </w:rPr>
        <w:t xml:space="preserve"> </w:t>
      </w:r>
      <w:r>
        <w:rPr>
          <w:w w:val="105"/>
        </w:rPr>
        <w:t>these</w:t>
      </w:r>
      <w:r>
        <w:rPr>
          <w:spacing w:val="-13"/>
          <w:w w:val="105"/>
        </w:rPr>
        <w:t xml:space="preserve"> </w:t>
      </w:r>
      <w:r>
        <w:rPr>
          <w:w w:val="105"/>
        </w:rPr>
        <w:t>six</w:t>
      </w:r>
      <w:r>
        <w:rPr>
          <w:spacing w:val="-14"/>
          <w:w w:val="105"/>
        </w:rPr>
        <w:t xml:space="preserve"> </w:t>
      </w:r>
      <w:r>
        <w:rPr>
          <w:w w:val="105"/>
        </w:rPr>
        <w:t>cases</w:t>
      </w:r>
      <w:r>
        <w:rPr>
          <w:spacing w:val="-13"/>
          <w:w w:val="105"/>
        </w:rPr>
        <w:t xml:space="preserve"> </w:t>
      </w:r>
      <w:r>
        <w:rPr>
          <w:w w:val="105"/>
        </w:rPr>
        <w:t>minimum</w:t>
      </w:r>
      <w:r>
        <w:rPr>
          <w:spacing w:val="-13"/>
          <w:w w:val="105"/>
        </w:rPr>
        <w:t xml:space="preserve"> </w:t>
      </w:r>
      <w:proofErr w:type="spellStart"/>
      <w:r>
        <w:rPr>
          <w:w w:val="105"/>
        </w:rPr>
        <w:t>Dst</w:t>
      </w:r>
      <w:proofErr w:type="spellEnd"/>
      <w:r>
        <w:rPr>
          <w:spacing w:val="-13"/>
          <w:w w:val="105"/>
        </w:rPr>
        <w:t xml:space="preserve"> </w:t>
      </w:r>
      <w:r>
        <w:rPr>
          <w:w w:val="105"/>
        </w:rPr>
        <w:t>was</w:t>
      </w:r>
      <w:r>
        <w:rPr>
          <w:spacing w:val="-13"/>
          <w:w w:val="105"/>
        </w:rPr>
        <w:t xml:space="preserve"> </w:t>
      </w:r>
      <w:r>
        <w:rPr>
          <w:rFonts w:ascii="Bookman Old Style" w:hAnsi="Bookman Old Style"/>
          <w:w w:val="115"/>
        </w:rPr>
        <w:t>\</w:t>
      </w:r>
      <w:r>
        <w:rPr>
          <w:rFonts w:ascii="Bookman Old Style" w:hAnsi="Bookman Old Style"/>
          <w:spacing w:val="-19"/>
          <w:w w:val="115"/>
        </w:rPr>
        <w:t xml:space="preserve"> </w:t>
      </w:r>
      <w:r>
        <w:rPr>
          <w:rFonts w:ascii="Bookman Old Style" w:hAnsi="Bookman Old Style"/>
          <w:w w:val="115"/>
        </w:rPr>
        <w:t>-</w:t>
      </w:r>
      <w:r>
        <w:rPr>
          <w:rFonts w:ascii="Bookman Old Style" w:hAnsi="Bookman Old Style"/>
          <w:spacing w:val="-18"/>
          <w:w w:val="115"/>
        </w:rPr>
        <w:t xml:space="preserve"> </w:t>
      </w:r>
      <w:r>
        <w:rPr>
          <w:w w:val="105"/>
        </w:rPr>
        <w:t>500</w:t>
      </w:r>
      <w:r>
        <w:rPr>
          <w:spacing w:val="-13"/>
          <w:w w:val="105"/>
        </w:rPr>
        <w:t xml:space="preserve"> </w:t>
      </w:r>
      <w:proofErr w:type="spellStart"/>
      <w:r>
        <w:rPr>
          <w:w w:val="105"/>
        </w:rPr>
        <w:t>nT.</w:t>
      </w:r>
      <w:proofErr w:type="spellEnd"/>
      <w:r>
        <w:rPr>
          <w:w w:val="105"/>
        </w:rPr>
        <w:t xml:space="preserve"> </w:t>
      </w:r>
      <w:r>
        <w:t>Auroral</w:t>
      </w:r>
      <w:r>
        <w:rPr>
          <w:spacing w:val="58"/>
        </w:rPr>
        <w:t xml:space="preserve"> </w:t>
      </w:r>
      <w:r>
        <w:t>and</w:t>
      </w:r>
      <w:r>
        <w:rPr>
          <w:spacing w:val="58"/>
        </w:rPr>
        <w:t xml:space="preserve"> </w:t>
      </w:r>
      <w:r>
        <w:t>magnetic</w:t>
      </w:r>
      <w:r>
        <w:rPr>
          <w:spacing w:val="58"/>
        </w:rPr>
        <w:t xml:space="preserve"> </w:t>
      </w:r>
      <w:r>
        <w:t>parameters</w:t>
      </w:r>
      <w:r>
        <w:rPr>
          <w:spacing w:val="60"/>
        </w:rPr>
        <w:t xml:space="preserve"> </w:t>
      </w:r>
      <w:r>
        <w:t>and</w:t>
      </w:r>
      <w:r>
        <w:rPr>
          <w:spacing w:val="58"/>
        </w:rPr>
        <w:t xml:space="preserve"> </w:t>
      </w:r>
      <w:r>
        <w:t>contextual</w:t>
      </w:r>
      <w:r>
        <w:rPr>
          <w:spacing w:val="59"/>
        </w:rPr>
        <w:t xml:space="preserve"> </w:t>
      </w:r>
      <w:r>
        <w:t>data</w:t>
      </w:r>
      <w:r>
        <w:rPr>
          <w:spacing w:val="60"/>
        </w:rPr>
        <w:t xml:space="preserve"> </w:t>
      </w:r>
      <w:r>
        <w:t>for</w:t>
      </w:r>
      <w:r>
        <w:rPr>
          <w:spacing w:val="58"/>
        </w:rPr>
        <w:t xml:space="preserve"> </w:t>
      </w:r>
      <w:r>
        <w:t>the</w:t>
      </w:r>
      <w:r>
        <w:rPr>
          <w:spacing w:val="59"/>
        </w:rPr>
        <w:t xml:space="preserve"> </w:t>
      </w:r>
      <w:r>
        <w:t>12</w:t>
      </w:r>
      <w:r>
        <w:rPr>
          <w:spacing w:val="58"/>
        </w:rPr>
        <w:t xml:space="preserve"> </w:t>
      </w:r>
      <w:r>
        <w:rPr>
          <w:spacing w:val="-2"/>
        </w:rPr>
        <w:t>documented</w:t>
      </w:r>
    </w:p>
    <w:p w14:paraId="16448778" w14:textId="77777777" w:rsidR="007A1714" w:rsidRDefault="007A1714">
      <w:pPr>
        <w:pStyle w:val="Corpodetexto"/>
      </w:pPr>
    </w:p>
    <w:p w14:paraId="5E0DBABE" w14:textId="77777777" w:rsidR="007A1714" w:rsidRDefault="007A1714">
      <w:pPr>
        <w:pStyle w:val="Corpodetexto"/>
      </w:pPr>
    </w:p>
    <w:p w14:paraId="4FC1F50C" w14:textId="77777777" w:rsidR="007A1714" w:rsidRDefault="007A1714">
      <w:pPr>
        <w:pStyle w:val="Corpodetexto"/>
      </w:pPr>
    </w:p>
    <w:p w14:paraId="5EE2A805" w14:textId="77777777" w:rsidR="007A1714" w:rsidRDefault="00000000">
      <w:pPr>
        <w:pStyle w:val="Corpodetexto"/>
        <w:spacing w:before="132"/>
      </w:pPr>
      <w:r>
        <w:rPr>
          <w:noProof/>
        </w:rPr>
        <mc:AlternateContent>
          <mc:Choice Requires="wps">
            <w:drawing>
              <wp:anchor distT="0" distB="0" distL="0" distR="0" simplePos="0" relativeHeight="487666176" behindDoc="1" locked="0" layoutInCell="1" allowOverlap="1" wp14:anchorId="1DEBB292" wp14:editId="762E555D">
                <wp:simplePos x="0" y="0"/>
                <wp:positionH relativeFrom="page">
                  <wp:posOffset>648004</wp:posOffset>
                </wp:positionH>
                <wp:positionV relativeFrom="paragraph">
                  <wp:posOffset>245443</wp:posOffset>
                </wp:positionV>
                <wp:extent cx="1332230" cy="1270"/>
                <wp:effectExtent l="0" t="0" r="0" b="0"/>
                <wp:wrapTopAndBottom/>
                <wp:docPr id="1645" name="Graphic 16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2230" cy="1270"/>
                        </a:xfrm>
                        <a:custGeom>
                          <a:avLst/>
                          <a:gdLst/>
                          <a:ahLst/>
                          <a:cxnLst/>
                          <a:rect l="l" t="t" r="r" b="b"/>
                          <a:pathLst>
                            <a:path w="1332230">
                              <a:moveTo>
                                <a:pt x="0" y="0"/>
                              </a:moveTo>
                              <a:lnTo>
                                <a:pt x="1332001" y="0"/>
                              </a:lnTo>
                            </a:path>
                          </a:pathLst>
                        </a:custGeom>
                        <a:ln w="144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7DB8778" id="Graphic 1645" o:spid="_x0000_s1026" style="position:absolute;margin-left:51pt;margin-top:19.35pt;width:104.9pt;height:.1pt;z-index:-15650304;visibility:visible;mso-wrap-style:square;mso-wrap-distance-left:0;mso-wrap-distance-top:0;mso-wrap-distance-right:0;mso-wrap-distance-bottom:0;mso-position-horizontal:absolute;mso-position-horizontal-relative:page;mso-position-vertical:absolute;mso-position-vertical-relative:text;v-text-anchor:top" coordsize="1332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" path="m,l1332001,e" filled="f" strokeweight=".40003mm">
                <v:path arrowok="t"/>
                <w10:wrap type="topAndBottom" anchorx="page"/>
              </v:shape>
            </w:pict>
          </mc:Fallback>
        </mc:AlternateContent>
      </w:r>
    </w:p>
    <w:p w14:paraId="3854BFC7" w14:textId="77777777" w:rsidR="007A1714" w:rsidRDefault="00000000">
      <w:pPr>
        <w:spacing w:before="41" w:line="244" w:lineRule="auto"/>
        <w:ind w:left="160" w:right="176" w:hanging="1"/>
        <w:jc w:val="both"/>
        <w:rPr>
          <w:sz w:val="16"/>
        </w:rPr>
      </w:pPr>
      <w:bookmarkStart w:id="121" w:name="_bookmark101"/>
      <w:bookmarkEnd w:id="121"/>
      <w:r>
        <w:rPr>
          <w:sz w:val="16"/>
          <w:vertAlign w:val="superscript"/>
        </w:rPr>
        <w:t>14</w:t>
      </w:r>
      <w:r>
        <w:rPr>
          <w:spacing w:val="35"/>
          <w:sz w:val="16"/>
        </w:rPr>
        <w:t xml:space="preserve"> </w:t>
      </w:r>
      <w:r>
        <w:rPr>
          <w:sz w:val="16"/>
        </w:rPr>
        <w:t>Yokoyama et al. (</w:t>
      </w:r>
      <w:hyperlink w:anchor="_bookmark879" w:history="1">
        <w:r>
          <w:rPr>
            <w:color w:val="0000FF"/>
            <w:sz w:val="16"/>
          </w:rPr>
          <w:t>1998</w:t>
        </w:r>
      </w:hyperlink>
      <w:r>
        <w:rPr>
          <w:sz w:val="16"/>
        </w:rPr>
        <w:t xml:space="preserve">) used corrected geomagnetic latitude (CGL; Gustafsson et al. </w:t>
      </w:r>
      <w:hyperlink w:anchor="_bookmark372" w:history="1">
        <w:r>
          <w:rPr>
            <w:color w:val="0000FF"/>
            <w:sz w:val="16"/>
          </w:rPr>
          <w:t>1992</w:t>
        </w:r>
      </w:hyperlink>
      <w:r>
        <w:rPr>
          <w:sz w:val="16"/>
        </w:rPr>
        <w:t>) instead of</w:t>
      </w:r>
      <w:r>
        <w:rPr>
          <w:spacing w:val="40"/>
          <w:sz w:val="16"/>
        </w:rPr>
        <w:t xml:space="preserve"> </w:t>
      </w:r>
      <w:r>
        <w:rPr>
          <w:sz w:val="16"/>
        </w:rPr>
        <w:t>ILAT.CGL has constant values of magnetic latitude along geomagnetic field lines while ILAT is nearly,</w:t>
      </w:r>
      <w:r>
        <w:rPr>
          <w:w w:val="105"/>
          <w:sz w:val="16"/>
        </w:rPr>
        <w:t xml:space="preserve"> but</w:t>
      </w:r>
      <w:r>
        <w:rPr>
          <w:spacing w:val="-11"/>
          <w:w w:val="105"/>
          <w:sz w:val="16"/>
        </w:rPr>
        <w:t xml:space="preserve"> </w:t>
      </w:r>
      <w:r>
        <w:rPr>
          <w:w w:val="105"/>
          <w:sz w:val="16"/>
        </w:rPr>
        <w:t>not</w:t>
      </w:r>
      <w:r>
        <w:rPr>
          <w:spacing w:val="-10"/>
          <w:w w:val="105"/>
          <w:sz w:val="16"/>
        </w:rPr>
        <w:t xml:space="preserve"> </w:t>
      </w:r>
      <w:r>
        <w:rPr>
          <w:w w:val="105"/>
          <w:sz w:val="16"/>
        </w:rPr>
        <w:t>strictly,</w:t>
      </w:r>
      <w:r>
        <w:rPr>
          <w:spacing w:val="-11"/>
          <w:w w:val="105"/>
          <w:sz w:val="16"/>
        </w:rPr>
        <w:t xml:space="preserve"> </w:t>
      </w:r>
      <w:r>
        <w:rPr>
          <w:w w:val="105"/>
          <w:sz w:val="16"/>
        </w:rPr>
        <w:t>invariant</w:t>
      </w:r>
      <w:r>
        <w:rPr>
          <w:spacing w:val="-10"/>
          <w:w w:val="105"/>
          <w:sz w:val="16"/>
        </w:rPr>
        <w:t xml:space="preserve"> </w:t>
      </w:r>
      <w:r>
        <w:rPr>
          <w:w w:val="105"/>
          <w:sz w:val="16"/>
        </w:rPr>
        <w:t>along</w:t>
      </w:r>
      <w:r>
        <w:rPr>
          <w:spacing w:val="-11"/>
          <w:w w:val="105"/>
          <w:sz w:val="16"/>
        </w:rPr>
        <w:t xml:space="preserve"> </w:t>
      </w:r>
      <w:r>
        <w:rPr>
          <w:w w:val="105"/>
          <w:sz w:val="16"/>
        </w:rPr>
        <w:t>field</w:t>
      </w:r>
      <w:r>
        <w:rPr>
          <w:spacing w:val="-10"/>
          <w:w w:val="105"/>
          <w:sz w:val="16"/>
        </w:rPr>
        <w:t xml:space="preserve"> </w:t>
      </w:r>
      <w:r>
        <w:rPr>
          <w:w w:val="105"/>
          <w:sz w:val="16"/>
        </w:rPr>
        <w:t>lines</w:t>
      </w:r>
      <w:r>
        <w:rPr>
          <w:spacing w:val="-11"/>
          <w:w w:val="105"/>
          <w:sz w:val="16"/>
        </w:rPr>
        <w:t xml:space="preserve"> </w:t>
      </w:r>
      <w:r>
        <w:rPr>
          <w:w w:val="105"/>
          <w:sz w:val="16"/>
        </w:rPr>
        <w:t>(Richmond</w:t>
      </w:r>
      <w:r>
        <w:rPr>
          <w:spacing w:val="-10"/>
          <w:w w:val="105"/>
          <w:sz w:val="16"/>
        </w:rPr>
        <w:t xml:space="preserve"> </w:t>
      </w:r>
      <w:hyperlink w:anchor="_bookmark694" w:history="1">
        <w:r>
          <w:rPr>
            <w:color w:val="0000FF"/>
            <w:w w:val="105"/>
            <w:sz w:val="16"/>
          </w:rPr>
          <w:t>1995</w:t>
        </w:r>
      </w:hyperlink>
      <w:r>
        <w:rPr>
          <w:w w:val="105"/>
          <w:sz w:val="16"/>
        </w:rPr>
        <w:t>).</w:t>
      </w:r>
      <w:r>
        <w:rPr>
          <w:spacing w:val="-11"/>
          <w:w w:val="105"/>
          <w:sz w:val="16"/>
        </w:rPr>
        <w:t xml:space="preserve"> </w:t>
      </w:r>
      <w:r>
        <w:rPr>
          <w:w w:val="105"/>
          <w:sz w:val="16"/>
        </w:rPr>
        <w:t>Both</w:t>
      </w:r>
      <w:r>
        <w:rPr>
          <w:spacing w:val="-10"/>
          <w:w w:val="105"/>
          <w:sz w:val="16"/>
        </w:rPr>
        <w:t xml:space="preserve"> </w:t>
      </w:r>
      <w:r>
        <w:rPr>
          <w:w w:val="105"/>
          <w:sz w:val="16"/>
        </w:rPr>
        <w:t>CGL</w:t>
      </w:r>
      <w:r>
        <w:rPr>
          <w:spacing w:val="-11"/>
          <w:w w:val="105"/>
          <w:sz w:val="16"/>
        </w:rPr>
        <w:t xml:space="preserve"> </w:t>
      </w:r>
      <w:r>
        <w:rPr>
          <w:w w:val="105"/>
          <w:sz w:val="16"/>
        </w:rPr>
        <w:t>and</w:t>
      </w:r>
      <w:r>
        <w:rPr>
          <w:spacing w:val="-10"/>
          <w:w w:val="105"/>
          <w:sz w:val="16"/>
        </w:rPr>
        <w:t xml:space="preserve"> </w:t>
      </w:r>
      <w:r>
        <w:rPr>
          <w:w w:val="105"/>
          <w:sz w:val="16"/>
        </w:rPr>
        <w:t>ILAT</w:t>
      </w:r>
      <w:r>
        <w:rPr>
          <w:spacing w:val="-11"/>
          <w:w w:val="105"/>
          <w:sz w:val="16"/>
        </w:rPr>
        <w:t xml:space="preserve"> </w:t>
      </w:r>
      <w:r>
        <w:rPr>
          <w:w w:val="105"/>
          <w:sz w:val="16"/>
        </w:rPr>
        <w:t>can</w:t>
      </w:r>
      <w:r>
        <w:rPr>
          <w:spacing w:val="-10"/>
          <w:w w:val="105"/>
          <w:sz w:val="16"/>
        </w:rPr>
        <w:t xml:space="preserve"> </w:t>
      </w:r>
      <w:r>
        <w:rPr>
          <w:w w:val="105"/>
          <w:sz w:val="16"/>
        </w:rPr>
        <w:t>deviate</w:t>
      </w:r>
      <w:r>
        <w:rPr>
          <w:spacing w:val="-11"/>
          <w:w w:val="105"/>
          <w:sz w:val="16"/>
        </w:rPr>
        <w:t xml:space="preserve"> </w:t>
      </w:r>
      <w:r>
        <w:rPr>
          <w:w w:val="105"/>
          <w:sz w:val="16"/>
        </w:rPr>
        <w:t>by</w:t>
      </w:r>
      <w:r>
        <w:rPr>
          <w:spacing w:val="-10"/>
          <w:w w:val="105"/>
          <w:sz w:val="16"/>
        </w:rPr>
        <w:t xml:space="preserve"> </w:t>
      </w:r>
      <w:r>
        <w:rPr>
          <w:w w:val="105"/>
          <w:sz w:val="16"/>
        </w:rPr>
        <w:t>up</w:t>
      </w:r>
      <w:r>
        <w:rPr>
          <w:spacing w:val="-11"/>
          <w:w w:val="105"/>
          <w:sz w:val="16"/>
        </w:rPr>
        <w:t xml:space="preserve"> </w:t>
      </w:r>
      <w:r>
        <w:rPr>
          <w:w w:val="105"/>
          <w:sz w:val="16"/>
        </w:rPr>
        <w:t xml:space="preserve">to several degrees from Magnetic Apex latitude at the lowest latitudes </w:t>
      </w:r>
      <w:r>
        <w:rPr>
          <w:w w:val="135"/>
          <w:sz w:val="16"/>
        </w:rPr>
        <w:t>(</w:t>
      </w:r>
      <w:r>
        <w:rPr>
          <w:rFonts w:ascii="Garamond" w:hAnsi="Garamond"/>
          <w:w w:val="135"/>
          <w:sz w:val="16"/>
        </w:rPr>
        <w:t>*</w:t>
      </w:r>
      <w:r>
        <w:rPr>
          <w:rFonts w:ascii="Garamond" w:hAnsi="Garamond"/>
          <w:spacing w:val="-14"/>
          <w:w w:val="135"/>
          <w:sz w:val="16"/>
        </w:rPr>
        <w:t xml:space="preserve"> </w:t>
      </w:r>
      <w:r>
        <w:rPr>
          <w:w w:val="105"/>
          <w:sz w:val="16"/>
        </w:rPr>
        <w:t>25</w:t>
      </w:r>
      <w:r>
        <w:rPr>
          <w:rFonts w:ascii="High Tower Text" w:hAnsi="High Tower Text"/>
          <w:w w:val="105"/>
          <w:sz w:val="16"/>
        </w:rPr>
        <w:t>°</w:t>
      </w:r>
      <w:r>
        <w:rPr>
          <w:w w:val="105"/>
          <w:sz w:val="16"/>
        </w:rPr>
        <w:t xml:space="preserve">) of observed overhead aurorae (VanZandt et al. </w:t>
      </w:r>
      <w:hyperlink w:anchor="_bookmark828" w:history="1">
        <w:r>
          <w:rPr>
            <w:color w:val="0000FF"/>
            <w:w w:val="105"/>
            <w:sz w:val="16"/>
          </w:rPr>
          <w:t>1972</w:t>
        </w:r>
      </w:hyperlink>
      <w:r>
        <w:rPr>
          <w:w w:val="105"/>
          <w:sz w:val="16"/>
        </w:rPr>
        <w:t xml:space="preserve">; Laundal and Richmond </w:t>
      </w:r>
      <w:hyperlink w:anchor="_bookmark507" w:history="1">
        <w:r>
          <w:rPr>
            <w:color w:val="0000FF"/>
            <w:w w:val="105"/>
            <w:sz w:val="16"/>
          </w:rPr>
          <w:t>2017</w:t>
        </w:r>
      </w:hyperlink>
      <w:r>
        <w:rPr>
          <w:w w:val="105"/>
          <w:sz w:val="16"/>
        </w:rPr>
        <w:t>).</w:t>
      </w:r>
    </w:p>
    <w:p w14:paraId="264E07B7" w14:textId="77777777" w:rsidR="007A1714" w:rsidRDefault="007A1714">
      <w:pPr>
        <w:spacing w:line="244" w:lineRule="auto"/>
        <w:jc w:val="both"/>
        <w:rPr>
          <w:sz w:val="16"/>
        </w:rPr>
        <w:sectPr w:rsidR="007A1714">
          <w:pgSz w:w="8790" w:h="13330"/>
          <w:pgMar w:top="1040" w:right="840" w:bottom="880" w:left="860" w:header="653" w:footer="690" w:gutter="0"/>
          <w:cols w:space="720"/>
        </w:sectPr>
      </w:pPr>
    </w:p>
    <w:p w14:paraId="1A8AC9D4" w14:textId="77777777" w:rsidR="007A1714" w:rsidRDefault="007A1714">
      <w:pPr>
        <w:pStyle w:val="Corpodetexto"/>
        <w:spacing w:before="6"/>
        <w:rPr>
          <w:sz w:val="14"/>
        </w:rPr>
      </w:pPr>
    </w:p>
    <w:p w14:paraId="596D9564" w14:textId="77777777" w:rsidR="007A1714" w:rsidRDefault="00000000">
      <w:pPr>
        <w:pStyle w:val="Corpodetexto"/>
        <w:ind w:left="694"/>
      </w:pPr>
      <w:r>
        <w:rPr>
          <w:noProof/>
        </w:rPr>
        <w:drawing>
          <wp:inline distT="0" distB="0" distL="0" distR="0" wp14:anchorId="6A8DD82E" wp14:editId="5EAB3F3D">
            <wp:extent cx="3606122" cy="2511552"/>
            <wp:effectExtent l="0" t="0" r="0" b="0"/>
            <wp:docPr id="1646" name="Image 16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6" name="Image 1646"/>
                    <pic:cNvPicPr/>
                  </pic:nvPicPr>
                  <pic:blipFill>
                    <a:blip r:embed="rId106" cstate="print"/>
                    <a:stretch>
                      <a:fillRect/>
                    </a:stretch>
                  </pic:blipFill>
                  <pic:spPr>
                    <a:xfrm>
                      <a:off x="0" y="0"/>
                      <a:ext cx="3606122" cy="2511552"/>
                    </a:xfrm>
                    <a:prstGeom prst="rect">
                      <a:avLst/>
                    </a:prstGeom>
                  </pic:spPr>
                </pic:pic>
              </a:graphicData>
            </a:graphic>
          </wp:inline>
        </w:drawing>
      </w:r>
    </w:p>
    <w:p w14:paraId="5C091330" w14:textId="77777777" w:rsidR="007A1714" w:rsidRDefault="007A1714">
      <w:pPr>
        <w:pStyle w:val="Corpodetexto"/>
        <w:spacing w:before="35"/>
        <w:rPr>
          <w:sz w:val="16"/>
        </w:rPr>
      </w:pPr>
    </w:p>
    <w:p w14:paraId="63320DEC" w14:textId="77777777" w:rsidR="007A1714" w:rsidRDefault="00000000">
      <w:pPr>
        <w:spacing w:line="237" w:lineRule="auto"/>
        <w:ind w:left="160" w:right="177"/>
        <w:jc w:val="both"/>
        <w:rPr>
          <w:sz w:val="16"/>
        </w:rPr>
      </w:pPr>
      <w:bookmarkStart w:id="122" w:name="_bookmark102"/>
      <w:bookmarkEnd w:id="122"/>
      <w:r>
        <w:rPr>
          <w:rFonts w:ascii="Gill Sans MT" w:hAnsi="Gill Sans MT"/>
          <w:sz w:val="16"/>
        </w:rPr>
        <w:t>Fig. 39</w:t>
      </w:r>
      <w:r>
        <w:rPr>
          <w:rFonts w:ascii="Gill Sans MT" w:hAnsi="Gill Sans MT"/>
          <w:spacing w:val="40"/>
          <w:sz w:val="16"/>
        </w:rPr>
        <w:t xml:space="preserve"> </w:t>
      </w:r>
      <w:r>
        <w:rPr>
          <w:sz w:val="16"/>
        </w:rPr>
        <w:t>Lowest magnetic latitude (ILAT) of overhead aurora for extreme storms versus storm minimum</w:t>
      </w:r>
      <w:r>
        <w:rPr>
          <w:spacing w:val="40"/>
          <w:sz w:val="16"/>
        </w:rPr>
        <w:t xml:space="preserve"> </w:t>
      </w:r>
      <w:proofErr w:type="spellStart"/>
      <w:r>
        <w:rPr>
          <w:sz w:val="16"/>
        </w:rPr>
        <w:t>Dst</w:t>
      </w:r>
      <w:proofErr w:type="spellEnd"/>
      <w:r>
        <w:rPr>
          <w:sz w:val="16"/>
        </w:rPr>
        <w:t xml:space="preserve"> value—an extension of a plot from Yokoyama et al. (</w:t>
      </w:r>
      <w:hyperlink w:anchor="_bookmark879" w:history="1">
        <w:r>
          <w:rPr>
            <w:color w:val="0000FF"/>
            <w:sz w:val="16"/>
          </w:rPr>
          <w:t>1998</w:t>
        </w:r>
      </w:hyperlink>
      <w:r>
        <w:rPr>
          <w:sz w:val="16"/>
        </w:rPr>
        <w:t>). The Yokoyama et al. plot was based on</w:t>
      </w:r>
      <w:r>
        <w:rPr>
          <w:spacing w:val="40"/>
          <w:sz w:val="16"/>
        </w:rPr>
        <w:t xml:space="preserve"> </w:t>
      </w:r>
      <w:r>
        <w:rPr>
          <w:sz w:val="16"/>
        </w:rPr>
        <w:t xml:space="preserve">423 storms from 1983 to 1991 (all with </w:t>
      </w:r>
      <w:proofErr w:type="spellStart"/>
      <w:r>
        <w:rPr>
          <w:sz w:val="16"/>
        </w:rPr>
        <w:t>Dst</w:t>
      </w:r>
      <w:proofErr w:type="spellEnd"/>
      <w:r>
        <w:rPr>
          <w:sz w:val="16"/>
        </w:rPr>
        <w:t xml:space="preserve"> values </w:t>
      </w:r>
      <w:r>
        <w:rPr>
          <w:rFonts w:ascii="Garamond" w:hAnsi="Garamond"/>
          <w:w w:val="125"/>
          <w:sz w:val="16"/>
        </w:rPr>
        <w:t xml:space="preserve">Z </w:t>
      </w:r>
      <w:r>
        <w:rPr>
          <w:rFonts w:ascii="Bookman Old Style" w:hAnsi="Bookman Old Style"/>
          <w:w w:val="165"/>
          <w:sz w:val="16"/>
        </w:rPr>
        <w:t>-</w:t>
      </w:r>
      <w:r>
        <w:rPr>
          <w:rFonts w:ascii="Bookman Old Style" w:hAnsi="Bookman Old Style"/>
          <w:spacing w:val="-22"/>
          <w:w w:val="165"/>
          <w:sz w:val="16"/>
        </w:rPr>
        <w:t xml:space="preserve"> </w:t>
      </w:r>
      <w:r>
        <w:rPr>
          <w:sz w:val="16"/>
        </w:rPr>
        <w:t xml:space="preserve">350 </w:t>
      </w:r>
      <w:proofErr w:type="spellStart"/>
      <w:r>
        <w:rPr>
          <w:sz w:val="16"/>
        </w:rPr>
        <w:t>nT</w:t>
      </w:r>
      <w:proofErr w:type="spellEnd"/>
      <w:r>
        <w:rPr>
          <w:sz w:val="16"/>
        </w:rPr>
        <w:t>) for which the magnetic latitude of</w:t>
      </w:r>
      <w:r>
        <w:rPr>
          <w:spacing w:val="40"/>
          <w:sz w:val="16"/>
        </w:rPr>
        <w:t xml:space="preserve"> </w:t>
      </w:r>
      <w:r>
        <w:rPr>
          <w:sz w:val="16"/>
        </w:rPr>
        <w:t>lowest</w:t>
      </w:r>
      <w:r>
        <w:rPr>
          <w:spacing w:val="40"/>
          <w:sz w:val="16"/>
        </w:rPr>
        <w:t xml:space="preserve"> </w:t>
      </w:r>
      <w:r>
        <w:rPr>
          <w:sz w:val="16"/>
        </w:rPr>
        <w:t>aurora</w:t>
      </w:r>
      <w:r>
        <w:rPr>
          <w:spacing w:val="40"/>
          <w:sz w:val="16"/>
        </w:rPr>
        <w:t xml:space="preserve"> </w:t>
      </w:r>
      <w:r>
        <w:rPr>
          <w:sz w:val="16"/>
        </w:rPr>
        <w:t>was</w:t>
      </w:r>
      <w:r>
        <w:rPr>
          <w:spacing w:val="40"/>
          <w:sz w:val="16"/>
        </w:rPr>
        <w:t xml:space="preserve"> </w:t>
      </w:r>
      <w:r>
        <w:rPr>
          <w:sz w:val="16"/>
        </w:rPr>
        <w:t>determined</w:t>
      </w:r>
      <w:r>
        <w:rPr>
          <w:spacing w:val="40"/>
          <w:sz w:val="16"/>
        </w:rPr>
        <w:t xml:space="preserve"> </w:t>
      </w:r>
      <w:r>
        <w:rPr>
          <w:sz w:val="16"/>
        </w:rPr>
        <w:t>from</w:t>
      </w:r>
      <w:r>
        <w:rPr>
          <w:spacing w:val="40"/>
          <w:sz w:val="16"/>
        </w:rPr>
        <w:t xml:space="preserve"> </w:t>
      </w:r>
      <w:r>
        <w:rPr>
          <w:i/>
          <w:sz w:val="16"/>
        </w:rPr>
        <w:t>DMSP/F2</w:t>
      </w:r>
      <w:r>
        <w:rPr>
          <w:i/>
          <w:spacing w:val="40"/>
          <w:sz w:val="16"/>
        </w:rPr>
        <w:t xml:space="preserve"> </w:t>
      </w:r>
      <w:r>
        <w:rPr>
          <w:sz w:val="16"/>
        </w:rPr>
        <w:t>precipitating</w:t>
      </w:r>
      <w:r>
        <w:rPr>
          <w:spacing w:val="40"/>
          <w:sz w:val="16"/>
        </w:rPr>
        <w:t xml:space="preserve"> </w:t>
      </w:r>
      <w:r>
        <w:rPr>
          <w:sz w:val="16"/>
        </w:rPr>
        <w:t>electron</w:t>
      </w:r>
      <w:r>
        <w:rPr>
          <w:spacing w:val="40"/>
          <w:sz w:val="16"/>
        </w:rPr>
        <w:t xml:space="preserve"> </w:t>
      </w:r>
      <w:r>
        <w:rPr>
          <w:sz w:val="16"/>
        </w:rPr>
        <w:t>data</w:t>
      </w:r>
      <w:r>
        <w:rPr>
          <w:spacing w:val="40"/>
          <w:sz w:val="16"/>
        </w:rPr>
        <w:t xml:space="preserve"> </w:t>
      </w:r>
      <w:r>
        <w:rPr>
          <w:sz w:val="16"/>
        </w:rPr>
        <w:t>(</w:t>
      </w:r>
      <w:proofErr w:type="spellStart"/>
      <w:r>
        <w:rPr>
          <w:sz w:val="16"/>
        </w:rPr>
        <w:t>Gussenhoven</w:t>
      </w:r>
      <w:proofErr w:type="spellEnd"/>
      <w:r>
        <w:rPr>
          <w:spacing w:val="40"/>
          <w:sz w:val="16"/>
        </w:rPr>
        <w:t xml:space="preserve"> </w:t>
      </w:r>
      <w:r>
        <w:rPr>
          <w:sz w:val="16"/>
        </w:rPr>
        <w:t>et</w:t>
      </w:r>
      <w:r>
        <w:rPr>
          <w:spacing w:val="40"/>
          <w:sz w:val="16"/>
        </w:rPr>
        <w:t xml:space="preserve"> </w:t>
      </w:r>
      <w:r>
        <w:rPr>
          <w:sz w:val="16"/>
        </w:rPr>
        <w:t>al.</w:t>
      </w:r>
      <w:r>
        <w:rPr>
          <w:spacing w:val="40"/>
          <w:sz w:val="16"/>
        </w:rPr>
        <w:t xml:space="preserve"> </w:t>
      </w:r>
      <w:hyperlink w:anchor="_bookmark370" w:history="1">
        <w:r>
          <w:rPr>
            <w:color w:val="0000FF"/>
            <w:sz w:val="16"/>
          </w:rPr>
          <w:t>1981</w:t>
        </w:r>
      </w:hyperlink>
      <w:r>
        <w:rPr>
          <w:sz w:val="16"/>
        </w:rPr>
        <w:t xml:space="preserve">, </w:t>
      </w:r>
      <w:hyperlink w:anchor="_bookmark371" w:history="1">
        <w:r>
          <w:rPr>
            <w:color w:val="0000FF"/>
            <w:sz w:val="16"/>
          </w:rPr>
          <w:t>1983</w:t>
        </w:r>
      </w:hyperlink>
      <w:r>
        <w:rPr>
          <w:sz w:val="16"/>
        </w:rPr>
        <w:t xml:space="preserve">). Filled circle points indicate great storms with minimum </w:t>
      </w:r>
      <w:proofErr w:type="spellStart"/>
      <w:r>
        <w:rPr>
          <w:sz w:val="16"/>
        </w:rPr>
        <w:t>Dst</w:t>
      </w:r>
      <w:proofErr w:type="spellEnd"/>
      <w:r>
        <w:rPr>
          <w:sz w:val="16"/>
        </w:rPr>
        <w:t xml:space="preserve"> values based on direct</w:t>
      </w:r>
      <w:r>
        <w:rPr>
          <w:spacing w:val="40"/>
          <w:sz w:val="16"/>
        </w:rPr>
        <w:t xml:space="preserve"> </w:t>
      </w:r>
      <w:r>
        <w:rPr>
          <w:sz w:val="16"/>
        </w:rPr>
        <w:t>magnetic measurements. Open squares on the smooth curve of black points given by Eq. (</w:t>
      </w:r>
      <w:hyperlink w:anchor="_bookmark100" w:history="1">
        <w:r>
          <w:rPr>
            <w:color w:val="0000FF"/>
            <w:sz w:val="16"/>
          </w:rPr>
          <w:t>11</w:t>
        </w:r>
      </w:hyperlink>
      <w:r>
        <w:rPr>
          <w:sz w:val="16"/>
        </w:rPr>
        <w:t>) are based</w:t>
      </w:r>
      <w:r>
        <w:rPr>
          <w:spacing w:val="40"/>
          <w:sz w:val="16"/>
        </w:rPr>
        <w:t xml:space="preserve"> </w:t>
      </w:r>
      <w:r>
        <w:rPr>
          <w:sz w:val="16"/>
        </w:rPr>
        <w:t>on the most-equatorward latitude at which aurora was observed overhead (assuming a peak altitude of</w:t>
      </w:r>
      <w:r>
        <w:rPr>
          <w:spacing w:val="40"/>
          <w:sz w:val="16"/>
        </w:rPr>
        <w:t xml:space="preserve"> </w:t>
      </w:r>
      <w:r>
        <w:rPr>
          <w:sz w:val="16"/>
        </w:rPr>
        <w:t>400 km).</w:t>
      </w:r>
      <w:r>
        <w:rPr>
          <w:spacing w:val="-4"/>
          <w:sz w:val="16"/>
        </w:rPr>
        <w:t xml:space="preserve"> </w:t>
      </w:r>
      <w:r>
        <w:rPr>
          <w:sz w:val="16"/>
        </w:rPr>
        <w:t>The</w:t>
      </w:r>
      <w:r>
        <w:rPr>
          <w:spacing w:val="-4"/>
          <w:sz w:val="16"/>
        </w:rPr>
        <w:t xml:space="preserve"> </w:t>
      </w:r>
      <w:r>
        <w:rPr>
          <w:sz w:val="16"/>
        </w:rPr>
        <w:t>vertical</w:t>
      </w:r>
      <w:r>
        <w:rPr>
          <w:spacing w:val="-4"/>
          <w:sz w:val="16"/>
        </w:rPr>
        <w:t xml:space="preserve"> </w:t>
      </w:r>
      <w:r>
        <w:rPr>
          <w:sz w:val="16"/>
        </w:rPr>
        <w:t>dashed</w:t>
      </w:r>
      <w:r>
        <w:rPr>
          <w:spacing w:val="-3"/>
          <w:sz w:val="16"/>
        </w:rPr>
        <w:t xml:space="preserve"> </w:t>
      </w:r>
      <w:r>
        <w:rPr>
          <w:sz w:val="16"/>
        </w:rPr>
        <w:t>lines</w:t>
      </w:r>
      <w:r>
        <w:rPr>
          <w:spacing w:val="-4"/>
          <w:sz w:val="16"/>
        </w:rPr>
        <w:t xml:space="preserve"> </w:t>
      </w:r>
      <w:r>
        <w:rPr>
          <w:sz w:val="16"/>
        </w:rPr>
        <w:t>indicate</w:t>
      </w:r>
      <w:r>
        <w:rPr>
          <w:spacing w:val="-5"/>
          <w:sz w:val="16"/>
        </w:rPr>
        <w:t xml:space="preserve"> </w:t>
      </w:r>
      <w:r>
        <w:rPr>
          <w:sz w:val="16"/>
        </w:rPr>
        <w:t>estimates</w:t>
      </w:r>
      <w:r>
        <w:rPr>
          <w:spacing w:val="-4"/>
          <w:sz w:val="16"/>
        </w:rPr>
        <w:t xml:space="preserve"> </w:t>
      </w:r>
      <w:r>
        <w:rPr>
          <w:sz w:val="16"/>
        </w:rPr>
        <w:t>of</w:t>
      </w:r>
      <w:r>
        <w:rPr>
          <w:spacing w:val="-3"/>
          <w:sz w:val="16"/>
        </w:rPr>
        <w:t xml:space="preserve"> </w:t>
      </w:r>
      <w:proofErr w:type="spellStart"/>
      <w:r>
        <w:rPr>
          <w:sz w:val="16"/>
        </w:rPr>
        <w:t>Dst</w:t>
      </w:r>
      <w:proofErr w:type="spellEnd"/>
      <w:r>
        <w:rPr>
          <w:spacing w:val="-4"/>
          <w:sz w:val="16"/>
        </w:rPr>
        <w:t xml:space="preserve"> </w:t>
      </w:r>
      <w:r>
        <w:rPr>
          <w:sz w:val="16"/>
        </w:rPr>
        <w:t>for</w:t>
      </w:r>
      <w:r>
        <w:rPr>
          <w:spacing w:val="-4"/>
          <w:sz w:val="16"/>
        </w:rPr>
        <w:t xml:space="preserve"> </w:t>
      </w:r>
      <w:r>
        <w:rPr>
          <w:sz w:val="16"/>
        </w:rPr>
        <w:t>100-</w:t>
      </w:r>
      <w:r>
        <w:rPr>
          <w:spacing w:val="-3"/>
          <w:sz w:val="16"/>
        </w:rPr>
        <w:t xml:space="preserve"> </w:t>
      </w:r>
      <w:r>
        <w:rPr>
          <w:sz w:val="16"/>
        </w:rPr>
        <w:t>and</w:t>
      </w:r>
      <w:r>
        <w:rPr>
          <w:spacing w:val="-3"/>
          <w:sz w:val="16"/>
        </w:rPr>
        <w:t xml:space="preserve"> </w:t>
      </w:r>
      <w:r>
        <w:rPr>
          <w:sz w:val="16"/>
        </w:rPr>
        <w:t>1000-year</w:t>
      </w:r>
      <w:r>
        <w:rPr>
          <w:spacing w:val="-2"/>
          <w:sz w:val="16"/>
        </w:rPr>
        <w:t xml:space="preserve"> </w:t>
      </w:r>
      <w:r>
        <w:rPr>
          <w:sz w:val="16"/>
        </w:rPr>
        <w:t>storms</w:t>
      </w:r>
      <w:r>
        <w:rPr>
          <w:spacing w:val="-5"/>
          <w:sz w:val="16"/>
        </w:rPr>
        <w:t xml:space="preserve"> </w:t>
      </w:r>
      <w:r>
        <w:rPr>
          <w:sz w:val="16"/>
        </w:rPr>
        <w:t>(Gopalswamy</w:t>
      </w:r>
      <w:r>
        <w:rPr>
          <w:spacing w:val="40"/>
          <w:sz w:val="16"/>
        </w:rPr>
        <w:t xml:space="preserve"> </w:t>
      </w:r>
      <w:r>
        <w:rPr>
          <w:sz w:val="16"/>
        </w:rPr>
        <w:t xml:space="preserve">et al. </w:t>
      </w:r>
      <w:hyperlink w:anchor="_bookmark356" w:history="1">
        <w:r>
          <w:rPr>
            <w:color w:val="0000FF"/>
            <w:sz w:val="16"/>
          </w:rPr>
          <w:t>2018</w:t>
        </w:r>
      </w:hyperlink>
      <w:r>
        <w:rPr>
          <w:sz w:val="16"/>
        </w:rPr>
        <w:t>)</w:t>
      </w:r>
    </w:p>
    <w:p w14:paraId="124D0FBF" w14:textId="77777777" w:rsidR="007A1714" w:rsidRDefault="007A1714">
      <w:pPr>
        <w:pStyle w:val="Corpodetexto"/>
      </w:pPr>
    </w:p>
    <w:p w14:paraId="3161D347" w14:textId="77777777" w:rsidR="007A1714" w:rsidRDefault="007A1714">
      <w:pPr>
        <w:pStyle w:val="Corpodetexto"/>
        <w:spacing w:before="63"/>
      </w:pPr>
    </w:p>
    <w:p w14:paraId="10F309D0" w14:textId="77777777" w:rsidR="007A1714" w:rsidRDefault="00000000">
      <w:pPr>
        <w:pStyle w:val="Corpodetexto"/>
        <w:spacing w:line="249" w:lineRule="auto"/>
        <w:ind w:left="160" w:right="179"/>
        <w:jc w:val="both"/>
      </w:pPr>
      <w:r>
        <w:t xml:space="preserve">geomagnetic disturbances exceeding (or possibly exceeding for the March 1941 storm) this threshold for storm strength are given in Table </w:t>
      </w:r>
      <w:hyperlink w:anchor="_bookmark103" w:history="1">
        <w:r>
          <w:rPr>
            <w:color w:val="0000FF"/>
          </w:rPr>
          <w:t>7</w:t>
        </w:r>
      </w:hyperlink>
      <w:r>
        <w:t>.</w:t>
      </w:r>
    </w:p>
    <w:p w14:paraId="56CC1AD2" w14:textId="77777777" w:rsidR="007A1714" w:rsidRDefault="00000000">
      <w:pPr>
        <w:pStyle w:val="Corpodetexto"/>
        <w:spacing w:line="249" w:lineRule="auto"/>
        <w:ind w:left="160" w:right="178" w:firstLine="226"/>
        <w:jc w:val="both"/>
      </w:pPr>
      <w:r>
        <w:t>As</w:t>
      </w:r>
      <w:r>
        <w:rPr>
          <w:spacing w:val="-1"/>
        </w:rPr>
        <w:t xml:space="preserve"> </w:t>
      </w:r>
      <w:r>
        <w:t>a</w:t>
      </w:r>
      <w:r>
        <w:rPr>
          <w:spacing w:val="-1"/>
        </w:rPr>
        <w:t xml:space="preserve"> </w:t>
      </w:r>
      <w:r>
        <w:t>test</w:t>
      </w:r>
      <w:r>
        <w:rPr>
          <w:spacing w:val="-1"/>
        </w:rPr>
        <w:t xml:space="preserve"> </w:t>
      </w:r>
      <w:r>
        <w:t>of</w:t>
      </w:r>
      <w:r>
        <w:rPr>
          <w:spacing w:val="-1"/>
        </w:rPr>
        <w:t xml:space="preserve"> </w:t>
      </w:r>
      <w:r>
        <w:t>the</w:t>
      </w:r>
      <w:r>
        <w:rPr>
          <w:spacing w:val="-1"/>
        </w:rPr>
        <w:t xml:space="preserve"> </w:t>
      </w:r>
      <w:r>
        <w:t>reliability</w:t>
      </w:r>
      <w:r>
        <w:rPr>
          <w:spacing w:val="-2"/>
        </w:rPr>
        <w:t xml:space="preserve"> </w:t>
      </w:r>
      <w:r>
        <w:t>of</w:t>
      </w:r>
      <w:r>
        <w:rPr>
          <w:spacing w:val="-1"/>
        </w:rPr>
        <w:t xml:space="preserve"> </w:t>
      </w:r>
      <w:r>
        <w:t>Eq. (</w:t>
      </w:r>
      <w:hyperlink w:anchor="_bookmark100" w:history="1">
        <w:r>
          <w:rPr>
            <w:color w:val="0000FF"/>
          </w:rPr>
          <w:t>11</w:t>
        </w:r>
      </w:hyperlink>
      <w:r>
        <w:t>),</w:t>
      </w:r>
      <w:r>
        <w:rPr>
          <w:spacing w:val="-2"/>
        </w:rPr>
        <w:t xml:space="preserve"> </w:t>
      </w:r>
      <w:r>
        <w:t>we</w:t>
      </w:r>
      <w:r>
        <w:rPr>
          <w:spacing w:val="-1"/>
        </w:rPr>
        <w:t xml:space="preserve"> </w:t>
      </w:r>
      <w:r>
        <w:t>calculated</w:t>
      </w:r>
      <w:r>
        <w:rPr>
          <w:spacing w:val="-1"/>
        </w:rPr>
        <w:t xml:space="preserve"> </w:t>
      </w:r>
      <w:r>
        <w:t>a</w:t>
      </w:r>
      <w:r>
        <w:rPr>
          <w:spacing w:val="-1"/>
        </w:rPr>
        <w:t xml:space="preserve"> </w:t>
      </w:r>
      <w:r>
        <w:t>minimum</w:t>
      </w:r>
      <w:r>
        <w:rPr>
          <w:spacing w:val="-1"/>
        </w:rPr>
        <w:t xml:space="preserve"> </w:t>
      </w:r>
      <w:proofErr w:type="spellStart"/>
      <w:r>
        <w:t>Dst</w:t>
      </w:r>
      <w:proofErr w:type="spellEnd"/>
      <w:r>
        <w:rPr>
          <w:spacing w:val="-1"/>
        </w:rPr>
        <w:t xml:space="preserve"> </w:t>
      </w:r>
      <w:r>
        <w:t>value</w:t>
      </w:r>
      <w:r>
        <w:rPr>
          <w:spacing w:val="-1"/>
        </w:rPr>
        <w:t xml:space="preserve"> </w:t>
      </w:r>
      <w:r>
        <w:t xml:space="preserve">(given in italics in Table </w:t>
      </w:r>
      <w:hyperlink w:anchor="_bookmark103" w:history="1">
        <w:r>
          <w:rPr>
            <w:color w:val="0000FF"/>
          </w:rPr>
          <w:t>7</w:t>
        </w:r>
      </w:hyperlink>
      <w:r>
        <w:t xml:space="preserve">) for the post-1872 storms for which a </w:t>
      </w:r>
      <w:proofErr w:type="spellStart"/>
      <w:r>
        <w:t>Dst</w:t>
      </w:r>
      <w:proofErr w:type="spellEnd"/>
      <w:r>
        <w:t xml:space="preserve"> determination could be</w:t>
      </w:r>
      <w:r>
        <w:rPr>
          <w:spacing w:val="-5"/>
        </w:rPr>
        <w:t xml:space="preserve"> </w:t>
      </w:r>
      <w:r>
        <w:t>made</w:t>
      </w:r>
      <w:r>
        <w:rPr>
          <w:spacing w:val="-5"/>
        </w:rPr>
        <w:t xml:space="preserve"> </w:t>
      </w:r>
      <w:r>
        <w:t>(although</w:t>
      </w:r>
      <w:r>
        <w:rPr>
          <w:spacing w:val="-4"/>
        </w:rPr>
        <w:t xml:space="preserve"> </w:t>
      </w:r>
      <w:r>
        <w:t>for</w:t>
      </w:r>
      <w:r>
        <w:rPr>
          <w:spacing w:val="-6"/>
        </w:rPr>
        <w:t xml:space="preserve"> </w:t>
      </w:r>
      <w:r>
        <w:t>non-standard</w:t>
      </w:r>
      <w:r>
        <w:rPr>
          <w:spacing w:val="-4"/>
        </w:rPr>
        <w:t xml:space="preserve"> </w:t>
      </w:r>
      <w:r>
        <w:t>station</w:t>
      </w:r>
      <w:r>
        <w:rPr>
          <w:spacing w:val="-4"/>
        </w:rPr>
        <w:t xml:space="preserve"> </w:t>
      </w:r>
      <w:r>
        <w:t>sets</w:t>
      </w:r>
      <w:r>
        <w:rPr>
          <w:spacing w:val="-5"/>
        </w:rPr>
        <w:t xml:space="preserve"> </w:t>
      </w:r>
      <w:r>
        <w:t>for</w:t>
      </w:r>
      <w:r>
        <w:rPr>
          <w:spacing w:val="-5"/>
        </w:rPr>
        <w:t xml:space="preserve"> </w:t>
      </w:r>
      <w:r>
        <w:t>all</w:t>
      </w:r>
      <w:r>
        <w:rPr>
          <w:spacing w:val="-5"/>
        </w:rPr>
        <w:t xml:space="preserve"> </w:t>
      </w:r>
      <w:r>
        <w:t>but</w:t>
      </w:r>
      <w:r>
        <w:rPr>
          <w:spacing w:val="-5"/>
        </w:rPr>
        <w:t xml:space="preserve"> </w:t>
      </w:r>
      <w:r>
        <w:t>the</w:t>
      </w:r>
      <w:r>
        <w:rPr>
          <w:spacing w:val="-6"/>
        </w:rPr>
        <w:t xml:space="preserve"> </w:t>
      </w:r>
      <w:r>
        <w:t>1989</w:t>
      </w:r>
      <w:r>
        <w:rPr>
          <w:spacing w:val="-5"/>
        </w:rPr>
        <w:t xml:space="preserve"> </w:t>
      </w:r>
      <w:r>
        <w:t>event).</w:t>
      </w:r>
      <w:r>
        <w:rPr>
          <w:spacing w:val="-5"/>
        </w:rPr>
        <w:t xml:space="preserve"> </w:t>
      </w:r>
      <w:r>
        <w:t>For</w:t>
      </w:r>
      <w:r>
        <w:rPr>
          <w:spacing w:val="-5"/>
        </w:rPr>
        <w:t xml:space="preserve"> </w:t>
      </w:r>
      <w:r>
        <w:t xml:space="preserve">these six cases, the </w:t>
      </w:r>
      <w:proofErr w:type="spellStart"/>
      <w:r>
        <w:t>Dst</w:t>
      </w:r>
      <w:proofErr w:type="spellEnd"/>
      <w:r>
        <w:t xml:space="preserve"> values based on Eq. (</w:t>
      </w:r>
      <w:hyperlink w:anchor="_bookmark100" w:history="1">
        <w:r>
          <w:rPr>
            <w:color w:val="0000FF"/>
          </w:rPr>
          <w:t>11</w:t>
        </w:r>
      </w:hyperlink>
      <w:r>
        <w:t xml:space="preserve">) (these are not plotted in Fig. </w:t>
      </w:r>
      <w:hyperlink w:anchor="_bookmark102" w:history="1">
        <w:r>
          <w:rPr>
            <w:color w:val="0000FF"/>
          </w:rPr>
          <w:t>39</w:t>
        </w:r>
      </w:hyperlink>
      <w:r>
        <w:t>) agreed reasonably well with those based on magnetic records, given the practical problems in determining the ILAT of overhead aurora delineated above. That said, the uncertainties are large enough that we regard the storm intensities obtained by this method as suggestive rather than definitive.</w:t>
      </w:r>
    </w:p>
    <w:p w14:paraId="6F2DD536" w14:textId="77777777" w:rsidR="007A1714" w:rsidRDefault="00000000">
      <w:pPr>
        <w:pStyle w:val="Corpodetexto"/>
        <w:spacing w:line="244" w:lineRule="auto"/>
        <w:ind w:left="160" w:right="178" w:firstLine="226"/>
        <w:jc w:val="both"/>
      </w:pPr>
      <w:r>
        <w:rPr>
          <w:w w:val="105"/>
        </w:rPr>
        <w:t>In regard to the events of most interest for this review, the great storms of September 1859, May 1921, and February 1872</w:t>
      </w:r>
      <w:r>
        <w:rPr>
          <w:spacing w:val="-1"/>
          <w:w w:val="105"/>
        </w:rPr>
        <w:t xml:space="preserve"> </w:t>
      </w:r>
      <w:r>
        <w:rPr>
          <w:w w:val="105"/>
        </w:rPr>
        <w:t>storms: Hayakawa et al. (</w:t>
      </w:r>
      <w:hyperlink w:anchor="_bookmark398" w:history="1">
        <w:r>
          <w:rPr>
            <w:color w:val="0000FF"/>
            <w:w w:val="105"/>
          </w:rPr>
          <w:t>2022</w:t>
        </w:r>
      </w:hyperlink>
      <w:r>
        <w:rPr>
          <w:w w:val="105"/>
        </w:rPr>
        <w:t>) calculated</w:t>
      </w:r>
      <w:r>
        <w:rPr>
          <w:spacing w:val="-14"/>
          <w:w w:val="105"/>
        </w:rPr>
        <w:t xml:space="preserve"> </w:t>
      </w:r>
      <w:r>
        <w:rPr>
          <w:w w:val="105"/>
        </w:rPr>
        <w:t>a</w:t>
      </w:r>
      <w:r>
        <w:rPr>
          <w:spacing w:val="-13"/>
          <w:w w:val="105"/>
        </w:rPr>
        <w:t xml:space="preserve"> </w:t>
      </w:r>
      <w:r>
        <w:rPr>
          <w:w w:val="105"/>
        </w:rPr>
        <w:t>minimum</w:t>
      </w:r>
      <w:r>
        <w:rPr>
          <w:spacing w:val="-13"/>
          <w:w w:val="105"/>
        </w:rPr>
        <w:t xml:space="preserve"> </w:t>
      </w:r>
      <w:proofErr w:type="spellStart"/>
      <w:r>
        <w:rPr>
          <w:w w:val="105"/>
        </w:rPr>
        <w:t>Dst</w:t>
      </w:r>
      <w:proofErr w:type="spellEnd"/>
      <w:r>
        <w:rPr>
          <w:spacing w:val="-13"/>
          <w:w w:val="105"/>
        </w:rPr>
        <w:t xml:space="preserve"> </w:t>
      </w:r>
      <w:r>
        <w:rPr>
          <w:w w:val="105"/>
        </w:rPr>
        <w:t>value</w:t>
      </w:r>
      <w:r>
        <w:rPr>
          <w:spacing w:val="-13"/>
          <w:w w:val="105"/>
        </w:rPr>
        <w:t xml:space="preserve"> </w:t>
      </w:r>
      <w:r>
        <w:rPr>
          <w:w w:val="105"/>
        </w:rPr>
        <w:t>of</w:t>
      </w:r>
      <w:r>
        <w:rPr>
          <w:spacing w:val="-13"/>
          <w:w w:val="105"/>
        </w:rPr>
        <w:t xml:space="preserve"> </w:t>
      </w:r>
      <w:r>
        <w:rPr>
          <w:rFonts w:ascii="Bookman Old Style" w:hAnsi="Bookman Old Style"/>
          <w:w w:val="165"/>
        </w:rPr>
        <w:t>-</w:t>
      </w:r>
      <w:r>
        <w:rPr>
          <w:rFonts w:ascii="Bookman Old Style" w:hAnsi="Bookman Old Style"/>
          <w:spacing w:val="-27"/>
          <w:w w:val="165"/>
        </w:rPr>
        <w:t xml:space="preserve"> </w:t>
      </w:r>
      <w:r>
        <w:rPr>
          <w:w w:val="105"/>
        </w:rPr>
        <w:t>949(</w:t>
      </w:r>
      <w:r>
        <w:rPr>
          <w:rFonts w:ascii="Bookman Old Style" w:hAnsi="Bookman Old Style"/>
          <w:w w:val="105"/>
        </w:rPr>
        <w:t>±</w:t>
      </w:r>
      <w:r>
        <w:rPr>
          <w:rFonts w:ascii="Bookman Old Style" w:hAnsi="Bookman Old Style"/>
          <w:spacing w:val="-16"/>
          <w:w w:val="105"/>
        </w:rPr>
        <w:t xml:space="preserve"> </w:t>
      </w:r>
      <w:r>
        <w:rPr>
          <w:w w:val="105"/>
        </w:rPr>
        <w:t>30)</w:t>
      </w:r>
      <w:r>
        <w:rPr>
          <w:spacing w:val="-14"/>
          <w:w w:val="105"/>
        </w:rPr>
        <w:t xml:space="preserve"> </w:t>
      </w:r>
      <w:proofErr w:type="spellStart"/>
      <w:r>
        <w:rPr>
          <w:w w:val="105"/>
        </w:rPr>
        <w:t>nT</w:t>
      </w:r>
      <w:proofErr w:type="spellEnd"/>
      <w:r>
        <w:rPr>
          <w:spacing w:val="-13"/>
          <w:w w:val="105"/>
        </w:rPr>
        <w:t xml:space="preserve"> </w:t>
      </w:r>
      <w:r>
        <w:rPr>
          <w:w w:val="105"/>
        </w:rPr>
        <w:t>from</w:t>
      </w:r>
      <w:r>
        <w:rPr>
          <w:spacing w:val="-13"/>
          <w:w w:val="105"/>
        </w:rPr>
        <w:t xml:space="preserve"> </w:t>
      </w:r>
      <w:r>
        <w:rPr>
          <w:w w:val="105"/>
        </w:rPr>
        <w:t>the</w:t>
      </w:r>
      <w:r>
        <w:rPr>
          <w:spacing w:val="-13"/>
          <w:w w:val="105"/>
        </w:rPr>
        <w:t xml:space="preserve"> </w:t>
      </w:r>
      <w:proofErr w:type="spellStart"/>
      <w:r>
        <w:rPr>
          <w:w w:val="105"/>
        </w:rPr>
        <w:t>Colaba</w:t>
      </w:r>
      <w:proofErr w:type="spellEnd"/>
      <w:r>
        <w:rPr>
          <w:spacing w:val="-13"/>
          <w:w w:val="105"/>
        </w:rPr>
        <w:t xml:space="preserve"> </w:t>
      </w:r>
      <w:r>
        <w:rPr>
          <w:w w:val="105"/>
        </w:rPr>
        <w:t xml:space="preserve">observations </w:t>
      </w:r>
      <w:r>
        <w:t>for</w:t>
      </w:r>
      <w:r>
        <w:rPr>
          <w:spacing w:val="-1"/>
        </w:rPr>
        <w:t xml:space="preserve"> </w:t>
      </w:r>
      <w:r>
        <w:t>1859;</w:t>
      </w:r>
      <w:r>
        <w:rPr>
          <w:spacing w:val="-1"/>
        </w:rPr>
        <w:t xml:space="preserve"> </w:t>
      </w:r>
      <w:r>
        <w:t>Love et</w:t>
      </w:r>
      <w:r>
        <w:rPr>
          <w:spacing w:val="-1"/>
        </w:rPr>
        <w:t xml:space="preserve"> </w:t>
      </w:r>
      <w:r>
        <w:t>al.</w:t>
      </w:r>
      <w:r>
        <w:rPr>
          <w:spacing w:val="-2"/>
        </w:rPr>
        <w:t xml:space="preserve"> </w:t>
      </w:r>
      <w:r>
        <w:t>(</w:t>
      </w:r>
      <w:hyperlink w:anchor="_bookmark537" w:history="1">
        <w:r>
          <w:rPr>
            <w:color w:val="0000FF"/>
          </w:rPr>
          <w:t>2019c</w:t>
        </w:r>
      </w:hyperlink>
      <w:r>
        <w:t>)</w:t>
      </w:r>
      <w:r>
        <w:rPr>
          <w:spacing w:val="-2"/>
        </w:rPr>
        <w:t xml:space="preserve"> </w:t>
      </w:r>
      <w:r>
        <w:t>used four</w:t>
      </w:r>
      <w:r>
        <w:rPr>
          <w:spacing w:val="-2"/>
        </w:rPr>
        <w:t xml:space="preserve"> </w:t>
      </w:r>
      <w:r>
        <w:t>alternative</w:t>
      </w:r>
      <w:r>
        <w:rPr>
          <w:spacing w:val="-1"/>
        </w:rPr>
        <w:t xml:space="preserve"> </w:t>
      </w:r>
      <w:r>
        <w:t>stations</w:t>
      </w:r>
      <w:r>
        <w:rPr>
          <w:spacing w:val="-2"/>
        </w:rPr>
        <w:t xml:space="preserve"> </w:t>
      </w:r>
      <w:r>
        <w:t>to</w:t>
      </w:r>
      <w:r>
        <w:rPr>
          <w:spacing w:val="-2"/>
        </w:rPr>
        <w:t xml:space="preserve"> </w:t>
      </w:r>
      <w:r>
        <w:t>obtain</w:t>
      </w:r>
      <w:r>
        <w:rPr>
          <w:spacing w:val="-1"/>
        </w:rPr>
        <w:t xml:space="preserve"> </w:t>
      </w:r>
      <w:r>
        <w:t>a</w:t>
      </w:r>
      <w:r>
        <w:rPr>
          <w:spacing w:val="-1"/>
        </w:rPr>
        <w:t xml:space="preserve"> </w:t>
      </w:r>
      <w:r>
        <w:t xml:space="preserve">minimum </w:t>
      </w:r>
      <w:proofErr w:type="spellStart"/>
      <w:r>
        <w:t>Dst</w:t>
      </w:r>
      <w:proofErr w:type="spellEnd"/>
      <w:r>
        <w:t xml:space="preserve"> </w:t>
      </w:r>
      <w:r>
        <w:rPr>
          <w:spacing w:val="-2"/>
          <w:w w:val="105"/>
        </w:rPr>
        <w:t>of</w:t>
      </w:r>
      <w:r>
        <w:rPr>
          <w:spacing w:val="4"/>
          <w:w w:val="110"/>
        </w:rPr>
        <w:t xml:space="preserve"> </w:t>
      </w:r>
      <w:r>
        <w:rPr>
          <w:rFonts w:ascii="Bookman Old Style" w:hAnsi="Bookman Old Style"/>
          <w:spacing w:val="-2"/>
          <w:w w:val="110"/>
        </w:rPr>
        <w:t>-</w:t>
      </w:r>
      <w:r>
        <w:rPr>
          <w:rFonts w:ascii="Bookman Old Style" w:hAnsi="Bookman Old Style"/>
          <w:spacing w:val="-10"/>
          <w:w w:val="110"/>
        </w:rPr>
        <w:t xml:space="preserve"> </w:t>
      </w:r>
      <w:r>
        <w:rPr>
          <w:spacing w:val="-2"/>
          <w:w w:val="105"/>
        </w:rPr>
        <w:t>907</w:t>
      </w:r>
      <w:r>
        <w:rPr>
          <w:spacing w:val="-11"/>
          <w:w w:val="105"/>
        </w:rPr>
        <w:t xml:space="preserve"> </w:t>
      </w:r>
      <w:r>
        <w:rPr>
          <w:spacing w:val="-2"/>
          <w:w w:val="105"/>
        </w:rPr>
        <w:t>(</w:t>
      </w:r>
      <w:r>
        <w:rPr>
          <w:rFonts w:ascii="Bookman Old Style" w:hAnsi="Bookman Old Style"/>
          <w:spacing w:val="-2"/>
          <w:w w:val="105"/>
        </w:rPr>
        <w:t>±</w:t>
      </w:r>
      <w:r>
        <w:rPr>
          <w:rFonts w:ascii="Bookman Old Style" w:hAnsi="Bookman Old Style"/>
          <w:spacing w:val="-8"/>
          <w:w w:val="105"/>
        </w:rPr>
        <w:t xml:space="preserve"> </w:t>
      </w:r>
      <w:r>
        <w:rPr>
          <w:spacing w:val="-2"/>
          <w:w w:val="105"/>
        </w:rPr>
        <w:t>132)</w:t>
      </w:r>
      <w:r>
        <w:rPr>
          <w:spacing w:val="-9"/>
          <w:w w:val="105"/>
        </w:rPr>
        <w:t xml:space="preserve"> </w:t>
      </w:r>
      <w:r>
        <w:rPr>
          <w:spacing w:val="-2"/>
          <w:w w:val="105"/>
        </w:rPr>
        <w:t>for</w:t>
      </w:r>
      <w:r>
        <w:rPr>
          <w:spacing w:val="-11"/>
          <w:w w:val="105"/>
        </w:rPr>
        <w:t xml:space="preserve"> </w:t>
      </w:r>
      <w:r>
        <w:rPr>
          <w:spacing w:val="-2"/>
          <w:w w:val="105"/>
        </w:rPr>
        <w:t>1921;</w:t>
      </w:r>
      <w:r>
        <w:rPr>
          <w:spacing w:val="-10"/>
          <w:w w:val="105"/>
        </w:rPr>
        <w:t xml:space="preserve"> </w:t>
      </w:r>
      <w:r>
        <w:rPr>
          <w:spacing w:val="-2"/>
          <w:w w:val="105"/>
        </w:rPr>
        <w:t>no</w:t>
      </w:r>
      <w:r>
        <w:rPr>
          <w:spacing w:val="-11"/>
          <w:w w:val="105"/>
        </w:rPr>
        <w:t xml:space="preserve"> </w:t>
      </w:r>
      <w:proofErr w:type="spellStart"/>
      <w:r>
        <w:rPr>
          <w:spacing w:val="-2"/>
          <w:w w:val="105"/>
        </w:rPr>
        <w:t>Dst</w:t>
      </w:r>
      <w:proofErr w:type="spellEnd"/>
      <w:r>
        <w:rPr>
          <w:spacing w:val="-9"/>
          <w:w w:val="105"/>
        </w:rPr>
        <w:t xml:space="preserve"> </w:t>
      </w:r>
      <w:r>
        <w:rPr>
          <w:spacing w:val="-2"/>
          <w:w w:val="105"/>
        </w:rPr>
        <w:t>index</w:t>
      </w:r>
      <w:r>
        <w:rPr>
          <w:spacing w:val="-9"/>
          <w:w w:val="105"/>
        </w:rPr>
        <w:t xml:space="preserve"> </w:t>
      </w:r>
      <w:r>
        <w:rPr>
          <w:spacing w:val="-2"/>
          <w:w w:val="105"/>
        </w:rPr>
        <w:t>has</w:t>
      </w:r>
      <w:r>
        <w:rPr>
          <w:spacing w:val="-10"/>
          <w:w w:val="105"/>
        </w:rPr>
        <w:t xml:space="preserve"> </w:t>
      </w:r>
      <w:r>
        <w:rPr>
          <w:spacing w:val="-2"/>
          <w:w w:val="105"/>
        </w:rPr>
        <w:t>yet</w:t>
      </w:r>
      <w:r>
        <w:rPr>
          <w:spacing w:val="-10"/>
          <w:w w:val="105"/>
        </w:rPr>
        <w:t xml:space="preserve"> </w:t>
      </w:r>
      <w:r>
        <w:rPr>
          <w:spacing w:val="-2"/>
          <w:w w:val="105"/>
        </w:rPr>
        <w:t>been</w:t>
      </w:r>
      <w:r>
        <w:rPr>
          <w:spacing w:val="-10"/>
          <w:w w:val="105"/>
        </w:rPr>
        <w:t xml:space="preserve"> </w:t>
      </w:r>
      <w:r>
        <w:rPr>
          <w:spacing w:val="-2"/>
          <w:w w:val="105"/>
        </w:rPr>
        <w:t>estimated</w:t>
      </w:r>
      <w:r>
        <w:rPr>
          <w:spacing w:val="-10"/>
          <w:w w:val="105"/>
        </w:rPr>
        <w:t xml:space="preserve"> </w:t>
      </w:r>
      <w:r>
        <w:rPr>
          <w:spacing w:val="-2"/>
          <w:w w:val="105"/>
        </w:rPr>
        <w:t>for</w:t>
      </w:r>
      <w:r>
        <w:rPr>
          <w:spacing w:val="-10"/>
          <w:w w:val="105"/>
        </w:rPr>
        <w:t xml:space="preserve"> </w:t>
      </w:r>
      <w:r>
        <w:rPr>
          <w:spacing w:val="-2"/>
          <w:w w:val="105"/>
        </w:rPr>
        <w:t>1872—Eq.</w:t>
      </w:r>
      <w:r>
        <w:rPr>
          <w:spacing w:val="7"/>
          <w:w w:val="105"/>
        </w:rPr>
        <w:t xml:space="preserve"> </w:t>
      </w:r>
      <w:r>
        <w:rPr>
          <w:spacing w:val="-2"/>
          <w:w w:val="105"/>
        </w:rPr>
        <w:t>(</w:t>
      </w:r>
      <w:hyperlink w:anchor="_bookmark100" w:history="1">
        <w:r>
          <w:rPr>
            <w:color w:val="0000FF"/>
            <w:spacing w:val="-2"/>
            <w:w w:val="105"/>
          </w:rPr>
          <w:t>11</w:t>
        </w:r>
      </w:hyperlink>
      <w:r>
        <w:rPr>
          <w:spacing w:val="-2"/>
          <w:w w:val="105"/>
        </w:rPr>
        <w:t xml:space="preserve">) </w:t>
      </w:r>
      <w:r>
        <w:rPr>
          <w:w w:val="105"/>
        </w:rPr>
        <w:t>gives</w:t>
      </w:r>
      <w:r>
        <w:rPr>
          <w:spacing w:val="-5"/>
          <w:w w:val="105"/>
        </w:rPr>
        <w:t xml:space="preserve"> </w:t>
      </w:r>
      <w:r>
        <w:rPr>
          <w:w w:val="105"/>
        </w:rPr>
        <w:t xml:space="preserve">a minimum </w:t>
      </w:r>
      <w:proofErr w:type="spellStart"/>
      <w:r>
        <w:rPr>
          <w:w w:val="105"/>
        </w:rPr>
        <w:t>Dst</w:t>
      </w:r>
      <w:proofErr w:type="spellEnd"/>
      <w:r>
        <w:rPr>
          <w:w w:val="105"/>
        </w:rPr>
        <w:t xml:space="preserve"> of</w:t>
      </w:r>
      <w:r>
        <w:rPr>
          <w:spacing w:val="-1"/>
          <w:w w:val="105"/>
        </w:rPr>
        <w:t xml:space="preserve"> </w:t>
      </w:r>
      <w:r>
        <w:rPr>
          <w:rFonts w:ascii="Bookman Old Style" w:hAnsi="Bookman Old Style"/>
          <w:w w:val="165"/>
        </w:rPr>
        <w:t>-</w:t>
      </w:r>
      <w:r>
        <w:rPr>
          <w:rFonts w:ascii="Bookman Old Style" w:hAnsi="Bookman Old Style"/>
          <w:spacing w:val="-27"/>
          <w:w w:val="165"/>
        </w:rPr>
        <w:t xml:space="preserve"> </w:t>
      </w:r>
      <w:r>
        <w:rPr>
          <w:w w:val="105"/>
        </w:rPr>
        <w:t xml:space="preserve">1250 </w:t>
      </w:r>
      <w:proofErr w:type="spellStart"/>
      <w:r>
        <w:rPr>
          <w:w w:val="105"/>
        </w:rPr>
        <w:t>nT</w:t>
      </w:r>
      <w:proofErr w:type="spellEnd"/>
      <w:r>
        <w:rPr>
          <w:w w:val="105"/>
        </w:rPr>
        <w:t xml:space="preserve">, but taking the </w:t>
      </w:r>
      <w:proofErr w:type="spellStart"/>
      <w:r>
        <w:rPr>
          <w:w w:val="105"/>
        </w:rPr>
        <w:t>Colaba</w:t>
      </w:r>
      <w:proofErr w:type="spellEnd"/>
      <w:r>
        <w:rPr>
          <w:w w:val="105"/>
        </w:rPr>
        <w:t xml:space="preserve"> magnetogram into account</w:t>
      </w:r>
      <w:r>
        <w:rPr>
          <w:spacing w:val="-14"/>
          <w:w w:val="105"/>
        </w:rPr>
        <w:t xml:space="preserve"> </w:t>
      </w:r>
      <w:r>
        <w:rPr>
          <w:w w:val="105"/>
        </w:rPr>
        <w:t>(Hayakawa</w:t>
      </w:r>
      <w:r>
        <w:rPr>
          <w:spacing w:val="-13"/>
          <w:w w:val="105"/>
        </w:rPr>
        <w:t xml:space="preserve"> </w:t>
      </w:r>
      <w:r>
        <w:rPr>
          <w:w w:val="105"/>
        </w:rPr>
        <w:t>et</w:t>
      </w:r>
      <w:r>
        <w:rPr>
          <w:spacing w:val="-13"/>
          <w:w w:val="105"/>
        </w:rPr>
        <w:t xml:space="preserve"> </w:t>
      </w:r>
      <w:r>
        <w:rPr>
          <w:w w:val="105"/>
        </w:rPr>
        <w:t>al.</w:t>
      </w:r>
      <w:r>
        <w:rPr>
          <w:spacing w:val="-13"/>
          <w:w w:val="105"/>
        </w:rPr>
        <w:t xml:space="preserve"> </w:t>
      </w:r>
      <w:hyperlink w:anchor="_bookmark389" w:history="1">
        <w:r>
          <w:rPr>
            <w:color w:val="0000FF"/>
            <w:w w:val="105"/>
          </w:rPr>
          <w:t>2018a</w:t>
        </w:r>
      </w:hyperlink>
      <w:r>
        <w:rPr>
          <w:w w:val="105"/>
        </w:rPr>
        <w:t>,</w:t>
      </w:r>
      <w:r>
        <w:rPr>
          <w:spacing w:val="-13"/>
          <w:w w:val="105"/>
        </w:rPr>
        <w:t xml:space="preserve"> </w:t>
      </w:r>
      <w:hyperlink w:anchor="_bookmark397" w:history="1">
        <w:r>
          <w:rPr>
            <w:color w:val="0000FF"/>
            <w:w w:val="105"/>
          </w:rPr>
          <w:t>2020</w:t>
        </w:r>
      </w:hyperlink>
      <w:r>
        <w:rPr>
          <w:w w:val="105"/>
        </w:rPr>
        <w:t>),</w:t>
      </w:r>
      <w:r>
        <w:rPr>
          <w:spacing w:val="-13"/>
          <w:w w:val="105"/>
        </w:rPr>
        <w:t xml:space="preserve"> </w:t>
      </w:r>
      <w:r>
        <w:rPr>
          <w:w w:val="105"/>
        </w:rPr>
        <w:t>suggests</w:t>
      </w:r>
      <w:r>
        <w:rPr>
          <w:spacing w:val="-13"/>
          <w:w w:val="105"/>
        </w:rPr>
        <w:t xml:space="preserve"> </w:t>
      </w:r>
      <w:r>
        <w:rPr>
          <w:w w:val="105"/>
        </w:rPr>
        <w:t>a</w:t>
      </w:r>
      <w:r>
        <w:rPr>
          <w:spacing w:val="-13"/>
          <w:w w:val="105"/>
        </w:rPr>
        <w:t xml:space="preserve"> </w:t>
      </w:r>
      <w:r>
        <w:rPr>
          <w:w w:val="105"/>
        </w:rPr>
        <w:t>conservative</w:t>
      </w:r>
      <w:r>
        <w:rPr>
          <w:spacing w:val="-14"/>
          <w:w w:val="105"/>
        </w:rPr>
        <w:t xml:space="preserve"> </w:t>
      </w:r>
      <w:r>
        <w:rPr>
          <w:w w:val="105"/>
        </w:rPr>
        <w:t>value</w:t>
      </w:r>
      <w:r>
        <w:rPr>
          <w:spacing w:val="-13"/>
          <w:w w:val="105"/>
        </w:rPr>
        <w:t xml:space="preserve"> </w:t>
      </w:r>
      <w:r>
        <w:rPr>
          <w:w w:val="105"/>
        </w:rPr>
        <w:t>of</w:t>
      </w:r>
      <w:r>
        <w:rPr>
          <w:spacing w:val="-13"/>
          <w:w w:val="105"/>
        </w:rPr>
        <w:t xml:space="preserve"> </w:t>
      </w:r>
      <w:r>
        <w:rPr>
          <w:rFonts w:ascii="Garamond" w:hAnsi="Garamond"/>
          <w:w w:val="125"/>
        </w:rPr>
        <w:t>*</w:t>
      </w:r>
      <w:r>
        <w:rPr>
          <w:rFonts w:ascii="Garamond" w:hAnsi="Garamond"/>
          <w:spacing w:val="-15"/>
          <w:w w:val="125"/>
        </w:rPr>
        <w:t xml:space="preserve"> </w:t>
      </w:r>
      <w:r>
        <w:rPr>
          <w:rFonts w:ascii="Bookman Old Style" w:hAnsi="Bookman Old Style"/>
          <w:w w:val="125"/>
        </w:rPr>
        <w:t>-</w:t>
      </w:r>
      <w:r>
        <w:rPr>
          <w:rFonts w:ascii="Bookman Old Style" w:hAnsi="Bookman Old Style"/>
          <w:spacing w:val="-20"/>
          <w:w w:val="125"/>
        </w:rPr>
        <w:t xml:space="preserve"> </w:t>
      </w:r>
      <w:r>
        <w:rPr>
          <w:w w:val="105"/>
        </w:rPr>
        <w:t xml:space="preserve">1000 </w:t>
      </w:r>
      <w:proofErr w:type="spellStart"/>
      <w:r>
        <w:rPr>
          <w:w w:val="105"/>
        </w:rPr>
        <w:t>nT</w:t>
      </w:r>
      <w:proofErr w:type="spellEnd"/>
      <w:r>
        <w:rPr>
          <w:w w:val="105"/>
        </w:rPr>
        <w:t>, at the high end of the uncertainty range for the 1859 and 1921 storms.</w:t>
      </w:r>
    </w:p>
    <w:p w14:paraId="4C595A2C" w14:textId="77777777" w:rsidR="007A1714" w:rsidRDefault="007A1714">
      <w:pPr>
        <w:spacing w:line="244" w:lineRule="auto"/>
        <w:jc w:val="both"/>
        <w:sectPr w:rsidR="007A1714">
          <w:pgSz w:w="8790" w:h="13330"/>
          <w:pgMar w:top="1040" w:right="840" w:bottom="880" w:left="860" w:header="653" w:footer="690" w:gutter="0"/>
          <w:cols w:space="720"/>
        </w:sectPr>
      </w:pPr>
    </w:p>
    <w:p w14:paraId="1AE53702" w14:textId="77777777" w:rsidR="007A1714" w:rsidRDefault="00000000">
      <w:pPr>
        <w:spacing w:before="78"/>
        <w:ind w:left="110"/>
        <w:rPr>
          <w:sz w:val="16"/>
        </w:rPr>
      </w:pPr>
      <w:r>
        <w:rPr>
          <w:noProof/>
        </w:rPr>
        <w:lastRenderedPageBreak/>
        <mc:AlternateContent>
          <mc:Choice Requires="wps">
            <w:drawing>
              <wp:anchor distT="0" distB="0" distL="0" distR="0" simplePos="0" relativeHeight="15807488" behindDoc="0" locked="0" layoutInCell="1" allowOverlap="1" wp14:anchorId="6AA601E4" wp14:editId="017DF563">
                <wp:simplePos x="0" y="0"/>
                <wp:positionH relativeFrom="page">
                  <wp:posOffset>794156</wp:posOffset>
                </wp:positionH>
                <wp:positionV relativeFrom="paragraph">
                  <wp:posOffset>219138</wp:posOffset>
                </wp:positionV>
                <wp:extent cx="6898005" cy="7620"/>
                <wp:effectExtent l="0" t="0" r="0" b="0"/>
                <wp:wrapNone/>
                <wp:docPr id="1647" name="Graphic 16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98005" cy="7620"/>
                        </a:xfrm>
                        <a:custGeom>
                          <a:avLst/>
                          <a:gdLst/>
                          <a:ahLst/>
                          <a:cxnLst/>
                          <a:rect l="l" t="t" r="r" b="b"/>
                          <a:pathLst>
                            <a:path w="6898005" h="7620">
                              <a:moveTo>
                                <a:pt x="6897598" y="7200"/>
                              </a:moveTo>
                              <a:lnTo>
                                <a:pt x="6897598" y="0"/>
                              </a:lnTo>
                              <a:lnTo>
                                <a:pt x="0" y="0"/>
                              </a:lnTo>
                              <a:lnTo>
                                <a:pt x="0" y="7200"/>
                              </a:lnTo>
                              <a:lnTo>
                                <a:pt x="6897598" y="720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43C186" id="Graphic 1647" o:spid="_x0000_s1026" style="position:absolute;margin-left:62.55pt;margin-top:17.25pt;width:543.15pt;height:.6pt;z-index:15807488;visibility:visible;mso-wrap-style:square;mso-wrap-distance-left:0;mso-wrap-distance-top:0;mso-wrap-distance-right:0;mso-wrap-distance-bottom:0;mso-position-horizontal:absolute;mso-position-horizontal-relative:page;mso-position-vertical:absolute;mso-position-vertical-relative:text;v-text-anchor:top" coordsize="689800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" path="m6897598,7200r,-7200l,,,7200r6897598,xe" fillcolor="black" stroked="f">
                <v:path arrowok="t"/>
                <w10:wrap anchorx="page"/>
              </v:shape>
            </w:pict>
          </mc:Fallback>
        </mc:AlternateContent>
      </w:r>
      <w:bookmarkStart w:id="123" w:name="_bookmark103"/>
      <w:bookmarkEnd w:id="123"/>
      <w:r>
        <w:rPr>
          <w:rFonts w:ascii="Gill Sans MT"/>
          <w:sz w:val="16"/>
        </w:rPr>
        <w:t>Table</w:t>
      </w:r>
      <w:r>
        <w:rPr>
          <w:rFonts w:ascii="Gill Sans MT"/>
          <w:spacing w:val="13"/>
          <w:sz w:val="16"/>
        </w:rPr>
        <w:t xml:space="preserve"> </w:t>
      </w:r>
      <w:r>
        <w:rPr>
          <w:rFonts w:ascii="Gill Sans MT"/>
          <w:sz w:val="16"/>
        </w:rPr>
        <w:t>7</w:t>
      </w:r>
      <w:r>
        <w:rPr>
          <w:rFonts w:ascii="Gill Sans MT"/>
          <w:spacing w:val="79"/>
          <w:sz w:val="16"/>
        </w:rPr>
        <w:t xml:space="preserve"> </w:t>
      </w:r>
      <w:r>
        <w:rPr>
          <w:sz w:val="16"/>
        </w:rPr>
        <w:t>Auroral</w:t>
      </w:r>
      <w:r>
        <w:rPr>
          <w:spacing w:val="18"/>
          <w:sz w:val="16"/>
        </w:rPr>
        <w:t xml:space="preserve"> </w:t>
      </w:r>
      <w:r>
        <w:rPr>
          <w:sz w:val="16"/>
        </w:rPr>
        <w:t>parameters</w:t>
      </w:r>
      <w:r>
        <w:rPr>
          <w:spacing w:val="19"/>
          <w:sz w:val="16"/>
        </w:rPr>
        <w:t xml:space="preserve"> </w:t>
      </w:r>
      <w:r>
        <w:rPr>
          <w:sz w:val="16"/>
        </w:rPr>
        <w:t>for</w:t>
      </w:r>
      <w:r>
        <w:rPr>
          <w:spacing w:val="19"/>
          <w:sz w:val="16"/>
        </w:rPr>
        <w:t xml:space="preserve"> </w:t>
      </w:r>
      <w:r>
        <w:rPr>
          <w:sz w:val="16"/>
        </w:rPr>
        <w:t>magnetic</w:t>
      </w:r>
      <w:r>
        <w:rPr>
          <w:spacing w:val="17"/>
          <w:sz w:val="16"/>
        </w:rPr>
        <w:t xml:space="preserve"> </w:t>
      </w:r>
      <w:r>
        <w:rPr>
          <w:sz w:val="16"/>
        </w:rPr>
        <w:t>storms</w:t>
      </w:r>
      <w:r>
        <w:rPr>
          <w:spacing w:val="17"/>
          <w:sz w:val="16"/>
        </w:rPr>
        <w:t xml:space="preserve"> </w:t>
      </w:r>
      <w:r>
        <w:rPr>
          <w:sz w:val="16"/>
        </w:rPr>
        <w:t>with</w:t>
      </w:r>
      <w:r>
        <w:rPr>
          <w:spacing w:val="19"/>
          <w:sz w:val="16"/>
        </w:rPr>
        <w:t xml:space="preserve"> </w:t>
      </w:r>
      <w:r>
        <w:rPr>
          <w:sz w:val="16"/>
        </w:rPr>
        <w:t>minimum</w:t>
      </w:r>
      <w:r>
        <w:rPr>
          <w:spacing w:val="18"/>
          <w:sz w:val="16"/>
        </w:rPr>
        <w:t xml:space="preserve"> </w:t>
      </w:r>
      <w:proofErr w:type="spellStart"/>
      <w:r>
        <w:rPr>
          <w:sz w:val="16"/>
        </w:rPr>
        <w:t>Dst</w:t>
      </w:r>
      <w:proofErr w:type="spellEnd"/>
      <w:r>
        <w:rPr>
          <w:spacing w:val="17"/>
          <w:sz w:val="16"/>
        </w:rPr>
        <w:t xml:space="preserve"> </w:t>
      </w:r>
      <w:r>
        <w:rPr>
          <w:sz w:val="16"/>
        </w:rPr>
        <w:t>values</w:t>
      </w:r>
      <w:r>
        <w:rPr>
          <w:spacing w:val="19"/>
          <w:sz w:val="16"/>
        </w:rPr>
        <w:t xml:space="preserve"> </w:t>
      </w:r>
      <w:r>
        <w:rPr>
          <w:rFonts w:ascii="Garamond"/>
          <w:sz w:val="16"/>
        </w:rPr>
        <w:t>[</w:t>
      </w:r>
      <w:r>
        <w:rPr>
          <w:rFonts w:ascii="Garamond"/>
          <w:spacing w:val="17"/>
          <w:sz w:val="16"/>
        </w:rPr>
        <w:t xml:space="preserve"> </w:t>
      </w:r>
      <w:r>
        <w:rPr>
          <w:rFonts w:ascii="Bookman Old Style"/>
          <w:sz w:val="16"/>
        </w:rPr>
        <w:t>-</w:t>
      </w:r>
      <w:r>
        <w:rPr>
          <w:rFonts w:ascii="Bookman Old Style"/>
          <w:spacing w:val="7"/>
          <w:sz w:val="16"/>
        </w:rPr>
        <w:t xml:space="preserve"> </w:t>
      </w:r>
      <w:r>
        <w:rPr>
          <w:sz w:val="16"/>
        </w:rPr>
        <w:t>500</w:t>
      </w:r>
      <w:r>
        <w:rPr>
          <w:spacing w:val="17"/>
          <w:sz w:val="16"/>
        </w:rPr>
        <w:t xml:space="preserve"> </w:t>
      </w:r>
      <w:proofErr w:type="spellStart"/>
      <w:r>
        <w:rPr>
          <w:spacing w:val="-5"/>
          <w:sz w:val="16"/>
        </w:rPr>
        <w:t>nT</w:t>
      </w:r>
      <w:proofErr w:type="spellEnd"/>
    </w:p>
    <w:p w14:paraId="667C0637" w14:textId="77777777" w:rsidR="007A1714" w:rsidRDefault="007A1714">
      <w:pPr>
        <w:rPr>
          <w:sz w:val="16"/>
        </w:rPr>
        <w:sectPr w:rsidR="007A1714">
          <w:headerReference w:type="even" r:id="rId107"/>
          <w:footerReference w:type="even" r:id="rId108"/>
          <w:pgSz w:w="13330" w:h="8790" w:orient="landscape"/>
          <w:pgMar w:top="880" w:right="1040" w:bottom="280" w:left="1140" w:header="0" w:footer="0" w:gutter="0"/>
          <w:cols w:space="720"/>
        </w:sectPr>
      </w:pPr>
    </w:p>
    <w:p w14:paraId="3F07588D" w14:textId="77777777" w:rsidR="007A1714" w:rsidRDefault="00000000">
      <w:pPr>
        <w:spacing w:before="127" w:line="247" w:lineRule="auto"/>
        <w:ind w:left="110" w:right="38"/>
        <w:rPr>
          <w:sz w:val="16"/>
        </w:rPr>
      </w:pPr>
      <w:r>
        <w:rPr>
          <w:spacing w:val="-2"/>
          <w:sz w:val="16"/>
        </w:rPr>
        <w:t>Storm</w:t>
      </w:r>
      <w:r>
        <w:rPr>
          <w:spacing w:val="40"/>
          <w:sz w:val="16"/>
        </w:rPr>
        <w:t xml:space="preserve"> </w:t>
      </w:r>
      <w:r>
        <w:rPr>
          <w:spacing w:val="-4"/>
          <w:sz w:val="16"/>
        </w:rPr>
        <w:t>peak</w:t>
      </w:r>
      <w:r>
        <w:rPr>
          <w:spacing w:val="40"/>
          <w:sz w:val="16"/>
        </w:rPr>
        <w:t xml:space="preserve"> </w:t>
      </w:r>
      <w:r>
        <w:rPr>
          <w:spacing w:val="-4"/>
          <w:sz w:val="16"/>
        </w:rPr>
        <w:t>date</w:t>
      </w:r>
    </w:p>
    <w:p w14:paraId="17DCFAA2" w14:textId="77777777" w:rsidR="007A1714" w:rsidRDefault="00000000">
      <w:pPr>
        <w:spacing w:before="127" w:line="247" w:lineRule="auto"/>
        <w:ind w:left="110" w:right="24"/>
        <w:rPr>
          <w:sz w:val="16"/>
        </w:rPr>
      </w:pPr>
      <w:r>
        <w:br w:type="column"/>
      </w:r>
      <w:r>
        <w:rPr>
          <w:spacing w:val="-2"/>
          <w:sz w:val="16"/>
        </w:rPr>
        <w:t>Storm</w:t>
      </w:r>
      <w:r>
        <w:rPr>
          <w:spacing w:val="40"/>
          <w:sz w:val="16"/>
        </w:rPr>
        <w:t xml:space="preserve"> </w:t>
      </w:r>
      <w:r>
        <w:rPr>
          <w:sz w:val="16"/>
        </w:rPr>
        <w:t>peak</w:t>
      </w:r>
      <w:r>
        <w:rPr>
          <w:spacing w:val="-7"/>
          <w:sz w:val="16"/>
        </w:rPr>
        <w:t xml:space="preserve"> </w:t>
      </w:r>
      <w:r>
        <w:rPr>
          <w:sz w:val="16"/>
        </w:rPr>
        <w:t>U.T.</w:t>
      </w:r>
      <w:r>
        <w:rPr>
          <w:spacing w:val="40"/>
          <w:sz w:val="16"/>
        </w:rPr>
        <w:t xml:space="preserve"> </w:t>
      </w:r>
      <w:r>
        <w:rPr>
          <w:spacing w:val="-2"/>
          <w:sz w:val="16"/>
        </w:rPr>
        <w:t>(mag.</w:t>
      </w:r>
      <w:r>
        <w:rPr>
          <w:spacing w:val="40"/>
          <w:sz w:val="16"/>
        </w:rPr>
        <w:t xml:space="preserve"> </w:t>
      </w:r>
      <w:r>
        <w:rPr>
          <w:spacing w:val="-2"/>
          <w:sz w:val="16"/>
        </w:rPr>
        <w:t>station)</w:t>
      </w:r>
      <w:r>
        <w:rPr>
          <w:spacing w:val="-2"/>
          <w:sz w:val="16"/>
          <w:vertAlign w:val="superscript"/>
        </w:rPr>
        <w:t>f</w:t>
      </w:r>
    </w:p>
    <w:p w14:paraId="1387D16D" w14:textId="77777777" w:rsidR="007A1714" w:rsidRDefault="00000000">
      <w:pPr>
        <w:spacing w:before="127" w:line="247" w:lineRule="auto"/>
        <w:ind w:left="110"/>
        <w:rPr>
          <w:sz w:val="16"/>
        </w:rPr>
      </w:pPr>
      <w:r>
        <w:br w:type="column"/>
      </w:r>
      <w:r>
        <w:rPr>
          <w:sz w:val="16"/>
        </w:rPr>
        <w:t>Lowest lat.</w:t>
      </w:r>
      <w:r>
        <w:rPr>
          <w:spacing w:val="40"/>
          <w:sz w:val="16"/>
        </w:rPr>
        <w:t xml:space="preserve"> </w:t>
      </w:r>
      <w:r>
        <w:rPr>
          <w:sz w:val="16"/>
        </w:rPr>
        <w:t>auroral</w:t>
      </w:r>
      <w:r>
        <w:rPr>
          <w:spacing w:val="-7"/>
          <w:sz w:val="16"/>
        </w:rPr>
        <w:t xml:space="preserve"> </w:t>
      </w:r>
      <w:r>
        <w:rPr>
          <w:sz w:val="16"/>
        </w:rPr>
        <w:t>peak</w:t>
      </w:r>
      <w:r>
        <w:rPr>
          <w:spacing w:val="40"/>
          <w:sz w:val="16"/>
        </w:rPr>
        <w:t xml:space="preserve"> </w:t>
      </w:r>
      <w:r>
        <w:rPr>
          <w:sz w:val="16"/>
        </w:rPr>
        <w:t>time (U.T.)</w:t>
      </w:r>
    </w:p>
    <w:p w14:paraId="5C79FB64" w14:textId="77777777" w:rsidR="007A1714" w:rsidRDefault="00000000">
      <w:pPr>
        <w:spacing w:before="127" w:line="247" w:lineRule="auto"/>
        <w:ind w:left="110" w:right="38"/>
        <w:rPr>
          <w:sz w:val="16"/>
        </w:rPr>
      </w:pPr>
      <w:r>
        <w:br w:type="column"/>
      </w:r>
      <w:r>
        <w:rPr>
          <w:sz w:val="16"/>
        </w:rPr>
        <w:t>Lowest lat.</w:t>
      </w:r>
      <w:r>
        <w:rPr>
          <w:spacing w:val="40"/>
          <w:sz w:val="16"/>
        </w:rPr>
        <w:t xml:space="preserve"> </w:t>
      </w:r>
      <w:r>
        <w:rPr>
          <w:sz w:val="16"/>
        </w:rPr>
        <w:t>auroral</w:t>
      </w:r>
      <w:r>
        <w:rPr>
          <w:spacing w:val="-6"/>
          <w:sz w:val="16"/>
        </w:rPr>
        <w:t xml:space="preserve"> </w:t>
      </w:r>
      <w:r>
        <w:rPr>
          <w:sz w:val="16"/>
        </w:rPr>
        <w:t>peak</w:t>
      </w:r>
      <w:r>
        <w:rPr>
          <w:spacing w:val="40"/>
          <w:sz w:val="16"/>
        </w:rPr>
        <w:t xml:space="preserve"> </w:t>
      </w:r>
      <w:r>
        <w:rPr>
          <w:sz w:val="16"/>
        </w:rPr>
        <w:t>time (L.T.)</w:t>
      </w:r>
    </w:p>
    <w:p w14:paraId="4EAE1F64" w14:textId="77777777" w:rsidR="007A1714" w:rsidRDefault="00000000">
      <w:pPr>
        <w:spacing w:before="127" w:line="247" w:lineRule="auto"/>
        <w:ind w:left="110"/>
        <w:rPr>
          <w:sz w:val="16"/>
        </w:rPr>
      </w:pPr>
      <w:r>
        <w:br w:type="column"/>
      </w:r>
      <w:r>
        <w:rPr>
          <w:sz w:val="16"/>
        </w:rPr>
        <w:t>Place name</w:t>
      </w:r>
      <w:r>
        <w:rPr>
          <w:spacing w:val="40"/>
          <w:sz w:val="16"/>
        </w:rPr>
        <w:t xml:space="preserve"> </w:t>
      </w:r>
      <w:r>
        <w:rPr>
          <w:sz w:val="16"/>
        </w:rPr>
        <w:t>of</w:t>
      </w:r>
      <w:r>
        <w:rPr>
          <w:spacing w:val="-9"/>
          <w:sz w:val="16"/>
        </w:rPr>
        <w:t xml:space="preserve"> </w:t>
      </w:r>
      <w:r>
        <w:rPr>
          <w:sz w:val="16"/>
        </w:rPr>
        <w:t>lowest</w:t>
      </w:r>
      <w:r>
        <w:rPr>
          <w:spacing w:val="-9"/>
          <w:sz w:val="16"/>
        </w:rPr>
        <w:t xml:space="preserve"> </w:t>
      </w:r>
      <w:r>
        <w:rPr>
          <w:sz w:val="16"/>
        </w:rPr>
        <w:t>lat.</w:t>
      </w:r>
      <w:r>
        <w:rPr>
          <w:spacing w:val="40"/>
          <w:sz w:val="16"/>
        </w:rPr>
        <w:t xml:space="preserve"> </w:t>
      </w:r>
      <w:r>
        <w:rPr>
          <w:sz w:val="16"/>
        </w:rPr>
        <w:t xml:space="preserve">auroral </w:t>
      </w:r>
      <w:proofErr w:type="spellStart"/>
      <w:r>
        <w:rPr>
          <w:sz w:val="16"/>
        </w:rPr>
        <w:t>obs</w:t>
      </w:r>
      <w:proofErr w:type="spellEnd"/>
    </w:p>
    <w:p w14:paraId="08F72708" w14:textId="77777777" w:rsidR="007A1714" w:rsidRDefault="00000000">
      <w:pPr>
        <w:spacing w:before="127" w:line="247" w:lineRule="auto"/>
        <w:ind w:left="110" w:right="38"/>
        <w:rPr>
          <w:sz w:val="16"/>
        </w:rPr>
      </w:pPr>
      <w:r>
        <w:br w:type="column"/>
      </w:r>
      <w:r>
        <w:rPr>
          <w:spacing w:val="-2"/>
          <w:sz w:val="16"/>
        </w:rPr>
        <w:t>Geographic</w:t>
      </w:r>
      <w:r>
        <w:rPr>
          <w:spacing w:val="40"/>
          <w:sz w:val="16"/>
        </w:rPr>
        <w:t xml:space="preserve"> </w:t>
      </w:r>
      <w:r>
        <w:rPr>
          <w:sz w:val="16"/>
        </w:rPr>
        <w:t>coords.</w:t>
      </w:r>
      <w:r>
        <w:rPr>
          <w:spacing w:val="-7"/>
          <w:sz w:val="16"/>
        </w:rPr>
        <w:t xml:space="preserve"> </w:t>
      </w:r>
      <w:r>
        <w:rPr>
          <w:sz w:val="16"/>
        </w:rPr>
        <w:t>of</w:t>
      </w:r>
      <w:r>
        <w:rPr>
          <w:spacing w:val="-5"/>
          <w:sz w:val="16"/>
        </w:rPr>
        <w:t xml:space="preserve"> </w:t>
      </w:r>
      <w:r>
        <w:rPr>
          <w:sz w:val="16"/>
        </w:rPr>
        <w:t>most</w:t>
      </w:r>
      <w:r>
        <w:rPr>
          <w:spacing w:val="40"/>
          <w:sz w:val="16"/>
        </w:rPr>
        <w:t xml:space="preserve"> </w:t>
      </w:r>
      <w:r>
        <w:rPr>
          <w:spacing w:val="-2"/>
          <w:sz w:val="16"/>
        </w:rPr>
        <w:t>equatorward</w:t>
      </w:r>
      <w:r>
        <w:rPr>
          <w:spacing w:val="40"/>
          <w:sz w:val="16"/>
        </w:rPr>
        <w:t xml:space="preserve"> </w:t>
      </w:r>
      <w:r>
        <w:rPr>
          <w:sz w:val="16"/>
        </w:rPr>
        <w:t>auroral obs.</w:t>
      </w:r>
    </w:p>
    <w:p w14:paraId="0CA1205F" w14:textId="77777777" w:rsidR="007A1714" w:rsidRDefault="00000000">
      <w:pPr>
        <w:spacing w:before="127" w:line="247" w:lineRule="auto"/>
        <w:ind w:left="110"/>
        <w:rPr>
          <w:sz w:val="16"/>
        </w:rPr>
      </w:pPr>
      <w:r>
        <w:br w:type="column"/>
      </w:r>
      <w:r>
        <w:rPr>
          <w:sz w:val="16"/>
        </w:rPr>
        <w:t>Lowest mag.</w:t>
      </w:r>
      <w:r>
        <w:rPr>
          <w:spacing w:val="40"/>
          <w:sz w:val="16"/>
        </w:rPr>
        <w:t xml:space="preserve"> </w:t>
      </w:r>
      <w:r>
        <w:rPr>
          <w:sz w:val="16"/>
        </w:rPr>
        <w:t>lat.</w:t>
      </w:r>
      <w:r>
        <w:rPr>
          <w:spacing w:val="-6"/>
          <w:sz w:val="16"/>
        </w:rPr>
        <w:t xml:space="preserve"> </w:t>
      </w:r>
      <w:r>
        <w:rPr>
          <w:sz w:val="16"/>
        </w:rPr>
        <w:t>of</w:t>
      </w:r>
      <w:r>
        <w:rPr>
          <w:spacing w:val="-6"/>
          <w:sz w:val="16"/>
        </w:rPr>
        <w:t xml:space="preserve"> </w:t>
      </w:r>
      <w:r>
        <w:rPr>
          <w:sz w:val="16"/>
        </w:rPr>
        <w:t>auroral</w:t>
      </w:r>
      <w:r>
        <w:rPr>
          <w:spacing w:val="40"/>
          <w:sz w:val="16"/>
        </w:rPr>
        <w:t xml:space="preserve"> </w:t>
      </w:r>
      <w:r>
        <w:rPr>
          <w:spacing w:val="-2"/>
          <w:sz w:val="16"/>
        </w:rPr>
        <w:t>observation</w:t>
      </w:r>
    </w:p>
    <w:p w14:paraId="1C639469" w14:textId="77777777" w:rsidR="007A1714" w:rsidRDefault="00000000">
      <w:pPr>
        <w:spacing w:before="127" w:line="247" w:lineRule="auto"/>
        <w:ind w:left="110" w:right="35"/>
        <w:rPr>
          <w:sz w:val="16"/>
        </w:rPr>
      </w:pPr>
      <w:r>
        <w:br w:type="column"/>
      </w:r>
      <w:r>
        <w:rPr>
          <w:spacing w:val="-2"/>
          <w:sz w:val="16"/>
        </w:rPr>
        <w:t>Overhead</w:t>
      </w:r>
      <w:r>
        <w:rPr>
          <w:spacing w:val="40"/>
          <w:sz w:val="16"/>
        </w:rPr>
        <w:t xml:space="preserve"> </w:t>
      </w:r>
      <w:r>
        <w:rPr>
          <w:spacing w:val="-2"/>
          <w:sz w:val="16"/>
        </w:rPr>
        <w:t>auroral</w:t>
      </w:r>
      <w:r>
        <w:rPr>
          <w:spacing w:val="40"/>
          <w:sz w:val="16"/>
        </w:rPr>
        <w:t xml:space="preserve"> </w:t>
      </w:r>
      <w:r>
        <w:rPr>
          <w:spacing w:val="-4"/>
          <w:sz w:val="16"/>
        </w:rPr>
        <w:t>ILAT</w:t>
      </w:r>
      <w:r>
        <w:rPr>
          <w:spacing w:val="40"/>
          <w:sz w:val="16"/>
        </w:rPr>
        <w:t xml:space="preserve"> </w:t>
      </w:r>
      <w:r>
        <w:rPr>
          <w:sz w:val="16"/>
        </w:rPr>
        <w:t>(400</w:t>
      </w:r>
      <w:r>
        <w:rPr>
          <w:spacing w:val="-7"/>
          <w:sz w:val="16"/>
        </w:rPr>
        <w:t xml:space="preserve"> </w:t>
      </w:r>
      <w:r>
        <w:rPr>
          <w:sz w:val="16"/>
        </w:rPr>
        <w:t>km)</w:t>
      </w:r>
    </w:p>
    <w:p w14:paraId="334146F4" w14:textId="77777777" w:rsidR="007A1714" w:rsidRDefault="00000000">
      <w:pPr>
        <w:spacing w:before="127" w:line="247" w:lineRule="auto"/>
        <w:ind w:left="110"/>
        <w:rPr>
          <w:sz w:val="16"/>
        </w:rPr>
      </w:pPr>
      <w:r>
        <w:br w:type="column"/>
      </w:r>
      <w:r>
        <w:rPr>
          <w:sz w:val="16"/>
        </w:rPr>
        <w:t>Place name/elev.</w:t>
      </w:r>
      <w:r>
        <w:rPr>
          <w:spacing w:val="40"/>
          <w:sz w:val="16"/>
        </w:rPr>
        <w:t xml:space="preserve"> </w:t>
      </w:r>
      <w:r>
        <w:rPr>
          <w:sz w:val="16"/>
        </w:rPr>
        <w:t>angle</w:t>
      </w:r>
      <w:r>
        <w:rPr>
          <w:spacing w:val="-10"/>
          <w:sz w:val="16"/>
        </w:rPr>
        <w:t xml:space="preserve"> </w:t>
      </w:r>
      <w:r>
        <w:rPr>
          <w:sz w:val="16"/>
        </w:rPr>
        <w:t>of</w:t>
      </w:r>
      <w:r>
        <w:rPr>
          <w:spacing w:val="-10"/>
          <w:sz w:val="16"/>
        </w:rPr>
        <w:t xml:space="preserve"> </w:t>
      </w:r>
      <w:r>
        <w:rPr>
          <w:sz w:val="16"/>
        </w:rPr>
        <w:t>obs.</w:t>
      </w:r>
      <w:r>
        <w:rPr>
          <w:spacing w:val="-10"/>
          <w:sz w:val="16"/>
        </w:rPr>
        <w:t xml:space="preserve"> </w:t>
      </w:r>
      <w:r>
        <w:rPr>
          <w:sz w:val="16"/>
        </w:rPr>
        <w:t>used</w:t>
      </w:r>
      <w:r>
        <w:rPr>
          <w:spacing w:val="-10"/>
          <w:sz w:val="16"/>
        </w:rPr>
        <w:t xml:space="preserve"> </w:t>
      </w:r>
      <w:r>
        <w:rPr>
          <w:sz w:val="16"/>
        </w:rPr>
        <w:t>for</w:t>
      </w:r>
      <w:r>
        <w:rPr>
          <w:spacing w:val="40"/>
          <w:sz w:val="16"/>
        </w:rPr>
        <w:t xml:space="preserve"> </w:t>
      </w:r>
      <w:r>
        <w:rPr>
          <w:sz w:val="16"/>
        </w:rPr>
        <w:t>ILAT determination</w:t>
      </w:r>
    </w:p>
    <w:p w14:paraId="6A4BCB11" w14:textId="77777777" w:rsidR="007A1714" w:rsidRDefault="00000000">
      <w:pPr>
        <w:spacing w:before="127" w:line="247" w:lineRule="auto"/>
        <w:ind w:left="110" w:right="38"/>
        <w:rPr>
          <w:sz w:val="16"/>
        </w:rPr>
      </w:pPr>
      <w:r>
        <w:br w:type="column"/>
      </w:r>
      <w:r>
        <w:rPr>
          <w:sz w:val="16"/>
        </w:rPr>
        <w:t xml:space="preserve">Min. </w:t>
      </w:r>
      <w:proofErr w:type="spellStart"/>
      <w:r>
        <w:rPr>
          <w:sz w:val="16"/>
        </w:rPr>
        <w:t>Dst</w:t>
      </w:r>
      <w:proofErr w:type="spellEnd"/>
      <w:r>
        <w:rPr>
          <w:spacing w:val="40"/>
          <w:sz w:val="16"/>
        </w:rPr>
        <w:t xml:space="preserve"> </w:t>
      </w:r>
      <w:r>
        <w:rPr>
          <w:sz w:val="16"/>
        </w:rPr>
        <w:t>value</w:t>
      </w:r>
      <w:r>
        <w:rPr>
          <w:spacing w:val="-6"/>
          <w:sz w:val="16"/>
        </w:rPr>
        <w:t xml:space="preserve"> </w:t>
      </w:r>
      <w:r>
        <w:rPr>
          <w:sz w:val="16"/>
        </w:rPr>
        <w:t>(</w:t>
      </w:r>
      <w:proofErr w:type="spellStart"/>
      <w:r>
        <w:rPr>
          <w:sz w:val="16"/>
        </w:rPr>
        <w:t>nT</w:t>
      </w:r>
      <w:proofErr w:type="spellEnd"/>
      <w:r>
        <w:rPr>
          <w:sz w:val="16"/>
        </w:rPr>
        <w:t>)</w:t>
      </w:r>
      <w:r>
        <w:rPr>
          <w:sz w:val="16"/>
          <w:vertAlign w:val="superscript"/>
        </w:rPr>
        <w:t>g</w:t>
      </w:r>
    </w:p>
    <w:p w14:paraId="78BA2F80" w14:textId="77777777" w:rsidR="007A1714" w:rsidRDefault="00000000">
      <w:pPr>
        <w:spacing w:before="127" w:line="247" w:lineRule="auto"/>
        <w:ind w:left="110" w:right="167"/>
        <w:rPr>
          <w:sz w:val="16"/>
        </w:rPr>
      </w:pPr>
      <w:r>
        <w:br w:type="column"/>
      </w:r>
      <w:r>
        <w:rPr>
          <w:spacing w:val="-2"/>
          <w:sz w:val="16"/>
        </w:rPr>
        <w:t>Refs.</w:t>
      </w:r>
      <w:r>
        <w:rPr>
          <w:spacing w:val="40"/>
          <w:sz w:val="16"/>
        </w:rPr>
        <w:t xml:space="preserve"> </w:t>
      </w:r>
      <w:r>
        <w:rPr>
          <w:spacing w:val="-2"/>
          <w:sz w:val="16"/>
        </w:rPr>
        <w:t>(notes)</w:t>
      </w:r>
    </w:p>
    <w:p w14:paraId="19BD4A06" w14:textId="77777777" w:rsidR="007A1714" w:rsidRDefault="007A1714">
      <w:pPr>
        <w:spacing w:line="247" w:lineRule="auto"/>
        <w:rPr>
          <w:sz w:val="16"/>
        </w:rPr>
        <w:sectPr w:rsidR="007A1714">
          <w:type w:val="continuous"/>
          <w:pgSz w:w="13330" w:h="8790" w:orient="landscape"/>
          <w:pgMar w:top="560" w:right="1040" w:bottom="880" w:left="1140" w:header="0" w:footer="0" w:gutter="0"/>
          <w:cols w:num="11" w:space="720" w:equalWidth="0">
            <w:col w:w="541" w:space="217"/>
            <w:col w:w="798" w:space="96"/>
            <w:col w:w="958" w:space="61"/>
            <w:col w:w="957" w:space="70"/>
            <w:col w:w="956" w:space="59"/>
            <w:col w:w="1163" w:space="73"/>
            <w:col w:w="1003" w:space="63"/>
            <w:col w:w="771" w:space="162"/>
            <w:col w:w="1479" w:space="58"/>
            <w:col w:w="893" w:space="42"/>
            <w:col w:w="730"/>
          </w:cols>
        </w:sectPr>
      </w:pPr>
    </w:p>
    <w:p w14:paraId="0DCD79DC" w14:textId="77777777" w:rsidR="007A1714" w:rsidRDefault="007A1714">
      <w:pPr>
        <w:pStyle w:val="Corpodetexto"/>
        <w:spacing w:before="11"/>
        <w:rPr>
          <w:sz w:val="6"/>
        </w:rPr>
      </w:pPr>
    </w:p>
    <w:p w14:paraId="1EC8B0CF" w14:textId="77777777" w:rsidR="007A1714" w:rsidRDefault="00000000">
      <w:pPr>
        <w:pStyle w:val="Corpodetexto"/>
        <w:spacing w:line="20" w:lineRule="exact"/>
        <w:ind w:left="4824"/>
        <w:rPr>
          <w:sz w:val="2"/>
        </w:rPr>
      </w:pPr>
      <w:r>
        <w:rPr>
          <w:noProof/>
          <w:sz w:val="2"/>
        </w:rPr>
        <mc:AlternateContent>
          <mc:Choice Requires="wpg">
            <w:drawing>
              <wp:inline distT="0" distB="0" distL="0" distR="0" wp14:anchorId="02EECBE1" wp14:editId="1E10299E">
                <wp:extent cx="676910" cy="7620"/>
                <wp:effectExtent l="0" t="0" r="0" b="0"/>
                <wp:docPr id="1648" name="Group 16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6910" cy="7620"/>
                          <a:chOff x="0" y="0"/>
                          <a:chExt cx="676910" cy="7620"/>
                        </a:xfrm>
                      </wpg:grpSpPr>
                      <wps:wsp>
                        <wps:cNvPr id="1649" name="Graphic 1649"/>
                        <wps:cNvSpPr/>
                        <wps:spPr>
                          <a:xfrm>
                            <a:off x="0" y="0"/>
                            <a:ext cx="676910" cy="7620"/>
                          </a:xfrm>
                          <a:custGeom>
                            <a:avLst/>
                            <a:gdLst/>
                            <a:ahLst/>
                            <a:cxnLst/>
                            <a:rect l="l" t="t" r="r" b="b"/>
                            <a:pathLst>
                              <a:path w="676910" h="7620">
                                <a:moveTo>
                                  <a:pt x="676795" y="7200"/>
                                </a:moveTo>
                                <a:lnTo>
                                  <a:pt x="676795" y="0"/>
                                </a:lnTo>
                                <a:lnTo>
                                  <a:pt x="0" y="0"/>
                                </a:lnTo>
                                <a:lnTo>
                                  <a:pt x="0" y="7200"/>
                                </a:lnTo>
                                <a:lnTo>
                                  <a:pt x="676795" y="720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7DD1854" id="Group 1648" o:spid="_x0000_s1026" style="width:53.3pt;height:.6pt;mso-position-horizontal-relative:char;mso-position-vertical-relative:line" coordsize="676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">
                <v:shape id="Graphic 1649" o:spid="_x0000_s1027" style="position:absolute;width:6769;height:76;visibility:visible;mso-wrap-style:square;v-text-anchor:top" coordsize="6769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" path="m676795,7200r,-7200l,,,7200r676795,xe" fillcolor="black" stroked="f">
                  <v:path arrowok="t"/>
                </v:shape>
                <w10:anchorlock/>
              </v:group>
            </w:pict>
          </mc:Fallback>
        </mc:AlternateContent>
      </w:r>
    </w:p>
    <w:p w14:paraId="1433BE68" w14:textId="77777777" w:rsidR="007A1714" w:rsidRDefault="00000000">
      <w:pPr>
        <w:tabs>
          <w:tab w:val="left" w:pos="560"/>
        </w:tabs>
        <w:spacing w:before="40"/>
        <w:ind w:right="635"/>
        <w:jc w:val="center"/>
        <w:rPr>
          <w:sz w:val="16"/>
        </w:rPr>
      </w:pPr>
      <w:r>
        <w:rPr>
          <w:spacing w:val="-4"/>
          <w:sz w:val="16"/>
        </w:rPr>
        <w:t>Lat.</w:t>
      </w:r>
      <w:r>
        <w:rPr>
          <w:sz w:val="16"/>
        </w:rPr>
        <w:tab/>
      </w:r>
      <w:r>
        <w:rPr>
          <w:spacing w:val="-4"/>
          <w:sz w:val="16"/>
        </w:rPr>
        <w:t>Lon.</w:t>
      </w:r>
    </w:p>
    <w:p w14:paraId="201C6104" w14:textId="77777777" w:rsidR="007A1714" w:rsidRDefault="007A1714">
      <w:pPr>
        <w:pStyle w:val="Corpodetexto"/>
        <w:spacing w:before="8"/>
        <w:rPr>
          <w:sz w:val="5"/>
        </w:rPr>
      </w:pPr>
    </w:p>
    <w:tbl>
      <w:tblPr>
        <w:tblStyle w:val="TableNormal"/>
        <w:tblW w:w="0" w:type="auto"/>
        <w:tblInd w:w="118" w:type="dxa"/>
        <w:tblLayout w:type="fixed"/>
        <w:tblLook w:val="01E0" w:firstRow="1" w:lastRow="1" w:firstColumn="1" w:lastColumn="1" w:noHBand="0" w:noVBand="0"/>
      </w:tblPr>
      <w:tblGrid>
        <w:gridCol w:w="654"/>
        <w:gridCol w:w="897"/>
        <w:gridCol w:w="1035"/>
        <w:gridCol w:w="1017"/>
        <w:gridCol w:w="984"/>
        <w:gridCol w:w="576"/>
        <w:gridCol w:w="676"/>
        <w:gridCol w:w="873"/>
        <w:gridCol w:w="942"/>
        <w:gridCol w:w="1680"/>
        <w:gridCol w:w="1001"/>
        <w:gridCol w:w="529"/>
      </w:tblGrid>
      <w:tr w:rsidR="007A1714" w14:paraId="21307249" w14:textId="77777777">
        <w:trPr>
          <w:trHeight w:val="299"/>
        </w:trPr>
        <w:tc>
          <w:tcPr>
            <w:tcW w:w="654" w:type="dxa"/>
            <w:tcBorders>
              <w:top w:val="single" w:sz="8" w:space="0" w:color="000000"/>
            </w:tcBorders>
          </w:tcPr>
          <w:p w14:paraId="7BC2A9FF" w14:textId="77777777" w:rsidR="007A1714" w:rsidRDefault="00000000">
            <w:pPr>
              <w:pStyle w:val="TableParagraph"/>
              <w:spacing w:before="123" w:line="157" w:lineRule="exact"/>
              <w:ind w:left="1"/>
              <w:rPr>
                <w:sz w:val="16"/>
              </w:rPr>
            </w:pPr>
            <w:r>
              <w:rPr>
                <w:sz w:val="16"/>
              </w:rPr>
              <w:t>8</w:t>
            </w:r>
            <w:r>
              <w:rPr>
                <w:spacing w:val="11"/>
                <w:sz w:val="16"/>
              </w:rPr>
              <w:t xml:space="preserve"> </w:t>
            </w:r>
            <w:r>
              <w:rPr>
                <w:spacing w:val="-2"/>
                <w:sz w:val="16"/>
              </w:rPr>
              <w:t>March</w:t>
            </w:r>
          </w:p>
        </w:tc>
        <w:tc>
          <w:tcPr>
            <w:tcW w:w="897" w:type="dxa"/>
            <w:tcBorders>
              <w:top w:val="single" w:sz="8" w:space="0" w:color="000000"/>
            </w:tcBorders>
          </w:tcPr>
          <w:p w14:paraId="760089C7" w14:textId="77777777" w:rsidR="007A1714" w:rsidRDefault="00000000">
            <w:pPr>
              <w:pStyle w:val="TableParagraph"/>
              <w:spacing w:before="123" w:line="157" w:lineRule="exact"/>
              <w:ind w:left="105"/>
              <w:rPr>
                <w:sz w:val="16"/>
              </w:rPr>
            </w:pPr>
            <w:r>
              <w:rPr>
                <w:spacing w:val="-10"/>
                <w:sz w:val="16"/>
              </w:rPr>
              <w:t>–</w:t>
            </w:r>
          </w:p>
        </w:tc>
        <w:tc>
          <w:tcPr>
            <w:tcW w:w="1035" w:type="dxa"/>
            <w:tcBorders>
              <w:top w:val="single" w:sz="8" w:space="0" w:color="000000"/>
            </w:tcBorders>
          </w:tcPr>
          <w:p w14:paraId="0DB29819" w14:textId="77777777" w:rsidR="007A1714" w:rsidRDefault="00000000">
            <w:pPr>
              <w:pStyle w:val="TableParagraph"/>
              <w:spacing w:before="123" w:line="157" w:lineRule="exact"/>
              <w:ind w:left="100"/>
              <w:rPr>
                <w:sz w:val="16"/>
              </w:rPr>
            </w:pPr>
            <w:r>
              <w:rPr>
                <w:rFonts w:ascii="Garamond" w:hAnsi="Garamond"/>
                <w:w w:val="205"/>
                <w:sz w:val="16"/>
              </w:rPr>
              <w:t>*</w:t>
            </w:r>
            <w:r>
              <w:rPr>
                <w:rFonts w:ascii="Garamond" w:hAnsi="Garamond"/>
                <w:spacing w:val="-11"/>
                <w:w w:val="205"/>
                <w:sz w:val="16"/>
              </w:rPr>
              <w:t xml:space="preserve"> </w:t>
            </w:r>
            <w:r>
              <w:rPr>
                <w:spacing w:val="-2"/>
                <w:w w:val="115"/>
                <w:sz w:val="16"/>
              </w:rPr>
              <w:t>13–15</w:t>
            </w:r>
          </w:p>
        </w:tc>
        <w:tc>
          <w:tcPr>
            <w:tcW w:w="1017" w:type="dxa"/>
            <w:tcBorders>
              <w:top w:val="single" w:sz="8" w:space="0" w:color="000000"/>
            </w:tcBorders>
          </w:tcPr>
          <w:p w14:paraId="1781B3DA" w14:textId="77777777" w:rsidR="007A1714" w:rsidRDefault="00000000">
            <w:pPr>
              <w:pStyle w:val="TableParagraph"/>
              <w:spacing w:before="123" w:line="157" w:lineRule="exact"/>
              <w:ind w:left="85"/>
              <w:rPr>
                <w:sz w:val="16"/>
              </w:rPr>
            </w:pPr>
            <w:r>
              <w:rPr>
                <w:spacing w:val="-2"/>
                <w:sz w:val="16"/>
              </w:rPr>
              <w:t>22–24</w:t>
            </w:r>
          </w:p>
        </w:tc>
        <w:tc>
          <w:tcPr>
            <w:tcW w:w="984" w:type="dxa"/>
            <w:tcBorders>
              <w:top w:val="single" w:sz="8" w:space="0" w:color="000000"/>
            </w:tcBorders>
          </w:tcPr>
          <w:p w14:paraId="65DD7195" w14:textId="77777777" w:rsidR="007A1714" w:rsidRDefault="00000000">
            <w:pPr>
              <w:pStyle w:val="TableParagraph"/>
              <w:spacing w:before="113" w:line="167" w:lineRule="exact"/>
              <w:ind w:left="96"/>
              <w:rPr>
                <w:sz w:val="16"/>
              </w:rPr>
            </w:pPr>
            <w:r>
              <w:rPr>
                <w:spacing w:val="-2"/>
                <w:sz w:val="16"/>
              </w:rPr>
              <w:t>Bu</w:t>
            </w:r>
            <w:r>
              <w:rPr>
                <w:spacing w:val="-2"/>
                <w:position w:val="1"/>
                <w:sz w:val="16"/>
              </w:rPr>
              <w:t>´</w:t>
            </w:r>
            <w:proofErr w:type="spellStart"/>
            <w:r>
              <w:rPr>
                <w:spacing w:val="-2"/>
                <w:sz w:val="16"/>
              </w:rPr>
              <w:t>ngo</w:t>
            </w:r>
            <w:proofErr w:type="spellEnd"/>
          </w:p>
        </w:tc>
        <w:tc>
          <w:tcPr>
            <w:tcW w:w="576" w:type="dxa"/>
            <w:tcBorders>
              <w:top w:val="single" w:sz="8" w:space="0" w:color="000000"/>
            </w:tcBorders>
          </w:tcPr>
          <w:p w14:paraId="7B5B5497" w14:textId="77777777" w:rsidR="007A1714" w:rsidRDefault="00000000">
            <w:pPr>
              <w:pStyle w:val="TableParagraph"/>
              <w:spacing w:before="123" w:line="157" w:lineRule="exact"/>
              <w:ind w:right="110"/>
              <w:jc w:val="right"/>
              <w:rPr>
                <w:rFonts w:ascii="High Tower Text" w:hAnsi="High Tower Text"/>
                <w:sz w:val="16"/>
              </w:rPr>
            </w:pPr>
            <w:r>
              <w:rPr>
                <w:spacing w:val="-4"/>
                <w:sz w:val="16"/>
              </w:rPr>
              <w:t>N33</w:t>
            </w:r>
            <w:r>
              <w:rPr>
                <w:rFonts w:ascii="High Tower Text" w:hAnsi="High Tower Text"/>
                <w:spacing w:val="-4"/>
                <w:sz w:val="16"/>
              </w:rPr>
              <w:t>°</w:t>
            </w:r>
          </w:p>
        </w:tc>
        <w:tc>
          <w:tcPr>
            <w:tcW w:w="676" w:type="dxa"/>
            <w:tcBorders>
              <w:top w:val="single" w:sz="8" w:space="0" w:color="000000"/>
            </w:tcBorders>
          </w:tcPr>
          <w:p w14:paraId="79C92188" w14:textId="77777777" w:rsidR="007A1714" w:rsidRDefault="00000000">
            <w:pPr>
              <w:pStyle w:val="TableParagraph"/>
              <w:spacing w:before="123" w:line="157" w:lineRule="exact"/>
              <w:ind w:left="26" w:right="78"/>
              <w:jc w:val="center"/>
              <w:rPr>
                <w:rFonts w:ascii="High Tower Text" w:hAnsi="High Tower Text"/>
                <w:sz w:val="16"/>
              </w:rPr>
            </w:pPr>
            <w:r>
              <w:rPr>
                <w:spacing w:val="-2"/>
                <w:sz w:val="16"/>
              </w:rPr>
              <w:t>E131</w:t>
            </w:r>
            <w:r>
              <w:rPr>
                <w:rFonts w:ascii="High Tower Text" w:hAnsi="High Tower Text"/>
                <w:spacing w:val="-2"/>
                <w:sz w:val="16"/>
              </w:rPr>
              <w:t>°</w:t>
            </w:r>
          </w:p>
        </w:tc>
        <w:tc>
          <w:tcPr>
            <w:tcW w:w="873" w:type="dxa"/>
            <w:tcBorders>
              <w:top w:val="single" w:sz="8" w:space="0" w:color="000000"/>
            </w:tcBorders>
          </w:tcPr>
          <w:p w14:paraId="34186833" w14:textId="77777777" w:rsidR="007A1714" w:rsidRDefault="00000000">
            <w:pPr>
              <w:pStyle w:val="TableParagraph"/>
              <w:spacing w:before="123" w:line="157" w:lineRule="exact"/>
              <w:ind w:left="111"/>
              <w:rPr>
                <w:rFonts w:ascii="High Tower Text" w:hAnsi="High Tower Text"/>
                <w:sz w:val="16"/>
              </w:rPr>
            </w:pPr>
            <w:r>
              <w:rPr>
                <w:spacing w:val="-2"/>
                <w:sz w:val="16"/>
              </w:rPr>
              <w:t>N28.8</w:t>
            </w:r>
            <w:r>
              <w:rPr>
                <w:rFonts w:ascii="High Tower Text" w:hAnsi="High Tower Text"/>
                <w:spacing w:val="-2"/>
                <w:sz w:val="16"/>
              </w:rPr>
              <w:t>°</w:t>
            </w:r>
          </w:p>
        </w:tc>
        <w:tc>
          <w:tcPr>
            <w:tcW w:w="942" w:type="dxa"/>
            <w:tcBorders>
              <w:top w:val="single" w:sz="8" w:space="0" w:color="000000"/>
            </w:tcBorders>
          </w:tcPr>
          <w:p w14:paraId="276247DE" w14:textId="77777777" w:rsidR="007A1714" w:rsidRDefault="00000000">
            <w:pPr>
              <w:pStyle w:val="TableParagraph"/>
              <w:spacing w:before="123" w:line="157" w:lineRule="exact"/>
              <w:ind w:left="7"/>
              <w:jc w:val="center"/>
              <w:rPr>
                <w:rFonts w:ascii="High Tower Text" w:hAnsi="High Tower Text"/>
                <w:sz w:val="16"/>
              </w:rPr>
            </w:pPr>
            <w:r>
              <w:rPr>
                <w:spacing w:val="-2"/>
                <w:sz w:val="16"/>
              </w:rPr>
              <w:t>33.0</w:t>
            </w:r>
            <w:r>
              <w:rPr>
                <w:rFonts w:ascii="High Tower Text" w:hAnsi="High Tower Text"/>
                <w:spacing w:val="-2"/>
                <w:sz w:val="16"/>
              </w:rPr>
              <w:t>°</w:t>
            </w:r>
          </w:p>
        </w:tc>
        <w:tc>
          <w:tcPr>
            <w:tcW w:w="1680" w:type="dxa"/>
            <w:tcBorders>
              <w:top w:val="single" w:sz="8" w:space="0" w:color="000000"/>
            </w:tcBorders>
          </w:tcPr>
          <w:p w14:paraId="006BD33D" w14:textId="77777777" w:rsidR="007A1714" w:rsidRDefault="00000000">
            <w:pPr>
              <w:pStyle w:val="TableParagraph"/>
              <w:spacing w:before="123" w:line="157" w:lineRule="exact"/>
              <w:ind w:left="294"/>
              <w:rPr>
                <w:rFonts w:ascii="High Tower Text" w:hAnsi="High Tower Text"/>
                <w:sz w:val="16"/>
              </w:rPr>
            </w:pPr>
            <w:proofErr w:type="spellStart"/>
            <w:r>
              <w:rPr>
                <w:sz w:val="16"/>
              </w:rPr>
              <w:t>Kofukuji</w:t>
            </w:r>
            <w:proofErr w:type="spellEnd"/>
            <w:r>
              <w:rPr>
                <w:spacing w:val="9"/>
                <w:sz w:val="16"/>
              </w:rPr>
              <w:t xml:space="preserve"> </w:t>
            </w:r>
            <w:r>
              <w:rPr>
                <w:sz w:val="16"/>
              </w:rPr>
              <w:t>/</w:t>
            </w:r>
            <w:r>
              <w:rPr>
                <w:spacing w:val="9"/>
                <w:sz w:val="16"/>
              </w:rPr>
              <w:t xml:space="preserve"> </w:t>
            </w:r>
            <w:r>
              <w:rPr>
                <w:spacing w:val="-5"/>
                <w:sz w:val="16"/>
              </w:rPr>
              <w:t>90</w:t>
            </w:r>
            <w:r>
              <w:rPr>
                <w:rFonts w:ascii="High Tower Text" w:hAnsi="High Tower Text"/>
                <w:spacing w:val="-5"/>
                <w:sz w:val="16"/>
              </w:rPr>
              <w:t>°</w:t>
            </w:r>
          </w:p>
        </w:tc>
        <w:tc>
          <w:tcPr>
            <w:tcW w:w="1001" w:type="dxa"/>
            <w:tcBorders>
              <w:top w:val="single" w:sz="8" w:space="0" w:color="000000"/>
            </w:tcBorders>
          </w:tcPr>
          <w:p w14:paraId="4393787E" w14:textId="77777777" w:rsidR="007A1714" w:rsidRDefault="00000000">
            <w:pPr>
              <w:pStyle w:val="TableParagraph"/>
              <w:spacing w:before="121" w:line="158" w:lineRule="exact"/>
              <w:ind w:left="204"/>
              <w:rPr>
                <w:i/>
                <w:sz w:val="16"/>
              </w:rPr>
            </w:pPr>
            <w:r>
              <w:rPr>
                <w:rFonts w:ascii="Bookman Old Style"/>
                <w:w w:val="170"/>
                <w:sz w:val="16"/>
              </w:rPr>
              <w:t>-</w:t>
            </w:r>
            <w:r>
              <w:rPr>
                <w:rFonts w:ascii="Bookman Old Style"/>
                <w:spacing w:val="-20"/>
                <w:w w:val="170"/>
                <w:sz w:val="16"/>
              </w:rPr>
              <w:t xml:space="preserve"> </w:t>
            </w:r>
            <w:r>
              <w:rPr>
                <w:i/>
                <w:spacing w:val="-5"/>
                <w:w w:val="115"/>
                <w:sz w:val="16"/>
              </w:rPr>
              <w:t>750</w:t>
            </w:r>
          </w:p>
        </w:tc>
        <w:tc>
          <w:tcPr>
            <w:tcW w:w="529" w:type="dxa"/>
            <w:tcBorders>
              <w:top w:val="single" w:sz="8" w:space="0" w:color="000000"/>
            </w:tcBorders>
          </w:tcPr>
          <w:p w14:paraId="0B824F7F" w14:textId="77777777" w:rsidR="007A1714" w:rsidRDefault="00000000">
            <w:pPr>
              <w:pStyle w:val="TableParagraph"/>
              <w:spacing w:before="123" w:line="157" w:lineRule="exact"/>
              <w:ind w:left="86"/>
              <w:rPr>
                <w:sz w:val="16"/>
              </w:rPr>
            </w:pPr>
            <w:r>
              <w:rPr>
                <w:spacing w:val="-10"/>
                <w:sz w:val="16"/>
              </w:rPr>
              <w:t>1</w:t>
            </w:r>
          </w:p>
        </w:tc>
      </w:tr>
      <w:tr w:rsidR="007A1714" w14:paraId="3EE1BAA0" w14:textId="77777777">
        <w:trPr>
          <w:trHeight w:val="190"/>
        </w:trPr>
        <w:tc>
          <w:tcPr>
            <w:tcW w:w="654" w:type="dxa"/>
          </w:tcPr>
          <w:p w14:paraId="5A9D285E" w14:textId="77777777" w:rsidR="007A1714" w:rsidRDefault="00000000">
            <w:pPr>
              <w:pStyle w:val="TableParagraph"/>
              <w:spacing w:before="12" w:line="158" w:lineRule="exact"/>
              <w:ind w:left="120"/>
              <w:rPr>
                <w:sz w:val="16"/>
              </w:rPr>
            </w:pPr>
            <w:r>
              <w:rPr>
                <w:spacing w:val="-4"/>
                <w:sz w:val="16"/>
              </w:rPr>
              <w:t>1582</w:t>
            </w:r>
          </w:p>
        </w:tc>
        <w:tc>
          <w:tcPr>
            <w:tcW w:w="897" w:type="dxa"/>
          </w:tcPr>
          <w:p w14:paraId="5A2293C9" w14:textId="77777777" w:rsidR="007A1714" w:rsidRDefault="007A1714">
            <w:pPr>
              <w:pStyle w:val="TableParagraph"/>
              <w:spacing w:before="0"/>
              <w:rPr>
                <w:sz w:val="12"/>
              </w:rPr>
            </w:pPr>
          </w:p>
        </w:tc>
        <w:tc>
          <w:tcPr>
            <w:tcW w:w="1035" w:type="dxa"/>
          </w:tcPr>
          <w:p w14:paraId="7B8C6699" w14:textId="77777777" w:rsidR="007A1714" w:rsidRDefault="007A1714">
            <w:pPr>
              <w:pStyle w:val="TableParagraph"/>
              <w:spacing w:before="0"/>
              <w:rPr>
                <w:sz w:val="12"/>
              </w:rPr>
            </w:pPr>
          </w:p>
        </w:tc>
        <w:tc>
          <w:tcPr>
            <w:tcW w:w="1017" w:type="dxa"/>
          </w:tcPr>
          <w:p w14:paraId="544900F4" w14:textId="77777777" w:rsidR="007A1714" w:rsidRDefault="007A1714">
            <w:pPr>
              <w:pStyle w:val="TableParagraph"/>
              <w:spacing w:before="0"/>
              <w:rPr>
                <w:sz w:val="12"/>
              </w:rPr>
            </w:pPr>
          </w:p>
        </w:tc>
        <w:tc>
          <w:tcPr>
            <w:tcW w:w="984" w:type="dxa"/>
          </w:tcPr>
          <w:p w14:paraId="0FB676C5" w14:textId="77777777" w:rsidR="007A1714" w:rsidRDefault="007A1714">
            <w:pPr>
              <w:pStyle w:val="TableParagraph"/>
              <w:spacing w:before="0"/>
              <w:rPr>
                <w:sz w:val="12"/>
              </w:rPr>
            </w:pPr>
          </w:p>
        </w:tc>
        <w:tc>
          <w:tcPr>
            <w:tcW w:w="576" w:type="dxa"/>
          </w:tcPr>
          <w:p w14:paraId="65F72D25" w14:textId="77777777" w:rsidR="007A1714" w:rsidRDefault="00000000">
            <w:pPr>
              <w:pStyle w:val="TableParagraph"/>
              <w:spacing w:before="12" w:line="158" w:lineRule="exact"/>
              <w:ind w:right="114"/>
              <w:jc w:val="right"/>
              <w:rPr>
                <w:sz w:val="16"/>
              </w:rPr>
            </w:pPr>
            <w:r>
              <w:rPr>
                <w:spacing w:val="-5"/>
                <w:sz w:val="16"/>
              </w:rPr>
              <w:t>14’</w:t>
            </w:r>
          </w:p>
        </w:tc>
        <w:tc>
          <w:tcPr>
            <w:tcW w:w="676" w:type="dxa"/>
          </w:tcPr>
          <w:p w14:paraId="568BCC84" w14:textId="77777777" w:rsidR="007A1714" w:rsidRDefault="00000000">
            <w:pPr>
              <w:pStyle w:val="TableParagraph"/>
              <w:spacing w:before="12" w:line="158" w:lineRule="exact"/>
              <w:ind w:left="78" w:right="78"/>
              <w:jc w:val="center"/>
              <w:rPr>
                <w:sz w:val="16"/>
              </w:rPr>
            </w:pPr>
            <w:r>
              <w:rPr>
                <w:spacing w:val="-5"/>
                <w:sz w:val="16"/>
              </w:rPr>
              <w:t>36’</w:t>
            </w:r>
          </w:p>
        </w:tc>
        <w:tc>
          <w:tcPr>
            <w:tcW w:w="873" w:type="dxa"/>
          </w:tcPr>
          <w:p w14:paraId="4C31C941" w14:textId="77777777" w:rsidR="007A1714" w:rsidRDefault="007A1714">
            <w:pPr>
              <w:pStyle w:val="TableParagraph"/>
              <w:spacing w:before="0"/>
              <w:rPr>
                <w:sz w:val="12"/>
              </w:rPr>
            </w:pPr>
          </w:p>
        </w:tc>
        <w:tc>
          <w:tcPr>
            <w:tcW w:w="942" w:type="dxa"/>
          </w:tcPr>
          <w:p w14:paraId="2D02B2A2" w14:textId="77777777" w:rsidR="007A1714" w:rsidRDefault="007A1714">
            <w:pPr>
              <w:pStyle w:val="TableParagraph"/>
              <w:spacing w:before="0"/>
              <w:rPr>
                <w:sz w:val="12"/>
              </w:rPr>
            </w:pPr>
          </w:p>
        </w:tc>
        <w:tc>
          <w:tcPr>
            <w:tcW w:w="1680" w:type="dxa"/>
          </w:tcPr>
          <w:p w14:paraId="5B8BB988" w14:textId="77777777" w:rsidR="007A1714" w:rsidRDefault="007A1714">
            <w:pPr>
              <w:pStyle w:val="TableParagraph"/>
              <w:spacing w:before="0"/>
              <w:rPr>
                <w:sz w:val="12"/>
              </w:rPr>
            </w:pPr>
          </w:p>
        </w:tc>
        <w:tc>
          <w:tcPr>
            <w:tcW w:w="1001" w:type="dxa"/>
          </w:tcPr>
          <w:p w14:paraId="1A597797" w14:textId="77777777" w:rsidR="007A1714" w:rsidRDefault="007A1714">
            <w:pPr>
              <w:pStyle w:val="TableParagraph"/>
              <w:spacing w:before="0"/>
              <w:rPr>
                <w:sz w:val="12"/>
              </w:rPr>
            </w:pPr>
          </w:p>
        </w:tc>
        <w:tc>
          <w:tcPr>
            <w:tcW w:w="529" w:type="dxa"/>
          </w:tcPr>
          <w:p w14:paraId="754DA5E2" w14:textId="77777777" w:rsidR="007A1714" w:rsidRDefault="007A1714">
            <w:pPr>
              <w:pStyle w:val="TableParagraph"/>
              <w:spacing w:before="0"/>
              <w:rPr>
                <w:sz w:val="12"/>
              </w:rPr>
            </w:pPr>
          </w:p>
        </w:tc>
      </w:tr>
      <w:tr w:rsidR="007A1714" w14:paraId="5A808882" w14:textId="77777777">
        <w:trPr>
          <w:trHeight w:val="243"/>
        </w:trPr>
        <w:tc>
          <w:tcPr>
            <w:tcW w:w="654" w:type="dxa"/>
          </w:tcPr>
          <w:p w14:paraId="74C158C6" w14:textId="77777777" w:rsidR="007A1714" w:rsidRDefault="00000000">
            <w:pPr>
              <w:pStyle w:val="TableParagraph"/>
              <w:spacing w:before="67" w:line="157" w:lineRule="exact"/>
              <w:ind w:left="1"/>
              <w:rPr>
                <w:sz w:val="16"/>
              </w:rPr>
            </w:pPr>
            <w:r>
              <w:rPr>
                <w:sz w:val="16"/>
              </w:rPr>
              <w:t>15</w:t>
            </w:r>
            <w:r>
              <w:rPr>
                <w:spacing w:val="10"/>
                <w:sz w:val="16"/>
              </w:rPr>
              <w:t xml:space="preserve"> </w:t>
            </w:r>
            <w:r>
              <w:rPr>
                <w:spacing w:val="-5"/>
                <w:sz w:val="16"/>
              </w:rPr>
              <w:t>Feb</w:t>
            </w:r>
          </w:p>
        </w:tc>
        <w:tc>
          <w:tcPr>
            <w:tcW w:w="897" w:type="dxa"/>
          </w:tcPr>
          <w:p w14:paraId="38779D2A" w14:textId="77777777" w:rsidR="007A1714" w:rsidRDefault="00000000">
            <w:pPr>
              <w:pStyle w:val="TableParagraph"/>
              <w:spacing w:before="67" w:line="157" w:lineRule="exact"/>
              <w:ind w:left="105"/>
              <w:rPr>
                <w:sz w:val="16"/>
              </w:rPr>
            </w:pPr>
            <w:r>
              <w:rPr>
                <w:spacing w:val="-10"/>
                <w:sz w:val="16"/>
              </w:rPr>
              <w:t>–</w:t>
            </w:r>
          </w:p>
        </w:tc>
        <w:tc>
          <w:tcPr>
            <w:tcW w:w="1035" w:type="dxa"/>
          </w:tcPr>
          <w:p w14:paraId="5FD52A33" w14:textId="77777777" w:rsidR="007A1714" w:rsidRDefault="00000000">
            <w:pPr>
              <w:pStyle w:val="TableParagraph"/>
              <w:spacing w:before="67" w:line="157" w:lineRule="exact"/>
              <w:ind w:left="100"/>
              <w:rPr>
                <w:sz w:val="16"/>
              </w:rPr>
            </w:pPr>
            <w:r>
              <w:rPr>
                <w:rFonts w:ascii="Garamond" w:hAnsi="Garamond"/>
                <w:w w:val="205"/>
                <w:sz w:val="16"/>
              </w:rPr>
              <w:t>*</w:t>
            </w:r>
            <w:r>
              <w:rPr>
                <w:rFonts w:ascii="Garamond" w:hAnsi="Garamond"/>
                <w:spacing w:val="-11"/>
                <w:w w:val="205"/>
                <w:sz w:val="16"/>
              </w:rPr>
              <w:t xml:space="preserve"> </w:t>
            </w:r>
            <w:r>
              <w:rPr>
                <w:spacing w:val="-2"/>
                <w:w w:val="115"/>
                <w:sz w:val="16"/>
              </w:rPr>
              <w:t>13–17</w:t>
            </w:r>
          </w:p>
        </w:tc>
        <w:tc>
          <w:tcPr>
            <w:tcW w:w="1017" w:type="dxa"/>
          </w:tcPr>
          <w:p w14:paraId="0FC0CD7B" w14:textId="77777777" w:rsidR="007A1714" w:rsidRDefault="00000000">
            <w:pPr>
              <w:pStyle w:val="TableParagraph"/>
              <w:spacing w:before="67" w:line="157" w:lineRule="exact"/>
              <w:ind w:left="85"/>
              <w:rPr>
                <w:sz w:val="16"/>
              </w:rPr>
            </w:pPr>
            <w:r>
              <w:rPr>
                <w:spacing w:val="-2"/>
                <w:sz w:val="16"/>
              </w:rPr>
              <w:t>22–26</w:t>
            </w:r>
          </w:p>
        </w:tc>
        <w:tc>
          <w:tcPr>
            <w:tcW w:w="984" w:type="dxa"/>
          </w:tcPr>
          <w:p w14:paraId="7297B12F" w14:textId="77777777" w:rsidR="007A1714" w:rsidRDefault="00000000">
            <w:pPr>
              <w:pStyle w:val="TableParagraph"/>
              <w:spacing w:before="67" w:line="157" w:lineRule="exact"/>
              <w:ind w:left="96"/>
              <w:rPr>
                <w:sz w:val="16"/>
              </w:rPr>
            </w:pPr>
            <w:r>
              <w:rPr>
                <w:spacing w:val="-2"/>
                <w:sz w:val="16"/>
              </w:rPr>
              <w:t>Kyoto</w:t>
            </w:r>
          </w:p>
        </w:tc>
        <w:tc>
          <w:tcPr>
            <w:tcW w:w="576" w:type="dxa"/>
          </w:tcPr>
          <w:p w14:paraId="40755F8B" w14:textId="77777777" w:rsidR="007A1714" w:rsidRDefault="00000000">
            <w:pPr>
              <w:pStyle w:val="TableParagraph"/>
              <w:spacing w:before="67" w:line="157" w:lineRule="exact"/>
              <w:ind w:right="110"/>
              <w:jc w:val="right"/>
              <w:rPr>
                <w:rFonts w:ascii="High Tower Text" w:hAnsi="High Tower Text"/>
                <w:sz w:val="16"/>
              </w:rPr>
            </w:pPr>
            <w:r>
              <w:rPr>
                <w:spacing w:val="-4"/>
                <w:sz w:val="16"/>
              </w:rPr>
              <w:t>N34</w:t>
            </w:r>
            <w:r>
              <w:rPr>
                <w:rFonts w:ascii="High Tower Text" w:hAnsi="High Tower Text"/>
                <w:spacing w:val="-4"/>
                <w:sz w:val="16"/>
              </w:rPr>
              <w:t>°</w:t>
            </w:r>
          </w:p>
        </w:tc>
        <w:tc>
          <w:tcPr>
            <w:tcW w:w="676" w:type="dxa"/>
          </w:tcPr>
          <w:p w14:paraId="71DF40EB" w14:textId="77777777" w:rsidR="007A1714" w:rsidRDefault="00000000">
            <w:pPr>
              <w:pStyle w:val="TableParagraph"/>
              <w:spacing w:before="67" w:line="157" w:lineRule="exact"/>
              <w:ind w:left="26" w:right="78"/>
              <w:jc w:val="center"/>
              <w:rPr>
                <w:rFonts w:ascii="High Tower Text" w:hAnsi="High Tower Text"/>
                <w:sz w:val="16"/>
              </w:rPr>
            </w:pPr>
            <w:r>
              <w:rPr>
                <w:spacing w:val="-2"/>
                <w:sz w:val="16"/>
              </w:rPr>
              <w:t>E135</w:t>
            </w:r>
            <w:r>
              <w:rPr>
                <w:rFonts w:ascii="High Tower Text" w:hAnsi="High Tower Text"/>
                <w:spacing w:val="-2"/>
                <w:sz w:val="16"/>
              </w:rPr>
              <w:t>°</w:t>
            </w:r>
          </w:p>
        </w:tc>
        <w:tc>
          <w:tcPr>
            <w:tcW w:w="873" w:type="dxa"/>
          </w:tcPr>
          <w:p w14:paraId="1CCA6704" w14:textId="77777777" w:rsidR="007A1714" w:rsidRDefault="00000000">
            <w:pPr>
              <w:pStyle w:val="TableParagraph"/>
              <w:spacing w:before="67" w:line="157" w:lineRule="exact"/>
              <w:ind w:left="111"/>
              <w:rPr>
                <w:sz w:val="16"/>
              </w:rPr>
            </w:pPr>
            <w:r>
              <w:rPr>
                <w:spacing w:val="-2"/>
                <w:sz w:val="16"/>
              </w:rPr>
              <w:t>N25.8</w:t>
            </w:r>
          </w:p>
        </w:tc>
        <w:tc>
          <w:tcPr>
            <w:tcW w:w="942" w:type="dxa"/>
          </w:tcPr>
          <w:p w14:paraId="1BDED0CF" w14:textId="77777777" w:rsidR="007A1714" w:rsidRDefault="00000000">
            <w:pPr>
              <w:pStyle w:val="TableParagraph"/>
              <w:spacing w:before="67" w:line="157" w:lineRule="exact"/>
              <w:ind w:left="7"/>
              <w:jc w:val="center"/>
              <w:rPr>
                <w:rFonts w:ascii="High Tower Text" w:hAnsi="High Tower Text"/>
                <w:sz w:val="16"/>
              </w:rPr>
            </w:pPr>
            <w:r>
              <w:rPr>
                <w:spacing w:val="-2"/>
                <w:sz w:val="16"/>
              </w:rPr>
              <w:t>34.2</w:t>
            </w:r>
            <w:r>
              <w:rPr>
                <w:rFonts w:ascii="High Tower Text" w:hAnsi="High Tower Text"/>
                <w:spacing w:val="-2"/>
                <w:sz w:val="16"/>
              </w:rPr>
              <w:t>°</w:t>
            </w:r>
          </w:p>
        </w:tc>
        <w:tc>
          <w:tcPr>
            <w:tcW w:w="1680" w:type="dxa"/>
          </w:tcPr>
          <w:p w14:paraId="4DFD4C32" w14:textId="77777777" w:rsidR="007A1714" w:rsidRDefault="00000000">
            <w:pPr>
              <w:pStyle w:val="TableParagraph"/>
              <w:spacing w:before="67" w:line="157" w:lineRule="exact"/>
              <w:ind w:left="294"/>
              <w:rPr>
                <w:rFonts w:ascii="High Tower Text" w:hAnsi="High Tower Text"/>
                <w:sz w:val="16"/>
              </w:rPr>
            </w:pPr>
            <w:proofErr w:type="spellStart"/>
            <w:r>
              <w:rPr>
                <w:sz w:val="16"/>
              </w:rPr>
              <w:t>Kaminoyama</w:t>
            </w:r>
            <w:proofErr w:type="spellEnd"/>
            <w:r>
              <w:rPr>
                <w:spacing w:val="6"/>
                <w:sz w:val="16"/>
              </w:rPr>
              <w:t xml:space="preserve"> </w:t>
            </w:r>
            <w:r>
              <w:rPr>
                <w:sz w:val="16"/>
              </w:rPr>
              <w:t>/</w:t>
            </w:r>
            <w:r>
              <w:rPr>
                <w:spacing w:val="7"/>
                <w:sz w:val="16"/>
              </w:rPr>
              <w:t xml:space="preserve"> </w:t>
            </w:r>
            <w:r>
              <w:rPr>
                <w:spacing w:val="-5"/>
                <w:sz w:val="16"/>
              </w:rPr>
              <w:t>90</w:t>
            </w:r>
            <w:r>
              <w:rPr>
                <w:rFonts w:ascii="High Tower Text" w:hAnsi="High Tower Text"/>
                <w:spacing w:val="-5"/>
                <w:sz w:val="16"/>
              </w:rPr>
              <w:t>°</w:t>
            </w:r>
          </w:p>
        </w:tc>
        <w:tc>
          <w:tcPr>
            <w:tcW w:w="1001" w:type="dxa"/>
          </w:tcPr>
          <w:p w14:paraId="09610072" w14:textId="77777777" w:rsidR="007A1714" w:rsidRDefault="00000000">
            <w:pPr>
              <w:pStyle w:val="TableParagraph"/>
              <w:spacing w:before="65" w:line="158" w:lineRule="exact"/>
              <w:ind w:left="204"/>
              <w:rPr>
                <w:i/>
                <w:sz w:val="16"/>
              </w:rPr>
            </w:pPr>
            <w:r>
              <w:rPr>
                <w:rFonts w:ascii="Bookman Old Style"/>
                <w:w w:val="170"/>
                <w:sz w:val="16"/>
              </w:rPr>
              <w:t>-</w:t>
            </w:r>
            <w:r>
              <w:rPr>
                <w:rFonts w:ascii="Bookman Old Style"/>
                <w:spacing w:val="-20"/>
                <w:w w:val="170"/>
                <w:sz w:val="16"/>
              </w:rPr>
              <w:t xml:space="preserve"> </w:t>
            </w:r>
            <w:r>
              <w:rPr>
                <w:i/>
                <w:spacing w:val="-5"/>
                <w:w w:val="115"/>
                <w:sz w:val="16"/>
              </w:rPr>
              <w:t>690</w:t>
            </w:r>
          </w:p>
        </w:tc>
        <w:tc>
          <w:tcPr>
            <w:tcW w:w="529" w:type="dxa"/>
          </w:tcPr>
          <w:p w14:paraId="695AC691" w14:textId="77777777" w:rsidR="007A1714" w:rsidRDefault="00000000">
            <w:pPr>
              <w:pStyle w:val="TableParagraph"/>
              <w:spacing w:before="67" w:line="157" w:lineRule="exact"/>
              <w:ind w:left="86"/>
              <w:rPr>
                <w:sz w:val="16"/>
              </w:rPr>
            </w:pPr>
            <w:r>
              <w:rPr>
                <w:spacing w:val="-10"/>
                <w:sz w:val="16"/>
              </w:rPr>
              <w:t>2</w:t>
            </w:r>
          </w:p>
        </w:tc>
      </w:tr>
      <w:tr w:rsidR="007A1714" w14:paraId="41CD44EE" w14:textId="77777777">
        <w:trPr>
          <w:trHeight w:val="190"/>
        </w:trPr>
        <w:tc>
          <w:tcPr>
            <w:tcW w:w="654" w:type="dxa"/>
          </w:tcPr>
          <w:p w14:paraId="1001C948" w14:textId="77777777" w:rsidR="007A1714" w:rsidRDefault="00000000">
            <w:pPr>
              <w:pStyle w:val="TableParagraph"/>
              <w:spacing w:before="12" w:line="158" w:lineRule="exact"/>
              <w:ind w:left="120"/>
              <w:rPr>
                <w:sz w:val="16"/>
              </w:rPr>
            </w:pPr>
            <w:r>
              <w:rPr>
                <w:spacing w:val="-4"/>
                <w:sz w:val="16"/>
              </w:rPr>
              <w:t>1730</w:t>
            </w:r>
          </w:p>
        </w:tc>
        <w:tc>
          <w:tcPr>
            <w:tcW w:w="897" w:type="dxa"/>
          </w:tcPr>
          <w:p w14:paraId="2F9391C5" w14:textId="77777777" w:rsidR="007A1714" w:rsidRDefault="007A1714">
            <w:pPr>
              <w:pStyle w:val="TableParagraph"/>
              <w:spacing w:before="0"/>
              <w:rPr>
                <w:sz w:val="12"/>
              </w:rPr>
            </w:pPr>
          </w:p>
        </w:tc>
        <w:tc>
          <w:tcPr>
            <w:tcW w:w="1035" w:type="dxa"/>
          </w:tcPr>
          <w:p w14:paraId="4B4BF866" w14:textId="77777777" w:rsidR="007A1714" w:rsidRDefault="007A1714">
            <w:pPr>
              <w:pStyle w:val="TableParagraph"/>
              <w:spacing w:before="0"/>
              <w:rPr>
                <w:sz w:val="12"/>
              </w:rPr>
            </w:pPr>
          </w:p>
        </w:tc>
        <w:tc>
          <w:tcPr>
            <w:tcW w:w="1017" w:type="dxa"/>
          </w:tcPr>
          <w:p w14:paraId="3C8545FC" w14:textId="77777777" w:rsidR="007A1714" w:rsidRDefault="007A1714">
            <w:pPr>
              <w:pStyle w:val="TableParagraph"/>
              <w:spacing w:before="0"/>
              <w:rPr>
                <w:sz w:val="12"/>
              </w:rPr>
            </w:pPr>
          </w:p>
        </w:tc>
        <w:tc>
          <w:tcPr>
            <w:tcW w:w="984" w:type="dxa"/>
          </w:tcPr>
          <w:p w14:paraId="5FDAA1B9" w14:textId="77777777" w:rsidR="007A1714" w:rsidRDefault="007A1714">
            <w:pPr>
              <w:pStyle w:val="TableParagraph"/>
              <w:spacing w:before="0"/>
              <w:rPr>
                <w:sz w:val="12"/>
              </w:rPr>
            </w:pPr>
          </w:p>
        </w:tc>
        <w:tc>
          <w:tcPr>
            <w:tcW w:w="576" w:type="dxa"/>
          </w:tcPr>
          <w:p w14:paraId="617B137E" w14:textId="77777777" w:rsidR="007A1714" w:rsidRDefault="00000000">
            <w:pPr>
              <w:pStyle w:val="TableParagraph"/>
              <w:spacing w:before="12" w:line="158" w:lineRule="exact"/>
              <w:ind w:right="114"/>
              <w:jc w:val="right"/>
              <w:rPr>
                <w:sz w:val="16"/>
              </w:rPr>
            </w:pPr>
            <w:r>
              <w:rPr>
                <w:spacing w:val="-5"/>
                <w:sz w:val="16"/>
              </w:rPr>
              <w:t>59’</w:t>
            </w:r>
          </w:p>
        </w:tc>
        <w:tc>
          <w:tcPr>
            <w:tcW w:w="676" w:type="dxa"/>
          </w:tcPr>
          <w:p w14:paraId="49A7A815" w14:textId="77777777" w:rsidR="007A1714" w:rsidRDefault="00000000">
            <w:pPr>
              <w:pStyle w:val="TableParagraph"/>
              <w:spacing w:before="12" w:line="158" w:lineRule="exact"/>
              <w:ind w:left="78" w:right="78"/>
              <w:jc w:val="center"/>
              <w:rPr>
                <w:sz w:val="16"/>
              </w:rPr>
            </w:pPr>
            <w:r>
              <w:rPr>
                <w:spacing w:val="-5"/>
                <w:sz w:val="16"/>
              </w:rPr>
              <w:t>47’</w:t>
            </w:r>
          </w:p>
        </w:tc>
        <w:tc>
          <w:tcPr>
            <w:tcW w:w="873" w:type="dxa"/>
          </w:tcPr>
          <w:p w14:paraId="3FE80944" w14:textId="77777777" w:rsidR="007A1714" w:rsidRDefault="007A1714">
            <w:pPr>
              <w:pStyle w:val="TableParagraph"/>
              <w:spacing w:before="0"/>
              <w:rPr>
                <w:sz w:val="12"/>
              </w:rPr>
            </w:pPr>
          </w:p>
        </w:tc>
        <w:tc>
          <w:tcPr>
            <w:tcW w:w="942" w:type="dxa"/>
          </w:tcPr>
          <w:p w14:paraId="43B85529" w14:textId="77777777" w:rsidR="007A1714" w:rsidRDefault="007A1714">
            <w:pPr>
              <w:pStyle w:val="TableParagraph"/>
              <w:spacing w:before="0"/>
              <w:rPr>
                <w:sz w:val="12"/>
              </w:rPr>
            </w:pPr>
          </w:p>
        </w:tc>
        <w:tc>
          <w:tcPr>
            <w:tcW w:w="1680" w:type="dxa"/>
          </w:tcPr>
          <w:p w14:paraId="11A7EF79" w14:textId="77777777" w:rsidR="007A1714" w:rsidRDefault="007A1714">
            <w:pPr>
              <w:pStyle w:val="TableParagraph"/>
              <w:spacing w:before="0"/>
              <w:rPr>
                <w:sz w:val="12"/>
              </w:rPr>
            </w:pPr>
          </w:p>
        </w:tc>
        <w:tc>
          <w:tcPr>
            <w:tcW w:w="1001" w:type="dxa"/>
          </w:tcPr>
          <w:p w14:paraId="729AA5CF" w14:textId="77777777" w:rsidR="007A1714" w:rsidRDefault="007A1714">
            <w:pPr>
              <w:pStyle w:val="TableParagraph"/>
              <w:spacing w:before="0"/>
              <w:rPr>
                <w:sz w:val="12"/>
              </w:rPr>
            </w:pPr>
          </w:p>
        </w:tc>
        <w:tc>
          <w:tcPr>
            <w:tcW w:w="529" w:type="dxa"/>
          </w:tcPr>
          <w:p w14:paraId="31D7E086" w14:textId="77777777" w:rsidR="007A1714" w:rsidRDefault="007A1714">
            <w:pPr>
              <w:pStyle w:val="TableParagraph"/>
              <w:spacing w:before="0"/>
              <w:rPr>
                <w:sz w:val="12"/>
              </w:rPr>
            </w:pPr>
          </w:p>
        </w:tc>
      </w:tr>
      <w:tr w:rsidR="007A1714" w14:paraId="22117DC1" w14:textId="77777777">
        <w:trPr>
          <w:trHeight w:val="243"/>
        </w:trPr>
        <w:tc>
          <w:tcPr>
            <w:tcW w:w="654" w:type="dxa"/>
          </w:tcPr>
          <w:p w14:paraId="7ADA268A" w14:textId="77777777" w:rsidR="007A1714" w:rsidRDefault="00000000">
            <w:pPr>
              <w:pStyle w:val="TableParagraph"/>
              <w:spacing w:before="67" w:line="157" w:lineRule="exact"/>
              <w:ind w:left="1"/>
              <w:rPr>
                <w:sz w:val="16"/>
              </w:rPr>
            </w:pPr>
            <w:r>
              <w:rPr>
                <w:sz w:val="16"/>
              </w:rPr>
              <w:t>17</w:t>
            </w:r>
            <w:r>
              <w:rPr>
                <w:spacing w:val="10"/>
                <w:sz w:val="16"/>
              </w:rPr>
              <w:t xml:space="preserve"> </w:t>
            </w:r>
            <w:r>
              <w:rPr>
                <w:spacing w:val="-5"/>
                <w:sz w:val="16"/>
              </w:rPr>
              <w:t>Sep</w:t>
            </w:r>
          </w:p>
        </w:tc>
        <w:tc>
          <w:tcPr>
            <w:tcW w:w="897" w:type="dxa"/>
          </w:tcPr>
          <w:p w14:paraId="1E05724C" w14:textId="77777777" w:rsidR="007A1714" w:rsidRDefault="00000000">
            <w:pPr>
              <w:pStyle w:val="TableParagraph"/>
              <w:spacing w:before="67" w:line="157" w:lineRule="exact"/>
              <w:ind w:left="105"/>
              <w:rPr>
                <w:sz w:val="16"/>
              </w:rPr>
            </w:pPr>
            <w:r>
              <w:rPr>
                <w:spacing w:val="-10"/>
                <w:sz w:val="16"/>
              </w:rPr>
              <w:t>–</w:t>
            </w:r>
          </w:p>
        </w:tc>
        <w:tc>
          <w:tcPr>
            <w:tcW w:w="1035" w:type="dxa"/>
          </w:tcPr>
          <w:p w14:paraId="51FE9251" w14:textId="77777777" w:rsidR="007A1714" w:rsidRDefault="00000000">
            <w:pPr>
              <w:pStyle w:val="TableParagraph"/>
              <w:spacing w:before="67" w:line="157" w:lineRule="exact"/>
              <w:ind w:left="100"/>
              <w:rPr>
                <w:sz w:val="16"/>
              </w:rPr>
            </w:pPr>
            <w:r>
              <w:rPr>
                <w:rFonts w:ascii="Garamond" w:hAnsi="Garamond"/>
                <w:w w:val="205"/>
                <w:sz w:val="16"/>
              </w:rPr>
              <w:t>*</w:t>
            </w:r>
            <w:r>
              <w:rPr>
                <w:rFonts w:ascii="Garamond" w:hAnsi="Garamond"/>
                <w:spacing w:val="-11"/>
                <w:w w:val="205"/>
                <w:sz w:val="16"/>
              </w:rPr>
              <w:t xml:space="preserve"> </w:t>
            </w:r>
            <w:r>
              <w:rPr>
                <w:spacing w:val="-2"/>
                <w:w w:val="110"/>
                <w:sz w:val="16"/>
              </w:rPr>
              <w:t>12.5–16.5</w:t>
            </w:r>
          </w:p>
        </w:tc>
        <w:tc>
          <w:tcPr>
            <w:tcW w:w="1017" w:type="dxa"/>
          </w:tcPr>
          <w:p w14:paraId="2E401CEC" w14:textId="77777777" w:rsidR="007A1714" w:rsidRDefault="00000000">
            <w:pPr>
              <w:pStyle w:val="TableParagraph"/>
              <w:spacing w:before="67" w:line="157" w:lineRule="exact"/>
              <w:ind w:left="85"/>
              <w:rPr>
                <w:sz w:val="16"/>
              </w:rPr>
            </w:pPr>
            <w:r>
              <w:rPr>
                <w:spacing w:val="-2"/>
                <w:sz w:val="16"/>
              </w:rPr>
              <w:t>20–24</w:t>
            </w:r>
          </w:p>
        </w:tc>
        <w:tc>
          <w:tcPr>
            <w:tcW w:w="984" w:type="dxa"/>
          </w:tcPr>
          <w:p w14:paraId="6CA247FF" w14:textId="77777777" w:rsidR="007A1714" w:rsidRDefault="00000000">
            <w:pPr>
              <w:pStyle w:val="TableParagraph"/>
              <w:spacing w:before="57" w:line="167" w:lineRule="exact"/>
              <w:ind w:left="96"/>
              <w:rPr>
                <w:sz w:val="16"/>
              </w:rPr>
            </w:pPr>
            <w:r>
              <w:rPr>
                <w:spacing w:val="-5"/>
                <w:sz w:val="16"/>
              </w:rPr>
              <w:t>Do</w:t>
            </w:r>
            <w:r>
              <w:rPr>
                <w:spacing w:val="-5"/>
                <w:position w:val="1"/>
                <w:sz w:val="16"/>
              </w:rPr>
              <w:t>`</w:t>
            </w:r>
            <w:proofErr w:type="spellStart"/>
            <w:r>
              <w:rPr>
                <w:spacing w:val="-5"/>
                <w:sz w:val="16"/>
              </w:rPr>
              <w:t>ngt</w:t>
            </w:r>
            <w:proofErr w:type="spellEnd"/>
            <w:r>
              <w:rPr>
                <w:spacing w:val="-5"/>
                <w:position w:val="1"/>
                <w:sz w:val="16"/>
              </w:rPr>
              <w:t>´</w:t>
            </w:r>
            <w:proofErr w:type="spellStart"/>
            <w:r>
              <w:rPr>
                <w:spacing w:val="-5"/>
                <w:sz w:val="16"/>
              </w:rPr>
              <w:t>ınghu</w:t>
            </w:r>
            <w:proofErr w:type="spellEnd"/>
            <w:r>
              <w:rPr>
                <w:spacing w:val="-5"/>
                <w:sz w:val="16"/>
              </w:rPr>
              <w:t>´</w:t>
            </w:r>
          </w:p>
        </w:tc>
        <w:tc>
          <w:tcPr>
            <w:tcW w:w="576" w:type="dxa"/>
          </w:tcPr>
          <w:p w14:paraId="28B0FFAB" w14:textId="77777777" w:rsidR="007A1714" w:rsidRDefault="00000000">
            <w:pPr>
              <w:pStyle w:val="TableParagraph"/>
              <w:spacing w:before="67" w:line="157" w:lineRule="exact"/>
              <w:ind w:right="110"/>
              <w:jc w:val="right"/>
              <w:rPr>
                <w:rFonts w:ascii="High Tower Text" w:hAnsi="High Tower Text"/>
                <w:sz w:val="16"/>
              </w:rPr>
            </w:pPr>
            <w:r>
              <w:rPr>
                <w:spacing w:val="-4"/>
                <w:sz w:val="16"/>
              </w:rPr>
              <w:t>N28</w:t>
            </w:r>
            <w:r>
              <w:rPr>
                <w:rFonts w:ascii="High Tower Text" w:hAnsi="High Tower Text"/>
                <w:spacing w:val="-4"/>
                <w:sz w:val="16"/>
              </w:rPr>
              <w:t>°</w:t>
            </w:r>
          </w:p>
        </w:tc>
        <w:tc>
          <w:tcPr>
            <w:tcW w:w="676" w:type="dxa"/>
          </w:tcPr>
          <w:p w14:paraId="294D0AAE" w14:textId="77777777" w:rsidR="007A1714" w:rsidRDefault="00000000">
            <w:pPr>
              <w:pStyle w:val="TableParagraph"/>
              <w:spacing w:before="67" w:line="157" w:lineRule="exact"/>
              <w:ind w:left="26" w:right="78"/>
              <w:jc w:val="center"/>
              <w:rPr>
                <w:rFonts w:ascii="High Tower Text" w:hAnsi="High Tower Text"/>
                <w:sz w:val="16"/>
              </w:rPr>
            </w:pPr>
            <w:r>
              <w:rPr>
                <w:spacing w:val="-2"/>
                <w:sz w:val="16"/>
              </w:rPr>
              <w:t>E112</w:t>
            </w:r>
            <w:r>
              <w:rPr>
                <w:rFonts w:ascii="High Tower Text" w:hAnsi="High Tower Text"/>
                <w:spacing w:val="-2"/>
                <w:sz w:val="16"/>
              </w:rPr>
              <w:t>°</w:t>
            </w:r>
          </w:p>
        </w:tc>
        <w:tc>
          <w:tcPr>
            <w:tcW w:w="873" w:type="dxa"/>
          </w:tcPr>
          <w:p w14:paraId="0B9F7A99" w14:textId="77777777" w:rsidR="007A1714" w:rsidRDefault="00000000">
            <w:pPr>
              <w:pStyle w:val="TableParagraph"/>
              <w:spacing w:before="67" w:line="157" w:lineRule="exact"/>
              <w:ind w:left="111"/>
              <w:rPr>
                <w:rFonts w:ascii="High Tower Text" w:hAnsi="High Tower Text"/>
                <w:sz w:val="16"/>
              </w:rPr>
            </w:pPr>
            <w:r>
              <w:rPr>
                <w:spacing w:val="-2"/>
                <w:sz w:val="16"/>
              </w:rPr>
              <w:t>N18.8</w:t>
            </w:r>
            <w:r>
              <w:rPr>
                <w:rFonts w:ascii="High Tower Text" w:hAnsi="High Tower Text"/>
                <w:spacing w:val="-2"/>
                <w:sz w:val="16"/>
              </w:rPr>
              <w:t>°</w:t>
            </w:r>
          </w:p>
        </w:tc>
        <w:tc>
          <w:tcPr>
            <w:tcW w:w="942" w:type="dxa"/>
          </w:tcPr>
          <w:p w14:paraId="002EFAB4" w14:textId="77777777" w:rsidR="007A1714" w:rsidRDefault="00000000">
            <w:pPr>
              <w:pStyle w:val="TableParagraph"/>
              <w:spacing w:before="67" w:line="157" w:lineRule="exact"/>
              <w:ind w:left="7"/>
              <w:jc w:val="center"/>
              <w:rPr>
                <w:rFonts w:ascii="High Tower Text" w:hAnsi="High Tower Text"/>
                <w:sz w:val="16"/>
              </w:rPr>
            </w:pPr>
            <w:r>
              <w:rPr>
                <w:spacing w:val="-2"/>
                <w:sz w:val="16"/>
              </w:rPr>
              <w:t>32.5</w:t>
            </w:r>
            <w:r>
              <w:rPr>
                <w:rFonts w:ascii="High Tower Text" w:hAnsi="High Tower Text"/>
                <w:spacing w:val="-2"/>
                <w:sz w:val="16"/>
              </w:rPr>
              <w:t>°</w:t>
            </w:r>
          </w:p>
        </w:tc>
        <w:tc>
          <w:tcPr>
            <w:tcW w:w="1680" w:type="dxa"/>
          </w:tcPr>
          <w:p w14:paraId="25548AEF" w14:textId="77777777" w:rsidR="007A1714" w:rsidRDefault="00000000">
            <w:pPr>
              <w:pStyle w:val="TableParagraph"/>
              <w:spacing w:before="67" w:line="157" w:lineRule="exact"/>
              <w:ind w:left="294"/>
              <w:rPr>
                <w:rFonts w:ascii="High Tower Text" w:hAnsi="High Tower Text"/>
                <w:sz w:val="16"/>
              </w:rPr>
            </w:pPr>
            <w:r>
              <w:rPr>
                <w:sz w:val="16"/>
              </w:rPr>
              <w:t>Toyoda</w:t>
            </w:r>
            <w:r>
              <w:rPr>
                <w:spacing w:val="9"/>
                <w:sz w:val="16"/>
              </w:rPr>
              <w:t xml:space="preserve"> </w:t>
            </w:r>
            <w:r>
              <w:rPr>
                <w:sz w:val="16"/>
              </w:rPr>
              <w:t>/</w:t>
            </w:r>
            <w:r>
              <w:rPr>
                <w:spacing w:val="9"/>
                <w:sz w:val="16"/>
              </w:rPr>
              <w:t xml:space="preserve"> </w:t>
            </w:r>
            <w:r>
              <w:rPr>
                <w:spacing w:val="-5"/>
                <w:sz w:val="16"/>
              </w:rPr>
              <w:t>35</w:t>
            </w:r>
            <w:r>
              <w:rPr>
                <w:rFonts w:ascii="High Tower Text" w:hAnsi="High Tower Text"/>
                <w:spacing w:val="-5"/>
                <w:sz w:val="16"/>
              </w:rPr>
              <w:t>°</w:t>
            </w:r>
          </w:p>
        </w:tc>
        <w:tc>
          <w:tcPr>
            <w:tcW w:w="1001" w:type="dxa"/>
          </w:tcPr>
          <w:p w14:paraId="3762A780" w14:textId="77777777" w:rsidR="007A1714" w:rsidRDefault="00000000">
            <w:pPr>
              <w:pStyle w:val="TableParagraph"/>
              <w:spacing w:before="65" w:line="158" w:lineRule="exact"/>
              <w:ind w:left="203"/>
              <w:rPr>
                <w:i/>
                <w:sz w:val="16"/>
              </w:rPr>
            </w:pPr>
            <w:r>
              <w:rPr>
                <w:rFonts w:ascii="Bookman Old Style"/>
                <w:w w:val="170"/>
                <w:sz w:val="16"/>
              </w:rPr>
              <w:t>-</w:t>
            </w:r>
            <w:r>
              <w:rPr>
                <w:rFonts w:ascii="Bookman Old Style"/>
                <w:spacing w:val="-20"/>
                <w:w w:val="170"/>
                <w:sz w:val="16"/>
              </w:rPr>
              <w:t xml:space="preserve"> </w:t>
            </w:r>
            <w:r>
              <w:rPr>
                <w:i/>
                <w:spacing w:val="-5"/>
                <w:w w:val="115"/>
                <w:sz w:val="16"/>
              </w:rPr>
              <w:t>780</w:t>
            </w:r>
          </w:p>
        </w:tc>
        <w:tc>
          <w:tcPr>
            <w:tcW w:w="529" w:type="dxa"/>
          </w:tcPr>
          <w:p w14:paraId="5EC0B5F6" w14:textId="77777777" w:rsidR="007A1714" w:rsidRDefault="00000000">
            <w:pPr>
              <w:pStyle w:val="TableParagraph"/>
              <w:spacing w:before="67" w:line="157" w:lineRule="exact"/>
              <w:ind w:left="86"/>
              <w:rPr>
                <w:sz w:val="16"/>
              </w:rPr>
            </w:pPr>
            <w:r>
              <w:rPr>
                <w:spacing w:val="-10"/>
                <w:sz w:val="16"/>
              </w:rPr>
              <w:t>3</w:t>
            </w:r>
          </w:p>
        </w:tc>
      </w:tr>
      <w:tr w:rsidR="007A1714" w14:paraId="1488F3C1" w14:textId="77777777">
        <w:trPr>
          <w:trHeight w:val="190"/>
        </w:trPr>
        <w:tc>
          <w:tcPr>
            <w:tcW w:w="654" w:type="dxa"/>
          </w:tcPr>
          <w:p w14:paraId="1412115C" w14:textId="77777777" w:rsidR="007A1714" w:rsidRDefault="00000000">
            <w:pPr>
              <w:pStyle w:val="TableParagraph"/>
              <w:spacing w:before="12" w:line="158" w:lineRule="exact"/>
              <w:ind w:left="120"/>
              <w:rPr>
                <w:sz w:val="16"/>
              </w:rPr>
            </w:pPr>
            <w:r>
              <w:rPr>
                <w:spacing w:val="-4"/>
                <w:sz w:val="16"/>
              </w:rPr>
              <w:t>1770</w:t>
            </w:r>
          </w:p>
        </w:tc>
        <w:tc>
          <w:tcPr>
            <w:tcW w:w="897" w:type="dxa"/>
          </w:tcPr>
          <w:p w14:paraId="1430AB66" w14:textId="77777777" w:rsidR="007A1714" w:rsidRDefault="007A1714">
            <w:pPr>
              <w:pStyle w:val="TableParagraph"/>
              <w:spacing w:before="0"/>
              <w:rPr>
                <w:sz w:val="12"/>
              </w:rPr>
            </w:pPr>
          </w:p>
        </w:tc>
        <w:tc>
          <w:tcPr>
            <w:tcW w:w="1035" w:type="dxa"/>
          </w:tcPr>
          <w:p w14:paraId="2A2C2BA4" w14:textId="77777777" w:rsidR="007A1714" w:rsidRDefault="007A1714">
            <w:pPr>
              <w:pStyle w:val="TableParagraph"/>
              <w:spacing w:before="0"/>
              <w:rPr>
                <w:sz w:val="12"/>
              </w:rPr>
            </w:pPr>
          </w:p>
        </w:tc>
        <w:tc>
          <w:tcPr>
            <w:tcW w:w="1017" w:type="dxa"/>
          </w:tcPr>
          <w:p w14:paraId="7B930645" w14:textId="77777777" w:rsidR="007A1714" w:rsidRDefault="007A1714">
            <w:pPr>
              <w:pStyle w:val="TableParagraph"/>
              <w:spacing w:before="0"/>
              <w:rPr>
                <w:sz w:val="12"/>
              </w:rPr>
            </w:pPr>
          </w:p>
        </w:tc>
        <w:tc>
          <w:tcPr>
            <w:tcW w:w="984" w:type="dxa"/>
          </w:tcPr>
          <w:p w14:paraId="52648126" w14:textId="77777777" w:rsidR="007A1714" w:rsidRDefault="007A1714">
            <w:pPr>
              <w:pStyle w:val="TableParagraph"/>
              <w:spacing w:before="0"/>
              <w:rPr>
                <w:sz w:val="12"/>
              </w:rPr>
            </w:pPr>
          </w:p>
        </w:tc>
        <w:tc>
          <w:tcPr>
            <w:tcW w:w="576" w:type="dxa"/>
          </w:tcPr>
          <w:p w14:paraId="74BB60D9" w14:textId="77777777" w:rsidR="007A1714" w:rsidRDefault="00000000">
            <w:pPr>
              <w:pStyle w:val="TableParagraph"/>
              <w:spacing w:before="12" w:line="158" w:lineRule="exact"/>
              <w:ind w:right="114"/>
              <w:jc w:val="right"/>
              <w:rPr>
                <w:sz w:val="16"/>
              </w:rPr>
            </w:pPr>
            <w:r>
              <w:rPr>
                <w:spacing w:val="-5"/>
                <w:sz w:val="16"/>
              </w:rPr>
              <w:t>51’</w:t>
            </w:r>
          </w:p>
        </w:tc>
        <w:tc>
          <w:tcPr>
            <w:tcW w:w="676" w:type="dxa"/>
          </w:tcPr>
          <w:p w14:paraId="537F6110" w14:textId="77777777" w:rsidR="007A1714" w:rsidRDefault="00000000">
            <w:pPr>
              <w:pStyle w:val="TableParagraph"/>
              <w:spacing w:before="12" w:line="158" w:lineRule="exact"/>
              <w:ind w:left="78" w:right="78"/>
              <w:jc w:val="center"/>
              <w:rPr>
                <w:sz w:val="16"/>
              </w:rPr>
            </w:pPr>
            <w:r>
              <w:rPr>
                <w:spacing w:val="-5"/>
                <w:sz w:val="16"/>
              </w:rPr>
              <w:t>37’</w:t>
            </w:r>
          </w:p>
        </w:tc>
        <w:tc>
          <w:tcPr>
            <w:tcW w:w="873" w:type="dxa"/>
          </w:tcPr>
          <w:p w14:paraId="58BB82F2" w14:textId="77777777" w:rsidR="007A1714" w:rsidRDefault="007A1714">
            <w:pPr>
              <w:pStyle w:val="TableParagraph"/>
              <w:spacing w:before="0"/>
              <w:rPr>
                <w:sz w:val="12"/>
              </w:rPr>
            </w:pPr>
          </w:p>
        </w:tc>
        <w:tc>
          <w:tcPr>
            <w:tcW w:w="942" w:type="dxa"/>
          </w:tcPr>
          <w:p w14:paraId="2C9B597A" w14:textId="77777777" w:rsidR="007A1714" w:rsidRDefault="007A1714">
            <w:pPr>
              <w:pStyle w:val="TableParagraph"/>
              <w:spacing w:before="0"/>
              <w:rPr>
                <w:sz w:val="12"/>
              </w:rPr>
            </w:pPr>
          </w:p>
        </w:tc>
        <w:tc>
          <w:tcPr>
            <w:tcW w:w="1680" w:type="dxa"/>
          </w:tcPr>
          <w:p w14:paraId="5EC475CF" w14:textId="77777777" w:rsidR="007A1714" w:rsidRDefault="007A1714">
            <w:pPr>
              <w:pStyle w:val="TableParagraph"/>
              <w:spacing w:before="0"/>
              <w:rPr>
                <w:sz w:val="12"/>
              </w:rPr>
            </w:pPr>
          </w:p>
        </w:tc>
        <w:tc>
          <w:tcPr>
            <w:tcW w:w="1001" w:type="dxa"/>
          </w:tcPr>
          <w:p w14:paraId="31E873E5" w14:textId="77777777" w:rsidR="007A1714" w:rsidRDefault="007A1714">
            <w:pPr>
              <w:pStyle w:val="TableParagraph"/>
              <w:spacing w:before="0"/>
              <w:rPr>
                <w:sz w:val="12"/>
              </w:rPr>
            </w:pPr>
          </w:p>
        </w:tc>
        <w:tc>
          <w:tcPr>
            <w:tcW w:w="529" w:type="dxa"/>
          </w:tcPr>
          <w:p w14:paraId="3DB2EF09" w14:textId="77777777" w:rsidR="007A1714" w:rsidRDefault="007A1714">
            <w:pPr>
              <w:pStyle w:val="TableParagraph"/>
              <w:spacing w:before="0"/>
              <w:rPr>
                <w:sz w:val="12"/>
              </w:rPr>
            </w:pPr>
          </w:p>
        </w:tc>
      </w:tr>
      <w:tr w:rsidR="007A1714" w14:paraId="7E2249BA" w14:textId="77777777">
        <w:trPr>
          <w:trHeight w:val="243"/>
        </w:trPr>
        <w:tc>
          <w:tcPr>
            <w:tcW w:w="654" w:type="dxa"/>
          </w:tcPr>
          <w:p w14:paraId="64FBF187" w14:textId="77777777" w:rsidR="007A1714" w:rsidRDefault="00000000">
            <w:pPr>
              <w:pStyle w:val="TableParagraph"/>
              <w:spacing w:before="67" w:line="157" w:lineRule="exact"/>
              <w:ind w:left="1"/>
              <w:rPr>
                <w:sz w:val="16"/>
              </w:rPr>
            </w:pPr>
            <w:r>
              <w:rPr>
                <w:sz w:val="16"/>
              </w:rPr>
              <w:t>28</w:t>
            </w:r>
            <w:r>
              <w:rPr>
                <w:spacing w:val="10"/>
                <w:sz w:val="16"/>
              </w:rPr>
              <w:t xml:space="preserve"> </w:t>
            </w:r>
            <w:r>
              <w:rPr>
                <w:spacing w:val="-5"/>
                <w:sz w:val="16"/>
              </w:rPr>
              <w:t>Aug</w:t>
            </w:r>
          </w:p>
        </w:tc>
        <w:tc>
          <w:tcPr>
            <w:tcW w:w="897" w:type="dxa"/>
          </w:tcPr>
          <w:p w14:paraId="306DADA6" w14:textId="77777777" w:rsidR="007A1714" w:rsidRDefault="00000000">
            <w:pPr>
              <w:pStyle w:val="TableParagraph"/>
              <w:spacing w:before="67" w:line="157" w:lineRule="exact"/>
              <w:ind w:left="105"/>
              <w:rPr>
                <w:sz w:val="16"/>
              </w:rPr>
            </w:pPr>
            <w:r>
              <w:rPr>
                <w:spacing w:val="-2"/>
                <w:sz w:val="16"/>
              </w:rPr>
              <w:t>21–10</w:t>
            </w:r>
          </w:p>
        </w:tc>
        <w:tc>
          <w:tcPr>
            <w:tcW w:w="1035" w:type="dxa"/>
          </w:tcPr>
          <w:p w14:paraId="7AAB7877" w14:textId="77777777" w:rsidR="007A1714" w:rsidRDefault="00000000">
            <w:pPr>
              <w:pStyle w:val="TableParagraph"/>
              <w:spacing w:before="67" w:line="157" w:lineRule="exact"/>
              <w:ind w:left="100"/>
              <w:rPr>
                <w:sz w:val="16"/>
              </w:rPr>
            </w:pPr>
            <w:r>
              <w:rPr>
                <w:rFonts w:ascii="Garamond" w:hAnsi="Garamond"/>
                <w:w w:val="205"/>
                <w:sz w:val="16"/>
              </w:rPr>
              <w:t>*</w:t>
            </w:r>
            <w:r>
              <w:rPr>
                <w:rFonts w:ascii="Garamond" w:hAnsi="Garamond"/>
                <w:spacing w:val="-11"/>
                <w:w w:val="205"/>
                <w:sz w:val="16"/>
              </w:rPr>
              <w:t xml:space="preserve"> </w:t>
            </w:r>
            <w:r>
              <w:rPr>
                <w:spacing w:val="-2"/>
                <w:w w:val="115"/>
                <w:sz w:val="16"/>
              </w:rPr>
              <w:t>08–09</w:t>
            </w:r>
          </w:p>
        </w:tc>
        <w:tc>
          <w:tcPr>
            <w:tcW w:w="1017" w:type="dxa"/>
          </w:tcPr>
          <w:p w14:paraId="1F397228" w14:textId="77777777" w:rsidR="007A1714" w:rsidRDefault="00000000">
            <w:pPr>
              <w:pStyle w:val="TableParagraph"/>
              <w:spacing w:before="67" w:line="157" w:lineRule="exact"/>
              <w:ind w:left="85"/>
              <w:rPr>
                <w:sz w:val="16"/>
              </w:rPr>
            </w:pPr>
            <w:r>
              <w:rPr>
                <w:sz w:val="16"/>
              </w:rPr>
              <w:t>03–04</w:t>
            </w:r>
            <w:r>
              <w:rPr>
                <w:spacing w:val="6"/>
                <w:sz w:val="16"/>
              </w:rPr>
              <w:t xml:space="preserve"> </w:t>
            </w:r>
            <w:r>
              <w:rPr>
                <w:spacing w:val="-4"/>
                <w:sz w:val="16"/>
              </w:rPr>
              <w:t>(29)</w:t>
            </w:r>
          </w:p>
        </w:tc>
        <w:tc>
          <w:tcPr>
            <w:tcW w:w="984" w:type="dxa"/>
          </w:tcPr>
          <w:p w14:paraId="79DD24FF" w14:textId="77777777" w:rsidR="007A1714" w:rsidRDefault="00000000">
            <w:pPr>
              <w:pStyle w:val="TableParagraph"/>
              <w:spacing w:before="67" w:line="157" w:lineRule="exact"/>
              <w:ind w:left="96"/>
              <w:rPr>
                <w:sz w:val="16"/>
              </w:rPr>
            </w:pPr>
            <w:r>
              <w:rPr>
                <w:spacing w:val="-2"/>
                <w:sz w:val="16"/>
              </w:rPr>
              <w:t>Panama</w:t>
            </w:r>
          </w:p>
        </w:tc>
        <w:tc>
          <w:tcPr>
            <w:tcW w:w="576" w:type="dxa"/>
          </w:tcPr>
          <w:p w14:paraId="33E13AE1" w14:textId="77777777" w:rsidR="007A1714" w:rsidRDefault="00000000">
            <w:pPr>
              <w:pStyle w:val="TableParagraph"/>
              <w:spacing w:before="67" w:line="157" w:lineRule="exact"/>
              <w:ind w:right="110"/>
              <w:jc w:val="right"/>
              <w:rPr>
                <w:rFonts w:ascii="High Tower Text" w:hAnsi="High Tower Text"/>
                <w:sz w:val="16"/>
              </w:rPr>
            </w:pPr>
            <w:r>
              <w:rPr>
                <w:spacing w:val="-4"/>
                <w:sz w:val="16"/>
              </w:rPr>
              <w:t>N08</w:t>
            </w:r>
            <w:r>
              <w:rPr>
                <w:rFonts w:ascii="High Tower Text" w:hAnsi="High Tower Text"/>
                <w:spacing w:val="-4"/>
                <w:sz w:val="16"/>
              </w:rPr>
              <w:t>°</w:t>
            </w:r>
          </w:p>
        </w:tc>
        <w:tc>
          <w:tcPr>
            <w:tcW w:w="676" w:type="dxa"/>
          </w:tcPr>
          <w:p w14:paraId="629CA779" w14:textId="77777777" w:rsidR="007A1714" w:rsidRDefault="00000000">
            <w:pPr>
              <w:pStyle w:val="TableParagraph"/>
              <w:spacing w:before="67" w:line="157" w:lineRule="exact"/>
              <w:ind w:right="78"/>
              <w:jc w:val="center"/>
              <w:rPr>
                <w:rFonts w:ascii="High Tower Text" w:hAnsi="High Tower Text"/>
                <w:sz w:val="16"/>
              </w:rPr>
            </w:pPr>
            <w:r>
              <w:rPr>
                <w:spacing w:val="-4"/>
                <w:sz w:val="16"/>
              </w:rPr>
              <w:t>W79</w:t>
            </w:r>
            <w:r>
              <w:rPr>
                <w:rFonts w:ascii="High Tower Text" w:hAnsi="High Tower Text"/>
                <w:spacing w:val="-4"/>
                <w:sz w:val="16"/>
              </w:rPr>
              <w:t>°</w:t>
            </w:r>
          </w:p>
        </w:tc>
        <w:tc>
          <w:tcPr>
            <w:tcW w:w="873" w:type="dxa"/>
          </w:tcPr>
          <w:p w14:paraId="2ED1AFB7" w14:textId="77777777" w:rsidR="007A1714" w:rsidRDefault="00000000">
            <w:pPr>
              <w:pStyle w:val="TableParagraph"/>
              <w:spacing w:before="67" w:line="157" w:lineRule="exact"/>
              <w:ind w:left="111"/>
              <w:rPr>
                <w:rFonts w:ascii="High Tower Text" w:hAnsi="High Tower Text"/>
                <w:sz w:val="16"/>
              </w:rPr>
            </w:pPr>
            <w:r>
              <w:rPr>
                <w:spacing w:val="-2"/>
                <w:sz w:val="16"/>
              </w:rPr>
              <w:t>20.2</w:t>
            </w:r>
            <w:r>
              <w:rPr>
                <w:rFonts w:ascii="High Tower Text" w:hAnsi="High Tower Text"/>
                <w:spacing w:val="-2"/>
                <w:sz w:val="16"/>
              </w:rPr>
              <w:t>°</w:t>
            </w:r>
          </w:p>
        </w:tc>
        <w:tc>
          <w:tcPr>
            <w:tcW w:w="942" w:type="dxa"/>
          </w:tcPr>
          <w:p w14:paraId="3D4EC264" w14:textId="77777777" w:rsidR="007A1714" w:rsidRDefault="00000000">
            <w:pPr>
              <w:pStyle w:val="TableParagraph"/>
              <w:spacing w:before="67" w:line="157" w:lineRule="exact"/>
              <w:ind w:left="7"/>
              <w:jc w:val="center"/>
              <w:rPr>
                <w:rFonts w:ascii="High Tower Text" w:hAnsi="High Tower Text"/>
                <w:sz w:val="16"/>
              </w:rPr>
            </w:pPr>
            <w:r>
              <w:rPr>
                <w:spacing w:val="-2"/>
                <w:sz w:val="16"/>
              </w:rPr>
              <w:t>36.5</w:t>
            </w:r>
            <w:r>
              <w:rPr>
                <w:rFonts w:ascii="High Tower Text" w:hAnsi="High Tower Text"/>
                <w:spacing w:val="-2"/>
                <w:sz w:val="16"/>
              </w:rPr>
              <w:t>°</w:t>
            </w:r>
          </w:p>
        </w:tc>
        <w:tc>
          <w:tcPr>
            <w:tcW w:w="1680" w:type="dxa"/>
          </w:tcPr>
          <w:p w14:paraId="1184580A" w14:textId="77777777" w:rsidR="007A1714" w:rsidRDefault="00000000">
            <w:pPr>
              <w:pStyle w:val="TableParagraph"/>
              <w:spacing w:before="67" w:line="157" w:lineRule="exact"/>
              <w:ind w:left="294"/>
              <w:rPr>
                <w:rFonts w:ascii="High Tower Text" w:hAnsi="High Tower Text"/>
                <w:sz w:val="16"/>
              </w:rPr>
            </w:pPr>
            <w:r>
              <w:rPr>
                <w:sz w:val="16"/>
              </w:rPr>
              <w:t>Havana</w:t>
            </w:r>
            <w:r>
              <w:rPr>
                <w:spacing w:val="9"/>
                <w:sz w:val="16"/>
              </w:rPr>
              <w:t xml:space="preserve"> </w:t>
            </w:r>
            <w:r>
              <w:rPr>
                <w:sz w:val="16"/>
              </w:rPr>
              <w:t>/</w:t>
            </w:r>
            <w:r>
              <w:rPr>
                <w:spacing w:val="9"/>
                <w:sz w:val="16"/>
              </w:rPr>
              <w:t xml:space="preserve"> </w:t>
            </w:r>
            <w:r>
              <w:rPr>
                <w:spacing w:val="-5"/>
                <w:sz w:val="16"/>
              </w:rPr>
              <w:t>90</w:t>
            </w:r>
            <w:r>
              <w:rPr>
                <w:rFonts w:ascii="High Tower Text" w:hAnsi="High Tower Text"/>
                <w:spacing w:val="-5"/>
                <w:sz w:val="16"/>
              </w:rPr>
              <w:t>°</w:t>
            </w:r>
          </w:p>
        </w:tc>
        <w:tc>
          <w:tcPr>
            <w:tcW w:w="1001" w:type="dxa"/>
          </w:tcPr>
          <w:p w14:paraId="1D3225B7" w14:textId="77777777" w:rsidR="007A1714" w:rsidRDefault="00000000">
            <w:pPr>
              <w:pStyle w:val="TableParagraph"/>
              <w:spacing w:before="65" w:line="158" w:lineRule="exact"/>
              <w:ind w:left="203"/>
              <w:rPr>
                <w:i/>
                <w:sz w:val="16"/>
              </w:rPr>
            </w:pPr>
            <w:r>
              <w:rPr>
                <w:rFonts w:ascii="Bookman Old Style"/>
                <w:w w:val="170"/>
                <w:sz w:val="16"/>
              </w:rPr>
              <w:t>-</w:t>
            </w:r>
            <w:r>
              <w:rPr>
                <w:rFonts w:ascii="Bookman Old Style"/>
                <w:spacing w:val="-20"/>
                <w:w w:val="170"/>
                <w:sz w:val="16"/>
              </w:rPr>
              <w:t xml:space="preserve"> </w:t>
            </w:r>
            <w:r>
              <w:rPr>
                <w:i/>
                <w:spacing w:val="-5"/>
                <w:w w:val="115"/>
                <w:sz w:val="16"/>
              </w:rPr>
              <w:t>580</w:t>
            </w:r>
          </w:p>
        </w:tc>
        <w:tc>
          <w:tcPr>
            <w:tcW w:w="529" w:type="dxa"/>
          </w:tcPr>
          <w:p w14:paraId="27DDAC28" w14:textId="77777777" w:rsidR="007A1714" w:rsidRDefault="00000000">
            <w:pPr>
              <w:pStyle w:val="TableParagraph"/>
              <w:spacing w:before="67" w:line="157" w:lineRule="exact"/>
              <w:ind w:left="86"/>
              <w:rPr>
                <w:sz w:val="16"/>
              </w:rPr>
            </w:pPr>
            <w:r>
              <w:rPr>
                <w:spacing w:val="-10"/>
                <w:sz w:val="16"/>
              </w:rPr>
              <w:t>4</w:t>
            </w:r>
          </w:p>
        </w:tc>
      </w:tr>
      <w:tr w:rsidR="007A1714" w14:paraId="46E1F14E" w14:textId="77777777">
        <w:trPr>
          <w:trHeight w:val="190"/>
        </w:trPr>
        <w:tc>
          <w:tcPr>
            <w:tcW w:w="654" w:type="dxa"/>
          </w:tcPr>
          <w:p w14:paraId="0473648D" w14:textId="77777777" w:rsidR="007A1714" w:rsidRDefault="00000000">
            <w:pPr>
              <w:pStyle w:val="TableParagraph"/>
              <w:spacing w:before="12" w:line="158" w:lineRule="exact"/>
              <w:ind w:left="120"/>
              <w:rPr>
                <w:sz w:val="16"/>
              </w:rPr>
            </w:pPr>
            <w:r>
              <w:rPr>
                <w:spacing w:val="-4"/>
                <w:sz w:val="16"/>
              </w:rPr>
              <w:t>1859</w:t>
            </w:r>
          </w:p>
        </w:tc>
        <w:tc>
          <w:tcPr>
            <w:tcW w:w="897" w:type="dxa"/>
          </w:tcPr>
          <w:p w14:paraId="59E531FD" w14:textId="77777777" w:rsidR="007A1714" w:rsidRDefault="00000000">
            <w:pPr>
              <w:pStyle w:val="TableParagraph"/>
              <w:spacing w:before="12" w:line="158" w:lineRule="exact"/>
              <w:ind w:left="224"/>
              <w:rPr>
                <w:sz w:val="16"/>
              </w:rPr>
            </w:pPr>
            <w:r>
              <w:rPr>
                <w:spacing w:val="-2"/>
                <w:sz w:val="16"/>
              </w:rPr>
              <w:t>(RGO)</w:t>
            </w:r>
          </w:p>
        </w:tc>
        <w:tc>
          <w:tcPr>
            <w:tcW w:w="1035" w:type="dxa"/>
          </w:tcPr>
          <w:p w14:paraId="48BB9CAA" w14:textId="77777777" w:rsidR="007A1714" w:rsidRDefault="00000000">
            <w:pPr>
              <w:pStyle w:val="TableParagraph"/>
              <w:spacing w:before="12" w:line="158" w:lineRule="exact"/>
              <w:ind w:left="221"/>
              <w:rPr>
                <w:sz w:val="16"/>
              </w:rPr>
            </w:pPr>
            <w:r>
              <w:rPr>
                <w:spacing w:val="-4"/>
                <w:sz w:val="16"/>
              </w:rPr>
              <w:t>(29)</w:t>
            </w:r>
          </w:p>
        </w:tc>
        <w:tc>
          <w:tcPr>
            <w:tcW w:w="1017" w:type="dxa"/>
          </w:tcPr>
          <w:p w14:paraId="6075F2DB" w14:textId="77777777" w:rsidR="007A1714" w:rsidRDefault="007A1714">
            <w:pPr>
              <w:pStyle w:val="TableParagraph"/>
              <w:spacing w:before="0"/>
              <w:rPr>
                <w:sz w:val="12"/>
              </w:rPr>
            </w:pPr>
          </w:p>
        </w:tc>
        <w:tc>
          <w:tcPr>
            <w:tcW w:w="984" w:type="dxa"/>
          </w:tcPr>
          <w:p w14:paraId="27F2B83E" w14:textId="77777777" w:rsidR="007A1714" w:rsidRDefault="007A1714">
            <w:pPr>
              <w:pStyle w:val="TableParagraph"/>
              <w:spacing w:before="0"/>
              <w:rPr>
                <w:sz w:val="12"/>
              </w:rPr>
            </w:pPr>
          </w:p>
        </w:tc>
        <w:tc>
          <w:tcPr>
            <w:tcW w:w="576" w:type="dxa"/>
          </w:tcPr>
          <w:p w14:paraId="2592DF98" w14:textId="77777777" w:rsidR="007A1714" w:rsidRDefault="00000000">
            <w:pPr>
              <w:pStyle w:val="TableParagraph"/>
              <w:spacing w:before="12" w:line="158" w:lineRule="exact"/>
              <w:ind w:right="114"/>
              <w:jc w:val="right"/>
              <w:rPr>
                <w:sz w:val="16"/>
              </w:rPr>
            </w:pPr>
            <w:r>
              <w:rPr>
                <w:spacing w:val="-5"/>
                <w:sz w:val="16"/>
              </w:rPr>
              <w:t>59’</w:t>
            </w:r>
          </w:p>
        </w:tc>
        <w:tc>
          <w:tcPr>
            <w:tcW w:w="676" w:type="dxa"/>
          </w:tcPr>
          <w:p w14:paraId="0E987F1F" w14:textId="77777777" w:rsidR="007A1714" w:rsidRDefault="00000000">
            <w:pPr>
              <w:pStyle w:val="TableParagraph"/>
              <w:spacing w:before="12" w:line="158" w:lineRule="exact"/>
              <w:ind w:left="78" w:right="78"/>
              <w:jc w:val="center"/>
              <w:rPr>
                <w:sz w:val="16"/>
              </w:rPr>
            </w:pPr>
            <w:r>
              <w:rPr>
                <w:spacing w:val="-5"/>
                <w:sz w:val="16"/>
              </w:rPr>
              <w:t>31’</w:t>
            </w:r>
          </w:p>
        </w:tc>
        <w:tc>
          <w:tcPr>
            <w:tcW w:w="873" w:type="dxa"/>
          </w:tcPr>
          <w:p w14:paraId="0B5184E2" w14:textId="77777777" w:rsidR="007A1714" w:rsidRDefault="007A1714">
            <w:pPr>
              <w:pStyle w:val="TableParagraph"/>
              <w:spacing w:before="0"/>
              <w:rPr>
                <w:sz w:val="12"/>
              </w:rPr>
            </w:pPr>
          </w:p>
        </w:tc>
        <w:tc>
          <w:tcPr>
            <w:tcW w:w="942" w:type="dxa"/>
          </w:tcPr>
          <w:p w14:paraId="5163838E" w14:textId="77777777" w:rsidR="007A1714" w:rsidRDefault="007A1714">
            <w:pPr>
              <w:pStyle w:val="TableParagraph"/>
              <w:spacing w:before="0"/>
              <w:rPr>
                <w:sz w:val="12"/>
              </w:rPr>
            </w:pPr>
          </w:p>
        </w:tc>
        <w:tc>
          <w:tcPr>
            <w:tcW w:w="1680" w:type="dxa"/>
          </w:tcPr>
          <w:p w14:paraId="71BAB3ED" w14:textId="77777777" w:rsidR="007A1714" w:rsidRDefault="007A1714">
            <w:pPr>
              <w:pStyle w:val="TableParagraph"/>
              <w:spacing w:before="0"/>
              <w:rPr>
                <w:sz w:val="12"/>
              </w:rPr>
            </w:pPr>
          </w:p>
        </w:tc>
        <w:tc>
          <w:tcPr>
            <w:tcW w:w="1001" w:type="dxa"/>
          </w:tcPr>
          <w:p w14:paraId="22958708" w14:textId="77777777" w:rsidR="007A1714" w:rsidRDefault="007A1714">
            <w:pPr>
              <w:pStyle w:val="TableParagraph"/>
              <w:spacing w:before="0"/>
              <w:rPr>
                <w:sz w:val="12"/>
              </w:rPr>
            </w:pPr>
          </w:p>
        </w:tc>
        <w:tc>
          <w:tcPr>
            <w:tcW w:w="529" w:type="dxa"/>
          </w:tcPr>
          <w:p w14:paraId="5D6A022A" w14:textId="77777777" w:rsidR="007A1714" w:rsidRDefault="007A1714">
            <w:pPr>
              <w:pStyle w:val="TableParagraph"/>
              <w:spacing w:before="0"/>
              <w:rPr>
                <w:sz w:val="12"/>
              </w:rPr>
            </w:pPr>
          </w:p>
        </w:tc>
      </w:tr>
      <w:tr w:rsidR="007A1714" w14:paraId="73F88E98" w14:textId="77777777">
        <w:trPr>
          <w:trHeight w:val="222"/>
        </w:trPr>
        <w:tc>
          <w:tcPr>
            <w:tcW w:w="654" w:type="dxa"/>
          </w:tcPr>
          <w:p w14:paraId="64F31453" w14:textId="77777777" w:rsidR="007A1714" w:rsidRDefault="00000000">
            <w:pPr>
              <w:pStyle w:val="TableParagraph"/>
              <w:spacing w:before="67" w:line="136" w:lineRule="exact"/>
              <w:ind w:left="1"/>
              <w:rPr>
                <w:sz w:val="16"/>
              </w:rPr>
            </w:pPr>
            <w:r>
              <w:rPr>
                <w:sz w:val="16"/>
              </w:rPr>
              <w:t>2</w:t>
            </w:r>
            <w:r>
              <w:rPr>
                <w:spacing w:val="11"/>
                <w:sz w:val="16"/>
              </w:rPr>
              <w:t xml:space="preserve"> </w:t>
            </w:r>
            <w:r>
              <w:rPr>
                <w:spacing w:val="-5"/>
                <w:sz w:val="16"/>
              </w:rPr>
              <w:t>Sep</w:t>
            </w:r>
          </w:p>
        </w:tc>
        <w:tc>
          <w:tcPr>
            <w:tcW w:w="897" w:type="dxa"/>
          </w:tcPr>
          <w:p w14:paraId="5C5FAFEF" w14:textId="77777777" w:rsidR="007A1714" w:rsidRDefault="00000000">
            <w:pPr>
              <w:pStyle w:val="TableParagraph"/>
              <w:spacing w:before="67" w:line="136" w:lineRule="exact"/>
              <w:ind w:left="105"/>
              <w:rPr>
                <w:sz w:val="16"/>
              </w:rPr>
            </w:pPr>
            <w:r>
              <w:rPr>
                <w:sz w:val="16"/>
              </w:rPr>
              <w:t>6</w:t>
            </w:r>
            <w:r>
              <w:rPr>
                <w:spacing w:val="11"/>
                <w:sz w:val="16"/>
              </w:rPr>
              <w:t xml:space="preserve"> </w:t>
            </w:r>
            <w:r>
              <w:rPr>
                <w:spacing w:val="-2"/>
                <w:sz w:val="16"/>
              </w:rPr>
              <w:t>(</w:t>
            </w:r>
            <w:proofErr w:type="spellStart"/>
            <w:r>
              <w:rPr>
                <w:spacing w:val="-2"/>
                <w:sz w:val="16"/>
              </w:rPr>
              <w:t>Colaba</w:t>
            </w:r>
            <w:proofErr w:type="spellEnd"/>
            <w:r>
              <w:rPr>
                <w:spacing w:val="-2"/>
                <w:sz w:val="16"/>
              </w:rPr>
              <w:t>)</w:t>
            </w:r>
          </w:p>
        </w:tc>
        <w:tc>
          <w:tcPr>
            <w:tcW w:w="1035" w:type="dxa"/>
          </w:tcPr>
          <w:p w14:paraId="5DED405C" w14:textId="77777777" w:rsidR="007A1714" w:rsidRDefault="007A1714">
            <w:pPr>
              <w:pStyle w:val="TableParagraph"/>
              <w:spacing w:before="0"/>
              <w:rPr>
                <w:sz w:val="14"/>
              </w:rPr>
            </w:pPr>
          </w:p>
        </w:tc>
        <w:tc>
          <w:tcPr>
            <w:tcW w:w="1017" w:type="dxa"/>
          </w:tcPr>
          <w:p w14:paraId="71CAEFC5" w14:textId="77777777" w:rsidR="007A1714" w:rsidRDefault="007A1714">
            <w:pPr>
              <w:pStyle w:val="TableParagraph"/>
              <w:spacing w:before="0"/>
              <w:rPr>
                <w:sz w:val="14"/>
              </w:rPr>
            </w:pPr>
          </w:p>
        </w:tc>
        <w:tc>
          <w:tcPr>
            <w:tcW w:w="984" w:type="dxa"/>
          </w:tcPr>
          <w:p w14:paraId="115D5D6B" w14:textId="77777777" w:rsidR="007A1714" w:rsidRDefault="00000000">
            <w:pPr>
              <w:pStyle w:val="TableParagraph"/>
              <w:spacing w:before="67" w:line="136" w:lineRule="exact"/>
              <w:ind w:left="96"/>
              <w:rPr>
                <w:sz w:val="16"/>
              </w:rPr>
            </w:pPr>
            <w:r>
              <w:rPr>
                <w:sz w:val="16"/>
              </w:rPr>
              <w:t>Vessel</w:t>
            </w:r>
            <w:r>
              <w:rPr>
                <w:spacing w:val="5"/>
                <w:sz w:val="16"/>
              </w:rPr>
              <w:t xml:space="preserve"> </w:t>
            </w:r>
            <w:r>
              <w:rPr>
                <w:spacing w:val="-4"/>
                <w:sz w:val="16"/>
              </w:rPr>
              <w:t>Dart</w:t>
            </w:r>
          </w:p>
        </w:tc>
        <w:tc>
          <w:tcPr>
            <w:tcW w:w="576" w:type="dxa"/>
          </w:tcPr>
          <w:p w14:paraId="45D5874C" w14:textId="77777777" w:rsidR="007A1714" w:rsidRDefault="00000000">
            <w:pPr>
              <w:pStyle w:val="TableParagraph"/>
              <w:spacing w:before="67" w:line="136" w:lineRule="exact"/>
              <w:ind w:right="137"/>
              <w:jc w:val="right"/>
              <w:rPr>
                <w:rFonts w:ascii="High Tower Text" w:hAnsi="High Tower Text"/>
                <w:sz w:val="16"/>
              </w:rPr>
            </w:pPr>
            <w:r>
              <w:rPr>
                <w:spacing w:val="-4"/>
                <w:sz w:val="16"/>
              </w:rPr>
              <w:t>S19</w:t>
            </w:r>
            <w:r>
              <w:rPr>
                <w:rFonts w:ascii="High Tower Text" w:hAnsi="High Tower Text"/>
                <w:spacing w:val="-4"/>
                <w:sz w:val="16"/>
              </w:rPr>
              <w:t>°</w:t>
            </w:r>
          </w:p>
        </w:tc>
        <w:tc>
          <w:tcPr>
            <w:tcW w:w="676" w:type="dxa"/>
          </w:tcPr>
          <w:p w14:paraId="2BB435A5" w14:textId="77777777" w:rsidR="007A1714" w:rsidRDefault="00000000">
            <w:pPr>
              <w:pStyle w:val="TableParagraph"/>
              <w:spacing w:before="67" w:line="136" w:lineRule="exact"/>
              <w:ind w:left="78" w:right="78"/>
              <w:jc w:val="center"/>
              <w:rPr>
                <w:rFonts w:ascii="High Tower Text" w:hAnsi="High Tower Text"/>
                <w:sz w:val="16"/>
              </w:rPr>
            </w:pPr>
            <w:r>
              <w:rPr>
                <w:spacing w:val="-2"/>
                <w:sz w:val="16"/>
              </w:rPr>
              <w:t>W149</w:t>
            </w:r>
            <w:r>
              <w:rPr>
                <w:rFonts w:ascii="High Tower Text" w:hAnsi="High Tower Text"/>
                <w:spacing w:val="-2"/>
                <w:sz w:val="16"/>
              </w:rPr>
              <w:t>°</w:t>
            </w:r>
          </w:p>
        </w:tc>
        <w:tc>
          <w:tcPr>
            <w:tcW w:w="873" w:type="dxa"/>
          </w:tcPr>
          <w:p w14:paraId="3B7AB5E9" w14:textId="77777777" w:rsidR="007A1714" w:rsidRDefault="00000000">
            <w:pPr>
              <w:pStyle w:val="TableParagraph"/>
              <w:spacing w:before="67" w:line="136" w:lineRule="exact"/>
              <w:ind w:left="111"/>
              <w:rPr>
                <w:rFonts w:ascii="High Tower Text" w:hAnsi="High Tower Text"/>
                <w:sz w:val="16"/>
              </w:rPr>
            </w:pPr>
            <w:r>
              <w:rPr>
                <w:spacing w:val="-2"/>
                <w:sz w:val="16"/>
              </w:rPr>
              <w:t>S17.3</w:t>
            </w:r>
            <w:r>
              <w:rPr>
                <w:rFonts w:ascii="High Tower Text" w:hAnsi="High Tower Text"/>
                <w:spacing w:val="-2"/>
                <w:sz w:val="16"/>
              </w:rPr>
              <w:t>°</w:t>
            </w:r>
          </w:p>
        </w:tc>
        <w:tc>
          <w:tcPr>
            <w:tcW w:w="942" w:type="dxa"/>
          </w:tcPr>
          <w:p w14:paraId="6DA1839C" w14:textId="77777777" w:rsidR="007A1714" w:rsidRDefault="00000000">
            <w:pPr>
              <w:pStyle w:val="TableParagraph"/>
              <w:spacing w:before="67" w:line="136" w:lineRule="exact"/>
              <w:ind w:left="7"/>
              <w:jc w:val="center"/>
              <w:rPr>
                <w:rFonts w:ascii="High Tower Text" w:hAnsi="High Tower Text"/>
                <w:sz w:val="16"/>
              </w:rPr>
            </w:pPr>
            <w:r>
              <w:rPr>
                <w:spacing w:val="-2"/>
                <w:sz w:val="16"/>
              </w:rPr>
              <w:t>25.1</w:t>
            </w:r>
            <w:r>
              <w:rPr>
                <w:rFonts w:ascii="High Tower Text" w:hAnsi="High Tower Text"/>
                <w:spacing w:val="-2"/>
                <w:sz w:val="16"/>
              </w:rPr>
              <w:t>°</w:t>
            </w:r>
          </w:p>
        </w:tc>
        <w:tc>
          <w:tcPr>
            <w:tcW w:w="1680" w:type="dxa"/>
          </w:tcPr>
          <w:p w14:paraId="6842DAF3" w14:textId="77777777" w:rsidR="007A1714" w:rsidRDefault="00000000">
            <w:pPr>
              <w:pStyle w:val="TableParagraph"/>
              <w:spacing w:before="65" w:line="137" w:lineRule="exact"/>
              <w:ind w:left="294"/>
              <w:rPr>
                <w:sz w:val="16"/>
              </w:rPr>
            </w:pPr>
            <w:r>
              <w:rPr>
                <w:sz w:val="16"/>
              </w:rPr>
              <w:t>Santiago</w:t>
            </w:r>
            <w:r>
              <w:rPr>
                <w:spacing w:val="10"/>
                <w:sz w:val="16"/>
              </w:rPr>
              <w:t xml:space="preserve"> </w:t>
            </w:r>
            <w:r>
              <w:rPr>
                <w:sz w:val="16"/>
              </w:rPr>
              <w:t>/</w:t>
            </w:r>
            <w:r>
              <w:rPr>
                <w:spacing w:val="10"/>
                <w:sz w:val="16"/>
              </w:rPr>
              <w:t xml:space="preserve"> </w:t>
            </w:r>
            <w:r>
              <w:rPr>
                <w:rFonts w:ascii="Bookman Old Style" w:hAnsi="Bookman Old Style"/>
                <w:sz w:val="16"/>
              </w:rPr>
              <w:t>C</w:t>
            </w:r>
            <w:r>
              <w:rPr>
                <w:rFonts w:ascii="Bookman Old Style" w:hAnsi="Bookman Old Style"/>
                <w:spacing w:val="-1"/>
                <w:sz w:val="16"/>
              </w:rPr>
              <w:t xml:space="preserve"> </w:t>
            </w:r>
            <w:r>
              <w:rPr>
                <w:spacing w:val="-4"/>
                <w:sz w:val="16"/>
              </w:rPr>
              <w:t>90</w:t>
            </w:r>
            <w:r>
              <w:rPr>
                <w:rFonts w:ascii="High Tower Text" w:hAnsi="High Tower Text"/>
                <w:spacing w:val="-4"/>
                <w:sz w:val="16"/>
              </w:rPr>
              <w:t>°</w:t>
            </w:r>
            <w:r>
              <w:rPr>
                <w:spacing w:val="-4"/>
                <w:sz w:val="16"/>
              </w:rPr>
              <w:t>,</w:t>
            </w:r>
          </w:p>
        </w:tc>
        <w:tc>
          <w:tcPr>
            <w:tcW w:w="1001" w:type="dxa"/>
          </w:tcPr>
          <w:p w14:paraId="67D6900A" w14:textId="77777777" w:rsidR="007A1714" w:rsidRDefault="00000000">
            <w:pPr>
              <w:pStyle w:val="TableParagraph"/>
              <w:spacing w:before="65" w:line="137" w:lineRule="exact"/>
              <w:ind w:left="204"/>
              <w:rPr>
                <w:sz w:val="16"/>
              </w:rPr>
            </w:pPr>
            <w:r>
              <w:rPr>
                <w:rFonts w:ascii="Bookman Old Style"/>
                <w:w w:val="170"/>
                <w:sz w:val="16"/>
              </w:rPr>
              <w:t>-</w:t>
            </w:r>
            <w:r>
              <w:rPr>
                <w:rFonts w:ascii="Bookman Old Style"/>
                <w:spacing w:val="-20"/>
                <w:w w:val="170"/>
                <w:sz w:val="16"/>
              </w:rPr>
              <w:t xml:space="preserve"> </w:t>
            </w:r>
            <w:r>
              <w:rPr>
                <w:spacing w:val="-5"/>
                <w:w w:val="115"/>
                <w:sz w:val="16"/>
              </w:rPr>
              <w:t>949</w:t>
            </w:r>
          </w:p>
        </w:tc>
        <w:tc>
          <w:tcPr>
            <w:tcW w:w="529" w:type="dxa"/>
          </w:tcPr>
          <w:p w14:paraId="2D60C1D3" w14:textId="77777777" w:rsidR="007A1714" w:rsidRDefault="00000000">
            <w:pPr>
              <w:pStyle w:val="TableParagraph"/>
              <w:spacing w:before="67" w:line="136" w:lineRule="exact"/>
              <w:ind w:left="86"/>
              <w:rPr>
                <w:sz w:val="16"/>
              </w:rPr>
            </w:pPr>
            <w:r>
              <w:rPr>
                <w:spacing w:val="-4"/>
                <w:sz w:val="16"/>
              </w:rPr>
              <w:t>4(a)</w:t>
            </w:r>
          </w:p>
        </w:tc>
      </w:tr>
      <w:tr w:rsidR="007A1714" w14:paraId="7AA2B6F6" w14:textId="77777777">
        <w:trPr>
          <w:trHeight w:val="237"/>
        </w:trPr>
        <w:tc>
          <w:tcPr>
            <w:tcW w:w="654" w:type="dxa"/>
          </w:tcPr>
          <w:p w14:paraId="21836058" w14:textId="77777777" w:rsidR="007A1714" w:rsidRDefault="00000000">
            <w:pPr>
              <w:pStyle w:val="TableParagraph"/>
              <w:spacing w:before="33" w:line="184" w:lineRule="exact"/>
              <w:ind w:left="120"/>
              <w:rPr>
                <w:sz w:val="16"/>
              </w:rPr>
            </w:pPr>
            <w:r>
              <w:rPr>
                <w:spacing w:val="-4"/>
                <w:sz w:val="16"/>
              </w:rPr>
              <w:t>1859</w:t>
            </w:r>
          </w:p>
        </w:tc>
        <w:tc>
          <w:tcPr>
            <w:tcW w:w="897" w:type="dxa"/>
          </w:tcPr>
          <w:p w14:paraId="4813E503" w14:textId="77777777" w:rsidR="007A1714" w:rsidRDefault="007A1714">
            <w:pPr>
              <w:pStyle w:val="TableParagraph"/>
              <w:spacing w:before="0"/>
              <w:rPr>
                <w:sz w:val="14"/>
              </w:rPr>
            </w:pPr>
          </w:p>
        </w:tc>
        <w:tc>
          <w:tcPr>
            <w:tcW w:w="1035" w:type="dxa"/>
          </w:tcPr>
          <w:p w14:paraId="3E458426" w14:textId="77777777" w:rsidR="007A1714" w:rsidRDefault="007A1714">
            <w:pPr>
              <w:pStyle w:val="TableParagraph"/>
              <w:spacing w:before="0"/>
              <w:rPr>
                <w:sz w:val="14"/>
              </w:rPr>
            </w:pPr>
          </w:p>
        </w:tc>
        <w:tc>
          <w:tcPr>
            <w:tcW w:w="1017" w:type="dxa"/>
          </w:tcPr>
          <w:p w14:paraId="0BEB7A67" w14:textId="77777777" w:rsidR="007A1714" w:rsidRDefault="007A1714">
            <w:pPr>
              <w:pStyle w:val="TableParagraph"/>
              <w:spacing w:before="0"/>
              <w:rPr>
                <w:sz w:val="14"/>
              </w:rPr>
            </w:pPr>
          </w:p>
        </w:tc>
        <w:tc>
          <w:tcPr>
            <w:tcW w:w="984" w:type="dxa"/>
          </w:tcPr>
          <w:p w14:paraId="63C377AA" w14:textId="77777777" w:rsidR="007A1714" w:rsidRDefault="007A1714">
            <w:pPr>
              <w:pStyle w:val="TableParagraph"/>
              <w:spacing w:before="0"/>
              <w:rPr>
                <w:sz w:val="14"/>
              </w:rPr>
            </w:pPr>
          </w:p>
        </w:tc>
        <w:tc>
          <w:tcPr>
            <w:tcW w:w="576" w:type="dxa"/>
          </w:tcPr>
          <w:p w14:paraId="5CD2A214" w14:textId="77777777" w:rsidR="007A1714" w:rsidRDefault="007A1714">
            <w:pPr>
              <w:pStyle w:val="TableParagraph"/>
              <w:spacing w:before="0"/>
              <w:rPr>
                <w:sz w:val="14"/>
              </w:rPr>
            </w:pPr>
          </w:p>
        </w:tc>
        <w:tc>
          <w:tcPr>
            <w:tcW w:w="676" w:type="dxa"/>
          </w:tcPr>
          <w:p w14:paraId="17A0B3A2" w14:textId="77777777" w:rsidR="007A1714" w:rsidRDefault="007A1714">
            <w:pPr>
              <w:pStyle w:val="TableParagraph"/>
              <w:spacing w:before="0"/>
              <w:rPr>
                <w:sz w:val="14"/>
              </w:rPr>
            </w:pPr>
          </w:p>
        </w:tc>
        <w:tc>
          <w:tcPr>
            <w:tcW w:w="873" w:type="dxa"/>
          </w:tcPr>
          <w:p w14:paraId="0B180394" w14:textId="77777777" w:rsidR="007A1714" w:rsidRDefault="007A1714">
            <w:pPr>
              <w:pStyle w:val="TableParagraph"/>
              <w:spacing w:before="0"/>
              <w:rPr>
                <w:sz w:val="14"/>
              </w:rPr>
            </w:pPr>
          </w:p>
        </w:tc>
        <w:tc>
          <w:tcPr>
            <w:tcW w:w="942" w:type="dxa"/>
          </w:tcPr>
          <w:p w14:paraId="334E014F" w14:textId="77777777" w:rsidR="007A1714" w:rsidRDefault="007A1714">
            <w:pPr>
              <w:pStyle w:val="TableParagraph"/>
              <w:spacing w:before="0"/>
              <w:rPr>
                <w:sz w:val="14"/>
              </w:rPr>
            </w:pPr>
          </w:p>
        </w:tc>
        <w:tc>
          <w:tcPr>
            <w:tcW w:w="1680" w:type="dxa"/>
          </w:tcPr>
          <w:p w14:paraId="5295048C" w14:textId="77777777" w:rsidR="007A1714" w:rsidRDefault="00000000">
            <w:pPr>
              <w:pStyle w:val="TableParagraph"/>
              <w:spacing w:before="33" w:line="184" w:lineRule="exact"/>
              <w:ind w:left="413"/>
              <w:rPr>
                <w:rFonts w:ascii="High Tower Text" w:hAnsi="High Tower Text"/>
                <w:sz w:val="16"/>
              </w:rPr>
            </w:pPr>
            <w:r>
              <w:rPr>
                <w:rFonts w:ascii="Garamond" w:hAnsi="Garamond"/>
                <w:spacing w:val="-4"/>
                <w:w w:val="110"/>
                <w:sz w:val="16"/>
              </w:rPr>
              <w:t>&amp;</w:t>
            </w:r>
            <w:r>
              <w:rPr>
                <w:spacing w:val="-4"/>
                <w:w w:val="110"/>
                <w:sz w:val="16"/>
              </w:rPr>
              <w:t>60</w:t>
            </w:r>
            <w:r>
              <w:rPr>
                <w:rFonts w:ascii="High Tower Text" w:hAnsi="High Tower Text"/>
                <w:spacing w:val="-4"/>
                <w:w w:val="110"/>
                <w:sz w:val="16"/>
              </w:rPr>
              <w:t>°</w:t>
            </w:r>
          </w:p>
        </w:tc>
        <w:tc>
          <w:tcPr>
            <w:tcW w:w="1001" w:type="dxa"/>
          </w:tcPr>
          <w:p w14:paraId="39DC4853" w14:textId="77777777" w:rsidR="007A1714" w:rsidRDefault="00000000">
            <w:pPr>
              <w:pStyle w:val="TableParagraph"/>
              <w:spacing w:before="32" w:line="185" w:lineRule="exact"/>
              <w:ind w:left="270"/>
              <w:rPr>
                <w:sz w:val="16"/>
              </w:rPr>
            </w:pPr>
            <w:r>
              <w:rPr>
                <w:w w:val="110"/>
                <w:sz w:val="16"/>
              </w:rPr>
              <w:t>(</w:t>
            </w:r>
            <w:r>
              <w:rPr>
                <w:rFonts w:ascii="Bookman Old Style" w:hAnsi="Bookman Old Style"/>
                <w:w w:val="110"/>
                <w:sz w:val="16"/>
              </w:rPr>
              <w:t>±</w:t>
            </w:r>
            <w:r>
              <w:rPr>
                <w:rFonts w:ascii="Bookman Old Style" w:hAnsi="Bookman Old Style"/>
                <w:spacing w:val="17"/>
                <w:w w:val="110"/>
                <w:sz w:val="16"/>
              </w:rPr>
              <w:t xml:space="preserve"> </w:t>
            </w:r>
            <w:r>
              <w:rPr>
                <w:spacing w:val="-5"/>
                <w:w w:val="110"/>
                <w:sz w:val="16"/>
              </w:rPr>
              <w:t>30)</w:t>
            </w:r>
          </w:p>
        </w:tc>
        <w:tc>
          <w:tcPr>
            <w:tcW w:w="529" w:type="dxa"/>
          </w:tcPr>
          <w:p w14:paraId="52CF6D58" w14:textId="77777777" w:rsidR="007A1714" w:rsidRDefault="007A1714">
            <w:pPr>
              <w:pStyle w:val="TableParagraph"/>
              <w:spacing w:before="0"/>
              <w:rPr>
                <w:sz w:val="14"/>
              </w:rPr>
            </w:pPr>
          </w:p>
        </w:tc>
      </w:tr>
      <w:tr w:rsidR="007A1714" w14:paraId="6B9034AA" w14:textId="77777777">
        <w:trPr>
          <w:trHeight w:val="219"/>
        </w:trPr>
        <w:tc>
          <w:tcPr>
            <w:tcW w:w="654" w:type="dxa"/>
          </w:tcPr>
          <w:p w14:paraId="4F51EE15" w14:textId="77777777" w:rsidR="007A1714" w:rsidRDefault="007A1714">
            <w:pPr>
              <w:pStyle w:val="TableParagraph"/>
              <w:spacing w:before="0"/>
              <w:rPr>
                <w:sz w:val="14"/>
              </w:rPr>
            </w:pPr>
          </w:p>
        </w:tc>
        <w:tc>
          <w:tcPr>
            <w:tcW w:w="897" w:type="dxa"/>
          </w:tcPr>
          <w:p w14:paraId="15277911" w14:textId="77777777" w:rsidR="007A1714" w:rsidRDefault="007A1714">
            <w:pPr>
              <w:pStyle w:val="TableParagraph"/>
              <w:spacing w:before="0"/>
              <w:rPr>
                <w:sz w:val="14"/>
              </w:rPr>
            </w:pPr>
          </w:p>
        </w:tc>
        <w:tc>
          <w:tcPr>
            <w:tcW w:w="1035" w:type="dxa"/>
          </w:tcPr>
          <w:p w14:paraId="265C480F" w14:textId="77777777" w:rsidR="007A1714" w:rsidRDefault="007A1714">
            <w:pPr>
              <w:pStyle w:val="TableParagraph"/>
              <w:spacing w:before="0"/>
              <w:rPr>
                <w:sz w:val="14"/>
              </w:rPr>
            </w:pPr>
          </w:p>
        </w:tc>
        <w:tc>
          <w:tcPr>
            <w:tcW w:w="1017" w:type="dxa"/>
          </w:tcPr>
          <w:p w14:paraId="3D453AD8" w14:textId="77777777" w:rsidR="007A1714" w:rsidRDefault="007A1714">
            <w:pPr>
              <w:pStyle w:val="TableParagraph"/>
              <w:spacing w:before="0"/>
              <w:rPr>
                <w:sz w:val="14"/>
              </w:rPr>
            </w:pPr>
          </w:p>
        </w:tc>
        <w:tc>
          <w:tcPr>
            <w:tcW w:w="984" w:type="dxa"/>
          </w:tcPr>
          <w:p w14:paraId="23EF50AE" w14:textId="77777777" w:rsidR="007A1714" w:rsidRDefault="007A1714">
            <w:pPr>
              <w:pStyle w:val="TableParagraph"/>
              <w:spacing w:before="0"/>
              <w:rPr>
                <w:sz w:val="14"/>
              </w:rPr>
            </w:pPr>
          </w:p>
        </w:tc>
        <w:tc>
          <w:tcPr>
            <w:tcW w:w="576" w:type="dxa"/>
          </w:tcPr>
          <w:p w14:paraId="2EF6DF61" w14:textId="77777777" w:rsidR="007A1714" w:rsidRDefault="007A1714">
            <w:pPr>
              <w:pStyle w:val="TableParagraph"/>
              <w:spacing w:before="0"/>
              <w:rPr>
                <w:sz w:val="14"/>
              </w:rPr>
            </w:pPr>
          </w:p>
        </w:tc>
        <w:tc>
          <w:tcPr>
            <w:tcW w:w="676" w:type="dxa"/>
          </w:tcPr>
          <w:p w14:paraId="4FE4609B" w14:textId="77777777" w:rsidR="007A1714" w:rsidRDefault="007A1714">
            <w:pPr>
              <w:pStyle w:val="TableParagraph"/>
              <w:spacing w:before="0"/>
              <w:rPr>
                <w:sz w:val="14"/>
              </w:rPr>
            </w:pPr>
          </w:p>
        </w:tc>
        <w:tc>
          <w:tcPr>
            <w:tcW w:w="873" w:type="dxa"/>
          </w:tcPr>
          <w:p w14:paraId="075B0862" w14:textId="77777777" w:rsidR="007A1714" w:rsidRDefault="007A1714">
            <w:pPr>
              <w:pStyle w:val="TableParagraph"/>
              <w:spacing w:before="0"/>
              <w:rPr>
                <w:sz w:val="14"/>
              </w:rPr>
            </w:pPr>
          </w:p>
        </w:tc>
        <w:tc>
          <w:tcPr>
            <w:tcW w:w="942" w:type="dxa"/>
          </w:tcPr>
          <w:p w14:paraId="4A5D448F" w14:textId="77777777" w:rsidR="007A1714" w:rsidRDefault="007A1714">
            <w:pPr>
              <w:pStyle w:val="TableParagraph"/>
              <w:spacing w:before="0"/>
              <w:rPr>
                <w:sz w:val="14"/>
              </w:rPr>
            </w:pPr>
          </w:p>
        </w:tc>
        <w:tc>
          <w:tcPr>
            <w:tcW w:w="1680" w:type="dxa"/>
          </w:tcPr>
          <w:p w14:paraId="771BFB30" w14:textId="77777777" w:rsidR="007A1714" w:rsidRDefault="007A1714">
            <w:pPr>
              <w:pStyle w:val="TableParagraph"/>
              <w:spacing w:before="0"/>
              <w:rPr>
                <w:sz w:val="14"/>
              </w:rPr>
            </w:pPr>
          </w:p>
        </w:tc>
        <w:tc>
          <w:tcPr>
            <w:tcW w:w="1001" w:type="dxa"/>
          </w:tcPr>
          <w:p w14:paraId="07804718" w14:textId="77777777" w:rsidR="007A1714" w:rsidRDefault="00000000">
            <w:pPr>
              <w:pStyle w:val="TableParagraph"/>
              <w:spacing w:before="40" w:line="159" w:lineRule="exact"/>
              <w:ind w:left="203"/>
              <w:rPr>
                <w:i/>
                <w:sz w:val="16"/>
              </w:rPr>
            </w:pPr>
            <w:r>
              <w:rPr>
                <w:i/>
                <w:w w:val="125"/>
                <w:sz w:val="16"/>
              </w:rPr>
              <w:t>(</w:t>
            </w:r>
            <w:r>
              <w:rPr>
                <w:rFonts w:ascii="Bookman Old Style"/>
                <w:w w:val="125"/>
                <w:sz w:val="16"/>
              </w:rPr>
              <w:t>-</w:t>
            </w:r>
            <w:r>
              <w:rPr>
                <w:rFonts w:ascii="Bookman Old Style"/>
                <w:spacing w:val="18"/>
                <w:w w:val="125"/>
                <w:sz w:val="16"/>
              </w:rPr>
              <w:t xml:space="preserve"> </w:t>
            </w:r>
            <w:r>
              <w:rPr>
                <w:i/>
                <w:spacing w:val="-2"/>
                <w:w w:val="115"/>
                <w:sz w:val="16"/>
              </w:rPr>
              <w:t>1200)</w:t>
            </w:r>
          </w:p>
        </w:tc>
        <w:tc>
          <w:tcPr>
            <w:tcW w:w="529" w:type="dxa"/>
          </w:tcPr>
          <w:p w14:paraId="5F341180" w14:textId="77777777" w:rsidR="007A1714" w:rsidRDefault="007A1714">
            <w:pPr>
              <w:pStyle w:val="TableParagraph"/>
              <w:spacing w:before="0"/>
              <w:rPr>
                <w:sz w:val="14"/>
              </w:rPr>
            </w:pPr>
          </w:p>
        </w:tc>
      </w:tr>
      <w:tr w:rsidR="007A1714" w14:paraId="7E1A937D" w14:textId="77777777">
        <w:trPr>
          <w:trHeight w:val="434"/>
        </w:trPr>
        <w:tc>
          <w:tcPr>
            <w:tcW w:w="654" w:type="dxa"/>
          </w:tcPr>
          <w:p w14:paraId="16413D72" w14:textId="77777777" w:rsidR="007A1714" w:rsidRDefault="00000000">
            <w:pPr>
              <w:pStyle w:val="TableParagraph"/>
              <w:spacing w:before="67"/>
              <w:ind w:right="279"/>
              <w:jc w:val="right"/>
              <w:rPr>
                <w:sz w:val="16"/>
              </w:rPr>
            </w:pPr>
            <w:r>
              <w:rPr>
                <w:sz w:val="16"/>
              </w:rPr>
              <w:t>2</w:t>
            </w:r>
            <w:r>
              <w:rPr>
                <w:spacing w:val="11"/>
                <w:sz w:val="16"/>
              </w:rPr>
              <w:t xml:space="preserve"> </w:t>
            </w:r>
            <w:r>
              <w:rPr>
                <w:spacing w:val="-5"/>
                <w:sz w:val="16"/>
              </w:rPr>
              <w:t>Sep</w:t>
            </w:r>
          </w:p>
          <w:p w14:paraId="5FDEF03D" w14:textId="77777777" w:rsidR="007A1714" w:rsidRDefault="00000000">
            <w:pPr>
              <w:pStyle w:val="TableParagraph"/>
              <w:spacing w:before="5" w:line="158" w:lineRule="exact"/>
              <w:ind w:right="213"/>
              <w:jc w:val="right"/>
              <w:rPr>
                <w:sz w:val="16"/>
              </w:rPr>
            </w:pPr>
            <w:r>
              <w:rPr>
                <w:spacing w:val="-4"/>
                <w:sz w:val="16"/>
              </w:rPr>
              <w:t>1859</w:t>
            </w:r>
          </w:p>
        </w:tc>
        <w:tc>
          <w:tcPr>
            <w:tcW w:w="897" w:type="dxa"/>
          </w:tcPr>
          <w:p w14:paraId="06B34C59" w14:textId="77777777" w:rsidR="007A1714" w:rsidRDefault="00000000">
            <w:pPr>
              <w:pStyle w:val="TableParagraph"/>
              <w:spacing w:before="67"/>
              <w:ind w:left="105"/>
              <w:rPr>
                <w:sz w:val="16"/>
              </w:rPr>
            </w:pPr>
            <w:r>
              <w:rPr>
                <w:sz w:val="16"/>
              </w:rPr>
              <w:t>6</w:t>
            </w:r>
            <w:r>
              <w:rPr>
                <w:spacing w:val="11"/>
                <w:sz w:val="16"/>
              </w:rPr>
              <w:t xml:space="preserve"> </w:t>
            </w:r>
            <w:r>
              <w:rPr>
                <w:spacing w:val="-2"/>
                <w:sz w:val="16"/>
              </w:rPr>
              <w:t>(</w:t>
            </w:r>
            <w:proofErr w:type="spellStart"/>
            <w:r>
              <w:rPr>
                <w:spacing w:val="-2"/>
                <w:sz w:val="16"/>
              </w:rPr>
              <w:t>Colaba</w:t>
            </w:r>
            <w:proofErr w:type="spellEnd"/>
            <w:r>
              <w:rPr>
                <w:spacing w:val="-2"/>
                <w:sz w:val="16"/>
              </w:rPr>
              <w:t>)</w:t>
            </w:r>
          </w:p>
        </w:tc>
        <w:tc>
          <w:tcPr>
            <w:tcW w:w="1035" w:type="dxa"/>
          </w:tcPr>
          <w:p w14:paraId="2784B34C" w14:textId="77777777" w:rsidR="007A1714" w:rsidRDefault="00000000">
            <w:pPr>
              <w:pStyle w:val="TableParagraph"/>
              <w:spacing w:before="67"/>
              <w:ind w:left="100"/>
              <w:rPr>
                <w:sz w:val="16"/>
              </w:rPr>
            </w:pPr>
            <w:r>
              <w:rPr>
                <w:spacing w:val="-2"/>
                <w:sz w:val="16"/>
              </w:rPr>
              <w:t>08.5–</w:t>
            </w:r>
          </w:p>
        </w:tc>
        <w:tc>
          <w:tcPr>
            <w:tcW w:w="1017" w:type="dxa"/>
          </w:tcPr>
          <w:p w14:paraId="28DF3098" w14:textId="77777777" w:rsidR="007A1714" w:rsidRDefault="00000000">
            <w:pPr>
              <w:pStyle w:val="TableParagraph"/>
              <w:spacing w:before="67"/>
              <w:ind w:left="85"/>
              <w:rPr>
                <w:sz w:val="16"/>
              </w:rPr>
            </w:pPr>
            <w:r>
              <w:rPr>
                <w:sz w:val="16"/>
              </w:rPr>
              <w:t>22.0?</w:t>
            </w:r>
            <w:r>
              <w:rPr>
                <w:spacing w:val="8"/>
                <w:sz w:val="16"/>
              </w:rPr>
              <w:t xml:space="preserve"> </w:t>
            </w:r>
            <w:r>
              <w:rPr>
                <w:spacing w:val="-5"/>
                <w:sz w:val="16"/>
              </w:rPr>
              <w:t>(1)</w:t>
            </w:r>
          </w:p>
        </w:tc>
        <w:tc>
          <w:tcPr>
            <w:tcW w:w="984" w:type="dxa"/>
          </w:tcPr>
          <w:p w14:paraId="155803B9" w14:textId="77777777" w:rsidR="007A1714" w:rsidRDefault="00000000">
            <w:pPr>
              <w:pStyle w:val="TableParagraph"/>
              <w:spacing w:before="67"/>
              <w:ind w:left="96"/>
              <w:rPr>
                <w:sz w:val="16"/>
              </w:rPr>
            </w:pPr>
            <w:r>
              <w:rPr>
                <w:spacing w:val="-2"/>
                <w:sz w:val="16"/>
              </w:rPr>
              <w:t>Honolulu</w:t>
            </w:r>
          </w:p>
        </w:tc>
        <w:tc>
          <w:tcPr>
            <w:tcW w:w="576" w:type="dxa"/>
          </w:tcPr>
          <w:p w14:paraId="6C939523" w14:textId="77777777" w:rsidR="007A1714" w:rsidRDefault="00000000">
            <w:pPr>
              <w:pStyle w:val="TableParagraph"/>
              <w:spacing w:before="67" w:line="178" w:lineRule="exact"/>
              <w:ind w:right="110"/>
              <w:jc w:val="right"/>
              <w:rPr>
                <w:rFonts w:ascii="High Tower Text" w:hAnsi="High Tower Text"/>
                <w:sz w:val="16"/>
              </w:rPr>
            </w:pPr>
            <w:r>
              <w:rPr>
                <w:spacing w:val="-4"/>
                <w:sz w:val="16"/>
              </w:rPr>
              <w:t>N21</w:t>
            </w:r>
            <w:r>
              <w:rPr>
                <w:rFonts w:ascii="High Tower Text" w:hAnsi="High Tower Text"/>
                <w:spacing w:val="-4"/>
                <w:sz w:val="16"/>
              </w:rPr>
              <w:t>°</w:t>
            </w:r>
          </w:p>
          <w:p w14:paraId="74CD641C" w14:textId="77777777" w:rsidR="007A1714" w:rsidRDefault="00000000">
            <w:pPr>
              <w:pStyle w:val="TableParagraph"/>
              <w:spacing w:before="0" w:line="170" w:lineRule="exact"/>
              <w:ind w:right="137"/>
              <w:jc w:val="right"/>
              <w:rPr>
                <w:rFonts w:ascii="Lucida Sans Unicode"/>
                <w:sz w:val="16"/>
              </w:rPr>
            </w:pPr>
            <w:r>
              <w:rPr>
                <w:spacing w:val="-5"/>
                <w:w w:val="90"/>
                <w:sz w:val="16"/>
              </w:rPr>
              <w:t>18</w:t>
            </w:r>
            <w:r>
              <w:rPr>
                <w:rFonts w:ascii="Lucida Sans Unicode"/>
                <w:spacing w:val="-5"/>
                <w:w w:val="90"/>
                <w:sz w:val="16"/>
                <w:vertAlign w:val="superscript"/>
              </w:rPr>
              <w:t>0</w:t>
            </w:r>
          </w:p>
        </w:tc>
        <w:tc>
          <w:tcPr>
            <w:tcW w:w="676" w:type="dxa"/>
          </w:tcPr>
          <w:p w14:paraId="068684E1" w14:textId="77777777" w:rsidR="007A1714" w:rsidRDefault="00000000">
            <w:pPr>
              <w:pStyle w:val="TableParagraph"/>
              <w:spacing w:before="67" w:line="178" w:lineRule="exact"/>
              <w:ind w:left="78" w:right="78"/>
              <w:jc w:val="center"/>
              <w:rPr>
                <w:rFonts w:ascii="High Tower Text" w:hAnsi="High Tower Text"/>
                <w:sz w:val="16"/>
              </w:rPr>
            </w:pPr>
            <w:r>
              <w:rPr>
                <w:spacing w:val="-2"/>
                <w:sz w:val="16"/>
              </w:rPr>
              <w:t>W157</w:t>
            </w:r>
            <w:r>
              <w:rPr>
                <w:rFonts w:ascii="High Tower Text" w:hAnsi="High Tower Text"/>
                <w:spacing w:val="-2"/>
                <w:sz w:val="16"/>
              </w:rPr>
              <w:t>°</w:t>
            </w:r>
          </w:p>
          <w:p w14:paraId="71A46535" w14:textId="77777777" w:rsidR="007A1714" w:rsidRDefault="00000000">
            <w:pPr>
              <w:pStyle w:val="TableParagraph"/>
              <w:spacing w:before="0" w:line="170" w:lineRule="exact"/>
              <w:ind w:left="55" w:right="78"/>
              <w:jc w:val="center"/>
              <w:rPr>
                <w:rFonts w:ascii="Lucida Sans Unicode"/>
                <w:sz w:val="16"/>
              </w:rPr>
            </w:pPr>
            <w:r>
              <w:rPr>
                <w:spacing w:val="-5"/>
                <w:w w:val="90"/>
                <w:sz w:val="16"/>
              </w:rPr>
              <w:t>51</w:t>
            </w:r>
            <w:r>
              <w:rPr>
                <w:rFonts w:ascii="Lucida Sans Unicode"/>
                <w:spacing w:val="-5"/>
                <w:w w:val="90"/>
                <w:sz w:val="16"/>
                <w:vertAlign w:val="superscript"/>
              </w:rPr>
              <w:t>0</w:t>
            </w:r>
          </w:p>
        </w:tc>
        <w:tc>
          <w:tcPr>
            <w:tcW w:w="873" w:type="dxa"/>
          </w:tcPr>
          <w:p w14:paraId="4ACB884E" w14:textId="77777777" w:rsidR="007A1714" w:rsidRDefault="00000000">
            <w:pPr>
              <w:pStyle w:val="TableParagraph"/>
              <w:spacing w:before="67"/>
              <w:ind w:left="111"/>
              <w:rPr>
                <w:rFonts w:ascii="High Tower Text" w:hAnsi="High Tower Text"/>
                <w:sz w:val="16"/>
              </w:rPr>
            </w:pPr>
            <w:r>
              <w:rPr>
                <w:spacing w:val="-2"/>
                <w:sz w:val="16"/>
              </w:rPr>
              <w:t>N20.5</w:t>
            </w:r>
            <w:r>
              <w:rPr>
                <w:rFonts w:ascii="High Tower Text" w:hAnsi="High Tower Text"/>
                <w:spacing w:val="-2"/>
                <w:sz w:val="16"/>
              </w:rPr>
              <w:t>°</w:t>
            </w:r>
          </w:p>
        </w:tc>
        <w:tc>
          <w:tcPr>
            <w:tcW w:w="942" w:type="dxa"/>
          </w:tcPr>
          <w:p w14:paraId="7D390175" w14:textId="77777777" w:rsidR="007A1714" w:rsidRDefault="007A1714">
            <w:pPr>
              <w:pStyle w:val="TableParagraph"/>
              <w:spacing w:before="0"/>
              <w:rPr>
                <w:sz w:val="14"/>
              </w:rPr>
            </w:pPr>
          </w:p>
        </w:tc>
        <w:tc>
          <w:tcPr>
            <w:tcW w:w="1680" w:type="dxa"/>
          </w:tcPr>
          <w:p w14:paraId="0EF9DFA4" w14:textId="77777777" w:rsidR="007A1714" w:rsidRDefault="007A1714">
            <w:pPr>
              <w:pStyle w:val="TableParagraph"/>
              <w:spacing w:before="0"/>
              <w:rPr>
                <w:sz w:val="14"/>
              </w:rPr>
            </w:pPr>
          </w:p>
        </w:tc>
        <w:tc>
          <w:tcPr>
            <w:tcW w:w="1001" w:type="dxa"/>
          </w:tcPr>
          <w:p w14:paraId="23054D0E" w14:textId="77777777" w:rsidR="007A1714" w:rsidRDefault="007A1714">
            <w:pPr>
              <w:pStyle w:val="TableParagraph"/>
              <w:spacing w:before="0"/>
              <w:rPr>
                <w:sz w:val="14"/>
              </w:rPr>
            </w:pPr>
          </w:p>
        </w:tc>
        <w:tc>
          <w:tcPr>
            <w:tcW w:w="529" w:type="dxa"/>
          </w:tcPr>
          <w:p w14:paraId="1D69C796" w14:textId="77777777" w:rsidR="007A1714" w:rsidRDefault="007A1714">
            <w:pPr>
              <w:pStyle w:val="TableParagraph"/>
              <w:spacing w:before="0"/>
              <w:rPr>
                <w:sz w:val="14"/>
              </w:rPr>
            </w:pPr>
          </w:p>
        </w:tc>
      </w:tr>
      <w:tr w:rsidR="007A1714" w14:paraId="1FE54F58" w14:textId="77777777">
        <w:trPr>
          <w:trHeight w:val="271"/>
        </w:trPr>
        <w:tc>
          <w:tcPr>
            <w:tcW w:w="654" w:type="dxa"/>
          </w:tcPr>
          <w:p w14:paraId="5C9925FC" w14:textId="77777777" w:rsidR="007A1714" w:rsidRDefault="00000000">
            <w:pPr>
              <w:pStyle w:val="TableParagraph"/>
              <w:spacing w:before="67"/>
              <w:ind w:left="1"/>
              <w:rPr>
                <w:sz w:val="16"/>
              </w:rPr>
            </w:pPr>
            <w:r>
              <w:rPr>
                <w:sz w:val="16"/>
              </w:rPr>
              <w:t>4</w:t>
            </w:r>
            <w:r>
              <w:rPr>
                <w:spacing w:val="11"/>
                <w:sz w:val="16"/>
              </w:rPr>
              <w:t xml:space="preserve"> </w:t>
            </w:r>
            <w:r>
              <w:rPr>
                <w:spacing w:val="-5"/>
                <w:sz w:val="16"/>
              </w:rPr>
              <w:t>Feb</w:t>
            </w:r>
          </w:p>
        </w:tc>
        <w:tc>
          <w:tcPr>
            <w:tcW w:w="897" w:type="dxa"/>
          </w:tcPr>
          <w:p w14:paraId="7A530CE2" w14:textId="77777777" w:rsidR="007A1714" w:rsidRDefault="00000000">
            <w:pPr>
              <w:pStyle w:val="TableParagraph"/>
              <w:spacing w:before="67" w:line="184" w:lineRule="exact"/>
              <w:ind w:left="105"/>
              <w:rPr>
                <w:sz w:val="16"/>
              </w:rPr>
            </w:pPr>
            <w:r>
              <w:rPr>
                <w:rFonts w:ascii="Garamond"/>
                <w:w w:val="215"/>
                <w:sz w:val="16"/>
              </w:rPr>
              <w:t>*</w:t>
            </w:r>
            <w:r>
              <w:rPr>
                <w:rFonts w:ascii="Garamond"/>
                <w:spacing w:val="-22"/>
                <w:w w:val="215"/>
                <w:sz w:val="16"/>
              </w:rPr>
              <w:t xml:space="preserve"> </w:t>
            </w:r>
            <w:r>
              <w:rPr>
                <w:spacing w:val="-7"/>
                <w:w w:val="115"/>
                <w:sz w:val="16"/>
              </w:rPr>
              <w:t>19</w:t>
            </w:r>
          </w:p>
        </w:tc>
        <w:tc>
          <w:tcPr>
            <w:tcW w:w="1035" w:type="dxa"/>
          </w:tcPr>
          <w:p w14:paraId="5F224039" w14:textId="77777777" w:rsidR="007A1714" w:rsidRDefault="00000000">
            <w:pPr>
              <w:pStyle w:val="TableParagraph"/>
              <w:spacing w:before="67" w:line="184" w:lineRule="exact"/>
              <w:ind w:left="101"/>
              <w:rPr>
                <w:sz w:val="16"/>
              </w:rPr>
            </w:pPr>
            <w:r>
              <w:rPr>
                <w:rFonts w:ascii="Garamond"/>
                <w:w w:val="215"/>
                <w:sz w:val="16"/>
              </w:rPr>
              <w:t>*</w:t>
            </w:r>
            <w:r>
              <w:rPr>
                <w:rFonts w:ascii="Garamond"/>
                <w:spacing w:val="-22"/>
                <w:w w:val="215"/>
                <w:sz w:val="16"/>
              </w:rPr>
              <w:t xml:space="preserve"> </w:t>
            </w:r>
            <w:r>
              <w:rPr>
                <w:spacing w:val="-7"/>
                <w:w w:val="115"/>
                <w:sz w:val="16"/>
              </w:rPr>
              <w:t>19</w:t>
            </w:r>
          </w:p>
        </w:tc>
        <w:tc>
          <w:tcPr>
            <w:tcW w:w="1017" w:type="dxa"/>
          </w:tcPr>
          <w:p w14:paraId="4006A9F1" w14:textId="77777777" w:rsidR="007A1714" w:rsidRDefault="00000000">
            <w:pPr>
              <w:pStyle w:val="TableParagraph"/>
              <w:spacing w:before="67"/>
              <w:ind w:left="85"/>
              <w:rPr>
                <w:sz w:val="16"/>
              </w:rPr>
            </w:pPr>
            <w:r>
              <w:rPr>
                <w:spacing w:val="-4"/>
                <w:sz w:val="16"/>
              </w:rPr>
              <w:t>23.5</w:t>
            </w:r>
          </w:p>
        </w:tc>
        <w:tc>
          <w:tcPr>
            <w:tcW w:w="984" w:type="dxa"/>
          </w:tcPr>
          <w:p w14:paraId="5AB25738" w14:textId="77777777" w:rsidR="007A1714" w:rsidRDefault="00000000">
            <w:pPr>
              <w:pStyle w:val="TableParagraph"/>
              <w:spacing w:before="57"/>
              <w:ind w:left="96"/>
              <w:rPr>
                <w:sz w:val="16"/>
              </w:rPr>
            </w:pPr>
            <w:r>
              <w:rPr>
                <w:spacing w:val="-2"/>
                <w:sz w:val="16"/>
              </w:rPr>
              <w:t>Sha</w:t>
            </w:r>
            <w:r>
              <w:rPr>
                <w:spacing w:val="-2"/>
                <w:position w:val="1"/>
                <w:sz w:val="16"/>
              </w:rPr>
              <w:t>`</w:t>
            </w:r>
            <w:proofErr w:type="spellStart"/>
            <w:r>
              <w:rPr>
                <w:spacing w:val="-2"/>
                <w:sz w:val="16"/>
              </w:rPr>
              <w:t>ox¯ıng</w:t>
            </w:r>
            <w:proofErr w:type="spellEnd"/>
          </w:p>
        </w:tc>
        <w:tc>
          <w:tcPr>
            <w:tcW w:w="576" w:type="dxa"/>
          </w:tcPr>
          <w:p w14:paraId="06C8E2ED" w14:textId="77777777" w:rsidR="007A1714" w:rsidRDefault="00000000">
            <w:pPr>
              <w:pStyle w:val="TableParagraph"/>
              <w:spacing w:before="67" w:line="184" w:lineRule="exact"/>
              <w:ind w:right="110"/>
              <w:jc w:val="right"/>
              <w:rPr>
                <w:rFonts w:ascii="High Tower Text" w:hAnsi="High Tower Text"/>
                <w:sz w:val="16"/>
              </w:rPr>
            </w:pPr>
            <w:r>
              <w:rPr>
                <w:spacing w:val="-4"/>
                <w:sz w:val="16"/>
              </w:rPr>
              <w:t>N30</w:t>
            </w:r>
            <w:r>
              <w:rPr>
                <w:rFonts w:ascii="High Tower Text" w:hAnsi="High Tower Text"/>
                <w:spacing w:val="-4"/>
                <w:sz w:val="16"/>
              </w:rPr>
              <w:t>°</w:t>
            </w:r>
          </w:p>
        </w:tc>
        <w:tc>
          <w:tcPr>
            <w:tcW w:w="676" w:type="dxa"/>
          </w:tcPr>
          <w:p w14:paraId="63B660EF" w14:textId="77777777" w:rsidR="007A1714" w:rsidRDefault="00000000">
            <w:pPr>
              <w:pStyle w:val="TableParagraph"/>
              <w:spacing w:before="67" w:line="184" w:lineRule="exact"/>
              <w:ind w:left="27" w:right="78"/>
              <w:jc w:val="center"/>
              <w:rPr>
                <w:rFonts w:ascii="High Tower Text" w:hAnsi="High Tower Text"/>
                <w:sz w:val="16"/>
              </w:rPr>
            </w:pPr>
            <w:r>
              <w:rPr>
                <w:spacing w:val="-2"/>
                <w:sz w:val="16"/>
              </w:rPr>
              <w:t>E120</w:t>
            </w:r>
            <w:r>
              <w:rPr>
                <w:rFonts w:ascii="High Tower Text" w:hAnsi="High Tower Text"/>
                <w:spacing w:val="-2"/>
                <w:sz w:val="16"/>
              </w:rPr>
              <w:t>°</w:t>
            </w:r>
          </w:p>
        </w:tc>
        <w:tc>
          <w:tcPr>
            <w:tcW w:w="873" w:type="dxa"/>
          </w:tcPr>
          <w:p w14:paraId="66B18B8F" w14:textId="77777777" w:rsidR="007A1714" w:rsidRDefault="00000000">
            <w:pPr>
              <w:pStyle w:val="TableParagraph"/>
              <w:spacing w:before="67" w:line="184" w:lineRule="exact"/>
              <w:ind w:left="111"/>
              <w:rPr>
                <w:rFonts w:ascii="High Tower Text" w:hAnsi="High Tower Text"/>
                <w:sz w:val="16"/>
              </w:rPr>
            </w:pPr>
            <w:r>
              <w:rPr>
                <w:spacing w:val="-2"/>
                <w:sz w:val="16"/>
              </w:rPr>
              <w:t>N18.7</w:t>
            </w:r>
            <w:r>
              <w:rPr>
                <w:rFonts w:ascii="High Tower Text" w:hAnsi="High Tower Text"/>
                <w:spacing w:val="-2"/>
                <w:sz w:val="16"/>
              </w:rPr>
              <w:t>°</w:t>
            </w:r>
          </w:p>
        </w:tc>
        <w:tc>
          <w:tcPr>
            <w:tcW w:w="942" w:type="dxa"/>
          </w:tcPr>
          <w:p w14:paraId="4443EBE1" w14:textId="77777777" w:rsidR="007A1714" w:rsidRDefault="00000000">
            <w:pPr>
              <w:pStyle w:val="TableParagraph"/>
              <w:spacing w:before="67" w:line="184" w:lineRule="exact"/>
              <w:ind w:left="7"/>
              <w:jc w:val="center"/>
              <w:rPr>
                <w:rFonts w:ascii="High Tower Text" w:hAnsi="High Tower Text"/>
                <w:sz w:val="16"/>
              </w:rPr>
            </w:pPr>
            <w:r>
              <w:rPr>
                <w:spacing w:val="-2"/>
                <w:sz w:val="16"/>
              </w:rPr>
              <w:t>24.2</w:t>
            </w:r>
            <w:r>
              <w:rPr>
                <w:rFonts w:ascii="High Tower Text" w:hAnsi="High Tower Text"/>
                <w:spacing w:val="-2"/>
                <w:sz w:val="16"/>
              </w:rPr>
              <w:t>°</w:t>
            </w:r>
          </w:p>
        </w:tc>
        <w:tc>
          <w:tcPr>
            <w:tcW w:w="1680" w:type="dxa"/>
          </w:tcPr>
          <w:p w14:paraId="7CBCE509" w14:textId="77777777" w:rsidR="007A1714" w:rsidRDefault="00000000">
            <w:pPr>
              <w:pStyle w:val="TableParagraph"/>
              <w:spacing w:before="67" w:line="184" w:lineRule="exact"/>
              <w:ind w:left="294"/>
              <w:rPr>
                <w:rFonts w:ascii="High Tower Text" w:hAnsi="High Tower Text"/>
                <w:sz w:val="16"/>
              </w:rPr>
            </w:pPr>
            <w:r>
              <w:rPr>
                <w:spacing w:val="-2"/>
                <w:sz w:val="16"/>
              </w:rPr>
              <w:t>Jacobabad/90</w:t>
            </w:r>
            <w:r>
              <w:rPr>
                <w:rFonts w:ascii="High Tower Text" w:hAnsi="High Tower Text"/>
                <w:spacing w:val="-2"/>
                <w:sz w:val="16"/>
              </w:rPr>
              <w:t>°</w:t>
            </w:r>
          </w:p>
        </w:tc>
        <w:tc>
          <w:tcPr>
            <w:tcW w:w="1001" w:type="dxa"/>
          </w:tcPr>
          <w:p w14:paraId="75AB835A" w14:textId="77777777" w:rsidR="007A1714" w:rsidRDefault="00000000">
            <w:pPr>
              <w:pStyle w:val="TableParagraph"/>
              <w:spacing w:before="65" w:line="186" w:lineRule="exact"/>
              <w:ind w:left="204"/>
              <w:rPr>
                <w:sz w:val="16"/>
              </w:rPr>
            </w:pPr>
            <w:r>
              <w:rPr>
                <w:rFonts w:ascii="Garamond"/>
                <w:w w:val="210"/>
                <w:sz w:val="16"/>
              </w:rPr>
              <w:t>*</w:t>
            </w:r>
            <w:r>
              <w:rPr>
                <w:rFonts w:ascii="Garamond"/>
                <w:spacing w:val="-19"/>
                <w:w w:val="210"/>
                <w:sz w:val="16"/>
              </w:rPr>
              <w:t xml:space="preserve"> </w:t>
            </w:r>
            <w:r>
              <w:rPr>
                <w:rFonts w:ascii="Bookman Old Style"/>
                <w:w w:val="175"/>
                <w:sz w:val="16"/>
              </w:rPr>
              <w:t>-</w:t>
            </w:r>
            <w:r>
              <w:rPr>
                <w:rFonts w:ascii="Bookman Old Style"/>
                <w:spacing w:val="-23"/>
                <w:w w:val="175"/>
                <w:sz w:val="16"/>
              </w:rPr>
              <w:t xml:space="preserve"> </w:t>
            </w:r>
            <w:r>
              <w:rPr>
                <w:spacing w:val="-4"/>
                <w:w w:val="115"/>
                <w:sz w:val="16"/>
              </w:rPr>
              <w:t>1000</w:t>
            </w:r>
          </w:p>
        </w:tc>
        <w:tc>
          <w:tcPr>
            <w:tcW w:w="529" w:type="dxa"/>
          </w:tcPr>
          <w:p w14:paraId="4FDB01EA" w14:textId="77777777" w:rsidR="007A1714" w:rsidRDefault="00000000">
            <w:pPr>
              <w:pStyle w:val="TableParagraph"/>
              <w:spacing w:before="67"/>
              <w:ind w:left="86"/>
              <w:rPr>
                <w:sz w:val="16"/>
              </w:rPr>
            </w:pPr>
            <w:r>
              <w:rPr>
                <w:spacing w:val="-4"/>
                <w:sz w:val="16"/>
              </w:rPr>
              <w:t>5(b)</w:t>
            </w:r>
          </w:p>
        </w:tc>
      </w:tr>
      <w:tr w:rsidR="007A1714" w14:paraId="1BBF1301" w14:textId="77777777">
        <w:trPr>
          <w:trHeight w:val="219"/>
        </w:trPr>
        <w:tc>
          <w:tcPr>
            <w:tcW w:w="654" w:type="dxa"/>
          </w:tcPr>
          <w:p w14:paraId="3B219492" w14:textId="77777777" w:rsidR="007A1714" w:rsidRDefault="00000000">
            <w:pPr>
              <w:pStyle w:val="TableParagraph"/>
              <w:spacing w:before="0" w:line="169" w:lineRule="exact"/>
              <w:ind w:left="120"/>
              <w:rPr>
                <w:sz w:val="16"/>
              </w:rPr>
            </w:pPr>
            <w:r>
              <w:rPr>
                <w:spacing w:val="-4"/>
                <w:sz w:val="16"/>
              </w:rPr>
              <w:t>1872</w:t>
            </w:r>
          </w:p>
        </w:tc>
        <w:tc>
          <w:tcPr>
            <w:tcW w:w="897" w:type="dxa"/>
          </w:tcPr>
          <w:p w14:paraId="124D8852" w14:textId="77777777" w:rsidR="007A1714" w:rsidRDefault="00000000">
            <w:pPr>
              <w:pStyle w:val="TableParagraph"/>
              <w:spacing w:before="0" w:line="169" w:lineRule="exact"/>
              <w:ind w:left="224"/>
              <w:rPr>
                <w:sz w:val="16"/>
              </w:rPr>
            </w:pPr>
            <w:r>
              <w:rPr>
                <w:spacing w:val="-2"/>
                <w:sz w:val="16"/>
              </w:rPr>
              <w:t>(</w:t>
            </w:r>
            <w:proofErr w:type="spellStart"/>
            <w:r>
              <w:rPr>
                <w:spacing w:val="-2"/>
                <w:sz w:val="16"/>
              </w:rPr>
              <w:t>Colaba</w:t>
            </w:r>
            <w:proofErr w:type="spellEnd"/>
            <w:r>
              <w:rPr>
                <w:spacing w:val="-2"/>
                <w:sz w:val="16"/>
              </w:rPr>
              <w:t>)</w:t>
            </w:r>
          </w:p>
        </w:tc>
        <w:tc>
          <w:tcPr>
            <w:tcW w:w="1035" w:type="dxa"/>
          </w:tcPr>
          <w:p w14:paraId="43737F1D" w14:textId="77777777" w:rsidR="007A1714" w:rsidRDefault="007A1714">
            <w:pPr>
              <w:pStyle w:val="TableParagraph"/>
              <w:spacing w:before="0"/>
              <w:rPr>
                <w:sz w:val="14"/>
              </w:rPr>
            </w:pPr>
          </w:p>
        </w:tc>
        <w:tc>
          <w:tcPr>
            <w:tcW w:w="1017" w:type="dxa"/>
          </w:tcPr>
          <w:p w14:paraId="40E066C2" w14:textId="77777777" w:rsidR="007A1714" w:rsidRDefault="007A1714">
            <w:pPr>
              <w:pStyle w:val="TableParagraph"/>
              <w:spacing w:before="0"/>
              <w:rPr>
                <w:sz w:val="14"/>
              </w:rPr>
            </w:pPr>
          </w:p>
        </w:tc>
        <w:tc>
          <w:tcPr>
            <w:tcW w:w="984" w:type="dxa"/>
          </w:tcPr>
          <w:p w14:paraId="7BD2F78A" w14:textId="77777777" w:rsidR="007A1714" w:rsidRDefault="007A1714">
            <w:pPr>
              <w:pStyle w:val="TableParagraph"/>
              <w:spacing w:before="0"/>
              <w:rPr>
                <w:sz w:val="14"/>
              </w:rPr>
            </w:pPr>
          </w:p>
        </w:tc>
        <w:tc>
          <w:tcPr>
            <w:tcW w:w="576" w:type="dxa"/>
          </w:tcPr>
          <w:p w14:paraId="676F6BE1" w14:textId="77777777" w:rsidR="007A1714" w:rsidRDefault="00000000">
            <w:pPr>
              <w:pStyle w:val="TableParagraph"/>
              <w:spacing w:before="0" w:line="169" w:lineRule="exact"/>
              <w:ind w:right="114"/>
              <w:jc w:val="right"/>
              <w:rPr>
                <w:sz w:val="16"/>
              </w:rPr>
            </w:pPr>
            <w:r>
              <w:rPr>
                <w:spacing w:val="-5"/>
                <w:sz w:val="16"/>
              </w:rPr>
              <w:t>00’</w:t>
            </w:r>
          </w:p>
        </w:tc>
        <w:tc>
          <w:tcPr>
            <w:tcW w:w="676" w:type="dxa"/>
          </w:tcPr>
          <w:p w14:paraId="388A9598" w14:textId="77777777" w:rsidR="007A1714" w:rsidRDefault="00000000">
            <w:pPr>
              <w:pStyle w:val="TableParagraph"/>
              <w:spacing w:before="0" w:line="169" w:lineRule="exact"/>
              <w:ind w:left="77" w:right="78"/>
              <w:jc w:val="center"/>
              <w:rPr>
                <w:sz w:val="16"/>
              </w:rPr>
            </w:pPr>
            <w:r>
              <w:rPr>
                <w:spacing w:val="-5"/>
                <w:sz w:val="16"/>
              </w:rPr>
              <w:t>35’</w:t>
            </w:r>
          </w:p>
        </w:tc>
        <w:tc>
          <w:tcPr>
            <w:tcW w:w="873" w:type="dxa"/>
          </w:tcPr>
          <w:p w14:paraId="3799AF8D" w14:textId="77777777" w:rsidR="007A1714" w:rsidRDefault="007A1714">
            <w:pPr>
              <w:pStyle w:val="TableParagraph"/>
              <w:spacing w:before="0"/>
              <w:rPr>
                <w:sz w:val="14"/>
              </w:rPr>
            </w:pPr>
          </w:p>
        </w:tc>
        <w:tc>
          <w:tcPr>
            <w:tcW w:w="942" w:type="dxa"/>
          </w:tcPr>
          <w:p w14:paraId="1DF08B11" w14:textId="77777777" w:rsidR="007A1714" w:rsidRDefault="007A1714">
            <w:pPr>
              <w:pStyle w:val="TableParagraph"/>
              <w:spacing w:before="0"/>
              <w:rPr>
                <w:sz w:val="14"/>
              </w:rPr>
            </w:pPr>
          </w:p>
        </w:tc>
        <w:tc>
          <w:tcPr>
            <w:tcW w:w="1680" w:type="dxa"/>
          </w:tcPr>
          <w:p w14:paraId="3013D2A9" w14:textId="77777777" w:rsidR="007A1714" w:rsidRDefault="007A1714">
            <w:pPr>
              <w:pStyle w:val="TableParagraph"/>
              <w:spacing w:before="0"/>
              <w:rPr>
                <w:sz w:val="14"/>
              </w:rPr>
            </w:pPr>
          </w:p>
        </w:tc>
        <w:tc>
          <w:tcPr>
            <w:tcW w:w="1001" w:type="dxa"/>
          </w:tcPr>
          <w:p w14:paraId="03855BD0" w14:textId="77777777" w:rsidR="007A1714" w:rsidRDefault="00000000">
            <w:pPr>
              <w:pStyle w:val="TableParagraph"/>
              <w:spacing w:before="40" w:line="159" w:lineRule="exact"/>
              <w:ind w:left="204"/>
              <w:rPr>
                <w:i/>
                <w:sz w:val="16"/>
              </w:rPr>
            </w:pPr>
            <w:r>
              <w:rPr>
                <w:i/>
                <w:w w:val="125"/>
                <w:sz w:val="16"/>
              </w:rPr>
              <w:t>(</w:t>
            </w:r>
            <w:r>
              <w:rPr>
                <w:rFonts w:ascii="Bookman Old Style"/>
                <w:w w:val="125"/>
                <w:sz w:val="16"/>
              </w:rPr>
              <w:t>-</w:t>
            </w:r>
            <w:r>
              <w:rPr>
                <w:rFonts w:ascii="Bookman Old Style"/>
                <w:spacing w:val="18"/>
                <w:w w:val="125"/>
                <w:sz w:val="16"/>
              </w:rPr>
              <w:t xml:space="preserve"> </w:t>
            </w:r>
            <w:r>
              <w:rPr>
                <w:i/>
                <w:spacing w:val="-2"/>
                <w:w w:val="115"/>
                <w:sz w:val="16"/>
              </w:rPr>
              <w:t>1250)</w:t>
            </w:r>
          </w:p>
        </w:tc>
        <w:tc>
          <w:tcPr>
            <w:tcW w:w="529" w:type="dxa"/>
          </w:tcPr>
          <w:p w14:paraId="2E1FF9CE" w14:textId="77777777" w:rsidR="007A1714" w:rsidRDefault="007A1714">
            <w:pPr>
              <w:pStyle w:val="TableParagraph"/>
              <w:spacing w:before="0"/>
              <w:rPr>
                <w:sz w:val="14"/>
              </w:rPr>
            </w:pPr>
          </w:p>
        </w:tc>
      </w:tr>
      <w:tr w:rsidR="007A1714" w14:paraId="29A481FC" w14:textId="77777777">
        <w:trPr>
          <w:trHeight w:val="234"/>
        </w:trPr>
        <w:tc>
          <w:tcPr>
            <w:tcW w:w="654" w:type="dxa"/>
          </w:tcPr>
          <w:p w14:paraId="0C48C590" w14:textId="77777777" w:rsidR="007A1714" w:rsidRDefault="00000000">
            <w:pPr>
              <w:pStyle w:val="TableParagraph"/>
              <w:spacing w:before="67" w:line="148" w:lineRule="exact"/>
              <w:ind w:left="1"/>
              <w:rPr>
                <w:sz w:val="16"/>
              </w:rPr>
            </w:pPr>
            <w:r>
              <w:rPr>
                <w:sz w:val="16"/>
              </w:rPr>
              <w:t>31</w:t>
            </w:r>
            <w:r>
              <w:rPr>
                <w:spacing w:val="10"/>
                <w:sz w:val="16"/>
              </w:rPr>
              <w:t xml:space="preserve"> </w:t>
            </w:r>
            <w:r>
              <w:rPr>
                <w:spacing w:val="-5"/>
                <w:sz w:val="16"/>
              </w:rPr>
              <w:t>Oct</w:t>
            </w:r>
          </w:p>
        </w:tc>
        <w:tc>
          <w:tcPr>
            <w:tcW w:w="897" w:type="dxa"/>
          </w:tcPr>
          <w:p w14:paraId="5ECFE1A1" w14:textId="77777777" w:rsidR="007A1714" w:rsidRDefault="00000000">
            <w:pPr>
              <w:pStyle w:val="TableParagraph"/>
              <w:spacing w:before="67" w:line="148" w:lineRule="exact"/>
              <w:ind w:left="105"/>
              <w:rPr>
                <w:sz w:val="16"/>
              </w:rPr>
            </w:pPr>
            <w:r>
              <w:rPr>
                <w:rFonts w:ascii="Garamond"/>
                <w:w w:val="215"/>
                <w:sz w:val="16"/>
              </w:rPr>
              <w:t>*</w:t>
            </w:r>
            <w:r>
              <w:rPr>
                <w:rFonts w:ascii="Garamond"/>
                <w:spacing w:val="-22"/>
                <w:w w:val="215"/>
                <w:sz w:val="16"/>
              </w:rPr>
              <w:t xml:space="preserve"> </w:t>
            </w:r>
            <w:r>
              <w:rPr>
                <w:spacing w:val="-7"/>
                <w:w w:val="115"/>
                <w:sz w:val="16"/>
              </w:rPr>
              <w:t>15</w:t>
            </w:r>
          </w:p>
        </w:tc>
        <w:tc>
          <w:tcPr>
            <w:tcW w:w="1035" w:type="dxa"/>
          </w:tcPr>
          <w:p w14:paraId="680FBFCB" w14:textId="77777777" w:rsidR="007A1714" w:rsidRDefault="00000000">
            <w:pPr>
              <w:pStyle w:val="TableParagraph"/>
              <w:spacing w:before="67" w:line="148" w:lineRule="exact"/>
              <w:ind w:left="101"/>
              <w:rPr>
                <w:sz w:val="16"/>
              </w:rPr>
            </w:pPr>
            <w:r>
              <w:rPr>
                <w:rFonts w:ascii="Garamond" w:hAnsi="Garamond"/>
                <w:w w:val="205"/>
                <w:sz w:val="16"/>
              </w:rPr>
              <w:t>*</w:t>
            </w:r>
            <w:r>
              <w:rPr>
                <w:rFonts w:ascii="Garamond" w:hAnsi="Garamond"/>
                <w:spacing w:val="-11"/>
                <w:w w:val="205"/>
                <w:sz w:val="16"/>
              </w:rPr>
              <w:t xml:space="preserve"> </w:t>
            </w:r>
            <w:r>
              <w:rPr>
                <w:spacing w:val="-2"/>
                <w:w w:val="115"/>
                <w:sz w:val="16"/>
              </w:rPr>
              <w:t>11–15</w:t>
            </w:r>
          </w:p>
        </w:tc>
        <w:tc>
          <w:tcPr>
            <w:tcW w:w="1017" w:type="dxa"/>
          </w:tcPr>
          <w:p w14:paraId="3F3DB493" w14:textId="77777777" w:rsidR="007A1714" w:rsidRDefault="00000000">
            <w:pPr>
              <w:pStyle w:val="TableParagraph"/>
              <w:spacing w:before="67" w:line="148" w:lineRule="exact"/>
              <w:ind w:left="85"/>
              <w:rPr>
                <w:sz w:val="16"/>
              </w:rPr>
            </w:pPr>
            <w:r>
              <w:rPr>
                <w:spacing w:val="-2"/>
                <w:sz w:val="16"/>
              </w:rPr>
              <w:t>20–24</w:t>
            </w:r>
          </w:p>
        </w:tc>
        <w:tc>
          <w:tcPr>
            <w:tcW w:w="984" w:type="dxa"/>
          </w:tcPr>
          <w:p w14:paraId="3D453F79" w14:textId="77777777" w:rsidR="007A1714" w:rsidRDefault="00000000">
            <w:pPr>
              <w:pStyle w:val="TableParagraph"/>
              <w:spacing w:before="67" w:line="148" w:lineRule="exact"/>
              <w:ind w:left="96"/>
              <w:rPr>
                <w:sz w:val="16"/>
              </w:rPr>
            </w:pPr>
            <w:r>
              <w:rPr>
                <w:spacing w:val="-2"/>
                <w:sz w:val="16"/>
              </w:rPr>
              <w:t>Sydney</w:t>
            </w:r>
          </w:p>
        </w:tc>
        <w:tc>
          <w:tcPr>
            <w:tcW w:w="576" w:type="dxa"/>
          </w:tcPr>
          <w:p w14:paraId="24A0D728" w14:textId="77777777" w:rsidR="007A1714" w:rsidRDefault="00000000">
            <w:pPr>
              <w:pStyle w:val="TableParagraph"/>
              <w:spacing w:before="67" w:line="148" w:lineRule="exact"/>
              <w:ind w:right="137"/>
              <w:jc w:val="right"/>
              <w:rPr>
                <w:rFonts w:ascii="High Tower Text" w:hAnsi="High Tower Text"/>
                <w:sz w:val="16"/>
              </w:rPr>
            </w:pPr>
            <w:r>
              <w:rPr>
                <w:spacing w:val="-4"/>
                <w:sz w:val="16"/>
              </w:rPr>
              <w:t>S33</w:t>
            </w:r>
            <w:r>
              <w:rPr>
                <w:rFonts w:ascii="High Tower Text" w:hAnsi="High Tower Text"/>
                <w:spacing w:val="-4"/>
                <w:sz w:val="16"/>
              </w:rPr>
              <w:t>°</w:t>
            </w:r>
          </w:p>
        </w:tc>
        <w:tc>
          <w:tcPr>
            <w:tcW w:w="676" w:type="dxa"/>
          </w:tcPr>
          <w:p w14:paraId="496AD6F9" w14:textId="77777777" w:rsidR="007A1714" w:rsidRDefault="00000000">
            <w:pPr>
              <w:pStyle w:val="TableParagraph"/>
              <w:spacing w:before="67" w:line="148" w:lineRule="exact"/>
              <w:ind w:left="27" w:right="78"/>
              <w:jc w:val="center"/>
              <w:rPr>
                <w:rFonts w:ascii="High Tower Text" w:hAnsi="High Tower Text"/>
                <w:sz w:val="16"/>
              </w:rPr>
            </w:pPr>
            <w:r>
              <w:rPr>
                <w:spacing w:val="-2"/>
                <w:sz w:val="16"/>
              </w:rPr>
              <w:t>E151</w:t>
            </w:r>
            <w:r>
              <w:rPr>
                <w:rFonts w:ascii="High Tower Text" w:hAnsi="High Tower Text"/>
                <w:spacing w:val="-2"/>
                <w:sz w:val="16"/>
              </w:rPr>
              <w:t>°</w:t>
            </w:r>
          </w:p>
        </w:tc>
        <w:tc>
          <w:tcPr>
            <w:tcW w:w="873" w:type="dxa"/>
          </w:tcPr>
          <w:p w14:paraId="22C5E633" w14:textId="77777777" w:rsidR="007A1714" w:rsidRDefault="00000000">
            <w:pPr>
              <w:pStyle w:val="TableParagraph"/>
              <w:spacing w:before="67" w:line="148" w:lineRule="exact"/>
              <w:ind w:left="111"/>
              <w:rPr>
                <w:rFonts w:ascii="High Tower Text" w:hAnsi="High Tower Text"/>
                <w:sz w:val="16"/>
              </w:rPr>
            </w:pPr>
            <w:r>
              <w:rPr>
                <w:spacing w:val="-2"/>
                <w:sz w:val="16"/>
              </w:rPr>
              <w:t>S42.2</w:t>
            </w:r>
            <w:r>
              <w:rPr>
                <w:rFonts w:ascii="High Tower Text" w:hAnsi="High Tower Text"/>
                <w:spacing w:val="-2"/>
                <w:sz w:val="16"/>
              </w:rPr>
              <w:t>°</w:t>
            </w:r>
          </w:p>
        </w:tc>
        <w:tc>
          <w:tcPr>
            <w:tcW w:w="942" w:type="dxa"/>
          </w:tcPr>
          <w:p w14:paraId="1D1D00E8" w14:textId="77777777" w:rsidR="007A1714" w:rsidRDefault="00000000">
            <w:pPr>
              <w:pStyle w:val="TableParagraph"/>
              <w:spacing w:before="67" w:line="148" w:lineRule="exact"/>
              <w:ind w:left="7"/>
              <w:jc w:val="center"/>
              <w:rPr>
                <w:rFonts w:ascii="High Tower Text" w:hAnsi="High Tower Text"/>
                <w:sz w:val="16"/>
              </w:rPr>
            </w:pPr>
            <w:r>
              <w:rPr>
                <w:spacing w:val="-2"/>
                <w:sz w:val="16"/>
              </w:rPr>
              <w:t>44.1</w:t>
            </w:r>
            <w:r>
              <w:rPr>
                <w:rFonts w:ascii="High Tower Text" w:hAnsi="High Tower Text"/>
                <w:spacing w:val="-2"/>
                <w:sz w:val="16"/>
              </w:rPr>
              <w:t>°</w:t>
            </w:r>
          </w:p>
        </w:tc>
        <w:tc>
          <w:tcPr>
            <w:tcW w:w="1680" w:type="dxa"/>
          </w:tcPr>
          <w:p w14:paraId="7CB8779B" w14:textId="77777777" w:rsidR="007A1714" w:rsidRDefault="00000000">
            <w:pPr>
              <w:pStyle w:val="TableParagraph"/>
              <w:spacing w:before="67" w:line="148" w:lineRule="exact"/>
              <w:ind w:left="294"/>
              <w:rPr>
                <w:rFonts w:ascii="High Tower Text" w:hAnsi="High Tower Text"/>
                <w:sz w:val="16"/>
              </w:rPr>
            </w:pPr>
            <w:r>
              <w:rPr>
                <w:sz w:val="16"/>
              </w:rPr>
              <w:t>Sydney</w:t>
            </w:r>
            <w:r>
              <w:rPr>
                <w:spacing w:val="8"/>
                <w:sz w:val="16"/>
              </w:rPr>
              <w:t xml:space="preserve"> </w:t>
            </w:r>
            <w:r>
              <w:rPr>
                <w:sz w:val="16"/>
              </w:rPr>
              <w:t>/</w:t>
            </w:r>
            <w:r>
              <w:rPr>
                <w:spacing w:val="10"/>
                <w:sz w:val="16"/>
              </w:rPr>
              <w:t xml:space="preserve"> </w:t>
            </w:r>
            <w:r>
              <w:rPr>
                <w:spacing w:val="-5"/>
                <w:sz w:val="16"/>
              </w:rPr>
              <w:t>90</w:t>
            </w:r>
            <w:r>
              <w:rPr>
                <w:rFonts w:ascii="High Tower Text" w:hAnsi="High Tower Text"/>
                <w:spacing w:val="-5"/>
                <w:sz w:val="16"/>
              </w:rPr>
              <w:t>°</w:t>
            </w:r>
          </w:p>
        </w:tc>
        <w:tc>
          <w:tcPr>
            <w:tcW w:w="1001" w:type="dxa"/>
          </w:tcPr>
          <w:p w14:paraId="4BD15F68" w14:textId="77777777" w:rsidR="007A1714" w:rsidRDefault="00000000">
            <w:pPr>
              <w:pStyle w:val="TableParagraph"/>
              <w:spacing w:before="65" w:line="149" w:lineRule="exact"/>
              <w:ind w:left="204"/>
              <w:rPr>
                <w:sz w:val="16"/>
              </w:rPr>
            </w:pPr>
            <w:r>
              <w:rPr>
                <w:rFonts w:ascii="Bookman Old Style"/>
                <w:w w:val="170"/>
                <w:sz w:val="16"/>
              </w:rPr>
              <w:t>-</w:t>
            </w:r>
            <w:r>
              <w:rPr>
                <w:rFonts w:ascii="Bookman Old Style"/>
                <w:spacing w:val="-20"/>
                <w:w w:val="170"/>
                <w:sz w:val="16"/>
              </w:rPr>
              <w:t xml:space="preserve"> </w:t>
            </w:r>
            <w:r>
              <w:rPr>
                <w:spacing w:val="-5"/>
                <w:w w:val="115"/>
                <w:sz w:val="16"/>
              </w:rPr>
              <w:t>531</w:t>
            </w:r>
          </w:p>
        </w:tc>
        <w:tc>
          <w:tcPr>
            <w:tcW w:w="529" w:type="dxa"/>
          </w:tcPr>
          <w:p w14:paraId="3A45FA6A" w14:textId="77777777" w:rsidR="007A1714" w:rsidRDefault="00000000">
            <w:pPr>
              <w:pStyle w:val="TableParagraph"/>
              <w:spacing w:before="67" w:line="148" w:lineRule="exact"/>
              <w:ind w:left="86"/>
              <w:rPr>
                <w:sz w:val="16"/>
              </w:rPr>
            </w:pPr>
            <w:r>
              <w:rPr>
                <w:spacing w:val="-10"/>
                <w:sz w:val="16"/>
              </w:rPr>
              <w:t>6</w:t>
            </w:r>
          </w:p>
        </w:tc>
      </w:tr>
      <w:tr w:rsidR="007A1714" w14:paraId="61593F89" w14:textId="77777777">
        <w:trPr>
          <w:trHeight w:val="254"/>
        </w:trPr>
        <w:tc>
          <w:tcPr>
            <w:tcW w:w="654" w:type="dxa"/>
          </w:tcPr>
          <w:p w14:paraId="271B7358" w14:textId="77777777" w:rsidR="007A1714" w:rsidRDefault="00000000">
            <w:pPr>
              <w:pStyle w:val="TableParagraph"/>
              <w:spacing w:before="21"/>
              <w:ind w:left="120"/>
              <w:rPr>
                <w:sz w:val="16"/>
              </w:rPr>
            </w:pPr>
            <w:r>
              <w:rPr>
                <w:spacing w:val="-4"/>
                <w:sz w:val="16"/>
              </w:rPr>
              <w:t>1903</w:t>
            </w:r>
          </w:p>
        </w:tc>
        <w:tc>
          <w:tcPr>
            <w:tcW w:w="897" w:type="dxa"/>
          </w:tcPr>
          <w:p w14:paraId="6324C5CB" w14:textId="77777777" w:rsidR="007A1714" w:rsidRDefault="00000000">
            <w:pPr>
              <w:pStyle w:val="TableParagraph"/>
              <w:spacing w:before="21"/>
              <w:ind w:left="224"/>
              <w:rPr>
                <w:sz w:val="16"/>
              </w:rPr>
            </w:pPr>
            <w:r>
              <w:rPr>
                <w:spacing w:val="-2"/>
                <w:sz w:val="16"/>
              </w:rPr>
              <w:t>(</w:t>
            </w:r>
            <w:proofErr w:type="spellStart"/>
            <w:r>
              <w:rPr>
                <w:spacing w:val="-2"/>
                <w:sz w:val="16"/>
              </w:rPr>
              <w:t>Dst</w:t>
            </w:r>
            <w:proofErr w:type="spellEnd"/>
            <w:r>
              <w:rPr>
                <w:spacing w:val="-2"/>
                <w:sz w:val="16"/>
              </w:rPr>
              <w:t>*)</w:t>
            </w:r>
          </w:p>
        </w:tc>
        <w:tc>
          <w:tcPr>
            <w:tcW w:w="1035" w:type="dxa"/>
          </w:tcPr>
          <w:p w14:paraId="14C4D9E3" w14:textId="77777777" w:rsidR="007A1714" w:rsidRDefault="007A1714">
            <w:pPr>
              <w:pStyle w:val="TableParagraph"/>
              <w:spacing w:before="0"/>
              <w:rPr>
                <w:sz w:val="14"/>
              </w:rPr>
            </w:pPr>
          </w:p>
        </w:tc>
        <w:tc>
          <w:tcPr>
            <w:tcW w:w="1017" w:type="dxa"/>
          </w:tcPr>
          <w:p w14:paraId="5EE78479" w14:textId="77777777" w:rsidR="007A1714" w:rsidRDefault="007A1714">
            <w:pPr>
              <w:pStyle w:val="TableParagraph"/>
              <w:spacing w:before="0"/>
              <w:rPr>
                <w:sz w:val="14"/>
              </w:rPr>
            </w:pPr>
          </w:p>
        </w:tc>
        <w:tc>
          <w:tcPr>
            <w:tcW w:w="984" w:type="dxa"/>
          </w:tcPr>
          <w:p w14:paraId="72D1F9D5" w14:textId="77777777" w:rsidR="007A1714" w:rsidRDefault="007A1714">
            <w:pPr>
              <w:pStyle w:val="TableParagraph"/>
              <w:spacing w:before="0"/>
              <w:rPr>
                <w:sz w:val="14"/>
              </w:rPr>
            </w:pPr>
          </w:p>
        </w:tc>
        <w:tc>
          <w:tcPr>
            <w:tcW w:w="576" w:type="dxa"/>
          </w:tcPr>
          <w:p w14:paraId="7C6A6573" w14:textId="77777777" w:rsidR="007A1714" w:rsidRDefault="00000000">
            <w:pPr>
              <w:pStyle w:val="TableParagraph"/>
              <w:spacing w:before="21"/>
              <w:ind w:right="114"/>
              <w:jc w:val="right"/>
              <w:rPr>
                <w:sz w:val="16"/>
              </w:rPr>
            </w:pPr>
            <w:r>
              <w:rPr>
                <w:spacing w:val="-5"/>
                <w:sz w:val="16"/>
              </w:rPr>
              <w:t>52’</w:t>
            </w:r>
          </w:p>
        </w:tc>
        <w:tc>
          <w:tcPr>
            <w:tcW w:w="676" w:type="dxa"/>
          </w:tcPr>
          <w:p w14:paraId="18C2DD66" w14:textId="77777777" w:rsidR="007A1714" w:rsidRDefault="00000000">
            <w:pPr>
              <w:pStyle w:val="TableParagraph"/>
              <w:spacing w:before="0" w:line="235" w:lineRule="exact"/>
              <w:ind w:left="55" w:right="78"/>
              <w:jc w:val="center"/>
              <w:rPr>
                <w:rFonts w:ascii="Lucida Sans Unicode"/>
                <w:sz w:val="16"/>
              </w:rPr>
            </w:pPr>
            <w:r>
              <w:rPr>
                <w:spacing w:val="-5"/>
                <w:w w:val="90"/>
                <w:sz w:val="16"/>
              </w:rPr>
              <w:t>12</w:t>
            </w:r>
            <w:r>
              <w:rPr>
                <w:rFonts w:ascii="Lucida Sans Unicode"/>
                <w:spacing w:val="-5"/>
                <w:w w:val="90"/>
                <w:sz w:val="16"/>
                <w:vertAlign w:val="superscript"/>
              </w:rPr>
              <w:t>0</w:t>
            </w:r>
          </w:p>
        </w:tc>
        <w:tc>
          <w:tcPr>
            <w:tcW w:w="873" w:type="dxa"/>
          </w:tcPr>
          <w:p w14:paraId="06B445D5" w14:textId="77777777" w:rsidR="007A1714" w:rsidRDefault="007A1714">
            <w:pPr>
              <w:pStyle w:val="TableParagraph"/>
              <w:spacing w:before="0"/>
              <w:rPr>
                <w:sz w:val="14"/>
              </w:rPr>
            </w:pPr>
          </w:p>
        </w:tc>
        <w:tc>
          <w:tcPr>
            <w:tcW w:w="942" w:type="dxa"/>
          </w:tcPr>
          <w:p w14:paraId="4CE7C38F" w14:textId="77777777" w:rsidR="007A1714" w:rsidRDefault="007A1714">
            <w:pPr>
              <w:pStyle w:val="TableParagraph"/>
              <w:spacing w:before="0"/>
              <w:rPr>
                <w:sz w:val="14"/>
              </w:rPr>
            </w:pPr>
          </w:p>
        </w:tc>
        <w:tc>
          <w:tcPr>
            <w:tcW w:w="1680" w:type="dxa"/>
          </w:tcPr>
          <w:p w14:paraId="72463437" w14:textId="77777777" w:rsidR="007A1714" w:rsidRDefault="007A1714">
            <w:pPr>
              <w:pStyle w:val="TableParagraph"/>
              <w:spacing w:before="0"/>
              <w:rPr>
                <w:sz w:val="14"/>
              </w:rPr>
            </w:pPr>
          </w:p>
        </w:tc>
        <w:tc>
          <w:tcPr>
            <w:tcW w:w="1001" w:type="dxa"/>
          </w:tcPr>
          <w:p w14:paraId="0A4E1812" w14:textId="77777777" w:rsidR="007A1714" w:rsidRDefault="00000000">
            <w:pPr>
              <w:pStyle w:val="TableParagraph"/>
              <w:spacing w:before="75" w:line="159" w:lineRule="exact"/>
              <w:ind w:left="150"/>
              <w:rPr>
                <w:i/>
                <w:sz w:val="16"/>
              </w:rPr>
            </w:pPr>
            <w:r>
              <w:rPr>
                <w:i/>
                <w:w w:val="125"/>
                <w:sz w:val="16"/>
              </w:rPr>
              <w:t>(</w:t>
            </w:r>
            <w:r>
              <w:rPr>
                <w:rFonts w:ascii="Bookman Old Style"/>
                <w:w w:val="125"/>
                <w:sz w:val="16"/>
              </w:rPr>
              <w:t>-</w:t>
            </w:r>
            <w:r>
              <w:rPr>
                <w:rFonts w:ascii="Bookman Old Style"/>
                <w:spacing w:val="18"/>
                <w:w w:val="125"/>
                <w:sz w:val="16"/>
              </w:rPr>
              <w:t xml:space="preserve"> </w:t>
            </w:r>
            <w:r>
              <w:rPr>
                <w:i/>
                <w:spacing w:val="-4"/>
                <w:w w:val="115"/>
                <w:sz w:val="16"/>
              </w:rPr>
              <w:t>290)</w:t>
            </w:r>
          </w:p>
        </w:tc>
        <w:tc>
          <w:tcPr>
            <w:tcW w:w="529" w:type="dxa"/>
          </w:tcPr>
          <w:p w14:paraId="70FE2834" w14:textId="77777777" w:rsidR="007A1714" w:rsidRDefault="007A1714">
            <w:pPr>
              <w:pStyle w:val="TableParagraph"/>
              <w:spacing w:before="0"/>
              <w:rPr>
                <w:sz w:val="14"/>
              </w:rPr>
            </w:pPr>
          </w:p>
        </w:tc>
      </w:tr>
      <w:tr w:rsidR="007A1714" w14:paraId="1474B198" w14:textId="77777777">
        <w:trPr>
          <w:trHeight w:val="232"/>
        </w:trPr>
        <w:tc>
          <w:tcPr>
            <w:tcW w:w="654" w:type="dxa"/>
          </w:tcPr>
          <w:p w14:paraId="37E7534C" w14:textId="77777777" w:rsidR="007A1714" w:rsidRDefault="00000000">
            <w:pPr>
              <w:pStyle w:val="TableParagraph"/>
              <w:spacing w:before="67" w:line="145" w:lineRule="exact"/>
              <w:ind w:left="1"/>
              <w:rPr>
                <w:sz w:val="16"/>
              </w:rPr>
            </w:pPr>
            <w:r>
              <w:rPr>
                <w:sz w:val="16"/>
              </w:rPr>
              <w:t>25</w:t>
            </w:r>
            <w:r>
              <w:rPr>
                <w:spacing w:val="10"/>
                <w:sz w:val="16"/>
              </w:rPr>
              <w:t xml:space="preserve"> </w:t>
            </w:r>
            <w:r>
              <w:rPr>
                <w:spacing w:val="-5"/>
                <w:sz w:val="16"/>
              </w:rPr>
              <w:t>Sep</w:t>
            </w:r>
          </w:p>
        </w:tc>
        <w:tc>
          <w:tcPr>
            <w:tcW w:w="897" w:type="dxa"/>
          </w:tcPr>
          <w:p w14:paraId="40734CFF" w14:textId="77777777" w:rsidR="007A1714" w:rsidRDefault="00000000">
            <w:pPr>
              <w:pStyle w:val="TableParagraph"/>
              <w:spacing w:before="67" w:line="145" w:lineRule="exact"/>
              <w:ind w:left="105"/>
              <w:rPr>
                <w:sz w:val="16"/>
              </w:rPr>
            </w:pPr>
            <w:r>
              <w:rPr>
                <w:sz w:val="16"/>
              </w:rPr>
              <w:t>12.5,</w:t>
            </w:r>
            <w:r>
              <w:rPr>
                <w:spacing w:val="7"/>
                <w:sz w:val="16"/>
              </w:rPr>
              <w:t xml:space="preserve"> </w:t>
            </w:r>
            <w:r>
              <w:rPr>
                <w:spacing w:val="-4"/>
                <w:sz w:val="16"/>
              </w:rPr>
              <w:t>18.5</w:t>
            </w:r>
          </w:p>
        </w:tc>
        <w:tc>
          <w:tcPr>
            <w:tcW w:w="1035" w:type="dxa"/>
          </w:tcPr>
          <w:p w14:paraId="225DA9EE" w14:textId="77777777" w:rsidR="007A1714" w:rsidRDefault="00000000">
            <w:pPr>
              <w:pStyle w:val="TableParagraph"/>
              <w:spacing w:before="67" w:line="145" w:lineRule="exact"/>
              <w:ind w:left="101"/>
              <w:rPr>
                <w:sz w:val="16"/>
              </w:rPr>
            </w:pPr>
            <w:r>
              <w:rPr>
                <w:spacing w:val="-2"/>
                <w:sz w:val="16"/>
              </w:rPr>
              <w:t>16.7–17</w:t>
            </w:r>
          </w:p>
        </w:tc>
        <w:tc>
          <w:tcPr>
            <w:tcW w:w="1017" w:type="dxa"/>
          </w:tcPr>
          <w:p w14:paraId="7E4CDA63" w14:textId="77777777" w:rsidR="007A1714" w:rsidRDefault="00000000">
            <w:pPr>
              <w:pStyle w:val="TableParagraph"/>
              <w:spacing w:before="67" w:line="145" w:lineRule="exact"/>
              <w:ind w:left="85"/>
              <w:rPr>
                <w:sz w:val="16"/>
              </w:rPr>
            </w:pPr>
            <w:r>
              <w:rPr>
                <w:sz w:val="16"/>
              </w:rPr>
              <w:t>01.7–02</w:t>
            </w:r>
            <w:r>
              <w:rPr>
                <w:spacing w:val="4"/>
                <w:sz w:val="16"/>
              </w:rPr>
              <w:t xml:space="preserve"> </w:t>
            </w:r>
            <w:r>
              <w:rPr>
                <w:spacing w:val="-4"/>
                <w:sz w:val="16"/>
              </w:rPr>
              <w:t>(26)</w:t>
            </w:r>
          </w:p>
        </w:tc>
        <w:tc>
          <w:tcPr>
            <w:tcW w:w="984" w:type="dxa"/>
          </w:tcPr>
          <w:p w14:paraId="6562FA61" w14:textId="77777777" w:rsidR="007A1714" w:rsidRDefault="00000000">
            <w:pPr>
              <w:pStyle w:val="TableParagraph"/>
              <w:spacing w:before="67" w:line="145" w:lineRule="exact"/>
              <w:ind w:left="96"/>
              <w:rPr>
                <w:sz w:val="16"/>
              </w:rPr>
            </w:pPr>
            <w:r>
              <w:rPr>
                <w:spacing w:val="-2"/>
                <w:sz w:val="16"/>
              </w:rPr>
              <w:t>Matsuyama</w:t>
            </w:r>
          </w:p>
        </w:tc>
        <w:tc>
          <w:tcPr>
            <w:tcW w:w="576" w:type="dxa"/>
          </w:tcPr>
          <w:p w14:paraId="212C432B" w14:textId="77777777" w:rsidR="007A1714" w:rsidRDefault="00000000">
            <w:pPr>
              <w:pStyle w:val="TableParagraph"/>
              <w:spacing w:before="67" w:line="145" w:lineRule="exact"/>
              <w:ind w:right="110"/>
              <w:jc w:val="right"/>
              <w:rPr>
                <w:rFonts w:ascii="High Tower Text" w:hAnsi="High Tower Text"/>
                <w:sz w:val="16"/>
              </w:rPr>
            </w:pPr>
            <w:r>
              <w:rPr>
                <w:spacing w:val="-4"/>
                <w:sz w:val="16"/>
              </w:rPr>
              <w:t>N33</w:t>
            </w:r>
            <w:r>
              <w:rPr>
                <w:rFonts w:ascii="High Tower Text" w:hAnsi="High Tower Text"/>
                <w:spacing w:val="-4"/>
                <w:sz w:val="16"/>
              </w:rPr>
              <w:t>°</w:t>
            </w:r>
          </w:p>
        </w:tc>
        <w:tc>
          <w:tcPr>
            <w:tcW w:w="676" w:type="dxa"/>
          </w:tcPr>
          <w:p w14:paraId="3A1979A0" w14:textId="77777777" w:rsidR="007A1714" w:rsidRDefault="00000000">
            <w:pPr>
              <w:pStyle w:val="TableParagraph"/>
              <w:spacing w:before="67" w:line="145" w:lineRule="exact"/>
              <w:ind w:left="27" w:right="78"/>
              <w:jc w:val="center"/>
              <w:rPr>
                <w:rFonts w:ascii="High Tower Text" w:hAnsi="High Tower Text"/>
                <w:sz w:val="16"/>
              </w:rPr>
            </w:pPr>
            <w:r>
              <w:rPr>
                <w:spacing w:val="-2"/>
                <w:sz w:val="16"/>
              </w:rPr>
              <w:t>E132</w:t>
            </w:r>
            <w:r>
              <w:rPr>
                <w:rFonts w:ascii="High Tower Text" w:hAnsi="High Tower Text"/>
                <w:spacing w:val="-2"/>
                <w:sz w:val="16"/>
              </w:rPr>
              <w:t>°</w:t>
            </w:r>
          </w:p>
        </w:tc>
        <w:tc>
          <w:tcPr>
            <w:tcW w:w="873" w:type="dxa"/>
          </w:tcPr>
          <w:p w14:paraId="7E5BC105" w14:textId="77777777" w:rsidR="007A1714" w:rsidRDefault="00000000">
            <w:pPr>
              <w:pStyle w:val="TableParagraph"/>
              <w:spacing w:before="67" w:line="145" w:lineRule="exact"/>
              <w:ind w:left="111"/>
              <w:rPr>
                <w:rFonts w:ascii="High Tower Text" w:hAnsi="High Tower Text"/>
                <w:sz w:val="16"/>
              </w:rPr>
            </w:pPr>
            <w:r>
              <w:rPr>
                <w:spacing w:val="-2"/>
                <w:sz w:val="16"/>
              </w:rPr>
              <w:t>N23.2</w:t>
            </w:r>
            <w:r>
              <w:rPr>
                <w:rFonts w:ascii="High Tower Text" w:hAnsi="High Tower Text"/>
                <w:spacing w:val="-2"/>
                <w:sz w:val="16"/>
              </w:rPr>
              <w:t>°</w:t>
            </w:r>
          </w:p>
        </w:tc>
        <w:tc>
          <w:tcPr>
            <w:tcW w:w="942" w:type="dxa"/>
          </w:tcPr>
          <w:p w14:paraId="2108CB1D" w14:textId="77777777" w:rsidR="007A1714" w:rsidRDefault="00000000">
            <w:pPr>
              <w:pStyle w:val="TableParagraph"/>
              <w:spacing w:before="67" w:line="145" w:lineRule="exact"/>
              <w:ind w:left="7"/>
              <w:jc w:val="center"/>
              <w:rPr>
                <w:rFonts w:ascii="High Tower Text" w:hAnsi="High Tower Text"/>
                <w:sz w:val="16"/>
              </w:rPr>
            </w:pPr>
            <w:r>
              <w:rPr>
                <w:spacing w:val="-2"/>
                <w:sz w:val="16"/>
              </w:rPr>
              <w:t>31.6</w:t>
            </w:r>
            <w:r>
              <w:rPr>
                <w:rFonts w:ascii="High Tower Text" w:hAnsi="High Tower Text"/>
                <w:spacing w:val="-2"/>
                <w:sz w:val="16"/>
              </w:rPr>
              <w:t>°</w:t>
            </w:r>
          </w:p>
        </w:tc>
        <w:tc>
          <w:tcPr>
            <w:tcW w:w="1680" w:type="dxa"/>
          </w:tcPr>
          <w:p w14:paraId="6964D965" w14:textId="77777777" w:rsidR="007A1714" w:rsidRDefault="00000000">
            <w:pPr>
              <w:pStyle w:val="TableParagraph"/>
              <w:spacing w:before="67" w:line="145" w:lineRule="exact"/>
              <w:ind w:left="294"/>
              <w:rPr>
                <w:rFonts w:ascii="High Tower Text" w:hAnsi="High Tower Text"/>
                <w:sz w:val="16"/>
              </w:rPr>
            </w:pPr>
            <w:r>
              <w:rPr>
                <w:sz w:val="16"/>
              </w:rPr>
              <w:t>Matsuyama</w:t>
            </w:r>
            <w:r>
              <w:rPr>
                <w:spacing w:val="7"/>
                <w:sz w:val="16"/>
              </w:rPr>
              <w:t xml:space="preserve"> </w:t>
            </w:r>
            <w:r>
              <w:rPr>
                <w:sz w:val="16"/>
              </w:rPr>
              <w:t>/</w:t>
            </w:r>
            <w:r>
              <w:rPr>
                <w:spacing w:val="9"/>
                <w:sz w:val="16"/>
              </w:rPr>
              <w:t xml:space="preserve"> </w:t>
            </w:r>
            <w:r>
              <w:rPr>
                <w:spacing w:val="-5"/>
                <w:sz w:val="16"/>
              </w:rPr>
              <w:t>30</w:t>
            </w:r>
            <w:r>
              <w:rPr>
                <w:rFonts w:ascii="High Tower Text" w:hAnsi="High Tower Text"/>
                <w:spacing w:val="-5"/>
                <w:sz w:val="16"/>
              </w:rPr>
              <w:t>°</w:t>
            </w:r>
          </w:p>
        </w:tc>
        <w:tc>
          <w:tcPr>
            <w:tcW w:w="1001" w:type="dxa"/>
          </w:tcPr>
          <w:p w14:paraId="5CF4EAEE" w14:textId="77777777" w:rsidR="007A1714" w:rsidRDefault="00000000">
            <w:pPr>
              <w:pStyle w:val="TableParagraph"/>
              <w:spacing w:before="65" w:line="147" w:lineRule="exact"/>
              <w:ind w:left="150"/>
              <w:rPr>
                <w:sz w:val="16"/>
              </w:rPr>
            </w:pPr>
            <w:r>
              <w:rPr>
                <w:rFonts w:ascii="Bookman Old Style"/>
                <w:w w:val="170"/>
                <w:sz w:val="16"/>
              </w:rPr>
              <w:t>-</w:t>
            </w:r>
            <w:r>
              <w:rPr>
                <w:rFonts w:ascii="Bookman Old Style"/>
                <w:spacing w:val="-19"/>
                <w:w w:val="170"/>
                <w:sz w:val="16"/>
              </w:rPr>
              <w:t xml:space="preserve"> </w:t>
            </w:r>
            <w:r>
              <w:rPr>
                <w:spacing w:val="-5"/>
                <w:w w:val="115"/>
                <w:sz w:val="16"/>
              </w:rPr>
              <w:t>595</w:t>
            </w:r>
          </w:p>
        </w:tc>
        <w:tc>
          <w:tcPr>
            <w:tcW w:w="529" w:type="dxa"/>
          </w:tcPr>
          <w:p w14:paraId="3AE5943D" w14:textId="77777777" w:rsidR="007A1714" w:rsidRDefault="00000000">
            <w:pPr>
              <w:pStyle w:val="TableParagraph"/>
              <w:spacing w:before="67" w:line="145" w:lineRule="exact"/>
              <w:ind w:left="86"/>
              <w:rPr>
                <w:sz w:val="16"/>
              </w:rPr>
            </w:pPr>
            <w:r>
              <w:rPr>
                <w:spacing w:val="-4"/>
                <w:sz w:val="16"/>
              </w:rPr>
              <w:t>7(c)</w:t>
            </w:r>
          </w:p>
        </w:tc>
      </w:tr>
      <w:tr w:rsidR="007A1714" w14:paraId="74C8F175" w14:textId="77777777">
        <w:trPr>
          <w:trHeight w:val="257"/>
        </w:trPr>
        <w:tc>
          <w:tcPr>
            <w:tcW w:w="654" w:type="dxa"/>
          </w:tcPr>
          <w:p w14:paraId="5BCDC7FE" w14:textId="77777777" w:rsidR="007A1714" w:rsidRDefault="00000000">
            <w:pPr>
              <w:pStyle w:val="TableParagraph"/>
              <w:spacing w:before="24"/>
              <w:ind w:left="120"/>
              <w:rPr>
                <w:sz w:val="16"/>
              </w:rPr>
            </w:pPr>
            <w:r>
              <w:rPr>
                <w:spacing w:val="-4"/>
                <w:sz w:val="16"/>
              </w:rPr>
              <w:t>1909</w:t>
            </w:r>
          </w:p>
        </w:tc>
        <w:tc>
          <w:tcPr>
            <w:tcW w:w="897" w:type="dxa"/>
          </w:tcPr>
          <w:p w14:paraId="007E48D3" w14:textId="77777777" w:rsidR="007A1714" w:rsidRDefault="00000000">
            <w:pPr>
              <w:pStyle w:val="TableParagraph"/>
              <w:spacing w:before="24"/>
              <w:ind w:left="224"/>
              <w:rPr>
                <w:sz w:val="16"/>
              </w:rPr>
            </w:pPr>
            <w:r>
              <w:rPr>
                <w:spacing w:val="-2"/>
                <w:sz w:val="16"/>
              </w:rPr>
              <w:t>(</w:t>
            </w:r>
            <w:proofErr w:type="spellStart"/>
            <w:r>
              <w:rPr>
                <w:spacing w:val="-2"/>
                <w:sz w:val="16"/>
              </w:rPr>
              <w:t>Dst</w:t>
            </w:r>
            <w:proofErr w:type="spellEnd"/>
            <w:r>
              <w:rPr>
                <w:spacing w:val="-2"/>
                <w:sz w:val="16"/>
              </w:rPr>
              <w:t>*)</w:t>
            </w:r>
          </w:p>
        </w:tc>
        <w:tc>
          <w:tcPr>
            <w:tcW w:w="1035" w:type="dxa"/>
          </w:tcPr>
          <w:p w14:paraId="07BC6933" w14:textId="77777777" w:rsidR="007A1714" w:rsidRDefault="007A1714">
            <w:pPr>
              <w:pStyle w:val="TableParagraph"/>
              <w:spacing w:before="0"/>
              <w:rPr>
                <w:sz w:val="14"/>
              </w:rPr>
            </w:pPr>
          </w:p>
        </w:tc>
        <w:tc>
          <w:tcPr>
            <w:tcW w:w="1017" w:type="dxa"/>
          </w:tcPr>
          <w:p w14:paraId="621C72E3" w14:textId="77777777" w:rsidR="007A1714" w:rsidRDefault="007A1714">
            <w:pPr>
              <w:pStyle w:val="TableParagraph"/>
              <w:spacing w:before="0"/>
              <w:rPr>
                <w:sz w:val="14"/>
              </w:rPr>
            </w:pPr>
          </w:p>
        </w:tc>
        <w:tc>
          <w:tcPr>
            <w:tcW w:w="984" w:type="dxa"/>
          </w:tcPr>
          <w:p w14:paraId="78705DFE" w14:textId="77777777" w:rsidR="007A1714" w:rsidRDefault="007A1714">
            <w:pPr>
              <w:pStyle w:val="TableParagraph"/>
              <w:spacing w:before="0"/>
              <w:rPr>
                <w:sz w:val="14"/>
              </w:rPr>
            </w:pPr>
          </w:p>
        </w:tc>
        <w:tc>
          <w:tcPr>
            <w:tcW w:w="576" w:type="dxa"/>
          </w:tcPr>
          <w:p w14:paraId="09D2D49C" w14:textId="77777777" w:rsidR="007A1714" w:rsidRDefault="00000000">
            <w:pPr>
              <w:pStyle w:val="TableParagraph"/>
              <w:spacing w:before="0" w:line="237" w:lineRule="exact"/>
              <w:ind w:right="137"/>
              <w:jc w:val="right"/>
              <w:rPr>
                <w:rFonts w:ascii="Lucida Sans Unicode"/>
                <w:sz w:val="16"/>
              </w:rPr>
            </w:pPr>
            <w:r>
              <w:rPr>
                <w:spacing w:val="-5"/>
                <w:w w:val="90"/>
                <w:sz w:val="16"/>
              </w:rPr>
              <w:t>51</w:t>
            </w:r>
            <w:r>
              <w:rPr>
                <w:rFonts w:ascii="Lucida Sans Unicode"/>
                <w:spacing w:val="-5"/>
                <w:w w:val="90"/>
                <w:sz w:val="16"/>
                <w:vertAlign w:val="superscript"/>
              </w:rPr>
              <w:t>0</w:t>
            </w:r>
          </w:p>
        </w:tc>
        <w:tc>
          <w:tcPr>
            <w:tcW w:w="676" w:type="dxa"/>
          </w:tcPr>
          <w:p w14:paraId="7833178C" w14:textId="77777777" w:rsidR="007A1714" w:rsidRDefault="00000000">
            <w:pPr>
              <w:pStyle w:val="TableParagraph"/>
              <w:spacing w:before="0" w:line="237" w:lineRule="exact"/>
              <w:ind w:left="55" w:right="78"/>
              <w:jc w:val="center"/>
              <w:rPr>
                <w:rFonts w:ascii="Lucida Sans Unicode"/>
                <w:sz w:val="16"/>
              </w:rPr>
            </w:pPr>
            <w:r>
              <w:rPr>
                <w:spacing w:val="-5"/>
                <w:w w:val="90"/>
                <w:sz w:val="16"/>
              </w:rPr>
              <w:t>47</w:t>
            </w:r>
            <w:r>
              <w:rPr>
                <w:rFonts w:ascii="Lucida Sans Unicode"/>
                <w:spacing w:val="-5"/>
                <w:w w:val="90"/>
                <w:sz w:val="16"/>
                <w:vertAlign w:val="superscript"/>
              </w:rPr>
              <w:t>0</w:t>
            </w:r>
          </w:p>
        </w:tc>
        <w:tc>
          <w:tcPr>
            <w:tcW w:w="873" w:type="dxa"/>
          </w:tcPr>
          <w:p w14:paraId="5B1B3C83" w14:textId="77777777" w:rsidR="007A1714" w:rsidRDefault="007A1714">
            <w:pPr>
              <w:pStyle w:val="TableParagraph"/>
              <w:spacing w:before="0"/>
              <w:rPr>
                <w:sz w:val="14"/>
              </w:rPr>
            </w:pPr>
          </w:p>
        </w:tc>
        <w:tc>
          <w:tcPr>
            <w:tcW w:w="942" w:type="dxa"/>
          </w:tcPr>
          <w:p w14:paraId="3EED41BC" w14:textId="77777777" w:rsidR="007A1714" w:rsidRDefault="007A1714">
            <w:pPr>
              <w:pStyle w:val="TableParagraph"/>
              <w:spacing w:before="0"/>
              <w:rPr>
                <w:sz w:val="14"/>
              </w:rPr>
            </w:pPr>
          </w:p>
        </w:tc>
        <w:tc>
          <w:tcPr>
            <w:tcW w:w="1680" w:type="dxa"/>
          </w:tcPr>
          <w:p w14:paraId="2EFFA277" w14:textId="77777777" w:rsidR="007A1714" w:rsidRDefault="007A1714">
            <w:pPr>
              <w:pStyle w:val="TableParagraph"/>
              <w:spacing w:before="0"/>
              <w:rPr>
                <w:sz w:val="14"/>
              </w:rPr>
            </w:pPr>
          </w:p>
        </w:tc>
        <w:tc>
          <w:tcPr>
            <w:tcW w:w="1001" w:type="dxa"/>
          </w:tcPr>
          <w:p w14:paraId="2008688E" w14:textId="77777777" w:rsidR="007A1714" w:rsidRDefault="00000000">
            <w:pPr>
              <w:pStyle w:val="TableParagraph"/>
              <w:spacing w:before="78" w:line="159" w:lineRule="exact"/>
              <w:ind w:left="150"/>
              <w:rPr>
                <w:i/>
                <w:sz w:val="16"/>
              </w:rPr>
            </w:pPr>
            <w:r>
              <w:rPr>
                <w:i/>
                <w:w w:val="125"/>
                <w:sz w:val="16"/>
              </w:rPr>
              <w:t>(</w:t>
            </w:r>
            <w:r>
              <w:rPr>
                <w:rFonts w:ascii="Bookman Old Style"/>
                <w:w w:val="125"/>
                <w:sz w:val="16"/>
              </w:rPr>
              <w:t>-</w:t>
            </w:r>
            <w:r>
              <w:rPr>
                <w:rFonts w:ascii="Bookman Old Style"/>
                <w:spacing w:val="18"/>
                <w:w w:val="125"/>
                <w:sz w:val="16"/>
              </w:rPr>
              <w:t xml:space="preserve"> </w:t>
            </w:r>
            <w:r>
              <w:rPr>
                <w:i/>
                <w:spacing w:val="-4"/>
                <w:w w:val="115"/>
                <w:sz w:val="16"/>
              </w:rPr>
              <w:t>830)</w:t>
            </w:r>
          </w:p>
        </w:tc>
        <w:tc>
          <w:tcPr>
            <w:tcW w:w="529" w:type="dxa"/>
          </w:tcPr>
          <w:p w14:paraId="7D9FC156" w14:textId="77777777" w:rsidR="007A1714" w:rsidRDefault="007A1714">
            <w:pPr>
              <w:pStyle w:val="TableParagraph"/>
              <w:spacing w:before="0"/>
              <w:rPr>
                <w:sz w:val="14"/>
              </w:rPr>
            </w:pPr>
          </w:p>
        </w:tc>
      </w:tr>
      <w:tr w:rsidR="007A1714" w14:paraId="704C8E6A" w14:textId="77777777">
        <w:trPr>
          <w:trHeight w:val="241"/>
        </w:trPr>
        <w:tc>
          <w:tcPr>
            <w:tcW w:w="654" w:type="dxa"/>
          </w:tcPr>
          <w:p w14:paraId="5BE40106" w14:textId="77777777" w:rsidR="007A1714" w:rsidRDefault="00000000">
            <w:pPr>
              <w:pStyle w:val="TableParagraph"/>
              <w:spacing w:before="67" w:line="154" w:lineRule="exact"/>
              <w:ind w:left="1"/>
              <w:rPr>
                <w:sz w:val="16"/>
              </w:rPr>
            </w:pPr>
            <w:r>
              <w:rPr>
                <w:sz w:val="16"/>
              </w:rPr>
              <w:t>15</w:t>
            </w:r>
            <w:r>
              <w:rPr>
                <w:spacing w:val="10"/>
                <w:sz w:val="16"/>
              </w:rPr>
              <w:t xml:space="preserve"> </w:t>
            </w:r>
            <w:r>
              <w:rPr>
                <w:spacing w:val="-5"/>
                <w:sz w:val="16"/>
              </w:rPr>
              <w:t>May</w:t>
            </w:r>
          </w:p>
        </w:tc>
        <w:tc>
          <w:tcPr>
            <w:tcW w:w="897" w:type="dxa"/>
          </w:tcPr>
          <w:p w14:paraId="55083632" w14:textId="77777777" w:rsidR="007A1714" w:rsidRDefault="00000000">
            <w:pPr>
              <w:pStyle w:val="TableParagraph"/>
              <w:spacing w:before="67" w:line="154" w:lineRule="exact"/>
              <w:ind w:left="105"/>
              <w:rPr>
                <w:sz w:val="16"/>
              </w:rPr>
            </w:pPr>
            <w:r>
              <w:rPr>
                <w:sz w:val="16"/>
              </w:rPr>
              <w:t>5.5</w:t>
            </w:r>
            <w:r>
              <w:rPr>
                <w:spacing w:val="8"/>
                <w:sz w:val="16"/>
              </w:rPr>
              <w:t xml:space="preserve"> </w:t>
            </w:r>
            <w:r>
              <w:rPr>
                <w:spacing w:val="-2"/>
                <w:sz w:val="16"/>
              </w:rPr>
              <w:t>(</w:t>
            </w:r>
            <w:proofErr w:type="spellStart"/>
            <w:r>
              <w:rPr>
                <w:spacing w:val="-2"/>
                <w:sz w:val="16"/>
              </w:rPr>
              <w:t>Dst</w:t>
            </w:r>
            <w:proofErr w:type="spellEnd"/>
            <w:r>
              <w:rPr>
                <w:spacing w:val="-2"/>
                <w:sz w:val="16"/>
              </w:rPr>
              <w:t>*)</w:t>
            </w:r>
          </w:p>
        </w:tc>
        <w:tc>
          <w:tcPr>
            <w:tcW w:w="1035" w:type="dxa"/>
          </w:tcPr>
          <w:p w14:paraId="3713EF09" w14:textId="77777777" w:rsidR="007A1714" w:rsidRDefault="00000000">
            <w:pPr>
              <w:pStyle w:val="TableParagraph"/>
              <w:spacing w:before="67" w:line="154" w:lineRule="exact"/>
              <w:ind w:left="101"/>
              <w:rPr>
                <w:sz w:val="16"/>
              </w:rPr>
            </w:pPr>
            <w:r>
              <w:rPr>
                <w:spacing w:val="-2"/>
                <w:sz w:val="16"/>
              </w:rPr>
              <w:t>5.75–6.5</w:t>
            </w:r>
          </w:p>
        </w:tc>
        <w:tc>
          <w:tcPr>
            <w:tcW w:w="1017" w:type="dxa"/>
          </w:tcPr>
          <w:p w14:paraId="12C60211" w14:textId="77777777" w:rsidR="007A1714" w:rsidRDefault="00000000">
            <w:pPr>
              <w:pStyle w:val="TableParagraph"/>
              <w:spacing w:before="67" w:line="154" w:lineRule="exact"/>
              <w:ind w:left="85"/>
              <w:rPr>
                <w:sz w:val="16"/>
              </w:rPr>
            </w:pPr>
            <w:r>
              <w:rPr>
                <w:spacing w:val="-2"/>
                <w:sz w:val="16"/>
              </w:rPr>
              <w:t>18.25–19</w:t>
            </w:r>
          </w:p>
        </w:tc>
        <w:tc>
          <w:tcPr>
            <w:tcW w:w="984" w:type="dxa"/>
          </w:tcPr>
          <w:p w14:paraId="5149F8D4" w14:textId="77777777" w:rsidR="007A1714" w:rsidRDefault="00000000">
            <w:pPr>
              <w:pStyle w:val="TableParagraph"/>
              <w:spacing w:before="67" w:line="154" w:lineRule="exact"/>
              <w:ind w:left="96"/>
              <w:rPr>
                <w:sz w:val="16"/>
              </w:rPr>
            </w:pPr>
            <w:r>
              <w:rPr>
                <w:spacing w:val="-4"/>
                <w:sz w:val="16"/>
              </w:rPr>
              <w:t>Apia</w:t>
            </w:r>
          </w:p>
        </w:tc>
        <w:tc>
          <w:tcPr>
            <w:tcW w:w="576" w:type="dxa"/>
          </w:tcPr>
          <w:p w14:paraId="1DDBAEC4" w14:textId="77777777" w:rsidR="007A1714" w:rsidRDefault="00000000">
            <w:pPr>
              <w:pStyle w:val="TableParagraph"/>
              <w:spacing w:before="67" w:line="154" w:lineRule="exact"/>
              <w:ind w:right="137"/>
              <w:jc w:val="right"/>
              <w:rPr>
                <w:rFonts w:ascii="High Tower Text" w:hAnsi="High Tower Text"/>
                <w:sz w:val="16"/>
              </w:rPr>
            </w:pPr>
            <w:r>
              <w:rPr>
                <w:spacing w:val="-4"/>
                <w:sz w:val="16"/>
              </w:rPr>
              <w:t>S13</w:t>
            </w:r>
            <w:r>
              <w:rPr>
                <w:rFonts w:ascii="High Tower Text" w:hAnsi="High Tower Text"/>
                <w:spacing w:val="-4"/>
                <w:sz w:val="16"/>
              </w:rPr>
              <w:t>°</w:t>
            </w:r>
          </w:p>
        </w:tc>
        <w:tc>
          <w:tcPr>
            <w:tcW w:w="676" w:type="dxa"/>
          </w:tcPr>
          <w:p w14:paraId="0FCC4F33" w14:textId="77777777" w:rsidR="007A1714" w:rsidRDefault="00000000">
            <w:pPr>
              <w:pStyle w:val="TableParagraph"/>
              <w:spacing w:before="67" w:line="154" w:lineRule="exact"/>
              <w:ind w:left="78" w:right="78"/>
              <w:jc w:val="center"/>
              <w:rPr>
                <w:rFonts w:ascii="High Tower Text" w:hAnsi="High Tower Text"/>
                <w:sz w:val="16"/>
              </w:rPr>
            </w:pPr>
            <w:r>
              <w:rPr>
                <w:spacing w:val="-2"/>
                <w:sz w:val="16"/>
              </w:rPr>
              <w:t>W171</w:t>
            </w:r>
            <w:r>
              <w:rPr>
                <w:rFonts w:ascii="High Tower Text" w:hAnsi="High Tower Text"/>
                <w:spacing w:val="-2"/>
                <w:sz w:val="16"/>
              </w:rPr>
              <w:t>°</w:t>
            </w:r>
          </w:p>
        </w:tc>
        <w:tc>
          <w:tcPr>
            <w:tcW w:w="873" w:type="dxa"/>
          </w:tcPr>
          <w:p w14:paraId="2C0721A2" w14:textId="77777777" w:rsidR="007A1714" w:rsidRDefault="00000000">
            <w:pPr>
              <w:pStyle w:val="TableParagraph"/>
              <w:spacing w:before="67" w:line="154" w:lineRule="exact"/>
              <w:ind w:left="111"/>
              <w:rPr>
                <w:rFonts w:ascii="High Tower Text" w:hAnsi="High Tower Text"/>
                <w:sz w:val="16"/>
              </w:rPr>
            </w:pPr>
            <w:r>
              <w:rPr>
                <w:spacing w:val="-2"/>
                <w:sz w:val="16"/>
              </w:rPr>
              <w:t>S16.2</w:t>
            </w:r>
            <w:r>
              <w:rPr>
                <w:rFonts w:ascii="High Tower Text" w:hAnsi="High Tower Text"/>
                <w:spacing w:val="-2"/>
                <w:sz w:val="16"/>
              </w:rPr>
              <w:t>°</w:t>
            </w:r>
          </w:p>
        </w:tc>
        <w:tc>
          <w:tcPr>
            <w:tcW w:w="942" w:type="dxa"/>
          </w:tcPr>
          <w:p w14:paraId="28A20FFB" w14:textId="77777777" w:rsidR="007A1714" w:rsidRDefault="00000000">
            <w:pPr>
              <w:pStyle w:val="TableParagraph"/>
              <w:spacing w:before="67" w:line="154" w:lineRule="exact"/>
              <w:ind w:left="7"/>
              <w:jc w:val="center"/>
              <w:rPr>
                <w:rFonts w:ascii="High Tower Text" w:hAnsi="High Tower Text"/>
                <w:sz w:val="16"/>
              </w:rPr>
            </w:pPr>
            <w:r>
              <w:rPr>
                <w:spacing w:val="-2"/>
                <w:sz w:val="16"/>
              </w:rPr>
              <w:t>27.1</w:t>
            </w:r>
            <w:r>
              <w:rPr>
                <w:rFonts w:ascii="High Tower Text" w:hAnsi="High Tower Text"/>
                <w:spacing w:val="-2"/>
                <w:sz w:val="16"/>
              </w:rPr>
              <w:t>°</w:t>
            </w:r>
          </w:p>
        </w:tc>
        <w:tc>
          <w:tcPr>
            <w:tcW w:w="1680" w:type="dxa"/>
          </w:tcPr>
          <w:p w14:paraId="6C4BD8A3" w14:textId="77777777" w:rsidR="007A1714" w:rsidRDefault="00000000">
            <w:pPr>
              <w:pStyle w:val="TableParagraph"/>
              <w:spacing w:before="67" w:line="154" w:lineRule="exact"/>
              <w:ind w:left="294"/>
              <w:rPr>
                <w:rFonts w:ascii="High Tower Text" w:hAnsi="High Tower Text"/>
                <w:sz w:val="16"/>
              </w:rPr>
            </w:pPr>
            <w:r>
              <w:rPr>
                <w:sz w:val="16"/>
              </w:rPr>
              <w:t>Apia</w:t>
            </w:r>
            <w:r>
              <w:rPr>
                <w:spacing w:val="10"/>
                <w:sz w:val="16"/>
              </w:rPr>
              <w:t xml:space="preserve"> </w:t>
            </w:r>
            <w:r>
              <w:rPr>
                <w:sz w:val="16"/>
              </w:rPr>
              <w:t>/</w:t>
            </w:r>
            <w:r>
              <w:rPr>
                <w:spacing w:val="10"/>
                <w:sz w:val="16"/>
              </w:rPr>
              <w:t xml:space="preserve"> </w:t>
            </w:r>
            <w:r>
              <w:rPr>
                <w:spacing w:val="-5"/>
                <w:sz w:val="16"/>
              </w:rPr>
              <w:t>22</w:t>
            </w:r>
            <w:r>
              <w:rPr>
                <w:rFonts w:ascii="High Tower Text" w:hAnsi="High Tower Text"/>
                <w:spacing w:val="-5"/>
                <w:sz w:val="16"/>
              </w:rPr>
              <w:t>°</w:t>
            </w:r>
          </w:p>
        </w:tc>
        <w:tc>
          <w:tcPr>
            <w:tcW w:w="1001" w:type="dxa"/>
          </w:tcPr>
          <w:p w14:paraId="34C2D7DB" w14:textId="77777777" w:rsidR="007A1714" w:rsidRDefault="00000000">
            <w:pPr>
              <w:pStyle w:val="TableParagraph"/>
              <w:spacing w:before="65" w:line="156" w:lineRule="exact"/>
              <w:ind w:left="204"/>
              <w:rPr>
                <w:sz w:val="16"/>
              </w:rPr>
            </w:pPr>
            <w:r>
              <w:rPr>
                <w:rFonts w:ascii="Bookman Old Style"/>
                <w:w w:val="170"/>
                <w:sz w:val="16"/>
              </w:rPr>
              <w:t>-</w:t>
            </w:r>
            <w:r>
              <w:rPr>
                <w:rFonts w:ascii="Bookman Old Style"/>
                <w:spacing w:val="-20"/>
                <w:w w:val="170"/>
                <w:sz w:val="16"/>
              </w:rPr>
              <w:t xml:space="preserve"> </w:t>
            </w:r>
            <w:r>
              <w:rPr>
                <w:spacing w:val="-5"/>
                <w:w w:val="115"/>
                <w:sz w:val="16"/>
              </w:rPr>
              <w:t>907</w:t>
            </w:r>
          </w:p>
        </w:tc>
        <w:tc>
          <w:tcPr>
            <w:tcW w:w="529" w:type="dxa"/>
          </w:tcPr>
          <w:p w14:paraId="31DFC31A" w14:textId="77777777" w:rsidR="007A1714" w:rsidRDefault="00000000">
            <w:pPr>
              <w:pStyle w:val="TableParagraph"/>
              <w:spacing w:before="67" w:line="154" w:lineRule="exact"/>
              <w:ind w:left="86"/>
              <w:rPr>
                <w:sz w:val="16"/>
              </w:rPr>
            </w:pPr>
            <w:r>
              <w:rPr>
                <w:spacing w:val="-10"/>
                <w:sz w:val="16"/>
              </w:rPr>
              <w:t>8</w:t>
            </w:r>
          </w:p>
        </w:tc>
      </w:tr>
      <w:tr w:rsidR="007A1714" w14:paraId="72E9B20E" w14:textId="77777777">
        <w:trPr>
          <w:trHeight w:val="210"/>
        </w:trPr>
        <w:tc>
          <w:tcPr>
            <w:tcW w:w="654" w:type="dxa"/>
          </w:tcPr>
          <w:p w14:paraId="44006DC5" w14:textId="77777777" w:rsidR="007A1714" w:rsidRDefault="00000000">
            <w:pPr>
              <w:pStyle w:val="TableParagraph"/>
              <w:spacing w:before="15" w:line="176" w:lineRule="exact"/>
              <w:ind w:left="120"/>
              <w:rPr>
                <w:sz w:val="16"/>
              </w:rPr>
            </w:pPr>
            <w:r>
              <w:rPr>
                <w:spacing w:val="-4"/>
                <w:sz w:val="16"/>
              </w:rPr>
              <w:t>1921</w:t>
            </w:r>
          </w:p>
        </w:tc>
        <w:tc>
          <w:tcPr>
            <w:tcW w:w="897" w:type="dxa"/>
          </w:tcPr>
          <w:p w14:paraId="5F8002BE" w14:textId="77777777" w:rsidR="007A1714" w:rsidRDefault="007A1714">
            <w:pPr>
              <w:pStyle w:val="TableParagraph"/>
              <w:spacing w:before="0"/>
              <w:rPr>
                <w:sz w:val="14"/>
              </w:rPr>
            </w:pPr>
          </w:p>
        </w:tc>
        <w:tc>
          <w:tcPr>
            <w:tcW w:w="1035" w:type="dxa"/>
          </w:tcPr>
          <w:p w14:paraId="4CF62D9B" w14:textId="77777777" w:rsidR="007A1714" w:rsidRDefault="007A1714">
            <w:pPr>
              <w:pStyle w:val="TableParagraph"/>
              <w:spacing w:before="0"/>
              <w:rPr>
                <w:sz w:val="14"/>
              </w:rPr>
            </w:pPr>
          </w:p>
        </w:tc>
        <w:tc>
          <w:tcPr>
            <w:tcW w:w="1017" w:type="dxa"/>
          </w:tcPr>
          <w:p w14:paraId="1B407372" w14:textId="77777777" w:rsidR="007A1714" w:rsidRDefault="007A1714">
            <w:pPr>
              <w:pStyle w:val="TableParagraph"/>
              <w:spacing w:before="0"/>
              <w:rPr>
                <w:sz w:val="14"/>
              </w:rPr>
            </w:pPr>
          </w:p>
        </w:tc>
        <w:tc>
          <w:tcPr>
            <w:tcW w:w="984" w:type="dxa"/>
          </w:tcPr>
          <w:p w14:paraId="1299919E" w14:textId="77777777" w:rsidR="007A1714" w:rsidRDefault="007A1714">
            <w:pPr>
              <w:pStyle w:val="TableParagraph"/>
              <w:spacing w:before="0"/>
              <w:rPr>
                <w:sz w:val="14"/>
              </w:rPr>
            </w:pPr>
          </w:p>
        </w:tc>
        <w:tc>
          <w:tcPr>
            <w:tcW w:w="576" w:type="dxa"/>
          </w:tcPr>
          <w:p w14:paraId="28740C87" w14:textId="77777777" w:rsidR="007A1714" w:rsidRDefault="00000000">
            <w:pPr>
              <w:pStyle w:val="TableParagraph"/>
              <w:spacing w:before="15" w:line="176" w:lineRule="exact"/>
              <w:ind w:right="114"/>
              <w:jc w:val="right"/>
              <w:rPr>
                <w:sz w:val="16"/>
              </w:rPr>
            </w:pPr>
            <w:r>
              <w:rPr>
                <w:spacing w:val="-5"/>
                <w:sz w:val="16"/>
              </w:rPr>
              <w:t>50’</w:t>
            </w:r>
          </w:p>
        </w:tc>
        <w:tc>
          <w:tcPr>
            <w:tcW w:w="676" w:type="dxa"/>
          </w:tcPr>
          <w:p w14:paraId="07115E61" w14:textId="77777777" w:rsidR="007A1714" w:rsidRDefault="00000000">
            <w:pPr>
              <w:pStyle w:val="TableParagraph"/>
              <w:spacing w:before="15" w:line="176" w:lineRule="exact"/>
              <w:ind w:left="77" w:right="78"/>
              <w:jc w:val="center"/>
              <w:rPr>
                <w:sz w:val="16"/>
              </w:rPr>
            </w:pPr>
            <w:r>
              <w:rPr>
                <w:spacing w:val="-5"/>
                <w:sz w:val="16"/>
              </w:rPr>
              <w:t>45’</w:t>
            </w:r>
          </w:p>
        </w:tc>
        <w:tc>
          <w:tcPr>
            <w:tcW w:w="873" w:type="dxa"/>
          </w:tcPr>
          <w:p w14:paraId="405E5FB8" w14:textId="77777777" w:rsidR="007A1714" w:rsidRDefault="007A1714">
            <w:pPr>
              <w:pStyle w:val="TableParagraph"/>
              <w:spacing w:before="0"/>
              <w:rPr>
                <w:sz w:val="14"/>
              </w:rPr>
            </w:pPr>
          </w:p>
        </w:tc>
        <w:tc>
          <w:tcPr>
            <w:tcW w:w="942" w:type="dxa"/>
          </w:tcPr>
          <w:p w14:paraId="7F8ADD52" w14:textId="77777777" w:rsidR="007A1714" w:rsidRDefault="007A1714">
            <w:pPr>
              <w:pStyle w:val="TableParagraph"/>
              <w:spacing w:before="0"/>
              <w:rPr>
                <w:sz w:val="14"/>
              </w:rPr>
            </w:pPr>
          </w:p>
        </w:tc>
        <w:tc>
          <w:tcPr>
            <w:tcW w:w="1680" w:type="dxa"/>
          </w:tcPr>
          <w:p w14:paraId="0D599DEF" w14:textId="77777777" w:rsidR="007A1714" w:rsidRDefault="007A1714">
            <w:pPr>
              <w:pStyle w:val="TableParagraph"/>
              <w:spacing w:before="0"/>
              <w:rPr>
                <w:sz w:val="14"/>
              </w:rPr>
            </w:pPr>
          </w:p>
        </w:tc>
        <w:tc>
          <w:tcPr>
            <w:tcW w:w="1001" w:type="dxa"/>
          </w:tcPr>
          <w:p w14:paraId="420C9924" w14:textId="77777777" w:rsidR="007A1714" w:rsidRDefault="00000000">
            <w:pPr>
              <w:pStyle w:val="TableParagraph"/>
              <w:spacing w:before="13" w:line="177" w:lineRule="exact"/>
              <w:ind w:left="270"/>
              <w:rPr>
                <w:sz w:val="16"/>
              </w:rPr>
            </w:pPr>
            <w:r>
              <w:rPr>
                <w:w w:val="110"/>
                <w:sz w:val="16"/>
              </w:rPr>
              <w:t>(</w:t>
            </w:r>
            <w:r>
              <w:rPr>
                <w:rFonts w:ascii="Bookman Old Style" w:hAnsi="Bookman Old Style"/>
                <w:w w:val="110"/>
                <w:sz w:val="16"/>
              </w:rPr>
              <w:t>±</w:t>
            </w:r>
            <w:r>
              <w:rPr>
                <w:rFonts w:ascii="Bookman Old Style" w:hAnsi="Bookman Old Style"/>
                <w:spacing w:val="17"/>
                <w:w w:val="110"/>
                <w:sz w:val="16"/>
              </w:rPr>
              <w:t xml:space="preserve"> </w:t>
            </w:r>
            <w:r>
              <w:rPr>
                <w:spacing w:val="-4"/>
                <w:w w:val="110"/>
                <w:sz w:val="16"/>
              </w:rPr>
              <w:t>132)</w:t>
            </w:r>
          </w:p>
        </w:tc>
        <w:tc>
          <w:tcPr>
            <w:tcW w:w="529" w:type="dxa"/>
          </w:tcPr>
          <w:p w14:paraId="785BC035" w14:textId="77777777" w:rsidR="007A1714" w:rsidRDefault="007A1714">
            <w:pPr>
              <w:pStyle w:val="TableParagraph"/>
              <w:spacing w:before="0"/>
              <w:rPr>
                <w:sz w:val="14"/>
              </w:rPr>
            </w:pPr>
          </w:p>
        </w:tc>
      </w:tr>
      <w:tr w:rsidR="007A1714" w14:paraId="17842658" w14:textId="77777777">
        <w:trPr>
          <w:trHeight w:val="227"/>
        </w:trPr>
        <w:tc>
          <w:tcPr>
            <w:tcW w:w="654" w:type="dxa"/>
          </w:tcPr>
          <w:p w14:paraId="0A60A638" w14:textId="77777777" w:rsidR="007A1714" w:rsidRDefault="007A1714">
            <w:pPr>
              <w:pStyle w:val="TableParagraph"/>
              <w:spacing w:before="0"/>
              <w:rPr>
                <w:sz w:val="14"/>
              </w:rPr>
            </w:pPr>
          </w:p>
        </w:tc>
        <w:tc>
          <w:tcPr>
            <w:tcW w:w="897" w:type="dxa"/>
          </w:tcPr>
          <w:p w14:paraId="38D571CF" w14:textId="77777777" w:rsidR="007A1714" w:rsidRDefault="007A1714">
            <w:pPr>
              <w:pStyle w:val="TableParagraph"/>
              <w:spacing w:before="0"/>
              <w:rPr>
                <w:sz w:val="14"/>
              </w:rPr>
            </w:pPr>
          </w:p>
        </w:tc>
        <w:tc>
          <w:tcPr>
            <w:tcW w:w="1035" w:type="dxa"/>
          </w:tcPr>
          <w:p w14:paraId="6F7BE644" w14:textId="77777777" w:rsidR="007A1714" w:rsidRDefault="007A1714">
            <w:pPr>
              <w:pStyle w:val="TableParagraph"/>
              <w:spacing w:before="0"/>
              <w:rPr>
                <w:sz w:val="14"/>
              </w:rPr>
            </w:pPr>
          </w:p>
        </w:tc>
        <w:tc>
          <w:tcPr>
            <w:tcW w:w="1017" w:type="dxa"/>
          </w:tcPr>
          <w:p w14:paraId="7F3DB742" w14:textId="77777777" w:rsidR="007A1714" w:rsidRDefault="007A1714">
            <w:pPr>
              <w:pStyle w:val="TableParagraph"/>
              <w:spacing w:before="0"/>
              <w:rPr>
                <w:sz w:val="14"/>
              </w:rPr>
            </w:pPr>
          </w:p>
        </w:tc>
        <w:tc>
          <w:tcPr>
            <w:tcW w:w="984" w:type="dxa"/>
          </w:tcPr>
          <w:p w14:paraId="7DAC6937" w14:textId="77777777" w:rsidR="007A1714" w:rsidRDefault="007A1714">
            <w:pPr>
              <w:pStyle w:val="TableParagraph"/>
              <w:spacing w:before="0"/>
              <w:rPr>
                <w:sz w:val="14"/>
              </w:rPr>
            </w:pPr>
          </w:p>
        </w:tc>
        <w:tc>
          <w:tcPr>
            <w:tcW w:w="576" w:type="dxa"/>
          </w:tcPr>
          <w:p w14:paraId="5A4D6820" w14:textId="77777777" w:rsidR="007A1714" w:rsidRDefault="007A1714">
            <w:pPr>
              <w:pStyle w:val="TableParagraph"/>
              <w:spacing w:before="0"/>
              <w:rPr>
                <w:sz w:val="14"/>
              </w:rPr>
            </w:pPr>
          </w:p>
        </w:tc>
        <w:tc>
          <w:tcPr>
            <w:tcW w:w="676" w:type="dxa"/>
          </w:tcPr>
          <w:p w14:paraId="66A08B49" w14:textId="77777777" w:rsidR="007A1714" w:rsidRDefault="007A1714">
            <w:pPr>
              <w:pStyle w:val="TableParagraph"/>
              <w:spacing w:before="0"/>
              <w:rPr>
                <w:sz w:val="14"/>
              </w:rPr>
            </w:pPr>
          </w:p>
        </w:tc>
        <w:tc>
          <w:tcPr>
            <w:tcW w:w="873" w:type="dxa"/>
          </w:tcPr>
          <w:p w14:paraId="380C4C6E" w14:textId="77777777" w:rsidR="007A1714" w:rsidRDefault="007A1714">
            <w:pPr>
              <w:pStyle w:val="TableParagraph"/>
              <w:spacing w:before="0"/>
              <w:rPr>
                <w:sz w:val="14"/>
              </w:rPr>
            </w:pPr>
          </w:p>
        </w:tc>
        <w:tc>
          <w:tcPr>
            <w:tcW w:w="942" w:type="dxa"/>
          </w:tcPr>
          <w:p w14:paraId="4ADCFACB" w14:textId="77777777" w:rsidR="007A1714" w:rsidRDefault="007A1714">
            <w:pPr>
              <w:pStyle w:val="TableParagraph"/>
              <w:spacing w:before="0"/>
              <w:rPr>
                <w:sz w:val="14"/>
              </w:rPr>
            </w:pPr>
          </w:p>
        </w:tc>
        <w:tc>
          <w:tcPr>
            <w:tcW w:w="1680" w:type="dxa"/>
          </w:tcPr>
          <w:p w14:paraId="1A8E07A1" w14:textId="77777777" w:rsidR="007A1714" w:rsidRDefault="007A1714">
            <w:pPr>
              <w:pStyle w:val="TableParagraph"/>
              <w:spacing w:before="0"/>
              <w:rPr>
                <w:sz w:val="14"/>
              </w:rPr>
            </w:pPr>
          </w:p>
        </w:tc>
        <w:tc>
          <w:tcPr>
            <w:tcW w:w="1001" w:type="dxa"/>
          </w:tcPr>
          <w:p w14:paraId="55C762B6" w14:textId="77777777" w:rsidR="007A1714" w:rsidRDefault="00000000">
            <w:pPr>
              <w:pStyle w:val="TableParagraph"/>
              <w:spacing w:before="48" w:line="160" w:lineRule="exact"/>
              <w:ind w:left="150"/>
              <w:rPr>
                <w:i/>
                <w:sz w:val="16"/>
              </w:rPr>
            </w:pPr>
            <w:r>
              <w:rPr>
                <w:i/>
                <w:w w:val="125"/>
                <w:sz w:val="16"/>
              </w:rPr>
              <w:t>(</w:t>
            </w:r>
            <w:r>
              <w:rPr>
                <w:rFonts w:ascii="Bookman Old Style"/>
                <w:w w:val="125"/>
                <w:sz w:val="16"/>
              </w:rPr>
              <w:t>-</w:t>
            </w:r>
            <w:r>
              <w:rPr>
                <w:rFonts w:ascii="Bookman Old Style"/>
                <w:spacing w:val="18"/>
                <w:w w:val="125"/>
                <w:sz w:val="16"/>
              </w:rPr>
              <w:t xml:space="preserve"> </w:t>
            </w:r>
            <w:r>
              <w:rPr>
                <w:i/>
                <w:spacing w:val="-2"/>
                <w:w w:val="115"/>
                <w:sz w:val="16"/>
              </w:rPr>
              <w:t>1080)</w:t>
            </w:r>
          </w:p>
        </w:tc>
        <w:tc>
          <w:tcPr>
            <w:tcW w:w="529" w:type="dxa"/>
          </w:tcPr>
          <w:p w14:paraId="5D22B4EF" w14:textId="77777777" w:rsidR="007A1714" w:rsidRDefault="007A1714">
            <w:pPr>
              <w:pStyle w:val="TableParagraph"/>
              <w:spacing w:before="0"/>
              <w:rPr>
                <w:sz w:val="14"/>
              </w:rPr>
            </w:pPr>
          </w:p>
        </w:tc>
      </w:tr>
      <w:tr w:rsidR="007A1714" w14:paraId="18F7E8F9" w14:textId="77777777">
        <w:trPr>
          <w:trHeight w:val="282"/>
        </w:trPr>
        <w:tc>
          <w:tcPr>
            <w:tcW w:w="654" w:type="dxa"/>
          </w:tcPr>
          <w:p w14:paraId="43BFB890" w14:textId="77777777" w:rsidR="007A1714" w:rsidRDefault="00000000">
            <w:pPr>
              <w:pStyle w:val="TableParagraph"/>
              <w:spacing w:before="67"/>
              <w:ind w:left="1"/>
              <w:rPr>
                <w:sz w:val="16"/>
              </w:rPr>
            </w:pPr>
            <w:r>
              <w:rPr>
                <w:sz w:val="16"/>
              </w:rPr>
              <w:t>1</w:t>
            </w:r>
            <w:r>
              <w:rPr>
                <w:spacing w:val="11"/>
                <w:sz w:val="16"/>
              </w:rPr>
              <w:t xml:space="preserve"> </w:t>
            </w:r>
            <w:r>
              <w:rPr>
                <w:spacing w:val="-2"/>
                <w:sz w:val="16"/>
              </w:rPr>
              <w:t>March</w:t>
            </w:r>
          </w:p>
        </w:tc>
        <w:tc>
          <w:tcPr>
            <w:tcW w:w="897" w:type="dxa"/>
          </w:tcPr>
          <w:p w14:paraId="2D1847CD" w14:textId="77777777" w:rsidR="007A1714" w:rsidRDefault="00000000">
            <w:pPr>
              <w:pStyle w:val="TableParagraph"/>
              <w:spacing w:before="67"/>
              <w:ind w:left="105"/>
              <w:rPr>
                <w:sz w:val="16"/>
              </w:rPr>
            </w:pPr>
            <w:r>
              <w:rPr>
                <w:sz w:val="16"/>
              </w:rPr>
              <w:t>16</w:t>
            </w:r>
            <w:r>
              <w:rPr>
                <w:spacing w:val="10"/>
                <w:sz w:val="16"/>
              </w:rPr>
              <w:t xml:space="preserve"> </w:t>
            </w:r>
            <w:r>
              <w:rPr>
                <w:spacing w:val="-2"/>
                <w:sz w:val="16"/>
              </w:rPr>
              <w:t>(</w:t>
            </w:r>
            <w:proofErr w:type="spellStart"/>
            <w:r>
              <w:rPr>
                <w:spacing w:val="-2"/>
                <w:sz w:val="16"/>
              </w:rPr>
              <w:t>Dst</w:t>
            </w:r>
            <w:proofErr w:type="spellEnd"/>
            <w:r>
              <w:rPr>
                <w:spacing w:val="-2"/>
                <w:sz w:val="16"/>
              </w:rPr>
              <w:t>*)</w:t>
            </w:r>
          </w:p>
        </w:tc>
        <w:tc>
          <w:tcPr>
            <w:tcW w:w="1035" w:type="dxa"/>
          </w:tcPr>
          <w:p w14:paraId="178754FF" w14:textId="77777777" w:rsidR="007A1714" w:rsidRDefault="00000000">
            <w:pPr>
              <w:pStyle w:val="TableParagraph"/>
              <w:spacing w:before="67"/>
              <w:ind w:left="100"/>
              <w:rPr>
                <w:sz w:val="16"/>
              </w:rPr>
            </w:pPr>
            <w:r>
              <w:rPr>
                <w:spacing w:val="-2"/>
                <w:sz w:val="16"/>
              </w:rPr>
              <w:t>16:05–18:30</w:t>
            </w:r>
          </w:p>
        </w:tc>
        <w:tc>
          <w:tcPr>
            <w:tcW w:w="1017" w:type="dxa"/>
          </w:tcPr>
          <w:p w14:paraId="3DD48617" w14:textId="77777777" w:rsidR="007A1714" w:rsidRDefault="00000000">
            <w:pPr>
              <w:pStyle w:val="TableParagraph"/>
              <w:spacing w:before="67"/>
              <w:ind w:left="85"/>
              <w:rPr>
                <w:sz w:val="16"/>
              </w:rPr>
            </w:pPr>
            <w:r>
              <w:rPr>
                <w:spacing w:val="-2"/>
                <w:sz w:val="16"/>
              </w:rPr>
              <w:t>01:05–03:30</w:t>
            </w:r>
          </w:p>
        </w:tc>
        <w:tc>
          <w:tcPr>
            <w:tcW w:w="984" w:type="dxa"/>
          </w:tcPr>
          <w:p w14:paraId="1D28F6D3" w14:textId="77777777" w:rsidR="007A1714" w:rsidRDefault="00000000">
            <w:pPr>
              <w:pStyle w:val="TableParagraph"/>
              <w:spacing w:before="67"/>
              <w:ind w:left="96"/>
              <w:rPr>
                <w:sz w:val="16"/>
              </w:rPr>
            </w:pPr>
            <w:proofErr w:type="spellStart"/>
            <w:r>
              <w:rPr>
                <w:spacing w:val="-2"/>
                <w:sz w:val="16"/>
              </w:rPr>
              <w:t>Oshidomari</w:t>
            </w:r>
            <w:proofErr w:type="spellEnd"/>
          </w:p>
        </w:tc>
        <w:tc>
          <w:tcPr>
            <w:tcW w:w="576" w:type="dxa"/>
          </w:tcPr>
          <w:p w14:paraId="4791C7A8" w14:textId="77777777" w:rsidR="007A1714" w:rsidRDefault="00000000">
            <w:pPr>
              <w:pStyle w:val="TableParagraph"/>
              <w:spacing w:before="67"/>
              <w:ind w:right="110"/>
              <w:jc w:val="right"/>
              <w:rPr>
                <w:rFonts w:ascii="High Tower Text" w:hAnsi="High Tower Text"/>
                <w:sz w:val="16"/>
              </w:rPr>
            </w:pPr>
            <w:r>
              <w:rPr>
                <w:spacing w:val="-4"/>
                <w:sz w:val="16"/>
              </w:rPr>
              <w:t>N45</w:t>
            </w:r>
            <w:r>
              <w:rPr>
                <w:rFonts w:ascii="High Tower Text" w:hAnsi="High Tower Text"/>
                <w:spacing w:val="-4"/>
                <w:sz w:val="16"/>
              </w:rPr>
              <w:t>°</w:t>
            </w:r>
          </w:p>
        </w:tc>
        <w:tc>
          <w:tcPr>
            <w:tcW w:w="676" w:type="dxa"/>
          </w:tcPr>
          <w:p w14:paraId="3EA54B0D" w14:textId="77777777" w:rsidR="007A1714" w:rsidRDefault="00000000">
            <w:pPr>
              <w:pStyle w:val="TableParagraph"/>
              <w:spacing w:before="67"/>
              <w:ind w:left="26" w:right="78"/>
              <w:jc w:val="center"/>
              <w:rPr>
                <w:rFonts w:ascii="High Tower Text" w:hAnsi="High Tower Text"/>
                <w:sz w:val="16"/>
              </w:rPr>
            </w:pPr>
            <w:r>
              <w:rPr>
                <w:spacing w:val="-2"/>
                <w:sz w:val="16"/>
              </w:rPr>
              <w:t>E141</w:t>
            </w:r>
            <w:r>
              <w:rPr>
                <w:rFonts w:ascii="High Tower Text" w:hAnsi="High Tower Text"/>
                <w:spacing w:val="-2"/>
                <w:sz w:val="16"/>
              </w:rPr>
              <w:t>°</w:t>
            </w:r>
          </w:p>
        </w:tc>
        <w:tc>
          <w:tcPr>
            <w:tcW w:w="873" w:type="dxa"/>
          </w:tcPr>
          <w:p w14:paraId="663D1573" w14:textId="77777777" w:rsidR="007A1714" w:rsidRDefault="00000000">
            <w:pPr>
              <w:pStyle w:val="TableParagraph"/>
              <w:spacing w:before="67"/>
              <w:ind w:left="111"/>
              <w:rPr>
                <w:rFonts w:ascii="High Tower Text" w:hAnsi="High Tower Text"/>
                <w:sz w:val="16"/>
              </w:rPr>
            </w:pPr>
            <w:r>
              <w:rPr>
                <w:spacing w:val="-2"/>
                <w:sz w:val="16"/>
              </w:rPr>
              <w:t>35.0</w:t>
            </w:r>
            <w:r>
              <w:rPr>
                <w:rFonts w:ascii="High Tower Text" w:hAnsi="High Tower Text"/>
                <w:spacing w:val="-2"/>
                <w:sz w:val="16"/>
              </w:rPr>
              <w:t>°</w:t>
            </w:r>
          </w:p>
        </w:tc>
        <w:tc>
          <w:tcPr>
            <w:tcW w:w="942" w:type="dxa"/>
          </w:tcPr>
          <w:p w14:paraId="506CD3EA" w14:textId="77777777" w:rsidR="007A1714" w:rsidRDefault="00000000">
            <w:pPr>
              <w:pStyle w:val="TableParagraph"/>
              <w:spacing w:before="67"/>
              <w:ind w:left="7"/>
              <w:jc w:val="center"/>
              <w:rPr>
                <w:rFonts w:ascii="High Tower Text" w:hAnsi="High Tower Text"/>
                <w:sz w:val="16"/>
              </w:rPr>
            </w:pPr>
            <w:r>
              <w:rPr>
                <w:spacing w:val="-2"/>
                <w:sz w:val="16"/>
              </w:rPr>
              <w:t>38.5</w:t>
            </w:r>
            <w:r>
              <w:rPr>
                <w:rFonts w:ascii="High Tower Text" w:hAnsi="High Tower Text"/>
                <w:spacing w:val="-2"/>
                <w:sz w:val="16"/>
              </w:rPr>
              <w:t>°</w:t>
            </w:r>
          </w:p>
        </w:tc>
        <w:tc>
          <w:tcPr>
            <w:tcW w:w="1680" w:type="dxa"/>
          </w:tcPr>
          <w:p w14:paraId="7A0A8A80" w14:textId="77777777" w:rsidR="007A1714" w:rsidRDefault="00000000">
            <w:pPr>
              <w:pStyle w:val="TableParagraph"/>
              <w:spacing w:before="67"/>
              <w:ind w:left="294"/>
              <w:rPr>
                <w:rFonts w:ascii="High Tower Text" w:hAnsi="High Tower Text"/>
                <w:sz w:val="16"/>
              </w:rPr>
            </w:pPr>
            <w:proofErr w:type="spellStart"/>
            <w:r>
              <w:rPr>
                <w:sz w:val="16"/>
              </w:rPr>
              <w:t>Wakkanai</w:t>
            </w:r>
            <w:proofErr w:type="spellEnd"/>
            <w:r>
              <w:rPr>
                <w:spacing w:val="8"/>
                <w:sz w:val="16"/>
              </w:rPr>
              <w:t xml:space="preserve"> </w:t>
            </w:r>
            <w:r>
              <w:rPr>
                <w:sz w:val="16"/>
              </w:rPr>
              <w:t>/</w:t>
            </w:r>
            <w:r>
              <w:rPr>
                <w:spacing w:val="9"/>
                <w:sz w:val="16"/>
              </w:rPr>
              <w:t xml:space="preserve"> </w:t>
            </w:r>
            <w:r>
              <w:rPr>
                <w:spacing w:val="-5"/>
                <w:sz w:val="16"/>
              </w:rPr>
              <w:t>90</w:t>
            </w:r>
            <w:r>
              <w:rPr>
                <w:rFonts w:ascii="High Tower Text" w:hAnsi="High Tower Text"/>
                <w:spacing w:val="-5"/>
                <w:sz w:val="16"/>
              </w:rPr>
              <w:t>°</w:t>
            </w:r>
          </w:p>
        </w:tc>
        <w:tc>
          <w:tcPr>
            <w:tcW w:w="1001" w:type="dxa"/>
          </w:tcPr>
          <w:p w14:paraId="0170502F" w14:textId="77777777" w:rsidR="007A1714" w:rsidRDefault="00000000">
            <w:pPr>
              <w:pStyle w:val="TableParagraph"/>
              <w:spacing w:before="66"/>
              <w:ind w:left="150"/>
              <w:rPr>
                <w:sz w:val="16"/>
              </w:rPr>
            </w:pPr>
            <w:r>
              <w:rPr>
                <w:rFonts w:ascii="Bookman Old Style"/>
                <w:w w:val="170"/>
                <w:sz w:val="16"/>
              </w:rPr>
              <w:t>-</w:t>
            </w:r>
            <w:r>
              <w:rPr>
                <w:rFonts w:ascii="Bookman Old Style"/>
                <w:spacing w:val="-19"/>
                <w:w w:val="170"/>
                <w:sz w:val="16"/>
              </w:rPr>
              <w:t xml:space="preserve"> </w:t>
            </w:r>
            <w:r>
              <w:rPr>
                <w:spacing w:val="-5"/>
                <w:w w:val="115"/>
                <w:sz w:val="16"/>
              </w:rPr>
              <w:t>464</w:t>
            </w:r>
          </w:p>
        </w:tc>
        <w:tc>
          <w:tcPr>
            <w:tcW w:w="529" w:type="dxa"/>
          </w:tcPr>
          <w:p w14:paraId="4CC0BBF8" w14:textId="77777777" w:rsidR="007A1714" w:rsidRDefault="00000000">
            <w:pPr>
              <w:pStyle w:val="TableParagraph"/>
              <w:spacing w:before="67"/>
              <w:ind w:left="86"/>
              <w:rPr>
                <w:sz w:val="16"/>
              </w:rPr>
            </w:pPr>
            <w:r>
              <w:rPr>
                <w:spacing w:val="-10"/>
                <w:sz w:val="16"/>
              </w:rPr>
              <w:t>9</w:t>
            </w:r>
          </w:p>
        </w:tc>
      </w:tr>
    </w:tbl>
    <w:p w14:paraId="79B14928" w14:textId="77777777" w:rsidR="007A1714" w:rsidRDefault="007A1714">
      <w:pPr>
        <w:rPr>
          <w:sz w:val="16"/>
        </w:rPr>
        <w:sectPr w:rsidR="007A1714">
          <w:type w:val="continuous"/>
          <w:pgSz w:w="13330" w:h="8790" w:orient="landscape"/>
          <w:pgMar w:top="560" w:right="1040" w:bottom="880" w:left="1140" w:header="0" w:footer="0" w:gutter="0"/>
          <w:cols w:space="720"/>
        </w:sectPr>
      </w:pPr>
    </w:p>
    <w:p w14:paraId="21508649" w14:textId="77777777" w:rsidR="007A1714" w:rsidRDefault="00000000">
      <w:pPr>
        <w:spacing w:line="161" w:lineRule="exact"/>
        <w:ind w:left="230"/>
        <w:rPr>
          <w:sz w:val="16"/>
        </w:rPr>
      </w:pPr>
      <w:r>
        <w:rPr>
          <w:noProof/>
        </w:rPr>
        <mc:AlternateContent>
          <mc:Choice Requires="wps">
            <w:drawing>
              <wp:anchor distT="0" distB="0" distL="0" distR="0" simplePos="0" relativeHeight="480467968" behindDoc="1" locked="0" layoutInCell="1" allowOverlap="1" wp14:anchorId="6D1952B0" wp14:editId="0104C0F2">
                <wp:simplePos x="0" y="0"/>
                <wp:positionH relativeFrom="page">
                  <wp:posOffset>7876082</wp:posOffset>
                </wp:positionH>
                <wp:positionV relativeFrom="paragraph">
                  <wp:posOffset>-4292205</wp:posOffset>
                </wp:positionV>
                <wp:extent cx="12700" cy="4284345"/>
                <wp:effectExtent l="0" t="0" r="0" b="0"/>
                <wp:wrapNone/>
                <wp:docPr id="1650" name="Graphic 16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4284345"/>
                        </a:xfrm>
                        <a:custGeom>
                          <a:avLst/>
                          <a:gdLst/>
                          <a:ahLst/>
                          <a:cxnLst/>
                          <a:rect l="l" t="t" r="r" b="b"/>
                          <a:pathLst>
                            <a:path w="12700" h="4284345">
                              <a:moveTo>
                                <a:pt x="12239" y="4284002"/>
                              </a:moveTo>
                              <a:lnTo>
                                <a:pt x="12239" y="0"/>
                              </a:lnTo>
                              <a:lnTo>
                                <a:pt x="0" y="0"/>
                              </a:lnTo>
                              <a:lnTo>
                                <a:pt x="0" y="4284002"/>
                              </a:lnTo>
                              <a:lnTo>
                                <a:pt x="12239" y="428400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6BB5E6" id="Graphic 1650" o:spid="_x0000_s1026" style="position:absolute;margin-left:620.15pt;margin-top:-337.95pt;width:1pt;height:337.35pt;z-index:-22848512;visibility:visible;mso-wrap-style:square;mso-wrap-distance-left:0;mso-wrap-distance-top:0;mso-wrap-distance-right:0;mso-wrap-distance-bottom:0;mso-position-horizontal:absolute;mso-position-horizontal-relative:page;mso-position-vertical:absolute;mso-position-vertical-relative:text;v-text-anchor:top" coordsize="12700,4284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" path="m12239,4284002l12239,,,,,4284002r12239,xe" fillcolor="black" stroked="f">
                <v:path arrowok="t"/>
                <w10:wrap anchorx="page"/>
              </v:shape>
            </w:pict>
          </mc:Fallback>
        </mc:AlternateContent>
      </w:r>
      <w:r>
        <w:rPr>
          <w:spacing w:val="-4"/>
          <w:sz w:val="16"/>
        </w:rPr>
        <w:t>1941</w:t>
      </w:r>
    </w:p>
    <w:p w14:paraId="293C50A6" w14:textId="77777777" w:rsidR="007A1714" w:rsidRDefault="00000000">
      <w:pPr>
        <w:spacing w:line="161" w:lineRule="exact"/>
        <w:ind w:left="230"/>
        <w:rPr>
          <w:sz w:val="16"/>
        </w:rPr>
      </w:pPr>
      <w:r>
        <w:br w:type="column"/>
      </w:r>
      <w:r>
        <w:rPr>
          <w:spacing w:val="-5"/>
          <w:sz w:val="16"/>
        </w:rPr>
        <w:t>(2)</w:t>
      </w:r>
    </w:p>
    <w:p w14:paraId="09EEB7A4" w14:textId="77777777" w:rsidR="007A1714" w:rsidRDefault="00000000">
      <w:pPr>
        <w:spacing w:line="161" w:lineRule="exact"/>
        <w:ind w:left="230"/>
        <w:rPr>
          <w:sz w:val="16"/>
        </w:rPr>
      </w:pPr>
      <w:r>
        <w:br w:type="column"/>
      </w:r>
      <w:r>
        <w:rPr>
          <w:spacing w:val="-5"/>
          <w:sz w:val="16"/>
        </w:rPr>
        <w:t>14’</w:t>
      </w:r>
    </w:p>
    <w:p w14:paraId="2607BF0F" w14:textId="77777777" w:rsidR="007A1714" w:rsidRDefault="00000000">
      <w:pPr>
        <w:spacing w:line="161" w:lineRule="exact"/>
        <w:ind w:left="230"/>
        <w:rPr>
          <w:sz w:val="16"/>
        </w:rPr>
      </w:pPr>
      <w:r>
        <w:br w:type="column"/>
      </w:r>
      <w:r>
        <w:rPr>
          <w:spacing w:val="-5"/>
          <w:sz w:val="16"/>
        </w:rPr>
        <w:t>13’</w:t>
      </w:r>
    </w:p>
    <w:p w14:paraId="123969EF" w14:textId="77777777" w:rsidR="007A1714" w:rsidRDefault="00000000">
      <w:pPr>
        <w:spacing w:before="32"/>
        <w:ind w:left="230"/>
        <w:rPr>
          <w:i/>
          <w:sz w:val="16"/>
        </w:rPr>
      </w:pPr>
      <w:r>
        <w:br w:type="column"/>
      </w:r>
      <w:r>
        <w:rPr>
          <w:i/>
          <w:sz w:val="16"/>
        </w:rPr>
        <w:t>(–</w:t>
      </w:r>
      <w:r>
        <w:rPr>
          <w:i/>
          <w:spacing w:val="11"/>
          <w:sz w:val="16"/>
        </w:rPr>
        <w:t xml:space="preserve"> </w:t>
      </w:r>
      <w:r>
        <w:rPr>
          <w:i/>
          <w:spacing w:val="-4"/>
          <w:sz w:val="16"/>
        </w:rPr>
        <w:t>490)</w:t>
      </w:r>
    </w:p>
    <w:p w14:paraId="3FA1B43D" w14:textId="77777777" w:rsidR="007A1714" w:rsidRDefault="007A1714">
      <w:pPr>
        <w:rPr>
          <w:sz w:val="16"/>
        </w:rPr>
        <w:sectPr w:rsidR="007A1714">
          <w:type w:val="continuous"/>
          <w:pgSz w:w="13330" w:h="8790" w:orient="landscape"/>
          <w:pgMar w:top="560" w:right="1040" w:bottom="880" w:left="1140" w:header="0" w:footer="0" w:gutter="0"/>
          <w:cols w:num="5" w:space="720" w:equalWidth="0">
            <w:col w:w="590" w:space="2080"/>
            <w:col w:w="457" w:space="1586"/>
            <w:col w:w="484" w:space="77"/>
            <w:col w:w="484" w:space="3607"/>
            <w:col w:w="1785"/>
          </w:cols>
        </w:sectPr>
      </w:pPr>
    </w:p>
    <w:p w14:paraId="398C6DC3" w14:textId="77777777" w:rsidR="007A1714" w:rsidRDefault="00000000">
      <w:pPr>
        <w:pStyle w:val="Corpodetexto"/>
        <w:spacing w:before="4"/>
        <w:rPr>
          <w:i/>
          <w:sz w:val="7"/>
        </w:rPr>
      </w:pPr>
      <w:r>
        <w:rPr>
          <w:noProof/>
        </w:rPr>
        <mc:AlternateContent>
          <mc:Choice Requires="wps">
            <w:drawing>
              <wp:anchor distT="0" distB="0" distL="0" distR="0" simplePos="0" relativeHeight="15808512" behindDoc="0" locked="0" layoutInCell="1" allowOverlap="1" wp14:anchorId="55DDFD59" wp14:editId="583B97C7">
                <wp:simplePos x="0" y="0"/>
                <wp:positionH relativeFrom="page">
                  <wp:posOffset>7919104</wp:posOffset>
                </wp:positionH>
                <wp:positionV relativeFrom="page">
                  <wp:posOffset>635299</wp:posOffset>
                </wp:positionV>
                <wp:extent cx="139700" cy="78105"/>
                <wp:effectExtent l="0" t="0" r="0" b="0"/>
                <wp:wrapNone/>
                <wp:docPr id="1651" name="Textbox 1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 cy="78105"/>
                        </a:xfrm>
                        <a:prstGeom prst="rect">
                          <a:avLst/>
                        </a:prstGeom>
                      </wps:spPr>
                      <wps:txbx>
                        <w:txbxContent>
                          <w:p w14:paraId="7D6679E8" w14:textId="77777777" w:rsidR="007A1714" w:rsidRDefault="00000000">
                            <w:pPr>
                              <w:spacing w:before="12"/>
                              <w:ind w:left="20"/>
                              <w:rPr>
                                <w:rFonts w:ascii="Gill Sans MT"/>
                                <w:sz w:val="16"/>
                              </w:rPr>
                            </w:pPr>
                            <w:r>
                              <w:rPr>
                                <w:rFonts w:ascii="Gill Sans MT"/>
                                <w:spacing w:val="-10"/>
                                <w:w w:val="105"/>
                                <w:sz w:val="16"/>
                              </w:rPr>
                              <w:t>2</w:t>
                            </w:r>
                          </w:p>
                        </w:txbxContent>
                      </wps:txbx>
                      <wps:bodyPr vert="vert" wrap="square" lIns="0" tIns="0" rIns="0" bIns="0" rtlCol="0">
                        <a:noAutofit/>
                      </wps:bodyPr>
                    </wps:wsp>
                  </a:graphicData>
                </a:graphic>
              </wp:anchor>
            </w:drawing>
          </mc:Choice>
          <mc:Fallback>
            <w:pict>
              <v:shape w14:anchorId="55DDFD59" id="Textbox 1651" o:spid="_x0000_s1587" type="#_x0000_t202" style="position:absolute;margin-left:623.55pt;margin-top:50pt;width:11pt;height:6.15pt;z-index:1580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" filled="f" stroked="f">
                <v:textbox style="layout-flow:vertical" inset="0,0,0,0">
                  <w:txbxContent>
                    <w:p w14:paraId="7D6679E8" w14:textId="77777777" w:rsidR="007A1714" w:rsidRDefault="00000000">
                      <w:pPr>
                        <w:spacing w:before="12"/>
                        <w:ind w:left="20"/>
                        <w:rPr>
                          <w:rFonts w:ascii="Gill Sans MT"/>
                          <w:sz w:val="16"/>
                        </w:rPr>
                      </w:pPr>
                      <w:r>
                        <w:rPr>
                          <w:rFonts w:ascii="Gill Sans MT"/>
                          <w:spacing w:val="-10"/>
                          <w:w w:val="105"/>
                          <w:sz w:val="16"/>
                        </w:rPr>
                        <w:t>2</w:t>
                      </w:r>
                    </w:p>
                  </w:txbxContent>
                </v:textbox>
                <w10:wrap anchorx="page" anchory="page"/>
              </v:shape>
            </w:pict>
          </mc:Fallback>
        </mc:AlternateContent>
      </w:r>
      <w:r>
        <w:rPr>
          <w:noProof/>
        </w:rPr>
        <mc:AlternateContent>
          <mc:Choice Requires="wps">
            <w:drawing>
              <wp:anchor distT="0" distB="0" distL="0" distR="0" simplePos="0" relativeHeight="15809024" behindDoc="0" locked="0" layoutInCell="1" allowOverlap="1" wp14:anchorId="6B0A64CA" wp14:editId="013A8BB5">
                <wp:simplePos x="0" y="0"/>
                <wp:positionH relativeFrom="page">
                  <wp:posOffset>7919104</wp:posOffset>
                </wp:positionH>
                <wp:positionV relativeFrom="page">
                  <wp:posOffset>788660</wp:posOffset>
                </wp:positionV>
                <wp:extent cx="138430" cy="639445"/>
                <wp:effectExtent l="0" t="0" r="0" b="0"/>
                <wp:wrapNone/>
                <wp:docPr id="1652" name="Textbox 1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639445"/>
                        </a:xfrm>
                        <a:prstGeom prst="rect">
                          <a:avLst/>
                        </a:prstGeom>
                      </wps:spPr>
                      <wps:txbx>
                        <w:txbxContent>
                          <w:p w14:paraId="732E2051" w14:textId="77777777" w:rsidR="007A1714" w:rsidRDefault="00000000">
                            <w:pPr>
                              <w:spacing w:before="11"/>
                              <w:ind w:left="20"/>
                              <w:rPr>
                                <w:rFonts w:ascii="Gill Sans MT"/>
                                <w:sz w:val="16"/>
                              </w:rPr>
                            </w:pPr>
                            <w:r>
                              <w:rPr>
                                <w:rFonts w:ascii="Gill Sans MT"/>
                                <w:sz w:val="16"/>
                              </w:rPr>
                              <w:t>Page</w:t>
                            </w:r>
                            <w:r>
                              <w:rPr>
                                <w:rFonts w:ascii="Gill Sans MT"/>
                                <w:spacing w:val="5"/>
                                <w:sz w:val="16"/>
                              </w:rPr>
                              <w:t xml:space="preserve"> </w:t>
                            </w:r>
                            <w:r>
                              <w:rPr>
                                <w:rFonts w:ascii="Gill Sans MT"/>
                                <w:sz w:val="16"/>
                              </w:rPr>
                              <w:t>72</w:t>
                            </w:r>
                            <w:r>
                              <w:rPr>
                                <w:rFonts w:ascii="Gill Sans MT"/>
                                <w:spacing w:val="5"/>
                                <w:sz w:val="16"/>
                              </w:rPr>
                              <w:t xml:space="preserve"> </w:t>
                            </w:r>
                            <w:r>
                              <w:rPr>
                                <w:rFonts w:ascii="Gill Sans MT"/>
                                <w:sz w:val="16"/>
                              </w:rPr>
                              <w:t>of</w:t>
                            </w:r>
                            <w:r>
                              <w:rPr>
                                <w:rFonts w:ascii="Gill Sans MT"/>
                                <w:spacing w:val="5"/>
                                <w:sz w:val="16"/>
                              </w:rPr>
                              <w:t xml:space="preserve"> </w:t>
                            </w:r>
                            <w:r>
                              <w:rPr>
                                <w:rFonts w:ascii="Gill Sans MT"/>
                                <w:spacing w:val="-5"/>
                                <w:sz w:val="16"/>
                              </w:rPr>
                              <w:t>143</w:t>
                            </w:r>
                          </w:p>
                        </w:txbxContent>
                      </wps:txbx>
                      <wps:bodyPr vert="vert" wrap="square" lIns="0" tIns="0" rIns="0" bIns="0" rtlCol="0">
                        <a:noAutofit/>
                      </wps:bodyPr>
                    </wps:wsp>
                  </a:graphicData>
                </a:graphic>
              </wp:anchor>
            </w:drawing>
          </mc:Choice>
          <mc:Fallback>
            <w:pict>
              <v:shape w14:anchorId="6B0A64CA" id="Textbox 1652" o:spid="_x0000_s1588" type="#_x0000_t202" style="position:absolute;margin-left:623.55pt;margin-top:62.1pt;width:10.9pt;height:50.35pt;z-index:1580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" filled="f" stroked="f">
                <v:textbox style="layout-flow:vertical" inset="0,0,0,0">
                  <w:txbxContent>
                    <w:p w14:paraId="732E2051" w14:textId="77777777" w:rsidR="007A1714" w:rsidRDefault="00000000">
                      <w:pPr>
                        <w:spacing w:before="11"/>
                        <w:ind w:left="20"/>
                        <w:rPr>
                          <w:rFonts w:ascii="Gill Sans MT"/>
                          <w:sz w:val="16"/>
                        </w:rPr>
                      </w:pPr>
                      <w:r>
                        <w:rPr>
                          <w:rFonts w:ascii="Gill Sans MT"/>
                          <w:sz w:val="16"/>
                        </w:rPr>
                        <w:t>Page</w:t>
                      </w:r>
                      <w:r>
                        <w:rPr>
                          <w:rFonts w:ascii="Gill Sans MT"/>
                          <w:spacing w:val="5"/>
                          <w:sz w:val="16"/>
                        </w:rPr>
                        <w:t xml:space="preserve"> </w:t>
                      </w:r>
                      <w:r>
                        <w:rPr>
                          <w:rFonts w:ascii="Gill Sans MT"/>
                          <w:sz w:val="16"/>
                        </w:rPr>
                        <w:t>72</w:t>
                      </w:r>
                      <w:r>
                        <w:rPr>
                          <w:rFonts w:ascii="Gill Sans MT"/>
                          <w:spacing w:val="5"/>
                          <w:sz w:val="16"/>
                        </w:rPr>
                        <w:t xml:space="preserve"> </w:t>
                      </w:r>
                      <w:r>
                        <w:rPr>
                          <w:rFonts w:ascii="Gill Sans MT"/>
                          <w:sz w:val="16"/>
                        </w:rPr>
                        <w:t>of</w:t>
                      </w:r>
                      <w:r>
                        <w:rPr>
                          <w:rFonts w:ascii="Gill Sans MT"/>
                          <w:spacing w:val="5"/>
                          <w:sz w:val="16"/>
                        </w:rPr>
                        <w:t xml:space="preserve"> </w:t>
                      </w:r>
                      <w:r>
                        <w:rPr>
                          <w:rFonts w:ascii="Gill Sans MT"/>
                          <w:spacing w:val="-5"/>
                          <w:sz w:val="16"/>
                        </w:rPr>
                        <w:t>143</w:t>
                      </w:r>
                    </w:p>
                  </w:txbxContent>
                </v:textbox>
                <w10:wrap anchorx="page" anchory="page"/>
              </v:shape>
            </w:pict>
          </mc:Fallback>
        </mc:AlternateContent>
      </w:r>
      <w:r>
        <w:rPr>
          <w:noProof/>
        </w:rPr>
        <mc:AlternateContent>
          <mc:Choice Requires="wps">
            <w:drawing>
              <wp:anchor distT="0" distB="0" distL="0" distR="0" simplePos="0" relativeHeight="15809536" behindDoc="0" locked="0" layoutInCell="1" allowOverlap="1" wp14:anchorId="363BC217" wp14:editId="3E0E5899">
                <wp:simplePos x="0" y="0"/>
                <wp:positionH relativeFrom="page">
                  <wp:posOffset>7919104</wp:posOffset>
                </wp:positionH>
                <wp:positionV relativeFrom="page">
                  <wp:posOffset>4236752</wp:posOffset>
                </wp:positionV>
                <wp:extent cx="138430" cy="708660"/>
                <wp:effectExtent l="0" t="0" r="0" b="0"/>
                <wp:wrapNone/>
                <wp:docPr id="1653" name="Textbox 1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708660"/>
                        </a:xfrm>
                        <a:prstGeom prst="rect">
                          <a:avLst/>
                        </a:prstGeom>
                      </wps:spPr>
                      <wps:txbx>
                        <w:txbxContent>
                          <w:p w14:paraId="07CC11CB" w14:textId="77777777" w:rsidR="007A1714" w:rsidRDefault="00000000">
                            <w:pPr>
                              <w:spacing w:before="11"/>
                              <w:ind w:left="20"/>
                              <w:rPr>
                                <w:rFonts w:ascii="Gill Sans MT"/>
                                <w:sz w:val="16"/>
                              </w:rPr>
                            </w:pPr>
                            <w:r>
                              <w:rPr>
                                <w:rFonts w:ascii="Gill Sans MT"/>
                                <w:w w:val="90"/>
                                <w:sz w:val="16"/>
                              </w:rPr>
                              <w:t>E.</w:t>
                            </w:r>
                            <w:r>
                              <w:rPr>
                                <w:rFonts w:ascii="Gill Sans MT"/>
                                <w:sz w:val="16"/>
                              </w:rPr>
                              <w:t xml:space="preserve"> </w:t>
                            </w:r>
                            <w:r>
                              <w:rPr>
                                <w:rFonts w:ascii="Gill Sans MT"/>
                                <w:w w:val="90"/>
                                <w:sz w:val="16"/>
                              </w:rPr>
                              <w:t>W.</w:t>
                            </w:r>
                            <w:r>
                              <w:rPr>
                                <w:rFonts w:ascii="Gill Sans MT"/>
                                <w:sz w:val="16"/>
                              </w:rPr>
                              <w:t xml:space="preserve"> </w:t>
                            </w:r>
                            <w:r>
                              <w:rPr>
                                <w:rFonts w:ascii="Gill Sans MT"/>
                                <w:w w:val="90"/>
                                <w:sz w:val="16"/>
                              </w:rPr>
                              <w:t>Cliver</w:t>
                            </w:r>
                            <w:r>
                              <w:rPr>
                                <w:rFonts w:ascii="Gill Sans MT"/>
                                <w:sz w:val="16"/>
                              </w:rPr>
                              <w:t xml:space="preserve"> </w:t>
                            </w:r>
                            <w:r>
                              <w:rPr>
                                <w:rFonts w:ascii="Gill Sans MT"/>
                                <w:w w:val="90"/>
                                <w:sz w:val="16"/>
                              </w:rPr>
                              <w:t>et</w:t>
                            </w:r>
                            <w:r>
                              <w:rPr>
                                <w:rFonts w:ascii="Gill Sans MT"/>
                                <w:sz w:val="16"/>
                              </w:rPr>
                              <w:t xml:space="preserve"> </w:t>
                            </w:r>
                            <w:r>
                              <w:rPr>
                                <w:rFonts w:ascii="Gill Sans MT"/>
                                <w:spacing w:val="-5"/>
                                <w:w w:val="90"/>
                                <w:sz w:val="16"/>
                              </w:rPr>
                              <w:t>al.</w:t>
                            </w:r>
                          </w:p>
                        </w:txbxContent>
                      </wps:txbx>
                      <wps:bodyPr vert="vert" wrap="square" lIns="0" tIns="0" rIns="0" bIns="0" rtlCol="0">
                        <a:noAutofit/>
                      </wps:bodyPr>
                    </wps:wsp>
                  </a:graphicData>
                </a:graphic>
              </wp:anchor>
            </w:drawing>
          </mc:Choice>
          <mc:Fallback>
            <w:pict>
              <v:shape w14:anchorId="363BC217" id="Textbox 1653" o:spid="_x0000_s1589" type="#_x0000_t202" style="position:absolute;margin-left:623.55pt;margin-top:333.6pt;width:10.9pt;height:55.8pt;z-index:1580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" filled="f" stroked="f">
                <v:textbox style="layout-flow:vertical" inset="0,0,0,0">
                  <w:txbxContent>
                    <w:p w14:paraId="07CC11CB" w14:textId="77777777" w:rsidR="007A1714" w:rsidRDefault="00000000">
                      <w:pPr>
                        <w:spacing w:before="11"/>
                        <w:ind w:left="20"/>
                        <w:rPr>
                          <w:rFonts w:ascii="Gill Sans MT"/>
                          <w:sz w:val="16"/>
                        </w:rPr>
                      </w:pPr>
                      <w:r>
                        <w:rPr>
                          <w:rFonts w:ascii="Gill Sans MT"/>
                          <w:w w:val="90"/>
                          <w:sz w:val="16"/>
                        </w:rPr>
                        <w:t>E.</w:t>
                      </w:r>
                      <w:r>
                        <w:rPr>
                          <w:rFonts w:ascii="Gill Sans MT"/>
                          <w:sz w:val="16"/>
                        </w:rPr>
                        <w:t xml:space="preserve"> </w:t>
                      </w:r>
                      <w:r>
                        <w:rPr>
                          <w:rFonts w:ascii="Gill Sans MT"/>
                          <w:w w:val="90"/>
                          <w:sz w:val="16"/>
                        </w:rPr>
                        <w:t>W.</w:t>
                      </w:r>
                      <w:r>
                        <w:rPr>
                          <w:rFonts w:ascii="Gill Sans MT"/>
                          <w:sz w:val="16"/>
                        </w:rPr>
                        <w:t xml:space="preserve"> </w:t>
                      </w:r>
                      <w:r>
                        <w:rPr>
                          <w:rFonts w:ascii="Gill Sans MT"/>
                          <w:w w:val="90"/>
                          <w:sz w:val="16"/>
                        </w:rPr>
                        <w:t>Cliver</w:t>
                      </w:r>
                      <w:r>
                        <w:rPr>
                          <w:rFonts w:ascii="Gill Sans MT"/>
                          <w:sz w:val="16"/>
                        </w:rPr>
                        <w:t xml:space="preserve"> </w:t>
                      </w:r>
                      <w:r>
                        <w:rPr>
                          <w:rFonts w:ascii="Gill Sans MT"/>
                          <w:w w:val="90"/>
                          <w:sz w:val="16"/>
                        </w:rPr>
                        <w:t>et</w:t>
                      </w:r>
                      <w:r>
                        <w:rPr>
                          <w:rFonts w:ascii="Gill Sans MT"/>
                          <w:sz w:val="16"/>
                        </w:rPr>
                        <w:t xml:space="preserve"> </w:t>
                      </w:r>
                      <w:r>
                        <w:rPr>
                          <w:rFonts w:ascii="Gill Sans MT"/>
                          <w:spacing w:val="-5"/>
                          <w:w w:val="90"/>
                          <w:sz w:val="16"/>
                        </w:rPr>
                        <w:t>al.</w:t>
                      </w:r>
                    </w:p>
                  </w:txbxContent>
                </v:textbox>
                <w10:wrap anchorx="page" anchory="page"/>
              </v:shape>
            </w:pict>
          </mc:Fallback>
        </mc:AlternateContent>
      </w:r>
      <w:r>
        <w:rPr>
          <w:noProof/>
        </w:rPr>
        <mc:AlternateContent>
          <mc:Choice Requires="wps">
            <w:drawing>
              <wp:anchor distT="0" distB="0" distL="0" distR="0" simplePos="0" relativeHeight="15810048" behindDoc="0" locked="0" layoutInCell="1" allowOverlap="1" wp14:anchorId="494B41EB" wp14:editId="4769C81D">
                <wp:simplePos x="0" y="0"/>
                <wp:positionH relativeFrom="page">
                  <wp:posOffset>362785</wp:posOffset>
                </wp:positionH>
                <wp:positionV relativeFrom="page">
                  <wp:posOffset>653299</wp:posOffset>
                </wp:positionV>
                <wp:extent cx="215265" cy="531495"/>
                <wp:effectExtent l="0" t="0" r="0" b="0"/>
                <wp:wrapNone/>
                <wp:docPr id="1654" name="Textbox 1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531495"/>
                        </a:xfrm>
                        <a:prstGeom prst="rect">
                          <a:avLst/>
                        </a:prstGeom>
                      </wps:spPr>
                      <wps:txbx>
                        <w:txbxContent>
                          <w:p w14:paraId="56FA9A0F"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wps:txbx>
                      <wps:bodyPr vert="vert" wrap="square" lIns="0" tIns="0" rIns="0" bIns="0" rtlCol="0">
                        <a:noAutofit/>
                      </wps:bodyPr>
                    </wps:wsp>
                  </a:graphicData>
                </a:graphic>
              </wp:anchor>
            </w:drawing>
          </mc:Choice>
          <mc:Fallback>
            <w:pict>
              <v:shape w14:anchorId="494B41EB" id="Textbox 1654" o:spid="_x0000_s1590" type="#_x0000_t202" style="position:absolute;margin-left:28.55pt;margin-top:51.45pt;width:16.95pt;height:41.85pt;z-index:1581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" filled="f" stroked="f">
                <v:textbox style="layout-flow:vertical" inset="0,0,0,0">
                  <w:txbxContent>
                    <w:p w14:paraId="56FA9A0F"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v:textbox>
                <w10:wrap anchorx="page" anchory="page"/>
              </v:shape>
            </w:pict>
          </mc:Fallback>
        </mc:AlternateContent>
      </w:r>
    </w:p>
    <w:p w14:paraId="5B5BB75E" w14:textId="77777777" w:rsidR="007A1714" w:rsidRDefault="00000000">
      <w:pPr>
        <w:pStyle w:val="Corpodetexto"/>
        <w:spacing w:line="20" w:lineRule="exact"/>
        <w:ind w:left="110"/>
        <w:rPr>
          <w:sz w:val="2"/>
        </w:rPr>
      </w:pPr>
      <w:r>
        <w:rPr>
          <w:noProof/>
          <w:sz w:val="2"/>
        </w:rPr>
        <mc:AlternateContent>
          <mc:Choice Requires="wpg">
            <w:drawing>
              <wp:inline distT="0" distB="0" distL="0" distR="0" wp14:anchorId="37E7C201" wp14:editId="510A8391">
                <wp:extent cx="6898005" cy="7620"/>
                <wp:effectExtent l="0" t="0" r="0" b="0"/>
                <wp:docPr id="1655" name="Group 1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98005" cy="7620"/>
                          <a:chOff x="0" y="0"/>
                          <a:chExt cx="6898005" cy="7620"/>
                        </a:xfrm>
                      </wpg:grpSpPr>
                      <wps:wsp>
                        <wps:cNvPr id="1656" name="Graphic 1656"/>
                        <wps:cNvSpPr/>
                        <wps:spPr>
                          <a:xfrm>
                            <a:off x="0" y="0"/>
                            <a:ext cx="6898005" cy="7620"/>
                          </a:xfrm>
                          <a:custGeom>
                            <a:avLst/>
                            <a:gdLst/>
                            <a:ahLst/>
                            <a:cxnLst/>
                            <a:rect l="l" t="t" r="r" b="b"/>
                            <a:pathLst>
                              <a:path w="6898005" h="7620">
                                <a:moveTo>
                                  <a:pt x="6897598" y="7200"/>
                                </a:moveTo>
                                <a:lnTo>
                                  <a:pt x="6897598" y="0"/>
                                </a:lnTo>
                                <a:lnTo>
                                  <a:pt x="0" y="0"/>
                                </a:lnTo>
                                <a:lnTo>
                                  <a:pt x="0" y="7200"/>
                                </a:lnTo>
                                <a:lnTo>
                                  <a:pt x="6897598" y="720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DED864A" id="Group 1655" o:spid="_x0000_s1026" style="width:543.15pt;height:.6pt;mso-position-horizontal-relative:char;mso-position-vertical-relative:line" coordsize="689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">
                <v:shape id="Graphic 1656" o:spid="_x0000_s1027" style="position:absolute;width:68980;height:76;visibility:visible;mso-wrap-style:square;v-text-anchor:top" coordsize="689800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" path="m6897598,7200r,-7200l,,,7200r6897598,xe" fillcolor="black" stroked="f">
                  <v:path arrowok="t"/>
                </v:shape>
                <w10:anchorlock/>
              </v:group>
            </w:pict>
          </mc:Fallback>
        </mc:AlternateContent>
      </w:r>
    </w:p>
    <w:p w14:paraId="68966FB5" w14:textId="77777777" w:rsidR="007A1714" w:rsidRDefault="007A1714">
      <w:pPr>
        <w:spacing w:line="20" w:lineRule="exact"/>
        <w:rPr>
          <w:sz w:val="2"/>
        </w:rPr>
        <w:sectPr w:rsidR="007A1714">
          <w:type w:val="continuous"/>
          <w:pgSz w:w="13330" w:h="8790" w:orient="landscape"/>
          <w:pgMar w:top="560" w:right="1040" w:bottom="880" w:left="1140" w:header="0" w:footer="0" w:gutter="0"/>
          <w:cols w:space="720"/>
        </w:sectPr>
      </w:pPr>
    </w:p>
    <w:p w14:paraId="6E48556F" w14:textId="77777777" w:rsidR="007A1714" w:rsidRDefault="00000000">
      <w:pPr>
        <w:spacing w:before="73"/>
        <w:ind w:left="165"/>
        <w:rPr>
          <w:sz w:val="16"/>
        </w:rPr>
      </w:pPr>
      <w:r>
        <w:rPr>
          <w:noProof/>
        </w:rPr>
        <w:lastRenderedPageBreak/>
        <mc:AlternateContent>
          <mc:Choice Requires="wps">
            <w:drawing>
              <wp:anchor distT="0" distB="0" distL="0" distR="0" simplePos="0" relativeHeight="15811584" behindDoc="0" locked="0" layoutInCell="1" allowOverlap="1" wp14:anchorId="1B663E66" wp14:editId="402EE05E">
                <wp:simplePos x="0" y="0"/>
                <wp:positionH relativeFrom="page">
                  <wp:posOffset>828725</wp:posOffset>
                </wp:positionH>
                <wp:positionV relativeFrom="paragraph">
                  <wp:posOffset>213639</wp:posOffset>
                </wp:positionV>
                <wp:extent cx="6898005" cy="7620"/>
                <wp:effectExtent l="0" t="0" r="0" b="0"/>
                <wp:wrapNone/>
                <wp:docPr id="1657" name="Graphic 1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98005" cy="7620"/>
                        </a:xfrm>
                        <a:custGeom>
                          <a:avLst/>
                          <a:gdLst/>
                          <a:ahLst/>
                          <a:cxnLst/>
                          <a:rect l="l" t="t" r="r" b="b"/>
                          <a:pathLst>
                            <a:path w="6898005" h="7620">
                              <a:moveTo>
                                <a:pt x="6897598" y="7200"/>
                              </a:moveTo>
                              <a:lnTo>
                                <a:pt x="6897598" y="0"/>
                              </a:lnTo>
                              <a:lnTo>
                                <a:pt x="0" y="0"/>
                              </a:lnTo>
                              <a:lnTo>
                                <a:pt x="0" y="7200"/>
                              </a:lnTo>
                              <a:lnTo>
                                <a:pt x="6897598" y="720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1A9A77" id="Graphic 1657" o:spid="_x0000_s1026" style="position:absolute;margin-left:65.25pt;margin-top:16.8pt;width:543.15pt;height:.6pt;z-index:15811584;visibility:visible;mso-wrap-style:square;mso-wrap-distance-left:0;mso-wrap-distance-top:0;mso-wrap-distance-right:0;mso-wrap-distance-bottom:0;mso-position-horizontal:absolute;mso-position-horizontal-relative:page;mso-position-vertical:absolute;mso-position-vertical-relative:text;v-text-anchor:top" coordsize="689800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" path="m6897598,7200r,-7200l,,,7200r6897598,xe" fillcolor="black" stroked="f">
                <v:path arrowok="t"/>
                <w10:wrap anchorx="page"/>
              </v:shape>
            </w:pict>
          </mc:Fallback>
        </mc:AlternateContent>
      </w:r>
      <w:r>
        <w:rPr>
          <w:rFonts w:ascii="Gill Sans MT"/>
          <w:sz w:val="16"/>
        </w:rPr>
        <w:t>Table</w:t>
      </w:r>
      <w:r>
        <w:rPr>
          <w:rFonts w:ascii="Gill Sans MT"/>
          <w:spacing w:val="2"/>
          <w:sz w:val="16"/>
        </w:rPr>
        <w:t xml:space="preserve"> </w:t>
      </w:r>
      <w:r>
        <w:rPr>
          <w:rFonts w:ascii="Gill Sans MT"/>
          <w:sz w:val="16"/>
        </w:rPr>
        <w:t>7</w:t>
      </w:r>
      <w:r>
        <w:rPr>
          <w:rFonts w:ascii="Gill Sans MT"/>
          <w:spacing w:val="25"/>
          <w:sz w:val="16"/>
        </w:rPr>
        <w:t xml:space="preserve"> </w:t>
      </w:r>
      <w:r>
        <w:rPr>
          <w:spacing w:val="-2"/>
          <w:sz w:val="16"/>
        </w:rPr>
        <w:t>continued</w:t>
      </w:r>
    </w:p>
    <w:p w14:paraId="680265A1" w14:textId="77777777" w:rsidR="007A1714" w:rsidRDefault="007A1714">
      <w:pPr>
        <w:rPr>
          <w:sz w:val="16"/>
        </w:rPr>
        <w:sectPr w:rsidR="007A1714">
          <w:headerReference w:type="default" r:id="rId109"/>
          <w:footerReference w:type="default" r:id="rId110"/>
          <w:pgSz w:w="13330" w:h="8790" w:orient="landscape"/>
          <w:pgMar w:top="900" w:right="1040" w:bottom="280" w:left="1140" w:header="0" w:footer="0" w:gutter="0"/>
          <w:cols w:space="720"/>
        </w:sectPr>
      </w:pPr>
    </w:p>
    <w:p w14:paraId="3F01B751" w14:textId="77777777" w:rsidR="007A1714" w:rsidRDefault="00000000">
      <w:pPr>
        <w:spacing w:before="138" w:line="247" w:lineRule="auto"/>
        <w:ind w:left="165" w:right="38"/>
        <w:rPr>
          <w:sz w:val="16"/>
        </w:rPr>
      </w:pPr>
      <w:r>
        <w:rPr>
          <w:spacing w:val="-2"/>
          <w:sz w:val="16"/>
        </w:rPr>
        <w:t>Storm</w:t>
      </w:r>
      <w:r>
        <w:rPr>
          <w:spacing w:val="40"/>
          <w:sz w:val="16"/>
        </w:rPr>
        <w:t xml:space="preserve"> </w:t>
      </w:r>
      <w:r>
        <w:rPr>
          <w:spacing w:val="-4"/>
          <w:sz w:val="16"/>
        </w:rPr>
        <w:t>peak</w:t>
      </w:r>
      <w:r>
        <w:rPr>
          <w:spacing w:val="40"/>
          <w:sz w:val="16"/>
        </w:rPr>
        <w:t xml:space="preserve"> </w:t>
      </w:r>
      <w:r>
        <w:rPr>
          <w:spacing w:val="-4"/>
          <w:sz w:val="16"/>
        </w:rPr>
        <w:t>date</w:t>
      </w:r>
    </w:p>
    <w:p w14:paraId="3FE2727F" w14:textId="77777777" w:rsidR="007A1714" w:rsidRDefault="00000000">
      <w:pPr>
        <w:spacing w:before="138" w:line="247" w:lineRule="auto"/>
        <w:ind w:left="165" w:right="38"/>
        <w:rPr>
          <w:sz w:val="16"/>
        </w:rPr>
      </w:pPr>
      <w:r>
        <w:br w:type="column"/>
      </w:r>
      <w:r>
        <w:rPr>
          <w:spacing w:val="-2"/>
          <w:sz w:val="16"/>
        </w:rPr>
        <w:t>Storm</w:t>
      </w:r>
      <w:r>
        <w:rPr>
          <w:spacing w:val="40"/>
          <w:sz w:val="16"/>
        </w:rPr>
        <w:t xml:space="preserve"> </w:t>
      </w:r>
      <w:r>
        <w:rPr>
          <w:sz w:val="16"/>
        </w:rPr>
        <w:t>peak</w:t>
      </w:r>
      <w:r>
        <w:rPr>
          <w:spacing w:val="-7"/>
          <w:sz w:val="16"/>
        </w:rPr>
        <w:t xml:space="preserve"> </w:t>
      </w:r>
      <w:r>
        <w:rPr>
          <w:sz w:val="16"/>
        </w:rPr>
        <w:t>U.T.</w:t>
      </w:r>
      <w:r>
        <w:rPr>
          <w:spacing w:val="40"/>
          <w:sz w:val="16"/>
        </w:rPr>
        <w:t xml:space="preserve"> </w:t>
      </w:r>
      <w:r>
        <w:rPr>
          <w:spacing w:val="-2"/>
          <w:sz w:val="16"/>
        </w:rPr>
        <w:t>(mag.</w:t>
      </w:r>
      <w:r>
        <w:rPr>
          <w:spacing w:val="40"/>
          <w:sz w:val="16"/>
        </w:rPr>
        <w:t xml:space="preserve"> </w:t>
      </w:r>
      <w:r>
        <w:rPr>
          <w:spacing w:val="-2"/>
          <w:sz w:val="16"/>
        </w:rPr>
        <w:t>station)</w:t>
      </w:r>
      <w:r>
        <w:rPr>
          <w:spacing w:val="-2"/>
          <w:sz w:val="16"/>
          <w:vertAlign w:val="superscript"/>
        </w:rPr>
        <w:t>f</w:t>
      </w:r>
    </w:p>
    <w:p w14:paraId="6D4F4455" w14:textId="77777777" w:rsidR="007A1714" w:rsidRDefault="00000000">
      <w:pPr>
        <w:spacing w:before="138" w:line="247" w:lineRule="auto"/>
        <w:ind w:left="165" w:right="-2"/>
        <w:rPr>
          <w:sz w:val="16"/>
        </w:rPr>
      </w:pPr>
      <w:r>
        <w:br w:type="column"/>
      </w:r>
      <w:r>
        <w:rPr>
          <w:sz w:val="16"/>
        </w:rPr>
        <w:t>Lowest lat.</w:t>
      </w:r>
      <w:r>
        <w:rPr>
          <w:spacing w:val="40"/>
          <w:sz w:val="16"/>
        </w:rPr>
        <w:t xml:space="preserve"> </w:t>
      </w:r>
      <w:r>
        <w:rPr>
          <w:sz w:val="16"/>
        </w:rPr>
        <w:t>auroral</w:t>
      </w:r>
      <w:r>
        <w:rPr>
          <w:spacing w:val="-7"/>
          <w:sz w:val="16"/>
        </w:rPr>
        <w:t xml:space="preserve"> </w:t>
      </w:r>
      <w:r>
        <w:rPr>
          <w:sz w:val="16"/>
        </w:rPr>
        <w:t>peak</w:t>
      </w:r>
      <w:r>
        <w:rPr>
          <w:spacing w:val="40"/>
          <w:sz w:val="16"/>
        </w:rPr>
        <w:t xml:space="preserve"> </w:t>
      </w:r>
      <w:r>
        <w:rPr>
          <w:sz w:val="16"/>
        </w:rPr>
        <w:t>time (U.T.)</w:t>
      </w:r>
    </w:p>
    <w:p w14:paraId="14FD54B0" w14:textId="77777777" w:rsidR="007A1714" w:rsidRDefault="00000000">
      <w:pPr>
        <w:spacing w:before="138" w:line="247" w:lineRule="auto"/>
        <w:ind w:left="165" w:right="-3"/>
        <w:rPr>
          <w:sz w:val="16"/>
        </w:rPr>
      </w:pPr>
      <w:r>
        <w:br w:type="column"/>
      </w:r>
      <w:r>
        <w:rPr>
          <w:sz w:val="16"/>
        </w:rPr>
        <w:t>Lowest lat.</w:t>
      </w:r>
      <w:r>
        <w:rPr>
          <w:spacing w:val="40"/>
          <w:sz w:val="16"/>
        </w:rPr>
        <w:t xml:space="preserve"> </w:t>
      </w:r>
      <w:r>
        <w:rPr>
          <w:sz w:val="16"/>
        </w:rPr>
        <w:t>auroral</w:t>
      </w:r>
      <w:r>
        <w:rPr>
          <w:spacing w:val="-6"/>
          <w:sz w:val="16"/>
        </w:rPr>
        <w:t xml:space="preserve"> </w:t>
      </w:r>
      <w:r>
        <w:rPr>
          <w:sz w:val="16"/>
        </w:rPr>
        <w:t>peak</w:t>
      </w:r>
      <w:r>
        <w:rPr>
          <w:spacing w:val="40"/>
          <w:sz w:val="16"/>
        </w:rPr>
        <w:t xml:space="preserve"> </w:t>
      </w:r>
      <w:r>
        <w:rPr>
          <w:sz w:val="16"/>
        </w:rPr>
        <w:t>time (L.T.)</w:t>
      </w:r>
    </w:p>
    <w:p w14:paraId="55A69550" w14:textId="77777777" w:rsidR="007A1714" w:rsidRDefault="00000000">
      <w:pPr>
        <w:spacing w:before="138" w:line="247" w:lineRule="auto"/>
        <w:ind w:left="165"/>
        <w:rPr>
          <w:sz w:val="16"/>
        </w:rPr>
      </w:pPr>
      <w:r>
        <w:br w:type="column"/>
      </w:r>
      <w:r>
        <w:rPr>
          <w:sz w:val="16"/>
        </w:rPr>
        <w:t>Place name</w:t>
      </w:r>
      <w:r>
        <w:rPr>
          <w:spacing w:val="40"/>
          <w:sz w:val="16"/>
        </w:rPr>
        <w:t xml:space="preserve"> </w:t>
      </w:r>
      <w:r>
        <w:rPr>
          <w:sz w:val="16"/>
        </w:rPr>
        <w:t>of</w:t>
      </w:r>
      <w:r>
        <w:rPr>
          <w:spacing w:val="-9"/>
          <w:sz w:val="16"/>
        </w:rPr>
        <w:t xml:space="preserve"> </w:t>
      </w:r>
      <w:r>
        <w:rPr>
          <w:sz w:val="16"/>
        </w:rPr>
        <w:t>lowest</w:t>
      </w:r>
      <w:r>
        <w:rPr>
          <w:spacing w:val="-9"/>
          <w:sz w:val="16"/>
        </w:rPr>
        <w:t xml:space="preserve"> </w:t>
      </w:r>
      <w:r>
        <w:rPr>
          <w:sz w:val="16"/>
        </w:rPr>
        <w:t>lat.</w:t>
      </w:r>
      <w:r>
        <w:rPr>
          <w:spacing w:val="40"/>
          <w:sz w:val="16"/>
        </w:rPr>
        <w:t xml:space="preserve"> </w:t>
      </w:r>
      <w:r>
        <w:rPr>
          <w:sz w:val="16"/>
        </w:rPr>
        <w:t xml:space="preserve">auroral </w:t>
      </w:r>
      <w:proofErr w:type="spellStart"/>
      <w:r>
        <w:rPr>
          <w:sz w:val="16"/>
        </w:rPr>
        <w:t>obs</w:t>
      </w:r>
      <w:proofErr w:type="spellEnd"/>
    </w:p>
    <w:p w14:paraId="72BB12CC" w14:textId="77777777" w:rsidR="007A1714" w:rsidRDefault="00000000">
      <w:pPr>
        <w:spacing w:before="138" w:line="247" w:lineRule="auto"/>
        <w:ind w:left="129"/>
        <w:rPr>
          <w:sz w:val="16"/>
        </w:rPr>
      </w:pPr>
      <w:r>
        <w:br w:type="column"/>
      </w:r>
      <w:r>
        <w:rPr>
          <w:spacing w:val="-2"/>
          <w:sz w:val="16"/>
        </w:rPr>
        <w:t>Geographic</w:t>
      </w:r>
      <w:r>
        <w:rPr>
          <w:spacing w:val="40"/>
          <w:sz w:val="16"/>
        </w:rPr>
        <w:t xml:space="preserve"> </w:t>
      </w:r>
      <w:r>
        <w:rPr>
          <w:sz w:val="16"/>
        </w:rPr>
        <w:t>coords.</w:t>
      </w:r>
      <w:r>
        <w:rPr>
          <w:spacing w:val="-7"/>
          <w:sz w:val="16"/>
        </w:rPr>
        <w:t xml:space="preserve"> </w:t>
      </w:r>
      <w:r>
        <w:rPr>
          <w:sz w:val="16"/>
        </w:rPr>
        <w:t>of</w:t>
      </w:r>
      <w:r>
        <w:rPr>
          <w:spacing w:val="-5"/>
          <w:sz w:val="16"/>
        </w:rPr>
        <w:t xml:space="preserve"> </w:t>
      </w:r>
      <w:r>
        <w:rPr>
          <w:sz w:val="16"/>
        </w:rPr>
        <w:t>most</w:t>
      </w:r>
      <w:r>
        <w:rPr>
          <w:spacing w:val="40"/>
          <w:sz w:val="16"/>
        </w:rPr>
        <w:t xml:space="preserve"> </w:t>
      </w:r>
      <w:r>
        <w:rPr>
          <w:spacing w:val="-2"/>
          <w:sz w:val="16"/>
        </w:rPr>
        <w:t>equatorward</w:t>
      </w:r>
      <w:r>
        <w:rPr>
          <w:spacing w:val="40"/>
          <w:sz w:val="16"/>
        </w:rPr>
        <w:t xml:space="preserve"> </w:t>
      </w:r>
      <w:r>
        <w:rPr>
          <w:sz w:val="16"/>
        </w:rPr>
        <w:t>auroral obs.</w:t>
      </w:r>
    </w:p>
    <w:p w14:paraId="0DCD1C2A" w14:textId="77777777" w:rsidR="007A1714" w:rsidRDefault="00000000">
      <w:pPr>
        <w:spacing w:before="138" w:line="247" w:lineRule="auto"/>
        <w:ind w:left="165"/>
        <w:rPr>
          <w:sz w:val="16"/>
        </w:rPr>
      </w:pPr>
      <w:r>
        <w:br w:type="column"/>
      </w:r>
      <w:r>
        <w:rPr>
          <w:sz w:val="16"/>
        </w:rPr>
        <w:t>Lowest mag.</w:t>
      </w:r>
      <w:r>
        <w:rPr>
          <w:spacing w:val="40"/>
          <w:sz w:val="16"/>
        </w:rPr>
        <w:t xml:space="preserve"> </w:t>
      </w:r>
      <w:r>
        <w:rPr>
          <w:sz w:val="16"/>
        </w:rPr>
        <w:t>lat.</w:t>
      </w:r>
      <w:r>
        <w:rPr>
          <w:spacing w:val="-6"/>
          <w:sz w:val="16"/>
        </w:rPr>
        <w:t xml:space="preserve"> </w:t>
      </w:r>
      <w:r>
        <w:rPr>
          <w:sz w:val="16"/>
        </w:rPr>
        <w:t>of</w:t>
      </w:r>
      <w:r>
        <w:rPr>
          <w:spacing w:val="-6"/>
          <w:sz w:val="16"/>
        </w:rPr>
        <w:t xml:space="preserve"> </w:t>
      </w:r>
      <w:r>
        <w:rPr>
          <w:sz w:val="16"/>
        </w:rPr>
        <w:t>auroral</w:t>
      </w:r>
      <w:r>
        <w:rPr>
          <w:spacing w:val="40"/>
          <w:sz w:val="16"/>
        </w:rPr>
        <w:t xml:space="preserve"> </w:t>
      </w:r>
      <w:r>
        <w:rPr>
          <w:spacing w:val="-2"/>
          <w:sz w:val="16"/>
        </w:rPr>
        <w:t>observation</w:t>
      </w:r>
    </w:p>
    <w:p w14:paraId="10BE3B12" w14:textId="77777777" w:rsidR="007A1714" w:rsidRDefault="00000000">
      <w:pPr>
        <w:spacing w:before="138" w:line="247" w:lineRule="auto"/>
        <w:ind w:left="134" w:right="38"/>
        <w:rPr>
          <w:sz w:val="16"/>
        </w:rPr>
      </w:pPr>
      <w:r>
        <w:br w:type="column"/>
      </w:r>
      <w:r>
        <w:rPr>
          <w:spacing w:val="-2"/>
          <w:sz w:val="16"/>
        </w:rPr>
        <w:t>Overhead</w:t>
      </w:r>
      <w:r>
        <w:rPr>
          <w:spacing w:val="40"/>
          <w:sz w:val="16"/>
        </w:rPr>
        <w:t xml:space="preserve"> </w:t>
      </w:r>
      <w:r>
        <w:rPr>
          <w:spacing w:val="-2"/>
          <w:sz w:val="16"/>
        </w:rPr>
        <w:t>auroral</w:t>
      </w:r>
      <w:r>
        <w:rPr>
          <w:spacing w:val="40"/>
          <w:sz w:val="16"/>
        </w:rPr>
        <w:t xml:space="preserve"> </w:t>
      </w:r>
      <w:r>
        <w:rPr>
          <w:spacing w:val="-4"/>
          <w:sz w:val="16"/>
        </w:rPr>
        <w:t>ILAT</w:t>
      </w:r>
      <w:r>
        <w:rPr>
          <w:spacing w:val="40"/>
          <w:sz w:val="16"/>
        </w:rPr>
        <w:t xml:space="preserve"> </w:t>
      </w:r>
      <w:r>
        <w:rPr>
          <w:sz w:val="16"/>
        </w:rPr>
        <w:t>(400</w:t>
      </w:r>
      <w:r>
        <w:rPr>
          <w:spacing w:val="-7"/>
          <w:sz w:val="16"/>
        </w:rPr>
        <w:t xml:space="preserve"> </w:t>
      </w:r>
      <w:r>
        <w:rPr>
          <w:sz w:val="16"/>
        </w:rPr>
        <w:t>km)</w:t>
      </w:r>
    </w:p>
    <w:p w14:paraId="6CECE3C6" w14:textId="77777777" w:rsidR="007A1714" w:rsidRDefault="00000000">
      <w:pPr>
        <w:spacing w:before="138" w:line="247" w:lineRule="auto"/>
        <w:ind w:left="165"/>
        <w:rPr>
          <w:sz w:val="16"/>
        </w:rPr>
      </w:pPr>
      <w:r>
        <w:br w:type="column"/>
      </w:r>
      <w:r>
        <w:rPr>
          <w:sz w:val="16"/>
        </w:rPr>
        <w:t>Place name/elev.</w:t>
      </w:r>
      <w:r>
        <w:rPr>
          <w:spacing w:val="40"/>
          <w:sz w:val="16"/>
        </w:rPr>
        <w:t xml:space="preserve"> </w:t>
      </w:r>
      <w:r>
        <w:rPr>
          <w:sz w:val="16"/>
        </w:rPr>
        <w:t>angle</w:t>
      </w:r>
      <w:r>
        <w:rPr>
          <w:spacing w:val="-10"/>
          <w:sz w:val="16"/>
        </w:rPr>
        <w:t xml:space="preserve"> </w:t>
      </w:r>
      <w:r>
        <w:rPr>
          <w:sz w:val="16"/>
        </w:rPr>
        <w:t>of</w:t>
      </w:r>
      <w:r>
        <w:rPr>
          <w:spacing w:val="-10"/>
          <w:sz w:val="16"/>
        </w:rPr>
        <w:t xml:space="preserve"> </w:t>
      </w:r>
      <w:r>
        <w:rPr>
          <w:sz w:val="16"/>
        </w:rPr>
        <w:t>obs.</w:t>
      </w:r>
      <w:r>
        <w:rPr>
          <w:spacing w:val="-10"/>
          <w:sz w:val="16"/>
        </w:rPr>
        <w:t xml:space="preserve"> </w:t>
      </w:r>
      <w:r>
        <w:rPr>
          <w:sz w:val="16"/>
        </w:rPr>
        <w:t>used</w:t>
      </w:r>
      <w:r>
        <w:rPr>
          <w:spacing w:val="-10"/>
          <w:sz w:val="16"/>
        </w:rPr>
        <w:t xml:space="preserve"> </w:t>
      </w:r>
      <w:r>
        <w:rPr>
          <w:sz w:val="16"/>
        </w:rPr>
        <w:t>for</w:t>
      </w:r>
      <w:r>
        <w:rPr>
          <w:spacing w:val="40"/>
          <w:sz w:val="16"/>
        </w:rPr>
        <w:t xml:space="preserve"> </w:t>
      </w:r>
      <w:r>
        <w:rPr>
          <w:sz w:val="16"/>
        </w:rPr>
        <w:t>ILAT determination</w:t>
      </w:r>
    </w:p>
    <w:p w14:paraId="56EB12A6" w14:textId="77777777" w:rsidR="007A1714" w:rsidRDefault="00000000">
      <w:pPr>
        <w:spacing w:before="138" w:line="247" w:lineRule="auto"/>
        <w:ind w:left="130"/>
        <w:rPr>
          <w:sz w:val="16"/>
        </w:rPr>
      </w:pPr>
      <w:r>
        <w:br w:type="column"/>
      </w:r>
      <w:r>
        <w:rPr>
          <w:sz w:val="16"/>
        </w:rPr>
        <w:t xml:space="preserve">Min. </w:t>
      </w:r>
      <w:proofErr w:type="spellStart"/>
      <w:r>
        <w:rPr>
          <w:sz w:val="16"/>
        </w:rPr>
        <w:t>Dst</w:t>
      </w:r>
      <w:proofErr w:type="spellEnd"/>
      <w:r>
        <w:rPr>
          <w:spacing w:val="40"/>
          <w:sz w:val="16"/>
        </w:rPr>
        <w:t xml:space="preserve"> </w:t>
      </w:r>
      <w:r>
        <w:rPr>
          <w:sz w:val="16"/>
        </w:rPr>
        <w:t>value</w:t>
      </w:r>
      <w:r>
        <w:rPr>
          <w:spacing w:val="-6"/>
          <w:sz w:val="16"/>
        </w:rPr>
        <w:t xml:space="preserve"> </w:t>
      </w:r>
      <w:r>
        <w:rPr>
          <w:sz w:val="16"/>
        </w:rPr>
        <w:t>(</w:t>
      </w:r>
      <w:proofErr w:type="spellStart"/>
      <w:r>
        <w:rPr>
          <w:sz w:val="16"/>
        </w:rPr>
        <w:t>nT</w:t>
      </w:r>
      <w:proofErr w:type="spellEnd"/>
      <w:r>
        <w:rPr>
          <w:sz w:val="16"/>
        </w:rPr>
        <w:t>)</w:t>
      </w:r>
      <w:r>
        <w:rPr>
          <w:sz w:val="16"/>
          <w:vertAlign w:val="superscript"/>
        </w:rPr>
        <w:t>g</w:t>
      </w:r>
    </w:p>
    <w:p w14:paraId="13373D8E" w14:textId="77777777" w:rsidR="007A1714" w:rsidRDefault="00000000">
      <w:pPr>
        <w:spacing w:before="138" w:line="247" w:lineRule="auto"/>
        <w:ind w:left="153" w:right="112"/>
        <w:rPr>
          <w:sz w:val="16"/>
        </w:rPr>
      </w:pPr>
      <w:r>
        <w:br w:type="column"/>
      </w:r>
      <w:r>
        <w:rPr>
          <w:spacing w:val="-2"/>
          <w:sz w:val="16"/>
        </w:rPr>
        <w:t>Refs.</w:t>
      </w:r>
      <w:r>
        <w:rPr>
          <w:spacing w:val="40"/>
          <w:sz w:val="16"/>
        </w:rPr>
        <w:t xml:space="preserve"> </w:t>
      </w:r>
      <w:r>
        <w:rPr>
          <w:spacing w:val="-2"/>
          <w:sz w:val="16"/>
        </w:rPr>
        <w:t>(notes)</w:t>
      </w:r>
    </w:p>
    <w:p w14:paraId="49411C7E" w14:textId="77777777" w:rsidR="007A1714" w:rsidRDefault="007A1714">
      <w:pPr>
        <w:spacing w:line="247" w:lineRule="auto"/>
        <w:rPr>
          <w:sz w:val="16"/>
        </w:rPr>
        <w:sectPr w:rsidR="007A1714">
          <w:type w:val="continuous"/>
          <w:pgSz w:w="13330" w:h="8790" w:orient="landscape"/>
          <w:pgMar w:top="560" w:right="1040" w:bottom="880" w:left="1140" w:header="0" w:footer="0" w:gutter="0"/>
          <w:cols w:num="11" w:space="720" w:equalWidth="0">
            <w:col w:w="596" w:space="163"/>
            <w:col w:w="852" w:space="41"/>
            <w:col w:w="972" w:space="46"/>
            <w:col w:w="972" w:space="57"/>
            <w:col w:w="1011" w:space="39"/>
            <w:col w:w="1142" w:space="58"/>
            <w:col w:w="1057" w:space="40"/>
            <w:col w:w="794" w:space="107"/>
            <w:col w:w="1533" w:space="40"/>
            <w:col w:w="873" w:space="39"/>
            <w:col w:w="718"/>
          </w:cols>
        </w:sectPr>
      </w:pPr>
    </w:p>
    <w:p w14:paraId="61EEF88B" w14:textId="77777777" w:rsidR="007A1714" w:rsidRDefault="007A1714">
      <w:pPr>
        <w:pStyle w:val="Corpodetexto"/>
        <w:spacing w:before="11"/>
        <w:rPr>
          <w:sz w:val="6"/>
        </w:rPr>
      </w:pPr>
    </w:p>
    <w:p w14:paraId="27C1E67B" w14:textId="77777777" w:rsidR="007A1714" w:rsidRDefault="00000000">
      <w:pPr>
        <w:pStyle w:val="Corpodetexto"/>
        <w:spacing w:line="20" w:lineRule="exact"/>
        <w:ind w:left="4878"/>
        <w:rPr>
          <w:sz w:val="2"/>
        </w:rPr>
      </w:pPr>
      <w:r>
        <w:rPr>
          <w:noProof/>
          <w:sz w:val="2"/>
        </w:rPr>
        <mc:AlternateContent>
          <mc:Choice Requires="wpg">
            <w:drawing>
              <wp:inline distT="0" distB="0" distL="0" distR="0" wp14:anchorId="5FF967F6" wp14:editId="7E162846">
                <wp:extent cx="676910" cy="7620"/>
                <wp:effectExtent l="0" t="0" r="0" b="0"/>
                <wp:docPr id="1658" name="Group 1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6910" cy="7620"/>
                          <a:chOff x="0" y="0"/>
                          <a:chExt cx="676910" cy="7620"/>
                        </a:xfrm>
                      </wpg:grpSpPr>
                      <wps:wsp>
                        <wps:cNvPr id="1659" name="Graphic 1659"/>
                        <wps:cNvSpPr/>
                        <wps:spPr>
                          <a:xfrm>
                            <a:off x="0" y="0"/>
                            <a:ext cx="676910" cy="7620"/>
                          </a:xfrm>
                          <a:custGeom>
                            <a:avLst/>
                            <a:gdLst/>
                            <a:ahLst/>
                            <a:cxnLst/>
                            <a:rect l="l" t="t" r="r" b="b"/>
                            <a:pathLst>
                              <a:path w="676910" h="7620">
                                <a:moveTo>
                                  <a:pt x="676795" y="7200"/>
                                </a:moveTo>
                                <a:lnTo>
                                  <a:pt x="676795" y="0"/>
                                </a:lnTo>
                                <a:lnTo>
                                  <a:pt x="0" y="0"/>
                                </a:lnTo>
                                <a:lnTo>
                                  <a:pt x="0" y="7200"/>
                                </a:lnTo>
                                <a:lnTo>
                                  <a:pt x="676795" y="720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A718AB0" id="Group 1658" o:spid="_x0000_s1026" style="width:53.3pt;height:.6pt;mso-position-horizontal-relative:char;mso-position-vertical-relative:line" coordsize="676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">
                <v:shape id="Graphic 1659" o:spid="_x0000_s1027" style="position:absolute;width:6769;height:76;visibility:visible;mso-wrap-style:square;v-text-anchor:top" coordsize="6769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" path="m676795,7200r,-7200l,,,7200r676795,xe" fillcolor="black" stroked="f">
                  <v:path arrowok="t"/>
                </v:shape>
                <w10:anchorlock/>
              </v:group>
            </w:pict>
          </mc:Fallback>
        </mc:AlternateContent>
      </w:r>
    </w:p>
    <w:p w14:paraId="54B3CB6F" w14:textId="77777777" w:rsidR="007A1714" w:rsidRDefault="00000000">
      <w:pPr>
        <w:tabs>
          <w:tab w:val="left" w:pos="560"/>
        </w:tabs>
        <w:spacing w:before="40"/>
        <w:ind w:right="526"/>
        <w:jc w:val="center"/>
        <w:rPr>
          <w:sz w:val="16"/>
        </w:rPr>
      </w:pPr>
      <w:r>
        <w:rPr>
          <w:noProof/>
        </w:rPr>
        <mc:AlternateContent>
          <mc:Choice Requires="wps">
            <w:drawing>
              <wp:anchor distT="0" distB="0" distL="0" distR="0" simplePos="0" relativeHeight="15812096" behindDoc="0" locked="0" layoutInCell="1" allowOverlap="1" wp14:anchorId="3313F274" wp14:editId="61625C33">
                <wp:simplePos x="0" y="0"/>
                <wp:positionH relativeFrom="page">
                  <wp:posOffset>828713</wp:posOffset>
                </wp:positionH>
                <wp:positionV relativeFrom="paragraph">
                  <wp:posOffset>197764</wp:posOffset>
                </wp:positionV>
                <wp:extent cx="6898005" cy="12700"/>
                <wp:effectExtent l="0" t="0" r="0" b="0"/>
                <wp:wrapNone/>
                <wp:docPr id="1660" name="Graphic 16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98005" cy="12700"/>
                        </a:xfrm>
                        <a:custGeom>
                          <a:avLst/>
                          <a:gdLst/>
                          <a:ahLst/>
                          <a:cxnLst/>
                          <a:rect l="l" t="t" r="r" b="b"/>
                          <a:pathLst>
                            <a:path w="6898005" h="12700">
                              <a:moveTo>
                                <a:pt x="6897586" y="0"/>
                              </a:moveTo>
                              <a:lnTo>
                                <a:pt x="6616801" y="0"/>
                              </a:lnTo>
                              <a:lnTo>
                                <a:pt x="6022797" y="0"/>
                              </a:lnTo>
                              <a:lnTo>
                                <a:pt x="0" y="0"/>
                              </a:lnTo>
                              <a:lnTo>
                                <a:pt x="0" y="12230"/>
                              </a:lnTo>
                              <a:lnTo>
                                <a:pt x="6022797" y="12230"/>
                              </a:lnTo>
                              <a:lnTo>
                                <a:pt x="6616801" y="12242"/>
                              </a:lnTo>
                              <a:lnTo>
                                <a:pt x="6897586" y="12230"/>
                              </a:lnTo>
                              <a:lnTo>
                                <a:pt x="689758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FFC8D13" id="Graphic 1660" o:spid="_x0000_s1026" style="position:absolute;margin-left:65.25pt;margin-top:15.55pt;width:543.15pt;height:1pt;z-index:15812096;visibility:visible;mso-wrap-style:square;mso-wrap-distance-left:0;mso-wrap-distance-top:0;mso-wrap-distance-right:0;mso-wrap-distance-bottom:0;mso-position-horizontal:absolute;mso-position-horizontal-relative:page;mso-position-vertical:absolute;mso-position-vertical-relative:text;v-text-anchor:top" coordsize="689800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" path="m6897586,l6616801,,6022797,,,,,12230r6022797,l6616801,12242r280785,-12l6897586,xe" fillcolor="black" stroked="f">
                <v:path arrowok="t"/>
                <w10:wrap anchorx="page"/>
              </v:shape>
            </w:pict>
          </mc:Fallback>
        </mc:AlternateContent>
      </w:r>
      <w:r>
        <w:rPr>
          <w:spacing w:val="-4"/>
          <w:sz w:val="16"/>
        </w:rPr>
        <w:t>Lat.</w:t>
      </w:r>
      <w:r>
        <w:rPr>
          <w:sz w:val="16"/>
        </w:rPr>
        <w:tab/>
      </w:r>
      <w:r>
        <w:rPr>
          <w:spacing w:val="-4"/>
          <w:sz w:val="16"/>
        </w:rPr>
        <w:t>Lon.</w:t>
      </w:r>
    </w:p>
    <w:p w14:paraId="1090377F" w14:textId="77777777" w:rsidR="007A1714" w:rsidRDefault="007A1714">
      <w:pPr>
        <w:jc w:val="center"/>
        <w:rPr>
          <w:sz w:val="16"/>
        </w:rPr>
        <w:sectPr w:rsidR="007A1714">
          <w:type w:val="continuous"/>
          <w:pgSz w:w="13330" w:h="8790" w:orient="landscape"/>
          <w:pgMar w:top="560" w:right="1040" w:bottom="880" w:left="1140" w:header="0" w:footer="0" w:gutter="0"/>
          <w:cols w:space="720"/>
        </w:sectPr>
      </w:pPr>
    </w:p>
    <w:p w14:paraId="07ADB245" w14:textId="77777777" w:rsidR="007A1714" w:rsidRDefault="007A1714">
      <w:pPr>
        <w:pStyle w:val="Corpodetexto"/>
        <w:spacing w:before="14"/>
        <w:rPr>
          <w:sz w:val="16"/>
        </w:rPr>
      </w:pPr>
    </w:p>
    <w:p w14:paraId="2D9CBE36" w14:textId="77777777" w:rsidR="007A1714" w:rsidRDefault="00000000">
      <w:pPr>
        <w:spacing w:before="1"/>
        <w:ind w:right="38"/>
        <w:jc w:val="right"/>
        <w:rPr>
          <w:sz w:val="16"/>
        </w:rPr>
      </w:pPr>
      <w:r>
        <w:rPr>
          <w:sz w:val="16"/>
        </w:rPr>
        <w:t>28</w:t>
      </w:r>
      <w:r>
        <w:rPr>
          <w:spacing w:val="10"/>
          <w:sz w:val="16"/>
        </w:rPr>
        <w:t xml:space="preserve"> </w:t>
      </w:r>
      <w:r>
        <w:rPr>
          <w:spacing w:val="-5"/>
          <w:sz w:val="16"/>
        </w:rPr>
        <w:t>Mar</w:t>
      </w:r>
    </w:p>
    <w:p w14:paraId="7139D97B" w14:textId="77777777" w:rsidR="007A1714" w:rsidRDefault="00000000">
      <w:pPr>
        <w:spacing w:before="5"/>
        <w:ind w:right="77"/>
        <w:jc w:val="right"/>
        <w:rPr>
          <w:sz w:val="16"/>
        </w:rPr>
      </w:pPr>
      <w:r>
        <w:rPr>
          <w:spacing w:val="-4"/>
          <w:sz w:val="16"/>
        </w:rPr>
        <w:t>1946</w:t>
      </w:r>
    </w:p>
    <w:p w14:paraId="535948E8" w14:textId="77777777" w:rsidR="007A1714" w:rsidRDefault="00000000">
      <w:pPr>
        <w:spacing w:before="14"/>
        <w:rPr>
          <w:sz w:val="16"/>
        </w:rPr>
      </w:pPr>
      <w:r>
        <w:br w:type="column"/>
      </w:r>
    </w:p>
    <w:p w14:paraId="234EC4A0" w14:textId="77777777" w:rsidR="007A1714" w:rsidRDefault="00000000">
      <w:pPr>
        <w:spacing w:before="1" w:line="190" w:lineRule="exact"/>
        <w:ind w:left="166"/>
        <w:rPr>
          <w:sz w:val="16"/>
        </w:rPr>
      </w:pPr>
      <w:r>
        <w:rPr>
          <w:rFonts w:ascii="Garamond"/>
          <w:w w:val="215"/>
          <w:sz w:val="16"/>
        </w:rPr>
        <w:t>*</w:t>
      </w:r>
      <w:r>
        <w:rPr>
          <w:rFonts w:ascii="Garamond"/>
          <w:spacing w:val="-22"/>
          <w:w w:val="215"/>
          <w:sz w:val="16"/>
        </w:rPr>
        <w:t xml:space="preserve"> </w:t>
      </w:r>
      <w:r>
        <w:rPr>
          <w:spacing w:val="-7"/>
          <w:w w:val="115"/>
          <w:sz w:val="16"/>
        </w:rPr>
        <w:t>14</w:t>
      </w:r>
    </w:p>
    <w:p w14:paraId="1FD9E786" w14:textId="77777777" w:rsidR="007A1714" w:rsidRDefault="00000000">
      <w:pPr>
        <w:spacing w:line="183" w:lineRule="exact"/>
        <w:ind w:left="285"/>
        <w:rPr>
          <w:sz w:val="16"/>
        </w:rPr>
      </w:pPr>
      <w:r>
        <w:rPr>
          <w:spacing w:val="-2"/>
          <w:sz w:val="16"/>
        </w:rPr>
        <w:t>(</w:t>
      </w:r>
      <w:proofErr w:type="spellStart"/>
      <w:r>
        <w:rPr>
          <w:spacing w:val="-2"/>
          <w:sz w:val="16"/>
        </w:rPr>
        <w:t>Dst</w:t>
      </w:r>
      <w:proofErr w:type="spellEnd"/>
      <w:r>
        <w:rPr>
          <w:spacing w:val="-2"/>
          <w:sz w:val="16"/>
        </w:rPr>
        <w:t>*)</w:t>
      </w:r>
    </w:p>
    <w:p w14:paraId="0593B868" w14:textId="77777777" w:rsidR="007A1714" w:rsidRDefault="00000000">
      <w:pPr>
        <w:spacing w:before="14"/>
        <w:rPr>
          <w:sz w:val="16"/>
        </w:rPr>
      </w:pPr>
      <w:r>
        <w:br w:type="column"/>
      </w:r>
    </w:p>
    <w:p w14:paraId="0F160E27" w14:textId="77777777" w:rsidR="007A1714" w:rsidRDefault="00000000">
      <w:pPr>
        <w:tabs>
          <w:tab w:val="left" w:pos="1184"/>
          <w:tab w:val="left" w:pos="2212"/>
          <w:tab w:val="left" w:pos="3227"/>
        </w:tabs>
        <w:spacing w:before="1" w:line="191" w:lineRule="exact"/>
        <w:ind w:left="166"/>
        <w:rPr>
          <w:rFonts w:ascii="High Tower Text" w:hAnsi="High Tower Text"/>
          <w:sz w:val="16"/>
        </w:rPr>
      </w:pPr>
      <w:r>
        <w:rPr>
          <w:spacing w:val="-2"/>
          <w:sz w:val="16"/>
        </w:rPr>
        <w:t>11.6–14.3</w:t>
      </w:r>
      <w:r>
        <w:rPr>
          <w:sz w:val="16"/>
        </w:rPr>
        <w:tab/>
      </w:r>
      <w:r>
        <w:rPr>
          <w:spacing w:val="-2"/>
          <w:sz w:val="16"/>
        </w:rPr>
        <w:t>18.6–21.3</w:t>
      </w:r>
      <w:r>
        <w:rPr>
          <w:sz w:val="16"/>
        </w:rPr>
        <w:tab/>
      </w:r>
      <w:proofErr w:type="spellStart"/>
      <w:r>
        <w:rPr>
          <w:spacing w:val="-2"/>
          <w:sz w:val="16"/>
        </w:rPr>
        <w:t>Watheroo</w:t>
      </w:r>
      <w:proofErr w:type="spellEnd"/>
      <w:r>
        <w:rPr>
          <w:sz w:val="16"/>
        </w:rPr>
        <w:tab/>
      </w:r>
      <w:r>
        <w:rPr>
          <w:spacing w:val="-4"/>
          <w:sz w:val="16"/>
        </w:rPr>
        <w:t>S30</w:t>
      </w:r>
      <w:r>
        <w:rPr>
          <w:rFonts w:ascii="High Tower Text" w:hAnsi="High Tower Text"/>
          <w:spacing w:val="-4"/>
          <w:sz w:val="16"/>
        </w:rPr>
        <w:t>°</w:t>
      </w:r>
    </w:p>
    <w:p w14:paraId="5C29B3A0" w14:textId="77777777" w:rsidR="007A1714" w:rsidRDefault="00000000">
      <w:pPr>
        <w:spacing w:line="183" w:lineRule="exact"/>
        <w:jc w:val="right"/>
        <w:rPr>
          <w:sz w:val="16"/>
        </w:rPr>
      </w:pPr>
      <w:r>
        <w:rPr>
          <w:spacing w:val="-5"/>
          <w:sz w:val="16"/>
        </w:rPr>
        <w:t>19’</w:t>
      </w:r>
    </w:p>
    <w:p w14:paraId="46DCE993" w14:textId="77777777" w:rsidR="007A1714" w:rsidRDefault="00000000">
      <w:pPr>
        <w:spacing w:before="16"/>
        <w:rPr>
          <w:sz w:val="16"/>
        </w:rPr>
      </w:pPr>
      <w:r>
        <w:br w:type="column"/>
      </w:r>
    </w:p>
    <w:p w14:paraId="23F98E30" w14:textId="77777777" w:rsidR="007A1714" w:rsidRDefault="00000000">
      <w:pPr>
        <w:spacing w:line="237" w:lineRule="auto"/>
        <w:ind w:left="285" w:right="38" w:hanging="120"/>
        <w:rPr>
          <w:sz w:val="16"/>
        </w:rPr>
      </w:pPr>
      <w:r>
        <w:rPr>
          <w:spacing w:val="-2"/>
          <w:sz w:val="16"/>
        </w:rPr>
        <w:t>E115</w:t>
      </w:r>
      <w:r>
        <w:rPr>
          <w:rFonts w:ascii="High Tower Text" w:hAnsi="High Tower Text"/>
          <w:spacing w:val="-2"/>
          <w:sz w:val="16"/>
        </w:rPr>
        <w:t>°</w:t>
      </w:r>
      <w:r>
        <w:rPr>
          <w:rFonts w:ascii="High Tower Text" w:hAnsi="High Tower Text"/>
          <w:spacing w:val="40"/>
          <w:sz w:val="16"/>
        </w:rPr>
        <w:t xml:space="preserve"> </w:t>
      </w:r>
      <w:r>
        <w:rPr>
          <w:spacing w:val="-4"/>
          <w:sz w:val="16"/>
        </w:rPr>
        <w:t>52’</w:t>
      </w:r>
    </w:p>
    <w:p w14:paraId="37D07C7D" w14:textId="77777777" w:rsidR="007A1714" w:rsidRDefault="00000000">
      <w:pPr>
        <w:spacing w:before="13"/>
        <w:rPr>
          <w:sz w:val="16"/>
        </w:rPr>
      </w:pPr>
      <w:r>
        <w:br w:type="column"/>
      </w:r>
    </w:p>
    <w:p w14:paraId="544491F7" w14:textId="77777777" w:rsidR="007A1714" w:rsidRDefault="00000000">
      <w:pPr>
        <w:tabs>
          <w:tab w:val="left" w:pos="1284"/>
          <w:tab w:val="left" w:pos="2163"/>
          <w:tab w:val="left" w:pos="3753"/>
        </w:tabs>
        <w:ind w:left="166"/>
        <w:rPr>
          <w:sz w:val="16"/>
        </w:rPr>
      </w:pPr>
      <w:r>
        <w:rPr>
          <w:spacing w:val="-2"/>
          <w:w w:val="110"/>
          <w:sz w:val="16"/>
        </w:rPr>
        <w:t>S41.8</w:t>
      </w:r>
      <w:r>
        <w:rPr>
          <w:rFonts w:ascii="High Tower Text" w:hAnsi="High Tower Text"/>
          <w:spacing w:val="-2"/>
          <w:w w:val="110"/>
          <w:sz w:val="16"/>
        </w:rPr>
        <w:t>°</w:t>
      </w:r>
      <w:r>
        <w:rPr>
          <w:rFonts w:ascii="High Tower Text" w:hAnsi="High Tower Text"/>
          <w:sz w:val="16"/>
        </w:rPr>
        <w:tab/>
      </w:r>
      <w:r>
        <w:rPr>
          <w:rFonts w:ascii="Bookman Old Style" w:hAnsi="Bookman Old Style"/>
          <w:w w:val="105"/>
          <w:sz w:val="16"/>
        </w:rPr>
        <w:t>B</w:t>
      </w:r>
      <w:r>
        <w:rPr>
          <w:rFonts w:ascii="Bookman Old Style" w:hAnsi="Bookman Old Style"/>
          <w:spacing w:val="-7"/>
          <w:w w:val="105"/>
          <w:sz w:val="16"/>
        </w:rPr>
        <w:t xml:space="preserve"> </w:t>
      </w:r>
      <w:r>
        <w:rPr>
          <w:spacing w:val="-2"/>
          <w:w w:val="110"/>
          <w:sz w:val="16"/>
        </w:rPr>
        <w:t>41.8</w:t>
      </w:r>
      <w:r>
        <w:rPr>
          <w:rFonts w:ascii="High Tower Text" w:hAnsi="High Tower Text"/>
          <w:spacing w:val="-2"/>
          <w:w w:val="110"/>
          <w:sz w:val="16"/>
        </w:rPr>
        <w:t>°</w:t>
      </w:r>
      <w:r>
        <w:rPr>
          <w:rFonts w:ascii="High Tower Text" w:hAnsi="High Tower Text"/>
          <w:sz w:val="16"/>
        </w:rPr>
        <w:tab/>
      </w:r>
      <w:proofErr w:type="spellStart"/>
      <w:r>
        <w:rPr>
          <w:spacing w:val="-2"/>
          <w:w w:val="105"/>
          <w:sz w:val="16"/>
        </w:rPr>
        <w:t>Watheroo</w:t>
      </w:r>
      <w:proofErr w:type="spellEnd"/>
      <w:r>
        <w:rPr>
          <w:spacing w:val="1"/>
          <w:w w:val="105"/>
          <w:sz w:val="16"/>
        </w:rPr>
        <w:t xml:space="preserve"> </w:t>
      </w:r>
      <w:r>
        <w:rPr>
          <w:spacing w:val="-2"/>
          <w:w w:val="105"/>
          <w:sz w:val="16"/>
        </w:rPr>
        <w:t>/</w:t>
      </w:r>
      <w:r>
        <w:rPr>
          <w:w w:val="105"/>
          <w:sz w:val="16"/>
        </w:rPr>
        <w:t xml:space="preserve"> </w:t>
      </w:r>
      <w:r>
        <w:rPr>
          <w:spacing w:val="-2"/>
          <w:w w:val="105"/>
          <w:sz w:val="16"/>
        </w:rPr>
        <w:t>corona</w:t>
      </w:r>
      <w:r>
        <w:rPr>
          <w:sz w:val="16"/>
        </w:rPr>
        <w:tab/>
      </w:r>
      <w:r>
        <w:rPr>
          <w:rFonts w:ascii="Bookman Old Style" w:hAnsi="Bookman Old Style"/>
          <w:w w:val="110"/>
          <w:sz w:val="16"/>
        </w:rPr>
        <w:t>B</w:t>
      </w:r>
      <w:r>
        <w:rPr>
          <w:rFonts w:ascii="Bookman Old Style" w:hAnsi="Bookman Old Style"/>
          <w:spacing w:val="26"/>
          <w:w w:val="165"/>
          <w:sz w:val="16"/>
        </w:rPr>
        <w:t xml:space="preserve"> </w:t>
      </w:r>
      <w:r>
        <w:rPr>
          <w:rFonts w:ascii="Bookman Old Style" w:hAnsi="Bookman Old Style"/>
          <w:w w:val="165"/>
          <w:sz w:val="16"/>
        </w:rPr>
        <w:t>-</w:t>
      </w:r>
      <w:r>
        <w:rPr>
          <w:rFonts w:ascii="Bookman Old Style" w:hAnsi="Bookman Old Style"/>
          <w:spacing w:val="-30"/>
          <w:w w:val="165"/>
          <w:sz w:val="16"/>
        </w:rPr>
        <w:t xml:space="preserve"> </w:t>
      </w:r>
      <w:r>
        <w:rPr>
          <w:spacing w:val="-8"/>
          <w:w w:val="105"/>
          <w:sz w:val="16"/>
        </w:rPr>
        <w:t>512</w:t>
      </w:r>
    </w:p>
    <w:p w14:paraId="65A0804D" w14:textId="77777777" w:rsidR="007A1714" w:rsidRDefault="00000000">
      <w:pPr>
        <w:spacing w:before="52"/>
        <w:jc w:val="right"/>
        <w:rPr>
          <w:i/>
          <w:sz w:val="16"/>
        </w:rPr>
      </w:pPr>
      <w:r>
        <w:rPr>
          <w:i/>
          <w:w w:val="115"/>
          <w:sz w:val="16"/>
        </w:rPr>
        <w:t>(</w:t>
      </w:r>
      <w:r>
        <w:rPr>
          <w:rFonts w:ascii="Bookman Old Style"/>
          <w:w w:val="115"/>
          <w:sz w:val="16"/>
        </w:rPr>
        <w:t>B</w:t>
      </w:r>
      <w:r>
        <w:rPr>
          <w:rFonts w:ascii="Bookman Old Style"/>
          <w:spacing w:val="4"/>
          <w:w w:val="115"/>
          <w:sz w:val="16"/>
        </w:rPr>
        <w:t xml:space="preserve"> </w:t>
      </w:r>
      <w:r>
        <w:rPr>
          <w:rFonts w:ascii="Bookman Old Style"/>
          <w:w w:val="115"/>
          <w:sz w:val="16"/>
        </w:rPr>
        <w:t>-</w:t>
      </w:r>
      <w:r>
        <w:rPr>
          <w:rFonts w:ascii="Bookman Old Style"/>
          <w:spacing w:val="5"/>
          <w:w w:val="115"/>
          <w:sz w:val="16"/>
        </w:rPr>
        <w:t xml:space="preserve"> </w:t>
      </w:r>
      <w:r>
        <w:rPr>
          <w:i/>
          <w:spacing w:val="-4"/>
          <w:w w:val="115"/>
          <w:sz w:val="16"/>
        </w:rPr>
        <w:t>370)</w:t>
      </w:r>
    </w:p>
    <w:p w14:paraId="5967066D" w14:textId="77777777" w:rsidR="007A1714" w:rsidRDefault="00000000">
      <w:pPr>
        <w:spacing w:before="14"/>
        <w:rPr>
          <w:i/>
          <w:sz w:val="16"/>
        </w:rPr>
      </w:pPr>
      <w:r>
        <w:br w:type="column"/>
      </w:r>
    </w:p>
    <w:p w14:paraId="606E787C" w14:textId="77777777" w:rsidR="007A1714" w:rsidRDefault="00000000">
      <w:pPr>
        <w:spacing w:before="1"/>
        <w:ind w:left="166"/>
        <w:rPr>
          <w:sz w:val="16"/>
        </w:rPr>
      </w:pPr>
      <w:r>
        <w:rPr>
          <w:spacing w:val="-2"/>
          <w:sz w:val="16"/>
        </w:rPr>
        <w:t>10(d)</w:t>
      </w:r>
    </w:p>
    <w:p w14:paraId="091114AD" w14:textId="77777777" w:rsidR="007A1714" w:rsidRDefault="007A1714">
      <w:pPr>
        <w:rPr>
          <w:sz w:val="16"/>
        </w:rPr>
        <w:sectPr w:rsidR="007A1714">
          <w:type w:val="continuous"/>
          <w:pgSz w:w="13330" w:h="8790" w:orient="landscape"/>
          <w:pgMar w:top="560" w:right="1040" w:bottom="880" w:left="1140" w:header="0" w:footer="0" w:gutter="0"/>
          <w:cols w:num="6" w:space="720" w:equalWidth="0">
            <w:col w:w="684" w:space="74"/>
            <w:col w:w="732" w:space="162"/>
            <w:col w:w="3560" w:space="62"/>
            <w:col w:w="605" w:space="70"/>
            <w:col w:w="4396" w:space="75"/>
            <w:col w:w="730"/>
          </w:cols>
        </w:sectPr>
      </w:pPr>
    </w:p>
    <w:p w14:paraId="6F52EC57" w14:textId="77777777" w:rsidR="007A1714" w:rsidRDefault="00000000">
      <w:pPr>
        <w:spacing w:before="58"/>
        <w:ind w:right="38"/>
        <w:jc w:val="right"/>
        <w:rPr>
          <w:sz w:val="16"/>
        </w:rPr>
      </w:pPr>
      <w:r>
        <w:rPr>
          <w:sz w:val="16"/>
        </w:rPr>
        <w:t>14</w:t>
      </w:r>
      <w:r>
        <w:rPr>
          <w:spacing w:val="10"/>
          <w:sz w:val="16"/>
        </w:rPr>
        <w:t xml:space="preserve"> </w:t>
      </w:r>
      <w:r>
        <w:rPr>
          <w:spacing w:val="-5"/>
          <w:sz w:val="16"/>
        </w:rPr>
        <w:t>Mar</w:t>
      </w:r>
    </w:p>
    <w:p w14:paraId="5B41A7FC" w14:textId="77777777" w:rsidR="007A1714" w:rsidRDefault="00000000">
      <w:pPr>
        <w:spacing w:before="6"/>
        <w:ind w:right="77"/>
        <w:jc w:val="right"/>
        <w:rPr>
          <w:sz w:val="16"/>
        </w:rPr>
      </w:pPr>
      <w:r>
        <w:rPr>
          <w:spacing w:val="-4"/>
          <w:sz w:val="16"/>
        </w:rPr>
        <w:t>1989</w:t>
      </w:r>
    </w:p>
    <w:p w14:paraId="00D65B6C" w14:textId="77777777" w:rsidR="007A1714" w:rsidRDefault="00000000">
      <w:pPr>
        <w:tabs>
          <w:tab w:val="left" w:pos="1059"/>
          <w:tab w:val="left" w:pos="2077"/>
          <w:tab w:val="left" w:pos="3106"/>
          <w:tab w:val="left" w:pos="4120"/>
          <w:tab w:val="left" w:pos="4681"/>
          <w:tab w:val="left" w:pos="5356"/>
          <w:tab w:val="left" w:pos="6422"/>
          <w:tab w:val="left" w:pos="7354"/>
          <w:tab w:val="left" w:pos="8944"/>
        </w:tabs>
        <w:spacing w:before="57"/>
        <w:ind w:left="166"/>
        <w:rPr>
          <w:sz w:val="16"/>
        </w:rPr>
      </w:pPr>
      <w:r>
        <w:br w:type="column"/>
      </w:r>
      <w:r>
        <w:rPr>
          <w:w w:val="110"/>
          <w:sz w:val="16"/>
        </w:rPr>
        <w:t>01</w:t>
      </w:r>
      <w:r>
        <w:rPr>
          <w:spacing w:val="-10"/>
          <w:w w:val="110"/>
          <w:sz w:val="16"/>
        </w:rPr>
        <w:t xml:space="preserve"> </w:t>
      </w:r>
      <w:r>
        <w:rPr>
          <w:spacing w:val="-2"/>
          <w:w w:val="110"/>
          <w:sz w:val="16"/>
        </w:rPr>
        <w:t>(</w:t>
      </w:r>
      <w:proofErr w:type="spellStart"/>
      <w:r>
        <w:rPr>
          <w:spacing w:val="-2"/>
          <w:w w:val="110"/>
          <w:sz w:val="16"/>
        </w:rPr>
        <w:t>Dst</w:t>
      </w:r>
      <w:proofErr w:type="spellEnd"/>
      <w:r>
        <w:rPr>
          <w:spacing w:val="-2"/>
          <w:w w:val="110"/>
          <w:sz w:val="16"/>
        </w:rPr>
        <w:t>)</w:t>
      </w:r>
      <w:r>
        <w:rPr>
          <w:sz w:val="16"/>
        </w:rPr>
        <w:tab/>
      </w:r>
      <w:r>
        <w:rPr>
          <w:rFonts w:ascii="Garamond" w:hAnsi="Garamond"/>
          <w:w w:val="205"/>
          <w:sz w:val="16"/>
        </w:rPr>
        <w:t>*</w:t>
      </w:r>
      <w:r>
        <w:rPr>
          <w:rFonts w:ascii="Garamond" w:hAnsi="Garamond"/>
          <w:spacing w:val="-12"/>
          <w:w w:val="205"/>
          <w:sz w:val="16"/>
        </w:rPr>
        <w:t xml:space="preserve"> </w:t>
      </w:r>
      <w:r>
        <w:rPr>
          <w:spacing w:val="-5"/>
          <w:w w:val="110"/>
          <w:sz w:val="16"/>
        </w:rPr>
        <w:t>01</w:t>
      </w:r>
      <w:r>
        <w:rPr>
          <w:sz w:val="16"/>
        </w:rPr>
        <w:tab/>
      </w:r>
      <w:r>
        <w:rPr>
          <w:spacing w:val="-12"/>
          <w:w w:val="110"/>
          <w:sz w:val="16"/>
        </w:rPr>
        <w:t>?</w:t>
      </w:r>
      <w:r>
        <w:rPr>
          <w:sz w:val="16"/>
        </w:rPr>
        <w:tab/>
      </w:r>
      <w:r>
        <w:rPr>
          <w:spacing w:val="-4"/>
          <w:w w:val="110"/>
          <w:sz w:val="16"/>
        </w:rPr>
        <w:t>DMSP</w:t>
      </w:r>
      <w:r>
        <w:rPr>
          <w:sz w:val="16"/>
        </w:rPr>
        <w:tab/>
      </w:r>
      <w:r>
        <w:rPr>
          <w:spacing w:val="-10"/>
          <w:w w:val="110"/>
          <w:sz w:val="16"/>
        </w:rPr>
        <w:t>–</w:t>
      </w:r>
      <w:r>
        <w:rPr>
          <w:sz w:val="16"/>
        </w:rPr>
        <w:tab/>
      </w:r>
      <w:r>
        <w:rPr>
          <w:spacing w:val="-10"/>
          <w:w w:val="110"/>
          <w:sz w:val="16"/>
        </w:rPr>
        <w:t>–</w:t>
      </w:r>
      <w:r>
        <w:rPr>
          <w:sz w:val="16"/>
        </w:rPr>
        <w:tab/>
      </w:r>
      <w:r>
        <w:rPr>
          <w:spacing w:val="-10"/>
          <w:w w:val="110"/>
          <w:sz w:val="16"/>
        </w:rPr>
        <w:t>–</w:t>
      </w:r>
      <w:r>
        <w:rPr>
          <w:sz w:val="16"/>
        </w:rPr>
        <w:tab/>
      </w:r>
      <w:r>
        <w:rPr>
          <w:spacing w:val="-2"/>
          <w:w w:val="110"/>
          <w:sz w:val="16"/>
        </w:rPr>
        <w:t>35–40.1</w:t>
      </w:r>
      <w:r>
        <w:rPr>
          <w:rFonts w:ascii="High Tower Text" w:hAnsi="High Tower Text"/>
          <w:spacing w:val="-2"/>
          <w:w w:val="110"/>
          <w:sz w:val="16"/>
        </w:rPr>
        <w:t>°</w:t>
      </w:r>
      <w:r>
        <w:rPr>
          <w:rFonts w:ascii="High Tower Text" w:hAnsi="High Tower Text"/>
          <w:sz w:val="16"/>
        </w:rPr>
        <w:tab/>
      </w:r>
      <w:r>
        <w:rPr>
          <w:spacing w:val="-4"/>
          <w:w w:val="110"/>
          <w:sz w:val="16"/>
        </w:rPr>
        <w:t>DMSP</w:t>
      </w:r>
      <w:r>
        <w:rPr>
          <w:sz w:val="16"/>
        </w:rPr>
        <w:tab/>
      </w:r>
      <w:r>
        <w:rPr>
          <w:rFonts w:ascii="Bookman Old Style" w:hAnsi="Bookman Old Style"/>
          <w:w w:val="165"/>
          <w:sz w:val="16"/>
        </w:rPr>
        <w:t>-</w:t>
      </w:r>
      <w:r>
        <w:rPr>
          <w:rFonts w:ascii="Bookman Old Style" w:hAnsi="Bookman Old Style"/>
          <w:spacing w:val="-13"/>
          <w:w w:val="165"/>
          <w:sz w:val="16"/>
        </w:rPr>
        <w:t xml:space="preserve"> </w:t>
      </w:r>
      <w:r>
        <w:rPr>
          <w:spacing w:val="-5"/>
          <w:w w:val="110"/>
          <w:sz w:val="16"/>
        </w:rPr>
        <w:t>589</w:t>
      </w:r>
    </w:p>
    <w:p w14:paraId="3A7DEECA" w14:textId="77777777" w:rsidR="007A1714" w:rsidRDefault="00000000">
      <w:pPr>
        <w:spacing w:before="51"/>
        <w:ind w:left="8892"/>
        <w:rPr>
          <w:i/>
          <w:sz w:val="16"/>
        </w:rPr>
      </w:pPr>
      <w:r>
        <w:rPr>
          <w:i/>
          <w:w w:val="125"/>
          <w:sz w:val="16"/>
        </w:rPr>
        <w:t>(</w:t>
      </w:r>
      <w:r>
        <w:rPr>
          <w:rFonts w:ascii="Bookman Old Style"/>
          <w:w w:val="125"/>
          <w:sz w:val="16"/>
        </w:rPr>
        <w:t>-</w:t>
      </w:r>
      <w:r>
        <w:rPr>
          <w:rFonts w:ascii="Bookman Old Style"/>
          <w:spacing w:val="18"/>
          <w:w w:val="125"/>
          <w:sz w:val="16"/>
        </w:rPr>
        <w:t xml:space="preserve"> </w:t>
      </w:r>
      <w:r>
        <w:rPr>
          <w:i/>
          <w:spacing w:val="-5"/>
          <w:w w:val="115"/>
          <w:sz w:val="16"/>
        </w:rPr>
        <w:t>430</w:t>
      </w:r>
    </w:p>
    <w:p w14:paraId="0C3E89D6" w14:textId="77777777" w:rsidR="007A1714" w:rsidRDefault="00000000">
      <w:pPr>
        <w:spacing w:before="2"/>
        <w:ind w:left="9011"/>
        <w:rPr>
          <w:i/>
          <w:sz w:val="16"/>
        </w:rPr>
      </w:pPr>
      <w:r>
        <w:rPr>
          <w:i/>
          <w:w w:val="110"/>
          <w:sz w:val="16"/>
        </w:rPr>
        <w:t>to</w:t>
      </w:r>
      <w:r>
        <w:rPr>
          <w:i/>
          <w:spacing w:val="-11"/>
          <w:w w:val="165"/>
          <w:sz w:val="16"/>
        </w:rPr>
        <w:t xml:space="preserve"> </w:t>
      </w:r>
      <w:r>
        <w:rPr>
          <w:rFonts w:ascii="Bookman Old Style"/>
          <w:w w:val="165"/>
          <w:sz w:val="16"/>
        </w:rPr>
        <w:t>-</w:t>
      </w:r>
      <w:r>
        <w:rPr>
          <w:rFonts w:ascii="Bookman Old Style"/>
          <w:spacing w:val="-30"/>
          <w:w w:val="165"/>
          <w:sz w:val="16"/>
        </w:rPr>
        <w:t xml:space="preserve"> </w:t>
      </w:r>
      <w:r>
        <w:rPr>
          <w:i/>
          <w:spacing w:val="-7"/>
          <w:w w:val="105"/>
          <w:sz w:val="16"/>
        </w:rPr>
        <w:t>650)</w:t>
      </w:r>
    </w:p>
    <w:p w14:paraId="563A9C80" w14:textId="77777777" w:rsidR="007A1714" w:rsidRDefault="00000000">
      <w:pPr>
        <w:spacing w:before="58"/>
        <w:ind w:left="130"/>
        <w:rPr>
          <w:sz w:val="16"/>
        </w:rPr>
      </w:pPr>
      <w:r>
        <w:br w:type="column"/>
      </w:r>
      <w:r>
        <w:rPr>
          <w:spacing w:val="-2"/>
          <w:sz w:val="16"/>
        </w:rPr>
        <w:t>11(e)</w:t>
      </w:r>
    </w:p>
    <w:p w14:paraId="2192B876" w14:textId="77777777" w:rsidR="007A1714" w:rsidRDefault="007A1714">
      <w:pPr>
        <w:rPr>
          <w:sz w:val="16"/>
        </w:rPr>
        <w:sectPr w:rsidR="007A1714">
          <w:type w:val="continuous"/>
          <w:pgSz w:w="13330" w:h="8790" w:orient="landscape"/>
          <w:pgMar w:top="560" w:right="1040" w:bottom="880" w:left="1140" w:header="0" w:footer="0" w:gutter="0"/>
          <w:cols w:num="3" w:space="720" w:equalWidth="0">
            <w:col w:w="684" w:space="74"/>
            <w:col w:w="9658" w:space="40"/>
            <w:col w:w="694"/>
          </w:cols>
        </w:sectPr>
      </w:pPr>
    </w:p>
    <w:p w14:paraId="14BB582B" w14:textId="77777777" w:rsidR="007A1714" w:rsidRDefault="00000000">
      <w:pPr>
        <w:pStyle w:val="Corpodetexto"/>
        <w:spacing w:before="1" w:after="1"/>
        <w:rPr>
          <w:sz w:val="7"/>
        </w:rPr>
      </w:pPr>
      <w:r>
        <w:rPr>
          <w:noProof/>
        </w:rPr>
        <mc:AlternateContent>
          <mc:Choice Requires="wps">
            <w:drawing>
              <wp:anchor distT="0" distB="0" distL="0" distR="0" simplePos="0" relativeHeight="480472576" behindDoc="1" locked="0" layoutInCell="1" allowOverlap="1" wp14:anchorId="502C8EEE" wp14:editId="2E6AC0FB">
                <wp:simplePos x="0" y="0"/>
                <wp:positionH relativeFrom="page">
                  <wp:posOffset>7876082</wp:posOffset>
                </wp:positionH>
                <wp:positionV relativeFrom="page">
                  <wp:posOffset>648004</wp:posOffset>
                </wp:positionV>
                <wp:extent cx="12700" cy="4284345"/>
                <wp:effectExtent l="0" t="0" r="0" b="0"/>
                <wp:wrapNone/>
                <wp:docPr id="1661" name="Graphic 16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4284345"/>
                        </a:xfrm>
                        <a:custGeom>
                          <a:avLst/>
                          <a:gdLst/>
                          <a:ahLst/>
                          <a:cxnLst/>
                          <a:rect l="l" t="t" r="r" b="b"/>
                          <a:pathLst>
                            <a:path w="12700" h="4284345">
                              <a:moveTo>
                                <a:pt x="12239" y="4284002"/>
                              </a:moveTo>
                              <a:lnTo>
                                <a:pt x="12239" y="0"/>
                              </a:lnTo>
                              <a:lnTo>
                                <a:pt x="0" y="0"/>
                              </a:lnTo>
                              <a:lnTo>
                                <a:pt x="0" y="4284002"/>
                              </a:lnTo>
                              <a:lnTo>
                                <a:pt x="12239" y="428400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ACAEF9" id="Graphic 1661" o:spid="_x0000_s1026" style="position:absolute;margin-left:620.15pt;margin-top:51pt;width:1pt;height:337.35pt;z-index:-22843904;visibility:visible;mso-wrap-style:square;mso-wrap-distance-left:0;mso-wrap-distance-top:0;mso-wrap-distance-right:0;mso-wrap-distance-bottom:0;mso-position-horizontal:absolute;mso-position-horizontal-relative:page;mso-position-vertical:absolute;mso-position-vertical-relative:page;v-text-anchor:top" coordsize="12700,4284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" path="m12239,4284002l12239,,,,,4284002r12239,xe" fillcolor="black" stroked="f">
                <v:path arrowok="t"/>
                <w10:wrap anchorx="page" anchory="page"/>
              </v:shape>
            </w:pict>
          </mc:Fallback>
        </mc:AlternateContent>
      </w:r>
      <w:r>
        <w:rPr>
          <w:noProof/>
        </w:rPr>
        <mc:AlternateContent>
          <mc:Choice Requires="wps">
            <w:drawing>
              <wp:anchor distT="0" distB="0" distL="0" distR="0" simplePos="0" relativeHeight="15813120" behindDoc="0" locked="0" layoutInCell="1" allowOverlap="1" wp14:anchorId="79A607B1" wp14:editId="1577F981">
                <wp:simplePos x="0" y="0"/>
                <wp:positionH relativeFrom="page">
                  <wp:posOffset>7919104</wp:posOffset>
                </wp:positionH>
                <wp:positionV relativeFrom="page">
                  <wp:posOffset>4152515</wp:posOffset>
                </wp:positionV>
                <wp:extent cx="139700" cy="792480"/>
                <wp:effectExtent l="0" t="0" r="0" b="0"/>
                <wp:wrapNone/>
                <wp:docPr id="1662" name="Textbox 1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 cy="792480"/>
                        </a:xfrm>
                        <a:prstGeom prst="rect">
                          <a:avLst/>
                        </a:prstGeom>
                      </wps:spPr>
                      <wps:txbx>
                        <w:txbxContent>
                          <w:p w14:paraId="63F52E13" w14:textId="77777777" w:rsidR="007A1714" w:rsidRDefault="00000000">
                            <w:pPr>
                              <w:spacing w:before="12"/>
                              <w:ind w:left="20"/>
                              <w:rPr>
                                <w:rFonts w:ascii="Gill Sans MT"/>
                                <w:sz w:val="16"/>
                              </w:rPr>
                            </w:pPr>
                            <w:r>
                              <w:rPr>
                                <w:rFonts w:ascii="Gill Sans MT"/>
                                <w:sz w:val="16"/>
                              </w:rPr>
                              <w:t>Page</w:t>
                            </w:r>
                            <w:r>
                              <w:rPr>
                                <w:rFonts w:ascii="Gill Sans MT"/>
                                <w:spacing w:val="4"/>
                                <w:sz w:val="16"/>
                              </w:rPr>
                              <w:t xml:space="preserve"> </w:t>
                            </w:r>
                            <w:r>
                              <w:rPr>
                                <w:rFonts w:ascii="Gill Sans MT"/>
                                <w:sz w:val="16"/>
                              </w:rPr>
                              <w:t>73</w:t>
                            </w:r>
                            <w:r>
                              <w:rPr>
                                <w:rFonts w:ascii="Gill Sans MT"/>
                                <w:spacing w:val="5"/>
                                <w:sz w:val="16"/>
                              </w:rPr>
                              <w:t xml:space="preserve"> </w:t>
                            </w:r>
                            <w:r>
                              <w:rPr>
                                <w:rFonts w:ascii="Gill Sans MT"/>
                                <w:sz w:val="16"/>
                              </w:rPr>
                              <w:t>of</w:t>
                            </w:r>
                            <w:r>
                              <w:rPr>
                                <w:rFonts w:ascii="Gill Sans MT"/>
                                <w:spacing w:val="4"/>
                                <w:sz w:val="16"/>
                              </w:rPr>
                              <w:t xml:space="preserve"> </w:t>
                            </w:r>
                            <w:r>
                              <w:rPr>
                                <w:rFonts w:ascii="Gill Sans MT"/>
                                <w:sz w:val="16"/>
                              </w:rPr>
                              <w:t>143</w:t>
                            </w:r>
                            <w:r>
                              <w:rPr>
                                <w:rFonts w:ascii="Gill Sans MT"/>
                                <w:spacing w:val="29"/>
                                <w:sz w:val="16"/>
                              </w:rPr>
                              <w:t xml:space="preserve">  </w:t>
                            </w:r>
                            <w:r>
                              <w:rPr>
                                <w:rFonts w:ascii="Gill Sans MT"/>
                                <w:spacing w:val="-10"/>
                                <w:sz w:val="16"/>
                              </w:rPr>
                              <w:t>2</w:t>
                            </w:r>
                          </w:p>
                        </w:txbxContent>
                      </wps:txbx>
                      <wps:bodyPr vert="vert" wrap="square" lIns="0" tIns="0" rIns="0" bIns="0" rtlCol="0">
                        <a:noAutofit/>
                      </wps:bodyPr>
                    </wps:wsp>
                  </a:graphicData>
                </a:graphic>
              </wp:anchor>
            </w:drawing>
          </mc:Choice>
          <mc:Fallback>
            <w:pict>
              <v:shape w14:anchorId="79A607B1" id="Textbox 1662" o:spid="_x0000_s1591" type="#_x0000_t202" style="position:absolute;margin-left:623.55pt;margin-top:326.95pt;width:11pt;height:62.4pt;z-index:1581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" filled="f" stroked="f">
                <v:textbox style="layout-flow:vertical" inset="0,0,0,0">
                  <w:txbxContent>
                    <w:p w14:paraId="63F52E13" w14:textId="77777777" w:rsidR="007A1714" w:rsidRDefault="00000000">
                      <w:pPr>
                        <w:spacing w:before="12"/>
                        <w:ind w:left="20"/>
                        <w:rPr>
                          <w:rFonts w:ascii="Gill Sans MT"/>
                          <w:sz w:val="16"/>
                        </w:rPr>
                      </w:pPr>
                      <w:r>
                        <w:rPr>
                          <w:rFonts w:ascii="Gill Sans MT"/>
                          <w:sz w:val="16"/>
                        </w:rPr>
                        <w:t>Page</w:t>
                      </w:r>
                      <w:r>
                        <w:rPr>
                          <w:rFonts w:ascii="Gill Sans MT"/>
                          <w:spacing w:val="4"/>
                          <w:sz w:val="16"/>
                        </w:rPr>
                        <w:t xml:space="preserve"> </w:t>
                      </w:r>
                      <w:r>
                        <w:rPr>
                          <w:rFonts w:ascii="Gill Sans MT"/>
                          <w:sz w:val="16"/>
                        </w:rPr>
                        <w:t>73</w:t>
                      </w:r>
                      <w:r>
                        <w:rPr>
                          <w:rFonts w:ascii="Gill Sans MT"/>
                          <w:spacing w:val="5"/>
                          <w:sz w:val="16"/>
                        </w:rPr>
                        <w:t xml:space="preserve"> </w:t>
                      </w:r>
                      <w:r>
                        <w:rPr>
                          <w:rFonts w:ascii="Gill Sans MT"/>
                          <w:sz w:val="16"/>
                        </w:rPr>
                        <w:t>of</w:t>
                      </w:r>
                      <w:r>
                        <w:rPr>
                          <w:rFonts w:ascii="Gill Sans MT"/>
                          <w:spacing w:val="4"/>
                          <w:sz w:val="16"/>
                        </w:rPr>
                        <w:t xml:space="preserve"> </w:t>
                      </w:r>
                      <w:r>
                        <w:rPr>
                          <w:rFonts w:ascii="Gill Sans MT"/>
                          <w:sz w:val="16"/>
                        </w:rPr>
                        <w:t>143</w:t>
                      </w:r>
                      <w:r>
                        <w:rPr>
                          <w:rFonts w:ascii="Gill Sans MT"/>
                          <w:spacing w:val="29"/>
                          <w:sz w:val="16"/>
                        </w:rPr>
                        <w:t xml:space="preserve">  </w:t>
                      </w:r>
                      <w:r>
                        <w:rPr>
                          <w:rFonts w:ascii="Gill Sans MT"/>
                          <w:spacing w:val="-10"/>
                          <w:sz w:val="16"/>
                        </w:rPr>
                        <w:t>2</w:t>
                      </w:r>
                    </w:p>
                  </w:txbxContent>
                </v:textbox>
                <w10:wrap anchorx="page" anchory="page"/>
              </v:shape>
            </w:pict>
          </mc:Fallback>
        </mc:AlternateContent>
      </w:r>
      <w:r>
        <w:rPr>
          <w:noProof/>
        </w:rPr>
        <mc:AlternateContent>
          <mc:Choice Requires="wps">
            <w:drawing>
              <wp:anchor distT="0" distB="0" distL="0" distR="0" simplePos="0" relativeHeight="15813632" behindDoc="0" locked="0" layoutInCell="1" allowOverlap="1" wp14:anchorId="262B5082" wp14:editId="36AB8FB3">
                <wp:simplePos x="0" y="0"/>
                <wp:positionH relativeFrom="page">
                  <wp:posOffset>7919104</wp:posOffset>
                </wp:positionH>
                <wp:positionV relativeFrom="page">
                  <wp:posOffset>635299</wp:posOffset>
                </wp:positionV>
                <wp:extent cx="138430" cy="855980"/>
                <wp:effectExtent l="0" t="0" r="0" b="0"/>
                <wp:wrapNone/>
                <wp:docPr id="1663" name="Textbox 1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855980"/>
                        </a:xfrm>
                        <a:prstGeom prst="rect">
                          <a:avLst/>
                        </a:prstGeom>
                      </wps:spPr>
                      <wps:txbx>
                        <w:txbxContent>
                          <w:p w14:paraId="197FFBFE" w14:textId="77777777" w:rsidR="007A1714" w:rsidRDefault="00000000">
                            <w:pPr>
                              <w:spacing w:before="11"/>
                              <w:ind w:left="20"/>
                              <w:rPr>
                                <w:rFonts w:ascii="Gill Sans MT"/>
                                <w:sz w:val="16"/>
                              </w:rPr>
                            </w:pPr>
                            <w:r>
                              <w:rPr>
                                <w:rFonts w:ascii="Gill Sans MT"/>
                                <w:spacing w:val="-4"/>
                                <w:sz w:val="16"/>
                              </w:rPr>
                              <w:t>Extreme</w:t>
                            </w:r>
                            <w:r>
                              <w:rPr>
                                <w:rFonts w:ascii="Gill Sans MT"/>
                                <w:spacing w:val="-7"/>
                                <w:sz w:val="16"/>
                              </w:rPr>
                              <w:t xml:space="preserve"> </w:t>
                            </w:r>
                            <w:r>
                              <w:rPr>
                                <w:rFonts w:ascii="Gill Sans MT"/>
                                <w:spacing w:val="-4"/>
                                <w:sz w:val="16"/>
                              </w:rPr>
                              <w:t>solar</w:t>
                            </w:r>
                            <w:r>
                              <w:rPr>
                                <w:rFonts w:ascii="Gill Sans MT"/>
                                <w:spacing w:val="-6"/>
                                <w:sz w:val="16"/>
                              </w:rPr>
                              <w:t xml:space="preserve"> </w:t>
                            </w:r>
                            <w:r>
                              <w:rPr>
                                <w:rFonts w:ascii="Gill Sans MT"/>
                                <w:spacing w:val="-4"/>
                                <w:sz w:val="16"/>
                              </w:rPr>
                              <w:t>events</w:t>
                            </w:r>
                          </w:p>
                        </w:txbxContent>
                      </wps:txbx>
                      <wps:bodyPr vert="vert" wrap="square" lIns="0" tIns="0" rIns="0" bIns="0" rtlCol="0">
                        <a:noAutofit/>
                      </wps:bodyPr>
                    </wps:wsp>
                  </a:graphicData>
                </a:graphic>
              </wp:anchor>
            </w:drawing>
          </mc:Choice>
          <mc:Fallback>
            <w:pict>
              <v:shape w14:anchorId="262B5082" id="Textbox 1663" o:spid="_x0000_s1592" type="#_x0000_t202" style="position:absolute;margin-left:623.55pt;margin-top:50pt;width:10.9pt;height:67.4pt;z-index:1581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" filled="f" stroked="f">
                <v:textbox style="layout-flow:vertical" inset="0,0,0,0">
                  <w:txbxContent>
                    <w:p w14:paraId="197FFBFE" w14:textId="77777777" w:rsidR="007A1714" w:rsidRDefault="00000000">
                      <w:pPr>
                        <w:spacing w:before="11"/>
                        <w:ind w:left="20"/>
                        <w:rPr>
                          <w:rFonts w:ascii="Gill Sans MT"/>
                          <w:sz w:val="16"/>
                        </w:rPr>
                      </w:pPr>
                      <w:r>
                        <w:rPr>
                          <w:rFonts w:ascii="Gill Sans MT"/>
                          <w:spacing w:val="-4"/>
                          <w:sz w:val="16"/>
                        </w:rPr>
                        <w:t>Extreme</w:t>
                      </w:r>
                      <w:r>
                        <w:rPr>
                          <w:rFonts w:ascii="Gill Sans MT"/>
                          <w:spacing w:val="-7"/>
                          <w:sz w:val="16"/>
                        </w:rPr>
                        <w:t xml:space="preserve"> </w:t>
                      </w:r>
                      <w:r>
                        <w:rPr>
                          <w:rFonts w:ascii="Gill Sans MT"/>
                          <w:spacing w:val="-4"/>
                          <w:sz w:val="16"/>
                        </w:rPr>
                        <w:t>solar</w:t>
                      </w:r>
                      <w:r>
                        <w:rPr>
                          <w:rFonts w:ascii="Gill Sans MT"/>
                          <w:spacing w:val="-6"/>
                          <w:sz w:val="16"/>
                        </w:rPr>
                        <w:t xml:space="preserve"> </w:t>
                      </w:r>
                      <w:r>
                        <w:rPr>
                          <w:rFonts w:ascii="Gill Sans MT"/>
                          <w:spacing w:val="-4"/>
                          <w:sz w:val="16"/>
                        </w:rPr>
                        <w:t>events</w:t>
                      </w:r>
                    </w:p>
                  </w:txbxContent>
                </v:textbox>
                <w10:wrap anchorx="page" anchory="page"/>
              </v:shape>
            </w:pict>
          </mc:Fallback>
        </mc:AlternateContent>
      </w:r>
      <w:r>
        <w:rPr>
          <w:noProof/>
        </w:rPr>
        <mc:AlternateContent>
          <mc:Choice Requires="wps">
            <w:drawing>
              <wp:anchor distT="0" distB="0" distL="0" distR="0" simplePos="0" relativeHeight="15814144" behindDoc="0" locked="0" layoutInCell="1" allowOverlap="1" wp14:anchorId="622829BF" wp14:editId="6EB48497">
                <wp:simplePos x="0" y="0"/>
                <wp:positionH relativeFrom="page">
                  <wp:posOffset>362785</wp:posOffset>
                </wp:positionH>
                <wp:positionV relativeFrom="page">
                  <wp:posOffset>4415298</wp:posOffset>
                </wp:positionV>
                <wp:extent cx="215265" cy="531495"/>
                <wp:effectExtent l="0" t="0" r="0" b="0"/>
                <wp:wrapNone/>
                <wp:docPr id="1664" name="Textbox 1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531495"/>
                        </a:xfrm>
                        <a:prstGeom prst="rect">
                          <a:avLst/>
                        </a:prstGeom>
                      </wps:spPr>
                      <wps:txbx>
                        <w:txbxContent>
                          <w:p w14:paraId="4F7F3D15"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wps:txbx>
                      <wps:bodyPr vert="vert" wrap="square" lIns="0" tIns="0" rIns="0" bIns="0" rtlCol="0">
                        <a:noAutofit/>
                      </wps:bodyPr>
                    </wps:wsp>
                  </a:graphicData>
                </a:graphic>
              </wp:anchor>
            </w:drawing>
          </mc:Choice>
          <mc:Fallback>
            <w:pict>
              <v:shape w14:anchorId="622829BF" id="Textbox 1664" o:spid="_x0000_s1593" type="#_x0000_t202" style="position:absolute;margin-left:28.55pt;margin-top:347.65pt;width:16.95pt;height:41.85pt;z-index:1581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" filled="f" stroked="f">
                <v:textbox style="layout-flow:vertical" inset="0,0,0,0">
                  <w:txbxContent>
                    <w:p w14:paraId="4F7F3D15"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v:textbox>
                <w10:wrap anchorx="page" anchory="page"/>
              </v:shape>
            </w:pict>
          </mc:Fallback>
        </mc:AlternateContent>
      </w:r>
    </w:p>
    <w:p w14:paraId="7232202B" w14:textId="77777777" w:rsidR="007A1714" w:rsidRDefault="00000000">
      <w:pPr>
        <w:pStyle w:val="Corpodetexto"/>
        <w:spacing w:line="20" w:lineRule="exact"/>
        <w:ind w:left="165"/>
        <w:rPr>
          <w:sz w:val="2"/>
        </w:rPr>
      </w:pPr>
      <w:r>
        <w:rPr>
          <w:noProof/>
          <w:sz w:val="2"/>
        </w:rPr>
        <mc:AlternateContent>
          <mc:Choice Requires="wpg">
            <w:drawing>
              <wp:inline distT="0" distB="0" distL="0" distR="0" wp14:anchorId="71D252C1" wp14:editId="2CBDABD4">
                <wp:extent cx="6898005" cy="7620"/>
                <wp:effectExtent l="0" t="0" r="0" b="0"/>
                <wp:docPr id="1665" name="Group 16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98005" cy="7620"/>
                          <a:chOff x="0" y="0"/>
                          <a:chExt cx="6898005" cy="7620"/>
                        </a:xfrm>
                      </wpg:grpSpPr>
                      <wps:wsp>
                        <wps:cNvPr id="1666" name="Graphic 1666"/>
                        <wps:cNvSpPr/>
                        <wps:spPr>
                          <a:xfrm>
                            <a:off x="0" y="0"/>
                            <a:ext cx="6898005" cy="7620"/>
                          </a:xfrm>
                          <a:custGeom>
                            <a:avLst/>
                            <a:gdLst/>
                            <a:ahLst/>
                            <a:cxnLst/>
                            <a:rect l="l" t="t" r="r" b="b"/>
                            <a:pathLst>
                              <a:path w="6898005" h="7620">
                                <a:moveTo>
                                  <a:pt x="6897598" y="7200"/>
                                </a:moveTo>
                                <a:lnTo>
                                  <a:pt x="6897598" y="0"/>
                                </a:lnTo>
                                <a:lnTo>
                                  <a:pt x="0" y="0"/>
                                </a:lnTo>
                                <a:lnTo>
                                  <a:pt x="0" y="7200"/>
                                </a:lnTo>
                                <a:lnTo>
                                  <a:pt x="6897598" y="720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C8D3750" id="Group 1665" o:spid="_x0000_s1026" style="width:543.15pt;height:.6pt;mso-position-horizontal-relative:char;mso-position-vertical-relative:line" coordsize="689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">
                <v:shape id="Graphic 1666" o:spid="_x0000_s1027" style="position:absolute;width:68980;height:76;visibility:visible;mso-wrap-style:square;v-text-anchor:top" coordsize="689800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" path="m6897598,7200r,-7200l,,,7200r6897598,xe" fillcolor="black" stroked="f">
                  <v:path arrowok="t"/>
                </v:shape>
                <w10:anchorlock/>
              </v:group>
            </w:pict>
          </mc:Fallback>
        </mc:AlternateContent>
      </w:r>
    </w:p>
    <w:p w14:paraId="0808F475" w14:textId="77777777" w:rsidR="007A1714" w:rsidRDefault="00000000">
      <w:pPr>
        <w:spacing w:before="36"/>
        <w:ind w:left="165"/>
        <w:jc w:val="both"/>
        <w:rPr>
          <w:sz w:val="16"/>
        </w:rPr>
      </w:pPr>
      <w:r>
        <w:rPr>
          <w:sz w:val="16"/>
        </w:rPr>
        <w:t>References:</w:t>
      </w:r>
      <w:r>
        <w:rPr>
          <w:spacing w:val="8"/>
          <w:sz w:val="16"/>
        </w:rPr>
        <w:t xml:space="preserve"> </w:t>
      </w:r>
      <w:r>
        <w:rPr>
          <w:sz w:val="16"/>
        </w:rPr>
        <w:t>(1)</w:t>
      </w:r>
      <w:r>
        <w:rPr>
          <w:spacing w:val="8"/>
          <w:sz w:val="16"/>
        </w:rPr>
        <w:t xml:space="preserve"> </w:t>
      </w:r>
      <w:r>
        <w:rPr>
          <w:sz w:val="16"/>
        </w:rPr>
        <w:t>Hattori</w:t>
      </w:r>
      <w:r>
        <w:rPr>
          <w:spacing w:val="9"/>
          <w:sz w:val="16"/>
        </w:rPr>
        <w:t xml:space="preserve"> </w:t>
      </w:r>
      <w:r>
        <w:rPr>
          <w:sz w:val="16"/>
        </w:rPr>
        <w:t>et</w:t>
      </w:r>
      <w:r>
        <w:rPr>
          <w:spacing w:val="8"/>
          <w:sz w:val="16"/>
        </w:rPr>
        <w:t xml:space="preserve"> </w:t>
      </w:r>
      <w:r>
        <w:rPr>
          <w:sz w:val="16"/>
        </w:rPr>
        <w:t>al.</w:t>
      </w:r>
      <w:r>
        <w:rPr>
          <w:spacing w:val="8"/>
          <w:sz w:val="16"/>
        </w:rPr>
        <w:t xml:space="preserve"> </w:t>
      </w:r>
      <w:r>
        <w:rPr>
          <w:sz w:val="16"/>
        </w:rPr>
        <w:t>(</w:t>
      </w:r>
      <w:hyperlink w:anchor="_bookmark384" w:history="1">
        <w:r>
          <w:rPr>
            <w:color w:val="0000FF"/>
            <w:sz w:val="16"/>
          </w:rPr>
          <w:t>2019</w:t>
        </w:r>
      </w:hyperlink>
      <w:r>
        <w:rPr>
          <w:sz w:val="16"/>
        </w:rPr>
        <w:t>),</w:t>
      </w:r>
      <w:r>
        <w:rPr>
          <w:spacing w:val="8"/>
          <w:sz w:val="16"/>
        </w:rPr>
        <w:t xml:space="preserve"> </w:t>
      </w:r>
      <w:r>
        <w:rPr>
          <w:sz w:val="16"/>
        </w:rPr>
        <w:t>Hayakawa</w:t>
      </w:r>
      <w:r>
        <w:rPr>
          <w:spacing w:val="9"/>
          <w:sz w:val="16"/>
        </w:rPr>
        <w:t xml:space="preserve"> </w:t>
      </w:r>
      <w:r>
        <w:rPr>
          <w:sz w:val="16"/>
        </w:rPr>
        <w:t>(</w:t>
      </w:r>
      <w:hyperlink w:anchor="_bookmark386" w:history="1">
        <w:r>
          <w:rPr>
            <w:color w:val="0000FF"/>
            <w:sz w:val="16"/>
          </w:rPr>
          <w:t>2020</w:t>
        </w:r>
      </w:hyperlink>
      <w:r>
        <w:rPr>
          <w:sz w:val="16"/>
        </w:rPr>
        <w:t>);</w:t>
      </w:r>
      <w:r>
        <w:rPr>
          <w:spacing w:val="8"/>
          <w:sz w:val="16"/>
        </w:rPr>
        <w:t xml:space="preserve"> </w:t>
      </w:r>
      <w:r>
        <w:rPr>
          <w:sz w:val="16"/>
        </w:rPr>
        <w:t>(2)</w:t>
      </w:r>
      <w:r>
        <w:rPr>
          <w:spacing w:val="9"/>
          <w:sz w:val="16"/>
        </w:rPr>
        <w:t xml:space="preserve"> </w:t>
      </w:r>
      <w:r>
        <w:rPr>
          <w:sz w:val="16"/>
        </w:rPr>
        <w:t>Hayakawa</w:t>
      </w:r>
      <w:r>
        <w:rPr>
          <w:spacing w:val="9"/>
          <w:sz w:val="16"/>
        </w:rPr>
        <w:t xml:space="preserve"> </w:t>
      </w:r>
      <w:r>
        <w:rPr>
          <w:sz w:val="16"/>
        </w:rPr>
        <w:t>et</w:t>
      </w:r>
      <w:r>
        <w:rPr>
          <w:spacing w:val="8"/>
          <w:sz w:val="16"/>
        </w:rPr>
        <w:t xml:space="preserve"> </w:t>
      </w:r>
      <w:r>
        <w:rPr>
          <w:sz w:val="16"/>
        </w:rPr>
        <w:t>al.</w:t>
      </w:r>
      <w:r>
        <w:rPr>
          <w:spacing w:val="8"/>
          <w:sz w:val="16"/>
        </w:rPr>
        <w:t xml:space="preserve"> </w:t>
      </w:r>
      <w:r>
        <w:rPr>
          <w:sz w:val="16"/>
        </w:rPr>
        <w:t>(</w:t>
      </w:r>
      <w:hyperlink w:anchor="_bookmark390" w:history="1">
        <w:r>
          <w:rPr>
            <w:color w:val="0000FF"/>
            <w:sz w:val="16"/>
          </w:rPr>
          <w:t>2018</w:t>
        </w:r>
      </w:hyperlink>
      <w:r>
        <w:rPr>
          <w:sz w:val="16"/>
        </w:rPr>
        <w:t>),</w:t>
      </w:r>
      <w:r>
        <w:rPr>
          <w:spacing w:val="9"/>
          <w:sz w:val="16"/>
        </w:rPr>
        <w:t xml:space="preserve"> </w:t>
      </w:r>
      <w:r>
        <w:rPr>
          <w:sz w:val="16"/>
        </w:rPr>
        <w:t>Hayakawa</w:t>
      </w:r>
      <w:r>
        <w:rPr>
          <w:spacing w:val="8"/>
          <w:sz w:val="16"/>
        </w:rPr>
        <w:t xml:space="preserve"> </w:t>
      </w:r>
      <w:r>
        <w:rPr>
          <w:sz w:val="16"/>
        </w:rPr>
        <w:t>(</w:t>
      </w:r>
      <w:hyperlink w:anchor="_bookmark386" w:history="1">
        <w:r>
          <w:rPr>
            <w:color w:val="0000FF"/>
            <w:sz w:val="16"/>
          </w:rPr>
          <w:t>2020</w:t>
        </w:r>
      </w:hyperlink>
      <w:r>
        <w:rPr>
          <w:sz w:val="16"/>
        </w:rPr>
        <w:t>);</w:t>
      </w:r>
      <w:r>
        <w:rPr>
          <w:spacing w:val="9"/>
          <w:sz w:val="16"/>
        </w:rPr>
        <w:t xml:space="preserve"> </w:t>
      </w:r>
      <w:r>
        <w:rPr>
          <w:sz w:val="16"/>
        </w:rPr>
        <w:t>(3)</w:t>
      </w:r>
      <w:r>
        <w:rPr>
          <w:spacing w:val="8"/>
          <w:sz w:val="16"/>
        </w:rPr>
        <w:t xml:space="preserve"> </w:t>
      </w:r>
      <w:r>
        <w:rPr>
          <w:sz w:val="16"/>
        </w:rPr>
        <w:t>Willis</w:t>
      </w:r>
      <w:r>
        <w:rPr>
          <w:spacing w:val="7"/>
          <w:sz w:val="16"/>
        </w:rPr>
        <w:t xml:space="preserve"> </w:t>
      </w:r>
      <w:r>
        <w:rPr>
          <w:sz w:val="16"/>
        </w:rPr>
        <w:t>et</w:t>
      </w:r>
      <w:r>
        <w:rPr>
          <w:spacing w:val="9"/>
          <w:sz w:val="16"/>
        </w:rPr>
        <w:t xml:space="preserve"> </w:t>
      </w:r>
      <w:r>
        <w:rPr>
          <w:sz w:val="16"/>
        </w:rPr>
        <w:t>al.</w:t>
      </w:r>
      <w:r>
        <w:rPr>
          <w:spacing w:val="8"/>
          <w:sz w:val="16"/>
        </w:rPr>
        <w:t xml:space="preserve"> </w:t>
      </w:r>
      <w:r>
        <w:rPr>
          <w:sz w:val="16"/>
        </w:rPr>
        <w:t>(</w:t>
      </w:r>
      <w:hyperlink w:anchor="_bookmark861" w:history="1">
        <w:r>
          <w:rPr>
            <w:color w:val="0000FF"/>
            <w:sz w:val="16"/>
          </w:rPr>
          <w:t>1996</w:t>
        </w:r>
      </w:hyperlink>
      <w:r>
        <w:rPr>
          <w:sz w:val="16"/>
        </w:rPr>
        <w:t>),</w:t>
      </w:r>
      <w:r>
        <w:rPr>
          <w:spacing w:val="10"/>
          <w:sz w:val="16"/>
        </w:rPr>
        <w:t xml:space="preserve"> </w:t>
      </w:r>
      <w:r>
        <w:rPr>
          <w:sz w:val="16"/>
        </w:rPr>
        <w:t>Ebihara</w:t>
      </w:r>
      <w:r>
        <w:rPr>
          <w:spacing w:val="8"/>
          <w:sz w:val="16"/>
        </w:rPr>
        <w:t xml:space="preserve"> </w:t>
      </w:r>
      <w:r>
        <w:rPr>
          <w:sz w:val="16"/>
        </w:rPr>
        <w:t>et</w:t>
      </w:r>
      <w:r>
        <w:rPr>
          <w:spacing w:val="8"/>
          <w:sz w:val="16"/>
        </w:rPr>
        <w:t xml:space="preserve"> </w:t>
      </w:r>
      <w:r>
        <w:rPr>
          <w:sz w:val="16"/>
        </w:rPr>
        <w:t>al.</w:t>
      </w:r>
      <w:r>
        <w:rPr>
          <w:spacing w:val="8"/>
          <w:sz w:val="16"/>
        </w:rPr>
        <w:t xml:space="preserve"> </w:t>
      </w:r>
      <w:r>
        <w:rPr>
          <w:sz w:val="16"/>
        </w:rPr>
        <w:t>(</w:t>
      </w:r>
      <w:hyperlink w:anchor="_bookmark298" w:history="1">
        <w:r>
          <w:rPr>
            <w:color w:val="0000FF"/>
            <w:sz w:val="16"/>
          </w:rPr>
          <w:t>2017</w:t>
        </w:r>
      </w:hyperlink>
      <w:r>
        <w:rPr>
          <w:sz w:val="16"/>
        </w:rPr>
        <w:t>),</w:t>
      </w:r>
      <w:r>
        <w:rPr>
          <w:spacing w:val="10"/>
          <w:sz w:val="16"/>
        </w:rPr>
        <w:t xml:space="preserve"> </w:t>
      </w:r>
      <w:r>
        <w:rPr>
          <w:sz w:val="16"/>
        </w:rPr>
        <w:t>Hayakawa</w:t>
      </w:r>
      <w:r>
        <w:rPr>
          <w:spacing w:val="8"/>
          <w:sz w:val="16"/>
        </w:rPr>
        <w:t xml:space="preserve"> </w:t>
      </w:r>
      <w:r>
        <w:rPr>
          <w:sz w:val="16"/>
        </w:rPr>
        <w:t>et</w:t>
      </w:r>
      <w:r>
        <w:rPr>
          <w:spacing w:val="9"/>
          <w:sz w:val="16"/>
        </w:rPr>
        <w:t xml:space="preserve"> </w:t>
      </w:r>
      <w:r>
        <w:rPr>
          <w:spacing w:val="-5"/>
          <w:sz w:val="16"/>
        </w:rPr>
        <w:t>al.</w:t>
      </w:r>
    </w:p>
    <w:p w14:paraId="5A96D018" w14:textId="77777777" w:rsidR="007A1714" w:rsidRDefault="00000000">
      <w:pPr>
        <w:spacing w:before="5" w:line="247" w:lineRule="auto"/>
        <w:ind w:left="165" w:right="112"/>
        <w:jc w:val="both"/>
        <w:rPr>
          <w:sz w:val="16"/>
        </w:rPr>
      </w:pPr>
      <w:r>
        <w:rPr>
          <w:sz w:val="16"/>
        </w:rPr>
        <w:t>(</w:t>
      </w:r>
      <w:hyperlink w:anchor="_bookmark388" w:history="1">
        <w:r>
          <w:rPr>
            <w:color w:val="0000FF"/>
            <w:sz w:val="16"/>
          </w:rPr>
          <w:t>2017</w:t>
        </w:r>
      </w:hyperlink>
      <w:r>
        <w:rPr>
          <w:sz w:val="16"/>
        </w:rPr>
        <w:t>),</w:t>
      </w:r>
      <w:r>
        <w:rPr>
          <w:spacing w:val="-1"/>
          <w:sz w:val="16"/>
        </w:rPr>
        <w:t xml:space="preserve"> </w:t>
      </w:r>
      <w:r>
        <w:rPr>
          <w:sz w:val="16"/>
        </w:rPr>
        <w:t>Hayakawa</w:t>
      </w:r>
      <w:r>
        <w:rPr>
          <w:spacing w:val="-1"/>
          <w:sz w:val="16"/>
        </w:rPr>
        <w:t xml:space="preserve"> </w:t>
      </w:r>
      <w:r>
        <w:rPr>
          <w:sz w:val="16"/>
        </w:rPr>
        <w:t>(</w:t>
      </w:r>
      <w:hyperlink w:anchor="_bookmark386" w:history="1">
        <w:r>
          <w:rPr>
            <w:color w:val="0000FF"/>
            <w:sz w:val="16"/>
          </w:rPr>
          <w:t>2020</w:t>
        </w:r>
      </w:hyperlink>
      <w:r>
        <w:rPr>
          <w:sz w:val="16"/>
        </w:rPr>
        <w:t>);</w:t>
      </w:r>
      <w:r>
        <w:rPr>
          <w:spacing w:val="-2"/>
          <w:sz w:val="16"/>
        </w:rPr>
        <w:t xml:space="preserve"> </w:t>
      </w:r>
      <w:r>
        <w:rPr>
          <w:sz w:val="16"/>
        </w:rPr>
        <w:t>(4)</w:t>
      </w:r>
      <w:r>
        <w:rPr>
          <w:spacing w:val="-1"/>
          <w:sz w:val="16"/>
        </w:rPr>
        <w:t xml:space="preserve"> </w:t>
      </w:r>
      <w:r>
        <w:rPr>
          <w:sz w:val="16"/>
        </w:rPr>
        <w:t>Carrington</w:t>
      </w:r>
      <w:r>
        <w:rPr>
          <w:spacing w:val="-2"/>
          <w:sz w:val="16"/>
        </w:rPr>
        <w:t xml:space="preserve"> </w:t>
      </w:r>
      <w:r>
        <w:rPr>
          <w:sz w:val="16"/>
        </w:rPr>
        <w:t>(</w:t>
      </w:r>
      <w:hyperlink w:anchor="_bookmark235" w:history="1">
        <w:r>
          <w:rPr>
            <w:color w:val="0000FF"/>
            <w:sz w:val="16"/>
          </w:rPr>
          <w:t>1859</w:t>
        </w:r>
      </w:hyperlink>
      <w:r>
        <w:rPr>
          <w:sz w:val="16"/>
        </w:rPr>
        <w:t>),</w:t>
      </w:r>
      <w:r>
        <w:rPr>
          <w:spacing w:val="-1"/>
          <w:sz w:val="16"/>
        </w:rPr>
        <w:t xml:space="preserve"> </w:t>
      </w:r>
      <w:r>
        <w:rPr>
          <w:sz w:val="16"/>
        </w:rPr>
        <w:t>Hodgson</w:t>
      </w:r>
      <w:r>
        <w:rPr>
          <w:spacing w:val="-2"/>
          <w:sz w:val="16"/>
        </w:rPr>
        <w:t xml:space="preserve"> </w:t>
      </w:r>
      <w:r>
        <w:rPr>
          <w:sz w:val="16"/>
        </w:rPr>
        <w:t>(</w:t>
      </w:r>
      <w:hyperlink w:anchor="_bookmark407" w:history="1">
        <w:r>
          <w:rPr>
            <w:color w:val="0000FF"/>
            <w:sz w:val="16"/>
          </w:rPr>
          <w:t>1859</w:t>
        </w:r>
      </w:hyperlink>
      <w:r>
        <w:rPr>
          <w:sz w:val="16"/>
        </w:rPr>
        <w:t>),</w:t>
      </w:r>
      <w:r>
        <w:rPr>
          <w:spacing w:val="-1"/>
          <w:sz w:val="16"/>
        </w:rPr>
        <w:t xml:space="preserve"> </w:t>
      </w:r>
      <w:r>
        <w:rPr>
          <w:sz w:val="16"/>
        </w:rPr>
        <w:t>Loomis</w:t>
      </w:r>
      <w:r>
        <w:rPr>
          <w:spacing w:val="-2"/>
          <w:sz w:val="16"/>
        </w:rPr>
        <w:t xml:space="preserve"> </w:t>
      </w:r>
      <w:r>
        <w:rPr>
          <w:sz w:val="16"/>
        </w:rPr>
        <w:t>(</w:t>
      </w:r>
      <w:hyperlink w:anchor="_bookmark530" w:history="1">
        <w:r>
          <w:rPr>
            <w:color w:val="0000FF"/>
            <w:sz w:val="16"/>
          </w:rPr>
          <w:t>1859</w:t>
        </w:r>
      </w:hyperlink>
      <w:r>
        <w:rPr>
          <w:sz w:val="16"/>
        </w:rPr>
        <w:t>,</w:t>
      </w:r>
      <w:r>
        <w:rPr>
          <w:spacing w:val="-2"/>
          <w:sz w:val="16"/>
        </w:rPr>
        <w:t xml:space="preserve"> </w:t>
      </w:r>
      <w:r>
        <w:rPr>
          <w:sz w:val="16"/>
        </w:rPr>
        <w:t>1860,</w:t>
      </w:r>
      <w:r>
        <w:rPr>
          <w:spacing w:val="-2"/>
          <w:sz w:val="16"/>
        </w:rPr>
        <w:t xml:space="preserve"> </w:t>
      </w:r>
      <w:r>
        <w:rPr>
          <w:sz w:val="16"/>
        </w:rPr>
        <w:t>1861),</w:t>
      </w:r>
      <w:r>
        <w:rPr>
          <w:spacing w:val="-2"/>
          <w:sz w:val="16"/>
        </w:rPr>
        <w:t xml:space="preserve"> </w:t>
      </w:r>
      <w:r>
        <w:rPr>
          <w:sz w:val="16"/>
        </w:rPr>
        <w:t>Secchi</w:t>
      </w:r>
      <w:r>
        <w:rPr>
          <w:spacing w:val="-1"/>
          <w:sz w:val="16"/>
        </w:rPr>
        <w:t xml:space="preserve"> </w:t>
      </w:r>
      <w:r>
        <w:rPr>
          <w:sz w:val="16"/>
        </w:rPr>
        <w:t>(</w:t>
      </w:r>
      <w:hyperlink w:anchor="_bookmark727" w:history="1">
        <w:r>
          <w:rPr>
            <w:color w:val="0000FF"/>
            <w:sz w:val="16"/>
          </w:rPr>
          <w:t>1859</w:t>
        </w:r>
      </w:hyperlink>
      <w:r>
        <w:rPr>
          <w:sz w:val="16"/>
        </w:rPr>
        <w:t>),</w:t>
      </w:r>
      <w:r>
        <w:rPr>
          <w:spacing w:val="-1"/>
          <w:sz w:val="16"/>
        </w:rPr>
        <w:t xml:space="preserve"> </w:t>
      </w:r>
      <w:r>
        <w:rPr>
          <w:sz w:val="16"/>
        </w:rPr>
        <w:t>Stewart</w:t>
      </w:r>
      <w:r>
        <w:rPr>
          <w:spacing w:val="-2"/>
          <w:sz w:val="16"/>
        </w:rPr>
        <w:t xml:space="preserve"> </w:t>
      </w:r>
      <w:r>
        <w:rPr>
          <w:sz w:val="16"/>
        </w:rPr>
        <w:t>(</w:t>
      </w:r>
      <w:hyperlink w:anchor="_bookmark759" w:history="1">
        <w:r>
          <w:rPr>
            <w:color w:val="0000FF"/>
            <w:sz w:val="16"/>
          </w:rPr>
          <w:t>1861</w:t>
        </w:r>
      </w:hyperlink>
      <w:r>
        <w:rPr>
          <w:sz w:val="16"/>
        </w:rPr>
        <w:t>),</w:t>
      </w:r>
      <w:r>
        <w:rPr>
          <w:spacing w:val="-1"/>
          <w:sz w:val="16"/>
        </w:rPr>
        <w:t xml:space="preserve"> </w:t>
      </w:r>
      <w:r>
        <w:rPr>
          <w:sz w:val="16"/>
        </w:rPr>
        <w:t>Bartels</w:t>
      </w:r>
      <w:r>
        <w:rPr>
          <w:spacing w:val="-2"/>
          <w:sz w:val="16"/>
        </w:rPr>
        <w:t xml:space="preserve"> </w:t>
      </w:r>
      <w:r>
        <w:rPr>
          <w:sz w:val="16"/>
        </w:rPr>
        <w:t>(</w:t>
      </w:r>
      <w:hyperlink w:anchor="_bookmark196" w:history="1">
        <w:r>
          <w:rPr>
            <w:color w:val="0000FF"/>
            <w:sz w:val="16"/>
          </w:rPr>
          <w:t>1937</w:t>
        </w:r>
      </w:hyperlink>
      <w:r>
        <w:rPr>
          <w:sz w:val="16"/>
        </w:rPr>
        <w:t>),</w:t>
      </w:r>
      <w:r>
        <w:rPr>
          <w:spacing w:val="-1"/>
          <w:sz w:val="16"/>
        </w:rPr>
        <w:t xml:space="preserve"> </w:t>
      </w:r>
      <w:r>
        <w:rPr>
          <w:sz w:val="16"/>
        </w:rPr>
        <w:t>Kimball</w:t>
      </w:r>
      <w:r>
        <w:rPr>
          <w:spacing w:val="-1"/>
          <w:sz w:val="16"/>
        </w:rPr>
        <w:t xml:space="preserve"> </w:t>
      </w:r>
      <w:r>
        <w:rPr>
          <w:sz w:val="16"/>
        </w:rPr>
        <w:t>(</w:t>
      </w:r>
      <w:hyperlink w:anchor="_bookmark464" w:history="1">
        <w:r>
          <w:rPr>
            <w:color w:val="0000FF"/>
            <w:sz w:val="16"/>
          </w:rPr>
          <w:t>1960</w:t>
        </w:r>
      </w:hyperlink>
      <w:r>
        <w:rPr>
          <w:sz w:val="16"/>
        </w:rPr>
        <w:t>),</w:t>
      </w:r>
      <w:r>
        <w:rPr>
          <w:spacing w:val="-1"/>
          <w:sz w:val="16"/>
        </w:rPr>
        <w:t xml:space="preserve"> </w:t>
      </w:r>
      <w:proofErr w:type="spellStart"/>
      <w:r>
        <w:rPr>
          <w:sz w:val="16"/>
        </w:rPr>
        <w:t>Tsurutani</w:t>
      </w:r>
      <w:proofErr w:type="spellEnd"/>
      <w:r>
        <w:rPr>
          <w:spacing w:val="40"/>
          <w:sz w:val="16"/>
        </w:rPr>
        <w:t xml:space="preserve"> </w:t>
      </w:r>
      <w:r>
        <w:rPr>
          <w:sz w:val="16"/>
        </w:rPr>
        <w:t>et al. (</w:t>
      </w:r>
      <w:hyperlink w:anchor="_bookmark801" w:history="1">
        <w:r>
          <w:rPr>
            <w:color w:val="0000FF"/>
            <w:sz w:val="16"/>
          </w:rPr>
          <w:t>2003</w:t>
        </w:r>
      </w:hyperlink>
      <w:r>
        <w:rPr>
          <w:sz w:val="16"/>
        </w:rPr>
        <w:t>), Cliver and Svalgaard (</w:t>
      </w:r>
      <w:hyperlink w:anchor="_bookmark259" w:history="1">
        <w:r>
          <w:rPr>
            <w:color w:val="0000FF"/>
            <w:sz w:val="16"/>
          </w:rPr>
          <w:t>2004</w:t>
        </w:r>
      </w:hyperlink>
      <w:r>
        <w:rPr>
          <w:sz w:val="16"/>
        </w:rPr>
        <w:t>), Siscoe et al. (</w:t>
      </w:r>
      <w:hyperlink w:anchor="_bookmark740" w:history="1">
        <w:r>
          <w:rPr>
            <w:color w:val="0000FF"/>
            <w:sz w:val="16"/>
          </w:rPr>
          <w:t>2006</w:t>
        </w:r>
      </w:hyperlink>
      <w:r>
        <w:rPr>
          <w:sz w:val="16"/>
        </w:rPr>
        <w:t xml:space="preserve">), Green and </w:t>
      </w:r>
      <w:proofErr w:type="spellStart"/>
      <w:r>
        <w:rPr>
          <w:sz w:val="16"/>
        </w:rPr>
        <w:t>Boardsen</w:t>
      </w:r>
      <w:proofErr w:type="spellEnd"/>
      <w:r>
        <w:rPr>
          <w:sz w:val="16"/>
        </w:rPr>
        <w:t xml:space="preserve"> (</w:t>
      </w:r>
      <w:hyperlink w:anchor="_bookmark363" w:history="1">
        <w:r>
          <w:rPr>
            <w:color w:val="0000FF"/>
            <w:sz w:val="16"/>
          </w:rPr>
          <w:t>2006</w:t>
        </w:r>
      </w:hyperlink>
      <w:r>
        <w:rPr>
          <w:sz w:val="16"/>
        </w:rPr>
        <w:t>), Green et al. (</w:t>
      </w:r>
      <w:hyperlink w:anchor="_bookmark365" w:history="1">
        <w:r>
          <w:rPr>
            <w:color w:val="0000FF"/>
            <w:sz w:val="16"/>
          </w:rPr>
          <w:t>2006</w:t>
        </w:r>
      </w:hyperlink>
      <w:r>
        <w:rPr>
          <w:sz w:val="16"/>
        </w:rPr>
        <w:t xml:space="preserve">), </w:t>
      </w:r>
      <w:proofErr w:type="spellStart"/>
      <w:r>
        <w:rPr>
          <w:sz w:val="16"/>
        </w:rPr>
        <w:t>Tyasto</w:t>
      </w:r>
      <w:proofErr w:type="spellEnd"/>
      <w:r>
        <w:rPr>
          <w:sz w:val="16"/>
        </w:rPr>
        <w:t xml:space="preserve"> et al. (</w:t>
      </w:r>
      <w:hyperlink w:anchor="_bookmark807" w:history="1">
        <w:r>
          <w:rPr>
            <w:color w:val="0000FF"/>
            <w:sz w:val="16"/>
          </w:rPr>
          <w:t>2009</w:t>
        </w:r>
      </w:hyperlink>
      <w:r>
        <w:rPr>
          <w:sz w:val="16"/>
        </w:rPr>
        <w:t>), Cliver and Dietrich (</w:t>
      </w:r>
      <w:hyperlink w:anchor="_bookmark256" w:history="1">
        <w:r>
          <w:rPr>
            <w:color w:val="0000FF"/>
            <w:sz w:val="16"/>
          </w:rPr>
          <w:t>2013</w:t>
        </w:r>
      </w:hyperlink>
      <w:r>
        <w:rPr>
          <w:sz w:val="16"/>
        </w:rPr>
        <w:t>),</w:t>
      </w:r>
      <w:r>
        <w:rPr>
          <w:spacing w:val="40"/>
          <w:sz w:val="16"/>
        </w:rPr>
        <w:t xml:space="preserve"> </w:t>
      </w:r>
      <w:r>
        <w:rPr>
          <w:sz w:val="16"/>
        </w:rPr>
        <w:t>Hayakawa</w:t>
      </w:r>
      <w:r>
        <w:rPr>
          <w:spacing w:val="-2"/>
          <w:sz w:val="16"/>
        </w:rPr>
        <w:t xml:space="preserve"> </w:t>
      </w:r>
      <w:r>
        <w:rPr>
          <w:sz w:val="16"/>
        </w:rPr>
        <w:t>et</w:t>
      </w:r>
      <w:r>
        <w:rPr>
          <w:spacing w:val="-2"/>
          <w:sz w:val="16"/>
        </w:rPr>
        <w:t xml:space="preserve"> </w:t>
      </w:r>
      <w:r>
        <w:rPr>
          <w:sz w:val="16"/>
        </w:rPr>
        <w:t>al.</w:t>
      </w:r>
      <w:r>
        <w:rPr>
          <w:spacing w:val="-2"/>
          <w:sz w:val="16"/>
        </w:rPr>
        <w:t xml:space="preserve"> </w:t>
      </w:r>
      <w:r>
        <w:rPr>
          <w:sz w:val="16"/>
        </w:rPr>
        <w:t>(</w:t>
      </w:r>
      <w:hyperlink w:anchor="_bookmark387" w:history="1">
        <w:r>
          <w:rPr>
            <w:color w:val="0000FF"/>
            <w:sz w:val="16"/>
          </w:rPr>
          <w:t>2016</w:t>
        </w:r>
      </w:hyperlink>
      <w:r>
        <w:rPr>
          <w:sz w:val="16"/>
        </w:rPr>
        <w:t>,</w:t>
      </w:r>
      <w:r>
        <w:rPr>
          <w:spacing w:val="-2"/>
          <w:sz w:val="16"/>
        </w:rPr>
        <w:t xml:space="preserve"> </w:t>
      </w:r>
      <w:hyperlink w:anchor="_bookmark391" w:history="1">
        <w:r>
          <w:rPr>
            <w:color w:val="0000FF"/>
            <w:sz w:val="16"/>
          </w:rPr>
          <w:t>2018c</w:t>
        </w:r>
      </w:hyperlink>
      <w:r>
        <w:rPr>
          <w:sz w:val="16"/>
        </w:rPr>
        <w:t>,</w:t>
      </w:r>
      <w:r>
        <w:rPr>
          <w:spacing w:val="-2"/>
          <w:sz w:val="16"/>
        </w:rPr>
        <w:t xml:space="preserve"> </w:t>
      </w:r>
      <w:hyperlink w:anchor="_bookmark393" w:history="1">
        <w:r>
          <w:rPr>
            <w:color w:val="0000FF"/>
            <w:sz w:val="16"/>
          </w:rPr>
          <w:t>2019b</w:t>
        </w:r>
      </w:hyperlink>
      <w:r>
        <w:rPr>
          <w:sz w:val="16"/>
        </w:rPr>
        <w:t>,</w:t>
      </w:r>
      <w:r>
        <w:rPr>
          <w:spacing w:val="-3"/>
          <w:sz w:val="16"/>
        </w:rPr>
        <w:t xml:space="preserve"> </w:t>
      </w:r>
      <w:hyperlink w:anchor="_bookmark396" w:history="1">
        <w:r>
          <w:rPr>
            <w:color w:val="0000FF"/>
            <w:sz w:val="16"/>
          </w:rPr>
          <w:t>2020c</w:t>
        </w:r>
      </w:hyperlink>
      <w:r>
        <w:rPr>
          <w:sz w:val="16"/>
        </w:rPr>
        <w:t>,</w:t>
      </w:r>
      <w:r>
        <w:rPr>
          <w:spacing w:val="-2"/>
          <w:sz w:val="16"/>
        </w:rPr>
        <w:t xml:space="preserve"> </w:t>
      </w:r>
      <w:hyperlink w:anchor="_bookmark398" w:history="1">
        <w:r>
          <w:rPr>
            <w:color w:val="0000FF"/>
            <w:sz w:val="16"/>
          </w:rPr>
          <w:t>2022</w:t>
        </w:r>
      </w:hyperlink>
      <w:r>
        <w:rPr>
          <w:sz w:val="16"/>
        </w:rPr>
        <w:t>);</w:t>
      </w:r>
      <w:r>
        <w:rPr>
          <w:spacing w:val="-2"/>
          <w:sz w:val="16"/>
        </w:rPr>
        <w:t xml:space="preserve"> </w:t>
      </w:r>
      <w:r>
        <w:rPr>
          <w:sz w:val="16"/>
        </w:rPr>
        <w:t>(5)</w:t>
      </w:r>
      <w:r>
        <w:rPr>
          <w:spacing w:val="-1"/>
          <w:sz w:val="16"/>
        </w:rPr>
        <w:t xml:space="preserve"> </w:t>
      </w:r>
      <w:r>
        <w:rPr>
          <w:sz w:val="16"/>
        </w:rPr>
        <w:t>Chapman</w:t>
      </w:r>
      <w:r>
        <w:rPr>
          <w:spacing w:val="-2"/>
          <w:sz w:val="16"/>
        </w:rPr>
        <w:t xml:space="preserve"> </w:t>
      </w:r>
      <w:r>
        <w:rPr>
          <w:sz w:val="16"/>
        </w:rPr>
        <w:t>(</w:t>
      </w:r>
      <w:hyperlink w:anchor="_bookmark243" w:history="1">
        <w:r>
          <w:rPr>
            <w:color w:val="0000FF"/>
            <w:sz w:val="16"/>
          </w:rPr>
          <w:t>1957</w:t>
        </w:r>
      </w:hyperlink>
      <w:r>
        <w:rPr>
          <w:sz w:val="16"/>
        </w:rPr>
        <w:t>),</w:t>
      </w:r>
      <w:r>
        <w:rPr>
          <w:spacing w:val="-2"/>
          <w:sz w:val="16"/>
        </w:rPr>
        <w:t xml:space="preserve"> </w:t>
      </w:r>
      <w:r>
        <w:rPr>
          <w:sz w:val="16"/>
        </w:rPr>
        <w:t>Silverman</w:t>
      </w:r>
      <w:r>
        <w:rPr>
          <w:spacing w:val="-2"/>
          <w:sz w:val="16"/>
        </w:rPr>
        <w:t xml:space="preserve"> </w:t>
      </w:r>
      <w:r>
        <w:rPr>
          <w:sz w:val="16"/>
        </w:rPr>
        <w:t>(</w:t>
      </w:r>
      <w:hyperlink w:anchor="_bookmark737" w:history="1">
        <w:r>
          <w:rPr>
            <w:color w:val="0000FF"/>
            <w:sz w:val="16"/>
          </w:rPr>
          <w:t>2008</w:t>
        </w:r>
      </w:hyperlink>
      <w:r>
        <w:rPr>
          <w:sz w:val="16"/>
        </w:rPr>
        <w:t>),</w:t>
      </w:r>
      <w:r>
        <w:rPr>
          <w:spacing w:val="-2"/>
          <w:sz w:val="16"/>
        </w:rPr>
        <w:t xml:space="preserve"> </w:t>
      </w:r>
      <w:r>
        <w:rPr>
          <w:sz w:val="16"/>
        </w:rPr>
        <w:t>Hayakawa</w:t>
      </w:r>
      <w:r>
        <w:rPr>
          <w:spacing w:val="-2"/>
          <w:sz w:val="16"/>
        </w:rPr>
        <w:t xml:space="preserve"> </w:t>
      </w:r>
      <w:r>
        <w:rPr>
          <w:sz w:val="16"/>
        </w:rPr>
        <w:t>et</w:t>
      </w:r>
      <w:r>
        <w:rPr>
          <w:spacing w:val="-2"/>
          <w:sz w:val="16"/>
        </w:rPr>
        <w:t xml:space="preserve"> </w:t>
      </w:r>
      <w:r>
        <w:rPr>
          <w:sz w:val="16"/>
        </w:rPr>
        <w:t>al.</w:t>
      </w:r>
      <w:r>
        <w:rPr>
          <w:spacing w:val="-3"/>
          <w:sz w:val="16"/>
        </w:rPr>
        <w:t xml:space="preserve"> </w:t>
      </w:r>
      <w:r>
        <w:rPr>
          <w:sz w:val="16"/>
        </w:rPr>
        <w:t>(</w:t>
      </w:r>
      <w:hyperlink w:anchor="_bookmark389" w:history="1">
        <w:r>
          <w:rPr>
            <w:color w:val="0000FF"/>
            <w:sz w:val="16"/>
          </w:rPr>
          <w:t>2018a</w:t>
        </w:r>
      </w:hyperlink>
      <w:r>
        <w:rPr>
          <w:sz w:val="16"/>
        </w:rPr>
        <w:t>),</w:t>
      </w:r>
      <w:r>
        <w:rPr>
          <w:spacing w:val="-1"/>
          <w:sz w:val="16"/>
        </w:rPr>
        <w:t xml:space="preserve"> </w:t>
      </w:r>
      <w:r>
        <w:rPr>
          <w:sz w:val="16"/>
        </w:rPr>
        <w:t>Valach</w:t>
      </w:r>
      <w:r>
        <w:rPr>
          <w:spacing w:val="-2"/>
          <w:sz w:val="16"/>
        </w:rPr>
        <w:t xml:space="preserve"> </w:t>
      </w:r>
      <w:r>
        <w:rPr>
          <w:sz w:val="16"/>
        </w:rPr>
        <w:t>et</w:t>
      </w:r>
      <w:r>
        <w:rPr>
          <w:spacing w:val="-2"/>
          <w:sz w:val="16"/>
        </w:rPr>
        <w:t xml:space="preserve"> </w:t>
      </w:r>
      <w:r>
        <w:rPr>
          <w:sz w:val="16"/>
        </w:rPr>
        <w:t>al.</w:t>
      </w:r>
      <w:r>
        <w:rPr>
          <w:spacing w:val="-2"/>
          <w:sz w:val="16"/>
        </w:rPr>
        <w:t xml:space="preserve"> </w:t>
      </w:r>
      <w:r>
        <w:rPr>
          <w:sz w:val="16"/>
        </w:rPr>
        <w:t>(</w:t>
      </w:r>
      <w:hyperlink w:anchor="_bookmark823" w:history="1">
        <w:r>
          <w:rPr>
            <w:color w:val="0000FF"/>
            <w:sz w:val="16"/>
          </w:rPr>
          <w:t>2019</w:t>
        </w:r>
      </w:hyperlink>
      <w:r>
        <w:rPr>
          <w:sz w:val="16"/>
        </w:rPr>
        <w:t>);</w:t>
      </w:r>
      <w:r>
        <w:rPr>
          <w:spacing w:val="-3"/>
          <w:sz w:val="16"/>
        </w:rPr>
        <w:t xml:space="preserve"> </w:t>
      </w:r>
      <w:r>
        <w:rPr>
          <w:sz w:val="16"/>
        </w:rPr>
        <w:t>(6)</w:t>
      </w:r>
      <w:r>
        <w:rPr>
          <w:spacing w:val="-2"/>
          <w:sz w:val="16"/>
        </w:rPr>
        <w:t xml:space="preserve"> </w:t>
      </w:r>
      <w:r>
        <w:rPr>
          <w:sz w:val="16"/>
        </w:rPr>
        <w:t>Hayakawa</w:t>
      </w:r>
      <w:r>
        <w:rPr>
          <w:spacing w:val="-1"/>
          <w:sz w:val="16"/>
        </w:rPr>
        <w:t xml:space="preserve"> </w:t>
      </w:r>
      <w:r>
        <w:rPr>
          <w:sz w:val="16"/>
        </w:rPr>
        <w:t>et</w:t>
      </w:r>
      <w:r>
        <w:rPr>
          <w:spacing w:val="-2"/>
          <w:sz w:val="16"/>
        </w:rPr>
        <w:t xml:space="preserve"> </w:t>
      </w:r>
      <w:r>
        <w:rPr>
          <w:sz w:val="16"/>
        </w:rPr>
        <w:t>al.</w:t>
      </w:r>
      <w:r>
        <w:rPr>
          <w:spacing w:val="-2"/>
          <w:sz w:val="16"/>
        </w:rPr>
        <w:t xml:space="preserve"> (</w:t>
      </w:r>
      <w:hyperlink w:anchor="_bookmark395" w:history="1">
        <w:r>
          <w:rPr>
            <w:color w:val="0000FF"/>
            <w:spacing w:val="-2"/>
            <w:sz w:val="16"/>
          </w:rPr>
          <w:t>2020b</w:t>
        </w:r>
      </w:hyperlink>
      <w:r>
        <w:rPr>
          <w:spacing w:val="-2"/>
          <w:sz w:val="16"/>
        </w:rPr>
        <w:t>);</w:t>
      </w:r>
    </w:p>
    <w:p w14:paraId="66BA0D45" w14:textId="77777777" w:rsidR="007A1714" w:rsidRDefault="00000000">
      <w:pPr>
        <w:spacing w:line="247" w:lineRule="auto"/>
        <w:ind w:left="165" w:right="112"/>
        <w:jc w:val="both"/>
        <w:rPr>
          <w:sz w:val="16"/>
        </w:rPr>
      </w:pPr>
      <w:r>
        <w:rPr>
          <w:sz w:val="16"/>
        </w:rPr>
        <w:t>(7) Silverman</w:t>
      </w:r>
      <w:r>
        <w:rPr>
          <w:spacing w:val="-1"/>
          <w:sz w:val="16"/>
        </w:rPr>
        <w:t xml:space="preserve"> </w:t>
      </w:r>
      <w:r>
        <w:rPr>
          <w:sz w:val="16"/>
        </w:rPr>
        <w:t>(</w:t>
      </w:r>
      <w:hyperlink w:anchor="_bookmark736" w:history="1">
        <w:r>
          <w:rPr>
            <w:color w:val="0000FF"/>
            <w:sz w:val="16"/>
          </w:rPr>
          <w:t>1995</w:t>
        </w:r>
      </w:hyperlink>
      <w:r>
        <w:rPr>
          <w:sz w:val="16"/>
        </w:rPr>
        <w:t>), Hayakawa et</w:t>
      </w:r>
      <w:r>
        <w:rPr>
          <w:spacing w:val="-1"/>
          <w:sz w:val="16"/>
        </w:rPr>
        <w:t xml:space="preserve"> </w:t>
      </w:r>
      <w:r>
        <w:rPr>
          <w:sz w:val="16"/>
        </w:rPr>
        <w:t>al. (</w:t>
      </w:r>
      <w:hyperlink w:anchor="_bookmark392" w:history="1">
        <w:r>
          <w:rPr>
            <w:color w:val="0000FF"/>
            <w:sz w:val="16"/>
          </w:rPr>
          <w:t>2019a</w:t>
        </w:r>
      </w:hyperlink>
      <w:r>
        <w:rPr>
          <w:sz w:val="16"/>
        </w:rPr>
        <w:t>), Love</w:t>
      </w:r>
      <w:r>
        <w:rPr>
          <w:spacing w:val="-1"/>
          <w:sz w:val="16"/>
        </w:rPr>
        <w:t xml:space="preserve"> </w:t>
      </w:r>
      <w:r>
        <w:rPr>
          <w:sz w:val="16"/>
        </w:rPr>
        <w:t>et al.</w:t>
      </w:r>
      <w:r>
        <w:rPr>
          <w:spacing w:val="-1"/>
          <w:sz w:val="16"/>
        </w:rPr>
        <w:t xml:space="preserve"> </w:t>
      </w:r>
      <w:r>
        <w:rPr>
          <w:sz w:val="16"/>
        </w:rPr>
        <w:t>(</w:t>
      </w:r>
      <w:hyperlink w:anchor="_bookmark535" w:history="1">
        <w:r>
          <w:rPr>
            <w:color w:val="0000FF"/>
            <w:sz w:val="16"/>
          </w:rPr>
          <w:t>2019a</w:t>
        </w:r>
      </w:hyperlink>
      <w:r>
        <w:rPr>
          <w:sz w:val="16"/>
        </w:rPr>
        <w:t>);</w:t>
      </w:r>
      <w:r>
        <w:rPr>
          <w:spacing w:val="-1"/>
          <w:sz w:val="16"/>
        </w:rPr>
        <w:t xml:space="preserve"> </w:t>
      </w:r>
      <w:r>
        <w:rPr>
          <w:sz w:val="16"/>
        </w:rPr>
        <w:t xml:space="preserve">(8) </w:t>
      </w:r>
      <w:proofErr w:type="spellStart"/>
      <w:r>
        <w:rPr>
          <w:sz w:val="16"/>
        </w:rPr>
        <w:t>Angenheister</w:t>
      </w:r>
      <w:proofErr w:type="spellEnd"/>
      <w:r>
        <w:rPr>
          <w:sz w:val="16"/>
        </w:rPr>
        <w:t xml:space="preserve"> and Westland (</w:t>
      </w:r>
      <w:hyperlink w:anchor="_bookmark169" w:history="1">
        <w:r>
          <w:rPr>
            <w:color w:val="0000FF"/>
            <w:sz w:val="16"/>
          </w:rPr>
          <w:t>1921</w:t>
        </w:r>
      </w:hyperlink>
      <w:r>
        <w:rPr>
          <w:sz w:val="16"/>
        </w:rPr>
        <w:t>), Silverman</w:t>
      </w:r>
      <w:r>
        <w:rPr>
          <w:spacing w:val="-1"/>
          <w:sz w:val="16"/>
        </w:rPr>
        <w:t xml:space="preserve"> </w:t>
      </w:r>
      <w:r>
        <w:rPr>
          <w:sz w:val="16"/>
        </w:rPr>
        <w:t>and Cliver (</w:t>
      </w:r>
      <w:hyperlink w:anchor="_bookmark738" w:history="1">
        <w:r>
          <w:rPr>
            <w:color w:val="0000FF"/>
            <w:sz w:val="16"/>
          </w:rPr>
          <w:t>2001</w:t>
        </w:r>
      </w:hyperlink>
      <w:r>
        <w:rPr>
          <w:sz w:val="16"/>
        </w:rPr>
        <w:t>), Kappenman</w:t>
      </w:r>
      <w:r>
        <w:rPr>
          <w:spacing w:val="-1"/>
          <w:sz w:val="16"/>
        </w:rPr>
        <w:t xml:space="preserve"> </w:t>
      </w:r>
      <w:r>
        <w:rPr>
          <w:sz w:val="16"/>
        </w:rPr>
        <w:t>(</w:t>
      </w:r>
      <w:hyperlink w:anchor="_bookmark456" w:history="1">
        <w:r>
          <w:rPr>
            <w:color w:val="0000FF"/>
            <w:sz w:val="16"/>
          </w:rPr>
          <w:t>2006</w:t>
        </w:r>
      </w:hyperlink>
      <w:r>
        <w:rPr>
          <w:sz w:val="16"/>
        </w:rPr>
        <w:t>), Cliver and</w:t>
      </w:r>
      <w:r>
        <w:rPr>
          <w:spacing w:val="40"/>
          <w:sz w:val="16"/>
        </w:rPr>
        <w:t xml:space="preserve"> </w:t>
      </w:r>
      <w:r>
        <w:rPr>
          <w:sz w:val="16"/>
        </w:rPr>
        <w:t>Dietrich</w:t>
      </w:r>
      <w:r>
        <w:rPr>
          <w:spacing w:val="12"/>
          <w:sz w:val="16"/>
        </w:rPr>
        <w:t xml:space="preserve"> </w:t>
      </w:r>
      <w:r>
        <w:rPr>
          <w:sz w:val="16"/>
        </w:rPr>
        <w:t>(</w:t>
      </w:r>
      <w:hyperlink w:anchor="_bookmark256" w:history="1">
        <w:r>
          <w:rPr>
            <w:color w:val="0000FF"/>
            <w:sz w:val="16"/>
          </w:rPr>
          <w:t>2013</w:t>
        </w:r>
      </w:hyperlink>
      <w:r>
        <w:rPr>
          <w:sz w:val="16"/>
        </w:rPr>
        <w:t>),</w:t>
      </w:r>
      <w:r>
        <w:rPr>
          <w:spacing w:val="13"/>
          <w:sz w:val="16"/>
        </w:rPr>
        <w:t xml:space="preserve"> </w:t>
      </w:r>
      <w:r>
        <w:rPr>
          <w:sz w:val="16"/>
        </w:rPr>
        <w:t>Love</w:t>
      </w:r>
      <w:r>
        <w:rPr>
          <w:spacing w:val="10"/>
          <w:sz w:val="16"/>
        </w:rPr>
        <w:t xml:space="preserve"> </w:t>
      </w:r>
      <w:r>
        <w:rPr>
          <w:sz w:val="16"/>
        </w:rPr>
        <w:t>et</w:t>
      </w:r>
      <w:r>
        <w:rPr>
          <w:spacing w:val="13"/>
          <w:sz w:val="16"/>
        </w:rPr>
        <w:t xml:space="preserve"> </w:t>
      </w:r>
      <w:r>
        <w:rPr>
          <w:sz w:val="16"/>
        </w:rPr>
        <w:t>al.</w:t>
      </w:r>
      <w:r>
        <w:rPr>
          <w:spacing w:val="12"/>
          <w:sz w:val="16"/>
        </w:rPr>
        <w:t xml:space="preserve"> </w:t>
      </w:r>
      <w:r>
        <w:rPr>
          <w:sz w:val="16"/>
        </w:rPr>
        <w:t>(</w:t>
      </w:r>
      <w:hyperlink w:anchor="_bookmark537" w:history="1">
        <w:r>
          <w:rPr>
            <w:color w:val="0000FF"/>
            <w:sz w:val="16"/>
          </w:rPr>
          <w:t>2019c</w:t>
        </w:r>
      </w:hyperlink>
      <w:r>
        <w:rPr>
          <w:sz w:val="16"/>
        </w:rPr>
        <w:t>);</w:t>
      </w:r>
      <w:r>
        <w:rPr>
          <w:spacing w:val="13"/>
          <w:sz w:val="16"/>
        </w:rPr>
        <w:t xml:space="preserve"> </w:t>
      </w:r>
      <w:r>
        <w:rPr>
          <w:sz w:val="16"/>
        </w:rPr>
        <w:t>Hapgood</w:t>
      </w:r>
      <w:r>
        <w:rPr>
          <w:spacing w:val="12"/>
          <w:sz w:val="16"/>
        </w:rPr>
        <w:t xml:space="preserve"> </w:t>
      </w:r>
      <w:r>
        <w:rPr>
          <w:sz w:val="16"/>
        </w:rPr>
        <w:t>(</w:t>
      </w:r>
      <w:hyperlink w:anchor="_bookmark380" w:history="1">
        <w:r>
          <w:rPr>
            <w:color w:val="0000FF"/>
            <w:sz w:val="16"/>
          </w:rPr>
          <w:t>2019</w:t>
        </w:r>
      </w:hyperlink>
      <w:r>
        <w:rPr>
          <w:sz w:val="16"/>
        </w:rPr>
        <w:t>),</w:t>
      </w:r>
      <w:r>
        <w:rPr>
          <w:spacing w:val="13"/>
          <w:sz w:val="16"/>
        </w:rPr>
        <w:t xml:space="preserve"> </w:t>
      </w:r>
      <w:r>
        <w:rPr>
          <w:sz w:val="16"/>
        </w:rPr>
        <w:t>Hayakawa</w:t>
      </w:r>
      <w:r>
        <w:rPr>
          <w:spacing w:val="12"/>
          <w:sz w:val="16"/>
        </w:rPr>
        <w:t xml:space="preserve"> </w:t>
      </w:r>
      <w:r>
        <w:rPr>
          <w:sz w:val="16"/>
        </w:rPr>
        <w:t>(</w:t>
      </w:r>
      <w:hyperlink w:anchor="_bookmark386" w:history="1">
        <w:r>
          <w:rPr>
            <w:color w:val="0000FF"/>
            <w:sz w:val="16"/>
          </w:rPr>
          <w:t>2020</w:t>
        </w:r>
      </w:hyperlink>
      <w:r>
        <w:rPr>
          <w:sz w:val="16"/>
        </w:rPr>
        <w:t>);</w:t>
      </w:r>
      <w:r>
        <w:rPr>
          <w:spacing w:val="12"/>
          <w:sz w:val="16"/>
        </w:rPr>
        <w:t xml:space="preserve"> </w:t>
      </w:r>
      <w:r>
        <w:rPr>
          <w:sz w:val="16"/>
        </w:rPr>
        <w:t>(9)</w:t>
      </w:r>
      <w:r>
        <w:rPr>
          <w:spacing w:val="12"/>
          <w:sz w:val="16"/>
        </w:rPr>
        <w:t xml:space="preserve"> </w:t>
      </w:r>
      <w:r>
        <w:rPr>
          <w:sz w:val="16"/>
        </w:rPr>
        <w:t>Karinen</w:t>
      </w:r>
      <w:r>
        <w:rPr>
          <w:spacing w:val="11"/>
          <w:sz w:val="16"/>
        </w:rPr>
        <w:t xml:space="preserve"> </w:t>
      </w:r>
      <w:r>
        <w:rPr>
          <w:sz w:val="16"/>
        </w:rPr>
        <w:t>and</w:t>
      </w:r>
      <w:r>
        <w:rPr>
          <w:spacing w:val="13"/>
          <w:sz w:val="16"/>
        </w:rPr>
        <w:t xml:space="preserve"> </w:t>
      </w:r>
      <w:proofErr w:type="spellStart"/>
      <w:r>
        <w:rPr>
          <w:sz w:val="16"/>
        </w:rPr>
        <w:t>Mursula</w:t>
      </w:r>
      <w:proofErr w:type="spellEnd"/>
      <w:r>
        <w:rPr>
          <w:spacing w:val="12"/>
          <w:sz w:val="16"/>
        </w:rPr>
        <w:t xml:space="preserve"> </w:t>
      </w:r>
      <w:r>
        <w:rPr>
          <w:sz w:val="16"/>
        </w:rPr>
        <w:t>(</w:t>
      </w:r>
      <w:hyperlink w:anchor="_bookmark457" w:history="1">
        <w:r>
          <w:rPr>
            <w:color w:val="0000FF"/>
            <w:sz w:val="16"/>
          </w:rPr>
          <w:t>2005</w:t>
        </w:r>
      </w:hyperlink>
      <w:r>
        <w:rPr>
          <w:sz w:val="16"/>
        </w:rPr>
        <w:t>,</w:t>
      </w:r>
      <w:r>
        <w:rPr>
          <w:spacing w:val="12"/>
          <w:sz w:val="16"/>
        </w:rPr>
        <w:t xml:space="preserve"> </w:t>
      </w:r>
      <w:hyperlink w:anchor="_bookmark458" w:history="1">
        <w:r>
          <w:rPr>
            <w:color w:val="0000FF"/>
            <w:sz w:val="16"/>
          </w:rPr>
          <w:t>2006</w:t>
        </w:r>
      </w:hyperlink>
      <w:r>
        <w:rPr>
          <w:sz w:val="16"/>
        </w:rPr>
        <w:t>),</w:t>
      </w:r>
      <w:r>
        <w:rPr>
          <w:spacing w:val="12"/>
          <w:sz w:val="16"/>
        </w:rPr>
        <w:t xml:space="preserve"> </w:t>
      </w:r>
      <w:r>
        <w:rPr>
          <w:sz w:val="16"/>
        </w:rPr>
        <w:t>Hayakawa</w:t>
      </w:r>
      <w:r>
        <w:rPr>
          <w:spacing w:val="13"/>
          <w:sz w:val="16"/>
        </w:rPr>
        <w:t xml:space="preserve"> </w:t>
      </w:r>
      <w:r>
        <w:rPr>
          <w:sz w:val="16"/>
        </w:rPr>
        <w:t>et</w:t>
      </w:r>
      <w:r>
        <w:rPr>
          <w:spacing w:val="12"/>
          <w:sz w:val="16"/>
        </w:rPr>
        <w:t xml:space="preserve"> </w:t>
      </w:r>
      <w:r>
        <w:rPr>
          <w:sz w:val="16"/>
        </w:rPr>
        <w:t>al.</w:t>
      </w:r>
      <w:r>
        <w:rPr>
          <w:spacing w:val="12"/>
          <w:sz w:val="16"/>
        </w:rPr>
        <w:t xml:space="preserve"> </w:t>
      </w:r>
      <w:r>
        <w:rPr>
          <w:sz w:val="16"/>
        </w:rPr>
        <w:t>(</w:t>
      </w:r>
      <w:hyperlink w:anchor="_bookmark397" w:history="1">
        <w:r>
          <w:rPr>
            <w:color w:val="0000FF"/>
            <w:sz w:val="16"/>
          </w:rPr>
          <w:t>2021</w:t>
        </w:r>
      </w:hyperlink>
      <w:r>
        <w:rPr>
          <w:sz w:val="16"/>
        </w:rPr>
        <w:t>);</w:t>
      </w:r>
      <w:r>
        <w:rPr>
          <w:spacing w:val="13"/>
          <w:sz w:val="16"/>
        </w:rPr>
        <w:t xml:space="preserve"> </w:t>
      </w:r>
      <w:r>
        <w:rPr>
          <w:sz w:val="16"/>
        </w:rPr>
        <w:t>(10)</w:t>
      </w:r>
      <w:r>
        <w:rPr>
          <w:spacing w:val="12"/>
          <w:sz w:val="16"/>
        </w:rPr>
        <w:t xml:space="preserve"> </w:t>
      </w:r>
      <w:r>
        <w:rPr>
          <w:sz w:val="16"/>
        </w:rPr>
        <w:t>Karinen</w:t>
      </w:r>
      <w:r>
        <w:rPr>
          <w:spacing w:val="11"/>
          <w:sz w:val="16"/>
        </w:rPr>
        <w:t xml:space="preserve"> </w:t>
      </w:r>
      <w:r>
        <w:rPr>
          <w:sz w:val="16"/>
        </w:rPr>
        <w:t>and</w:t>
      </w:r>
      <w:r>
        <w:rPr>
          <w:spacing w:val="13"/>
          <w:sz w:val="16"/>
        </w:rPr>
        <w:t xml:space="preserve"> </w:t>
      </w:r>
      <w:proofErr w:type="spellStart"/>
      <w:r>
        <w:rPr>
          <w:spacing w:val="-2"/>
          <w:sz w:val="16"/>
        </w:rPr>
        <w:t>Mursula</w:t>
      </w:r>
      <w:proofErr w:type="spellEnd"/>
    </w:p>
    <w:p w14:paraId="0A9C0722" w14:textId="77777777" w:rsidR="007A1714" w:rsidRDefault="00000000">
      <w:pPr>
        <w:spacing w:line="184" w:lineRule="exact"/>
        <w:ind w:left="165"/>
        <w:jc w:val="both"/>
        <w:rPr>
          <w:sz w:val="16"/>
        </w:rPr>
      </w:pPr>
      <w:r>
        <w:rPr>
          <w:sz w:val="16"/>
        </w:rPr>
        <w:t>(</w:t>
      </w:r>
      <w:hyperlink w:anchor="_bookmark457" w:history="1">
        <w:r>
          <w:rPr>
            <w:color w:val="0000FF"/>
            <w:sz w:val="16"/>
          </w:rPr>
          <w:t>2005</w:t>
        </w:r>
      </w:hyperlink>
      <w:r>
        <w:rPr>
          <w:sz w:val="16"/>
        </w:rPr>
        <w:t>,</w:t>
      </w:r>
      <w:r>
        <w:rPr>
          <w:spacing w:val="8"/>
          <w:sz w:val="16"/>
        </w:rPr>
        <w:t xml:space="preserve"> </w:t>
      </w:r>
      <w:hyperlink w:anchor="_bookmark458" w:history="1">
        <w:r>
          <w:rPr>
            <w:color w:val="0000FF"/>
            <w:sz w:val="16"/>
          </w:rPr>
          <w:t>2006</w:t>
        </w:r>
      </w:hyperlink>
      <w:r>
        <w:rPr>
          <w:sz w:val="16"/>
        </w:rPr>
        <w:t>),</w:t>
      </w:r>
      <w:r>
        <w:rPr>
          <w:spacing w:val="9"/>
          <w:sz w:val="16"/>
        </w:rPr>
        <w:t xml:space="preserve"> </w:t>
      </w:r>
      <w:r>
        <w:rPr>
          <w:sz w:val="16"/>
        </w:rPr>
        <w:t>Hayakawa</w:t>
      </w:r>
      <w:r>
        <w:rPr>
          <w:spacing w:val="9"/>
          <w:sz w:val="16"/>
        </w:rPr>
        <w:t xml:space="preserve"> </w:t>
      </w:r>
      <w:r>
        <w:rPr>
          <w:sz w:val="16"/>
        </w:rPr>
        <w:t>et</w:t>
      </w:r>
      <w:r>
        <w:rPr>
          <w:spacing w:val="8"/>
          <w:sz w:val="16"/>
        </w:rPr>
        <w:t xml:space="preserve"> </w:t>
      </w:r>
      <w:r>
        <w:rPr>
          <w:sz w:val="16"/>
        </w:rPr>
        <w:t>al.</w:t>
      </w:r>
      <w:r>
        <w:rPr>
          <w:spacing w:val="8"/>
          <w:sz w:val="16"/>
        </w:rPr>
        <w:t xml:space="preserve"> </w:t>
      </w:r>
      <w:r>
        <w:rPr>
          <w:sz w:val="16"/>
        </w:rPr>
        <w:t>(</w:t>
      </w:r>
      <w:hyperlink w:anchor="_bookmark394" w:history="1">
        <w:r>
          <w:rPr>
            <w:color w:val="0000FF"/>
            <w:sz w:val="16"/>
          </w:rPr>
          <w:t>2020a</w:t>
        </w:r>
      </w:hyperlink>
      <w:r>
        <w:rPr>
          <w:sz w:val="16"/>
        </w:rPr>
        <w:t>),</w:t>
      </w:r>
      <w:r>
        <w:rPr>
          <w:spacing w:val="7"/>
          <w:sz w:val="16"/>
        </w:rPr>
        <w:t xml:space="preserve"> </w:t>
      </w:r>
      <w:r>
        <w:rPr>
          <w:sz w:val="16"/>
        </w:rPr>
        <w:t>(11)</w:t>
      </w:r>
      <w:r>
        <w:rPr>
          <w:spacing w:val="9"/>
          <w:sz w:val="16"/>
        </w:rPr>
        <w:t xml:space="preserve"> </w:t>
      </w:r>
      <w:r>
        <w:rPr>
          <w:sz w:val="16"/>
        </w:rPr>
        <w:t>Allen</w:t>
      </w:r>
      <w:r>
        <w:rPr>
          <w:spacing w:val="8"/>
          <w:sz w:val="16"/>
        </w:rPr>
        <w:t xml:space="preserve"> </w:t>
      </w:r>
      <w:r>
        <w:rPr>
          <w:sz w:val="16"/>
        </w:rPr>
        <w:t>et</w:t>
      </w:r>
      <w:r>
        <w:rPr>
          <w:spacing w:val="8"/>
          <w:sz w:val="16"/>
        </w:rPr>
        <w:t xml:space="preserve"> </w:t>
      </w:r>
      <w:r>
        <w:rPr>
          <w:sz w:val="16"/>
        </w:rPr>
        <w:t>al.</w:t>
      </w:r>
      <w:r>
        <w:rPr>
          <w:spacing w:val="8"/>
          <w:sz w:val="16"/>
        </w:rPr>
        <w:t xml:space="preserve"> </w:t>
      </w:r>
      <w:r>
        <w:rPr>
          <w:sz w:val="16"/>
        </w:rPr>
        <w:t>(</w:t>
      </w:r>
      <w:hyperlink w:anchor="_bookmark166" w:history="1">
        <w:r>
          <w:rPr>
            <w:color w:val="0000FF"/>
            <w:sz w:val="16"/>
          </w:rPr>
          <w:t>1989</w:t>
        </w:r>
      </w:hyperlink>
      <w:r>
        <w:rPr>
          <w:sz w:val="16"/>
        </w:rPr>
        <w:t>),</w:t>
      </w:r>
      <w:r>
        <w:rPr>
          <w:spacing w:val="8"/>
          <w:sz w:val="16"/>
        </w:rPr>
        <w:t xml:space="preserve"> </w:t>
      </w:r>
      <w:r>
        <w:rPr>
          <w:sz w:val="16"/>
        </w:rPr>
        <w:t>Rich</w:t>
      </w:r>
      <w:r>
        <w:rPr>
          <w:spacing w:val="8"/>
          <w:sz w:val="16"/>
        </w:rPr>
        <w:t xml:space="preserve"> </w:t>
      </w:r>
      <w:r>
        <w:rPr>
          <w:sz w:val="16"/>
        </w:rPr>
        <w:t>and</w:t>
      </w:r>
      <w:r>
        <w:rPr>
          <w:spacing w:val="8"/>
          <w:sz w:val="16"/>
        </w:rPr>
        <w:t xml:space="preserve"> </w:t>
      </w:r>
      <w:r>
        <w:rPr>
          <w:sz w:val="16"/>
        </w:rPr>
        <w:t>Denig</w:t>
      </w:r>
      <w:r>
        <w:rPr>
          <w:spacing w:val="8"/>
          <w:sz w:val="16"/>
        </w:rPr>
        <w:t xml:space="preserve"> </w:t>
      </w:r>
      <w:r>
        <w:rPr>
          <w:sz w:val="16"/>
        </w:rPr>
        <w:t>(</w:t>
      </w:r>
      <w:hyperlink w:anchor="_bookmark692" w:history="1">
        <w:r>
          <w:rPr>
            <w:color w:val="0000FF"/>
            <w:sz w:val="16"/>
          </w:rPr>
          <w:t>1992</w:t>
        </w:r>
      </w:hyperlink>
      <w:r>
        <w:rPr>
          <w:sz w:val="16"/>
        </w:rPr>
        <w:t>),</w:t>
      </w:r>
      <w:r>
        <w:rPr>
          <w:spacing w:val="8"/>
          <w:sz w:val="16"/>
        </w:rPr>
        <w:t xml:space="preserve"> </w:t>
      </w:r>
      <w:r>
        <w:rPr>
          <w:sz w:val="16"/>
        </w:rPr>
        <w:t>Hayakawa</w:t>
      </w:r>
      <w:r>
        <w:rPr>
          <w:spacing w:val="9"/>
          <w:sz w:val="16"/>
        </w:rPr>
        <w:t xml:space="preserve"> </w:t>
      </w:r>
      <w:r>
        <w:rPr>
          <w:spacing w:val="-2"/>
          <w:sz w:val="16"/>
        </w:rPr>
        <w:t>(</w:t>
      </w:r>
      <w:hyperlink w:anchor="_bookmark386" w:history="1">
        <w:r>
          <w:rPr>
            <w:color w:val="0000FF"/>
            <w:spacing w:val="-2"/>
            <w:sz w:val="16"/>
          </w:rPr>
          <w:t>2020</w:t>
        </w:r>
      </w:hyperlink>
      <w:r>
        <w:rPr>
          <w:spacing w:val="-2"/>
          <w:sz w:val="16"/>
        </w:rPr>
        <w:t>)</w:t>
      </w:r>
    </w:p>
    <w:p w14:paraId="1ECA4885" w14:textId="77777777" w:rsidR="007A1714" w:rsidRDefault="00000000">
      <w:pPr>
        <w:pStyle w:val="PargrafodaLista"/>
        <w:numPr>
          <w:ilvl w:val="0"/>
          <w:numId w:val="5"/>
        </w:numPr>
        <w:tabs>
          <w:tab w:val="left" w:pos="394"/>
        </w:tabs>
        <w:spacing w:before="62"/>
        <w:ind w:left="394" w:hanging="229"/>
        <w:jc w:val="both"/>
        <w:rPr>
          <w:sz w:val="16"/>
        </w:rPr>
      </w:pPr>
      <w:r>
        <w:rPr>
          <w:sz w:val="16"/>
        </w:rPr>
        <w:t>While</w:t>
      </w:r>
      <w:r>
        <w:rPr>
          <w:spacing w:val="9"/>
          <w:sz w:val="16"/>
        </w:rPr>
        <w:t xml:space="preserve"> </w:t>
      </w:r>
      <w:r>
        <w:rPr>
          <w:sz w:val="16"/>
        </w:rPr>
        <w:t>the</w:t>
      </w:r>
      <w:r>
        <w:rPr>
          <w:spacing w:val="10"/>
          <w:sz w:val="16"/>
        </w:rPr>
        <w:t xml:space="preserve"> </w:t>
      </w:r>
      <w:r>
        <w:rPr>
          <w:sz w:val="16"/>
        </w:rPr>
        <w:t>date</w:t>
      </w:r>
      <w:r>
        <w:rPr>
          <w:spacing w:val="10"/>
          <w:sz w:val="16"/>
        </w:rPr>
        <w:t xml:space="preserve"> </w:t>
      </w:r>
      <w:r>
        <w:rPr>
          <w:sz w:val="16"/>
        </w:rPr>
        <w:t>of</w:t>
      </w:r>
      <w:r>
        <w:rPr>
          <w:spacing w:val="10"/>
          <w:sz w:val="16"/>
        </w:rPr>
        <w:t xml:space="preserve"> </w:t>
      </w:r>
      <w:r>
        <w:rPr>
          <w:sz w:val="16"/>
        </w:rPr>
        <w:t>the</w:t>
      </w:r>
      <w:r>
        <w:rPr>
          <w:spacing w:val="11"/>
          <w:sz w:val="16"/>
        </w:rPr>
        <w:t xml:space="preserve"> </w:t>
      </w:r>
      <w:r>
        <w:rPr>
          <w:sz w:val="16"/>
        </w:rPr>
        <w:t>observation</w:t>
      </w:r>
      <w:r>
        <w:rPr>
          <w:spacing w:val="10"/>
          <w:sz w:val="16"/>
        </w:rPr>
        <w:t xml:space="preserve"> </w:t>
      </w:r>
      <w:r>
        <w:rPr>
          <w:sz w:val="16"/>
        </w:rPr>
        <w:t>from</w:t>
      </w:r>
      <w:r>
        <w:rPr>
          <w:spacing w:val="10"/>
          <w:sz w:val="16"/>
        </w:rPr>
        <w:t xml:space="preserve"> </w:t>
      </w:r>
      <w:r>
        <w:rPr>
          <w:sz w:val="16"/>
        </w:rPr>
        <w:t>Honolulu</w:t>
      </w:r>
      <w:r>
        <w:rPr>
          <w:spacing w:val="11"/>
          <w:sz w:val="16"/>
        </w:rPr>
        <w:t xml:space="preserve"> </w:t>
      </w:r>
      <w:r>
        <w:rPr>
          <w:sz w:val="16"/>
        </w:rPr>
        <w:t>is</w:t>
      </w:r>
      <w:r>
        <w:rPr>
          <w:spacing w:val="10"/>
          <w:sz w:val="16"/>
        </w:rPr>
        <w:t xml:space="preserve"> </w:t>
      </w:r>
      <w:r>
        <w:rPr>
          <w:sz w:val="16"/>
        </w:rPr>
        <w:t>most</w:t>
      </w:r>
      <w:r>
        <w:rPr>
          <w:spacing w:val="10"/>
          <w:sz w:val="16"/>
        </w:rPr>
        <w:t xml:space="preserve"> </w:t>
      </w:r>
      <w:r>
        <w:rPr>
          <w:sz w:val="16"/>
        </w:rPr>
        <w:t>likely</w:t>
      </w:r>
      <w:r>
        <w:rPr>
          <w:spacing w:val="10"/>
          <w:sz w:val="16"/>
        </w:rPr>
        <w:t xml:space="preserve"> </w:t>
      </w:r>
      <w:r>
        <w:rPr>
          <w:sz w:val="16"/>
        </w:rPr>
        <w:t>1</w:t>
      </w:r>
      <w:r>
        <w:rPr>
          <w:spacing w:val="10"/>
          <w:sz w:val="16"/>
        </w:rPr>
        <w:t xml:space="preserve"> </w:t>
      </w:r>
      <w:r>
        <w:rPr>
          <w:sz w:val="16"/>
        </w:rPr>
        <w:t>September,</w:t>
      </w:r>
      <w:r>
        <w:rPr>
          <w:spacing w:val="11"/>
          <w:sz w:val="16"/>
        </w:rPr>
        <w:t xml:space="preserve"> </w:t>
      </w:r>
      <w:r>
        <w:rPr>
          <w:sz w:val="16"/>
        </w:rPr>
        <w:t>it</w:t>
      </w:r>
      <w:r>
        <w:rPr>
          <w:spacing w:val="10"/>
          <w:sz w:val="16"/>
        </w:rPr>
        <w:t xml:space="preserve"> </w:t>
      </w:r>
      <w:r>
        <w:rPr>
          <w:sz w:val="16"/>
        </w:rPr>
        <w:t>is</w:t>
      </w:r>
      <w:r>
        <w:rPr>
          <w:spacing w:val="11"/>
          <w:sz w:val="16"/>
        </w:rPr>
        <w:t xml:space="preserve"> </w:t>
      </w:r>
      <w:r>
        <w:rPr>
          <w:sz w:val="16"/>
        </w:rPr>
        <w:t>not</w:t>
      </w:r>
      <w:r>
        <w:rPr>
          <w:spacing w:val="9"/>
          <w:sz w:val="16"/>
        </w:rPr>
        <w:t xml:space="preserve"> </w:t>
      </w:r>
      <w:r>
        <w:rPr>
          <w:sz w:val="16"/>
        </w:rPr>
        <w:t>given</w:t>
      </w:r>
      <w:r>
        <w:rPr>
          <w:spacing w:val="11"/>
          <w:sz w:val="16"/>
        </w:rPr>
        <w:t xml:space="preserve"> </w:t>
      </w:r>
      <w:r>
        <w:rPr>
          <w:sz w:val="16"/>
        </w:rPr>
        <w:t>explicitly</w:t>
      </w:r>
      <w:r>
        <w:rPr>
          <w:spacing w:val="10"/>
          <w:sz w:val="16"/>
        </w:rPr>
        <w:t xml:space="preserve"> </w:t>
      </w:r>
      <w:r>
        <w:rPr>
          <w:sz w:val="16"/>
        </w:rPr>
        <w:t>in</w:t>
      </w:r>
      <w:r>
        <w:rPr>
          <w:spacing w:val="11"/>
          <w:sz w:val="16"/>
        </w:rPr>
        <w:t xml:space="preserve"> </w:t>
      </w:r>
      <w:r>
        <w:rPr>
          <w:sz w:val="16"/>
        </w:rPr>
        <w:t>the</w:t>
      </w:r>
      <w:r>
        <w:rPr>
          <w:spacing w:val="10"/>
          <w:sz w:val="16"/>
        </w:rPr>
        <w:t xml:space="preserve"> </w:t>
      </w:r>
      <w:r>
        <w:rPr>
          <w:spacing w:val="-2"/>
          <w:sz w:val="16"/>
        </w:rPr>
        <w:t>report.</w:t>
      </w:r>
    </w:p>
    <w:p w14:paraId="514CCD63" w14:textId="77777777" w:rsidR="007A1714" w:rsidRDefault="00000000">
      <w:pPr>
        <w:pStyle w:val="PargrafodaLista"/>
        <w:numPr>
          <w:ilvl w:val="0"/>
          <w:numId w:val="5"/>
        </w:numPr>
        <w:tabs>
          <w:tab w:val="left" w:pos="165"/>
          <w:tab w:val="left" w:pos="394"/>
        </w:tabs>
        <w:spacing w:before="62" w:line="247" w:lineRule="auto"/>
        <w:ind w:left="165" w:right="112" w:hanging="1"/>
        <w:jc w:val="both"/>
        <w:rPr>
          <w:sz w:val="16"/>
        </w:rPr>
      </w:pPr>
      <w:r>
        <w:rPr>
          <w:sz w:val="16"/>
        </w:rPr>
        <w:t xml:space="preserve">Aurorae were reported from Bombay (Chapman </w:t>
      </w:r>
      <w:hyperlink w:anchor="_bookmark243" w:history="1">
        <w:r>
          <w:rPr>
            <w:color w:val="0000FF"/>
            <w:sz w:val="16"/>
          </w:rPr>
          <w:t>1957</w:t>
        </w:r>
      </w:hyperlink>
      <w:r>
        <w:rPr>
          <w:sz w:val="16"/>
        </w:rPr>
        <w:t xml:space="preserve">; cf. Preece, in Fron, </w:t>
      </w:r>
      <w:hyperlink w:anchor="_bookmark327" w:history="1">
        <w:r>
          <w:rPr>
            <w:color w:val="0000FF"/>
            <w:sz w:val="16"/>
          </w:rPr>
          <w:t>1872</w:t>
        </w:r>
      </w:hyperlink>
      <w:r>
        <w:rPr>
          <w:sz w:val="16"/>
        </w:rPr>
        <w:t xml:space="preserve">) and Aden (Chapman </w:t>
      </w:r>
      <w:hyperlink w:anchor="_bookmark243" w:history="1">
        <w:r>
          <w:rPr>
            <w:color w:val="0000FF"/>
            <w:sz w:val="16"/>
          </w:rPr>
          <w:t>1957</w:t>
        </w:r>
      </w:hyperlink>
      <w:r>
        <w:rPr>
          <w:sz w:val="16"/>
        </w:rPr>
        <w:t xml:space="preserve">) as well as from Khartoum and </w:t>
      </w:r>
      <w:proofErr w:type="spellStart"/>
      <w:r>
        <w:rPr>
          <w:sz w:val="16"/>
        </w:rPr>
        <w:t>Gondokoro</w:t>
      </w:r>
      <w:proofErr w:type="spellEnd"/>
      <w:r>
        <w:rPr>
          <w:sz w:val="16"/>
        </w:rPr>
        <w:t xml:space="preserve"> (Fron </w:t>
      </w:r>
      <w:hyperlink w:anchor="_bookmark327" w:history="1">
        <w:r>
          <w:rPr>
            <w:color w:val="0000FF"/>
            <w:sz w:val="16"/>
          </w:rPr>
          <w:t>1872</w:t>
        </w:r>
      </w:hyperlink>
      <w:r>
        <w:rPr>
          <w:sz w:val="16"/>
        </w:rPr>
        <w:t>),</w:t>
      </w:r>
      <w:r>
        <w:rPr>
          <w:spacing w:val="40"/>
          <w:sz w:val="16"/>
        </w:rPr>
        <w:t xml:space="preserve"> </w:t>
      </w:r>
      <w:r>
        <w:rPr>
          <w:sz w:val="16"/>
        </w:rPr>
        <w:t>with</w:t>
      </w:r>
      <w:r>
        <w:rPr>
          <w:spacing w:val="18"/>
          <w:sz w:val="16"/>
        </w:rPr>
        <w:t xml:space="preserve"> </w:t>
      </w:r>
      <w:r>
        <w:rPr>
          <w:sz w:val="16"/>
        </w:rPr>
        <w:t>the</w:t>
      </w:r>
      <w:r>
        <w:rPr>
          <w:spacing w:val="17"/>
          <w:sz w:val="16"/>
        </w:rPr>
        <w:t xml:space="preserve"> </w:t>
      </w:r>
      <w:r>
        <w:rPr>
          <w:sz w:val="16"/>
        </w:rPr>
        <w:t>report</w:t>
      </w:r>
      <w:r>
        <w:rPr>
          <w:spacing w:val="18"/>
          <w:sz w:val="16"/>
        </w:rPr>
        <w:t xml:space="preserve"> </w:t>
      </w:r>
      <w:r>
        <w:rPr>
          <w:sz w:val="16"/>
        </w:rPr>
        <w:t>from</w:t>
      </w:r>
      <w:r>
        <w:rPr>
          <w:spacing w:val="17"/>
          <w:sz w:val="16"/>
        </w:rPr>
        <w:t xml:space="preserve"> </w:t>
      </w:r>
      <w:r>
        <w:rPr>
          <w:sz w:val="16"/>
        </w:rPr>
        <w:t>Bombay</w:t>
      </w:r>
      <w:r>
        <w:rPr>
          <w:spacing w:val="17"/>
          <w:sz w:val="16"/>
        </w:rPr>
        <w:t xml:space="preserve"> </w:t>
      </w:r>
      <w:r>
        <w:rPr>
          <w:sz w:val="16"/>
        </w:rPr>
        <w:t>deemed</w:t>
      </w:r>
      <w:r>
        <w:rPr>
          <w:spacing w:val="18"/>
          <w:sz w:val="16"/>
        </w:rPr>
        <w:t xml:space="preserve"> </w:t>
      </w:r>
      <w:r>
        <w:rPr>
          <w:sz w:val="16"/>
        </w:rPr>
        <w:t>credible;</w:t>
      </w:r>
      <w:r>
        <w:rPr>
          <w:spacing w:val="18"/>
          <w:sz w:val="16"/>
        </w:rPr>
        <w:t xml:space="preserve"> </w:t>
      </w:r>
      <w:r>
        <w:rPr>
          <w:sz w:val="16"/>
        </w:rPr>
        <w:t>those</w:t>
      </w:r>
      <w:r>
        <w:rPr>
          <w:spacing w:val="18"/>
          <w:sz w:val="16"/>
        </w:rPr>
        <w:t xml:space="preserve"> </w:t>
      </w:r>
      <w:r>
        <w:rPr>
          <w:sz w:val="16"/>
        </w:rPr>
        <w:t>from</w:t>
      </w:r>
      <w:r>
        <w:rPr>
          <w:spacing w:val="18"/>
          <w:sz w:val="16"/>
        </w:rPr>
        <w:t xml:space="preserve"> </w:t>
      </w:r>
      <w:r>
        <w:rPr>
          <w:sz w:val="16"/>
        </w:rPr>
        <w:t>Aden</w:t>
      </w:r>
      <w:r>
        <w:rPr>
          <w:spacing w:val="17"/>
          <w:sz w:val="16"/>
        </w:rPr>
        <w:t xml:space="preserve"> </w:t>
      </w:r>
      <w:r>
        <w:rPr>
          <w:sz w:val="16"/>
        </w:rPr>
        <w:t>and</w:t>
      </w:r>
      <w:r>
        <w:rPr>
          <w:spacing w:val="17"/>
          <w:sz w:val="16"/>
        </w:rPr>
        <w:t xml:space="preserve"> </w:t>
      </w:r>
      <w:r>
        <w:rPr>
          <w:sz w:val="16"/>
        </w:rPr>
        <w:t>Khartoum</w:t>
      </w:r>
      <w:r>
        <w:rPr>
          <w:spacing w:val="18"/>
          <w:sz w:val="16"/>
        </w:rPr>
        <w:t xml:space="preserve"> </w:t>
      </w:r>
      <w:r>
        <w:rPr>
          <w:sz w:val="16"/>
        </w:rPr>
        <w:t>plausible,</w:t>
      </w:r>
      <w:r>
        <w:rPr>
          <w:spacing w:val="17"/>
          <w:sz w:val="16"/>
        </w:rPr>
        <w:t xml:space="preserve"> </w:t>
      </w:r>
      <w:r>
        <w:rPr>
          <w:sz w:val="16"/>
        </w:rPr>
        <w:t>and</w:t>
      </w:r>
      <w:r>
        <w:rPr>
          <w:spacing w:val="17"/>
          <w:sz w:val="16"/>
        </w:rPr>
        <w:t xml:space="preserve"> </w:t>
      </w:r>
      <w:r>
        <w:rPr>
          <w:sz w:val="16"/>
        </w:rPr>
        <w:t>that</w:t>
      </w:r>
      <w:r>
        <w:rPr>
          <w:spacing w:val="18"/>
          <w:sz w:val="16"/>
        </w:rPr>
        <w:t xml:space="preserve"> </w:t>
      </w:r>
      <w:r>
        <w:rPr>
          <w:sz w:val="16"/>
        </w:rPr>
        <w:t>from</w:t>
      </w:r>
      <w:r>
        <w:rPr>
          <w:spacing w:val="17"/>
          <w:sz w:val="16"/>
        </w:rPr>
        <w:t xml:space="preserve"> </w:t>
      </w:r>
      <w:proofErr w:type="spellStart"/>
      <w:r>
        <w:rPr>
          <w:sz w:val="16"/>
        </w:rPr>
        <w:t>Gondokoro</w:t>
      </w:r>
      <w:proofErr w:type="spellEnd"/>
      <w:r>
        <w:rPr>
          <w:spacing w:val="17"/>
          <w:sz w:val="16"/>
        </w:rPr>
        <w:t xml:space="preserve"> </w:t>
      </w:r>
      <w:r>
        <w:rPr>
          <w:sz w:val="16"/>
        </w:rPr>
        <w:t>uncertain</w:t>
      </w:r>
      <w:r>
        <w:rPr>
          <w:spacing w:val="18"/>
          <w:sz w:val="16"/>
        </w:rPr>
        <w:t xml:space="preserve"> </w:t>
      </w:r>
      <w:r>
        <w:rPr>
          <w:sz w:val="16"/>
        </w:rPr>
        <w:t>(Hayakawa</w:t>
      </w:r>
      <w:r>
        <w:rPr>
          <w:spacing w:val="17"/>
          <w:sz w:val="16"/>
        </w:rPr>
        <w:t xml:space="preserve"> </w:t>
      </w:r>
      <w:r>
        <w:rPr>
          <w:sz w:val="16"/>
        </w:rPr>
        <w:t>et</w:t>
      </w:r>
      <w:r>
        <w:rPr>
          <w:spacing w:val="17"/>
          <w:sz w:val="16"/>
        </w:rPr>
        <w:t xml:space="preserve"> </w:t>
      </w:r>
      <w:r>
        <w:rPr>
          <w:sz w:val="16"/>
        </w:rPr>
        <w:t>al.</w:t>
      </w:r>
      <w:r>
        <w:rPr>
          <w:spacing w:val="18"/>
          <w:sz w:val="16"/>
        </w:rPr>
        <w:t xml:space="preserve"> </w:t>
      </w:r>
      <w:hyperlink w:anchor="_bookmark389" w:history="1">
        <w:r>
          <w:rPr>
            <w:color w:val="0000FF"/>
            <w:sz w:val="16"/>
          </w:rPr>
          <w:t>2018a</w:t>
        </w:r>
      </w:hyperlink>
      <w:r>
        <w:rPr>
          <w:sz w:val="16"/>
        </w:rPr>
        <w:t>)</w:t>
      </w:r>
    </w:p>
    <w:p w14:paraId="0A703C37" w14:textId="77777777" w:rsidR="007A1714" w:rsidRDefault="00000000">
      <w:pPr>
        <w:pStyle w:val="PargrafodaLista"/>
        <w:numPr>
          <w:ilvl w:val="0"/>
          <w:numId w:val="5"/>
        </w:numPr>
        <w:tabs>
          <w:tab w:val="left" w:pos="399"/>
        </w:tabs>
        <w:spacing w:before="57" w:line="235" w:lineRule="auto"/>
        <w:ind w:left="165" w:right="112" w:firstLine="0"/>
        <w:jc w:val="both"/>
        <w:rPr>
          <w:sz w:val="16"/>
        </w:rPr>
      </w:pPr>
      <w:r>
        <w:rPr>
          <w:w w:val="105"/>
          <w:sz w:val="16"/>
        </w:rPr>
        <w:t>Silverman</w:t>
      </w:r>
      <w:r>
        <w:rPr>
          <w:spacing w:val="-11"/>
          <w:w w:val="105"/>
          <w:sz w:val="16"/>
        </w:rPr>
        <w:t xml:space="preserve"> </w:t>
      </w:r>
      <w:r>
        <w:rPr>
          <w:w w:val="105"/>
          <w:sz w:val="16"/>
        </w:rPr>
        <w:t>(</w:t>
      </w:r>
      <w:hyperlink w:anchor="_bookmark737" w:history="1">
        <w:r>
          <w:rPr>
            <w:color w:val="0000FF"/>
            <w:w w:val="105"/>
            <w:sz w:val="16"/>
          </w:rPr>
          <w:t>2008</w:t>
        </w:r>
      </w:hyperlink>
      <w:r>
        <w:rPr>
          <w:w w:val="105"/>
          <w:sz w:val="16"/>
        </w:rPr>
        <w:t>)</w:t>
      </w:r>
      <w:r>
        <w:rPr>
          <w:spacing w:val="-10"/>
          <w:w w:val="105"/>
          <w:sz w:val="16"/>
        </w:rPr>
        <w:t xml:space="preserve"> </w:t>
      </w:r>
      <w:r>
        <w:rPr>
          <w:w w:val="105"/>
          <w:sz w:val="16"/>
        </w:rPr>
        <w:t>suggests</w:t>
      </w:r>
      <w:r>
        <w:rPr>
          <w:spacing w:val="-11"/>
          <w:w w:val="105"/>
          <w:sz w:val="16"/>
        </w:rPr>
        <w:t xml:space="preserve"> </w:t>
      </w:r>
      <w:r>
        <w:rPr>
          <w:w w:val="105"/>
          <w:sz w:val="16"/>
        </w:rPr>
        <w:t>that</w:t>
      </w:r>
      <w:r>
        <w:rPr>
          <w:spacing w:val="-10"/>
          <w:w w:val="105"/>
          <w:sz w:val="16"/>
        </w:rPr>
        <w:t xml:space="preserve"> </w:t>
      </w:r>
      <w:r>
        <w:rPr>
          <w:w w:val="105"/>
          <w:sz w:val="16"/>
        </w:rPr>
        <w:t>unsubstantiated</w:t>
      </w:r>
      <w:r>
        <w:rPr>
          <w:spacing w:val="-9"/>
          <w:w w:val="105"/>
          <w:sz w:val="16"/>
        </w:rPr>
        <w:t xml:space="preserve"> </w:t>
      </w:r>
      <w:r>
        <w:rPr>
          <w:w w:val="105"/>
          <w:sz w:val="16"/>
        </w:rPr>
        <w:t>reports</w:t>
      </w:r>
      <w:r>
        <w:rPr>
          <w:spacing w:val="-4"/>
          <w:w w:val="105"/>
          <w:sz w:val="16"/>
        </w:rPr>
        <w:t xml:space="preserve"> </w:t>
      </w:r>
      <w:r>
        <w:rPr>
          <w:w w:val="105"/>
          <w:sz w:val="16"/>
        </w:rPr>
        <w:t>of</w:t>
      </w:r>
      <w:r>
        <w:rPr>
          <w:spacing w:val="-4"/>
          <w:w w:val="105"/>
          <w:sz w:val="16"/>
        </w:rPr>
        <w:t xml:space="preserve"> </w:t>
      </w:r>
      <w:r>
        <w:rPr>
          <w:w w:val="105"/>
          <w:sz w:val="16"/>
        </w:rPr>
        <w:t>aurora</w:t>
      </w:r>
      <w:r>
        <w:rPr>
          <w:spacing w:val="-4"/>
          <w:w w:val="105"/>
          <w:sz w:val="16"/>
        </w:rPr>
        <w:t xml:space="preserve"> </w:t>
      </w:r>
      <w:r>
        <w:rPr>
          <w:w w:val="105"/>
          <w:sz w:val="16"/>
        </w:rPr>
        <w:t>at</w:t>
      </w:r>
      <w:r>
        <w:rPr>
          <w:spacing w:val="-4"/>
          <w:w w:val="105"/>
          <w:sz w:val="16"/>
        </w:rPr>
        <w:t xml:space="preserve"> </w:t>
      </w:r>
      <w:r>
        <w:rPr>
          <w:w w:val="105"/>
          <w:sz w:val="16"/>
        </w:rPr>
        <w:t>Singapore</w:t>
      </w:r>
      <w:r>
        <w:rPr>
          <w:spacing w:val="-5"/>
          <w:w w:val="105"/>
          <w:sz w:val="16"/>
        </w:rPr>
        <w:t xml:space="preserve"> </w:t>
      </w:r>
      <w:r>
        <w:rPr>
          <w:w w:val="120"/>
          <w:sz w:val="16"/>
        </w:rPr>
        <w:t>(</w:t>
      </w:r>
      <w:r>
        <w:rPr>
          <w:rFonts w:ascii="Bookman Old Style" w:hAnsi="Bookman Old Style"/>
          <w:w w:val="120"/>
          <w:sz w:val="16"/>
        </w:rPr>
        <w:t>-</w:t>
      </w:r>
      <w:r>
        <w:rPr>
          <w:rFonts w:ascii="Bookman Old Style" w:hAnsi="Bookman Old Style"/>
          <w:spacing w:val="-16"/>
          <w:w w:val="120"/>
          <w:sz w:val="16"/>
        </w:rPr>
        <w:t xml:space="preserve"> </w:t>
      </w:r>
      <w:r>
        <w:rPr>
          <w:w w:val="105"/>
          <w:sz w:val="16"/>
        </w:rPr>
        <w:t>10.0</w:t>
      </w:r>
      <w:r>
        <w:rPr>
          <w:rFonts w:ascii="High Tower Text" w:hAnsi="High Tower Text"/>
          <w:w w:val="105"/>
          <w:sz w:val="16"/>
        </w:rPr>
        <w:t>°</w:t>
      </w:r>
      <w:r>
        <w:rPr>
          <w:w w:val="105"/>
          <w:sz w:val="16"/>
        </w:rPr>
        <w:t>)</w:t>
      </w:r>
      <w:r>
        <w:rPr>
          <w:spacing w:val="-3"/>
          <w:w w:val="105"/>
          <w:sz w:val="16"/>
        </w:rPr>
        <w:t xml:space="preserve"> </w:t>
      </w:r>
      <w:r>
        <w:rPr>
          <w:w w:val="105"/>
          <w:sz w:val="16"/>
        </w:rPr>
        <w:t>magnetic</w:t>
      </w:r>
      <w:r>
        <w:rPr>
          <w:spacing w:val="-4"/>
          <w:w w:val="105"/>
          <w:sz w:val="16"/>
        </w:rPr>
        <w:t xml:space="preserve"> </w:t>
      </w:r>
      <w:r>
        <w:rPr>
          <w:w w:val="105"/>
          <w:sz w:val="16"/>
        </w:rPr>
        <w:t>latitude,</w:t>
      </w:r>
      <w:r>
        <w:rPr>
          <w:spacing w:val="-4"/>
          <w:w w:val="105"/>
          <w:sz w:val="16"/>
        </w:rPr>
        <w:t xml:space="preserve"> </w:t>
      </w:r>
      <w:r>
        <w:rPr>
          <w:w w:val="105"/>
          <w:sz w:val="16"/>
        </w:rPr>
        <w:t>Batavia</w:t>
      </w:r>
      <w:r>
        <w:rPr>
          <w:spacing w:val="-4"/>
          <w:w w:val="105"/>
          <w:sz w:val="16"/>
        </w:rPr>
        <w:t xml:space="preserve"> </w:t>
      </w:r>
      <w:r>
        <w:rPr>
          <w:w w:val="120"/>
          <w:sz w:val="16"/>
        </w:rPr>
        <w:t>(</w:t>
      </w:r>
      <w:r>
        <w:rPr>
          <w:rFonts w:ascii="Bookman Old Style" w:hAnsi="Bookman Old Style"/>
          <w:w w:val="120"/>
          <w:sz w:val="16"/>
        </w:rPr>
        <w:t>-</w:t>
      </w:r>
      <w:r>
        <w:rPr>
          <w:rFonts w:ascii="Bookman Old Style" w:hAnsi="Bookman Old Style"/>
          <w:spacing w:val="-16"/>
          <w:w w:val="120"/>
          <w:sz w:val="16"/>
        </w:rPr>
        <w:t xml:space="preserve"> </w:t>
      </w:r>
      <w:r>
        <w:rPr>
          <w:w w:val="105"/>
          <w:sz w:val="16"/>
        </w:rPr>
        <w:t>17.5</w:t>
      </w:r>
      <w:r>
        <w:rPr>
          <w:rFonts w:ascii="High Tower Text" w:hAnsi="High Tower Text"/>
          <w:w w:val="105"/>
          <w:sz w:val="16"/>
        </w:rPr>
        <w:t>°</w:t>
      </w:r>
      <w:r>
        <w:rPr>
          <w:w w:val="105"/>
          <w:sz w:val="16"/>
        </w:rPr>
        <w:t>),</w:t>
      </w:r>
      <w:r>
        <w:rPr>
          <w:spacing w:val="-4"/>
          <w:w w:val="105"/>
          <w:sz w:val="16"/>
        </w:rPr>
        <w:t xml:space="preserve"> </w:t>
      </w:r>
      <w:r>
        <w:rPr>
          <w:w w:val="105"/>
          <w:sz w:val="16"/>
        </w:rPr>
        <w:t>Coco</w:t>
      </w:r>
      <w:r>
        <w:rPr>
          <w:spacing w:val="-5"/>
          <w:w w:val="105"/>
          <w:sz w:val="16"/>
        </w:rPr>
        <w:t xml:space="preserve"> </w:t>
      </w:r>
      <w:r>
        <w:rPr>
          <w:w w:val="105"/>
          <w:sz w:val="16"/>
        </w:rPr>
        <w:t>Islands</w:t>
      </w:r>
      <w:r>
        <w:rPr>
          <w:spacing w:val="-4"/>
          <w:w w:val="105"/>
          <w:sz w:val="16"/>
        </w:rPr>
        <w:t xml:space="preserve"> </w:t>
      </w:r>
      <w:r>
        <w:rPr>
          <w:w w:val="120"/>
          <w:sz w:val="16"/>
        </w:rPr>
        <w:t>(</w:t>
      </w:r>
      <w:r>
        <w:rPr>
          <w:rFonts w:ascii="Bookman Old Style" w:hAnsi="Bookman Old Style"/>
          <w:w w:val="120"/>
          <w:sz w:val="16"/>
        </w:rPr>
        <w:t>-</w:t>
      </w:r>
      <w:r>
        <w:rPr>
          <w:rFonts w:ascii="Bookman Old Style" w:hAnsi="Bookman Old Style"/>
          <w:spacing w:val="-16"/>
          <w:w w:val="120"/>
          <w:sz w:val="16"/>
        </w:rPr>
        <w:t xml:space="preserve"> </w:t>
      </w:r>
      <w:r>
        <w:rPr>
          <w:w w:val="105"/>
          <w:sz w:val="16"/>
        </w:rPr>
        <w:t>23.2</w:t>
      </w:r>
      <w:r>
        <w:rPr>
          <w:rFonts w:ascii="High Tower Text" w:hAnsi="High Tower Text"/>
          <w:w w:val="105"/>
          <w:sz w:val="16"/>
        </w:rPr>
        <w:t>°</w:t>
      </w:r>
      <w:r>
        <w:rPr>
          <w:w w:val="105"/>
          <w:sz w:val="16"/>
        </w:rPr>
        <w:t>),</w:t>
      </w:r>
      <w:r>
        <w:rPr>
          <w:spacing w:val="-4"/>
          <w:w w:val="105"/>
          <w:sz w:val="16"/>
        </w:rPr>
        <w:t xml:space="preserve"> </w:t>
      </w:r>
      <w:r>
        <w:rPr>
          <w:w w:val="105"/>
          <w:sz w:val="16"/>
        </w:rPr>
        <w:t xml:space="preserve">Rodriquez </w:t>
      </w:r>
      <w:r>
        <w:rPr>
          <w:w w:val="120"/>
          <w:sz w:val="16"/>
        </w:rPr>
        <w:t>(</w:t>
      </w:r>
      <w:r>
        <w:rPr>
          <w:rFonts w:ascii="Bookman Old Style" w:hAnsi="Bookman Old Style"/>
          <w:w w:val="120"/>
          <w:sz w:val="16"/>
        </w:rPr>
        <w:t>-</w:t>
      </w:r>
      <w:r>
        <w:rPr>
          <w:rFonts w:ascii="Bookman Old Style" w:hAnsi="Bookman Old Style"/>
          <w:spacing w:val="-11"/>
          <w:w w:val="120"/>
          <w:sz w:val="16"/>
        </w:rPr>
        <w:t xml:space="preserve"> </w:t>
      </w:r>
      <w:r>
        <w:rPr>
          <w:w w:val="105"/>
          <w:sz w:val="16"/>
        </w:rPr>
        <w:t>27.1</w:t>
      </w:r>
      <w:r>
        <w:rPr>
          <w:rFonts w:ascii="High Tower Text" w:hAnsi="High Tower Text"/>
          <w:w w:val="105"/>
          <w:sz w:val="16"/>
        </w:rPr>
        <w:t>°</w:t>
      </w:r>
      <w:r>
        <w:rPr>
          <w:w w:val="105"/>
          <w:sz w:val="16"/>
        </w:rPr>
        <w:t xml:space="preserve">), and Durban </w:t>
      </w:r>
      <w:r>
        <w:rPr>
          <w:w w:val="120"/>
          <w:sz w:val="16"/>
        </w:rPr>
        <w:t>(</w:t>
      </w:r>
      <w:r>
        <w:rPr>
          <w:rFonts w:ascii="Bookman Old Style" w:hAnsi="Bookman Old Style"/>
          <w:w w:val="120"/>
          <w:sz w:val="16"/>
        </w:rPr>
        <w:t>-</w:t>
      </w:r>
      <w:r>
        <w:rPr>
          <w:rFonts w:ascii="Bookman Old Style" w:hAnsi="Bookman Old Style"/>
          <w:spacing w:val="-10"/>
          <w:w w:val="120"/>
          <w:sz w:val="16"/>
        </w:rPr>
        <w:t xml:space="preserve"> </w:t>
      </w:r>
      <w:r>
        <w:rPr>
          <w:w w:val="105"/>
          <w:sz w:val="16"/>
        </w:rPr>
        <w:t>31.1</w:t>
      </w:r>
      <w:r>
        <w:rPr>
          <w:rFonts w:ascii="High Tower Text" w:hAnsi="High Tower Text"/>
          <w:w w:val="105"/>
          <w:sz w:val="16"/>
        </w:rPr>
        <w:t>°</w:t>
      </w:r>
      <w:r>
        <w:rPr>
          <w:w w:val="105"/>
          <w:sz w:val="16"/>
        </w:rPr>
        <w:t>) were due to conflation with telegraph outages.</w:t>
      </w:r>
    </w:p>
    <w:p w14:paraId="0EC2B704" w14:textId="77777777" w:rsidR="007A1714" w:rsidRDefault="00000000">
      <w:pPr>
        <w:pStyle w:val="PargrafodaLista"/>
        <w:numPr>
          <w:ilvl w:val="0"/>
          <w:numId w:val="5"/>
        </w:numPr>
        <w:tabs>
          <w:tab w:val="left" w:pos="402"/>
        </w:tabs>
        <w:spacing w:before="55"/>
        <w:ind w:left="402" w:hanging="237"/>
        <w:rPr>
          <w:sz w:val="16"/>
        </w:rPr>
      </w:pPr>
      <w:r>
        <w:rPr>
          <w:sz w:val="16"/>
        </w:rPr>
        <w:t>See</w:t>
      </w:r>
      <w:r>
        <w:rPr>
          <w:spacing w:val="8"/>
          <w:sz w:val="16"/>
        </w:rPr>
        <w:t xml:space="preserve"> </w:t>
      </w:r>
      <w:r>
        <w:rPr>
          <w:sz w:val="16"/>
        </w:rPr>
        <w:t>Fig.</w:t>
      </w:r>
      <w:r>
        <w:rPr>
          <w:spacing w:val="9"/>
          <w:sz w:val="16"/>
        </w:rPr>
        <w:t xml:space="preserve"> </w:t>
      </w:r>
      <w:hyperlink w:anchor="_bookmark26" w:history="1">
        <w:r>
          <w:rPr>
            <w:color w:val="0000FF"/>
            <w:sz w:val="16"/>
          </w:rPr>
          <w:t>7</w:t>
        </w:r>
      </w:hyperlink>
      <w:r>
        <w:rPr>
          <w:color w:val="0000FF"/>
          <w:spacing w:val="9"/>
          <w:sz w:val="16"/>
        </w:rPr>
        <w:t xml:space="preserve"> </w:t>
      </w:r>
      <w:r>
        <w:rPr>
          <w:sz w:val="16"/>
        </w:rPr>
        <w:t>in</w:t>
      </w:r>
      <w:r>
        <w:rPr>
          <w:spacing w:val="9"/>
          <w:sz w:val="16"/>
        </w:rPr>
        <w:t xml:space="preserve"> </w:t>
      </w:r>
      <w:r>
        <w:rPr>
          <w:sz w:val="16"/>
        </w:rPr>
        <w:t>Kimball</w:t>
      </w:r>
      <w:r>
        <w:rPr>
          <w:spacing w:val="9"/>
          <w:sz w:val="16"/>
        </w:rPr>
        <w:t xml:space="preserve"> </w:t>
      </w:r>
      <w:r>
        <w:rPr>
          <w:sz w:val="16"/>
        </w:rPr>
        <w:t>(</w:t>
      </w:r>
      <w:hyperlink w:anchor="_bookmark464" w:history="1">
        <w:r>
          <w:rPr>
            <w:color w:val="0000FF"/>
            <w:sz w:val="16"/>
          </w:rPr>
          <w:t>1960</w:t>
        </w:r>
      </w:hyperlink>
      <w:r>
        <w:rPr>
          <w:sz w:val="16"/>
        </w:rPr>
        <w:t>)</w:t>
      </w:r>
      <w:r>
        <w:rPr>
          <w:spacing w:val="10"/>
          <w:sz w:val="16"/>
        </w:rPr>
        <w:t xml:space="preserve"> </w:t>
      </w:r>
      <w:r>
        <w:rPr>
          <w:sz w:val="16"/>
        </w:rPr>
        <w:t>in</w:t>
      </w:r>
      <w:r>
        <w:rPr>
          <w:spacing w:val="8"/>
          <w:sz w:val="16"/>
        </w:rPr>
        <w:t xml:space="preserve"> </w:t>
      </w:r>
      <w:r>
        <w:rPr>
          <w:sz w:val="16"/>
        </w:rPr>
        <w:t>regard</w:t>
      </w:r>
      <w:r>
        <w:rPr>
          <w:spacing w:val="9"/>
          <w:sz w:val="16"/>
        </w:rPr>
        <w:t xml:space="preserve"> </w:t>
      </w:r>
      <w:r>
        <w:rPr>
          <w:sz w:val="16"/>
        </w:rPr>
        <w:t>to</w:t>
      </w:r>
      <w:r>
        <w:rPr>
          <w:spacing w:val="10"/>
          <w:sz w:val="16"/>
        </w:rPr>
        <w:t xml:space="preserve"> </w:t>
      </w:r>
      <w:r>
        <w:rPr>
          <w:sz w:val="16"/>
        </w:rPr>
        <w:t>the</w:t>
      </w:r>
      <w:r>
        <w:rPr>
          <w:spacing w:val="9"/>
          <w:sz w:val="16"/>
        </w:rPr>
        <w:t xml:space="preserve"> </w:t>
      </w:r>
      <w:r>
        <w:rPr>
          <w:sz w:val="16"/>
        </w:rPr>
        <w:t>distinction</w:t>
      </w:r>
      <w:r>
        <w:rPr>
          <w:spacing w:val="9"/>
          <w:sz w:val="16"/>
        </w:rPr>
        <w:t xml:space="preserve"> </w:t>
      </w:r>
      <w:r>
        <w:rPr>
          <w:sz w:val="16"/>
        </w:rPr>
        <w:t>between</w:t>
      </w:r>
      <w:r>
        <w:rPr>
          <w:spacing w:val="9"/>
          <w:sz w:val="16"/>
        </w:rPr>
        <w:t xml:space="preserve"> </w:t>
      </w:r>
      <w:r>
        <w:rPr>
          <w:sz w:val="16"/>
        </w:rPr>
        <w:t>overhead</w:t>
      </w:r>
      <w:r>
        <w:rPr>
          <w:spacing w:val="9"/>
          <w:sz w:val="16"/>
        </w:rPr>
        <w:t xml:space="preserve"> </w:t>
      </w:r>
      <w:r>
        <w:rPr>
          <w:sz w:val="16"/>
        </w:rPr>
        <w:t>aurora</w:t>
      </w:r>
      <w:r>
        <w:rPr>
          <w:spacing w:val="9"/>
          <w:sz w:val="16"/>
        </w:rPr>
        <w:t xml:space="preserve"> </w:t>
      </w:r>
      <w:r>
        <w:rPr>
          <w:sz w:val="16"/>
        </w:rPr>
        <w:t>and</w:t>
      </w:r>
      <w:r>
        <w:rPr>
          <w:spacing w:val="9"/>
          <w:sz w:val="16"/>
        </w:rPr>
        <w:t xml:space="preserve"> </w:t>
      </w:r>
      <w:r>
        <w:rPr>
          <w:spacing w:val="-2"/>
          <w:sz w:val="16"/>
        </w:rPr>
        <w:t>corona.</w:t>
      </w:r>
    </w:p>
    <w:p w14:paraId="5EF3CE4C" w14:textId="77777777" w:rsidR="007A1714" w:rsidRDefault="00000000">
      <w:pPr>
        <w:pStyle w:val="PargrafodaLista"/>
        <w:numPr>
          <w:ilvl w:val="0"/>
          <w:numId w:val="5"/>
        </w:numPr>
        <w:tabs>
          <w:tab w:val="left" w:pos="165"/>
          <w:tab w:val="left" w:pos="391"/>
        </w:tabs>
        <w:spacing w:before="62" w:line="247" w:lineRule="auto"/>
        <w:ind w:left="165" w:right="112" w:hanging="1"/>
        <w:rPr>
          <w:sz w:val="16"/>
        </w:rPr>
      </w:pPr>
      <w:r>
        <w:rPr>
          <w:sz w:val="16"/>
        </w:rPr>
        <w:t xml:space="preserve">Low latitude auroral boundary based on </w:t>
      </w:r>
      <w:r>
        <w:rPr>
          <w:i/>
          <w:sz w:val="16"/>
        </w:rPr>
        <w:t xml:space="preserve">Defense Meteorology Satellite Program </w:t>
      </w:r>
      <w:r>
        <w:rPr>
          <w:sz w:val="16"/>
        </w:rPr>
        <w:t xml:space="preserve">(DMSP) observations of precipitating electrons (Rich and Denig </w:t>
      </w:r>
      <w:hyperlink w:anchor="_bookmark692" w:history="1">
        <w:r>
          <w:rPr>
            <w:color w:val="0000FF"/>
            <w:sz w:val="16"/>
          </w:rPr>
          <w:t>1992</w:t>
        </w:r>
      </w:hyperlink>
      <w:r>
        <w:rPr>
          <w:sz w:val="16"/>
        </w:rPr>
        <w:t>; Yokoyama</w:t>
      </w:r>
      <w:r>
        <w:rPr>
          <w:spacing w:val="80"/>
          <w:sz w:val="16"/>
        </w:rPr>
        <w:t xml:space="preserve"> </w:t>
      </w:r>
      <w:r>
        <w:rPr>
          <w:sz w:val="16"/>
        </w:rPr>
        <w:t xml:space="preserve">et al. </w:t>
      </w:r>
      <w:hyperlink w:anchor="_bookmark879" w:history="1">
        <w:r>
          <w:rPr>
            <w:color w:val="0000FF"/>
            <w:sz w:val="16"/>
          </w:rPr>
          <w:t>1998</w:t>
        </w:r>
      </w:hyperlink>
      <w:r>
        <w:rPr>
          <w:sz w:val="16"/>
        </w:rPr>
        <w:t>)</w:t>
      </w:r>
    </w:p>
    <w:p w14:paraId="4A3E1C24" w14:textId="77777777" w:rsidR="007A1714" w:rsidRDefault="00000000">
      <w:pPr>
        <w:spacing w:before="57"/>
        <w:ind w:left="165"/>
        <w:rPr>
          <w:sz w:val="16"/>
        </w:rPr>
      </w:pPr>
      <w:r>
        <w:rPr>
          <w:sz w:val="16"/>
          <w:vertAlign w:val="superscript"/>
        </w:rPr>
        <w:t>f</w:t>
      </w:r>
      <w:r>
        <w:rPr>
          <w:sz w:val="16"/>
        </w:rPr>
        <w:t>(</w:t>
      </w:r>
      <w:proofErr w:type="spellStart"/>
      <w:r>
        <w:rPr>
          <w:sz w:val="16"/>
        </w:rPr>
        <w:t>Dst</w:t>
      </w:r>
      <w:proofErr w:type="spellEnd"/>
      <w:r>
        <w:rPr>
          <w:sz w:val="16"/>
        </w:rPr>
        <w:t>*)</w:t>
      </w:r>
      <w:r>
        <w:rPr>
          <w:spacing w:val="9"/>
          <w:sz w:val="16"/>
        </w:rPr>
        <w:t xml:space="preserve"> </w:t>
      </w:r>
      <w:r>
        <w:rPr>
          <w:sz w:val="16"/>
        </w:rPr>
        <w:t>indicates</w:t>
      </w:r>
      <w:r>
        <w:rPr>
          <w:spacing w:val="11"/>
          <w:sz w:val="16"/>
        </w:rPr>
        <w:t xml:space="preserve"> </w:t>
      </w:r>
      <w:r>
        <w:rPr>
          <w:sz w:val="16"/>
        </w:rPr>
        <w:t>a</w:t>
      </w:r>
      <w:r>
        <w:rPr>
          <w:spacing w:val="9"/>
          <w:sz w:val="16"/>
        </w:rPr>
        <w:t xml:space="preserve"> </w:t>
      </w:r>
      <w:r>
        <w:rPr>
          <w:sz w:val="16"/>
        </w:rPr>
        <w:t>non-standard</w:t>
      </w:r>
      <w:r>
        <w:rPr>
          <w:spacing w:val="10"/>
          <w:sz w:val="16"/>
        </w:rPr>
        <w:t xml:space="preserve"> </w:t>
      </w:r>
      <w:proofErr w:type="spellStart"/>
      <w:r>
        <w:rPr>
          <w:sz w:val="16"/>
        </w:rPr>
        <w:t>Dst</w:t>
      </w:r>
      <w:proofErr w:type="spellEnd"/>
      <w:r>
        <w:rPr>
          <w:spacing w:val="10"/>
          <w:sz w:val="16"/>
        </w:rPr>
        <w:t xml:space="preserve"> </w:t>
      </w:r>
      <w:r>
        <w:rPr>
          <w:sz w:val="16"/>
        </w:rPr>
        <w:t>magnetic</w:t>
      </w:r>
      <w:r>
        <w:rPr>
          <w:spacing w:val="10"/>
          <w:sz w:val="16"/>
        </w:rPr>
        <w:t xml:space="preserve"> </w:t>
      </w:r>
      <w:r>
        <w:rPr>
          <w:sz w:val="16"/>
        </w:rPr>
        <w:t>station</w:t>
      </w:r>
      <w:r>
        <w:rPr>
          <w:spacing w:val="10"/>
          <w:sz w:val="16"/>
        </w:rPr>
        <w:t xml:space="preserve"> </w:t>
      </w:r>
      <w:r>
        <w:rPr>
          <w:spacing w:val="-5"/>
          <w:sz w:val="16"/>
        </w:rPr>
        <w:t>set</w:t>
      </w:r>
    </w:p>
    <w:p w14:paraId="4BCA6572" w14:textId="77777777" w:rsidR="007A1714" w:rsidRDefault="00000000">
      <w:pPr>
        <w:spacing w:before="62"/>
        <w:ind w:left="165"/>
        <w:rPr>
          <w:sz w:val="16"/>
        </w:rPr>
      </w:pPr>
      <w:r>
        <w:rPr>
          <w:sz w:val="16"/>
          <w:vertAlign w:val="superscript"/>
        </w:rPr>
        <w:t>g</w:t>
      </w:r>
      <w:r>
        <w:rPr>
          <w:spacing w:val="9"/>
          <w:sz w:val="16"/>
        </w:rPr>
        <w:t xml:space="preserve"> </w:t>
      </w:r>
      <w:r>
        <w:rPr>
          <w:sz w:val="16"/>
        </w:rPr>
        <w:t>Values</w:t>
      </w:r>
      <w:r>
        <w:rPr>
          <w:spacing w:val="8"/>
          <w:sz w:val="16"/>
        </w:rPr>
        <w:t xml:space="preserve"> </w:t>
      </w:r>
      <w:r>
        <w:rPr>
          <w:sz w:val="16"/>
        </w:rPr>
        <w:t>in</w:t>
      </w:r>
      <w:r>
        <w:rPr>
          <w:spacing w:val="9"/>
          <w:sz w:val="16"/>
        </w:rPr>
        <w:t xml:space="preserve"> </w:t>
      </w:r>
      <w:r>
        <w:rPr>
          <w:sz w:val="16"/>
        </w:rPr>
        <w:t>italics/parentheses</w:t>
      </w:r>
      <w:r>
        <w:rPr>
          <w:spacing w:val="9"/>
          <w:sz w:val="16"/>
        </w:rPr>
        <w:t xml:space="preserve"> </w:t>
      </w:r>
      <w:r>
        <w:rPr>
          <w:sz w:val="16"/>
        </w:rPr>
        <w:t>based</w:t>
      </w:r>
      <w:r>
        <w:rPr>
          <w:spacing w:val="8"/>
          <w:sz w:val="16"/>
        </w:rPr>
        <w:t xml:space="preserve"> </w:t>
      </w:r>
      <w:r>
        <w:rPr>
          <w:sz w:val="16"/>
        </w:rPr>
        <w:t>on</w:t>
      </w:r>
      <w:r>
        <w:rPr>
          <w:spacing w:val="8"/>
          <w:sz w:val="16"/>
        </w:rPr>
        <w:t xml:space="preserve"> </w:t>
      </w:r>
      <w:r>
        <w:rPr>
          <w:sz w:val="16"/>
        </w:rPr>
        <w:t>Eq.</w:t>
      </w:r>
      <w:r>
        <w:rPr>
          <w:spacing w:val="7"/>
          <w:sz w:val="16"/>
        </w:rPr>
        <w:t xml:space="preserve"> </w:t>
      </w:r>
      <w:r>
        <w:rPr>
          <w:sz w:val="16"/>
        </w:rPr>
        <w:t>(</w:t>
      </w:r>
      <w:hyperlink w:anchor="_bookmark100" w:history="1">
        <w:r>
          <w:rPr>
            <w:color w:val="0000FF"/>
            <w:sz w:val="16"/>
          </w:rPr>
          <w:t>11</w:t>
        </w:r>
      </w:hyperlink>
      <w:r>
        <w:rPr>
          <w:sz w:val="16"/>
        </w:rPr>
        <w:t>)</w:t>
      </w:r>
      <w:r>
        <w:rPr>
          <w:spacing w:val="9"/>
          <w:sz w:val="16"/>
        </w:rPr>
        <w:t xml:space="preserve"> </w:t>
      </w:r>
      <w:r>
        <w:rPr>
          <w:sz w:val="16"/>
        </w:rPr>
        <w:t>using</w:t>
      </w:r>
      <w:r>
        <w:rPr>
          <w:spacing w:val="9"/>
          <w:sz w:val="16"/>
        </w:rPr>
        <w:t xml:space="preserve"> </w:t>
      </w:r>
      <w:r>
        <w:rPr>
          <w:sz w:val="16"/>
        </w:rPr>
        <w:t>ILAT</w:t>
      </w:r>
      <w:r>
        <w:rPr>
          <w:spacing w:val="8"/>
          <w:sz w:val="16"/>
        </w:rPr>
        <w:t xml:space="preserve"> </w:t>
      </w:r>
      <w:r>
        <w:rPr>
          <w:sz w:val="16"/>
        </w:rPr>
        <w:t>for</w:t>
      </w:r>
      <w:r>
        <w:rPr>
          <w:spacing w:val="8"/>
          <w:sz w:val="16"/>
        </w:rPr>
        <w:t xml:space="preserve"> </w:t>
      </w:r>
      <w:r>
        <w:rPr>
          <w:sz w:val="16"/>
        </w:rPr>
        <w:t>a</w:t>
      </w:r>
      <w:r>
        <w:rPr>
          <w:spacing w:val="9"/>
          <w:sz w:val="16"/>
        </w:rPr>
        <w:t xml:space="preserve"> </w:t>
      </w:r>
      <w:r>
        <w:rPr>
          <w:sz w:val="16"/>
        </w:rPr>
        <w:t>maximum</w:t>
      </w:r>
      <w:r>
        <w:rPr>
          <w:spacing w:val="8"/>
          <w:sz w:val="16"/>
        </w:rPr>
        <w:t xml:space="preserve"> </w:t>
      </w:r>
      <w:r>
        <w:rPr>
          <w:sz w:val="16"/>
        </w:rPr>
        <w:t>auroral</w:t>
      </w:r>
      <w:r>
        <w:rPr>
          <w:spacing w:val="8"/>
          <w:sz w:val="16"/>
        </w:rPr>
        <w:t xml:space="preserve"> </w:t>
      </w:r>
      <w:r>
        <w:rPr>
          <w:sz w:val="16"/>
        </w:rPr>
        <w:t>height</w:t>
      </w:r>
      <w:r>
        <w:rPr>
          <w:spacing w:val="8"/>
          <w:sz w:val="16"/>
        </w:rPr>
        <w:t xml:space="preserve"> </w:t>
      </w:r>
      <w:r>
        <w:rPr>
          <w:sz w:val="16"/>
        </w:rPr>
        <w:t>of</w:t>
      </w:r>
      <w:r>
        <w:rPr>
          <w:spacing w:val="9"/>
          <w:sz w:val="16"/>
        </w:rPr>
        <w:t xml:space="preserve"> </w:t>
      </w:r>
      <w:r>
        <w:rPr>
          <w:sz w:val="16"/>
        </w:rPr>
        <w:t>400</w:t>
      </w:r>
      <w:r>
        <w:rPr>
          <w:spacing w:val="8"/>
          <w:sz w:val="16"/>
        </w:rPr>
        <w:t xml:space="preserve"> </w:t>
      </w:r>
      <w:r>
        <w:rPr>
          <w:spacing w:val="-5"/>
          <w:sz w:val="16"/>
        </w:rPr>
        <w:t>km</w:t>
      </w:r>
    </w:p>
    <w:p w14:paraId="2EA2B47C" w14:textId="77777777" w:rsidR="007A1714" w:rsidRDefault="007A1714">
      <w:pPr>
        <w:rPr>
          <w:sz w:val="16"/>
        </w:rPr>
        <w:sectPr w:rsidR="007A1714">
          <w:type w:val="continuous"/>
          <w:pgSz w:w="13330" w:h="8790" w:orient="landscape"/>
          <w:pgMar w:top="560" w:right="1040" w:bottom="880" w:left="1140" w:header="0" w:footer="0" w:gutter="0"/>
          <w:cols w:space="720"/>
        </w:sectPr>
      </w:pPr>
    </w:p>
    <w:p w14:paraId="32F2CC5E" w14:textId="77777777" w:rsidR="007A1714" w:rsidRDefault="00000000">
      <w:pPr>
        <w:pStyle w:val="Corpodetexto"/>
        <w:spacing w:before="104" w:line="244" w:lineRule="auto"/>
        <w:ind w:left="140" w:right="118" w:firstLine="226"/>
        <w:jc w:val="both"/>
      </w:pPr>
      <w:r>
        <w:rPr>
          <w:w w:val="105"/>
        </w:rPr>
        <w:lastRenderedPageBreak/>
        <w:t>As noted in Sect.</w:t>
      </w:r>
      <w:r>
        <w:rPr>
          <w:spacing w:val="-4"/>
          <w:w w:val="105"/>
        </w:rPr>
        <w:t xml:space="preserve"> </w:t>
      </w:r>
      <w:hyperlink w:anchor="_bookmark40" w:history="1">
        <w:r>
          <w:rPr>
            <w:color w:val="0000FF"/>
            <w:w w:val="105"/>
          </w:rPr>
          <w:t>3.1.7</w:t>
        </w:r>
      </w:hyperlink>
      <w:r>
        <w:rPr>
          <w:color w:val="0000FF"/>
          <w:w w:val="105"/>
        </w:rPr>
        <w:t xml:space="preserve"> </w:t>
      </w:r>
      <w:r>
        <w:rPr>
          <w:w w:val="105"/>
        </w:rPr>
        <w:t>for the great spot groups of cycle 18, even very large groups,</w:t>
      </w:r>
      <w:r>
        <w:rPr>
          <w:spacing w:val="-8"/>
          <w:w w:val="105"/>
        </w:rPr>
        <w:t xml:space="preserve"> </w:t>
      </w:r>
      <w:r>
        <w:rPr>
          <w:w w:val="105"/>
        </w:rPr>
        <w:t>with</w:t>
      </w:r>
      <w:r>
        <w:rPr>
          <w:spacing w:val="-7"/>
          <w:w w:val="105"/>
        </w:rPr>
        <w:t xml:space="preserve"> </w:t>
      </w:r>
      <w:r>
        <w:rPr>
          <w:w w:val="105"/>
        </w:rPr>
        <w:t>peak</w:t>
      </w:r>
      <w:r>
        <w:rPr>
          <w:spacing w:val="-7"/>
          <w:w w:val="105"/>
        </w:rPr>
        <w:t xml:space="preserve"> </w:t>
      </w:r>
      <w:r>
        <w:rPr>
          <w:w w:val="105"/>
        </w:rPr>
        <w:t>areas</w:t>
      </w:r>
      <w:r>
        <w:rPr>
          <w:spacing w:val="-8"/>
          <w:w w:val="105"/>
        </w:rPr>
        <w:t xml:space="preserve"> </w:t>
      </w:r>
      <w:r>
        <w:rPr>
          <w:w w:val="105"/>
        </w:rPr>
        <w:t>during</w:t>
      </w:r>
      <w:r>
        <w:rPr>
          <w:spacing w:val="-7"/>
          <w:w w:val="105"/>
        </w:rPr>
        <w:t xml:space="preserve"> </w:t>
      </w:r>
      <w:r>
        <w:rPr>
          <w:w w:val="105"/>
        </w:rPr>
        <w:t>their</w:t>
      </w:r>
      <w:r>
        <w:rPr>
          <w:spacing w:val="-7"/>
          <w:w w:val="105"/>
        </w:rPr>
        <w:t xml:space="preserve"> </w:t>
      </w:r>
      <w:r>
        <w:rPr>
          <w:w w:val="105"/>
        </w:rPr>
        <w:t>disk</w:t>
      </w:r>
      <w:r>
        <w:rPr>
          <w:spacing w:val="-7"/>
          <w:w w:val="105"/>
        </w:rPr>
        <w:t xml:space="preserve"> </w:t>
      </w:r>
      <w:r>
        <w:rPr>
          <w:w w:val="105"/>
        </w:rPr>
        <w:t>passage</w:t>
      </w:r>
      <w:r>
        <w:rPr>
          <w:spacing w:val="-6"/>
          <w:w w:val="105"/>
        </w:rPr>
        <w:t xml:space="preserve"> </w:t>
      </w:r>
      <w:r>
        <w:rPr>
          <w:rFonts w:ascii="Garamond"/>
          <w:w w:val="130"/>
        </w:rPr>
        <w:t>Z</w:t>
      </w:r>
      <w:r>
        <w:rPr>
          <w:rFonts w:ascii="Garamond"/>
          <w:spacing w:val="-17"/>
          <w:w w:val="130"/>
        </w:rPr>
        <w:t xml:space="preserve"> </w:t>
      </w:r>
      <w:r>
        <w:rPr>
          <w:w w:val="105"/>
        </w:rPr>
        <w:t>4500</w:t>
      </w:r>
      <w:r>
        <w:rPr>
          <w:spacing w:val="-6"/>
          <w:w w:val="105"/>
        </w:rPr>
        <w:t xml:space="preserve"> </w:t>
      </w:r>
      <w:proofErr w:type="spellStart"/>
      <w:r>
        <w:rPr>
          <w:rFonts w:ascii="Century"/>
          <w:w w:val="105"/>
        </w:rPr>
        <w:t>l</w:t>
      </w:r>
      <w:r>
        <w:rPr>
          <w:w w:val="105"/>
        </w:rPr>
        <w:t>sh</w:t>
      </w:r>
      <w:proofErr w:type="spellEnd"/>
      <w:r>
        <w:rPr>
          <w:w w:val="105"/>
        </w:rPr>
        <w:t>,</w:t>
      </w:r>
      <w:r>
        <w:rPr>
          <w:spacing w:val="-8"/>
          <w:w w:val="105"/>
        </w:rPr>
        <w:t xml:space="preserve"> </w:t>
      </w:r>
      <w:r>
        <w:rPr>
          <w:w w:val="105"/>
        </w:rPr>
        <w:t>are</w:t>
      </w:r>
      <w:r>
        <w:rPr>
          <w:spacing w:val="-6"/>
          <w:w w:val="105"/>
        </w:rPr>
        <w:t xml:space="preserve"> </w:t>
      </w:r>
      <w:r>
        <w:rPr>
          <w:w w:val="105"/>
        </w:rPr>
        <w:t>not</w:t>
      </w:r>
      <w:r>
        <w:rPr>
          <w:spacing w:val="-7"/>
          <w:w w:val="105"/>
        </w:rPr>
        <w:t xml:space="preserve"> </w:t>
      </w:r>
      <w:r>
        <w:rPr>
          <w:w w:val="105"/>
        </w:rPr>
        <w:t>a</w:t>
      </w:r>
      <w:r>
        <w:rPr>
          <w:spacing w:val="-8"/>
          <w:w w:val="105"/>
        </w:rPr>
        <w:t xml:space="preserve"> </w:t>
      </w:r>
      <w:r>
        <w:rPr>
          <w:w w:val="105"/>
        </w:rPr>
        <w:t>sufficient condition for an extreme magnetic storm. Nor are they necessary. The magnetic storm</w:t>
      </w:r>
      <w:r>
        <w:rPr>
          <w:spacing w:val="-13"/>
          <w:w w:val="105"/>
        </w:rPr>
        <w:t xml:space="preserve"> </w:t>
      </w:r>
      <w:r>
        <w:rPr>
          <w:w w:val="105"/>
        </w:rPr>
        <w:t xml:space="preserve">in May 1921 with a minimum value of </w:t>
      </w:r>
      <w:r>
        <w:rPr>
          <w:rFonts w:ascii="Garamond"/>
          <w:w w:val="205"/>
        </w:rPr>
        <w:t xml:space="preserve">* </w:t>
      </w:r>
      <w:r>
        <w:rPr>
          <w:rFonts w:ascii="Bookman Old Style"/>
          <w:w w:val="165"/>
        </w:rPr>
        <w:t>-</w:t>
      </w:r>
      <w:r>
        <w:rPr>
          <w:rFonts w:ascii="Bookman Old Style"/>
          <w:spacing w:val="-27"/>
          <w:w w:val="165"/>
        </w:rPr>
        <w:t xml:space="preserve"> </w:t>
      </w:r>
      <w:r>
        <w:rPr>
          <w:w w:val="105"/>
        </w:rPr>
        <w:t xml:space="preserve">900 </w:t>
      </w:r>
      <w:proofErr w:type="spellStart"/>
      <w:r>
        <w:rPr>
          <w:w w:val="105"/>
        </w:rPr>
        <w:t>nT</w:t>
      </w:r>
      <w:proofErr w:type="spellEnd"/>
      <w:r>
        <w:rPr>
          <w:w w:val="105"/>
        </w:rPr>
        <w:t xml:space="preserve"> (Love et al. </w:t>
      </w:r>
      <w:hyperlink w:anchor="_bookmark537" w:history="1">
        <w:r>
          <w:rPr>
            <w:color w:val="0000FF"/>
            <w:w w:val="105"/>
          </w:rPr>
          <w:t>2019c</w:t>
        </w:r>
      </w:hyperlink>
      <w:r>
        <w:rPr>
          <w:w w:val="105"/>
        </w:rPr>
        <w:t xml:space="preserve">) </w:t>
      </w:r>
      <w:r>
        <w:t xml:space="preserve">originated in Greenwich spot group 9334 with peak area of 1709 </w:t>
      </w:r>
      <w:proofErr w:type="spellStart"/>
      <w:r>
        <w:rPr>
          <w:rFonts w:ascii="Century"/>
        </w:rPr>
        <w:t>l</w:t>
      </w:r>
      <w:r>
        <w:t>sh</w:t>
      </w:r>
      <w:proofErr w:type="spellEnd"/>
      <w:r>
        <w:t xml:space="preserve"> during its disk </w:t>
      </w:r>
      <w:r>
        <w:rPr>
          <w:w w:val="105"/>
        </w:rPr>
        <w:t>passage.</w:t>
      </w:r>
      <w:r>
        <w:rPr>
          <w:spacing w:val="-11"/>
          <w:w w:val="105"/>
        </w:rPr>
        <w:t xml:space="preserve"> </w:t>
      </w:r>
      <w:r>
        <w:rPr>
          <w:w w:val="105"/>
        </w:rPr>
        <w:t>The</w:t>
      </w:r>
      <w:r>
        <w:rPr>
          <w:spacing w:val="-10"/>
          <w:w w:val="105"/>
        </w:rPr>
        <w:t xml:space="preserve"> </w:t>
      </w:r>
      <w:r>
        <w:rPr>
          <w:w w:val="105"/>
        </w:rPr>
        <w:t>area</w:t>
      </w:r>
      <w:r>
        <w:rPr>
          <w:spacing w:val="-10"/>
          <w:w w:val="105"/>
        </w:rPr>
        <w:t xml:space="preserve"> </w:t>
      </w:r>
      <w:r>
        <w:rPr>
          <w:w w:val="105"/>
        </w:rPr>
        <w:t>of</w:t>
      </w:r>
      <w:r>
        <w:rPr>
          <w:spacing w:val="-11"/>
          <w:w w:val="105"/>
        </w:rPr>
        <w:t xml:space="preserve"> </w:t>
      </w:r>
      <w:r>
        <w:rPr>
          <w:w w:val="105"/>
        </w:rPr>
        <w:t>the</w:t>
      </w:r>
      <w:r>
        <w:rPr>
          <w:spacing w:val="-10"/>
          <w:w w:val="105"/>
        </w:rPr>
        <w:t xml:space="preserve"> </w:t>
      </w:r>
      <w:r>
        <w:rPr>
          <w:w w:val="105"/>
        </w:rPr>
        <w:t>spot</w:t>
      </w:r>
      <w:r>
        <w:rPr>
          <w:spacing w:val="-10"/>
          <w:w w:val="105"/>
        </w:rPr>
        <w:t xml:space="preserve"> </w:t>
      </w:r>
      <w:r>
        <w:rPr>
          <w:w w:val="105"/>
        </w:rPr>
        <w:t>group</w:t>
      </w:r>
      <w:r>
        <w:rPr>
          <w:spacing w:val="-10"/>
          <w:w w:val="105"/>
        </w:rPr>
        <w:t xml:space="preserve"> </w:t>
      </w:r>
      <w:r>
        <w:rPr>
          <w:w w:val="105"/>
        </w:rPr>
        <w:t>responsible</w:t>
      </w:r>
      <w:r>
        <w:rPr>
          <w:spacing w:val="-10"/>
          <w:w w:val="105"/>
        </w:rPr>
        <w:t xml:space="preserve"> </w:t>
      </w:r>
      <w:r>
        <w:rPr>
          <w:w w:val="105"/>
        </w:rPr>
        <w:t>for</w:t>
      </w:r>
      <w:r>
        <w:rPr>
          <w:spacing w:val="-11"/>
          <w:w w:val="105"/>
        </w:rPr>
        <w:t xml:space="preserve"> </w:t>
      </w:r>
      <w:r>
        <w:rPr>
          <w:w w:val="105"/>
        </w:rPr>
        <w:t>the</w:t>
      </w:r>
      <w:r>
        <w:rPr>
          <w:spacing w:val="-10"/>
          <w:w w:val="105"/>
        </w:rPr>
        <w:t xml:space="preserve"> </w:t>
      </w:r>
      <w:r>
        <w:rPr>
          <w:w w:val="105"/>
        </w:rPr>
        <w:t>1872</w:t>
      </w:r>
      <w:r>
        <w:rPr>
          <w:spacing w:val="-10"/>
          <w:w w:val="105"/>
        </w:rPr>
        <w:t xml:space="preserve"> </w:t>
      </w:r>
      <w:r>
        <w:rPr>
          <w:w w:val="105"/>
        </w:rPr>
        <w:t>storm</w:t>
      </w:r>
      <w:r>
        <w:rPr>
          <w:spacing w:val="-10"/>
          <w:w w:val="105"/>
        </w:rPr>
        <w:t xml:space="preserve"> </w:t>
      </w:r>
      <w:r>
        <w:rPr>
          <w:w w:val="105"/>
        </w:rPr>
        <w:t>is</w:t>
      </w:r>
      <w:r>
        <w:rPr>
          <w:spacing w:val="-11"/>
          <w:w w:val="105"/>
        </w:rPr>
        <w:t xml:space="preserve"> </w:t>
      </w:r>
      <w:r>
        <w:rPr>
          <w:w w:val="105"/>
        </w:rPr>
        <w:t>estimated</w:t>
      </w:r>
      <w:r>
        <w:rPr>
          <w:spacing w:val="-11"/>
          <w:w w:val="105"/>
        </w:rPr>
        <w:t xml:space="preserve"> </w:t>
      </w:r>
      <w:r>
        <w:rPr>
          <w:w w:val="105"/>
        </w:rPr>
        <w:t xml:space="preserve">to have been about half this size (Hayakawa et al. 2022, in preparation). Magnetic storm strength is more strongly dependent on flare location (with optimum </w:t>
      </w:r>
      <w:proofErr w:type="spellStart"/>
      <w:r>
        <w:rPr>
          <w:w w:val="105"/>
        </w:rPr>
        <w:t>geoeffectiveness</w:t>
      </w:r>
      <w:proofErr w:type="spellEnd"/>
      <w:r>
        <w:rPr>
          <w:w w:val="105"/>
        </w:rPr>
        <w:t xml:space="preserve"> for flares located near central meridian), orientation of the magnetic</w:t>
      </w:r>
      <w:r>
        <w:rPr>
          <w:spacing w:val="-3"/>
          <w:w w:val="105"/>
        </w:rPr>
        <w:t xml:space="preserve"> </w:t>
      </w:r>
      <w:r>
        <w:rPr>
          <w:w w:val="105"/>
        </w:rPr>
        <w:t>field</w:t>
      </w:r>
      <w:r>
        <w:rPr>
          <w:spacing w:val="-3"/>
          <w:w w:val="105"/>
        </w:rPr>
        <w:t xml:space="preserve"> </w:t>
      </w:r>
      <w:r>
        <w:rPr>
          <w:w w:val="105"/>
        </w:rPr>
        <w:t>in</w:t>
      </w:r>
      <w:r>
        <w:rPr>
          <w:spacing w:val="-3"/>
          <w:w w:val="105"/>
        </w:rPr>
        <w:t xml:space="preserve"> </w:t>
      </w:r>
      <w:r>
        <w:rPr>
          <w:w w:val="105"/>
        </w:rPr>
        <w:t>the</w:t>
      </w:r>
      <w:r>
        <w:rPr>
          <w:spacing w:val="-4"/>
          <w:w w:val="105"/>
        </w:rPr>
        <w:t xml:space="preserve"> </w:t>
      </w:r>
      <w:r>
        <w:rPr>
          <w:w w:val="105"/>
        </w:rPr>
        <w:t>causative</w:t>
      </w:r>
      <w:r>
        <w:rPr>
          <w:spacing w:val="-3"/>
          <w:w w:val="105"/>
        </w:rPr>
        <w:t xml:space="preserve"> </w:t>
      </w:r>
      <w:r>
        <w:rPr>
          <w:w w:val="105"/>
        </w:rPr>
        <w:t>CME</w:t>
      </w:r>
      <w:r>
        <w:rPr>
          <w:spacing w:val="-2"/>
          <w:w w:val="105"/>
        </w:rPr>
        <w:t xml:space="preserve"> </w:t>
      </w:r>
      <w:r>
        <w:rPr>
          <w:w w:val="105"/>
        </w:rPr>
        <w:t>(leading</w:t>
      </w:r>
      <w:r>
        <w:rPr>
          <w:spacing w:val="-4"/>
          <w:w w:val="105"/>
        </w:rPr>
        <w:t xml:space="preserve"> </w:t>
      </w:r>
      <w:r>
        <w:rPr>
          <w:w w:val="105"/>
        </w:rPr>
        <w:t>edge</w:t>
      </w:r>
      <w:r>
        <w:rPr>
          <w:spacing w:val="-3"/>
          <w:w w:val="105"/>
        </w:rPr>
        <w:t xml:space="preserve"> </w:t>
      </w:r>
      <w:r>
        <w:rPr>
          <w:w w:val="105"/>
        </w:rPr>
        <w:t>southward),</w:t>
      </w:r>
      <w:r>
        <w:rPr>
          <w:spacing w:val="-4"/>
          <w:w w:val="105"/>
        </w:rPr>
        <w:t xml:space="preserve"> </w:t>
      </w:r>
      <w:r>
        <w:rPr>
          <w:w w:val="105"/>
        </w:rPr>
        <w:t>and</w:t>
      </w:r>
      <w:r>
        <w:rPr>
          <w:spacing w:val="-3"/>
          <w:w w:val="105"/>
        </w:rPr>
        <w:t xml:space="preserve"> </w:t>
      </w:r>
      <w:r>
        <w:rPr>
          <w:w w:val="105"/>
        </w:rPr>
        <w:t>the</w:t>
      </w:r>
      <w:r>
        <w:rPr>
          <w:spacing w:val="-3"/>
          <w:w w:val="105"/>
        </w:rPr>
        <w:t xml:space="preserve"> </w:t>
      </w:r>
      <w:r>
        <w:rPr>
          <w:w w:val="105"/>
        </w:rPr>
        <w:t xml:space="preserve">seasonal </w:t>
      </w:r>
      <w:bookmarkStart w:id="124" w:name="Timing_relationship_between_great_storms"/>
      <w:bookmarkStart w:id="125" w:name="_bookmark104"/>
      <w:bookmarkEnd w:id="124"/>
      <w:bookmarkEnd w:id="125"/>
      <w:r>
        <w:rPr>
          <w:w w:val="105"/>
        </w:rPr>
        <w:t>variation</w:t>
      </w:r>
      <w:r>
        <w:rPr>
          <w:spacing w:val="-1"/>
          <w:w w:val="105"/>
        </w:rPr>
        <w:t xml:space="preserve"> </w:t>
      </w:r>
      <w:r>
        <w:rPr>
          <w:w w:val="105"/>
        </w:rPr>
        <w:t>of</w:t>
      </w:r>
      <w:r>
        <w:rPr>
          <w:spacing w:val="-2"/>
          <w:w w:val="105"/>
        </w:rPr>
        <w:t xml:space="preserve"> </w:t>
      </w:r>
      <w:r>
        <w:rPr>
          <w:w w:val="105"/>
        </w:rPr>
        <w:t>the</w:t>
      </w:r>
      <w:r>
        <w:rPr>
          <w:spacing w:val="-1"/>
          <w:w w:val="105"/>
        </w:rPr>
        <w:t xml:space="preserve"> </w:t>
      </w:r>
      <w:r>
        <w:rPr>
          <w:w w:val="105"/>
        </w:rPr>
        <w:t>Sun-Earth</w:t>
      </w:r>
      <w:r>
        <w:rPr>
          <w:spacing w:val="-2"/>
          <w:w w:val="105"/>
        </w:rPr>
        <w:t xml:space="preserve"> </w:t>
      </w:r>
      <w:r>
        <w:rPr>
          <w:w w:val="105"/>
        </w:rPr>
        <w:t>geometry</w:t>
      </w:r>
      <w:r>
        <w:rPr>
          <w:spacing w:val="-2"/>
          <w:w w:val="105"/>
        </w:rPr>
        <w:t xml:space="preserve"> </w:t>
      </w:r>
      <w:r>
        <w:rPr>
          <w:w w:val="105"/>
        </w:rPr>
        <w:t>(equinoctial)</w:t>
      </w:r>
      <w:r>
        <w:rPr>
          <w:spacing w:val="-1"/>
          <w:w w:val="105"/>
        </w:rPr>
        <w:t xml:space="preserve"> </w:t>
      </w:r>
      <w:r>
        <w:rPr>
          <w:w w:val="105"/>
        </w:rPr>
        <w:t>(Cliver</w:t>
      </w:r>
      <w:r>
        <w:rPr>
          <w:spacing w:val="-1"/>
          <w:w w:val="105"/>
        </w:rPr>
        <w:t xml:space="preserve"> </w:t>
      </w:r>
      <w:r>
        <w:rPr>
          <w:w w:val="105"/>
        </w:rPr>
        <w:t>and</w:t>
      </w:r>
      <w:r>
        <w:rPr>
          <w:spacing w:val="-1"/>
          <w:w w:val="105"/>
        </w:rPr>
        <w:t xml:space="preserve"> </w:t>
      </w:r>
      <w:r>
        <w:rPr>
          <w:w w:val="105"/>
        </w:rPr>
        <w:t>Hayakawa</w:t>
      </w:r>
      <w:r>
        <w:rPr>
          <w:spacing w:val="-1"/>
          <w:w w:val="105"/>
        </w:rPr>
        <w:t xml:space="preserve"> </w:t>
      </w:r>
      <w:hyperlink w:anchor="_bookmark257" w:history="1">
        <w:r>
          <w:rPr>
            <w:color w:val="0000FF"/>
            <w:w w:val="105"/>
          </w:rPr>
          <w:t>2020</w:t>
        </w:r>
      </w:hyperlink>
      <w:r>
        <w:rPr>
          <w:w w:val="105"/>
        </w:rPr>
        <w:t>).</w:t>
      </w:r>
    </w:p>
    <w:p w14:paraId="27970B64" w14:textId="77777777" w:rsidR="007A1714" w:rsidRDefault="007A1714">
      <w:pPr>
        <w:pStyle w:val="Corpodetexto"/>
        <w:spacing w:before="137"/>
      </w:pPr>
    </w:p>
    <w:p w14:paraId="689CBB9D" w14:textId="77777777" w:rsidR="007A1714" w:rsidRDefault="00000000">
      <w:pPr>
        <w:pStyle w:val="PargrafodaLista"/>
        <w:numPr>
          <w:ilvl w:val="1"/>
          <w:numId w:val="8"/>
        </w:numPr>
        <w:tabs>
          <w:tab w:val="left" w:pos="493"/>
        </w:tabs>
        <w:ind w:left="493" w:hanging="353"/>
        <w:rPr>
          <w:rFonts w:ascii="Gill Sans MT"/>
          <w:sz w:val="20"/>
        </w:rPr>
      </w:pPr>
      <w:r>
        <w:rPr>
          <w:rFonts w:ascii="Gill Sans MT"/>
          <w:w w:val="105"/>
          <w:sz w:val="20"/>
        </w:rPr>
        <w:t>Timing</w:t>
      </w:r>
      <w:r>
        <w:rPr>
          <w:rFonts w:ascii="Gill Sans MT"/>
          <w:spacing w:val="1"/>
          <w:w w:val="105"/>
          <w:sz w:val="20"/>
        </w:rPr>
        <w:t xml:space="preserve"> </w:t>
      </w:r>
      <w:r>
        <w:rPr>
          <w:rFonts w:ascii="Gill Sans MT"/>
          <w:w w:val="105"/>
          <w:sz w:val="20"/>
        </w:rPr>
        <w:t>relationship</w:t>
      </w:r>
      <w:r>
        <w:rPr>
          <w:rFonts w:ascii="Gill Sans MT"/>
          <w:spacing w:val="3"/>
          <w:w w:val="105"/>
          <w:sz w:val="20"/>
        </w:rPr>
        <w:t xml:space="preserve"> </w:t>
      </w:r>
      <w:r>
        <w:rPr>
          <w:rFonts w:ascii="Gill Sans MT"/>
          <w:w w:val="105"/>
          <w:sz w:val="20"/>
        </w:rPr>
        <w:t>between</w:t>
      </w:r>
      <w:r>
        <w:rPr>
          <w:rFonts w:ascii="Gill Sans MT"/>
          <w:spacing w:val="3"/>
          <w:w w:val="105"/>
          <w:sz w:val="20"/>
        </w:rPr>
        <w:t xml:space="preserve"> </w:t>
      </w:r>
      <w:r>
        <w:rPr>
          <w:rFonts w:ascii="Gill Sans MT"/>
          <w:w w:val="105"/>
          <w:sz w:val="20"/>
        </w:rPr>
        <w:t>great</w:t>
      </w:r>
      <w:r>
        <w:rPr>
          <w:rFonts w:ascii="Gill Sans MT"/>
          <w:spacing w:val="2"/>
          <w:w w:val="105"/>
          <w:sz w:val="20"/>
        </w:rPr>
        <w:t xml:space="preserve"> </w:t>
      </w:r>
      <w:r>
        <w:rPr>
          <w:rFonts w:ascii="Gill Sans MT"/>
          <w:w w:val="105"/>
          <w:sz w:val="20"/>
        </w:rPr>
        <w:t>storms</w:t>
      </w:r>
      <w:r>
        <w:rPr>
          <w:rFonts w:ascii="Gill Sans MT"/>
          <w:spacing w:val="2"/>
          <w:w w:val="105"/>
          <w:sz w:val="20"/>
        </w:rPr>
        <w:t xml:space="preserve"> </w:t>
      </w:r>
      <w:r>
        <w:rPr>
          <w:rFonts w:ascii="Gill Sans MT"/>
          <w:w w:val="105"/>
          <w:sz w:val="20"/>
        </w:rPr>
        <w:t>and</w:t>
      </w:r>
      <w:r>
        <w:rPr>
          <w:rFonts w:ascii="Gill Sans MT"/>
          <w:spacing w:val="3"/>
          <w:w w:val="105"/>
          <w:sz w:val="20"/>
        </w:rPr>
        <w:t xml:space="preserve"> </w:t>
      </w:r>
      <w:r>
        <w:rPr>
          <w:rFonts w:ascii="Gill Sans MT"/>
          <w:w w:val="105"/>
          <w:sz w:val="20"/>
        </w:rPr>
        <w:t>aurora:</w:t>
      </w:r>
      <w:r>
        <w:rPr>
          <w:rFonts w:ascii="Gill Sans MT"/>
          <w:spacing w:val="3"/>
          <w:w w:val="105"/>
          <w:sz w:val="20"/>
        </w:rPr>
        <w:t xml:space="preserve"> </w:t>
      </w:r>
      <w:r>
        <w:rPr>
          <w:rFonts w:ascii="Gill Sans MT"/>
          <w:w w:val="105"/>
          <w:sz w:val="20"/>
        </w:rPr>
        <w:t>global</w:t>
      </w:r>
      <w:r>
        <w:rPr>
          <w:rFonts w:ascii="Gill Sans MT"/>
          <w:spacing w:val="3"/>
          <w:w w:val="105"/>
          <w:sz w:val="20"/>
        </w:rPr>
        <w:t xml:space="preserve"> </w:t>
      </w:r>
      <w:r>
        <w:rPr>
          <w:rFonts w:ascii="Gill Sans MT"/>
          <w:spacing w:val="-2"/>
          <w:w w:val="105"/>
          <w:sz w:val="20"/>
        </w:rPr>
        <w:t>substorms</w:t>
      </w:r>
    </w:p>
    <w:p w14:paraId="5FD67064" w14:textId="77777777" w:rsidR="007A1714" w:rsidRDefault="007A1714">
      <w:pPr>
        <w:pStyle w:val="Corpodetexto"/>
        <w:spacing w:before="13"/>
        <w:rPr>
          <w:rFonts w:ascii="Gill Sans MT"/>
        </w:rPr>
      </w:pPr>
    </w:p>
    <w:p w14:paraId="40A29DEB" w14:textId="77777777" w:rsidR="007A1714" w:rsidRDefault="00000000">
      <w:pPr>
        <w:pStyle w:val="Corpodetexto"/>
        <w:spacing w:line="249" w:lineRule="auto"/>
        <w:ind w:left="140" w:right="118"/>
        <w:jc w:val="both"/>
      </w:pPr>
      <w:r>
        <w:t xml:space="preserve">Magnetograms for the three largest storms in Table </w:t>
      </w:r>
      <w:hyperlink w:anchor="_bookmark103" w:history="1">
        <w:r>
          <w:rPr>
            <w:color w:val="0000FF"/>
          </w:rPr>
          <w:t>7</w:t>
        </w:r>
      </w:hyperlink>
      <w:r>
        <w:t>—September 1859, 1872, 1921—are</w:t>
      </w:r>
      <w:r>
        <w:rPr>
          <w:spacing w:val="-5"/>
        </w:rPr>
        <w:t xml:space="preserve"> </w:t>
      </w:r>
      <w:r>
        <w:t>given</w:t>
      </w:r>
      <w:r>
        <w:rPr>
          <w:spacing w:val="-5"/>
        </w:rPr>
        <w:t xml:space="preserve"> </w:t>
      </w:r>
      <w:r>
        <w:t>in</w:t>
      </w:r>
      <w:r>
        <w:rPr>
          <w:spacing w:val="-5"/>
        </w:rPr>
        <w:t xml:space="preserve"> </w:t>
      </w:r>
      <w:r>
        <w:t>Figs.</w:t>
      </w:r>
      <w:r>
        <w:rPr>
          <w:spacing w:val="-5"/>
        </w:rPr>
        <w:t xml:space="preserve"> </w:t>
      </w:r>
      <w:hyperlink w:anchor="_bookmark105" w:history="1">
        <w:r>
          <w:rPr>
            <w:color w:val="0000FF"/>
          </w:rPr>
          <w:t>40</w:t>
        </w:r>
      </w:hyperlink>
      <w:r>
        <w:t>,</w:t>
      </w:r>
      <w:r>
        <w:rPr>
          <w:spacing w:val="-6"/>
        </w:rPr>
        <w:t xml:space="preserve"> </w:t>
      </w:r>
      <w:hyperlink w:anchor="_bookmark107" w:history="1">
        <w:r>
          <w:rPr>
            <w:color w:val="0000FF"/>
          </w:rPr>
          <w:t>41</w:t>
        </w:r>
      </w:hyperlink>
      <w:r>
        <w:rPr>
          <w:color w:val="0000FF"/>
          <w:spacing w:val="-6"/>
        </w:rPr>
        <w:t xml:space="preserve"> </w:t>
      </w:r>
      <w:r>
        <w:t>and</w:t>
      </w:r>
      <w:r>
        <w:rPr>
          <w:spacing w:val="-5"/>
        </w:rPr>
        <w:t xml:space="preserve"> </w:t>
      </w:r>
      <w:hyperlink w:anchor="_bookmark108" w:history="1">
        <w:r>
          <w:rPr>
            <w:color w:val="0000FF"/>
          </w:rPr>
          <w:t>42</w:t>
        </w:r>
      </w:hyperlink>
      <w:r>
        <w:t>,</w:t>
      </w:r>
      <w:r>
        <w:rPr>
          <w:spacing w:val="-6"/>
        </w:rPr>
        <w:t xml:space="preserve"> </w:t>
      </w:r>
      <w:r>
        <w:t>respectively.</w:t>
      </w:r>
      <w:r>
        <w:rPr>
          <w:spacing w:val="-4"/>
        </w:rPr>
        <w:t xml:space="preserve"> </w:t>
      </w:r>
      <w:r>
        <w:t>In</w:t>
      </w:r>
      <w:r>
        <w:rPr>
          <w:spacing w:val="-5"/>
        </w:rPr>
        <w:t xml:space="preserve"> </w:t>
      </w:r>
      <w:r>
        <w:t>each</w:t>
      </w:r>
      <w:r>
        <w:rPr>
          <w:spacing w:val="-5"/>
        </w:rPr>
        <w:t xml:space="preserve"> </w:t>
      </w:r>
      <w:r>
        <w:t>of</w:t>
      </w:r>
      <w:r>
        <w:rPr>
          <w:spacing w:val="-5"/>
        </w:rPr>
        <w:t xml:space="preserve"> </w:t>
      </w:r>
      <w:r>
        <w:t>the</w:t>
      </w:r>
      <w:r>
        <w:rPr>
          <w:spacing w:val="-5"/>
        </w:rPr>
        <w:t xml:space="preserve"> </w:t>
      </w:r>
      <w:r>
        <w:t>three</w:t>
      </w:r>
      <w:r>
        <w:rPr>
          <w:spacing w:val="-5"/>
        </w:rPr>
        <w:t xml:space="preserve"> </w:t>
      </w:r>
      <w:r>
        <w:t>figures,</w:t>
      </w:r>
      <w:r>
        <w:rPr>
          <w:spacing w:val="-4"/>
        </w:rPr>
        <w:t xml:space="preserve"> </w:t>
      </w:r>
      <w:r>
        <w:t>the interval of maximum auroral activity (based on subjective reported aspects such as brightness/extent/dynamics/observer reaction) is indicated. In each case, there is evidence that auroral activity occurs near the time of a minimum</w:t>
      </w:r>
      <w:r>
        <w:rPr>
          <w:spacing w:val="-1"/>
        </w:rPr>
        <w:t xml:space="preserve"> </w:t>
      </w:r>
      <w:r>
        <w:t xml:space="preserve">in the low-latitude geomagnetic horizontal (H) component. For the September 1859 event, the sharp downward spike in the </w:t>
      </w:r>
      <w:proofErr w:type="spellStart"/>
      <w:r>
        <w:t>Colaba</w:t>
      </w:r>
      <w:proofErr w:type="spellEnd"/>
      <w:r>
        <w:t xml:space="preserve"> magnetogram in Fig. </w:t>
      </w:r>
      <w:hyperlink w:anchor="_bookmark105" w:history="1">
        <w:r>
          <w:rPr>
            <w:color w:val="0000FF"/>
          </w:rPr>
          <w:t>40</w:t>
        </w:r>
      </w:hyperlink>
      <w:r>
        <w:rPr>
          <w:color w:val="0000FF"/>
        </w:rPr>
        <w:t xml:space="preserve"> </w:t>
      </w:r>
      <w:r>
        <w:t xml:space="preserve">occurred in concert with auroral activity over a wide range of latitudes in North America (Green and </w:t>
      </w:r>
      <w:proofErr w:type="spellStart"/>
      <w:r>
        <w:t>Boardsen</w:t>
      </w:r>
      <w:proofErr w:type="spellEnd"/>
      <w:r>
        <w:t xml:space="preserve"> </w:t>
      </w:r>
      <w:hyperlink w:anchor="_bookmark363" w:history="1">
        <w:r>
          <w:rPr>
            <w:color w:val="0000FF"/>
          </w:rPr>
          <w:t>2006</w:t>
        </w:r>
      </w:hyperlink>
      <w:r>
        <w:t xml:space="preserve">) and South America (Hayakawa et al. </w:t>
      </w:r>
      <w:hyperlink w:anchor="_bookmark396" w:history="1">
        <w:r>
          <w:rPr>
            <w:color w:val="0000FF"/>
          </w:rPr>
          <w:t>2020c</w:t>
        </w:r>
      </w:hyperlink>
      <w:r>
        <w:t xml:space="preserve">). The red bar denoting the interval of intense auroral activity in the American sector bounds the timings of the deep sharp excursion in </w:t>
      </w:r>
      <w:proofErr w:type="spellStart"/>
      <w:r>
        <w:t>Colaba</w:t>
      </w:r>
      <w:proofErr w:type="spellEnd"/>
      <w:r>
        <w:t xml:space="preserve"> and strong magnetic variations observed in Rome</w:t>
      </w:r>
      <w:r>
        <w:rPr>
          <w:spacing w:val="30"/>
        </w:rPr>
        <w:t xml:space="preserve"> </w:t>
      </w:r>
      <w:r>
        <w:t xml:space="preserve">(Secchi </w:t>
      </w:r>
      <w:hyperlink w:anchor="_bookmark727" w:history="1">
        <w:r>
          <w:rPr>
            <w:color w:val="0000FF"/>
          </w:rPr>
          <w:t>1859</w:t>
        </w:r>
      </w:hyperlink>
      <w:r>
        <w:t>; Blake</w:t>
      </w:r>
      <w:r>
        <w:rPr>
          <w:spacing w:val="30"/>
        </w:rPr>
        <w:t xml:space="preserve"> </w:t>
      </w:r>
      <w:r>
        <w:t>et al.</w:t>
      </w:r>
      <w:r>
        <w:rPr>
          <w:spacing w:val="30"/>
        </w:rPr>
        <w:t xml:space="preserve"> </w:t>
      </w:r>
      <w:hyperlink w:anchor="_bookmark211" w:history="1">
        <w:r>
          <w:rPr>
            <w:color w:val="0000FF"/>
          </w:rPr>
          <w:t>2020</w:t>
        </w:r>
      </w:hyperlink>
      <w:r>
        <w:t>) and Ekaterinburg</w:t>
      </w:r>
      <w:r>
        <w:rPr>
          <w:spacing w:val="30"/>
        </w:rPr>
        <w:t xml:space="preserve"> </w:t>
      </w:r>
      <w:r>
        <w:t>(</w:t>
      </w:r>
      <w:proofErr w:type="spellStart"/>
      <w:r>
        <w:t>Tyasto</w:t>
      </w:r>
      <w:proofErr w:type="spellEnd"/>
      <w:r>
        <w:t xml:space="preserve"> et al.</w:t>
      </w:r>
      <w:r>
        <w:rPr>
          <w:spacing w:val="30"/>
        </w:rPr>
        <w:t xml:space="preserve"> </w:t>
      </w:r>
      <w:hyperlink w:anchor="_bookmark807" w:history="1">
        <w:r>
          <w:rPr>
            <w:color w:val="0000FF"/>
          </w:rPr>
          <w:t>2009</w:t>
        </w:r>
      </w:hyperlink>
      <w:r>
        <w:t>).</w:t>
      </w:r>
    </w:p>
    <w:p w14:paraId="3991284C" w14:textId="77777777" w:rsidR="007A1714" w:rsidRDefault="00000000">
      <w:pPr>
        <w:pStyle w:val="Corpodetexto"/>
        <w:spacing w:line="247" w:lineRule="auto"/>
        <w:ind w:left="140" w:right="118" w:firstLine="226"/>
        <w:jc w:val="both"/>
      </w:pPr>
      <w:r>
        <w:t xml:space="preserve">The February 1872 event (Silverman </w:t>
      </w:r>
      <w:hyperlink w:anchor="_bookmark737" w:history="1">
        <w:r>
          <w:rPr>
            <w:color w:val="0000FF"/>
          </w:rPr>
          <w:t>2008</w:t>
        </w:r>
      </w:hyperlink>
      <w:r>
        <w:t xml:space="preserve">; Hayakawa et al. </w:t>
      </w:r>
      <w:hyperlink w:anchor="_bookmark389" w:history="1">
        <w:r>
          <w:rPr>
            <w:color w:val="0000FF"/>
          </w:rPr>
          <w:t>2018a</w:t>
        </w:r>
      </w:hyperlink>
      <w:r>
        <w:t xml:space="preserve">) also presents evidence, although not as clear cut, of the simultaneity of storm peak and higher latitude auroral activity in a great storm. In that case the onset of auroral activity in northern India (Chapman </w:t>
      </w:r>
      <w:hyperlink w:anchor="_bookmark243" w:history="1">
        <w:r>
          <w:rPr>
            <w:color w:val="0000FF"/>
          </w:rPr>
          <w:t>1957</w:t>
        </w:r>
      </w:hyperlink>
      <w:r>
        <w:t xml:space="preserve">) was accompanied by the insertion of a deflector magnet at the </w:t>
      </w:r>
      <w:proofErr w:type="spellStart"/>
      <w:r>
        <w:t>Colaba</w:t>
      </w:r>
      <w:proofErr w:type="spellEnd"/>
      <w:r>
        <w:t xml:space="preserve"> Observatory (magnetic latitude = 10.0</w:t>
      </w:r>
      <w:r>
        <w:rPr>
          <w:rFonts w:ascii="High Tower Text" w:hAnsi="High Tower Text"/>
        </w:rPr>
        <w:t xml:space="preserve">° </w:t>
      </w:r>
      <w:r>
        <w:t>N in 1872) near Bombay</w:t>
      </w:r>
      <w:r>
        <w:rPr>
          <w:spacing w:val="-4"/>
        </w:rPr>
        <w:t xml:space="preserve"> </w:t>
      </w:r>
      <w:r>
        <w:t>to</w:t>
      </w:r>
      <w:r>
        <w:rPr>
          <w:spacing w:val="-3"/>
        </w:rPr>
        <w:t xml:space="preserve"> </w:t>
      </w:r>
      <w:r>
        <w:t>keep</w:t>
      </w:r>
      <w:r>
        <w:rPr>
          <w:spacing w:val="-2"/>
        </w:rPr>
        <w:t xml:space="preserve"> </w:t>
      </w:r>
      <w:r>
        <w:t>the</w:t>
      </w:r>
      <w:r>
        <w:rPr>
          <w:spacing w:val="-4"/>
        </w:rPr>
        <w:t xml:space="preserve"> </w:t>
      </w:r>
      <w:r>
        <w:t>magnetic</w:t>
      </w:r>
      <w:r>
        <w:rPr>
          <w:spacing w:val="-2"/>
        </w:rPr>
        <w:t xml:space="preserve"> </w:t>
      </w:r>
      <w:r>
        <w:t>traces</w:t>
      </w:r>
      <w:r>
        <w:rPr>
          <w:spacing w:val="-3"/>
        </w:rPr>
        <w:t xml:space="preserve"> </w:t>
      </w:r>
      <w:r>
        <w:t>on</w:t>
      </w:r>
      <w:r>
        <w:rPr>
          <w:spacing w:val="-2"/>
        </w:rPr>
        <w:t xml:space="preserve"> </w:t>
      </w:r>
      <w:r>
        <w:t>scale</w:t>
      </w:r>
      <w:r>
        <w:rPr>
          <w:spacing w:val="-2"/>
        </w:rPr>
        <w:t xml:space="preserve"> </w:t>
      </w:r>
      <w:r>
        <w:t>in</w:t>
      </w:r>
      <w:r>
        <w:rPr>
          <w:spacing w:val="-4"/>
        </w:rPr>
        <w:t xml:space="preserve"> </w:t>
      </w:r>
      <w:r>
        <w:t>the</w:t>
      </w:r>
      <w:r>
        <w:rPr>
          <w:spacing w:val="-2"/>
        </w:rPr>
        <w:t xml:space="preserve"> </w:t>
      </w:r>
      <w:r>
        <w:t>H</w:t>
      </w:r>
      <w:r>
        <w:rPr>
          <w:spacing w:val="-3"/>
        </w:rPr>
        <w:t xml:space="preserve"> </w:t>
      </w:r>
      <w:r>
        <w:t>magnetogram,</w:t>
      </w:r>
      <w:r>
        <w:rPr>
          <w:spacing w:val="-3"/>
        </w:rPr>
        <w:t xml:space="preserve"> </w:t>
      </w:r>
      <w:r>
        <w:t>resulting</w:t>
      </w:r>
      <w:r>
        <w:rPr>
          <w:spacing w:val="-2"/>
        </w:rPr>
        <w:t xml:space="preserve"> </w:t>
      </w:r>
      <w:r>
        <w:t>in</w:t>
      </w:r>
      <w:r>
        <w:rPr>
          <w:spacing w:val="-3"/>
        </w:rPr>
        <w:t xml:space="preserve"> </w:t>
      </w:r>
      <w:r>
        <w:t>the loss</w:t>
      </w:r>
      <w:r>
        <w:rPr>
          <w:spacing w:val="-1"/>
        </w:rPr>
        <w:t xml:space="preserve"> </w:t>
      </w:r>
      <w:r>
        <w:t>of</w:t>
      </w:r>
      <w:r>
        <w:rPr>
          <w:spacing w:val="-1"/>
        </w:rPr>
        <w:t xml:space="preserve"> </w:t>
      </w:r>
      <w:r>
        <w:t>approximately</w:t>
      </w:r>
      <w:r>
        <w:rPr>
          <w:spacing w:val="-1"/>
        </w:rPr>
        <w:t xml:space="preserve"> </w:t>
      </w:r>
      <w:r>
        <w:t>15</w:t>
      </w:r>
      <w:r>
        <w:rPr>
          <w:spacing w:val="13"/>
        </w:rPr>
        <w:t xml:space="preserve"> </w:t>
      </w:r>
      <w:r>
        <w:t>min</w:t>
      </w:r>
      <w:r>
        <w:rPr>
          <w:spacing w:val="-1"/>
        </w:rPr>
        <w:t xml:space="preserve"> </w:t>
      </w:r>
      <w:r>
        <w:t>of</w:t>
      </w:r>
      <w:r>
        <w:rPr>
          <w:spacing w:val="-2"/>
        </w:rPr>
        <w:t xml:space="preserve"> </w:t>
      </w:r>
      <w:r>
        <w:t>data (Fig.</w:t>
      </w:r>
      <w:r>
        <w:rPr>
          <w:spacing w:val="13"/>
        </w:rPr>
        <w:t xml:space="preserve"> </w:t>
      </w:r>
      <w:hyperlink w:anchor="_bookmark107" w:history="1">
        <w:r>
          <w:rPr>
            <w:color w:val="0000FF"/>
          </w:rPr>
          <w:t>41</w:t>
        </w:r>
      </w:hyperlink>
      <w:r>
        <w:t>).</w:t>
      </w:r>
      <w:r>
        <w:rPr>
          <w:spacing w:val="-1"/>
        </w:rPr>
        <w:t xml:space="preserve"> </w:t>
      </w:r>
      <w:r>
        <w:t>The</w:t>
      </w:r>
      <w:r>
        <w:rPr>
          <w:spacing w:val="-2"/>
        </w:rPr>
        <w:t xml:space="preserve"> </w:t>
      </w:r>
      <w:r>
        <w:t>equatorward</w:t>
      </w:r>
      <w:r>
        <w:rPr>
          <w:spacing w:val="-1"/>
        </w:rPr>
        <w:t xml:space="preserve"> </w:t>
      </w:r>
      <w:r>
        <w:t>extent</w:t>
      </w:r>
      <w:r>
        <w:rPr>
          <w:spacing w:val="-2"/>
        </w:rPr>
        <w:t xml:space="preserve"> </w:t>
      </w:r>
      <w:r>
        <w:t>of</w:t>
      </w:r>
      <w:r>
        <w:rPr>
          <w:spacing w:val="-1"/>
        </w:rPr>
        <w:t xml:space="preserve"> </w:t>
      </w:r>
      <w:r>
        <w:rPr>
          <w:spacing w:val="-2"/>
        </w:rPr>
        <w:t>overhead</w:t>
      </w:r>
    </w:p>
    <w:p w14:paraId="10C3C2FB" w14:textId="77777777" w:rsidR="007A1714" w:rsidRDefault="007A1714">
      <w:pPr>
        <w:pStyle w:val="Corpodetexto"/>
        <w:rPr>
          <w:sz w:val="16"/>
        </w:rPr>
      </w:pPr>
    </w:p>
    <w:p w14:paraId="411BC2B8" w14:textId="77777777" w:rsidR="007A1714" w:rsidRDefault="007A1714">
      <w:pPr>
        <w:pStyle w:val="Corpodetexto"/>
        <w:rPr>
          <w:sz w:val="16"/>
        </w:rPr>
      </w:pPr>
    </w:p>
    <w:p w14:paraId="6109D4C6" w14:textId="77777777" w:rsidR="007A1714" w:rsidRDefault="007A1714">
      <w:pPr>
        <w:pStyle w:val="Corpodetexto"/>
        <w:spacing w:before="80"/>
        <w:rPr>
          <w:sz w:val="16"/>
        </w:rPr>
      </w:pPr>
    </w:p>
    <w:p w14:paraId="51349827" w14:textId="77777777" w:rsidR="007A1714" w:rsidRDefault="00000000">
      <w:pPr>
        <w:ind w:left="140" w:right="4766"/>
        <w:rPr>
          <w:sz w:val="16"/>
        </w:rPr>
      </w:pPr>
      <w:r>
        <w:rPr>
          <w:noProof/>
        </w:rPr>
        <w:drawing>
          <wp:anchor distT="0" distB="0" distL="0" distR="0" simplePos="0" relativeHeight="15814656" behindDoc="0" locked="0" layoutInCell="1" allowOverlap="1" wp14:anchorId="0375A548" wp14:editId="1E4F8866">
            <wp:simplePos x="0" y="0"/>
            <wp:positionH relativeFrom="page">
              <wp:posOffset>2409113</wp:posOffset>
            </wp:positionH>
            <wp:positionV relativeFrom="paragraph">
              <wp:posOffset>9488</wp:posOffset>
            </wp:positionV>
            <wp:extent cx="2510692" cy="1413577"/>
            <wp:effectExtent l="0" t="0" r="0" b="0"/>
            <wp:wrapNone/>
            <wp:docPr id="1675" name="Image 16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5" name="Image 1675"/>
                    <pic:cNvPicPr/>
                  </pic:nvPicPr>
                  <pic:blipFill>
                    <a:blip r:embed="rId111" cstate="print"/>
                    <a:stretch>
                      <a:fillRect/>
                    </a:stretch>
                  </pic:blipFill>
                  <pic:spPr>
                    <a:xfrm>
                      <a:off x="0" y="0"/>
                      <a:ext cx="2510692" cy="1413577"/>
                    </a:xfrm>
                    <a:prstGeom prst="rect">
                      <a:avLst/>
                    </a:prstGeom>
                  </pic:spPr>
                </pic:pic>
              </a:graphicData>
            </a:graphic>
          </wp:anchor>
        </w:drawing>
      </w:r>
      <w:bookmarkStart w:id="126" w:name="_bookmark105"/>
      <w:bookmarkEnd w:id="126"/>
      <w:r>
        <w:rPr>
          <w:rFonts w:ascii="Gill Sans MT"/>
          <w:sz w:val="16"/>
        </w:rPr>
        <w:t>Fig. 40</w:t>
      </w:r>
      <w:r>
        <w:rPr>
          <w:rFonts w:ascii="Gill Sans MT"/>
          <w:spacing w:val="40"/>
          <w:sz w:val="16"/>
        </w:rPr>
        <w:t xml:space="preserve"> </w:t>
      </w:r>
      <w:r>
        <w:rPr>
          <w:sz w:val="16"/>
        </w:rPr>
        <w:t>Magnetogram from</w:t>
      </w:r>
      <w:r>
        <w:rPr>
          <w:spacing w:val="40"/>
          <w:sz w:val="16"/>
        </w:rPr>
        <w:t xml:space="preserve"> </w:t>
      </w:r>
      <w:proofErr w:type="spellStart"/>
      <w:r>
        <w:rPr>
          <w:sz w:val="16"/>
        </w:rPr>
        <w:t>Colaba</w:t>
      </w:r>
      <w:proofErr w:type="spellEnd"/>
      <w:r>
        <w:rPr>
          <w:spacing w:val="-9"/>
          <w:sz w:val="16"/>
        </w:rPr>
        <w:t xml:space="preserve"> </w:t>
      </w:r>
      <w:r>
        <w:rPr>
          <w:sz w:val="16"/>
        </w:rPr>
        <w:t>for</w:t>
      </w:r>
      <w:r>
        <w:rPr>
          <w:spacing w:val="-9"/>
          <w:sz w:val="16"/>
        </w:rPr>
        <w:t xml:space="preserve"> </w:t>
      </w:r>
      <w:r>
        <w:rPr>
          <w:sz w:val="16"/>
        </w:rPr>
        <w:t>the</w:t>
      </w:r>
      <w:r>
        <w:rPr>
          <w:spacing w:val="-8"/>
          <w:sz w:val="16"/>
        </w:rPr>
        <w:t xml:space="preserve"> </w:t>
      </w:r>
      <w:r>
        <w:rPr>
          <w:sz w:val="16"/>
        </w:rPr>
        <w:t>extreme</w:t>
      </w:r>
      <w:r>
        <w:rPr>
          <w:spacing w:val="-9"/>
          <w:sz w:val="16"/>
        </w:rPr>
        <w:t xml:space="preserve"> </w:t>
      </w:r>
      <w:r>
        <w:rPr>
          <w:sz w:val="16"/>
        </w:rPr>
        <w:t>magnetic</w:t>
      </w:r>
      <w:r>
        <w:rPr>
          <w:spacing w:val="40"/>
          <w:sz w:val="16"/>
        </w:rPr>
        <w:t xml:space="preserve"> </w:t>
      </w:r>
      <w:r>
        <w:rPr>
          <w:sz w:val="16"/>
        </w:rPr>
        <w:t>storm</w:t>
      </w:r>
      <w:r>
        <w:rPr>
          <w:spacing w:val="-3"/>
          <w:sz w:val="16"/>
        </w:rPr>
        <w:t xml:space="preserve"> </w:t>
      </w:r>
      <w:r>
        <w:rPr>
          <w:sz w:val="16"/>
        </w:rPr>
        <w:t>of</w:t>
      </w:r>
      <w:r>
        <w:rPr>
          <w:spacing w:val="-1"/>
          <w:sz w:val="16"/>
        </w:rPr>
        <w:t xml:space="preserve"> </w:t>
      </w:r>
      <w:r>
        <w:rPr>
          <w:sz w:val="16"/>
        </w:rPr>
        <w:t>2</w:t>
      </w:r>
      <w:r>
        <w:rPr>
          <w:spacing w:val="-2"/>
          <w:sz w:val="16"/>
        </w:rPr>
        <w:t xml:space="preserve"> </w:t>
      </w:r>
      <w:r>
        <w:rPr>
          <w:sz w:val="16"/>
        </w:rPr>
        <w:t>September</w:t>
      </w:r>
      <w:r>
        <w:rPr>
          <w:spacing w:val="-3"/>
          <w:sz w:val="16"/>
        </w:rPr>
        <w:t xml:space="preserve"> </w:t>
      </w:r>
      <w:r>
        <w:rPr>
          <w:sz w:val="16"/>
        </w:rPr>
        <w:t>1859.</w:t>
      </w:r>
      <w:r>
        <w:rPr>
          <w:spacing w:val="-2"/>
          <w:sz w:val="16"/>
        </w:rPr>
        <w:t xml:space="preserve"> </w:t>
      </w:r>
      <w:r>
        <w:rPr>
          <w:sz w:val="16"/>
        </w:rPr>
        <w:t>The</w:t>
      </w:r>
      <w:r>
        <w:rPr>
          <w:spacing w:val="40"/>
          <w:sz w:val="16"/>
        </w:rPr>
        <w:t xml:space="preserve"> </w:t>
      </w:r>
      <w:r>
        <w:rPr>
          <w:sz w:val="16"/>
        </w:rPr>
        <w:t>red bar corresponds to the time</w:t>
      </w:r>
      <w:r>
        <w:rPr>
          <w:spacing w:val="40"/>
          <w:sz w:val="16"/>
        </w:rPr>
        <w:t xml:space="preserve"> </w:t>
      </w:r>
      <w:r>
        <w:rPr>
          <w:sz w:val="16"/>
        </w:rPr>
        <w:t>of intense auroral activity</w:t>
      </w:r>
    </w:p>
    <w:p w14:paraId="69BE0368" w14:textId="77777777" w:rsidR="007A1714" w:rsidRDefault="00000000">
      <w:pPr>
        <w:spacing w:before="3" w:line="235" w:lineRule="auto"/>
        <w:ind w:left="140" w:right="4766"/>
        <w:rPr>
          <w:sz w:val="16"/>
        </w:rPr>
      </w:pPr>
      <w:r>
        <w:rPr>
          <w:w w:val="140"/>
          <w:sz w:val="16"/>
        </w:rPr>
        <w:t>(</w:t>
      </w:r>
      <w:r>
        <w:rPr>
          <w:rFonts w:ascii="Garamond" w:hAnsi="Garamond"/>
          <w:w w:val="140"/>
          <w:sz w:val="16"/>
        </w:rPr>
        <w:t>*</w:t>
      </w:r>
      <w:r>
        <w:rPr>
          <w:rFonts w:ascii="Garamond" w:hAnsi="Garamond"/>
          <w:spacing w:val="-14"/>
          <w:w w:val="140"/>
          <w:sz w:val="16"/>
        </w:rPr>
        <w:t xml:space="preserve"> </w:t>
      </w:r>
      <w:r>
        <w:rPr>
          <w:w w:val="105"/>
          <w:sz w:val="16"/>
        </w:rPr>
        <w:t>05–09</w:t>
      </w:r>
      <w:r>
        <w:rPr>
          <w:spacing w:val="-9"/>
          <w:w w:val="105"/>
          <w:sz w:val="16"/>
        </w:rPr>
        <w:t xml:space="preserve"> </w:t>
      </w:r>
      <w:r>
        <w:rPr>
          <w:w w:val="105"/>
          <w:sz w:val="16"/>
        </w:rPr>
        <w:t>UT)</w:t>
      </w:r>
      <w:r>
        <w:rPr>
          <w:spacing w:val="-6"/>
          <w:w w:val="105"/>
          <w:sz w:val="16"/>
        </w:rPr>
        <w:t xml:space="preserve"> </w:t>
      </w:r>
      <w:r>
        <w:rPr>
          <w:w w:val="105"/>
          <w:sz w:val="16"/>
        </w:rPr>
        <w:t>in</w:t>
      </w:r>
      <w:r>
        <w:rPr>
          <w:spacing w:val="-4"/>
          <w:w w:val="105"/>
          <w:sz w:val="16"/>
        </w:rPr>
        <w:t xml:space="preserve"> </w:t>
      </w:r>
      <w:r>
        <w:rPr>
          <w:w w:val="105"/>
          <w:sz w:val="16"/>
        </w:rPr>
        <w:t>the</w:t>
      </w:r>
      <w:r>
        <w:rPr>
          <w:spacing w:val="-5"/>
          <w:w w:val="105"/>
          <w:sz w:val="16"/>
        </w:rPr>
        <w:t xml:space="preserve"> </w:t>
      </w:r>
      <w:r>
        <w:rPr>
          <w:w w:val="105"/>
          <w:sz w:val="16"/>
        </w:rPr>
        <w:t xml:space="preserve">American sector. Image adapted from </w:t>
      </w:r>
      <w:proofErr w:type="spellStart"/>
      <w:r>
        <w:rPr>
          <w:w w:val="105"/>
          <w:sz w:val="16"/>
        </w:rPr>
        <w:t>Tsurutani</w:t>
      </w:r>
      <w:proofErr w:type="spellEnd"/>
      <w:r>
        <w:rPr>
          <w:w w:val="105"/>
          <w:sz w:val="16"/>
        </w:rPr>
        <w:t xml:space="preserve"> et al. (</w:t>
      </w:r>
      <w:hyperlink w:anchor="_bookmark801" w:history="1">
        <w:r>
          <w:rPr>
            <w:color w:val="0000FF"/>
            <w:w w:val="105"/>
            <w:sz w:val="16"/>
          </w:rPr>
          <w:t>2003</w:t>
        </w:r>
      </w:hyperlink>
      <w:r>
        <w:rPr>
          <w:w w:val="105"/>
          <w:sz w:val="16"/>
        </w:rPr>
        <w:t>)</w:t>
      </w:r>
    </w:p>
    <w:p w14:paraId="3995948F" w14:textId="77777777" w:rsidR="007A1714" w:rsidRDefault="007A1714">
      <w:pPr>
        <w:spacing w:line="235" w:lineRule="auto"/>
        <w:rPr>
          <w:sz w:val="16"/>
        </w:rPr>
        <w:sectPr w:rsidR="007A1714">
          <w:headerReference w:type="even" r:id="rId112"/>
          <w:headerReference w:type="default" r:id="rId113"/>
          <w:footerReference w:type="even" r:id="rId114"/>
          <w:footerReference w:type="default" r:id="rId115"/>
          <w:pgSz w:w="8790" w:h="13330"/>
          <w:pgMar w:top="1020" w:right="900" w:bottom="880" w:left="880" w:header="653" w:footer="690" w:gutter="0"/>
          <w:pgNumType w:start="74"/>
          <w:cols w:space="720"/>
        </w:sectPr>
      </w:pPr>
    </w:p>
    <w:p w14:paraId="3A70FB61" w14:textId="77777777" w:rsidR="007A1714" w:rsidRDefault="00000000">
      <w:pPr>
        <w:pStyle w:val="Corpodetexto"/>
        <w:spacing w:before="104"/>
        <w:ind w:left="140" w:right="119"/>
        <w:jc w:val="both"/>
      </w:pPr>
      <w:r>
        <w:lastRenderedPageBreak/>
        <w:t>aurora</w:t>
      </w:r>
      <w:r>
        <w:rPr>
          <w:spacing w:val="28"/>
        </w:rPr>
        <w:t xml:space="preserve"> </w:t>
      </w:r>
      <w:r>
        <w:t>in</w:t>
      </w:r>
      <w:r>
        <w:rPr>
          <w:spacing w:val="28"/>
        </w:rPr>
        <w:t xml:space="preserve"> </w:t>
      </w:r>
      <w:r>
        <w:t>this</w:t>
      </w:r>
      <w:r>
        <w:rPr>
          <w:spacing w:val="28"/>
        </w:rPr>
        <w:t xml:space="preserve"> </w:t>
      </w:r>
      <w:r>
        <w:t>storm</w:t>
      </w:r>
      <w:r>
        <w:rPr>
          <w:spacing w:val="27"/>
        </w:rPr>
        <w:t xml:space="preserve"> </w:t>
      </w:r>
      <w:r>
        <w:t>(N24.2</w:t>
      </w:r>
      <w:r>
        <w:rPr>
          <w:rFonts w:ascii="High Tower Text" w:hAnsi="High Tower Text"/>
        </w:rPr>
        <w:t>°</w:t>
      </w:r>
      <w:r>
        <w:t>)</w:t>
      </w:r>
      <w:r>
        <w:rPr>
          <w:spacing w:val="28"/>
        </w:rPr>
        <w:t xml:space="preserve"> </w:t>
      </w:r>
      <w:r>
        <w:t>suggests</w:t>
      </w:r>
      <w:r>
        <w:rPr>
          <w:spacing w:val="27"/>
        </w:rPr>
        <w:t xml:space="preserve"> </w:t>
      </w:r>
      <w:r>
        <w:t>that</w:t>
      </w:r>
      <w:r>
        <w:rPr>
          <w:spacing w:val="28"/>
        </w:rPr>
        <w:t xml:space="preserve"> </w:t>
      </w:r>
      <w:r>
        <w:t>this</w:t>
      </w:r>
      <w:r>
        <w:rPr>
          <w:spacing w:val="28"/>
        </w:rPr>
        <w:t xml:space="preserve"> </w:t>
      </w:r>
      <w:r>
        <w:t>is</w:t>
      </w:r>
      <w:r>
        <w:rPr>
          <w:spacing w:val="28"/>
        </w:rPr>
        <w:t xml:space="preserve"> </w:t>
      </w:r>
      <w:r>
        <w:t>the</w:t>
      </w:r>
      <w:r>
        <w:rPr>
          <w:spacing w:val="27"/>
        </w:rPr>
        <w:t xml:space="preserve"> </w:t>
      </w:r>
      <w:r>
        <w:t>strongest</w:t>
      </w:r>
      <w:r>
        <w:rPr>
          <w:spacing w:val="28"/>
        </w:rPr>
        <w:t xml:space="preserve"> </w:t>
      </w:r>
      <w:r>
        <w:t>storm</w:t>
      </w:r>
      <w:r>
        <w:rPr>
          <w:spacing w:val="27"/>
        </w:rPr>
        <w:t xml:space="preserve"> </w:t>
      </w:r>
      <w:r>
        <w:t>in</w:t>
      </w:r>
      <w:r>
        <w:rPr>
          <w:spacing w:val="28"/>
        </w:rPr>
        <w:t xml:space="preserve"> </w:t>
      </w:r>
      <w:r>
        <w:t>the</w:t>
      </w:r>
      <w:r>
        <w:rPr>
          <w:spacing w:val="27"/>
        </w:rPr>
        <w:t xml:space="preserve"> </w:t>
      </w:r>
      <w:r>
        <w:t>last 450 years.</w:t>
      </w:r>
    </w:p>
    <w:p w14:paraId="1B689261" w14:textId="77777777" w:rsidR="007A1714" w:rsidRDefault="00000000">
      <w:pPr>
        <w:pStyle w:val="Corpodetexto"/>
        <w:spacing w:before="9" w:line="247" w:lineRule="auto"/>
        <w:ind w:left="140" w:right="118" w:firstLine="226"/>
        <w:jc w:val="both"/>
      </w:pPr>
      <w:r>
        <w:rPr>
          <w:w w:val="105"/>
        </w:rPr>
        <w:t>The</w:t>
      </w:r>
      <w:r>
        <w:rPr>
          <w:spacing w:val="-2"/>
          <w:w w:val="105"/>
        </w:rPr>
        <w:t xml:space="preserve"> </w:t>
      </w:r>
      <w:r>
        <w:rPr>
          <w:w w:val="105"/>
        </w:rPr>
        <w:t>abrupt</w:t>
      </w:r>
      <w:r>
        <w:rPr>
          <w:spacing w:val="-2"/>
          <w:w w:val="105"/>
        </w:rPr>
        <w:t xml:space="preserve"> </w:t>
      </w:r>
      <w:r>
        <w:rPr>
          <w:w w:val="105"/>
        </w:rPr>
        <w:t>onset</w:t>
      </w:r>
      <w:r>
        <w:rPr>
          <w:spacing w:val="-2"/>
          <w:w w:val="105"/>
        </w:rPr>
        <w:t xml:space="preserve"> </w:t>
      </w:r>
      <w:r>
        <w:rPr>
          <w:w w:val="105"/>
        </w:rPr>
        <w:t>of</w:t>
      </w:r>
      <w:r>
        <w:rPr>
          <w:spacing w:val="-2"/>
          <w:w w:val="105"/>
        </w:rPr>
        <w:t xml:space="preserve"> </w:t>
      </w:r>
      <w:r>
        <w:rPr>
          <w:w w:val="105"/>
        </w:rPr>
        <w:t>the</w:t>
      </w:r>
      <w:r>
        <w:rPr>
          <w:spacing w:val="-2"/>
          <w:w w:val="105"/>
        </w:rPr>
        <w:t xml:space="preserve"> </w:t>
      </w:r>
      <w:r>
        <w:rPr>
          <w:w w:val="105"/>
        </w:rPr>
        <w:t>1872</w:t>
      </w:r>
      <w:r>
        <w:rPr>
          <w:spacing w:val="-2"/>
          <w:w w:val="105"/>
        </w:rPr>
        <w:t xml:space="preserve"> </w:t>
      </w:r>
      <w:r>
        <w:rPr>
          <w:w w:val="105"/>
        </w:rPr>
        <w:t>aurora</w:t>
      </w:r>
      <w:r>
        <w:rPr>
          <w:spacing w:val="-2"/>
          <w:w w:val="105"/>
        </w:rPr>
        <w:t xml:space="preserve"> </w:t>
      </w:r>
      <w:r>
        <w:rPr>
          <w:w w:val="105"/>
        </w:rPr>
        <w:t>near</w:t>
      </w:r>
      <w:r>
        <w:rPr>
          <w:spacing w:val="-2"/>
          <w:w w:val="105"/>
        </w:rPr>
        <w:t xml:space="preserve"> </w:t>
      </w:r>
      <w:r>
        <w:rPr>
          <w:w w:val="105"/>
        </w:rPr>
        <w:t>the</w:t>
      </w:r>
      <w:r>
        <w:rPr>
          <w:spacing w:val="-2"/>
          <w:w w:val="105"/>
        </w:rPr>
        <w:t xml:space="preserve"> </w:t>
      </w:r>
      <w:r>
        <w:rPr>
          <w:w w:val="105"/>
        </w:rPr>
        <w:t>time</w:t>
      </w:r>
      <w:r>
        <w:rPr>
          <w:spacing w:val="-2"/>
          <w:w w:val="105"/>
        </w:rPr>
        <w:t xml:space="preserve"> </w:t>
      </w:r>
      <w:r>
        <w:rPr>
          <w:w w:val="105"/>
        </w:rPr>
        <w:t>of</w:t>
      </w:r>
      <w:r>
        <w:rPr>
          <w:spacing w:val="-2"/>
          <w:w w:val="105"/>
        </w:rPr>
        <w:t xml:space="preserve"> </w:t>
      </w:r>
      <w:r>
        <w:rPr>
          <w:w w:val="105"/>
        </w:rPr>
        <w:t>insertion</w:t>
      </w:r>
      <w:r>
        <w:rPr>
          <w:spacing w:val="-2"/>
          <w:w w:val="105"/>
        </w:rPr>
        <w:t xml:space="preserve"> </w:t>
      </w:r>
      <w:r>
        <w:rPr>
          <w:w w:val="105"/>
        </w:rPr>
        <w:t>of</w:t>
      </w:r>
      <w:r>
        <w:rPr>
          <w:spacing w:val="-2"/>
          <w:w w:val="105"/>
        </w:rPr>
        <w:t xml:space="preserve"> </w:t>
      </w:r>
      <w:r>
        <w:rPr>
          <w:w w:val="105"/>
        </w:rPr>
        <w:t>the</w:t>
      </w:r>
      <w:r>
        <w:rPr>
          <w:spacing w:val="-2"/>
          <w:w w:val="105"/>
        </w:rPr>
        <w:t xml:space="preserve"> </w:t>
      </w:r>
      <w:r>
        <w:rPr>
          <w:w w:val="105"/>
        </w:rPr>
        <w:t>deflector magnet</w:t>
      </w:r>
      <w:r>
        <w:rPr>
          <w:spacing w:val="-6"/>
          <w:w w:val="105"/>
        </w:rPr>
        <w:t xml:space="preserve"> </w:t>
      </w:r>
      <w:r>
        <w:rPr>
          <w:w w:val="105"/>
        </w:rPr>
        <w:t>is</w:t>
      </w:r>
      <w:r>
        <w:rPr>
          <w:spacing w:val="-7"/>
          <w:w w:val="105"/>
        </w:rPr>
        <w:t xml:space="preserve"> </w:t>
      </w:r>
      <w:r>
        <w:rPr>
          <w:w w:val="105"/>
        </w:rPr>
        <w:t>made</w:t>
      </w:r>
      <w:r>
        <w:rPr>
          <w:spacing w:val="-7"/>
          <w:w w:val="105"/>
        </w:rPr>
        <w:t xml:space="preserve"> </w:t>
      </w:r>
      <w:r>
        <w:rPr>
          <w:w w:val="105"/>
        </w:rPr>
        <w:t>clear</w:t>
      </w:r>
      <w:r>
        <w:rPr>
          <w:spacing w:val="-6"/>
          <w:w w:val="105"/>
        </w:rPr>
        <w:t xml:space="preserve"> </w:t>
      </w:r>
      <w:r>
        <w:rPr>
          <w:w w:val="105"/>
        </w:rPr>
        <w:t>by</w:t>
      </w:r>
      <w:r>
        <w:rPr>
          <w:spacing w:val="-7"/>
          <w:w w:val="105"/>
        </w:rPr>
        <w:t xml:space="preserve"> </w:t>
      </w:r>
      <w:r>
        <w:rPr>
          <w:w w:val="105"/>
        </w:rPr>
        <w:t>the</w:t>
      </w:r>
      <w:r>
        <w:rPr>
          <w:spacing w:val="-7"/>
          <w:w w:val="105"/>
        </w:rPr>
        <w:t xml:space="preserve"> </w:t>
      </w:r>
      <w:r>
        <w:rPr>
          <w:w w:val="105"/>
        </w:rPr>
        <w:t>correspondent</w:t>
      </w:r>
      <w:r>
        <w:rPr>
          <w:spacing w:val="-7"/>
          <w:w w:val="105"/>
        </w:rPr>
        <w:t xml:space="preserve"> </w:t>
      </w:r>
      <w:r>
        <w:rPr>
          <w:w w:val="105"/>
        </w:rPr>
        <w:t>to</w:t>
      </w:r>
      <w:r>
        <w:rPr>
          <w:spacing w:val="-6"/>
          <w:w w:val="105"/>
        </w:rPr>
        <w:t xml:space="preserve"> </w:t>
      </w:r>
      <w:r>
        <w:rPr>
          <w:w w:val="105"/>
        </w:rPr>
        <w:t>the</w:t>
      </w:r>
      <w:r>
        <w:rPr>
          <w:spacing w:val="-7"/>
          <w:w w:val="105"/>
        </w:rPr>
        <w:t xml:space="preserve"> </w:t>
      </w:r>
      <w:r>
        <w:rPr>
          <w:w w:val="105"/>
        </w:rPr>
        <w:t>Times</w:t>
      </w:r>
      <w:r>
        <w:rPr>
          <w:spacing w:val="-7"/>
          <w:w w:val="105"/>
        </w:rPr>
        <w:t xml:space="preserve"> </w:t>
      </w:r>
      <w:r>
        <w:rPr>
          <w:w w:val="105"/>
        </w:rPr>
        <w:t>of</w:t>
      </w:r>
      <w:r>
        <w:rPr>
          <w:spacing w:val="-6"/>
          <w:w w:val="105"/>
        </w:rPr>
        <w:t xml:space="preserve"> </w:t>
      </w:r>
      <w:r>
        <w:rPr>
          <w:w w:val="105"/>
        </w:rPr>
        <w:t>India</w:t>
      </w:r>
      <w:r>
        <w:rPr>
          <w:spacing w:val="-6"/>
          <w:w w:val="105"/>
        </w:rPr>
        <w:t xml:space="preserve"> </w:t>
      </w:r>
      <w:r>
        <w:rPr>
          <w:w w:val="105"/>
        </w:rPr>
        <w:t>from</w:t>
      </w:r>
      <w:r>
        <w:rPr>
          <w:spacing w:val="-6"/>
          <w:w w:val="105"/>
        </w:rPr>
        <w:t xml:space="preserve"> </w:t>
      </w:r>
      <w:r>
        <w:rPr>
          <w:w w:val="105"/>
        </w:rPr>
        <w:t xml:space="preserve">Jacobabad </w:t>
      </w:r>
      <w:r>
        <w:t>(magnetic</w:t>
      </w:r>
      <w:r>
        <w:rPr>
          <w:spacing w:val="-4"/>
        </w:rPr>
        <w:t xml:space="preserve"> </w:t>
      </w:r>
      <w:r>
        <w:t>latitude = 19.9</w:t>
      </w:r>
      <w:r>
        <w:rPr>
          <w:rFonts w:ascii="High Tower Text" w:hAnsi="High Tower Text"/>
        </w:rPr>
        <w:t>°</w:t>
      </w:r>
      <w:r>
        <w:rPr>
          <w:rFonts w:ascii="High Tower Text" w:hAnsi="High Tower Text"/>
          <w:spacing w:val="-3"/>
        </w:rPr>
        <w:t xml:space="preserve"> </w:t>
      </w:r>
      <w:r>
        <w:t>N</w:t>
      </w:r>
      <w:r>
        <w:rPr>
          <w:spacing w:val="-4"/>
        </w:rPr>
        <w:t xml:space="preserve"> </w:t>
      </w:r>
      <w:r>
        <w:t>in</w:t>
      </w:r>
      <w:r>
        <w:rPr>
          <w:spacing w:val="-4"/>
        </w:rPr>
        <w:t xml:space="preserve"> </w:t>
      </w:r>
      <w:r>
        <w:t>1872)</w:t>
      </w:r>
      <w:r>
        <w:rPr>
          <w:spacing w:val="-3"/>
        </w:rPr>
        <w:t xml:space="preserve"> </w:t>
      </w:r>
      <w:r>
        <w:t>who</w:t>
      </w:r>
      <w:r>
        <w:rPr>
          <w:spacing w:val="-4"/>
        </w:rPr>
        <w:t xml:space="preserve"> </w:t>
      </w:r>
      <w:r>
        <w:t>wrote,</w:t>
      </w:r>
      <w:r>
        <w:rPr>
          <w:spacing w:val="-4"/>
        </w:rPr>
        <w:t xml:space="preserve"> </w:t>
      </w:r>
      <w:r>
        <w:t>‘‘As</w:t>
      </w:r>
      <w:r>
        <w:rPr>
          <w:spacing w:val="-4"/>
        </w:rPr>
        <w:t xml:space="preserve"> </w:t>
      </w:r>
      <w:r>
        <w:t>I</w:t>
      </w:r>
      <w:r>
        <w:rPr>
          <w:spacing w:val="-4"/>
        </w:rPr>
        <w:t xml:space="preserve"> </w:t>
      </w:r>
      <w:r>
        <w:t>was</w:t>
      </w:r>
      <w:r>
        <w:rPr>
          <w:spacing w:val="-3"/>
        </w:rPr>
        <w:t xml:space="preserve"> </w:t>
      </w:r>
      <w:r>
        <w:t>returning</w:t>
      </w:r>
      <w:r>
        <w:rPr>
          <w:spacing w:val="-3"/>
        </w:rPr>
        <w:t xml:space="preserve"> </w:t>
      </w:r>
      <w:r>
        <w:t>home</w:t>
      </w:r>
      <w:r>
        <w:rPr>
          <w:spacing w:val="-4"/>
        </w:rPr>
        <w:t xml:space="preserve"> </w:t>
      </w:r>
      <w:r>
        <w:t xml:space="preserve">around </w:t>
      </w:r>
      <w:r>
        <w:rPr>
          <w:w w:val="105"/>
        </w:rPr>
        <w:t>half-past</w:t>
      </w:r>
      <w:r>
        <w:rPr>
          <w:spacing w:val="-13"/>
          <w:w w:val="105"/>
        </w:rPr>
        <w:t xml:space="preserve"> </w:t>
      </w:r>
      <w:r>
        <w:rPr>
          <w:w w:val="105"/>
        </w:rPr>
        <w:t>11</w:t>
      </w:r>
      <w:r>
        <w:rPr>
          <w:spacing w:val="-12"/>
          <w:w w:val="105"/>
        </w:rPr>
        <w:t xml:space="preserve"> </w:t>
      </w:r>
      <w:r>
        <w:rPr>
          <w:w w:val="105"/>
        </w:rPr>
        <w:t>p.m.,</w:t>
      </w:r>
      <w:r>
        <w:rPr>
          <w:spacing w:val="-12"/>
          <w:w w:val="105"/>
        </w:rPr>
        <w:t xml:space="preserve"> </w:t>
      </w:r>
      <w:r>
        <w:rPr>
          <w:w w:val="105"/>
        </w:rPr>
        <w:t>a</w:t>
      </w:r>
      <w:r>
        <w:rPr>
          <w:spacing w:val="-12"/>
          <w:w w:val="105"/>
        </w:rPr>
        <w:t xml:space="preserve"> </w:t>
      </w:r>
      <w:r>
        <w:rPr>
          <w:w w:val="105"/>
        </w:rPr>
        <w:t>sudden</w:t>
      </w:r>
      <w:r>
        <w:rPr>
          <w:spacing w:val="-12"/>
          <w:w w:val="105"/>
        </w:rPr>
        <w:t xml:space="preserve"> </w:t>
      </w:r>
      <w:r>
        <w:rPr>
          <w:w w:val="105"/>
        </w:rPr>
        <w:t>change</w:t>
      </w:r>
      <w:r>
        <w:rPr>
          <w:spacing w:val="-12"/>
          <w:w w:val="105"/>
        </w:rPr>
        <w:t xml:space="preserve"> </w:t>
      </w:r>
      <w:r>
        <w:rPr>
          <w:w w:val="105"/>
        </w:rPr>
        <w:t>from</w:t>
      </w:r>
      <w:r>
        <w:rPr>
          <w:spacing w:val="-12"/>
          <w:w w:val="105"/>
        </w:rPr>
        <w:t xml:space="preserve"> </w:t>
      </w:r>
      <w:r>
        <w:rPr>
          <w:w w:val="105"/>
        </w:rPr>
        <w:t>darkness</w:t>
      </w:r>
      <w:r>
        <w:rPr>
          <w:spacing w:val="-12"/>
          <w:w w:val="105"/>
        </w:rPr>
        <w:t xml:space="preserve"> </w:t>
      </w:r>
      <w:r>
        <w:rPr>
          <w:w w:val="105"/>
        </w:rPr>
        <w:t>to</w:t>
      </w:r>
      <w:r>
        <w:rPr>
          <w:spacing w:val="-12"/>
          <w:w w:val="105"/>
        </w:rPr>
        <w:t xml:space="preserve"> </w:t>
      </w:r>
      <w:r>
        <w:rPr>
          <w:w w:val="105"/>
        </w:rPr>
        <w:t>light</w:t>
      </w:r>
      <w:r>
        <w:rPr>
          <w:spacing w:val="-12"/>
          <w:w w:val="105"/>
        </w:rPr>
        <w:t xml:space="preserve"> </w:t>
      </w:r>
      <w:r>
        <w:rPr>
          <w:w w:val="105"/>
        </w:rPr>
        <w:t>was</w:t>
      </w:r>
      <w:r>
        <w:rPr>
          <w:spacing w:val="-12"/>
          <w:w w:val="105"/>
        </w:rPr>
        <w:t xml:space="preserve"> </w:t>
      </w:r>
      <w:r>
        <w:rPr>
          <w:w w:val="105"/>
        </w:rPr>
        <w:t>noticed</w:t>
      </w:r>
      <w:r>
        <w:rPr>
          <w:spacing w:val="-12"/>
          <w:w w:val="105"/>
        </w:rPr>
        <w:t xml:space="preserve"> </w:t>
      </w:r>
      <w:r>
        <w:rPr>
          <w:w w:val="105"/>
        </w:rPr>
        <w:t>as</w:t>
      </w:r>
      <w:r>
        <w:rPr>
          <w:spacing w:val="-12"/>
          <w:w w:val="105"/>
        </w:rPr>
        <w:t xml:space="preserve"> </w:t>
      </w:r>
      <w:r>
        <w:rPr>
          <w:w w:val="105"/>
        </w:rPr>
        <w:t>bright</w:t>
      </w:r>
      <w:r>
        <w:rPr>
          <w:spacing w:val="-12"/>
          <w:w w:val="105"/>
        </w:rPr>
        <w:t xml:space="preserve"> </w:t>
      </w:r>
      <w:r>
        <w:rPr>
          <w:w w:val="105"/>
        </w:rPr>
        <w:t xml:space="preserve">as </w:t>
      </w:r>
      <w:r>
        <w:t>the</w:t>
      </w:r>
      <w:r>
        <w:rPr>
          <w:spacing w:val="-5"/>
        </w:rPr>
        <w:t xml:space="preserve"> </w:t>
      </w:r>
      <w:r>
        <w:t>full</w:t>
      </w:r>
      <w:r>
        <w:rPr>
          <w:spacing w:val="-5"/>
        </w:rPr>
        <w:t xml:space="preserve"> </w:t>
      </w:r>
      <w:r>
        <w:t>moon.</w:t>
      </w:r>
      <w:r>
        <w:rPr>
          <w:spacing w:val="-5"/>
        </w:rPr>
        <w:t xml:space="preserve"> </w:t>
      </w:r>
      <w:r>
        <w:t>I</w:t>
      </w:r>
      <w:r>
        <w:rPr>
          <w:spacing w:val="-5"/>
        </w:rPr>
        <w:t xml:space="preserve"> </w:t>
      </w:r>
      <w:r>
        <w:t>was</w:t>
      </w:r>
      <w:r>
        <w:rPr>
          <w:spacing w:val="-3"/>
        </w:rPr>
        <w:t xml:space="preserve"> </w:t>
      </w:r>
      <w:r>
        <w:t>amazed;</w:t>
      </w:r>
      <w:r>
        <w:rPr>
          <w:spacing w:val="-3"/>
        </w:rPr>
        <w:t xml:space="preserve"> </w:t>
      </w:r>
      <w:r>
        <w:t>the</w:t>
      </w:r>
      <w:r>
        <w:rPr>
          <w:spacing w:val="-5"/>
        </w:rPr>
        <w:t xml:space="preserve"> </w:t>
      </w:r>
      <w:r>
        <w:t>conversion</w:t>
      </w:r>
      <w:r>
        <w:rPr>
          <w:spacing w:val="-5"/>
        </w:rPr>
        <w:t xml:space="preserve"> </w:t>
      </w:r>
      <w:r>
        <w:t>of</w:t>
      </w:r>
      <w:r>
        <w:rPr>
          <w:spacing w:val="-4"/>
        </w:rPr>
        <w:t xml:space="preserve"> </w:t>
      </w:r>
      <w:r>
        <w:t>Saint</w:t>
      </w:r>
      <w:r>
        <w:rPr>
          <w:spacing w:val="-4"/>
        </w:rPr>
        <w:t xml:space="preserve"> </w:t>
      </w:r>
      <w:r>
        <w:t>Paul</w:t>
      </w:r>
      <w:r>
        <w:rPr>
          <w:spacing w:val="-4"/>
        </w:rPr>
        <w:t xml:space="preserve"> </w:t>
      </w:r>
      <w:r>
        <w:t>came</w:t>
      </w:r>
      <w:r>
        <w:rPr>
          <w:spacing w:val="-4"/>
        </w:rPr>
        <w:t xml:space="preserve"> </w:t>
      </w:r>
      <w:r>
        <w:t>vividly</w:t>
      </w:r>
      <w:r>
        <w:rPr>
          <w:spacing w:val="-4"/>
        </w:rPr>
        <w:t xml:space="preserve"> </w:t>
      </w:r>
      <w:r>
        <w:t>before</w:t>
      </w:r>
      <w:r>
        <w:rPr>
          <w:spacing w:val="-4"/>
        </w:rPr>
        <w:t xml:space="preserve"> </w:t>
      </w:r>
      <w:r>
        <w:t>me— in</w:t>
      </w:r>
      <w:r>
        <w:rPr>
          <w:spacing w:val="-6"/>
        </w:rPr>
        <w:t xml:space="preserve"> </w:t>
      </w:r>
      <w:r>
        <w:t>fact,</w:t>
      </w:r>
      <w:r>
        <w:rPr>
          <w:spacing w:val="-6"/>
        </w:rPr>
        <w:t xml:space="preserve"> </w:t>
      </w:r>
      <w:r>
        <w:t>I</w:t>
      </w:r>
      <w:r>
        <w:rPr>
          <w:spacing w:val="-6"/>
        </w:rPr>
        <w:t xml:space="preserve"> </w:t>
      </w:r>
      <w:r>
        <w:t>was</w:t>
      </w:r>
      <w:r>
        <w:rPr>
          <w:spacing w:val="-5"/>
        </w:rPr>
        <w:t xml:space="preserve"> </w:t>
      </w:r>
      <w:r>
        <w:t>terrified</w:t>
      </w:r>
      <w:r>
        <w:rPr>
          <w:spacing w:val="-5"/>
        </w:rPr>
        <w:t xml:space="preserve"> </w:t>
      </w:r>
      <w:r>
        <w:t>by</w:t>
      </w:r>
      <w:r>
        <w:rPr>
          <w:spacing w:val="-6"/>
        </w:rPr>
        <w:t xml:space="preserve"> </w:t>
      </w:r>
      <w:r>
        <w:t>the</w:t>
      </w:r>
      <w:r>
        <w:rPr>
          <w:spacing w:val="-6"/>
        </w:rPr>
        <w:t xml:space="preserve"> </w:t>
      </w:r>
      <w:r>
        <w:t>sudden</w:t>
      </w:r>
      <w:r>
        <w:rPr>
          <w:spacing w:val="-5"/>
        </w:rPr>
        <w:t xml:space="preserve"> </w:t>
      </w:r>
      <w:r>
        <w:t>change;</w:t>
      </w:r>
      <w:r>
        <w:rPr>
          <w:spacing w:val="-6"/>
        </w:rPr>
        <w:t xml:space="preserve"> </w:t>
      </w:r>
      <w:r>
        <w:t>my</w:t>
      </w:r>
      <w:r>
        <w:rPr>
          <w:spacing w:val="-6"/>
        </w:rPr>
        <w:t xml:space="preserve"> </w:t>
      </w:r>
      <w:r>
        <w:t>dog</w:t>
      </w:r>
      <w:r>
        <w:rPr>
          <w:spacing w:val="-6"/>
        </w:rPr>
        <w:t xml:space="preserve"> </w:t>
      </w:r>
      <w:r>
        <w:t>became</w:t>
      </w:r>
      <w:r>
        <w:rPr>
          <w:spacing w:val="-5"/>
        </w:rPr>
        <w:t xml:space="preserve"> </w:t>
      </w:r>
      <w:r>
        <w:t>motionless</w:t>
      </w:r>
      <w:r>
        <w:rPr>
          <w:spacing w:val="-6"/>
        </w:rPr>
        <w:t xml:space="preserve"> </w:t>
      </w:r>
      <w:r>
        <w:t>and</w:t>
      </w:r>
      <w:r>
        <w:rPr>
          <w:spacing w:val="-6"/>
        </w:rPr>
        <w:t xml:space="preserve"> </w:t>
      </w:r>
      <w:r>
        <w:t xml:space="preserve">seemed </w:t>
      </w:r>
      <w:r>
        <w:rPr>
          <w:w w:val="105"/>
        </w:rPr>
        <w:t>to</w:t>
      </w:r>
      <w:r>
        <w:rPr>
          <w:spacing w:val="-2"/>
          <w:w w:val="105"/>
        </w:rPr>
        <w:t xml:space="preserve"> </w:t>
      </w:r>
      <w:r>
        <w:rPr>
          <w:w w:val="105"/>
        </w:rPr>
        <w:t>tremble.</w:t>
      </w:r>
      <w:r>
        <w:rPr>
          <w:spacing w:val="-2"/>
          <w:w w:val="105"/>
        </w:rPr>
        <w:t xml:space="preserve"> </w:t>
      </w:r>
      <w:r>
        <w:rPr>
          <w:w w:val="105"/>
        </w:rPr>
        <w:t>I</w:t>
      </w:r>
      <w:r>
        <w:rPr>
          <w:spacing w:val="-3"/>
          <w:w w:val="105"/>
        </w:rPr>
        <w:t xml:space="preserve"> </w:t>
      </w:r>
      <w:r>
        <w:rPr>
          <w:w w:val="105"/>
        </w:rPr>
        <w:t>thought</w:t>
      </w:r>
      <w:r>
        <w:rPr>
          <w:spacing w:val="-3"/>
          <w:w w:val="105"/>
        </w:rPr>
        <w:t xml:space="preserve"> </w:t>
      </w:r>
      <w:r>
        <w:rPr>
          <w:w w:val="105"/>
        </w:rPr>
        <w:t>it</w:t>
      </w:r>
      <w:r>
        <w:rPr>
          <w:spacing w:val="-2"/>
          <w:w w:val="105"/>
        </w:rPr>
        <w:t xml:space="preserve"> </w:t>
      </w:r>
      <w:r>
        <w:rPr>
          <w:w w:val="105"/>
        </w:rPr>
        <w:t>must</w:t>
      </w:r>
      <w:r>
        <w:rPr>
          <w:spacing w:val="-2"/>
          <w:w w:val="105"/>
        </w:rPr>
        <w:t xml:space="preserve"> </w:t>
      </w:r>
      <w:r>
        <w:rPr>
          <w:w w:val="105"/>
        </w:rPr>
        <w:t>have</w:t>
      </w:r>
      <w:r>
        <w:rPr>
          <w:spacing w:val="-2"/>
          <w:w w:val="105"/>
        </w:rPr>
        <w:t xml:space="preserve"> </w:t>
      </w:r>
      <w:r>
        <w:rPr>
          <w:w w:val="105"/>
        </w:rPr>
        <w:t>been</w:t>
      </w:r>
      <w:r>
        <w:rPr>
          <w:spacing w:val="-2"/>
          <w:w w:val="105"/>
        </w:rPr>
        <w:t xml:space="preserve"> </w:t>
      </w:r>
      <w:r>
        <w:rPr>
          <w:w w:val="105"/>
        </w:rPr>
        <w:t>a</w:t>
      </w:r>
      <w:r>
        <w:rPr>
          <w:spacing w:val="-3"/>
          <w:w w:val="105"/>
        </w:rPr>
        <w:t xml:space="preserve"> </w:t>
      </w:r>
      <w:r>
        <w:rPr>
          <w:w w:val="105"/>
        </w:rPr>
        <w:t>fire,</w:t>
      </w:r>
      <w:r>
        <w:rPr>
          <w:spacing w:val="-2"/>
          <w:w w:val="105"/>
        </w:rPr>
        <w:t xml:space="preserve"> </w:t>
      </w:r>
      <w:r>
        <w:rPr>
          <w:w w:val="105"/>
        </w:rPr>
        <w:t>no,</w:t>
      </w:r>
      <w:r>
        <w:rPr>
          <w:spacing w:val="-3"/>
          <w:w w:val="105"/>
        </w:rPr>
        <w:t xml:space="preserve"> </w:t>
      </w:r>
      <w:r>
        <w:rPr>
          <w:w w:val="105"/>
        </w:rPr>
        <w:t>the</w:t>
      </w:r>
      <w:r>
        <w:rPr>
          <w:spacing w:val="-2"/>
          <w:w w:val="105"/>
        </w:rPr>
        <w:t xml:space="preserve"> </w:t>
      </w:r>
      <w:r>
        <w:rPr>
          <w:w w:val="105"/>
        </w:rPr>
        <w:t>whole</w:t>
      </w:r>
      <w:r>
        <w:rPr>
          <w:spacing w:val="-2"/>
          <w:w w:val="105"/>
        </w:rPr>
        <w:t xml:space="preserve"> </w:t>
      </w:r>
      <w:r>
        <w:rPr>
          <w:w w:val="105"/>
        </w:rPr>
        <w:t>place</w:t>
      </w:r>
      <w:r>
        <w:rPr>
          <w:spacing w:val="-3"/>
          <w:w w:val="105"/>
        </w:rPr>
        <w:t xml:space="preserve"> </w:t>
      </w:r>
      <w:r>
        <w:rPr>
          <w:w w:val="105"/>
        </w:rPr>
        <w:t>was</w:t>
      </w:r>
      <w:r>
        <w:rPr>
          <w:spacing w:val="-2"/>
          <w:w w:val="105"/>
        </w:rPr>
        <w:t xml:space="preserve"> </w:t>
      </w:r>
      <w:r>
        <w:rPr>
          <w:w w:val="105"/>
        </w:rPr>
        <w:t xml:space="preserve">magically </w:t>
      </w:r>
      <w:r>
        <w:t xml:space="preserve">illuminated. </w:t>
      </w:r>
      <w:r>
        <w:rPr>
          <w:rFonts w:ascii="High Tower Text" w:hAnsi="High Tower Text"/>
        </w:rPr>
        <w:t xml:space="preserve">… </w:t>
      </w:r>
      <w:r>
        <w:t>Its shape was an arch, though not quite so perfect, shooting from the east horizon</w:t>
      </w:r>
      <w:r>
        <w:rPr>
          <w:spacing w:val="-1"/>
        </w:rPr>
        <w:t xml:space="preserve"> </w:t>
      </w:r>
      <w:r>
        <w:t>to</w:t>
      </w:r>
      <w:r>
        <w:rPr>
          <w:spacing w:val="-1"/>
        </w:rPr>
        <w:t xml:space="preserve"> </w:t>
      </w:r>
      <w:r>
        <w:t>the</w:t>
      </w:r>
      <w:r>
        <w:rPr>
          <w:spacing w:val="-1"/>
        </w:rPr>
        <w:t xml:space="preserve"> </w:t>
      </w:r>
      <w:r>
        <w:t>zenith</w:t>
      </w:r>
      <w:r>
        <w:rPr>
          <w:spacing w:val="-1"/>
        </w:rPr>
        <w:t xml:space="preserve"> </w:t>
      </w:r>
      <w:r>
        <w:t>and</w:t>
      </w:r>
      <w:r>
        <w:rPr>
          <w:spacing w:val="-2"/>
        </w:rPr>
        <w:t xml:space="preserve"> </w:t>
      </w:r>
      <w:r>
        <w:t>very</w:t>
      </w:r>
      <w:r>
        <w:rPr>
          <w:spacing w:val="-1"/>
        </w:rPr>
        <w:t xml:space="preserve"> </w:t>
      </w:r>
      <w:r>
        <w:t>nearly</w:t>
      </w:r>
      <w:r>
        <w:rPr>
          <w:spacing w:val="-1"/>
        </w:rPr>
        <w:t xml:space="preserve"> </w:t>
      </w:r>
      <w:r>
        <w:t>at</w:t>
      </w:r>
      <w:r>
        <w:rPr>
          <w:spacing w:val="-1"/>
        </w:rPr>
        <w:t xml:space="preserve"> </w:t>
      </w:r>
      <w:r>
        <w:t>right</w:t>
      </w:r>
      <w:r>
        <w:rPr>
          <w:spacing w:val="-1"/>
        </w:rPr>
        <w:t xml:space="preserve"> </w:t>
      </w:r>
      <w:r>
        <w:t>angles</w:t>
      </w:r>
      <w:r>
        <w:rPr>
          <w:spacing w:val="-1"/>
        </w:rPr>
        <w:t xml:space="preserve"> </w:t>
      </w:r>
      <w:r>
        <w:t>to</w:t>
      </w:r>
      <w:r>
        <w:rPr>
          <w:spacing w:val="-1"/>
        </w:rPr>
        <w:t xml:space="preserve"> </w:t>
      </w:r>
      <w:r>
        <w:t>the</w:t>
      </w:r>
      <w:r>
        <w:rPr>
          <w:spacing w:val="-1"/>
        </w:rPr>
        <w:t xml:space="preserve"> </w:t>
      </w:r>
      <w:r>
        <w:t>magnetic</w:t>
      </w:r>
      <w:r>
        <w:rPr>
          <w:spacing w:val="-1"/>
        </w:rPr>
        <w:t xml:space="preserve"> </w:t>
      </w:r>
      <w:r>
        <w:t xml:space="preserve">meridian.’’ </w:t>
      </w:r>
      <w:r>
        <w:rPr>
          <w:w w:val="105"/>
        </w:rPr>
        <w:t>(Excerpted</w:t>
      </w:r>
      <w:r>
        <w:rPr>
          <w:spacing w:val="-4"/>
          <w:w w:val="105"/>
        </w:rPr>
        <w:t xml:space="preserve"> </w:t>
      </w:r>
      <w:r>
        <w:rPr>
          <w:w w:val="105"/>
        </w:rPr>
        <w:t>from</w:t>
      </w:r>
      <w:r>
        <w:rPr>
          <w:spacing w:val="-4"/>
          <w:w w:val="105"/>
        </w:rPr>
        <w:t xml:space="preserve"> </w:t>
      </w:r>
      <w:r>
        <w:rPr>
          <w:w w:val="105"/>
        </w:rPr>
        <w:t>Chapman</w:t>
      </w:r>
      <w:r>
        <w:rPr>
          <w:spacing w:val="-4"/>
          <w:w w:val="105"/>
        </w:rPr>
        <w:t xml:space="preserve"> </w:t>
      </w:r>
      <w:hyperlink w:anchor="_bookmark243" w:history="1">
        <w:r>
          <w:rPr>
            <w:color w:val="0000FF"/>
            <w:w w:val="105"/>
          </w:rPr>
          <w:t>1957</w:t>
        </w:r>
      </w:hyperlink>
      <w:r>
        <w:rPr>
          <w:w w:val="105"/>
        </w:rPr>
        <w:t>).</w:t>
      </w:r>
      <w:r>
        <w:rPr>
          <w:spacing w:val="-5"/>
          <w:w w:val="105"/>
        </w:rPr>
        <w:t xml:space="preserve"> </w:t>
      </w:r>
      <w:r>
        <w:rPr>
          <w:w w:val="105"/>
        </w:rPr>
        <w:t>The</w:t>
      </w:r>
      <w:r>
        <w:rPr>
          <w:spacing w:val="-5"/>
          <w:w w:val="105"/>
        </w:rPr>
        <w:t xml:space="preserve"> </w:t>
      </w:r>
      <w:r>
        <w:rPr>
          <w:w w:val="105"/>
        </w:rPr>
        <w:t>timing</w:t>
      </w:r>
      <w:r>
        <w:rPr>
          <w:spacing w:val="-5"/>
          <w:w w:val="105"/>
        </w:rPr>
        <w:t xml:space="preserve"> </w:t>
      </w:r>
      <w:r>
        <w:rPr>
          <w:w w:val="105"/>
        </w:rPr>
        <w:t>coincidence</w:t>
      </w:r>
      <w:r>
        <w:rPr>
          <w:spacing w:val="-4"/>
          <w:w w:val="105"/>
        </w:rPr>
        <w:t xml:space="preserve"> </w:t>
      </w:r>
      <w:r>
        <w:rPr>
          <w:w w:val="105"/>
        </w:rPr>
        <w:t>of</w:t>
      </w:r>
      <w:r>
        <w:rPr>
          <w:spacing w:val="-5"/>
          <w:w w:val="105"/>
        </w:rPr>
        <w:t xml:space="preserve"> </w:t>
      </w:r>
      <w:r>
        <w:rPr>
          <w:w w:val="105"/>
        </w:rPr>
        <w:t>the</w:t>
      </w:r>
      <w:r>
        <w:rPr>
          <w:spacing w:val="-4"/>
          <w:w w:val="105"/>
        </w:rPr>
        <w:t xml:space="preserve"> </w:t>
      </w:r>
      <w:r>
        <w:rPr>
          <w:w w:val="105"/>
        </w:rPr>
        <w:t>auroral</w:t>
      </w:r>
      <w:r>
        <w:rPr>
          <w:spacing w:val="-4"/>
          <w:w w:val="105"/>
        </w:rPr>
        <w:t xml:space="preserve"> </w:t>
      </w:r>
      <w:r>
        <w:rPr>
          <w:w w:val="105"/>
        </w:rPr>
        <w:t>onset</w:t>
      </w:r>
      <w:r>
        <w:rPr>
          <w:spacing w:val="-4"/>
          <w:w w:val="105"/>
        </w:rPr>
        <w:t xml:space="preserve"> </w:t>
      </w:r>
      <w:r>
        <w:rPr>
          <w:w w:val="105"/>
        </w:rPr>
        <w:t xml:space="preserve">at </w:t>
      </w:r>
      <w:r>
        <w:t>Jacobabad</w:t>
      </w:r>
      <w:r>
        <w:rPr>
          <w:spacing w:val="-1"/>
        </w:rPr>
        <w:t xml:space="preserve"> </w:t>
      </w:r>
      <w:r>
        <w:t>and</w:t>
      </w:r>
      <w:r>
        <w:rPr>
          <w:spacing w:val="-2"/>
        </w:rPr>
        <w:t xml:space="preserve"> </w:t>
      </w:r>
      <w:r>
        <w:t>the</w:t>
      </w:r>
      <w:r>
        <w:rPr>
          <w:spacing w:val="-2"/>
        </w:rPr>
        <w:t xml:space="preserve"> </w:t>
      </w:r>
      <w:r>
        <w:t>insertion</w:t>
      </w:r>
      <w:r>
        <w:rPr>
          <w:spacing w:val="-1"/>
        </w:rPr>
        <w:t xml:space="preserve"> </w:t>
      </w:r>
      <w:r>
        <w:t>of</w:t>
      </w:r>
      <w:r>
        <w:rPr>
          <w:spacing w:val="-2"/>
        </w:rPr>
        <w:t xml:space="preserve"> </w:t>
      </w:r>
      <w:r>
        <w:t>the</w:t>
      </w:r>
      <w:r>
        <w:rPr>
          <w:spacing w:val="-2"/>
        </w:rPr>
        <w:t xml:space="preserve"> </w:t>
      </w:r>
      <w:r>
        <w:t>deflector</w:t>
      </w:r>
      <w:r>
        <w:rPr>
          <w:spacing w:val="-2"/>
        </w:rPr>
        <w:t xml:space="preserve"> </w:t>
      </w:r>
      <w:r>
        <w:t>magnet</w:t>
      </w:r>
      <w:r>
        <w:rPr>
          <w:spacing w:val="-2"/>
        </w:rPr>
        <w:t xml:space="preserve"> </w:t>
      </w:r>
      <w:r>
        <w:t>at</w:t>
      </w:r>
      <w:r>
        <w:rPr>
          <w:spacing w:val="-1"/>
        </w:rPr>
        <w:t xml:space="preserve"> </w:t>
      </w:r>
      <w:proofErr w:type="spellStart"/>
      <w:r>
        <w:t>Colaba</w:t>
      </w:r>
      <w:proofErr w:type="spellEnd"/>
      <w:r>
        <w:t xml:space="preserve"> strongly</w:t>
      </w:r>
      <w:r>
        <w:rPr>
          <w:spacing w:val="-2"/>
        </w:rPr>
        <w:t xml:space="preserve"> </w:t>
      </w:r>
      <w:r>
        <w:t>suggests</w:t>
      </w:r>
      <w:r>
        <w:rPr>
          <w:spacing w:val="-2"/>
        </w:rPr>
        <w:t xml:space="preserve"> </w:t>
      </w:r>
      <w:r>
        <w:t xml:space="preserve">that </w:t>
      </w:r>
      <w:r>
        <w:rPr>
          <w:w w:val="105"/>
        </w:rPr>
        <w:t>the</w:t>
      </w:r>
      <w:r>
        <w:rPr>
          <w:spacing w:val="-8"/>
          <w:w w:val="105"/>
        </w:rPr>
        <w:t xml:space="preserve"> </w:t>
      </w:r>
      <w:r>
        <w:rPr>
          <w:w w:val="105"/>
        </w:rPr>
        <w:t>H-trace</w:t>
      </w:r>
      <w:r>
        <w:rPr>
          <w:spacing w:val="-8"/>
          <w:w w:val="105"/>
        </w:rPr>
        <w:t xml:space="preserve"> </w:t>
      </w:r>
      <w:r>
        <w:rPr>
          <w:w w:val="105"/>
        </w:rPr>
        <w:t>went</w:t>
      </w:r>
      <w:r>
        <w:rPr>
          <w:spacing w:val="-8"/>
          <w:w w:val="105"/>
        </w:rPr>
        <w:t xml:space="preserve"> </w:t>
      </w:r>
      <w:r>
        <w:rPr>
          <w:w w:val="105"/>
        </w:rPr>
        <w:t>off</w:t>
      </w:r>
      <w:r>
        <w:rPr>
          <w:spacing w:val="-9"/>
          <w:w w:val="105"/>
        </w:rPr>
        <w:t xml:space="preserve"> </w:t>
      </w:r>
      <w:r>
        <w:rPr>
          <w:w w:val="105"/>
        </w:rPr>
        <w:t>scale</w:t>
      </w:r>
      <w:r>
        <w:rPr>
          <w:spacing w:val="-8"/>
          <w:w w:val="105"/>
        </w:rPr>
        <w:t xml:space="preserve"> </w:t>
      </w:r>
      <w:r>
        <w:rPr>
          <w:w w:val="105"/>
        </w:rPr>
        <w:t>to</w:t>
      </w:r>
      <w:r>
        <w:rPr>
          <w:spacing w:val="-9"/>
          <w:w w:val="105"/>
        </w:rPr>
        <w:t xml:space="preserve"> </w:t>
      </w:r>
      <w:r>
        <w:rPr>
          <w:w w:val="105"/>
        </w:rPr>
        <w:t>lower</w:t>
      </w:r>
      <w:r>
        <w:rPr>
          <w:spacing w:val="-8"/>
          <w:w w:val="105"/>
        </w:rPr>
        <w:t xml:space="preserve"> </w:t>
      </w:r>
      <w:r>
        <w:rPr>
          <w:w w:val="105"/>
        </w:rPr>
        <w:t>H-values,</w:t>
      </w:r>
      <w:r>
        <w:rPr>
          <w:spacing w:val="-8"/>
          <w:w w:val="105"/>
        </w:rPr>
        <w:t xml:space="preserve"> </w:t>
      </w:r>
      <w:r>
        <w:rPr>
          <w:w w:val="105"/>
        </w:rPr>
        <w:t>but</w:t>
      </w:r>
      <w:r>
        <w:rPr>
          <w:spacing w:val="-9"/>
          <w:w w:val="105"/>
        </w:rPr>
        <w:t xml:space="preserve"> </w:t>
      </w:r>
      <w:r>
        <w:rPr>
          <w:w w:val="105"/>
        </w:rPr>
        <w:t>we</w:t>
      </w:r>
      <w:r>
        <w:rPr>
          <w:spacing w:val="-9"/>
          <w:w w:val="105"/>
        </w:rPr>
        <w:t xml:space="preserve"> </w:t>
      </w:r>
      <w:r>
        <w:rPr>
          <w:w w:val="105"/>
        </w:rPr>
        <w:t>do</w:t>
      </w:r>
      <w:r>
        <w:rPr>
          <w:spacing w:val="-9"/>
          <w:w w:val="105"/>
        </w:rPr>
        <w:t xml:space="preserve"> </w:t>
      </w:r>
      <w:r>
        <w:rPr>
          <w:w w:val="105"/>
        </w:rPr>
        <w:t>not</w:t>
      </w:r>
      <w:r>
        <w:rPr>
          <w:spacing w:val="-10"/>
          <w:w w:val="105"/>
        </w:rPr>
        <w:t xml:space="preserve"> </w:t>
      </w:r>
      <w:r>
        <w:rPr>
          <w:w w:val="105"/>
        </w:rPr>
        <w:t>know</w:t>
      </w:r>
      <w:r>
        <w:rPr>
          <w:spacing w:val="-8"/>
          <w:w w:val="105"/>
        </w:rPr>
        <w:t xml:space="preserve"> </w:t>
      </w:r>
      <w:r>
        <w:rPr>
          <w:w w:val="105"/>
        </w:rPr>
        <w:t>what</w:t>
      </w:r>
      <w:r>
        <w:rPr>
          <w:spacing w:val="-10"/>
          <w:w w:val="105"/>
        </w:rPr>
        <w:t xml:space="preserve"> </w:t>
      </w:r>
      <w:r>
        <w:rPr>
          <w:w w:val="105"/>
        </w:rPr>
        <w:t>minimum value</w:t>
      </w:r>
      <w:r>
        <w:rPr>
          <w:spacing w:val="-4"/>
          <w:w w:val="105"/>
        </w:rPr>
        <w:t xml:space="preserve"> </w:t>
      </w:r>
      <w:r>
        <w:rPr>
          <w:w w:val="105"/>
        </w:rPr>
        <w:t>was</w:t>
      </w:r>
      <w:r>
        <w:rPr>
          <w:spacing w:val="-4"/>
          <w:w w:val="105"/>
        </w:rPr>
        <w:t xml:space="preserve"> </w:t>
      </w:r>
      <w:r>
        <w:rPr>
          <w:w w:val="105"/>
        </w:rPr>
        <w:t>achieved</w:t>
      </w:r>
      <w:r>
        <w:rPr>
          <w:spacing w:val="-4"/>
          <w:w w:val="105"/>
        </w:rPr>
        <w:t xml:space="preserve"> </w:t>
      </w:r>
      <w:r>
        <w:rPr>
          <w:w w:val="105"/>
        </w:rPr>
        <w:t>during</w:t>
      </w:r>
      <w:r>
        <w:rPr>
          <w:spacing w:val="-4"/>
          <w:w w:val="105"/>
        </w:rPr>
        <w:t xml:space="preserve"> </w:t>
      </w:r>
      <w:r>
        <w:rPr>
          <w:w w:val="105"/>
        </w:rPr>
        <w:t>the</w:t>
      </w:r>
      <w:r>
        <w:rPr>
          <w:spacing w:val="-4"/>
          <w:w w:val="105"/>
        </w:rPr>
        <w:t xml:space="preserve"> </w:t>
      </w:r>
      <w:r>
        <w:rPr>
          <w:w w:val="105"/>
        </w:rPr>
        <w:t>data</w:t>
      </w:r>
      <w:r>
        <w:rPr>
          <w:spacing w:val="-4"/>
          <w:w w:val="105"/>
        </w:rPr>
        <w:t xml:space="preserve"> </w:t>
      </w:r>
      <w:r>
        <w:rPr>
          <w:w w:val="105"/>
        </w:rPr>
        <w:t>gap.</w:t>
      </w:r>
      <w:r>
        <w:rPr>
          <w:spacing w:val="-4"/>
          <w:w w:val="105"/>
        </w:rPr>
        <w:t xml:space="preserve"> </w:t>
      </w:r>
      <w:r>
        <w:rPr>
          <w:w w:val="105"/>
        </w:rPr>
        <w:t>The</w:t>
      </w:r>
      <w:r>
        <w:rPr>
          <w:spacing w:val="-4"/>
          <w:w w:val="105"/>
        </w:rPr>
        <w:t xml:space="preserve"> </w:t>
      </w:r>
      <w:r>
        <w:rPr>
          <w:w w:val="105"/>
        </w:rPr>
        <w:t>listed</w:t>
      </w:r>
      <w:r>
        <w:rPr>
          <w:spacing w:val="-4"/>
          <w:w w:val="105"/>
        </w:rPr>
        <w:t xml:space="preserve"> </w:t>
      </w:r>
      <w:r>
        <w:rPr>
          <w:w w:val="105"/>
        </w:rPr>
        <w:t>H-range,</w:t>
      </w:r>
      <w:r>
        <w:rPr>
          <w:spacing w:val="-4"/>
          <w:w w:val="105"/>
        </w:rPr>
        <w:t xml:space="preserve"> </w:t>
      </w:r>
      <w:r>
        <w:rPr>
          <w:w w:val="105"/>
        </w:rPr>
        <w:t>which</w:t>
      </w:r>
      <w:r>
        <w:rPr>
          <w:spacing w:val="-4"/>
          <w:w w:val="105"/>
        </w:rPr>
        <w:t xml:space="preserve"> </w:t>
      </w:r>
      <w:r>
        <w:rPr>
          <w:w w:val="105"/>
        </w:rPr>
        <w:t>appears</w:t>
      </w:r>
      <w:r>
        <w:rPr>
          <w:spacing w:val="-4"/>
          <w:w w:val="105"/>
        </w:rPr>
        <w:t xml:space="preserve"> </w:t>
      </w:r>
      <w:r>
        <w:rPr>
          <w:w w:val="105"/>
        </w:rPr>
        <w:t>to</w:t>
      </w:r>
      <w:r>
        <w:rPr>
          <w:spacing w:val="-4"/>
          <w:w w:val="105"/>
        </w:rPr>
        <w:t xml:space="preserve"> </w:t>
      </w:r>
      <w:r>
        <w:rPr>
          <w:w w:val="105"/>
        </w:rPr>
        <w:t xml:space="preserve">be </w:t>
      </w:r>
      <w:r>
        <w:t xml:space="preserve">measured from the peak amplitude of the sudden commencement, is given as 1023 </w:t>
      </w:r>
      <w:proofErr w:type="spellStart"/>
      <w:r>
        <w:rPr>
          <w:w w:val="105"/>
        </w:rPr>
        <w:t>nT</w:t>
      </w:r>
      <w:proofErr w:type="spellEnd"/>
      <w:r>
        <w:rPr>
          <w:w w:val="105"/>
        </w:rPr>
        <w:t xml:space="preserve"> in the inset box.</w:t>
      </w:r>
    </w:p>
    <w:p w14:paraId="15C45A6C" w14:textId="77777777" w:rsidR="007A1714" w:rsidRDefault="00000000">
      <w:pPr>
        <w:pStyle w:val="Corpodetexto"/>
        <w:spacing w:before="13" w:line="244" w:lineRule="auto"/>
        <w:ind w:left="140" w:right="118" w:firstLine="226"/>
        <w:jc w:val="right"/>
      </w:pPr>
      <w:r>
        <w:t>A similar correspondence of aurora and storm peak was found for the May 1921 event.</w:t>
      </w:r>
      <w:r>
        <w:rPr>
          <w:spacing w:val="70"/>
        </w:rPr>
        <w:t xml:space="preserve"> </w:t>
      </w:r>
      <w:r>
        <w:t>The</w:t>
      </w:r>
      <w:r>
        <w:rPr>
          <w:spacing w:val="70"/>
        </w:rPr>
        <w:t xml:space="preserve"> </w:t>
      </w:r>
      <w:r>
        <w:t>red</w:t>
      </w:r>
      <w:r>
        <w:rPr>
          <w:spacing w:val="70"/>
        </w:rPr>
        <w:t xml:space="preserve"> </w:t>
      </w:r>
      <w:r>
        <w:t>oval</w:t>
      </w:r>
      <w:r>
        <w:rPr>
          <w:spacing w:val="69"/>
        </w:rPr>
        <w:t xml:space="preserve"> </w:t>
      </w:r>
      <w:r>
        <w:t>in</w:t>
      </w:r>
      <w:r>
        <w:rPr>
          <w:spacing w:val="70"/>
        </w:rPr>
        <w:t xml:space="preserve"> </w:t>
      </w:r>
      <w:r>
        <w:t>the</w:t>
      </w:r>
      <w:r>
        <w:rPr>
          <w:spacing w:val="69"/>
        </w:rPr>
        <w:t xml:space="preserve"> </w:t>
      </w:r>
      <w:r>
        <w:t>magnetogram</w:t>
      </w:r>
      <w:r>
        <w:rPr>
          <w:spacing w:val="70"/>
        </w:rPr>
        <w:t xml:space="preserve"> </w:t>
      </w:r>
      <w:r>
        <w:t>from</w:t>
      </w:r>
      <w:r>
        <w:rPr>
          <w:spacing w:val="70"/>
        </w:rPr>
        <w:t xml:space="preserve"> </w:t>
      </w:r>
      <w:r>
        <w:t>Apia,</w:t>
      </w:r>
      <w:r>
        <w:rPr>
          <w:spacing w:val="70"/>
        </w:rPr>
        <w:t xml:space="preserve"> </w:t>
      </w:r>
      <w:r>
        <w:t>Samoa</w:t>
      </w:r>
      <w:r>
        <w:rPr>
          <w:spacing w:val="70"/>
        </w:rPr>
        <w:t xml:space="preserve"> </w:t>
      </w:r>
      <w:r>
        <w:t>(magnetic</w:t>
      </w:r>
      <w:r>
        <w:rPr>
          <w:spacing w:val="69"/>
        </w:rPr>
        <w:t xml:space="preserve"> </w:t>
      </w:r>
      <w:r>
        <w:t xml:space="preserve">lati- </w:t>
      </w:r>
      <w:proofErr w:type="spellStart"/>
      <w:r>
        <w:t>tude</w:t>
      </w:r>
      <w:proofErr w:type="spellEnd"/>
      <w:r>
        <w:t xml:space="preserve"> = 16.2</w:t>
      </w:r>
      <w:r>
        <w:rPr>
          <w:rFonts w:ascii="High Tower Text" w:hAnsi="High Tower Text"/>
        </w:rPr>
        <w:t xml:space="preserve">° </w:t>
      </w:r>
      <w:r>
        <w:t xml:space="preserve">S in 1921) for the May 1921 event in Fig. </w:t>
      </w:r>
      <w:hyperlink w:anchor="_bookmark108" w:history="1">
        <w:r>
          <w:rPr>
            <w:color w:val="0000FF"/>
          </w:rPr>
          <w:t>42</w:t>
        </w:r>
      </w:hyperlink>
      <w:r>
        <w:rPr>
          <w:color w:val="0000FF"/>
        </w:rPr>
        <w:t xml:space="preserve"> </w:t>
      </w:r>
      <w:r>
        <w:t>encompasses a positive magnetic</w:t>
      </w:r>
      <w:r>
        <w:rPr>
          <w:spacing w:val="-4"/>
        </w:rPr>
        <w:t xml:space="preserve"> </w:t>
      </w:r>
      <w:r>
        <w:t>bay</w:t>
      </w:r>
      <w:r>
        <w:rPr>
          <w:spacing w:val="-3"/>
        </w:rPr>
        <w:t xml:space="preserve"> </w:t>
      </w:r>
      <w:r>
        <w:t>of</w:t>
      </w:r>
      <w:r>
        <w:rPr>
          <w:spacing w:val="-36"/>
          <w:w w:val="205"/>
        </w:rPr>
        <w:t xml:space="preserve"> </w:t>
      </w:r>
      <w:r>
        <w:rPr>
          <w:rFonts w:ascii="Garamond" w:hAnsi="Garamond"/>
          <w:w w:val="205"/>
        </w:rPr>
        <w:t>*</w:t>
      </w:r>
      <w:r>
        <w:rPr>
          <w:rFonts w:ascii="Garamond" w:hAnsi="Garamond"/>
          <w:spacing w:val="-36"/>
          <w:w w:val="205"/>
        </w:rPr>
        <w:t xml:space="preserve"> </w:t>
      </w:r>
      <w:r>
        <w:t>400</w:t>
      </w:r>
      <w:r>
        <w:rPr>
          <w:spacing w:val="-2"/>
        </w:rPr>
        <w:t xml:space="preserve"> </w:t>
      </w:r>
      <w:proofErr w:type="spellStart"/>
      <w:r>
        <w:t>nT</w:t>
      </w:r>
      <w:proofErr w:type="spellEnd"/>
      <w:r>
        <w:rPr>
          <w:spacing w:val="-4"/>
        </w:rPr>
        <w:t xml:space="preserve"> </w:t>
      </w:r>
      <w:r>
        <w:t>(Cliver</w:t>
      </w:r>
      <w:r>
        <w:rPr>
          <w:spacing w:val="-2"/>
        </w:rPr>
        <w:t xml:space="preserve"> </w:t>
      </w:r>
      <w:r>
        <w:t>and</w:t>
      </w:r>
      <w:r>
        <w:rPr>
          <w:spacing w:val="-3"/>
        </w:rPr>
        <w:t xml:space="preserve"> </w:t>
      </w:r>
      <w:r>
        <w:t>Dietrich</w:t>
      </w:r>
      <w:r>
        <w:rPr>
          <w:spacing w:val="-2"/>
        </w:rPr>
        <w:t xml:space="preserve"> </w:t>
      </w:r>
      <w:hyperlink w:anchor="_bookmark256" w:history="1">
        <w:r>
          <w:rPr>
            <w:color w:val="0000FF"/>
          </w:rPr>
          <w:t>2013</w:t>
        </w:r>
      </w:hyperlink>
      <w:r>
        <w:t>).</w:t>
      </w:r>
      <w:r>
        <w:rPr>
          <w:spacing w:val="-4"/>
        </w:rPr>
        <w:t xml:space="preserve"> </w:t>
      </w:r>
      <w:r>
        <w:t>The</w:t>
      </w:r>
      <w:r>
        <w:rPr>
          <w:spacing w:val="-3"/>
        </w:rPr>
        <w:t xml:space="preserve"> </w:t>
      </w:r>
      <w:r>
        <w:t>increase</w:t>
      </w:r>
      <w:r>
        <w:rPr>
          <w:spacing w:val="-2"/>
        </w:rPr>
        <w:t xml:space="preserve"> </w:t>
      </w:r>
      <w:r>
        <w:t>in</w:t>
      </w:r>
      <w:r>
        <w:rPr>
          <w:spacing w:val="-3"/>
        </w:rPr>
        <w:t xml:space="preserve"> </w:t>
      </w:r>
      <w:r>
        <w:t>H</w:t>
      </w:r>
      <w:r>
        <w:rPr>
          <w:spacing w:val="-4"/>
        </w:rPr>
        <w:t xml:space="preserve"> </w:t>
      </w:r>
      <w:r>
        <w:t>rules</w:t>
      </w:r>
      <w:r>
        <w:rPr>
          <w:spacing w:val="-4"/>
        </w:rPr>
        <w:t xml:space="preserve"> </w:t>
      </w:r>
      <w:r>
        <w:t>out</w:t>
      </w:r>
      <w:r>
        <w:rPr>
          <w:spacing w:val="-4"/>
        </w:rPr>
        <w:t xml:space="preserve"> </w:t>
      </w:r>
      <w:r>
        <w:t>a ring current effect. This is the only example we have for an extreme storm where a feature</w:t>
      </w:r>
      <w:r>
        <w:rPr>
          <w:spacing w:val="-4"/>
        </w:rPr>
        <w:t xml:space="preserve"> </w:t>
      </w:r>
      <w:r>
        <w:t>on</w:t>
      </w:r>
      <w:r>
        <w:rPr>
          <w:spacing w:val="-4"/>
        </w:rPr>
        <w:t xml:space="preserve"> </w:t>
      </w:r>
      <w:r>
        <w:t>a</w:t>
      </w:r>
      <w:r>
        <w:rPr>
          <w:spacing w:val="-4"/>
        </w:rPr>
        <w:t xml:space="preserve"> </w:t>
      </w:r>
      <w:r>
        <w:t>low</w:t>
      </w:r>
      <w:r>
        <w:rPr>
          <w:spacing w:val="-4"/>
        </w:rPr>
        <w:t xml:space="preserve"> </w:t>
      </w:r>
      <w:r>
        <w:t>latitude</w:t>
      </w:r>
      <w:r>
        <w:rPr>
          <w:spacing w:val="-3"/>
        </w:rPr>
        <w:t xml:space="preserve"> </w:t>
      </w:r>
      <w:r>
        <w:t>magnetogram</w:t>
      </w:r>
      <w:r>
        <w:rPr>
          <w:spacing w:val="-4"/>
        </w:rPr>
        <w:t xml:space="preserve"> </w:t>
      </w:r>
      <w:r>
        <w:t>corresponds</w:t>
      </w:r>
      <w:r>
        <w:rPr>
          <w:spacing w:val="-4"/>
        </w:rPr>
        <w:t xml:space="preserve"> </w:t>
      </w:r>
      <w:r>
        <w:t>to</w:t>
      </w:r>
      <w:r>
        <w:rPr>
          <w:spacing w:val="-5"/>
        </w:rPr>
        <w:t xml:space="preserve"> </w:t>
      </w:r>
      <w:r>
        <w:t>precisely</w:t>
      </w:r>
      <w:r>
        <w:rPr>
          <w:spacing w:val="-3"/>
        </w:rPr>
        <w:t xml:space="preserve"> </w:t>
      </w:r>
      <w:r>
        <w:t>timed</w:t>
      </w:r>
      <w:r>
        <w:rPr>
          <w:spacing w:val="-4"/>
        </w:rPr>
        <w:t xml:space="preserve"> </w:t>
      </w:r>
      <w:r>
        <w:t>and</w:t>
      </w:r>
      <w:r>
        <w:rPr>
          <w:spacing w:val="-4"/>
        </w:rPr>
        <w:t xml:space="preserve"> </w:t>
      </w:r>
      <w:r>
        <w:t>described auroral activity observed from the same site. Excerpting from Cliver and Dietrich</w:t>
      </w:r>
      <w:r>
        <w:rPr>
          <w:spacing w:val="40"/>
        </w:rPr>
        <w:t xml:space="preserve"> </w:t>
      </w:r>
      <w:r>
        <w:t>(</w:t>
      </w:r>
      <w:hyperlink w:anchor="_bookmark256" w:history="1">
        <w:r>
          <w:rPr>
            <w:color w:val="0000FF"/>
          </w:rPr>
          <w:t>2013</w:t>
        </w:r>
      </w:hyperlink>
      <w:r>
        <w:t xml:space="preserve">): ‘‘At Apia, on 15 May 1921, </w:t>
      </w:r>
      <w:proofErr w:type="spellStart"/>
      <w:r>
        <w:t>Angenheister</w:t>
      </w:r>
      <w:proofErr w:type="spellEnd"/>
      <w:r>
        <w:t xml:space="preserve"> and Westland (</w:t>
      </w:r>
      <w:hyperlink w:anchor="_bookmark169" w:history="1">
        <w:r>
          <w:rPr>
            <w:color w:val="0000FF"/>
          </w:rPr>
          <w:t>1921</w:t>
        </w:r>
      </w:hyperlink>
      <w:r>
        <w:t>) reported an auroral</w:t>
      </w:r>
      <w:r>
        <w:rPr>
          <w:spacing w:val="62"/>
        </w:rPr>
        <w:t xml:space="preserve"> </w:t>
      </w:r>
      <w:r>
        <w:t>arc</w:t>
      </w:r>
      <w:r>
        <w:rPr>
          <w:spacing w:val="62"/>
        </w:rPr>
        <w:t xml:space="preserve"> </w:t>
      </w:r>
      <w:r>
        <w:t>that</w:t>
      </w:r>
      <w:r>
        <w:rPr>
          <w:spacing w:val="63"/>
        </w:rPr>
        <w:t xml:space="preserve"> </w:t>
      </w:r>
      <w:r>
        <w:t>spanned</w:t>
      </w:r>
      <w:r>
        <w:rPr>
          <w:spacing w:val="-36"/>
          <w:w w:val="205"/>
        </w:rPr>
        <w:t xml:space="preserve"> </w:t>
      </w:r>
      <w:r>
        <w:rPr>
          <w:rFonts w:ascii="Garamond" w:hAnsi="Garamond"/>
          <w:w w:val="205"/>
        </w:rPr>
        <w:t>*</w:t>
      </w:r>
      <w:r>
        <w:rPr>
          <w:rFonts w:ascii="Garamond" w:hAnsi="Garamond"/>
          <w:spacing w:val="-36"/>
          <w:w w:val="205"/>
        </w:rPr>
        <w:t xml:space="preserve"> </w:t>
      </w:r>
      <w:r>
        <w:t>25</w:t>
      </w:r>
      <w:r>
        <w:rPr>
          <w:rFonts w:ascii="High Tower Text" w:hAnsi="High Tower Text"/>
        </w:rPr>
        <w:t>°</w:t>
      </w:r>
      <w:r>
        <w:rPr>
          <w:rFonts w:ascii="High Tower Text" w:hAnsi="High Tower Text"/>
          <w:spacing w:val="61"/>
        </w:rPr>
        <w:t xml:space="preserve"> </w:t>
      </w:r>
      <w:r>
        <w:t>in</w:t>
      </w:r>
      <w:r>
        <w:rPr>
          <w:spacing w:val="62"/>
        </w:rPr>
        <w:t xml:space="preserve"> </w:t>
      </w:r>
      <w:r>
        <w:t>the</w:t>
      </w:r>
      <w:r>
        <w:rPr>
          <w:spacing w:val="62"/>
        </w:rPr>
        <w:t xml:space="preserve"> </w:t>
      </w:r>
      <w:r>
        <w:t>southern</w:t>
      </w:r>
      <w:r>
        <w:rPr>
          <w:spacing w:val="62"/>
        </w:rPr>
        <w:t xml:space="preserve"> </w:t>
      </w:r>
      <w:r>
        <w:t>skies</w:t>
      </w:r>
      <w:r>
        <w:rPr>
          <w:spacing w:val="62"/>
        </w:rPr>
        <w:t xml:space="preserve"> </w:t>
      </w:r>
      <w:r>
        <w:t>from</w:t>
      </w:r>
      <w:r>
        <w:rPr>
          <w:spacing w:val="63"/>
        </w:rPr>
        <w:t xml:space="preserve"> </w:t>
      </w:r>
      <w:r>
        <w:t>5:45</w:t>
      </w:r>
      <w:r>
        <w:rPr>
          <w:spacing w:val="62"/>
        </w:rPr>
        <w:t xml:space="preserve"> </w:t>
      </w:r>
      <w:r>
        <w:t>to</w:t>
      </w:r>
      <w:r>
        <w:rPr>
          <w:spacing w:val="62"/>
        </w:rPr>
        <w:t xml:space="preserve"> </w:t>
      </w:r>
      <w:r>
        <w:t>6:30</w:t>
      </w:r>
      <w:r>
        <w:rPr>
          <w:spacing w:val="62"/>
        </w:rPr>
        <w:t xml:space="preserve"> </w:t>
      </w:r>
      <w:r>
        <w:t>UT [6:15–7:00</w:t>
      </w:r>
      <w:r>
        <w:rPr>
          <w:spacing w:val="40"/>
        </w:rPr>
        <w:t xml:space="preserve"> </w:t>
      </w:r>
      <w:r>
        <w:t>p.m.</w:t>
      </w:r>
      <w:r>
        <w:rPr>
          <w:spacing w:val="40"/>
        </w:rPr>
        <w:t xml:space="preserve"> </w:t>
      </w:r>
      <w:r>
        <w:t>local</w:t>
      </w:r>
      <w:r>
        <w:rPr>
          <w:spacing w:val="40"/>
        </w:rPr>
        <w:t xml:space="preserve"> </w:t>
      </w:r>
      <w:r>
        <w:t>time].</w:t>
      </w:r>
      <w:r>
        <w:rPr>
          <w:spacing w:val="40"/>
        </w:rPr>
        <w:t xml:space="preserve"> </w:t>
      </w:r>
      <w:r>
        <w:t>The</w:t>
      </w:r>
      <w:r>
        <w:rPr>
          <w:spacing w:val="40"/>
        </w:rPr>
        <w:t xml:space="preserve"> </w:t>
      </w:r>
      <w:r>
        <w:t>arc,</w:t>
      </w:r>
      <w:r>
        <w:rPr>
          <w:spacing w:val="40"/>
        </w:rPr>
        <w:t xml:space="preserve"> </w:t>
      </w:r>
      <w:r>
        <w:t>‘of</w:t>
      </w:r>
      <w:r>
        <w:rPr>
          <w:spacing w:val="40"/>
        </w:rPr>
        <w:t xml:space="preserve"> </w:t>
      </w:r>
      <w:r>
        <w:t>a</w:t>
      </w:r>
      <w:r>
        <w:rPr>
          <w:spacing w:val="40"/>
        </w:rPr>
        <w:t xml:space="preserve"> </w:t>
      </w:r>
      <w:r>
        <w:t>glowing</w:t>
      </w:r>
      <w:r>
        <w:rPr>
          <w:spacing w:val="40"/>
        </w:rPr>
        <w:t xml:space="preserve"> </w:t>
      </w:r>
      <w:r>
        <w:t>red</w:t>
      </w:r>
      <w:r>
        <w:rPr>
          <w:spacing w:val="40"/>
        </w:rPr>
        <w:t xml:space="preserve"> </w:t>
      </w:r>
      <w:r>
        <w:t>color’,</w:t>
      </w:r>
      <w:r>
        <w:rPr>
          <w:spacing w:val="40"/>
        </w:rPr>
        <w:t xml:space="preserve"> </w:t>
      </w:r>
      <w:r>
        <w:t>was</w:t>
      </w:r>
      <w:r>
        <w:rPr>
          <w:spacing w:val="40"/>
        </w:rPr>
        <w:t xml:space="preserve"> </w:t>
      </w:r>
      <w:r>
        <w:t>centered</w:t>
      </w:r>
      <w:r>
        <w:rPr>
          <w:spacing w:val="40"/>
        </w:rPr>
        <w:t xml:space="preserve"> </w:t>
      </w:r>
      <w:r>
        <w:t>approximately on the magnetic meridian and had a peak altitude of 22</w:t>
      </w:r>
      <w:r>
        <w:rPr>
          <w:rFonts w:ascii="High Tower Text" w:hAnsi="High Tower Text"/>
        </w:rPr>
        <w:t xml:space="preserve">° </w:t>
      </w:r>
      <w:r>
        <w:t>[placing the lowest magnetic latitude of overhead aurora at 27.1</w:t>
      </w:r>
      <w:r>
        <w:rPr>
          <w:rFonts w:ascii="High Tower Text" w:hAnsi="High Tower Text"/>
        </w:rPr>
        <w:t xml:space="preserve">° </w:t>
      </w:r>
      <w:r>
        <w:t xml:space="preserve">(Table </w:t>
      </w:r>
      <w:hyperlink w:anchor="_bookmark103" w:history="1">
        <w:r>
          <w:rPr>
            <w:color w:val="0000FF"/>
          </w:rPr>
          <w:t>7</w:t>
        </w:r>
      </w:hyperlink>
      <w:r>
        <w:t>)]. They noted that,</w:t>
      </w:r>
      <w:r>
        <w:rPr>
          <w:spacing w:val="80"/>
        </w:rPr>
        <w:t xml:space="preserve"> </w:t>
      </w:r>
      <w:r>
        <w:t xml:space="preserve">‘The point of the greatest intensity appeared to move from east to west at about 6 h 20 m. Greenwich time </w:t>
      </w:r>
      <w:r>
        <w:rPr>
          <w:rFonts w:ascii="High Tower Text" w:hAnsi="High Tower Text"/>
        </w:rPr>
        <w:t>…</w:t>
      </w:r>
      <w:r>
        <w:t xml:space="preserve">’ and that no signs of the light were seen after 6:30 UT.’’ This is the lowest magnetic latitude </w:t>
      </w:r>
      <w:r>
        <w:rPr>
          <w:w w:val="145"/>
        </w:rPr>
        <w:t>(</w:t>
      </w:r>
      <w:r>
        <w:rPr>
          <w:rFonts w:ascii="Garamond" w:hAnsi="Garamond"/>
          <w:w w:val="145"/>
        </w:rPr>
        <w:t xml:space="preserve">* </w:t>
      </w:r>
      <w:r>
        <w:t>15</w:t>
      </w:r>
      <w:r>
        <w:rPr>
          <w:rFonts w:ascii="High Tower Text" w:hAnsi="High Tower Text"/>
        </w:rPr>
        <w:t>°</w:t>
      </w:r>
      <w:r>
        <w:t>) from which an aurora has yet been credibly</w:t>
      </w:r>
      <w:r>
        <w:rPr>
          <w:spacing w:val="-7"/>
        </w:rPr>
        <w:t xml:space="preserve"> </w:t>
      </w:r>
      <w:r>
        <w:t>observed.</w:t>
      </w:r>
      <w:r>
        <w:rPr>
          <w:spacing w:val="-4"/>
        </w:rPr>
        <w:t xml:space="preserve"> </w:t>
      </w:r>
      <w:r>
        <w:t>Although</w:t>
      </w:r>
      <w:r>
        <w:rPr>
          <w:spacing w:val="-5"/>
        </w:rPr>
        <w:t xml:space="preserve"> </w:t>
      </w:r>
      <w:r>
        <w:t>this</w:t>
      </w:r>
      <w:r>
        <w:rPr>
          <w:spacing w:val="-6"/>
        </w:rPr>
        <w:t xml:space="preserve"> </w:t>
      </w:r>
      <w:r>
        <w:t>event</w:t>
      </w:r>
      <w:r>
        <w:rPr>
          <w:spacing w:val="-5"/>
        </w:rPr>
        <w:t xml:space="preserve"> </w:t>
      </w:r>
      <w:r>
        <w:t>has</w:t>
      </w:r>
      <w:r>
        <w:rPr>
          <w:spacing w:val="-6"/>
        </w:rPr>
        <w:t xml:space="preserve"> </w:t>
      </w:r>
      <w:r>
        <w:t>its</w:t>
      </w:r>
      <w:r>
        <w:rPr>
          <w:spacing w:val="-6"/>
        </w:rPr>
        <w:t xml:space="preserve"> </w:t>
      </w:r>
      <w:r>
        <w:t>own</w:t>
      </w:r>
      <w:r>
        <w:rPr>
          <w:spacing w:val="-6"/>
        </w:rPr>
        <w:t xml:space="preserve"> </w:t>
      </w:r>
      <w:r>
        <w:t>puzzle—the</w:t>
      </w:r>
      <w:r>
        <w:rPr>
          <w:spacing w:val="-6"/>
        </w:rPr>
        <w:t xml:space="preserve"> </w:t>
      </w:r>
      <w:r>
        <w:t>aurora</w:t>
      </w:r>
      <w:r>
        <w:rPr>
          <w:spacing w:val="-6"/>
        </w:rPr>
        <w:t xml:space="preserve"> </w:t>
      </w:r>
      <w:r>
        <w:t>was</w:t>
      </w:r>
      <w:r>
        <w:rPr>
          <w:spacing w:val="-5"/>
        </w:rPr>
        <w:t xml:space="preserve"> </w:t>
      </w:r>
      <w:r>
        <w:t xml:space="preserve">observed only to the south from Auckland (Silverman and Cliver </w:t>
      </w:r>
      <w:hyperlink w:anchor="_bookmark738" w:history="1">
        <w:r>
          <w:rPr>
            <w:color w:val="0000FF"/>
          </w:rPr>
          <w:t>2001</w:t>
        </w:r>
      </w:hyperlink>
      <w:r>
        <w:t>)</w:t>
      </w:r>
      <w:hyperlink w:anchor="_bookmark106" w:history="1">
        <w:r>
          <w:rPr>
            <w:color w:val="0000FF"/>
            <w:vertAlign w:val="superscript"/>
          </w:rPr>
          <w:t>15</w:t>
        </w:r>
      </w:hyperlink>
      <w:r>
        <w:t>—the authoritative report</w:t>
      </w:r>
      <w:r>
        <w:rPr>
          <w:spacing w:val="-1"/>
        </w:rPr>
        <w:t xml:space="preserve"> </w:t>
      </w:r>
      <w:r>
        <w:t>by</w:t>
      </w:r>
      <w:r>
        <w:rPr>
          <w:spacing w:val="-3"/>
        </w:rPr>
        <w:t xml:space="preserve"> </w:t>
      </w:r>
      <w:r>
        <w:t>trained</w:t>
      </w:r>
      <w:r>
        <w:rPr>
          <w:spacing w:val="-3"/>
        </w:rPr>
        <w:t xml:space="preserve"> </w:t>
      </w:r>
      <w:r>
        <w:t>observers</w:t>
      </w:r>
      <w:r>
        <w:rPr>
          <w:spacing w:val="-3"/>
        </w:rPr>
        <w:t xml:space="preserve"> </w:t>
      </w:r>
      <w:r>
        <w:t>and</w:t>
      </w:r>
      <w:r>
        <w:rPr>
          <w:spacing w:val="-2"/>
        </w:rPr>
        <w:t xml:space="preserve"> </w:t>
      </w:r>
      <w:r>
        <w:t>the</w:t>
      </w:r>
      <w:r>
        <w:rPr>
          <w:spacing w:val="-2"/>
        </w:rPr>
        <w:t xml:space="preserve"> </w:t>
      </w:r>
      <w:r>
        <w:t>coincidence</w:t>
      </w:r>
      <w:r>
        <w:rPr>
          <w:spacing w:val="-1"/>
        </w:rPr>
        <w:t xml:space="preserve"> </w:t>
      </w:r>
      <w:r>
        <w:t>in</w:t>
      </w:r>
      <w:r>
        <w:rPr>
          <w:spacing w:val="-3"/>
        </w:rPr>
        <w:t xml:space="preserve"> </w:t>
      </w:r>
      <w:r>
        <w:t>time</w:t>
      </w:r>
      <w:r>
        <w:rPr>
          <w:spacing w:val="-2"/>
        </w:rPr>
        <w:t xml:space="preserve"> </w:t>
      </w:r>
      <w:r>
        <w:t>between</w:t>
      </w:r>
      <w:r>
        <w:rPr>
          <w:spacing w:val="-2"/>
        </w:rPr>
        <w:t xml:space="preserve"> </w:t>
      </w:r>
      <w:r>
        <w:t>the</w:t>
      </w:r>
      <w:r>
        <w:rPr>
          <w:spacing w:val="-2"/>
        </w:rPr>
        <w:t xml:space="preserve"> </w:t>
      </w:r>
      <w:r>
        <w:t>magnetic</w:t>
      </w:r>
      <w:r>
        <w:rPr>
          <w:spacing w:val="-3"/>
        </w:rPr>
        <w:t xml:space="preserve"> </w:t>
      </w:r>
      <w:r>
        <w:t>bay</w:t>
      </w:r>
      <w:r>
        <w:rPr>
          <w:spacing w:val="-3"/>
        </w:rPr>
        <w:t xml:space="preserve"> </w:t>
      </w:r>
      <w:r>
        <w:t>in Fig.</w:t>
      </w:r>
      <w:r>
        <w:rPr>
          <w:spacing w:val="13"/>
        </w:rPr>
        <w:t xml:space="preserve"> </w:t>
      </w:r>
      <w:hyperlink w:anchor="_bookmark108" w:history="1">
        <w:r>
          <w:rPr>
            <w:color w:val="0000FF"/>
          </w:rPr>
          <w:t>42</w:t>
        </w:r>
      </w:hyperlink>
      <w:r>
        <w:rPr>
          <w:color w:val="0000FF"/>
          <w:spacing w:val="9"/>
        </w:rPr>
        <w:t xml:space="preserve"> </w:t>
      </w:r>
      <w:r>
        <w:t>and</w:t>
      </w:r>
      <w:r>
        <w:rPr>
          <w:spacing w:val="10"/>
        </w:rPr>
        <w:t xml:space="preserve"> </w:t>
      </w:r>
      <w:r>
        <w:t>the</w:t>
      </w:r>
      <w:r>
        <w:rPr>
          <w:spacing w:val="10"/>
        </w:rPr>
        <w:t xml:space="preserve"> </w:t>
      </w:r>
      <w:r>
        <w:t>description</w:t>
      </w:r>
      <w:r>
        <w:rPr>
          <w:spacing w:val="10"/>
        </w:rPr>
        <w:t xml:space="preserve"> </w:t>
      </w:r>
      <w:r>
        <w:t>of</w:t>
      </w:r>
      <w:r>
        <w:rPr>
          <w:spacing w:val="10"/>
        </w:rPr>
        <w:t xml:space="preserve"> </w:t>
      </w:r>
      <w:r>
        <w:t>the</w:t>
      </w:r>
      <w:r>
        <w:rPr>
          <w:spacing w:val="10"/>
        </w:rPr>
        <w:t xml:space="preserve"> </w:t>
      </w:r>
      <w:r>
        <w:t>aurora</w:t>
      </w:r>
      <w:r>
        <w:rPr>
          <w:spacing w:val="11"/>
        </w:rPr>
        <w:t xml:space="preserve"> </w:t>
      </w:r>
      <w:r>
        <w:t>mark</w:t>
      </w:r>
      <w:r>
        <w:rPr>
          <w:spacing w:val="11"/>
        </w:rPr>
        <w:t xml:space="preserve"> </w:t>
      </w:r>
      <w:r>
        <w:t>this</w:t>
      </w:r>
      <w:r>
        <w:rPr>
          <w:spacing w:val="10"/>
        </w:rPr>
        <w:t xml:space="preserve"> </w:t>
      </w:r>
      <w:r>
        <w:t>as</w:t>
      </w:r>
      <w:r>
        <w:rPr>
          <w:spacing w:val="10"/>
        </w:rPr>
        <w:t xml:space="preserve"> </w:t>
      </w:r>
      <w:r>
        <w:t>an</w:t>
      </w:r>
      <w:r>
        <w:rPr>
          <w:spacing w:val="11"/>
        </w:rPr>
        <w:t xml:space="preserve"> </w:t>
      </w:r>
      <w:r>
        <w:t>important</w:t>
      </w:r>
      <w:r>
        <w:rPr>
          <w:spacing w:val="11"/>
        </w:rPr>
        <w:t xml:space="preserve"> </w:t>
      </w:r>
      <w:r>
        <w:t>observation</w:t>
      </w:r>
      <w:r>
        <w:rPr>
          <w:spacing w:val="10"/>
        </w:rPr>
        <w:t xml:space="preserve"> </w:t>
      </w:r>
      <w:r>
        <w:rPr>
          <w:spacing w:val="-5"/>
        </w:rPr>
        <w:t>for</w:t>
      </w:r>
    </w:p>
    <w:p w14:paraId="28CDAA24" w14:textId="77777777" w:rsidR="007A1714" w:rsidRDefault="00000000">
      <w:pPr>
        <w:pStyle w:val="Corpodetexto"/>
        <w:spacing w:before="17"/>
        <w:ind w:left="140"/>
        <w:jc w:val="both"/>
      </w:pPr>
      <w:r>
        <w:t>our</w:t>
      </w:r>
      <w:r>
        <w:rPr>
          <w:spacing w:val="12"/>
        </w:rPr>
        <w:t xml:space="preserve"> </w:t>
      </w:r>
      <w:r>
        <w:t>understanding</w:t>
      </w:r>
      <w:r>
        <w:rPr>
          <w:spacing w:val="12"/>
        </w:rPr>
        <w:t xml:space="preserve"> </w:t>
      </w:r>
      <w:r>
        <w:t>of</w:t>
      </w:r>
      <w:r>
        <w:rPr>
          <w:spacing w:val="12"/>
        </w:rPr>
        <w:t xml:space="preserve"> </w:t>
      </w:r>
      <w:r>
        <w:t>low-latitude</w:t>
      </w:r>
      <w:r>
        <w:rPr>
          <w:spacing w:val="13"/>
        </w:rPr>
        <w:t xml:space="preserve"> </w:t>
      </w:r>
      <w:r>
        <w:rPr>
          <w:spacing w:val="-2"/>
        </w:rPr>
        <w:t>aurorae.</w:t>
      </w:r>
    </w:p>
    <w:p w14:paraId="7504F6CD" w14:textId="77777777" w:rsidR="007A1714" w:rsidRDefault="00000000">
      <w:pPr>
        <w:pStyle w:val="Corpodetexto"/>
        <w:spacing w:before="10" w:line="249" w:lineRule="auto"/>
        <w:ind w:left="140" w:right="119" w:firstLine="226"/>
        <w:jc w:val="both"/>
      </w:pPr>
      <w:r>
        <w:t xml:space="preserve">The coincident timing of auroral/ionospheric current on low-latitude </w:t>
      </w:r>
      <w:proofErr w:type="spellStart"/>
      <w:r>
        <w:t>magne</w:t>
      </w:r>
      <w:proofErr w:type="spellEnd"/>
      <w:r>
        <w:t xml:space="preserve">- </w:t>
      </w:r>
      <w:proofErr w:type="spellStart"/>
      <w:r>
        <w:t>tograms</w:t>
      </w:r>
      <w:proofErr w:type="spellEnd"/>
      <w:r>
        <w:t xml:space="preserve"> in the three largest storms for which magnetic records exist focuses attention on the role of field-aligned currents in such storms (e.g., Cid et al. </w:t>
      </w:r>
      <w:hyperlink w:anchor="_bookmark245" w:history="1">
        <w:r>
          <w:rPr>
            <w:color w:val="0000FF"/>
          </w:rPr>
          <w:t>2015</w:t>
        </w:r>
      </w:hyperlink>
      <w:r>
        <w:t xml:space="preserve">). The idea that such currents might contribute to </w:t>
      </w:r>
      <w:proofErr w:type="spellStart"/>
      <w:r>
        <w:t>Dst</w:t>
      </w:r>
      <w:proofErr w:type="spellEnd"/>
      <w:r>
        <w:t xml:space="preserve"> in extreme storms has its origin in</w:t>
      </w:r>
      <w:r>
        <w:rPr>
          <w:spacing w:val="-2"/>
        </w:rPr>
        <w:t xml:space="preserve"> </w:t>
      </w:r>
      <w:r>
        <w:t>the</w:t>
      </w:r>
      <w:r>
        <w:rPr>
          <w:spacing w:val="-1"/>
        </w:rPr>
        <w:t xml:space="preserve"> </w:t>
      </w:r>
      <w:r>
        <w:t>observation of</w:t>
      </w:r>
      <w:r>
        <w:rPr>
          <w:spacing w:val="-1"/>
        </w:rPr>
        <w:t xml:space="preserve"> </w:t>
      </w:r>
      <w:r>
        <w:t>the</w:t>
      </w:r>
      <w:r>
        <w:rPr>
          <w:spacing w:val="-1"/>
        </w:rPr>
        <w:t xml:space="preserve"> </w:t>
      </w:r>
      <w:r>
        <w:t>deep negative</w:t>
      </w:r>
      <w:r>
        <w:rPr>
          <w:spacing w:val="-1"/>
        </w:rPr>
        <w:t xml:space="preserve"> </w:t>
      </w:r>
      <w:r>
        <w:t>excursion</w:t>
      </w:r>
      <w:r>
        <w:rPr>
          <w:spacing w:val="-1"/>
        </w:rPr>
        <w:t xml:space="preserve"> </w:t>
      </w:r>
      <w:r>
        <w:t>in</w:t>
      </w:r>
      <w:r>
        <w:rPr>
          <w:spacing w:val="-2"/>
        </w:rPr>
        <w:t xml:space="preserve"> </w:t>
      </w:r>
      <w:r>
        <w:t xml:space="preserve">the </w:t>
      </w:r>
      <w:proofErr w:type="spellStart"/>
      <w:r>
        <w:t>Colaba</w:t>
      </w:r>
      <w:proofErr w:type="spellEnd"/>
      <w:r>
        <w:rPr>
          <w:spacing w:val="1"/>
        </w:rPr>
        <w:t xml:space="preserve"> </w:t>
      </w:r>
      <w:r>
        <w:t>H-trace</w:t>
      </w:r>
      <w:r>
        <w:rPr>
          <w:spacing w:val="1"/>
        </w:rPr>
        <w:t xml:space="preserve"> </w:t>
      </w:r>
      <w:r>
        <w:t>for</w:t>
      </w:r>
      <w:r>
        <w:rPr>
          <w:spacing w:val="-1"/>
        </w:rPr>
        <w:t xml:space="preserve"> </w:t>
      </w:r>
      <w:r>
        <w:t xml:space="preserve">the </w:t>
      </w:r>
      <w:r>
        <w:rPr>
          <w:spacing w:val="-4"/>
        </w:rPr>
        <w:t>1859</w:t>
      </w:r>
    </w:p>
    <w:p w14:paraId="5A7CFA80" w14:textId="77777777" w:rsidR="007A1714" w:rsidRDefault="00000000">
      <w:pPr>
        <w:pStyle w:val="Corpodetexto"/>
        <w:spacing w:before="70"/>
      </w:pPr>
      <w:r>
        <w:rPr>
          <w:noProof/>
        </w:rPr>
        <mc:AlternateContent>
          <mc:Choice Requires="wps">
            <w:drawing>
              <wp:anchor distT="0" distB="0" distL="0" distR="0" simplePos="0" relativeHeight="487675392" behindDoc="1" locked="0" layoutInCell="1" allowOverlap="1" wp14:anchorId="1D9EA0B0" wp14:editId="6987465E">
                <wp:simplePos x="0" y="0"/>
                <wp:positionH relativeFrom="page">
                  <wp:posOffset>648004</wp:posOffset>
                </wp:positionH>
                <wp:positionV relativeFrom="paragraph">
                  <wp:posOffset>205869</wp:posOffset>
                </wp:positionV>
                <wp:extent cx="1332230" cy="1270"/>
                <wp:effectExtent l="0" t="0" r="0" b="0"/>
                <wp:wrapTopAndBottom/>
                <wp:docPr id="1676" name="Graphic 1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2230" cy="1270"/>
                        </a:xfrm>
                        <a:custGeom>
                          <a:avLst/>
                          <a:gdLst/>
                          <a:ahLst/>
                          <a:cxnLst/>
                          <a:rect l="l" t="t" r="r" b="b"/>
                          <a:pathLst>
                            <a:path w="1332230">
                              <a:moveTo>
                                <a:pt x="0" y="0"/>
                              </a:moveTo>
                              <a:lnTo>
                                <a:pt x="1332001" y="0"/>
                              </a:lnTo>
                            </a:path>
                          </a:pathLst>
                        </a:custGeom>
                        <a:ln w="144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2EEA2A7" id="Graphic 1676" o:spid="_x0000_s1026" style="position:absolute;margin-left:51pt;margin-top:16.2pt;width:104.9pt;height:.1pt;z-index:-15641088;visibility:visible;mso-wrap-style:square;mso-wrap-distance-left:0;mso-wrap-distance-top:0;mso-wrap-distance-right:0;mso-wrap-distance-bottom:0;mso-position-horizontal:absolute;mso-position-horizontal-relative:page;mso-position-vertical:absolute;mso-position-vertical-relative:text;v-text-anchor:top" coordsize="1332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" path="m,l1332001,e" filled="f" strokeweight=".40003mm">
                <v:path arrowok="t"/>
                <w10:wrap type="topAndBottom" anchorx="page"/>
              </v:shape>
            </w:pict>
          </mc:Fallback>
        </mc:AlternateContent>
      </w:r>
    </w:p>
    <w:p w14:paraId="07A2ED3A" w14:textId="77777777" w:rsidR="007A1714" w:rsidRDefault="00000000">
      <w:pPr>
        <w:spacing w:before="41" w:line="247" w:lineRule="auto"/>
        <w:ind w:left="140" w:right="117"/>
        <w:jc w:val="both"/>
        <w:rPr>
          <w:sz w:val="16"/>
        </w:rPr>
      </w:pPr>
      <w:bookmarkStart w:id="127" w:name="_bookmark106"/>
      <w:bookmarkEnd w:id="127"/>
      <w:r>
        <w:rPr>
          <w:sz w:val="16"/>
          <w:vertAlign w:val="superscript"/>
        </w:rPr>
        <w:t>15</w:t>
      </w:r>
      <w:r>
        <w:rPr>
          <w:spacing w:val="36"/>
          <w:sz w:val="16"/>
        </w:rPr>
        <w:t xml:space="preserve"> </w:t>
      </w:r>
      <w:r>
        <w:rPr>
          <w:sz w:val="16"/>
        </w:rPr>
        <w:t>Cliver and Dietrich (</w:t>
      </w:r>
      <w:hyperlink w:anchor="_bookmark256" w:history="1">
        <w:r>
          <w:rPr>
            <w:color w:val="0000FF"/>
            <w:sz w:val="16"/>
          </w:rPr>
          <w:t>2013</w:t>
        </w:r>
      </w:hyperlink>
      <w:r>
        <w:rPr>
          <w:sz w:val="16"/>
        </w:rPr>
        <w:t>) suggest the gap in the aurora between Apia and Auckland was caused by</w:t>
      </w:r>
      <w:r>
        <w:rPr>
          <w:spacing w:val="40"/>
          <w:sz w:val="16"/>
        </w:rPr>
        <w:t xml:space="preserve"> </w:t>
      </w:r>
      <w:r>
        <w:rPr>
          <w:sz w:val="16"/>
        </w:rPr>
        <w:t>separate bands of aurora observed from these two sites, with reference to DMSP observations for the</w:t>
      </w:r>
      <w:r>
        <w:rPr>
          <w:spacing w:val="40"/>
          <w:sz w:val="16"/>
        </w:rPr>
        <w:t xml:space="preserve"> </w:t>
      </w:r>
      <w:r>
        <w:rPr>
          <w:sz w:val="16"/>
        </w:rPr>
        <w:t xml:space="preserve">March 1989 aurora showing a similar latitudinal rift (Allen et al. </w:t>
      </w:r>
      <w:hyperlink w:anchor="_bookmark166" w:history="1">
        <w:r>
          <w:rPr>
            <w:color w:val="0000FF"/>
            <w:sz w:val="16"/>
          </w:rPr>
          <w:t>1989</w:t>
        </w:r>
      </w:hyperlink>
      <w:r>
        <w:rPr>
          <w:sz w:val="16"/>
        </w:rPr>
        <w:t>).</w:t>
      </w:r>
    </w:p>
    <w:p w14:paraId="10736CB1" w14:textId="77777777" w:rsidR="007A1714" w:rsidRDefault="007A1714">
      <w:pPr>
        <w:spacing w:line="247" w:lineRule="auto"/>
        <w:jc w:val="both"/>
        <w:rPr>
          <w:sz w:val="16"/>
        </w:rPr>
        <w:sectPr w:rsidR="007A1714">
          <w:pgSz w:w="8790" w:h="13330"/>
          <w:pgMar w:top="1020" w:right="900" w:bottom="880" w:left="880" w:header="653" w:footer="690" w:gutter="0"/>
          <w:cols w:space="720"/>
        </w:sectPr>
      </w:pPr>
    </w:p>
    <w:p w14:paraId="371D72A1" w14:textId="77777777" w:rsidR="007A1714" w:rsidRDefault="007A1714">
      <w:pPr>
        <w:pStyle w:val="Corpodetexto"/>
        <w:rPr>
          <w:sz w:val="13"/>
        </w:rPr>
      </w:pPr>
    </w:p>
    <w:p w14:paraId="7FC36A65" w14:textId="77777777" w:rsidR="007A1714" w:rsidRDefault="00000000">
      <w:pPr>
        <w:pStyle w:val="Corpodetexto"/>
        <w:ind w:left="660"/>
      </w:pPr>
      <w:r>
        <w:rPr>
          <w:noProof/>
        </w:rPr>
        <w:drawing>
          <wp:inline distT="0" distB="0" distL="0" distR="0" wp14:anchorId="05A37A77" wp14:editId="6B9DD370">
            <wp:extent cx="3611185" cy="3023616"/>
            <wp:effectExtent l="0" t="0" r="0" b="0"/>
            <wp:docPr id="1677" name="Image 16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7" name="Image 1677"/>
                    <pic:cNvPicPr/>
                  </pic:nvPicPr>
                  <pic:blipFill>
                    <a:blip r:embed="rId116" cstate="print"/>
                    <a:stretch>
                      <a:fillRect/>
                    </a:stretch>
                  </pic:blipFill>
                  <pic:spPr>
                    <a:xfrm>
                      <a:off x="0" y="0"/>
                      <a:ext cx="3611185" cy="3023616"/>
                    </a:xfrm>
                    <a:prstGeom prst="rect">
                      <a:avLst/>
                    </a:prstGeom>
                  </pic:spPr>
                </pic:pic>
              </a:graphicData>
            </a:graphic>
          </wp:inline>
        </w:drawing>
      </w:r>
    </w:p>
    <w:p w14:paraId="06D591B7" w14:textId="77777777" w:rsidR="007A1714" w:rsidRDefault="007A1714">
      <w:pPr>
        <w:pStyle w:val="Corpodetexto"/>
        <w:spacing w:before="25"/>
        <w:rPr>
          <w:sz w:val="16"/>
        </w:rPr>
      </w:pPr>
    </w:p>
    <w:p w14:paraId="4A43D80C" w14:textId="77777777" w:rsidR="007A1714" w:rsidRDefault="00000000">
      <w:pPr>
        <w:ind w:left="140" w:right="117"/>
        <w:jc w:val="both"/>
        <w:rPr>
          <w:sz w:val="16"/>
        </w:rPr>
      </w:pPr>
      <w:bookmarkStart w:id="128" w:name="_bookmark107"/>
      <w:bookmarkEnd w:id="128"/>
      <w:r>
        <w:rPr>
          <w:rFonts w:ascii="Gill Sans MT" w:hAnsi="Gill Sans MT"/>
          <w:sz w:val="16"/>
        </w:rPr>
        <w:t>Fig. 41</w:t>
      </w:r>
      <w:r>
        <w:rPr>
          <w:rFonts w:ascii="Gill Sans MT" w:hAnsi="Gill Sans MT"/>
          <w:spacing w:val="40"/>
          <w:sz w:val="16"/>
        </w:rPr>
        <w:t xml:space="preserve"> </w:t>
      </w:r>
      <w:r>
        <w:rPr>
          <w:sz w:val="16"/>
        </w:rPr>
        <w:t>Magnetogram</w:t>
      </w:r>
      <w:r>
        <w:rPr>
          <w:spacing w:val="-3"/>
          <w:sz w:val="16"/>
        </w:rPr>
        <w:t xml:space="preserve"> </w:t>
      </w:r>
      <w:r>
        <w:rPr>
          <w:sz w:val="16"/>
        </w:rPr>
        <w:t>from</w:t>
      </w:r>
      <w:r>
        <w:rPr>
          <w:spacing w:val="-4"/>
          <w:sz w:val="16"/>
        </w:rPr>
        <w:t xml:space="preserve"> </w:t>
      </w:r>
      <w:proofErr w:type="spellStart"/>
      <w:r>
        <w:rPr>
          <w:sz w:val="16"/>
        </w:rPr>
        <w:t>Colaba</w:t>
      </w:r>
      <w:proofErr w:type="spellEnd"/>
      <w:r>
        <w:rPr>
          <w:spacing w:val="-4"/>
          <w:sz w:val="16"/>
        </w:rPr>
        <w:t xml:space="preserve"> </w:t>
      </w:r>
      <w:r>
        <w:rPr>
          <w:sz w:val="16"/>
        </w:rPr>
        <w:t>for</w:t>
      </w:r>
      <w:r>
        <w:rPr>
          <w:spacing w:val="-3"/>
          <w:sz w:val="16"/>
        </w:rPr>
        <w:t xml:space="preserve"> </w:t>
      </w:r>
      <w:r>
        <w:rPr>
          <w:sz w:val="16"/>
        </w:rPr>
        <w:t>the</w:t>
      </w:r>
      <w:r>
        <w:rPr>
          <w:spacing w:val="-4"/>
          <w:sz w:val="16"/>
        </w:rPr>
        <w:t xml:space="preserve"> </w:t>
      </w:r>
      <w:r>
        <w:rPr>
          <w:sz w:val="16"/>
        </w:rPr>
        <w:t>extreme</w:t>
      </w:r>
      <w:r>
        <w:rPr>
          <w:spacing w:val="-4"/>
          <w:sz w:val="16"/>
        </w:rPr>
        <w:t xml:space="preserve"> </w:t>
      </w:r>
      <w:r>
        <w:rPr>
          <w:sz w:val="16"/>
        </w:rPr>
        <w:t>geomagnetic</w:t>
      </w:r>
      <w:r>
        <w:rPr>
          <w:spacing w:val="-4"/>
          <w:sz w:val="16"/>
        </w:rPr>
        <w:t xml:space="preserve"> </w:t>
      </w:r>
      <w:r>
        <w:rPr>
          <w:sz w:val="16"/>
        </w:rPr>
        <w:t>storm</w:t>
      </w:r>
      <w:r>
        <w:rPr>
          <w:spacing w:val="-3"/>
          <w:sz w:val="16"/>
        </w:rPr>
        <w:t xml:space="preserve"> </w:t>
      </w:r>
      <w:r>
        <w:rPr>
          <w:sz w:val="16"/>
        </w:rPr>
        <w:t>of</w:t>
      </w:r>
      <w:r>
        <w:rPr>
          <w:spacing w:val="-4"/>
          <w:sz w:val="16"/>
        </w:rPr>
        <w:t xml:space="preserve"> </w:t>
      </w:r>
      <w:r>
        <w:rPr>
          <w:sz w:val="16"/>
        </w:rPr>
        <w:t>4</w:t>
      </w:r>
      <w:r>
        <w:rPr>
          <w:spacing w:val="-3"/>
          <w:sz w:val="16"/>
        </w:rPr>
        <w:t xml:space="preserve"> </w:t>
      </w:r>
      <w:r>
        <w:rPr>
          <w:sz w:val="16"/>
        </w:rPr>
        <w:t>February</w:t>
      </w:r>
      <w:r>
        <w:rPr>
          <w:spacing w:val="-4"/>
          <w:sz w:val="16"/>
        </w:rPr>
        <w:t xml:space="preserve"> </w:t>
      </w:r>
      <w:r>
        <w:rPr>
          <w:sz w:val="16"/>
        </w:rPr>
        <w:t>1872.</w:t>
      </w:r>
      <w:r>
        <w:rPr>
          <w:spacing w:val="-4"/>
          <w:sz w:val="16"/>
        </w:rPr>
        <w:t xml:space="preserve"> </w:t>
      </w:r>
      <w:r>
        <w:rPr>
          <w:sz w:val="16"/>
        </w:rPr>
        <w:t>The</w:t>
      </w:r>
      <w:r>
        <w:rPr>
          <w:spacing w:val="-3"/>
          <w:sz w:val="16"/>
        </w:rPr>
        <w:t xml:space="preserve"> </w:t>
      </w:r>
      <w:r>
        <w:rPr>
          <w:sz w:val="16"/>
        </w:rPr>
        <w:t>deflector</w:t>
      </w:r>
      <w:r>
        <w:rPr>
          <w:spacing w:val="40"/>
          <w:sz w:val="16"/>
        </w:rPr>
        <w:t xml:space="preserve"> </w:t>
      </w:r>
      <w:r>
        <w:rPr>
          <w:sz w:val="16"/>
        </w:rPr>
        <w:t>magnet was installed near the time of the sudden appearance of the aurora at Jacobabad in order to keep</w:t>
      </w:r>
      <w:r>
        <w:rPr>
          <w:spacing w:val="40"/>
          <w:sz w:val="16"/>
        </w:rPr>
        <w:t xml:space="preserve"> </w:t>
      </w:r>
      <w:r>
        <w:rPr>
          <w:sz w:val="16"/>
        </w:rPr>
        <w:t>the ‘‘light stylus’’ on the photographic recording paper. The long duration of the aurora as seen from</w:t>
      </w:r>
      <w:r>
        <w:rPr>
          <w:spacing w:val="40"/>
          <w:sz w:val="16"/>
        </w:rPr>
        <w:t xml:space="preserve"> </w:t>
      </w:r>
      <w:r>
        <w:rPr>
          <w:sz w:val="16"/>
        </w:rPr>
        <w:t>Bombay</w:t>
      </w:r>
      <w:r>
        <w:rPr>
          <w:spacing w:val="35"/>
          <w:sz w:val="16"/>
        </w:rPr>
        <w:t xml:space="preserve"> </w:t>
      </w:r>
      <w:r>
        <w:rPr>
          <w:sz w:val="16"/>
        </w:rPr>
        <w:t>is</w:t>
      </w:r>
      <w:r>
        <w:rPr>
          <w:spacing w:val="36"/>
          <w:sz w:val="16"/>
        </w:rPr>
        <w:t xml:space="preserve"> </w:t>
      </w:r>
      <w:r>
        <w:rPr>
          <w:sz w:val="16"/>
        </w:rPr>
        <w:t>questionable</w:t>
      </w:r>
      <w:r>
        <w:rPr>
          <w:spacing w:val="36"/>
          <w:sz w:val="16"/>
        </w:rPr>
        <w:t xml:space="preserve"> </w:t>
      </w:r>
      <w:r>
        <w:rPr>
          <w:sz w:val="16"/>
        </w:rPr>
        <w:t>and</w:t>
      </w:r>
      <w:r>
        <w:rPr>
          <w:spacing w:val="35"/>
          <w:sz w:val="16"/>
        </w:rPr>
        <w:t xml:space="preserve"> </w:t>
      </w:r>
      <w:r>
        <w:rPr>
          <w:sz w:val="16"/>
        </w:rPr>
        <w:t>may</w:t>
      </w:r>
      <w:r>
        <w:rPr>
          <w:spacing w:val="36"/>
          <w:sz w:val="16"/>
        </w:rPr>
        <w:t xml:space="preserve"> </w:t>
      </w:r>
      <w:r>
        <w:rPr>
          <w:sz w:val="16"/>
        </w:rPr>
        <w:t>refer</w:t>
      </w:r>
      <w:r>
        <w:rPr>
          <w:spacing w:val="36"/>
          <w:sz w:val="16"/>
        </w:rPr>
        <w:t xml:space="preserve"> </w:t>
      </w:r>
      <w:r>
        <w:rPr>
          <w:sz w:val="16"/>
        </w:rPr>
        <w:t>to</w:t>
      </w:r>
      <w:r>
        <w:rPr>
          <w:spacing w:val="35"/>
          <w:sz w:val="16"/>
        </w:rPr>
        <w:t xml:space="preserve"> </w:t>
      </w:r>
      <w:r>
        <w:rPr>
          <w:sz w:val="16"/>
        </w:rPr>
        <w:t>the</w:t>
      </w:r>
      <w:r>
        <w:rPr>
          <w:spacing w:val="36"/>
          <w:sz w:val="16"/>
        </w:rPr>
        <w:t xml:space="preserve"> </w:t>
      </w:r>
      <w:r>
        <w:rPr>
          <w:sz w:val="16"/>
        </w:rPr>
        <w:t>interval</w:t>
      </w:r>
      <w:r>
        <w:rPr>
          <w:spacing w:val="35"/>
          <w:sz w:val="16"/>
        </w:rPr>
        <w:t xml:space="preserve"> </w:t>
      </w:r>
      <w:r>
        <w:rPr>
          <w:sz w:val="16"/>
        </w:rPr>
        <w:t>of</w:t>
      </w:r>
      <w:r>
        <w:rPr>
          <w:spacing w:val="36"/>
          <w:sz w:val="16"/>
        </w:rPr>
        <w:t xml:space="preserve"> </w:t>
      </w:r>
      <w:r>
        <w:rPr>
          <w:sz w:val="16"/>
        </w:rPr>
        <w:t>telegraph</w:t>
      </w:r>
      <w:r>
        <w:rPr>
          <w:spacing w:val="34"/>
          <w:sz w:val="16"/>
        </w:rPr>
        <w:t xml:space="preserve"> </w:t>
      </w:r>
      <w:r>
        <w:rPr>
          <w:sz w:val="16"/>
        </w:rPr>
        <w:t>disturbance.</w:t>
      </w:r>
      <w:r>
        <w:rPr>
          <w:spacing w:val="37"/>
          <w:sz w:val="16"/>
        </w:rPr>
        <w:t xml:space="preserve"> </w:t>
      </w:r>
      <w:r>
        <w:rPr>
          <w:sz w:val="16"/>
        </w:rPr>
        <w:t>Local</w:t>
      </w:r>
      <w:r>
        <w:rPr>
          <w:spacing w:val="35"/>
          <w:sz w:val="16"/>
        </w:rPr>
        <w:t xml:space="preserve"> </w:t>
      </w:r>
      <w:r>
        <w:rPr>
          <w:sz w:val="16"/>
        </w:rPr>
        <w:t>Mean</w:t>
      </w:r>
      <w:r>
        <w:rPr>
          <w:spacing w:val="35"/>
          <w:sz w:val="16"/>
        </w:rPr>
        <w:t xml:space="preserve"> </w:t>
      </w:r>
      <w:r>
        <w:rPr>
          <w:sz w:val="16"/>
        </w:rPr>
        <w:t>Time</w:t>
      </w:r>
      <w:r>
        <w:rPr>
          <w:spacing w:val="40"/>
          <w:sz w:val="16"/>
        </w:rPr>
        <w:t xml:space="preserve"> </w:t>
      </w:r>
      <w:r>
        <w:rPr>
          <w:sz w:val="16"/>
        </w:rPr>
        <w:t xml:space="preserve">(LMT) = UT </w:t>
      </w:r>
      <w:r>
        <w:rPr>
          <w:rFonts w:ascii="Bookman Old Style" w:hAnsi="Bookman Old Style"/>
          <w:w w:val="115"/>
          <w:sz w:val="16"/>
        </w:rPr>
        <w:t>?</w:t>
      </w:r>
      <w:r>
        <w:rPr>
          <w:rFonts w:ascii="Bookman Old Style" w:hAnsi="Bookman Old Style"/>
          <w:spacing w:val="-9"/>
          <w:w w:val="115"/>
          <w:sz w:val="16"/>
        </w:rPr>
        <w:t xml:space="preserve"> </w:t>
      </w:r>
      <w:r>
        <w:rPr>
          <w:sz w:val="16"/>
        </w:rPr>
        <w:t>4:51.</w:t>
      </w:r>
      <w:r>
        <w:rPr>
          <w:spacing w:val="-2"/>
          <w:sz w:val="16"/>
        </w:rPr>
        <w:t xml:space="preserve"> </w:t>
      </w:r>
      <w:r>
        <w:rPr>
          <w:sz w:val="16"/>
        </w:rPr>
        <w:t>Abbreviations:</w:t>
      </w:r>
      <w:r>
        <w:rPr>
          <w:spacing w:val="-1"/>
          <w:sz w:val="16"/>
        </w:rPr>
        <w:t xml:space="preserve"> </w:t>
      </w:r>
      <w:r>
        <w:rPr>
          <w:sz w:val="16"/>
        </w:rPr>
        <w:t>H.F.,</w:t>
      </w:r>
      <w:r>
        <w:rPr>
          <w:spacing w:val="-2"/>
          <w:sz w:val="16"/>
        </w:rPr>
        <w:t xml:space="preserve"> </w:t>
      </w:r>
      <w:r>
        <w:rPr>
          <w:sz w:val="16"/>
        </w:rPr>
        <w:t>horizontal</w:t>
      </w:r>
      <w:r>
        <w:rPr>
          <w:spacing w:val="-1"/>
          <w:sz w:val="16"/>
        </w:rPr>
        <w:t xml:space="preserve"> </w:t>
      </w:r>
      <w:r>
        <w:rPr>
          <w:sz w:val="16"/>
        </w:rPr>
        <w:t>force;</w:t>
      </w:r>
      <w:r>
        <w:rPr>
          <w:spacing w:val="-2"/>
          <w:sz w:val="16"/>
        </w:rPr>
        <w:t xml:space="preserve"> </w:t>
      </w:r>
      <w:r>
        <w:rPr>
          <w:sz w:val="16"/>
        </w:rPr>
        <w:t>D,</w:t>
      </w:r>
      <w:r>
        <w:rPr>
          <w:spacing w:val="-2"/>
          <w:sz w:val="16"/>
        </w:rPr>
        <w:t xml:space="preserve"> </w:t>
      </w:r>
      <w:r>
        <w:rPr>
          <w:sz w:val="16"/>
        </w:rPr>
        <w:t>declination;</w:t>
      </w:r>
      <w:r>
        <w:rPr>
          <w:spacing w:val="-2"/>
          <w:sz w:val="16"/>
        </w:rPr>
        <w:t xml:space="preserve"> </w:t>
      </w:r>
      <w:r>
        <w:rPr>
          <w:sz w:val="16"/>
        </w:rPr>
        <w:t>S.C.,</w:t>
      </w:r>
      <w:r>
        <w:rPr>
          <w:spacing w:val="-2"/>
          <w:sz w:val="16"/>
        </w:rPr>
        <w:t xml:space="preserve"> </w:t>
      </w:r>
      <w:r>
        <w:rPr>
          <w:sz w:val="16"/>
        </w:rPr>
        <w:t>sudden</w:t>
      </w:r>
      <w:r>
        <w:rPr>
          <w:spacing w:val="-2"/>
          <w:sz w:val="16"/>
        </w:rPr>
        <w:t xml:space="preserve"> </w:t>
      </w:r>
      <w:r>
        <w:rPr>
          <w:sz w:val="16"/>
        </w:rPr>
        <w:t>commencement</w:t>
      </w:r>
      <w:r>
        <w:rPr>
          <w:spacing w:val="40"/>
          <w:sz w:val="16"/>
        </w:rPr>
        <w:t xml:space="preserve"> </w:t>
      </w:r>
      <w:r>
        <w:rPr>
          <w:sz w:val="16"/>
        </w:rPr>
        <w:t>of storm. Image adapted from Fleming (</w:t>
      </w:r>
      <w:hyperlink w:anchor="_bookmark315" w:history="1">
        <w:r>
          <w:rPr>
            <w:color w:val="0000FF"/>
            <w:sz w:val="16"/>
          </w:rPr>
          <w:t>1954</w:t>
        </w:r>
      </w:hyperlink>
      <w:r>
        <w:rPr>
          <w:sz w:val="16"/>
        </w:rPr>
        <w:t>)</w:t>
      </w:r>
    </w:p>
    <w:p w14:paraId="27C4118A" w14:textId="77777777" w:rsidR="007A1714" w:rsidRDefault="007A1714">
      <w:pPr>
        <w:pStyle w:val="Corpodetexto"/>
        <w:spacing w:before="44"/>
      </w:pPr>
    </w:p>
    <w:p w14:paraId="27E1920F" w14:textId="77777777" w:rsidR="007A1714" w:rsidRDefault="00000000">
      <w:pPr>
        <w:pStyle w:val="Corpodetexto"/>
        <w:spacing w:line="249" w:lineRule="auto"/>
        <w:ind w:left="140" w:right="118" w:hanging="1"/>
        <w:jc w:val="both"/>
      </w:pPr>
      <w:r>
        <w:t xml:space="preserve">event (Siscoe et al. </w:t>
      </w:r>
      <w:hyperlink w:anchor="_bookmark740" w:history="1">
        <w:r>
          <w:rPr>
            <w:color w:val="0000FF"/>
          </w:rPr>
          <w:t>2006</w:t>
        </w:r>
      </w:hyperlink>
      <w:r>
        <w:t xml:space="preserve">; Green and </w:t>
      </w:r>
      <w:proofErr w:type="spellStart"/>
      <w:r>
        <w:t>Boardsen</w:t>
      </w:r>
      <w:proofErr w:type="spellEnd"/>
      <w:r>
        <w:t xml:space="preserve"> </w:t>
      </w:r>
      <w:hyperlink w:anchor="_bookmark363" w:history="1">
        <w:r>
          <w:rPr>
            <w:color w:val="0000FF"/>
          </w:rPr>
          <w:t>2006</w:t>
        </w:r>
      </w:hyperlink>
      <w:r>
        <w:t xml:space="preserve">; Cliver and Dietrich </w:t>
      </w:r>
      <w:hyperlink w:anchor="_bookmark256" w:history="1">
        <w:r>
          <w:rPr>
            <w:color w:val="0000FF"/>
          </w:rPr>
          <w:t>2013</w:t>
        </w:r>
      </w:hyperlink>
      <w:r>
        <w:t>). For the</w:t>
      </w:r>
      <w:r>
        <w:rPr>
          <w:spacing w:val="40"/>
        </w:rPr>
        <w:t xml:space="preserve"> </w:t>
      </w:r>
      <w:r>
        <w:t>same</w:t>
      </w:r>
      <w:r>
        <w:rPr>
          <w:spacing w:val="40"/>
        </w:rPr>
        <w:t xml:space="preserve"> </w:t>
      </w:r>
      <w:r>
        <w:t>event,</w:t>
      </w:r>
      <w:r>
        <w:rPr>
          <w:spacing w:val="40"/>
        </w:rPr>
        <w:t xml:space="preserve"> </w:t>
      </w:r>
      <w:r>
        <w:t>the</w:t>
      </w:r>
      <w:r>
        <w:rPr>
          <w:spacing w:val="40"/>
        </w:rPr>
        <w:t xml:space="preserve"> </w:t>
      </w:r>
      <w:r>
        <w:t>magnetometer</w:t>
      </w:r>
      <w:r>
        <w:rPr>
          <w:spacing w:val="40"/>
        </w:rPr>
        <w:t xml:space="preserve"> </w:t>
      </w:r>
      <w:r>
        <w:t>station</w:t>
      </w:r>
      <w:r>
        <w:rPr>
          <w:spacing w:val="40"/>
        </w:rPr>
        <w:t xml:space="preserve"> </w:t>
      </w:r>
      <w:r>
        <w:t>in</w:t>
      </w:r>
      <w:r>
        <w:rPr>
          <w:spacing w:val="40"/>
        </w:rPr>
        <w:t xml:space="preserve"> </w:t>
      </w:r>
      <w:r>
        <w:t>Rome</w:t>
      </w:r>
      <w:r>
        <w:rPr>
          <w:spacing w:val="40"/>
        </w:rPr>
        <w:t xml:space="preserve"> </w:t>
      </w:r>
      <w:r>
        <w:t>recorded</w:t>
      </w:r>
      <w:r>
        <w:rPr>
          <w:spacing w:val="40"/>
        </w:rPr>
        <w:t xml:space="preserve"> </w:t>
      </w:r>
      <w:r>
        <w:t>a</w:t>
      </w:r>
      <w:r>
        <w:rPr>
          <w:spacing w:val="40"/>
        </w:rPr>
        <w:t xml:space="preserve"> </w:t>
      </w:r>
      <w:r>
        <w:t>reported</w:t>
      </w:r>
      <w:r>
        <w:rPr>
          <w:spacing w:val="40"/>
        </w:rPr>
        <w:t xml:space="preserve"> </w:t>
      </w:r>
      <w:r>
        <w:t>rapid H-change</w:t>
      </w:r>
      <w:r>
        <w:rPr>
          <w:spacing w:val="-2"/>
        </w:rPr>
        <w:t xml:space="preserve"> </w:t>
      </w:r>
      <w:r>
        <w:t xml:space="preserve">of </w:t>
      </w:r>
      <w:r>
        <w:rPr>
          <w:rFonts w:ascii="Garamond" w:hAnsi="Garamond"/>
          <w:w w:val="205"/>
        </w:rPr>
        <w:t>*</w:t>
      </w:r>
      <w:r>
        <w:rPr>
          <w:rFonts w:ascii="Garamond" w:hAnsi="Garamond"/>
          <w:spacing w:val="-26"/>
          <w:w w:val="205"/>
        </w:rPr>
        <w:t xml:space="preserve"> </w:t>
      </w:r>
      <w:r>
        <w:t xml:space="preserve">3000 </w:t>
      </w:r>
      <w:proofErr w:type="spellStart"/>
      <w:r>
        <w:t>nT</w:t>
      </w:r>
      <w:proofErr w:type="spellEnd"/>
      <w:r>
        <w:t xml:space="preserve"> and a swing in declination of 4</w:t>
      </w:r>
      <w:r>
        <w:rPr>
          <w:rFonts w:ascii="High Tower Text" w:hAnsi="High Tower Text"/>
        </w:rPr>
        <w:t xml:space="preserve">° </w:t>
      </w:r>
      <w:r>
        <w:t xml:space="preserve">13’ in less than one hour that occurred close in time to the negative spike in the </w:t>
      </w:r>
      <w:proofErr w:type="spellStart"/>
      <w:r>
        <w:t>Colaba</w:t>
      </w:r>
      <w:proofErr w:type="spellEnd"/>
      <w:r>
        <w:t xml:space="preserve"> magnetogram</w:t>
      </w:r>
      <w:r>
        <w:rPr>
          <w:spacing w:val="40"/>
        </w:rPr>
        <w:t xml:space="preserve"> </w:t>
      </w:r>
      <w:r>
        <w:t xml:space="preserve">(Secchi, </w:t>
      </w:r>
      <w:hyperlink w:anchor="_bookmark727" w:history="1">
        <w:r>
          <w:rPr>
            <w:color w:val="0000FF"/>
          </w:rPr>
          <w:t>1859</w:t>
        </w:r>
      </w:hyperlink>
      <w:r>
        <w:t xml:space="preserve">; Cliver and Dietrich </w:t>
      </w:r>
      <w:hyperlink w:anchor="_bookmark256" w:history="1">
        <w:r>
          <w:rPr>
            <w:color w:val="0000FF"/>
          </w:rPr>
          <w:t>2013</w:t>
        </w:r>
      </w:hyperlink>
      <w:r>
        <w:t xml:space="preserve">; Blake et al. </w:t>
      </w:r>
      <w:hyperlink w:anchor="_bookmark211" w:history="1">
        <w:r>
          <w:rPr>
            <w:color w:val="0000FF"/>
          </w:rPr>
          <w:t>2020</w:t>
        </w:r>
      </w:hyperlink>
      <w:r>
        <w:t>). Siscoe et al. (</w:t>
      </w:r>
      <w:hyperlink w:anchor="_bookmark740" w:history="1">
        <w:r>
          <w:rPr>
            <w:color w:val="0000FF"/>
          </w:rPr>
          <w:t>2006</w:t>
        </w:r>
      </w:hyperlink>
      <w:r>
        <w:t>) framed the problem, ‘‘The issue regarding the Bombay magnetogram for the 1859 storm is whether its unprecedented negative excursion resulted from ionospheric currents or magnetospheric currents. If it resulted from ionospheric currents, then the size of the excursion is not so exceptional, but the fact that ionospheric currents could profoundly affect a magnetogram at such low latitude remains an exceptional aspect of the storm. Such an interpretation would seem to imply that overhead auroras might have reached the latitude of Bombay, yet against this inference,</w:t>
      </w:r>
      <w:r>
        <w:rPr>
          <w:spacing w:val="40"/>
        </w:rPr>
        <w:t xml:space="preserve"> </w:t>
      </w:r>
      <w:r>
        <w:t xml:space="preserve">Green and </w:t>
      </w:r>
      <w:proofErr w:type="spellStart"/>
      <w:r>
        <w:t>Boardsen</w:t>
      </w:r>
      <w:proofErr w:type="spellEnd"/>
      <w:r>
        <w:t xml:space="preserve"> (</w:t>
      </w:r>
      <w:hyperlink w:anchor="_bookmark365" w:history="1">
        <w:r>
          <w:rPr>
            <w:color w:val="0000FF"/>
          </w:rPr>
          <w:t>2006)</w:t>
        </w:r>
      </w:hyperlink>
      <w:r>
        <w:rPr>
          <w:color w:val="0000FF"/>
        </w:rPr>
        <w:t xml:space="preserve"> </w:t>
      </w:r>
      <w:r>
        <w:t>report that auroral records for the storm indicate that overhead auroras came no closer to Bombay than 10</w:t>
      </w:r>
      <w:r>
        <w:rPr>
          <w:rFonts w:ascii="High Tower Text" w:hAnsi="High Tower Text"/>
        </w:rPr>
        <w:t xml:space="preserve">° </w:t>
      </w:r>
      <w:r>
        <w:t>latitude. If instead of ionospheric currents the deep negative excursion in the Bombay magnetogram resulted</w:t>
      </w:r>
      <w:r>
        <w:rPr>
          <w:spacing w:val="-1"/>
        </w:rPr>
        <w:t xml:space="preserve"> </w:t>
      </w:r>
      <w:r>
        <w:t>from</w:t>
      </w:r>
      <w:r>
        <w:rPr>
          <w:spacing w:val="-3"/>
        </w:rPr>
        <w:t xml:space="preserve"> </w:t>
      </w:r>
      <w:r>
        <w:t>magnetospheric</w:t>
      </w:r>
      <w:r>
        <w:rPr>
          <w:spacing w:val="-2"/>
        </w:rPr>
        <w:t xml:space="preserve"> </w:t>
      </w:r>
      <w:r>
        <w:t>currents,</w:t>
      </w:r>
      <w:r>
        <w:rPr>
          <w:spacing w:val="-1"/>
        </w:rPr>
        <w:t xml:space="preserve"> </w:t>
      </w:r>
      <w:r>
        <w:t>then</w:t>
      </w:r>
      <w:r>
        <w:rPr>
          <w:spacing w:val="-3"/>
        </w:rPr>
        <w:t xml:space="preserve"> </w:t>
      </w:r>
      <w:r>
        <w:t>we</w:t>
      </w:r>
      <w:r>
        <w:rPr>
          <w:spacing w:val="-2"/>
        </w:rPr>
        <w:t xml:space="preserve"> </w:t>
      </w:r>
      <w:r>
        <w:t>learn</w:t>
      </w:r>
      <w:r>
        <w:rPr>
          <w:spacing w:val="-2"/>
        </w:rPr>
        <w:t xml:space="preserve"> </w:t>
      </w:r>
      <w:r>
        <w:t>that</w:t>
      </w:r>
      <w:r>
        <w:rPr>
          <w:spacing w:val="-3"/>
        </w:rPr>
        <w:t xml:space="preserve"> </w:t>
      </w:r>
      <w:r>
        <w:t>in</w:t>
      </w:r>
      <w:r>
        <w:rPr>
          <w:spacing w:val="-3"/>
        </w:rPr>
        <w:t xml:space="preserve"> </w:t>
      </w:r>
      <w:r>
        <w:t>the</w:t>
      </w:r>
      <w:r>
        <w:rPr>
          <w:spacing w:val="-3"/>
        </w:rPr>
        <w:t xml:space="preserve"> </w:t>
      </w:r>
      <w:r>
        <w:t>case</w:t>
      </w:r>
      <w:r>
        <w:rPr>
          <w:spacing w:val="-2"/>
        </w:rPr>
        <w:t xml:space="preserve"> </w:t>
      </w:r>
      <w:r>
        <w:t>of</w:t>
      </w:r>
      <w:r>
        <w:rPr>
          <w:spacing w:val="-3"/>
        </w:rPr>
        <w:t xml:space="preserve"> </w:t>
      </w:r>
      <w:r>
        <w:t>superstorms the</w:t>
      </w:r>
      <w:r>
        <w:rPr>
          <w:spacing w:val="39"/>
        </w:rPr>
        <w:t xml:space="preserve"> </w:t>
      </w:r>
      <w:r>
        <w:t>hourly</w:t>
      </w:r>
      <w:r>
        <w:rPr>
          <w:spacing w:val="39"/>
        </w:rPr>
        <w:t xml:space="preserve"> </w:t>
      </w:r>
      <w:r>
        <w:t>averaged</w:t>
      </w:r>
      <w:r>
        <w:rPr>
          <w:spacing w:val="40"/>
        </w:rPr>
        <w:t xml:space="preserve"> </w:t>
      </w:r>
      <w:proofErr w:type="spellStart"/>
      <w:r>
        <w:t>Dst</w:t>
      </w:r>
      <w:proofErr w:type="spellEnd"/>
      <w:r>
        <w:rPr>
          <w:spacing w:val="38"/>
        </w:rPr>
        <w:t xml:space="preserve"> </w:t>
      </w:r>
      <w:r>
        <w:t>index</w:t>
      </w:r>
      <w:r>
        <w:rPr>
          <w:spacing w:val="37"/>
        </w:rPr>
        <w:t xml:space="preserve"> </w:t>
      </w:r>
      <w:r>
        <w:t>could</w:t>
      </w:r>
      <w:r>
        <w:rPr>
          <w:spacing w:val="37"/>
        </w:rPr>
        <w:t xml:space="preserve"> </w:t>
      </w:r>
      <w:r>
        <w:t>be</w:t>
      </w:r>
      <w:r>
        <w:rPr>
          <w:spacing w:val="39"/>
        </w:rPr>
        <w:t xml:space="preserve"> </w:t>
      </w:r>
      <w:r>
        <w:t>under-representing</w:t>
      </w:r>
      <w:r>
        <w:rPr>
          <w:spacing w:val="40"/>
        </w:rPr>
        <w:t xml:space="preserve"> </w:t>
      </w:r>
      <w:r>
        <w:t>the</w:t>
      </w:r>
      <w:r>
        <w:rPr>
          <w:spacing w:val="39"/>
        </w:rPr>
        <w:t xml:space="preserve"> </w:t>
      </w:r>
      <w:r>
        <w:t>actual</w:t>
      </w:r>
      <w:r>
        <w:rPr>
          <w:spacing w:val="39"/>
        </w:rPr>
        <w:t xml:space="preserve"> </w:t>
      </w:r>
      <w:r>
        <w:t>extent</w:t>
      </w:r>
      <w:r>
        <w:rPr>
          <w:spacing w:val="39"/>
        </w:rPr>
        <w:t xml:space="preserve"> </w:t>
      </w:r>
      <w:r>
        <w:t>of H-depression that we normally associate with the ring current.’’ Based on</w:t>
      </w:r>
      <w:r>
        <w:rPr>
          <w:spacing w:val="-1"/>
        </w:rPr>
        <w:t xml:space="preserve"> </w:t>
      </w:r>
      <w:r>
        <w:t>the 1859, 1872,</w:t>
      </w:r>
      <w:r>
        <w:rPr>
          <w:spacing w:val="14"/>
        </w:rPr>
        <w:t xml:space="preserve"> </w:t>
      </w:r>
      <w:r>
        <w:t>and</w:t>
      </w:r>
      <w:r>
        <w:rPr>
          <w:spacing w:val="16"/>
        </w:rPr>
        <w:t xml:space="preserve"> </w:t>
      </w:r>
      <w:r>
        <w:t>1921</w:t>
      </w:r>
      <w:r>
        <w:rPr>
          <w:spacing w:val="14"/>
        </w:rPr>
        <w:t xml:space="preserve"> </w:t>
      </w:r>
      <w:r>
        <w:t>events,</w:t>
      </w:r>
      <w:r>
        <w:rPr>
          <w:spacing w:val="15"/>
        </w:rPr>
        <w:t xml:space="preserve"> </w:t>
      </w:r>
      <w:r>
        <w:t>we</w:t>
      </w:r>
      <w:r>
        <w:rPr>
          <w:spacing w:val="14"/>
        </w:rPr>
        <w:t xml:space="preserve"> </w:t>
      </w:r>
      <w:r>
        <w:t>suggest</w:t>
      </w:r>
      <w:r>
        <w:rPr>
          <w:spacing w:val="15"/>
        </w:rPr>
        <w:t xml:space="preserve"> </w:t>
      </w:r>
      <w:r>
        <w:t>that</w:t>
      </w:r>
      <w:r>
        <w:rPr>
          <w:spacing w:val="14"/>
        </w:rPr>
        <w:t xml:space="preserve"> </w:t>
      </w:r>
      <w:r>
        <w:t>low-latitude</w:t>
      </w:r>
      <w:r>
        <w:rPr>
          <w:spacing w:val="16"/>
        </w:rPr>
        <w:t xml:space="preserve"> </w:t>
      </w:r>
      <w:r>
        <w:t>auroral</w:t>
      </w:r>
      <w:r>
        <w:rPr>
          <w:spacing w:val="13"/>
        </w:rPr>
        <w:t xml:space="preserve"> </w:t>
      </w:r>
      <w:r>
        <w:t>effects</w:t>
      </w:r>
      <w:r>
        <w:rPr>
          <w:spacing w:val="15"/>
        </w:rPr>
        <w:t xml:space="preserve"> </w:t>
      </w:r>
      <w:r>
        <w:t>are</w:t>
      </w:r>
      <w:r>
        <w:rPr>
          <w:spacing w:val="15"/>
        </w:rPr>
        <w:t xml:space="preserve"> </w:t>
      </w:r>
      <w:r>
        <w:t>a</w:t>
      </w:r>
      <w:r>
        <w:rPr>
          <w:spacing w:val="15"/>
        </w:rPr>
        <w:t xml:space="preserve"> </w:t>
      </w:r>
      <w:r>
        <w:rPr>
          <w:spacing w:val="-2"/>
        </w:rPr>
        <w:t>common</w:t>
      </w:r>
    </w:p>
    <w:p w14:paraId="13AD0266" w14:textId="77777777" w:rsidR="007A1714" w:rsidRDefault="007A1714">
      <w:pPr>
        <w:spacing w:line="249" w:lineRule="auto"/>
        <w:jc w:val="both"/>
        <w:sectPr w:rsidR="007A1714">
          <w:pgSz w:w="8790" w:h="13330"/>
          <w:pgMar w:top="1020" w:right="900" w:bottom="880" w:left="880" w:header="653" w:footer="690" w:gutter="0"/>
          <w:cols w:space="720"/>
        </w:sectPr>
      </w:pPr>
    </w:p>
    <w:p w14:paraId="6F41B853" w14:textId="77777777" w:rsidR="007A1714" w:rsidRDefault="007A1714">
      <w:pPr>
        <w:pStyle w:val="Corpodetexto"/>
        <w:spacing w:before="5"/>
        <w:rPr>
          <w:sz w:val="14"/>
        </w:rPr>
      </w:pPr>
    </w:p>
    <w:p w14:paraId="47494DF9" w14:textId="77777777" w:rsidR="007A1714" w:rsidRDefault="00000000">
      <w:pPr>
        <w:pStyle w:val="Corpodetexto"/>
        <w:ind w:left="1219"/>
      </w:pPr>
      <w:r>
        <w:rPr>
          <w:noProof/>
        </w:rPr>
        <w:drawing>
          <wp:inline distT="0" distB="0" distL="0" distR="0" wp14:anchorId="20C54FF9" wp14:editId="4C99C6AB">
            <wp:extent cx="2878934" cy="2624328"/>
            <wp:effectExtent l="0" t="0" r="0" b="0"/>
            <wp:docPr id="1678" name="Image 16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8" name="Image 1678"/>
                    <pic:cNvPicPr/>
                  </pic:nvPicPr>
                  <pic:blipFill>
                    <a:blip r:embed="rId117" cstate="print"/>
                    <a:stretch>
                      <a:fillRect/>
                    </a:stretch>
                  </pic:blipFill>
                  <pic:spPr>
                    <a:xfrm>
                      <a:off x="0" y="0"/>
                      <a:ext cx="2878934" cy="2624328"/>
                    </a:xfrm>
                    <a:prstGeom prst="rect">
                      <a:avLst/>
                    </a:prstGeom>
                  </pic:spPr>
                </pic:pic>
              </a:graphicData>
            </a:graphic>
          </wp:inline>
        </w:drawing>
      </w:r>
    </w:p>
    <w:p w14:paraId="6241332E" w14:textId="77777777" w:rsidR="007A1714" w:rsidRDefault="007A1714">
      <w:pPr>
        <w:pStyle w:val="Corpodetexto"/>
        <w:spacing w:before="19"/>
        <w:rPr>
          <w:sz w:val="16"/>
        </w:rPr>
      </w:pPr>
    </w:p>
    <w:p w14:paraId="7A5550DC" w14:textId="77777777" w:rsidR="007A1714" w:rsidRDefault="00000000">
      <w:pPr>
        <w:ind w:left="117" w:right="139"/>
        <w:jc w:val="both"/>
        <w:rPr>
          <w:sz w:val="16"/>
        </w:rPr>
      </w:pPr>
      <w:bookmarkStart w:id="129" w:name="_bookmark108"/>
      <w:bookmarkEnd w:id="129"/>
      <w:r>
        <w:rPr>
          <w:rFonts w:ascii="Gill Sans MT"/>
          <w:sz w:val="16"/>
        </w:rPr>
        <w:t>Fig. 42</w:t>
      </w:r>
      <w:r>
        <w:rPr>
          <w:rFonts w:ascii="Gill Sans MT"/>
          <w:spacing w:val="40"/>
          <w:sz w:val="16"/>
        </w:rPr>
        <w:t xml:space="preserve"> </w:t>
      </w:r>
      <w:r>
        <w:rPr>
          <w:sz w:val="16"/>
        </w:rPr>
        <w:t>Magnetogram from Apia, Samoa for the extreme geomagnetic storm of 15 May 1921. The red</w:t>
      </w:r>
      <w:r>
        <w:rPr>
          <w:spacing w:val="40"/>
          <w:sz w:val="16"/>
        </w:rPr>
        <w:t xml:space="preserve"> </w:t>
      </w:r>
      <w:r>
        <w:rPr>
          <w:sz w:val="16"/>
        </w:rPr>
        <w:t>oval indicates a positive bay coincident with the observation of aurora from the magnetometer station.</w:t>
      </w:r>
      <w:r>
        <w:rPr>
          <w:spacing w:val="40"/>
          <w:sz w:val="16"/>
        </w:rPr>
        <w:t xml:space="preserve"> </w:t>
      </w:r>
      <w:r>
        <w:rPr>
          <w:sz w:val="16"/>
        </w:rPr>
        <w:t xml:space="preserve">Image adapted from </w:t>
      </w:r>
      <w:proofErr w:type="spellStart"/>
      <w:r>
        <w:rPr>
          <w:sz w:val="16"/>
        </w:rPr>
        <w:t>Angenheister</w:t>
      </w:r>
      <w:proofErr w:type="spellEnd"/>
      <w:r>
        <w:rPr>
          <w:sz w:val="16"/>
        </w:rPr>
        <w:t xml:space="preserve"> and Westland (</w:t>
      </w:r>
      <w:hyperlink w:anchor="_bookmark169" w:history="1">
        <w:r>
          <w:rPr>
            <w:color w:val="0000FF"/>
            <w:sz w:val="16"/>
          </w:rPr>
          <w:t>1921</w:t>
        </w:r>
      </w:hyperlink>
      <w:r>
        <w:rPr>
          <w:sz w:val="16"/>
        </w:rPr>
        <w:t>) and Cliver and Dietrich (</w:t>
      </w:r>
      <w:hyperlink w:anchor="_bookmark256" w:history="1">
        <w:r>
          <w:rPr>
            <w:color w:val="0000FF"/>
            <w:sz w:val="16"/>
          </w:rPr>
          <w:t>2013</w:t>
        </w:r>
      </w:hyperlink>
      <w:r>
        <w:rPr>
          <w:sz w:val="16"/>
        </w:rPr>
        <w:t>)</w:t>
      </w:r>
    </w:p>
    <w:p w14:paraId="360C105E" w14:textId="77777777" w:rsidR="007A1714" w:rsidRDefault="007A1714">
      <w:pPr>
        <w:pStyle w:val="Corpodetexto"/>
        <w:spacing w:before="47"/>
      </w:pPr>
    </w:p>
    <w:p w14:paraId="07DCB726" w14:textId="77777777" w:rsidR="007A1714" w:rsidRDefault="00000000">
      <w:pPr>
        <w:pStyle w:val="Corpodetexto"/>
        <w:spacing w:line="247" w:lineRule="auto"/>
        <w:ind w:left="140" w:right="119"/>
        <w:jc w:val="both"/>
      </w:pPr>
      <w:r>
        <w:t>aspect of exceptional geomagnetic storms. From these three events it also appears that overhead auroras or their associated field-aligned currents can affect magnetometers</w:t>
      </w:r>
      <w:r>
        <w:rPr>
          <w:spacing w:val="-10"/>
        </w:rPr>
        <w:t xml:space="preserve"> </w:t>
      </w:r>
      <w:r>
        <w:t xml:space="preserve">located </w:t>
      </w:r>
      <w:r>
        <w:rPr>
          <w:rFonts w:ascii="Garamond" w:hAnsi="Garamond"/>
          <w:w w:val="205"/>
        </w:rPr>
        <w:t>*</w:t>
      </w:r>
      <w:r>
        <w:rPr>
          <w:rFonts w:ascii="Garamond" w:hAnsi="Garamond"/>
          <w:spacing w:val="-26"/>
          <w:w w:val="205"/>
        </w:rPr>
        <w:t xml:space="preserve"> </w:t>
      </w:r>
      <w:r>
        <w:t>10</w:t>
      </w:r>
      <w:r>
        <w:rPr>
          <w:rFonts w:ascii="High Tower Text" w:hAnsi="High Tower Text"/>
        </w:rPr>
        <w:t xml:space="preserve">° </w:t>
      </w:r>
      <w:r>
        <w:t>equatorward in latitude. It is this ‘‘global substorm’’ aspect of extreme geomagnetic storms, bringing large d</w:t>
      </w:r>
      <w:r>
        <w:rPr>
          <w:i/>
        </w:rPr>
        <w:t>B</w:t>
      </w:r>
      <w:r>
        <w:t>/d</w:t>
      </w:r>
      <w:r>
        <w:rPr>
          <w:i/>
        </w:rPr>
        <w:t xml:space="preserve">t </w:t>
      </w:r>
      <w:r>
        <w:t>variations to a large fraction of the Earth’s population, that makes such storms the pre-dominant space weather threat.</w:t>
      </w:r>
    </w:p>
    <w:p w14:paraId="396AEDD8" w14:textId="77777777" w:rsidR="007A1714" w:rsidRDefault="007A1714">
      <w:pPr>
        <w:pStyle w:val="Corpodetexto"/>
        <w:spacing w:before="224"/>
      </w:pPr>
    </w:p>
    <w:p w14:paraId="5633446B" w14:textId="77777777" w:rsidR="007A1714" w:rsidRDefault="00000000">
      <w:pPr>
        <w:pStyle w:val="Ttulo1"/>
        <w:numPr>
          <w:ilvl w:val="0"/>
          <w:numId w:val="8"/>
        </w:numPr>
        <w:tabs>
          <w:tab w:val="left" w:pos="369"/>
        </w:tabs>
        <w:ind w:left="369" w:hanging="229"/>
        <w:jc w:val="both"/>
      </w:pPr>
      <w:bookmarkStart w:id="130" w:name="Extreme_solar_energetic_proton_(SEP)_eve"/>
      <w:bookmarkStart w:id="131" w:name="Acceleration_of_protons_at_the_Sun"/>
      <w:bookmarkStart w:id="132" w:name="_bookmark109"/>
      <w:bookmarkStart w:id="133" w:name="_bookmark110"/>
      <w:bookmarkEnd w:id="130"/>
      <w:bookmarkEnd w:id="131"/>
      <w:bookmarkEnd w:id="132"/>
      <w:bookmarkEnd w:id="133"/>
      <w:r>
        <w:rPr>
          <w:spacing w:val="-8"/>
        </w:rPr>
        <w:t>Extreme</w:t>
      </w:r>
      <w:r>
        <w:rPr>
          <w:spacing w:val="-1"/>
        </w:rPr>
        <w:t xml:space="preserve"> </w:t>
      </w:r>
      <w:r>
        <w:rPr>
          <w:spacing w:val="-8"/>
        </w:rPr>
        <w:t>solar</w:t>
      </w:r>
      <w:r>
        <w:t xml:space="preserve"> </w:t>
      </w:r>
      <w:r>
        <w:rPr>
          <w:spacing w:val="-8"/>
        </w:rPr>
        <w:t>energetic</w:t>
      </w:r>
      <w:r>
        <w:t xml:space="preserve"> </w:t>
      </w:r>
      <w:r>
        <w:rPr>
          <w:spacing w:val="-8"/>
        </w:rPr>
        <w:t>proton</w:t>
      </w:r>
      <w:r>
        <w:t xml:space="preserve"> </w:t>
      </w:r>
      <w:r>
        <w:rPr>
          <w:spacing w:val="-8"/>
        </w:rPr>
        <w:t>(SEP)</w:t>
      </w:r>
      <w:r>
        <w:rPr>
          <w:spacing w:val="-1"/>
        </w:rPr>
        <w:t xml:space="preserve"> </w:t>
      </w:r>
      <w:r>
        <w:rPr>
          <w:spacing w:val="-8"/>
        </w:rPr>
        <w:t>events</w:t>
      </w:r>
    </w:p>
    <w:p w14:paraId="07D4AB9E" w14:textId="77777777" w:rsidR="007A1714" w:rsidRDefault="00000000">
      <w:pPr>
        <w:pStyle w:val="PargrafodaLista"/>
        <w:numPr>
          <w:ilvl w:val="1"/>
          <w:numId w:val="8"/>
        </w:numPr>
        <w:tabs>
          <w:tab w:val="left" w:pos="493"/>
        </w:tabs>
        <w:spacing w:before="246"/>
        <w:ind w:left="493" w:hanging="353"/>
        <w:rPr>
          <w:rFonts w:ascii="Gill Sans MT"/>
          <w:sz w:val="20"/>
        </w:rPr>
      </w:pPr>
      <w:r>
        <w:rPr>
          <w:rFonts w:ascii="Gill Sans MT"/>
          <w:sz w:val="20"/>
        </w:rPr>
        <w:t>Acceleration</w:t>
      </w:r>
      <w:r>
        <w:rPr>
          <w:rFonts w:ascii="Gill Sans MT"/>
          <w:spacing w:val="14"/>
          <w:sz w:val="20"/>
        </w:rPr>
        <w:t xml:space="preserve"> </w:t>
      </w:r>
      <w:r>
        <w:rPr>
          <w:rFonts w:ascii="Gill Sans MT"/>
          <w:sz w:val="20"/>
        </w:rPr>
        <w:t>of</w:t>
      </w:r>
      <w:r>
        <w:rPr>
          <w:rFonts w:ascii="Gill Sans MT"/>
          <w:spacing w:val="14"/>
          <w:sz w:val="20"/>
        </w:rPr>
        <w:t xml:space="preserve"> </w:t>
      </w:r>
      <w:r>
        <w:rPr>
          <w:rFonts w:ascii="Gill Sans MT"/>
          <w:sz w:val="20"/>
        </w:rPr>
        <w:t>protons</w:t>
      </w:r>
      <w:r>
        <w:rPr>
          <w:rFonts w:ascii="Gill Sans MT"/>
          <w:spacing w:val="15"/>
          <w:sz w:val="20"/>
        </w:rPr>
        <w:t xml:space="preserve"> </w:t>
      </w:r>
      <w:r>
        <w:rPr>
          <w:rFonts w:ascii="Gill Sans MT"/>
          <w:sz w:val="20"/>
        </w:rPr>
        <w:t>at</w:t>
      </w:r>
      <w:r>
        <w:rPr>
          <w:rFonts w:ascii="Gill Sans MT"/>
          <w:spacing w:val="14"/>
          <w:sz w:val="20"/>
        </w:rPr>
        <w:t xml:space="preserve"> </w:t>
      </w:r>
      <w:r>
        <w:rPr>
          <w:rFonts w:ascii="Gill Sans MT"/>
          <w:sz w:val="20"/>
        </w:rPr>
        <w:t>the</w:t>
      </w:r>
      <w:r>
        <w:rPr>
          <w:rFonts w:ascii="Gill Sans MT"/>
          <w:spacing w:val="16"/>
          <w:sz w:val="20"/>
        </w:rPr>
        <w:t xml:space="preserve"> </w:t>
      </w:r>
      <w:r>
        <w:rPr>
          <w:rFonts w:ascii="Gill Sans MT"/>
          <w:spacing w:val="-5"/>
          <w:sz w:val="20"/>
        </w:rPr>
        <w:t>Sun</w:t>
      </w:r>
    </w:p>
    <w:p w14:paraId="04C891B6" w14:textId="77777777" w:rsidR="007A1714" w:rsidRDefault="007A1714">
      <w:pPr>
        <w:pStyle w:val="Corpodetexto"/>
        <w:spacing w:before="13"/>
        <w:rPr>
          <w:rFonts w:ascii="Gill Sans MT"/>
        </w:rPr>
      </w:pPr>
    </w:p>
    <w:p w14:paraId="1D8AA745" w14:textId="77777777" w:rsidR="007A1714" w:rsidRDefault="00000000">
      <w:pPr>
        <w:pStyle w:val="Corpodetexto"/>
        <w:spacing w:line="249" w:lineRule="auto"/>
        <w:ind w:left="140" w:right="118"/>
        <w:jc w:val="both"/>
      </w:pPr>
      <w:r>
        <w:t>Solar energetic proton events were first detected in 1942 (Lange and Forbush</w:t>
      </w:r>
      <w:r>
        <w:rPr>
          <w:spacing w:val="40"/>
        </w:rPr>
        <w:t xml:space="preserve"> </w:t>
      </w:r>
      <w:hyperlink w:anchor="_bookmark500" w:history="1">
        <w:r>
          <w:rPr>
            <w:color w:val="0000FF"/>
          </w:rPr>
          <w:t>1942a</w:t>
        </w:r>
      </w:hyperlink>
      <w:r>
        <w:t>,</w:t>
      </w:r>
      <w:r>
        <w:rPr>
          <w:spacing w:val="-5"/>
        </w:rPr>
        <w:t xml:space="preserve"> </w:t>
      </w:r>
      <w:hyperlink w:anchor="_bookmark501" w:history="1">
        <w:r>
          <w:rPr>
            <w:color w:val="0000FF"/>
          </w:rPr>
          <w:t>b</w:t>
        </w:r>
      </w:hyperlink>
      <w:r>
        <w:t>;</w:t>
      </w:r>
      <w:r>
        <w:rPr>
          <w:spacing w:val="-4"/>
        </w:rPr>
        <w:t xml:space="preserve"> </w:t>
      </w:r>
      <w:r>
        <w:t>Berry</w:t>
      </w:r>
      <w:r>
        <w:rPr>
          <w:spacing w:val="-4"/>
        </w:rPr>
        <w:t xml:space="preserve"> </w:t>
      </w:r>
      <w:r>
        <w:t>and</w:t>
      </w:r>
      <w:r>
        <w:rPr>
          <w:spacing w:val="-4"/>
        </w:rPr>
        <w:t xml:space="preserve"> </w:t>
      </w:r>
      <w:r>
        <w:t>Hess</w:t>
      </w:r>
      <w:r>
        <w:rPr>
          <w:spacing w:val="-4"/>
        </w:rPr>
        <w:t xml:space="preserve"> </w:t>
      </w:r>
      <w:hyperlink w:anchor="_bookmark210" w:history="1">
        <w:r>
          <w:rPr>
            <w:color w:val="0000FF"/>
          </w:rPr>
          <w:t>1942</w:t>
        </w:r>
      </w:hyperlink>
      <w:r>
        <w:t>;</w:t>
      </w:r>
      <w:r>
        <w:rPr>
          <w:spacing w:val="-4"/>
        </w:rPr>
        <w:t xml:space="preserve"> </w:t>
      </w:r>
      <w:r>
        <w:t>Forbush</w:t>
      </w:r>
      <w:r>
        <w:rPr>
          <w:spacing w:val="-5"/>
        </w:rPr>
        <w:t xml:space="preserve"> </w:t>
      </w:r>
      <w:hyperlink w:anchor="_bookmark319" w:history="1">
        <w:r>
          <w:rPr>
            <w:color w:val="0000FF"/>
          </w:rPr>
          <w:t>1946</w:t>
        </w:r>
      </w:hyperlink>
      <w:r>
        <w:t>),</w:t>
      </w:r>
      <w:r>
        <w:rPr>
          <w:spacing w:val="-4"/>
        </w:rPr>
        <w:t xml:space="preserve"> </w:t>
      </w:r>
      <w:r>
        <w:t>though</w:t>
      </w:r>
      <w:r>
        <w:rPr>
          <w:spacing w:val="-4"/>
        </w:rPr>
        <w:t xml:space="preserve"> </w:t>
      </w:r>
      <w:r>
        <w:t>not</w:t>
      </w:r>
      <w:r>
        <w:rPr>
          <w:spacing w:val="-4"/>
        </w:rPr>
        <w:t xml:space="preserve"> </w:t>
      </w:r>
      <w:r>
        <w:t>recognized</w:t>
      </w:r>
      <w:r>
        <w:rPr>
          <w:spacing w:val="-4"/>
        </w:rPr>
        <w:t xml:space="preserve"> </w:t>
      </w:r>
      <w:r>
        <w:t>as</w:t>
      </w:r>
      <w:r>
        <w:rPr>
          <w:spacing w:val="-5"/>
        </w:rPr>
        <w:t xml:space="preserve"> </w:t>
      </w:r>
      <w:r>
        <w:t>such</w:t>
      </w:r>
      <w:r>
        <w:rPr>
          <w:spacing w:val="-4"/>
        </w:rPr>
        <w:t xml:space="preserve"> </w:t>
      </w:r>
      <w:r>
        <w:t>at</w:t>
      </w:r>
      <w:r>
        <w:rPr>
          <w:spacing w:val="-4"/>
        </w:rPr>
        <w:t xml:space="preserve"> </w:t>
      </w:r>
      <w:r>
        <w:t>the time, by ionization chambers that were used to monitor galactic cosmic ray intensity.</w:t>
      </w:r>
      <w:r>
        <w:rPr>
          <w:spacing w:val="-4"/>
        </w:rPr>
        <w:t xml:space="preserve"> </w:t>
      </w:r>
      <w:r>
        <w:t>Thus,</w:t>
      </w:r>
      <w:r>
        <w:rPr>
          <w:spacing w:val="-3"/>
        </w:rPr>
        <w:t xml:space="preserve"> </w:t>
      </w:r>
      <w:r>
        <w:t>in</w:t>
      </w:r>
      <w:r>
        <w:rPr>
          <w:spacing w:val="-3"/>
        </w:rPr>
        <w:t xml:space="preserve"> </w:t>
      </w:r>
      <w:r>
        <w:t>some</w:t>
      </w:r>
      <w:r>
        <w:rPr>
          <w:spacing w:val="-2"/>
        </w:rPr>
        <w:t xml:space="preserve"> </w:t>
      </w:r>
      <w:r>
        <w:t>of</w:t>
      </w:r>
      <w:r>
        <w:rPr>
          <w:spacing w:val="-3"/>
        </w:rPr>
        <w:t xml:space="preserve"> </w:t>
      </w:r>
      <w:r>
        <w:t>the</w:t>
      </w:r>
      <w:r>
        <w:rPr>
          <w:spacing w:val="-4"/>
        </w:rPr>
        <w:t xml:space="preserve"> </w:t>
      </w:r>
      <w:r>
        <w:t>earlier</w:t>
      </w:r>
      <w:r>
        <w:rPr>
          <w:spacing w:val="-3"/>
        </w:rPr>
        <w:t xml:space="preserve"> </w:t>
      </w:r>
      <w:r>
        <w:t>literature</w:t>
      </w:r>
      <w:r>
        <w:rPr>
          <w:spacing w:val="-2"/>
        </w:rPr>
        <w:t xml:space="preserve"> </w:t>
      </w:r>
      <w:r>
        <w:t>(e.g.,</w:t>
      </w:r>
      <w:r>
        <w:rPr>
          <w:spacing w:val="-2"/>
        </w:rPr>
        <w:t xml:space="preserve"> </w:t>
      </w:r>
      <w:r>
        <w:t>Meyer</w:t>
      </w:r>
      <w:r>
        <w:rPr>
          <w:spacing w:val="-3"/>
        </w:rPr>
        <w:t xml:space="preserve"> </w:t>
      </w:r>
      <w:r>
        <w:t>et</w:t>
      </w:r>
      <w:r>
        <w:rPr>
          <w:spacing w:val="-3"/>
        </w:rPr>
        <w:t xml:space="preserve"> </w:t>
      </w:r>
      <w:r>
        <w:t>al.</w:t>
      </w:r>
      <w:r>
        <w:rPr>
          <w:spacing w:val="-2"/>
        </w:rPr>
        <w:t xml:space="preserve"> </w:t>
      </w:r>
      <w:hyperlink w:anchor="_bookmark582" w:history="1">
        <w:r>
          <w:rPr>
            <w:color w:val="0000FF"/>
          </w:rPr>
          <w:t>1956</w:t>
        </w:r>
      </w:hyperlink>
      <w:r>
        <w:t>),</w:t>
      </w:r>
      <w:r>
        <w:rPr>
          <w:spacing w:val="-3"/>
        </w:rPr>
        <w:t xml:space="preserve"> </w:t>
      </w:r>
      <w:r>
        <w:t>SEP</w:t>
      </w:r>
      <w:r>
        <w:rPr>
          <w:spacing w:val="-2"/>
        </w:rPr>
        <w:t xml:space="preserve"> </w:t>
      </w:r>
      <w:r>
        <w:t>events are referred to as solar cosmic ray events. The first solar proton events originated in the</w:t>
      </w:r>
      <w:r>
        <w:rPr>
          <w:spacing w:val="-6"/>
        </w:rPr>
        <w:t xml:space="preserve"> </w:t>
      </w:r>
      <w:r>
        <w:t>same</w:t>
      </w:r>
      <w:r>
        <w:rPr>
          <w:spacing w:val="-6"/>
        </w:rPr>
        <w:t xml:space="preserve"> </w:t>
      </w:r>
      <w:r>
        <w:t>active</w:t>
      </w:r>
      <w:r>
        <w:rPr>
          <w:spacing w:val="-7"/>
        </w:rPr>
        <w:t xml:space="preserve"> </w:t>
      </w:r>
      <w:r>
        <w:t>region</w:t>
      </w:r>
      <w:r>
        <w:rPr>
          <w:spacing w:val="-7"/>
        </w:rPr>
        <w:t xml:space="preserve"> </w:t>
      </w:r>
      <w:r>
        <w:t>(Fig.</w:t>
      </w:r>
      <w:r>
        <w:rPr>
          <w:spacing w:val="11"/>
        </w:rPr>
        <w:t xml:space="preserve"> </w:t>
      </w:r>
      <w:hyperlink w:anchor="_bookmark111" w:history="1">
        <w:r>
          <w:rPr>
            <w:color w:val="0000FF"/>
          </w:rPr>
          <w:t>43</w:t>
        </w:r>
      </w:hyperlink>
      <w:r>
        <w:t>)</w:t>
      </w:r>
      <w:r>
        <w:rPr>
          <w:spacing w:val="-6"/>
        </w:rPr>
        <w:t xml:space="preserve"> </w:t>
      </w:r>
      <w:r>
        <w:t>that</w:t>
      </w:r>
      <w:r>
        <w:rPr>
          <w:spacing w:val="-6"/>
        </w:rPr>
        <w:t xml:space="preserve"> </w:t>
      </w:r>
      <w:r>
        <w:t>produced</w:t>
      </w:r>
      <w:r>
        <w:rPr>
          <w:spacing w:val="-6"/>
        </w:rPr>
        <w:t xml:space="preserve"> </w:t>
      </w:r>
      <w:r>
        <w:t>the</w:t>
      </w:r>
      <w:r>
        <w:rPr>
          <w:spacing w:val="-6"/>
        </w:rPr>
        <w:t xml:space="preserve"> </w:t>
      </w:r>
      <w:r>
        <w:t>first</w:t>
      </w:r>
      <w:r>
        <w:rPr>
          <w:spacing w:val="-5"/>
        </w:rPr>
        <w:t xml:space="preserve"> </w:t>
      </w:r>
      <w:r>
        <w:t>solar</w:t>
      </w:r>
      <w:r>
        <w:rPr>
          <w:spacing w:val="-6"/>
        </w:rPr>
        <w:t xml:space="preserve"> </w:t>
      </w:r>
      <w:r>
        <w:t>radio</w:t>
      </w:r>
      <w:r>
        <w:rPr>
          <w:spacing w:val="-5"/>
        </w:rPr>
        <w:t xml:space="preserve"> </w:t>
      </w:r>
      <w:r>
        <w:t>signals</w:t>
      </w:r>
      <w:r>
        <w:rPr>
          <w:spacing w:val="-5"/>
        </w:rPr>
        <w:t xml:space="preserve"> </w:t>
      </w:r>
      <w:r>
        <w:t>detected</w:t>
      </w:r>
      <w:r>
        <w:rPr>
          <w:spacing w:val="-4"/>
        </w:rPr>
        <w:t xml:space="preserve"> </w:t>
      </w:r>
      <w:r>
        <w:t xml:space="preserve">at Earth (Hey </w:t>
      </w:r>
      <w:hyperlink w:anchor="_bookmark404" w:history="1">
        <w:r>
          <w:rPr>
            <w:color w:val="0000FF"/>
          </w:rPr>
          <w:t>1946</w:t>
        </w:r>
      </w:hyperlink>
      <w:r>
        <w:t>).</w:t>
      </w:r>
    </w:p>
    <w:p w14:paraId="6B3FC5B9" w14:textId="77777777" w:rsidR="007A1714" w:rsidRDefault="00000000">
      <w:pPr>
        <w:pStyle w:val="Corpodetexto"/>
        <w:spacing w:line="249" w:lineRule="auto"/>
        <w:ind w:left="140" w:right="118" w:firstLine="226"/>
        <w:jc w:val="both"/>
      </w:pPr>
      <w:r>
        <w:t xml:space="preserve">Since their discovery, the understanding of how SEPs are accelerated has gone from tacit acceptance that they are accelerated in flares—the default position (e.g., Forbush </w:t>
      </w:r>
      <w:hyperlink w:anchor="_bookmark319" w:history="1">
        <w:r>
          <w:rPr>
            <w:color w:val="0000FF"/>
          </w:rPr>
          <w:t>1946</w:t>
        </w:r>
      </w:hyperlink>
      <w:r>
        <w:t xml:space="preserve">; Meyer et al. </w:t>
      </w:r>
      <w:hyperlink w:anchor="_bookmark582" w:history="1">
        <w:r>
          <w:rPr>
            <w:color w:val="0000FF"/>
          </w:rPr>
          <w:t>1956</w:t>
        </w:r>
      </w:hyperlink>
      <w:r>
        <w:t>) prior to the discovery of CMEs—to a growing recognition/belief, with key early contributions by Wild et al. (</w:t>
      </w:r>
      <w:hyperlink w:anchor="_bookmark867" w:history="1">
        <w:r>
          <w:rPr>
            <w:color w:val="0000FF"/>
          </w:rPr>
          <w:t>1963</w:t>
        </w:r>
      </w:hyperlink>
      <w:r>
        <w:t>), Lin (</w:t>
      </w:r>
      <w:hyperlink w:anchor="_bookmark513" w:history="1">
        <w:r>
          <w:rPr>
            <w:color w:val="0000FF"/>
          </w:rPr>
          <w:t>1970</w:t>
        </w:r>
      </w:hyperlink>
      <w:r>
        <w:t>), and</w:t>
      </w:r>
      <w:r>
        <w:rPr>
          <w:spacing w:val="9"/>
        </w:rPr>
        <w:t xml:space="preserve"> </w:t>
      </w:r>
      <w:r>
        <w:t>Kahler</w:t>
      </w:r>
      <w:r>
        <w:rPr>
          <w:spacing w:val="10"/>
        </w:rPr>
        <w:t xml:space="preserve"> </w:t>
      </w:r>
      <w:r>
        <w:t>et</w:t>
      </w:r>
      <w:r>
        <w:rPr>
          <w:spacing w:val="9"/>
        </w:rPr>
        <w:t xml:space="preserve"> </w:t>
      </w:r>
      <w:r>
        <w:t>al.</w:t>
      </w:r>
      <w:r>
        <w:rPr>
          <w:spacing w:val="9"/>
        </w:rPr>
        <w:t xml:space="preserve"> </w:t>
      </w:r>
      <w:r>
        <w:t>(</w:t>
      </w:r>
      <w:hyperlink w:anchor="_bookmark445" w:history="1">
        <w:r>
          <w:rPr>
            <w:color w:val="0000FF"/>
          </w:rPr>
          <w:t>1978</w:t>
        </w:r>
      </w:hyperlink>
      <w:r>
        <w:t>),</w:t>
      </w:r>
      <w:r>
        <w:rPr>
          <w:spacing w:val="9"/>
        </w:rPr>
        <w:t xml:space="preserve"> </w:t>
      </w:r>
      <w:r>
        <w:t>that</w:t>
      </w:r>
      <w:r>
        <w:rPr>
          <w:spacing w:val="9"/>
        </w:rPr>
        <w:t xml:space="preserve"> </w:t>
      </w:r>
      <w:r>
        <w:t>the</w:t>
      </w:r>
      <w:r>
        <w:rPr>
          <w:spacing w:val="10"/>
        </w:rPr>
        <w:t xml:space="preserve"> </w:t>
      </w:r>
      <w:r>
        <w:t>protons</w:t>
      </w:r>
      <w:r>
        <w:rPr>
          <w:spacing w:val="9"/>
        </w:rPr>
        <w:t xml:space="preserve"> </w:t>
      </w:r>
      <w:r>
        <w:t>observed</w:t>
      </w:r>
      <w:r>
        <w:rPr>
          <w:spacing w:val="10"/>
        </w:rPr>
        <w:t xml:space="preserve"> </w:t>
      </w:r>
      <w:r>
        <w:t>in</w:t>
      </w:r>
      <w:r>
        <w:rPr>
          <w:spacing w:val="9"/>
        </w:rPr>
        <w:t xml:space="preserve"> </w:t>
      </w:r>
      <w:r>
        <w:t>space,</w:t>
      </w:r>
      <w:r>
        <w:rPr>
          <w:spacing w:val="10"/>
        </w:rPr>
        <w:t xml:space="preserve"> </w:t>
      </w:r>
      <w:r>
        <w:t>even</w:t>
      </w:r>
      <w:r>
        <w:rPr>
          <w:spacing w:val="10"/>
        </w:rPr>
        <w:t xml:space="preserve"> </w:t>
      </w:r>
      <w:r>
        <w:t>at</w:t>
      </w:r>
      <w:r>
        <w:rPr>
          <w:spacing w:val="9"/>
        </w:rPr>
        <w:t xml:space="preserve"> </w:t>
      </w:r>
      <w:r>
        <w:t>high-</w:t>
      </w:r>
      <w:r>
        <w:rPr>
          <w:spacing w:val="-2"/>
        </w:rPr>
        <w:t>energies,</w:t>
      </w:r>
    </w:p>
    <w:p w14:paraId="08914B3D" w14:textId="77777777" w:rsidR="007A1714" w:rsidRDefault="007A1714">
      <w:pPr>
        <w:spacing w:line="249" w:lineRule="auto"/>
        <w:jc w:val="both"/>
        <w:sectPr w:rsidR="007A1714">
          <w:pgSz w:w="8790" w:h="13330"/>
          <w:pgMar w:top="1020" w:right="900" w:bottom="880" w:left="880" w:header="653" w:footer="690" w:gutter="0"/>
          <w:cols w:space="720"/>
        </w:sectPr>
      </w:pPr>
    </w:p>
    <w:p w14:paraId="49000E8B" w14:textId="77777777" w:rsidR="007A1714" w:rsidRDefault="007A1714">
      <w:pPr>
        <w:pStyle w:val="Corpodetexto"/>
        <w:rPr>
          <w:sz w:val="13"/>
        </w:rPr>
      </w:pPr>
    </w:p>
    <w:p w14:paraId="223ACADB" w14:textId="77777777" w:rsidR="007A1714" w:rsidRDefault="00000000">
      <w:pPr>
        <w:pStyle w:val="Corpodetexto"/>
        <w:ind w:left="191"/>
      </w:pPr>
      <w:r>
        <w:rPr>
          <w:noProof/>
        </w:rPr>
        <w:drawing>
          <wp:inline distT="0" distB="0" distL="0" distR="0" wp14:anchorId="42676556" wp14:editId="13A77E92">
            <wp:extent cx="4223317" cy="1795272"/>
            <wp:effectExtent l="0" t="0" r="0" b="0"/>
            <wp:docPr id="1679" name="Image 16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9" name="Image 1679"/>
                    <pic:cNvPicPr/>
                  </pic:nvPicPr>
                  <pic:blipFill>
                    <a:blip r:embed="rId118" cstate="print"/>
                    <a:stretch>
                      <a:fillRect/>
                    </a:stretch>
                  </pic:blipFill>
                  <pic:spPr>
                    <a:xfrm>
                      <a:off x="0" y="0"/>
                      <a:ext cx="4223317" cy="1795272"/>
                    </a:xfrm>
                    <a:prstGeom prst="rect">
                      <a:avLst/>
                    </a:prstGeom>
                  </pic:spPr>
                </pic:pic>
              </a:graphicData>
            </a:graphic>
          </wp:inline>
        </w:drawing>
      </w:r>
    </w:p>
    <w:p w14:paraId="4484FDAA" w14:textId="77777777" w:rsidR="007A1714" w:rsidRDefault="007A1714">
      <w:pPr>
        <w:pStyle w:val="Corpodetexto"/>
        <w:spacing w:before="7"/>
        <w:rPr>
          <w:sz w:val="16"/>
        </w:rPr>
      </w:pPr>
    </w:p>
    <w:p w14:paraId="3D042EE3" w14:textId="77777777" w:rsidR="007A1714" w:rsidRDefault="00000000">
      <w:pPr>
        <w:ind w:left="140" w:right="117"/>
        <w:jc w:val="both"/>
        <w:rPr>
          <w:sz w:val="16"/>
        </w:rPr>
      </w:pPr>
      <w:bookmarkStart w:id="134" w:name="_bookmark111"/>
      <w:bookmarkEnd w:id="134"/>
      <w:r>
        <w:rPr>
          <w:rFonts w:ascii="Gill Sans MT"/>
          <w:sz w:val="16"/>
        </w:rPr>
        <w:t>Fig. 43</w:t>
      </w:r>
      <w:r>
        <w:rPr>
          <w:rFonts w:ascii="Gill Sans MT"/>
          <w:spacing w:val="40"/>
          <w:sz w:val="16"/>
        </w:rPr>
        <w:t xml:space="preserve"> </w:t>
      </w:r>
      <w:r>
        <w:rPr>
          <w:sz w:val="16"/>
        </w:rPr>
        <w:t xml:space="preserve">The large active region near disk center on 28 February 1942 (RGO 14015; Jones </w:t>
      </w:r>
      <w:hyperlink w:anchor="_bookmark436" w:history="1">
        <w:r>
          <w:rPr>
            <w:color w:val="0000FF"/>
            <w:sz w:val="16"/>
          </w:rPr>
          <w:t>1955</w:t>
        </w:r>
      </w:hyperlink>
      <w:r>
        <w:rPr>
          <w:sz w:val="16"/>
        </w:rPr>
        <w:t>) was</w:t>
      </w:r>
      <w:r>
        <w:rPr>
          <w:spacing w:val="40"/>
          <w:sz w:val="16"/>
        </w:rPr>
        <w:t xml:space="preserve"> </w:t>
      </w:r>
      <w:r>
        <w:rPr>
          <w:sz w:val="16"/>
        </w:rPr>
        <w:t xml:space="preserve">notable for the first observations of both solar radio (Hey </w:t>
      </w:r>
      <w:hyperlink w:anchor="_bookmark404" w:history="1">
        <w:r>
          <w:rPr>
            <w:color w:val="0000FF"/>
            <w:sz w:val="16"/>
          </w:rPr>
          <w:t>1946</w:t>
        </w:r>
      </w:hyperlink>
      <w:r>
        <w:rPr>
          <w:sz w:val="16"/>
        </w:rPr>
        <w:t xml:space="preserve">) and particle emission (Forbush </w:t>
      </w:r>
      <w:hyperlink w:anchor="_bookmark319" w:history="1">
        <w:r>
          <w:rPr>
            <w:color w:val="0000FF"/>
            <w:sz w:val="16"/>
          </w:rPr>
          <w:t>1946</w:t>
        </w:r>
      </w:hyperlink>
      <w:r>
        <w:rPr>
          <w:sz w:val="16"/>
        </w:rPr>
        <w:t>). It</w:t>
      </w:r>
      <w:r>
        <w:rPr>
          <w:spacing w:val="40"/>
          <w:sz w:val="16"/>
        </w:rPr>
        <w:t xml:space="preserve"> </w:t>
      </w:r>
      <w:r>
        <w:rPr>
          <w:sz w:val="16"/>
        </w:rPr>
        <w:t>also</w:t>
      </w:r>
      <w:r>
        <w:rPr>
          <w:spacing w:val="13"/>
          <w:sz w:val="16"/>
        </w:rPr>
        <w:t xml:space="preserve"> </w:t>
      </w:r>
      <w:r>
        <w:rPr>
          <w:sz w:val="16"/>
        </w:rPr>
        <w:t>had</w:t>
      </w:r>
      <w:r>
        <w:rPr>
          <w:spacing w:val="13"/>
          <w:sz w:val="16"/>
        </w:rPr>
        <w:t xml:space="preserve"> </w:t>
      </w:r>
      <w:r>
        <w:rPr>
          <w:sz w:val="16"/>
        </w:rPr>
        <w:t>the</w:t>
      </w:r>
      <w:r>
        <w:rPr>
          <w:spacing w:val="12"/>
          <w:sz w:val="16"/>
        </w:rPr>
        <w:t xml:space="preserve"> </w:t>
      </w:r>
      <w:r>
        <w:rPr>
          <w:sz w:val="16"/>
        </w:rPr>
        <w:t>strongest</w:t>
      </w:r>
      <w:r>
        <w:rPr>
          <w:spacing w:val="12"/>
          <w:sz w:val="16"/>
        </w:rPr>
        <w:t xml:space="preserve"> </w:t>
      </w:r>
      <w:r>
        <w:rPr>
          <w:sz w:val="16"/>
        </w:rPr>
        <w:t>magnetic</w:t>
      </w:r>
      <w:r>
        <w:rPr>
          <w:spacing w:val="12"/>
          <w:sz w:val="16"/>
        </w:rPr>
        <w:t xml:space="preserve"> </w:t>
      </w:r>
      <w:r>
        <w:rPr>
          <w:sz w:val="16"/>
        </w:rPr>
        <w:t>field</w:t>
      </w:r>
      <w:r>
        <w:rPr>
          <w:spacing w:val="13"/>
          <w:sz w:val="16"/>
        </w:rPr>
        <w:t xml:space="preserve"> </w:t>
      </w:r>
      <w:r>
        <w:rPr>
          <w:sz w:val="16"/>
        </w:rPr>
        <w:t>(6100</w:t>
      </w:r>
      <w:r>
        <w:rPr>
          <w:spacing w:val="12"/>
          <w:sz w:val="16"/>
        </w:rPr>
        <w:t xml:space="preserve"> </w:t>
      </w:r>
      <w:r>
        <w:rPr>
          <w:sz w:val="16"/>
        </w:rPr>
        <w:t>G)</w:t>
      </w:r>
      <w:r>
        <w:rPr>
          <w:spacing w:val="13"/>
          <w:sz w:val="16"/>
        </w:rPr>
        <w:t xml:space="preserve"> </w:t>
      </w:r>
      <w:r>
        <w:rPr>
          <w:sz w:val="16"/>
        </w:rPr>
        <w:t>recorded</w:t>
      </w:r>
      <w:r>
        <w:rPr>
          <w:spacing w:val="12"/>
          <w:sz w:val="16"/>
        </w:rPr>
        <w:t xml:space="preserve"> </w:t>
      </w:r>
      <w:r>
        <w:rPr>
          <w:sz w:val="16"/>
        </w:rPr>
        <w:t>at</w:t>
      </w:r>
      <w:r>
        <w:rPr>
          <w:spacing w:val="13"/>
          <w:sz w:val="16"/>
        </w:rPr>
        <w:t xml:space="preserve"> </w:t>
      </w:r>
      <w:r>
        <w:rPr>
          <w:sz w:val="16"/>
        </w:rPr>
        <w:t>Mt.</w:t>
      </w:r>
      <w:r>
        <w:rPr>
          <w:spacing w:val="13"/>
          <w:sz w:val="16"/>
        </w:rPr>
        <w:t xml:space="preserve"> </w:t>
      </w:r>
      <w:r>
        <w:rPr>
          <w:sz w:val="16"/>
        </w:rPr>
        <w:t>Wilson</w:t>
      </w:r>
      <w:r>
        <w:rPr>
          <w:spacing w:val="12"/>
          <w:sz w:val="16"/>
        </w:rPr>
        <w:t xml:space="preserve"> </w:t>
      </w:r>
      <w:r>
        <w:rPr>
          <w:sz w:val="16"/>
        </w:rPr>
        <w:t>from</w:t>
      </w:r>
      <w:r>
        <w:rPr>
          <w:spacing w:val="14"/>
          <w:sz w:val="16"/>
        </w:rPr>
        <w:t xml:space="preserve"> </w:t>
      </w:r>
      <w:r>
        <w:rPr>
          <w:sz w:val="16"/>
        </w:rPr>
        <w:t>1917</w:t>
      </w:r>
      <w:r>
        <w:rPr>
          <w:spacing w:val="12"/>
          <w:sz w:val="16"/>
        </w:rPr>
        <w:t xml:space="preserve"> </w:t>
      </w:r>
      <w:r>
        <w:rPr>
          <w:sz w:val="16"/>
        </w:rPr>
        <w:t>to</w:t>
      </w:r>
      <w:r>
        <w:rPr>
          <w:spacing w:val="13"/>
          <w:sz w:val="16"/>
        </w:rPr>
        <w:t xml:space="preserve"> </w:t>
      </w:r>
      <w:r>
        <w:rPr>
          <w:sz w:val="16"/>
        </w:rPr>
        <w:t>2004</w:t>
      </w:r>
      <w:r>
        <w:rPr>
          <w:spacing w:val="12"/>
          <w:sz w:val="16"/>
        </w:rPr>
        <w:t xml:space="preserve"> </w:t>
      </w:r>
      <w:r>
        <w:rPr>
          <w:sz w:val="16"/>
        </w:rPr>
        <w:t>(Livingston</w:t>
      </w:r>
      <w:r>
        <w:rPr>
          <w:spacing w:val="40"/>
          <w:sz w:val="16"/>
        </w:rPr>
        <w:t xml:space="preserve"> </w:t>
      </w:r>
      <w:r>
        <w:rPr>
          <w:sz w:val="16"/>
        </w:rPr>
        <w:t>et</w:t>
      </w:r>
      <w:r>
        <w:rPr>
          <w:spacing w:val="-1"/>
          <w:sz w:val="16"/>
        </w:rPr>
        <w:t xml:space="preserve"> </w:t>
      </w:r>
      <w:r>
        <w:rPr>
          <w:sz w:val="16"/>
        </w:rPr>
        <w:t>al.</w:t>
      </w:r>
      <w:r>
        <w:rPr>
          <w:spacing w:val="-2"/>
          <w:sz w:val="16"/>
        </w:rPr>
        <w:t xml:space="preserve"> </w:t>
      </w:r>
      <w:r>
        <w:rPr>
          <w:sz w:val="16"/>
        </w:rPr>
        <w:t>2006).</w:t>
      </w:r>
      <w:r>
        <w:rPr>
          <w:spacing w:val="-2"/>
          <w:sz w:val="16"/>
        </w:rPr>
        <w:t xml:space="preserve"> </w:t>
      </w:r>
      <w:r>
        <w:rPr>
          <w:sz w:val="16"/>
        </w:rPr>
        <w:t>Left:</w:t>
      </w:r>
      <w:r>
        <w:rPr>
          <w:spacing w:val="-3"/>
          <w:sz w:val="16"/>
        </w:rPr>
        <w:t xml:space="preserve"> </w:t>
      </w:r>
      <w:r>
        <w:rPr>
          <w:sz w:val="16"/>
        </w:rPr>
        <w:t>White-light</w:t>
      </w:r>
      <w:r>
        <w:rPr>
          <w:spacing w:val="-2"/>
          <w:sz w:val="16"/>
        </w:rPr>
        <w:t xml:space="preserve"> </w:t>
      </w:r>
      <w:r>
        <w:rPr>
          <w:sz w:val="16"/>
        </w:rPr>
        <w:t>image</w:t>
      </w:r>
      <w:r>
        <w:rPr>
          <w:spacing w:val="-3"/>
          <w:sz w:val="16"/>
        </w:rPr>
        <w:t xml:space="preserve"> </w:t>
      </w:r>
      <w:r>
        <w:rPr>
          <w:sz w:val="16"/>
        </w:rPr>
        <w:t>from</w:t>
      </w:r>
      <w:r>
        <w:rPr>
          <w:spacing w:val="-1"/>
          <w:sz w:val="16"/>
        </w:rPr>
        <w:t xml:space="preserve"> </w:t>
      </w:r>
      <w:r>
        <w:rPr>
          <w:sz w:val="16"/>
        </w:rPr>
        <w:t>McMath-Hulbert</w:t>
      </w:r>
      <w:r>
        <w:rPr>
          <w:spacing w:val="-2"/>
          <w:sz w:val="16"/>
        </w:rPr>
        <w:t xml:space="preserve"> </w:t>
      </w:r>
      <w:r>
        <w:rPr>
          <w:sz w:val="16"/>
        </w:rPr>
        <w:t>Solar</w:t>
      </w:r>
      <w:r>
        <w:rPr>
          <w:spacing w:val="-2"/>
          <w:sz w:val="16"/>
        </w:rPr>
        <w:t xml:space="preserve"> </w:t>
      </w:r>
      <w:r>
        <w:rPr>
          <w:sz w:val="16"/>
        </w:rPr>
        <w:t>Observatory</w:t>
      </w:r>
      <w:r>
        <w:rPr>
          <w:spacing w:val="-3"/>
          <w:sz w:val="16"/>
        </w:rPr>
        <w:t xml:space="preserve"> </w:t>
      </w:r>
      <w:r>
        <w:rPr>
          <w:sz w:val="16"/>
        </w:rPr>
        <w:t>on</w:t>
      </w:r>
      <w:r>
        <w:rPr>
          <w:spacing w:val="-1"/>
          <w:sz w:val="16"/>
        </w:rPr>
        <w:t xml:space="preserve"> </w:t>
      </w:r>
      <w:r>
        <w:rPr>
          <w:sz w:val="16"/>
        </w:rPr>
        <w:t>28</w:t>
      </w:r>
      <w:r>
        <w:rPr>
          <w:spacing w:val="-2"/>
          <w:sz w:val="16"/>
        </w:rPr>
        <w:t xml:space="preserve"> </w:t>
      </w:r>
      <w:r>
        <w:rPr>
          <w:sz w:val="16"/>
        </w:rPr>
        <w:t>February;</w:t>
      </w:r>
      <w:r>
        <w:rPr>
          <w:spacing w:val="-2"/>
          <w:sz w:val="16"/>
        </w:rPr>
        <w:t xml:space="preserve"> </w:t>
      </w:r>
      <w:r>
        <w:rPr>
          <w:sz w:val="16"/>
        </w:rPr>
        <w:t>Right:</w:t>
      </w:r>
      <w:r>
        <w:rPr>
          <w:spacing w:val="-2"/>
          <w:sz w:val="16"/>
        </w:rPr>
        <w:t xml:space="preserve"> </w:t>
      </w:r>
      <w:r>
        <w:rPr>
          <w:sz w:val="16"/>
        </w:rPr>
        <w:t>Ca</w:t>
      </w:r>
      <w:r>
        <w:rPr>
          <w:spacing w:val="40"/>
          <w:sz w:val="16"/>
        </w:rPr>
        <w:t xml:space="preserve"> </w:t>
      </w:r>
      <w:r>
        <w:rPr>
          <w:sz w:val="16"/>
        </w:rPr>
        <w:t xml:space="preserve">II K1v image from </w:t>
      </w:r>
      <w:proofErr w:type="spellStart"/>
      <w:r>
        <w:rPr>
          <w:sz w:val="16"/>
        </w:rPr>
        <w:t>Meudon</w:t>
      </w:r>
      <w:proofErr w:type="spellEnd"/>
      <w:r>
        <w:rPr>
          <w:sz w:val="16"/>
        </w:rPr>
        <w:t xml:space="preserve"> on 1 March</w:t>
      </w:r>
    </w:p>
    <w:p w14:paraId="648782EB" w14:textId="77777777" w:rsidR="007A1714" w:rsidRDefault="007A1714">
      <w:pPr>
        <w:pStyle w:val="Corpodetexto"/>
        <w:spacing w:before="139"/>
      </w:pPr>
    </w:p>
    <w:p w14:paraId="3DB66403" w14:textId="77777777" w:rsidR="007A1714" w:rsidRDefault="00000000">
      <w:pPr>
        <w:pStyle w:val="Corpodetexto"/>
        <w:spacing w:line="249" w:lineRule="auto"/>
        <w:ind w:left="140" w:right="118" w:hanging="1"/>
        <w:jc w:val="both"/>
      </w:pPr>
      <w:r>
        <w:t xml:space="preserve">are primarily accelerated by CME-driven shock waves (Reames </w:t>
      </w:r>
      <w:hyperlink w:anchor="_bookmark679" w:history="1">
        <w:r>
          <w:rPr>
            <w:color w:val="0000FF"/>
          </w:rPr>
          <w:t>2009</w:t>
        </w:r>
      </w:hyperlink>
      <w:r>
        <w:t xml:space="preserve">, </w:t>
      </w:r>
      <w:hyperlink w:anchor="_bookmark680" w:history="1">
        <w:r>
          <w:rPr>
            <w:color w:val="0000FF"/>
          </w:rPr>
          <w:t>2013</w:t>
        </w:r>
      </w:hyperlink>
      <w:r>
        <w:t xml:space="preserve">, </w:t>
      </w:r>
      <w:hyperlink w:anchor="_bookmark681" w:history="1">
        <w:r>
          <w:rPr>
            <w:color w:val="0000FF"/>
          </w:rPr>
          <w:t>2015</w:t>
        </w:r>
      </w:hyperlink>
      <w:r>
        <w:t xml:space="preserve">; </w:t>
      </w:r>
      <w:proofErr w:type="spellStart"/>
      <w:r>
        <w:t>Mewaldt</w:t>
      </w:r>
      <w:proofErr w:type="spellEnd"/>
      <w:r>
        <w:t xml:space="preserve"> et al. </w:t>
      </w:r>
      <w:hyperlink w:anchor="_bookmark580" w:history="1">
        <w:r>
          <w:rPr>
            <w:color w:val="0000FF"/>
          </w:rPr>
          <w:t>2012</w:t>
        </w:r>
      </w:hyperlink>
      <w:r>
        <w:t xml:space="preserve">; Desai and Giacalone </w:t>
      </w:r>
      <w:hyperlink w:anchor="_bookmark285" w:history="1">
        <w:r>
          <w:rPr>
            <w:color w:val="0000FF"/>
          </w:rPr>
          <w:t>2016</w:t>
        </w:r>
      </w:hyperlink>
      <w:r>
        <w:t xml:space="preserve">; Cliver </w:t>
      </w:r>
      <w:hyperlink w:anchor="_bookmark253" w:history="1">
        <w:r>
          <w:rPr>
            <w:color w:val="0000FF"/>
          </w:rPr>
          <w:t>2016</w:t>
        </w:r>
      </w:hyperlink>
      <w:r>
        <w:t xml:space="preserve">; Bruno et al. </w:t>
      </w:r>
      <w:hyperlink w:anchor="_bookmark226" w:history="1">
        <w:r>
          <w:rPr>
            <w:color w:val="0000FF"/>
          </w:rPr>
          <w:t>2018</w:t>
        </w:r>
      </w:hyperlink>
      <w:r>
        <w:t>). A schematic</w:t>
      </w:r>
      <w:r>
        <w:rPr>
          <w:spacing w:val="-5"/>
        </w:rPr>
        <w:t xml:space="preserve"> </w:t>
      </w:r>
      <w:r>
        <w:t>showing</w:t>
      </w:r>
      <w:r>
        <w:rPr>
          <w:spacing w:val="-3"/>
        </w:rPr>
        <w:t xml:space="preserve"> </w:t>
      </w:r>
      <w:r>
        <w:t>the</w:t>
      </w:r>
      <w:r>
        <w:rPr>
          <w:spacing w:val="-3"/>
        </w:rPr>
        <w:t xml:space="preserve"> </w:t>
      </w:r>
      <w:r>
        <w:t>flare</w:t>
      </w:r>
      <w:r>
        <w:rPr>
          <w:spacing w:val="-4"/>
        </w:rPr>
        <w:t xml:space="preserve"> </w:t>
      </w:r>
      <w:r>
        <w:t>and</w:t>
      </w:r>
      <w:r>
        <w:rPr>
          <w:spacing w:val="-4"/>
        </w:rPr>
        <w:t xml:space="preserve"> </w:t>
      </w:r>
      <w:r>
        <w:t>shock</w:t>
      </w:r>
      <w:r>
        <w:rPr>
          <w:spacing w:val="-3"/>
        </w:rPr>
        <w:t xml:space="preserve"> </w:t>
      </w:r>
      <w:r>
        <w:t>acceleration</w:t>
      </w:r>
      <w:r>
        <w:rPr>
          <w:spacing w:val="-3"/>
        </w:rPr>
        <w:t xml:space="preserve"> </w:t>
      </w:r>
      <w:r>
        <w:t>sites</w:t>
      </w:r>
      <w:r>
        <w:rPr>
          <w:spacing w:val="-4"/>
        </w:rPr>
        <w:t xml:space="preserve"> </w:t>
      </w:r>
      <w:r>
        <w:t>in</w:t>
      </w:r>
      <w:r>
        <w:rPr>
          <w:spacing w:val="-4"/>
        </w:rPr>
        <w:t xml:space="preserve"> </w:t>
      </w:r>
      <w:r>
        <w:t>an</w:t>
      </w:r>
      <w:r>
        <w:rPr>
          <w:spacing w:val="-4"/>
        </w:rPr>
        <w:t xml:space="preserve"> </w:t>
      </w:r>
      <w:r>
        <w:t>eruptive</w:t>
      </w:r>
      <w:r>
        <w:rPr>
          <w:spacing w:val="-5"/>
        </w:rPr>
        <w:t xml:space="preserve"> </w:t>
      </w:r>
      <w:r>
        <w:t>flare</w:t>
      </w:r>
      <w:r>
        <w:rPr>
          <w:spacing w:val="-3"/>
        </w:rPr>
        <w:t xml:space="preserve"> </w:t>
      </w:r>
      <w:r>
        <w:t>is</w:t>
      </w:r>
      <w:r>
        <w:rPr>
          <w:spacing w:val="-4"/>
        </w:rPr>
        <w:t xml:space="preserve"> </w:t>
      </w:r>
      <w:r>
        <w:t xml:space="preserve">given in Fig. </w:t>
      </w:r>
      <w:hyperlink w:anchor="_bookmark112" w:history="1">
        <w:r>
          <w:rPr>
            <w:color w:val="0000FF"/>
          </w:rPr>
          <w:t>44</w:t>
        </w:r>
      </w:hyperlink>
      <w:r>
        <w:t xml:space="preserve">. The flare-resident acceleration process, likely stochastic in nature (e.g., Petrosian </w:t>
      </w:r>
      <w:hyperlink w:anchor="_bookmark659" w:history="1">
        <w:r>
          <w:rPr>
            <w:color w:val="0000FF"/>
          </w:rPr>
          <w:t>2012</w:t>
        </w:r>
      </w:hyperlink>
      <w:r>
        <w:t xml:space="preserve">; Benz </w:t>
      </w:r>
      <w:hyperlink w:anchor="_bookmark206" w:history="1">
        <w:r>
          <w:rPr>
            <w:color w:val="0000FF"/>
          </w:rPr>
          <w:t>2017</w:t>
        </w:r>
      </w:hyperlink>
      <w:r>
        <w:t xml:space="preserve">), is driven by reconnection at the X-type neutral point which evolves into a neutral current sheet (Fig. </w:t>
      </w:r>
      <w:hyperlink w:anchor="_bookmark31" w:history="1">
        <w:r>
          <w:rPr>
            <w:color w:val="0000FF"/>
          </w:rPr>
          <w:t>10</w:t>
        </w:r>
      </w:hyperlink>
      <w:r>
        <w:t>). It is responsible for upward- moving</w:t>
      </w:r>
      <w:r>
        <w:rPr>
          <w:spacing w:val="40"/>
        </w:rPr>
        <w:t xml:space="preserve"> </w:t>
      </w:r>
      <w:r>
        <w:t>electrons</w:t>
      </w:r>
      <w:r>
        <w:rPr>
          <w:spacing w:val="40"/>
        </w:rPr>
        <w:t xml:space="preserve"> </w:t>
      </w:r>
      <w:r>
        <w:t>that</w:t>
      </w:r>
      <w:r>
        <w:rPr>
          <w:spacing w:val="40"/>
        </w:rPr>
        <w:t xml:space="preserve"> </w:t>
      </w:r>
      <w:r>
        <w:t>reveal</w:t>
      </w:r>
      <w:r>
        <w:rPr>
          <w:spacing w:val="40"/>
        </w:rPr>
        <w:t xml:space="preserve"> </w:t>
      </w:r>
      <w:r>
        <w:t>themselves</w:t>
      </w:r>
      <w:r>
        <w:rPr>
          <w:spacing w:val="40"/>
        </w:rPr>
        <w:t xml:space="preserve"> </w:t>
      </w:r>
      <w:r>
        <w:t>via</w:t>
      </w:r>
      <w:r>
        <w:rPr>
          <w:spacing w:val="40"/>
        </w:rPr>
        <w:t xml:space="preserve"> </w:t>
      </w:r>
      <w:r>
        <w:t>fast-drift</w:t>
      </w:r>
      <w:r>
        <w:rPr>
          <w:spacing w:val="40"/>
        </w:rPr>
        <w:t xml:space="preserve"> </w:t>
      </w:r>
      <w:r>
        <w:t>type</w:t>
      </w:r>
      <w:r>
        <w:rPr>
          <w:spacing w:val="40"/>
        </w:rPr>
        <w:t xml:space="preserve"> </w:t>
      </w:r>
      <w:r>
        <w:t>III</w:t>
      </w:r>
      <w:r>
        <w:rPr>
          <w:spacing w:val="40"/>
        </w:rPr>
        <w:t xml:space="preserve"> </w:t>
      </w:r>
      <w:r>
        <w:t>radio</w:t>
      </w:r>
      <w:r>
        <w:rPr>
          <w:spacing w:val="40"/>
        </w:rPr>
        <w:t xml:space="preserve"> </w:t>
      </w:r>
      <w:r>
        <w:t xml:space="preserve">emission (Fig. </w:t>
      </w:r>
      <w:hyperlink w:anchor="_bookmark32" w:history="1">
        <w:r>
          <w:rPr>
            <w:color w:val="0000FF"/>
          </w:rPr>
          <w:t>11</w:t>
        </w:r>
      </w:hyperlink>
      <w:r>
        <w:t xml:space="preserve">) and downward ‘‘precipitating’’ electrons that give rise to hard X-ray and microwave emission and heat the chromosphere to fill the reconnected loops with hot plasma that radiates in soft X-rays—the Neupert effect (Sect. </w:t>
      </w:r>
      <w:hyperlink w:anchor="_bookmark29" w:history="1">
        <w:r>
          <w:rPr>
            <w:color w:val="0000FF"/>
          </w:rPr>
          <w:t>3.1.4</w:t>
        </w:r>
      </w:hyperlink>
      <w:r>
        <w:t>).</w:t>
      </w:r>
    </w:p>
    <w:p w14:paraId="19279D7C" w14:textId="77777777" w:rsidR="007A1714" w:rsidRDefault="00000000">
      <w:pPr>
        <w:pStyle w:val="Corpodetexto"/>
        <w:spacing w:line="249" w:lineRule="auto"/>
        <w:ind w:left="140" w:right="118" w:firstLine="226"/>
        <w:jc w:val="both"/>
      </w:pPr>
      <w:r>
        <w:t xml:space="preserve">Arguments favoring CME-driven shocks (Cliver </w:t>
      </w:r>
      <w:hyperlink w:anchor="_bookmark254" w:history="1">
        <w:r>
          <w:rPr>
            <w:color w:val="0000FF"/>
          </w:rPr>
          <w:t>2020</w:t>
        </w:r>
      </w:hyperlink>
      <w:r>
        <w:t>) over a flare process include: (1) the strong association of large high-energy SEP events with fast CMEs and low-frequency (decametric-</w:t>
      </w:r>
      <w:proofErr w:type="spellStart"/>
      <w:r>
        <w:t>hectometric</w:t>
      </w:r>
      <w:proofErr w:type="spellEnd"/>
      <w:r>
        <w:t xml:space="preserve"> type II) shocks; (2) the association of certain large SEP events with weak flares; (3) the rapid arrival of high-energy protons</w:t>
      </w:r>
      <w:r>
        <w:rPr>
          <w:spacing w:val="-4"/>
        </w:rPr>
        <w:t xml:space="preserve"> </w:t>
      </w:r>
      <w:r>
        <w:t>from</w:t>
      </w:r>
      <w:r>
        <w:rPr>
          <w:spacing w:val="-4"/>
        </w:rPr>
        <w:t xml:space="preserve"> </w:t>
      </w:r>
      <w:r>
        <w:t>poorly-connected</w:t>
      </w:r>
      <w:r>
        <w:rPr>
          <w:spacing w:val="-4"/>
        </w:rPr>
        <w:t xml:space="preserve"> </w:t>
      </w:r>
      <w:r>
        <w:t>eruptive</w:t>
      </w:r>
      <w:r>
        <w:rPr>
          <w:spacing w:val="-5"/>
        </w:rPr>
        <w:t xml:space="preserve"> </w:t>
      </w:r>
      <w:r>
        <w:t>flares;</w:t>
      </w:r>
      <w:r>
        <w:rPr>
          <w:spacing w:val="-4"/>
        </w:rPr>
        <w:t xml:space="preserve"> </w:t>
      </w:r>
      <w:r>
        <w:t>and</w:t>
      </w:r>
      <w:r>
        <w:rPr>
          <w:spacing w:val="-5"/>
        </w:rPr>
        <w:t xml:space="preserve"> </w:t>
      </w:r>
      <w:r>
        <w:t>less</w:t>
      </w:r>
      <w:r>
        <w:rPr>
          <w:spacing w:val="-4"/>
        </w:rPr>
        <w:t xml:space="preserve"> </w:t>
      </w:r>
      <w:r>
        <w:t>directly,</w:t>
      </w:r>
      <w:r>
        <w:rPr>
          <w:spacing w:val="-4"/>
        </w:rPr>
        <w:t xml:space="preserve"> </w:t>
      </w:r>
      <w:r>
        <w:t>(4)</w:t>
      </w:r>
      <w:r>
        <w:rPr>
          <w:spacing w:val="-4"/>
        </w:rPr>
        <w:t xml:space="preserve"> </w:t>
      </w:r>
      <w:r>
        <w:t>the</w:t>
      </w:r>
      <w:r>
        <w:rPr>
          <w:spacing w:val="-5"/>
        </w:rPr>
        <w:t xml:space="preserve"> </w:t>
      </w:r>
      <w:r>
        <w:t>three-to-one (or more) ratio of CME energy to bolometric energy in eruptive flares, and a well- developed</w:t>
      </w:r>
      <w:r>
        <w:rPr>
          <w:spacing w:val="40"/>
        </w:rPr>
        <w:t xml:space="preserve"> </w:t>
      </w:r>
      <w:r>
        <w:t>theoretical</w:t>
      </w:r>
      <w:r>
        <w:rPr>
          <w:spacing w:val="40"/>
        </w:rPr>
        <w:t xml:space="preserve"> </w:t>
      </w:r>
      <w:r>
        <w:t>framework</w:t>
      </w:r>
      <w:r>
        <w:rPr>
          <w:spacing w:val="40"/>
        </w:rPr>
        <w:t xml:space="preserve"> </w:t>
      </w:r>
      <w:r>
        <w:t>for</w:t>
      </w:r>
      <w:r>
        <w:rPr>
          <w:spacing w:val="40"/>
        </w:rPr>
        <w:t xml:space="preserve"> </w:t>
      </w:r>
      <w:r>
        <w:t>diffusive</w:t>
      </w:r>
      <w:r>
        <w:rPr>
          <w:spacing w:val="40"/>
        </w:rPr>
        <w:t xml:space="preserve"> </w:t>
      </w:r>
      <w:r>
        <w:t>shock</w:t>
      </w:r>
      <w:r>
        <w:rPr>
          <w:spacing w:val="40"/>
        </w:rPr>
        <w:t xml:space="preserve"> </w:t>
      </w:r>
      <w:r>
        <w:t>acceleration.</w:t>
      </w:r>
      <w:r>
        <w:rPr>
          <w:spacing w:val="40"/>
        </w:rPr>
        <w:t xml:space="preserve"> </w:t>
      </w:r>
      <w:r>
        <w:t>In</w:t>
      </w:r>
      <w:r>
        <w:rPr>
          <w:spacing w:val="40"/>
        </w:rPr>
        <w:t xml:space="preserve"> </w:t>
      </w:r>
      <w:r>
        <w:t xml:space="preserve">addition, Fig. </w:t>
      </w:r>
      <w:hyperlink w:anchor="_bookmark112" w:history="1">
        <w:r>
          <w:rPr>
            <w:color w:val="0000FF"/>
          </w:rPr>
          <w:t>44</w:t>
        </w:r>
      </w:hyperlink>
      <w:r>
        <w:rPr>
          <w:color w:val="0000FF"/>
          <w:spacing w:val="-3"/>
        </w:rPr>
        <w:t xml:space="preserve"> </w:t>
      </w:r>
      <w:r>
        <w:t>shows</w:t>
      </w:r>
      <w:r>
        <w:rPr>
          <w:spacing w:val="-3"/>
        </w:rPr>
        <w:t xml:space="preserve"> </w:t>
      </w:r>
      <w:r>
        <w:t>the</w:t>
      </w:r>
      <w:r>
        <w:rPr>
          <w:spacing w:val="-2"/>
        </w:rPr>
        <w:t xml:space="preserve"> </w:t>
      </w:r>
      <w:r>
        <w:t>intrinsic</w:t>
      </w:r>
      <w:r>
        <w:rPr>
          <w:spacing w:val="-3"/>
        </w:rPr>
        <w:t xml:space="preserve"> </w:t>
      </w:r>
      <w:r>
        <w:t>advantage</w:t>
      </w:r>
      <w:r>
        <w:rPr>
          <w:spacing w:val="-1"/>
        </w:rPr>
        <w:t xml:space="preserve"> </w:t>
      </w:r>
      <w:r>
        <w:t>of</w:t>
      </w:r>
      <w:r>
        <w:rPr>
          <w:spacing w:val="-3"/>
        </w:rPr>
        <w:t xml:space="preserve"> </w:t>
      </w:r>
      <w:r>
        <w:t>CME-driven</w:t>
      </w:r>
      <w:r>
        <w:rPr>
          <w:spacing w:val="-3"/>
        </w:rPr>
        <w:t xml:space="preserve"> </w:t>
      </w:r>
      <w:r>
        <w:t>shock</w:t>
      </w:r>
      <w:r>
        <w:rPr>
          <w:spacing w:val="-2"/>
        </w:rPr>
        <w:t xml:space="preserve"> </w:t>
      </w:r>
      <w:r>
        <w:t>waves—they</w:t>
      </w:r>
      <w:r>
        <w:rPr>
          <w:spacing w:val="-2"/>
        </w:rPr>
        <w:t xml:space="preserve"> </w:t>
      </w:r>
      <w:r>
        <w:t>accelerate protons</w:t>
      </w:r>
      <w:r>
        <w:rPr>
          <w:spacing w:val="-2"/>
        </w:rPr>
        <w:t xml:space="preserve"> </w:t>
      </w:r>
      <w:r>
        <w:t>on</w:t>
      </w:r>
      <w:r>
        <w:rPr>
          <w:spacing w:val="-2"/>
        </w:rPr>
        <w:t xml:space="preserve"> </w:t>
      </w:r>
      <w:r>
        <w:t>open</w:t>
      </w:r>
      <w:r>
        <w:rPr>
          <w:spacing w:val="-2"/>
        </w:rPr>
        <w:t xml:space="preserve"> </w:t>
      </w:r>
      <w:r>
        <w:t>field</w:t>
      </w:r>
      <w:r>
        <w:rPr>
          <w:spacing w:val="-2"/>
        </w:rPr>
        <w:t xml:space="preserve"> </w:t>
      </w:r>
      <w:r>
        <w:t>lines</w:t>
      </w:r>
      <w:r>
        <w:rPr>
          <w:spacing w:val="-2"/>
        </w:rPr>
        <w:t xml:space="preserve"> </w:t>
      </w:r>
      <w:r>
        <w:t>whereas</w:t>
      </w:r>
      <w:r>
        <w:rPr>
          <w:spacing w:val="-1"/>
        </w:rPr>
        <w:t xml:space="preserve"> </w:t>
      </w:r>
      <w:r>
        <w:t>protons</w:t>
      </w:r>
      <w:r>
        <w:rPr>
          <w:spacing w:val="-2"/>
        </w:rPr>
        <w:t xml:space="preserve"> </w:t>
      </w:r>
      <w:r>
        <w:t>accelerated</w:t>
      </w:r>
      <w:r>
        <w:rPr>
          <w:spacing w:val="-2"/>
        </w:rPr>
        <w:t xml:space="preserve"> </w:t>
      </w:r>
      <w:r>
        <w:t>via</w:t>
      </w:r>
      <w:r>
        <w:rPr>
          <w:spacing w:val="-2"/>
        </w:rPr>
        <w:t xml:space="preserve"> </w:t>
      </w:r>
      <w:r>
        <w:t>reconnection</w:t>
      </w:r>
      <w:r>
        <w:rPr>
          <w:spacing w:val="-3"/>
        </w:rPr>
        <w:t xml:space="preserve"> </w:t>
      </w:r>
      <w:r>
        <w:t>in</w:t>
      </w:r>
      <w:r>
        <w:rPr>
          <w:spacing w:val="-2"/>
        </w:rPr>
        <w:t xml:space="preserve"> </w:t>
      </w:r>
      <w:r>
        <w:t>the</w:t>
      </w:r>
      <w:r>
        <w:rPr>
          <w:spacing w:val="-3"/>
        </w:rPr>
        <w:t xml:space="preserve"> </w:t>
      </w:r>
      <w:r>
        <w:t xml:space="preserve">flare are at least initially trapped in either the post eruption arcade or in the body of the CME. Flare-associated electrons are observed via type III bursts during the impulsive phase of eruptive flares so the picture (shock acceleration on open field lines; flare acceleration on closed) is not as neat as shown in Fig. </w:t>
      </w:r>
      <w:hyperlink w:anchor="_bookmark112" w:history="1">
        <w:r>
          <w:rPr>
            <w:color w:val="0000FF"/>
          </w:rPr>
          <w:t>44</w:t>
        </w:r>
      </w:hyperlink>
      <w:r>
        <w:t>, but the association</w:t>
      </w:r>
      <w:r>
        <w:rPr>
          <w:spacing w:val="-3"/>
        </w:rPr>
        <w:t xml:space="preserve"> </w:t>
      </w:r>
      <w:r>
        <w:t>of</w:t>
      </w:r>
      <w:r>
        <w:rPr>
          <w:spacing w:val="-4"/>
        </w:rPr>
        <w:t xml:space="preserve"> </w:t>
      </w:r>
      <w:r>
        <w:t>type</w:t>
      </w:r>
      <w:r>
        <w:rPr>
          <w:spacing w:val="-3"/>
        </w:rPr>
        <w:t xml:space="preserve"> </w:t>
      </w:r>
      <w:r>
        <w:t>III</w:t>
      </w:r>
      <w:r>
        <w:rPr>
          <w:spacing w:val="-3"/>
        </w:rPr>
        <w:t xml:space="preserve"> </w:t>
      </w:r>
      <w:r>
        <w:t>bursts</w:t>
      </w:r>
      <w:r>
        <w:rPr>
          <w:spacing w:val="-2"/>
        </w:rPr>
        <w:t xml:space="preserve"> </w:t>
      </w:r>
      <w:r>
        <w:t>with</w:t>
      </w:r>
      <w:r>
        <w:rPr>
          <w:spacing w:val="-3"/>
        </w:rPr>
        <w:t xml:space="preserve"> </w:t>
      </w:r>
      <w:r>
        <w:t>eruptive</w:t>
      </w:r>
      <w:r>
        <w:rPr>
          <w:spacing w:val="-3"/>
        </w:rPr>
        <w:t xml:space="preserve"> </w:t>
      </w:r>
      <w:r>
        <w:t>flares</w:t>
      </w:r>
      <w:r>
        <w:rPr>
          <w:spacing w:val="-3"/>
        </w:rPr>
        <w:t xml:space="preserve"> </w:t>
      </w:r>
      <w:r>
        <w:t>is</w:t>
      </w:r>
      <w:r>
        <w:rPr>
          <w:spacing w:val="-4"/>
        </w:rPr>
        <w:t xml:space="preserve"> </w:t>
      </w:r>
      <w:r>
        <w:t>not</w:t>
      </w:r>
      <w:r>
        <w:rPr>
          <w:spacing w:val="-4"/>
        </w:rPr>
        <w:t xml:space="preserve"> </w:t>
      </w:r>
      <w:r>
        <w:t>particularly</w:t>
      </w:r>
      <w:r>
        <w:rPr>
          <w:spacing w:val="-3"/>
        </w:rPr>
        <w:t xml:space="preserve"> </w:t>
      </w:r>
      <w:r>
        <w:t>strong.</w:t>
      </w:r>
      <w:r>
        <w:rPr>
          <w:spacing w:val="-2"/>
        </w:rPr>
        <w:t xml:space="preserve"> </w:t>
      </w:r>
      <w:r>
        <w:t>Cane</w:t>
      </w:r>
      <w:r>
        <w:rPr>
          <w:spacing w:val="-4"/>
        </w:rPr>
        <w:t xml:space="preserve"> </w:t>
      </w:r>
      <w:r>
        <w:t>and Reames (1988) find that of 685 eruptive flares (accompanied by a type II and/or a type</w:t>
      </w:r>
      <w:r>
        <w:rPr>
          <w:spacing w:val="-5"/>
        </w:rPr>
        <w:t xml:space="preserve"> </w:t>
      </w:r>
      <w:r>
        <w:t>IV</w:t>
      </w:r>
      <w:r>
        <w:rPr>
          <w:spacing w:val="-6"/>
        </w:rPr>
        <w:t xml:space="preserve"> </w:t>
      </w:r>
      <w:r>
        <w:t>radio</w:t>
      </w:r>
      <w:r>
        <w:rPr>
          <w:spacing w:val="-5"/>
        </w:rPr>
        <w:t xml:space="preserve"> </w:t>
      </w:r>
      <w:r>
        <w:t>burst)</w:t>
      </w:r>
      <w:r>
        <w:rPr>
          <w:spacing w:val="-6"/>
        </w:rPr>
        <w:t xml:space="preserve"> </w:t>
      </w:r>
      <w:r>
        <w:t>from</w:t>
      </w:r>
      <w:r>
        <w:rPr>
          <w:spacing w:val="-5"/>
        </w:rPr>
        <w:t xml:space="preserve"> </w:t>
      </w:r>
      <w:r>
        <w:t>1961</w:t>
      </w:r>
      <w:r>
        <w:rPr>
          <w:spacing w:val="-5"/>
        </w:rPr>
        <w:t xml:space="preserve"> </w:t>
      </w:r>
      <w:r>
        <w:t>to</w:t>
      </w:r>
      <w:r>
        <w:rPr>
          <w:spacing w:val="-6"/>
        </w:rPr>
        <w:t xml:space="preserve"> </w:t>
      </w:r>
      <w:r>
        <w:t>1983,</w:t>
      </w:r>
      <w:r>
        <w:rPr>
          <w:spacing w:val="-5"/>
        </w:rPr>
        <w:t xml:space="preserve"> </w:t>
      </w:r>
      <w:r>
        <w:t>37%</w:t>
      </w:r>
      <w:r>
        <w:rPr>
          <w:spacing w:val="-6"/>
        </w:rPr>
        <w:t xml:space="preserve"> </w:t>
      </w:r>
      <w:r>
        <w:t>lacked</w:t>
      </w:r>
      <w:r>
        <w:rPr>
          <w:spacing w:val="-6"/>
        </w:rPr>
        <w:t xml:space="preserve"> </w:t>
      </w:r>
      <w:r>
        <w:t>associated</w:t>
      </w:r>
      <w:r>
        <w:rPr>
          <w:spacing w:val="-6"/>
        </w:rPr>
        <w:t xml:space="preserve"> </w:t>
      </w:r>
      <w:r>
        <w:t>type</w:t>
      </w:r>
      <w:r>
        <w:rPr>
          <w:spacing w:val="-5"/>
        </w:rPr>
        <w:t xml:space="preserve"> </w:t>
      </w:r>
      <w:r>
        <w:t>III</w:t>
      </w:r>
      <w:r>
        <w:rPr>
          <w:spacing w:val="-5"/>
        </w:rPr>
        <w:t xml:space="preserve"> </w:t>
      </w:r>
      <w:r>
        <w:t>emission</w:t>
      </w:r>
      <w:r>
        <w:rPr>
          <w:spacing w:val="-6"/>
        </w:rPr>
        <w:t xml:space="preserve"> </w:t>
      </w:r>
      <w:r>
        <w:t>and for another 27% the accompanying type III emission was weak.</w:t>
      </w:r>
    </w:p>
    <w:p w14:paraId="1FD16216" w14:textId="77777777" w:rsidR="007A1714" w:rsidRDefault="007A1714">
      <w:pPr>
        <w:spacing w:line="249" w:lineRule="auto"/>
        <w:jc w:val="both"/>
        <w:sectPr w:rsidR="007A1714">
          <w:pgSz w:w="8790" w:h="13330"/>
          <w:pgMar w:top="1020" w:right="900" w:bottom="880" w:left="880" w:header="653" w:footer="690" w:gutter="0"/>
          <w:cols w:space="720"/>
        </w:sectPr>
      </w:pPr>
    </w:p>
    <w:p w14:paraId="3EAC96C5" w14:textId="77777777" w:rsidR="007A1714" w:rsidRDefault="007A1714">
      <w:pPr>
        <w:pStyle w:val="Corpodetexto"/>
        <w:spacing w:before="2" w:after="1"/>
        <w:rPr>
          <w:sz w:val="14"/>
        </w:rPr>
      </w:pPr>
    </w:p>
    <w:p w14:paraId="7E20E6EB" w14:textId="77777777" w:rsidR="007A1714" w:rsidRDefault="00000000">
      <w:pPr>
        <w:pStyle w:val="Corpodetexto"/>
        <w:ind w:left="665"/>
      </w:pPr>
      <w:r>
        <w:rPr>
          <w:noProof/>
        </w:rPr>
        <w:drawing>
          <wp:inline distT="0" distB="0" distL="0" distR="0" wp14:anchorId="1BAF50DA" wp14:editId="2FBD7C4F">
            <wp:extent cx="3587510" cy="3456432"/>
            <wp:effectExtent l="0" t="0" r="0" b="0"/>
            <wp:docPr id="1680" name="Image 16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0" name="Image 1680"/>
                    <pic:cNvPicPr/>
                  </pic:nvPicPr>
                  <pic:blipFill>
                    <a:blip r:embed="rId119" cstate="print"/>
                    <a:stretch>
                      <a:fillRect/>
                    </a:stretch>
                  </pic:blipFill>
                  <pic:spPr>
                    <a:xfrm>
                      <a:off x="0" y="0"/>
                      <a:ext cx="3587510" cy="3456432"/>
                    </a:xfrm>
                    <a:prstGeom prst="rect">
                      <a:avLst/>
                    </a:prstGeom>
                  </pic:spPr>
                </pic:pic>
              </a:graphicData>
            </a:graphic>
          </wp:inline>
        </w:drawing>
      </w:r>
    </w:p>
    <w:p w14:paraId="4F47C007" w14:textId="77777777" w:rsidR="007A1714" w:rsidRDefault="007A1714">
      <w:pPr>
        <w:pStyle w:val="Corpodetexto"/>
        <w:spacing w:before="32"/>
        <w:rPr>
          <w:sz w:val="16"/>
        </w:rPr>
      </w:pPr>
    </w:p>
    <w:p w14:paraId="0E9EB3B9" w14:textId="77777777" w:rsidR="007A1714" w:rsidRDefault="00000000">
      <w:pPr>
        <w:spacing w:before="1"/>
        <w:ind w:left="140" w:right="117"/>
        <w:jc w:val="both"/>
        <w:rPr>
          <w:sz w:val="16"/>
        </w:rPr>
      </w:pPr>
      <w:bookmarkStart w:id="135" w:name="_bookmark112"/>
      <w:bookmarkEnd w:id="135"/>
      <w:r>
        <w:rPr>
          <w:rFonts w:ascii="Gill Sans MT"/>
          <w:sz w:val="16"/>
        </w:rPr>
        <w:t>Fig. 44</w:t>
      </w:r>
      <w:r>
        <w:rPr>
          <w:rFonts w:ascii="Gill Sans MT"/>
          <w:spacing w:val="40"/>
          <w:sz w:val="16"/>
        </w:rPr>
        <w:t xml:space="preserve"> </w:t>
      </w:r>
      <w:r>
        <w:rPr>
          <w:sz w:val="16"/>
        </w:rPr>
        <w:t>Standard CSHKP-type model for eruptive flares showing the flare-resident particle acceleration</w:t>
      </w:r>
      <w:r>
        <w:rPr>
          <w:spacing w:val="40"/>
          <w:sz w:val="16"/>
        </w:rPr>
        <w:t xml:space="preserve"> </w:t>
      </w:r>
      <w:r>
        <w:rPr>
          <w:sz w:val="16"/>
        </w:rPr>
        <w:t>site at an X-type reconnection point above the flare loops and below the disconnected CME (over time,</w:t>
      </w:r>
      <w:r>
        <w:rPr>
          <w:spacing w:val="40"/>
          <w:sz w:val="16"/>
        </w:rPr>
        <w:t xml:space="preserve"> </w:t>
      </w:r>
      <w:r>
        <w:rPr>
          <w:sz w:val="16"/>
        </w:rPr>
        <w:t>the X-point will develop into a neutral current sheet between the flare loops and the CME) and CME-</w:t>
      </w:r>
      <w:r>
        <w:rPr>
          <w:spacing w:val="40"/>
          <w:sz w:val="16"/>
        </w:rPr>
        <w:t xml:space="preserve"> </w:t>
      </w:r>
      <w:r>
        <w:rPr>
          <w:sz w:val="16"/>
        </w:rPr>
        <w:t>driven shocks (quasi-parallel and quasi-perpendicular). Image adapted from Cliver et al. (</w:t>
      </w:r>
      <w:hyperlink w:anchor="_bookmark267" w:history="1">
        <w:r>
          <w:rPr>
            <w:color w:val="0000FF"/>
            <w:sz w:val="16"/>
          </w:rPr>
          <w:t>2004</w:t>
        </w:r>
      </w:hyperlink>
      <w:r>
        <w:rPr>
          <w:sz w:val="16"/>
        </w:rPr>
        <w:t>)</w:t>
      </w:r>
    </w:p>
    <w:p w14:paraId="79617840" w14:textId="77777777" w:rsidR="007A1714" w:rsidRDefault="007A1714">
      <w:pPr>
        <w:pStyle w:val="Corpodetexto"/>
      </w:pPr>
    </w:p>
    <w:p w14:paraId="2B4F2A5C" w14:textId="77777777" w:rsidR="007A1714" w:rsidRDefault="007A1714">
      <w:pPr>
        <w:pStyle w:val="Corpodetexto"/>
        <w:spacing w:before="43"/>
      </w:pPr>
    </w:p>
    <w:p w14:paraId="1718CFAF" w14:textId="77777777" w:rsidR="007A1714" w:rsidRDefault="00000000">
      <w:pPr>
        <w:pStyle w:val="Corpodetexto"/>
        <w:spacing w:line="247" w:lineRule="auto"/>
        <w:ind w:left="140" w:right="118" w:firstLine="226"/>
        <w:jc w:val="both"/>
      </w:pPr>
      <w:r>
        <w:t>The</w:t>
      </w:r>
      <w:r>
        <w:rPr>
          <w:spacing w:val="-3"/>
        </w:rPr>
        <w:t xml:space="preserve"> </w:t>
      </w:r>
      <w:r>
        <w:t>strongest</w:t>
      </w:r>
      <w:r>
        <w:rPr>
          <w:spacing w:val="-4"/>
        </w:rPr>
        <w:t xml:space="preserve"> </w:t>
      </w:r>
      <w:r>
        <w:t>evidence</w:t>
      </w:r>
      <w:r>
        <w:rPr>
          <w:spacing w:val="-3"/>
        </w:rPr>
        <w:t xml:space="preserve"> </w:t>
      </w:r>
      <w:r>
        <w:t>that</w:t>
      </w:r>
      <w:r>
        <w:rPr>
          <w:spacing w:val="-3"/>
        </w:rPr>
        <w:t xml:space="preserve"> </w:t>
      </w:r>
      <w:r>
        <w:t>a</w:t>
      </w:r>
      <w:r>
        <w:rPr>
          <w:spacing w:val="-4"/>
        </w:rPr>
        <w:t xml:space="preserve"> </w:t>
      </w:r>
      <w:r>
        <w:t>flare-resident</w:t>
      </w:r>
      <w:r>
        <w:rPr>
          <w:spacing w:val="-2"/>
        </w:rPr>
        <w:t xml:space="preserve"> </w:t>
      </w:r>
      <w:r>
        <w:t>acceleration</w:t>
      </w:r>
      <w:r>
        <w:rPr>
          <w:spacing w:val="-3"/>
        </w:rPr>
        <w:t xml:space="preserve"> </w:t>
      </w:r>
      <w:r>
        <w:t>process</w:t>
      </w:r>
      <w:r>
        <w:rPr>
          <w:spacing w:val="-4"/>
        </w:rPr>
        <w:t xml:space="preserve"> </w:t>
      </w:r>
      <w:r>
        <w:t>can</w:t>
      </w:r>
      <w:r>
        <w:rPr>
          <w:spacing w:val="-2"/>
        </w:rPr>
        <w:t xml:space="preserve"> </w:t>
      </w:r>
      <w:r>
        <w:t>contribute</w:t>
      </w:r>
      <w:r>
        <w:rPr>
          <w:spacing w:val="-3"/>
        </w:rPr>
        <w:t xml:space="preserve"> </w:t>
      </w:r>
      <w:r>
        <w:t xml:space="preserve">to the proton events observed in space is provided by remote gamma-ray observations </w:t>
      </w:r>
      <w:r>
        <w:rPr>
          <w:w w:val="105"/>
        </w:rPr>
        <w:t>of eruptive flares. Forrest and Chupp (</w:t>
      </w:r>
      <w:hyperlink w:anchor="_bookmark320" w:history="1">
        <w:r>
          <w:rPr>
            <w:color w:val="0000FF"/>
            <w:w w:val="105"/>
          </w:rPr>
          <w:t>1983</w:t>
        </w:r>
      </w:hyperlink>
      <w:r>
        <w:rPr>
          <w:w w:val="105"/>
        </w:rPr>
        <w:t>) provided the first such evidence— prompt 4–8 MeV gamma ray line emission observed by the Gamma-ray Spectrometer</w:t>
      </w:r>
      <w:r>
        <w:rPr>
          <w:spacing w:val="-14"/>
          <w:w w:val="105"/>
        </w:rPr>
        <w:t xml:space="preserve"> </w:t>
      </w:r>
      <w:r>
        <w:rPr>
          <w:w w:val="105"/>
        </w:rPr>
        <w:t>(Forrest</w:t>
      </w:r>
      <w:r>
        <w:rPr>
          <w:spacing w:val="-13"/>
          <w:w w:val="105"/>
        </w:rPr>
        <w:t xml:space="preserve"> </w:t>
      </w:r>
      <w:r>
        <w:rPr>
          <w:w w:val="105"/>
        </w:rPr>
        <w:t>et</w:t>
      </w:r>
      <w:r>
        <w:rPr>
          <w:spacing w:val="-13"/>
          <w:w w:val="105"/>
        </w:rPr>
        <w:t xml:space="preserve"> </w:t>
      </w:r>
      <w:r>
        <w:rPr>
          <w:w w:val="105"/>
        </w:rPr>
        <w:t>al.</w:t>
      </w:r>
      <w:r>
        <w:rPr>
          <w:spacing w:val="-13"/>
          <w:w w:val="105"/>
        </w:rPr>
        <w:t xml:space="preserve"> </w:t>
      </w:r>
      <w:hyperlink w:anchor="_bookmark321" w:history="1">
        <w:r>
          <w:rPr>
            <w:color w:val="0000FF"/>
            <w:w w:val="105"/>
          </w:rPr>
          <w:t>1980</w:t>
        </w:r>
      </w:hyperlink>
      <w:r>
        <w:rPr>
          <w:w w:val="105"/>
        </w:rPr>
        <w:t>)</w:t>
      </w:r>
      <w:r>
        <w:rPr>
          <w:spacing w:val="-13"/>
          <w:w w:val="105"/>
        </w:rPr>
        <w:t xml:space="preserve"> </w:t>
      </w:r>
      <w:r>
        <w:rPr>
          <w:w w:val="105"/>
        </w:rPr>
        <w:t>on</w:t>
      </w:r>
      <w:r>
        <w:rPr>
          <w:spacing w:val="-13"/>
          <w:w w:val="105"/>
        </w:rPr>
        <w:t xml:space="preserve"> </w:t>
      </w:r>
      <w:r>
        <w:rPr>
          <w:w w:val="105"/>
        </w:rPr>
        <w:t>the</w:t>
      </w:r>
      <w:r>
        <w:rPr>
          <w:spacing w:val="-13"/>
          <w:w w:val="105"/>
        </w:rPr>
        <w:t xml:space="preserve"> </w:t>
      </w:r>
      <w:r>
        <w:rPr>
          <w:w w:val="105"/>
        </w:rPr>
        <w:t>Solar</w:t>
      </w:r>
      <w:r>
        <w:rPr>
          <w:spacing w:val="-13"/>
          <w:w w:val="105"/>
        </w:rPr>
        <w:t xml:space="preserve"> </w:t>
      </w:r>
      <w:r>
        <w:rPr>
          <w:w w:val="105"/>
        </w:rPr>
        <w:t>Maximum</w:t>
      </w:r>
      <w:r>
        <w:rPr>
          <w:spacing w:val="-14"/>
          <w:w w:val="105"/>
        </w:rPr>
        <w:t xml:space="preserve"> </w:t>
      </w:r>
      <w:r>
        <w:rPr>
          <w:w w:val="105"/>
        </w:rPr>
        <w:t>Mission</w:t>
      </w:r>
      <w:r>
        <w:rPr>
          <w:spacing w:val="-13"/>
          <w:w w:val="105"/>
        </w:rPr>
        <w:t xml:space="preserve"> </w:t>
      </w:r>
      <w:r>
        <w:rPr>
          <w:w w:val="105"/>
        </w:rPr>
        <w:t>(SMM;</w:t>
      </w:r>
      <w:r>
        <w:rPr>
          <w:spacing w:val="-13"/>
          <w:w w:val="105"/>
        </w:rPr>
        <w:t xml:space="preserve"> </w:t>
      </w:r>
      <w:r>
        <w:rPr>
          <w:w w:val="105"/>
        </w:rPr>
        <w:t>Bohlin et</w:t>
      </w:r>
      <w:r>
        <w:rPr>
          <w:spacing w:val="-14"/>
          <w:w w:val="105"/>
        </w:rPr>
        <w:t xml:space="preserve"> </w:t>
      </w:r>
      <w:r>
        <w:rPr>
          <w:w w:val="105"/>
        </w:rPr>
        <w:t>al.</w:t>
      </w:r>
      <w:r>
        <w:rPr>
          <w:spacing w:val="-13"/>
          <w:w w:val="105"/>
        </w:rPr>
        <w:t xml:space="preserve"> </w:t>
      </w:r>
      <w:hyperlink w:anchor="_bookmark214" w:history="1">
        <w:r>
          <w:rPr>
            <w:color w:val="0000FF"/>
            <w:w w:val="105"/>
          </w:rPr>
          <w:t>1980</w:t>
        </w:r>
      </w:hyperlink>
      <w:r>
        <w:rPr>
          <w:w w:val="105"/>
        </w:rPr>
        <w:t>)</w:t>
      </w:r>
      <w:r>
        <w:rPr>
          <w:spacing w:val="-13"/>
          <w:w w:val="105"/>
        </w:rPr>
        <w:t xml:space="preserve"> </w:t>
      </w:r>
      <w:r>
        <w:rPr>
          <w:w w:val="105"/>
        </w:rPr>
        <w:t>during</w:t>
      </w:r>
      <w:r>
        <w:rPr>
          <w:spacing w:val="-13"/>
          <w:w w:val="105"/>
        </w:rPr>
        <w:t xml:space="preserve"> </w:t>
      </w:r>
      <w:r>
        <w:rPr>
          <w:w w:val="105"/>
        </w:rPr>
        <w:t>the</w:t>
      </w:r>
      <w:r>
        <w:rPr>
          <w:spacing w:val="-13"/>
          <w:w w:val="105"/>
        </w:rPr>
        <w:t xml:space="preserve"> </w:t>
      </w:r>
      <w:r>
        <w:rPr>
          <w:w w:val="105"/>
        </w:rPr>
        <w:t>impulsive</w:t>
      </w:r>
      <w:r>
        <w:rPr>
          <w:spacing w:val="-13"/>
          <w:w w:val="105"/>
        </w:rPr>
        <w:t xml:space="preserve"> </w:t>
      </w:r>
      <w:r>
        <w:rPr>
          <w:w w:val="105"/>
        </w:rPr>
        <w:t>phases</w:t>
      </w:r>
      <w:r>
        <w:rPr>
          <w:spacing w:val="-13"/>
          <w:w w:val="105"/>
        </w:rPr>
        <w:t xml:space="preserve"> </w:t>
      </w:r>
      <w:r>
        <w:rPr>
          <w:w w:val="105"/>
        </w:rPr>
        <w:t>of</w:t>
      </w:r>
      <w:r>
        <w:rPr>
          <w:spacing w:val="-13"/>
          <w:w w:val="105"/>
        </w:rPr>
        <w:t xml:space="preserve"> </w:t>
      </w:r>
      <w:r>
        <w:rPr>
          <w:w w:val="105"/>
        </w:rPr>
        <w:t>flares</w:t>
      </w:r>
      <w:r>
        <w:rPr>
          <w:spacing w:val="-14"/>
          <w:w w:val="105"/>
        </w:rPr>
        <w:t xml:space="preserve"> </w:t>
      </w:r>
      <w:r>
        <w:rPr>
          <w:w w:val="105"/>
        </w:rPr>
        <w:t>on</w:t>
      </w:r>
      <w:r>
        <w:rPr>
          <w:spacing w:val="-13"/>
          <w:w w:val="105"/>
        </w:rPr>
        <w:t xml:space="preserve"> </w:t>
      </w:r>
      <w:r>
        <w:rPr>
          <w:w w:val="105"/>
        </w:rPr>
        <w:t>7</w:t>
      </w:r>
      <w:r>
        <w:rPr>
          <w:spacing w:val="-13"/>
          <w:w w:val="105"/>
        </w:rPr>
        <w:t xml:space="preserve"> </w:t>
      </w:r>
      <w:r>
        <w:rPr>
          <w:w w:val="105"/>
        </w:rPr>
        <w:t>and</w:t>
      </w:r>
      <w:r>
        <w:rPr>
          <w:spacing w:val="-13"/>
          <w:w w:val="105"/>
        </w:rPr>
        <w:t xml:space="preserve"> </w:t>
      </w:r>
      <w:r>
        <w:rPr>
          <w:w w:val="105"/>
        </w:rPr>
        <w:t>21</w:t>
      </w:r>
      <w:r>
        <w:rPr>
          <w:spacing w:val="-13"/>
          <w:w w:val="105"/>
        </w:rPr>
        <w:t xml:space="preserve"> </w:t>
      </w:r>
      <w:r>
        <w:rPr>
          <w:w w:val="105"/>
        </w:rPr>
        <w:t>June</w:t>
      </w:r>
      <w:r>
        <w:rPr>
          <w:spacing w:val="-13"/>
          <w:w w:val="105"/>
        </w:rPr>
        <w:t xml:space="preserve"> </w:t>
      </w:r>
      <w:r>
        <w:rPr>
          <w:w w:val="105"/>
        </w:rPr>
        <w:t>1980,</w:t>
      </w:r>
      <w:r>
        <w:rPr>
          <w:spacing w:val="-13"/>
          <w:w w:val="105"/>
        </w:rPr>
        <w:t xml:space="preserve"> </w:t>
      </w:r>
      <w:r>
        <w:rPr>
          <w:w w:val="105"/>
        </w:rPr>
        <w:t>requiring the</w:t>
      </w:r>
      <w:r>
        <w:rPr>
          <w:spacing w:val="-6"/>
          <w:w w:val="105"/>
        </w:rPr>
        <w:t xml:space="preserve"> </w:t>
      </w:r>
      <w:r>
        <w:rPr>
          <w:w w:val="105"/>
        </w:rPr>
        <w:t>rapid</w:t>
      </w:r>
      <w:r>
        <w:rPr>
          <w:spacing w:val="-5"/>
          <w:w w:val="105"/>
        </w:rPr>
        <w:t xml:space="preserve"> </w:t>
      </w:r>
      <w:r>
        <w:rPr>
          <w:w w:val="105"/>
        </w:rPr>
        <w:t>(within</w:t>
      </w:r>
      <w:r>
        <w:rPr>
          <w:spacing w:val="-5"/>
          <w:w w:val="105"/>
        </w:rPr>
        <w:t xml:space="preserve"> </w:t>
      </w:r>
      <w:r>
        <w:rPr>
          <w:w w:val="105"/>
        </w:rPr>
        <w:t>seconds)</w:t>
      </w:r>
      <w:r>
        <w:rPr>
          <w:spacing w:val="-5"/>
          <w:w w:val="105"/>
        </w:rPr>
        <w:t xml:space="preserve"> </w:t>
      </w:r>
      <w:r>
        <w:rPr>
          <w:w w:val="105"/>
        </w:rPr>
        <w:t>acceleration</w:t>
      </w:r>
      <w:r>
        <w:rPr>
          <w:spacing w:val="-6"/>
          <w:w w:val="105"/>
        </w:rPr>
        <w:t xml:space="preserve"> </w:t>
      </w:r>
      <w:r>
        <w:rPr>
          <w:w w:val="105"/>
        </w:rPr>
        <w:t>of</w:t>
      </w:r>
      <w:r>
        <w:rPr>
          <w:spacing w:val="-7"/>
          <w:w w:val="105"/>
        </w:rPr>
        <w:t xml:space="preserve"> </w:t>
      </w:r>
      <w:r>
        <w:rPr>
          <w:w w:val="105"/>
        </w:rPr>
        <w:t>protons</w:t>
      </w:r>
      <w:r>
        <w:rPr>
          <w:spacing w:val="-7"/>
          <w:w w:val="105"/>
        </w:rPr>
        <w:t xml:space="preserve"> </w:t>
      </w:r>
      <w:r>
        <w:rPr>
          <w:w w:val="105"/>
        </w:rPr>
        <w:t>to</w:t>
      </w:r>
      <w:r>
        <w:rPr>
          <w:spacing w:val="-7"/>
          <w:w w:val="105"/>
        </w:rPr>
        <w:t xml:space="preserve"> </w:t>
      </w:r>
      <w:r>
        <w:rPr>
          <w:w w:val="105"/>
        </w:rPr>
        <w:t>tens</w:t>
      </w:r>
      <w:r>
        <w:rPr>
          <w:spacing w:val="-6"/>
          <w:w w:val="105"/>
        </w:rPr>
        <w:t xml:space="preserve"> </w:t>
      </w:r>
      <w:r>
        <w:rPr>
          <w:w w:val="105"/>
        </w:rPr>
        <w:t>of</w:t>
      </w:r>
      <w:r>
        <w:rPr>
          <w:spacing w:val="-6"/>
          <w:w w:val="105"/>
        </w:rPr>
        <w:t xml:space="preserve"> </w:t>
      </w:r>
      <w:r>
        <w:rPr>
          <w:w w:val="105"/>
        </w:rPr>
        <w:t>MeV.</w:t>
      </w:r>
      <w:r>
        <w:rPr>
          <w:spacing w:val="-5"/>
          <w:w w:val="105"/>
        </w:rPr>
        <w:t xml:space="preserve"> </w:t>
      </w:r>
      <w:r>
        <w:rPr>
          <w:w w:val="105"/>
        </w:rPr>
        <w:t>Subsequently, Forrest</w:t>
      </w:r>
      <w:r>
        <w:rPr>
          <w:spacing w:val="-11"/>
          <w:w w:val="105"/>
        </w:rPr>
        <w:t xml:space="preserve"> </w:t>
      </w:r>
      <w:r>
        <w:rPr>
          <w:w w:val="105"/>
        </w:rPr>
        <w:t>et</w:t>
      </w:r>
      <w:r>
        <w:rPr>
          <w:spacing w:val="-11"/>
          <w:w w:val="105"/>
        </w:rPr>
        <w:t xml:space="preserve"> </w:t>
      </w:r>
      <w:r>
        <w:rPr>
          <w:w w:val="105"/>
        </w:rPr>
        <w:t>al.</w:t>
      </w:r>
      <w:r>
        <w:rPr>
          <w:spacing w:val="-11"/>
          <w:w w:val="105"/>
        </w:rPr>
        <w:t xml:space="preserve"> </w:t>
      </w:r>
      <w:r>
        <w:rPr>
          <w:w w:val="105"/>
        </w:rPr>
        <w:t>(</w:t>
      </w:r>
      <w:hyperlink w:anchor="_bookmark322" w:history="1">
        <w:r>
          <w:rPr>
            <w:color w:val="0000FF"/>
            <w:w w:val="105"/>
          </w:rPr>
          <w:t>1986</w:t>
        </w:r>
      </w:hyperlink>
      <w:r>
        <w:rPr>
          <w:w w:val="105"/>
        </w:rPr>
        <w:t>)</w:t>
      </w:r>
      <w:r>
        <w:rPr>
          <w:spacing w:val="-12"/>
          <w:w w:val="105"/>
        </w:rPr>
        <w:t xml:space="preserve"> </w:t>
      </w:r>
      <w:r>
        <w:rPr>
          <w:w w:val="105"/>
        </w:rPr>
        <w:t>and</w:t>
      </w:r>
      <w:r>
        <w:rPr>
          <w:spacing w:val="-12"/>
          <w:w w:val="105"/>
        </w:rPr>
        <w:t xml:space="preserve"> </w:t>
      </w:r>
      <w:r>
        <w:rPr>
          <w:w w:val="105"/>
        </w:rPr>
        <w:t>Chupp</w:t>
      </w:r>
      <w:r>
        <w:rPr>
          <w:spacing w:val="-12"/>
          <w:w w:val="105"/>
        </w:rPr>
        <w:t xml:space="preserve"> </w:t>
      </w:r>
      <w:r>
        <w:rPr>
          <w:w w:val="105"/>
        </w:rPr>
        <w:t>et</w:t>
      </w:r>
      <w:r>
        <w:rPr>
          <w:spacing w:val="-11"/>
          <w:w w:val="105"/>
        </w:rPr>
        <w:t xml:space="preserve"> </w:t>
      </w:r>
      <w:r>
        <w:rPr>
          <w:w w:val="105"/>
        </w:rPr>
        <w:t>al.</w:t>
      </w:r>
      <w:r>
        <w:rPr>
          <w:spacing w:val="-11"/>
          <w:w w:val="105"/>
        </w:rPr>
        <w:t xml:space="preserve"> </w:t>
      </w:r>
      <w:r>
        <w:rPr>
          <w:w w:val="105"/>
        </w:rPr>
        <w:t>(</w:t>
      </w:r>
      <w:hyperlink w:anchor="_bookmark244" w:history="1">
        <w:r>
          <w:rPr>
            <w:color w:val="0000FF"/>
            <w:w w:val="105"/>
          </w:rPr>
          <w:t>1987</w:t>
        </w:r>
      </w:hyperlink>
      <w:r>
        <w:rPr>
          <w:w w:val="105"/>
        </w:rPr>
        <w:t>)</w:t>
      </w:r>
      <w:r>
        <w:rPr>
          <w:spacing w:val="-12"/>
          <w:w w:val="105"/>
        </w:rPr>
        <w:t xml:space="preserve"> </w:t>
      </w:r>
      <w:r>
        <w:rPr>
          <w:w w:val="105"/>
        </w:rPr>
        <w:t>reported</w:t>
      </w:r>
      <w:r>
        <w:rPr>
          <w:spacing w:val="-11"/>
          <w:w w:val="105"/>
        </w:rPr>
        <w:t xml:space="preserve"> </w:t>
      </w:r>
      <w:r>
        <w:rPr>
          <w:w w:val="105"/>
        </w:rPr>
        <w:t>pion-decay</w:t>
      </w:r>
      <w:r>
        <w:rPr>
          <w:spacing w:val="-12"/>
          <w:w w:val="105"/>
        </w:rPr>
        <w:t xml:space="preserve"> </w:t>
      </w:r>
      <w:r>
        <w:rPr>
          <w:w w:val="105"/>
        </w:rPr>
        <w:t>emission</w:t>
      </w:r>
      <w:r>
        <w:rPr>
          <w:spacing w:val="-11"/>
          <w:w w:val="105"/>
        </w:rPr>
        <w:t xml:space="preserve"> </w:t>
      </w:r>
      <w:r>
        <w:rPr>
          <w:w w:val="105"/>
        </w:rPr>
        <w:t>during the</w:t>
      </w:r>
      <w:r>
        <w:rPr>
          <w:spacing w:val="24"/>
          <w:w w:val="105"/>
        </w:rPr>
        <w:t xml:space="preserve"> </w:t>
      </w:r>
      <w:r>
        <w:rPr>
          <w:w w:val="105"/>
        </w:rPr>
        <w:t>impulsive</w:t>
      </w:r>
      <w:r>
        <w:rPr>
          <w:spacing w:val="24"/>
          <w:w w:val="105"/>
        </w:rPr>
        <w:t xml:space="preserve"> </w:t>
      </w:r>
      <w:r>
        <w:rPr>
          <w:w w:val="105"/>
        </w:rPr>
        <w:t>phase</w:t>
      </w:r>
      <w:r>
        <w:rPr>
          <w:spacing w:val="24"/>
          <w:w w:val="105"/>
        </w:rPr>
        <w:t xml:space="preserve"> </w:t>
      </w:r>
      <w:r>
        <w:rPr>
          <w:w w:val="105"/>
        </w:rPr>
        <w:t>of</w:t>
      </w:r>
      <w:r>
        <w:rPr>
          <w:spacing w:val="23"/>
          <w:w w:val="105"/>
        </w:rPr>
        <w:t xml:space="preserve"> </w:t>
      </w:r>
      <w:r>
        <w:rPr>
          <w:w w:val="105"/>
        </w:rPr>
        <w:t>a</w:t>
      </w:r>
      <w:r>
        <w:rPr>
          <w:spacing w:val="24"/>
          <w:w w:val="105"/>
        </w:rPr>
        <w:t xml:space="preserve"> </w:t>
      </w:r>
      <w:r>
        <w:rPr>
          <w:w w:val="105"/>
        </w:rPr>
        <w:t>flare</w:t>
      </w:r>
      <w:r>
        <w:rPr>
          <w:spacing w:val="24"/>
          <w:w w:val="105"/>
        </w:rPr>
        <w:t xml:space="preserve"> </w:t>
      </w:r>
      <w:r>
        <w:rPr>
          <w:w w:val="105"/>
        </w:rPr>
        <w:t>on</w:t>
      </w:r>
      <w:r>
        <w:rPr>
          <w:spacing w:val="24"/>
          <w:w w:val="105"/>
        </w:rPr>
        <w:t xml:space="preserve"> </w:t>
      </w:r>
      <w:r>
        <w:rPr>
          <w:w w:val="105"/>
        </w:rPr>
        <w:t>3</w:t>
      </w:r>
      <w:r>
        <w:rPr>
          <w:spacing w:val="24"/>
          <w:w w:val="105"/>
        </w:rPr>
        <w:t xml:space="preserve"> </w:t>
      </w:r>
      <w:r>
        <w:rPr>
          <w:w w:val="105"/>
        </w:rPr>
        <w:t>June</w:t>
      </w:r>
      <w:r>
        <w:rPr>
          <w:spacing w:val="24"/>
          <w:w w:val="105"/>
        </w:rPr>
        <w:t xml:space="preserve"> </w:t>
      </w:r>
      <w:r>
        <w:rPr>
          <w:w w:val="105"/>
        </w:rPr>
        <w:t>1982,</w:t>
      </w:r>
      <w:r>
        <w:rPr>
          <w:spacing w:val="24"/>
          <w:w w:val="105"/>
        </w:rPr>
        <w:t xml:space="preserve"> </w:t>
      </w:r>
      <w:r>
        <w:rPr>
          <w:w w:val="105"/>
        </w:rPr>
        <w:t>indicating</w:t>
      </w:r>
      <w:r>
        <w:rPr>
          <w:spacing w:val="23"/>
          <w:w w:val="105"/>
        </w:rPr>
        <w:t xml:space="preserve"> </w:t>
      </w:r>
      <w:r>
        <w:rPr>
          <w:w w:val="105"/>
        </w:rPr>
        <w:t>proton</w:t>
      </w:r>
      <w:r>
        <w:rPr>
          <w:spacing w:val="23"/>
          <w:w w:val="105"/>
        </w:rPr>
        <w:t xml:space="preserve"> </w:t>
      </w:r>
      <w:r>
        <w:rPr>
          <w:w w:val="105"/>
        </w:rPr>
        <w:t xml:space="preserve">acceleration </w:t>
      </w:r>
      <w:r>
        <w:rPr>
          <w:spacing w:val="-2"/>
          <w:w w:val="105"/>
        </w:rPr>
        <w:t>to</w:t>
      </w:r>
      <w:r>
        <w:rPr>
          <w:spacing w:val="-12"/>
          <w:w w:val="105"/>
        </w:rPr>
        <w:t xml:space="preserve"> </w:t>
      </w:r>
      <w:r>
        <w:rPr>
          <w:rFonts w:ascii="Bookman Old Style" w:hAnsi="Bookman Old Style"/>
          <w:spacing w:val="-2"/>
          <w:w w:val="260"/>
        </w:rPr>
        <w:t>[</w:t>
      </w:r>
      <w:r>
        <w:rPr>
          <w:rFonts w:ascii="Bookman Old Style" w:hAnsi="Bookman Old Style"/>
          <w:spacing w:val="-39"/>
          <w:w w:val="260"/>
        </w:rPr>
        <w:t xml:space="preserve"> </w:t>
      </w:r>
      <w:r>
        <w:rPr>
          <w:spacing w:val="-2"/>
          <w:w w:val="105"/>
        </w:rPr>
        <w:t>300</w:t>
      </w:r>
      <w:r>
        <w:rPr>
          <w:spacing w:val="-11"/>
          <w:w w:val="105"/>
        </w:rPr>
        <w:t xml:space="preserve"> </w:t>
      </w:r>
      <w:r>
        <w:rPr>
          <w:spacing w:val="-2"/>
          <w:w w:val="105"/>
        </w:rPr>
        <w:t>MeV.</w:t>
      </w:r>
      <w:r>
        <w:rPr>
          <w:spacing w:val="-11"/>
          <w:w w:val="105"/>
        </w:rPr>
        <w:t xml:space="preserve"> </w:t>
      </w:r>
      <w:r>
        <w:rPr>
          <w:spacing w:val="-2"/>
          <w:w w:val="105"/>
        </w:rPr>
        <w:t>More</w:t>
      </w:r>
      <w:r>
        <w:rPr>
          <w:spacing w:val="-12"/>
          <w:w w:val="105"/>
        </w:rPr>
        <w:t xml:space="preserve"> </w:t>
      </w:r>
      <w:r>
        <w:rPr>
          <w:spacing w:val="-2"/>
          <w:w w:val="105"/>
        </w:rPr>
        <w:t>recently,</w:t>
      </w:r>
      <w:r>
        <w:rPr>
          <w:spacing w:val="-11"/>
          <w:w w:val="105"/>
        </w:rPr>
        <w:t xml:space="preserve"> </w:t>
      </w:r>
      <w:r>
        <w:rPr>
          <w:spacing w:val="-2"/>
          <w:w w:val="105"/>
        </w:rPr>
        <w:t>from</w:t>
      </w:r>
      <w:r>
        <w:rPr>
          <w:spacing w:val="-11"/>
          <w:w w:val="105"/>
        </w:rPr>
        <w:t xml:space="preserve"> </w:t>
      </w:r>
      <w:r>
        <w:rPr>
          <w:i/>
          <w:spacing w:val="-2"/>
          <w:w w:val="105"/>
        </w:rPr>
        <w:t>Fermi</w:t>
      </w:r>
      <w:r>
        <w:rPr>
          <w:i/>
          <w:spacing w:val="-11"/>
          <w:w w:val="105"/>
        </w:rPr>
        <w:t xml:space="preserve"> </w:t>
      </w:r>
      <w:r>
        <w:rPr>
          <w:spacing w:val="-2"/>
          <w:w w:val="105"/>
        </w:rPr>
        <w:t>Large Area</w:t>
      </w:r>
      <w:r>
        <w:rPr>
          <w:spacing w:val="7"/>
          <w:w w:val="105"/>
        </w:rPr>
        <w:t xml:space="preserve"> </w:t>
      </w:r>
      <w:r>
        <w:rPr>
          <w:spacing w:val="-2"/>
          <w:w w:val="105"/>
        </w:rPr>
        <w:t>Telescope</w:t>
      </w:r>
      <w:r>
        <w:rPr>
          <w:spacing w:val="9"/>
          <w:w w:val="105"/>
        </w:rPr>
        <w:t xml:space="preserve"> </w:t>
      </w:r>
      <w:r>
        <w:rPr>
          <w:spacing w:val="-2"/>
          <w:w w:val="105"/>
        </w:rPr>
        <w:t>(LAT;</w:t>
      </w:r>
      <w:r>
        <w:rPr>
          <w:spacing w:val="7"/>
          <w:w w:val="105"/>
        </w:rPr>
        <w:t xml:space="preserve"> </w:t>
      </w:r>
      <w:r>
        <w:rPr>
          <w:spacing w:val="-2"/>
          <w:w w:val="105"/>
        </w:rPr>
        <w:t xml:space="preserve">Atwood </w:t>
      </w:r>
      <w:r>
        <w:t>et</w:t>
      </w:r>
      <w:r>
        <w:rPr>
          <w:spacing w:val="-6"/>
        </w:rPr>
        <w:t xml:space="preserve"> </w:t>
      </w:r>
      <w:r>
        <w:t>al.</w:t>
      </w:r>
      <w:r>
        <w:rPr>
          <w:spacing w:val="-6"/>
        </w:rPr>
        <w:t xml:space="preserve"> </w:t>
      </w:r>
      <w:hyperlink w:anchor="_bookmark183" w:history="1">
        <w:r>
          <w:rPr>
            <w:color w:val="0000FF"/>
          </w:rPr>
          <w:t>2009</w:t>
        </w:r>
      </w:hyperlink>
      <w:r>
        <w:t>)</w:t>
      </w:r>
      <w:r>
        <w:rPr>
          <w:spacing w:val="-6"/>
        </w:rPr>
        <w:t xml:space="preserve"> </w:t>
      </w:r>
      <w:r>
        <w:rPr>
          <w:rFonts w:ascii="Century" w:hAnsi="Century"/>
        </w:rPr>
        <w:t>c</w:t>
      </w:r>
      <w:r>
        <w:t>-ray</w:t>
      </w:r>
      <w:r>
        <w:rPr>
          <w:spacing w:val="-7"/>
        </w:rPr>
        <w:t xml:space="preserve"> </w:t>
      </w:r>
      <w:r>
        <w:t>observations</w:t>
      </w:r>
      <w:r>
        <w:rPr>
          <w:spacing w:val="-5"/>
        </w:rPr>
        <w:t xml:space="preserve"> </w:t>
      </w:r>
      <w:r>
        <w:t>of</w:t>
      </w:r>
      <w:r>
        <w:rPr>
          <w:spacing w:val="-6"/>
        </w:rPr>
        <w:t xml:space="preserve"> </w:t>
      </w:r>
      <w:r>
        <w:t>the</w:t>
      </w:r>
      <w:r>
        <w:rPr>
          <w:spacing w:val="-6"/>
        </w:rPr>
        <w:t xml:space="preserve"> </w:t>
      </w:r>
      <w:r>
        <w:t>impulsive</w:t>
      </w:r>
      <w:r>
        <w:rPr>
          <w:spacing w:val="-5"/>
        </w:rPr>
        <w:t xml:space="preserve"> </w:t>
      </w:r>
      <w:r>
        <w:t>12</w:t>
      </w:r>
      <w:r>
        <w:rPr>
          <w:spacing w:val="-7"/>
        </w:rPr>
        <w:t xml:space="preserve"> </w:t>
      </w:r>
      <w:r>
        <w:t>June</w:t>
      </w:r>
      <w:r>
        <w:rPr>
          <w:spacing w:val="-5"/>
        </w:rPr>
        <w:t xml:space="preserve"> </w:t>
      </w:r>
      <w:r>
        <w:t>2010</w:t>
      </w:r>
      <w:r>
        <w:rPr>
          <w:spacing w:val="-6"/>
        </w:rPr>
        <w:t xml:space="preserve"> </w:t>
      </w:r>
      <w:r>
        <w:t>flare,</w:t>
      </w:r>
      <w:r>
        <w:rPr>
          <w:spacing w:val="-6"/>
        </w:rPr>
        <w:t xml:space="preserve"> </w:t>
      </w:r>
      <w:r>
        <w:t>Ackermann</w:t>
      </w:r>
      <w:r>
        <w:rPr>
          <w:spacing w:val="-4"/>
        </w:rPr>
        <w:t xml:space="preserve"> </w:t>
      </w:r>
      <w:r>
        <w:t>et</w:t>
      </w:r>
      <w:r>
        <w:rPr>
          <w:spacing w:val="-6"/>
        </w:rPr>
        <w:t xml:space="preserve"> </w:t>
      </w:r>
      <w:r>
        <w:t xml:space="preserve">al. </w:t>
      </w:r>
      <w:r>
        <w:rPr>
          <w:spacing w:val="-2"/>
          <w:w w:val="105"/>
        </w:rPr>
        <w:t>(</w:t>
      </w:r>
      <w:hyperlink w:anchor="_bookmark156" w:history="1">
        <w:r>
          <w:rPr>
            <w:color w:val="0000FF"/>
            <w:spacing w:val="-2"/>
            <w:w w:val="105"/>
          </w:rPr>
          <w:t>2012</w:t>
        </w:r>
      </w:hyperlink>
      <w:r>
        <w:rPr>
          <w:spacing w:val="-2"/>
          <w:w w:val="105"/>
        </w:rPr>
        <w:t>)</w:t>
      </w:r>
      <w:r>
        <w:rPr>
          <w:spacing w:val="-12"/>
          <w:w w:val="105"/>
        </w:rPr>
        <w:t xml:space="preserve"> </w:t>
      </w:r>
      <w:r>
        <w:rPr>
          <w:spacing w:val="-2"/>
          <w:w w:val="105"/>
        </w:rPr>
        <w:t>determined</w:t>
      </w:r>
      <w:r>
        <w:rPr>
          <w:spacing w:val="-11"/>
          <w:w w:val="105"/>
        </w:rPr>
        <w:t xml:space="preserve"> </w:t>
      </w:r>
      <w:r>
        <w:rPr>
          <w:spacing w:val="-2"/>
          <w:w w:val="105"/>
        </w:rPr>
        <w:t>that</w:t>
      </w:r>
      <w:r>
        <w:rPr>
          <w:spacing w:val="-11"/>
          <w:w w:val="105"/>
        </w:rPr>
        <w:t xml:space="preserve"> </w:t>
      </w:r>
      <w:r>
        <w:rPr>
          <w:spacing w:val="-2"/>
          <w:w w:val="105"/>
        </w:rPr>
        <w:t>the</w:t>
      </w:r>
      <w:r>
        <w:rPr>
          <w:spacing w:val="-11"/>
          <w:w w:val="105"/>
        </w:rPr>
        <w:t xml:space="preserve"> </w:t>
      </w:r>
      <w:r>
        <w:rPr>
          <w:spacing w:val="-2"/>
          <w:w w:val="105"/>
        </w:rPr>
        <w:t>bulk</w:t>
      </w:r>
      <w:r>
        <w:rPr>
          <w:spacing w:val="-11"/>
          <w:w w:val="105"/>
        </w:rPr>
        <w:t xml:space="preserve"> </w:t>
      </w:r>
      <w:r>
        <w:rPr>
          <w:spacing w:val="-2"/>
          <w:w w:val="105"/>
        </w:rPr>
        <w:t>of</w:t>
      </w:r>
      <w:r>
        <w:rPr>
          <w:spacing w:val="-7"/>
          <w:w w:val="105"/>
        </w:rPr>
        <w:t xml:space="preserve"> </w:t>
      </w:r>
      <w:r>
        <w:rPr>
          <w:spacing w:val="-2"/>
          <w:w w:val="105"/>
        </w:rPr>
        <w:t>the</w:t>
      </w:r>
      <w:r>
        <w:rPr>
          <w:spacing w:val="-12"/>
          <w:w w:val="105"/>
        </w:rPr>
        <w:t xml:space="preserve"> </w:t>
      </w:r>
      <w:r>
        <w:rPr>
          <w:rFonts w:ascii="Bookman Old Style" w:hAnsi="Bookman Old Style"/>
          <w:spacing w:val="-2"/>
          <w:w w:val="145"/>
        </w:rPr>
        <w:t>[</w:t>
      </w:r>
      <w:r>
        <w:rPr>
          <w:rFonts w:ascii="Bookman Old Style" w:hAnsi="Bookman Old Style"/>
          <w:spacing w:val="-21"/>
          <w:w w:val="145"/>
        </w:rPr>
        <w:t xml:space="preserve"> </w:t>
      </w:r>
      <w:r>
        <w:rPr>
          <w:spacing w:val="-2"/>
          <w:w w:val="105"/>
        </w:rPr>
        <w:t>100</w:t>
      </w:r>
      <w:r>
        <w:rPr>
          <w:spacing w:val="7"/>
          <w:w w:val="105"/>
        </w:rPr>
        <w:t xml:space="preserve"> </w:t>
      </w:r>
      <w:r>
        <w:rPr>
          <w:spacing w:val="-2"/>
          <w:w w:val="105"/>
        </w:rPr>
        <w:t xml:space="preserve">MeV protons were accelerated with a </w:t>
      </w:r>
      <w:r>
        <w:rPr>
          <w:w w:val="105"/>
        </w:rPr>
        <w:t>delay</w:t>
      </w:r>
      <w:r>
        <w:rPr>
          <w:spacing w:val="-14"/>
          <w:w w:val="105"/>
        </w:rPr>
        <w:t xml:space="preserve"> </w:t>
      </w:r>
      <w:r>
        <w:rPr>
          <w:w w:val="105"/>
        </w:rPr>
        <w:t>of</w:t>
      </w:r>
      <w:r>
        <w:rPr>
          <w:spacing w:val="-13"/>
          <w:w w:val="105"/>
        </w:rPr>
        <w:t xml:space="preserve"> </w:t>
      </w:r>
      <w:r>
        <w:rPr>
          <w:rFonts w:ascii="Garamond" w:hAnsi="Garamond"/>
          <w:w w:val="125"/>
        </w:rPr>
        <w:t>*</w:t>
      </w:r>
      <w:r>
        <w:rPr>
          <w:w w:val="125"/>
        </w:rPr>
        <w:t>10</w:t>
      </w:r>
      <w:r>
        <w:rPr>
          <w:spacing w:val="-15"/>
          <w:w w:val="125"/>
        </w:rPr>
        <w:t xml:space="preserve"> </w:t>
      </w:r>
      <w:r>
        <w:rPr>
          <w:w w:val="105"/>
        </w:rPr>
        <w:t>s</w:t>
      </w:r>
      <w:r>
        <w:rPr>
          <w:spacing w:val="-13"/>
          <w:w w:val="105"/>
        </w:rPr>
        <w:t xml:space="preserve"> </w:t>
      </w:r>
      <w:r>
        <w:rPr>
          <w:w w:val="105"/>
        </w:rPr>
        <w:t>from</w:t>
      </w:r>
      <w:r>
        <w:rPr>
          <w:spacing w:val="-14"/>
          <w:w w:val="105"/>
        </w:rPr>
        <w:t xml:space="preserve"> </w:t>
      </w:r>
      <w:r>
        <w:rPr>
          <w:w w:val="105"/>
        </w:rPr>
        <w:t>the</w:t>
      </w:r>
      <w:r>
        <w:rPr>
          <w:spacing w:val="-13"/>
          <w:w w:val="105"/>
        </w:rPr>
        <w:t xml:space="preserve"> </w:t>
      </w:r>
      <w:r>
        <w:rPr>
          <w:rFonts w:ascii="Bookman Old Style" w:hAnsi="Bookman Old Style"/>
          <w:w w:val="305"/>
        </w:rPr>
        <w:t>[</w:t>
      </w:r>
      <w:r>
        <w:rPr>
          <w:rFonts w:ascii="Bookman Old Style" w:hAnsi="Bookman Old Style"/>
          <w:spacing w:val="-49"/>
          <w:w w:val="305"/>
        </w:rPr>
        <w:t xml:space="preserve"> </w:t>
      </w:r>
      <w:r>
        <w:rPr>
          <w:w w:val="105"/>
        </w:rPr>
        <w:t>300</w:t>
      </w:r>
      <w:r>
        <w:rPr>
          <w:spacing w:val="-13"/>
          <w:w w:val="105"/>
        </w:rPr>
        <w:t xml:space="preserve"> </w:t>
      </w:r>
      <w:r>
        <w:rPr>
          <w:w w:val="105"/>
        </w:rPr>
        <w:t>keV</w:t>
      </w:r>
      <w:r>
        <w:rPr>
          <w:spacing w:val="-13"/>
          <w:w w:val="105"/>
        </w:rPr>
        <w:t xml:space="preserve"> </w:t>
      </w:r>
      <w:r>
        <w:rPr>
          <w:w w:val="105"/>
        </w:rPr>
        <w:t>electrons.</w:t>
      </w:r>
      <w:r>
        <w:rPr>
          <w:spacing w:val="-13"/>
          <w:w w:val="105"/>
        </w:rPr>
        <w:t xml:space="preserve"> </w:t>
      </w:r>
      <w:r>
        <w:rPr>
          <w:w w:val="105"/>
        </w:rPr>
        <w:t>So</w:t>
      </w:r>
      <w:r>
        <w:rPr>
          <w:spacing w:val="-13"/>
          <w:w w:val="105"/>
        </w:rPr>
        <w:t xml:space="preserve"> </w:t>
      </w:r>
      <w:r>
        <w:rPr>
          <w:w w:val="105"/>
        </w:rPr>
        <w:t>there</w:t>
      </w:r>
      <w:r>
        <w:rPr>
          <w:spacing w:val="-13"/>
          <w:w w:val="105"/>
        </w:rPr>
        <w:t xml:space="preserve"> </w:t>
      </w:r>
      <w:r>
        <w:rPr>
          <w:w w:val="105"/>
        </w:rPr>
        <w:t>is</w:t>
      </w:r>
      <w:r>
        <w:rPr>
          <w:spacing w:val="-13"/>
          <w:w w:val="105"/>
        </w:rPr>
        <w:t xml:space="preserve"> </w:t>
      </w:r>
      <w:r>
        <w:rPr>
          <w:w w:val="105"/>
        </w:rPr>
        <w:t>little</w:t>
      </w:r>
      <w:r>
        <w:rPr>
          <w:spacing w:val="-13"/>
          <w:w w:val="105"/>
        </w:rPr>
        <w:t xml:space="preserve"> </w:t>
      </w:r>
      <w:r>
        <w:rPr>
          <w:w w:val="105"/>
        </w:rPr>
        <w:t>doubt</w:t>
      </w:r>
      <w:r>
        <w:rPr>
          <w:spacing w:val="-14"/>
          <w:w w:val="105"/>
        </w:rPr>
        <w:t xml:space="preserve"> </w:t>
      </w:r>
      <w:r>
        <w:rPr>
          <w:w w:val="105"/>
        </w:rPr>
        <w:t>that</w:t>
      </w:r>
      <w:r>
        <w:rPr>
          <w:spacing w:val="-13"/>
          <w:w w:val="105"/>
        </w:rPr>
        <w:t xml:space="preserve"> </w:t>
      </w:r>
      <w:r>
        <w:rPr>
          <w:w w:val="105"/>
        </w:rPr>
        <w:t xml:space="preserve">protons can be accelerated to high energies by a flare-resident acceleration process. The </w:t>
      </w:r>
      <w:r>
        <w:t>question</w:t>
      </w:r>
      <w:r>
        <w:rPr>
          <w:spacing w:val="-6"/>
        </w:rPr>
        <w:t xml:space="preserve"> </w:t>
      </w:r>
      <w:r>
        <w:t>is:</w:t>
      </w:r>
      <w:r>
        <w:rPr>
          <w:spacing w:val="-6"/>
        </w:rPr>
        <w:t xml:space="preserve"> </w:t>
      </w:r>
      <w:r>
        <w:t>Can</w:t>
      </w:r>
      <w:r>
        <w:rPr>
          <w:spacing w:val="-6"/>
        </w:rPr>
        <w:t xml:space="preserve"> </w:t>
      </w:r>
      <w:r>
        <w:t>enough</w:t>
      </w:r>
      <w:r>
        <w:rPr>
          <w:spacing w:val="-6"/>
        </w:rPr>
        <w:t xml:space="preserve"> </w:t>
      </w:r>
      <w:r>
        <w:t>escape</w:t>
      </w:r>
      <w:r>
        <w:rPr>
          <w:spacing w:val="-6"/>
        </w:rPr>
        <w:t xml:space="preserve"> </w:t>
      </w:r>
      <w:r>
        <w:t>to</w:t>
      </w:r>
      <w:r>
        <w:rPr>
          <w:spacing w:val="-6"/>
        </w:rPr>
        <w:t xml:space="preserve"> </w:t>
      </w:r>
      <w:r>
        <w:t>make</w:t>
      </w:r>
      <w:r>
        <w:rPr>
          <w:spacing w:val="-6"/>
        </w:rPr>
        <w:t xml:space="preserve"> </w:t>
      </w:r>
      <w:r>
        <w:t>a</w:t>
      </w:r>
      <w:r>
        <w:rPr>
          <w:spacing w:val="-6"/>
        </w:rPr>
        <w:t xml:space="preserve"> </w:t>
      </w:r>
      <w:r>
        <w:t>significant</w:t>
      </w:r>
      <w:r>
        <w:rPr>
          <w:spacing w:val="-6"/>
        </w:rPr>
        <w:t xml:space="preserve"> </w:t>
      </w:r>
      <w:r>
        <w:t>contribution</w:t>
      </w:r>
      <w:r>
        <w:rPr>
          <w:spacing w:val="-6"/>
        </w:rPr>
        <w:t xml:space="preserve"> </w:t>
      </w:r>
      <w:r>
        <w:t>to</w:t>
      </w:r>
      <w:r>
        <w:rPr>
          <w:spacing w:val="-6"/>
        </w:rPr>
        <w:t xml:space="preserve"> </w:t>
      </w:r>
      <w:r>
        <w:t>the</w:t>
      </w:r>
      <w:r>
        <w:rPr>
          <w:spacing w:val="-6"/>
        </w:rPr>
        <w:t xml:space="preserve"> </w:t>
      </w:r>
      <w:r>
        <w:t xml:space="preserve">high-energy </w:t>
      </w:r>
      <w:r>
        <w:rPr>
          <w:w w:val="105"/>
        </w:rPr>
        <w:t>SEP events observed in space?</w:t>
      </w:r>
    </w:p>
    <w:p w14:paraId="2DE43242" w14:textId="77777777" w:rsidR="007A1714" w:rsidRDefault="007A1714">
      <w:pPr>
        <w:spacing w:line="247" w:lineRule="auto"/>
        <w:jc w:val="both"/>
        <w:sectPr w:rsidR="007A1714">
          <w:pgSz w:w="8790" w:h="13330"/>
          <w:pgMar w:top="1020" w:right="900" w:bottom="880" w:left="880" w:header="653" w:footer="690" w:gutter="0"/>
          <w:cols w:space="720"/>
        </w:sectPr>
      </w:pPr>
    </w:p>
    <w:p w14:paraId="2668E4F8" w14:textId="77777777" w:rsidR="007A1714" w:rsidRDefault="00000000">
      <w:pPr>
        <w:pStyle w:val="Corpodetexto"/>
        <w:spacing w:before="104" w:line="249" w:lineRule="auto"/>
        <w:ind w:left="140" w:right="118" w:firstLine="226"/>
        <w:jc w:val="both"/>
      </w:pPr>
      <w:r>
        <w:lastRenderedPageBreak/>
        <w:t>The</w:t>
      </w:r>
      <w:r>
        <w:rPr>
          <w:spacing w:val="-1"/>
        </w:rPr>
        <w:t xml:space="preserve"> </w:t>
      </w:r>
      <w:r>
        <w:t>3 June 1982 slare observed by SMM also had</w:t>
      </w:r>
      <w:r>
        <w:rPr>
          <w:spacing w:val="-1"/>
        </w:rPr>
        <w:t xml:space="preserve"> </w:t>
      </w:r>
      <w:r>
        <w:t>a</w:t>
      </w:r>
      <w:r>
        <w:rPr>
          <w:spacing w:val="-1"/>
        </w:rPr>
        <w:t xml:space="preserve"> </w:t>
      </w:r>
      <w:r>
        <w:t>delayed</w:t>
      </w:r>
      <w:r>
        <w:rPr>
          <w:spacing w:val="-1"/>
        </w:rPr>
        <w:t xml:space="preserve"> </w:t>
      </w:r>
      <w:r>
        <w:t>onset phase of</w:t>
      </w:r>
      <w:r>
        <w:rPr>
          <w:spacing w:val="-1"/>
        </w:rPr>
        <w:t xml:space="preserve"> </w:t>
      </w:r>
      <w:r>
        <w:t xml:space="preserve">pion- decay-dominated emission (Forrest et al. </w:t>
      </w:r>
      <w:hyperlink w:anchor="_bookmark322" w:history="1">
        <w:r>
          <w:rPr>
            <w:color w:val="0000FF"/>
          </w:rPr>
          <w:t>1986</w:t>
        </w:r>
      </w:hyperlink>
      <w:r>
        <w:t xml:space="preserve">; Chupp et al. </w:t>
      </w:r>
      <w:hyperlink w:anchor="_bookmark244" w:history="1">
        <w:r>
          <w:rPr>
            <w:color w:val="0000FF"/>
          </w:rPr>
          <w:t>1987</w:t>
        </w:r>
      </w:hyperlink>
      <w:r>
        <w:t xml:space="preserve">). In the early 1990s the </w:t>
      </w:r>
      <w:r>
        <w:rPr>
          <w:i/>
        </w:rPr>
        <w:t xml:space="preserve">Compton Gamma-ray Observatory </w:t>
      </w:r>
      <w:r>
        <w:t xml:space="preserve">(Gehrels et al. </w:t>
      </w:r>
      <w:hyperlink w:anchor="_bookmark332" w:history="1">
        <w:r>
          <w:rPr>
            <w:color w:val="0000FF"/>
          </w:rPr>
          <w:t>1993</w:t>
        </w:r>
      </w:hyperlink>
      <w:r>
        <w:t xml:space="preserve">) observed flares for which such post-impulsive phase emission could be sustained for hours (e.g., </w:t>
      </w:r>
      <w:proofErr w:type="spellStart"/>
      <w:r>
        <w:t>Kanbach</w:t>
      </w:r>
      <w:proofErr w:type="spellEnd"/>
      <w:r>
        <w:t xml:space="preserve"> et al. </w:t>
      </w:r>
      <w:hyperlink w:anchor="_bookmark451" w:history="1">
        <w:r>
          <w:rPr>
            <w:color w:val="0000FF"/>
          </w:rPr>
          <w:t>1993</w:t>
        </w:r>
      </w:hyperlink>
      <w:r>
        <w:t xml:space="preserve">; Akimov et al. </w:t>
      </w:r>
      <w:hyperlink w:anchor="_bookmark163" w:history="1">
        <w:r>
          <w:rPr>
            <w:color w:val="0000FF"/>
          </w:rPr>
          <w:t>1996</w:t>
        </w:r>
      </w:hyperlink>
      <w:r>
        <w:t xml:space="preserve">). There is growing evidence that such emission is thought to result from precipitating protons accelerated by a coronal shock (Frost and Dennis </w:t>
      </w:r>
      <w:hyperlink w:anchor="_bookmark326" w:history="1">
        <w:r>
          <w:rPr>
            <w:color w:val="0000FF"/>
          </w:rPr>
          <w:t>1971</w:t>
        </w:r>
      </w:hyperlink>
      <w:r>
        <w:t xml:space="preserve">; </w:t>
      </w:r>
      <w:proofErr w:type="spellStart"/>
      <w:r>
        <w:t>Ramaty</w:t>
      </w:r>
      <w:proofErr w:type="spellEnd"/>
      <w:r>
        <w:t xml:space="preserve"> et al. </w:t>
      </w:r>
      <w:hyperlink w:anchor="_bookmark676" w:history="1">
        <w:r>
          <w:rPr>
            <w:color w:val="0000FF"/>
          </w:rPr>
          <w:t>1987</w:t>
        </w:r>
      </w:hyperlink>
      <w:r>
        <w:t xml:space="preserve">; with both of these papers reaching back to Wild et al. </w:t>
      </w:r>
      <w:hyperlink w:anchor="_bookmark867" w:history="1">
        <w:r>
          <w:rPr>
            <w:color w:val="0000FF"/>
          </w:rPr>
          <w:t>1963</w:t>
        </w:r>
      </w:hyperlink>
      <w:r>
        <w:t xml:space="preserve">; Vestrand and Forrest </w:t>
      </w:r>
      <w:hyperlink w:anchor="_bookmark836" w:history="1">
        <w:r>
          <w:rPr>
            <w:color w:val="0000FF"/>
          </w:rPr>
          <w:t>1993</w:t>
        </w:r>
      </w:hyperlink>
      <w:r>
        <w:t xml:space="preserve">; Cliver et al. </w:t>
      </w:r>
      <w:hyperlink w:anchor="_bookmark263" w:history="1">
        <w:r>
          <w:rPr>
            <w:color w:val="0000FF"/>
          </w:rPr>
          <w:t>1993</w:t>
        </w:r>
      </w:hyperlink>
      <w:r>
        <w:t xml:space="preserve">; Pesce-Rollins et al. </w:t>
      </w:r>
      <w:hyperlink w:anchor="_bookmark656" w:history="1">
        <w:r>
          <w:rPr>
            <w:color w:val="0000FF"/>
          </w:rPr>
          <w:t>2018</w:t>
        </w:r>
      </w:hyperlink>
      <w:r>
        <w:t xml:space="preserve">; Ackermann et al. </w:t>
      </w:r>
      <w:hyperlink w:anchor="_bookmark157" w:history="1">
        <w:r>
          <w:rPr>
            <w:color w:val="0000FF"/>
          </w:rPr>
          <w:t>2017</w:t>
        </w:r>
      </w:hyperlink>
      <w:r>
        <w:t>; Klein et al. (</w:t>
      </w:r>
      <w:hyperlink w:anchor="_bookmark469" w:history="1">
        <w:r>
          <w:rPr>
            <w:color w:val="0000FF"/>
          </w:rPr>
          <w:t>2018</w:t>
        </w:r>
      </w:hyperlink>
      <w:r>
        <w:t xml:space="preserve">; with reservations); Hudson </w:t>
      </w:r>
      <w:hyperlink w:anchor="_bookmark417" w:history="1">
        <w:r>
          <w:rPr>
            <w:color w:val="0000FF"/>
          </w:rPr>
          <w:t>2018</w:t>
        </w:r>
      </w:hyperlink>
      <w:r>
        <w:rPr>
          <w:color w:val="0000FF"/>
        </w:rPr>
        <w:t xml:space="preserve"> </w:t>
      </w:r>
      <w:r>
        <w:t xml:space="preserve">(CME-driven shock acceleration on non-flaring closed loops); Winter et al. </w:t>
      </w:r>
      <w:hyperlink w:anchor="_bookmark868" w:history="1">
        <w:r>
          <w:rPr>
            <w:color w:val="0000FF"/>
          </w:rPr>
          <w:t>2018</w:t>
        </w:r>
      </w:hyperlink>
      <w:r>
        <w:t xml:space="preserve">; </w:t>
      </w:r>
      <w:proofErr w:type="spellStart"/>
      <w:r>
        <w:t>Omodei</w:t>
      </w:r>
      <w:proofErr w:type="spellEnd"/>
      <w:r>
        <w:t xml:space="preserve"> et al. </w:t>
      </w:r>
      <w:hyperlink w:anchor="_bookmark642" w:history="1">
        <w:r>
          <w:rPr>
            <w:color w:val="0000FF"/>
          </w:rPr>
          <w:t>2018</w:t>
        </w:r>
      </w:hyperlink>
      <w:r>
        <w:t xml:space="preserve">; Jin et al. </w:t>
      </w:r>
      <w:hyperlink w:anchor="_bookmark433" w:history="1">
        <w:r>
          <w:rPr>
            <w:color w:val="0000FF"/>
          </w:rPr>
          <w:t>2018</w:t>
        </w:r>
      </w:hyperlink>
      <w:r>
        <w:t xml:space="preserve">; Kahler et al. </w:t>
      </w:r>
      <w:hyperlink w:anchor="_bookmark447" w:history="1">
        <w:r>
          <w:rPr>
            <w:color w:val="0000FF"/>
          </w:rPr>
          <w:t>2018</w:t>
        </w:r>
      </w:hyperlink>
      <w:r>
        <w:t xml:space="preserve">; Gopalswamy et al. </w:t>
      </w:r>
      <w:hyperlink w:anchor="_bookmark356" w:history="1">
        <w:r>
          <w:rPr>
            <w:color w:val="0000FF"/>
          </w:rPr>
          <w:t>2018</w:t>
        </w:r>
      </w:hyperlink>
      <w:r>
        <w:t xml:space="preserve">, </w:t>
      </w:r>
      <w:hyperlink w:anchor="_bookmark357" w:history="1">
        <w:r>
          <w:rPr>
            <w:color w:val="0000FF"/>
          </w:rPr>
          <w:t>2021</w:t>
        </w:r>
      </w:hyperlink>
      <w:r>
        <w:t>)—with delayed proton acceleration/trapping on large-scale flare loops (</w:t>
      </w:r>
      <w:proofErr w:type="spellStart"/>
      <w:r>
        <w:t>Grechnev</w:t>
      </w:r>
      <w:proofErr w:type="spellEnd"/>
      <w:r>
        <w:t xml:space="preserve"> et al. </w:t>
      </w:r>
      <w:hyperlink w:anchor="_bookmark362" w:history="1">
        <w:r>
          <w:rPr>
            <w:color w:val="0000FF"/>
          </w:rPr>
          <w:t>2018</w:t>
        </w:r>
      </w:hyperlink>
      <w:r>
        <w:t xml:space="preserve">; de Nolfo et al. </w:t>
      </w:r>
      <w:hyperlink w:anchor="_bookmark283" w:history="1">
        <w:r>
          <w:rPr>
            <w:color w:val="0000FF"/>
          </w:rPr>
          <w:t>2019</w:t>
        </w:r>
      </w:hyperlink>
      <w:r>
        <w:t>) as the principal competing alternative.</w:t>
      </w:r>
    </w:p>
    <w:p w14:paraId="2124D384" w14:textId="77777777" w:rsidR="007A1714" w:rsidRDefault="00000000">
      <w:pPr>
        <w:pStyle w:val="Corpodetexto"/>
        <w:spacing w:line="247" w:lineRule="auto"/>
        <w:ind w:left="140" w:right="118" w:firstLine="226"/>
        <w:jc w:val="both"/>
      </w:pPr>
      <w:r>
        <w:rPr>
          <w:w w:val="110"/>
        </w:rPr>
        <w:t xml:space="preserve">Comparisons of impulsive and extended phase </w:t>
      </w:r>
      <w:r>
        <w:rPr>
          <w:rFonts w:ascii="Century" w:hAnsi="Century"/>
          <w:w w:val="110"/>
        </w:rPr>
        <w:t>c</w:t>
      </w:r>
      <w:r>
        <w:rPr>
          <w:w w:val="110"/>
        </w:rPr>
        <w:t xml:space="preserve">-ray emissions for flares </w:t>
      </w:r>
      <w:r>
        <w:t xml:space="preserve">observed by Fermi LAT have been used to address the question of which phase of </w:t>
      </w:r>
      <w:r>
        <w:rPr>
          <w:w w:val="110"/>
        </w:rPr>
        <w:t>proton</w:t>
      </w:r>
      <w:r>
        <w:rPr>
          <w:spacing w:val="-5"/>
          <w:w w:val="110"/>
        </w:rPr>
        <w:t xml:space="preserve"> </w:t>
      </w:r>
      <w:r>
        <w:rPr>
          <w:w w:val="110"/>
        </w:rPr>
        <w:t>acceleration</w:t>
      </w:r>
      <w:r>
        <w:rPr>
          <w:spacing w:val="-5"/>
          <w:w w:val="110"/>
        </w:rPr>
        <w:t xml:space="preserve"> </w:t>
      </w:r>
      <w:r>
        <w:rPr>
          <w:w w:val="110"/>
        </w:rPr>
        <w:t>(impulsive</w:t>
      </w:r>
      <w:r>
        <w:rPr>
          <w:spacing w:val="-5"/>
          <w:w w:val="110"/>
        </w:rPr>
        <w:t xml:space="preserve"> </w:t>
      </w:r>
      <w:r>
        <w:rPr>
          <w:w w:val="110"/>
        </w:rPr>
        <w:t>(flare)</w:t>
      </w:r>
      <w:r>
        <w:rPr>
          <w:spacing w:val="-5"/>
          <w:w w:val="110"/>
        </w:rPr>
        <w:t xml:space="preserve"> </w:t>
      </w:r>
      <w:r>
        <w:rPr>
          <w:w w:val="110"/>
        </w:rPr>
        <w:t>or</w:t>
      </w:r>
      <w:r>
        <w:rPr>
          <w:spacing w:val="-5"/>
          <w:w w:val="110"/>
        </w:rPr>
        <w:t xml:space="preserve"> </w:t>
      </w:r>
      <w:r>
        <w:rPr>
          <w:w w:val="110"/>
        </w:rPr>
        <w:t>delayed</w:t>
      </w:r>
      <w:r>
        <w:rPr>
          <w:spacing w:val="-5"/>
          <w:w w:val="110"/>
        </w:rPr>
        <w:t xml:space="preserve"> </w:t>
      </w:r>
      <w:r>
        <w:rPr>
          <w:w w:val="110"/>
        </w:rPr>
        <w:t>(CME-driven</w:t>
      </w:r>
      <w:r>
        <w:rPr>
          <w:spacing w:val="-5"/>
          <w:w w:val="110"/>
        </w:rPr>
        <w:t xml:space="preserve"> </w:t>
      </w:r>
      <w:r>
        <w:rPr>
          <w:w w:val="110"/>
        </w:rPr>
        <w:t>shock))</w:t>
      </w:r>
      <w:r>
        <w:rPr>
          <w:spacing w:val="-5"/>
          <w:w w:val="110"/>
        </w:rPr>
        <w:t xml:space="preserve"> </w:t>
      </w:r>
      <w:r>
        <w:rPr>
          <w:w w:val="110"/>
        </w:rPr>
        <w:t>is</w:t>
      </w:r>
      <w:r>
        <w:rPr>
          <w:spacing w:val="-5"/>
          <w:w w:val="110"/>
        </w:rPr>
        <w:t xml:space="preserve"> </w:t>
      </w:r>
      <w:r>
        <w:rPr>
          <w:w w:val="110"/>
        </w:rPr>
        <w:t xml:space="preserve">the </w:t>
      </w:r>
      <w:r>
        <w:t xml:space="preserve">dominant source of the large high-energy SEP events at 1 AU. From an analysis of 30 </w:t>
      </w:r>
      <w:r>
        <w:rPr>
          <w:i/>
        </w:rPr>
        <w:t xml:space="preserve">Fermi </w:t>
      </w:r>
      <w:r>
        <w:t>LAT events observed from 2011 to 2015, Share et al. (</w:t>
      </w:r>
      <w:hyperlink w:anchor="_bookmark728" w:history="1">
        <w:r>
          <w:rPr>
            <w:color w:val="0000FF"/>
          </w:rPr>
          <w:t>2018</w:t>
        </w:r>
      </w:hyperlink>
      <w:r>
        <w:t>) calculated that the number of</w:t>
      </w:r>
      <w:r>
        <w:rPr>
          <w:spacing w:val="-13"/>
        </w:rPr>
        <w:t xml:space="preserve"> </w:t>
      </w:r>
      <w:r>
        <w:rPr>
          <w:rFonts w:ascii="Bookman Old Style" w:hAnsi="Bookman Old Style"/>
        </w:rPr>
        <w:t>[</w:t>
      </w:r>
      <w:r>
        <w:rPr>
          <w:rFonts w:ascii="Bookman Old Style" w:hAnsi="Bookman Old Style"/>
          <w:spacing w:val="-16"/>
        </w:rPr>
        <w:t xml:space="preserve"> </w:t>
      </w:r>
      <w:r>
        <w:t>500 MeV protons required to produce a late-phase pion decay signal</w:t>
      </w:r>
      <w:r>
        <w:rPr>
          <w:spacing w:val="-2"/>
        </w:rPr>
        <w:t xml:space="preserve"> </w:t>
      </w:r>
      <w:r>
        <w:t>was</w:t>
      </w:r>
      <w:r>
        <w:rPr>
          <w:spacing w:val="-3"/>
        </w:rPr>
        <w:t xml:space="preserve"> </w:t>
      </w:r>
      <w:r>
        <w:t>10</w:t>
      </w:r>
      <w:r>
        <w:rPr>
          <w:spacing w:val="-3"/>
        </w:rPr>
        <w:t xml:space="preserve"> </w:t>
      </w:r>
      <w:r>
        <w:t>times</w:t>
      </w:r>
      <w:r>
        <w:rPr>
          <w:spacing w:val="-3"/>
        </w:rPr>
        <w:t xml:space="preserve"> </w:t>
      </w:r>
      <w:r>
        <w:t>greater</w:t>
      </w:r>
      <w:r>
        <w:rPr>
          <w:spacing w:val="-4"/>
        </w:rPr>
        <w:t xml:space="preserve"> </w:t>
      </w:r>
      <w:r>
        <w:t>than</w:t>
      </w:r>
      <w:r>
        <w:rPr>
          <w:spacing w:val="-2"/>
        </w:rPr>
        <w:t xml:space="preserve"> </w:t>
      </w:r>
      <w:r>
        <w:t>the</w:t>
      </w:r>
      <w:r>
        <w:rPr>
          <w:spacing w:val="-3"/>
        </w:rPr>
        <w:t xml:space="preserve"> </w:t>
      </w:r>
      <w:r>
        <w:t>number</w:t>
      </w:r>
      <w:r>
        <w:rPr>
          <w:spacing w:val="-4"/>
        </w:rPr>
        <w:t xml:space="preserve"> </w:t>
      </w:r>
      <w:r>
        <w:t>accelerated</w:t>
      </w:r>
      <w:r>
        <w:rPr>
          <w:spacing w:val="-2"/>
        </w:rPr>
        <w:t xml:space="preserve"> </w:t>
      </w:r>
      <w:r>
        <w:t>during</w:t>
      </w:r>
      <w:r>
        <w:rPr>
          <w:spacing w:val="-3"/>
        </w:rPr>
        <w:t xml:space="preserve"> </w:t>
      </w:r>
      <w:r>
        <w:t>the</w:t>
      </w:r>
      <w:r>
        <w:rPr>
          <w:spacing w:val="-2"/>
        </w:rPr>
        <w:t xml:space="preserve"> </w:t>
      </w:r>
      <w:r>
        <w:t>impulsive</w:t>
      </w:r>
      <w:r>
        <w:rPr>
          <w:spacing w:val="-4"/>
        </w:rPr>
        <w:t xml:space="preserve"> </w:t>
      </w:r>
      <w:r>
        <w:t>phase. For</w:t>
      </w:r>
      <w:r>
        <w:rPr>
          <w:spacing w:val="19"/>
        </w:rPr>
        <w:t xml:space="preserve"> </w:t>
      </w:r>
      <w:r>
        <w:t>a</w:t>
      </w:r>
      <w:r>
        <w:rPr>
          <w:spacing w:val="17"/>
        </w:rPr>
        <w:t xml:space="preserve"> </w:t>
      </w:r>
      <w:r>
        <w:t>sample</w:t>
      </w:r>
      <w:r>
        <w:rPr>
          <w:spacing w:val="19"/>
        </w:rPr>
        <w:t xml:space="preserve"> </w:t>
      </w:r>
      <w:r>
        <w:t>of</w:t>
      </w:r>
      <w:r>
        <w:rPr>
          <w:spacing w:val="17"/>
        </w:rPr>
        <w:t xml:space="preserve"> </w:t>
      </w:r>
      <w:r>
        <w:t>eight</w:t>
      </w:r>
      <w:r>
        <w:rPr>
          <w:spacing w:val="18"/>
        </w:rPr>
        <w:t xml:space="preserve"> </w:t>
      </w:r>
      <w:r>
        <w:t>associated</w:t>
      </w:r>
      <w:r>
        <w:rPr>
          <w:spacing w:val="18"/>
        </w:rPr>
        <w:t xml:space="preserve"> </w:t>
      </w:r>
      <w:r>
        <w:t>SEP</w:t>
      </w:r>
      <w:r>
        <w:rPr>
          <w:spacing w:val="19"/>
        </w:rPr>
        <w:t xml:space="preserve"> </w:t>
      </w:r>
      <w:r>
        <w:t>events,</w:t>
      </w:r>
      <w:r>
        <w:rPr>
          <w:spacing w:val="19"/>
        </w:rPr>
        <w:t xml:space="preserve"> </w:t>
      </w:r>
      <w:r>
        <w:t>they</w:t>
      </w:r>
      <w:r>
        <w:rPr>
          <w:spacing w:val="18"/>
        </w:rPr>
        <w:t xml:space="preserve"> </w:t>
      </w:r>
      <w:r>
        <w:t>found</w:t>
      </w:r>
      <w:r>
        <w:rPr>
          <w:spacing w:val="18"/>
        </w:rPr>
        <w:t xml:space="preserve"> </w:t>
      </w:r>
      <w:r>
        <w:t>that</w:t>
      </w:r>
      <w:r>
        <w:rPr>
          <w:spacing w:val="19"/>
        </w:rPr>
        <w:t xml:space="preserve"> </w:t>
      </w:r>
      <w:r>
        <w:t>the</w:t>
      </w:r>
      <w:r>
        <w:rPr>
          <w:spacing w:val="18"/>
        </w:rPr>
        <w:t xml:space="preserve"> </w:t>
      </w:r>
      <w:r>
        <w:t>average</w:t>
      </w:r>
      <w:r>
        <w:rPr>
          <w:spacing w:val="20"/>
        </w:rPr>
        <w:t xml:space="preserve"> </w:t>
      </w:r>
      <w:r>
        <w:t>number of</w:t>
      </w:r>
      <w:r>
        <w:rPr>
          <w:spacing w:val="-13"/>
        </w:rPr>
        <w:t xml:space="preserve"> </w:t>
      </w:r>
      <w:r>
        <w:rPr>
          <w:rFonts w:ascii="Bookman Old Style" w:hAnsi="Bookman Old Style"/>
        </w:rPr>
        <w:t>[</w:t>
      </w:r>
      <w:r>
        <w:rPr>
          <w:rFonts w:ascii="Bookman Old Style" w:hAnsi="Bookman Old Style"/>
          <w:spacing w:val="-16"/>
        </w:rPr>
        <w:t xml:space="preserve"> </w:t>
      </w:r>
      <w:r>
        <w:t xml:space="preserve">500 protons required to produce the late phase gamma ray emission was only </w:t>
      </w:r>
      <w:r>
        <w:rPr>
          <w:w w:val="110"/>
        </w:rPr>
        <w:t xml:space="preserve">about 15% of the number of protons observed in space, although systematic </w:t>
      </w:r>
      <w:r>
        <w:t>uncertainties could increase this percentage by up to a factor of five. Subsequently, from</w:t>
      </w:r>
      <w:r>
        <w:rPr>
          <w:spacing w:val="-3"/>
        </w:rPr>
        <w:t xml:space="preserve"> </w:t>
      </w:r>
      <w:r>
        <w:t>a comparison of the numbers of</w:t>
      </w:r>
      <w:r>
        <w:rPr>
          <w:spacing w:val="-13"/>
        </w:rPr>
        <w:t xml:space="preserve"> </w:t>
      </w:r>
      <w:r>
        <w:rPr>
          <w:rFonts w:ascii="Bookman Old Style" w:hAnsi="Bookman Old Style"/>
        </w:rPr>
        <w:t>[</w:t>
      </w:r>
      <w:r>
        <w:rPr>
          <w:rFonts w:ascii="Bookman Old Style" w:hAnsi="Bookman Old Style"/>
          <w:spacing w:val="-16"/>
        </w:rPr>
        <w:t xml:space="preserve"> </w:t>
      </w:r>
      <w:r>
        <w:t>500</w:t>
      </w:r>
      <w:r>
        <w:rPr>
          <w:spacing w:val="26"/>
        </w:rPr>
        <w:t xml:space="preserve"> </w:t>
      </w:r>
      <w:r>
        <w:t xml:space="preserve">MeV protons inferred from Fermi LAT </w:t>
      </w:r>
      <w:r>
        <w:rPr>
          <w:w w:val="110"/>
        </w:rPr>
        <w:t>observations (</w:t>
      </w:r>
      <w:r>
        <w:rPr>
          <w:i/>
          <w:w w:val="110"/>
        </w:rPr>
        <w:t>N</w:t>
      </w:r>
      <w:r>
        <w:rPr>
          <w:rFonts w:ascii="Century" w:hAnsi="Century"/>
          <w:w w:val="110"/>
          <w:vertAlign w:val="subscript"/>
        </w:rPr>
        <w:t>c</w:t>
      </w:r>
      <w:r>
        <w:rPr>
          <w:w w:val="110"/>
          <w:vertAlign w:val="subscript"/>
        </w:rPr>
        <w:t>-ray</w:t>
      </w:r>
      <w:r>
        <w:rPr>
          <w:w w:val="110"/>
        </w:rPr>
        <w:t>) with those observed in space (</w:t>
      </w:r>
      <w:r>
        <w:rPr>
          <w:i/>
          <w:w w:val="110"/>
        </w:rPr>
        <w:t>N</w:t>
      </w:r>
      <w:r>
        <w:rPr>
          <w:w w:val="110"/>
          <w:vertAlign w:val="subscript"/>
        </w:rPr>
        <w:t>SEP</w:t>
      </w:r>
      <w:r>
        <w:rPr>
          <w:w w:val="110"/>
        </w:rPr>
        <w:t xml:space="preserve">) by the </w:t>
      </w:r>
      <w:r>
        <w:rPr>
          <w:i/>
          <w:w w:val="110"/>
        </w:rPr>
        <w:t xml:space="preserve">Payload for </w:t>
      </w:r>
      <w:r>
        <w:rPr>
          <w:i/>
        </w:rPr>
        <w:t xml:space="preserve">Matter–Antimatter Exploration and Light Nuclei Astrophysics </w:t>
      </w:r>
      <w:r>
        <w:t xml:space="preserve">(PAMELA, Adriani et al. </w:t>
      </w:r>
      <w:hyperlink w:anchor="_bookmark159" w:history="1">
        <w:r>
          <w:rPr>
            <w:color w:val="0000FF"/>
          </w:rPr>
          <w:t>2014</w:t>
        </w:r>
      </w:hyperlink>
      <w:r>
        <w:t>) for 14 events, de Nolfo et al. (</w:t>
      </w:r>
      <w:hyperlink w:anchor="_bookmark283" w:history="1">
        <w:r>
          <w:rPr>
            <w:color w:val="0000FF"/>
          </w:rPr>
          <w:t>2019</w:t>
        </w:r>
      </w:hyperlink>
      <w:r>
        <w:t>)</w:t>
      </w:r>
      <w:r>
        <w:rPr>
          <w:spacing w:val="-1"/>
        </w:rPr>
        <w:t xml:space="preserve"> </w:t>
      </w:r>
      <w:r>
        <w:t xml:space="preserve">found a poor correlation (r = 0.15), </w:t>
      </w:r>
      <w:r>
        <w:rPr>
          <w:w w:val="110"/>
        </w:rPr>
        <w:t xml:space="preserve">with the ratio </w:t>
      </w:r>
      <w:r>
        <w:rPr>
          <w:i/>
          <w:w w:val="110"/>
        </w:rPr>
        <w:t>N</w:t>
      </w:r>
      <w:r>
        <w:rPr>
          <w:rFonts w:ascii="Century" w:hAnsi="Century"/>
          <w:w w:val="110"/>
          <w:vertAlign w:val="subscript"/>
        </w:rPr>
        <w:t>c</w:t>
      </w:r>
      <w:r>
        <w:rPr>
          <w:w w:val="110"/>
          <w:vertAlign w:val="subscript"/>
        </w:rPr>
        <w:t>-ray</w:t>
      </w:r>
      <w:r>
        <w:rPr>
          <w:w w:val="110"/>
        </w:rPr>
        <w:t>/</w:t>
      </w:r>
      <w:r>
        <w:rPr>
          <w:i/>
          <w:w w:val="110"/>
        </w:rPr>
        <w:t>N</w:t>
      </w:r>
      <w:r>
        <w:rPr>
          <w:w w:val="110"/>
          <w:vertAlign w:val="subscript"/>
        </w:rPr>
        <w:t>SEP</w:t>
      </w:r>
      <w:r>
        <w:rPr>
          <w:w w:val="110"/>
        </w:rPr>
        <w:t xml:space="preserve"> varying from </w:t>
      </w:r>
      <w:r>
        <w:rPr>
          <w:rFonts w:ascii="Garamond" w:hAnsi="Garamond"/>
          <w:w w:val="145"/>
        </w:rPr>
        <w:t>*</w:t>
      </w:r>
      <w:r>
        <w:rPr>
          <w:w w:val="145"/>
        </w:rPr>
        <w:t>2</w:t>
      </w:r>
      <w:r>
        <w:rPr>
          <w:spacing w:val="-19"/>
          <w:w w:val="145"/>
        </w:rPr>
        <w:t xml:space="preserve"> </w:t>
      </w:r>
      <w:r>
        <w:rPr>
          <w:rFonts w:ascii="Bookman Old Style" w:hAnsi="Bookman Old Style"/>
          <w:w w:val="110"/>
        </w:rPr>
        <w:t>9</w:t>
      </w:r>
      <w:r>
        <w:rPr>
          <w:rFonts w:ascii="Bookman Old Style" w:hAnsi="Bookman Old Style"/>
          <w:spacing w:val="-17"/>
          <w:w w:val="110"/>
        </w:rPr>
        <w:t xml:space="preserve"> </w:t>
      </w:r>
      <w:r>
        <w:rPr>
          <w:w w:val="120"/>
        </w:rPr>
        <w:t>10</w:t>
      </w:r>
      <w:r>
        <w:rPr>
          <w:rFonts w:ascii="Bookman Old Style" w:hAnsi="Bookman Old Style"/>
          <w:w w:val="120"/>
          <w:vertAlign w:val="superscript"/>
        </w:rPr>
        <w:t>-</w:t>
      </w:r>
      <w:r>
        <w:rPr>
          <w:w w:val="110"/>
          <w:vertAlign w:val="superscript"/>
        </w:rPr>
        <w:t>3</w:t>
      </w:r>
      <w:r>
        <w:rPr>
          <w:w w:val="110"/>
        </w:rPr>
        <w:t xml:space="preserve"> to </w:t>
      </w:r>
      <w:r>
        <w:rPr>
          <w:rFonts w:ascii="Garamond" w:hAnsi="Garamond"/>
          <w:w w:val="120"/>
        </w:rPr>
        <w:t>*</w:t>
      </w:r>
      <w:r>
        <w:rPr>
          <w:w w:val="120"/>
        </w:rPr>
        <w:t>10</w:t>
      </w:r>
      <w:r>
        <w:rPr>
          <w:w w:val="120"/>
          <w:vertAlign w:val="superscript"/>
        </w:rPr>
        <w:t>3</w:t>
      </w:r>
      <w:r>
        <w:rPr>
          <w:w w:val="120"/>
        </w:rPr>
        <w:t xml:space="preserve">. </w:t>
      </w:r>
      <w:r>
        <w:rPr>
          <w:w w:val="110"/>
        </w:rPr>
        <w:t xml:space="preserve">More recently, </w:t>
      </w:r>
      <w:r>
        <w:t>Gopalswamy et al. (</w:t>
      </w:r>
      <w:hyperlink w:anchor="_bookmark357" w:history="1">
        <w:r>
          <w:rPr>
            <w:color w:val="0000FF"/>
          </w:rPr>
          <w:t>2021</w:t>
        </w:r>
      </w:hyperlink>
      <w:r>
        <w:t xml:space="preserve">) argued, on the basis of corrected values for both </w:t>
      </w:r>
      <w:r>
        <w:rPr>
          <w:i/>
        </w:rPr>
        <w:t>N</w:t>
      </w:r>
      <w:r>
        <w:rPr>
          <w:rFonts w:ascii="Century" w:hAnsi="Century"/>
          <w:vertAlign w:val="subscript"/>
        </w:rPr>
        <w:t>c</w:t>
      </w:r>
      <w:r>
        <w:rPr>
          <w:vertAlign w:val="subscript"/>
        </w:rPr>
        <w:t>-ray</w:t>
      </w:r>
      <w:r>
        <w:t xml:space="preserve"> (based</w:t>
      </w:r>
      <w:r>
        <w:rPr>
          <w:spacing w:val="-2"/>
        </w:rPr>
        <w:t xml:space="preserve"> </w:t>
      </w:r>
      <w:r>
        <w:t>on</w:t>
      </w:r>
      <w:r>
        <w:rPr>
          <w:spacing w:val="-2"/>
        </w:rPr>
        <w:t xml:space="preserve"> </w:t>
      </w:r>
      <w:r>
        <w:t>the</w:t>
      </w:r>
      <w:r>
        <w:rPr>
          <w:spacing w:val="-3"/>
        </w:rPr>
        <w:t xml:space="preserve"> </w:t>
      </w:r>
      <w:r>
        <w:t>visibility</w:t>
      </w:r>
      <w:r>
        <w:rPr>
          <w:spacing w:val="-2"/>
        </w:rPr>
        <w:t xml:space="preserve"> </w:t>
      </w:r>
      <w:r>
        <w:t>of</w:t>
      </w:r>
      <w:r>
        <w:rPr>
          <w:spacing w:val="-2"/>
        </w:rPr>
        <w:t xml:space="preserve"> </w:t>
      </w:r>
      <w:r>
        <w:t>limb</w:t>
      </w:r>
      <w:r>
        <w:rPr>
          <w:spacing w:val="-3"/>
        </w:rPr>
        <w:t xml:space="preserve"> </w:t>
      </w:r>
      <w:r>
        <w:t>events)</w:t>
      </w:r>
      <w:r>
        <w:rPr>
          <w:spacing w:val="-2"/>
        </w:rPr>
        <w:t xml:space="preserve"> </w:t>
      </w:r>
      <w:r>
        <w:t>and</w:t>
      </w:r>
      <w:r>
        <w:rPr>
          <w:spacing w:val="-2"/>
        </w:rPr>
        <w:t xml:space="preserve"> </w:t>
      </w:r>
      <w:r>
        <w:rPr>
          <w:i/>
        </w:rPr>
        <w:t>N</w:t>
      </w:r>
      <w:r>
        <w:rPr>
          <w:vertAlign w:val="subscript"/>
        </w:rPr>
        <w:t>SEP</w:t>
      </w:r>
      <w:r>
        <w:rPr>
          <w:spacing w:val="-2"/>
        </w:rPr>
        <w:t xml:space="preserve"> </w:t>
      </w:r>
      <w:r>
        <w:t>(based</w:t>
      </w:r>
      <w:r>
        <w:rPr>
          <w:spacing w:val="-2"/>
        </w:rPr>
        <w:t xml:space="preserve"> </w:t>
      </w:r>
      <w:r>
        <w:t>on</w:t>
      </w:r>
      <w:r>
        <w:rPr>
          <w:spacing w:val="-4"/>
        </w:rPr>
        <w:t xml:space="preserve"> </w:t>
      </w:r>
      <w:r>
        <w:t>the</w:t>
      </w:r>
      <w:r>
        <w:rPr>
          <w:spacing w:val="-3"/>
        </w:rPr>
        <w:t xml:space="preserve"> </w:t>
      </w:r>
      <w:r>
        <w:t>effect</w:t>
      </w:r>
      <w:r>
        <w:rPr>
          <w:spacing w:val="-2"/>
        </w:rPr>
        <w:t xml:space="preserve"> </w:t>
      </w:r>
      <w:r>
        <w:t>of</w:t>
      </w:r>
      <w:r>
        <w:rPr>
          <w:spacing w:val="-3"/>
        </w:rPr>
        <w:t xml:space="preserve"> </w:t>
      </w:r>
      <w:r>
        <w:t>flare</w:t>
      </w:r>
      <w:r>
        <w:rPr>
          <w:spacing w:val="-2"/>
        </w:rPr>
        <w:t xml:space="preserve"> </w:t>
      </w:r>
      <w:r>
        <w:t xml:space="preserve">latitude </w:t>
      </w:r>
      <w:r>
        <w:rPr>
          <w:w w:val="110"/>
        </w:rPr>
        <w:t>on</w:t>
      </w:r>
      <w:r>
        <w:rPr>
          <w:spacing w:val="-12"/>
          <w:w w:val="110"/>
        </w:rPr>
        <w:t xml:space="preserve"> </w:t>
      </w:r>
      <w:r>
        <w:rPr>
          <w:w w:val="110"/>
        </w:rPr>
        <w:t>SEP</w:t>
      </w:r>
      <w:r>
        <w:rPr>
          <w:spacing w:val="-11"/>
          <w:w w:val="110"/>
        </w:rPr>
        <w:t xml:space="preserve"> </w:t>
      </w:r>
      <w:r>
        <w:rPr>
          <w:w w:val="110"/>
        </w:rPr>
        <w:t>propagation)</w:t>
      </w:r>
      <w:r>
        <w:rPr>
          <w:spacing w:val="-11"/>
          <w:w w:val="110"/>
        </w:rPr>
        <w:t xml:space="preserve"> </w:t>
      </w:r>
      <w:r>
        <w:rPr>
          <w:w w:val="110"/>
        </w:rPr>
        <w:t>in</w:t>
      </w:r>
      <w:r>
        <w:rPr>
          <w:spacing w:val="-12"/>
          <w:w w:val="110"/>
        </w:rPr>
        <w:t xml:space="preserve"> </w:t>
      </w:r>
      <w:r>
        <w:rPr>
          <w:w w:val="110"/>
        </w:rPr>
        <w:t>the</w:t>
      </w:r>
      <w:r>
        <w:rPr>
          <w:spacing w:val="-11"/>
          <w:w w:val="110"/>
        </w:rPr>
        <w:t xml:space="preserve"> </w:t>
      </w:r>
      <w:r>
        <w:rPr>
          <w:w w:val="110"/>
        </w:rPr>
        <w:t>de</w:t>
      </w:r>
      <w:r>
        <w:rPr>
          <w:spacing w:val="-12"/>
          <w:w w:val="110"/>
        </w:rPr>
        <w:t xml:space="preserve"> </w:t>
      </w:r>
      <w:r>
        <w:rPr>
          <w:w w:val="110"/>
        </w:rPr>
        <w:t>Nolfo</w:t>
      </w:r>
      <w:r>
        <w:rPr>
          <w:spacing w:val="-11"/>
          <w:w w:val="110"/>
        </w:rPr>
        <w:t xml:space="preserve"> </w:t>
      </w:r>
      <w:r>
        <w:rPr>
          <w:w w:val="110"/>
        </w:rPr>
        <w:t>et</w:t>
      </w:r>
      <w:r>
        <w:rPr>
          <w:spacing w:val="-11"/>
          <w:w w:val="110"/>
        </w:rPr>
        <w:t xml:space="preserve"> </w:t>
      </w:r>
      <w:r>
        <w:rPr>
          <w:w w:val="110"/>
        </w:rPr>
        <w:t>al.</w:t>
      </w:r>
      <w:r>
        <w:rPr>
          <w:spacing w:val="-12"/>
          <w:w w:val="110"/>
        </w:rPr>
        <w:t xml:space="preserve"> </w:t>
      </w:r>
      <w:r>
        <w:rPr>
          <w:w w:val="110"/>
        </w:rPr>
        <w:t>sample,</w:t>
      </w:r>
      <w:r>
        <w:rPr>
          <w:spacing w:val="-12"/>
          <w:w w:val="110"/>
        </w:rPr>
        <w:t xml:space="preserve"> </w:t>
      </w:r>
      <w:r>
        <w:rPr>
          <w:w w:val="110"/>
        </w:rPr>
        <w:t>that</w:t>
      </w:r>
      <w:r>
        <w:rPr>
          <w:spacing w:val="-11"/>
          <w:w w:val="110"/>
        </w:rPr>
        <w:t xml:space="preserve"> </w:t>
      </w:r>
      <w:r>
        <w:rPr>
          <w:w w:val="110"/>
        </w:rPr>
        <w:t>the</w:t>
      </w:r>
      <w:r>
        <w:rPr>
          <w:spacing w:val="-12"/>
          <w:w w:val="110"/>
        </w:rPr>
        <w:t xml:space="preserve"> </w:t>
      </w:r>
      <w:r>
        <w:rPr>
          <w:w w:val="110"/>
        </w:rPr>
        <w:t>two</w:t>
      </w:r>
      <w:r>
        <w:rPr>
          <w:spacing w:val="-11"/>
          <w:w w:val="110"/>
        </w:rPr>
        <w:t xml:space="preserve"> </w:t>
      </w:r>
      <w:r>
        <w:rPr>
          <w:w w:val="110"/>
        </w:rPr>
        <w:t>parameters</w:t>
      </w:r>
      <w:r>
        <w:rPr>
          <w:spacing w:val="-11"/>
          <w:w w:val="110"/>
        </w:rPr>
        <w:t xml:space="preserve"> </w:t>
      </w:r>
      <w:r>
        <w:rPr>
          <w:w w:val="110"/>
        </w:rPr>
        <w:t>are highly</w:t>
      </w:r>
      <w:r>
        <w:rPr>
          <w:spacing w:val="-14"/>
          <w:w w:val="110"/>
        </w:rPr>
        <w:t xml:space="preserve"> </w:t>
      </w:r>
      <w:r>
        <w:rPr>
          <w:w w:val="110"/>
        </w:rPr>
        <w:t>correlated</w:t>
      </w:r>
      <w:r>
        <w:rPr>
          <w:spacing w:val="-14"/>
          <w:w w:val="110"/>
        </w:rPr>
        <w:t xml:space="preserve"> </w:t>
      </w:r>
      <w:r>
        <w:rPr>
          <w:w w:val="110"/>
        </w:rPr>
        <w:t>(r</w:t>
      </w:r>
      <w:r>
        <w:rPr>
          <w:spacing w:val="-14"/>
          <w:w w:val="110"/>
        </w:rPr>
        <w:t xml:space="preserve"> </w:t>
      </w:r>
      <w:r>
        <w:rPr>
          <w:w w:val="110"/>
        </w:rPr>
        <w:t>=</w:t>
      </w:r>
      <w:r>
        <w:rPr>
          <w:spacing w:val="-13"/>
          <w:w w:val="110"/>
        </w:rPr>
        <w:t xml:space="preserve"> </w:t>
      </w:r>
      <w:r>
        <w:rPr>
          <w:w w:val="110"/>
        </w:rPr>
        <w:t>0.77).</w:t>
      </w:r>
      <w:r>
        <w:rPr>
          <w:spacing w:val="-14"/>
          <w:w w:val="110"/>
        </w:rPr>
        <w:t xml:space="preserve"> </w:t>
      </w:r>
      <w:r>
        <w:rPr>
          <w:w w:val="110"/>
        </w:rPr>
        <w:t>The</w:t>
      </w:r>
      <w:r>
        <w:rPr>
          <w:spacing w:val="-14"/>
          <w:w w:val="110"/>
        </w:rPr>
        <w:t xml:space="preserve"> </w:t>
      </w:r>
      <w:r>
        <w:rPr>
          <w:w w:val="110"/>
        </w:rPr>
        <w:t>‘‘flare</w:t>
      </w:r>
      <w:r>
        <w:rPr>
          <w:spacing w:val="-14"/>
          <w:w w:val="110"/>
        </w:rPr>
        <w:t xml:space="preserve"> </w:t>
      </w:r>
      <w:r>
        <w:rPr>
          <w:w w:val="110"/>
        </w:rPr>
        <w:t>vs.</w:t>
      </w:r>
      <w:r>
        <w:rPr>
          <w:spacing w:val="-13"/>
          <w:w w:val="110"/>
        </w:rPr>
        <w:t xml:space="preserve"> </w:t>
      </w:r>
      <w:r>
        <w:rPr>
          <w:w w:val="110"/>
        </w:rPr>
        <w:t>shock’’</w:t>
      </w:r>
      <w:r>
        <w:rPr>
          <w:spacing w:val="-14"/>
          <w:w w:val="110"/>
        </w:rPr>
        <w:t xml:space="preserve"> </w:t>
      </w:r>
      <w:r>
        <w:rPr>
          <w:w w:val="110"/>
        </w:rPr>
        <w:t>debate</w:t>
      </w:r>
      <w:r>
        <w:rPr>
          <w:spacing w:val="-14"/>
          <w:w w:val="110"/>
        </w:rPr>
        <w:t xml:space="preserve"> </w:t>
      </w:r>
      <w:r>
        <w:rPr>
          <w:w w:val="110"/>
        </w:rPr>
        <w:t>for</w:t>
      </w:r>
      <w:r>
        <w:rPr>
          <w:spacing w:val="-14"/>
          <w:w w:val="110"/>
        </w:rPr>
        <w:t xml:space="preserve"> </w:t>
      </w:r>
      <w:r>
        <w:rPr>
          <w:w w:val="110"/>
        </w:rPr>
        <w:t>the</w:t>
      </w:r>
      <w:r>
        <w:rPr>
          <w:spacing w:val="-13"/>
          <w:w w:val="110"/>
        </w:rPr>
        <w:t xml:space="preserve"> </w:t>
      </w:r>
      <w:r>
        <w:rPr>
          <w:w w:val="110"/>
        </w:rPr>
        <w:t>largest</w:t>
      </w:r>
      <w:r>
        <w:rPr>
          <w:spacing w:val="-14"/>
          <w:w w:val="110"/>
        </w:rPr>
        <w:t xml:space="preserve"> </w:t>
      </w:r>
      <w:r>
        <w:rPr>
          <w:w w:val="110"/>
        </w:rPr>
        <w:t xml:space="preserve">high- </w:t>
      </w:r>
      <w:r>
        <w:t xml:space="preserve">energy SEP events (e.g., </w:t>
      </w:r>
      <w:proofErr w:type="spellStart"/>
      <w:r>
        <w:t>Vashenyuk</w:t>
      </w:r>
      <w:proofErr w:type="spellEnd"/>
      <w:r>
        <w:t xml:space="preserve"> et al. </w:t>
      </w:r>
      <w:hyperlink w:anchor="_bookmark829" w:history="1">
        <w:r>
          <w:rPr>
            <w:color w:val="0000FF"/>
          </w:rPr>
          <w:t>2011</w:t>
        </w:r>
      </w:hyperlink>
      <w:r>
        <w:t xml:space="preserve">; McCracken et al. </w:t>
      </w:r>
      <w:hyperlink w:anchor="_bookmark561" w:history="1">
        <w:r>
          <w:rPr>
            <w:color w:val="0000FF"/>
          </w:rPr>
          <w:t>2012</w:t>
        </w:r>
      </w:hyperlink>
      <w:r>
        <w:t xml:space="preserve">; </w:t>
      </w:r>
      <w:proofErr w:type="spellStart"/>
      <w:r>
        <w:t>Grechnev</w:t>
      </w:r>
      <w:proofErr w:type="spellEnd"/>
      <w:r>
        <w:t xml:space="preserve"> et al. </w:t>
      </w:r>
      <w:hyperlink w:anchor="_bookmark361" w:history="1">
        <w:r>
          <w:rPr>
            <w:color w:val="0000FF"/>
          </w:rPr>
          <w:t>2015</w:t>
        </w:r>
      </w:hyperlink>
      <w:r>
        <w:t xml:space="preserve">; Cliver </w:t>
      </w:r>
      <w:hyperlink w:anchor="_bookmark253" w:history="1">
        <w:r>
          <w:rPr>
            <w:color w:val="0000FF"/>
          </w:rPr>
          <w:t>2016</w:t>
        </w:r>
      </w:hyperlink>
      <w:r>
        <w:t xml:space="preserve">; </w:t>
      </w:r>
      <w:proofErr w:type="spellStart"/>
      <w:r>
        <w:t>Bazilevskaya</w:t>
      </w:r>
      <w:proofErr w:type="spellEnd"/>
      <w:r>
        <w:t xml:space="preserve"> </w:t>
      </w:r>
      <w:hyperlink w:anchor="_bookmark200" w:history="1">
        <w:r>
          <w:rPr>
            <w:color w:val="0000FF"/>
          </w:rPr>
          <w:t>2017</w:t>
        </w:r>
      </w:hyperlink>
      <w:r>
        <w:t xml:space="preserve">; Klein and Dalla </w:t>
      </w:r>
      <w:hyperlink w:anchor="_bookmark468" w:history="1">
        <w:r>
          <w:rPr>
            <w:color w:val="0000FF"/>
          </w:rPr>
          <w:t>2017</w:t>
        </w:r>
      </w:hyperlink>
      <w:r>
        <w:t xml:space="preserve">; </w:t>
      </w:r>
      <w:proofErr w:type="spellStart"/>
      <w:r>
        <w:t>Kocharov</w:t>
      </w:r>
      <w:proofErr w:type="spellEnd"/>
      <w:r>
        <w:t xml:space="preserve"> et al. </w:t>
      </w:r>
      <w:hyperlink w:anchor="_bookmark474" w:history="1">
        <w:r>
          <w:rPr>
            <w:color w:val="0000FF"/>
          </w:rPr>
          <w:t>2018</w:t>
        </w:r>
      </w:hyperlink>
      <w:r>
        <w:t xml:space="preserve">; </w:t>
      </w:r>
      <w:proofErr w:type="spellStart"/>
      <w:r>
        <w:t>Struminsky</w:t>
      </w:r>
      <w:proofErr w:type="spellEnd"/>
      <w:r>
        <w:t xml:space="preserve"> </w:t>
      </w:r>
      <w:hyperlink w:anchor="_bookmark760" w:history="1">
        <w:r>
          <w:rPr>
            <w:color w:val="0000FF"/>
          </w:rPr>
          <w:t>2018</w:t>
        </w:r>
      </w:hyperlink>
      <w:r>
        <w:t xml:space="preserve">; </w:t>
      </w:r>
      <w:proofErr w:type="spellStart"/>
      <w:r>
        <w:t>Kouloumvakos</w:t>
      </w:r>
      <w:proofErr w:type="spellEnd"/>
      <w:r>
        <w:t xml:space="preserve"> et al. </w:t>
      </w:r>
      <w:hyperlink w:anchor="_bookmark486" w:history="1">
        <w:r>
          <w:rPr>
            <w:color w:val="0000FF"/>
          </w:rPr>
          <w:t>2020</w:t>
        </w:r>
      </w:hyperlink>
      <w:r>
        <w:t xml:space="preserve">; </w:t>
      </w:r>
      <w:proofErr w:type="spellStart"/>
      <w:r>
        <w:t>Kocharov</w:t>
      </w:r>
      <w:proofErr w:type="spellEnd"/>
      <w:r>
        <w:t xml:space="preserve"> et al. </w:t>
      </w:r>
      <w:hyperlink w:anchor="_bookmark475" w:history="1">
        <w:r>
          <w:rPr>
            <w:color w:val="0000FF"/>
          </w:rPr>
          <w:t>2020</w:t>
        </w:r>
      </w:hyperlink>
      <w:r>
        <w:t xml:space="preserve">, </w:t>
      </w:r>
      <w:hyperlink w:anchor="_bookmark476" w:history="1">
        <w:r>
          <w:rPr>
            <w:color w:val="0000FF"/>
          </w:rPr>
          <w:t>2021</w:t>
        </w:r>
      </w:hyperlink>
      <w:r>
        <w:t xml:space="preserve">; Hutchinson et al. </w:t>
      </w:r>
      <w:hyperlink w:anchor="_bookmark425" w:history="1">
        <w:r>
          <w:rPr>
            <w:color w:val="0000FF"/>
          </w:rPr>
          <w:t>2022</w:t>
        </w:r>
      </w:hyperlink>
      <w:r>
        <w:t xml:space="preserve">) is far from over and will continue to inform understanding </w:t>
      </w:r>
      <w:r>
        <w:rPr>
          <w:w w:val="110"/>
        </w:rPr>
        <w:t>of</w:t>
      </w:r>
      <w:r>
        <w:rPr>
          <w:spacing w:val="-2"/>
          <w:w w:val="110"/>
        </w:rPr>
        <w:t xml:space="preserve"> </w:t>
      </w:r>
      <w:r>
        <w:rPr>
          <w:w w:val="110"/>
        </w:rPr>
        <w:t>SEP</w:t>
      </w:r>
      <w:r>
        <w:rPr>
          <w:spacing w:val="-1"/>
          <w:w w:val="110"/>
        </w:rPr>
        <w:t xml:space="preserve"> </w:t>
      </w:r>
      <w:r>
        <w:rPr>
          <w:w w:val="110"/>
        </w:rPr>
        <w:t>acceleration at</w:t>
      </w:r>
      <w:r>
        <w:rPr>
          <w:spacing w:val="-2"/>
          <w:w w:val="110"/>
        </w:rPr>
        <w:t xml:space="preserve"> </w:t>
      </w:r>
      <w:r>
        <w:rPr>
          <w:w w:val="110"/>
        </w:rPr>
        <w:t>the</w:t>
      </w:r>
      <w:r>
        <w:rPr>
          <w:spacing w:val="-1"/>
          <w:w w:val="110"/>
        </w:rPr>
        <w:t xml:space="preserve"> </w:t>
      </w:r>
      <w:r>
        <w:rPr>
          <w:w w:val="110"/>
        </w:rPr>
        <w:t>Sun.</w:t>
      </w:r>
    </w:p>
    <w:p w14:paraId="1CD32521" w14:textId="77777777" w:rsidR="007A1714" w:rsidRDefault="00000000">
      <w:pPr>
        <w:pStyle w:val="Corpodetexto"/>
        <w:spacing w:line="247" w:lineRule="auto"/>
        <w:ind w:left="140" w:right="118" w:firstLine="226"/>
        <w:jc w:val="both"/>
      </w:pPr>
      <w:r>
        <w:t xml:space="preserve">As shown in Fig. </w:t>
      </w:r>
      <w:hyperlink w:anchor="_bookmark112" w:history="1">
        <w:r>
          <w:rPr>
            <w:color w:val="0000FF"/>
          </w:rPr>
          <w:t>44</w:t>
        </w:r>
      </w:hyperlink>
      <w:r>
        <w:t>, a CME—the defining characteristic of an eruptive flare— can drive two kinds of shocks. The radially outward motion of the CME drives a bow shock while the lateral expansion of the CME works as a three-dimensional piston to drive a shock across the face of the Sun (</w:t>
      </w:r>
      <w:proofErr w:type="spellStart"/>
      <w:r>
        <w:t>Vrs</w:t>
      </w:r>
      <w:proofErr w:type="spellEnd"/>
      <w:r>
        <w:rPr>
          <w:position w:val="1"/>
        </w:rPr>
        <w:t>ˇ</w:t>
      </w:r>
      <w:r>
        <w:t xml:space="preserve">nak and Cliver </w:t>
      </w:r>
      <w:hyperlink w:anchor="_bookmark843" w:history="1">
        <w:r>
          <w:rPr>
            <w:color w:val="0000FF"/>
          </w:rPr>
          <w:t>2008</w:t>
        </w:r>
      </w:hyperlink>
      <w:r>
        <w:t>). If the outward motion dominates the lateral, a driven shock manifested by a slow-drift metric type II burst will arise near the ‘‘nose’’ of the CME. CMEs with significant impulsive</w:t>
      </w:r>
      <w:r>
        <w:rPr>
          <w:spacing w:val="31"/>
        </w:rPr>
        <w:t xml:space="preserve"> </w:t>
      </w:r>
      <w:r>
        <w:t>over-expansion</w:t>
      </w:r>
      <w:r>
        <w:rPr>
          <w:spacing w:val="31"/>
        </w:rPr>
        <w:t xml:space="preserve"> </w:t>
      </w:r>
      <w:r>
        <w:t>will</w:t>
      </w:r>
      <w:r>
        <w:rPr>
          <w:spacing w:val="31"/>
        </w:rPr>
        <w:t xml:space="preserve"> </w:t>
      </w:r>
      <w:r>
        <w:t>create</w:t>
      </w:r>
      <w:r>
        <w:rPr>
          <w:spacing w:val="32"/>
        </w:rPr>
        <w:t xml:space="preserve"> </w:t>
      </w:r>
      <w:r>
        <w:t>an</w:t>
      </w:r>
      <w:r>
        <w:rPr>
          <w:spacing w:val="31"/>
        </w:rPr>
        <w:t xml:space="preserve"> </w:t>
      </w:r>
      <w:r>
        <w:t>EUV</w:t>
      </w:r>
      <w:r>
        <w:rPr>
          <w:spacing w:val="31"/>
        </w:rPr>
        <w:t xml:space="preserve"> </w:t>
      </w:r>
      <w:r>
        <w:t>wave</w:t>
      </w:r>
      <w:r>
        <w:rPr>
          <w:spacing w:val="31"/>
        </w:rPr>
        <w:t xml:space="preserve"> </w:t>
      </w:r>
      <w:r>
        <w:t>in</w:t>
      </w:r>
      <w:r>
        <w:rPr>
          <w:spacing w:val="31"/>
        </w:rPr>
        <w:t xml:space="preserve"> </w:t>
      </w:r>
      <w:r>
        <w:t>the</w:t>
      </w:r>
      <w:r>
        <w:rPr>
          <w:spacing w:val="31"/>
        </w:rPr>
        <w:t xml:space="preserve"> </w:t>
      </w:r>
      <w:r>
        <w:t>corona</w:t>
      </w:r>
      <w:r>
        <w:rPr>
          <w:spacing w:val="30"/>
        </w:rPr>
        <w:t xml:space="preserve"> </w:t>
      </w:r>
      <w:r>
        <w:t>and,</w:t>
      </w:r>
      <w:r>
        <w:rPr>
          <w:spacing w:val="31"/>
        </w:rPr>
        <w:t xml:space="preserve"> </w:t>
      </w:r>
      <w:r>
        <w:t>if</w:t>
      </w:r>
      <w:r>
        <w:rPr>
          <w:spacing w:val="32"/>
        </w:rPr>
        <w:t xml:space="preserve"> </w:t>
      </w:r>
      <w:r>
        <w:rPr>
          <w:spacing w:val="-2"/>
        </w:rPr>
        <w:t>strong</w:t>
      </w:r>
    </w:p>
    <w:p w14:paraId="6B4422FA" w14:textId="77777777" w:rsidR="007A1714" w:rsidRDefault="007A1714">
      <w:pPr>
        <w:spacing w:line="247" w:lineRule="auto"/>
        <w:jc w:val="both"/>
        <w:sectPr w:rsidR="007A1714">
          <w:pgSz w:w="8790" w:h="13330"/>
          <w:pgMar w:top="1020" w:right="900" w:bottom="880" w:left="880" w:header="653" w:footer="690" w:gutter="0"/>
          <w:cols w:space="720"/>
        </w:sectPr>
      </w:pPr>
    </w:p>
    <w:p w14:paraId="2FFEAF4E" w14:textId="77777777" w:rsidR="007A1714" w:rsidRDefault="007A1714">
      <w:pPr>
        <w:pStyle w:val="Corpodetexto"/>
        <w:rPr>
          <w:sz w:val="13"/>
        </w:rPr>
      </w:pPr>
    </w:p>
    <w:p w14:paraId="58981F1F" w14:textId="77777777" w:rsidR="007A1714" w:rsidRDefault="00000000">
      <w:pPr>
        <w:ind w:left="962"/>
        <w:rPr>
          <w:sz w:val="20"/>
        </w:rPr>
      </w:pPr>
      <w:r>
        <w:rPr>
          <w:noProof/>
          <w:position w:val="89"/>
          <w:sz w:val="20"/>
        </w:rPr>
        <w:drawing>
          <wp:inline distT="0" distB="0" distL="0" distR="0" wp14:anchorId="1356B69F" wp14:editId="00A8B607">
            <wp:extent cx="122951" cy="1519237"/>
            <wp:effectExtent l="0" t="0" r="0" b="0"/>
            <wp:docPr id="1681" name="Image 16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1" name="Image 1681"/>
                    <pic:cNvPicPr/>
                  </pic:nvPicPr>
                  <pic:blipFill>
                    <a:blip r:embed="rId120" cstate="print"/>
                    <a:stretch>
                      <a:fillRect/>
                    </a:stretch>
                  </pic:blipFill>
                  <pic:spPr>
                    <a:xfrm>
                      <a:off x="0" y="0"/>
                      <a:ext cx="122951" cy="1519237"/>
                    </a:xfrm>
                    <a:prstGeom prst="rect">
                      <a:avLst/>
                    </a:prstGeom>
                  </pic:spPr>
                </pic:pic>
              </a:graphicData>
            </a:graphic>
          </wp:inline>
        </w:drawing>
      </w:r>
      <w:r>
        <w:rPr>
          <w:spacing w:val="78"/>
          <w:position w:val="89"/>
          <w:sz w:val="20"/>
        </w:rPr>
        <w:t xml:space="preserve"> </w:t>
      </w:r>
      <w:r>
        <w:rPr>
          <w:noProof/>
          <w:spacing w:val="78"/>
          <w:sz w:val="20"/>
        </w:rPr>
        <w:drawing>
          <wp:inline distT="0" distB="0" distL="0" distR="0" wp14:anchorId="635BC9DC" wp14:editId="535BFA47">
            <wp:extent cx="3036230" cy="2719387"/>
            <wp:effectExtent l="0" t="0" r="0" b="0"/>
            <wp:docPr id="1682" name="Image 16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2" name="Image 1682"/>
                    <pic:cNvPicPr/>
                  </pic:nvPicPr>
                  <pic:blipFill>
                    <a:blip r:embed="rId121" cstate="print"/>
                    <a:stretch>
                      <a:fillRect/>
                    </a:stretch>
                  </pic:blipFill>
                  <pic:spPr>
                    <a:xfrm>
                      <a:off x="0" y="0"/>
                      <a:ext cx="3036230" cy="2719387"/>
                    </a:xfrm>
                    <a:prstGeom prst="rect">
                      <a:avLst/>
                    </a:prstGeom>
                  </pic:spPr>
                </pic:pic>
              </a:graphicData>
            </a:graphic>
          </wp:inline>
        </w:drawing>
      </w:r>
    </w:p>
    <w:p w14:paraId="5EEED5A8" w14:textId="77777777" w:rsidR="007A1714" w:rsidRDefault="007A1714">
      <w:pPr>
        <w:pStyle w:val="Corpodetexto"/>
        <w:spacing w:before="17"/>
        <w:rPr>
          <w:sz w:val="16"/>
        </w:rPr>
      </w:pPr>
    </w:p>
    <w:p w14:paraId="0B876F5E" w14:textId="77777777" w:rsidR="007A1714" w:rsidRDefault="00000000">
      <w:pPr>
        <w:ind w:left="140" w:right="117"/>
        <w:jc w:val="both"/>
        <w:rPr>
          <w:sz w:val="16"/>
        </w:rPr>
      </w:pPr>
      <w:bookmarkStart w:id="136" w:name="_bookmark113"/>
      <w:bookmarkEnd w:id="136"/>
      <w:r>
        <w:rPr>
          <w:rFonts w:ascii="Gill Sans MT"/>
          <w:sz w:val="16"/>
        </w:rPr>
        <w:t>Fig. 45</w:t>
      </w:r>
      <w:r>
        <w:rPr>
          <w:rFonts w:ascii="Gill Sans MT"/>
          <w:spacing w:val="40"/>
          <w:sz w:val="16"/>
        </w:rPr>
        <w:t xml:space="preserve"> </w:t>
      </w:r>
      <w:r>
        <w:rPr>
          <w:sz w:val="16"/>
        </w:rPr>
        <w:t>Schematic representation of the seed populations for shock accelerated SEPs. Because of their</w:t>
      </w:r>
      <w:r>
        <w:rPr>
          <w:spacing w:val="40"/>
          <w:sz w:val="16"/>
        </w:rPr>
        <w:t xml:space="preserve"> </w:t>
      </w:r>
      <w:r>
        <w:rPr>
          <w:sz w:val="16"/>
        </w:rPr>
        <w:t>higher</w:t>
      </w:r>
      <w:r>
        <w:rPr>
          <w:spacing w:val="-1"/>
          <w:sz w:val="16"/>
        </w:rPr>
        <w:t xml:space="preserve"> </w:t>
      </w:r>
      <w:r>
        <w:rPr>
          <w:sz w:val="16"/>
        </w:rPr>
        <w:t>energies,</w:t>
      </w:r>
      <w:r>
        <w:rPr>
          <w:spacing w:val="-2"/>
          <w:sz w:val="16"/>
        </w:rPr>
        <w:t xml:space="preserve"> </w:t>
      </w:r>
      <w:r>
        <w:rPr>
          <w:sz w:val="16"/>
        </w:rPr>
        <w:t xml:space="preserve">flare </w:t>
      </w:r>
      <w:proofErr w:type="spellStart"/>
      <w:r>
        <w:rPr>
          <w:sz w:val="16"/>
        </w:rPr>
        <w:t>suprathermals</w:t>
      </w:r>
      <w:proofErr w:type="spellEnd"/>
      <w:r>
        <w:rPr>
          <w:sz w:val="16"/>
        </w:rPr>
        <w:t>,</w:t>
      </w:r>
      <w:r>
        <w:rPr>
          <w:spacing w:val="-1"/>
          <w:sz w:val="16"/>
        </w:rPr>
        <w:t xml:space="preserve"> </w:t>
      </w:r>
      <w:r>
        <w:rPr>
          <w:sz w:val="16"/>
        </w:rPr>
        <w:t>with</w:t>
      </w:r>
      <w:r>
        <w:rPr>
          <w:spacing w:val="-2"/>
          <w:sz w:val="16"/>
        </w:rPr>
        <w:t xml:space="preserve"> </w:t>
      </w:r>
      <w:r>
        <w:rPr>
          <w:sz w:val="16"/>
        </w:rPr>
        <w:t>enhanced</w:t>
      </w:r>
      <w:r>
        <w:rPr>
          <w:spacing w:val="-2"/>
          <w:sz w:val="16"/>
        </w:rPr>
        <w:t xml:space="preserve"> </w:t>
      </w:r>
      <w:r>
        <w:rPr>
          <w:sz w:val="16"/>
        </w:rPr>
        <w:t>Fe/O ratios</w:t>
      </w:r>
      <w:r>
        <w:rPr>
          <w:spacing w:val="-1"/>
          <w:sz w:val="16"/>
        </w:rPr>
        <w:t xml:space="preserve"> </w:t>
      </w:r>
      <w:r>
        <w:rPr>
          <w:sz w:val="16"/>
        </w:rPr>
        <w:t>and</w:t>
      </w:r>
      <w:r>
        <w:rPr>
          <w:spacing w:val="-2"/>
          <w:sz w:val="16"/>
        </w:rPr>
        <w:t xml:space="preserve"> </w:t>
      </w:r>
      <w:r>
        <w:rPr>
          <w:sz w:val="16"/>
        </w:rPr>
        <w:t>Fe</w:t>
      </w:r>
      <w:r>
        <w:rPr>
          <w:spacing w:val="-1"/>
          <w:sz w:val="16"/>
        </w:rPr>
        <w:t xml:space="preserve"> </w:t>
      </w:r>
      <w:r>
        <w:rPr>
          <w:sz w:val="16"/>
        </w:rPr>
        <w:t>charge</w:t>
      </w:r>
      <w:r>
        <w:rPr>
          <w:spacing w:val="-1"/>
          <w:sz w:val="16"/>
        </w:rPr>
        <w:t xml:space="preserve"> </w:t>
      </w:r>
      <w:r>
        <w:rPr>
          <w:sz w:val="16"/>
        </w:rPr>
        <w:t>states,</w:t>
      </w:r>
      <w:r>
        <w:rPr>
          <w:spacing w:val="-1"/>
          <w:sz w:val="16"/>
        </w:rPr>
        <w:t xml:space="preserve"> </w:t>
      </w:r>
      <w:r>
        <w:rPr>
          <w:sz w:val="16"/>
        </w:rPr>
        <w:t>are</w:t>
      </w:r>
      <w:r>
        <w:rPr>
          <w:spacing w:val="-1"/>
          <w:sz w:val="16"/>
        </w:rPr>
        <w:t xml:space="preserve"> </w:t>
      </w:r>
      <w:r>
        <w:rPr>
          <w:sz w:val="16"/>
        </w:rPr>
        <w:t>more</w:t>
      </w:r>
      <w:r>
        <w:rPr>
          <w:spacing w:val="-1"/>
          <w:sz w:val="16"/>
        </w:rPr>
        <w:t xml:space="preserve"> </w:t>
      </w:r>
      <w:r>
        <w:rPr>
          <w:sz w:val="16"/>
        </w:rPr>
        <w:t>accessible</w:t>
      </w:r>
      <w:r>
        <w:rPr>
          <w:spacing w:val="40"/>
          <w:sz w:val="16"/>
        </w:rPr>
        <w:t xml:space="preserve"> </w:t>
      </w:r>
      <w:r>
        <w:rPr>
          <w:sz w:val="16"/>
        </w:rPr>
        <w:t>to quasi-perpendicular shocks. The inset shows how the Fe/O ratio in the seed population varies with</w:t>
      </w:r>
      <w:r>
        <w:rPr>
          <w:spacing w:val="40"/>
          <w:sz w:val="16"/>
        </w:rPr>
        <w:t xml:space="preserve"> </w:t>
      </w:r>
      <w:r>
        <w:rPr>
          <w:sz w:val="16"/>
        </w:rPr>
        <w:t>energy, with the vertical dashed lines corresponding to the solid green lines in the larger figure. Image</w:t>
      </w:r>
      <w:r>
        <w:rPr>
          <w:spacing w:val="40"/>
          <w:sz w:val="16"/>
        </w:rPr>
        <w:t xml:space="preserve"> </w:t>
      </w:r>
      <w:r>
        <w:rPr>
          <w:sz w:val="16"/>
        </w:rPr>
        <w:t>reproduced with permission from Tylka et al. (</w:t>
      </w:r>
      <w:hyperlink w:anchor="_bookmark809" w:history="1">
        <w:r>
          <w:rPr>
            <w:color w:val="0000FF"/>
            <w:sz w:val="16"/>
          </w:rPr>
          <w:t>2005</w:t>
        </w:r>
      </w:hyperlink>
      <w:r>
        <w:rPr>
          <w:sz w:val="16"/>
        </w:rPr>
        <w:t>), copyright by AAS</w:t>
      </w:r>
    </w:p>
    <w:p w14:paraId="65C81AC0" w14:textId="77777777" w:rsidR="007A1714" w:rsidRDefault="007A1714">
      <w:pPr>
        <w:pStyle w:val="Corpodetexto"/>
        <w:spacing w:before="39"/>
      </w:pPr>
    </w:p>
    <w:p w14:paraId="48B71B08" w14:textId="77777777" w:rsidR="007A1714" w:rsidRDefault="00000000">
      <w:pPr>
        <w:pStyle w:val="Corpodetexto"/>
        <w:spacing w:line="244" w:lineRule="auto"/>
        <w:ind w:left="140" w:right="118"/>
        <w:jc w:val="both"/>
      </w:pPr>
      <w:r>
        <w:t>enough,</w:t>
      </w:r>
      <w:r>
        <w:rPr>
          <w:spacing w:val="-10"/>
        </w:rPr>
        <w:t xml:space="preserve"> </w:t>
      </w:r>
      <w:r>
        <w:t>a</w:t>
      </w:r>
      <w:r>
        <w:rPr>
          <w:spacing w:val="-11"/>
        </w:rPr>
        <w:t xml:space="preserve"> </w:t>
      </w:r>
      <w:r>
        <w:t>Moreton</w:t>
      </w:r>
      <w:r>
        <w:rPr>
          <w:spacing w:val="-11"/>
        </w:rPr>
        <w:t xml:space="preserve"> </w:t>
      </w:r>
      <w:r>
        <w:t>wave</w:t>
      </w:r>
      <w:r>
        <w:rPr>
          <w:spacing w:val="-11"/>
        </w:rPr>
        <w:t xml:space="preserve"> </w:t>
      </w:r>
      <w:r>
        <w:t>in</w:t>
      </w:r>
      <w:r>
        <w:rPr>
          <w:spacing w:val="-11"/>
        </w:rPr>
        <w:t xml:space="preserve"> </w:t>
      </w:r>
      <w:r>
        <w:t>the</w:t>
      </w:r>
      <w:r>
        <w:rPr>
          <w:spacing w:val="-10"/>
        </w:rPr>
        <w:t xml:space="preserve"> </w:t>
      </w:r>
      <w:r>
        <w:t>chromosphere</w:t>
      </w:r>
      <w:r>
        <w:rPr>
          <w:spacing w:val="-11"/>
        </w:rPr>
        <w:t xml:space="preserve"> </w:t>
      </w:r>
      <w:r>
        <w:t>(</w:t>
      </w:r>
      <w:proofErr w:type="spellStart"/>
      <w:r>
        <w:t>Vrs</w:t>
      </w:r>
      <w:proofErr w:type="spellEnd"/>
      <w:r>
        <w:rPr>
          <w:position w:val="1"/>
        </w:rPr>
        <w:t>ˇ</w:t>
      </w:r>
      <w:r>
        <w:t>nak,</w:t>
      </w:r>
      <w:r>
        <w:rPr>
          <w:spacing w:val="-11"/>
        </w:rPr>
        <w:t xml:space="preserve"> </w:t>
      </w:r>
      <w:hyperlink w:anchor="_bookmark841" w:history="1">
        <w:r>
          <w:rPr>
            <w:color w:val="0000FF"/>
          </w:rPr>
          <w:t>2016</w:t>
        </w:r>
      </w:hyperlink>
      <w:r>
        <w:t>).</w:t>
      </w:r>
      <w:r>
        <w:rPr>
          <w:spacing w:val="-11"/>
        </w:rPr>
        <w:t xml:space="preserve"> </w:t>
      </w:r>
      <w:r>
        <w:t>Because</w:t>
      </w:r>
      <w:r>
        <w:rPr>
          <w:spacing w:val="-11"/>
        </w:rPr>
        <w:t xml:space="preserve"> </w:t>
      </w:r>
      <w:r>
        <w:t>the</w:t>
      </w:r>
      <w:r>
        <w:rPr>
          <w:spacing w:val="-10"/>
        </w:rPr>
        <w:t xml:space="preserve"> </w:t>
      </w:r>
      <w:r>
        <w:t>direction of motion of the shock is along the magnetic field, a bow shock is referred to as a quasi-parallel shock, while the shock driven by the lateral expansion of the CME is termed</w:t>
      </w:r>
      <w:r>
        <w:rPr>
          <w:spacing w:val="-2"/>
        </w:rPr>
        <w:t xml:space="preserve"> </w:t>
      </w:r>
      <w:r>
        <w:t>a</w:t>
      </w:r>
      <w:r>
        <w:rPr>
          <w:spacing w:val="-3"/>
        </w:rPr>
        <w:t xml:space="preserve"> </w:t>
      </w:r>
      <w:r>
        <w:t>quasi-perpendicular</w:t>
      </w:r>
      <w:r>
        <w:rPr>
          <w:spacing w:val="-3"/>
        </w:rPr>
        <w:t xml:space="preserve"> </w:t>
      </w:r>
      <w:r>
        <w:t>shock.</w:t>
      </w:r>
      <w:r>
        <w:rPr>
          <w:spacing w:val="-3"/>
        </w:rPr>
        <w:t xml:space="preserve"> </w:t>
      </w:r>
      <w:r>
        <w:t>The</w:t>
      </w:r>
      <w:r>
        <w:rPr>
          <w:spacing w:val="-4"/>
        </w:rPr>
        <w:t xml:space="preserve"> </w:t>
      </w:r>
      <w:r>
        <w:t>angle</w:t>
      </w:r>
      <w:r>
        <w:rPr>
          <w:spacing w:val="-4"/>
        </w:rPr>
        <w:t xml:space="preserve"> </w:t>
      </w:r>
      <w:r>
        <w:t>between</w:t>
      </w:r>
      <w:r>
        <w:rPr>
          <w:spacing w:val="-3"/>
        </w:rPr>
        <w:t xml:space="preserve"> </w:t>
      </w:r>
      <w:r>
        <w:t>the</w:t>
      </w:r>
      <w:r>
        <w:rPr>
          <w:spacing w:val="-3"/>
        </w:rPr>
        <w:t xml:space="preserve"> </w:t>
      </w:r>
      <w:r>
        <w:t>upstream</w:t>
      </w:r>
      <w:r>
        <w:rPr>
          <w:spacing w:val="-3"/>
        </w:rPr>
        <w:t xml:space="preserve"> </w:t>
      </w:r>
      <w:r>
        <w:t>magnetic</w:t>
      </w:r>
      <w:r>
        <w:rPr>
          <w:spacing w:val="-3"/>
        </w:rPr>
        <w:t xml:space="preserve"> </w:t>
      </w:r>
      <w:r>
        <w:t xml:space="preserve">field and the shock normal vector is labelled </w:t>
      </w:r>
      <w:proofErr w:type="spellStart"/>
      <w:r>
        <w:rPr>
          <w:rFonts w:ascii="Century" w:hAnsi="Century"/>
        </w:rPr>
        <w:t>h</w:t>
      </w:r>
      <w:r>
        <w:rPr>
          <w:vertAlign w:val="subscript"/>
        </w:rPr>
        <w:t>Bn</w:t>
      </w:r>
      <w:proofErr w:type="spellEnd"/>
      <w:r>
        <w:t xml:space="preserve">. Quasi-perpendicular acceleration, for shocks with large </w:t>
      </w:r>
      <w:proofErr w:type="spellStart"/>
      <w:r>
        <w:rPr>
          <w:rFonts w:ascii="Century" w:hAnsi="Century"/>
        </w:rPr>
        <w:t>h</w:t>
      </w:r>
      <w:r>
        <w:rPr>
          <w:vertAlign w:val="subscript"/>
        </w:rPr>
        <w:t>Bn</w:t>
      </w:r>
      <w:proofErr w:type="spellEnd"/>
      <w:r>
        <w:t xml:space="preserve">, is a variant of the diffusive shock acceleration at parallel shocks (Jokipii </w:t>
      </w:r>
      <w:hyperlink w:anchor="_bookmark435" w:history="1">
        <w:r>
          <w:rPr>
            <w:color w:val="0000FF"/>
          </w:rPr>
          <w:t>1982</w:t>
        </w:r>
      </w:hyperlink>
      <w:r>
        <w:t xml:space="preserve">, </w:t>
      </w:r>
      <w:hyperlink w:anchor="_bookmark437" w:history="1">
        <w:r>
          <w:rPr>
            <w:color w:val="0000FF"/>
          </w:rPr>
          <w:t>1987</w:t>
        </w:r>
      </w:hyperlink>
      <w:r>
        <w:t>).</w:t>
      </w:r>
    </w:p>
    <w:p w14:paraId="3394CF3C" w14:textId="77777777" w:rsidR="007A1714" w:rsidRDefault="00000000">
      <w:pPr>
        <w:pStyle w:val="Corpodetexto"/>
        <w:spacing w:before="10" w:line="242" w:lineRule="auto"/>
        <w:ind w:left="140" w:right="118" w:firstLine="226"/>
        <w:jc w:val="both"/>
      </w:pPr>
      <w:r>
        <w:rPr>
          <w:w w:val="105"/>
        </w:rPr>
        <w:t>From in situ observations of low-energy interplanetary electron and proton events,</w:t>
      </w:r>
      <w:r>
        <w:rPr>
          <w:spacing w:val="-14"/>
          <w:w w:val="105"/>
        </w:rPr>
        <w:t xml:space="preserve"> </w:t>
      </w:r>
      <w:proofErr w:type="spellStart"/>
      <w:r>
        <w:rPr>
          <w:w w:val="105"/>
        </w:rPr>
        <w:t>Tsurutani</w:t>
      </w:r>
      <w:proofErr w:type="spellEnd"/>
      <w:r>
        <w:rPr>
          <w:spacing w:val="-13"/>
          <w:w w:val="105"/>
        </w:rPr>
        <w:t xml:space="preserve"> </w:t>
      </w:r>
      <w:r>
        <w:rPr>
          <w:w w:val="105"/>
        </w:rPr>
        <w:t>and</w:t>
      </w:r>
      <w:r>
        <w:rPr>
          <w:spacing w:val="-13"/>
          <w:w w:val="105"/>
        </w:rPr>
        <w:t xml:space="preserve"> </w:t>
      </w:r>
      <w:r>
        <w:rPr>
          <w:w w:val="105"/>
        </w:rPr>
        <w:t>Lin</w:t>
      </w:r>
      <w:r>
        <w:rPr>
          <w:spacing w:val="-13"/>
          <w:w w:val="105"/>
        </w:rPr>
        <w:t xml:space="preserve"> </w:t>
      </w:r>
      <w:r>
        <w:rPr>
          <w:w w:val="105"/>
        </w:rPr>
        <w:t>(</w:t>
      </w:r>
      <w:hyperlink w:anchor="_bookmark800" w:history="1">
        <w:r>
          <w:rPr>
            <w:color w:val="0000FF"/>
            <w:w w:val="105"/>
          </w:rPr>
          <w:t>1985</w:t>
        </w:r>
      </w:hyperlink>
      <w:r>
        <w:rPr>
          <w:w w:val="105"/>
        </w:rPr>
        <w:t>)</w:t>
      </w:r>
      <w:r>
        <w:rPr>
          <w:spacing w:val="-13"/>
          <w:w w:val="105"/>
        </w:rPr>
        <w:t xml:space="preserve"> </w:t>
      </w:r>
      <w:r>
        <w:rPr>
          <w:w w:val="105"/>
        </w:rPr>
        <w:t>found</w:t>
      </w:r>
      <w:r>
        <w:rPr>
          <w:spacing w:val="-13"/>
          <w:w w:val="105"/>
        </w:rPr>
        <w:t xml:space="preserve"> </w:t>
      </w:r>
      <w:r>
        <w:rPr>
          <w:w w:val="105"/>
        </w:rPr>
        <w:t>that</w:t>
      </w:r>
      <w:r>
        <w:rPr>
          <w:spacing w:val="-13"/>
          <w:w w:val="105"/>
        </w:rPr>
        <w:t xml:space="preserve"> </w:t>
      </w:r>
      <w:r>
        <w:rPr>
          <w:w w:val="105"/>
        </w:rPr>
        <w:t>essentially</w:t>
      </w:r>
      <w:r>
        <w:rPr>
          <w:spacing w:val="-13"/>
          <w:w w:val="105"/>
        </w:rPr>
        <w:t xml:space="preserve"> </w:t>
      </w:r>
      <w:r>
        <w:rPr>
          <w:w w:val="105"/>
        </w:rPr>
        <w:t>every</w:t>
      </w:r>
      <w:r>
        <w:rPr>
          <w:spacing w:val="-14"/>
          <w:w w:val="105"/>
        </w:rPr>
        <w:t xml:space="preserve"> </w:t>
      </w:r>
      <w:r>
        <w:rPr>
          <w:w w:val="105"/>
        </w:rPr>
        <w:t>quasi-perpendicular (</w:t>
      </w:r>
      <w:proofErr w:type="spellStart"/>
      <w:r>
        <w:rPr>
          <w:rFonts w:ascii="Century" w:hAnsi="Century"/>
          <w:w w:val="105"/>
        </w:rPr>
        <w:t>h</w:t>
      </w:r>
      <w:r>
        <w:rPr>
          <w:w w:val="105"/>
          <w:vertAlign w:val="subscript"/>
        </w:rPr>
        <w:t>Bn</w:t>
      </w:r>
      <w:proofErr w:type="spellEnd"/>
      <w:r>
        <w:rPr>
          <w:spacing w:val="-14"/>
          <w:w w:val="105"/>
        </w:rPr>
        <w:t xml:space="preserve"> </w:t>
      </w:r>
      <w:r>
        <w:rPr>
          <w:rFonts w:ascii="Garamond" w:hAnsi="Garamond"/>
          <w:w w:val="140"/>
        </w:rPr>
        <w:t>Z</w:t>
      </w:r>
      <w:r>
        <w:rPr>
          <w:rFonts w:ascii="Garamond" w:hAnsi="Garamond"/>
          <w:spacing w:val="-17"/>
          <w:w w:val="140"/>
        </w:rPr>
        <w:t xml:space="preserve"> </w:t>
      </w:r>
      <w:r>
        <w:rPr>
          <w:w w:val="105"/>
        </w:rPr>
        <w:t>70</w:t>
      </w:r>
      <w:r>
        <w:rPr>
          <w:rFonts w:ascii="High Tower Text" w:hAnsi="High Tower Text"/>
          <w:w w:val="105"/>
        </w:rPr>
        <w:t>°</w:t>
      </w:r>
      <w:r>
        <w:rPr>
          <w:w w:val="105"/>
        </w:rPr>
        <w:t>)</w:t>
      </w:r>
      <w:r>
        <w:rPr>
          <w:spacing w:val="-13"/>
          <w:w w:val="105"/>
        </w:rPr>
        <w:t xml:space="preserve"> </w:t>
      </w:r>
      <w:r>
        <w:rPr>
          <w:w w:val="105"/>
        </w:rPr>
        <w:t>shock</w:t>
      </w:r>
      <w:r>
        <w:rPr>
          <w:spacing w:val="-13"/>
          <w:w w:val="105"/>
        </w:rPr>
        <w:t xml:space="preserve"> </w:t>
      </w:r>
      <w:r>
        <w:rPr>
          <w:w w:val="105"/>
        </w:rPr>
        <w:t>produced</w:t>
      </w:r>
      <w:r>
        <w:rPr>
          <w:spacing w:val="-13"/>
          <w:w w:val="105"/>
        </w:rPr>
        <w:t xml:space="preserve"> </w:t>
      </w:r>
      <w:r>
        <w:rPr>
          <w:w w:val="105"/>
        </w:rPr>
        <w:t>a</w:t>
      </w:r>
      <w:r>
        <w:rPr>
          <w:spacing w:val="-14"/>
          <w:w w:val="105"/>
        </w:rPr>
        <w:t xml:space="preserve"> </w:t>
      </w:r>
      <w:r>
        <w:rPr>
          <w:w w:val="105"/>
        </w:rPr>
        <w:t>shock</w:t>
      </w:r>
      <w:r>
        <w:rPr>
          <w:spacing w:val="-12"/>
          <w:w w:val="105"/>
        </w:rPr>
        <w:t xml:space="preserve"> </w:t>
      </w:r>
      <w:r>
        <w:rPr>
          <w:w w:val="105"/>
        </w:rPr>
        <w:t>spike</w:t>
      </w:r>
      <w:r>
        <w:rPr>
          <w:spacing w:val="-12"/>
          <w:w w:val="105"/>
        </w:rPr>
        <w:t xml:space="preserve"> </w:t>
      </w:r>
      <w:r>
        <w:rPr>
          <w:w w:val="105"/>
        </w:rPr>
        <w:t>in</w:t>
      </w:r>
      <w:r>
        <w:rPr>
          <w:spacing w:val="-12"/>
          <w:w w:val="105"/>
        </w:rPr>
        <w:t xml:space="preserve"> </w:t>
      </w:r>
      <w:r>
        <w:rPr>
          <w:w w:val="105"/>
        </w:rPr>
        <w:t>proton</w:t>
      </w:r>
      <w:r>
        <w:rPr>
          <w:spacing w:val="-11"/>
          <w:w w:val="105"/>
        </w:rPr>
        <w:t xml:space="preserve"> </w:t>
      </w:r>
      <w:r>
        <w:rPr>
          <w:w w:val="105"/>
        </w:rPr>
        <w:t>and</w:t>
      </w:r>
      <w:r>
        <w:rPr>
          <w:spacing w:val="-12"/>
          <w:w w:val="105"/>
        </w:rPr>
        <w:t xml:space="preserve"> </w:t>
      </w:r>
      <w:r>
        <w:rPr>
          <w:w w:val="105"/>
        </w:rPr>
        <w:t>electron</w:t>
      </w:r>
      <w:r>
        <w:rPr>
          <w:spacing w:val="-12"/>
          <w:w w:val="105"/>
        </w:rPr>
        <w:t xml:space="preserve"> </w:t>
      </w:r>
      <w:r>
        <w:rPr>
          <w:w w:val="105"/>
        </w:rPr>
        <w:t>fluxes,</w:t>
      </w:r>
      <w:r>
        <w:rPr>
          <w:spacing w:val="-12"/>
          <w:w w:val="105"/>
        </w:rPr>
        <w:t xml:space="preserve"> </w:t>
      </w:r>
      <w:r>
        <w:rPr>
          <w:w w:val="105"/>
        </w:rPr>
        <w:t>while</w:t>
      </w:r>
      <w:r>
        <w:rPr>
          <w:spacing w:val="-11"/>
          <w:w w:val="105"/>
        </w:rPr>
        <w:t xml:space="preserve"> </w:t>
      </w:r>
      <w:r>
        <w:rPr>
          <w:w w:val="105"/>
        </w:rPr>
        <w:t xml:space="preserve">all </w:t>
      </w:r>
      <w:r>
        <w:rPr>
          <w:spacing w:val="-2"/>
          <w:w w:val="105"/>
        </w:rPr>
        <w:t>quasi-parallel</w:t>
      </w:r>
      <w:r>
        <w:rPr>
          <w:spacing w:val="-12"/>
          <w:w w:val="105"/>
        </w:rPr>
        <w:t xml:space="preserve"> </w:t>
      </w:r>
      <w:r>
        <w:rPr>
          <w:spacing w:val="-2"/>
          <w:w w:val="105"/>
        </w:rPr>
        <w:t>(</w:t>
      </w:r>
      <w:proofErr w:type="spellStart"/>
      <w:r>
        <w:rPr>
          <w:rFonts w:ascii="Century" w:hAnsi="Century"/>
          <w:spacing w:val="-2"/>
          <w:w w:val="105"/>
        </w:rPr>
        <w:t>h</w:t>
      </w:r>
      <w:r>
        <w:rPr>
          <w:spacing w:val="-2"/>
          <w:w w:val="105"/>
          <w:vertAlign w:val="subscript"/>
        </w:rPr>
        <w:t>Bn</w:t>
      </w:r>
      <w:proofErr w:type="spellEnd"/>
      <w:r>
        <w:rPr>
          <w:spacing w:val="-11"/>
          <w:w w:val="105"/>
        </w:rPr>
        <w:t xml:space="preserve"> </w:t>
      </w:r>
      <w:r>
        <w:rPr>
          <w:rFonts w:ascii="Garamond" w:hAnsi="Garamond"/>
          <w:spacing w:val="-2"/>
          <w:w w:val="240"/>
        </w:rPr>
        <w:t>[</w:t>
      </w:r>
      <w:r>
        <w:rPr>
          <w:rFonts w:ascii="Garamond" w:hAnsi="Garamond"/>
          <w:spacing w:val="-28"/>
          <w:w w:val="240"/>
        </w:rPr>
        <w:t xml:space="preserve"> </w:t>
      </w:r>
      <w:r>
        <w:rPr>
          <w:spacing w:val="-2"/>
          <w:w w:val="105"/>
        </w:rPr>
        <w:t>50</w:t>
      </w:r>
      <w:r>
        <w:rPr>
          <w:rFonts w:ascii="High Tower Text" w:hAnsi="High Tower Text"/>
          <w:spacing w:val="-2"/>
          <w:w w:val="105"/>
        </w:rPr>
        <w:t>°</w:t>
      </w:r>
      <w:r>
        <w:rPr>
          <w:spacing w:val="-2"/>
          <w:w w:val="105"/>
        </w:rPr>
        <w:t>)</w:t>
      </w:r>
      <w:r>
        <w:rPr>
          <w:spacing w:val="-11"/>
          <w:w w:val="105"/>
        </w:rPr>
        <w:t xml:space="preserve"> </w:t>
      </w:r>
      <w:r>
        <w:rPr>
          <w:spacing w:val="-2"/>
          <w:w w:val="105"/>
        </w:rPr>
        <w:t>shocks</w:t>
      </w:r>
      <w:r>
        <w:rPr>
          <w:spacing w:val="-11"/>
          <w:w w:val="105"/>
        </w:rPr>
        <w:t xml:space="preserve"> </w:t>
      </w:r>
      <w:r>
        <w:rPr>
          <w:spacing w:val="-2"/>
          <w:w w:val="105"/>
        </w:rPr>
        <w:t>in</w:t>
      </w:r>
      <w:r>
        <w:rPr>
          <w:spacing w:val="-11"/>
          <w:w w:val="105"/>
        </w:rPr>
        <w:t xml:space="preserve"> </w:t>
      </w:r>
      <w:r>
        <w:rPr>
          <w:spacing w:val="-2"/>
          <w:w w:val="105"/>
        </w:rPr>
        <w:t>their</w:t>
      </w:r>
      <w:r>
        <w:rPr>
          <w:spacing w:val="-10"/>
          <w:w w:val="105"/>
        </w:rPr>
        <w:t xml:space="preserve"> </w:t>
      </w:r>
      <w:r>
        <w:rPr>
          <w:spacing w:val="-2"/>
          <w:w w:val="105"/>
        </w:rPr>
        <w:t>sample</w:t>
      </w:r>
      <w:r>
        <w:rPr>
          <w:spacing w:val="-9"/>
          <w:w w:val="105"/>
        </w:rPr>
        <w:t xml:space="preserve"> </w:t>
      </w:r>
      <w:r>
        <w:rPr>
          <w:spacing w:val="-2"/>
          <w:w w:val="105"/>
        </w:rPr>
        <w:t>with</w:t>
      </w:r>
      <w:r>
        <w:rPr>
          <w:spacing w:val="-10"/>
          <w:w w:val="105"/>
        </w:rPr>
        <w:t xml:space="preserve"> </w:t>
      </w:r>
      <w:r>
        <w:rPr>
          <w:spacing w:val="-2"/>
          <w:w w:val="105"/>
        </w:rPr>
        <w:t>shock</w:t>
      </w:r>
      <w:r>
        <w:rPr>
          <w:spacing w:val="-10"/>
          <w:w w:val="105"/>
        </w:rPr>
        <w:t xml:space="preserve"> </w:t>
      </w:r>
      <w:r>
        <w:rPr>
          <w:spacing w:val="-2"/>
          <w:w w:val="105"/>
        </w:rPr>
        <w:t>speeds</w:t>
      </w:r>
      <w:r>
        <w:rPr>
          <w:spacing w:val="-9"/>
          <w:w w:val="105"/>
        </w:rPr>
        <w:t xml:space="preserve"> </w:t>
      </w:r>
      <w:r>
        <w:rPr>
          <w:rFonts w:ascii="Garamond" w:hAnsi="Garamond"/>
          <w:spacing w:val="-2"/>
          <w:w w:val="140"/>
        </w:rPr>
        <w:t>Z</w:t>
      </w:r>
      <w:r>
        <w:rPr>
          <w:rFonts w:ascii="Garamond" w:hAnsi="Garamond"/>
          <w:spacing w:val="-10"/>
          <w:w w:val="140"/>
        </w:rPr>
        <w:t xml:space="preserve"> </w:t>
      </w:r>
      <w:r>
        <w:rPr>
          <w:spacing w:val="-2"/>
          <w:w w:val="105"/>
        </w:rPr>
        <w:t>250</w:t>
      </w:r>
      <w:r>
        <w:rPr>
          <w:spacing w:val="6"/>
          <w:w w:val="105"/>
        </w:rPr>
        <w:t xml:space="preserve"> </w:t>
      </w:r>
      <w:r>
        <w:rPr>
          <w:spacing w:val="-2"/>
          <w:w w:val="105"/>
        </w:rPr>
        <w:t>km</w:t>
      </w:r>
      <w:r>
        <w:rPr>
          <w:spacing w:val="-11"/>
          <w:w w:val="140"/>
        </w:rPr>
        <w:t xml:space="preserve"> </w:t>
      </w:r>
      <w:r>
        <w:rPr>
          <w:spacing w:val="-2"/>
          <w:w w:val="140"/>
        </w:rPr>
        <w:t>s</w:t>
      </w:r>
      <w:r>
        <w:rPr>
          <w:rFonts w:ascii="Bookman Old Style" w:hAnsi="Bookman Old Style"/>
          <w:spacing w:val="-2"/>
          <w:w w:val="140"/>
          <w:vertAlign w:val="superscript"/>
        </w:rPr>
        <w:t>-</w:t>
      </w:r>
      <w:r>
        <w:rPr>
          <w:spacing w:val="-2"/>
          <w:w w:val="105"/>
          <w:vertAlign w:val="superscript"/>
        </w:rPr>
        <w:t>1</w:t>
      </w:r>
      <w:r>
        <w:rPr>
          <w:spacing w:val="-2"/>
          <w:w w:val="105"/>
        </w:rPr>
        <w:t xml:space="preserve"> </w:t>
      </w:r>
      <w:r>
        <w:rPr>
          <w:w w:val="105"/>
        </w:rPr>
        <w:t>produced a proton energetic storm particle event (a slow rise beginning several hours</w:t>
      </w:r>
      <w:r>
        <w:rPr>
          <w:spacing w:val="-4"/>
          <w:w w:val="105"/>
        </w:rPr>
        <w:t xml:space="preserve"> </w:t>
      </w:r>
      <w:r>
        <w:rPr>
          <w:w w:val="105"/>
        </w:rPr>
        <w:t>before</w:t>
      </w:r>
      <w:r>
        <w:rPr>
          <w:spacing w:val="-4"/>
          <w:w w:val="105"/>
        </w:rPr>
        <w:t xml:space="preserve"> </w:t>
      </w:r>
      <w:r>
        <w:rPr>
          <w:w w:val="105"/>
        </w:rPr>
        <w:t>the</w:t>
      </w:r>
      <w:r>
        <w:rPr>
          <w:spacing w:val="-4"/>
          <w:w w:val="105"/>
        </w:rPr>
        <w:t xml:space="preserve"> </w:t>
      </w:r>
      <w:r>
        <w:rPr>
          <w:w w:val="105"/>
        </w:rPr>
        <w:t>shock).</w:t>
      </w:r>
      <w:r>
        <w:rPr>
          <w:spacing w:val="-5"/>
          <w:w w:val="105"/>
        </w:rPr>
        <w:t xml:space="preserve"> </w:t>
      </w:r>
      <w:r>
        <w:rPr>
          <w:w w:val="105"/>
        </w:rPr>
        <w:t>They</w:t>
      </w:r>
      <w:r>
        <w:rPr>
          <w:spacing w:val="-5"/>
          <w:w w:val="105"/>
        </w:rPr>
        <w:t xml:space="preserve"> </w:t>
      </w:r>
      <w:r>
        <w:rPr>
          <w:w w:val="105"/>
        </w:rPr>
        <w:t>noted</w:t>
      </w:r>
      <w:r>
        <w:rPr>
          <w:spacing w:val="-5"/>
          <w:w w:val="105"/>
        </w:rPr>
        <w:t xml:space="preserve"> </w:t>
      </w:r>
      <w:r>
        <w:rPr>
          <w:w w:val="105"/>
        </w:rPr>
        <w:t>that</w:t>
      </w:r>
      <w:r>
        <w:rPr>
          <w:spacing w:val="-5"/>
          <w:w w:val="105"/>
        </w:rPr>
        <w:t xml:space="preserve"> </w:t>
      </w:r>
      <w:r>
        <w:rPr>
          <w:w w:val="105"/>
        </w:rPr>
        <w:t>a</w:t>
      </w:r>
      <w:r>
        <w:rPr>
          <w:spacing w:val="-5"/>
          <w:w w:val="105"/>
        </w:rPr>
        <w:t xml:space="preserve"> </w:t>
      </w:r>
      <w:r>
        <w:rPr>
          <w:w w:val="105"/>
        </w:rPr>
        <w:t>significant</w:t>
      </w:r>
      <w:r>
        <w:rPr>
          <w:spacing w:val="-4"/>
          <w:w w:val="105"/>
        </w:rPr>
        <w:t xml:space="preserve"> </w:t>
      </w:r>
      <w:r>
        <w:rPr>
          <w:w w:val="105"/>
        </w:rPr>
        <w:t>ambient</w:t>
      </w:r>
      <w:r>
        <w:rPr>
          <w:spacing w:val="-5"/>
          <w:w w:val="105"/>
        </w:rPr>
        <w:t xml:space="preserve"> </w:t>
      </w:r>
      <w:r>
        <w:rPr>
          <w:w w:val="105"/>
        </w:rPr>
        <w:t>population</w:t>
      </w:r>
      <w:r>
        <w:rPr>
          <w:spacing w:val="-4"/>
          <w:w w:val="105"/>
        </w:rPr>
        <w:t xml:space="preserve"> </w:t>
      </w:r>
      <w:r>
        <w:rPr>
          <w:w w:val="105"/>
        </w:rPr>
        <w:t>of</w:t>
      </w:r>
      <w:r>
        <w:rPr>
          <w:spacing w:val="-5"/>
          <w:w w:val="105"/>
        </w:rPr>
        <w:t xml:space="preserve"> </w:t>
      </w:r>
      <w:r>
        <w:rPr>
          <w:w w:val="105"/>
        </w:rPr>
        <w:t>low energy electrons and ions (termed shock ‘‘seed’’ particles) were present in the interplanetary medium prior to every shock considered.</w:t>
      </w:r>
    </w:p>
    <w:p w14:paraId="6EDEF5A7" w14:textId="77777777" w:rsidR="007A1714" w:rsidRDefault="00000000">
      <w:pPr>
        <w:pStyle w:val="Corpodetexto"/>
        <w:spacing w:before="14" w:line="249" w:lineRule="auto"/>
        <w:ind w:left="140" w:right="118" w:firstLine="226"/>
        <w:jc w:val="both"/>
      </w:pPr>
      <w:r>
        <w:t>Tylka et al. (</w:t>
      </w:r>
      <w:hyperlink w:anchor="_bookmark809" w:history="1">
        <w:r>
          <w:rPr>
            <w:color w:val="0000FF"/>
          </w:rPr>
          <w:t>2005</w:t>
        </w:r>
      </w:hyperlink>
      <w:r>
        <w:t>) stressed the importance of shock geometry and seed particles close</w:t>
      </w:r>
      <w:r>
        <w:rPr>
          <w:spacing w:val="-4"/>
        </w:rPr>
        <w:t xml:space="preserve"> </w:t>
      </w:r>
      <w:r>
        <w:t>to</w:t>
      </w:r>
      <w:r>
        <w:rPr>
          <w:spacing w:val="-5"/>
        </w:rPr>
        <w:t xml:space="preserve"> </w:t>
      </w:r>
      <w:r>
        <w:t>the</w:t>
      </w:r>
      <w:r>
        <w:rPr>
          <w:spacing w:val="-3"/>
        </w:rPr>
        <w:t xml:space="preserve"> </w:t>
      </w:r>
      <w:r>
        <w:t>Sun</w:t>
      </w:r>
      <w:r>
        <w:rPr>
          <w:spacing w:val="-4"/>
        </w:rPr>
        <w:t xml:space="preserve"> </w:t>
      </w:r>
      <w:r>
        <w:t>for</w:t>
      </w:r>
      <w:r>
        <w:rPr>
          <w:spacing w:val="-5"/>
        </w:rPr>
        <w:t xml:space="preserve"> </w:t>
      </w:r>
      <w:r>
        <w:t>understanding</w:t>
      </w:r>
      <w:r>
        <w:rPr>
          <w:spacing w:val="-4"/>
        </w:rPr>
        <w:t xml:space="preserve"> </w:t>
      </w:r>
      <w:r>
        <w:t>the</w:t>
      </w:r>
      <w:r>
        <w:rPr>
          <w:spacing w:val="-3"/>
        </w:rPr>
        <w:t xml:space="preserve"> </w:t>
      </w:r>
      <w:r>
        <w:t>spectral</w:t>
      </w:r>
      <w:r>
        <w:rPr>
          <w:spacing w:val="-3"/>
        </w:rPr>
        <w:t xml:space="preserve"> </w:t>
      </w:r>
      <w:r>
        <w:t>and</w:t>
      </w:r>
      <w:r>
        <w:rPr>
          <w:spacing w:val="-5"/>
        </w:rPr>
        <w:t xml:space="preserve"> </w:t>
      </w:r>
      <w:r>
        <w:t>compositional</w:t>
      </w:r>
      <w:r>
        <w:rPr>
          <w:spacing w:val="-3"/>
        </w:rPr>
        <w:t xml:space="preserve"> </w:t>
      </w:r>
      <w:r>
        <w:t>variability</w:t>
      </w:r>
      <w:r>
        <w:rPr>
          <w:spacing w:val="-6"/>
        </w:rPr>
        <w:t xml:space="preserve"> </w:t>
      </w:r>
      <w:r>
        <w:t>of</w:t>
      </w:r>
      <w:r>
        <w:rPr>
          <w:spacing w:val="-5"/>
        </w:rPr>
        <w:t xml:space="preserve"> </w:t>
      </w:r>
      <w:r>
        <w:t>solar energetic</w:t>
      </w:r>
      <w:r>
        <w:rPr>
          <w:spacing w:val="-5"/>
        </w:rPr>
        <w:t xml:space="preserve"> </w:t>
      </w:r>
      <w:r>
        <w:t>particle</w:t>
      </w:r>
      <w:r>
        <w:rPr>
          <w:spacing w:val="-5"/>
        </w:rPr>
        <w:t xml:space="preserve"> </w:t>
      </w:r>
      <w:r>
        <w:t>events</w:t>
      </w:r>
      <w:r>
        <w:rPr>
          <w:spacing w:val="-4"/>
        </w:rPr>
        <w:t xml:space="preserve"> </w:t>
      </w:r>
      <w:r>
        <w:t>observed</w:t>
      </w:r>
      <w:r>
        <w:rPr>
          <w:spacing w:val="-4"/>
        </w:rPr>
        <w:t xml:space="preserve"> </w:t>
      </w:r>
      <w:r>
        <w:t>at</w:t>
      </w:r>
      <w:r>
        <w:rPr>
          <w:spacing w:val="-5"/>
        </w:rPr>
        <w:t xml:space="preserve"> </w:t>
      </w:r>
      <w:r>
        <w:t>1</w:t>
      </w:r>
      <w:r>
        <w:rPr>
          <w:spacing w:val="-5"/>
        </w:rPr>
        <w:t xml:space="preserve"> </w:t>
      </w:r>
      <w:r>
        <w:t>AU.</w:t>
      </w:r>
      <w:r>
        <w:rPr>
          <w:spacing w:val="-4"/>
        </w:rPr>
        <w:t xml:space="preserve"> </w:t>
      </w:r>
      <w:r>
        <w:t>Figure</w:t>
      </w:r>
      <w:r>
        <w:rPr>
          <w:spacing w:val="13"/>
        </w:rPr>
        <w:t xml:space="preserve"> </w:t>
      </w:r>
      <w:hyperlink w:anchor="_bookmark113" w:history="1">
        <w:r>
          <w:rPr>
            <w:color w:val="0000FF"/>
          </w:rPr>
          <w:t>45</w:t>
        </w:r>
      </w:hyperlink>
      <w:r>
        <w:t>,</w:t>
      </w:r>
      <w:r>
        <w:rPr>
          <w:spacing w:val="-5"/>
        </w:rPr>
        <w:t xml:space="preserve"> </w:t>
      </w:r>
      <w:r>
        <w:t>taken</w:t>
      </w:r>
      <w:r>
        <w:rPr>
          <w:spacing w:val="-5"/>
        </w:rPr>
        <w:t xml:space="preserve"> </w:t>
      </w:r>
      <w:r>
        <w:t>from</w:t>
      </w:r>
      <w:r>
        <w:rPr>
          <w:spacing w:val="-4"/>
        </w:rPr>
        <w:t xml:space="preserve"> </w:t>
      </w:r>
      <w:r>
        <w:t>their</w:t>
      </w:r>
      <w:r>
        <w:rPr>
          <w:spacing w:val="-5"/>
        </w:rPr>
        <w:t xml:space="preserve"> </w:t>
      </w:r>
      <w:r>
        <w:t>paper,</w:t>
      </w:r>
      <w:r>
        <w:rPr>
          <w:spacing w:val="-5"/>
        </w:rPr>
        <w:t xml:space="preserve"> </w:t>
      </w:r>
      <w:r>
        <w:t>shows the</w:t>
      </w:r>
      <w:r>
        <w:rPr>
          <w:spacing w:val="-6"/>
        </w:rPr>
        <w:t xml:space="preserve"> </w:t>
      </w:r>
      <w:r>
        <w:t>interplay</w:t>
      </w:r>
      <w:r>
        <w:rPr>
          <w:spacing w:val="-6"/>
        </w:rPr>
        <w:t xml:space="preserve"> </w:t>
      </w:r>
      <w:r>
        <w:t>of</w:t>
      </w:r>
      <w:r>
        <w:rPr>
          <w:spacing w:val="-7"/>
        </w:rPr>
        <w:t xml:space="preserve"> </w:t>
      </w:r>
      <w:r>
        <w:t>these</w:t>
      </w:r>
      <w:r>
        <w:rPr>
          <w:spacing w:val="-5"/>
        </w:rPr>
        <w:t xml:space="preserve"> </w:t>
      </w:r>
      <w:r>
        <w:t>two</w:t>
      </w:r>
      <w:r>
        <w:rPr>
          <w:spacing w:val="-5"/>
        </w:rPr>
        <w:t xml:space="preserve"> </w:t>
      </w:r>
      <w:r>
        <w:t>parameters.</w:t>
      </w:r>
      <w:r>
        <w:rPr>
          <w:spacing w:val="-5"/>
        </w:rPr>
        <w:t xml:space="preserve"> </w:t>
      </w:r>
      <w:r>
        <w:t>Tylka</w:t>
      </w:r>
      <w:r>
        <w:rPr>
          <w:spacing w:val="-5"/>
        </w:rPr>
        <w:t xml:space="preserve"> </w:t>
      </w:r>
      <w:r>
        <w:t>et</w:t>
      </w:r>
      <w:r>
        <w:rPr>
          <w:spacing w:val="-6"/>
        </w:rPr>
        <w:t xml:space="preserve"> </w:t>
      </w:r>
      <w:r>
        <w:t>al.</w:t>
      </w:r>
      <w:r>
        <w:rPr>
          <w:spacing w:val="-5"/>
        </w:rPr>
        <w:t xml:space="preserve"> </w:t>
      </w:r>
      <w:r>
        <w:t>attributed</w:t>
      </w:r>
      <w:r>
        <w:rPr>
          <w:spacing w:val="-5"/>
        </w:rPr>
        <w:t xml:space="preserve"> </w:t>
      </w:r>
      <w:r>
        <w:t>hard-spectra</w:t>
      </w:r>
      <w:r>
        <w:rPr>
          <w:spacing w:val="-5"/>
        </w:rPr>
        <w:t xml:space="preserve"> </w:t>
      </w:r>
      <w:r>
        <w:t>SEP</w:t>
      </w:r>
      <w:r>
        <w:rPr>
          <w:spacing w:val="-5"/>
        </w:rPr>
        <w:t xml:space="preserve"> </w:t>
      </w:r>
      <w:r>
        <w:t xml:space="preserve">events for which the Fe/O ratio increased with ion energy to quasi-perpendicular shocks, which have a high energy injection requirement (Jokipii </w:t>
      </w:r>
      <w:hyperlink w:anchor="_bookmark437" w:history="1">
        <w:r>
          <w:rPr>
            <w:color w:val="0000FF"/>
          </w:rPr>
          <w:t>1987</w:t>
        </w:r>
      </w:hyperlink>
      <w:r>
        <w:t xml:space="preserve">), favoring </w:t>
      </w:r>
      <w:proofErr w:type="spellStart"/>
      <w:r>
        <w:t>suprather</w:t>
      </w:r>
      <w:proofErr w:type="spellEnd"/>
      <w:r>
        <w:t xml:space="preserve">- </w:t>
      </w:r>
      <w:proofErr w:type="spellStart"/>
      <w:r>
        <w:t>mals</w:t>
      </w:r>
      <w:proofErr w:type="spellEnd"/>
      <w:r>
        <w:rPr>
          <w:spacing w:val="16"/>
        </w:rPr>
        <w:t xml:space="preserve"> </w:t>
      </w:r>
      <w:r>
        <w:t>characterized</w:t>
      </w:r>
      <w:r>
        <w:rPr>
          <w:spacing w:val="15"/>
        </w:rPr>
        <w:t xml:space="preserve"> </w:t>
      </w:r>
      <w:r>
        <w:t>by</w:t>
      </w:r>
      <w:r>
        <w:rPr>
          <w:spacing w:val="15"/>
        </w:rPr>
        <w:t xml:space="preserve"> </w:t>
      </w:r>
      <w:r>
        <w:t>high</w:t>
      </w:r>
      <w:r>
        <w:rPr>
          <w:spacing w:val="17"/>
        </w:rPr>
        <w:t xml:space="preserve"> </w:t>
      </w:r>
      <w:r>
        <w:t>Fe/O</w:t>
      </w:r>
      <w:r>
        <w:rPr>
          <w:spacing w:val="16"/>
        </w:rPr>
        <w:t xml:space="preserve"> </w:t>
      </w:r>
      <w:r>
        <w:t>ratios</w:t>
      </w:r>
      <w:r>
        <w:rPr>
          <w:spacing w:val="15"/>
        </w:rPr>
        <w:t xml:space="preserve"> </w:t>
      </w:r>
      <w:r>
        <w:t>and</w:t>
      </w:r>
      <w:r>
        <w:rPr>
          <w:spacing w:val="16"/>
        </w:rPr>
        <w:t xml:space="preserve"> </w:t>
      </w:r>
      <w:r>
        <w:t>Fe</w:t>
      </w:r>
      <w:r>
        <w:rPr>
          <w:spacing w:val="15"/>
        </w:rPr>
        <w:t xml:space="preserve"> </w:t>
      </w:r>
      <w:r>
        <w:t>charge</w:t>
      </w:r>
      <w:r>
        <w:rPr>
          <w:spacing w:val="14"/>
        </w:rPr>
        <w:t xml:space="preserve"> </w:t>
      </w:r>
      <w:r>
        <w:t>states</w:t>
      </w:r>
      <w:r>
        <w:rPr>
          <w:spacing w:val="16"/>
        </w:rPr>
        <w:t xml:space="preserve"> </w:t>
      </w:r>
      <w:r>
        <w:t>associated</w:t>
      </w:r>
      <w:r>
        <w:rPr>
          <w:spacing w:val="15"/>
        </w:rPr>
        <w:t xml:space="preserve"> </w:t>
      </w:r>
      <w:r>
        <w:t>with</w:t>
      </w:r>
      <w:r>
        <w:rPr>
          <w:spacing w:val="16"/>
        </w:rPr>
        <w:t xml:space="preserve"> </w:t>
      </w:r>
      <w:r>
        <w:rPr>
          <w:spacing w:val="-2"/>
        </w:rPr>
        <w:t>small</w:t>
      </w:r>
    </w:p>
    <w:p w14:paraId="7A830518" w14:textId="77777777" w:rsidR="007A1714" w:rsidRDefault="007A1714">
      <w:pPr>
        <w:spacing w:line="249" w:lineRule="auto"/>
        <w:jc w:val="both"/>
        <w:sectPr w:rsidR="007A1714">
          <w:pgSz w:w="8790" w:h="13330"/>
          <w:pgMar w:top="1020" w:right="900" w:bottom="880" w:left="880" w:header="653" w:footer="690" w:gutter="0"/>
          <w:cols w:space="720"/>
        </w:sectPr>
      </w:pPr>
    </w:p>
    <w:p w14:paraId="0F676C9F" w14:textId="77777777" w:rsidR="007A1714" w:rsidRDefault="007A1714">
      <w:pPr>
        <w:pStyle w:val="Corpodetexto"/>
        <w:spacing w:before="2"/>
        <w:rPr>
          <w:sz w:val="17"/>
        </w:rPr>
      </w:pPr>
    </w:p>
    <w:p w14:paraId="0DBECFD4" w14:textId="77777777" w:rsidR="007A1714" w:rsidRDefault="00000000">
      <w:pPr>
        <w:pStyle w:val="Corpodetexto"/>
        <w:ind w:left="1535"/>
      </w:pPr>
      <w:r>
        <w:rPr>
          <w:noProof/>
        </w:rPr>
        <w:drawing>
          <wp:inline distT="0" distB="0" distL="0" distR="0" wp14:anchorId="0A9D56AE" wp14:editId="5112FF5E">
            <wp:extent cx="2517946" cy="1085087"/>
            <wp:effectExtent l="0" t="0" r="0" b="0"/>
            <wp:docPr id="1683" name="Image 16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3" name="Image 1683"/>
                    <pic:cNvPicPr/>
                  </pic:nvPicPr>
                  <pic:blipFill>
                    <a:blip r:embed="rId122" cstate="print"/>
                    <a:stretch>
                      <a:fillRect/>
                    </a:stretch>
                  </pic:blipFill>
                  <pic:spPr>
                    <a:xfrm>
                      <a:off x="0" y="0"/>
                      <a:ext cx="2517946" cy="1085087"/>
                    </a:xfrm>
                    <a:prstGeom prst="rect">
                      <a:avLst/>
                    </a:prstGeom>
                  </pic:spPr>
                </pic:pic>
              </a:graphicData>
            </a:graphic>
          </wp:inline>
        </w:drawing>
      </w:r>
    </w:p>
    <w:p w14:paraId="6C37B71A" w14:textId="77777777" w:rsidR="007A1714" w:rsidRDefault="007A1714">
      <w:pPr>
        <w:pStyle w:val="Corpodetexto"/>
        <w:spacing w:before="25"/>
        <w:rPr>
          <w:sz w:val="16"/>
        </w:rPr>
      </w:pPr>
    </w:p>
    <w:p w14:paraId="30785E67" w14:textId="77777777" w:rsidR="007A1714" w:rsidRDefault="00000000">
      <w:pPr>
        <w:ind w:left="140" w:right="119"/>
        <w:jc w:val="both"/>
        <w:rPr>
          <w:sz w:val="16"/>
        </w:rPr>
      </w:pPr>
      <w:bookmarkStart w:id="137" w:name="_bookmark114"/>
      <w:bookmarkEnd w:id="137"/>
      <w:r>
        <w:rPr>
          <w:rFonts w:ascii="Gill Sans MT"/>
          <w:sz w:val="16"/>
        </w:rPr>
        <w:t>Fig. 46</w:t>
      </w:r>
      <w:r>
        <w:rPr>
          <w:rFonts w:ascii="Gill Sans MT"/>
          <w:spacing w:val="40"/>
          <w:sz w:val="16"/>
        </w:rPr>
        <w:t xml:space="preserve"> </w:t>
      </w:r>
      <w:r>
        <w:rPr>
          <w:sz w:val="16"/>
        </w:rPr>
        <w:t>Schematic showing CME-driven bow-shock (dashed-line) acceleration of protons in the corona</w:t>
      </w:r>
      <w:r>
        <w:rPr>
          <w:spacing w:val="40"/>
          <w:sz w:val="16"/>
        </w:rPr>
        <w:t xml:space="preserve"> </w:t>
      </w:r>
      <w:r>
        <w:rPr>
          <w:sz w:val="16"/>
        </w:rPr>
        <w:t>and interplanetary space on open Parker spiral field lines connecting to Earth. Image reproduced with</w:t>
      </w:r>
      <w:r>
        <w:rPr>
          <w:spacing w:val="40"/>
          <w:sz w:val="16"/>
        </w:rPr>
        <w:t xml:space="preserve"> </w:t>
      </w:r>
      <w:r>
        <w:rPr>
          <w:sz w:val="16"/>
        </w:rPr>
        <w:t>permission from Kusano et al. (</w:t>
      </w:r>
      <w:hyperlink w:anchor="_bookmark497" w:history="1">
        <w:r>
          <w:rPr>
            <w:color w:val="0000FF"/>
            <w:sz w:val="16"/>
          </w:rPr>
          <w:t>2020</w:t>
        </w:r>
      </w:hyperlink>
      <w:r>
        <w:rPr>
          <w:sz w:val="16"/>
        </w:rPr>
        <w:t>), copyright by IOP</w:t>
      </w:r>
    </w:p>
    <w:p w14:paraId="14CA55EF" w14:textId="77777777" w:rsidR="007A1714" w:rsidRDefault="00000000">
      <w:pPr>
        <w:pStyle w:val="Corpodetexto"/>
        <w:spacing w:before="145" w:line="249" w:lineRule="auto"/>
        <w:ind w:left="140" w:right="118" w:hanging="1"/>
        <w:jc w:val="both"/>
      </w:pPr>
      <w:r>
        <w:t xml:space="preserve">impulsive solar flares (Reames </w:t>
      </w:r>
      <w:hyperlink w:anchor="_bookmark678" w:history="1">
        <w:r>
          <w:rPr>
            <w:color w:val="0000FF"/>
          </w:rPr>
          <w:t>1999</w:t>
        </w:r>
      </w:hyperlink>
      <w:r>
        <w:t xml:space="preserve">, </w:t>
      </w:r>
      <w:hyperlink w:anchor="_bookmark680" w:history="1">
        <w:r>
          <w:rPr>
            <w:color w:val="0000FF"/>
          </w:rPr>
          <w:t>2013</w:t>
        </w:r>
      </w:hyperlink>
      <w:r>
        <w:t xml:space="preserve">). Quasi-parallel shocks can operate on relatively low energy seed particles such as solar wind </w:t>
      </w:r>
      <w:proofErr w:type="spellStart"/>
      <w:r>
        <w:t>suprathermals</w:t>
      </w:r>
      <w:proofErr w:type="spellEnd"/>
      <w:r>
        <w:t xml:space="preserve"> and produce softer spectra proton events characterized by low Fe/O ratios and Fe charge states. Most large events will have contributions from both types of shocks, leading to the </w:t>
      </w:r>
      <w:r>
        <w:rPr>
          <w:spacing w:val="-2"/>
        </w:rPr>
        <w:t xml:space="preserve">broad range of variability in composition/charge-states/spectra/time profiles observed </w:t>
      </w:r>
      <w:r>
        <w:t>in</w:t>
      </w:r>
      <w:r>
        <w:rPr>
          <w:spacing w:val="-13"/>
        </w:rPr>
        <w:t xml:space="preserve"> </w:t>
      </w:r>
      <w:r>
        <w:t>large</w:t>
      </w:r>
      <w:r>
        <w:rPr>
          <w:spacing w:val="-12"/>
        </w:rPr>
        <w:t xml:space="preserve"> </w:t>
      </w:r>
      <w:r>
        <w:t>SEP</w:t>
      </w:r>
      <w:r>
        <w:rPr>
          <w:spacing w:val="-13"/>
        </w:rPr>
        <w:t xml:space="preserve"> </w:t>
      </w:r>
      <w:r>
        <w:t>events.</w:t>
      </w:r>
      <w:r>
        <w:rPr>
          <w:spacing w:val="-12"/>
        </w:rPr>
        <w:t xml:space="preserve"> </w:t>
      </w:r>
      <w:r>
        <w:t>For</w:t>
      </w:r>
      <w:r>
        <w:rPr>
          <w:spacing w:val="-13"/>
        </w:rPr>
        <w:t xml:space="preserve"> </w:t>
      </w:r>
      <w:r>
        <w:t>the</w:t>
      </w:r>
      <w:r>
        <w:rPr>
          <w:spacing w:val="-12"/>
        </w:rPr>
        <w:t xml:space="preserve"> </w:t>
      </w:r>
      <w:r>
        <w:t>better-defined</w:t>
      </w:r>
      <w:r>
        <w:rPr>
          <w:spacing w:val="-13"/>
        </w:rPr>
        <w:t xml:space="preserve"> </w:t>
      </w:r>
      <w:r>
        <w:t>cases</w:t>
      </w:r>
      <w:r>
        <w:rPr>
          <w:spacing w:val="-12"/>
        </w:rPr>
        <w:t xml:space="preserve"> </w:t>
      </w:r>
      <w:r>
        <w:t>of</w:t>
      </w:r>
      <w:r>
        <w:rPr>
          <w:spacing w:val="-13"/>
        </w:rPr>
        <w:t xml:space="preserve"> </w:t>
      </w:r>
      <w:r>
        <w:t>the</w:t>
      </w:r>
      <w:r>
        <w:rPr>
          <w:spacing w:val="-12"/>
        </w:rPr>
        <w:t xml:space="preserve"> </w:t>
      </w:r>
      <w:r>
        <w:t>two</w:t>
      </w:r>
      <w:r>
        <w:rPr>
          <w:spacing w:val="-13"/>
        </w:rPr>
        <w:t xml:space="preserve"> </w:t>
      </w:r>
      <w:r>
        <w:t>types</w:t>
      </w:r>
      <w:r>
        <w:rPr>
          <w:spacing w:val="-12"/>
        </w:rPr>
        <w:t xml:space="preserve"> </w:t>
      </w:r>
      <w:r>
        <w:t>of</w:t>
      </w:r>
      <w:r>
        <w:rPr>
          <w:spacing w:val="-13"/>
        </w:rPr>
        <w:t xml:space="preserve"> </w:t>
      </w:r>
      <w:r>
        <w:t>large</w:t>
      </w:r>
      <w:r>
        <w:rPr>
          <w:spacing w:val="-12"/>
        </w:rPr>
        <w:t xml:space="preserve"> </w:t>
      </w:r>
      <w:r>
        <w:t>gradual</w:t>
      </w:r>
      <w:r>
        <w:rPr>
          <w:spacing w:val="-13"/>
        </w:rPr>
        <w:t xml:space="preserve"> </w:t>
      </w:r>
      <w:r>
        <w:t xml:space="preserve">SEP </w:t>
      </w:r>
      <w:r>
        <w:rPr>
          <w:spacing w:val="-2"/>
        </w:rPr>
        <w:t>events,</w:t>
      </w:r>
      <w:r>
        <w:rPr>
          <w:spacing w:val="-7"/>
        </w:rPr>
        <w:t xml:space="preserve"> </w:t>
      </w:r>
      <w:r>
        <w:rPr>
          <w:spacing w:val="-2"/>
        </w:rPr>
        <w:t>Tylka</w:t>
      </w:r>
      <w:r>
        <w:rPr>
          <w:spacing w:val="-8"/>
        </w:rPr>
        <w:t xml:space="preserve"> </w:t>
      </w:r>
      <w:r>
        <w:rPr>
          <w:spacing w:val="-2"/>
        </w:rPr>
        <w:t>and</w:t>
      </w:r>
      <w:r>
        <w:rPr>
          <w:spacing w:val="-9"/>
        </w:rPr>
        <w:t xml:space="preserve"> </w:t>
      </w:r>
      <w:r>
        <w:rPr>
          <w:spacing w:val="-2"/>
        </w:rPr>
        <w:t>Lee</w:t>
      </w:r>
      <w:r>
        <w:rPr>
          <w:spacing w:val="-8"/>
        </w:rPr>
        <w:t xml:space="preserve"> </w:t>
      </w:r>
      <w:r>
        <w:rPr>
          <w:spacing w:val="-2"/>
        </w:rPr>
        <w:t>(</w:t>
      </w:r>
      <w:hyperlink w:anchor="_bookmark808" w:history="1">
        <w:r>
          <w:rPr>
            <w:color w:val="0000FF"/>
            <w:spacing w:val="-2"/>
          </w:rPr>
          <w:t>2006</w:t>
        </w:r>
      </w:hyperlink>
      <w:r>
        <w:rPr>
          <w:spacing w:val="-2"/>
        </w:rPr>
        <w:t>)</w:t>
      </w:r>
      <w:r>
        <w:rPr>
          <w:spacing w:val="-9"/>
        </w:rPr>
        <w:t xml:space="preserve"> </w:t>
      </w:r>
      <w:r>
        <w:rPr>
          <w:spacing w:val="-2"/>
        </w:rPr>
        <w:t>were</w:t>
      </w:r>
      <w:r>
        <w:rPr>
          <w:spacing w:val="-8"/>
        </w:rPr>
        <w:t xml:space="preserve"> </w:t>
      </w:r>
      <w:r>
        <w:rPr>
          <w:spacing w:val="-2"/>
        </w:rPr>
        <w:t>able</w:t>
      </w:r>
      <w:r>
        <w:rPr>
          <w:spacing w:val="-8"/>
        </w:rPr>
        <w:t xml:space="preserve"> </w:t>
      </w:r>
      <w:r>
        <w:rPr>
          <w:spacing w:val="-2"/>
        </w:rPr>
        <w:t>to</w:t>
      </w:r>
      <w:r>
        <w:rPr>
          <w:spacing w:val="-9"/>
        </w:rPr>
        <w:t xml:space="preserve"> </w:t>
      </w:r>
      <w:r>
        <w:rPr>
          <w:spacing w:val="-2"/>
        </w:rPr>
        <w:t>use</w:t>
      </w:r>
      <w:r>
        <w:rPr>
          <w:spacing w:val="-9"/>
        </w:rPr>
        <w:t xml:space="preserve"> </w:t>
      </w:r>
      <w:r>
        <w:rPr>
          <w:spacing w:val="-2"/>
        </w:rPr>
        <w:t>their</w:t>
      </w:r>
      <w:r>
        <w:rPr>
          <w:spacing w:val="-8"/>
        </w:rPr>
        <w:t xml:space="preserve"> </w:t>
      </w:r>
      <w:r>
        <w:rPr>
          <w:spacing w:val="-2"/>
        </w:rPr>
        <w:t>shock</w:t>
      </w:r>
      <w:r>
        <w:rPr>
          <w:spacing w:val="-8"/>
        </w:rPr>
        <w:t xml:space="preserve"> </w:t>
      </w:r>
      <w:r>
        <w:rPr>
          <w:spacing w:val="-2"/>
        </w:rPr>
        <w:t>formulation</w:t>
      </w:r>
      <w:r>
        <w:rPr>
          <w:spacing w:val="-9"/>
        </w:rPr>
        <w:t xml:space="preserve"> </w:t>
      </w:r>
      <w:r>
        <w:rPr>
          <w:spacing w:val="-2"/>
        </w:rPr>
        <w:t>to</w:t>
      </w:r>
      <w:r>
        <w:rPr>
          <w:spacing w:val="-9"/>
        </w:rPr>
        <w:t xml:space="preserve"> </w:t>
      </w:r>
      <w:r>
        <w:rPr>
          <w:spacing w:val="-2"/>
        </w:rPr>
        <w:t>reproduce</w:t>
      </w:r>
      <w:r>
        <w:rPr>
          <w:spacing w:val="-8"/>
        </w:rPr>
        <w:t xml:space="preserve"> </w:t>
      </w:r>
      <w:r>
        <w:rPr>
          <w:spacing w:val="-2"/>
        </w:rPr>
        <w:t xml:space="preserve">the </w:t>
      </w:r>
      <w:r>
        <w:t xml:space="preserve">organization of SEP elemental abundances by charge/mass ratio discovered by </w:t>
      </w:r>
      <w:r>
        <w:rPr>
          <w:spacing w:val="-2"/>
        </w:rPr>
        <w:t>Breneman</w:t>
      </w:r>
      <w:r>
        <w:rPr>
          <w:spacing w:val="-8"/>
        </w:rPr>
        <w:t xml:space="preserve"> </w:t>
      </w:r>
      <w:r>
        <w:rPr>
          <w:spacing w:val="-2"/>
        </w:rPr>
        <w:t>and</w:t>
      </w:r>
      <w:r>
        <w:rPr>
          <w:spacing w:val="-9"/>
        </w:rPr>
        <w:t xml:space="preserve"> </w:t>
      </w:r>
      <w:r>
        <w:rPr>
          <w:spacing w:val="-2"/>
        </w:rPr>
        <w:t>Stone</w:t>
      </w:r>
      <w:r>
        <w:rPr>
          <w:spacing w:val="-9"/>
        </w:rPr>
        <w:t xml:space="preserve"> </w:t>
      </w:r>
      <w:r>
        <w:rPr>
          <w:spacing w:val="-2"/>
        </w:rPr>
        <w:t>(</w:t>
      </w:r>
      <w:hyperlink w:anchor="_bookmark221" w:history="1">
        <w:r>
          <w:rPr>
            <w:color w:val="0000FF"/>
            <w:spacing w:val="-2"/>
          </w:rPr>
          <w:t>1985</w:t>
        </w:r>
      </w:hyperlink>
      <w:r>
        <w:rPr>
          <w:spacing w:val="-2"/>
        </w:rPr>
        <w:t>)</w:t>
      </w:r>
      <w:r>
        <w:rPr>
          <w:spacing w:val="-10"/>
        </w:rPr>
        <w:t xml:space="preserve"> </w:t>
      </w:r>
      <w:r>
        <w:rPr>
          <w:spacing w:val="-2"/>
        </w:rPr>
        <w:t>and</w:t>
      </w:r>
      <w:r>
        <w:rPr>
          <w:spacing w:val="-9"/>
        </w:rPr>
        <w:t xml:space="preserve"> </w:t>
      </w:r>
      <w:r>
        <w:rPr>
          <w:spacing w:val="-2"/>
        </w:rPr>
        <w:t>provide</w:t>
      </w:r>
      <w:r>
        <w:rPr>
          <w:spacing w:val="-9"/>
        </w:rPr>
        <w:t xml:space="preserve"> </w:t>
      </w:r>
      <w:r>
        <w:rPr>
          <w:spacing w:val="-2"/>
        </w:rPr>
        <w:t>the</w:t>
      </w:r>
      <w:r>
        <w:rPr>
          <w:spacing w:val="-10"/>
        </w:rPr>
        <w:t xml:space="preserve"> </w:t>
      </w:r>
      <w:r>
        <w:rPr>
          <w:spacing w:val="-2"/>
        </w:rPr>
        <w:t>first</w:t>
      </w:r>
      <w:r>
        <w:rPr>
          <w:spacing w:val="-9"/>
        </w:rPr>
        <w:t xml:space="preserve"> </w:t>
      </w:r>
      <w:r>
        <w:rPr>
          <w:spacing w:val="-2"/>
        </w:rPr>
        <w:t>theoretical</w:t>
      </w:r>
      <w:r>
        <w:rPr>
          <w:spacing w:val="-10"/>
        </w:rPr>
        <w:t xml:space="preserve"> </w:t>
      </w:r>
      <w:r>
        <w:rPr>
          <w:spacing w:val="-2"/>
        </w:rPr>
        <w:t>explanation</w:t>
      </w:r>
      <w:r>
        <w:rPr>
          <w:spacing w:val="-10"/>
        </w:rPr>
        <w:t xml:space="preserve"> </w:t>
      </w:r>
      <w:r>
        <w:rPr>
          <w:spacing w:val="-2"/>
        </w:rPr>
        <w:t>for</w:t>
      </w:r>
      <w:r>
        <w:rPr>
          <w:spacing w:val="-10"/>
        </w:rPr>
        <w:t xml:space="preserve"> </w:t>
      </w:r>
      <w:r>
        <w:rPr>
          <w:spacing w:val="-2"/>
        </w:rPr>
        <w:t>this</w:t>
      </w:r>
      <w:r>
        <w:rPr>
          <w:spacing w:val="-9"/>
        </w:rPr>
        <w:t xml:space="preserve"> </w:t>
      </w:r>
      <w:r>
        <w:rPr>
          <w:spacing w:val="-2"/>
        </w:rPr>
        <w:t xml:space="preserve">effect. </w:t>
      </w:r>
      <w:r>
        <w:t>Recently,</w:t>
      </w:r>
      <w:r>
        <w:rPr>
          <w:spacing w:val="-13"/>
        </w:rPr>
        <w:t xml:space="preserve"> </w:t>
      </w:r>
      <w:r>
        <w:t>Cliver</w:t>
      </w:r>
      <w:r>
        <w:rPr>
          <w:spacing w:val="-10"/>
        </w:rPr>
        <w:t xml:space="preserve"> </w:t>
      </w:r>
      <w:r>
        <w:t>et</w:t>
      </w:r>
      <w:r>
        <w:rPr>
          <w:spacing w:val="-13"/>
        </w:rPr>
        <w:t xml:space="preserve"> </w:t>
      </w:r>
      <w:r>
        <w:t>al.</w:t>
      </w:r>
      <w:r>
        <w:rPr>
          <w:spacing w:val="-12"/>
        </w:rPr>
        <w:t xml:space="preserve"> </w:t>
      </w:r>
      <w:r>
        <w:t>(</w:t>
      </w:r>
      <w:hyperlink w:anchor="_bookmark272" w:history="1">
        <w:r>
          <w:rPr>
            <w:color w:val="0000FF"/>
          </w:rPr>
          <w:t>2020a</w:t>
        </w:r>
      </w:hyperlink>
      <w:r>
        <w:t>)</w:t>
      </w:r>
      <w:r>
        <w:rPr>
          <w:spacing w:val="-12"/>
        </w:rPr>
        <w:t xml:space="preserve"> </w:t>
      </w:r>
      <w:r>
        <w:t>presented</w:t>
      </w:r>
      <w:r>
        <w:rPr>
          <w:spacing w:val="-13"/>
        </w:rPr>
        <w:t xml:space="preserve"> </w:t>
      </w:r>
      <w:r>
        <w:t>evidence</w:t>
      </w:r>
      <w:r>
        <w:rPr>
          <w:spacing w:val="-11"/>
        </w:rPr>
        <w:t xml:space="preserve"> </w:t>
      </w:r>
      <w:r>
        <w:t>that</w:t>
      </w:r>
      <w:r>
        <w:rPr>
          <w:spacing w:val="-12"/>
        </w:rPr>
        <w:t xml:space="preserve"> </w:t>
      </w:r>
      <w:r>
        <w:t>shock</w:t>
      </w:r>
      <w:r>
        <w:rPr>
          <w:spacing w:val="-12"/>
        </w:rPr>
        <w:t xml:space="preserve"> </w:t>
      </w:r>
      <w:r>
        <w:t>geometry</w:t>
      </w:r>
      <w:r>
        <w:rPr>
          <w:spacing w:val="-12"/>
        </w:rPr>
        <w:t xml:space="preserve"> </w:t>
      </w:r>
      <w:r>
        <w:t>could</w:t>
      </w:r>
      <w:r>
        <w:rPr>
          <w:spacing w:val="-12"/>
        </w:rPr>
        <w:t xml:space="preserve"> </w:t>
      </w:r>
      <w:r>
        <w:t xml:space="preserve">account for the variation of shock spectra with parent flare solar longitude in high-energy </w:t>
      </w:r>
      <w:r>
        <w:rPr>
          <w:spacing w:val="-2"/>
        </w:rPr>
        <w:t>proton</w:t>
      </w:r>
      <w:r>
        <w:rPr>
          <w:spacing w:val="-8"/>
        </w:rPr>
        <w:t xml:space="preserve"> </w:t>
      </w:r>
      <w:r>
        <w:rPr>
          <w:spacing w:val="-2"/>
        </w:rPr>
        <w:t>events.</w:t>
      </w:r>
      <w:r>
        <w:rPr>
          <w:spacing w:val="-8"/>
        </w:rPr>
        <w:t xml:space="preserve"> </w:t>
      </w:r>
      <w:r>
        <w:rPr>
          <w:spacing w:val="-2"/>
        </w:rPr>
        <w:t>Neither</w:t>
      </w:r>
      <w:r>
        <w:rPr>
          <w:spacing w:val="-8"/>
        </w:rPr>
        <w:t xml:space="preserve"> </w:t>
      </w:r>
      <w:r>
        <w:rPr>
          <w:spacing w:val="-2"/>
        </w:rPr>
        <w:t>of</w:t>
      </w:r>
      <w:r>
        <w:rPr>
          <w:spacing w:val="-9"/>
        </w:rPr>
        <w:t xml:space="preserve"> </w:t>
      </w:r>
      <w:r>
        <w:rPr>
          <w:spacing w:val="-2"/>
        </w:rPr>
        <w:t>these</w:t>
      </w:r>
      <w:r>
        <w:rPr>
          <w:spacing w:val="-8"/>
        </w:rPr>
        <w:t xml:space="preserve"> </w:t>
      </w:r>
      <w:r>
        <w:rPr>
          <w:spacing w:val="-2"/>
        </w:rPr>
        <w:t>two</w:t>
      </w:r>
      <w:r>
        <w:rPr>
          <w:spacing w:val="-8"/>
        </w:rPr>
        <w:t xml:space="preserve"> </w:t>
      </w:r>
      <w:r>
        <w:rPr>
          <w:spacing w:val="-2"/>
        </w:rPr>
        <w:t>results</w:t>
      </w:r>
      <w:r>
        <w:rPr>
          <w:spacing w:val="-7"/>
        </w:rPr>
        <w:t xml:space="preserve"> </w:t>
      </w:r>
      <w:r>
        <w:rPr>
          <w:spacing w:val="-2"/>
        </w:rPr>
        <w:t>are</w:t>
      </w:r>
      <w:r>
        <w:rPr>
          <w:spacing w:val="-9"/>
        </w:rPr>
        <w:t xml:space="preserve"> </w:t>
      </w:r>
      <w:r>
        <w:rPr>
          <w:spacing w:val="-2"/>
        </w:rPr>
        <w:t>readily</w:t>
      </w:r>
      <w:r>
        <w:rPr>
          <w:spacing w:val="-9"/>
        </w:rPr>
        <w:t xml:space="preserve"> </w:t>
      </w:r>
      <w:r>
        <w:rPr>
          <w:spacing w:val="-2"/>
        </w:rPr>
        <w:t>explained</w:t>
      </w:r>
      <w:r>
        <w:rPr>
          <w:spacing w:val="-9"/>
        </w:rPr>
        <w:t xml:space="preserve"> </w:t>
      </w:r>
      <w:r>
        <w:rPr>
          <w:spacing w:val="-2"/>
        </w:rPr>
        <w:t>in</w:t>
      </w:r>
      <w:r>
        <w:rPr>
          <w:spacing w:val="-9"/>
        </w:rPr>
        <w:t xml:space="preserve"> </w:t>
      </w:r>
      <w:r>
        <w:rPr>
          <w:spacing w:val="-2"/>
        </w:rPr>
        <w:t>terms</w:t>
      </w:r>
      <w:r>
        <w:rPr>
          <w:spacing w:val="-8"/>
        </w:rPr>
        <w:t xml:space="preserve"> </w:t>
      </w:r>
      <w:r>
        <w:rPr>
          <w:spacing w:val="-2"/>
        </w:rPr>
        <w:t>of</w:t>
      </w:r>
      <w:r>
        <w:rPr>
          <w:spacing w:val="-9"/>
        </w:rPr>
        <w:t xml:space="preserve"> </w:t>
      </w:r>
      <w:r>
        <w:rPr>
          <w:spacing w:val="-2"/>
        </w:rPr>
        <w:t>a</w:t>
      </w:r>
      <w:r>
        <w:rPr>
          <w:spacing w:val="-9"/>
        </w:rPr>
        <w:t xml:space="preserve"> </w:t>
      </w:r>
      <w:r>
        <w:rPr>
          <w:spacing w:val="-2"/>
        </w:rPr>
        <w:t xml:space="preserve">dominant </w:t>
      </w:r>
      <w:r>
        <w:t>flare-resident acceleration process for large gradual SEP events.</w:t>
      </w:r>
    </w:p>
    <w:p w14:paraId="314F745D" w14:textId="77777777" w:rsidR="007A1714" w:rsidRDefault="00000000">
      <w:pPr>
        <w:pStyle w:val="Corpodetexto"/>
        <w:spacing w:line="244" w:lineRule="auto"/>
        <w:ind w:left="140" w:right="118" w:firstLine="226"/>
        <w:jc w:val="both"/>
      </w:pPr>
      <w:r>
        <w:rPr>
          <w:w w:val="105"/>
        </w:rPr>
        <w:t xml:space="preserve">Not every eruptive flare—with a CME fast enough to drive a coronal/ interplanetary shock—leads to a large SEP event, but only those connected to </w:t>
      </w:r>
      <w:r>
        <w:t>Earth by the interplanetary magnetic field. Nominally, because of the Parker spiral in</w:t>
      </w:r>
      <w:r>
        <w:rPr>
          <w:spacing w:val="-6"/>
        </w:rPr>
        <w:t xml:space="preserve"> </w:t>
      </w:r>
      <w:r>
        <w:t>the</w:t>
      </w:r>
      <w:r>
        <w:rPr>
          <w:spacing w:val="-6"/>
        </w:rPr>
        <w:t xml:space="preserve"> </w:t>
      </w:r>
      <w:proofErr w:type="spellStart"/>
      <w:r>
        <w:t>heliospheric</w:t>
      </w:r>
      <w:proofErr w:type="spellEnd"/>
      <w:r>
        <w:rPr>
          <w:spacing w:val="-6"/>
        </w:rPr>
        <w:t xml:space="preserve"> </w:t>
      </w:r>
      <w:r>
        <w:t>field,</w:t>
      </w:r>
      <w:r>
        <w:rPr>
          <w:spacing w:val="-6"/>
        </w:rPr>
        <w:t xml:space="preserve"> </w:t>
      </w:r>
      <w:r>
        <w:t>the</w:t>
      </w:r>
      <w:r>
        <w:rPr>
          <w:spacing w:val="-6"/>
        </w:rPr>
        <w:t xml:space="preserve"> </w:t>
      </w:r>
      <w:r>
        <w:t>most</w:t>
      </w:r>
      <w:r>
        <w:rPr>
          <w:spacing w:val="-6"/>
        </w:rPr>
        <w:t xml:space="preserve"> </w:t>
      </w:r>
      <w:r>
        <w:t>advantageous</w:t>
      </w:r>
      <w:r>
        <w:rPr>
          <w:spacing w:val="-6"/>
        </w:rPr>
        <w:t xml:space="preserve"> </w:t>
      </w:r>
      <w:r>
        <w:t>location</w:t>
      </w:r>
      <w:r>
        <w:rPr>
          <w:spacing w:val="-6"/>
        </w:rPr>
        <w:t xml:space="preserve"> </w:t>
      </w:r>
      <w:r>
        <w:t>for</w:t>
      </w:r>
      <w:r>
        <w:rPr>
          <w:spacing w:val="-6"/>
        </w:rPr>
        <w:t xml:space="preserve"> </w:t>
      </w:r>
      <w:r>
        <w:t>an</w:t>
      </w:r>
      <w:r>
        <w:rPr>
          <w:spacing w:val="-6"/>
        </w:rPr>
        <w:t xml:space="preserve"> </w:t>
      </w:r>
      <w:r>
        <w:t>eruption</w:t>
      </w:r>
      <w:r>
        <w:rPr>
          <w:spacing w:val="-7"/>
        </w:rPr>
        <w:t xml:space="preserve"> </w:t>
      </w:r>
      <w:r>
        <w:t>to</w:t>
      </w:r>
      <w:r>
        <w:rPr>
          <w:spacing w:val="-6"/>
        </w:rPr>
        <w:t xml:space="preserve"> </w:t>
      </w:r>
      <w:r>
        <w:t>produce</w:t>
      </w:r>
      <w:r>
        <w:rPr>
          <w:spacing w:val="-6"/>
        </w:rPr>
        <w:t xml:space="preserve"> </w:t>
      </w:r>
      <w:r>
        <w:t xml:space="preserve">a </w:t>
      </w:r>
      <w:r>
        <w:rPr>
          <w:w w:val="105"/>
        </w:rPr>
        <w:t>SEP</w:t>
      </w:r>
      <w:r>
        <w:rPr>
          <w:spacing w:val="-14"/>
          <w:w w:val="105"/>
        </w:rPr>
        <w:t xml:space="preserve"> </w:t>
      </w:r>
      <w:r>
        <w:rPr>
          <w:w w:val="105"/>
        </w:rPr>
        <w:t>event at Earth is</w:t>
      </w:r>
      <w:r>
        <w:rPr>
          <w:spacing w:val="-2"/>
          <w:w w:val="105"/>
        </w:rPr>
        <w:t xml:space="preserve"> </w:t>
      </w:r>
      <w:r>
        <w:rPr>
          <w:rFonts w:ascii="Garamond" w:hAnsi="Garamond"/>
          <w:w w:val="205"/>
        </w:rPr>
        <w:t>*</w:t>
      </w:r>
      <w:r>
        <w:rPr>
          <w:rFonts w:ascii="Garamond" w:hAnsi="Garamond"/>
          <w:spacing w:val="-26"/>
          <w:w w:val="205"/>
        </w:rPr>
        <w:t xml:space="preserve"> </w:t>
      </w:r>
      <w:r>
        <w:rPr>
          <w:w w:val="105"/>
        </w:rPr>
        <w:t>W55, i.e., 55</w:t>
      </w:r>
      <w:r>
        <w:rPr>
          <w:rFonts w:ascii="High Tower Text" w:hAnsi="High Tower Text"/>
          <w:w w:val="105"/>
        </w:rPr>
        <w:t xml:space="preserve">° </w:t>
      </w:r>
      <w:r>
        <w:rPr>
          <w:w w:val="105"/>
        </w:rPr>
        <w:t>from solar central meridian, the angular distance</w:t>
      </w:r>
      <w:r>
        <w:rPr>
          <w:spacing w:val="-14"/>
          <w:w w:val="105"/>
        </w:rPr>
        <w:t xml:space="preserve"> </w:t>
      </w:r>
      <w:r>
        <w:rPr>
          <w:w w:val="105"/>
        </w:rPr>
        <w:t>an</w:t>
      </w:r>
      <w:r>
        <w:rPr>
          <w:spacing w:val="-13"/>
          <w:w w:val="105"/>
        </w:rPr>
        <w:t xml:space="preserve"> </w:t>
      </w:r>
      <w:r>
        <w:rPr>
          <w:w w:val="105"/>
        </w:rPr>
        <w:t>active</w:t>
      </w:r>
      <w:r>
        <w:rPr>
          <w:spacing w:val="-13"/>
          <w:w w:val="105"/>
        </w:rPr>
        <w:t xml:space="preserve"> </w:t>
      </w:r>
      <w:r>
        <w:rPr>
          <w:w w:val="105"/>
        </w:rPr>
        <w:t>region</w:t>
      </w:r>
      <w:r>
        <w:rPr>
          <w:spacing w:val="-13"/>
          <w:w w:val="105"/>
        </w:rPr>
        <w:t xml:space="preserve"> </w:t>
      </w:r>
      <w:r>
        <w:rPr>
          <w:w w:val="105"/>
        </w:rPr>
        <w:t>rotates</w:t>
      </w:r>
      <w:r>
        <w:rPr>
          <w:spacing w:val="-9"/>
          <w:w w:val="105"/>
        </w:rPr>
        <w:t xml:space="preserve"> </w:t>
      </w:r>
      <w:r>
        <w:rPr>
          <w:w w:val="105"/>
        </w:rPr>
        <w:t>toward</w:t>
      </w:r>
      <w:r>
        <w:rPr>
          <w:spacing w:val="-7"/>
          <w:w w:val="105"/>
        </w:rPr>
        <w:t xml:space="preserve"> </w:t>
      </w:r>
      <w:r>
        <w:rPr>
          <w:w w:val="105"/>
        </w:rPr>
        <w:t>the</w:t>
      </w:r>
      <w:r>
        <w:rPr>
          <w:spacing w:val="-8"/>
          <w:w w:val="105"/>
        </w:rPr>
        <w:t xml:space="preserve"> </w:t>
      </w:r>
      <w:r>
        <w:rPr>
          <w:w w:val="105"/>
        </w:rPr>
        <w:t>west</w:t>
      </w:r>
      <w:r>
        <w:rPr>
          <w:spacing w:val="-7"/>
          <w:w w:val="105"/>
        </w:rPr>
        <w:t xml:space="preserve"> </w:t>
      </w:r>
      <w:r>
        <w:rPr>
          <w:w w:val="105"/>
        </w:rPr>
        <w:t>limb</w:t>
      </w:r>
      <w:r>
        <w:rPr>
          <w:spacing w:val="-7"/>
          <w:w w:val="105"/>
        </w:rPr>
        <w:t xml:space="preserve"> </w:t>
      </w:r>
      <w:r>
        <w:rPr>
          <w:w w:val="105"/>
        </w:rPr>
        <w:t>in</w:t>
      </w:r>
      <w:r>
        <w:rPr>
          <w:spacing w:val="-7"/>
          <w:w w:val="105"/>
        </w:rPr>
        <w:t xml:space="preserve"> </w:t>
      </w:r>
      <w:r>
        <w:rPr>
          <w:w w:val="105"/>
        </w:rPr>
        <w:t>the</w:t>
      </w:r>
      <w:r>
        <w:rPr>
          <w:spacing w:val="-4"/>
          <w:w w:val="105"/>
        </w:rPr>
        <w:t xml:space="preserve"> </w:t>
      </w:r>
      <w:r>
        <w:rPr>
          <w:rFonts w:ascii="Garamond" w:hAnsi="Garamond"/>
          <w:w w:val="205"/>
        </w:rPr>
        <w:t>*</w:t>
      </w:r>
      <w:r>
        <w:rPr>
          <w:rFonts w:ascii="Garamond" w:hAnsi="Garamond"/>
          <w:spacing w:val="-26"/>
          <w:w w:val="205"/>
        </w:rPr>
        <w:t xml:space="preserve"> </w:t>
      </w:r>
      <w:r>
        <w:rPr>
          <w:w w:val="105"/>
        </w:rPr>
        <w:t>4</w:t>
      </w:r>
      <w:r>
        <w:rPr>
          <w:spacing w:val="-4"/>
          <w:w w:val="105"/>
        </w:rPr>
        <w:t xml:space="preserve"> </w:t>
      </w:r>
      <w:r>
        <w:rPr>
          <w:w w:val="105"/>
        </w:rPr>
        <w:t>days</w:t>
      </w:r>
      <w:r>
        <w:rPr>
          <w:spacing w:val="-7"/>
          <w:w w:val="105"/>
        </w:rPr>
        <w:t xml:space="preserve"> </w:t>
      </w:r>
      <w:r>
        <w:rPr>
          <w:w w:val="105"/>
        </w:rPr>
        <w:t>it</w:t>
      </w:r>
      <w:r>
        <w:rPr>
          <w:spacing w:val="-8"/>
          <w:w w:val="105"/>
        </w:rPr>
        <w:t xml:space="preserve"> </w:t>
      </w:r>
      <w:r>
        <w:rPr>
          <w:w w:val="105"/>
        </w:rPr>
        <w:t>takes</w:t>
      </w:r>
      <w:r>
        <w:rPr>
          <w:spacing w:val="-7"/>
          <w:w w:val="105"/>
        </w:rPr>
        <w:t xml:space="preserve"> </w:t>
      </w:r>
      <w:r>
        <w:rPr>
          <w:w w:val="105"/>
        </w:rPr>
        <w:t>for the</w:t>
      </w:r>
      <w:r>
        <w:rPr>
          <w:spacing w:val="-14"/>
          <w:w w:val="105"/>
        </w:rPr>
        <w:t xml:space="preserve"> </w:t>
      </w:r>
      <w:r>
        <w:rPr>
          <w:w w:val="105"/>
        </w:rPr>
        <w:t>solar</w:t>
      </w:r>
      <w:r>
        <w:rPr>
          <w:spacing w:val="-13"/>
          <w:w w:val="105"/>
        </w:rPr>
        <w:t xml:space="preserve"> </w:t>
      </w:r>
      <w:r>
        <w:rPr>
          <w:w w:val="105"/>
        </w:rPr>
        <w:t>wind,</w:t>
      </w:r>
      <w:r>
        <w:rPr>
          <w:spacing w:val="-13"/>
          <w:w w:val="105"/>
        </w:rPr>
        <w:t xml:space="preserve"> </w:t>
      </w:r>
      <w:r>
        <w:rPr>
          <w:w w:val="105"/>
        </w:rPr>
        <w:t>with</w:t>
      </w:r>
      <w:r>
        <w:rPr>
          <w:spacing w:val="-13"/>
          <w:w w:val="105"/>
        </w:rPr>
        <w:t xml:space="preserve"> </w:t>
      </w:r>
      <w:r>
        <w:rPr>
          <w:w w:val="105"/>
        </w:rPr>
        <w:t>average</w:t>
      </w:r>
      <w:r>
        <w:rPr>
          <w:spacing w:val="-13"/>
          <w:w w:val="105"/>
        </w:rPr>
        <w:t xml:space="preserve"> </w:t>
      </w:r>
      <w:r>
        <w:rPr>
          <w:w w:val="105"/>
        </w:rPr>
        <w:t>speed</w:t>
      </w:r>
      <w:r>
        <w:rPr>
          <w:spacing w:val="-13"/>
          <w:w w:val="105"/>
        </w:rPr>
        <w:t xml:space="preserve"> </w:t>
      </w:r>
      <w:r>
        <w:rPr>
          <w:rFonts w:ascii="Garamond" w:hAnsi="Garamond"/>
          <w:w w:val="205"/>
        </w:rPr>
        <w:t>*</w:t>
      </w:r>
      <w:r>
        <w:rPr>
          <w:rFonts w:ascii="Garamond" w:hAnsi="Garamond"/>
          <w:spacing w:val="-26"/>
          <w:w w:val="205"/>
        </w:rPr>
        <w:t xml:space="preserve"> </w:t>
      </w:r>
      <w:r>
        <w:rPr>
          <w:w w:val="105"/>
        </w:rPr>
        <w:t>400</w:t>
      </w:r>
      <w:r>
        <w:rPr>
          <w:spacing w:val="-11"/>
          <w:w w:val="105"/>
        </w:rPr>
        <w:t xml:space="preserve"> </w:t>
      </w:r>
      <w:r>
        <w:rPr>
          <w:w w:val="105"/>
        </w:rPr>
        <w:t>km</w:t>
      </w:r>
      <w:r>
        <w:rPr>
          <w:spacing w:val="-6"/>
          <w:w w:val="105"/>
        </w:rPr>
        <w:t xml:space="preserve"> </w:t>
      </w:r>
      <w:r>
        <w:rPr>
          <w:w w:val="145"/>
        </w:rPr>
        <w:t>s</w:t>
      </w:r>
      <w:r>
        <w:rPr>
          <w:rFonts w:ascii="Bookman Old Style" w:hAnsi="Bookman Old Style"/>
          <w:w w:val="145"/>
          <w:vertAlign w:val="superscript"/>
        </w:rPr>
        <w:t>-</w:t>
      </w:r>
      <w:r>
        <w:rPr>
          <w:w w:val="105"/>
          <w:vertAlign w:val="superscript"/>
        </w:rPr>
        <w:t>1</w:t>
      </w:r>
      <w:r>
        <w:rPr>
          <w:w w:val="105"/>
        </w:rPr>
        <w:t>,</w:t>
      </w:r>
      <w:r>
        <w:rPr>
          <w:spacing w:val="-11"/>
          <w:w w:val="105"/>
        </w:rPr>
        <w:t xml:space="preserve"> </w:t>
      </w:r>
      <w:r>
        <w:rPr>
          <w:w w:val="105"/>
        </w:rPr>
        <w:t>to</w:t>
      </w:r>
      <w:r>
        <w:rPr>
          <w:spacing w:val="-12"/>
          <w:w w:val="105"/>
        </w:rPr>
        <w:t xml:space="preserve"> </w:t>
      </w:r>
      <w:r>
        <w:rPr>
          <w:w w:val="105"/>
        </w:rPr>
        <w:t>propagate</w:t>
      </w:r>
      <w:r>
        <w:rPr>
          <w:spacing w:val="-11"/>
          <w:w w:val="105"/>
        </w:rPr>
        <w:t xml:space="preserve"> </w:t>
      </w:r>
      <w:r>
        <w:rPr>
          <w:w w:val="105"/>
        </w:rPr>
        <w:t>to</w:t>
      </w:r>
      <w:r>
        <w:rPr>
          <w:spacing w:val="-11"/>
          <w:w w:val="105"/>
        </w:rPr>
        <w:t xml:space="preserve"> </w:t>
      </w:r>
      <w:r>
        <w:rPr>
          <w:w w:val="105"/>
        </w:rPr>
        <w:t>Earth</w:t>
      </w:r>
      <w:r>
        <w:rPr>
          <w:spacing w:val="-11"/>
          <w:w w:val="105"/>
        </w:rPr>
        <w:t xml:space="preserve"> </w:t>
      </w:r>
      <w:r>
        <w:rPr>
          <w:w w:val="105"/>
        </w:rPr>
        <w:t>(Fig.</w:t>
      </w:r>
      <w:r>
        <w:rPr>
          <w:spacing w:val="-6"/>
          <w:w w:val="105"/>
        </w:rPr>
        <w:t xml:space="preserve"> </w:t>
      </w:r>
      <w:hyperlink w:anchor="_bookmark114" w:history="1">
        <w:r>
          <w:rPr>
            <w:color w:val="0000FF"/>
            <w:w w:val="105"/>
          </w:rPr>
          <w:t>46</w:t>
        </w:r>
      </w:hyperlink>
      <w:r>
        <w:rPr>
          <w:w w:val="105"/>
        </w:rPr>
        <w:t>). That</w:t>
      </w:r>
      <w:r>
        <w:rPr>
          <w:spacing w:val="-1"/>
          <w:w w:val="105"/>
        </w:rPr>
        <w:t xml:space="preserve"> </w:t>
      </w:r>
      <w:r>
        <w:rPr>
          <w:w w:val="105"/>
        </w:rPr>
        <w:t>said,</w:t>
      </w:r>
      <w:r>
        <w:rPr>
          <w:spacing w:val="-2"/>
          <w:w w:val="105"/>
        </w:rPr>
        <w:t xml:space="preserve"> </w:t>
      </w:r>
      <w:r>
        <w:rPr>
          <w:w w:val="105"/>
        </w:rPr>
        <w:t>SEP</w:t>
      </w:r>
      <w:r>
        <w:rPr>
          <w:spacing w:val="-2"/>
          <w:w w:val="105"/>
        </w:rPr>
        <w:t xml:space="preserve"> </w:t>
      </w:r>
      <w:r>
        <w:rPr>
          <w:w w:val="105"/>
        </w:rPr>
        <w:t>events,</w:t>
      </w:r>
      <w:r>
        <w:rPr>
          <w:spacing w:val="-2"/>
          <w:w w:val="105"/>
        </w:rPr>
        <w:t xml:space="preserve"> </w:t>
      </w:r>
      <w:r>
        <w:rPr>
          <w:w w:val="105"/>
        </w:rPr>
        <w:t>even</w:t>
      </w:r>
      <w:r>
        <w:rPr>
          <w:spacing w:val="-1"/>
          <w:w w:val="105"/>
        </w:rPr>
        <w:t xml:space="preserve"> </w:t>
      </w:r>
      <w:r>
        <w:rPr>
          <w:w w:val="105"/>
        </w:rPr>
        <w:t>those</w:t>
      </w:r>
      <w:r>
        <w:rPr>
          <w:spacing w:val="-2"/>
          <w:w w:val="105"/>
        </w:rPr>
        <w:t xml:space="preserve"> </w:t>
      </w:r>
      <w:r>
        <w:rPr>
          <w:w w:val="105"/>
        </w:rPr>
        <w:t>at</w:t>
      </w:r>
      <w:r>
        <w:rPr>
          <w:spacing w:val="-2"/>
          <w:w w:val="105"/>
        </w:rPr>
        <w:t xml:space="preserve"> </w:t>
      </w:r>
      <w:r>
        <w:rPr>
          <w:w w:val="105"/>
        </w:rPr>
        <w:t>high-energy,</w:t>
      </w:r>
      <w:r>
        <w:rPr>
          <w:spacing w:val="-2"/>
          <w:w w:val="105"/>
        </w:rPr>
        <w:t xml:space="preserve"> </w:t>
      </w:r>
      <w:r>
        <w:rPr>
          <w:w w:val="105"/>
        </w:rPr>
        <w:t>can</w:t>
      </w:r>
      <w:r>
        <w:rPr>
          <w:spacing w:val="-2"/>
          <w:w w:val="105"/>
        </w:rPr>
        <w:t xml:space="preserve"> </w:t>
      </w:r>
      <w:r>
        <w:rPr>
          <w:w w:val="105"/>
        </w:rPr>
        <w:t>be</w:t>
      </w:r>
      <w:r>
        <w:rPr>
          <w:spacing w:val="-2"/>
          <w:w w:val="105"/>
        </w:rPr>
        <w:t xml:space="preserve"> </w:t>
      </w:r>
      <w:r>
        <w:rPr>
          <w:w w:val="105"/>
        </w:rPr>
        <w:t>seen</w:t>
      </w:r>
      <w:r>
        <w:rPr>
          <w:spacing w:val="-1"/>
          <w:w w:val="105"/>
        </w:rPr>
        <w:t xml:space="preserve"> </w:t>
      </w:r>
      <w:r>
        <w:rPr>
          <w:w w:val="105"/>
        </w:rPr>
        <w:t>over</w:t>
      </w:r>
      <w:r>
        <w:rPr>
          <w:spacing w:val="-1"/>
          <w:w w:val="105"/>
        </w:rPr>
        <w:t xml:space="preserve"> </w:t>
      </w:r>
      <w:r>
        <w:rPr>
          <w:w w:val="105"/>
        </w:rPr>
        <w:t>a</w:t>
      </w:r>
      <w:r>
        <w:rPr>
          <w:spacing w:val="-2"/>
          <w:w w:val="105"/>
        </w:rPr>
        <w:t xml:space="preserve"> </w:t>
      </w:r>
      <w:r>
        <w:rPr>
          <w:w w:val="105"/>
        </w:rPr>
        <w:t xml:space="preserve">wide range </w:t>
      </w:r>
      <w:r>
        <w:rPr>
          <w:w w:val="145"/>
        </w:rPr>
        <w:t>(</w:t>
      </w:r>
      <w:r>
        <w:rPr>
          <w:rFonts w:ascii="Garamond" w:hAnsi="Garamond"/>
          <w:w w:val="145"/>
        </w:rPr>
        <w:t>*</w:t>
      </w:r>
      <w:r>
        <w:rPr>
          <w:rFonts w:ascii="Garamond" w:hAnsi="Garamond"/>
          <w:spacing w:val="-19"/>
          <w:w w:val="145"/>
        </w:rPr>
        <w:t xml:space="preserve"> </w:t>
      </w:r>
      <w:r>
        <w:rPr>
          <w:w w:val="105"/>
        </w:rPr>
        <w:t>240</w:t>
      </w:r>
      <w:r>
        <w:rPr>
          <w:rFonts w:ascii="High Tower Text" w:hAnsi="High Tower Text"/>
          <w:w w:val="105"/>
        </w:rPr>
        <w:t>°</w:t>
      </w:r>
      <w:r>
        <w:rPr>
          <w:w w:val="105"/>
        </w:rPr>
        <w:t>; E90-W150) of solar longitudes because of the broad extent of CME- driven</w:t>
      </w:r>
      <w:r>
        <w:rPr>
          <w:spacing w:val="-2"/>
          <w:w w:val="105"/>
        </w:rPr>
        <w:t xml:space="preserve"> </w:t>
      </w:r>
      <w:r>
        <w:rPr>
          <w:w w:val="105"/>
        </w:rPr>
        <w:t>shocks</w:t>
      </w:r>
      <w:r>
        <w:rPr>
          <w:spacing w:val="-2"/>
          <w:w w:val="105"/>
        </w:rPr>
        <w:t xml:space="preserve"> </w:t>
      </w:r>
      <w:r>
        <w:rPr>
          <w:w w:val="105"/>
        </w:rPr>
        <w:t>(Cliver</w:t>
      </w:r>
      <w:r>
        <w:rPr>
          <w:spacing w:val="-2"/>
          <w:w w:val="105"/>
        </w:rPr>
        <w:t xml:space="preserve"> </w:t>
      </w:r>
      <w:r>
        <w:rPr>
          <w:w w:val="105"/>
        </w:rPr>
        <w:t>et</w:t>
      </w:r>
      <w:r>
        <w:rPr>
          <w:spacing w:val="-2"/>
          <w:w w:val="105"/>
        </w:rPr>
        <w:t xml:space="preserve"> </w:t>
      </w:r>
      <w:r>
        <w:rPr>
          <w:w w:val="105"/>
        </w:rPr>
        <w:t>al.</w:t>
      </w:r>
      <w:r>
        <w:rPr>
          <w:spacing w:val="-2"/>
          <w:w w:val="105"/>
        </w:rPr>
        <w:t xml:space="preserve"> </w:t>
      </w:r>
      <w:hyperlink w:anchor="_bookmark264" w:history="1">
        <w:r>
          <w:rPr>
            <w:color w:val="0000FF"/>
            <w:w w:val="105"/>
          </w:rPr>
          <w:t>1995</w:t>
        </w:r>
      </w:hyperlink>
      <w:r>
        <w:rPr>
          <w:w w:val="105"/>
        </w:rPr>
        <w:t>,</w:t>
      </w:r>
      <w:r>
        <w:rPr>
          <w:spacing w:val="-2"/>
          <w:w w:val="105"/>
        </w:rPr>
        <w:t xml:space="preserve"> </w:t>
      </w:r>
      <w:hyperlink w:anchor="_bookmark268" w:history="1">
        <w:r>
          <w:rPr>
            <w:color w:val="0000FF"/>
            <w:w w:val="105"/>
          </w:rPr>
          <w:t>2005</w:t>
        </w:r>
      </w:hyperlink>
      <w:r>
        <w:rPr>
          <w:w w:val="105"/>
        </w:rPr>
        <w:t>;</w:t>
      </w:r>
      <w:r>
        <w:rPr>
          <w:spacing w:val="-2"/>
          <w:w w:val="105"/>
        </w:rPr>
        <w:t xml:space="preserve"> </w:t>
      </w:r>
      <w:r>
        <w:rPr>
          <w:w w:val="105"/>
        </w:rPr>
        <w:t>Lario</w:t>
      </w:r>
      <w:r>
        <w:rPr>
          <w:spacing w:val="-2"/>
          <w:w w:val="105"/>
        </w:rPr>
        <w:t xml:space="preserve"> </w:t>
      </w:r>
      <w:r>
        <w:rPr>
          <w:w w:val="105"/>
        </w:rPr>
        <w:t>et</w:t>
      </w:r>
      <w:r>
        <w:rPr>
          <w:spacing w:val="-2"/>
          <w:w w:val="105"/>
        </w:rPr>
        <w:t xml:space="preserve"> </w:t>
      </w:r>
      <w:r>
        <w:rPr>
          <w:w w:val="105"/>
        </w:rPr>
        <w:t>al.</w:t>
      </w:r>
      <w:r>
        <w:rPr>
          <w:spacing w:val="-2"/>
          <w:w w:val="105"/>
        </w:rPr>
        <w:t xml:space="preserve"> </w:t>
      </w:r>
      <w:hyperlink w:anchor="_bookmark506" w:history="1">
        <w:r>
          <w:rPr>
            <w:color w:val="0000FF"/>
            <w:w w:val="105"/>
          </w:rPr>
          <w:t>2014</w:t>
        </w:r>
      </w:hyperlink>
      <w:r>
        <w:rPr>
          <w:w w:val="105"/>
        </w:rPr>
        <w:t>;</w:t>
      </w:r>
      <w:r>
        <w:rPr>
          <w:spacing w:val="-2"/>
          <w:w w:val="105"/>
        </w:rPr>
        <w:t xml:space="preserve"> </w:t>
      </w:r>
      <w:r>
        <w:rPr>
          <w:spacing w:val="9"/>
          <w:w w:val="105"/>
        </w:rPr>
        <w:t>G</w:t>
      </w:r>
      <w:r>
        <w:rPr>
          <w:spacing w:val="-74"/>
          <w:w w:val="105"/>
        </w:rPr>
        <w:t>o</w:t>
      </w:r>
      <w:r>
        <w:rPr>
          <w:spacing w:val="26"/>
          <w:w w:val="105"/>
          <w:position w:val="1"/>
        </w:rPr>
        <w:t>´</w:t>
      </w:r>
      <w:proofErr w:type="spellStart"/>
      <w:r>
        <w:rPr>
          <w:spacing w:val="9"/>
          <w:w w:val="105"/>
        </w:rPr>
        <w:t>mez</w:t>
      </w:r>
      <w:proofErr w:type="spellEnd"/>
      <w:r>
        <w:rPr>
          <w:spacing w:val="9"/>
          <w:w w:val="105"/>
        </w:rPr>
        <w:t>-</w:t>
      </w:r>
      <w:r>
        <w:rPr>
          <w:w w:val="105"/>
        </w:rPr>
        <w:t>Herrero</w:t>
      </w:r>
      <w:r>
        <w:rPr>
          <w:spacing w:val="-2"/>
          <w:w w:val="105"/>
        </w:rPr>
        <w:t xml:space="preserve"> </w:t>
      </w:r>
      <w:r>
        <w:rPr>
          <w:w w:val="105"/>
        </w:rPr>
        <w:t>et</w:t>
      </w:r>
      <w:r>
        <w:rPr>
          <w:spacing w:val="-2"/>
          <w:w w:val="105"/>
        </w:rPr>
        <w:t xml:space="preserve"> </w:t>
      </w:r>
      <w:r>
        <w:rPr>
          <w:w w:val="105"/>
        </w:rPr>
        <w:t xml:space="preserve">al. </w:t>
      </w:r>
      <w:hyperlink w:anchor="_bookmark338" w:history="1">
        <w:r>
          <w:rPr>
            <w:color w:val="0000FF"/>
            <w:w w:val="105"/>
          </w:rPr>
          <w:t>2015</w:t>
        </w:r>
      </w:hyperlink>
      <w:r>
        <w:rPr>
          <w:w w:val="105"/>
        </w:rPr>
        <w:t xml:space="preserve">; cf. Dresing et al. </w:t>
      </w:r>
      <w:hyperlink w:anchor="_bookmark294" w:history="1">
        <w:r>
          <w:rPr>
            <w:color w:val="0000FF"/>
            <w:w w:val="105"/>
          </w:rPr>
          <w:t>2012</w:t>
        </w:r>
      </w:hyperlink>
      <w:r>
        <w:rPr>
          <w:w w:val="105"/>
        </w:rPr>
        <w:t xml:space="preserve">). Such shocks are initially driven by the lateral </w:t>
      </w:r>
      <w:r>
        <w:rPr>
          <w:spacing w:val="-2"/>
          <w:w w:val="105"/>
        </w:rPr>
        <w:t>expansion</w:t>
      </w:r>
      <w:r>
        <w:rPr>
          <w:spacing w:val="-6"/>
          <w:w w:val="105"/>
        </w:rPr>
        <w:t xml:space="preserve"> </w:t>
      </w:r>
      <w:r>
        <w:rPr>
          <w:spacing w:val="-2"/>
          <w:w w:val="105"/>
        </w:rPr>
        <w:t>of</w:t>
      </w:r>
      <w:r>
        <w:rPr>
          <w:spacing w:val="-6"/>
          <w:w w:val="105"/>
        </w:rPr>
        <w:t xml:space="preserve"> </w:t>
      </w:r>
      <w:r>
        <w:rPr>
          <w:spacing w:val="-2"/>
          <w:w w:val="105"/>
        </w:rPr>
        <w:t>the</w:t>
      </w:r>
      <w:r>
        <w:rPr>
          <w:spacing w:val="-6"/>
          <w:w w:val="105"/>
        </w:rPr>
        <w:t xml:space="preserve"> </w:t>
      </w:r>
      <w:r>
        <w:rPr>
          <w:spacing w:val="-2"/>
          <w:w w:val="105"/>
        </w:rPr>
        <w:t>CME;</w:t>
      </w:r>
      <w:r>
        <w:rPr>
          <w:spacing w:val="-6"/>
          <w:w w:val="105"/>
        </w:rPr>
        <w:t xml:space="preserve"> </w:t>
      </w:r>
      <w:r>
        <w:rPr>
          <w:spacing w:val="-2"/>
          <w:w w:val="105"/>
        </w:rPr>
        <w:t>when</w:t>
      </w:r>
      <w:r>
        <w:rPr>
          <w:spacing w:val="-6"/>
          <w:w w:val="105"/>
        </w:rPr>
        <w:t xml:space="preserve"> </w:t>
      </w:r>
      <w:r>
        <w:rPr>
          <w:spacing w:val="-2"/>
          <w:w w:val="105"/>
        </w:rPr>
        <w:t>the</w:t>
      </w:r>
      <w:r>
        <w:rPr>
          <w:spacing w:val="-6"/>
          <w:w w:val="105"/>
        </w:rPr>
        <w:t xml:space="preserve"> </w:t>
      </w:r>
      <w:r>
        <w:rPr>
          <w:spacing w:val="-2"/>
          <w:w w:val="105"/>
        </w:rPr>
        <w:t>over-expansion</w:t>
      </w:r>
      <w:r>
        <w:rPr>
          <w:spacing w:val="-6"/>
          <w:w w:val="105"/>
        </w:rPr>
        <w:t xml:space="preserve"> </w:t>
      </w:r>
      <w:r>
        <w:rPr>
          <w:spacing w:val="-2"/>
          <w:w w:val="105"/>
        </w:rPr>
        <w:t>stops,</w:t>
      </w:r>
      <w:r>
        <w:rPr>
          <w:spacing w:val="-6"/>
          <w:w w:val="105"/>
        </w:rPr>
        <w:t xml:space="preserve"> </w:t>
      </w:r>
      <w:r>
        <w:rPr>
          <w:spacing w:val="-2"/>
          <w:w w:val="105"/>
        </w:rPr>
        <w:t>the</w:t>
      </w:r>
      <w:r>
        <w:rPr>
          <w:spacing w:val="-6"/>
          <w:w w:val="105"/>
        </w:rPr>
        <w:t xml:space="preserve"> </w:t>
      </w:r>
      <w:r>
        <w:rPr>
          <w:spacing w:val="-2"/>
          <w:w w:val="105"/>
        </w:rPr>
        <w:t>shocks</w:t>
      </w:r>
      <w:r>
        <w:rPr>
          <w:spacing w:val="-6"/>
          <w:w w:val="105"/>
        </w:rPr>
        <w:t xml:space="preserve"> </w:t>
      </w:r>
      <w:r>
        <w:rPr>
          <w:spacing w:val="-2"/>
          <w:w w:val="105"/>
        </w:rPr>
        <w:t>become</w:t>
      </w:r>
      <w:r>
        <w:rPr>
          <w:spacing w:val="-5"/>
          <w:w w:val="105"/>
        </w:rPr>
        <w:t xml:space="preserve"> </w:t>
      </w:r>
      <w:r>
        <w:rPr>
          <w:spacing w:val="-2"/>
          <w:w w:val="105"/>
        </w:rPr>
        <w:t xml:space="preserve">freely- </w:t>
      </w:r>
      <w:r>
        <w:rPr>
          <w:w w:val="105"/>
        </w:rPr>
        <w:t xml:space="preserve">propagating waves (Uchida </w:t>
      </w:r>
      <w:hyperlink w:anchor="_bookmark810" w:history="1">
        <w:r>
          <w:rPr>
            <w:color w:val="0000FF"/>
            <w:w w:val="105"/>
          </w:rPr>
          <w:t>1968</w:t>
        </w:r>
      </w:hyperlink>
      <w:r>
        <w:rPr>
          <w:w w:val="105"/>
        </w:rPr>
        <w:t xml:space="preserve">; Warmuth </w:t>
      </w:r>
      <w:hyperlink w:anchor="_bookmark851" w:history="1">
        <w:r>
          <w:rPr>
            <w:color w:val="0000FF"/>
            <w:w w:val="105"/>
          </w:rPr>
          <w:t>2015</w:t>
        </w:r>
      </w:hyperlink>
      <w:r>
        <w:rPr>
          <w:w w:val="105"/>
        </w:rPr>
        <w:t>).</w:t>
      </w:r>
    </w:p>
    <w:p w14:paraId="502FD2A6" w14:textId="77777777" w:rsidR="007A1714" w:rsidRDefault="00000000">
      <w:pPr>
        <w:pStyle w:val="Corpodetexto"/>
        <w:spacing w:before="8" w:line="247" w:lineRule="auto"/>
        <w:ind w:left="140" w:right="118" w:firstLine="226"/>
        <w:jc w:val="both"/>
      </w:pPr>
      <w:r>
        <w:t xml:space="preserve">Even for nominally well-connected eruptive flares, the relation between SEP event strength and parent flare size (e.g., </w:t>
      </w:r>
      <w:proofErr w:type="spellStart"/>
      <w:r>
        <w:t>Grechnev</w:t>
      </w:r>
      <w:proofErr w:type="spellEnd"/>
      <w:r>
        <w:t xml:space="preserve"> et al. </w:t>
      </w:r>
      <w:hyperlink w:anchor="_bookmark361" w:history="1">
        <w:r>
          <w:rPr>
            <w:color w:val="0000FF"/>
          </w:rPr>
          <w:t>2015</w:t>
        </w:r>
      </w:hyperlink>
      <w:r>
        <w:t xml:space="preserve">) or CME speed (Kahler </w:t>
      </w:r>
      <w:hyperlink w:anchor="_bookmark444" w:history="1">
        <w:r>
          <w:rPr>
            <w:color w:val="0000FF"/>
          </w:rPr>
          <w:t>2001</w:t>
        </w:r>
      </w:hyperlink>
      <w:r>
        <w:t>) is rather loose, in part because large soft-spectrum proton events can arise in rather weak flare events, viz., filament eruptions outside of active regions (e.g.,</w:t>
      </w:r>
      <w:r>
        <w:rPr>
          <w:spacing w:val="-2"/>
        </w:rPr>
        <w:t xml:space="preserve"> </w:t>
      </w:r>
      <w:r>
        <w:t>Gopalswamy</w:t>
      </w:r>
      <w:r>
        <w:rPr>
          <w:spacing w:val="-1"/>
        </w:rPr>
        <w:t xml:space="preserve"> </w:t>
      </w:r>
      <w:r>
        <w:t>et</w:t>
      </w:r>
      <w:r>
        <w:rPr>
          <w:spacing w:val="-2"/>
        </w:rPr>
        <w:t xml:space="preserve"> </w:t>
      </w:r>
      <w:r>
        <w:t>al.</w:t>
      </w:r>
      <w:r>
        <w:rPr>
          <w:spacing w:val="-2"/>
        </w:rPr>
        <w:t xml:space="preserve"> </w:t>
      </w:r>
      <w:hyperlink w:anchor="_bookmark354" w:history="1">
        <w:r>
          <w:rPr>
            <w:color w:val="0000FF"/>
          </w:rPr>
          <w:t>2015</w:t>
        </w:r>
      </w:hyperlink>
      <w:r>
        <w:t>;</w:t>
      </w:r>
      <w:r>
        <w:rPr>
          <w:spacing w:val="-3"/>
        </w:rPr>
        <w:t xml:space="preserve"> </w:t>
      </w:r>
      <w:r>
        <w:t>Cliver</w:t>
      </w:r>
      <w:r>
        <w:rPr>
          <w:spacing w:val="-2"/>
        </w:rPr>
        <w:t xml:space="preserve"> </w:t>
      </w:r>
      <w:r>
        <w:t>et</w:t>
      </w:r>
      <w:r>
        <w:rPr>
          <w:spacing w:val="-2"/>
        </w:rPr>
        <w:t xml:space="preserve"> </w:t>
      </w:r>
      <w:r>
        <w:t>al.</w:t>
      </w:r>
      <w:r>
        <w:rPr>
          <w:spacing w:val="-2"/>
        </w:rPr>
        <w:t xml:space="preserve"> </w:t>
      </w:r>
      <w:hyperlink w:anchor="_bookmark271" w:history="1">
        <w:r>
          <w:rPr>
            <w:color w:val="0000FF"/>
          </w:rPr>
          <w:t>2019</w:t>
        </w:r>
      </w:hyperlink>
      <w:r>
        <w:t>).</w:t>
      </w:r>
      <w:r>
        <w:rPr>
          <w:spacing w:val="-2"/>
        </w:rPr>
        <w:t xml:space="preserve"> </w:t>
      </w:r>
      <w:r>
        <w:t>Such</w:t>
      </w:r>
      <w:r>
        <w:rPr>
          <w:spacing w:val="-3"/>
        </w:rPr>
        <w:t xml:space="preserve"> </w:t>
      </w:r>
      <w:r>
        <w:t>events</w:t>
      </w:r>
      <w:r>
        <w:rPr>
          <w:spacing w:val="-3"/>
        </w:rPr>
        <w:t xml:space="preserve"> </w:t>
      </w:r>
      <w:r>
        <w:t>tend</w:t>
      </w:r>
      <w:r>
        <w:rPr>
          <w:spacing w:val="-2"/>
        </w:rPr>
        <w:t xml:space="preserve"> </w:t>
      </w:r>
      <w:r>
        <w:t>to</w:t>
      </w:r>
      <w:r>
        <w:rPr>
          <w:spacing w:val="-3"/>
        </w:rPr>
        <w:t xml:space="preserve"> </w:t>
      </w:r>
      <w:r>
        <w:t>be</w:t>
      </w:r>
      <w:r>
        <w:rPr>
          <w:spacing w:val="-2"/>
        </w:rPr>
        <w:t xml:space="preserve"> </w:t>
      </w:r>
      <w:r>
        <w:t xml:space="preserve">associated with weaker flares and more-slowly accelerating CMEs from the </w:t>
      </w:r>
      <w:r>
        <w:rPr>
          <w:rFonts w:ascii="Garamond"/>
          <w:w w:val="205"/>
        </w:rPr>
        <w:t>*</w:t>
      </w:r>
      <w:r>
        <w:rPr>
          <w:rFonts w:ascii="Garamond"/>
          <w:spacing w:val="-26"/>
          <w:w w:val="205"/>
        </w:rPr>
        <w:t xml:space="preserve"> </w:t>
      </w:r>
      <w:r>
        <w:t>W35-75 zone</w:t>
      </w:r>
      <w:r>
        <w:rPr>
          <w:spacing w:val="40"/>
        </w:rPr>
        <w:t xml:space="preserve"> </w:t>
      </w:r>
      <w:r>
        <w:t>of good connection for which the quasi-parallel shock acceleration should be dominant.</w:t>
      </w:r>
      <w:r>
        <w:rPr>
          <w:spacing w:val="48"/>
        </w:rPr>
        <w:t xml:space="preserve"> </w:t>
      </w:r>
      <w:r>
        <w:t>Hard-spectrum</w:t>
      </w:r>
      <w:r>
        <w:rPr>
          <w:spacing w:val="48"/>
        </w:rPr>
        <w:t xml:space="preserve"> </w:t>
      </w:r>
      <w:r>
        <w:t>SEP</w:t>
      </w:r>
      <w:r>
        <w:rPr>
          <w:spacing w:val="48"/>
        </w:rPr>
        <w:t xml:space="preserve"> </w:t>
      </w:r>
      <w:r>
        <w:t>events</w:t>
      </w:r>
      <w:r>
        <w:rPr>
          <w:spacing w:val="48"/>
        </w:rPr>
        <w:t xml:space="preserve"> </w:t>
      </w:r>
      <w:r>
        <w:t>favor</w:t>
      </w:r>
      <w:r>
        <w:rPr>
          <w:spacing w:val="50"/>
        </w:rPr>
        <w:t xml:space="preserve"> </w:t>
      </w:r>
      <w:r>
        <w:t>west-limb</w:t>
      </w:r>
      <w:r>
        <w:rPr>
          <w:spacing w:val="48"/>
        </w:rPr>
        <w:t xml:space="preserve"> </w:t>
      </w:r>
      <w:r>
        <w:t>CMEs</w:t>
      </w:r>
      <w:r>
        <w:rPr>
          <w:spacing w:val="49"/>
        </w:rPr>
        <w:t xml:space="preserve"> </w:t>
      </w:r>
      <w:r>
        <w:t>for</w:t>
      </w:r>
      <w:r>
        <w:rPr>
          <w:spacing w:val="49"/>
        </w:rPr>
        <w:t xml:space="preserve"> </w:t>
      </w:r>
      <w:r>
        <w:t>which</w:t>
      </w:r>
      <w:r>
        <w:rPr>
          <w:spacing w:val="49"/>
        </w:rPr>
        <w:t xml:space="preserve"> </w:t>
      </w:r>
      <w:r>
        <w:rPr>
          <w:spacing w:val="-2"/>
        </w:rPr>
        <w:t>lateral</w:t>
      </w:r>
    </w:p>
    <w:p w14:paraId="55B1135A" w14:textId="77777777" w:rsidR="007A1714" w:rsidRDefault="007A1714">
      <w:pPr>
        <w:spacing w:line="247" w:lineRule="auto"/>
        <w:jc w:val="both"/>
        <w:sectPr w:rsidR="007A1714">
          <w:pgSz w:w="8790" w:h="13330"/>
          <w:pgMar w:top="1020" w:right="900" w:bottom="880" w:left="880" w:header="653" w:footer="690" w:gutter="0"/>
          <w:cols w:space="720"/>
        </w:sectPr>
      </w:pPr>
    </w:p>
    <w:p w14:paraId="054056DD" w14:textId="77777777" w:rsidR="007A1714" w:rsidRDefault="00000000">
      <w:pPr>
        <w:pStyle w:val="Corpodetexto"/>
        <w:spacing w:before="104" w:line="249" w:lineRule="auto"/>
        <w:ind w:left="140" w:right="118"/>
        <w:jc w:val="both"/>
      </w:pPr>
      <w:r>
        <w:lastRenderedPageBreak/>
        <w:t xml:space="preserve">expansion drives a quasi-perpendicular shock toward the field line connected to Earth while the outward CME motion is transverse to the Sun-Earth line, reducing the time which the quasi-parallel bow shock is connected to the field line to Earth (Cliver et al. </w:t>
      </w:r>
      <w:hyperlink w:anchor="_bookmark272" w:history="1">
        <w:r>
          <w:rPr>
            <w:color w:val="0000FF"/>
          </w:rPr>
          <w:t>2020a</w:t>
        </w:r>
      </w:hyperlink>
      <w:r>
        <w:t>). Other factors that can affect correlations between SEP event size</w:t>
      </w:r>
      <w:r>
        <w:rPr>
          <w:spacing w:val="-7"/>
        </w:rPr>
        <w:t xml:space="preserve"> </w:t>
      </w:r>
      <w:r>
        <w:t>and</w:t>
      </w:r>
      <w:r>
        <w:rPr>
          <w:spacing w:val="-6"/>
        </w:rPr>
        <w:t xml:space="preserve"> </w:t>
      </w:r>
      <w:r>
        <w:t>eruptive</w:t>
      </w:r>
      <w:r>
        <w:rPr>
          <w:spacing w:val="-7"/>
        </w:rPr>
        <w:t xml:space="preserve"> </w:t>
      </w:r>
      <w:r>
        <w:t>flare/CME</w:t>
      </w:r>
      <w:r>
        <w:rPr>
          <w:spacing w:val="-5"/>
        </w:rPr>
        <w:t xml:space="preserve"> </w:t>
      </w:r>
      <w:r>
        <w:t>parameters</w:t>
      </w:r>
      <w:r>
        <w:rPr>
          <w:spacing w:val="-7"/>
        </w:rPr>
        <w:t xml:space="preserve"> </w:t>
      </w:r>
      <w:r>
        <w:t>include:</w:t>
      </w:r>
      <w:r>
        <w:rPr>
          <w:spacing w:val="-7"/>
        </w:rPr>
        <w:t xml:space="preserve"> </w:t>
      </w:r>
      <w:r>
        <w:t>episodes</w:t>
      </w:r>
      <w:r>
        <w:rPr>
          <w:spacing w:val="-6"/>
        </w:rPr>
        <w:t xml:space="preserve"> </w:t>
      </w:r>
      <w:r>
        <w:t>of</w:t>
      </w:r>
      <w:r>
        <w:rPr>
          <w:spacing w:val="-7"/>
        </w:rPr>
        <w:t xml:space="preserve"> </w:t>
      </w:r>
      <w:r>
        <w:t>eruptive</w:t>
      </w:r>
      <w:r>
        <w:rPr>
          <w:spacing w:val="-7"/>
        </w:rPr>
        <w:t xml:space="preserve"> </w:t>
      </w:r>
      <w:r>
        <w:t>flares</w:t>
      </w:r>
      <w:r>
        <w:rPr>
          <w:spacing w:val="-6"/>
        </w:rPr>
        <w:t xml:space="preserve"> </w:t>
      </w:r>
      <w:r>
        <w:t>with</w:t>
      </w:r>
      <w:r>
        <w:rPr>
          <w:spacing w:val="-7"/>
        </w:rPr>
        <w:t xml:space="preserve"> </w:t>
      </w:r>
      <w:r>
        <w:t>fast CME-driven shocks that increase the pre-event SEP background of seed particles</w:t>
      </w:r>
      <w:r>
        <w:rPr>
          <w:spacing w:val="40"/>
        </w:rPr>
        <w:t xml:space="preserve"> </w:t>
      </w:r>
      <w:r>
        <w:t xml:space="preserve">for later eruptions in a series (Kahler </w:t>
      </w:r>
      <w:hyperlink w:anchor="_bookmark444" w:history="1">
        <w:r>
          <w:rPr>
            <w:color w:val="0000FF"/>
          </w:rPr>
          <w:t>2001</w:t>
        </w:r>
      </w:hyperlink>
      <w:r>
        <w:t xml:space="preserve">; Cliver </w:t>
      </w:r>
      <w:hyperlink w:anchor="_bookmark252" w:history="1">
        <w:r>
          <w:rPr>
            <w:color w:val="0000FF"/>
          </w:rPr>
          <w:t>2006b</w:t>
        </w:r>
      </w:hyperlink>
      <w:r>
        <w:t xml:space="preserve">), coronal/interplanetary magnetic field topology (Richardson et al. </w:t>
      </w:r>
      <w:hyperlink w:anchor="_bookmark693" w:history="1">
        <w:r>
          <w:rPr>
            <w:color w:val="0000FF"/>
          </w:rPr>
          <w:t>1991</w:t>
        </w:r>
      </w:hyperlink>
      <w:r>
        <w:t xml:space="preserve">; Kong et al. </w:t>
      </w:r>
      <w:hyperlink w:anchor="_bookmark480" w:history="1">
        <w:r>
          <w:rPr>
            <w:color w:val="0000FF"/>
          </w:rPr>
          <w:t>2017</w:t>
        </w:r>
      </w:hyperlink>
      <w:r>
        <w:t xml:space="preserve">), and converging CME-driven shocks (Pomerantz and Duggal </w:t>
      </w:r>
      <w:hyperlink w:anchor="_bookmark669" w:history="1">
        <w:r>
          <w:rPr>
            <w:color w:val="0000FF"/>
          </w:rPr>
          <w:t>1974</w:t>
        </w:r>
      </w:hyperlink>
      <w:r>
        <w:t xml:space="preserve">; </w:t>
      </w:r>
      <w:proofErr w:type="spellStart"/>
      <w:r>
        <w:t>Kallenrode</w:t>
      </w:r>
      <w:proofErr w:type="spellEnd"/>
      <w:r>
        <w:t xml:space="preserve"> and Cliver </w:t>
      </w:r>
      <w:hyperlink w:anchor="_bookmark449" w:history="1">
        <w:r>
          <w:rPr>
            <w:color w:val="0000FF"/>
          </w:rPr>
          <w:t>2001a</w:t>
        </w:r>
      </w:hyperlink>
      <w:r>
        <w:t xml:space="preserve">, </w:t>
      </w:r>
      <w:hyperlink w:anchor="_bookmark450" w:history="1">
        <w:r>
          <w:rPr>
            <w:color w:val="0000FF"/>
          </w:rPr>
          <w:t>b</w:t>
        </w:r>
      </w:hyperlink>
      <w:r>
        <w:t xml:space="preserve">; Gopalswamy et al. </w:t>
      </w:r>
      <w:hyperlink w:anchor="_bookmark348" w:history="1">
        <w:r>
          <w:rPr>
            <w:color w:val="0000FF"/>
          </w:rPr>
          <w:t>2004</w:t>
        </w:r>
      </w:hyperlink>
      <w:r>
        <w:t xml:space="preserve">; Lario and Karelitz </w:t>
      </w:r>
      <w:hyperlink w:anchor="_bookmark504" w:history="1">
        <w:r>
          <w:rPr>
            <w:color w:val="0000FF"/>
          </w:rPr>
          <w:t>2014</w:t>
        </w:r>
      </w:hyperlink>
      <w:r>
        <w:t>).</w:t>
      </w:r>
    </w:p>
    <w:p w14:paraId="105116BC" w14:textId="77777777" w:rsidR="007A1714" w:rsidRDefault="00000000">
      <w:pPr>
        <w:pStyle w:val="Corpodetexto"/>
        <w:spacing w:line="249" w:lineRule="auto"/>
        <w:ind w:left="140" w:right="118" w:firstLine="226"/>
        <w:jc w:val="both"/>
      </w:pPr>
      <w:r>
        <w:t>The</w:t>
      </w:r>
      <w:r>
        <w:rPr>
          <w:spacing w:val="-4"/>
        </w:rPr>
        <w:t xml:space="preserve"> </w:t>
      </w:r>
      <w:r>
        <w:t>principal</w:t>
      </w:r>
      <w:r>
        <w:rPr>
          <w:spacing w:val="-3"/>
        </w:rPr>
        <w:t xml:space="preserve"> </w:t>
      </w:r>
      <w:r>
        <w:t>measures</w:t>
      </w:r>
      <w:r>
        <w:rPr>
          <w:spacing w:val="-3"/>
        </w:rPr>
        <w:t xml:space="preserve"> </w:t>
      </w:r>
      <w:r>
        <w:t>of</w:t>
      </w:r>
      <w:r>
        <w:rPr>
          <w:spacing w:val="-4"/>
        </w:rPr>
        <w:t xml:space="preserve"> </w:t>
      </w:r>
      <w:r>
        <w:t>SEP</w:t>
      </w:r>
      <w:r>
        <w:rPr>
          <w:spacing w:val="-3"/>
        </w:rPr>
        <w:t xml:space="preserve"> </w:t>
      </w:r>
      <w:r>
        <w:t>event</w:t>
      </w:r>
      <w:r>
        <w:rPr>
          <w:spacing w:val="-3"/>
        </w:rPr>
        <w:t xml:space="preserve"> </w:t>
      </w:r>
      <w:r>
        <w:t>size</w:t>
      </w:r>
      <w:r>
        <w:rPr>
          <w:spacing w:val="-4"/>
        </w:rPr>
        <w:t xml:space="preserve"> </w:t>
      </w:r>
      <w:r>
        <w:t>are</w:t>
      </w:r>
      <w:r>
        <w:rPr>
          <w:spacing w:val="-4"/>
        </w:rPr>
        <w:t xml:space="preserve"> </w:t>
      </w:r>
      <w:r>
        <w:t>the</w:t>
      </w:r>
      <w:r>
        <w:rPr>
          <w:spacing w:val="-3"/>
        </w:rPr>
        <w:t xml:space="preserve"> </w:t>
      </w:r>
      <w:r>
        <w:t>peak</w:t>
      </w:r>
      <w:r>
        <w:rPr>
          <w:spacing w:val="-3"/>
        </w:rPr>
        <w:t xml:space="preserve"> </w:t>
      </w:r>
      <w:r>
        <w:t>intensity</w:t>
      </w:r>
      <w:r>
        <w:rPr>
          <w:spacing w:val="-5"/>
        </w:rPr>
        <w:t xml:space="preserve"> </w:t>
      </w:r>
      <w:r>
        <w:t>or</w:t>
      </w:r>
      <w:r>
        <w:rPr>
          <w:spacing w:val="-4"/>
        </w:rPr>
        <w:t xml:space="preserve"> </w:t>
      </w:r>
      <w:r>
        <w:t>flux</w:t>
      </w:r>
      <w:r>
        <w:rPr>
          <w:spacing w:val="-4"/>
        </w:rPr>
        <w:t xml:space="preserve"> </w:t>
      </w:r>
      <w:r>
        <w:t>(</w:t>
      </w:r>
      <w:r>
        <w:rPr>
          <w:i/>
        </w:rPr>
        <w:t>f</w:t>
      </w:r>
      <w:r>
        <w:t>)</w:t>
      </w:r>
      <w:r>
        <w:rPr>
          <w:spacing w:val="-4"/>
        </w:rPr>
        <w:t xml:space="preserve"> </w:t>
      </w:r>
      <w:r>
        <w:t>and</w:t>
      </w:r>
      <w:r>
        <w:rPr>
          <w:spacing w:val="-4"/>
        </w:rPr>
        <w:t xml:space="preserve"> </w:t>
      </w:r>
      <w:r>
        <w:t>the integral</w:t>
      </w:r>
      <w:r>
        <w:rPr>
          <w:spacing w:val="-7"/>
        </w:rPr>
        <w:t xml:space="preserve"> </w:t>
      </w:r>
      <w:r>
        <w:t>fluence</w:t>
      </w:r>
      <w:r>
        <w:rPr>
          <w:spacing w:val="-6"/>
        </w:rPr>
        <w:t xml:space="preserve"> </w:t>
      </w:r>
      <w:r>
        <w:t>(</w:t>
      </w:r>
      <w:r>
        <w:rPr>
          <w:i/>
        </w:rPr>
        <w:t>F</w:t>
      </w:r>
      <w:r>
        <w:t>;</w:t>
      </w:r>
      <w:r>
        <w:rPr>
          <w:spacing w:val="-7"/>
        </w:rPr>
        <w:t xml:space="preserve"> </w:t>
      </w:r>
      <w:r>
        <w:t>event-integrated</w:t>
      </w:r>
      <w:r>
        <w:rPr>
          <w:spacing w:val="-7"/>
        </w:rPr>
        <w:t xml:space="preserve"> </w:t>
      </w:r>
      <w:r>
        <w:t>flux)</w:t>
      </w:r>
      <w:r>
        <w:rPr>
          <w:i/>
        </w:rPr>
        <w:t>.</w:t>
      </w:r>
      <w:r>
        <w:rPr>
          <w:i/>
          <w:spacing w:val="-7"/>
        </w:rPr>
        <w:t xml:space="preserve"> </w:t>
      </w:r>
      <w:r>
        <w:t>The</w:t>
      </w:r>
      <w:r>
        <w:rPr>
          <w:spacing w:val="-6"/>
        </w:rPr>
        <w:t xml:space="preserve"> </w:t>
      </w:r>
      <w:r>
        <w:t>fluence</w:t>
      </w:r>
      <w:r>
        <w:rPr>
          <w:spacing w:val="-6"/>
        </w:rPr>
        <w:t xml:space="preserve"> </w:t>
      </w:r>
      <w:r>
        <w:t>of</w:t>
      </w:r>
      <w:r>
        <w:rPr>
          <w:spacing w:val="-6"/>
        </w:rPr>
        <w:t xml:space="preserve"> </w:t>
      </w:r>
      <w:r>
        <w:t>protons</w:t>
      </w:r>
      <w:r>
        <w:rPr>
          <w:spacing w:val="-5"/>
        </w:rPr>
        <w:t xml:space="preserve"> </w:t>
      </w:r>
      <w:r>
        <w:t>with</w:t>
      </w:r>
      <w:r>
        <w:rPr>
          <w:spacing w:val="-6"/>
        </w:rPr>
        <w:t xml:space="preserve"> </w:t>
      </w:r>
      <w:r>
        <w:t>energy</w:t>
      </w:r>
      <w:r>
        <w:rPr>
          <w:spacing w:val="-6"/>
        </w:rPr>
        <w:t xml:space="preserve"> </w:t>
      </w:r>
      <w:r>
        <w:t>above 30</w:t>
      </w:r>
      <w:r>
        <w:rPr>
          <w:spacing w:val="-13"/>
        </w:rPr>
        <w:t xml:space="preserve"> </w:t>
      </w:r>
      <w:r>
        <w:t>MeV,</w:t>
      </w:r>
      <w:r>
        <w:rPr>
          <w:spacing w:val="-8"/>
        </w:rPr>
        <w:t xml:space="preserve"> </w:t>
      </w:r>
      <w:r>
        <w:t xml:space="preserve">designated </w:t>
      </w:r>
      <w:r>
        <w:rPr>
          <w:i/>
          <w:w w:val="150"/>
        </w:rPr>
        <w:t>F</w:t>
      </w:r>
      <w:r>
        <w:rPr>
          <w:w w:val="150"/>
        </w:rPr>
        <w:t>(</w:t>
      </w:r>
      <w:r>
        <w:rPr>
          <w:rFonts w:ascii="Bookman Old Style"/>
          <w:w w:val="150"/>
        </w:rPr>
        <w:t>[</w:t>
      </w:r>
      <w:r>
        <w:rPr>
          <w:rFonts w:ascii="Bookman Old Style"/>
          <w:spacing w:val="-24"/>
          <w:w w:val="150"/>
        </w:rPr>
        <w:t xml:space="preserve"> </w:t>
      </w:r>
      <w:r>
        <w:t xml:space="preserve">30 MeV) or simply </w:t>
      </w:r>
      <w:r>
        <w:rPr>
          <w:i/>
        </w:rPr>
        <w:t>F</w:t>
      </w:r>
      <w:r>
        <w:rPr>
          <w:vertAlign w:val="subscript"/>
        </w:rPr>
        <w:t>30</w:t>
      </w:r>
      <w:r>
        <w:t xml:space="preserve">, is a standard measure (e.g., Shea and Smart </w:t>
      </w:r>
      <w:hyperlink w:anchor="_bookmark729" w:history="1">
        <w:r>
          <w:rPr>
            <w:color w:val="0000FF"/>
          </w:rPr>
          <w:t>1990</w:t>
        </w:r>
      </w:hyperlink>
      <w:r>
        <w:t xml:space="preserve">), primarily because of its applicability to radiation dose calculations. In Table </w:t>
      </w:r>
      <w:hyperlink w:anchor="_bookmark117" w:history="1">
        <w:r>
          <w:rPr>
            <w:color w:val="0000FF"/>
          </w:rPr>
          <w:t>8</w:t>
        </w:r>
      </w:hyperlink>
      <w:r>
        <w:rPr>
          <w:color w:val="0000FF"/>
        </w:rPr>
        <w:t xml:space="preserve"> </w:t>
      </w:r>
      <w:r>
        <w:t xml:space="preserve">we present lists of the ten strongest SEP events during modern times in terms of: (a) </w:t>
      </w:r>
      <w:r>
        <w:rPr>
          <w:i/>
        </w:rPr>
        <w:t>F</w:t>
      </w:r>
      <w:r>
        <w:rPr>
          <w:vertAlign w:val="subscript"/>
        </w:rPr>
        <w:t>30</w:t>
      </w:r>
      <w:r>
        <w:t xml:space="preserve">; (b) </w:t>
      </w:r>
      <w:r>
        <w:rPr>
          <w:i/>
        </w:rPr>
        <w:t>F</w:t>
      </w:r>
      <w:r>
        <w:rPr>
          <w:vertAlign w:val="subscript"/>
        </w:rPr>
        <w:t>200</w:t>
      </w:r>
      <w:r>
        <w:t xml:space="preserve"> (a representative fluence value for large events that can be robustly estimated from the cosmogenic-isotope proxy data</w:t>
      </w:r>
      <w:r>
        <w:rPr>
          <w:spacing w:val="40"/>
        </w:rPr>
        <w:t xml:space="preserve"> </w:t>
      </w:r>
      <w:r>
        <w:t>nearly</w:t>
      </w:r>
      <w:r>
        <w:rPr>
          <w:spacing w:val="23"/>
        </w:rPr>
        <w:t xml:space="preserve"> </w:t>
      </w:r>
      <w:r>
        <w:t>independently</w:t>
      </w:r>
      <w:r>
        <w:rPr>
          <w:spacing w:val="22"/>
        </w:rPr>
        <w:t xml:space="preserve"> </w:t>
      </w:r>
      <w:r>
        <w:t>of</w:t>
      </w:r>
      <w:r>
        <w:rPr>
          <w:spacing w:val="22"/>
        </w:rPr>
        <w:t xml:space="preserve"> </w:t>
      </w:r>
      <w:r>
        <w:t>the</w:t>
      </w:r>
      <w:r>
        <w:rPr>
          <w:spacing w:val="22"/>
        </w:rPr>
        <w:t xml:space="preserve"> </w:t>
      </w:r>
      <w:r>
        <w:t>exact</w:t>
      </w:r>
      <w:r>
        <w:rPr>
          <w:spacing w:val="23"/>
        </w:rPr>
        <w:t xml:space="preserve"> </w:t>
      </w:r>
      <w:r>
        <w:t>intensity</w:t>
      </w:r>
      <w:r>
        <w:rPr>
          <w:spacing w:val="22"/>
        </w:rPr>
        <w:t xml:space="preserve"> </w:t>
      </w:r>
      <w:r>
        <w:t>spectrum;</w:t>
      </w:r>
      <w:r>
        <w:rPr>
          <w:spacing w:val="22"/>
        </w:rPr>
        <w:t xml:space="preserve"> </w:t>
      </w:r>
      <w:proofErr w:type="spellStart"/>
      <w:r>
        <w:t>Kovaltsov</w:t>
      </w:r>
      <w:proofErr w:type="spellEnd"/>
      <w:r>
        <w:rPr>
          <w:spacing w:val="23"/>
        </w:rPr>
        <w:t xml:space="preserve"> </w:t>
      </w:r>
      <w:r>
        <w:t>et</w:t>
      </w:r>
      <w:r>
        <w:rPr>
          <w:spacing w:val="22"/>
        </w:rPr>
        <w:t xml:space="preserve"> </w:t>
      </w:r>
      <w:r>
        <w:t>al.</w:t>
      </w:r>
      <w:r>
        <w:rPr>
          <w:spacing w:val="22"/>
        </w:rPr>
        <w:t xml:space="preserve"> </w:t>
      </w:r>
      <w:hyperlink w:anchor="_bookmark490" w:history="1">
        <w:r>
          <w:rPr>
            <w:color w:val="0000FF"/>
          </w:rPr>
          <w:t>2014</w:t>
        </w:r>
      </w:hyperlink>
      <w:r>
        <w:t>);</w:t>
      </w:r>
      <w:r>
        <w:rPr>
          <w:spacing w:val="21"/>
        </w:rPr>
        <w:t xml:space="preserve"> </w:t>
      </w:r>
      <w:r>
        <w:rPr>
          <w:spacing w:val="-5"/>
        </w:rPr>
        <w:t>and</w:t>
      </w:r>
    </w:p>
    <w:p w14:paraId="11E1D17D" w14:textId="77777777" w:rsidR="007A1714" w:rsidRDefault="00000000">
      <w:pPr>
        <w:pStyle w:val="Corpodetexto"/>
        <w:spacing w:line="249" w:lineRule="auto"/>
        <w:ind w:left="140" w:right="118"/>
        <w:jc w:val="both"/>
      </w:pPr>
      <w:r>
        <w:t xml:space="preserve">(c) a ground level enhancement (GLE) quasi-fluence, </w:t>
      </w:r>
      <w:r>
        <w:rPr>
          <w:i/>
        </w:rPr>
        <w:t>F</w:t>
      </w:r>
      <w:r>
        <w:rPr>
          <w:vertAlign w:val="subscript"/>
        </w:rPr>
        <w:t>GLE</w:t>
      </w:r>
      <w:r>
        <w:t>, viz., the neutron</w:t>
      </w:r>
      <w:r>
        <w:rPr>
          <w:spacing w:val="40"/>
        </w:rPr>
        <w:t xml:space="preserve"> </w:t>
      </w:r>
      <w:r>
        <w:t>monitor</w:t>
      </w:r>
      <w:r>
        <w:rPr>
          <w:spacing w:val="-5"/>
        </w:rPr>
        <w:t xml:space="preserve"> </w:t>
      </w:r>
      <w:r>
        <w:t>(NM;</w:t>
      </w:r>
      <w:r>
        <w:rPr>
          <w:spacing w:val="-5"/>
        </w:rPr>
        <w:t xml:space="preserve"> </w:t>
      </w:r>
      <w:r>
        <w:t>Simpson</w:t>
      </w:r>
      <w:r>
        <w:rPr>
          <w:spacing w:val="-5"/>
        </w:rPr>
        <w:t xml:space="preserve"> </w:t>
      </w:r>
      <w:r>
        <w:t>et</w:t>
      </w:r>
      <w:r>
        <w:rPr>
          <w:spacing w:val="-5"/>
        </w:rPr>
        <w:t xml:space="preserve"> </w:t>
      </w:r>
      <w:r>
        <w:t>al.</w:t>
      </w:r>
      <w:r>
        <w:rPr>
          <w:spacing w:val="-5"/>
        </w:rPr>
        <w:t xml:space="preserve"> </w:t>
      </w:r>
      <w:hyperlink w:anchor="_bookmark739" w:history="1">
        <w:r>
          <w:rPr>
            <w:color w:val="0000FF"/>
          </w:rPr>
          <w:t>1953</w:t>
        </w:r>
      </w:hyperlink>
      <w:r>
        <w:t>)</w:t>
      </w:r>
      <w:r>
        <w:rPr>
          <w:spacing w:val="-5"/>
        </w:rPr>
        <w:t xml:space="preserve"> </w:t>
      </w:r>
      <w:r>
        <w:t>count</w:t>
      </w:r>
      <w:r>
        <w:rPr>
          <w:spacing w:val="-5"/>
        </w:rPr>
        <w:t xml:space="preserve"> </w:t>
      </w:r>
      <w:r>
        <w:t>rate</w:t>
      </w:r>
      <w:r>
        <w:rPr>
          <w:spacing w:val="-5"/>
        </w:rPr>
        <w:t xml:space="preserve"> </w:t>
      </w:r>
      <w:r>
        <w:t>increase</w:t>
      </w:r>
      <w:r>
        <w:rPr>
          <w:spacing w:val="-5"/>
        </w:rPr>
        <w:t xml:space="preserve"> </w:t>
      </w:r>
      <w:r>
        <w:t>(%</w:t>
      </w:r>
      <w:r>
        <w:rPr>
          <w:spacing w:val="-5"/>
        </w:rPr>
        <w:t xml:space="preserve"> </w:t>
      </w:r>
      <w:r>
        <w:t>above</w:t>
      </w:r>
      <w:r>
        <w:rPr>
          <w:spacing w:val="-5"/>
        </w:rPr>
        <w:t xml:space="preserve"> </w:t>
      </w:r>
      <w:r>
        <w:t>the</w:t>
      </w:r>
      <w:r>
        <w:rPr>
          <w:spacing w:val="-5"/>
        </w:rPr>
        <w:t xml:space="preserve"> </w:t>
      </w:r>
      <w:r>
        <w:t>galactic</w:t>
      </w:r>
      <w:r>
        <w:rPr>
          <w:spacing w:val="-6"/>
        </w:rPr>
        <w:t xml:space="preserve"> </w:t>
      </w:r>
      <w:r>
        <w:t>cosmic ray background) integrated over the entire duration of a</w:t>
      </w:r>
      <w:r>
        <w:rPr>
          <w:spacing w:val="-1"/>
        </w:rPr>
        <w:t xml:space="preserve"> </w:t>
      </w:r>
      <w:r>
        <w:t>GLE, averaged for 30 polar sea-level neutron monitors, given in units of %*h (</w:t>
      </w:r>
      <w:proofErr w:type="spellStart"/>
      <w:r>
        <w:t>Asvestari</w:t>
      </w:r>
      <w:proofErr w:type="spellEnd"/>
      <w:r>
        <w:t xml:space="preserve"> et al. </w:t>
      </w:r>
      <w:hyperlink w:anchor="_bookmark181" w:history="1">
        <w:r>
          <w:rPr>
            <w:color w:val="0000FF"/>
          </w:rPr>
          <w:t>2017a</w:t>
        </w:r>
      </w:hyperlink>
      <w:r>
        <w:t>).</w:t>
      </w:r>
      <w:hyperlink w:anchor="_bookmark116" w:history="1">
        <w:r>
          <w:rPr>
            <w:color w:val="0000FF"/>
            <w:vertAlign w:val="superscript"/>
          </w:rPr>
          <w:t>16</w:t>
        </w:r>
      </w:hyperlink>
      <w:r>
        <w:rPr>
          <w:color w:val="0000FF"/>
        </w:rPr>
        <w:t xml:space="preserve"> </w:t>
      </w:r>
      <w:r>
        <w:t xml:space="preserve">For the </w:t>
      </w:r>
      <w:r>
        <w:rPr>
          <w:i/>
        </w:rPr>
        <w:t>F</w:t>
      </w:r>
      <w:r>
        <w:rPr>
          <w:vertAlign w:val="subscript"/>
        </w:rPr>
        <w:t>30</w:t>
      </w:r>
      <w:r>
        <w:t xml:space="preserve"> column in Table </w:t>
      </w:r>
      <w:hyperlink w:anchor="_bookmark117" w:history="1">
        <w:r>
          <w:rPr>
            <w:color w:val="0000FF"/>
          </w:rPr>
          <w:t>8</w:t>
        </w:r>
      </w:hyperlink>
      <w:r>
        <w:t>, the list consists of both compound events (including two episodes of large events within a 3-month interval) and individual SEP events. Episodes of strong eruptive flares from a single active region that involve converging shocks, as occurred, e.g., in August 1972 and October 1989, are particularly effective for producing large fluence events at low energies.</w:t>
      </w:r>
    </w:p>
    <w:p w14:paraId="1F2E5BD0" w14:textId="77777777" w:rsidR="007A1714" w:rsidRDefault="00000000">
      <w:pPr>
        <w:pStyle w:val="Corpodetexto"/>
        <w:spacing w:line="244" w:lineRule="auto"/>
        <w:ind w:left="140" w:right="118" w:firstLine="226"/>
        <w:jc w:val="both"/>
      </w:pPr>
      <w:r>
        <w:rPr>
          <w:spacing w:val="-2"/>
        </w:rPr>
        <w:t>As</w:t>
      </w:r>
      <w:r>
        <w:rPr>
          <w:spacing w:val="-8"/>
        </w:rPr>
        <w:t xml:space="preserve"> </w:t>
      </w:r>
      <w:r>
        <w:rPr>
          <w:spacing w:val="-2"/>
        </w:rPr>
        <w:t>was</w:t>
      </w:r>
      <w:r>
        <w:rPr>
          <w:spacing w:val="-8"/>
        </w:rPr>
        <w:t xml:space="preserve"> </w:t>
      </w:r>
      <w:r>
        <w:rPr>
          <w:spacing w:val="-2"/>
        </w:rPr>
        <w:t>the</w:t>
      </w:r>
      <w:r>
        <w:rPr>
          <w:spacing w:val="-8"/>
        </w:rPr>
        <w:t xml:space="preserve"> </w:t>
      </w:r>
      <w:r>
        <w:rPr>
          <w:spacing w:val="-2"/>
        </w:rPr>
        <w:t>case</w:t>
      </w:r>
      <w:r>
        <w:rPr>
          <w:spacing w:val="-8"/>
        </w:rPr>
        <w:t xml:space="preserve"> </w:t>
      </w:r>
      <w:r>
        <w:rPr>
          <w:spacing w:val="-2"/>
        </w:rPr>
        <w:t>for</w:t>
      </w:r>
      <w:r>
        <w:rPr>
          <w:spacing w:val="-8"/>
        </w:rPr>
        <w:t xml:space="preserve"> </w:t>
      </w:r>
      <w:r>
        <w:rPr>
          <w:spacing w:val="-2"/>
        </w:rPr>
        <w:t>geomagnetic</w:t>
      </w:r>
      <w:r>
        <w:rPr>
          <w:spacing w:val="-10"/>
        </w:rPr>
        <w:t xml:space="preserve"> </w:t>
      </w:r>
      <w:r>
        <w:rPr>
          <w:spacing w:val="-2"/>
        </w:rPr>
        <w:t>storms,</w:t>
      </w:r>
      <w:r>
        <w:rPr>
          <w:spacing w:val="-10"/>
        </w:rPr>
        <w:t xml:space="preserve"> </w:t>
      </w:r>
      <w:r>
        <w:rPr>
          <w:spacing w:val="-2"/>
        </w:rPr>
        <w:t>great</w:t>
      </w:r>
      <w:r>
        <w:rPr>
          <w:spacing w:val="-10"/>
        </w:rPr>
        <w:t xml:space="preserve"> </w:t>
      </w:r>
      <w:r>
        <w:rPr>
          <w:spacing w:val="-2"/>
        </w:rPr>
        <w:t>spot</w:t>
      </w:r>
      <w:r>
        <w:rPr>
          <w:spacing w:val="-8"/>
        </w:rPr>
        <w:t xml:space="preserve"> </w:t>
      </w:r>
      <w:r>
        <w:rPr>
          <w:spacing w:val="-2"/>
        </w:rPr>
        <w:t>groups</w:t>
      </w:r>
      <w:r>
        <w:rPr>
          <w:spacing w:val="-8"/>
        </w:rPr>
        <w:t xml:space="preserve"> </w:t>
      </w:r>
      <w:r>
        <w:rPr>
          <w:spacing w:val="-2"/>
        </w:rPr>
        <w:t>are</w:t>
      </w:r>
      <w:r>
        <w:rPr>
          <w:spacing w:val="-8"/>
        </w:rPr>
        <w:t xml:space="preserve"> </w:t>
      </w:r>
      <w:r>
        <w:rPr>
          <w:spacing w:val="-2"/>
        </w:rPr>
        <w:t>neither</w:t>
      </w:r>
      <w:r>
        <w:rPr>
          <w:spacing w:val="-7"/>
        </w:rPr>
        <w:t xml:space="preserve"> </w:t>
      </w:r>
      <w:r>
        <w:rPr>
          <w:spacing w:val="-2"/>
        </w:rPr>
        <w:t>necessary</w:t>
      </w:r>
      <w:r>
        <w:rPr>
          <w:spacing w:val="-10"/>
        </w:rPr>
        <w:t xml:space="preserve"> </w:t>
      </w:r>
      <w:r>
        <w:rPr>
          <w:spacing w:val="-2"/>
        </w:rPr>
        <w:t xml:space="preserve">nor </w:t>
      </w:r>
      <w:r>
        <w:t xml:space="preserve">sufficient for an out-sized SEP event. The strongest high-energy SEP event of the modern era, the GLE on 23 February 1956, originated in Greenwich sunspot group </w:t>
      </w:r>
      <w:r>
        <w:rPr>
          <w:spacing w:val="-2"/>
        </w:rPr>
        <w:t>17351</w:t>
      </w:r>
      <w:r>
        <w:rPr>
          <w:spacing w:val="-10"/>
        </w:rPr>
        <w:t xml:space="preserve"> </w:t>
      </w:r>
      <w:r>
        <w:rPr>
          <w:spacing w:val="-2"/>
        </w:rPr>
        <w:t>that</w:t>
      </w:r>
      <w:r>
        <w:rPr>
          <w:spacing w:val="-10"/>
        </w:rPr>
        <w:t xml:space="preserve"> </w:t>
      </w:r>
      <w:r>
        <w:rPr>
          <w:spacing w:val="-2"/>
        </w:rPr>
        <w:t>had</w:t>
      </w:r>
      <w:r>
        <w:rPr>
          <w:spacing w:val="-10"/>
        </w:rPr>
        <w:t xml:space="preserve"> </w:t>
      </w:r>
      <w:r>
        <w:rPr>
          <w:spacing w:val="-2"/>
        </w:rPr>
        <w:t>a</w:t>
      </w:r>
      <w:r>
        <w:rPr>
          <w:spacing w:val="-10"/>
        </w:rPr>
        <w:t xml:space="preserve"> </w:t>
      </w:r>
      <w:r>
        <w:rPr>
          <w:spacing w:val="-2"/>
        </w:rPr>
        <w:t>maximum</w:t>
      </w:r>
      <w:r>
        <w:rPr>
          <w:spacing w:val="-8"/>
        </w:rPr>
        <w:t xml:space="preserve"> </w:t>
      </w:r>
      <w:r>
        <w:rPr>
          <w:spacing w:val="-2"/>
        </w:rPr>
        <w:t>area</w:t>
      </w:r>
      <w:r>
        <w:rPr>
          <w:spacing w:val="-10"/>
        </w:rPr>
        <w:t xml:space="preserve"> </w:t>
      </w:r>
      <w:r>
        <w:rPr>
          <w:spacing w:val="-2"/>
        </w:rPr>
        <w:t>of</w:t>
      </w:r>
      <w:r>
        <w:rPr>
          <w:spacing w:val="-10"/>
        </w:rPr>
        <w:t xml:space="preserve"> </w:t>
      </w:r>
      <w:r>
        <w:rPr>
          <w:spacing w:val="-2"/>
        </w:rPr>
        <w:t>1734</w:t>
      </w:r>
      <w:r>
        <w:rPr>
          <w:spacing w:val="-10"/>
        </w:rPr>
        <w:t xml:space="preserve"> </w:t>
      </w:r>
      <w:proofErr w:type="spellStart"/>
      <w:r>
        <w:rPr>
          <w:rFonts w:ascii="Century" w:hAnsi="Century"/>
          <w:spacing w:val="-2"/>
        </w:rPr>
        <w:t>l</w:t>
      </w:r>
      <w:r>
        <w:rPr>
          <w:spacing w:val="-2"/>
        </w:rPr>
        <w:t>sh</w:t>
      </w:r>
      <w:proofErr w:type="spellEnd"/>
      <w:r>
        <w:rPr>
          <w:spacing w:val="-10"/>
        </w:rPr>
        <w:t xml:space="preserve"> </w:t>
      </w:r>
      <w:r>
        <w:rPr>
          <w:spacing w:val="-2"/>
        </w:rPr>
        <w:t>during</w:t>
      </w:r>
      <w:r>
        <w:rPr>
          <w:spacing w:val="-10"/>
        </w:rPr>
        <w:t xml:space="preserve"> </w:t>
      </w:r>
      <w:r>
        <w:rPr>
          <w:spacing w:val="-2"/>
        </w:rPr>
        <w:t>its</w:t>
      </w:r>
      <w:r>
        <w:rPr>
          <w:spacing w:val="-10"/>
        </w:rPr>
        <w:t xml:space="preserve"> </w:t>
      </w:r>
      <w:r>
        <w:rPr>
          <w:spacing w:val="-2"/>
        </w:rPr>
        <w:t>disk</w:t>
      </w:r>
      <w:r>
        <w:rPr>
          <w:spacing w:val="-10"/>
        </w:rPr>
        <w:t xml:space="preserve"> </w:t>
      </w:r>
      <w:r>
        <w:rPr>
          <w:spacing w:val="-2"/>
        </w:rPr>
        <w:t>passage</w:t>
      </w:r>
      <w:r>
        <w:rPr>
          <w:spacing w:val="-10"/>
        </w:rPr>
        <w:t xml:space="preserve"> </w:t>
      </w:r>
      <w:r>
        <w:rPr>
          <w:spacing w:val="-2"/>
        </w:rPr>
        <w:t>while</w:t>
      </w:r>
      <w:r>
        <w:rPr>
          <w:spacing w:val="-10"/>
        </w:rPr>
        <w:t xml:space="preserve"> </w:t>
      </w:r>
      <w:r>
        <w:rPr>
          <w:spacing w:val="-2"/>
        </w:rPr>
        <w:t>the</w:t>
      </w:r>
      <w:r>
        <w:rPr>
          <w:spacing w:val="-8"/>
        </w:rPr>
        <w:t xml:space="preserve"> </w:t>
      </w:r>
      <w:r>
        <w:rPr>
          <w:spacing w:val="-2"/>
        </w:rPr>
        <w:t>five</w:t>
      </w:r>
      <w:r>
        <w:rPr>
          <w:spacing w:val="-10"/>
        </w:rPr>
        <w:t xml:space="preserve"> </w:t>
      </w:r>
      <w:r>
        <w:rPr>
          <w:spacing w:val="-2"/>
        </w:rPr>
        <w:t xml:space="preserve">great </w:t>
      </w:r>
      <w:r>
        <w:t>active</w:t>
      </w:r>
      <w:r>
        <w:rPr>
          <w:spacing w:val="-13"/>
        </w:rPr>
        <w:t xml:space="preserve"> </w:t>
      </w:r>
      <w:r>
        <w:t>regions</w:t>
      </w:r>
      <w:r>
        <w:rPr>
          <w:spacing w:val="-12"/>
        </w:rPr>
        <w:t xml:space="preserve"> </w:t>
      </w:r>
      <w:r>
        <w:t>of</w:t>
      </w:r>
      <w:r>
        <w:rPr>
          <w:spacing w:val="-13"/>
        </w:rPr>
        <w:t xml:space="preserve"> </w:t>
      </w:r>
      <w:r>
        <w:t>cycle</w:t>
      </w:r>
      <w:r>
        <w:rPr>
          <w:spacing w:val="-12"/>
        </w:rPr>
        <w:t xml:space="preserve"> </w:t>
      </w:r>
      <w:r>
        <w:t>18</w:t>
      </w:r>
      <w:r>
        <w:rPr>
          <w:spacing w:val="-13"/>
        </w:rPr>
        <w:t xml:space="preserve"> </w:t>
      </w:r>
      <w:r>
        <w:t>(1944–1954),</w:t>
      </w:r>
      <w:r>
        <w:rPr>
          <w:spacing w:val="-12"/>
        </w:rPr>
        <w:t xml:space="preserve"> </w:t>
      </w:r>
      <w:r>
        <w:t>each</w:t>
      </w:r>
      <w:r>
        <w:rPr>
          <w:spacing w:val="-13"/>
        </w:rPr>
        <w:t xml:space="preserve"> </w:t>
      </w:r>
      <w:r>
        <w:t>with</w:t>
      </w:r>
      <w:r>
        <w:rPr>
          <w:spacing w:val="-12"/>
        </w:rPr>
        <w:t xml:space="preserve"> </w:t>
      </w:r>
      <w:r>
        <w:t>sunspot</w:t>
      </w:r>
      <w:r>
        <w:rPr>
          <w:spacing w:val="-13"/>
        </w:rPr>
        <w:t xml:space="preserve"> </w:t>
      </w:r>
      <w:r>
        <w:t>areas</w:t>
      </w:r>
      <w:r>
        <w:rPr>
          <w:spacing w:val="-12"/>
        </w:rPr>
        <w:t xml:space="preserve"> </w:t>
      </w:r>
      <w:r>
        <w:rPr>
          <w:rFonts w:ascii="Garamond" w:hAnsi="Garamond"/>
          <w:w w:val="120"/>
        </w:rPr>
        <w:t>Z</w:t>
      </w:r>
      <w:r>
        <w:rPr>
          <w:rFonts w:ascii="Garamond" w:hAnsi="Garamond"/>
          <w:spacing w:val="-15"/>
          <w:w w:val="120"/>
        </w:rPr>
        <w:t xml:space="preserve"> </w:t>
      </w:r>
      <w:r>
        <w:t>4500</w:t>
      </w:r>
      <w:r>
        <w:rPr>
          <w:spacing w:val="-13"/>
        </w:rPr>
        <w:t xml:space="preserve"> </w:t>
      </w:r>
      <w:proofErr w:type="spellStart"/>
      <w:r>
        <w:rPr>
          <w:rFonts w:ascii="Century" w:hAnsi="Century"/>
        </w:rPr>
        <w:t>l</w:t>
      </w:r>
      <w:r>
        <w:t>sh</w:t>
      </w:r>
      <w:proofErr w:type="spellEnd"/>
      <w:r>
        <w:t>,</w:t>
      </w:r>
      <w:r>
        <w:rPr>
          <w:spacing w:val="-12"/>
        </w:rPr>
        <w:t xml:space="preserve"> </w:t>
      </w:r>
      <w:r>
        <w:t>gave</w:t>
      </w:r>
      <w:r>
        <w:rPr>
          <w:spacing w:val="-13"/>
        </w:rPr>
        <w:t xml:space="preserve"> </w:t>
      </w:r>
      <w:r>
        <w:t xml:space="preserve">rise </w:t>
      </w:r>
      <w:r>
        <w:rPr>
          <w:spacing w:val="-2"/>
        </w:rPr>
        <w:t>to</w:t>
      </w:r>
      <w:r>
        <w:rPr>
          <w:spacing w:val="-10"/>
        </w:rPr>
        <w:t xml:space="preserve"> </w:t>
      </w:r>
      <w:r>
        <w:rPr>
          <w:spacing w:val="-2"/>
        </w:rPr>
        <w:t>a</w:t>
      </w:r>
      <w:r>
        <w:rPr>
          <w:spacing w:val="-10"/>
        </w:rPr>
        <w:t xml:space="preserve"> </w:t>
      </w:r>
      <w:r>
        <w:rPr>
          <w:spacing w:val="-2"/>
        </w:rPr>
        <w:t>single</w:t>
      </w:r>
      <w:r>
        <w:rPr>
          <w:spacing w:val="-9"/>
        </w:rPr>
        <w:t xml:space="preserve"> </w:t>
      </w:r>
      <w:r>
        <w:rPr>
          <w:spacing w:val="-2"/>
        </w:rPr>
        <w:t>GLE—a</w:t>
      </w:r>
      <w:r>
        <w:rPr>
          <w:spacing w:val="-9"/>
        </w:rPr>
        <w:t xml:space="preserve"> </w:t>
      </w:r>
      <w:r>
        <w:rPr>
          <w:spacing w:val="-2"/>
        </w:rPr>
        <w:t>notable</w:t>
      </w:r>
      <w:r>
        <w:rPr>
          <w:spacing w:val="-10"/>
        </w:rPr>
        <w:t xml:space="preserve"> </w:t>
      </w:r>
      <w:r>
        <w:rPr>
          <w:spacing w:val="-2"/>
        </w:rPr>
        <w:t>event</w:t>
      </w:r>
      <w:r>
        <w:rPr>
          <w:spacing w:val="-9"/>
        </w:rPr>
        <w:t xml:space="preserve"> </w:t>
      </w:r>
      <w:r>
        <w:rPr>
          <w:spacing w:val="-2"/>
        </w:rPr>
        <w:t>associated</w:t>
      </w:r>
      <w:r>
        <w:rPr>
          <w:spacing w:val="-9"/>
        </w:rPr>
        <w:t xml:space="preserve"> </w:t>
      </w:r>
      <w:r>
        <w:rPr>
          <w:spacing w:val="-2"/>
        </w:rPr>
        <w:t>with</w:t>
      </w:r>
      <w:r>
        <w:rPr>
          <w:spacing w:val="-9"/>
        </w:rPr>
        <w:t xml:space="preserve"> </w:t>
      </w:r>
      <w:r>
        <w:rPr>
          <w:spacing w:val="-2"/>
        </w:rPr>
        <w:t>the</w:t>
      </w:r>
      <w:r>
        <w:rPr>
          <w:spacing w:val="-9"/>
        </w:rPr>
        <w:t xml:space="preserve"> </w:t>
      </w:r>
      <w:r>
        <w:rPr>
          <w:spacing w:val="-2"/>
        </w:rPr>
        <w:t>large</w:t>
      </w:r>
      <w:r>
        <w:rPr>
          <w:spacing w:val="-8"/>
        </w:rPr>
        <w:t xml:space="preserve"> </w:t>
      </w:r>
      <w:r>
        <w:rPr>
          <w:spacing w:val="-2"/>
        </w:rPr>
        <w:t>spot</w:t>
      </w:r>
      <w:r>
        <w:rPr>
          <w:spacing w:val="-9"/>
        </w:rPr>
        <w:t xml:space="preserve"> </w:t>
      </w:r>
      <w:r>
        <w:rPr>
          <w:spacing w:val="-2"/>
        </w:rPr>
        <w:t>group</w:t>
      </w:r>
      <w:r>
        <w:rPr>
          <w:spacing w:val="-9"/>
        </w:rPr>
        <w:t xml:space="preserve"> </w:t>
      </w:r>
      <w:r>
        <w:rPr>
          <w:spacing w:val="-2"/>
        </w:rPr>
        <w:t>in</w:t>
      </w:r>
      <w:r>
        <w:rPr>
          <w:spacing w:val="-10"/>
        </w:rPr>
        <w:t xml:space="preserve"> </w:t>
      </w:r>
      <w:r>
        <w:rPr>
          <w:spacing w:val="-2"/>
        </w:rPr>
        <w:t>July</w:t>
      </w:r>
      <w:r>
        <w:rPr>
          <w:spacing w:val="-9"/>
        </w:rPr>
        <w:t xml:space="preserve"> </w:t>
      </w:r>
      <w:r>
        <w:rPr>
          <w:spacing w:val="-2"/>
        </w:rPr>
        <w:t>1946,</w:t>
      </w:r>
      <w:r>
        <w:rPr>
          <w:spacing w:val="-10"/>
        </w:rPr>
        <w:t xml:space="preserve"> </w:t>
      </w:r>
      <w:r>
        <w:rPr>
          <w:spacing w:val="-2"/>
        </w:rPr>
        <w:t xml:space="preserve">but </w:t>
      </w:r>
      <w:r>
        <w:t>one that Duggal (1979) estimated was only about 10% as intense as the 1956 GLE.</w:t>
      </w:r>
    </w:p>
    <w:p w14:paraId="50850544" w14:textId="77777777" w:rsidR="007A1714" w:rsidRDefault="007A1714">
      <w:pPr>
        <w:pStyle w:val="Corpodetexto"/>
        <w:spacing w:before="121"/>
      </w:pPr>
    </w:p>
    <w:p w14:paraId="1A27DF37" w14:textId="77777777" w:rsidR="007A1714" w:rsidRDefault="00000000">
      <w:pPr>
        <w:pStyle w:val="PargrafodaLista"/>
        <w:numPr>
          <w:ilvl w:val="1"/>
          <w:numId w:val="8"/>
        </w:numPr>
        <w:tabs>
          <w:tab w:val="left" w:pos="494"/>
        </w:tabs>
        <w:spacing w:line="247" w:lineRule="auto"/>
        <w:ind w:right="574"/>
        <w:rPr>
          <w:rFonts w:ascii="Gill Sans MT"/>
          <w:sz w:val="20"/>
        </w:rPr>
      </w:pPr>
      <w:bookmarkStart w:id="138" w:name="Occurrence_frequency_distribution_for_di"/>
      <w:bookmarkStart w:id="139" w:name="_bookmark115"/>
      <w:bookmarkEnd w:id="138"/>
      <w:bookmarkEnd w:id="139"/>
      <w:r>
        <w:rPr>
          <w:rFonts w:ascii="Gill Sans MT"/>
          <w:sz w:val="20"/>
        </w:rPr>
        <w:t xml:space="preserve">Occurrence frequency distribution for directly observed &gt; 30 MeV SEP </w:t>
      </w:r>
      <w:r>
        <w:rPr>
          <w:rFonts w:ascii="Gill Sans MT"/>
          <w:spacing w:val="-2"/>
          <w:sz w:val="20"/>
        </w:rPr>
        <w:t>events</w:t>
      </w:r>
    </w:p>
    <w:p w14:paraId="06AB0ED6" w14:textId="77777777" w:rsidR="007A1714" w:rsidRDefault="007A1714">
      <w:pPr>
        <w:pStyle w:val="Corpodetexto"/>
        <w:spacing w:before="6"/>
        <w:rPr>
          <w:rFonts w:ascii="Gill Sans MT"/>
        </w:rPr>
      </w:pPr>
    </w:p>
    <w:p w14:paraId="6B64D0A7" w14:textId="77777777" w:rsidR="007A1714" w:rsidRDefault="00000000">
      <w:pPr>
        <w:pStyle w:val="Corpodetexto"/>
        <w:spacing w:line="247" w:lineRule="auto"/>
        <w:ind w:left="140" w:right="119"/>
        <w:jc w:val="both"/>
      </w:pPr>
      <w:r>
        <w:t>Using GOES proton data from 1987 to 2016, Gopalswamy (</w:t>
      </w:r>
      <w:hyperlink w:anchor="_bookmark344" w:history="1">
        <w:r>
          <w:rPr>
            <w:color w:val="0000FF"/>
          </w:rPr>
          <w:t>2018</w:t>
        </w:r>
      </w:hyperlink>
      <w:r>
        <w:t xml:space="preserve">) determined 100- </w:t>
      </w:r>
      <w:bookmarkStart w:id="140" w:name="_bookmark116"/>
      <w:bookmarkEnd w:id="140"/>
      <w:r>
        <w:rPr>
          <w:w w:val="110"/>
        </w:rPr>
        <w:t>and</w:t>
      </w:r>
      <w:r>
        <w:rPr>
          <w:spacing w:val="30"/>
          <w:w w:val="110"/>
        </w:rPr>
        <w:t xml:space="preserve"> </w:t>
      </w:r>
      <w:r>
        <w:rPr>
          <w:w w:val="110"/>
        </w:rPr>
        <w:t>1000-year</w:t>
      </w:r>
      <w:r>
        <w:rPr>
          <w:spacing w:val="30"/>
          <w:w w:val="110"/>
        </w:rPr>
        <w:t xml:space="preserve"> </w:t>
      </w:r>
      <w:r>
        <w:rPr>
          <w:w w:val="110"/>
        </w:rPr>
        <w:t>events</w:t>
      </w:r>
      <w:r>
        <w:rPr>
          <w:spacing w:val="30"/>
          <w:w w:val="110"/>
        </w:rPr>
        <w:t xml:space="preserve"> </w:t>
      </w:r>
      <w:r>
        <w:rPr>
          <w:w w:val="110"/>
        </w:rPr>
        <w:t>for</w:t>
      </w:r>
      <w:r>
        <w:rPr>
          <w:spacing w:val="30"/>
          <w:w w:val="110"/>
        </w:rPr>
        <w:t xml:space="preserve"> </w:t>
      </w:r>
      <w:r>
        <w:rPr>
          <w:w w:val="110"/>
        </w:rPr>
        <w:t>the</w:t>
      </w:r>
      <w:r>
        <w:rPr>
          <w:spacing w:val="30"/>
          <w:w w:val="110"/>
        </w:rPr>
        <w:t xml:space="preserve"> </w:t>
      </w:r>
      <w:r>
        <w:rPr>
          <w:w w:val="110"/>
        </w:rPr>
        <w:t>fluence</w:t>
      </w:r>
      <w:r>
        <w:rPr>
          <w:spacing w:val="31"/>
          <w:w w:val="110"/>
        </w:rPr>
        <w:t xml:space="preserve"> </w:t>
      </w:r>
      <w:r>
        <w:rPr>
          <w:w w:val="110"/>
        </w:rPr>
        <w:t>of</w:t>
      </w:r>
      <w:r>
        <w:rPr>
          <w:spacing w:val="-22"/>
          <w:w w:val="110"/>
        </w:rPr>
        <w:t xml:space="preserve"> </w:t>
      </w:r>
      <w:r>
        <w:rPr>
          <w:rFonts w:ascii="Bookman Old Style"/>
          <w:w w:val="265"/>
        </w:rPr>
        <w:t>[</w:t>
      </w:r>
      <w:r>
        <w:rPr>
          <w:rFonts w:ascii="Bookman Old Style"/>
          <w:spacing w:val="-136"/>
          <w:w w:val="265"/>
        </w:rPr>
        <w:t xml:space="preserve"> </w:t>
      </w:r>
      <w:r>
        <w:rPr>
          <w:w w:val="110"/>
        </w:rPr>
        <w:t>30</w:t>
      </w:r>
      <w:r>
        <w:rPr>
          <w:spacing w:val="-13"/>
          <w:w w:val="110"/>
        </w:rPr>
        <w:t xml:space="preserve"> </w:t>
      </w:r>
      <w:r>
        <w:rPr>
          <w:w w:val="110"/>
        </w:rPr>
        <w:t>MeV</w:t>
      </w:r>
      <w:r>
        <w:rPr>
          <w:spacing w:val="31"/>
          <w:w w:val="110"/>
        </w:rPr>
        <w:t xml:space="preserve"> </w:t>
      </w:r>
      <w:r>
        <w:rPr>
          <w:w w:val="110"/>
        </w:rPr>
        <w:t>events.</w:t>
      </w:r>
      <w:r>
        <w:rPr>
          <w:spacing w:val="30"/>
          <w:w w:val="110"/>
        </w:rPr>
        <w:t xml:space="preserve"> </w:t>
      </w:r>
      <w:r>
        <w:rPr>
          <w:w w:val="110"/>
        </w:rPr>
        <w:t>Note</w:t>
      </w:r>
      <w:r>
        <w:rPr>
          <w:spacing w:val="31"/>
          <w:w w:val="110"/>
        </w:rPr>
        <w:t xml:space="preserve"> </w:t>
      </w:r>
      <w:r>
        <w:rPr>
          <w:w w:val="110"/>
        </w:rPr>
        <w:t>that</w:t>
      </w:r>
      <w:r>
        <w:rPr>
          <w:spacing w:val="33"/>
          <w:w w:val="110"/>
        </w:rPr>
        <w:t xml:space="preserve"> </w:t>
      </w:r>
      <w:r>
        <w:rPr>
          <w:spacing w:val="-2"/>
          <w:w w:val="110"/>
        </w:rPr>
        <w:t>these</w:t>
      </w:r>
    </w:p>
    <w:p w14:paraId="15A57741" w14:textId="77777777" w:rsidR="007A1714" w:rsidRDefault="00000000">
      <w:pPr>
        <w:pStyle w:val="Corpodetexto"/>
        <w:spacing w:before="1"/>
        <w:rPr>
          <w:sz w:val="8"/>
        </w:rPr>
      </w:pPr>
      <w:r>
        <w:rPr>
          <w:noProof/>
        </w:rPr>
        <mc:AlternateContent>
          <mc:Choice Requires="wps">
            <w:drawing>
              <wp:anchor distT="0" distB="0" distL="0" distR="0" simplePos="0" relativeHeight="487675904" behindDoc="1" locked="0" layoutInCell="1" allowOverlap="1" wp14:anchorId="60DB8ECA" wp14:editId="6201CCD3">
                <wp:simplePos x="0" y="0"/>
                <wp:positionH relativeFrom="page">
                  <wp:posOffset>648004</wp:posOffset>
                </wp:positionH>
                <wp:positionV relativeFrom="paragraph">
                  <wp:posOffset>74802</wp:posOffset>
                </wp:positionV>
                <wp:extent cx="1332230" cy="1270"/>
                <wp:effectExtent l="0" t="0" r="0" b="0"/>
                <wp:wrapTopAndBottom/>
                <wp:docPr id="1684" name="Graphic 16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2230" cy="1270"/>
                        </a:xfrm>
                        <a:custGeom>
                          <a:avLst/>
                          <a:gdLst/>
                          <a:ahLst/>
                          <a:cxnLst/>
                          <a:rect l="l" t="t" r="r" b="b"/>
                          <a:pathLst>
                            <a:path w="1332230">
                              <a:moveTo>
                                <a:pt x="0" y="0"/>
                              </a:moveTo>
                              <a:lnTo>
                                <a:pt x="1332001" y="0"/>
                              </a:lnTo>
                            </a:path>
                          </a:pathLst>
                        </a:custGeom>
                        <a:ln w="144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B9DC4F9" id="Graphic 1684" o:spid="_x0000_s1026" style="position:absolute;margin-left:51pt;margin-top:5.9pt;width:104.9pt;height:.1pt;z-index:-15640576;visibility:visible;mso-wrap-style:square;mso-wrap-distance-left:0;mso-wrap-distance-top:0;mso-wrap-distance-right:0;mso-wrap-distance-bottom:0;mso-position-horizontal:absolute;mso-position-horizontal-relative:page;mso-position-vertical:absolute;mso-position-vertical-relative:text;v-text-anchor:top" coordsize="1332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" path="m,l1332001,e" filled="f" strokeweight=".40003mm">
                <v:path arrowok="t"/>
                <w10:wrap type="topAndBottom" anchorx="page"/>
              </v:shape>
            </w:pict>
          </mc:Fallback>
        </mc:AlternateContent>
      </w:r>
    </w:p>
    <w:p w14:paraId="07DCB156" w14:textId="77777777" w:rsidR="007A1714" w:rsidRDefault="00000000">
      <w:pPr>
        <w:spacing w:before="41" w:line="247" w:lineRule="auto"/>
        <w:ind w:left="140" w:right="116"/>
        <w:jc w:val="both"/>
        <w:rPr>
          <w:sz w:val="16"/>
        </w:rPr>
      </w:pPr>
      <w:r>
        <w:rPr>
          <w:sz w:val="16"/>
          <w:vertAlign w:val="superscript"/>
        </w:rPr>
        <w:t>16</w:t>
      </w:r>
      <w:r>
        <w:rPr>
          <w:spacing w:val="33"/>
          <w:sz w:val="16"/>
        </w:rPr>
        <w:t xml:space="preserve"> </w:t>
      </w:r>
      <w:r>
        <w:rPr>
          <w:sz w:val="16"/>
        </w:rPr>
        <w:t>A ground level enhancement (GLE) Is formally defined as follows (</w:t>
      </w:r>
      <w:proofErr w:type="spellStart"/>
      <w:r>
        <w:rPr>
          <w:sz w:val="16"/>
        </w:rPr>
        <w:t>Poluianov</w:t>
      </w:r>
      <w:proofErr w:type="spellEnd"/>
      <w:r>
        <w:rPr>
          <w:sz w:val="16"/>
        </w:rPr>
        <w:t xml:space="preserve"> et al. </w:t>
      </w:r>
      <w:hyperlink w:anchor="_bookmark666" w:history="1">
        <w:r>
          <w:rPr>
            <w:color w:val="0000FF"/>
            <w:sz w:val="16"/>
          </w:rPr>
          <w:t>2017</w:t>
        </w:r>
      </w:hyperlink>
      <w:r>
        <w:rPr>
          <w:sz w:val="16"/>
        </w:rPr>
        <w:t>): ‘‘A GLE</w:t>
      </w:r>
      <w:r>
        <w:rPr>
          <w:spacing w:val="40"/>
          <w:sz w:val="16"/>
        </w:rPr>
        <w:t xml:space="preserve"> </w:t>
      </w:r>
      <w:r>
        <w:rPr>
          <w:sz w:val="16"/>
        </w:rPr>
        <w:t>event is registered when there are near-time coincident and statistically significant enhancements of the</w:t>
      </w:r>
      <w:r>
        <w:rPr>
          <w:spacing w:val="40"/>
          <w:sz w:val="16"/>
        </w:rPr>
        <w:t xml:space="preserve"> </w:t>
      </w:r>
      <w:r>
        <w:rPr>
          <w:sz w:val="16"/>
        </w:rPr>
        <w:t>count rates of at least two differently located neutron monitors, including at least one neutron monitor</w:t>
      </w:r>
      <w:r>
        <w:rPr>
          <w:spacing w:val="40"/>
          <w:sz w:val="16"/>
        </w:rPr>
        <w:t xml:space="preserve"> </w:t>
      </w:r>
      <w:r>
        <w:rPr>
          <w:sz w:val="16"/>
        </w:rPr>
        <w:t>near</w:t>
      </w:r>
      <w:r>
        <w:rPr>
          <w:spacing w:val="-6"/>
          <w:sz w:val="16"/>
        </w:rPr>
        <w:t xml:space="preserve"> </w:t>
      </w:r>
      <w:r>
        <w:rPr>
          <w:sz w:val="16"/>
        </w:rPr>
        <w:t>sea</w:t>
      </w:r>
      <w:r>
        <w:rPr>
          <w:spacing w:val="-6"/>
          <w:sz w:val="16"/>
        </w:rPr>
        <w:t xml:space="preserve"> </w:t>
      </w:r>
      <w:r>
        <w:rPr>
          <w:sz w:val="16"/>
        </w:rPr>
        <w:t>level</w:t>
      </w:r>
      <w:r>
        <w:rPr>
          <w:spacing w:val="-6"/>
          <w:sz w:val="16"/>
        </w:rPr>
        <w:t xml:space="preserve"> </w:t>
      </w:r>
      <w:r>
        <w:rPr>
          <w:sz w:val="16"/>
        </w:rPr>
        <w:t>and</w:t>
      </w:r>
      <w:r>
        <w:rPr>
          <w:spacing w:val="-5"/>
          <w:sz w:val="16"/>
        </w:rPr>
        <w:t xml:space="preserve"> </w:t>
      </w:r>
      <w:r>
        <w:rPr>
          <w:sz w:val="16"/>
        </w:rPr>
        <w:t>a</w:t>
      </w:r>
      <w:r>
        <w:rPr>
          <w:spacing w:val="-6"/>
          <w:sz w:val="16"/>
        </w:rPr>
        <w:t xml:space="preserve"> </w:t>
      </w:r>
      <w:r>
        <w:rPr>
          <w:sz w:val="16"/>
        </w:rPr>
        <w:t>corresponding</w:t>
      </w:r>
      <w:r>
        <w:rPr>
          <w:spacing w:val="-5"/>
          <w:sz w:val="16"/>
        </w:rPr>
        <w:t xml:space="preserve"> </w:t>
      </w:r>
      <w:r>
        <w:rPr>
          <w:sz w:val="16"/>
        </w:rPr>
        <w:t>enhancement</w:t>
      </w:r>
      <w:r>
        <w:rPr>
          <w:spacing w:val="-6"/>
          <w:sz w:val="16"/>
        </w:rPr>
        <w:t xml:space="preserve"> </w:t>
      </w:r>
      <w:r>
        <w:rPr>
          <w:sz w:val="16"/>
        </w:rPr>
        <w:t>in</w:t>
      </w:r>
      <w:r>
        <w:rPr>
          <w:spacing w:val="-6"/>
          <w:sz w:val="16"/>
        </w:rPr>
        <w:t xml:space="preserve"> </w:t>
      </w:r>
      <w:r>
        <w:rPr>
          <w:sz w:val="16"/>
        </w:rPr>
        <w:t>the</w:t>
      </w:r>
      <w:r>
        <w:rPr>
          <w:spacing w:val="-6"/>
          <w:sz w:val="16"/>
        </w:rPr>
        <w:t xml:space="preserve"> </w:t>
      </w:r>
      <w:r>
        <w:rPr>
          <w:sz w:val="16"/>
        </w:rPr>
        <w:t>proton</w:t>
      </w:r>
      <w:r>
        <w:rPr>
          <w:spacing w:val="-6"/>
          <w:sz w:val="16"/>
        </w:rPr>
        <w:t xml:space="preserve"> </w:t>
      </w:r>
      <w:r>
        <w:rPr>
          <w:sz w:val="16"/>
        </w:rPr>
        <w:t>flux</w:t>
      </w:r>
      <w:r>
        <w:rPr>
          <w:spacing w:val="-6"/>
          <w:sz w:val="16"/>
        </w:rPr>
        <w:t xml:space="preserve"> </w:t>
      </w:r>
      <w:r>
        <w:rPr>
          <w:sz w:val="16"/>
        </w:rPr>
        <w:t>measured</w:t>
      </w:r>
      <w:r>
        <w:rPr>
          <w:spacing w:val="-6"/>
          <w:sz w:val="16"/>
        </w:rPr>
        <w:t xml:space="preserve"> </w:t>
      </w:r>
      <w:r>
        <w:rPr>
          <w:sz w:val="16"/>
        </w:rPr>
        <w:t>by</w:t>
      </w:r>
      <w:r>
        <w:rPr>
          <w:spacing w:val="-5"/>
          <w:sz w:val="16"/>
        </w:rPr>
        <w:t xml:space="preserve"> </w:t>
      </w:r>
      <w:r>
        <w:rPr>
          <w:sz w:val="16"/>
        </w:rPr>
        <w:t>a</w:t>
      </w:r>
      <w:r>
        <w:rPr>
          <w:spacing w:val="-6"/>
          <w:sz w:val="16"/>
        </w:rPr>
        <w:t xml:space="preserve"> </w:t>
      </w:r>
      <w:r>
        <w:rPr>
          <w:sz w:val="16"/>
        </w:rPr>
        <w:t>space-borne</w:t>
      </w:r>
      <w:r>
        <w:rPr>
          <w:spacing w:val="-6"/>
          <w:sz w:val="16"/>
        </w:rPr>
        <w:t xml:space="preserve"> </w:t>
      </w:r>
      <w:r>
        <w:rPr>
          <w:sz w:val="16"/>
        </w:rPr>
        <w:t>instrument.</w:t>
      </w:r>
      <w:r>
        <w:rPr>
          <w:spacing w:val="40"/>
          <w:sz w:val="16"/>
        </w:rPr>
        <w:t xml:space="preserve"> </w:t>
      </w:r>
      <w:r>
        <w:rPr>
          <w:sz w:val="16"/>
        </w:rPr>
        <w:t>Relatively</w:t>
      </w:r>
      <w:r>
        <w:rPr>
          <w:spacing w:val="-5"/>
          <w:sz w:val="16"/>
        </w:rPr>
        <w:t xml:space="preserve"> </w:t>
      </w:r>
      <w:r>
        <w:rPr>
          <w:sz w:val="16"/>
        </w:rPr>
        <w:t>weak</w:t>
      </w:r>
      <w:r>
        <w:rPr>
          <w:spacing w:val="-4"/>
          <w:sz w:val="16"/>
        </w:rPr>
        <w:t xml:space="preserve"> </w:t>
      </w:r>
      <w:r>
        <w:rPr>
          <w:sz w:val="16"/>
        </w:rPr>
        <w:t>SEP</w:t>
      </w:r>
      <w:r>
        <w:rPr>
          <w:spacing w:val="-4"/>
          <w:sz w:val="16"/>
        </w:rPr>
        <w:t xml:space="preserve"> </w:t>
      </w:r>
      <w:r>
        <w:rPr>
          <w:sz w:val="16"/>
        </w:rPr>
        <w:t>events</w:t>
      </w:r>
      <w:r>
        <w:rPr>
          <w:spacing w:val="-4"/>
          <w:sz w:val="16"/>
        </w:rPr>
        <w:t xml:space="preserve"> </w:t>
      </w:r>
      <w:r>
        <w:rPr>
          <w:sz w:val="16"/>
        </w:rPr>
        <w:t>registered</w:t>
      </w:r>
      <w:r>
        <w:rPr>
          <w:spacing w:val="-5"/>
          <w:sz w:val="16"/>
        </w:rPr>
        <w:t xml:space="preserve"> </w:t>
      </w:r>
      <w:r>
        <w:rPr>
          <w:sz w:val="16"/>
        </w:rPr>
        <w:t>only</w:t>
      </w:r>
      <w:r>
        <w:rPr>
          <w:spacing w:val="-4"/>
          <w:sz w:val="16"/>
        </w:rPr>
        <w:t xml:space="preserve"> </w:t>
      </w:r>
      <w:r>
        <w:rPr>
          <w:sz w:val="16"/>
        </w:rPr>
        <w:t>by</w:t>
      </w:r>
      <w:r>
        <w:rPr>
          <w:spacing w:val="-3"/>
          <w:sz w:val="16"/>
        </w:rPr>
        <w:t xml:space="preserve"> </w:t>
      </w:r>
      <w:r>
        <w:rPr>
          <w:sz w:val="16"/>
        </w:rPr>
        <w:t>high-altitude</w:t>
      </w:r>
      <w:r>
        <w:rPr>
          <w:spacing w:val="-5"/>
          <w:sz w:val="16"/>
        </w:rPr>
        <w:t xml:space="preserve"> </w:t>
      </w:r>
      <w:r>
        <w:rPr>
          <w:sz w:val="16"/>
        </w:rPr>
        <w:t>polar</w:t>
      </w:r>
      <w:r>
        <w:rPr>
          <w:spacing w:val="-4"/>
          <w:sz w:val="16"/>
        </w:rPr>
        <w:t xml:space="preserve"> </w:t>
      </w:r>
      <w:r>
        <w:rPr>
          <w:sz w:val="16"/>
        </w:rPr>
        <w:t>neutron</w:t>
      </w:r>
      <w:r>
        <w:rPr>
          <w:spacing w:val="-4"/>
          <w:sz w:val="16"/>
        </w:rPr>
        <w:t xml:space="preserve"> </w:t>
      </w:r>
      <w:r>
        <w:rPr>
          <w:sz w:val="16"/>
        </w:rPr>
        <w:t>monitors,</w:t>
      </w:r>
      <w:r>
        <w:rPr>
          <w:spacing w:val="-5"/>
          <w:sz w:val="16"/>
        </w:rPr>
        <w:t xml:space="preserve"> </w:t>
      </w:r>
      <w:r>
        <w:rPr>
          <w:sz w:val="16"/>
        </w:rPr>
        <w:t>but</w:t>
      </w:r>
      <w:r>
        <w:rPr>
          <w:spacing w:val="-4"/>
          <w:sz w:val="16"/>
        </w:rPr>
        <w:t xml:space="preserve"> </w:t>
      </w:r>
      <w:r>
        <w:rPr>
          <w:sz w:val="16"/>
        </w:rPr>
        <w:t>with</w:t>
      </w:r>
      <w:r>
        <w:rPr>
          <w:spacing w:val="-4"/>
          <w:sz w:val="16"/>
        </w:rPr>
        <w:t xml:space="preserve"> </w:t>
      </w:r>
      <w:r>
        <w:rPr>
          <w:sz w:val="16"/>
        </w:rPr>
        <w:t>no</w:t>
      </w:r>
      <w:r>
        <w:rPr>
          <w:spacing w:val="-4"/>
          <w:sz w:val="16"/>
        </w:rPr>
        <w:t xml:space="preserve"> </w:t>
      </w:r>
      <w:r>
        <w:rPr>
          <w:sz w:val="16"/>
        </w:rPr>
        <w:t>response</w:t>
      </w:r>
      <w:r>
        <w:rPr>
          <w:spacing w:val="40"/>
          <w:sz w:val="16"/>
        </w:rPr>
        <w:t xml:space="preserve"> </w:t>
      </w:r>
      <w:r>
        <w:rPr>
          <w:sz w:val="16"/>
        </w:rPr>
        <w:t>from cosmic-ray stations at sea level, can be classified as sub-GLEs.’’</w:t>
      </w:r>
    </w:p>
    <w:p w14:paraId="388BF6FA" w14:textId="77777777" w:rsidR="007A1714" w:rsidRDefault="007A1714">
      <w:pPr>
        <w:spacing w:line="247" w:lineRule="auto"/>
        <w:jc w:val="both"/>
        <w:rPr>
          <w:sz w:val="16"/>
        </w:rPr>
        <w:sectPr w:rsidR="007A1714">
          <w:pgSz w:w="8790" w:h="13330"/>
          <w:pgMar w:top="1020" w:right="900" w:bottom="880" w:left="880" w:header="653" w:footer="690" w:gutter="0"/>
          <w:cols w:space="720"/>
        </w:sectPr>
      </w:pPr>
    </w:p>
    <w:p w14:paraId="6C8E9A47" w14:textId="77777777" w:rsidR="007A1714" w:rsidRDefault="00000000">
      <w:pPr>
        <w:spacing w:before="70"/>
        <w:ind w:left="107"/>
        <w:jc w:val="both"/>
        <w:rPr>
          <w:sz w:val="16"/>
        </w:rPr>
      </w:pPr>
      <w:r>
        <w:rPr>
          <w:noProof/>
        </w:rPr>
        <w:lastRenderedPageBreak/>
        <mc:AlternateContent>
          <mc:Choice Requires="wps">
            <w:drawing>
              <wp:anchor distT="0" distB="0" distL="0" distR="0" simplePos="0" relativeHeight="480476160" behindDoc="1" locked="0" layoutInCell="1" allowOverlap="1" wp14:anchorId="7A1B94A3" wp14:editId="507A3872">
                <wp:simplePos x="0" y="0"/>
                <wp:positionH relativeFrom="page">
                  <wp:posOffset>7876082</wp:posOffset>
                </wp:positionH>
                <wp:positionV relativeFrom="page">
                  <wp:posOffset>648004</wp:posOffset>
                </wp:positionV>
                <wp:extent cx="12700" cy="4284345"/>
                <wp:effectExtent l="0" t="0" r="0" b="0"/>
                <wp:wrapNone/>
                <wp:docPr id="1685" name="Graphic 1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4284345"/>
                        </a:xfrm>
                        <a:custGeom>
                          <a:avLst/>
                          <a:gdLst/>
                          <a:ahLst/>
                          <a:cxnLst/>
                          <a:rect l="l" t="t" r="r" b="b"/>
                          <a:pathLst>
                            <a:path w="12700" h="4284345">
                              <a:moveTo>
                                <a:pt x="12239" y="4284002"/>
                              </a:moveTo>
                              <a:lnTo>
                                <a:pt x="12239" y="0"/>
                              </a:lnTo>
                              <a:lnTo>
                                <a:pt x="0" y="0"/>
                              </a:lnTo>
                              <a:lnTo>
                                <a:pt x="0" y="4284002"/>
                              </a:lnTo>
                              <a:lnTo>
                                <a:pt x="12239" y="428400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D7C97A" id="Graphic 1685" o:spid="_x0000_s1026" style="position:absolute;margin-left:620.15pt;margin-top:51pt;width:1pt;height:337.35pt;z-index:-22840320;visibility:visible;mso-wrap-style:square;mso-wrap-distance-left:0;mso-wrap-distance-top:0;mso-wrap-distance-right:0;mso-wrap-distance-bottom:0;mso-position-horizontal:absolute;mso-position-horizontal-relative:page;mso-position-vertical:absolute;mso-position-vertical-relative:page;v-text-anchor:top" coordsize="12700,4284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" path="m12239,4284002l12239,,,,,4284002r12239,xe" fillcolor="black" stroked="f">
                <v:path arrowok="t"/>
                <w10:wrap anchorx="page" anchory="page"/>
              </v:shape>
            </w:pict>
          </mc:Fallback>
        </mc:AlternateContent>
      </w:r>
      <w:r>
        <w:rPr>
          <w:noProof/>
        </w:rPr>
        <mc:AlternateContent>
          <mc:Choice Requires="wps">
            <w:drawing>
              <wp:anchor distT="0" distB="0" distL="0" distR="0" simplePos="0" relativeHeight="15816704" behindDoc="0" locked="0" layoutInCell="1" allowOverlap="1" wp14:anchorId="2EABFD96" wp14:editId="6C306820">
                <wp:simplePos x="0" y="0"/>
                <wp:positionH relativeFrom="page">
                  <wp:posOffset>7919104</wp:posOffset>
                </wp:positionH>
                <wp:positionV relativeFrom="page">
                  <wp:posOffset>635299</wp:posOffset>
                </wp:positionV>
                <wp:extent cx="139700" cy="78105"/>
                <wp:effectExtent l="0" t="0" r="0" b="0"/>
                <wp:wrapNone/>
                <wp:docPr id="1686" name="Textbox 16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 cy="78105"/>
                        </a:xfrm>
                        <a:prstGeom prst="rect">
                          <a:avLst/>
                        </a:prstGeom>
                      </wps:spPr>
                      <wps:txbx>
                        <w:txbxContent>
                          <w:p w14:paraId="2C960254" w14:textId="77777777" w:rsidR="007A1714" w:rsidRDefault="00000000">
                            <w:pPr>
                              <w:spacing w:before="12"/>
                              <w:ind w:left="20"/>
                              <w:rPr>
                                <w:rFonts w:ascii="Gill Sans MT"/>
                                <w:sz w:val="16"/>
                              </w:rPr>
                            </w:pPr>
                            <w:r>
                              <w:rPr>
                                <w:rFonts w:ascii="Gill Sans MT"/>
                                <w:spacing w:val="-10"/>
                                <w:w w:val="105"/>
                                <w:sz w:val="16"/>
                              </w:rPr>
                              <w:t>2</w:t>
                            </w:r>
                          </w:p>
                        </w:txbxContent>
                      </wps:txbx>
                      <wps:bodyPr vert="vert" wrap="square" lIns="0" tIns="0" rIns="0" bIns="0" rtlCol="0">
                        <a:noAutofit/>
                      </wps:bodyPr>
                    </wps:wsp>
                  </a:graphicData>
                </a:graphic>
              </wp:anchor>
            </w:drawing>
          </mc:Choice>
          <mc:Fallback>
            <w:pict>
              <v:shape w14:anchorId="2EABFD96" id="Textbox 1686" o:spid="_x0000_s1594" type="#_x0000_t202" style="position:absolute;left:0;text-align:left;margin-left:623.55pt;margin-top:50pt;width:11pt;height:6.15pt;z-index:1581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" filled="f" stroked="f">
                <v:textbox style="layout-flow:vertical" inset="0,0,0,0">
                  <w:txbxContent>
                    <w:p w14:paraId="2C960254" w14:textId="77777777" w:rsidR="007A1714" w:rsidRDefault="00000000">
                      <w:pPr>
                        <w:spacing w:before="12"/>
                        <w:ind w:left="20"/>
                        <w:rPr>
                          <w:rFonts w:ascii="Gill Sans MT"/>
                          <w:sz w:val="16"/>
                        </w:rPr>
                      </w:pPr>
                      <w:r>
                        <w:rPr>
                          <w:rFonts w:ascii="Gill Sans MT"/>
                          <w:spacing w:val="-10"/>
                          <w:w w:val="105"/>
                          <w:sz w:val="16"/>
                        </w:rPr>
                        <w:t>2</w:t>
                      </w:r>
                    </w:p>
                  </w:txbxContent>
                </v:textbox>
                <w10:wrap anchorx="page" anchory="page"/>
              </v:shape>
            </w:pict>
          </mc:Fallback>
        </mc:AlternateContent>
      </w:r>
      <w:r>
        <w:rPr>
          <w:noProof/>
        </w:rPr>
        <mc:AlternateContent>
          <mc:Choice Requires="wps">
            <w:drawing>
              <wp:anchor distT="0" distB="0" distL="0" distR="0" simplePos="0" relativeHeight="15817216" behindDoc="0" locked="0" layoutInCell="1" allowOverlap="1" wp14:anchorId="1598EA4E" wp14:editId="181780E0">
                <wp:simplePos x="0" y="0"/>
                <wp:positionH relativeFrom="page">
                  <wp:posOffset>7919104</wp:posOffset>
                </wp:positionH>
                <wp:positionV relativeFrom="page">
                  <wp:posOffset>788660</wp:posOffset>
                </wp:positionV>
                <wp:extent cx="138430" cy="639445"/>
                <wp:effectExtent l="0" t="0" r="0" b="0"/>
                <wp:wrapNone/>
                <wp:docPr id="1687" name="Textbox 1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639445"/>
                        </a:xfrm>
                        <a:prstGeom prst="rect">
                          <a:avLst/>
                        </a:prstGeom>
                      </wps:spPr>
                      <wps:txbx>
                        <w:txbxContent>
                          <w:p w14:paraId="784B2176" w14:textId="77777777" w:rsidR="007A1714" w:rsidRDefault="00000000">
                            <w:pPr>
                              <w:spacing w:before="11"/>
                              <w:ind w:left="20"/>
                              <w:rPr>
                                <w:rFonts w:ascii="Gill Sans MT"/>
                                <w:sz w:val="16"/>
                              </w:rPr>
                            </w:pPr>
                            <w:r>
                              <w:rPr>
                                <w:rFonts w:ascii="Gill Sans MT"/>
                                <w:sz w:val="16"/>
                              </w:rPr>
                              <w:t>Page</w:t>
                            </w:r>
                            <w:r>
                              <w:rPr>
                                <w:rFonts w:ascii="Gill Sans MT"/>
                                <w:spacing w:val="5"/>
                                <w:sz w:val="16"/>
                              </w:rPr>
                              <w:t xml:space="preserve"> </w:t>
                            </w:r>
                            <w:r>
                              <w:rPr>
                                <w:rFonts w:ascii="Gill Sans MT"/>
                                <w:sz w:val="16"/>
                              </w:rPr>
                              <w:t>84</w:t>
                            </w:r>
                            <w:r>
                              <w:rPr>
                                <w:rFonts w:ascii="Gill Sans MT"/>
                                <w:spacing w:val="5"/>
                                <w:sz w:val="16"/>
                              </w:rPr>
                              <w:t xml:space="preserve"> </w:t>
                            </w:r>
                            <w:r>
                              <w:rPr>
                                <w:rFonts w:ascii="Gill Sans MT"/>
                                <w:sz w:val="16"/>
                              </w:rPr>
                              <w:t>of</w:t>
                            </w:r>
                            <w:r>
                              <w:rPr>
                                <w:rFonts w:ascii="Gill Sans MT"/>
                                <w:spacing w:val="5"/>
                                <w:sz w:val="16"/>
                              </w:rPr>
                              <w:t xml:space="preserve"> </w:t>
                            </w:r>
                            <w:r>
                              <w:rPr>
                                <w:rFonts w:ascii="Gill Sans MT"/>
                                <w:spacing w:val="-5"/>
                                <w:sz w:val="16"/>
                              </w:rPr>
                              <w:t>143</w:t>
                            </w:r>
                          </w:p>
                        </w:txbxContent>
                      </wps:txbx>
                      <wps:bodyPr vert="vert" wrap="square" lIns="0" tIns="0" rIns="0" bIns="0" rtlCol="0">
                        <a:noAutofit/>
                      </wps:bodyPr>
                    </wps:wsp>
                  </a:graphicData>
                </a:graphic>
              </wp:anchor>
            </w:drawing>
          </mc:Choice>
          <mc:Fallback>
            <w:pict>
              <v:shape w14:anchorId="1598EA4E" id="Textbox 1687" o:spid="_x0000_s1595" type="#_x0000_t202" style="position:absolute;left:0;text-align:left;margin-left:623.55pt;margin-top:62.1pt;width:10.9pt;height:50.35pt;z-index:1581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" filled="f" stroked="f">
                <v:textbox style="layout-flow:vertical" inset="0,0,0,0">
                  <w:txbxContent>
                    <w:p w14:paraId="784B2176" w14:textId="77777777" w:rsidR="007A1714" w:rsidRDefault="00000000">
                      <w:pPr>
                        <w:spacing w:before="11"/>
                        <w:ind w:left="20"/>
                        <w:rPr>
                          <w:rFonts w:ascii="Gill Sans MT"/>
                          <w:sz w:val="16"/>
                        </w:rPr>
                      </w:pPr>
                      <w:r>
                        <w:rPr>
                          <w:rFonts w:ascii="Gill Sans MT"/>
                          <w:sz w:val="16"/>
                        </w:rPr>
                        <w:t>Page</w:t>
                      </w:r>
                      <w:r>
                        <w:rPr>
                          <w:rFonts w:ascii="Gill Sans MT"/>
                          <w:spacing w:val="5"/>
                          <w:sz w:val="16"/>
                        </w:rPr>
                        <w:t xml:space="preserve"> </w:t>
                      </w:r>
                      <w:r>
                        <w:rPr>
                          <w:rFonts w:ascii="Gill Sans MT"/>
                          <w:sz w:val="16"/>
                        </w:rPr>
                        <w:t>84</w:t>
                      </w:r>
                      <w:r>
                        <w:rPr>
                          <w:rFonts w:ascii="Gill Sans MT"/>
                          <w:spacing w:val="5"/>
                          <w:sz w:val="16"/>
                        </w:rPr>
                        <w:t xml:space="preserve"> </w:t>
                      </w:r>
                      <w:r>
                        <w:rPr>
                          <w:rFonts w:ascii="Gill Sans MT"/>
                          <w:sz w:val="16"/>
                        </w:rPr>
                        <w:t>of</w:t>
                      </w:r>
                      <w:r>
                        <w:rPr>
                          <w:rFonts w:ascii="Gill Sans MT"/>
                          <w:spacing w:val="5"/>
                          <w:sz w:val="16"/>
                        </w:rPr>
                        <w:t xml:space="preserve"> </w:t>
                      </w:r>
                      <w:r>
                        <w:rPr>
                          <w:rFonts w:ascii="Gill Sans MT"/>
                          <w:spacing w:val="-5"/>
                          <w:sz w:val="16"/>
                        </w:rPr>
                        <w:t>143</w:t>
                      </w:r>
                    </w:p>
                  </w:txbxContent>
                </v:textbox>
                <w10:wrap anchorx="page" anchory="page"/>
              </v:shape>
            </w:pict>
          </mc:Fallback>
        </mc:AlternateContent>
      </w:r>
      <w:r>
        <w:rPr>
          <w:noProof/>
        </w:rPr>
        <mc:AlternateContent>
          <mc:Choice Requires="wps">
            <w:drawing>
              <wp:anchor distT="0" distB="0" distL="0" distR="0" simplePos="0" relativeHeight="15817728" behindDoc="0" locked="0" layoutInCell="1" allowOverlap="1" wp14:anchorId="04CA68DD" wp14:editId="58B7BE8E">
                <wp:simplePos x="0" y="0"/>
                <wp:positionH relativeFrom="page">
                  <wp:posOffset>7919104</wp:posOffset>
                </wp:positionH>
                <wp:positionV relativeFrom="page">
                  <wp:posOffset>4236752</wp:posOffset>
                </wp:positionV>
                <wp:extent cx="138430" cy="708660"/>
                <wp:effectExtent l="0" t="0" r="0" b="0"/>
                <wp:wrapNone/>
                <wp:docPr id="1688" name="Textbox 16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708660"/>
                        </a:xfrm>
                        <a:prstGeom prst="rect">
                          <a:avLst/>
                        </a:prstGeom>
                      </wps:spPr>
                      <wps:txbx>
                        <w:txbxContent>
                          <w:p w14:paraId="0BFC26B4" w14:textId="77777777" w:rsidR="007A1714" w:rsidRDefault="00000000">
                            <w:pPr>
                              <w:spacing w:before="11"/>
                              <w:ind w:left="20"/>
                              <w:rPr>
                                <w:rFonts w:ascii="Gill Sans MT"/>
                                <w:sz w:val="16"/>
                              </w:rPr>
                            </w:pPr>
                            <w:r>
                              <w:rPr>
                                <w:rFonts w:ascii="Gill Sans MT"/>
                                <w:w w:val="90"/>
                                <w:sz w:val="16"/>
                              </w:rPr>
                              <w:t>E.</w:t>
                            </w:r>
                            <w:r>
                              <w:rPr>
                                <w:rFonts w:ascii="Gill Sans MT"/>
                                <w:sz w:val="16"/>
                              </w:rPr>
                              <w:t xml:space="preserve"> </w:t>
                            </w:r>
                            <w:r>
                              <w:rPr>
                                <w:rFonts w:ascii="Gill Sans MT"/>
                                <w:w w:val="90"/>
                                <w:sz w:val="16"/>
                              </w:rPr>
                              <w:t>W.</w:t>
                            </w:r>
                            <w:r>
                              <w:rPr>
                                <w:rFonts w:ascii="Gill Sans MT"/>
                                <w:sz w:val="16"/>
                              </w:rPr>
                              <w:t xml:space="preserve"> </w:t>
                            </w:r>
                            <w:r>
                              <w:rPr>
                                <w:rFonts w:ascii="Gill Sans MT"/>
                                <w:w w:val="90"/>
                                <w:sz w:val="16"/>
                              </w:rPr>
                              <w:t>Cliver</w:t>
                            </w:r>
                            <w:r>
                              <w:rPr>
                                <w:rFonts w:ascii="Gill Sans MT"/>
                                <w:sz w:val="16"/>
                              </w:rPr>
                              <w:t xml:space="preserve"> </w:t>
                            </w:r>
                            <w:r>
                              <w:rPr>
                                <w:rFonts w:ascii="Gill Sans MT"/>
                                <w:w w:val="90"/>
                                <w:sz w:val="16"/>
                              </w:rPr>
                              <w:t>et</w:t>
                            </w:r>
                            <w:r>
                              <w:rPr>
                                <w:rFonts w:ascii="Gill Sans MT"/>
                                <w:sz w:val="16"/>
                              </w:rPr>
                              <w:t xml:space="preserve"> </w:t>
                            </w:r>
                            <w:r>
                              <w:rPr>
                                <w:rFonts w:ascii="Gill Sans MT"/>
                                <w:spacing w:val="-5"/>
                                <w:w w:val="90"/>
                                <w:sz w:val="16"/>
                              </w:rPr>
                              <w:t>al.</w:t>
                            </w:r>
                          </w:p>
                        </w:txbxContent>
                      </wps:txbx>
                      <wps:bodyPr vert="vert" wrap="square" lIns="0" tIns="0" rIns="0" bIns="0" rtlCol="0">
                        <a:noAutofit/>
                      </wps:bodyPr>
                    </wps:wsp>
                  </a:graphicData>
                </a:graphic>
              </wp:anchor>
            </w:drawing>
          </mc:Choice>
          <mc:Fallback>
            <w:pict>
              <v:shape w14:anchorId="04CA68DD" id="Textbox 1688" o:spid="_x0000_s1596" type="#_x0000_t202" style="position:absolute;left:0;text-align:left;margin-left:623.55pt;margin-top:333.6pt;width:10.9pt;height:55.8pt;z-index:1581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" filled="f" stroked="f">
                <v:textbox style="layout-flow:vertical" inset="0,0,0,0">
                  <w:txbxContent>
                    <w:p w14:paraId="0BFC26B4" w14:textId="77777777" w:rsidR="007A1714" w:rsidRDefault="00000000">
                      <w:pPr>
                        <w:spacing w:before="11"/>
                        <w:ind w:left="20"/>
                        <w:rPr>
                          <w:rFonts w:ascii="Gill Sans MT"/>
                          <w:sz w:val="16"/>
                        </w:rPr>
                      </w:pPr>
                      <w:r>
                        <w:rPr>
                          <w:rFonts w:ascii="Gill Sans MT"/>
                          <w:w w:val="90"/>
                          <w:sz w:val="16"/>
                        </w:rPr>
                        <w:t>E.</w:t>
                      </w:r>
                      <w:r>
                        <w:rPr>
                          <w:rFonts w:ascii="Gill Sans MT"/>
                          <w:sz w:val="16"/>
                        </w:rPr>
                        <w:t xml:space="preserve"> </w:t>
                      </w:r>
                      <w:r>
                        <w:rPr>
                          <w:rFonts w:ascii="Gill Sans MT"/>
                          <w:w w:val="90"/>
                          <w:sz w:val="16"/>
                        </w:rPr>
                        <w:t>W.</w:t>
                      </w:r>
                      <w:r>
                        <w:rPr>
                          <w:rFonts w:ascii="Gill Sans MT"/>
                          <w:sz w:val="16"/>
                        </w:rPr>
                        <w:t xml:space="preserve"> </w:t>
                      </w:r>
                      <w:r>
                        <w:rPr>
                          <w:rFonts w:ascii="Gill Sans MT"/>
                          <w:w w:val="90"/>
                          <w:sz w:val="16"/>
                        </w:rPr>
                        <w:t>Cliver</w:t>
                      </w:r>
                      <w:r>
                        <w:rPr>
                          <w:rFonts w:ascii="Gill Sans MT"/>
                          <w:sz w:val="16"/>
                        </w:rPr>
                        <w:t xml:space="preserve"> </w:t>
                      </w:r>
                      <w:r>
                        <w:rPr>
                          <w:rFonts w:ascii="Gill Sans MT"/>
                          <w:w w:val="90"/>
                          <w:sz w:val="16"/>
                        </w:rPr>
                        <w:t>et</w:t>
                      </w:r>
                      <w:r>
                        <w:rPr>
                          <w:rFonts w:ascii="Gill Sans MT"/>
                          <w:sz w:val="16"/>
                        </w:rPr>
                        <w:t xml:space="preserve"> </w:t>
                      </w:r>
                      <w:r>
                        <w:rPr>
                          <w:rFonts w:ascii="Gill Sans MT"/>
                          <w:spacing w:val="-5"/>
                          <w:w w:val="90"/>
                          <w:sz w:val="16"/>
                        </w:rPr>
                        <w:t>al.</w:t>
                      </w:r>
                    </w:p>
                  </w:txbxContent>
                </v:textbox>
                <w10:wrap anchorx="page" anchory="page"/>
              </v:shape>
            </w:pict>
          </mc:Fallback>
        </mc:AlternateContent>
      </w:r>
      <w:r>
        <w:rPr>
          <w:noProof/>
        </w:rPr>
        <mc:AlternateContent>
          <mc:Choice Requires="wps">
            <w:drawing>
              <wp:anchor distT="0" distB="0" distL="0" distR="0" simplePos="0" relativeHeight="15818240" behindDoc="0" locked="0" layoutInCell="1" allowOverlap="1" wp14:anchorId="11354344" wp14:editId="1C163BBC">
                <wp:simplePos x="0" y="0"/>
                <wp:positionH relativeFrom="page">
                  <wp:posOffset>362785</wp:posOffset>
                </wp:positionH>
                <wp:positionV relativeFrom="page">
                  <wp:posOffset>653299</wp:posOffset>
                </wp:positionV>
                <wp:extent cx="215265" cy="531495"/>
                <wp:effectExtent l="0" t="0" r="0" b="0"/>
                <wp:wrapNone/>
                <wp:docPr id="1689" name="Textbox 1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531495"/>
                        </a:xfrm>
                        <a:prstGeom prst="rect">
                          <a:avLst/>
                        </a:prstGeom>
                      </wps:spPr>
                      <wps:txbx>
                        <w:txbxContent>
                          <w:p w14:paraId="44F401AB"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wps:txbx>
                      <wps:bodyPr vert="vert" wrap="square" lIns="0" tIns="0" rIns="0" bIns="0" rtlCol="0">
                        <a:noAutofit/>
                      </wps:bodyPr>
                    </wps:wsp>
                  </a:graphicData>
                </a:graphic>
              </wp:anchor>
            </w:drawing>
          </mc:Choice>
          <mc:Fallback>
            <w:pict>
              <v:shape w14:anchorId="11354344" id="Textbox 1689" o:spid="_x0000_s1597" type="#_x0000_t202" style="position:absolute;left:0;text-align:left;margin-left:28.55pt;margin-top:51.45pt;width:16.95pt;height:41.85pt;z-index:1581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" filled="f" stroked="f">
                <v:textbox style="layout-flow:vertical" inset="0,0,0,0">
                  <w:txbxContent>
                    <w:p w14:paraId="44F401AB"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v:textbox>
                <w10:wrap anchorx="page" anchory="page"/>
              </v:shape>
            </w:pict>
          </mc:Fallback>
        </mc:AlternateContent>
      </w:r>
      <w:bookmarkStart w:id="141" w:name="_bookmark117"/>
      <w:bookmarkEnd w:id="141"/>
      <w:r>
        <w:rPr>
          <w:rFonts w:ascii="Gill Sans MT"/>
          <w:w w:val="105"/>
          <w:sz w:val="16"/>
        </w:rPr>
        <w:t>Table</w:t>
      </w:r>
      <w:r>
        <w:rPr>
          <w:rFonts w:ascii="Gill Sans MT"/>
          <w:spacing w:val="-9"/>
          <w:w w:val="105"/>
          <w:sz w:val="16"/>
        </w:rPr>
        <w:t xml:space="preserve"> </w:t>
      </w:r>
      <w:r>
        <w:rPr>
          <w:rFonts w:ascii="Gill Sans MT"/>
          <w:w w:val="105"/>
          <w:sz w:val="16"/>
        </w:rPr>
        <w:t>8</w:t>
      </w:r>
      <w:r>
        <w:rPr>
          <w:rFonts w:ascii="Gill Sans MT"/>
          <w:spacing w:val="38"/>
          <w:w w:val="105"/>
          <w:sz w:val="16"/>
        </w:rPr>
        <w:t xml:space="preserve"> </w:t>
      </w:r>
      <w:r>
        <w:rPr>
          <w:w w:val="105"/>
          <w:sz w:val="16"/>
        </w:rPr>
        <w:t>Largest</w:t>
      </w:r>
      <w:r>
        <w:rPr>
          <w:spacing w:val="-3"/>
          <w:w w:val="105"/>
          <w:sz w:val="16"/>
        </w:rPr>
        <w:t xml:space="preserve"> </w:t>
      </w:r>
      <w:r>
        <w:rPr>
          <w:w w:val="105"/>
          <w:sz w:val="16"/>
        </w:rPr>
        <w:t>SEP</w:t>
      </w:r>
      <w:r>
        <w:rPr>
          <w:spacing w:val="-3"/>
          <w:w w:val="105"/>
          <w:sz w:val="16"/>
        </w:rPr>
        <w:t xml:space="preserve"> </w:t>
      </w:r>
      <w:r>
        <w:rPr>
          <w:w w:val="105"/>
          <w:sz w:val="16"/>
        </w:rPr>
        <w:t>events</w:t>
      </w:r>
      <w:r>
        <w:rPr>
          <w:spacing w:val="-3"/>
          <w:w w:val="105"/>
          <w:sz w:val="16"/>
        </w:rPr>
        <w:t xml:space="preserve"> </w:t>
      </w:r>
      <w:r>
        <w:rPr>
          <w:w w:val="105"/>
          <w:sz w:val="16"/>
        </w:rPr>
        <w:t>during</w:t>
      </w:r>
      <w:r>
        <w:rPr>
          <w:spacing w:val="-3"/>
          <w:w w:val="105"/>
          <w:sz w:val="16"/>
        </w:rPr>
        <w:t xml:space="preserve"> </w:t>
      </w:r>
      <w:r>
        <w:rPr>
          <w:w w:val="105"/>
          <w:sz w:val="16"/>
        </w:rPr>
        <w:t>the</w:t>
      </w:r>
      <w:r>
        <w:rPr>
          <w:spacing w:val="-3"/>
          <w:w w:val="105"/>
          <w:sz w:val="16"/>
        </w:rPr>
        <w:t xml:space="preserve"> </w:t>
      </w:r>
      <w:r>
        <w:rPr>
          <w:w w:val="105"/>
          <w:sz w:val="16"/>
        </w:rPr>
        <w:t>space</w:t>
      </w:r>
      <w:r>
        <w:rPr>
          <w:spacing w:val="-4"/>
          <w:w w:val="105"/>
          <w:sz w:val="16"/>
        </w:rPr>
        <w:t xml:space="preserve"> </w:t>
      </w:r>
      <w:r>
        <w:rPr>
          <w:w w:val="105"/>
          <w:sz w:val="16"/>
        </w:rPr>
        <w:t>age,</w:t>
      </w:r>
      <w:r>
        <w:rPr>
          <w:spacing w:val="-2"/>
          <w:w w:val="105"/>
          <w:sz w:val="16"/>
        </w:rPr>
        <w:t xml:space="preserve"> </w:t>
      </w:r>
      <w:r>
        <w:rPr>
          <w:w w:val="105"/>
          <w:sz w:val="16"/>
        </w:rPr>
        <w:t>rank</w:t>
      </w:r>
      <w:r>
        <w:rPr>
          <w:spacing w:val="-4"/>
          <w:w w:val="105"/>
          <w:sz w:val="16"/>
        </w:rPr>
        <w:t xml:space="preserve"> </w:t>
      </w:r>
      <w:r>
        <w:rPr>
          <w:w w:val="105"/>
          <w:sz w:val="16"/>
        </w:rPr>
        <w:t>ordered</w:t>
      </w:r>
      <w:r>
        <w:rPr>
          <w:spacing w:val="-2"/>
          <w:w w:val="105"/>
          <w:sz w:val="16"/>
        </w:rPr>
        <w:t xml:space="preserve"> </w:t>
      </w:r>
      <w:r>
        <w:rPr>
          <w:w w:val="105"/>
          <w:sz w:val="16"/>
        </w:rPr>
        <w:t>for</w:t>
      </w:r>
      <w:r>
        <w:rPr>
          <w:spacing w:val="-3"/>
          <w:w w:val="105"/>
          <w:sz w:val="16"/>
        </w:rPr>
        <w:t xml:space="preserve"> </w:t>
      </w:r>
      <w:r>
        <w:rPr>
          <w:i/>
          <w:w w:val="105"/>
          <w:sz w:val="16"/>
        </w:rPr>
        <w:t>F</w:t>
      </w:r>
      <w:r>
        <w:rPr>
          <w:w w:val="105"/>
          <w:sz w:val="16"/>
          <w:vertAlign w:val="subscript"/>
        </w:rPr>
        <w:t>30</w:t>
      </w:r>
      <w:r>
        <w:rPr>
          <w:w w:val="105"/>
          <w:sz w:val="16"/>
        </w:rPr>
        <w:t>,</w:t>
      </w:r>
      <w:r>
        <w:rPr>
          <w:spacing w:val="-2"/>
          <w:w w:val="105"/>
          <w:sz w:val="16"/>
        </w:rPr>
        <w:t xml:space="preserve"> </w:t>
      </w:r>
      <w:r>
        <w:rPr>
          <w:i/>
          <w:w w:val="105"/>
          <w:sz w:val="16"/>
        </w:rPr>
        <w:t>F</w:t>
      </w:r>
      <w:r>
        <w:rPr>
          <w:w w:val="105"/>
          <w:sz w:val="16"/>
          <w:vertAlign w:val="subscript"/>
        </w:rPr>
        <w:t>200</w:t>
      </w:r>
      <w:r>
        <w:rPr>
          <w:w w:val="105"/>
          <w:sz w:val="16"/>
        </w:rPr>
        <w:t>,</w:t>
      </w:r>
      <w:r>
        <w:rPr>
          <w:spacing w:val="-2"/>
          <w:w w:val="105"/>
          <w:sz w:val="16"/>
        </w:rPr>
        <w:t xml:space="preserve"> </w:t>
      </w:r>
      <w:r>
        <w:rPr>
          <w:w w:val="105"/>
          <w:sz w:val="16"/>
        </w:rPr>
        <w:t>and</w:t>
      </w:r>
      <w:r>
        <w:rPr>
          <w:spacing w:val="-4"/>
          <w:w w:val="105"/>
          <w:sz w:val="16"/>
        </w:rPr>
        <w:t xml:space="preserve"> </w:t>
      </w:r>
      <w:r>
        <w:rPr>
          <w:i/>
          <w:spacing w:val="-4"/>
          <w:w w:val="105"/>
          <w:sz w:val="16"/>
        </w:rPr>
        <w:t>F</w:t>
      </w:r>
      <w:r>
        <w:rPr>
          <w:spacing w:val="-4"/>
          <w:w w:val="105"/>
          <w:sz w:val="16"/>
          <w:vertAlign w:val="subscript"/>
        </w:rPr>
        <w:t>GLE</w:t>
      </w:r>
    </w:p>
    <w:p w14:paraId="35C17E3E" w14:textId="77777777" w:rsidR="007A1714" w:rsidRDefault="007A1714">
      <w:pPr>
        <w:pStyle w:val="Corpodetexto"/>
        <w:spacing w:before="3"/>
        <w:rPr>
          <w:sz w:val="7"/>
        </w:rPr>
      </w:pPr>
    </w:p>
    <w:tbl>
      <w:tblPr>
        <w:tblStyle w:val="TableNormal"/>
        <w:tblW w:w="0" w:type="auto"/>
        <w:tblInd w:w="114" w:type="dxa"/>
        <w:tblLayout w:type="fixed"/>
        <w:tblLook w:val="01E0" w:firstRow="1" w:lastRow="1" w:firstColumn="1" w:lastColumn="1" w:noHBand="0" w:noVBand="0"/>
      </w:tblPr>
      <w:tblGrid>
        <w:gridCol w:w="554"/>
        <w:gridCol w:w="1813"/>
        <w:gridCol w:w="1661"/>
        <w:gridCol w:w="771"/>
        <w:gridCol w:w="1132"/>
        <w:gridCol w:w="1728"/>
        <w:gridCol w:w="771"/>
        <w:gridCol w:w="1133"/>
        <w:gridCol w:w="1228"/>
      </w:tblGrid>
      <w:tr w:rsidR="007A1714" w14:paraId="2E3BA953" w14:textId="77777777">
        <w:trPr>
          <w:trHeight w:val="306"/>
        </w:trPr>
        <w:tc>
          <w:tcPr>
            <w:tcW w:w="554" w:type="dxa"/>
            <w:tcBorders>
              <w:top w:val="single" w:sz="6" w:space="0" w:color="000000"/>
              <w:bottom w:val="single" w:sz="12" w:space="0" w:color="000000"/>
            </w:tcBorders>
          </w:tcPr>
          <w:p w14:paraId="5B14F274" w14:textId="77777777" w:rsidR="007A1714" w:rsidRDefault="00000000">
            <w:pPr>
              <w:pStyle w:val="TableParagraph"/>
              <w:spacing w:before="40"/>
              <w:rPr>
                <w:sz w:val="16"/>
              </w:rPr>
            </w:pPr>
            <w:r>
              <w:rPr>
                <w:spacing w:val="-4"/>
                <w:sz w:val="16"/>
              </w:rPr>
              <w:t>Rank</w:t>
            </w:r>
          </w:p>
        </w:tc>
        <w:tc>
          <w:tcPr>
            <w:tcW w:w="1813" w:type="dxa"/>
            <w:tcBorders>
              <w:top w:val="single" w:sz="6" w:space="0" w:color="000000"/>
              <w:bottom w:val="single" w:sz="12" w:space="0" w:color="000000"/>
            </w:tcBorders>
          </w:tcPr>
          <w:p w14:paraId="4DA6357D" w14:textId="77777777" w:rsidR="007A1714" w:rsidRDefault="00000000">
            <w:pPr>
              <w:pStyle w:val="TableParagraph"/>
              <w:spacing w:before="40"/>
              <w:ind w:left="218"/>
              <w:rPr>
                <w:sz w:val="16"/>
              </w:rPr>
            </w:pPr>
            <w:r>
              <w:rPr>
                <w:spacing w:val="-4"/>
                <w:sz w:val="16"/>
              </w:rPr>
              <w:t>Date</w:t>
            </w:r>
          </w:p>
        </w:tc>
        <w:tc>
          <w:tcPr>
            <w:tcW w:w="1661" w:type="dxa"/>
            <w:tcBorders>
              <w:top w:val="single" w:sz="6" w:space="0" w:color="000000"/>
              <w:bottom w:val="single" w:sz="12" w:space="0" w:color="000000"/>
            </w:tcBorders>
          </w:tcPr>
          <w:p w14:paraId="7C5EE515" w14:textId="77777777" w:rsidR="007A1714" w:rsidRDefault="00000000">
            <w:pPr>
              <w:pStyle w:val="TableParagraph"/>
              <w:spacing w:before="39"/>
              <w:ind w:left="219"/>
              <w:rPr>
                <w:sz w:val="16"/>
              </w:rPr>
            </w:pPr>
            <w:r>
              <w:rPr>
                <w:i/>
                <w:w w:val="115"/>
                <w:sz w:val="16"/>
              </w:rPr>
              <w:t>F</w:t>
            </w:r>
            <w:r>
              <w:rPr>
                <w:w w:val="115"/>
                <w:sz w:val="16"/>
                <w:vertAlign w:val="subscript"/>
              </w:rPr>
              <w:t>30</w:t>
            </w:r>
            <w:r>
              <w:rPr>
                <w:spacing w:val="-10"/>
                <w:w w:val="115"/>
                <w:sz w:val="16"/>
              </w:rPr>
              <w:t xml:space="preserve"> </w:t>
            </w:r>
            <w:r>
              <w:rPr>
                <w:w w:val="115"/>
                <w:sz w:val="16"/>
              </w:rPr>
              <w:t>(10</w:t>
            </w:r>
            <w:r>
              <w:rPr>
                <w:w w:val="115"/>
                <w:sz w:val="16"/>
                <w:vertAlign w:val="superscript"/>
              </w:rPr>
              <w:t>9</w:t>
            </w:r>
            <w:r>
              <w:rPr>
                <w:spacing w:val="-10"/>
                <w:w w:val="115"/>
                <w:sz w:val="16"/>
              </w:rPr>
              <w:t xml:space="preserve"> </w:t>
            </w:r>
            <w:r>
              <w:rPr>
                <w:w w:val="130"/>
                <w:sz w:val="16"/>
              </w:rPr>
              <w:t>cm</w:t>
            </w:r>
            <w:r>
              <w:rPr>
                <w:rFonts w:ascii="Bookman Old Style"/>
                <w:w w:val="130"/>
                <w:sz w:val="16"/>
                <w:vertAlign w:val="superscript"/>
              </w:rPr>
              <w:t>-</w:t>
            </w:r>
            <w:r>
              <w:rPr>
                <w:w w:val="115"/>
                <w:sz w:val="16"/>
                <w:vertAlign w:val="superscript"/>
              </w:rPr>
              <w:t>2</w:t>
            </w:r>
            <w:r>
              <w:rPr>
                <w:w w:val="115"/>
                <w:sz w:val="16"/>
              </w:rPr>
              <w:t>)</w:t>
            </w:r>
            <w:r>
              <w:rPr>
                <w:spacing w:val="-10"/>
                <w:w w:val="115"/>
                <w:sz w:val="16"/>
              </w:rPr>
              <w:t xml:space="preserve"> </w:t>
            </w:r>
            <w:r>
              <w:rPr>
                <w:spacing w:val="-5"/>
                <w:w w:val="115"/>
                <w:sz w:val="16"/>
              </w:rPr>
              <w:t>(a)</w:t>
            </w:r>
          </w:p>
        </w:tc>
        <w:tc>
          <w:tcPr>
            <w:tcW w:w="771" w:type="dxa"/>
            <w:tcBorders>
              <w:top w:val="single" w:sz="6" w:space="0" w:color="000000"/>
              <w:bottom w:val="single" w:sz="12" w:space="0" w:color="000000"/>
            </w:tcBorders>
          </w:tcPr>
          <w:p w14:paraId="5F874D50" w14:textId="77777777" w:rsidR="007A1714" w:rsidRDefault="00000000">
            <w:pPr>
              <w:pStyle w:val="TableParagraph"/>
              <w:spacing w:before="40"/>
              <w:ind w:left="220"/>
              <w:rPr>
                <w:sz w:val="16"/>
              </w:rPr>
            </w:pPr>
            <w:r>
              <w:rPr>
                <w:spacing w:val="-4"/>
                <w:sz w:val="16"/>
              </w:rPr>
              <w:t>Rank</w:t>
            </w:r>
          </w:p>
        </w:tc>
        <w:tc>
          <w:tcPr>
            <w:tcW w:w="1132" w:type="dxa"/>
            <w:tcBorders>
              <w:top w:val="single" w:sz="6" w:space="0" w:color="000000"/>
              <w:bottom w:val="single" w:sz="12" w:space="0" w:color="000000"/>
            </w:tcBorders>
          </w:tcPr>
          <w:p w14:paraId="64ADEB79" w14:textId="77777777" w:rsidR="007A1714" w:rsidRDefault="00000000">
            <w:pPr>
              <w:pStyle w:val="TableParagraph"/>
              <w:spacing w:before="40"/>
              <w:ind w:left="221"/>
              <w:rPr>
                <w:sz w:val="16"/>
              </w:rPr>
            </w:pPr>
            <w:r>
              <w:rPr>
                <w:spacing w:val="-4"/>
                <w:sz w:val="16"/>
              </w:rPr>
              <w:t>Date</w:t>
            </w:r>
          </w:p>
        </w:tc>
        <w:tc>
          <w:tcPr>
            <w:tcW w:w="1728" w:type="dxa"/>
            <w:tcBorders>
              <w:top w:val="single" w:sz="6" w:space="0" w:color="000000"/>
              <w:bottom w:val="single" w:sz="12" w:space="0" w:color="000000"/>
            </w:tcBorders>
          </w:tcPr>
          <w:p w14:paraId="7F2F72FF" w14:textId="77777777" w:rsidR="007A1714" w:rsidRDefault="00000000">
            <w:pPr>
              <w:pStyle w:val="TableParagraph"/>
              <w:spacing w:before="39"/>
              <w:ind w:left="223"/>
              <w:rPr>
                <w:sz w:val="16"/>
              </w:rPr>
            </w:pPr>
            <w:r>
              <w:rPr>
                <w:i/>
                <w:w w:val="115"/>
                <w:sz w:val="16"/>
              </w:rPr>
              <w:t>F</w:t>
            </w:r>
            <w:r>
              <w:rPr>
                <w:w w:val="115"/>
                <w:sz w:val="16"/>
                <w:vertAlign w:val="subscript"/>
              </w:rPr>
              <w:t>200</w:t>
            </w:r>
            <w:r>
              <w:rPr>
                <w:spacing w:val="-8"/>
                <w:w w:val="115"/>
                <w:sz w:val="16"/>
              </w:rPr>
              <w:t xml:space="preserve"> </w:t>
            </w:r>
            <w:r>
              <w:rPr>
                <w:w w:val="115"/>
                <w:sz w:val="16"/>
              </w:rPr>
              <w:t>(10</w:t>
            </w:r>
            <w:r>
              <w:rPr>
                <w:w w:val="115"/>
                <w:sz w:val="16"/>
                <w:vertAlign w:val="superscript"/>
              </w:rPr>
              <w:t>7</w:t>
            </w:r>
            <w:r>
              <w:rPr>
                <w:spacing w:val="-9"/>
                <w:w w:val="115"/>
                <w:sz w:val="16"/>
              </w:rPr>
              <w:t xml:space="preserve"> </w:t>
            </w:r>
            <w:r>
              <w:rPr>
                <w:w w:val="130"/>
                <w:sz w:val="16"/>
              </w:rPr>
              <w:t>cm</w:t>
            </w:r>
            <w:r>
              <w:rPr>
                <w:rFonts w:ascii="Bookman Old Style"/>
                <w:w w:val="130"/>
                <w:sz w:val="16"/>
                <w:vertAlign w:val="superscript"/>
              </w:rPr>
              <w:t>-</w:t>
            </w:r>
            <w:r>
              <w:rPr>
                <w:w w:val="115"/>
                <w:sz w:val="16"/>
                <w:vertAlign w:val="superscript"/>
              </w:rPr>
              <w:t>2</w:t>
            </w:r>
            <w:r>
              <w:rPr>
                <w:w w:val="115"/>
                <w:sz w:val="16"/>
              </w:rPr>
              <w:t>)</w:t>
            </w:r>
            <w:r>
              <w:rPr>
                <w:spacing w:val="-8"/>
                <w:w w:val="115"/>
                <w:sz w:val="16"/>
              </w:rPr>
              <w:t xml:space="preserve"> </w:t>
            </w:r>
            <w:r>
              <w:rPr>
                <w:spacing w:val="-5"/>
                <w:w w:val="115"/>
                <w:sz w:val="16"/>
              </w:rPr>
              <w:t>(b)</w:t>
            </w:r>
          </w:p>
        </w:tc>
        <w:tc>
          <w:tcPr>
            <w:tcW w:w="771" w:type="dxa"/>
            <w:tcBorders>
              <w:top w:val="single" w:sz="6" w:space="0" w:color="000000"/>
              <w:bottom w:val="single" w:sz="12" w:space="0" w:color="000000"/>
            </w:tcBorders>
          </w:tcPr>
          <w:p w14:paraId="5A5B8C02" w14:textId="77777777" w:rsidR="007A1714" w:rsidRDefault="00000000">
            <w:pPr>
              <w:pStyle w:val="TableParagraph"/>
              <w:spacing w:before="40"/>
              <w:ind w:left="146" w:right="131"/>
              <w:jc w:val="center"/>
              <w:rPr>
                <w:sz w:val="16"/>
              </w:rPr>
            </w:pPr>
            <w:r>
              <w:rPr>
                <w:spacing w:val="-4"/>
                <w:sz w:val="16"/>
              </w:rPr>
              <w:t>Rank</w:t>
            </w:r>
          </w:p>
        </w:tc>
        <w:tc>
          <w:tcPr>
            <w:tcW w:w="1133" w:type="dxa"/>
            <w:tcBorders>
              <w:top w:val="single" w:sz="6" w:space="0" w:color="000000"/>
              <w:bottom w:val="single" w:sz="12" w:space="0" w:color="000000"/>
            </w:tcBorders>
          </w:tcPr>
          <w:p w14:paraId="05170DCF" w14:textId="77777777" w:rsidR="007A1714" w:rsidRDefault="00000000">
            <w:pPr>
              <w:pStyle w:val="TableParagraph"/>
              <w:spacing w:before="40"/>
              <w:ind w:left="225"/>
              <w:rPr>
                <w:sz w:val="16"/>
              </w:rPr>
            </w:pPr>
            <w:r>
              <w:rPr>
                <w:spacing w:val="-4"/>
                <w:sz w:val="16"/>
              </w:rPr>
              <w:t>Date</w:t>
            </w:r>
          </w:p>
        </w:tc>
        <w:tc>
          <w:tcPr>
            <w:tcW w:w="1228" w:type="dxa"/>
            <w:tcBorders>
              <w:top w:val="single" w:sz="6" w:space="0" w:color="000000"/>
              <w:bottom w:val="single" w:sz="12" w:space="0" w:color="000000"/>
            </w:tcBorders>
          </w:tcPr>
          <w:p w14:paraId="607972F2" w14:textId="77777777" w:rsidR="007A1714" w:rsidRDefault="00000000">
            <w:pPr>
              <w:pStyle w:val="TableParagraph"/>
              <w:spacing w:before="40"/>
              <w:ind w:left="226" w:right="-15"/>
              <w:rPr>
                <w:sz w:val="16"/>
              </w:rPr>
            </w:pPr>
            <w:r>
              <w:rPr>
                <w:i/>
                <w:w w:val="105"/>
                <w:sz w:val="16"/>
              </w:rPr>
              <w:t>F</w:t>
            </w:r>
            <w:r>
              <w:rPr>
                <w:w w:val="105"/>
                <w:sz w:val="16"/>
                <w:vertAlign w:val="subscript"/>
              </w:rPr>
              <w:t>GLE</w:t>
            </w:r>
            <w:r>
              <w:rPr>
                <w:spacing w:val="17"/>
                <w:w w:val="105"/>
                <w:sz w:val="16"/>
              </w:rPr>
              <w:t xml:space="preserve"> </w:t>
            </w:r>
            <w:r>
              <w:rPr>
                <w:w w:val="105"/>
                <w:sz w:val="16"/>
              </w:rPr>
              <w:t>(%*h)</w:t>
            </w:r>
            <w:r>
              <w:rPr>
                <w:spacing w:val="16"/>
                <w:w w:val="105"/>
                <w:sz w:val="16"/>
              </w:rPr>
              <w:t xml:space="preserve"> </w:t>
            </w:r>
            <w:r>
              <w:rPr>
                <w:spacing w:val="-9"/>
                <w:w w:val="105"/>
                <w:sz w:val="16"/>
              </w:rPr>
              <w:t>(c)</w:t>
            </w:r>
          </w:p>
        </w:tc>
      </w:tr>
      <w:tr w:rsidR="007A1714" w14:paraId="48C431BB" w14:textId="77777777">
        <w:trPr>
          <w:trHeight w:val="314"/>
        </w:trPr>
        <w:tc>
          <w:tcPr>
            <w:tcW w:w="554" w:type="dxa"/>
            <w:tcBorders>
              <w:top w:val="single" w:sz="12" w:space="0" w:color="000000"/>
            </w:tcBorders>
          </w:tcPr>
          <w:p w14:paraId="41DB8ED9" w14:textId="77777777" w:rsidR="007A1714" w:rsidRDefault="00000000">
            <w:pPr>
              <w:pStyle w:val="TableParagraph"/>
              <w:spacing w:before="86"/>
              <w:ind w:left="-1"/>
              <w:rPr>
                <w:sz w:val="16"/>
              </w:rPr>
            </w:pPr>
            <w:r>
              <w:rPr>
                <w:spacing w:val="-5"/>
                <w:sz w:val="16"/>
              </w:rPr>
              <w:t>(1)</w:t>
            </w:r>
          </w:p>
        </w:tc>
        <w:tc>
          <w:tcPr>
            <w:tcW w:w="1813" w:type="dxa"/>
            <w:tcBorders>
              <w:top w:val="single" w:sz="12" w:space="0" w:color="000000"/>
            </w:tcBorders>
          </w:tcPr>
          <w:p w14:paraId="1F03EF6E" w14:textId="77777777" w:rsidR="007A1714" w:rsidRDefault="00000000">
            <w:pPr>
              <w:pStyle w:val="TableParagraph"/>
              <w:spacing w:before="86"/>
              <w:ind w:left="218"/>
              <w:rPr>
                <w:sz w:val="16"/>
              </w:rPr>
            </w:pPr>
            <w:r>
              <w:rPr>
                <w:sz w:val="16"/>
              </w:rPr>
              <w:t>2,</w:t>
            </w:r>
            <w:r>
              <w:rPr>
                <w:spacing w:val="10"/>
                <w:sz w:val="16"/>
              </w:rPr>
              <w:t xml:space="preserve"> </w:t>
            </w:r>
            <w:r>
              <w:rPr>
                <w:sz w:val="16"/>
              </w:rPr>
              <w:t>4,</w:t>
            </w:r>
            <w:r>
              <w:rPr>
                <w:spacing w:val="11"/>
                <w:sz w:val="16"/>
              </w:rPr>
              <w:t xml:space="preserve"> </w:t>
            </w:r>
            <w:r>
              <w:rPr>
                <w:sz w:val="16"/>
              </w:rPr>
              <w:t>&amp;</w:t>
            </w:r>
            <w:r>
              <w:rPr>
                <w:spacing w:val="11"/>
                <w:sz w:val="16"/>
              </w:rPr>
              <w:t xml:space="preserve"> </w:t>
            </w:r>
            <w:r>
              <w:rPr>
                <w:sz w:val="16"/>
              </w:rPr>
              <w:t>7</w:t>
            </w:r>
            <w:r>
              <w:rPr>
                <w:spacing w:val="11"/>
                <w:sz w:val="16"/>
              </w:rPr>
              <w:t xml:space="preserve"> </w:t>
            </w:r>
            <w:r>
              <w:rPr>
                <w:sz w:val="16"/>
              </w:rPr>
              <w:t>Aug</w:t>
            </w:r>
            <w:r>
              <w:rPr>
                <w:spacing w:val="11"/>
                <w:sz w:val="16"/>
              </w:rPr>
              <w:t xml:space="preserve"> </w:t>
            </w:r>
            <w:r>
              <w:rPr>
                <w:spacing w:val="-7"/>
                <w:sz w:val="16"/>
              </w:rPr>
              <w:t>72</w:t>
            </w:r>
          </w:p>
        </w:tc>
        <w:tc>
          <w:tcPr>
            <w:tcW w:w="1661" w:type="dxa"/>
            <w:tcBorders>
              <w:top w:val="single" w:sz="12" w:space="0" w:color="000000"/>
            </w:tcBorders>
          </w:tcPr>
          <w:p w14:paraId="75050535" w14:textId="77777777" w:rsidR="007A1714" w:rsidRDefault="00000000">
            <w:pPr>
              <w:pStyle w:val="TableParagraph"/>
              <w:spacing w:before="86"/>
              <w:ind w:left="378"/>
              <w:rPr>
                <w:sz w:val="16"/>
              </w:rPr>
            </w:pPr>
            <w:r>
              <w:rPr>
                <w:spacing w:val="-5"/>
                <w:sz w:val="16"/>
              </w:rPr>
              <w:t>8.4</w:t>
            </w:r>
          </w:p>
        </w:tc>
        <w:tc>
          <w:tcPr>
            <w:tcW w:w="771" w:type="dxa"/>
            <w:tcBorders>
              <w:top w:val="single" w:sz="12" w:space="0" w:color="000000"/>
            </w:tcBorders>
          </w:tcPr>
          <w:p w14:paraId="5CA5AF93" w14:textId="77777777" w:rsidR="007A1714" w:rsidRDefault="00000000">
            <w:pPr>
              <w:pStyle w:val="TableParagraph"/>
              <w:spacing w:before="86"/>
              <w:ind w:left="220"/>
              <w:rPr>
                <w:sz w:val="16"/>
              </w:rPr>
            </w:pPr>
            <w:r>
              <w:rPr>
                <w:spacing w:val="-5"/>
                <w:sz w:val="16"/>
              </w:rPr>
              <w:t>(1)</w:t>
            </w:r>
          </w:p>
        </w:tc>
        <w:tc>
          <w:tcPr>
            <w:tcW w:w="1132" w:type="dxa"/>
            <w:tcBorders>
              <w:top w:val="single" w:sz="12" w:space="0" w:color="000000"/>
            </w:tcBorders>
          </w:tcPr>
          <w:p w14:paraId="5B4D74D7" w14:textId="77777777" w:rsidR="007A1714" w:rsidRDefault="00000000">
            <w:pPr>
              <w:pStyle w:val="TableParagraph"/>
              <w:spacing w:before="86"/>
              <w:ind w:left="221"/>
              <w:rPr>
                <w:sz w:val="16"/>
              </w:rPr>
            </w:pPr>
            <w:r>
              <w:rPr>
                <w:sz w:val="16"/>
              </w:rPr>
              <w:t>23</w:t>
            </w:r>
            <w:r>
              <w:rPr>
                <w:spacing w:val="10"/>
                <w:sz w:val="16"/>
              </w:rPr>
              <w:t xml:space="preserve"> </w:t>
            </w:r>
            <w:r>
              <w:rPr>
                <w:sz w:val="16"/>
              </w:rPr>
              <w:t>Feb</w:t>
            </w:r>
            <w:r>
              <w:rPr>
                <w:spacing w:val="10"/>
                <w:sz w:val="16"/>
              </w:rPr>
              <w:t xml:space="preserve"> </w:t>
            </w:r>
            <w:r>
              <w:rPr>
                <w:spacing w:val="-5"/>
                <w:sz w:val="16"/>
              </w:rPr>
              <w:t>56</w:t>
            </w:r>
          </w:p>
        </w:tc>
        <w:tc>
          <w:tcPr>
            <w:tcW w:w="1728" w:type="dxa"/>
            <w:tcBorders>
              <w:top w:val="single" w:sz="12" w:space="0" w:color="000000"/>
            </w:tcBorders>
          </w:tcPr>
          <w:p w14:paraId="45883F29" w14:textId="77777777" w:rsidR="007A1714" w:rsidRDefault="00000000">
            <w:pPr>
              <w:pStyle w:val="TableParagraph"/>
              <w:spacing w:before="86"/>
              <w:ind w:left="223"/>
              <w:rPr>
                <w:sz w:val="16"/>
              </w:rPr>
            </w:pPr>
            <w:r>
              <w:rPr>
                <w:spacing w:val="-4"/>
                <w:sz w:val="16"/>
              </w:rPr>
              <w:t>14.0</w:t>
            </w:r>
          </w:p>
        </w:tc>
        <w:tc>
          <w:tcPr>
            <w:tcW w:w="771" w:type="dxa"/>
            <w:tcBorders>
              <w:top w:val="single" w:sz="12" w:space="0" w:color="000000"/>
            </w:tcBorders>
          </w:tcPr>
          <w:p w14:paraId="16EBE6AF" w14:textId="77777777" w:rsidR="007A1714" w:rsidRDefault="00000000">
            <w:pPr>
              <w:pStyle w:val="TableParagraph"/>
              <w:spacing w:before="86"/>
              <w:ind w:left="15" w:right="146"/>
              <w:jc w:val="center"/>
              <w:rPr>
                <w:sz w:val="16"/>
              </w:rPr>
            </w:pPr>
            <w:r>
              <w:rPr>
                <w:spacing w:val="-5"/>
                <w:sz w:val="16"/>
              </w:rPr>
              <w:t>(1)</w:t>
            </w:r>
          </w:p>
        </w:tc>
        <w:tc>
          <w:tcPr>
            <w:tcW w:w="1133" w:type="dxa"/>
            <w:tcBorders>
              <w:top w:val="single" w:sz="12" w:space="0" w:color="000000"/>
            </w:tcBorders>
          </w:tcPr>
          <w:p w14:paraId="72FD726E" w14:textId="77777777" w:rsidR="007A1714" w:rsidRDefault="00000000">
            <w:pPr>
              <w:pStyle w:val="TableParagraph"/>
              <w:spacing w:before="86"/>
              <w:ind w:left="227"/>
              <w:rPr>
                <w:sz w:val="16"/>
              </w:rPr>
            </w:pPr>
            <w:r>
              <w:rPr>
                <w:sz w:val="16"/>
              </w:rPr>
              <w:t>23</w:t>
            </w:r>
            <w:r>
              <w:rPr>
                <w:spacing w:val="10"/>
                <w:sz w:val="16"/>
              </w:rPr>
              <w:t xml:space="preserve"> </w:t>
            </w:r>
            <w:r>
              <w:rPr>
                <w:sz w:val="16"/>
              </w:rPr>
              <w:t>Feb</w:t>
            </w:r>
            <w:r>
              <w:rPr>
                <w:spacing w:val="10"/>
                <w:sz w:val="16"/>
              </w:rPr>
              <w:t xml:space="preserve"> </w:t>
            </w:r>
            <w:r>
              <w:rPr>
                <w:spacing w:val="-5"/>
                <w:sz w:val="16"/>
              </w:rPr>
              <w:t>56</w:t>
            </w:r>
          </w:p>
        </w:tc>
        <w:tc>
          <w:tcPr>
            <w:tcW w:w="1228" w:type="dxa"/>
            <w:tcBorders>
              <w:top w:val="single" w:sz="12" w:space="0" w:color="000000"/>
            </w:tcBorders>
          </w:tcPr>
          <w:p w14:paraId="001BE245" w14:textId="77777777" w:rsidR="007A1714" w:rsidRDefault="00000000">
            <w:pPr>
              <w:pStyle w:val="TableParagraph"/>
              <w:spacing w:before="84"/>
              <w:ind w:left="226"/>
              <w:rPr>
                <w:sz w:val="16"/>
              </w:rPr>
            </w:pPr>
            <w:r>
              <w:rPr>
                <w:w w:val="110"/>
                <w:sz w:val="16"/>
              </w:rPr>
              <w:t>5202</w:t>
            </w:r>
            <w:r>
              <w:rPr>
                <w:spacing w:val="-2"/>
                <w:w w:val="115"/>
                <w:sz w:val="16"/>
              </w:rPr>
              <w:t xml:space="preserve"> </w:t>
            </w:r>
            <w:r>
              <w:rPr>
                <w:rFonts w:ascii="Bookman Old Style" w:hAnsi="Bookman Old Style"/>
                <w:w w:val="115"/>
                <w:sz w:val="16"/>
              </w:rPr>
              <w:t>±</w:t>
            </w:r>
            <w:r>
              <w:rPr>
                <w:rFonts w:ascii="Bookman Old Style" w:hAnsi="Bookman Old Style"/>
                <w:spacing w:val="-12"/>
                <w:w w:val="115"/>
                <w:sz w:val="16"/>
              </w:rPr>
              <w:t xml:space="preserve"> </w:t>
            </w:r>
            <w:r>
              <w:rPr>
                <w:spacing w:val="-5"/>
                <w:w w:val="110"/>
                <w:sz w:val="16"/>
              </w:rPr>
              <w:t>104</w:t>
            </w:r>
          </w:p>
        </w:tc>
      </w:tr>
      <w:tr w:rsidR="007A1714" w14:paraId="2C47C31D" w14:textId="77777777">
        <w:trPr>
          <w:trHeight w:val="245"/>
        </w:trPr>
        <w:tc>
          <w:tcPr>
            <w:tcW w:w="554" w:type="dxa"/>
          </w:tcPr>
          <w:p w14:paraId="29B4A369" w14:textId="77777777" w:rsidR="007A1714" w:rsidRDefault="00000000">
            <w:pPr>
              <w:pStyle w:val="TableParagraph"/>
              <w:spacing w:before="18"/>
              <w:ind w:left="-1"/>
              <w:rPr>
                <w:sz w:val="16"/>
              </w:rPr>
            </w:pPr>
            <w:r>
              <w:rPr>
                <w:spacing w:val="-5"/>
                <w:sz w:val="16"/>
              </w:rPr>
              <w:t>(2)</w:t>
            </w:r>
          </w:p>
        </w:tc>
        <w:tc>
          <w:tcPr>
            <w:tcW w:w="1813" w:type="dxa"/>
          </w:tcPr>
          <w:p w14:paraId="11EDB828" w14:textId="77777777" w:rsidR="007A1714" w:rsidRDefault="00000000">
            <w:pPr>
              <w:pStyle w:val="TableParagraph"/>
              <w:spacing w:before="18"/>
              <w:ind w:left="218"/>
              <w:rPr>
                <w:sz w:val="16"/>
              </w:rPr>
            </w:pPr>
            <w:r>
              <w:rPr>
                <w:sz w:val="16"/>
              </w:rPr>
              <w:t>12,</w:t>
            </w:r>
            <w:r>
              <w:rPr>
                <w:spacing w:val="9"/>
                <w:sz w:val="16"/>
              </w:rPr>
              <w:t xml:space="preserve"> </w:t>
            </w:r>
            <w:r>
              <w:rPr>
                <w:sz w:val="16"/>
              </w:rPr>
              <w:t>15,</w:t>
            </w:r>
            <w:r>
              <w:rPr>
                <w:spacing w:val="10"/>
                <w:sz w:val="16"/>
              </w:rPr>
              <w:t xml:space="preserve"> </w:t>
            </w:r>
            <w:r>
              <w:rPr>
                <w:sz w:val="16"/>
              </w:rPr>
              <w:t>&amp;</w:t>
            </w:r>
            <w:r>
              <w:rPr>
                <w:spacing w:val="11"/>
                <w:sz w:val="16"/>
              </w:rPr>
              <w:t xml:space="preserve"> </w:t>
            </w:r>
            <w:r>
              <w:rPr>
                <w:sz w:val="16"/>
              </w:rPr>
              <w:t>20</w:t>
            </w:r>
            <w:r>
              <w:rPr>
                <w:spacing w:val="10"/>
                <w:sz w:val="16"/>
              </w:rPr>
              <w:t xml:space="preserve"> </w:t>
            </w:r>
            <w:r>
              <w:rPr>
                <w:sz w:val="16"/>
              </w:rPr>
              <w:t>Nov</w:t>
            </w:r>
            <w:r>
              <w:rPr>
                <w:spacing w:val="10"/>
                <w:sz w:val="16"/>
              </w:rPr>
              <w:t xml:space="preserve"> </w:t>
            </w:r>
            <w:r>
              <w:rPr>
                <w:spacing w:val="-5"/>
                <w:sz w:val="16"/>
              </w:rPr>
              <w:t>60</w:t>
            </w:r>
          </w:p>
        </w:tc>
        <w:tc>
          <w:tcPr>
            <w:tcW w:w="1661" w:type="dxa"/>
          </w:tcPr>
          <w:p w14:paraId="67BE952B" w14:textId="77777777" w:rsidR="007A1714" w:rsidRDefault="00000000">
            <w:pPr>
              <w:pStyle w:val="TableParagraph"/>
              <w:spacing w:before="18"/>
              <w:ind w:left="219"/>
              <w:rPr>
                <w:sz w:val="16"/>
              </w:rPr>
            </w:pPr>
            <w:r>
              <w:rPr>
                <w:spacing w:val="-2"/>
                <w:sz w:val="16"/>
              </w:rPr>
              <w:t>6–9.8</w:t>
            </w:r>
          </w:p>
        </w:tc>
        <w:tc>
          <w:tcPr>
            <w:tcW w:w="771" w:type="dxa"/>
          </w:tcPr>
          <w:p w14:paraId="156D8D22" w14:textId="77777777" w:rsidR="007A1714" w:rsidRDefault="00000000">
            <w:pPr>
              <w:pStyle w:val="TableParagraph"/>
              <w:spacing w:before="18"/>
              <w:ind w:left="220"/>
              <w:rPr>
                <w:sz w:val="16"/>
              </w:rPr>
            </w:pPr>
            <w:r>
              <w:rPr>
                <w:spacing w:val="-5"/>
                <w:sz w:val="16"/>
              </w:rPr>
              <w:t>(2)</w:t>
            </w:r>
          </w:p>
        </w:tc>
        <w:tc>
          <w:tcPr>
            <w:tcW w:w="1132" w:type="dxa"/>
          </w:tcPr>
          <w:p w14:paraId="26CC0428" w14:textId="77777777" w:rsidR="007A1714" w:rsidRDefault="00000000">
            <w:pPr>
              <w:pStyle w:val="TableParagraph"/>
              <w:spacing w:before="18"/>
              <w:ind w:left="221"/>
              <w:rPr>
                <w:sz w:val="16"/>
              </w:rPr>
            </w:pPr>
            <w:r>
              <w:rPr>
                <w:sz w:val="16"/>
              </w:rPr>
              <w:t>12</w:t>
            </w:r>
            <w:r>
              <w:rPr>
                <w:spacing w:val="9"/>
                <w:sz w:val="16"/>
              </w:rPr>
              <w:t xml:space="preserve"> </w:t>
            </w:r>
            <w:r>
              <w:rPr>
                <w:sz w:val="16"/>
              </w:rPr>
              <w:t>Nov</w:t>
            </w:r>
            <w:r>
              <w:rPr>
                <w:spacing w:val="10"/>
                <w:sz w:val="16"/>
              </w:rPr>
              <w:t xml:space="preserve"> </w:t>
            </w:r>
            <w:r>
              <w:rPr>
                <w:spacing w:val="-5"/>
                <w:sz w:val="16"/>
              </w:rPr>
              <w:t>60</w:t>
            </w:r>
          </w:p>
        </w:tc>
        <w:tc>
          <w:tcPr>
            <w:tcW w:w="1728" w:type="dxa"/>
          </w:tcPr>
          <w:p w14:paraId="7BC82BD9" w14:textId="77777777" w:rsidR="007A1714" w:rsidRDefault="00000000">
            <w:pPr>
              <w:pStyle w:val="TableParagraph"/>
              <w:spacing w:before="18"/>
              <w:ind w:left="302"/>
              <w:rPr>
                <w:sz w:val="16"/>
              </w:rPr>
            </w:pPr>
            <w:r>
              <w:rPr>
                <w:spacing w:val="-5"/>
                <w:sz w:val="16"/>
              </w:rPr>
              <w:t>6.4</w:t>
            </w:r>
          </w:p>
        </w:tc>
        <w:tc>
          <w:tcPr>
            <w:tcW w:w="771" w:type="dxa"/>
          </w:tcPr>
          <w:p w14:paraId="49472250" w14:textId="77777777" w:rsidR="007A1714" w:rsidRDefault="00000000">
            <w:pPr>
              <w:pStyle w:val="TableParagraph"/>
              <w:spacing w:before="18"/>
              <w:ind w:left="15" w:right="146"/>
              <w:jc w:val="center"/>
              <w:rPr>
                <w:sz w:val="16"/>
              </w:rPr>
            </w:pPr>
            <w:r>
              <w:rPr>
                <w:spacing w:val="-5"/>
                <w:sz w:val="16"/>
              </w:rPr>
              <w:t>(2)</w:t>
            </w:r>
          </w:p>
        </w:tc>
        <w:tc>
          <w:tcPr>
            <w:tcW w:w="1133" w:type="dxa"/>
          </w:tcPr>
          <w:p w14:paraId="48FC21EA" w14:textId="77777777" w:rsidR="007A1714" w:rsidRDefault="00000000">
            <w:pPr>
              <w:pStyle w:val="TableParagraph"/>
              <w:spacing w:before="18"/>
              <w:ind w:left="227"/>
              <w:rPr>
                <w:sz w:val="16"/>
              </w:rPr>
            </w:pPr>
            <w:r>
              <w:rPr>
                <w:sz w:val="16"/>
              </w:rPr>
              <w:t>29</w:t>
            </w:r>
            <w:r>
              <w:rPr>
                <w:spacing w:val="10"/>
                <w:sz w:val="16"/>
              </w:rPr>
              <w:t xml:space="preserve"> </w:t>
            </w:r>
            <w:r>
              <w:rPr>
                <w:sz w:val="16"/>
              </w:rPr>
              <w:t>Sep</w:t>
            </w:r>
            <w:r>
              <w:rPr>
                <w:spacing w:val="10"/>
                <w:sz w:val="16"/>
              </w:rPr>
              <w:t xml:space="preserve"> </w:t>
            </w:r>
            <w:r>
              <w:rPr>
                <w:spacing w:val="-5"/>
                <w:sz w:val="16"/>
              </w:rPr>
              <w:t>89</w:t>
            </w:r>
          </w:p>
        </w:tc>
        <w:tc>
          <w:tcPr>
            <w:tcW w:w="1228" w:type="dxa"/>
          </w:tcPr>
          <w:p w14:paraId="0BADF975" w14:textId="77777777" w:rsidR="007A1714" w:rsidRDefault="00000000">
            <w:pPr>
              <w:pStyle w:val="TableParagraph"/>
              <w:spacing w:before="16"/>
              <w:ind w:left="226"/>
              <w:rPr>
                <w:sz w:val="16"/>
              </w:rPr>
            </w:pPr>
            <w:r>
              <w:rPr>
                <w:w w:val="110"/>
                <w:sz w:val="16"/>
              </w:rPr>
              <w:t>1189</w:t>
            </w:r>
            <w:r>
              <w:rPr>
                <w:spacing w:val="-2"/>
                <w:w w:val="115"/>
                <w:sz w:val="16"/>
              </w:rPr>
              <w:t xml:space="preserve"> </w:t>
            </w:r>
            <w:r>
              <w:rPr>
                <w:rFonts w:ascii="Bookman Old Style" w:hAnsi="Bookman Old Style"/>
                <w:w w:val="115"/>
                <w:sz w:val="16"/>
              </w:rPr>
              <w:t>±</w:t>
            </w:r>
            <w:r>
              <w:rPr>
                <w:rFonts w:ascii="Bookman Old Style" w:hAnsi="Bookman Old Style"/>
                <w:spacing w:val="-12"/>
                <w:w w:val="115"/>
                <w:sz w:val="16"/>
              </w:rPr>
              <w:t xml:space="preserve"> </w:t>
            </w:r>
            <w:r>
              <w:rPr>
                <w:spacing w:val="-5"/>
                <w:w w:val="110"/>
                <w:sz w:val="16"/>
              </w:rPr>
              <w:t>60</w:t>
            </w:r>
          </w:p>
        </w:tc>
      </w:tr>
      <w:tr w:rsidR="007A1714" w14:paraId="6C01892D" w14:textId="77777777">
        <w:trPr>
          <w:trHeight w:val="244"/>
        </w:trPr>
        <w:tc>
          <w:tcPr>
            <w:tcW w:w="554" w:type="dxa"/>
          </w:tcPr>
          <w:p w14:paraId="5814FF8F" w14:textId="77777777" w:rsidR="007A1714" w:rsidRDefault="00000000">
            <w:pPr>
              <w:pStyle w:val="TableParagraph"/>
              <w:ind w:left="-1"/>
              <w:rPr>
                <w:sz w:val="16"/>
              </w:rPr>
            </w:pPr>
            <w:r>
              <w:rPr>
                <w:spacing w:val="-5"/>
                <w:sz w:val="16"/>
              </w:rPr>
              <w:t>(3)</w:t>
            </w:r>
          </w:p>
        </w:tc>
        <w:tc>
          <w:tcPr>
            <w:tcW w:w="1813" w:type="dxa"/>
          </w:tcPr>
          <w:p w14:paraId="389CEA7D" w14:textId="77777777" w:rsidR="007A1714" w:rsidRDefault="00000000">
            <w:pPr>
              <w:pStyle w:val="TableParagraph"/>
              <w:ind w:left="218"/>
              <w:rPr>
                <w:sz w:val="16"/>
              </w:rPr>
            </w:pPr>
            <w:r>
              <w:rPr>
                <w:sz w:val="16"/>
              </w:rPr>
              <w:t>Aug–Oct</w:t>
            </w:r>
            <w:r>
              <w:rPr>
                <w:spacing w:val="6"/>
                <w:sz w:val="16"/>
              </w:rPr>
              <w:t xml:space="preserve"> </w:t>
            </w:r>
            <w:r>
              <w:rPr>
                <w:spacing w:val="-2"/>
                <w:sz w:val="16"/>
              </w:rPr>
              <w:t>89(d)</w:t>
            </w:r>
          </w:p>
        </w:tc>
        <w:tc>
          <w:tcPr>
            <w:tcW w:w="1661" w:type="dxa"/>
          </w:tcPr>
          <w:p w14:paraId="76DC9992" w14:textId="77777777" w:rsidR="007A1714" w:rsidRDefault="00000000">
            <w:pPr>
              <w:pStyle w:val="TableParagraph"/>
              <w:ind w:left="378"/>
              <w:rPr>
                <w:sz w:val="16"/>
              </w:rPr>
            </w:pPr>
            <w:r>
              <w:rPr>
                <w:spacing w:val="-5"/>
                <w:sz w:val="16"/>
              </w:rPr>
              <w:t>7.2</w:t>
            </w:r>
          </w:p>
        </w:tc>
        <w:tc>
          <w:tcPr>
            <w:tcW w:w="771" w:type="dxa"/>
          </w:tcPr>
          <w:p w14:paraId="07FC5FEB" w14:textId="77777777" w:rsidR="007A1714" w:rsidRDefault="00000000">
            <w:pPr>
              <w:pStyle w:val="TableParagraph"/>
              <w:ind w:left="220"/>
              <w:rPr>
                <w:sz w:val="16"/>
              </w:rPr>
            </w:pPr>
            <w:r>
              <w:rPr>
                <w:spacing w:val="-5"/>
                <w:sz w:val="16"/>
              </w:rPr>
              <w:t>(3)</w:t>
            </w:r>
          </w:p>
        </w:tc>
        <w:tc>
          <w:tcPr>
            <w:tcW w:w="1132" w:type="dxa"/>
          </w:tcPr>
          <w:p w14:paraId="77F860CE" w14:textId="77777777" w:rsidR="007A1714" w:rsidRDefault="00000000">
            <w:pPr>
              <w:pStyle w:val="TableParagraph"/>
              <w:ind w:left="221"/>
              <w:rPr>
                <w:sz w:val="16"/>
              </w:rPr>
            </w:pPr>
            <w:r>
              <w:rPr>
                <w:sz w:val="16"/>
              </w:rPr>
              <w:t>19</w:t>
            </w:r>
            <w:r>
              <w:rPr>
                <w:spacing w:val="10"/>
                <w:sz w:val="16"/>
              </w:rPr>
              <w:t xml:space="preserve"> </w:t>
            </w:r>
            <w:r>
              <w:rPr>
                <w:sz w:val="16"/>
              </w:rPr>
              <w:t>Oct</w:t>
            </w:r>
            <w:r>
              <w:rPr>
                <w:spacing w:val="10"/>
                <w:sz w:val="16"/>
              </w:rPr>
              <w:t xml:space="preserve"> </w:t>
            </w:r>
            <w:r>
              <w:rPr>
                <w:spacing w:val="-5"/>
                <w:sz w:val="16"/>
              </w:rPr>
              <w:t>89</w:t>
            </w:r>
          </w:p>
        </w:tc>
        <w:tc>
          <w:tcPr>
            <w:tcW w:w="1728" w:type="dxa"/>
          </w:tcPr>
          <w:p w14:paraId="0EA6C603" w14:textId="77777777" w:rsidR="007A1714" w:rsidRDefault="00000000">
            <w:pPr>
              <w:pStyle w:val="TableParagraph"/>
              <w:ind w:left="302"/>
              <w:rPr>
                <w:sz w:val="16"/>
              </w:rPr>
            </w:pPr>
            <w:r>
              <w:rPr>
                <w:spacing w:val="-5"/>
                <w:sz w:val="16"/>
              </w:rPr>
              <w:t>5.5</w:t>
            </w:r>
          </w:p>
        </w:tc>
        <w:tc>
          <w:tcPr>
            <w:tcW w:w="771" w:type="dxa"/>
          </w:tcPr>
          <w:p w14:paraId="2F070847" w14:textId="77777777" w:rsidR="007A1714" w:rsidRDefault="00000000">
            <w:pPr>
              <w:pStyle w:val="TableParagraph"/>
              <w:ind w:left="15" w:right="146"/>
              <w:jc w:val="center"/>
              <w:rPr>
                <w:sz w:val="16"/>
              </w:rPr>
            </w:pPr>
            <w:r>
              <w:rPr>
                <w:spacing w:val="-5"/>
                <w:sz w:val="16"/>
              </w:rPr>
              <w:t>(3)</w:t>
            </w:r>
          </w:p>
        </w:tc>
        <w:tc>
          <w:tcPr>
            <w:tcW w:w="1133" w:type="dxa"/>
          </w:tcPr>
          <w:p w14:paraId="3BD5658F" w14:textId="77777777" w:rsidR="007A1714" w:rsidRDefault="00000000">
            <w:pPr>
              <w:pStyle w:val="TableParagraph"/>
              <w:ind w:left="227"/>
              <w:rPr>
                <w:sz w:val="16"/>
              </w:rPr>
            </w:pPr>
            <w:r>
              <w:rPr>
                <w:sz w:val="16"/>
              </w:rPr>
              <w:t>12</w:t>
            </w:r>
            <w:r>
              <w:rPr>
                <w:spacing w:val="9"/>
                <w:sz w:val="16"/>
              </w:rPr>
              <w:t xml:space="preserve"> </w:t>
            </w:r>
            <w:r>
              <w:rPr>
                <w:sz w:val="16"/>
              </w:rPr>
              <w:t>Nov</w:t>
            </w:r>
            <w:r>
              <w:rPr>
                <w:spacing w:val="10"/>
                <w:sz w:val="16"/>
              </w:rPr>
              <w:t xml:space="preserve"> </w:t>
            </w:r>
            <w:r>
              <w:rPr>
                <w:spacing w:val="-5"/>
                <w:sz w:val="16"/>
              </w:rPr>
              <w:t>60</w:t>
            </w:r>
          </w:p>
        </w:tc>
        <w:tc>
          <w:tcPr>
            <w:tcW w:w="1228" w:type="dxa"/>
          </w:tcPr>
          <w:p w14:paraId="04A5E9A8" w14:textId="77777777" w:rsidR="007A1714" w:rsidRDefault="00000000">
            <w:pPr>
              <w:pStyle w:val="TableParagraph"/>
              <w:spacing w:before="16"/>
              <w:ind w:left="306"/>
              <w:rPr>
                <w:sz w:val="16"/>
              </w:rPr>
            </w:pPr>
            <w:r>
              <w:rPr>
                <w:w w:val="110"/>
                <w:sz w:val="16"/>
              </w:rPr>
              <w:t>677</w:t>
            </w:r>
            <w:r>
              <w:rPr>
                <w:w w:val="120"/>
                <w:sz w:val="16"/>
              </w:rPr>
              <w:t xml:space="preserve"> </w:t>
            </w:r>
            <w:r>
              <w:rPr>
                <w:rFonts w:ascii="Bookman Old Style" w:hAnsi="Bookman Old Style"/>
                <w:w w:val="120"/>
                <w:sz w:val="16"/>
              </w:rPr>
              <w:t>±</w:t>
            </w:r>
            <w:r>
              <w:rPr>
                <w:rFonts w:ascii="Bookman Old Style" w:hAnsi="Bookman Old Style"/>
                <w:spacing w:val="-13"/>
                <w:w w:val="120"/>
                <w:sz w:val="16"/>
              </w:rPr>
              <w:t xml:space="preserve"> </w:t>
            </w:r>
            <w:r>
              <w:rPr>
                <w:spacing w:val="-7"/>
                <w:w w:val="110"/>
                <w:sz w:val="16"/>
              </w:rPr>
              <w:t>25</w:t>
            </w:r>
          </w:p>
        </w:tc>
      </w:tr>
      <w:tr w:rsidR="007A1714" w14:paraId="43EB3630" w14:textId="77777777">
        <w:trPr>
          <w:trHeight w:val="244"/>
        </w:trPr>
        <w:tc>
          <w:tcPr>
            <w:tcW w:w="554" w:type="dxa"/>
          </w:tcPr>
          <w:p w14:paraId="11F87791" w14:textId="77777777" w:rsidR="007A1714" w:rsidRDefault="00000000">
            <w:pPr>
              <w:pStyle w:val="TableParagraph"/>
              <w:ind w:left="-1"/>
              <w:rPr>
                <w:sz w:val="16"/>
              </w:rPr>
            </w:pPr>
            <w:r>
              <w:rPr>
                <w:spacing w:val="-5"/>
                <w:sz w:val="16"/>
              </w:rPr>
              <w:t>(4)</w:t>
            </w:r>
          </w:p>
        </w:tc>
        <w:tc>
          <w:tcPr>
            <w:tcW w:w="1813" w:type="dxa"/>
          </w:tcPr>
          <w:p w14:paraId="040F9EAA" w14:textId="77777777" w:rsidR="007A1714" w:rsidRDefault="00000000">
            <w:pPr>
              <w:pStyle w:val="TableParagraph"/>
              <w:ind w:left="218"/>
              <w:rPr>
                <w:sz w:val="16"/>
              </w:rPr>
            </w:pPr>
            <w:r>
              <w:rPr>
                <w:sz w:val="16"/>
              </w:rPr>
              <w:t>Sep–Nov</w:t>
            </w:r>
            <w:r>
              <w:rPr>
                <w:spacing w:val="4"/>
                <w:sz w:val="16"/>
              </w:rPr>
              <w:t xml:space="preserve"> </w:t>
            </w:r>
            <w:r>
              <w:rPr>
                <w:spacing w:val="-2"/>
                <w:sz w:val="16"/>
              </w:rPr>
              <w:t>01(e)</w:t>
            </w:r>
          </w:p>
        </w:tc>
        <w:tc>
          <w:tcPr>
            <w:tcW w:w="1661" w:type="dxa"/>
          </w:tcPr>
          <w:p w14:paraId="6646A0F2" w14:textId="77777777" w:rsidR="007A1714" w:rsidRDefault="00000000">
            <w:pPr>
              <w:pStyle w:val="TableParagraph"/>
              <w:ind w:left="378"/>
              <w:rPr>
                <w:sz w:val="16"/>
              </w:rPr>
            </w:pPr>
            <w:r>
              <w:rPr>
                <w:spacing w:val="-5"/>
                <w:sz w:val="16"/>
              </w:rPr>
              <w:t>5.5</w:t>
            </w:r>
          </w:p>
        </w:tc>
        <w:tc>
          <w:tcPr>
            <w:tcW w:w="771" w:type="dxa"/>
          </w:tcPr>
          <w:p w14:paraId="3E993ECD" w14:textId="77777777" w:rsidR="007A1714" w:rsidRDefault="00000000">
            <w:pPr>
              <w:pStyle w:val="TableParagraph"/>
              <w:ind w:left="220"/>
              <w:rPr>
                <w:sz w:val="16"/>
              </w:rPr>
            </w:pPr>
            <w:r>
              <w:rPr>
                <w:spacing w:val="-5"/>
                <w:sz w:val="16"/>
              </w:rPr>
              <w:t>(4)</w:t>
            </w:r>
          </w:p>
        </w:tc>
        <w:tc>
          <w:tcPr>
            <w:tcW w:w="1132" w:type="dxa"/>
          </w:tcPr>
          <w:p w14:paraId="180B24FA" w14:textId="77777777" w:rsidR="007A1714" w:rsidRDefault="00000000">
            <w:pPr>
              <w:pStyle w:val="TableParagraph"/>
              <w:ind w:left="221"/>
              <w:rPr>
                <w:sz w:val="16"/>
              </w:rPr>
            </w:pPr>
            <w:r>
              <w:rPr>
                <w:sz w:val="16"/>
              </w:rPr>
              <w:t>14</w:t>
            </w:r>
            <w:r>
              <w:rPr>
                <w:spacing w:val="10"/>
                <w:sz w:val="16"/>
              </w:rPr>
              <w:t xml:space="preserve"> </w:t>
            </w:r>
            <w:r>
              <w:rPr>
                <w:sz w:val="16"/>
              </w:rPr>
              <w:t>Jul</w:t>
            </w:r>
            <w:r>
              <w:rPr>
                <w:spacing w:val="11"/>
                <w:sz w:val="16"/>
              </w:rPr>
              <w:t xml:space="preserve"> </w:t>
            </w:r>
            <w:r>
              <w:rPr>
                <w:spacing w:val="-5"/>
                <w:sz w:val="16"/>
              </w:rPr>
              <w:t>00</w:t>
            </w:r>
          </w:p>
        </w:tc>
        <w:tc>
          <w:tcPr>
            <w:tcW w:w="1728" w:type="dxa"/>
          </w:tcPr>
          <w:p w14:paraId="7E9650E0" w14:textId="77777777" w:rsidR="007A1714" w:rsidRDefault="00000000">
            <w:pPr>
              <w:pStyle w:val="TableParagraph"/>
              <w:ind w:left="302"/>
              <w:rPr>
                <w:sz w:val="16"/>
              </w:rPr>
            </w:pPr>
            <w:r>
              <w:rPr>
                <w:spacing w:val="-5"/>
                <w:sz w:val="16"/>
              </w:rPr>
              <w:t>3.4</w:t>
            </w:r>
          </w:p>
        </w:tc>
        <w:tc>
          <w:tcPr>
            <w:tcW w:w="771" w:type="dxa"/>
          </w:tcPr>
          <w:p w14:paraId="67A99B35" w14:textId="77777777" w:rsidR="007A1714" w:rsidRDefault="00000000">
            <w:pPr>
              <w:pStyle w:val="TableParagraph"/>
              <w:ind w:left="15" w:right="146"/>
              <w:jc w:val="center"/>
              <w:rPr>
                <w:sz w:val="16"/>
              </w:rPr>
            </w:pPr>
            <w:r>
              <w:rPr>
                <w:spacing w:val="-5"/>
                <w:sz w:val="16"/>
              </w:rPr>
              <w:t>(4)</w:t>
            </w:r>
          </w:p>
        </w:tc>
        <w:tc>
          <w:tcPr>
            <w:tcW w:w="1133" w:type="dxa"/>
          </w:tcPr>
          <w:p w14:paraId="70B42794" w14:textId="77777777" w:rsidR="007A1714" w:rsidRDefault="00000000">
            <w:pPr>
              <w:pStyle w:val="TableParagraph"/>
              <w:ind w:left="227"/>
              <w:rPr>
                <w:sz w:val="16"/>
              </w:rPr>
            </w:pPr>
            <w:r>
              <w:rPr>
                <w:sz w:val="16"/>
              </w:rPr>
              <w:t>24</w:t>
            </w:r>
            <w:r>
              <w:rPr>
                <w:spacing w:val="9"/>
                <w:sz w:val="16"/>
              </w:rPr>
              <w:t xml:space="preserve"> </w:t>
            </w:r>
            <w:r>
              <w:rPr>
                <w:sz w:val="16"/>
              </w:rPr>
              <w:t>Oct</w:t>
            </w:r>
            <w:r>
              <w:rPr>
                <w:spacing w:val="11"/>
                <w:sz w:val="16"/>
              </w:rPr>
              <w:t xml:space="preserve"> </w:t>
            </w:r>
            <w:r>
              <w:rPr>
                <w:spacing w:val="-5"/>
                <w:sz w:val="16"/>
              </w:rPr>
              <w:t>89</w:t>
            </w:r>
          </w:p>
        </w:tc>
        <w:tc>
          <w:tcPr>
            <w:tcW w:w="1228" w:type="dxa"/>
          </w:tcPr>
          <w:p w14:paraId="4A5F451D" w14:textId="77777777" w:rsidR="007A1714" w:rsidRDefault="00000000">
            <w:pPr>
              <w:pStyle w:val="TableParagraph"/>
              <w:spacing w:before="16"/>
              <w:ind w:left="306"/>
              <w:rPr>
                <w:sz w:val="16"/>
              </w:rPr>
            </w:pPr>
            <w:r>
              <w:rPr>
                <w:w w:val="110"/>
                <w:sz w:val="16"/>
              </w:rPr>
              <w:t>576</w:t>
            </w:r>
            <w:r>
              <w:rPr>
                <w:w w:val="120"/>
                <w:sz w:val="16"/>
              </w:rPr>
              <w:t xml:space="preserve"> </w:t>
            </w:r>
            <w:r>
              <w:rPr>
                <w:rFonts w:ascii="Bookman Old Style" w:hAnsi="Bookman Old Style"/>
                <w:w w:val="120"/>
                <w:sz w:val="16"/>
              </w:rPr>
              <w:t>±</w:t>
            </w:r>
            <w:r>
              <w:rPr>
                <w:rFonts w:ascii="Bookman Old Style" w:hAnsi="Bookman Old Style"/>
                <w:spacing w:val="-13"/>
                <w:w w:val="120"/>
                <w:sz w:val="16"/>
              </w:rPr>
              <w:t xml:space="preserve"> </w:t>
            </w:r>
            <w:r>
              <w:rPr>
                <w:spacing w:val="-7"/>
                <w:w w:val="110"/>
                <w:sz w:val="16"/>
              </w:rPr>
              <w:t>27</w:t>
            </w:r>
          </w:p>
        </w:tc>
      </w:tr>
      <w:tr w:rsidR="007A1714" w14:paraId="36CBBC14" w14:textId="77777777">
        <w:trPr>
          <w:trHeight w:val="244"/>
        </w:trPr>
        <w:tc>
          <w:tcPr>
            <w:tcW w:w="554" w:type="dxa"/>
          </w:tcPr>
          <w:p w14:paraId="318AA24F" w14:textId="77777777" w:rsidR="007A1714" w:rsidRDefault="00000000">
            <w:pPr>
              <w:pStyle w:val="TableParagraph"/>
              <w:ind w:left="-1"/>
              <w:rPr>
                <w:sz w:val="16"/>
              </w:rPr>
            </w:pPr>
            <w:r>
              <w:rPr>
                <w:spacing w:val="-5"/>
                <w:sz w:val="16"/>
              </w:rPr>
              <w:t>(5)</w:t>
            </w:r>
          </w:p>
        </w:tc>
        <w:tc>
          <w:tcPr>
            <w:tcW w:w="1813" w:type="dxa"/>
          </w:tcPr>
          <w:p w14:paraId="2E81867E" w14:textId="77777777" w:rsidR="007A1714" w:rsidRDefault="00000000">
            <w:pPr>
              <w:pStyle w:val="TableParagraph"/>
              <w:ind w:left="218"/>
              <w:rPr>
                <w:sz w:val="16"/>
              </w:rPr>
            </w:pPr>
            <w:r>
              <w:rPr>
                <w:sz w:val="16"/>
              </w:rPr>
              <w:t>14</w:t>
            </w:r>
            <w:r>
              <w:rPr>
                <w:spacing w:val="10"/>
                <w:sz w:val="16"/>
              </w:rPr>
              <w:t xml:space="preserve"> </w:t>
            </w:r>
            <w:r>
              <w:rPr>
                <w:sz w:val="16"/>
              </w:rPr>
              <w:t>Jul</w:t>
            </w:r>
            <w:r>
              <w:rPr>
                <w:spacing w:val="11"/>
                <w:sz w:val="16"/>
              </w:rPr>
              <w:t xml:space="preserve"> </w:t>
            </w:r>
            <w:r>
              <w:rPr>
                <w:spacing w:val="-5"/>
                <w:sz w:val="16"/>
              </w:rPr>
              <w:t>00</w:t>
            </w:r>
          </w:p>
        </w:tc>
        <w:tc>
          <w:tcPr>
            <w:tcW w:w="1661" w:type="dxa"/>
          </w:tcPr>
          <w:p w14:paraId="3A1168CA" w14:textId="77777777" w:rsidR="007A1714" w:rsidRDefault="00000000">
            <w:pPr>
              <w:pStyle w:val="TableParagraph"/>
              <w:ind w:left="378"/>
              <w:rPr>
                <w:sz w:val="16"/>
              </w:rPr>
            </w:pPr>
            <w:r>
              <w:rPr>
                <w:spacing w:val="-5"/>
                <w:sz w:val="16"/>
              </w:rPr>
              <w:t>4.3</w:t>
            </w:r>
          </w:p>
        </w:tc>
        <w:tc>
          <w:tcPr>
            <w:tcW w:w="771" w:type="dxa"/>
          </w:tcPr>
          <w:p w14:paraId="48EDDF21" w14:textId="77777777" w:rsidR="007A1714" w:rsidRDefault="00000000">
            <w:pPr>
              <w:pStyle w:val="TableParagraph"/>
              <w:ind w:left="220"/>
              <w:rPr>
                <w:sz w:val="16"/>
              </w:rPr>
            </w:pPr>
            <w:r>
              <w:rPr>
                <w:spacing w:val="-5"/>
                <w:sz w:val="16"/>
              </w:rPr>
              <w:t>(5)</w:t>
            </w:r>
          </w:p>
        </w:tc>
        <w:tc>
          <w:tcPr>
            <w:tcW w:w="1132" w:type="dxa"/>
          </w:tcPr>
          <w:p w14:paraId="6895D558" w14:textId="77777777" w:rsidR="007A1714" w:rsidRDefault="00000000">
            <w:pPr>
              <w:pStyle w:val="TableParagraph"/>
              <w:ind w:left="221"/>
              <w:rPr>
                <w:sz w:val="16"/>
              </w:rPr>
            </w:pPr>
            <w:r>
              <w:rPr>
                <w:sz w:val="16"/>
              </w:rPr>
              <w:t>29</w:t>
            </w:r>
            <w:r>
              <w:rPr>
                <w:spacing w:val="10"/>
                <w:sz w:val="16"/>
              </w:rPr>
              <w:t xml:space="preserve"> </w:t>
            </w:r>
            <w:r>
              <w:rPr>
                <w:sz w:val="16"/>
              </w:rPr>
              <w:t>Sep</w:t>
            </w:r>
            <w:r>
              <w:rPr>
                <w:spacing w:val="10"/>
                <w:sz w:val="16"/>
              </w:rPr>
              <w:t xml:space="preserve"> </w:t>
            </w:r>
            <w:r>
              <w:rPr>
                <w:spacing w:val="-5"/>
                <w:sz w:val="16"/>
              </w:rPr>
              <w:t>89</w:t>
            </w:r>
          </w:p>
        </w:tc>
        <w:tc>
          <w:tcPr>
            <w:tcW w:w="1728" w:type="dxa"/>
          </w:tcPr>
          <w:p w14:paraId="5726816F" w14:textId="77777777" w:rsidR="007A1714" w:rsidRDefault="00000000">
            <w:pPr>
              <w:pStyle w:val="TableParagraph"/>
              <w:ind w:left="302"/>
              <w:rPr>
                <w:sz w:val="16"/>
              </w:rPr>
            </w:pPr>
            <w:r>
              <w:rPr>
                <w:spacing w:val="-5"/>
                <w:sz w:val="16"/>
              </w:rPr>
              <w:t>3.1</w:t>
            </w:r>
          </w:p>
        </w:tc>
        <w:tc>
          <w:tcPr>
            <w:tcW w:w="771" w:type="dxa"/>
          </w:tcPr>
          <w:p w14:paraId="7B4071D0" w14:textId="77777777" w:rsidR="007A1714" w:rsidRDefault="00000000">
            <w:pPr>
              <w:pStyle w:val="TableParagraph"/>
              <w:ind w:left="15" w:right="146"/>
              <w:jc w:val="center"/>
              <w:rPr>
                <w:sz w:val="16"/>
              </w:rPr>
            </w:pPr>
            <w:r>
              <w:rPr>
                <w:spacing w:val="-5"/>
                <w:sz w:val="16"/>
              </w:rPr>
              <w:t>(5)</w:t>
            </w:r>
          </w:p>
        </w:tc>
        <w:tc>
          <w:tcPr>
            <w:tcW w:w="1133" w:type="dxa"/>
          </w:tcPr>
          <w:p w14:paraId="725B2761" w14:textId="77777777" w:rsidR="007A1714" w:rsidRDefault="00000000">
            <w:pPr>
              <w:pStyle w:val="TableParagraph"/>
              <w:ind w:left="227"/>
              <w:rPr>
                <w:sz w:val="16"/>
              </w:rPr>
            </w:pPr>
            <w:r>
              <w:rPr>
                <w:sz w:val="16"/>
              </w:rPr>
              <w:t>15</w:t>
            </w:r>
            <w:r>
              <w:rPr>
                <w:spacing w:val="9"/>
                <w:sz w:val="16"/>
              </w:rPr>
              <w:t xml:space="preserve"> </w:t>
            </w:r>
            <w:r>
              <w:rPr>
                <w:sz w:val="16"/>
              </w:rPr>
              <w:t>Nov</w:t>
            </w:r>
            <w:r>
              <w:rPr>
                <w:spacing w:val="10"/>
                <w:sz w:val="16"/>
              </w:rPr>
              <w:t xml:space="preserve"> </w:t>
            </w:r>
            <w:r>
              <w:rPr>
                <w:spacing w:val="-5"/>
                <w:sz w:val="16"/>
              </w:rPr>
              <w:t>60</w:t>
            </w:r>
          </w:p>
        </w:tc>
        <w:tc>
          <w:tcPr>
            <w:tcW w:w="1228" w:type="dxa"/>
          </w:tcPr>
          <w:p w14:paraId="2E02A6F4" w14:textId="77777777" w:rsidR="007A1714" w:rsidRDefault="00000000">
            <w:pPr>
              <w:pStyle w:val="TableParagraph"/>
              <w:spacing w:before="16"/>
              <w:ind w:left="306"/>
              <w:rPr>
                <w:sz w:val="16"/>
              </w:rPr>
            </w:pPr>
            <w:r>
              <w:rPr>
                <w:w w:val="110"/>
                <w:sz w:val="16"/>
              </w:rPr>
              <w:t>552</w:t>
            </w:r>
            <w:r>
              <w:rPr>
                <w:w w:val="120"/>
                <w:sz w:val="16"/>
              </w:rPr>
              <w:t xml:space="preserve"> </w:t>
            </w:r>
            <w:r>
              <w:rPr>
                <w:rFonts w:ascii="Bookman Old Style" w:hAnsi="Bookman Old Style"/>
                <w:w w:val="120"/>
                <w:sz w:val="16"/>
              </w:rPr>
              <w:t>±</w:t>
            </w:r>
            <w:r>
              <w:rPr>
                <w:rFonts w:ascii="Bookman Old Style" w:hAnsi="Bookman Old Style"/>
                <w:spacing w:val="-13"/>
                <w:w w:val="120"/>
                <w:sz w:val="16"/>
              </w:rPr>
              <w:t xml:space="preserve"> </w:t>
            </w:r>
            <w:r>
              <w:rPr>
                <w:spacing w:val="-5"/>
                <w:w w:val="110"/>
                <w:sz w:val="16"/>
              </w:rPr>
              <w:t>106</w:t>
            </w:r>
          </w:p>
        </w:tc>
      </w:tr>
      <w:tr w:rsidR="007A1714" w14:paraId="3CA41361" w14:textId="77777777">
        <w:trPr>
          <w:trHeight w:val="244"/>
        </w:trPr>
        <w:tc>
          <w:tcPr>
            <w:tcW w:w="554" w:type="dxa"/>
          </w:tcPr>
          <w:p w14:paraId="40FB1226" w14:textId="77777777" w:rsidR="007A1714" w:rsidRDefault="00000000">
            <w:pPr>
              <w:pStyle w:val="TableParagraph"/>
              <w:ind w:left="-1"/>
              <w:rPr>
                <w:sz w:val="16"/>
              </w:rPr>
            </w:pPr>
            <w:r>
              <w:rPr>
                <w:spacing w:val="-5"/>
                <w:sz w:val="16"/>
              </w:rPr>
              <w:t>(6)</w:t>
            </w:r>
          </w:p>
        </w:tc>
        <w:tc>
          <w:tcPr>
            <w:tcW w:w="1813" w:type="dxa"/>
          </w:tcPr>
          <w:p w14:paraId="7AF40F32" w14:textId="77777777" w:rsidR="007A1714" w:rsidRDefault="00000000">
            <w:pPr>
              <w:pStyle w:val="TableParagraph"/>
              <w:ind w:left="218"/>
              <w:rPr>
                <w:sz w:val="16"/>
              </w:rPr>
            </w:pPr>
            <w:r>
              <w:rPr>
                <w:sz w:val="16"/>
              </w:rPr>
              <w:t>10,</w:t>
            </w:r>
            <w:r>
              <w:rPr>
                <w:spacing w:val="10"/>
                <w:sz w:val="16"/>
              </w:rPr>
              <w:t xml:space="preserve"> </w:t>
            </w:r>
            <w:r>
              <w:rPr>
                <w:sz w:val="16"/>
              </w:rPr>
              <w:t>14,</w:t>
            </w:r>
            <w:r>
              <w:rPr>
                <w:spacing w:val="11"/>
                <w:sz w:val="16"/>
              </w:rPr>
              <w:t xml:space="preserve"> </w:t>
            </w:r>
            <w:r>
              <w:rPr>
                <w:sz w:val="16"/>
              </w:rPr>
              <w:t>&amp;</w:t>
            </w:r>
            <w:r>
              <w:rPr>
                <w:spacing w:val="11"/>
                <w:sz w:val="16"/>
              </w:rPr>
              <w:t xml:space="preserve"> </w:t>
            </w:r>
            <w:r>
              <w:rPr>
                <w:sz w:val="16"/>
              </w:rPr>
              <w:t>16</w:t>
            </w:r>
            <w:r>
              <w:rPr>
                <w:spacing w:val="11"/>
                <w:sz w:val="16"/>
              </w:rPr>
              <w:t xml:space="preserve"> </w:t>
            </w:r>
            <w:r>
              <w:rPr>
                <w:sz w:val="16"/>
              </w:rPr>
              <w:t>Jul</w:t>
            </w:r>
            <w:r>
              <w:rPr>
                <w:spacing w:val="10"/>
                <w:sz w:val="16"/>
              </w:rPr>
              <w:t xml:space="preserve"> </w:t>
            </w:r>
            <w:r>
              <w:rPr>
                <w:spacing w:val="-5"/>
                <w:sz w:val="16"/>
              </w:rPr>
              <w:t>59</w:t>
            </w:r>
          </w:p>
        </w:tc>
        <w:tc>
          <w:tcPr>
            <w:tcW w:w="1661" w:type="dxa"/>
          </w:tcPr>
          <w:p w14:paraId="7FF7F7BB" w14:textId="77777777" w:rsidR="007A1714" w:rsidRDefault="00000000">
            <w:pPr>
              <w:pStyle w:val="TableParagraph"/>
              <w:ind w:left="378"/>
              <w:rPr>
                <w:sz w:val="16"/>
              </w:rPr>
            </w:pPr>
            <w:r>
              <w:rPr>
                <w:spacing w:val="-5"/>
                <w:sz w:val="16"/>
              </w:rPr>
              <w:t>4.0</w:t>
            </w:r>
          </w:p>
        </w:tc>
        <w:tc>
          <w:tcPr>
            <w:tcW w:w="771" w:type="dxa"/>
          </w:tcPr>
          <w:p w14:paraId="66E7C9D3" w14:textId="77777777" w:rsidR="007A1714" w:rsidRDefault="00000000">
            <w:pPr>
              <w:pStyle w:val="TableParagraph"/>
              <w:ind w:left="220"/>
              <w:rPr>
                <w:sz w:val="16"/>
              </w:rPr>
            </w:pPr>
            <w:r>
              <w:rPr>
                <w:spacing w:val="-5"/>
                <w:sz w:val="16"/>
              </w:rPr>
              <w:t>(6)</w:t>
            </w:r>
          </w:p>
        </w:tc>
        <w:tc>
          <w:tcPr>
            <w:tcW w:w="1132" w:type="dxa"/>
          </w:tcPr>
          <w:p w14:paraId="65369E75" w14:textId="77777777" w:rsidR="007A1714" w:rsidRDefault="00000000">
            <w:pPr>
              <w:pStyle w:val="TableParagraph"/>
              <w:ind w:left="221"/>
              <w:rPr>
                <w:sz w:val="16"/>
              </w:rPr>
            </w:pPr>
            <w:r>
              <w:rPr>
                <w:sz w:val="16"/>
              </w:rPr>
              <w:t>15</w:t>
            </w:r>
            <w:r>
              <w:rPr>
                <w:spacing w:val="9"/>
                <w:sz w:val="16"/>
              </w:rPr>
              <w:t xml:space="preserve"> </w:t>
            </w:r>
            <w:r>
              <w:rPr>
                <w:sz w:val="16"/>
              </w:rPr>
              <w:t>Nov</w:t>
            </w:r>
            <w:r>
              <w:rPr>
                <w:spacing w:val="10"/>
                <w:sz w:val="16"/>
              </w:rPr>
              <w:t xml:space="preserve"> </w:t>
            </w:r>
            <w:r>
              <w:rPr>
                <w:spacing w:val="-5"/>
                <w:sz w:val="16"/>
              </w:rPr>
              <w:t>60</w:t>
            </w:r>
          </w:p>
        </w:tc>
        <w:tc>
          <w:tcPr>
            <w:tcW w:w="1728" w:type="dxa"/>
          </w:tcPr>
          <w:p w14:paraId="7B69E38A" w14:textId="77777777" w:rsidR="007A1714" w:rsidRDefault="00000000">
            <w:pPr>
              <w:pStyle w:val="TableParagraph"/>
              <w:ind w:left="302"/>
              <w:rPr>
                <w:sz w:val="16"/>
              </w:rPr>
            </w:pPr>
            <w:r>
              <w:rPr>
                <w:spacing w:val="-5"/>
                <w:sz w:val="16"/>
              </w:rPr>
              <w:t>3.0</w:t>
            </w:r>
          </w:p>
        </w:tc>
        <w:tc>
          <w:tcPr>
            <w:tcW w:w="771" w:type="dxa"/>
          </w:tcPr>
          <w:p w14:paraId="284B1AB2" w14:textId="77777777" w:rsidR="007A1714" w:rsidRDefault="00000000">
            <w:pPr>
              <w:pStyle w:val="TableParagraph"/>
              <w:ind w:left="15" w:right="146"/>
              <w:jc w:val="center"/>
              <w:rPr>
                <w:sz w:val="16"/>
              </w:rPr>
            </w:pPr>
            <w:r>
              <w:rPr>
                <w:spacing w:val="-5"/>
                <w:sz w:val="16"/>
              </w:rPr>
              <w:t>(6)</w:t>
            </w:r>
          </w:p>
        </w:tc>
        <w:tc>
          <w:tcPr>
            <w:tcW w:w="1133" w:type="dxa"/>
          </w:tcPr>
          <w:p w14:paraId="644BF85A" w14:textId="77777777" w:rsidR="007A1714" w:rsidRDefault="00000000">
            <w:pPr>
              <w:pStyle w:val="TableParagraph"/>
              <w:ind w:left="227"/>
              <w:rPr>
                <w:sz w:val="16"/>
              </w:rPr>
            </w:pPr>
            <w:r>
              <w:rPr>
                <w:sz w:val="16"/>
              </w:rPr>
              <w:t>19</w:t>
            </w:r>
            <w:r>
              <w:rPr>
                <w:spacing w:val="9"/>
                <w:sz w:val="16"/>
              </w:rPr>
              <w:t xml:space="preserve"> </w:t>
            </w:r>
            <w:r>
              <w:rPr>
                <w:sz w:val="16"/>
              </w:rPr>
              <w:t>Oct</w:t>
            </w:r>
            <w:r>
              <w:rPr>
                <w:spacing w:val="11"/>
                <w:sz w:val="16"/>
              </w:rPr>
              <w:t xml:space="preserve"> </w:t>
            </w:r>
            <w:r>
              <w:rPr>
                <w:spacing w:val="-5"/>
                <w:sz w:val="16"/>
              </w:rPr>
              <w:t>89</w:t>
            </w:r>
          </w:p>
        </w:tc>
        <w:tc>
          <w:tcPr>
            <w:tcW w:w="1228" w:type="dxa"/>
          </w:tcPr>
          <w:p w14:paraId="51837ECB" w14:textId="77777777" w:rsidR="007A1714" w:rsidRDefault="00000000">
            <w:pPr>
              <w:pStyle w:val="TableParagraph"/>
              <w:spacing w:before="16"/>
              <w:ind w:left="306"/>
              <w:rPr>
                <w:sz w:val="16"/>
              </w:rPr>
            </w:pPr>
            <w:r>
              <w:rPr>
                <w:w w:val="110"/>
                <w:sz w:val="16"/>
              </w:rPr>
              <w:t>411</w:t>
            </w:r>
            <w:r>
              <w:rPr>
                <w:w w:val="120"/>
                <w:sz w:val="16"/>
              </w:rPr>
              <w:t xml:space="preserve"> </w:t>
            </w:r>
            <w:r>
              <w:rPr>
                <w:rFonts w:ascii="Bookman Old Style" w:hAnsi="Bookman Old Style"/>
                <w:w w:val="120"/>
                <w:sz w:val="16"/>
              </w:rPr>
              <w:t>±</w:t>
            </w:r>
            <w:r>
              <w:rPr>
                <w:rFonts w:ascii="Bookman Old Style" w:hAnsi="Bookman Old Style"/>
                <w:spacing w:val="-13"/>
                <w:w w:val="120"/>
                <w:sz w:val="16"/>
              </w:rPr>
              <w:t xml:space="preserve"> </w:t>
            </w:r>
            <w:r>
              <w:rPr>
                <w:spacing w:val="-7"/>
                <w:w w:val="110"/>
                <w:sz w:val="16"/>
              </w:rPr>
              <w:t>15</w:t>
            </w:r>
          </w:p>
        </w:tc>
      </w:tr>
      <w:tr w:rsidR="007A1714" w14:paraId="40FC0314" w14:textId="77777777">
        <w:trPr>
          <w:trHeight w:val="244"/>
        </w:trPr>
        <w:tc>
          <w:tcPr>
            <w:tcW w:w="554" w:type="dxa"/>
          </w:tcPr>
          <w:p w14:paraId="7D883DB6" w14:textId="77777777" w:rsidR="007A1714" w:rsidRDefault="00000000">
            <w:pPr>
              <w:pStyle w:val="TableParagraph"/>
              <w:ind w:left="-1"/>
              <w:rPr>
                <w:sz w:val="16"/>
              </w:rPr>
            </w:pPr>
            <w:r>
              <w:rPr>
                <w:spacing w:val="-5"/>
                <w:sz w:val="16"/>
              </w:rPr>
              <w:t>(7)</w:t>
            </w:r>
          </w:p>
        </w:tc>
        <w:tc>
          <w:tcPr>
            <w:tcW w:w="1813" w:type="dxa"/>
          </w:tcPr>
          <w:p w14:paraId="6EB46846" w14:textId="77777777" w:rsidR="007A1714" w:rsidRDefault="00000000">
            <w:pPr>
              <w:pStyle w:val="TableParagraph"/>
              <w:ind w:left="218"/>
              <w:rPr>
                <w:sz w:val="16"/>
              </w:rPr>
            </w:pPr>
            <w:r>
              <w:rPr>
                <w:sz w:val="16"/>
              </w:rPr>
              <w:t>Oct-Nov</w:t>
            </w:r>
            <w:r>
              <w:rPr>
                <w:spacing w:val="6"/>
                <w:sz w:val="16"/>
              </w:rPr>
              <w:t xml:space="preserve"> </w:t>
            </w:r>
            <w:r>
              <w:rPr>
                <w:spacing w:val="-2"/>
                <w:sz w:val="16"/>
              </w:rPr>
              <w:t>03(f)</w:t>
            </w:r>
          </w:p>
        </w:tc>
        <w:tc>
          <w:tcPr>
            <w:tcW w:w="1661" w:type="dxa"/>
          </w:tcPr>
          <w:p w14:paraId="1A113AB2" w14:textId="77777777" w:rsidR="007A1714" w:rsidRDefault="00000000">
            <w:pPr>
              <w:pStyle w:val="TableParagraph"/>
              <w:ind w:left="378"/>
              <w:rPr>
                <w:sz w:val="16"/>
              </w:rPr>
            </w:pPr>
            <w:r>
              <w:rPr>
                <w:spacing w:val="-5"/>
                <w:sz w:val="16"/>
              </w:rPr>
              <w:t>3.8</w:t>
            </w:r>
          </w:p>
        </w:tc>
        <w:tc>
          <w:tcPr>
            <w:tcW w:w="771" w:type="dxa"/>
          </w:tcPr>
          <w:p w14:paraId="22057C7B" w14:textId="77777777" w:rsidR="007A1714" w:rsidRDefault="00000000">
            <w:pPr>
              <w:pStyle w:val="TableParagraph"/>
              <w:ind w:left="220"/>
              <w:rPr>
                <w:sz w:val="16"/>
              </w:rPr>
            </w:pPr>
            <w:r>
              <w:rPr>
                <w:spacing w:val="-5"/>
                <w:sz w:val="16"/>
              </w:rPr>
              <w:t>(7)</w:t>
            </w:r>
          </w:p>
        </w:tc>
        <w:tc>
          <w:tcPr>
            <w:tcW w:w="1132" w:type="dxa"/>
          </w:tcPr>
          <w:p w14:paraId="47854EE7" w14:textId="77777777" w:rsidR="007A1714" w:rsidRDefault="00000000">
            <w:pPr>
              <w:pStyle w:val="TableParagraph"/>
              <w:ind w:left="221"/>
              <w:rPr>
                <w:sz w:val="16"/>
              </w:rPr>
            </w:pPr>
            <w:r>
              <w:rPr>
                <w:sz w:val="16"/>
              </w:rPr>
              <w:t>24</w:t>
            </w:r>
            <w:r>
              <w:rPr>
                <w:spacing w:val="10"/>
                <w:sz w:val="16"/>
              </w:rPr>
              <w:t xml:space="preserve"> </w:t>
            </w:r>
            <w:r>
              <w:rPr>
                <w:sz w:val="16"/>
              </w:rPr>
              <w:t>Oct</w:t>
            </w:r>
            <w:r>
              <w:rPr>
                <w:spacing w:val="10"/>
                <w:sz w:val="16"/>
              </w:rPr>
              <w:t xml:space="preserve"> </w:t>
            </w:r>
            <w:r>
              <w:rPr>
                <w:spacing w:val="-5"/>
                <w:sz w:val="16"/>
              </w:rPr>
              <w:t>89</w:t>
            </w:r>
          </w:p>
        </w:tc>
        <w:tc>
          <w:tcPr>
            <w:tcW w:w="1728" w:type="dxa"/>
          </w:tcPr>
          <w:p w14:paraId="6030D40D" w14:textId="77777777" w:rsidR="007A1714" w:rsidRDefault="00000000">
            <w:pPr>
              <w:pStyle w:val="TableParagraph"/>
              <w:ind w:left="302"/>
              <w:rPr>
                <w:sz w:val="16"/>
              </w:rPr>
            </w:pPr>
            <w:r>
              <w:rPr>
                <w:spacing w:val="-5"/>
                <w:sz w:val="16"/>
              </w:rPr>
              <w:t>2.2</w:t>
            </w:r>
          </w:p>
        </w:tc>
        <w:tc>
          <w:tcPr>
            <w:tcW w:w="771" w:type="dxa"/>
          </w:tcPr>
          <w:p w14:paraId="4C43D249" w14:textId="77777777" w:rsidR="007A1714" w:rsidRDefault="00000000">
            <w:pPr>
              <w:pStyle w:val="TableParagraph"/>
              <w:ind w:left="15" w:right="146"/>
              <w:jc w:val="center"/>
              <w:rPr>
                <w:sz w:val="16"/>
              </w:rPr>
            </w:pPr>
            <w:r>
              <w:rPr>
                <w:spacing w:val="-5"/>
                <w:sz w:val="16"/>
              </w:rPr>
              <w:t>(7)</w:t>
            </w:r>
          </w:p>
        </w:tc>
        <w:tc>
          <w:tcPr>
            <w:tcW w:w="1133" w:type="dxa"/>
          </w:tcPr>
          <w:p w14:paraId="60E71302" w14:textId="77777777" w:rsidR="007A1714" w:rsidRDefault="00000000">
            <w:pPr>
              <w:pStyle w:val="TableParagraph"/>
              <w:ind w:left="227"/>
              <w:rPr>
                <w:sz w:val="16"/>
              </w:rPr>
            </w:pPr>
            <w:r>
              <w:rPr>
                <w:sz w:val="16"/>
              </w:rPr>
              <w:t>20</w:t>
            </w:r>
            <w:r>
              <w:rPr>
                <w:spacing w:val="10"/>
                <w:sz w:val="16"/>
              </w:rPr>
              <w:t xml:space="preserve"> </w:t>
            </w:r>
            <w:r>
              <w:rPr>
                <w:sz w:val="16"/>
              </w:rPr>
              <w:t>Jan</w:t>
            </w:r>
            <w:r>
              <w:rPr>
                <w:spacing w:val="11"/>
                <w:sz w:val="16"/>
              </w:rPr>
              <w:t xml:space="preserve"> </w:t>
            </w:r>
            <w:r>
              <w:rPr>
                <w:spacing w:val="-5"/>
                <w:sz w:val="16"/>
              </w:rPr>
              <w:t>05</w:t>
            </w:r>
          </w:p>
        </w:tc>
        <w:tc>
          <w:tcPr>
            <w:tcW w:w="1228" w:type="dxa"/>
          </w:tcPr>
          <w:p w14:paraId="1BD1216D" w14:textId="77777777" w:rsidR="007A1714" w:rsidRDefault="00000000">
            <w:pPr>
              <w:pStyle w:val="TableParagraph"/>
              <w:spacing w:before="16"/>
              <w:ind w:left="306"/>
              <w:rPr>
                <w:sz w:val="16"/>
              </w:rPr>
            </w:pPr>
            <w:r>
              <w:rPr>
                <w:w w:val="110"/>
                <w:sz w:val="16"/>
              </w:rPr>
              <w:t>385</w:t>
            </w:r>
            <w:r>
              <w:rPr>
                <w:w w:val="120"/>
                <w:sz w:val="16"/>
              </w:rPr>
              <w:t xml:space="preserve"> </w:t>
            </w:r>
            <w:r>
              <w:rPr>
                <w:rFonts w:ascii="Bookman Old Style" w:hAnsi="Bookman Old Style"/>
                <w:w w:val="120"/>
                <w:sz w:val="16"/>
              </w:rPr>
              <w:t>±</w:t>
            </w:r>
            <w:r>
              <w:rPr>
                <w:rFonts w:ascii="Bookman Old Style" w:hAnsi="Bookman Old Style"/>
                <w:spacing w:val="-13"/>
                <w:w w:val="120"/>
                <w:sz w:val="16"/>
              </w:rPr>
              <w:t xml:space="preserve"> </w:t>
            </w:r>
            <w:r>
              <w:rPr>
                <w:spacing w:val="-7"/>
                <w:w w:val="110"/>
                <w:sz w:val="16"/>
              </w:rPr>
              <w:t>55</w:t>
            </w:r>
          </w:p>
        </w:tc>
      </w:tr>
      <w:tr w:rsidR="007A1714" w14:paraId="4E07E962" w14:textId="77777777">
        <w:trPr>
          <w:trHeight w:val="245"/>
        </w:trPr>
        <w:tc>
          <w:tcPr>
            <w:tcW w:w="554" w:type="dxa"/>
          </w:tcPr>
          <w:p w14:paraId="1F0EDDC0" w14:textId="77777777" w:rsidR="007A1714" w:rsidRDefault="00000000">
            <w:pPr>
              <w:pStyle w:val="TableParagraph"/>
              <w:ind w:left="-1"/>
              <w:rPr>
                <w:sz w:val="16"/>
              </w:rPr>
            </w:pPr>
            <w:r>
              <w:rPr>
                <w:spacing w:val="-5"/>
                <w:sz w:val="16"/>
              </w:rPr>
              <w:t>(8)</w:t>
            </w:r>
          </w:p>
        </w:tc>
        <w:tc>
          <w:tcPr>
            <w:tcW w:w="1813" w:type="dxa"/>
          </w:tcPr>
          <w:p w14:paraId="185DCD2B" w14:textId="77777777" w:rsidR="007A1714" w:rsidRDefault="00000000">
            <w:pPr>
              <w:pStyle w:val="TableParagraph"/>
              <w:ind w:left="218"/>
              <w:rPr>
                <w:sz w:val="16"/>
              </w:rPr>
            </w:pPr>
            <w:r>
              <w:rPr>
                <w:sz w:val="16"/>
              </w:rPr>
              <w:t>08</w:t>
            </w:r>
            <w:r>
              <w:rPr>
                <w:spacing w:val="9"/>
                <w:sz w:val="16"/>
              </w:rPr>
              <w:t xml:space="preserve"> </w:t>
            </w:r>
            <w:r>
              <w:rPr>
                <w:sz w:val="16"/>
              </w:rPr>
              <w:t>Nov</w:t>
            </w:r>
            <w:r>
              <w:rPr>
                <w:spacing w:val="10"/>
                <w:sz w:val="16"/>
              </w:rPr>
              <w:t xml:space="preserve"> </w:t>
            </w:r>
            <w:r>
              <w:rPr>
                <w:spacing w:val="-5"/>
                <w:sz w:val="16"/>
              </w:rPr>
              <w:t>00</w:t>
            </w:r>
          </w:p>
        </w:tc>
        <w:tc>
          <w:tcPr>
            <w:tcW w:w="1661" w:type="dxa"/>
          </w:tcPr>
          <w:p w14:paraId="6194A9DC" w14:textId="77777777" w:rsidR="007A1714" w:rsidRDefault="00000000">
            <w:pPr>
              <w:pStyle w:val="TableParagraph"/>
              <w:ind w:left="378"/>
              <w:rPr>
                <w:sz w:val="16"/>
              </w:rPr>
            </w:pPr>
            <w:r>
              <w:rPr>
                <w:spacing w:val="-5"/>
                <w:sz w:val="16"/>
              </w:rPr>
              <w:t>3.1</w:t>
            </w:r>
          </w:p>
        </w:tc>
        <w:tc>
          <w:tcPr>
            <w:tcW w:w="771" w:type="dxa"/>
          </w:tcPr>
          <w:p w14:paraId="1F454274" w14:textId="77777777" w:rsidR="007A1714" w:rsidRDefault="00000000">
            <w:pPr>
              <w:pStyle w:val="TableParagraph"/>
              <w:ind w:left="220"/>
              <w:rPr>
                <w:sz w:val="16"/>
              </w:rPr>
            </w:pPr>
            <w:r>
              <w:rPr>
                <w:spacing w:val="-5"/>
                <w:sz w:val="16"/>
              </w:rPr>
              <w:t>(8)</w:t>
            </w:r>
          </w:p>
        </w:tc>
        <w:tc>
          <w:tcPr>
            <w:tcW w:w="1132" w:type="dxa"/>
          </w:tcPr>
          <w:p w14:paraId="3F131456" w14:textId="77777777" w:rsidR="007A1714" w:rsidRDefault="00000000">
            <w:pPr>
              <w:pStyle w:val="TableParagraph"/>
              <w:ind w:left="221"/>
              <w:rPr>
                <w:sz w:val="16"/>
              </w:rPr>
            </w:pPr>
            <w:r>
              <w:rPr>
                <w:sz w:val="16"/>
              </w:rPr>
              <w:t>20</w:t>
            </w:r>
            <w:r>
              <w:rPr>
                <w:spacing w:val="10"/>
                <w:sz w:val="16"/>
              </w:rPr>
              <w:t xml:space="preserve"> </w:t>
            </w:r>
            <w:r>
              <w:rPr>
                <w:sz w:val="16"/>
              </w:rPr>
              <w:t>Jan</w:t>
            </w:r>
            <w:r>
              <w:rPr>
                <w:spacing w:val="11"/>
                <w:sz w:val="16"/>
              </w:rPr>
              <w:t xml:space="preserve"> </w:t>
            </w:r>
            <w:r>
              <w:rPr>
                <w:spacing w:val="-5"/>
                <w:sz w:val="16"/>
              </w:rPr>
              <w:t>05</w:t>
            </w:r>
          </w:p>
        </w:tc>
        <w:tc>
          <w:tcPr>
            <w:tcW w:w="1728" w:type="dxa"/>
          </w:tcPr>
          <w:p w14:paraId="5A0009EC" w14:textId="77777777" w:rsidR="007A1714" w:rsidRDefault="00000000">
            <w:pPr>
              <w:pStyle w:val="TableParagraph"/>
              <w:ind w:left="302"/>
              <w:rPr>
                <w:sz w:val="16"/>
              </w:rPr>
            </w:pPr>
            <w:r>
              <w:rPr>
                <w:spacing w:val="-5"/>
                <w:sz w:val="16"/>
              </w:rPr>
              <w:t>2.2</w:t>
            </w:r>
          </w:p>
        </w:tc>
        <w:tc>
          <w:tcPr>
            <w:tcW w:w="771" w:type="dxa"/>
          </w:tcPr>
          <w:p w14:paraId="4E89850A" w14:textId="77777777" w:rsidR="007A1714" w:rsidRDefault="00000000">
            <w:pPr>
              <w:pStyle w:val="TableParagraph"/>
              <w:ind w:left="15" w:right="146"/>
              <w:jc w:val="center"/>
              <w:rPr>
                <w:sz w:val="16"/>
              </w:rPr>
            </w:pPr>
            <w:r>
              <w:rPr>
                <w:spacing w:val="-5"/>
                <w:sz w:val="16"/>
              </w:rPr>
              <w:t>(8)</w:t>
            </w:r>
          </w:p>
        </w:tc>
        <w:tc>
          <w:tcPr>
            <w:tcW w:w="1133" w:type="dxa"/>
          </w:tcPr>
          <w:p w14:paraId="0CC1B677" w14:textId="77777777" w:rsidR="007A1714" w:rsidRDefault="00000000">
            <w:pPr>
              <w:pStyle w:val="TableParagraph"/>
              <w:ind w:left="227"/>
              <w:rPr>
                <w:sz w:val="16"/>
              </w:rPr>
            </w:pPr>
            <w:r>
              <w:rPr>
                <w:sz w:val="16"/>
              </w:rPr>
              <w:t>15</w:t>
            </w:r>
            <w:r>
              <w:rPr>
                <w:spacing w:val="9"/>
                <w:sz w:val="16"/>
              </w:rPr>
              <w:t xml:space="preserve"> </w:t>
            </w:r>
            <w:r>
              <w:rPr>
                <w:sz w:val="16"/>
              </w:rPr>
              <w:t>Apr</w:t>
            </w:r>
            <w:r>
              <w:rPr>
                <w:spacing w:val="10"/>
                <w:sz w:val="16"/>
              </w:rPr>
              <w:t xml:space="preserve"> </w:t>
            </w:r>
            <w:r>
              <w:rPr>
                <w:spacing w:val="-5"/>
                <w:sz w:val="16"/>
              </w:rPr>
              <w:t>01</w:t>
            </w:r>
          </w:p>
        </w:tc>
        <w:tc>
          <w:tcPr>
            <w:tcW w:w="1228" w:type="dxa"/>
          </w:tcPr>
          <w:p w14:paraId="7E81A0EF" w14:textId="77777777" w:rsidR="007A1714" w:rsidRDefault="00000000">
            <w:pPr>
              <w:pStyle w:val="TableParagraph"/>
              <w:spacing w:before="16"/>
              <w:ind w:left="306"/>
              <w:rPr>
                <w:sz w:val="16"/>
              </w:rPr>
            </w:pPr>
            <w:r>
              <w:rPr>
                <w:w w:val="110"/>
                <w:sz w:val="16"/>
              </w:rPr>
              <w:t>170</w:t>
            </w:r>
            <w:r>
              <w:rPr>
                <w:w w:val="120"/>
                <w:sz w:val="16"/>
              </w:rPr>
              <w:t xml:space="preserve"> </w:t>
            </w:r>
            <w:r>
              <w:rPr>
                <w:rFonts w:ascii="Bookman Old Style" w:hAnsi="Bookman Old Style"/>
                <w:w w:val="120"/>
                <w:sz w:val="16"/>
              </w:rPr>
              <w:t>±</w:t>
            </w:r>
            <w:r>
              <w:rPr>
                <w:rFonts w:ascii="Bookman Old Style" w:hAnsi="Bookman Old Style"/>
                <w:spacing w:val="-13"/>
                <w:w w:val="120"/>
                <w:sz w:val="16"/>
              </w:rPr>
              <w:t xml:space="preserve"> </w:t>
            </w:r>
            <w:r>
              <w:rPr>
                <w:spacing w:val="-7"/>
                <w:w w:val="110"/>
                <w:sz w:val="16"/>
              </w:rPr>
              <w:t>15</w:t>
            </w:r>
          </w:p>
        </w:tc>
      </w:tr>
      <w:tr w:rsidR="007A1714" w14:paraId="0554C1A9" w14:textId="77777777">
        <w:trPr>
          <w:trHeight w:val="245"/>
        </w:trPr>
        <w:tc>
          <w:tcPr>
            <w:tcW w:w="554" w:type="dxa"/>
          </w:tcPr>
          <w:p w14:paraId="2091387C" w14:textId="77777777" w:rsidR="007A1714" w:rsidRDefault="00000000">
            <w:pPr>
              <w:pStyle w:val="TableParagraph"/>
              <w:spacing w:before="18"/>
              <w:ind w:left="-1"/>
              <w:rPr>
                <w:sz w:val="16"/>
              </w:rPr>
            </w:pPr>
            <w:r>
              <w:rPr>
                <w:spacing w:val="-5"/>
                <w:sz w:val="16"/>
              </w:rPr>
              <w:t>(9)</w:t>
            </w:r>
          </w:p>
        </w:tc>
        <w:tc>
          <w:tcPr>
            <w:tcW w:w="1813" w:type="dxa"/>
          </w:tcPr>
          <w:p w14:paraId="7E30A564" w14:textId="77777777" w:rsidR="007A1714" w:rsidRDefault="00000000">
            <w:pPr>
              <w:pStyle w:val="TableParagraph"/>
              <w:spacing w:before="18"/>
              <w:ind w:left="218"/>
              <w:rPr>
                <w:sz w:val="16"/>
              </w:rPr>
            </w:pPr>
            <w:r>
              <w:rPr>
                <w:sz w:val="16"/>
              </w:rPr>
              <w:t>23</w:t>
            </w:r>
            <w:r>
              <w:rPr>
                <w:spacing w:val="9"/>
                <w:sz w:val="16"/>
              </w:rPr>
              <w:t xml:space="preserve"> </w:t>
            </w:r>
            <w:r>
              <w:rPr>
                <w:sz w:val="16"/>
              </w:rPr>
              <w:t>July</w:t>
            </w:r>
            <w:r>
              <w:rPr>
                <w:spacing w:val="11"/>
                <w:sz w:val="16"/>
              </w:rPr>
              <w:t xml:space="preserve"> </w:t>
            </w:r>
            <w:r>
              <w:rPr>
                <w:spacing w:val="-2"/>
                <w:sz w:val="16"/>
              </w:rPr>
              <w:t>12(g)</w:t>
            </w:r>
          </w:p>
        </w:tc>
        <w:tc>
          <w:tcPr>
            <w:tcW w:w="1661" w:type="dxa"/>
          </w:tcPr>
          <w:p w14:paraId="2B45DDF2" w14:textId="77777777" w:rsidR="007A1714" w:rsidRDefault="00000000">
            <w:pPr>
              <w:pStyle w:val="TableParagraph"/>
              <w:spacing w:before="18"/>
              <w:ind w:left="378"/>
              <w:rPr>
                <w:sz w:val="16"/>
              </w:rPr>
            </w:pPr>
            <w:r>
              <w:rPr>
                <w:spacing w:val="-5"/>
                <w:sz w:val="16"/>
              </w:rPr>
              <w:t>2.1</w:t>
            </w:r>
          </w:p>
        </w:tc>
        <w:tc>
          <w:tcPr>
            <w:tcW w:w="771" w:type="dxa"/>
          </w:tcPr>
          <w:p w14:paraId="3260670E" w14:textId="77777777" w:rsidR="007A1714" w:rsidRDefault="00000000">
            <w:pPr>
              <w:pStyle w:val="TableParagraph"/>
              <w:spacing w:before="18"/>
              <w:ind w:left="220"/>
              <w:rPr>
                <w:sz w:val="16"/>
              </w:rPr>
            </w:pPr>
            <w:r>
              <w:rPr>
                <w:spacing w:val="-5"/>
                <w:sz w:val="16"/>
              </w:rPr>
              <w:t>(9)</w:t>
            </w:r>
          </w:p>
        </w:tc>
        <w:tc>
          <w:tcPr>
            <w:tcW w:w="1132" w:type="dxa"/>
          </w:tcPr>
          <w:p w14:paraId="375E4B45" w14:textId="77777777" w:rsidR="007A1714" w:rsidRDefault="00000000">
            <w:pPr>
              <w:pStyle w:val="TableParagraph"/>
              <w:spacing w:before="18"/>
              <w:ind w:left="221"/>
              <w:rPr>
                <w:sz w:val="16"/>
              </w:rPr>
            </w:pPr>
            <w:r>
              <w:rPr>
                <w:sz w:val="16"/>
              </w:rPr>
              <w:t>17</w:t>
            </w:r>
            <w:r>
              <w:rPr>
                <w:spacing w:val="10"/>
                <w:sz w:val="16"/>
              </w:rPr>
              <w:t xml:space="preserve"> </w:t>
            </w:r>
            <w:r>
              <w:rPr>
                <w:sz w:val="16"/>
              </w:rPr>
              <w:t>Jul</w:t>
            </w:r>
            <w:r>
              <w:rPr>
                <w:spacing w:val="11"/>
                <w:sz w:val="16"/>
              </w:rPr>
              <w:t xml:space="preserve"> </w:t>
            </w:r>
            <w:r>
              <w:rPr>
                <w:spacing w:val="-5"/>
                <w:sz w:val="16"/>
              </w:rPr>
              <w:t>59</w:t>
            </w:r>
          </w:p>
        </w:tc>
        <w:tc>
          <w:tcPr>
            <w:tcW w:w="1728" w:type="dxa"/>
          </w:tcPr>
          <w:p w14:paraId="377A5EF9" w14:textId="77777777" w:rsidR="007A1714" w:rsidRDefault="00000000">
            <w:pPr>
              <w:pStyle w:val="TableParagraph"/>
              <w:spacing w:before="18"/>
              <w:ind w:left="302"/>
              <w:rPr>
                <w:sz w:val="16"/>
              </w:rPr>
            </w:pPr>
            <w:r>
              <w:rPr>
                <w:spacing w:val="-5"/>
                <w:sz w:val="16"/>
              </w:rPr>
              <w:t>1.6</w:t>
            </w:r>
          </w:p>
        </w:tc>
        <w:tc>
          <w:tcPr>
            <w:tcW w:w="771" w:type="dxa"/>
          </w:tcPr>
          <w:p w14:paraId="6C9A462E" w14:textId="77777777" w:rsidR="007A1714" w:rsidRDefault="00000000">
            <w:pPr>
              <w:pStyle w:val="TableParagraph"/>
              <w:spacing w:before="18"/>
              <w:ind w:left="15" w:right="146"/>
              <w:jc w:val="center"/>
              <w:rPr>
                <w:sz w:val="16"/>
              </w:rPr>
            </w:pPr>
            <w:r>
              <w:rPr>
                <w:spacing w:val="-5"/>
                <w:sz w:val="16"/>
              </w:rPr>
              <w:t>(9)</w:t>
            </w:r>
          </w:p>
        </w:tc>
        <w:tc>
          <w:tcPr>
            <w:tcW w:w="1133" w:type="dxa"/>
          </w:tcPr>
          <w:p w14:paraId="758336BD" w14:textId="77777777" w:rsidR="007A1714" w:rsidRDefault="00000000">
            <w:pPr>
              <w:pStyle w:val="TableParagraph"/>
              <w:spacing w:before="18"/>
              <w:ind w:left="227"/>
              <w:rPr>
                <w:sz w:val="16"/>
              </w:rPr>
            </w:pPr>
            <w:r>
              <w:rPr>
                <w:sz w:val="16"/>
              </w:rPr>
              <w:t>28</w:t>
            </w:r>
            <w:r>
              <w:rPr>
                <w:spacing w:val="9"/>
                <w:sz w:val="16"/>
              </w:rPr>
              <w:t xml:space="preserve"> </w:t>
            </w:r>
            <w:r>
              <w:rPr>
                <w:sz w:val="16"/>
              </w:rPr>
              <w:t>Oct</w:t>
            </w:r>
            <w:r>
              <w:rPr>
                <w:spacing w:val="11"/>
                <w:sz w:val="16"/>
              </w:rPr>
              <w:t xml:space="preserve"> </w:t>
            </w:r>
            <w:r>
              <w:rPr>
                <w:spacing w:val="-5"/>
                <w:sz w:val="16"/>
              </w:rPr>
              <w:t>03</w:t>
            </w:r>
          </w:p>
        </w:tc>
        <w:tc>
          <w:tcPr>
            <w:tcW w:w="1228" w:type="dxa"/>
          </w:tcPr>
          <w:p w14:paraId="45D7DD62" w14:textId="77777777" w:rsidR="007A1714" w:rsidRDefault="00000000">
            <w:pPr>
              <w:pStyle w:val="TableParagraph"/>
              <w:spacing w:before="16"/>
              <w:ind w:left="306"/>
              <w:rPr>
                <w:sz w:val="16"/>
              </w:rPr>
            </w:pPr>
            <w:r>
              <w:rPr>
                <w:w w:val="110"/>
                <w:sz w:val="16"/>
              </w:rPr>
              <w:t>110</w:t>
            </w:r>
            <w:r>
              <w:rPr>
                <w:w w:val="120"/>
                <w:sz w:val="16"/>
              </w:rPr>
              <w:t xml:space="preserve"> </w:t>
            </w:r>
            <w:r>
              <w:rPr>
                <w:rFonts w:ascii="Bookman Old Style" w:hAnsi="Bookman Old Style"/>
                <w:w w:val="120"/>
                <w:sz w:val="16"/>
              </w:rPr>
              <w:t>±</w:t>
            </w:r>
            <w:r>
              <w:rPr>
                <w:rFonts w:ascii="Bookman Old Style" w:hAnsi="Bookman Old Style"/>
                <w:spacing w:val="-13"/>
                <w:w w:val="120"/>
                <w:sz w:val="16"/>
              </w:rPr>
              <w:t xml:space="preserve"> </w:t>
            </w:r>
            <w:r>
              <w:rPr>
                <w:spacing w:val="-10"/>
                <w:w w:val="110"/>
                <w:sz w:val="16"/>
              </w:rPr>
              <w:t>7</w:t>
            </w:r>
          </w:p>
        </w:tc>
      </w:tr>
      <w:tr w:rsidR="007A1714" w14:paraId="0DE6FBC1" w14:textId="77777777">
        <w:trPr>
          <w:trHeight w:val="284"/>
        </w:trPr>
        <w:tc>
          <w:tcPr>
            <w:tcW w:w="554" w:type="dxa"/>
            <w:tcBorders>
              <w:bottom w:val="single" w:sz="6" w:space="0" w:color="000000"/>
            </w:tcBorders>
          </w:tcPr>
          <w:p w14:paraId="1F9627B2" w14:textId="77777777" w:rsidR="007A1714" w:rsidRDefault="00000000">
            <w:pPr>
              <w:pStyle w:val="TableParagraph"/>
              <w:ind w:left="-1"/>
              <w:rPr>
                <w:sz w:val="16"/>
              </w:rPr>
            </w:pPr>
            <w:r>
              <w:rPr>
                <w:spacing w:val="-4"/>
                <w:sz w:val="16"/>
              </w:rPr>
              <w:t>(10)</w:t>
            </w:r>
          </w:p>
        </w:tc>
        <w:tc>
          <w:tcPr>
            <w:tcW w:w="1813" w:type="dxa"/>
            <w:tcBorders>
              <w:bottom w:val="single" w:sz="6" w:space="0" w:color="000000"/>
            </w:tcBorders>
          </w:tcPr>
          <w:p w14:paraId="5E7D8D16" w14:textId="77777777" w:rsidR="007A1714" w:rsidRDefault="00000000">
            <w:pPr>
              <w:pStyle w:val="TableParagraph"/>
              <w:ind w:left="218"/>
              <w:rPr>
                <w:sz w:val="16"/>
              </w:rPr>
            </w:pPr>
            <w:r>
              <w:rPr>
                <w:sz w:val="16"/>
              </w:rPr>
              <w:t>23</w:t>
            </w:r>
            <w:r>
              <w:rPr>
                <w:spacing w:val="10"/>
                <w:sz w:val="16"/>
              </w:rPr>
              <w:t xml:space="preserve"> </w:t>
            </w:r>
            <w:r>
              <w:rPr>
                <w:sz w:val="16"/>
              </w:rPr>
              <w:t>Feb</w:t>
            </w:r>
            <w:r>
              <w:rPr>
                <w:spacing w:val="10"/>
                <w:sz w:val="16"/>
              </w:rPr>
              <w:t xml:space="preserve"> </w:t>
            </w:r>
            <w:r>
              <w:rPr>
                <w:spacing w:val="-5"/>
                <w:sz w:val="16"/>
              </w:rPr>
              <w:t>56</w:t>
            </w:r>
          </w:p>
        </w:tc>
        <w:tc>
          <w:tcPr>
            <w:tcW w:w="1661" w:type="dxa"/>
            <w:tcBorders>
              <w:bottom w:val="single" w:sz="6" w:space="0" w:color="000000"/>
            </w:tcBorders>
          </w:tcPr>
          <w:p w14:paraId="119A7264" w14:textId="77777777" w:rsidR="007A1714" w:rsidRDefault="00000000">
            <w:pPr>
              <w:pStyle w:val="TableParagraph"/>
              <w:ind w:left="378"/>
              <w:rPr>
                <w:sz w:val="16"/>
              </w:rPr>
            </w:pPr>
            <w:r>
              <w:rPr>
                <w:spacing w:val="-5"/>
                <w:sz w:val="16"/>
              </w:rPr>
              <w:t>1.4</w:t>
            </w:r>
          </w:p>
        </w:tc>
        <w:tc>
          <w:tcPr>
            <w:tcW w:w="771" w:type="dxa"/>
            <w:tcBorders>
              <w:bottom w:val="single" w:sz="6" w:space="0" w:color="000000"/>
            </w:tcBorders>
          </w:tcPr>
          <w:p w14:paraId="6D23214B" w14:textId="77777777" w:rsidR="007A1714" w:rsidRDefault="00000000">
            <w:pPr>
              <w:pStyle w:val="TableParagraph"/>
              <w:ind w:left="220"/>
              <w:rPr>
                <w:sz w:val="16"/>
              </w:rPr>
            </w:pPr>
            <w:r>
              <w:rPr>
                <w:spacing w:val="-4"/>
                <w:sz w:val="16"/>
              </w:rPr>
              <w:t>(10)</w:t>
            </w:r>
          </w:p>
        </w:tc>
        <w:tc>
          <w:tcPr>
            <w:tcW w:w="1132" w:type="dxa"/>
            <w:tcBorders>
              <w:bottom w:val="single" w:sz="6" w:space="0" w:color="000000"/>
            </w:tcBorders>
          </w:tcPr>
          <w:p w14:paraId="77C13892" w14:textId="77777777" w:rsidR="007A1714" w:rsidRDefault="00000000">
            <w:pPr>
              <w:pStyle w:val="TableParagraph"/>
              <w:ind w:left="221"/>
              <w:rPr>
                <w:sz w:val="16"/>
              </w:rPr>
            </w:pPr>
            <w:r>
              <w:rPr>
                <w:sz w:val="16"/>
              </w:rPr>
              <w:t>22</w:t>
            </w:r>
            <w:r>
              <w:rPr>
                <w:spacing w:val="10"/>
                <w:sz w:val="16"/>
              </w:rPr>
              <w:t xml:space="preserve"> </w:t>
            </w:r>
            <w:r>
              <w:rPr>
                <w:sz w:val="16"/>
              </w:rPr>
              <w:t>Oct</w:t>
            </w:r>
            <w:r>
              <w:rPr>
                <w:spacing w:val="10"/>
                <w:sz w:val="16"/>
              </w:rPr>
              <w:t xml:space="preserve"> </w:t>
            </w:r>
            <w:r>
              <w:rPr>
                <w:spacing w:val="-5"/>
                <w:sz w:val="16"/>
              </w:rPr>
              <w:t>89</w:t>
            </w:r>
          </w:p>
        </w:tc>
        <w:tc>
          <w:tcPr>
            <w:tcW w:w="1728" w:type="dxa"/>
            <w:tcBorders>
              <w:bottom w:val="single" w:sz="6" w:space="0" w:color="000000"/>
            </w:tcBorders>
          </w:tcPr>
          <w:p w14:paraId="4AA442D5" w14:textId="77777777" w:rsidR="007A1714" w:rsidRDefault="00000000">
            <w:pPr>
              <w:pStyle w:val="TableParagraph"/>
              <w:ind w:left="302"/>
              <w:rPr>
                <w:sz w:val="16"/>
              </w:rPr>
            </w:pPr>
            <w:r>
              <w:rPr>
                <w:spacing w:val="-5"/>
                <w:sz w:val="16"/>
              </w:rPr>
              <w:t>1.6</w:t>
            </w:r>
          </w:p>
        </w:tc>
        <w:tc>
          <w:tcPr>
            <w:tcW w:w="771" w:type="dxa"/>
            <w:tcBorders>
              <w:bottom w:val="single" w:sz="6" w:space="0" w:color="000000"/>
            </w:tcBorders>
          </w:tcPr>
          <w:p w14:paraId="1AA4C0B8" w14:textId="77777777" w:rsidR="007A1714" w:rsidRDefault="00000000">
            <w:pPr>
              <w:pStyle w:val="TableParagraph"/>
              <w:ind w:left="80" w:right="131"/>
              <w:jc w:val="center"/>
              <w:rPr>
                <w:sz w:val="16"/>
              </w:rPr>
            </w:pPr>
            <w:r>
              <w:rPr>
                <w:spacing w:val="-4"/>
                <w:sz w:val="16"/>
              </w:rPr>
              <w:t>(10)</w:t>
            </w:r>
          </w:p>
        </w:tc>
        <w:tc>
          <w:tcPr>
            <w:tcW w:w="1133" w:type="dxa"/>
            <w:tcBorders>
              <w:bottom w:val="single" w:sz="6" w:space="0" w:color="000000"/>
            </w:tcBorders>
          </w:tcPr>
          <w:p w14:paraId="3D82166E" w14:textId="77777777" w:rsidR="007A1714" w:rsidRDefault="00000000">
            <w:pPr>
              <w:pStyle w:val="TableParagraph"/>
              <w:ind w:left="227"/>
              <w:rPr>
                <w:sz w:val="16"/>
              </w:rPr>
            </w:pPr>
            <w:r>
              <w:rPr>
                <w:sz w:val="16"/>
              </w:rPr>
              <w:t>28</w:t>
            </w:r>
            <w:r>
              <w:rPr>
                <w:spacing w:val="10"/>
                <w:sz w:val="16"/>
              </w:rPr>
              <w:t xml:space="preserve"> </w:t>
            </w:r>
            <w:r>
              <w:rPr>
                <w:sz w:val="16"/>
              </w:rPr>
              <w:t>Jan</w:t>
            </w:r>
            <w:r>
              <w:rPr>
                <w:spacing w:val="11"/>
                <w:sz w:val="16"/>
              </w:rPr>
              <w:t xml:space="preserve"> </w:t>
            </w:r>
            <w:r>
              <w:rPr>
                <w:spacing w:val="-5"/>
                <w:sz w:val="16"/>
              </w:rPr>
              <w:t>67</w:t>
            </w:r>
          </w:p>
        </w:tc>
        <w:tc>
          <w:tcPr>
            <w:tcW w:w="1228" w:type="dxa"/>
            <w:tcBorders>
              <w:bottom w:val="single" w:sz="6" w:space="0" w:color="000000"/>
            </w:tcBorders>
          </w:tcPr>
          <w:p w14:paraId="42A34DA8" w14:textId="77777777" w:rsidR="007A1714" w:rsidRDefault="00000000">
            <w:pPr>
              <w:pStyle w:val="TableParagraph"/>
              <w:spacing w:before="16"/>
              <w:ind w:left="306"/>
              <w:rPr>
                <w:sz w:val="16"/>
              </w:rPr>
            </w:pPr>
            <w:r>
              <w:rPr>
                <w:w w:val="110"/>
                <w:sz w:val="16"/>
              </w:rPr>
              <w:t>110</w:t>
            </w:r>
            <w:r>
              <w:rPr>
                <w:w w:val="120"/>
                <w:sz w:val="16"/>
              </w:rPr>
              <w:t xml:space="preserve"> </w:t>
            </w:r>
            <w:r>
              <w:rPr>
                <w:rFonts w:ascii="Bookman Old Style" w:hAnsi="Bookman Old Style"/>
                <w:w w:val="120"/>
                <w:sz w:val="16"/>
              </w:rPr>
              <w:t>±</w:t>
            </w:r>
            <w:r>
              <w:rPr>
                <w:rFonts w:ascii="Bookman Old Style" w:hAnsi="Bookman Old Style"/>
                <w:spacing w:val="-13"/>
                <w:w w:val="120"/>
                <w:sz w:val="16"/>
              </w:rPr>
              <w:t xml:space="preserve"> </w:t>
            </w:r>
            <w:r>
              <w:rPr>
                <w:spacing w:val="-10"/>
                <w:w w:val="110"/>
                <w:sz w:val="16"/>
              </w:rPr>
              <w:t>3</w:t>
            </w:r>
          </w:p>
        </w:tc>
      </w:tr>
    </w:tbl>
    <w:p w14:paraId="7154C6CB" w14:textId="77777777" w:rsidR="007A1714" w:rsidRDefault="00000000">
      <w:pPr>
        <w:spacing w:before="41" w:line="247" w:lineRule="auto"/>
        <w:ind w:left="107" w:right="112" w:hanging="1"/>
        <w:jc w:val="both"/>
        <w:rPr>
          <w:sz w:val="16"/>
        </w:rPr>
      </w:pPr>
      <w:r>
        <w:rPr>
          <w:sz w:val="16"/>
        </w:rPr>
        <w:t>References: (a) (</w:t>
      </w:r>
      <w:r>
        <w:rPr>
          <w:i/>
          <w:sz w:val="16"/>
        </w:rPr>
        <w:t>F</w:t>
      </w:r>
      <w:r>
        <w:rPr>
          <w:sz w:val="16"/>
          <w:vertAlign w:val="subscript"/>
        </w:rPr>
        <w:t>30</w:t>
      </w:r>
      <w:r>
        <w:rPr>
          <w:sz w:val="16"/>
        </w:rPr>
        <w:t>) (1) Jiggens et al. (</w:t>
      </w:r>
      <w:hyperlink w:anchor="_bookmark432" w:history="1">
        <w:r>
          <w:rPr>
            <w:color w:val="0000FF"/>
            <w:sz w:val="16"/>
          </w:rPr>
          <w:t>2014</w:t>
        </w:r>
      </w:hyperlink>
      <w:r>
        <w:rPr>
          <w:sz w:val="16"/>
        </w:rPr>
        <w:t>); (2) Webber et al. (</w:t>
      </w:r>
      <w:hyperlink w:anchor="_bookmark856" w:history="1">
        <w:r>
          <w:rPr>
            <w:color w:val="0000FF"/>
            <w:sz w:val="16"/>
          </w:rPr>
          <w:t>2007</w:t>
        </w:r>
      </w:hyperlink>
      <w:r>
        <w:rPr>
          <w:sz w:val="16"/>
        </w:rPr>
        <w:t>; low), Shea and Smart (</w:t>
      </w:r>
      <w:hyperlink w:anchor="_bookmark729" w:history="1">
        <w:r>
          <w:rPr>
            <w:color w:val="0000FF"/>
            <w:sz w:val="16"/>
          </w:rPr>
          <w:t>1990</w:t>
        </w:r>
      </w:hyperlink>
      <w:r>
        <w:rPr>
          <w:sz w:val="16"/>
        </w:rPr>
        <w:t>; high); (3) Smart et al. (</w:t>
      </w:r>
      <w:hyperlink w:anchor="_bookmark747" w:history="1">
        <w:r>
          <w:rPr>
            <w:color w:val="0000FF"/>
            <w:sz w:val="16"/>
          </w:rPr>
          <w:t>2006b</w:t>
        </w:r>
      </w:hyperlink>
      <w:r>
        <w:rPr>
          <w:sz w:val="16"/>
        </w:rPr>
        <w:t>); cf. Jiggens et al. (</w:t>
      </w:r>
      <w:hyperlink w:anchor="_bookmark432" w:history="1">
        <w:r>
          <w:rPr>
            <w:color w:val="0000FF"/>
            <w:sz w:val="16"/>
          </w:rPr>
          <w:t>2014</w:t>
        </w:r>
      </w:hyperlink>
      <w:r>
        <w:rPr>
          <w:sz w:val="16"/>
        </w:rPr>
        <w:t>) for October</w:t>
      </w:r>
      <w:r>
        <w:rPr>
          <w:spacing w:val="40"/>
          <w:sz w:val="16"/>
        </w:rPr>
        <w:t xml:space="preserve"> </w:t>
      </w:r>
      <w:r>
        <w:rPr>
          <w:sz w:val="16"/>
        </w:rPr>
        <w:t>1989; (4) Smart et al. (</w:t>
      </w:r>
      <w:hyperlink w:anchor="_bookmark747" w:history="1">
        <w:r>
          <w:rPr>
            <w:color w:val="0000FF"/>
            <w:sz w:val="16"/>
          </w:rPr>
          <w:t>2006b</w:t>
        </w:r>
      </w:hyperlink>
      <w:r>
        <w:rPr>
          <w:sz w:val="16"/>
        </w:rPr>
        <w:t>) and NGDC (</w:t>
      </w:r>
      <w:hyperlink r:id="rId123">
        <w:r>
          <w:rPr>
            <w:color w:val="0000FF"/>
            <w:sz w:val="16"/>
          </w:rPr>
          <w:t>https://www.ngdc.noaa.gov/stp/satellite/goes/dataaccess.html</w:t>
        </w:r>
      </w:hyperlink>
      <w:r>
        <w:rPr>
          <w:sz w:val="16"/>
        </w:rPr>
        <w:t>); (5) Smart et al. (</w:t>
      </w:r>
      <w:hyperlink w:anchor="_bookmark747" w:history="1">
        <w:r>
          <w:rPr>
            <w:color w:val="0000FF"/>
            <w:sz w:val="16"/>
          </w:rPr>
          <w:t>2006b</w:t>
        </w:r>
      </w:hyperlink>
      <w:r>
        <w:rPr>
          <w:sz w:val="16"/>
        </w:rPr>
        <w:t xml:space="preserve">); (6) </w:t>
      </w:r>
      <w:proofErr w:type="spellStart"/>
      <w:r>
        <w:rPr>
          <w:sz w:val="16"/>
        </w:rPr>
        <w:t>Usoskin</w:t>
      </w:r>
      <w:proofErr w:type="spellEnd"/>
      <w:r>
        <w:rPr>
          <w:sz w:val="16"/>
        </w:rPr>
        <w:t xml:space="preserve"> et al. (</w:t>
      </w:r>
      <w:hyperlink w:anchor="_bookmark821" w:history="1">
        <w:r>
          <w:rPr>
            <w:color w:val="0000FF"/>
            <w:sz w:val="16"/>
          </w:rPr>
          <w:t>2020b</w:t>
        </w:r>
      </w:hyperlink>
      <w:r>
        <w:rPr>
          <w:sz w:val="16"/>
        </w:rPr>
        <w:t>); (7,8)</w:t>
      </w:r>
      <w:r>
        <w:rPr>
          <w:spacing w:val="40"/>
          <w:sz w:val="16"/>
        </w:rPr>
        <w:t xml:space="preserve"> </w:t>
      </w:r>
      <w:r>
        <w:rPr>
          <w:sz w:val="16"/>
        </w:rPr>
        <w:t>NGDC; (9) Gopalswamy et al. (</w:t>
      </w:r>
      <w:hyperlink w:anchor="_bookmark355" w:history="1">
        <w:r>
          <w:rPr>
            <w:color w:val="0000FF"/>
            <w:sz w:val="16"/>
          </w:rPr>
          <w:t>2016</w:t>
        </w:r>
      </w:hyperlink>
      <w:r>
        <w:rPr>
          <w:sz w:val="16"/>
        </w:rPr>
        <w:t xml:space="preserve">); (10) </w:t>
      </w:r>
      <w:proofErr w:type="spellStart"/>
      <w:r>
        <w:rPr>
          <w:sz w:val="16"/>
        </w:rPr>
        <w:t>Usoskin</w:t>
      </w:r>
      <w:proofErr w:type="spellEnd"/>
      <w:r>
        <w:rPr>
          <w:sz w:val="16"/>
        </w:rPr>
        <w:t xml:space="preserve"> et al. (</w:t>
      </w:r>
      <w:hyperlink w:anchor="_bookmark821" w:history="1">
        <w:r>
          <w:rPr>
            <w:color w:val="0000FF"/>
            <w:sz w:val="16"/>
          </w:rPr>
          <w:t>2020b</w:t>
        </w:r>
      </w:hyperlink>
      <w:r>
        <w:rPr>
          <w:sz w:val="16"/>
        </w:rPr>
        <w:t>)</w:t>
      </w:r>
    </w:p>
    <w:p w14:paraId="5C5B55FA" w14:textId="77777777" w:rsidR="007A1714" w:rsidRDefault="00000000">
      <w:pPr>
        <w:pStyle w:val="PargrafodaLista"/>
        <w:numPr>
          <w:ilvl w:val="0"/>
          <w:numId w:val="4"/>
        </w:numPr>
        <w:tabs>
          <w:tab w:val="left" w:pos="343"/>
        </w:tabs>
        <w:spacing w:before="57"/>
        <w:ind w:left="343" w:hanging="236"/>
        <w:rPr>
          <w:sz w:val="16"/>
        </w:rPr>
      </w:pPr>
      <w:r>
        <w:rPr>
          <w:sz w:val="16"/>
        </w:rPr>
        <w:t>(</w:t>
      </w:r>
      <w:r>
        <w:rPr>
          <w:i/>
          <w:sz w:val="16"/>
        </w:rPr>
        <w:t>F</w:t>
      </w:r>
      <w:r>
        <w:rPr>
          <w:sz w:val="16"/>
          <w:vertAlign w:val="subscript"/>
        </w:rPr>
        <w:t>200</w:t>
      </w:r>
      <w:r>
        <w:rPr>
          <w:sz w:val="16"/>
        </w:rPr>
        <w:t>)</w:t>
      </w:r>
      <w:r>
        <w:rPr>
          <w:spacing w:val="12"/>
          <w:sz w:val="16"/>
        </w:rPr>
        <w:t xml:space="preserve"> </w:t>
      </w:r>
      <w:proofErr w:type="spellStart"/>
      <w:r>
        <w:rPr>
          <w:sz w:val="16"/>
        </w:rPr>
        <w:t>Usoskin</w:t>
      </w:r>
      <w:proofErr w:type="spellEnd"/>
      <w:r>
        <w:rPr>
          <w:spacing w:val="13"/>
          <w:sz w:val="16"/>
        </w:rPr>
        <w:t xml:space="preserve"> </w:t>
      </w:r>
      <w:r>
        <w:rPr>
          <w:sz w:val="16"/>
        </w:rPr>
        <w:t>et</w:t>
      </w:r>
      <w:r>
        <w:rPr>
          <w:spacing w:val="13"/>
          <w:sz w:val="16"/>
        </w:rPr>
        <w:t xml:space="preserve"> </w:t>
      </w:r>
      <w:r>
        <w:rPr>
          <w:sz w:val="16"/>
        </w:rPr>
        <w:t>al.</w:t>
      </w:r>
      <w:r>
        <w:rPr>
          <w:spacing w:val="12"/>
          <w:sz w:val="16"/>
        </w:rPr>
        <w:t xml:space="preserve"> </w:t>
      </w:r>
      <w:r>
        <w:rPr>
          <w:sz w:val="16"/>
        </w:rPr>
        <w:t>(</w:t>
      </w:r>
      <w:hyperlink w:anchor="_bookmark821" w:history="1">
        <w:r>
          <w:rPr>
            <w:color w:val="0000FF"/>
            <w:sz w:val="16"/>
          </w:rPr>
          <w:t>2020b</w:t>
        </w:r>
      </w:hyperlink>
      <w:r>
        <w:rPr>
          <w:sz w:val="16"/>
        </w:rPr>
        <w:t>)</w:t>
      </w:r>
      <w:r>
        <w:rPr>
          <w:spacing w:val="14"/>
          <w:sz w:val="16"/>
        </w:rPr>
        <w:t xml:space="preserve"> </w:t>
      </w:r>
      <w:r>
        <w:rPr>
          <w:sz w:val="16"/>
        </w:rPr>
        <w:t>for</w:t>
      </w:r>
      <w:r>
        <w:rPr>
          <w:spacing w:val="13"/>
          <w:sz w:val="16"/>
        </w:rPr>
        <w:t xml:space="preserve"> </w:t>
      </w:r>
      <w:r>
        <w:rPr>
          <w:sz w:val="16"/>
        </w:rPr>
        <w:t>1956;</w:t>
      </w:r>
      <w:r>
        <w:rPr>
          <w:spacing w:val="14"/>
          <w:sz w:val="16"/>
        </w:rPr>
        <w:t xml:space="preserve"> </w:t>
      </w:r>
      <w:proofErr w:type="spellStart"/>
      <w:r>
        <w:rPr>
          <w:sz w:val="16"/>
        </w:rPr>
        <w:t>Kovaltsov</w:t>
      </w:r>
      <w:proofErr w:type="spellEnd"/>
      <w:r>
        <w:rPr>
          <w:spacing w:val="12"/>
          <w:sz w:val="16"/>
        </w:rPr>
        <w:t xml:space="preserve"> </w:t>
      </w:r>
      <w:r>
        <w:rPr>
          <w:sz w:val="16"/>
        </w:rPr>
        <w:t>et</w:t>
      </w:r>
      <w:r>
        <w:rPr>
          <w:spacing w:val="13"/>
          <w:sz w:val="16"/>
        </w:rPr>
        <w:t xml:space="preserve"> </w:t>
      </w:r>
      <w:r>
        <w:rPr>
          <w:sz w:val="16"/>
        </w:rPr>
        <w:t>al.</w:t>
      </w:r>
      <w:r>
        <w:rPr>
          <w:spacing w:val="14"/>
          <w:sz w:val="16"/>
        </w:rPr>
        <w:t xml:space="preserve"> </w:t>
      </w:r>
      <w:r>
        <w:rPr>
          <w:spacing w:val="-2"/>
          <w:sz w:val="16"/>
        </w:rPr>
        <w:t>(</w:t>
      </w:r>
      <w:hyperlink w:anchor="_bookmark490" w:history="1">
        <w:r>
          <w:rPr>
            <w:color w:val="0000FF"/>
            <w:spacing w:val="-2"/>
            <w:sz w:val="16"/>
          </w:rPr>
          <w:t>2014</w:t>
        </w:r>
      </w:hyperlink>
      <w:r>
        <w:rPr>
          <w:spacing w:val="-2"/>
          <w:sz w:val="16"/>
        </w:rPr>
        <w:t>)</w:t>
      </w:r>
    </w:p>
    <w:p w14:paraId="36FE37F4" w14:textId="77777777" w:rsidR="007A1714" w:rsidRDefault="00000000">
      <w:pPr>
        <w:pStyle w:val="PargrafodaLista"/>
        <w:numPr>
          <w:ilvl w:val="0"/>
          <w:numId w:val="4"/>
        </w:numPr>
        <w:tabs>
          <w:tab w:val="left" w:pos="336"/>
        </w:tabs>
        <w:spacing w:before="62"/>
        <w:ind w:left="336" w:hanging="229"/>
        <w:rPr>
          <w:sz w:val="16"/>
        </w:rPr>
      </w:pPr>
      <w:r>
        <w:rPr>
          <w:sz w:val="16"/>
        </w:rPr>
        <w:t>(</w:t>
      </w:r>
      <w:r>
        <w:rPr>
          <w:i/>
          <w:sz w:val="16"/>
        </w:rPr>
        <w:t>F</w:t>
      </w:r>
      <w:r>
        <w:rPr>
          <w:sz w:val="16"/>
          <w:vertAlign w:val="subscript"/>
        </w:rPr>
        <w:t>GLE</w:t>
      </w:r>
      <w:r>
        <w:rPr>
          <w:sz w:val="16"/>
        </w:rPr>
        <w:t>)</w:t>
      </w:r>
      <w:r>
        <w:rPr>
          <w:spacing w:val="12"/>
          <w:sz w:val="16"/>
        </w:rPr>
        <w:t xml:space="preserve"> </w:t>
      </w:r>
      <w:proofErr w:type="spellStart"/>
      <w:r>
        <w:rPr>
          <w:sz w:val="16"/>
        </w:rPr>
        <w:t>Asvestari</w:t>
      </w:r>
      <w:proofErr w:type="spellEnd"/>
      <w:r>
        <w:rPr>
          <w:spacing w:val="13"/>
          <w:sz w:val="16"/>
        </w:rPr>
        <w:t xml:space="preserve"> </w:t>
      </w:r>
      <w:r>
        <w:rPr>
          <w:sz w:val="16"/>
        </w:rPr>
        <w:t>et</w:t>
      </w:r>
      <w:r>
        <w:rPr>
          <w:spacing w:val="12"/>
          <w:sz w:val="16"/>
        </w:rPr>
        <w:t xml:space="preserve"> </w:t>
      </w:r>
      <w:r>
        <w:rPr>
          <w:sz w:val="16"/>
        </w:rPr>
        <w:t>al.</w:t>
      </w:r>
      <w:r>
        <w:rPr>
          <w:spacing w:val="12"/>
          <w:sz w:val="16"/>
        </w:rPr>
        <w:t xml:space="preserve"> </w:t>
      </w:r>
      <w:r>
        <w:rPr>
          <w:sz w:val="16"/>
        </w:rPr>
        <w:t>(</w:t>
      </w:r>
      <w:hyperlink w:anchor="_bookmark181" w:history="1">
        <w:r>
          <w:rPr>
            <w:color w:val="0000FF"/>
            <w:sz w:val="16"/>
          </w:rPr>
          <w:t>2017a</w:t>
        </w:r>
      </w:hyperlink>
      <w:r>
        <w:rPr>
          <w:sz w:val="16"/>
        </w:rPr>
        <w:t>);</w:t>
      </w:r>
      <w:r>
        <w:rPr>
          <w:spacing w:val="12"/>
          <w:sz w:val="16"/>
        </w:rPr>
        <w:t xml:space="preserve"> </w:t>
      </w:r>
      <w:r>
        <w:rPr>
          <w:sz w:val="16"/>
        </w:rPr>
        <w:t>integral</w:t>
      </w:r>
      <w:r>
        <w:rPr>
          <w:spacing w:val="12"/>
          <w:sz w:val="16"/>
        </w:rPr>
        <w:t xml:space="preserve"> </w:t>
      </w:r>
      <w:r>
        <w:rPr>
          <w:sz w:val="16"/>
        </w:rPr>
        <w:t>of</w:t>
      </w:r>
      <w:r>
        <w:rPr>
          <w:spacing w:val="12"/>
          <w:sz w:val="16"/>
        </w:rPr>
        <w:t xml:space="preserve"> </w:t>
      </w:r>
      <w:r>
        <w:rPr>
          <w:sz w:val="16"/>
        </w:rPr>
        <w:t>the</w:t>
      </w:r>
      <w:r>
        <w:rPr>
          <w:spacing w:val="13"/>
          <w:sz w:val="16"/>
        </w:rPr>
        <w:t xml:space="preserve"> </w:t>
      </w:r>
      <w:r>
        <w:rPr>
          <w:sz w:val="16"/>
        </w:rPr>
        <w:t>excess</w:t>
      </w:r>
      <w:r>
        <w:rPr>
          <w:spacing w:val="14"/>
          <w:sz w:val="16"/>
        </w:rPr>
        <w:t xml:space="preserve"> </w:t>
      </w:r>
      <w:r>
        <w:rPr>
          <w:sz w:val="16"/>
        </w:rPr>
        <w:t>above</w:t>
      </w:r>
      <w:r>
        <w:rPr>
          <w:spacing w:val="12"/>
          <w:sz w:val="16"/>
        </w:rPr>
        <w:t xml:space="preserve"> </w:t>
      </w:r>
      <w:r>
        <w:rPr>
          <w:sz w:val="16"/>
        </w:rPr>
        <w:t>the</w:t>
      </w:r>
      <w:r>
        <w:rPr>
          <w:spacing w:val="12"/>
          <w:sz w:val="16"/>
        </w:rPr>
        <w:t xml:space="preserve"> </w:t>
      </w:r>
      <w:r>
        <w:rPr>
          <w:sz w:val="16"/>
        </w:rPr>
        <w:t>galactic</w:t>
      </w:r>
      <w:r>
        <w:rPr>
          <w:spacing w:val="12"/>
          <w:sz w:val="16"/>
        </w:rPr>
        <w:t xml:space="preserve"> </w:t>
      </w:r>
      <w:r>
        <w:rPr>
          <w:sz w:val="16"/>
        </w:rPr>
        <w:t>cosmic</w:t>
      </w:r>
      <w:r>
        <w:rPr>
          <w:spacing w:val="12"/>
          <w:sz w:val="16"/>
        </w:rPr>
        <w:t xml:space="preserve"> </w:t>
      </w:r>
      <w:r>
        <w:rPr>
          <w:sz w:val="16"/>
        </w:rPr>
        <w:t>ray</w:t>
      </w:r>
      <w:r>
        <w:rPr>
          <w:spacing w:val="12"/>
          <w:sz w:val="16"/>
        </w:rPr>
        <w:t xml:space="preserve"> </w:t>
      </w:r>
      <w:r>
        <w:rPr>
          <w:sz w:val="16"/>
        </w:rPr>
        <w:t>background</w:t>
      </w:r>
      <w:r>
        <w:rPr>
          <w:spacing w:val="12"/>
          <w:sz w:val="16"/>
        </w:rPr>
        <w:t xml:space="preserve"> </w:t>
      </w:r>
      <w:r>
        <w:rPr>
          <w:sz w:val="16"/>
        </w:rPr>
        <w:t>over</w:t>
      </w:r>
      <w:r>
        <w:rPr>
          <w:spacing w:val="13"/>
          <w:sz w:val="16"/>
        </w:rPr>
        <w:t xml:space="preserve"> </w:t>
      </w:r>
      <w:r>
        <w:rPr>
          <w:sz w:val="16"/>
        </w:rPr>
        <w:t>the</w:t>
      </w:r>
      <w:r>
        <w:rPr>
          <w:spacing w:val="12"/>
          <w:sz w:val="16"/>
        </w:rPr>
        <w:t xml:space="preserve"> </w:t>
      </w:r>
      <w:r>
        <w:rPr>
          <w:sz w:val="16"/>
        </w:rPr>
        <w:t>entire</w:t>
      </w:r>
      <w:r>
        <w:rPr>
          <w:spacing w:val="13"/>
          <w:sz w:val="16"/>
        </w:rPr>
        <w:t xml:space="preserve"> </w:t>
      </w:r>
      <w:r>
        <w:rPr>
          <w:sz w:val="16"/>
        </w:rPr>
        <w:t>duration</w:t>
      </w:r>
      <w:r>
        <w:rPr>
          <w:spacing w:val="13"/>
          <w:sz w:val="16"/>
        </w:rPr>
        <w:t xml:space="preserve"> </w:t>
      </w:r>
      <w:r>
        <w:rPr>
          <w:sz w:val="16"/>
        </w:rPr>
        <w:t>of</w:t>
      </w:r>
      <w:r>
        <w:rPr>
          <w:spacing w:val="13"/>
          <w:sz w:val="16"/>
        </w:rPr>
        <w:t xml:space="preserve"> </w:t>
      </w:r>
      <w:r>
        <w:rPr>
          <w:sz w:val="16"/>
        </w:rPr>
        <w:t>the</w:t>
      </w:r>
      <w:r>
        <w:rPr>
          <w:spacing w:val="12"/>
          <w:sz w:val="16"/>
        </w:rPr>
        <w:t xml:space="preserve"> </w:t>
      </w:r>
      <w:r>
        <w:rPr>
          <w:spacing w:val="-2"/>
          <w:sz w:val="16"/>
        </w:rPr>
        <w:t>event</w:t>
      </w:r>
    </w:p>
    <w:p w14:paraId="51B56734" w14:textId="77777777" w:rsidR="007A1714" w:rsidRDefault="00000000">
      <w:pPr>
        <w:pStyle w:val="PargrafodaLista"/>
        <w:numPr>
          <w:ilvl w:val="0"/>
          <w:numId w:val="4"/>
        </w:numPr>
        <w:tabs>
          <w:tab w:val="left" w:pos="343"/>
        </w:tabs>
        <w:spacing w:before="62"/>
        <w:ind w:left="343" w:hanging="236"/>
        <w:rPr>
          <w:sz w:val="16"/>
        </w:rPr>
      </w:pPr>
      <w:r>
        <w:rPr>
          <w:sz w:val="16"/>
        </w:rPr>
        <w:t>SEP</w:t>
      </w:r>
      <w:r>
        <w:rPr>
          <w:spacing w:val="9"/>
          <w:sz w:val="16"/>
        </w:rPr>
        <w:t xml:space="preserve"> </w:t>
      </w:r>
      <w:r>
        <w:rPr>
          <w:sz w:val="16"/>
        </w:rPr>
        <w:t>events</w:t>
      </w:r>
      <w:r>
        <w:rPr>
          <w:spacing w:val="11"/>
          <w:sz w:val="16"/>
        </w:rPr>
        <w:t xml:space="preserve"> </w:t>
      </w:r>
      <w:r>
        <w:rPr>
          <w:sz w:val="16"/>
        </w:rPr>
        <w:t>on</w:t>
      </w:r>
      <w:r>
        <w:rPr>
          <w:spacing w:val="10"/>
          <w:sz w:val="16"/>
        </w:rPr>
        <w:t xml:space="preserve"> </w:t>
      </w:r>
      <w:r>
        <w:rPr>
          <w:sz w:val="16"/>
        </w:rPr>
        <w:t>12</w:t>
      </w:r>
      <w:r>
        <w:rPr>
          <w:spacing w:val="9"/>
          <w:sz w:val="16"/>
        </w:rPr>
        <w:t xml:space="preserve"> </w:t>
      </w:r>
      <w:r>
        <w:rPr>
          <w:sz w:val="16"/>
        </w:rPr>
        <w:t>and</w:t>
      </w:r>
      <w:r>
        <w:rPr>
          <w:spacing w:val="10"/>
          <w:sz w:val="16"/>
        </w:rPr>
        <w:t xml:space="preserve"> </w:t>
      </w:r>
      <w:r>
        <w:rPr>
          <w:sz w:val="16"/>
        </w:rPr>
        <w:t>16</w:t>
      </w:r>
      <w:r>
        <w:rPr>
          <w:spacing w:val="10"/>
          <w:sz w:val="16"/>
        </w:rPr>
        <w:t xml:space="preserve"> </w:t>
      </w:r>
      <w:r>
        <w:rPr>
          <w:sz w:val="16"/>
        </w:rPr>
        <w:t>Aug,</w:t>
      </w:r>
      <w:r>
        <w:rPr>
          <w:spacing w:val="9"/>
          <w:sz w:val="16"/>
        </w:rPr>
        <w:t xml:space="preserve"> </w:t>
      </w:r>
      <w:r>
        <w:rPr>
          <w:sz w:val="16"/>
        </w:rPr>
        <w:t>29</w:t>
      </w:r>
      <w:r>
        <w:rPr>
          <w:spacing w:val="10"/>
          <w:sz w:val="16"/>
        </w:rPr>
        <w:t xml:space="preserve"> </w:t>
      </w:r>
      <w:r>
        <w:rPr>
          <w:sz w:val="16"/>
        </w:rPr>
        <w:t>Sep,</w:t>
      </w:r>
      <w:r>
        <w:rPr>
          <w:spacing w:val="10"/>
          <w:sz w:val="16"/>
        </w:rPr>
        <w:t xml:space="preserve"> </w:t>
      </w:r>
      <w:r>
        <w:rPr>
          <w:sz w:val="16"/>
        </w:rPr>
        <w:t>and</w:t>
      </w:r>
      <w:r>
        <w:rPr>
          <w:spacing w:val="9"/>
          <w:sz w:val="16"/>
        </w:rPr>
        <w:t xml:space="preserve"> </w:t>
      </w:r>
      <w:r>
        <w:rPr>
          <w:sz w:val="16"/>
        </w:rPr>
        <w:t>19,</w:t>
      </w:r>
      <w:r>
        <w:rPr>
          <w:spacing w:val="10"/>
          <w:sz w:val="16"/>
        </w:rPr>
        <w:t xml:space="preserve"> </w:t>
      </w:r>
      <w:r>
        <w:rPr>
          <w:sz w:val="16"/>
        </w:rPr>
        <w:t>22,</w:t>
      </w:r>
      <w:r>
        <w:rPr>
          <w:spacing w:val="10"/>
          <w:sz w:val="16"/>
        </w:rPr>
        <w:t xml:space="preserve"> </w:t>
      </w:r>
      <w:r>
        <w:rPr>
          <w:sz w:val="16"/>
        </w:rPr>
        <w:t>and</w:t>
      </w:r>
      <w:r>
        <w:rPr>
          <w:spacing w:val="10"/>
          <w:sz w:val="16"/>
        </w:rPr>
        <w:t xml:space="preserve"> </w:t>
      </w:r>
      <w:r>
        <w:rPr>
          <w:sz w:val="16"/>
        </w:rPr>
        <w:t>24</w:t>
      </w:r>
      <w:r>
        <w:rPr>
          <w:spacing w:val="9"/>
          <w:sz w:val="16"/>
        </w:rPr>
        <w:t xml:space="preserve"> </w:t>
      </w:r>
      <w:r>
        <w:rPr>
          <w:sz w:val="16"/>
        </w:rPr>
        <w:t>Oct</w:t>
      </w:r>
      <w:r>
        <w:rPr>
          <w:spacing w:val="12"/>
          <w:sz w:val="16"/>
        </w:rPr>
        <w:t xml:space="preserve"> </w:t>
      </w:r>
      <w:r>
        <w:rPr>
          <w:spacing w:val="-5"/>
          <w:sz w:val="16"/>
        </w:rPr>
        <w:t>89</w:t>
      </w:r>
    </w:p>
    <w:p w14:paraId="37450E62" w14:textId="77777777" w:rsidR="007A1714" w:rsidRDefault="00000000">
      <w:pPr>
        <w:pStyle w:val="PargrafodaLista"/>
        <w:numPr>
          <w:ilvl w:val="0"/>
          <w:numId w:val="4"/>
        </w:numPr>
        <w:tabs>
          <w:tab w:val="left" w:pos="336"/>
        </w:tabs>
        <w:spacing w:before="62"/>
        <w:ind w:left="336" w:hanging="229"/>
        <w:rPr>
          <w:sz w:val="16"/>
        </w:rPr>
      </w:pPr>
      <w:r>
        <w:rPr>
          <w:sz w:val="16"/>
        </w:rPr>
        <w:t>events</w:t>
      </w:r>
      <w:r>
        <w:rPr>
          <w:spacing w:val="10"/>
          <w:sz w:val="16"/>
        </w:rPr>
        <w:t xml:space="preserve"> </w:t>
      </w:r>
      <w:r>
        <w:rPr>
          <w:sz w:val="16"/>
        </w:rPr>
        <w:t>on</w:t>
      </w:r>
      <w:r>
        <w:rPr>
          <w:spacing w:val="10"/>
          <w:sz w:val="16"/>
        </w:rPr>
        <w:t xml:space="preserve"> </w:t>
      </w:r>
      <w:r>
        <w:rPr>
          <w:sz w:val="16"/>
        </w:rPr>
        <w:t>24</w:t>
      </w:r>
      <w:r>
        <w:rPr>
          <w:spacing w:val="9"/>
          <w:sz w:val="16"/>
        </w:rPr>
        <w:t xml:space="preserve"> </w:t>
      </w:r>
      <w:r>
        <w:rPr>
          <w:sz w:val="16"/>
        </w:rPr>
        <w:t>Sep</w:t>
      </w:r>
      <w:r>
        <w:rPr>
          <w:spacing w:val="10"/>
          <w:sz w:val="16"/>
        </w:rPr>
        <w:t xml:space="preserve"> </w:t>
      </w:r>
      <w:r>
        <w:rPr>
          <w:sz w:val="16"/>
        </w:rPr>
        <w:t>and</w:t>
      </w:r>
      <w:r>
        <w:rPr>
          <w:spacing w:val="10"/>
          <w:sz w:val="16"/>
        </w:rPr>
        <w:t xml:space="preserve"> </w:t>
      </w:r>
      <w:r>
        <w:rPr>
          <w:sz w:val="16"/>
        </w:rPr>
        <w:t>4</w:t>
      </w:r>
      <w:r>
        <w:rPr>
          <w:spacing w:val="9"/>
          <w:sz w:val="16"/>
        </w:rPr>
        <w:t xml:space="preserve"> </w:t>
      </w:r>
      <w:r>
        <w:rPr>
          <w:sz w:val="16"/>
        </w:rPr>
        <w:t>and</w:t>
      </w:r>
      <w:r>
        <w:rPr>
          <w:spacing w:val="10"/>
          <w:sz w:val="16"/>
        </w:rPr>
        <w:t xml:space="preserve"> </w:t>
      </w:r>
      <w:r>
        <w:rPr>
          <w:sz w:val="16"/>
        </w:rPr>
        <w:t>22</w:t>
      </w:r>
      <w:r>
        <w:rPr>
          <w:spacing w:val="10"/>
          <w:sz w:val="16"/>
        </w:rPr>
        <w:t xml:space="preserve"> </w:t>
      </w:r>
      <w:r>
        <w:rPr>
          <w:sz w:val="16"/>
        </w:rPr>
        <w:t>Nov</w:t>
      </w:r>
      <w:r>
        <w:rPr>
          <w:spacing w:val="9"/>
          <w:sz w:val="16"/>
        </w:rPr>
        <w:t xml:space="preserve"> </w:t>
      </w:r>
      <w:r>
        <w:rPr>
          <w:spacing w:val="-5"/>
          <w:sz w:val="16"/>
        </w:rPr>
        <w:t>01</w:t>
      </w:r>
    </w:p>
    <w:p w14:paraId="6F458CEE" w14:textId="77777777" w:rsidR="007A1714" w:rsidRDefault="00000000">
      <w:pPr>
        <w:pStyle w:val="PargrafodaLista"/>
        <w:numPr>
          <w:ilvl w:val="0"/>
          <w:numId w:val="4"/>
        </w:numPr>
        <w:tabs>
          <w:tab w:val="left" w:pos="318"/>
        </w:tabs>
        <w:spacing w:before="62"/>
        <w:ind w:left="318" w:hanging="211"/>
        <w:rPr>
          <w:sz w:val="16"/>
        </w:rPr>
      </w:pPr>
      <w:r>
        <w:rPr>
          <w:sz w:val="16"/>
        </w:rPr>
        <w:t>events</w:t>
      </w:r>
      <w:r>
        <w:rPr>
          <w:spacing w:val="10"/>
          <w:sz w:val="16"/>
        </w:rPr>
        <w:t xml:space="preserve"> </w:t>
      </w:r>
      <w:r>
        <w:rPr>
          <w:sz w:val="16"/>
        </w:rPr>
        <w:t>on</w:t>
      </w:r>
      <w:r>
        <w:rPr>
          <w:spacing w:val="10"/>
          <w:sz w:val="16"/>
        </w:rPr>
        <w:t xml:space="preserve"> </w:t>
      </w:r>
      <w:r>
        <w:rPr>
          <w:sz w:val="16"/>
        </w:rPr>
        <w:t>28</w:t>
      </w:r>
      <w:r>
        <w:rPr>
          <w:spacing w:val="9"/>
          <w:sz w:val="16"/>
        </w:rPr>
        <w:t xml:space="preserve"> </w:t>
      </w:r>
      <w:r>
        <w:rPr>
          <w:sz w:val="16"/>
        </w:rPr>
        <w:t>and</w:t>
      </w:r>
      <w:r>
        <w:rPr>
          <w:spacing w:val="10"/>
          <w:sz w:val="16"/>
        </w:rPr>
        <w:t xml:space="preserve"> </w:t>
      </w:r>
      <w:r>
        <w:rPr>
          <w:sz w:val="16"/>
        </w:rPr>
        <w:t>29</w:t>
      </w:r>
      <w:r>
        <w:rPr>
          <w:spacing w:val="10"/>
          <w:sz w:val="16"/>
        </w:rPr>
        <w:t xml:space="preserve"> </w:t>
      </w:r>
      <w:r>
        <w:rPr>
          <w:sz w:val="16"/>
        </w:rPr>
        <w:t>Oct</w:t>
      </w:r>
      <w:r>
        <w:rPr>
          <w:spacing w:val="11"/>
          <w:sz w:val="16"/>
        </w:rPr>
        <w:t xml:space="preserve"> </w:t>
      </w:r>
      <w:r>
        <w:rPr>
          <w:sz w:val="16"/>
        </w:rPr>
        <w:t>and</w:t>
      </w:r>
      <w:r>
        <w:rPr>
          <w:spacing w:val="10"/>
          <w:sz w:val="16"/>
        </w:rPr>
        <w:t xml:space="preserve"> </w:t>
      </w:r>
      <w:r>
        <w:rPr>
          <w:sz w:val="16"/>
        </w:rPr>
        <w:t>2</w:t>
      </w:r>
      <w:r>
        <w:rPr>
          <w:spacing w:val="10"/>
          <w:sz w:val="16"/>
        </w:rPr>
        <w:t xml:space="preserve"> </w:t>
      </w:r>
      <w:r>
        <w:rPr>
          <w:sz w:val="16"/>
        </w:rPr>
        <w:t>Nov</w:t>
      </w:r>
      <w:r>
        <w:rPr>
          <w:spacing w:val="9"/>
          <w:sz w:val="16"/>
        </w:rPr>
        <w:t xml:space="preserve"> </w:t>
      </w:r>
      <w:r>
        <w:rPr>
          <w:spacing w:val="-5"/>
          <w:sz w:val="16"/>
        </w:rPr>
        <w:t>03</w:t>
      </w:r>
    </w:p>
    <w:p w14:paraId="5A3C83AA" w14:textId="77777777" w:rsidR="007A1714" w:rsidRDefault="00000000">
      <w:pPr>
        <w:pStyle w:val="PargrafodaLista"/>
        <w:numPr>
          <w:ilvl w:val="0"/>
          <w:numId w:val="4"/>
        </w:numPr>
        <w:tabs>
          <w:tab w:val="left" w:pos="342"/>
        </w:tabs>
        <w:spacing w:before="62"/>
        <w:ind w:left="342" w:hanging="235"/>
        <w:rPr>
          <w:sz w:val="16"/>
        </w:rPr>
      </w:pPr>
      <w:r>
        <w:rPr>
          <w:sz w:val="16"/>
        </w:rPr>
        <w:t>Backside</w:t>
      </w:r>
      <w:r>
        <w:rPr>
          <w:spacing w:val="3"/>
          <w:sz w:val="16"/>
        </w:rPr>
        <w:t xml:space="preserve"> </w:t>
      </w:r>
      <w:r>
        <w:rPr>
          <w:sz w:val="16"/>
        </w:rPr>
        <w:t>solar</w:t>
      </w:r>
      <w:r>
        <w:rPr>
          <w:spacing w:val="4"/>
          <w:sz w:val="16"/>
        </w:rPr>
        <w:t xml:space="preserve"> </w:t>
      </w:r>
      <w:r>
        <w:rPr>
          <w:sz w:val="16"/>
        </w:rPr>
        <w:t>event</w:t>
      </w:r>
      <w:r>
        <w:rPr>
          <w:spacing w:val="4"/>
          <w:sz w:val="16"/>
        </w:rPr>
        <w:t xml:space="preserve"> </w:t>
      </w:r>
      <w:r>
        <w:rPr>
          <w:sz w:val="16"/>
        </w:rPr>
        <w:t>observed</w:t>
      </w:r>
      <w:r>
        <w:rPr>
          <w:spacing w:val="4"/>
          <w:sz w:val="16"/>
        </w:rPr>
        <w:t xml:space="preserve"> </w:t>
      </w:r>
      <w:r>
        <w:rPr>
          <w:sz w:val="16"/>
        </w:rPr>
        <w:t>by</w:t>
      </w:r>
      <w:r>
        <w:rPr>
          <w:spacing w:val="3"/>
          <w:sz w:val="16"/>
        </w:rPr>
        <w:t xml:space="preserve"> </w:t>
      </w:r>
      <w:r>
        <w:rPr>
          <w:sz w:val="16"/>
        </w:rPr>
        <w:t>STEREO-A</w:t>
      </w:r>
      <w:r>
        <w:rPr>
          <w:spacing w:val="4"/>
          <w:sz w:val="16"/>
        </w:rPr>
        <w:t xml:space="preserve"> </w:t>
      </w:r>
      <w:r>
        <w:rPr>
          <w:sz w:val="16"/>
        </w:rPr>
        <w:t>(Gopalswamy</w:t>
      </w:r>
      <w:r>
        <w:rPr>
          <w:spacing w:val="4"/>
          <w:sz w:val="16"/>
        </w:rPr>
        <w:t xml:space="preserve"> </w:t>
      </w:r>
      <w:r>
        <w:rPr>
          <w:sz w:val="16"/>
        </w:rPr>
        <w:t>et</w:t>
      </w:r>
      <w:r>
        <w:rPr>
          <w:spacing w:val="4"/>
          <w:sz w:val="16"/>
        </w:rPr>
        <w:t xml:space="preserve"> </w:t>
      </w:r>
      <w:r>
        <w:rPr>
          <w:sz w:val="16"/>
        </w:rPr>
        <w:t>al.</w:t>
      </w:r>
      <w:r>
        <w:rPr>
          <w:spacing w:val="3"/>
          <w:sz w:val="16"/>
        </w:rPr>
        <w:t xml:space="preserve"> </w:t>
      </w:r>
      <w:hyperlink w:anchor="_bookmark355" w:history="1">
        <w:r>
          <w:rPr>
            <w:color w:val="0000FF"/>
            <w:spacing w:val="-2"/>
            <w:sz w:val="16"/>
          </w:rPr>
          <w:t>2016</w:t>
        </w:r>
      </w:hyperlink>
      <w:r>
        <w:rPr>
          <w:spacing w:val="-2"/>
          <w:sz w:val="16"/>
        </w:rPr>
        <w:t>)</w:t>
      </w:r>
    </w:p>
    <w:p w14:paraId="5E93FEAD" w14:textId="77777777" w:rsidR="007A1714" w:rsidRDefault="007A1714">
      <w:pPr>
        <w:rPr>
          <w:sz w:val="16"/>
        </w:rPr>
        <w:sectPr w:rsidR="007A1714">
          <w:headerReference w:type="even" r:id="rId124"/>
          <w:footerReference w:type="even" r:id="rId125"/>
          <w:pgSz w:w="13330" w:h="8790" w:orient="landscape"/>
          <w:pgMar w:top="860" w:right="1060" w:bottom="280" w:left="1240" w:header="0" w:footer="0" w:gutter="0"/>
          <w:cols w:space="720"/>
        </w:sectPr>
      </w:pPr>
    </w:p>
    <w:p w14:paraId="6E9E1E98" w14:textId="77777777" w:rsidR="007A1714" w:rsidRDefault="007A1714">
      <w:pPr>
        <w:pStyle w:val="Corpodetexto"/>
        <w:spacing w:before="12"/>
      </w:pPr>
    </w:p>
    <w:p w14:paraId="43088EB3" w14:textId="77777777" w:rsidR="007A1714" w:rsidRDefault="00000000">
      <w:pPr>
        <w:pStyle w:val="Corpodetexto"/>
        <w:ind w:left="1535"/>
      </w:pPr>
      <w:r>
        <w:rPr>
          <w:noProof/>
        </w:rPr>
        <w:drawing>
          <wp:inline distT="0" distB="0" distL="0" distR="0" wp14:anchorId="2B1D7E88" wp14:editId="258BE633">
            <wp:extent cx="2518001" cy="2264664"/>
            <wp:effectExtent l="0" t="0" r="0" b="0"/>
            <wp:docPr id="1698" name="Image 16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8" name="Image 1698"/>
                    <pic:cNvPicPr/>
                  </pic:nvPicPr>
                  <pic:blipFill>
                    <a:blip r:embed="rId126" cstate="print"/>
                    <a:stretch>
                      <a:fillRect/>
                    </a:stretch>
                  </pic:blipFill>
                  <pic:spPr>
                    <a:xfrm>
                      <a:off x="0" y="0"/>
                      <a:ext cx="2518001" cy="2264664"/>
                    </a:xfrm>
                    <a:prstGeom prst="rect">
                      <a:avLst/>
                    </a:prstGeom>
                  </pic:spPr>
                </pic:pic>
              </a:graphicData>
            </a:graphic>
          </wp:inline>
        </w:drawing>
      </w:r>
    </w:p>
    <w:p w14:paraId="3A574F01" w14:textId="77777777" w:rsidR="007A1714" w:rsidRDefault="007A1714">
      <w:pPr>
        <w:pStyle w:val="Corpodetexto"/>
        <w:spacing w:before="25"/>
        <w:rPr>
          <w:sz w:val="16"/>
        </w:rPr>
      </w:pPr>
    </w:p>
    <w:p w14:paraId="427EBB5F" w14:textId="77777777" w:rsidR="007A1714" w:rsidRDefault="00000000">
      <w:pPr>
        <w:ind w:left="140" w:right="156"/>
        <w:jc w:val="both"/>
        <w:rPr>
          <w:sz w:val="16"/>
        </w:rPr>
      </w:pPr>
      <w:bookmarkStart w:id="142" w:name="_bookmark118"/>
      <w:bookmarkEnd w:id="142"/>
      <w:r>
        <w:rPr>
          <w:rFonts w:ascii="Gill Sans MT"/>
          <w:sz w:val="16"/>
        </w:rPr>
        <w:t>Fig. 47</w:t>
      </w:r>
      <w:r>
        <w:rPr>
          <w:rFonts w:ascii="Gill Sans MT"/>
          <w:spacing w:val="40"/>
          <w:sz w:val="16"/>
        </w:rPr>
        <w:t xml:space="preserve"> </w:t>
      </w:r>
      <w:r>
        <w:rPr>
          <w:sz w:val="16"/>
        </w:rPr>
        <w:t>Downward cumulative distribution (left hand axis) of the number of solar proton events from</w:t>
      </w:r>
      <w:r>
        <w:rPr>
          <w:spacing w:val="40"/>
          <w:sz w:val="16"/>
        </w:rPr>
        <w:t xml:space="preserve"> </w:t>
      </w:r>
      <w:r>
        <w:rPr>
          <w:sz w:val="16"/>
        </w:rPr>
        <w:t>November</w:t>
      </w:r>
      <w:r>
        <w:rPr>
          <w:spacing w:val="-10"/>
          <w:sz w:val="16"/>
        </w:rPr>
        <w:t xml:space="preserve"> </w:t>
      </w:r>
      <w:r>
        <w:rPr>
          <w:sz w:val="16"/>
        </w:rPr>
        <w:t>1987</w:t>
      </w:r>
      <w:r>
        <w:rPr>
          <w:spacing w:val="-10"/>
          <w:sz w:val="16"/>
        </w:rPr>
        <w:t xml:space="preserve"> </w:t>
      </w:r>
      <w:r>
        <w:rPr>
          <w:sz w:val="16"/>
        </w:rPr>
        <w:t>to</w:t>
      </w:r>
      <w:r>
        <w:rPr>
          <w:spacing w:val="-10"/>
          <w:sz w:val="16"/>
        </w:rPr>
        <w:t xml:space="preserve"> </w:t>
      </w:r>
      <w:r>
        <w:rPr>
          <w:sz w:val="16"/>
        </w:rPr>
        <w:t>January</w:t>
      </w:r>
      <w:r>
        <w:rPr>
          <w:spacing w:val="-10"/>
          <w:sz w:val="16"/>
        </w:rPr>
        <w:t xml:space="preserve"> </w:t>
      </w:r>
      <w:r>
        <w:rPr>
          <w:sz w:val="16"/>
        </w:rPr>
        <w:t>2016</w:t>
      </w:r>
      <w:r>
        <w:rPr>
          <w:spacing w:val="-5"/>
          <w:sz w:val="16"/>
        </w:rPr>
        <w:t xml:space="preserve"> </w:t>
      </w:r>
      <w:r>
        <w:rPr>
          <w:sz w:val="16"/>
        </w:rPr>
        <w:t>with</w:t>
      </w:r>
      <w:r>
        <w:rPr>
          <w:spacing w:val="-10"/>
          <w:sz w:val="16"/>
        </w:rPr>
        <w:t xml:space="preserve"> </w:t>
      </w:r>
      <w:r>
        <w:rPr>
          <w:rFonts w:ascii="Bookman Old Style"/>
          <w:w w:val="305"/>
          <w:sz w:val="16"/>
        </w:rPr>
        <w:t>[</w:t>
      </w:r>
      <w:r>
        <w:rPr>
          <w:rFonts w:ascii="Bookman Old Style"/>
          <w:spacing w:val="-39"/>
          <w:w w:val="305"/>
          <w:sz w:val="16"/>
        </w:rPr>
        <w:t xml:space="preserve"> </w:t>
      </w:r>
      <w:r>
        <w:rPr>
          <w:sz w:val="16"/>
        </w:rPr>
        <w:t>30 MeV fluences greater than a given value J (black diamond</w:t>
      </w:r>
      <w:r>
        <w:rPr>
          <w:spacing w:val="40"/>
          <w:sz w:val="16"/>
        </w:rPr>
        <w:t xml:space="preserve"> </w:t>
      </w:r>
      <w:r>
        <w:rPr>
          <w:sz w:val="16"/>
        </w:rPr>
        <w:t>and red circle data points). This annualized distribution (right hand axis) is fitted with a modified</w:t>
      </w:r>
      <w:r>
        <w:rPr>
          <w:spacing w:val="40"/>
          <w:sz w:val="16"/>
        </w:rPr>
        <w:t xml:space="preserve"> </w:t>
      </w:r>
      <w:r>
        <w:rPr>
          <w:sz w:val="16"/>
        </w:rPr>
        <w:t>exponential function (solid blue line) and power-law (dashed red line; for the tail of the distribution (red</w:t>
      </w:r>
      <w:r>
        <w:rPr>
          <w:spacing w:val="40"/>
          <w:sz w:val="16"/>
        </w:rPr>
        <w:t xml:space="preserve"> </w:t>
      </w:r>
      <w:r>
        <w:rPr>
          <w:sz w:val="16"/>
        </w:rPr>
        <w:t>circle data points)) to give the corresponding annual occurrence frequency distribution (OFD). The fit</w:t>
      </w:r>
      <w:r>
        <w:rPr>
          <w:spacing w:val="40"/>
          <w:sz w:val="16"/>
        </w:rPr>
        <w:t xml:space="preserve"> </w:t>
      </w:r>
      <w:r>
        <w:rPr>
          <w:sz w:val="16"/>
        </w:rPr>
        <w:t>equations and parameters are given in the figure. Image adapted from Gopalswamy (</w:t>
      </w:r>
      <w:hyperlink w:anchor="_bookmark344" w:history="1">
        <w:r>
          <w:rPr>
            <w:color w:val="0000FF"/>
            <w:sz w:val="16"/>
          </w:rPr>
          <w:t>2018</w:t>
        </w:r>
      </w:hyperlink>
      <w:r>
        <w:rPr>
          <w:sz w:val="16"/>
        </w:rPr>
        <w:t>)</w:t>
      </w:r>
    </w:p>
    <w:p w14:paraId="12E6F578" w14:textId="77777777" w:rsidR="007A1714" w:rsidRDefault="007A1714">
      <w:pPr>
        <w:pStyle w:val="Corpodetexto"/>
        <w:spacing w:before="228"/>
      </w:pPr>
    </w:p>
    <w:p w14:paraId="4163BAC9" w14:textId="77777777" w:rsidR="007A1714" w:rsidRDefault="00000000">
      <w:pPr>
        <w:pStyle w:val="Corpodetexto"/>
        <w:spacing w:line="247" w:lineRule="auto"/>
        <w:ind w:left="140" w:right="158"/>
        <w:jc w:val="both"/>
      </w:pPr>
      <w:r>
        <w:t xml:space="preserve">distributions (based on </w:t>
      </w:r>
      <w:hyperlink r:id="rId127">
        <w:r>
          <w:rPr>
            <w:color w:val="0000FF"/>
          </w:rPr>
          <w:t>https://umbra.nascom.nasa.gov/SEP/</w:t>
        </w:r>
      </w:hyperlink>
      <w:r>
        <w:t>) are for individual</w:t>
      </w:r>
      <w:r>
        <w:rPr>
          <w:spacing w:val="-1"/>
        </w:rPr>
        <w:t xml:space="preserve"> </w:t>
      </w:r>
      <w:r>
        <w:t xml:space="preserve">SEP </w:t>
      </w:r>
      <w:r>
        <w:rPr>
          <w:w w:val="105"/>
        </w:rPr>
        <w:t>events</w:t>
      </w:r>
      <w:r>
        <w:rPr>
          <w:spacing w:val="-2"/>
          <w:w w:val="105"/>
        </w:rPr>
        <w:t xml:space="preserve"> </w:t>
      </w:r>
      <w:r>
        <w:rPr>
          <w:w w:val="105"/>
        </w:rPr>
        <w:t>and</w:t>
      </w:r>
      <w:r>
        <w:rPr>
          <w:spacing w:val="-3"/>
          <w:w w:val="105"/>
        </w:rPr>
        <w:t xml:space="preserve"> </w:t>
      </w:r>
      <w:r>
        <w:rPr>
          <w:w w:val="105"/>
        </w:rPr>
        <w:t>do</w:t>
      </w:r>
      <w:r>
        <w:rPr>
          <w:spacing w:val="-3"/>
          <w:w w:val="105"/>
        </w:rPr>
        <w:t xml:space="preserve"> </w:t>
      </w:r>
      <w:r>
        <w:rPr>
          <w:w w:val="105"/>
        </w:rPr>
        <w:t>not</w:t>
      </w:r>
      <w:r>
        <w:rPr>
          <w:spacing w:val="-3"/>
          <w:w w:val="105"/>
        </w:rPr>
        <w:t xml:space="preserve"> </w:t>
      </w:r>
      <w:r>
        <w:rPr>
          <w:w w:val="105"/>
        </w:rPr>
        <w:t>include</w:t>
      </w:r>
      <w:r>
        <w:rPr>
          <w:spacing w:val="-3"/>
          <w:w w:val="105"/>
        </w:rPr>
        <w:t xml:space="preserve"> </w:t>
      </w:r>
      <w:r>
        <w:rPr>
          <w:w w:val="105"/>
        </w:rPr>
        <w:t>composite</w:t>
      </w:r>
      <w:r>
        <w:rPr>
          <w:spacing w:val="-2"/>
          <w:w w:val="105"/>
        </w:rPr>
        <w:t xml:space="preserve"> </w:t>
      </w:r>
      <w:r>
        <w:rPr>
          <w:w w:val="105"/>
        </w:rPr>
        <w:t>events</w:t>
      </w:r>
      <w:r>
        <w:rPr>
          <w:spacing w:val="-3"/>
          <w:w w:val="105"/>
        </w:rPr>
        <w:t xml:space="preserve"> </w:t>
      </w:r>
      <w:r>
        <w:rPr>
          <w:w w:val="105"/>
        </w:rPr>
        <w:t>as</w:t>
      </w:r>
      <w:r>
        <w:rPr>
          <w:spacing w:val="-3"/>
          <w:w w:val="105"/>
        </w:rPr>
        <w:t xml:space="preserve"> </w:t>
      </w:r>
      <w:r>
        <w:rPr>
          <w:w w:val="105"/>
        </w:rPr>
        <w:t>in</w:t>
      </w:r>
      <w:r>
        <w:rPr>
          <w:spacing w:val="-3"/>
          <w:w w:val="105"/>
        </w:rPr>
        <w:t xml:space="preserve"> </w:t>
      </w:r>
      <w:r>
        <w:rPr>
          <w:w w:val="105"/>
        </w:rPr>
        <w:t>Table</w:t>
      </w:r>
      <w:r>
        <w:rPr>
          <w:spacing w:val="-2"/>
          <w:w w:val="105"/>
        </w:rPr>
        <w:t xml:space="preserve"> </w:t>
      </w:r>
      <w:hyperlink w:anchor="_bookmark117" w:history="1">
        <w:r>
          <w:rPr>
            <w:color w:val="0000FF"/>
            <w:w w:val="105"/>
          </w:rPr>
          <w:t>8</w:t>
        </w:r>
      </w:hyperlink>
      <w:r>
        <w:rPr>
          <w:w w:val="105"/>
        </w:rPr>
        <w:t>.</w:t>
      </w:r>
      <w:r>
        <w:rPr>
          <w:spacing w:val="-4"/>
          <w:w w:val="105"/>
        </w:rPr>
        <w:t xml:space="preserve"> </w:t>
      </w:r>
      <w:r>
        <w:rPr>
          <w:w w:val="105"/>
        </w:rPr>
        <w:t>The</w:t>
      </w:r>
      <w:r>
        <w:rPr>
          <w:spacing w:val="-3"/>
          <w:w w:val="105"/>
        </w:rPr>
        <w:t xml:space="preserve"> </w:t>
      </w:r>
      <w:r>
        <w:rPr>
          <w:w w:val="105"/>
        </w:rPr>
        <w:t>downward</w:t>
      </w:r>
      <w:r>
        <w:rPr>
          <w:spacing w:val="-3"/>
          <w:w w:val="105"/>
        </w:rPr>
        <w:t xml:space="preserve"> </w:t>
      </w:r>
      <w:proofErr w:type="spellStart"/>
      <w:r>
        <w:rPr>
          <w:w w:val="105"/>
        </w:rPr>
        <w:t>cumu</w:t>
      </w:r>
      <w:proofErr w:type="spellEnd"/>
      <w:r>
        <w:rPr>
          <w:w w:val="105"/>
        </w:rPr>
        <w:t>- lative</w:t>
      </w:r>
      <w:r>
        <w:rPr>
          <w:spacing w:val="-14"/>
          <w:w w:val="105"/>
        </w:rPr>
        <w:t xml:space="preserve"> </w:t>
      </w:r>
      <w:r>
        <w:rPr>
          <w:w w:val="105"/>
        </w:rPr>
        <w:t>OFD</w:t>
      </w:r>
      <w:r>
        <w:rPr>
          <w:spacing w:val="-13"/>
          <w:w w:val="105"/>
        </w:rPr>
        <w:t xml:space="preserve"> </w:t>
      </w:r>
      <w:r>
        <w:rPr>
          <w:w w:val="105"/>
        </w:rPr>
        <w:t>for</w:t>
      </w:r>
      <w:r>
        <w:rPr>
          <w:spacing w:val="-13"/>
          <w:w w:val="105"/>
        </w:rPr>
        <w:t xml:space="preserve"> </w:t>
      </w:r>
      <w:r>
        <w:rPr>
          <w:w w:val="105"/>
        </w:rPr>
        <w:t>the</w:t>
      </w:r>
      <w:r>
        <w:rPr>
          <w:spacing w:val="-13"/>
          <w:w w:val="105"/>
        </w:rPr>
        <w:t xml:space="preserve"> </w:t>
      </w:r>
      <w:r>
        <w:rPr>
          <w:rFonts w:ascii="Bookman Old Style" w:hAnsi="Bookman Old Style"/>
          <w:w w:val="300"/>
        </w:rPr>
        <w:t>[</w:t>
      </w:r>
      <w:r>
        <w:rPr>
          <w:rFonts w:ascii="Bookman Old Style" w:hAnsi="Bookman Old Style"/>
          <w:spacing w:val="-48"/>
          <w:w w:val="300"/>
        </w:rPr>
        <w:t xml:space="preserve"> </w:t>
      </w:r>
      <w:r>
        <w:rPr>
          <w:w w:val="105"/>
        </w:rPr>
        <w:t>30</w:t>
      </w:r>
      <w:r>
        <w:rPr>
          <w:spacing w:val="-13"/>
          <w:w w:val="105"/>
        </w:rPr>
        <w:t xml:space="preserve"> </w:t>
      </w:r>
      <w:r>
        <w:rPr>
          <w:w w:val="105"/>
        </w:rPr>
        <w:t>MeV</w:t>
      </w:r>
      <w:r>
        <w:rPr>
          <w:spacing w:val="-13"/>
          <w:w w:val="105"/>
        </w:rPr>
        <w:t xml:space="preserve"> </w:t>
      </w:r>
      <w:r>
        <w:rPr>
          <w:w w:val="105"/>
        </w:rPr>
        <w:t>fluence</w:t>
      </w:r>
      <w:r>
        <w:rPr>
          <w:spacing w:val="-13"/>
          <w:w w:val="105"/>
        </w:rPr>
        <w:t xml:space="preserve"> </w:t>
      </w:r>
      <w:r>
        <w:rPr>
          <w:w w:val="105"/>
        </w:rPr>
        <w:t>is</w:t>
      </w:r>
      <w:r>
        <w:rPr>
          <w:spacing w:val="-13"/>
          <w:w w:val="105"/>
        </w:rPr>
        <w:t xml:space="preserve"> </w:t>
      </w:r>
      <w:r>
        <w:rPr>
          <w:w w:val="105"/>
        </w:rPr>
        <w:t>shown in Fig.</w:t>
      </w:r>
      <w:r>
        <w:rPr>
          <w:spacing w:val="-6"/>
          <w:w w:val="105"/>
        </w:rPr>
        <w:t xml:space="preserve"> </w:t>
      </w:r>
      <w:hyperlink w:anchor="_bookmark118" w:history="1">
        <w:r>
          <w:rPr>
            <w:color w:val="0000FF"/>
            <w:w w:val="105"/>
          </w:rPr>
          <w:t>47</w:t>
        </w:r>
      </w:hyperlink>
      <w:r>
        <w:rPr>
          <w:w w:val="105"/>
        </w:rPr>
        <w:t>. The 100-year (1000- year)</w:t>
      </w:r>
      <w:r>
        <w:rPr>
          <w:spacing w:val="-5"/>
          <w:w w:val="105"/>
        </w:rPr>
        <w:t xml:space="preserve"> </w:t>
      </w:r>
      <w:r>
        <w:rPr>
          <w:w w:val="105"/>
        </w:rPr>
        <w:t>event</w:t>
      </w:r>
      <w:r>
        <w:rPr>
          <w:spacing w:val="-3"/>
          <w:w w:val="105"/>
        </w:rPr>
        <w:t xml:space="preserve"> </w:t>
      </w:r>
      <w:r>
        <w:rPr>
          <w:w w:val="105"/>
        </w:rPr>
        <w:t>in</w:t>
      </w:r>
      <w:r>
        <w:rPr>
          <w:spacing w:val="-4"/>
          <w:w w:val="105"/>
        </w:rPr>
        <w:t xml:space="preserve"> </w:t>
      </w:r>
      <w:r>
        <w:rPr>
          <w:w w:val="105"/>
        </w:rPr>
        <w:t>this</w:t>
      </w:r>
      <w:r>
        <w:rPr>
          <w:spacing w:val="-4"/>
          <w:w w:val="105"/>
        </w:rPr>
        <w:t xml:space="preserve"> </w:t>
      </w:r>
      <w:r>
        <w:rPr>
          <w:w w:val="105"/>
        </w:rPr>
        <w:t>parameter</w:t>
      </w:r>
      <w:r>
        <w:rPr>
          <w:spacing w:val="-4"/>
          <w:w w:val="105"/>
        </w:rPr>
        <w:t xml:space="preserve"> </w:t>
      </w:r>
      <w:r>
        <w:rPr>
          <w:w w:val="105"/>
        </w:rPr>
        <w:t>is</w:t>
      </w:r>
      <w:r>
        <w:rPr>
          <w:spacing w:val="-4"/>
          <w:w w:val="105"/>
        </w:rPr>
        <w:t xml:space="preserve"> </w:t>
      </w:r>
      <w:r>
        <w:rPr>
          <w:w w:val="105"/>
        </w:rPr>
        <w:t>1.6</w:t>
      </w:r>
      <w:r>
        <w:rPr>
          <w:spacing w:val="-4"/>
          <w:w w:val="105"/>
        </w:rPr>
        <w:t xml:space="preserve"> </w:t>
      </w:r>
      <w:r>
        <w:rPr>
          <w:w w:val="105"/>
        </w:rPr>
        <w:t>(5.1)</w:t>
      </w:r>
      <w:r>
        <w:rPr>
          <w:spacing w:val="-3"/>
          <w:w w:val="105"/>
        </w:rPr>
        <w:t xml:space="preserve"> </w:t>
      </w:r>
      <w:r>
        <w:rPr>
          <w:rFonts w:ascii="Bookman Old Style" w:hAnsi="Bookman Old Style"/>
          <w:w w:val="105"/>
        </w:rPr>
        <w:t>9</w:t>
      </w:r>
      <w:r>
        <w:rPr>
          <w:rFonts w:ascii="Bookman Old Style" w:hAnsi="Bookman Old Style"/>
          <w:spacing w:val="-17"/>
          <w:w w:val="105"/>
        </w:rPr>
        <w:t xml:space="preserve"> </w:t>
      </w:r>
      <w:r>
        <w:rPr>
          <w:w w:val="105"/>
        </w:rPr>
        <w:t>10</w:t>
      </w:r>
      <w:r>
        <w:rPr>
          <w:w w:val="105"/>
          <w:vertAlign w:val="superscript"/>
        </w:rPr>
        <w:t>10</w:t>
      </w:r>
      <w:r>
        <w:rPr>
          <w:spacing w:val="-4"/>
          <w:w w:val="105"/>
        </w:rPr>
        <w:t xml:space="preserve"> </w:t>
      </w:r>
      <w:r>
        <w:rPr>
          <w:w w:val="120"/>
        </w:rPr>
        <w:t>cm</w:t>
      </w:r>
      <w:r>
        <w:rPr>
          <w:rFonts w:ascii="Bookman Old Style" w:hAnsi="Bookman Old Style"/>
          <w:w w:val="120"/>
          <w:vertAlign w:val="superscript"/>
        </w:rPr>
        <w:t>-</w:t>
      </w:r>
      <w:r>
        <w:rPr>
          <w:w w:val="105"/>
          <w:vertAlign w:val="superscript"/>
        </w:rPr>
        <w:t>2</w:t>
      </w:r>
      <w:r>
        <w:rPr>
          <w:w w:val="105"/>
        </w:rPr>
        <w:t>,</w:t>
      </w:r>
      <w:r>
        <w:rPr>
          <w:spacing w:val="-5"/>
          <w:w w:val="105"/>
        </w:rPr>
        <w:t xml:space="preserve"> </w:t>
      </w:r>
      <w:r>
        <w:rPr>
          <w:w w:val="105"/>
        </w:rPr>
        <w:t>for</w:t>
      </w:r>
      <w:r>
        <w:rPr>
          <w:spacing w:val="-3"/>
          <w:w w:val="105"/>
        </w:rPr>
        <w:t xml:space="preserve"> </w:t>
      </w:r>
      <w:r>
        <w:rPr>
          <w:w w:val="105"/>
        </w:rPr>
        <w:t>a</w:t>
      </w:r>
      <w:r>
        <w:rPr>
          <w:spacing w:val="-4"/>
          <w:w w:val="105"/>
        </w:rPr>
        <w:t xml:space="preserve"> </w:t>
      </w:r>
      <w:r>
        <w:rPr>
          <w:w w:val="105"/>
        </w:rPr>
        <w:t>modified</w:t>
      </w:r>
      <w:r>
        <w:rPr>
          <w:spacing w:val="-4"/>
          <w:w w:val="105"/>
        </w:rPr>
        <w:t xml:space="preserve"> </w:t>
      </w:r>
      <w:r>
        <w:rPr>
          <w:w w:val="105"/>
        </w:rPr>
        <w:t xml:space="preserve">exponential </w:t>
      </w:r>
      <w:r>
        <w:t xml:space="preserve">function fit. The exponential fit in Fig. </w:t>
      </w:r>
      <w:hyperlink w:anchor="_bookmark118" w:history="1">
        <w:r>
          <w:rPr>
            <w:color w:val="0000FF"/>
          </w:rPr>
          <w:t>47</w:t>
        </w:r>
      </w:hyperlink>
      <w:r>
        <w:rPr>
          <w:color w:val="0000FF"/>
        </w:rPr>
        <w:t xml:space="preserve"> </w:t>
      </w:r>
      <w:r>
        <w:t>does not pass through the last data point. Ellison</w:t>
      </w:r>
      <w:r>
        <w:rPr>
          <w:spacing w:val="-3"/>
        </w:rPr>
        <w:t xml:space="preserve"> </w:t>
      </w:r>
      <w:r>
        <w:t>and</w:t>
      </w:r>
      <w:r>
        <w:rPr>
          <w:spacing w:val="-4"/>
        </w:rPr>
        <w:t xml:space="preserve"> </w:t>
      </w:r>
      <w:proofErr w:type="spellStart"/>
      <w:r>
        <w:t>Ramaty</w:t>
      </w:r>
      <w:proofErr w:type="spellEnd"/>
      <w:r>
        <w:rPr>
          <w:spacing w:val="-3"/>
        </w:rPr>
        <w:t xml:space="preserve"> </w:t>
      </w:r>
      <w:r>
        <w:t>(</w:t>
      </w:r>
      <w:hyperlink w:anchor="_bookmark302" w:history="1">
        <w:r>
          <w:rPr>
            <w:color w:val="0000FF"/>
          </w:rPr>
          <w:t>1985</w:t>
        </w:r>
      </w:hyperlink>
      <w:r>
        <w:t>)</w:t>
      </w:r>
      <w:r>
        <w:rPr>
          <w:spacing w:val="-3"/>
        </w:rPr>
        <w:t xml:space="preserve"> </w:t>
      </w:r>
      <w:r>
        <w:t>and</w:t>
      </w:r>
      <w:r>
        <w:rPr>
          <w:spacing w:val="-3"/>
        </w:rPr>
        <w:t xml:space="preserve"> </w:t>
      </w:r>
      <w:r>
        <w:t>Band</w:t>
      </w:r>
      <w:r>
        <w:rPr>
          <w:spacing w:val="-3"/>
        </w:rPr>
        <w:t xml:space="preserve"> </w:t>
      </w:r>
      <w:r>
        <w:t>et</w:t>
      </w:r>
      <w:r>
        <w:rPr>
          <w:spacing w:val="-4"/>
        </w:rPr>
        <w:t xml:space="preserve"> </w:t>
      </w:r>
      <w:r>
        <w:t>al.</w:t>
      </w:r>
      <w:r>
        <w:rPr>
          <w:spacing w:val="-2"/>
        </w:rPr>
        <w:t xml:space="preserve"> </w:t>
      </w:r>
      <w:r>
        <w:t>(</w:t>
      </w:r>
      <w:hyperlink w:anchor="_bookmark190" w:history="1">
        <w:r>
          <w:rPr>
            <w:color w:val="0000FF"/>
          </w:rPr>
          <w:t>1993</w:t>
        </w:r>
      </w:hyperlink>
      <w:r>
        <w:t>)</w:t>
      </w:r>
      <w:r>
        <w:rPr>
          <w:spacing w:val="-3"/>
        </w:rPr>
        <w:t xml:space="preserve"> </w:t>
      </w:r>
      <w:r>
        <w:t>functions</w:t>
      </w:r>
      <w:r>
        <w:rPr>
          <w:spacing w:val="-3"/>
        </w:rPr>
        <w:t xml:space="preserve"> </w:t>
      </w:r>
      <w:r>
        <w:t>forced</w:t>
      </w:r>
      <w:r>
        <w:rPr>
          <w:spacing w:val="-2"/>
        </w:rPr>
        <w:t xml:space="preserve"> </w:t>
      </w:r>
      <w:r>
        <w:t>through</w:t>
      </w:r>
      <w:r>
        <w:rPr>
          <w:spacing w:val="-3"/>
        </w:rPr>
        <w:t xml:space="preserve"> </w:t>
      </w:r>
      <w:r>
        <w:t>this</w:t>
      </w:r>
      <w:r>
        <w:rPr>
          <w:spacing w:val="-3"/>
        </w:rPr>
        <w:t xml:space="preserve"> </w:t>
      </w:r>
      <w:r>
        <w:t xml:space="preserve">data point yield 100- and 1000-year estimates factors of 3–5 lower (Gopalswamy </w:t>
      </w:r>
      <w:hyperlink w:anchor="_bookmark344" w:history="1">
        <w:r>
          <w:rPr>
            <w:color w:val="0000FF"/>
          </w:rPr>
          <w:t>2018</w:t>
        </w:r>
      </w:hyperlink>
      <w:r>
        <w:t xml:space="preserve">). </w:t>
      </w:r>
      <w:r>
        <w:rPr>
          <w:spacing w:val="-2"/>
          <w:w w:val="105"/>
        </w:rPr>
        <w:t>Both</w:t>
      </w:r>
      <w:r>
        <w:rPr>
          <w:spacing w:val="-8"/>
          <w:w w:val="105"/>
        </w:rPr>
        <w:t xml:space="preserve"> </w:t>
      </w:r>
      <w:r>
        <w:rPr>
          <w:spacing w:val="-2"/>
          <w:w w:val="105"/>
        </w:rPr>
        <w:t>the</w:t>
      </w:r>
      <w:r>
        <w:rPr>
          <w:spacing w:val="-8"/>
          <w:w w:val="105"/>
        </w:rPr>
        <w:t xml:space="preserve"> </w:t>
      </w:r>
      <w:r>
        <w:rPr>
          <w:spacing w:val="-2"/>
          <w:w w:val="105"/>
        </w:rPr>
        <w:t>largest</w:t>
      </w:r>
      <w:r>
        <w:rPr>
          <w:spacing w:val="-8"/>
          <w:w w:val="105"/>
        </w:rPr>
        <w:t xml:space="preserve"> </w:t>
      </w:r>
      <w:r>
        <w:rPr>
          <w:spacing w:val="-2"/>
          <w:w w:val="105"/>
        </w:rPr>
        <w:t>single</w:t>
      </w:r>
      <w:r>
        <w:rPr>
          <w:spacing w:val="-8"/>
          <w:w w:val="105"/>
        </w:rPr>
        <w:t xml:space="preserve"> </w:t>
      </w:r>
      <w:r>
        <w:rPr>
          <w:spacing w:val="-2"/>
          <w:w w:val="105"/>
        </w:rPr>
        <w:t>(14</w:t>
      </w:r>
      <w:r>
        <w:rPr>
          <w:spacing w:val="-8"/>
          <w:w w:val="105"/>
        </w:rPr>
        <w:t xml:space="preserve"> </w:t>
      </w:r>
      <w:r>
        <w:rPr>
          <w:spacing w:val="-2"/>
          <w:w w:val="105"/>
        </w:rPr>
        <w:t>July</w:t>
      </w:r>
      <w:r>
        <w:rPr>
          <w:spacing w:val="-9"/>
          <w:w w:val="105"/>
        </w:rPr>
        <w:t xml:space="preserve"> </w:t>
      </w:r>
      <w:r>
        <w:rPr>
          <w:spacing w:val="-2"/>
          <w:w w:val="105"/>
        </w:rPr>
        <w:t>2000;</w:t>
      </w:r>
      <w:r>
        <w:rPr>
          <w:spacing w:val="-8"/>
          <w:w w:val="105"/>
        </w:rPr>
        <w:t xml:space="preserve"> </w:t>
      </w:r>
      <w:r>
        <w:rPr>
          <w:spacing w:val="-2"/>
          <w:w w:val="105"/>
        </w:rPr>
        <w:t xml:space="preserve">4.3 </w:t>
      </w:r>
      <w:r>
        <w:rPr>
          <w:rFonts w:ascii="Bookman Old Style" w:hAnsi="Bookman Old Style"/>
          <w:spacing w:val="-2"/>
          <w:w w:val="105"/>
        </w:rPr>
        <w:t>9</w:t>
      </w:r>
      <w:r>
        <w:rPr>
          <w:rFonts w:ascii="Bookman Old Style" w:hAnsi="Bookman Old Style"/>
          <w:spacing w:val="-12"/>
          <w:w w:val="105"/>
        </w:rPr>
        <w:t xml:space="preserve"> </w:t>
      </w:r>
      <w:r>
        <w:rPr>
          <w:spacing w:val="-2"/>
          <w:w w:val="105"/>
        </w:rPr>
        <w:t>10</w:t>
      </w:r>
      <w:r>
        <w:rPr>
          <w:spacing w:val="-2"/>
          <w:w w:val="105"/>
          <w:vertAlign w:val="superscript"/>
        </w:rPr>
        <w:t>9</w:t>
      </w:r>
      <w:r>
        <w:rPr>
          <w:spacing w:val="-2"/>
          <w:w w:val="105"/>
        </w:rPr>
        <w:t xml:space="preserve"> </w:t>
      </w:r>
      <w:r>
        <w:rPr>
          <w:spacing w:val="-2"/>
          <w:w w:val="120"/>
        </w:rPr>
        <w:t>cm</w:t>
      </w:r>
      <w:r>
        <w:rPr>
          <w:rFonts w:ascii="Bookman Old Style" w:hAnsi="Bookman Old Style"/>
          <w:spacing w:val="-2"/>
          <w:w w:val="120"/>
          <w:vertAlign w:val="superscript"/>
        </w:rPr>
        <w:t>-</w:t>
      </w:r>
      <w:r>
        <w:rPr>
          <w:spacing w:val="-2"/>
          <w:w w:val="105"/>
          <w:vertAlign w:val="superscript"/>
        </w:rPr>
        <w:t>2</w:t>
      </w:r>
      <w:r>
        <w:rPr>
          <w:spacing w:val="-2"/>
          <w:w w:val="105"/>
        </w:rPr>
        <w:t>)</w:t>
      </w:r>
      <w:r>
        <w:rPr>
          <w:spacing w:val="-9"/>
          <w:w w:val="105"/>
        </w:rPr>
        <w:t xml:space="preserve"> </w:t>
      </w:r>
      <w:r>
        <w:rPr>
          <w:spacing w:val="-2"/>
          <w:w w:val="105"/>
        </w:rPr>
        <w:t>and</w:t>
      </w:r>
      <w:r>
        <w:rPr>
          <w:spacing w:val="-8"/>
          <w:w w:val="105"/>
        </w:rPr>
        <w:t xml:space="preserve"> </w:t>
      </w:r>
      <w:r>
        <w:rPr>
          <w:spacing w:val="-2"/>
          <w:w w:val="105"/>
        </w:rPr>
        <w:t>compound</w:t>
      </w:r>
      <w:r>
        <w:rPr>
          <w:spacing w:val="-8"/>
          <w:w w:val="105"/>
        </w:rPr>
        <w:t xml:space="preserve"> </w:t>
      </w:r>
      <w:r>
        <w:rPr>
          <w:spacing w:val="-2"/>
          <w:w w:val="105"/>
        </w:rPr>
        <w:t>(4–7</w:t>
      </w:r>
      <w:r>
        <w:rPr>
          <w:spacing w:val="-8"/>
          <w:w w:val="105"/>
        </w:rPr>
        <w:t xml:space="preserve"> </w:t>
      </w:r>
      <w:r>
        <w:rPr>
          <w:spacing w:val="-2"/>
          <w:w w:val="105"/>
        </w:rPr>
        <w:t xml:space="preserve">August </w:t>
      </w:r>
      <w:r>
        <w:rPr>
          <w:w w:val="105"/>
        </w:rPr>
        <w:t>1972;</w:t>
      </w:r>
      <w:r>
        <w:rPr>
          <w:spacing w:val="-10"/>
          <w:w w:val="105"/>
        </w:rPr>
        <w:t xml:space="preserve"> </w:t>
      </w:r>
      <w:r>
        <w:rPr>
          <w:w w:val="105"/>
        </w:rPr>
        <w:t>8.4</w:t>
      </w:r>
      <w:r>
        <w:rPr>
          <w:spacing w:val="-3"/>
          <w:w w:val="105"/>
        </w:rPr>
        <w:t xml:space="preserve"> </w:t>
      </w:r>
      <w:r>
        <w:rPr>
          <w:rFonts w:ascii="Bookman Old Style" w:hAnsi="Bookman Old Style"/>
          <w:w w:val="105"/>
        </w:rPr>
        <w:t>9</w:t>
      </w:r>
      <w:r>
        <w:rPr>
          <w:rFonts w:ascii="Bookman Old Style" w:hAnsi="Bookman Old Style"/>
          <w:spacing w:val="-17"/>
          <w:w w:val="105"/>
        </w:rPr>
        <w:t xml:space="preserve"> </w:t>
      </w:r>
      <w:r>
        <w:rPr>
          <w:w w:val="105"/>
        </w:rPr>
        <w:t>10</w:t>
      </w:r>
      <w:r>
        <w:rPr>
          <w:w w:val="105"/>
          <w:vertAlign w:val="superscript"/>
        </w:rPr>
        <w:t>9</w:t>
      </w:r>
      <w:r>
        <w:rPr>
          <w:spacing w:val="-4"/>
          <w:w w:val="105"/>
        </w:rPr>
        <w:t xml:space="preserve"> </w:t>
      </w:r>
      <w:r>
        <w:rPr>
          <w:w w:val="120"/>
        </w:rPr>
        <w:t>cm</w:t>
      </w:r>
      <w:r>
        <w:rPr>
          <w:rFonts w:ascii="Bookman Old Style" w:hAnsi="Bookman Old Style"/>
          <w:w w:val="120"/>
          <w:vertAlign w:val="superscript"/>
        </w:rPr>
        <w:t>-</w:t>
      </w:r>
      <w:r>
        <w:rPr>
          <w:w w:val="105"/>
          <w:vertAlign w:val="superscript"/>
        </w:rPr>
        <w:t>2</w:t>
      </w:r>
      <w:r>
        <w:rPr>
          <w:w w:val="105"/>
        </w:rPr>
        <w:t>)</w:t>
      </w:r>
      <w:r>
        <w:rPr>
          <w:spacing w:val="-10"/>
          <w:w w:val="105"/>
        </w:rPr>
        <w:t xml:space="preserve"> </w:t>
      </w:r>
      <w:r>
        <w:rPr>
          <w:w w:val="105"/>
        </w:rPr>
        <w:t>SEP</w:t>
      </w:r>
      <w:r>
        <w:rPr>
          <w:spacing w:val="-9"/>
          <w:w w:val="105"/>
        </w:rPr>
        <w:t xml:space="preserve"> </w:t>
      </w:r>
      <w:r>
        <w:rPr>
          <w:w w:val="105"/>
        </w:rPr>
        <w:t>events</w:t>
      </w:r>
      <w:r>
        <w:rPr>
          <w:spacing w:val="-9"/>
          <w:w w:val="105"/>
        </w:rPr>
        <w:t xml:space="preserve"> </w:t>
      </w:r>
      <w:r>
        <w:rPr>
          <w:w w:val="105"/>
        </w:rPr>
        <w:t>in</w:t>
      </w:r>
      <w:r>
        <w:rPr>
          <w:spacing w:val="-10"/>
          <w:w w:val="105"/>
        </w:rPr>
        <w:t xml:space="preserve"> </w:t>
      </w:r>
      <w:r>
        <w:rPr>
          <w:w w:val="105"/>
        </w:rPr>
        <w:t>Table</w:t>
      </w:r>
      <w:r>
        <w:rPr>
          <w:spacing w:val="-10"/>
          <w:w w:val="105"/>
        </w:rPr>
        <w:t xml:space="preserve"> </w:t>
      </w:r>
      <w:hyperlink w:anchor="_bookmark117" w:history="1">
        <w:r>
          <w:rPr>
            <w:color w:val="0000FF"/>
            <w:w w:val="105"/>
          </w:rPr>
          <w:t>8</w:t>
        </w:r>
      </w:hyperlink>
      <w:r>
        <w:rPr>
          <w:color w:val="0000FF"/>
          <w:spacing w:val="-9"/>
          <w:w w:val="105"/>
        </w:rPr>
        <w:t xml:space="preserve"> </w:t>
      </w:r>
      <w:r>
        <w:rPr>
          <w:w w:val="105"/>
        </w:rPr>
        <w:t>fall</w:t>
      </w:r>
      <w:r>
        <w:rPr>
          <w:spacing w:val="-10"/>
          <w:w w:val="105"/>
        </w:rPr>
        <w:t xml:space="preserve"> </w:t>
      </w:r>
      <w:r>
        <w:rPr>
          <w:w w:val="105"/>
        </w:rPr>
        <w:t>short</w:t>
      </w:r>
      <w:r>
        <w:rPr>
          <w:spacing w:val="-9"/>
          <w:w w:val="105"/>
        </w:rPr>
        <w:t xml:space="preserve"> </w:t>
      </w:r>
      <w:r>
        <w:rPr>
          <w:w w:val="105"/>
        </w:rPr>
        <w:t>of</w:t>
      </w:r>
      <w:r>
        <w:rPr>
          <w:spacing w:val="-10"/>
          <w:w w:val="105"/>
        </w:rPr>
        <w:t xml:space="preserve"> </w:t>
      </w:r>
      <w:r>
        <w:rPr>
          <w:w w:val="105"/>
        </w:rPr>
        <w:t>the</w:t>
      </w:r>
      <w:r>
        <w:rPr>
          <w:spacing w:val="-10"/>
          <w:w w:val="105"/>
        </w:rPr>
        <w:t xml:space="preserve"> </w:t>
      </w:r>
      <w:r>
        <w:rPr>
          <w:w w:val="105"/>
        </w:rPr>
        <w:t>100-year</w:t>
      </w:r>
      <w:r>
        <w:rPr>
          <w:spacing w:val="-10"/>
          <w:w w:val="105"/>
        </w:rPr>
        <w:t xml:space="preserve"> </w:t>
      </w:r>
      <w:r>
        <w:rPr>
          <w:w w:val="105"/>
        </w:rPr>
        <w:t>event.</w:t>
      </w:r>
      <w:r>
        <w:rPr>
          <w:spacing w:val="-10"/>
          <w:w w:val="105"/>
        </w:rPr>
        <w:t xml:space="preserve"> </w:t>
      </w:r>
      <w:r>
        <w:rPr>
          <w:w w:val="105"/>
        </w:rPr>
        <w:t>The power-law</w:t>
      </w:r>
      <w:r>
        <w:rPr>
          <w:spacing w:val="-6"/>
          <w:w w:val="105"/>
        </w:rPr>
        <w:t xml:space="preserve"> </w:t>
      </w:r>
      <w:r>
        <w:rPr>
          <w:w w:val="105"/>
        </w:rPr>
        <w:t>fit</w:t>
      </w:r>
      <w:r>
        <w:rPr>
          <w:spacing w:val="-6"/>
          <w:w w:val="105"/>
        </w:rPr>
        <w:t xml:space="preserve"> </w:t>
      </w:r>
      <w:r>
        <w:rPr>
          <w:w w:val="105"/>
        </w:rPr>
        <w:t>in</w:t>
      </w:r>
      <w:r>
        <w:rPr>
          <w:spacing w:val="-6"/>
          <w:w w:val="105"/>
        </w:rPr>
        <w:t xml:space="preserve"> </w:t>
      </w:r>
      <w:r>
        <w:rPr>
          <w:w w:val="105"/>
        </w:rPr>
        <w:t>Fig.</w:t>
      </w:r>
      <w:r>
        <w:rPr>
          <w:spacing w:val="-9"/>
          <w:w w:val="105"/>
        </w:rPr>
        <w:t xml:space="preserve"> </w:t>
      </w:r>
      <w:hyperlink w:anchor="_bookmark118" w:history="1">
        <w:r>
          <w:rPr>
            <w:color w:val="0000FF"/>
            <w:w w:val="105"/>
          </w:rPr>
          <w:t>47</w:t>
        </w:r>
      </w:hyperlink>
      <w:r>
        <w:rPr>
          <w:color w:val="0000FF"/>
          <w:spacing w:val="-6"/>
          <w:w w:val="105"/>
        </w:rPr>
        <w:t xml:space="preserve"> </w:t>
      </w:r>
      <w:r>
        <w:rPr>
          <w:w w:val="105"/>
        </w:rPr>
        <w:t>yields</w:t>
      </w:r>
      <w:r>
        <w:rPr>
          <w:spacing w:val="-6"/>
          <w:w w:val="105"/>
        </w:rPr>
        <w:t xml:space="preserve"> </w:t>
      </w:r>
      <w:r>
        <w:rPr>
          <w:w w:val="105"/>
        </w:rPr>
        <w:t>estimates</w:t>
      </w:r>
      <w:r>
        <w:rPr>
          <w:spacing w:val="-5"/>
          <w:w w:val="105"/>
        </w:rPr>
        <w:t xml:space="preserve"> </w:t>
      </w:r>
      <w:r>
        <w:rPr>
          <w:w w:val="105"/>
        </w:rPr>
        <w:t>of</w:t>
      </w:r>
      <w:r>
        <w:rPr>
          <w:spacing w:val="-6"/>
          <w:w w:val="105"/>
        </w:rPr>
        <w:t xml:space="preserve"> </w:t>
      </w:r>
      <w:r>
        <w:rPr>
          <w:w w:val="105"/>
        </w:rPr>
        <w:t>100-year</w:t>
      </w:r>
      <w:r>
        <w:rPr>
          <w:spacing w:val="-6"/>
          <w:w w:val="105"/>
        </w:rPr>
        <w:t xml:space="preserve"> </w:t>
      </w:r>
      <w:r>
        <w:rPr>
          <w:w w:val="105"/>
        </w:rPr>
        <w:t>and</w:t>
      </w:r>
      <w:r>
        <w:rPr>
          <w:spacing w:val="-5"/>
          <w:w w:val="105"/>
        </w:rPr>
        <w:t xml:space="preserve"> </w:t>
      </w:r>
      <w:r>
        <w:rPr>
          <w:w w:val="105"/>
        </w:rPr>
        <w:t>1000-year</w:t>
      </w:r>
      <w:r>
        <w:rPr>
          <w:spacing w:val="-7"/>
          <w:w w:val="105"/>
        </w:rPr>
        <w:t xml:space="preserve"> </w:t>
      </w:r>
      <w:r>
        <w:rPr>
          <w:w w:val="105"/>
        </w:rPr>
        <w:t>F</w:t>
      </w:r>
      <w:r>
        <w:rPr>
          <w:w w:val="105"/>
          <w:vertAlign w:val="subscript"/>
        </w:rPr>
        <w:t>30</w:t>
      </w:r>
      <w:r>
        <w:rPr>
          <w:spacing w:val="-6"/>
          <w:w w:val="105"/>
        </w:rPr>
        <w:t xml:space="preserve"> </w:t>
      </w:r>
      <w:r>
        <w:rPr>
          <w:w w:val="105"/>
        </w:rPr>
        <w:t>events</w:t>
      </w:r>
      <w:r>
        <w:rPr>
          <w:spacing w:val="-6"/>
          <w:w w:val="105"/>
        </w:rPr>
        <w:t xml:space="preserve"> </w:t>
      </w:r>
      <w:r>
        <w:rPr>
          <w:spacing w:val="-5"/>
          <w:w w:val="105"/>
        </w:rPr>
        <w:t>of</w:t>
      </w:r>
    </w:p>
    <w:p w14:paraId="2A0181B8" w14:textId="77777777" w:rsidR="007A1714" w:rsidRDefault="00000000">
      <w:pPr>
        <w:pStyle w:val="Corpodetexto"/>
        <w:spacing w:before="1" w:line="242" w:lineRule="auto"/>
        <w:ind w:left="140" w:right="158"/>
        <w:jc w:val="both"/>
      </w:pPr>
      <w:r>
        <w:t xml:space="preserve">2.1 and 16 </w:t>
      </w:r>
      <w:r>
        <w:rPr>
          <w:rFonts w:ascii="Bookman Old Style" w:hAnsi="Bookman Old Style"/>
        </w:rPr>
        <w:t xml:space="preserve">9 </w:t>
      </w:r>
      <w:r>
        <w:t>10</w:t>
      </w:r>
      <w:r>
        <w:rPr>
          <w:vertAlign w:val="superscript"/>
        </w:rPr>
        <w:t>10</w:t>
      </w:r>
      <w:r>
        <w:t xml:space="preserve"> cm</w:t>
      </w:r>
      <w:r>
        <w:rPr>
          <w:rFonts w:ascii="Bookman Old Style" w:hAnsi="Bookman Old Style"/>
          <w:vertAlign w:val="superscript"/>
        </w:rPr>
        <w:t>-</w:t>
      </w:r>
      <w:r>
        <w:rPr>
          <w:vertAlign w:val="superscript"/>
        </w:rPr>
        <w:t>2</w:t>
      </w:r>
      <w:r>
        <w:t>, respectively. From a correlation between</w:t>
      </w:r>
      <w:r>
        <w:rPr>
          <w:spacing w:val="-8"/>
        </w:rPr>
        <w:t xml:space="preserve"> </w:t>
      </w:r>
      <w:r>
        <w:rPr>
          <w:rFonts w:ascii="Bookman Old Style" w:hAnsi="Bookman Old Style"/>
        </w:rPr>
        <w:t>[</w:t>
      </w:r>
      <w:r>
        <w:rPr>
          <w:rFonts w:ascii="Bookman Old Style" w:hAnsi="Bookman Old Style"/>
          <w:spacing w:val="-16"/>
        </w:rPr>
        <w:t xml:space="preserve"> </w:t>
      </w:r>
      <w:r>
        <w:t>30 MeV SEP fluence and flare SXR fluence, Cliver and Dietrich (</w:t>
      </w:r>
      <w:hyperlink w:anchor="_bookmark256" w:history="1">
        <w:r>
          <w:rPr>
            <w:color w:val="0000FF"/>
          </w:rPr>
          <w:t>2013</w:t>
        </w:r>
      </w:hyperlink>
      <w:r>
        <w:t>) obtained a worst-case (assuming</w:t>
      </w:r>
      <w:r>
        <w:rPr>
          <w:spacing w:val="37"/>
        </w:rPr>
        <w:t xml:space="preserve"> </w:t>
      </w:r>
      <w:r>
        <w:t>a</w:t>
      </w:r>
      <w:r>
        <w:rPr>
          <w:spacing w:val="36"/>
        </w:rPr>
        <w:t xml:space="preserve"> </w:t>
      </w:r>
      <w:r>
        <w:t>composite</w:t>
      </w:r>
      <w:r>
        <w:rPr>
          <w:spacing w:val="38"/>
        </w:rPr>
        <w:t xml:space="preserve"> </w:t>
      </w:r>
      <w:r>
        <w:t>SEP</w:t>
      </w:r>
      <w:r>
        <w:rPr>
          <w:spacing w:val="36"/>
        </w:rPr>
        <w:t xml:space="preserve"> </w:t>
      </w:r>
      <w:r>
        <w:t>event</w:t>
      </w:r>
      <w:r>
        <w:rPr>
          <w:spacing w:val="38"/>
        </w:rPr>
        <w:t xml:space="preserve"> </w:t>
      </w:r>
      <w:r>
        <w:t>plus</w:t>
      </w:r>
      <w:r>
        <w:rPr>
          <w:spacing w:val="37"/>
        </w:rPr>
        <w:t xml:space="preserve"> </w:t>
      </w:r>
      <w:r>
        <w:t>shock)</w:t>
      </w:r>
      <w:r>
        <w:rPr>
          <w:spacing w:val="38"/>
        </w:rPr>
        <w:t xml:space="preserve"> </w:t>
      </w:r>
      <w:r>
        <w:t>fluence</w:t>
      </w:r>
      <w:r>
        <w:rPr>
          <w:spacing w:val="38"/>
        </w:rPr>
        <w:t xml:space="preserve"> </w:t>
      </w:r>
      <w:r>
        <w:t>for</w:t>
      </w:r>
      <w:r>
        <w:rPr>
          <w:spacing w:val="36"/>
        </w:rPr>
        <w:t xml:space="preserve"> </w:t>
      </w:r>
      <w:r>
        <w:t>the</w:t>
      </w:r>
      <w:r>
        <w:rPr>
          <w:spacing w:val="38"/>
        </w:rPr>
        <w:t xml:space="preserve"> </w:t>
      </w:r>
      <w:r>
        <w:t>Carrington</w:t>
      </w:r>
      <w:r>
        <w:rPr>
          <w:spacing w:val="37"/>
        </w:rPr>
        <w:t xml:space="preserve"> </w:t>
      </w:r>
      <w:r>
        <w:t xml:space="preserve">event </w:t>
      </w:r>
      <w:r>
        <w:rPr>
          <w:w w:val="110"/>
        </w:rPr>
        <w:t>of</w:t>
      </w:r>
      <w:r>
        <w:rPr>
          <w:spacing w:val="-14"/>
          <w:w w:val="110"/>
        </w:rPr>
        <w:t xml:space="preserve"> </w:t>
      </w:r>
      <w:r>
        <w:rPr>
          <w:rFonts w:ascii="Garamond" w:hAnsi="Garamond"/>
          <w:w w:val="205"/>
        </w:rPr>
        <w:t>*</w:t>
      </w:r>
      <w:r>
        <w:rPr>
          <w:rFonts w:ascii="Garamond" w:hAnsi="Garamond"/>
          <w:spacing w:val="-26"/>
          <w:w w:val="205"/>
        </w:rPr>
        <w:t xml:space="preserve"> </w:t>
      </w:r>
      <w:r>
        <w:rPr>
          <w:w w:val="110"/>
        </w:rPr>
        <w:t>10</w:t>
      </w:r>
      <w:r>
        <w:rPr>
          <w:w w:val="110"/>
          <w:vertAlign w:val="superscript"/>
        </w:rPr>
        <w:t>10</w:t>
      </w:r>
      <w:r>
        <w:rPr>
          <w:spacing w:val="-14"/>
          <w:w w:val="110"/>
        </w:rPr>
        <w:t xml:space="preserve"> </w:t>
      </w:r>
      <w:r>
        <w:rPr>
          <w:w w:val="125"/>
        </w:rPr>
        <w:t>cm</w:t>
      </w:r>
      <w:r>
        <w:rPr>
          <w:rFonts w:ascii="Bookman Old Style" w:hAnsi="Bookman Old Style"/>
          <w:w w:val="125"/>
          <w:vertAlign w:val="superscript"/>
        </w:rPr>
        <w:t>-</w:t>
      </w:r>
      <w:r>
        <w:rPr>
          <w:w w:val="110"/>
          <w:vertAlign w:val="superscript"/>
        </w:rPr>
        <w:t>2</w:t>
      </w:r>
      <w:r>
        <w:rPr>
          <w:spacing w:val="11"/>
          <w:w w:val="110"/>
        </w:rPr>
        <w:t xml:space="preserve"> </w:t>
      </w:r>
      <w:r>
        <w:rPr>
          <w:w w:val="110"/>
        </w:rPr>
        <w:t>(with</w:t>
      </w:r>
      <w:r>
        <w:rPr>
          <w:spacing w:val="40"/>
          <w:w w:val="110"/>
        </w:rPr>
        <w:t xml:space="preserve"> </w:t>
      </w:r>
      <w:r>
        <w:rPr>
          <w:w w:val="110"/>
        </w:rPr>
        <w:t>the</w:t>
      </w:r>
      <w:r>
        <w:rPr>
          <w:spacing w:val="-4"/>
          <w:w w:val="110"/>
        </w:rPr>
        <w:t xml:space="preserve"> </w:t>
      </w:r>
      <w:r>
        <w:rPr>
          <w:rFonts w:ascii="Bookman Old Style" w:hAnsi="Bookman Old Style"/>
          <w:w w:val="125"/>
        </w:rPr>
        <w:t>±</w:t>
      </w:r>
      <w:r>
        <w:rPr>
          <w:rFonts w:ascii="Bookman Old Style" w:hAnsi="Bookman Old Style"/>
          <w:spacing w:val="-20"/>
          <w:w w:val="125"/>
        </w:rPr>
        <w:t xml:space="preserve"> </w:t>
      </w:r>
      <w:r>
        <w:rPr>
          <w:w w:val="110"/>
        </w:rPr>
        <w:t>1</w:t>
      </w:r>
      <w:r>
        <w:rPr>
          <w:rFonts w:ascii="Century" w:hAnsi="Century"/>
          <w:w w:val="110"/>
        </w:rPr>
        <w:t>r</w:t>
      </w:r>
      <w:r>
        <w:rPr>
          <w:rFonts w:ascii="Century" w:hAnsi="Century"/>
          <w:spacing w:val="40"/>
          <w:w w:val="110"/>
        </w:rPr>
        <w:t xml:space="preserve"> </w:t>
      </w:r>
      <w:r>
        <w:rPr>
          <w:w w:val="110"/>
        </w:rPr>
        <w:t>uncertainty</w:t>
      </w:r>
      <w:r>
        <w:rPr>
          <w:spacing w:val="40"/>
          <w:w w:val="110"/>
        </w:rPr>
        <w:t xml:space="preserve"> </w:t>
      </w:r>
      <w:r>
        <w:rPr>
          <w:w w:val="110"/>
        </w:rPr>
        <w:t>spanning</w:t>
      </w:r>
      <w:r>
        <w:rPr>
          <w:spacing w:val="40"/>
          <w:w w:val="110"/>
        </w:rPr>
        <w:t xml:space="preserve"> </w:t>
      </w:r>
      <w:r>
        <w:rPr>
          <w:w w:val="110"/>
        </w:rPr>
        <w:t>a</w:t>
      </w:r>
      <w:r>
        <w:rPr>
          <w:spacing w:val="40"/>
          <w:w w:val="110"/>
        </w:rPr>
        <w:t xml:space="preserve"> </w:t>
      </w:r>
      <w:r>
        <w:rPr>
          <w:w w:val="110"/>
        </w:rPr>
        <w:t>range</w:t>
      </w:r>
      <w:r>
        <w:rPr>
          <w:spacing w:val="40"/>
          <w:w w:val="110"/>
        </w:rPr>
        <w:t xml:space="preserve"> </w:t>
      </w:r>
      <w:r>
        <w:rPr>
          <w:w w:val="110"/>
        </w:rPr>
        <w:t>from</w:t>
      </w:r>
      <w:r>
        <w:rPr>
          <w:spacing w:val="-4"/>
          <w:w w:val="110"/>
        </w:rPr>
        <w:t xml:space="preserve"> </w:t>
      </w:r>
      <w:r>
        <w:rPr>
          <w:rFonts w:ascii="Garamond" w:hAnsi="Garamond"/>
          <w:w w:val="205"/>
        </w:rPr>
        <w:t>*</w:t>
      </w:r>
      <w:r>
        <w:rPr>
          <w:rFonts w:ascii="Garamond" w:hAnsi="Garamond"/>
          <w:spacing w:val="-26"/>
          <w:w w:val="205"/>
        </w:rPr>
        <w:t xml:space="preserve"> </w:t>
      </w:r>
      <w:r>
        <w:rPr>
          <w:w w:val="110"/>
        </w:rPr>
        <w:t>10</w:t>
      </w:r>
      <w:r>
        <w:rPr>
          <w:w w:val="110"/>
          <w:vertAlign w:val="superscript"/>
        </w:rPr>
        <w:t>9</w:t>
      </w:r>
      <w:r>
        <w:rPr>
          <w:w w:val="110"/>
        </w:rPr>
        <w:t xml:space="preserve">– </w:t>
      </w:r>
      <w:bookmarkStart w:id="143" w:name="SEP_event_proxies"/>
      <w:bookmarkStart w:id="144" w:name="_bookmark119"/>
      <w:bookmarkEnd w:id="143"/>
      <w:bookmarkEnd w:id="144"/>
      <w:r>
        <w:rPr>
          <w:w w:val="110"/>
        </w:rPr>
        <w:t>10</w:t>
      </w:r>
      <w:r>
        <w:rPr>
          <w:w w:val="110"/>
          <w:vertAlign w:val="superscript"/>
        </w:rPr>
        <w:t>11</w:t>
      </w:r>
      <w:r>
        <w:rPr>
          <w:w w:val="110"/>
        </w:rPr>
        <w:t xml:space="preserve"> </w:t>
      </w:r>
      <w:r>
        <w:rPr>
          <w:w w:val="125"/>
        </w:rPr>
        <w:t>cm</w:t>
      </w:r>
      <w:r>
        <w:rPr>
          <w:rFonts w:ascii="Bookman Old Style" w:hAnsi="Bookman Old Style"/>
          <w:w w:val="125"/>
          <w:vertAlign w:val="superscript"/>
        </w:rPr>
        <w:t>-</w:t>
      </w:r>
      <w:r>
        <w:rPr>
          <w:w w:val="110"/>
          <w:vertAlign w:val="superscript"/>
        </w:rPr>
        <w:t>2</w:t>
      </w:r>
      <w:r>
        <w:rPr>
          <w:w w:val="110"/>
        </w:rPr>
        <w:t>).</w:t>
      </w:r>
    </w:p>
    <w:p w14:paraId="16DA3B60" w14:textId="77777777" w:rsidR="007A1714" w:rsidRDefault="007A1714">
      <w:pPr>
        <w:pStyle w:val="Corpodetexto"/>
        <w:spacing w:before="112"/>
      </w:pPr>
    </w:p>
    <w:p w14:paraId="4D2488F2" w14:textId="77777777" w:rsidR="007A1714" w:rsidRDefault="00000000">
      <w:pPr>
        <w:pStyle w:val="PargrafodaLista"/>
        <w:numPr>
          <w:ilvl w:val="1"/>
          <w:numId w:val="8"/>
        </w:numPr>
        <w:tabs>
          <w:tab w:val="left" w:pos="493"/>
        </w:tabs>
        <w:spacing w:before="1"/>
        <w:ind w:left="493" w:hanging="353"/>
        <w:jc w:val="both"/>
        <w:rPr>
          <w:rFonts w:ascii="Gill Sans MT"/>
          <w:sz w:val="20"/>
        </w:rPr>
      </w:pPr>
      <w:bookmarkStart w:id="145" w:name="Nitrate_concentration_in_polar_ice_(a_di"/>
      <w:bookmarkStart w:id="146" w:name="_bookmark120"/>
      <w:bookmarkEnd w:id="145"/>
      <w:bookmarkEnd w:id="146"/>
      <w:r>
        <w:rPr>
          <w:rFonts w:ascii="Gill Sans MT"/>
          <w:sz w:val="20"/>
        </w:rPr>
        <w:t>SEP</w:t>
      </w:r>
      <w:r>
        <w:rPr>
          <w:rFonts w:ascii="Gill Sans MT"/>
          <w:spacing w:val="26"/>
          <w:sz w:val="20"/>
        </w:rPr>
        <w:t xml:space="preserve"> </w:t>
      </w:r>
      <w:r>
        <w:rPr>
          <w:rFonts w:ascii="Gill Sans MT"/>
          <w:sz w:val="20"/>
        </w:rPr>
        <w:t>event</w:t>
      </w:r>
      <w:r>
        <w:rPr>
          <w:rFonts w:ascii="Gill Sans MT"/>
          <w:spacing w:val="28"/>
          <w:sz w:val="20"/>
        </w:rPr>
        <w:t xml:space="preserve"> </w:t>
      </w:r>
      <w:r>
        <w:rPr>
          <w:rFonts w:ascii="Gill Sans MT"/>
          <w:spacing w:val="-2"/>
          <w:sz w:val="20"/>
        </w:rPr>
        <w:t>proxies</w:t>
      </w:r>
    </w:p>
    <w:p w14:paraId="0DA6992A" w14:textId="77777777" w:rsidR="007A1714" w:rsidRDefault="007A1714">
      <w:pPr>
        <w:pStyle w:val="Corpodetexto"/>
        <w:spacing w:before="14"/>
        <w:rPr>
          <w:rFonts w:ascii="Gill Sans MT"/>
        </w:rPr>
      </w:pPr>
    </w:p>
    <w:p w14:paraId="4B4E8D4A" w14:textId="77777777" w:rsidR="007A1714" w:rsidRDefault="00000000">
      <w:pPr>
        <w:pStyle w:val="PargrafodaLista"/>
        <w:numPr>
          <w:ilvl w:val="2"/>
          <w:numId w:val="8"/>
        </w:numPr>
        <w:tabs>
          <w:tab w:val="left" w:pos="623"/>
        </w:tabs>
        <w:ind w:left="623" w:hanging="483"/>
        <w:jc w:val="both"/>
        <w:rPr>
          <w:rFonts w:ascii="Gill Sans MT"/>
          <w:sz w:val="20"/>
        </w:rPr>
      </w:pPr>
      <w:r>
        <w:rPr>
          <w:rFonts w:ascii="Gill Sans MT"/>
          <w:sz w:val="20"/>
        </w:rPr>
        <w:t>Nitrate</w:t>
      </w:r>
      <w:r>
        <w:rPr>
          <w:rFonts w:ascii="Gill Sans MT"/>
          <w:spacing w:val="-5"/>
          <w:sz w:val="20"/>
        </w:rPr>
        <w:t xml:space="preserve"> </w:t>
      </w:r>
      <w:r>
        <w:rPr>
          <w:rFonts w:ascii="Gill Sans MT"/>
          <w:sz w:val="20"/>
        </w:rPr>
        <w:t>concentration</w:t>
      </w:r>
      <w:r>
        <w:rPr>
          <w:rFonts w:ascii="Gill Sans MT"/>
          <w:spacing w:val="-5"/>
          <w:sz w:val="20"/>
        </w:rPr>
        <w:t xml:space="preserve"> </w:t>
      </w:r>
      <w:r>
        <w:rPr>
          <w:rFonts w:ascii="Gill Sans MT"/>
          <w:sz w:val="20"/>
        </w:rPr>
        <w:t>in</w:t>
      </w:r>
      <w:r>
        <w:rPr>
          <w:rFonts w:ascii="Gill Sans MT"/>
          <w:spacing w:val="-4"/>
          <w:sz w:val="20"/>
        </w:rPr>
        <w:t xml:space="preserve"> </w:t>
      </w:r>
      <w:r>
        <w:rPr>
          <w:rFonts w:ascii="Gill Sans MT"/>
          <w:sz w:val="20"/>
        </w:rPr>
        <w:t>polar</w:t>
      </w:r>
      <w:r>
        <w:rPr>
          <w:rFonts w:ascii="Gill Sans MT"/>
          <w:spacing w:val="-5"/>
          <w:sz w:val="20"/>
        </w:rPr>
        <w:t xml:space="preserve"> </w:t>
      </w:r>
      <w:r>
        <w:rPr>
          <w:rFonts w:ascii="Gill Sans MT"/>
          <w:sz w:val="20"/>
        </w:rPr>
        <w:t>ice</w:t>
      </w:r>
      <w:r>
        <w:rPr>
          <w:rFonts w:ascii="Gill Sans MT"/>
          <w:spacing w:val="-5"/>
          <w:sz w:val="20"/>
        </w:rPr>
        <w:t xml:space="preserve"> </w:t>
      </w:r>
      <w:r>
        <w:rPr>
          <w:rFonts w:ascii="Gill Sans MT"/>
          <w:sz w:val="20"/>
        </w:rPr>
        <w:t>(a</w:t>
      </w:r>
      <w:r>
        <w:rPr>
          <w:rFonts w:ascii="Gill Sans MT"/>
          <w:spacing w:val="-5"/>
          <w:sz w:val="20"/>
        </w:rPr>
        <w:t xml:space="preserve"> </w:t>
      </w:r>
      <w:r>
        <w:rPr>
          <w:rFonts w:ascii="Gill Sans MT"/>
          <w:sz w:val="20"/>
        </w:rPr>
        <w:t>discredited</w:t>
      </w:r>
      <w:r>
        <w:rPr>
          <w:rFonts w:ascii="Gill Sans MT"/>
          <w:spacing w:val="-3"/>
          <w:sz w:val="20"/>
        </w:rPr>
        <w:t xml:space="preserve"> </w:t>
      </w:r>
      <w:r>
        <w:rPr>
          <w:rFonts w:ascii="Gill Sans MT"/>
          <w:spacing w:val="-2"/>
          <w:sz w:val="20"/>
        </w:rPr>
        <w:t>proxy)</w:t>
      </w:r>
    </w:p>
    <w:p w14:paraId="1F8F3018" w14:textId="77777777" w:rsidR="007A1714" w:rsidRDefault="007A1714">
      <w:pPr>
        <w:pStyle w:val="Corpodetexto"/>
        <w:spacing w:before="13"/>
        <w:rPr>
          <w:rFonts w:ascii="Gill Sans MT"/>
        </w:rPr>
      </w:pPr>
    </w:p>
    <w:p w14:paraId="5334C4E3" w14:textId="77777777" w:rsidR="007A1714" w:rsidRDefault="00000000">
      <w:pPr>
        <w:pStyle w:val="Corpodetexto"/>
        <w:spacing w:line="247" w:lineRule="auto"/>
        <w:ind w:left="140" w:right="158"/>
        <w:jc w:val="both"/>
      </w:pPr>
      <w:proofErr w:type="spellStart"/>
      <w:r>
        <w:t>Dreschhoff</w:t>
      </w:r>
      <w:proofErr w:type="spellEnd"/>
      <w:r>
        <w:t xml:space="preserve"> and</w:t>
      </w:r>
      <w:r>
        <w:rPr>
          <w:spacing w:val="-1"/>
        </w:rPr>
        <w:t xml:space="preserve"> </w:t>
      </w:r>
      <w:r>
        <w:t>Zeller (</w:t>
      </w:r>
      <w:hyperlink w:anchor="_bookmark292" w:history="1">
        <w:r>
          <w:rPr>
            <w:color w:val="0000FF"/>
          </w:rPr>
          <w:t>1990</w:t>
        </w:r>
      </w:hyperlink>
      <w:r>
        <w:t>,</w:t>
      </w:r>
      <w:r>
        <w:rPr>
          <w:spacing w:val="-1"/>
        </w:rPr>
        <w:t xml:space="preserve"> </w:t>
      </w:r>
      <w:hyperlink w:anchor="_bookmark293" w:history="1">
        <w:r>
          <w:rPr>
            <w:color w:val="0000FF"/>
          </w:rPr>
          <w:t>1998</w:t>
        </w:r>
      </w:hyperlink>
      <w:r>
        <w:t>) proposed that nitrate concentrations in polar</w:t>
      </w:r>
      <w:r>
        <w:rPr>
          <w:spacing w:val="-1"/>
        </w:rPr>
        <w:t xml:space="preserve"> </w:t>
      </w:r>
      <w:r>
        <w:t xml:space="preserve">ice </w:t>
      </w:r>
      <w:r>
        <w:rPr>
          <w:spacing w:val="-2"/>
          <w:w w:val="105"/>
        </w:rPr>
        <w:t>cores</w:t>
      </w:r>
      <w:r>
        <w:rPr>
          <w:spacing w:val="-12"/>
          <w:w w:val="105"/>
        </w:rPr>
        <w:t xml:space="preserve"> </w:t>
      </w:r>
      <w:r>
        <w:rPr>
          <w:spacing w:val="-2"/>
          <w:w w:val="105"/>
        </w:rPr>
        <w:t>could</w:t>
      </w:r>
      <w:r>
        <w:rPr>
          <w:spacing w:val="-11"/>
          <w:w w:val="105"/>
        </w:rPr>
        <w:t xml:space="preserve"> </w:t>
      </w:r>
      <w:r>
        <w:rPr>
          <w:spacing w:val="-2"/>
          <w:w w:val="105"/>
        </w:rPr>
        <w:t>be</w:t>
      </w:r>
      <w:r>
        <w:rPr>
          <w:spacing w:val="-11"/>
          <w:w w:val="105"/>
        </w:rPr>
        <w:t xml:space="preserve"> </w:t>
      </w:r>
      <w:r>
        <w:rPr>
          <w:spacing w:val="-2"/>
          <w:w w:val="105"/>
        </w:rPr>
        <w:t>a</w:t>
      </w:r>
      <w:r>
        <w:rPr>
          <w:spacing w:val="-11"/>
          <w:w w:val="105"/>
        </w:rPr>
        <w:t xml:space="preserve"> </w:t>
      </w:r>
      <w:r>
        <w:rPr>
          <w:spacing w:val="-2"/>
          <w:w w:val="105"/>
        </w:rPr>
        <w:t>proxy</w:t>
      </w:r>
      <w:r>
        <w:rPr>
          <w:spacing w:val="-11"/>
          <w:w w:val="105"/>
        </w:rPr>
        <w:t xml:space="preserve"> </w:t>
      </w:r>
      <w:r>
        <w:rPr>
          <w:spacing w:val="-2"/>
          <w:w w:val="105"/>
        </w:rPr>
        <w:t>for</w:t>
      </w:r>
      <w:r>
        <w:rPr>
          <w:spacing w:val="-11"/>
          <w:w w:val="105"/>
        </w:rPr>
        <w:t xml:space="preserve"> </w:t>
      </w:r>
      <w:r>
        <w:rPr>
          <w:spacing w:val="-2"/>
          <w:w w:val="105"/>
        </w:rPr>
        <w:t>strong</w:t>
      </w:r>
      <w:r>
        <w:rPr>
          <w:spacing w:val="-11"/>
          <w:w w:val="105"/>
        </w:rPr>
        <w:t xml:space="preserve"> </w:t>
      </w:r>
      <w:r>
        <w:rPr>
          <w:spacing w:val="-2"/>
          <w:w w:val="105"/>
        </w:rPr>
        <w:t>SEP</w:t>
      </w:r>
      <w:r>
        <w:rPr>
          <w:spacing w:val="-11"/>
          <w:w w:val="105"/>
        </w:rPr>
        <w:t xml:space="preserve"> </w:t>
      </w:r>
      <w:r>
        <w:rPr>
          <w:spacing w:val="-2"/>
          <w:w w:val="105"/>
        </w:rPr>
        <w:t>events</w:t>
      </w:r>
      <w:r>
        <w:rPr>
          <w:spacing w:val="-5"/>
          <w:w w:val="105"/>
        </w:rPr>
        <w:t xml:space="preserve"> </w:t>
      </w:r>
      <w:r>
        <w:rPr>
          <w:spacing w:val="-2"/>
          <w:w w:val="105"/>
        </w:rPr>
        <w:t>(with</w:t>
      </w:r>
      <w:r>
        <w:rPr>
          <w:spacing w:val="1"/>
          <w:w w:val="105"/>
        </w:rPr>
        <w:t xml:space="preserve"> </w:t>
      </w:r>
      <w:r>
        <w:rPr>
          <w:i/>
          <w:spacing w:val="-2"/>
          <w:w w:val="105"/>
        </w:rPr>
        <w:t>F</w:t>
      </w:r>
      <w:r>
        <w:rPr>
          <w:spacing w:val="-2"/>
          <w:w w:val="105"/>
          <w:vertAlign w:val="subscript"/>
        </w:rPr>
        <w:t>30</w:t>
      </w:r>
      <w:r>
        <w:rPr>
          <w:spacing w:val="-12"/>
          <w:w w:val="105"/>
        </w:rPr>
        <w:t xml:space="preserve"> </w:t>
      </w:r>
      <w:r>
        <w:rPr>
          <w:rFonts w:ascii="Bookman Old Style"/>
          <w:spacing w:val="-2"/>
          <w:w w:val="245"/>
        </w:rPr>
        <w:t>[</w:t>
      </w:r>
      <w:r>
        <w:rPr>
          <w:rFonts w:ascii="Bookman Old Style"/>
          <w:spacing w:val="-37"/>
          <w:w w:val="245"/>
        </w:rPr>
        <w:t xml:space="preserve"> </w:t>
      </w:r>
      <w:r>
        <w:rPr>
          <w:spacing w:val="-2"/>
          <w:w w:val="105"/>
        </w:rPr>
        <w:t>10</w:t>
      </w:r>
      <w:r>
        <w:rPr>
          <w:spacing w:val="-2"/>
          <w:w w:val="105"/>
          <w:vertAlign w:val="superscript"/>
        </w:rPr>
        <w:t>9</w:t>
      </w:r>
      <w:r>
        <w:rPr>
          <w:spacing w:val="-5"/>
          <w:w w:val="125"/>
        </w:rPr>
        <w:t xml:space="preserve"> </w:t>
      </w:r>
      <w:r>
        <w:rPr>
          <w:spacing w:val="-2"/>
          <w:w w:val="125"/>
        </w:rPr>
        <w:t>cm</w:t>
      </w:r>
      <w:r>
        <w:rPr>
          <w:rFonts w:ascii="Bookman Old Style"/>
          <w:spacing w:val="-2"/>
          <w:w w:val="125"/>
          <w:vertAlign w:val="superscript"/>
        </w:rPr>
        <w:t>-</w:t>
      </w:r>
      <w:r>
        <w:rPr>
          <w:spacing w:val="-2"/>
          <w:w w:val="105"/>
          <w:vertAlign w:val="superscript"/>
        </w:rPr>
        <w:t>2</w:t>
      </w:r>
      <w:r>
        <w:rPr>
          <w:spacing w:val="-2"/>
          <w:w w:val="105"/>
        </w:rPr>
        <w:t xml:space="preserve">). Atmospheric </w:t>
      </w:r>
      <w:r>
        <w:t>ionization</w:t>
      </w:r>
      <w:r>
        <w:rPr>
          <w:spacing w:val="8"/>
        </w:rPr>
        <w:t xml:space="preserve"> </w:t>
      </w:r>
      <w:r>
        <w:t>caused</w:t>
      </w:r>
      <w:r>
        <w:rPr>
          <w:spacing w:val="8"/>
        </w:rPr>
        <w:t xml:space="preserve"> </w:t>
      </w:r>
      <w:r>
        <w:t>by</w:t>
      </w:r>
      <w:r>
        <w:rPr>
          <w:spacing w:val="9"/>
        </w:rPr>
        <w:t xml:space="preserve"> </w:t>
      </w:r>
      <w:r>
        <w:t>solar</w:t>
      </w:r>
      <w:r>
        <w:rPr>
          <w:spacing w:val="8"/>
        </w:rPr>
        <w:t xml:space="preserve"> </w:t>
      </w:r>
      <w:r>
        <w:t>energetic</w:t>
      </w:r>
      <w:r>
        <w:rPr>
          <w:spacing w:val="8"/>
        </w:rPr>
        <w:t xml:space="preserve"> </w:t>
      </w:r>
      <w:r>
        <w:t>particles</w:t>
      </w:r>
      <w:r>
        <w:rPr>
          <w:spacing w:val="9"/>
        </w:rPr>
        <w:t xml:space="preserve"> </w:t>
      </w:r>
      <w:r>
        <w:t>can</w:t>
      </w:r>
      <w:r>
        <w:rPr>
          <w:spacing w:val="8"/>
        </w:rPr>
        <w:t xml:space="preserve"> </w:t>
      </w:r>
      <w:r>
        <w:t>affect</w:t>
      </w:r>
      <w:r>
        <w:rPr>
          <w:spacing w:val="9"/>
        </w:rPr>
        <w:t xml:space="preserve"> </w:t>
      </w:r>
      <w:r>
        <w:t>atmospheric</w:t>
      </w:r>
      <w:r>
        <w:rPr>
          <w:spacing w:val="8"/>
        </w:rPr>
        <w:t xml:space="preserve"> </w:t>
      </w:r>
      <w:r>
        <w:t>chemistry</w:t>
      </w:r>
      <w:r>
        <w:rPr>
          <w:spacing w:val="8"/>
        </w:rPr>
        <w:t xml:space="preserve"> </w:t>
      </w:r>
      <w:r>
        <w:rPr>
          <w:spacing w:val="-5"/>
        </w:rPr>
        <w:t>and</w:t>
      </w:r>
    </w:p>
    <w:p w14:paraId="2A720CD6" w14:textId="77777777" w:rsidR="007A1714" w:rsidRDefault="007A1714">
      <w:pPr>
        <w:spacing w:line="247" w:lineRule="auto"/>
        <w:jc w:val="both"/>
        <w:sectPr w:rsidR="007A1714">
          <w:headerReference w:type="even" r:id="rId128"/>
          <w:headerReference w:type="default" r:id="rId129"/>
          <w:footerReference w:type="even" r:id="rId130"/>
          <w:footerReference w:type="default" r:id="rId131"/>
          <w:pgSz w:w="8790" w:h="13330"/>
          <w:pgMar w:top="940" w:right="860" w:bottom="880" w:left="880" w:header="653" w:footer="690" w:gutter="0"/>
          <w:pgNumType w:start="85"/>
          <w:cols w:space="720"/>
        </w:sectPr>
      </w:pPr>
    </w:p>
    <w:p w14:paraId="74633572" w14:textId="77777777" w:rsidR="007A1714" w:rsidRDefault="00000000">
      <w:pPr>
        <w:pStyle w:val="Corpodetexto"/>
        <w:spacing w:before="183" w:line="249" w:lineRule="auto"/>
        <w:ind w:left="140" w:right="158"/>
        <w:jc w:val="both"/>
      </w:pPr>
      <w:r>
        <w:lastRenderedPageBreak/>
        <w:t xml:space="preserve">particularly lead to the formation of nitrates. These nitrates constitute only a minor </w:t>
      </w:r>
      <w:r>
        <w:rPr>
          <w:w w:val="105"/>
        </w:rPr>
        <w:t xml:space="preserve">fraction of the nitrate produced in Earth’s atmosphere. Other major, non- cosmogenic sources are thunderstorm activity in the tropical regions, biomass </w:t>
      </w:r>
      <w:r>
        <w:t xml:space="preserve">burning, and anthropogenic emissions (Legrand and Mayewski </w:t>
      </w:r>
      <w:hyperlink w:anchor="_bookmark508" w:history="1">
        <w:r>
          <w:rPr>
            <w:color w:val="0000FF"/>
          </w:rPr>
          <w:t>1997</w:t>
        </w:r>
      </w:hyperlink>
      <w:r>
        <w:t xml:space="preserve">). Therefore, a </w:t>
      </w:r>
      <w:r>
        <w:rPr>
          <w:w w:val="105"/>
        </w:rPr>
        <w:t xml:space="preserve">clean signal can be expected only in the polar region, especially in Antarctica, which is relatively isolated from the world by the polar vortex during winter </w:t>
      </w:r>
      <w:r>
        <w:t xml:space="preserve">seasons. From comparison of transient nitrate concentrations in ice cores (one from </w:t>
      </w:r>
      <w:r>
        <w:rPr>
          <w:w w:val="105"/>
        </w:rPr>
        <w:t>Greenland (1561–1991) and two shorter cores from Antarctica (1905–1991)) with</w:t>
      </w:r>
      <w:r>
        <w:rPr>
          <w:spacing w:val="-14"/>
          <w:w w:val="105"/>
        </w:rPr>
        <w:t xml:space="preserve"> </w:t>
      </w:r>
      <w:r>
        <w:rPr>
          <w:rFonts w:ascii="Bookman Old Style" w:hAnsi="Bookman Old Style"/>
          <w:w w:val="305"/>
        </w:rPr>
        <w:t>[</w:t>
      </w:r>
      <w:r>
        <w:rPr>
          <w:rFonts w:ascii="Bookman Old Style" w:hAnsi="Bookman Old Style"/>
          <w:spacing w:val="-48"/>
          <w:w w:val="305"/>
        </w:rPr>
        <w:t xml:space="preserve"> </w:t>
      </w:r>
      <w:r>
        <w:rPr>
          <w:w w:val="105"/>
        </w:rPr>
        <w:t>30</w:t>
      </w:r>
      <w:r>
        <w:rPr>
          <w:spacing w:val="-14"/>
          <w:w w:val="105"/>
        </w:rPr>
        <w:t xml:space="preserve"> </w:t>
      </w:r>
      <w:r>
        <w:rPr>
          <w:w w:val="105"/>
        </w:rPr>
        <w:t>MeV</w:t>
      </w:r>
      <w:r>
        <w:rPr>
          <w:spacing w:val="-13"/>
          <w:w w:val="105"/>
        </w:rPr>
        <w:t xml:space="preserve"> </w:t>
      </w:r>
      <w:r>
        <w:rPr>
          <w:w w:val="105"/>
        </w:rPr>
        <w:t>solar</w:t>
      </w:r>
      <w:r>
        <w:rPr>
          <w:spacing w:val="-13"/>
          <w:w w:val="105"/>
        </w:rPr>
        <w:t xml:space="preserve"> </w:t>
      </w:r>
      <w:r>
        <w:rPr>
          <w:w w:val="105"/>
        </w:rPr>
        <w:t>proton</w:t>
      </w:r>
      <w:r>
        <w:rPr>
          <w:spacing w:val="-13"/>
          <w:w w:val="105"/>
        </w:rPr>
        <w:t xml:space="preserve"> </w:t>
      </w:r>
      <w:r>
        <w:rPr>
          <w:w w:val="105"/>
        </w:rPr>
        <w:t>fluences</w:t>
      </w:r>
      <w:r>
        <w:rPr>
          <w:spacing w:val="-13"/>
          <w:w w:val="105"/>
        </w:rPr>
        <w:t xml:space="preserve"> </w:t>
      </w:r>
      <w:r>
        <w:rPr>
          <w:w w:val="105"/>
        </w:rPr>
        <w:t>for</w:t>
      </w:r>
      <w:r>
        <w:rPr>
          <w:spacing w:val="-13"/>
          <w:w w:val="105"/>
        </w:rPr>
        <w:t xml:space="preserve"> </w:t>
      </w:r>
      <w:r>
        <w:rPr>
          <w:w w:val="105"/>
        </w:rPr>
        <w:t>known</w:t>
      </w:r>
      <w:r>
        <w:rPr>
          <w:spacing w:val="-13"/>
          <w:w w:val="105"/>
        </w:rPr>
        <w:t xml:space="preserve"> </w:t>
      </w:r>
      <w:r>
        <w:rPr>
          <w:w w:val="105"/>
        </w:rPr>
        <w:t>SEP</w:t>
      </w:r>
      <w:r>
        <w:rPr>
          <w:spacing w:val="-13"/>
          <w:w w:val="105"/>
        </w:rPr>
        <w:t xml:space="preserve"> </w:t>
      </w:r>
      <w:r>
        <w:rPr>
          <w:w w:val="105"/>
        </w:rPr>
        <w:t>events</w:t>
      </w:r>
      <w:r>
        <w:rPr>
          <w:spacing w:val="-14"/>
          <w:w w:val="105"/>
        </w:rPr>
        <w:t xml:space="preserve"> </w:t>
      </w:r>
      <w:r>
        <w:rPr>
          <w:w w:val="105"/>
        </w:rPr>
        <w:t>from</w:t>
      </w:r>
      <w:r>
        <w:rPr>
          <w:spacing w:val="-13"/>
          <w:w w:val="105"/>
        </w:rPr>
        <w:t xml:space="preserve"> </w:t>
      </w:r>
      <w:r>
        <w:rPr>
          <w:w w:val="105"/>
        </w:rPr>
        <w:t>1942</w:t>
      </w:r>
      <w:r>
        <w:rPr>
          <w:spacing w:val="-7"/>
          <w:w w:val="105"/>
        </w:rPr>
        <w:t xml:space="preserve"> </w:t>
      </w:r>
      <w:r>
        <w:rPr>
          <w:w w:val="105"/>
        </w:rPr>
        <w:t>to</w:t>
      </w:r>
      <w:r>
        <w:rPr>
          <w:spacing w:val="2"/>
          <w:w w:val="105"/>
        </w:rPr>
        <w:t xml:space="preserve"> </w:t>
      </w:r>
      <w:r>
        <w:rPr>
          <w:w w:val="105"/>
        </w:rPr>
        <w:t xml:space="preserve">1989, </w:t>
      </w:r>
      <w:r>
        <w:t>McCracken et</w:t>
      </w:r>
      <w:r>
        <w:rPr>
          <w:spacing w:val="-1"/>
        </w:rPr>
        <w:t xml:space="preserve"> </w:t>
      </w:r>
      <w:r>
        <w:t>al. (</w:t>
      </w:r>
      <w:hyperlink w:anchor="_bookmark560" w:history="1">
        <w:r>
          <w:rPr>
            <w:color w:val="0000FF"/>
          </w:rPr>
          <w:t>2001</w:t>
        </w:r>
      </w:hyperlink>
      <w:r>
        <w:t>)</w:t>
      </w:r>
      <w:r>
        <w:rPr>
          <w:spacing w:val="-1"/>
        </w:rPr>
        <w:t xml:space="preserve"> </w:t>
      </w:r>
      <w:r>
        <w:t>obtained</w:t>
      </w:r>
      <w:r>
        <w:rPr>
          <w:spacing w:val="-1"/>
        </w:rPr>
        <w:t xml:space="preserve"> </w:t>
      </w:r>
      <w:r>
        <w:t>an</w:t>
      </w:r>
      <w:r>
        <w:rPr>
          <w:spacing w:val="-1"/>
        </w:rPr>
        <w:t xml:space="preserve"> </w:t>
      </w:r>
      <w:r>
        <w:t xml:space="preserve">empirical conversion factor between these two </w:t>
      </w:r>
      <w:r>
        <w:rPr>
          <w:w w:val="105"/>
        </w:rPr>
        <w:t>parameters.</w:t>
      </w:r>
      <w:r>
        <w:rPr>
          <w:spacing w:val="-14"/>
          <w:w w:val="105"/>
        </w:rPr>
        <w:t xml:space="preserve"> </w:t>
      </w:r>
      <w:r>
        <w:rPr>
          <w:w w:val="105"/>
        </w:rPr>
        <w:t>This</w:t>
      </w:r>
      <w:r>
        <w:rPr>
          <w:spacing w:val="-13"/>
          <w:w w:val="105"/>
        </w:rPr>
        <w:t xml:space="preserve"> </w:t>
      </w:r>
      <w:r>
        <w:rPr>
          <w:w w:val="105"/>
        </w:rPr>
        <w:t>conversion</w:t>
      </w:r>
      <w:r>
        <w:rPr>
          <w:spacing w:val="-13"/>
          <w:w w:val="105"/>
        </w:rPr>
        <w:t xml:space="preserve"> </w:t>
      </w:r>
      <w:r>
        <w:rPr>
          <w:w w:val="105"/>
        </w:rPr>
        <w:t>factor</w:t>
      </w:r>
      <w:r>
        <w:rPr>
          <w:spacing w:val="-13"/>
          <w:w w:val="105"/>
        </w:rPr>
        <w:t xml:space="preserve"> </w:t>
      </w:r>
      <w:r>
        <w:rPr>
          <w:w w:val="105"/>
        </w:rPr>
        <w:t>was</w:t>
      </w:r>
      <w:r>
        <w:rPr>
          <w:spacing w:val="-13"/>
          <w:w w:val="105"/>
        </w:rPr>
        <w:t xml:space="preserve"> </w:t>
      </w:r>
      <w:r>
        <w:rPr>
          <w:w w:val="105"/>
        </w:rPr>
        <w:t>used</w:t>
      </w:r>
      <w:r>
        <w:rPr>
          <w:spacing w:val="-13"/>
          <w:w w:val="105"/>
        </w:rPr>
        <w:t xml:space="preserve"> </w:t>
      </w:r>
      <w:r>
        <w:rPr>
          <w:w w:val="105"/>
        </w:rPr>
        <w:t>to</w:t>
      </w:r>
      <w:r>
        <w:rPr>
          <w:spacing w:val="-3"/>
          <w:w w:val="105"/>
        </w:rPr>
        <w:t xml:space="preserve"> </w:t>
      </w:r>
      <w:r>
        <w:rPr>
          <w:w w:val="105"/>
        </w:rPr>
        <w:t>identify a list of 70 strong</w:t>
      </w:r>
      <w:r>
        <w:rPr>
          <w:spacing w:val="-14"/>
          <w:w w:val="105"/>
        </w:rPr>
        <w:t xml:space="preserve"> </w:t>
      </w:r>
      <w:r>
        <w:rPr>
          <w:rFonts w:ascii="Bookman Old Style" w:hAnsi="Bookman Old Style"/>
          <w:w w:val="305"/>
        </w:rPr>
        <w:t>[</w:t>
      </w:r>
      <w:r>
        <w:rPr>
          <w:rFonts w:ascii="Bookman Old Style" w:hAnsi="Bookman Old Style"/>
          <w:spacing w:val="-48"/>
          <w:w w:val="305"/>
        </w:rPr>
        <w:t xml:space="preserve"> </w:t>
      </w:r>
      <w:r>
        <w:rPr>
          <w:w w:val="105"/>
        </w:rPr>
        <w:t xml:space="preserve">30 </w:t>
      </w:r>
      <w:r>
        <w:t>MeV SEP</w:t>
      </w:r>
      <w:r>
        <w:rPr>
          <w:spacing w:val="-1"/>
        </w:rPr>
        <w:t xml:space="preserve"> </w:t>
      </w:r>
      <w:r>
        <w:t>events</w:t>
      </w:r>
      <w:r>
        <w:rPr>
          <w:spacing w:val="-2"/>
        </w:rPr>
        <w:t xml:space="preserve"> </w:t>
      </w:r>
      <w:r>
        <w:t>in the</w:t>
      </w:r>
      <w:r>
        <w:rPr>
          <w:spacing w:val="-1"/>
        </w:rPr>
        <w:t xml:space="preserve"> </w:t>
      </w:r>
      <w:r>
        <w:t>Greenland ice</w:t>
      </w:r>
      <w:r>
        <w:rPr>
          <w:spacing w:val="-1"/>
        </w:rPr>
        <w:t xml:space="preserve"> </w:t>
      </w:r>
      <w:r>
        <w:t>core</w:t>
      </w:r>
      <w:r>
        <w:rPr>
          <w:spacing w:val="-1"/>
        </w:rPr>
        <w:t xml:space="preserve"> </w:t>
      </w:r>
      <w:r>
        <w:t>from 1561</w:t>
      </w:r>
      <w:r>
        <w:rPr>
          <w:spacing w:val="-1"/>
        </w:rPr>
        <w:t xml:space="preserve"> </w:t>
      </w:r>
      <w:r>
        <w:t>to</w:t>
      </w:r>
      <w:r>
        <w:rPr>
          <w:spacing w:val="-2"/>
        </w:rPr>
        <w:t xml:space="preserve"> </w:t>
      </w:r>
      <w:r>
        <w:t>1950.</w:t>
      </w:r>
      <w:r>
        <w:rPr>
          <w:spacing w:val="-1"/>
        </w:rPr>
        <w:t xml:space="preserve"> </w:t>
      </w:r>
      <w:r>
        <w:t>The</w:t>
      </w:r>
      <w:r>
        <w:rPr>
          <w:spacing w:val="-1"/>
        </w:rPr>
        <w:t xml:space="preserve"> </w:t>
      </w:r>
      <w:r>
        <w:t>strongest</w:t>
      </w:r>
      <w:r>
        <w:rPr>
          <w:spacing w:val="-2"/>
        </w:rPr>
        <w:t xml:space="preserve"> </w:t>
      </w:r>
      <w:r>
        <w:t xml:space="preserve">nitrate </w:t>
      </w:r>
      <w:r>
        <w:rPr>
          <w:w w:val="105"/>
        </w:rPr>
        <w:t xml:space="preserve">peak during this interval appeared to be associated with the Carrington event in 1859 (Sect. </w:t>
      </w:r>
      <w:hyperlink w:anchor="_bookmark1" w:history="1">
        <w:r>
          <w:rPr>
            <w:color w:val="0000FF"/>
            <w:w w:val="105"/>
          </w:rPr>
          <w:t>1.1</w:t>
        </w:r>
      </w:hyperlink>
      <w:r>
        <w:rPr>
          <w:w w:val="105"/>
        </w:rPr>
        <w:t xml:space="preserve">) with an inferred </w:t>
      </w:r>
      <w:r>
        <w:rPr>
          <w:i/>
          <w:w w:val="105"/>
        </w:rPr>
        <w:t>F</w:t>
      </w:r>
      <w:r>
        <w:rPr>
          <w:i/>
          <w:w w:val="105"/>
          <w:vertAlign w:val="subscript"/>
        </w:rPr>
        <w:t>30</w:t>
      </w:r>
      <w:r>
        <w:rPr>
          <w:i/>
          <w:w w:val="105"/>
        </w:rPr>
        <w:t xml:space="preserve"> </w:t>
      </w:r>
      <w:r>
        <w:rPr>
          <w:w w:val="105"/>
        </w:rPr>
        <w:t xml:space="preserve">value of </w:t>
      </w:r>
      <w:r>
        <w:rPr>
          <w:rFonts w:ascii="Garamond" w:hAnsi="Garamond"/>
          <w:w w:val="205"/>
        </w:rPr>
        <w:t>*</w:t>
      </w:r>
      <w:r>
        <w:rPr>
          <w:rFonts w:ascii="Garamond" w:hAnsi="Garamond"/>
          <w:spacing w:val="-31"/>
          <w:w w:val="205"/>
        </w:rPr>
        <w:t xml:space="preserve"> </w:t>
      </w:r>
      <w:r>
        <w:rPr>
          <w:w w:val="105"/>
        </w:rPr>
        <w:t xml:space="preserve">2 </w:t>
      </w:r>
      <w:r>
        <w:rPr>
          <w:rFonts w:ascii="Bookman Old Style" w:hAnsi="Bookman Old Style"/>
          <w:w w:val="105"/>
        </w:rPr>
        <w:t xml:space="preserve">9 </w:t>
      </w:r>
      <w:r>
        <w:rPr>
          <w:w w:val="105"/>
        </w:rPr>
        <w:t>10</w:t>
      </w:r>
      <w:r>
        <w:rPr>
          <w:w w:val="105"/>
          <w:vertAlign w:val="superscript"/>
        </w:rPr>
        <w:t>10</w:t>
      </w:r>
      <w:r>
        <w:rPr>
          <w:w w:val="105"/>
        </w:rPr>
        <w:t xml:space="preserve"> </w:t>
      </w:r>
      <w:r>
        <w:rPr>
          <w:w w:val="125"/>
        </w:rPr>
        <w:t>cm</w:t>
      </w:r>
      <w:r>
        <w:rPr>
          <w:rFonts w:ascii="Bookman Old Style" w:hAnsi="Bookman Old Style"/>
          <w:w w:val="125"/>
          <w:vertAlign w:val="superscript"/>
        </w:rPr>
        <w:t>-</w:t>
      </w:r>
      <w:r>
        <w:rPr>
          <w:w w:val="105"/>
          <w:vertAlign w:val="superscript"/>
        </w:rPr>
        <w:t>2</w:t>
      </w:r>
      <w:r>
        <w:rPr>
          <w:w w:val="105"/>
        </w:rPr>
        <w:t>.</w:t>
      </w:r>
    </w:p>
    <w:p w14:paraId="1D06501A" w14:textId="77777777" w:rsidR="007A1714" w:rsidRDefault="00000000">
      <w:pPr>
        <w:pStyle w:val="Corpodetexto"/>
        <w:spacing w:line="207" w:lineRule="exact"/>
        <w:ind w:left="367"/>
        <w:jc w:val="both"/>
      </w:pPr>
      <w:r>
        <w:t>Subsequent</w:t>
      </w:r>
      <w:r>
        <w:rPr>
          <w:spacing w:val="9"/>
        </w:rPr>
        <w:t xml:space="preserve"> </w:t>
      </w:r>
      <w:r>
        <w:t>independent</w:t>
      </w:r>
      <w:r>
        <w:rPr>
          <w:spacing w:val="10"/>
        </w:rPr>
        <w:t xml:space="preserve"> </w:t>
      </w:r>
      <w:r>
        <w:t>studies</w:t>
      </w:r>
      <w:r>
        <w:rPr>
          <w:spacing w:val="10"/>
        </w:rPr>
        <w:t xml:space="preserve"> </w:t>
      </w:r>
      <w:r>
        <w:t>did</w:t>
      </w:r>
      <w:r>
        <w:rPr>
          <w:spacing w:val="10"/>
        </w:rPr>
        <w:t xml:space="preserve"> </w:t>
      </w:r>
      <w:r>
        <w:t>not</w:t>
      </w:r>
      <w:r>
        <w:rPr>
          <w:spacing w:val="10"/>
        </w:rPr>
        <w:t xml:space="preserve"> </w:t>
      </w:r>
      <w:r>
        <w:t>confirm</w:t>
      </w:r>
      <w:r>
        <w:rPr>
          <w:spacing w:val="11"/>
        </w:rPr>
        <w:t xml:space="preserve"> </w:t>
      </w:r>
      <w:r>
        <w:t>the</w:t>
      </w:r>
      <w:r>
        <w:rPr>
          <w:spacing w:val="9"/>
        </w:rPr>
        <w:t xml:space="preserve"> </w:t>
      </w:r>
      <w:r>
        <w:t>relation</w:t>
      </w:r>
      <w:r>
        <w:rPr>
          <w:spacing w:val="10"/>
        </w:rPr>
        <w:t xml:space="preserve"> </w:t>
      </w:r>
      <w:r>
        <w:t>between</w:t>
      </w:r>
      <w:r>
        <w:rPr>
          <w:spacing w:val="9"/>
        </w:rPr>
        <w:t xml:space="preserve"> </w:t>
      </w:r>
      <w:r>
        <w:t>the</w:t>
      </w:r>
      <w:r>
        <w:rPr>
          <w:spacing w:val="10"/>
        </w:rPr>
        <w:t xml:space="preserve"> </w:t>
      </w:r>
      <w:r>
        <w:rPr>
          <w:spacing w:val="-2"/>
        </w:rPr>
        <w:t>nitrate</w:t>
      </w:r>
    </w:p>
    <w:p w14:paraId="163BA853" w14:textId="77777777" w:rsidR="007A1714" w:rsidRDefault="00000000">
      <w:pPr>
        <w:pStyle w:val="Corpodetexto"/>
        <w:spacing w:before="9" w:line="249" w:lineRule="auto"/>
        <w:ind w:left="140" w:right="158"/>
        <w:jc w:val="both"/>
      </w:pPr>
      <w:r>
        <w:rPr>
          <w:w w:val="105"/>
        </w:rPr>
        <w:t>spikes</w:t>
      </w:r>
      <w:r>
        <w:rPr>
          <w:spacing w:val="-9"/>
          <w:w w:val="105"/>
        </w:rPr>
        <w:t xml:space="preserve"> </w:t>
      </w:r>
      <w:r>
        <w:rPr>
          <w:w w:val="105"/>
        </w:rPr>
        <w:t>and</w:t>
      </w:r>
      <w:r>
        <w:rPr>
          <w:spacing w:val="-10"/>
          <w:w w:val="105"/>
        </w:rPr>
        <w:t xml:space="preserve"> </w:t>
      </w:r>
      <w:r>
        <w:rPr>
          <w:w w:val="105"/>
        </w:rPr>
        <w:t>SEP</w:t>
      </w:r>
      <w:r>
        <w:rPr>
          <w:spacing w:val="-9"/>
          <w:w w:val="105"/>
        </w:rPr>
        <w:t xml:space="preserve"> </w:t>
      </w:r>
      <w:r>
        <w:rPr>
          <w:w w:val="105"/>
        </w:rPr>
        <w:t>events.</w:t>
      </w:r>
      <w:r>
        <w:rPr>
          <w:spacing w:val="-9"/>
          <w:w w:val="105"/>
        </w:rPr>
        <w:t xml:space="preserve"> </w:t>
      </w:r>
      <w:r>
        <w:rPr>
          <w:w w:val="105"/>
        </w:rPr>
        <w:t>Wolff</w:t>
      </w:r>
      <w:r>
        <w:rPr>
          <w:spacing w:val="-11"/>
          <w:w w:val="105"/>
        </w:rPr>
        <w:t xml:space="preserve"> </w:t>
      </w:r>
      <w:r>
        <w:rPr>
          <w:w w:val="105"/>
        </w:rPr>
        <w:t>et</w:t>
      </w:r>
      <w:r>
        <w:rPr>
          <w:spacing w:val="-9"/>
          <w:w w:val="105"/>
        </w:rPr>
        <w:t xml:space="preserve"> </w:t>
      </w:r>
      <w:r>
        <w:rPr>
          <w:w w:val="105"/>
        </w:rPr>
        <w:t>al.</w:t>
      </w:r>
      <w:r>
        <w:rPr>
          <w:spacing w:val="-10"/>
          <w:w w:val="105"/>
        </w:rPr>
        <w:t xml:space="preserve"> </w:t>
      </w:r>
      <w:r>
        <w:rPr>
          <w:w w:val="105"/>
        </w:rPr>
        <w:t>(</w:t>
      </w:r>
      <w:hyperlink w:anchor="_bookmark870" w:history="1">
        <w:r>
          <w:rPr>
            <w:color w:val="0000FF"/>
            <w:w w:val="105"/>
          </w:rPr>
          <w:t>2012</w:t>
        </w:r>
      </w:hyperlink>
      <w:r>
        <w:rPr>
          <w:w w:val="105"/>
        </w:rPr>
        <w:t>)</w:t>
      </w:r>
      <w:r>
        <w:rPr>
          <w:spacing w:val="-10"/>
          <w:w w:val="105"/>
        </w:rPr>
        <w:t xml:space="preserve"> </w:t>
      </w:r>
      <w:r>
        <w:rPr>
          <w:w w:val="105"/>
        </w:rPr>
        <w:t>analyzed</w:t>
      </w:r>
      <w:r>
        <w:rPr>
          <w:spacing w:val="-9"/>
          <w:w w:val="105"/>
        </w:rPr>
        <w:t xml:space="preserve"> </w:t>
      </w:r>
      <w:r>
        <w:rPr>
          <w:w w:val="105"/>
        </w:rPr>
        <w:t>nitrate</w:t>
      </w:r>
      <w:r>
        <w:rPr>
          <w:spacing w:val="-9"/>
          <w:w w:val="105"/>
        </w:rPr>
        <w:t xml:space="preserve"> </w:t>
      </w:r>
      <w:r>
        <w:rPr>
          <w:w w:val="105"/>
        </w:rPr>
        <w:t>records</w:t>
      </w:r>
      <w:r>
        <w:rPr>
          <w:spacing w:val="-9"/>
          <w:w w:val="105"/>
        </w:rPr>
        <w:t xml:space="preserve"> </w:t>
      </w:r>
      <w:r>
        <w:rPr>
          <w:w w:val="105"/>
        </w:rPr>
        <w:t>from</w:t>
      </w:r>
      <w:r>
        <w:rPr>
          <w:spacing w:val="-9"/>
          <w:w w:val="105"/>
        </w:rPr>
        <w:t xml:space="preserve"> </w:t>
      </w:r>
      <w:r>
        <w:rPr>
          <w:w w:val="105"/>
        </w:rPr>
        <w:t>14</w:t>
      </w:r>
      <w:r>
        <w:rPr>
          <w:spacing w:val="-10"/>
          <w:w w:val="105"/>
        </w:rPr>
        <w:t xml:space="preserve"> </w:t>
      </w:r>
      <w:r>
        <w:rPr>
          <w:w w:val="105"/>
        </w:rPr>
        <w:t xml:space="preserve">well- </w:t>
      </w:r>
      <w:r>
        <w:t>dated</w:t>
      </w:r>
      <w:r>
        <w:rPr>
          <w:spacing w:val="-5"/>
        </w:rPr>
        <w:t xml:space="preserve"> </w:t>
      </w:r>
      <w:r>
        <w:t>ice</w:t>
      </w:r>
      <w:r>
        <w:rPr>
          <w:spacing w:val="-5"/>
        </w:rPr>
        <w:t xml:space="preserve"> </w:t>
      </w:r>
      <w:r>
        <w:t>cores</w:t>
      </w:r>
      <w:r>
        <w:rPr>
          <w:spacing w:val="-5"/>
        </w:rPr>
        <w:t xml:space="preserve"> </w:t>
      </w:r>
      <w:r>
        <w:t>from</w:t>
      </w:r>
      <w:r>
        <w:rPr>
          <w:spacing w:val="-5"/>
        </w:rPr>
        <w:t xml:space="preserve"> </w:t>
      </w:r>
      <w:r>
        <w:t>Greenland</w:t>
      </w:r>
      <w:r>
        <w:rPr>
          <w:spacing w:val="-4"/>
        </w:rPr>
        <w:t xml:space="preserve"> </w:t>
      </w:r>
      <w:r>
        <w:t>(6)</w:t>
      </w:r>
      <w:r>
        <w:rPr>
          <w:spacing w:val="-6"/>
        </w:rPr>
        <w:t xml:space="preserve"> </w:t>
      </w:r>
      <w:r>
        <w:t>and</w:t>
      </w:r>
      <w:r>
        <w:rPr>
          <w:spacing w:val="-6"/>
        </w:rPr>
        <w:t xml:space="preserve"> </w:t>
      </w:r>
      <w:r>
        <w:t>Antarctica</w:t>
      </w:r>
      <w:r>
        <w:rPr>
          <w:spacing w:val="-5"/>
        </w:rPr>
        <w:t xml:space="preserve"> </w:t>
      </w:r>
      <w:r>
        <w:t>(8)</w:t>
      </w:r>
      <w:r>
        <w:rPr>
          <w:spacing w:val="-5"/>
        </w:rPr>
        <w:t xml:space="preserve"> </w:t>
      </w:r>
      <w:r>
        <w:t>that</w:t>
      </w:r>
      <w:r>
        <w:rPr>
          <w:spacing w:val="-6"/>
        </w:rPr>
        <w:t xml:space="preserve"> </w:t>
      </w:r>
      <w:r>
        <w:t>did</w:t>
      </w:r>
      <w:r>
        <w:rPr>
          <w:spacing w:val="-6"/>
        </w:rPr>
        <w:t xml:space="preserve"> </w:t>
      </w:r>
      <w:r>
        <w:t>not</w:t>
      </w:r>
      <w:r>
        <w:rPr>
          <w:spacing w:val="-6"/>
        </w:rPr>
        <w:t xml:space="preserve"> </w:t>
      </w:r>
      <w:r>
        <w:t>include</w:t>
      </w:r>
      <w:r>
        <w:rPr>
          <w:spacing w:val="-5"/>
        </w:rPr>
        <w:t xml:space="preserve"> </w:t>
      </w:r>
      <w:r>
        <w:t>the</w:t>
      </w:r>
      <w:r>
        <w:rPr>
          <w:spacing w:val="-6"/>
        </w:rPr>
        <w:t xml:space="preserve"> </w:t>
      </w:r>
      <w:r>
        <w:t xml:space="preserve">GISP2 </w:t>
      </w:r>
      <w:r>
        <w:rPr>
          <w:w w:val="105"/>
        </w:rPr>
        <w:t>H core analyzed by McCracken et al. and concluded that ‘‘the nitrate event identified</w:t>
      </w:r>
      <w:r>
        <w:rPr>
          <w:spacing w:val="-6"/>
          <w:w w:val="105"/>
        </w:rPr>
        <w:t xml:space="preserve"> </w:t>
      </w:r>
      <w:r>
        <w:rPr>
          <w:w w:val="105"/>
        </w:rPr>
        <w:t>as</w:t>
      </w:r>
      <w:r>
        <w:rPr>
          <w:spacing w:val="-7"/>
          <w:w w:val="105"/>
        </w:rPr>
        <w:t xml:space="preserve"> </w:t>
      </w:r>
      <w:r>
        <w:rPr>
          <w:w w:val="105"/>
        </w:rPr>
        <w:t>1859</w:t>
      </w:r>
      <w:r>
        <w:rPr>
          <w:spacing w:val="-6"/>
          <w:w w:val="105"/>
        </w:rPr>
        <w:t xml:space="preserve"> </w:t>
      </w:r>
      <w:r>
        <w:rPr>
          <w:w w:val="105"/>
        </w:rPr>
        <w:t>in</w:t>
      </w:r>
      <w:r>
        <w:rPr>
          <w:spacing w:val="-6"/>
          <w:w w:val="105"/>
        </w:rPr>
        <w:t xml:space="preserve"> </w:t>
      </w:r>
      <w:r>
        <w:rPr>
          <w:w w:val="105"/>
        </w:rPr>
        <w:t>the</w:t>
      </w:r>
      <w:r>
        <w:rPr>
          <w:spacing w:val="-7"/>
          <w:w w:val="105"/>
        </w:rPr>
        <w:t xml:space="preserve"> </w:t>
      </w:r>
      <w:r>
        <w:rPr>
          <w:w w:val="105"/>
        </w:rPr>
        <w:t>GISP2</w:t>
      </w:r>
      <w:r>
        <w:rPr>
          <w:spacing w:val="-7"/>
          <w:w w:val="105"/>
        </w:rPr>
        <w:t xml:space="preserve"> </w:t>
      </w:r>
      <w:r>
        <w:rPr>
          <w:w w:val="105"/>
        </w:rPr>
        <w:t>H</w:t>
      </w:r>
      <w:r>
        <w:rPr>
          <w:spacing w:val="-7"/>
          <w:w w:val="105"/>
        </w:rPr>
        <w:t xml:space="preserve"> </w:t>
      </w:r>
      <w:r>
        <w:rPr>
          <w:w w:val="105"/>
        </w:rPr>
        <w:t>core</w:t>
      </w:r>
      <w:r>
        <w:rPr>
          <w:spacing w:val="-4"/>
          <w:w w:val="105"/>
        </w:rPr>
        <w:t xml:space="preserve"> </w:t>
      </w:r>
      <w:r>
        <w:rPr>
          <w:rFonts w:ascii="High Tower Text" w:hAnsi="High Tower Text"/>
          <w:w w:val="105"/>
        </w:rPr>
        <w:t>…</w:t>
      </w:r>
      <w:r>
        <w:rPr>
          <w:rFonts w:ascii="High Tower Text" w:hAnsi="High Tower Text"/>
          <w:spacing w:val="-5"/>
          <w:w w:val="105"/>
        </w:rPr>
        <w:t xml:space="preserve"> </w:t>
      </w:r>
      <w:r>
        <w:rPr>
          <w:w w:val="105"/>
        </w:rPr>
        <w:t>is</w:t>
      </w:r>
      <w:r>
        <w:rPr>
          <w:spacing w:val="-7"/>
          <w:w w:val="105"/>
        </w:rPr>
        <w:t xml:space="preserve"> </w:t>
      </w:r>
      <w:r>
        <w:rPr>
          <w:w w:val="105"/>
        </w:rPr>
        <w:t>most</w:t>
      </w:r>
      <w:r>
        <w:rPr>
          <w:spacing w:val="-6"/>
          <w:w w:val="105"/>
        </w:rPr>
        <w:t xml:space="preserve"> </w:t>
      </w:r>
      <w:r>
        <w:rPr>
          <w:w w:val="105"/>
        </w:rPr>
        <w:t>likely</w:t>
      </w:r>
      <w:r>
        <w:rPr>
          <w:spacing w:val="-6"/>
          <w:w w:val="105"/>
        </w:rPr>
        <w:t xml:space="preserve"> </w:t>
      </w:r>
      <w:r>
        <w:rPr>
          <w:w w:val="105"/>
        </w:rPr>
        <w:t>the</w:t>
      </w:r>
      <w:r>
        <w:rPr>
          <w:spacing w:val="-6"/>
          <w:w w:val="105"/>
        </w:rPr>
        <w:t xml:space="preserve"> </w:t>
      </w:r>
      <w:r>
        <w:rPr>
          <w:w w:val="105"/>
        </w:rPr>
        <w:t>same</w:t>
      </w:r>
      <w:r>
        <w:rPr>
          <w:spacing w:val="-6"/>
          <w:w w:val="105"/>
        </w:rPr>
        <w:t xml:space="preserve"> </w:t>
      </w:r>
      <w:r>
        <w:rPr>
          <w:w w:val="105"/>
        </w:rPr>
        <w:t>event</w:t>
      </w:r>
      <w:r>
        <w:rPr>
          <w:spacing w:val="-6"/>
          <w:w w:val="105"/>
        </w:rPr>
        <w:t xml:space="preserve"> </w:t>
      </w:r>
      <w:r>
        <w:rPr>
          <w:w w:val="105"/>
        </w:rPr>
        <w:t>that</w:t>
      </w:r>
      <w:r>
        <w:rPr>
          <w:spacing w:val="-6"/>
          <w:w w:val="105"/>
        </w:rPr>
        <w:t xml:space="preserve"> </w:t>
      </w:r>
      <w:r>
        <w:rPr>
          <w:w w:val="105"/>
        </w:rPr>
        <w:t>more recent Greenland cores</w:t>
      </w:r>
      <w:r>
        <w:rPr>
          <w:spacing w:val="-1"/>
          <w:w w:val="105"/>
        </w:rPr>
        <w:t xml:space="preserve"> </w:t>
      </w:r>
      <w:r>
        <w:rPr>
          <w:w w:val="105"/>
        </w:rPr>
        <w:t xml:space="preserve">identify at 1863. The parallel event in other [Greenland] </w:t>
      </w:r>
      <w:r>
        <w:t>cores,</w:t>
      </w:r>
      <w:r>
        <w:rPr>
          <w:spacing w:val="-6"/>
        </w:rPr>
        <w:t xml:space="preserve"> </w:t>
      </w:r>
      <w:r>
        <w:t>as</w:t>
      </w:r>
      <w:r>
        <w:rPr>
          <w:spacing w:val="-6"/>
        </w:rPr>
        <w:t xml:space="preserve"> </w:t>
      </w:r>
      <w:r>
        <w:t>well</w:t>
      </w:r>
      <w:r>
        <w:rPr>
          <w:spacing w:val="-6"/>
        </w:rPr>
        <w:t xml:space="preserve"> </w:t>
      </w:r>
      <w:r>
        <w:t>as</w:t>
      </w:r>
      <w:r>
        <w:rPr>
          <w:spacing w:val="-7"/>
        </w:rPr>
        <w:t xml:space="preserve"> </w:t>
      </w:r>
      <w:r>
        <w:t>all</w:t>
      </w:r>
      <w:r>
        <w:rPr>
          <w:spacing w:val="-6"/>
        </w:rPr>
        <w:t xml:space="preserve"> </w:t>
      </w:r>
      <w:r>
        <w:t>other</w:t>
      </w:r>
      <w:r>
        <w:rPr>
          <w:spacing w:val="-8"/>
        </w:rPr>
        <w:t xml:space="preserve"> </w:t>
      </w:r>
      <w:r>
        <w:t>significant</w:t>
      </w:r>
      <w:r>
        <w:rPr>
          <w:spacing w:val="-6"/>
        </w:rPr>
        <w:t xml:space="preserve"> </w:t>
      </w:r>
      <w:r>
        <w:t>nitrate</w:t>
      </w:r>
      <w:r>
        <w:rPr>
          <w:spacing w:val="-6"/>
        </w:rPr>
        <w:t xml:space="preserve"> </w:t>
      </w:r>
      <w:r>
        <w:t>spikes</w:t>
      </w:r>
      <w:r>
        <w:rPr>
          <w:spacing w:val="-6"/>
        </w:rPr>
        <w:t xml:space="preserve"> </w:t>
      </w:r>
      <w:r>
        <w:t>in</w:t>
      </w:r>
      <w:r>
        <w:rPr>
          <w:spacing w:val="-6"/>
        </w:rPr>
        <w:t xml:space="preserve"> </w:t>
      </w:r>
      <w:r>
        <w:t>those</w:t>
      </w:r>
      <w:r>
        <w:rPr>
          <w:spacing w:val="-6"/>
        </w:rPr>
        <w:t xml:space="preserve"> </w:t>
      </w:r>
      <w:r>
        <w:t>cores,</w:t>
      </w:r>
      <w:r>
        <w:rPr>
          <w:spacing w:val="-8"/>
        </w:rPr>
        <w:t xml:space="preserve"> </w:t>
      </w:r>
      <w:r>
        <w:t>has</w:t>
      </w:r>
      <w:r>
        <w:rPr>
          <w:spacing w:val="-6"/>
        </w:rPr>
        <w:t xml:space="preserve"> </w:t>
      </w:r>
      <w:r>
        <w:t>an</w:t>
      </w:r>
      <w:r>
        <w:rPr>
          <w:spacing w:val="-6"/>
        </w:rPr>
        <w:t xml:space="preserve"> </w:t>
      </w:r>
      <w:r>
        <w:t xml:space="preserve">unequivocal </w:t>
      </w:r>
      <w:r>
        <w:rPr>
          <w:w w:val="105"/>
        </w:rPr>
        <w:t xml:space="preserve">fingerprint of a biomass burning plume [viz., co-located spikes in ammonium, </w:t>
      </w:r>
      <w:proofErr w:type="spellStart"/>
      <w:r>
        <w:t>formate</w:t>
      </w:r>
      <w:proofErr w:type="spellEnd"/>
      <w:r>
        <w:t>,</w:t>
      </w:r>
      <w:r>
        <w:rPr>
          <w:spacing w:val="-5"/>
        </w:rPr>
        <w:t xml:space="preserve"> </w:t>
      </w:r>
      <w:r>
        <w:t>black</w:t>
      </w:r>
      <w:r>
        <w:rPr>
          <w:spacing w:val="-5"/>
        </w:rPr>
        <w:t xml:space="preserve"> </w:t>
      </w:r>
      <w:r>
        <w:t>carbon</w:t>
      </w:r>
      <w:r>
        <w:rPr>
          <w:spacing w:val="-5"/>
        </w:rPr>
        <w:t xml:space="preserve"> </w:t>
      </w:r>
      <w:r>
        <w:t>and</w:t>
      </w:r>
      <w:r>
        <w:rPr>
          <w:spacing w:val="-5"/>
        </w:rPr>
        <w:t xml:space="preserve"> </w:t>
      </w:r>
      <w:r>
        <w:t>vanillic</w:t>
      </w:r>
      <w:r>
        <w:rPr>
          <w:spacing w:val="-5"/>
        </w:rPr>
        <w:t xml:space="preserve"> </w:t>
      </w:r>
      <w:r>
        <w:t>acid].’’</w:t>
      </w:r>
      <w:r>
        <w:rPr>
          <w:spacing w:val="-5"/>
        </w:rPr>
        <w:t xml:space="preserve"> </w:t>
      </w:r>
      <w:r>
        <w:t>The</w:t>
      </w:r>
      <w:r>
        <w:rPr>
          <w:spacing w:val="-5"/>
        </w:rPr>
        <w:t xml:space="preserve"> </w:t>
      </w:r>
      <w:r>
        <w:t>conclusion</w:t>
      </w:r>
      <w:r>
        <w:rPr>
          <w:spacing w:val="-5"/>
        </w:rPr>
        <w:t xml:space="preserve"> </w:t>
      </w:r>
      <w:r>
        <w:t>of</w:t>
      </w:r>
      <w:r>
        <w:rPr>
          <w:spacing w:val="-5"/>
        </w:rPr>
        <w:t xml:space="preserve"> </w:t>
      </w:r>
      <w:r>
        <w:t>Wolff</w:t>
      </w:r>
      <w:r>
        <w:rPr>
          <w:spacing w:val="-5"/>
        </w:rPr>
        <w:t xml:space="preserve"> </w:t>
      </w:r>
      <w:r>
        <w:t>et</w:t>
      </w:r>
      <w:r>
        <w:rPr>
          <w:spacing w:val="-6"/>
        </w:rPr>
        <w:t xml:space="preserve"> </w:t>
      </w:r>
      <w:r>
        <w:t>al.</w:t>
      </w:r>
      <w:r>
        <w:rPr>
          <w:spacing w:val="-6"/>
        </w:rPr>
        <w:t xml:space="preserve"> </w:t>
      </w:r>
      <w:r>
        <w:t>(</w:t>
      </w:r>
      <w:hyperlink w:anchor="_bookmark870" w:history="1">
        <w:r>
          <w:rPr>
            <w:color w:val="0000FF"/>
          </w:rPr>
          <w:t>2012</w:t>
        </w:r>
      </w:hyperlink>
      <w:r>
        <w:t>)</w:t>
      </w:r>
      <w:r>
        <w:rPr>
          <w:spacing w:val="-5"/>
        </w:rPr>
        <w:t xml:space="preserve"> </w:t>
      </w:r>
      <w:r>
        <w:t>was supported</w:t>
      </w:r>
      <w:r>
        <w:rPr>
          <w:spacing w:val="-2"/>
        </w:rPr>
        <w:t xml:space="preserve"> </w:t>
      </w:r>
      <w:r>
        <w:t>by</w:t>
      </w:r>
      <w:r>
        <w:rPr>
          <w:spacing w:val="-3"/>
        </w:rPr>
        <w:t xml:space="preserve"> </w:t>
      </w:r>
      <w:r>
        <w:t>Duderstadt</w:t>
      </w:r>
      <w:r>
        <w:rPr>
          <w:spacing w:val="-3"/>
        </w:rPr>
        <w:t xml:space="preserve"> </w:t>
      </w:r>
      <w:r>
        <w:t>et</w:t>
      </w:r>
      <w:r>
        <w:rPr>
          <w:spacing w:val="-2"/>
        </w:rPr>
        <w:t xml:space="preserve"> </w:t>
      </w:r>
      <w:r>
        <w:t>al.</w:t>
      </w:r>
      <w:r>
        <w:rPr>
          <w:spacing w:val="-2"/>
        </w:rPr>
        <w:t xml:space="preserve"> </w:t>
      </w:r>
      <w:r>
        <w:t>(</w:t>
      </w:r>
      <w:hyperlink w:anchor="_bookmark296" w:history="1">
        <w:r>
          <w:rPr>
            <w:color w:val="0000FF"/>
          </w:rPr>
          <w:t>2016</w:t>
        </w:r>
      </w:hyperlink>
      <w:r>
        <w:t>)</w:t>
      </w:r>
      <w:r>
        <w:rPr>
          <w:spacing w:val="-3"/>
        </w:rPr>
        <w:t xml:space="preserve"> </w:t>
      </w:r>
      <w:r>
        <w:t>and</w:t>
      </w:r>
      <w:r>
        <w:rPr>
          <w:spacing w:val="-3"/>
        </w:rPr>
        <w:t xml:space="preserve"> </w:t>
      </w:r>
      <w:r>
        <w:t>Wolff</w:t>
      </w:r>
      <w:r>
        <w:rPr>
          <w:spacing w:val="-3"/>
        </w:rPr>
        <w:t xml:space="preserve"> </w:t>
      </w:r>
      <w:r>
        <w:t>et</w:t>
      </w:r>
      <w:r>
        <w:rPr>
          <w:spacing w:val="-2"/>
        </w:rPr>
        <w:t xml:space="preserve"> </w:t>
      </w:r>
      <w:r>
        <w:t>al.</w:t>
      </w:r>
      <w:r>
        <w:rPr>
          <w:spacing w:val="-3"/>
        </w:rPr>
        <w:t xml:space="preserve"> </w:t>
      </w:r>
      <w:r>
        <w:t>(</w:t>
      </w:r>
      <w:hyperlink w:anchor="_bookmark871" w:history="1">
        <w:r>
          <w:rPr>
            <w:color w:val="0000FF"/>
          </w:rPr>
          <w:t>2016</w:t>
        </w:r>
      </w:hyperlink>
      <w:r>
        <w:t>),</w:t>
      </w:r>
      <w:r>
        <w:rPr>
          <w:spacing w:val="-3"/>
        </w:rPr>
        <w:t xml:space="preserve"> </w:t>
      </w:r>
      <w:r>
        <w:t>but</w:t>
      </w:r>
      <w:r>
        <w:rPr>
          <w:spacing w:val="-3"/>
        </w:rPr>
        <w:t xml:space="preserve"> </w:t>
      </w:r>
      <w:r>
        <w:t>disputed</w:t>
      </w:r>
      <w:r>
        <w:rPr>
          <w:spacing w:val="-2"/>
        </w:rPr>
        <w:t xml:space="preserve"> </w:t>
      </w:r>
      <w:r>
        <w:t>by</w:t>
      </w:r>
      <w:r>
        <w:rPr>
          <w:spacing w:val="-3"/>
        </w:rPr>
        <w:t xml:space="preserve"> </w:t>
      </w:r>
      <w:r>
        <w:t>Smart et al. (</w:t>
      </w:r>
      <w:hyperlink w:anchor="_bookmark748" w:history="1">
        <w:r>
          <w:rPr>
            <w:color w:val="0000FF"/>
          </w:rPr>
          <w:t>2014</w:t>
        </w:r>
      </w:hyperlink>
      <w:r>
        <w:t xml:space="preserve">, </w:t>
      </w:r>
      <w:hyperlink w:anchor="_bookmark749" w:history="1">
        <w:r>
          <w:rPr>
            <w:color w:val="0000FF"/>
          </w:rPr>
          <w:t>2016</w:t>
        </w:r>
      </w:hyperlink>
      <w:r>
        <w:t>), and Melott et al. (</w:t>
      </w:r>
      <w:hyperlink w:anchor="_bookmark570" w:history="1">
        <w:r>
          <w:rPr>
            <w:color w:val="0000FF"/>
          </w:rPr>
          <w:t>2016</w:t>
        </w:r>
      </w:hyperlink>
      <w:r>
        <w:t>). The ultimate test for the nitrate method was</w:t>
      </w:r>
      <w:r>
        <w:rPr>
          <w:spacing w:val="-4"/>
        </w:rPr>
        <w:t xml:space="preserve"> </w:t>
      </w:r>
      <w:r>
        <w:t>performed</w:t>
      </w:r>
      <w:r>
        <w:rPr>
          <w:spacing w:val="-4"/>
        </w:rPr>
        <w:t xml:space="preserve"> </w:t>
      </w:r>
      <w:r>
        <w:t>when</w:t>
      </w:r>
      <w:r>
        <w:rPr>
          <w:spacing w:val="-6"/>
        </w:rPr>
        <w:t xml:space="preserve"> </w:t>
      </w:r>
      <w:r>
        <w:t>the</w:t>
      </w:r>
      <w:r>
        <w:rPr>
          <w:spacing w:val="-4"/>
        </w:rPr>
        <w:t xml:space="preserve"> </w:t>
      </w:r>
      <w:r>
        <w:t>strong</w:t>
      </w:r>
      <w:r>
        <w:rPr>
          <w:spacing w:val="-5"/>
        </w:rPr>
        <w:t xml:space="preserve"> </w:t>
      </w:r>
      <w:r>
        <w:t>SEP</w:t>
      </w:r>
      <w:r>
        <w:rPr>
          <w:spacing w:val="-4"/>
        </w:rPr>
        <w:t xml:space="preserve"> </w:t>
      </w:r>
      <w:r>
        <w:t>events</w:t>
      </w:r>
      <w:r>
        <w:rPr>
          <w:spacing w:val="-4"/>
        </w:rPr>
        <w:t xml:space="preserve"> </w:t>
      </w:r>
      <w:r>
        <w:t>of</w:t>
      </w:r>
      <w:r>
        <w:rPr>
          <w:spacing w:val="-5"/>
        </w:rPr>
        <w:t xml:space="preserve"> </w:t>
      </w:r>
      <w:r>
        <w:t>774</w:t>
      </w:r>
      <w:r>
        <w:rPr>
          <w:spacing w:val="-4"/>
        </w:rPr>
        <w:t xml:space="preserve"> </w:t>
      </w:r>
      <w:r>
        <w:t>AD</w:t>
      </w:r>
      <w:r>
        <w:rPr>
          <w:spacing w:val="-5"/>
        </w:rPr>
        <w:t xml:space="preserve"> </w:t>
      </w:r>
      <w:r>
        <w:t>and</w:t>
      </w:r>
      <w:r>
        <w:rPr>
          <w:spacing w:val="-5"/>
        </w:rPr>
        <w:t xml:space="preserve"> </w:t>
      </w:r>
      <w:r>
        <w:t>993</w:t>
      </w:r>
      <w:r>
        <w:rPr>
          <w:spacing w:val="-4"/>
        </w:rPr>
        <w:t xml:space="preserve"> </w:t>
      </w:r>
      <w:r>
        <w:t>AD</w:t>
      </w:r>
      <w:r>
        <w:rPr>
          <w:spacing w:val="-5"/>
        </w:rPr>
        <w:t xml:space="preserve"> </w:t>
      </w:r>
      <w:r>
        <w:t>were</w:t>
      </w:r>
      <w:r>
        <w:rPr>
          <w:spacing w:val="-4"/>
        </w:rPr>
        <w:t xml:space="preserve"> </w:t>
      </w:r>
      <w:r>
        <w:t xml:space="preserve">discovered </w:t>
      </w:r>
      <w:r>
        <w:rPr>
          <w:w w:val="105"/>
        </w:rPr>
        <w:t>(see</w:t>
      </w:r>
      <w:r>
        <w:rPr>
          <w:spacing w:val="-11"/>
          <w:w w:val="105"/>
        </w:rPr>
        <w:t xml:space="preserve"> </w:t>
      </w:r>
      <w:r>
        <w:rPr>
          <w:w w:val="105"/>
        </w:rPr>
        <w:t>next</w:t>
      </w:r>
      <w:r>
        <w:rPr>
          <w:spacing w:val="-10"/>
          <w:w w:val="105"/>
        </w:rPr>
        <w:t xml:space="preserve"> </w:t>
      </w:r>
      <w:r>
        <w:rPr>
          <w:w w:val="105"/>
        </w:rPr>
        <w:t>section).</w:t>
      </w:r>
      <w:r>
        <w:rPr>
          <w:spacing w:val="-10"/>
          <w:w w:val="105"/>
        </w:rPr>
        <w:t xml:space="preserve"> </w:t>
      </w:r>
      <w:r>
        <w:rPr>
          <w:w w:val="105"/>
        </w:rPr>
        <w:t>If</w:t>
      </w:r>
      <w:r>
        <w:rPr>
          <w:spacing w:val="-11"/>
          <w:w w:val="105"/>
        </w:rPr>
        <w:t xml:space="preserve"> </w:t>
      </w:r>
      <w:r>
        <w:rPr>
          <w:w w:val="105"/>
        </w:rPr>
        <w:t>high</w:t>
      </w:r>
      <w:r>
        <w:rPr>
          <w:spacing w:val="-12"/>
          <w:w w:val="105"/>
        </w:rPr>
        <w:t xml:space="preserve"> </w:t>
      </w:r>
      <w:r>
        <w:rPr>
          <w:w w:val="105"/>
        </w:rPr>
        <w:t>nitrate</w:t>
      </w:r>
      <w:r>
        <w:rPr>
          <w:spacing w:val="-10"/>
          <w:w w:val="105"/>
        </w:rPr>
        <w:t xml:space="preserve"> </w:t>
      </w:r>
      <w:r>
        <w:rPr>
          <w:w w:val="105"/>
        </w:rPr>
        <w:t>composition</w:t>
      </w:r>
      <w:r>
        <w:rPr>
          <w:spacing w:val="-11"/>
          <w:w w:val="105"/>
        </w:rPr>
        <w:t xml:space="preserve"> </w:t>
      </w:r>
      <w:r>
        <w:rPr>
          <w:w w:val="105"/>
        </w:rPr>
        <w:t>was</w:t>
      </w:r>
      <w:r>
        <w:rPr>
          <w:spacing w:val="-11"/>
          <w:w w:val="105"/>
        </w:rPr>
        <w:t xml:space="preserve"> </w:t>
      </w:r>
      <w:r>
        <w:rPr>
          <w:w w:val="105"/>
        </w:rPr>
        <w:t>indeed</w:t>
      </w:r>
      <w:r>
        <w:rPr>
          <w:spacing w:val="-11"/>
          <w:w w:val="105"/>
        </w:rPr>
        <w:t xml:space="preserve"> </w:t>
      </w:r>
      <w:r>
        <w:rPr>
          <w:w w:val="105"/>
        </w:rPr>
        <w:t>a</w:t>
      </w:r>
      <w:r>
        <w:rPr>
          <w:spacing w:val="-11"/>
          <w:w w:val="105"/>
        </w:rPr>
        <w:t xml:space="preserve"> </w:t>
      </w:r>
      <w:r>
        <w:rPr>
          <w:w w:val="105"/>
        </w:rPr>
        <w:t>SEP</w:t>
      </w:r>
      <w:r>
        <w:rPr>
          <w:spacing w:val="-11"/>
          <w:w w:val="105"/>
        </w:rPr>
        <w:t xml:space="preserve"> </w:t>
      </w:r>
      <w:r>
        <w:rPr>
          <w:w w:val="105"/>
        </w:rPr>
        <w:t>event</w:t>
      </w:r>
      <w:r>
        <w:rPr>
          <w:spacing w:val="-11"/>
          <w:w w:val="105"/>
        </w:rPr>
        <w:t xml:space="preserve"> </w:t>
      </w:r>
      <w:r>
        <w:rPr>
          <w:w w:val="105"/>
        </w:rPr>
        <w:t>proxy</w:t>
      </w:r>
      <w:r>
        <w:rPr>
          <w:spacing w:val="-11"/>
          <w:w w:val="105"/>
        </w:rPr>
        <w:t xml:space="preserve"> </w:t>
      </w:r>
      <w:r>
        <w:rPr>
          <w:w w:val="105"/>
        </w:rPr>
        <w:t>with the</w:t>
      </w:r>
      <w:r>
        <w:rPr>
          <w:spacing w:val="-14"/>
          <w:w w:val="105"/>
        </w:rPr>
        <w:t xml:space="preserve"> </w:t>
      </w:r>
      <w:r>
        <w:rPr>
          <w:w w:val="105"/>
        </w:rPr>
        <w:t>empirical</w:t>
      </w:r>
      <w:r>
        <w:rPr>
          <w:spacing w:val="-13"/>
          <w:w w:val="105"/>
        </w:rPr>
        <w:t xml:space="preserve"> </w:t>
      </w:r>
      <w:r>
        <w:rPr>
          <w:w w:val="105"/>
        </w:rPr>
        <w:t>conversion</w:t>
      </w:r>
      <w:r>
        <w:rPr>
          <w:spacing w:val="-13"/>
          <w:w w:val="105"/>
        </w:rPr>
        <w:t xml:space="preserve"> </w:t>
      </w:r>
      <w:r>
        <w:rPr>
          <w:w w:val="105"/>
        </w:rPr>
        <w:t>factor</w:t>
      </w:r>
      <w:r>
        <w:rPr>
          <w:spacing w:val="-13"/>
          <w:w w:val="105"/>
        </w:rPr>
        <w:t xml:space="preserve"> </w:t>
      </w:r>
      <w:r>
        <w:rPr>
          <w:w w:val="105"/>
        </w:rPr>
        <w:t>proposed</w:t>
      </w:r>
      <w:r>
        <w:rPr>
          <w:spacing w:val="-13"/>
          <w:w w:val="105"/>
        </w:rPr>
        <w:t xml:space="preserve"> </w:t>
      </w:r>
      <w:r>
        <w:rPr>
          <w:w w:val="105"/>
        </w:rPr>
        <w:t>by</w:t>
      </w:r>
      <w:r>
        <w:rPr>
          <w:spacing w:val="-13"/>
          <w:w w:val="105"/>
        </w:rPr>
        <w:t xml:space="preserve"> </w:t>
      </w:r>
      <w:r>
        <w:rPr>
          <w:w w:val="105"/>
        </w:rPr>
        <w:t>McCracken</w:t>
      </w:r>
      <w:r>
        <w:rPr>
          <w:spacing w:val="-13"/>
          <w:w w:val="105"/>
        </w:rPr>
        <w:t xml:space="preserve"> </w:t>
      </w:r>
      <w:r>
        <w:rPr>
          <w:w w:val="105"/>
        </w:rPr>
        <w:t>et</w:t>
      </w:r>
      <w:r>
        <w:rPr>
          <w:spacing w:val="-13"/>
          <w:w w:val="105"/>
        </w:rPr>
        <w:t xml:space="preserve"> </w:t>
      </w:r>
      <w:r>
        <w:rPr>
          <w:w w:val="105"/>
        </w:rPr>
        <w:t>al.</w:t>
      </w:r>
      <w:r>
        <w:rPr>
          <w:spacing w:val="-14"/>
          <w:w w:val="105"/>
        </w:rPr>
        <w:t xml:space="preserve"> </w:t>
      </w:r>
      <w:r>
        <w:rPr>
          <w:w w:val="105"/>
        </w:rPr>
        <w:t>(</w:t>
      </w:r>
      <w:hyperlink w:anchor="_bookmark560" w:history="1">
        <w:r>
          <w:rPr>
            <w:color w:val="0000FF"/>
            <w:w w:val="105"/>
          </w:rPr>
          <w:t>2001</w:t>
        </w:r>
      </w:hyperlink>
      <w:r>
        <w:rPr>
          <w:w w:val="105"/>
        </w:rPr>
        <w:t>),</w:t>
      </w:r>
      <w:r>
        <w:rPr>
          <w:spacing w:val="-13"/>
          <w:w w:val="105"/>
        </w:rPr>
        <w:t xml:space="preserve"> </w:t>
      </w:r>
      <w:r>
        <w:rPr>
          <w:w w:val="105"/>
        </w:rPr>
        <w:t>very</w:t>
      </w:r>
      <w:r>
        <w:rPr>
          <w:spacing w:val="-13"/>
          <w:w w:val="105"/>
        </w:rPr>
        <w:t xml:space="preserve"> </w:t>
      </w:r>
      <w:r>
        <w:rPr>
          <w:w w:val="105"/>
        </w:rPr>
        <w:t xml:space="preserve">strong spikes would have been observed for these events. </w:t>
      </w:r>
      <w:proofErr w:type="spellStart"/>
      <w:r>
        <w:rPr>
          <w:w w:val="105"/>
        </w:rPr>
        <w:t>Sukhodolov</w:t>
      </w:r>
      <w:proofErr w:type="spellEnd"/>
      <w:r>
        <w:rPr>
          <w:w w:val="105"/>
        </w:rPr>
        <w:t xml:space="preserve"> et al. (</w:t>
      </w:r>
      <w:hyperlink w:anchor="_bookmark768" w:history="1">
        <w:r>
          <w:rPr>
            <w:color w:val="0000FF"/>
            <w:w w:val="105"/>
          </w:rPr>
          <w:t>2017</w:t>
        </w:r>
      </w:hyperlink>
      <w:r>
        <w:rPr>
          <w:w w:val="105"/>
        </w:rPr>
        <w:t xml:space="preserve">) </w:t>
      </w:r>
      <w:r>
        <w:t>analyzed four ice cores with quasi-annual resolution, two each from Greenland and Antarctica, for years around</w:t>
      </w:r>
      <w:r>
        <w:rPr>
          <w:spacing w:val="-1"/>
        </w:rPr>
        <w:t xml:space="preserve"> </w:t>
      </w:r>
      <w:r>
        <w:t>774 AD</w:t>
      </w:r>
      <w:r>
        <w:rPr>
          <w:spacing w:val="-1"/>
        </w:rPr>
        <w:t xml:space="preserve"> </w:t>
      </w:r>
      <w:r>
        <w:t>and found no</w:t>
      </w:r>
      <w:r>
        <w:rPr>
          <w:spacing w:val="-1"/>
        </w:rPr>
        <w:t xml:space="preserve"> </w:t>
      </w:r>
      <w:r>
        <w:t>noticeable nitrate spike</w:t>
      </w:r>
      <w:r>
        <w:rPr>
          <w:spacing w:val="-1"/>
        </w:rPr>
        <w:t xml:space="preserve"> </w:t>
      </w:r>
      <w:r>
        <w:t>in any</w:t>
      </w:r>
      <w:r>
        <w:rPr>
          <w:spacing w:val="-1"/>
        </w:rPr>
        <w:t xml:space="preserve"> </w:t>
      </w:r>
      <w:r>
        <w:t xml:space="preserve">of </w:t>
      </w:r>
      <w:r>
        <w:rPr>
          <w:w w:val="105"/>
        </w:rPr>
        <w:t>the</w:t>
      </w:r>
      <w:r>
        <w:rPr>
          <w:spacing w:val="-14"/>
          <w:w w:val="105"/>
        </w:rPr>
        <w:t xml:space="preserve"> </w:t>
      </w:r>
      <w:r>
        <w:rPr>
          <w:w w:val="105"/>
        </w:rPr>
        <w:t>series.</w:t>
      </w:r>
      <w:r>
        <w:rPr>
          <w:spacing w:val="-13"/>
          <w:w w:val="105"/>
        </w:rPr>
        <w:t xml:space="preserve"> </w:t>
      </w:r>
      <w:r>
        <w:rPr>
          <w:w w:val="105"/>
        </w:rPr>
        <w:t>In</w:t>
      </w:r>
      <w:r>
        <w:rPr>
          <w:spacing w:val="-13"/>
          <w:w w:val="105"/>
        </w:rPr>
        <w:t xml:space="preserve"> </w:t>
      </w:r>
      <w:r>
        <w:rPr>
          <w:w w:val="105"/>
        </w:rPr>
        <w:t>addition,</w:t>
      </w:r>
      <w:r>
        <w:rPr>
          <w:spacing w:val="-13"/>
          <w:w w:val="105"/>
        </w:rPr>
        <w:t xml:space="preserve"> </w:t>
      </w:r>
      <w:proofErr w:type="spellStart"/>
      <w:r>
        <w:rPr>
          <w:w w:val="105"/>
        </w:rPr>
        <w:t>Mekhaldi</w:t>
      </w:r>
      <w:proofErr w:type="spellEnd"/>
      <w:r>
        <w:rPr>
          <w:spacing w:val="-13"/>
          <w:w w:val="105"/>
        </w:rPr>
        <w:t xml:space="preserve"> </w:t>
      </w:r>
      <w:r>
        <w:rPr>
          <w:w w:val="105"/>
        </w:rPr>
        <w:t>et</w:t>
      </w:r>
      <w:r>
        <w:rPr>
          <w:spacing w:val="-13"/>
          <w:w w:val="105"/>
        </w:rPr>
        <w:t xml:space="preserve"> </w:t>
      </w:r>
      <w:r>
        <w:rPr>
          <w:w w:val="105"/>
        </w:rPr>
        <w:t>al.</w:t>
      </w:r>
      <w:r>
        <w:rPr>
          <w:spacing w:val="-13"/>
          <w:w w:val="105"/>
        </w:rPr>
        <w:t xml:space="preserve"> </w:t>
      </w:r>
      <w:r>
        <w:rPr>
          <w:w w:val="105"/>
        </w:rPr>
        <w:t>(</w:t>
      </w:r>
      <w:hyperlink w:anchor="_bookmark567" w:history="1">
        <w:r>
          <w:rPr>
            <w:color w:val="0000FF"/>
            <w:w w:val="105"/>
          </w:rPr>
          <w:t>2017</w:t>
        </w:r>
      </w:hyperlink>
      <w:r>
        <w:rPr>
          <w:w w:val="105"/>
        </w:rPr>
        <w:t>)</w:t>
      </w:r>
      <w:r>
        <w:rPr>
          <w:spacing w:val="-13"/>
          <w:w w:val="105"/>
        </w:rPr>
        <w:t xml:space="preserve"> </w:t>
      </w:r>
      <w:r>
        <w:rPr>
          <w:w w:val="105"/>
        </w:rPr>
        <w:t>analyzed</w:t>
      </w:r>
      <w:r>
        <w:rPr>
          <w:spacing w:val="-14"/>
          <w:w w:val="105"/>
        </w:rPr>
        <w:t xml:space="preserve"> </w:t>
      </w:r>
      <w:r>
        <w:rPr>
          <w:w w:val="105"/>
        </w:rPr>
        <w:t>several</w:t>
      </w:r>
      <w:r>
        <w:rPr>
          <w:spacing w:val="-13"/>
          <w:w w:val="105"/>
        </w:rPr>
        <w:t xml:space="preserve"> </w:t>
      </w:r>
      <w:r>
        <w:rPr>
          <w:w w:val="105"/>
        </w:rPr>
        <w:t>high-resolution</w:t>
      </w:r>
      <w:r>
        <w:rPr>
          <w:spacing w:val="-13"/>
          <w:w w:val="105"/>
        </w:rPr>
        <w:t xml:space="preserve"> </w:t>
      </w:r>
      <w:r>
        <w:rPr>
          <w:w w:val="105"/>
        </w:rPr>
        <w:t xml:space="preserve">ice </w:t>
      </w:r>
      <w:r>
        <w:t xml:space="preserve">cores from both Greenland and Antarctica for the periods around 774 AD, 993 AD, and 1956 AD, corresponding to the strongest cosmogenic and modern SEP events, and found no evidence for notable nitrate spikes during any of these periods. Thus, </w:t>
      </w:r>
      <w:bookmarkStart w:id="147" w:name="Cosmogenic_radionuclides_in_tree_rings_a"/>
      <w:bookmarkStart w:id="148" w:name="_bookmark121"/>
      <w:bookmarkEnd w:id="147"/>
      <w:bookmarkEnd w:id="148"/>
      <w:r>
        <w:rPr>
          <w:w w:val="105"/>
        </w:rPr>
        <w:t>the nitrate proxy for strong SEP events must be dismissed.</w:t>
      </w:r>
    </w:p>
    <w:p w14:paraId="09B53872" w14:textId="77777777" w:rsidR="007A1714" w:rsidRDefault="007A1714">
      <w:pPr>
        <w:pStyle w:val="Corpodetexto"/>
        <w:spacing w:before="118"/>
      </w:pPr>
    </w:p>
    <w:p w14:paraId="08431B0D" w14:textId="77777777" w:rsidR="007A1714" w:rsidRDefault="00000000">
      <w:pPr>
        <w:pStyle w:val="PargrafodaLista"/>
        <w:numPr>
          <w:ilvl w:val="2"/>
          <w:numId w:val="8"/>
        </w:numPr>
        <w:tabs>
          <w:tab w:val="left" w:pos="623"/>
        </w:tabs>
        <w:ind w:left="623" w:hanging="483"/>
        <w:rPr>
          <w:rFonts w:ascii="Gill Sans MT"/>
          <w:sz w:val="20"/>
        </w:rPr>
      </w:pPr>
      <w:r>
        <w:rPr>
          <w:rFonts w:ascii="Gill Sans MT"/>
          <w:sz w:val="20"/>
        </w:rPr>
        <w:t>Cosmogenic</w:t>
      </w:r>
      <w:r>
        <w:rPr>
          <w:rFonts w:ascii="Gill Sans MT"/>
          <w:spacing w:val="4"/>
          <w:sz w:val="20"/>
        </w:rPr>
        <w:t xml:space="preserve"> </w:t>
      </w:r>
      <w:r>
        <w:rPr>
          <w:rFonts w:ascii="Gill Sans MT"/>
          <w:sz w:val="20"/>
        </w:rPr>
        <w:t>radionuclides</w:t>
      </w:r>
      <w:r>
        <w:rPr>
          <w:rFonts w:ascii="Gill Sans MT"/>
          <w:spacing w:val="4"/>
          <w:sz w:val="20"/>
        </w:rPr>
        <w:t xml:space="preserve"> </w:t>
      </w:r>
      <w:r>
        <w:rPr>
          <w:rFonts w:ascii="Gill Sans MT"/>
          <w:sz w:val="20"/>
        </w:rPr>
        <w:t>in</w:t>
      </w:r>
      <w:r>
        <w:rPr>
          <w:rFonts w:ascii="Gill Sans MT"/>
          <w:spacing w:val="3"/>
          <w:sz w:val="20"/>
        </w:rPr>
        <w:t xml:space="preserve"> </w:t>
      </w:r>
      <w:r>
        <w:rPr>
          <w:rFonts w:ascii="Gill Sans MT"/>
          <w:sz w:val="20"/>
        </w:rPr>
        <w:t>tree</w:t>
      </w:r>
      <w:r>
        <w:rPr>
          <w:rFonts w:ascii="Gill Sans MT"/>
          <w:spacing w:val="3"/>
          <w:sz w:val="20"/>
        </w:rPr>
        <w:t xml:space="preserve"> </w:t>
      </w:r>
      <w:r>
        <w:rPr>
          <w:rFonts w:ascii="Gill Sans MT"/>
          <w:sz w:val="20"/>
        </w:rPr>
        <w:t>rings</w:t>
      </w:r>
      <w:r>
        <w:rPr>
          <w:rFonts w:ascii="Gill Sans MT"/>
          <w:spacing w:val="3"/>
          <w:sz w:val="20"/>
        </w:rPr>
        <w:t xml:space="preserve"> </w:t>
      </w:r>
      <w:r>
        <w:rPr>
          <w:rFonts w:ascii="Gill Sans MT"/>
          <w:sz w:val="20"/>
        </w:rPr>
        <w:t>and</w:t>
      </w:r>
      <w:r>
        <w:rPr>
          <w:rFonts w:ascii="Gill Sans MT"/>
          <w:spacing w:val="3"/>
          <w:sz w:val="20"/>
        </w:rPr>
        <w:t xml:space="preserve"> </w:t>
      </w:r>
      <w:r>
        <w:rPr>
          <w:rFonts w:ascii="Gill Sans MT"/>
          <w:sz w:val="20"/>
        </w:rPr>
        <w:t>ice</w:t>
      </w:r>
      <w:r>
        <w:rPr>
          <w:rFonts w:ascii="Gill Sans MT"/>
          <w:spacing w:val="3"/>
          <w:sz w:val="20"/>
        </w:rPr>
        <w:t xml:space="preserve"> </w:t>
      </w:r>
      <w:r>
        <w:rPr>
          <w:rFonts w:ascii="Gill Sans MT"/>
          <w:spacing w:val="-2"/>
          <w:sz w:val="20"/>
        </w:rPr>
        <w:t>cores</w:t>
      </w:r>
    </w:p>
    <w:p w14:paraId="11716697" w14:textId="77777777" w:rsidR="007A1714" w:rsidRDefault="007A1714">
      <w:pPr>
        <w:pStyle w:val="Corpodetexto"/>
        <w:spacing w:before="13"/>
        <w:rPr>
          <w:rFonts w:ascii="Gill Sans MT"/>
        </w:rPr>
      </w:pPr>
    </w:p>
    <w:p w14:paraId="4679706B" w14:textId="77777777" w:rsidR="007A1714" w:rsidRDefault="00000000">
      <w:pPr>
        <w:pStyle w:val="Corpodetexto"/>
        <w:spacing w:line="247" w:lineRule="auto"/>
        <w:ind w:left="140" w:right="158"/>
        <w:jc w:val="both"/>
      </w:pPr>
      <w:r>
        <w:t>The</w:t>
      </w:r>
      <w:r>
        <w:rPr>
          <w:spacing w:val="-5"/>
        </w:rPr>
        <w:t xml:space="preserve"> </w:t>
      </w:r>
      <w:r>
        <w:t>only</w:t>
      </w:r>
      <w:r>
        <w:rPr>
          <w:spacing w:val="-5"/>
        </w:rPr>
        <w:t xml:space="preserve"> </w:t>
      </w:r>
      <w:r>
        <w:t>means</w:t>
      </w:r>
      <w:r>
        <w:rPr>
          <w:spacing w:val="-3"/>
        </w:rPr>
        <w:t xml:space="preserve"> </w:t>
      </w:r>
      <w:r>
        <w:t>yet</w:t>
      </w:r>
      <w:r>
        <w:rPr>
          <w:spacing w:val="-6"/>
        </w:rPr>
        <w:t xml:space="preserve"> </w:t>
      </w:r>
      <w:r>
        <w:t>known</w:t>
      </w:r>
      <w:r>
        <w:rPr>
          <w:spacing w:val="-6"/>
        </w:rPr>
        <w:t xml:space="preserve"> </w:t>
      </w:r>
      <w:r>
        <w:t>to</w:t>
      </w:r>
      <w:r>
        <w:rPr>
          <w:spacing w:val="-5"/>
        </w:rPr>
        <w:t xml:space="preserve"> </w:t>
      </w:r>
      <w:r>
        <w:t>find</w:t>
      </w:r>
      <w:r>
        <w:rPr>
          <w:spacing w:val="-6"/>
        </w:rPr>
        <w:t xml:space="preserve"> </w:t>
      </w:r>
      <w:r>
        <w:t>clear</w:t>
      </w:r>
      <w:r>
        <w:rPr>
          <w:spacing w:val="-6"/>
        </w:rPr>
        <w:t xml:space="preserve"> </w:t>
      </w:r>
      <w:r>
        <w:t>signatures</w:t>
      </w:r>
      <w:r>
        <w:rPr>
          <w:spacing w:val="-4"/>
        </w:rPr>
        <w:t xml:space="preserve"> </w:t>
      </w:r>
      <w:r>
        <w:t>of</w:t>
      </w:r>
      <w:r>
        <w:rPr>
          <w:spacing w:val="-5"/>
        </w:rPr>
        <w:t xml:space="preserve"> </w:t>
      </w:r>
      <w:r>
        <w:t>major</w:t>
      </w:r>
      <w:r>
        <w:rPr>
          <w:spacing w:val="-4"/>
        </w:rPr>
        <w:t xml:space="preserve"> </w:t>
      </w:r>
      <w:r>
        <w:t>SEP</w:t>
      </w:r>
      <w:r>
        <w:rPr>
          <w:spacing w:val="-6"/>
        </w:rPr>
        <w:t xml:space="preserve"> </w:t>
      </w:r>
      <w:r>
        <w:t>events</w:t>
      </w:r>
      <w:r>
        <w:rPr>
          <w:spacing w:val="-5"/>
        </w:rPr>
        <w:t xml:space="preserve"> </w:t>
      </w:r>
      <w:r>
        <w:t>in</w:t>
      </w:r>
      <w:r>
        <w:rPr>
          <w:spacing w:val="-5"/>
        </w:rPr>
        <w:t xml:space="preserve"> </w:t>
      </w:r>
      <w:r>
        <w:t>the</w:t>
      </w:r>
      <w:r>
        <w:rPr>
          <w:spacing w:val="-6"/>
        </w:rPr>
        <w:t xml:space="preserve"> </w:t>
      </w:r>
      <w:r>
        <w:t>past</w:t>
      </w:r>
      <w:r>
        <w:rPr>
          <w:spacing w:val="-4"/>
        </w:rPr>
        <w:t xml:space="preserve"> </w:t>
      </w:r>
      <w:r>
        <w:t>is based</w:t>
      </w:r>
      <w:r>
        <w:rPr>
          <w:spacing w:val="80"/>
          <w:w w:val="150"/>
        </w:rPr>
        <w:t xml:space="preserve"> </w:t>
      </w:r>
      <w:r>
        <w:t>on</w:t>
      </w:r>
      <w:r>
        <w:rPr>
          <w:spacing w:val="80"/>
          <w:w w:val="150"/>
        </w:rPr>
        <w:t xml:space="preserve"> </w:t>
      </w:r>
      <w:r>
        <w:t>cosmogenic</w:t>
      </w:r>
      <w:r>
        <w:rPr>
          <w:spacing w:val="80"/>
          <w:w w:val="150"/>
        </w:rPr>
        <w:t xml:space="preserve"> </w:t>
      </w:r>
      <w:r>
        <w:t>radionuclides—specifically,</w:t>
      </w:r>
      <w:r>
        <w:rPr>
          <w:spacing w:val="80"/>
          <w:w w:val="150"/>
        </w:rPr>
        <w:t xml:space="preserve"> </w:t>
      </w:r>
      <w:r>
        <w:t>radiocarbon</w:t>
      </w:r>
      <w:r>
        <w:rPr>
          <w:spacing w:val="80"/>
          <w:w w:val="150"/>
        </w:rPr>
        <w:t xml:space="preserve"> </w:t>
      </w:r>
      <w:r>
        <w:t>(</w:t>
      </w:r>
      <w:r>
        <w:rPr>
          <w:vertAlign w:val="superscript"/>
        </w:rPr>
        <w:t>14</w:t>
      </w:r>
      <w:r>
        <w:t>C;</w:t>
      </w:r>
      <w:r>
        <w:rPr>
          <w:spacing w:val="80"/>
          <w:w w:val="150"/>
        </w:rPr>
        <w:t xml:space="preserve"> </w:t>
      </w:r>
      <w:r>
        <w:t xml:space="preserve">half- life = 5.73 </w:t>
      </w:r>
      <w:r>
        <w:rPr>
          <w:rFonts w:ascii="Bookman Old Style" w:hAnsi="Bookman Old Style"/>
        </w:rPr>
        <w:t xml:space="preserve">9 </w:t>
      </w:r>
      <w:r>
        <w:t>10</w:t>
      </w:r>
      <w:r>
        <w:rPr>
          <w:vertAlign w:val="superscript"/>
        </w:rPr>
        <w:t>3</w:t>
      </w:r>
      <w:r>
        <w:t xml:space="preserve"> year),</w:t>
      </w:r>
      <w:r>
        <w:rPr>
          <w:spacing w:val="40"/>
        </w:rPr>
        <w:t xml:space="preserve"> </w:t>
      </w:r>
      <w:r>
        <w:t>beryllium-10</w:t>
      </w:r>
      <w:r>
        <w:rPr>
          <w:spacing w:val="40"/>
        </w:rPr>
        <w:t xml:space="preserve"> </w:t>
      </w:r>
      <w:r>
        <w:t>(</w:t>
      </w:r>
      <w:r>
        <w:rPr>
          <w:vertAlign w:val="superscript"/>
        </w:rPr>
        <w:t>10</w:t>
      </w:r>
      <w:r>
        <w:t>Be;</w:t>
      </w:r>
      <w:r>
        <w:rPr>
          <w:spacing w:val="40"/>
        </w:rPr>
        <w:t xml:space="preserve"> </w:t>
      </w:r>
      <w:r>
        <w:t xml:space="preserve">1.36 </w:t>
      </w:r>
      <w:r>
        <w:rPr>
          <w:rFonts w:ascii="Bookman Old Style" w:hAnsi="Bookman Old Style"/>
        </w:rPr>
        <w:t xml:space="preserve">9 </w:t>
      </w:r>
      <w:r>
        <w:t>10</w:t>
      </w:r>
      <w:r>
        <w:rPr>
          <w:vertAlign w:val="superscript"/>
        </w:rPr>
        <w:t>6</w:t>
      </w:r>
      <w:r>
        <w:t xml:space="preserve"> year),</w:t>
      </w:r>
      <w:r>
        <w:rPr>
          <w:spacing w:val="40"/>
        </w:rPr>
        <w:t xml:space="preserve"> </w:t>
      </w:r>
      <w:r>
        <w:t>and</w:t>
      </w:r>
      <w:r>
        <w:rPr>
          <w:spacing w:val="40"/>
        </w:rPr>
        <w:t xml:space="preserve"> </w:t>
      </w:r>
      <w:r>
        <w:t>chlorine-36 (</w:t>
      </w:r>
      <w:r>
        <w:rPr>
          <w:vertAlign w:val="superscript"/>
        </w:rPr>
        <w:t>36</w:t>
      </w:r>
      <w:r>
        <w:t xml:space="preserve">Cl; 3.01 </w:t>
      </w:r>
      <w:r>
        <w:rPr>
          <w:rFonts w:ascii="Bookman Old Style" w:hAnsi="Bookman Old Style"/>
        </w:rPr>
        <w:t xml:space="preserve">9 </w:t>
      </w:r>
      <w:r>
        <w:t>10</w:t>
      </w:r>
      <w:r>
        <w:rPr>
          <w:vertAlign w:val="superscript"/>
        </w:rPr>
        <w:t>5</w:t>
      </w:r>
      <w:r>
        <w:t xml:space="preserve"> year)—produced by solar energetic particles in the Earth’s atmosphere. Of these radionuclides, </w:t>
      </w:r>
      <w:r>
        <w:rPr>
          <w:vertAlign w:val="superscript"/>
        </w:rPr>
        <w:t>14</w:t>
      </w:r>
      <w:r>
        <w:t xml:space="preserve">C and </w:t>
      </w:r>
      <w:r>
        <w:rPr>
          <w:vertAlign w:val="superscript"/>
        </w:rPr>
        <w:t>10</w:t>
      </w:r>
      <w:r>
        <w:t>Be are the isotopes primarily used to reconstruct</w:t>
      </w:r>
      <w:r>
        <w:rPr>
          <w:spacing w:val="55"/>
        </w:rPr>
        <w:t xml:space="preserve"> </w:t>
      </w:r>
      <w:r>
        <w:t>solar</w:t>
      </w:r>
      <w:r>
        <w:rPr>
          <w:spacing w:val="54"/>
        </w:rPr>
        <w:t xml:space="preserve"> </w:t>
      </w:r>
      <w:r>
        <w:t>variability</w:t>
      </w:r>
      <w:r>
        <w:rPr>
          <w:spacing w:val="55"/>
        </w:rPr>
        <w:t xml:space="preserve"> </w:t>
      </w:r>
      <w:r>
        <w:t>on</w:t>
      </w:r>
      <w:r>
        <w:rPr>
          <w:spacing w:val="54"/>
        </w:rPr>
        <w:t xml:space="preserve"> </w:t>
      </w:r>
      <w:r>
        <w:t>a</w:t>
      </w:r>
      <w:r>
        <w:rPr>
          <w:spacing w:val="54"/>
        </w:rPr>
        <w:t xml:space="preserve"> </w:t>
      </w:r>
      <w:r>
        <w:t>multi-millennial</w:t>
      </w:r>
      <w:r>
        <w:rPr>
          <w:spacing w:val="54"/>
        </w:rPr>
        <w:t xml:space="preserve"> </w:t>
      </w:r>
      <w:r>
        <w:t>time</w:t>
      </w:r>
      <w:r>
        <w:rPr>
          <w:spacing w:val="55"/>
        </w:rPr>
        <w:t xml:space="preserve"> </w:t>
      </w:r>
      <w:r>
        <w:t>scale</w:t>
      </w:r>
      <w:r>
        <w:rPr>
          <w:spacing w:val="54"/>
        </w:rPr>
        <w:t xml:space="preserve"> </w:t>
      </w:r>
      <w:r>
        <w:t>via</w:t>
      </w:r>
      <w:r>
        <w:rPr>
          <w:spacing w:val="54"/>
        </w:rPr>
        <w:t xml:space="preserve"> </w:t>
      </w:r>
      <w:r>
        <w:t>variability</w:t>
      </w:r>
      <w:r>
        <w:rPr>
          <w:spacing w:val="54"/>
        </w:rPr>
        <w:t xml:space="preserve"> </w:t>
      </w:r>
      <w:r>
        <w:rPr>
          <w:spacing w:val="-5"/>
        </w:rPr>
        <w:t>of</w:t>
      </w:r>
    </w:p>
    <w:p w14:paraId="3BDA903D" w14:textId="77777777" w:rsidR="007A1714" w:rsidRDefault="007A1714">
      <w:pPr>
        <w:spacing w:line="247" w:lineRule="auto"/>
        <w:jc w:val="both"/>
        <w:sectPr w:rsidR="007A1714">
          <w:pgSz w:w="8790" w:h="13330"/>
          <w:pgMar w:top="940" w:right="860" w:bottom="880" w:left="880" w:header="653" w:footer="690" w:gutter="0"/>
          <w:cols w:space="720"/>
        </w:sectPr>
      </w:pPr>
    </w:p>
    <w:p w14:paraId="4ADC460E" w14:textId="77777777" w:rsidR="007A1714" w:rsidRDefault="00000000">
      <w:pPr>
        <w:pStyle w:val="Corpodetexto"/>
        <w:spacing w:before="183" w:line="249" w:lineRule="auto"/>
        <w:ind w:left="140" w:right="158"/>
        <w:jc w:val="both"/>
      </w:pPr>
      <w:r>
        <w:lastRenderedPageBreak/>
        <w:t>galactic</w:t>
      </w:r>
      <w:r>
        <w:rPr>
          <w:spacing w:val="-2"/>
        </w:rPr>
        <w:t xml:space="preserve"> </w:t>
      </w:r>
      <w:r>
        <w:t>cosmic</w:t>
      </w:r>
      <w:r>
        <w:rPr>
          <w:spacing w:val="-2"/>
        </w:rPr>
        <w:t xml:space="preserve"> </w:t>
      </w:r>
      <w:r>
        <w:t>rays</w:t>
      </w:r>
      <w:r>
        <w:rPr>
          <w:spacing w:val="-2"/>
        </w:rPr>
        <w:t xml:space="preserve"> </w:t>
      </w:r>
      <w:r>
        <w:t>(GCRs;</w:t>
      </w:r>
      <w:r>
        <w:rPr>
          <w:spacing w:val="-3"/>
        </w:rPr>
        <w:t xml:space="preserve"> </w:t>
      </w:r>
      <w:r>
        <w:t>Beer</w:t>
      </w:r>
      <w:r>
        <w:rPr>
          <w:spacing w:val="-1"/>
        </w:rPr>
        <w:t xml:space="preserve"> </w:t>
      </w:r>
      <w:r>
        <w:t>et</w:t>
      </w:r>
      <w:r>
        <w:rPr>
          <w:spacing w:val="-2"/>
        </w:rPr>
        <w:t xml:space="preserve"> </w:t>
      </w:r>
      <w:r>
        <w:t>al.</w:t>
      </w:r>
      <w:r>
        <w:rPr>
          <w:spacing w:val="-2"/>
        </w:rPr>
        <w:t xml:space="preserve"> </w:t>
      </w:r>
      <w:hyperlink w:anchor="_bookmark202" w:history="1">
        <w:r>
          <w:rPr>
            <w:color w:val="0000FF"/>
          </w:rPr>
          <w:t>2012</w:t>
        </w:r>
      </w:hyperlink>
      <w:r>
        <w:t>;</w:t>
      </w:r>
      <w:r>
        <w:rPr>
          <w:spacing w:val="-3"/>
        </w:rPr>
        <w:t xml:space="preserve"> </w:t>
      </w:r>
      <w:proofErr w:type="spellStart"/>
      <w:r>
        <w:t>Usoskin</w:t>
      </w:r>
      <w:proofErr w:type="spellEnd"/>
      <w:r>
        <w:rPr>
          <w:spacing w:val="-2"/>
        </w:rPr>
        <w:t xml:space="preserve"> </w:t>
      </w:r>
      <w:hyperlink w:anchor="_bookmark811" w:history="1">
        <w:r>
          <w:rPr>
            <w:color w:val="0000FF"/>
          </w:rPr>
          <w:t>2017</w:t>
        </w:r>
      </w:hyperlink>
      <w:r>
        <w:t>),</w:t>
      </w:r>
      <w:r>
        <w:rPr>
          <w:spacing w:val="-3"/>
        </w:rPr>
        <w:t xml:space="preserve"> </w:t>
      </w:r>
      <w:r>
        <w:t>either</w:t>
      </w:r>
      <w:r>
        <w:rPr>
          <w:spacing w:val="-2"/>
        </w:rPr>
        <w:t xml:space="preserve"> </w:t>
      </w:r>
      <w:r>
        <w:t>from</w:t>
      </w:r>
      <w:r>
        <w:rPr>
          <w:spacing w:val="-2"/>
        </w:rPr>
        <w:t xml:space="preserve"> </w:t>
      </w:r>
      <w:r>
        <w:t>individual records</w:t>
      </w:r>
      <w:r>
        <w:rPr>
          <w:spacing w:val="30"/>
        </w:rPr>
        <w:t xml:space="preserve"> </w:t>
      </w:r>
      <w:r>
        <w:t>or</w:t>
      </w:r>
      <w:r>
        <w:rPr>
          <w:spacing w:val="28"/>
        </w:rPr>
        <w:t xml:space="preserve"> </w:t>
      </w:r>
      <w:r>
        <w:t>in</w:t>
      </w:r>
      <w:r>
        <w:rPr>
          <w:spacing w:val="28"/>
        </w:rPr>
        <w:t xml:space="preserve"> </w:t>
      </w:r>
      <w:r>
        <w:t>a</w:t>
      </w:r>
      <w:r>
        <w:rPr>
          <w:spacing w:val="28"/>
        </w:rPr>
        <w:t xml:space="preserve"> </w:t>
      </w:r>
      <w:r>
        <w:t>composite</w:t>
      </w:r>
      <w:r>
        <w:rPr>
          <w:spacing w:val="29"/>
        </w:rPr>
        <w:t xml:space="preserve"> </w:t>
      </w:r>
      <w:r>
        <w:t>approach</w:t>
      </w:r>
      <w:r>
        <w:rPr>
          <w:spacing w:val="28"/>
        </w:rPr>
        <w:t xml:space="preserve"> </w:t>
      </w:r>
      <w:r>
        <w:t>(Steinhilber</w:t>
      </w:r>
      <w:r>
        <w:rPr>
          <w:spacing w:val="29"/>
        </w:rPr>
        <w:t xml:space="preserve"> </w:t>
      </w:r>
      <w:r>
        <w:t>et</w:t>
      </w:r>
      <w:r>
        <w:rPr>
          <w:spacing w:val="28"/>
        </w:rPr>
        <w:t xml:space="preserve"> </w:t>
      </w:r>
      <w:r>
        <w:t>al.</w:t>
      </w:r>
      <w:r>
        <w:rPr>
          <w:spacing w:val="29"/>
        </w:rPr>
        <w:t xml:space="preserve"> </w:t>
      </w:r>
      <w:hyperlink w:anchor="_bookmark757" w:history="1">
        <w:r>
          <w:rPr>
            <w:color w:val="0000FF"/>
          </w:rPr>
          <w:t>2012</w:t>
        </w:r>
      </w:hyperlink>
      <w:r>
        <w:t>;</w:t>
      </w:r>
      <w:r>
        <w:rPr>
          <w:spacing w:val="29"/>
        </w:rPr>
        <w:t xml:space="preserve"> </w:t>
      </w:r>
      <w:r>
        <w:t>Wu</w:t>
      </w:r>
      <w:r>
        <w:rPr>
          <w:spacing w:val="28"/>
        </w:rPr>
        <w:t xml:space="preserve"> </w:t>
      </w:r>
      <w:r>
        <w:t>et</w:t>
      </w:r>
      <w:r>
        <w:rPr>
          <w:spacing w:val="28"/>
        </w:rPr>
        <w:t xml:space="preserve"> </w:t>
      </w:r>
      <w:r>
        <w:t>al.</w:t>
      </w:r>
      <w:r>
        <w:rPr>
          <w:spacing w:val="29"/>
        </w:rPr>
        <w:t xml:space="preserve"> </w:t>
      </w:r>
      <w:hyperlink w:anchor="_bookmark875" w:history="1">
        <w:r>
          <w:rPr>
            <w:color w:val="0000FF"/>
          </w:rPr>
          <w:t>2018</w:t>
        </w:r>
      </w:hyperlink>
      <w:r>
        <w:t>).</w:t>
      </w:r>
    </w:p>
    <w:p w14:paraId="7F787560" w14:textId="77777777" w:rsidR="007A1714" w:rsidRDefault="00000000">
      <w:pPr>
        <w:pStyle w:val="Corpodetexto"/>
        <w:spacing w:line="249" w:lineRule="auto"/>
        <w:ind w:left="140" w:right="158" w:firstLine="226"/>
        <w:jc w:val="right"/>
      </w:pPr>
      <w:r>
        <w:t xml:space="preserve">Radiocarbon is produced in the atmosphere mostly by the reaction </w:t>
      </w:r>
      <w:r>
        <w:rPr>
          <w:vertAlign w:val="superscript"/>
        </w:rPr>
        <w:t>14</w:t>
      </w:r>
      <w:r>
        <w:t>N (</w:t>
      </w:r>
      <w:proofErr w:type="spellStart"/>
      <w:r>
        <w:t>n,p</w:t>
      </w:r>
      <w:proofErr w:type="spellEnd"/>
      <w:r>
        <w:t>)</w:t>
      </w:r>
      <w:r>
        <w:rPr>
          <w:vertAlign w:val="superscript"/>
        </w:rPr>
        <w:t>14</w:t>
      </w:r>
      <w:r>
        <w:t>C, often</w:t>
      </w:r>
      <w:r>
        <w:rPr>
          <w:spacing w:val="40"/>
        </w:rPr>
        <w:t xml:space="preserve"> </w:t>
      </w:r>
      <w:r>
        <w:t>called</w:t>
      </w:r>
      <w:r>
        <w:rPr>
          <w:spacing w:val="40"/>
        </w:rPr>
        <w:t xml:space="preserve"> </w:t>
      </w:r>
      <w:r>
        <w:t>neutron</w:t>
      </w:r>
      <w:r>
        <w:rPr>
          <w:spacing w:val="40"/>
        </w:rPr>
        <w:t xml:space="preserve"> </w:t>
      </w:r>
      <w:r>
        <w:t>capture.</w:t>
      </w:r>
      <w:r>
        <w:rPr>
          <w:spacing w:val="40"/>
        </w:rPr>
        <w:t xml:space="preserve"> </w:t>
      </w:r>
      <w:r>
        <w:t>Atmospheric</w:t>
      </w:r>
      <w:r>
        <w:rPr>
          <w:spacing w:val="40"/>
        </w:rPr>
        <w:t xml:space="preserve"> </w:t>
      </w:r>
      <w:r>
        <w:t>neutrons</w:t>
      </w:r>
      <w:r>
        <w:rPr>
          <w:spacing w:val="40"/>
        </w:rPr>
        <w:t xml:space="preserve"> </w:t>
      </w:r>
      <w:r>
        <w:t>are</w:t>
      </w:r>
      <w:r>
        <w:rPr>
          <w:spacing w:val="40"/>
        </w:rPr>
        <w:t xml:space="preserve"> </w:t>
      </w:r>
      <w:r>
        <w:t>generated</w:t>
      </w:r>
      <w:r>
        <w:rPr>
          <w:spacing w:val="40"/>
        </w:rPr>
        <w:t xml:space="preserve"> </w:t>
      </w:r>
      <w:r>
        <w:t>in</w:t>
      </w:r>
      <w:r>
        <w:rPr>
          <w:spacing w:val="40"/>
        </w:rPr>
        <w:t xml:space="preserve"> </w:t>
      </w:r>
      <w:r>
        <w:t>nucleonic cascades induced by primary cosmic ray, or high-energy solar, particles. The above reaction</w:t>
      </w:r>
      <w:r>
        <w:rPr>
          <w:spacing w:val="38"/>
        </w:rPr>
        <w:t xml:space="preserve"> </w:t>
      </w:r>
      <w:r>
        <w:t>is</w:t>
      </w:r>
      <w:r>
        <w:rPr>
          <w:spacing w:val="36"/>
        </w:rPr>
        <w:t xml:space="preserve"> </w:t>
      </w:r>
      <w:r>
        <w:t>the</w:t>
      </w:r>
      <w:r>
        <w:rPr>
          <w:spacing w:val="35"/>
        </w:rPr>
        <w:t xml:space="preserve"> </w:t>
      </w:r>
      <w:r>
        <w:t>main</w:t>
      </w:r>
      <w:r>
        <w:rPr>
          <w:spacing w:val="37"/>
        </w:rPr>
        <w:t xml:space="preserve"> </w:t>
      </w:r>
      <w:r>
        <w:t>sink</w:t>
      </w:r>
      <w:r>
        <w:rPr>
          <w:spacing w:val="36"/>
        </w:rPr>
        <w:t xml:space="preserve"> </w:t>
      </w:r>
      <w:r>
        <w:t>of</w:t>
      </w:r>
      <w:r>
        <w:rPr>
          <w:spacing w:val="36"/>
        </w:rPr>
        <w:t xml:space="preserve"> </w:t>
      </w:r>
      <w:r>
        <w:t>thermalized</w:t>
      </w:r>
      <w:r>
        <w:rPr>
          <w:spacing w:val="37"/>
        </w:rPr>
        <w:t xml:space="preserve"> </w:t>
      </w:r>
      <w:r>
        <w:t>neutrons</w:t>
      </w:r>
      <w:r>
        <w:rPr>
          <w:spacing w:val="37"/>
        </w:rPr>
        <w:t xml:space="preserve"> </w:t>
      </w:r>
      <w:r>
        <w:t>in</w:t>
      </w:r>
      <w:r>
        <w:rPr>
          <w:spacing w:val="36"/>
        </w:rPr>
        <w:t xml:space="preserve"> </w:t>
      </w:r>
      <w:r>
        <w:t>the</w:t>
      </w:r>
      <w:r>
        <w:rPr>
          <w:spacing w:val="36"/>
        </w:rPr>
        <w:t xml:space="preserve"> </w:t>
      </w:r>
      <w:r>
        <w:t>atmosphere;</w:t>
      </w:r>
      <w:r>
        <w:rPr>
          <w:spacing w:val="36"/>
        </w:rPr>
        <w:t xml:space="preserve"> </w:t>
      </w:r>
      <w:r>
        <w:t>almost</w:t>
      </w:r>
      <w:r>
        <w:rPr>
          <w:spacing w:val="37"/>
        </w:rPr>
        <w:t xml:space="preserve"> </w:t>
      </w:r>
      <w:r>
        <w:t>all thermal neutrons lead to production of radiocarbon. Upon production, radiocarbon</w:t>
      </w:r>
      <w:r>
        <w:rPr>
          <w:spacing w:val="40"/>
        </w:rPr>
        <w:t xml:space="preserve"> </w:t>
      </w:r>
      <w:r>
        <w:t>is</w:t>
      </w:r>
      <w:r>
        <w:rPr>
          <w:spacing w:val="31"/>
        </w:rPr>
        <w:t xml:space="preserve"> </w:t>
      </w:r>
      <w:r>
        <w:t>oxidized</w:t>
      </w:r>
      <w:r>
        <w:rPr>
          <w:spacing w:val="31"/>
        </w:rPr>
        <w:t xml:space="preserve"> </w:t>
      </w:r>
      <w:r>
        <w:t>to</w:t>
      </w:r>
      <w:r>
        <w:rPr>
          <w:spacing w:val="31"/>
        </w:rPr>
        <w:t xml:space="preserve"> </w:t>
      </w:r>
      <w:r>
        <w:t>form</w:t>
      </w:r>
      <w:r>
        <w:rPr>
          <w:spacing w:val="32"/>
        </w:rPr>
        <w:t xml:space="preserve"> </w:t>
      </w:r>
      <w:r>
        <w:t>carbon</w:t>
      </w:r>
      <w:r>
        <w:rPr>
          <w:spacing w:val="32"/>
        </w:rPr>
        <w:t xml:space="preserve"> </w:t>
      </w:r>
      <w:r>
        <w:t>dioxide</w:t>
      </w:r>
      <w:r>
        <w:rPr>
          <w:spacing w:val="33"/>
        </w:rPr>
        <w:t xml:space="preserve"> </w:t>
      </w:r>
      <w:r>
        <w:rPr>
          <w:vertAlign w:val="superscript"/>
        </w:rPr>
        <w:t>14</w:t>
      </w:r>
      <w:r>
        <w:t>CO</w:t>
      </w:r>
      <w:r>
        <w:rPr>
          <w:vertAlign w:val="subscript"/>
        </w:rPr>
        <w:t>2</w:t>
      </w:r>
      <w:r>
        <w:rPr>
          <w:spacing w:val="31"/>
        </w:rPr>
        <w:t xml:space="preserve"> </w:t>
      </w:r>
      <w:r>
        <w:t>which</w:t>
      </w:r>
      <w:r>
        <w:rPr>
          <w:spacing w:val="33"/>
        </w:rPr>
        <w:t xml:space="preserve"> </w:t>
      </w:r>
      <w:r>
        <w:t>takes</w:t>
      </w:r>
      <w:r>
        <w:rPr>
          <w:spacing w:val="32"/>
        </w:rPr>
        <w:t xml:space="preserve"> </w:t>
      </w:r>
      <w:r>
        <w:t>part</w:t>
      </w:r>
      <w:r>
        <w:rPr>
          <w:spacing w:val="31"/>
        </w:rPr>
        <w:t xml:space="preserve"> </w:t>
      </w:r>
      <w:r>
        <w:t>in</w:t>
      </w:r>
      <w:r>
        <w:rPr>
          <w:spacing w:val="32"/>
        </w:rPr>
        <w:t xml:space="preserve"> </w:t>
      </w:r>
      <w:r>
        <w:t>the</w:t>
      </w:r>
      <w:r>
        <w:rPr>
          <w:spacing w:val="32"/>
        </w:rPr>
        <w:t xml:space="preserve"> </w:t>
      </w:r>
      <w:r>
        <w:t>global</w:t>
      </w:r>
      <w:r>
        <w:rPr>
          <w:spacing w:val="31"/>
        </w:rPr>
        <w:t xml:space="preserve"> </w:t>
      </w:r>
      <w:r>
        <w:t>carbon cycle,</w:t>
      </w:r>
      <w:r>
        <w:rPr>
          <w:spacing w:val="-3"/>
        </w:rPr>
        <w:t xml:space="preserve"> </w:t>
      </w:r>
      <w:r>
        <w:t>including</w:t>
      </w:r>
      <w:r>
        <w:rPr>
          <w:spacing w:val="-4"/>
        </w:rPr>
        <w:t xml:space="preserve"> </w:t>
      </w:r>
      <w:r>
        <w:t>mixing</w:t>
      </w:r>
      <w:r>
        <w:rPr>
          <w:spacing w:val="-5"/>
        </w:rPr>
        <w:t xml:space="preserve"> </w:t>
      </w:r>
      <w:r>
        <w:t>in</w:t>
      </w:r>
      <w:r>
        <w:rPr>
          <w:spacing w:val="-5"/>
        </w:rPr>
        <w:t xml:space="preserve"> </w:t>
      </w:r>
      <w:r>
        <w:t>the</w:t>
      </w:r>
      <w:r>
        <w:rPr>
          <w:spacing w:val="-5"/>
        </w:rPr>
        <w:t xml:space="preserve"> </w:t>
      </w:r>
      <w:r>
        <w:t>atmosphere,</w:t>
      </w:r>
      <w:r>
        <w:rPr>
          <w:spacing w:val="-5"/>
        </w:rPr>
        <w:t xml:space="preserve"> </w:t>
      </w:r>
      <w:r>
        <w:t>ocean</w:t>
      </w:r>
      <w:r>
        <w:rPr>
          <w:spacing w:val="-3"/>
        </w:rPr>
        <w:t xml:space="preserve"> </w:t>
      </w:r>
      <w:r>
        <w:t>circulation,</w:t>
      </w:r>
      <w:r>
        <w:rPr>
          <w:spacing w:val="-3"/>
        </w:rPr>
        <w:t xml:space="preserve"> </w:t>
      </w:r>
      <w:r>
        <w:t>and</w:t>
      </w:r>
      <w:r>
        <w:rPr>
          <w:spacing w:val="-5"/>
        </w:rPr>
        <w:t xml:space="preserve"> </w:t>
      </w:r>
      <w:r>
        <w:t>exchange</w:t>
      </w:r>
      <w:r>
        <w:rPr>
          <w:spacing w:val="-5"/>
        </w:rPr>
        <w:t xml:space="preserve"> </w:t>
      </w:r>
      <w:r>
        <w:t>between different</w:t>
      </w:r>
      <w:r>
        <w:rPr>
          <w:spacing w:val="37"/>
        </w:rPr>
        <w:t xml:space="preserve"> </w:t>
      </w:r>
      <w:r>
        <w:t>carbon</w:t>
      </w:r>
      <w:r>
        <w:rPr>
          <w:spacing w:val="37"/>
        </w:rPr>
        <w:t xml:space="preserve"> </w:t>
      </w:r>
      <w:r>
        <w:t>reservoirs</w:t>
      </w:r>
      <w:r>
        <w:rPr>
          <w:spacing w:val="37"/>
        </w:rPr>
        <w:t xml:space="preserve"> </w:t>
      </w:r>
      <w:r>
        <w:t>(e.g.,</w:t>
      </w:r>
      <w:r>
        <w:rPr>
          <w:spacing w:val="38"/>
        </w:rPr>
        <w:t xml:space="preserve"> </w:t>
      </w:r>
      <w:r>
        <w:t>Roth</w:t>
      </w:r>
      <w:r>
        <w:rPr>
          <w:spacing w:val="37"/>
        </w:rPr>
        <w:t xml:space="preserve"> </w:t>
      </w:r>
      <w:r>
        <w:t>and</w:t>
      </w:r>
      <w:r>
        <w:rPr>
          <w:spacing w:val="37"/>
        </w:rPr>
        <w:t xml:space="preserve"> </w:t>
      </w:r>
      <w:r>
        <w:t>Joos</w:t>
      </w:r>
      <w:r>
        <w:rPr>
          <w:spacing w:val="37"/>
        </w:rPr>
        <w:t xml:space="preserve"> </w:t>
      </w:r>
      <w:hyperlink w:anchor="_bookmark701" w:history="1">
        <w:r>
          <w:rPr>
            <w:color w:val="0000FF"/>
          </w:rPr>
          <w:t>2013</w:t>
        </w:r>
      </w:hyperlink>
      <w:r>
        <w:t>).</w:t>
      </w:r>
      <w:r>
        <w:rPr>
          <w:spacing w:val="37"/>
        </w:rPr>
        <w:t xml:space="preserve"> </w:t>
      </w:r>
      <w:r>
        <w:t>Radiocarbon</w:t>
      </w:r>
      <w:r>
        <w:rPr>
          <w:spacing w:val="37"/>
        </w:rPr>
        <w:t xml:space="preserve"> </w:t>
      </w:r>
      <w:r>
        <w:t>is</w:t>
      </w:r>
      <w:r>
        <w:rPr>
          <w:spacing w:val="37"/>
        </w:rPr>
        <w:t xml:space="preserve"> </w:t>
      </w:r>
      <w:r>
        <w:t>typically measured</w:t>
      </w:r>
      <w:r>
        <w:rPr>
          <w:spacing w:val="-5"/>
        </w:rPr>
        <w:t xml:space="preserve"> </w:t>
      </w:r>
      <w:r>
        <w:t>as</w:t>
      </w:r>
      <w:r>
        <w:rPr>
          <w:spacing w:val="-4"/>
        </w:rPr>
        <w:t xml:space="preserve"> </w:t>
      </w:r>
      <w:r>
        <w:rPr>
          <w:rFonts w:ascii="Century" w:hAnsi="Century"/>
        </w:rPr>
        <w:t>D</w:t>
      </w:r>
      <w:r>
        <w:rPr>
          <w:vertAlign w:val="superscript"/>
        </w:rPr>
        <w:t>14</w:t>
      </w:r>
      <w:r>
        <w:t>C,</w:t>
      </w:r>
      <w:r>
        <w:rPr>
          <w:spacing w:val="-5"/>
        </w:rPr>
        <w:t xml:space="preserve"> </w:t>
      </w:r>
      <w:r>
        <w:t>i.e.,</w:t>
      </w:r>
      <w:r>
        <w:rPr>
          <w:spacing w:val="-4"/>
        </w:rPr>
        <w:t xml:space="preserve"> </w:t>
      </w:r>
      <w:r>
        <w:t>the</w:t>
      </w:r>
      <w:r>
        <w:rPr>
          <w:spacing w:val="-5"/>
        </w:rPr>
        <w:t xml:space="preserve"> </w:t>
      </w:r>
      <w:r>
        <w:t>normalized</w:t>
      </w:r>
      <w:r>
        <w:rPr>
          <w:spacing w:val="-5"/>
        </w:rPr>
        <w:t xml:space="preserve"> </w:t>
      </w:r>
      <w:r>
        <w:t>and</w:t>
      </w:r>
      <w:r>
        <w:rPr>
          <w:spacing w:val="-4"/>
        </w:rPr>
        <w:t xml:space="preserve"> </w:t>
      </w:r>
      <w:r>
        <w:t>corrected</w:t>
      </w:r>
      <w:r>
        <w:rPr>
          <w:spacing w:val="-3"/>
        </w:rPr>
        <w:t xml:space="preserve"> </w:t>
      </w:r>
      <w:r>
        <w:t>(for</w:t>
      </w:r>
      <w:r>
        <w:rPr>
          <w:spacing w:val="-4"/>
        </w:rPr>
        <w:t xml:space="preserve"> </w:t>
      </w:r>
      <w:r>
        <w:t>isotope</w:t>
      </w:r>
      <w:r>
        <w:rPr>
          <w:spacing w:val="-4"/>
        </w:rPr>
        <w:t xml:space="preserve"> </w:t>
      </w:r>
      <w:r>
        <w:t>fractionation)</w:t>
      </w:r>
      <w:r>
        <w:rPr>
          <w:spacing w:val="-5"/>
        </w:rPr>
        <w:t xml:space="preserve"> </w:t>
      </w:r>
      <w:r>
        <w:t>ratio of</w:t>
      </w:r>
      <w:r>
        <w:rPr>
          <w:spacing w:val="61"/>
        </w:rPr>
        <w:t xml:space="preserve"> </w:t>
      </w:r>
      <w:r>
        <w:rPr>
          <w:vertAlign w:val="superscript"/>
        </w:rPr>
        <w:t>14</w:t>
      </w:r>
      <w:r>
        <w:t>C</w:t>
      </w:r>
      <w:r>
        <w:rPr>
          <w:spacing w:val="61"/>
        </w:rPr>
        <w:t xml:space="preserve"> </w:t>
      </w:r>
      <w:r>
        <w:t>to</w:t>
      </w:r>
      <w:r>
        <w:rPr>
          <w:spacing w:val="60"/>
        </w:rPr>
        <w:t xml:space="preserve"> </w:t>
      </w:r>
      <w:r>
        <w:rPr>
          <w:vertAlign w:val="superscript"/>
        </w:rPr>
        <w:t>12</w:t>
      </w:r>
      <w:r>
        <w:t>C,</w:t>
      </w:r>
      <w:r>
        <w:rPr>
          <w:spacing w:val="62"/>
        </w:rPr>
        <w:t xml:space="preserve"> </w:t>
      </w:r>
      <w:r>
        <w:t>in</w:t>
      </w:r>
      <w:r>
        <w:rPr>
          <w:spacing w:val="60"/>
        </w:rPr>
        <w:t xml:space="preserve"> </w:t>
      </w:r>
      <w:r>
        <w:t>living</w:t>
      </w:r>
      <w:r>
        <w:rPr>
          <w:spacing w:val="62"/>
        </w:rPr>
        <w:t xml:space="preserve"> </w:t>
      </w:r>
      <w:r>
        <w:t>or</w:t>
      </w:r>
      <w:r>
        <w:rPr>
          <w:spacing w:val="60"/>
        </w:rPr>
        <w:t xml:space="preserve"> </w:t>
      </w:r>
      <w:r>
        <w:t>dead</w:t>
      </w:r>
      <w:r>
        <w:rPr>
          <w:spacing w:val="62"/>
        </w:rPr>
        <w:t xml:space="preserve"> </w:t>
      </w:r>
      <w:r>
        <w:t>trees,</w:t>
      </w:r>
      <w:r>
        <w:rPr>
          <w:spacing w:val="62"/>
        </w:rPr>
        <w:t xml:space="preserve"> </w:t>
      </w:r>
      <w:r>
        <w:t>which</w:t>
      </w:r>
      <w:r>
        <w:rPr>
          <w:spacing w:val="61"/>
        </w:rPr>
        <w:t xml:space="preserve"> </w:t>
      </w:r>
      <w:r>
        <w:t>allows</w:t>
      </w:r>
      <w:r>
        <w:rPr>
          <w:spacing w:val="61"/>
        </w:rPr>
        <w:t xml:space="preserve"> </w:t>
      </w:r>
      <w:r>
        <w:t>for</w:t>
      </w:r>
      <w:r>
        <w:rPr>
          <w:spacing w:val="61"/>
        </w:rPr>
        <w:t xml:space="preserve"> </w:t>
      </w:r>
      <w:r>
        <w:t>absolute</w:t>
      </w:r>
      <w:r>
        <w:rPr>
          <w:spacing w:val="61"/>
        </w:rPr>
        <w:t xml:space="preserve"> </w:t>
      </w:r>
      <w:r>
        <w:t>dating</w:t>
      </w:r>
      <w:r>
        <w:rPr>
          <w:spacing w:val="62"/>
        </w:rPr>
        <w:t xml:space="preserve"> </w:t>
      </w:r>
      <w:r>
        <w:t>via dendrochronology.</w:t>
      </w:r>
      <w:r>
        <w:rPr>
          <w:spacing w:val="-6"/>
        </w:rPr>
        <w:t xml:space="preserve"> </w:t>
      </w:r>
      <w:r>
        <w:t>The</w:t>
      </w:r>
      <w:r>
        <w:rPr>
          <w:spacing w:val="-6"/>
        </w:rPr>
        <w:t xml:space="preserve"> </w:t>
      </w:r>
      <w:r>
        <w:t>data</w:t>
      </w:r>
      <w:r>
        <w:rPr>
          <w:spacing w:val="-5"/>
        </w:rPr>
        <w:t xml:space="preserve"> </w:t>
      </w:r>
      <w:r>
        <w:t>are</w:t>
      </w:r>
      <w:r>
        <w:rPr>
          <w:spacing w:val="-6"/>
        </w:rPr>
        <w:t xml:space="preserve"> </w:t>
      </w:r>
      <w:r>
        <w:t>available</w:t>
      </w:r>
      <w:r>
        <w:rPr>
          <w:spacing w:val="-6"/>
        </w:rPr>
        <w:t xml:space="preserve"> </w:t>
      </w:r>
      <w:r>
        <w:t>with</w:t>
      </w:r>
      <w:r>
        <w:rPr>
          <w:spacing w:val="-6"/>
        </w:rPr>
        <w:t xml:space="preserve"> </w:t>
      </w:r>
      <w:r>
        <w:t>1-,</w:t>
      </w:r>
      <w:r>
        <w:rPr>
          <w:spacing w:val="-6"/>
        </w:rPr>
        <w:t xml:space="preserve"> </w:t>
      </w:r>
      <w:r>
        <w:t>5-</w:t>
      </w:r>
      <w:r>
        <w:rPr>
          <w:spacing w:val="-6"/>
        </w:rPr>
        <w:t xml:space="preserve"> </w:t>
      </w:r>
      <w:r>
        <w:t>or</w:t>
      </w:r>
      <w:r>
        <w:rPr>
          <w:spacing w:val="-6"/>
        </w:rPr>
        <w:t xml:space="preserve"> </w:t>
      </w:r>
      <w:r>
        <w:t>10-year</w:t>
      </w:r>
      <w:r>
        <w:rPr>
          <w:spacing w:val="-6"/>
        </w:rPr>
        <w:t xml:space="preserve"> </w:t>
      </w:r>
      <w:r>
        <w:t>time</w:t>
      </w:r>
      <w:r>
        <w:rPr>
          <w:spacing w:val="-6"/>
        </w:rPr>
        <w:t xml:space="preserve"> </w:t>
      </w:r>
      <w:r>
        <w:t>resolutions</w:t>
      </w:r>
      <w:r>
        <w:rPr>
          <w:spacing w:val="-6"/>
        </w:rPr>
        <w:t xml:space="preserve"> </w:t>
      </w:r>
      <w:r>
        <w:t>as</w:t>
      </w:r>
      <w:r>
        <w:rPr>
          <w:spacing w:val="-6"/>
        </w:rPr>
        <w:t xml:space="preserve"> </w:t>
      </w:r>
      <w:r>
        <w:t xml:space="preserve">a multi-sample composite </w:t>
      </w:r>
      <w:proofErr w:type="spellStart"/>
      <w:r>
        <w:t>IntCal</w:t>
      </w:r>
      <w:proofErr w:type="spellEnd"/>
      <w:r>
        <w:t xml:space="preserve"> dataset (Reimer et al. </w:t>
      </w:r>
      <w:hyperlink w:anchor="_bookmark687" w:history="1">
        <w:r>
          <w:rPr>
            <w:color w:val="0000FF"/>
          </w:rPr>
          <w:t>2009</w:t>
        </w:r>
      </w:hyperlink>
      <w:r>
        <w:t xml:space="preserve">, </w:t>
      </w:r>
      <w:hyperlink w:anchor="_bookmark688" w:history="1">
        <w:r>
          <w:rPr>
            <w:color w:val="0000FF"/>
          </w:rPr>
          <w:t>2013</w:t>
        </w:r>
      </w:hyperlink>
      <w:r>
        <w:t xml:space="preserve">, </w:t>
      </w:r>
      <w:hyperlink w:anchor="_bookmark689" w:history="1">
        <w:r>
          <w:rPr>
            <w:color w:val="0000FF"/>
          </w:rPr>
          <w:t>2020</w:t>
        </w:r>
      </w:hyperlink>
      <w:r>
        <w:t>) covering</w:t>
      </w:r>
      <w:r>
        <w:rPr>
          <w:spacing w:val="40"/>
        </w:rPr>
        <w:t xml:space="preserve"> </w:t>
      </w:r>
      <w:r>
        <w:t>the</w:t>
      </w:r>
      <w:r>
        <w:rPr>
          <w:spacing w:val="28"/>
        </w:rPr>
        <w:t xml:space="preserve"> </w:t>
      </w:r>
      <w:r>
        <w:t>Holocene</w:t>
      </w:r>
      <w:r>
        <w:rPr>
          <w:spacing w:val="29"/>
        </w:rPr>
        <w:t xml:space="preserve"> </w:t>
      </w:r>
      <w:r>
        <w:t xml:space="preserve">(last </w:t>
      </w:r>
      <w:r>
        <w:rPr>
          <w:rFonts w:ascii="Garamond" w:hAnsi="Garamond"/>
          <w:w w:val="205"/>
        </w:rPr>
        <w:t>*</w:t>
      </w:r>
      <w:r>
        <w:rPr>
          <w:rFonts w:ascii="Garamond" w:hAnsi="Garamond"/>
          <w:spacing w:val="-37"/>
          <w:w w:val="205"/>
        </w:rPr>
        <w:t xml:space="preserve"> </w:t>
      </w:r>
      <w:r>
        <w:t>12,000 years)</w:t>
      </w:r>
      <w:r>
        <w:rPr>
          <w:spacing w:val="29"/>
        </w:rPr>
        <w:t xml:space="preserve"> </w:t>
      </w:r>
      <w:r>
        <w:t>and</w:t>
      </w:r>
      <w:r>
        <w:rPr>
          <w:spacing w:val="28"/>
        </w:rPr>
        <w:t xml:space="preserve"> </w:t>
      </w:r>
      <w:r>
        <w:t>extending,</w:t>
      </w:r>
      <w:r>
        <w:rPr>
          <w:spacing w:val="28"/>
        </w:rPr>
        <w:t xml:space="preserve"> </w:t>
      </w:r>
      <w:r>
        <w:t>with</w:t>
      </w:r>
      <w:r>
        <w:rPr>
          <w:spacing w:val="28"/>
        </w:rPr>
        <w:t xml:space="preserve"> </w:t>
      </w:r>
      <w:r>
        <w:t>lower</w:t>
      </w:r>
      <w:r>
        <w:rPr>
          <w:spacing w:val="29"/>
        </w:rPr>
        <w:t xml:space="preserve"> </w:t>
      </w:r>
      <w:r>
        <w:t>resolution—based also on lake/marine sediments and speleothems (stalactite and stalagmites)—to the last</w:t>
      </w:r>
      <w:r>
        <w:rPr>
          <w:spacing w:val="40"/>
        </w:rPr>
        <w:t xml:space="preserve"> </w:t>
      </w:r>
      <w:r>
        <w:t>fifty</w:t>
      </w:r>
      <w:r>
        <w:rPr>
          <w:spacing w:val="40"/>
        </w:rPr>
        <w:t xml:space="preserve"> </w:t>
      </w:r>
      <w:r>
        <w:t>millennia.</w:t>
      </w:r>
      <w:r>
        <w:rPr>
          <w:spacing w:val="40"/>
        </w:rPr>
        <w:t xml:space="preserve"> </w:t>
      </w:r>
      <w:r>
        <w:t>Modern</w:t>
      </w:r>
      <w:r>
        <w:rPr>
          <w:spacing w:val="40"/>
        </w:rPr>
        <w:t xml:space="preserve"> </w:t>
      </w:r>
      <w:r>
        <w:t>state-of-the-art</w:t>
      </w:r>
      <w:r>
        <w:rPr>
          <w:spacing w:val="40"/>
        </w:rPr>
        <w:t xml:space="preserve"> </w:t>
      </w:r>
      <w:r>
        <w:t>models</w:t>
      </w:r>
      <w:r>
        <w:rPr>
          <w:spacing w:val="40"/>
        </w:rPr>
        <w:t xml:space="preserve"> </w:t>
      </w:r>
      <w:r>
        <w:t>(Masarik</w:t>
      </w:r>
      <w:r>
        <w:rPr>
          <w:spacing w:val="40"/>
        </w:rPr>
        <w:t xml:space="preserve"> </w:t>
      </w:r>
      <w:r>
        <w:t>and</w:t>
      </w:r>
      <w:r>
        <w:rPr>
          <w:spacing w:val="40"/>
        </w:rPr>
        <w:t xml:space="preserve"> </w:t>
      </w:r>
      <w:r>
        <w:t>Beer</w:t>
      </w:r>
      <w:r>
        <w:rPr>
          <w:spacing w:val="40"/>
        </w:rPr>
        <w:t xml:space="preserve"> </w:t>
      </w:r>
      <w:hyperlink w:anchor="_bookmark555" w:history="1">
        <w:r>
          <w:rPr>
            <w:color w:val="0000FF"/>
          </w:rPr>
          <w:t>2009</w:t>
        </w:r>
      </w:hyperlink>
      <w:r>
        <w:t>;</w:t>
      </w:r>
      <w:r>
        <w:rPr>
          <w:spacing w:val="80"/>
        </w:rPr>
        <w:t xml:space="preserve"> </w:t>
      </w:r>
      <w:proofErr w:type="spellStart"/>
      <w:r>
        <w:t>Kovaltsov</w:t>
      </w:r>
      <w:proofErr w:type="spellEnd"/>
      <w:r>
        <w:rPr>
          <w:spacing w:val="69"/>
        </w:rPr>
        <w:t xml:space="preserve"> </w:t>
      </w:r>
      <w:r>
        <w:t>et</w:t>
      </w:r>
      <w:r>
        <w:rPr>
          <w:spacing w:val="69"/>
        </w:rPr>
        <w:t xml:space="preserve"> </w:t>
      </w:r>
      <w:r>
        <w:t>al.</w:t>
      </w:r>
      <w:r>
        <w:rPr>
          <w:spacing w:val="68"/>
        </w:rPr>
        <w:t xml:space="preserve"> </w:t>
      </w:r>
      <w:hyperlink w:anchor="_bookmark489" w:history="1">
        <w:r>
          <w:rPr>
            <w:color w:val="0000FF"/>
          </w:rPr>
          <w:t>2012</w:t>
        </w:r>
      </w:hyperlink>
      <w:r>
        <w:t>;</w:t>
      </w:r>
      <w:r>
        <w:rPr>
          <w:spacing w:val="69"/>
        </w:rPr>
        <w:t xml:space="preserve"> </w:t>
      </w:r>
      <w:proofErr w:type="spellStart"/>
      <w:r>
        <w:t>Poluianov</w:t>
      </w:r>
      <w:proofErr w:type="spellEnd"/>
      <w:r>
        <w:rPr>
          <w:spacing w:val="69"/>
        </w:rPr>
        <w:t xml:space="preserve"> </w:t>
      </w:r>
      <w:r>
        <w:t>et</w:t>
      </w:r>
      <w:r>
        <w:rPr>
          <w:spacing w:val="69"/>
        </w:rPr>
        <w:t xml:space="preserve"> </w:t>
      </w:r>
      <w:r>
        <w:t>al.</w:t>
      </w:r>
      <w:r>
        <w:rPr>
          <w:spacing w:val="69"/>
        </w:rPr>
        <w:t xml:space="preserve"> </w:t>
      </w:r>
      <w:hyperlink w:anchor="_bookmark665" w:history="1">
        <w:r>
          <w:rPr>
            <w:color w:val="0000FF"/>
          </w:rPr>
          <w:t>2016</w:t>
        </w:r>
      </w:hyperlink>
      <w:r>
        <w:t>)</w:t>
      </w:r>
      <w:r>
        <w:rPr>
          <w:spacing w:val="68"/>
        </w:rPr>
        <w:t xml:space="preserve"> </w:t>
      </w:r>
      <w:r>
        <w:t>can</w:t>
      </w:r>
      <w:r>
        <w:rPr>
          <w:spacing w:val="69"/>
        </w:rPr>
        <w:t xml:space="preserve"> </w:t>
      </w:r>
      <w:r>
        <w:t>compute</w:t>
      </w:r>
      <w:r>
        <w:rPr>
          <w:spacing w:val="68"/>
        </w:rPr>
        <w:t xml:space="preserve"> </w:t>
      </w:r>
      <w:r>
        <w:t>the</w:t>
      </w:r>
      <w:r>
        <w:rPr>
          <w:spacing w:val="69"/>
        </w:rPr>
        <w:t xml:space="preserve"> </w:t>
      </w:r>
      <w:r>
        <w:t>radiocarbon production</w:t>
      </w:r>
      <w:r>
        <w:rPr>
          <w:spacing w:val="-3"/>
        </w:rPr>
        <w:t xml:space="preserve"> </w:t>
      </w:r>
      <w:r>
        <w:t>by</w:t>
      </w:r>
      <w:r>
        <w:rPr>
          <w:spacing w:val="-2"/>
        </w:rPr>
        <w:t xml:space="preserve"> </w:t>
      </w:r>
      <w:r>
        <w:t>cosmic</w:t>
      </w:r>
      <w:r>
        <w:rPr>
          <w:spacing w:val="-2"/>
        </w:rPr>
        <w:t xml:space="preserve"> </w:t>
      </w:r>
      <w:r>
        <w:t>rays</w:t>
      </w:r>
      <w:r>
        <w:rPr>
          <w:spacing w:val="-3"/>
        </w:rPr>
        <w:t xml:space="preserve"> </w:t>
      </w:r>
      <w:r>
        <w:t>and</w:t>
      </w:r>
      <w:r>
        <w:rPr>
          <w:spacing w:val="-2"/>
        </w:rPr>
        <w:t xml:space="preserve"> </w:t>
      </w:r>
      <w:r>
        <w:t>reconstruct</w:t>
      </w:r>
      <w:r>
        <w:rPr>
          <w:spacing w:val="-3"/>
        </w:rPr>
        <w:t xml:space="preserve"> </w:t>
      </w:r>
      <w:r>
        <w:t>solar</w:t>
      </w:r>
      <w:r>
        <w:rPr>
          <w:spacing w:val="-2"/>
        </w:rPr>
        <w:t xml:space="preserve"> </w:t>
      </w:r>
      <w:r>
        <w:t>variability</w:t>
      </w:r>
      <w:r>
        <w:rPr>
          <w:spacing w:val="-2"/>
        </w:rPr>
        <w:t xml:space="preserve"> </w:t>
      </w:r>
      <w:r>
        <w:t>in</w:t>
      </w:r>
      <w:r>
        <w:rPr>
          <w:spacing w:val="-3"/>
        </w:rPr>
        <w:t xml:space="preserve"> </w:t>
      </w:r>
      <w:r>
        <w:t>the</w:t>
      </w:r>
      <w:r>
        <w:rPr>
          <w:spacing w:val="-2"/>
        </w:rPr>
        <w:t xml:space="preserve"> </w:t>
      </w:r>
      <w:r>
        <w:t>past</w:t>
      </w:r>
      <w:r>
        <w:rPr>
          <w:spacing w:val="-3"/>
        </w:rPr>
        <w:t xml:space="preserve"> </w:t>
      </w:r>
      <w:r>
        <w:t>(e.g.,</w:t>
      </w:r>
      <w:r>
        <w:rPr>
          <w:spacing w:val="-2"/>
        </w:rPr>
        <w:t xml:space="preserve"> </w:t>
      </w:r>
      <w:proofErr w:type="spellStart"/>
      <w:r>
        <w:t>Usoskin</w:t>
      </w:r>
      <w:proofErr w:type="spellEnd"/>
      <w:r>
        <w:t xml:space="preserve"> et al. </w:t>
      </w:r>
      <w:hyperlink w:anchor="_bookmark818" w:history="1">
        <w:r>
          <w:rPr>
            <w:color w:val="0000FF"/>
          </w:rPr>
          <w:t>2016</w:t>
        </w:r>
      </w:hyperlink>
      <w:r>
        <w:t>). However, radiocarbon data cannot be used for reconstructions of solar variability</w:t>
      </w:r>
      <w:r>
        <w:rPr>
          <w:spacing w:val="26"/>
        </w:rPr>
        <w:t xml:space="preserve"> </w:t>
      </w:r>
      <w:r>
        <w:t>after</w:t>
      </w:r>
      <w:r>
        <w:rPr>
          <w:spacing w:val="26"/>
        </w:rPr>
        <w:t xml:space="preserve"> </w:t>
      </w:r>
      <w:r>
        <w:t>1955–1956</w:t>
      </w:r>
      <w:r>
        <w:rPr>
          <w:spacing w:val="26"/>
        </w:rPr>
        <w:t xml:space="preserve"> </w:t>
      </w:r>
      <w:r>
        <w:t>because of</w:t>
      </w:r>
      <w:r>
        <w:rPr>
          <w:spacing w:val="26"/>
        </w:rPr>
        <w:t xml:space="preserve"> </w:t>
      </w:r>
      <w:r>
        <w:t>the</w:t>
      </w:r>
      <w:r>
        <w:rPr>
          <w:spacing w:val="26"/>
        </w:rPr>
        <w:t xml:space="preserve"> </w:t>
      </w:r>
      <w:r>
        <w:t>bomb-effect</w:t>
      </w:r>
      <w:r>
        <w:rPr>
          <w:spacing w:val="27"/>
        </w:rPr>
        <w:t xml:space="preserve"> </w:t>
      </w:r>
      <w:r>
        <w:t>(production</w:t>
      </w:r>
      <w:r>
        <w:rPr>
          <w:spacing w:val="27"/>
        </w:rPr>
        <w:t xml:space="preserve"> </w:t>
      </w:r>
      <w:r>
        <w:t xml:space="preserve">of </w:t>
      </w:r>
      <w:r>
        <w:rPr>
          <w:vertAlign w:val="superscript"/>
        </w:rPr>
        <w:t>14</w:t>
      </w:r>
      <w:r>
        <w:t>C</w:t>
      </w:r>
      <w:r>
        <w:rPr>
          <w:spacing w:val="26"/>
        </w:rPr>
        <w:t xml:space="preserve"> </w:t>
      </w:r>
      <w:r>
        <w:t>in</w:t>
      </w:r>
      <w:r>
        <w:rPr>
          <w:spacing w:val="26"/>
        </w:rPr>
        <w:t xml:space="preserve"> </w:t>
      </w:r>
      <w:r>
        <w:t xml:space="preserve">the atmosphere by nuclear bomb tests; e.g., Hua and </w:t>
      </w:r>
      <w:proofErr w:type="spellStart"/>
      <w:r>
        <w:t>Barbetti</w:t>
      </w:r>
      <w:proofErr w:type="spellEnd"/>
      <w:r>
        <w:t xml:space="preserve"> </w:t>
      </w:r>
      <w:hyperlink w:anchor="_bookmark412" w:history="1">
        <w:r>
          <w:rPr>
            <w:color w:val="0000FF"/>
          </w:rPr>
          <w:t>2014</w:t>
        </w:r>
      </w:hyperlink>
      <w:r>
        <w:t>) and is problematic/ difficult</w:t>
      </w:r>
      <w:r>
        <w:rPr>
          <w:spacing w:val="-8"/>
        </w:rPr>
        <w:t xml:space="preserve"> </w:t>
      </w:r>
      <w:r>
        <w:t>to</w:t>
      </w:r>
      <w:r>
        <w:rPr>
          <w:spacing w:val="-7"/>
        </w:rPr>
        <w:t xml:space="preserve"> </w:t>
      </w:r>
      <w:r>
        <w:t>use</w:t>
      </w:r>
      <w:r>
        <w:rPr>
          <w:spacing w:val="-7"/>
        </w:rPr>
        <w:t xml:space="preserve"> </w:t>
      </w:r>
      <w:r>
        <w:t>for</w:t>
      </w:r>
      <w:r>
        <w:rPr>
          <w:spacing w:val="-8"/>
        </w:rPr>
        <w:t xml:space="preserve"> </w:t>
      </w:r>
      <w:r>
        <w:t>this</w:t>
      </w:r>
      <w:r>
        <w:rPr>
          <w:spacing w:val="-7"/>
        </w:rPr>
        <w:t xml:space="preserve"> </w:t>
      </w:r>
      <w:r>
        <w:t>purpose</w:t>
      </w:r>
      <w:r>
        <w:rPr>
          <w:spacing w:val="-7"/>
        </w:rPr>
        <w:t xml:space="preserve"> </w:t>
      </w:r>
      <w:r>
        <w:t>since</w:t>
      </w:r>
      <w:r>
        <w:rPr>
          <w:spacing w:val="-7"/>
        </w:rPr>
        <w:t xml:space="preserve"> </w:t>
      </w:r>
      <w:r>
        <w:t>the</w:t>
      </w:r>
      <w:r>
        <w:rPr>
          <w:spacing w:val="-8"/>
        </w:rPr>
        <w:t xml:space="preserve"> </w:t>
      </w:r>
      <w:r>
        <w:t>late</w:t>
      </w:r>
      <w:r>
        <w:rPr>
          <w:spacing w:val="-7"/>
        </w:rPr>
        <w:t xml:space="preserve"> </w:t>
      </w:r>
      <w:r>
        <w:t>nineteenth</w:t>
      </w:r>
      <w:r>
        <w:rPr>
          <w:spacing w:val="-6"/>
        </w:rPr>
        <w:t xml:space="preserve"> </w:t>
      </w:r>
      <w:r>
        <w:t>century</w:t>
      </w:r>
      <w:r>
        <w:rPr>
          <w:spacing w:val="-6"/>
        </w:rPr>
        <w:t xml:space="preserve"> </w:t>
      </w:r>
      <w:r>
        <w:t>because</w:t>
      </w:r>
      <w:r>
        <w:rPr>
          <w:spacing w:val="-6"/>
        </w:rPr>
        <w:t xml:space="preserve"> </w:t>
      </w:r>
      <w:r>
        <w:t>of</w:t>
      </w:r>
      <w:r>
        <w:rPr>
          <w:spacing w:val="-7"/>
        </w:rPr>
        <w:t xml:space="preserve"> </w:t>
      </w:r>
      <w:r>
        <w:t>the</w:t>
      </w:r>
      <w:r>
        <w:rPr>
          <w:spacing w:val="-8"/>
        </w:rPr>
        <w:t xml:space="preserve"> </w:t>
      </w:r>
      <w:r>
        <w:t>Suess effect</w:t>
      </w:r>
      <w:r>
        <w:rPr>
          <w:spacing w:val="30"/>
        </w:rPr>
        <w:t xml:space="preserve"> </w:t>
      </w:r>
      <w:r>
        <w:t>(increasing</w:t>
      </w:r>
      <w:r>
        <w:rPr>
          <w:spacing w:val="30"/>
        </w:rPr>
        <w:t xml:space="preserve"> </w:t>
      </w:r>
      <w:r>
        <w:t>use</w:t>
      </w:r>
      <w:r>
        <w:rPr>
          <w:spacing w:val="30"/>
        </w:rPr>
        <w:t xml:space="preserve"> </w:t>
      </w:r>
      <w:r>
        <w:t>of</w:t>
      </w:r>
      <w:r>
        <w:rPr>
          <w:spacing w:val="29"/>
        </w:rPr>
        <w:t xml:space="preserve"> </w:t>
      </w:r>
      <w:r>
        <w:t>fossil</w:t>
      </w:r>
      <w:r>
        <w:rPr>
          <w:spacing w:val="29"/>
        </w:rPr>
        <w:t xml:space="preserve"> </w:t>
      </w:r>
      <w:r>
        <w:t>fuels</w:t>
      </w:r>
      <w:r>
        <w:rPr>
          <w:spacing w:val="30"/>
        </w:rPr>
        <w:t xml:space="preserve"> </w:t>
      </w:r>
      <w:r>
        <w:t>dilutes</w:t>
      </w:r>
      <w:r>
        <w:rPr>
          <w:spacing w:val="30"/>
        </w:rPr>
        <w:t xml:space="preserve"> </w:t>
      </w:r>
      <w:r>
        <w:rPr>
          <w:vertAlign w:val="superscript"/>
        </w:rPr>
        <w:t>14</w:t>
      </w:r>
      <w:r>
        <w:t>C</w:t>
      </w:r>
      <w:r>
        <w:rPr>
          <w:spacing w:val="29"/>
        </w:rPr>
        <w:t xml:space="preserve"> </w:t>
      </w:r>
      <w:r>
        <w:t>in</w:t>
      </w:r>
      <w:r>
        <w:rPr>
          <w:spacing w:val="29"/>
        </w:rPr>
        <w:t xml:space="preserve"> </w:t>
      </w:r>
      <w:r>
        <w:t>the</w:t>
      </w:r>
      <w:r>
        <w:rPr>
          <w:spacing w:val="31"/>
        </w:rPr>
        <w:t xml:space="preserve"> </w:t>
      </w:r>
      <w:r>
        <w:t>atmosphere;</w:t>
      </w:r>
      <w:r>
        <w:rPr>
          <w:spacing w:val="29"/>
        </w:rPr>
        <w:t xml:space="preserve"> </w:t>
      </w:r>
      <w:r>
        <w:t>Suess</w:t>
      </w:r>
      <w:r>
        <w:rPr>
          <w:spacing w:val="29"/>
        </w:rPr>
        <w:t xml:space="preserve"> </w:t>
      </w:r>
      <w:hyperlink w:anchor="_bookmark765" w:history="1">
        <w:r>
          <w:rPr>
            <w:color w:val="0000FF"/>
          </w:rPr>
          <w:t>1955</w:t>
        </w:r>
      </w:hyperlink>
      <w:r>
        <w:t xml:space="preserve">). Finally, </w:t>
      </w:r>
      <w:r>
        <w:rPr>
          <w:vertAlign w:val="superscript"/>
        </w:rPr>
        <w:t>14</w:t>
      </w:r>
      <w:r>
        <w:t>C cannot be used as a proxy for solar activity for years earlier than about 12 millennia ago, i.e., before the Holocene period of fairly stable climate, because the carbon cycle is not well known during the ice age and subsequent deglaciation. Cosmogenic</w:t>
      </w:r>
      <w:r>
        <w:rPr>
          <w:spacing w:val="40"/>
        </w:rPr>
        <w:t xml:space="preserve"> </w:t>
      </w:r>
      <w:r>
        <w:rPr>
          <w:vertAlign w:val="superscript"/>
        </w:rPr>
        <w:t>10</w:t>
      </w:r>
      <w:r>
        <w:t>Be</w:t>
      </w:r>
      <w:r>
        <w:rPr>
          <w:spacing w:val="40"/>
        </w:rPr>
        <w:t xml:space="preserve"> </w:t>
      </w:r>
      <w:r>
        <w:t>is</w:t>
      </w:r>
      <w:r>
        <w:rPr>
          <w:spacing w:val="40"/>
        </w:rPr>
        <w:t xml:space="preserve"> </w:t>
      </w:r>
      <w:r>
        <w:t>produced</w:t>
      </w:r>
      <w:r>
        <w:rPr>
          <w:spacing w:val="40"/>
        </w:rPr>
        <w:t xml:space="preserve"> </w:t>
      </w:r>
      <w:r>
        <w:t>as</w:t>
      </w:r>
      <w:r>
        <w:rPr>
          <w:spacing w:val="40"/>
        </w:rPr>
        <w:t xml:space="preserve"> </w:t>
      </w:r>
      <w:r>
        <w:t>a</w:t>
      </w:r>
      <w:r>
        <w:rPr>
          <w:spacing w:val="40"/>
        </w:rPr>
        <w:t xml:space="preserve"> </w:t>
      </w:r>
      <w:r>
        <w:t>result</w:t>
      </w:r>
      <w:r>
        <w:rPr>
          <w:spacing w:val="40"/>
        </w:rPr>
        <w:t xml:space="preserve"> </w:t>
      </w:r>
      <w:r>
        <w:t>of</w:t>
      </w:r>
      <w:r>
        <w:rPr>
          <w:spacing w:val="40"/>
        </w:rPr>
        <w:t xml:space="preserve"> </w:t>
      </w:r>
      <w:r>
        <w:t>spallation</w:t>
      </w:r>
      <w:r>
        <w:rPr>
          <w:spacing w:val="40"/>
        </w:rPr>
        <w:t xml:space="preserve"> </w:t>
      </w:r>
      <w:r>
        <w:t>of</w:t>
      </w:r>
      <w:r>
        <w:rPr>
          <w:spacing w:val="39"/>
        </w:rPr>
        <w:t xml:space="preserve"> </w:t>
      </w:r>
      <w:r>
        <w:t>oxygen</w:t>
      </w:r>
      <w:r>
        <w:rPr>
          <w:spacing w:val="40"/>
        </w:rPr>
        <w:t xml:space="preserve"> </w:t>
      </w:r>
      <w:r>
        <w:t>and</w:t>
      </w:r>
      <w:r>
        <w:rPr>
          <w:spacing w:val="40"/>
        </w:rPr>
        <w:t xml:space="preserve"> </w:t>
      </w:r>
      <w:r>
        <w:t>nitrogen nuclei by energetic particles. Production of beryllium-10 by cosmic rays has been modelled</w:t>
      </w:r>
      <w:r>
        <w:rPr>
          <w:spacing w:val="36"/>
        </w:rPr>
        <w:t xml:space="preserve"> </w:t>
      </w:r>
      <w:r>
        <w:t>by</w:t>
      </w:r>
      <w:r>
        <w:rPr>
          <w:spacing w:val="36"/>
        </w:rPr>
        <w:t xml:space="preserve"> </w:t>
      </w:r>
      <w:r>
        <w:t>several</w:t>
      </w:r>
      <w:r>
        <w:rPr>
          <w:spacing w:val="37"/>
        </w:rPr>
        <w:t xml:space="preserve"> </w:t>
      </w:r>
      <w:r>
        <w:t>groups</w:t>
      </w:r>
      <w:r>
        <w:rPr>
          <w:spacing w:val="38"/>
        </w:rPr>
        <w:t xml:space="preserve"> </w:t>
      </w:r>
      <w:r>
        <w:t>(e.g.,</w:t>
      </w:r>
      <w:r>
        <w:rPr>
          <w:spacing w:val="38"/>
        </w:rPr>
        <w:t xml:space="preserve"> </w:t>
      </w:r>
      <w:r>
        <w:t>Masarik</w:t>
      </w:r>
      <w:r>
        <w:rPr>
          <w:spacing w:val="38"/>
        </w:rPr>
        <w:t xml:space="preserve"> </w:t>
      </w:r>
      <w:r>
        <w:t>and</w:t>
      </w:r>
      <w:r>
        <w:rPr>
          <w:spacing w:val="36"/>
        </w:rPr>
        <w:t xml:space="preserve"> </w:t>
      </w:r>
      <w:r>
        <w:t>Beer</w:t>
      </w:r>
      <w:r>
        <w:rPr>
          <w:spacing w:val="36"/>
        </w:rPr>
        <w:t xml:space="preserve"> </w:t>
      </w:r>
      <w:hyperlink w:anchor="_bookmark554" w:history="1">
        <w:r>
          <w:rPr>
            <w:color w:val="0000FF"/>
          </w:rPr>
          <w:t>1999</w:t>
        </w:r>
      </w:hyperlink>
      <w:r>
        <w:t>;</w:t>
      </w:r>
      <w:r>
        <w:rPr>
          <w:spacing w:val="37"/>
        </w:rPr>
        <w:t xml:space="preserve"> </w:t>
      </w:r>
      <w:r>
        <w:t>Webber</w:t>
      </w:r>
      <w:r>
        <w:rPr>
          <w:spacing w:val="35"/>
        </w:rPr>
        <w:t xml:space="preserve"> </w:t>
      </w:r>
      <w:r>
        <w:t>et</w:t>
      </w:r>
      <w:r>
        <w:rPr>
          <w:spacing w:val="37"/>
        </w:rPr>
        <w:t xml:space="preserve"> </w:t>
      </w:r>
      <w:r>
        <w:t>al.</w:t>
      </w:r>
      <w:r>
        <w:rPr>
          <w:spacing w:val="36"/>
        </w:rPr>
        <w:t xml:space="preserve"> </w:t>
      </w:r>
      <w:hyperlink w:anchor="_bookmark856" w:history="1">
        <w:r>
          <w:rPr>
            <w:color w:val="0000FF"/>
          </w:rPr>
          <w:t>2007</w:t>
        </w:r>
      </w:hyperlink>
      <w:r>
        <w:t xml:space="preserve">; </w:t>
      </w:r>
      <w:proofErr w:type="spellStart"/>
      <w:r>
        <w:t>Kovaltsov</w:t>
      </w:r>
      <w:proofErr w:type="spellEnd"/>
      <w:r>
        <w:t xml:space="preserve"> and </w:t>
      </w:r>
      <w:proofErr w:type="spellStart"/>
      <w:r>
        <w:t>Usoskin</w:t>
      </w:r>
      <w:proofErr w:type="spellEnd"/>
      <w:r>
        <w:t xml:space="preserve"> </w:t>
      </w:r>
      <w:hyperlink w:anchor="_bookmark487" w:history="1">
        <w:r>
          <w:rPr>
            <w:color w:val="0000FF"/>
          </w:rPr>
          <w:t>2010</w:t>
        </w:r>
      </w:hyperlink>
      <w:r>
        <w:t xml:space="preserve">; </w:t>
      </w:r>
      <w:proofErr w:type="spellStart"/>
      <w:r>
        <w:t>Poluianov</w:t>
      </w:r>
      <w:proofErr w:type="spellEnd"/>
      <w:r>
        <w:t xml:space="preserve"> et al. </w:t>
      </w:r>
      <w:hyperlink w:anchor="_bookmark665" w:history="1">
        <w:r>
          <w:rPr>
            <w:color w:val="0000FF"/>
          </w:rPr>
          <w:t>2016</w:t>
        </w:r>
      </w:hyperlink>
      <w:r>
        <w:t>). After production, beryllium is thought</w:t>
      </w:r>
      <w:r>
        <w:rPr>
          <w:spacing w:val="40"/>
        </w:rPr>
        <w:t xml:space="preserve"> </w:t>
      </w:r>
      <w:r>
        <w:t>to</w:t>
      </w:r>
      <w:r>
        <w:rPr>
          <w:spacing w:val="40"/>
        </w:rPr>
        <w:t xml:space="preserve"> </w:t>
      </w:r>
      <w:r>
        <w:t>attach</w:t>
      </w:r>
      <w:r>
        <w:rPr>
          <w:spacing w:val="40"/>
        </w:rPr>
        <w:t xml:space="preserve"> </w:t>
      </w:r>
      <w:r>
        <w:t>to</w:t>
      </w:r>
      <w:r>
        <w:rPr>
          <w:spacing w:val="40"/>
        </w:rPr>
        <w:t xml:space="preserve"> </w:t>
      </w:r>
      <w:r>
        <w:t>aerosols</w:t>
      </w:r>
      <w:r>
        <w:rPr>
          <w:spacing w:val="40"/>
        </w:rPr>
        <w:t xml:space="preserve"> </w:t>
      </w:r>
      <w:r>
        <w:t>that</w:t>
      </w:r>
      <w:r>
        <w:rPr>
          <w:spacing w:val="40"/>
        </w:rPr>
        <w:t xml:space="preserve"> </w:t>
      </w:r>
      <w:r>
        <w:t>are</w:t>
      </w:r>
      <w:r>
        <w:rPr>
          <w:spacing w:val="40"/>
        </w:rPr>
        <w:t xml:space="preserve"> </w:t>
      </w:r>
      <w:r>
        <w:t>subject</w:t>
      </w:r>
      <w:r>
        <w:rPr>
          <w:spacing w:val="40"/>
        </w:rPr>
        <w:t xml:space="preserve"> </w:t>
      </w:r>
      <w:r>
        <w:t>to</w:t>
      </w:r>
      <w:r>
        <w:rPr>
          <w:spacing w:val="40"/>
        </w:rPr>
        <w:t xml:space="preserve"> </w:t>
      </w:r>
      <w:r>
        <w:t>both</w:t>
      </w:r>
      <w:r>
        <w:rPr>
          <w:spacing w:val="40"/>
        </w:rPr>
        <w:t xml:space="preserve"> </w:t>
      </w:r>
      <w:r>
        <w:t>wet</w:t>
      </w:r>
      <w:r>
        <w:rPr>
          <w:spacing w:val="40"/>
        </w:rPr>
        <w:t xml:space="preserve"> </w:t>
      </w:r>
      <w:r>
        <w:t>and</w:t>
      </w:r>
      <w:r>
        <w:rPr>
          <w:spacing w:val="40"/>
        </w:rPr>
        <w:t xml:space="preserve"> </w:t>
      </w:r>
      <w:r>
        <w:t>dry</w:t>
      </w:r>
      <w:r>
        <w:rPr>
          <w:spacing w:val="40"/>
        </w:rPr>
        <w:t xml:space="preserve"> </w:t>
      </w:r>
      <w:r>
        <w:t xml:space="preserve">gravitational sedimentation. The </w:t>
      </w:r>
      <w:r>
        <w:rPr>
          <w:vertAlign w:val="superscript"/>
        </w:rPr>
        <w:t>10</w:t>
      </w:r>
      <w:r>
        <w:t>Be isotope is usually measured in ice cores from Greenland or Antarctic ice sheets that can go back a million years or more. Dating of ice cores is not</w:t>
      </w:r>
      <w:r>
        <w:rPr>
          <w:spacing w:val="35"/>
        </w:rPr>
        <w:t xml:space="preserve"> </w:t>
      </w:r>
      <w:r>
        <w:t>absolute</w:t>
      </w:r>
      <w:r>
        <w:rPr>
          <w:spacing w:val="35"/>
        </w:rPr>
        <w:t xml:space="preserve"> </w:t>
      </w:r>
      <w:r>
        <w:t>and</w:t>
      </w:r>
      <w:r>
        <w:rPr>
          <w:spacing w:val="35"/>
        </w:rPr>
        <w:t xml:space="preserve"> </w:t>
      </w:r>
      <w:r>
        <w:t>may</w:t>
      </w:r>
      <w:r>
        <w:rPr>
          <w:spacing w:val="35"/>
        </w:rPr>
        <w:t xml:space="preserve"> </w:t>
      </w:r>
      <w:r>
        <w:t>be</w:t>
      </w:r>
      <w:r>
        <w:rPr>
          <w:spacing w:val="35"/>
        </w:rPr>
        <w:t xml:space="preserve"> </w:t>
      </w:r>
      <w:r>
        <w:t>uncertain</w:t>
      </w:r>
      <w:r>
        <w:rPr>
          <w:spacing w:val="35"/>
        </w:rPr>
        <w:t xml:space="preserve"> </w:t>
      </w:r>
      <w:r>
        <w:t>by</w:t>
      </w:r>
      <w:r>
        <w:rPr>
          <w:spacing w:val="35"/>
        </w:rPr>
        <w:t xml:space="preserve"> </w:t>
      </w:r>
      <w:r>
        <w:t>up</w:t>
      </w:r>
      <w:r>
        <w:rPr>
          <w:spacing w:val="35"/>
        </w:rPr>
        <w:t xml:space="preserve"> </w:t>
      </w:r>
      <w:r>
        <w:t>to</w:t>
      </w:r>
      <w:r>
        <w:rPr>
          <w:spacing w:val="35"/>
        </w:rPr>
        <w:t xml:space="preserve"> </w:t>
      </w:r>
      <w:r>
        <w:t>a</w:t>
      </w:r>
      <w:r>
        <w:rPr>
          <w:spacing w:val="34"/>
        </w:rPr>
        <w:t xml:space="preserve"> </w:t>
      </w:r>
      <w:r>
        <w:t>decade</w:t>
      </w:r>
      <w:r>
        <w:rPr>
          <w:spacing w:val="35"/>
        </w:rPr>
        <w:t xml:space="preserve"> </w:t>
      </w:r>
      <w:r>
        <w:t>or</w:t>
      </w:r>
      <w:r>
        <w:rPr>
          <w:spacing w:val="34"/>
        </w:rPr>
        <w:t xml:space="preserve"> </w:t>
      </w:r>
      <w:r>
        <w:t>more</w:t>
      </w:r>
      <w:r>
        <w:rPr>
          <w:spacing w:val="36"/>
        </w:rPr>
        <w:t xml:space="preserve"> </w:t>
      </w:r>
      <w:r>
        <w:t>during</w:t>
      </w:r>
      <w:r>
        <w:rPr>
          <w:spacing w:val="36"/>
        </w:rPr>
        <w:t xml:space="preserve"> </w:t>
      </w:r>
      <w:r>
        <w:t>the</w:t>
      </w:r>
      <w:r>
        <w:rPr>
          <w:spacing w:val="35"/>
        </w:rPr>
        <w:t xml:space="preserve"> </w:t>
      </w:r>
      <w:r>
        <w:t>early Holocene (</w:t>
      </w:r>
      <w:proofErr w:type="spellStart"/>
      <w:r>
        <w:t>Adolphi</w:t>
      </w:r>
      <w:proofErr w:type="spellEnd"/>
      <w:r>
        <w:t xml:space="preserve"> and </w:t>
      </w:r>
      <w:proofErr w:type="spellStart"/>
      <w:r>
        <w:t>Muscheler</w:t>
      </w:r>
      <w:proofErr w:type="spellEnd"/>
      <w:r>
        <w:t xml:space="preserve"> </w:t>
      </w:r>
      <w:hyperlink w:anchor="_bookmark158" w:history="1">
        <w:r>
          <w:rPr>
            <w:color w:val="0000FF"/>
          </w:rPr>
          <w:t>2016</w:t>
        </w:r>
      </w:hyperlink>
      <w:r>
        <w:t xml:space="preserve">). Because beryllium is not globally mixed in the atmosphere, a detailed transport model of the 3D atmosphere is needed (e.g., Heikkila¨ et al. </w:t>
      </w:r>
      <w:hyperlink w:anchor="_bookmark401" w:history="1">
        <w:r>
          <w:rPr>
            <w:color w:val="0000FF"/>
          </w:rPr>
          <w:t>2013</w:t>
        </w:r>
      </w:hyperlink>
      <w:r>
        <w:t>), but even then an uncertainty of the order of 20–30% remains because</w:t>
      </w:r>
      <w:r>
        <w:rPr>
          <w:spacing w:val="13"/>
        </w:rPr>
        <w:t xml:space="preserve"> </w:t>
      </w:r>
      <w:r>
        <w:t>of</w:t>
      </w:r>
      <w:r>
        <w:rPr>
          <w:spacing w:val="14"/>
        </w:rPr>
        <w:t xml:space="preserve"> </w:t>
      </w:r>
      <w:r>
        <w:t>regional</w:t>
      </w:r>
      <w:r>
        <w:rPr>
          <w:spacing w:val="14"/>
        </w:rPr>
        <w:t xml:space="preserve"> </w:t>
      </w:r>
      <w:r>
        <w:t>atmospheric</w:t>
      </w:r>
      <w:r>
        <w:rPr>
          <w:spacing w:val="16"/>
        </w:rPr>
        <w:t xml:space="preserve"> </w:t>
      </w:r>
      <w:r>
        <w:t>dynamics,</w:t>
      </w:r>
      <w:r>
        <w:rPr>
          <w:spacing w:val="15"/>
        </w:rPr>
        <w:t xml:space="preserve"> </w:t>
      </w:r>
      <w:r>
        <w:t>geomorphology</w:t>
      </w:r>
      <w:r>
        <w:rPr>
          <w:spacing w:val="15"/>
        </w:rPr>
        <w:t xml:space="preserve"> </w:t>
      </w:r>
      <w:r>
        <w:t>of</w:t>
      </w:r>
      <w:r>
        <w:rPr>
          <w:spacing w:val="13"/>
        </w:rPr>
        <w:t xml:space="preserve"> </w:t>
      </w:r>
      <w:r>
        <w:t>the</w:t>
      </w:r>
      <w:r>
        <w:rPr>
          <w:spacing w:val="15"/>
        </w:rPr>
        <w:t xml:space="preserve"> </w:t>
      </w:r>
      <w:r>
        <w:t>site,</w:t>
      </w:r>
      <w:r>
        <w:rPr>
          <w:spacing w:val="14"/>
        </w:rPr>
        <w:t xml:space="preserve"> </w:t>
      </w:r>
      <w:r>
        <w:t>and</w:t>
      </w:r>
      <w:r>
        <w:rPr>
          <w:spacing w:val="14"/>
        </w:rPr>
        <w:t xml:space="preserve"> </w:t>
      </w:r>
      <w:r>
        <w:rPr>
          <w:spacing w:val="-2"/>
        </w:rPr>
        <w:t>details</w:t>
      </w:r>
    </w:p>
    <w:p w14:paraId="4B3BF277" w14:textId="77777777" w:rsidR="007A1714" w:rsidRDefault="00000000">
      <w:pPr>
        <w:pStyle w:val="Corpodetexto"/>
        <w:spacing w:line="206" w:lineRule="exact"/>
        <w:ind w:left="140"/>
        <w:jc w:val="both"/>
      </w:pPr>
      <w:r>
        <w:t>of</w:t>
      </w:r>
      <w:r>
        <w:rPr>
          <w:spacing w:val="13"/>
        </w:rPr>
        <w:t xml:space="preserve"> </w:t>
      </w:r>
      <w:r>
        <w:t>the</w:t>
      </w:r>
      <w:r>
        <w:rPr>
          <w:spacing w:val="15"/>
        </w:rPr>
        <w:t xml:space="preserve"> </w:t>
      </w:r>
      <w:r>
        <w:t>local</w:t>
      </w:r>
      <w:r>
        <w:rPr>
          <w:spacing w:val="13"/>
        </w:rPr>
        <w:t xml:space="preserve"> </w:t>
      </w:r>
      <w:r>
        <w:t>deposition</w:t>
      </w:r>
      <w:r>
        <w:rPr>
          <w:spacing w:val="14"/>
        </w:rPr>
        <w:t xml:space="preserve"> </w:t>
      </w:r>
      <w:r>
        <w:t>(</w:t>
      </w:r>
      <w:proofErr w:type="spellStart"/>
      <w:r>
        <w:t>Sukhodolov</w:t>
      </w:r>
      <w:proofErr w:type="spellEnd"/>
      <w:r>
        <w:rPr>
          <w:spacing w:val="13"/>
        </w:rPr>
        <w:t xml:space="preserve"> </w:t>
      </w:r>
      <w:r>
        <w:t>et</w:t>
      </w:r>
      <w:r>
        <w:rPr>
          <w:spacing w:val="14"/>
        </w:rPr>
        <w:t xml:space="preserve"> </w:t>
      </w:r>
      <w:r>
        <w:t>al.</w:t>
      </w:r>
      <w:r>
        <w:rPr>
          <w:spacing w:val="14"/>
        </w:rPr>
        <w:t xml:space="preserve"> </w:t>
      </w:r>
      <w:hyperlink w:anchor="_bookmark768" w:history="1">
        <w:r>
          <w:rPr>
            <w:color w:val="0000FF"/>
            <w:spacing w:val="-2"/>
          </w:rPr>
          <w:t>2017</w:t>
        </w:r>
      </w:hyperlink>
      <w:r>
        <w:rPr>
          <w:spacing w:val="-2"/>
        </w:rPr>
        <w:t>).</w:t>
      </w:r>
    </w:p>
    <w:p w14:paraId="55D18C2E" w14:textId="77777777" w:rsidR="007A1714" w:rsidRDefault="00000000">
      <w:pPr>
        <w:pStyle w:val="Corpodetexto"/>
        <w:spacing w:before="9" w:line="249" w:lineRule="auto"/>
        <w:ind w:left="140" w:right="158" w:firstLine="226"/>
        <w:jc w:val="both"/>
      </w:pPr>
      <w:r>
        <w:t xml:space="preserve">A third cosmogenic isotope, </w:t>
      </w:r>
      <w:r>
        <w:rPr>
          <w:vertAlign w:val="superscript"/>
        </w:rPr>
        <w:t>36</w:t>
      </w:r>
      <w:r>
        <w:t xml:space="preserve">Cl, produced as a result of spallation of atmospheric </w:t>
      </w:r>
      <w:r>
        <w:rPr>
          <w:vertAlign w:val="superscript"/>
        </w:rPr>
        <w:t>40</w:t>
      </w:r>
      <w:r>
        <w:t>Ar by energetic particles, is involved in the chlorine cycle, and can</w:t>
      </w:r>
      <w:r>
        <w:rPr>
          <w:spacing w:val="80"/>
        </w:rPr>
        <w:t xml:space="preserve"> </w:t>
      </w:r>
      <w:r>
        <w:t xml:space="preserve">be measured in polar ice-cores along with </w:t>
      </w:r>
      <w:r>
        <w:rPr>
          <w:vertAlign w:val="superscript"/>
        </w:rPr>
        <w:t>10</w:t>
      </w:r>
      <w:r>
        <w:t>Be. Because of its smaller production rate (roughly one-tenth that of beryllium), more difficult measurement and complicated</w:t>
      </w:r>
      <w:r>
        <w:rPr>
          <w:spacing w:val="35"/>
        </w:rPr>
        <w:t xml:space="preserve"> </w:t>
      </w:r>
      <w:r>
        <w:t>atmospheric</w:t>
      </w:r>
      <w:r>
        <w:rPr>
          <w:spacing w:val="36"/>
        </w:rPr>
        <w:t xml:space="preserve"> </w:t>
      </w:r>
      <w:r>
        <w:t>transport,</w:t>
      </w:r>
      <w:r>
        <w:rPr>
          <w:spacing w:val="34"/>
        </w:rPr>
        <w:t xml:space="preserve"> </w:t>
      </w:r>
      <w:r>
        <w:rPr>
          <w:vertAlign w:val="superscript"/>
        </w:rPr>
        <w:t>36</w:t>
      </w:r>
      <w:r>
        <w:t>Cl</w:t>
      </w:r>
      <w:r>
        <w:rPr>
          <w:spacing w:val="34"/>
        </w:rPr>
        <w:t xml:space="preserve"> </w:t>
      </w:r>
      <w:r>
        <w:t>is</w:t>
      </w:r>
      <w:r>
        <w:rPr>
          <w:spacing w:val="35"/>
        </w:rPr>
        <w:t xml:space="preserve"> </w:t>
      </w:r>
      <w:r>
        <w:t>not</w:t>
      </w:r>
      <w:r>
        <w:rPr>
          <w:spacing w:val="35"/>
        </w:rPr>
        <w:t xml:space="preserve"> </w:t>
      </w:r>
      <w:r>
        <w:t>typically</w:t>
      </w:r>
      <w:r>
        <w:rPr>
          <w:spacing w:val="35"/>
        </w:rPr>
        <w:t xml:space="preserve"> </w:t>
      </w:r>
      <w:r>
        <w:t>used</w:t>
      </w:r>
      <w:r>
        <w:rPr>
          <w:spacing w:val="36"/>
        </w:rPr>
        <w:t xml:space="preserve"> </w:t>
      </w:r>
      <w:r>
        <w:t>for</w:t>
      </w:r>
      <w:r>
        <w:rPr>
          <w:spacing w:val="35"/>
        </w:rPr>
        <w:t xml:space="preserve"> </w:t>
      </w:r>
      <w:r>
        <w:t>reconstructions of</w:t>
      </w:r>
      <w:r>
        <w:rPr>
          <w:spacing w:val="36"/>
        </w:rPr>
        <w:t xml:space="preserve"> </w:t>
      </w:r>
      <w:r>
        <w:t>long-term</w:t>
      </w:r>
      <w:r>
        <w:rPr>
          <w:spacing w:val="37"/>
        </w:rPr>
        <w:t xml:space="preserve"> </w:t>
      </w:r>
      <w:r>
        <w:t>solar</w:t>
      </w:r>
      <w:r>
        <w:rPr>
          <w:spacing w:val="36"/>
        </w:rPr>
        <w:t xml:space="preserve"> </w:t>
      </w:r>
      <w:r>
        <w:t>activity.</w:t>
      </w:r>
      <w:r>
        <w:rPr>
          <w:spacing w:val="36"/>
        </w:rPr>
        <w:t xml:space="preserve"> </w:t>
      </w:r>
      <w:r>
        <w:t>However,</w:t>
      </w:r>
      <w:r>
        <w:rPr>
          <w:spacing w:val="37"/>
        </w:rPr>
        <w:t xml:space="preserve"> </w:t>
      </w:r>
      <w:r>
        <w:t>because</w:t>
      </w:r>
      <w:r>
        <w:rPr>
          <w:spacing w:val="37"/>
        </w:rPr>
        <w:t xml:space="preserve"> </w:t>
      </w:r>
      <w:r>
        <w:t>of</w:t>
      </w:r>
      <w:r>
        <w:rPr>
          <w:spacing w:val="36"/>
        </w:rPr>
        <w:t xml:space="preserve"> </w:t>
      </w:r>
      <w:r>
        <w:t>its</w:t>
      </w:r>
      <w:r>
        <w:rPr>
          <w:spacing w:val="36"/>
        </w:rPr>
        <w:t xml:space="preserve"> </w:t>
      </w:r>
      <w:r>
        <w:t>greater</w:t>
      </w:r>
      <w:r>
        <w:rPr>
          <w:spacing w:val="37"/>
        </w:rPr>
        <w:t xml:space="preserve"> </w:t>
      </w:r>
      <w:r>
        <w:t>sensitivity</w:t>
      </w:r>
      <w:r>
        <w:rPr>
          <w:spacing w:val="37"/>
        </w:rPr>
        <w:t xml:space="preserve"> </w:t>
      </w:r>
      <w:r>
        <w:t>to</w:t>
      </w:r>
      <w:r>
        <w:rPr>
          <w:spacing w:val="36"/>
        </w:rPr>
        <w:t xml:space="preserve"> </w:t>
      </w:r>
      <w:r>
        <w:rPr>
          <w:spacing w:val="-2"/>
        </w:rPr>
        <w:t>lower</w:t>
      </w:r>
    </w:p>
    <w:p w14:paraId="62FBAF74" w14:textId="77777777" w:rsidR="007A1714" w:rsidRDefault="007A1714">
      <w:pPr>
        <w:spacing w:line="249" w:lineRule="auto"/>
        <w:jc w:val="both"/>
        <w:sectPr w:rsidR="007A1714">
          <w:pgSz w:w="8790" w:h="13330"/>
          <w:pgMar w:top="940" w:right="860" w:bottom="880" w:left="880" w:header="653" w:footer="690" w:gutter="0"/>
          <w:cols w:space="720"/>
        </w:sectPr>
      </w:pPr>
    </w:p>
    <w:p w14:paraId="6C86E0CF" w14:textId="77777777" w:rsidR="007A1714" w:rsidRDefault="00000000">
      <w:pPr>
        <w:pStyle w:val="Corpodetexto"/>
        <w:spacing w:before="183" w:line="244" w:lineRule="auto"/>
        <w:ind w:left="140" w:right="158"/>
        <w:jc w:val="both"/>
      </w:pPr>
      <w:r>
        <w:rPr>
          <w:w w:val="105"/>
        </w:rPr>
        <w:lastRenderedPageBreak/>
        <w:t xml:space="preserve">energy </w:t>
      </w:r>
      <w:r>
        <w:rPr>
          <w:w w:val="145"/>
        </w:rPr>
        <w:t>(</w:t>
      </w:r>
      <w:r>
        <w:rPr>
          <w:rFonts w:ascii="Garamond" w:hAnsi="Garamond"/>
          <w:w w:val="145"/>
        </w:rPr>
        <w:t>*</w:t>
      </w:r>
      <w:r>
        <w:rPr>
          <w:rFonts w:ascii="Garamond" w:hAnsi="Garamond"/>
          <w:spacing w:val="-17"/>
          <w:w w:val="145"/>
        </w:rPr>
        <w:t xml:space="preserve"> </w:t>
      </w:r>
      <w:r>
        <w:rPr>
          <w:w w:val="105"/>
        </w:rPr>
        <w:t xml:space="preserve">30 MeV) primary particles than either </w:t>
      </w:r>
      <w:r>
        <w:rPr>
          <w:w w:val="105"/>
          <w:vertAlign w:val="superscript"/>
        </w:rPr>
        <w:t>14</w:t>
      </w:r>
      <w:r>
        <w:rPr>
          <w:w w:val="105"/>
        </w:rPr>
        <w:t xml:space="preserve">C or </w:t>
      </w:r>
      <w:r>
        <w:rPr>
          <w:w w:val="105"/>
          <w:vertAlign w:val="superscript"/>
        </w:rPr>
        <w:t>10</w:t>
      </w:r>
      <w:r>
        <w:rPr>
          <w:w w:val="105"/>
        </w:rPr>
        <w:t xml:space="preserve">Be, </w:t>
      </w:r>
      <w:r>
        <w:rPr>
          <w:w w:val="105"/>
          <w:vertAlign w:val="superscript"/>
        </w:rPr>
        <w:t>36</w:t>
      </w:r>
      <w:r>
        <w:rPr>
          <w:w w:val="105"/>
        </w:rPr>
        <w:t xml:space="preserve">Cl provides a </w:t>
      </w:r>
      <w:r>
        <w:t>useful</w:t>
      </w:r>
      <w:r>
        <w:rPr>
          <w:spacing w:val="-5"/>
        </w:rPr>
        <w:t xml:space="preserve"> </w:t>
      </w:r>
      <w:r>
        <w:t>diagnostic</w:t>
      </w:r>
      <w:r>
        <w:rPr>
          <w:spacing w:val="-6"/>
        </w:rPr>
        <w:t xml:space="preserve"> </w:t>
      </w:r>
      <w:r>
        <w:t>for</w:t>
      </w:r>
      <w:r>
        <w:rPr>
          <w:spacing w:val="-6"/>
        </w:rPr>
        <w:t xml:space="preserve"> </w:t>
      </w:r>
      <w:r>
        <w:t>the</w:t>
      </w:r>
      <w:r>
        <w:rPr>
          <w:spacing w:val="-5"/>
        </w:rPr>
        <w:t xml:space="preserve"> </w:t>
      </w:r>
      <w:r>
        <w:t>spectra</w:t>
      </w:r>
      <w:r>
        <w:rPr>
          <w:spacing w:val="-5"/>
        </w:rPr>
        <w:t xml:space="preserve"> </w:t>
      </w:r>
      <w:r>
        <w:t>of</w:t>
      </w:r>
      <w:r>
        <w:rPr>
          <w:spacing w:val="-5"/>
        </w:rPr>
        <w:t xml:space="preserve"> </w:t>
      </w:r>
      <w:r>
        <w:t>historical</w:t>
      </w:r>
      <w:r>
        <w:rPr>
          <w:spacing w:val="-6"/>
        </w:rPr>
        <w:t xml:space="preserve"> </w:t>
      </w:r>
      <w:r>
        <w:t>SEP</w:t>
      </w:r>
      <w:r>
        <w:rPr>
          <w:spacing w:val="-5"/>
        </w:rPr>
        <w:t xml:space="preserve"> </w:t>
      </w:r>
      <w:r>
        <w:t>events</w:t>
      </w:r>
      <w:r>
        <w:rPr>
          <w:spacing w:val="-5"/>
        </w:rPr>
        <w:t xml:space="preserve"> </w:t>
      </w:r>
      <w:r>
        <w:t>(</w:t>
      </w:r>
      <w:proofErr w:type="spellStart"/>
      <w:r>
        <w:t>Mekhaldi</w:t>
      </w:r>
      <w:proofErr w:type="spellEnd"/>
      <w:r>
        <w:rPr>
          <w:spacing w:val="-6"/>
        </w:rPr>
        <w:t xml:space="preserve"> </w:t>
      </w:r>
      <w:r>
        <w:t>et</w:t>
      </w:r>
      <w:r>
        <w:rPr>
          <w:spacing w:val="-5"/>
        </w:rPr>
        <w:t xml:space="preserve"> </w:t>
      </w:r>
      <w:r>
        <w:t>al.</w:t>
      </w:r>
      <w:r>
        <w:rPr>
          <w:spacing w:val="-6"/>
        </w:rPr>
        <w:t xml:space="preserve"> </w:t>
      </w:r>
      <w:hyperlink w:anchor="_bookmark568" w:history="1">
        <w:r>
          <w:rPr>
            <w:color w:val="0000FF"/>
          </w:rPr>
          <w:t>2021</w:t>
        </w:r>
      </w:hyperlink>
      <w:r>
        <w:t>).</w:t>
      </w:r>
      <w:r>
        <w:rPr>
          <w:spacing w:val="-5"/>
        </w:rPr>
        <w:t xml:space="preserve"> </w:t>
      </w:r>
      <w:r>
        <w:t>The ratio</w:t>
      </w:r>
      <w:r>
        <w:rPr>
          <w:spacing w:val="-3"/>
        </w:rPr>
        <w:t xml:space="preserve"> </w:t>
      </w:r>
      <w:r>
        <w:t>of</w:t>
      </w:r>
      <w:r>
        <w:rPr>
          <w:spacing w:val="-3"/>
        </w:rPr>
        <w:t xml:space="preserve"> </w:t>
      </w:r>
      <w:r>
        <w:rPr>
          <w:vertAlign w:val="superscript"/>
        </w:rPr>
        <w:t>36</w:t>
      </w:r>
      <w:r>
        <w:t>Cl</w:t>
      </w:r>
      <w:r>
        <w:rPr>
          <w:spacing w:val="-1"/>
        </w:rPr>
        <w:t xml:space="preserve"> </w:t>
      </w:r>
      <w:r>
        <w:t>to</w:t>
      </w:r>
      <w:r>
        <w:rPr>
          <w:spacing w:val="-3"/>
        </w:rPr>
        <w:t xml:space="preserve"> </w:t>
      </w:r>
      <w:r>
        <w:rPr>
          <w:vertAlign w:val="superscript"/>
        </w:rPr>
        <w:t>10</w:t>
      </w:r>
      <w:r>
        <w:t>Be</w:t>
      </w:r>
      <w:r>
        <w:rPr>
          <w:spacing w:val="-1"/>
        </w:rPr>
        <w:t xml:space="preserve"> </w:t>
      </w:r>
      <w:r>
        <w:t>measured</w:t>
      </w:r>
      <w:r>
        <w:rPr>
          <w:spacing w:val="-3"/>
        </w:rPr>
        <w:t xml:space="preserve"> </w:t>
      </w:r>
      <w:r>
        <w:t>in</w:t>
      </w:r>
      <w:r>
        <w:rPr>
          <w:spacing w:val="-3"/>
        </w:rPr>
        <w:t xml:space="preserve"> </w:t>
      </w:r>
      <w:r>
        <w:t>the</w:t>
      </w:r>
      <w:r>
        <w:rPr>
          <w:spacing w:val="-3"/>
        </w:rPr>
        <w:t xml:space="preserve"> </w:t>
      </w:r>
      <w:r>
        <w:t>same</w:t>
      </w:r>
      <w:r>
        <w:rPr>
          <w:spacing w:val="-3"/>
        </w:rPr>
        <w:t xml:space="preserve"> </w:t>
      </w:r>
      <w:r>
        <w:t>ice</w:t>
      </w:r>
      <w:r>
        <w:rPr>
          <w:spacing w:val="-1"/>
        </w:rPr>
        <w:t xml:space="preserve"> </w:t>
      </w:r>
      <w:r>
        <w:t>core</w:t>
      </w:r>
      <w:r>
        <w:rPr>
          <w:spacing w:val="-1"/>
        </w:rPr>
        <w:t xml:space="preserve"> </w:t>
      </w:r>
      <w:r>
        <w:t>for</w:t>
      </w:r>
      <w:r>
        <w:rPr>
          <w:spacing w:val="-3"/>
        </w:rPr>
        <w:t xml:space="preserve"> </w:t>
      </w:r>
      <w:r>
        <w:t>the</w:t>
      </w:r>
      <w:r>
        <w:rPr>
          <w:spacing w:val="-3"/>
        </w:rPr>
        <w:t xml:space="preserve"> </w:t>
      </w:r>
      <w:r>
        <w:t>same</w:t>
      </w:r>
      <w:r>
        <w:rPr>
          <w:spacing w:val="-3"/>
        </w:rPr>
        <w:t xml:space="preserve"> </w:t>
      </w:r>
      <w:r>
        <w:t>time</w:t>
      </w:r>
      <w:r>
        <w:rPr>
          <w:spacing w:val="-3"/>
        </w:rPr>
        <w:t xml:space="preserve"> </w:t>
      </w:r>
      <w:r>
        <w:t>period</w:t>
      </w:r>
      <w:r>
        <w:rPr>
          <w:spacing w:val="-3"/>
        </w:rPr>
        <w:t xml:space="preserve"> </w:t>
      </w:r>
      <w:r>
        <w:t>can</w:t>
      </w:r>
      <w:r>
        <w:rPr>
          <w:spacing w:val="-1"/>
        </w:rPr>
        <w:t xml:space="preserve"> </w:t>
      </w:r>
      <w:r>
        <w:t xml:space="preserve">give </w:t>
      </w:r>
      <w:r>
        <w:rPr>
          <w:w w:val="105"/>
        </w:rPr>
        <w:t>a</w:t>
      </w:r>
      <w:r>
        <w:rPr>
          <w:spacing w:val="-9"/>
          <w:w w:val="105"/>
        </w:rPr>
        <w:t xml:space="preserve"> </w:t>
      </w:r>
      <w:r>
        <w:rPr>
          <w:w w:val="105"/>
        </w:rPr>
        <w:t>rough</w:t>
      </w:r>
      <w:r>
        <w:rPr>
          <w:spacing w:val="-8"/>
          <w:w w:val="105"/>
        </w:rPr>
        <w:t xml:space="preserve"> </w:t>
      </w:r>
      <w:r>
        <w:rPr>
          <w:w w:val="105"/>
        </w:rPr>
        <w:t>estimate</w:t>
      </w:r>
      <w:r>
        <w:rPr>
          <w:spacing w:val="-8"/>
          <w:w w:val="105"/>
        </w:rPr>
        <w:t xml:space="preserve"> </w:t>
      </w:r>
      <w:r>
        <w:rPr>
          <w:w w:val="105"/>
        </w:rPr>
        <w:t>of</w:t>
      </w:r>
      <w:r>
        <w:rPr>
          <w:spacing w:val="-9"/>
          <w:w w:val="105"/>
        </w:rPr>
        <w:t xml:space="preserve"> </w:t>
      </w:r>
      <w:r>
        <w:rPr>
          <w:w w:val="105"/>
        </w:rPr>
        <w:t>the</w:t>
      </w:r>
      <w:r>
        <w:rPr>
          <w:spacing w:val="-8"/>
          <w:w w:val="105"/>
        </w:rPr>
        <w:t xml:space="preserve"> </w:t>
      </w:r>
      <w:r>
        <w:rPr>
          <w:w w:val="105"/>
        </w:rPr>
        <w:t>hardness</w:t>
      </w:r>
      <w:r>
        <w:rPr>
          <w:spacing w:val="-8"/>
          <w:w w:val="105"/>
        </w:rPr>
        <w:t xml:space="preserve"> </w:t>
      </w:r>
      <w:r>
        <w:rPr>
          <w:w w:val="105"/>
        </w:rPr>
        <w:t>of</w:t>
      </w:r>
      <w:r>
        <w:rPr>
          <w:spacing w:val="-9"/>
          <w:w w:val="105"/>
        </w:rPr>
        <w:t xml:space="preserve"> </w:t>
      </w:r>
      <w:r>
        <w:rPr>
          <w:w w:val="105"/>
        </w:rPr>
        <w:t>the</w:t>
      </w:r>
      <w:r>
        <w:rPr>
          <w:spacing w:val="-8"/>
          <w:w w:val="105"/>
        </w:rPr>
        <w:t xml:space="preserve"> </w:t>
      </w:r>
      <w:r>
        <w:rPr>
          <w:w w:val="105"/>
        </w:rPr>
        <w:t>spectrum</w:t>
      </w:r>
      <w:r>
        <w:rPr>
          <w:spacing w:val="-9"/>
          <w:w w:val="105"/>
        </w:rPr>
        <w:t xml:space="preserve"> </w:t>
      </w:r>
      <w:r>
        <w:rPr>
          <w:w w:val="105"/>
        </w:rPr>
        <w:t>of</w:t>
      </w:r>
      <w:r>
        <w:rPr>
          <w:spacing w:val="-9"/>
          <w:w w:val="105"/>
        </w:rPr>
        <w:t xml:space="preserve"> </w:t>
      </w:r>
      <w:r>
        <w:rPr>
          <w:w w:val="105"/>
        </w:rPr>
        <w:t>primary</w:t>
      </w:r>
      <w:r>
        <w:rPr>
          <w:spacing w:val="-9"/>
          <w:w w:val="105"/>
        </w:rPr>
        <w:t xml:space="preserve"> </w:t>
      </w:r>
      <w:r>
        <w:rPr>
          <w:w w:val="105"/>
        </w:rPr>
        <w:t>energetic</w:t>
      </w:r>
      <w:r>
        <w:rPr>
          <w:spacing w:val="-8"/>
          <w:w w:val="105"/>
        </w:rPr>
        <w:t xml:space="preserve"> </w:t>
      </w:r>
      <w:r>
        <w:rPr>
          <w:w w:val="105"/>
        </w:rPr>
        <w:t>particles</w:t>
      </w:r>
      <w:r>
        <w:rPr>
          <w:spacing w:val="-9"/>
          <w:w w:val="105"/>
        </w:rPr>
        <w:t xml:space="preserve"> </w:t>
      </w:r>
      <w:r>
        <w:rPr>
          <w:w w:val="105"/>
        </w:rPr>
        <w:t>in the</w:t>
      </w:r>
      <w:r>
        <w:rPr>
          <w:spacing w:val="-14"/>
          <w:w w:val="105"/>
        </w:rPr>
        <w:t xml:space="preserve"> </w:t>
      </w:r>
      <w:r>
        <w:rPr>
          <w:w w:val="105"/>
        </w:rPr>
        <w:t>energy</w:t>
      </w:r>
      <w:r>
        <w:rPr>
          <w:spacing w:val="-13"/>
          <w:w w:val="105"/>
        </w:rPr>
        <w:t xml:space="preserve"> </w:t>
      </w:r>
      <w:r>
        <w:rPr>
          <w:w w:val="105"/>
        </w:rPr>
        <w:t>range</w:t>
      </w:r>
      <w:r>
        <w:rPr>
          <w:spacing w:val="-13"/>
          <w:w w:val="105"/>
        </w:rPr>
        <w:t xml:space="preserve"> </w:t>
      </w:r>
      <w:r>
        <w:rPr>
          <w:w w:val="105"/>
        </w:rPr>
        <w:t>of</w:t>
      </w:r>
      <w:r>
        <w:rPr>
          <w:spacing w:val="-13"/>
          <w:w w:val="105"/>
        </w:rPr>
        <w:t xml:space="preserve"> </w:t>
      </w:r>
      <w:r>
        <w:rPr>
          <w:w w:val="105"/>
        </w:rPr>
        <w:t>30–200</w:t>
      </w:r>
      <w:r>
        <w:rPr>
          <w:spacing w:val="-13"/>
          <w:w w:val="105"/>
        </w:rPr>
        <w:t xml:space="preserve"> </w:t>
      </w:r>
      <w:r>
        <w:rPr>
          <w:w w:val="105"/>
        </w:rPr>
        <w:t>MeV.</w:t>
      </w:r>
      <w:r>
        <w:rPr>
          <w:spacing w:val="-13"/>
          <w:w w:val="105"/>
        </w:rPr>
        <w:t xml:space="preserve"> </w:t>
      </w:r>
      <w:r>
        <w:rPr>
          <w:w w:val="105"/>
        </w:rPr>
        <w:t>For</w:t>
      </w:r>
      <w:r>
        <w:rPr>
          <w:spacing w:val="-13"/>
          <w:w w:val="105"/>
        </w:rPr>
        <w:t xml:space="preserve"> </w:t>
      </w:r>
      <w:r>
        <w:rPr>
          <w:w w:val="105"/>
        </w:rPr>
        <w:t>SEP</w:t>
      </w:r>
      <w:r>
        <w:rPr>
          <w:spacing w:val="-13"/>
          <w:w w:val="105"/>
        </w:rPr>
        <w:t xml:space="preserve"> </w:t>
      </w:r>
      <w:r>
        <w:rPr>
          <w:w w:val="105"/>
        </w:rPr>
        <w:t>events,</w:t>
      </w:r>
      <w:r>
        <w:rPr>
          <w:spacing w:val="-14"/>
          <w:w w:val="105"/>
        </w:rPr>
        <w:t xml:space="preserve"> </w:t>
      </w:r>
      <w:r>
        <w:rPr>
          <w:w w:val="105"/>
        </w:rPr>
        <w:t>this</w:t>
      </w:r>
      <w:r>
        <w:rPr>
          <w:spacing w:val="-13"/>
          <w:w w:val="105"/>
        </w:rPr>
        <w:t xml:space="preserve"> </w:t>
      </w:r>
      <w:r>
        <w:rPr>
          <w:w w:val="105"/>
        </w:rPr>
        <w:t>ratio</w:t>
      </w:r>
      <w:r>
        <w:rPr>
          <w:spacing w:val="-13"/>
          <w:w w:val="105"/>
        </w:rPr>
        <w:t xml:space="preserve"> </w:t>
      </w:r>
      <w:r>
        <w:rPr>
          <w:w w:val="105"/>
        </w:rPr>
        <w:t>varies</w:t>
      </w:r>
      <w:r>
        <w:rPr>
          <w:spacing w:val="-13"/>
          <w:w w:val="105"/>
        </w:rPr>
        <w:t xml:space="preserve"> </w:t>
      </w:r>
      <w:r>
        <w:rPr>
          <w:w w:val="105"/>
        </w:rPr>
        <w:t>from</w:t>
      </w:r>
      <w:r>
        <w:rPr>
          <w:spacing w:val="-13"/>
          <w:w w:val="105"/>
        </w:rPr>
        <w:t xml:space="preserve"> </w:t>
      </w:r>
      <w:r>
        <w:rPr>
          <w:rFonts w:ascii="Garamond" w:hAnsi="Garamond"/>
          <w:w w:val="205"/>
        </w:rPr>
        <w:t>*</w:t>
      </w:r>
      <w:r>
        <w:rPr>
          <w:rFonts w:ascii="Garamond" w:hAnsi="Garamond"/>
          <w:spacing w:val="-26"/>
          <w:w w:val="205"/>
        </w:rPr>
        <w:t xml:space="preserve"> </w:t>
      </w:r>
      <w:r>
        <w:rPr>
          <w:w w:val="105"/>
        </w:rPr>
        <w:t>1.2</w:t>
      </w:r>
      <w:r>
        <w:rPr>
          <w:spacing w:val="-13"/>
          <w:w w:val="105"/>
        </w:rPr>
        <w:t xml:space="preserve"> </w:t>
      </w:r>
      <w:r>
        <w:rPr>
          <w:w w:val="105"/>
        </w:rPr>
        <w:t>for very</w:t>
      </w:r>
      <w:r>
        <w:rPr>
          <w:spacing w:val="-14"/>
          <w:w w:val="105"/>
        </w:rPr>
        <w:t xml:space="preserve"> </w:t>
      </w:r>
      <w:r>
        <w:rPr>
          <w:w w:val="105"/>
        </w:rPr>
        <w:t>hard</w:t>
      </w:r>
      <w:r>
        <w:rPr>
          <w:spacing w:val="-13"/>
          <w:w w:val="105"/>
        </w:rPr>
        <w:t xml:space="preserve"> </w:t>
      </w:r>
      <w:r>
        <w:rPr>
          <w:w w:val="105"/>
        </w:rPr>
        <w:t>events</w:t>
      </w:r>
      <w:r>
        <w:rPr>
          <w:spacing w:val="-1"/>
          <w:w w:val="105"/>
        </w:rPr>
        <w:t xml:space="preserve"> </w:t>
      </w:r>
      <w:r>
        <w:rPr>
          <w:w w:val="105"/>
        </w:rPr>
        <w:t>to</w:t>
      </w:r>
      <w:r>
        <w:rPr>
          <w:spacing w:val="-7"/>
          <w:w w:val="105"/>
        </w:rPr>
        <w:t xml:space="preserve"> </w:t>
      </w:r>
      <w:r>
        <w:rPr>
          <w:rFonts w:ascii="Garamond" w:hAnsi="Garamond"/>
          <w:w w:val="205"/>
        </w:rPr>
        <w:t>*</w:t>
      </w:r>
      <w:r>
        <w:rPr>
          <w:rFonts w:ascii="Garamond" w:hAnsi="Garamond"/>
          <w:spacing w:val="-26"/>
          <w:w w:val="205"/>
        </w:rPr>
        <w:t xml:space="preserve"> </w:t>
      </w:r>
      <w:r>
        <w:rPr>
          <w:w w:val="105"/>
        </w:rPr>
        <w:t>6</w:t>
      </w:r>
      <w:r>
        <w:rPr>
          <w:spacing w:val="-1"/>
          <w:w w:val="105"/>
        </w:rPr>
        <w:t xml:space="preserve"> </w:t>
      </w:r>
      <w:r>
        <w:rPr>
          <w:w w:val="105"/>
        </w:rPr>
        <w:t xml:space="preserve">for soft-spectrum events (Webber et al. </w:t>
      </w:r>
      <w:hyperlink w:anchor="_bookmark856" w:history="1">
        <w:r>
          <w:rPr>
            <w:color w:val="0000FF"/>
            <w:w w:val="105"/>
          </w:rPr>
          <w:t>2007</w:t>
        </w:r>
      </w:hyperlink>
      <w:r>
        <w:rPr>
          <w:w w:val="105"/>
        </w:rPr>
        <w:t xml:space="preserve">; </w:t>
      </w:r>
      <w:proofErr w:type="spellStart"/>
      <w:r>
        <w:rPr>
          <w:w w:val="105"/>
        </w:rPr>
        <w:t>Mekhaldi</w:t>
      </w:r>
      <w:proofErr w:type="spellEnd"/>
      <w:r>
        <w:rPr>
          <w:w w:val="105"/>
        </w:rPr>
        <w:t xml:space="preserve"> et al. </w:t>
      </w:r>
      <w:hyperlink w:anchor="_bookmark565" w:history="1">
        <w:r>
          <w:rPr>
            <w:color w:val="0000FF"/>
            <w:w w:val="105"/>
          </w:rPr>
          <w:t>2015</w:t>
        </w:r>
      </w:hyperlink>
      <w:r>
        <w:rPr>
          <w:w w:val="105"/>
        </w:rPr>
        <w:t xml:space="preserve">; </w:t>
      </w:r>
      <w:proofErr w:type="spellStart"/>
      <w:r>
        <w:rPr>
          <w:w w:val="105"/>
        </w:rPr>
        <w:t>Mekhaldi</w:t>
      </w:r>
      <w:proofErr w:type="spellEnd"/>
      <w:r>
        <w:rPr>
          <w:w w:val="105"/>
        </w:rPr>
        <w:t xml:space="preserve"> and </w:t>
      </w:r>
      <w:proofErr w:type="spellStart"/>
      <w:r>
        <w:rPr>
          <w:w w:val="105"/>
        </w:rPr>
        <w:t>Muscheler</w:t>
      </w:r>
      <w:proofErr w:type="spellEnd"/>
      <w:r>
        <w:rPr>
          <w:w w:val="105"/>
        </w:rPr>
        <w:t xml:space="preserve"> </w:t>
      </w:r>
      <w:hyperlink w:anchor="_bookmark566" w:history="1">
        <w:r>
          <w:rPr>
            <w:color w:val="0000FF"/>
            <w:w w:val="105"/>
          </w:rPr>
          <w:t>2020</w:t>
        </w:r>
      </w:hyperlink>
      <w:r>
        <w:rPr>
          <w:w w:val="105"/>
        </w:rPr>
        <w:t>).</w:t>
      </w:r>
    </w:p>
    <w:p w14:paraId="0D6B6614" w14:textId="77777777" w:rsidR="007A1714" w:rsidRDefault="00000000">
      <w:pPr>
        <w:pStyle w:val="Corpodetexto"/>
        <w:spacing w:before="3" w:line="249" w:lineRule="auto"/>
        <w:ind w:left="140" w:right="158" w:firstLine="226"/>
        <w:jc w:val="both"/>
      </w:pPr>
      <w:r>
        <w:t>Although the background level of cosmogenic isotopes is defined by GCRs, extreme</w:t>
      </w:r>
      <w:r>
        <w:rPr>
          <w:spacing w:val="-2"/>
        </w:rPr>
        <w:t xml:space="preserve"> </w:t>
      </w:r>
      <w:r>
        <w:t>SEP</w:t>
      </w:r>
      <w:r>
        <w:rPr>
          <w:spacing w:val="-2"/>
        </w:rPr>
        <w:t xml:space="preserve"> </w:t>
      </w:r>
      <w:r>
        <w:t>events</w:t>
      </w:r>
      <w:r>
        <w:rPr>
          <w:spacing w:val="-2"/>
        </w:rPr>
        <w:t xml:space="preserve"> </w:t>
      </w:r>
      <w:r>
        <w:t>may</w:t>
      </w:r>
      <w:r>
        <w:rPr>
          <w:spacing w:val="-2"/>
        </w:rPr>
        <w:t xml:space="preserve"> </w:t>
      </w:r>
      <w:r>
        <w:t>also</w:t>
      </w:r>
      <w:r>
        <w:rPr>
          <w:spacing w:val="-2"/>
        </w:rPr>
        <w:t xml:space="preserve"> </w:t>
      </w:r>
      <w:r>
        <w:t>leave</w:t>
      </w:r>
      <w:r>
        <w:rPr>
          <w:spacing w:val="-1"/>
        </w:rPr>
        <w:t xml:space="preserve"> </w:t>
      </w:r>
      <w:r>
        <w:t>their</w:t>
      </w:r>
      <w:r>
        <w:rPr>
          <w:spacing w:val="-1"/>
        </w:rPr>
        <w:t xml:space="preserve"> </w:t>
      </w:r>
      <w:r>
        <w:t>signatures</w:t>
      </w:r>
      <w:r>
        <w:rPr>
          <w:spacing w:val="-2"/>
        </w:rPr>
        <w:t xml:space="preserve"> </w:t>
      </w:r>
      <w:r>
        <w:t>in</w:t>
      </w:r>
      <w:r>
        <w:rPr>
          <w:spacing w:val="-2"/>
        </w:rPr>
        <w:t xml:space="preserve"> </w:t>
      </w:r>
      <w:r>
        <w:t>the</w:t>
      </w:r>
      <w:r>
        <w:rPr>
          <w:spacing w:val="-1"/>
        </w:rPr>
        <w:t xml:space="preserve"> </w:t>
      </w:r>
      <w:r>
        <w:t>isotope</w:t>
      </w:r>
      <w:r>
        <w:rPr>
          <w:spacing w:val="-1"/>
        </w:rPr>
        <w:t xml:space="preserve"> </w:t>
      </w:r>
      <w:r>
        <w:t>records.</w:t>
      </w:r>
      <w:r>
        <w:rPr>
          <w:spacing w:val="-1"/>
        </w:rPr>
        <w:t xml:space="preserve"> </w:t>
      </w:r>
      <w:r>
        <w:t>This</w:t>
      </w:r>
      <w:r>
        <w:rPr>
          <w:spacing w:val="-1"/>
        </w:rPr>
        <w:t xml:space="preserve"> </w:t>
      </w:r>
      <w:r>
        <w:t xml:space="preserve">idea has long been discussed and implemented (e.g., Lingenfelter and </w:t>
      </w:r>
      <w:proofErr w:type="spellStart"/>
      <w:r>
        <w:t>Ramaty</w:t>
      </w:r>
      <w:proofErr w:type="spellEnd"/>
      <w:r>
        <w:t xml:space="preserve"> </w:t>
      </w:r>
      <w:hyperlink w:anchor="_bookmark518" w:history="1">
        <w:r>
          <w:rPr>
            <w:color w:val="0000FF"/>
          </w:rPr>
          <w:t>1970</w:t>
        </w:r>
      </w:hyperlink>
      <w:r>
        <w:t xml:space="preserve">; Castagnoli and Lal </w:t>
      </w:r>
      <w:hyperlink w:anchor="_bookmark236" w:history="1">
        <w:r>
          <w:rPr>
            <w:color w:val="0000FF"/>
          </w:rPr>
          <w:t>1980</w:t>
        </w:r>
      </w:hyperlink>
      <w:r>
        <w:t xml:space="preserve">; Masarik and Reedy </w:t>
      </w:r>
      <w:hyperlink w:anchor="_bookmark557" w:history="1">
        <w:r>
          <w:rPr>
            <w:color w:val="0000FF"/>
          </w:rPr>
          <w:t>1995</w:t>
        </w:r>
      </w:hyperlink>
      <w:r>
        <w:t xml:space="preserve">) but the earlier estimates of the SEP signatures in cosmogenic data were uncertain and differed by up to two orders of magnitude. Modern systematic modelling was first performed by </w:t>
      </w:r>
      <w:proofErr w:type="spellStart"/>
      <w:r>
        <w:t>Usoskin</w:t>
      </w:r>
      <w:proofErr w:type="spellEnd"/>
      <w:r>
        <w:t xml:space="preserve"> et al. (</w:t>
      </w:r>
      <w:hyperlink w:anchor="_bookmark816" w:history="1">
        <w:r>
          <w:rPr>
            <w:color w:val="0000FF"/>
          </w:rPr>
          <w:t>2006b</w:t>
        </w:r>
      </w:hyperlink>
      <w:r>
        <w:t>)</w:t>
      </w:r>
      <w:r>
        <w:rPr>
          <w:spacing w:val="-6"/>
        </w:rPr>
        <w:t xml:space="preserve"> </w:t>
      </w:r>
      <w:r>
        <w:t>and</w:t>
      </w:r>
      <w:r>
        <w:rPr>
          <w:spacing w:val="-5"/>
        </w:rPr>
        <w:t xml:space="preserve"> </w:t>
      </w:r>
      <w:proofErr w:type="spellStart"/>
      <w:r>
        <w:t>Kovaltsov</w:t>
      </w:r>
      <w:proofErr w:type="spellEnd"/>
      <w:r>
        <w:rPr>
          <w:spacing w:val="-6"/>
        </w:rPr>
        <w:t xml:space="preserve"> </w:t>
      </w:r>
      <w:r>
        <w:t>et</w:t>
      </w:r>
      <w:r>
        <w:rPr>
          <w:spacing w:val="-6"/>
        </w:rPr>
        <w:t xml:space="preserve"> </w:t>
      </w:r>
      <w:r>
        <w:t>al.</w:t>
      </w:r>
      <w:r>
        <w:rPr>
          <w:spacing w:val="-5"/>
        </w:rPr>
        <w:t xml:space="preserve"> </w:t>
      </w:r>
      <w:r>
        <w:t>(</w:t>
      </w:r>
      <w:hyperlink w:anchor="_bookmark489" w:history="1">
        <w:r>
          <w:rPr>
            <w:color w:val="0000FF"/>
          </w:rPr>
          <w:t>2012</w:t>
        </w:r>
      </w:hyperlink>
      <w:r>
        <w:t>)</w:t>
      </w:r>
      <w:r>
        <w:rPr>
          <w:spacing w:val="-5"/>
        </w:rPr>
        <w:t xml:space="preserve"> </w:t>
      </w:r>
      <w:r>
        <w:t>who</w:t>
      </w:r>
      <w:r>
        <w:rPr>
          <w:spacing w:val="-6"/>
        </w:rPr>
        <w:t xml:space="preserve"> </w:t>
      </w:r>
      <w:r>
        <w:t>demonstrated</w:t>
      </w:r>
      <w:r>
        <w:rPr>
          <w:spacing w:val="-4"/>
        </w:rPr>
        <w:t xml:space="preserve"> </w:t>
      </w:r>
      <w:r>
        <w:t>that</w:t>
      </w:r>
      <w:r>
        <w:rPr>
          <w:spacing w:val="-5"/>
        </w:rPr>
        <w:t xml:space="preserve"> </w:t>
      </w:r>
      <w:r>
        <w:t>major</w:t>
      </w:r>
      <w:r>
        <w:rPr>
          <w:spacing w:val="-5"/>
        </w:rPr>
        <w:t xml:space="preserve"> </w:t>
      </w:r>
      <w:r>
        <w:t>SEP</w:t>
      </w:r>
      <w:r>
        <w:rPr>
          <w:spacing w:val="-5"/>
        </w:rPr>
        <w:t xml:space="preserve"> </w:t>
      </w:r>
      <w:r>
        <w:t>events</w:t>
      </w:r>
      <w:r>
        <w:rPr>
          <w:spacing w:val="-5"/>
        </w:rPr>
        <w:t xml:space="preserve"> </w:t>
      </w:r>
      <w:r>
        <w:t>can</w:t>
      </w:r>
      <w:r>
        <w:rPr>
          <w:spacing w:val="-6"/>
        </w:rPr>
        <w:t xml:space="preserve"> </w:t>
      </w:r>
      <w:r>
        <w:t xml:space="preserve">be identified in the cosmogenic radionuclide records. A search of all available datasets by </w:t>
      </w:r>
      <w:proofErr w:type="spellStart"/>
      <w:r>
        <w:t>Usoskin</w:t>
      </w:r>
      <w:proofErr w:type="spellEnd"/>
      <w:r>
        <w:t xml:space="preserve"> and </w:t>
      </w:r>
      <w:proofErr w:type="spellStart"/>
      <w:r>
        <w:t>Kovaltsov</w:t>
      </w:r>
      <w:proofErr w:type="spellEnd"/>
      <w:r>
        <w:t xml:space="preserve"> (</w:t>
      </w:r>
      <w:hyperlink w:anchor="_bookmark812" w:history="1">
        <w:r>
          <w:rPr>
            <w:color w:val="0000FF"/>
          </w:rPr>
          <w:t>2012</w:t>
        </w:r>
      </w:hyperlink>
      <w:r>
        <w:t>) identified a list of about 20 candidates for large SEP events during the Holocene. They suggested that major events took place ca. 780</w:t>
      </w:r>
      <w:r>
        <w:rPr>
          <w:spacing w:val="-7"/>
        </w:rPr>
        <w:t xml:space="preserve"> </w:t>
      </w:r>
      <w:r>
        <w:t>AD</w:t>
      </w:r>
      <w:r>
        <w:rPr>
          <w:spacing w:val="-5"/>
        </w:rPr>
        <w:t xml:space="preserve"> </w:t>
      </w:r>
      <w:r>
        <w:t>(Miyake</w:t>
      </w:r>
      <w:r>
        <w:rPr>
          <w:spacing w:val="-5"/>
        </w:rPr>
        <w:t xml:space="preserve"> </w:t>
      </w:r>
      <w:r>
        <w:t>et</w:t>
      </w:r>
      <w:r>
        <w:rPr>
          <w:spacing w:val="-7"/>
        </w:rPr>
        <w:t xml:space="preserve"> </w:t>
      </w:r>
      <w:r>
        <w:t>al.</w:t>
      </w:r>
      <w:r>
        <w:rPr>
          <w:spacing w:val="-6"/>
        </w:rPr>
        <w:t xml:space="preserve"> </w:t>
      </w:r>
      <w:hyperlink w:anchor="_bookmark586" w:history="1">
        <w:r>
          <w:rPr>
            <w:color w:val="0000FF"/>
          </w:rPr>
          <w:t>2012</w:t>
        </w:r>
      </w:hyperlink>
      <w:r>
        <w:t>)</w:t>
      </w:r>
      <w:r>
        <w:rPr>
          <w:spacing w:val="-6"/>
        </w:rPr>
        <w:t xml:space="preserve"> </w:t>
      </w:r>
      <w:r>
        <w:t>and</w:t>
      </w:r>
      <w:r>
        <w:rPr>
          <w:spacing w:val="-6"/>
        </w:rPr>
        <w:t xml:space="preserve"> </w:t>
      </w:r>
      <w:r>
        <w:t>1460</w:t>
      </w:r>
      <w:r>
        <w:rPr>
          <w:spacing w:val="-5"/>
        </w:rPr>
        <w:t xml:space="preserve"> </w:t>
      </w:r>
      <w:r>
        <w:t>AD.</w:t>
      </w:r>
      <w:r>
        <w:rPr>
          <w:spacing w:val="-6"/>
        </w:rPr>
        <w:t xml:space="preserve"> </w:t>
      </w:r>
      <w:r>
        <w:t>The</w:t>
      </w:r>
      <w:r>
        <w:rPr>
          <w:spacing w:val="-6"/>
        </w:rPr>
        <w:t xml:space="preserve"> </w:t>
      </w:r>
      <w:r>
        <w:t>former</w:t>
      </w:r>
      <w:r>
        <w:rPr>
          <w:spacing w:val="-5"/>
        </w:rPr>
        <w:t xml:space="preserve"> </w:t>
      </w:r>
      <w:r>
        <w:t>is</w:t>
      </w:r>
      <w:r>
        <w:rPr>
          <w:spacing w:val="-6"/>
        </w:rPr>
        <w:t xml:space="preserve"> </w:t>
      </w:r>
      <w:r>
        <w:t>now</w:t>
      </w:r>
      <w:r>
        <w:rPr>
          <w:spacing w:val="-7"/>
        </w:rPr>
        <w:t xml:space="preserve"> </w:t>
      </w:r>
      <w:r>
        <w:t>generally</w:t>
      </w:r>
      <w:r>
        <w:rPr>
          <w:spacing w:val="-5"/>
        </w:rPr>
        <w:t xml:space="preserve"> </w:t>
      </w:r>
      <w:r>
        <w:t>accepted</w:t>
      </w:r>
      <w:r>
        <w:rPr>
          <w:spacing w:val="-7"/>
        </w:rPr>
        <w:t xml:space="preserve"> </w:t>
      </w:r>
      <w:r>
        <w:t>as a</w:t>
      </w:r>
      <w:r>
        <w:rPr>
          <w:spacing w:val="-3"/>
        </w:rPr>
        <w:t xml:space="preserve"> </w:t>
      </w:r>
      <w:r>
        <w:t>solar</w:t>
      </w:r>
      <w:r>
        <w:rPr>
          <w:spacing w:val="-1"/>
        </w:rPr>
        <w:t xml:space="preserve"> </w:t>
      </w:r>
      <w:r>
        <w:t>event</w:t>
      </w:r>
      <w:r>
        <w:rPr>
          <w:spacing w:val="-3"/>
        </w:rPr>
        <w:t xml:space="preserve"> </w:t>
      </w:r>
      <w:r>
        <w:t>(cf.</w:t>
      </w:r>
      <w:r>
        <w:rPr>
          <w:spacing w:val="-2"/>
        </w:rPr>
        <w:t xml:space="preserve"> </w:t>
      </w:r>
      <w:r>
        <w:t>Frolov</w:t>
      </w:r>
      <w:r>
        <w:rPr>
          <w:spacing w:val="-2"/>
        </w:rPr>
        <w:t xml:space="preserve"> </w:t>
      </w:r>
      <w:r>
        <w:t>et</w:t>
      </w:r>
      <w:r>
        <w:rPr>
          <w:spacing w:val="-4"/>
        </w:rPr>
        <w:t xml:space="preserve"> </w:t>
      </w:r>
      <w:r>
        <w:t>al.</w:t>
      </w:r>
      <w:r>
        <w:rPr>
          <w:spacing w:val="-2"/>
        </w:rPr>
        <w:t xml:space="preserve"> </w:t>
      </w:r>
      <w:hyperlink w:anchor="_bookmark325" w:history="1">
        <w:r>
          <w:rPr>
            <w:color w:val="0000FF"/>
          </w:rPr>
          <w:t>2018</w:t>
        </w:r>
      </w:hyperlink>
      <w:r>
        <w:t>),</w:t>
      </w:r>
      <w:r>
        <w:rPr>
          <w:spacing w:val="-3"/>
        </w:rPr>
        <w:t xml:space="preserve"> </w:t>
      </w:r>
      <w:r>
        <w:t>while</w:t>
      </w:r>
      <w:r>
        <w:rPr>
          <w:spacing w:val="-2"/>
        </w:rPr>
        <w:t xml:space="preserve"> </w:t>
      </w:r>
      <w:r>
        <w:t>the</w:t>
      </w:r>
      <w:r>
        <w:rPr>
          <w:spacing w:val="-2"/>
        </w:rPr>
        <w:t xml:space="preserve"> </w:t>
      </w:r>
      <w:r>
        <w:t>latter</w:t>
      </w:r>
      <w:r>
        <w:rPr>
          <w:spacing w:val="-2"/>
        </w:rPr>
        <w:t xml:space="preserve"> </w:t>
      </w:r>
      <w:r>
        <w:t>was</w:t>
      </w:r>
      <w:r>
        <w:rPr>
          <w:spacing w:val="-2"/>
        </w:rPr>
        <w:t xml:space="preserve"> </w:t>
      </w:r>
      <w:r>
        <w:t>likely</w:t>
      </w:r>
      <w:r>
        <w:rPr>
          <w:spacing w:val="-2"/>
        </w:rPr>
        <w:t xml:space="preserve"> </w:t>
      </w:r>
      <w:r>
        <w:t>caused</w:t>
      </w:r>
      <w:r>
        <w:rPr>
          <w:spacing w:val="-2"/>
        </w:rPr>
        <w:t xml:space="preserve"> </w:t>
      </w:r>
      <w:r>
        <w:t>by</w:t>
      </w:r>
      <w:r>
        <w:rPr>
          <w:spacing w:val="-3"/>
        </w:rPr>
        <w:t xml:space="preserve"> </w:t>
      </w:r>
      <w:r>
        <w:t>a</w:t>
      </w:r>
      <w:r>
        <w:rPr>
          <w:spacing w:val="-3"/>
        </w:rPr>
        <w:t xml:space="preserve"> </w:t>
      </w:r>
      <w:r>
        <w:t xml:space="preserve">volcanic eruption in 1458 (Sigl et al. </w:t>
      </w:r>
      <w:hyperlink w:anchor="_bookmark734" w:history="1">
        <w:r>
          <w:rPr>
            <w:color w:val="0000FF"/>
          </w:rPr>
          <w:t>2014</w:t>
        </w:r>
      </w:hyperlink>
      <w:r>
        <w:t xml:space="preserve">, </w:t>
      </w:r>
      <w:hyperlink w:anchor="_bookmark735" w:history="1">
        <w:r>
          <w:rPr>
            <w:color w:val="0000FF"/>
          </w:rPr>
          <w:t>2015</w:t>
        </w:r>
      </w:hyperlink>
      <w:r>
        <w:t>), with aerosol loading leading to rapid removal of beryllium in the polar region, emptying the stratospheric reservoir (Baroni et</w:t>
      </w:r>
      <w:r>
        <w:rPr>
          <w:spacing w:val="-1"/>
        </w:rPr>
        <w:t xml:space="preserve"> </w:t>
      </w:r>
      <w:r>
        <w:t xml:space="preserve">al. </w:t>
      </w:r>
      <w:hyperlink w:anchor="_bookmark191" w:history="1">
        <w:r>
          <w:rPr>
            <w:color w:val="0000FF"/>
          </w:rPr>
          <w:t>2011</w:t>
        </w:r>
      </w:hyperlink>
      <w:r>
        <w:t xml:space="preserve">, </w:t>
      </w:r>
      <w:hyperlink w:anchor="_bookmark192" w:history="1">
        <w:r>
          <w:rPr>
            <w:color w:val="0000FF"/>
          </w:rPr>
          <w:t>2019</w:t>
        </w:r>
      </w:hyperlink>
      <w:r>
        <w:t>).</w:t>
      </w:r>
      <w:r>
        <w:rPr>
          <w:spacing w:val="-1"/>
        </w:rPr>
        <w:t xml:space="preserve"> </w:t>
      </w:r>
      <w:r>
        <w:t>Such volcano-induced</w:t>
      </w:r>
      <w:r>
        <w:rPr>
          <w:spacing w:val="-1"/>
        </w:rPr>
        <w:t xml:space="preserve"> </w:t>
      </w:r>
      <w:r>
        <w:t>beryllium</w:t>
      </w:r>
      <w:r>
        <w:rPr>
          <w:spacing w:val="-1"/>
        </w:rPr>
        <w:t xml:space="preserve"> </w:t>
      </w:r>
      <w:r>
        <w:t>spikes can be</w:t>
      </w:r>
      <w:r>
        <w:rPr>
          <w:spacing w:val="-1"/>
        </w:rPr>
        <w:t xml:space="preserve"> </w:t>
      </w:r>
      <w:r>
        <w:t xml:space="preserve">identified in ice cores through enhanced sulphate concentration. Volcanic eruptions are not expected to affect global </w:t>
      </w:r>
      <w:r>
        <w:rPr>
          <w:vertAlign w:val="superscript"/>
        </w:rPr>
        <w:t>14</w:t>
      </w:r>
      <w:r>
        <w:t xml:space="preserve">C, and indeed no significant enhancement of </w:t>
      </w:r>
      <w:r>
        <w:rPr>
          <w:vertAlign w:val="superscript"/>
        </w:rPr>
        <w:t>14</w:t>
      </w:r>
      <w:r>
        <w:t>C was observed ca. 1460 AD. As discussed below, other cosmogenic-based events (or candidate events) have been identified following the Miyake et al. (</w:t>
      </w:r>
      <w:hyperlink w:anchor="_bookmark586" w:history="1">
        <w:r>
          <w:rPr>
            <w:color w:val="0000FF"/>
          </w:rPr>
          <w:t>2012</w:t>
        </w:r>
      </w:hyperlink>
      <w:r>
        <w:t xml:space="preserve">) discovery </w:t>
      </w:r>
      <w:bookmarkStart w:id="149" w:name="SEP_events_deduced_from_cosmogenic_radio"/>
      <w:bookmarkStart w:id="150" w:name="_bookmark122"/>
      <w:bookmarkEnd w:id="149"/>
      <w:bookmarkEnd w:id="150"/>
      <w:r>
        <w:rPr>
          <w:spacing w:val="-2"/>
        </w:rPr>
        <w:t>event.</w:t>
      </w:r>
    </w:p>
    <w:p w14:paraId="6C37D0EC" w14:textId="77777777" w:rsidR="007A1714" w:rsidRDefault="007A1714">
      <w:pPr>
        <w:pStyle w:val="Corpodetexto"/>
        <w:spacing w:before="9"/>
      </w:pPr>
    </w:p>
    <w:p w14:paraId="3456EEC3" w14:textId="77777777" w:rsidR="007A1714" w:rsidRDefault="00000000">
      <w:pPr>
        <w:pStyle w:val="PargrafodaLista"/>
        <w:numPr>
          <w:ilvl w:val="1"/>
          <w:numId w:val="8"/>
        </w:numPr>
        <w:tabs>
          <w:tab w:val="left" w:pos="493"/>
        </w:tabs>
        <w:ind w:left="493" w:hanging="353"/>
        <w:rPr>
          <w:rFonts w:ascii="Gill Sans MT"/>
          <w:sz w:val="20"/>
        </w:rPr>
      </w:pPr>
      <w:bookmarkStart w:id="151" w:name="The_greatest_known_SEP_event:_774_AD"/>
      <w:bookmarkStart w:id="152" w:name="_bookmark123"/>
      <w:bookmarkEnd w:id="151"/>
      <w:bookmarkEnd w:id="152"/>
      <w:r>
        <w:rPr>
          <w:rFonts w:ascii="Gill Sans MT"/>
          <w:sz w:val="20"/>
        </w:rPr>
        <w:t>SEP</w:t>
      </w:r>
      <w:r>
        <w:rPr>
          <w:rFonts w:ascii="Gill Sans MT"/>
          <w:spacing w:val="29"/>
          <w:sz w:val="20"/>
        </w:rPr>
        <w:t xml:space="preserve"> </w:t>
      </w:r>
      <w:r>
        <w:rPr>
          <w:rFonts w:ascii="Gill Sans MT"/>
          <w:sz w:val="20"/>
        </w:rPr>
        <w:t>events</w:t>
      </w:r>
      <w:r>
        <w:rPr>
          <w:rFonts w:ascii="Gill Sans MT"/>
          <w:spacing w:val="28"/>
          <w:sz w:val="20"/>
        </w:rPr>
        <w:t xml:space="preserve"> </w:t>
      </w:r>
      <w:r>
        <w:rPr>
          <w:rFonts w:ascii="Gill Sans MT"/>
          <w:sz w:val="20"/>
        </w:rPr>
        <w:t>deduced</w:t>
      </w:r>
      <w:r>
        <w:rPr>
          <w:rFonts w:ascii="Gill Sans MT"/>
          <w:spacing w:val="29"/>
          <w:sz w:val="20"/>
        </w:rPr>
        <w:t xml:space="preserve"> </w:t>
      </w:r>
      <w:r>
        <w:rPr>
          <w:rFonts w:ascii="Gill Sans MT"/>
          <w:sz w:val="20"/>
        </w:rPr>
        <w:t>from</w:t>
      </w:r>
      <w:r>
        <w:rPr>
          <w:rFonts w:ascii="Gill Sans MT"/>
          <w:spacing w:val="31"/>
          <w:sz w:val="20"/>
        </w:rPr>
        <w:t xml:space="preserve"> </w:t>
      </w:r>
      <w:r>
        <w:rPr>
          <w:rFonts w:ascii="Gill Sans MT"/>
          <w:sz w:val="20"/>
        </w:rPr>
        <w:t>cosmogenic</w:t>
      </w:r>
      <w:r>
        <w:rPr>
          <w:rFonts w:ascii="Gill Sans MT"/>
          <w:spacing w:val="28"/>
          <w:sz w:val="20"/>
        </w:rPr>
        <w:t xml:space="preserve"> </w:t>
      </w:r>
      <w:r>
        <w:rPr>
          <w:rFonts w:ascii="Gill Sans MT"/>
          <w:sz w:val="20"/>
        </w:rPr>
        <w:t>radionuclide</w:t>
      </w:r>
      <w:r>
        <w:rPr>
          <w:rFonts w:ascii="Gill Sans MT"/>
          <w:spacing w:val="30"/>
          <w:sz w:val="20"/>
        </w:rPr>
        <w:t xml:space="preserve"> </w:t>
      </w:r>
      <w:r>
        <w:rPr>
          <w:rFonts w:ascii="Gill Sans MT"/>
          <w:spacing w:val="-2"/>
          <w:sz w:val="20"/>
        </w:rPr>
        <w:t>records</w:t>
      </w:r>
    </w:p>
    <w:p w14:paraId="06128097" w14:textId="77777777" w:rsidR="007A1714" w:rsidRDefault="007A1714">
      <w:pPr>
        <w:pStyle w:val="Corpodetexto"/>
        <w:spacing w:before="15"/>
        <w:rPr>
          <w:rFonts w:ascii="Gill Sans MT"/>
        </w:rPr>
      </w:pPr>
    </w:p>
    <w:p w14:paraId="0EDBDADA" w14:textId="77777777" w:rsidR="007A1714" w:rsidRDefault="00000000">
      <w:pPr>
        <w:pStyle w:val="PargrafodaLista"/>
        <w:numPr>
          <w:ilvl w:val="2"/>
          <w:numId w:val="8"/>
        </w:numPr>
        <w:tabs>
          <w:tab w:val="left" w:pos="623"/>
        </w:tabs>
        <w:ind w:left="623" w:hanging="483"/>
        <w:rPr>
          <w:rFonts w:ascii="Gill Sans MT"/>
          <w:sz w:val="20"/>
        </w:rPr>
      </w:pPr>
      <w:r>
        <w:rPr>
          <w:rFonts w:ascii="Gill Sans MT"/>
          <w:sz w:val="20"/>
        </w:rPr>
        <w:t>The</w:t>
      </w:r>
      <w:r>
        <w:rPr>
          <w:rFonts w:ascii="Gill Sans MT"/>
          <w:spacing w:val="2"/>
          <w:sz w:val="20"/>
        </w:rPr>
        <w:t xml:space="preserve"> </w:t>
      </w:r>
      <w:r>
        <w:rPr>
          <w:rFonts w:ascii="Gill Sans MT"/>
          <w:sz w:val="20"/>
        </w:rPr>
        <w:t>greatest</w:t>
      </w:r>
      <w:r>
        <w:rPr>
          <w:rFonts w:ascii="Gill Sans MT"/>
          <w:spacing w:val="2"/>
          <w:sz w:val="20"/>
        </w:rPr>
        <w:t xml:space="preserve"> </w:t>
      </w:r>
      <w:r>
        <w:rPr>
          <w:rFonts w:ascii="Gill Sans MT"/>
          <w:sz w:val="20"/>
        </w:rPr>
        <w:t>known</w:t>
      </w:r>
      <w:r>
        <w:rPr>
          <w:rFonts w:ascii="Gill Sans MT"/>
          <w:spacing w:val="3"/>
          <w:sz w:val="20"/>
        </w:rPr>
        <w:t xml:space="preserve"> </w:t>
      </w:r>
      <w:r>
        <w:rPr>
          <w:rFonts w:ascii="Gill Sans MT"/>
          <w:sz w:val="20"/>
        </w:rPr>
        <w:t>SEP</w:t>
      </w:r>
      <w:r>
        <w:rPr>
          <w:rFonts w:ascii="Gill Sans MT"/>
          <w:spacing w:val="2"/>
          <w:sz w:val="20"/>
        </w:rPr>
        <w:t xml:space="preserve"> </w:t>
      </w:r>
      <w:r>
        <w:rPr>
          <w:rFonts w:ascii="Gill Sans MT"/>
          <w:sz w:val="20"/>
        </w:rPr>
        <w:t>event:</w:t>
      </w:r>
      <w:r>
        <w:rPr>
          <w:rFonts w:ascii="Gill Sans MT"/>
          <w:spacing w:val="2"/>
          <w:sz w:val="20"/>
        </w:rPr>
        <w:t xml:space="preserve"> </w:t>
      </w:r>
      <w:r>
        <w:rPr>
          <w:rFonts w:ascii="Gill Sans MT"/>
          <w:sz w:val="20"/>
        </w:rPr>
        <w:t>774</w:t>
      </w:r>
      <w:r>
        <w:rPr>
          <w:rFonts w:ascii="Gill Sans MT"/>
          <w:spacing w:val="2"/>
          <w:sz w:val="20"/>
        </w:rPr>
        <w:t xml:space="preserve"> </w:t>
      </w:r>
      <w:r>
        <w:rPr>
          <w:rFonts w:ascii="Gill Sans MT"/>
          <w:spacing w:val="-5"/>
          <w:sz w:val="20"/>
        </w:rPr>
        <w:t>AD</w:t>
      </w:r>
    </w:p>
    <w:p w14:paraId="2367A74D" w14:textId="77777777" w:rsidR="007A1714" w:rsidRDefault="007A1714">
      <w:pPr>
        <w:pStyle w:val="Corpodetexto"/>
        <w:spacing w:before="13"/>
        <w:rPr>
          <w:rFonts w:ascii="Gill Sans MT"/>
        </w:rPr>
      </w:pPr>
    </w:p>
    <w:p w14:paraId="5A8A0119" w14:textId="77777777" w:rsidR="007A1714" w:rsidRDefault="00000000">
      <w:pPr>
        <w:pStyle w:val="Corpodetexto"/>
        <w:spacing w:before="1" w:line="247" w:lineRule="auto"/>
        <w:ind w:left="140" w:right="158"/>
        <w:jc w:val="both"/>
      </w:pPr>
      <w:r>
        <w:t>The</w:t>
      </w:r>
      <w:r>
        <w:rPr>
          <w:spacing w:val="-2"/>
        </w:rPr>
        <w:t xml:space="preserve"> </w:t>
      </w:r>
      <w:r>
        <w:t>largest SEP</w:t>
      </w:r>
      <w:r>
        <w:rPr>
          <w:spacing w:val="-1"/>
        </w:rPr>
        <w:t xml:space="preserve"> </w:t>
      </w:r>
      <w:r>
        <w:t>event</w:t>
      </w:r>
      <w:r>
        <w:rPr>
          <w:spacing w:val="-1"/>
        </w:rPr>
        <w:t xml:space="preserve"> </w:t>
      </w:r>
      <w:r>
        <w:t>identified</w:t>
      </w:r>
      <w:r>
        <w:rPr>
          <w:spacing w:val="-1"/>
        </w:rPr>
        <w:t xml:space="preserve"> </w:t>
      </w:r>
      <w:r>
        <w:t>in</w:t>
      </w:r>
      <w:r>
        <w:rPr>
          <w:spacing w:val="-1"/>
        </w:rPr>
        <w:t xml:space="preserve"> </w:t>
      </w:r>
      <w:r>
        <w:t>the</w:t>
      </w:r>
      <w:r>
        <w:rPr>
          <w:spacing w:val="-2"/>
        </w:rPr>
        <w:t xml:space="preserve"> </w:t>
      </w:r>
      <w:r>
        <w:t>cosmogenic</w:t>
      </w:r>
      <w:r>
        <w:rPr>
          <w:spacing w:val="-1"/>
        </w:rPr>
        <w:t xml:space="preserve"> </w:t>
      </w:r>
      <w:r>
        <w:t>radionuclide</w:t>
      </w:r>
      <w:r>
        <w:rPr>
          <w:spacing w:val="-1"/>
        </w:rPr>
        <w:t xml:space="preserve"> </w:t>
      </w:r>
      <w:r>
        <w:t>record</w:t>
      </w:r>
      <w:r>
        <w:rPr>
          <w:spacing w:val="-2"/>
        </w:rPr>
        <w:t xml:space="preserve"> </w:t>
      </w:r>
      <w:r>
        <w:t>thus</w:t>
      </w:r>
      <w:r>
        <w:rPr>
          <w:spacing w:val="-2"/>
        </w:rPr>
        <w:t xml:space="preserve"> </w:t>
      </w:r>
      <w:r>
        <w:t>far</w:t>
      </w:r>
      <w:r>
        <w:rPr>
          <w:spacing w:val="-1"/>
        </w:rPr>
        <w:t xml:space="preserve"> </w:t>
      </w:r>
      <w:r>
        <w:t>was discovered by Miyake et al. (</w:t>
      </w:r>
      <w:hyperlink w:anchor="_bookmark586" w:history="1">
        <w:r>
          <w:rPr>
            <w:color w:val="0000FF"/>
          </w:rPr>
          <w:t>2012</w:t>
        </w:r>
      </w:hyperlink>
      <w:r>
        <w:t xml:space="preserve">) in high-resolution data from two Japanese cedar trees, for which a fast increase of </w:t>
      </w:r>
      <w:r>
        <w:rPr>
          <w:rFonts w:ascii="Century" w:hAnsi="Century"/>
        </w:rPr>
        <w:t>D</w:t>
      </w:r>
      <w:r>
        <w:rPr>
          <w:vertAlign w:val="superscript"/>
        </w:rPr>
        <w:t>14</w:t>
      </w:r>
      <w:r>
        <w:t xml:space="preserve">C was found from 774 to 775 AD followed by a gradual decline (Figs. </w:t>
      </w:r>
      <w:hyperlink w:anchor="_bookmark7" w:history="1">
        <w:r>
          <w:rPr>
            <w:color w:val="0000FF"/>
          </w:rPr>
          <w:t>3</w:t>
        </w:r>
      </w:hyperlink>
      <w:r>
        <w:t xml:space="preserve">, </w:t>
      </w:r>
      <w:hyperlink w:anchor="_bookmark124" w:history="1">
        <w:r>
          <w:rPr>
            <w:color w:val="0000FF"/>
          </w:rPr>
          <w:t>48</w:t>
        </w:r>
      </w:hyperlink>
      <w:r>
        <w:t>). The fast-rise/slow-decay time profile is similar to that</w:t>
      </w:r>
      <w:r>
        <w:rPr>
          <w:spacing w:val="-13"/>
        </w:rPr>
        <w:t xml:space="preserve"> </w:t>
      </w:r>
      <w:r>
        <w:t>for</w:t>
      </w:r>
      <w:r>
        <w:rPr>
          <w:spacing w:val="20"/>
        </w:rPr>
        <w:t xml:space="preserve"> </w:t>
      </w:r>
      <w:r>
        <w:t>large</w:t>
      </w:r>
      <w:r>
        <w:rPr>
          <w:spacing w:val="40"/>
        </w:rPr>
        <w:t xml:space="preserve"> </w:t>
      </w:r>
      <w:r>
        <w:t>SEP</w:t>
      </w:r>
      <w:r>
        <w:rPr>
          <w:spacing w:val="40"/>
        </w:rPr>
        <w:t xml:space="preserve"> </w:t>
      </w:r>
      <w:r>
        <w:t>events</w:t>
      </w:r>
      <w:r>
        <w:rPr>
          <w:spacing w:val="40"/>
        </w:rPr>
        <w:t xml:space="preserve"> </w:t>
      </w:r>
      <w:r>
        <w:t>as</w:t>
      </w:r>
      <w:r>
        <w:rPr>
          <w:spacing w:val="40"/>
        </w:rPr>
        <w:t xml:space="preserve"> </w:t>
      </w:r>
      <w:r>
        <w:t>shown</w:t>
      </w:r>
      <w:r>
        <w:rPr>
          <w:spacing w:val="40"/>
        </w:rPr>
        <w:t xml:space="preserve"> </w:t>
      </w:r>
      <w:r>
        <w:t>at</w:t>
      </w:r>
      <w:r>
        <w:rPr>
          <w:spacing w:val="-13"/>
        </w:rPr>
        <w:t xml:space="preserve"> </w:t>
      </w:r>
      <w:r>
        <w:rPr>
          <w:rFonts w:ascii="Bookman Old Style" w:hAnsi="Bookman Old Style"/>
          <w:w w:val="305"/>
        </w:rPr>
        <w:t>[</w:t>
      </w:r>
      <w:r>
        <w:rPr>
          <w:rFonts w:ascii="Bookman Old Style" w:hAnsi="Bookman Old Style"/>
          <w:spacing w:val="-49"/>
          <w:w w:val="305"/>
        </w:rPr>
        <w:t xml:space="preserve"> </w:t>
      </w:r>
      <w:r>
        <w:t>30 MeV</w:t>
      </w:r>
      <w:r>
        <w:rPr>
          <w:spacing w:val="40"/>
        </w:rPr>
        <w:t xml:space="preserve"> </w:t>
      </w:r>
      <w:r>
        <w:t>energies</w:t>
      </w:r>
      <w:r>
        <w:rPr>
          <w:spacing w:val="40"/>
        </w:rPr>
        <w:t xml:space="preserve"> </w:t>
      </w:r>
      <w:r>
        <w:t>for</w:t>
      </w:r>
      <w:r>
        <w:rPr>
          <w:spacing w:val="40"/>
        </w:rPr>
        <w:t xml:space="preserve"> </w:t>
      </w:r>
      <w:r>
        <w:t>proton</w:t>
      </w:r>
      <w:r>
        <w:rPr>
          <w:spacing w:val="40"/>
        </w:rPr>
        <w:t xml:space="preserve"> </w:t>
      </w:r>
      <w:r>
        <w:t xml:space="preserve">events beginning on 4 and 7 August 1972 in Fig. </w:t>
      </w:r>
      <w:hyperlink w:anchor="_bookmark129" w:history="1">
        <w:r>
          <w:rPr>
            <w:color w:val="0000FF"/>
          </w:rPr>
          <w:t>50</w:t>
        </w:r>
      </w:hyperlink>
      <w:r>
        <w:rPr>
          <w:color w:val="0000FF"/>
        </w:rPr>
        <w:t xml:space="preserve"> </w:t>
      </w:r>
      <w:r>
        <w:t xml:space="preserve">below, but is </w:t>
      </w:r>
      <w:r>
        <w:rPr>
          <w:rFonts w:ascii="Garamond" w:hAnsi="Garamond"/>
          <w:w w:val="205"/>
        </w:rPr>
        <w:t>*</w:t>
      </w:r>
      <w:r>
        <w:rPr>
          <w:rFonts w:ascii="Garamond" w:hAnsi="Garamond"/>
          <w:spacing w:val="-26"/>
          <w:w w:val="205"/>
        </w:rPr>
        <w:t xml:space="preserve"> </w:t>
      </w:r>
      <w:r>
        <w:t xml:space="preserve">1000 times longer because of the carbon cycle that moves </w:t>
      </w:r>
      <w:r>
        <w:rPr>
          <w:vertAlign w:val="superscript"/>
        </w:rPr>
        <w:t>14</w:t>
      </w:r>
      <w:r>
        <w:t xml:space="preserve">C from creation in the atmosphere to ingestion by a tree. The reality of the event was confirmed shortly thereafter by </w:t>
      </w:r>
      <w:r>
        <w:rPr>
          <w:vertAlign w:val="superscript"/>
        </w:rPr>
        <w:t>14</w:t>
      </w:r>
      <w:r>
        <w:t>C data</w:t>
      </w:r>
      <w:r>
        <w:rPr>
          <w:spacing w:val="-4"/>
        </w:rPr>
        <w:t xml:space="preserve"> </w:t>
      </w:r>
      <w:r>
        <w:t>from</w:t>
      </w:r>
      <w:r>
        <w:rPr>
          <w:spacing w:val="-5"/>
        </w:rPr>
        <w:t xml:space="preserve"> </w:t>
      </w:r>
      <w:r>
        <w:t>many</w:t>
      </w:r>
      <w:r>
        <w:rPr>
          <w:spacing w:val="-4"/>
        </w:rPr>
        <w:t xml:space="preserve"> </w:t>
      </w:r>
      <w:r>
        <w:t>different</w:t>
      </w:r>
      <w:r>
        <w:rPr>
          <w:spacing w:val="-4"/>
        </w:rPr>
        <w:t xml:space="preserve"> </w:t>
      </w:r>
      <w:r>
        <w:t>trees</w:t>
      </w:r>
      <w:r>
        <w:rPr>
          <w:spacing w:val="-4"/>
        </w:rPr>
        <w:t xml:space="preserve"> </w:t>
      </w:r>
      <w:r>
        <w:t>around</w:t>
      </w:r>
      <w:r>
        <w:rPr>
          <w:spacing w:val="-6"/>
        </w:rPr>
        <w:t xml:space="preserve"> </w:t>
      </w:r>
      <w:r>
        <w:t>the</w:t>
      </w:r>
      <w:r>
        <w:rPr>
          <w:spacing w:val="-5"/>
        </w:rPr>
        <w:t xml:space="preserve"> </w:t>
      </w:r>
      <w:r>
        <w:t>world,</w:t>
      </w:r>
      <w:r>
        <w:rPr>
          <w:spacing w:val="-6"/>
        </w:rPr>
        <w:t xml:space="preserve"> </w:t>
      </w:r>
      <w:r>
        <w:t>including</w:t>
      </w:r>
      <w:r>
        <w:rPr>
          <w:spacing w:val="-6"/>
        </w:rPr>
        <w:t xml:space="preserve"> </w:t>
      </w:r>
      <w:r>
        <w:t>the</w:t>
      </w:r>
      <w:r>
        <w:rPr>
          <w:spacing w:val="-5"/>
        </w:rPr>
        <w:t xml:space="preserve"> </w:t>
      </w:r>
      <w:r>
        <w:t>southern</w:t>
      </w:r>
      <w:r>
        <w:rPr>
          <w:spacing w:val="-5"/>
        </w:rPr>
        <w:t xml:space="preserve"> </w:t>
      </w:r>
      <w:r>
        <w:t xml:space="preserve">hemisphere, as well as measurements of </w:t>
      </w:r>
      <w:r>
        <w:rPr>
          <w:vertAlign w:val="superscript"/>
        </w:rPr>
        <w:t>10</w:t>
      </w:r>
      <w:r>
        <w:t xml:space="preserve">Be and </w:t>
      </w:r>
      <w:r>
        <w:rPr>
          <w:vertAlign w:val="superscript"/>
        </w:rPr>
        <w:t>36</w:t>
      </w:r>
      <w:r>
        <w:t>Cl in both Greenland and Antarctic ice cores (</w:t>
      </w:r>
      <w:proofErr w:type="spellStart"/>
      <w:r>
        <w:t>Usoskin</w:t>
      </w:r>
      <w:proofErr w:type="spellEnd"/>
      <w:r>
        <w:t xml:space="preserve"> et al. </w:t>
      </w:r>
      <w:hyperlink w:anchor="_bookmark817" w:history="1">
        <w:r>
          <w:rPr>
            <w:color w:val="0000FF"/>
          </w:rPr>
          <w:t>2013</w:t>
        </w:r>
      </w:hyperlink>
      <w:r>
        <w:t xml:space="preserve">; Jull et al. </w:t>
      </w:r>
      <w:hyperlink w:anchor="_bookmark440" w:history="1">
        <w:r>
          <w:rPr>
            <w:color w:val="0000FF"/>
          </w:rPr>
          <w:t>2014</w:t>
        </w:r>
      </w:hyperlink>
      <w:r>
        <w:t xml:space="preserve">; </w:t>
      </w:r>
      <w:proofErr w:type="spellStart"/>
      <w:r>
        <w:t>Gu¨ttler</w:t>
      </w:r>
      <w:proofErr w:type="spellEnd"/>
      <w:r>
        <w:t xml:space="preserve"> et al. </w:t>
      </w:r>
      <w:hyperlink w:anchor="_bookmark373" w:history="1">
        <w:r>
          <w:rPr>
            <w:color w:val="0000FF"/>
          </w:rPr>
          <w:t>2015</w:t>
        </w:r>
      </w:hyperlink>
      <w:r>
        <w:t xml:space="preserve">; Miyake et al. </w:t>
      </w:r>
      <w:hyperlink w:anchor="_bookmark589" w:history="1">
        <w:r>
          <w:rPr>
            <w:color w:val="0000FF"/>
          </w:rPr>
          <w:t>2015</w:t>
        </w:r>
      </w:hyperlink>
      <w:r>
        <w:t xml:space="preserve">; Rakowski et al. </w:t>
      </w:r>
      <w:hyperlink w:anchor="_bookmark675" w:history="1">
        <w:r>
          <w:rPr>
            <w:color w:val="0000FF"/>
          </w:rPr>
          <w:t>2015</w:t>
        </w:r>
      </w:hyperlink>
      <w:r>
        <w:t xml:space="preserve">; </w:t>
      </w:r>
      <w:proofErr w:type="spellStart"/>
      <w:r>
        <w:t>Mekhaldi</w:t>
      </w:r>
      <w:proofErr w:type="spellEnd"/>
      <w:r>
        <w:t xml:space="preserve"> et al. </w:t>
      </w:r>
      <w:hyperlink w:anchor="_bookmark565" w:history="1">
        <w:r>
          <w:rPr>
            <w:color w:val="0000FF"/>
          </w:rPr>
          <w:t>2015</w:t>
        </w:r>
      </w:hyperlink>
      <w:r>
        <w:t xml:space="preserve">; </w:t>
      </w:r>
      <w:proofErr w:type="spellStart"/>
      <w:r>
        <w:t>Sukhodolov</w:t>
      </w:r>
      <w:proofErr w:type="spellEnd"/>
      <w:r>
        <w:t xml:space="preserve"> et al. </w:t>
      </w:r>
      <w:hyperlink w:anchor="_bookmark768" w:history="1">
        <w:r>
          <w:rPr>
            <w:color w:val="0000FF"/>
          </w:rPr>
          <w:t>2017</w:t>
        </w:r>
      </w:hyperlink>
      <w:r>
        <w:t xml:space="preserve">; Uusitalo et al. </w:t>
      </w:r>
      <w:hyperlink w:anchor="_bookmark822" w:history="1">
        <w:r>
          <w:rPr>
            <w:color w:val="0000FF"/>
          </w:rPr>
          <w:t>2018</w:t>
        </w:r>
      </w:hyperlink>
      <w:r>
        <w:t xml:space="preserve">; </w:t>
      </w:r>
      <w:proofErr w:type="spellStart"/>
      <w:r>
        <w:t>Bu¨ntgen</w:t>
      </w:r>
      <w:proofErr w:type="spellEnd"/>
      <w:r>
        <w:t xml:space="preserve"> et al. </w:t>
      </w:r>
      <w:hyperlink w:anchor="_bookmark229" w:history="1">
        <w:r>
          <w:rPr>
            <w:color w:val="0000FF"/>
          </w:rPr>
          <w:t>2018</w:t>
        </w:r>
      </w:hyperlink>
      <w:r>
        <w:t>). Current estimates of the globally-averaged net atmospheric</w:t>
      </w:r>
      <w:r>
        <w:rPr>
          <w:spacing w:val="21"/>
        </w:rPr>
        <w:t xml:space="preserve"> </w:t>
      </w:r>
      <w:r>
        <w:t>production</w:t>
      </w:r>
      <w:r>
        <w:rPr>
          <w:spacing w:val="21"/>
        </w:rPr>
        <w:t xml:space="preserve"> </w:t>
      </w:r>
      <w:r>
        <w:t>of</w:t>
      </w:r>
      <w:r>
        <w:rPr>
          <w:spacing w:val="22"/>
        </w:rPr>
        <w:t xml:space="preserve"> </w:t>
      </w:r>
      <w:r>
        <w:rPr>
          <w:vertAlign w:val="superscript"/>
        </w:rPr>
        <w:t>14</w:t>
      </w:r>
      <w:r>
        <w:t>C</w:t>
      </w:r>
      <w:r>
        <w:rPr>
          <w:spacing w:val="20"/>
        </w:rPr>
        <w:t xml:space="preserve"> </w:t>
      </w:r>
      <w:r>
        <w:t>for</w:t>
      </w:r>
      <w:r>
        <w:rPr>
          <w:spacing w:val="22"/>
        </w:rPr>
        <w:t xml:space="preserve"> </w:t>
      </w:r>
      <w:r>
        <w:t>the</w:t>
      </w:r>
      <w:r>
        <w:rPr>
          <w:spacing w:val="21"/>
        </w:rPr>
        <w:t xml:space="preserve"> </w:t>
      </w:r>
      <w:r>
        <w:t>774–775</w:t>
      </w:r>
      <w:r>
        <w:rPr>
          <w:spacing w:val="22"/>
        </w:rPr>
        <w:t xml:space="preserve"> </w:t>
      </w:r>
      <w:r>
        <w:t>AD</w:t>
      </w:r>
      <w:r>
        <w:rPr>
          <w:spacing w:val="21"/>
        </w:rPr>
        <w:t xml:space="preserve"> </w:t>
      </w:r>
      <w:r>
        <w:t>event</w:t>
      </w:r>
      <w:r>
        <w:rPr>
          <w:spacing w:val="23"/>
        </w:rPr>
        <w:t xml:space="preserve"> </w:t>
      </w:r>
      <w:r>
        <w:t>(see</w:t>
      </w:r>
      <w:r>
        <w:rPr>
          <w:spacing w:val="21"/>
        </w:rPr>
        <w:t xml:space="preserve"> </w:t>
      </w:r>
      <w:r>
        <w:t>Table</w:t>
      </w:r>
      <w:r>
        <w:rPr>
          <w:spacing w:val="23"/>
        </w:rPr>
        <w:t xml:space="preserve"> </w:t>
      </w:r>
      <w:hyperlink w:anchor="_bookmark125" w:history="1">
        <w:r>
          <w:rPr>
            <w:color w:val="0000FF"/>
          </w:rPr>
          <w:t>9</w:t>
        </w:r>
      </w:hyperlink>
      <w:r>
        <w:t>)</w:t>
      </w:r>
      <w:r>
        <w:rPr>
          <w:spacing w:val="20"/>
        </w:rPr>
        <w:t xml:space="preserve"> </w:t>
      </w:r>
      <w:r>
        <w:t>lie</w:t>
      </w:r>
      <w:r>
        <w:rPr>
          <w:spacing w:val="22"/>
        </w:rPr>
        <w:t xml:space="preserve"> </w:t>
      </w:r>
      <w:r>
        <w:t>in</w:t>
      </w:r>
      <w:r>
        <w:rPr>
          <w:spacing w:val="21"/>
        </w:rPr>
        <w:t xml:space="preserve"> </w:t>
      </w:r>
      <w:r>
        <w:rPr>
          <w:spacing w:val="-5"/>
        </w:rPr>
        <w:t>the</w:t>
      </w:r>
    </w:p>
    <w:p w14:paraId="7B590AE6" w14:textId="77777777" w:rsidR="007A1714" w:rsidRDefault="007A1714">
      <w:pPr>
        <w:spacing w:line="247" w:lineRule="auto"/>
        <w:jc w:val="both"/>
        <w:sectPr w:rsidR="007A1714">
          <w:pgSz w:w="8790" w:h="13330"/>
          <w:pgMar w:top="940" w:right="860" w:bottom="880" w:left="880" w:header="653" w:footer="690" w:gutter="0"/>
          <w:cols w:space="720"/>
        </w:sectPr>
      </w:pPr>
    </w:p>
    <w:p w14:paraId="22040C32" w14:textId="77777777" w:rsidR="007A1714" w:rsidRDefault="007A1714">
      <w:pPr>
        <w:pStyle w:val="Corpodetexto"/>
        <w:spacing w:before="71"/>
      </w:pPr>
    </w:p>
    <w:p w14:paraId="1054B0B6" w14:textId="77777777" w:rsidR="007A1714" w:rsidRDefault="00000000">
      <w:pPr>
        <w:pStyle w:val="Corpodetexto"/>
        <w:ind w:left="1256"/>
      </w:pPr>
      <w:r>
        <w:rPr>
          <w:noProof/>
        </w:rPr>
        <w:drawing>
          <wp:inline distT="0" distB="0" distL="0" distR="0" wp14:anchorId="030AEE40" wp14:editId="5562B7CF">
            <wp:extent cx="2872428" cy="2170176"/>
            <wp:effectExtent l="0" t="0" r="0" b="0"/>
            <wp:docPr id="1699" name="Image 16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9" name="Image 1699"/>
                    <pic:cNvPicPr/>
                  </pic:nvPicPr>
                  <pic:blipFill>
                    <a:blip r:embed="rId132" cstate="print"/>
                    <a:stretch>
                      <a:fillRect/>
                    </a:stretch>
                  </pic:blipFill>
                  <pic:spPr>
                    <a:xfrm>
                      <a:off x="0" y="0"/>
                      <a:ext cx="2872428" cy="2170176"/>
                    </a:xfrm>
                    <a:prstGeom prst="rect">
                      <a:avLst/>
                    </a:prstGeom>
                  </pic:spPr>
                </pic:pic>
              </a:graphicData>
            </a:graphic>
          </wp:inline>
        </w:drawing>
      </w:r>
    </w:p>
    <w:p w14:paraId="1C0BE1BA" w14:textId="77777777" w:rsidR="007A1714" w:rsidRDefault="007A1714">
      <w:pPr>
        <w:pStyle w:val="Corpodetexto"/>
        <w:spacing w:before="21"/>
        <w:rPr>
          <w:sz w:val="16"/>
        </w:rPr>
      </w:pPr>
    </w:p>
    <w:p w14:paraId="0EDF6B79" w14:textId="77777777" w:rsidR="007A1714" w:rsidRDefault="00000000">
      <w:pPr>
        <w:spacing w:before="1"/>
        <w:ind w:left="140" w:right="157"/>
        <w:jc w:val="both"/>
        <w:rPr>
          <w:sz w:val="16"/>
        </w:rPr>
      </w:pPr>
      <w:bookmarkStart w:id="153" w:name="_bookmark124"/>
      <w:bookmarkEnd w:id="153"/>
      <w:r>
        <w:rPr>
          <w:rFonts w:ascii="Gill Sans MT" w:hAnsi="Gill Sans MT"/>
          <w:sz w:val="16"/>
        </w:rPr>
        <w:t>Fig. 48</w:t>
      </w:r>
      <w:r>
        <w:rPr>
          <w:rFonts w:ascii="Gill Sans MT" w:hAnsi="Gill Sans MT"/>
          <w:spacing w:val="40"/>
          <w:sz w:val="16"/>
        </w:rPr>
        <w:t xml:space="preserve"> </w:t>
      </w:r>
      <w:r>
        <w:rPr>
          <w:sz w:val="16"/>
        </w:rPr>
        <w:t xml:space="preserve">Baseline adjusted radiocarbon response </w:t>
      </w:r>
      <w:r>
        <w:rPr>
          <w:rFonts w:ascii="Century" w:hAnsi="Century"/>
          <w:sz w:val="16"/>
        </w:rPr>
        <w:t>D</w:t>
      </w:r>
      <w:r>
        <w:rPr>
          <w:sz w:val="16"/>
          <w:vertAlign w:val="superscript"/>
        </w:rPr>
        <w:t>14</w:t>
      </w:r>
      <w:r>
        <w:rPr>
          <w:sz w:val="16"/>
        </w:rPr>
        <w:t>C in different trees around the year 774–775 AD as</w:t>
      </w:r>
      <w:r>
        <w:rPr>
          <w:spacing w:val="40"/>
          <w:sz w:val="16"/>
        </w:rPr>
        <w:t xml:space="preserve"> </w:t>
      </w:r>
      <w:r>
        <w:rPr>
          <w:sz w:val="16"/>
        </w:rPr>
        <w:t xml:space="preserve">denoted in the legend: PL—Poland (Rakowski et al. </w:t>
      </w:r>
      <w:hyperlink w:anchor="_bookmark675" w:history="1">
        <w:r>
          <w:rPr>
            <w:color w:val="0000FF"/>
            <w:sz w:val="16"/>
          </w:rPr>
          <w:t>2015</w:t>
        </w:r>
      </w:hyperlink>
      <w:r>
        <w:rPr>
          <w:sz w:val="16"/>
        </w:rPr>
        <w:t>), YA—Yamal peninsula, Russia (Jull et al.</w:t>
      </w:r>
      <w:r>
        <w:rPr>
          <w:spacing w:val="40"/>
          <w:sz w:val="16"/>
        </w:rPr>
        <w:t xml:space="preserve"> </w:t>
      </w:r>
      <w:hyperlink w:anchor="_bookmark440" w:history="1">
        <w:r>
          <w:rPr>
            <w:color w:val="0000FF"/>
            <w:sz w:val="16"/>
          </w:rPr>
          <w:t>2014</w:t>
        </w:r>
      </w:hyperlink>
      <w:r>
        <w:rPr>
          <w:sz w:val="16"/>
        </w:rPr>
        <w:t>), GE—Germany (</w:t>
      </w:r>
      <w:proofErr w:type="spellStart"/>
      <w:r>
        <w:rPr>
          <w:sz w:val="16"/>
        </w:rPr>
        <w:t>Usoskin</w:t>
      </w:r>
      <w:proofErr w:type="spellEnd"/>
      <w:r>
        <w:rPr>
          <w:sz w:val="16"/>
        </w:rPr>
        <w:t xml:space="preserve"> et al. </w:t>
      </w:r>
      <w:hyperlink w:anchor="_bookmark817" w:history="1">
        <w:r>
          <w:rPr>
            <w:color w:val="0000FF"/>
            <w:sz w:val="16"/>
          </w:rPr>
          <w:t>2013</w:t>
        </w:r>
      </w:hyperlink>
      <w:r>
        <w:rPr>
          <w:sz w:val="16"/>
        </w:rPr>
        <w:t>), AL—Altai, Russia (</w:t>
      </w:r>
      <w:proofErr w:type="spellStart"/>
      <w:r>
        <w:rPr>
          <w:sz w:val="16"/>
        </w:rPr>
        <w:t>Bu¨ntgen</w:t>
      </w:r>
      <w:proofErr w:type="spellEnd"/>
      <w:r>
        <w:rPr>
          <w:sz w:val="16"/>
        </w:rPr>
        <w:t xml:space="preserve"> et al. </w:t>
      </w:r>
      <w:hyperlink w:anchor="_bookmark229" w:history="1">
        <w:r>
          <w:rPr>
            <w:color w:val="0000FF"/>
            <w:sz w:val="16"/>
          </w:rPr>
          <w:t>2018</w:t>
        </w:r>
      </w:hyperlink>
      <w:r>
        <w:rPr>
          <w:sz w:val="16"/>
        </w:rPr>
        <w:t>), JP – Japan</w:t>
      </w:r>
      <w:r>
        <w:rPr>
          <w:spacing w:val="40"/>
          <w:sz w:val="16"/>
        </w:rPr>
        <w:t xml:space="preserve"> </w:t>
      </w:r>
      <w:r>
        <w:rPr>
          <w:sz w:val="16"/>
        </w:rPr>
        <w:t xml:space="preserve">(Miyake et al. </w:t>
      </w:r>
      <w:hyperlink w:anchor="_bookmark586" w:history="1">
        <w:r>
          <w:rPr>
            <w:color w:val="0000FF"/>
            <w:sz w:val="16"/>
          </w:rPr>
          <w:t>2012</w:t>
        </w:r>
      </w:hyperlink>
      <w:r>
        <w:rPr>
          <w:sz w:val="16"/>
        </w:rPr>
        <w:t>), CAL1</w:t>
      </w:r>
      <w:r>
        <w:rPr>
          <w:spacing w:val="-1"/>
          <w:sz w:val="16"/>
        </w:rPr>
        <w:t xml:space="preserve"> </w:t>
      </w:r>
      <w:r>
        <w:rPr>
          <w:sz w:val="16"/>
        </w:rPr>
        <w:t xml:space="preserve">and CAL2—two sites in California, USA (Jull et al. </w:t>
      </w:r>
      <w:hyperlink w:anchor="_bookmark440" w:history="1">
        <w:r>
          <w:rPr>
            <w:color w:val="0000FF"/>
            <w:sz w:val="16"/>
          </w:rPr>
          <w:t>2014</w:t>
        </w:r>
      </w:hyperlink>
      <w:r>
        <w:rPr>
          <w:sz w:val="16"/>
        </w:rPr>
        <w:t xml:space="preserve">; Park et al. </w:t>
      </w:r>
      <w:hyperlink w:anchor="_bookmark651" w:history="1">
        <w:r>
          <w:rPr>
            <w:color w:val="0000FF"/>
            <w:sz w:val="16"/>
          </w:rPr>
          <w:t>2017</w:t>
        </w:r>
      </w:hyperlink>
      <w:r>
        <w:rPr>
          <w:sz w:val="16"/>
        </w:rPr>
        <w:t>),</w:t>
      </w:r>
      <w:r>
        <w:rPr>
          <w:spacing w:val="40"/>
          <w:sz w:val="16"/>
        </w:rPr>
        <w:t xml:space="preserve"> </w:t>
      </w:r>
      <w:r>
        <w:rPr>
          <w:sz w:val="16"/>
        </w:rPr>
        <w:t>NZ—New Zealand (</w:t>
      </w:r>
      <w:proofErr w:type="spellStart"/>
      <w:r>
        <w:rPr>
          <w:sz w:val="16"/>
        </w:rPr>
        <w:t>Gu¨ttler</w:t>
      </w:r>
      <w:proofErr w:type="spellEnd"/>
      <w:r>
        <w:rPr>
          <w:sz w:val="16"/>
        </w:rPr>
        <w:t xml:space="preserve"> et al. </w:t>
      </w:r>
      <w:hyperlink w:anchor="_bookmark373" w:history="1">
        <w:r>
          <w:rPr>
            <w:color w:val="0000FF"/>
            <w:sz w:val="16"/>
          </w:rPr>
          <w:t>2015</w:t>
        </w:r>
      </w:hyperlink>
      <w:r>
        <w:rPr>
          <w:sz w:val="16"/>
        </w:rPr>
        <w:t>). The gray curve represents the model response to an instant</w:t>
      </w:r>
      <w:r>
        <w:rPr>
          <w:spacing w:val="40"/>
          <w:sz w:val="16"/>
        </w:rPr>
        <w:t xml:space="preserve"> </w:t>
      </w:r>
      <w:r>
        <w:rPr>
          <w:sz w:val="16"/>
        </w:rPr>
        <w:t>production</w:t>
      </w:r>
      <w:r>
        <w:rPr>
          <w:spacing w:val="-6"/>
          <w:sz w:val="16"/>
        </w:rPr>
        <w:t xml:space="preserve"> </w:t>
      </w:r>
      <w:r>
        <w:rPr>
          <w:sz w:val="16"/>
        </w:rPr>
        <w:t>of</w:t>
      </w:r>
      <w:r>
        <w:rPr>
          <w:spacing w:val="-3"/>
          <w:sz w:val="16"/>
        </w:rPr>
        <w:t xml:space="preserve"> </w:t>
      </w:r>
      <w:r>
        <w:rPr>
          <w:sz w:val="16"/>
          <w:vertAlign w:val="superscript"/>
        </w:rPr>
        <w:t>14</w:t>
      </w:r>
      <w:r>
        <w:rPr>
          <w:sz w:val="16"/>
        </w:rPr>
        <w:t>C</w:t>
      </w:r>
      <w:r>
        <w:rPr>
          <w:spacing w:val="-4"/>
          <w:sz w:val="16"/>
        </w:rPr>
        <w:t xml:space="preserve"> </w:t>
      </w:r>
      <w:r>
        <w:rPr>
          <w:sz w:val="16"/>
        </w:rPr>
        <w:t>by</w:t>
      </w:r>
      <w:r>
        <w:rPr>
          <w:spacing w:val="-3"/>
          <w:sz w:val="16"/>
        </w:rPr>
        <w:t xml:space="preserve"> </w:t>
      </w:r>
      <w:r>
        <w:rPr>
          <w:sz w:val="16"/>
        </w:rPr>
        <w:t>a</w:t>
      </w:r>
      <w:r>
        <w:rPr>
          <w:spacing w:val="-4"/>
          <w:sz w:val="16"/>
        </w:rPr>
        <w:t xml:space="preserve"> </w:t>
      </w:r>
      <w:r>
        <w:rPr>
          <w:sz w:val="16"/>
        </w:rPr>
        <w:t>SEP</w:t>
      </w:r>
      <w:r>
        <w:rPr>
          <w:spacing w:val="-5"/>
          <w:sz w:val="16"/>
        </w:rPr>
        <w:t xml:space="preserve"> </w:t>
      </w:r>
      <w:r>
        <w:rPr>
          <w:sz w:val="16"/>
        </w:rPr>
        <w:t>event</w:t>
      </w:r>
      <w:r>
        <w:rPr>
          <w:spacing w:val="-4"/>
          <w:sz w:val="16"/>
        </w:rPr>
        <w:t xml:space="preserve"> </w:t>
      </w:r>
      <w:r>
        <w:rPr>
          <w:sz w:val="16"/>
        </w:rPr>
        <w:t>with</w:t>
      </w:r>
      <w:r>
        <w:rPr>
          <w:spacing w:val="-4"/>
          <w:sz w:val="16"/>
        </w:rPr>
        <w:t xml:space="preserve"> </w:t>
      </w:r>
      <w:r>
        <w:rPr>
          <w:sz w:val="16"/>
        </w:rPr>
        <w:t>a</w:t>
      </w:r>
      <w:r>
        <w:rPr>
          <w:spacing w:val="-4"/>
          <w:sz w:val="16"/>
        </w:rPr>
        <w:t xml:space="preserve"> </w:t>
      </w:r>
      <w:r>
        <w:rPr>
          <w:sz w:val="16"/>
        </w:rPr>
        <w:t>hard</w:t>
      </w:r>
      <w:r>
        <w:rPr>
          <w:spacing w:val="-3"/>
          <w:sz w:val="16"/>
        </w:rPr>
        <w:t xml:space="preserve"> </w:t>
      </w:r>
      <w:r>
        <w:rPr>
          <w:sz w:val="16"/>
        </w:rPr>
        <w:t>spectrum</w:t>
      </w:r>
      <w:r>
        <w:rPr>
          <w:spacing w:val="-4"/>
          <w:sz w:val="16"/>
        </w:rPr>
        <w:t xml:space="preserve"> </w:t>
      </w:r>
      <w:r>
        <w:rPr>
          <w:sz w:val="16"/>
        </w:rPr>
        <w:t>(</w:t>
      </w:r>
      <w:proofErr w:type="spellStart"/>
      <w:r>
        <w:rPr>
          <w:sz w:val="16"/>
        </w:rPr>
        <w:t>Usoskin</w:t>
      </w:r>
      <w:proofErr w:type="spellEnd"/>
      <w:r>
        <w:rPr>
          <w:spacing w:val="-4"/>
          <w:sz w:val="16"/>
        </w:rPr>
        <w:t xml:space="preserve"> </w:t>
      </w:r>
      <w:r>
        <w:rPr>
          <w:sz w:val="16"/>
        </w:rPr>
        <w:t>et</w:t>
      </w:r>
      <w:r>
        <w:rPr>
          <w:spacing w:val="-3"/>
          <w:sz w:val="16"/>
        </w:rPr>
        <w:t xml:space="preserve"> </w:t>
      </w:r>
      <w:r>
        <w:rPr>
          <w:sz w:val="16"/>
        </w:rPr>
        <w:t>al.</w:t>
      </w:r>
      <w:r>
        <w:rPr>
          <w:spacing w:val="-3"/>
          <w:sz w:val="16"/>
        </w:rPr>
        <w:t xml:space="preserve"> </w:t>
      </w:r>
      <w:hyperlink w:anchor="_bookmark817" w:history="1">
        <w:r>
          <w:rPr>
            <w:color w:val="0000FF"/>
            <w:sz w:val="16"/>
          </w:rPr>
          <w:t>2013</w:t>
        </w:r>
      </w:hyperlink>
      <w:r>
        <w:rPr>
          <w:sz w:val="16"/>
        </w:rPr>
        <w:t>)</w:t>
      </w:r>
      <w:r>
        <w:rPr>
          <w:spacing w:val="-4"/>
          <w:sz w:val="16"/>
        </w:rPr>
        <w:t xml:space="preserve"> </w:t>
      </w:r>
      <w:r>
        <w:rPr>
          <w:sz w:val="16"/>
        </w:rPr>
        <w:t>taking</w:t>
      </w:r>
      <w:r>
        <w:rPr>
          <w:spacing w:val="-4"/>
          <w:sz w:val="16"/>
        </w:rPr>
        <w:t xml:space="preserve"> </w:t>
      </w:r>
      <w:r>
        <w:rPr>
          <w:sz w:val="16"/>
        </w:rPr>
        <w:t>place</w:t>
      </w:r>
      <w:r>
        <w:rPr>
          <w:spacing w:val="-4"/>
          <w:sz w:val="16"/>
        </w:rPr>
        <w:t xml:space="preserve"> </w:t>
      </w:r>
      <w:r>
        <w:rPr>
          <w:sz w:val="16"/>
        </w:rPr>
        <w:t>in</w:t>
      </w:r>
      <w:r>
        <w:rPr>
          <w:spacing w:val="-4"/>
          <w:sz w:val="16"/>
        </w:rPr>
        <w:t xml:space="preserve"> </w:t>
      </w:r>
      <w:r>
        <w:rPr>
          <w:sz w:val="16"/>
        </w:rPr>
        <w:t>mid-774</w:t>
      </w:r>
      <w:r>
        <w:rPr>
          <w:spacing w:val="-4"/>
          <w:sz w:val="16"/>
        </w:rPr>
        <w:t xml:space="preserve"> </w:t>
      </w:r>
      <w:r>
        <w:rPr>
          <w:sz w:val="16"/>
        </w:rPr>
        <w:t>AD.</w:t>
      </w:r>
      <w:r>
        <w:rPr>
          <w:spacing w:val="40"/>
          <w:sz w:val="16"/>
        </w:rPr>
        <w:t xml:space="preserve"> </w:t>
      </w:r>
      <w:r>
        <w:rPr>
          <w:sz w:val="16"/>
        </w:rPr>
        <w:t>Adapted from Uusitalo et al. (</w:t>
      </w:r>
      <w:hyperlink w:anchor="_bookmark822" w:history="1">
        <w:r>
          <w:rPr>
            <w:color w:val="0000FF"/>
            <w:sz w:val="16"/>
          </w:rPr>
          <w:t>2018</w:t>
        </w:r>
      </w:hyperlink>
      <w:r>
        <w:rPr>
          <w:sz w:val="16"/>
        </w:rPr>
        <w:t>)</w:t>
      </w:r>
    </w:p>
    <w:p w14:paraId="2C2ABEB3" w14:textId="77777777" w:rsidR="007A1714" w:rsidRDefault="007A1714">
      <w:pPr>
        <w:pStyle w:val="Corpodetexto"/>
        <w:rPr>
          <w:sz w:val="16"/>
        </w:rPr>
      </w:pPr>
    </w:p>
    <w:p w14:paraId="7EE2A646" w14:textId="77777777" w:rsidR="007A1714" w:rsidRDefault="007A1714">
      <w:pPr>
        <w:pStyle w:val="Corpodetexto"/>
        <w:spacing w:before="63"/>
        <w:rPr>
          <w:sz w:val="16"/>
        </w:rPr>
      </w:pPr>
    </w:p>
    <w:p w14:paraId="5811D60C" w14:textId="77777777" w:rsidR="007A1714" w:rsidRDefault="00000000">
      <w:pPr>
        <w:spacing w:line="244" w:lineRule="auto"/>
        <w:ind w:left="117" w:right="181"/>
        <w:jc w:val="both"/>
        <w:rPr>
          <w:sz w:val="16"/>
        </w:rPr>
      </w:pPr>
      <w:bookmarkStart w:id="154" w:name="_bookmark125"/>
      <w:bookmarkEnd w:id="154"/>
      <w:r>
        <w:rPr>
          <w:rFonts w:ascii="Gill Sans MT"/>
          <w:sz w:val="16"/>
        </w:rPr>
        <w:t>Table 9</w:t>
      </w:r>
      <w:r>
        <w:rPr>
          <w:rFonts w:ascii="Gill Sans MT"/>
          <w:spacing w:val="40"/>
          <w:sz w:val="16"/>
        </w:rPr>
        <w:t xml:space="preserve"> </w:t>
      </w:r>
      <w:r>
        <w:rPr>
          <w:sz w:val="16"/>
        </w:rPr>
        <w:t>Different estimates of the global radiocarbon production for the 774 AD event (</w:t>
      </w:r>
      <w:r>
        <w:rPr>
          <w:sz w:val="16"/>
          <w:vertAlign w:val="superscript"/>
        </w:rPr>
        <w:t>14</w:t>
      </w:r>
      <w:r>
        <w:rPr>
          <w:i/>
          <w:sz w:val="16"/>
        </w:rPr>
        <w:t>Q</w:t>
      </w:r>
      <w:r>
        <w:rPr>
          <w:sz w:val="16"/>
          <w:vertAlign w:val="subscript"/>
        </w:rPr>
        <w:t>774</w:t>
      </w:r>
      <w:r>
        <w:rPr>
          <w:sz w:val="16"/>
        </w:rPr>
        <w:t>), as</w:t>
      </w:r>
      <w:r>
        <w:rPr>
          <w:spacing w:val="40"/>
          <w:sz w:val="16"/>
        </w:rPr>
        <w:t xml:space="preserve"> </w:t>
      </w:r>
      <w:r>
        <w:rPr>
          <w:sz w:val="16"/>
        </w:rPr>
        <w:t>published in different sources, using different carbon-cycle models</w:t>
      </w:r>
    </w:p>
    <w:p w14:paraId="3F4D65B3" w14:textId="77777777" w:rsidR="007A1714" w:rsidRDefault="007A1714">
      <w:pPr>
        <w:pStyle w:val="Corpodetexto"/>
        <w:rPr>
          <w:sz w:val="7"/>
        </w:rPr>
      </w:pPr>
    </w:p>
    <w:tbl>
      <w:tblPr>
        <w:tblStyle w:val="TableNormal"/>
        <w:tblW w:w="0" w:type="auto"/>
        <w:tblInd w:w="125" w:type="dxa"/>
        <w:tblLayout w:type="fixed"/>
        <w:tblLook w:val="01E0" w:firstRow="1" w:lastRow="1" w:firstColumn="1" w:lastColumn="1" w:noHBand="0" w:noVBand="0"/>
      </w:tblPr>
      <w:tblGrid>
        <w:gridCol w:w="2000"/>
        <w:gridCol w:w="2574"/>
        <w:gridCol w:w="2172"/>
      </w:tblGrid>
      <w:tr w:rsidR="007A1714" w14:paraId="5E4474B7" w14:textId="77777777">
        <w:trPr>
          <w:trHeight w:val="306"/>
        </w:trPr>
        <w:tc>
          <w:tcPr>
            <w:tcW w:w="2000" w:type="dxa"/>
            <w:tcBorders>
              <w:top w:val="single" w:sz="6" w:space="0" w:color="000000"/>
              <w:bottom w:val="single" w:sz="12" w:space="0" w:color="000000"/>
            </w:tcBorders>
          </w:tcPr>
          <w:p w14:paraId="1743479E" w14:textId="77777777" w:rsidR="007A1714" w:rsidRDefault="00000000">
            <w:pPr>
              <w:pStyle w:val="TableParagraph"/>
              <w:spacing w:before="25"/>
              <w:ind w:left="-1"/>
              <w:rPr>
                <w:sz w:val="16"/>
              </w:rPr>
            </w:pPr>
            <w:r>
              <w:rPr>
                <w:w w:val="115"/>
                <w:position w:val="7"/>
                <w:sz w:val="10"/>
              </w:rPr>
              <w:t>14</w:t>
            </w:r>
            <w:r>
              <w:rPr>
                <w:i/>
                <w:w w:val="115"/>
                <w:sz w:val="16"/>
              </w:rPr>
              <w:t>Q</w:t>
            </w:r>
            <w:r>
              <w:rPr>
                <w:w w:val="115"/>
                <w:position w:val="-2"/>
                <w:sz w:val="10"/>
              </w:rPr>
              <w:t>774</w:t>
            </w:r>
            <w:r>
              <w:rPr>
                <w:spacing w:val="18"/>
                <w:w w:val="115"/>
                <w:position w:val="-2"/>
                <w:sz w:val="10"/>
              </w:rPr>
              <w:t xml:space="preserve"> </w:t>
            </w:r>
            <w:r>
              <w:rPr>
                <w:w w:val="115"/>
                <w:sz w:val="16"/>
              </w:rPr>
              <w:t>(</w:t>
            </w:r>
            <w:r>
              <w:rPr>
                <w:rFonts w:ascii="Bookman Old Style"/>
                <w:w w:val="115"/>
                <w:sz w:val="16"/>
              </w:rPr>
              <w:t>9</w:t>
            </w:r>
            <w:r>
              <w:rPr>
                <w:rFonts w:ascii="Bookman Old Style"/>
                <w:spacing w:val="-12"/>
                <w:w w:val="115"/>
                <w:sz w:val="16"/>
              </w:rPr>
              <w:t xml:space="preserve"> </w:t>
            </w:r>
            <w:r>
              <w:rPr>
                <w:w w:val="115"/>
                <w:sz w:val="16"/>
              </w:rPr>
              <w:t>10</w:t>
            </w:r>
            <w:r>
              <w:rPr>
                <w:w w:val="115"/>
                <w:position w:val="7"/>
                <w:sz w:val="10"/>
              </w:rPr>
              <w:t>8</w:t>
            </w:r>
            <w:r>
              <w:rPr>
                <w:spacing w:val="18"/>
                <w:w w:val="115"/>
                <w:position w:val="7"/>
                <w:sz w:val="10"/>
              </w:rPr>
              <w:t xml:space="preserve"> </w:t>
            </w:r>
            <w:r>
              <w:rPr>
                <w:w w:val="115"/>
                <w:sz w:val="16"/>
              </w:rPr>
              <w:t>cm</w:t>
            </w:r>
            <w:r>
              <w:rPr>
                <w:rFonts w:ascii="Bookman Old Style"/>
                <w:w w:val="115"/>
                <w:position w:val="7"/>
                <w:sz w:val="10"/>
              </w:rPr>
              <w:t>-</w:t>
            </w:r>
            <w:r>
              <w:rPr>
                <w:spacing w:val="-5"/>
                <w:w w:val="115"/>
                <w:position w:val="7"/>
                <w:sz w:val="10"/>
              </w:rPr>
              <w:t>2</w:t>
            </w:r>
            <w:r>
              <w:rPr>
                <w:spacing w:val="-5"/>
                <w:w w:val="115"/>
                <w:sz w:val="16"/>
              </w:rPr>
              <w:t>)</w:t>
            </w:r>
          </w:p>
        </w:tc>
        <w:tc>
          <w:tcPr>
            <w:tcW w:w="2574" w:type="dxa"/>
            <w:tcBorders>
              <w:top w:val="single" w:sz="6" w:space="0" w:color="000000"/>
              <w:bottom w:val="single" w:sz="12" w:space="0" w:color="000000"/>
            </w:tcBorders>
          </w:tcPr>
          <w:p w14:paraId="0B1F25BC" w14:textId="77777777" w:rsidR="007A1714" w:rsidRDefault="00000000">
            <w:pPr>
              <w:pStyle w:val="TableParagraph"/>
              <w:spacing w:before="40"/>
              <w:ind w:left="631"/>
              <w:rPr>
                <w:sz w:val="16"/>
              </w:rPr>
            </w:pPr>
            <w:r>
              <w:rPr>
                <w:sz w:val="16"/>
              </w:rPr>
              <w:t>Carbon-cycle</w:t>
            </w:r>
            <w:r>
              <w:rPr>
                <w:spacing w:val="3"/>
                <w:sz w:val="16"/>
              </w:rPr>
              <w:t xml:space="preserve"> </w:t>
            </w:r>
            <w:r>
              <w:rPr>
                <w:spacing w:val="-2"/>
                <w:sz w:val="16"/>
              </w:rPr>
              <w:t>model</w:t>
            </w:r>
          </w:p>
        </w:tc>
        <w:tc>
          <w:tcPr>
            <w:tcW w:w="2172" w:type="dxa"/>
            <w:tcBorders>
              <w:top w:val="single" w:sz="6" w:space="0" w:color="000000"/>
              <w:bottom w:val="single" w:sz="12" w:space="0" w:color="000000"/>
            </w:tcBorders>
          </w:tcPr>
          <w:p w14:paraId="44F74CA7" w14:textId="77777777" w:rsidR="007A1714" w:rsidRDefault="00000000">
            <w:pPr>
              <w:pStyle w:val="TableParagraph"/>
              <w:spacing w:before="40"/>
              <w:ind w:left="631"/>
              <w:rPr>
                <w:sz w:val="16"/>
              </w:rPr>
            </w:pPr>
            <w:r>
              <w:rPr>
                <w:spacing w:val="-2"/>
                <w:sz w:val="16"/>
              </w:rPr>
              <w:t>Refs.</w:t>
            </w:r>
          </w:p>
        </w:tc>
      </w:tr>
      <w:tr w:rsidR="007A1714" w14:paraId="743EDB72" w14:textId="77777777">
        <w:trPr>
          <w:trHeight w:val="313"/>
        </w:trPr>
        <w:tc>
          <w:tcPr>
            <w:tcW w:w="2000" w:type="dxa"/>
            <w:tcBorders>
              <w:top w:val="single" w:sz="12" w:space="0" w:color="000000"/>
            </w:tcBorders>
          </w:tcPr>
          <w:p w14:paraId="033E665A" w14:textId="77777777" w:rsidR="007A1714" w:rsidRDefault="00000000">
            <w:pPr>
              <w:pStyle w:val="TableParagraph"/>
              <w:spacing w:before="86"/>
              <w:ind w:left="1"/>
              <w:rPr>
                <w:sz w:val="16"/>
              </w:rPr>
            </w:pPr>
            <w:r>
              <w:rPr>
                <w:spacing w:val="-2"/>
                <w:sz w:val="16"/>
              </w:rPr>
              <w:t>(1.1–1.5)</w:t>
            </w:r>
          </w:p>
        </w:tc>
        <w:tc>
          <w:tcPr>
            <w:tcW w:w="2574" w:type="dxa"/>
            <w:tcBorders>
              <w:top w:val="single" w:sz="12" w:space="0" w:color="000000"/>
            </w:tcBorders>
          </w:tcPr>
          <w:p w14:paraId="0BE94452" w14:textId="77777777" w:rsidR="007A1714" w:rsidRDefault="00000000">
            <w:pPr>
              <w:pStyle w:val="TableParagraph"/>
              <w:spacing w:before="86"/>
              <w:ind w:left="631"/>
              <w:rPr>
                <w:sz w:val="16"/>
              </w:rPr>
            </w:pPr>
            <w:r>
              <w:rPr>
                <w:spacing w:val="-2"/>
                <w:sz w:val="16"/>
              </w:rPr>
              <w:t>6-</w:t>
            </w:r>
            <w:r>
              <w:rPr>
                <w:spacing w:val="-5"/>
                <w:sz w:val="16"/>
              </w:rPr>
              <w:t>Box</w:t>
            </w:r>
          </w:p>
        </w:tc>
        <w:tc>
          <w:tcPr>
            <w:tcW w:w="2172" w:type="dxa"/>
            <w:tcBorders>
              <w:top w:val="single" w:sz="12" w:space="0" w:color="000000"/>
            </w:tcBorders>
          </w:tcPr>
          <w:p w14:paraId="0EEEA50F" w14:textId="77777777" w:rsidR="007A1714" w:rsidRDefault="00000000">
            <w:pPr>
              <w:pStyle w:val="TableParagraph"/>
              <w:spacing w:before="86"/>
              <w:ind w:left="631"/>
              <w:rPr>
                <w:sz w:val="16"/>
              </w:rPr>
            </w:pPr>
            <w:proofErr w:type="spellStart"/>
            <w:r>
              <w:rPr>
                <w:sz w:val="16"/>
              </w:rPr>
              <w:t>Usoskin</w:t>
            </w:r>
            <w:proofErr w:type="spellEnd"/>
            <w:r>
              <w:rPr>
                <w:spacing w:val="10"/>
                <w:sz w:val="16"/>
              </w:rPr>
              <w:t xml:space="preserve"> </w:t>
            </w:r>
            <w:r>
              <w:rPr>
                <w:sz w:val="16"/>
              </w:rPr>
              <w:t>et</w:t>
            </w:r>
            <w:r>
              <w:rPr>
                <w:spacing w:val="10"/>
                <w:sz w:val="16"/>
              </w:rPr>
              <w:t xml:space="preserve"> </w:t>
            </w:r>
            <w:r>
              <w:rPr>
                <w:sz w:val="16"/>
              </w:rPr>
              <w:t>al.</w:t>
            </w:r>
            <w:r>
              <w:rPr>
                <w:spacing w:val="10"/>
                <w:sz w:val="16"/>
              </w:rPr>
              <w:t xml:space="preserve"> </w:t>
            </w:r>
            <w:r>
              <w:rPr>
                <w:spacing w:val="-2"/>
                <w:sz w:val="16"/>
              </w:rPr>
              <w:t>(</w:t>
            </w:r>
            <w:hyperlink w:anchor="_bookmark817" w:history="1">
              <w:r>
                <w:rPr>
                  <w:color w:val="0000FF"/>
                  <w:spacing w:val="-2"/>
                  <w:sz w:val="16"/>
                </w:rPr>
                <w:t>2013</w:t>
              </w:r>
            </w:hyperlink>
            <w:r>
              <w:rPr>
                <w:spacing w:val="-2"/>
                <w:sz w:val="16"/>
              </w:rPr>
              <w:t>)</w:t>
            </w:r>
          </w:p>
        </w:tc>
      </w:tr>
      <w:tr w:rsidR="007A1714" w14:paraId="3B3A51B1" w14:textId="77777777">
        <w:trPr>
          <w:trHeight w:val="244"/>
        </w:trPr>
        <w:tc>
          <w:tcPr>
            <w:tcW w:w="2000" w:type="dxa"/>
          </w:tcPr>
          <w:p w14:paraId="2A759F69" w14:textId="77777777" w:rsidR="007A1714" w:rsidRDefault="00000000">
            <w:pPr>
              <w:pStyle w:val="TableParagraph"/>
              <w:ind w:left="1"/>
              <w:rPr>
                <w:sz w:val="16"/>
              </w:rPr>
            </w:pPr>
            <w:r>
              <w:rPr>
                <w:spacing w:val="-5"/>
                <w:sz w:val="16"/>
              </w:rPr>
              <w:t>1.7</w:t>
            </w:r>
          </w:p>
        </w:tc>
        <w:tc>
          <w:tcPr>
            <w:tcW w:w="2574" w:type="dxa"/>
          </w:tcPr>
          <w:p w14:paraId="7D714C18" w14:textId="77777777" w:rsidR="007A1714" w:rsidRDefault="00000000">
            <w:pPr>
              <w:pStyle w:val="TableParagraph"/>
              <w:ind w:left="631"/>
              <w:rPr>
                <w:sz w:val="16"/>
              </w:rPr>
            </w:pPr>
            <w:r>
              <w:rPr>
                <w:spacing w:val="-2"/>
                <w:sz w:val="16"/>
              </w:rPr>
              <w:t>6-</w:t>
            </w:r>
            <w:r>
              <w:rPr>
                <w:spacing w:val="-5"/>
                <w:sz w:val="16"/>
              </w:rPr>
              <w:t>Box</w:t>
            </w:r>
          </w:p>
        </w:tc>
        <w:tc>
          <w:tcPr>
            <w:tcW w:w="2172" w:type="dxa"/>
          </w:tcPr>
          <w:p w14:paraId="7E812376" w14:textId="77777777" w:rsidR="007A1714" w:rsidRDefault="00000000">
            <w:pPr>
              <w:pStyle w:val="TableParagraph"/>
              <w:ind w:left="631" w:right="-15"/>
              <w:rPr>
                <w:sz w:val="16"/>
              </w:rPr>
            </w:pPr>
            <w:r>
              <w:rPr>
                <w:sz w:val="16"/>
              </w:rPr>
              <w:t>Pavlov</w:t>
            </w:r>
            <w:r>
              <w:rPr>
                <w:spacing w:val="9"/>
                <w:sz w:val="16"/>
              </w:rPr>
              <w:t xml:space="preserve"> </w:t>
            </w:r>
            <w:r>
              <w:rPr>
                <w:sz w:val="16"/>
              </w:rPr>
              <w:t>et</w:t>
            </w:r>
            <w:r>
              <w:rPr>
                <w:spacing w:val="9"/>
                <w:sz w:val="16"/>
              </w:rPr>
              <w:t xml:space="preserve"> </w:t>
            </w:r>
            <w:r>
              <w:rPr>
                <w:sz w:val="16"/>
              </w:rPr>
              <w:t>al.</w:t>
            </w:r>
            <w:r>
              <w:rPr>
                <w:spacing w:val="9"/>
                <w:sz w:val="16"/>
              </w:rPr>
              <w:t xml:space="preserve"> </w:t>
            </w:r>
            <w:r>
              <w:rPr>
                <w:sz w:val="16"/>
              </w:rPr>
              <w:t>(</w:t>
            </w:r>
            <w:hyperlink w:anchor="_bookmark653" w:history="1">
              <w:r>
                <w:rPr>
                  <w:color w:val="0000FF"/>
                  <w:sz w:val="16"/>
                </w:rPr>
                <w:t>2013a</w:t>
              </w:r>
            </w:hyperlink>
            <w:r>
              <w:rPr>
                <w:sz w:val="16"/>
              </w:rPr>
              <w:t>,</w:t>
            </w:r>
            <w:r>
              <w:rPr>
                <w:spacing w:val="10"/>
                <w:sz w:val="16"/>
              </w:rPr>
              <w:t xml:space="preserve"> </w:t>
            </w:r>
            <w:hyperlink w:anchor="_bookmark654" w:history="1">
              <w:r>
                <w:rPr>
                  <w:color w:val="0000FF"/>
                  <w:spacing w:val="-5"/>
                  <w:sz w:val="16"/>
                </w:rPr>
                <w:t>b</w:t>
              </w:r>
            </w:hyperlink>
            <w:r>
              <w:rPr>
                <w:spacing w:val="-5"/>
                <w:sz w:val="16"/>
              </w:rPr>
              <w:t>)</w:t>
            </w:r>
          </w:p>
        </w:tc>
      </w:tr>
      <w:tr w:rsidR="007A1714" w14:paraId="6DBA5D3A" w14:textId="77777777">
        <w:trPr>
          <w:trHeight w:val="246"/>
        </w:trPr>
        <w:tc>
          <w:tcPr>
            <w:tcW w:w="2000" w:type="dxa"/>
          </w:tcPr>
          <w:p w14:paraId="475CB576" w14:textId="77777777" w:rsidR="007A1714" w:rsidRDefault="00000000">
            <w:pPr>
              <w:pStyle w:val="TableParagraph"/>
              <w:spacing w:before="19"/>
              <w:ind w:left="1"/>
              <w:rPr>
                <w:sz w:val="16"/>
              </w:rPr>
            </w:pPr>
            <w:r>
              <w:rPr>
                <w:spacing w:val="-5"/>
                <w:sz w:val="16"/>
              </w:rPr>
              <w:t>2.2</w:t>
            </w:r>
          </w:p>
        </w:tc>
        <w:tc>
          <w:tcPr>
            <w:tcW w:w="2574" w:type="dxa"/>
          </w:tcPr>
          <w:p w14:paraId="4AAA589E" w14:textId="77777777" w:rsidR="007A1714" w:rsidRDefault="00000000">
            <w:pPr>
              <w:pStyle w:val="TableParagraph"/>
              <w:spacing w:before="19"/>
              <w:ind w:left="631"/>
              <w:rPr>
                <w:sz w:val="16"/>
              </w:rPr>
            </w:pPr>
            <w:r>
              <w:rPr>
                <w:spacing w:val="-2"/>
                <w:sz w:val="16"/>
              </w:rPr>
              <w:t>11-</w:t>
            </w:r>
            <w:r>
              <w:rPr>
                <w:spacing w:val="-5"/>
                <w:sz w:val="16"/>
              </w:rPr>
              <w:t>Box</w:t>
            </w:r>
          </w:p>
        </w:tc>
        <w:tc>
          <w:tcPr>
            <w:tcW w:w="2172" w:type="dxa"/>
          </w:tcPr>
          <w:p w14:paraId="04167CB2" w14:textId="77777777" w:rsidR="007A1714" w:rsidRDefault="00000000">
            <w:pPr>
              <w:pStyle w:val="TableParagraph"/>
              <w:spacing w:before="19"/>
              <w:ind w:left="631"/>
              <w:rPr>
                <w:sz w:val="16"/>
              </w:rPr>
            </w:pPr>
            <w:proofErr w:type="spellStart"/>
            <w:r>
              <w:rPr>
                <w:spacing w:val="-2"/>
                <w:sz w:val="16"/>
              </w:rPr>
              <w:t>Gu¨ttler</w:t>
            </w:r>
            <w:proofErr w:type="spellEnd"/>
            <w:r>
              <w:rPr>
                <w:spacing w:val="2"/>
                <w:sz w:val="16"/>
              </w:rPr>
              <w:t xml:space="preserve"> </w:t>
            </w:r>
            <w:r>
              <w:rPr>
                <w:spacing w:val="-2"/>
                <w:sz w:val="16"/>
              </w:rPr>
              <w:t>et</w:t>
            </w:r>
            <w:r>
              <w:rPr>
                <w:spacing w:val="1"/>
                <w:sz w:val="16"/>
              </w:rPr>
              <w:t xml:space="preserve"> </w:t>
            </w:r>
            <w:r>
              <w:rPr>
                <w:spacing w:val="-2"/>
                <w:sz w:val="16"/>
              </w:rPr>
              <w:t>al.</w:t>
            </w:r>
            <w:r>
              <w:rPr>
                <w:spacing w:val="2"/>
                <w:sz w:val="16"/>
              </w:rPr>
              <w:t xml:space="preserve"> </w:t>
            </w:r>
            <w:r>
              <w:rPr>
                <w:spacing w:val="-2"/>
                <w:sz w:val="16"/>
              </w:rPr>
              <w:t>(</w:t>
            </w:r>
            <w:hyperlink w:anchor="_bookmark373" w:history="1">
              <w:r>
                <w:rPr>
                  <w:color w:val="0000FF"/>
                  <w:spacing w:val="-2"/>
                  <w:sz w:val="16"/>
                </w:rPr>
                <w:t>2015</w:t>
              </w:r>
            </w:hyperlink>
            <w:r>
              <w:rPr>
                <w:spacing w:val="-2"/>
                <w:sz w:val="16"/>
              </w:rPr>
              <w:t>)</w:t>
            </w:r>
          </w:p>
        </w:tc>
      </w:tr>
      <w:tr w:rsidR="007A1714" w14:paraId="74C8138C" w14:textId="77777777">
        <w:trPr>
          <w:trHeight w:val="244"/>
        </w:trPr>
        <w:tc>
          <w:tcPr>
            <w:tcW w:w="2000" w:type="dxa"/>
          </w:tcPr>
          <w:p w14:paraId="21976C7D" w14:textId="77777777" w:rsidR="007A1714" w:rsidRDefault="00000000">
            <w:pPr>
              <w:pStyle w:val="TableParagraph"/>
              <w:ind w:left="1"/>
              <w:rPr>
                <w:sz w:val="16"/>
              </w:rPr>
            </w:pPr>
            <w:r>
              <w:rPr>
                <w:spacing w:val="-4"/>
                <w:sz w:val="16"/>
              </w:rPr>
              <w:t>2.16</w:t>
            </w:r>
          </w:p>
        </w:tc>
        <w:tc>
          <w:tcPr>
            <w:tcW w:w="2574" w:type="dxa"/>
          </w:tcPr>
          <w:p w14:paraId="4929B8F9" w14:textId="77777777" w:rsidR="007A1714" w:rsidRDefault="00000000">
            <w:pPr>
              <w:pStyle w:val="TableParagraph"/>
              <w:ind w:left="631"/>
              <w:rPr>
                <w:sz w:val="16"/>
              </w:rPr>
            </w:pPr>
            <w:r>
              <w:rPr>
                <w:spacing w:val="-2"/>
                <w:sz w:val="16"/>
              </w:rPr>
              <w:t>Box-diffusion</w:t>
            </w:r>
          </w:p>
        </w:tc>
        <w:tc>
          <w:tcPr>
            <w:tcW w:w="2172" w:type="dxa"/>
          </w:tcPr>
          <w:p w14:paraId="60A9FFD2" w14:textId="77777777" w:rsidR="007A1714" w:rsidRDefault="00000000">
            <w:pPr>
              <w:pStyle w:val="TableParagraph"/>
              <w:ind w:left="631"/>
              <w:rPr>
                <w:sz w:val="16"/>
              </w:rPr>
            </w:pPr>
            <w:proofErr w:type="spellStart"/>
            <w:r>
              <w:rPr>
                <w:sz w:val="16"/>
              </w:rPr>
              <w:t>Mekhaldi</w:t>
            </w:r>
            <w:proofErr w:type="spellEnd"/>
            <w:r>
              <w:rPr>
                <w:spacing w:val="9"/>
                <w:sz w:val="16"/>
              </w:rPr>
              <w:t xml:space="preserve"> </w:t>
            </w:r>
            <w:r>
              <w:rPr>
                <w:sz w:val="16"/>
              </w:rPr>
              <w:t>et</w:t>
            </w:r>
            <w:r>
              <w:rPr>
                <w:spacing w:val="10"/>
                <w:sz w:val="16"/>
              </w:rPr>
              <w:t xml:space="preserve"> </w:t>
            </w:r>
            <w:r>
              <w:rPr>
                <w:sz w:val="16"/>
              </w:rPr>
              <w:t>al.</w:t>
            </w:r>
            <w:r>
              <w:rPr>
                <w:spacing w:val="10"/>
                <w:sz w:val="16"/>
              </w:rPr>
              <w:t xml:space="preserve"> </w:t>
            </w:r>
            <w:r>
              <w:rPr>
                <w:spacing w:val="-2"/>
                <w:sz w:val="16"/>
              </w:rPr>
              <w:t>(</w:t>
            </w:r>
            <w:hyperlink w:anchor="_bookmark565" w:history="1">
              <w:r>
                <w:rPr>
                  <w:color w:val="0000FF"/>
                  <w:spacing w:val="-2"/>
                  <w:sz w:val="16"/>
                </w:rPr>
                <w:t>2015</w:t>
              </w:r>
            </w:hyperlink>
            <w:r>
              <w:rPr>
                <w:spacing w:val="-2"/>
                <w:sz w:val="16"/>
              </w:rPr>
              <w:t>)</w:t>
            </w:r>
          </w:p>
        </w:tc>
      </w:tr>
      <w:tr w:rsidR="007A1714" w14:paraId="3AE94574" w14:textId="77777777">
        <w:trPr>
          <w:trHeight w:val="244"/>
        </w:trPr>
        <w:tc>
          <w:tcPr>
            <w:tcW w:w="2000" w:type="dxa"/>
          </w:tcPr>
          <w:p w14:paraId="3AA2D028" w14:textId="77777777" w:rsidR="007A1714" w:rsidRDefault="00000000">
            <w:pPr>
              <w:pStyle w:val="TableParagraph"/>
              <w:ind w:left="1"/>
              <w:rPr>
                <w:sz w:val="16"/>
              </w:rPr>
            </w:pPr>
            <w:r>
              <w:rPr>
                <w:spacing w:val="-4"/>
                <w:sz w:val="16"/>
              </w:rPr>
              <w:t>2.18</w:t>
            </w:r>
          </w:p>
        </w:tc>
        <w:tc>
          <w:tcPr>
            <w:tcW w:w="2574" w:type="dxa"/>
          </w:tcPr>
          <w:p w14:paraId="13185065" w14:textId="77777777" w:rsidR="007A1714" w:rsidRDefault="00000000">
            <w:pPr>
              <w:pStyle w:val="TableParagraph"/>
              <w:ind w:left="631"/>
              <w:rPr>
                <w:sz w:val="16"/>
              </w:rPr>
            </w:pPr>
            <w:r>
              <w:rPr>
                <w:spacing w:val="-2"/>
                <w:sz w:val="16"/>
              </w:rPr>
              <w:t>11-</w:t>
            </w:r>
            <w:r>
              <w:rPr>
                <w:spacing w:val="-5"/>
                <w:sz w:val="16"/>
              </w:rPr>
              <w:t>Box</w:t>
            </w:r>
          </w:p>
        </w:tc>
        <w:tc>
          <w:tcPr>
            <w:tcW w:w="2172" w:type="dxa"/>
          </w:tcPr>
          <w:p w14:paraId="26D0FF92" w14:textId="77777777" w:rsidR="007A1714" w:rsidRDefault="00000000">
            <w:pPr>
              <w:pStyle w:val="TableParagraph"/>
              <w:ind w:left="631"/>
              <w:rPr>
                <w:sz w:val="16"/>
              </w:rPr>
            </w:pPr>
            <w:r>
              <w:rPr>
                <w:sz w:val="16"/>
              </w:rPr>
              <w:t>Uusitalo</w:t>
            </w:r>
            <w:r>
              <w:rPr>
                <w:spacing w:val="10"/>
                <w:sz w:val="16"/>
              </w:rPr>
              <w:t xml:space="preserve"> </w:t>
            </w:r>
            <w:r>
              <w:rPr>
                <w:sz w:val="16"/>
              </w:rPr>
              <w:t>et</w:t>
            </w:r>
            <w:r>
              <w:rPr>
                <w:spacing w:val="10"/>
                <w:sz w:val="16"/>
              </w:rPr>
              <w:t xml:space="preserve"> </w:t>
            </w:r>
            <w:r>
              <w:rPr>
                <w:sz w:val="16"/>
              </w:rPr>
              <w:t>al.</w:t>
            </w:r>
            <w:r>
              <w:rPr>
                <w:spacing w:val="11"/>
                <w:sz w:val="16"/>
              </w:rPr>
              <w:t xml:space="preserve"> </w:t>
            </w:r>
            <w:r>
              <w:rPr>
                <w:spacing w:val="-2"/>
                <w:sz w:val="16"/>
              </w:rPr>
              <w:t>(</w:t>
            </w:r>
            <w:hyperlink w:anchor="_bookmark822" w:history="1">
              <w:r>
                <w:rPr>
                  <w:color w:val="0000FF"/>
                  <w:spacing w:val="-2"/>
                  <w:sz w:val="16"/>
                </w:rPr>
                <w:t>2018</w:t>
              </w:r>
            </w:hyperlink>
            <w:r>
              <w:rPr>
                <w:spacing w:val="-2"/>
                <w:sz w:val="16"/>
              </w:rPr>
              <w:t>)</w:t>
            </w:r>
          </w:p>
        </w:tc>
      </w:tr>
      <w:tr w:rsidR="007A1714" w14:paraId="716D3818" w14:textId="77777777">
        <w:trPr>
          <w:trHeight w:val="284"/>
        </w:trPr>
        <w:tc>
          <w:tcPr>
            <w:tcW w:w="2000" w:type="dxa"/>
            <w:tcBorders>
              <w:bottom w:val="single" w:sz="6" w:space="0" w:color="000000"/>
            </w:tcBorders>
          </w:tcPr>
          <w:p w14:paraId="221A3C93" w14:textId="77777777" w:rsidR="007A1714" w:rsidRDefault="00000000">
            <w:pPr>
              <w:pStyle w:val="TableParagraph"/>
              <w:spacing w:before="16"/>
              <w:ind w:left="1"/>
              <w:rPr>
                <w:sz w:val="16"/>
              </w:rPr>
            </w:pPr>
            <w:r>
              <w:rPr>
                <w:w w:val="110"/>
                <w:sz w:val="16"/>
              </w:rPr>
              <w:t>1.88</w:t>
            </w:r>
            <w:r>
              <w:rPr>
                <w:spacing w:val="2"/>
                <w:w w:val="115"/>
                <w:sz w:val="16"/>
              </w:rPr>
              <w:t xml:space="preserve"> </w:t>
            </w:r>
            <w:r>
              <w:rPr>
                <w:rFonts w:ascii="Bookman Old Style" w:hAnsi="Bookman Old Style"/>
                <w:w w:val="115"/>
                <w:sz w:val="16"/>
              </w:rPr>
              <w:t>±</w:t>
            </w:r>
            <w:r>
              <w:rPr>
                <w:rFonts w:ascii="Bookman Old Style" w:hAnsi="Bookman Old Style"/>
                <w:spacing w:val="-11"/>
                <w:w w:val="115"/>
                <w:sz w:val="16"/>
              </w:rPr>
              <w:t xml:space="preserve"> </w:t>
            </w:r>
            <w:r>
              <w:rPr>
                <w:spacing w:val="-5"/>
                <w:w w:val="110"/>
                <w:sz w:val="16"/>
              </w:rPr>
              <w:t>0.1</w:t>
            </w:r>
          </w:p>
        </w:tc>
        <w:tc>
          <w:tcPr>
            <w:tcW w:w="2574" w:type="dxa"/>
            <w:tcBorders>
              <w:bottom w:val="single" w:sz="6" w:space="0" w:color="000000"/>
            </w:tcBorders>
          </w:tcPr>
          <w:p w14:paraId="6392872D" w14:textId="77777777" w:rsidR="007A1714" w:rsidRDefault="00000000">
            <w:pPr>
              <w:pStyle w:val="TableParagraph"/>
              <w:spacing w:before="18"/>
              <w:ind w:left="631"/>
              <w:rPr>
                <w:sz w:val="16"/>
              </w:rPr>
            </w:pPr>
            <w:r>
              <w:rPr>
                <w:spacing w:val="-2"/>
                <w:sz w:val="16"/>
              </w:rPr>
              <w:t>22-</w:t>
            </w:r>
            <w:r>
              <w:rPr>
                <w:spacing w:val="-5"/>
                <w:sz w:val="16"/>
              </w:rPr>
              <w:t>Box</w:t>
            </w:r>
          </w:p>
        </w:tc>
        <w:tc>
          <w:tcPr>
            <w:tcW w:w="2172" w:type="dxa"/>
            <w:tcBorders>
              <w:bottom w:val="single" w:sz="6" w:space="0" w:color="000000"/>
            </w:tcBorders>
          </w:tcPr>
          <w:p w14:paraId="0758B6E6" w14:textId="77777777" w:rsidR="007A1714" w:rsidRDefault="00000000">
            <w:pPr>
              <w:pStyle w:val="TableParagraph"/>
              <w:spacing w:before="18"/>
              <w:ind w:left="631"/>
              <w:rPr>
                <w:sz w:val="16"/>
              </w:rPr>
            </w:pPr>
            <w:proofErr w:type="spellStart"/>
            <w:r>
              <w:rPr>
                <w:spacing w:val="-2"/>
                <w:sz w:val="16"/>
              </w:rPr>
              <w:t>Bu¨ntgen</w:t>
            </w:r>
            <w:proofErr w:type="spellEnd"/>
            <w:r>
              <w:rPr>
                <w:spacing w:val="-1"/>
                <w:sz w:val="16"/>
              </w:rPr>
              <w:t xml:space="preserve"> </w:t>
            </w:r>
            <w:r>
              <w:rPr>
                <w:spacing w:val="-2"/>
                <w:sz w:val="16"/>
              </w:rPr>
              <w:t>et</w:t>
            </w:r>
            <w:r>
              <w:rPr>
                <w:spacing w:val="1"/>
                <w:sz w:val="16"/>
              </w:rPr>
              <w:t xml:space="preserve"> </w:t>
            </w:r>
            <w:r>
              <w:rPr>
                <w:spacing w:val="-2"/>
                <w:sz w:val="16"/>
              </w:rPr>
              <w:t>al.</w:t>
            </w:r>
            <w:r>
              <w:rPr>
                <w:spacing w:val="2"/>
                <w:sz w:val="16"/>
              </w:rPr>
              <w:t xml:space="preserve"> </w:t>
            </w:r>
            <w:r>
              <w:rPr>
                <w:spacing w:val="-2"/>
                <w:sz w:val="16"/>
              </w:rPr>
              <w:t>(</w:t>
            </w:r>
            <w:hyperlink w:anchor="_bookmark229" w:history="1">
              <w:r>
                <w:rPr>
                  <w:color w:val="0000FF"/>
                  <w:spacing w:val="-2"/>
                  <w:sz w:val="16"/>
                </w:rPr>
                <w:t>2018</w:t>
              </w:r>
            </w:hyperlink>
            <w:r>
              <w:rPr>
                <w:spacing w:val="-2"/>
                <w:sz w:val="16"/>
              </w:rPr>
              <w:t>)</w:t>
            </w:r>
          </w:p>
        </w:tc>
      </w:tr>
    </w:tbl>
    <w:p w14:paraId="060DE6CF" w14:textId="77777777" w:rsidR="007A1714" w:rsidRDefault="007A1714">
      <w:pPr>
        <w:pStyle w:val="Corpodetexto"/>
        <w:spacing w:before="44"/>
        <w:rPr>
          <w:sz w:val="16"/>
        </w:rPr>
      </w:pPr>
    </w:p>
    <w:p w14:paraId="5E5C50DD" w14:textId="77777777" w:rsidR="007A1714" w:rsidRDefault="00000000">
      <w:pPr>
        <w:pStyle w:val="Corpodetexto"/>
        <w:spacing w:line="247" w:lineRule="auto"/>
        <w:ind w:left="140" w:right="158"/>
        <w:jc w:val="both"/>
      </w:pPr>
      <w:r>
        <w:t xml:space="preserve">range of (1.3–2.2) </w:t>
      </w:r>
      <w:r>
        <w:rPr>
          <w:rFonts w:ascii="Bookman Old Style" w:hAnsi="Bookman Old Style"/>
        </w:rPr>
        <w:t xml:space="preserve">9 </w:t>
      </w:r>
      <w:r>
        <w:t>10</w:t>
      </w:r>
      <w:r>
        <w:rPr>
          <w:vertAlign w:val="superscript"/>
        </w:rPr>
        <w:t>8</w:t>
      </w:r>
      <w:r>
        <w:t xml:space="preserve"> </w:t>
      </w:r>
      <w:r>
        <w:rPr>
          <w:w w:val="115"/>
        </w:rPr>
        <w:t>cm</w:t>
      </w:r>
      <w:r>
        <w:rPr>
          <w:rFonts w:ascii="Bookman Old Style" w:hAnsi="Bookman Old Style"/>
          <w:w w:val="115"/>
          <w:vertAlign w:val="superscript"/>
        </w:rPr>
        <w:t>-</w:t>
      </w:r>
      <w:r>
        <w:rPr>
          <w:vertAlign w:val="superscript"/>
        </w:rPr>
        <w:t>2</w:t>
      </w:r>
      <w:r>
        <w:t xml:space="preserve"> (</w:t>
      </w:r>
      <w:proofErr w:type="spellStart"/>
      <w:r>
        <w:t>Usoskin</w:t>
      </w:r>
      <w:proofErr w:type="spellEnd"/>
      <w:r>
        <w:t xml:space="preserve"> et al. </w:t>
      </w:r>
      <w:hyperlink w:anchor="_bookmark817" w:history="1">
        <w:r>
          <w:rPr>
            <w:color w:val="0000FF"/>
          </w:rPr>
          <w:t>2013</w:t>
        </w:r>
      </w:hyperlink>
      <w:r>
        <w:t xml:space="preserve">; Pavlov et al. </w:t>
      </w:r>
      <w:hyperlink w:anchor="_bookmark653" w:history="1">
        <w:r>
          <w:rPr>
            <w:color w:val="0000FF"/>
          </w:rPr>
          <w:t>2013a</w:t>
        </w:r>
      </w:hyperlink>
      <w:r>
        <w:t>,</w:t>
      </w:r>
      <w:hyperlink w:anchor="_bookmark654" w:history="1">
        <w:r>
          <w:rPr>
            <w:color w:val="0000FF"/>
          </w:rPr>
          <w:t>b</w:t>
        </w:r>
      </w:hyperlink>
      <w:r>
        <w:t xml:space="preserve">; </w:t>
      </w:r>
      <w:proofErr w:type="spellStart"/>
      <w:r>
        <w:t>Gu¨ttler</w:t>
      </w:r>
      <w:proofErr w:type="spellEnd"/>
      <w:r>
        <w:rPr>
          <w:spacing w:val="40"/>
        </w:rPr>
        <w:t xml:space="preserve"> </w:t>
      </w:r>
      <w:r>
        <w:t xml:space="preserve">et al. </w:t>
      </w:r>
      <w:hyperlink w:anchor="_bookmark373" w:history="1">
        <w:r>
          <w:rPr>
            <w:color w:val="0000FF"/>
          </w:rPr>
          <w:t>2015</w:t>
        </w:r>
      </w:hyperlink>
      <w:r>
        <w:t xml:space="preserve">; </w:t>
      </w:r>
      <w:proofErr w:type="spellStart"/>
      <w:r>
        <w:t>Mekhaldi</w:t>
      </w:r>
      <w:proofErr w:type="spellEnd"/>
      <w:r>
        <w:t xml:space="preserve"> et al. </w:t>
      </w:r>
      <w:hyperlink w:anchor="_bookmark565" w:history="1">
        <w:r>
          <w:rPr>
            <w:color w:val="0000FF"/>
          </w:rPr>
          <w:t>2015</w:t>
        </w:r>
      </w:hyperlink>
      <w:r>
        <w:t>), more than three times the annual production by GCRs</w:t>
      </w:r>
      <w:r>
        <w:rPr>
          <w:spacing w:val="-5"/>
        </w:rPr>
        <w:t xml:space="preserve"> </w:t>
      </w:r>
      <w:r>
        <w:t>for</w:t>
      </w:r>
      <w:r>
        <w:rPr>
          <w:spacing w:val="-6"/>
        </w:rPr>
        <w:t xml:space="preserve"> </w:t>
      </w:r>
      <w:r>
        <w:t>moderate</w:t>
      </w:r>
      <w:r>
        <w:rPr>
          <w:spacing w:val="-5"/>
        </w:rPr>
        <w:t xml:space="preserve"> </w:t>
      </w:r>
      <w:r>
        <w:t>solar</w:t>
      </w:r>
      <w:r>
        <w:rPr>
          <w:spacing w:val="-5"/>
        </w:rPr>
        <w:t xml:space="preserve"> </w:t>
      </w:r>
      <w:r>
        <w:t>activity</w:t>
      </w:r>
      <w:r>
        <w:rPr>
          <w:spacing w:val="-7"/>
        </w:rPr>
        <w:t xml:space="preserve"> </w:t>
      </w:r>
      <w:r>
        <w:t>(modulation</w:t>
      </w:r>
      <w:r>
        <w:rPr>
          <w:spacing w:val="-5"/>
        </w:rPr>
        <w:t xml:space="preserve"> </w:t>
      </w:r>
      <w:r>
        <w:t>potential</w:t>
      </w:r>
      <w:r>
        <w:rPr>
          <w:spacing w:val="-5"/>
        </w:rPr>
        <w:t xml:space="preserve"> </w:t>
      </w:r>
      <w:r>
        <w:t>of</w:t>
      </w:r>
      <w:r>
        <w:rPr>
          <w:spacing w:val="-5"/>
        </w:rPr>
        <w:t xml:space="preserve"> </w:t>
      </w:r>
      <w:r>
        <w:t>468</w:t>
      </w:r>
      <w:r>
        <w:rPr>
          <w:spacing w:val="-5"/>
        </w:rPr>
        <w:t xml:space="preserve"> </w:t>
      </w:r>
      <w:r>
        <w:t>MV;</w:t>
      </w:r>
      <w:r>
        <w:rPr>
          <w:spacing w:val="-5"/>
        </w:rPr>
        <w:t xml:space="preserve"> </w:t>
      </w:r>
      <w:r>
        <w:t>Wu</w:t>
      </w:r>
      <w:r>
        <w:rPr>
          <w:spacing w:val="-5"/>
        </w:rPr>
        <w:t xml:space="preserve"> </w:t>
      </w:r>
      <w:r>
        <w:t>et</w:t>
      </w:r>
      <w:r>
        <w:rPr>
          <w:spacing w:val="-6"/>
        </w:rPr>
        <w:t xml:space="preserve"> </w:t>
      </w:r>
      <w:r>
        <w:t>al.</w:t>
      </w:r>
      <w:r>
        <w:rPr>
          <w:spacing w:val="-6"/>
        </w:rPr>
        <w:t xml:space="preserve"> </w:t>
      </w:r>
      <w:hyperlink w:anchor="_bookmark875" w:history="1">
        <w:r>
          <w:rPr>
            <w:color w:val="0000FF"/>
          </w:rPr>
          <w:t>2018</w:t>
        </w:r>
      </w:hyperlink>
      <w:r>
        <w:t xml:space="preserve">). This range is due to different carbon cycle models used to convert the measured </w:t>
      </w:r>
      <w:r>
        <w:rPr>
          <w:rFonts w:ascii="Century" w:hAnsi="Century"/>
        </w:rPr>
        <w:t>D</w:t>
      </w:r>
      <w:r>
        <w:rPr>
          <w:vertAlign w:val="superscript"/>
        </w:rPr>
        <w:t>14</w:t>
      </w:r>
      <w:r>
        <w:t>C</w:t>
      </w:r>
      <w:r>
        <w:rPr>
          <w:spacing w:val="-2"/>
        </w:rPr>
        <w:t xml:space="preserve"> </w:t>
      </w:r>
      <w:r>
        <w:t>into</w:t>
      </w:r>
      <w:r>
        <w:rPr>
          <w:spacing w:val="-2"/>
        </w:rPr>
        <w:t xml:space="preserve"> </w:t>
      </w:r>
      <w:r>
        <w:t>a</w:t>
      </w:r>
      <w:r>
        <w:rPr>
          <w:spacing w:val="-2"/>
        </w:rPr>
        <w:t xml:space="preserve"> </w:t>
      </w:r>
      <w:r>
        <w:t>production</w:t>
      </w:r>
      <w:r>
        <w:rPr>
          <w:spacing w:val="-2"/>
        </w:rPr>
        <w:t xml:space="preserve"> </w:t>
      </w:r>
      <w:r>
        <w:t>rate.</w:t>
      </w:r>
      <w:r>
        <w:rPr>
          <w:spacing w:val="-2"/>
        </w:rPr>
        <w:t xml:space="preserve"> </w:t>
      </w:r>
      <w:r>
        <w:t>The</w:t>
      </w:r>
      <w:r>
        <w:rPr>
          <w:spacing w:val="-3"/>
        </w:rPr>
        <w:t xml:space="preserve"> </w:t>
      </w:r>
      <w:r>
        <w:t>most</w:t>
      </w:r>
      <w:r>
        <w:rPr>
          <w:spacing w:val="-2"/>
        </w:rPr>
        <w:t xml:space="preserve"> </w:t>
      </w:r>
      <w:r>
        <w:t>advanced</w:t>
      </w:r>
      <w:r>
        <w:rPr>
          <w:spacing w:val="-2"/>
        </w:rPr>
        <w:t xml:space="preserve"> </w:t>
      </w:r>
      <w:r>
        <w:t>model</w:t>
      </w:r>
      <w:r>
        <w:rPr>
          <w:spacing w:val="-2"/>
        </w:rPr>
        <w:t xml:space="preserve"> </w:t>
      </w:r>
      <w:r>
        <w:t>(</w:t>
      </w:r>
      <w:proofErr w:type="spellStart"/>
      <w:r>
        <w:t>Bu¨ntgen</w:t>
      </w:r>
      <w:proofErr w:type="spellEnd"/>
      <w:r>
        <w:rPr>
          <w:spacing w:val="-2"/>
        </w:rPr>
        <w:t xml:space="preserve"> </w:t>
      </w:r>
      <w:r>
        <w:t>et</w:t>
      </w:r>
      <w:r>
        <w:rPr>
          <w:spacing w:val="-2"/>
        </w:rPr>
        <w:t xml:space="preserve"> </w:t>
      </w:r>
      <w:r>
        <w:t>al.</w:t>
      </w:r>
      <w:r>
        <w:rPr>
          <w:spacing w:val="-2"/>
        </w:rPr>
        <w:t xml:space="preserve"> </w:t>
      </w:r>
      <w:hyperlink w:anchor="_bookmark229" w:history="1">
        <w:r>
          <w:rPr>
            <w:color w:val="0000FF"/>
          </w:rPr>
          <w:t>2018</w:t>
        </w:r>
      </w:hyperlink>
      <w:r>
        <w:t>)</w:t>
      </w:r>
      <w:r>
        <w:rPr>
          <w:spacing w:val="-3"/>
        </w:rPr>
        <w:t xml:space="preserve"> </w:t>
      </w:r>
      <w:r>
        <w:t>yields production</w:t>
      </w:r>
      <w:r>
        <w:rPr>
          <w:spacing w:val="40"/>
        </w:rPr>
        <w:t xml:space="preserve"> </w:t>
      </w:r>
      <w:r>
        <w:t>of</w:t>
      </w:r>
      <w:r>
        <w:rPr>
          <w:spacing w:val="40"/>
        </w:rPr>
        <w:t xml:space="preserve"> </w:t>
      </w:r>
      <w:r>
        <w:t>1.9</w:t>
      </w:r>
      <w:r>
        <w:rPr>
          <w:w w:val="115"/>
        </w:rPr>
        <w:t xml:space="preserve"> </w:t>
      </w:r>
      <w:r>
        <w:rPr>
          <w:rFonts w:ascii="Bookman Old Style" w:hAnsi="Bookman Old Style"/>
          <w:w w:val="115"/>
        </w:rPr>
        <w:t xml:space="preserve">± </w:t>
      </w:r>
      <w:r>
        <w:t>0.1</w:t>
      </w:r>
      <w:r>
        <w:rPr>
          <w:spacing w:val="40"/>
        </w:rPr>
        <w:t xml:space="preserve"> </w:t>
      </w:r>
      <w:r>
        <w:rPr>
          <w:rFonts w:ascii="Bookman Old Style" w:hAnsi="Bookman Old Style"/>
        </w:rPr>
        <w:t xml:space="preserve">9 </w:t>
      </w:r>
      <w:r>
        <w:t>10</w:t>
      </w:r>
      <w:r>
        <w:rPr>
          <w:vertAlign w:val="superscript"/>
        </w:rPr>
        <w:t>8</w:t>
      </w:r>
      <w:r>
        <w:rPr>
          <w:w w:val="115"/>
        </w:rPr>
        <w:t xml:space="preserve"> cm</w:t>
      </w:r>
      <w:r>
        <w:rPr>
          <w:rFonts w:ascii="Bookman Old Style" w:hAnsi="Bookman Old Style"/>
          <w:w w:val="115"/>
          <w:vertAlign w:val="superscript"/>
        </w:rPr>
        <w:t>-</w:t>
      </w:r>
      <w:r>
        <w:rPr>
          <w:vertAlign w:val="superscript"/>
        </w:rPr>
        <w:t>2</w:t>
      </w:r>
      <w:r>
        <w:t>.</w:t>
      </w:r>
    </w:p>
    <w:p w14:paraId="16971AEF" w14:textId="77777777" w:rsidR="007A1714" w:rsidRDefault="00000000">
      <w:pPr>
        <w:pStyle w:val="Corpodetexto"/>
        <w:spacing w:line="249" w:lineRule="auto"/>
        <w:ind w:left="140" w:right="159" w:firstLine="226"/>
        <w:jc w:val="both"/>
      </w:pPr>
      <w:r>
        <w:t>Several hypotheses were proposed to explain the enhancement from 774–775 AD. Miyake et al. (</w:t>
      </w:r>
      <w:hyperlink w:anchor="_bookmark586" w:history="1">
        <w:r>
          <w:rPr>
            <w:color w:val="0000FF"/>
          </w:rPr>
          <w:t>2012</w:t>
        </w:r>
      </w:hyperlink>
      <w:r>
        <w:t xml:space="preserve">) considered both gamma-ray emission from a nearby supernova and a hard-spectrum SEP event from a </w:t>
      </w:r>
      <w:proofErr w:type="spellStart"/>
      <w:r>
        <w:t>superflare</w:t>
      </w:r>
      <w:proofErr w:type="spellEnd"/>
      <w:r>
        <w:t xml:space="preserve"> and noted difficulties for</w:t>
      </w:r>
      <w:r>
        <w:rPr>
          <w:spacing w:val="-3"/>
        </w:rPr>
        <w:t xml:space="preserve"> </w:t>
      </w:r>
      <w:r>
        <w:t>both:</w:t>
      </w:r>
      <w:r>
        <w:rPr>
          <w:spacing w:val="-3"/>
        </w:rPr>
        <w:t xml:space="preserve"> </w:t>
      </w:r>
      <w:r>
        <w:t>(1)</w:t>
      </w:r>
      <w:r>
        <w:rPr>
          <w:spacing w:val="-2"/>
        </w:rPr>
        <w:t xml:space="preserve"> </w:t>
      </w:r>
      <w:r>
        <w:t>‘‘a</w:t>
      </w:r>
      <w:r>
        <w:rPr>
          <w:spacing w:val="-2"/>
        </w:rPr>
        <w:t xml:space="preserve"> </w:t>
      </w:r>
      <w:r>
        <w:t>supernova</w:t>
      </w:r>
      <w:r>
        <w:rPr>
          <w:spacing w:val="-3"/>
        </w:rPr>
        <w:t xml:space="preserve"> </w:t>
      </w:r>
      <w:r>
        <w:t>that</w:t>
      </w:r>
      <w:r>
        <w:rPr>
          <w:spacing w:val="-3"/>
        </w:rPr>
        <w:t xml:space="preserve"> </w:t>
      </w:r>
      <w:r>
        <w:t>occurred</w:t>
      </w:r>
      <w:r>
        <w:rPr>
          <w:spacing w:val="-3"/>
        </w:rPr>
        <w:t xml:space="preserve"> </w:t>
      </w:r>
      <w:r>
        <w:t>relatively</w:t>
      </w:r>
      <w:r>
        <w:rPr>
          <w:spacing w:val="-2"/>
        </w:rPr>
        <w:t xml:space="preserve"> </w:t>
      </w:r>
      <w:r>
        <w:t>recently</w:t>
      </w:r>
      <w:r>
        <w:rPr>
          <w:spacing w:val="-2"/>
        </w:rPr>
        <w:t xml:space="preserve"> </w:t>
      </w:r>
      <w:r>
        <w:t>and</w:t>
      </w:r>
      <w:r>
        <w:rPr>
          <w:spacing w:val="-3"/>
        </w:rPr>
        <w:t xml:space="preserve"> </w:t>
      </w:r>
      <w:r>
        <w:t>relatively</w:t>
      </w:r>
      <w:r>
        <w:rPr>
          <w:spacing w:val="-4"/>
        </w:rPr>
        <w:t xml:space="preserve"> </w:t>
      </w:r>
      <w:r>
        <w:t>near</w:t>
      </w:r>
      <w:r>
        <w:rPr>
          <w:spacing w:val="-2"/>
        </w:rPr>
        <w:t xml:space="preserve"> </w:t>
      </w:r>
      <w:r>
        <w:t>Earth should still be tremendously bright (in radio, X-rays and [gamma-ray line emission from</w:t>
      </w:r>
      <w:r>
        <w:rPr>
          <w:spacing w:val="-7"/>
        </w:rPr>
        <w:t xml:space="preserve"> </w:t>
      </w:r>
      <w:r>
        <w:t>decay</w:t>
      </w:r>
      <w:r>
        <w:rPr>
          <w:spacing w:val="-5"/>
        </w:rPr>
        <w:t xml:space="preserve"> </w:t>
      </w:r>
      <w:r>
        <w:t>of]</w:t>
      </w:r>
      <w:r>
        <w:rPr>
          <w:spacing w:val="-7"/>
        </w:rPr>
        <w:t xml:space="preserve"> </w:t>
      </w:r>
      <w:r>
        <w:rPr>
          <w:vertAlign w:val="superscript"/>
        </w:rPr>
        <w:t>44</w:t>
      </w:r>
      <w:r>
        <w:t>Ti),</w:t>
      </w:r>
      <w:r>
        <w:rPr>
          <w:spacing w:val="-7"/>
        </w:rPr>
        <w:t xml:space="preserve"> </w:t>
      </w:r>
      <w:r>
        <w:t>and</w:t>
      </w:r>
      <w:r>
        <w:rPr>
          <w:spacing w:val="-7"/>
        </w:rPr>
        <w:t xml:space="preserve"> </w:t>
      </w:r>
      <w:r>
        <w:t>such</w:t>
      </w:r>
      <w:r>
        <w:rPr>
          <w:spacing w:val="-6"/>
        </w:rPr>
        <w:t xml:space="preserve"> </w:t>
      </w:r>
      <w:r>
        <w:t>an</w:t>
      </w:r>
      <w:r>
        <w:rPr>
          <w:spacing w:val="-7"/>
        </w:rPr>
        <w:t xml:space="preserve"> </w:t>
      </w:r>
      <w:r>
        <w:t>object</w:t>
      </w:r>
      <w:r>
        <w:rPr>
          <w:spacing w:val="-7"/>
        </w:rPr>
        <w:t xml:space="preserve"> </w:t>
      </w:r>
      <w:r>
        <w:t>is</w:t>
      </w:r>
      <w:r>
        <w:rPr>
          <w:spacing w:val="-6"/>
        </w:rPr>
        <w:t xml:space="preserve"> </w:t>
      </w:r>
      <w:r>
        <w:t>not</w:t>
      </w:r>
      <w:r>
        <w:rPr>
          <w:spacing w:val="-7"/>
        </w:rPr>
        <w:t xml:space="preserve"> </w:t>
      </w:r>
      <w:r>
        <w:t>observed’’,</w:t>
      </w:r>
      <w:r>
        <w:rPr>
          <w:spacing w:val="-6"/>
        </w:rPr>
        <w:t xml:space="preserve"> </w:t>
      </w:r>
      <w:r>
        <w:t>and</w:t>
      </w:r>
      <w:r>
        <w:rPr>
          <w:spacing w:val="-7"/>
        </w:rPr>
        <w:t xml:space="preserve"> </w:t>
      </w:r>
      <w:r>
        <w:t>(2)</w:t>
      </w:r>
      <w:r>
        <w:rPr>
          <w:spacing w:val="-7"/>
        </w:rPr>
        <w:t xml:space="preserve"> </w:t>
      </w:r>
      <w:r>
        <w:t>‘‘it</w:t>
      </w:r>
      <w:r>
        <w:rPr>
          <w:spacing w:val="-6"/>
        </w:rPr>
        <w:t xml:space="preserve"> </w:t>
      </w:r>
      <w:r>
        <w:t>is</w:t>
      </w:r>
      <w:r>
        <w:rPr>
          <w:spacing w:val="-8"/>
        </w:rPr>
        <w:t xml:space="preserve"> </w:t>
      </w:r>
      <w:r>
        <w:t>believed</w:t>
      </w:r>
      <w:r>
        <w:rPr>
          <w:spacing w:val="-7"/>
        </w:rPr>
        <w:t xml:space="preserve"> </w:t>
      </w:r>
      <w:r>
        <w:rPr>
          <w:spacing w:val="-4"/>
        </w:rPr>
        <w:t>that</w:t>
      </w:r>
    </w:p>
    <w:p w14:paraId="3DF104D6" w14:textId="77777777" w:rsidR="007A1714" w:rsidRDefault="007A1714">
      <w:pPr>
        <w:spacing w:line="249" w:lineRule="auto"/>
        <w:jc w:val="both"/>
        <w:sectPr w:rsidR="007A1714">
          <w:pgSz w:w="8790" w:h="13330"/>
          <w:pgMar w:top="940" w:right="860" w:bottom="880" w:left="880" w:header="653" w:footer="690" w:gutter="0"/>
          <w:cols w:space="720"/>
        </w:sectPr>
      </w:pPr>
    </w:p>
    <w:p w14:paraId="6253608E" w14:textId="77777777" w:rsidR="007A1714" w:rsidRDefault="00000000">
      <w:pPr>
        <w:pStyle w:val="Corpodetexto"/>
        <w:spacing w:before="183" w:line="249" w:lineRule="auto"/>
        <w:ind w:left="140" w:right="158"/>
        <w:jc w:val="both"/>
      </w:pPr>
      <w:r>
        <w:rPr>
          <w:w w:val="110"/>
        </w:rPr>
        <w:lastRenderedPageBreak/>
        <w:t>a</w:t>
      </w:r>
      <w:r>
        <w:rPr>
          <w:spacing w:val="-14"/>
          <w:w w:val="110"/>
        </w:rPr>
        <w:t xml:space="preserve"> </w:t>
      </w:r>
      <w:r>
        <w:rPr>
          <w:w w:val="110"/>
        </w:rPr>
        <w:t>super</w:t>
      </w:r>
      <w:r>
        <w:rPr>
          <w:spacing w:val="-14"/>
          <w:w w:val="110"/>
        </w:rPr>
        <w:t xml:space="preserve"> </w:t>
      </w:r>
      <w:r>
        <w:rPr>
          <w:w w:val="110"/>
        </w:rPr>
        <w:t>flare</w:t>
      </w:r>
      <w:r>
        <w:rPr>
          <w:spacing w:val="-14"/>
          <w:w w:val="110"/>
        </w:rPr>
        <w:t xml:space="preserve"> </w:t>
      </w:r>
      <w:r>
        <w:rPr>
          <w:w w:val="110"/>
        </w:rPr>
        <w:t>has</w:t>
      </w:r>
      <w:r>
        <w:rPr>
          <w:spacing w:val="-13"/>
          <w:w w:val="110"/>
        </w:rPr>
        <w:t xml:space="preserve"> </w:t>
      </w:r>
      <w:r>
        <w:rPr>
          <w:w w:val="110"/>
        </w:rPr>
        <w:t>never</w:t>
      </w:r>
      <w:r>
        <w:rPr>
          <w:spacing w:val="-14"/>
          <w:w w:val="110"/>
        </w:rPr>
        <w:t xml:space="preserve"> </w:t>
      </w:r>
      <w:r>
        <w:rPr>
          <w:w w:val="110"/>
        </w:rPr>
        <w:t>occurred</w:t>
      </w:r>
      <w:r>
        <w:rPr>
          <w:spacing w:val="-14"/>
          <w:w w:val="110"/>
        </w:rPr>
        <w:t xml:space="preserve"> </w:t>
      </w:r>
      <w:r>
        <w:rPr>
          <w:w w:val="110"/>
        </w:rPr>
        <w:t>on</w:t>
      </w:r>
      <w:r>
        <w:rPr>
          <w:spacing w:val="-14"/>
          <w:w w:val="110"/>
        </w:rPr>
        <w:t xml:space="preserve"> </w:t>
      </w:r>
      <w:r>
        <w:rPr>
          <w:w w:val="110"/>
        </w:rPr>
        <w:t>our</w:t>
      </w:r>
      <w:r>
        <w:rPr>
          <w:spacing w:val="-13"/>
          <w:w w:val="110"/>
        </w:rPr>
        <w:t xml:space="preserve"> </w:t>
      </w:r>
      <w:r>
        <w:rPr>
          <w:w w:val="110"/>
        </w:rPr>
        <w:t>Sun,</w:t>
      </w:r>
      <w:r>
        <w:rPr>
          <w:spacing w:val="-14"/>
          <w:w w:val="110"/>
        </w:rPr>
        <w:t xml:space="preserve"> </w:t>
      </w:r>
      <w:r>
        <w:rPr>
          <w:w w:val="110"/>
        </w:rPr>
        <w:t>due</w:t>
      </w:r>
      <w:r>
        <w:rPr>
          <w:spacing w:val="-14"/>
          <w:w w:val="110"/>
        </w:rPr>
        <w:t xml:space="preserve"> </w:t>
      </w:r>
      <w:r>
        <w:rPr>
          <w:w w:val="110"/>
        </w:rPr>
        <w:t>to</w:t>
      </w:r>
      <w:r>
        <w:rPr>
          <w:spacing w:val="-14"/>
          <w:w w:val="110"/>
        </w:rPr>
        <w:t xml:space="preserve"> </w:t>
      </w:r>
      <w:r>
        <w:rPr>
          <w:w w:val="110"/>
        </w:rPr>
        <w:t>the</w:t>
      </w:r>
      <w:r>
        <w:rPr>
          <w:spacing w:val="-13"/>
          <w:w w:val="110"/>
        </w:rPr>
        <w:t xml:space="preserve"> </w:t>
      </w:r>
      <w:r>
        <w:rPr>
          <w:w w:val="110"/>
        </w:rPr>
        <w:t>absence</w:t>
      </w:r>
      <w:r>
        <w:rPr>
          <w:spacing w:val="-14"/>
          <w:w w:val="110"/>
        </w:rPr>
        <w:t xml:space="preserve"> </w:t>
      </w:r>
      <w:r>
        <w:rPr>
          <w:w w:val="110"/>
        </w:rPr>
        <w:t>of</w:t>
      </w:r>
      <w:r>
        <w:rPr>
          <w:spacing w:val="-14"/>
          <w:w w:val="110"/>
        </w:rPr>
        <w:t xml:space="preserve"> </w:t>
      </w:r>
      <w:r>
        <w:rPr>
          <w:w w:val="110"/>
        </w:rPr>
        <w:t>an</w:t>
      </w:r>
      <w:r>
        <w:rPr>
          <w:spacing w:val="-14"/>
          <w:w w:val="110"/>
        </w:rPr>
        <w:t xml:space="preserve"> </w:t>
      </w:r>
      <w:r>
        <w:rPr>
          <w:w w:val="110"/>
        </w:rPr>
        <w:t>historical record</w:t>
      </w:r>
      <w:r>
        <w:rPr>
          <w:spacing w:val="-11"/>
          <w:w w:val="110"/>
        </w:rPr>
        <w:t xml:space="preserve"> </w:t>
      </w:r>
      <w:r>
        <w:rPr>
          <w:w w:val="110"/>
        </w:rPr>
        <w:t>(such</w:t>
      </w:r>
      <w:r>
        <w:rPr>
          <w:spacing w:val="-12"/>
          <w:w w:val="110"/>
        </w:rPr>
        <w:t xml:space="preserve"> </w:t>
      </w:r>
      <w:r>
        <w:rPr>
          <w:w w:val="110"/>
        </w:rPr>
        <w:t>as</w:t>
      </w:r>
      <w:r>
        <w:rPr>
          <w:spacing w:val="-11"/>
          <w:w w:val="110"/>
        </w:rPr>
        <w:t xml:space="preserve"> </w:t>
      </w:r>
      <w:r>
        <w:rPr>
          <w:w w:val="110"/>
        </w:rPr>
        <w:t>a</w:t>
      </w:r>
      <w:r>
        <w:rPr>
          <w:spacing w:val="-11"/>
          <w:w w:val="110"/>
        </w:rPr>
        <w:t xml:space="preserve"> </w:t>
      </w:r>
      <w:r>
        <w:rPr>
          <w:w w:val="110"/>
        </w:rPr>
        <w:t>record</w:t>
      </w:r>
      <w:r>
        <w:rPr>
          <w:spacing w:val="-11"/>
          <w:w w:val="110"/>
        </w:rPr>
        <w:t xml:space="preserve"> </w:t>
      </w:r>
      <w:r>
        <w:rPr>
          <w:w w:val="110"/>
        </w:rPr>
        <w:t>of</w:t>
      </w:r>
      <w:r>
        <w:rPr>
          <w:spacing w:val="-11"/>
          <w:w w:val="110"/>
        </w:rPr>
        <w:t xml:space="preserve"> </w:t>
      </w:r>
      <w:r>
        <w:rPr>
          <w:w w:val="110"/>
        </w:rPr>
        <w:t>aurora</w:t>
      </w:r>
      <w:r>
        <w:rPr>
          <w:spacing w:val="-11"/>
          <w:w w:val="110"/>
        </w:rPr>
        <w:t xml:space="preserve"> </w:t>
      </w:r>
      <w:r>
        <w:rPr>
          <w:w w:val="110"/>
        </w:rPr>
        <w:t>and</w:t>
      </w:r>
      <w:r>
        <w:rPr>
          <w:spacing w:val="-11"/>
          <w:w w:val="110"/>
        </w:rPr>
        <w:t xml:space="preserve"> </w:t>
      </w:r>
      <w:r>
        <w:rPr>
          <w:w w:val="110"/>
        </w:rPr>
        <w:t>mass</w:t>
      </w:r>
      <w:r>
        <w:rPr>
          <w:spacing w:val="-12"/>
          <w:w w:val="110"/>
        </w:rPr>
        <w:t xml:space="preserve"> </w:t>
      </w:r>
      <w:r>
        <w:rPr>
          <w:w w:val="110"/>
        </w:rPr>
        <w:t>extinction</w:t>
      </w:r>
      <w:r>
        <w:rPr>
          <w:spacing w:val="-11"/>
          <w:w w:val="110"/>
        </w:rPr>
        <w:t xml:space="preserve"> </w:t>
      </w:r>
      <w:r>
        <w:rPr>
          <w:w w:val="110"/>
        </w:rPr>
        <w:t>caused</w:t>
      </w:r>
      <w:r>
        <w:rPr>
          <w:spacing w:val="-11"/>
          <w:w w:val="110"/>
        </w:rPr>
        <w:t xml:space="preserve"> </w:t>
      </w:r>
      <w:r>
        <w:rPr>
          <w:w w:val="110"/>
        </w:rPr>
        <w:t>by</w:t>
      </w:r>
      <w:r>
        <w:rPr>
          <w:spacing w:val="-11"/>
          <w:w w:val="110"/>
        </w:rPr>
        <w:t xml:space="preserve"> </w:t>
      </w:r>
      <w:r>
        <w:rPr>
          <w:w w:val="110"/>
        </w:rPr>
        <w:t>the</w:t>
      </w:r>
      <w:r>
        <w:rPr>
          <w:spacing w:val="-11"/>
          <w:w w:val="110"/>
        </w:rPr>
        <w:t xml:space="preserve"> </w:t>
      </w:r>
      <w:r>
        <w:rPr>
          <w:w w:val="110"/>
        </w:rPr>
        <w:t xml:space="preserve">expected </w:t>
      </w:r>
      <w:r>
        <w:t xml:space="preserve">destruction of the ozone layer) and theoretical expectations’’ (based on the view at that time that hot </w:t>
      </w:r>
      <w:proofErr w:type="spellStart"/>
      <w:r>
        <w:t>Jupiters</w:t>
      </w:r>
      <w:proofErr w:type="spellEnd"/>
      <w:r>
        <w:t xml:space="preserve"> were required for large flares on solar-type stars, e.g., </w:t>
      </w:r>
      <w:r>
        <w:rPr>
          <w:w w:val="110"/>
        </w:rPr>
        <w:t xml:space="preserve">Schaefer et al. </w:t>
      </w:r>
      <w:hyperlink w:anchor="_bookmark710" w:history="1">
        <w:r>
          <w:rPr>
            <w:color w:val="0000FF"/>
            <w:w w:val="110"/>
          </w:rPr>
          <w:t>2000</w:t>
        </w:r>
      </w:hyperlink>
      <w:r>
        <w:rPr>
          <w:w w:val="110"/>
        </w:rPr>
        <w:t xml:space="preserve">, Ip et al. </w:t>
      </w:r>
      <w:hyperlink w:anchor="_bookmark427" w:history="1">
        <w:r>
          <w:rPr>
            <w:color w:val="0000FF"/>
            <w:w w:val="110"/>
          </w:rPr>
          <w:t>2004</w:t>
        </w:r>
      </w:hyperlink>
      <w:r>
        <w:rPr>
          <w:w w:val="110"/>
        </w:rPr>
        <w:t xml:space="preserve">; Lanza </w:t>
      </w:r>
      <w:hyperlink w:anchor="_bookmark502" w:history="1">
        <w:r>
          <w:rPr>
            <w:color w:val="0000FF"/>
            <w:w w:val="110"/>
          </w:rPr>
          <w:t>2008</w:t>
        </w:r>
      </w:hyperlink>
      <w:r>
        <w:rPr>
          <w:w w:val="110"/>
        </w:rPr>
        <w:t xml:space="preserve">). Also in 2012, Eichler and </w:t>
      </w:r>
      <w:r>
        <w:t>Mordecai (</w:t>
      </w:r>
      <w:hyperlink w:anchor="_bookmark301" w:history="1">
        <w:r>
          <w:rPr>
            <w:color w:val="0000FF"/>
          </w:rPr>
          <w:t>2012</w:t>
        </w:r>
      </w:hyperlink>
      <w:r>
        <w:t xml:space="preserve">) suggested that a large, long-period comet (comparable to Hale– Bopp) impacting the Sun could cause a solar flare sufficiently large to account for the </w:t>
      </w:r>
      <w:r>
        <w:rPr>
          <w:vertAlign w:val="superscript"/>
        </w:rPr>
        <w:t>14</w:t>
      </w:r>
      <w:r>
        <w:t>C increase. This hypothesis has received little attention, likely because of its speculative</w:t>
      </w:r>
      <w:r>
        <w:rPr>
          <w:spacing w:val="-5"/>
        </w:rPr>
        <w:t xml:space="preserve"> </w:t>
      </w:r>
      <w:r>
        <w:t>nature.</w:t>
      </w:r>
      <w:r>
        <w:rPr>
          <w:spacing w:val="-5"/>
        </w:rPr>
        <w:t xml:space="preserve"> </w:t>
      </w:r>
      <w:r>
        <w:t>In</w:t>
      </w:r>
      <w:r>
        <w:rPr>
          <w:spacing w:val="-5"/>
        </w:rPr>
        <w:t xml:space="preserve"> </w:t>
      </w:r>
      <w:r>
        <w:t>2013,</w:t>
      </w:r>
      <w:r>
        <w:rPr>
          <w:spacing w:val="-5"/>
        </w:rPr>
        <w:t xml:space="preserve"> </w:t>
      </w:r>
      <w:r>
        <w:t>Pavlov</w:t>
      </w:r>
      <w:r>
        <w:rPr>
          <w:spacing w:val="-5"/>
        </w:rPr>
        <w:t xml:space="preserve"> </w:t>
      </w:r>
      <w:r>
        <w:t>et</w:t>
      </w:r>
      <w:r>
        <w:rPr>
          <w:spacing w:val="-5"/>
        </w:rPr>
        <w:t xml:space="preserve"> </w:t>
      </w:r>
      <w:r>
        <w:t>al.</w:t>
      </w:r>
      <w:r>
        <w:rPr>
          <w:spacing w:val="-5"/>
        </w:rPr>
        <w:t xml:space="preserve"> </w:t>
      </w:r>
      <w:r>
        <w:t>(</w:t>
      </w:r>
      <w:hyperlink w:anchor="_bookmark653" w:history="1">
        <w:r>
          <w:rPr>
            <w:color w:val="0000FF"/>
          </w:rPr>
          <w:t>2013a</w:t>
        </w:r>
      </w:hyperlink>
      <w:r>
        <w:t>,</w:t>
      </w:r>
      <w:r>
        <w:rPr>
          <w:spacing w:val="-5"/>
        </w:rPr>
        <w:t xml:space="preserve"> </w:t>
      </w:r>
      <w:hyperlink w:anchor="_bookmark654" w:history="1">
        <w:r>
          <w:rPr>
            <w:color w:val="0000FF"/>
          </w:rPr>
          <w:t>b</w:t>
        </w:r>
      </w:hyperlink>
      <w:r>
        <w:t>)</w:t>
      </w:r>
      <w:r>
        <w:rPr>
          <w:spacing w:val="-5"/>
        </w:rPr>
        <w:t xml:space="preserve"> </w:t>
      </w:r>
      <w:r>
        <w:t>and</w:t>
      </w:r>
      <w:r>
        <w:rPr>
          <w:spacing w:val="-5"/>
        </w:rPr>
        <w:t xml:space="preserve"> </w:t>
      </w:r>
      <w:r>
        <w:t>Hambaryan</w:t>
      </w:r>
      <w:r>
        <w:rPr>
          <w:spacing w:val="-5"/>
        </w:rPr>
        <w:t xml:space="preserve"> </w:t>
      </w:r>
      <w:r>
        <w:t>and</w:t>
      </w:r>
      <w:r>
        <w:rPr>
          <w:spacing w:val="-5"/>
        </w:rPr>
        <w:t xml:space="preserve"> </w:t>
      </w:r>
      <w:proofErr w:type="spellStart"/>
      <w:r>
        <w:t>Neuha¨user</w:t>
      </w:r>
      <w:proofErr w:type="spellEnd"/>
      <w:r>
        <w:t xml:space="preserve"> (</w:t>
      </w:r>
      <w:hyperlink w:anchor="_bookmark378" w:history="1">
        <w:r>
          <w:rPr>
            <w:color w:val="0000FF"/>
          </w:rPr>
          <w:t>2013</w:t>
        </w:r>
      </w:hyperlink>
      <w:r>
        <w:t xml:space="preserve">) proposed that gamma-ray bursts (GRBs), representing the most energetic </w:t>
      </w:r>
      <w:r>
        <w:rPr>
          <w:w w:val="110"/>
        </w:rPr>
        <w:t>impulsive</w:t>
      </w:r>
      <w:r>
        <w:rPr>
          <w:spacing w:val="-3"/>
          <w:w w:val="110"/>
        </w:rPr>
        <w:t xml:space="preserve"> </w:t>
      </w:r>
      <w:r>
        <w:rPr>
          <w:w w:val="110"/>
        </w:rPr>
        <w:t>energy</w:t>
      </w:r>
      <w:r>
        <w:rPr>
          <w:spacing w:val="-3"/>
          <w:w w:val="110"/>
        </w:rPr>
        <w:t xml:space="preserve"> </w:t>
      </w:r>
      <w:r>
        <w:rPr>
          <w:w w:val="110"/>
        </w:rPr>
        <w:t>releases</w:t>
      </w:r>
      <w:r>
        <w:rPr>
          <w:spacing w:val="-3"/>
          <w:w w:val="110"/>
        </w:rPr>
        <w:t xml:space="preserve"> </w:t>
      </w:r>
      <w:r>
        <w:rPr>
          <w:w w:val="110"/>
        </w:rPr>
        <w:t>observed</w:t>
      </w:r>
      <w:r>
        <w:rPr>
          <w:spacing w:val="-4"/>
          <w:w w:val="110"/>
        </w:rPr>
        <w:t xml:space="preserve"> </w:t>
      </w:r>
      <w:r>
        <w:rPr>
          <w:w w:val="110"/>
        </w:rPr>
        <w:t>in</w:t>
      </w:r>
      <w:r>
        <w:rPr>
          <w:spacing w:val="-3"/>
          <w:w w:val="110"/>
        </w:rPr>
        <w:t xml:space="preserve"> </w:t>
      </w:r>
      <w:r>
        <w:rPr>
          <w:w w:val="110"/>
        </w:rPr>
        <w:t>the</w:t>
      </w:r>
      <w:r>
        <w:rPr>
          <w:spacing w:val="-3"/>
          <w:w w:val="110"/>
        </w:rPr>
        <w:t xml:space="preserve"> </w:t>
      </w:r>
      <w:r>
        <w:rPr>
          <w:w w:val="110"/>
        </w:rPr>
        <w:t>universe</w:t>
      </w:r>
      <w:r>
        <w:rPr>
          <w:spacing w:val="-3"/>
          <w:w w:val="110"/>
        </w:rPr>
        <w:t xml:space="preserve"> </w:t>
      </w:r>
      <w:r>
        <w:rPr>
          <w:w w:val="110"/>
        </w:rPr>
        <w:t>(up</w:t>
      </w:r>
      <w:r>
        <w:rPr>
          <w:spacing w:val="-3"/>
          <w:w w:val="110"/>
        </w:rPr>
        <w:t xml:space="preserve"> </w:t>
      </w:r>
      <w:r>
        <w:rPr>
          <w:w w:val="110"/>
        </w:rPr>
        <w:t>to</w:t>
      </w:r>
      <w:r>
        <w:rPr>
          <w:spacing w:val="-3"/>
          <w:w w:val="110"/>
        </w:rPr>
        <w:t xml:space="preserve"> </w:t>
      </w:r>
      <w:r>
        <w:rPr>
          <w:w w:val="110"/>
        </w:rPr>
        <w:t>10</w:t>
      </w:r>
      <w:r>
        <w:rPr>
          <w:w w:val="110"/>
          <w:vertAlign w:val="superscript"/>
        </w:rPr>
        <w:t>54</w:t>
      </w:r>
      <w:r>
        <w:rPr>
          <w:spacing w:val="-3"/>
          <w:w w:val="110"/>
        </w:rPr>
        <w:t xml:space="preserve"> </w:t>
      </w:r>
      <w:r>
        <w:rPr>
          <w:w w:val="110"/>
        </w:rPr>
        <w:t>erg,</w:t>
      </w:r>
      <w:r>
        <w:rPr>
          <w:spacing w:val="-3"/>
          <w:w w:val="110"/>
        </w:rPr>
        <w:t xml:space="preserve"> </w:t>
      </w:r>
      <w:r>
        <w:rPr>
          <w:w w:val="110"/>
        </w:rPr>
        <w:t xml:space="preserve">assuming </w:t>
      </w:r>
      <w:r>
        <w:t>isotropy;</w:t>
      </w:r>
      <w:r>
        <w:rPr>
          <w:spacing w:val="-4"/>
        </w:rPr>
        <w:t xml:space="preserve"> </w:t>
      </w:r>
      <w:r>
        <w:t>Gehrels</w:t>
      </w:r>
      <w:r>
        <w:rPr>
          <w:spacing w:val="-4"/>
        </w:rPr>
        <w:t xml:space="preserve"> </w:t>
      </w:r>
      <w:r>
        <w:t>and</w:t>
      </w:r>
      <w:r>
        <w:rPr>
          <w:spacing w:val="-4"/>
        </w:rPr>
        <w:t xml:space="preserve"> </w:t>
      </w:r>
      <w:r>
        <w:t>Me</w:t>
      </w:r>
      <w:r>
        <w:rPr>
          <w:position w:val="1"/>
        </w:rPr>
        <w:t>´</w:t>
      </w:r>
      <w:proofErr w:type="spellStart"/>
      <w:r>
        <w:t>sza</w:t>
      </w:r>
      <w:proofErr w:type="spellEnd"/>
      <w:r>
        <w:rPr>
          <w:position w:val="1"/>
        </w:rPr>
        <w:t>´</w:t>
      </w:r>
      <w:proofErr w:type="spellStart"/>
      <w:r>
        <w:t>ros</w:t>
      </w:r>
      <w:proofErr w:type="spellEnd"/>
      <w:r>
        <w:rPr>
          <w:spacing w:val="-4"/>
        </w:rPr>
        <w:t xml:space="preserve"> </w:t>
      </w:r>
      <w:hyperlink w:anchor="_bookmark331" w:history="1">
        <w:r>
          <w:rPr>
            <w:color w:val="0000FF"/>
          </w:rPr>
          <w:t>2012</w:t>
        </w:r>
      </w:hyperlink>
      <w:r>
        <w:t>;</w:t>
      </w:r>
      <w:r>
        <w:rPr>
          <w:spacing w:val="-4"/>
        </w:rPr>
        <w:t xml:space="preserve"> </w:t>
      </w:r>
      <w:r>
        <w:t>Berger</w:t>
      </w:r>
      <w:r>
        <w:rPr>
          <w:spacing w:val="-4"/>
        </w:rPr>
        <w:t xml:space="preserve"> </w:t>
      </w:r>
      <w:hyperlink w:anchor="_bookmark208" w:history="1">
        <w:r>
          <w:rPr>
            <w:color w:val="0000FF"/>
          </w:rPr>
          <w:t>2014</w:t>
        </w:r>
      </w:hyperlink>
      <w:r>
        <w:t>)</w:t>
      </w:r>
      <w:r>
        <w:rPr>
          <w:spacing w:val="-5"/>
        </w:rPr>
        <w:t xml:space="preserve"> </w:t>
      </w:r>
      <w:r>
        <w:t>as</w:t>
      </w:r>
      <w:r>
        <w:rPr>
          <w:spacing w:val="-4"/>
        </w:rPr>
        <w:t xml:space="preserve"> </w:t>
      </w:r>
      <w:r>
        <w:t>sources</w:t>
      </w:r>
      <w:r>
        <w:rPr>
          <w:spacing w:val="-4"/>
        </w:rPr>
        <w:t xml:space="preserve"> </w:t>
      </w:r>
      <w:r>
        <w:t>of</w:t>
      </w:r>
      <w:r>
        <w:rPr>
          <w:spacing w:val="-5"/>
        </w:rPr>
        <w:t xml:space="preserve"> </w:t>
      </w:r>
      <w:r>
        <w:t>the</w:t>
      </w:r>
      <w:r>
        <w:rPr>
          <w:spacing w:val="-4"/>
        </w:rPr>
        <w:t xml:space="preserve"> </w:t>
      </w:r>
      <w:r>
        <w:t>774–775</w:t>
      </w:r>
      <w:r>
        <w:rPr>
          <w:spacing w:val="-4"/>
        </w:rPr>
        <w:t xml:space="preserve"> </w:t>
      </w:r>
      <w:r>
        <w:t>AD event. Both Pavlov et al. (</w:t>
      </w:r>
      <w:hyperlink w:anchor="_bookmark653" w:history="1">
        <w:r>
          <w:rPr>
            <w:color w:val="0000FF"/>
          </w:rPr>
          <w:t>2013a</w:t>
        </w:r>
      </w:hyperlink>
      <w:r>
        <w:t xml:space="preserve">) and Hambaryan and </w:t>
      </w:r>
      <w:proofErr w:type="spellStart"/>
      <w:r>
        <w:t>Neuha¨user</w:t>
      </w:r>
      <w:proofErr w:type="spellEnd"/>
      <w:r>
        <w:t xml:space="preserve"> argued that the GRBs would need to: (1) originate nearby in the Milky Way (based on the energy </w:t>
      </w:r>
      <w:r>
        <w:rPr>
          <w:w w:val="110"/>
        </w:rPr>
        <w:t>requirements)</w:t>
      </w:r>
      <w:r>
        <w:rPr>
          <w:spacing w:val="-14"/>
          <w:w w:val="110"/>
        </w:rPr>
        <w:t xml:space="preserve"> </w:t>
      </w:r>
      <w:r>
        <w:rPr>
          <w:w w:val="110"/>
        </w:rPr>
        <w:t>and</w:t>
      </w:r>
      <w:r>
        <w:rPr>
          <w:spacing w:val="-14"/>
          <w:w w:val="110"/>
        </w:rPr>
        <w:t xml:space="preserve"> </w:t>
      </w:r>
      <w:r>
        <w:rPr>
          <w:w w:val="110"/>
        </w:rPr>
        <w:t>(2)</w:t>
      </w:r>
      <w:r>
        <w:rPr>
          <w:spacing w:val="-14"/>
          <w:w w:val="110"/>
        </w:rPr>
        <w:t xml:space="preserve"> </w:t>
      </w:r>
      <w:r>
        <w:rPr>
          <w:w w:val="110"/>
        </w:rPr>
        <w:t>be</w:t>
      </w:r>
      <w:r>
        <w:rPr>
          <w:spacing w:val="-13"/>
          <w:w w:val="110"/>
        </w:rPr>
        <w:t xml:space="preserve"> </w:t>
      </w:r>
      <w:r>
        <w:rPr>
          <w:w w:val="110"/>
        </w:rPr>
        <w:t>of</w:t>
      </w:r>
      <w:r>
        <w:rPr>
          <w:spacing w:val="-14"/>
          <w:w w:val="110"/>
        </w:rPr>
        <w:t xml:space="preserve"> </w:t>
      </w:r>
      <w:r>
        <w:rPr>
          <w:w w:val="110"/>
        </w:rPr>
        <w:t>the</w:t>
      </w:r>
      <w:r>
        <w:rPr>
          <w:spacing w:val="-9"/>
          <w:w w:val="110"/>
        </w:rPr>
        <w:t xml:space="preserve"> </w:t>
      </w:r>
      <w:r>
        <w:rPr>
          <w:w w:val="110"/>
        </w:rPr>
        <w:t>short-duration</w:t>
      </w:r>
      <w:r>
        <w:rPr>
          <w:spacing w:val="-6"/>
          <w:w w:val="110"/>
        </w:rPr>
        <w:t xml:space="preserve"> </w:t>
      </w:r>
      <w:r>
        <w:rPr>
          <w:w w:val="110"/>
        </w:rPr>
        <w:t>type</w:t>
      </w:r>
      <w:r>
        <w:rPr>
          <w:spacing w:val="-6"/>
          <w:w w:val="110"/>
        </w:rPr>
        <w:t xml:space="preserve"> </w:t>
      </w:r>
      <w:r>
        <w:rPr>
          <w:w w:val="110"/>
        </w:rPr>
        <w:t>(</w:t>
      </w:r>
      <w:r>
        <w:rPr>
          <w:rFonts w:ascii="Bookman Old Style" w:hAnsi="Bookman Old Style"/>
          <w:w w:val="110"/>
        </w:rPr>
        <w:t>\</w:t>
      </w:r>
      <w:r>
        <w:rPr>
          <w:rFonts w:ascii="Bookman Old Style" w:hAnsi="Bookman Old Style"/>
          <w:spacing w:val="-18"/>
          <w:w w:val="110"/>
        </w:rPr>
        <w:t xml:space="preserve"> </w:t>
      </w:r>
      <w:r>
        <w:rPr>
          <w:w w:val="110"/>
        </w:rPr>
        <w:t>2</w:t>
      </w:r>
      <w:r>
        <w:rPr>
          <w:spacing w:val="-14"/>
          <w:w w:val="110"/>
        </w:rPr>
        <w:t xml:space="preserve"> </w:t>
      </w:r>
      <w:r>
        <w:rPr>
          <w:w w:val="110"/>
        </w:rPr>
        <w:t>s)</w:t>
      </w:r>
      <w:r>
        <w:rPr>
          <w:spacing w:val="-6"/>
          <w:w w:val="110"/>
        </w:rPr>
        <w:t xml:space="preserve"> </w:t>
      </w:r>
      <w:r>
        <w:rPr>
          <w:w w:val="110"/>
        </w:rPr>
        <w:t>associated</w:t>
      </w:r>
      <w:r>
        <w:rPr>
          <w:spacing w:val="-6"/>
          <w:w w:val="110"/>
        </w:rPr>
        <w:t xml:space="preserve"> </w:t>
      </w:r>
      <w:r>
        <w:rPr>
          <w:w w:val="110"/>
        </w:rPr>
        <w:t>with</w:t>
      </w:r>
      <w:r>
        <w:rPr>
          <w:spacing w:val="-6"/>
          <w:w w:val="110"/>
        </w:rPr>
        <w:t xml:space="preserve"> </w:t>
      </w:r>
      <w:r>
        <w:rPr>
          <w:w w:val="110"/>
        </w:rPr>
        <w:t xml:space="preserve">the </w:t>
      </w:r>
      <w:r>
        <w:t>merger</w:t>
      </w:r>
      <w:r>
        <w:rPr>
          <w:spacing w:val="-2"/>
        </w:rPr>
        <w:t xml:space="preserve"> </w:t>
      </w:r>
      <w:r>
        <w:t>of</w:t>
      </w:r>
      <w:r>
        <w:rPr>
          <w:spacing w:val="-3"/>
        </w:rPr>
        <w:t xml:space="preserve"> </w:t>
      </w:r>
      <w:r>
        <w:t>two</w:t>
      </w:r>
      <w:r>
        <w:rPr>
          <w:spacing w:val="-3"/>
        </w:rPr>
        <w:t xml:space="preserve"> </w:t>
      </w:r>
      <w:r>
        <w:t>compact</w:t>
      </w:r>
      <w:r>
        <w:rPr>
          <w:spacing w:val="-3"/>
        </w:rPr>
        <w:t xml:space="preserve"> </w:t>
      </w:r>
      <w:r>
        <w:t>objects</w:t>
      </w:r>
      <w:r>
        <w:rPr>
          <w:spacing w:val="-2"/>
        </w:rPr>
        <w:t xml:space="preserve"> </w:t>
      </w:r>
      <w:r>
        <w:t>(two</w:t>
      </w:r>
      <w:r>
        <w:rPr>
          <w:spacing w:val="-3"/>
        </w:rPr>
        <w:t xml:space="preserve"> </w:t>
      </w:r>
      <w:r>
        <w:t>neutron</w:t>
      </w:r>
      <w:r>
        <w:rPr>
          <w:spacing w:val="-3"/>
        </w:rPr>
        <w:t xml:space="preserve"> </w:t>
      </w:r>
      <w:r>
        <w:t>stars</w:t>
      </w:r>
      <w:r>
        <w:rPr>
          <w:spacing w:val="-2"/>
        </w:rPr>
        <w:t xml:space="preserve"> </w:t>
      </w:r>
      <w:r>
        <w:t>or</w:t>
      </w:r>
      <w:r>
        <w:rPr>
          <w:spacing w:val="-3"/>
        </w:rPr>
        <w:t xml:space="preserve"> </w:t>
      </w:r>
      <w:r>
        <w:t>a</w:t>
      </w:r>
      <w:r>
        <w:rPr>
          <w:spacing w:val="-2"/>
        </w:rPr>
        <w:t xml:space="preserve"> </w:t>
      </w:r>
      <w:r>
        <w:t>neutron</w:t>
      </w:r>
      <w:r>
        <w:rPr>
          <w:spacing w:val="-2"/>
        </w:rPr>
        <w:t xml:space="preserve"> </w:t>
      </w:r>
      <w:r>
        <w:t>star</w:t>
      </w:r>
      <w:r>
        <w:rPr>
          <w:spacing w:val="-3"/>
        </w:rPr>
        <w:t xml:space="preserve"> </w:t>
      </w:r>
      <w:r>
        <w:t>and</w:t>
      </w:r>
      <w:r>
        <w:rPr>
          <w:spacing w:val="-2"/>
        </w:rPr>
        <w:t xml:space="preserve"> </w:t>
      </w:r>
      <w:r>
        <w:t>a</w:t>
      </w:r>
      <w:r>
        <w:rPr>
          <w:spacing w:val="-3"/>
        </w:rPr>
        <w:t xml:space="preserve"> </w:t>
      </w:r>
      <w:r>
        <w:t>black</w:t>
      </w:r>
      <w:r>
        <w:rPr>
          <w:spacing w:val="-2"/>
        </w:rPr>
        <w:t xml:space="preserve"> </w:t>
      </w:r>
      <w:r>
        <w:t xml:space="preserve">hole) </w:t>
      </w:r>
      <w:r>
        <w:rPr>
          <w:spacing w:val="-2"/>
          <w:w w:val="110"/>
        </w:rPr>
        <w:t>to</w:t>
      </w:r>
      <w:r>
        <w:rPr>
          <w:spacing w:val="-12"/>
          <w:w w:val="110"/>
        </w:rPr>
        <w:t xml:space="preserve"> </w:t>
      </w:r>
      <w:r>
        <w:rPr>
          <w:spacing w:val="-2"/>
          <w:w w:val="110"/>
        </w:rPr>
        <w:t>form</w:t>
      </w:r>
      <w:r>
        <w:rPr>
          <w:spacing w:val="-12"/>
          <w:w w:val="110"/>
        </w:rPr>
        <w:t xml:space="preserve"> </w:t>
      </w:r>
      <w:r>
        <w:rPr>
          <w:spacing w:val="-2"/>
          <w:w w:val="110"/>
        </w:rPr>
        <w:t>a</w:t>
      </w:r>
      <w:r>
        <w:rPr>
          <w:spacing w:val="-12"/>
          <w:w w:val="110"/>
        </w:rPr>
        <w:t xml:space="preserve"> </w:t>
      </w:r>
      <w:r>
        <w:rPr>
          <w:spacing w:val="-2"/>
          <w:w w:val="110"/>
        </w:rPr>
        <w:t>black</w:t>
      </w:r>
      <w:r>
        <w:rPr>
          <w:spacing w:val="-11"/>
          <w:w w:val="110"/>
        </w:rPr>
        <w:t xml:space="preserve"> </w:t>
      </w:r>
      <w:r>
        <w:rPr>
          <w:spacing w:val="-2"/>
          <w:w w:val="110"/>
        </w:rPr>
        <w:t>hole</w:t>
      </w:r>
      <w:r>
        <w:rPr>
          <w:spacing w:val="-12"/>
          <w:w w:val="110"/>
        </w:rPr>
        <w:t xml:space="preserve"> </w:t>
      </w:r>
      <w:r>
        <w:rPr>
          <w:spacing w:val="-2"/>
          <w:w w:val="110"/>
        </w:rPr>
        <w:t>(because</w:t>
      </w:r>
      <w:r>
        <w:rPr>
          <w:spacing w:val="-6"/>
          <w:w w:val="110"/>
        </w:rPr>
        <w:t xml:space="preserve"> </w:t>
      </w:r>
      <w:r>
        <w:rPr>
          <w:spacing w:val="-2"/>
          <w:w w:val="110"/>
        </w:rPr>
        <w:t>long-duration</w:t>
      </w:r>
      <w:r>
        <w:rPr>
          <w:spacing w:val="-3"/>
          <w:w w:val="110"/>
        </w:rPr>
        <w:t xml:space="preserve"> </w:t>
      </w:r>
      <w:r>
        <w:rPr>
          <w:spacing w:val="-2"/>
          <w:w w:val="130"/>
        </w:rPr>
        <w:t>(</w:t>
      </w:r>
      <w:r>
        <w:rPr>
          <w:rFonts w:ascii="Bookman Old Style" w:hAnsi="Bookman Old Style"/>
          <w:spacing w:val="-2"/>
          <w:w w:val="130"/>
        </w:rPr>
        <w:t>[</w:t>
      </w:r>
      <w:r>
        <w:rPr>
          <w:rFonts w:ascii="Bookman Old Style" w:hAnsi="Bookman Old Style"/>
          <w:spacing w:val="-19"/>
          <w:w w:val="130"/>
        </w:rPr>
        <w:t xml:space="preserve"> </w:t>
      </w:r>
      <w:r>
        <w:rPr>
          <w:spacing w:val="-2"/>
          <w:w w:val="110"/>
        </w:rPr>
        <w:t>2</w:t>
      </w:r>
      <w:r>
        <w:rPr>
          <w:spacing w:val="-12"/>
          <w:w w:val="110"/>
        </w:rPr>
        <w:t xml:space="preserve"> </w:t>
      </w:r>
      <w:r>
        <w:rPr>
          <w:spacing w:val="-2"/>
          <w:w w:val="110"/>
        </w:rPr>
        <w:t>s)</w:t>
      </w:r>
      <w:r>
        <w:rPr>
          <w:spacing w:val="-4"/>
          <w:w w:val="110"/>
        </w:rPr>
        <w:t xml:space="preserve"> </w:t>
      </w:r>
      <w:r>
        <w:rPr>
          <w:spacing w:val="-2"/>
          <w:w w:val="110"/>
        </w:rPr>
        <w:t>GRBs,</w:t>
      </w:r>
      <w:r>
        <w:rPr>
          <w:spacing w:val="-5"/>
          <w:w w:val="110"/>
        </w:rPr>
        <w:t xml:space="preserve"> </w:t>
      </w:r>
      <w:r>
        <w:rPr>
          <w:spacing w:val="-2"/>
          <w:w w:val="110"/>
        </w:rPr>
        <w:t>due</w:t>
      </w:r>
      <w:r>
        <w:rPr>
          <w:spacing w:val="-3"/>
          <w:w w:val="110"/>
        </w:rPr>
        <w:t xml:space="preserve"> </w:t>
      </w:r>
      <w:r>
        <w:rPr>
          <w:spacing w:val="-2"/>
          <w:w w:val="110"/>
        </w:rPr>
        <w:t>to</w:t>
      </w:r>
      <w:r>
        <w:rPr>
          <w:spacing w:val="-4"/>
          <w:w w:val="110"/>
        </w:rPr>
        <w:t xml:space="preserve"> </w:t>
      </w:r>
      <w:r>
        <w:rPr>
          <w:spacing w:val="-2"/>
          <w:w w:val="110"/>
        </w:rPr>
        <w:t>explosions</w:t>
      </w:r>
      <w:r>
        <w:rPr>
          <w:spacing w:val="-5"/>
          <w:w w:val="110"/>
        </w:rPr>
        <w:t xml:space="preserve"> </w:t>
      </w:r>
      <w:r>
        <w:rPr>
          <w:spacing w:val="-2"/>
          <w:w w:val="110"/>
        </w:rPr>
        <w:t xml:space="preserve">of </w:t>
      </w:r>
      <w:r>
        <w:t xml:space="preserve">nearby hyper-massive stars would imply an observable remnant when none was </w:t>
      </w:r>
      <w:r>
        <w:rPr>
          <w:w w:val="110"/>
        </w:rPr>
        <w:t>observed—similar to</w:t>
      </w:r>
      <w:r>
        <w:rPr>
          <w:spacing w:val="-2"/>
          <w:w w:val="110"/>
        </w:rPr>
        <w:t xml:space="preserve"> </w:t>
      </w:r>
      <w:r>
        <w:rPr>
          <w:w w:val="110"/>
        </w:rPr>
        <w:t>the</w:t>
      </w:r>
      <w:r>
        <w:rPr>
          <w:spacing w:val="-1"/>
          <w:w w:val="110"/>
        </w:rPr>
        <w:t xml:space="preserve"> </w:t>
      </w:r>
      <w:r>
        <w:rPr>
          <w:w w:val="110"/>
        </w:rPr>
        <w:t>objection</w:t>
      </w:r>
      <w:r>
        <w:rPr>
          <w:spacing w:val="-1"/>
          <w:w w:val="110"/>
        </w:rPr>
        <w:t xml:space="preserve"> </w:t>
      </w:r>
      <w:r>
        <w:rPr>
          <w:w w:val="110"/>
        </w:rPr>
        <w:t>raised</w:t>
      </w:r>
      <w:r>
        <w:rPr>
          <w:spacing w:val="-1"/>
          <w:w w:val="110"/>
        </w:rPr>
        <w:t xml:space="preserve"> </w:t>
      </w:r>
      <w:r>
        <w:rPr>
          <w:w w:val="110"/>
        </w:rPr>
        <w:t>by</w:t>
      </w:r>
      <w:r>
        <w:rPr>
          <w:spacing w:val="-1"/>
          <w:w w:val="110"/>
        </w:rPr>
        <w:t xml:space="preserve"> </w:t>
      </w:r>
      <w:r>
        <w:rPr>
          <w:w w:val="110"/>
        </w:rPr>
        <w:t>Miyake</w:t>
      </w:r>
      <w:r>
        <w:rPr>
          <w:spacing w:val="-1"/>
          <w:w w:val="110"/>
        </w:rPr>
        <w:t xml:space="preserve"> </w:t>
      </w:r>
      <w:r>
        <w:rPr>
          <w:w w:val="110"/>
        </w:rPr>
        <w:t>et</w:t>
      </w:r>
      <w:r>
        <w:rPr>
          <w:spacing w:val="-2"/>
          <w:w w:val="110"/>
        </w:rPr>
        <w:t xml:space="preserve"> </w:t>
      </w:r>
      <w:r>
        <w:rPr>
          <w:w w:val="110"/>
        </w:rPr>
        <w:t>al.</w:t>
      </w:r>
      <w:r>
        <w:rPr>
          <w:spacing w:val="-1"/>
          <w:w w:val="110"/>
        </w:rPr>
        <w:t xml:space="preserve"> </w:t>
      </w:r>
      <w:hyperlink w:anchor="_bookmark586" w:history="1">
        <w:r>
          <w:rPr>
            <w:color w:val="0000FF"/>
            <w:w w:val="110"/>
          </w:rPr>
          <w:t>2012</w:t>
        </w:r>
      </w:hyperlink>
      <w:r>
        <w:rPr>
          <w:w w:val="110"/>
        </w:rPr>
        <w:t>,</w:t>
      </w:r>
      <w:r>
        <w:rPr>
          <w:spacing w:val="-2"/>
          <w:w w:val="110"/>
        </w:rPr>
        <w:t xml:space="preserve"> </w:t>
      </w:r>
      <w:r>
        <w:rPr>
          <w:w w:val="110"/>
        </w:rPr>
        <w:t>to</w:t>
      </w:r>
      <w:r>
        <w:rPr>
          <w:spacing w:val="-2"/>
          <w:w w:val="110"/>
        </w:rPr>
        <w:t xml:space="preserve"> </w:t>
      </w:r>
      <w:r>
        <w:rPr>
          <w:w w:val="110"/>
        </w:rPr>
        <w:t>a</w:t>
      </w:r>
      <w:r>
        <w:rPr>
          <w:spacing w:val="-2"/>
          <w:w w:val="110"/>
        </w:rPr>
        <w:t xml:space="preserve"> </w:t>
      </w:r>
      <w:r>
        <w:rPr>
          <w:w w:val="110"/>
        </w:rPr>
        <w:t xml:space="preserve">regular </w:t>
      </w:r>
      <w:r>
        <w:t xml:space="preserve">supernova). Hambaryan and </w:t>
      </w:r>
      <w:proofErr w:type="spellStart"/>
      <w:r>
        <w:t>Neuha¨user</w:t>
      </w:r>
      <w:proofErr w:type="spellEnd"/>
      <w:r>
        <w:t xml:space="preserve"> (</w:t>
      </w:r>
      <w:hyperlink w:anchor="_bookmark378" w:history="1">
        <w:r>
          <w:rPr>
            <w:color w:val="0000FF"/>
          </w:rPr>
          <w:t>2013</w:t>
        </w:r>
      </w:hyperlink>
      <w:r>
        <w:t>) concluded that the 774–775 AD event provided the first evidence for a short GRB in our galaxy while Pavlov et al. (</w:t>
      </w:r>
      <w:hyperlink w:anchor="_bookmark654" w:history="1">
        <w:r>
          <w:rPr>
            <w:color w:val="0000FF"/>
          </w:rPr>
          <w:t>2013b</w:t>
        </w:r>
      </w:hyperlink>
      <w:r>
        <w:t xml:space="preserve">) pointed to galactic SN remnant W49B as a possible association for a long </w:t>
      </w:r>
      <w:r>
        <w:rPr>
          <w:w w:val="185"/>
        </w:rPr>
        <w:t>(</w:t>
      </w:r>
      <w:r>
        <w:rPr>
          <w:rFonts w:ascii="Bookman Old Style" w:hAnsi="Bookman Old Style"/>
          <w:w w:val="185"/>
        </w:rPr>
        <w:t>[</w:t>
      </w:r>
      <w:r>
        <w:rPr>
          <w:rFonts w:ascii="Bookman Old Style" w:hAnsi="Bookman Old Style"/>
          <w:spacing w:val="-81"/>
          <w:w w:val="185"/>
        </w:rPr>
        <w:t xml:space="preserve"> </w:t>
      </w:r>
      <w:r>
        <w:rPr>
          <w:w w:val="110"/>
        </w:rPr>
        <w:t>2 s) GRB source.</w:t>
      </w:r>
    </w:p>
    <w:p w14:paraId="33AC071F" w14:textId="77777777" w:rsidR="007A1714" w:rsidRDefault="00000000">
      <w:pPr>
        <w:pStyle w:val="Corpodetexto"/>
        <w:spacing w:line="203" w:lineRule="exact"/>
        <w:ind w:left="112" w:right="158"/>
        <w:jc w:val="right"/>
      </w:pPr>
      <w:r>
        <w:t>The</w:t>
      </w:r>
      <w:r>
        <w:rPr>
          <w:spacing w:val="24"/>
        </w:rPr>
        <w:t xml:space="preserve"> </w:t>
      </w:r>
      <w:r>
        <w:t>SEP</w:t>
      </w:r>
      <w:r>
        <w:rPr>
          <w:spacing w:val="25"/>
        </w:rPr>
        <w:t xml:space="preserve"> </w:t>
      </w:r>
      <w:r>
        <w:t>event</w:t>
      </w:r>
      <w:r>
        <w:rPr>
          <w:spacing w:val="24"/>
        </w:rPr>
        <w:t xml:space="preserve"> </w:t>
      </w:r>
      <w:r>
        <w:t>origin</w:t>
      </w:r>
      <w:r>
        <w:rPr>
          <w:spacing w:val="23"/>
        </w:rPr>
        <w:t xml:space="preserve"> </w:t>
      </w:r>
      <w:r>
        <w:t>hypothesis</w:t>
      </w:r>
      <w:r>
        <w:rPr>
          <w:spacing w:val="26"/>
        </w:rPr>
        <w:t xml:space="preserve"> </w:t>
      </w:r>
      <w:r>
        <w:t>gained</w:t>
      </w:r>
      <w:r>
        <w:rPr>
          <w:spacing w:val="26"/>
        </w:rPr>
        <w:t xml:space="preserve"> </w:t>
      </w:r>
      <w:r>
        <w:t>traction</w:t>
      </w:r>
      <w:r>
        <w:rPr>
          <w:spacing w:val="25"/>
        </w:rPr>
        <w:t xml:space="preserve"> </w:t>
      </w:r>
      <w:r>
        <w:t>in</w:t>
      </w:r>
      <w:r>
        <w:rPr>
          <w:spacing w:val="23"/>
        </w:rPr>
        <w:t xml:space="preserve"> </w:t>
      </w:r>
      <w:r>
        <w:t>2013,</w:t>
      </w:r>
      <w:r>
        <w:rPr>
          <w:spacing w:val="25"/>
        </w:rPr>
        <w:t xml:space="preserve"> </w:t>
      </w:r>
      <w:r>
        <w:t>as</w:t>
      </w:r>
      <w:r>
        <w:rPr>
          <w:spacing w:val="24"/>
        </w:rPr>
        <w:t xml:space="preserve"> </w:t>
      </w:r>
      <w:r>
        <w:t>the</w:t>
      </w:r>
      <w:r>
        <w:rPr>
          <w:spacing w:val="24"/>
        </w:rPr>
        <w:t xml:space="preserve"> </w:t>
      </w:r>
      <w:r>
        <w:t>initial</w:t>
      </w:r>
      <w:r>
        <w:rPr>
          <w:spacing w:val="24"/>
        </w:rPr>
        <w:t xml:space="preserve"> </w:t>
      </w:r>
      <w:r>
        <w:rPr>
          <w:spacing w:val="-2"/>
        </w:rPr>
        <w:t>energy</w:t>
      </w:r>
    </w:p>
    <w:p w14:paraId="6999FA70" w14:textId="77777777" w:rsidR="007A1714" w:rsidRDefault="00000000">
      <w:pPr>
        <w:pStyle w:val="Corpodetexto"/>
        <w:spacing w:before="9" w:line="244" w:lineRule="auto"/>
        <w:ind w:left="112" w:right="158"/>
        <w:jc w:val="right"/>
      </w:pPr>
      <w:r>
        <w:t>requirement inferred by Miyake et al. (</w:t>
      </w:r>
      <w:hyperlink w:anchor="_bookmark586" w:history="1">
        <w:r>
          <w:rPr>
            <w:color w:val="0000FF"/>
          </w:rPr>
          <w:t>2012</w:t>
        </w:r>
      </w:hyperlink>
      <w:r>
        <w:t xml:space="preserve">) for the 774–775 AD </w:t>
      </w:r>
      <w:r>
        <w:rPr>
          <w:vertAlign w:val="superscript"/>
        </w:rPr>
        <w:t>14</w:t>
      </w:r>
      <w:r>
        <w:t xml:space="preserve">C event was re- </w:t>
      </w:r>
      <w:r>
        <w:rPr>
          <w:w w:val="105"/>
        </w:rPr>
        <w:t>evaluated.</w:t>
      </w:r>
      <w:r>
        <w:rPr>
          <w:spacing w:val="10"/>
          <w:w w:val="105"/>
        </w:rPr>
        <w:t xml:space="preserve"> </w:t>
      </w:r>
      <w:r>
        <w:rPr>
          <w:w w:val="105"/>
        </w:rPr>
        <w:t>Miyake</w:t>
      </w:r>
      <w:r>
        <w:rPr>
          <w:spacing w:val="11"/>
          <w:w w:val="105"/>
        </w:rPr>
        <w:t xml:space="preserve"> </w:t>
      </w:r>
      <w:r>
        <w:rPr>
          <w:w w:val="105"/>
        </w:rPr>
        <w:t>et</w:t>
      </w:r>
      <w:r>
        <w:rPr>
          <w:spacing w:val="9"/>
          <w:w w:val="105"/>
        </w:rPr>
        <w:t xml:space="preserve"> </w:t>
      </w:r>
      <w:r>
        <w:rPr>
          <w:w w:val="105"/>
        </w:rPr>
        <w:t>al.</w:t>
      </w:r>
      <w:r>
        <w:rPr>
          <w:spacing w:val="10"/>
          <w:w w:val="105"/>
        </w:rPr>
        <w:t xml:space="preserve"> </w:t>
      </w:r>
      <w:r>
        <w:rPr>
          <w:w w:val="105"/>
        </w:rPr>
        <w:t>(</w:t>
      </w:r>
      <w:hyperlink w:anchor="_bookmark586" w:history="1">
        <w:r>
          <w:rPr>
            <w:color w:val="0000FF"/>
            <w:w w:val="105"/>
          </w:rPr>
          <w:t>2012</w:t>
        </w:r>
      </w:hyperlink>
      <w:r>
        <w:rPr>
          <w:w w:val="105"/>
        </w:rPr>
        <w:t>)</w:t>
      </w:r>
      <w:r>
        <w:rPr>
          <w:spacing w:val="10"/>
          <w:w w:val="105"/>
        </w:rPr>
        <w:t xml:space="preserve"> </w:t>
      </w:r>
      <w:r>
        <w:rPr>
          <w:w w:val="105"/>
        </w:rPr>
        <w:t>estimated</w:t>
      </w:r>
      <w:r>
        <w:rPr>
          <w:spacing w:val="10"/>
          <w:w w:val="105"/>
        </w:rPr>
        <w:t xml:space="preserve"> </w:t>
      </w:r>
      <w:r>
        <w:rPr>
          <w:w w:val="105"/>
        </w:rPr>
        <w:t>the</w:t>
      </w:r>
      <w:r>
        <w:rPr>
          <w:spacing w:val="10"/>
          <w:w w:val="105"/>
        </w:rPr>
        <w:t xml:space="preserve"> </w:t>
      </w:r>
      <w:r>
        <w:rPr>
          <w:w w:val="105"/>
        </w:rPr>
        <w:t>energy</w:t>
      </w:r>
      <w:r>
        <w:rPr>
          <w:spacing w:val="10"/>
          <w:w w:val="105"/>
        </w:rPr>
        <w:t xml:space="preserve"> </w:t>
      </w:r>
      <w:r>
        <w:rPr>
          <w:w w:val="105"/>
        </w:rPr>
        <w:t>in</w:t>
      </w:r>
      <w:r>
        <w:rPr>
          <w:spacing w:val="10"/>
          <w:w w:val="105"/>
        </w:rPr>
        <w:t xml:space="preserve"> </w:t>
      </w:r>
      <w:r>
        <w:rPr>
          <w:w w:val="105"/>
        </w:rPr>
        <w:t>solar</w:t>
      </w:r>
      <w:r>
        <w:rPr>
          <w:spacing w:val="10"/>
          <w:w w:val="105"/>
        </w:rPr>
        <w:t xml:space="preserve"> </w:t>
      </w:r>
      <w:r>
        <w:rPr>
          <w:w w:val="105"/>
        </w:rPr>
        <w:t>energetic</w:t>
      </w:r>
      <w:r>
        <w:rPr>
          <w:spacing w:val="10"/>
          <w:w w:val="105"/>
        </w:rPr>
        <w:t xml:space="preserve"> </w:t>
      </w:r>
      <w:r>
        <w:rPr>
          <w:w w:val="105"/>
        </w:rPr>
        <w:t>protons needed</w:t>
      </w:r>
      <w:r>
        <w:rPr>
          <w:spacing w:val="5"/>
          <w:w w:val="105"/>
        </w:rPr>
        <w:t xml:space="preserve"> </w:t>
      </w:r>
      <w:r>
        <w:rPr>
          <w:w w:val="105"/>
        </w:rPr>
        <w:t>to</w:t>
      </w:r>
      <w:r>
        <w:rPr>
          <w:spacing w:val="16"/>
          <w:w w:val="105"/>
        </w:rPr>
        <w:t xml:space="preserve"> </w:t>
      </w:r>
      <w:r>
        <w:rPr>
          <w:w w:val="105"/>
        </w:rPr>
        <w:t>produce</w:t>
      </w:r>
      <w:r>
        <w:rPr>
          <w:spacing w:val="16"/>
          <w:w w:val="105"/>
        </w:rPr>
        <w:t xml:space="preserve"> </w:t>
      </w:r>
      <w:r>
        <w:rPr>
          <w:w w:val="105"/>
        </w:rPr>
        <w:t>the</w:t>
      </w:r>
      <w:r>
        <w:rPr>
          <w:spacing w:val="17"/>
          <w:w w:val="105"/>
        </w:rPr>
        <w:t xml:space="preserve"> </w:t>
      </w:r>
      <w:r>
        <w:rPr>
          <w:w w:val="105"/>
          <w:vertAlign w:val="superscript"/>
        </w:rPr>
        <w:t>14</w:t>
      </w:r>
      <w:r>
        <w:rPr>
          <w:w w:val="105"/>
        </w:rPr>
        <w:t>C</w:t>
      </w:r>
      <w:r>
        <w:rPr>
          <w:spacing w:val="18"/>
          <w:w w:val="105"/>
        </w:rPr>
        <w:t xml:space="preserve"> </w:t>
      </w:r>
      <w:r>
        <w:rPr>
          <w:w w:val="105"/>
        </w:rPr>
        <w:t>event</w:t>
      </w:r>
      <w:r>
        <w:rPr>
          <w:spacing w:val="18"/>
          <w:w w:val="105"/>
        </w:rPr>
        <w:t xml:space="preserve"> </w:t>
      </w:r>
      <w:r>
        <w:rPr>
          <w:w w:val="105"/>
        </w:rPr>
        <w:t>in</w:t>
      </w:r>
      <w:r>
        <w:rPr>
          <w:spacing w:val="16"/>
          <w:w w:val="105"/>
        </w:rPr>
        <w:t xml:space="preserve"> </w:t>
      </w:r>
      <w:r>
        <w:rPr>
          <w:w w:val="105"/>
        </w:rPr>
        <w:t>774–775</w:t>
      </w:r>
      <w:r>
        <w:rPr>
          <w:spacing w:val="18"/>
          <w:w w:val="105"/>
        </w:rPr>
        <w:t xml:space="preserve"> </w:t>
      </w:r>
      <w:r>
        <w:rPr>
          <w:w w:val="105"/>
        </w:rPr>
        <w:t>AD</w:t>
      </w:r>
      <w:r>
        <w:rPr>
          <w:spacing w:val="17"/>
          <w:w w:val="105"/>
        </w:rPr>
        <w:t xml:space="preserve"> </w:t>
      </w:r>
      <w:r>
        <w:rPr>
          <w:w w:val="105"/>
        </w:rPr>
        <w:t>to</w:t>
      </w:r>
      <w:r>
        <w:rPr>
          <w:spacing w:val="16"/>
          <w:w w:val="105"/>
        </w:rPr>
        <w:t xml:space="preserve"> </w:t>
      </w:r>
      <w:r>
        <w:rPr>
          <w:w w:val="105"/>
        </w:rPr>
        <w:t xml:space="preserve">be </w:t>
      </w:r>
      <w:r>
        <w:rPr>
          <w:rFonts w:ascii="Garamond" w:hAnsi="Garamond"/>
          <w:w w:val="205"/>
        </w:rPr>
        <w:t>*</w:t>
      </w:r>
      <w:r>
        <w:rPr>
          <w:rFonts w:ascii="Garamond" w:hAnsi="Garamond"/>
          <w:spacing w:val="-36"/>
          <w:w w:val="205"/>
        </w:rPr>
        <w:t xml:space="preserve"> </w:t>
      </w:r>
      <w:r>
        <w:rPr>
          <w:w w:val="105"/>
        </w:rPr>
        <w:t>10</w:t>
      </w:r>
      <w:r>
        <w:rPr>
          <w:w w:val="105"/>
          <w:vertAlign w:val="superscript"/>
        </w:rPr>
        <w:t>35</w:t>
      </w:r>
      <w:r>
        <w:rPr>
          <w:spacing w:val="17"/>
          <w:w w:val="105"/>
        </w:rPr>
        <w:t xml:space="preserve"> </w:t>
      </w:r>
      <w:r>
        <w:rPr>
          <w:w w:val="105"/>
        </w:rPr>
        <w:t>erg.</w:t>
      </w:r>
      <w:r>
        <w:rPr>
          <w:spacing w:val="18"/>
          <w:w w:val="105"/>
        </w:rPr>
        <w:t xml:space="preserve"> </w:t>
      </w:r>
      <w:r>
        <w:rPr>
          <w:w w:val="105"/>
        </w:rPr>
        <w:t>Melott</w:t>
      </w:r>
      <w:r>
        <w:rPr>
          <w:spacing w:val="18"/>
          <w:w w:val="105"/>
        </w:rPr>
        <w:t xml:space="preserve"> </w:t>
      </w:r>
      <w:r>
        <w:rPr>
          <w:w w:val="105"/>
        </w:rPr>
        <w:t xml:space="preserve">and </w:t>
      </w:r>
      <w:r>
        <w:t>Thomas</w:t>
      </w:r>
      <w:r>
        <w:rPr>
          <w:spacing w:val="-2"/>
        </w:rPr>
        <w:t xml:space="preserve"> </w:t>
      </w:r>
      <w:r>
        <w:t>(</w:t>
      </w:r>
      <w:hyperlink w:anchor="_bookmark569" w:history="1">
        <w:r>
          <w:rPr>
            <w:color w:val="0000FF"/>
          </w:rPr>
          <w:t>2012</w:t>
        </w:r>
      </w:hyperlink>
      <w:r>
        <w:t>)</w:t>
      </w:r>
      <w:r>
        <w:rPr>
          <w:spacing w:val="-2"/>
        </w:rPr>
        <w:t xml:space="preserve"> </w:t>
      </w:r>
      <w:r>
        <w:t>argued for</w:t>
      </w:r>
      <w:r>
        <w:rPr>
          <w:spacing w:val="-2"/>
        </w:rPr>
        <w:t xml:space="preserve"> </w:t>
      </w:r>
      <w:r>
        <w:t>a</w:t>
      </w:r>
      <w:r>
        <w:rPr>
          <w:spacing w:val="-2"/>
        </w:rPr>
        <w:t xml:space="preserve"> </w:t>
      </w:r>
      <w:r>
        <w:t>reduced</w:t>
      </w:r>
      <w:r>
        <w:rPr>
          <w:spacing w:val="-2"/>
        </w:rPr>
        <w:t xml:space="preserve"> </w:t>
      </w:r>
      <w:r>
        <w:t>SEP</w:t>
      </w:r>
      <w:r>
        <w:rPr>
          <w:spacing w:val="-1"/>
        </w:rPr>
        <w:t xml:space="preserve"> </w:t>
      </w:r>
      <w:r>
        <w:t>event energy (by</w:t>
      </w:r>
      <w:r>
        <w:rPr>
          <w:spacing w:val="-2"/>
        </w:rPr>
        <w:t xml:space="preserve"> </w:t>
      </w:r>
      <w:r>
        <w:t>two</w:t>
      </w:r>
      <w:r>
        <w:rPr>
          <w:spacing w:val="-2"/>
        </w:rPr>
        <w:t xml:space="preserve"> </w:t>
      </w:r>
      <w:r>
        <w:t>orders of</w:t>
      </w:r>
      <w:r>
        <w:rPr>
          <w:spacing w:val="-2"/>
        </w:rPr>
        <w:t xml:space="preserve"> </w:t>
      </w:r>
      <w:r>
        <w:t xml:space="preserve">magnitude </w:t>
      </w:r>
      <w:r>
        <w:rPr>
          <w:w w:val="105"/>
        </w:rPr>
        <w:t>from</w:t>
      </w:r>
      <w:r>
        <w:rPr>
          <w:spacing w:val="-4"/>
          <w:w w:val="105"/>
        </w:rPr>
        <w:t xml:space="preserve"> </w:t>
      </w:r>
      <w:r>
        <w:rPr>
          <w:rFonts w:ascii="Garamond" w:hAnsi="Garamond"/>
          <w:w w:val="205"/>
        </w:rPr>
        <w:t>*</w:t>
      </w:r>
      <w:r>
        <w:rPr>
          <w:rFonts w:ascii="Garamond" w:hAnsi="Garamond"/>
          <w:spacing w:val="-37"/>
          <w:w w:val="205"/>
        </w:rPr>
        <w:t xml:space="preserve"> </w:t>
      </w:r>
      <w:r>
        <w:rPr>
          <w:w w:val="105"/>
        </w:rPr>
        <w:t xml:space="preserve">2 </w:t>
      </w:r>
      <w:r>
        <w:rPr>
          <w:rFonts w:ascii="Bookman Old Style" w:hAnsi="Bookman Old Style"/>
          <w:w w:val="105"/>
        </w:rPr>
        <w:t>9</w:t>
      </w:r>
      <w:r>
        <w:rPr>
          <w:rFonts w:ascii="Bookman Old Style" w:hAnsi="Bookman Old Style"/>
          <w:spacing w:val="-8"/>
          <w:w w:val="105"/>
        </w:rPr>
        <w:t xml:space="preserve"> </w:t>
      </w:r>
      <w:r>
        <w:rPr>
          <w:w w:val="105"/>
        </w:rPr>
        <w:t>10</w:t>
      </w:r>
      <w:r>
        <w:rPr>
          <w:w w:val="105"/>
          <w:vertAlign w:val="superscript"/>
        </w:rPr>
        <w:t>35</w:t>
      </w:r>
      <w:r>
        <w:rPr>
          <w:w w:val="105"/>
        </w:rPr>
        <w:t xml:space="preserve"> erg to </w:t>
      </w:r>
      <w:r>
        <w:rPr>
          <w:rFonts w:ascii="Garamond" w:hAnsi="Garamond"/>
          <w:w w:val="205"/>
        </w:rPr>
        <w:t>*</w:t>
      </w:r>
      <w:r>
        <w:rPr>
          <w:rFonts w:ascii="Garamond" w:hAnsi="Garamond"/>
          <w:spacing w:val="-36"/>
          <w:w w:val="205"/>
        </w:rPr>
        <w:t xml:space="preserve"> </w:t>
      </w:r>
      <w:r>
        <w:rPr>
          <w:w w:val="105"/>
        </w:rPr>
        <w:t xml:space="preserve">2 </w:t>
      </w:r>
      <w:r>
        <w:rPr>
          <w:rFonts w:ascii="Bookman Old Style" w:hAnsi="Bookman Old Style"/>
          <w:w w:val="105"/>
        </w:rPr>
        <w:t>9</w:t>
      </w:r>
      <w:r>
        <w:rPr>
          <w:rFonts w:ascii="Bookman Old Style" w:hAnsi="Bookman Old Style"/>
          <w:spacing w:val="-8"/>
          <w:w w:val="105"/>
        </w:rPr>
        <w:t xml:space="preserve"> </w:t>
      </w:r>
      <w:r>
        <w:rPr>
          <w:w w:val="105"/>
        </w:rPr>
        <w:t>10</w:t>
      </w:r>
      <w:r>
        <w:rPr>
          <w:w w:val="105"/>
          <w:vertAlign w:val="superscript"/>
        </w:rPr>
        <w:t>33</w:t>
      </w:r>
      <w:r>
        <w:rPr>
          <w:w w:val="105"/>
        </w:rPr>
        <w:t xml:space="preserve"> erg) but they did so by linking the 774 AD event to a CME with an opening angle of only 24</w:t>
      </w:r>
      <w:r>
        <w:rPr>
          <w:rFonts w:ascii="High Tower Text" w:hAnsi="High Tower Text"/>
          <w:w w:val="105"/>
        </w:rPr>
        <w:t>°</w:t>
      </w:r>
      <w:r>
        <w:rPr>
          <w:w w:val="105"/>
        </w:rPr>
        <w:t>. A more realistic</w:t>
      </w:r>
      <w:r>
        <w:rPr>
          <w:spacing w:val="7"/>
          <w:w w:val="105"/>
        </w:rPr>
        <w:t xml:space="preserve"> </w:t>
      </w:r>
      <w:r>
        <w:rPr>
          <w:w w:val="105"/>
        </w:rPr>
        <w:t xml:space="preserve">CME with </w:t>
      </w:r>
      <w:r>
        <w:rPr>
          <w:spacing w:val="-2"/>
          <w:w w:val="105"/>
        </w:rPr>
        <w:t>angular</w:t>
      </w:r>
      <w:r>
        <w:rPr>
          <w:spacing w:val="-5"/>
          <w:w w:val="105"/>
        </w:rPr>
        <w:t xml:space="preserve"> </w:t>
      </w:r>
      <w:r>
        <w:rPr>
          <w:spacing w:val="-2"/>
          <w:w w:val="105"/>
        </w:rPr>
        <w:t>width</w:t>
      </w:r>
      <w:r>
        <w:rPr>
          <w:spacing w:val="-6"/>
          <w:w w:val="105"/>
        </w:rPr>
        <w:t xml:space="preserve"> </w:t>
      </w:r>
      <w:r>
        <w:rPr>
          <w:spacing w:val="-2"/>
          <w:w w:val="105"/>
        </w:rPr>
        <w:t>of</w:t>
      </w:r>
      <w:r>
        <w:rPr>
          <w:spacing w:val="-7"/>
          <w:w w:val="105"/>
        </w:rPr>
        <w:t xml:space="preserve"> </w:t>
      </w:r>
      <w:r>
        <w:rPr>
          <w:spacing w:val="-2"/>
          <w:w w:val="105"/>
        </w:rPr>
        <w:t>90</w:t>
      </w:r>
      <w:r>
        <w:rPr>
          <w:rFonts w:ascii="High Tower Text" w:hAnsi="High Tower Text"/>
          <w:spacing w:val="-2"/>
          <w:w w:val="105"/>
        </w:rPr>
        <w:t>°</w:t>
      </w:r>
      <w:r>
        <w:rPr>
          <w:rFonts w:ascii="High Tower Text" w:hAnsi="High Tower Text"/>
          <w:spacing w:val="-5"/>
          <w:w w:val="105"/>
        </w:rPr>
        <w:t xml:space="preserve"> </w:t>
      </w:r>
      <w:r>
        <w:rPr>
          <w:spacing w:val="-2"/>
          <w:w w:val="105"/>
        </w:rPr>
        <w:t>(Gopalswamy</w:t>
      </w:r>
      <w:r>
        <w:rPr>
          <w:spacing w:val="-7"/>
          <w:w w:val="105"/>
        </w:rPr>
        <w:t xml:space="preserve"> </w:t>
      </w:r>
      <w:r>
        <w:rPr>
          <w:spacing w:val="-2"/>
          <w:w w:val="105"/>
        </w:rPr>
        <w:t>et</w:t>
      </w:r>
      <w:r>
        <w:rPr>
          <w:spacing w:val="-6"/>
          <w:w w:val="105"/>
        </w:rPr>
        <w:t xml:space="preserve"> </w:t>
      </w:r>
      <w:r>
        <w:rPr>
          <w:spacing w:val="-2"/>
          <w:w w:val="105"/>
        </w:rPr>
        <w:t>al.</w:t>
      </w:r>
      <w:r>
        <w:rPr>
          <w:spacing w:val="-6"/>
          <w:w w:val="105"/>
        </w:rPr>
        <w:t xml:space="preserve"> </w:t>
      </w:r>
      <w:hyperlink w:anchor="_bookmark345" w:history="1">
        <w:r>
          <w:rPr>
            <w:color w:val="0000FF"/>
            <w:spacing w:val="-2"/>
            <w:w w:val="105"/>
          </w:rPr>
          <w:t>2001</w:t>
        </w:r>
      </w:hyperlink>
      <w:r>
        <w:rPr>
          <w:spacing w:val="-2"/>
          <w:w w:val="105"/>
        </w:rPr>
        <w:t>,</w:t>
      </w:r>
      <w:r>
        <w:rPr>
          <w:spacing w:val="-6"/>
          <w:w w:val="105"/>
        </w:rPr>
        <w:t xml:space="preserve"> </w:t>
      </w:r>
      <w:hyperlink w:anchor="_bookmark353" w:history="1">
        <w:r>
          <w:rPr>
            <w:color w:val="0000FF"/>
            <w:spacing w:val="-2"/>
            <w:w w:val="105"/>
          </w:rPr>
          <w:t>2012</w:t>
        </w:r>
      </w:hyperlink>
      <w:r>
        <w:rPr>
          <w:spacing w:val="-2"/>
          <w:w w:val="105"/>
        </w:rPr>
        <w:t>;</w:t>
      </w:r>
      <w:r>
        <w:rPr>
          <w:spacing w:val="-7"/>
          <w:w w:val="105"/>
        </w:rPr>
        <w:t xml:space="preserve"> </w:t>
      </w:r>
      <w:r>
        <w:rPr>
          <w:spacing w:val="-2"/>
          <w:w w:val="105"/>
        </w:rPr>
        <w:t>Moschou</w:t>
      </w:r>
      <w:r>
        <w:rPr>
          <w:spacing w:val="-7"/>
          <w:w w:val="105"/>
        </w:rPr>
        <w:t xml:space="preserve"> </w:t>
      </w:r>
      <w:r>
        <w:rPr>
          <w:spacing w:val="-2"/>
          <w:w w:val="105"/>
        </w:rPr>
        <w:t>et</w:t>
      </w:r>
      <w:r>
        <w:rPr>
          <w:spacing w:val="-6"/>
          <w:w w:val="105"/>
        </w:rPr>
        <w:t xml:space="preserve"> </w:t>
      </w:r>
      <w:r>
        <w:rPr>
          <w:spacing w:val="-2"/>
          <w:w w:val="105"/>
        </w:rPr>
        <w:t>al.</w:t>
      </w:r>
      <w:r>
        <w:rPr>
          <w:spacing w:val="-6"/>
          <w:w w:val="105"/>
        </w:rPr>
        <w:t xml:space="preserve"> </w:t>
      </w:r>
      <w:hyperlink w:anchor="_bookmark597" w:history="1">
        <w:r>
          <w:rPr>
            <w:color w:val="0000FF"/>
            <w:spacing w:val="-2"/>
            <w:w w:val="105"/>
          </w:rPr>
          <w:t>2019</w:t>
        </w:r>
      </w:hyperlink>
      <w:r>
        <w:rPr>
          <w:spacing w:val="-2"/>
          <w:w w:val="105"/>
        </w:rPr>
        <w:t>)</w:t>
      </w:r>
      <w:r>
        <w:rPr>
          <w:spacing w:val="-6"/>
          <w:w w:val="105"/>
        </w:rPr>
        <w:t xml:space="preserve"> </w:t>
      </w:r>
      <w:r>
        <w:rPr>
          <w:spacing w:val="-2"/>
          <w:w w:val="105"/>
        </w:rPr>
        <w:t>for</w:t>
      </w:r>
      <w:r>
        <w:rPr>
          <w:spacing w:val="-6"/>
          <w:w w:val="105"/>
        </w:rPr>
        <w:t xml:space="preserve"> </w:t>
      </w:r>
      <w:r>
        <w:rPr>
          <w:spacing w:val="-2"/>
          <w:w w:val="105"/>
        </w:rPr>
        <w:t xml:space="preserve">the </w:t>
      </w:r>
      <w:r>
        <w:t>large 774 AD event would only reduce the emitted proton energy by a factor of</w:t>
      </w:r>
      <w:r>
        <w:rPr>
          <w:spacing w:val="23"/>
        </w:rPr>
        <w:t xml:space="preserve"> </w:t>
      </w:r>
      <w:r>
        <w:rPr>
          <w:rFonts w:ascii="Garamond" w:hAnsi="Garamond"/>
        </w:rPr>
        <w:t>*</w:t>
      </w:r>
      <w:r>
        <w:rPr>
          <w:rFonts w:ascii="Garamond" w:hAnsi="Garamond"/>
          <w:spacing w:val="24"/>
        </w:rPr>
        <w:t xml:space="preserve"> </w:t>
      </w:r>
      <w:r>
        <w:t xml:space="preserve">7 </w:t>
      </w:r>
      <w:r>
        <w:rPr>
          <w:w w:val="105"/>
        </w:rPr>
        <w:t>to</w:t>
      </w:r>
      <w:r>
        <w:rPr>
          <w:spacing w:val="11"/>
          <w:w w:val="105"/>
        </w:rPr>
        <w:t xml:space="preserve"> </w:t>
      </w:r>
      <w:r>
        <w:rPr>
          <w:w w:val="105"/>
        </w:rPr>
        <w:t>3</w:t>
      </w:r>
      <w:r>
        <w:rPr>
          <w:spacing w:val="-1"/>
          <w:w w:val="105"/>
        </w:rPr>
        <w:t xml:space="preserve"> </w:t>
      </w:r>
      <w:r>
        <w:rPr>
          <w:rFonts w:ascii="Bookman Old Style" w:hAnsi="Bookman Old Style"/>
          <w:w w:val="105"/>
        </w:rPr>
        <w:t>9</w:t>
      </w:r>
      <w:r>
        <w:rPr>
          <w:rFonts w:ascii="Bookman Old Style" w:hAnsi="Bookman Old Style"/>
          <w:spacing w:val="-16"/>
          <w:w w:val="105"/>
        </w:rPr>
        <w:t xml:space="preserve"> </w:t>
      </w:r>
      <w:r>
        <w:rPr>
          <w:w w:val="105"/>
        </w:rPr>
        <w:t>10</w:t>
      </w:r>
      <w:r>
        <w:rPr>
          <w:w w:val="105"/>
          <w:vertAlign w:val="superscript"/>
        </w:rPr>
        <w:t>34</w:t>
      </w:r>
      <w:r>
        <w:rPr>
          <w:spacing w:val="12"/>
          <w:w w:val="105"/>
        </w:rPr>
        <w:t xml:space="preserve"> </w:t>
      </w:r>
      <w:r>
        <w:rPr>
          <w:w w:val="105"/>
        </w:rPr>
        <w:t>erg.</w:t>
      </w:r>
      <w:r>
        <w:rPr>
          <w:spacing w:val="13"/>
          <w:w w:val="105"/>
        </w:rPr>
        <w:t xml:space="preserve"> </w:t>
      </w:r>
      <w:r>
        <w:rPr>
          <w:w w:val="105"/>
        </w:rPr>
        <w:t>Moreover,</w:t>
      </w:r>
      <w:r>
        <w:rPr>
          <w:spacing w:val="11"/>
          <w:w w:val="105"/>
        </w:rPr>
        <w:t xml:space="preserve"> </w:t>
      </w:r>
      <w:r>
        <w:rPr>
          <w:w w:val="105"/>
        </w:rPr>
        <w:t>from</w:t>
      </w:r>
      <w:r>
        <w:rPr>
          <w:spacing w:val="11"/>
          <w:w w:val="105"/>
        </w:rPr>
        <w:t xml:space="preserve"> </w:t>
      </w:r>
      <w:r>
        <w:rPr>
          <w:w w:val="105"/>
        </w:rPr>
        <w:t>Fig.</w:t>
      </w:r>
      <w:r>
        <w:rPr>
          <w:spacing w:val="-1"/>
          <w:w w:val="105"/>
        </w:rPr>
        <w:t xml:space="preserve"> </w:t>
      </w:r>
      <w:hyperlink w:anchor="_bookmark34" w:history="1">
        <w:r>
          <w:rPr>
            <w:color w:val="0000FF"/>
            <w:w w:val="105"/>
          </w:rPr>
          <w:t>12</w:t>
        </w:r>
      </w:hyperlink>
      <w:r>
        <w:rPr>
          <w:color w:val="0000FF"/>
          <w:spacing w:val="12"/>
          <w:w w:val="105"/>
        </w:rPr>
        <w:t xml:space="preserve"> </w:t>
      </w:r>
      <w:r>
        <w:rPr>
          <w:w w:val="105"/>
        </w:rPr>
        <w:t>above</w:t>
      </w:r>
      <w:r>
        <w:rPr>
          <w:spacing w:val="13"/>
          <w:w w:val="105"/>
        </w:rPr>
        <w:t xml:space="preserve"> </w:t>
      </w:r>
      <w:r>
        <w:rPr>
          <w:w w:val="105"/>
        </w:rPr>
        <w:t>(Emslie</w:t>
      </w:r>
      <w:r>
        <w:rPr>
          <w:spacing w:val="13"/>
          <w:w w:val="105"/>
        </w:rPr>
        <w:t xml:space="preserve"> </w:t>
      </w:r>
      <w:r>
        <w:rPr>
          <w:w w:val="105"/>
        </w:rPr>
        <w:t>et</w:t>
      </w:r>
      <w:r>
        <w:rPr>
          <w:spacing w:val="11"/>
          <w:w w:val="105"/>
        </w:rPr>
        <w:t xml:space="preserve"> </w:t>
      </w:r>
      <w:r>
        <w:rPr>
          <w:w w:val="105"/>
        </w:rPr>
        <w:t>al.</w:t>
      </w:r>
      <w:r>
        <w:rPr>
          <w:spacing w:val="11"/>
          <w:w w:val="105"/>
        </w:rPr>
        <w:t xml:space="preserve"> </w:t>
      </w:r>
      <w:hyperlink w:anchor="_bookmark304" w:history="1">
        <w:r>
          <w:rPr>
            <w:color w:val="0000FF"/>
            <w:w w:val="105"/>
          </w:rPr>
          <w:t>2012</w:t>
        </w:r>
      </w:hyperlink>
      <w:r>
        <w:rPr>
          <w:w w:val="105"/>
        </w:rPr>
        <w:t>),</w:t>
      </w:r>
      <w:r>
        <w:rPr>
          <w:spacing w:val="12"/>
          <w:w w:val="105"/>
        </w:rPr>
        <w:t xml:space="preserve"> </w:t>
      </w:r>
      <w:r>
        <w:rPr>
          <w:w w:val="105"/>
        </w:rPr>
        <w:t>this</w:t>
      </w:r>
      <w:r>
        <w:rPr>
          <w:spacing w:val="12"/>
          <w:w w:val="105"/>
        </w:rPr>
        <w:t xml:space="preserve"> </w:t>
      </w:r>
      <w:r>
        <w:rPr>
          <w:w w:val="105"/>
        </w:rPr>
        <w:t>would imply</w:t>
      </w:r>
      <w:r>
        <w:rPr>
          <w:spacing w:val="-4"/>
          <w:w w:val="105"/>
        </w:rPr>
        <w:t xml:space="preserve"> </w:t>
      </w:r>
      <w:r>
        <w:rPr>
          <w:w w:val="105"/>
        </w:rPr>
        <w:t>a</w:t>
      </w:r>
      <w:r>
        <w:rPr>
          <w:spacing w:val="-1"/>
          <w:w w:val="105"/>
        </w:rPr>
        <w:t xml:space="preserve"> </w:t>
      </w:r>
      <w:r>
        <w:rPr>
          <w:w w:val="105"/>
        </w:rPr>
        <w:t>flare bolometric energy of</w:t>
      </w:r>
      <w:r>
        <w:rPr>
          <w:spacing w:val="-2"/>
          <w:w w:val="105"/>
        </w:rPr>
        <w:t xml:space="preserve"> </w:t>
      </w:r>
      <w:r>
        <w:rPr>
          <w:rFonts w:ascii="Garamond" w:hAnsi="Garamond"/>
          <w:w w:val="205"/>
        </w:rPr>
        <w:t>*</w:t>
      </w:r>
      <w:r>
        <w:rPr>
          <w:rFonts w:ascii="Garamond" w:hAnsi="Garamond"/>
          <w:spacing w:val="-36"/>
          <w:w w:val="205"/>
        </w:rPr>
        <w:t xml:space="preserve"> </w:t>
      </w:r>
      <w:r>
        <w:rPr>
          <w:w w:val="105"/>
        </w:rPr>
        <w:t>3</w:t>
      </w:r>
      <w:r>
        <w:rPr>
          <w:spacing w:val="-3"/>
          <w:w w:val="105"/>
        </w:rPr>
        <w:t xml:space="preserve"> </w:t>
      </w:r>
      <w:r>
        <w:rPr>
          <w:rFonts w:ascii="Bookman Old Style" w:hAnsi="Bookman Old Style"/>
          <w:w w:val="105"/>
        </w:rPr>
        <w:t>9</w:t>
      </w:r>
      <w:r>
        <w:rPr>
          <w:rFonts w:ascii="Bookman Old Style" w:hAnsi="Bookman Old Style"/>
          <w:spacing w:val="-16"/>
          <w:w w:val="105"/>
        </w:rPr>
        <w:t xml:space="preserve"> </w:t>
      </w:r>
      <w:r>
        <w:rPr>
          <w:w w:val="105"/>
        </w:rPr>
        <w:t>10</w:t>
      </w:r>
      <w:r>
        <w:rPr>
          <w:w w:val="105"/>
          <w:vertAlign w:val="superscript"/>
        </w:rPr>
        <w:t>35</w:t>
      </w:r>
      <w:r>
        <w:rPr>
          <w:w w:val="105"/>
        </w:rPr>
        <w:t xml:space="preserve"> erg. Subsequently, </w:t>
      </w:r>
      <w:proofErr w:type="spellStart"/>
      <w:r>
        <w:rPr>
          <w:w w:val="105"/>
        </w:rPr>
        <w:t>Usoskin</w:t>
      </w:r>
      <w:proofErr w:type="spellEnd"/>
      <w:r>
        <w:rPr>
          <w:w w:val="105"/>
        </w:rPr>
        <w:t xml:space="preserve"> et al. </w:t>
      </w:r>
      <w:r>
        <w:t>(</w:t>
      </w:r>
      <w:hyperlink w:anchor="_bookmark817" w:history="1">
        <w:r>
          <w:rPr>
            <w:color w:val="0000FF"/>
          </w:rPr>
          <w:t>2013</w:t>
        </w:r>
      </w:hyperlink>
      <w:r>
        <w:t>),</w:t>
      </w:r>
      <w:r>
        <w:rPr>
          <w:spacing w:val="-6"/>
        </w:rPr>
        <w:t xml:space="preserve"> </w:t>
      </w:r>
      <w:r>
        <w:t>in</w:t>
      </w:r>
      <w:r>
        <w:rPr>
          <w:spacing w:val="-6"/>
        </w:rPr>
        <w:t xml:space="preserve"> </w:t>
      </w:r>
      <w:r>
        <w:t>a</w:t>
      </w:r>
      <w:r>
        <w:rPr>
          <w:spacing w:val="-6"/>
        </w:rPr>
        <w:t xml:space="preserve"> </w:t>
      </w:r>
      <w:r>
        <w:t>paper</w:t>
      </w:r>
      <w:r>
        <w:rPr>
          <w:spacing w:val="-6"/>
        </w:rPr>
        <w:t xml:space="preserve"> </w:t>
      </w:r>
      <w:r>
        <w:t>subtitled</w:t>
      </w:r>
      <w:r>
        <w:rPr>
          <w:spacing w:val="-6"/>
        </w:rPr>
        <w:t xml:space="preserve"> </w:t>
      </w:r>
      <w:r>
        <w:t>‘‘The</w:t>
      </w:r>
      <w:r>
        <w:rPr>
          <w:spacing w:val="-6"/>
        </w:rPr>
        <w:t xml:space="preserve"> </w:t>
      </w:r>
      <w:r>
        <w:t>Sun</w:t>
      </w:r>
      <w:r>
        <w:rPr>
          <w:spacing w:val="-7"/>
        </w:rPr>
        <w:t xml:space="preserve"> </w:t>
      </w:r>
      <w:r>
        <w:t>is</w:t>
      </w:r>
      <w:r>
        <w:rPr>
          <w:spacing w:val="-6"/>
        </w:rPr>
        <w:t xml:space="preserve"> </w:t>
      </w:r>
      <w:r>
        <w:t>to</w:t>
      </w:r>
      <w:r>
        <w:rPr>
          <w:spacing w:val="-6"/>
        </w:rPr>
        <w:t xml:space="preserve"> </w:t>
      </w:r>
      <w:r>
        <w:t>Blame’’,</w:t>
      </w:r>
      <w:r>
        <w:rPr>
          <w:spacing w:val="-7"/>
        </w:rPr>
        <w:t xml:space="preserve"> </w:t>
      </w:r>
      <w:r>
        <w:t>modelled</w:t>
      </w:r>
      <w:r>
        <w:rPr>
          <w:spacing w:val="-6"/>
        </w:rPr>
        <w:t xml:space="preserve"> </w:t>
      </w:r>
      <w:r>
        <w:t>the</w:t>
      </w:r>
      <w:r>
        <w:rPr>
          <w:spacing w:val="-6"/>
        </w:rPr>
        <w:t xml:space="preserve"> </w:t>
      </w:r>
      <w:r>
        <w:t>774–775</w:t>
      </w:r>
      <w:r>
        <w:rPr>
          <w:spacing w:val="-6"/>
        </w:rPr>
        <w:t xml:space="preserve"> </w:t>
      </w:r>
      <w:r>
        <w:rPr>
          <w:vertAlign w:val="superscript"/>
        </w:rPr>
        <w:t>14</w:t>
      </w:r>
      <w:r>
        <w:t>C</w:t>
      </w:r>
      <w:r>
        <w:rPr>
          <w:spacing w:val="-6"/>
        </w:rPr>
        <w:t xml:space="preserve"> </w:t>
      </w:r>
      <w:r>
        <w:t xml:space="preserve">event </w:t>
      </w:r>
      <w:r>
        <w:rPr>
          <w:w w:val="105"/>
        </w:rPr>
        <w:t>using</w:t>
      </w:r>
      <w:r>
        <w:rPr>
          <w:spacing w:val="12"/>
          <w:w w:val="105"/>
        </w:rPr>
        <w:t xml:space="preserve"> </w:t>
      </w:r>
      <w:r>
        <w:rPr>
          <w:w w:val="105"/>
        </w:rPr>
        <w:t>a</w:t>
      </w:r>
      <w:r>
        <w:rPr>
          <w:spacing w:val="12"/>
          <w:w w:val="105"/>
        </w:rPr>
        <w:t xml:space="preserve"> </w:t>
      </w:r>
      <w:r>
        <w:rPr>
          <w:w w:val="105"/>
        </w:rPr>
        <w:t>family</w:t>
      </w:r>
      <w:r>
        <w:rPr>
          <w:spacing w:val="12"/>
          <w:w w:val="105"/>
        </w:rPr>
        <w:t xml:space="preserve"> </w:t>
      </w:r>
      <w:r>
        <w:rPr>
          <w:w w:val="105"/>
        </w:rPr>
        <w:t>of</w:t>
      </w:r>
      <w:r>
        <w:rPr>
          <w:spacing w:val="12"/>
          <w:w w:val="105"/>
        </w:rPr>
        <w:t xml:space="preserve"> </w:t>
      </w:r>
      <w:r>
        <w:rPr>
          <w:w w:val="105"/>
        </w:rPr>
        <w:t>three</w:t>
      </w:r>
      <w:r>
        <w:rPr>
          <w:spacing w:val="12"/>
          <w:w w:val="105"/>
        </w:rPr>
        <w:t xml:space="preserve"> </w:t>
      </w:r>
      <w:r>
        <w:rPr>
          <w:w w:val="105"/>
        </w:rPr>
        <w:t>carbon</w:t>
      </w:r>
      <w:r>
        <w:rPr>
          <w:spacing w:val="12"/>
          <w:w w:val="105"/>
        </w:rPr>
        <w:t xml:space="preserve"> </w:t>
      </w:r>
      <w:r>
        <w:rPr>
          <w:w w:val="105"/>
        </w:rPr>
        <w:t>cycle</w:t>
      </w:r>
      <w:r>
        <w:rPr>
          <w:spacing w:val="12"/>
          <w:w w:val="105"/>
        </w:rPr>
        <w:t xml:space="preserve"> </w:t>
      </w:r>
      <w:r>
        <w:rPr>
          <w:w w:val="105"/>
        </w:rPr>
        <w:t>models.</w:t>
      </w:r>
      <w:r>
        <w:rPr>
          <w:spacing w:val="12"/>
          <w:w w:val="105"/>
        </w:rPr>
        <w:t xml:space="preserve"> </w:t>
      </w:r>
      <w:r>
        <w:rPr>
          <w:w w:val="105"/>
        </w:rPr>
        <w:t>Correction</w:t>
      </w:r>
      <w:r>
        <w:rPr>
          <w:spacing w:val="12"/>
          <w:w w:val="105"/>
        </w:rPr>
        <w:t xml:space="preserve"> </w:t>
      </w:r>
      <w:r>
        <w:rPr>
          <w:w w:val="105"/>
        </w:rPr>
        <w:t>of</w:t>
      </w:r>
      <w:r>
        <w:rPr>
          <w:spacing w:val="12"/>
          <w:w w:val="105"/>
        </w:rPr>
        <w:t xml:space="preserve"> </w:t>
      </w:r>
      <w:r>
        <w:rPr>
          <w:w w:val="105"/>
        </w:rPr>
        <w:t>a</w:t>
      </w:r>
      <w:r>
        <w:rPr>
          <w:spacing w:val="12"/>
          <w:w w:val="105"/>
        </w:rPr>
        <w:t xml:space="preserve"> </w:t>
      </w:r>
      <w:r>
        <w:rPr>
          <w:w w:val="105"/>
        </w:rPr>
        <w:t>geometrical</w:t>
      </w:r>
      <w:r>
        <w:rPr>
          <w:spacing w:val="12"/>
          <w:w w:val="105"/>
        </w:rPr>
        <w:t xml:space="preserve"> </w:t>
      </w:r>
      <w:r>
        <w:rPr>
          <w:w w:val="105"/>
        </w:rPr>
        <w:t>error (confusing</w:t>
      </w:r>
      <w:r>
        <w:rPr>
          <w:spacing w:val="4"/>
          <w:w w:val="105"/>
        </w:rPr>
        <w:t xml:space="preserve"> </w:t>
      </w:r>
      <w:r>
        <w:rPr>
          <w:w w:val="105"/>
        </w:rPr>
        <w:t>the</w:t>
      </w:r>
      <w:r>
        <w:rPr>
          <w:spacing w:val="4"/>
          <w:w w:val="105"/>
        </w:rPr>
        <w:t xml:space="preserve"> </w:t>
      </w:r>
      <w:r>
        <w:rPr>
          <w:w w:val="105"/>
        </w:rPr>
        <w:t>Earth’s</w:t>
      </w:r>
      <w:r>
        <w:rPr>
          <w:spacing w:val="4"/>
          <w:w w:val="105"/>
        </w:rPr>
        <w:t xml:space="preserve"> </w:t>
      </w:r>
      <w:r>
        <w:rPr>
          <w:w w:val="105"/>
        </w:rPr>
        <w:t>cross</w:t>
      </w:r>
      <w:r>
        <w:rPr>
          <w:spacing w:val="4"/>
          <w:w w:val="105"/>
        </w:rPr>
        <w:t xml:space="preserve"> </w:t>
      </w:r>
      <w:r>
        <w:rPr>
          <w:w w:val="105"/>
        </w:rPr>
        <w:t>section</w:t>
      </w:r>
      <w:r>
        <w:rPr>
          <w:spacing w:val="4"/>
          <w:w w:val="105"/>
        </w:rPr>
        <w:t xml:space="preserve"> </w:t>
      </w:r>
      <w:r>
        <w:rPr>
          <w:w w:val="105"/>
        </w:rPr>
        <w:t>and</w:t>
      </w:r>
      <w:r>
        <w:rPr>
          <w:spacing w:val="4"/>
          <w:w w:val="105"/>
        </w:rPr>
        <w:t xml:space="preserve"> </w:t>
      </w:r>
      <w:r>
        <w:rPr>
          <w:w w:val="105"/>
        </w:rPr>
        <w:t>surface</w:t>
      </w:r>
      <w:r>
        <w:rPr>
          <w:spacing w:val="4"/>
          <w:w w:val="105"/>
        </w:rPr>
        <w:t xml:space="preserve"> </w:t>
      </w:r>
      <w:r>
        <w:rPr>
          <w:w w:val="105"/>
        </w:rPr>
        <w:t>area)</w:t>
      </w:r>
      <w:r>
        <w:rPr>
          <w:spacing w:val="3"/>
          <w:w w:val="105"/>
        </w:rPr>
        <w:t xml:space="preserve"> </w:t>
      </w:r>
      <w:r>
        <w:rPr>
          <w:w w:val="105"/>
        </w:rPr>
        <w:t>reduced</w:t>
      </w:r>
      <w:r>
        <w:rPr>
          <w:spacing w:val="3"/>
          <w:w w:val="105"/>
        </w:rPr>
        <w:t xml:space="preserve"> </w:t>
      </w:r>
      <w:r>
        <w:rPr>
          <w:w w:val="105"/>
        </w:rPr>
        <w:t>the</w:t>
      </w:r>
      <w:r>
        <w:rPr>
          <w:spacing w:val="4"/>
          <w:w w:val="105"/>
        </w:rPr>
        <w:t xml:space="preserve"> </w:t>
      </w:r>
      <w:r>
        <w:rPr>
          <w:w w:val="105"/>
        </w:rPr>
        <w:t>Miyake</w:t>
      </w:r>
      <w:r>
        <w:rPr>
          <w:spacing w:val="3"/>
          <w:w w:val="105"/>
        </w:rPr>
        <w:t xml:space="preserve"> </w:t>
      </w:r>
      <w:r>
        <w:rPr>
          <w:w w:val="105"/>
        </w:rPr>
        <w:t>et</w:t>
      </w:r>
      <w:r>
        <w:rPr>
          <w:spacing w:val="4"/>
          <w:w w:val="105"/>
        </w:rPr>
        <w:t xml:space="preserve"> </w:t>
      </w:r>
      <w:r>
        <w:rPr>
          <w:w w:val="105"/>
        </w:rPr>
        <w:t xml:space="preserve">al. </w:t>
      </w:r>
      <w:r>
        <w:rPr>
          <w:spacing w:val="-2"/>
          <w:w w:val="105"/>
        </w:rPr>
        <w:t>estimate</w:t>
      </w:r>
      <w:r>
        <w:rPr>
          <w:spacing w:val="-12"/>
          <w:w w:val="105"/>
        </w:rPr>
        <w:t xml:space="preserve"> </w:t>
      </w:r>
      <w:r>
        <w:rPr>
          <w:spacing w:val="-2"/>
          <w:w w:val="105"/>
        </w:rPr>
        <w:t>of</w:t>
      </w:r>
      <w:r>
        <w:rPr>
          <w:spacing w:val="-9"/>
          <w:w w:val="105"/>
        </w:rPr>
        <w:t xml:space="preserve"> </w:t>
      </w:r>
      <w:r>
        <w:rPr>
          <w:spacing w:val="-2"/>
          <w:w w:val="105"/>
        </w:rPr>
        <w:t>the</w:t>
      </w:r>
      <w:r>
        <w:rPr>
          <w:spacing w:val="-6"/>
          <w:w w:val="105"/>
        </w:rPr>
        <w:t xml:space="preserve"> </w:t>
      </w:r>
      <w:r>
        <w:rPr>
          <w:spacing w:val="-2"/>
          <w:w w:val="105"/>
        </w:rPr>
        <w:t>net</w:t>
      </w:r>
      <w:r>
        <w:rPr>
          <w:spacing w:val="-6"/>
          <w:w w:val="105"/>
        </w:rPr>
        <w:t xml:space="preserve"> </w:t>
      </w:r>
      <w:r>
        <w:rPr>
          <w:spacing w:val="-2"/>
          <w:w w:val="105"/>
          <w:vertAlign w:val="superscript"/>
        </w:rPr>
        <w:t>14</w:t>
      </w:r>
      <w:r>
        <w:rPr>
          <w:spacing w:val="-2"/>
          <w:w w:val="105"/>
        </w:rPr>
        <w:t>C</w:t>
      </w:r>
      <w:r>
        <w:rPr>
          <w:spacing w:val="-6"/>
          <w:w w:val="105"/>
        </w:rPr>
        <w:t xml:space="preserve"> </w:t>
      </w:r>
      <w:r>
        <w:rPr>
          <w:spacing w:val="-2"/>
          <w:w w:val="105"/>
        </w:rPr>
        <w:t>production</w:t>
      </w:r>
      <w:r>
        <w:rPr>
          <w:spacing w:val="-5"/>
          <w:w w:val="105"/>
        </w:rPr>
        <w:t xml:space="preserve"> </w:t>
      </w:r>
      <w:r>
        <w:rPr>
          <w:spacing w:val="-2"/>
          <w:w w:val="105"/>
        </w:rPr>
        <w:t>by</w:t>
      </w:r>
      <w:r>
        <w:rPr>
          <w:spacing w:val="-7"/>
          <w:w w:val="105"/>
        </w:rPr>
        <w:t xml:space="preserve"> </w:t>
      </w:r>
      <w:r>
        <w:rPr>
          <w:spacing w:val="-2"/>
          <w:w w:val="105"/>
        </w:rPr>
        <w:t>a</w:t>
      </w:r>
      <w:r>
        <w:rPr>
          <w:spacing w:val="-6"/>
          <w:w w:val="105"/>
        </w:rPr>
        <w:t xml:space="preserve"> </w:t>
      </w:r>
      <w:r>
        <w:rPr>
          <w:spacing w:val="-2"/>
          <w:w w:val="105"/>
        </w:rPr>
        <w:t>factor</w:t>
      </w:r>
      <w:r>
        <w:rPr>
          <w:spacing w:val="-5"/>
          <w:w w:val="105"/>
        </w:rPr>
        <w:t xml:space="preserve"> </w:t>
      </w:r>
      <w:r>
        <w:rPr>
          <w:spacing w:val="-2"/>
          <w:w w:val="105"/>
        </w:rPr>
        <w:t>of</w:t>
      </w:r>
      <w:r>
        <w:rPr>
          <w:spacing w:val="-35"/>
          <w:w w:val="185"/>
        </w:rPr>
        <w:t xml:space="preserve"> </w:t>
      </w:r>
      <w:r>
        <w:rPr>
          <w:rFonts w:ascii="Garamond" w:hAnsi="Garamond"/>
          <w:spacing w:val="-2"/>
          <w:w w:val="185"/>
        </w:rPr>
        <w:t>*</w:t>
      </w:r>
      <w:r>
        <w:rPr>
          <w:rFonts w:ascii="Garamond" w:hAnsi="Garamond"/>
          <w:spacing w:val="-26"/>
          <w:w w:val="185"/>
        </w:rPr>
        <w:t xml:space="preserve"> </w:t>
      </w:r>
      <w:r>
        <w:rPr>
          <w:spacing w:val="-2"/>
          <w:w w:val="105"/>
        </w:rPr>
        <w:t>4–5,</w:t>
      </w:r>
      <w:r>
        <w:rPr>
          <w:spacing w:val="-7"/>
          <w:w w:val="105"/>
        </w:rPr>
        <w:t xml:space="preserve"> </w:t>
      </w:r>
      <w:r>
        <w:rPr>
          <w:spacing w:val="-2"/>
          <w:w w:val="105"/>
        </w:rPr>
        <w:t>making</w:t>
      </w:r>
      <w:r>
        <w:rPr>
          <w:spacing w:val="-6"/>
          <w:w w:val="105"/>
        </w:rPr>
        <w:t xml:space="preserve"> </w:t>
      </w:r>
      <w:r>
        <w:rPr>
          <w:spacing w:val="-2"/>
          <w:w w:val="105"/>
        </w:rPr>
        <w:t>it</w:t>
      </w:r>
      <w:r>
        <w:rPr>
          <w:spacing w:val="-6"/>
          <w:w w:val="105"/>
        </w:rPr>
        <w:t xml:space="preserve"> </w:t>
      </w:r>
      <w:r>
        <w:rPr>
          <w:spacing w:val="-2"/>
          <w:w w:val="105"/>
        </w:rPr>
        <w:t>compatible</w:t>
      </w:r>
      <w:r>
        <w:rPr>
          <w:spacing w:val="-6"/>
          <w:w w:val="105"/>
        </w:rPr>
        <w:t xml:space="preserve"> </w:t>
      </w:r>
      <w:r>
        <w:rPr>
          <w:spacing w:val="-2"/>
          <w:w w:val="105"/>
        </w:rPr>
        <w:t xml:space="preserve">with </w:t>
      </w:r>
      <w:r>
        <w:rPr>
          <w:w w:val="105"/>
        </w:rPr>
        <w:t>a</w:t>
      </w:r>
      <w:r>
        <w:rPr>
          <w:spacing w:val="-11"/>
          <w:w w:val="105"/>
        </w:rPr>
        <w:t xml:space="preserve"> </w:t>
      </w:r>
      <w:r>
        <w:rPr>
          <w:w w:val="105"/>
        </w:rPr>
        <w:t>solar</w:t>
      </w:r>
      <w:r>
        <w:rPr>
          <w:spacing w:val="-10"/>
          <w:w w:val="105"/>
        </w:rPr>
        <w:t xml:space="preserve"> </w:t>
      </w:r>
      <w:r>
        <w:rPr>
          <w:w w:val="105"/>
        </w:rPr>
        <w:t>source</w:t>
      </w:r>
      <w:r>
        <w:rPr>
          <w:spacing w:val="-10"/>
          <w:w w:val="105"/>
        </w:rPr>
        <w:t xml:space="preserve"> </w:t>
      </w:r>
      <w:r>
        <w:rPr>
          <w:w w:val="105"/>
        </w:rPr>
        <w:t>(a</w:t>
      </w:r>
      <w:r>
        <w:rPr>
          <w:spacing w:val="-11"/>
          <w:w w:val="105"/>
        </w:rPr>
        <w:t xml:space="preserve"> </w:t>
      </w:r>
      <w:r>
        <w:rPr>
          <w:w w:val="105"/>
        </w:rPr>
        <w:t>proton</w:t>
      </w:r>
      <w:r>
        <w:rPr>
          <w:spacing w:val="-11"/>
          <w:w w:val="105"/>
        </w:rPr>
        <w:t xml:space="preserve"> </w:t>
      </w:r>
      <w:r>
        <w:rPr>
          <w:w w:val="105"/>
        </w:rPr>
        <w:t>spectrum</w:t>
      </w:r>
      <w:r>
        <w:rPr>
          <w:spacing w:val="-11"/>
          <w:w w:val="105"/>
        </w:rPr>
        <w:t xml:space="preserve"> </w:t>
      </w:r>
      <w:r>
        <w:rPr>
          <w:w w:val="105"/>
        </w:rPr>
        <w:t>of</w:t>
      </w:r>
      <w:r>
        <w:rPr>
          <w:spacing w:val="-11"/>
          <w:w w:val="105"/>
        </w:rPr>
        <w:t xml:space="preserve"> </w:t>
      </w:r>
      <w:r>
        <w:rPr>
          <w:w w:val="105"/>
        </w:rPr>
        <w:t>the</w:t>
      </w:r>
      <w:r>
        <w:rPr>
          <w:spacing w:val="-10"/>
          <w:w w:val="105"/>
        </w:rPr>
        <w:t xml:space="preserve"> </w:t>
      </w:r>
      <w:r>
        <w:rPr>
          <w:w w:val="105"/>
        </w:rPr>
        <w:t>1956</w:t>
      </w:r>
      <w:r>
        <w:rPr>
          <w:spacing w:val="-11"/>
          <w:w w:val="105"/>
        </w:rPr>
        <w:t xml:space="preserve"> </w:t>
      </w:r>
      <w:r>
        <w:rPr>
          <w:w w:val="105"/>
        </w:rPr>
        <w:t>GLE</w:t>
      </w:r>
      <w:r>
        <w:rPr>
          <w:spacing w:val="-10"/>
          <w:w w:val="105"/>
        </w:rPr>
        <w:t xml:space="preserve"> </w:t>
      </w:r>
      <w:r>
        <w:rPr>
          <w:w w:val="105"/>
        </w:rPr>
        <w:t>scaled</w:t>
      </w:r>
      <w:r>
        <w:rPr>
          <w:spacing w:val="-10"/>
          <w:w w:val="105"/>
        </w:rPr>
        <w:t xml:space="preserve"> </w:t>
      </w:r>
      <w:r>
        <w:rPr>
          <w:w w:val="105"/>
        </w:rPr>
        <w:t>up</w:t>
      </w:r>
      <w:r>
        <w:rPr>
          <w:spacing w:val="-11"/>
          <w:w w:val="105"/>
        </w:rPr>
        <w:t xml:space="preserve"> </w:t>
      </w:r>
      <w:r>
        <w:rPr>
          <w:w w:val="105"/>
        </w:rPr>
        <w:t>by</w:t>
      </w:r>
      <w:r>
        <w:rPr>
          <w:spacing w:val="-11"/>
          <w:w w:val="105"/>
        </w:rPr>
        <w:t xml:space="preserve"> </w:t>
      </w:r>
      <w:r>
        <w:rPr>
          <w:w w:val="105"/>
        </w:rPr>
        <w:t>a</w:t>
      </w:r>
      <w:r>
        <w:rPr>
          <w:spacing w:val="-11"/>
          <w:w w:val="105"/>
        </w:rPr>
        <w:t xml:space="preserve"> </w:t>
      </w:r>
      <w:r>
        <w:rPr>
          <w:w w:val="105"/>
        </w:rPr>
        <w:t>factor</w:t>
      </w:r>
      <w:r>
        <w:rPr>
          <w:spacing w:val="-11"/>
          <w:w w:val="105"/>
        </w:rPr>
        <w:t xml:space="preserve"> </w:t>
      </w:r>
      <w:r>
        <w:rPr>
          <w:w w:val="105"/>
        </w:rPr>
        <w:t>of</w:t>
      </w:r>
      <w:r>
        <w:rPr>
          <w:spacing w:val="-11"/>
          <w:w w:val="105"/>
        </w:rPr>
        <w:t xml:space="preserve"> </w:t>
      </w:r>
      <w:r>
        <w:rPr>
          <w:w w:val="105"/>
        </w:rPr>
        <w:t>45),</w:t>
      </w:r>
      <w:r>
        <w:rPr>
          <w:spacing w:val="-11"/>
          <w:w w:val="105"/>
        </w:rPr>
        <w:t xml:space="preserve"> </w:t>
      </w:r>
      <w:r>
        <w:rPr>
          <w:w w:val="105"/>
        </w:rPr>
        <w:t xml:space="preserve">in </w:t>
      </w:r>
      <w:r>
        <w:t xml:space="preserve">accord with a 25–50 multiple suggested by the analysis of </w:t>
      </w:r>
      <w:proofErr w:type="spellStart"/>
      <w:r>
        <w:t>Usoskin</w:t>
      </w:r>
      <w:proofErr w:type="spellEnd"/>
      <w:r>
        <w:t xml:space="preserve"> and </w:t>
      </w:r>
      <w:proofErr w:type="spellStart"/>
      <w:r>
        <w:t>Kovaltsov</w:t>
      </w:r>
      <w:proofErr w:type="spellEnd"/>
      <w:r>
        <w:t xml:space="preserve"> (</w:t>
      </w:r>
      <w:hyperlink w:anchor="_bookmark812" w:history="1">
        <w:r>
          <w:rPr>
            <w:color w:val="0000FF"/>
          </w:rPr>
          <w:t>2012</w:t>
        </w:r>
      </w:hyperlink>
      <w:r>
        <w:t>).</w:t>
      </w:r>
      <w:r>
        <w:rPr>
          <w:spacing w:val="-5"/>
        </w:rPr>
        <w:t xml:space="preserve"> </w:t>
      </w:r>
      <w:proofErr w:type="spellStart"/>
      <w:r>
        <w:t>Usoskin</w:t>
      </w:r>
      <w:proofErr w:type="spellEnd"/>
      <w:r>
        <w:rPr>
          <w:spacing w:val="-6"/>
        </w:rPr>
        <w:t xml:space="preserve"> </w:t>
      </w:r>
      <w:r>
        <w:t>et</w:t>
      </w:r>
      <w:r>
        <w:rPr>
          <w:spacing w:val="-6"/>
        </w:rPr>
        <w:t xml:space="preserve"> </w:t>
      </w:r>
      <w:r>
        <w:t>al.</w:t>
      </w:r>
      <w:r>
        <w:rPr>
          <w:spacing w:val="-5"/>
        </w:rPr>
        <w:t xml:space="preserve"> </w:t>
      </w:r>
      <w:r>
        <w:t>(</w:t>
      </w:r>
      <w:hyperlink w:anchor="_bookmark817" w:history="1">
        <w:r>
          <w:rPr>
            <w:color w:val="0000FF"/>
          </w:rPr>
          <w:t>2013</w:t>
        </w:r>
      </w:hyperlink>
      <w:r>
        <w:t>)</w:t>
      </w:r>
      <w:r>
        <w:rPr>
          <w:spacing w:val="-5"/>
        </w:rPr>
        <w:t xml:space="preserve"> </w:t>
      </w:r>
      <w:r>
        <w:t>regarded</w:t>
      </w:r>
      <w:r>
        <w:rPr>
          <w:spacing w:val="-4"/>
        </w:rPr>
        <w:t xml:space="preserve"> </w:t>
      </w:r>
      <w:r>
        <w:t>such</w:t>
      </w:r>
      <w:r>
        <w:rPr>
          <w:spacing w:val="-5"/>
        </w:rPr>
        <w:t xml:space="preserve"> </w:t>
      </w:r>
      <w:r>
        <w:t>a</w:t>
      </w:r>
      <w:r>
        <w:rPr>
          <w:spacing w:val="-5"/>
        </w:rPr>
        <w:t xml:space="preserve"> </w:t>
      </w:r>
      <w:r>
        <w:t>source</w:t>
      </w:r>
      <w:r>
        <w:rPr>
          <w:spacing w:val="-5"/>
        </w:rPr>
        <w:t xml:space="preserve"> </w:t>
      </w:r>
      <w:r>
        <w:t>(which</w:t>
      </w:r>
      <w:r>
        <w:rPr>
          <w:spacing w:val="-4"/>
        </w:rPr>
        <w:t xml:space="preserve"> </w:t>
      </w:r>
      <w:r>
        <w:t>could</w:t>
      </w:r>
      <w:r>
        <w:rPr>
          <w:spacing w:val="-5"/>
        </w:rPr>
        <w:t xml:space="preserve"> </w:t>
      </w:r>
      <w:r>
        <w:t>consist</w:t>
      </w:r>
      <w:r>
        <w:rPr>
          <w:spacing w:val="-6"/>
        </w:rPr>
        <w:t xml:space="preserve"> </w:t>
      </w:r>
      <w:r>
        <w:t>of</w:t>
      </w:r>
      <w:r>
        <w:rPr>
          <w:spacing w:val="-5"/>
        </w:rPr>
        <w:t xml:space="preserve"> </w:t>
      </w:r>
      <w:r>
        <w:t>a</w:t>
      </w:r>
      <w:r>
        <w:rPr>
          <w:spacing w:val="-5"/>
        </w:rPr>
        <w:t xml:space="preserve"> </w:t>
      </w:r>
      <w:r>
        <w:t xml:space="preserve">single </w:t>
      </w:r>
      <w:r>
        <w:rPr>
          <w:spacing w:val="-2"/>
          <w:w w:val="105"/>
        </w:rPr>
        <w:t>solar</w:t>
      </w:r>
      <w:r>
        <w:rPr>
          <w:spacing w:val="-4"/>
          <w:w w:val="105"/>
        </w:rPr>
        <w:t xml:space="preserve"> </w:t>
      </w:r>
      <w:r>
        <w:rPr>
          <w:spacing w:val="-2"/>
          <w:w w:val="105"/>
        </w:rPr>
        <w:t>event</w:t>
      </w:r>
      <w:r>
        <w:rPr>
          <w:spacing w:val="-3"/>
          <w:w w:val="105"/>
        </w:rPr>
        <w:t xml:space="preserve"> </w:t>
      </w:r>
      <w:r>
        <w:rPr>
          <w:spacing w:val="-2"/>
          <w:w w:val="105"/>
        </w:rPr>
        <w:t>or</w:t>
      </w:r>
      <w:r>
        <w:rPr>
          <w:spacing w:val="-4"/>
          <w:w w:val="105"/>
        </w:rPr>
        <w:t xml:space="preserve"> </w:t>
      </w:r>
      <w:r>
        <w:rPr>
          <w:spacing w:val="-2"/>
          <w:w w:val="105"/>
        </w:rPr>
        <w:t>an</w:t>
      </w:r>
      <w:r>
        <w:rPr>
          <w:spacing w:val="-4"/>
          <w:w w:val="105"/>
        </w:rPr>
        <w:t xml:space="preserve"> </w:t>
      </w:r>
      <w:r>
        <w:rPr>
          <w:spacing w:val="-2"/>
          <w:w w:val="105"/>
        </w:rPr>
        <w:t>episode of</w:t>
      </w:r>
      <w:r>
        <w:rPr>
          <w:spacing w:val="-4"/>
          <w:w w:val="105"/>
        </w:rPr>
        <w:t xml:space="preserve"> </w:t>
      </w:r>
      <w:r>
        <w:rPr>
          <w:spacing w:val="-2"/>
          <w:w w:val="105"/>
        </w:rPr>
        <w:t>eruptive</w:t>
      </w:r>
      <w:r>
        <w:rPr>
          <w:spacing w:val="-4"/>
          <w:w w:val="105"/>
        </w:rPr>
        <w:t xml:space="preserve"> </w:t>
      </w:r>
      <w:r>
        <w:rPr>
          <w:spacing w:val="-2"/>
          <w:w w:val="105"/>
        </w:rPr>
        <w:t>flares)</w:t>
      </w:r>
      <w:r>
        <w:rPr>
          <w:spacing w:val="-4"/>
          <w:w w:val="105"/>
        </w:rPr>
        <w:t xml:space="preserve"> </w:t>
      </w:r>
      <w:r>
        <w:rPr>
          <w:spacing w:val="-2"/>
          <w:w w:val="105"/>
        </w:rPr>
        <w:t>as</w:t>
      </w:r>
      <w:r>
        <w:rPr>
          <w:spacing w:val="-4"/>
          <w:w w:val="105"/>
        </w:rPr>
        <w:t xml:space="preserve"> </w:t>
      </w:r>
      <w:r>
        <w:rPr>
          <w:spacing w:val="-2"/>
          <w:w w:val="105"/>
        </w:rPr>
        <w:t>being</w:t>
      </w:r>
      <w:r>
        <w:rPr>
          <w:spacing w:val="-3"/>
          <w:w w:val="105"/>
        </w:rPr>
        <w:t xml:space="preserve"> </w:t>
      </w:r>
      <w:r>
        <w:rPr>
          <w:spacing w:val="-2"/>
          <w:w w:val="105"/>
        </w:rPr>
        <w:t>‘‘strong,</w:t>
      </w:r>
      <w:r>
        <w:rPr>
          <w:spacing w:val="-4"/>
          <w:w w:val="105"/>
        </w:rPr>
        <w:t xml:space="preserve"> </w:t>
      </w:r>
      <w:r>
        <w:rPr>
          <w:spacing w:val="-2"/>
          <w:w w:val="105"/>
        </w:rPr>
        <w:t>but</w:t>
      </w:r>
      <w:r>
        <w:rPr>
          <w:spacing w:val="-4"/>
          <w:w w:val="105"/>
        </w:rPr>
        <w:t xml:space="preserve"> </w:t>
      </w:r>
      <w:r>
        <w:rPr>
          <w:spacing w:val="-2"/>
          <w:w w:val="105"/>
        </w:rPr>
        <w:t>not</w:t>
      </w:r>
      <w:r>
        <w:rPr>
          <w:spacing w:val="-4"/>
          <w:w w:val="105"/>
        </w:rPr>
        <w:t xml:space="preserve"> </w:t>
      </w:r>
      <w:r>
        <w:rPr>
          <w:spacing w:val="-2"/>
          <w:w w:val="105"/>
        </w:rPr>
        <w:t xml:space="preserve">inexplicably </w:t>
      </w:r>
      <w:r>
        <w:rPr>
          <w:w w:val="105"/>
        </w:rPr>
        <w:t>strong’’.</w:t>
      </w:r>
      <w:r>
        <w:rPr>
          <w:spacing w:val="75"/>
          <w:w w:val="105"/>
        </w:rPr>
        <w:t xml:space="preserve"> </w:t>
      </w:r>
      <w:r>
        <w:rPr>
          <w:w w:val="105"/>
        </w:rPr>
        <w:t>It</w:t>
      </w:r>
      <w:r>
        <w:rPr>
          <w:spacing w:val="75"/>
          <w:w w:val="105"/>
        </w:rPr>
        <w:t xml:space="preserve"> </w:t>
      </w:r>
      <w:r>
        <w:rPr>
          <w:w w:val="105"/>
        </w:rPr>
        <w:t>would</w:t>
      </w:r>
      <w:r>
        <w:rPr>
          <w:spacing w:val="75"/>
          <w:w w:val="105"/>
        </w:rPr>
        <w:t xml:space="preserve"> </w:t>
      </w:r>
      <w:r>
        <w:rPr>
          <w:w w:val="105"/>
        </w:rPr>
        <w:t>be</w:t>
      </w:r>
      <w:r>
        <w:rPr>
          <w:spacing w:val="75"/>
          <w:w w:val="105"/>
        </w:rPr>
        <w:t xml:space="preserve"> </w:t>
      </w:r>
      <w:r>
        <w:rPr>
          <w:w w:val="105"/>
        </w:rPr>
        <w:t>far</w:t>
      </w:r>
      <w:r>
        <w:rPr>
          <w:spacing w:val="76"/>
          <w:w w:val="105"/>
        </w:rPr>
        <w:t xml:space="preserve"> </w:t>
      </w:r>
      <w:r>
        <w:rPr>
          <w:w w:val="105"/>
        </w:rPr>
        <w:t>less</w:t>
      </w:r>
      <w:r>
        <w:rPr>
          <w:spacing w:val="77"/>
          <w:w w:val="105"/>
        </w:rPr>
        <w:t xml:space="preserve"> </w:t>
      </w:r>
      <w:r>
        <w:rPr>
          <w:w w:val="105"/>
        </w:rPr>
        <w:t>energetic</w:t>
      </w:r>
      <w:r>
        <w:rPr>
          <w:spacing w:val="75"/>
          <w:w w:val="105"/>
        </w:rPr>
        <w:t xml:space="preserve"> </w:t>
      </w:r>
      <w:r>
        <w:rPr>
          <w:w w:val="105"/>
        </w:rPr>
        <w:t>(see</w:t>
      </w:r>
      <w:r>
        <w:rPr>
          <w:spacing w:val="77"/>
          <w:w w:val="105"/>
        </w:rPr>
        <w:t xml:space="preserve"> </w:t>
      </w:r>
      <w:r>
        <w:rPr>
          <w:w w:val="105"/>
        </w:rPr>
        <w:t xml:space="preserve">Sect. </w:t>
      </w:r>
      <w:hyperlink w:anchor="_bookmark139" w:history="1">
        <w:r>
          <w:rPr>
            <w:color w:val="0000FF"/>
            <w:w w:val="105"/>
          </w:rPr>
          <w:t>7.8</w:t>
        </w:r>
      </w:hyperlink>
      <w:r>
        <w:rPr>
          <w:w w:val="105"/>
        </w:rPr>
        <w:t>)</w:t>
      </w:r>
      <w:r>
        <w:rPr>
          <w:spacing w:val="75"/>
          <w:w w:val="105"/>
        </w:rPr>
        <w:t xml:space="preserve"> </w:t>
      </w:r>
      <w:r>
        <w:rPr>
          <w:w w:val="105"/>
        </w:rPr>
        <w:t>than</w:t>
      </w:r>
      <w:r>
        <w:rPr>
          <w:spacing w:val="76"/>
          <w:w w:val="105"/>
        </w:rPr>
        <w:t xml:space="preserve"> </w:t>
      </w:r>
      <w:r>
        <w:rPr>
          <w:w w:val="105"/>
        </w:rPr>
        <w:t>the</w:t>
      </w:r>
      <w:r>
        <w:rPr>
          <w:spacing w:val="76"/>
          <w:w w:val="105"/>
        </w:rPr>
        <w:t xml:space="preserve"> </w:t>
      </w:r>
      <w:r>
        <w:rPr>
          <w:w w:val="105"/>
        </w:rPr>
        <w:t xml:space="preserve">initially </w:t>
      </w:r>
      <w:r>
        <w:t>suggested</w:t>
      </w:r>
      <w:r>
        <w:rPr>
          <w:spacing w:val="16"/>
        </w:rPr>
        <w:t xml:space="preserve"> </w:t>
      </w:r>
      <w:r>
        <w:rPr>
          <w:rFonts w:ascii="Bookman Old Style" w:hAnsi="Bookman Old Style"/>
        </w:rPr>
        <w:t xml:space="preserve">C </w:t>
      </w:r>
      <w:r>
        <w:t>10</w:t>
      </w:r>
      <w:r>
        <w:rPr>
          <w:vertAlign w:val="superscript"/>
        </w:rPr>
        <w:t>35</w:t>
      </w:r>
      <w:r>
        <w:rPr>
          <w:spacing w:val="-5"/>
        </w:rPr>
        <w:t xml:space="preserve"> </w:t>
      </w:r>
      <w:r>
        <w:t>erg</w:t>
      </w:r>
      <w:r>
        <w:rPr>
          <w:spacing w:val="-3"/>
        </w:rPr>
        <w:t xml:space="preserve"> </w:t>
      </w:r>
      <w:r>
        <w:t>causative</w:t>
      </w:r>
      <w:r>
        <w:rPr>
          <w:spacing w:val="-2"/>
        </w:rPr>
        <w:t xml:space="preserve"> </w:t>
      </w:r>
      <w:r>
        <w:t>solar</w:t>
      </w:r>
      <w:r>
        <w:rPr>
          <w:spacing w:val="-3"/>
        </w:rPr>
        <w:t xml:space="preserve"> </w:t>
      </w:r>
      <w:r>
        <w:t>event</w:t>
      </w:r>
      <w:r>
        <w:rPr>
          <w:spacing w:val="-3"/>
        </w:rPr>
        <w:t xml:space="preserve"> </w:t>
      </w:r>
      <w:r>
        <w:t>(Miyake</w:t>
      </w:r>
      <w:r>
        <w:rPr>
          <w:spacing w:val="-3"/>
        </w:rPr>
        <w:t xml:space="preserve"> </w:t>
      </w:r>
      <w:r>
        <w:t>et</w:t>
      </w:r>
      <w:r>
        <w:rPr>
          <w:spacing w:val="-4"/>
        </w:rPr>
        <w:t xml:space="preserve"> </w:t>
      </w:r>
      <w:r>
        <w:t>al.</w:t>
      </w:r>
      <w:r>
        <w:rPr>
          <w:spacing w:val="-3"/>
        </w:rPr>
        <w:t xml:space="preserve"> </w:t>
      </w:r>
      <w:hyperlink w:anchor="_bookmark587" w:history="1">
        <w:r>
          <w:rPr>
            <w:color w:val="0000FF"/>
          </w:rPr>
          <w:t>2013</w:t>
        </w:r>
      </w:hyperlink>
      <w:r>
        <w:t>;</w:t>
      </w:r>
      <w:r>
        <w:rPr>
          <w:spacing w:val="-4"/>
        </w:rPr>
        <w:t xml:space="preserve"> </w:t>
      </w:r>
      <w:r>
        <w:t>Shibata</w:t>
      </w:r>
      <w:r>
        <w:rPr>
          <w:spacing w:val="-4"/>
        </w:rPr>
        <w:t xml:space="preserve"> </w:t>
      </w:r>
      <w:r>
        <w:t>et</w:t>
      </w:r>
      <w:r>
        <w:rPr>
          <w:spacing w:val="-4"/>
        </w:rPr>
        <w:t xml:space="preserve"> </w:t>
      </w:r>
      <w:r>
        <w:t>al.</w:t>
      </w:r>
      <w:r>
        <w:rPr>
          <w:spacing w:val="-4"/>
        </w:rPr>
        <w:t xml:space="preserve"> </w:t>
      </w:r>
      <w:hyperlink w:anchor="_bookmark731" w:history="1">
        <w:r>
          <w:rPr>
            <w:color w:val="0000FF"/>
          </w:rPr>
          <w:t>2013</w:t>
        </w:r>
      </w:hyperlink>
      <w:r>
        <w:t xml:space="preserve">). </w:t>
      </w:r>
      <w:r>
        <w:rPr>
          <w:w w:val="105"/>
        </w:rPr>
        <w:t>Cliver</w:t>
      </w:r>
      <w:r>
        <w:rPr>
          <w:spacing w:val="10"/>
          <w:w w:val="105"/>
        </w:rPr>
        <w:t xml:space="preserve"> </w:t>
      </w:r>
      <w:r>
        <w:rPr>
          <w:w w:val="105"/>
        </w:rPr>
        <w:t>et</w:t>
      </w:r>
      <w:r>
        <w:rPr>
          <w:spacing w:val="10"/>
          <w:w w:val="105"/>
        </w:rPr>
        <w:t xml:space="preserve"> </w:t>
      </w:r>
      <w:r>
        <w:rPr>
          <w:w w:val="105"/>
        </w:rPr>
        <w:t>al. (</w:t>
      </w:r>
      <w:hyperlink w:anchor="_bookmark270" w:history="1">
        <w:r>
          <w:rPr>
            <w:color w:val="0000FF"/>
            <w:w w:val="105"/>
          </w:rPr>
          <w:t>2014</w:t>
        </w:r>
      </w:hyperlink>
      <w:r>
        <w:rPr>
          <w:w w:val="105"/>
        </w:rPr>
        <w:t>)</w:t>
      </w:r>
      <w:r>
        <w:rPr>
          <w:spacing w:val="10"/>
          <w:w w:val="105"/>
        </w:rPr>
        <w:t xml:space="preserve"> </w:t>
      </w:r>
      <w:r>
        <w:rPr>
          <w:w w:val="105"/>
        </w:rPr>
        <w:t>and</w:t>
      </w:r>
      <w:r>
        <w:rPr>
          <w:spacing w:val="10"/>
          <w:w w:val="105"/>
        </w:rPr>
        <w:t xml:space="preserve"> </w:t>
      </w:r>
      <w:proofErr w:type="spellStart"/>
      <w:r>
        <w:rPr>
          <w:w w:val="105"/>
        </w:rPr>
        <w:t>Neuha¨user</w:t>
      </w:r>
      <w:proofErr w:type="spellEnd"/>
      <w:r>
        <w:rPr>
          <w:w w:val="105"/>
        </w:rPr>
        <w:t xml:space="preserve"> and</w:t>
      </w:r>
      <w:r>
        <w:rPr>
          <w:spacing w:val="10"/>
          <w:w w:val="105"/>
        </w:rPr>
        <w:t xml:space="preserve"> </w:t>
      </w:r>
      <w:r>
        <w:rPr>
          <w:w w:val="105"/>
        </w:rPr>
        <w:t>Hambaryan</w:t>
      </w:r>
      <w:r>
        <w:rPr>
          <w:spacing w:val="10"/>
          <w:w w:val="105"/>
        </w:rPr>
        <w:t xml:space="preserve"> </w:t>
      </w:r>
      <w:r>
        <w:rPr>
          <w:w w:val="105"/>
        </w:rPr>
        <w:t>(</w:t>
      </w:r>
      <w:hyperlink w:anchor="_bookmark613" w:history="1">
        <w:r>
          <w:rPr>
            <w:color w:val="0000FF"/>
            <w:w w:val="105"/>
          </w:rPr>
          <w:t>2014</w:t>
        </w:r>
      </w:hyperlink>
      <w:r>
        <w:rPr>
          <w:w w:val="105"/>
        </w:rPr>
        <w:t>)</w:t>
      </w:r>
      <w:r>
        <w:rPr>
          <w:spacing w:val="10"/>
          <w:w w:val="105"/>
        </w:rPr>
        <w:t xml:space="preserve"> </w:t>
      </w:r>
      <w:r>
        <w:rPr>
          <w:w w:val="105"/>
        </w:rPr>
        <w:t>argued</w:t>
      </w:r>
      <w:r>
        <w:rPr>
          <w:spacing w:val="11"/>
          <w:w w:val="105"/>
        </w:rPr>
        <w:t xml:space="preserve"> </w:t>
      </w:r>
      <w:r>
        <w:rPr>
          <w:w w:val="105"/>
        </w:rPr>
        <w:t>against</w:t>
      </w:r>
      <w:r>
        <w:rPr>
          <w:spacing w:val="11"/>
          <w:w w:val="105"/>
        </w:rPr>
        <w:t xml:space="preserve"> </w:t>
      </w:r>
      <w:r>
        <w:rPr>
          <w:w w:val="105"/>
        </w:rPr>
        <w:t>the SEP</w:t>
      </w:r>
      <w:r>
        <w:rPr>
          <w:spacing w:val="18"/>
          <w:w w:val="105"/>
        </w:rPr>
        <w:t xml:space="preserve"> </w:t>
      </w:r>
      <w:r>
        <w:rPr>
          <w:w w:val="105"/>
        </w:rPr>
        <w:t>hypothesis.</w:t>
      </w:r>
      <w:r>
        <w:rPr>
          <w:spacing w:val="17"/>
          <w:w w:val="105"/>
        </w:rPr>
        <w:t xml:space="preserve"> </w:t>
      </w:r>
      <w:r>
        <w:rPr>
          <w:w w:val="105"/>
        </w:rPr>
        <w:t>Cliver</w:t>
      </w:r>
      <w:r>
        <w:rPr>
          <w:spacing w:val="16"/>
          <w:w w:val="105"/>
        </w:rPr>
        <w:t xml:space="preserve"> </w:t>
      </w:r>
      <w:r>
        <w:rPr>
          <w:w w:val="105"/>
        </w:rPr>
        <w:t>et</w:t>
      </w:r>
      <w:r>
        <w:rPr>
          <w:spacing w:val="19"/>
          <w:w w:val="105"/>
        </w:rPr>
        <w:t xml:space="preserve"> </w:t>
      </w:r>
      <w:r>
        <w:rPr>
          <w:w w:val="105"/>
        </w:rPr>
        <w:t>al.</w:t>
      </w:r>
      <w:r>
        <w:rPr>
          <w:spacing w:val="17"/>
          <w:w w:val="105"/>
        </w:rPr>
        <w:t xml:space="preserve"> </w:t>
      </w:r>
      <w:r>
        <w:rPr>
          <w:w w:val="105"/>
        </w:rPr>
        <w:t>noted</w:t>
      </w:r>
      <w:r>
        <w:rPr>
          <w:spacing w:val="18"/>
          <w:w w:val="105"/>
        </w:rPr>
        <w:t xml:space="preserve"> </w:t>
      </w:r>
      <w:r>
        <w:rPr>
          <w:w w:val="105"/>
        </w:rPr>
        <w:t>that</w:t>
      </w:r>
      <w:r>
        <w:rPr>
          <w:spacing w:val="17"/>
          <w:w w:val="105"/>
        </w:rPr>
        <w:t xml:space="preserve"> </w:t>
      </w:r>
      <w:r>
        <w:rPr>
          <w:w w:val="105"/>
        </w:rPr>
        <w:t>the</w:t>
      </w:r>
      <w:r>
        <w:rPr>
          <w:spacing w:val="18"/>
          <w:w w:val="105"/>
        </w:rPr>
        <w:t xml:space="preserve"> </w:t>
      </w:r>
      <w:r>
        <w:rPr>
          <w:w w:val="105"/>
        </w:rPr>
        <w:t>1956</w:t>
      </w:r>
      <w:r>
        <w:rPr>
          <w:spacing w:val="17"/>
          <w:w w:val="105"/>
        </w:rPr>
        <w:t xml:space="preserve"> </w:t>
      </w:r>
      <w:r>
        <w:rPr>
          <w:w w:val="105"/>
        </w:rPr>
        <w:t>GLE</w:t>
      </w:r>
      <w:r>
        <w:rPr>
          <w:spacing w:val="19"/>
          <w:w w:val="105"/>
        </w:rPr>
        <w:t xml:space="preserve"> </w:t>
      </w:r>
      <w:r>
        <w:rPr>
          <w:w w:val="105"/>
        </w:rPr>
        <w:t>spectrum</w:t>
      </w:r>
      <w:r>
        <w:rPr>
          <w:spacing w:val="17"/>
          <w:w w:val="105"/>
        </w:rPr>
        <w:t xml:space="preserve"> </w:t>
      </w:r>
      <w:r>
        <w:rPr>
          <w:w w:val="105"/>
        </w:rPr>
        <w:t>on</w:t>
      </w:r>
      <w:r>
        <w:rPr>
          <w:spacing w:val="18"/>
          <w:w w:val="105"/>
        </w:rPr>
        <w:t xml:space="preserve"> </w:t>
      </w:r>
      <w:r>
        <w:rPr>
          <w:w w:val="105"/>
        </w:rPr>
        <w:t>which</w:t>
      </w:r>
      <w:r>
        <w:rPr>
          <w:spacing w:val="18"/>
          <w:w w:val="105"/>
        </w:rPr>
        <w:t xml:space="preserve"> </w:t>
      </w:r>
      <w:r>
        <w:rPr>
          <w:spacing w:val="-5"/>
          <w:w w:val="105"/>
        </w:rPr>
        <w:t>the</w:t>
      </w:r>
    </w:p>
    <w:p w14:paraId="53299425" w14:textId="77777777" w:rsidR="007A1714" w:rsidRDefault="007A1714">
      <w:pPr>
        <w:spacing w:line="244" w:lineRule="auto"/>
        <w:jc w:val="right"/>
        <w:sectPr w:rsidR="007A1714">
          <w:pgSz w:w="8790" w:h="13330"/>
          <w:pgMar w:top="940" w:right="860" w:bottom="880" w:left="880" w:header="653" w:footer="690" w:gutter="0"/>
          <w:cols w:space="720"/>
        </w:sectPr>
      </w:pPr>
    </w:p>
    <w:p w14:paraId="7D253A23" w14:textId="77777777" w:rsidR="007A1714" w:rsidRDefault="00000000">
      <w:pPr>
        <w:pStyle w:val="Corpodetexto"/>
        <w:spacing w:before="183" w:line="247" w:lineRule="auto"/>
        <w:ind w:left="140" w:right="158"/>
        <w:jc w:val="both"/>
      </w:pPr>
      <w:r>
        <w:rPr>
          <w:w w:val="105"/>
        </w:rPr>
        <w:lastRenderedPageBreak/>
        <w:t>45-fold</w:t>
      </w:r>
      <w:r>
        <w:rPr>
          <w:spacing w:val="35"/>
          <w:w w:val="105"/>
        </w:rPr>
        <w:t xml:space="preserve"> </w:t>
      </w:r>
      <w:r>
        <w:rPr>
          <w:w w:val="105"/>
        </w:rPr>
        <w:t>multiple</w:t>
      </w:r>
      <w:r>
        <w:rPr>
          <w:spacing w:val="34"/>
          <w:w w:val="105"/>
        </w:rPr>
        <w:t xml:space="preserve"> </w:t>
      </w:r>
      <w:r>
        <w:rPr>
          <w:w w:val="105"/>
        </w:rPr>
        <w:t>for</w:t>
      </w:r>
      <w:r>
        <w:rPr>
          <w:spacing w:val="33"/>
          <w:w w:val="105"/>
        </w:rPr>
        <w:t xml:space="preserve"> </w:t>
      </w:r>
      <w:r>
        <w:rPr>
          <w:w w:val="105"/>
        </w:rPr>
        <w:t>the</w:t>
      </w:r>
      <w:r>
        <w:rPr>
          <w:spacing w:val="34"/>
          <w:w w:val="105"/>
        </w:rPr>
        <w:t xml:space="preserve"> </w:t>
      </w:r>
      <w:r>
        <w:rPr>
          <w:w w:val="105"/>
        </w:rPr>
        <w:t>774</w:t>
      </w:r>
      <w:r>
        <w:rPr>
          <w:spacing w:val="34"/>
          <w:w w:val="105"/>
        </w:rPr>
        <w:t xml:space="preserve"> </w:t>
      </w:r>
      <w:r>
        <w:rPr>
          <w:w w:val="105"/>
        </w:rPr>
        <w:t>AD</w:t>
      </w:r>
      <w:r>
        <w:rPr>
          <w:spacing w:val="34"/>
          <w:w w:val="105"/>
        </w:rPr>
        <w:t xml:space="preserve"> </w:t>
      </w:r>
      <w:r>
        <w:rPr>
          <w:w w:val="105"/>
        </w:rPr>
        <w:t>event</w:t>
      </w:r>
      <w:r>
        <w:rPr>
          <w:spacing w:val="34"/>
          <w:w w:val="105"/>
        </w:rPr>
        <w:t xml:space="preserve"> </w:t>
      </w:r>
      <w:r>
        <w:rPr>
          <w:w w:val="105"/>
        </w:rPr>
        <w:t>was</w:t>
      </w:r>
      <w:r>
        <w:rPr>
          <w:spacing w:val="34"/>
          <w:w w:val="105"/>
        </w:rPr>
        <w:t xml:space="preserve"> </w:t>
      </w:r>
      <w:r>
        <w:rPr>
          <w:w w:val="105"/>
        </w:rPr>
        <w:t>based,</w:t>
      </w:r>
      <w:r>
        <w:rPr>
          <w:spacing w:val="34"/>
          <w:w w:val="105"/>
        </w:rPr>
        <w:t xml:space="preserve"> </w:t>
      </w:r>
      <w:r>
        <w:rPr>
          <w:w w:val="105"/>
        </w:rPr>
        <w:t>would</w:t>
      </w:r>
      <w:r>
        <w:rPr>
          <w:spacing w:val="34"/>
          <w:w w:val="105"/>
        </w:rPr>
        <w:t xml:space="preserve"> </w:t>
      </w:r>
      <w:r>
        <w:rPr>
          <w:w w:val="105"/>
        </w:rPr>
        <w:t>imply</w:t>
      </w:r>
      <w:r>
        <w:rPr>
          <w:spacing w:val="34"/>
          <w:w w:val="105"/>
        </w:rPr>
        <w:t xml:space="preserve"> </w:t>
      </w:r>
      <w:r>
        <w:rPr>
          <w:w w:val="105"/>
        </w:rPr>
        <w:t>a</w:t>
      </w:r>
      <w:r>
        <w:rPr>
          <w:spacing w:val="34"/>
          <w:w w:val="105"/>
        </w:rPr>
        <w:t xml:space="preserve"> </w:t>
      </w:r>
      <w:r>
        <w:rPr>
          <w:i/>
          <w:w w:val="105"/>
        </w:rPr>
        <w:t>F</w:t>
      </w:r>
      <w:r>
        <w:rPr>
          <w:w w:val="105"/>
          <w:vertAlign w:val="subscript"/>
        </w:rPr>
        <w:t>30</w:t>
      </w:r>
      <w:r>
        <w:rPr>
          <w:spacing w:val="34"/>
          <w:w w:val="105"/>
        </w:rPr>
        <w:t xml:space="preserve"> </w:t>
      </w:r>
      <w:r>
        <w:rPr>
          <w:w w:val="105"/>
        </w:rPr>
        <w:t>value of</w:t>
      </w:r>
      <w:r>
        <w:rPr>
          <w:spacing w:val="-14"/>
          <w:w w:val="105"/>
        </w:rPr>
        <w:t xml:space="preserve"> </w:t>
      </w:r>
      <w:r>
        <w:rPr>
          <w:rFonts w:ascii="Garamond" w:hAnsi="Garamond"/>
          <w:w w:val="205"/>
        </w:rPr>
        <w:t>*</w:t>
      </w:r>
      <w:r>
        <w:rPr>
          <w:rFonts w:ascii="Garamond" w:hAnsi="Garamond"/>
          <w:spacing w:val="-25"/>
          <w:w w:val="205"/>
        </w:rPr>
        <w:t xml:space="preserve"> </w:t>
      </w:r>
      <w:r>
        <w:rPr>
          <w:w w:val="105"/>
        </w:rPr>
        <w:t>8</w:t>
      </w:r>
      <w:r>
        <w:rPr>
          <w:spacing w:val="-13"/>
          <w:w w:val="105"/>
        </w:rPr>
        <w:t xml:space="preserve"> </w:t>
      </w:r>
      <w:r>
        <w:rPr>
          <w:rFonts w:ascii="Bookman Old Style" w:hAnsi="Bookman Old Style"/>
          <w:w w:val="105"/>
        </w:rPr>
        <w:t>9</w:t>
      </w:r>
      <w:r>
        <w:rPr>
          <w:rFonts w:ascii="Bookman Old Style" w:hAnsi="Bookman Old Style"/>
          <w:spacing w:val="-17"/>
          <w:w w:val="105"/>
        </w:rPr>
        <w:t xml:space="preserve"> </w:t>
      </w:r>
      <w:r>
        <w:rPr>
          <w:w w:val="105"/>
        </w:rPr>
        <w:t>10</w:t>
      </w:r>
      <w:r>
        <w:rPr>
          <w:w w:val="105"/>
          <w:vertAlign w:val="superscript"/>
        </w:rPr>
        <w:t>10</w:t>
      </w:r>
      <w:r>
        <w:rPr>
          <w:spacing w:val="-6"/>
          <w:w w:val="105"/>
        </w:rPr>
        <w:t xml:space="preserve"> </w:t>
      </w:r>
      <w:r>
        <w:rPr>
          <w:w w:val="120"/>
        </w:rPr>
        <w:t>cm</w:t>
      </w:r>
      <w:r>
        <w:rPr>
          <w:rFonts w:ascii="Bookman Old Style" w:hAnsi="Bookman Old Style"/>
          <w:w w:val="120"/>
          <w:vertAlign w:val="superscript"/>
        </w:rPr>
        <w:t>-</w:t>
      </w:r>
      <w:r>
        <w:rPr>
          <w:w w:val="105"/>
          <w:vertAlign w:val="superscript"/>
        </w:rPr>
        <w:t>2</w:t>
      </w:r>
      <w:r>
        <w:rPr>
          <w:w w:val="105"/>
        </w:rPr>
        <w:t xml:space="preserve">, </w:t>
      </w:r>
      <w:r>
        <w:rPr>
          <w:rFonts w:ascii="Garamond" w:hAnsi="Garamond"/>
          <w:w w:val="205"/>
        </w:rPr>
        <w:t>*</w:t>
      </w:r>
      <w:r>
        <w:rPr>
          <w:rFonts w:ascii="Garamond" w:hAnsi="Garamond"/>
          <w:spacing w:val="-26"/>
          <w:w w:val="205"/>
        </w:rPr>
        <w:t xml:space="preserve"> </w:t>
      </w:r>
      <w:r>
        <w:rPr>
          <w:w w:val="105"/>
        </w:rPr>
        <w:t>10</w:t>
      </w:r>
      <w:r>
        <w:rPr>
          <w:spacing w:val="-11"/>
          <w:w w:val="105"/>
        </w:rPr>
        <w:t xml:space="preserve"> </w:t>
      </w:r>
      <w:r>
        <w:rPr>
          <w:w w:val="105"/>
        </w:rPr>
        <w:t>times</w:t>
      </w:r>
      <w:r>
        <w:rPr>
          <w:spacing w:val="-12"/>
          <w:w w:val="105"/>
        </w:rPr>
        <w:t xml:space="preserve"> </w:t>
      </w:r>
      <w:r>
        <w:rPr>
          <w:w w:val="105"/>
        </w:rPr>
        <w:t>larger</w:t>
      </w:r>
      <w:r>
        <w:rPr>
          <w:spacing w:val="-12"/>
          <w:w w:val="105"/>
        </w:rPr>
        <w:t xml:space="preserve"> </w:t>
      </w:r>
      <w:r>
        <w:rPr>
          <w:w w:val="105"/>
        </w:rPr>
        <w:t>than</w:t>
      </w:r>
      <w:r>
        <w:rPr>
          <w:spacing w:val="-11"/>
          <w:w w:val="105"/>
        </w:rPr>
        <w:t xml:space="preserve"> </w:t>
      </w:r>
      <w:r>
        <w:rPr>
          <w:w w:val="105"/>
        </w:rPr>
        <w:t>that</w:t>
      </w:r>
      <w:r>
        <w:rPr>
          <w:spacing w:val="-12"/>
          <w:w w:val="105"/>
        </w:rPr>
        <w:t xml:space="preserve"> </w:t>
      </w:r>
      <w:r>
        <w:rPr>
          <w:w w:val="105"/>
        </w:rPr>
        <w:t>of</w:t>
      </w:r>
      <w:r>
        <w:rPr>
          <w:spacing w:val="-12"/>
          <w:w w:val="105"/>
        </w:rPr>
        <w:t xml:space="preserve"> </w:t>
      </w:r>
      <w:r>
        <w:rPr>
          <w:w w:val="105"/>
        </w:rPr>
        <w:t>the</w:t>
      </w:r>
      <w:r>
        <w:rPr>
          <w:spacing w:val="-12"/>
          <w:w w:val="105"/>
        </w:rPr>
        <w:t xml:space="preserve"> </w:t>
      </w:r>
      <w:r>
        <w:rPr>
          <w:w w:val="105"/>
        </w:rPr>
        <w:t>strongest</w:t>
      </w:r>
      <w:r>
        <w:rPr>
          <w:spacing w:val="-12"/>
          <w:w w:val="105"/>
        </w:rPr>
        <w:t xml:space="preserve"> </w:t>
      </w:r>
      <w:r>
        <w:rPr>
          <w:w w:val="105"/>
        </w:rPr>
        <w:t>3-month</w:t>
      </w:r>
      <w:r>
        <w:rPr>
          <w:spacing w:val="-12"/>
          <w:w w:val="105"/>
        </w:rPr>
        <w:t xml:space="preserve"> </w:t>
      </w:r>
      <w:r>
        <w:rPr>
          <w:w w:val="105"/>
        </w:rPr>
        <w:t xml:space="preserve">interval of SEP activity in the modern era (Table </w:t>
      </w:r>
      <w:hyperlink w:anchor="_bookmark117" w:history="1">
        <w:r>
          <w:rPr>
            <w:color w:val="0000FF"/>
            <w:w w:val="105"/>
          </w:rPr>
          <w:t>8</w:t>
        </w:r>
      </w:hyperlink>
      <w:r>
        <w:rPr>
          <w:w w:val="105"/>
        </w:rPr>
        <w:t xml:space="preserve">). Such an </w:t>
      </w:r>
      <w:r>
        <w:rPr>
          <w:i/>
          <w:w w:val="105"/>
        </w:rPr>
        <w:t>F</w:t>
      </w:r>
      <w:r>
        <w:rPr>
          <w:w w:val="105"/>
          <w:vertAlign w:val="subscript"/>
        </w:rPr>
        <w:t>30</w:t>
      </w:r>
      <w:r>
        <w:rPr>
          <w:w w:val="105"/>
        </w:rPr>
        <w:t xml:space="preserve"> value fell outside the </w:t>
      </w:r>
      <w:r>
        <w:t xml:space="preserve">corresponding cumulative frequency distribution of </w:t>
      </w:r>
      <w:proofErr w:type="spellStart"/>
      <w:r>
        <w:t>Kovaltsov</w:t>
      </w:r>
      <w:proofErr w:type="spellEnd"/>
      <w:r>
        <w:t xml:space="preserve"> and </w:t>
      </w:r>
      <w:proofErr w:type="spellStart"/>
      <w:r>
        <w:t>Usoskin</w:t>
      </w:r>
      <w:proofErr w:type="spellEnd"/>
      <w:r>
        <w:t xml:space="preserve"> (</w:t>
      </w:r>
      <w:hyperlink w:anchor="_bookmark488" w:history="1">
        <w:r>
          <w:rPr>
            <w:color w:val="0000FF"/>
          </w:rPr>
          <w:t>2014</w:t>
        </w:r>
      </w:hyperlink>
      <w:r>
        <w:t xml:space="preserve">). </w:t>
      </w:r>
      <w:r>
        <w:rPr>
          <w:w w:val="105"/>
        </w:rPr>
        <w:t xml:space="preserve">In addition, they noted that reconstructed solar activity ca. 774–775 AD was relatively weak in comparison with the well-observed interval of strong activity </w:t>
      </w:r>
      <w:r>
        <w:t xml:space="preserve">from </w:t>
      </w:r>
      <w:r>
        <w:rPr>
          <w:rFonts w:ascii="Garamond" w:hAnsi="Garamond"/>
        </w:rPr>
        <w:t xml:space="preserve">* </w:t>
      </w:r>
      <w:r>
        <w:t>1945–1995</w:t>
      </w:r>
      <w:r>
        <w:rPr>
          <w:spacing w:val="-1"/>
        </w:rPr>
        <w:t xml:space="preserve"> </w:t>
      </w:r>
      <w:r>
        <w:t>(</w:t>
      </w:r>
      <w:proofErr w:type="spellStart"/>
      <w:r>
        <w:t>Bazilevskaya</w:t>
      </w:r>
      <w:proofErr w:type="spellEnd"/>
      <w:r>
        <w:t xml:space="preserve"> et</w:t>
      </w:r>
      <w:r>
        <w:rPr>
          <w:spacing w:val="-1"/>
        </w:rPr>
        <w:t xml:space="preserve"> </w:t>
      </w:r>
      <w:r>
        <w:t>al.</w:t>
      </w:r>
      <w:r>
        <w:rPr>
          <w:spacing w:val="-1"/>
        </w:rPr>
        <w:t xml:space="preserve"> </w:t>
      </w:r>
      <w:hyperlink w:anchor="_bookmark201" w:history="1">
        <w:r>
          <w:rPr>
            <w:color w:val="0000FF"/>
          </w:rPr>
          <w:t>2014</w:t>
        </w:r>
      </w:hyperlink>
      <w:r>
        <w:t>).</w:t>
      </w:r>
      <w:r>
        <w:rPr>
          <w:spacing w:val="-1"/>
        </w:rPr>
        <w:t xml:space="preserve"> </w:t>
      </w:r>
      <w:r>
        <w:t>Among other</w:t>
      </w:r>
      <w:r>
        <w:rPr>
          <w:spacing w:val="-1"/>
        </w:rPr>
        <w:t xml:space="preserve"> </w:t>
      </w:r>
      <w:r>
        <w:t>arguments,</w:t>
      </w:r>
      <w:r>
        <w:rPr>
          <w:spacing w:val="-1"/>
        </w:rPr>
        <w:t xml:space="preserve"> </w:t>
      </w:r>
      <w:proofErr w:type="spellStart"/>
      <w:r>
        <w:t>Neuha¨user</w:t>
      </w:r>
      <w:proofErr w:type="spellEnd"/>
      <w:r>
        <w:t xml:space="preserve"> </w:t>
      </w:r>
      <w:r>
        <w:rPr>
          <w:w w:val="105"/>
        </w:rPr>
        <w:t>and Hambaryan (</w:t>
      </w:r>
      <w:hyperlink w:anchor="_bookmark613" w:history="1">
        <w:r>
          <w:rPr>
            <w:color w:val="0000FF"/>
            <w:w w:val="105"/>
          </w:rPr>
          <w:t>2014</w:t>
        </w:r>
      </w:hyperlink>
      <w:r>
        <w:rPr>
          <w:w w:val="105"/>
        </w:rPr>
        <w:t xml:space="preserve">) reported that the 1956 event was not detected in 1-year </w:t>
      </w:r>
      <w:r>
        <w:t xml:space="preserve">resolution records of </w:t>
      </w:r>
      <w:r>
        <w:rPr>
          <w:vertAlign w:val="superscript"/>
        </w:rPr>
        <w:t>10</w:t>
      </w:r>
      <w:r>
        <w:t xml:space="preserve">Be concentration (cf. McCracken and Beer </w:t>
      </w:r>
      <w:hyperlink w:anchor="_bookmark559" w:history="1">
        <w:r>
          <w:rPr>
            <w:color w:val="0000FF"/>
          </w:rPr>
          <w:t>2015</w:t>
        </w:r>
      </w:hyperlink>
      <w:r>
        <w:t xml:space="preserve">). As shown </w:t>
      </w:r>
      <w:r>
        <w:rPr>
          <w:w w:val="105"/>
        </w:rPr>
        <w:t>by</w:t>
      </w:r>
      <w:r>
        <w:rPr>
          <w:spacing w:val="-3"/>
          <w:w w:val="105"/>
        </w:rPr>
        <w:t xml:space="preserve"> </w:t>
      </w:r>
      <w:proofErr w:type="spellStart"/>
      <w:r>
        <w:rPr>
          <w:w w:val="105"/>
        </w:rPr>
        <w:t>Usoskin</w:t>
      </w:r>
      <w:proofErr w:type="spellEnd"/>
      <w:r>
        <w:rPr>
          <w:spacing w:val="-3"/>
          <w:w w:val="105"/>
        </w:rPr>
        <w:t xml:space="preserve"> </w:t>
      </w:r>
      <w:r>
        <w:rPr>
          <w:w w:val="105"/>
        </w:rPr>
        <w:t>et</w:t>
      </w:r>
      <w:r>
        <w:rPr>
          <w:spacing w:val="-3"/>
          <w:w w:val="105"/>
        </w:rPr>
        <w:t xml:space="preserve"> </w:t>
      </w:r>
      <w:r>
        <w:rPr>
          <w:w w:val="105"/>
        </w:rPr>
        <w:t>al.</w:t>
      </w:r>
      <w:r>
        <w:rPr>
          <w:spacing w:val="-3"/>
          <w:w w:val="105"/>
        </w:rPr>
        <w:t xml:space="preserve"> </w:t>
      </w:r>
      <w:r>
        <w:rPr>
          <w:w w:val="105"/>
        </w:rPr>
        <w:t>(</w:t>
      </w:r>
      <w:hyperlink w:anchor="_bookmark821" w:history="1">
        <w:r>
          <w:rPr>
            <w:color w:val="0000FF"/>
            <w:w w:val="105"/>
          </w:rPr>
          <w:t>2020b</w:t>
        </w:r>
      </w:hyperlink>
      <w:r>
        <w:rPr>
          <w:w w:val="105"/>
        </w:rPr>
        <w:t>),</w:t>
      </w:r>
      <w:r>
        <w:rPr>
          <w:spacing w:val="-3"/>
          <w:w w:val="105"/>
        </w:rPr>
        <w:t xml:space="preserve"> </w:t>
      </w:r>
      <w:r>
        <w:rPr>
          <w:w w:val="105"/>
        </w:rPr>
        <w:t>the</w:t>
      </w:r>
      <w:r>
        <w:rPr>
          <w:spacing w:val="-3"/>
          <w:w w:val="105"/>
        </w:rPr>
        <w:t xml:space="preserve"> </w:t>
      </w:r>
      <w:r>
        <w:rPr>
          <w:w w:val="105"/>
        </w:rPr>
        <w:t>1956</w:t>
      </w:r>
      <w:r>
        <w:rPr>
          <w:spacing w:val="-3"/>
          <w:w w:val="105"/>
        </w:rPr>
        <w:t xml:space="preserve"> </w:t>
      </w:r>
      <w:r>
        <w:rPr>
          <w:w w:val="105"/>
        </w:rPr>
        <w:t>event</w:t>
      </w:r>
      <w:r>
        <w:rPr>
          <w:spacing w:val="-1"/>
          <w:w w:val="105"/>
        </w:rPr>
        <w:t xml:space="preserve"> </w:t>
      </w:r>
      <w:r>
        <w:rPr>
          <w:w w:val="105"/>
        </w:rPr>
        <w:t>was</w:t>
      </w:r>
      <w:r>
        <w:rPr>
          <w:spacing w:val="-2"/>
          <w:w w:val="105"/>
        </w:rPr>
        <w:t xml:space="preserve"> </w:t>
      </w:r>
      <w:r>
        <w:rPr>
          <w:w w:val="105"/>
        </w:rPr>
        <w:t>a</w:t>
      </w:r>
      <w:r>
        <w:rPr>
          <w:spacing w:val="-3"/>
          <w:w w:val="105"/>
        </w:rPr>
        <w:t xml:space="preserve"> </w:t>
      </w:r>
      <w:r>
        <w:rPr>
          <w:w w:val="105"/>
        </w:rPr>
        <w:t>factor</w:t>
      </w:r>
      <w:r>
        <w:rPr>
          <w:spacing w:val="-2"/>
          <w:w w:val="105"/>
        </w:rPr>
        <w:t xml:space="preserve"> </w:t>
      </w:r>
      <w:r>
        <w:rPr>
          <w:w w:val="105"/>
        </w:rPr>
        <w:t>of</w:t>
      </w:r>
      <w:r>
        <w:rPr>
          <w:spacing w:val="-2"/>
          <w:w w:val="105"/>
        </w:rPr>
        <w:t xml:space="preserve"> </w:t>
      </w:r>
      <w:r>
        <w:rPr>
          <w:w w:val="105"/>
        </w:rPr>
        <w:t>15</w:t>
      </w:r>
      <w:r>
        <w:rPr>
          <w:spacing w:val="-3"/>
          <w:w w:val="105"/>
        </w:rPr>
        <w:t xml:space="preserve"> </w:t>
      </w:r>
      <w:r>
        <w:rPr>
          <w:w w:val="105"/>
        </w:rPr>
        <w:t>lower</w:t>
      </w:r>
      <w:r>
        <w:rPr>
          <w:spacing w:val="-3"/>
          <w:w w:val="105"/>
        </w:rPr>
        <w:t xml:space="preserve"> </w:t>
      </w:r>
      <w:r>
        <w:rPr>
          <w:w w:val="105"/>
        </w:rPr>
        <w:t>than</w:t>
      </w:r>
      <w:r>
        <w:rPr>
          <w:spacing w:val="-2"/>
          <w:w w:val="105"/>
        </w:rPr>
        <w:t xml:space="preserve"> </w:t>
      </w:r>
      <w:r>
        <w:rPr>
          <w:w w:val="105"/>
        </w:rPr>
        <w:t>a</w:t>
      </w:r>
      <w:r>
        <w:rPr>
          <w:spacing w:val="-3"/>
          <w:w w:val="105"/>
        </w:rPr>
        <w:t xml:space="preserve"> </w:t>
      </w:r>
      <w:r>
        <w:rPr>
          <w:w w:val="105"/>
        </w:rPr>
        <w:t>single- proxy</w:t>
      </w:r>
      <w:r>
        <w:rPr>
          <w:spacing w:val="-2"/>
          <w:w w:val="105"/>
        </w:rPr>
        <w:t xml:space="preserve"> </w:t>
      </w:r>
      <w:r>
        <w:rPr>
          <w:w w:val="105"/>
        </w:rPr>
        <w:t>observational</w:t>
      </w:r>
      <w:r>
        <w:rPr>
          <w:spacing w:val="-2"/>
          <w:w w:val="105"/>
        </w:rPr>
        <w:t xml:space="preserve"> </w:t>
      </w:r>
      <w:r>
        <w:rPr>
          <w:w w:val="105"/>
        </w:rPr>
        <w:t>threshold</w:t>
      </w:r>
      <w:r>
        <w:rPr>
          <w:spacing w:val="-2"/>
          <w:w w:val="105"/>
        </w:rPr>
        <w:t xml:space="preserve"> </w:t>
      </w:r>
      <w:r>
        <w:rPr>
          <w:w w:val="105"/>
        </w:rPr>
        <w:t>and</w:t>
      </w:r>
      <w:r>
        <w:rPr>
          <w:spacing w:val="-2"/>
          <w:w w:val="105"/>
        </w:rPr>
        <w:t xml:space="preserve"> </w:t>
      </w:r>
      <w:r>
        <w:rPr>
          <w:w w:val="105"/>
        </w:rPr>
        <w:t>would</w:t>
      </w:r>
      <w:r>
        <w:rPr>
          <w:spacing w:val="-2"/>
          <w:w w:val="105"/>
        </w:rPr>
        <w:t xml:space="preserve"> </w:t>
      </w:r>
      <w:r>
        <w:rPr>
          <w:w w:val="105"/>
        </w:rPr>
        <w:t>not</w:t>
      </w:r>
      <w:r>
        <w:rPr>
          <w:spacing w:val="-3"/>
          <w:w w:val="105"/>
        </w:rPr>
        <w:t xml:space="preserve"> </w:t>
      </w:r>
      <w:r>
        <w:rPr>
          <w:w w:val="105"/>
        </w:rPr>
        <w:t>be</w:t>
      </w:r>
      <w:r>
        <w:rPr>
          <w:spacing w:val="-2"/>
          <w:w w:val="105"/>
        </w:rPr>
        <w:t xml:space="preserve"> </w:t>
      </w:r>
      <w:r>
        <w:rPr>
          <w:w w:val="105"/>
        </w:rPr>
        <w:t>detectable</w:t>
      </w:r>
      <w:r>
        <w:rPr>
          <w:spacing w:val="-2"/>
          <w:w w:val="105"/>
        </w:rPr>
        <w:t xml:space="preserve"> </w:t>
      </w:r>
      <w:r>
        <w:rPr>
          <w:w w:val="105"/>
        </w:rPr>
        <w:t>in</w:t>
      </w:r>
      <w:r>
        <w:rPr>
          <w:spacing w:val="-3"/>
          <w:w w:val="105"/>
        </w:rPr>
        <w:t xml:space="preserve"> </w:t>
      </w:r>
      <w:r>
        <w:rPr>
          <w:w w:val="105"/>
        </w:rPr>
        <w:t>a</w:t>
      </w:r>
      <w:r>
        <w:rPr>
          <w:spacing w:val="-2"/>
          <w:w w:val="105"/>
        </w:rPr>
        <w:t xml:space="preserve"> </w:t>
      </w:r>
      <w:r>
        <w:rPr>
          <w:w w:val="105"/>
        </w:rPr>
        <w:t>1-year</w:t>
      </w:r>
      <w:r>
        <w:rPr>
          <w:spacing w:val="-3"/>
          <w:w w:val="105"/>
        </w:rPr>
        <w:t xml:space="preserve"> </w:t>
      </w:r>
      <w:r>
        <w:rPr>
          <w:w w:val="105"/>
        </w:rPr>
        <w:t>record.</w:t>
      </w:r>
      <w:r>
        <w:rPr>
          <w:spacing w:val="-3"/>
          <w:w w:val="105"/>
        </w:rPr>
        <w:t xml:space="preserve"> </w:t>
      </w:r>
      <w:r>
        <w:rPr>
          <w:w w:val="105"/>
        </w:rPr>
        <w:t xml:space="preserve">In </w:t>
      </w:r>
      <w:r>
        <w:t>regard</w:t>
      </w:r>
      <w:r>
        <w:rPr>
          <w:spacing w:val="-4"/>
        </w:rPr>
        <w:t xml:space="preserve"> </w:t>
      </w:r>
      <w:r>
        <w:t>to</w:t>
      </w:r>
      <w:r>
        <w:rPr>
          <w:spacing w:val="-4"/>
        </w:rPr>
        <w:t xml:space="preserve"> </w:t>
      </w:r>
      <w:r>
        <w:t>the</w:t>
      </w:r>
      <w:r>
        <w:rPr>
          <w:spacing w:val="-5"/>
        </w:rPr>
        <w:t xml:space="preserve"> </w:t>
      </w:r>
      <w:r>
        <w:t>high</w:t>
      </w:r>
      <w:r>
        <w:rPr>
          <w:spacing w:val="-4"/>
        </w:rPr>
        <w:t xml:space="preserve"> </w:t>
      </w:r>
      <w:r>
        <w:t>multiple</w:t>
      </w:r>
      <w:r>
        <w:rPr>
          <w:spacing w:val="-4"/>
        </w:rPr>
        <w:t xml:space="preserve"> </w:t>
      </w:r>
      <w:r>
        <w:t>of</w:t>
      </w:r>
      <w:r>
        <w:rPr>
          <w:spacing w:val="-4"/>
        </w:rPr>
        <w:t xml:space="preserve"> </w:t>
      </w:r>
      <w:r>
        <w:t>45</w:t>
      </w:r>
      <w:r>
        <w:rPr>
          <w:spacing w:val="-5"/>
        </w:rPr>
        <w:t xml:space="preserve"> </w:t>
      </w:r>
      <w:r>
        <w:t>suggested</w:t>
      </w:r>
      <w:r>
        <w:rPr>
          <w:spacing w:val="-5"/>
        </w:rPr>
        <w:t xml:space="preserve"> </w:t>
      </w:r>
      <w:r>
        <w:t>by</w:t>
      </w:r>
      <w:r>
        <w:rPr>
          <w:spacing w:val="-5"/>
        </w:rPr>
        <w:t xml:space="preserve"> </w:t>
      </w:r>
      <w:proofErr w:type="spellStart"/>
      <w:r>
        <w:t>Usoskin</w:t>
      </w:r>
      <w:proofErr w:type="spellEnd"/>
      <w:r>
        <w:rPr>
          <w:spacing w:val="-5"/>
        </w:rPr>
        <w:t xml:space="preserve"> </w:t>
      </w:r>
      <w:r>
        <w:t>et</w:t>
      </w:r>
      <w:r>
        <w:rPr>
          <w:spacing w:val="-4"/>
        </w:rPr>
        <w:t xml:space="preserve"> </w:t>
      </w:r>
      <w:r>
        <w:t>al.</w:t>
      </w:r>
      <w:r>
        <w:rPr>
          <w:spacing w:val="-5"/>
        </w:rPr>
        <w:t xml:space="preserve"> </w:t>
      </w:r>
      <w:r>
        <w:t>(</w:t>
      </w:r>
      <w:hyperlink w:anchor="_bookmark817" w:history="1">
        <w:r>
          <w:rPr>
            <w:color w:val="0000FF"/>
          </w:rPr>
          <w:t>2013</w:t>
        </w:r>
      </w:hyperlink>
      <w:r>
        <w:t>)</w:t>
      </w:r>
      <w:r>
        <w:rPr>
          <w:spacing w:val="-4"/>
        </w:rPr>
        <w:t xml:space="preserve"> </w:t>
      </w:r>
      <w:r>
        <w:t>for</w:t>
      </w:r>
      <w:r>
        <w:rPr>
          <w:spacing w:val="-5"/>
        </w:rPr>
        <w:t xml:space="preserve"> </w:t>
      </w:r>
      <w:r>
        <w:t>the</w:t>
      </w:r>
      <w:r>
        <w:rPr>
          <w:spacing w:val="-4"/>
        </w:rPr>
        <w:t xml:space="preserve"> </w:t>
      </w:r>
      <w:r>
        <w:t xml:space="preserve">spectrum of the 1956 GLE to account for the 774 SEP event, this factor was later found to be </w:t>
      </w:r>
      <w:r>
        <w:rPr>
          <w:w w:val="105"/>
        </w:rPr>
        <w:t xml:space="preserve">an underestimate (see Sect. </w:t>
      </w:r>
      <w:hyperlink w:anchor="_bookmark127" w:history="1">
        <w:r>
          <w:rPr>
            <w:color w:val="0000FF"/>
            <w:w w:val="105"/>
          </w:rPr>
          <w:t>7.4.2</w:t>
        </w:r>
      </w:hyperlink>
      <w:r>
        <w:rPr>
          <w:w w:val="105"/>
        </w:rPr>
        <w:t>).</w:t>
      </w:r>
    </w:p>
    <w:p w14:paraId="183443BC" w14:textId="77777777" w:rsidR="007A1714" w:rsidRDefault="00000000">
      <w:pPr>
        <w:pStyle w:val="Corpodetexto"/>
        <w:spacing w:before="10" w:line="249" w:lineRule="auto"/>
        <w:ind w:left="140" w:right="158" w:firstLine="226"/>
        <w:jc w:val="both"/>
      </w:pPr>
      <w:r>
        <w:t>Additional hypotheses for the 774–775 AD event were put forward by Liu et al. (</w:t>
      </w:r>
      <w:hyperlink w:anchor="_bookmark523" w:history="1">
        <w:r>
          <w:rPr>
            <w:color w:val="0000FF"/>
          </w:rPr>
          <w:t>2014a</w:t>
        </w:r>
      </w:hyperlink>
      <w:r>
        <w:t>)</w:t>
      </w:r>
      <w:r>
        <w:rPr>
          <w:spacing w:val="-8"/>
        </w:rPr>
        <w:t xml:space="preserve"> </w:t>
      </w:r>
      <w:r>
        <w:t>and</w:t>
      </w:r>
      <w:r>
        <w:rPr>
          <w:spacing w:val="-7"/>
        </w:rPr>
        <w:t xml:space="preserve"> </w:t>
      </w:r>
      <w:proofErr w:type="spellStart"/>
      <w:r>
        <w:t>Neuha¨user</w:t>
      </w:r>
      <w:proofErr w:type="spellEnd"/>
      <w:r>
        <w:rPr>
          <w:spacing w:val="-7"/>
        </w:rPr>
        <w:t xml:space="preserve"> </w:t>
      </w:r>
      <w:r>
        <w:t>and</w:t>
      </w:r>
      <w:r>
        <w:rPr>
          <w:spacing w:val="-8"/>
        </w:rPr>
        <w:t xml:space="preserve"> </w:t>
      </w:r>
      <w:proofErr w:type="spellStart"/>
      <w:r>
        <w:t>Neuha¨user</w:t>
      </w:r>
      <w:proofErr w:type="spellEnd"/>
      <w:r>
        <w:rPr>
          <w:spacing w:val="-7"/>
        </w:rPr>
        <w:t xml:space="preserve"> </w:t>
      </w:r>
      <w:r>
        <w:t>(</w:t>
      </w:r>
      <w:hyperlink w:anchor="_bookmark614" w:history="1">
        <w:r>
          <w:rPr>
            <w:color w:val="0000FF"/>
          </w:rPr>
          <w:t>2015</w:t>
        </w:r>
      </w:hyperlink>
      <w:r>
        <w:t>).</w:t>
      </w:r>
      <w:r>
        <w:rPr>
          <w:spacing w:val="-8"/>
        </w:rPr>
        <w:t xml:space="preserve"> </w:t>
      </w:r>
      <w:r>
        <w:t>Liu</w:t>
      </w:r>
      <w:r>
        <w:rPr>
          <w:spacing w:val="-7"/>
        </w:rPr>
        <w:t xml:space="preserve"> </w:t>
      </w:r>
      <w:r>
        <w:t>et</w:t>
      </w:r>
      <w:r>
        <w:rPr>
          <w:spacing w:val="-8"/>
        </w:rPr>
        <w:t xml:space="preserve"> </w:t>
      </w:r>
      <w:r>
        <w:t>al.</w:t>
      </w:r>
      <w:r>
        <w:rPr>
          <w:spacing w:val="-7"/>
        </w:rPr>
        <w:t xml:space="preserve"> </w:t>
      </w:r>
      <w:r>
        <w:t>(</w:t>
      </w:r>
      <w:hyperlink w:anchor="_bookmark523" w:history="1">
        <w:r>
          <w:rPr>
            <w:color w:val="0000FF"/>
          </w:rPr>
          <w:t>2014a</w:t>
        </w:r>
      </w:hyperlink>
      <w:r>
        <w:t>)</w:t>
      </w:r>
      <w:r>
        <w:rPr>
          <w:spacing w:val="-7"/>
        </w:rPr>
        <w:t xml:space="preserve"> </w:t>
      </w:r>
      <w:r>
        <w:t>suggested</w:t>
      </w:r>
      <w:r>
        <w:rPr>
          <w:spacing w:val="-8"/>
        </w:rPr>
        <w:t xml:space="preserve"> </w:t>
      </w:r>
      <w:r>
        <w:t>that</w:t>
      </w:r>
      <w:r>
        <w:rPr>
          <w:spacing w:val="-7"/>
        </w:rPr>
        <w:t xml:space="preserve"> </w:t>
      </w:r>
      <w:r>
        <w:t>the 774–775 AD event was due to a comet impact at Earth. This conjecture was dismissed</w:t>
      </w:r>
      <w:r>
        <w:rPr>
          <w:spacing w:val="-2"/>
        </w:rPr>
        <w:t xml:space="preserve"> </w:t>
      </w:r>
      <w:r>
        <w:t>by</w:t>
      </w:r>
      <w:r>
        <w:rPr>
          <w:spacing w:val="-2"/>
        </w:rPr>
        <w:t xml:space="preserve"> </w:t>
      </w:r>
      <w:proofErr w:type="spellStart"/>
      <w:r>
        <w:t>Usoskin</w:t>
      </w:r>
      <w:proofErr w:type="spellEnd"/>
      <w:r>
        <w:rPr>
          <w:spacing w:val="-2"/>
        </w:rPr>
        <w:t xml:space="preserve"> </w:t>
      </w:r>
      <w:r>
        <w:t>and</w:t>
      </w:r>
      <w:r>
        <w:rPr>
          <w:spacing w:val="-2"/>
        </w:rPr>
        <w:t xml:space="preserve"> </w:t>
      </w:r>
      <w:proofErr w:type="spellStart"/>
      <w:r>
        <w:t>Kovaltsov</w:t>
      </w:r>
      <w:proofErr w:type="spellEnd"/>
      <w:r>
        <w:rPr>
          <w:spacing w:val="-1"/>
        </w:rPr>
        <w:t xml:space="preserve"> </w:t>
      </w:r>
      <w:r>
        <w:t>(</w:t>
      </w:r>
      <w:hyperlink w:anchor="_bookmark813" w:history="1">
        <w:r>
          <w:rPr>
            <w:color w:val="0000FF"/>
          </w:rPr>
          <w:t>2015</w:t>
        </w:r>
      </w:hyperlink>
      <w:r>
        <w:t>;</w:t>
      </w:r>
      <w:r>
        <w:rPr>
          <w:spacing w:val="-3"/>
        </w:rPr>
        <w:t xml:space="preserve"> </w:t>
      </w:r>
      <w:r>
        <w:t>see</w:t>
      </w:r>
      <w:r>
        <w:rPr>
          <w:spacing w:val="-2"/>
        </w:rPr>
        <w:t xml:space="preserve"> </w:t>
      </w:r>
      <w:r>
        <w:t>also</w:t>
      </w:r>
      <w:r>
        <w:rPr>
          <w:spacing w:val="-3"/>
        </w:rPr>
        <w:t xml:space="preserve"> </w:t>
      </w:r>
      <w:r>
        <w:t>Overholt</w:t>
      </w:r>
      <w:r>
        <w:rPr>
          <w:spacing w:val="-2"/>
        </w:rPr>
        <w:t xml:space="preserve"> </w:t>
      </w:r>
      <w:r>
        <w:t>and</w:t>
      </w:r>
      <w:r>
        <w:rPr>
          <w:spacing w:val="-2"/>
        </w:rPr>
        <w:t xml:space="preserve"> </w:t>
      </w:r>
      <w:r>
        <w:t>Melott</w:t>
      </w:r>
      <w:r>
        <w:rPr>
          <w:spacing w:val="-1"/>
        </w:rPr>
        <w:t xml:space="preserve"> </w:t>
      </w:r>
      <w:hyperlink w:anchor="_bookmark648" w:history="1">
        <w:r>
          <w:rPr>
            <w:color w:val="0000FF"/>
          </w:rPr>
          <w:t>2013</w:t>
        </w:r>
      </w:hyperlink>
      <w:r>
        <w:t>,</w:t>
      </w:r>
      <w:r>
        <w:rPr>
          <w:spacing w:val="-2"/>
        </w:rPr>
        <w:t xml:space="preserve"> </w:t>
      </w:r>
      <w:r>
        <w:t xml:space="preserve">and </w:t>
      </w:r>
      <w:proofErr w:type="spellStart"/>
      <w:r>
        <w:t>Neuha¨user</w:t>
      </w:r>
      <w:proofErr w:type="spellEnd"/>
      <w:r>
        <w:t xml:space="preserve"> and Hambaryan </w:t>
      </w:r>
      <w:hyperlink w:anchor="_bookmark613" w:history="1">
        <w:r>
          <w:rPr>
            <w:color w:val="0000FF"/>
          </w:rPr>
          <w:t>2014</w:t>
        </w:r>
      </w:hyperlink>
      <w:r>
        <w:t xml:space="preserve">) because a comet of a realistic mass/size to account for the observed </w:t>
      </w:r>
      <w:r>
        <w:rPr>
          <w:vertAlign w:val="superscript"/>
        </w:rPr>
        <w:t>14</w:t>
      </w:r>
      <w:r>
        <w:t>C increase would have produced a disastrous, unobserved, geological/biological impact on Earth. As an alternative explanation</w:t>
      </w:r>
      <w:r>
        <w:rPr>
          <w:spacing w:val="40"/>
        </w:rPr>
        <w:t xml:space="preserve"> </w:t>
      </w:r>
      <w:r>
        <w:t>for</w:t>
      </w:r>
      <w:r>
        <w:rPr>
          <w:spacing w:val="-11"/>
        </w:rPr>
        <w:t xml:space="preserve"> </w:t>
      </w:r>
      <w:r>
        <w:t>774–775</w:t>
      </w:r>
      <w:r>
        <w:rPr>
          <w:spacing w:val="-11"/>
        </w:rPr>
        <w:t xml:space="preserve"> </w:t>
      </w:r>
      <w:r>
        <w:t>AD</w:t>
      </w:r>
      <w:r>
        <w:rPr>
          <w:spacing w:val="-11"/>
        </w:rPr>
        <w:t xml:space="preserve"> </w:t>
      </w:r>
      <w:r>
        <w:t>event,</w:t>
      </w:r>
      <w:r>
        <w:rPr>
          <w:spacing w:val="-11"/>
        </w:rPr>
        <w:t xml:space="preserve"> </w:t>
      </w:r>
      <w:proofErr w:type="spellStart"/>
      <w:r>
        <w:t>Neuha¨user</w:t>
      </w:r>
      <w:proofErr w:type="spellEnd"/>
      <w:r>
        <w:rPr>
          <w:spacing w:val="-11"/>
        </w:rPr>
        <w:t xml:space="preserve"> </w:t>
      </w:r>
      <w:r>
        <w:t>and</w:t>
      </w:r>
      <w:r>
        <w:rPr>
          <w:spacing w:val="-11"/>
        </w:rPr>
        <w:t xml:space="preserve"> </w:t>
      </w:r>
      <w:proofErr w:type="spellStart"/>
      <w:r>
        <w:t>Neuha¨user</w:t>
      </w:r>
      <w:proofErr w:type="spellEnd"/>
      <w:r>
        <w:rPr>
          <w:spacing w:val="-12"/>
        </w:rPr>
        <w:t xml:space="preserve"> </w:t>
      </w:r>
      <w:r>
        <w:t>(</w:t>
      </w:r>
      <w:hyperlink w:anchor="_bookmark614" w:history="1">
        <w:r>
          <w:rPr>
            <w:color w:val="0000FF"/>
          </w:rPr>
          <w:t>2015</w:t>
        </w:r>
      </w:hyperlink>
      <w:r>
        <w:t>)</w:t>
      </w:r>
      <w:r>
        <w:rPr>
          <w:spacing w:val="-12"/>
        </w:rPr>
        <w:t xml:space="preserve"> </w:t>
      </w:r>
      <w:r>
        <w:t>proposed</w:t>
      </w:r>
      <w:r>
        <w:rPr>
          <w:spacing w:val="-11"/>
        </w:rPr>
        <w:t xml:space="preserve"> </w:t>
      </w:r>
      <w:r>
        <w:t>abrupt</w:t>
      </w:r>
      <w:r>
        <w:rPr>
          <w:spacing w:val="-11"/>
        </w:rPr>
        <w:t xml:space="preserve"> </w:t>
      </w:r>
      <w:r>
        <w:t>GCR</w:t>
      </w:r>
      <w:r>
        <w:rPr>
          <w:spacing w:val="-11"/>
        </w:rPr>
        <w:t xml:space="preserve"> </w:t>
      </w:r>
      <w:r>
        <w:t>de- modulation. The appeal of such a scenario is that neither a rare cosmic energy release</w:t>
      </w:r>
      <w:r>
        <w:rPr>
          <w:spacing w:val="-3"/>
        </w:rPr>
        <w:t xml:space="preserve"> </w:t>
      </w:r>
      <w:r>
        <w:t>nor</w:t>
      </w:r>
      <w:r>
        <w:rPr>
          <w:spacing w:val="-1"/>
        </w:rPr>
        <w:t xml:space="preserve"> </w:t>
      </w:r>
      <w:r>
        <w:t>a</w:t>
      </w:r>
      <w:r>
        <w:rPr>
          <w:spacing w:val="-2"/>
        </w:rPr>
        <w:t xml:space="preserve"> </w:t>
      </w:r>
      <w:r>
        <w:t>very</w:t>
      </w:r>
      <w:r>
        <w:rPr>
          <w:spacing w:val="-2"/>
        </w:rPr>
        <w:t xml:space="preserve"> </w:t>
      </w:r>
      <w:r>
        <w:t>large</w:t>
      </w:r>
      <w:r>
        <w:rPr>
          <w:spacing w:val="-1"/>
        </w:rPr>
        <w:t xml:space="preserve"> </w:t>
      </w:r>
      <w:r>
        <w:t>(and/or</w:t>
      </w:r>
      <w:r>
        <w:rPr>
          <w:spacing w:val="-1"/>
        </w:rPr>
        <w:t xml:space="preserve"> </w:t>
      </w:r>
      <w:r>
        <w:t>unusual)</w:t>
      </w:r>
      <w:r>
        <w:rPr>
          <w:spacing w:val="-2"/>
        </w:rPr>
        <w:t xml:space="preserve"> </w:t>
      </w:r>
      <w:r>
        <w:t>solar</w:t>
      </w:r>
      <w:r>
        <w:rPr>
          <w:spacing w:val="-1"/>
        </w:rPr>
        <w:t xml:space="preserve"> </w:t>
      </w:r>
      <w:r>
        <w:t>flare</w:t>
      </w:r>
      <w:r>
        <w:rPr>
          <w:spacing w:val="-2"/>
        </w:rPr>
        <w:t xml:space="preserve"> </w:t>
      </w:r>
      <w:r>
        <w:t>is</w:t>
      </w:r>
      <w:r>
        <w:rPr>
          <w:spacing w:val="-2"/>
        </w:rPr>
        <w:t xml:space="preserve"> </w:t>
      </w:r>
      <w:r>
        <w:t>required—although</w:t>
      </w:r>
      <w:r>
        <w:rPr>
          <w:spacing w:val="-2"/>
        </w:rPr>
        <w:t xml:space="preserve"> </w:t>
      </w:r>
      <w:r>
        <w:t>the</w:t>
      </w:r>
      <w:r>
        <w:rPr>
          <w:spacing w:val="-2"/>
        </w:rPr>
        <w:t xml:space="preserve"> </w:t>
      </w:r>
      <w:r>
        <w:t>Sun</w:t>
      </w:r>
      <w:r>
        <w:rPr>
          <w:spacing w:val="-2"/>
        </w:rPr>
        <w:t xml:space="preserve"> </w:t>
      </w:r>
      <w:r>
        <w:t xml:space="preserve">is still to blame. The optimum scenario for such demodulation would be a deep rapid- onset solar minimum following a very strong 11-year cycle, with the strong cycle fixing the GCR baseline and the deep minimum setting the ceiling. It is doubtful if such a modulation could account for either the fast rise (Fig. </w:t>
      </w:r>
      <w:hyperlink w:anchor="_bookmark124" w:history="1">
        <w:r>
          <w:rPr>
            <w:color w:val="0000FF"/>
          </w:rPr>
          <w:t>48</w:t>
        </w:r>
      </w:hyperlink>
      <w:r>
        <w:t>) or the intensity (</w:t>
      </w:r>
      <w:proofErr w:type="spellStart"/>
      <w:r>
        <w:t>Kovaltsov</w:t>
      </w:r>
      <w:proofErr w:type="spellEnd"/>
      <w:r>
        <w:t xml:space="preserve"> et al. </w:t>
      </w:r>
      <w:hyperlink w:anchor="_bookmark489" w:history="1">
        <w:r>
          <w:rPr>
            <w:color w:val="0000FF"/>
          </w:rPr>
          <w:t>2012</w:t>
        </w:r>
      </w:hyperlink>
      <w:r>
        <w:t xml:space="preserve">; </w:t>
      </w:r>
      <w:proofErr w:type="spellStart"/>
      <w:r>
        <w:t>Poluianov</w:t>
      </w:r>
      <w:proofErr w:type="spellEnd"/>
      <w:r>
        <w:t xml:space="preserve"> et al. </w:t>
      </w:r>
      <w:hyperlink w:anchor="_bookmark668" w:history="1">
        <w:r>
          <w:rPr>
            <w:color w:val="0000FF"/>
          </w:rPr>
          <w:t>2019</w:t>
        </w:r>
      </w:hyperlink>
      <w:r>
        <w:t xml:space="preserve">) of the 774–775 AD event. Even a complete switch-off of solar modulation (viz., applying the local interstellar spectrum of GCR to Earth) would lead to only a </w:t>
      </w:r>
      <w:r>
        <w:rPr>
          <w:rFonts w:ascii="Garamond" w:hAnsi="Garamond"/>
          <w:w w:val="205"/>
        </w:rPr>
        <w:t>*</w:t>
      </w:r>
      <w:r>
        <w:rPr>
          <w:rFonts w:ascii="Garamond" w:hAnsi="Garamond"/>
          <w:spacing w:val="-26"/>
          <w:w w:val="205"/>
        </w:rPr>
        <w:t xml:space="preserve"> </w:t>
      </w:r>
      <w:r>
        <w:t xml:space="preserve">60% increase in annual </w:t>
      </w:r>
      <w:r>
        <w:rPr>
          <w:vertAlign w:val="superscript"/>
        </w:rPr>
        <w:t>14</w:t>
      </w:r>
      <w:r>
        <w:t>C production</w:t>
      </w:r>
      <w:r>
        <w:rPr>
          <w:spacing w:val="9"/>
        </w:rPr>
        <w:t xml:space="preserve"> </w:t>
      </w:r>
      <w:r>
        <w:t>versus</w:t>
      </w:r>
      <w:r>
        <w:rPr>
          <w:spacing w:val="21"/>
        </w:rPr>
        <w:t xml:space="preserve"> </w:t>
      </w:r>
      <w:r>
        <w:t>the</w:t>
      </w:r>
      <w:r>
        <w:rPr>
          <w:spacing w:val="21"/>
        </w:rPr>
        <w:t xml:space="preserve"> </w:t>
      </w:r>
      <w:r>
        <w:t xml:space="preserve">inferred </w:t>
      </w:r>
      <w:r>
        <w:rPr>
          <w:rFonts w:ascii="Garamond" w:hAnsi="Garamond"/>
          <w:w w:val="205"/>
        </w:rPr>
        <w:t>*</w:t>
      </w:r>
      <w:r>
        <w:rPr>
          <w:rFonts w:ascii="Garamond" w:hAnsi="Garamond"/>
          <w:spacing w:val="-26"/>
          <w:w w:val="205"/>
        </w:rPr>
        <w:t xml:space="preserve"> </w:t>
      </w:r>
      <w:r>
        <w:t>400%</w:t>
      </w:r>
      <w:r>
        <w:rPr>
          <w:spacing w:val="21"/>
        </w:rPr>
        <w:t xml:space="preserve"> </w:t>
      </w:r>
      <w:r>
        <w:t>enhancement</w:t>
      </w:r>
      <w:r>
        <w:rPr>
          <w:spacing w:val="22"/>
        </w:rPr>
        <w:t xml:space="preserve"> </w:t>
      </w:r>
      <w:r>
        <w:t>for</w:t>
      </w:r>
      <w:r>
        <w:rPr>
          <w:spacing w:val="20"/>
        </w:rPr>
        <w:t xml:space="preserve"> </w:t>
      </w:r>
      <w:r>
        <w:t>774–775</w:t>
      </w:r>
      <w:r>
        <w:rPr>
          <w:spacing w:val="21"/>
        </w:rPr>
        <w:t xml:space="preserve"> </w:t>
      </w:r>
      <w:r>
        <w:t>AD</w:t>
      </w:r>
      <w:r>
        <w:rPr>
          <w:spacing w:val="22"/>
        </w:rPr>
        <w:t xml:space="preserve"> </w:t>
      </w:r>
      <w:r>
        <w:t>(</w:t>
      </w:r>
      <w:proofErr w:type="spellStart"/>
      <w:r>
        <w:t>Mekhaldi</w:t>
      </w:r>
      <w:proofErr w:type="spellEnd"/>
      <w:r>
        <w:t xml:space="preserve"> et al. </w:t>
      </w:r>
      <w:hyperlink w:anchor="_bookmark565" w:history="1">
        <w:r>
          <w:rPr>
            <w:color w:val="0000FF"/>
          </w:rPr>
          <w:t>2015</w:t>
        </w:r>
      </w:hyperlink>
      <w:r>
        <w:t>).</w:t>
      </w:r>
    </w:p>
    <w:p w14:paraId="28172FE2" w14:textId="77777777" w:rsidR="007A1714" w:rsidRDefault="00000000">
      <w:pPr>
        <w:pStyle w:val="Corpodetexto"/>
        <w:spacing w:line="210" w:lineRule="exact"/>
        <w:ind w:left="367"/>
        <w:jc w:val="both"/>
      </w:pPr>
      <w:r>
        <w:t>The</w:t>
      </w:r>
      <w:r>
        <w:rPr>
          <w:spacing w:val="24"/>
        </w:rPr>
        <w:t xml:space="preserve"> </w:t>
      </w:r>
      <w:r>
        <w:t>SEP</w:t>
      </w:r>
      <w:r>
        <w:rPr>
          <w:spacing w:val="25"/>
        </w:rPr>
        <w:t xml:space="preserve"> </w:t>
      </w:r>
      <w:r>
        <w:t>event</w:t>
      </w:r>
      <w:r>
        <w:rPr>
          <w:spacing w:val="24"/>
        </w:rPr>
        <w:t xml:space="preserve"> </w:t>
      </w:r>
      <w:r>
        <w:t>scenario</w:t>
      </w:r>
      <w:r>
        <w:rPr>
          <w:spacing w:val="25"/>
        </w:rPr>
        <w:t xml:space="preserve"> </w:t>
      </w:r>
      <w:r>
        <w:t>for</w:t>
      </w:r>
      <w:r>
        <w:rPr>
          <w:spacing w:val="24"/>
        </w:rPr>
        <w:t xml:space="preserve"> </w:t>
      </w:r>
      <w:r>
        <w:t>the</w:t>
      </w:r>
      <w:r>
        <w:rPr>
          <w:spacing w:val="24"/>
        </w:rPr>
        <w:t xml:space="preserve"> </w:t>
      </w:r>
      <w:r>
        <w:t>774–775</w:t>
      </w:r>
      <w:r>
        <w:rPr>
          <w:spacing w:val="24"/>
        </w:rPr>
        <w:t xml:space="preserve"> </w:t>
      </w:r>
      <w:r>
        <w:t>AD</w:t>
      </w:r>
      <w:r>
        <w:rPr>
          <w:spacing w:val="25"/>
        </w:rPr>
        <w:t xml:space="preserve"> </w:t>
      </w:r>
      <w:r>
        <w:t>event</w:t>
      </w:r>
      <w:r>
        <w:rPr>
          <w:spacing w:val="24"/>
        </w:rPr>
        <w:t xml:space="preserve"> </w:t>
      </w:r>
      <w:r>
        <w:t>is</w:t>
      </w:r>
      <w:r>
        <w:rPr>
          <w:spacing w:val="25"/>
        </w:rPr>
        <w:t xml:space="preserve"> </w:t>
      </w:r>
      <w:r>
        <w:t>preferred</w:t>
      </w:r>
      <w:r>
        <w:rPr>
          <w:spacing w:val="23"/>
        </w:rPr>
        <w:t xml:space="preserve"> </w:t>
      </w:r>
      <w:r>
        <w:t>over</w:t>
      </w:r>
      <w:r>
        <w:rPr>
          <w:spacing w:val="25"/>
        </w:rPr>
        <w:t xml:space="preserve"> </w:t>
      </w:r>
      <w:r>
        <w:t>the</w:t>
      </w:r>
      <w:r>
        <w:rPr>
          <w:spacing w:val="25"/>
        </w:rPr>
        <w:t xml:space="preserve"> </w:t>
      </w:r>
      <w:r>
        <w:rPr>
          <w:spacing w:val="-4"/>
        </w:rPr>
        <w:t>main</w:t>
      </w:r>
    </w:p>
    <w:p w14:paraId="1C94A781" w14:textId="77777777" w:rsidR="007A1714" w:rsidRDefault="00000000">
      <w:pPr>
        <w:pStyle w:val="Corpodetexto"/>
        <w:spacing w:before="9" w:line="249" w:lineRule="auto"/>
        <w:ind w:left="140" w:right="158"/>
        <w:jc w:val="both"/>
      </w:pPr>
      <w:r>
        <w:t>competing galactic GRB hypothesis for three reasons: (1) the latitudinal gradient and inferred global symmetry of the cosmogenic signal (</w:t>
      </w:r>
      <w:proofErr w:type="spellStart"/>
      <w:r>
        <w:t>Sukhodolov</w:t>
      </w:r>
      <w:proofErr w:type="spellEnd"/>
      <w:r>
        <w:t xml:space="preserve"> et al. </w:t>
      </w:r>
      <w:hyperlink w:anchor="_bookmark768" w:history="1">
        <w:r>
          <w:rPr>
            <w:color w:val="0000FF"/>
          </w:rPr>
          <w:t>2017</w:t>
        </w:r>
      </w:hyperlink>
      <w:r>
        <w:t xml:space="preserve">; Uusitalo et al. </w:t>
      </w:r>
      <w:hyperlink w:anchor="_bookmark822" w:history="1">
        <w:r>
          <w:rPr>
            <w:color w:val="0000FF"/>
          </w:rPr>
          <w:t>2018</w:t>
        </w:r>
      </w:hyperlink>
      <w:r>
        <w:t xml:space="preserve">; </w:t>
      </w:r>
      <w:proofErr w:type="spellStart"/>
      <w:r>
        <w:t>Bu¨ntgen</w:t>
      </w:r>
      <w:proofErr w:type="spellEnd"/>
      <w:r>
        <w:t xml:space="preserve"> et al. </w:t>
      </w:r>
      <w:hyperlink w:anchor="_bookmark229" w:history="1">
        <w:r>
          <w:rPr>
            <w:color w:val="0000FF"/>
          </w:rPr>
          <w:t>2018</w:t>
        </w:r>
      </w:hyperlink>
      <w:r>
        <w:t xml:space="preserve">) (if a GRB source were located near to Earth’s equatorial plane, the expected latitudinal gradient would be opposite to the observed polar enhancement of the cosmogenic signal; Uusitalo et al. </w:t>
      </w:r>
      <w:hyperlink w:anchor="_bookmark822" w:history="1">
        <w:r>
          <w:rPr>
            <w:color w:val="0000FF"/>
          </w:rPr>
          <w:t>2018</w:t>
        </w:r>
      </w:hyperlink>
      <w:r>
        <w:t>),</w:t>
      </w:r>
      <w:hyperlink w:anchor="_bookmark126" w:history="1">
        <w:r>
          <w:rPr>
            <w:color w:val="0000FF"/>
            <w:vertAlign w:val="superscript"/>
          </w:rPr>
          <w:t>17</w:t>
        </w:r>
      </w:hyperlink>
      <w:r>
        <w:rPr>
          <w:color w:val="0000FF"/>
        </w:rPr>
        <w:t xml:space="preserve"> </w:t>
      </w:r>
      <w:r>
        <w:t xml:space="preserve">(2) the significant response in </w:t>
      </w:r>
      <w:r>
        <w:rPr>
          <w:vertAlign w:val="superscript"/>
        </w:rPr>
        <w:t>10</w:t>
      </w:r>
      <w:r>
        <w:t xml:space="preserve">Be (e.g., </w:t>
      </w:r>
      <w:proofErr w:type="spellStart"/>
      <w:r>
        <w:t>Mekhaldi</w:t>
      </w:r>
      <w:proofErr w:type="spellEnd"/>
      <w:r>
        <w:t xml:space="preserve"> et al. </w:t>
      </w:r>
      <w:hyperlink w:anchor="_bookmark565" w:history="1">
        <w:r>
          <w:rPr>
            <w:color w:val="0000FF"/>
          </w:rPr>
          <w:t>2015</w:t>
        </w:r>
      </w:hyperlink>
      <w:r>
        <w:t xml:space="preserve">; </w:t>
      </w:r>
      <w:proofErr w:type="spellStart"/>
      <w:r>
        <w:t>Sukhodolov</w:t>
      </w:r>
      <w:proofErr w:type="spellEnd"/>
      <w:r>
        <w:t xml:space="preserve"> et al. </w:t>
      </w:r>
      <w:hyperlink w:anchor="_bookmark768" w:history="1">
        <w:r>
          <w:rPr>
            <w:color w:val="0000FF"/>
          </w:rPr>
          <w:t>2017</w:t>
        </w:r>
      </w:hyperlink>
      <w:r>
        <w:t xml:space="preserve">) which is not expected for a GRB (Pavlov et al. </w:t>
      </w:r>
      <w:hyperlink w:anchor="_bookmark653" w:history="1">
        <w:r>
          <w:rPr>
            <w:color w:val="0000FF"/>
          </w:rPr>
          <w:t>2013a</w:t>
        </w:r>
      </w:hyperlink>
      <w:r>
        <w:t>), and (3) the identification of four</w:t>
      </w:r>
      <w:r>
        <w:rPr>
          <w:spacing w:val="40"/>
        </w:rPr>
        <w:t xml:space="preserve"> </w:t>
      </w:r>
      <w:r>
        <w:t>additional</w:t>
      </w:r>
      <w:r>
        <w:rPr>
          <w:spacing w:val="40"/>
        </w:rPr>
        <w:t xml:space="preserve"> </w:t>
      </w:r>
      <w:r>
        <w:t>cosmogenic</w:t>
      </w:r>
      <w:r>
        <w:rPr>
          <w:spacing w:val="40"/>
        </w:rPr>
        <w:t xml:space="preserve"> </w:t>
      </w:r>
      <w:r>
        <w:t>nuclide</w:t>
      </w:r>
      <w:r>
        <w:rPr>
          <w:spacing w:val="40"/>
        </w:rPr>
        <w:t xml:space="preserve"> </w:t>
      </w:r>
      <w:r>
        <w:t>events</w:t>
      </w:r>
      <w:r>
        <w:rPr>
          <w:spacing w:val="40"/>
        </w:rPr>
        <w:t xml:space="preserve"> </w:t>
      </w:r>
      <w:r>
        <w:t>in</w:t>
      </w:r>
      <w:r>
        <w:rPr>
          <w:spacing w:val="40"/>
        </w:rPr>
        <w:t xml:space="preserve"> </w:t>
      </w:r>
      <w:r>
        <w:t>993–994</w:t>
      </w:r>
      <w:r>
        <w:rPr>
          <w:spacing w:val="40"/>
        </w:rPr>
        <w:t xml:space="preserve"> </w:t>
      </w:r>
      <w:r>
        <w:t>AD</w:t>
      </w:r>
      <w:r>
        <w:rPr>
          <w:spacing w:val="40"/>
        </w:rPr>
        <w:t xml:space="preserve"> </w:t>
      </w:r>
      <w:r>
        <w:t>(Miyake</w:t>
      </w:r>
      <w:r>
        <w:rPr>
          <w:spacing w:val="40"/>
        </w:rPr>
        <w:t xml:space="preserve"> </w:t>
      </w:r>
      <w:r>
        <w:t>et</w:t>
      </w:r>
      <w:r>
        <w:rPr>
          <w:spacing w:val="40"/>
        </w:rPr>
        <w:t xml:space="preserve"> </w:t>
      </w:r>
      <w:r>
        <w:t>al.</w:t>
      </w:r>
      <w:r>
        <w:rPr>
          <w:spacing w:val="80"/>
        </w:rPr>
        <w:t xml:space="preserve"> </w:t>
      </w:r>
      <w:hyperlink w:anchor="_bookmark587" w:history="1">
        <w:r>
          <w:rPr>
            <w:color w:val="0000FF"/>
          </w:rPr>
          <w:t>2013</w:t>
        </w:r>
      </w:hyperlink>
      <w:r>
        <w:t>,</w:t>
      </w:r>
      <w:r>
        <w:rPr>
          <w:spacing w:val="24"/>
        </w:rPr>
        <w:t xml:space="preserve"> </w:t>
      </w:r>
      <w:hyperlink w:anchor="_bookmark588" w:history="1">
        <w:r>
          <w:rPr>
            <w:color w:val="0000FF"/>
          </w:rPr>
          <w:t>2014</w:t>
        </w:r>
      </w:hyperlink>
      <w:r>
        <w:t>;</w:t>
      </w:r>
      <w:r>
        <w:rPr>
          <w:spacing w:val="25"/>
        </w:rPr>
        <w:t xml:space="preserve"> </w:t>
      </w:r>
      <w:r>
        <w:t>Fogtmann-Schulz</w:t>
      </w:r>
      <w:r>
        <w:rPr>
          <w:spacing w:val="24"/>
        </w:rPr>
        <w:t xml:space="preserve"> </w:t>
      </w:r>
      <w:r>
        <w:t>et</w:t>
      </w:r>
      <w:r>
        <w:rPr>
          <w:spacing w:val="26"/>
        </w:rPr>
        <w:t xml:space="preserve"> </w:t>
      </w:r>
      <w:r>
        <w:t>al.</w:t>
      </w:r>
      <w:r>
        <w:rPr>
          <w:spacing w:val="25"/>
        </w:rPr>
        <w:t xml:space="preserve"> </w:t>
      </w:r>
      <w:hyperlink w:anchor="_bookmark317" w:history="1">
        <w:r>
          <w:rPr>
            <w:color w:val="0000FF"/>
          </w:rPr>
          <w:t>2017</w:t>
        </w:r>
      </w:hyperlink>
      <w:r>
        <w:t>;</w:t>
      </w:r>
      <w:r>
        <w:rPr>
          <w:spacing w:val="24"/>
        </w:rPr>
        <w:t xml:space="preserve"> </w:t>
      </w:r>
      <w:r>
        <w:t>O’Hare</w:t>
      </w:r>
      <w:r>
        <w:rPr>
          <w:spacing w:val="24"/>
        </w:rPr>
        <w:t xml:space="preserve"> </w:t>
      </w:r>
      <w:r>
        <w:t>et</w:t>
      </w:r>
      <w:r>
        <w:rPr>
          <w:spacing w:val="26"/>
        </w:rPr>
        <w:t xml:space="preserve"> </w:t>
      </w:r>
      <w:r>
        <w:t>al.</w:t>
      </w:r>
      <w:r>
        <w:rPr>
          <w:spacing w:val="25"/>
        </w:rPr>
        <w:t xml:space="preserve"> </w:t>
      </w:r>
      <w:hyperlink w:anchor="_bookmark640" w:history="1">
        <w:r>
          <w:rPr>
            <w:color w:val="0000FF"/>
          </w:rPr>
          <w:t>2019</w:t>
        </w:r>
      </w:hyperlink>
      <w:r>
        <w:t>),</w:t>
      </w:r>
      <w:r>
        <w:rPr>
          <w:spacing w:val="-36"/>
          <w:w w:val="205"/>
        </w:rPr>
        <w:t xml:space="preserve"> </w:t>
      </w:r>
      <w:r>
        <w:rPr>
          <w:rFonts w:ascii="Garamond" w:hAnsi="Garamond"/>
          <w:w w:val="205"/>
        </w:rPr>
        <w:t>*</w:t>
      </w:r>
      <w:r>
        <w:rPr>
          <w:rFonts w:ascii="Garamond" w:hAnsi="Garamond"/>
          <w:spacing w:val="-36"/>
          <w:w w:val="205"/>
        </w:rPr>
        <w:t xml:space="preserve"> </w:t>
      </w:r>
      <w:r>
        <w:t>660</w:t>
      </w:r>
      <w:r>
        <w:rPr>
          <w:spacing w:val="25"/>
        </w:rPr>
        <w:t xml:space="preserve"> </w:t>
      </w:r>
      <w:r>
        <w:t>BC</w:t>
      </w:r>
      <w:r>
        <w:rPr>
          <w:spacing w:val="24"/>
        </w:rPr>
        <w:t xml:space="preserve"> </w:t>
      </w:r>
      <w:r>
        <w:rPr>
          <w:spacing w:val="-2"/>
        </w:rPr>
        <w:t>(Park</w:t>
      </w:r>
    </w:p>
    <w:p w14:paraId="0DEAAE66" w14:textId="77777777" w:rsidR="007A1714" w:rsidRDefault="00000000">
      <w:pPr>
        <w:pStyle w:val="Corpodetexto"/>
        <w:spacing w:before="10"/>
      </w:pPr>
      <w:r>
        <w:rPr>
          <w:noProof/>
        </w:rPr>
        <mc:AlternateContent>
          <mc:Choice Requires="wps">
            <w:drawing>
              <wp:anchor distT="0" distB="0" distL="0" distR="0" simplePos="0" relativeHeight="487678976" behindDoc="1" locked="0" layoutInCell="1" allowOverlap="1" wp14:anchorId="473260A2" wp14:editId="72B20EED">
                <wp:simplePos x="0" y="0"/>
                <wp:positionH relativeFrom="page">
                  <wp:posOffset>648004</wp:posOffset>
                </wp:positionH>
                <wp:positionV relativeFrom="paragraph">
                  <wp:posOffset>167900</wp:posOffset>
                </wp:positionV>
                <wp:extent cx="1332230" cy="1270"/>
                <wp:effectExtent l="0" t="0" r="0" b="0"/>
                <wp:wrapTopAndBottom/>
                <wp:docPr id="1700" name="Graphic 1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2230" cy="1270"/>
                        </a:xfrm>
                        <a:custGeom>
                          <a:avLst/>
                          <a:gdLst/>
                          <a:ahLst/>
                          <a:cxnLst/>
                          <a:rect l="l" t="t" r="r" b="b"/>
                          <a:pathLst>
                            <a:path w="1332230">
                              <a:moveTo>
                                <a:pt x="0" y="0"/>
                              </a:moveTo>
                              <a:lnTo>
                                <a:pt x="1332001" y="0"/>
                              </a:lnTo>
                            </a:path>
                          </a:pathLst>
                        </a:custGeom>
                        <a:ln w="144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3D07D3F" id="Graphic 1700" o:spid="_x0000_s1026" style="position:absolute;margin-left:51pt;margin-top:13.2pt;width:104.9pt;height:.1pt;z-index:-15637504;visibility:visible;mso-wrap-style:square;mso-wrap-distance-left:0;mso-wrap-distance-top:0;mso-wrap-distance-right:0;mso-wrap-distance-bottom:0;mso-position-horizontal:absolute;mso-position-horizontal-relative:page;mso-position-vertical:absolute;mso-position-vertical-relative:text;v-text-anchor:top" coordsize="1332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" path="m,l1332001,e" filled="f" strokeweight=".40003mm">
                <v:path arrowok="t"/>
                <w10:wrap type="topAndBottom" anchorx="page"/>
              </v:shape>
            </w:pict>
          </mc:Fallback>
        </mc:AlternateContent>
      </w:r>
    </w:p>
    <w:p w14:paraId="7F312ACF" w14:textId="77777777" w:rsidR="007A1714" w:rsidRDefault="00000000">
      <w:pPr>
        <w:spacing w:before="41" w:line="247" w:lineRule="auto"/>
        <w:ind w:left="140"/>
        <w:rPr>
          <w:sz w:val="16"/>
        </w:rPr>
      </w:pPr>
      <w:bookmarkStart w:id="155" w:name="_bookmark126"/>
      <w:bookmarkEnd w:id="155"/>
      <w:r>
        <w:rPr>
          <w:spacing w:val="-2"/>
          <w:w w:val="105"/>
          <w:sz w:val="16"/>
          <w:vertAlign w:val="superscript"/>
        </w:rPr>
        <w:t>17</w:t>
      </w:r>
      <w:r>
        <w:rPr>
          <w:spacing w:val="22"/>
          <w:w w:val="105"/>
          <w:sz w:val="16"/>
        </w:rPr>
        <w:t xml:space="preserve"> </w:t>
      </w:r>
      <w:r>
        <w:rPr>
          <w:spacing w:val="-2"/>
          <w:w w:val="105"/>
          <w:sz w:val="16"/>
        </w:rPr>
        <w:t>An</w:t>
      </w:r>
      <w:r>
        <w:rPr>
          <w:spacing w:val="-4"/>
          <w:w w:val="105"/>
          <w:sz w:val="16"/>
        </w:rPr>
        <w:t xml:space="preserve"> </w:t>
      </w:r>
      <w:r>
        <w:rPr>
          <w:spacing w:val="-2"/>
          <w:w w:val="105"/>
          <w:sz w:val="16"/>
        </w:rPr>
        <w:t>off-equator</w:t>
      </w:r>
      <w:r>
        <w:rPr>
          <w:spacing w:val="-6"/>
          <w:w w:val="105"/>
          <w:sz w:val="16"/>
        </w:rPr>
        <w:t xml:space="preserve"> </w:t>
      </w:r>
      <w:r>
        <w:rPr>
          <w:spacing w:val="-2"/>
          <w:w w:val="105"/>
          <w:sz w:val="16"/>
        </w:rPr>
        <w:t>GRB</w:t>
      </w:r>
      <w:r>
        <w:rPr>
          <w:spacing w:val="-4"/>
          <w:w w:val="105"/>
          <w:sz w:val="16"/>
        </w:rPr>
        <w:t xml:space="preserve"> </w:t>
      </w:r>
      <w:r>
        <w:rPr>
          <w:spacing w:val="-2"/>
          <w:w w:val="105"/>
          <w:sz w:val="16"/>
        </w:rPr>
        <w:t>source</w:t>
      </w:r>
      <w:r>
        <w:rPr>
          <w:spacing w:val="-4"/>
          <w:w w:val="105"/>
          <w:sz w:val="16"/>
        </w:rPr>
        <w:t xml:space="preserve"> </w:t>
      </w:r>
      <w:r>
        <w:rPr>
          <w:spacing w:val="-2"/>
          <w:w w:val="105"/>
          <w:sz w:val="16"/>
        </w:rPr>
        <w:t>would</w:t>
      </w:r>
      <w:r>
        <w:rPr>
          <w:spacing w:val="-5"/>
          <w:w w:val="105"/>
          <w:sz w:val="16"/>
        </w:rPr>
        <w:t xml:space="preserve"> </w:t>
      </w:r>
      <w:r>
        <w:rPr>
          <w:spacing w:val="-2"/>
          <w:w w:val="105"/>
          <w:sz w:val="16"/>
        </w:rPr>
        <w:t>result</w:t>
      </w:r>
      <w:r>
        <w:rPr>
          <w:spacing w:val="-4"/>
          <w:w w:val="105"/>
          <w:sz w:val="16"/>
        </w:rPr>
        <w:t xml:space="preserve"> </w:t>
      </w:r>
      <w:r>
        <w:rPr>
          <w:spacing w:val="-2"/>
          <w:w w:val="105"/>
          <w:sz w:val="16"/>
        </w:rPr>
        <w:t>in</w:t>
      </w:r>
      <w:r>
        <w:rPr>
          <w:spacing w:val="-5"/>
          <w:w w:val="105"/>
          <w:sz w:val="16"/>
        </w:rPr>
        <w:t xml:space="preserve"> </w:t>
      </w:r>
      <w:r>
        <w:rPr>
          <w:spacing w:val="-2"/>
          <w:w w:val="105"/>
          <w:sz w:val="16"/>
        </w:rPr>
        <w:t>a</w:t>
      </w:r>
      <w:r>
        <w:rPr>
          <w:spacing w:val="-4"/>
          <w:w w:val="105"/>
          <w:sz w:val="16"/>
        </w:rPr>
        <w:t xml:space="preserve"> </w:t>
      </w:r>
      <w:r>
        <w:rPr>
          <w:spacing w:val="-2"/>
          <w:w w:val="105"/>
          <w:sz w:val="16"/>
        </w:rPr>
        <w:t>non-symmetric</w:t>
      </w:r>
      <w:r>
        <w:rPr>
          <w:spacing w:val="-4"/>
          <w:w w:val="105"/>
          <w:sz w:val="16"/>
        </w:rPr>
        <w:t xml:space="preserve"> </w:t>
      </w:r>
      <w:r>
        <w:rPr>
          <w:spacing w:val="-2"/>
          <w:w w:val="105"/>
          <w:sz w:val="16"/>
          <w:vertAlign w:val="superscript"/>
        </w:rPr>
        <w:t>14</w:t>
      </w:r>
      <w:r>
        <w:rPr>
          <w:spacing w:val="-2"/>
          <w:w w:val="105"/>
          <w:sz w:val="16"/>
        </w:rPr>
        <w:t>C</w:t>
      </w:r>
      <w:r>
        <w:rPr>
          <w:spacing w:val="-3"/>
          <w:w w:val="105"/>
          <w:sz w:val="16"/>
        </w:rPr>
        <w:t xml:space="preserve"> </w:t>
      </w:r>
      <w:r>
        <w:rPr>
          <w:spacing w:val="-2"/>
          <w:w w:val="105"/>
          <w:sz w:val="16"/>
        </w:rPr>
        <w:t>signal</w:t>
      </w:r>
      <w:r>
        <w:rPr>
          <w:spacing w:val="-4"/>
          <w:w w:val="105"/>
          <w:sz w:val="16"/>
        </w:rPr>
        <w:t xml:space="preserve"> </w:t>
      </w:r>
      <w:r>
        <w:rPr>
          <w:spacing w:val="-2"/>
          <w:w w:val="105"/>
          <w:sz w:val="16"/>
        </w:rPr>
        <w:t>because</w:t>
      </w:r>
      <w:r>
        <w:rPr>
          <w:spacing w:val="-5"/>
          <w:w w:val="105"/>
          <w:sz w:val="16"/>
        </w:rPr>
        <w:t xml:space="preserve"> </w:t>
      </w:r>
      <w:r>
        <w:rPr>
          <w:spacing w:val="-2"/>
          <w:w w:val="105"/>
          <w:sz w:val="16"/>
        </w:rPr>
        <w:t>of</w:t>
      </w:r>
      <w:r>
        <w:rPr>
          <w:spacing w:val="-4"/>
          <w:w w:val="105"/>
          <w:sz w:val="16"/>
        </w:rPr>
        <w:t xml:space="preserve"> </w:t>
      </w:r>
      <w:r>
        <w:rPr>
          <w:spacing w:val="-2"/>
          <w:w w:val="105"/>
          <w:sz w:val="16"/>
        </w:rPr>
        <w:t>limited</w:t>
      </w:r>
      <w:r>
        <w:rPr>
          <w:spacing w:val="-5"/>
          <w:w w:val="105"/>
          <w:sz w:val="16"/>
        </w:rPr>
        <w:t xml:space="preserve"> </w:t>
      </w:r>
      <w:r>
        <w:rPr>
          <w:spacing w:val="-2"/>
          <w:w w:val="105"/>
          <w:sz w:val="16"/>
        </w:rPr>
        <w:t>cross-talk</w:t>
      </w:r>
      <w:r>
        <w:rPr>
          <w:w w:val="105"/>
          <w:sz w:val="16"/>
        </w:rPr>
        <w:t xml:space="preserve"> between the hemispheres.</w:t>
      </w:r>
    </w:p>
    <w:p w14:paraId="1C444A67" w14:textId="77777777" w:rsidR="007A1714" w:rsidRDefault="007A1714">
      <w:pPr>
        <w:spacing w:line="247" w:lineRule="auto"/>
        <w:rPr>
          <w:sz w:val="16"/>
        </w:rPr>
        <w:sectPr w:rsidR="007A1714">
          <w:pgSz w:w="8790" w:h="13330"/>
          <w:pgMar w:top="940" w:right="860" w:bottom="880" w:left="880" w:header="653" w:footer="690" w:gutter="0"/>
          <w:cols w:space="720"/>
        </w:sectPr>
      </w:pPr>
    </w:p>
    <w:p w14:paraId="02E706FF" w14:textId="77777777" w:rsidR="007A1714" w:rsidRDefault="00000000">
      <w:pPr>
        <w:pStyle w:val="Corpodetexto"/>
        <w:spacing w:before="183" w:line="249" w:lineRule="auto"/>
        <w:ind w:left="140" w:right="158" w:hanging="1"/>
        <w:jc w:val="both"/>
      </w:pPr>
      <w:r>
        <w:lastRenderedPageBreak/>
        <w:t xml:space="preserve">et al. </w:t>
      </w:r>
      <w:hyperlink w:anchor="_bookmark651" w:history="1">
        <w:r>
          <w:rPr>
            <w:color w:val="0000FF"/>
          </w:rPr>
          <w:t>2017</w:t>
        </w:r>
      </w:hyperlink>
      <w:r>
        <w:t xml:space="preserve">; O’Hare et al. </w:t>
      </w:r>
      <w:hyperlink w:anchor="_bookmark640" w:history="1">
        <w:r>
          <w:rPr>
            <w:color w:val="0000FF"/>
          </w:rPr>
          <w:t>2019</w:t>
        </w:r>
      </w:hyperlink>
      <w:r>
        <w:t>), 7176 BC (</w:t>
      </w:r>
      <w:proofErr w:type="spellStart"/>
      <w:r>
        <w:t>Paleari</w:t>
      </w:r>
      <w:proofErr w:type="spellEnd"/>
      <w:r>
        <w:t xml:space="preserve"> et al. </w:t>
      </w:r>
      <w:hyperlink w:anchor="_bookmark649" w:history="1">
        <w:r>
          <w:rPr>
            <w:color w:val="0000FF"/>
          </w:rPr>
          <w:t>2022</w:t>
        </w:r>
      </w:hyperlink>
      <w:r>
        <w:t xml:space="preserve">; Brehm et al. </w:t>
      </w:r>
      <w:hyperlink w:anchor="_bookmark220" w:history="1">
        <w:r>
          <w:rPr>
            <w:color w:val="0000FF"/>
          </w:rPr>
          <w:t>2022</w:t>
        </w:r>
      </w:hyperlink>
      <w:r>
        <w:t xml:space="preserve">), and 5259 BC (Brehm et al. </w:t>
      </w:r>
      <w:hyperlink w:anchor="_bookmark220" w:history="1">
        <w:r>
          <w:rPr>
            <w:color w:val="0000FF"/>
          </w:rPr>
          <w:t>2022</w:t>
        </w:r>
      </w:hyperlink>
      <w:r>
        <w:t>). In addition to these five confirmed SEP events, three</w:t>
      </w:r>
      <w:r>
        <w:rPr>
          <w:spacing w:val="-4"/>
        </w:rPr>
        <w:t xml:space="preserve"> </w:t>
      </w:r>
      <w:r>
        <w:t>other</w:t>
      </w:r>
      <w:r>
        <w:rPr>
          <w:spacing w:val="-5"/>
        </w:rPr>
        <w:t xml:space="preserve"> </w:t>
      </w:r>
      <w:r>
        <w:t>candidates</w:t>
      </w:r>
      <w:r>
        <w:rPr>
          <w:spacing w:val="-5"/>
        </w:rPr>
        <w:t xml:space="preserve"> </w:t>
      </w:r>
      <w:r>
        <w:t>are</w:t>
      </w:r>
      <w:r>
        <w:rPr>
          <w:spacing w:val="-5"/>
        </w:rPr>
        <w:t xml:space="preserve"> </w:t>
      </w:r>
      <w:r>
        <w:t>known</w:t>
      </w:r>
      <w:r>
        <w:rPr>
          <w:spacing w:val="-6"/>
        </w:rPr>
        <w:t xml:space="preserve"> </w:t>
      </w:r>
      <w:r>
        <w:t>presently</w:t>
      </w:r>
      <w:r>
        <w:rPr>
          <w:spacing w:val="-6"/>
        </w:rPr>
        <w:t xml:space="preserve"> </w:t>
      </w:r>
      <w:r>
        <w:t>that</w:t>
      </w:r>
      <w:r>
        <w:rPr>
          <w:spacing w:val="-5"/>
        </w:rPr>
        <w:t xml:space="preserve"> </w:t>
      </w:r>
      <w:r>
        <w:t>need</w:t>
      </w:r>
      <w:r>
        <w:rPr>
          <w:spacing w:val="-4"/>
        </w:rPr>
        <w:t xml:space="preserve"> </w:t>
      </w:r>
      <w:r>
        <w:t>to</w:t>
      </w:r>
      <w:r>
        <w:rPr>
          <w:spacing w:val="-5"/>
        </w:rPr>
        <w:t xml:space="preserve"> </w:t>
      </w:r>
      <w:r>
        <w:t>be</w:t>
      </w:r>
      <w:r>
        <w:rPr>
          <w:spacing w:val="-5"/>
        </w:rPr>
        <w:t xml:space="preserve"> </w:t>
      </w:r>
      <w:r>
        <w:t>independently</w:t>
      </w:r>
      <w:r>
        <w:rPr>
          <w:spacing w:val="-5"/>
        </w:rPr>
        <w:t xml:space="preserve"> </w:t>
      </w:r>
      <w:r>
        <w:t xml:space="preserve">confirmed; 1052 AD and 1279 AD (Brehm et al. </w:t>
      </w:r>
      <w:hyperlink w:anchor="_bookmark219" w:history="1">
        <w:r>
          <w:rPr>
            <w:color w:val="0000FF"/>
          </w:rPr>
          <w:t>2021</w:t>
        </w:r>
      </w:hyperlink>
      <w:r>
        <w:t xml:space="preserve">) as well as 5410 BC (Miyake et al. </w:t>
      </w:r>
      <w:hyperlink w:anchor="_bookmark593" w:history="1">
        <w:r>
          <w:rPr>
            <w:color w:val="0000FF"/>
          </w:rPr>
          <w:t>2021</w:t>
        </w:r>
      </w:hyperlink>
      <w:r>
        <w:t xml:space="preserve">). We note that another candidate event of 3372 BC (Wang et al. </w:t>
      </w:r>
      <w:hyperlink w:anchor="_bookmark849" w:history="1">
        <w:r>
          <w:rPr>
            <w:color w:val="0000FF"/>
          </w:rPr>
          <w:t>2017</w:t>
        </w:r>
      </w:hyperlink>
      <w:r>
        <w:t xml:space="preserve">) has been recently dismissed by an independent analysis (Jull et al. </w:t>
      </w:r>
      <w:hyperlink w:anchor="_bookmark441" w:history="1">
        <w:r>
          <w:rPr>
            <w:color w:val="0000FF"/>
          </w:rPr>
          <w:t>2021</w:t>
        </w:r>
      </w:hyperlink>
      <w:r>
        <w:t xml:space="preserve">). These events and candidates imply a higher occurrence rate than expected for a galactic GRB (e.g., Hambaryan and </w:t>
      </w:r>
      <w:proofErr w:type="spellStart"/>
      <w:r>
        <w:t>Neuha¨user</w:t>
      </w:r>
      <w:proofErr w:type="spellEnd"/>
      <w:r>
        <w:t xml:space="preserve"> </w:t>
      </w:r>
      <w:hyperlink w:anchor="_bookmark378" w:history="1">
        <w:r>
          <w:rPr>
            <w:color w:val="0000FF"/>
          </w:rPr>
          <w:t>2013</w:t>
        </w:r>
      </w:hyperlink>
      <w:r>
        <w:t xml:space="preserve">; Thomas et al. </w:t>
      </w:r>
      <w:hyperlink w:anchor="_bookmark788" w:history="1">
        <w:r>
          <w:rPr>
            <w:color w:val="0000FF"/>
          </w:rPr>
          <w:t>2013</w:t>
        </w:r>
      </w:hyperlink>
      <w:r>
        <w:t>). The above lines of evidence</w:t>
      </w:r>
      <w:r>
        <w:rPr>
          <w:spacing w:val="23"/>
        </w:rPr>
        <w:t xml:space="preserve"> </w:t>
      </w:r>
      <w:r>
        <w:t>have</w:t>
      </w:r>
      <w:r>
        <w:rPr>
          <w:spacing w:val="23"/>
        </w:rPr>
        <w:t xml:space="preserve"> </w:t>
      </w:r>
      <w:r>
        <w:t>established</w:t>
      </w:r>
      <w:r>
        <w:rPr>
          <w:spacing w:val="22"/>
        </w:rPr>
        <w:t xml:space="preserve"> </w:t>
      </w:r>
      <w:r>
        <w:t>the</w:t>
      </w:r>
      <w:r>
        <w:rPr>
          <w:spacing w:val="22"/>
        </w:rPr>
        <w:t xml:space="preserve"> </w:t>
      </w:r>
      <w:r>
        <w:t>SEP</w:t>
      </w:r>
      <w:r>
        <w:rPr>
          <w:spacing w:val="23"/>
        </w:rPr>
        <w:t xml:space="preserve"> </w:t>
      </w:r>
      <w:r>
        <w:t>paradigm</w:t>
      </w:r>
      <w:r>
        <w:rPr>
          <w:spacing w:val="22"/>
        </w:rPr>
        <w:t xml:space="preserve"> </w:t>
      </w:r>
      <w:r>
        <w:t>for</w:t>
      </w:r>
      <w:r>
        <w:rPr>
          <w:spacing w:val="21"/>
        </w:rPr>
        <w:t xml:space="preserve"> </w:t>
      </w:r>
      <w:r>
        <w:t>the</w:t>
      </w:r>
      <w:r>
        <w:rPr>
          <w:spacing w:val="23"/>
        </w:rPr>
        <w:t xml:space="preserve"> </w:t>
      </w:r>
      <w:r>
        <w:t>774</w:t>
      </w:r>
      <w:r>
        <w:rPr>
          <w:spacing w:val="22"/>
        </w:rPr>
        <w:t xml:space="preserve"> </w:t>
      </w:r>
      <w:r>
        <w:t>AD</w:t>
      </w:r>
      <w:r>
        <w:rPr>
          <w:spacing w:val="22"/>
        </w:rPr>
        <w:t xml:space="preserve"> </w:t>
      </w:r>
      <w:r>
        <w:t>SEP</w:t>
      </w:r>
      <w:r>
        <w:rPr>
          <w:spacing w:val="23"/>
        </w:rPr>
        <w:t xml:space="preserve"> </w:t>
      </w:r>
      <w:r>
        <w:t>event</w:t>
      </w:r>
      <w:r>
        <w:rPr>
          <w:spacing w:val="22"/>
        </w:rPr>
        <w:t xml:space="preserve"> </w:t>
      </w:r>
      <w:r>
        <w:t xml:space="preserve">(Miyake et al. </w:t>
      </w:r>
      <w:hyperlink w:anchor="_bookmark591" w:history="1">
        <w:r>
          <w:rPr>
            <w:color w:val="0000FF"/>
          </w:rPr>
          <w:t>2020a</w:t>
        </w:r>
      </w:hyperlink>
      <w:r>
        <w:t>).</w:t>
      </w:r>
    </w:p>
    <w:p w14:paraId="7404133D" w14:textId="77777777" w:rsidR="007A1714" w:rsidRDefault="00000000">
      <w:pPr>
        <w:pStyle w:val="Corpodetexto"/>
        <w:spacing w:line="249" w:lineRule="auto"/>
        <w:ind w:left="140" w:right="158" w:firstLine="226"/>
        <w:jc w:val="both"/>
      </w:pPr>
      <w:r>
        <w:t>Various analyses imply that the 774 AD proton event occurred around the boreal summer of 774 AD (</w:t>
      </w:r>
      <w:proofErr w:type="spellStart"/>
      <w:r>
        <w:t>Sukhodolov</w:t>
      </w:r>
      <w:proofErr w:type="spellEnd"/>
      <w:r>
        <w:t xml:space="preserve"> et al. </w:t>
      </w:r>
      <w:hyperlink w:anchor="_bookmark768" w:history="1">
        <w:r>
          <w:rPr>
            <w:color w:val="0000FF"/>
          </w:rPr>
          <w:t>2017</w:t>
        </w:r>
      </w:hyperlink>
      <w:r>
        <w:rPr>
          <w:color w:val="0000FF"/>
        </w:rPr>
        <w:t xml:space="preserve"> </w:t>
      </w:r>
      <w:r>
        <w:t xml:space="preserve">(early autumn); </w:t>
      </w:r>
      <w:proofErr w:type="spellStart"/>
      <w:r>
        <w:t>Bu¨ntgen</w:t>
      </w:r>
      <w:proofErr w:type="spellEnd"/>
      <w:r>
        <w:t xml:space="preserve"> et al. </w:t>
      </w:r>
      <w:hyperlink w:anchor="_bookmark229" w:history="1">
        <w:r>
          <w:rPr>
            <w:color w:val="0000FF"/>
          </w:rPr>
          <w:t>2018</w:t>
        </w:r>
      </w:hyperlink>
      <w:r>
        <w:rPr>
          <w:color w:val="0000FF"/>
        </w:rPr>
        <w:t xml:space="preserve"> </w:t>
      </w:r>
      <w:r>
        <w:t xml:space="preserve">(summer); Uusitalo et al. </w:t>
      </w:r>
      <w:hyperlink w:anchor="_bookmark822" w:history="1">
        <w:r>
          <w:rPr>
            <w:color w:val="0000FF"/>
          </w:rPr>
          <w:t>2018</w:t>
        </w:r>
      </w:hyperlink>
      <w:r>
        <w:rPr>
          <w:color w:val="0000FF"/>
        </w:rPr>
        <w:t xml:space="preserve"> </w:t>
      </w:r>
      <w:r>
        <w:t>(late spring)) as a single SEP event, or as a short (shorter than 2–3 months) sequence of events (</w:t>
      </w:r>
      <w:proofErr w:type="spellStart"/>
      <w:r>
        <w:t>Gu¨ttler</w:t>
      </w:r>
      <w:proofErr w:type="spellEnd"/>
      <w:r>
        <w:t xml:space="preserve"> et al. </w:t>
      </w:r>
      <w:hyperlink w:anchor="_bookmark373" w:history="1">
        <w:r>
          <w:rPr>
            <w:color w:val="0000FF"/>
          </w:rPr>
          <w:t>2015</w:t>
        </w:r>
      </w:hyperlink>
      <w:r>
        <w:t xml:space="preserve">)—similar to episodes of high-energy SEP activity in 1960 and 1989 (Table </w:t>
      </w:r>
      <w:hyperlink w:anchor="_bookmark117" w:history="1">
        <w:r>
          <w:rPr>
            <w:color w:val="0000FF"/>
          </w:rPr>
          <w:t>8</w:t>
        </w:r>
      </w:hyperlink>
      <w:r>
        <w:t xml:space="preserve">). The 774–775 AD </w:t>
      </w:r>
      <w:r>
        <w:rPr>
          <w:vertAlign w:val="superscript"/>
        </w:rPr>
        <w:t>14</w:t>
      </w:r>
      <w:r>
        <w:t xml:space="preserve">C event was so strong and clear that it is used as a marker (tie point) for archaeological dating (e.g., Wacker et al. </w:t>
      </w:r>
      <w:hyperlink w:anchor="_bookmark846" w:history="1">
        <w:r>
          <w:rPr>
            <w:color w:val="0000FF"/>
          </w:rPr>
          <w:t>2014</w:t>
        </w:r>
      </w:hyperlink>
      <w:r>
        <w:t xml:space="preserve">; Dee and Pope </w:t>
      </w:r>
      <w:hyperlink w:anchor="_bookmark277" w:history="1">
        <w:r>
          <w:rPr>
            <w:color w:val="0000FF"/>
          </w:rPr>
          <w:t>2016</w:t>
        </w:r>
      </w:hyperlink>
      <w:r>
        <w:t xml:space="preserve">; </w:t>
      </w:r>
      <w:proofErr w:type="spellStart"/>
      <w:r>
        <w:t>Bu¨ntgen</w:t>
      </w:r>
      <w:proofErr w:type="spellEnd"/>
      <w:r>
        <w:t xml:space="preserve"> et al. </w:t>
      </w:r>
      <w:bookmarkStart w:id="156" w:name="Energy_spectra_of_cosmogenic-based_SEP_e"/>
      <w:bookmarkStart w:id="157" w:name="_bookmark127"/>
      <w:bookmarkEnd w:id="156"/>
      <w:bookmarkEnd w:id="157"/>
      <w:r>
        <w:fldChar w:fldCharType="begin"/>
      </w:r>
      <w:r>
        <w:instrText>HYPERLINK \l "_bookmark228"</w:instrText>
      </w:r>
      <w:r>
        <w:fldChar w:fldCharType="separate"/>
      </w:r>
      <w:r>
        <w:rPr>
          <w:color w:val="0000FF"/>
        </w:rPr>
        <w:t>2017</w:t>
      </w:r>
      <w:r>
        <w:rPr>
          <w:color w:val="0000FF"/>
        </w:rPr>
        <w:fldChar w:fldCharType="end"/>
      </w:r>
      <w:r>
        <w:t xml:space="preserve">; Oppenheimer et al. </w:t>
      </w:r>
      <w:hyperlink w:anchor="_bookmark643" w:history="1">
        <w:r>
          <w:rPr>
            <w:color w:val="0000FF"/>
          </w:rPr>
          <w:t>2017</w:t>
        </w:r>
      </w:hyperlink>
      <w:r>
        <w:t>).</w:t>
      </w:r>
    </w:p>
    <w:p w14:paraId="5B630A9D" w14:textId="77777777" w:rsidR="007A1714" w:rsidRDefault="007A1714">
      <w:pPr>
        <w:pStyle w:val="Corpodetexto"/>
        <w:spacing w:before="9"/>
      </w:pPr>
    </w:p>
    <w:p w14:paraId="019B18C2" w14:textId="77777777" w:rsidR="007A1714" w:rsidRDefault="00000000">
      <w:pPr>
        <w:pStyle w:val="PargrafodaLista"/>
        <w:numPr>
          <w:ilvl w:val="2"/>
          <w:numId w:val="8"/>
        </w:numPr>
        <w:tabs>
          <w:tab w:val="left" w:pos="623"/>
        </w:tabs>
        <w:ind w:left="623" w:hanging="483"/>
        <w:rPr>
          <w:rFonts w:ascii="Gill Sans MT"/>
          <w:sz w:val="20"/>
        </w:rPr>
      </w:pPr>
      <w:r>
        <w:rPr>
          <w:rFonts w:ascii="Gill Sans MT"/>
          <w:sz w:val="20"/>
        </w:rPr>
        <w:t>Energy</w:t>
      </w:r>
      <w:r>
        <w:rPr>
          <w:rFonts w:ascii="Gill Sans MT"/>
          <w:spacing w:val="5"/>
          <w:sz w:val="20"/>
        </w:rPr>
        <w:t xml:space="preserve"> </w:t>
      </w:r>
      <w:r>
        <w:rPr>
          <w:rFonts w:ascii="Gill Sans MT"/>
          <w:sz w:val="20"/>
        </w:rPr>
        <w:t>spectra</w:t>
      </w:r>
      <w:r>
        <w:rPr>
          <w:rFonts w:ascii="Gill Sans MT"/>
          <w:spacing w:val="6"/>
          <w:sz w:val="20"/>
        </w:rPr>
        <w:t xml:space="preserve"> </w:t>
      </w:r>
      <w:r>
        <w:rPr>
          <w:rFonts w:ascii="Gill Sans MT"/>
          <w:sz w:val="20"/>
        </w:rPr>
        <w:t>of</w:t>
      </w:r>
      <w:r>
        <w:rPr>
          <w:rFonts w:ascii="Gill Sans MT"/>
          <w:spacing w:val="5"/>
          <w:sz w:val="20"/>
        </w:rPr>
        <w:t xml:space="preserve"> </w:t>
      </w:r>
      <w:r>
        <w:rPr>
          <w:rFonts w:ascii="Gill Sans MT"/>
          <w:sz w:val="20"/>
        </w:rPr>
        <w:t>cosmogenic-based</w:t>
      </w:r>
      <w:r>
        <w:rPr>
          <w:rFonts w:ascii="Gill Sans MT"/>
          <w:spacing w:val="6"/>
          <w:sz w:val="20"/>
        </w:rPr>
        <w:t xml:space="preserve"> </w:t>
      </w:r>
      <w:r>
        <w:rPr>
          <w:rFonts w:ascii="Gill Sans MT"/>
          <w:sz w:val="20"/>
        </w:rPr>
        <w:t>SEP</w:t>
      </w:r>
      <w:r>
        <w:rPr>
          <w:rFonts w:ascii="Gill Sans MT"/>
          <w:spacing w:val="6"/>
          <w:sz w:val="20"/>
        </w:rPr>
        <w:t xml:space="preserve"> </w:t>
      </w:r>
      <w:r>
        <w:rPr>
          <w:rFonts w:ascii="Gill Sans MT"/>
          <w:spacing w:val="-2"/>
          <w:sz w:val="20"/>
        </w:rPr>
        <w:t>events</w:t>
      </w:r>
    </w:p>
    <w:p w14:paraId="36117749" w14:textId="77777777" w:rsidR="007A1714" w:rsidRDefault="007A1714">
      <w:pPr>
        <w:pStyle w:val="Corpodetexto"/>
        <w:spacing w:before="13"/>
        <w:rPr>
          <w:rFonts w:ascii="Gill Sans MT"/>
        </w:rPr>
      </w:pPr>
    </w:p>
    <w:p w14:paraId="5719F6D3" w14:textId="77777777" w:rsidR="007A1714" w:rsidRDefault="00000000">
      <w:pPr>
        <w:pStyle w:val="Corpodetexto"/>
        <w:spacing w:line="247" w:lineRule="auto"/>
        <w:ind w:left="140" w:right="158"/>
        <w:jc w:val="both"/>
      </w:pPr>
      <w:r>
        <w:t>The</w:t>
      </w:r>
      <w:r>
        <w:rPr>
          <w:spacing w:val="-6"/>
        </w:rPr>
        <w:t xml:space="preserve"> </w:t>
      </w:r>
      <w:r>
        <w:t>energy</w:t>
      </w:r>
      <w:r>
        <w:rPr>
          <w:spacing w:val="-7"/>
        </w:rPr>
        <w:t xml:space="preserve"> </w:t>
      </w:r>
      <w:r>
        <w:t>spectrum</w:t>
      </w:r>
      <w:r>
        <w:rPr>
          <w:spacing w:val="-7"/>
        </w:rPr>
        <w:t xml:space="preserve"> </w:t>
      </w:r>
      <w:r>
        <w:t>of</w:t>
      </w:r>
      <w:r>
        <w:rPr>
          <w:spacing w:val="-6"/>
        </w:rPr>
        <w:t xml:space="preserve"> </w:t>
      </w:r>
      <w:r>
        <w:t>the</w:t>
      </w:r>
      <w:r>
        <w:rPr>
          <w:spacing w:val="-6"/>
        </w:rPr>
        <w:t xml:space="preserve"> </w:t>
      </w:r>
      <w:r>
        <w:t>774</w:t>
      </w:r>
      <w:r>
        <w:rPr>
          <w:spacing w:val="-7"/>
        </w:rPr>
        <w:t xml:space="preserve"> </w:t>
      </w:r>
      <w:r>
        <w:t>AD</w:t>
      </w:r>
      <w:r>
        <w:rPr>
          <w:spacing w:val="-6"/>
        </w:rPr>
        <w:t xml:space="preserve"> </w:t>
      </w:r>
      <w:r>
        <w:t>event</w:t>
      </w:r>
      <w:r>
        <w:rPr>
          <w:spacing w:val="-5"/>
        </w:rPr>
        <w:t xml:space="preserve"> </w:t>
      </w:r>
      <w:r>
        <w:t>must</w:t>
      </w:r>
      <w:r>
        <w:rPr>
          <w:spacing w:val="-6"/>
        </w:rPr>
        <w:t xml:space="preserve"> </w:t>
      </w:r>
      <w:r>
        <w:t>have</w:t>
      </w:r>
      <w:r>
        <w:rPr>
          <w:spacing w:val="-6"/>
        </w:rPr>
        <w:t xml:space="preserve"> </w:t>
      </w:r>
      <w:r>
        <w:t>been</w:t>
      </w:r>
      <w:r>
        <w:rPr>
          <w:spacing w:val="-7"/>
        </w:rPr>
        <w:t xml:space="preserve"> </w:t>
      </w:r>
      <w:r>
        <w:t>very</w:t>
      </w:r>
      <w:r>
        <w:rPr>
          <w:spacing w:val="-6"/>
        </w:rPr>
        <w:t xml:space="preserve"> </w:t>
      </w:r>
      <w:r>
        <w:t>hard</w:t>
      </w:r>
      <w:r>
        <w:rPr>
          <w:spacing w:val="-6"/>
        </w:rPr>
        <w:t xml:space="preserve"> </w:t>
      </w:r>
      <w:r>
        <w:t>to</w:t>
      </w:r>
      <w:r>
        <w:rPr>
          <w:spacing w:val="-6"/>
        </w:rPr>
        <w:t xml:space="preserve"> </w:t>
      </w:r>
      <w:r>
        <w:t>produce</w:t>
      </w:r>
      <w:r>
        <w:rPr>
          <w:spacing w:val="-6"/>
        </w:rPr>
        <w:t xml:space="preserve"> </w:t>
      </w:r>
      <w:r>
        <w:t>such a strong signal in cosmogenic isotopes (</w:t>
      </w:r>
      <w:proofErr w:type="spellStart"/>
      <w:r>
        <w:t>Usoskin</w:t>
      </w:r>
      <w:proofErr w:type="spellEnd"/>
      <w:r>
        <w:t xml:space="preserve"> and </w:t>
      </w:r>
      <w:proofErr w:type="spellStart"/>
      <w:r>
        <w:t>Kovaltsov</w:t>
      </w:r>
      <w:proofErr w:type="spellEnd"/>
      <w:r>
        <w:t xml:space="preserve"> et al. </w:t>
      </w:r>
      <w:hyperlink w:anchor="_bookmark489" w:history="1">
        <w:r>
          <w:rPr>
            <w:color w:val="0000FF"/>
          </w:rPr>
          <w:t>2012</w:t>
        </w:r>
      </w:hyperlink>
      <w:r>
        <w:t>;</w:t>
      </w:r>
      <w:r>
        <w:rPr>
          <w:spacing w:val="-1"/>
        </w:rPr>
        <w:t xml:space="preserve"> </w:t>
      </w:r>
      <w:r>
        <w:t>Thomas et</w:t>
      </w:r>
      <w:r>
        <w:rPr>
          <w:spacing w:val="-1"/>
        </w:rPr>
        <w:t xml:space="preserve"> </w:t>
      </w:r>
      <w:r>
        <w:t>al.</w:t>
      </w:r>
      <w:r>
        <w:rPr>
          <w:spacing w:val="-1"/>
        </w:rPr>
        <w:t xml:space="preserve"> </w:t>
      </w:r>
      <w:hyperlink w:anchor="_bookmark788" w:history="1">
        <w:r>
          <w:rPr>
            <w:color w:val="0000FF"/>
          </w:rPr>
          <w:t>2013</w:t>
        </w:r>
      </w:hyperlink>
      <w:r>
        <w:t>).</w:t>
      </w:r>
      <w:r>
        <w:rPr>
          <w:spacing w:val="-2"/>
        </w:rPr>
        <w:t xml:space="preserve"> </w:t>
      </w:r>
      <w:r>
        <w:t>Thus, as</w:t>
      </w:r>
      <w:r>
        <w:rPr>
          <w:spacing w:val="-2"/>
        </w:rPr>
        <w:t xml:space="preserve"> </w:t>
      </w:r>
      <w:r>
        <w:t>noted</w:t>
      </w:r>
      <w:r>
        <w:rPr>
          <w:spacing w:val="-1"/>
        </w:rPr>
        <w:t xml:space="preserve"> </w:t>
      </w:r>
      <w:r>
        <w:t>above,</w:t>
      </w:r>
      <w:r>
        <w:rPr>
          <w:spacing w:val="-1"/>
        </w:rPr>
        <w:t xml:space="preserve"> </w:t>
      </w:r>
      <w:proofErr w:type="spellStart"/>
      <w:r>
        <w:t>Usoskin</w:t>
      </w:r>
      <w:proofErr w:type="spellEnd"/>
      <w:r>
        <w:rPr>
          <w:spacing w:val="-1"/>
        </w:rPr>
        <w:t xml:space="preserve"> </w:t>
      </w:r>
      <w:r>
        <w:t>and</w:t>
      </w:r>
      <w:r>
        <w:rPr>
          <w:spacing w:val="-2"/>
        </w:rPr>
        <w:t xml:space="preserve"> </w:t>
      </w:r>
      <w:proofErr w:type="spellStart"/>
      <w:r>
        <w:t>Kovaltsov</w:t>
      </w:r>
      <w:proofErr w:type="spellEnd"/>
      <w:r>
        <w:rPr>
          <w:spacing w:val="-2"/>
        </w:rPr>
        <w:t xml:space="preserve"> </w:t>
      </w:r>
      <w:r>
        <w:t>(</w:t>
      </w:r>
      <w:hyperlink w:anchor="_bookmark812" w:history="1">
        <w:r>
          <w:rPr>
            <w:color w:val="0000FF"/>
          </w:rPr>
          <w:t>2012</w:t>
        </w:r>
      </w:hyperlink>
      <w:r>
        <w:t>)</w:t>
      </w:r>
      <w:r>
        <w:rPr>
          <w:spacing w:val="-2"/>
        </w:rPr>
        <w:t xml:space="preserve"> </w:t>
      </w:r>
      <w:r>
        <w:t>and</w:t>
      </w:r>
      <w:r>
        <w:rPr>
          <w:spacing w:val="-2"/>
        </w:rPr>
        <w:t xml:space="preserve"> </w:t>
      </w:r>
      <w:proofErr w:type="spellStart"/>
      <w:r>
        <w:t>Usoskin</w:t>
      </w:r>
      <w:proofErr w:type="spellEnd"/>
      <w:r>
        <w:rPr>
          <w:spacing w:val="-1"/>
        </w:rPr>
        <w:t xml:space="preserve"> </w:t>
      </w:r>
      <w:r>
        <w:t>et</w:t>
      </w:r>
      <w:r>
        <w:rPr>
          <w:spacing w:val="-1"/>
        </w:rPr>
        <w:t xml:space="preserve"> </w:t>
      </w:r>
      <w:r>
        <w:t>al. (</w:t>
      </w:r>
      <w:hyperlink w:anchor="_bookmark817" w:history="1">
        <w:r>
          <w:rPr>
            <w:color w:val="0000FF"/>
          </w:rPr>
          <w:t>2013</w:t>
        </w:r>
      </w:hyperlink>
      <w:r>
        <w:t xml:space="preserve">) modelled the 774–775 AD event in the </w:t>
      </w:r>
      <w:r>
        <w:rPr>
          <w:vertAlign w:val="superscript"/>
        </w:rPr>
        <w:t>10</w:t>
      </w:r>
      <w:r>
        <w:t xml:space="preserve">Be and </w:t>
      </w:r>
      <w:r>
        <w:rPr>
          <w:vertAlign w:val="superscript"/>
        </w:rPr>
        <w:t>14</w:t>
      </w:r>
      <w:r>
        <w:t>C record in terms of a 25 to 50-fold multiple of the 1956 GLE, the strongest high-energy event recorded by neutron</w:t>
      </w:r>
      <w:r>
        <w:rPr>
          <w:spacing w:val="-3"/>
        </w:rPr>
        <w:t xml:space="preserve"> </w:t>
      </w:r>
      <w:r>
        <w:t>monitors.</w:t>
      </w:r>
      <w:r>
        <w:rPr>
          <w:spacing w:val="-4"/>
        </w:rPr>
        <w:t xml:space="preserve"> </w:t>
      </w:r>
      <w:r>
        <w:t>Subsequently,</w:t>
      </w:r>
      <w:r>
        <w:rPr>
          <w:spacing w:val="-5"/>
        </w:rPr>
        <w:t xml:space="preserve"> </w:t>
      </w:r>
      <w:proofErr w:type="spellStart"/>
      <w:r>
        <w:t>Mekhaldi</w:t>
      </w:r>
      <w:proofErr w:type="spellEnd"/>
      <w:r>
        <w:rPr>
          <w:spacing w:val="-5"/>
        </w:rPr>
        <w:t xml:space="preserve"> </w:t>
      </w:r>
      <w:r>
        <w:t>et</w:t>
      </w:r>
      <w:r>
        <w:rPr>
          <w:spacing w:val="-5"/>
        </w:rPr>
        <w:t xml:space="preserve"> </w:t>
      </w:r>
      <w:r>
        <w:t>al.</w:t>
      </w:r>
      <w:r>
        <w:rPr>
          <w:spacing w:val="-4"/>
        </w:rPr>
        <w:t xml:space="preserve"> </w:t>
      </w:r>
      <w:r>
        <w:t>(</w:t>
      </w:r>
      <w:hyperlink w:anchor="_bookmark565" w:history="1">
        <w:r>
          <w:rPr>
            <w:color w:val="0000FF"/>
          </w:rPr>
          <w:t>2015</w:t>
        </w:r>
      </w:hyperlink>
      <w:r>
        <w:t>)</w:t>
      </w:r>
      <w:r>
        <w:rPr>
          <w:spacing w:val="-5"/>
        </w:rPr>
        <w:t xml:space="preserve"> </w:t>
      </w:r>
      <w:r>
        <w:t>used</w:t>
      </w:r>
      <w:r>
        <w:rPr>
          <w:spacing w:val="-5"/>
        </w:rPr>
        <w:t xml:space="preserve"> </w:t>
      </w:r>
      <w:r>
        <w:t>three</w:t>
      </w:r>
      <w:r>
        <w:rPr>
          <w:spacing w:val="-5"/>
        </w:rPr>
        <w:t xml:space="preserve"> </w:t>
      </w:r>
      <w:r>
        <w:t>different</w:t>
      </w:r>
      <w:r>
        <w:rPr>
          <w:spacing w:val="-4"/>
        </w:rPr>
        <w:t xml:space="preserve"> </w:t>
      </w:r>
      <w:r>
        <w:t>isotopes (</w:t>
      </w:r>
      <w:r>
        <w:rPr>
          <w:vertAlign w:val="superscript"/>
        </w:rPr>
        <w:t>14</w:t>
      </w:r>
      <w:r>
        <w:t xml:space="preserve">C, </w:t>
      </w:r>
      <w:r>
        <w:rPr>
          <w:vertAlign w:val="superscript"/>
        </w:rPr>
        <w:t>10</w:t>
      </w:r>
      <w:r>
        <w:t xml:space="preserve">Be, and </w:t>
      </w:r>
      <w:r>
        <w:rPr>
          <w:vertAlign w:val="superscript"/>
        </w:rPr>
        <w:t>36</w:t>
      </w:r>
      <w:r>
        <w:t xml:space="preserve">Cl) with different response functions, to recreate the proton spectrum of the 774 AD event (Fig. </w:t>
      </w:r>
      <w:hyperlink w:anchor="_bookmark128" w:history="1">
        <w:r>
          <w:rPr>
            <w:color w:val="0000FF"/>
          </w:rPr>
          <w:t>49</w:t>
        </w:r>
      </w:hyperlink>
      <w:r>
        <w:t>) which has a spectral index (S</w:t>
      </w:r>
      <w:r>
        <w:rPr>
          <w:vertAlign w:val="subscript"/>
        </w:rPr>
        <w:t>I</w:t>
      </w:r>
      <w:r>
        <w:t xml:space="preserve"> = log (</w:t>
      </w:r>
      <w:r>
        <w:rPr>
          <w:i/>
        </w:rPr>
        <w:t>F</w:t>
      </w:r>
      <w:r>
        <w:rPr>
          <w:vertAlign w:val="subscript"/>
        </w:rPr>
        <w:t>30</w:t>
      </w:r>
      <w:r>
        <w:t xml:space="preserve">/ </w:t>
      </w:r>
      <w:r>
        <w:rPr>
          <w:i/>
        </w:rPr>
        <w:t>F</w:t>
      </w:r>
      <w:r>
        <w:rPr>
          <w:vertAlign w:val="subscript"/>
        </w:rPr>
        <w:t>200</w:t>
      </w:r>
      <w:r>
        <w:t>)</w:t>
      </w:r>
      <w:r>
        <w:rPr>
          <w:spacing w:val="-7"/>
        </w:rPr>
        <w:t xml:space="preserve"> </w:t>
      </w:r>
      <w:r>
        <w:t>of</w:t>
      </w:r>
      <w:r>
        <w:rPr>
          <w:spacing w:val="-34"/>
          <w:w w:val="205"/>
        </w:rPr>
        <w:t xml:space="preserve"> </w:t>
      </w:r>
      <w:r>
        <w:rPr>
          <w:rFonts w:ascii="Garamond" w:hAnsi="Garamond"/>
          <w:w w:val="205"/>
        </w:rPr>
        <w:t>*</w:t>
      </w:r>
      <w:r>
        <w:rPr>
          <w:rFonts w:ascii="Garamond" w:hAnsi="Garamond"/>
          <w:spacing w:val="-26"/>
          <w:w w:val="205"/>
        </w:rPr>
        <w:t xml:space="preserve"> </w:t>
      </w:r>
      <w:r>
        <w:t>0.8. S</w:t>
      </w:r>
      <w:r>
        <w:rPr>
          <w:vertAlign w:val="subscript"/>
        </w:rPr>
        <w:t>I</w:t>
      </w:r>
      <w:r>
        <w:t xml:space="preserve"> values obtained from the O’Hare et al. (</w:t>
      </w:r>
      <w:hyperlink w:anchor="_bookmark640" w:history="1">
        <w:r>
          <w:rPr>
            <w:color w:val="0000FF"/>
          </w:rPr>
          <w:t>2019</w:t>
        </w:r>
      </w:hyperlink>
      <w:r>
        <w:t xml:space="preserve">) spectra for the 993 AD and </w:t>
      </w:r>
      <w:r>
        <w:rPr>
          <w:rFonts w:ascii="Garamond" w:hAnsi="Garamond"/>
          <w:w w:val="205"/>
        </w:rPr>
        <w:t>*</w:t>
      </w:r>
      <w:r>
        <w:rPr>
          <w:rFonts w:ascii="Garamond" w:hAnsi="Garamond"/>
          <w:spacing w:val="-26"/>
          <w:w w:val="205"/>
        </w:rPr>
        <w:t xml:space="preserve"> </w:t>
      </w:r>
      <w:r>
        <w:t>660 BC SEP events are comparable. The spectra of these first three historical</w:t>
      </w:r>
      <w:r>
        <w:rPr>
          <w:spacing w:val="-5"/>
        </w:rPr>
        <w:t xml:space="preserve"> </w:t>
      </w:r>
      <w:r>
        <w:t>events</w:t>
      </w:r>
      <w:r>
        <w:rPr>
          <w:spacing w:val="-5"/>
        </w:rPr>
        <w:t xml:space="preserve"> </w:t>
      </w:r>
      <w:r>
        <w:t>are</w:t>
      </w:r>
      <w:r>
        <w:rPr>
          <w:spacing w:val="-5"/>
        </w:rPr>
        <w:t xml:space="preserve"> </w:t>
      </w:r>
      <w:r>
        <w:t>comparable</w:t>
      </w:r>
      <w:r>
        <w:rPr>
          <w:spacing w:val="-4"/>
        </w:rPr>
        <w:t xml:space="preserve"> </w:t>
      </w:r>
      <w:r>
        <w:t>to</w:t>
      </w:r>
      <w:r>
        <w:rPr>
          <w:spacing w:val="-6"/>
        </w:rPr>
        <w:t xml:space="preserve"> </w:t>
      </w:r>
      <w:r>
        <w:t>those</w:t>
      </w:r>
      <w:r>
        <w:rPr>
          <w:spacing w:val="-5"/>
        </w:rPr>
        <w:t xml:space="preserve"> </w:t>
      </w:r>
      <w:r>
        <w:t>of</w:t>
      </w:r>
      <w:r>
        <w:rPr>
          <w:spacing w:val="-6"/>
        </w:rPr>
        <w:t xml:space="preserve"> </w:t>
      </w:r>
      <w:r>
        <w:t>the</w:t>
      </w:r>
      <w:r>
        <w:rPr>
          <w:spacing w:val="-5"/>
        </w:rPr>
        <w:t xml:space="preserve"> </w:t>
      </w:r>
      <w:r>
        <w:t>hardest</w:t>
      </w:r>
      <w:r>
        <w:rPr>
          <w:spacing w:val="-4"/>
        </w:rPr>
        <w:t xml:space="preserve"> </w:t>
      </w:r>
      <w:r>
        <w:t>spectra</w:t>
      </w:r>
      <w:r>
        <w:rPr>
          <w:spacing w:val="-4"/>
        </w:rPr>
        <w:t xml:space="preserve"> </w:t>
      </w:r>
      <w:r>
        <w:t>GLEs:</w:t>
      </w:r>
      <w:r>
        <w:rPr>
          <w:spacing w:val="-5"/>
        </w:rPr>
        <w:t xml:space="preserve"> </w:t>
      </w:r>
      <w:r>
        <w:t>GLE</w:t>
      </w:r>
      <w:r>
        <w:rPr>
          <w:spacing w:val="-5"/>
        </w:rPr>
        <w:t xml:space="preserve"> </w:t>
      </w:r>
      <w:r>
        <w:t>No.</w:t>
      </w:r>
      <w:r>
        <w:rPr>
          <w:spacing w:val="-5"/>
        </w:rPr>
        <w:t xml:space="preserve"> </w:t>
      </w:r>
      <w:r>
        <w:t>5</w:t>
      </w:r>
      <w:r>
        <w:rPr>
          <w:spacing w:val="-6"/>
        </w:rPr>
        <w:t xml:space="preserve"> </w:t>
      </w:r>
      <w:r>
        <w:t>on 23</w:t>
      </w:r>
      <w:r>
        <w:rPr>
          <w:spacing w:val="31"/>
        </w:rPr>
        <w:t xml:space="preserve"> </w:t>
      </w:r>
      <w:r>
        <w:t>February</w:t>
      </w:r>
      <w:r>
        <w:rPr>
          <w:spacing w:val="33"/>
        </w:rPr>
        <w:t xml:space="preserve"> </w:t>
      </w:r>
      <w:r>
        <w:t>1956</w:t>
      </w:r>
      <w:r>
        <w:rPr>
          <w:spacing w:val="32"/>
        </w:rPr>
        <w:t xml:space="preserve"> </w:t>
      </w:r>
      <w:r>
        <w:t>(S</w:t>
      </w:r>
      <w:r>
        <w:rPr>
          <w:vertAlign w:val="subscript"/>
        </w:rPr>
        <w:t>I</w:t>
      </w:r>
      <w:r>
        <w:rPr>
          <w:spacing w:val="15"/>
        </w:rPr>
        <w:t xml:space="preserve"> </w:t>
      </w:r>
      <w:r>
        <w:t>=</w:t>
      </w:r>
      <w:r>
        <w:rPr>
          <w:spacing w:val="17"/>
        </w:rPr>
        <w:t xml:space="preserve"> </w:t>
      </w:r>
      <w:r>
        <w:t>1.0)</w:t>
      </w:r>
      <w:r>
        <w:rPr>
          <w:spacing w:val="32"/>
        </w:rPr>
        <w:t xml:space="preserve"> </w:t>
      </w:r>
      <w:r>
        <w:t>and</w:t>
      </w:r>
      <w:r>
        <w:rPr>
          <w:spacing w:val="31"/>
        </w:rPr>
        <w:t xml:space="preserve"> </w:t>
      </w:r>
      <w:r>
        <w:t>GLE</w:t>
      </w:r>
      <w:r>
        <w:rPr>
          <w:spacing w:val="32"/>
        </w:rPr>
        <w:t xml:space="preserve"> </w:t>
      </w:r>
      <w:r>
        <w:t>No.</w:t>
      </w:r>
      <w:r>
        <w:rPr>
          <w:spacing w:val="31"/>
        </w:rPr>
        <w:t xml:space="preserve"> </w:t>
      </w:r>
      <w:r>
        <w:t>69</w:t>
      </w:r>
      <w:r>
        <w:rPr>
          <w:spacing w:val="31"/>
        </w:rPr>
        <w:t xml:space="preserve"> </w:t>
      </w:r>
      <w:r>
        <w:t>on</w:t>
      </w:r>
      <w:r>
        <w:rPr>
          <w:spacing w:val="31"/>
        </w:rPr>
        <w:t xml:space="preserve"> </w:t>
      </w:r>
      <w:r>
        <w:t>20</w:t>
      </w:r>
      <w:r>
        <w:rPr>
          <w:spacing w:val="30"/>
        </w:rPr>
        <w:t xml:space="preserve"> </w:t>
      </w:r>
      <w:r>
        <w:t>January</w:t>
      </w:r>
      <w:r>
        <w:rPr>
          <w:w w:val="145"/>
        </w:rPr>
        <w:t xml:space="preserve"> (</w:t>
      </w:r>
      <w:r>
        <w:rPr>
          <w:rFonts w:ascii="Garamond" w:hAnsi="Garamond"/>
          <w:w w:val="145"/>
        </w:rPr>
        <w:t>*</w:t>
      </w:r>
      <w:r>
        <w:rPr>
          <w:rFonts w:ascii="Garamond" w:hAnsi="Garamond"/>
          <w:spacing w:val="-5"/>
          <w:w w:val="145"/>
        </w:rPr>
        <w:t xml:space="preserve"> </w:t>
      </w:r>
      <w:r>
        <w:t>1.2)</w:t>
      </w:r>
      <w:r>
        <w:rPr>
          <w:spacing w:val="31"/>
        </w:rPr>
        <w:t xml:space="preserve"> </w:t>
      </w:r>
      <w:r>
        <w:t>(</w:t>
      </w:r>
      <w:proofErr w:type="spellStart"/>
      <w:r>
        <w:t>Asvestari</w:t>
      </w:r>
      <w:proofErr w:type="spellEnd"/>
      <w:r>
        <w:t xml:space="preserve"> et al. </w:t>
      </w:r>
      <w:hyperlink w:anchor="_bookmark181" w:history="1">
        <w:r>
          <w:rPr>
            <w:color w:val="0000FF"/>
          </w:rPr>
          <w:t>2017a</w:t>
        </w:r>
      </w:hyperlink>
      <w:r>
        <w:t xml:space="preserve">, </w:t>
      </w:r>
      <w:hyperlink w:anchor="_bookmark182" w:history="1">
        <w:r>
          <w:rPr>
            <w:color w:val="0000FF"/>
          </w:rPr>
          <w:t>b</w:t>
        </w:r>
      </w:hyperlink>
      <w:r>
        <w:t xml:space="preserve">; Cliver et al. </w:t>
      </w:r>
      <w:hyperlink w:anchor="_bookmark272" w:history="1">
        <w:r>
          <w:rPr>
            <w:color w:val="0000FF"/>
          </w:rPr>
          <w:t>2020a</w:t>
        </w:r>
      </w:hyperlink>
      <w:r>
        <w:t xml:space="preserve">, </w:t>
      </w:r>
      <w:hyperlink w:anchor="_bookmark273" w:history="1">
        <w:r>
          <w:rPr>
            <w:color w:val="0000FF"/>
          </w:rPr>
          <w:t>b</w:t>
        </w:r>
      </w:hyperlink>
      <w:r>
        <w:t xml:space="preserve">; </w:t>
      </w:r>
      <w:proofErr w:type="spellStart"/>
      <w:r>
        <w:t>Usoskin</w:t>
      </w:r>
      <w:proofErr w:type="spellEnd"/>
      <w:r>
        <w:t xml:space="preserve"> et al. </w:t>
      </w:r>
      <w:hyperlink w:anchor="_bookmark820" w:history="1">
        <w:r>
          <w:rPr>
            <w:color w:val="0000FF"/>
          </w:rPr>
          <w:t>2020a</w:t>
        </w:r>
      </w:hyperlink>
      <w:r>
        <w:t xml:space="preserve">, </w:t>
      </w:r>
      <w:hyperlink w:anchor="_bookmark821" w:history="1">
        <w:r>
          <w:rPr>
            <w:color w:val="0000FF"/>
          </w:rPr>
          <w:t>b</w:t>
        </w:r>
      </w:hyperlink>
      <w:r>
        <w:t>; International GLE Database (</w:t>
      </w:r>
      <w:hyperlink r:id="rId133">
        <w:r>
          <w:rPr>
            <w:color w:val="0000FF"/>
          </w:rPr>
          <w:t>https://gle.oulu.fi</w:t>
        </w:r>
      </w:hyperlink>
      <w:r>
        <w:t>)). The recently reported 7176 BC event has also been confirmed</w:t>
      </w:r>
      <w:r>
        <w:rPr>
          <w:spacing w:val="-4"/>
        </w:rPr>
        <w:t xml:space="preserve"> </w:t>
      </w:r>
      <w:r>
        <w:t>to</w:t>
      </w:r>
      <w:r>
        <w:rPr>
          <w:spacing w:val="-6"/>
        </w:rPr>
        <w:t xml:space="preserve"> </w:t>
      </w:r>
      <w:r>
        <w:t>be</w:t>
      </w:r>
      <w:r>
        <w:rPr>
          <w:spacing w:val="-6"/>
        </w:rPr>
        <w:t xml:space="preserve"> </w:t>
      </w:r>
      <w:r>
        <w:t>a</w:t>
      </w:r>
      <w:r>
        <w:rPr>
          <w:spacing w:val="-6"/>
        </w:rPr>
        <w:t xml:space="preserve"> </w:t>
      </w:r>
      <w:r>
        <w:t>hard</w:t>
      </w:r>
      <w:r>
        <w:rPr>
          <w:spacing w:val="-6"/>
        </w:rPr>
        <w:t xml:space="preserve"> </w:t>
      </w:r>
      <w:r>
        <w:t>spectrum</w:t>
      </w:r>
      <w:r>
        <w:rPr>
          <w:spacing w:val="-5"/>
        </w:rPr>
        <w:t xml:space="preserve"> </w:t>
      </w:r>
      <w:r>
        <w:t>event</w:t>
      </w:r>
      <w:r>
        <w:rPr>
          <w:spacing w:val="-5"/>
        </w:rPr>
        <w:t xml:space="preserve"> </w:t>
      </w:r>
      <w:r>
        <w:t>(Brehm</w:t>
      </w:r>
      <w:r>
        <w:rPr>
          <w:spacing w:val="-6"/>
        </w:rPr>
        <w:t xml:space="preserve"> </w:t>
      </w:r>
      <w:r>
        <w:t>et</w:t>
      </w:r>
      <w:r>
        <w:rPr>
          <w:spacing w:val="-6"/>
        </w:rPr>
        <w:t xml:space="preserve"> </w:t>
      </w:r>
      <w:r>
        <w:t>al.</w:t>
      </w:r>
      <w:r>
        <w:rPr>
          <w:spacing w:val="-6"/>
        </w:rPr>
        <w:t xml:space="preserve"> </w:t>
      </w:r>
      <w:hyperlink w:anchor="_bookmark219" w:history="1">
        <w:r>
          <w:rPr>
            <w:color w:val="0000FF"/>
          </w:rPr>
          <w:t>2021</w:t>
        </w:r>
      </w:hyperlink>
      <w:r>
        <w:t>,</w:t>
      </w:r>
      <w:r>
        <w:rPr>
          <w:spacing w:val="-7"/>
        </w:rPr>
        <w:t xml:space="preserve"> </w:t>
      </w:r>
      <w:hyperlink w:anchor="_bookmark220" w:history="1">
        <w:r>
          <w:rPr>
            <w:color w:val="0000FF"/>
          </w:rPr>
          <w:t>2022</w:t>
        </w:r>
      </w:hyperlink>
      <w:r>
        <w:t>;</w:t>
      </w:r>
      <w:r>
        <w:rPr>
          <w:spacing w:val="-6"/>
        </w:rPr>
        <w:t xml:space="preserve"> </w:t>
      </w:r>
      <w:proofErr w:type="spellStart"/>
      <w:r>
        <w:t>Paleari</w:t>
      </w:r>
      <w:proofErr w:type="spellEnd"/>
      <w:r>
        <w:rPr>
          <w:spacing w:val="-6"/>
        </w:rPr>
        <w:t xml:space="preserve"> </w:t>
      </w:r>
      <w:r>
        <w:t>et</w:t>
      </w:r>
      <w:r>
        <w:rPr>
          <w:spacing w:val="-6"/>
        </w:rPr>
        <w:t xml:space="preserve"> </w:t>
      </w:r>
      <w:r>
        <w:t>al.</w:t>
      </w:r>
      <w:r>
        <w:rPr>
          <w:spacing w:val="-6"/>
        </w:rPr>
        <w:t xml:space="preserve"> </w:t>
      </w:r>
      <w:hyperlink w:anchor="_bookmark649" w:history="1">
        <w:r>
          <w:rPr>
            <w:color w:val="0000FF"/>
          </w:rPr>
          <w:t>2022</w:t>
        </w:r>
      </w:hyperlink>
      <w:r>
        <w:t xml:space="preserve">). These hard spectra imply that while the high-energy SEP fluence of the 774 AD event was extreme, the fluence in the 10–30 MeV range was not enhanced com- </w:t>
      </w:r>
      <w:proofErr w:type="spellStart"/>
      <w:r>
        <w:t>mensurately</w:t>
      </w:r>
      <w:proofErr w:type="spellEnd"/>
      <w:r>
        <w:t xml:space="preserve">. The smaller increase at </w:t>
      </w:r>
      <w:r>
        <w:rPr>
          <w:i/>
        </w:rPr>
        <w:t>F</w:t>
      </w:r>
      <w:r>
        <w:rPr>
          <w:i/>
          <w:vertAlign w:val="subscript"/>
        </w:rPr>
        <w:t>30</w:t>
      </w:r>
      <w:r>
        <w:rPr>
          <w:i/>
        </w:rPr>
        <w:t xml:space="preserve"> </w:t>
      </w:r>
      <w:r>
        <w:t xml:space="preserve">may be related to the so-called ‘‘streaming limit’’ (Reames and Ng </w:t>
      </w:r>
      <w:hyperlink w:anchor="_bookmark682" w:history="1">
        <w:r>
          <w:rPr>
            <w:color w:val="0000FF"/>
          </w:rPr>
          <w:t>2010</w:t>
        </w:r>
      </w:hyperlink>
      <w:r>
        <w:t xml:space="preserve">; Lario et al. </w:t>
      </w:r>
      <w:hyperlink w:anchor="_bookmark505" w:history="1">
        <w:r>
          <w:rPr>
            <w:color w:val="0000FF"/>
          </w:rPr>
          <w:t>2008</w:t>
        </w:r>
      </w:hyperlink>
      <w:r>
        <w:t>) in which proton-generated waves upstream of a CME-driven shock suppress the escape of the low-energy part of the SEP</w:t>
      </w:r>
      <w:r>
        <w:rPr>
          <w:spacing w:val="-5"/>
        </w:rPr>
        <w:t xml:space="preserve"> </w:t>
      </w:r>
      <w:r>
        <w:t>spectrum</w:t>
      </w:r>
      <w:r>
        <w:rPr>
          <w:spacing w:val="-5"/>
        </w:rPr>
        <w:t xml:space="preserve"> </w:t>
      </w:r>
      <w:r>
        <w:t>(</w:t>
      </w:r>
      <w:proofErr w:type="spellStart"/>
      <w:r>
        <w:t>Asvestari</w:t>
      </w:r>
      <w:proofErr w:type="spellEnd"/>
      <w:r>
        <w:rPr>
          <w:spacing w:val="-3"/>
        </w:rPr>
        <w:t xml:space="preserve"> </w:t>
      </w:r>
      <w:r>
        <w:t>et</w:t>
      </w:r>
      <w:r>
        <w:rPr>
          <w:spacing w:val="-5"/>
        </w:rPr>
        <w:t xml:space="preserve"> </w:t>
      </w:r>
      <w:r>
        <w:t>al.</w:t>
      </w:r>
      <w:r>
        <w:rPr>
          <w:spacing w:val="-5"/>
        </w:rPr>
        <w:t xml:space="preserve"> </w:t>
      </w:r>
      <w:hyperlink w:anchor="_bookmark181" w:history="1">
        <w:r>
          <w:rPr>
            <w:color w:val="0000FF"/>
          </w:rPr>
          <w:t>2017a</w:t>
        </w:r>
      </w:hyperlink>
      <w:r>
        <w:t>)</w:t>
      </w:r>
      <w:r>
        <w:rPr>
          <w:spacing w:val="-5"/>
        </w:rPr>
        <w:t xml:space="preserve"> </w:t>
      </w:r>
      <w:r>
        <w:t>or</w:t>
      </w:r>
      <w:r>
        <w:rPr>
          <w:spacing w:val="-4"/>
        </w:rPr>
        <w:t xml:space="preserve"> </w:t>
      </w:r>
      <w:r>
        <w:t>they</w:t>
      </w:r>
      <w:r>
        <w:rPr>
          <w:spacing w:val="-4"/>
        </w:rPr>
        <w:t xml:space="preserve"> </w:t>
      </w:r>
      <w:r>
        <w:t>may</w:t>
      </w:r>
      <w:r>
        <w:rPr>
          <w:spacing w:val="-4"/>
        </w:rPr>
        <w:t xml:space="preserve"> </w:t>
      </w:r>
      <w:r>
        <w:t>result</w:t>
      </w:r>
      <w:r>
        <w:rPr>
          <w:spacing w:val="-4"/>
        </w:rPr>
        <w:t xml:space="preserve"> </w:t>
      </w:r>
      <w:r>
        <w:t>from</w:t>
      </w:r>
      <w:r>
        <w:rPr>
          <w:spacing w:val="-4"/>
        </w:rPr>
        <w:t xml:space="preserve"> </w:t>
      </w:r>
      <w:r>
        <w:t>a</w:t>
      </w:r>
      <w:r>
        <w:rPr>
          <w:spacing w:val="-5"/>
        </w:rPr>
        <w:t xml:space="preserve"> </w:t>
      </w:r>
      <w:r>
        <w:t>west</w:t>
      </w:r>
      <w:r>
        <w:rPr>
          <w:spacing w:val="-5"/>
        </w:rPr>
        <w:t xml:space="preserve"> </w:t>
      </w:r>
      <w:r>
        <w:t>limb</w:t>
      </w:r>
      <w:r>
        <w:rPr>
          <w:spacing w:val="-5"/>
        </w:rPr>
        <w:t xml:space="preserve"> </w:t>
      </w:r>
      <w:r>
        <w:t>origin</w:t>
      </w:r>
      <w:r>
        <w:rPr>
          <w:spacing w:val="-3"/>
        </w:rPr>
        <w:t xml:space="preserve"> </w:t>
      </w:r>
      <w:r>
        <w:t>(as was the case for the 1956 GLE) that favors a dominant near-Sun quasi-</w:t>
      </w:r>
      <w:proofErr w:type="spellStart"/>
      <w:r>
        <w:t>perpendic</w:t>
      </w:r>
      <w:proofErr w:type="spellEnd"/>
      <w:r>
        <w:t xml:space="preserve">- </w:t>
      </w:r>
      <w:proofErr w:type="spellStart"/>
      <w:r>
        <w:t>ular</w:t>
      </w:r>
      <w:proofErr w:type="spellEnd"/>
      <w:r>
        <w:t xml:space="preserve"> shock geometry leading to a hard proton spectrum (Cliver et al. </w:t>
      </w:r>
      <w:hyperlink w:anchor="_bookmark272" w:history="1">
        <w:r>
          <w:rPr>
            <w:color w:val="0000FF"/>
          </w:rPr>
          <w:t>2020a</w:t>
        </w:r>
      </w:hyperlink>
      <w:r>
        <w:t>). In contrast,</w:t>
      </w:r>
      <w:r>
        <w:rPr>
          <w:spacing w:val="-3"/>
        </w:rPr>
        <w:t xml:space="preserve"> </w:t>
      </w:r>
      <w:r>
        <w:t>GLEs</w:t>
      </w:r>
      <w:r>
        <w:rPr>
          <w:spacing w:val="-1"/>
        </w:rPr>
        <w:t xml:space="preserve"> </w:t>
      </w:r>
      <w:r>
        <w:t>arising</w:t>
      </w:r>
      <w:r>
        <w:rPr>
          <w:spacing w:val="-2"/>
        </w:rPr>
        <w:t xml:space="preserve"> </w:t>
      </w:r>
      <w:r>
        <w:t>near</w:t>
      </w:r>
      <w:r>
        <w:rPr>
          <w:spacing w:val="-2"/>
        </w:rPr>
        <w:t xml:space="preserve"> </w:t>
      </w:r>
      <w:r>
        <w:t>disk</w:t>
      </w:r>
      <w:r>
        <w:rPr>
          <w:spacing w:val="-2"/>
        </w:rPr>
        <w:t xml:space="preserve"> </w:t>
      </w:r>
      <w:r>
        <w:t>center</w:t>
      </w:r>
      <w:r>
        <w:rPr>
          <w:spacing w:val="-2"/>
        </w:rPr>
        <w:t xml:space="preserve"> </w:t>
      </w:r>
      <w:r>
        <w:t>such</w:t>
      </w:r>
      <w:r>
        <w:rPr>
          <w:spacing w:val="-1"/>
        </w:rPr>
        <w:t xml:space="preserve"> </w:t>
      </w:r>
      <w:r>
        <w:t>as</w:t>
      </w:r>
      <w:r>
        <w:rPr>
          <w:spacing w:val="-3"/>
        </w:rPr>
        <w:t xml:space="preserve"> </w:t>
      </w:r>
      <w:r>
        <w:t>GLE</w:t>
      </w:r>
      <w:r>
        <w:rPr>
          <w:spacing w:val="-1"/>
        </w:rPr>
        <w:t xml:space="preserve"> </w:t>
      </w:r>
      <w:r>
        <w:t>No.</w:t>
      </w:r>
      <w:r>
        <w:rPr>
          <w:spacing w:val="-2"/>
        </w:rPr>
        <w:t xml:space="preserve"> </w:t>
      </w:r>
      <w:r>
        <w:t>24</w:t>
      </w:r>
      <w:r>
        <w:rPr>
          <w:spacing w:val="-2"/>
        </w:rPr>
        <w:t xml:space="preserve"> </w:t>
      </w:r>
      <w:r>
        <w:t>(4</w:t>
      </w:r>
      <w:r>
        <w:rPr>
          <w:spacing w:val="-3"/>
        </w:rPr>
        <w:t xml:space="preserve"> </w:t>
      </w:r>
      <w:r>
        <w:t>August</w:t>
      </w:r>
      <w:r>
        <w:rPr>
          <w:spacing w:val="-3"/>
        </w:rPr>
        <w:t xml:space="preserve"> </w:t>
      </w:r>
      <w:r>
        <w:t>1972)</w:t>
      </w:r>
      <w:r>
        <w:rPr>
          <w:spacing w:val="-2"/>
        </w:rPr>
        <w:t xml:space="preserve"> </w:t>
      </w:r>
      <w:r>
        <w:t>tend</w:t>
      </w:r>
      <w:r>
        <w:rPr>
          <w:spacing w:val="-2"/>
        </w:rPr>
        <w:t xml:space="preserve"> </w:t>
      </w:r>
      <w:r>
        <w:t>to have</w:t>
      </w:r>
      <w:r>
        <w:rPr>
          <w:spacing w:val="9"/>
        </w:rPr>
        <w:t xml:space="preserve"> </w:t>
      </w:r>
      <w:r>
        <w:t>soft</w:t>
      </w:r>
      <w:r>
        <w:rPr>
          <w:spacing w:val="8"/>
        </w:rPr>
        <w:t xml:space="preserve"> </w:t>
      </w:r>
      <w:r>
        <w:t>spectra</w:t>
      </w:r>
      <w:r>
        <w:rPr>
          <w:spacing w:val="10"/>
        </w:rPr>
        <w:t xml:space="preserve"> </w:t>
      </w:r>
      <w:r>
        <w:t>(Smart</w:t>
      </w:r>
      <w:r>
        <w:rPr>
          <w:spacing w:val="8"/>
        </w:rPr>
        <w:t xml:space="preserve"> </w:t>
      </w:r>
      <w:r>
        <w:t>et</w:t>
      </w:r>
      <w:r>
        <w:rPr>
          <w:spacing w:val="9"/>
        </w:rPr>
        <w:t xml:space="preserve"> </w:t>
      </w:r>
      <w:r>
        <w:t>al.</w:t>
      </w:r>
      <w:r>
        <w:rPr>
          <w:spacing w:val="8"/>
        </w:rPr>
        <w:t xml:space="preserve"> </w:t>
      </w:r>
      <w:hyperlink w:anchor="_bookmark746" w:history="1">
        <w:r>
          <w:rPr>
            <w:color w:val="0000FF"/>
          </w:rPr>
          <w:t>2006a</w:t>
        </w:r>
      </w:hyperlink>
      <w:r>
        <w:t>;</w:t>
      </w:r>
      <w:r>
        <w:rPr>
          <w:spacing w:val="9"/>
        </w:rPr>
        <w:t xml:space="preserve"> </w:t>
      </w:r>
      <w:r>
        <w:t>Cliver</w:t>
      </w:r>
      <w:r>
        <w:rPr>
          <w:spacing w:val="8"/>
        </w:rPr>
        <w:t xml:space="preserve"> </w:t>
      </w:r>
      <w:r>
        <w:t>et</w:t>
      </w:r>
      <w:r>
        <w:rPr>
          <w:spacing w:val="10"/>
        </w:rPr>
        <w:t xml:space="preserve"> </w:t>
      </w:r>
      <w:r>
        <w:t>al.</w:t>
      </w:r>
      <w:r>
        <w:rPr>
          <w:spacing w:val="8"/>
        </w:rPr>
        <w:t xml:space="preserve"> </w:t>
      </w:r>
      <w:hyperlink w:anchor="_bookmark272" w:history="1">
        <w:r>
          <w:rPr>
            <w:color w:val="0000FF"/>
          </w:rPr>
          <w:t>2020a</w:t>
        </w:r>
      </w:hyperlink>
      <w:r>
        <w:t>).</w:t>
      </w:r>
      <w:r>
        <w:rPr>
          <w:spacing w:val="8"/>
        </w:rPr>
        <w:t xml:space="preserve"> </w:t>
      </w:r>
      <w:r>
        <w:t>The</w:t>
      </w:r>
      <w:r>
        <w:rPr>
          <w:spacing w:val="7"/>
        </w:rPr>
        <w:t xml:space="preserve"> </w:t>
      </w:r>
      <w:r>
        <w:t>extreme</w:t>
      </w:r>
      <w:r>
        <w:rPr>
          <w:spacing w:val="9"/>
        </w:rPr>
        <w:t xml:space="preserve"> </w:t>
      </w:r>
      <w:r>
        <w:t>softness</w:t>
      </w:r>
      <w:r>
        <w:rPr>
          <w:spacing w:val="7"/>
        </w:rPr>
        <w:t xml:space="preserve"> </w:t>
      </w:r>
      <w:r>
        <w:rPr>
          <w:spacing w:val="-5"/>
        </w:rPr>
        <w:t>of</w:t>
      </w:r>
    </w:p>
    <w:p w14:paraId="1A1ED0A6" w14:textId="77777777" w:rsidR="007A1714" w:rsidRDefault="007A1714">
      <w:pPr>
        <w:spacing w:line="247" w:lineRule="auto"/>
        <w:jc w:val="both"/>
        <w:sectPr w:rsidR="007A1714">
          <w:pgSz w:w="8790" w:h="13330"/>
          <w:pgMar w:top="940" w:right="860" w:bottom="880" w:left="880" w:header="653" w:footer="690" w:gutter="0"/>
          <w:cols w:space="720"/>
        </w:sectPr>
      </w:pPr>
    </w:p>
    <w:p w14:paraId="2B373B89" w14:textId="77777777" w:rsidR="007A1714" w:rsidRDefault="007A1714">
      <w:pPr>
        <w:pStyle w:val="Corpodetexto"/>
        <w:spacing w:before="9"/>
        <w:rPr>
          <w:sz w:val="19"/>
        </w:rPr>
      </w:pPr>
    </w:p>
    <w:p w14:paraId="00F3B856" w14:textId="77777777" w:rsidR="007A1714" w:rsidRDefault="00000000">
      <w:pPr>
        <w:pStyle w:val="Corpodetexto"/>
        <w:ind w:left="1242"/>
      </w:pPr>
      <w:r>
        <w:rPr>
          <w:noProof/>
        </w:rPr>
        <w:drawing>
          <wp:inline distT="0" distB="0" distL="0" distR="0" wp14:anchorId="33F37F67" wp14:editId="1F6B5C13">
            <wp:extent cx="2882227" cy="2130552"/>
            <wp:effectExtent l="0" t="0" r="0" b="0"/>
            <wp:docPr id="1701" name="Image 17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1" name="Image 1701"/>
                    <pic:cNvPicPr/>
                  </pic:nvPicPr>
                  <pic:blipFill>
                    <a:blip r:embed="rId134" cstate="print"/>
                    <a:stretch>
                      <a:fillRect/>
                    </a:stretch>
                  </pic:blipFill>
                  <pic:spPr>
                    <a:xfrm>
                      <a:off x="0" y="0"/>
                      <a:ext cx="2882227" cy="2130552"/>
                    </a:xfrm>
                    <a:prstGeom prst="rect">
                      <a:avLst/>
                    </a:prstGeom>
                  </pic:spPr>
                </pic:pic>
              </a:graphicData>
            </a:graphic>
          </wp:inline>
        </w:drawing>
      </w:r>
    </w:p>
    <w:p w14:paraId="20F36C3F" w14:textId="77777777" w:rsidR="007A1714" w:rsidRDefault="007A1714">
      <w:pPr>
        <w:pStyle w:val="Corpodetexto"/>
        <w:spacing w:before="16"/>
        <w:rPr>
          <w:sz w:val="16"/>
        </w:rPr>
      </w:pPr>
    </w:p>
    <w:p w14:paraId="358C7EC9" w14:textId="77777777" w:rsidR="007A1714" w:rsidRDefault="00000000">
      <w:pPr>
        <w:spacing w:line="237" w:lineRule="auto"/>
        <w:ind w:left="140" w:right="156"/>
        <w:jc w:val="both"/>
        <w:rPr>
          <w:sz w:val="16"/>
        </w:rPr>
      </w:pPr>
      <w:bookmarkStart w:id="158" w:name="_bookmark128"/>
      <w:bookmarkEnd w:id="158"/>
      <w:r>
        <w:rPr>
          <w:rFonts w:ascii="Gill Sans MT"/>
          <w:sz w:val="16"/>
        </w:rPr>
        <w:t>Fig. 49</w:t>
      </w:r>
      <w:r>
        <w:rPr>
          <w:rFonts w:ascii="Gill Sans MT"/>
          <w:spacing w:val="40"/>
          <w:sz w:val="16"/>
        </w:rPr>
        <w:t xml:space="preserve"> </w:t>
      </w:r>
      <w:r>
        <w:rPr>
          <w:sz w:val="16"/>
        </w:rPr>
        <w:t>Event-integrated fluences of solar energetic protons for the event of 774 AD (</w:t>
      </w:r>
      <w:proofErr w:type="spellStart"/>
      <w:r>
        <w:rPr>
          <w:sz w:val="16"/>
        </w:rPr>
        <w:t>Mekhaldi</w:t>
      </w:r>
      <w:proofErr w:type="spellEnd"/>
      <w:r>
        <w:rPr>
          <w:sz w:val="16"/>
        </w:rPr>
        <w:t xml:space="preserve"> et al.</w:t>
      </w:r>
      <w:r>
        <w:rPr>
          <w:spacing w:val="40"/>
          <w:sz w:val="16"/>
        </w:rPr>
        <w:t xml:space="preserve"> </w:t>
      </w:r>
      <w:hyperlink w:anchor="_bookmark565" w:history="1">
        <w:r>
          <w:rPr>
            <w:color w:val="0000FF"/>
            <w:sz w:val="16"/>
          </w:rPr>
          <w:t>2015</w:t>
        </w:r>
      </w:hyperlink>
      <w:r>
        <w:rPr>
          <w:sz w:val="16"/>
        </w:rPr>
        <w:t>, green line with the shaded 68% confidence interval), as well as for the major GLE events with the</w:t>
      </w:r>
      <w:r>
        <w:rPr>
          <w:spacing w:val="40"/>
          <w:sz w:val="16"/>
        </w:rPr>
        <w:t xml:space="preserve"> </w:t>
      </w:r>
      <w:r>
        <w:rPr>
          <w:sz w:val="16"/>
        </w:rPr>
        <w:t>known (</w:t>
      </w:r>
      <w:proofErr w:type="spellStart"/>
      <w:r>
        <w:rPr>
          <w:sz w:val="16"/>
        </w:rPr>
        <w:t>Koldobskiy</w:t>
      </w:r>
      <w:proofErr w:type="spellEnd"/>
      <w:r>
        <w:rPr>
          <w:sz w:val="16"/>
        </w:rPr>
        <w:t xml:space="preserve"> et al. </w:t>
      </w:r>
      <w:hyperlink w:anchor="_bookmark478" w:history="1">
        <w:r>
          <w:rPr>
            <w:color w:val="0000FF"/>
            <w:sz w:val="16"/>
          </w:rPr>
          <w:t>2021</w:t>
        </w:r>
      </w:hyperlink>
      <w:r>
        <w:rPr>
          <w:sz w:val="16"/>
        </w:rPr>
        <w:t>) hardest (23 February 1956; blue dashed curve) and softest (4 August</w:t>
      </w:r>
      <w:r>
        <w:rPr>
          <w:spacing w:val="40"/>
          <w:sz w:val="16"/>
        </w:rPr>
        <w:t xml:space="preserve"> </w:t>
      </w:r>
      <w:r>
        <w:rPr>
          <w:sz w:val="16"/>
        </w:rPr>
        <w:t xml:space="preserve">1972; red dotted curve) energy spectra. The 774 AD spectrum above </w:t>
      </w:r>
      <w:r>
        <w:rPr>
          <w:rFonts w:ascii="Garamond"/>
          <w:w w:val="205"/>
          <w:sz w:val="16"/>
        </w:rPr>
        <w:t>*</w:t>
      </w:r>
      <w:r>
        <w:rPr>
          <w:rFonts w:ascii="Garamond"/>
          <w:spacing w:val="-21"/>
          <w:w w:val="205"/>
          <w:sz w:val="16"/>
        </w:rPr>
        <w:t xml:space="preserve"> </w:t>
      </w:r>
      <w:r>
        <w:rPr>
          <w:sz w:val="16"/>
        </w:rPr>
        <w:t>200 MeV is based on an</w:t>
      </w:r>
      <w:r>
        <w:rPr>
          <w:spacing w:val="40"/>
          <w:sz w:val="16"/>
        </w:rPr>
        <w:t xml:space="preserve"> </w:t>
      </w:r>
      <w:r>
        <w:rPr>
          <w:sz w:val="16"/>
        </w:rPr>
        <w:t>extrapolation. The two black arrows denote the enhancement of SEP fluence at 30 MeV and 200 MeV</w:t>
      </w:r>
      <w:r>
        <w:rPr>
          <w:spacing w:val="40"/>
          <w:sz w:val="16"/>
        </w:rPr>
        <w:t xml:space="preserve"> </w:t>
      </w:r>
      <w:r>
        <w:rPr>
          <w:sz w:val="16"/>
        </w:rPr>
        <w:t>relative to the soft spectrum event of 4 August 1972 and the hard spectrum event of 23 February 1956,</w:t>
      </w:r>
      <w:r>
        <w:rPr>
          <w:spacing w:val="40"/>
          <w:sz w:val="16"/>
        </w:rPr>
        <w:t xml:space="preserve"> </w:t>
      </w:r>
      <w:r>
        <w:rPr>
          <w:sz w:val="16"/>
        </w:rPr>
        <w:t xml:space="preserve">respectively. Image modified after </w:t>
      </w:r>
      <w:proofErr w:type="spellStart"/>
      <w:r>
        <w:rPr>
          <w:sz w:val="16"/>
        </w:rPr>
        <w:t>Mekhaldi</w:t>
      </w:r>
      <w:proofErr w:type="spellEnd"/>
      <w:r>
        <w:rPr>
          <w:sz w:val="16"/>
        </w:rPr>
        <w:t xml:space="preserve"> et al. (</w:t>
      </w:r>
      <w:hyperlink w:anchor="_bookmark565" w:history="1">
        <w:r>
          <w:rPr>
            <w:color w:val="0000FF"/>
            <w:sz w:val="16"/>
          </w:rPr>
          <w:t>2015</w:t>
        </w:r>
      </w:hyperlink>
      <w:r>
        <w:rPr>
          <w:sz w:val="16"/>
        </w:rPr>
        <w:t>)</w:t>
      </w:r>
    </w:p>
    <w:p w14:paraId="69E8B873" w14:textId="77777777" w:rsidR="007A1714" w:rsidRDefault="007A1714">
      <w:pPr>
        <w:pStyle w:val="Corpodetexto"/>
        <w:spacing w:before="189"/>
      </w:pPr>
    </w:p>
    <w:p w14:paraId="1FF90A9E" w14:textId="77777777" w:rsidR="007A1714" w:rsidRDefault="00000000">
      <w:pPr>
        <w:pStyle w:val="Corpodetexto"/>
        <w:spacing w:line="244" w:lineRule="auto"/>
        <w:ind w:left="140" w:right="158"/>
        <w:jc w:val="both"/>
      </w:pPr>
      <w:r>
        <w:t>the August 1972 spectrum likely also reflects preceding CME activity (</w:t>
      </w:r>
      <w:proofErr w:type="spellStart"/>
      <w:r>
        <w:t>Kallenrode</w:t>
      </w:r>
      <w:proofErr w:type="spellEnd"/>
      <w:r>
        <w:t xml:space="preserve"> and Cliver </w:t>
      </w:r>
      <w:hyperlink w:anchor="_bookmark449" w:history="1">
        <w:r>
          <w:rPr>
            <w:color w:val="0000FF"/>
          </w:rPr>
          <w:t>2001a</w:t>
        </w:r>
      </w:hyperlink>
      <w:r>
        <w:t>,</w:t>
      </w:r>
      <w:hyperlink w:anchor="_bookmark450" w:history="1">
        <w:r>
          <w:rPr>
            <w:color w:val="0000FF"/>
          </w:rPr>
          <w:t>b</w:t>
        </w:r>
      </w:hyperlink>
      <w:r>
        <w:t xml:space="preserve">). Figure </w:t>
      </w:r>
      <w:hyperlink w:anchor="_bookmark129" w:history="1">
        <w:r>
          <w:rPr>
            <w:color w:val="0000FF"/>
          </w:rPr>
          <w:t>50</w:t>
        </w:r>
      </w:hyperlink>
      <w:r>
        <w:rPr>
          <w:color w:val="0000FF"/>
        </w:rPr>
        <w:t xml:space="preserve"> </w:t>
      </w:r>
      <w:r>
        <w:t xml:space="preserve">(adapted from Cliver and Dietrich </w:t>
      </w:r>
      <w:hyperlink w:anchor="_bookmark256" w:history="1">
        <w:r>
          <w:rPr>
            <w:color w:val="0000FF"/>
          </w:rPr>
          <w:t>2013</w:t>
        </w:r>
      </w:hyperlink>
      <w:r>
        <w:t xml:space="preserve">) shows the </w:t>
      </w:r>
      <w:r>
        <w:rPr>
          <w:w w:val="105"/>
        </w:rPr>
        <w:t>30</w:t>
      </w:r>
      <w:r>
        <w:rPr>
          <w:spacing w:val="-11"/>
          <w:w w:val="105"/>
        </w:rPr>
        <w:t xml:space="preserve"> </w:t>
      </w:r>
      <w:r>
        <w:rPr>
          <w:w w:val="105"/>
        </w:rPr>
        <w:t>MeV</w:t>
      </w:r>
      <w:r>
        <w:rPr>
          <w:spacing w:val="-10"/>
          <w:w w:val="105"/>
        </w:rPr>
        <w:t xml:space="preserve"> </w:t>
      </w:r>
      <w:r>
        <w:rPr>
          <w:w w:val="105"/>
        </w:rPr>
        <w:t>proton</w:t>
      </w:r>
      <w:r>
        <w:rPr>
          <w:spacing w:val="-10"/>
          <w:w w:val="105"/>
        </w:rPr>
        <w:t xml:space="preserve"> </w:t>
      </w:r>
      <w:r>
        <w:rPr>
          <w:w w:val="105"/>
        </w:rPr>
        <w:t>flux</w:t>
      </w:r>
      <w:r>
        <w:rPr>
          <w:spacing w:val="-10"/>
          <w:w w:val="105"/>
        </w:rPr>
        <w:t xml:space="preserve"> </w:t>
      </w:r>
      <w:r>
        <w:rPr>
          <w:w w:val="105"/>
        </w:rPr>
        <w:t>versus</w:t>
      </w:r>
      <w:r>
        <w:rPr>
          <w:spacing w:val="-11"/>
          <w:w w:val="105"/>
        </w:rPr>
        <w:t xml:space="preserve"> </w:t>
      </w:r>
      <w:r>
        <w:rPr>
          <w:w w:val="105"/>
        </w:rPr>
        <w:t>time</w:t>
      </w:r>
      <w:r>
        <w:rPr>
          <w:spacing w:val="-10"/>
          <w:w w:val="105"/>
        </w:rPr>
        <w:t xml:space="preserve"> </w:t>
      </w:r>
      <w:r>
        <w:rPr>
          <w:w w:val="105"/>
        </w:rPr>
        <w:t>profile</w:t>
      </w:r>
      <w:r>
        <w:rPr>
          <w:spacing w:val="-10"/>
          <w:w w:val="105"/>
        </w:rPr>
        <w:t xml:space="preserve"> </w:t>
      </w:r>
      <w:r>
        <w:rPr>
          <w:w w:val="105"/>
        </w:rPr>
        <w:t>for</w:t>
      </w:r>
      <w:r>
        <w:rPr>
          <w:spacing w:val="-10"/>
          <w:w w:val="105"/>
        </w:rPr>
        <w:t xml:space="preserve"> </w:t>
      </w:r>
      <w:r>
        <w:rPr>
          <w:w w:val="105"/>
        </w:rPr>
        <w:t>the</w:t>
      </w:r>
      <w:r>
        <w:rPr>
          <w:spacing w:val="-10"/>
          <w:w w:val="105"/>
        </w:rPr>
        <w:t xml:space="preserve"> </w:t>
      </w:r>
      <w:r>
        <w:rPr>
          <w:w w:val="105"/>
        </w:rPr>
        <w:t>sequence</w:t>
      </w:r>
      <w:r>
        <w:rPr>
          <w:spacing w:val="-10"/>
          <w:w w:val="105"/>
        </w:rPr>
        <w:t xml:space="preserve"> </w:t>
      </w:r>
      <w:r>
        <w:rPr>
          <w:w w:val="105"/>
        </w:rPr>
        <w:t>of</w:t>
      </w:r>
      <w:r>
        <w:rPr>
          <w:spacing w:val="-11"/>
          <w:w w:val="105"/>
        </w:rPr>
        <w:t xml:space="preserve"> </w:t>
      </w:r>
      <w:r>
        <w:rPr>
          <w:w w:val="105"/>
        </w:rPr>
        <w:t>SEP</w:t>
      </w:r>
      <w:r>
        <w:rPr>
          <w:spacing w:val="-10"/>
          <w:w w:val="105"/>
        </w:rPr>
        <w:t xml:space="preserve"> </w:t>
      </w:r>
      <w:r>
        <w:rPr>
          <w:w w:val="105"/>
        </w:rPr>
        <w:t>events</w:t>
      </w:r>
      <w:r>
        <w:rPr>
          <w:spacing w:val="-10"/>
          <w:w w:val="105"/>
        </w:rPr>
        <w:t xml:space="preserve"> </w:t>
      </w:r>
      <w:r>
        <w:rPr>
          <w:w w:val="105"/>
        </w:rPr>
        <w:t>in</w:t>
      </w:r>
      <w:r>
        <w:rPr>
          <w:spacing w:val="-10"/>
          <w:w w:val="105"/>
        </w:rPr>
        <w:t xml:space="preserve"> </w:t>
      </w:r>
      <w:r>
        <w:rPr>
          <w:w w:val="105"/>
        </w:rPr>
        <w:t>August 1972.</w:t>
      </w:r>
      <w:r>
        <w:rPr>
          <w:spacing w:val="-9"/>
          <w:w w:val="105"/>
        </w:rPr>
        <w:t xml:space="preserve"> </w:t>
      </w:r>
      <w:r>
        <w:rPr>
          <w:w w:val="105"/>
        </w:rPr>
        <w:t>The</w:t>
      </w:r>
      <w:r>
        <w:rPr>
          <w:spacing w:val="-9"/>
          <w:w w:val="105"/>
        </w:rPr>
        <w:t xml:space="preserve"> </w:t>
      </w:r>
      <w:r>
        <w:rPr>
          <w:w w:val="105"/>
        </w:rPr>
        <w:t>black</w:t>
      </w:r>
      <w:r>
        <w:rPr>
          <w:spacing w:val="-9"/>
          <w:w w:val="105"/>
        </w:rPr>
        <w:t xml:space="preserve"> </w:t>
      </w:r>
      <w:r>
        <w:rPr>
          <w:w w:val="105"/>
        </w:rPr>
        <w:t>vertical</w:t>
      </w:r>
      <w:r>
        <w:rPr>
          <w:spacing w:val="-8"/>
          <w:w w:val="105"/>
        </w:rPr>
        <w:t xml:space="preserve"> </w:t>
      </w:r>
      <w:r>
        <w:rPr>
          <w:w w:val="105"/>
        </w:rPr>
        <w:t>lines</w:t>
      </w:r>
      <w:r>
        <w:rPr>
          <w:spacing w:val="-9"/>
          <w:w w:val="105"/>
        </w:rPr>
        <w:t xml:space="preserve"> </w:t>
      </w:r>
      <w:r>
        <w:rPr>
          <w:w w:val="105"/>
        </w:rPr>
        <w:t>mark</w:t>
      </w:r>
      <w:r>
        <w:rPr>
          <w:spacing w:val="-9"/>
          <w:w w:val="105"/>
        </w:rPr>
        <w:t xml:space="preserve"> </w:t>
      </w:r>
      <w:r>
        <w:rPr>
          <w:w w:val="105"/>
        </w:rPr>
        <w:t>the</w:t>
      </w:r>
      <w:r>
        <w:rPr>
          <w:spacing w:val="-9"/>
          <w:w w:val="105"/>
        </w:rPr>
        <w:t xml:space="preserve"> </w:t>
      </w:r>
      <w:r>
        <w:rPr>
          <w:w w:val="105"/>
        </w:rPr>
        <w:t>time</w:t>
      </w:r>
      <w:r>
        <w:rPr>
          <w:spacing w:val="-9"/>
          <w:w w:val="105"/>
        </w:rPr>
        <w:t xml:space="preserve"> </w:t>
      </w:r>
      <w:r>
        <w:rPr>
          <w:w w:val="105"/>
        </w:rPr>
        <w:t>of</w:t>
      </w:r>
      <w:r>
        <w:rPr>
          <w:spacing w:val="-9"/>
          <w:w w:val="105"/>
        </w:rPr>
        <w:t xml:space="preserve"> </w:t>
      </w:r>
      <w:r>
        <w:rPr>
          <w:w w:val="105"/>
        </w:rPr>
        <w:t>sudden</w:t>
      </w:r>
      <w:r>
        <w:rPr>
          <w:spacing w:val="-9"/>
          <w:w w:val="105"/>
        </w:rPr>
        <w:t xml:space="preserve"> </w:t>
      </w:r>
      <w:r>
        <w:rPr>
          <w:w w:val="105"/>
        </w:rPr>
        <w:t>commencements</w:t>
      </w:r>
      <w:r>
        <w:rPr>
          <w:spacing w:val="-9"/>
          <w:w w:val="105"/>
        </w:rPr>
        <w:t xml:space="preserve"> </w:t>
      </w:r>
      <w:r>
        <w:rPr>
          <w:w w:val="105"/>
        </w:rPr>
        <w:t>at</w:t>
      </w:r>
      <w:r>
        <w:rPr>
          <w:spacing w:val="-9"/>
          <w:w w:val="105"/>
        </w:rPr>
        <w:t xml:space="preserve"> </w:t>
      </w:r>
      <w:r>
        <w:rPr>
          <w:w w:val="105"/>
        </w:rPr>
        <w:t xml:space="preserve">Earth, </w:t>
      </w:r>
      <w:proofErr w:type="spellStart"/>
      <w:r>
        <w:t>signalling</w:t>
      </w:r>
      <w:proofErr w:type="spellEnd"/>
      <w:r>
        <w:rPr>
          <w:spacing w:val="-7"/>
        </w:rPr>
        <w:t xml:space="preserve"> </w:t>
      </w:r>
      <w:r>
        <w:t>the</w:t>
      </w:r>
      <w:r>
        <w:rPr>
          <w:spacing w:val="-6"/>
        </w:rPr>
        <w:t xml:space="preserve"> </w:t>
      </w:r>
      <w:r>
        <w:t>arrival</w:t>
      </w:r>
      <w:r>
        <w:rPr>
          <w:spacing w:val="-6"/>
        </w:rPr>
        <w:t xml:space="preserve"> </w:t>
      </w:r>
      <w:r>
        <w:t>of</w:t>
      </w:r>
      <w:r>
        <w:rPr>
          <w:spacing w:val="-6"/>
        </w:rPr>
        <w:t xml:space="preserve"> </w:t>
      </w:r>
      <w:r>
        <w:t>shock</w:t>
      </w:r>
      <w:r>
        <w:rPr>
          <w:spacing w:val="-6"/>
        </w:rPr>
        <w:t xml:space="preserve"> </w:t>
      </w:r>
      <w:r>
        <w:t>waves,</w:t>
      </w:r>
      <w:r>
        <w:rPr>
          <w:spacing w:val="-5"/>
        </w:rPr>
        <w:t xml:space="preserve"> </w:t>
      </w:r>
      <w:r>
        <w:t>and</w:t>
      </w:r>
      <w:r>
        <w:rPr>
          <w:spacing w:val="-5"/>
        </w:rPr>
        <w:t xml:space="preserve"> </w:t>
      </w:r>
      <w:r>
        <w:t>the</w:t>
      </w:r>
      <w:r>
        <w:rPr>
          <w:spacing w:val="-7"/>
        </w:rPr>
        <w:t xml:space="preserve"> </w:t>
      </w:r>
      <w:r>
        <w:t>arrow</w:t>
      </w:r>
      <w:r>
        <w:rPr>
          <w:spacing w:val="-6"/>
        </w:rPr>
        <w:t xml:space="preserve"> </w:t>
      </w:r>
      <w:r>
        <w:t>indicates</w:t>
      </w:r>
      <w:r>
        <w:rPr>
          <w:spacing w:val="-5"/>
        </w:rPr>
        <w:t xml:space="preserve"> </w:t>
      </w:r>
      <w:r>
        <w:t>the</w:t>
      </w:r>
      <w:r>
        <w:rPr>
          <w:spacing w:val="-6"/>
        </w:rPr>
        <w:t xml:space="preserve"> </w:t>
      </w:r>
      <w:r>
        <w:t>H</w:t>
      </w:r>
      <w:r>
        <w:rPr>
          <w:rFonts w:ascii="Century"/>
        </w:rPr>
        <w:t>a</w:t>
      </w:r>
      <w:r>
        <w:rPr>
          <w:rFonts w:ascii="Century"/>
          <w:spacing w:val="-11"/>
        </w:rPr>
        <w:t xml:space="preserve"> </w:t>
      </w:r>
      <w:r>
        <w:t>flare</w:t>
      </w:r>
      <w:r>
        <w:rPr>
          <w:spacing w:val="-5"/>
        </w:rPr>
        <w:t xml:space="preserve"> </w:t>
      </w:r>
      <w:r>
        <w:t xml:space="preserve">maximum </w:t>
      </w:r>
      <w:r>
        <w:rPr>
          <w:w w:val="105"/>
        </w:rPr>
        <w:t>at</w:t>
      </w:r>
      <w:r>
        <w:rPr>
          <w:spacing w:val="-2"/>
          <w:w w:val="105"/>
        </w:rPr>
        <w:t xml:space="preserve"> </w:t>
      </w:r>
      <w:r>
        <w:rPr>
          <w:w w:val="105"/>
        </w:rPr>
        <w:t>06:35</w:t>
      </w:r>
      <w:r>
        <w:rPr>
          <w:spacing w:val="-2"/>
          <w:w w:val="105"/>
        </w:rPr>
        <w:t xml:space="preserve"> </w:t>
      </w:r>
      <w:r>
        <w:rPr>
          <w:w w:val="105"/>
        </w:rPr>
        <w:t>UT.</w:t>
      </w:r>
      <w:r>
        <w:rPr>
          <w:spacing w:val="-1"/>
          <w:w w:val="105"/>
        </w:rPr>
        <w:t xml:space="preserve"> </w:t>
      </w:r>
      <w:r>
        <w:rPr>
          <w:w w:val="105"/>
        </w:rPr>
        <w:t>It</w:t>
      </w:r>
      <w:r>
        <w:rPr>
          <w:spacing w:val="-2"/>
          <w:w w:val="105"/>
        </w:rPr>
        <w:t xml:space="preserve"> </w:t>
      </w:r>
      <w:r>
        <w:rPr>
          <w:w w:val="105"/>
        </w:rPr>
        <w:t>can</w:t>
      </w:r>
      <w:r>
        <w:rPr>
          <w:spacing w:val="-2"/>
          <w:w w:val="105"/>
        </w:rPr>
        <w:t xml:space="preserve"> </w:t>
      </w:r>
      <w:r>
        <w:rPr>
          <w:w w:val="105"/>
        </w:rPr>
        <w:t>be</w:t>
      </w:r>
      <w:r>
        <w:rPr>
          <w:spacing w:val="-1"/>
          <w:w w:val="105"/>
        </w:rPr>
        <w:t xml:space="preserve"> </w:t>
      </w:r>
      <w:r>
        <w:rPr>
          <w:w w:val="105"/>
        </w:rPr>
        <w:t>seen</w:t>
      </w:r>
      <w:r>
        <w:rPr>
          <w:spacing w:val="-2"/>
          <w:w w:val="105"/>
        </w:rPr>
        <w:t xml:space="preserve"> </w:t>
      </w:r>
      <w:r>
        <w:rPr>
          <w:w w:val="105"/>
        </w:rPr>
        <w:t>that</w:t>
      </w:r>
      <w:r>
        <w:rPr>
          <w:spacing w:val="-1"/>
          <w:w w:val="105"/>
        </w:rPr>
        <w:t xml:space="preserve"> </w:t>
      </w:r>
      <w:r>
        <w:rPr>
          <w:w w:val="105"/>
        </w:rPr>
        <w:t>the</w:t>
      </w:r>
      <w:r>
        <w:rPr>
          <w:spacing w:val="-2"/>
          <w:w w:val="105"/>
        </w:rPr>
        <w:t xml:space="preserve"> </w:t>
      </w:r>
      <w:r>
        <w:rPr>
          <w:w w:val="105"/>
        </w:rPr>
        <w:t>shock</w:t>
      </w:r>
      <w:r>
        <w:rPr>
          <w:spacing w:val="-1"/>
          <w:w w:val="105"/>
        </w:rPr>
        <w:t xml:space="preserve"> </w:t>
      </w:r>
      <w:r>
        <w:rPr>
          <w:w w:val="105"/>
        </w:rPr>
        <w:t>waves</w:t>
      </w:r>
      <w:r>
        <w:rPr>
          <w:spacing w:val="-1"/>
          <w:w w:val="105"/>
        </w:rPr>
        <w:t xml:space="preserve"> </w:t>
      </w:r>
      <w:r>
        <w:rPr>
          <w:w w:val="105"/>
        </w:rPr>
        <w:t>roughly</w:t>
      </w:r>
      <w:r>
        <w:rPr>
          <w:spacing w:val="-1"/>
          <w:w w:val="105"/>
        </w:rPr>
        <w:t xml:space="preserve"> </w:t>
      </w:r>
      <w:r>
        <w:rPr>
          <w:w w:val="105"/>
        </w:rPr>
        <w:t>bound</w:t>
      </w:r>
      <w:r>
        <w:rPr>
          <w:spacing w:val="-1"/>
          <w:w w:val="105"/>
        </w:rPr>
        <w:t xml:space="preserve"> </w:t>
      </w:r>
      <w:r>
        <w:rPr>
          <w:w w:val="105"/>
        </w:rPr>
        <w:t>the</w:t>
      </w:r>
      <w:r>
        <w:rPr>
          <w:spacing w:val="-2"/>
          <w:w w:val="105"/>
        </w:rPr>
        <w:t xml:space="preserve"> </w:t>
      </w:r>
      <w:r>
        <w:rPr>
          <w:w w:val="105"/>
        </w:rPr>
        <w:t>strong</w:t>
      </w:r>
      <w:r>
        <w:rPr>
          <w:spacing w:val="-1"/>
          <w:w w:val="105"/>
        </w:rPr>
        <w:t xml:space="preserve"> </w:t>
      </w:r>
      <w:r>
        <w:rPr>
          <w:w w:val="105"/>
        </w:rPr>
        <w:t>pulse of</w:t>
      </w:r>
      <w:r>
        <w:rPr>
          <w:spacing w:val="-14"/>
          <w:w w:val="105"/>
        </w:rPr>
        <w:t xml:space="preserve"> </w:t>
      </w:r>
      <w:r>
        <w:rPr>
          <w:rFonts w:ascii="Bookman Old Style"/>
          <w:w w:val="130"/>
        </w:rPr>
        <w:t>[</w:t>
      </w:r>
      <w:r>
        <w:rPr>
          <w:rFonts w:ascii="Bookman Old Style"/>
          <w:spacing w:val="-20"/>
          <w:w w:val="130"/>
        </w:rPr>
        <w:t xml:space="preserve"> </w:t>
      </w:r>
      <w:r>
        <w:rPr>
          <w:w w:val="105"/>
        </w:rPr>
        <w:t>30</w:t>
      </w:r>
      <w:r>
        <w:rPr>
          <w:spacing w:val="-14"/>
          <w:w w:val="105"/>
        </w:rPr>
        <w:t xml:space="preserve"> </w:t>
      </w:r>
      <w:r>
        <w:rPr>
          <w:w w:val="105"/>
        </w:rPr>
        <w:t>MeV</w:t>
      </w:r>
      <w:r>
        <w:rPr>
          <w:spacing w:val="-13"/>
          <w:w w:val="105"/>
        </w:rPr>
        <w:t xml:space="preserve"> </w:t>
      </w:r>
      <w:r>
        <w:rPr>
          <w:w w:val="105"/>
        </w:rPr>
        <w:t>protons.</w:t>
      </w:r>
      <w:r>
        <w:rPr>
          <w:spacing w:val="-13"/>
          <w:w w:val="105"/>
        </w:rPr>
        <w:t xml:space="preserve"> </w:t>
      </w:r>
      <w:r>
        <w:rPr>
          <w:w w:val="105"/>
        </w:rPr>
        <w:t>This</w:t>
      </w:r>
      <w:r>
        <w:rPr>
          <w:spacing w:val="-13"/>
          <w:w w:val="105"/>
        </w:rPr>
        <w:t xml:space="preserve"> </w:t>
      </w:r>
      <w:r>
        <w:rPr>
          <w:w w:val="105"/>
        </w:rPr>
        <w:t>component</w:t>
      </w:r>
      <w:r>
        <w:rPr>
          <w:spacing w:val="-13"/>
          <w:w w:val="105"/>
        </w:rPr>
        <w:t xml:space="preserve"> </w:t>
      </w:r>
      <w:r>
        <w:rPr>
          <w:w w:val="105"/>
        </w:rPr>
        <w:t>(red-hatching</w:t>
      </w:r>
      <w:r>
        <w:rPr>
          <w:spacing w:val="-13"/>
          <w:w w:val="105"/>
        </w:rPr>
        <w:t xml:space="preserve"> </w:t>
      </w:r>
      <w:r>
        <w:rPr>
          <w:w w:val="105"/>
        </w:rPr>
        <w:t>in</w:t>
      </w:r>
      <w:r>
        <w:rPr>
          <w:spacing w:val="-13"/>
          <w:w w:val="105"/>
        </w:rPr>
        <w:t xml:space="preserve"> </w:t>
      </w:r>
      <w:r>
        <w:rPr>
          <w:w w:val="105"/>
        </w:rPr>
        <w:t>Fig.</w:t>
      </w:r>
      <w:r>
        <w:rPr>
          <w:spacing w:val="-13"/>
          <w:w w:val="105"/>
        </w:rPr>
        <w:t xml:space="preserve"> </w:t>
      </w:r>
      <w:hyperlink w:anchor="_bookmark129" w:history="1">
        <w:r>
          <w:rPr>
            <w:color w:val="0000FF"/>
            <w:w w:val="105"/>
          </w:rPr>
          <w:t>50</w:t>
        </w:r>
      </w:hyperlink>
      <w:r>
        <w:rPr>
          <w:w w:val="105"/>
        </w:rPr>
        <w:t>)</w:t>
      </w:r>
      <w:r>
        <w:rPr>
          <w:spacing w:val="-14"/>
          <w:w w:val="105"/>
        </w:rPr>
        <w:t xml:space="preserve"> </w:t>
      </w:r>
      <w:r>
        <w:rPr>
          <w:w w:val="105"/>
        </w:rPr>
        <w:t>from</w:t>
      </w:r>
      <w:r>
        <w:rPr>
          <w:spacing w:val="-13"/>
          <w:w w:val="105"/>
        </w:rPr>
        <w:t xml:space="preserve"> </w:t>
      </w:r>
      <w:r>
        <w:rPr>
          <w:w w:val="105"/>
        </w:rPr>
        <w:t>the</w:t>
      </w:r>
      <w:r>
        <w:rPr>
          <w:spacing w:val="-13"/>
          <w:w w:val="105"/>
        </w:rPr>
        <w:t xml:space="preserve"> </w:t>
      </w:r>
      <w:r>
        <w:rPr>
          <w:w w:val="105"/>
        </w:rPr>
        <w:t>4</w:t>
      </w:r>
      <w:r>
        <w:rPr>
          <w:spacing w:val="-13"/>
          <w:w w:val="105"/>
        </w:rPr>
        <w:t xml:space="preserve"> </w:t>
      </w:r>
      <w:r>
        <w:rPr>
          <w:w w:val="105"/>
        </w:rPr>
        <w:t>August 1972</w:t>
      </w:r>
      <w:r>
        <w:rPr>
          <w:spacing w:val="-14"/>
          <w:w w:val="105"/>
        </w:rPr>
        <w:t xml:space="preserve"> </w:t>
      </w:r>
      <w:r>
        <w:rPr>
          <w:w w:val="105"/>
        </w:rPr>
        <w:t>event accounts for</w:t>
      </w:r>
      <w:r>
        <w:rPr>
          <w:spacing w:val="-2"/>
          <w:w w:val="105"/>
        </w:rPr>
        <w:t xml:space="preserve"> </w:t>
      </w:r>
      <w:r>
        <w:rPr>
          <w:rFonts w:ascii="Garamond"/>
          <w:w w:val="205"/>
        </w:rPr>
        <w:t>*</w:t>
      </w:r>
      <w:r>
        <w:rPr>
          <w:rFonts w:ascii="Garamond"/>
          <w:spacing w:val="-26"/>
          <w:w w:val="205"/>
        </w:rPr>
        <w:t xml:space="preserve"> </w:t>
      </w:r>
      <w:r>
        <w:rPr>
          <w:w w:val="105"/>
        </w:rPr>
        <w:t xml:space="preserve">70% of </w:t>
      </w:r>
      <w:r>
        <w:rPr>
          <w:i/>
          <w:w w:val="105"/>
        </w:rPr>
        <w:t>F</w:t>
      </w:r>
      <w:r>
        <w:rPr>
          <w:i/>
          <w:w w:val="105"/>
          <w:vertAlign w:val="subscript"/>
        </w:rPr>
        <w:t>30</w:t>
      </w:r>
      <w:r>
        <w:rPr>
          <w:i/>
          <w:w w:val="105"/>
        </w:rPr>
        <w:t xml:space="preserve"> </w:t>
      </w:r>
      <w:r>
        <w:rPr>
          <w:w w:val="105"/>
        </w:rPr>
        <w:t>in this composite event. Pomerantz and Duggal</w:t>
      </w:r>
      <w:r>
        <w:rPr>
          <w:spacing w:val="-3"/>
          <w:w w:val="105"/>
        </w:rPr>
        <w:t xml:space="preserve"> </w:t>
      </w:r>
      <w:r>
        <w:rPr>
          <w:w w:val="105"/>
        </w:rPr>
        <w:t>(</w:t>
      </w:r>
      <w:hyperlink w:anchor="_bookmark669" w:history="1">
        <w:r>
          <w:rPr>
            <w:color w:val="0000FF"/>
            <w:w w:val="105"/>
          </w:rPr>
          <w:t>1974</w:t>
        </w:r>
      </w:hyperlink>
      <w:r>
        <w:rPr>
          <w:w w:val="105"/>
        </w:rPr>
        <w:t>)</w:t>
      </w:r>
      <w:r>
        <w:rPr>
          <w:spacing w:val="-3"/>
          <w:w w:val="105"/>
        </w:rPr>
        <w:t xml:space="preserve"> </w:t>
      </w:r>
      <w:r>
        <w:rPr>
          <w:w w:val="105"/>
        </w:rPr>
        <w:t>suggested</w:t>
      </w:r>
      <w:r>
        <w:rPr>
          <w:spacing w:val="-3"/>
          <w:w w:val="105"/>
        </w:rPr>
        <w:t xml:space="preserve"> </w:t>
      </w:r>
      <w:r>
        <w:rPr>
          <w:w w:val="105"/>
        </w:rPr>
        <w:t>that</w:t>
      </w:r>
      <w:r>
        <w:rPr>
          <w:spacing w:val="-2"/>
          <w:w w:val="105"/>
        </w:rPr>
        <w:t xml:space="preserve"> </w:t>
      </w:r>
      <w:r>
        <w:rPr>
          <w:w w:val="105"/>
        </w:rPr>
        <w:t>the</w:t>
      </w:r>
      <w:r>
        <w:rPr>
          <w:spacing w:val="-3"/>
          <w:w w:val="105"/>
        </w:rPr>
        <w:t xml:space="preserve"> </w:t>
      </w:r>
      <w:r>
        <w:rPr>
          <w:w w:val="105"/>
        </w:rPr>
        <w:t>pulse</w:t>
      </w:r>
      <w:r>
        <w:rPr>
          <w:spacing w:val="-3"/>
          <w:w w:val="105"/>
        </w:rPr>
        <w:t xml:space="preserve"> </w:t>
      </w:r>
      <w:r>
        <w:rPr>
          <w:w w:val="105"/>
        </w:rPr>
        <w:t>is</w:t>
      </w:r>
      <w:r>
        <w:rPr>
          <w:spacing w:val="-3"/>
          <w:w w:val="105"/>
        </w:rPr>
        <w:t xml:space="preserve"> </w:t>
      </w:r>
      <w:r>
        <w:rPr>
          <w:w w:val="105"/>
        </w:rPr>
        <w:t>due</w:t>
      </w:r>
      <w:r>
        <w:rPr>
          <w:spacing w:val="-2"/>
          <w:w w:val="105"/>
        </w:rPr>
        <w:t xml:space="preserve"> </w:t>
      </w:r>
      <w:r>
        <w:rPr>
          <w:w w:val="105"/>
        </w:rPr>
        <w:t>to</w:t>
      </w:r>
      <w:r>
        <w:rPr>
          <w:spacing w:val="-2"/>
          <w:w w:val="105"/>
        </w:rPr>
        <w:t xml:space="preserve"> </w:t>
      </w:r>
      <w:r>
        <w:rPr>
          <w:w w:val="105"/>
        </w:rPr>
        <w:t>proton</w:t>
      </w:r>
      <w:r>
        <w:rPr>
          <w:spacing w:val="-2"/>
          <w:w w:val="105"/>
        </w:rPr>
        <w:t xml:space="preserve"> </w:t>
      </w:r>
      <w:r>
        <w:rPr>
          <w:w w:val="105"/>
        </w:rPr>
        <w:t>acceleration/trapping</w:t>
      </w:r>
      <w:r>
        <w:rPr>
          <w:spacing w:val="-2"/>
          <w:w w:val="105"/>
        </w:rPr>
        <w:t xml:space="preserve"> </w:t>
      </w:r>
      <w:r>
        <w:rPr>
          <w:w w:val="105"/>
        </w:rPr>
        <w:t xml:space="preserve">by </w:t>
      </w:r>
      <w:r>
        <w:t>converging shock waves. The GLE onset was approximately six hours after the H</w:t>
      </w:r>
      <w:r>
        <w:rPr>
          <w:rFonts w:ascii="Century"/>
        </w:rPr>
        <w:t xml:space="preserve">a </w:t>
      </w:r>
      <w:r>
        <w:rPr>
          <w:w w:val="105"/>
        </w:rPr>
        <w:t>flare maximum.</w:t>
      </w:r>
    </w:p>
    <w:p w14:paraId="30190606" w14:textId="77777777" w:rsidR="007A1714" w:rsidRDefault="00000000">
      <w:pPr>
        <w:pStyle w:val="Corpodetexto"/>
        <w:spacing w:before="14" w:line="247" w:lineRule="auto"/>
        <w:ind w:left="140" w:right="158" w:firstLine="226"/>
        <w:jc w:val="right"/>
      </w:pPr>
      <w:r>
        <w:rPr>
          <w:w w:val="105"/>
        </w:rPr>
        <w:t>Because</w:t>
      </w:r>
      <w:r>
        <w:rPr>
          <w:spacing w:val="-14"/>
          <w:w w:val="105"/>
        </w:rPr>
        <w:t xml:space="preserve"> </w:t>
      </w:r>
      <w:r>
        <w:rPr>
          <w:w w:val="105"/>
        </w:rPr>
        <w:t>of</w:t>
      </w:r>
      <w:r>
        <w:rPr>
          <w:spacing w:val="-13"/>
          <w:w w:val="105"/>
        </w:rPr>
        <w:t xml:space="preserve"> </w:t>
      </w:r>
      <w:r>
        <w:rPr>
          <w:w w:val="105"/>
        </w:rPr>
        <w:t>its</w:t>
      </w:r>
      <w:r>
        <w:rPr>
          <w:spacing w:val="-13"/>
          <w:w w:val="105"/>
        </w:rPr>
        <w:t xml:space="preserve"> </w:t>
      </w:r>
      <w:r>
        <w:rPr>
          <w:w w:val="105"/>
        </w:rPr>
        <w:t>inferred</w:t>
      </w:r>
      <w:r>
        <w:rPr>
          <w:spacing w:val="-12"/>
          <w:w w:val="105"/>
        </w:rPr>
        <w:t xml:space="preserve"> </w:t>
      </w:r>
      <w:r>
        <w:rPr>
          <w:w w:val="105"/>
        </w:rPr>
        <w:t>fast</w:t>
      </w:r>
      <w:r>
        <w:rPr>
          <w:spacing w:val="-13"/>
          <w:w w:val="105"/>
        </w:rPr>
        <w:t xml:space="preserve"> </w:t>
      </w:r>
      <w:r>
        <w:rPr>
          <w:w w:val="105"/>
        </w:rPr>
        <w:t>transit</w:t>
      </w:r>
      <w:r>
        <w:rPr>
          <w:spacing w:val="-13"/>
          <w:w w:val="105"/>
        </w:rPr>
        <w:t xml:space="preserve"> </w:t>
      </w:r>
      <w:r>
        <w:rPr>
          <w:w w:val="105"/>
        </w:rPr>
        <w:t>CME</w:t>
      </w:r>
      <w:r>
        <w:rPr>
          <w:spacing w:val="-13"/>
          <w:w w:val="105"/>
        </w:rPr>
        <w:t xml:space="preserve"> </w:t>
      </w:r>
      <w:r>
        <w:rPr>
          <w:w w:val="105"/>
        </w:rPr>
        <w:t>(Table</w:t>
      </w:r>
      <w:r>
        <w:rPr>
          <w:spacing w:val="-12"/>
          <w:w w:val="105"/>
        </w:rPr>
        <w:t xml:space="preserve"> </w:t>
      </w:r>
      <w:hyperlink w:anchor="_bookmark93" w:history="1">
        <w:r>
          <w:rPr>
            <w:color w:val="0000FF"/>
            <w:w w:val="105"/>
          </w:rPr>
          <w:t>5</w:t>
        </w:r>
      </w:hyperlink>
      <w:r>
        <w:rPr>
          <w:w w:val="105"/>
        </w:rPr>
        <w:t>)</w:t>
      </w:r>
      <w:r>
        <w:rPr>
          <w:spacing w:val="-14"/>
          <w:w w:val="105"/>
        </w:rPr>
        <w:t xml:space="preserve"> </w:t>
      </w:r>
      <w:r>
        <w:rPr>
          <w:w w:val="105"/>
        </w:rPr>
        <w:t>and</w:t>
      </w:r>
      <w:r>
        <w:rPr>
          <w:spacing w:val="-13"/>
          <w:w w:val="105"/>
        </w:rPr>
        <w:t xml:space="preserve"> </w:t>
      </w:r>
      <w:r>
        <w:rPr>
          <w:w w:val="105"/>
        </w:rPr>
        <w:t>origin</w:t>
      </w:r>
      <w:r>
        <w:rPr>
          <w:spacing w:val="-13"/>
          <w:w w:val="105"/>
        </w:rPr>
        <w:t xml:space="preserve"> </w:t>
      </w:r>
      <w:r>
        <w:rPr>
          <w:w w:val="105"/>
        </w:rPr>
        <w:t>in</w:t>
      </w:r>
      <w:r>
        <w:rPr>
          <w:spacing w:val="-13"/>
          <w:w w:val="105"/>
        </w:rPr>
        <w:t xml:space="preserve"> </w:t>
      </w:r>
      <w:r>
        <w:rPr>
          <w:w w:val="105"/>
        </w:rPr>
        <w:t>an</w:t>
      </w:r>
      <w:r>
        <w:rPr>
          <w:spacing w:val="-13"/>
          <w:w w:val="105"/>
        </w:rPr>
        <w:t xml:space="preserve"> </w:t>
      </w:r>
      <w:r>
        <w:rPr>
          <w:w w:val="105"/>
        </w:rPr>
        <w:t>active</w:t>
      </w:r>
      <w:r>
        <w:rPr>
          <w:spacing w:val="-12"/>
          <w:w w:val="105"/>
        </w:rPr>
        <w:t xml:space="preserve"> </w:t>
      </w:r>
      <w:r>
        <w:rPr>
          <w:w w:val="105"/>
        </w:rPr>
        <w:t>region near</w:t>
      </w:r>
      <w:r>
        <w:rPr>
          <w:spacing w:val="-8"/>
          <w:w w:val="105"/>
        </w:rPr>
        <w:t xml:space="preserve"> </w:t>
      </w:r>
      <w:r>
        <w:rPr>
          <w:w w:val="105"/>
        </w:rPr>
        <w:t>solar</w:t>
      </w:r>
      <w:r>
        <w:rPr>
          <w:spacing w:val="-7"/>
          <w:w w:val="105"/>
        </w:rPr>
        <w:t xml:space="preserve"> </w:t>
      </w:r>
      <w:r>
        <w:rPr>
          <w:w w:val="105"/>
        </w:rPr>
        <w:t>central</w:t>
      </w:r>
      <w:r>
        <w:rPr>
          <w:spacing w:val="-7"/>
          <w:w w:val="105"/>
        </w:rPr>
        <w:t xml:space="preserve"> </w:t>
      </w:r>
      <w:r>
        <w:rPr>
          <w:w w:val="105"/>
        </w:rPr>
        <w:t>meridian,</w:t>
      </w:r>
      <w:r>
        <w:rPr>
          <w:spacing w:val="-7"/>
          <w:w w:val="105"/>
        </w:rPr>
        <w:t xml:space="preserve"> </w:t>
      </w:r>
      <w:r>
        <w:rPr>
          <w:w w:val="105"/>
        </w:rPr>
        <w:t>the</w:t>
      </w:r>
      <w:r>
        <w:rPr>
          <w:spacing w:val="-8"/>
          <w:w w:val="105"/>
        </w:rPr>
        <w:t xml:space="preserve"> </w:t>
      </w:r>
      <w:r>
        <w:rPr>
          <w:w w:val="105"/>
        </w:rPr>
        <w:t>1859</w:t>
      </w:r>
      <w:r>
        <w:rPr>
          <w:spacing w:val="-8"/>
          <w:w w:val="105"/>
        </w:rPr>
        <w:t xml:space="preserve"> </w:t>
      </w:r>
      <w:r>
        <w:rPr>
          <w:w w:val="105"/>
        </w:rPr>
        <w:t>event</w:t>
      </w:r>
      <w:r>
        <w:rPr>
          <w:spacing w:val="-8"/>
          <w:w w:val="105"/>
        </w:rPr>
        <w:t xml:space="preserve"> </w:t>
      </w:r>
      <w:r>
        <w:rPr>
          <w:w w:val="105"/>
        </w:rPr>
        <w:t>is</w:t>
      </w:r>
      <w:r>
        <w:rPr>
          <w:spacing w:val="-8"/>
          <w:w w:val="105"/>
        </w:rPr>
        <w:t xml:space="preserve"> </w:t>
      </w:r>
      <w:r>
        <w:rPr>
          <w:w w:val="105"/>
        </w:rPr>
        <w:t>a</w:t>
      </w:r>
      <w:r>
        <w:rPr>
          <w:spacing w:val="-8"/>
          <w:w w:val="105"/>
        </w:rPr>
        <w:t xml:space="preserve"> </w:t>
      </w:r>
      <w:r>
        <w:rPr>
          <w:w w:val="105"/>
        </w:rPr>
        <w:t>good</w:t>
      </w:r>
      <w:r>
        <w:rPr>
          <w:spacing w:val="-8"/>
          <w:w w:val="105"/>
        </w:rPr>
        <w:t xml:space="preserve"> </w:t>
      </w:r>
      <w:r>
        <w:rPr>
          <w:w w:val="105"/>
        </w:rPr>
        <w:t>candidate</w:t>
      </w:r>
      <w:r>
        <w:rPr>
          <w:spacing w:val="-8"/>
          <w:w w:val="105"/>
        </w:rPr>
        <w:t xml:space="preserve"> </w:t>
      </w:r>
      <w:r>
        <w:rPr>
          <w:w w:val="105"/>
        </w:rPr>
        <w:t>to</w:t>
      </w:r>
      <w:r>
        <w:rPr>
          <w:spacing w:val="-8"/>
          <w:w w:val="105"/>
        </w:rPr>
        <w:t xml:space="preserve"> </w:t>
      </w:r>
      <w:r>
        <w:rPr>
          <w:w w:val="105"/>
        </w:rPr>
        <w:t>produce</w:t>
      </w:r>
      <w:r>
        <w:rPr>
          <w:spacing w:val="-8"/>
          <w:w w:val="105"/>
        </w:rPr>
        <w:t xml:space="preserve"> </w:t>
      </w:r>
      <w:r>
        <w:rPr>
          <w:w w:val="105"/>
        </w:rPr>
        <w:t>a</w:t>
      </w:r>
      <w:r>
        <w:rPr>
          <w:spacing w:val="-8"/>
          <w:w w:val="105"/>
        </w:rPr>
        <w:t xml:space="preserve"> </w:t>
      </w:r>
      <w:r>
        <w:rPr>
          <w:w w:val="105"/>
        </w:rPr>
        <w:t xml:space="preserve">large </w:t>
      </w:r>
      <w:r>
        <w:t>soft-spectrum</w:t>
      </w:r>
      <w:r>
        <w:rPr>
          <w:spacing w:val="-3"/>
        </w:rPr>
        <w:t xml:space="preserve"> </w:t>
      </w:r>
      <w:r>
        <w:t>GLE</w:t>
      </w:r>
      <w:r>
        <w:rPr>
          <w:spacing w:val="-4"/>
        </w:rPr>
        <w:t xml:space="preserve"> </w:t>
      </w:r>
      <w:r>
        <w:t>(Smart</w:t>
      </w:r>
      <w:r>
        <w:rPr>
          <w:spacing w:val="-4"/>
        </w:rPr>
        <w:t xml:space="preserve"> </w:t>
      </w:r>
      <w:r>
        <w:t>et</w:t>
      </w:r>
      <w:r>
        <w:rPr>
          <w:spacing w:val="-4"/>
        </w:rPr>
        <w:t xml:space="preserve"> </w:t>
      </w:r>
      <w:r>
        <w:t>al.</w:t>
      </w:r>
      <w:r>
        <w:rPr>
          <w:spacing w:val="-4"/>
        </w:rPr>
        <w:t xml:space="preserve"> </w:t>
      </w:r>
      <w:hyperlink w:anchor="_bookmark746" w:history="1">
        <w:r>
          <w:rPr>
            <w:color w:val="0000FF"/>
          </w:rPr>
          <w:t>2006a</w:t>
        </w:r>
      </w:hyperlink>
      <w:r>
        <w:t>;</w:t>
      </w:r>
      <w:r>
        <w:rPr>
          <w:spacing w:val="-4"/>
        </w:rPr>
        <w:t xml:space="preserve"> </w:t>
      </w:r>
      <w:r>
        <w:t>Cliver</w:t>
      </w:r>
      <w:r>
        <w:rPr>
          <w:spacing w:val="-4"/>
        </w:rPr>
        <w:t xml:space="preserve"> </w:t>
      </w:r>
      <w:r>
        <w:t>and</w:t>
      </w:r>
      <w:r>
        <w:rPr>
          <w:spacing w:val="-4"/>
        </w:rPr>
        <w:t xml:space="preserve"> </w:t>
      </w:r>
      <w:r>
        <w:t>Dietrich</w:t>
      </w:r>
      <w:r>
        <w:rPr>
          <w:spacing w:val="-4"/>
        </w:rPr>
        <w:t xml:space="preserve"> </w:t>
      </w:r>
      <w:hyperlink w:anchor="_bookmark256" w:history="1">
        <w:r>
          <w:rPr>
            <w:color w:val="0000FF"/>
          </w:rPr>
          <w:t>2013</w:t>
        </w:r>
      </w:hyperlink>
      <w:r>
        <w:t>).</w:t>
      </w:r>
      <w:r>
        <w:rPr>
          <w:spacing w:val="-3"/>
        </w:rPr>
        <w:t xml:space="preserve"> </w:t>
      </w:r>
      <w:r>
        <w:t>To</w:t>
      </w:r>
      <w:r>
        <w:rPr>
          <w:spacing w:val="-5"/>
        </w:rPr>
        <w:t xml:space="preserve"> </w:t>
      </w:r>
      <w:r>
        <w:t>date,</w:t>
      </w:r>
      <w:r>
        <w:rPr>
          <w:spacing w:val="-5"/>
        </w:rPr>
        <w:t xml:space="preserve"> </w:t>
      </w:r>
      <w:r>
        <w:t xml:space="preserve">analyses </w:t>
      </w:r>
      <w:r>
        <w:rPr>
          <w:w w:val="105"/>
        </w:rPr>
        <w:t>of</w:t>
      </w:r>
      <w:r>
        <w:rPr>
          <w:spacing w:val="-11"/>
          <w:w w:val="105"/>
        </w:rPr>
        <w:t xml:space="preserve"> </w:t>
      </w:r>
      <w:r>
        <w:rPr>
          <w:w w:val="105"/>
        </w:rPr>
        <w:t>ice</w:t>
      </w:r>
      <w:r>
        <w:rPr>
          <w:spacing w:val="-10"/>
          <w:w w:val="105"/>
        </w:rPr>
        <w:t xml:space="preserve"> </w:t>
      </w:r>
      <w:r>
        <w:rPr>
          <w:w w:val="105"/>
        </w:rPr>
        <w:t>cores</w:t>
      </w:r>
      <w:r>
        <w:rPr>
          <w:spacing w:val="-10"/>
          <w:w w:val="105"/>
        </w:rPr>
        <w:t xml:space="preserve"> </w:t>
      </w:r>
      <w:r>
        <w:rPr>
          <w:w w:val="105"/>
        </w:rPr>
        <w:t>for</w:t>
      </w:r>
      <w:r>
        <w:rPr>
          <w:spacing w:val="-11"/>
          <w:w w:val="105"/>
        </w:rPr>
        <w:t xml:space="preserve"> </w:t>
      </w:r>
      <w:r>
        <w:rPr>
          <w:w w:val="105"/>
          <w:vertAlign w:val="superscript"/>
        </w:rPr>
        <w:t>36</w:t>
      </w:r>
      <w:r>
        <w:rPr>
          <w:w w:val="105"/>
        </w:rPr>
        <w:t>Cl,</w:t>
      </w:r>
      <w:r>
        <w:rPr>
          <w:spacing w:val="-10"/>
          <w:w w:val="105"/>
        </w:rPr>
        <w:t xml:space="preserve"> </w:t>
      </w:r>
      <w:r>
        <w:rPr>
          <w:w w:val="105"/>
        </w:rPr>
        <w:t>formed</w:t>
      </w:r>
      <w:r>
        <w:rPr>
          <w:spacing w:val="-10"/>
          <w:w w:val="105"/>
        </w:rPr>
        <w:t xml:space="preserve"> </w:t>
      </w:r>
      <w:r>
        <w:rPr>
          <w:w w:val="105"/>
        </w:rPr>
        <w:t>in</w:t>
      </w:r>
      <w:r>
        <w:rPr>
          <w:spacing w:val="-10"/>
          <w:w w:val="105"/>
        </w:rPr>
        <w:t xml:space="preserve"> </w:t>
      </w:r>
      <w:r>
        <w:rPr>
          <w:w w:val="105"/>
        </w:rPr>
        <w:t>Earth’s</w:t>
      </w:r>
      <w:r>
        <w:rPr>
          <w:spacing w:val="-10"/>
          <w:w w:val="105"/>
        </w:rPr>
        <w:t xml:space="preserve"> </w:t>
      </w:r>
      <w:r>
        <w:rPr>
          <w:w w:val="105"/>
        </w:rPr>
        <w:t>atmosphere</w:t>
      </w:r>
      <w:r>
        <w:rPr>
          <w:spacing w:val="-10"/>
          <w:w w:val="105"/>
        </w:rPr>
        <w:t xml:space="preserve"> </w:t>
      </w:r>
      <w:r>
        <w:rPr>
          <w:w w:val="105"/>
        </w:rPr>
        <w:t>by</w:t>
      </w:r>
      <w:r>
        <w:rPr>
          <w:spacing w:val="-11"/>
          <w:w w:val="105"/>
        </w:rPr>
        <w:t xml:space="preserve"> </w:t>
      </w:r>
      <w:r>
        <w:rPr>
          <w:w w:val="105"/>
        </w:rPr>
        <w:t>impinging</w:t>
      </w:r>
      <w:r>
        <w:rPr>
          <w:spacing w:val="-20"/>
          <w:w w:val="105"/>
        </w:rPr>
        <w:t xml:space="preserve"> </w:t>
      </w:r>
      <w:r>
        <w:rPr>
          <w:rFonts w:ascii="Bookman Old Style" w:hAnsi="Bookman Old Style"/>
          <w:w w:val="305"/>
        </w:rPr>
        <w:t>[</w:t>
      </w:r>
      <w:r>
        <w:rPr>
          <w:rFonts w:ascii="Bookman Old Style" w:hAnsi="Bookman Old Style"/>
          <w:spacing w:val="-161"/>
          <w:w w:val="305"/>
        </w:rPr>
        <w:t xml:space="preserve"> </w:t>
      </w:r>
      <w:r>
        <w:rPr>
          <w:w w:val="105"/>
        </w:rPr>
        <w:t>30</w:t>
      </w:r>
      <w:r>
        <w:rPr>
          <w:spacing w:val="-10"/>
          <w:w w:val="105"/>
        </w:rPr>
        <w:t xml:space="preserve"> </w:t>
      </w:r>
      <w:r>
        <w:rPr>
          <w:w w:val="105"/>
        </w:rPr>
        <w:t>MeV</w:t>
      </w:r>
      <w:r>
        <w:rPr>
          <w:spacing w:val="-10"/>
          <w:w w:val="105"/>
        </w:rPr>
        <w:t xml:space="preserve"> </w:t>
      </w:r>
      <w:r>
        <w:rPr>
          <w:w w:val="105"/>
        </w:rPr>
        <w:t>solar protons,</w:t>
      </w:r>
      <w:r>
        <w:rPr>
          <w:spacing w:val="17"/>
          <w:w w:val="105"/>
        </w:rPr>
        <w:t xml:space="preserve"> </w:t>
      </w:r>
      <w:r>
        <w:rPr>
          <w:w w:val="105"/>
        </w:rPr>
        <w:t>have</w:t>
      </w:r>
      <w:r>
        <w:rPr>
          <w:spacing w:val="16"/>
          <w:w w:val="105"/>
        </w:rPr>
        <w:t xml:space="preserve"> </w:t>
      </w:r>
      <w:r>
        <w:rPr>
          <w:w w:val="105"/>
        </w:rPr>
        <w:t>not</w:t>
      </w:r>
      <w:r>
        <w:rPr>
          <w:spacing w:val="15"/>
          <w:w w:val="105"/>
        </w:rPr>
        <w:t xml:space="preserve"> </w:t>
      </w:r>
      <w:r>
        <w:rPr>
          <w:w w:val="105"/>
        </w:rPr>
        <w:t>provided</w:t>
      </w:r>
      <w:r>
        <w:rPr>
          <w:spacing w:val="15"/>
          <w:w w:val="105"/>
        </w:rPr>
        <w:t xml:space="preserve"> </w:t>
      </w:r>
      <w:r>
        <w:rPr>
          <w:w w:val="105"/>
        </w:rPr>
        <w:t>evidence</w:t>
      </w:r>
      <w:r>
        <w:rPr>
          <w:spacing w:val="17"/>
          <w:w w:val="105"/>
        </w:rPr>
        <w:t xml:space="preserve"> </w:t>
      </w:r>
      <w:r>
        <w:rPr>
          <w:w w:val="105"/>
        </w:rPr>
        <w:t>for</w:t>
      </w:r>
      <w:r>
        <w:rPr>
          <w:spacing w:val="16"/>
          <w:w w:val="105"/>
        </w:rPr>
        <w:t xml:space="preserve"> </w:t>
      </w:r>
      <w:r>
        <w:rPr>
          <w:w w:val="105"/>
        </w:rPr>
        <w:t>a</w:t>
      </w:r>
      <w:r>
        <w:rPr>
          <w:spacing w:val="15"/>
          <w:w w:val="105"/>
        </w:rPr>
        <w:t xml:space="preserve"> </w:t>
      </w:r>
      <w:r>
        <w:rPr>
          <w:w w:val="105"/>
        </w:rPr>
        <w:t>significant</w:t>
      </w:r>
      <w:r>
        <w:rPr>
          <w:spacing w:val="15"/>
          <w:w w:val="105"/>
        </w:rPr>
        <w:t xml:space="preserve"> </w:t>
      </w:r>
      <w:r>
        <w:rPr>
          <w:w w:val="105"/>
        </w:rPr>
        <w:t>low-energy</w:t>
      </w:r>
      <w:r>
        <w:rPr>
          <w:spacing w:val="16"/>
          <w:w w:val="105"/>
        </w:rPr>
        <w:t xml:space="preserve"> </w:t>
      </w:r>
      <w:r>
        <w:rPr>
          <w:w w:val="105"/>
        </w:rPr>
        <w:t>proton</w:t>
      </w:r>
      <w:r>
        <w:rPr>
          <w:spacing w:val="16"/>
          <w:w w:val="105"/>
        </w:rPr>
        <w:t xml:space="preserve"> </w:t>
      </w:r>
      <w:r>
        <w:rPr>
          <w:w w:val="105"/>
        </w:rPr>
        <w:t xml:space="preserve">event </w:t>
      </w:r>
      <w:r>
        <w:t xml:space="preserve">associated with the Carrington flare (F. </w:t>
      </w:r>
      <w:proofErr w:type="spellStart"/>
      <w:r>
        <w:t>Mekhaldi</w:t>
      </w:r>
      <w:proofErr w:type="spellEnd"/>
      <w:r>
        <w:t xml:space="preserve">, personal communication, 2022). </w:t>
      </w:r>
      <w:r>
        <w:rPr>
          <w:w w:val="105"/>
        </w:rPr>
        <w:t>An</w:t>
      </w:r>
      <w:r>
        <w:rPr>
          <w:spacing w:val="-7"/>
          <w:w w:val="105"/>
        </w:rPr>
        <w:t xml:space="preserve"> </w:t>
      </w:r>
      <w:r>
        <w:rPr>
          <w:w w:val="105"/>
        </w:rPr>
        <w:t>overview</w:t>
      </w:r>
      <w:r>
        <w:rPr>
          <w:spacing w:val="-7"/>
          <w:w w:val="105"/>
        </w:rPr>
        <w:t xml:space="preserve"> </w:t>
      </w:r>
      <w:r>
        <w:rPr>
          <w:w w:val="105"/>
        </w:rPr>
        <w:t>of</w:t>
      </w:r>
      <w:r>
        <w:rPr>
          <w:spacing w:val="-8"/>
          <w:w w:val="105"/>
        </w:rPr>
        <w:t xml:space="preserve"> </w:t>
      </w:r>
      <w:r>
        <w:rPr>
          <w:w w:val="105"/>
        </w:rPr>
        <w:t>different</w:t>
      </w:r>
      <w:r>
        <w:rPr>
          <w:spacing w:val="-6"/>
          <w:w w:val="105"/>
        </w:rPr>
        <w:t xml:space="preserve"> </w:t>
      </w:r>
      <w:r>
        <w:rPr>
          <w:w w:val="105"/>
        </w:rPr>
        <w:t>estimates</w:t>
      </w:r>
      <w:r>
        <w:rPr>
          <w:spacing w:val="-7"/>
          <w:w w:val="105"/>
        </w:rPr>
        <w:t xml:space="preserve"> </w:t>
      </w:r>
      <w:r>
        <w:rPr>
          <w:w w:val="105"/>
        </w:rPr>
        <w:t>of</w:t>
      </w:r>
      <w:r>
        <w:rPr>
          <w:spacing w:val="-8"/>
          <w:w w:val="105"/>
        </w:rPr>
        <w:t xml:space="preserve"> </w:t>
      </w:r>
      <w:r>
        <w:rPr>
          <w:w w:val="105"/>
        </w:rPr>
        <w:t>the</w:t>
      </w:r>
      <w:r>
        <w:rPr>
          <w:spacing w:val="-7"/>
          <w:w w:val="105"/>
        </w:rPr>
        <w:t xml:space="preserve"> </w:t>
      </w:r>
      <w:r>
        <w:rPr>
          <w:w w:val="105"/>
        </w:rPr>
        <w:t>annual</w:t>
      </w:r>
      <w:r>
        <w:rPr>
          <w:spacing w:val="-6"/>
          <w:w w:val="105"/>
        </w:rPr>
        <w:t xml:space="preserve"> </w:t>
      </w:r>
      <w:r>
        <w:rPr>
          <w:w w:val="105"/>
        </w:rPr>
        <w:t>global</w:t>
      </w:r>
      <w:r>
        <w:rPr>
          <w:spacing w:val="-7"/>
          <w:w w:val="105"/>
        </w:rPr>
        <w:t xml:space="preserve"> </w:t>
      </w:r>
      <w:r>
        <w:rPr>
          <w:w w:val="105"/>
          <w:vertAlign w:val="superscript"/>
        </w:rPr>
        <w:t>14</w:t>
      </w:r>
      <w:r>
        <w:rPr>
          <w:w w:val="105"/>
        </w:rPr>
        <w:t>C</w:t>
      </w:r>
      <w:r>
        <w:rPr>
          <w:spacing w:val="-7"/>
          <w:w w:val="105"/>
        </w:rPr>
        <w:t xml:space="preserve"> </w:t>
      </w:r>
      <w:r>
        <w:rPr>
          <w:w w:val="105"/>
        </w:rPr>
        <w:t>production</w:t>
      </w:r>
      <w:r>
        <w:rPr>
          <w:spacing w:val="-6"/>
          <w:w w:val="105"/>
        </w:rPr>
        <w:t xml:space="preserve"> </w:t>
      </w:r>
      <w:r>
        <w:rPr>
          <w:w w:val="105"/>
        </w:rPr>
        <w:t>(</w:t>
      </w:r>
      <w:r>
        <w:rPr>
          <w:i/>
          <w:w w:val="105"/>
        </w:rPr>
        <w:t>Q</w:t>
      </w:r>
      <w:r>
        <w:rPr>
          <w:w w:val="105"/>
          <w:vertAlign w:val="subscript"/>
        </w:rPr>
        <w:t>774</w:t>
      </w:r>
      <w:r>
        <w:rPr>
          <w:w w:val="105"/>
        </w:rPr>
        <w:t>)</w:t>
      </w:r>
      <w:r>
        <w:rPr>
          <w:spacing w:val="-8"/>
          <w:w w:val="105"/>
        </w:rPr>
        <w:t xml:space="preserve"> </w:t>
      </w:r>
      <w:r>
        <w:rPr>
          <w:w w:val="105"/>
        </w:rPr>
        <w:t>by the 774</w:t>
      </w:r>
      <w:r>
        <w:rPr>
          <w:spacing w:val="-1"/>
          <w:w w:val="105"/>
        </w:rPr>
        <w:t xml:space="preserve"> </w:t>
      </w:r>
      <w:r>
        <w:rPr>
          <w:w w:val="105"/>
        </w:rPr>
        <w:t>AD event (the</w:t>
      </w:r>
      <w:r>
        <w:rPr>
          <w:spacing w:val="-1"/>
          <w:w w:val="105"/>
        </w:rPr>
        <w:t xml:space="preserve"> </w:t>
      </w:r>
      <w:r>
        <w:rPr>
          <w:w w:val="105"/>
        </w:rPr>
        <w:t xml:space="preserve">number of </w:t>
      </w:r>
      <w:r>
        <w:rPr>
          <w:w w:val="105"/>
          <w:vertAlign w:val="superscript"/>
        </w:rPr>
        <w:t>14</w:t>
      </w:r>
      <w:r>
        <w:rPr>
          <w:w w:val="105"/>
        </w:rPr>
        <w:t>C</w:t>
      </w:r>
      <w:r>
        <w:rPr>
          <w:spacing w:val="-1"/>
          <w:w w:val="105"/>
        </w:rPr>
        <w:t xml:space="preserve"> </w:t>
      </w:r>
      <w:r>
        <w:rPr>
          <w:w w:val="105"/>
        </w:rPr>
        <w:t>atoms produced on</w:t>
      </w:r>
      <w:r>
        <w:rPr>
          <w:spacing w:val="-1"/>
          <w:w w:val="105"/>
        </w:rPr>
        <w:t xml:space="preserve"> </w:t>
      </w:r>
      <w:r>
        <w:rPr>
          <w:w w:val="105"/>
        </w:rPr>
        <w:t>average</w:t>
      </w:r>
      <w:r>
        <w:rPr>
          <w:spacing w:val="-1"/>
          <w:w w:val="105"/>
        </w:rPr>
        <w:t xml:space="preserve"> </w:t>
      </w:r>
      <w:r>
        <w:rPr>
          <w:w w:val="105"/>
        </w:rPr>
        <w:t>per</w:t>
      </w:r>
      <w:r>
        <w:rPr>
          <w:spacing w:val="-1"/>
          <w:w w:val="105"/>
        </w:rPr>
        <w:t xml:space="preserve"> </w:t>
      </w:r>
      <w:r>
        <w:rPr>
          <w:w w:val="105"/>
        </w:rPr>
        <w:t>cm</w:t>
      </w:r>
      <w:r>
        <w:rPr>
          <w:w w:val="105"/>
          <w:vertAlign w:val="superscript"/>
        </w:rPr>
        <w:t>2</w:t>
      </w:r>
      <w:r>
        <w:rPr>
          <w:spacing w:val="-1"/>
          <w:w w:val="105"/>
        </w:rPr>
        <w:t xml:space="preserve"> </w:t>
      </w:r>
      <w:r>
        <w:rPr>
          <w:w w:val="105"/>
        </w:rPr>
        <w:t xml:space="preserve">of the Earth’s surface) is given in Table </w:t>
      </w:r>
      <w:hyperlink w:anchor="_bookmark125" w:history="1">
        <w:r>
          <w:rPr>
            <w:color w:val="0000FF"/>
            <w:w w:val="105"/>
          </w:rPr>
          <w:t>9</w:t>
        </w:r>
      </w:hyperlink>
      <w:r>
        <w:rPr>
          <w:w w:val="105"/>
        </w:rPr>
        <w:t>. It ranges from 1.1 to 2.2 (</w:t>
      </w:r>
      <w:r>
        <w:rPr>
          <w:rFonts w:ascii="Bookman Old Style" w:hAnsi="Bookman Old Style"/>
          <w:w w:val="105"/>
        </w:rPr>
        <w:t>9</w:t>
      </w:r>
      <w:r>
        <w:rPr>
          <w:rFonts w:ascii="Bookman Old Style" w:hAnsi="Bookman Old Style"/>
          <w:spacing w:val="-15"/>
          <w:w w:val="105"/>
        </w:rPr>
        <w:t xml:space="preserve"> </w:t>
      </w:r>
      <w:r>
        <w:rPr>
          <w:w w:val="105"/>
        </w:rPr>
        <w:t>10</w:t>
      </w:r>
      <w:r>
        <w:rPr>
          <w:w w:val="105"/>
          <w:vertAlign w:val="superscript"/>
        </w:rPr>
        <w:t>8</w:t>
      </w:r>
      <w:r>
        <w:rPr>
          <w:spacing w:val="-1"/>
          <w:w w:val="105"/>
        </w:rPr>
        <w:t xml:space="preserve"> </w:t>
      </w:r>
      <w:r>
        <w:rPr>
          <w:w w:val="120"/>
        </w:rPr>
        <w:t>cm</w:t>
      </w:r>
      <w:r>
        <w:rPr>
          <w:rFonts w:ascii="Bookman Old Style" w:hAnsi="Bookman Old Style"/>
          <w:w w:val="120"/>
          <w:vertAlign w:val="superscript"/>
        </w:rPr>
        <w:t>-</w:t>
      </w:r>
      <w:r>
        <w:rPr>
          <w:w w:val="105"/>
          <w:vertAlign w:val="superscript"/>
        </w:rPr>
        <w:t>2</w:t>
      </w:r>
      <w:r>
        <w:rPr>
          <w:w w:val="105"/>
        </w:rPr>
        <w:t>) with more</w:t>
      </w:r>
      <w:r>
        <w:rPr>
          <w:spacing w:val="-6"/>
          <w:w w:val="105"/>
        </w:rPr>
        <w:t xml:space="preserve"> </w:t>
      </w:r>
      <w:r>
        <w:rPr>
          <w:w w:val="105"/>
        </w:rPr>
        <w:t xml:space="preserve">accurate recent models yielding a production rate of </w:t>
      </w:r>
      <w:r>
        <w:rPr>
          <w:rFonts w:ascii="Garamond" w:hAnsi="Garamond"/>
          <w:w w:val="205"/>
        </w:rPr>
        <w:t>*</w:t>
      </w:r>
      <w:r>
        <w:rPr>
          <w:rFonts w:ascii="Garamond" w:hAnsi="Garamond"/>
          <w:spacing w:val="-37"/>
          <w:w w:val="205"/>
        </w:rPr>
        <w:t xml:space="preserve"> </w:t>
      </w:r>
      <w:r>
        <w:rPr>
          <w:w w:val="105"/>
        </w:rPr>
        <w:t xml:space="preserve">2 </w:t>
      </w:r>
      <w:r>
        <w:rPr>
          <w:rFonts w:ascii="Bookman Old Style" w:hAnsi="Bookman Old Style"/>
          <w:w w:val="105"/>
        </w:rPr>
        <w:t>9</w:t>
      </w:r>
      <w:r>
        <w:rPr>
          <w:rFonts w:ascii="Bookman Old Style" w:hAnsi="Bookman Old Style"/>
          <w:spacing w:val="-15"/>
          <w:w w:val="105"/>
        </w:rPr>
        <w:t xml:space="preserve"> </w:t>
      </w:r>
      <w:r>
        <w:rPr>
          <w:w w:val="105"/>
        </w:rPr>
        <w:t>10</w:t>
      </w:r>
      <w:r>
        <w:rPr>
          <w:w w:val="105"/>
          <w:vertAlign w:val="superscript"/>
        </w:rPr>
        <w:t>8</w:t>
      </w:r>
      <w:r>
        <w:rPr>
          <w:spacing w:val="-1"/>
          <w:w w:val="105"/>
        </w:rPr>
        <w:t xml:space="preserve"> </w:t>
      </w:r>
      <w:r>
        <w:rPr>
          <w:w w:val="120"/>
        </w:rPr>
        <w:t>cm</w:t>
      </w:r>
      <w:r>
        <w:rPr>
          <w:rFonts w:ascii="Bookman Old Style" w:hAnsi="Bookman Old Style"/>
          <w:w w:val="120"/>
          <w:vertAlign w:val="superscript"/>
        </w:rPr>
        <w:t>-</w:t>
      </w:r>
      <w:r>
        <w:rPr>
          <w:w w:val="105"/>
          <w:vertAlign w:val="superscript"/>
        </w:rPr>
        <w:t>2</w:t>
      </w:r>
      <w:r>
        <w:rPr>
          <w:w w:val="105"/>
        </w:rPr>
        <w:t>. The modelled</w:t>
      </w:r>
      <w:r>
        <w:rPr>
          <w:spacing w:val="-3"/>
          <w:w w:val="105"/>
        </w:rPr>
        <w:t xml:space="preserve"> </w:t>
      </w:r>
      <w:r>
        <w:rPr>
          <w:w w:val="105"/>
        </w:rPr>
        <w:t>global</w:t>
      </w:r>
      <w:r>
        <w:rPr>
          <w:spacing w:val="-2"/>
          <w:w w:val="105"/>
        </w:rPr>
        <w:t xml:space="preserve"> </w:t>
      </w:r>
      <w:r>
        <w:rPr>
          <w:w w:val="105"/>
          <w:vertAlign w:val="superscript"/>
        </w:rPr>
        <w:t>14</w:t>
      </w:r>
      <w:r>
        <w:rPr>
          <w:w w:val="105"/>
        </w:rPr>
        <w:t>C</w:t>
      </w:r>
      <w:r>
        <w:rPr>
          <w:spacing w:val="-1"/>
          <w:w w:val="105"/>
        </w:rPr>
        <w:t xml:space="preserve"> </w:t>
      </w:r>
      <w:r>
        <w:rPr>
          <w:w w:val="105"/>
        </w:rPr>
        <w:t>production</w:t>
      </w:r>
      <w:r>
        <w:rPr>
          <w:spacing w:val="-1"/>
          <w:w w:val="105"/>
        </w:rPr>
        <w:t xml:space="preserve"> </w:t>
      </w:r>
      <w:r>
        <w:rPr>
          <w:w w:val="105"/>
        </w:rPr>
        <w:t>for</w:t>
      </w:r>
      <w:r>
        <w:rPr>
          <w:spacing w:val="-1"/>
          <w:w w:val="105"/>
        </w:rPr>
        <w:t xml:space="preserve"> </w:t>
      </w:r>
      <w:r>
        <w:rPr>
          <w:w w:val="105"/>
        </w:rPr>
        <w:t>GLE</w:t>
      </w:r>
      <w:r>
        <w:rPr>
          <w:spacing w:val="-1"/>
          <w:w w:val="105"/>
        </w:rPr>
        <w:t xml:space="preserve"> </w:t>
      </w:r>
      <w:r>
        <w:rPr>
          <w:w w:val="105"/>
        </w:rPr>
        <w:t>No.</w:t>
      </w:r>
      <w:r>
        <w:rPr>
          <w:spacing w:val="-1"/>
          <w:w w:val="105"/>
        </w:rPr>
        <w:t xml:space="preserve"> </w:t>
      </w:r>
      <w:r>
        <w:rPr>
          <w:w w:val="105"/>
        </w:rPr>
        <w:t>5</w:t>
      </w:r>
      <w:r>
        <w:rPr>
          <w:spacing w:val="-2"/>
          <w:w w:val="105"/>
        </w:rPr>
        <w:t xml:space="preserve"> </w:t>
      </w:r>
      <w:r>
        <w:rPr>
          <w:w w:val="105"/>
        </w:rPr>
        <w:t>(</w:t>
      </w:r>
      <w:r>
        <w:rPr>
          <w:i/>
          <w:w w:val="105"/>
        </w:rPr>
        <w:t>Q</w:t>
      </w:r>
      <w:r>
        <w:rPr>
          <w:w w:val="105"/>
          <w:vertAlign w:val="subscript"/>
        </w:rPr>
        <w:t>1956</w:t>
      </w:r>
      <w:r>
        <w:rPr>
          <w:w w:val="105"/>
        </w:rPr>
        <w:t>)</w:t>
      </w:r>
      <w:r>
        <w:rPr>
          <w:spacing w:val="-1"/>
          <w:w w:val="105"/>
        </w:rPr>
        <w:t xml:space="preserve"> </w:t>
      </w:r>
      <w:r>
        <w:rPr>
          <w:w w:val="105"/>
        </w:rPr>
        <w:t>ranges</w:t>
      </w:r>
      <w:r>
        <w:rPr>
          <w:spacing w:val="-1"/>
          <w:w w:val="105"/>
        </w:rPr>
        <w:t xml:space="preserve"> </w:t>
      </w:r>
      <w:r>
        <w:rPr>
          <w:w w:val="105"/>
        </w:rPr>
        <w:t>between</w:t>
      </w:r>
      <w:r>
        <w:rPr>
          <w:spacing w:val="-1"/>
          <w:w w:val="105"/>
        </w:rPr>
        <w:t xml:space="preserve"> </w:t>
      </w:r>
      <w:r>
        <w:rPr>
          <w:w w:val="105"/>
        </w:rPr>
        <w:t>2.5</w:t>
      </w:r>
      <w:r>
        <w:rPr>
          <w:spacing w:val="-3"/>
          <w:w w:val="105"/>
        </w:rPr>
        <w:t xml:space="preserve"> </w:t>
      </w:r>
      <w:r>
        <w:rPr>
          <w:rFonts w:ascii="Bookman Old Style" w:hAnsi="Bookman Old Style"/>
          <w:w w:val="105"/>
        </w:rPr>
        <w:t>9</w:t>
      </w:r>
      <w:r>
        <w:rPr>
          <w:rFonts w:ascii="Bookman Old Style" w:hAnsi="Bookman Old Style"/>
          <w:spacing w:val="-17"/>
          <w:w w:val="105"/>
        </w:rPr>
        <w:t xml:space="preserve"> </w:t>
      </w:r>
      <w:r>
        <w:rPr>
          <w:w w:val="105"/>
        </w:rPr>
        <w:t>10</w:t>
      </w:r>
      <w:r>
        <w:rPr>
          <w:w w:val="105"/>
          <w:vertAlign w:val="superscript"/>
        </w:rPr>
        <w:t>6</w:t>
      </w:r>
      <w:r>
        <w:rPr>
          <w:w w:val="105"/>
        </w:rPr>
        <w:t xml:space="preserve"> atoms</w:t>
      </w:r>
      <w:r>
        <w:rPr>
          <w:spacing w:val="-13"/>
          <w:w w:val="105"/>
        </w:rPr>
        <w:t xml:space="preserve"> </w:t>
      </w:r>
      <w:r>
        <w:rPr>
          <w:w w:val="120"/>
        </w:rPr>
        <w:t>cm</w:t>
      </w:r>
      <w:r>
        <w:rPr>
          <w:rFonts w:ascii="Bookman Old Style" w:hAnsi="Bookman Old Style"/>
          <w:w w:val="120"/>
          <w:vertAlign w:val="superscript"/>
        </w:rPr>
        <w:t>-</w:t>
      </w:r>
      <w:r>
        <w:rPr>
          <w:w w:val="105"/>
          <w:vertAlign w:val="superscript"/>
        </w:rPr>
        <w:t>2</w:t>
      </w:r>
      <w:r>
        <w:rPr>
          <w:spacing w:val="-11"/>
          <w:w w:val="105"/>
        </w:rPr>
        <w:t xml:space="preserve"> </w:t>
      </w:r>
      <w:r>
        <w:rPr>
          <w:w w:val="105"/>
        </w:rPr>
        <w:t>(</w:t>
      </w:r>
      <w:proofErr w:type="spellStart"/>
      <w:r>
        <w:rPr>
          <w:w w:val="105"/>
        </w:rPr>
        <w:t>Usoskin</w:t>
      </w:r>
      <w:proofErr w:type="spellEnd"/>
      <w:r>
        <w:rPr>
          <w:spacing w:val="-11"/>
          <w:w w:val="105"/>
        </w:rPr>
        <w:t xml:space="preserve"> </w:t>
      </w:r>
      <w:r>
        <w:rPr>
          <w:w w:val="105"/>
        </w:rPr>
        <w:t>et</w:t>
      </w:r>
      <w:r>
        <w:rPr>
          <w:spacing w:val="-12"/>
          <w:w w:val="105"/>
        </w:rPr>
        <w:t xml:space="preserve"> </w:t>
      </w:r>
      <w:r>
        <w:rPr>
          <w:w w:val="105"/>
        </w:rPr>
        <w:t>al.</w:t>
      </w:r>
      <w:r>
        <w:rPr>
          <w:spacing w:val="-11"/>
          <w:w w:val="105"/>
        </w:rPr>
        <w:t xml:space="preserve"> </w:t>
      </w:r>
      <w:hyperlink w:anchor="_bookmark816" w:history="1">
        <w:r>
          <w:rPr>
            <w:color w:val="0000FF"/>
            <w:w w:val="105"/>
          </w:rPr>
          <w:t>2006b</w:t>
        </w:r>
      </w:hyperlink>
      <w:r>
        <w:rPr>
          <w:w w:val="105"/>
        </w:rPr>
        <w:t>;</w:t>
      </w:r>
      <w:r>
        <w:rPr>
          <w:spacing w:val="-11"/>
          <w:w w:val="105"/>
        </w:rPr>
        <w:t xml:space="preserve"> </w:t>
      </w:r>
      <w:r>
        <w:rPr>
          <w:w w:val="105"/>
        </w:rPr>
        <w:t>Pavlov</w:t>
      </w:r>
      <w:r>
        <w:rPr>
          <w:spacing w:val="-12"/>
          <w:w w:val="105"/>
        </w:rPr>
        <w:t xml:space="preserve"> </w:t>
      </w:r>
      <w:r>
        <w:rPr>
          <w:w w:val="105"/>
        </w:rPr>
        <w:t>et</w:t>
      </w:r>
      <w:r>
        <w:rPr>
          <w:spacing w:val="-11"/>
          <w:w w:val="105"/>
        </w:rPr>
        <w:t xml:space="preserve"> </w:t>
      </w:r>
      <w:r>
        <w:rPr>
          <w:w w:val="105"/>
        </w:rPr>
        <w:t>al.</w:t>
      </w:r>
      <w:r>
        <w:rPr>
          <w:spacing w:val="-12"/>
          <w:w w:val="105"/>
        </w:rPr>
        <w:t xml:space="preserve"> </w:t>
      </w:r>
      <w:hyperlink w:anchor="_bookmark655" w:history="1">
        <w:r>
          <w:rPr>
            <w:color w:val="0000FF"/>
            <w:w w:val="105"/>
          </w:rPr>
          <w:t>2014</w:t>
        </w:r>
      </w:hyperlink>
      <w:r>
        <w:rPr>
          <w:w w:val="105"/>
        </w:rPr>
        <w:t>)</w:t>
      </w:r>
      <w:r>
        <w:rPr>
          <w:spacing w:val="-10"/>
          <w:w w:val="105"/>
        </w:rPr>
        <w:t xml:space="preserve"> </w:t>
      </w:r>
      <w:r>
        <w:rPr>
          <w:w w:val="105"/>
        </w:rPr>
        <w:t>and</w:t>
      </w:r>
      <w:r>
        <w:rPr>
          <w:spacing w:val="-11"/>
          <w:w w:val="105"/>
        </w:rPr>
        <w:t xml:space="preserve"> </w:t>
      </w:r>
      <w:r>
        <w:rPr>
          <w:w w:val="105"/>
        </w:rPr>
        <w:t>3.04</w:t>
      </w:r>
      <w:r>
        <w:rPr>
          <w:spacing w:val="-3"/>
          <w:w w:val="105"/>
        </w:rPr>
        <w:t xml:space="preserve"> </w:t>
      </w:r>
      <w:r>
        <w:rPr>
          <w:rFonts w:ascii="Bookman Old Style" w:hAnsi="Bookman Old Style"/>
          <w:w w:val="105"/>
        </w:rPr>
        <w:t>9</w:t>
      </w:r>
      <w:r>
        <w:rPr>
          <w:rFonts w:ascii="Bookman Old Style" w:hAnsi="Bookman Old Style"/>
          <w:spacing w:val="-17"/>
          <w:w w:val="105"/>
        </w:rPr>
        <w:t xml:space="preserve"> </w:t>
      </w:r>
      <w:r>
        <w:rPr>
          <w:w w:val="105"/>
        </w:rPr>
        <w:t>10</w:t>
      </w:r>
      <w:r>
        <w:rPr>
          <w:w w:val="105"/>
          <w:vertAlign w:val="superscript"/>
        </w:rPr>
        <w:t>6</w:t>
      </w:r>
      <w:r>
        <w:rPr>
          <w:spacing w:val="-12"/>
          <w:w w:val="105"/>
        </w:rPr>
        <w:t xml:space="preserve"> </w:t>
      </w:r>
      <w:r>
        <w:rPr>
          <w:w w:val="105"/>
        </w:rPr>
        <w:t>atoms</w:t>
      </w:r>
      <w:r>
        <w:rPr>
          <w:spacing w:val="-10"/>
          <w:w w:val="105"/>
        </w:rPr>
        <w:t xml:space="preserve"> </w:t>
      </w:r>
      <w:r>
        <w:rPr>
          <w:w w:val="120"/>
        </w:rPr>
        <w:t>cm</w:t>
      </w:r>
      <w:r>
        <w:rPr>
          <w:rFonts w:ascii="Bookman Old Style" w:hAnsi="Bookman Old Style"/>
          <w:w w:val="120"/>
          <w:vertAlign w:val="superscript"/>
        </w:rPr>
        <w:t>-</w:t>
      </w:r>
      <w:r>
        <w:rPr>
          <w:spacing w:val="-10"/>
          <w:w w:val="105"/>
          <w:vertAlign w:val="superscript"/>
        </w:rPr>
        <w:t>2</w:t>
      </w:r>
    </w:p>
    <w:p w14:paraId="4B08D79D" w14:textId="77777777" w:rsidR="007A1714" w:rsidRDefault="007A1714">
      <w:pPr>
        <w:spacing w:line="247" w:lineRule="auto"/>
        <w:jc w:val="right"/>
        <w:sectPr w:rsidR="007A1714">
          <w:pgSz w:w="8790" w:h="13330"/>
          <w:pgMar w:top="940" w:right="860" w:bottom="880" w:left="880" w:header="653" w:footer="690" w:gutter="0"/>
          <w:cols w:space="720"/>
        </w:sectPr>
      </w:pPr>
    </w:p>
    <w:p w14:paraId="2D448E28" w14:textId="77777777" w:rsidR="007A1714" w:rsidRDefault="007A1714">
      <w:pPr>
        <w:pStyle w:val="Corpodetexto"/>
        <w:spacing w:before="98"/>
        <w:rPr>
          <w:sz w:val="17"/>
        </w:rPr>
      </w:pPr>
    </w:p>
    <w:p w14:paraId="3A0E727E" w14:textId="77777777" w:rsidR="007A1714" w:rsidRDefault="00000000">
      <w:pPr>
        <w:ind w:right="418"/>
        <w:jc w:val="center"/>
        <w:rPr>
          <w:rFonts w:ascii="Arial"/>
          <w:sz w:val="17"/>
        </w:rPr>
      </w:pPr>
      <w:r>
        <w:rPr>
          <w:noProof/>
        </w:rPr>
        <mc:AlternateContent>
          <mc:Choice Requires="wps">
            <w:drawing>
              <wp:anchor distT="0" distB="0" distL="0" distR="0" simplePos="0" relativeHeight="15819776" behindDoc="0" locked="0" layoutInCell="1" allowOverlap="1" wp14:anchorId="74B80D94" wp14:editId="1BFE4F3A">
                <wp:simplePos x="0" y="0"/>
                <wp:positionH relativeFrom="page">
                  <wp:posOffset>1159546</wp:posOffset>
                </wp:positionH>
                <wp:positionV relativeFrom="paragraph">
                  <wp:posOffset>93324</wp:posOffset>
                </wp:positionV>
                <wp:extent cx="173355" cy="1732914"/>
                <wp:effectExtent l="0" t="0" r="0" b="0"/>
                <wp:wrapNone/>
                <wp:docPr id="1702" name="Textbox 17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 cy="1732914"/>
                        </a:xfrm>
                        <a:prstGeom prst="rect">
                          <a:avLst/>
                        </a:prstGeom>
                      </wps:spPr>
                      <wps:txbx>
                        <w:txbxContent>
                          <w:p w14:paraId="35B2AA32" w14:textId="77777777" w:rsidR="007A1714" w:rsidRDefault="00000000">
                            <w:pPr>
                              <w:spacing w:before="37"/>
                              <w:ind w:left="20"/>
                              <w:rPr>
                                <w:rFonts w:ascii="Arial"/>
                                <w:sz w:val="17"/>
                              </w:rPr>
                            </w:pPr>
                            <w:r>
                              <w:rPr>
                                <w:rFonts w:ascii="Arial"/>
                                <w:sz w:val="17"/>
                              </w:rPr>
                              <w:t>Log[&gt;30</w:t>
                            </w:r>
                            <w:r>
                              <w:rPr>
                                <w:rFonts w:ascii="Arial"/>
                                <w:spacing w:val="-2"/>
                                <w:sz w:val="17"/>
                              </w:rPr>
                              <w:t xml:space="preserve"> </w:t>
                            </w:r>
                            <w:r>
                              <w:rPr>
                                <w:rFonts w:ascii="Arial"/>
                                <w:sz w:val="17"/>
                              </w:rPr>
                              <w:t>MeV</w:t>
                            </w:r>
                            <w:r>
                              <w:rPr>
                                <w:rFonts w:ascii="Arial"/>
                                <w:spacing w:val="-2"/>
                                <w:sz w:val="17"/>
                              </w:rPr>
                              <w:t xml:space="preserve"> </w:t>
                            </w:r>
                            <w:r>
                              <w:rPr>
                                <w:rFonts w:ascii="Arial"/>
                                <w:sz w:val="17"/>
                              </w:rPr>
                              <w:t>Proton</w:t>
                            </w:r>
                            <w:r>
                              <w:rPr>
                                <w:rFonts w:ascii="Arial"/>
                                <w:spacing w:val="-1"/>
                                <w:sz w:val="17"/>
                              </w:rPr>
                              <w:t xml:space="preserve"> </w:t>
                            </w:r>
                            <w:r>
                              <w:rPr>
                                <w:rFonts w:ascii="Arial"/>
                                <w:sz w:val="17"/>
                              </w:rPr>
                              <w:t>Intensity]</w:t>
                            </w:r>
                            <w:r>
                              <w:rPr>
                                <w:rFonts w:ascii="Arial"/>
                                <w:spacing w:val="-2"/>
                                <w:sz w:val="17"/>
                              </w:rPr>
                              <w:t xml:space="preserve"> (pfu)</w:t>
                            </w:r>
                          </w:p>
                        </w:txbxContent>
                      </wps:txbx>
                      <wps:bodyPr vert="vert270" wrap="square" lIns="0" tIns="0" rIns="0" bIns="0" rtlCol="0">
                        <a:noAutofit/>
                      </wps:bodyPr>
                    </wps:wsp>
                  </a:graphicData>
                </a:graphic>
              </wp:anchor>
            </w:drawing>
          </mc:Choice>
          <mc:Fallback>
            <w:pict>
              <v:shape w14:anchorId="74B80D94" id="Textbox 1702" o:spid="_x0000_s1598" type="#_x0000_t202" style="position:absolute;left:0;text-align:left;margin-left:91.3pt;margin-top:7.35pt;width:13.65pt;height:136.45pt;z-index:15819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" filled="f" stroked="f">
                <v:textbox style="layout-flow:vertical;mso-layout-flow-alt:bottom-to-top" inset="0,0,0,0">
                  <w:txbxContent>
                    <w:p w14:paraId="35B2AA32" w14:textId="77777777" w:rsidR="007A1714" w:rsidRDefault="00000000">
                      <w:pPr>
                        <w:spacing w:before="37"/>
                        <w:ind w:left="20"/>
                        <w:rPr>
                          <w:rFonts w:ascii="Arial"/>
                          <w:sz w:val="17"/>
                        </w:rPr>
                      </w:pPr>
                      <w:r>
                        <w:rPr>
                          <w:rFonts w:ascii="Arial"/>
                          <w:sz w:val="17"/>
                        </w:rPr>
                        <w:t>Log[&gt;30</w:t>
                      </w:r>
                      <w:r>
                        <w:rPr>
                          <w:rFonts w:ascii="Arial"/>
                          <w:spacing w:val="-2"/>
                          <w:sz w:val="17"/>
                        </w:rPr>
                        <w:t xml:space="preserve"> </w:t>
                      </w:r>
                      <w:r>
                        <w:rPr>
                          <w:rFonts w:ascii="Arial"/>
                          <w:sz w:val="17"/>
                        </w:rPr>
                        <w:t>MeV</w:t>
                      </w:r>
                      <w:r>
                        <w:rPr>
                          <w:rFonts w:ascii="Arial"/>
                          <w:spacing w:val="-2"/>
                          <w:sz w:val="17"/>
                        </w:rPr>
                        <w:t xml:space="preserve"> </w:t>
                      </w:r>
                      <w:r>
                        <w:rPr>
                          <w:rFonts w:ascii="Arial"/>
                          <w:sz w:val="17"/>
                        </w:rPr>
                        <w:t>Proton</w:t>
                      </w:r>
                      <w:r>
                        <w:rPr>
                          <w:rFonts w:ascii="Arial"/>
                          <w:spacing w:val="-1"/>
                          <w:sz w:val="17"/>
                        </w:rPr>
                        <w:t xml:space="preserve"> </w:t>
                      </w:r>
                      <w:r>
                        <w:rPr>
                          <w:rFonts w:ascii="Arial"/>
                          <w:sz w:val="17"/>
                        </w:rPr>
                        <w:t>Intensity]</w:t>
                      </w:r>
                      <w:r>
                        <w:rPr>
                          <w:rFonts w:ascii="Arial"/>
                          <w:spacing w:val="-2"/>
                          <w:sz w:val="17"/>
                        </w:rPr>
                        <w:t xml:space="preserve"> (pfu)</w:t>
                      </w:r>
                    </w:p>
                  </w:txbxContent>
                </v:textbox>
                <w10:wrap anchorx="page"/>
              </v:shape>
            </w:pict>
          </mc:Fallback>
        </mc:AlternateContent>
      </w:r>
      <w:r>
        <w:rPr>
          <w:rFonts w:ascii="Arial"/>
          <w:sz w:val="17"/>
        </w:rPr>
        <w:t>August</w:t>
      </w:r>
      <w:r>
        <w:rPr>
          <w:rFonts w:ascii="Arial"/>
          <w:spacing w:val="-6"/>
          <w:sz w:val="17"/>
        </w:rPr>
        <w:t xml:space="preserve"> </w:t>
      </w:r>
      <w:r>
        <w:rPr>
          <w:rFonts w:ascii="Arial"/>
          <w:spacing w:val="-4"/>
          <w:sz w:val="17"/>
        </w:rPr>
        <w:t>1972</w:t>
      </w:r>
    </w:p>
    <w:p w14:paraId="574B1D12" w14:textId="77777777" w:rsidR="007A1714" w:rsidRDefault="007A1714">
      <w:pPr>
        <w:pStyle w:val="Corpodetexto"/>
        <w:rPr>
          <w:rFonts w:ascii="Arial"/>
          <w:sz w:val="15"/>
        </w:rPr>
      </w:pPr>
    </w:p>
    <w:p w14:paraId="77A71872" w14:textId="77777777" w:rsidR="007A1714" w:rsidRDefault="007A1714">
      <w:pPr>
        <w:pStyle w:val="Corpodetexto"/>
        <w:spacing w:before="61"/>
        <w:rPr>
          <w:rFonts w:ascii="Arial"/>
          <w:sz w:val="15"/>
        </w:rPr>
      </w:pPr>
    </w:p>
    <w:p w14:paraId="6061D69B" w14:textId="77777777" w:rsidR="007A1714" w:rsidRDefault="00000000">
      <w:pPr>
        <w:tabs>
          <w:tab w:val="left" w:pos="5474"/>
        </w:tabs>
        <w:spacing w:before="1"/>
        <w:ind w:left="1348"/>
        <w:rPr>
          <w:rFonts w:ascii="Arial"/>
          <w:sz w:val="15"/>
        </w:rPr>
      </w:pPr>
      <w:r>
        <w:rPr>
          <w:noProof/>
        </w:rPr>
        <mc:AlternateContent>
          <mc:Choice Requires="wpg">
            <w:drawing>
              <wp:anchor distT="0" distB="0" distL="0" distR="0" simplePos="0" relativeHeight="480479232" behindDoc="1" locked="0" layoutInCell="1" allowOverlap="1" wp14:anchorId="69DC3D2A" wp14:editId="7BD45BE4">
                <wp:simplePos x="0" y="0"/>
                <wp:positionH relativeFrom="page">
                  <wp:posOffset>1511026</wp:posOffset>
                </wp:positionH>
                <wp:positionV relativeFrom="paragraph">
                  <wp:posOffset>-212077</wp:posOffset>
                </wp:positionV>
                <wp:extent cx="2374265" cy="1551305"/>
                <wp:effectExtent l="0" t="0" r="0" b="0"/>
                <wp:wrapNone/>
                <wp:docPr id="1703" name="Group 1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74265" cy="1551305"/>
                          <a:chOff x="0" y="0"/>
                          <a:chExt cx="2374265" cy="1551305"/>
                        </a:xfrm>
                      </wpg:grpSpPr>
                      <wps:wsp>
                        <wps:cNvPr id="1704" name="Graphic 1704"/>
                        <wps:cNvSpPr/>
                        <wps:spPr>
                          <a:xfrm>
                            <a:off x="6076" y="1544821"/>
                            <a:ext cx="2361565" cy="1270"/>
                          </a:xfrm>
                          <a:custGeom>
                            <a:avLst/>
                            <a:gdLst/>
                            <a:ahLst/>
                            <a:cxnLst/>
                            <a:rect l="l" t="t" r="r" b="b"/>
                            <a:pathLst>
                              <a:path w="2361565">
                                <a:moveTo>
                                  <a:pt x="0" y="0"/>
                                </a:moveTo>
                                <a:lnTo>
                                  <a:pt x="2361488" y="0"/>
                                </a:lnTo>
                              </a:path>
                            </a:pathLst>
                          </a:custGeom>
                          <a:ln w="12153">
                            <a:solidFill>
                              <a:srgbClr val="000000"/>
                            </a:solidFill>
                            <a:prstDash val="solid"/>
                          </a:ln>
                        </wps:spPr>
                        <wps:bodyPr wrap="square" lIns="0" tIns="0" rIns="0" bIns="0" rtlCol="0">
                          <a:prstTxWarp prst="textNoShape">
                            <a:avLst/>
                          </a:prstTxWarp>
                          <a:noAutofit/>
                        </wps:bodyPr>
                      </wps:wsp>
                      <wps:wsp>
                        <wps:cNvPr id="1705" name="Graphic 1705"/>
                        <wps:cNvSpPr/>
                        <wps:spPr>
                          <a:xfrm>
                            <a:off x="-6" y="1514125"/>
                            <a:ext cx="1324610" cy="31115"/>
                          </a:xfrm>
                          <a:custGeom>
                            <a:avLst/>
                            <a:gdLst/>
                            <a:ahLst/>
                            <a:cxnLst/>
                            <a:rect l="l" t="t" r="r" b="b"/>
                            <a:pathLst>
                              <a:path w="1324610" h="31115">
                                <a:moveTo>
                                  <a:pt x="12153" y="0"/>
                                </a:moveTo>
                                <a:lnTo>
                                  <a:pt x="0" y="0"/>
                                </a:lnTo>
                                <a:lnTo>
                                  <a:pt x="0" y="30708"/>
                                </a:lnTo>
                                <a:lnTo>
                                  <a:pt x="12153" y="30708"/>
                                </a:lnTo>
                                <a:lnTo>
                                  <a:pt x="12153" y="0"/>
                                </a:lnTo>
                                <a:close/>
                              </a:path>
                              <a:path w="1324610" h="31115">
                                <a:moveTo>
                                  <a:pt x="274701" y="0"/>
                                </a:moveTo>
                                <a:lnTo>
                                  <a:pt x="262547" y="0"/>
                                </a:lnTo>
                                <a:lnTo>
                                  <a:pt x="262547" y="30708"/>
                                </a:lnTo>
                                <a:lnTo>
                                  <a:pt x="274701" y="30708"/>
                                </a:lnTo>
                                <a:lnTo>
                                  <a:pt x="274701" y="0"/>
                                </a:lnTo>
                                <a:close/>
                              </a:path>
                              <a:path w="1324610" h="31115">
                                <a:moveTo>
                                  <a:pt x="536917" y="0"/>
                                </a:moveTo>
                                <a:lnTo>
                                  <a:pt x="524764" y="0"/>
                                </a:lnTo>
                                <a:lnTo>
                                  <a:pt x="524764" y="30708"/>
                                </a:lnTo>
                                <a:lnTo>
                                  <a:pt x="536917" y="30708"/>
                                </a:lnTo>
                                <a:lnTo>
                                  <a:pt x="536917" y="0"/>
                                </a:lnTo>
                                <a:close/>
                              </a:path>
                              <a:path w="1324610" h="31115">
                                <a:moveTo>
                                  <a:pt x="799439" y="0"/>
                                </a:moveTo>
                                <a:lnTo>
                                  <a:pt x="787285" y="0"/>
                                </a:lnTo>
                                <a:lnTo>
                                  <a:pt x="787285" y="30708"/>
                                </a:lnTo>
                                <a:lnTo>
                                  <a:pt x="799439" y="30708"/>
                                </a:lnTo>
                                <a:lnTo>
                                  <a:pt x="799439" y="0"/>
                                </a:lnTo>
                                <a:close/>
                              </a:path>
                              <a:path w="1324610" h="31115">
                                <a:moveTo>
                                  <a:pt x="1061631" y="0"/>
                                </a:moveTo>
                                <a:lnTo>
                                  <a:pt x="1049477" y="0"/>
                                </a:lnTo>
                                <a:lnTo>
                                  <a:pt x="1049477" y="30708"/>
                                </a:lnTo>
                                <a:lnTo>
                                  <a:pt x="1061631" y="30708"/>
                                </a:lnTo>
                                <a:lnTo>
                                  <a:pt x="1061631" y="0"/>
                                </a:lnTo>
                                <a:close/>
                              </a:path>
                              <a:path w="1324610" h="31115">
                                <a:moveTo>
                                  <a:pt x="1324165" y="0"/>
                                </a:moveTo>
                                <a:lnTo>
                                  <a:pt x="1312011" y="0"/>
                                </a:lnTo>
                                <a:lnTo>
                                  <a:pt x="1312011" y="30708"/>
                                </a:lnTo>
                                <a:lnTo>
                                  <a:pt x="1324165" y="30708"/>
                                </a:lnTo>
                                <a:lnTo>
                                  <a:pt x="1324165" y="0"/>
                                </a:lnTo>
                                <a:close/>
                              </a:path>
                            </a:pathLst>
                          </a:custGeom>
                          <a:solidFill>
                            <a:srgbClr val="000000"/>
                          </a:solidFill>
                        </wps:spPr>
                        <wps:bodyPr wrap="square" lIns="0" tIns="0" rIns="0" bIns="0" rtlCol="0">
                          <a:prstTxWarp prst="textNoShape">
                            <a:avLst/>
                          </a:prstTxWarp>
                          <a:noAutofit/>
                        </wps:bodyPr>
                      </wps:wsp>
                      <wps:wsp>
                        <wps:cNvPr id="1706" name="Graphic 1706"/>
                        <wps:cNvSpPr/>
                        <wps:spPr>
                          <a:xfrm>
                            <a:off x="1580292" y="1514113"/>
                            <a:ext cx="1270" cy="31115"/>
                          </a:xfrm>
                          <a:custGeom>
                            <a:avLst/>
                            <a:gdLst/>
                            <a:ahLst/>
                            <a:cxnLst/>
                            <a:rect l="l" t="t" r="r" b="b"/>
                            <a:pathLst>
                              <a:path h="31115">
                                <a:moveTo>
                                  <a:pt x="0" y="30708"/>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707" name="Graphic 1707"/>
                        <wps:cNvSpPr/>
                        <wps:spPr>
                          <a:xfrm>
                            <a:off x="1842801" y="1514113"/>
                            <a:ext cx="1270" cy="31115"/>
                          </a:xfrm>
                          <a:custGeom>
                            <a:avLst/>
                            <a:gdLst/>
                            <a:ahLst/>
                            <a:cxnLst/>
                            <a:rect l="l" t="t" r="r" b="b"/>
                            <a:pathLst>
                              <a:path h="31115">
                                <a:moveTo>
                                  <a:pt x="0" y="30708"/>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708" name="Graphic 1708"/>
                        <wps:cNvSpPr/>
                        <wps:spPr>
                          <a:xfrm>
                            <a:off x="2099271" y="1514113"/>
                            <a:ext cx="12700" cy="31115"/>
                          </a:xfrm>
                          <a:custGeom>
                            <a:avLst/>
                            <a:gdLst/>
                            <a:ahLst/>
                            <a:cxnLst/>
                            <a:rect l="l" t="t" r="r" b="b"/>
                            <a:pathLst>
                              <a:path w="12700" h="31115">
                                <a:moveTo>
                                  <a:pt x="0" y="30708"/>
                                </a:moveTo>
                                <a:lnTo>
                                  <a:pt x="12153" y="30708"/>
                                </a:lnTo>
                                <a:lnTo>
                                  <a:pt x="12153" y="0"/>
                                </a:lnTo>
                                <a:lnTo>
                                  <a:pt x="0" y="0"/>
                                </a:lnTo>
                                <a:lnTo>
                                  <a:pt x="0" y="30708"/>
                                </a:lnTo>
                                <a:close/>
                              </a:path>
                            </a:pathLst>
                          </a:custGeom>
                          <a:solidFill>
                            <a:srgbClr val="000000"/>
                          </a:solidFill>
                        </wps:spPr>
                        <wps:bodyPr wrap="square" lIns="0" tIns="0" rIns="0" bIns="0" rtlCol="0">
                          <a:prstTxWarp prst="textNoShape">
                            <a:avLst/>
                          </a:prstTxWarp>
                          <a:noAutofit/>
                        </wps:bodyPr>
                      </wps:wsp>
                      <wps:wsp>
                        <wps:cNvPr id="1709" name="Graphic 1709"/>
                        <wps:cNvSpPr/>
                        <wps:spPr>
                          <a:xfrm>
                            <a:off x="2367552" y="1514113"/>
                            <a:ext cx="1270" cy="31115"/>
                          </a:xfrm>
                          <a:custGeom>
                            <a:avLst/>
                            <a:gdLst/>
                            <a:ahLst/>
                            <a:cxnLst/>
                            <a:rect l="l" t="t" r="r" b="b"/>
                            <a:pathLst>
                              <a:path h="31115">
                                <a:moveTo>
                                  <a:pt x="0" y="30708"/>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710" name="Graphic 1710"/>
                        <wps:cNvSpPr/>
                        <wps:spPr>
                          <a:xfrm>
                            <a:off x="65665" y="1529352"/>
                            <a:ext cx="1980564" cy="15875"/>
                          </a:xfrm>
                          <a:custGeom>
                            <a:avLst/>
                            <a:gdLst/>
                            <a:ahLst/>
                            <a:cxnLst/>
                            <a:rect l="l" t="t" r="r" b="b"/>
                            <a:pathLst>
                              <a:path w="1980564" h="15875">
                                <a:moveTo>
                                  <a:pt x="12153" y="0"/>
                                </a:moveTo>
                                <a:lnTo>
                                  <a:pt x="0" y="0"/>
                                </a:lnTo>
                                <a:lnTo>
                                  <a:pt x="0" y="15481"/>
                                </a:lnTo>
                                <a:lnTo>
                                  <a:pt x="12153" y="15481"/>
                                </a:lnTo>
                                <a:lnTo>
                                  <a:pt x="12153" y="0"/>
                                </a:lnTo>
                                <a:close/>
                              </a:path>
                              <a:path w="1980564" h="15875">
                                <a:moveTo>
                                  <a:pt x="77749" y="0"/>
                                </a:moveTo>
                                <a:lnTo>
                                  <a:pt x="65595" y="0"/>
                                </a:lnTo>
                                <a:lnTo>
                                  <a:pt x="65595" y="15481"/>
                                </a:lnTo>
                                <a:lnTo>
                                  <a:pt x="77749" y="15481"/>
                                </a:lnTo>
                                <a:lnTo>
                                  <a:pt x="77749" y="0"/>
                                </a:lnTo>
                                <a:close/>
                              </a:path>
                              <a:path w="1980564" h="15875">
                                <a:moveTo>
                                  <a:pt x="143370" y="0"/>
                                </a:moveTo>
                                <a:lnTo>
                                  <a:pt x="131216" y="0"/>
                                </a:lnTo>
                                <a:lnTo>
                                  <a:pt x="131216" y="15481"/>
                                </a:lnTo>
                                <a:lnTo>
                                  <a:pt x="143370" y="15481"/>
                                </a:lnTo>
                                <a:lnTo>
                                  <a:pt x="143370" y="0"/>
                                </a:lnTo>
                                <a:close/>
                              </a:path>
                              <a:path w="1980564" h="15875">
                                <a:moveTo>
                                  <a:pt x="274358" y="0"/>
                                </a:moveTo>
                                <a:lnTo>
                                  <a:pt x="262204" y="0"/>
                                </a:lnTo>
                                <a:lnTo>
                                  <a:pt x="262204" y="15481"/>
                                </a:lnTo>
                                <a:lnTo>
                                  <a:pt x="274358" y="15481"/>
                                </a:lnTo>
                                <a:lnTo>
                                  <a:pt x="274358" y="0"/>
                                </a:lnTo>
                                <a:close/>
                              </a:path>
                              <a:path w="1980564" h="15875">
                                <a:moveTo>
                                  <a:pt x="339966" y="0"/>
                                </a:moveTo>
                                <a:lnTo>
                                  <a:pt x="327812" y="0"/>
                                </a:lnTo>
                                <a:lnTo>
                                  <a:pt x="327812" y="15481"/>
                                </a:lnTo>
                                <a:lnTo>
                                  <a:pt x="339966" y="15481"/>
                                </a:lnTo>
                                <a:lnTo>
                                  <a:pt x="339966" y="0"/>
                                </a:lnTo>
                                <a:close/>
                              </a:path>
                              <a:path w="1980564" h="15875">
                                <a:moveTo>
                                  <a:pt x="405587" y="0"/>
                                </a:moveTo>
                                <a:lnTo>
                                  <a:pt x="393433" y="0"/>
                                </a:lnTo>
                                <a:lnTo>
                                  <a:pt x="393433" y="15481"/>
                                </a:lnTo>
                                <a:lnTo>
                                  <a:pt x="405587" y="15481"/>
                                </a:lnTo>
                                <a:lnTo>
                                  <a:pt x="405587" y="0"/>
                                </a:lnTo>
                                <a:close/>
                              </a:path>
                              <a:path w="1980564" h="15875">
                                <a:moveTo>
                                  <a:pt x="536867" y="0"/>
                                </a:moveTo>
                                <a:lnTo>
                                  <a:pt x="524713" y="0"/>
                                </a:lnTo>
                                <a:lnTo>
                                  <a:pt x="524713" y="15481"/>
                                </a:lnTo>
                                <a:lnTo>
                                  <a:pt x="536867" y="15481"/>
                                </a:lnTo>
                                <a:lnTo>
                                  <a:pt x="536867" y="0"/>
                                </a:lnTo>
                                <a:close/>
                              </a:path>
                              <a:path w="1980564" h="15875">
                                <a:moveTo>
                                  <a:pt x="602475" y="0"/>
                                </a:moveTo>
                                <a:lnTo>
                                  <a:pt x="590321" y="0"/>
                                </a:lnTo>
                                <a:lnTo>
                                  <a:pt x="590321" y="15481"/>
                                </a:lnTo>
                                <a:lnTo>
                                  <a:pt x="602475" y="15481"/>
                                </a:lnTo>
                                <a:lnTo>
                                  <a:pt x="602475" y="0"/>
                                </a:lnTo>
                                <a:close/>
                              </a:path>
                              <a:path w="1980564" h="15875">
                                <a:moveTo>
                                  <a:pt x="668147" y="0"/>
                                </a:moveTo>
                                <a:lnTo>
                                  <a:pt x="655993" y="0"/>
                                </a:lnTo>
                                <a:lnTo>
                                  <a:pt x="655993" y="15481"/>
                                </a:lnTo>
                                <a:lnTo>
                                  <a:pt x="668147" y="15481"/>
                                </a:lnTo>
                                <a:lnTo>
                                  <a:pt x="668147" y="0"/>
                                </a:lnTo>
                                <a:close/>
                              </a:path>
                              <a:path w="1980564" h="15875">
                                <a:moveTo>
                                  <a:pt x="799376" y="0"/>
                                </a:moveTo>
                                <a:lnTo>
                                  <a:pt x="787222" y="0"/>
                                </a:lnTo>
                                <a:lnTo>
                                  <a:pt x="787222" y="15481"/>
                                </a:lnTo>
                                <a:lnTo>
                                  <a:pt x="799376" y="15481"/>
                                </a:lnTo>
                                <a:lnTo>
                                  <a:pt x="799376" y="0"/>
                                </a:lnTo>
                                <a:close/>
                              </a:path>
                              <a:path w="1980564" h="15875">
                                <a:moveTo>
                                  <a:pt x="865047" y="0"/>
                                </a:moveTo>
                                <a:lnTo>
                                  <a:pt x="852893" y="0"/>
                                </a:lnTo>
                                <a:lnTo>
                                  <a:pt x="852893" y="15481"/>
                                </a:lnTo>
                                <a:lnTo>
                                  <a:pt x="865047" y="15481"/>
                                </a:lnTo>
                                <a:lnTo>
                                  <a:pt x="865047" y="0"/>
                                </a:lnTo>
                                <a:close/>
                              </a:path>
                              <a:path w="1980564" h="15875">
                                <a:moveTo>
                                  <a:pt x="930363" y="0"/>
                                </a:moveTo>
                                <a:lnTo>
                                  <a:pt x="918210" y="0"/>
                                </a:lnTo>
                                <a:lnTo>
                                  <a:pt x="918210" y="15481"/>
                                </a:lnTo>
                                <a:lnTo>
                                  <a:pt x="930363" y="15481"/>
                                </a:lnTo>
                                <a:lnTo>
                                  <a:pt x="930363" y="0"/>
                                </a:lnTo>
                                <a:close/>
                              </a:path>
                              <a:path w="1980564" h="15875">
                                <a:moveTo>
                                  <a:pt x="1061593" y="0"/>
                                </a:moveTo>
                                <a:lnTo>
                                  <a:pt x="1049439" y="0"/>
                                </a:lnTo>
                                <a:lnTo>
                                  <a:pt x="1049439" y="15481"/>
                                </a:lnTo>
                                <a:lnTo>
                                  <a:pt x="1061593" y="15481"/>
                                </a:lnTo>
                                <a:lnTo>
                                  <a:pt x="1061593" y="0"/>
                                </a:lnTo>
                                <a:close/>
                              </a:path>
                              <a:path w="1980564" h="15875">
                                <a:moveTo>
                                  <a:pt x="1127252" y="0"/>
                                </a:moveTo>
                                <a:lnTo>
                                  <a:pt x="1115098" y="0"/>
                                </a:lnTo>
                                <a:lnTo>
                                  <a:pt x="1115098" y="15481"/>
                                </a:lnTo>
                                <a:lnTo>
                                  <a:pt x="1127252" y="15481"/>
                                </a:lnTo>
                                <a:lnTo>
                                  <a:pt x="1127252" y="0"/>
                                </a:lnTo>
                                <a:close/>
                              </a:path>
                              <a:path w="1980564" h="15875">
                                <a:moveTo>
                                  <a:pt x="1192872" y="0"/>
                                </a:moveTo>
                                <a:lnTo>
                                  <a:pt x="1180719" y="0"/>
                                </a:lnTo>
                                <a:lnTo>
                                  <a:pt x="1180719" y="15481"/>
                                </a:lnTo>
                                <a:lnTo>
                                  <a:pt x="1192872" y="15481"/>
                                </a:lnTo>
                                <a:lnTo>
                                  <a:pt x="1192872" y="0"/>
                                </a:lnTo>
                                <a:close/>
                              </a:path>
                              <a:path w="1980564" h="15875">
                                <a:moveTo>
                                  <a:pt x="1324102" y="0"/>
                                </a:moveTo>
                                <a:lnTo>
                                  <a:pt x="1311948" y="0"/>
                                </a:lnTo>
                                <a:lnTo>
                                  <a:pt x="1311948" y="15481"/>
                                </a:lnTo>
                                <a:lnTo>
                                  <a:pt x="1324102" y="15481"/>
                                </a:lnTo>
                                <a:lnTo>
                                  <a:pt x="1324102" y="0"/>
                                </a:lnTo>
                                <a:close/>
                              </a:path>
                              <a:path w="1980564" h="15875">
                                <a:moveTo>
                                  <a:pt x="1389761" y="0"/>
                                </a:moveTo>
                                <a:lnTo>
                                  <a:pt x="1377607" y="0"/>
                                </a:lnTo>
                                <a:lnTo>
                                  <a:pt x="1377607" y="15481"/>
                                </a:lnTo>
                                <a:lnTo>
                                  <a:pt x="1389761" y="15481"/>
                                </a:lnTo>
                                <a:lnTo>
                                  <a:pt x="1389761" y="0"/>
                                </a:lnTo>
                                <a:close/>
                              </a:path>
                              <a:path w="1980564" h="15875">
                                <a:moveTo>
                                  <a:pt x="1455369" y="0"/>
                                </a:moveTo>
                                <a:lnTo>
                                  <a:pt x="1443215" y="0"/>
                                </a:lnTo>
                                <a:lnTo>
                                  <a:pt x="1443215" y="15481"/>
                                </a:lnTo>
                                <a:lnTo>
                                  <a:pt x="1455369" y="15481"/>
                                </a:lnTo>
                                <a:lnTo>
                                  <a:pt x="1455369" y="0"/>
                                </a:lnTo>
                                <a:close/>
                              </a:path>
                              <a:path w="1980564" h="15875">
                                <a:moveTo>
                                  <a:pt x="1586357" y="0"/>
                                </a:moveTo>
                                <a:lnTo>
                                  <a:pt x="1574203" y="0"/>
                                </a:lnTo>
                                <a:lnTo>
                                  <a:pt x="1574203" y="15481"/>
                                </a:lnTo>
                                <a:lnTo>
                                  <a:pt x="1586357" y="15481"/>
                                </a:lnTo>
                                <a:lnTo>
                                  <a:pt x="1586357" y="0"/>
                                </a:lnTo>
                                <a:close/>
                              </a:path>
                              <a:path w="1980564" h="15875">
                                <a:moveTo>
                                  <a:pt x="1651977" y="0"/>
                                </a:moveTo>
                                <a:lnTo>
                                  <a:pt x="1639824" y="0"/>
                                </a:lnTo>
                                <a:lnTo>
                                  <a:pt x="1639824" y="15481"/>
                                </a:lnTo>
                                <a:lnTo>
                                  <a:pt x="1651977" y="15481"/>
                                </a:lnTo>
                                <a:lnTo>
                                  <a:pt x="1651977" y="0"/>
                                </a:lnTo>
                                <a:close/>
                              </a:path>
                              <a:path w="1980564" h="15875">
                                <a:moveTo>
                                  <a:pt x="1717586" y="0"/>
                                </a:moveTo>
                                <a:lnTo>
                                  <a:pt x="1705432" y="0"/>
                                </a:lnTo>
                                <a:lnTo>
                                  <a:pt x="1705432" y="15481"/>
                                </a:lnTo>
                                <a:lnTo>
                                  <a:pt x="1717586" y="15481"/>
                                </a:lnTo>
                                <a:lnTo>
                                  <a:pt x="1717586" y="0"/>
                                </a:lnTo>
                                <a:close/>
                              </a:path>
                              <a:path w="1980564" h="15875">
                                <a:moveTo>
                                  <a:pt x="1848866" y="0"/>
                                </a:moveTo>
                                <a:lnTo>
                                  <a:pt x="1836712" y="0"/>
                                </a:lnTo>
                                <a:lnTo>
                                  <a:pt x="1836712" y="15481"/>
                                </a:lnTo>
                                <a:lnTo>
                                  <a:pt x="1848866" y="15481"/>
                                </a:lnTo>
                                <a:lnTo>
                                  <a:pt x="1848866" y="0"/>
                                </a:lnTo>
                                <a:close/>
                              </a:path>
                              <a:path w="1980564" h="15875">
                                <a:moveTo>
                                  <a:pt x="1914486" y="0"/>
                                </a:moveTo>
                                <a:lnTo>
                                  <a:pt x="1902333" y="0"/>
                                </a:lnTo>
                                <a:lnTo>
                                  <a:pt x="1902333" y="15481"/>
                                </a:lnTo>
                                <a:lnTo>
                                  <a:pt x="1914486" y="15481"/>
                                </a:lnTo>
                                <a:lnTo>
                                  <a:pt x="1914486" y="0"/>
                                </a:lnTo>
                                <a:close/>
                              </a:path>
                              <a:path w="1980564" h="15875">
                                <a:moveTo>
                                  <a:pt x="1980107" y="0"/>
                                </a:moveTo>
                                <a:lnTo>
                                  <a:pt x="1967953" y="0"/>
                                </a:lnTo>
                                <a:lnTo>
                                  <a:pt x="1967953" y="15481"/>
                                </a:lnTo>
                                <a:lnTo>
                                  <a:pt x="1980107" y="15481"/>
                                </a:lnTo>
                                <a:lnTo>
                                  <a:pt x="1980107" y="0"/>
                                </a:lnTo>
                                <a:close/>
                              </a:path>
                            </a:pathLst>
                          </a:custGeom>
                          <a:solidFill>
                            <a:srgbClr val="000000"/>
                          </a:solidFill>
                        </wps:spPr>
                        <wps:bodyPr wrap="square" lIns="0" tIns="0" rIns="0" bIns="0" rtlCol="0">
                          <a:prstTxWarp prst="textNoShape">
                            <a:avLst/>
                          </a:prstTxWarp>
                          <a:noAutofit/>
                        </wps:bodyPr>
                      </wps:wsp>
                      <wps:wsp>
                        <wps:cNvPr id="1711" name="Graphic 1711"/>
                        <wps:cNvSpPr/>
                        <wps:spPr>
                          <a:xfrm>
                            <a:off x="2170677" y="1529340"/>
                            <a:ext cx="1270" cy="15875"/>
                          </a:xfrm>
                          <a:custGeom>
                            <a:avLst/>
                            <a:gdLst/>
                            <a:ahLst/>
                            <a:cxnLst/>
                            <a:rect l="l" t="t" r="r" b="b"/>
                            <a:pathLst>
                              <a:path h="15875">
                                <a:moveTo>
                                  <a:pt x="0" y="15481"/>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712" name="Graphic 1712"/>
                        <wps:cNvSpPr/>
                        <wps:spPr>
                          <a:xfrm>
                            <a:off x="2236285" y="1529340"/>
                            <a:ext cx="1270" cy="15875"/>
                          </a:xfrm>
                          <a:custGeom>
                            <a:avLst/>
                            <a:gdLst/>
                            <a:ahLst/>
                            <a:cxnLst/>
                            <a:rect l="l" t="t" r="r" b="b"/>
                            <a:pathLst>
                              <a:path h="15875">
                                <a:moveTo>
                                  <a:pt x="0" y="15481"/>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713" name="Graphic 1713"/>
                        <wps:cNvSpPr/>
                        <wps:spPr>
                          <a:xfrm>
                            <a:off x="2301906" y="1529340"/>
                            <a:ext cx="1270" cy="15875"/>
                          </a:xfrm>
                          <a:custGeom>
                            <a:avLst/>
                            <a:gdLst/>
                            <a:ahLst/>
                            <a:cxnLst/>
                            <a:rect l="l" t="t" r="r" b="b"/>
                            <a:pathLst>
                              <a:path h="15875">
                                <a:moveTo>
                                  <a:pt x="0" y="15481"/>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714" name="Graphic 1714"/>
                        <wps:cNvSpPr/>
                        <wps:spPr>
                          <a:xfrm>
                            <a:off x="-6" y="69"/>
                            <a:ext cx="2373630" cy="36830"/>
                          </a:xfrm>
                          <a:custGeom>
                            <a:avLst/>
                            <a:gdLst/>
                            <a:ahLst/>
                            <a:cxnLst/>
                            <a:rect l="l" t="t" r="r" b="b"/>
                            <a:pathLst>
                              <a:path w="2373630" h="36830">
                                <a:moveTo>
                                  <a:pt x="2373630" y="6083"/>
                                </a:moveTo>
                                <a:lnTo>
                                  <a:pt x="2367572" y="6083"/>
                                </a:lnTo>
                                <a:lnTo>
                                  <a:pt x="2367572" y="0"/>
                                </a:lnTo>
                                <a:lnTo>
                                  <a:pt x="6083" y="0"/>
                                </a:lnTo>
                                <a:lnTo>
                                  <a:pt x="6083" y="6083"/>
                                </a:lnTo>
                                <a:lnTo>
                                  <a:pt x="0" y="6083"/>
                                </a:lnTo>
                                <a:lnTo>
                                  <a:pt x="0" y="36791"/>
                                </a:lnTo>
                                <a:lnTo>
                                  <a:pt x="12153" y="36791"/>
                                </a:lnTo>
                                <a:lnTo>
                                  <a:pt x="12153" y="12153"/>
                                </a:lnTo>
                                <a:lnTo>
                                  <a:pt x="65659" y="12153"/>
                                </a:lnTo>
                                <a:lnTo>
                                  <a:pt x="65659" y="21272"/>
                                </a:lnTo>
                                <a:lnTo>
                                  <a:pt x="77812" y="21272"/>
                                </a:lnTo>
                                <a:lnTo>
                                  <a:pt x="77812" y="12153"/>
                                </a:lnTo>
                                <a:lnTo>
                                  <a:pt x="131254" y="12153"/>
                                </a:lnTo>
                                <a:lnTo>
                                  <a:pt x="131254" y="21272"/>
                                </a:lnTo>
                                <a:lnTo>
                                  <a:pt x="143408" y="21272"/>
                                </a:lnTo>
                                <a:lnTo>
                                  <a:pt x="143408" y="12153"/>
                                </a:lnTo>
                                <a:lnTo>
                                  <a:pt x="196875" y="12153"/>
                                </a:lnTo>
                                <a:lnTo>
                                  <a:pt x="196875" y="21272"/>
                                </a:lnTo>
                                <a:lnTo>
                                  <a:pt x="209029" y="21272"/>
                                </a:lnTo>
                                <a:lnTo>
                                  <a:pt x="209029" y="12153"/>
                                </a:lnTo>
                                <a:lnTo>
                                  <a:pt x="262547" y="12153"/>
                                </a:lnTo>
                                <a:lnTo>
                                  <a:pt x="262547" y="36791"/>
                                </a:lnTo>
                                <a:lnTo>
                                  <a:pt x="274701" y="36791"/>
                                </a:lnTo>
                                <a:lnTo>
                                  <a:pt x="274701" y="12153"/>
                                </a:lnTo>
                                <a:lnTo>
                                  <a:pt x="327863" y="12153"/>
                                </a:lnTo>
                                <a:lnTo>
                                  <a:pt x="327863" y="21272"/>
                                </a:lnTo>
                                <a:lnTo>
                                  <a:pt x="340017" y="21272"/>
                                </a:lnTo>
                                <a:lnTo>
                                  <a:pt x="340017" y="12153"/>
                                </a:lnTo>
                                <a:lnTo>
                                  <a:pt x="393471" y="12153"/>
                                </a:lnTo>
                                <a:lnTo>
                                  <a:pt x="393471" y="21272"/>
                                </a:lnTo>
                                <a:lnTo>
                                  <a:pt x="405625" y="21272"/>
                                </a:lnTo>
                                <a:lnTo>
                                  <a:pt x="405625" y="12153"/>
                                </a:lnTo>
                                <a:lnTo>
                                  <a:pt x="459143" y="12153"/>
                                </a:lnTo>
                                <a:lnTo>
                                  <a:pt x="459143" y="21272"/>
                                </a:lnTo>
                                <a:lnTo>
                                  <a:pt x="471297" y="21272"/>
                                </a:lnTo>
                                <a:lnTo>
                                  <a:pt x="471297" y="12153"/>
                                </a:lnTo>
                                <a:lnTo>
                                  <a:pt x="524764" y="12153"/>
                                </a:lnTo>
                                <a:lnTo>
                                  <a:pt x="524764" y="36791"/>
                                </a:lnTo>
                                <a:lnTo>
                                  <a:pt x="536917" y="36791"/>
                                </a:lnTo>
                                <a:lnTo>
                                  <a:pt x="536917" y="12153"/>
                                </a:lnTo>
                                <a:lnTo>
                                  <a:pt x="590372" y="12153"/>
                                </a:lnTo>
                                <a:lnTo>
                                  <a:pt x="590372" y="21272"/>
                                </a:lnTo>
                                <a:lnTo>
                                  <a:pt x="602526" y="21272"/>
                                </a:lnTo>
                                <a:lnTo>
                                  <a:pt x="602526" y="12153"/>
                                </a:lnTo>
                                <a:lnTo>
                                  <a:pt x="655980" y="12153"/>
                                </a:lnTo>
                                <a:lnTo>
                                  <a:pt x="655980" y="21272"/>
                                </a:lnTo>
                                <a:lnTo>
                                  <a:pt x="668134" y="21272"/>
                                </a:lnTo>
                                <a:lnTo>
                                  <a:pt x="668134" y="12153"/>
                                </a:lnTo>
                                <a:lnTo>
                                  <a:pt x="721652" y="12153"/>
                                </a:lnTo>
                                <a:lnTo>
                                  <a:pt x="721652" y="21272"/>
                                </a:lnTo>
                                <a:lnTo>
                                  <a:pt x="733806" y="21272"/>
                                </a:lnTo>
                                <a:lnTo>
                                  <a:pt x="733806" y="12153"/>
                                </a:lnTo>
                                <a:lnTo>
                                  <a:pt x="787273" y="12153"/>
                                </a:lnTo>
                                <a:lnTo>
                                  <a:pt x="787273" y="36791"/>
                                </a:lnTo>
                                <a:lnTo>
                                  <a:pt x="799426" y="36791"/>
                                </a:lnTo>
                                <a:lnTo>
                                  <a:pt x="799426" y="12153"/>
                                </a:lnTo>
                                <a:lnTo>
                                  <a:pt x="852881" y="12153"/>
                                </a:lnTo>
                                <a:lnTo>
                                  <a:pt x="852881" y="21272"/>
                                </a:lnTo>
                                <a:lnTo>
                                  <a:pt x="865035" y="21272"/>
                                </a:lnTo>
                                <a:lnTo>
                                  <a:pt x="865035" y="12153"/>
                                </a:lnTo>
                                <a:lnTo>
                                  <a:pt x="918552" y="12153"/>
                                </a:lnTo>
                                <a:lnTo>
                                  <a:pt x="918552" y="21272"/>
                                </a:lnTo>
                                <a:lnTo>
                                  <a:pt x="930706" y="21272"/>
                                </a:lnTo>
                                <a:lnTo>
                                  <a:pt x="930706" y="12153"/>
                                </a:lnTo>
                                <a:lnTo>
                                  <a:pt x="983869" y="12153"/>
                                </a:lnTo>
                                <a:lnTo>
                                  <a:pt x="983869" y="21272"/>
                                </a:lnTo>
                                <a:lnTo>
                                  <a:pt x="996022" y="21272"/>
                                </a:lnTo>
                                <a:lnTo>
                                  <a:pt x="996022" y="12153"/>
                                </a:lnTo>
                                <a:lnTo>
                                  <a:pt x="1049464" y="12153"/>
                                </a:lnTo>
                                <a:lnTo>
                                  <a:pt x="1049464" y="36791"/>
                                </a:lnTo>
                                <a:lnTo>
                                  <a:pt x="1061618" y="36791"/>
                                </a:lnTo>
                                <a:lnTo>
                                  <a:pt x="1061618" y="12153"/>
                                </a:lnTo>
                                <a:lnTo>
                                  <a:pt x="1115148" y="12153"/>
                                </a:lnTo>
                                <a:lnTo>
                                  <a:pt x="1115148" y="21272"/>
                                </a:lnTo>
                                <a:lnTo>
                                  <a:pt x="1127302" y="21272"/>
                                </a:lnTo>
                                <a:lnTo>
                                  <a:pt x="1127302" y="12153"/>
                                </a:lnTo>
                                <a:lnTo>
                                  <a:pt x="1180757" y="12153"/>
                                </a:lnTo>
                                <a:lnTo>
                                  <a:pt x="1180757" y="21272"/>
                                </a:lnTo>
                                <a:lnTo>
                                  <a:pt x="1192911" y="21272"/>
                                </a:lnTo>
                                <a:lnTo>
                                  <a:pt x="1192911" y="12153"/>
                                </a:lnTo>
                                <a:lnTo>
                                  <a:pt x="1246378" y="12153"/>
                                </a:lnTo>
                                <a:lnTo>
                                  <a:pt x="1246378" y="21272"/>
                                </a:lnTo>
                                <a:lnTo>
                                  <a:pt x="1258531" y="21272"/>
                                </a:lnTo>
                                <a:lnTo>
                                  <a:pt x="1258531" y="12153"/>
                                </a:lnTo>
                                <a:lnTo>
                                  <a:pt x="1311998" y="12153"/>
                                </a:lnTo>
                                <a:lnTo>
                                  <a:pt x="1311998" y="36791"/>
                                </a:lnTo>
                                <a:lnTo>
                                  <a:pt x="1324152" y="36791"/>
                                </a:lnTo>
                                <a:lnTo>
                                  <a:pt x="1324152" y="12153"/>
                                </a:lnTo>
                                <a:lnTo>
                                  <a:pt x="1377645" y="12153"/>
                                </a:lnTo>
                                <a:lnTo>
                                  <a:pt x="1377645" y="21272"/>
                                </a:lnTo>
                                <a:lnTo>
                                  <a:pt x="1389799" y="21272"/>
                                </a:lnTo>
                                <a:lnTo>
                                  <a:pt x="1389799" y="12153"/>
                                </a:lnTo>
                                <a:lnTo>
                                  <a:pt x="1443266" y="12153"/>
                                </a:lnTo>
                                <a:lnTo>
                                  <a:pt x="1443266" y="21272"/>
                                </a:lnTo>
                                <a:lnTo>
                                  <a:pt x="1455420" y="21272"/>
                                </a:lnTo>
                                <a:lnTo>
                                  <a:pt x="1455420" y="12153"/>
                                </a:lnTo>
                                <a:lnTo>
                                  <a:pt x="1508874" y="12153"/>
                                </a:lnTo>
                                <a:lnTo>
                                  <a:pt x="1508874" y="21272"/>
                                </a:lnTo>
                                <a:lnTo>
                                  <a:pt x="1521028" y="21272"/>
                                </a:lnTo>
                                <a:lnTo>
                                  <a:pt x="1521028" y="12153"/>
                                </a:lnTo>
                                <a:lnTo>
                                  <a:pt x="1574203" y="12153"/>
                                </a:lnTo>
                                <a:lnTo>
                                  <a:pt x="1574203" y="36791"/>
                                </a:lnTo>
                                <a:lnTo>
                                  <a:pt x="1586357" y="36791"/>
                                </a:lnTo>
                                <a:lnTo>
                                  <a:pt x="1586357" y="12153"/>
                                </a:lnTo>
                                <a:lnTo>
                                  <a:pt x="1639862" y="12153"/>
                                </a:lnTo>
                                <a:lnTo>
                                  <a:pt x="1639862" y="21272"/>
                                </a:lnTo>
                                <a:lnTo>
                                  <a:pt x="1652016" y="21272"/>
                                </a:lnTo>
                                <a:lnTo>
                                  <a:pt x="1652016" y="12153"/>
                                </a:lnTo>
                                <a:lnTo>
                                  <a:pt x="1705483" y="12153"/>
                                </a:lnTo>
                                <a:lnTo>
                                  <a:pt x="1705483" y="21272"/>
                                </a:lnTo>
                                <a:lnTo>
                                  <a:pt x="1717636" y="21272"/>
                                </a:lnTo>
                                <a:lnTo>
                                  <a:pt x="1717636" y="12153"/>
                                </a:lnTo>
                                <a:lnTo>
                                  <a:pt x="1771142" y="12153"/>
                                </a:lnTo>
                                <a:lnTo>
                                  <a:pt x="1771142" y="21272"/>
                                </a:lnTo>
                                <a:lnTo>
                                  <a:pt x="1783295" y="21272"/>
                                </a:lnTo>
                                <a:lnTo>
                                  <a:pt x="1783295" y="12153"/>
                                </a:lnTo>
                                <a:lnTo>
                                  <a:pt x="1836762" y="12153"/>
                                </a:lnTo>
                                <a:lnTo>
                                  <a:pt x="1836762" y="36791"/>
                                </a:lnTo>
                                <a:lnTo>
                                  <a:pt x="1848916" y="36791"/>
                                </a:lnTo>
                                <a:lnTo>
                                  <a:pt x="1848916" y="12153"/>
                                </a:lnTo>
                                <a:lnTo>
                                  <a:pt x="1902371" y="12153"/>
                                </a:lnTo>
                                <a:lnTo>
                                  <a:pt x="1902371" y="21272"/>
                                </a:lnTo>
                                <a:lnTo>
                                  <a:pt x="1914525" y="21272"/>
                                </a:lnTo>
                                <a:lnTo>
                                  <a:pt x="1914525" y="12153"/>
                                </a:lnTo>
                                <a:lnTo>
                                  <a:pt x="1967992" y="12153"/>
                                </a:lnTo>
                                <a:lnTo>
                                  <a:pt x="1967992" y="21272"/>
                                </a:lnTo>
                                <a:lnTo>
                                  <a:pt x="1980145" y="21272"/>
                                </a:lnTo>
                                <a:lnTo>
                                  <a:pt x="1980145" y="12153"/>
                                </a:lnTo>
                                <a:lnTo>
                                  <a:pt x="2033663" y="12153"/>
                                </a:lnTo>
                                <a:lnTo>
                                  <a:pt x="2033663" y="21272"/>
                                </a:lnTo>
                                <a:lnTo>
                                  <a:pt x="2045817" y="21272"/>
                                </a:lnTo>
                                <a:lnTo>
                                  <a:pt x="2045817" y="12153"/>
                                </a:lnTo>
                                <a:lnTo>
                                  <a:pt x="2099271" y="12153"/>
                                </a:lnTo>
                                <a:lnTo>
                                  <a:pt x="2099271" y="36791"/>
                                </a:lnTo>
                                <a:lnTo>
                                  <a:pt x="2111425" y="36791"/>
                                </a:lnTo>
                                <a:lnTo>
                                  <a:pt x="2111425" y="12153"/>
                                </a:lnTo>
                                <a:lnTo>
                                  <a:pt x="2164638" y="12153"/>
                                </a:lnTo>
                                <a:lnTo>
                                  <a:pt x="2164638" y="21272"/>
                                </a:lnTo>
                                <a:lnTo>
                                  <a:pt x="2176792" y="21272"/>
                                </a:lnTo>
                                <a:lnTo>
                                  <a:pt x="2176792" y="12153"/>
                                </a:lnTo>
                                <a:lnTo>
                                  <a:pt x="2230247" y="12153"/>
                                </a:lnTo>
                                <a:lnTo>
                                  <a:pt x="2230247" y="21272"/>
                                </a:lnTo>
                                <a:lnTo>
                                  <a:pt x="2242401" y="21272"/>
                                </a:lnTo>
                                <a:lnTo>
                                  <a:pt x="2242401" y="12153"/>
                                </a:lnTo>
                                <a:lnTo>
                                  <a:pt x="2295868" y="12153"/>
                                </a:lnTo>
                                <a:lnTo>
                                  <a:pt x="2295868" y="21272"/>
                                </a:lnTo>
                                <a:lnTo>
                                  <a:pt x="2308021" y="21272"/>
                                </a:lnTo>
                                <a:lnTo>
                                  <a:pt x="2308021" y="12153"/>
                                </a:lnTo>
                                <a:lnTo>
                                  <a:pt x="2361476" y="12153"/>
                                </a:lnTo>
                                <a:lnTo>
                                  <a:pt x="2361476" y="36791"/>
                                </a:lnTo>
                                <a:lnTo>
                                  <a:pt x="2373630" y="36791"/>
                                </a:lnTo>
                                <a:lnTo>
                                  <a:pt x="2373630" y="6083"/>
                                </a:lnTo>
                                <a:close/>
                              </a:path>
                            </a:pathLst>
                          </a:custGeom>
                          <a:solidFill>
                            <a:srgbClr val="000000"/>
                          </a:solidFill>
                        </wps:spPr>
                        <wps:bodyPr wrap="square" lIns="0" tIns="0" rIns="0" bIns="0" rtlCol="0">
                          <a:prstTxWarp prst="textNoShape">
                            <a:avLst/>
                          </a:prstTxWarp>
                          <a:noAutofit/>
                        </wps:bodyPr>
                      </wps:wsp>
                      <wps:wsp>
                        <wps:cNvPr id="1715" name="Graphic 1715"/>
                        <wps:cNvSpPr/>
                        <wps:spPr>
                          <a:xfrm>
                            <a:off x="6115" y="6140"/>
                            <a:ext cx="1270" cy="1539240"/>
                          </a:xfrm>
                          <a:custGeom>
                            <a:avLst/>
                            <a:gdLst/>
                            <a:ahLst/>
                            <a:cxnLst/>
                            <a:rect l="l" t="t" r="r" b="b"/>
                            <a:pathLst>
                              <a:path h="1539240">
                                <a:moveTo>
                                  <a:pt x="0" y="1538668"/>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716" name="Graphic 1716"/>
                        <wps:cNvSpPr/>
                        <wps:spPr>
                          <a:xfrm>
                            <a:off x="6077" y="51402"/>
                            <a:ext cx="47625" cy="1499870"/>
                          </a:xfrm>
                          <a:custGeom>
                            <a:avLst/>
                            <a:gdLst/>
                            <a:ahLst/>
                            <a:cxnLst/>
                            <a:rect l="l" t="t" r="r" b="b"/>
                            <a:pathLst>
                              <a:path w="47625" h="1499870">
                                <a:moveTo>
                                  <a:pt x="23736" y="1487347"/>
                                </a:moveTo>
                                <a:lnTo>
                                  <a:pt x="0" y="1487347"/>
                                </a:lnTo>
                                <a:lnTo>
                                  <a:pt x="0" y="1499501"/>
                                </a:lnTo>
                                <a:lnTo>
                                  <a:pt x="23736" y="1499501"/>
                                </a:lnTo>
                                <a:lnTo>
                                  <a:pt x="23736" y="1487347"/>
                                </a:lnTo>
                                <a:close/>
                              </a:path>
                              <a:path w="47625" h="1499870">
                                <a:moveTo>
                                  <a:pt x="23736" y="1436014"/>
                                </a:moveTo>
                                <a:lnTo>
                                  <a:pt x="0" y="1436014"/>
                                </a:lnTo>
                                <a:lnTo>
                                  <a:pt x="0" y="1448168"/>
                                </a:lnTo>
                                <a:lnTo>
                                  <a:pt x="23736" y="1448168"/>
                                </a:lnTo>
                                <a:lnTo>
                                  <a:pt x="23736" y="1436014"/>
                                </a:lnTo>
                                <a:close/>
                              </a:path>
                              <a:path w="47625" h="1499870">
                                <a:moveTo>
                                  <a:pt x="23736" y="1384642"/>
                                </a:moveTo>
                                <a:lnTo>
                                  <a:pt x="0" y="1384642"/>
                                </a:lnTo>
                                <a:lnTo>
                                  <a:pt x="0" y="1396796"/>
                                </a:lnTo>
                                <a:lnTo>
                                  <a:pt x="23736" y="1396796"/>
                                </a:lnTo>
                                <a:lnTo>
                                  <a:pt x="23736" y="1384642"/>
                                </a:lnTo>
                                <a:close/>
                              </a:path>
                              <a:path w="47625" h="1499870">
                                <a:moveTo>
                                  <a:pt x="23736" y="1333322"/>
                                </a:moveTo>
                                <a:lnTo>
                                  <a:pt x="0" y="1333322"/>
                                </a:lnTo>
                                <a:lnTo>
                                  <a:pt x="0" y="1345476"/>
                                </a:lnTo>
                                <a:lnTo>
                                  <a:pt x="23736" y="1345476"/>
                                </a:lnTo>
                                <a:lnTo>
                                  <a:pt x="23736" y="1333322"/>
                                </a:lnTo>
                                <a:close/>
                              </a:path>
                              <a:path w="47625" h="1499870">
                                <a:moveTo>
                                  <a:pt x="23736" y="1282280"/>
                                </a:moveTo>
                                <a:lnTo>
                                  <a:pt x="0" y="1282280"/>
                                </a:lnTo>
                                <a:lnTo>
                                  <a:pt x="0" y="1294434"/>
                                </a:lnTo>
                                <a:lnTo>
                                  <a:pt x="23736" y="1294434"/>
                                </a:lnTo>
                                <a:lnTo>
                                  <a:pt x="23736" y="1282280"/>
                                </a:lnTo>
                                <a:close/>
                              </a:path>
                              <a:path w="47625" h="1499870">
                                <a:moveTo>
                                  <a:pt x="23736" y="1179537"/>
                                </a:moveTo>
                                <a:lnTo>
                                  <a:pt x="0" y="1179537"/>
                                </a:lnTo>
                                <a:lnTo>
                                  <a:pt x="0" y="1191691"/>
                                </a:lnTo>
                                <a:lnTo>
                                  <a:pt x="23736" y="1191691"/>
                                </a:lnTo>
                                <a:lnTo>
                                  <a:pt x="23736" y="1179537"/>
                                </a:lnTo>
                                <a:close/>
                              </a:path>
                              <a:path w="47625" h="1499870">
                                <a:moveTo>
                                  <a:pt x="23736" y="1128204"/>
                                </a:moveTo>
                                <a:lnTo>
                                  <a:pt x="0" y="1128204"/>
                                </a:lnTo>
                                <a:lnTo>
                                  <a:pt x="0" y="1140358"/>
                                </a:lnTo>
                                <a:lnTo>
                                  <a:pt x="23736" y="1140358"/>
                                </a:lnTo>
                                <a:lnTo>
                                  <a:pt x="23736" y="1128204"/>
                                </a:lnTo>
                                <a:close/>
                              </a:path>
                              <a:path w="47625" h="1499870">
                                <a:moveTo>
                                  <a:pt x="23736" y="1076845"/>
                                </a:moveTo>
                                <a:lnTo>
                                  <a:pt x="0" y="1076845"/>
                                </a:lnTo>
                                <a:lnTo>
                                  <a:pt x="0" y="1088999"/>
                                </a:lnTo>
                                <a:lnTo>
                                  <a:pt x="23736" y="1088999"/>
                                </a:lnTo>
                                <a:lnTo>
                                  <a:pt x="23736" y="1076845"/>
                                </a:lnTo>
                                <a:close/>
                              </a:path>
                              <a:path w="47625" h="1499870">
                                <a:moveTo>
                                  <a:pt x="23736" y="1025804"/>
                                </a:moveTo>
                                <a:lnTo>
                                  <a:pt x="0" y="1025804"/>
                                </a:lnTo>
                                <a:lnTo>
                                  <a:pt x="0" y="1037958"/>
                                </a:lnTo>
                                <a:lnTo>
                                  <a:pt x="23736" y="1037958"/>
                                </a:lnTo>
                                <a:lnTo>
                                  <a:pt x="23736" y="1025804"/>
                                </a:lnTo>
                                <a:close/>
                              </a:path>
                              <a:path w="47625" h="1499870">
                                <a:moveTo>
                                  <a:pt x="23736" y="974432"/>
                                </a:moveTo>
                                <a:lnTo>
                                  <a:pt x="0" y="974432"/>
                                </a:lnTo>
                                <a:lnTo>
                                  <a:pt x="0" y="986586"/>
                                </a:lnTo>
                                <a:lnTo>
                                  <a:pt x="23736" y="986586"/>
                                </a:lnTo>
                                <a:lnTo>
                                  <a:pt x="23736" y="974432"/>
                                </a:lnTo>
                                <a:close/>
                              </a:path>
                              <a:path w="47625" h="1499870">
                                <a:moveTo>
                                  <a:pt x="23736" y="923112"/>
                                </a:moveTo>
                                <a:lnTo>
                                  <a:pt x="0" y="923112"/>
                                </a:lnTo>
                                <a:lnTo>
                                  <a:pt x="0" y="935266"/>
                                </a:lnTo>
                                <a:lnTo>
                                  <a:pt x="23736" y="935266"/>
                                </a:lnTo>
                                <a:lnTo>
                                  <a:pt x="23736" y="923112"/>
                                </a:lnTo>
                                <a:close/>
                              </a:path>
                              <a:path w="47625" h="1499870">
                                <a:moveTo>
                                  <a:pt x="23736" y="871778"/>
                                </a:moveTo>
                                <a:lnTo>
                                  <a:pt x="0" y="871778"/>
                                </a:lnTo>
                                <a:lnTo>
                                  <a:pt x="0" y="883932"/>
                                </a:lnTo>
                                <a:lnTo>
                                  <a:pt x="23736" y="883932"/>
                                </a:lnTo>
                                <a:lnTo>
                                  <a:pt x="23736" y="871778"/>
                                </a:lnTo>
                                <a:close/>
                              </a:path>
                              <a:path w="47625" h="1499870">
                                <a:moveTo>
                                  <a:pt x="23736" y="820407"/>
                                </a:moveTo>
                                <a:lnTo>
                                  <a:pt x="0" y="820407"/>
                                </a:lnTo>
                                <a:lnTo>
                                  <a:pt x="0" y="832561"/>
                                </a:lnTo>
                                <a:lnTo>
                                  <a:pt x="23736" y="832561"/>
                                </a:lnTo>
                                <a:lnTo>
                                  <a:pt x="23736" y="820407"/>
                                </a:lnTo>
                                <a:close/>
                              </a:path>
                              <a:path w="47625" h="1499870">
                                <a:moveTo>
                                  <a:pt x="23736" y="769315"/>
                                </a:moveTo>
                                <a:lnTo>
                                  <a:pt x="0" y="769315"/>
                                </a:lnTo>
                                <a:lnTo>
                                  <a:pt x="0" y="781469"/>
                                </a:lnTo>
                                <a:lnTo>
                                  <a:pt x="23736" y="781469"/>
                                </a:lnTo>
                                <a:lnTo>
                                  <a:pt x="23736" y="769315"/>
                                </a:lnTo>
                                <a:close/>
                              </a:path>
                              <a:path w="47625" h="1499870">
                                <a:moveTo>
                                  <a:pt x="23736" y="666673"/>
                                </a:moveTo>
                                <a:lnTo>
                                  <a:pt x="0" y="666673"/>
                                </a:lnTo>
                                <a:lnTo>
                                  <a:pt x="0" y="678827"/>
                                </a:lnTo>
                                <a:lnTo>
                                  <a:pt x="23736" y="678827"/>
                                </a:lnTo>
                                <a:lnTo>
                                  <a:pt x="23736" y="666673"/>
                                </a:lnTo>
                                <a:close/>
                              </a:path>
                              <a:path w="47625" h="1499870">
                                <a:moveTo>
                                  <a:pt x="23736" y="615289"/>
                                </a:moveTo>
                                <a:lnTo>
                                  <a:pt x="0" y="615289"/>
                                </a:lnTo>
                                <a:lnTo>
                                  <a:pt x="0" y="627443"/>
                                </a:lnTo>
                                <a:lnTo>
                                  <a:pt x="23736" y="627443"/>
                                </a:lnTo>
                                <a:lnTo>
                                  <a:pt x="23736" y="615289"/>
                                </a:lnTo>
                                <a:close/>
                              </a:path>
                              <a:path w="47625" h="1499870">
                                <a:moveTo>
                                  <a:pt x="23736" y="563930"/>
                                </a:moveTo>
                                <a:lnTo>
                                  <a:pt x="0" y="563930"/>
                                </a:lnTo>
                                <a:lnTo>
                                  <a:pt x="0" y="576084"/>
                                </a:lnTo>
                                <a:lnTo>
                                  <a:pt x="23736" y="576084"/>
                                </a:lnTo>
                                <a:lnTo>
                                  <a:pt x="23736" y="563930"/>
                                </a:lnTo>
                                <a:close/>
                              </a:path>
                              <a:path w="47625" h="1499870">
                                <a:moveTo>
                                  <a:pt x="23736" y="512914"/>
                                </a:moveTo>
                                <a:lnTo>
                                  <a:pt x="0" y="512914"/>
                                </a:lnTo>
                                <a:lnTo>
                                  <a:pt x="0" y="525068"/>
                                </a:lnTo>
                                <a:lnTo>
                                  <a:pt x="23736" y="525068"/>
                                </a:lnTo>
                                <a:lnTo>
                                  <a:pt x="23736" y="512914"/>
                                </a:lnTo>
                                <a:close/>
                              </a:path>
                              <a:path w="47625" h="1499870">
                                <a:moveTo>
                                  <a:pt x="23736" y="461581"/>
                                </a:moveTo>
                                <a:lnTo>
                                  <a:pt x="0" y="461581"/>
                                </a:lnTo>
                                <a:lnTo>
                                  <a:pt x="0" y="473735"/>
                                </a:lnTo>
                                <a:lnTo>
                                  <a:pt x="23736" y="473735"/>
                                </a:lnTo>
                                <a:lnTo>
                                  <a:pt x="23736" y="461581"/>
                                </a:lnTo>
                                <a:close/>
                              </a:path>
                              <a:path w="47625" h="1499870">
                                <a:moveTo>
                                  <a:pt x="23736" y="410197"/>
                                </a:moveTo>
                                <a:lnTo>
                                  <a:pt x="0" y="410197"/>
                                </a:lnTo>
                                <a:lnTo>
                                  <a:pt x="0" y="422351"/>
                                </a:lnTo>
                                <a:lnTo>
                                  <a:pt x="23736" y="422351"/>
                                </a:lnTo>
                                <a:lnTo>
                                  <a:pt x="23736" y="410197"/>
                                </a:lnTo>
                                <a:close/>
                              </a:path>
                              <a:path w="47625" h="1499870">
                                <a:moveTo>
                                  <a:pt x="23736" y="358838"/>
                                </a:moveTo>
                                <a:lnTo>
                                  <a:pt x="0" y="358838"/>
                                </a:lnTo>
                                <a:lnTo>
                                  <a:pt x="0" y="370992"/>
                                </a:lnTo>
                                <a:lnTo>
                                  <a:pt x="23736" y="370992"/>
                                </a:lnTo>
                                <a:lnTo>
                                  <a:pt x="23736" y="358838"/>
                                </a:lnTo>
                                <a:close/>
                              </a:path>
                              <a:path w="47625" h="1499870">
                                <a:moveTo>
                                  <a:pt x="23736" y="307505"/>
                                </a:moveTo>
                                <a:lnTo>
                                  <a:pt x="0" y="307505"/>
                                </a:lnTo>
                                <a:lnTo>
                                  <a:pt x="0" y="319659"/>
                                </a:lnTo>
                                <a:lnTo>
                                  <a:pt x="23736" y="319659"/>
                                </a:lnTo>
                                <a:lnTo>
                                  <a:pt x="23736" y="307505"/>
                                </a:lnTo>
                                <a:close/>
                              </a:path>
                              <a:path w="47625" h="1499870">
                                <a:moveTo>
                                  <a:pt x="23736" y="256425"/>
                                </a:moveTo>
                                <a:lnTo>
                                  <a:pt x="0" y="256425"/>
                                </a:lnTo>
                                <a:lnTo>
                                  <a:pt x="0" y="268579"/>
                                </a:lnTo>
                                <a:lnTo>
                                  <a:pt x="23736" y="268579"/>
                                </a:lnTo>
                                <a:lnTo>
                                  <a:pt x="23736" y="256425"/>
                                </a:lnTo>
                                <a:close/>
                              </a:path>
                              <a:path w="47625" h="1499870">
                                <a:moveTo>
                                  <a:pt x="23736" y="153733"/>
                                </a:moveTo>
                                <a:lnTo>
                                  <a:pt x="0" y="153733"/>
                                </a:lnTo>
                                <a:lnTo>
                                  <a:pt x="0" y="165887"/>
                                </a:lnTo>
                                <a:lnTo>
                                  <a:pt x="23736" y="165887"/>
                                </a:lnTo>
                                <a:lnTo>
                                  <a:pt x="23736" y="153733"/>
                                </a:lnTo>
                                <a:close/>
                              </a:path>
                              <a:path w="47625" h="1499870">
                                <a:moveTo>
                                  <a:pt x="23736" y="102400"/>
                                </a:moveTo>
                                <a:lnTo>
                                  <a:pt x="0" y="102400"/>
                                </a:lnTo>
                                <a:lnTo>
                                  <a:pt x="0" y="114554"/>
                                </a:lnTo>
                                <a:lnTo>
                                  <a:pt x="23736" y="114554"/>
                                </a:lnTo>
                                <a:lnTo>
                                  <a:pt x="23736" y="102400"/>
                                </a:lnTo>
                                <a:close/>
                              </a:path>
                              <a:path w="47625" h="1499870">
                                <a:moveTo>
                                  <a:pt x="23736" y="51015"/>
                                </a:moveTo>
                                <a:lnTo>
                                  <a:pt x="0" y="51015"/>
                                </a:lnTo>
                                <a:lnTo>
                                  <a:pt x="0" y="63169"/>
                                </a:lnTo>
                                <a:lnTo>
                                  <a:pt x="23736" y="63169"/>
                                </a:lnTo>
                                <a:lnTo>
                                  <a:pt x="23736" y="51015"/>
                                </a:lnTo>
                                <a:close/>
                              </a:path>
                              <a:path w="47625" h="1499870">
                                <a:moveTo>
                                  <a:pt x="23736" y="0"/>
                                </a:moveTo>
                                <a:lnTo>
                                  <a:pt x="0" y="0"/>
                                </a:lnTo>
                                <a:lnTo>
                                  <a:pt x="0" y="12153"/>
                                </a:lnTo>
                                <a:lnTo>
                                  <a:pt x="23736" y="12153"/>
                                </a:lnTo>
                                <a:lnTo>
                                  <a:pt x="23736" y="0"/>
                                </a:lnTo>
                                <a:close/>
                              </a:path>
                              <a:path w="47625" h="1499870">
                                <a:moveTo>
                                  <a:pt x="47117" y="1230896"/>
                                </a:moveTo>
                                <a:lnTo>
                                  <a:pt x="38" y="1230896"/>
                                </a:lnTo>
                                <a:lnTo>
                                  <a:pt x="38" y="1243050"/>
                                </a:lnTo>
                                <a:lnTo>
                                  <a:pt x="47117" y="1243050"/>
                                </a:lnTo>
                                <a:lnTo>
                                  <a:pt x="47117" y="1230896"/>
                                </a:lnTo>
                                <a:close/>
                              </a:path>
                              <a:path w="47625" h="1499870">
                                <a:moveTo>
                                  <a:pt x="47117" y="718019"/>
                                </a:moveTo>
                                <a:lnTo>
                                  <a:pt x="0" y="718019"/>
                                </a:lnTo>
                                <a:lnTo>
                                  <a:pt x="0" y="730173"/>
                                </a:lnTo>
                                <a:lnTo>
                                  <a:pt x="47117" y="730173"/>
                                </a:lnTo>
                                <a:lnTo>
                                  <a:pt x="47117" y="718019"/>
                                </a:lnTo>
                                <a:close/>
                              </a:path>
                              <a:path w="47625" h="1499870">
                                <a:moveTo>
                                  <a:pt x="47117" y="205105"/>
                                </a:moveTo>
                                <a:lnTo>
                                  <a:pt x="0" y="205105"/>
                                </a:lnTo>
                                <a:lnTo>
                                  <a:pt x="0" y="217258"/>
                                </a:lnTo>
                                <a:lnTo>
                                  <a:pt x="47117" y="217258"/>
                                </a:lnTo>
                                <a:lnTo>
                                  <a:pt x="47117" y="205105"/>
                                </a:lnTo>
                                <a:close/>
                              </a:path>
                            </a:pathLst>
                          </a:custGeom>
                          <a:solidFill>
                            <a:srgbClr val="000000"/>
                          </a:solidFill>
                        </wps:spPr>
                        <wps:bodyPr wrap="square" lIns="0" tIns="0" rIns="0" bIns="0" rtlCol="0">
                          <a:prstTxWarp prst="textNoShape">
                            <a:avLst/>
                          </a:prstTxWarp>
                          <a:noAutofit/>
                        </wps:bodyPr>
                      </wps:wsp>
                      <wps:wsp>
                        <wps:cNvPr id="1717" name="Graphic 1717"/>
                        <wps:cNvSpPr/>
                        <wps:spPr>
                          <a:xfrm>
                            <a:off x="6076" y="6089"/>
                            <a:ext cx="24130" cy="1270"/>
                          </a:xfrm>
                          <a:custGeom>
                            <a:avLst/>
                            <a:gdLst/>
                            <a:ahLst/>
                            <a:cxnLst/>
                            <a:rect l="l" t="t" r="r" b="b"/>
                            <a:pathLst>
                              <a:path w="24130">
                                <a:moveTo>
                                  <a:pt x="0" y="0"/>
                                </a:moveTo>
                                <a:lnTo>
                                  <a:pt x="23736" y="0"/>
                                </a:lnTo>
                              </a:path>
                            </a:pathLst>
                          </a:custGeom>
                          <a:ln w="12153">
                            <a:solidFill>
                              <a:srgbClr val="000000"/>
                            </a:solidFill>
                            <a:prstDash val="solid"/>
                          </a:ln>
                        </wps:spPr>
                        <wps:bodyPr wrap="square" lIns="0" tIns="0" rIns="0" bIns="0" rtlCol="0">
                          <a:prstTxWarp prst="textNoShape">
                            <a:avLst/>
                          </a:prstTxWarp>
                          <a:noAutofit/>
                        </wps:bodyPr>
                      </wps:wsp>
                      <wps:wsp>
                        <wps:cNvPr id="1718" name="Graphic 1718"/>
                        <wps:cNvSpPr/>
                        <wps:spPr>
                          <a:xfrm>
                            <a:off x="2367565" y="6089"/>
                            <a:ext cx="1270" cy="1539240"/>
                          </a:xfrm>
                          <a:custGeom>
                            <a:avLst/>
                            <a:gdLst/>
                            <a:ahLst/>
                            <a:cxnLst/>
                            <a:rect l="l" t="t" r="r" b="b"/>
                            <a:pathLst>
                              <a:path h="1539240">
                                <a:moveTo>
                                  <a:pt x="0" y="1538719"/>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719" name="Graphic 1719"/>
                        <wps:cNvSpPr/>
                        <wps:spPr>
                          <a:xfrm>
                            <a:off x="2320448" y="1288319"/>
                            <a:ext cx="47625" cy="1270"/>
                          </a:xfrm>
                          <a:custGeom>
                            <a:avLst/>
                            <a:gdLst/>
                            <a:ahLst/>
                            <a:cxnLst/>
                            <a:rect l="l" t="t" r="r" b="b"/>
                            <a:pathLst>
                              <a:path w="47625">
                                <a:moveTo>
                                  <a:pt x="47116" y="0"/>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720" name="Graphic 1720"/>
                        <wps:cNvSpPr/>
                        <wps:spPr>
                          <a:xfrm>
                            <a:off x="2320436" y="256495"/>
                            <a:ext cx="47625" cy="525145"/>
                          </a:xfrm>
                          <a:custGeom>
                            <a:avLst/>
                            <a:gdLst/>
                            <a:ahLst/>
                            <a:cxnLst/>
                            <a:rect l="l" t="t" r="r" b="b"/>
                            <a:pathLst>
                              <a:path w="47625" h="525145">
                                <a:moveTo>
                                  <a:pt x="47117" y="512914"/>
                                </a:moveTo>
                                <a:lnTo>
                                  <a:pt x="0" y="512914"/>
                                </a:lnTo>
                                <a:lnTo>
                                  <a:pt x="0" y="525068"/>
                                </a:lnTo>
                                <a:lnTo>
                                  <a:pt x="47117" y="525068"/>
                                </a:lnTo>
                                <a:lnTo>
                                  <a:pt x="47117" y="512914"/>
                                </a:lnTo>
                                <a:close/>
                              </a:path>
                              <a:path w="47625" h="525145">
                                <a:moveTo>
                                  <a:pt x="47117" y="0"/>
                                </a:moveTo>
                                <a:lnTo>
                                  <a:pt x="0" y="0"/>
                                </a:lnTo>
                                <a:lnTo>
                                  <a:pt x="0" y="12153"/>
                                </a:lnTo>
                                <a:lnTo>
                                  <a:pt x="47117" y="12153"/>
                                </a:lnTo>
                                <a:lnTo>
                                  <a:pt x="47117" y="0"/>
                                </a:lnTo>
                                <a:close/>
                              </a:path>
                            </a:pathLst>
                          </a:custGeom>
                          <a:solidFill>
                            <a:srgbClr val="000000"/>
                          </a:solidFill>
                        </wps:spPr>
                        <wps:bodyPr wrap="square" lIns="0" tIns="0" rIns="0" bIns="0" rtlCol="0">
                          <a:prstTxWarp prst="textNoShape">
                            <a:avLst/>
                          </a:prstTxWarp>
                          <a:noAutofit/>
                        </wps:bodyPr>
                      </wps:wsp>
                      <wps:wsp>
                        <wps:cNvPr id="1721" name="Graphic 1721"/>
                        <wps:cNvSpPr/>
                        <wps:spPr>
                          <a:xfrm>
                            <a:off x="2343892" y="1544808"/>
                            <a:ext cx="24130" cy="1270"/>
                          </a:xfrm>
                          <a:custGeom>
                            <a:avLst/>
                            <a:gdLst/>
                            <a:ahLst/>
                            <a:cxnLst/>
                            <a:rect l="l" t="t" r="r" b="b"/>
                            <a:pathLst>
                              <a:path w="24130">
                                <a:moveTo>
                                  <a:pt x="23672" y="0"/>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722" name="Graphic 1722"/>
                        <wps:cNvSpPr/>
                        <wps:spPr>
                          <a:xfrm>
                            <a:off x="2343892" y="1493412"/>
                            <a:ext cx="24130" cy="1270"/>
                          </a:xfrm>
                          <a:custGeom>
                            <a:avLst/>
                            <a:gdLst/>
                            <a:ahLst/>
                            <a:cxnLst/>
                            <a:rect l="l" t="t" r="r" b="b"/>
                            <a:pathLst>
                              <a:path w="24130">
                                <a:moveTo>
                                  <a:pt x="23672" y="0"/>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723" name="Graphic 1723"/>
                        <wps:cNvSpPr/>
                        <wps:spPr>
                          <a:xfrm>
                            <a:off x="2343892" y="1442104"/>
                            <a:ext cx="24130" cy="1270"/>
                          </a:xfrm>
                          <a:custGeom>
                            <a:avLst/>
                            <a:gdLst/>
                            <a:ahLst/>
                            <a:cxnLst/>
                            <a:rect l="l" t="t" r="r" b="b"/>
                            <a:pathLst>
                              <a:path w="24130">
                                <a:moveTo>
                                  <a:pt x="23672" y="0"/>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724" name="Graphic 1724"/>
                        <wps:cNvSpPr/>
                        <wps:spPr>
                          <a:xfrm>
                            <a:off x="2343892" y="1390732"/>
                            <a:ext cx="24130" cy="1270"/>
                          </a:xfrm>
                          <a:custGeom>
                            <a:avLst/>
                            <a:gdLst/>
                            <a:ahLst/>
                            <a:cxnLst/>
                            <a:rect l="l" t="t" r="r" b="b"/>
                            <a:pathLst>
                              <a:path w="24130">
                                <a:moveTo>
                                  <a:pt x="23672" y="0"/>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725" name="Graphic 1725"/>
                        <wps:cNvSpPr/>
                        <wps:spPr>
                          <a:xfrm>
                            <a:off x="2343892" y="1339691"/>
                            <a:ext cx="24130" cy="1270"/>
                          </a:xfrm>
                          <a:custGeom>
                            <a:avLst/>
                            <a:gdLst/>
                            <a:ahLst/>
                            <a:cxnLst/>
                            <a:rect l="l" t="t" r="r" b="b"/>
                            <a:pathLst>
                              <a:path w="24130">
                                <a:moveTo>
                                  <a:pt x="23672" y="0"/>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726" name="Graphic 1726"/>
                        <wps:cNvSpPr/>
                        <wps:spPr>
                          <a:xfrm>
                            <a:off x="2343880" y="51390"/>
                            <a:ext cx="24130" cy="1191895"/>
                          </a:xfrm>
                          <a:custGeom>
                            <a:avLst/>
                            <a:gdLst/>
                            <a:ahLst/>
                            <a:cxnLst/>
                            <a:rect l="l" t="t" r="r" b="b"/>
                            <a:pathLst>
                              <a:path w="24130" h="1191895">
                                <a:moveTo>
                                  <a:pt x="23672" y="1179537"/>
                                </a:moveTo>
                                <a:lnTo>
                                  <a:pt x="0" y="1179537"/>
                                </a:lnTo>
                                <a:lnTo>
                                  <a:pt x="0" y="1191691"/>
                                </a:lnTo>
                                <a:lnTo>
                                  <a:pt x="23672" y="1191691"/>
                                </a:lnTo>
                                <a:lnTo>
                                  <a:pt x="23672" y="1179537"/>
                                </a:lnTo>
                                <a:close/>
                              </a:path>
                              <a:path w="24130" h="1191895">
                                <a:moveTo>
                                  <a:pt x="23672" y="1128166"/>
                                </a:moveTo>
                                <a:lnTo>
                                  <a:pt x="0" y="1128166"/>
                                </a:lnTo>
                                <a:lnTo>
                                  <a:pt x="0" y="1140320"/>
                                </a:lnTo>
                                <a:lnTo>
                                  <a:pt x="23672" y="1140320"/>
                                </a:lnTo>
                                <a:lnTo>
                                  <a:pt x="23672" y="1128166"/>
                                </a:lnTo>
                                <a:close/>
                              </a:path>
                              <a:path w="24130" h="1191895">
                                <a:moveTo>
                                  <a:pt x="23672" y="1076845"/>
                                </a:moveTo>
                                <a:lnTo>
                                  <a:pt x="0" y="1076845"/>
                                </a:lnTo>
                                <a:lnTo>
                                  <a:pt x="0" y="1088999"/>
                                </a:lnTo>
                                <a:lnTo>
                                  <a:pt x="23672" y="1088999"/>
                                </a:lnTo>
                                <a:lnTo>
                                  <a:pt x="23672" y="1076845"/>
                                </a:lnTo>
                                <a:close/>
                              </a:path>
                              <a:path w="24130" h="1191895">
                                <a:moveTo>
                                  <a:pt x="23672" y="1025804"/>
                                </a:moveTo>
                                <a:lnTo>
                                  <a:pt x="0" y="1025804"/>
                                </a:lnTo>
                                <a:lnTo>
                                  <a:pt x="0" y="1037958"/>
                                </a:lnTo>
                                <a:lnTo>
                                  <a:pt x="23672" y="1037958"/>
                                </a:lnTo>
                                <a:lnTo>
                                  <a:pt x="23672" y="1025804"/>
                                </a:lnTo>
                                <a:close/>
                              </a:path>
                              <a:path w="24130" h="1191895">
                                <a:moveTo>
                                  <a:pt x="23672" y="974432"/>
                                </a:moveTo>
                                <a:lnTo>
                                  <a:pt x="0" y="974432"/>
                                </a:lnTo>
                                <a:lnTo>
                                  <a:pt x="0" y="986586"/>
                                </a:lnTo>
                                <a:lnTo>
                                  <a:pt x="23672" y="986586"/>
                                </a:lnTo>
                                <a:lnTo>
                                  <a:pt x="23672" y="974432"/>
                                </a:lnTo>
                                <a:close/>
                              </a:path>
                              <a:path w="24130" h="1191895">
                                <a:moveTo>
                                  <a:pt x="23672" y="923061"/>
                                </a:moveTo>
                                <a:lnTo>
                                  <a:pt x="0" y="923061"/>
                                </a:lnTo>
                                <a:lnTo>
                                  <a:pt x="0" y="935215"/>
                                </a:lnTo>
                                <a:lnTo>
                                  <a:pt x="23672" y="935215"/>
                                </a:lnTo>
                                <a:lnTo>
                                  <a:pt x="23672" y="923061"/>
                                </a:lnTo>
                                <a:close/>
                              </a:path>
                              <a:path w="24130" h="1191895">
                                <a:moveTo>
                                  <a:pt x="23672" y="871728"/>
                                </a:moveTo>
                                <a:lnTo>
                                  <a:pt x="0" y="871728"/>
                                </a:lnTo>
                                <a:lnTo>
                                  <a:pt x="0" y="883881"/>
                                </a:lnTo>
                                <a:lnTo>
                                  <a:pt x="23672" y="883881"/>
                                </a:lnTo>
                                <a:lnTo>
                                  <a:pt x="23672" y="871728"/>
                                </a:lnTo>
                                <a:close/>
                              </a:path>
                              <a:path w="24130" h="1191895">
                                <a:moveTo>
                                  <a:pt x="23672" y="820356"/>
                                </a:moveTo>
                                <a:lnTo>
                                  <a:pt x="0" y="820356"/>
                                </a:lnTo>
                                <a:lnTo>
                                  <a:pt x="0" y="832510"/>
                                </a:lnTo>
                                <a:lnTo>
                                  <a:pt x="23672" y="832510"/>
                                </a:lnTo>
                                <a:lnTo>
                                  <a:pt x="23672" y="820356"/>
                                </a:lnTo>
                                <a:close/>
                              </a:path>
                              <a:path w="24130" h="1191895">
                                <a:moveTo>
                                  <a:pt x="23672" y="769327"/>
                                </a:moveTo>
                                <a:lnTo>
                                  <a:pt x="0" y="769327"/>
                                </a:lnTo>
                                <a:lnTo>
                                  <a:pt x="0" y="781481"/>
                                </a:lnTo>
                                <a:lnTo>
                                  <a:pt x="23672" y="781481"/>
                                </a:lnTo>
                                <a:lnTo>
                                  <a:pt x="23672" y="769327"/>
                                </a:lnTo>
                                <a:close/>
                              </a:path>
                              <a:path w="24130" h="1191895">
                                <a:moveTo>
                                  <a:pt x="23672" y="666635"/>
                                </a:moveTo>
                                <a:lnTo>
                                  <a:pt x="0" y="666635"/>
                                </a:lnTo>
                                <a:lnTo>
                                  <a:pt x="0" y="678789"/>
                                </a:lnTo>
                                <a:lnTo>
                                  <a:pt x="23672" y="678789"/>
                                </a:lnTo>
                                <a:lnTo>
                                  <a:pt x="23672" y="666635"/>
                                </a:lnTo>
                                <a:close/>
                              </a:path>
                              <a:path w="24130" h="1191895">
                                <a:moveTo>
                                  <a:pt x="23672" y="615264"/>
                                </a:moveTo>
                                <a:lnTo>
                                  <a:pt x="0" y="615264"/>
                                </a:lnTo>
                                <a:lnTo>
                                  <a:pt x="0" y="627418"/>
                                </a:lnTo>
                                <a:lnTo>
                                  <a:pt x="23672" y="627418"/>
                                </a:lnTo>
                                <a:lnTo>
                                  <a:pt x="23672" y="615264"/>
                                </a:lnTo>
                                <a:close/>
                              </a:path>
                              <a:path w="24130" h="1191895">
                                <a:moveTo>
                                  <a:pt x="23672" y="563930"/>
                                </a:moveTo>
                                <a:lnTo>
                                  <a:pt x="0" y="563930"/>
                                </a:lnTo>
                                <a:lnTo>
                                  <a:pt x="0" y="576084"/>
                                </a:lnTo>
                                <a:lnTo>
                                  <a:pt x="23672" y="576084"/>
                                </a:lnTo>
                                <a:lnTo>
                                  <a:pt x="23672" y="563930"/>
                                </a:lnTo>
                                <a:close/>
                              </a:path>
                              <a:path w="24130" h="1191895">
                                <a:moveTo>
                                  <a:pt x="23672" y="512914"/>
                                </a:moveTo>
                                <a:lnTo>
                                  <a:pt x="0" y="512914"/>
                                </a:lnTo>
                                <a:lnTo>
                                  <a:pt x="0" y="525068"/>
                                </a:lnTo>
                                <a:lnTo>
                                  <a:pt x="23672" y="525068"/>
                                </a:lnTo>
                                <a:lnTo>
                                  <a:pt x="23672" y="512914"/>
                                </a:lnTo>
                                <a:close/>
                              </a:path>
                              <a:path w="24130" h="1191895">
                                <a:moveTo>
                                  <a:pt x="23672" y="461530"/>
                                </a:moveTo>
                                <a:lnTo>
                                  <a:pt x="0" y="461530"/>
                                </a:lnTo>
                                <a:lnTo>
                                  <a:pt x="0" y="473684"/>
                                </a:lnTo>
                                <a:lnTo>
                                  <a:pt x="23672" y="473684"/>
                                </a:lnTo>
                                <a:lnTo>
                                  <a:pt x="23672" y="461530"/>
                                </a:lnTo>
                                <a:close/>
                              </a:path>
                              <a:path w="24130" h="1191895">
                                <a:moveTo>
                                  <a:pt x="23672" y="410146"/>
                                </a:moveTo>
                                <a:lnTo>
                                  <a:pt x="0" y="410146"/>
                                </a:lnTo>
                                <a:lnTo>
                                  <a:pt x="0" y="422300"/>
                                </a:lnTo>
                                <a:lnTo>
                                  <a:pt x="23672" y="422300"/>
                                </a:lnTo>
                                <a:lnTo>
                                  <a:pt x="23672" y="410146"/>
                                </a:lnTo>
                                <a:close/>
                              </a:path>
                              <a:path w="24130" h="1191895">
                                <a:moveTo>
                                  <a:pt x="23672" y="358838"/>
                                </a:moveTo>
                                <a:lnTo>
                                  <a:pt x="0" y="358838"/>
                                </a:lnTo>
                                <a:lnTo>
                                  <a:pt x="0" y="370992"/>
                                </a:lnTo>
                                <a:lnTo>
                                  <a:pt x="23672" y="370992"/>
                                </a:lnTo>
                                <a:lnTo>
                                  <a:pt x="23672" y="358838"/>
                                </a:lnTo>
                                <a:close/>
                              </a:path>
                              <a:path w="24130" h="1191895">
                                <a:moveTo>
                                  <a:pt x="23672" y="307505"/>
                                </a:moveTo>
                                <a:lnTo>
                                  <a:pt x="0" y="307505"/>
                                </a:lnTo>
                                <a:lnTo>
                                  <a:pt x="0" y="319659"/>
                                </a:lnTo>
                                <a:lnTo>
                                  <a:pt x="23672" y="319659"/>
                                </a:lnTo>
                                <a:lnTo>
                                  <a:pt x="23672" y="307505"/>
                                </a:lnTo>
                                <a:close/>
                              </a:path>
                              <a:path w="24130" h="1191895">
                                <a:moveTo>
                                  <a:pt x="23672" y="256425"/>
                                </a:moveTo>
                                <a:lnTo>
                                  <a:pt x="0" y="256425"/>
                                </a:lnTo>
                                <a:lnTo>
                                  <a:pt x="0" y="268579"/>
                                </a:lnTo>
                                <a:lnTo>
                                  <a:pt x="23672" y="268579"/>
                                </a:lnTo>
                                <a:lnTo>
                                  <a:pt x="23672" y="256425"/>
                                </a:lnTo>
                                <a:close/>
                              </a:path>
                              <a:path w="24130" h="1191895">
                                <a:moveTo>
                                  <a:pt x="23672" y="153733"/>
                                </a:moveTo>
                                <a:lnTo>
                                  <a:pt x="0" y="153733"/>
                                </a:lnTo>
                                <a:lnTo>
                                  <a:pt x="0" y="165887"/>
                                </a:lnTo>
                                <a:lnTo>
                                  <a:pt x="23672" y="165887"/>
                                </a:lnTo>
                                <a:lnTo>
                                  <a:pt x="23672" y="153733"/>
                                </a:lnTo>
                                <a:close/>
                              </a:path>
                              <a:path w="24130" h="1191895">
                                <a:moveTo>
                                  <a:pt x="23672" y="102400"/>
                                </a:moveTo>
                                <a:lnTo>
                                  <a:pt x="0" y="102400"/>
                                </a:lnTo>
                                <a:lnTo>
                                  <a:pt x="0" y="114554"/>
                                </a:lnTo>
                                <a:lnTo>
                                  <a:pt x="23672" y="114554"/>
                                </a:lnTo>
                                <a:lnTo>
                                  <a:pt x="23672" y="102400"/>
                                </a:lnTo>
                                <a:close/>
                              </a:path>
                              <a:path w="24130" h="1191895">
                                <a:moveTo>
                                  <a:pt x="23672" y="51015"/>
                                </a:moveTo>
                                <a:lnTo>
                                  <a:pt x="0" y="51015"/>
                                </a:lnTo>
                                <a:lnTo>
                                  <a:pt x="0" y="63169"/>
                                </a:lnTo>
                                <a:lnTo>
                                  <a:pt x="23672" y="63169"/>
                                </a:lnTo>
                                <a:lnTo>
                                  <a:pt x="23672" y="51015"/>
                                </a:lnTo>
                                <a:close/>
                              </a:path>
                              <a:path w="24130" h="1191895">
                                <a:moveTo>
                                  <a:pt x="23672" y="0"/>
                                </a:moveTo>
                                <a:lnTo>
                                  <a:pt x="0" y="0"/>
                                </a:lnTo>
                                <a:lnTo>
                                  <a:pt x="0" y="12153"/>
                                </a:lnTo>
                                <a:lnTo>
                                  <a:pt x="23672" y="12153"/>
                                </a:lnTo>
                                <a:lnTo>
                                  <a:pt x="23672" y="0"/>
                                </a:lnTo>
                                <a:close/>
                              </a:path>
                            </a:pathLst>
                          </a:custGeom>
                          <a:solidFill>
                            <a:srgbClr val="000000"/>
                          </a:solidFill>
                        </wps:spPr>
                        <wps:bodyPr wrap="square" lIns="0" tIns="0" rIns="0" bIns="0" rtlCol="0">
                          <a:prstTxWarp prst="textNoShape">
                            <a:avLst/>
                          </a:prstTxWarp>
                          <a:noAutofit/>
                        </wps:bodyPr>
                      </wps:wsp>
                      <wps:wsp>
                        <wps:cNvPr id="1727" name="Graphic 1727"/>
                        <wps:cNvSpPr/>
                        <wps:spPr>
                          <a:xfrm>
                            <a:off x="2343892" y="6076"/>
                            <a:ext cx="24130" cy="1270"/>
                          </a:xfrm>
                          <a:custGeom>
                            <a:avLst/>
                            <a:gdLst/>
                            <a:ahLst/>
                            <a:cxnLst/>
                            <a:rect l="l" t="t" r="r" b="b"/>
                            <a:pathLst>
                              <a:path w="24130">
                                <a:moveTo>
                                  <a:pt x="23672" y="0"/>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728" name="Graphic 1728"/>
                        <wps:cNvSpPr/>
                        <wps:spPr>
                          <a:xfrm>
                            <a:off x="6076" y="186861"/>
                            <a:ext cx="2361565" cy="1098550"/>
                          </a:xfrm>
                          <a:custGeom>
                            <a:avLst/>
                            <a:gdLst/>
                            <a:ahLst/>
                            <a:cxnLst/>
                            <a:rect l="l" t="t" r="r" b="b"/>
                            <a:pathLst>
                              <a:path w="2361565" h="1098550">
                                <a:moveTo>
                                  <a:pt x="0" y="1098092"/>
                                </a:moveTo>
                                <a:lnTo>
                                  <a:pt x="10972" y="1093838"/>
                                </a:lnTo>
                                <a:lnTo>
                                  <a:pt x="21907" y="1093838"/>
                                </a:lnTo>
                                <a:lnTo>
                                  <a:pt x="32829" y="1096848"/>
                                </a:lnTo>
                                <a:lnTo>
                                  <a:pt x="54686" y="1096848"/>
                                </a:lnTo>
                                <a:lnTo>
                                  <a:pt x="65671" y="1094778"/>
                                </a:lnTo>
                                <a:lnTo>
                                  <a:pt x="76593" y="1098092"/>
                                </a:lnTo>
                                <a:lnTo>
                                  <a:pt x="87515" y="1092936"/>
                                </a:lnTo>
                                <a:lnTo>
                                  <a:pt x="98450" y="1093838"/>
                                </a:lnTo>
                                <a:lnTo>
                                  <a:pt x="109423" y="1092936"/>
                                </a:lnTo>
                                <a:lnTo>
                                  <a:pt x="120357" y="1096848"/>
                                </a:lnTo>
                                <a:lnTo>
                                  <a:pt x="131267" y="1088694"/>
                                </a:lnTo>
                                <a:lnTo>
                                  <a:pt x="142214" y="1090777"/>
                                </a:lnTo>
                                <a:lnTo>
                                  <a:pt x="153187" y="1090777"/>
                                </a:lnTo>
                                <a:lnTo>
                                  <a:pt x="164109" y="1086865"/>
                                </a:lnTo>
                                <a:lnTo>
                                  <a:pt x="175031" y="1082903"/>
                                </a:lnTo>
                                <a:lnTo>
                                  <a:pt x="185978" y="1084732"/>
                                </a:lnTo>
                                <a:lnTo>
                                  <a:pt x="196888" y="1079245"/>
                                </a:lnTo>
                                <a:lnTo>
                                  <a:pt x="207822" y="1070444"/>
                                </a:lnTo>
                                <a:lnTo>
                                  <a:pt x="218795" y="1075588"/>
                                </a:lnTo>
                                <a:lnTo>
                                  <a:pt x="229730" y="1072286"/>
                                </a:lnTo>
                                <a:lnTo>
                                  <a:pt x="240652" y="1063129"/>
                                </a:lnTo>
                                <a:lnTo>
                                  <a:pt x="251586" y="1066190"/>
                                </a:lnTo>
                                <a:lnTo>
                                  <a:pt x="262547" y="1064069"/>
                                </a:lnTo>
                                <a:lnTo>
                                  <a:pt x="273494" y="1062240"/>
                                </a:lnTo>
                                <a:lnTo>
                                  <a:pt x="284403" y="1058583"/>
                                </a:lnTo>
                                <a:lnTo>
                                  <a:pt x="295338" y="1056157"/>
                                </a:lnTo>
                                <a:lnTo>
                                  <a:pt x="306273" y="1043698"/>
                                </a:lnTo>
                                <a:lnTo>
                                  <a:pt x="316941" y="1030008"/>
                                </a:lnTo>
                                <a:lnTo>
                                  <a:pt x="327875" y="1034008"/>
                                </a:lnTo>
                                <a:lnTo>
                                  <a:pt x="338797" y="1024254"/>
                                </a:lnTo>
                                <a:lnTo>
                                  <a:pt x="349732" y="1016063"/>
                                </a:lnTo>
                                <a:lnTo>
                                  <a:pt x="360654" y="1007249"/>
                                </a:lnTo>
                                <a:lnTo>
                                  <a:pt x="371640" y="985050"/>
                                </a:lnTo>
                                <a:lnTo>
                                  <a:pt x="382562" y="985050"/>
                                </a:lnTo>
                                <a:lnTo>
                                  <a:pt x="393484" y="973531"/>
                                </a:lnTo>
                                <a:lnTo>
                                  <a:pt x="404418" y="969873"/>
                                </a:lnTo>
                                <a:lnTo>
                                  <a:pt x="415404" y="968933"/>
                                </a:lnTo>
                                <a:lnTo>
                                  <a:pt x="426326" y="956817"/>
                                </a:lnTo>
                                <a:lnTo>
                                  <a:pt x="437248" y="959840"/>
                                </a:lnTo>
                                <a:lnTo>
                                  <a:pt x="448170" y="960145"/>
                                </a:lnTo>
                                <a:lnTo>
                                  <a:pt x="459105" y="955586"/>
                                </a:lnTo>
                                <a:lnTo>
                                  <a:pt x="470090" y="954049"/>
                                </a:lnTo>
                                <a:lnTo>
                                  <a:pt x="481012" y="955586"/>
                                </a:lnTo>
                                <a:lnTo>
                                  <a:pt x="491934" y="954989"/>
                                </a:lnTo>
                                <a:lnTo>
                                  <a:pt x="502869" y="949502"/>
                                </a:lnTo>
                                <a:lnTo>
                                  <a:pt x="513841" y="940409"/>
                                </a:lnTo>
                                <a:lnTo>
                                  <a:pt x="524776" y="934910"/>
                                </a:lnTo>
                                <a:lnTo>
                                  <a:pt x="535686" y="928839"/>
                                </a:lnTo>
                                <a:lnTo>
                                  <a:pt x="546620" y="908164"/>
                                </a:lnTo>
                                <a:lnTo>
                                  <a:pt x="557555" y="890562"/>
                                </a:lnTo>
                                <a:lnTo>
                                  <a:pt x="568515" y="855903"/>
                                </a:lnTo>
                                <a:lnTo>
                                  <a:pt x="579462" y="818222"/>
                                </a:lnTo>
                                <a:lnTo>
                                  <a:pt x="590384" y="772972"/>
                                </a:lnTo>
                                <a:lnTo>
                                  <a:pt x="601306" y="789050"/>
                                </a:lnTo>
                                <a:lnTo>
                                  <a:pt x="612228" y="679081"/>
                                </a:lnTo>
                                <a:lnTo>
                                  <a:pt x="623227" y="448767"/>
                                </a:lnTo>
                                <a:lnTo>
                                  <a:pt x="634136" y="347598"/>
                                </a:lnTo>
                                <a:lnTo>
                                  <a:pt x="645071" y="260083"/>
                                </a:lnTo>
                                <a:lnTo>
                                  <a:pt x="655993" y="179285"/>
                                </a:lnTo>
                                <a:lnTo>
                                  <a:pt x="666978" y="136702"/>
                                </a:lnTo>
                                <a:lnTo>
                                  <a:pt x="677900" y="95427"/>
                                </a:lnTo>
                                <a:lnTo>
                                  <a:pt x="688835" y="31584"/>
                                </a:lnTo>
                                <a:lnTo>
                                  <a:pt x="699744" y="27927"/>
                                </a:lnTo>
                                <a:lnTo>
                                  <a:pt x="710691" y="23075"/>
                                </a:lnTo>
                                <a:lnTo>
                                  <a:pt x="721664" y="40690"/>
                                </a:lnTo>
                                <a:lnTo>
                                  <a:pt x="732586" y="58343"/>
                                </a:lnTo>
                                <a:lnTo>
                                  <a:pt x="754443" y="19469"/>
                                </a:lnTo>
                                <a:lnTo>
                                  <a:pt x="765429" y="0"/>
                                </a:lnTo>
                                <a:lnTo>
                                  <a:pt x="776300" y="54978"/>
                                </a:lnTo>
                                <a:lnTo>
                                  <a:pt x="787285" y="287121"/>
                                </a:lnTo>
                                <a:lnTo>
                                  <a:pt x="798207" y="335127"/>
                                </a:lnTo>
                                <a:lnTo>
                                  <a:pt x="809129" y="371881"/>
                                </a:lnTo>
                                <a:lnTo>
                                  <a:pt x="820051" y="348195"/>
                                </a:lnTo>
                                <a:lnTo>
                                  <a:pt x="831049" y="236092"/>
                                </a:lnTo>
                                <a:lnTo>
                                  <a:pt x="841971" y="230606"/>
                                </a:lnTo>
                                <a:lnTo>
                                  <a:pt x="852893" y="351853"/>
                                </a:lnTo>
                                <a:lnTo>
                                  <a:pt x="863815" y="400443"/>
                                </a:lnTo>
                                <a:lnTo>
                                  <a:pt x="874801" y="412318"/>
                                </a:lnTo>
                                <a:lnTo>
                                  <a:pt x="885723" y="428739"/>
                                </a:lnTo>
                                <a:lnTo>
                                  <a:pt x="896658" y="418693"/>
                                </a:lnTo>
                                <a:lnTo>
                                  <a:pt x="907580" y="415035"/>
                                </a:lnTo>
                                <a:lnTo>
                                  <a:pt x="918565" y="420827"/>
                                </a:lnTo>
                                <a:lnTo>
                                  <a:pt x="929182" y="430860"/>
                                </a:lnTo>
                                <a:lnTo>
                                  <a:pt x="940130" y="424776"/>
                                </a:lnTo>
                                <a:lnTo>
                                  <a:pt x="951039" y="445757"/>
                                </a:lnTo>
                                <a:lnTo>
                                  <a:pt x="961961" y="452119"/>
                                </a:lnTo>
                                <a:lnTo>
                                  <a:pt x="972934" y="448767"/>
                                </a:lnTo>
                                <a:lnTo>
                                  <a:pt x="983881" y="464591"/>
                                </a:lnTo>
                                <a:lnTo>
                                  <a:pt x="994803" y="482777"/>
                                </a:lnTo>
                                <a:lnTo>
                                  <a:pt x="1005725" y="488276"/>
                                </a:lnTo>
                                <a:lnTo>
                                  <a:pt x="1016660" y="496188"/>
                                </a:lnTo>
                                <a:lnTo>
                                  <a:pt x="1027633" y="506806"/>
                                </a:lnTo>
                                <a:lnTo>
                                  <a:pt x="1038555" y="511365"/>
                                </a:lnTo>
                                <a:lnTo>
                                  <a:pt x="1049477" y="518680"/>
                                </a:lnTo>
                                <a:lnTo>
                                  <a:pt x="1060424" y="522287"/>
                                </a:lnTo>
                                <a:lnTo>
                                  <a:pt x="1071397" y="528662"/>
                                </a:lnTo>
                                <a:lnTo>
                                  <a:pt x="1082268" y="536879"/>
                                </a:lnTo>
                                <a:lnTo>
                                  <a:pt x="1093241" y="552703"/>
                                </a:lnTo>
                                <a:lnTo>
                                  <a:pt x="1104176" y="556653"/>
                                </a:lnTo>
                                <a:lnTo>
                                  <a:pt x="1115110" y="566343"/>
                                </a:lnTo>
                                <a:lnTo>
                                  <a:pt x="1126032" y="573074"/>
                                </a:lnTo>
                                <a:lnTo>
                                  <a:pt x="1137005" y="577913"/>
                                </a:lnTo>
                                <a:lnTo>
                                  <a:pt x="1147940" y="580923"/>
                                </a:lnTo>
                                <a:lnTo>
                                  <a:pt x="1158862" y="590956"/>
                                </a:lnTo>
                                <a:lnTo>
                                  <a:pt x="1169784" y="602195"/>
                                </a:lnTo>
                                <a:lnTo>
                                  <a:pt x="1180769" y="607974"/>
                                </a:lnTo>
                                <a:lnTo>
                                  <a:pt x="1191704" y="613765"/>
                                </a:lnTo>
                                <a:lnTo>
                                  <a:pt x="1202626" y="618616"/>
                                </a:lnTo>
                                <a:lnTo>
                                  <a:pt x="1213548" y="625589"/>
                                </a:lnTo>
                                <a:lnTo>
                                  <a:pt x="1224521" y="633501"/>
                                </a:lnTo>
                                <a:lnTo>
                                  <a:pt x="1235468" y="643242"/>
                                </a:lnTo>
                                <a:lnTo>
                                  <a:pt x="1246390" y="649909"/>
                                </a:lnTo>
                                <a:lnTo>
                                  <a:pt x="1257300" y="646239"/>
                                </a:lnTo>
                                <a:lnTo>
                                  <a:pt x="1268247" y="655688"/>
                                </a:lnTo>
                                <a:lnTo>
                                  <a:pt x="1279207" y="662965"/>
                                </a:lnTo>
                                <a:lnTo>
                                  <a:pt x="1300540" y="674357"/>
                                </a:lnTo>
                                <a:lnTo>
                                  <a:pt x="1318509" y="686368"/>
                                </a:lnTo>
                                <a:lnTo>
                                  <a:pt x="1335966" y="697469"/>
                                </a:lnTo>
                                <a:lnTo>
                                  <a:pt x="1355763" y="706132"/>
                                </a:lnTo>
                                <a:lnTo>
                                  <a:pt x="1366685" y="711606"/>
                                </a:lnTo>
                                <a:lnTo>
                                  <a:pt x="1377619" y="721017"/>
                                </a:lnTo>
                                <a:lnTo>
                                  <a:pt x="1395952" y="736141"/>
                                </a:lnTo>
                                <a:lnTo>
                                  <a:pt x="1414059" y="747837"/>
                                </a:lnTo>
                                <a:lnTo>
                                  <a:pt x="1433094" y="758198"/>
                                </a:lnTo>
                                <a:lnTo>
                                  <a:pt x="1454213" y="769315"/>
                                </a:lnTo>
                                <a:lnTo>
                                  <a:pt x="1465135" y="779068"/>
                                </a:lnTo>
                                <a:lnTo>
                                  <a:pt x="1476057" y="788454"/>
                                </a:lnTo>
                                <a:lnTo>
                                  <a:pt x="1487042" y="751725"/>
                                </a:lnTo>
                                <a:lnTo>
                                  <a:pt x="1497964" y="596112"/>
                                </a:lnTo>
                                <a:lnTo>
                                  <a:pt x="1508886" y="533222"/>
                                </a:lnTo>
                                <a:lnTo>
                                  <a:pt x="1519821" y="517448"/>
                                </a:lnTo>
                                <a:lnTo>
                                  <a:pt x="1530794" y="508012"/>
                                </a:lnTo>
                                <a:lnTo>
                                  <a:pt x="1541424" y="491337"/>
                                </a:lnTo>
                                <a:lnTo>
                                  <a:pt x="1552359" y="476110"/>
                                </a:lnTo>
                                <a:lnTo>
                                  <a:pt x="1563293" y="469442"/>
                                </a:lnTo>
                                <a:lnTo>
                                  <a:pt x="1574215" y="445452"/>
                                </a:lnTo>
                                <a:lnTo>
                                  <a:pt x="1585188" y="438772"/>
                                </a:lnTo>
                                <a:lnTo>
                                  <a:pt x="1596123" y="460336"/>
                                </a:lnTo>
                                <a:lnTo>
                                  <a:pt x="1607045" y="462457"/>
                                </a:lnTo>
                                <a:lnTo>
                                  <a:pt x="1617954" y="464286"/>
                                </a:lnTo>
                                <a:lnTo>
                                  <a:pt x="1628901" y="458203"/>
                                </a:lnTo>
                                <a:lnTo>
                                  <a:pt x="1639874" y="468541"/>
                                </a:lnTo>
                                <a:lnTo>
                                  <a:pt x="1650796" y="473100"/>
                                </a:lnTo>
                                <a:lnTo>
                                  <a:pt x="1668547" y="477453"/>
                                </a:lnTo>
                                <a:lnTo>
                                  <a:pt x="1677082" y="475886"/>
                                </a:lnTo>
                                <a:lnTo>
                                  <a:pt x="1688880" y="475802"/>
                                </a:lnTo>
                                <a:lnTo>
                                  <a:pt x="1716417" y="484606"/>
                                </a:lnTo>
                                <a:lnTo>
                                  <a:pt x="1727352" y="490397"/>
                                </a:lnTo>
                                <a:lnTo>
                                  <a:pt x="1738325" y="491337"/>
                                </a:lnTo>
                                <a:lnTo>
                                  <a:pt x="1749247" y="501624"/>
                                </a:lnTo>
                                <a:lnTo>
                                  <a:pt x="1760181" y="507415"/>
                                </a:lnTo>
                                <a:lnTo>
                                  <a:pt x="1771103" y="512241"/>
                                </a:lnTo>
                                <a:lnTo>
                                  <a:pt x="1782025" y="518680"/>
                                </a:lnTo>
                                <a:lnTo>
                                  <a:pt x="1793024" y="533222"/>
                                </a:lnTo>
                                <a:lnTo>
                                  <a:pt x="1803946" y="537476"/>
                                </a:lnTo>
                                <a:lnTo>
                                  <a:pt x="1814868" y="544791"/>
                                </a:lnTo>
                                <a:lnTo>
                                  <a:pt x="1825802" y="550265"/>
                                </a:lnTo>
                                <a:lnTo>
                                  <a:pt x="1836775" y="545731"/>
                                </a:lnTo>
                                <a:lnTo>
                                  <a:pt x="1847697" y="601002"/>
                                </a:lnTo>
                                <a:lnTo>
                                  <a:pt x="1858632" y="604964"/>
                                </a:lnTo>
                                <a:lnTo>
                                  <a:pt x="1869567" y="629246"/>
                                </a:lnTo>
                                <a:lnTo>
                                  <a:pt x="1880476" y="659066"/>
                                </a:lnTo>
                                <a:lnTo>
                                  <a:pt x="1891461" y="694905"/>
                                </a:lnTo>
                                <a:lnTo>
                                  <a:pt x="1902383" y="722845"/>
                                </a:lnTo>
                                <a:lnTo>
                                  <a:pt x="1913318" y="721309"/>
                                </a:lnTo>
                                <a:lnTo>
                                  <a:pt x="1924253" y="738657"/>
                                </a:lnTo>
                                <a:lnTo>
                                  <a:pt x="1935175" y="760818"/>
                                </a:lnTo>
                                <a:lnTo>
                                  <a:pt x="1946148" y="799731"/>
                                </a:lnTo>
                                <a:lnTo>
                                  <a:pt x="1957070" y="801217"/>
                                </a:lnTo>
                                <a:lnTo>
                                  <a:pt x="1968004" y="814908"/>
                                </a:lnTo>
                                <a:lnTo>
                                  <a:pt x="1978926" y="822820"/>
                                </a:lnTo>
                                <a:lnTo>
                                  <a:pt x="1989861" y="824661"/>
                                </a:lnTo>
                                <a:lnTo>
                                  <a:pt x="2000834" y="829487"/>
                                </a:lnTo>
                                <a:lnTo>
                                  <a:pt x="2011756" y="841667"/>
                                </a:lnTo>
                                <a:lnTo>
                                  <a:pt x="2022690" y="858964"/>
                                </a:lnTo>
                                <a:lnTo>
                                  <a:pt x="2033625" y="874140"/>
                                </a:lnTo>
                                <a:lnTo>
                                  <a:pt x="2044598" y="884491"/>
                                </a:lnTo>
                                <a:lnTo>
                                  <a:pt x="2055520" y="894524"/>
                                </a:lnTo>
                                <a:lnTo>
                                  <a:pt x="2066455" y="907859"/>
                                </a:lnTo>
                                <a:lnTo>
                                  <a:pt x="2077377" y="917905"/>
                                </a:lnTo>
                                <a:lnTo>
                                  <a:pt x="2088349" y="934021"/>
                                </a:lnTo>
                                <a:lnTo>
                                  <a:pt x="2099284" y="936447"/>
                                </a:lnTo>
                                <a:lnTo>
                                  <a:pt x="2110206" y="954989"/>
                                </a:lnTo>
                                <a:lnTo>
                                  <a:pt x="2121115" y="961364"/>
                                </a:lnTo>
                                <a:lnTo>
                                  <a:pt x="2132063" y="965022"/>
                                </a:lnTo>
                                <a:lnTo>
                                  <a:pt x="2143036" y="970470"/>
                                </a:lnTo>
                                <a:lnTo>
                                  <a:pt x="2153678" y="968933"/>
                                </a:lnTo>
                                <a:lnTo>
                                  <a:pt x="2164600" y="968628"/>
                                </a:lnTo>
                                <a:lnTo>
                                  <a:pt x="2175535" y="971067"/>
                                </a:lnTo>
                                <a:lnTo>
                                  <a:pt x="2186457" y="975601"/>
                                </a:lnTo>
                                <a:lnTo>
                                  <a:pt x="2197430" y="978674"/>
                                </a:lnTo>
                                <a:lnTo>
                                  <a:pt x="2208364" y="977137"/>
                                </a:lnTo>
                                <a:lnTo>
                                  <a:pt x="2219286" y="974724"/>
                                </a:lnTo>
                                <a:lnTo>
                                  <a:pt x="2230208" y="983818"/>
                                </a:lnTo>
                                <a:lnTo>
                                  <a:pt x="2241194" y="982916"/>
                                </a:lnTo>
                                <a:lnTo>
                                  <a:pt x="2252116" y="982916"/>
                                </a:lnTo>
                                <a:lnTo>
                                  <a:pt x="2263051" y="985050"/>
                                </a:lnTo>
                                <a:lnTo>
                                  <a:pt x="2273985" y="986294"/>
                                </a:lnTo>
                                <a:lnTo>
                                  <a:pt x="2284958" y="989012"/>
                                </a:lnTo>
                                <a:lnTo>
                                  <a:pt x="2295829" y="992022"/>
                                </a:lnTo>
                                <a:lnTo>
                                  <a:pt x="2306815" y="998105"/>
                                </a:lnTo>
                                <a:lnTo>
                                  <a:pt x="2317737" y="999337"/>
                                </a:lnTo>
                                <a:lnTo>
                                  <a:pt x="2328659" y="1003299"/>
                                </a:lnTo>
                                <a:lnTo>
                                  <a:pt x="2339594" y="1008151"/>
                                </a:lnTo>
                                <a:lnTo>
                                  <a:pt x="2350579" y="1012101"/>
                                </a:lnTo>
                                <a:lnTo>
                                  <a:pt x="2361488" y="1022438"/>
                                </a:lnTo>
                              </a:path>
                            </a:pathLst>
                          </a:custGeom>
                          <a:ln w="12153">
                            <a:solidFill>
                              <a:srgbClr val="000000"/>
                            </a:solidFill>
                            <a:prstDash val="solid"/>
                          </a:ln>
                        </wps:spPr>
                        <wps:bodyPr wrap="square" lIns="0" tIns="0" rIns="0" bIns="0" rtlCol="0">
                          <a:prstTxWarp prst="textNoShape">
                            <a:avLst/>
                          </a:prstTxWarp>
                          <a:noAutofit/>
                        </wps:bodyPr>
                      </wps:wsp>
                      <wps:wsp>
                        <wps:cNvPr id="1729" name="Graphic 1729"/>
                        <wps:cNvSpPr/>
                        <wps:spPr>
                          <a:xfrm>
                            <a:off x="662070" y="186937"/>
                            <a:ext cx="120650" cy="1358265"/>
                          </a:xfrm>
                          <a:custGeom>
                            <a:avLst/>
                            <a:gdLst/>
                            <a:ahLst/>
                            <a:cxnLst/>
                            <a:rect l="l" t="t" r="r" b="b"/>
                            <a:pathLst>
                              <a:path w="120650" h="1358265">
                                <a:moveTo>
                                  <a:pt x="109372" y="1357883"/>
                                </a:moveTo>
                                <a:lnTo>
                                  <a:pt x="109372" y="0"/>
                                </a:lnTo>
                              </a:path>
                              <a:path w="120650" h="1358265">
                                <a:moveTo>
                                  <a:pt x="0" y="254927"/>
                                </a:moveTo>
                                <a:lnTo>
                                  <a:pt x="120294" y="254927"/>
                                </a:lnTo>
                              </a:path>
                            </a:pathLst>
                          </a:custGeom>
                          <a:ln w="12153">
                            <a:solidFill>
                              <a:srgbClr val="FF0800"/>
                            </a:solidFill>
                            <a:prstDash val="dash"/>
                          </a:ln>
                        </wps:spPr>
                        <wps:bodyPr wrap="square" lIns="0" tIns="0" rIns="0" bIns="0" rtlCol="0">
                          <a:prstTxWarp prst="textNoShape">
                            <a:avLst/>
                          </a:prstTxWarp>
                          <a:noAutofit/>
                        </wps:bodyPr>
                      </wps:wsp>
                      <wps:wsp>
                        <wps:cNvPr id="1730" name="Graphic 1730"/>
                        <wps:cNvSpPr/>
                        <wps:spPr>
                          <a:xfrm>
                            <a:off x="585527" y="1005198"/>
                            <a:ext cx="1270" cy="539750"/>
                          </a:xfrm>
                          <a:custGeom>
                            <a:avLst/>
                            <a:gdLst/>
                            <a:ahLst/>
                            <a:cxnLst/>
                            <a:rect l="l" t="t" r="r" b="b"/>
                            <a:pathLst>
                              <a:path h="539750">
                                <a:moveTo>
                                  <a:pt x="0" y="539623"/>
                                </a:moveTo>
                                <a:lnTo>
                                  <a:pt x="0" y="0"/>
                                </a:lnTo>
                              </a:path>
                            </a:pathLst>
                          </a:custGeom>
                          <a:ln w="12153">
                            <a:solidFill>
                              <a:srgbClr val="00F3FF"/>
                            </a:solidFill>
                            <a:prstDash val="dash"/>
                          </a:ln>
                        </wps:spPr>
                        <wps:bodyPr wrap="square" lIns="0" tIns="0" rIns="0" bIns="0" rtlCol="0">
                          <a:prstTxWarp prst="textNoShape">
                            <a:avLst/>
                          </a:prstTxWarp>
                          <a:noAutofit/>
                        </wps:bodyPr>
                      </wps:wsp>
                      <wps:wsp>
                        <wps:cNvPr id="1731" name="Graphic 1731"/>
                        <wps:cNvSpPr/>
                        <wps:spPr>
                          <a:xfrm>
                            <a:off x="1482134" y="975442"/>
                            <a:ext cx="1270" cy="569595"/>
                          </a:xfrm>
                          <a:custGeom>
                            <a:avLst/>
                            <a:gdLst/>
                            <a:ahLst/>
                            <a:cxnLst/>
                            <a:rect l="l" t="t" r="r" b="b"/>
                            <a:pathLst>
                              <a:path h="569595">
                                <a:moveTo>
                                  <a:pt x="0" y="569379"/>
                                </a:moveTo>
                                <a:lnTo>
                                  <a:pt x="0" y="0"/>
                                </a:lnTo>
                              </a:path>
                            </a:pathLst>
                          </a:custGeom>
                          <a:ln w="12153">
                            <a:solidFill>
                              <a:srgbClr val="FA00FF"/>
                            </a:solidFill>
                            <a:prstDash val="dash"/>
                          </a:ln>
                        </wps:spPr>
                        <wps:bodyPr wrap="square" lIns="0" tIns="0" rIns="0" bIns="0" rtlCol="0">
                          <a:prstTxWarp prst="textNoShape">
                            <a:avLst/>
                          </a:prstTxWarp>
                          <a:noAutofit/>
                        </wps:bodyPr>
                      </wps:wsp>
                      <wps:wsp>
                        <wps:cNvPr id="1732" name="Graphic 1732"/>
                        <wps:cNvSpPr/>
                        <wps:spPr>
                          <a:xfrm>
                            <a:off x="1451476" y="1514455"/>
                            <a:ext cx="31115" cy="31115"/>
                          </a:xfrm>
                          <a:custGeom>
                            <a:avLst/>
                            <a:gdLst/>
                            <a:ahLst/>
                            <a:cxnLst/>
                            <a:rect l="l" t="t" r="r" b="b"/>
                            <a:pathLst>
                              <a:path w="31115" h="31115">
                                <a:moveTo>
                                  <a:pt x="0" y="30645"/>
                                </a:moveTo>
                                <a:lnTo>
                                  <a:pt x="30657" y="0"/>
                                </a:lnTo>
                              </a:path>
                            </a:pathLst>
                          </a:custGeom>
                          <a:ln w="12153">
                            <a:solidFill>
                              <a:srgbClr val="00F3FF"/>
                            </a:solidFill>
                            <a:prstDash val="solid"/>
                          </a:ln>
                        </wps:spPr>
                        <wps:bodyPr wrap="square" lIns="0" tIns="0" rIns="0" bIns="0" rtlCol="0">
                          <a:prstTxWarp prst="textNoShape">
                            <a:avLst/>
                          </a:prstTxWarp>
                          <a:noAutofit/>
                        </wps:bodyPr>
                      </wps:wsp>
                      <wps:wsp>
                        <wps:cNvPr id="1733" name="Graphic 1733"/>
                        <wps:cNvSpPr/>
                        <wps:spPr>
                          <a:xfrm>
                            <a:off x="1408652" y="1471275"/>
                            <a:ext cx="73660" cy="74295"/>
                          </a:xfrm>
                          <a:custGeom>
                            <a:avLst/>
                            <a:gdLst/>
                            <a:ahLst/>
                            <a:cxnLst/>
                            <a:rect l="l" t="t" r="r" b="b"/>
                            <a:pathLst>
                              <a:path w="73660" h="74295">
                                <a:moveTo>
                                  <a:pt x="73482" y="0"/>
                                </a:moveTo>
                                <a:lnTo>
                                  <a:pt x="0" y="73825"/>
                                </a:lnTo>
                              </a:path>
                            </a:pathLst>
                          </a:custGeom>
                          <a:ln w="12153">
                            <a:solidFill>
                              <a:srgbClr val="00F3FF"/>
                            </a:solidFill>
                            <a:prstDash val="solid"/>
                          </a:ln>
                        </wps:spPr>
                        <wps:bodyPr wrap="square" lIns="0" tIns="0" rIns="0" bIns="0" rtlCol="0">
                          <a:prstTxWarp prst="textNoShape">
                            <a:avLst/>
                          </a:prstTxWarp>
                          <a:noAutofit/>
                        </wps:bodyPr>
                      </wps:wsp>
                      <wps:wsp>
                        <wps:cNvPr id="1734" name="Graphic 1734"/>
                        <wps:cNvSpPr/>
                        <wps:spPr>
                          <a:xfrm>
                            <a:off x="1365497" y="1428476"/>
                            <a:ext cx="116839" cy="116839"/>
                          </a:xfrm>
                          <a:custGeom>
                            <a:avLst/>
                            <a:gdLst/>
                            <a:ahLst/>
                            <a:cxnLst/>
                            <a:rect l="l" t="t" r="r" b="b"/>
                            <a:pathLst>
                              <a:path w="116839" h="116839">
                                <a:moveTo>
                                  <a:pt x="0" y="116624"/>
                                </a:moveTo>
                                <a:lnTo>
                                  <a:pt x="116636" y="0"/>
                                </a:lnTo>
                              </a:path>
                            </a:pathLst>
                          </a:custGeom>
                          <a:ln w="12153">
                            <a:solidFill>
                              <a:srgbClr val="00F3FF"/>
                            </a:solidFill>
                            <a:prstDash val="solid"/>
                          </a:ln>
                        </wps:spPr>
                        <wps:bodyPr wrap="square" lIns="0" tIns="0" rIns="0" bIns="0" rtlCol="0">
                          <a:prstTxWarp prst="textNoShape">
                            <a:avLst/>
                          </a:prstTxWarp>
                          <a:noAutofit/>
                        </wps:bodyPr>
                      </wps:wsp>
                      <wps:wsp>
                        <wps:cNvPr id="1735" name="Graphic 1735"/>
                        <wps:cNvSpPr/>
                        <wps:spPr>
                          <a:xfrm>
                            <a:off x="1322673" y="1385296"/>
                            <a:ext cx="160020" cy="160020"/>
                          </a:xfrm>
                          <a:custGeom>
                            <a:avLst/>
                            <a:gdLst/>
                            <a:ahLst/>
                            <a:cxnLst/>
                            <a:rect l="l" t="t" r="r" b="b"/>
                            <a:pathLst>
                              <a:path w="160020" h="160020">
                                <a:moveTo>
                                  <a:pt x="159461" y="0"/>
                                </a:moveTo>
                                <a:lnTo>
                                  <a:pt x="0" y="159804"/>
                                </a:lnTo>
                              </a:path>
                            </a:pathLst>
                          </a:custGeom>
                          <a:ln w="12153">
                            <a:solidFill>
                              <a:srgbClr val="00F3FF"/>
                            </a:solidFill>
                            <a:prstDash val="solid"/>
                          </a:ln>
                        </wps:spPr>
                        <wps:bodyPr wrap="square" lIns="0" tIns="0" rIns="0" bIns="0" rtlCol="0">
                          <a:prstTxWarp prst="textNoShape">
                            <a:avLst/>
                          </a:prstTxWarp>
                          <a:noAutofit/>
                        </wps:bodyPr>
                      </wps:wsp>
                      <wps:wsp>
                        <wps:cNvPr id="1736" name="Graphic 1736"/>
                        <wps:cNvSpPr/>
                        <wps:spPr>
                          <a:xfrm>
                            <a:off x="1279506" y="1342484"/>
                            <a:ext cx="203200" cy="203200"/>
                          </a:xfrm>
                          <a:custGeom>
                            <a:avLst/>
                            <a:gdLst/>
                            <a:ahLst/>
                            <a:cxnLst/>
                            <a:rect l="l" t="t" r="r" b="b"/>
                            <a:pathLst>
                              <a:path w="203200" h="203200">
                                <a:moveTo>
                                  <a:pt x="0" y="202615"/>
                                </a:moveTo>
                                <a:lnTo>
                                  <a:pt x="202628" y="0"/>
                                </a:lnTo>
                              </a:path>
                            </a:pathLst>
                          </a:custGeom>
                          <a:ln w="12153">
                            <a:solidFill>
                              <a:srgbClr val="00F3FF"/>
                            </a:solidFill>
                            <a:prstDash val="solid"/>
                          </a:ln>
                        </wps:spPr>
                        <wps:bodyPr wrap="square" lIns="0" tIns="0" rIns="0" bIns="0" rtlCol="0">
                          <a:prstTxWarp prst="textNoShape">
                            <a:avLst/>
                          </a:prstTxWarp>
                          <a:noAutofit/>
                        </wps:bodyPr>
                      </wps:wsp>
                      <wps:wsp>
                        <wps:cNvPr id="1737" name="Graphic 1737"/>
                        <wps:cNvSpPr/>
                        <wps:spPr>
                          <a:xfrm>
                            <a:off x="1236681" y="1299609"/>
                            <a:ext cx="245745" cy="245745"/>
                          </a:xfrm>
                          <a:custGeom>
                            <a:avLst/>
                            <a:gdLst/>
                            <a:ahLst/>
                            <a:cxnLst/>
                            <a:rect l="l" t="t" r="r" b="b"/>
                            <a:pathLst>
                              <a:path w="245745" h="245745">
                                <a:moveTo>
                                  <a:pt x="245452" y="0"/>
                                </a:moveTo>
                                <a:lnTo>
                                  <a:pt x="0" y="245490"/>
                                </a:lnTo>
                              </a:path>
                            </a:pathLst>
                          </a:custGeom>
                          <a:ln w="12153">
                            <a:solidFill>
                              <a:srgbClr val="00F3FF"/>
                            </a:solidFill>
                            <a:prstDash val="solid"/>
                          </a:ln>
                        </wps:spPr>
                        <wps:bodyPr wrap="square" lIns="0" tIns="0" rIns="0" bIns="0" rtlCol="0">
                          <a:prstTxWarp prst="textNoShape">
                            <a:avLst/>
                          </a:prstTxWarp>
                          <a:noAutofit/>
                        </wps:bodyPr>
                      </wps:wsp>
                      <wps:wsp>
                        <wps:cNvPr id="1738" name="Graphic 1738"/>
                        <wps:cNvSpPr/>
                        <wps:spPr>
                          <a:xfrm>
                            <a:off x="1193819" y="1256493"/>
                            <a:ext cx="288925" cy="288925"/>
                          </a:xfrm>
                          <a:custGeom>
                            <a:avLst/>
                            <a:gdLst/>
                            <a:ahLst/>
                            <a:cxnLst/>
                            <a:rect l="l" t="t" r="r" b="b"/>
                            <a:pathLst>
                              <a:path w="288925" h="288925">
                                <a:moveTo>
                                  <a:pt x="0" y="288607"/>
                                </a:moveTo>
                                <a:lnTo>
                                  <a:pt x="288315" y="0"/>
                                </a:lnTo>
                              </a:path>
                            </a:pathLst>
                          </a:custGeom>
                          <a:ln w="12153">
                            <a:solidFill>
                              <a:srgbClr val="00F3FF"/>
                            </a:solidFill>
                            <a:prstDash val="solid"/>
                          </a:ln>
                        </wps:spPr>
                        <wps:bodyPr wrap="square" lIns="0" tIns="0" rIns="0" bIns="0" rtlCol="0">
                          <a:prstTxWarp prst="textNoShape">
                            <a:avLst/>
                          </a:prstTxWarp>
                          <a:noAutofit/>
                        </wps:bodyPr>
                      </wps:wsp>
                      <wps:wsp>
                        <wps:cNvPr id="1739" name="Graphic 1739"/>
                        <wps:cNvSpPr/>
                        <wps:spPr>
                          <a:xfrm>
                            <a:off x="1150651" y="1213630"/>
                            <a:ext cx="332105" cy="331470"/>
                          </a:xfrm>
                          <a:custGeom>
                            <a:avLst/>
                            <a:gdLst/>
                            <a:ahLst/>
                            <a:cxnLst/>
                            <a:rect l="l" t="t" r="r" b="b"/>
                            <a:pathLst>
                              <a:path w="332105" h="331470">
                                <a:moveTo>
                                  <a:pt x="331482" y="0"/>
                                </a:moveTo>
                                <a:lnTo>
                                  <a:pt x="0" y="331470"/>
                                </a:lnTo>
                              </a:path>
                            </a:pathLst>
                          </a:custGeom>
                          <a:ln w="12153">
                            <a:solidFill>
                              <a:srgbClr val="00F3FF"/>
                            </a:solidFill>
                            <a:prstDash val="solid"/>
                          </a:ln>
                        </wps:spPr>
                        <wps:bodyPr wrap="square" lIns="0" tIns="0" rIns="0" bIns="0" rtlCol="0">
                          <a:prstTxWarp prst="textNoShape">
                            <a:avLst/>
                          </a:prstTxWarp>
                          <a:noAutofit/>
                        </wps:bodyPr>
                      </wps:wsp>
                      <wps:wsp>
                        <wps:cNvPr id="1740" name="Graphic 1740"/>
                        <wps:cNvSpPr/>
                        <wps:spPr>
                          <a:xfrm>
                            <a:off x="1107827" y="1170501"/>
                            <a:ext cx="374650" cy="374650"/>
                          </a:xfrm>
                          <a:custGeom>
                            <a:avLst/>
                            <a:gdLst/>
                            <a:ahLst/>
                            <a:cxnLst/>
                            <a:rect l="l" t="t" r="r" b="b"/>
                            <a:pathLst>
                              <a:path w="374650" h="374650">
                                <a:moveTo>
                                  <a:pt x="0" y="374599"/>
                                </a:moveTo>
                                <a:lnTo>
                                  <a:pt x="374307" y="0"/>
                                </a:lnTo>
                              </a:path>
                            </a:pathLst>
                          </a:custGeom>
                          <a:ln w="12153">
                            <a:solidFill>
                              <a:srgbClr val="00F3FF"/>
                            </a:solidFill>
                            <a:prstDash val="solid"/>
                          </a:ln>
                        </wps:spPr>
                        <wps:bodyPr wrap="square" lIns="0" tIns="0" rIns="0" bIns="0" rtlCol="0">
                          <a:prstTxWarp prst="textNoShape">
                            <a:avLst/>
                          </a:prstTxWarp>
                          <a:noAutofit/>
                        </wps:bodyPr>
                      </wps:wsp>
                      <wps:wsp>
                        <wps:cNvPr id="1741" name="Graphic 1741"/>
                        <wps:cNvSpPr/>
                        <wps:spPr>
                          <a:xfrm>
                            <a:off x="1064660" y="1127639"/>
                            <a:ext cx="417830" cy="417830"/>
                          </a:xfrm>
                          <a:custGeom>
                            <a:avLst/>
                            <a:gdLst/>
                            <a:ahLst/>
                            <a:cxnLst/>
                            <a:rect l="l" t="t" r="r" b="b"/>
                            <a:pathLst>
                              <a:path w="417830" h="417830">
                                <a:moveTo>
                                  <a:pt x="417474" y="0"/>
                                </a:moveTo>
                                <a:lnTo>
                                  <a:pt x="0" y="417461"/>
                                </a:lnTo>
                              </a:path>
                            </a:pathLst>
                          </a:custGeom>
                          <a:ln w="12153">
                            <a:solidFill>
                              <a:srgbClr val="00F3FF"/>
                            </a:solidFill>
                            <a:prstDash val="solid"/>
                          </a:ln>
                        </wps:spPr>
                        <wps:bodyPr wrap="square" lIns="0" tIns="0" rIns="0" bIns="0" rtlCol="0">
                          <a:prstTxWarp prst="textNoShape">
                            <a:avLst/>
                          </a:prstTxWarp>
                          <a:noAutofit/>
                        </wps:bodyPr>
                      </wps:wsp>
                      <wps:wsp>
                        <wps:cNvPr id="1742" name="Graphic 1742"/>
                        <wps:cNvSpPr/>
                        <wps:spPr>
                          <a:xfrm>
                            <a:off x="1021835" y="1084522"/>
                            <a:ext cx="460375" cy="461009"/>
                          </a:xfrm>
                          <a:custGeom>
                            <a:avLst/>
                            <a:gdLst/>
                            <a:ahLst/>
                            <a:cxnLst/>
                            <a:rect l="l" t="t" r="r" b="b"/>
                            <a:pathLst>
                              <a:path w="460375" h="461009">
                                <a:moveTo>
                                  <a:pt x="0" y="460578"/>
                                </a:moveTo>
                                <a:lnTo>
                                  <a:pt x="460298" y="0"/>
                                </a:lnTo>
                              </a:path>
                            </a:pathLst>
                          </a:custGeom>
                          <a:ln w="12153">
                            <a:solidFill>
                              <a:srgbClr val="00F3FF"/>
                            </a:solidFill>
                            <a:prstDash val="solid"/>
                          </a:ln>
                        </wps:spPr>
                        <wps:bodyPr wrap="square" lIns="0" tIns="0" rIns="0" bIns="0" rtlCol="0">
                          <a:prstTxWarp prst="textNoShape">
                            <a:avLst/>
                          </a:prstTxWarp>
                          <a:noAutofit/>
                        </wps:bodyPr>
                      </wps:wsp>
                      <wps:wsp>
                        <wps:cNvPr id="1743" name="Graphic 1743"/>
                        <wps:cNvSpPr/>
                        <wps:spPr>
                          <a:xfrm>
                            <a:off x="979011" y="1041660"/>
                            <a:ext cx="503555" cy="503555"/>
                          </a:xfrm>
                          <a:custGeom>
                            <a:avLst/>
                            <a:gdLst/>
                            <a:ahLst/>
                            <a:cxnLst/>
                            <a:rect l="l" t="t" r="r" b="b"/>
                            <a:pathLst>
                              <a:path w="503555" h="503555">
                                <a:moveTo>
                                  <a:pt x="503123" y="0"/>
                                </a:moveTo>
                                <a:lnTo>
                                  <a:pt x="0" y="503440"/>
                                </a:lnTo>
                              </a:path>
                            </a:pathLst>
                          </a:custGeom>
                          <a:ln w="12153">
                            <a:solidFill>
                              <a:srgbClr val="00F3FF"/>
                            </a:solidFill>
                            <a:prstDash val="solid"/>
                          </a:ln>
                        </wps:spPr>
                        <wps:bodyPr wrap="square" lIns="0" tIns="0" rIns="0" bIns="0" rtlCol="0">
                          <a:prstTxWarp prst="textNoShape">
                            <a:avLst/>
                          </a:prstTxWarp>
                          <a:noAutofit/>
                        </wps:bodyPr>
                      </wps:wsp>
                      <wps:wsp>
                        <wps:cNvPr id="1744" name="Graphic 1744"/>
                        <wps:cNvSpPr/>
                        <wps:spPr>
                          <a:xfrm>
                            <a:off x="935856" y="998835"/>
                            <a:ext cx="546735" cy="546735"/>
                          </a:xfrm>
                          <a:custGeom>
                            <a:avLst/>
                            <a:gdLst/>
                            <a:ahLst/>
                            <a:cxnLst/>
                            <a:rect l="l" t="t" r="r" b="b"/>
                            <a:pathLst>
                              <a:path w="546735" h="546735">
                                <a:moveTo>
                                  <a:pt x="0" y="546265"/>
                                </a:moveTo>
                                <a:lnTo>
                                  <a:pt x="546277" y="0"/>
                                </a:lnTo>
                              </a:path>
                            </a:pathLst>
                          </a:custGeom>
                          <a:ln w="12153">
                            <a:solidFill>
                              <a:srgbClr val="00F3FF"/>
                            </a:solidFill>
                            <a:prstDash val="solid"/>
                          </a:ln>
                        </wps:spPr>
                        <wps:bodyPr wrap="square" lIns="0" tIns="0" rIns="0" bIns="0" rtlCol="0">
                          <a:prstTxWarp prst="textNoShape">
                            <a:avLst/>
                          </a:prstTxWarp>
                          <a:noAutofit/>
                        </wps:bodyPr>
                      </wps:wsp>
                      <wps:wsp>
                        <wps:cNvPr id="1745" name="Graphic 1745"/>
                        <wps:cNvSpPr/>
                        <wps:spPr>
                          <a:xfrm>
                            <a:off x="893032" y="966603"/>
                            <a:ext cx="578485" cy="579120"/>
                          </a:xfrm>
                          <a:custGeom>
                            <a:avLst/>
                            <a:gdLst/>
                            <a:ahLst/>
                            <a:cxnLst/>
                            <a:rect l="l" t="t" r="r" b="b"/>
                            <a:pathLst>
                              <a:path w="578485" h="579120">
                                <a:moveTo>
                                  <a:pt x="578180" y="0"/>
                                </a:moveTo>
                                <a:lnTo>
                                  <a:pt x="0" y="578497"/>
                                </a:lnTo>
                              </a:path>
                            </a:pathLst>
                          </a:custGeom>
                          <a:ln w="12153">
                            <a:solidFill>
                              <a:srgbClr val="00F3FF"/>
                            </a:solidFill>
                            <a:prstDash val="solid"/>
                          </a:ln>
                        </wps:spPr>
                        <wps:bodyPr wrap="square" lIns="0" tIns="0" rIns="0" bIns="0" rtlCol="0">
                          <a:prstTxWarp prst="textNoShape">
                            <a:avLst/>
                          </a:prstTxWarp>
                          <a:noAutofit/>
                        </wps:bodyPr>
                      </wps:wsp>
                      <wps:wsp>
                        <wps:cNvPr id="1746" name="Graphic 1746"/>
                        <wps:cNvSpPr/>
                        <wps:spPr>
                          <a:xfrm>
                            <a:off x="849864" y="949280"/>
                            <a:ext cx="596265" cy="596265"/>
                          </a:xfrm>
                          <a:custGeom>
                            <a:avLst/>
                            <a:gdLst/>
                            <a:ahLst/>
                            <a:cxnLst/>
                            <a:rect l="l" t="t" r="r" b="b"/>
                            <a:pathLst>
                              <a:path w="596265" h="596265">
                                <a:moveTo>
                                  <a:pt x="0" y="595820"/>
                                </a:moveTo>
                                <a:lnTo>
                                  <a:pt x="595820" y="0"/>
                                </a:lnTo>
                              </a:path>
                            </a:pathLst>
                          </a:custGeom>
                          <a:ln w="12153">
                            <a:solidFill>
                              <a:srgbClr val="00F3FF"/>
                            </a:solidFill>
                            <a:prstDash val="solid"/>
                          </a:ln>
                        </wps:spPr>
                        <wps:bodyPr wrap="square" lIns="0" tIns="0" rIns="0" bIns="0" rtlCol="0">
                          <a:prstTxWarp prst="textNoShape">
                            <a:avLst/>
                          </a:prstTxWarp>
                          <a:noAutofit/>
                        </wps:bodyPr>
                      </wps:wsp>
                      <wps:wsp>
                        <wps:cNvPr id="1747" name="Graphic 1747"/>
                        <wps:cNvSpPr/>
                        <wps:spPr>
                          <a:xfrm>
                            <a:off x="807053" y="933811"/>
                            <a:ext cx="611505" cy="611505"/>
                          </a:xfrm>
                          <a:custGeom>
                            <a:avLst/>
                            <a:gdLst/>
                            <a:ahLst/>
                            <a:cxnLst/>
                            <a:rect l="l" t="t" r="r" b="b"/>
                            <a:pathLst>
                              <a:path w="611505" h="611505">
                                <a:moveTo>
                                  <a:pt x="611289" y="0"/>
                                </a:moveTo>
                                <a:lnTo>
                                  <a:pt x="0" y="611289"/>
                                </a:lnTo>
                              </a:path>
                            </a:pathLst>
                          </a:custGeom>
                          <a:ln w="12153">
                            <a:solidFill>
                              <a:srgbClr val="00F3FF"/>
                            </a:solidFill>
                            <a:prstDash val="solid"/>
                          </a:ln>
                        </wps:spPr>
                        <wps:bodyPr wrap="square" lIns="0" tIns="0" rIns="0" bIns="0" rtlCol="0">
                          <a:prstTxWarp prst="textNoShape">
                            <a:avLst/>
                          </a:prstTxWarp>
                          <a:noAutofit/>
                        </wps:bodyPr>
                      </wps:wsp>
                      <wps:wsp>
                        <wps:cNvPr id="1748" name="Graphic 1748"/>
                        <wps:cNvSpPr/>
                        <wps:spPr>
                          <a:xfrm>
                            <a:off x="763886" y="915866"/>
                            <a:ext cx="629920" cy="629285"/>
                          </a:xfrm>
                          <a:custGeom>
                            <a:avLst/>
                            <a:gdLst/>
                            <a:ahLst/>
                            <a:cxnLst/>
                            <a:rect l="l" t="t" r="r" b="b"/>
                            <a:pathLst>
                              <a:path w="629920" h="629285">
                                <a:moveTo>
                                  <a:pt x="0" y="629234"/>
                                </a:moveTo>
                                <a:lnTo>
                                  <a:pt x="629538" y="0"/>
                                </a:lnTo>
                              </a:path>
                            </a:pathLst>
                          </a:custGeom>
                          <a:ln w="12153">
                            <a:solidFill>
                              <a:srgbClr val="00F3FF"/>
                            </a:solidFill>
                            <a:prstDash val="solid"/>
                          </a:ln>
                        </wps:spPr>
                        <wps:bodyPr wrap="square" lIns="0" tIns="0" rIns="0" bIns="0" rtlCol="0">
                          <a:prstTxWarp prst="textNoShape">
                            <a:avLst/>
                          </a:prstTxWarp>
                          <a:noAutofit/>
                        </wps:bodyPr>
                      </wps:wsp>
                      <wps:wsp>
                        <wps:cNvPr id="1749" name="Graphic 1749"/>
                        <wps:cNvSpPr/>
                        <wps:spPr>
                          <a:xfrm>
                            <a:off x="721074" y="897019"/>
                            <a:ext cx="648335" cy="648335"/>
                          </a:xfrm>
                          <a:custGeom>
                            <a:avLst/>
                            <a:gdLst/>
                            <a:ahLst/>
                            <a:cxnLst/>
                            <a:rect l="l" t="t" r="r" b="b"/>
                            <a:pathLst>
                              <a:path w="648335" h="648335">
                                <a:moveTo>
                                  <a:pt x="648080" y="0"/>
                                </a:moveTo>
                                <a:lnTo>
                                  <a:pt x="0" y="648080"/>
                                </a:lnTo>
                              </a:path>
                            </a:pathLst>
                          </a:custGeom>
                          <a:ln w="12153">
                            <a:solidFill>
                              <a:srgbClr val="00F3FF"/>
                            </a:solidFill>
                            <a:prstDash val="solid"/>
                          </a:ln>
                        </wps:spPr>
                        <wps:bodyPr wrap="square" lIns="0" tIns="0" rIns="0" bIns="0" rtlCol="0">
                          <a:prstTxWarp prst="textNoShape">
                            <a:avLst/>
                          </a:prstTxWarp>
                          <a:noAutofit/>
                        </wps:bodyPr>
                      </wps:wsp>
                      <wps:wsp>
                        <wps:cNvPr id="1750" name="Graphic 1750"/>
                        <wps:cNvSpPr/>
                        <wps:spPr>
                          <a:xfrm>
                            <a:off x="678199" y="883672"/>
                            <a:ext cx="661670" cy="661670"/>
                          </a:xfrm>
                          <a:custGeom>
                            <a:avLst/>
                            <a:gdLst/>
                            <a:ahLst/>
                            <a:cxnLst/>
                            <a:rect l="l" t="t" r="r" b="b"/>
                            <a:pathLst>
                              <a:path w="661670" h="661670">
                                <a:moveTo>
                                  <a:pt x="0" y="661428"/>
                                </a:moveTo>
                                <a:lnTo>
                                  <a:pt x="661136" y="0"/>
                                </a:lnTo>
                              </a:path>
                            </a:pathLst>
                          </a:custGeom>
                          <a:ln w="12153">
                            <a:solidFill>
                              <a:srgbClr val="00F3FF"/>
                            </a:solidFill>
                            <a:prstDash val="solid"/>
                          </a:ln>
                        </wps:spPr>
                        <wps:bodyPr wrap="square" lIns="0" tIns="0" rIns="0" bIns="0" rtlCol="0">
                          <a:prstTxWarp prst="textNoShape">
                            <a:avLst/>
                          </a:prstTxWarp>
                          <a:noAutofit/>
                        </wps:bodyPr>
                      </wps:wsp>
                      <wps:wsp>
                        <wps:cNvPr id="1751" name="Graphic 1751"/>
                        <wps:cNvSpPr/>
                        <wps:spPr>
                          <a:xfrm>
                            <a:off x="635031" y="866311"/>
                            <a:ext cx="678815" cy="678815"/>
                          </a:xfrm>
                          <a:custGeom>
                            <a:avLst/>
                            <a:gdLst/>
                            <a:ahLst/>
                            <a:cxnLst/>
                            <a:rect l="l" t="t" r="r" b="b"/>
                            <a:pathLst>
                              <a:path w="678815" h="678815">
                                <a:moveTo>
                                  <a:pt x="678802" y="0"/>
                                </a:moveTo>
                                <a:lnTo>
                                  <a:pt x="0" y="678789"/>
                                </a:lnTo>
                              </a:path>
                            </a:pathLst>
                          </a:custGeom>
                          <a:ln w="12153">
                            <a:solidFill>
                              <a:srgbClr val="00F3FF"/>
                            </a:solidFill>
                            <a:prstDash val="solid"/>
                          </a:ln>
                        </wps:spPr>
                        <wps:bodyPr wrap="square" lIns="0" tIns="0" rIns="0" bIns="0" rtlCol="0">
                          <a:prstTxWarp prst="textNoShape">
                            <a:avLst/>
                          </a:prstTxWarp>
                          <a:noAutofit/>
                        </wps:bodyPr>
                      </wps:wsp>
                      <wps:wsp>
                        <wps:cNvPr id="1752" name="Graphic 1752"/>
                        <wps:cNvSpPr/>
                        <wps:spPr>
                          <a:xfrm>
                            <a:off x="592207" y="850842"/>
                            <a:ext cx="694055" cy="694690"/>
                          </a:xfrm>
                          <a:custGeom>
                            <a:avLst/>
                            <a:gdLst/>
                            <a:ahLst/>
                            <a:cxnLst/>
                            <a:rect l="l" t="t" r="r" b="b"/>
                            <a:pathLst>
                              <a:path w="694055" h="694690">
                                <a:moveTo>
                                  <a:pt x="0" y="694258"/>
                                </a:moveTo>
                                <a:lnTo>
                                  <a:pt x="693978" y="0"/>
                                </a:lnTo>
                              </a:path>
                            </a:pathLst>
                          </a:custGeom>
                          <a:ln w="12153">
                            <a:solidFill>
                              <a:srgbClr val="00F3FF"/>
                            </a:solidFill>
                            <a:prstDash val="solid"/>
                          </a:ln>
                        </wps:spPr>
                        <wps:bodyPr wrap="square" lIns="0" tIns="0" rIns="0" bIns="0" rtlCol="0">
                          <a:prstTxWarp prst="textNoShape">
                            <a:avLst/>
                          </a:prstTxWarp>
                          <a:noAutofit/>
                        </wps:bodyPr>
                      </wps:wsp>
                      <wps:wsp>
                        <wps:cNvPr id="1753" name="Graphic 1753"/>
                        <wps:cNvSpPr/>
                        <wps:spPr>
                          <a:xfrm>
                            <a:off x="585539" y="835069"/>
                            <a:ext cx="673735" cy="673735"/>
                          </a:xfrm>
                          <a:custGeom>
                            <a:avLst/>
                            <a:gdLst/>
                            <a:ahLst/>
                            <a:cxnLst/>
                            <a:rect l="l" t="t" r="r" b="b"/>
                            <a:pathLst>
                              <a:path w="673735" h="673735">
                                <a:moveTo>
                                  <a:pt x="673582" y="0"/>
                                </a:moveTo>
                                <a:lnTo>
                                  <a:pt x="0" y="673595"/>
                                </a:lnTo>
                              </a:path>
                            </a:pathLst>
                          </a:custGeom>
                          <a:ln w="12153">
                            <a:solidFill>
                              <a:srgbClr val="00F3FF"/>
                            </a:solidFill>
                            <a:prstDash val="solid"/>
                          </a:ln>
                        </wps:spPr>
                        <wps:bodyPr wrap="square" lIns="0" tIns="0" rIns="0" bIns="0" rtlCol="0">
                          <a:prstTxWarp prst="textNoShape">
                            <a:avLst/>
                          </a:prstTxWarp>
                          <a:noAutofit/>
                        </wps:bodyPr>
                      </wps:wsp>
                      <wps:wsp>
                        <wps:cNvPr id="1754" name="Graphic 1754"/>
                        <wps:cNvSpPr/>
                        <wps:spPr>
                          <a:xfrm>
                            <a:off x="585539" y="820781"/>
                            <a:ext cx="645160" cy="645160"/>
                          </a:xfrm>
                          <a:custGeom>
                            <a:avLst/>
                            <a:gdLst/>
                            <a:ahLst/>
                            <a:cxnLst/>
                            <a:rect l="l" t="t" r="r" b="b"/>
                            <a:pathLst>
                              <a:path w="645160" h="645160">
                                <a:moveTo>
                                  <a:pt x="0" y="645020"/>
                                </a:moveTo>
                                <a:lnTo>
                                  <a:pt x="645058" y="0"/>
                                </a:lnTo>
                              </a:path>
                            </a:pathLst>
                          </a:custGeom>
                          <a:ln w="12153">
                            <a:solidFill>
                              <a:srgbClr val="00F3FF"/>
                            </a:solidFill>
                            <a:prstDash val="solid"/>
                          </a:ln>
                        </wps:spPr>
                        <wps:bodyPr wrap="square" lIns="0" tIns="0" rIns="0" bIns="0" rtlCol="0">
                          <a:prstTxWarp prst="textNoShape">
                            <a:avLst/>
                          </a:prstTxWarp>
                          <a:noAutofit/>
                        </wps:bodyPr>
                      </wps:wsp>
                      <wps:wsp>
                        <wps:cNvPr id="1755" name="Graphic 1755"/>
                        <wps:cNvSpPr/>
                        <wps:spPr>
                          <a:xfrm>
                            <a:off x="585539" y="803763"/>
                            <a:ext cx="619125" cy="619125"/>
                          </a:xfrm>
                          <a:custGeom>
                            <a:avLst/>
                            <a:gdLst/>
                            <a:ahLst/>
                            <a:cxnLst/>
                            <a:rect l="l" t="t" r="r" b="b"/>
                            <a:pathLst>
                              <a:path w="619125" h="619125">
                                <a:moveTo>
                                  <a:pt x="618909" y="0"/>
                                </a:moveTo>
                                <a:lnTo>
                                  <a:pt x="0" y="618921"/>
                                </a:lnTo>
                              </a:path>
                            </a:pathLst>
                          </a:custGeom>
                          <a:ln w="12153">
                            <a:solidFill>
                              <a:srgbClr val="00F3FF"/>
                            </a:solidFill>
                            <a:prstDash val="solid"/>
                          </a:ln>
                        </wps:spPr>
                        <wps:bodyPr wrap="square" lIns="0" tIns="0" rIns="0" bIns="0" rtlCol="0">
                          <a:prstTxWarp prst="textNoShape">
                            <a:avLst/>
                          </a:prstTxWarp>
                          <a:noAutofit/>
                        </wps:bodyPr>
                      </wps:wsp>
                      <wps:wsp>
                        <wps:cNvPr id="1756" name="Graphic 1756"/>
                        <wps:cNvSpPr/>
                        <wps:spPr>
                          <a:xfrm>
                            <a:off x="585539" y="789476"/>
                            <a:ext cx="590550" cy="590550"/>
                          </a:xfrm>
                          <a:custGeom>
                            <a:avLst/>
                            <a:gdLst/>
                            <a:ahLst/>
                            <a:cxnLst/>
                            <a:rect l="l" t="t" r="r" b="b"/>
                            <a:pathLst>
                              <a:path w="590550" h="590550">
                                <a:moveTo>
                                  <a:pt x="0" y="590346"/>
                                </a:moveTo>
                                <a:lnTo>
                                  <a:pt x="590321" y="0"/>
                                </a:lnTo>
                              </a:path>
                            </a:pathLst>
                          </a:custGeom>
                          <a:ln w="12153">
                            <a:solidFill>
                              <a:srgbClr val="00F3FF"/>
                            </a:solidFill>
                            <a:prstDash val="solid"/>
                          </a:ln>
                        </wps:spPr>
                        <wps:bodyPr wrap="square" lIns="0" tIns="0" rIns="0" bIns="0" rtlCol="0">
                          <a:prstTxWarp prst="textNoShape">
                            <a:avLst/>
                          </a:prstTxWarp>
                          <a:noAutofit/>
                        </wps:bodyPr>
                      </wps:wsp>
                      <wps:wsp>
                        <wps:cNvPr id="1757" name="Graphic 1757"/>
                        <wps:cNvSpPr/>
                        <wps:spPr>
                          <a:xfrm>
                            <a:off x="585539" y="768508"/>
                            <a:ext cx="568960" cy="568960"/>
                          </a:xfrm>
                          <a:custGeom>
                            <a:avLst/>
                            <a:gdLst/>
                            <a:ahLst/>
                            <a:cxnLst/>
                            <a:rect l="l" t="t" r="r" b="b"/>
                            <a:pathLst>
                              <a:path w="568960" h="568960">
                                <a:moveTo>
                                  <a:pt x="568477" y="0"/>
                                </a:moveTo>
                                <a:lnTo>
                                  <a:pt x="0" y="568490"/>
                                </a:lnTo>
                              </a:path>
                            </a:pathLst>
                          </a:custGeom>
                          <a:ln w="12153">
                            <a:solidFill>
                              <a:srgbClr val="00F3FF"/>
                            </a:solidFill>
                            <a:prstDash val="solid"/>
                          </a:ln>
                        </wps:spPr>
                        <wps:bodyPr wrap="square" lIns="0" tIns="0" rIns="0" bIns="0" rtlCol="0">
                          <a:prstTxWarp prst="textNoShape">
                            <a:avLst/>
                          </a:prstTxWarp>
                          <a:noAutofit/>
                        </wps:bodyPr>
                      </wps:wsp>
                      <wps:wsp>
                        <wps:cNvPr id="1758" name="Graphic 1758"/>
                        <wps:cNvSpPr/>
                        <wps:spPr>
                          <a:xfrm>
                            <a:off x="585539" y="755465"/>
                            <a:ext cx="539115" cy="538480"/>
                          </a:xfrm>
                          <a:custGeom>
                            <a:avLst/>
                            <a:gdLst/>
                            <a:ahLst/>
                            <a:cxnLst/>
                            <a:rect l="l" t="t" r="r" b="b"/>
                            <a:pathLst>
                              <a:path w="539115" h="538480">
                                <a:moveTo>
                                  <a:pt x="0" y="538403"/>
                                </a:moveTo>
                                <a:lnTo>
                                  <a:pt x="538657" y="0"/>
                                </a:lnTo>
                              </a:path>
                            </a:pathLst>
                          </a:custGeom>
                          <a:ln w="12153">
                            <a:solidFill>
                              <a:srgbClr val="00F3FF"/>
                            </a:solidFill>
                            <a:prstDash val="solid"/>
                          </a:ln>
                        </wps:spPr>
                        <wps:bodyPr wrap="square" lIns="0" tIns="0" rIns="0" bIns="0" rtlCol="0">
                          <a:prstTxWarp prst="textNoShape">
                            <a:avLst/>
                          </a:prstTxWarp>
                          <a:noAutofit/>
                        </wps:bodyPr>
                      </wps:wsp>
                      <wps:wsp>
                        <wps:cNvPr id="1759" name="Graphic 1759"/>
                        <wps:cNvSpPr/>
                        <wps:spPr>
                          <a:xfrm>
                            <a:off x="585539" y="738396"/>
                            <a:ext cx="513080" cy="513080"/>
                          </a:xfrm>
                          <a:custGeom>
                            <a:avLst/>
                            <a:gdLst/>
                            <a:ahLst/>
                            <a:cxnLst/>
                            <a:rect l="l" t="t" r="r" b="b"/>
                            <a:pathLst>
                              <a:path w="513080" h="513080">
                                <a:moveTo>
                                  <a:pt x="512559" y="0"/>
                                </a:moveTo>
                                <a:lnTo>
                                  <a:pt x="0" y="512610"/>
                                </a:lnTo>
                              </a:path>
                            </a:pathLst>
                          </a:custGeom>
                          <a:ln w="12153">
                            <a:solidFill>
                              <a:srgbClr val="00F3FF"/>
                            </a:solidFill>
                            <a:prstDash val="solid"/>
                          </a:ln>
                        </wps:spPr>
                        <wps:bodyPr wrap="square" lIns="0" tIns="0" rIns="0" bIns="0" rtlCol="0">
                          <a:prstTxWarp prst="textNoShape">
                            <a:avLst/>
                          </a:prstTxWarp>
                          <a:noAutofit/>
                        </wps:bodyPr>
                      </wps:wsp>
                      <wps:wsp>
                        <wps:cNvPr id="1760" name="Graphic 1760"/>
                        <wps:cNvSpPr/>
                        <wps:spPr>
                          <a:xfrm>
                            <a:off x="585539" y="715955"/>
                            <a:ext cx="492125" cy="492125"/>
                          </a:xfrm>
                          <a:custGeom>
                            <a:avLst/>
                            <a:gdLst/>
                            <a:ahLst/>
                            <a:cxnLst/>
                            <a:rect l="l" t="t" r="r" b="b"/>
                            <a:pathLst>
                              <a:path w="492125" h="492125">
                                <a:moveTo>
                                  <a:pt x="0" y="491934"/>
                                </a:moveTo>
                                <a:lnTo>
                                  <a:pt x="491934" y="0"/>
                                </a:lnTo>
                              </a:path>
                            </a:pathLst>
                          </a:custGeom>
                          <a:ln w="12153">
                            <a:solidFill>
                              <a:srgbClr val="00F3FF"/>
                            </a:solidFill>
                            <a:prstDash val="solid"/>
                          </a:ln>
                        </wps:spPr>
                        <wps:bodyPr wrap="square" lIns="0" tIns="0" rIns="0" bIns="0" rtlCol="0">
                          <a:prstTxWarp prst="textNoShape">
                            <a:avLst/>
                          </a:prstTxWarp>
                          <a:noAutofit/>
                        </wps:bodyPr>
                      </wps:wsp>
                      <wps:wsp>
                        <wps:cNvPr id="1761" name="Graphic 1761"/>
                        <wps:cNvSpPr/>
                        <wps:spPr>
                          <a:xfrm>
                            <a:off x="585539" y="701668"/>
                            <a:ext cx="463550" cy="463550"/>
                          </a:xfrm>
                          <a:custGeom>
                            <a:avLst/>
                            <a:gdLst/>
                            <a:ahLst/>
                            <a:cxnLst/>
                            <a:rect l="l" t="t" r="r" b="b"/>
                            <a:pathLst>
                              <a:path w="463550" h="463550">
                                <a:moveTo>
                                  <a:pt x="463346" y="0"/>
                                </a:moveTo>
                                <a:lnTo>
                                  <a:pt x="0" y="463359"/>
                                </a:lnTo>
                              </a:path>
                            </a:pathLst>
                          </a:custGeom>
                          <a:ln w="12153">
                            <a:solidFill>
                              <a:srgbClr val="00F3FF"/>
                            </a:solidFill>
                            <a:prstDash val="solid"/>
                          </a:ln>
                        </wps:spPr>
                        <wps:bodyPr wrap="square" lIns="0" tIns="0" rIns="0" bIns="0" rtlCol="0">
                          <a:prstTxWarp prst="textNoShape">
                            <a:avLst/>
                          </a:prstTxWarp>
                          <a:noAutofit/>
                        </wps:bodyPr>
                      </wps:wsp>
                      <wps:wsp>
                        <wps:cNvPr id="1762" name="Graphic 1762"/>
                        <wps:cNvSpPr/>
                        <wps:spPr>
                          <a:xfrm>
                            <a:off x="585539" y="684053"/>
                            <a:ext cx="438150" cy="438150"/>
                          </a:xfrm>
                          <a:custGeom>
                            <a:avLst/>
                            <a:gdLst/>
                            <a:ahLst/>
                            <a:cxnLst/>
                            <a:rect l="l" t="t" r="r" b="b"/>
                            <a:pathLst>
                              <a:path w="438150" h="438150">
                                <a:moveTo>
                                  <a:pt x="0" y="438137"/>
                                </a:moveTo>
                                <a:lnTo>
                                  <a:pt x="437832" y="0"/>
                                </a:lnTo>
                              </a:path>
                            </a:pathLst>
                          </a:custGeom>
                          <a:ln w="12153">
                            <a:solidFill>
                              <a:srgbClr val="00F3FF"/>
                            </a:solidFill>
                            <a:prstDash val="solid"/>
                          </a:ln>
                        </wps:spPr>
                        <wps:bodyPr wrap="square" lIns="0" tIns="0" rIns="0" bIns="0" rtlCol="0">
                          <a:prstTxWarp prst="textNoShape">
                            <a:avLst/>
                          </a:prstTxWarp>
                          <a:noAutofit/>
                        </wps:bodyPr>
                      </wps:wsp>
                      <wps:wsp>
                        <wps:cNvPr id="1763" name="Graphic 1763"/>
                        <wps:cNvSpPr/>
                        <wps:spPr>
                          <a:xfrm>
                            <a:off x="585539" y="666108"/>
                            <a:ext cx="413384" cy="413384"/>
                          </a:xfrm>
                          <a:custGeom>
                            <a:avLst/>
                            <a:gdLst/>
                            <a:ahLst/>
                            <a:cxnLst/>
                            <a:rect l="l" t="t" r="r" b="b"/>
                            <a:pathLst>
                              <a:path w="413384" h="413384">
                                <a:moveTo>
                                  <a:pt x="412927" y="0"/>
                                </a:moveTo>
                                <a:lnTo>
                                  <a:pt x="0" y="412927"/>
                                </a:lnTo>
                              </a:path>
                            </a:pathLst>
                          </a:custGeom>
                          <a:ln w="12153">
                            <a:solidFill>
                              <a:srgbClr val="00F3FF"/>
                            </a:solidFill>
                            <a:prstDash val="solid"/>
                          </a:ln>
                        </wps:spPr>
                        <wps:bodyPr wrap="square" lIns="0" tIns="0" rIns="0" bIns="0" rtlCol="0">
                          <a:prstTxWarp prst="textNoShape">
                            <a:avLst/>
                          </a:prstTxWarp>
                          <a:noAutofit/>
                        </wps:bodyPr>
                      </wps:wsp>
                      <wps:wsp>
                        <wps:cNvPr id="1764" name="Graphic 1764"/>
                        <wps:cNvSpPr/>
                        <wps:spPr>
                          <a:xfrm>
                            <a:off x="585539" y="640009"/>
                            <a:ext cx="396240" cy="396240"/>
                          </a:xfrm>
                          <a:custGeom>
                            <a:avLst/>
                            <a:gdLst/>
                            <a:ahLst/>
                            <a:cxnLst/>
                            <a:rect l="l" t="t" r="r" b="b"/>
                            <a:pathLst>
                              <a:path w="396240" h="396240">
                                <a:moveTo>
                                  <a:pt x="0" y="396201"/>
                                </a:moveTo>
                                <a:lnTo>
                                  <a:pt x="396201" y="0"/>
                                </a:lnTo>
                              </a:path>
                            </a:pathLst>
                          </a:custGeom>
                          <a:ln w="12153">
                            <a:solidFill>
                              <a:srgbClr val="00F3FF"/>
                            </a:solidFill>
                            <a:prstDash val="solid"/>
                          </a:ln>
                        </wps:spPr>
                        <wps:bodyPr wrap="square" lIns="0" tIns="0" rIns="0" bIns="0" rtlCol="0">
                          <a:prstTxWarp prst="textNoShape">
                            <a:avLst/>
                          </a:prstTxWarp>
                          <a:noAutofit/>
                        </wps:bodyPr>
                      </wps:wsp>
                      <wps:wsp>
                        <wps:cNvPr id="1765" name="Graphic 1765"/>
                        <wps:cNvSpPr/>
                        <wps:spPr>
                          <a:xfrm>
                            <a:off x="589489" y="973321"/>
                            <a:ext cx="15875" cy="15875"/>
                          </a:xfrm>
                          <a:custGeom>
                            <a:avLst/>
                            <a:gdLst/>
                            <a:ahLst/>
                            <a:cxnLst/>
                            <a:rect l="l" t="t" r="r" b="b"/>
                            <a:pathLst>
                              <a:path w="15875" h="15875">
                                <a:moveTo>
                                  <a:pt x="15773" y="0"/>
                                </a:moveTo>
                                <a:lnTo>
                                  <a:pt x="0" y="15773"/>
                                </a:lnTo>
                              </a:path>
                            </a:pathLst>
                          </a:custGeom>
                          <a:ln w="12153">
                            <a:solidFill>
                              <a:srgbClr val="00F3FF"/>
                            </a:solidFill>
                            <a:prstDash val="solid"/>
                          </a:ln>
                        </wps:spPr>
                        <wps:bodyPr wrap="square" lIns="0" tIns="0" rIns="0" bIns="0" rtlCol="0">
                          <a:prstTxWarp prst="textNoShape">
                            <a:avLst/>
                          </a:prstTxWarp>
                          <a:noAutofit/>
                        </wps:bodyPr>
                      </wps:wsp>
                      <wps:wsp>
                        <wps:cNvPr id="1766" name="Graphic 1766"/>
                        <wps:cNvSpPr/>
                        <wps:spPr>
                          <a:xfrm>
                            <a:off x="608031" y="625404"/>
                            <a:ext cx="345440" cy="345440"/>
                          </a:xfrm>
                          <a:custGeom>
                            <a:avLst/>
                            <a:gdLst/>
                            <a:ahLst/>
                            <a:cxnLst/>
                            <a:rect l="l" t="t" r="r" b="b"/>
                            <a:pathLst>
                              <a:path w="345440" h="345440">
                                <a:moveTo>
                                  <a:pt x="0" y="345135"/>
                                </a:moveTo>
                                <a:lnTo>
                                  <a:pt x="345122" y="0"/>
                                </a:lnTo>
                              </a:path>
                            </a:pathLst>
                          </a:custGeom>
                          <a:ln w="12153">
                            <a:solidFill>
                              <a:srgbClr val="00F3FF"/>
                            </a:solidFill>
                            <a:prstDash val="solid"/>
                          </a:ln>
                        </wps:spPr>
                        <wps:bodyPr wrap="square" lIns="0" tIns="0" rIns="0" bIns="0" rtlCol="0">
                          <a:prstTxWarp prst="textNoShape">
                            <a:avLst/>
                          </a:prstTxWarp>
                          <a:noAutofit/>
                        </wps:bodyPr>
                      </wps:wsp>
                      <wps:wsp>
                        <wps:cNvPr id="1767" name="Graphic 1767"/>
                        <wps:cNvSpPr/>
                        <wps:spPr>
                          <a:xfrm>
                            <a:off x="612895" y="609580"/>
                            <a:ext cx="313690" cy="313690"/>
                          </a:xfrm>
                          <a:custGeom>
                            <a:avLst/>
                            <a:gdLst/>
                            <a:ahLst/>
                            <a:cxnLst/>
                            <a:rect l="l" t="t" r="r" b="b"/>
                            <a:pathLst>
                              <a:path w="313690" h="313690">
                                <a:moveTo>
                                  <a:pt x="313283" y="0"/>
                                </a:moveTo>
                                <a:lnTo>
                                  <a:pt x="0" y="313296"/>
                                </a:lnTo>
                              </a:path>
                            </a:pathLst>
                          </a:custGeom>
                          <a:ln w="12153">
                            <a:solidFill>
                              <a:srgbClr val="00F3FF"/>
                            </a:solidFill>
                            <a:prstDash val="solid"/>
                          </a:ln>
                        </wps:spPr>
                        <wps:bodyPr wrap="square" lIns="0" tIns="0" rIns="0" bIns="0" rtlCol="0">
                          <a:prstTxWarp prst="textNoShape">
                            <a:avLst/>
                          </a:prstTxWarp>
                          <a:noAutofit/>
                        </wps:bodyPr>
                      </wps:wsp>
                      <wps:wsp>
                        <wps:cNvPr id="1768" name="Graphic 1768"/>
                        <wps:cNvSpPr/>
                        <wps:spPr>
                          <a:xfrm>
                            <a:off x="617429" y="607167"/>
                            <a:ext cx="268605" cy="268605"/>
                          </a:xfrm>
                          <a:custGeom>
                            <a:avLst/>
                            <a:gdLst/>
                            <a:ahLst/>
                            <a:cxnLst/>
                            <a:rect l="l" t="t" r="r" b="b"/>
                            <a:pathLst>
                              <a:path w="268605" h="268605">
                                <a:moveTo>
                                  <a:pt x="0" y="267995"/>
                                </a:moveTo>
                                <a:lnTo>
                                  <a:pt x="268287" y="0"/>
                                </a:lnTo>
                              </a:path>
                            </a:pathLst>
                          </a:custGeom>
                          <a:ln w="12153">
                            <a:solidFill>
                              <a:srgbClr val="00F3FF"/>
                            </a:solidFill>
                            <a:prstDash val="solid"/>
                          </a:ln>
                        </wps:spPr>
                        <wps:bodyPr wrap="square" lIns="0" tIns="0" rIns="0" bIns="0" rtlCol="0">
                          <a:prstTxWarp prst="textNoShape">
                            <a:avLst/>
                          </a:prstTxWarp>
                          <a:noAutofit/>
                        </wps:bodyPr>
                      </wps:wsp>
                      <wps:wsp>
                        <wps:cNvPr id="1769" name="Graphic 1769"/>
                        <wps:cNvSpPr/>
                        <wps:spPr>
                          <a:xfrm>
                            <a:off x="620198" y="581348"/>
                            <a:ext cx="248285" cy="248285"/>
                          </a:xfrm>
                          <a:custGeom>
                            <a:avLst/>
                            <a:gdLst/>
                            <a:ahLst/>
                            <a:cxnLst/>
                            <a:rect l="l" t="t" r="r" b="b"/>
                            <a:pathLst>
                              <a:path w="248285" h="248285">
                                <a:moveTo>
                                  <a:pt x="248221" y="0"/>
                                </a:moveTo>
                                <a:lnTo>
                                  <a:pt x="0" y="247929"/>
                                </a:lnTo>
                              </a:path>
                            </a:pathLst>
                          </a:custGeom>
                          <a:ln w="12153">
                            <a:solidFill>
                              <a:srgbClr val="00F3FF"/>
                            </a:solidFill>
                            <a:prstDash val="solid"/>
                          </a:ln>
                        </wps:spPr>
                        <wps:bodyPr wrap="square" lIns="0" tIns="0" rIns="0" bIns="0" rtlCol="0">
                          <a:prstTxWarp prst="textNoShape">
                            <a:avLst/>
                          </a:prstTxWarp>
                          <a:noAutofit/>
                        </wps:bodyPr>
                      </wps:wsp>
                      <wps:wsp>
                        <wps:cNvPr id="1770" name="Graphic 1770"/>
                        <wps:cNvSpPr/>
                        <wps:spPr>
                          <a:xfrm>
                            <a:off x="622331" y="546093"/>
                            <a:ext cx="238760" cy="238760"/>
                          </a:xfrm>
                          <a:custGeom>
                            <a:avLst/>
                            <a:gdLst/>
                            <a:ahLst/>
                            <a:cxnLst/>
                            <a:rect l="l" t="t" r="r" b="b"/>
                            <a:pathLst>
                              <a:path w="238760" h="238760">
                                <a:moveTo>
                                  <a:pt x="0" y="238226"/>
                                </a:moveTo>
                                <a:lnTo>
                                  <a:pt x="238175" y="0"/>
                                </a:lnTo>
                              </a:path>
                            </a:pathLst>
                          </a:custGeom>
                          <a:ln w="12153">
                            <a:solidFill>
                              <a:srgbClr val="00F3FF"/>
                            </a:solidFill>
                            <a:prstDash val="solid"/>
                          </a:ln>
                        </wps:spPr>
                        <wps:bodyPr wrap="square" lIns="0" tIns="0" rIns="0" bIns="0" rtlCol="0">
                          <a:prstTxWarp prst="textNoShape">
                            <a:avLst/>
                          </a:prstTxWarp>
                          <a:noAutofit/>
                        </wps:bodyPr>
                      </wps:wsp>
                      <wps:wsp>
                        <wps:cNvPr id="1771" name="Graphic 1771"/>
                        <wps:cNvSpPr/>
                        <wps:spPr>
                          <a:xfrm>
                            <a:off x="624757" y="551274"/>
                            <a:ext cx="187960" cy="187960"/>
                          </a:xfrm>
                          <a:custGeom>
                            <a:avLst/>
                            <a:gdLst/>
                            <a:ahLst/>
                            <a:cxnLst/>
                            <a:rect l="l" t="t" r="r" b="b"/>
                            <a:pathLst>
                              <a:path w="187960" h="187960">
                                <a:moveTo>
                                  <a:pt x="187744" y="0"/>
                                </a:moveTo>
                                <a:lnTo>
                                  <a:pt x="0" y="187744"/>
                                </a:lnTo>
                              </a:path>
                            </a:pathLst>
                          </a:custGeom>
                          <a:ln w="12153">
                            <a:solidFill>
                              <a:srgbClr val="00F3FF"/>
                            </a:solidFill>
                            <a:prstDash val="solid"/>
                          </a:ln>
                        </wps:spPr>
                        <wps:bodyPr wrap="square" lIns="0" tIns="0" rIns="0" bIns="0" rtlCol="0">
                          <a:prstTxWarp prst="textNoShape">
                            <a:avLst/>
                          </a:prstTxWarp>
                          <a:noAutofit/>
                        </wps:bodyPr>
                      </wps:wsp>
                      <wps:wsp>
                        <wps:cNvPr id="1772" name="Graphic 1772"/>
                        <wps:cNvSpPr/>
                        <wps:spPr>
                          <a:xfrm>
                            <a:off x="824071" y="507510"/>
                            <a:ext cx="32384" cy="32384"/>
                          </a:xfrm>
                          <a:custGeom>
                            <a:avLst/>
                            <a:gdLst/>
                            <a:ahLst/>
                            <a:cxnLst/>
                            <a:rect l="l" t="t" r="r" b="b"/>
                            <a:pathLst>
                              <a:path w="32384" h="32384">
                                <a:moveTo>
                                  <a:pt x="0" y="32194"/>
                                </a:moveTo>
                                <a:lnTo>
                                  <a:pt x="32181" y="0"/>
                                </a:lnTo>
                              </a:path>
                            </a:pathLst>
                          </a:custGeom>
                          <a:ln w="12153">
                            <a:solidFill>
                              <a:srgbClr val="00F3FF"/>
                            </a:solidFill>
                            <a:prstDash val="solid"/>
                          </a:ln>
                        </wps:spPr>
                        <wps:bodyPr wrap="square" lIns="0" tIns="0" rIns="0" bIns="0" rtlCol="0">
                          <a:prstTxWarp prst="textNoShape">
                            <a:avLst/>
                          </a:prstTxWarp>
                          <a:noAutofit/>
                        </wps:bodyPr>
                      </wps:wsp>
                      <wps:wsp>
                        <wps:cNvPr id="1773" name="Graphic 1773"/>
                        <wps:cNvSpPr/>
                        <wps:spPr>
                          <a:xfrm>
                            <a:off x="626891" y="517505"/>
                            <a:ext cx="176530" cy="177165"/>
                          </a:xfrm>
                          <a:custGeom>
                            <a:avLst/>
                            <a:gdLst/>
                            <a:ahLst/>
                            <a:cxnLst/>
                            <a:rect l="l" t="t" r="r" b="b"/>
                            <a:pathLst>
                              <a:path w="176530" h="177165">
                                <a:moveTo>
                                  <a:pt x="176225" y="0"/>
                                </a:moveTo>
                                <a:lnTo>
                                  <a:pt x="0" y="176568"/>
                                </a:lnTo>
                              </a:path>
                            </a:pathLst>
                          </a:custGeom>
                          <a:ln w="12153">
                            <a:solidFill>
                              <a:srgbClr val="00F3FF"/>
                            </a:solidFill>
                            <a:prstDash val="solid"/>
                          </a:ln>
                        </wps:spPr>
                        <wps:bodyPr wrap="square" lIns="0" tIns="0" rIns="0" bIns="0" rtlCol="0">
                          <a:prstTxWarp prst="textNoShape">
                            <a:avLst/>
                          </a:prstTxWarp>
                          <a:noAutofit/>
                        </wps:bodyPr>
                      </wps:wsp>
                      <wps:wsp>
                        <wps:cNvPr id="1774" name="Graphic 1774"/>
                        <wps:cNvSpPr/>
                        <wps:spPr>
                          <a:xfrm>
                            <a:off x="830764" y="468305"/>
                            <a:ext cx="22225" cy="22225"/>
                          </a:xfrm>
                          <a:custGeom>
                            <a:avLst/>
                            <a:gdLst/>
                            <a:ahLst/>
                            <a:cxnLst/>
                            <a:rect l="l" t="t" r="r" b="b"/>
                            <a:pathLst>
                              <a:path w="22225" h="22225">
                                <a:moveTo>
                                  <a:pt x="0" y="21856"/>
                                </a:moveTo>
                                <a:lnTo>
                                  <a:pt x="21844" y="0"/>
                                </a:lnTo>
                              </a:path>
                            </a:pathLst>
                          </a:custGeom>
                          <a:ln w="12153">
                            <a:solidFill>
                              <a:srgbClr val="00F3FF"/>
                            </a:solidFill>
                            <a:prstDash val="solid"/>
                          </a:ln>
                        </wps:spPr>
                        <wps:bodyPr wrap="square" lIns="0" tIns="0" rIns="0" bIns="0" rtlCol="0">
                          <a:prstTxWarp prst="textNoShape">
                            <a:avLst/>
                          </a:prstTxWarp>
                          <a:noAutofit/>
                        </wps:bodyPr>
                      </wps:wsp>
                      <wps:wsp>
                        <wps:cNvPr id="1775" name="Graphic 1775"/>
                        <wps:cNvSpPr/>
                        <wps:spPr>
                          <a:xfrm>
                            <a:off x="628719" y="482593"/>
                            <a:ext cx="167005" cy="167005"/>
                          </a:xfrm>
                          <a:custGeom>
                            <a:avLst/>
                            <a:gdLst/>
                            <a:ahLst/>
                            <a:cxnLst/>
                            <a:rect l="l" t="t" r="r" b="b"/>
                            <a:pathLst>
                              <a:path w="167005" h="167005">
                                <a:moveTo>
                                  <a:pt x="166484" y="0"/>
                                </a:moveTo>
                                <a:lnTo>
                                  <a:pt x="0" y="166484"/>
                                </a:lnTo>
                              </a:path>
                            </a:pathLst>
                          </a:custGeom>
                          <a:ln w="12153">
                            <a:solidFill>
                              <a:srgbClr val="00F3FF"/>
                            </a:solidFill>
                            <a:prstDash val="solid"/>
                          </a:ln>
                        </wps:spPr>
                        <wps:bodyPr wrap="square" lIns="0" tIns="0" rIns="0" bIns="0" rtlCol="0">
                          <a:prstTxWarp prst="textNoShape">
                            <a:avLst/>
                          </a:prstTxWarp>
                          <a:noAutofit/>
                        </wps:bodyPr>
                      </wps:wsp>
                      <wps:wsp>
                        <wps:cNvPr id="1776" name="Graphic 1776"/>
                        <wps:cNvSpPr/>
                        <wps:spPr>
                          <a:xfrm>
                            <a:off x="835310" y="428796"/>
                            <a:ext cx="13970" cy="13970"/>
                          </a:xfrm>
                          <a:custGeom>
                            <a:avLst/>
                            <a:gdLst/>
                            <a:ahLst/>
                            <a:cxnLst/>
                            <a:rect l="l" t="t" r="r" b="b"/>
                            <a:pathLst>
                              <a:path w="13970" h="13970">
                                <a:moveTo>
                                  <a:pt x="0" y="13703"/>
                                </a:moveTo>
                                <a:lnTo>
                                  <a:pt x="13639" y="0"/>
                                </a:lnTo>
                              </a:path>
                            </a:pathLst>
                          </a:custGeom>
                          <a:ln w="12153">
                            <a:solidFill>
                              <a:srgbClr val="00F3FF"/>
                            </a:solidFill>
                            <a:prstDash val="solid"/>
                          </a:ln>
                        </wps:spPr>
                        <wps:bodyPr wrap="square" lIns="0" tIns="0" rIns="0" bIns="0" rtlCol="0">
                          <a:prstTxWarp prst="textNoShape">
                            <a:avLst/>
                          </a:prstTxWarp>
                          <a:noAutofit/>
                        </wps:bodyPr>
                      </wps:wsp>
                      <wps:wsp>
                        <wps:cNvPr id="1777" name="Graphic 1777"/>
                        <wps:cNvSpPr/>
                        <wps:spPr>
                          <a:xfrm>
                            <a:off x="633228" y="450068"/>
                            <a:ext cx="151765" cy="151765"/>
                          </a:xfrm>
                          <a:custGeom>
                            <a:avLst/>
                            <a:gdLst/>
                            <a:ahLst/>
                            <a:cxnLst/>
                            <a:rect l="l" t="t" r="r" b="b"/>
                            <a:pathLst>
                              <a:path w="151765" h="151765">
                                <a:moveTo>
                                  <a:pt x="151650" y="0"/>
                                </a:moveTo>
                                <a:lnTo>
                                  <a:pt x="0" y="151587"/>
                                </a:lnTo>
                              </a:path>
                            </a:pathLst>
                          </a:custGeom>
                          <a:ln w="12153">
                            <a:solidFill>
                              <a:srgbClr val="00F3FF"/>
                            </a:solidFill>
                            <a:prstDash val="solid"/>
                          </a:ln>
                        </wps:spPr>
                        <wps:bodyPr wrap="square" lIns="0" tIns="0" rIns="0" bIns="0" rtlCol="0">
                          <a:prstTxWarp prst="textNoShape">
                            <a:avLst/>
                          </a:prstTxWarp>
                          <a:noAutofit/>
                        </wps:bodyPr>
                      </wps:wsp>
                      <wps:wsp>
                        <wps:cNvPr id="1778" name="Graphic 1778"/>
                        <wps:cNvSpPr/>
                        <wps:spPr>
                          <a:xfrm>
                            <a:off x="638410" y="442156"/>
                            <a:ext cx="111760" cy="111760"/>
                          </a:xfrm>
                          <a:custGeom>
                            <a:avLst/>
                            <a:gdLst/>
                            <a:ahLst/>
                            <a:cxnLst/>
                            <a:rect l="l" t="t" r="r" b="b"/>
                            <a:pathLst>
                              <a:path w="111760" h="111760">
                                <a:moveTo>
                                  <a:pt x="0" y="111544"/>
                                </a:moveTo>
                                <a:lnTo>
                                  <a:pt x="111201" y="0"/>
                                </a:lnTo>
                              </a:path>
                            </a:pathLst>
                          </a:custGeom>
                          <a:ln w="12153">
                            <a:solidFill>
                              <a:srgbClr val="00F3FF"/>
                            </a:solidFill>
                            <a:prstDash val="solid"/>
                          </a:ln>
                        </wps:spPr>
                        <wps:bodyPr wrap="square" lIns="0" tIns="0" rIns="0" bIns="0" rtlCol="0">
                          <a:prstTxWarp prst="textNoShape">
                            <a:avLst/>
                          </a:prstTxWarp>
                          <a:noAutofit/>
                        </wps:bodyPr>
                      </wps:wsp>
                      <wps:wsp>
                        <wps:cNvPr id="1779" name="Graphic 1779"/>
                        <wps:cNvSpPr/>
                        <wps:spPr>
                          <a:xfrm>
                            <a:off x="644201" y="442156"/>
                            <a:ext cx="62865" cy="62865"/>
                          </a:xfrm>
                          <a:custGeom>
                            <a:avLst/>
                            <a:gdLst/>
                            <a:ahLst/>
                            <a:cxnLst/>
                            <a:rect l="l" t="t" r="r" b="b"/>
                            <a:pathLst>
                              <a:path w="62865" h="62865">
                                <a:moveTo>
                                  <a:pt x="62610" y="0"/>
                                </a:moveTo>
                                <a:lnTo>
                                  <a:pt x="0" y="62598"/>
                                </a:lnTo>
                              </a:path>
                            </a:pathLst>
                          </a:custGeom>
                          <a:ln w="12153">
                            <a:solidFill>
                              <a:srgbClr val="00F3FF"/>
                            </a:solidFill>
                            <a:prstDash val="solid"/>
                          </a:ln>
                        </wps:spPr>
                        <wps:bodyPr wrap="square" lIns="0" tIns="0" rIns="0" bIns="0" rtlCol="0">
                          <a:prstTxWarp prst="textNoShape">
                            <a:avLst/>
                          </a:prstTxWarp>
                          <a:noAutofit/>
                        </wps:bodyPr>
                      </wps:wsp>
                      <wps:wsp>
                        <wps:cNvPr id="1780" name="Graphic 1780"/>
                        <wps:cNvSpPr/>
                        <wps:spPr>
                          <a:xfrm>
                            <a:off x="650284" y="442156"/>
                            <a:ext cx="13970" cy="13970"/>
                          </a:xfrm>
                          <a:custGeom>
                            <a:avLst/>
                            <a:gdLst/>
                            <a:ahLst/>
                            <a:cxnLst/>
                            <a:rect l="l" t="t" r="r" b="b"/>
                            <a:pathLst>
                              <a:path w="13970" h="13970">
                                <a:moveTo>
                                  <a:pt x="0" y="13703"/>
                                </a:moveTo>
                                <a:lnTo>
                                  <a:pt x="13652" y="0"/>
                                </a:lnTo>
                              </a:path>
                            </a:pathLst>
                          </a:custGeom>
                          <a:ln w="12153">
                            <a:solidFill>
                              <a:srgbClr val="00F3FF"/>
                            </a:solidFill>
                            <a:prstDash val="solid"/>
                          </a:ln>
                        </wps:spPr>
                        <wps:bodyPr wrap="square" lIns="0" tIns="0" rIns="0" bIns="0" rtlCol="0">
                          <a:prstTxWarp prst="textNoShape">
                            <a:avLst/>
                          </a:prstTxWarp>
                          <a:noAutofit/>
                        </wps:bodyPr>
                      </wps:wsp>
                      <wps:wsp>
                        <wps:cNvPr id="1781" name="Graphic 1781"/>
                        <wps:cNvSpPr/>
                        <wps:spPr>
                          <a:xfrm>
                            <a:off x="749877" y="409670"/>
                            <a:ext cx="33020" cy="33020"/>
                          </a:xfrm>
                          <a:custGeom>
                            <a:avLst/>
                            <a:gdLst/>
                            <a:ahLst/>
                            <a:cxnLst/>
                            <a:rect l="l" t="t" r="r" b="b"/>
                            <a:pathLst>
                              <a:path w="33020" h="33020">
                                <a:moveTo>
                                  <a:pt x="32486" y="0"/>
                                </a:moveTo>
                                <a:lnTo>
                                  <a:pt x="0" y="32499"/>
                                </a:lnTo>
                              </a:path>
                            </a:pathLst>
                          </a:custGeom>
                          <a:ln w="12153">
                            <a:solidFill>
                              <a:srgbClr val="FF0000"/>
                            </a:solidFill>
                            <a:prstDash val="solid"/>
                          </a:ln>
                        </wps:spPr>
                        <wps:bodyPr wrap="square" lIns="0" tIns="0" rIns="0" bIns="0" rtlCol="0">
                          <a:prstTxWarp prst="textNoShape">
                            <a:avLst/>
                          </a:prstTxWarp>
                          <a:noAutofit/>
                        </wps:bodyPr>
                      </wps:wsp>
                      <wps:wsp>
                        <wps:cNvPr id="1782" name="Graphic 1782"/>
                        <wps:cNvSpPr/>
                        <wps:spPr>
                          <a:xfrm>
                            <a:off x="706774" y="366515"/>
                            <a:ext cx="76200" cy="76200"/>
                          </a:xfrm>
                          <a:custGeom>
                            <a:avLst/>
                            <a:gdLst/>
                            <a:ahLst/>
                            <a:cxnLst/>
                            <a:rect l="l" t="t" r="r" b="b"/>
                            <a:pathLst>
                              <a:path w="76200" h="76200">
                                <a:moveTo>
                                  <a:pt x="0" y="75653"/>
                                </a:moveTo>
                                <a:lnTo>
                                  <a:pt x="75590" y="0"/>
                                </a:lnTo>
                              </a:path>
                            </a:pathLst>
                          </a:custGeom>
                          <a:ln w="12153">
                            <a:solidFill>
                              <a:srgbClr val="FF0000"/>
                            </a:solidFill>
                            <a:prstDash val="solid"/>
                          </a:ln>
                        </wps:spPr>
                        <wps:bodyPr wrap="square" lIns="0" tIns="0" rIns="0" bIns="0" rtlCol="0">
                          <a:prstTxWarp prst="textNoShape">
                            <a:avLst/>
                          </a:prstTxWarp>
                          <a:noAutofit/>
                        </wps:bodyPr>
                      </wps:wsp>
                      <wps:wsp>
                        <wps:cNvPr id="1783" name="Graphic 1783"/>
                        <wps:cNvSpPr/>
                        <wps:spPr>
                          <a:xfrm>
                            <a:off x="663898" y="323691"/>
                            <a:ext cx="118745" cy="118745"/>
                          </a:xfrm>
                          <a:custGeom>
                            <a:avLst/>
                            <a:gdLst/>
                            <a:ahLst/>
                            <a:cxnLst/>
                            <a:rect l="l" t="t" r="r" b="b"/>
                            <a:pathLst>
                              <a:path w="118745" h="118745">
                                <a:moveTo>
                                  <a:pt x="118465" y="0"/>
                                </a:moveTo>
                                <a:lnTo>
                                  <a:pt x="0" y="118478"/>
                                </a:lnTo>
                              </a:path>
                            </a:pathLst>
                          </a:custGeom>
                          <a:ln w="12153">
                            <a:solidFill>
                              <a:srgbClr val="FF0000"/>
                            </a:solidFill>
                            <a:prstDash val="solid"/>
                          </a:ln>
                        </wps:spPr>
                        <wps:bodyPr wrap="square" lIns="0" tIns="0" rIns="0" bIns="0" rtlCol="0">
                          <a:prstTxWarp prst="textNoShape">
                            <a:avLst/>
                          </a:prstTxWarp>
                          <a:noAutofit/>
                        </wps:bodyPr>
                      </wps:wsp>
                      <wps:wsp>
                        <wps:cNvPr id="1784" name="Graphic 1784"/>
                        <wps:cNvSpPr/>
                        <wps:spPr>
                          <a:xfrm>
                            <a:off x="662057" y="280828"/>
                            <a:ext cx="120650" cy="120014"/>
                          </a:xfrm>
                          <a:custGeom>
                            <a:avLst/>
                            <a:gdLst/>
                            <a:ahLst/>
                            <a:cxnLst/>
                            <a:rect l="l" t="t" r="r" b="b"/>
                            <a:pathLst>
                              <a:path w="120650" h="120014">
                                <a:moveTo>
                                  <a:pt x="0" y="120002"/>
                                </a:moveTo>
                                <a:lnTo>
                                  <a:pt x="120307" y="0"/>
                                </a:lnTo>
                              </a:path>
                            </a:pathLst>
                          </a:custGeom>
                          <a:ln w="12153">
                            <a:solidFill>
                              <a:srgbClr val="FF0000"/>
                            </a:solidFill>
                            <a:prstDash val="solid"/>
                          </a:ln>
                        </wps:spPr>
                        <wps:bodyPr wrap="square" lIns="0" tIns="0" rIns="0" bIns="0" rtlCol="0">
                          <a:prstTxWarp prst="textNoShape">
                            <a:avLst/>
                          </a:prstTxWarp>
                          <a:noAutofit/>
                        </wps:bodyPr>
                      </wps:wsp>
                      <wps:wsp>
                        <wps:cNvPr id="1785" name="Graphic 1785"/>
                        <wps:cNvSpPr/>
                        <wps:spPr>
                          <a:xfrm>
                            <a:off x="664825" y="238296"/>
                            <a:ext cx="116839" cy="116839"/>
                          </a:xfrm>
                          <a:custGeom>
                            <a:avLst/>
                            <a:gdLst/>
                            <a:ahLst/>
                            <a:cxnLst/>
                            <a:rect l="l" t="t" r="r" b="b"/>
                            <a:pathLst>
                              <a:path w="116839" h="116839">
                                <a:moveTo>
                                  <a:pt x="116649" y="0"/>
                                </a:moveTo>
                                <a:lnTo>
                                  <a:pt x="0" y="116687"/>
                                </a:lnTo>
                              </a:path>
                            </a:pathLst>
                          </a:custGeom>
                          <a:ln w="12153">
                            <a:solidFill>
                              <a:srgbClr val="FF0000"/>
                            </a:solidFill>
                            <a:prstDash val="solid"/>
                          </a:ln>
                        </wps:spPr>
                        <wps:bodyPr wrap="square" lIns="0" tIns="0" rIns="0" bIns="0" rtlCol="0">
                          <a:prstTxWarp prst="textNoShape">
                            <a:avLst/>
                          </a:prstTxWarp>
                          <a:noAutofit/>
                        </wps:bodyPr>
                      </wps:wsp>
                      <wps:wsp>
                        <wps:cNvPr id="1786" name="Graphic 1786"/>
                        <wps:cNvSpPr/>
                        <wps:spPr>
                          <a:xfrm>
                            <a:off x="680307" y="241026"/>
                            <a:ext cx="55880" cy="56515"/>
                          </a:xfrm>
                          <a:custGeom>
                            <a:avLst/>
                            <a:gdLst/>
                            <a:ahLst/>
                            <a:cxnLst/>
                            <a:rect l="l" t="t" r="r" b="b"/>
                            <a:pathLst>
                              <a:path w="55880" h="56515">
                                <a:moveTo>
                                  <a:pt x="0" y="55918"/>
                                </a:moveTo>
                                <a:lnTo>
                                  <a:pt x="55613" y="0"/>
                                </a:lnTo>
                              </a:path>
                            </a:pathLst>
                          </a:custGeom>
                          <a:ln w="12153">
                            <a:solidFill>
                              <a:srgbClr val="FF0000"/>
                            </a:solidFill>
                            <a:prstDash val="solid"/>
                          </a:ln>
                        </wps:spPr>
                        <wps:bodyPr wrap="square" lIns="0" tIns="0" rIns="0" bIns="0" rtlCol="0">
                          <a:prstTxWarp prst="textNoShape">
                            <a:avLst/>
                          </a:prstTxWarp>
                          <a:noAutofit/>
                        </wps:bodyPr>
                      </wps:wsp>
                      <wps:wsp>
                        <wps:cNvPr id="1787" name="Graphic 1787"/>
                        <wps:cNvSpPr/>
                        <wps:spPr>
                          <a:xfrm>
                            <a:off x="747756" y="202456"/>
                            <a:ext cx="27305" cy="27305"/>
                          </a:xfrm>
                          <a:custGeom>
                            <a:avLst/>
                            <a:gdLst/>
                            <a:ahLst/>
                            <a:cxnLst/>
                            <a:rect l="l" t="t" r="r" b="b"/>
                            <a:pathLst>
                              <a:path w="27305" h="27305">
                                <a:moveTo>
                                  <a:pt x="26746" y="0"/>
                                </a:moveTo>
                                <a:lnTo>
                                  <a:pt x="0" y="26708"/>
                                </a:lnTo>
                              </a:path>
                            </a:pathLst>
                          </a:custGeom>
                          <a:ln w="12153">
                            <a:solidFill>
                              <a:srgbClr val="FF0000"/>
                            </a:solidFill>
                            <a:prstDash val="solid"/>
                          </a:ln>
                        </wps:spPr>
                        <wps:bodyPr wrap="square" lIns="0" tIns="0" rIns="0" bIns="0" rtlCol="0">
                          <a:prstTxWarp prst="textNoShape">
                            <a:avLst/>
                          </a:prstTxWarp>
                          <a:noAutofit/>
                        </wps:bodyPr>
                      </wps:wsp>
                      <wps:wsp>
                        <wps:cNvPr id="1788" name="Graphic 1788"/>
                        <wps:cNvSpPr/>
                        <wps:spPr>
                          <a:xfrm>
                            <a:off x="690645" y="214623"/>
                            <a:ext cx="28575" cy="28575"/>
                          </a:xfrm>
                          <a:custGeom>
                            <a:avLst/>
                            <a:gdLst/>
                            <a:ahLst/>
                            <a:cxnLst/>
                            <a:rect l="l" t="t" r="r" b="b"/>
                            <a:pathLst>
                              <a:path w="28575" h="28575">
                                <a:moveTo>
                                  <a:pt x="0" y="28536"/>
                                </a:moveTo>
                                <a:lnTo>
                                  <a:pt x="28524" y="0"/>
                                </a:lnTo>
                              </a:path>
                            </a:pathLst>
                          </a:custGeom>
                          <a:ln w="12153">
                            <a:solidFill>
                              <a:srgbClr val="FF0000"/>
                            </a:solidFill>
                            <a:prstDash val="solid"/>
                          </a:ln>
                        </wps:spPr>
                        <wps:bodyPr wrap="square" lIns="0" tIns="0" rIns="0" bIns="0" rtlCol="0">
                          <a:prstTxWarp prst="textNoShape">
                            <a:avLst/>
                          </a:prstTxWarp>
                          <a:noAutofit/>
                        </wps:bodyPr>
                      </wps:wsp>
                      <pic:pic xmlns:pic="http://schemas.openxmlformats.org/drawingml/2006/picture">
                        <pic:nvPicPr>
                          <pic:cNvPr id="1789" name="Image 1789"/>
                          <pic:cNvPicPr/>
                        </pic:nvPicPr>
                        <pic:blipFill>
                          <a:blip r:embed="rId135" cstate="print"/>
                          <a:stretch>
                            <a:fillRect/>
                          </a:stretch>
                        </pic:blipFill>
                        <pic:spPr>
                          <a:xfrm>
                            <a:off x="2132990" y="1310258"/>
                            <a:ext cx="240639" cy="240918"/>
                          </a:xfrm>
                          <a:prstGeom prst="rect">
                            <a:avLst/>
                          </a:prstGeom>
                        </pic:spPr>
                      </pic:pic>
                      <wps:wsp>
                        <wps:cNvPr id="1790" name="Graphic 1790"/>
                        <wps:cNvSpPr/>
                        <wps:spPr>
                          <a:xfrm>
                            <a:off x="2095912" y="1273498"/>
                            <a:ext cx="271780" cy="271780"/>
                          </a:xfrm>
                          <a:custGeom>
                            <a:avLst/>
                            <a:gdLst/>
                            <a:ahLst/>
                            <a:cxnLst/>
                            <a:rect l="l" t="t" r="r" b="b"/>
                            <a:pathLst>
                              <a:path w="271780" h="271780">
                                <a:moveTo>
                                  <a:pt x="271640" y="0"/>
                                </a:moveTo>
                                <a:lnTo>
                                  <a:pt x="0" y="271602"/>
                                </a:lnTo>
                              </a:path>
                            </a:pathLst>
                          </a:custGeom>
                          <a:ln w="12153">
                            <a:solidFill>
                              <a:srgbClr val="FA00FF"/>
                            </a:solidFill>
                            <a:prstDash val="solid"/>
                          </a:ln>
                        </wps:spPr>
                        <wps:bodyPr wrap="square" lIns="0" tIns="0" rIns="0" bIns="0" rtlCol="0">
                          <a:prstTxWarp prst="textNoShape">
                            <a:avLst/>
                          </a:prstTxWarp>
                          <a:noAutofit/>
                        </wps:bodyPr>
                      </wps:wsp>
                      <wps:wsp>
                        <wps:cNvPr id="1791" name="Graphic 1791"/>
                        <wps:cNvSpPr/>
                        <wps:spPr>
                          <a:xfrm>
                            <a:off x="2053088" y="1230636"/>
                            <a:ext cx="314960" cy="314960"/>
                          </a:xfrm>
                          <a:custGeom>
                            <a:avLst/>
                            <a:gdLst/>
                            <a:ahLst/>
                            <a:cxnLst/>
                            <a:rect l="l" t="t" r="r" b="b"/>
                            <a:pathLst>
                              <a:path w="314960" h="314960">
                                <a:moveTo>
                                  <a:pt x="0" y="314464"/>
                                </a:moveTo>
                                <a:lnTo>
                                  <a:pt x="314464" y="0"/>
                                </a:lnTo>
                              </a:path>
                            </a:pathLst>
                          </a:custGeom>
                          <a:ln w="12153">
                            <a:solidFill>
                              <a:srgbClr val="FA00FF"/>
                            </a:solidFill>
                            <a:prstDash val="solid"/>
                          </a:ln>
                        </wps:spPr>
                        <wps:bodyPr wrap="square" lIns="0" tIns="0" rIns="0" bIns="0" rtlCol="0">
                          <a:prstTxWarp prst="textNoShape">
                            <a:avLst/>
                          </a:prstTxWarp>
                          <a:noAutofit/>
                        </wps:bodyPr>
                      </wps:wsp>
                      <wps:wsp>
                        <wps:cNvPr id="1792" name="Graphic 1792"/>
                        <wps:cNvSpPr/>
                        <wps:spPr>
                          <a:xfrm>
                            <a:off x="2010213" y="1199038"/>
                            <a:ext cx="346075" cy="346075"/>
                          </a:xfrm>
                          <a:custGeom>
                            <a:avLst/>
                            <a:gdLst/>
                            <a:ahLst/>
                            <a:cxnLst/>
                            <a:rect l="l" t="t" r="r" b="b"/>
                            <a:pathLst>
                              <a:path w="346075" h="346075">
                                <a:moveTo>
                                  <a:pt x="345770" y="0"/>
                                </a:moveTo>
                                <a:lnTo>
                                  <a:pt x="0" y="346062"/>
                                </a:lnTo>
                              </a:path>
                            </a:pathLst>
                          </a:custGeom>
                          <a:ln w="12153">
                            <a:solidFill>
                              <a:srgbClr val="FA00FF"/>
                            </a:solidFill>
                            <a:prstDash val="solid"/>
                          </a:ln>
                        </wps:spPr>
                        <wps:bodyPr wrap="square" lIns="0" tIns="0" rIns="0" bIns="0" rtlCol="0">
                          <a:prstTxWarp prst="textNoShape">
                            <a:avLst/>
                          </a:prstTxWarp>
                          <a:noAutofit/>
                        </wps:bodyPr>
                      </wps:wsp>
                      <wps:wsp>
                        <wps:cNvPr id="1793" name="Graphic 1793"/>
                        <wps:cNvSpPr/>
                        <wps:spPr>
                          <a:xfrm>
                            <a:off x="1967096" y="1187227"/>
                            <a:ext cx="358140" cy="358140"/>
                          </a:xfrm>
                          <a:custGeom>
                            <a:avLst/>
                            <a:gdLst/>
                            <a:ahLst/>
                            <a:cxnLst/>
                            <a:rect l="l" t="t" r="r" b="b"/>
                            <a:pathLst>
                              <a:path w="358140" h="358140">
                                <a:moveTo>
                                  <a:pt x="0" y="357873"/>
                                </a:moveTo>
                                <a:lnTo>
                                  <a:pt x="357911" y="0"/>
                                </a:lnTo>
                              </a:path>
                            </a:pathLst>
                          </a:custGeom>
                          <a:ln w="12153">
                            <a:solidFill>
                              <a:srgbClr val="FA00FF"/>
                            </a:solidFill>
                            <a:prstDash val="solid"/>
                          </a:ln>
                        </wps:spPr>
                        <wps:bodyPr wrap="square" lIns="0" tIns="0" rIns="0" bIns="0" rtlCol="0">
                          <a:prstTxWarp prst="textNoShape">
                            <a:avLst/>
                          </a:prstTxWarp>
                          <a:noAutofit/>
                        </wps:bodyPr>
                      </wps:wsp>
                      <wps:wsp>
                        <wps:cNvPr id="1794" name="Graphic 1794"/>
                        <wps:cNvSpPr/>
                        <wps:spPr>
                          <a:xfrm>
                            <a:off x="1924221" y="1176597"/>
                            <a:ext cx="368300" cy="368935"/>
                          </a:xfrm>
                          <a:custGeom>
                            <a:avLst/>
                            <a:gdLst/>
                            <a:ahLst/>
                            <a:cxnLst/>
                            <a:rect l="l" t="t" r="r" b="b"/>
                            <a:pathLst>
                              <a:path w="368300" h="368935">
                                <a:moveTo>
                                  <a:pt x="368274" y="0"/>
                                </a:moveTo>
                                <a:lnTo>
                                  <a:pt x="0" y="368503"/>
                                </a:lnTo>
                              </a:path>
                            </a:pathLst>
                          </a:custGeom>
                          <a:ln w="12153">
                            <a:solidFill>
                              <a:srgbClr val="FA00FF"/>
                            </a:solidFill>
                            <a:prstDash val="solid"/>
                          </a:ln>
                        </wps:spPr>
                        <wps:bodyPr wrap="square" lIns="0" tIns="0" rIns="0" bIns="0" rtlCol="0">
                          <a:prstTxWarp prst="textNoShape">
                            <a:avLst/>
                          </a:prstTxWarp>
                          <a:noAutofit/>
                        </wps:bodyPr>
                      </wps:wsp>
                      <wps:wsp>
                        <wps:cNvPr id="1795" name="Graphic 1795"/>
                        <wps:cNvSpPr/>
                        <wps:spPr>
                          <a:xfrm>
                            <a:off x="1881066" y="1170159"/>
                            <a:ext cx="375285" cy="375285"/>
                          </a:xfrm>
                          <a:custGeom>
                            <a:avLst/>
                            <a:gdLst/>
                            <a:ahLst/>
                            <a:cxnLst/>
                            <a:rect l="l" t="t" r="r" b="b"/>
                            <a:pathLst>
                              <a:path w="375285" h="375285">
                                <a:moveTo>
                                  <a:pt x="0" y="374942"/>
                                </a:moveTo>
                                <a:lnTo>
                                  <a:pt x="374942" y="0"/>
                                </a:lnTo>
                              </a:path>
                            </a:pathLst>
                          </a:custGeom>
                          <a:ln w="12153">
                            <a:solidFill>
                              <a:srgbClr val="FA00FF"/>
                            </a:solidFill>
                            <a:prstDash val="solid"/>
                          </a:ln>
                        </wps:spPr>
                        <wps:bodyPr wrap="square" lIns="0" tIns="0" rIns="0" bIns="0" rtlCol="0">
                          <a:prstTxWarp prst="textNoShape">
                            <a:avLst/>
                          </a:prstTxWarp>
                          <a:noAutofit/>
                        </wps:bodyPr>
                      </wps:wsp>
                      <wps:wsp>
                        <wps:cNvPr id="1796" name="Graphic 1796"/>
                        <wps:cNvSpPr/>
                        <wps:spPr>
                          <a:xfrm>
                            <a:off x="1838242" y="1163186"/>
                            <a:ext cx="381635" cy="382270"/>
                          </a:xfrm>
                          <a:custGeom>
                            <a:avLst/>
                            <a:gdLst/>
                            <a:ahLst/>
                            <a:cxnLst/>
                            <a:rect l="l" t="t" r="r" b="b"/>
                            <a:pathLst>
                              <a:path w="381635" h="382270">
                                <a:moveTo>
                                  <a:pt x="381622" y="0"/>
                                </a:moveTo>
                                <a:lnTo>
                                  <a:pt x="0" y="381914"/>
                                </a:lnTo>
                              </a:path>
                            </a:pathLst>
                          </a:custGeom>
                          <a:ln w="12153">
                            <a:solidFill>
                              <a:srgbClr val="FA00FF"/>
                            </a:solidFill>
                            <a:prstDash val="solid"/>
                          </a:ln>
                        </wps:spPr>
                        <wps:bodyPr wrap="square" lIns="0" tIns="0" rIns="0" bIns="0" rtlCol="0">
                          <a:prstTxWarp prst="textNoShape">
                            <a:avLst/>
                          </a:prstTxWarp>
                          <a:noAutofit/>
                        </wps:bodyPr>
                      </wps:wsp>
                      <wps:wsp>
                        <wps:cNvPr id="1797" name="Graphic 1797"/>
                        <wps:cNvSpPr/>
                        <wps:spPr>
                          <a:xfrm>
                            <a:off x="1795405" y="1158347"/>
                            <a:ext cx="386715" cy="387350"/>
                          </a:xfrm>
                          <a:custGeom>
                            <a:avLst/>
                            <a:gdLst/>
                            <a:ahLst/>
                            <a:cxnLst/>
                            <a:rect l="l" t="t" r="r" b="b"/>
                            <a:pathLst>
                              <a:path w="386715" h="387350">
                                <a:moveTo>
                                  <a:pt x="0" y="386753"/>
                                </a:moveTo>
                                <a:lnTo>
                                  <a:pt x="386486" y="0"/>
                                </a:lnTo>
                              </a:path>
                            </a:pathLst>
                          </a:custGeom>
                          <a:ln w="12153">
                            <a:solidFill>
                              <a:srgbClr val="FA00FF"/>
                            </a:solidFill>
                            <a:prstDash val="solid"/>
                          </a:ln>
                        </wps:spPr>
                        <wps:bodyPr wrap="square" lIns="0" tIns="0" rIns="0" bIns="0" rtlCol="0">
                          <a:prstTxWarp prst="textNoShape">
                            <a:avLst/>
                          </a:prstTxWarp>
                          <a:noAutofit/>
                        </wps:bodyPr>
                      </wps:wsp>
                      <wps:wsp>
                        <wps:cNvPr id="1798" name="Graphic 1798"/>
                        <wps:cNvSpPr/>
                        <wps:spPr>
                          <a:xfrm>
                            <a:off x="1752250" y="1154398"/>
                            <a:ext cx="391160" cy="391160"/>
                          </a:xfrm>
                          <a:custGeom>
                            <a:avLst/>
                            <a:gdLst/>
                            <a:ahLst/>
                            <a:cxnLst/>
                            <a:rect l="l" t="t" r="r" b="b"/>
                            <a:pathLst>
                              <a:path w="391160" h="391160">
                                <a:moveTo>
                                  <a:pt x="390766" y="0"/>
                                </a:moveTo>
                                <a:lnTo>
                                  <a:pt x="0" y="390702"/>
                                </a:lnTo>
                              </a:path>
                            </a:pathLst>
                          </a:custGeom>
                          <a:ln w="12153">
                            <a:solidFill>
                              <a:srgbClr val="FA00FF"/>
                            </a:solidFill>
                            <a:prstDash val="solid"/>
                          </a:ln>
                        </wps:spPr>
                        <wps:bodyPr wrap="square" lIns="0" tIns="0" rIns="0" bIns="0" rtlCol="0">
                          <a:prstTxWarp prst="textNoShape">
                            <a:avLst/>
                          </a:prstTxWarp>
                          <a:noAutofit/>
                        </wps:bodyPr>
                      </wps:wsp>
                      <wps:wsp>
                        <wps:cNvPr id="1799" name="Graphic 1799"/>
                        <wps:cNvSpPr/>
                        <wps:spPr>
                          <a:xfrm>
                            <a:off x="1709426" y="1139793"/>
                            <a:ext cx="405130" cy="405765"/>
                          </a:xfrm>
                          <a:custGeom>
                            <a:avLst/>
                            <a:gdLst/>
                            <a:ahLst/>
                            <a:cxnLst/>
                            <a:rect l="l" t="t" r="r" b="b"/>
                            <a:pathLst>
                              <a:path w="405130" h="405765">
                                <a:moveTo>
                                  <a:pt x="0" y="405307"/>
                                </a:moveTo>
                                <a:lnTo>
                                  <a:pt x="405028" y="0"/>
                                </a:lnTo>
                              </a:path>
                            </a:pathLst>
                          </a:custGeom>
                          <a:ln w="12153">
                            <a:solidFill>
                              <a:srgbClr val="FA00FF"/>
                            </a:solidFill>
                            <a:prstDash val="solid"/>
                          </a:ln>
                        </wps:spPr>
                        <wps:bodyPr wrap="square" lIns="0" tIns="0" rIns="0" bIns="0" rtlCol="0">
                          <a:prstTxWarp prst="textNoShape">
                            <a:avLst/>
                          </a:prstTxWarp>
                          <a:noAutofit/>
                        </wps:bodyPr>
                      </wps:wsp>
                      <wps:wsp>
                        <wps:cNvPr id="1800" name="Graphic 1800"/>
                        <wps:cNvSpPr/>
                        <wps:spPr>
                          <a:xfrm>
                            <a:off x="1666271" y="1118838"/>
                            <a:ext cx="426720" cy="426720"/>
                          </a:xfrm>
                          <a:custGeom>
                            <a:avLst/>
                            <a:gdLst/>
                            <a:ahLst/>
                            <a:cxnLst/>
                            <a:rect l="l" t="t" r="r" b="b"/>
                            <a:pathLst>
                              <a:path w="426720" h="426720">
                                <a:moveTo>
                                  <a:pt x="426313" y="0"/>
                                </a:moveTo>
                                <a:lnTo>
                                  <a:pt x="0" y="426262"/>
                                </a:lnTo>
                              </a:path>
                            </a:pathLst>
                          </a:custGeom>
                          <a:ln w="12153">
                            <a:solidFill>
                              <a:srgbClr val="FA00FF"/>
                            </a:solidFill>
                            <a:prstDash val="solid"/>
                          </a:ln>
                        </wps:spPr>
                        <wps:bodyPr wrap="square" lIns="0" tIns="0" rIns="0" bIns="0" rtlCol="0">
                          <a:prstTxWarp prst="textNoShape">
                            <a:avLst/>
                          </a:prstTxWarp>
                          <a:noAutofit/>
                        </wps:bodyPr>
                      </wps:wsp>
                      <wps:wsp>
                        <wps:cNvPr id="1801" name="Graphic 1801"/>
                        <wps:cNvSpPr/>
                        <wps:spPr>
                          <a:xfrm>
                            <a:off x="1623434" y="1095736"/>
                            <a:ext cx="449580" cy="449580"/>
                          </a:xfrm>
                          <a:custGeom>
                            <a:avLst/>
                            <a:gdLst/>
                            <a:ahLst/>
                            <a:cxnLst/>
                            <a:rect l="l" t="t" r="r" b="b"/>
                            <a:pathLst>
                              <a:path w="449580" h="449580">
                                <a:moveTo>
                                  <a:pt x="0" y="449364"/>
                                </a:moveTo>
                                <a:lnTo>
                                  <a:pt x="449376" y="0"/>
                                </a:lnTo>
                              </a:path>
                            </a:pathLst>
                          </a:custGeom>
                          <a:ln w="12153">
                            <a:solidFill>
                              <a:srgbClr val="FA00FF"/>
                            </a:solidFill>
                            <a:prstDash val="solid"/>
                          </a:ln>
                        </wps:spPr>
                        <wps:bodyPr wrap="square" lIns="0" tIns="0" rIns="0" bIns="0" rtlCol="0">
                          <a:prstTxWarp prst="textNoShape">
                            <a:avLst/>
                          </a:prstTxWarp>
                          <a:noAutofit/>
                        </wps:bodyPr>
                      </wps:wsp>
                      <wps:wsp>
                        <wps:cNvPr id="1802" name="Graphic 1802"/>
                        <wps:cNvSpPr/>
                        <wps:spPr>
                          <a:xfrm>
                            <a:off x="1580279" y="1073245"/>
                            <a:ext cx="472440" cy="472440"/>
                          </a:xfrm>
                          <a:custGeom>
                            <a:avLst/>
                            <a:gdLst/>
                            <a:ahLst/>
                            <a:cxnLst/>
                            <a:rect l="l" t="t" r="r" b="b"/>
                            <a:pathLst>
                              <a:path w="472440" h="472440">
                                <a:moveTo>
                                  <a:pt x="471855" y="0"/>
                                </a:moveTo>
                                <a:lnTo>
                                  <a:pt x="0" y="471855"/>
                                </a:lnTo>
                              </a:path>
                            </a:pathLst>
                          </a:custGeom>
                          <a:ln w="12153">
                            <a:solidFill>
                              <a:srgbClr val="FA00FF"/>
                            </a:solidFill>
                            <a:prstDash val="solid"/>
                          </a:ln>
                        </wps:spPr>
                        <wps:bodyPr wrap="square" lIns="0" tIns="0" rIns="0" bIns="0" rtlCol="0">
                          <a:prstTxWarp prst="textNoShape">
                            <a:avLst/>
                          </a:prstTxWarp>
                          <a:noAutofit/>
                        </wps:bodyPr>
                      </wps:wsp>
                      <wps:wsp>
                        <wps:cNvPr id="1803" name="Graphic 1803"/>
                        <wps:cNvSpPr/>
                        <wps:spPr>
                          <a:xfrm>
                            <a:off x="1537455" y="1050753"/>
                            <a:ext cx="494665" cy="494665"/>
                          </a:xfrm>
                          <a:custGeom>
                            <a:avLst/>
                            <a:gdLst/>
                            <a:ahLst/>
                            <a:cxnLst/>
                            <a:rect l="l" t="t" r="r" b="b"/>
                            <a:pathLst>
                              <a:path w="494665" h="494665">
                                <a:moveTo>
                                  <a:pt x="0" y="494347"/>
                                </a:moveTo>
                                <a:lnTo>
                                  <a:pt x="494372" y="0"/>
                                </a:lnTo>
                              </a:path>
                            </a:pathLst>
                          </a:custGeom>
                          <a:ln w="12153">
                            <a:solidFill>
                              <a:srgbClr val="FA00FF"/>
                            </a:solidFill>
                            <a:prstDash val="solid"/>
                          </a:ln>
                        </wps:spPr>
                        <wps:bodyPr wrap="square" lIns="0" tIns="0" rIns="0" bIns="0" rtlCol="0">
                          <a:prstTxWarp prst="textNoShape">
                            <a:avLst/>
                          </a:prstTxWarp>
                          <a:noAutofit/>
                        </wps:bodyPr>
                      </wps:wsp>
                      <wps:wsp>
                        <wps:cNvPr id="1804" name="Graphic 1804"/>
                        <wps:cNvSpPr/>
                        <wps:spPr>
                          <a:xfrm>
                            <a:off x="1494580" y="1025239"/>
                            <a:ext cx="520065" cy="520065"/>
                          </a:xfrm>
                          <a:custGeom>
                            <a:avLst/>
                            <a:gdLst/>
                            <a:ahLst/>
                            <a:cxnLst/>
                            <a:rect l="l" t="t" r="r" b="b"/>
                            <a:pathLst>
                              <a:path w="520065" h="520065">
                                <a:moveTo>
                                  <a:pt x="519887" y="0"/>
                                </a:moveTo>
                                <a:lnTo>
                                  <a:pt x="0" y="519861"/>
                                </a:lnTo>
                              </a:path>
                            </a:pathLst>
                          </a:custGeom>
                          <a:ln w="12153">
                            <a:solidFill>
                              <a:srgbClr val="FA00FF"/>
                            </a:solidFill>
                            <a:prstDash val="solid"/>
                          </a:ln>
                        </wps:spPr>
                        <wps:bodyPr wrap="square" lIns="0" tIns="0" rIns="0" bIns="0" rtlCol="0">
                          <a:prstTxWarp prst="textNoShape">
                            <a:avLst/>
                          </a:prstTxWarp>
                          <a:noAutofit/>
                        </wps:bodyPr>
                      </wps:wsp>
                      <wps:wsp>
                        <wps:cNvPr id="1805" name="Graphic 1805"/>
                        <wps:cNvSpPr/>
                        <wps:spPr>
                          <a:xfrm>
                            <a:off x="1482121" y="1010354"/>
                            <a:ext cx="504190" cy="504190"/>
                          </a:xfrm>
                          <a:custGeom>
                            <a:avLst/>
                            <a:gdLst/>
                            <a:ahLst/>
                            <a:cxnLst/>
                            <a:rect l="l" t="t" r="r" b="b"/>
                            <a:pathLst>
                              <a:path w="504190" h="504190">
                                <a:moveTo>
                                  <a:pt x="0" y="504050"/>
                                </a:moveTo>
                                <a:lnTo>
                                  <a:pt x="504113" y="0"/>
                                </a:lnTo>
                              </a:path>
                            </a:pathLst>
                          </a:custGeom>
                          <a:ln w="12153">
                            <a:solidFill>
                              <a:srgbClr val="FA00FF"/>
                            </a:solidFill>
                            <a:prstDash val="solid"/>
                          </a:ln>
                        </wps:spPr>
                        <wps:bodyPr wrap="square" lIns="0" tIns="0" rIns="0" bIns="0" rtlCol="0">
                          <a:prstTxWarp prst="textNoShape">
                            <a:avLst/>
                          </a:prstTxWarp>
                          <a:noAutofit/>
                        </wps:bodyPr>
                      </wps:wsp>
                      <wps:wsp>
                        <wps:cNvPr id="1806" name="Graphic 1806"/>
                        <wps:cNvSpPr/>
                        <wps:spPr>
                          <a:xfrm>
                            <a:off x="1482121" y="989679"/>
                            <a:ext cx="481965" cy="481965"/>
                          </a:xfrm>
                          <a:custGeom>
                            <a:avLst/>
                            <a:gdLst/>
                            <a:ahLst/>
                            <a:cxnLst/>
                            <a:rect l="l" t="t" r="r" b="b"/>
                            <a:pathLst>
                              <a:path w="481965" h="481965">
                                <a:moveTo>
                                  <a:pt x="481914" y="0"/>
                                </a:moveTo>
                                <a:lnTo>
                                  <a:pt x="0" y="481596"/>
                                </a:lnTo>
                              </a:path>
                            </a:pathLst>
                          </a:custGeom>
                          <a:ln w="12153">
                            <a:solidFill>
                              <a:srgbClr val="FA00FF"/>
                            </a:solidFill>
                            <a:prstDash val="solid"/>
                          </a:ln>
                        </wps:spPr>
                        <wps:bodyPr wrap="square" lIns="0" tIns="0" rIns="0" bIns="0" rtlCol="0">
                          <a:prstTxWarp prst="textNoShape">
                            <a:avLst/>
                          </a:prstTxWarp>
                          <a:noAutofit/>
                        </wps:bodyPr>
                      </wps:wsp>
                      <wps:wsp>
                        <wps:cNvPr id="1807" name="Graphic 1807"/>
                        <wps:cNvSpPr/>
                        <wps:spPr>
                          <a:xfrm>
                            <a:off x="1482121" y="964761"/>
                            <a:ext cx="464184" cy="464184"/>
                          </a:xfrm>
                          <a:custGeom>
                            <a:avLst/>
                            <a:gdLst/>
                            <a:ahLst/>
                            <a:cxnLst/>
                            <a:rect l="l" t="t" r="r" b="b"/>
                            <a:pathLst>
                              <a:path w="464184" h="464184">
                                <a:moveTo>
                                  <a:pt x="0" y="463664"/>
                                </a:moveTo>
                                <a:lnTo>
                                  <a:pt x="463651" y="0"/>
                                </a:lnTo>
                              </a:path>
                            </a:pathLst>
                          </a:custGeom>
                          <a:ln w="12153">
                            <a:solidFill>
                              <a:srgbClr val="FA00FF"/>
                            </a:solidFill>
                            <a:prstDash val="solid"/>
                          </a:ln>
                        </wps:spPr>
                        <wps:bodyPr wrap="square" lIns="0" tIns="0" rIns="0" bIns="0" rtlCol="0">
                          <a:prstTxWarp prst="textNoShape">
                            <a:avLst/>
                          </a:prstTxWarp>
                          <a:noAutofit/>
                        </wps:bodyPr>
                      </wps:wsp>
                      <wps:wsp>
                        <wps:cNvPr id="1808" name="Graphic 1808"/>
                        <wps:cNvSpPr/>
                        <wps:spPr>
                          <a:xfrm>
                            <a:off x="1482121" y="933456"/>
                            <a:ext cx="452120" cy="452120"/>
                          </a:xfrm>
                          <a:custGeom>
                            <a:avLst/>
                            <a:gdLst/>
                            <a:ahLst/>
                            <a:cxnLst/>
                            <a:rect l="l" t="t" r="r" b="b"/>
                            <a:pathLst>
                              <a:path w="452120" h="452120">
                                <a:moveTo>
                                  <a:pt x="451853" y="0"/>
                                </a:moveTo>
                                <a:lnTo>
                                  <a:pt x="0" y="451840"/>
                                </a:lnTo>
                              </a:path>
                            </a:pathLst>
                          </a:custGeom>
                          <a:ln w="12153">
                            <a:solidFill>
                              <a:srgbClr val="FA00FF"/>
                            </a:solidFill>
                            <a:prstDash val="solid"/>
                          </a:ln>
                        </wps:spPr>
                        <wps:bodyPr wrap="square" lIns="0" tIns="0" rIns="0" bIns="0" rtlCol="0">
                          <a:prstTxWarp prst="textNoShape">
                            <a:avLst/>
                          </a:prstTxWarp>
                          <a:noAutofit/>
                        </wps:bodyPr>
                      </wps:wsp>
                      <wps:wsp>
                        <wps:cNvPr id="1809" name="Graphic 1809"/>
                        <wps:cNvSpPr/>
                        <wps:spPr>
                          <a:xfrm>
                            <a:off x="1482121" y="909186"/>
                            <a:ext cx="433705" cy="433705"/>
                          </a:xfrm>
                          <a:custGeom>
                            <a:avLst/>
                            <a:gdLst/>
                            <a:ahLst/>
                            <a:cxnLst/>
                            <a:rect l="l" t="t" r="r" b="b"/>
                            <a:pathLst>
                              <a:path w="433705" h="433705">
                                <a:moveTo>
                                  <a:pt x="0" y="433247"/>
                                </a:moveTo>
                                <a:lnTo>
                                  <a:pt x="433590" y="0"/>
                                </a:lnTo>
                              </a:path>
                            </a:pathLst>
                          </a:custGeom>
                          <a:ln w="12153">
                            <a:solidFill>
                              <a:srgbClr val="FA00FF"/>
                            </a:solidFill>
                            <a:prstDash val="solid"/>
                          </a:ln>
                        </wps:spPr>
                        <wps:bodyPr wrap="square" lIns="0" tIns="0" rIns="0" bIns="0" rtlCol="0">
                          <a:prstTxWarp prst="textNoShape">
                            <a:avLst/>
                          </a:prstTxWarp>
                          <a:noAutofit/>
                        </wps:bodyPr>
                      </wps:wsp>
                      <wps:wsp>
                        <wps:cNvPr id="1810" name="Graphic 1810"/>
                        <wps:cNvSpPr/>
                        <wps:spPr>
                          <a:xfrm>
                            <a:off x="1482121" y="883621"/>
                            <a:ext cx="416559" cy="416559"/>
                          </a:xfrm>
                          <a:custGeom>
                            <a:avLst/>
                            <a:gdLst/>
                            <a:ahLst/>
                            <a:cxnLst/>
                            <a:rect l="l" t="t" r="r" b="b"/>
                            <a:pathLst>
                              <a:path w="416559" h="416559">
                                <a:moveTo>
                                  <a:pt x="415988" y="0"/>
                                </a:moveTo>
                                <a:lnTo>
                                  <a:pt x="0" y="415988"/>
                                </a:lnTo>
                              </a:path>
                            </a:pathLst>
                          </a:custGeom>
                          <a:ln w="12153">
                            <a:solidFill>
                              <a:srgbClr val="FA00FF"/>
                            </a:solidFill>
                            <a:prstDash val="solid"/>
                          </a:ln>
                        </wps:spPr>
                        <wps:bodyPr wrap="square" lIns="0" tIns="0" rIns="0" bIns="0" rtlCol="0">
                          <a:prstTxWarp prst="textNoShape">
                            <a:avLst/>
                          </a:prstTxWarp>
                          <a:noAutofit/>
                        </wps:bodyPr>
                      </wps:wsp>
                      <wps:wsp>
                        <wps:cNvPr id="1811" name="Graphic 1811"/>
                        <wps:cNvSpPr/>
                        <wps:spPr>
                          <a:xfrm>
                            <a:off x="1482121" y="850830"/>
                            <a:ext cx="405765" cy="405765"/>
                          </a:xfrm>
                          <a:custGeom>
                            <a:avLst/>
                            <a:gdLst/>
                            <a:ahLst/>
                            <a:cxnLst/>
                            <a:rect l="l" t="t" r="r" b="b"/>
                            <a:pathLst>
                              <a:path w="405765" h="405765">
                                <a:moveTo>
                                  <a:pt x="0" y="405612"/>
                                </a:moveTo>
                                <a:lnTo>
                                  <a:pt x="405663" y="0"/>
                                </a:lnTo>
                              </a:path>
                            </a:pathLst>
                          </a:custGeom>
                          <a:ln w="12153">
                            <a:solidFill>
                              <a:srgbClr val="FA00FF"/>
                            </a:solidFill>
                            <a:prstDash val="solid"/>
                          </a:ln>
                        </wps:spPr>
                        <wps:bodyPr wrap="square" lIns="0" tIns="0" rIns="0" bIns="0" rtlCol="0">
                          <a:prstTxWarp prst="textNoShape">
                            <a:avLst/>
                          </a:prstTxWarp>
                          <a:noAutofit/>
                        </wps:bodyPr>
                      </wps:wsp>
                      <wps:wsp>
                        <wps:cNvPr id="1812" name="Graphic 1812"/>
                        <wps:cNvSpPr/>
                        <wps:spPr>
                          <a:xfrm>
                            <a:off x="1482121" y="819245"/>
                            <a:ext cx="394970" cy="394970"/>
                          </a:xfrm>
                          <a:custGeom>
                            <a:avLst/>
                            <a:gdLst/>
                            <a:ahLst/>
                            <a:cxnLst/>
                            <a:rect l="l" t="t" r="r" b="b"/>
                            <a:pathLst>
                              <a:path w="394970" h="394970">
                                <a:moveTo>
                                  <a:pt x="394385" y="0"/>
                                </a:moveTo>
                                <a:lnTo>
                                  <a:pt x="0" y="394385"/>
                                </a:lnTo>
                              </a:path>
                            </a:pathLst>
                          </a:custGeom>
                          <a:ln w="12153">
                            <a:solidFill>
                              <a:srgbClr val="FA00FF"/>
                            </a:solidFill>
                            <a:prstDash val="solid"/>
                          </a:ln>
                        </wps:spPr>
                        <wps:bodyPr wrap="square" lIns="0" tIns="0" rIns="0" bIns="0" rtlCol="0">
                          <a:prstTxWarp prst="textNoShape">
                            <a:avLst/>
                          </a:prstTxWarp>
                          <a:noAutofit/>
                        </wps:bodyPr>
                      </wps:wsp>
                      <wps:wsp>
                        <wps:cNvPr id="1813" name="Graphic 1813"/>
                        <wps:cNvSpPr/>
                        <wps:spPr>
                          <a:xfrm>
                            <a:off x="1482121" y="791305"/>
                            <a:ext cx="379730" cy="379730"/>
                          </a:xfrm>
                          <a:custGeom>
                            <a:avLst/>
                            <a:gdLst/>
                            <a:ahLst/>
                            <a:cxnLst/>
                            <a:rect l="l" t="t" r="r" b="b"/>
                            <a:pathLst>
                              <a:path w="379730" h="379730">
                                <a:moveTo>
                                  <a:pt x="0" y="379145"/>
                                </a:moveTo>
                                <a:lnTo>
                                  <a:pt x="379552" y="0"/>
                                </a:lnTo>
                              </a:path>
                            </a:pathLst>
                          </a:custGeom>
                          <a:ln w="12153">
                            <a:solidFill>
                              <a:srgbClr val="FA00FF"/>
                            </a:solidFill>
                            <a:prstDash val="solid"/>
                          </a:ln>
                        </wps:spPr>
                        <wps:bodyPr wrap="square" lIns="0" tIns="0" rIns="0" bIns="0" rtlCol="0">
                          <a:prstTxWarp prst="textNoShape">
                            <a:avLst/>
                          </a:prstTxWarp>
                          <a:noAutofit/>
                        </wps:bodyPr>
                      </wps:wsp>
                      <wps:wsp>
                        <wps:cNvPr id="1814" name="Graphic 1814"/>
                        <wps:cNvSpPr/>
                        <wps:spPr>
                          <a:xfrm>
                            <a:off x="1482121" y="761485"/>
                            <a:ext cx="366395" cy="366395"/>
                          </a:xfrm>
                          <a:custGeom>
                            <a:avLst/>
                            <a:gdLst/>
                            <a:ahLst/>
                            <a:cxnLst/>
                            <a:rect l="l" t="t" r="r" b="b"/>
                            <a:pathLst>
                              <a:path w="366395" h="366395">
                                <a:moveTo>
                                  <a:pt x="366153" y="0"/>
                                </a:moveTo>
                                <a:lnTo>
                                  <a:pt x="0" y="366153"/>
                                </a:lnTo>
                              </a:path>
                            </a:pathLst>
                          </a:custGeom>
                          <a:ln w="12153">
                            <a:solidFill>
                              <a:srgbClr val="FA00FF"/>
                            </a:solidFill>
                            <a:prstDash val="solid"/>
                          </a:ln>
                        </wps:spPr>
                        <wps:bodyPr wrap="square" lIns="0" tIns="0" rIns="0" bIns="0" rtlCol="0">
                          <a:prstTxWarp prst="textNoShape">
                            <a:avLst/>
                          </a:prstTxWarp>
                          <a:noAutofit/>
                        </wps:bodyPr>
                      </wps:wsp>
                      <wps:wsp>
                        <wps:cNvPr id="1815" name="Graphic 1815"/>
                        <wps:cNvSpPr/>
                        <wps:spPr>
                          <a:xfrm>
                            <a:off x="1482121" y="736911"/>
                            <a:ext cx="347980" cy="347980"/>
                          </a:xfrm>
                          <a:custGeom>
                            <a:avLst/>
                            <a:gdLst/>
                            <a:ahLst/>
                            <a:cxnLst/>
                            <a:rect l="l" t="t" r="r" b="b"/>
                            <a:pathLst>
                              <a:path w="347980" h="347980">
                                <a:moveTo>
                                  <a:pt x="0" y="347560"/>
                                </a:moveTo>
                                <a:lnTo>
                                  <a:pt x="347954" y="0"/>
                                </a:lnTo>
                              </a:path>
                            </a:pathLst>
                          </a:custGeom>
                          <a:ln w="12153">
                            <a:solidFill>
                              <a:srgbClr val="FA00FF"/>
                            </a:solidFill>
                            <a:prstDash val="solid"/>
                          </a:ln>
                        </wps:spPr>
                        <wps:bodyPr wrap="square" lIns="0" tIns="0" rIns="0" bIns="0" rtlCol="0">
                          <a:prstTxWarp prst="textNoShape">
                            <a:avLst/>
                          </a:prstTxWarp>
                          <a:noAutofit/>
                        </wps:bodyPr>
                      </wps:wsp>
                      <wps:wsp>
                        <wps:cNvPr id="1816" name="Graphic 1816"/>
                        <wps:cNvSpPr/>
                        <wps:spPr>
                          <a:xfrm>
                            <a:off x="1482121" y="721696"/>
                            <a:ext cx="320040" cy="320040"/>
                          </a:xfrm>
                          <a:custGeom>
                            <a:avLst/>
                            <a:gdLst/>
                            <a:ahLst/>
                            <a:cxnLst/>
                            <a:rect l="l" t="t" r="r" b="b"/>
                            <a:pathLst>
                              <a:path w="320040" h="320040">
                                <a:moveTo>
                                  <a:pt x="319976" y="0"/>
                                </a:moveTo>
                                <a:lnTo>
                                  <a:pt x="0" y="319963"/>
                                </a:lnTo>
                              </a:path>
                            </a:pathLst>
                          </a:custGeom>
                          <a:ln w="12153">
                            <a:solidFill>
                              <a:srgbClr val="FA00FF"/>
                            </a:solidFill>
                            <a:prstDash val="solid"/>
                          </a:ln>
                        </wps:spPr>
                        <wps:bodyPr wrap="square" lIns="0" tIns="0" rIns="0" bIns="0" rtlCol="0">
                          <a:prstTxWarp prst="textNoShape">
                            <a:avLst/>
                          </a:prstTxWarp>
                          <a:noAutofit/>
                        </wps:bodyPr>
                      </wps:wsp>
                      <wps:wsp>
                        <wps:cNvPr id="1817" name="Graphic 1817"/>
                        <wps:cNvSpPr/>
                        <wps:spPr>
                          <a:xfrm>
                            <a:off x="1482121" y="701020"/>
                            <a:ext cx="297815" cy="297815"/>
                          </a:xfrm>
                          <a:custGeom>
                            <a:avLst/>
                            <a:gdLst/>
                            <a:ahLst/>
                            <a:cxnLst/>
                            <a:rect l="l" t="t" r="r" b="b"/>
                            <a:pathLst>
                              <a:path w="297815" h="297815">
                                <a:moveTo>
                                  <a:pt x="0" y="297764"/>
                                </a:moveTo>
                                <a:lnTo>
                                  <a:pt x="297776" y="0"/>
                                </a:lnTo>
                              </a:path>
                            </a:pathLst>
                          </a:custGeom>
                          <a:ln w="12153">
                            <a:solidFill>
                              <a:srgbClr val="FA00FF"/>
                            </a:solidFill>
                            <a:prstDash val="solid"/>
                          </a:ln>
                        </wps:spPr>
                        <wps:bodyPr wrap="square" lIns="0" tIns="0" rIns="0" bIns="0" rtlCol="0">
                          <a:prstTxWarp prst="textNoShape">
                            <a:avLst/>
                          </a:prstTxWarp>
                          <a:noAutofit/>
                        </wps:bodyPr>
                      </wps:wsp>
                      <wps:wsp>
                        <wps:cNvPr id="1818" name="Graphic 1818"/>
                        <wps:cNvSpPr/>
                        <wps:spPr>
                          <a:xfrm>
                            <a:off x="1490973" y="685844"/>
                            <a:ext cx="260985" cy="261620"/>
                          </a:xfrm>
                          <a:custGeom>
                            <a:avLst/>
                            <a:gdLst/>
                            <a:ahLst/>
                            <a:cxnLst/>
                            <a:rect l="l" t="t" r="r" b="b"/>
                            <a:pathLst>
                              <a:path w="260985" h="261620">
                                <a:moveTo>
                                  <a:pt x="260984" y="0"/>
                                </a:moveTo>
                                <a:lnTo>
                                  <a:pt x="0" y="261315"/>
                                </a:lnTo>
                              </a:path>
                            </a:pathLst>
                          </a:custGeom>
                          <a:ln w="12153">
                            <a:solidFill>
                              <a:srgbClr val="FA00FF"/>
                            </a:solidFill>
                            <a:prstDash val="solid"/>
                          </a:ln>
                        </wps:spPr>
                        <wps:bodyPr wrap="square" lIns="0" tIns="0" rIns="0" bIns="0" rtlCol="0">
                          <a:prstTxWarp prst="textNoShape">
                            <a:avLst/>
                          </a:prstTxWarp>
                          <a:noAutofit/>
                        </wps:bodyPr>
                      </wps:wsp>
                      <pic:pic xmlns:pic="http://schemas.openxmlformats.org/drawingml/2006/picture">
                        <pic:nvPicPr>
                          <pic:cNvPr id="1819" name="Image 1819"/>
                          <pic:cNvPicPr/>
                        </pic:nvPicPr>
                        <pic:blipFill>
                          <a:blip r:embed="rId136" cstate="print"/>
                          <a:stretch>
                            <a:fillRect/>
                          </a:stretch>
                        </pic:blipFill>
                        <pic:spPr>
                          <a:xfrm>
                            <a:off x="1490040" y="623887"/>
                            <a:ext cx="238823" cy="281050"/>
                          </a:xfrm>
                          <a:prstGeom prst="rect">
                            <a:avLst/>
                          </a:prstGeom>
                        </pic:spPr>
                      </pic:pic>
                      <wps:wsp>
                        <wps:cNvPr id="1820" name="Graphic 1820"/>
                        <wps:cNvSpPr/>
                        <wps:spPr>
                          <a:xfrm>
                            <a:off x="6076" y="1544821"/>
                            <a:ext cx="2361565" cy="1270"/>
                          </a:xfrm>
                          <a:custGeom>
                            <a:avLst/>
                            <a:gdLst/>
                            <a:ahLst/>
                            <a:cxnLst/>
                            <a:rect l="l" t="t" r="r" b="b"/>
                            <a:pathLst>
                              <a:path w="2361565">
                                <a:moveTo>
                                  <a:pt x="0" y="0"/>
                                </a:moveTo>
                                <a:lnTo>
                                  <a:pt x="2361488" y="0"/>
                                </a:lnTo>
                              </a:path>
                            </a:pathLst>
                          </a:custGeom>
                          <a:ln w="12153">
                            <a:solidFill>
                              <a:srgbClr val="000000"/>
                            </a:solidFill>
                            <a:prstDash val="solid"/>
                          </a:ln>
                        </wps:spPr>
                        <wps:bodyPr wrap="square" lIns="0" tIns="0" rIns="0" bIns="0" rtlCol="0">
                          <a:prstTxWarp prst="textNoShape">
                            <a:avLst/>
                          </a:prstTxWarp>
                          <a:noAutofit/>
                        </wps:bodyPr>
                      </wps:wsp>
                      <wps:wsp>
                        <wps:cNvPr id="1821" name="Graphic 1821"/>
                        <wps:cNvSpPr/>
                        <wps:spPr>
                          <a:xfrm>
                            <a:off x="-6" y="1514125"/>
                            <a:ext cx="1324610" cy="31115"/>
                          </a:xfrm>
                          <a:custGeom>
                            <a:avLst/>
                            <a:gdLst/>
                            <a:ahLst/>
                            <a:cxnLst/>
                            <a:rect l="l" t="t" r="r" b="b"/>
                            <a:pathLst>
                              <a:path w="1324610" h="31115">
                                <a:moveTo>
                                  <a:pt x="12153" y="0"/>
                                </a:moveTo>
                                <a:lnTo>
                                  <a:pt x="0" y="0"/>
                                </a:lnTo>
                                <a:lnTo>
                                  <a:pt x="0" y="30708"/>
                                </a:lnTo>
                                <a:lnTo>
                                  <a:pt x="12153" y="30708"/>
                                </a:lnTo>
                                <a:lnTo>
                                  <a:pt x="12153" y="0"/>
                                </a:lnTo>
                                <a:close/>
                              </a:path>
                              <a:path w="1324610" h="31115">
                                <a:moveTo>
                                  <a:pt x="274701" y="0"/>
                                </a:moveTo>
                                <a:lnTo>
                                  <a:pt x="262547" y="0"/>
                                </a:lnTo>
                                <a:lnTo>
                                  <a:pt x="262547" y="30708"/>
                                </a:lnTo>
                                <a:lnTo>
                                  <a:pt x="274701" y="30708"/>
                                </a:lnTo>
                                <a:lnTo>
                                  <a:pt x="274701" y="0"/>
                                </a:lnTo>
                                <a:close/>
                              </a:path>
                              <a:path w="1324610" h="31115">
                                <a:moveTo>
                                  <a:pt x="536917" y="0"/>
                                </a:moveTo>
                                <a:lnTo>
                                  <a:pt x="524764" y="0"/>
                                </a:lnTo>
                                <a:lnTo>
                                  <a:pt x="524764" y="30708"/>
                                </a:lnTo>
                                <a:lnTo>
                                  <a:pt x="536917" y="30708"/>
                                </a:lnTo>
                                <a:lnTo>
                                  <a:pt x="536917" y="0"/>
                                </a:lnTo>
                                <a:close/>
                              </a:path>
                              <a:path w="1324610" h="31115">
                                <a:moveTo>
                                  <a:pt x="799426" y="0"/>
                                </a:moveTo>
                                <a:lnTo>
                                  <a:pt x="787273" y="0"/>
                                </a:lnTo>
                                <a:lnTo>
                                  <a:pt x="787273" y="30708"/>
                                </a:lnTo>
                                <a:lnTo>
                                  <a:pt x="799426" y="30708"/>
                                </a:lnTo>
                                <a:lnTo>
                                  <a:pt x="799426" y="0"/>
                                </a:lnTo>
                                <a:close/>
                              </a:path>
                              <a:path w="1324610" h="31115">
                                <a:moveTo>
                                  <a:pt x="1061618" y="0"/>
                                </a:moveTo>
                                <a:lnTo>
                                  <a:pt x="1049464" y="0"/>
                                </a:lnTo>
                                <a:lnTo>
                                  <a:pt x="1049464" y="30708"/>
                                </a:lnTo>
                                <a:lnTo>
                                  <a:pt x="1061618" y="30708"/>
                                </a:lnTo>
                                <a:lnTo>
                                  <a:pt x="1061618" y="0"/>
                                </a:lnTo>
                                <a:close/>
                              </a:path>
                              <a:path w="1324610" h="31115">
                                <a:moveTo>
                                  <a:pt x="1324152" y="0"/>
                                </a:moveTo>
                                <a:lnTo>
                                  <a:pt x="1311998" y="0"/>
                                </a:lnTo>
                                <a:lnTo>
                                  <a:pt x="1311998" y="30708"/>
                                </a:lnTo>
                                <a:lnTo>
                                  <a:pt x="1324152" y="30708"/>
                                </a:lnTo>
                                <a:lnTo>
                                  <a:pt x="1324152" y="0"/>
                                </a:lnTo>
                                <a:close/>
                              </a:path>
                            </a:pathLst>
                          </a:custGeom>
                          <a:solidFill>
                            <a:srgbClr val="000000"/>
                          </a:solidFill>
                        </wps:spPr>
                        <wps:bodyPr wrap="square" lIns="0" tIns="0" rIns="0" bIns="0" rtlCol="0">
                          <a:prstTxWarp prst="textNoShape">
                            <a:avLst/>
                          </a:prstTxWarp>
                          <a:noAutofit/>
                        </wps:bodyPr>
                      </wps:wsp>
                      <wps:wsp>
                        <wps:cNvPr id="1822" name="Graphic 1822"/>
                        <wps:cNvSpPr/>
                        <wps:spPr>
                          <a:xfrm>
                            <a:off x="1580279" y="1514113"/>
                            <a:ext cx="1270" cy="31115"/>
                          </a:xfrm>
                          <a:custGeom>
                            <a:avLst/>
                            <a:gdLst/>
                            <a:ahLst/>
                            <a:cxnLst/>
                            <a:rect l="l" t="t" r="r" b="b"/>
                            <a:pathLst>
                              <a:path h="31115">
                                <a:moveTo>
                                  <a:pt x="0" y="30708"/>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823" name="Graphic 1823"/>
                        <wps:cNvSpPr/>
                        <wps:spPr>
                          <a:xfrm>
                            <a:off x="1842839" y="1514113"/>
                            <a:ext cx="1270" cy="31115"/>
                          </a:xfrm>
                          <a:custGeom>
                            <a:avLst/>
                            <a:gdLst/>
                            <a:ahLst/>
                            <a:cxnLst/>
                            <a:rect l="l" t="t" r="r" b="b"/>
                            <a:pathLst>
                              <a:path h="31115">
                                <a:moveTo>
                                  <a:pt x="0" y="30708"/>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824" name="Graphic 1824"/>
                        <wps:cNvSpPr/>
                        <wps:spPr>
                          <a:xfrm>
                            <a:off x="2099271" y="1514113"/>
                            <a:ext cx="12700" cy="31115"/>
                          </a:xfrm>
                          <a:custGeom>
                            <a:avLst/>
                            <a:gdLst/>
                            <a:ahLst/>
                            <a:cxnLst/>
                            <a:rect l="l" t="t" r="r" b="b"/>
                            <a:pathLst>
                              <a:path w="12700" h="31115">
                                <a:moveTo>
                                  <a:pt x="0" y="30708"/>
                                </a:moveTo>
                                <a:lnTo>
                                  <a:pt x="12153" y="30708"/>
                                </a:lnTo>
                                <a:lnTo>
                                  <a:pt x="12153" y="0"/>
                                </a:lnTo>
                                <a:lnTo>
                                  <a:pt x="0" y="0"/>
                                </a:lnTo>
                                <a:lnTo>
                                  <a:pt x="0" y="30708"/>
                                </a:lnTo>
                                <a:close/>
                              </a:path>
                            </a:pathLst>
                          </a:custGeom>
                          <a:solidFill>
                            <a:srgbClr val="000000"/>
                          </a:solidFill>
                        </wps:spPr>
                        <wps:bodyPr wrap="square" lIns="0" tIns="0" rIns="0" bIns="0" rtlCol="0">
                          <a:prstTxWarp prst="textNoShape">
                            <a:avLst/>
                          </a:prstTxWarp>
                          <a:noAutofit/>
                        </wps:bodyPr>
                      </wps:wsp>
                      <wps:wsp>
                        <wps:cNvPr id="1825" name="Graphic 1825"/>
                        <wps:cNvSpPr/>
                        <wps:spPr>
                          <a:xfrm>
                            <a:off x="2367552" y="1514113"/>
                            <a:ext cx="1270" cy="31115"/>
                          </a:xfrm>
                          <a:custGeom>
                            <a:avLst/>
                            <a:gdLst/>
                            <a:ahLst/>
                            <a:cxnLst/>
                            <a:rect l="l" t="t" r="r" b="b"/>
                            <a:pathLst>
                              <a:path h="31115">
                                <a:moveTo>
                                  <a:pt x="0" y="30708"/>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826" name="Graphic 1826"/>
                        <wps:cNvSpPr/>
                        <wps:spPr>
                          <a:xfrm>
                            <a:off x="65652" y="1529352"/>
                            <a:ext cx="1980564" cy="15875"/>
                          </a:xfrm>
                          <a:custGeom>
                            <a:avLst/>
                            <a:gdLst/>
                            <a:ahLst/>
                            <a:cxnLst/>
                            <a:rect l="l" t="t" r="r" b="b"/>
                            <a:pathLst>
                              <a:path w="1980564" h="15875">
                                <a:moveTo>
                                  <a:pt x="12153" y="0"/>
                                </a:moveTo>
                                <a:lnTo>
                                  <a:pt x="0" y="0"/>
                                </a:lnTo>
                                <a:lnTo>
                                  <a:pt x="0" y="15481"/>
                                </a:lnTo>
                                <a:lnTo>
                                  <a:pt x="12153" y="15481"/>
                                </a:lnTo>
                                <a:lnTo>
                                  <a:pt x="12153" y="0"/>
                                </a:lnTo>
                                <a:close/>
                              </a:path>
                              <a:path w="1980564" h="15875">
                                <a:moveTo>
                                  <a:pt x="77749" y="0"/>
                                </a:moveTo>
                                <a:lnTo>
                                  <a:pt x="65595" y="0"/>
                                </a:lnTo>
                                <a:lnTo>
                                  <a:pt x="65595" y="15481"/>
                                </a:lnTo>
                                <a:lnTo>
                                  <a:pt x="77749" y="15481"/>
                                </a:lnTo>
                                <a:lnTo>
                                  <a:pt x="77749" y="0"/>
                                </a:lnTo>
                                <a:close/>
                              </a:path>
                              <a:path w="1980564" h="15875">
                                <a:moveTo>
                                  <a:pt x="143370" y="0"/>
                                </a:moveTo>
                                <a:lnTo>
                                  <a:pt x="131216" y="0"/>
                                </a:lnTo>
                                <a:lnTo>
                                  <a:pt x="131216" y="15481"/>
                                </a:lnTo>
                                <a:lnTo>
                                  <a:pt x="143370" y="15481"/>
                                </a:lnTo>
                                <a:lnTo>
                                  <a:pt x="143370" y="0"/>
                                </a:lnTo>
                                <a:close/>
                              </a:path>
                              <a:path w="1980564" h="15875">
                                <a:moveTo>
                                  <a:pt x="274358" y="0"/>
                                </a:moveTo>
                                <a:lnTo>
                                  <a:pt x="262204" y="0"/>
                                </a:lnTo>
                                <a:lnTo>
                                  <a:pt x="262204" y="15481"/>
                                </a:lnTo>
                                <a:lnTo>
                                  <a:pt x="274358" y="15481"/>
                                </a:lnTo>
                                <a:lnTo>
                                  <a:pt x="274358" y="0"/>
                                </a:lnTo>
                                <a:close/>
                              </a:path>
                              <a:path w="1980564" h="15875">
                                <a:moveTo>
                                  <a:pt x="339966" y="0"/>
                                </a:moveTo>
                                <a:lnTo>
                                  <a:pt x="327812" y="0"/>
                                </a:lnTo>
                                <a:lnTo>
                                  <a:pt x="327812" y="15481"/>
                                </a:lnTo>
                                <a:lnTo>
                                  <a:pt x="339966" y="15481"/>
                                </a:lnTo>
                                <a:lnTo>
                                  <a:pt x="339966" y="0"/>
                                </a:lnTo>
                                <a:close/>
                              </a:path>
                              <a:path w="1980564" h="15875">
                                <a:moveTo>
                                  <a:pt x="405638" y="0"/>
                                </a:moveTo>
                                <a:lnTo>
                                  <a:pt x="393484" y="0"/>
                                </a:lnTo>
                                <a:lnTo>
                                  <a:pt x="393484" y="15481"/>
                                </a:lnTo>
                                <a:lnTo>
                                  <a:pt x="405638" y="15481"/>
                                </a:lnTo>
                                <a:lnTo>
                                  <a:pt x="405638" y="0"/>
                                </a:lnTo>
                                <a:close/>
                              </a:path>
                              <a:path w="1980564" h="15875">
                                <a:moveTo>
                                  <a:pt x="536867" y="0"/>
                                </a:moveTo>
                                <a:lnTo>
                                  <a:pt x="524713" y="0"/>
                                </a:lnTo>
                                <a:lnTo>
                                  <a:pt x="524713" y="15481"/>
                                </a:lnTo>
                                <a:lnTo>
                                  <a:pt x="536867" y="15481"/>
                                </a:lnTo>
                                <a:lnTo>
                                  <a:pt x="536867" y="0"/>
                                </a:lnTo>
                                <a:close/>
                              </a:path>
                              <a:path w="1980564" h="15875">
                                <a:moveTo>
                                  <a:pt x="602475" y="0"/>
                                </a:moveTo>
                                <a:lnTo>
                                  <a:pt x="590321" y="0"/>
                                </a:lnTo>
                                <a:lnTo>
                                  <a:pt x="590321" y="15481"/>
                                </a:lnTo>
                                <a:lnTo>
                                  <a:pt x="602475" y="15481"/>
                                </a:lnTo>
                                <a:lnTo>
                                  <a:pt x="602475" y="0"/>
                                </a:lnTo>
                                <a:close/>
                              </a:path>
                              <a:path w="1980564" h="15875">
                                <a:moveTo>
                                  <a:pt x="668147" y="0"/>
                                </a:moveTo>
                                <a:lnTo>
                                  <a:pt x="655993" y="0"/>
                                </a:lnTo>
                                <a:lnTo>
                                  <a:pt x="655993" y="15481"/>
                                </a:lnTo>
                                <a:lnTo>
                                  <a:pt x="668147" y="15481"/>
                                </a:lnTo>
                                <a:lnTo>
                                  <a:pt x="668147" y="0"/>
                                </a:lnTo>
                                <a:close/>
                              </a:path>
                              <a:path w="1980564" h="15875">
                                <a:moveTo>
                                  <a:pt x="799376" y="0"/>
                                </a:moveTo>
                                <a:lnTo>
                                  <a:pt x="787222" y="0"/>
                                </a:lnTo>
                                <a:lnTo>
                                  <a:pt x="787222" y="15481"/>
                                </a:lnTo>
                                <a:lnTo>
                                  <a:pt x="799376" y="15481"/>
                                </a:lnTo>
                                <a:lnTo>
                                  <a:pt x="799376" y="0"/>
                                </a:lnTo>
                                <a:close/>
                              </a:path>
                              <a:path w="1980564" h="15875">
                                <a:moveTo>
                                  <a:pt x="865047" y="0"/>
                                </a:moveTo>
                                <a:lnTo>
                                  <a:pt x="852893" y="0"/>
                                </a:lnTo>
                                <a:lnTo>
                                  <a:pt x="852893" y="15481"/>
                                </a:lnTo>
                                <a:lnTo>
                                  <a:pt x="865047" y="15481"/>
                                </a:lnTo>
                                <a:lnTo>
                                  <a:pt x="865047" y="0"/>
                                </a:lnTo>
                                <a:close/>
                              </a:path>
                              <a:path w="1980564" h="15875">
                                <a:moveTo>
                                  <a:pt x="930363" y="0"/>
                                </a:moveTo>
                                <a:lnTo>
                                  <a:pt x="918210" y="0"/>
                                </a:lnTo>
                                <a:lnTo>
                                  <a:pt x="918210" y="15481"/>
                                </a:lnTo>
                                <a:lnTo>
                                  <a:pt x="930363" y="15481"/>
                                </a:lnTo>
                                <a:lnTo>
                                  <a:pt x="930363" y="0"/>
                                </a:lnTo>
                                <a:close/>
                              </a:path>
                              <a:path w="1980564" h="15875">
                                <a:moveTo>
                                  <a:pt x="1061643" y="0"/>
                                </a:moveTo>
                                <a:lnTo>
                                  <a:pt x="1049489" y="0"/>
                                </a:lnTo>
                                <a:lnTo>
                                  <a:pt x="1049489" y="15481"/>
                                </a:lnTo>
                                <a:lnTo>
                                  <a:pt x="1061643" y="15481"/>
                                </a:lnTo>
                                <a:lnTo>
                                  <a:pt x="1061643" y="0"/>
                                </a:lnTo>
                                <a:close/>
                              </a:path>
                              <a:path w="1980564" h="15875">
                                <a:moveTo>
                                  <a:pt x="1127252" y="0"/>
                                </a:moveTo>
                                <a:lnTo>
                                  <a:pt x="1115098" y="0"/>
                                </a:lnTo>
                                <a:lnTo>
                                  <a:pt x="1115098" y="15481"/>
                                </a:lnTo>
                                <a:lnTo>
                                  <a:pt x="1127252" y="15481"/>
                                </a:lnTo>
                                <a:lnTo>
                                  <a:pt x="1127252" y="0"/>
                                </a:lnTo>
                                <a:close/>
                              </a:path>
                              <a:path w="1980564" h="15875">
                                <a:moveTo>
                                  <a:pt x="1192872" y="0"/>
                                </a:moveTo>
                                <a:lnTo>
                                  <a:pt x="1180719" y="0"/>
                                </a:lnTo>
                                <a:lnTo>
                                  <a:pt x="1180719" y="15481"/>
                                </a:lnTo>
                                <a:lnTo>
                                  <a:pt x="1192872" y="15481"/>
                                </a:lnTo>
                                <a:lnTo>
                                  <a:pt x="1192872" y="0"/>
                                </a:lnTo>
                                <a:close/>
                              </a:path>
                              <a:path w="1980564" h="15875">
                                <a:moveTo>
                                  <a:pt x="1324140" y="0"/>
                                </a:moveTo>
                                <a:lnTo>
                                  <a:pt x="1311986" y="0"/>
                                </a:lnTo>
                                <a:lnTo>
                                  <a:pt x="1311986" y="15481"/>
                                </a:lnTo>
                                <a:lnTo>
                                  <a:pt x="1324140" y="15481"/>
                                </a:lnTo>
                                <a:lnTo>
                                  <a:pt x="1324140" y="0"/>
                                </a:lnTo>
                                <a:close/>
                              </a:path>
                              <a:path w="1980564" h="15875">
                                <a:moveTo>
                                  <a:pt x="1389761" y="0"/>
                                </a:moveTo>
                                <a:lnTo>
                                  <a:pt x="1377607" y="0"/>
                                </a:lnTo>
                                <a:lnTo>
                                  <a:pt x="1377607" y="15481"/>
                                </a:lnTo>
                                <a:lnTo>
                                  <a:pt x="1389761" y="15481"/>
                                </a:lnTo>
                                <a:lnTo>
                                  <a:pt x="1389761" y="0"/>
                                </a:lnTo>
                                <a:close/>
                              </a:path>
                              <a:path w="1980564" h="15875">
                                <a:moveTo>
                                  <a:pt x="1455369" y="0"/>
                                </a:moveTo>
                                <a:lnTo>
                                  <a:pt x="1443215" y="0"/>
                                </a:lnTo>
                                <a:lnTo>
                                  <a:pt x="1443215" y="15481"/>
                                </a:lnTo>
                                <a:lnTo>
                                  <a:pt x="1455369" y="15481"/>
                                </a:lnTo>
                                <a:lnTo>
                                  <a:pt x="1455369" y="0"/>
                                </a:lnTo>
                                <a:close/>
                              </a:path>
                              <a:path w="1980564" h="15875">
                                <a:moveTo>
                                  <a:pt x="1586357" y="0"/>
                                </a:moveTo>
                                <a:lnTo>
                                  <a:pt x="1574203" y="0"/>
                                </a:lnTo>
                                <a:lnTo>
                                  <a:pt x="1574203" y="15481"/>
                                </a:lnTo>
                                <a:lnTo>
                                  <a:pt x="1586357" y="15481"/>
                                </a:lnTo>
                                <a:lnTo>
                                  <a:pt x="1586357" y="0"/>
                                </a:lnTo>
                                <a:close/>
                              </a:path>
                              <a:path w="1980564" h="15875">
                                <a:moveTo>
                                  <a:pt x="1651977" y="0"/>
                                </a:moveTo>
                                <a:lnTo>
                                  <a:pt x="1639824" y="0"/>
                                </a:lnTo>
                                <a:lnTo>
                                  <a:pt x="1639824" y="15481"/>
                                </a:lnTo>
                                <a:lnTo>
                                  <a:pt x="1651977" y="15481"/>
                                </a:lnTo>
                                <a:lnTo>
                                  <a:pt x="1651977" y="0"/>
                                </a:lnTo>
                                <a:close/>
                              </a:path>
                              <a:path w="1980564" h="15875">
                                <a:moveTo>
                                  <a:pt x="1717636" y="0"/>
                                </a:moveTo>
                                <a:lnTo>
                                  <a:pt x="1705483" y="0"/>
                                </a:lnTo>
                                <a:lnTo>
                                  <a:pt x="1705483" y="15481"/>
                                </a:lnTo>
                                <a:lnTo>
                                  <a:pt x="1717636" y="15481"/>
                                </a:lnTo>
                                <a:lnTo>
                                  <a:pt x="1717636" y="0"/>
                                </a:lnTo>
                                <a:close/>
                              </a:path>
                              <a:path w="1980564" h="15875">
                                <a:moveTo>
                                  <a:pt x="1848866" y="0"/>
                                </a:moveTo>
                                <a:lnTo>
                                  <a:pt x="1836712" y="0"/>
                                </a:lnTo>
                                <a:lnTo>
                                  <a:pt x="1836712" y="15481"/>
                                </a:lnTo>
                                <a:lnTo>
                                  <a:pt x="1848866" y="15481"/>
                                </a:lnTo>
                                <a:lnTo>
                                  <a:pt x="1848866" y="0"/>
                                </a:lnTo>
                                <a:close/>
                              </a:path>
                              <a:path w="1980564" h="15875">
                                <a:moveTo>
                                  <a:pt x="1914486" y="0"/>
                                </a:moveTo>
                                <a:lnTo>
                                  <a:pt x="1902333" y="0"/>
                                </a:lnTo>
                                <a:lnTo>
                                  <a:pt x="1902333" y="15481"/>
                                </a:lnTo>
                                <a:lnTo>
                                  <a:pt x="1914486" y="15481"/>
                                </a:lnTo>
                                <a:lnTo>
                                  <a:pt x="1914486" y="0"/>
                                </a:lnTo>
                                <a:close/>
                              </a:path>
                              <a:path w="1980564" h="15875">
                                <a:moveTo>
                                  <a:pt x="1980158" y="0"/>
                                </a:moveTo>
                                <a:lnTo>
                                  <a:pt x="1968004" y="0"/>
                                </a:lnTo>
                                <a:lnTo>
                                  <a:pt x="1968004" y="15481"/>
                                </a:lnTo>
                                <a:lnTo>
                                  <a:pt x="1980158" y="15481"/>
                                </a:lnTo>
                                <a:lnTo>
                                  <a:pt x="1980158" y="0"/>
                                </a:lnTo>
                                <a:close/>
                              </a:path>
                            </a:pathLst>
                          </a:custGeom>
                          <a:solidFill>
                            <a:srgbClr val="000000"/>
                          </a:solidFill>
                        </wps:spPr>
                        <wps:bodyPr wrap="square" lIns="0" tIns="0" rIns="0" bIns="0" rtlCol="0">
                          <a:prstTxWarp prst="textNoShape">
                            <a:avLst/>
                          </a:prstTxWarp>
                          <a:noAutofit/>
                        </wps:bodyPr>
                      </wps:wsp>
                      <wps:wsp>
                        <wps:cNvPr id="1827" name="Graphic 1827"/>
                        <wps:cNvSpPr/>
                        <wps:spPr>
                          <a:xfrm>
                            <a:off x="2170715" y="1529340"/>
                            <a:ext cx="1270" cy="15875"/>
                          </a:xfrm>
                          <a:custGeom>
                            <a:avLst/>
                            <a:gdLst/>
                            <a:ahLst/>
                            <a:cxnLst/>
                            <a:rect l="l" t="t" r="r" b="b"/>
                            <a:pathLst>
                              <a:path h="15875">
                                <a:moveTo>
                                  <a:pt x="0" y="15481"/>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828" name="Graphic 1828"/>
                        <wps:cNvSpPr/>
                        <wps:spPr>
                          <a:xfrm>
                            <a:off x="2236323" y="1529340"/>
                            <a:ext cx="1270" cy="15875"/>
                          </a:xfrm>
                          <a:custGeom>
                            <a:avLst/>
                            <a:gdLst/>
                            <a:ahLst/>
                            <a:cxnLst/>
                            <a:rect l="l" t="t" r="r" b="b"/>
                            <a:pathLst>
                              <a:path h="15875">
                                <a:moveTo>
                                  <a:pt x="0" y="15481"/>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829" name="Graphic 1829"/>
                        <wps:cNvSpPr/>
                        <wps:spPr>
                          <a:xfrm>
                            <a:off x="2301944" y="1529340"/>
                            <a:ext cx="1270" cy="15875"/>
                          </a:xfrm>
                          <a:custGeom>
                            <a:avLst/>
                            <a:gdLst/>
                            <a:ahLst/>
                            <a:cxnLst/>
                            <a:rect l="l" t="t" r="r" b="b"/>
                            <a:pathLst>
                              <a:path h="15875">
                                <a:moveTo>
                                  <a:pt x="0" y="15481"/>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830" name="Graphic 1830"/>
                        <wps:cNvSpPr/>
                        <wps:spPr>
                          <a:xfrm>
                            <a:off x="31" y="82"/>
                            <a:ext cx="2373630" cy="36830"/>
                          </a:xfrm>
                          <a:custGeom>
                            <a:avLst/>
                            <a:gdLst/>
                            <a:ahLst/>
                            <a:cxnLst/>
                            <a:rect l="l" t="t" r="r" b="b"/>
                            <a:pathLst>
                              <a:path w="2373630" h="36830">
                                <a:moveTo>
                                  <a:pt x="2373579" y="6083"/>
                                </a:moveTo>
                                <a:lnTo>
                                  <a:pt x="2367521" y="6083"/>
                                </a:lnTo>
                                <a:lnTo>
                                  <a:pt x="2367521" y="0"/>
                                </a:lnTo>
                                <a:lnTo>
                                  <a:pt x="6083" y="0"/>
                                </a:lnTo>
                                <a:lnTo>
                                  <a:pt x="6083" y="6083"/>
                                </a:lnTo>
                                <a:lnTo>
                                  <a:pt x="0" y="6083"/>
                                </a:lnTo>
                                <a:lnTo>
                                  <a:pt x="0" y="36791"/>
                                </a:lnTo>
                                <a:lnTo>
                                  <a:pt x="12153" y="36791"/>
                                </a:lnTo>
                                <a:lnTo>
                                  <a:pt x="12153" y="12153"/>
                                </a:lnTo>
                                <a:lnTo>
                                  <a:pt x="65608" y="12153"/>
                                </a:lnTo>
                                <a:lnTo>
                                  <a:pt x="65608" y="21272"/>
                                </a:lnTo>
                                <a:lnTo>
                                  <a:pt x="77762" y="21272"/>
                                </a:lnTo>
                                <a:lnTo>
                                  <a:pt x="77762" y="12153"/>
                                </a:lnTo>
                                <a:lnTo>
                                  <a:pt x="131203" y="12153"/>
                                </a:lnTo>
                                <a:lnTo>
                                  <a:pt x="131203" y="21272"/>
                                </a:lnTo>
                                <a:lnTo>
                                  <a:pt x="143357" y="21272"/>
                                </a:lnTo>
                                <a:lnTo>
                                  <a:pt x="143357" y="12153"/>
                                </a:lnTo>
                                <a:lnTo>
                                  <a:pt x="196875" y="12153"/>
                                </a:lnTo>
                                <a:lnTo>
                                  <a:pt x="196875" y="21272"/>
                                </a:lnTo>
                                <a:lnTo>
                                  <a:pt x="209029" y="21272"/>
                                </a:lnTo>
                                <a:lnTo>
                                  <a:pt x="209029" y="12153"/>
                                </a:lnTo>
                                <a:lnTo>
                                  <a:pt x="262496" y="12153"/>
                                </a:lnTo>
                                <a:lnTo>
                                  <a:pt x="262496" y="36791"/>
                                </a:lnTo>
                                <a:lnTo>
                                  <a:pt x="274650" y="36791"/>
                                </a:lnTo>
                                <a:lnTo>
                                  <a:pt x="274650" y="12153"/>
                                </a:lnTo>
                                <a:lnTo>
                                  <a:pt x="327812" y="12153"/>
                                </a:lnTo>
                                <a:lnTo>
                                  <a:pt x="327812" y="21272"/>
                                </a:lnTo>
                                <a:lnTo>
                                  <a:pt x="339966" y="21272"/>
                                </a:lnTo>
                                <a:lnTo>
                                  <a:pt x="339966" y="12153"/>
                                </a:lnTo>
                                <a:lnTo>
                                  <a:pt x="393420" y="12153"/>
                                </a:lnTo>
                                <a:lnTo>
                                  <a:pt x="393420" y="21272"/>
                                </a:lnTo>
                                <a:lnTo>
                                  <a:pt x="405574" y="21272"/>
                                </a:lnTo>
                                <a:lnTo>
                                  <a:pt x="405574" y="12153"/>
                                </a:lnTo>
                                <a:lnTo>
                                  <a:pt x="459092" y="12153"/>
                                </a:lnTo>
                                <a:lnTo>
                                  <a:pt x="459092" y="21272"/>
                                </a:lnTo>
                                <a:lnTo>
                                  <a:pt x="471246" y="21272"/>
                                </a:lnTo>
                                <a:lnTo>
                                  <a:pt x="471246" y="12153"/>
                                </a:lnTo>
                                <a:lnTo>
                                  <a:pt x="524713" y="12153"/>
                                </a:lnTo>
                                <a:lnTo>
                                  <a:pt x="524713" y="36791"/>
                                </a:lnTo>
                                <a:lnTo>
                                  <a:pt x="536867" y="36791"/>
                                </a:lnTo>
                                <a:lnTo>
                                  <a:pt x="536867" y="12153"/>
                                </a:lnTo>
                                <a:lnTo>
                                  <a:pt x="590321" y="12153"/>
                                </a:lnTo>
                                <a:lnTo>
                                  <a:pt x="590321" y="21272"/>
                                </a:lnTo>
                                <a:lnTo>
                                  <a:pt x="602475" y="21272"/>
                                </a:lnTo>
                                <a:lnTo>
                                  <a:pt x="602475" y="12153"/>
                                </a:lnTo>
                                <a:lnTo>
                                  <a:pt x="655980" y="12153"/>
                                </a:lnTo>
                                <a:lnTo>
                                  <a:pt x="655980" y="21272"/>
                                </a:lnTo>
                                <a:lnTo>
                                  <a:pt x="668134" y="21272"/>
                                </a:lnTo>
                                <a:lnTo>
                                  <a:pt x="668134" y="12153"/>
                                </a:lnTo>
                                <a:lnTo>
                                  <a:pt x="721601" y="12153"/>
                                </a:lnTo>
                                <a:lnTo>
                                  <a:pt x="721601" y="21272"/>
                                </a:lnTo>
                                <a:lnTo>
                                  <a:pt x="733755" y="21272"/>
                                </a:lnTo>
                                <a:lnTo>
                                  <a:pt x="733755" y="12153"/>
                                </a:lnTo>
                                <a:lnTo>
                                  <a:pt x="787222" y="12153"/>
                                </a:lnTo>
                                <a:lnTo>
                                  <a:pt x="787222" y="36791"/>
                                </a:lnTo>
                                <a:lnTo>
                                  <a:pt x="799376" y="36791"/>
                                </a:lnTo>
                                <a:lnTo>
                                  <a:pt x="799376" y="12153"/>
                                </a:lnTo>
                                <a:lnTo>
                                  <a:pt x="852881" y="12153"/>
                                </a:lnTo>
                                <a:lnTo>
                                  <a:pt x="852881" y="21272"/>
                                </a:lnTo>
                                <a:lnTo>
                                  <a:pt x="865035" y="21272"/>
                                </a:lnTo>
                                <a:lnTo>
                                  <a:pt x="865035" y="12153"/>
                                </a:lnTo>
                                <a:lnTo>
                                  <a:pt x="918502" y="12153"/>
                                </a:lnTo>
                                <a:lnTo>
                                  <a:pt x="918502" y="21272"/>
                                </a:lnTo>
                                <a:lnTo>
                                  <a:pt x="930656" y="21272"/>
                                </a:lnTo>
                                <a:lnTo>
                                  <a:pt x="930656" y="12153"/>
                                </a:lnTo>
                                <a:lnTo>
                                  <a:pt x="983818" y="12153"/>
                                </a:lnTo>
                                <a:lnTo>
                                  <a:pt x="983818" y="21272"/>
                                </a:lnTo>
                                <a:lnTo>
                                  <a:pt x="995972" y="21272"/>
                                </a:lnTo>
                                <a:lnTo>
                                  <a:pt x="995972" y="12153"/>
                                </a:lnTo>
                                <a:lnTo>
                                  <a:pt x="1049413" y="12153"/>
                                </a:lnTo>
                                <a:lnTo>
                                  <a:pt x="1049413" y="36791"/>
                                </a:lnTo>
                                <a:lnTo>
                                  <a:pt x="1061567" y="36791"/>
                                </a:lnTo>
                                <a:lnTo>
                                  <a:pt x="1061567" y="12153"/>
                                </a:lnTo>
                                <a:lnTo>
                                  <a:pt x="1115098" y="12153"/>
                                </a:lnTo>
                                <a:lnTo>
                                  <a:pt x="1115098" y="21272"/>
                                </a:lnTo>
                                <a:lnTo>
                                  <a:pt x="1127252" y="21272"/>
                                </a:lnTo>
                                <a:lnTo>
                                  <a:pt x="1127252" y="12153"/>
                                </a:lnTo>
                                <a:lnTo>
                                  <a:pt x="1180706" y="12153"/>
                                </a:lnTo>
                                <a:lnTo>
                                  <a:pt x="1180706" y="21272"/>
                                </a:lnTo>
                                <a:lnTo>
                                  <a:pt x="1192860" y="21272"/>
                                </a:lnTo>
                                <a:lnTo>
                                  <a:pt x="1192860" y="12153"/>
                                </a:lnTo>
                                <a:lnTo>
                                  <a:pt x="1246365" y="12153"/>
                                </a:lnTo>
                                <a:lnTo>
                                  <a:pt x="1246365" y="21272"/>
                                </a:lnTo>
                                <a:lnTo>
                                  <a:pt x="1258519" y="21272"/>
                                </a:lnTo>
                                <a:lnTo>
                                  <a:pt x="1258519" y="12153"/>
                                </a:lnTo>
                                <a:lnTo>
                                  <a:pt x="1311948" y="12153"/>
                                </a:lnTo>
                                <a:lnTo>
                                  <a:pt x="1311948" y="36791"/>
                                </a:lnTo>
                                <a:lnTo>
                                  <a:pt x="1324102" y="36791"/>
                                </a:lnTo>
                                <a:lnTo>
                                  <a:pt x="1324102" y="12153"/>
                                </a:lnTo>
                                <a:lnTo>
                                  <a:pt x="1377594" y="12153"/>
                                </a:lnTo>
                                <a:lnTo>
                                  <a:pt x="1377594" y="21272"/>
                                </a:lnTo>
                                <a:lnTo>
                                  <a:pt x="1389748" y="21272"/>
                                </a:lnTo>
                                <a:lnTo>
                                  <a:pt x="1389748" y="12153"/>
                                </a:lnTo>
                                <a:lnTo>
                                  <a:pt x="1443215" y="12153"/>
                                </a:lnTo>
                                <a:lnTo>
                                  <a:pt x="1443215" y="21272"/>
                                </a:lnTo>
                                <a:lnTo>
                                  <a:pt x="1455369" y="21272"/>
                                </a:lnTo>
                                <a:lnTo>
                                  <a:pt x="1455369" y="12153"/>
                                </a:lnTo>
                                <a:lnTo>
                                  <a:pt x="1508874" y="12153"/>
                                </a:lnTo>
                                <a:lnTo>
                                  <a:pt x="1508874" y="21272"/>
                                </a:lnTo>
                                <a:lnTo>
                                  <a:pt x="1521028" y="21272"/>
                                </a:lnTo>
                                <a:lnTo>
                                  <a:pt x="1521028" y="12153"/>
                                </a:lnTo>
                                <a:lnTo>
                                  <a:pt x="1574203" y="12153"/>
                                </a:lnTo>
                                <a:lnTo>
                                  <a:pt x="1574203" y="36791"/>
                                </a:lnTo>
                                <a:lnTo>
                                  <a:pt x="1586357" y="36791"/>
                                </a:lnTo>
                                <a:lnTo>
                                  <a:pt x="1586357" y="12153"/>
                                </a:lnTo>
                                <a:lnTo>
                                  <a:pt x="1639811" y="12153"/>
                                </a:lnTo>
                                <a:lnTo>
                                  <a:pt x="1639811" y="21272"/>
                                </a:lnTo>
                                <a:lnTo>
                                  <a:pt x="1651965" y="21272"/>
                                </a:lnTo>
                                <a:lnTo>
                                  <a:pt x="1651965" y="12153"/>
                                </a:lnTo>
                                <a:lnTo>
                                  <a:pt x="1705483" y="12153"/>
                                </a:lnTo>
                                <a:lnTo>
                                  <a:pt x="1705483" y="21272"/>
                                </a:lnTo>
                                <a:lnTo>
                                  <a:pt x="1717636" y="21272"/>
                                </a:lnTo>
                                <a:lnTo>
                                  <a:pt x="1717636" y="12153"/>
                                </a:lnTo>
                                <a:lnTo>
                                  <a:pt x="1771091" y="12153"/>
                                </a:lnTo>
                                <a:lnTo>
                                  <a:pt x="1771091" y="21272"/>
                                </a:lnTo>
                                <a:lnTo>
                                  <a:pt x="1783245" y="21272"/>
                                </a:lnTo>
                                <a:lnTo>
                                  <a:pt x="1783245" y="12153"/>
                                </a:lnTo>
                                <a:lnTo>
                                  <a:pt x="1836712" y="12153"/>
                                </a:lnTo>
                                <a:lnTo>
                                  <a:pt x="1836712" y="36791"/>
                                </a:lnTo>
                                <a:lnTo>
                                  <a:pt x="1848866" y="36791"/>
                                </a:lnTo>
                                <a:lnTo>
                                  <a:pt x="1848866" y="12153"/>
                                </a:lnTo>
                                <a:lnTo>
                                  <a:pt x="1902320" y="12153"/>
                                </a:lnTo>
                                <a:lnTo>
                                  <a:pt x="1902320" y="21272"/>
                                </a:lnTo>
                                <a:lnTo>
                                  <a:pt x="1914474" y="21272"/>
                                </a:lnTo>
                                <a:lnTo>
                                  <a:pt x="1914474" y="12153"/>
                                </a:lnTo>
                                <a:lnTo>
                                  <a:pt x="1967992" y="12153"/>
                                </a:lnTo>
                                <a:lnTo>
                                  <a:pt x="1967992" y="21272"/>
                                </a:lnTo>
                                <a:lnTo>
                                  <a:pt x="1980145" y="21272"/>
                                </a:lnTo>
                                <a:lnTo>
                                  <a:pt x="1980145" y="12153"/>
                                </a:lnTo>
                                <a:lnTo>
                                  <a:pt x="2033612" y="12153"/>
                                </a:lnTo>
                                <a:lnTo>
                                  <a:pt x="2033612" y="21272"/>
                                </a:lnTo>
                                <a:lnTo>
                                  <a:pt x="2045766" y="21272"/>
                                </a:lnTo>
                                <a:lnTo>
                                  <a:pt x="2045766" y="12153"/>
                                </a:lnTo>
                                <a:lnTo>
                                  <a:pt x="2099221" y="12153"/>
                                </a:lnTo>
                                <a:lnTo>
                                  <a:pt x="2099221" y="36791"/>
                                </a:lnTo>
                                <a:lnTo>
                                  <a:pt x="2111375" y="36791"/>
                                </a:lnTo>
                                <a:lnTo>
                                  <a:pt x="2111375" y="12153"/>
                                </a:lnTo>
                                <a:lnTo>
                                  <a:pt x="2164588" y="12153"/>
                                </a:lnTo>
                                <a:lnTo>
                                  <a:pt x="2164588" y="21272"/>
                                </a:lnTo>
                                <a:lnTo>
                                  <a:pt x="2176742" y="21272"/>
                                </a:lnTo>
                                <a:lnTo>
                                  <a:pt x="2176742" y="12153"/>
                                </a:lnTo>
                                <a:lnTo>
                                  <a:pt x="2230196" y="12153"/>
                                </a:lnTo>
                                <a:lnTo>
                                  <a:pt x="2230196" y="21272"/>
                                </a:lnTo>
                                <a:lnTo>
                                  <a:pt x="2242350" y="21272"/>
                                </a:lnTo>
                                <a:lnTo>
                                  <a:pt x="2242350" y="12153"/>
                                </a:lnTo>
                                <a:lnTo>
                                  <a:pt x="2295817" y="12153"/>
                                </a:lnTo>
                                <a:lnTo>
                                  <a:pt x="2295817" y="21272"/>
                                </a:lnTo>
                                <a:lnTo>
                                  <a:pt x="2307971" y="21272"/>
                                </a:lnTo>
                                <a:lnTo>
                                  <a:pt x="2307971" y="12153"/>
                                </a:lnTo>
                                <a:lnTo>
                                  <a:pt x="2361425" y="12153"/>
                                </a:lnTo>
                                <a:lnTo>
                                  <a:pt x="2361425" y="36791"/>
                                </a:lnTo>
                                <a:lnTo>
                                  <a:pt x="2373579" y="36791"/>
                                </a:lnTo>
                                <a:lnTo>
                                  <a:pt x="2373579" y="6083"/>
                                </a:lnTo>
                                <a:close/>
                              </a:path>
                            </a:pathLst>
                          </a:custGeom>
                          <a:solidFill>
                            <a:srgbClr val="000000"/>
                          </a:solidFill>
                        </wps:spPr>
                        <wps:bodyPr wrap="square" lIns="0" tIns="0" rIns="0" bIns="0" rtlCol="0">
                          <a:prstTxWarp prst="textNoShape">
                            <a:avLst/>
                          </a:prstTxWarp>
                          <a:noAutofit/>
                        </wps:bodyPr>
                      </wps:wsp>
                      <wps:wsp>
                        <wps:cNvPr id="1831" name="Graphic 1831"/>
                        <wps:cNvSpPr/>
                        <wps:spPr>
                          <a:xfrm>
                            <a:off x="6102" y="6153"/>
                            <a:ext cx="1270" cy="1539240"/>
                          </a:xfrm>
                          <a:custGeom>
                            <a:avLst/>
                            <a:gdLst/>
                            <a:ahLst/>
                            <a:cxnLst/>
                            <a:rect l="l" t="t" r="r" b="b"/>
                            <a:pathLst>
                              <a:path h="1539240">
                                <a:moveTo>
                                  <a:pt x="0" y="1538668"/>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832" name="Graphic 1832"/>
                        <wps:cNvSpPr/>
                        <wps:spPr>
                          <a:xfrm>
                            <a:off x="6102" y="51402"/>
                            <a:ext cx="47625" cy="1499870"/>
                          </a:xfrm>
                          <a:custGeom>
                            <a:avLst/>
                            <a:gdLst/>
                            <a:ahLst/>
                            <a:cxnLst/>
                            <a:rect l="l" t="t" r="r" b="b"/>
                            <a:pathLst>
                              <a:path w="47625" h="1499870">
                                <a:moveTo>
                                  <a:pt x="23685" y="1487398"/>
                                </a:moveTo>
                                <a:lnTo>
                                  <a:pt x="0" y="1487398"/>
                                </a:lnTo>
                                <a:lnTo>
                                  <a:pt x="0" y="1499552"/>
                                </a:lnTo>
                                <a:lnTo>
                                  <a:pt x="23685" y="1499552"/>
                                </a:lnTo>
                                <a:lnTo>
                                  <a:pt x="23685" y="1487398"/>
                                </a:lnTo>
                                <a:close/>
                              </a:path>
                              <a:path w="47625" h="1499870">
                                <a:moveTo>
                                  <a:pt x="23685" y="1436014"/>
                                </a:moveTo>
                                <a:lnTo>
                                  <a:pt x="0" y="1436014"/>
                                </a:lnTo>
                                <a:lnTo>
                                  <a:pt x="0" y="1448168"/>
                                </a:lnTo>
                                <a:lnTo>
                                  <a:pt x="23685" y="1448168"/>
                                </a:lnTo>
                                <a:lnTo>
                                  <a:pt x="23685" y="1436014"/>
                                </a:lnTo>
                                <a:close/>
                              </a:path>
                              <a:path w="47625" h="1499870">
                                <a:moveTo>
                                  <a:pt x="23685" y="1384642"/>
                                </a:moveTo>
                                <a:lnTo>
                                  <a:pt x="0" y="1384642"/>
                                </a:lnTo>
                                <a:lnTo>
                                  <a:pt x="0" y="1396796"/>
                                </a:lnTo>
                                <a:lnTo>
                                  <a:pt x="23685" y="1396796"/>
                                </a:lnTo>
                                <a:lnTo>
                                  <a:pt x="23685" y="1384642"/>
                                </a:lnTo>
                                <a:close/>
                              </a:path>
                              <a:path w="47625" h="1499870">
                                <a:moveTo>
                                  <a:pt x="23685" y="1333322"/>
                                </a:moveTo>
                                <a:lnTo>
                                  <a:pt x="0" y="1333322"/>
                                </a:lnTo>
                                <a:lnTo>
                                  <a:pt x="0" y="1345476"/>
                                </a:lnTo>
                                <a:lnTo>
                                  <a:pt x="23685" y="1345476"/>
                                </a:lnTo>
                                <a:lnTo>
                                  <a:pt x="23685" y="1333322"/>
                                </a:lnTo>
                                <a:close/>
                              </a:path>
                              <a:path w="47625" h="1499870">
                                <a:moveTo>
                                  <a:pt x="23685" y="1282280"/>
                                </a:moveTo>
                                <a:lnTo>
                                  <a:pt x="0" y="1282280"/>
                                </a:lnTo>
                                <a:lnTo>
                                  <a:pt x="0" y="1294434"/>
                                </a:lnTo>
                                <a:lnTo>
                                  <a:pt x="23685" y="1294434"/>
                                </a:lnTo>
                                <a:lnTo>
                                  <a:pt x="23685" y="1282280"/>
                                </a:lnTo>
                                <a:close/>
                              </a:path>
                              <a:path w="47625" h="1499870">
                                <a:moveTo>
                                  <a:pt x="23685" y="1179588"/>
                                </a:moveTo>
                                <a:lnTo>
                                  <a:pt x="0" y="1179588"/>
                                </a:lnTo>
                                <a:lnTo>
                                  <a:pt x="0" y="1191742"/>
                                </a:lnTo>
                                <a:lnTo>
                                  <a:pt x="23685" y="1191742"/>
                                </a:lnTo>
                                <a:lnTo>
                                  <a:pt x="23685" y="1179588"/>
                                </a:lnTo>
                                <a:close/>
                              </a:path>
                              <a:path w="47625" h="1499870">
                                <a:moveTo>
                                  <a:pt x="23685" y="1128204"/>
                                </a:moveTo>
                                <a:lnTo>
                                  <a:pt x="0" y="1128204"/>
                                </a:lnTo>
                                <a:lnTo>
                                  <a:pt x="0" y="1140358"/>
                                </a:lnTo>
                                <a:lnTo>
                                  <a:pt x="23685" y="1140358"/>
                                </a:lnTo>
                                <a:lnTo>
                                  <a:pt x="23685" y="1128204"/>
                                </a:lnTo>
                                <a:close/>
                              </a:path>
                              <a:path w="47625" h="1499870">
                                <a:moveTo>
                                  <a:pt x="23685" y="1076845"/>
                                </a:moveTo>
                                <a:lnTo>
                                  <a:pt x="0" y="1076845"/>
                                </a:lnTo>
                                <a:lnTo>
                                  <a:pt x="0" y="1088999"/>
                                </a:lnTo>
                                <a:lnTo>
                                  <a:pt x="23685" y="1088999"/>
                                </a:lnTo>
                                <a:lnTo>
                                  <a:pt x="23685" y="1076845"/>
                                </a:lnTo>
                                <a:close/>
                              </a:path>
                              <a:path w="47625" h="1499870">
                                <a:moveTo>
                                  <a:pt x="23685" y="1025804"/>
                                </a:moveTo>
                                <a:lnTo>
                                  <a:pt x="0" y="1025804"/>
                                </a:lnTo>
                                <a:lnTo>
                                  <a:pt x="0" y="1037958"/>
                                </a:lnTo>
                                <a:lnTo>
                                  <a:pt x="23685" y="1037958"/>
                                </a:lnTo>
                                <a:lnTo>
                                  <a:pt x="23685" y="1025804"/>
                                </a:lnTo>
                                <a:close/>
                              </a:path>
                              <a:path w="47625" h="1499870">
                                <a:moveTo>
                                  <a:pt x="23685" y="974483"/>
                                </a:moveTo>
                                <a:lnTo>
                                  <a:pt x="0" y="974483"/>
                                </a:lnTo>
                                <a:lnTo>
                                  <a:pt x="0" y="986637"/>
                                </a:lnTo>
                                <a:lnTo>
                                  <a:pt x="23685" y="986637"/>
                                </a:lnTo>
                                <a:lnTo>
                                  <a:pt x="23685" y="974483"/>
                                </a:lnTo>
                                <a:close/>
                              </a:path>
                              <a:path w="47625" h="1499870">
                                <a:moveTo>
                                  <a:pt x="23685" y="923112"/>
                                </a:moveTo>
                                <a:lnTo>
                                  <a:pt x="0" y="923112"/>
                                </a:lnTo>
                                <a:lnTo>
                                  <a:pt x="0" y="935266"/>
                                </a:lnTo>
                                <a:lnTo>
                                  <a:pt x="23685" y="935266"/>
                                </a:lnTo>
                                <a:lnTo>
                                  <a:pt x="23685" y="923112"/>
                                </a:lnTo>
                                <a:close/>
                              </a:path>
                              <a:path w="47625" h="1499870">
                                <a:moveTo>
                                  <a:pt x="23685" y="871778"/>
                                </a:moveTo>
                                <a:lnTo>
                                  <a:pt x="0" y="871778"/>
                                </a:lnTo>
                                <a:lnTo>
                                  <a:pt x="0" y="883932"/>
                                </a:lnTo>
                                <a:lnTo>
                                  <a:pt x="23685" y="883932"/>
                                </a:lnTo>
                                <a:lnTo>
                                  <a:pt x="23685" y="871778"/>
                                </a:lnTo>
                                <a:close/>
                              </a:path>
                              <a:path w="47625" h="1499870">
                                <a:moveTo>
                                  <a:pt x="23685" y="820407"/>
                                </a:moveTo>
                                <a:lnTo>
                                  <a:pt x="0" y="820407"/>
                                </a:lnTo>
                                <a:lnTo>
                                  <a:pt x="0" y="832561"/>
                                </a:lnTo>
                                <a:lnTo>
                                  <a:pt x="23685" y="832561"/>
                                </a:lnTo>
                                <a:lnTo>
                                  <a:pt x="23685" y="820407"/>
                                </a:lnTo>
                                <a:close/>
                              </a:path>
                              <a:path w="47625" h="1499870">
                                <a:moveTo>
                                  <a:pt x="23685" y="769366"/>
                                </a:moveTo>
                                <a:lnTo>
                                  <a:pt x="0" y="769366"/>
                                </a:lnTo>
                                <a:lnTo>
                                  <a:pt x="0" y="781519"/>
                                </a:lnTo>
                                <a:lnTo>
                                  <a:pt x="23685" y="781519"/>
                                </a:lnTo>
                                <a:lnTo>
                                  <a:pt x="23685" y="769366"/>
                                </a:lnTo>
                                <a:close/>
                              </a:path>
                              <a:path w="47625" h="1499870">
                                <a:moveTo>
                                  <a:pt x="23685" y="666673"/>
                                </a:moveTo>
                                <a:lnTo>
                                  <a:pt x="0" y="666673"/>
                                </a:lnTo>
                                <a:lnTo>
                                  <a:pt x="0" y="678827"/>
                                </a:lnTo>
                                <a:lnTo>
                                  <a:pt x="23685" y="678827"/>
                                </a:lnTo>
                                <a:lnTo>
                                  <a:pt x="23685" y="666673"/>
                                </a:lnTo>
                                <a:close/>
                              </a:path>
                              <a:path w="47625" h="1499870">
                                <a:moveTo>
                                  <a:pt x="23685" y="615289"/>
                                </a:moveTo>
                                <a:lnTo>
                                  <a:pt x="0" y="615289"/>
                                </a:lnTo>
                                <a:lnTo>
                                  <a:pt x="0" y="627443"/>
                                </a:lnTo>
                                <a:lnTo>
                                  <a:pt x="23685" y="627443"/>
                                </a:lnTo>
                                <a:lnTo>
                                  <a:pt x="23685" y="615289"/>
                                </a:lnTo>
                                <a:close/>
                              </a:path>
                              <a:path w="47625" h="1499870">
                                <a:moveTo>
                                  <a:pt x="23685" y="563968"/>
                                </a:moveTo>
                                <a:lnTo>
                                  <a:pt x="0" y="563968"/>
                                </a:lnTo>
                                <a:lnTo>
                                  <a:pt x="0" y="576122"/>
                                </a:lnTo>
                                <a:lnTo>
                                  <a:pt x="23685" y="576122"/>
                                </a:lnTo>
                                <a:lnTo>
                                  <a:pt x="23685" y="563968"/>
                                </a:lnTo>
                                <a:close/>
                              </a:path>
                              <a:path w="47625" h="1499870">
                                <a:moveTo>
                                  <a:pt x="23685" y="512902"/>
                                </a:moveTo>
                                <a:lnTo>
                                  <a:pt x="0" y="512902"/>
                                </a:lnTo>
                                <a:lnTo>
                                  <a:pt x="0" y="525056"/>
                                </a:lnTo>
                                <a:lnTo>
                                  <a:pt x="23685" y="525056"/>
                                </a:lnTo>
                                <a:lnTo>
                                  <a:pt x="23685" y="512902"/>
                                </a:lnTo>
                                <a:close/>
                              </a:path>
                              <a:path w="47625" h="1499870">
                                <a:moveTo>
                                  <a:pt x="23685" y="461568"/>
                                </a:moveTo>
                                <a:lnTo>
                                  <a:pt x="0" y="461568"/>
                                </a:lnTo>
                                <a:lnTo>
                                  <a:pt x="0" y="473722"/>
                                </a:lnTo>
                                <a:lnTo>
                                  <a:pt x="23685" y="473722"/>
                                </a:lnTo>
                                <a:lnTo>
                                  <a:pt x="23685" y="461568"/>
                                </a:lnTo>
                                <a:close/>
                              </a:path>
                              <a:path w="47625" h="1499870">
                                <a:moveTo>
                                  <a:pt x="23685" y="410184"/>
                                </a:moveTo>
                                <a:lnTo>
                                  <a:pt x="0" y="410184"/>
                                </a:lnTo>
                                <a:lnTo>
                                  <a:pt x="0" y="422338"/>
                                </a:lnTo>
                                <a:lnTo>
                                  <a:pt x="23685" y="422338"/>
                                </a:lnTo>
                                <a:lnTo>
                                  <a:pt x="23685" y="410184"/>
                                </a:lnTo>
                                <a:close/>
                              </a:path>
                              <a:path w="47625" h="1499870">
                                <a:moveTo>
                                  <a:pt x="23685" y="358876"/>
                                </a:moveTo>
                                <a:lnTo>
                                  <a:pt x="0" y="358876"/>
                                </a:lnTo>
                                <a:lnTo>
                                  <a:pt x="0" y="371030"/>
                                </a:lnTo>
                                <a:lnTo>
                                  <a:pt x="23685" y="371030"/>
                                </a:lnTo>
                                <a:lnTo>
                                  <a:pt x="23685" y="358876"/>
                                </a:lnTo>
                                <a:close/>
                              </a:path>
                              <a:path w="47625" h="1499870">
                                <a:moveTo>
                                  <a:pt x="23685" y="307492"/>
                                </a:moveTo>
                                <a:lnTo>
                                  <a:pt x="0" y="307492"/>
                                </a:lnTo>
                                <a:lnTo>
                                  <a:pt x="0" y="319646"/>
                                </a:lnTo>
                                <a:lnTo>
                                  <a:pt x="23685" y="319646"/>
                                </a:lnTo>
                                <a:lnTo>
                                  <a:pt x="23685" y="307492"/>
                                </a:lnTo>
                                <a:close/>
                              </a:path>
                              <a:path w="47625" h="1499870">
                                <a:moveTo>
                                  <a:pt x="23685" y="256463"/>
                                </a:moveTo>
                                <a:lnTo>
                                  <a:pt x="0" y="256463"/>
                                </a:lnTo>
                                <a:lnTo>
                                  <a:pt x="0" y="268617"/>
                                </a:lnTo>
                                <a:lnTo>
                                  <a:pt x="23685" y="268617"/>
                                </a:lnTo>
                                <a:lnTo>
                                  <a:pt x="23685" y="256463"/>
                                </a:lnTo>
                                <a:close/>
                              </a:path>
                              <a:path w="47625" h="1499870">
                                <a:moveTo>
                                  <a:pt x="23685" y="153771"/>
                                </a:moveTo>
                                <a:lnTo>
                                  <a:pt x="0" y="153771"/>
                                </a:lnTo>
                                <a:lnTo>
                                  <a:pt x="0" y="165925"/>
                                </a:lnTo>
                                <a:lnTo>
                                  <a:pt x="23685" y="165925"/>
                                </a:lnTo>
                                <a:lnTo>
                                  <a:pt x="23685" y="153771"/>
                                </a:lnTo>
                                <a:close/>
                              </a:path>
                              <a:path w="47625" h="1499870">
                                <a:moveTo>
                                  <a:pt x="23685" y="102387"/>
                                </a:moveTo>
                                <a:lnTo>
                                  <a:pt x="0" y="102387"/>
                                </a:lnTo>
                                <a:lnTo>
                                  <a:pt x="0" y="114541"/>
                                </a:lnTo>
                                <a:lnTo>
                                  <a:pt x="23685" y="114541"/>
                                </a:lnTo>
                                <a:lnTo>
                                  <a:pt x="23685" y="102387"/>
                                </a:lnTo>
                                <a:close/>
                              </a:path>
                              <a:path w="47625" h="1499870">
                                <a:moveTo>
                                  <a:pt x="23685" y="51066"/>
                                </a:moveTo>
                                <a:lnTo>
                                  <a:pt x="0" y="51066"/>
                                </a:lnTo>
                                <a:lnTo>
                                  <a:pt x="0" y="63220"/>
                                </a:lnTo>
                                <a:lnTo>
                                  <a:pt x="23685" y="63220"/>
                                </a:lnTo>
                                <a:lnTo>
                                  <a:pt x="23685" y="51066"/>
                                </a:lnTo>
                                <a:close/>
                              </a:path>
                              <a:path w="47625" h="1499870">
                                <a:moveTo>
                                  <a:pt x="23685" y="0"/>
                                </a:moveTo>
                                <a:lnTo>
                                  <a:pt x="0" y="0"/>
                                </a:lnTo>
                                <a:lnTo>
                                  <a:pt x="0" y="12153"/>
                                </a:lnTo>
                                <a:lnTo>
                                  <a:pt x="23685" y="12153"/>
                                </a:lnTo>
                                <a:lnTo>
                                  <a:pt x="23685" y="0"/>
                                </a:lnTo>
                                <a:close/>
                              </a:path>
                              <a:path w="47625" h="1499870">
                                <a:moveTo>
                                  <a:pt x="47129" y="1230909"/>
                                </a:moveTo>
                                <a:lnTo>
                                  <a:pt x="0" y="1230909"/>
                                </a:lnTo>
                                <a:lnTo>
                                  <a:pt x="0" y="1243063"/>
                                </a:lnTo>
                                <a:lnTo>
                                  <a:pt x="47129" y="1243063"/>
                                </a:lnTo>
                                <a:lnTo>
                                  <a:pt x="47129" y="1230909"/>
                                </a:lnTo>
                                <a:close/>
                              </a:path>
                              <a:path w="47625" h="1499870">
                                <a:moveTo>
                                  <a:pt x="47129" y="718019"/>
                                </a:moveTo>
                                <a:lnTo>
                                  <a:pt x="0" y="718019"/>
                                </a:lnTo>
                                <a:lnTo>
                                  <a:pt x="0" y="730173"/>
                                </a:lnTo>
                                <a:lnTo>
                                  <a:pt x="47129" y="730173"/>
                                </a:lnTo>
                                <a:lnTo>
                                  <a:pt x="47129" y="718019"/>
                                </a:lnTo>
                                <a:close/>
                              </a:path>
                              <a:path w="47625" h="1499870">
                                <a:moveTo>
                                  <a:pt x="47129" y="205155"/>
                                </a:moveTo>
                                <a:lnTo>
                                  <a:pt x="0" y="205155"/>
                                </a:lnTo>
                                <a:lnTo>
                                  <a:pt x="0" y="217309"/>
                                </a:lnTo>
                                <a:lnTo>
                                  <a:pt x="47129" y="217309"/>
                                </a:lnTo>
                                <a:lnTo>
                                  <a:pt x="47129" y="205155"/>
                                </a:lnTo>
                                <a:close/>
                              </a:path>
                            </a:pathLst>
                          </a:custGeom>
                          <a:solidFill>
                            <a:srgbClr val="000000"/>
                          </a:solidFill>
                        </wps:spPr>
                        <wps:bodyPr wrap="square" lIns="0" tIns="0" rIns="0" bIns="0" rtlCol="0">
                          <a:prstTxWarp prst="textNoShape">
                            <a:avLst/>
                          </a:prstTxWarp>
                          <a:noAutofit/>
                        </wps:bodyPr>
                      </wps:wsp>
                      <wps:wsp>
                        <wps:cNvPr id="1833" name="Graphic 1833"/>
                        <wps:cNvSpPr/>
                        <wps:spPr>
                          <a:xfrm>
                            <a:off x="6102" y="6140"/>
                            <a:ext cx="24130" cy="1270"/>
                          </a:xfrm>
                          <a:custGeom>
                            <a:avLst/>
                            <a:gdLst/>
                            <a:ahLst/>
                            <a:cxnLst/>
                            <a:rect l="l" t="t" r="r" b="b"/>
                            <a:pathLst>
                              <a:path w="24130">
                                <a:moveTo>
                                  <a:pt x="0" y="0"/>
                                </a:moveTo>
                                <a:lnTo>
                                  <a:pt x="23685" y="0"/>
                                </a:lnTo>
                              </a:path>
                            </a:pathLst>
                          </a:custGeom>
                          <a:ln w="12153">
                            <a:solidFill>
                              <a:srgbClr val="000000"/>
                            </a:solidFill>
                            <a:prstDash val="solid"/>
                          </a:ln>
                        </wps:spPr>
                        <wps:bodyPr wrap="square" lIns="0" tIns="0" rIns="0" bIns="0" rtlCol="0">
                          <a:prstTxWarp prst="textNoShape">
                            <a:avLst/>
                          </a:prstTxWarp>
                          <a:noAutofit/>
                        </wps:bodyPr>
                      </wps:wsp>
                      <wps:wsp>
                        <wps:cNvPr id="1834" name="Graphic 1834"/>
                        <wps:cNvSpPr/>
                        <wps:spPr>
                          <a:xfrm>
                            <a:off x="2367591" y="6140"/>
                            <a:ext cx="1270" cy="1539240"/>
                          </a:xfrm>
                          <a:custGeom>
                            <a:avLst/>
                            <a:gdLst/>
                            <a:ahLst/>
                            <a:cxnLst/>
                            <a:rect l="l" t="t" r="r" b="b"/>
                            <a:pathLst>
                              <a:path h="1539240">
                                <a:moveTo>
                                  <a:pt x="0" y="1538668"/>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835" name="Graphic 1835"/>
                        <wps:cNvSpPr/>
                        <wps:spPr>
                          <a:xfrm>
                            <a:off x="2320474" y="1288319"/>
                            <a:ext cx="47625" cy="1270"/>
                          </a:xfrm>
                          <a:custGeom>
                            <a:avLst/>
                            <a:gdLst/>
                            <a:ahLst/>
                            <a:cxnLst/>
                            <a:rect l="l" t="t" r="r" b="b"/>
                            <a:pathLst>
                              <a:path w="47625">
                                <a:moveTo>
                                  <a:pt x="47116" y="0"/>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836" name="Graphic 1836"/>
                        <wps:cNvSpPr/>
                        <wps:spPr>
                          <a:xfrm>
                            <a:off x="2320474" y="256495"/>
                            <a:ext cx="47625" cy="525145"/>
                          </a:xfrm>
                          <a:custGeom>
                            <a:avLst/>
                            <a:gdLst/>
                            <a:ahLst/>
                            <a:cxnLst/>
                            <a:rect l="l" t="t" r="r" b="b"/>
                            <a:pathLst>
                              <a:path w="47625" h="525145">
                                <a:moveTo>
                                  <a:pt x="47117" y="512914"/>
                                </a:moveTo>
                                <a:lnTo>
                                  <a:pt x="0" y="512914"/>
                                </a:lnTo>
                                <a:lnTo>
                                  <a:pt x="0" y="525068"/>
                                </a:lnTo>
                                <a:lnTo>
                                  <a:pt x="47117" y="525068"/>
                                </a:lnTo>
                                <a:lnTo>
                                  <a:pt x="47117" y="512914"/>
                                </a:lnTo>
                                <a:close/>
                              </a:path>
                              <a:path w="47625" h="525145">
                                <a:moveTo>
                                  <a:pt x="47117" y="0"/>
                                </a:moveTo>
                                <a:lnTo>
                                  <a:pt x="0" y="0"/>
                                </a:lnTo>
                                <a:lnTo>
                                  <a:pt x="0" y="12153"/>
                                </a:lnTo>
                                <a:lnTo>
                                  <a:pt x="47117" y="12153"/>
                                </a:lnTo>
                                <a:lnTo>
                                  <a:pt x="47117" y="0"/>
                                </a:lnTo>
                                <a:close/>
                              </a:path>
                            </a:pathLst>
                          </a:custGeom>
                          <a:solidFill>
                            <a:srgbClr val="000000"/>
                          </a:solidFill>
                        </wps:spPr>
                        <wps:bodyPr wrap="square" lIns="0" tIns="0" rIns="0" bIns="0" rtlCol="0">
                          <a:prstTxWarp prst="textNoShape">
                            <a:avLst/>
                          </a:prstTxWarp>
                          <a:noAutofit/>
                        </wps:bodyPr>
                      </wps:wsp>
                      <wps:wsp>
                        <wps:cNvPr id="1837" name="Graphic 1837"/>
                        <wps:cNvSpPr/>
                        <wps:spPr>
                          <a:xfrm>
                            <a:off x="2343867" y="1544808"/>
                            <a:ext cx="24130" cy="1270"/>
                          </a:xfrm>
                          <a:custGeom>
                            <a:avLst/>
                            <a:gdLst/>
                            <a:ahLst/>
                            <a:cxnLst/>
                            <a:rect l="l" t="t" r="r" b="b"/>
                            <a:pathLst>
                              <a:path w="24130">
                                <a:moveTo>
                                  <a:pt x="23723" y="0"/>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838" name="Graphic 1838"/>
                        <wps:cNvSpPr/>
                        <wps:spPr>
                          <a:xfrm>
                            <a:off x="2343867" y="1493412"/>
                            <a:ext cx="24130" cy="1270"/>
                          </a:xfrm>
                          <a:custGeom>
                            <a:avLst/>
                            <a:gdLst/>
                            <a:ahLst/>
                            <a:cxnLst/>
                            <a:rect l="l" t="t" r="r" b="b"/>
                            <a:pathLst>
                              <a:path w="24130">
                                <a:moveTo>
                                  <a:pt x="23723" y="0"/>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839" name="Graphic 1839"/>
                        <wps:cNvSpPr/>
                        <wps:spPr>
                          <a:xfrm>
                            <a:off x="2343867" y="1442104"/>
                            <a:ext cx="24130" cy="1270"/>
                          </a:xfrm>
                          <a:custGeom>
                            <a:avLst/>
                            <a:gdLst/>
                            <a:ahLst/>
                            <a:cxnLst/>
                            <a:rect l="l" t="t" r="r" b="b"/>
                            <a:pathLst>
                              <a:path w="24130">
                                <a:moveTo>
                                  <a:pt x="23723" y="0"/>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840" name="Graphic 1840"/>
                        <wps:cNvSpPr/>
                        <wps:spPr>
                          <a:xfrm>
                            <a:off x="2343867" y="1390732"/>
                            <a:ext cx="24130" cy="1270"/>
                          </a:xfrm>
                          <a:custGeom>
                            <a:avLst/>
                            <a:gdLst/>
                            <a:ahLst/>
                            <a:cxnLst/>
                            <a:rect l="l" t="t" r="r" b="b"/>
                            <a:pathLst>
                              <a:path w="24130">
                                <a:moveTo>
                                  <a:pt x="23723" y="0"/>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841" name="Graphic 1841"/>
                        <wps:cNvSpPr/>
                        <wps:spPr>
                          <a:xfrm>
                            <a:off x="2343867" y="1339691"/>
                            <a:ext cx="24130" cy="1270"/>
                          </a:xfrm>
                          <a:custGeom>
                            <a:avLst/>
                            <a:gdLst/>
                            <a:ahLst/>
                            <a:cxnLst/>
                            <a:rect l="l" t="t" r="r" b="b"/>
                            <a:pathLst>
                              <a:path w="24130">
                                <a:moveTo>
                                  <a:pt x="23723" y="0"/>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842" name="Graphic 1842"/>
                        <wps:cNvSpPr/>
                        <wps:spPr>
                          <a:xfrm>
                            <a:off x="2343867" y="51390"/>
                            <a:ext cx="24130" cy="1191895"/>
                          </a:xfrm>
                          <a:custGeom>
                            <a:avLst/>
                            <a:gdLst/>
                            <a:ahLst/>
                            <a:cxnLst/>
                            <a:rect l="l" t="t" r="r" b="b"/>
                            <a:pathLst>
                              <a:path w="24130" h="1191895">
                                <a:moveTo>
                                  <a:pt x="23723" y="1179537"/>
                                </a:moveTo>
                                <a:lnTo>
                                  <a:pt x="0" y="1179537"/>
                                </a:lnTo>
                                <a:lnTo>
                                  <a:pt x="0" y="1191691"/>
                                </a:lnTo>
                                <a:lnTo>
                                  <a:pt x="23723" y="1191691"/>
                                </a:lnTo>
                                <a:lnTo>
                                  <a:pt x="23723" y="1179537"/>
                                </a:lnTo>
                                <a:close/>
                              </a:path>
                              <a:path w="24130" h="1191895">
                                <a:moveTo>
                                  <a:pt x="23723" y="1128204"/>
                                </a:moveTo>
                                <a:lnTo>
                                  <a:pt x="0" y="1128204"/>
                                </a:lnTo>
                                <a:lnTo>
                                  <a:pt x="0" y="1140358"/>
                                </a:lnTo>
                                <a:lnTo>
                                  <a:pt x="23723" y="1140358"/>
                                </a:lnTo>
                                <a:lnTo>
                                  <a:pt x="23723" y="1128204"/>
                                </a:lnTo>
                                <a:close/>
                              </a:path>
                              <a:path w="24130" h="1191895">
                                <a:moveTo>
                                  <a:pt x="23723" y="1076845"/>
                                </a:moveTo>
                                <a:lnTo>
                                  <a:pt x="0" y="1076845"/>
                                </a:lnTo>
                                <a:lnTo>
                                  <a:pt x="0" y="1088999"/>
                                </a:lnTo>
                                <a:lnTo>
                                  <a:pt x="23723" y="1088999"/>
                                </a:lnTo>
                                <a:lnTo>
                                  <a:pt x="23723" y="1076845"/>
                                </a:lnTo>
                                <a:close/>
                              </a:path>
                              <a:path w="24130" h="1191895">
                                <a:moveTo>
                                  <a:pt x="23723" y="1025804"/>
                                </a:moveTo>
                                <a:lnTo>
                                  <a:pt x="0" y="1025804"/>
                                </a:lnTo>
                                <a:lnTo>
                                  <a:pt x="0" y="1037958"/>
                                </a:lnTo>
                                <a:lnTo>
                                  <a:pt x="23723" y="1037958"/>
                                </a:lnTo>
                                <a:lnTo>
                                  <a:pt x="23723" y="1025804"/>
                                </a:lnTo>
                                <a:close/>
                              </a:path>
                              <a:path w="24130" h="1191895">
                                <a:moveTo>
                                  <a:pt x="23723" y="974432"/>
                                </a:moveTo>
                                <a:lnTo>
                                  <a:pt x="0" y="974432"/>
                                </a:lnTo>
                                <a:lnTo>
                                  <a:pt x="0" y="986586"/>
                                </a:lnTo>
                                <a:lnTo>
                                  <a:pt x="23723" y="986586"/>
                                </a:lnTo>
                                <a:lnTo>
                                  <a:pt x="23723" y="974432"/>
                                </a:lnTo>
                                <a:close/>
                              </a:path>
                              <a:path w="24130" h="1191895">
                                <a:moveTo>
                                  <a:pt x="23723" y="923112"/>
                                </a:moveTo>
                                <a:lnTo>
                                  <a:pt x="0" y="923112"/>
                                </a:lnTo>
                                <a:lnTo>
                                  <a:pt x="0" y="935266"/>
                                </a:lnTo>
                                <a:lnTo>
                                  <a:pt x="23723" y="935266"/>
                                </a:lnTo>
                                <a:lnTo>
                                  <a:pt x="23723" y="923112"/>
                                </a:lnTo>
                                <a:close/>
                              </a:path>
                              <a:path w="24130" h="1191895">
                                <a:moveTo>
                                  <a:pt x="23723" y="871728"/>
                                </a:moveTo>
                                <a:lnTo>
                                  <a:pt x="0" y="871728"/>
                                </a:lnTo>
                                <a:lnTo>
                                  <a:pt x="0" y="883881"/>
                                </a:lnTo>
                                <a:lnTo>
                                  <a:pt x="23723" y="883881"/>
                                </a:lnTo>
                                <a:lnTo>
                                  <a:pt x="23723" y="871728"/>
                                </a:lnTo>
                                <a:close/>
                              </a:path>
                              <a:path w="24130" h="1191895">
                                <a:moveTo>
                                  <a:pt x="23723" y="820407"/>
                                </a:moveTo>
                                <a:lnTo>
                                  <a:pt x="0" y="820407"/>
                                </a:lnTo>
                                <a:lnTo>
                                  <a:pt x="0" y="832561"/>
                                </a:lnTo>
                                <a:lnTo>
                                  <a:pt x="23723" y="832561"/>
                                </a:lnTo>
                                <a:lnTo>
                                  <a:pt x="23723" y="820407"/>
                                </a:lnTo>
                                <a:close/>
                              </a:path>
                              <a:path w="24130" h="1191895">
                                <a:moveTo>
                                  <a:pt x="23723" y="769315"/>
                                </a:moveTo>
                                <a:lnTo>
                                  <a:pt x="0" y="769315"/>
                                </a:lnTo>
                                <a:lnTo>
                                  <a:pt x="0" y="781469"/>
                                </a:lnTo>
                                <a:lnTo>
                                  <a:pt x="23723" y="781469"/>
                                </a:lnTo>
                                <a:lnTo>
                                  <a:pt x="23723" y="769315"/>
                                </a:lnTo>
                                <a:close/>
                              </a:path>
                              <a:path w="24130" h="1191895">
                                <a:moveTo>
                                  <a:pt x="23723" y="666623"/>
                                </a:moveTo>
                                <a:lnTo>
                                  <a:pt x="0" y="666623"/>
                                </a:lnTo>
                                <a:lnTo>
                                  <a:pt x="0" y="678776"/>
                                </a:lnTo>
                                <a:lnTo>
                                  <a:pt x="23723" y="678776"/>
                                </a:lnTo>
                                <a:lnTo>
                                  <a:pt x="23723" y="666623"/>
                                </a:lnTo>
                                <a:close/>
                              </a:path>
                              <a:path w="24130" h="1191895">
                                <a:moveTo>
                                  <a:pt x="23723" y="615289"/>
                                </a:moveTo>
                                <a:lnTo>
                                  <a:pt x="0" y="615289"/>
                                </a:lnTo>
                                <a:lnTo>
                                  <a:pt x="0" y="627443"/>
                                </a:lnTo>
                                <a:lnTo>
                                  <a:pt x="23723" y="627443"/>
                                </a:lnTo>
                                <a:lnTo>
                                  <a:pt x="23723" y="615289"/>
                                </a:lnTo>
                                <a:close/>
                              </a:path>
                              <a:path w="24130" h="1191895">
                                <a:moveTo>
                                  <a:pt x="23723" y="563930"/>
                                </a:moveTo>
                                <a:lnTo>
                                  <a:pt x="0" y="563930"/>
                                </a:lnTo>
                                <a:lnTo>
                                  <a:pt x="0" y="576084"/>
                                </a:lnTo>
                                <a:lnTo>
                                  <a:pt x="23723" y="576084"/>
                                </a:lnTo>
                                <a:lnTo>
                                  <a:pt x="23723" y="563930"/>
                                </a:lnTo>
                                <a:close/>
                              </a:path>
                              <a:path w="24130" h="1191895">
                                <a:moveTo>
                                  <a:pt x="23723" y="512914"/>
                                </a:moveTo>
                                <a:lnTo>
                                  <a:pt x="0" y="512914"/>
                                </a:lnTo>
                                <a:lnTo>
                                  <a:pt x="0" y="525068"/>
                                </a:lnTo>
                                <a:lnTo>
                                  <a:pt x="23723" y="525068"/>
                                </a:lnTo>
                                <a:lnTo>
                                  <a:pt x="23723" y="512914"/>
                                </a:lnTo>
                                <a:close/>
                              </a:path>
                              <a:path w="24130" h="1191895">
                                <a:moveTo>
                                  <a:pt x="23723" y="461530"/>
                                </a:moveTo>
                                <a:lnTo>
                                  <a:pt x="0" y="461530"/>
                                </a:lnTo>
                                <a:lnTo>
                                  <a:pt x="0" y="473684"/>
                                </a:lnTo>
                                <a:lnTo>
                                  <a:pt x="23723" y="473684"/>
                                </a:lnTo>
                                <a:lnTo>
                                  <a:pt x="23723" y="461530"/>
                                </a:lnTo>
                                <a:close/>
                              </a:path>
                              <a:path w="24130" h="1191895">
                                <a:moveTo>
                                  <a:pt x="23723" y="410146"/>
                                </a:moveTo>
                                <a:lnTo>
                                  <a:pt x="0" y="410146"/>
                                </a:lnTo>
                                <a:lnTo>
                                  <a:pt x="0" y="422300"/>
                                </a:lnTo>
                                <a:lnTo>
                                  <a:pt x="23723" y="422300"/>
                                </a:lnTo>
                                <a:lnTo>
                                  <a:pt x="23723" y="410146"/>
                                </a:lnTo>
                                <a:close/>
                              </a:path>
                              <a:path w="24130" h="1191895">
                                <a:moveTo>
                                  <a:pt x="23723" y="358838"/>
                                </a:moveTo>
                                <a:lnTo>
                                  <a:pt x="0" y="358838"/>
                                </a:lnTo>
                                <a:lnTo>
                                  <a:pt x="0" y="370992"/>
                                </a:lnTo>
                                <a:lnTo>
                                  <a:pt x="23723" y="370992"/>
                                </a:lnTo>
                                <a:lnTo>
                                  <a:pt x="23723" y="358838"/>
                                </a:lnTo>
                                <a:close/>
                              </a:path>
                              <a:path w="24130" h="1191895">
                                <a:moveTo>
                                  <a:pt x="23723" y="307505"/>
                                </a:moveTo>
                                <a:lnTo>
                                  <a:pt x="0" y="307505"/>
                                </a:lnTo>
                                <a:lnTo>
                                  <a:pt x="0" y="319659"/>
                                </a:lnTo>
                                <a:lnTo>
                                  <a:pt x="23723" y="319659"/>
                                </a:lnTo>
                                <a:lnTo>
                                  <a:pt x="23723" y="307505"/>
                                </a:lnTo>
                                <a:close/>
                              </a:path>
                              <a:path w="24130" h="1191895">
                                <a:moveTo>
                                  <a:pt x="23723" y="256425"/>
                                </a:moveTo>
                                <a:lnTo>
                                  <a:pt x="0" y="256425"/>
                                </a:lnTo>
                                <a:lnTo>
                                  <a:pt x="0" y="268579"/>
                                </a:lnTo>
                                <a:lnTo>
                                  <a:pt x="23723" y="268579"/>
                                </a:lnTo>
                                <a:lnTo>
                                  <a:pt x="23723" y="256425"/>
                                </a:lnTo>
                                <a:close/>
                              </a:path>
                              <a:path w="24130" h="1191895">
                                <a:moveTo>
                                  <a:pt x="23723" y="153733"/>
                                </a:moveTo>
                                <a:lnTo>
                                  <a:pt x="0" y="153733"/>
                                </a:lnTo>
                                <a:lnTo>
                                  <a:pt x="0" y="165887"/>
                                </a:lnTo>
                                <a:lnTo>
                                  <a:pt x="23723" y="165887"/>
                                </a:lnTo>
                                <a:lnTo>
                                  <a:pt x="23723" y="153733"/>
                                </a:lnTo>
                                <a:close/>
                              </a:path>
                              <a:path w="24130" h="1191895">
                                <a:moveTo>
                                  <a:pt x="23723" y="102400"/>
                                </a:moveTo>
                                <a:lnTo>
                                  <a:pt x="0" y="102400"/>
                                </a:lnTo>
                                <a:lnTo>
                                  <a:pt x="0" y="114554"/>
                                </a:lnTo>
                                <a:lnTo>
                                  <a:pt x="23723" y="114554"/>
                                </a:lnTo>
                                <a:lnTo>
                                  <a:pt x="23723" y="102400"/>
                                </a:lnTo>
                                <a:close/>
                              </a:path>
                              <a:path w="24130" h="1191895">
                                <a:moveTo>
                                  <a:pt x="23723" y="51015"/>
                                </a:moveTo>
                                <a:lnTo>
                                  <a:pt x="0" y="51015"/>
                                </a:lnTo>
                                <a:lnTo>
                                  <a:pt x="0" y="63169"/>
                                </a:lnTo>
                                <a:lnTo>
                                  <a:pt x="23723" y="63169"/>
                                </a:lnTo>
                                <a:lnTo>
                                  <a:pt x="23723" y="51015"/>
                                </a:lnTo>
                                <a:close/>
                              </a:path>
                              <a:path w="24130" h="1191895">
                                <a:moveTo>
                                  <a:pt x="23723" y="0"/>
                                </a:moveTo>
                                <a:lnTo>
                                  <a:pt x="0" y="0"/>
                                </a:lnTo>
                                <a:lnTo>
                                  <a:pt x="0" y="12153"/>
                                </a:lnTo>
                                <a:lnTo>
                                  <a:pt x="23723" y="12153"/>
                                </a:lnTo>
                                <a:lnTo>
                                  <a:pt x="23723" y="0"/>
                                </a:lnTo>
                                <a:close/>
                              </a:path>
                            </a:pathLst>
                          </a:custGeom>
                          <a:solidFill>
                            <a:srgbClr val="000000"/>
                          </a:solidFill>
                        </wps:spPr>
                        <wps:bodyPr wrap="square" lIns="0" tIns="0" rIns="0" bIns="0" rtlCol="0">
                          <a:prstTxWarp prst="textNoShape">
                            <a:avLst/>
                          </a:prstTxWarp>
                          <a:noAutofit/>
                        </wps:bodyPr>
                      </wps:wsp>
                      <wps:wsp>
                        <wps:cNvPr id="1843" name="Graphic 1843"/>
                        <wps:cNvSpPr/>
                        <wps:spPr>
                          <a:xfrm>
                            <a:off x="2343867" y="6076"/>
                            <a:ext cx="24130" cy="1270"/>
                          </a:xfrm>
                          <a:custGeom>
                            <a:avLst/>
                            <a:gdLst/>
                            <a:ahLst/>
                            <a:cxnLst/>
                            <a:rect l="l" t="t" r="r" b="b"/>
                            <a:pathLst>
                              <a:path w="24130">
                                <a:moveTo>
                                  <a:pt x="23723" y="0"/>
                                </a:moveTo>
                                <a:lnTo>
                                  <a:pt x="0" y="0"/>
                                </a:lnTo>
                              </a:path>
                            </a:pathLst>
                          </a:custGeom>
                          <a:ln w="12153">
                            <a:solidFill>
                              <a:srgbClr val="000000"/>
                            </a:solidFill>
                            <a:prstDash val="solid"/>
                          </a:ln>
                        </wps:spPr>
                        <wps:bodyPr wrap="square" lIns="0" tIns="0" rIns="0" bIns="0" rtlCol="0">
                          <a:prstTxWarp prst="textNoShape">
                            <a:avLst/>
                          </a:prstTxWarp>
                          <a:noAutofit/>
                        </wps:bodyPr>
                      </wps:wsp>
                      <wps:wsp>
                        <wps:cNvPr id="1844" name="Graphic 1844"/>
                        <wps:cNvSpPr/>
                        <wps:spPr>
                          <a:xfrm>
                            <a:off x="553637" y="6153"/>
                            <a:ext cx="1270" cy="1539240"/>
                          </a:xfrm>
                          <a:custGeom>
                            <a:avLst/>
                            <a:gdLst/>
                            <a:ahLst/>
                            <a:cxnLst/>
                            <a:rect l="l" t="t" r="r" b="b"/>
                            <a:pathLst>
                              <a:path h="1539240">
                                <a:moveTo>
                                  <a:pt x="0" y="1538668"/>
                                </a:moveTo>
                                <a:lnTo>
                                  <a:pt x="0" y="0"/>
                                </a:lnTo>
                              </a:path>
                            </a:pathLst>
                          </a:custGeom>
                          <a:ln w="15189">
                            <a:solidFill>
                              <a:srgbClr val="000000"/>
                            </a:solidFill>
                            <a:prstDash val="solid"/>
                          </a:ln>
                        </wps:spPr>
                        <wps:bodyPr wrap="square" lIns="0" tIns="0" rIns="0" bIns="0" rtlCol="0">
                          <a:prstTxWarp prst="textNoShape">
                            <a:avLst/>
                          </a:prstTxWarp>
                          <a:noAutofit/>
                        </wps:bodyPr>
                      </wps:wsp>
                      <wps:wsp>
                        <wps:cNvPr id="1845" name="Graphic 1845"/>
                        <wps:cNvSpPr/>
                        <wps:spPr>
                          <a:xfrm>
                            <a:off x="771404" y="6153"/>
                            <a:ext cx="1270" cy="1539240"/>
                          </a:xfrm>
                          <a:custGeom>
                            <a:avLst/>
                            <a:gdLst/>
                            <a:ahLst/>
                            <a:cxnLst/>
                            <a:rect l="l" t="t" r="r" b="b"/>
                            <a:pathLst>
                              <a:path h="1539240">
                                <a:moveTo>
                                  <a:pt x="0" y="1538668"/>
                                </a:moveTo>
                                <a:lnTo>
                                  <a:pt x="0" y="0"/>
                                </a:lnTo>
                              </a:path>
                            </a:pathLst>
                          </a:custGeom>
                          <a:ln w="15189">
                            <a:solidFill>
                              <a:srgbClr val="000000"/>
                            </a:solidFill>
                            <a:prstDash val="solid"/>
                          </a:ln>
                        </wps:spPr>
                        <wps:bodyPr wrap="square" lIns="0" tIns="0" rIns="0" bIns="0" rtlCol="0">
                          <a:prstTxWarp prst="textNoShape">
                            <a:avLst/>
                          </a:prstTxWarp>
                          <a:noAutofit/>
                        </wps:bodyPr>
                      </wps:wsp>
                      <wps:wsp>
                        <wps:cNvPr id="1846" name="Graphic 1846"/>
                        <wps:cNvSpPr/>
                        <wps:spPr>
                          <a:xfrm>
                            <a:off x="596360" y="1377740"/>
                            <a:ext cx="1270" cy="163195"/>
                          </a:xfrm>
                          <a:custGeom>
                            <a:avLst/>
                            <a:gdLst/>
                            <a:ahLst/>
                            <a:cxnLst/>
                            <a:rect l="l" t="t" r="r" b="b"/>
                            <a:pathLst>
                              <a:path w="635" h="163195">
                                <a:moveTo>
                                  <a:pt x="635" y="0"/>
                                </a:moveTo>
                                <a:lnTo>
                                  <a:pt x="0" y="162572"/>
                                </a:lnTo>
                              </a:path>
                            </a:pathLst>
                          </a:custGeom>
                          <a:solidFill>
                            <a:srgbClr val="FF0000"/>
                          </a:solidFill>
                        </wps:spPr>
                        <wps:bodyPr wrap="square" lIns="0" tIns="0" rIns="0" bIns="0" rtlCol="0">
                          <a:prstTxWarp prst="textNoShape">
                            <a:avLst/>
                          </a:prstTxWarp>
                          <a:noAutofit/>
                        </wps:bodyPr>
                      </wps:wsp>
                      <wps:wsp>
                        <wps:cNvPr id="1847" name="Graphic 1847"/>
                        <wps:cNvSpPr/>
                        <wps:spPr>
                          <a:xfrm>
                            <a:off x="596360" y="1377740"/>
                            <a:ext cx="1270" cy="163195"/>
                          </a:xfrm>
                          <a:custGeom>
                            <a:avLst/>
                            <a:gdLst/>
                            <a:ahLst/>
                            <a:cxnLst/>
                            <a:rect l="l" t="t" r="r" b="b"/>
                            <a:pathLst>
                              <a:path w="635" h="163195">
                                <a:moveTo>
                                  <a:pt x="0" y="162572"/>
                                </a:moveTo>
                                <a:lnTo>
                                  <a:pt x="635" y="0"/>
                                </a:lnTo>
                              </a:path>
                            </a:pathLst>
                          </a:custGeom>
                          <a:ln w="12966">
                            <a:solidFill>
                              <a:srgbClr val="FF0000"/>
                            </a:solidFill>
                            <a:prstDash val="solid"/>
                          </a:ln>
                        </wps:spPr>
                        <wps:bodyPr wrap="square" lIns="0" tIns="0" rIns="0" bIns="0" rtlCol="0">
                          <a:prstTxWarp prst="textNoShape">
                            <a:avLst/>
                          </a:prstTxWarp>
                          <a:noAutofit/>
                        </wps:bodyPr>
                      </wps:wsp>
                      <wps:wsp>
                        <wps:cNvPr id="1848" name="Graphic 1848"/>
                        <wps:cNvSpPr/>
                        <wps:spPr>
                          <a:xfrm>
                            <a:off x="565588" y="1360582"/>
                            <a:ext cx="62865" cy="85090"/>
                          </a:xfrm>
                          <a:custGeom>
                            <a:avLst/>
                            <a:gdLst/>
                            <a:ahLst/>
                            <a:cxnLst/>
                            <a:rect l="l" t="t" r="r" b="b"/>
                            <a:pathLst>
                              <a:path w="62865" h="85090">
                                <a:moveTo>
                                  <a:pt x="31597" y="0"/>
                                </a:moveTo>
                                <a:lnTo>
                                  <a:pt x="0" y="84848"/>
                                </a:lnTo>
                                <a:lnTo>
                                  <a:pt x="14924" y="77280"/>
                                </a:lnTo>
                                <a:lnTo>
                                  <a:pt x="31140" y="74810"/>
                                </a:lnTo>
                                <a:lnTo>
                                  <a:pt x="47413" y="77420"/>
                                </a:lnTo>
                                <a:lnTo>
                                  <a:pt x="62509" y="85089"/>
                                </a:lnTo>
                                <a:lnTo>
                                  <a:pt x="31597" y="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270651A" id="Group 1703" o:spid="_x0000_s1026" style="position:absolute;margin-left:119pt;margin-top:-16.7pt;width:186.95pt;height:122.15pt;z-index:-22837248;mso-wrap-distance-left:0;mso-wrap-distance-right:0;mso-position-horizontal-relative:page" coordsize="23742,1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">
                <v:shape id="Graphic 1704" o:spid="_x0000_s1027" style="position:absolute;left:60;top:15448;width:23616;height:12;visibility:visible;mso-wrap-style:square;v-text-anchor:top" coordsize="23615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" path="m,l2361488,e" filled="f" strokeweight=".33758mm">
                  <v:path arrowok="t"/>
                </v:shape>
                <v:shape id="Graphic 1705" o:spid="_x0000_s1028" style="position:absolute;top:15141;width:13246;height:311;visibility:visible;mso-wrap-style:square;v-text-anchor:top" coordsize="1324610,3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" path="m12153,l,,,30708r12153,l12153,xem274701,l262547,r,30708l274701,30708,274701,xem536917,l524764,r,30708l536917,30708,536917,xem799439,l787285,r,30708l799439,30708,799439,xem1061631,r-12154,l1049477,30708r12154,l1061631,xem1324165,r-12154,l1312011,30708r12154,l1324165,xe" fillcolor="black" stroked="f">
                  <v:path arrowok="t"/>
                </v:shape>
                <v:shape id="Graphic 1706" o:spid="_x0000_s1029" style="position:absolute;left:15802;top:15141;width:13;height:311;visibility:visible;mso-wrap-style:square;v-text-anchor:top" coordsize="1270,3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" path="m,30708l,e" filled="f" strokeweight=".33758mm">
                  <v:path arrowok="t"/>
                </v:shape>
                <v:shape id="Graphic 1707" o:spid="_x0000_s1030" style="position:absolute;left:18428;top:15141;width:12;height:311;visibility:visible;mso-wrap-style:square;v-text-anchor:top" coordsize="1270,3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" path="m,30708l,e" filled="f" strokeweight=".33758mm">
                  <v:path arrowok="t"/>
                </v:shape>
                <v:shape id="Graphic 1708" o:spid="_x0000_s1031" style="position:absolute;left:20992;top:15141;width:127;height:311;visibility:visible;mso-wrap-style:square;v-text-anchor:top" coordsize="12700,3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" path="m,30708r12153,l12153,,,,,30708xe" fillcolor="black" stroked="f">
                  <v:path arrowok="t"/>
                </v:shape>
                <v:shape id="Graphic 1709" o:spid="_x0000_s1032" style="position:absolute;left:23675;top:15141;width:13;height:311;visibility:visible;mso-wrap-style:square;v-text-anchor:top" coordsize="1270,3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" path="m,30708l,e" filled="f" strokeweight=".33758mm">
                  <v:path arrowok="t"/>
                </v:shape>
                <v:shape id="Graphic 1710" o:spid="_x0000_s1033" style="position:absolute;left:656;top:15293;width:19806;height:159;visibility:visible;mso-wrap-style:square;v-text-anchor:top" coordsize="1980564,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" path="m12153,l,,,15481r12153,l12153,xem77749,l65595,r,15481l77749,15481,77749,xem143370,l131216,r,15481l143370,15481,143370,xem274358,l262204,r,15481l274358,15481,274358,xem339966,l327812,r,15481l339966,15481,339966,xem405587,l393433,r,15481l405587,15481,405587,xem536867,l524713,r,15481l536867,15481,536867,xem602475,l590321,r,15481l602475,15481,602475,xem668147,l655993,r,15481l668147,15481,668147,xem799376,l787222,r,15481l799376,15481,799376,xem865047,l852893,r,15481l865047,15481,865047,xem930363,l918210,r,15481l930363,15481,930363,xem1061593,r-12154,l1049439,15481r12154,l1061593,xem1127252,r-12154,l1115098,15481r12154,l1127252,xem1192872,r-12153,l1180719,15481r12153,l1192872,xem1324102,r-12154,l1311948,15481r12154,l1324102,xem1389761,r-12154,l1377607,15481r12154,l1389761,xem1455369,r-12154,l1443215,15481r12154,l1455369,xem1586357,r-12154,l1574203,15481r12154,l1586357,xem1651977,r-12153,l1639824,15481r12153,l1651977,xem1717586,r-12154,l1705432,15481r12154,l1717586,xem1848866,r-12154,l1836712,15481r12154,l1848866,xem1914486,r-12153,l1902333,15481r12153,l1914486,xem1980107,r-12154,l1967953,15481r12154,l1980107,xe" fillcolor="black" stroked="f">
                  <v:path arrowok="t"/>
                </v:shape>
                <v:shape id="Graphic 1711" o:spid="_x0000_s1034" style="position:absolute;left:21706;top:15293;width:13;height:159;visibility:visible;mso-wrap-style:square;v-text-anchor:top" coordsize="127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" path="m,15481l,e" filled="f" strokeweight=".33758mm">
                  <v:path arrowok="t"/>
                </v:shape>
                <v:shape id="Graphic 1712" o:spid="_x0000_s1035" style="position:absolute;left:22362;top:15293;width:13;height:159;visibility:visible;mso-wrap-style:square;v-text-anchor:top" coordsize="127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" path="m,15481l,e" filled="f" strokeweight=".33758mm">
                  <v:path arrowok="t"/>
                </v:shape>
                <v:shape id="Graphic 1713" o:spid="_x0000_s1036" style="position:absolute;left:23019;top:15293;width:12;height:159;visibility:visible;mso-wrap-style:square;v-text-anchor:top" coordsize="127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" path="m,15481l,e" filled="f" strokeweight=".33758mm">
                  <v:path arrowok="t"/>
                </v:shape>
                <v:shape id="Graphic 1714" o:spid="_x0000_s1037" style="position:absolute;width:23736;height:368;visibility:visible;mso-wrap-style:square;v-text-anchor:top" coordsize="23736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" path="m2373630,6083r-6058,l2367572,,6083,r,6083l,6083,,36791r12153,l12153,12153r53506,l65659,21272r12153,l77812,12153r53442,l131254,21272r12154,l143408,12153r53467,l196875,21272r12154,l209029,12153r53518,l262547,36791r12154,l274701,12153r53162,l327863,21272r12154,l340017,12153r53454,l393471,21272r12154,l405625,12153r53518,l459143,21272r12154,l471297,12153r53467,l524764,36791r12153,l536917,12153r53455,l590372,21272r12154,l602526,12153r53454,l655980,21272r12154,l668134,12153r53518,l721652,21272r12154,l733806,12153r53467,l787273,36791r12153,l799426,12153r53455,l852881,21272r12154,l865035,12153r53517,l918552,21272r12154,l930706,12153r53163,l983869,21272r12153,l996022,12153r53442,l1049464,36791r12154,l1061618,12153r53530,l1115148,21272r12154,l1127302,12153r53455,l1180757,21272r12154,l1192911,12153r53467,l1246378,21272r12153,l1258531,12153r53467,l1311998,36791r12154,l1324152,12153r53493,l1377645,21272r12154,l1389799,12153r53467,l1443266,21272r12154,l1455420,12153r53454,l1508874,21272r12154,l1521028,12153r53175,l1574203,36791r12154,l1586357,12153r53505,l1639862,21272r12154,l1652016,12153r53467,l1705483,21272r12153,l1717636,12153r53506,l1771142,21272r12153,l1783295,12153r53467,l1836762,36791r12154,l1848916,12153r53455,l1902371,21272r12154,l1914525,12153r53467,l1967992,21272r12153,l1980145,12153r53518,l2033663,21272r12154,l2045817,12153r53454,l2099271,36791r12154,l2111425,12153r53213,l2164638,21272r12154,l2176792,12153r53455,l2230247,21272r12154,l2242401,12153r53467,l2295868,21272r12153,l2308021,12153r53455,l2361476,36791r12154,l2373630,6083xe" fillcolor="black" stroked="f">
                  <v:path arrowok="t"/>
                </v:shape>
                <v:shape id="Graphic 1715" o:spid="_x0000_s1038" style="position:absolute;left:61;top:61;width:12;height:15392;visibility:visible;mso-wrap-style:square;v-text-anchor:top" coordsize="1270,153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" path="m,1538668l,e" filled="f" strokeweight=".33758mm">
                  <v:path arrowok="t"/>
                </v:shape>
                <v:shape id="Graphic 1716" o:spid="_x0000_s1039" style="position:absolute;left:60;top:514;width:477;height:14998;visibility:visible;mso-wrap-style:square;v-text-anchor:top" coordsize="47625,149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" path="m23736,1487347r-23736,l,1499501r23736,l23736,1487347xem23736,1436014r-23736,l,1448168r23736,l23736,1436014xem23736,1384642r-23736,l,1396796r23736,l23736,1384642xem23736,1333322r-23736,l,1345476r23736,l23736,1333322xem23736,1282280r-23736,l,1294434r23736,l23736,1282280xem23736,1179537r-23736,l,1191691r23736,l23736,1179537xem23736,1128204r-23736,l,1140358r23736,l23736,1128204xem23736,1076845r-23736,l,1088999r23736,l23736,1076845xem23736,1025804r-23736,l,1037958r23736,l23736,1025804xem23736,974432l,974432r,12154l23736,986586r,-12154xem23736,923112l,923112r,12154l23736,935266r,-12154xem23736,871778l,871778r,12154l23736,883932r,-12154xem23736,820407l,820407r,12154l23736,832561r,-12154xem23736,769315l,769315r,12154l23736,781469r,-12154xem23736,666673l,666673r,12154l23736,678827r,-12154xem23736,615289l,615289r,12154l23736,627443r,-12154xem23736,563930l,563930r,12154l23736,576084r,-12154xem23736,512914l,512914r,12154l23736,525068r,-12154xem23736,461581l,461581r,12154l23736,473735r,-12154xem23736,410197l,410197r,12154l23736,422351r,-12154xem23736,358838l,358838r,12154l23736,370992r,-12154xem23736,307505l,307505r,12154l23736,319659r,-12154xem23736,256425l,256425r,12154l23736,268579r,-12154xem23736,153733l,153733r,12154l23736,165887r,-12154xem23736,102400l,102400r,12154l23736,114554r,-12154xem23736,51015l,51015,,63169r23736,l23736,51015xem23736,l,,,12153r23736,l23736,xem47117,1230896r-47079,l38,1243050r47079,l47117,1230896xem47117,718019l,718019r,12154l47117,730173r,-12154xem47117,205105l,205105r,12153l47117,217258r,-12153xe" fillcolor="black" stroked="f">
                  <v:path arrowok="t"/>
                </v:shape>
                <v:shape id="Graphic 1717" o:spid="_x0000_s1040" style="position:absolute;left:60;top:60;width:242;height:13;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" path="m,l23736,e" filled="f" strokeweight=".33758mm">
                  <v:path arrowok="t"/>
                </v:shape>
                <v:shape id="Graphic 1718" o:spid="_x0000_s1041" style="position:absolute;left:23675;top:60;width:13;height:15393;visibility:visible;mso-wrap-style:square;v-text-anchor:top" coordsize="1270,153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" path="m,1538719l,e" filled="f" strokeweight=".33758mm">
                  <v:path arrowok="t"/>
                </v:shape>
                <v:shape id="Graphic 1719" o:spid="_x0000_s1042" style="position:absolute;left:23204;top:12883;width:476;height:12;visibility:visible;mso-wrap-style:square;v-text-anchor:top" coordsize="476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" path="m47116,l,e" filled="f" strokeweight=".33758mm">
                  <v:path arrowok="t"/>
                </v:shape>
                <v:shape id="Graphic 1720" o:spid="_x0000_s1043" style="position:absolute;left:23204;top:2564;width:476;height:5252;visibility:visible;mso-wrap-style:square;v-text-anchor:top" coordsize="47625,525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" path="m47117,512914l,512914r,12154l47117,525068r,-12154xem47117,l,,,12153r47117,l47117,xe" fillcolor="black" stroked="f">
                  <v:path arrowok="t"/>
                </v:shape>
                <v:shape id="Graphic 1721" o:spid="_x0000_s1044" style="position:absolute;left:23438;top:15448;width:242;height:12;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" path="m23672,l,e" filled="f" strokeweight=".33758mm">
                  <v:path arrowok="t"/>
                </v:shape>
                <v:shape id="Graphic 1722" o:spid="_x0000_s1045" style="position:absolute;left:23438;top:14934;width:242;height:12;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" path="m23672,l,e" filled="f" strokeweight=".33758mm">
                  <v:path arrowok="t"/>
                </v:shape>
                <v:shape id="Graphic 1723" o:spid="_x0000_s1046" style="position:absolute;left:23438;top:14421;width:242;height:12;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" path="m23672,l,e" filled="f" strokeweight=".33758mm">
                  <v:path arrowok="t"/>
                </v:shape>
                <v:shape id="Graphic 1724" o:spid="_x0000_s1047" style="position:absolute;left:23438;top:13907;width:242;height:13;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" path="m23672,l,e" filled="f" strokeweight=".33758mm">
                  <v:path arrowok="t"/>
                </v:shape>
                <v:shape id="Graphic 1725" o:spid="_x0000_s1048" style="position:absolute;left:23438;top:13396;width:242;height:13;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" path="m23672,l,e" filled="f" strokeweight=".33758mm">
                  <v:path arrowok="t"/>
                </v:shape>
                <v:shape id="Graphic 1726" o:spid="_x0000_s1049" style="position:absolute;left:23438;top:513;width:242;height:11919;visibility:visible;mso-wrap-style:square;v-text-anchor:top" coordsize="24130,1191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" path="m23672,1179537r-23672,l,1191691r23672,l23672,1179537xem23672,1128166r-23672,l,1140320r23672,l23672,1128166xem23672,1076845r-23672,l,1088999r23672,l23672,1076845xem23672,1025804r-23672,l,1037958r23672,l23672,1025804xem23672,974432l,974432r,12154l23672,986586r,-12154xem23672,923061l,923061r,12154l23672,935215r,-12154xem23672,871728l,871728r,12153l23672,883881r,-12153xem23672,820356l,820356r,12154l23672,832510r,-12154xem23672,769327l,769327r,12154l23672,781481r,-12154xem23672,666635l,666635r,12154l23672,678789r,-12154xem23672,615264l,615264r,12154l23672,627418r,-12154xem23672,563930l,563930r,12154l23672,576084r,-12154xem23672,512914l,512914r,12154l23672,525068r,-12154xem23672,461530l,461530r,12154l23672,473684r,-12154xem23672,410146l,410146r,12154l23672,422300r,-12154xem23672,358838l,358838r,12154l23672,370992r,-12154xem23672,307505l,307505r,12154l23672,319659r,-12154xem23672,256425l,256425r,12154l23672,268579r,-12154xem23672,153733l,153733r,12154l23672,165887r,-12154xem23672,102400l,102400r,12154l23672,114554r,-12154xem23672,51015l,51015,,63169r23672,l23672,51015xem23672,l,,,12153r23672,l23672,xe" fillcolor="black" stroked="f">
                  <v:path arrowok="t"/>
                </v:shape>
                <v:shape id="Graphic 1727" o:spid="_x0000_s1050" style="position:absolute;left:23438;top:60;width:242;height:13;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" path="m23672,l,e" filled="f" strokeweight=".33758mm">
                  <v:path arrowok="t"/>
                </v:shape>
                <v:shape id="Graphic 1728" o:spid="_x0000_s1051" style="position:absolute;left:60;top:1868;width:23616;height:10986;visibility:visible;mso-wrap-style:square;v-text-anchor:top" coordsize="2361565,1098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" path="m,1098092r10972,-4254l21907,1093838r10922,3010l54686,1096848r10985,-2070l76593,1098092r10922,-5156l98450,1093838r10973,-902l120357,1096848r10910,-8154l142214,1090777r10973,l164109,1086865r10922,-3962l185978,1084732r10910,-5487l207822,1070444r10973,5144l229730,1072286r10922,-9157l251586,1066190r10961,-2121l273494,1062240r10909,-3657l295338,1056157r10935,-12459l316941,1030008r10934,4000l338797,1024254r10935,-8191l360654,1007249r10986,-22199l382562,985050r10922,-11519l404418,969873r10986,-940l426326,956817r10922,3023l448170,960145r10935,-4559l470090,954049r10922,1537l491934,954989r10935,-5487l513841,940409r10935,-5499l535686,928839r10934,-20675l557555,890562r10960,-34659l579462,818222r10922,-45250l601306,789050,612228,679081,623227,448767,634136,347598r10935,-87515l655993,179285r10985,-42583l677900,95427,688835,31584r10909,-3657l710691,23075r10973,17615l732586,58343,754443,19469,765429,r10871,54978l787285,287121r10922,48006l809129,371881r10922,-23686l831049,236092r10922,-5486l852893,351853r10922,48590l874801,412318r10922,16421l896658,418693r10922,-3658l918565,420827r10617,10033l940130,424776r10909,20981l961961,452119r10973,-3352l983881,464591r10922,18186l1005725,488276r10935,7912l1027633,506806r10922,4559l1049477,518680r10947,3607l1071397,528662r10871,8217l1093241,552703r10935,3950l1115110,566343r10922,6731l1137005,577913r10935,3010l1158862,590956r10922,11239l1180769,607974r10935,5791l1202626,618616r10922,6973l1224521,633501r10947,9741l1246390,649909r10910,-3670l1268247,655688r10960,7277l1300540,674357r17969,12011l1335966,697469r19797,8663l1366685,711606r10934,9411l1395952,736141r18107,11696l1433094,758198r21119,11117l1465135,779068r10922,9386l1487042,751725r10922,-155613l1508886,533222r10935,-15774l1530794,508012r10630,-16675l1552359,476110r10934,-6668l1574215,445452r10973,-6680l1596123,460336r10922,2121l1617954,464286r10947,-6083l1639874,468541r10922,4559l1668547,477453r8535,-1567l1688880,475802r27537,8804l1727352,490397r10973,940l1749247,501624r10934,5791l1771103,512241r10922,6439l1793024,533222r10922,4254l1814868,544791r10934,5474l1836775,545731r10922,55271l1858632,604964r10935,24282l1880476,659066r10985,35839l1902383,722845r10935,-1536l1924253,738657r10922,22161l1946148,799731r10922,1486l1968004,814908r10922,7912l1989861,824661r10973,4826l2011756,841667r10934,17297l2033625,874140r10973,10351l2055520,894524r10935,13335l2077377,917905r10972,16116l2099284,936447r10922,18542l2121115,961364r10948,3658l2143036,970470r10642,-1537l2164600,968628r10935,2439l2186457,975601r10973,3073l2208364,977137r10922,-2413l2230208,983818r10986,-902l2252116,982916r10935,2134l2273985,986294r10973,2718l2295829,992022r10986,6083l2317737,999337r10922,3962l2339594,1008151r10985,3950l2361488,1022438e" filled="f" strokeweight=".33758mm">
                  <v:path arrowok="t"/>
                </v:shape>
                <v:shape id="Graphic 1729" o:spid="_x0000_s1052" style="position:absolute;left:6620;top:1869;width:1207;height:13583;visibility:visible;mso-wrap-style:square;v-text-anchor:top" coordsize="120650,135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" path="m109372,1357883l109372,em,254927r120294,e" filled="f" strokecolor="#ff0800" strokeweight=".33758mm">
                  <v:stroke dashstyle="dash"/>
                  <v:path arrowok="t"/>
                </v:shape>
                <v:shape id="Graphic 1730" o:spid="_x0000_s1053" style="position:absolute;left:5855;top:10051;width:12;height:5398;visibility:visible;mso-wrap-style:square;v-text-anchor:top" coordsize="127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" path="m,539623l,e" filled="f" strokecolor="#00f3ff" strokeweight=".33758mm">
                  <v:stroke dashstyle="dash"/>
                  <v:path arrowok="t"/>
                </v:shape>
                <v:shape id="Graphic 1731" o:spid="_x0000_s1054" style="position:absolute;left:14821;top:9754;width:13;height:5696;visibility:visible;mso-wrap-style:square;v-text-anchor:top" coordsize="1270,56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" path="m,569379l,e" filled="f" strokecolor="#fa00ff" strokeweight=".33758mm">
                  <v:stroke dashstyle="dash"/>
                  <v:path arrowok="t"/>
                </v:shape>
                <v:shape id="Graphic 1732" o:spid="_x0000_s1055" style="position:absolute;left:14514;top:15144;width:311;height:311;visibility:visible;mso-wrap-style:square;v-text-anchor:top" coordsize="31115,3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" path="m,30645l30657,e" filled="f" strokecolor="#00f3ff" strokeweight=".33758mm">
                  <v:path arrowok="t"/>
                </v:shape>
                <v:shape id="Graphic 1733" o:spid="_x0000_s1056" style="position:absolute;left:14086;top:14712;width:737;height:743;visibility:visible;mso-wrap-style:square;v-text-anchor:top" coordsize="73660,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" path="m73482,l,73825e" filled="f" strokecolor="#00f3ff" strokeweight=".33758mm">
                  <v:path arrowok="t"/>
                </v:shape>
                <v:shape id="Graphic 1734" o:spid="_x0000_s1057" style="position:absolute;left:13654;top:14284;width:1169;height:1169;visibility:visible;mso-wrap-style:square;v-text-anchor:top" coordsize="116839,116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" path="m,116624l116636,e" filled="f" strokecolor="#00f3ff" strokeweight=".33758mm">
                  <v:path arrowok="t"/>
                </v:shape>
                <v:shape id="Graphic 1735" o:spid="_x0000_s1058" style="position:absolute;left:13226;top:13852;width:1600;height:1601;visibility:visible;mso-wrap-style:square;v-text-anchor:top" coordsize="16002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" path="m159461,l,159804e" filled="f" strokecolor="#00f3ff" strokeweight=".33758mm">
                  <v:path arrowok="t"/>
                </v:shape>
                <v:shape id="Graphic 1736" o:spid="_x0000_s1059" style="position:absolute;left:12795;top:13424;width:2032;height:2032;visibility:visible;mso-wrap-style:square;v-text-anchor:top" coordsize="20320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" path="m,202615l202628,e" filled="f" strokecolor="#00f3ff" strokeweight=".33758mm">
                  <v:path arrowok="t"/>
                </v:shape>
                <v:shape id="Graphic 1737" o:spid="_x0000_s1060" style="position:absolute;left:12366;top:12996;width:2458;height:2457;visibility:visible;mso-wrap-style:square;v-text-anchor:top" coordsize="245745,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" path="m245452,l,245490e" filled="f" strokecolor="#00f3ff" strokeweight=".33758mm">
                  <v:path arrowok="t"/>
                </v:shape>
                <v:shape id="Graphic 1738" o:spid="_x0000_s1061" style="position:absolute;left:11938;top:12564;width:2889;height:2890;visibility:visible;mso-wrap-style:square;v-text-anchor:top" coordsize="288925,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" path="m,288607l288315,e" filled="f" strokecolor="#00f3ff" strokeweight=".33758mm">
                  <v:path arrowok="t"/>
                </v:shape>
                <v:shape id="Graphic 1739" o:spid="_x0000_s1062" style="position:absolute;left:11506;top:12136;width:3321;height:3315;visibility:visible;mso-wrap-style:square;v-text-anchor:top" coordsize="332105,33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" path="m331482,l,331470e" filled="f" strokecolor="#00f3ff" strokeweight=".33758mm">
                  <v:path arrowok="t"/>
                </v:shape>
                <v:shape id="Graphic 1740" o:spid="_x0000_s1063" style="position:absolute;left:11078;top:11705;width:3746;height:3746;visibility:visible;mso-wrap-style:square;v-text-anchor:top" coordsize="37465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" path="m,374599l374307,e" filled="f" strokecolor="#00f3ff" strokeweight=".33758mm">
                  <v:path arrowok="t"/>
                </v:shape>
                <v:shape id="Graphic 1741" o:spid="_x0000_s1064" style="position:absolute;left:10646;top:11276;width:4178;height:4178;visibility:visible;mso-wrap-style:square;v-text-anchor:top" coordsize="417830,41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" path="m417474,l,417461e" filled="f" strokecolor="#00f3ff" strokeweight=".33758mm">
                  <v:path arrowok="t"/>
                </v:shape>
                <v:shape id="Graphic 1742" o:spid="_x0000_s1065" style="position:absolute;left:10218;top:10845;width:4604;height:4610;visibility:visible;mso-wrap-style:square;v-text-anchor:top" coordsize="460375,46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" path="m,460578l460298,e" filled="f" strokecolor="#00f3ff" strokeweight=".33758mm">
                  <v:path arrowok="t"/>
                </v:shape>
                <v:shape id="Graphic 1743" o:spid="_x0000_s1066" style="position:absolute;left:9790;top:10416;width:5035;height:5036;visibility:visible;mso-wrap-style:square;v-text-anchor:top" coordsize="503555,50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" path="m503123,l,503440e" filled="f" strokecolor="#00f3ff" strokeweight=".33758mm">
                  <v:path arrowok="t"/>
                </v:shape>
                <v:shape id="Graphic 1744" o:spid="_x0000_s1067" style="position:absolute;left:9358;top:9988;width:5467;height:5467;visibility:visible;mso-wrap-style:square;v-text-anchor:top" coordsize="546735,546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" path="m,546265l546277,e" filled="f" strokecolor="#00f3ff" strokeweight=".33758mm">
                  <v:path arrowok="t"/>
                </v:shape>
                <v:shape id="Graphic 1745" o:spid="_x0000_s1068" style="position:absolute;left:8930;top:9666;width:5785;height:5791;visibility:visible;mso-wrap-style:square;v-text-anchor:top" coordsize="578485,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" path="m578180,l,578497e" filled="f" strokecolor="#00f3ff" strokeweight=".33758mm">
                  <v:path arrowok="t"/>
                </v:shape>
                <v:shape id="Graphic 1746" o:spid="_x0000_s1069" style="position:absolute;left:8498;top:9492;width:5963;height:5963;visibility:visible;mso-wrap-style:square;v-text-anchor:top" coordsize="596265,596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" path="m,595820l595820,e" filled="f" strokecolor="#00f3ff" strokeweight=".33758mm">
                  <v:path arrowok="t"/>
                </v:shape>
                <v:shape id="Graphic 1747" o:spid="_x0000_s1070" style="position:absolute;left:8070;top:9338;width:6115;height:6115;visibility:visible;mso-wrap-style:square;v-text-anchor:top" coordsize="611505,611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" path="m611289,l,611289e" filled="f" strokecolor="#00f3ff" strokeweight=".33758mm">
                  <v:path arrowok="t"/>
                </v:shape>
                <v:shape id="Graphic 1748" o:spid="_x0000_s1071" style="position:absolute;left:7638;top:9158;width:6300;height:6293;visibility:visible;mso-wrap-style:square;v-text-anchor:top" coordsize="629920,629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" path="m,629234l629538,e" filled="f" strokecolor="#00f3ff" strokeweight=".33758mm">
                  <v:path arrowok="t"/>
                </v:shape>
                <v:shape id="Graphic 1749" o:spid="_x0000_s1072" style="position:absolute;left:7210;top:8970;width:6484;height:6483;visibility:visible;mso-wrap-style:square;v-text-anchor:top" coordsize="6483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" path="m648080,l,648080e" filled="f" strokecolor="#00f3ff" strokeweight=".33758mm">
                  <v:path arrowok="t"/>
                </v:shape>
                <v:shape id="Graphic 1750" o:spid="_x0000_s1073" style="position:absolute;left:6781;top:8836;width:6617;height:6617;visibility:visible;mso-wrap-style:square;v-text-anchor:top" coordsize="661670,66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" path="m,661428l661136,e" filled="f" strokecolor="#00f3ff" strokeweight=".33758mm">
                  <v:path arrowok="t"/>
                </v:shape>
                <v:shape id="Graphic 1751" o:spid="_x0000_s1074" style="position:absolute;left:6350;top:8663;width:6788;height:6788;visibility:visible;mso-wrap-style:square;v-text-anchor:top" coordsize="678815,678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" path="m678802,l,678789e" filled="f" strokecolor="#00f3ff" strokeweight=".33758mm">
                  <v:path arrowok="t"/>
                </v:shape>
                <v:shape id="Graphic 1752" o:spid="_x0000_s1075" style="position:absolute;left:5922;top:8508;width:6940;height:6947;visibility:visible;mso-wrap-style:square;v-text-anchor:top" coordsize="694055,694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" path="m,694258l693978,e" filled="f" strokecolor="#00f3ff" strokeweight=".33758mm">
                  <v:path arrowok="t"/>
                </v:shape>
                <v:shape id="Graphic 1753" o:spid="_x0000_s1076" style="position:absolute;left:5855;top:8350;width:6737;height:6738;visibility:visible;mso-wrap-style:square;v-text-anchor:top" coordsize="673735,673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" path="m673582,l,673595e" filled="f" strokecolor="#00f3ff" strokeweight=".33758mm">
                  <v:path arrowok="t"/>
                </v:shape>
                <v:shape id="Graphic 1754" o:spid="_x0000_s1077" style="position:absolute;left:5855;top:8207;width:6451;height:6452;visibility:visible;mso-wrap-style:square;v-text-anchor:top" coordsize="645160,64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" path="m,645020l645058,e" filled="f" strokecolor="#00f3ff" strokeweight=".33758mm">
                  <v:path arrowok="t"/>
                </v:shape>
                <v:shape id="Graphic 1755" o:spid="_x0000_s1078" style="position:absolute;left:5855;top:8037;width:6191;height:6191;visibility:visible;mso-wrap-style:square;v-text-anchor:top" coordsize="619125,61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" path="m618909,l,618921e" filled="f" strokecolor="#00f3ff" strokeweight=".33758mm">
                  <v:path arrowok="t"/>
                </v:shape>
                <v:shape id="Graphic 1756" o:spid="_x0000_s1079" style="position:absolute;left:5855;top:7894;width:5905;height:5906;visibility:visible;mso-wrap-style:square;v-text-anchor:top" coordsize="590550,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" path="m,590346l590321,e" filled="f" strokecolor="#00f3ff" strokeweight=".33758mm">
                  <v:path arrowok="t"/>
                </v:shape>
                <v:shape id="Graphic 1757" o:spid="_x0000_s1080" style="position:absolute;left:5855;top:7685;width:5689;height:5689;visibility:visible;mso-wrap-style:square;v-text-anchor:top" coordsize="568960,56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" path="m568477,l,568490e" filled="f" strokecolor="#00f3ff" strokeweight=".33758mm">
                  <v:path arrowok="t"/>
                </v:shape>
                <v:shape id="Graphic 1758" o:spid="_x0000_s1081" style="position:absolute;left:5855;top:7554;width:5391;height:5385;visibility:visible;mso-wrap-style:square;v-text-anchor:top" coordsize="539115,53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" path="m,538403l538657,e" filled="f" strokecolor="#00f3ff" strokeweight=".33758mm">
                  <v:path arrowok="t"/>
                </v:shape>
                <v:shape id="Graphic 1759" o:spid="_x0000_s1082" style="position:absolute;left:5855;top:7383;width:5131;height:5131;visibility:visible;mso-wrap-style:square;v-text-anchor:top" coordsize="513080,5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" path="m512559,l,512610e" filled="f" strokecolor="#00f3ff" strokeweight=".33758mm">
                  <v:path arrowok="t"/>
                </v:shape>
                <v:shape id="Graphic 1760" o:spid="_x0000_s1083" style="position:absolute;left:5855;top:7159;width:4921;height:4921;visibility:visible;mso-wrap-style:square;v-text-anchor:top" coordsize="492125,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" path="m,491934l491934,e" filled="f" strokecolor="#00f3ff" strokeweight=".33758mm">
                  <v:path arrowok="t"/>
                </v:shape>
                <v:shape id="Graphic 1761" o:spid="_x0000_s1084" style="position:absolute;left:5855;top:7016;width:4635;height:4636;visibility:visible;mso-wrap-style:square;v-text-anchor:top" coordsize="463550,4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" path="m463346,l,463359e" filled="f" strokecolor="#00f3ff" strokeweight=".33758mm">
                  <v:path arrowok="t"/>
                </v:shape>
                <v:shape id="Graphic 1762" o:spid="_x0000_s1085" style="position:absolute;left:5855;top:6840;width:4381;height:4382;visibility:visible;mso-wrap-style:square;v-text-anchor:top" coordsize="43815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" path="m,438137l437832,e" filled="f" strokecolor="#00f3ff" strokeweight=".33758mm">
                  <v:path arrowok="t"/>
                </v:shape>
                <v:shape id="Graphic 1763" o:spid="_x0000_s1086" style="position:absolute;left:5855;top:6661;width:4134;height:4133;visibility:visible;mso-wrap-style:square;v-text-anchor:top" coordsize="413384,41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" path="m412927,l,412927e" filled="f" strokecolor="#00f3ff" strokeweight=".33758mm">
                  <v:path arrowok="t"/>
                </v:shape>
                <v:shape id="Graphic 1764" o:spid="_x0000_s1087" style="position:absolute;left:5855;top:6400;width:3962;height:3962;visibility:visible;mso-wrap-style:square;v-text-anchor:top" coordsize="39624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" path="m,396201l396201,e" filled="f" strokecolor="#00f3ff" strokeweight=".33758mm">
                  <v:path arrowok="t"/>
                </v:shape>
                <v:shape id="Graphic 1765" o:spid="_x0000_s1088" style="position:absolute;left:5894;top:9733;width:159;height:158;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" path="m15773,l,15773e" filled="f" strokecolor="#00f3ff" strokeweight=".33758mm">
                  <v:path arrowok="t"/>
                </v:shape>
                <v:shape id="Graphic 1766" o:spid="_x0000_s1089" style="position:absolute;left:6080;top:6254;width:3454;height:3454;visibility:visible;mso-wrap-style:square;v-text-anchor:top" coordsize="345440,34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" path="m,345135l345122,e" filled="f" strokecolor="#00f3ff" strokeweight=".33758mm">
                  <v:path arrowok="t"/>
                </v:shape>
                <v:shape id="Graphic 1767" o:spid="_x0000_s1090" style="position:absolute;left:6128;top:6095;width:3137;height:3137;visibility:visible;mso-wrap-style:square;v-text-anchor:top" coordsize="313690,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" path="m313283,l,313296e" filled="f" strokecolor="#00f3ff" strokeweight=".33758mm">
                  <v:path arrowok="t"/>
                </v:shape>
                <v:shape id="Graphic 1768" o:spid="_x0000_s1091" style="position:absolute;left:6174;top:6071;width:2686;height:2686;visibility:visible;mso-wrap-style:square;v-text-anchor:top" coordsize="268605,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" path="m,267995l268287,e" filled="f" strokecolor="#00f3ff" strokeweight=".33758mm">
                  <v:path arrowok="t"/>
                </v:shape>
                <v:shape id="Graphic 1769" o:spid="_x0000_s1092" style="position:absolute;left:6201;top:5813;width:2483;height:2483;visibility:visible;mso-wrap-style:square;v-text-anchor:top" coordsize="248285,24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" path="m248221,l,247929e" filled="f" strokecolor="#00f3ff" strokeweight=".33758mm">
                  <v:path arrowok="t"/>
                </v:shape>
                <v:shape id="Graphic 1770" o:spid="_x0000_s1093" style="position:absolute;left:6223;top:5460;width:2387;height:2388;visibility:visible;mso-wrap-style:square;v-text-anchor:top" coordsize="23876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" path="m,238226l238175,e" filled="f" strokecolor="#00f3ff" strokeweight=".33758mm">
                  <v:path arrowok="t"/>
                </v:shape>
                <v:shape id="Graphic 1771" o:spid="_x0000_s1094" style="position:absolute;left:6247;top:5512;width:1880;height:1880;visibility:visible;mso-wrap-style:square;v-text-anchor:top" coordsize="18796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" path="m187744,l,187744e" filled="f" strokecolor="#00f3ff" strokeweight=".33758mm">
                  <v:path arrowok="t"/>
                </v:shape>
                <v:shape id="Graphic 1772" o:spid="_x0000_s1095" style="position:absolute;left:8240;top:5075;width:324;height:323;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" path="m,32194l32181,e" filled="f" strokecolor="#00f3ff" strokeweight=".33758mm">
                  <v:path arrowok="t"/>
                </v:shape>
                <v:shape id="Graphic 1773" o:spid="_x0000_s1096" style="position:absolute;left:6268;top:5175;width:1766;height:1771;visibility:visible;mso-wrap-style:square;v-text-anchor:top" coordsize="176530,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" path="m176225,l,176568e" filled="f" strokecolor="#00f3ff" strokeweight=".33758mm">
                  <v:path arrowok="t"/>
                </v:shape>
                <v:shape id="Graphic 1774" o:spid="_x0000_s1097" style="position:absolute;left:8307;top:4683;width:222;height:222;visibility:visible;mso-wrap-style:square;v-text-anchor:top" coordsize="22225,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" path="m,21856l21844,e" filled="f" strokecolor="#00f3ff" strokeweight=".33758mm">
                  <v:path arrowok="t"/>
                </v:shape>
                <v:shape id="Graphic 1775" o:spid="_x0000_s1098" style="position:absolute;left:6287;top:4825;width:1670;height:1670;visibility:visible;mso-wrap-style:square;v-text-anchor:top" coordsize="167005,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" path="m166484,l,166484e" filled="f" strokecolor="#00f3ff" strokeweight=".33758mm">
                  <v:path arrowok="t"/>
                </v:shape>
                <v:shape id="Graphic 1776" o:spid="_x0000_s1099" style="position:absolute;left:8353;top:4287;width:139;height:140;visibility:visible;mso-wrap-style:square;v-text-anchor:top" coordsize="1397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" path="m,13703l13639,e" filled="f" strokecolor="#00f3ff" strokeweight=".33758mm">
                  <v:path arrowok="t"/>
                </v:shape>
                <v:shape id="Graphic 1777" o:spid="_x0000_s1100" style="position:absolute;left:6332;top:4500;width:1517;height:1518;visibility:visible;mso-wrap-style:square;v-text-anchor:top" coordsize="151765,15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" path="m151650,l,151587e" filled="f" strokecolor="#00f3ff" strokeweight=".33758mm">
                  <v:path arrowok="t"/>
                </v:shape>
                <v:shape id="Graphic 1778" o:spid="_x0000_s1101" style="position:absolute;left:6384;top:4421;width:1117;height:1118;visibility:visible;mso-wrap-style:square;v-text-anchor:top" coordsize="111760,111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" path="m,111544l111201,e" filled="f" strokecolor="#00f3ff" strokeweight=".33758mm">
                  <v:path arrowok="t"/>
                </v:shape>
                <v:shape id="Graphic 1779" o:spid="_x0000_s1102" style="position:absolute;left:6442;top:4421;width:628;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" path="m62610,l,62598e" filled="f" strokecolor="#00f3ff" strokeweight=".33758mm">
                  <v:path arrowok="t"/>
                </v:shape>
                <v:shape id="Graphic 1780" o:spid="_x0000_s1103" style="position:absolute;left:6502;top:4421;width:140;height:140;visibility:visible;mso-wrap-style:square;v-text-anchor:top" coordsize="1397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" path="m,13703l13652,e" filled="f" strokecolor="#00f3ff" strokeweight=".33758mm">
                  <v:path arrowok="t"/>
                </v:shape>
                <v:shape id="Graphic 1781" o:spid="_x0000_s1104" style="position:absolute;left:7498;top:4096;width:330;height:330;visibility:visible;mso-wrap-style:square;v-text-anchor:top" coordsize="3302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" path="m32486,l,32499e" filled="f" strokecolor="red" strokeweight=".33758mm">
                  <v:path arrowok="t"/>
                </v:shape>
                <v:shape id="Graphic 1782" o:spid="_x0000_s1105" style="position:absolute;left:7067;top:3665;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" path="m,75653l75590,e" filled="f" strokecolor="red" strokeweight=".33758mm">
                  <v:path arrowok="t"/>
                </v:shape>
                <v:shape id="Graphic 1783" o:spid="_x0000_s1106" style="position:absolute;left:6638;top:3236;width:1188;height:1188;visibility:visible;mso-wrap-style:square;v-text-anchor:top" coordsize="11874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" path="m118465,l,118478e" filled="f" strokecolor="red" strokeweight=".33758mm">
                  <v:path arrowok="t"/>
                </v:shape>
                <v:shape id="Graphic 1784" o:spid="_x0000_s1107" style="position:absolute;left:6620;top:2808;width:1207;height:1200;visibility:visible;mso-wrap-style:square;v-text-anchor:top" coordsize="120650,12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" path="m,120002l120307,e" filled="f" strokecolor="red" strokeweight=".33758mm">
                  <v:path arrowok="t"/>
                </v:shape>
                <v:shape id="Graphic 1785" o:spid="_x0000_s1108" style="position:absolute;left:6648;top:2382;width:1168;height:1169;visibility:visible;mso-wrap-style:square;v-text-anchor:top" coordsize="116839,116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" path="m116649,l,116687e" filled="f" strokecolor="red" strokeweight=".33758mm">
                  <v:path arrowok="t"/>
                </v:shape>
                <v:shape id="Graphic 1786" o:spid="_x0000_s1109" style="position:absolute;left:6803;top:2410;width:558;height:565;visibility:visible;mso-wrap-style:square;v-text-anchor:top" coordsize="5588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" path="m,55918l55613,e" filled="f" strokecolor="red" strokeweight=".33758mm">
                  <v:path arrowok="t"/>
                </v:shape>
                <v:shape id="Graphic 1787" o:spid="_x0000_s1110" style="position:absolute;left:7477;top:2024;width:273;height:273;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" path="m26746,l,26708e" filled="f" strokecolor="red" strokeweight=".33758mm">
                  <v:path arrowok="t"/>
                </v:shape>
                <v:shape id="Graphic 1788" o:spid="_x0000_s1111" style="position:absolute;left:6906;top:2146;width:286;height:285;visibility:visible;mso-wrap-style:square;v-text-anchor:top" coordsize="285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" path="m,28536l28524,e" filled="f" strokecolor="red" strokeweight=".33758mm">
                  <v:path arrowok="t"/>
                </v:shape>
                <v:shape id="Image 1789" o:spid="_x0000_s1112" type="#_x0000_t75" style="position:absolute;left:21329;top:13102;width:2407;height: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">
                  <v:imagedata r:id="rId137" o:title=""/>
                </v:shape>
                <v:shape id="Graphic 1790" o:spid="_x0000_s1113" style="position:absolute;left:20959;top:12734;width:2717;height:2718;visibility:visible;mso-wrap-style:square;v-text-anchor:top" coordsize="271780,27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" path="m271640,l,271602e" filled="f" strokecolor="#fa00ff" strokeweight=".33758mm">
                  <v:path arrowok="t"/>
                </v:shape>
                <v:shape id="Graphic 1791" o:spid="_x0000_s1114" style="position:absolute;left:20530;top:12306;width:3150;height:3149;visibility:visible;mso-wrap-style:square;v-text-anchor:top" coordsize="314960,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" path="m,314464l314464,e" filled="f" strokecolor="#fa00ff" strokeweight=".33758mm">
                  <v:path arrowok="t"/>
                </v:shape>
                <v:shape id="Graphic 1792" o:spid="_x0000_s1115" style="position:absolute;left:20102;top:11990;width:3460;height:3461;visibility:visible;mso-wrap-style:square;v-text-anchor:top" coordsize="3460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" path="m345770,l,346062e" filled="f" strokecolor="#fa00ff" strokeweight=".33758mm">
                  <v:path arrowok="t"/>
                </v:shape>
                <v:shape id="Graphic 1793" o:spid="_x0000_s1116" style="position:absolute;left:19670;top:11872;width:3582;height:3581;visibility:visible;mso-wrap-style:square;v-text-anchor:top" coordsize="358140,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" path="m,357873l357911,e" filled="f" strokecolor="#fa00ff" strokeweight=".33758mm">
                  <v:path arrowok="t"/>
                </v:shape>
                <v:shape id="Graphic 1794" o:spid="_x0000_s1117" style="position:absolute;left:19242;top:11765;width:3683;height:3690;visibility:visible;mso-wrap-style:square;v-text-anchor:top" coordsize="368300,36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" path="m368274,l,368503e" filled="f" strokecolor="#fa00ff" strokeweight=".33758mm">
                  <v:path arrowok="t"/>
                </v:shape>
                <v:shape id="Graphic 1795" o:spid="_x0000_s1118" style="position:absolute;left:18810;top:11701;width:3753;height:3753;visibility:visible;mso-wrap-style:square;v-text-anchor:top" coordsize="375285,37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" path="m,374942l374942,e" filled="f" strokecolor="#fa00ff" strokeweight=".33758mm">
                  <v:path arrowok="t"/>
                </v:shape>
                <v:shape id="Graphic 1796" o:spid="_x0000_s1119" style="position:absolute;left:18382;top:11631;width:3816;height:3823;visibility:visible;mso-wrap-style:square;v-text-anchor:top" coordsize="381635,38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" path="m381622,l,381914e" filled="f" strokecolor="#fa00ff" strokeweight=".33758mm">
                  <v:path arrowok="t"/>
                </v:shape>
                <v:shape id="Graphic 1797" o:spid="_x0000_s1120" style="position:absolute;left:17954;top:11583;width:3867;height:3873;visibility:visible;mso-wrap-style:square;v-text-anchor:top" coordsize="38671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" path="m,386753l386486,e" filled="f" strokecolor="#fa00ff" strokeweight=".33758mm">
                  <v:path arrowok="t"/>
                </v:shape>
                <v:shape id="Graphic 1798" o:spid="_x0000_s1121" style="position:absolute;left:17522;top:11543;width:3912;height:3912;visibility:visible;mso-wrap-style:square;v-text-anchor:top" coordsize="391160,39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" path="m390766,l,390702e" filled="f" strokecolor="#fa00ff" strokeweight=".33758mm">
                  <v:path arrowok="t"/>
                </v:shape>
                <v:shape id="Graphic 1799" o:spid="_x0000_s1122" style="position:absolute;left:17094;top:11397;width:4051;height:4058;visibility:visible;mso-wrap-style:square;v-text-anchor:top" coordsize="405130,40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" path="m,405307l405028,e" filled="f" strokecolor="#fa00ff" strokeweight=".33758mm">
                  <v:path arrowok="t"/>
                </v:shape>
                <v:shape id="Graphic 1800" o:spid="_x0000_s1123" style="position:absolute;left:16662;top:11188;width:4267;height:4267;visibility:visible;mso-wrap-style:square;v-text-anchor:top" coordsize="426720,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" path="m426313,l,426262e" filled="f" strokecolor="#fa00ff" strokeweight=".33758mm">
                  <v:path arrowok="t"/>
                </v:shape>
                <v:shape id="Graphic 1801" o:spid="_x0000_s1124" style="position:absolute;left:16234;top:10957;width:4496;height:4496;visibility:visible;mso-wrap-style:square;v-text-anchor:top" coordsize="449580,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" path="m,449364l449376,e" filled="f" strokecolor="#fa00ff" strokeweight=".33758mm">
                  <v:path arrowok="t"/>
                </v:shape>
                <v:shape id="Graphic 1802" o:spid="_x0000_s1125" style="position:absolute;left:15802;top:10732;width:4725;height:4724;visibility:visible;mso-wrap-style:square;v-text-anchor:top" coordsize="472440,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" path="m471855,l,471855e" filled="f" strokecolor="#fa00ff" strokeweight=".33758mm">
                  <v:path arrowok="t"/>
                </v:shape>
                <v:shape id="Graphic 1803" o:spid="_x0000_s1126" style="position:absolute;left:15374;top:10507;width:4947;height:4947;visibility:visible;mso-wrap-style:square;v-text-anchor:top" coordsize="494665,49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" path="m,494347l494372,e" filled="f" strokecolor="#fa00ff" strokeweight=".33758mm">
                  <v:path arrowok="t"/>
                </v:shape>
                <v:shape id="Graphic 1804" o:spid="_x0000_s1127" style="position:absolute;left:14945;top:10252;width:5201;height:5201;visibility:visible;mso-wrap-style:square;v-text-anchor:top" coordsize="520065,5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" path="m519887,l,519861e" filled="f" strokecolor="#fa00ff" strokeweight=".33758mm">
                  <v:path arrowok="t"/>
                </v:shape>
                <v:shape id="Graphic 1805" o:spid="_x0000_s1128" style="position:absolute;left:14821;top:10103;width:5042;height:5042;visibility:visible;mso-wrap-style:square;v-text-anchor:top" coordsize="50419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" path="m,504050l504113,e" filled="f" strokecolor="#fa00ff" strokeweight=".33758mm">
                  <v:path arrowok="t"/>
                </v:shape>
                <v:shape id="Graphic 1806" o:spid="_x0000_s1129" style="position:absolute;left:14821;top:9896;width:4819;height:4820;visibility:visible;mso-wrap-style:square;v-text-anchor:top" coordsize="481965,481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" path="m481914,l,481596e" filled="f" strokecolor="#fa00ff" strokeweight=".33758mm">
                  <v:path arrowok="t"/>
                </v:shape>
                <v:shape id="Graphic 1807" o:spid="_x0000_s1130" style="position:absolute;left:14821;top:9647;width:4642;height:4642;visibility:visible;mso-wrap-style:square;v-text-anchor:top" coordsize="464184,46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" path="m,463664l463651,e" filled="f" strokecolor="#fa00ff" strokeweight=".33758mm">
                  <v:path arrowok="t"/>
                </v:shape>
                <v:shape id="Graphic 1808" o:spid="_x0000_s1131" style="position:absolute;left:14821;top:9334;width:4521;height:4521;visibility:visible;mso-wrap-style:square;v-text-anchor:top" coordsize="452120,45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" path="m451853,l,451840e" filled="f" strokecolor="#fa00ff" strokeweight=".33758mm">
                  <v:path arrowok="t"/>
                </v:shape>
                <v:shape id="Graphic 1809" o:spid="_x0000_s1132" style="position:absolute;left:14821;top:9091;width:4337;height:4337;visibility:visible;mso-wrap-style:square;v-text-anchor:top" coordsize="43370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" path="m,433247l433590,e" filled="f" strokecolor="#fa00ff" strokeweight=".33758mm">
                  <v:path arrowok="t"/>
                </v:shape>
                <v:shape id="Graphic 1810" o:spid="_x0000_s1133" style="position:absolute;left:14821;top:8836;width:4165;height:4165;visibility:visible;mso-wrap-style:square;v-text-anchor:top" coordsize="416559,41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" path="m415988,l,415988e" filled="f" strokecolor="#fa00ff" strokeweight=".33758mm">
                  <v:path arrowok="t"/>
                </v:shape>
                <v:shape id="Graphic 1811" o:spid="_x0000_s1134" style="position:absolute;left:14821;top:8508;width:4057;height:4057;visibility:visible;mso-wrap-style:square;v-text-anchor:top" coordsize="405765,40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" path="m,405612l405663,e" filled="f" strokecolor="#fa00ff" strokeweight=".33758mm">
                  <v:path arrowok="t"/>
                </v:shape>
                <v:shape id="Graphic 1812" o:spid="_x0000_s1135" style="position:absolute;left:14821;top:8192;width:3949;height:3950;visibility:visible;mso-wrap-style:square;v-text-anchor:top" coordsize="39497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" path="m394385,l,394385e" filled="f" strokecolor="#fa00ff" strokeweight=".33758mm">
                  <v:path arrowok="t"/>
                </v:shape>
                <v:shape id="Graphic 1813" o:spid="_x0000_s1136" style="position:absolute;left:14821;top:7913;width:3797;height:3797;visibility:visible;mso-wrap-style:square;v-text-anchor:top" coordsize="379730,37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" path="m,379145l379552,e" filled="f" strokecolor="#fa00ff" strokeweight=".33758mm">
                  <v:path arrowok="t"/>
                </v:shape>
                <v:shape id="Graphic 1814" o:spid="_x0000_s1137" style="position:absolute;left:14821;top:7614;width:3664;height:3664;visibility:visible;mso-wrap-style:square;v-text-anchor:top" coordsize="366395,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" path="m366153,l,366153e" filled="f" strokecolor="#fa00ff" strokeweight=".33758mm">
                  <v:path arrowok="t"/>
                </v:shape>
                <v:shape id="Graphic 1815" o:spid="_x0000_s1138" style="position:absolute;left:14821;top:7369;width:3480;height:3479;visibility:visible;mso-wrap-style:square;v-text-anchor:top" coordsize="347980,34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" path="m,347560l347954,e" filled="f" strokecolor="#fa00ff" strokeweight=".33758mm">
                  <v:path arrowok="t"/>
                </v:shape>
                <v:shape id="Graphic 1816" o:spid="_x0000_s1139" style="position:absolute;left:14821;top:7216;width:3200;height:3201;visibility:visible;mso-wrap-style:square;v-text-anchor:top" coordsize="32004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" path="m319976,l,319963e" filled="f" strokecolor="#fa00ff" strokeweight=".33758mm">
                  <v:path arrowok="t"/>
                </v:shape>
                <v:shape id="Graphic 1817" o:spid="_x0000_s1140" style="position:absolute;left:14821;top:7010;width:2978;height:2978;visibility:visible;mso-wrap-style:square;v-text-anchor:top" coordsize="297815,29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" path="m,297764l297776,e" filled="f" strokecolor="#fa00ff" strokeweight=".33758mm">
                  <v:path arrowok="t"/>
                </v:shape>
                <v:shape id="Graphic 1818" o:spid="_x0000_s1141" style="position:absolute;left:14909;top:6858;width:2610;height:2616;visibility:visible;mso-wrap-style:square;v-text-anchor:top" coordsize="260985,26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" path="m260984,l,261315e" filled="f" strokecolor="#fa00ff" strokeweight=".33758mm">
                  <v:path arrowok="t"/>
                </v:shape>
                <v:shape id="Image 1819" o:spid="_x0000_s1142" type="#_x0000_t75" style="position:absolute;left:14900;top:6238;width:2388;height:2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">
                  <v:imagedata r:id="rId138" o:title=""/>
                </v:shape>
                <v:shape id="Graphic 1820" o:spid="_x0000_s1143" style="position:absolute;left:60;top:15448;width:23616;height:12;visibility:visible;mso-wrap-style:square;v-text-anchor:top" coordsize="23615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" path="m,l2361488,e" filled="f" strokeweight=".33758mm">
                  <v:path arrowok="t"/>
                </v:shape>
                <v:shape id="Graphic 1821" o:spid="_x0000_s1144" style="position:absolute;top:15141;width:13246;height:311;visibility:visible;mso-wrap-style:square;v-text-anchor:top" coordsize="1324610,3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" path="m12153,l,,,30708r12153,l12153,xem274701,l262547,r,30708l274701,30708,274701,xem536917,l524764,r,30708l536917,30708,536917,xem799426,l787273,r,30708l799426,30708,799426,xem1061618,r-12154,l1049464,30708r12154,l1061618,xem1324152,r-12154,l1311998,30708r12154,l1324152,xe" fillcolor="black" stroked="f">
                  <v:path arrowok="t"/>
                </v:shape>
                <v:shape id="Graphic 1822" o:spid="_x0000_s1145" style="position:absolute;left:15802;top:15141;width:13;height:311;visibility:visible;mso-wrap-style:square;v-text-anchor:top" coordsize="1270,3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" path="m,30708l,e" filled="f" strokeweight=".33758mm">
                  <v:path arrowok="t"/>
                </v:shape>
                <v:shape id="Graphic 1823" o:spid="_x0000_s1146" style="position:absolute;left:18428;top:15141;width:13;height:311;visibility:visible;mso-wrap-style:square;v-text-anchor:top" coordsize="1270,3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" path="m,30708l,e" filled="f" strokeweight=".33758mm">
                  <v:path arrowok="t"/>
                </v:shape>
                <v:shape id="Graphic 1824" o:spid="_x0000_s1147" style="position:absolute;left:20992;top:15141;width:127;height:311;visibility:visible;mso-wrap-style:square;v-text-anchor:top" coordsize="12700,3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" path="m,30708r12153,l12153,,,,,30708xe" fillcolor="black" stroked="f">
                  <v:path arrowok="t"/>
                </v:shape>
                <v:shape id="Graphic 1825" o:spid="_x0000_s1148" style="position:absolute;left:23675;top:15141;width:13;height:311;visibility:visible;mso-wrap-style:square;v-text-anchor:top" coordsize="1270,3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" path="m,30708l,e" filled="f" strokeweight=".33758mm">
                  <v:path arrowok="t"/>
                </v:shape>
                <v:shape id="Graphic 1826" o:spid="_x0000_s1149" style="position:absolute;left:656;top:15293;width:19806;height:159;visibility:visible;mso-wrap-style:square;v-text-anchor:top" coordsize="1980564,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" path="m12153,l,,,15481r12153,l12153,xem77749,l65595,r,15481l77749,15481,77749,xem143370,l131216,r,15481l143370,15481,143370,xem274358,l262204,r,15481l274358,15481,274358,xem339966,l327812,r,15481l339966,15481,339966,xem405638,l393484,r,15481l405638,15481,405638,xem536867,l524713,r,15481l536867,15481,536867,xem602475,l590321,r,15481l602475,15481,602475,xem668147,l655993,r,15481l668147,15481,668147,xem799376,l787222,r,15481l799376,15481,799376,xem865047,l852893,r,15481l865047,15481,865047,xem930363,l918210,r,15481l930363,15481,930363,xem1061643,r-12154,l1049489,15481r12154,l1061643,xem1127252,r-12154,l1115098,15481r12154,l1127252,xem1192872,r-12153,l1180719,15481r12153,l1192872,xem1324140,r-12154,l1311986,15481r12154,l1324140,xem1389761,r-12154,l1377607,15481r12154,l1389761,xem1455369,r-12154,l1443215,15481r12154,l1455369,xem1586357,r-12154,l1574203,15481r12154,l1586357,xem1651977,r-12153,l1639824,15481r12153,l1651977,xem1717636,r-12153,l1705483,15481r12153,l1717636,xem1848866,r-12154,l1836712,15481r12154,l1848866,xem1914486,r-12153,l1902333,15481r12153,l1914486,xem1980158,r-12154,l1968004,15481r12154,l1980158,xe" fillcolor="black" stroked="f">
                  <v:path arrowok="t"/>
                </v:shape>
                <v:shape id="Graphic 1827" o:spid="_x0000_s1150" style="position:absolute;left:21707;top:15293;width:12;height:159;visibility:visible;mso-wrap-style:square;v-text-anchor:top" coordsize="127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" path="m,15481l,e" filled="f" strokeweight=".33758mm">
                  <v:path arrowok="t"/>
                </v:shape>
                <v:shape id="Graphic 1828" o:spid="_x0000_s1151" style="position:absolute;left:22363;top:15293;width:12;height:159;visibility:visible;mso-wrap-style:square;v-text-anchor:top" coordsize="127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" path="m,15481l,e" filled="f" strokeweight=".33758mm">
                  <v:path arrowok="t"/>
                </v:shape>
                <v:shape id="Graphic 1829" o:spid="_x0000_s1152" style="position:absolute;left:23019;top:15293;width:13;height:159;visibility:visible;mso-wrap-style:square;v-text-anchor:top" coordsize="127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" path="m,15481l,e" filled="f" strokeweight=".33758mm">
                  <v:path arrowok="t"/>
                </v:shape>
                <v:shape id="Graphic 1830" o:spid="_x0000_s1153" style="position:absolute;width:23736;height:369;visibility:visible;mso-wrap-style:square;v-text-anchor:top" coordsize="23736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" path="m2373579,6083r-6058,l2367521,,6083,r,6083l,6083,,36791r12153,l12153,12153r53455,l65608,21272r12154,l77762,12153r53441,l131203,21272r12154,l143357,12153r53518,l196875,21272r12154,l209029,12153r53467,l262496,36791r12154,l274650,12153r53162,l327812,21272r12154,l339966,12153r53454,l393420,21272r12154,l405574,12153r53518,l459092,21272r12154,l471246,12153r53467,l524713,36791r12154,l536867,12153r53454,l590321,21272r12154,l602475,12153r53505,l655980,21272r12154,l668134,12153r53467,l721601,21272r12154,l733755,12153r53467,l787222,36791r12154,l799376,12153r53505,l852881,21272r12154,l865035,12153r53467,l918502,21272r12154,l930656,12153r53162,l983818,21272r12154,l995972,12153r53441,l1049413,36791r12154,l1061567,12153r53531,l1115098,21272r12154,l1127252,12153r53454,l1180706,21272r12154,l1192860,12153r53505,l1246365,21272r12154,l1258519,12153r53429,l1311948,36791r12154,l1324102,12153r53492,l1377594,21272r12154,l1389748,12153r53467,l1443215,21272r12154,l1455369,12153r53505,l1508874,21272r12154,l1521028,12153r53175,l1574203,36791r12154,l1586357,12153r53454,l1639811,21272r12154,l1651965,12153r53518,l1705483,21272r12153,l1717636,12153r53455,l1771091,21272r12154,l1783245,12153r53467,l1836712,36791r12154,l1848866,12153r53454,l1902320,21272r12154,l1914474,12153r53518,l1967992,21272r12153,l1980145,12153r53467,l2033612,21272r12154,l2045766,12153r53455,l2099221,36791r12154,l2111375,12153r53213,l2164588,21272r12154,l2176742,12153r53454,l2230196,21272r12154,l2242350,12153r53467,l2295817,21272r12154,l2307971,12153r53454,l2361425,36791r12154,l2373579,6083xe" fillcolor="black" stroked="f">
                  <v:path arrowok="t"/>
                </v:shape>
                <v:shape id="Graphic 1831" o:spid="_x0000_s1154" style="position:absolute;left:61;top:61;width:12;height:15392;visibility:visible;mso-wrap-style:square;v-text-anchor:top" coordsize="1270,153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" path="m,1538668l,e" filled="f" strokeweight=".33758mm">
                  <v:path arrowok="t"/>
                </v:shape>
                <v:shape id="Graphic 1832" o:spid="_x0000_s1155" style="position:absolute;left:61;top:514;width:476;height:14998;visibility:visible;mso-wrap-style:square;v-text-anchor:top" coordsize="47625,149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" path="m23685,1487398r-23685,l,1499552r23685,l23685,1487398xem23685,1436014r-23685,l,1448168r23685,l23685,1436014xem23685,1384642r-23685,l,1396796r23685,l23685,1384642xem23685,1333322r-23685,l,1345476r23685,l23685,1333322xem23685,1282280r-23685,l,1294434r23685,l23685,1282280xem23685,1179588r-23685,l,1191742r23685,l23685,1179588xem23685,1128204r-23685,l,1140358r23685,l23685,1128204xem23685,1076845r-23685,l,1088999r23685,l23685,1076845xem23685,1025804r-23685,l,1037958r23685,l23685,1025804xem23685,974483l,974483r,12154l23685,986637r,-12154xem23685,923112l,923112r,12154l23685,935266r,-12154xem23685,871778l,871778r,12154l23685,883932r,-12154xem23685,820407l,820407r,12154l23685,832561r,-12154xem23685,769366l,769366r,12153l23685,781519r,-12153xem23685,666673l,666673r,12154l23685,678827r,-12154xem23685,615289l,615289r,12154l23685,627443r,-12154xem23685,563968l,563968r,12154l23685,576122r,-12154xem23685,512902l,512902r,12154l23685,525056r,-12154xem23685,461568l,461568r,12154l23685,473722r,-12154xem23685,410184l,410184r,12154l23685,422338r,-12154xem23685,358876l,358876r,12154l23685,371030r,-12154xem23685,307492l,307492r,12154l23685,319646r,-12154xem23685,256463l,256463r,12154l23685,268617r,-12154xem23685,153771l,153771r,12154l23685,165925r,-12154xem23685,102387l,102387r,12154l23685,114541r,-12154xem23685,51066l,51066,,63220r23685,l23685,51066xem23685,l,,,12153r23685,l23685,xem47129,1230909r-47129,l,1243063r47129,l47129,1230909xem47129,718019l,718019r,12154l47129,730173r,-12154xem47129,205155l,205155r,12154l47129,217309r,-12154xe" fillcolor="black" stroked="f">
                  <v:path arrowok="t"/>
                </v:shape>
                <v:shape id="Graphic 1833" o:spid="_x0000_s1156" style="position:absolute;left:61;top:61;width:241;height:13;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" path="m,l23685,e" filled="f" strokeweight=".33758mm">
                  <v:path arrowok="t"/>
                </v:shape>
                <v:shape id="Graphic 1834" o:spid="_x0000_s1157" style="position:absolute;left:23675;top:61;width:13;height:15392;visibility:visible;mso-wrap-style:square;v-text-anchor:top" coordsize="1270,153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" path="m,1538668l,e" filled="f" strokeweight=".33758mm">
                  <v:path arrowok="t"/>
                </v:shape>
                <v:shape id="Graphic 1835" o:spid="_x0000_s1158" style="position:absolute;left:23204;top:12883;width:476;height:12;visibility:visible;mso-wrap-style:square;v-text-anchor:top" coordsize="476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" path="m47116,l,e" filled="f" strokeweight=".33758mm">
                  <v:path arrowok="t"/>
                </v:shape>
                <v:shape id="Graphic 1836" o:spid="_x0000_s1159" style="position:absolute;left:23204;top:2564;width:476;height:5252;visibility:visible;mso-wrap-style:square;v-text-anchor:top" coordsize="47625,525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" path="m47117,512914l,512914r,12154l47117,525068r,-12154xem47117,l,,,12153r47117,l47117,xe" fillcolor="black" stroked="f">
                  <v:path arrowok="t"/>
                </v:shape>
                <v:shape id="Graphic 1837" o:spid="_x0000_s1160" style="position:absolute;left:23438;top:15448;width:241;height:12;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" path="m23723,l,e" filled="f" strokeweight=".33758mm">
                  <v:path arrowok="t"/>
                </v:shape>
                <v:shape id="Graphic 1838" o:spid="_x0000_s1161" style="position:absolute;left:23438;top:14934;width:241;height:12;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" path="m23723,l,e" filled="f" strokeweight=".33758mm">
                  <v:path arrowok="t"/>
                </v:shape>
                <v:shape id="Graphic 1839" o:spid="_x0000_s1162" style="position:absolute;left:23438;top:14421;width:241;height:12;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" path="m23723,l,e" filled="f" strokeweight=".33758mm">
                  <v:path arrowok="t"/>
                </v:shape>
                <v:shape id="Graphic 1840" o:spid="_x0000_s1163" style="position:absolute;left:23438;top:13907;width:241;height:13;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" path="m23723,l,e" filled="f" strokeweight=".33758mm">
                  <v:path arrowok="t"/>
                </v:shape>
                <v:shape id="Graphic 1841" o:spid="_x0000_s1164" style="position:absolute;left:23438;top:13396;width:241;height:13;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" path="m23723,l,e" filled="f" strokeweight=".33758mm">
                  <v:path arrowok="t"/>
                </v:shape>
                <v:shape id="Graphic 1842" o:spid="_x0000_s1165" style="position:absolute;left:23438;top:513;width:241;height:11919;visibility:visible;mso-wrap-style:square;v-text-anchor:top" coordsize="24130,1191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" path="m23723,1179537r-23723,l,1191691r23723,l23723,1179537xem23723,1128204r-23723,l,1140358r23723,l23723,1128204xem23723,1076845r-23723,l,1088999r23723,l23723,1076845xem23723,1025804r-23723,l,1037958r23723,l23723,1025804xem23723,974432l,974432r,12154l23723,986586r,-12154xem23723,923112l,923112r,12154l23723,935266r,-12154xem23723,871728l,871728r,12153l23723,883881r,-12153xem23723,820407l,820407r,12154l23723,832561r,-12154xem23723,769315l,769315r,12154l23723,781469r,-12154xem23723,666623l,666623r,12153l23723,678776r,-12153xem23723,615289l,615289r,12154l23723,627443r,-12154xem23723,563930l,563930r,12154l23723,576084r,-12154xem23723,512914l,512914r,12154l23723,525068r,-12154xem23723,461530l,461530r,12154l23723,473684r,-12154xem23723,410146l,410146r,12154l23723,422300r,-12154xem23723,358838l,358838r,12154l23723,370992r,-12154xem23723,307505l,307505r,12154l23723,319659r,-12154xem23723,256425l,256425r,12154l23723,268579r,-12154xem23723,153733l,153733r,12154l23723,165887r,-12154xem23723,102400l,102400r,12154l23723,114554r,-12154xem23723,51015l,51015,,63169r23723,l23723,51015xem23723,l,,,12153r23723,l23723,xe" fillcolor="black" stroked="f">
                  <v:path arrowok="t"/>
                </v:shape>
                <v:shape id="Graphic 1843" o:spid="_x0000_s1166" style="position:absolute;left:23438;top:60;width:241;height:13;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" path="m23723,l,e" filled="f" strokeweight=".33758mm">
                  <v:path arrowok="t"/>
                </v:shape>
                <v:shape id="Graphic 1844" o:spid="_x0000_s1167" style="position:absolute;left:5536;top:61;width:13;height:15392;visibility:visible;mso-wrap-style:square;v-text-anchor:top" coordsize="1270,153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" path="m,1538668l,e" filled="f" strokeweight=".42192mm">
                  <v:path arrowok="t"/>
                </v:shape>
                <v:shape id="Graphic 1845" o:spid="_x0000_s1168" style="position:absolute;left:7714;top:61;width:12;height:15392;visibility:visible;mso-wrap-style:square;v-text-anchor:top" coordsize="1270,153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" path="m,1538668l,e" filled="f" strokeweight=".42192mm">
                  <v:path arrowok="t"/>
                </v:shape>
                <v:shape id="Graphic 1846" o:spid="_x0000_s1169" style="position:absolute;left:5963;top:13777;width:13;height:1632;visibility:visible;mso-wrap-style:square;v-text-anchor:top" coordsize="635,16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" path="m635,l,162572e" fillcolor="red" stroked="f">
                  <v:path arrowok="t"/>
                </v:shape>
                <v:shape id="Graphic 1847" o:spid="_x0000_s1170" style="position:absolute;left:5963;top:13777;width:13;height:1632;visibility:visible;mso-wrap-style:square;v-text-anchor:top" coordsize="635,16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" path="m,162572l635,e" filled="f" strokecolor="red" strokeweight=".36017mm">
                  <v:path arrowok="t"/>
                </v:shape>
                <v:shape id="Graphic 1848" o:spid="_x0000_s1171" style="position:absolute;left:5655;top:13605;width:629;height:851;visibility:visible;mso-wrap-style:square;v-text-anchor:top" coordsize="6286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" path="m31597,l,84848,14924,77280,31140,74810r16273,2610l62509,85089,31597,xe" fillcolor="red" stroked="f">
                  <v:path arrowok="t"/>
                </v:shape>
                <w10:wrap anchorx="page"/>
              </v:group>
            </w:pict>
          </mc:Fallback>
        </mc:AlternateContent>
      </w:r>
      <w:r>
        <w:rPr>
          <w:rFonts w:ascii="Arial"/>
          <w:spacing w:val="-10"/>
          <w:position w:val="6"/>
          <w:sz w:val="15"/>
        </w:rPr>
        <w:t>4</w:t>
      </w:r>
      <w:r>
        <w:rPr>
          <w:rFonts w:ascii="Arial"/>
          <w:position w:val="6"/>
          <w:sz w:val="15"/>
        </w:rPr>
        <w:tab/>
      </w:r>
      <w:r>
        <w:rPr>
          <w:rFonts w:ascii="Arial"/>
          <w:color w:val="00F3FF"/>
          <w:spacing w:val="-2"/>
          <w:sz w:val="15"/>
        </w:rPr>
        <w:t>2.08e+09</w:t>
      </w:r>
    </w:p>
    <w:p w14:paraId="2472E8A1" w14:textId="77777777" w:rsidR="007A1714" w:rsidRDefault="00000000">
      <w:pPr>
        <w:spacing w:before="37"/>
        <w:ind w:left="5474"/>
        <w:rPr>
          <w:rFonts w:ascii="Arial"/>
          <w:sz w:val="15"/>
        </w:rPr>
      </w:pPr>
      <w:r>
        <w:rPr>
          <w:rFonts w:ascii="Arial"/>
          <w:color w:val="FF0000"/>
          <w:spacing w:val="-2"/>
          <w:sz w:val="15"/>
        </w:rPr>
        <w:t>5.78e+09</w:t>
      </w:r>
    </w:p>
    <w:p w14:paraId="675326AD" w14:textId="77777777" w:rsidR="007A1714" w:rsidRDefault="00000000">
      <w:pPr>
        <w:spacing w:before="38"/>
        <w:ind w:left="5474"/>
        <w:rPr>
          <w:rFonts w:ascii="Arial"/>
          <w:sz w:val="15"/>
        </w:rPr>
      </w:pPr>
      <w:r>
        <w:rPr>
          <w:rFonts w:ascii="Arial"/>
          <w:color w:val="FA00FF"/>
          <w:spacing w:val="-2"/>
          <w:sz w:val="15"/>
        </w:rPr>
        <w:t>3.79e+08</w:t>
      </w:r>
    </w:p>
    <w:p w14:paraId="7BFFB1E8" w14:textId="77777777" w:rsidR="007A1714" w:rsidRDefault="00000000">
      <w:pPr>
        <w:tabs>
          <w:tab w:val="left" w:pos="5474"/>
        </w:tabs>
        <w:spacing w:before="39"/>
        <w:ind w:left="1348"/>
        <w:rPr>
          <w:rFonts w:ascii="Arial"/>
          <w:sz w:val="15"/>
        </w:rPr>
      </w:pPr>
      <w:r>
        <w:rPr>
          <w:rFonts w:ascii="Arial"/>
          <w:spacing w:val="-10"/>
          <w:position w:val="-11"/>
          <w:sz w:val="15"/>
        </w:rPr>
        <w:t>2</w:t>
      </w:r>
      <w:r>
        <w:rPr>
          <w:rFonts w:ascii="Arial"/>
          <w:position w:val="-11"/>
          <w:sz w:val="15"/>
        </w:rPr>
        <w:tab/>
      </w:r>
      <w:r>
        <w:rPr>
          <w:rFonts w:ascii="Arial"/>
          <w:spacing w:val="-2"/>
          <w:sz w:val="15"/>
        </w:rPr>
        <w:t>8.24e+09</w:t>
      </w:r>
    </w:p>
    <w:p w14:paraId="1B59032D" w14:textId="77777777" w:rsidR="007A1714" w:rsidRDefault="007A1714">
      <w:pPr>
        <w:pStyle w:val="Corpodetexto"/>
        <w:rPr>
          <w:rFonts w:ascii="Arial"/>
          <w:sz w:val="15"/>
        </w:rPr>
      </w:pPr>
    </w:p>
    <w:p w14:paraId="40DB8C6C" w14:textId="77777777" w:rsidR="007A1714" w:rsidRDefault="007A1714">
      <w:pPr>
        <w:pStyle w:val="Corpodetexto"/>
        <w:rPr>
          <w:rFonts w:ascii="Arial"/>
          <w:sz w:val="15"/>
        </w:rPr>
      </w:pPr>
    </w:p>
    <w:p w14:paraId="41A6D21E" w14:textId="77777777" w:rsidR="007A1714" w:rsidRDefault="007A1714">
      <w:pPr>
        <w:pStyle w:val="Corpodetexto"/>
        <w:spacing w:before="114"/>
        <w:rPr>
          <w:rFonts w:ascii="Arial"/>
          <w:sz w:val="15"/>
        </w:rPr>
      </w:pPr>
    </w:p>
    <w:p w14:paraId="37D79C4B" w14:textId="77777777" w:rsidR="007A1714" w:rsidRDefault="00000000">
      <w:pPr>
        <w:ind w:left="1348"/>
        <w:rPr>
          <w:rFonts w:ascii="Arial"/>
          <w:sz w:val="15"/>
        </w:rPr>
      </w:pPr>
      <w:r>
        <w:rPr>
          <w:rFonts w:ascii="Arial"/>
          <w:spacing w:val="-10"/>
          <w:sz w:val="15"/>
        </w:rPr>
        <w:t>0</w:t>
      </w:r>
    </w:p>
    <w:p w14:paraId="6593C974" w14:textId="77777777" w:rsidR="007A1714" w:rsidRDefault="007A1714">
      <w:pPr>
        <w:pStyle w:val="Corpodetexto"/>
        <w:rPr>
          <w:rFonts w:ascii="Arial"/>
          <w:sz w:val="15"/>
        </w:rPr>
      </w:pPr>
    </w:p>
    <w:p w14:paraId="71A449AB" w14:textId="77777777" w:rsidR="007A1714" w:rsidRDefault="007A1714">
      <w:pPr>
        <w:pStyle w:val="Corpodetexto"/>
        <w:spacing w:before="15"/>
        <w:rPr>
          <w:rFonts w:ascii="Arial"/>
          <w:sz w:val="15"/>
        </w:rPr>
      </w:pPr>
    </w:p>
    <w:p w14:paraId="46AB1FDB" w14:textId="77777777" w:rsidR="007A1714" w:rsidRDefault="00000000">
      <w:pPr>
        <w:tabs>
          <w:tab w:val="left" w:pos="413"/>
          <w:tab w:val="left" w:pos="826"/>
          <w:tab w:val="left" w:pos="1239"/>
          <w:tab w:val="left" w:pos="1652"/>
          <w:tab w:val="left" w:pos="2066"/>
          <w:tab w:val="left" w:pos="2478"/>
          <w:tab w:val="left" w:pos="2892"/>
          <w:tab w:val="left" w:pos="3305"/>
          <w:tab w:val="left" w:pos="3718"/>
        </w:tabs>
        <w:ind w:right="321"/>
        <w:jc w:val="center"/>
        <w:rPr>
          <w:rFonts w:ascii="Arial"/>
          <w:sz w:val="15"/>
        </w:rPr>
      </w:pPr>
      <w:r>
        <w:rPr>
          <w:rFonts w:ascii="Arial"/>
          <w:spacing w:val="-5"/>
          <w:sz w:val="15"/>
        </w:rPr>
        <w:t>02</w:t>
      </w:r>
      <w:r>
        <w:rPr>
          <w:rFonts w:ascii="Arial"/>
          <w:sz w:val="15"/>
        </w:rPr>
        <w:tab/>
      </w:r>
      <w:r>
        <w:rPr>
          <w:rFonts w:ascii="Arial"/>
          <w:spacing w:val="-5"/>
          <w:sz w:val="15"/>
        </w:rPr>
        <w:t>03</w:t>
      </w:r>
      <w:r>
        <w:rPr>
          <w:rFonts w:ascii="Arial"/>
          <w:sz w:val="15"/>
        </w:rPr>
        <w:tab/>
      </w:r>
      <w:r>
        <w:rPr>
          <w:rFonts w:ascii="Arial"/>
          <w:spacing w:val="-5"/>
          <w:sz w:val="15"/>
        </w:rPr>
        <w:t>04</w:t>
      </w:r>
      <w:r>
        <w:rPr>
          <w:rFonts w:ascii="Arial"/>
          <w:sz w:val="15"/>
        </w:rPr>
        <w:tab/>
      </w:r>
      <w:r>
        <w:rPr>
          <w:rFonts w:ascii="Arial"/>
          <w:spacing w:val="-5"/>
          <w:sz w:val="15"/>
        </w:rPr>
        <w:t>05</w:t>
      </w:r>
      <w:r>
        <w:rPr>
          <w:rFonts w:ascii="Arial"/>
          <w:sz w:val="15"/>
        </w:rPr>
        <w:tab/>
      </w:r>
      <w:r>
        <w:rPr>
          <w:rFonts w:ascii="Arial"/>
          <w:spacing w:val="-5"/>
          <w:sz w:val="15"/>
        </w:rPr>
        <w:t>06</w:t>
      </w:r>
      <w:r>
        <w:rPr>
          <w:rFonts w:ascii="Arial"/>
          <w:sz w:val="15"/>
        </w:rPr>
        <w:tab/>
      </w:r>
      <w:r>
        <w:rPr>
          <w:rFonts w:ascii="Arial"/>
          <w:spacing w:val="-5"/>
          <w:sz w:val="15"/>
        </w:rPr>
        <w:t>07</w:t>
      </w:r>
      <w:r>
        <w:rPr>
          <w:rFonts w:ascii="Arial"/>
          <w:sz w:val="15"/>
        </w:rPr>
        <w:tab/>
      </w:r>
      <w:r>
        <w:rPr>
          <w:rFonts w:ascii="Arial"/>
          <w:spacing w:val="-5"/>
          <w:sz w:val="15"/>
        </w:rPr>
        <w:t>08</w:t>
      </w:r>
      <w:r>
        <w:rPr>
          <w:rFonts w:ascii="Arial"/>
          <w:sz w:val="15"/>
        </w:rPr>
        <w:tab/>
      </w:r>
      <w:r>
        <w:rPr>
          <w:rFonts w:ascii="Arial"/>
          <w:spacing w:val="-5"/>
          <w:sz w:val="15"/>
        </w:rPr>
        <w:t>09</w:t>
      </w:r>
      <w:r>
        <w:rPr>
          <w:rFonts w:ascii="Arial"/>
          <w:sz w:val="15"/>
        </w:rPr>
        <w:tab/>
      </w:r>
      <w:r>
        <w:rPr>
          <w:rFonts w:ascii="Arial"/>
          <w:spacing w:val="-5"/>
          <w:sz w:val="15"/>
        </w:rPr>
        <w:t>10</w:t>
      </w:r>
      <w:r>
        <w:rPr>
          <w:rFonts w:ascii="Arial"/>
          <w:sz w:val="15"/>
        </w:rPr>
        <w:tab/>
      </w:r>
      <w:r>
        <w:rPr>
          <w:rFonts w:ascii="Arial"/>
          <w:spacing w:val="-5"/>
          <w:sz w:val="15"/>
        </w:rPr>
        <w:t>11</w:t>
      </w:r>
    </w:p>
    <w:p w14:paraId="2DF1DC6B" w14:textId="77777777" w:rsidR="007A1714" w:rsidRDefault="00000000">
      <w:pPr>
        <w:spacing w:before="31"/>
        <w:ind w:right="287"/>
        <w:jc w:val="center"/>
        <w:rPr>
          <w:rFonts w:ascii="Arial"/>
          <w:sz w:val="17"/>
        </w:rPr>
      </w:pPr>
      <w:bookmarkStart w:id="159" w:name="_bookmark129"/>
      <w:bookmarkEnd w:id="159"/>
      <w:r>
        <w:rPr>
          <w:rFonts w:ascii="Arial"/>
          <w:spacing w:val="-5"/>
          <w:sz w:val="17"/>
        </w:rPr>
        <w:t>Day</w:t>
      </w:r>
    </w:p>
    <w:p w14:paraId="32A1AFC4" w14:textId="77777777" w:rsidR="007A1714" w:rsidRDefault="007A1714">
      <w:pPr>
        <w:pStyle w:val="Corpodetexto"/>
        <w:spacing w:before="67"/>
        <w:rPr>
          <w:rFonts w:ascii="Arial"/>
          <w:sz w:val="16"/>
        </w:rPr>
      </w:pPr>
    </w:p>
    <w:p w14:paraId="7FE0C332" w14:textId="77777777" w:rsidR="007A1714" w:rsidRDefault="00000000">
      <w:pPr>
        <w:spacing w:line="237" w:lineRule="auto"/>
        <w:ind w:left="174" w:right="122"/>
        <w:jc w:val="both"/>
        <w:rPr>
          <w:sz w:val="16"/>
        </w:rPr>
      </w:pPr>
      <w:r>
        <w:rPr>
          <w:rFonts w:ascii="Gill Sans MT" w:hAnsi="Gill Sans MT"/>
          <w:sz w:val="16"/>
        </w:rPr>
        <w:t>Fig. 50</w:t>
      </w:r>
      <w:r>
        <w:rPr>
          <w:rFonts w:ascii="Gill Sans MT" w:hAnsi="Gill Sans MT"/>
          <w:w w:val="150"/>
          <w:sz w:val="16"/>
        </w:rPr>
        <w:t xml:space="preserve"> </w:t>
      </w:r>
      <w:r>
        <w:rPr>
          <w:rFonts w:ascii="Bookman Old Style" w:hAnsi="Bookman Old Style"/>
          <w:w w:val="150"/>
          <w:sz w:val="16"/>
        </w:rPr>
        <w:t>[</w:t>
      </w:r>
      <w:r>
        <w:rPr>
          <w:w w:val="150"/>
          <w:sz w:val="16"/>
        </w:rPr>
        <w:t>30</w:t>
      </w:r>
      <w:r>
        <w:rPr>
          <w:spacing w:val="-12"/>
          <w:w w:val="150"/>
          <w:sz w:val="16"/>
        </w:rPr>
        <w:t xml:space="preserve"> </w:t>
      </w:r>
      <w:r>
        <w:rPr>
          <w:sz w:val="16"/>
        </w:rPr>
        <w:t>MeV SEP flux time profiles for 2–11 August 1972. The high fluxes associated with the 4</w:t>
      </w:r>
      <w:r>
        <w:rPr>
          <w:spacing w:val="40"/>
          <w:sz w:val="16"/>
        </w:rPr>
        <w:t xml:space="preserve"> </w:t>
      </w:r>
      <w:r>
        <w:rPr>
          <w:sz w:val="16"/>
        </w:rPr>
        <w:t>August 1972 event were bounded by strong geomagnetic storm sudden commencements (vertical black</w:t>
      </w:r>
      <w:r>
        <w:rPr>
          <w:spacing w:val="40"/>
          <w:sz w:val="16"/>
        </w:rPr>
        <w:t xml:space="preserve"> </w:t>
      </w:r>
      <w:r>
        <w:rPr>
          <w:sz w:val="16"/>
        </w:rPr>
        <w:t>lines) at 01:19 UT (and 02:20 UT) and 20:53 UT. The red arrow indicates the H</w:t>
      </w:r>
      <w:r>
        <w:rPr>
          <w:rFonts w:ascii="Century" w:hAnsi="Century"/>
          <w:sz w:val="16"/>
        </w:rPr>
        <w:t xml:space="preserve">a </w:t>
      </w:r>
      <w:r>
        <w:rPr>
          <w:sz w:val="16"/>
        </w:rPr>
        <w:t>flare maximum. Red-</w:t>
      </w:r>
      <w:r>
        <w:rPr>
          <w:spacing w:val="40"/>
          <w:sz w:val="16"/>
        </w:rPr>
        <w:t xml:space="preserve"> </w:t>
      </w:r>
      <w:r>
        <w:rPr>
          <w:sz w:val="16"/>
        </w:rPr>
        <w:t>hatching</w:t>
      </w:r>
      <w:r>
        <w:rPr>
          <w:spacing w:val="-5"/>
          <w:sz w:val="16"/>
        </w:rPr>
        <w:t xml:space="preserve"> </w:t>
      </w:r>
      <w:r>
        <w:rPr>
          <w:sz w:val="16"/>
        </w:rPr>
        <w:t>is</w:t>
      </w:r>
      <w:r>
        <w:rPr>
          <w:spacing w:val="-5"/>
          <w:sz w:val="16"/>
        </w:rPr>
        <w:t xml:space="preserve"> </w:t>
      </w:r>
      <w:r>
        <w:rPr>
          <w:sz w:val="16"/>
        </w:rPr>
        <w:t>a</w:t>
      </w:r>
      <w:r>
        <w:rPr>
          <w:spacing w:val="-4"/>
          <w:sz w:val="16"/>
        </w:rPr>
        <w:t xml:space="preserve"> </w:t>
      </w:r>
      <w:r>
        <w:rPr>
          <w:sz w:val="16"/>
        </w:rPr>
        <w:t>guesstimate</w:t>
      </w:r>
      <w:r>
        <w:rPr>
          <w:spacing w:val="-5"/>
          <w:sz w:val="16"/>
        </w:rPr>
        <w:t xml:space="preserve"> </w:t>
      </w:r>
      <w:r>
        <w:rPr>
          <w:sz w:val="16"/>
        </w:rPr>
        <w:t>of</w:t>
      </w:r>
      <w:r>
        <w:rPr>
          <w:spacing w:val="-5"/>
          <w:sz w:val="16"/>
        </w:rPr>
        <w:t xml:space="preserve"> </w:t>
      </w:r>
      <w:r>
        <w:rPr>
          <w:sz w:val="16"/>
        </w:rPr>
        <w:t>the</w:t>
      </w:r>
      <w:r>
        <w:rPr>
          <w:spacing w:val="-3"/>
          <w:sz w:val="16"/>
        </w:rPr>
        <w:t xml:space="preserve"> </w:t>
      </w:r>
      <w:r>
        <w:rPr>
          <w:sz w:val="16"/>
        </w:rPr>
        <w:t>shock</w:t>
      </w:r>
      <w:r>
        <w:rPr>
          <w:spacing w:val="-5"/>
          <w:sz w:val="16"/>
        </w:rPr>
        <w:t xml:space="preserve"> </w:t>
      </w:r>
      <w:r>
        <w:rPr>
          <w:sz w:val="16"/>
        </w:rPr>
        <w:t>contribution</w:t>
      </w:r>
      <w:r>
        <w:rPr>
          <w:spacing w:val="-3"/>
          <w:sz w:val="16"/>
        </w:rPr>
        <w:t xml:space="preserve"> </w:t>
      </w:r>
      <w:r>
        <w:rPr>
          <w:sz w:val="16"/>
        </w:rPr>
        <w:t>to</w:t>
      </w:r>
      <w:r>
        <w:rPr>
          <w:spacing w:val="-5"/>
          <w:sz w:val="16"/>
        </w:rPr>
        <w:t xml:space="preserve"> </w:t>
      </w:r>
      <w:r>
        <w:rPr>
          <w:sz w:val="16"/>
        </w:rPr>
        <w:t>the</w:t>
      </w:r>
      <w:r>
        <w:rPr>
          <w:spacing w:val="-5"/>
          <w:sz w:val="16"/>
        </w:rPr>
        <w:t xml:space="preserve"> </w:t>
      </w:r>
      <w:r>
        <w:rPr>
          <w:sz w:val="16"/>
        </w:rPr>
        <w:t>SEP</w:t>
      </w:r>
      <w:r>
        <w:rPr>
          <w:spacing w:val="-4"/>
          <w:sz w:val="16"/>
        </w:rPr>
        <w:t xml:space="preserve"> </w:t>
      </w:r>
      <w:r>
        <w:rPr>
          <w:sz w:val="16"/>
        </w:rPr>
        <w:t>event;</w:t>
      </w:r>
      <w:r>
        <w:rPr>
          <w:spacing w:val="-4"/>
          <w:sz w:val="16"/>
        </w:rPr>
        <w:t xml:space="preserve"> </w:t>
      </w:r>
      <w:r>
        <w:rPr>
          <w:sz w:val="16"/>
        </w:rPr>
        <w:t>blue-</w:t>
      </w:r>
      <w:r>
        <w:rPr>
          <w:spacing w:val="-5"/>
          <w:sz w:val="16"/>
        </w:rPr>
        <w:t xml:space="preserve"> </w:t>
      </w:r>
      <w:r>
        <w:rPr>
          <w:sz w:val="16"/>
        </w:rPr>
        <w:t>and</w:t>
      </w:r>
      <w:r>
        <w:rPr>
          <w:spacing w:val="-4"/>
          <w:sz w:val="16"/>
        </w:rPr>
        <w:t xml:space="preserve"> </w:t>
      </w:r>
      <w:r>
        <w:rPr>
          <w:sz w:val="16"/>
        </w:rPr>
        <w:t>magenta-hatching</w:t>
      </w:r>
      <w:r>
        <w:rPr>
          <w:spacing w:val="-4"/>
          <w:sz w:val="16"/>
        </w:rPr>
        <w:t xml:space="preserve"> </w:t>
      </w:r>
      <w:r>
        <w:rPr>
          <w:sz w:val="16"/>
        </w:rPr>
        <w:t>indicate</w:t>
      </w:r>
      <w:r>
        <w:rPr>
          <w:spacing w:val="40"/>
          <w:sz w:val="16"/>
        </w:rPr>
        <w:t xml:space="preserve"> </w:t>
      </w:r>
      <w:r>
        <w:rPr>
          <w:sz w:val="16"/>
        </w:rPr>
        <w:t>the fluences attributed to the 4 and 7 August eruptive flares, respectively. The numbers on the right give</w:t>
      </w:r>
      <w:r>
        <w:rPr>
          <w:spacing w:val="40"/>
          <w:sz w:val="16"/>
        </w:rPr>
        <w:t xml:space="preserve"> </w:t>
      </w:r>
      <w:r>
        <w:rPr>
          <w:sz w:val="16"/>
        </w:rPr>
        <w:t xml:space="preserve">the fluences for the various components (and total fluence in black) in units of </w:t>
      </w:r>
      <w:r>
        <w:rPr>
          <w:w w:val="150"/>
          <w:sz w:val="16"/>
        </w:rPr>
        <w:t>cm</w:t>
      </w:r>
      <w:r>
        <w:rPr>
          <w:rFonts w:ascii="Bookman Old Style" w:hAnsi="Bookman Old Style"/>
          <w:w w:val="150"/>
          <w:sz w:val="16"/>
          <w:vertAlign w:val="superscript"/>
        </w:rPr>
        <w:t>-</w:t>
      </w:r>
      <w:r>
        <w:rPr>
          <w:sz w:val="16"/>
          <w:vertAlign w:val="superscript"/>
        </w:rPr>
        <w:t>2</w:t>
      </w:r>
      <w:r>
        <w:rPr>
          <w:sz w:val="16"/>
        </w:rPr>
        <w:t>. Image reproduced</w:t>
      </w:r>
      <w:r>
        <w:rPr>
          <w:spacing w:val="40"/>
          <w:sz w:val="16"/>
        </w:rPr>
        <w:t xml:space="preserve"> </w:t>
      </w:r>
      <w:r>
        <w:rPr>
          <w:sz w:val="16"/>
        </w:rPr>
        <w:t xml:space="preserve">with permission from </w:t>
      </w:r>
      <w:proofErr w:type="spellStart"/>
      <w:r>
        <w:rPr>
          <w:sz w:val="16"/>
        </w:rPr>
        <w:t>from</w:t>
      </w:r>
      <w:proofErr w:type="spellEnd"/>
      <w:r>
        <w:rPr>
          <w:sz w:val="16"/>
        </w:rPr>
        <w:t xml:space="preserve"> Cliver and Dietrich (</w:t>
      </w:r>
      <w:hyperlink w:anchor="_bookmark256" w:history="1">
        <w:r>
          <w:rPr>
            <w:color w:val="0000FF"/>
            <w:sz w:val="16"/>
          </w:rPr>
          <w:t>2013</w:t>
        </w:r>
      </w:hyperlink>
      <w:r>
        <w:rPr>
          <w:sz w:val="16"/>
        </w:rPr>
        <w:t>), copyright by the authors. (Original from Solar-</w:t>
      </w:r>
      <w:r>
        <w:rPr>
          <w:spacing w:val="40"/>
          <w:sz w:val="16"/>
        </w:rPr>
        <w:t xml:space="preserve"> </w:t>
      </w:r>
      <w:r>
        <w:rPr>
          <w:sz w:val="16"/>
        </w:rPr>
        <w:t>Geophysical Data, No. 338, Part I, pp. 120–121, 1972)</w:t>
      </w:r>
    </w:p>
    <w:p w14:paraId="6CAD62ED" w14:textId="77777777" w:rsidR="007A1714" w:rsidRDefault="00000000">
      <w:pPr>
        <w:pStyle w:val="Corpodetexto"/>
        <w:spacing w:before="181" w:line="244" w:lineRule="auto"/>
        <w:ind w:left="140" w:right="156"/>
        <w:jc w:val="both"/>
      </w:pPr>
      <w:r>
        <w:rPr>
          <w:w w:val="105"/>
        </w:rPr>
        <w:t>(</w:t>
      </w:r>
      <w:proofErr w:type="spellStart"/>
      <w:r>
        <w:rPr>
          <w:w w:val="105"/>
        </w:rPr>
        <w:t>Usoskin</w:t>
      </w:r>
      <w:proofErr w:type="spellEnd"/>
      <w:r>
        <w:rPr>
          <w:spacing w:val="-3"/>
          <w:w w:val="105"/>
        </w:rPr>
        <w:t xml:space="preserve"> </w:t>
      </w:r>
      <w:r>
        <w:rPr>
          <w:w w:val="105"/>
        </w:rPr>
        <w:t>et</w:t>
      </w:r>
      <w:r>
        <w:rPr>
          <w:spacing w:val="-5"/>
          <w:w w:val="105"/>
        </w:rPr>
        <w:t xml:space="preserve"> </w:t>
      </w:r>
      <w:r>
        <w:rPr>
          <w:w w:val="105"/>
        </w:rPr>
        <w:t>al.</w:t>
      </w:r>
      <w:r>
        <w:rPr>
          <w:spacing w:val="-4"/>
          <w:w w:val="105"/>
        </w:rPr>
        <w:t xml:space="preserve"> </w:t>
      </w:r>
      <w:hyperlink w:anchor="_bookmark821" w:history="1">
        <w:r>
          <w:rPr>
            <w:color w:val="0000FF"/>
            <w:w w:val="105"/>
          </w:rPr>
          <w:t>2020b</w:t>
        </w:r>
      </w:hyperlink>
      <w:r>
        <w:rPr>
          <w:w w:val="105"/>
        </w:rPr>
        <w:t>).</w:t>
      </w:r>
      <w:r>
        <w:rPr>
          <w:spacing w:val="-3"/>
          <w:w w:val="105"/>
        </w:rPr>
        <w:t xml:space="preserve"> </w:t>
      </w:r>
      <w:r>
        <w:rPr>
          <w:w w:val="105"/>
        </w:rPr>
        <w:t>Thus</w:t>
      </w:r>
      <w:r>
        <w:rPr>
          <w:spacing w:val="-4"/>
          <w:w w:val="105"/>
        </w:rPr>
        <w:t xml:space="preserve"> </w:t>
      </w:r>
      <w:r>
        <w:rPr>
          <w:w w:val="105"/>
        </w:rPr>
        <w:t>the</w:t>
      </w:r>
      <w:r>
        <w:rPr>
          <w:spacing w:val="-3"/>
          <w:w w:val="105"/>
        </w:rPr>
        <w:t xml:space="preserve"> </w:t>
      </w:r>
      <w:r>
        <w:rPr>
          <w:w w:val="105"/>
        </w:rPr>
        <w:t>ratio</w:t>
      </w:r>
      <w:r>
        <w:rPr>
          <w:spacing w:val="-5"/>
          <w:w w:val="105"/>
        </w:rPr>
        <w:t xml:space="preserve"> </w:t>
      </w:r>
      <w:r>
        <w:rPr>
          <w:i/>
          <w:w w:val="105"/>
        </w:rPr>
        <w:t>Q</w:t>
      </w:r>
      <w:r>
        <w:rPr>
          <w:w w:val="105"/>
          <w:vertAlign w:val="subscript"/>
        </w:rPr>
        <w:t>774</w:t>
      </w:r>
      <w:r>
        <w:rPr>
          <w:w w:val="105"/>
        </w:rPr>
        <w:t>/</w:t>
      </w:r>
      <w:r>
        <w:rPr>
          <w:i/>
          <w:w w:val="105"/>
        </w:rPr>
        <w:t>Q</w:t>
      </w:r>
      <w:r>
        <w:rPr>
          <w:w w:val="105"/>
          <w:vertAlign w:val="subscript"/>
        </w:rPr>
        <w:t>1956</w:t>
      </w:r>
      <w:r>
        <w:rPr>
          <w:spacing w:val="-5"/>
          <w:w w:val="105"/>
        </w:rPr>
        <w:t xml:space="preserve"> </w:t>
      </w:r>
      <w:r>
        <w:rPr>
          <w:w w:val="105"/>
        </w:rPr>
        <w:t>ranges</w:t>
      </w:r>
      <w:r>
        <w:rPr>
          <w:spacing w:val="-5"/>
          <w:w w:val="105"/>
        </w:rPr>
        <w:t xml:space="preserve"> </w:t>
      </w:r>
      <w:r>
        <w:rPr>
          <w:w w:val="105"/>
        </w:rPr>
        <w:t>from</w:t>
      </w:r>
      <w:r>
        <w:rPr>
          <w:spacing w:val="-5"/>
          <w:w w:val="105"/>
        </w:rPr>
        <w:t xml:space="preserve"> </w:t>
      </w:r>
      <w:r>
        <w:rPr>
          <w:w w:val="105"/>
        </w:rPr>
        <w:t>36</w:t>
      </w:r>
      <w:r>
        <w:rPr>
          <w:spacing w:val="-5"/>
          <w:w w:val="105"/>
        </w:rPr>
        <w:t xml:space="preserve"> </w:t>
      </w:r>
      <w:r>
        <w:rPr>
          <w:w w:val="105"/>
        </w:rPr>
        <w:t>(110/3.04)</w:t>
      </w:r>
      <w:r>
        <w:rPr>
          <w:spacing w:val="-5"/>
          <w:w w:val="105"/>
        </w:rPr>
        <w:t xml:space="preserve"> </w:t>
      </w:r>
      <w:r>
        <w:rPr>
          <w:w w:val="105"/>
        </w:rPr>
        <w:t>to</w:t>
      </w:r>
      <w:r>
        <w:rPr>
          <w:spacing w:val="-5"/>
          <w:w w:val="105"/>
        </w:rPr>
        <w:t xml:space="preserve"> </w:t>
      </w:r>
      <w:r>
        <w:rPr>
          <w:w w:val="105"/>
        </w:rPr>
        <w:t xml:space="preserve">88 </w:t>
      </w:r>
      <w:r>
        <w:rPr>
          <w:spacing w:val="-2"/>
        </w:rPr>
        <w:t>(220/2.5).</w:t>
      </w:r>
      <w:r>
        <w:rPr>
          <w:spacing w:val="-6"/>
        </w:rPr>
        <w:t xml:space="preserve"> </w:t>
      </w:r>
      <w:r>
        <w:rPr>
          <w:spacing w:val="-2"/>
        </w:rPr>
        <w:t>By</w:t>
      </w:r>
      <w:r>
        <w:rPr>
          <w:spacing w:val="-5"/>
        </w:rPr>
        <w:t xml:space="preserve"> </w:t>
      </w:r>
      <w:r>
        <w:rPr>
          <w:spacing w:val="-2"/>
        </w:rPr>
        <w:t>accounting</w:t>
      </w:r>
      <w:r>
        <w:rPr>
          <w:spacing w:val="-5"/>
        </w:rPr>
        <w:t xml:space="preserve"> </w:t>
      </w:r>
      <w:r>
        <w:rPr>
          <w:spacing w:val="-2"/>
        </w:rPr>
        <w:t>for</w:t>
      </w:r>
      <w:r>
        <w:rPr>
          <w:spacing w:val="-3"/>
        </w:rPr>
        <w:t xml:space="preserve"> </w:t>
      </w:r>
      <w:r>
        <w:rPr>
          <w:spacing w:val="-2"/>
        </w:rPr>
        <w:t>the</w:t>
      </w:r>
      <w:r>
        <w:rPr>
          <w:spacing w:val="-5"/>
        </w:rPr>
        <w:t xml:space="preserve"> </w:t>
      </w:r>
      <w:r>
        <w:rPr>
          <w:spacing w:val="-2"/>
        </w:rPr>
        <w:t>different</w:t>
      </w:r>
      <w:r>
        <w:rPr>
          <w:spacing w:val="-4"/>
        </w:rPr>
        <w:t xml:space="preserve"> </w:t>
      </w:r>
      <w:r>
        <w:rPr>
          <w:spacing w:val="-2"/>
        </w:rPr>
        <w:t>geomagnetic</w:t>
      </w:r>
      <w:r>
        <w:rPr>
          <w:spacing w:val="-3"/>
        </w:rPr>
        <w:t xml:space="preserve"> </w:t>
      </w:r>
      <w:r>
        <w:rPr>
          <w:spacing w:val="-2"/>
        </w:rPr>
        <w:t>field</w:t>
      </w:r>
      <w:r>
        <w:rPr>
          <w:spacing w:val="-4"/>
        </w:rPr>
        <w:t xml:space="preserve"> </w:t>
      </w:r>
      <w:r>
        <w:rPr>
          <w:spacing w:val="-2"/>
        </w:rPr>
        <w:t>strengths</w:t>
      </w:r>
      <w:r>
        <w:rPr>
          <w:spacing w:val="-3"/>
        </w:rPr>
        <w:t xml:space="preserve"> </w:t>
      </w:r>
      <w:r>
        <w:rPr>
          <w:spacing w:val="-2"/>
        </w:rPr>
        <w:t>(dipole</w:t>
      </w:r>
      <w:r>
        <w:rPr>
          <w:spacing w:val="-3"/>
        </w:rPr>
        <w:t xml:space="preserve"> </w:t>
      </w:r>
      <w:r>
        <w:rPr>
          <w:spacing w:val="-2"/>
        </w:rPr>
        <w:t xml:space="preserve">moment </w:t>
      </w:r>
      <w:r>
        <w:rPr>
          <w:w w:val="105"/>
        </w:rPr>
        <w:t>of</w:t>
      </w:r>
      <w:r>
        <w:rPr>
          <w:spacing w:val="-14"/>
          <w:w w:val="105"/>
        </w:rPr>
        <w:t xml:space="preserve"> </w:t>
      </w:r>
      <w:r>
        <w:rPr>
          <w:rFonts w:ascii="Garamond" w:hAnsi="Garamond"/>
          <w:w w:val="205"/>
        </w:rPr>
        <w:t>*</w:t>
      </w:r>
      <w:r>
        <w:rPr>
          <w:rFonts w:ascii="Garamond" w:hAnsi="Garamond"/>
          <w:spacing w:val="-25"/>
          <w:w w:val="205"/>
        </w:rPr>
        <w:t xml:space="preserve"> </w:t>
      </w:r>
      <w:r>
        <w:rPr>
          <w:w w:val="105"/>
        </w:rPr>
        <w:t>8</w:t>
      </w:r>
      <w:r>
        <w:rPr>
          <w:spacing w:val="-13"/>
          <w:w w:val="105"/>
        </w:rPr>
        <w:t xml:space="preserve"> </w:t>
      </w:r>
      <w:r>
        <w:rPr>
          <w:rFonts w:ascii="Bookman Old Style" w:hAnsi="Bookman Old Style"/>
          <w:w w:val="105"/>
        </w:rPr>
        <w:t>9</w:t>
      </w:r>
      <w:r>
        <w:rPr>
          <w:rFonts w:ascii="Bookman Old Style" w:hAnsi="Bookman Old Style"/>
          <w:spacing w:val="-17"/>
          <w:w w:val="105"/>
        </w:rPr>
        <w:t xml:space="preserve"> </w:t>
      </w:r>
      <w:r>
        <w:rPr>
          <w:w w:val="105"/>
        </w:rPr>
        <w:t>10</w:t>
      </w:r>
      <w:r>
        <w:rPr>
          <w:w w:val="105"/>
          <w:vertAlign w:val="superscript"/>
        </w:rPr>
        <w:t>22</w:t>
      </w:r>
      <w:r>
        <w:rPr>
          <w:spacing w:val="-13"/>
          <w:w w:val="105"/>
        </w:rPr>
        <w:t xml:space="preserve"> </w:t>
      </w:r>
      <w:r>
        <w:rPr>
          <w:w w:val="105"/>
        </w:rPr>
        <w:t>and</w:t>
      </w:r>
      <w:r>
        <w:rPr>
          <w:spacing w:val="-13"/>
          <w:w w:val="105"/>
        </w:rPr>
        <w:t xml:space="preserve"> </w:t>
      </w:r>
      <w:r>
        <w:rPr>
          <w:rFonts w:ascii="Garamond" w:hAnsi="Garamond"/>
          <w:w w:val="205"/>
        </w:rPr>
        <w:t>*</w:t>
      </w:r>
      <w:r>
        <w:rPr>
          <w:rFonts w:ascii="Garamond" w:hAnsi="Garamond"/>
          <w:spacing w:val="-26"/>
          <w:w w:val="205"/>
        </w:rPr>
        <w:t xml:space="preserve"> </w:t>
      </w:r>
      <w:r>
        <w:rPr>
          <w:w w:val="105"/>
        </w:rPr>
        <w:t>10</w:t>
      </w:r>
      <w:r>
        <w:rPr>
          <w:w w:val="105"/>
          <w:vertAlign w:val="superscript"/>
        </w:rPr>
        <w:t>23</w:t>
      </w:r>
      <w:r>
        <w:rPr>
          <w:spacing w:val="-13"/>
          <w:w w:val="105"/>
        </w:rPr>
        <w:t xml:space="preserve"> </w:t>
      </w:r>
      <w:r>
        <w:rPr>
          <w:w w:val="105"/>
        </w:rPr>
        <w:t>A</w:t>
      </w:r>
      <w:r>
        <w:rPr>
          <w:spacing w:val="-6"/>
          <w:w w:val="105"/>
        </w:rPr>
        <w:t xml:space="preserve"> </w:t>
      </w:r>
      <w:r>
        <w:rPr>
          <w:w w:val="105"/>
        </w:rPr>
        <w:t>m</w:t>
      </w:r>
      <w:r>
        <w:rPr>
          <w:w w:val="105"/>
          <w:vertAlign w:val="superscript"/>
        </w:rPr>
        <w:t>2</w:t>
      </w:r>
      <w:r>
        <w:rPr>
          <w:w w:val="105"/>
        </w:rPr>
        <w:t xml:space="preserve"> for 1956</w:t>
      </w:r>
      <w:r>
        <w:rPr>
          <w:spacing w:val="-1"/>
          <w:w w:val="105"/>
        </w:rPr>
        <w:t xml:space="preserve"> </w:t>
      </w:r>
      <w:r>
        <w:rPr>
          <w:w w:val="105"/>
        </w:rPr>
        <w:t xml:space="preserve">and </w:t>
      </w:r>
      <w:r>
        <w:rPr>
          <w:rFonts w:ascii="Garamond" w:hAnsi="Garamond"/>
          <w:w w:val="205"/>
        </w:rPr>
        <w:t>*</w:t>
      </w:r>
      <w:r>
        <w:rPr>
          <w:rFonts w:ascii="Garamond" w:hAnsi="Garamond"/>
          <w:spacing w:val="-26"/>
          <w:w w:val="205"/>
        </w:rPr>
        <w:t xml:space="preserve"> </w:t>
      </w:r>
      <w:r>
        <w:rPr>
          <w:w w:val="105"/>
        </w:rPr>
        <w:t>1774</w:t>
      </w:r>
      <w:r>
        <w:rPr>
          <w:spacing w:val="-1"/>
          <w:w w:val="105"/>
        </w:rPr>
        <w:t xml:space="preserve"> </w:t>
      </w:r>
      <w:r>
        <w:rPr>
          <w:w w:val="105"/>
        </w:rPr>
        <w:t xml:space="preserve">AD, respectively; </w:t>
      </w:r>
      <w:proofErr w:type="spellStart"/>
      <w:r>
        <w:rPr>
          <w:w w:val="105"/>
        </w:rPr>
        <w:t>Usoskin</w:t>
      </w:r>
      <w:proofErr w:type="spellEnd"/>
      <w:r>
        <w:rPr>
          <w:w w:val="105"/>
        </w:rPr>
        <w:t xml:space="preserve"> </w:t>
      </w:r>
      <w:r>
        <w:t>et</w:t>
      </w:r>
      <w:r>
        <w:rPr>
          <w:spacing w:val="-5"/>
        </w:rPr>
        <w:t xml:space="preserve"> </w:t>
      </w:r>
      <w:r>
        <w:t>al.</w:t>
      </w:r>
      <w:r>
        <w:rPr>
          <w:spacing w:val="-3"/>
        </w:rPr>
        <w:t xml:space="preserve"> </w:t>
      </w:r>
      <w:hyperlink w:anchor="_bookmark818" w:history="1">
        <w:r>
          <w:rPr>
            <w:color w:val="0000FF"/>
          </w:rPr>
          <w:t>2016</w:t>
        </w:r>
      </w:hyperlink>
      <w:r>
        <w:t>),</w:t>
      </w:r>
      <w:r>
        <w:rPr>
          <w:spacing w:val="-6"/>
        </w:rPr>
        <w:t xml:space="preserve"> </w:t>
      </w:r>
      <w:r>
        <w:t>the</w:t>
      </w:r>
      <w:r>
        <w:rPr>
          <w:spacing w:val="-4"/>
        </w:rPr>
        <w:t xml:space="preserve"> </w:t>
      </w:r>
      <w:r>
        <w:t>global</w:t>
      </w:r>
      <w:r>
        <w:rPr>
          <w:spacing w:val="-5"/>
        </w:rPr>
        <w:t xml:space="preserve"> </w:t>
      </w:r>
      <w:r>
        <w:rPr>
          <w:vertAlign w:val="superscript"/>
        </w:rPr>
        <w:t>14</w:t>
      </w:r>
      <w:r>
        <w:t>C</w:t>
      </w:r>
      <w:r>
        <w:rPr>
          <w:spacing w:val="-3"/>
        </w:rPr>
        <w:t xml:space="preserve"> </w:t>
      </w:r>
      <w:r>
        <w:t>production</w:t>
      </w:r>
      <w:r>
        <w:rPr>
          <w:spacing w:val="-5"/>
        </w:rPr>
        <w:t xml:space="preserve"> </w:t>
      </w:r>
      <w:r>
        <w:t>of</w:t>
      </w:r>
      <w:r>
        <w:rPr>
          <w:spacing w:val="-5"/>
        </w:rPr>
        <w:t xml:space="preserve"> </w:t>
      </w:r>
      <w:r>
        <w:t>the</w:t>
      </w:r>
      <w:r>
        <w:rPr>
          <w:spacing w:val="-5"/>
        </w:rPr>
        <w:t xml:space="preserve"> </w:t>
      </w:r>
      <w:r>
        <w:t>1956</w:t>
      </w:r>
      <w:r>
        <w:rPr>
          <w:spacing w:val="-5"/>
        </w:rPr>
        <w:t xml:space="preserve"> </w:t>
      </w:r>
      <w:r>
        <w:t>event</w:t>
      </w:r>
      <w:r>
        <w:rPr>
          <w:spacing w:val="-3"/>
        </w:rPr>
        <w:t xml:space="preserve"> </w:t>
      </w:r>
      <w:r>
        <w:t>would</w:t>
      </w:r>
      <w:r>
        <w:rPr>
          <w:spacing w:val="-4"/>
        </w:rPr>
        <w:t xml:space="preserve"> </w:t>
      </w:r>
      <w:r>
        <w:t>have</w:t>
      </w:r>
      <w:r>
        <w:rPr>
          <w:spacing w:val="-6"/>
        </w:rPr>
        <w:t xml:space="preserve"> </w:t>
      </w:r>
      <w:r>
        <w:t>been</w:t>
      </w:r>
      <w:r>
        <w:rPr>
          <w:spacing w:val="15"/>
        </w:rPr>
        <w:t xml:space="preserve"> </w:t>
      </w:r>
      <w:r>
        <w:rPr>
          <w:rFonts w:ascii="Garamond" w:hAnsi="Garamond"/>
        </w:rPr>
        <w:t>*</w:t>
      </w:r>
      <w:r>
        <w:rPr>
          <w:rFonts w:ascii="Garamond" w:hAnsi="Garamond"/>
          <w:spacing w:val="16"/>
        </w:rPr>
        <w:t xml:space="preserve"> </w:t>
      </w:r>
      <w:r>
        <w:t xml:space="preserve">10–20% </w:t>
      </w:r>
      <w:r>
        <w:rPr>
          <w:spacing w:val="-2"/>
          <w:w w:val="105"/>
        </w:rPr>
        <w:t>lower</w:t>
      </w:r>
      <w:r>
        <w:rPr>
          <w:spacing w:val="-12"/>
          <w:w w:val="105"/>
        </w:rPr>
        <w:t xml:space="preserve"> </w:t>
      </w:r>
      <w:r>
        <w:rPr>
          <w:spacing w:val="-2"/>
          <w:w w:val="105"/>
        </w:rPr>
        <w:t>if</w:t>
      </w:r>
      <w:r>
        <w:rPr>
          <w:spacing w:val="-11"/>
          <w:w w:val="105"/>
        </w:rPr>
        <w:t xml:space="preserve"> </w:t>
      </w:r>
      <w:r>
        <w:rPr>
          <w:spacing w:val="-2"/>
          <w:w w:val="105"/>
        </w:rPr>
        <w:t>it</w:t>
      </w:r>
      <w:r>
        <w:rPr>
          <w:spacing w:val="-11"/>
          <w:w w:val="105"/>
        </w:rPr>
        <w:t xml:space="preserve"> </w:t>
      </w:r>
      <w:r>
        <w:rPr>
          <w:spacing w:val="-2"/>
          <w:w w:val="105"/>
        </w:rPr>
        <w:t>occurred</w:t>
      </w:r>
      <w:r>
        <w:rPr>
          <w:spacing w:val="-11"/>
          <w:w w:val="105"/>
        </w:rPr>
        <w:t xml:space="preserve"> </w:t>
      </w:r>
      <w:r>
        <w:rPr>
          <w:spacing w:val="-2"/>
          <w:w w:val="105"/>
        </w:rPr>
        <w:t>in</w:t>
      </w:r>
      <w:r>
        <w:rPr>
          <w:spacing w:val="-11"/>
          <w:w w:val="105"/>
        </w:rPr>
        <w:t xml:space="preserve"> </w:t>
      </w:r>
      <w:r>
        <w:rPr>
          <w:spacing w:val="-2"/>
          <w:w w:val="105"/>
        </w:rPr>
        <w:t>774</w:t>
      </w:r>
      <w:r>
        <w:rPr>
          <w:spacing w:val="-11"/>
          <w:w w:val="105"/>
        </w:rPr>
        <w:t xml:space="preserve"> </w:t>
      </w:r>
      <w:r>
        <w:rPr>
          <w:spacing w:val="-2"/>
          <w:w w:val="105"/>
        </w:rPr>
        <w:t>AD,</w:t>
      </w:r>
      <w:r>
        <w:rPr>
          <w:spacing w:val="-11"/>
          <w:w w:val="105"/>
        </w:rPr>
        <w:t xml:space="preserve"> </w:t>
      </w:r>
      <w:r>
        <w:rPr>
          <w:spacing w:val="-2"/>
          <w:w w:val="105"/>
        </w:rPr>
        <w:t>i.e.,</w:t>
      </w:r>
      <w:r>
        <w:rPr>
          <w:spacing w:val="-11"/>
          <w:w w:val="105"/>
        </w:rPr>
        <w:t xml:space="preserve"> </w:t>
      </w:r>
      <w:r>
        <w:rPr>
          <w:spacing w:val="-2"/>
          <w:w w:val="105"/>
        </w:rPr>
        <w:t>in</w:t>
      </w:r>
      <w:r>
        <w:rPr>
          <w:spacing w:val="-12"/>
          <w:w w:val="105"/>
        </w:rPr>
        <w:t xml:space="preserve"> </w:t>
      </w:r>
      <w:r>
        <w:rPr>
          <w:spacing w:val="-2"/>
          <w:w w:val="105"/>
        </w:rPr>
        <w:t>a</w:t>
      </w:r>
      <w:r>
        <w:rPr>
          <w:spacing w:val="-11"/>
          <w:w w:val="105"/>
        </w:rPr>
        <w:t xml:space="preserve"> </w:t>
      </w:r>
      <w:r>
        <w:rPr>
          <w:spacing w:val="-2"/>
          <w:w w:val="105"/>
        </w:rPr>
        <w:t>range</w:t>
      </w:r>
      <w:r>
        <w:rPr>
          <w:spacing w:val="-11"/>
          <w:w w:val="105"/>
        </w:rPr>
        <w:t xml:space="preserve"> </w:t>
      </w:r>
      <w:r>
        <w:rPr>
          <w:spacing w:val="-2"/>
          <w:w w:val="105"/>
        </w:rPr>
        <w:t>from</w:t>
      </w:r>
      <w:r>
        <w:rPr>
          <w:spacing w:val="-11"/>
          <w:w w:val="105"/>
        </w:rPr>
        <w:t xml:space="preserve"> </w:t>
      </w:r>
      <w:r>
        <w:rPr>
          <w:rFonts w:ascii="Garamond" w:hAnsi="Garamond"/>
          <w:spacing w:val="-2"/>
          <w:w w:val="165"/>
        </w:rPr>
        <w:t>*</w:t>
      </w:r>
      <w:r>
        <w:rPr>
          <w:rFonts w:ascii="Garamond" w:hAnsi="Garamond"/>
          <w:spacing w:val="-19"/>
          <w:w w:val="165"/>
        </w:rPr>
        <w:t xml:space="preserve"> </w:t>
      </w:r>
      <w:r>
        <w:rPr>
          <w:spacing w:val="-2"/>
          <w:w w:val="105"/>
        </w:rPr>
        <w:t>2.1</w:t>
      </w:r>
      <w:r>
        <w:rPr>
          <w:spacing w:val="-11"/>
          <w:w w:val="105"/>
        </w:rPr>
        <w:t xml:space="preserve"> </w:t>
      </w:r>
      <w:r>
        <w:rPr>
          <w:spacing w:val="-2"/>
          <w:w w:val="105"/>
        </w:rPr>
        <w:t>to</w:t>
      </w:r>
      <w:r>
        <w:rPr>
          <w:spacing w:val="-11"/>
          <w:w w:val="105"/>
        </w:rPr>
        <w:t xml:space="preserve"> </w:t>
      </w:r>
      <w:r>
        <w:rPr>
          <w:rFonts w:ascii="Garamond" w:hAnsi="Garamond"/>
          <w:spacing w:val="-2"/>
          <w:w w:val="165"/>
        </w:rPr>
        <w:t>*</w:t>
      </w:r>
      <w:r>
        <w:rPr>
          <w:rFonts w:ascii="Garamond" w:hAnsi="Garamond"/>
          <w:spacing w:val="-18"/>
          <w:w w:val="165"/>
        </w:rPr>
        <w:t xml:space="preserve"> </w:t>
      </w:r>
      <w:r>
        <w:rPr>
          <w:spacing w:val="-2"/>
          <w:w w:val="105"/>
        </w:rPr>
        <w:t>2.6</w:t>
      </w:r>
      <w:r>
        <w:rPr>
          <w:spacing w:val="-12"/>
          <w:w w:val="105"/>
        </w:rPr>
        <w:t xml:space="preserve"> </w:t>
      </w:r>
      <w:r>
        <w:rPr>
          <w:spacing w:val="-2"/>
          <w:w w:val="105"/>
        </w:rPr>
        <w:t>corresponding</w:t>
      </w:r>
      <w:r>
        <w:rPr>
          <w:spacing w:val="-11"/>
          <w:w w:val="105"/>
        </w:rPr>
        <w:t xml:space="preserve"> </w:t>
      </w:r>
      <w:r>
        <w:rPr>
          <w:spacing w:val="-2"/>
          <w:w w:val="105"/>
        </w:rPr>
        <w:t xml:space="preserve">to </w:t>
      </w:r>
      <w:r>
        <w:rPr>
          <w:i/>
          <w:w w:val="105"/>
        </w:rPr>
        <w:t>Q</w:t>
      </w:r>
      <w:r>
        <w:rPr>
          <w:w w:val="105"/>
          <w:vertAlign w:val="subscript"/>
        </w:rPr>
        <w:t>774</w:t>
      </w:r>
      <w:r>
        <w:rPr>
          <w:w w:val="105"/>
        </w:rPr>
        <w:t>/</w:t>
      </w:r>
      <w:r>
        <w:rPr>
          <w:i/>
          <w:w w:val="105"/>
        </w:rPr>
        <w:t>Q</w:t>
      </w:r>
      <w:r>
        <w:rPr>
          <w:w w:val="105"/>
          <w:vertAlign w:val="subscript"/>
        </w:rPr>
        <w:t>1956</w:t>
      </w:r>
      <w:r>
        <w:rPr>
          <w:spacing w:val="-14"/>
          <w:w w:val="105"/>
        </w:rPr>
        <w:t xml:space="preserve"> </w:t>
      </w:r>
      <w:r>
        <w:rPr>
          <w:w w:val="105"/>
        </w:rPr>
        <w:t>ratios</w:t>
      </w:r>
      <w:r>
        <w:rPr>
          <w:spacing w:val="-13"/>
          <w:w w:val="105"/>
        </w:rPr>
        <w:t xml:space="preserve"> </w:t>
      </w:r>
      <w:r>
        <w:rPr>
          <w:w w:val="105"/>
        </w:rPr>
        <w:t>of</w:t>
      </w:r>
      <w:r>
        <w:rPr>
          <w:spacing w:val="-13"/>
          <w:w w:val="105"/>
        </w:rPr>
        <w:t xml:space="preserve"> </w:t>
      </w:r>
      <w:r>
        <w:rPr>
          <w:w w:val="105"/>
        </w:rPr>
        <w:t>42</w:t>
      </w:r>
      <w:r>
        <w:rPr>
          <w:spacing w:val="-10"/>
          <w:w w:val="105"/>
        </w:rPr>
        <w:t xml:space="preserve"> </w:t>
      </w:r>
      <w:r>
        <w:rPr>
          <w:w w:val="105"/>
        </w:rPr>
        <w:t>to</w:t>
      </w:r>
      <w:r>
        <w:rPr>
          <w:spacing w:val="-5"/>
          <w:w w:val="105"/>
        </w:rPr>
        <w:t xml:space="preserve"> </w:t>
      </w:r>
      <w:r>
        <w:rPr>
          <w:w w:val="105"/>
        </w:rPr>
        <w:t>105</w:t>
      </w:r>
      <w:r>
        <w:rPr>
          <w:spacing w:val="-5"/>
          <w:w w:val="105"/>
        </w:rPr>
        <w:t xml:space="preserve"> </w:t>
      </w:r>
      <w:r>
        <w:rPr>
          <w:w w:val="105"/>
        </w:rPr>
        <w:t>(or</w:t>
      </w:r>
      <w:r>
        <w:rPr>
          <w:spacing w:val="-5"/>
          <w:w w:val="105"/>
        </w:rPr>
        <w:t xml:space="preserve"> </w:t>
      </w:r>
      <w:r>
        <w:rPr>
          <w:rFonts w:ascii="Garamond" w:hAnsi="Garamond"/>
          <w:w w:val="205"/>
        </w:rPr>
        <w:t>*</w:t>
      </w:r>
      <w:r>
        <w:rPr>
          <w:rFonts w:ascii="Garamond" w:hAnsi="Garamond"/>
          <w:spacing w:val="-26"/>
          <w:w w:val="205"/>
        </w:rPr>
        <w:t xml:space="preserve"> </w:t>
      </w:r>
      <w:r>
        <w:rPr>
          <w:w w:val="105"/>
        </w:rPr>
        <w:t>40–100).</w:t>
      </w:r>
      <w:r>
        <w:rPr>
          <w:spacing w:val="-6"/>
          <w:w w:val="105"/>
        </w:rPr>
        <w:t xml:space="preserve"> </w:t>
      </w:r>
      <w:r>
        <w:rPr>
          <w:w w:val="105"/>
        </w:rPr>
        <w:t>The</w:t>
      </w:r>
      <w:r>
        <w:rPr>
          <w:spacing w:val="-5"/>
          <w:w w:val="105"/>
        </w:rPr>
        <w:t xml:space="preserve"> </w:t>
      </w:r>
      <w:r>
        <w:rPr>
          <w:i/>
          <w:w w:val="105"/>
        </w:rPr>
        <w:t>Q</w:t>
      </w:r>
      <w:r>
        <w:rPr>
          <w:w w:val="105"/>
          <w:vertAlign w:val="subscript"/>
        </w:rPr>
        <w:t>774</w:t>
      </w:r>
      <w:r>
        <w:rPr>
          <w:w w:val="105"/>
        </w:rPr>
        <w:t>/</w:t>
      </w:r>
      <w:r>
        <w:rPr>
          <w:i/>
          <w:w w:val="105"/>
        </w:rPr>
        <w:t>Q</w:t>
      </w:r>
      <w:r>
        <w:rPr>
          <w:w w:val="105"/>
          <w:vertAlign w:val="subscript"/>
        </w:rPr>
        <w:t>1956</w:t>
      </w:r>
      <w:r>
        <w:rPr>
          <w:spacing w:val="-7"/>
          <w:w w:val="105"/>
        </w:rPr>
        <w:t xml:space="preserve"> </w:t>
      </w:r>
      <w:r>
        <w:rPr>
          <w:w w:val="105"/>
        </w:rPr>
        <w:t>ratio</w:t>
      </w:r>
      <w:r>
        <w:rPr>
          <w:spacing w:val="-5"/>
          <w:w w:val="105"/>
        </w:rPr>
        <w:t xml:space="preserve"> </w:t>
      </w:r>
      <w:r>
        <w:rPr>
          <w:w w:val="105"/>
        </w:rPr>
        <w:t>is</w:t>
      </w:r>
      <w:r>
        <w:rPr>
          <w:spacing w:val="-6"/>
          <w:w w:val="105"/>
        </w:rPr>
        <w:t xml:space="preserve"> </w:t>
      </w:r>
      <w:r>
        <w:rPr>
          <w:w w:val="105"/>
        </w:rPr>
        <w:t>used</w:t>
      </w:r>
      <w:r>
        <w:rPr>
          <w:spacing w:val="-5"/>
          <w:w w:val="105"/>
        </w:rPr>
        <w:t xml:space="preserve"> </w:t>
      </w:r>
      <w:r>
        <w:rPr>
          <w:w w:val="105"/>
        </w:rPr>
        <w:t>to</w:t>
      </w:r>
      <w:r>
        <w:rPr>
          <w:spacing w:val="-5"/>
          <w:w w:val="105"/>
        </w:rPr>
        <w:t xml:space="preserve"> </w:t>
      </w:r>
      <w:r>
        <w:rPr>
          <w:w w:val="105"/>
        </w:rPr>
        <w:t xml:space="preserve">scale </w:t>
      </w:r>
      <w:r>
        <w:t>the</w:t>
      </w:r>
      <w:r>
        <w:rPr>
          <w:spacing w:val="-13"/>
        </w:rPr>
        <w:t xml:space="preserve"> </w:t>
      </w:r>
      <w:r>
        <w:t>proton</w:t>
      </w:r>
      <w:r>
        <w:rPr>
          <w:spacing w:val="-12"/>
        </w:rPr>
        <w:t xml:space="preserve"> </w:t>
      </w:r>
      <w:r>
        <w:t>spectrum</w:t>
      </w:r>
      <w:r>
        <w:rPr>
          <w:spacing w:val="-13"/>
        </w:rPr>
        <w:t xml:space="preserve"> </w:t>
      </w:r>
      <w:r>
        <w:t>of</w:t>
      </w:r>
      <w:r>
        <w:rPr>
          <w:spacing w:val="-12"/>
        </w:rPr>
        <w:t xml:space="preserve"> </w:t>
      </w:r>
      <w:r>
        <w:t>GLE</w:t>
      </w:r>
      <w:r>
        <w:rPr>
          <w:spacing w:val="-13"/>
        </w:rPr>
        <w:t xml:space="preserve"> </w:t>
      </w:r>
      <w:r>
        <w:t>No.</w:t>
      </w:r>
      <w:r>
        <w:rPr>
          <w:spacing w:val="-12"/>
        </w:rPr>
        <w:t xml:space="preserve"> </w:t>
      </w:r>
      <w:r>
        <w:t>5</w:t>
      </w:r>
      <w:r>
        <w:rPr>
          <w:spacing w:val="-13"/>
        </w:rPr>
        <w:t xml:space="preserve"> </w:t>
      </w:r>
      <w:r>
        <w:t>to</w:t>
      </w:r>
      <w:r>
        <w:rPr>
          <w:spacing w:val="-12"/>
        </w:rPr>
        <w:t xml:space="preserve"> </w:t>
      </w:r>
      <w:r>
        <w:t>that</w:t>
      </w:r>
      <w:r>
        <w:rPr>
          <w:spacing w:val="-13"/>
        </w:rPr>
        <w:t xml:space="preserve"> </w:t>
      </w:r>
      <w:r>
        <w:t>of</w:t>
      </w:r>
      <w:r>
        <w:rPr>
          <w:spacing w:val="-12"/>
        </w:rPr>
        <w:t xml:space="preserve"> </w:t>
      </w:r>
      <w:r>
        <w:t>774</w:t>
      </w:r>
      <w:r>
        <w:rPr>
          <w:spacing w:val="-13"/>
        </w:rPr>
        <w:t xml:space="preserve"> </w:t>
      </w:r>
      <w:r>
        <w:t>AD,</w:t>
      </w:r>
      <w:r>
        <w:rPr>
          <w:spacing w:val="-12"/>
        </w:rPr>
        <w:t xml:space="preserve"> </w:t>
      </w:r>
      <w:r>
        <w:t>with</w:t>
      </w:r>
      <w:r>
        <w:rPr>
          <w:spacing w:val="-13"/>
        </w:rPr>
        <w:t xml:space="preserve"> </w:t>
      </w:r>
      <w:r>
        <w:t>corresponding</w:t>
      </w:r>
      <w:r>
        <w:rPr>
          <w:spacing w:val="-12"/>
        </w:rPr>
        <w:t xml:space="preserve"> </w:t>
      </w:r>
      <w:r>
        <w:t>ratios</w:t>
      </w:r>
      <w:r>
        <w:rPr>
          <w:spacing w:val="-13"/>
        </w:rPr>
        <w:t xml:space="preserve"> </w:t>
      </w:r>
      <w:r>
        <w:t>for</w:t>
      </w:r>
      <w:r>
        <w:rPr>
          <w:spacing w:val="-12"/>
        </w:rPr>
        <w:t xml:space="preserve"> </w:t>
      </w:r>
      <w:r>
        <w:t xml:space="preserve">the </w:t>
      </w:r>
      <w:r>
        <w:rPr>
          <w:w w:val="105"/>
        </w:rPr>
        <w:t>other cosmogenic-nuclide based SEP events. An assessment of the ratio of the strength of the known historical events in comparison to the strongest directly observed</w:t>
      </w:r>
      <w:r>
        <w:rPr>
          <w:spacing w:val="-3"/>
          <w:w w:val="105"/>
        </w:rPr>
        <w:t xml:space="preserve"> </w:t>
      </w:r>
      <w:r>
        <w:rPr>
          <w:w w:val="105"/>
        </w:rPr>
        <w:t>GLE</w:t>
      </w:r>
      <w:r>
        <w:rPr>
          <w:spacing w:val="-1"/>
          <w:w w:val="105"/>
        </w:rPr>
        <w:t xml:space="preserve"> </w:t>
      </w:r>
      <w:r>
        <w:rPr>
          <w:w w:val="105"/>
        </w:rPr>
        <w:t>No.</w:t>
      </w:r>
      <w:r>
        <w:rPr>
          <w:spacing w:val="-3"/>
          <w:w w:val="105"/>
        </w:rPr>
        <w:t xml:space="preserve"> </w:t>
      </w:r>
      <w:r>
        <w:rPr>
          <w:w w:val="105"/>
        </w:rPr>
        <w:t>5</w:t>
      </w:r>
      <w:r>
        <w:rPr>
          <w:spacing w:val="-2"/>
          <w:w w:val="105"/>
        </w:rPr>
        <w:t xml:space="preserve"> </w:t>
      </w:r>
      <w:r>
        <w:rPr>
          <w:w w:val="105"/>
        </w:rPr>
        <w:t>is</w:t>
      </w:r>
      <w:r>
        <w:rPr>
          <w:spacing w:val="-2"/>
          <w:w w:val="105"/>
        </w:rPr>
        <w:t xml:space="preserve"> </w:t>
      </w:r>
      <w:r>
        <w:rPr>
          <w:w w:val="105"/>
        </w:rPr>
        <w:t>shown</w:t>
      </w:r>
      <w:r>
        <w:rPr>
          <w:spacing w:val="-2"/>
          <w:w w:val="105"/>
        </w:rPr>
        <w:t xml:space="preserve"> </w:t>
      </w:r>
      <w:r>
        <w:rPr>
          <w:w w:val="105"/>
        </w:rPr>
        <w:t>in</w:t>
      </w:r>
      <w:r>
        <w:rPr>
          <w:spacing w:val="-2"/>
          <w:w w:val="105"/>
        </w:rPr>
        <w:t xml:space="preserve"> </w:t>
      </w:r>
      <w:r>
        <w:rPr>
          <w:w w:val="105"/>
        </w:rPr>
        <w:t>Fig.</w:t>
      </w:r>
      <w:r>
        <w:rPr>
          <w:spacing w:val="-13"/>
          <w:w w:val="105"/>
        </w:rPr>
        <w:t xml:space="preserve"> </w:t>
      </w:r>
      <w:hyperlink w:anchor="_bookmark130" w:history="1">
        <w:r>
          <w:rPr>
            <w:color w:val="0000FF"/>
            <w:w w:val="105"/>
          </w:rPr>
          <w:t>51</w:t>
        </w:r>
      </w:hyperlink>
      <w:r>
        <w:rPr>
          <w:w w:val="105"/>
        </w:rPr>
        <w:t>.</w:t>
      </w:r>
      <w:r>
        <w:rPr>
          <w:spacing w:val="-2"/>
          <w:w w:val="105"/>
        </w:rPr>
        <w:t xml:space="preserve"> </w:t>
      </w:r>
      <w:r>
        <w:rPr>
          <w:w w:val="105"/>
        </w:rPr>
        <w:t>The</w:t>
      </w:r>
      <w:r>
        <w:rPr>
          <w:spacing w:val="-3"/>
          <w:w w:val="105"/>
        </w:rPr>
        <w:t xml:space="preserve"> </w:t>
      </w:r>
      <w:r>
        <w:rPr>
          <w:w w:val="105"/>
        </w:rPr>
        <w:t>red</w:t>
      </w:r>
      <w:r>
        <w:rPr>
          <w:spacing w:val="-2"/>
          <w:w w:val="105"/>
        </w:rPr>
        <w:t xml:space="preserve"> </w:t>
      </w:r>
      <w:r>
        <w:rPr>
          <w:w w:val="105"/>
        </w:rPr>
        <w:t>dashed</w:t>
      </w:r>
      <w:r>
        <w:rPr>
          <w:spacing w:val="-3"/>
          <w:w w:val="105"/>
        </w:rPr>
        <w:t xml:space="preserve"> </w:t>
      </w:r>
      <w:r>
        <w:rPr>
          <w:w w:val="105"/>
        </w:rPr>
        <w:t>line</w:t>
      </w:r>
      <w:r>
        <w:rPr>
          <w:spacing w:val="-3"/>
          <w:w w:val="105"/>
        </w:rPr>
        <w:t xml:space="preserve"> </w:t>
      </w:r>
      <w:r>
        <w:rPr>
          <w:w w:val="105"/>
        </w:rPr>
        <w:t>depicts</w:t>
      </w:r>
      <w:r>
        <w:rPr>
          <w:spacing w:val="-2"/>
          <w:w w:val="105"/>
        </w:rPr>
        <w:t xml:space="preserve"> </w:t>
      </w:r>
      <w:r>
        <w:rPr>
          <w:w w:val="105"/>
        </w:rPr>
        <w:t>the</w:t>
      </w:r>
      <w:r>
        <w:rPr>
          <w:spacing w:val="-2"/>
          <w:w w:val="105"/>
        </w:rPr>
        <w:t xml:space="preserve"> </w:t>
      </w:r>
      <w:r>
        <w:rPr>
          <w:w w:val="105"/>
        </w:rPr>
        <w:t>current detection</w:t>
      </w:r>
      <w:r>
        <w:rPr>
          <w:spacing w:val="-12"/>
          <w:w w:val="105"/>
        </w:rPr>
        <w:t xml:space="preserve"> </w:t>
      </w:r>
      <w:r>
        <w:rPr>
          <w:w w:val="105"/>
        </w:rPr>
        <w:t>threshold</w:t>
      </w:r>
      <w:r>
        <w:rPr>
          <w:spacing w:val="-12"/>
          <w:w w:val="105"/>
        </w:rPr>
        <w:t xml:space="preserve"> </w:t>
      </w:r>
      <w:r>
        <w:rPr>
          <w:w w:val="105"/>
        </w:rPr>
        <w:t>by</w:t>
      </w:r>
      <w:r>
        <w:rPr>
          <w:spacing w:val="-13"/>
          <w:w w:val="105"/>
        </w:rPr>
        <w:t xml:space="preserve"> </w:t>
      </w:r>
      <w:r>
        <w:rPr>
          <w:w w:val="105"/>
        </w:rPr>
        <w:t>the</w:t>
      </w:r>
      <w:r>
        <w:rPr>
          <w:spacing w:val="-12"/>
          <w:w w:val="105"/>
        </w:rPr>
        <w:t xml:space="preserve"> </w:t>
      </w:r>
      <w:r>
        <w:rPr>
          <w:w w:val="105"/>
        </w:rPr>
        <w:t>cosmogenic-isotope</w:t>
      </w:r>
      <w:r>
        <w:rPr>
          <w:spacing w:val="-12"/>
          <w:w w:val="105"/>
        </w:rPr>
        <w:t xml:space="preserve"> </w:t>
      </w:r>
      <w:r>
        <w:rPr>
          <w:w w:val="105"/>
        </w:rPr>
        <w:t>method</w:t>
      </w:r>
      <w:r>
        <w:rPr>
          <w:spacing w:val="-13"/>
          <w:w w:val="105"/>
        </w:rPr>
        <w:t xml:space="preserve"> </w:t>
      </w:r>
      <w:r>
        <w:rPr>
          <w:w w:val="105"/>
        </w:rPr>
        <w:t>(</w:t>
      </w:r>
      <w:proofErr w:type="spellStart"/>
      <w:r>
        <w:rPr>
          <w:w w:val="105"/>
        </w:rPr>
        <w:t>Usoskin</w:t>
      </w:r>
      <w:proofErr w:type="spellEnd"/>
      <w:r>
        <w:rPr>
          <w:spacing w:val="-13"/>
          <w:w w:val="105"/>
        </w:rPr>
        <w:t xml:space="preserve"> </w:t>
      </w:r>
      <w:r>
        <w:rPr>
          <w:w w:val="105"/>
        </w:rPr>
        <w:t>et</w:t>
      </w:r>
      <w:r>
        <w:rPr>
          <w:spacing w:val="-13"/>
          <w:w w:val="105"/>
        </w:rPr>
        <w:t xml:space="preserve"> </w:t>
      </w:r>
      <w:r>
        <w:rPr>
          <w:w w:val="105"/>
        </w:rPr>
        <w:t>al.</w:t>
      </w:r>
      <w:r>
        <w:rPr>
          <w:spacing w:val="-12"/>
          <w:w w:val="105"/>
        </w:rPr>
        <w:t xml:space="preserve"> </w:t>
      </w:r>
      <w:hyperlink w:anchor="_bookmark821" w:history="1">
        <w:r>
          <w:rPr>
            <w:color w:val="0000FF"/>
            <w:w w:val="105"/>
          </w:rPr>
          <w:t>2020b</w:t>
        </w:r>
      </w:hyperlink>
      <w:r>
        <w:rPr>
          <w:w w:val="105"/>
        </w:rPr>
        <w:t>);</w:t>
      </w:r>
      <w:r>
        <w:rPr>
          <w:spacing w:val="-12"/>
          <w:w w:val="105"/>
        </w:rPr>
        <w:t xml:space="preserve"> </w:t>
      </w:r>
      <w:r>
        <w:rPr>
          <w:w w:val="105"/>
        </w:rPr>
        <w:t>no events</w:t>
      </w:r>
      <w:r>
        <w:rPr>
          <w:spacing w:val="-7"/>
          <w:w w:val="105"/>
        </w:rPr>
        <w:t xml:space="preserve"> </w:t>
      </w:r>
      <w:r>
        <w:rPr>
          <w:w w:val="105"/>
        </w:rPr>
        <w:t>below</w:t>
      </w:r>
      <w:r>
        <w:rPr>
          <w:spacing w:val="-6"/>
          <w:w w:val="105"/>
        </w:rPr>
        <w:t xml:space="preserve"> </w:t>
      </w:r>
      <w:r>
        <w:rPr>
          <w:w w:val="105"/>
        </w:rPr>
        <w:t>this</w:t>
      </w:r>
      <w:r>
        <w:rPr>
          <w:spacing w:val="-6"/>
          <w:w w:val="105"/>
        </w:rPr>
        <w:t xml:space="preserve"> </w:t>
      </w:r>
      <w:r>
        <w:rPr>
          <w:w w:val="105"/>
        </w:rPr>
        <w:t>line</w:t>
      </w:r>
      <w:r>
        <w:rPr>
          <w:spacing w:val="-5"/>
          <w:w w:val="105"/>
        </w:rPr>
        <w:t xml:space="preserve"> </w:t>
      </w:r>
      <w:r>
        <w:rPr>
          <w:w w:val="105"/>
        </w:rPr>
        <w:t>can</w:t>
      </w:r>
      <w:r>
        <w:rPr>
          <w:spacing w:val="-5"/>
          <w:w w:val="105"/>
        </w:rPr>
        <w:t xml:space="preserve"> </w:t>
      </w:r>
      <w:r>
        <w:rPr>
          <w:w w:val="105"/>
        </w:rPr>
        <w:t>be</w:t>
      </w:r>
      <w:r>
        <w:rPr>
          <w:spacing w:val="-6"/>
          <w:w w:val="105"/>
        </w:rPr>
        <w:t xml:space="preserve"> </w:t>
      </w:r>
      <w:r>
        <w:rPr>
          <w:w w:val="105"/>
        </w:rPr>
        <w:t>reliably</w:t>
      </w:r>
      <w:r>
        <w:rPr>
          <w:spacing w:val="-6"/>
          <w:w w:val="105"/>
        </w:rPr>
        <w:t xml:space="preserve"> </w:t>
      </w:r>
      <w:r>
        <w:rPr>
          <w:w w:val="105"/>
        </w:rPr>
        <w:t>identified</w:t>
      </w:r>
      <w:r>
        <w:rPr>
          <w:spacing w:val="-6"/>
          <w:w w:val="105"/>
        </w:rPr>
        <w:t xml:space="preserve"> </w:t>
      </w:r>
      <w:r>
        <w:rPr>
          <w:w w:val="105"/>
        </w:rPr>
        <w:t>from</w:t>
      </w:r>
      <w:r>
        <w:rPr>
          <w:spacing w:val="-6"/>
          <w:w w:val="105"/>
        </w:rPr>
        <w:t xml:space="preserve"> </w:t>
      </w:r>
      <w:r>
        <w:rPr>
          <w:w w:val="105"/>
        </w:rPr>
        <w:t>proxy</w:t>
      </w:r>
      <w:r>
        <w:rPr>
          <w:spacing w:val="-5"/>
          <w:w w:val="105"/>
        </w:rPr>
        <w:t xml:space="preserve"> </w:t>
      </w:r>
      <w:r>
        <w:rPr>
          <w:w w:val="105"/>
        </w:rPr>
        <w:t>data.</w:t>
      </w:r>
    </w:p>
    <w:p w14:paraId="52B91169" w14:textId="77777777" w:rsidR="007A1714" w:rsidRDefault="00000000">
      <w:pPr>
        <w:pStyle w:val="Corpodetexto"/>
        <w:spacing w:before="14" w:line="249" w:lineRule="auto"/>
        <w:ind w:left="140" w:right="158" w:firstLine="226"/>
        <w:jc w:val="both"/>
      </w:pPr>
      <w:r>
        <w:t xml:space="preserve">Until recently (e.g., Miyake et al. </w:t>
      </w:r>
      <w:hyperlink w:anchor="_bookmark591" w:history="1">
        <w:r>
          <w:rPr>
            <w:color w:val="0000FF"/>
          </w:rPr>
          <w:t>2020a</w:t>
        </w:r>
      </w:hyperlink>
      <w:r>
        <w:t xml:space="preserve">), the scaling factor of the 774 AD event </w:t>
      </w:r>
      <w:r>
        <w:rPr>
          <w:w w:val="105"/>
        </w:rPr>
        <w:t xml:space="preserve">was often given as 25–50, following the less certain early range considered by </w:t>
      </w:r>
      <w:proofErr w:type="spellStart"/>
      <w:r>
        <w:rPr>
          <w:w w:val="105"/>
        </w:rPr>
        <w:t>Usoskin</w:t>
      </w:r>
      <w:proofErr w:type="spellEnd"/>
      <w:r>
        <w:rPr>
          <w:w w:val="105"/>
        </w:rPr>
        <w:t xml:space="preserve"> and </w:t>
      </w:r>
      <w:proofErr w:type="spellStart"/>
      <w:r>
        <w:rPr>
          <w:w w:val="105"/>
        </w:rPr>
        <w:t>Kovaltsov</w:t>
      </w:r>
      <w:proofErr w:type="spellEnd"/>
      <w:r>
        <w:rPr>
          <w:w w:val="105"/>
        </w:rPr>
        <w:t xml:space="preserve"> (</w:t>
      </w:r>
      <w:hyperlink w:anchor="_bookmark812" w:history="1">
        <w:r>
          <w:rPr>
            <w:color w:val="0000FF"/>
            <w:w w:val="105"/>
          </w:rPr>
          <w:t>2012</w:t>
        </w:r>
      </w:hyperlink>
      <w:r>
        <w:rPr>
          <w:w w:val="105"/>
        </w:rPr>
        <w:t xml:space="preserve">), despite several subsequent studies (Table </w:t>
      </w:r>
      <w:hyperlink w:anchor="_bookmark125" w:history="1">
        <w:r>
          <w:rPr>
            <w:color w:val="0000FF"/>
            <w:w w:val="105"/>
          </w:rPr>
          <w:t>9</w:t>
        </w:r>
      </w:hyperlink>
      <w:r>
        <w:rPr>
          <w:w w:val="105"/>
        </w:rPr>
        <w:t xml:space="preserve">) </w:t>
      </w:r>
      <w:r>
        <w:t xml:space="preserve">indicating higher </w:t>
      </w:r>
      <w:r>
        <w:rPr>
          <w:i/>
        </w:rPr>
        <w:t>Q</w:t>
      </w:r>
      <w:r>
        <w:rPr>
          <w:vertAlign w:val="subscript"/>
        </w:rPr>
        <w:t>775</w:t>
      </w:r>
      <w:r>
        <w:t>/</w:t>
      </w:r>
      <w:r>
        <w:rPr>
          <w:i/>
        </w:rPr>
        <w:t>Q</w:t>
      </w:r>
      <w:r>
        <w:rPr>
          <w:vertAlign w:val="subscript"/>
        </w:rPr>
        <w:t>1956</w:t>
      </w:r>
      <w:r>
        <w:t xml:space="preserve"> ratios. The </w:t>
      </w:r>
      <w:proofErr w:type="spellStart"/>
      <w:r>
        <w:t>Usoskin</w:t>
      </w:r>
      <w:proofErr w:type="spellEnd"/>
      <w:r>
        <w:t xml:space="preserve"> and </w:t>
      </w:r>
      <w:proofErr w:type="spellStart"/>
      <w:r>
        <w:t>Kovaltsov</w:t>
      </w:r>
      <w:proofErr w:type="spellEnd"/>
      <w:r>
        <w:t xml:space="preserve"> estimate of </w:t>
      </w:r>
      <w:r>
        <w:rPr>
          <w:i/>
        </w:rPr>
        <w:t>Q</w:t>
      </w:r>
      <w:r>
        <w:rPr>
          <w:vertAlign w:val="subscript"/>
        </w:rPr>
        <w:t>774</w:t>
      </w:r>
      <w:r>
        <w:t xml:space="preserve">, as </w:t>
      </w:r>
      <w:r>
        <w:rPr>
          <w:w w:val="105"/>
        </w:rPr>
        <w:t>well</w:t>
      </w:r>
      <w:r>
        <w:rPr>
          <w:spacing w:val="-6"/>
          <w:w w:val="105"/>
        </w:rPr>
        <w:t xml:space="preserve"> </w:t>
      </w:r>
      <w:r>
        <w:rPr>
          <w:w w:val="105"/>
        </w:rPr>
        <w:t>as</w:t>
      </w:r>
      <w:r>
        <w:rPr>
          <w:spacing w:val="-6"/>
          <w:w w:val="105"/>
        </w:rPr>
        <w:t xml:space="preserve"> </w:t>
      </w:r>
      <w:r>
        <w:rPr>
          <w:w w:val="105"/>
        </w:rPr>
        <w:t>those</w:t>
      </w:r>
      <w:r>
        <w:rPr>
          <w:spacing w:val="-7"/>
          <w:w w:val="105"/>
        </w:rPr>
        <w:t xml:space="preserve"> </w:t>
      </w:r>
      <w:r>
        <w:rPr>
          <w:w w:val="105"/>
        </w:rPr>
        <w:t>of</w:t>
      </w:r>
      <w:r>
        <w:rPr>
          <w:spacing w:val="-6"/>
          <w:w w:val="105"/>
        </w:rPr>
        <w:t xml:space="preserve"> </w:t>
      </w:r>
      <w:proofErr w:type="spellStart"/>
      <w:r>
        <w:rPr>
          <w:w w:val="105"/>
        </w:rPr>
        <w:t>Usoskin</w:t>
      </w:r>
      <w:proofErr w:type="spellEnd"/>
      <w:r>
        <w:rPr>
          <w:spacing w:val="-6"/>
          <w:w w:val="105"/>
        </w:rPr>
        <w:t xml:space="preserve"> </w:t>
      </w:r>
      <w:r>
        <w:rPr>
          <w:w w:val="105"/>
        </w:rPr>
        <w:t>et</w:t>
      </w:r>
      <w:r>
        <w:rPr>
          <w:spacing w:val="-7"/>
          <w:w w:val="105"/>
        </w:rPr>
        <w:t xml:space="preserve"> </w:t>
      </w:r>
      <w:r>
        <w:rPr>
          <w:w w:val="105"/>
        </w:rPr>
        <w:t>al.</w:t>
      </w:r>
      <w:r>
        <w:rPr>
          <w:spacing w:val="-6"/>
          <w:w w:val="105"/>
        </w:rPr>
        <w:t xml:space="preserve"> </w:t>
      </w:r>
      <w:r>
        <w:rPr>
          <w:w w:val="105"/>
        </w:rPr>
        <w:t>(</w:t>
      </w:r>
      <w:hyperlink w:anchor="_bookmark817" w:history="1">
        <w:r>
          <w:rPr>
            <w:color w:val="0000FF"/>
            <w:w w:val="105"/>
          </w:rPr>
          <w:t>2013</w:t>
        </w:r>
      </w:hyperlink>
      <w:r>
        <w:rPr>
          <w:w w:val="105"/>
        </w:rPr>
        <w:t>)</w:t>
      </w:r>
      <w:r>
        <w:rPr>
          <w:spacing w:val="-6"/>
          <w:w w:val="105"/>
        </w:rPr>
        <w:t xml:space="preserve"> </w:t>
      </w:r>
      <w:r>
        <w:rPr>
          <w:w w:val="105"/>
        </w:rPr>
        <w:t>and</w:t>
      </w:r>
      <w:r>
        <w:rPr>
          <w:spacing w:val="-6"/>
          <w:w w:val="105"/>
        </w:rPr>
        <w:t xml:space="preserve"> </w:t>
      </w:r>
      <w:r>
        <w:rPr>
          <w:w w:val="105"/>
        </w:rPr>
        <w:t>Pavlov</w:t>
      </w:r>
      <w:r>
        <w:rPr>
          <w:spacing w:val="-6"/>
          <w:w w:val="105"/>
        </w:rPr>
        <w:t xml:space="preserve"> </w:t>
      </w:r>
      <w:r>
        <w:rPr>
          <w:w w:val="105"/>
        </w:rPr>
        <w:t>et</w:t>
      </w:r>
      <w:r>
        <w:rPr>
          <w:spacing w:val="-5"/>
          <w:w w:val="105"/>
        </w:rPr>
        <w:t xml:space="preserve"> </w:t>
      </w:r>
      <w:r>
        <w:rPr>
          <w:w w:val="105"/>
        </w:rPr>
        <w:t>al.</w:t>
      </w:r>
      <w:r>
        <w:rPr>
          <w:spacing w:val="-6"/>
          <w:w w:val="105"/>
        </w:rPr>
        <w:t xml:space="preserve"> </w:t>
      </w:r>
      <w:r>
        <w:rPr>
          <w:w w:val="105"/>
        </w:rPr>
        <w:t>(</w:t>
      </w:r>
      <w:hyperlink w:anchor="_bookmark653" w:history="1">
        <w:r>
          <w:rPr>
            <w:color w:val="0000FF"/>
            <w:w w:val="105"/>
          </w:rPr>
          <w:t>2013a</w:t>
        </w:r>
      </w:hyperlink>
      <w:r>
        <w:rPr>
          <w:w w:val="105"/>
        </w:rPr>
        <w:t>,</w:t>
      </w:r>
      <w:r>
        <w:rPr>
          <w:spacing w:val="-7"/>
          <w:w w:val="105"/>
        </w:rPr>
        <w:t xml:space="preserve"> </w:t>
      </w:r>
      <w:hyperlink w:anchor="_bookmark654" w:history="1">
        <w:r>
          <w:rPr>
            <w:color w:val="0000FF"/>
            <w:w w:val="105"/>
          </w:rPr>
          <w:t>b</w:t>
        </w:r>
      </w:hyperlink>
      <w:r>
        <w:rPr>
          <w:w w:val="105"/>
        </w:rPr>
        <w:t>),</w:t>
      </w:r>
      <w:r>
        <w:rPr>
          <w:spacing w:val="-7"/>
          <w:w w:val="105"/>
        </w:rPr>
        <w:t xml:space="preserve"> </w:t>
      </w:r>
      <w:r>
        <w:rPr>
          <w:w w:val="105"/>
        </w:rPr>
        <w:t>were</w:t>
      </w:r>
      <w:r>
        <w:rPr>
          <w:spacing w:val="-7"/>
          <w:w w:val="105"/>
        </w:rPr>
        <w:t xml:space="preserve"> </w:t>
      </w:r>
      <w:r>
        <w:rPr>
          <w:w w:val="105"/>
        </w:rPr>
        <w:t>based</w:t>
      </w:r>
      <w:r>
        <w:rPr>
          <w:spacing w:val="-5"/>
          <w:w w:val="105"/>
        </w:rPr>
        <w:t xml:space="preserve"> </w:t>
      </w:r>
      <w:r>
        <w:rPr>
          <w:w w:val="105"/>
        </w:rPr>
        <w:t xml:space="preserve">on </w:t>
      </w:r>
      <w:r>
        <w:t>preliminary</w:t>
      </w:r>
      <w:r>
        <w:rPr>
          <w:spacing w:val="-3"/>
        </w:rPr>
        <w:t xml:space="preserve"> </w:t>
      </w:r>
      <w:r>
        <w:rPr>
          <w:vertAlign w:val="superscript"/>
        </w:rPr>
        <w:t>14</w:t>
      </w:r>
      <w:r>
        <w:t>C</w:t>
      </w:r>
      <w:r>
        <w:rPr>
          <w:spacing w:val="-2"/>
        </w:rPr>
        <w:t xml:space="preserve"> </w:t>
      </w:r>
      <w:r>
        <w:t>data,</w:t>
      </w:r>
      <w:r>
        <w:rPr>
          <w:spacing w:val="-2"/>
        </w:rPr>
        <w:t xml:space="preserve"> </w:t>
      </w:r>
      <w:r>
        <w:t>did</w:t>
      </w:r>
      <w:r>
        <w:rPr>
          <w:spacing w:val="-3"/>
        </w:rPr>
        <w:t xml:space="preserve"> </w:t>
      </w:r>
      <w:r>
        <w:t>not</w:t>
      </w:r>
      <w:r>
        <w:rPr>
          <w:spacing w:val="-3"/>
        </w:rPr>
        <w:t xml:space="preserve"> </w:t>
      </w:r>
      <w:r>
        <w:t>consider</w:t>
      </w:r>
      <w:r>
        <w:rPr>
          <w:spacing w:val="-1"/>
        </w:rPr>
        <w:t xml:space="preserve"> </w:t>
      </w:r>
      <w:r>
        <w:t>the</w:t>
      </w:r>
      <w:r>
        <w:rPr>
          <w:spacing w:val="-3"/>
        </w:rPr>
        <w:t xml:space="preserve"> </w:t>
      </w:r>
      <w:r>
        <w:t>secular</w:t>
      </w:r>
      <w:r>
        <w:rPr>
          <w:spacing w:val="-1"/>
        </w:rPr>
        <w:t xml:space="preserve"> </w:t>
      </w:r>
      <w:r>
        <w:t>variation</w:t>
      </w:r>
      <w:r>
        <w:rPr>
          <w:spacing w:val="-3"/>
        </w:rPr>
        <w:t xml:space="preserve"> </w:t>
      </w:r>
      <w:r>
        <w:t>of</w:t>
      </w:r>
      <w:r>
        <w:rPr>
          <w:spacing w:val="-2"/>
        </w:rPr>
        <w:t xml:space="preserve"> </w:t>
      </w:r>
      <w:r>
        <w:t>the</w:t>
      </w:r>
      <w:r>
        <w:rPr>
          <w:spacing w:val="-3"/>
        </w:rPr>
        <w:t xml:space="preserve"> </w:t>
      </w:r>
      <w:r>
        <w:t>geomagnetic</w:t>
      </w:r>
      <w:r>
        <w:rPr>
          <w:spacing w:val="-2"/>
        </w:rPr>
        <w:t xml:space="preserve"> </w:t>
      </w:r>
      <w:r>
        <w:t xml:space="preserve">field, </w:t>
      </w:r>
      <w:r>
        <w:rPr>
          <w:w w:val="105"/>
        </w:rPr>
        <w:t>and</w:t>
      </w:r>
      <w:r>
        <w:rPr>
          <w:spacing w:val="-14"/>
          <w:w w:val="105"/>
        </w:rPr>
        <w:t xml:space="preserve"> </w:t>
      </w:r>
      <w:r>
        <w:rPr>
          <w:w w:val="105"/>
        </w:rPr>
        <w:t>used</w:t>
      </w:r>
      <w:r>
        <w:rPr>
          <w:spacing w:val="-13"/>
          <w:w w:val="105"/>
        </w:rPr>
        <w:t xml:space="preserve"> </w:t>
      </w:r>
      <w:r>
        <w:rPr>
          <w:w w:val="105"/>
        </w:rPr>
        <w:t>a</w:t>
      </w:r>
      <w:r>
        <w:rPr>
          <w:spacing w:val="-13"/>
          <w:w w:val="105"/>
        </w:rPr>
        <w:t xml:space="preserve"> </w:t>
      </w:r>
      <w:r>
        <w:rPr>
          <w:w w:val="105"/>
        </w:rPr>
        <w:t>6-box</w:t>
      </w:r>
      <w:r>
        <w:rPr>
          <w:spacing w:val="-13"/>
          <w:w w:val="105"/>
        </w:rPr>
        <w:t xml:space="preserve"> </w:t>
      </w:r>
      <w:r>
        <w:rPr>
          <w:w w:val="105"/>
        </w:rPr>
        <w:t>carbon-cycle</w:t>
      </w:r>
      <w:r>
        <w:rPr>
          <w:spacing w:val="-13"/>
          <w:w w:val="105"/>
        </w:rPr>
        <w:t xml:space="preserve"> </w:t>
      </w:r>
      <w:r>
        <w:rPr>
          <w:w w:val="105"/>
        </w:rPr>
        <w:t>model</w:t>
      </w:r>
      <w:r>
        <w:rPr>
          <w:spacing w:val="-13"/>
          <w:w w:val="105"/>
        </w:rPr>
        <w:t xml:space="preserve"> </w:t>
      </w:r>
      <w:r>
        <w:rPr>
          <w:w w:val="105"/>
        </w:rPr>
        <w:t>(e.g.,</w:t>
      </w:r>
      <w:r>
        <w:rPr>
          <w:spacing w:val="-13"/>
          <w:w w:val="105"/>
        </w:rPr>
        <w:t xml:space="preserve"> </w:t>
      </w:r>
      <w:r>
        <w:rPr>
          <w:w w:val="105"/>
        </w:rPr>
        <w:t>Oeschger</w:t>
      </w:r>
      <w:r>
        <w:rPr>
          <w:spacing w:val="-13"/>
          <w:w w:val="105"/>
        </w:rPr>
        <w:t xml:space="preserve"> </w:t>
      </w:r>
      <w:r>
        <w:rPr>
          <w:w w:val="105"/>
        </w:rPr>
        <w:t>et</w:t>
      </w:r>
      <w:r>
        <w:rPr>
          <w:spacing w:val="-14"/>
          <w:w w:val="105"/>
        </w:rPr>
        <w:t xml:space="preserve"> </w:t>
      </w:r>
      <w:r>
        <w:rPr>
          <w:w w:val="105"/>
        </w:rPr>
        <w:t>al.</w:t>
      </w:r>
      <w:r>
        <w:rPr>
          <w:spacing w:val="-13"/>
          <w:w w:val="105"/>
        </w:rPr>
        <w:t xml:space="preserve"> </w:t>
      </w:r>
      <w:hyperlink w:anchor="_bookmark639" w:history="1">
        <w:r>
          <w:rPr>
            <w:color w:val="0000FF"/>
            <w:w w:val="105"/>
          </w:rPr>
          <w:t>1974</w:t>
        </w:r>
      </w:hyperlink>
      <w:r>
        <w:rPr>
          <w:w w:val="105"/>
        </w:rPr>
        <w:t>)</w:t>
      </w:r>
      <w:r>
        <w:rPr>
          <w:spacing w:val="-13"/>
          <w:w w:val="105"/>
        </w:rPr>
        <w:t xml:space="preserve"> </w:t>
      </w:r>
      <w:r>
        <w:rPr>
          <w:w w:val="105"/>
        </w:rPr>
        <w:t>leading</w:t>
      </w:r>
      <w:r>
        <w:rPr>
          <w:spacing w:val="-13"/>
          <w:w w:val="105"/>
        </w:rPr>
        <w:t xml:space="preserve"> </w:t>
      </w:r>
      <w:r>
        <w:rPr>
          <w:w w:val="105"/>
        </w:rPr>
        <w:t>to</w:t>
      </w:r>
      <w:r>
        <w:rPr>
          <w:spacing w:val="-13"/>
          <w:w w:val="105"/>
        </w:rPr>
        <w:t xml:space="preserve"> </w:t>
      </w:r>
      <w:r>
        <w:rPr>
          <w:w w:val="105"/>
        </w:rPr>
        <w:t xml:space="preserve">lower estimates. The 6-box model is normally used for slow GCR and geomagnetic changes but is not appropriate for fast changes in </w:t>
      </w:r>
      <w:r>
        <w:rPr>
          <w:w w:val="105"/>
          <w:vertAlign w:val="superscript"/>
        </w:rPr>
        <w:t>14</w:t>
      </w:r>
      <w:r>
        <w:rPr>
          <w:w w:val="105"/>
        </w:rPr>
        <w:t>C production. Later, more sophisticated</w:t>
      </w:r>
      <w:r>
        <w:rPr>
          <w:spacing w:val="-9"/>
          <w:w w:val="105"/>
        </w:rPr>
        <w:t xml:space="preserve"> </w:t>
      </w:r>
      <w:r>
        <w:rPr>
          <w:w w:val="105"/>
        </w:rPr>
        <w:t>11-box</w:t>
      </w:r>
      <w:r>
        <w:rPr>
          <w:spacing w:val="-8"/>
          <w:w w:val="105"/>
        </w:rPr>
        <w:t xml:space="preserve"> </w:t>
      </w:r>
      <w:r>
        <w:rPr>
          <w:w w:val="105"/>
        </w:rPr>
        <w:t>models</w:t>
      </w:r>
      <w:r>
        <w:rPr>
          <w:spacing w:val="-8"/>
          <w:w w:val="105"/>
        </w:rPr>
        <w:t xml:space="preserve"> </w:t>
      </w:r>
      <w:r>
        <w:rPr>
          <w:w w:val="105"/>
        </w:rPr>
        <w:t>(</w:t>
      </w:r>
      <w:proofErr w:type="spellStart"/>
      <w:r>
        <w:rPr>
          <w:w w:val="105"/>
        </w:rPr>
        <w:t>Gu¨ttler</w:t>
      </w:r>
      <w:proofErr w:type="spellEnd"/>
      <w:r>
        <w:rPr>
          <w:spacing w:val="-9"/>
          <w:w w:val="105"/>
        </w:rPr>
        <w:t xml:space="preserve"> </w:t>
      </w:r>
      <w:r>
        <w:rPr>
          <w:w w:val="105"/>
        </w:rPr>
        <w:t>et</w:t>
      </w:r>
      <w:r>
        <w:rPr>
          <w:spacing w:val="-8"/>
          <w:w w:val="105"/>
        </w:rPr>
        <w:t xml:space="preserve"> </w:t>
      </w:r>
      <w:r>
        <w:rPr>
          <w:w w:val="105"/>
        </w:rPr>
        <w:t>al.</w:t>
      </w:r>
      <w:r>
        <w:rPr>
          <w:spacing w:val="-8"/>
          <w:w w:val="105"/>
        </w:rPr>
        <w:t xml:space="preserve"> </w:t>
      </w:r>
      <w:hyperlink w:anchor="_bookmark373" w:history="1">
        <w:r>
          <w:rPr>
            <w:color w:val="0000FF"/>
            <w:w w:val="105"/>
          </w:rPr>
          <w:t>2015</w:t>
        </w:r>
      </w:hyperlink>
      <w:r>
        <w:rPr>
          <w:w w:val="105"/>
        </w:rPr>
        <w:t>;</w:t>
      </w:r>
      <w:r>
        <w:rPr>
          <w:spacing w:val="-8"/>
          <w:w w:val="105"/>
        </w:rPr>
        <w:t xml:space="preserve"> </w:t>
      </w:r>
      <w:proofErr w:type="spellStart"/>
      <w:r>
        <w:rPr>
          <w:w w:val="105"/>
        </w:rPr>
        <w:t>Mekhaldi</w:t>
      </w:r>
      <w:proofErr w:type="spellEnd"/>
      <w:r>
        <w:rPr>
          <w:spacing w:val="-8"/>
          <w:w w:val="105"/>
        </w:rPr>
        <w:t xml:space="preserve"> </w:t>
      </w:r>
      <w:r>
        <w:rPr>
          <w:w w:val="105"/>
        </w:rPr>
        <w:t>et</w:t>
      </w:r>
      <w:r>
        <w:rPr>
          <w:spacing w:val="-8"/>
          <w:w w:val="105"/>
        </w:rPr>
        <w:t xml:space="preserve"> </w:t>
      </w:r>
      <w:r>
        <w:rPr>
          <w:w w:val="105"/>
        </w:rPr>
        <w:t>al.</w:t>
      </w:r>
      <w:r>
        <w:rPr>
          <w:spacing w:val="-8"/>
          <w:w w:val="105"/>
        </w:rPr>
        <w:t xml:space="preserve"> </w:t>
      </w:r>
      <w:hyperlink w:anchor="_bookmark565" w:history="1">
        <w:r>
          <w:rPr>
            <w:color w:val="0000FF"/>
            <w:w w:val="105"/>
          </w:rPr>
          <w:t>2015</w:t>
        </w:r>
      </w:hyperlink>
      <w:r>
        <w:rPr>
          <w:w w:val="105"/>
        </w:rPr>
        <w:t>;</w:t>
      </w:r>
      <w:r>
        <w:rPr>
          <w:spacing w:val="-8"/>
          <w:w w:val="105"/>
        </w:rPr>
        <w:t xml:space="preserve"> </w:t>
      </w:r>
      <w:r>
        <w:rPr>
          <w:w w:val="105"/>
        </w:rPr>
        <w:t>Uusitalo et</w:t>
      </w:r>
      <w:r>
        <w:rPr>
          <w:spacing w:val="-14"/>
          <w:w w:val="105"/>
        </w:rPr>
        <w:t xml:space="preserve"> </w:t>
      </w:r>
      <w:r>
        <w:rPr>
          <w:w w:val="105"/>
        </w:rPr>
        <w:t>al.</w:t>
      </w:r>
      <w:r>
        <w:rPr>
          <w:spacing w:val="-13"/>
          <w:w w:val="105"/>
        </w:rPr>
        <w:t xml:space="preserve"> </w:t>
      </w:r>
      <w:hyperlink w:anchor="_bookmark822" w:history="1">
        <w:r>
          <w:rPr>
            <w:color w:val="0000FF"/>
            <w:w w:val="105"/>
          </w:rPr>
          <w:t>2018</w:t>
        </w:r>
      </w:hyperlink>
      <w:r>
        <w:rPr>
          <w:w w:val="105"/>
        </w:rPr>
        <w:t>)</w:t>
      </w:r>
      <w:r>
        <w:rPr>
          <w:spacing w:val="-13"/>
          <w:w w:val="105"/>
        </w:rPr>
        <w:t xml:space="preserve"> </w:t>
      </w:r>
      <w:r>
        <w:rPr>
          <w:w w:val="105"/>
        </w:rPr>
        <w:t>gave</w:t>
      </w:r>
      <w:r>
        <w:rPr>
          <w:spacing w:val="-6"/>
          <w:w w:val="105"/>
        </w:rPr>
        <w:t xml:space="preserve"> </w:t>
      </w:r>
      <w:r>
        <w:rPr>
          <w:w w:val="105"/>
        </w:rPr>
        <w:t>a</w:t>
      </w:r>
      <w:r>
        <w:rPr>
          <w:spacing w:val="-6"/>
          <w:w w:val="105"/>
        </w:rPr>
        <w:t xml:space="preserve"> </w:t>
      </w:r>
      <w:r>
        <w:rPr>
          <w:w w:val="105"/>
        </w:rPr>
        <w:t>higher</w:t>
      </w:r>
      <w:r>
        <w:rPr>
          <w:spacing w:val="-7"/>
          <w:w w:val="105"/>
        </w:rPr>
        <w:t xml:space="preserve"> </w:t>
      </w:r>
      <w:r>
        <w:rPr>
          <w:i/>
          <w:w w:val="105"/>
        </w:rPr>
        <w:t>Q</w:t>
      </w:r>
      <w:r>
        <w:rPr>
          <w:w w:val="105"/>
          <w:vertAlign w:val="subscript"/>
        </w:rPr>
        <w:t>774</w:t>
      </w:r>
      <w:r>
        <w:rPr>
          <w:spacing w:val="-7"/>
          <w:w w:val="105"/>
        </w:rPr>
        <w:t xml:space="preserve"> </w:t>
      </w:r>
      <w:r>
        <w:rPr>
          <w:w w:val="105"/>
        </w:rPr>
        <w:t>value</w:t>
      </w:r>
      <w:r>
        <w:rPr>
          <w:spacing w:val="-7"/>
          <w:w w:val="105"/>
        </w:rPr>
        <w:t xml:space="preserve"> </w:t>
      </w:r>
      <w:r>
        <w:rPr>
          <w:w w:val="105"/>
        </w:rPr>
        <w:t xml:space="preserve">of </w:t>
      </w:r>
      <w:r>
        <w:rPr>
          <w:rFonts w:ascii="Garamond" w:hAnsi="Garamond"/>
          <w:w w:val="205"/>
        </w:rPr>
        <w:t>*</w:t>
      </w:r>
      <w:r>
        <w:rPr>
          <w:rFonts w:ascii="Garamond" w:hAnsi="Garamond"/>
          <w:spacing w:val="-26"/>
          <w:w w:val="205"/>
        </w:rPr>
        <w:t xml:space="preserve"> </w:t>
      </w:r>
      <w:r>
        <w:rPr>
          <w:w w:val="105"/>
        </w:rPr>
        <w:t xml:space="preserve">2.2 </w:t>
      </w:r>
      <w:r>
        <w:rPr>
          <w:rFonts w:ascii="Bookman Old Style" w:hAnsi="Bookman Old Style"/>
          <w:w w:val="105"/>
        </w:rPr>
        <w:t>9</w:t>
      </w:r>
      <w:r>
        <w:rPr>
          <w:rFonts w:ascii="Bookman Old Style" w:hAnsi="Bookman Old Style"/>
          <w:spacing w:val="-14"/>
          <w:w w:val="105"/>
        </w:rPr>
        <w:t xml:space="preserve"> </w:t>
      </w:r>
      <w:r>
        <w:rPr>
          <w:w w:val="105"/>
        </w:rPr>
        <w:t>10</w:t>
      </w:r>
      <w:r>
        <w:rPr>
          <w:w w:val="105"/>
          <w:vertAlign w:val="superscript"/>
        </w:rPr>
        <w:t>8</w:t>
      </w:r>
      <w:r>
        <w:rPr>
          <w:spacing w:val="-7"/>
          <w:w w:val="105"/>
        </w:rPr>
        <w:t xml:space="preserve"> </w:t>
      </w:r>
      <w:r>
        <w:rPr>
          <w:w w:val="105"/>
        </w:rPr>
        <w:t>atoms</w:t>
      </w:r>
      <w:r>
        <w:rPr>
          <w:spacing w:val="-6"/>
          <w:w w:val="105"/>
        </w:rPr>
        <w:t xml:space="preserve"> </w:t>
      </w:r>
      <w:r>
        <w:rPr>
          <w:w w:val="120"/>
        </w:rPr>
        <w:t>cm</w:t>
      </w:r>
      <w:r>
        <w:rPr>
          <w:rFonts w:ascii="Bookman Old Style" w:hAnsi="Bookman Old Style"/>
          <w:w w:val="120"/>
          <w:vertAlign w:val="superscript"/>
        </w:rPr>
        <w:t>-</w:t>
      </w:r>
      <w:r>
        <w:rPr>
          <w:w w:val="105"/>
          <w:vertAlign w:val="superscript"/>
        </w:rPr>
        <w:t>2</w:t>
      </w:r>
      <w:r>
        <w:rPr>
          <w:w w:val="105"/>
        </w:rPr>
        <w:t>.</w:t>
      </w:r>
      <w:r>
        <w:rPr>
          <w:spacing w:val="-7"/>
          <w:w w:val="105"/>
        </w:rPr>
        <w:t xml:space="preserve"> </w:t>
      </w:r>
      <w:r>
        <w:rPr>
          <w:w w:val="105"/>
        </w:rPr>
        <w:t>However,</w:t>
      </w:r>
      <w:r>
        <w:rPr>
          <w:spacing w:val="-7"/>
          <w:w w:val="105"/>
        </w:rPr>
        <w:t xml:space="preserve"> </w:t>
      </w:r>
      <w:r>
        <w:rPr>
          <w:w w:val="105"/>
        </w:rPr>
        <w:t xml:space="preserve">these </w:t>
      </w:r>
      <w:r>
        <w:t>models</w:t>
      </w:r>
      <w:r>
        <w:rPr>
          <w:spacing w:val="14"/>
        </w:rPr>
        <w:t xml:space="preserve"> </w:t>
      </w:r>
      <w:r>
        <w:t>did</w:t>
      </w:r>
      <w:r>
        <w:rPr>
          <w:spacing w:val="13"/>
        </w:rPr>
        <w:t xml:space="preserve"> </w:t>
      </w:r>
      <w:r>
        <w:t>not</w:t>
      </w:r>
      <w:r>
        <w:rPr>
          <w:spacing w:val="13"/>
        </w:rPr>
        <w:t xml:space="preserve"> </w:t>
      </w:r>
      <w:r>
        <w:t>distinguish</w:t>
      </w:r>
      <w:r>
        <w:rPr>
          <w:spacing w:val="14"/>
        </w:rPr>
        <w:t xml:space="preserve"> </w:t>
      </w:r>
      <w:r>
        <w:t>between</w:t>
      </w:r>
      <w:r>
        <w:rPr>
          <w:spacing w:val="14"/>
        </w:rPr>
        <w:t xml:space="preserve"> </w:t>
      </w:r>
      <w:r>
        <w:t>the</w:t>
      </w:r>
      <w:r>
        <w:rPr>
          <w:spacing w:val="14"/>
        </w:rPr>
        <w:t xml:space="preserve"> </w:t>
      </w:r>
      <w:r>
        <w:t>terrestrial</w:t>
      </w:r>
      <w:r>
        <w:rPr>
          <w:spacing w:val="13"/>
        </w:rPr>
        <w:t xml:space="preserve"> </w:t>
      </w:r>
      <w:r>
        <w:t>hemispheres.</w:t>
      </w:r>
      <w:r>
        <w:rPr>
          <w:spacing w:val="14"/>
        </w:rPr>
        <w:t xml:space="preserve"> </w:t>
      </w:r>
      <w:r>
        <w:t>The</w:t>
      </w:r>
      <w:r>
        <w:rPr>
          <w:spacing w:val="14"/>
        </w:rPr>
        <w:t xml:space="preserve"> </w:t>
      </w:r>
      <w:r>
        <w:t>22-box</w:t>
      </w:r>
      <w:r>
        <w:rPr>
          <w:spacing w:val="14"/>
        </w:rPr>
        <w:t xml:space="preserve"> </w:t>
      </w:r>
      <w:r>
        <w:rPr>
          <w:spacing w:val="-2"/>
        </w:rPr>
        <w:t>model</w:t>
      </w:r>
    </w:p>
    <w:p w14:paraId="20DDD7F7" w14:textId="77777777" w:rsidR="007A1714" w:rsidRDefault="007A1714">
      <w:pPr>
        <w:spacing w:line="249" w:lineRule="auto"/>
        <w:jc w:val="both"/>
        <w:sectPr w:rsidR="007A1714">
          <w:pgSz w:w="8790" w:h="13330"/>
          <w:pgMar w:top="940" w:right="860" w:bottom="880" w:left="880" w:header="653" w:footer="690" w:gutter="0"/>
          <w:cols w:space="720"/>
        </w:sectPr>
      </w:pPr>
    </w:p>
    <w:p w14:paraId="79B2EB01" w14:textId="77777777" w:rsidR="007A1714" w:rsidRDefault="007A1714">
      <w:pPr>
        <w:pStyle w:val="Corpodetexto"/>
        <w:spacing w:before="9"/>
        <w:rPr>
          <w:sz w:val="19"/>
        </w:rPr>
      </w:pPr>
    </w:p>
    <w:p w14:paraId="5FEE821E" w14:textId="77777777" w:rsidR="007A1714" w:rsidRDefault="00000000">
      <w:pPr>
        <w:pStyle w:val="Corpodetexto"/>
        <w:ind w:left="1217"/>
      </w:pPr>
      <w:r>
        <w:rPr>
          <w:noProof/>
        </w:rPr>
        <mc:AlternateContent>
          <mc:Choice Requires="wpg">
            <w:drawing>
              <wp:inline distT="0" distB="0" distL="0" distR="0" wp14:anchorId="06299C36" wp14:editId="055A6989">
                <wp:extent cx="2881630" cy="1584960"/>
                <wp:effectExtent l="0" t="0" r="0" b="5715"/>
                <wp:docPr id="1849" name="Group 1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81630" cy="1584960"/>
                          <a:chOff x="0" y="0"/>
                          <a:chExt cx="2881630" cy="1584960"/>
                        </a:xfrm>
                      </wpg:grpSpPr>
                      <wps:wsp>
                        <wps:cNvPr id="1850" name="Graphic 1850"/>
                        <wps:cNvSpPr/>
                        <wps:spPr>
                          <a:xfrm>
                            <a:off x="319633" y="520192"/>
                            <a:ext cx="255904" cy="1036319"/>
                          </a:xfrm>
                          <a:custGeom>
                            <a:avLst/>
                            <a:gdLst/>
                            <a:ahLst/>
                            <a:cxnLst/>
                            <a:rect l="l" t="t" r="r" b="b"/>
                            <a:pathLst>
                              <a:path w="255904" h="1036319">
                                <a:moveTo>
                                  <a:pt x="255816" y="0"/>
                                </a:moveTo>
                                <a:lnTo>
                                  <a:pt x="0" y="0"/>
                                </a:lnTo>
                                <a:lnTo>
                                  <a:pt x="0" y="1035850"/>
                                </a:lnTo>
                                <a:lnTo>
                                  <a:pt x="255816" y="1035850"/>
                                </a:lnTo>
                                <a:lnTo>
                                  <a:pt x="255816" y="0"/>
                                </a:lnTo>
                                <a:close/>
                              </a:path>
                            </a:pathLst>
                          </a:custGeom>
                          <a:solidFill>
                            <a:srgbClr val="31FFFF"/>
                          </a:solidFill>
                        </wps:spPr>
                        <wps:bodyPr wrap="square" lIns="0" tIns="0" rIns="0" bIns="0" rtlCol="0">
                          <a:prstTxWarp prst="textNoShape">
                            <a:avLst/>
                          </a:prstTxWarp>
                          <a:noAutofit/>
                        </wps:bodyPr>
                      </wps:wsp>
                      <wps:wsp>
                        <wps:cNvPr id="1851" name="Graphic 1851"/>
                        <wps:cNvSpPr/>
                        <wps:spPr>
                          <a:xfrm>
                            <a:off x="318388" y="520192"/>
                            <a:ext cx="257175" cy="1036319"/>
                          </a:xfrm>
                          <a:custGeom>
                            <a:avLst/>
                            <a:gdLst/>
                            <a:ahLst/>
                            <a:cxnLst/>
                            <a:rect l="l" t="t" r="r" b="b"/>
                            <a:pathLst>
                              <a:path w="257175" h="1036319">
                                <a:moveTo>
                                  <a:pt x="0" y="0"/>
                                </a:moveTo>
                                <a:lnTo>
                                  <a:pt x="257060" y="0"/>
                                </a:lnTo>
                                <a:lnTo>
                                  <a:pt x="257060" y="1035850"/>
                                </a:lnTo>
                                <a:lnTo>
                                  <a:pt x="0" y="1035850"/>
                                </a:lnTo>
                                <a:lnTo>
                                  <a:pt x="0" y="0"/>
                                </a:lnTo>
                                <a:close/>
                              </a:path>
                            </a:pathLst>
                          </a:custGeom>
                          <a:ln w="3022">
                            <a:solidFill>
                              <a:srgbClr val="000000"/>
                            </a:solidFill>
                            <a:prstDash val="solid"/>
                          </a:ln>
                        </wps:spPr>
                        <wps:bodyPr wrap="square" lIns="0" tIns="0" rIns="0" bIns="0" rtlCol="0">
                          <a:prstTxWarp prst="textNoShape">
                            <a:avLst/>
                          </a:prstTxWarp>
                          <a:noAutofit/>
                        </wps:bodyPr>
                      </wps:wsp>
                      <wps:wsp>
                        <wps:cNvPr id="1852" name="Graphic 1852"/>
                        <wps:cNvSpPr/>
                        <wps:spPr>
                          <a:xfrm>
                            <a:off x="824966" y="757606"/>
                            <a:ext cx="257175" cy="798830"/>
                          </a:xfrm>
                          <a:custGeom>
                            <a:avLst/>
                            <a:gdLst/>
                            <a:ahLst/>
                            <a:cxnLst/>
                            <a:rect l="l" t="t" r="r" b="b"/>
                            <a:pathLst>
                              <a:path w="257175" h="798830">
                                <a:moveTo>
                                  <a:pt x="257073" y="0"/>
                                </a:moveTo>
                                <a:lnTo>
                                  <a:pt x="0" y="0"/>
                                </a:lnTo>
                                <a:lnTo>
                                  <a:pt x="0" y="798436"/>
                                </a:lnTo>
                                <a:lnTo>
                                  <a:pt x="257073" y="798436"/>
                                </a:lnTo>
                                <a:lnTo>
                                  <a:pt x="257073" y="0"/>
                                </a:lnTo>
                                <a:close/>
                              </a:path>
                            </a:pathLst>
                          </a:custGeom>
                          <a:solidFill>
                            <a:srgbClr val="31FFFF"/>
                          </a:solidFill>
                        </wps:spPr>
                        <wps:bodyPr wrap="square" lIns="0" tIns="0" rIns="0" bIns="0" rtlCol="0">
                          <a:prstTxWarp prst="textNoShape">
                            <a:avLst/>
                          </a:prstTxWarp>
                          <a:noAutofit/>
                        </wps:bodyPr>
                      </wps:wsp>
                      <wps:wsp>
                        <wps:cNvPr id="1853" name="Graphic 1853"/>
                        <wps:cNvSpPr/>
                        <wps:spPr>
                          <a:xfrm>
                            <a:off x="824966" y="757606"/>
                            <a:ext cx="257175" cy="798830"/>
                          </a:xfrm>
                          <a:custGeom>
                            <a:avLst/>
                            <a:gdLst/>
                            <a:ahLst/>
                            <a:cxnLst/>
                            <a:rect l="l" t="t" r="r" b="b"/>
                            <a:pathLst>
                              <a:path w="257175" h="798830">
                                <a:moveTo>
                                  <a:pt x="0" y="0"/>
                                </a:moveTo>
                                <a:lnTo>
                                  <a:pt x="257073" y="0"/>
                                </a:lnTo>
                                <a:lnTo>
                                  <a:pt x="257073" y="798436"/>
                                </a:lnTo>
                                <a:lnTo>
                                  <a:pt x="0" y="798436"/>
                                </a:lnTo>
                                <a:lnTo>
                                  <a:pt x="0" y="0"/>
                                </a:lnTo>
                                <a:close/>
                              </a:path>
                            </a:pathLst>
                          </a:custGeom>
                          <a:ln w="3022">
                            <a:solidFill>
                              <a:srgbClr val="000000"/>
                            </a:solidFill>
                            <a:prstDash val="solid"/>
                          </a:ln>
                        </wps:spPr>
                        <wps:bodyPr wrap="square" lIns="0" tIns="0" rIns="0" bIns="0" rtlCol="0">
                          <a:prstTxWarp prst="textNoShape">
                            <a:avLst/>
                          </a:prstTxWarp>
                          <a:noAutofit/>
                        </wps:bodyPr>
                      </wps:wsp>
                      <wps:wsp>
                        <wps:cNvPr id="1854" name="Graphic 1854"/>
                        <wps:cNvSpPr/>
                        <wps:spPr>
                          <a:xfrm>
                            <a:off x="1331531" y="993508"/>
                            <a:ext cx="257175" cy="562610"/>
                          </a:xfrm>
                          <a:custGeom>
                            <a:avLst/>
                            <a:gdLst/>
                            <a:ahLst/>
                            <a:cxnLst/>
                            <a:rect l="l" t="t" r="r" b="b"/>
                            <a:pathLst>
                              <a:path w="257175" h="562610">
                                <a:moveTo>
                                  <a:pt x="257073" y="0"/>
                                </a:moveTo>
                                <a:lnTo>
                                  <a:pt x="0" y="0"/>
                                </a:lnTo>
                                <a:lnTo>
                                  <a:pt x="0" y="562533"/>
                                </a:lnTo>
                                <a:lnTo>
                                  <a:pt x="257073" y="562533"/>
                                </a:lnTo>
                                <a:lnTo>
                                  <a:pt x="257073" y="0"/>
                                </a:lnTo>
                                <a:close/>
                              </a:path>
                            </a:pathLst>
                          </a:custGeom>
                          <a:solidFill>
                            <a:srgbClr val="31FFFF"/>
                          </a:solidFill>
                        </wps:spPr>
                        <wps:bodyPr wrap="square" lIns="0" tIns="0" rIns="0" bIns="0" rtlCol="0">
                          <a:prstTxWarp prst="textNoShape">
                            <a:avLst/>
                          </a:prstTxWarp>
                          <a:noAutofit/>
                        </wps:bodyPr>
                      </wps:wsp>
                      <wps:wsp>
                        <wps:cNvPr id="1855" name="Graphic 1855"/>
                        <wps:cNvSpPr/>
                        <wps:spPr>
                          <a:xfrm>
                            <a:off x="1331531" y="993508"/>
                            <a:ext cx="257175" cy="562610"/>
                          </a:xfrm>
                          <a:custGeom>
                            <a:avLst/>
                            <a:gdLst/>
                            <a:ahLst/>
                            <a:cxnLst/>
                            <a:rect l="l" t="t" r="r" b="b"/>
                            <a:pathLst>
                              <a:path w="257175" h="562610">
                                <a:moveTo>
                                  <a:pt x="0" y="0"/>
                                </a:moveTo>
                                <a:lnTo>
                                  <a:pt x="257073" y="0"/>
                                </a:lnTo>
                                <a:lnTo>
                                  <a:pt x="257073" y="562533"/>
                                </a:lnTo>
                                <a:lnTo>
                                  <a:pt x="0" y="562533"/>
                                </a:lnTo>
                                <a:lnTo>
                                  <a:pt x="0" y="0"/>
                                </a:lnTo>
                                <a:close/>
                              </a:path>
                            </a:pathLst>
                          </a:custGeom>
                          <a:ln w="3022">
                            <a:solidFill>
                              <a:srgbClr val="000000"/>
                            </a:solidFill>
                            <a:prstDash val="solid"/>
                          </a:ln>
                        </wps:spPr>
                        <wps:bodyPr wrap="square" lIns="0" tIns="0" rIns="0" bIns="0" rtlCol="0">
                          <a:prstTxWarp prst="textNoShape">
                            <a:avLst/>
                          </a:prstTxWarp>
                          <a:noAutofit/>
                        </wps:bodyPr>
                      </wps:wsp>
                      <wps:wsp>
                        <wps:cNvPr id="1856" name="Graphic 1856"/>
                        <wps:cNvSpPr/>
                        <wps:spPr>
                          <a:xfrm>
                            <a:off x="2598724" y="1540916"/>
                            <a:ext cx="255904" cy="15240"/>
                          </a:xfrm>
                          <a:custGeom>
                            <a:avLst/>
                            <a:gdLst/>
                            <a:ahLst/>
                            <a:cxnLst/>
                            <a:rect l="l" t="t" r="r" b="b"/>
                            <a:pathLst>
                              <a:path w="255904" h="15240">
                                <a:moveTo>
                                  <a:pt x="255549" y="0"/>
                                </a:moveTo>
                                <a:lnTo>
                                  <a:pt x="0" y="0"/>
                                </a:lnTo>
                                <a:lnTo>
                                  <a:pt x="0" y="15125"/>
                                </a:lnTo>
                                <a:lnTo>
                                  <a:pt x="255549" y="15125"/>
                                </a:lnTo>
                                <a:lnTo>
                                  <a:pt x="255549" y="0"/>
                                </a:lnTo>
                                <a:close/>
                              </a:path>
                            </a:pathLst>
                          </a:custGeom>
                          <a:solidFill>
                            <a:srgbClr val="31FFFF"/>
                          </a:solidFill>
                        </wps:spPr>
                        <wps:bodyPr wrap="square" lIns="0" tIns="0" rIns="0" bIns="0" rtlCol="0">
                          <a:prstTxWarp prst="textNoShape">
                            <a:avLst/>
                          </a:prstTxWarp>
                          <a:noAutofit/>
                        </wps:bodyPr>
                      </wps:wsp>
                      <wps:wsp>
                        <wps:cNvPr id="1857" name="Graphic 1857"/>
                        <wps:cNvSpPr/>
                        <wps:spPr>
                          <a:xfrm>
                            <a:off x="2598724" y="1540916"/>
                            <a:ext cx="255904" cy="15240"/>
                          </a:xfrm>
                          <a:custGeom>
                            <a:avLst/>
                            <a:gdLst/>
                            <a:ahLst/>
                            <a:cxnLst/>
                            <a:rect l="l" t="t" r="r" b="b"/>
                            <a:pathLst>
                              <a:path w="255904" h="15240">
                                <a:moveTo>
                                  <a:pt x="0" y="0"/>
                                </a:moveTo>
                                <a:lnTo>
                                  <a:pt x="255549" y="0"/>
                                </a:lnTo>
                                <a:lnTo>
                                  <a:pt x="255549" y="15125"/>
                                </a:lnTo>
                                <a:lnTo>
                                  <a:pt x="0" y="15125"/>
                                </a:lnTo>
                                <a:lnTo>
                                  <a:pt x="0" y="0"/>
                                </a:lnTo>
                                <a:close/>
                              </a:path>
                            </a:pathLst>
                          </a:custGeom>
                          <a:ln w="3022">
                            <a:solidFill>
                              <a:srgbClr val="000000"/>
                            </a:solidFill>
                            <a:prstDash val="solid"/>
                          </a:ln>
                        </wps:spPr>
                        <wps:bodyPr wrap="square" lIns="0" tIns="0" rIns="0" bIns="0" rtlCol="0">
                          <a:prstTxWarp prst="textNoShape">
                            <a:avLst/>
                          </a:prstTxWarp>
                          <a:noAutofit/>
                        </wps:bodyPr>
                      </wps:wsp>
                      <wps:wsp>
                        <wps:cNvPr id="1858" name="Graphic 1858"/>
                        <wps:cNvSpPr/>
                        <wps:spPr>
                          <a:xfrm>
                            <a:off x="570915" y="683514"/>
                            <a:ext cx="257175" cy="873125"/>
                          </a:xfrm>
                          <a:custGeom>
                            <a:avLst/>
                            <a:gdLst/>
                            <a:ahLst/>
                            <a:cxnLst/>
                            <a:rect l="l" t="t" r="r" b="b"/>
                            <a:pathLst>
                              <a:path w="257175" h="873125">
                                <a:moveTo>
                                  <a:pt x="257073" y="0"/>
                                </a:moveTo>
                                <a:lnTo>
                                  <a:pt x="0" y="0"/>
                                </a:lnTo>
                                <a:lnTo>
                                  <a:pt x="0" y="872528"/>
                                </a:lnTo>
                                <a:lnTo>
                                  <a:pt x="257073" y="872528"/>
                                </a:lnTo>
                                <a:lnTo>
                                  <a:pt x="257073" y="0"/>
                                </a:lnTo>
                                <a:close/>
                              </a:path>
                            </a:pathLst>
                          </a:custGeom>
                          <a:solidFill>
                            <a:srgbClr val="31FFFF"/>
                          </a:solidFill>
                        </wps:spPr>
                        <wps:bodyPr wrap="square" lIns="0" tIns="0" rIns="0" bIns="0" rtlCol="0">
                          <a:prstTxWarp prst="textNoShape">
                            <a:avLst/>
                          </a:prstTxWarp>
                          <a:noAutofit/>
                        </wps:bodyPr>
                      </wps:wsp>
                      <wps:wsp>
                        <wps:cNvPr id="1859" name="Graphic 1859"/>
                        <wps:cNvSpPr/>
                        <wps:spPr>
                          <a:xfrm>
                            <a:off x="570915" y="683514"/>
                            <a:ext cx="257175" cy="873125"/>
                          </a:xfrm>
                          <a:custGeom>
                            <a:avLst/>
                            <a:gdLst/>
                            <a:ahLst/>
                            <a:cxnLst/>
                            <a:rect l="l" t="t" r="r" b="b"/>
                            <a:pathLst>
                              <a:path w="257175" h="873125">
                                <a:moveTo>
                                  <a:pt x="0" y="0"/>
                                </a:moveTo>
                                <a:lnTo>
                                  <a:pt x="257073" y="0"/>
                                </a:lnTo>
                                <a:lnTo>
                                  <a:pt x="257073" y="872528"/>
                                </a:lnTo>
                                <a:lnTo>
                                  <a:pt x="0" y="872528"/>
                                </a:lnTo>
                                <a:lnTo>
                                  <a:pt x="0" y="0"/>
                                </a:lnTo>
                                <a:close/>
                              </a:path>
                            </a:pathLst>
                          </a:custGeom>
                          <a:ln w="3022">
                            <a:solidFill>
                              <a:srgbClr val="000000"/>
                            </a:solidFill>
                            <a:prstDash val="solid"/>
                          </a:ln>
                        </wps:spPr>
                        <wps:bodyPr wrap="square" lIns="0" tIns="0" rIns="0" bIns="0" rtlCol="0">
                          <a:prstTxWarp prst="textNoShape">
                            <a:avLst/>
                          </a:prstTxWarp>
                          <a:noAutofit/>
                        </wps:bodyPr>
                      </wps:wsp>
                      <wps:wsp>
                        <wps:cNvPr id="1860" name="Graphic 1860"/>
                        <wps:cNvSpPr/>
                        <wps:spPr>
                          <a:xfrm>
                            <a:off x="1078991" y="801459"/>
                            <a:ext cx="255904" cy="755015"/>
                          </a:xfrm>
                          <a:custGeom>
                            <a:avLst/>
                            <a:gdLst/>
                            <a:ahLst/>
                            <a:cxnLst/>
                            <a:rect l="l" t="t" r="r" b="b"/>
                            <a:pathLst>
                              <a:path w="255904" h="755015">
                                <a:moveTo>
                                  <a:pt x="255562" y="0"/>
                                </a:moveTo>
                                <a:lnTo>
                                  <a:pt x="0" y="0"/>
                                </a:lnTo>
                                <a:lnTo>
                                  <a:pt x="0" y="754583"/>
                                </a:lnTo>
                                <a:lnTo>
                                  <a:pt x="255562" y="754583"/>
                                </a:lnTo>
                                <a:lnTo>
                                  <a:pt x="255562" y="0"/>
                                </a:lnTo>
                                <a:close/>
                              </a:path>
                            </a:pathLst>
                          </a:custGeom>
                          <a:solidFill>
                            <a:srgbClr val="31FFFF"/>
                          </a:solidFill>
                        </wps:spPr>
                        <wps:bodyPr wrap="square" lIns="0" tIns="0" rIns="0" bIns="0" rtlCol="0">
                          <a:prstTxWarp prst="textNoShape">
                            <a:avLst/>
                          </a:prstTxWarp>
                          <a:noAutofit/>
                        </wps:bodyPr>
                      </wps:wsp>
                      <wps:wsp>
                        <wps:cNvPr id="1861" name="Graphic 1861"/>
                        <wps:cNvSpPr/>
                        <wps:spPr>
                          <a:xfrm>
                            <a:off x="1078991" y="801459"/>
                            <a:ext cx="255904" cy="755015"/>
                          </a:xfrm>
                          <a:custGeom>
                            <a:avLst/>
                            <a:gdLst/>
                            <a:ahLst/>
                            <a:cxnLst/>
                            <a:rect l="l" t="t" r="r" b="b"/>
                            <a:pathLst>
                              <a:path w="255904" h="755015">
                                <a:moveTo>
                                  <a:pt x="0" y="0"/>
                                </a:moveTo>
                                <a:lnTo>
                                  <a:pt x="255562" y="0"/>
                                </a:lnTo>
                                <a:lnTo>
                                  <a:pt x="255562" y="754583"/>
                                </a:lnTo>
                                <a:lnTo>
                                  <a:pt x="0" y="754583"/>
                                </a:lnTo>
                                <a:lnTo>
                                  <a:pt x="0" y="0"/>
                                </a:lnTo>
                                <a:close/>
                              </a:path>
                            </a:pathLst>
                          </a:custGeom>
                          <a:ln w="3022">
                            <a:solidFill>
                              <a:srgbClr val="000000"/>
                            </a:solidFill>
                            <a:prstDash val="solid"/>
                          </a:ln>
                        </wps:spPr>
                        <wps:bodyPr wrap="square" lIns="0" tIns="0" rIns="0" bIns="0" rtlCol="0">
                          <a:prstTxWarp prst="textNoShape">
                            <a:avLst/>
                          </a:prstTxWarp>
                          <a:noAutofit/>
                        </wps:bodyPr>
                      </wps:wsp>
                      <wps:wsp>
                        <wps:cNvPr id="1862" name="Graphic 1862"/>
                        <wps:cNvSpPr/>
                        <wps:spPr>
                          <a:xfrm>
                            <a:off x="1183347" y="1141717"/>
                            <a:ext cx="45720" cy="1270"/>
                          </a:xfrm>
                          <a:custGeom>
                            <a:avLst/>
                            <a:gdLst/>
                            <a:ahLst/>
                            <a:cxnLst/>
                            <a:rect l="l" t="t" r="r" b="b"/>
                            <a:pathLst>
                              <a:path w="45720">
                                <a:moveTo>
                                  <a:pt x="0" y="0"/>
                                </a:moveTo>
                                <a:lnTo>
                                  <a:pt x="45364" y="0"/>
                                </a:lnTo>
                              </a:path>
                            </a:pathLst>
                          </a:custGeom>
                          <a:ln w="7556">
                            <a:solidFill>
                              <a:srgbClr val="000000"/>
                            </a:solidFill>
                            <a:prstDash val="solid"/>
                          </a:ln>
                        </wps:spPr>
                        <wps:bodyPr wrap="square" lIns="0" tIns="0" rIns="0" bIns="0" rtlCol="0">
                          <a:prstTxWarp prst="textNoShape">
                            <a:avLst/>
                          </a:prstTxWarp>
                          <a:noAutofit/>
                        </wps:bodyPr>
                      </wps:wsp>
                      <wps:wsp>
                        <wps:cNvPr id="1863" name="Graphic 1863"/>
                        <wps:cNvSpPr/>
                        <wps:spPr>
                          <a:xfrm>
                            <a:off x="1206030" y="801459"/>
                            <a:ext cx="1270" cy="340360"/>
                          </a:xfrm>
                          <a:custGeom>
                            <a:avLst/>
                            <a:gdLst/>
                            <a:ahLst/>
                            <a:cxnLst/>
                            <a:rect l="l" t="t" r="r" b="b"/>
                            <a:pathLst>
                              <a:path h="340360">
                                <a:moveTo>
                                  <a:pt x="0" y="340258"/>
                                </a:moveTo>
                                <a:lnTo>
                                  <a:pt x="0" y="0"/>
                                </a:lnTo>
                              </a:path>
                            </a:pathLst>
                          </a:custGeom>
                          <a:ln w="7556">
                            <a:solidFill>
                              <a:srgbClr val="000000"/>
                            </a:solidFill>
                            <a:prstDash val="solid"/>
                          </a:ln>
                        </wps:spPr>
                        <wps:bodyPr wrap="square" lIns="0" tIns="0" rIns="0" bIns="0" rtlCol="0">
                          <a:prstTxWarp prst="textNoShape">
                            <a:avLst/>
                          </a:prstTxWarp>
                          <a:noAutofit/>
                        </wps:bodyPr>
                      </wps:wsp>
                      <wps:wsp>
                        <wps:cNvPr id="1864" name="Graphic 1864"/>
                        <wps:cNvSpPr/>
                        <wps:spPr>
                          <a:xfrm>
                            <a:off x="1183347" y="461226"/>
                            <a:ext cx="45720" cy="1270"/>
                          </a:xfrm>
                          <a:custGeom>
                            <a:avLst/>
                            <a:gdLst/>
                            <a:ahLst/>
                            <a:cxnLst/>
                            <a:rect l="l" t="t" r="r" b="b"/>
                            <a:pathLst>
                              <a:path w="45720">
                                <a:moveTo>
                                  <a:pt x="0" y="0"/>
                                </a:moveTo>
                                <a:lnTo>
                                  <a:pt x="45364" y="0"/>
                                </a:lnTo>
                              </a:path>
                            </a:pathLst>
                          </a:custGeom>
                          <a:ln w="7556">
                            <a:solidFill>
                              <a:srgbClr val="000000"/>
                            </a:solidFill>
                            <a:prstDash val="solid"/>
                          </a:ln>
                        </wps:spPr>
                        <wps:bodyPr wrap="square" lIns="0" tIns="0" rIns="0" bIns="0" rtlCol="0">
                          <a:prstTxWarp prst="textNoShape">
                            <a:avLst/>
                          </a:prstTxWarp>
                          <a:noAutofit/>
                        </wps:bodyPr>
                      </wps:wsp>
                      <wps:wsp>
                        <wps:cNvPr id="1865" name="Graphic 1865"/>
                        <wps:cNvSpPr/>
                        <wps:spPr>
                          <a:xfrm>
                            <a:off x="1206030" y="461226"/>
                            <a:ext cx="1270" cy="340360"/>
                          </a:xfrm>
                          <a:custGeom>
                            <a:avLst/>
                            <a:gdLst/>
                            <a:ahLst/>
                            <a:cxnLst/>
                            <a:rect l="l" t="t" r="r" b="b"/>
                            <a:pathLst>
                              <a:path h="340360">
                                <a:moveTo>
                                  <a:pt x="0" y="0"/>
                                </a:moveTo>
                                <a:lnTo>
                                  <a:pt x="0" y="340233"/>
                                </a:lnTo>
                              </a:path>
                            </a:pathLst>
                          </a:custGeom>
                          <a:ln w="7556">
                            <a:solidFill>
                              <a:srgbClr val="000000"/>
                            </a:solidFill>
                            <a:prstDash val="solid"/>
                          </a:ln>
                        </wps:spPr>
                        <wps:bodyPr wrap="square" lIns="0" tIns="0" rIns="0" bIns="0" rtlCol="0">
                          <a:prstTxWarp prst="textNoShape">
                            <a:avLst/>
                          </a:prstTxWarp>
                          <a:noAutofit/>
                        </wps:bodyPr>
                      </wps:wsp>
                      <wps:wsp>
                        <wps:cNvPr id="1866" name="Graphic 1866"/>
                        <wps:cNvSpPr/>
                        <wps:spPr>
                          <a:xfrm>
                            <a:off x="676770" y="1067613"/>
                            <a:ext cx="45720" cy="1270"/>
                          </a:xfrm>
                          <a:custGeom>
                            <a:avLst/>
                            <a:gdLst/>
                            <a:ahLst/>
                            <a:cxnLst/>
                            <a:rect l="l" t="t" r="r" b="b"/>
                            <a:pathLst>
                              <a:path w="45720">
                                <a:moveTo>
                                  <a:pt x="0" y="0"/>
                                </a:moveTo>
                                <a:lnTo>
                                  <a:pt x="45364" y="0"/>
                                </a:lnTo>
                              </a:path>
                            </a:pathLst>
                          </a:custGeom>
                          <a:ln w="7556">
                            <a:solidFill>
                              <a:srgbClr val="000000"/>
                            </a:solidFill>
                            <a:prstDash val="solid"/>
                          </a:ln>
                        </wps:spPr>
                        <wps:bodyPr wrap="square" lIns="0" tIns="0" rIns="0" bIns="0" rtlCol="0">
                          <a:prstTxWarp prst="textNoShape">
                            <a:avLst/>
                          </a:prstTxWarp>
                          <a:noAutofit/>
                        </wps:bodyPr>
                      </wps:wsp>
                      <wps:wsp>
                        <wps:cNvPr id="1867" name="Graphic 1867"/>
                        <wps:cNvSpPr/>
                        <wps:spPr>
                          <a:xfrm>
                            <a:off x="699452" y="683514"/>
                            <a:ext cx="1270" cy="384175"/>
                          </a:xfrm>
                          <a:custGeom>
                            <a:avLst/>
                            <a:gdLst/>
                            <a:ahLst/>
                            <a:cxnLst/>
                            <a:rect l="l" t="t" r="r" b="b"/>
                            <a:pathLst>
                              <a:path h="384175">
                                <a:moveTo>
                                  <a:pt x="0" y="384098"/>
                                </a:moveTo>
                                <a:lnTo>
                                  <a:pt x="0" y="0"/>
                                </a:lnTo>
                              </a:path>
                            </a:pathLst>
                          </a:custGeom>
                          <a:ln w="7556">
                            <a:solidFill>
                              <a:srgbClr val="000000"/>
                            </a:solidFill>
                            <a:prstDash val="solid"/>
                          </a:ln>
                        </wps:spPr>
                        <wps:bodyPr wrap="square" lIns="0" tIns="0" rIns="0" bIns="0" rtlCol="0">
                          <a:prstTxWarp prst="textNoShape">
                            <a:avLst/>
                          </a:prstTxWarp>
                          <a:noAutofit/>
                        </wps:bodyPr>
                      </wps:wsp>
                      <wps:wsp>
                        <wps:cNvPr id="1868" name="Graphic 1868"/>
                        <wps:cNvSpPr/>
                        <wps:spPr>
                          <a:xfrm>
                            <a:off x="676770" y="299415"/>
                            <a:ext cx="45720" cy="1270"/>
                          </a:xfrm>
                          <a:custGeom>
                            <a:avLst/>
                            <a:gdLst/>
                            <a:ahLst/>
                            <a:cxnLst/>
                            <a:rect l="l" t="t" r="r" b="b"/>
                            <a:pathLst>
                              <a:path w="45720">
                                <a:moveTo>
                                  <a:pt x="0" y="0"/>
                                </a:moveTo>
                                <a:lnTo>
                                  <a:pt x="45364" y="0"/>
                                </a:lnTo>
                              </a:path>
                            </a:pathLst>
                          </a:custGeom>
                          <a:ln w="7556">
                            <a:solidFill>
                              <a:srgbClr val="000000"/>
                            </a:solidFill>
                            <a:prstDash val="solid"/>
                          </a:ln>
                        </wps:spPr>
                        <wps:bodyPr wrap="square" lIns="0" tIns="0" rIns="0" bIns="0" rtlCol="0">
                          <a:prstTxWarp prst="textNoShape">
                            <a:avLst/>
                          </a:prstTxWarp>
                          <a:noAutofit/>
                        </wps:bodyPr>
                      </wps:wsp>
                      <wps:wsp>
                        <wps:cNvPr id="1869" name="Graphic 1869"/>
                        <wps:cNvSpPr/>
                        <wps:spPr>
                          <a:xfrm>
                            <a:off x="699452" y="299415"/>
                            <a:ext cx="1270" cy="384175"/>
                          </a:xfrm>
                          <a:custGeom>
                            <a:avLst/>
                            <a:gdLst/>
                            <a:ahLst/>
                            <a:cxnLst/>
                            <a:rect l="l" t="t" r="r" b="b"/>
                            <a:pathLst>
                              <a:path h="384175">
                                <a:moveTo>
                                  <a:pt x="0" y="0"/>
                                </a:moveTo>
                                <a:lnTo>
                                  <a:pt x="0" y="384098"/>
                                </a:lnTo>
                              </a:path>
                            </a:pathLst>
                          </a:custGeom>
                          <a:ln w="7556">
                            <a:solidFill>
                              <a:srgbClr val="000000"/>
                            </a:solidFill>
                            <a:prstDash val="solid"/>
                          </a:ln>
                        </wps:spPr>
                        <wps:bodyPr wrap="square" lIns="0" tIns="0" rIns="0" bIns="0" rtlCol="0">
                          <a:prstTxWarp prst="textNoShape">
                            <a:avLst/>
                          </a:prstTxWarp>
                          <a:noAutofit/>
                        </wps:bodyPr>
                      </wps:wsp>
                      <wps:wsp>
                        <wps:cNvPr id="1870" name="Graphic 1870"/>
                        <wps:cNvSpPr/>
                        <wps:spPr>
                          <a:xfrm>
                            <a:off x="1437373" y="1246060"/>
                            <a:ext cx="45720" cy="1270"/>
                          </a:xfrm>
                          <a:custGeom>
                            <a:avLst/>
                            <a:gdLst/>
                            <a:ahLst/>
                            <a:cxnLst/>
                            <a:rect l="l" t="t" r="r" b="b"/>
                            <a:pathLst>
                              <a:path w="45720">
                                <a:moveTo>
                                  <a:pt x="0" y="0"/>
                                </a:moveTo>
                                <a:lnTo>
                                  <a:pt x="45364" y="0"/>
                                </a:lnTo>
                              </a:path>
                            </a:pathLst>
                          </a:custGeom>
                          <a:ln w="7556">
                            <a:solidFill>
                              <a:srgbClr val="000000"/>
                            </a:solidFill>
                            <a:prstDash val="solid"/>
                          </a:ln>
                        </wps:spPr>
                        <wps:bodyPr wrap="square" lIns="0" tIns="0" rIns="0" bIns="0" rtlCol="0">
                          <a:prstTxWarp prst="textNoShape">
                            <a:avLst/>
                          </a:prstTxWarp>
                          <a:noAutofit/>
                        </wps:bodyPr>
                      </wps:wsp>
                      <wps:wsp>
                        <wps:cNvPr id="1871" name="Graphic 1871"/>
                        <wps:cNvSpPr/>
                        <wps:spPr>
                          <a:xfrm>
                            <a:off x="1460068" y="993508"/>
                            <a:ext cx="1270" cy="252729"/>
                          </a:xfrm>
                          <a:custGeom>
                            <a:avLst/>
                            <a:gdLst/>
                            <a:ahLst/>
                            <a:cxnLst/>
                            <a:rect l="l" t="t" r="r" b="b"/>
                            <a:pathLst>
                              <a:path h="252729">
                                <a:moveTo>
                                  <a:pt x="0" y="252552"/>
                                </a:moveTo>
                                <a:lnTo>
                                  <a:pt x="0" y="0"/>
                                </a:lnTo>
                              </a:path>
                            </a:pathLst>
                          </a:custGeom>
                          <a:ln w="7556">
                            <a:solidFill>
                              <a:srgbClr val="000000"/>
                            </a:solidFill>
                            <a:prstDash val="solid"/>
                          </a:ln>
                        </wps:spPr>
                        <wps:bodyPr wrap="square" lIns="0" tIns="0" rIns="0" bIns="0" rtlCol="0">
                          <a:prstTxWarp prst="textNoShape">
                            <a:avLst/>
                          </a:prstTxWarp>
                          <a:noAutofit/>
                        </wps:bodyPr>
                      </wps:wsp>
                      <wps:wsp>
                        <wps:cNvPr id="1872" name="Graphic 1872"/>
                        <wps:cNvSpPr/>
                        <wps:spPr>
                          <a:xfrm>
                            <a:off x="1437373" y="742493"/>
                            <a:ext cx="45720" cy="1270"/>
                          </a:xfrm>
                          <a:custGeom>
                            <a:avLst/>
                            <a:gdLst/>
                            <a:ahLst/>
                            <a:cxnLst/>
                            <a:rect l="l" t="t" r="r" b="b"/>
                            <a:pathLst>
                              <a:path w="45720">
                                <a:moveTo>
                                  <a:pt x="0" y="0"/>
                                </a:moveTo>
                                <a:lnTo>
                                  <a:pt x="45364" y="0"/>
                                </a:lnTo>
                              </a:path>
                            </a:pathLst>
                          </a:custGeom>
                          <a:ln w="7556">
                            <a:solidFill>
                              <a:srgbClr val="000000"/>
                            </a:solidFill>
                            <a:prstDash val="solid"/>
                          </a:ln>
                        </wps:spPr>
                        <wps:bodyPr wrap="square" lIns="0" tIns="0" rIns="0" bIns="0" rtlCol="0">
                          <a:prstTxWarp prst="textNoShape">
                            <a:avLst/>
                          </a:prstTxWarp>
                          <a:noAutofit/>
                        </wps:bodyPr>
                      </wps:wsp>
                      <wps:wsp>
                        <wps:cNvPr id="1873" name="Graphic 1873"/>
                        <wps:cNvSpPr/>
                        <wps:spPr>
                          <a:xfrm>
                            <a:off x="1460068" y="742493"/>
                            <a:ext cx="1270" cy="251460"/>
                          </a:xfrm>
                          <a:custGeom>
                            <a:avLst/>
                            <a:gdLst/>
                            <a:ahLst/>
                            <a:cxnLst/>
                            <a:rect l="l" t="t" r="r" b="b"/>
                            <a:pathLst>
                              <a:path h="251460">
                                <a:moveTo>
                                  <a:pt x="0" y="0"/>
                                </a:moveTo>
                                <a:lnTo>
                                  <a:pt x="0" y="251028"/>
                                </a:lnTo>
                              </a:path>
                            </a:pathLst>
                          </a:custGeom>
                          <a:ln w="7556">
                            <a:solidFill>
                              <a:srgbClr val="000000"/>
                            </a:solidFill>
                            <a:prstDash val="solid"/>
                          </a:ln>
                        </wps:spPr>
                        <wps:bodyPr wrap="square" lIns="0" tIns="0" rIns="0" bIns="0" rtlCol="0">
                          <a:prstTxWarp prst="textNoShape">
                            <a:avLst/>
                          </a:prstTxWarp>
                          <a:noAutofit/>
                        </wps:bodyPr>
                      </wps:wsp>
                      <wps:wsp>
                        <wps:cNvPr id="1874" name="Graphic 1874"/>
                        <wps:cNvSpPr/>
                        <wps:spPr>
                          <a:xfrm>
                            <a:off x="930808" y="1126592"/>
                            <a:ext cx="45720" cy="1270"/>
                          </a:xfrm>
                          <a:custGeom>
                            <a:avLst/>
                            <a:gdLst/>
                            <a:ahLst/>
                            <a:cxnLst/>
                            <a:rect l="l" t="t" r="r" b="b"/>
                            <a:pathLst>
                              <a:path w="45720">
                                <a:moveTo>
                                  <a:pt x="0" y="0"/>
                                </a:moveTo>
                                <a:lnTo>
                                  <a:pt x="45364" y="0"/>
                                </a:lnTo>
                              </a:path>
                            </a:pathLst>
                          </a:custGeom>
                          <a:ln w="7556">
                            <a:solidFill>
                              <a:srgbClr val="000000"/>
                            </a:solidFill>
                            <a:prstDash val="solid"/>
                          </a:ln>
                        </wps:spPr>
                        <wps:bodyPr wrap="square" lIns="0" tIns="0" rIns="0" bIns="0" rtlCol="0">
                          <a:prstTxWarp prst="textNoShape">
                            <a:avLst/>
                          </a:prstTxWarp>
                          <a:noAutofit/>
                        </wps:bodyPr>
                      </wps:wsp>
                      <wps:wsp>
                        <wps:cNvPr id="1875" name="Graphic 1875"/>
                        <wps:cNvSpPr/>
                        <wps:spPr>
                          <a:xfrm>
                            <a:off x="953490" y="757618"/>
                            <a:ext cx="1270" cy="369570"/>
                          </a:xfrm>
                          <a:custGeom>
                            <a:avLst/>
                            <a:gdLst/>
                            <a:ahLst/>
                            <a:cxnLst/>
                            <a:rect l="l" t="t" r="r" b="b"/>
                            <a:pathLst>
                              <a:path h="369570">
                                <a:moveTo>
                                  <a:pt x="0" y="368973"/>
                                </a:moveTo>
                                <a:lnTo>
                                  <a:pt x="0" y="0"/>
                                </a:lnTo>
                              </a:path>
                            </a:pathLst>
                          </a:custGeom>
                          <a:ln w="7556">
                            <a:solidFill>
                              <a:srgbClr val="000000"/>
                            </a:solidFill>
                            <a:prstDash val="solid"/>
                          </a:ln>
                        </wps:spPr>
                        <wps:bodyPr wrap="square" lIns="0" tIns="0" rIns="0" bIns="0" rtlCol="0">
                          <a:prstTxWarp prst="textNoShape">
                            <a:avLst/>
                          </a:prstTxWarp>
                          <a:noAutofit/>
                        </wps:bodyPr>
                      </wps:wsp>
                      <wps:wsp>
                        <wps:cNvPr id="1876" name="Graphic 1876"/>
                        <wps:cNvSpPr/>
                        <wps:spPr>
                          <a:xfrm>
                            <a:off x="930808" y="387134"/>
                            <a:ext cx="45720" cy="1270"/>
                          </a:xfrm>
                          <a:custGeom>
                            <a:avLst/>
                            <a:gdLst/>
                            <a:ahLst/>
                            <a:cxnLst/>
                            <a:rect l="l" t="t" r="r" b="b"/>
                            <a:pathLst>
                              <a:path w="45720">
                                <a:moveTo>
                                  <a:pt x="0" y="0"/>
                                </a:moveTo>
                                <a:lnTo>
                                  <a:pt x="45364" y="0"/>
                                </a:lnTo>
                              </a:path>
                            </a:pathLst>
                          </a:custGeom>
                          <a:ln w="7556">
                            <a:solidFill>
                              <a:srgbClr val="000000"/>
                            </a:solidFill>
                            <a:prstDash val="solid"/>
                          </a:ln>
                        </wps:spPr>
                        <wps:bodyPr wrap="square" lIns="0" tIns="0" rIns="0" bIns="0" rtlCol="0">
                          <a:prstTxWarp prst="textNoShape">
                            <a:avLst/>
                          </a:prstTxWarp>
                          <a:noAutofit/>
                        </wps:bodyPr>
                      </wps:wsp>
                      <wps:wsp>
                        <wps:cNvPr id="1877" name="Graphic 1877"/>
                        <wps:cNvSpPr/>
                        <wps:spPr>
                          <a:xfrm>
                            <a:off x="953490" y="387134"/>
                            <a:ext cx="1270" cy="370840"/>
                          </a:xfrm>
                          <a:custGeom>
                            <a:avLst/>
                            <a:gdLst/>
                            <a:ahLst/>
                            <a:cxnLst/>
                            <a:rect l="l" t="t" r="r" b="b"/>
                            <a:pathLst>
                              <a:path h="370840">
                                <a:moveTo>
                                  <a:pt x="0" y="0"/>
                                </a:moveTo>
                                <a:lnTo>
                                  <a:pt x="0" y="370484"/>
                                </a:lnTo>
                              </a:path>
                            </a:pathLst>
                          </a:custGeom>
                          <a:ln w="7556">
                            <a:solidFill>
                              <a:srgbClr val="000000"/>
                            </a:solidFill>
                            <a:prstDash val="solid"/>
                          </a:ln>
                        </wps:spPr>
                        <wps:bodyPr wrap="square" lIns="0" tIns="0" rIns="0" bIns="0" rtlCol="0">
                          <a:prstTxWarp prst="textNoShape">
                            <a:avLst/>
                          </a:prstTxWarp>
                          <a:noAutofit/>
                        </wps:bodyPr>
                      </wps:wsp>
                      <wps:wsp>
                        <wps:cNvPr id="1878" name="Graphic 1878"/>
                        <wps:cNvSpPr/>
                        <wps:spPr>
                          <a:xfrm>
                            <a:off x="424230" y="964794"/>
                            <a:ext cx="45720" cy="1270"/>
                          </a:xfrm>
                          <a:custGeom>
                            <a:avLst/>
                            <a:gdLst/>
                            <a:ahLst/>
                            <a:cxnLst/>
                            <a:rect l="l" t="t" r="r" b="b"/>
                            <a:pathLst>
                              <a:path w="45720">
                                <a:moveTo>
                                  <a:pt x="0" y="0"/>
                                </a:moveTo>
                                <a:lnTo>
                                  <a:pt x="45364" y="0"/>
                                </a:lnTo>
                              </a:path>
                            </a:pathLst>
                          </a:custGeom>
                          <a:ln w="7556">
                            <a:solidFill>
                              <a:srgbClr val="000000"/>
                            </a:solidFill>
                            <a:prstDash val="solid"/>
                          </a:ln>
                        </wps:spPr>
                        <wps:bodyPr wrap="square" lIns="0" tIns="0" rIns="0" bIns="0" rtlCol="0">
                          <a:prstTxWarp prst="textNoShape">
                            <a:avLst/>
                          </a:prstTxWarp>
                          <a:noAutofit/>
                        </wps:bodyPr>
                      </wps:wsp>
                      <wps:wsp>
                        <wps:cNvPr id="1879" name="Graphic 1879"/>
                        <wps:cNvSpPr/>
                        <wps:spPr>
                          <a:xfrm>
                            <a:off x="446913" y="520205"/>
                            <a:ext cx="1270" cy="445134"/>
                          </a:xfrm>
                          <a:custGeom>
                            <a:avLst/>
                            <a:gdLst/>
                            <a:ahLst/>
                            <a:cxnLst/>
                            <a:rect l="l" t="t" r="r" b="b"/>
                            <a:pathLst>
                              <a:path h="445134">
                                <a:moveTo>
                                  <a:pt x="0" y="444588"/>
                                </a:moveTo>
                                <a:lnTo>
                                  <a:pt x="0" y="0"/>
                                </a:lnTo>
                              </a:path>
                            </a:pathLst>
                          </a:custGeom>
                          <a:ln w="7556">
                            <a:solidFill>
                              <a:srgbClr val="000000"/>
                            </a:solidFill>
                            <a:prstDash val="solid"/>
                          </a:ln>
                        </wps:spPr>
                        <wps:bodyPr wrap="square" lIns="0" tIns="0" rIns="0" bIns="0" rtlCol="0">
                          <a:prstTxWarp prst="textNoShape">
                            <a:avLst/>
                          </a:prstTxWarp>
                          <a:noAutofit/>
                        </wps:bodyPr>
                      </wps:wsp>
                      <wps:wsp>
                        <wps:cNvPr id="1880" name="Graphic 1880"/>
                        <wps:cNvSpPr/>
                        <wps:spPr>
                          <a:xfrm>
                            <a:off x="424230" y="77127"/>
                            <a:ext cx="45720" cy="1270"/>
                          </a:xfrm>
                          <a:custGeom>
                            <a:avLst/>
                            <a:gdLst/>
                            <a:ahLst/>
                            <a:cxnLst/>
                            <a:rect l="l" t="t" r="r" b="b"/>
                            <a:pathLst>
                              <a:path w="45720">
                                <a:moveTo>
                                  <a:pt x="0" y="0"/>
                                </a:moveTo>
                                <a:lnTo>
                                  <a:pt x="45364" y="0"/>
                                </a:lnTo>
                              </a:path>
                            </a:pathLst>
                          </a:custGeom>
                          <a:ln w="7556">
                            <a:solidFill>
                              <a:srgbClr val="000000"/>
                            </a:solidFill>
                            <a:prstDash val="solid"/>
                          </a:ln>
                        </wps:spPr>
                        <wps:bodyPr wrap="square" lIns="0" tIns="0" rIns="0" bIns="0" rtlCol="0">
                          <a:prstTxWarp prst="textNoShape">
                            <a:avLst/>
                          </a:prstTxWarp>
                          <a:noAutofit/>
                        </wps:bodyPr>
                      </wps:wsp>
                      <wps:wsp>
                        <wps:cNvPr id="1881" name="Graphic 1881"/>
                        <wps:cNvSpPr/>
                        <wps:spPr>
                          <a:xfrm>
                            <a:off x="446913" y="77127"/>
                            <a:ext cx="1270" cy="443230"/>
                          </a:xfrm>
                          <a:custGeom>
                            <a:avLst/>
                            <a:gdLst/>
                            <a:ahLst/>
                            <a:cxnLst/>
                            <a:rect l="l" t="t" r="r" b="b"/>
                            <a:pathLst>
                              <a:path h="443230">
                                <a:moveTo>
                                  <a:pt x="0" y="0"/>
                                </a:moveTo>
                                <a:lnTo>
                                  <a:pt x="0" y="443064"/>
                                </a:lnTo>
                              </a:path>
                            </a:pathLst>
                          </a:custGeom>
                          <a:ln w="7556">
                            <a:solidFill>
                              <a:srgbClr val="000000"/>
                            </a:solidFill>
                            <a:prstDash val="solid"/>
                          </a:ln>
                        </wps:spPr>
                        <wps:bodyPr wrap="square" lIns="0" tIns="0" rIns="0" bIns="0" rtlCol="0">
                          <a:prstTxWarp prst="textNoShape">
                            <a:avLst/>
                          </a:prstTxWarp>
                          <a:noAutofit/>
                        </wps:bodyPr>
                      </wps:wsp>
                      <wps:wsp>
                        <wps:cNvPr id="1882" name="Graphic 1882"/>
                        <wps:cNvSpPr/>
                        <wps:spPr>
                          <a:xfrm>
                            <a:off x="1662696" y="1067613"/>
                            <a:ext cx="252729" cy="488950"/>
                          </a:xfrm>
                          <a:custGeom>
                            <a:avLst/>
                            <a:gdLst/>
                            <a:ahLst/>
                            <a:cxnLst/>
                            <a:rect l="l" t="t" r="r" b="b"/>
                            <a:pathLst>
                              <a:path w="252729" h="488950">
                                <a:moveTo>
                                  <a:pt x="252526" y="0"/>
                                </a:moveTo>
                                <a:lnTo>
                                  <a:pt x="0" y="0"/>
                                </a:lnTo>
                                <a:lnTo>
                                  <a:pt x="0" y="488429"/>
                                </a:lnTo>
                                <a:lnTo>
                                  <a:pt x="252526" y="488429"/>
                                </a:lnTo>
                                <a:lnTo>
                                  <a:pt x="252526" y="0"/>
                                </a:lnTo>
                                <a:close/>
                              </a:path>
                            </a:pathLst>
                          </a:custGeom>
                          <a:solidFill>
                            <a:srgbClr val="ACFFFF"/>
                          </a:solidFill>
                        </wps:spPr>
                        <wps:bodyPr wrap="square" lIns="0" tIns="0" rIns="0" bIns="0" rtlCol="0">
                          <a:prstTxWarp prst="textNoShape">
                            <a:avLst/>
                          </a:prstTxWarp>
                          <a:noAutofit/>
                        </wps:bodyPr>
                      </wps:wsp>
                      <wps:wsp>
                        <wps:cNvPr id="1883" name="Graphic 1883"/>
                        <wps:cNvSpPr/>
                        <wps:spPr>
                          <a:xfrm>
                            <a:off x="1662696" y="1067612"/>
                            <a:ext cx="252729" cy="488950"/>
                          </a:xfrm>
                          <a:custGeom>
                            <a:avLst/>
                            <a:gdLst/>
                            <a:ahLst/>
                            <a:cxnLst/>
                            <a:rect l="l" t="t" r="r" b="b"/>
                            <a:pathLst>
                              <a:path w="252729" h="488950">
                                <a:moveTo>
                                  <a:pt x="0" y="0"/>
                                </a:moveTo>
                                <a:lnTo>
                                  <a:pt x="252526" y="0"/>
                                </a:lnTo>
                                <a:lnTo>
                                  <a:pt x="252526" y="488429"/>
                                </a:lnTo>
                                <a:lnTo>
                                  <a:pt x="0" y="488429"/>
                                </a:lnTo>
                                <a:lnTo>
                                  <a:pt x="0" y="0"/>
                                </a:lnTo>
                                <a:close/>
                              </a:path>
                            </a:pathLst>
                          </a:custGeom>
                          <a:ln w="3022">
                            <a:solidFill>
                              <a:srgbClr val="000000"/>
                            </a:solidFill>
                            <a:prstDash val="solid"/>
                          </a:ln>
                        </wps:spPr>
                        <wps:bodyPr wrap="square" lIns="0" tIns="0" rIns="0" bIns="0" rtlCol="0">
                          <a:prstTxWarp prst="textNoShape">
                            <a:avLst/>
                          </a:prstTxWarp>
                          <a:noAutofit/>
                        </wps:bodyPr>
                      </wps:wsp>
                      <wps:wsp>
                        <wps:cNvPr id="1884" name="Graphic 1884"/>
                        <wps:cNvSpPr/>
                        <wps:spPr>
                          <a:xfrm>
                            <a:off x="1915223" y="1126579"/>
                            <a:ext cx="254635" cy="429895"/>
                          </a:xfrm>
                          <a:custGeom>
                            <a:avLst/>
                            <a:gdLst/>
                            <a:ahLst/>
                            <a:cxnLst/>
                            <a:rect l="l" t="t" r="r" b="b"/>
                            <a:pathLst>
                              <a:path w="254635" h="429895">
                                <a:moveTo>
                                  <a:pt x="254050" y="0"/>
                                </a:moveTo>
                                <a:lnTo>
                                  <a:pt x="0" y="0"/>
                                </a:lnTo>
                                <a:lnTo>
                                  <a:pt x="0" y="429463"/>
                                </a:lnTo>
                                <a:lnTo>
                                  <a:pt x="254050" y="429463"/>
                                </a:lnTo>
                                <a:lnTo>
                                  <a:pt x="254050" y="0"/>
                                </a:lnTo>
                                <a:close/>
                              </a:path>
                            </a:pathLst>
                          </a:custGeom>
                          <a:solidFill>
                            <a:srgbClr val="ACFFFF"/>
                          </a:solidFill>
                        </wps:spPr>
                        <wps:bodyPr wrap="square" lIns="0" tIns="0" rIns="0" bIns="0" rtlCol="0">
                          <a:prstTxWarp prst="textNoShape">
                            <a:avLst/>
                          </a:prstTxWarp>
                          <a:noAutofit/>
                        </wps:bodyPr>
                      </wps:wsp>
                      <wps:wsp>
                        <wps:cNvPr id="1885" name="Graphic 1885"/>
                        <wps:cNvSpPr/>
                        <wps:spPr>
                          <a:xfrm>
                            <a:off x="1915223" y="1126579"/>
                            <a:ext cx="254635" cy="429895"/>
                          </a:xfrm>
                          <a:custGeom>
                            <a:avLst/>
                            <a:gdLst/>
                            <a:ahLst/>
                            <a:cxnLst/>
                            <a:rect l="l" t="t" r="r" b="b"/>
                            <a:pathLst>
                              <a:path w="254635" h="429895">
                                <a:moveTo>
                                  <a:pt x="0" y="0"/>
                                </a:moveTo>
                                <a:lnTo>
                                  <a:pt x="254050" y="0"/>
                                </a:lnTo>
                                <a:lnTo>
                                  <a:pt x="254050" y="429463"/>
                                </a:lnTo>
                                <a:lnTo>
                                  <a:pt x="0" y="429463"/>
                                </a:lnTo>
                                <a:lnTo>
                                  <a:pt x="0" y="0"/>
                                </a:lnTo>
                                <a:close/>
                              </a:path>
                            </a:pathLst>
                          </a:custGeom>
                          <a:ln w="3022">
                            <a:solidFill>
                              <a:srgbClr val="000000"/>
                            </a:solidFill>
                            <a:prstDash val="solid"/>
                          </a:ln>
                        </wps:spPr>
                        <wps:bodyPr wrap="square" lIns="0" tIns="0" rIns="0" bIns="0" rtlCol="0">
                          <a:prstTxWarp prst="textNoShape">
                            <a:avLst/>
                          </a:prstTxWarp>
                          <a:noAutofit/>
                        </wps:bodyPr>
                      </wps:wsp>
                      <wps:wsp>
                        <wps:cNvPr id="1886" name="Graphic 1886"/>
                        <wps:cNvSpPr/>
                        <wps:spPr>
                          <a:xfrm>
                            <a:off x="2169274" y="1215809"/>
                            <a:ext cx="252729" cy="340360"/>
                          </a:xfrm>
                          <a:custGeom>
                            <a:avLst/>
                            <a:gdLst/>
                            <a:ahLst/>
                            <a:cxnLst/>
                            <a:rect l="l" t="t" r="r" b="b"/>
                            <a:pathLst>
                              <a:path w="252729" h="340360">
                                <a:moveTo>
                                  <a:pt x="252514" y="0"/>
                                </a:moveTo>
                                <a:lnTo>
                                  <a:pt x="0" y="0"/>
                                </a:lnTo>
                                <a:lnTo>
                                  <a:pt x="0" y="340233"/>
                                </a:lnTo>
                                <a:lnTo>
                                  <a:pt x="252514" y="340233"/>
                                </a:lnTo>
                                <a:lnTo>
                                  <a:pt x="252514" y="0"/>
                                </a:lnTo>
                                <a:close/>
                              </a:path>
                            </a:pathLst>
                          </a:custGeom>
                          <a:solidFill>
                            <a:srgbClr val="ACFFFF"/>
                          </a:solidFill>
                        </wps:spPr>
                        <wps:bodyPr wrap="square" lIns="0" tIns="0" rIns="0" bIns="0" rtlCol="0">
                          <a:prstTxWarp prst="textNoShape">
                            <a:avLst/>
                          </a:prstTxWarp>
                          <a:noAutofit/>
                        </wps:bodyPr>
                      </wps:wsp>
                      <wps:wsp>
                        <wps:cNvPr id="1887" name="Graphic 1887"/>
                        <wps:cNvSpPr/>
                        <wps:spPr>
                          <a:xfrm>
                            <a:off x="2169274" y="1215796"/>
                            <a:ext cx="252729" cy="340360"/>
                          </a:xfrm>
                          <a:custGeom>
                            <a:avLst/>
                            <a:gdLst/>
                            <a:ahLst/>
                            <a:cxnLst/>
                            <a:rect l="l" t="t" r="r" b="b"/>
                            <a:pathLst>
                              <a:path w="252729" h="340360">
                                <a:moveTo>
                                  <a:pt x="0" y="0"/>
                                </a:moveTo>
                                <a:lnTo>
                                  <a:pt x="252514" y="0"/>
                                </a:lnTo>
                                <a:lnTo>
                                  <a:pt x="252514" y="340233"/>
                                </a:lnTo>
                                <a:lnTo>
                                  <a:pt x="0" y="340233"/>
                                </a:lnTo>
                                <a:lnTo>
                                  <a:pt x="0" y="0"/>
                                </a:lnTo>
                                <a:close/>
                              </a:path>
                            </a:pathLst>
                          </a:custGeom>
                          <a:ln w="3022">
                            <a:solidFill>
                              <a:srgbClr val="000000"/>
                            </a:solidFill>
                            <a:prstDash val="solid"/>
                          </a:ln>
                        </wps:spPr>
                        <wps:bodyPr wrap="square" lIns="0" tIns="0" rIns="0" bIns="0" rtlCol="0">
                          <a:prstTxWarp prst="textNoShape">
                            <a:avLst/>
                          </a:prstTxWarp>
                          <a:noAutofit/>
                        </wps:bodyPr>
                      </wps:wsp>
                      <wps:wsp>
                        <wps:cNvPr id="1888" name="Graphic 1888"/>
                        <wps:cNvSpPr/>
                        <wps:spPr>
                          <a:xfrm>
                            <a:off x="2852762" y="1333754"/>
                            <a:ext cx="15240" cy="1270"/>
                          </a:xfrm>
                          <a:custGeom>
                            <a:avLst/>
                            <a:gdLst/>
                            <a:ahLst/>
                            <a:cxnLst/>
                            <a:rect l="l" t="t" r="r" b="b"/>
                            <a:pathLst>
                              <a:path w="15240">
                                <a:moveTo>
                                  <a:pt x="0" y="0"/>
                                </a:moveTo>
                                <a:lnTo>
                                  <a:pt x="15125" y="0"/>
                                </a:lnTo>
                              </a:path>
                            </a:pathLst>
                          </a:custGeom>
                          <a:ln w="6045">
                            <a:solidFill>
                              <a:srgbClr val="FF0000"/>
                            </a:solidFill>
                            <a:prstDash val="solid"/>
                          </a:ln>
                        </wps:spPr>
                        <wps:bodyPr wrap="square" lIns="0" tIns="0" rIns="0" bIns="0" rtlCol="0">
                          <a:prstTxWarp prst="textNoShape">
                            <a:avLst/>
                          </a:prstTxWarp>
                          <a:noAutofit/>
                        </wps:bodyPr>
                      </wps:wsp>
                      <wps:wsp>
                        <wps:cNvPr id="1889" name="Graphic 1889"/>
                        <wps:cNvSpPr/>
                        <wps:spPr>
                          <a:xfrm>
                            <a:off x="2839161" y="1333754"/>
                            <a:ext cx="13970" cy="1270"/>
                          </a:xfrm>
                          <a:custGeom>
                            <a:avLst/>
                            <a:gdLst/>
                            <a:ahLst/>
                            <a:cxnLst/>
                            <a:rect l="l" t="t" r="r" b="b"/>
                            <a:pathLst>
                              <a:path w="13970">
                                <a:moveTo>
                                  <a:pt x="0" y="0"/>
                                </a:moveTo>
                                <a:lnTo>
                                  <a:pt x="13601" y="0"/>
                                </a:lnTo>
                              </a:path>
                            </a:pathLst>
                          </a:custGeom>
                          <a:ln w="6045">
                            <a:solidFill>
                              <a:srgbClr val="FF0000"/>
                            </a:solidFill>
                            <a:prstDash val="solid"/>
                          </a:ln>
                        </wps:spPr>
                        <wps:bodyPr wrap="square" lIns="0" tIns="0" rIns="0" bIns="0" rtlCol="0">
                          <a:prstTxWarp prst="textNoShape">
                            <a:avLst/>
                          </a:prstTxWarp>
                          <a:noAutofit/>
                        </wps:bodyPr>
                      </wps:wsp>
                      <wps:wsp>
                        <wps:cNvPr id="1890" name="Graphic 1890"/>
                        <wps:cNvSpPr/>
                        <wps:spPr>
                          <a:xfrm>
                            <a:off x="2775648" y="1333754"/>
                            <a:ext cx="18415" cy="1270"/>
                          </a:xfrm>
                          <a:custGeom>
                            <a:avLst/>
                            <a:gdLst/>
                            <a:ahLst/>
                            <a:cxnLst/>
                            <a:rect l="l" t="t" r="r" b="b"/>
                            <a:pathLst>
                              <a:path w="18415">
                                <a:moveTo>
                                  <a:pt x="0" y="0"/>
                                </a:moveTo>
                                <a:lnTo>
                                  <a:pt x="18135" y="0"/>
                                </a:lnTo>
                              </a:path>
                            </a:pathLst>
                          </a:custGeom>
                          <a:ln w="6045">
                            <a:solidFill>
                              <a:srgbClr val="FF0000"/>
                            </a:solidFill>
                            <a:prstDash val="solid"/>
                          </a:ln>
                        </wps:spPr>
                        <wps:bodyPr wrap="square" lIns="0" tIns="0" rIns="0" bIns="0" rtlCol="0">
                          <a:prstTxWarp prst="textNoShape">
                            <a:avLst/>
                          </a:prstTxWarp>
                          <a:noAutofit/>
                        </wps:bodyPr>
                      </wps:wsp>
                      <wps:wsp>
                        <wps:cNvPr id="1891" name="Graphic 1891"/>
                        <wps:cNvSpPr/>
                        <wps:spPr>
                          <a:xfrm>
                            <a:off x="2765069" y="1333754"/>
                            <a:ext cx="10795" cy="1270"/>
                          </a:xfrm>
                          <a:custGeom>
                            <a:avLst/>
                            <a:gdLst/>
                            <a:ahLst/>
                            <a:cxnLst/>
                            <a:rect l="l" t="t" r="r" b="b"/>
                            <a:pathLst>
                              <a:path w="10795">
                                <a:moveTo>
                                  <a:pt x="0" y="0"/>
                                </a:moveTo>
                                <a:lnTo>
                                  <a:pt x="10579" y="0"/>
                                </a:lnTo>
                              </a:path>
                            </a:pathLst>
                          </a:custGeom>
                          <a:ln w="6045">
                            <a:solidFill>
                              <a:srgbClr val="FF0000"/>
                            </a:solidFill>
                            <a:prstDash val="solid"/>
                          </a:ln>
                        </wps:spPr>
                        <wps:bodyPr wrap="square" lIns="0" tIns="0" rIns="0" bIns="0" rtlCol="0">
                          <a:prstTxWarp prst="textNoShape">
                            <a:avLst/>
                          </a:prstTxWarp>
                          <a:noAutofit/>
                        </wps:bodyPr>
                      </wps:wsp>
                      <wps:wsp>
                        <wps:cNvPr id="1892" name="Graphic 1892"/>
                        <wps:cNvSpPr/>
                        <wps:spPr>
                          <a:xfrm>
                            <a:off x="2697010" y="1333754"/>
                            <a:ext cx="22860" cy="1270"/>
                          </a:xfrm>
                          <a:custGeom>
                            <a:avLst/>
                            <a:gdLst/>
                            <a:ahLst/>
                            <a:cxnLst/>
                            <a:rect l="l" t="t" r="r" b="b"/>
                            <a:pathLst>
                              <a:path w="22860">
                                <a:moveTo>
                                  <a:pt x="0" y="0"/>
                                </a:moveTo>
                                <a:lnTo>
                                  <a:pt x="22669" y="0"/>
                                </a:lnTo>
                              </a:path>
                            </a:pathLst>
                          </a:custGeom>
                          <a:ln w="6045">
                            <a:solidFill>
                              <a:srgbClr val="FF0000"/>
                            </a:solidFill>
                            <a:prstDash val="solid"/>
                          </a:ln>
                        </wps:spPr>
                        <wps:bodyPr wrap="square" lIns="0" tIns="0" rIns="0" bIns="0" rtlCol="0">
                          <a:prstTxWarp prst="textNoShape">
                            <a:avLst/>
                          </a:prstTxWarp>
                          <a:noAutofit/>
                        </wps:bodyPr>
                      </wps:wsp>
                      <wps:wsp>
                        <wps:cNvPr id="1893" name="Graphic 1893"/>
                        <wps:cNvSpPr/>
                        <wps:spPr>
                          <a:xfrm>
                            <a:off x="2690977" y="1333754"/>
                            <a:ext cx="6350" cy="1270"/>
                          </a:xfrm>
                          <a:custGeom>
                            <a:avLst/>
                            <a:gdLst/>
                            <a:ahLst/>
                            <a:cxnLst/>
                            <a:rect l="l" t="t" r="r" b="b"/>
                            <a:pathLst>
                              <a:path w="6350">
                                <a:moveTo>
                                  <a:pt x="0" y="0"/>
                                </a:moveTo>
                                <a:lnTo>
                                  <a:pt x="6032" y="0"/>
                                </a:lnTo>
                              </a:path>
                            </a:pathLst>
                          </a:custGeom>
                          <a:ln w="6045">
                            <a:solidFill>
                              <a:srgbClr val="FF0000"/>
                            </a:solidFill>
                            <a:prstDash val="solid"/>
                          </a:ln>
                        </wps:spPr>
                        <wps:bodyPr wrap="square" lIns="0" tIns="0" rIns="0" bIns="0" rtlCol="0">
                          <a:prstTxWarp prst="textNoShape">
                            <a:avLst/>
                          </a:prstTxWarp>
                          <a:noAutofit/>
                        </wps:bodyPr>
                      </wps:wsp>
                      <wps:wsp>
                        <wps:cNvPr id="1894" name="Graphic 1894"/>
                        <wps:cNvSpPr/>
                        <wps:spPr>
                          <a:xfrm>
                            <a:off x="2642565" y="1330731"/>
                            <a:ext cx="6350" cy="6350"/>
                          </a:xfrm>
                          <a:custGeom>
                            <a:avLst/>
                            <a:gdLst/>
                            <a:ahLst/>
                            <a:cxnLst/>
                            <a:rect l="l" t="t" r="r" b="b"/>
                            <a:pathLst>
                              <a:path w="6350" h="6350">
                                <a:moveTo>
                                  <a:pt x="0" y="3022"/>
                                </a:moveTo>
                                <a:lnTo>
                                  <a:pt x="885" y="885"/>
                                </a:lnTo>
                                <a:lnTo>
                                  <a:pt x="3022" y="0"/>
                                </a:lnTo>
                                <a:lnTo>
                                  <a:pt x="5159" y="885"/>
                                </a:lnTo>
                                <a:lnTo>
                                  <a:pt x="6045" y="3022"/>
                                </a:lnTo>
                                <a:lnTo>
                                  <a:pt x="5159" y="5159"/>
                                </a:lnTo>
                                <a:lnTo>
                                  <a:pt x="3022" y="6045"/>
                                </a:lnTo>
                                <a:lnTo>
                                  <a:pt x="885" y="5159"/>
                                </a:lnTo>
                                <a:lnTo>
                                  <a:pt x="0" y="3022"/>
                                </a:lnTo>
                                <a:close/>
                              </a:path>
                            </a:pathLst>
                          </a:custGeom>
                          <a:solidFill>
                            <a:srgbClr val="FF0000"/>
                          </a:solidFill>
                        </wps:spPr>
                        <wps:bodyPr wrap="square" lIns="0" tIns="0" rIns="0" bIns="0" rtlCol="0">
                          <a:prstTxWarp prst="textNoShape">
                            <a:avLst/>
                          </a:prstTxWarp>
                          <a:noAutofit/>
                        </wps:bodyPr>
                      </wps:wsp>
                      <wps:wsp>
                        <wps:cNvPr id="1895" name="Graphic 1895"/>
                        <wps:cNvSpPr/>
                        <wps:spPr>
                          <a:xfrm>
                            <a:off x="2619883" y="1333754"/>
                            <a:ext cx="26034" cy="1270"/>
                          </a:xfrm>
                          <a:custGeom>
                            <a:avLst/>
                            <a:gdLst/>
                            <a:ahLst/>
                            <a:cxnLst/>
                            <a:rect l="l" t="t" r="r" b="b"/>
                            <a:pathLst>
                              <a:path w="26034">
                                <a:moveTo>
                                  <a:pt x="0" y="0"/>
                                </a:moveTo>
                                <a:lnTo>
                                  <a:pt x="25704" y="0"/>
                                </a:lnTo>
                              </a:path>
                            </a:pathLst>
                          </a:custGeom>
                          <a:ln w="6045">
                            <a:solidFill>
                              <a:srgbClr val="FF0000"/>
                            </a:solidFill>
                            <a:prstDash val="solid"/>
                          </a:ln>
                        </wps:spPr>
                        <wps:bodyPr wrap="square" lIns="0" tIns="0" rIns="0" bIns="0" rtlCol="0">
                          <a:prstTxWarp prst="textNoShape">
                            <a:avLst/>
                          </a:prstTxWarp>
                          <a:noAutofit/>
                        </wps:bodyPr>
                      </wps:wsp>
                      <wps:wsp>
                        <wps:cNvPr id="1896" name="Graphic 1896"/>
                        <wps:cNvSpPr/>
                        <wps:spPr>
                          <a:xfrm>
                            <a:off x="2616860" y="1333754"/>
                            <a:ext cx="3175" cy="1270"/>
                          </a:xfrm>
                          <a:custGeom>
                            <a:avLst/>
                            <a:gdLst/>
                            <a:ahLst/>
                            <a:cxnLst/>
                            <a:rect l="l" t="t" r="r" b="b"/>
                            <a:pathLst>
                              <a:path w="3175">
                                <a:moveTo>
                                  <a:pt x="0" y="0"/>
                                </a:moveTo>
                                <a:lnTo>
                                  <a:pt x="3022" y="0"/>
                                </a:lnTo>
                              </a:path>
                            </a:pathLst>
                          </a:custGeom>
                          <a:ln w="6045">
                            <a:solidFill>
                              <a:srgbClr val="FF0000"/>
                            </a:solidFill>
                            <a:prstDash val="solid"/>
                          </a:ln>
                        </wps:spPr>
                        <wps:bodyPr wrap="square" lIns="0" tIns="0" rIns="0" bIns="0" rtlCol="0">
                          <a:prstTxWarp prst="textNoShape">
                            <a:avLst/>
                          </a:prstTxWarp>
                          <a:noAutofit/>
                        </wps:bodyPr>
                      </wps:wsp>
                      <wps:wsp>
                        <wps:cNvPr id="1897" name="Graphic 1897"/>
                        <wps:cNvSpPr/>
                        <wps:spPr>
                          <a:xfrm>
                            <a:off x="2568473" y="1333754"/>
                            <a:ext cx="3175" cy="1270"/>
                          </a:xfrm>
                          <a:custGeom>
                            <a:avLst/>
                            <a:gdLst/>
                            <a:ahLst/>
                            <a:cxnLst/>
                            <a:rect l="l" t="t" r="r" b="b"/>
                            <a:pathLst>
                              <a:path w="3175">
                                <a:moveTo>
                                  <a:pt x="0" y="0"/>
                                </a:moveTo>
                                <a:lnTo>
                                  <a:pt x="3022" y="0"/>
                                </a:lnTo>
                              </a:path>
                            </a:pathLst>
                          </a:custGeom>
                          <a:ln w="6045">
                            <a:solidFill>
                              <a:srgbClr val="FF0000"/>
                            </a:solidFill>
                            <a:prstDash val="solid"/>
                          </a:ln>
                        </wps:spPr>
                        <wps:bodyPr wrap="square" lIns="0" tIns="0" rIns="0" bIns="0" rtlCol="0">
                          <a:prstTxWarp prst="textNoShape">
                            <a:avLst/>
                          </a:prstTxWarp>
                          <a:noAutofit/>
                        </wps:bodyPr>
                      </wps:wsp>
                      <wps:wsp>
                        <wps:cNvPr id="1898" name="Graphic 1898"/>
                        <wps:cNvSpPr/>
                        <wps:spPr>
                          <a:xfrm>
                            <a:off x="2542768" y="1333754"/>
                            <a:ext cx="26034" cy="1270"/>
                          </a:xfrm>
                          <a:custGeom>
                            <a:avLst/>
                            <a:gdLst/>
                            <a:ahLst/>
                            <a:cxnLst/>
                            <a:rect l="l" t="t" r="r" b="b"/>
                            <a:pathLst>
                              <a:path w="26034">
                                <a:moveTo>
                                  <a:pt x="0" y="0"/>
                                </a:moveTo>
                                <a:lnTo>
                                  <a:pt x="25704" y="0"/>
                                </a:lnTo>
                              </a:path>
                            </a:pathLst>
                          </a:custGeom>
                          <a:ln w="6045">
                            <a:solidFill>
                              <a:srgbClr val="FF0000"/>
                            </a:solidFill>
                            <a:prstDash val="solid"/>
                          </a:ln>
                        </wps:spPr>
                        <wps:bodyPr wrap="square" lIns="0" tIns="0" rIns="0" bIns="0" rtlCol="0">
                          <a:prstTxWarp prst="textNoShape">
                            <a:avLst/>
                          </a:prstTxWarp>
                          <a:noAutofit/>
                        </wps:bodyPr>
                      </wps:wsp>
                      <wps:wsp>
                        <wps:cNvPr id="1899" name="Graphic 1899"/>
                        <wps:cNvSpPr/>
                        <wps:spPr>
                          <a:xfrm>
                            <a:off x="2491346" y="1333754"/>
                            <a:ext cx="6350" cy="1270"/>
                          </a:xfrm>
                          <a:custGeom>
                            <a:avLst/>
                            <a:gdLst/>
                            <a:ahLst/>
                            <a:cxnLst/>
                            <a:rect l="l" t="t" r="r" b="b"/>
                            <a:pathLst>
                              <a:path w="6350">
                                <a:moveTo>
                                  <a:pt x="0" y="0"/>
                                </a:moveTo>
                                <a:lnTo>
                                  <a:pt x="6057" y="0"/>
                                </a:lnTo>
                              </a:path>
                            </a:pathLst>
                          </a:custGeom>
                          <a:ln w="6045">
                            <a:solidFill>
                              <a:srgbClr val="FF0000"/>
                            </a:solidFill>
                            <a:prstDash val="solid"/>
                          </a:ln>
                        </wps:spPr>
                        <wps:bodyPr wrap="square" lIns="0" tIns="0" rIns="0" bIns="0" rtlCol="0">
                          <a:prstTxWarp prst="textNoShape">
                            <a:avLst/>
                          </a:prstTxWarp>
                          <a:noAutofit/>
                        </wps:bodyPr>
                      </wps:wsp>
                      <wps:wsp>
                        <wps:cNvPr id="1900" name="Graphic 1900"/>
                        <wps:cNvSpPr/>
                        <wps:spPr>
                          <a:xfrm>
                            <a:off x="2468676" y="1333754"/>
                            <a:ext cx="22860" cy="1270"/>
                          </a:xfrm>
                          <a:custGeom>
                            <a:avLst/>
                            <a:gdLst/>
                            <a:ahLst/>
                            <a:cxnLst/>
                            <a:rect l="l" t="t" r="r" b="b"/>
                            <a:pathLst>
                              <a:path w="22860">
                                <a:moveTo>
                                  <a:pt x="0" y="0"/>
                                </a:moveTo>
                                <a:lnTo>
                                  <a:pt x="22669" y="0"/>
                                </a:lnTo>
                              </a:path>
                            </a:pathLst>
                          </a:custGeom>
                          <a:ln w="6045">
                            <a:solidFill>
                              <a:srgbClr val="FF0000"/>
                            </a:solidFill>
                            <a:prstDash val="solid"/>
                          </a:ln>
                        </wps:spPr>
                        <wps:bodyPr wrap="square" lIns="0" tIns="0" rIns="0" bIns="0" rtlCol="0">
                          <a:prstTxWarp prst="textNoShape">
                            <a:avLst/>
                          </a:prstTxWarp>
                          <a:noAutofit/>
                        </wps:bodyPr>
                      </wps:wsp>
                      <wps:wsp>
                        <wps:cNvPr id="1901" name="Graphic 1901"/>
                        <wps:cNvSpPr/>
                        <wps:spPr>
                          <a:xfrm>
                            <a:off x="2412720" y="1333754"/>
                            <a:ext cx="10795" cy="1270"/>
                          </a:xfrm>
                          <a:custGeom>
                            <a:avLst/>
                            <a:gdLst/>
                            <a:ahLst/>
                            <a:cxnLst/>
                            <a:rect l="l" t="t" r="r" b="b"/>
                            <a:pathLst>
                              <a:path w="10795">
                                <a:moveTo>
                                  <a:pt x="0" y="0"/>
                                </a:moveTo>
                                <a:lnTo>
                                  <a:pt x="10591" y="0"/>
                                </a:lnTo>
                              </a:path>
                            </a:pathLst>
                          </a:custGeom>
                          <a:ln w="6045">
                            <a:solidFill>
                              <a:srgbClr val="FF0000"/>
                            </a:solidFill>
                            <a:prstDash val="solid"/>
                          </a:ln>
                        </wps:spPr>
                        <wps:bodyPr wrap="square" lIns="0" tIns="0" rIns="0" bIns="0" rtlCol="0">
                          <a:prstTxWarp prst="textNoShape">
                            <a:avLst/>
                          </a:prstTxWarp>
                          <a:noAutofit/>
                        </wps:bodyPr>
                      </wps:wsp>
                      <wps:wsp>
                        <wps:cNvPr id="1902" name="Graphic 1902"/>
                        <wps:cNvSpPr/>
                        <wps:spPr>
                          <a:xfrm>
                            <a:off x="2394585" y="1333754"/>
                            <a:ext cx="18415" cy="1270"/>
                          </a:xfrm>
                          <a:custGeom>
                            <a:avLst/>
                            <a:gdLst/>
                            <a:ahLst/>
                            <a:cxnLst/>
                            <a:rect l="l" t="t" r="r" b="b"/>
                            <a:pathLst>
                              <a:path w="18415">
                                <a:moveTo>
                                  <a:pt x="0" y="0"/>
                                </a:moveTo>
                                <a:lnTo>
                                  <a:pt x="18135" y="0"/>
                                </a:lnTo>
                              </a:path>
                            </a:pathLst>
                          </a:custGeom>
                          <a:ln w="6045">
                            <a:solidFill>
                              <a:srgbClr val="FF0000"/>
                            </a:solidFill>
                            <a:prstDash val="solid"/>
                          </a:ln>
                        </wps:spPr>
                        <wps:bodyPr wrap="square" lIns="0" tIns="0" rIns="0" bIns="0" rtlCol="0">
                          <a:prstTxWarp prst="textNoShape">
                            <a:avLst/>
                          </a:prstTxWarp>
                          <a:noAutofit/>
                        </wps:bodyPr>
                      </wps:wsp>
                      <wps:wsp>
                        <wps:cNvPr id="1903" name="Graphic 1903"/>
                        <wps:cNvSpPr/>
                        <wps:spPr>
                          <a:xfrm>
                            <a:off x="2335606" y="1333754"/>
                            <a:ext cx="13970" cy="1270"/>
                          </a:xfrm>
                          <a:custGeom>
                            <a:avLst/>
                            <a:gdLst/>
                            <a:ahLst/>
                            <a:cxnLst/>
                            <a:rect l="l" t="t" r="r" b="b"/>
                            <a:pathLst>
                              <a:path w="13970">
                                <a:moveTo>
                                  <a:pt x="0" y="0"/>
                                </a:moveTo>
                                <a:lnTo>
                                  <a:pt x="13614" y="0"/>
                                </a:lnTo>
                              </a:path>
                            </a:pathLst>
                          </a:custGeom>
                          <a:ln w="6045">
                            <a:solidFill>
                              <a:srgbClr val="FF0000"/>
                            </a:solidFill>
                            <a:prstDash val="solid"/>
                          </a:ln>
                        </wps:spPr>
                        <wps:bodyPr wrap="square" lIns="0" tIns="0" rIns="0" bIns="0" rtlCol="0">
                          <a:prstTxWarp prst="textNoShape">
                            <a:avLst/>
                          </a:prstTxWarp>
                          <a:noAutofit/>
                        </wps:bodyPr>
                      </wps:wsp>
                      <wps:wsp>
                        <wps:cNvPr id="1904" name="Graphic 1904"/>
                        <wps:cNvSpPr/>
                        <wps:spPr>
                          <a:xfrm>
                            <a:off x="2320480" y="1333754"/>
                            <a:ext cx="15240" cy="1270"/>
                          </a:xfrm>
                          <a:custGeom>
                            <a:avLst/>
                            <a:gdLst/>
                            <a:ahLst/>
                            <a:cxnLst/>
                            <a:rect l="l" t="t" r="r" b="b"/>
                            <a:pathLst>
                              <a:path w="15240">
                                <a:moveTo>
                                  <a:pt x="0" y="0"/>
                                </a:moveTo>
                                <a:lnTo>
                                  <a:pt x="15125" y="0"/>
                                </a:lnTo>
                              </a:path>
                            </a:pathLst>
                          </a:custGeom>
                          <a:ln w="6045">
                            <a:solidFill>
                              <a:srgbClr val="FF0000"/>
                            </a:solidFill>
                            <a:prstDash val="solid"/>
                          </a:ln>
                        </wps:spPr>
                        <wps:bodyPr wrap="square" lIns="0" tIns="0" rIns="0" bIns="0" rtlCol="0">
                          <a:prstTxWarp prst="textNoShape">
                            <a:avLst/>
                          </a:prstTxWarp>
                          <a:noAutofit/>
                        </wps:bodyPr>
                      </wps:wsp>
                      <wps:wsp>
                        <wps:cNvPr id="1905" name="Graphic 1905"/>
                        <wps:cNvSpPr/>
                        <wps:spPr>
                          <a:xfrm>
                            <a:off x="2258491" y="1333754"/>
                            <a:ext cx="17145" cy="1270"/>
                          </a:xfrm>
                          <a:custGeom>
                            <a:avLst/>
                            <a:gdLst/>
                            <a:ahLst/>
                            <a:cxnLst/>
                            <a:rect l="l" t="t" r="r" b="b"/>
                            <a:pathLst>
                              <a:path w="17145">
                                <a:moveTo>
                                  <a:pt x="0" y="0"/>
                                </a:moveTo>
                                <a:lnTo>
                                  <a:pt x="16624" y="0"/>
                                </a:lnTo>
                              </a:path>
                            </a:pathLst>
                          </a:custGeom>
                          <a:ln w="6045">
                            <a:solidFill>
                              <a:srgbClr val="FF0000"/>
                            </a:solidFill>
                            <a:prstDash val="solid"/>
                          </a:ln>
                        </wps:spPr>
                        <wps:bodyPr wrap="square" lIns="0" tIns="0" rIns="0" bIns="0" rtlCol="0">
                          <a:prstTxWarp prst="textNoShape">
                            <a:avLst/>
                          </a:prstTxWarp>
                          <a:noAutofit/>
                        </wps:bodyPr>
                      </wps:wsp>
                      <wps:wsp>
                        <wps:cNvPr id="1906" name="Graphic 1906"/>
                        <wps:cNvSpPr/>
                        <wps:spPr>
                          <a:xfrm>
                            <a:off x="2246388" y="1333754"/>
                            <a:ext cx="12700" cy="1270"/>
                          </a:xfrm>
                          <a:custGeom>
                            <a:avLst/>
                            <a:gdLst/>
                            <a:ahLst/>
                            <a:cxnLst/>
                            <a:rect l="l" t="t" r="r" b="b"/>
                            <a:pathLst>
                              <a:path w="12700">
                                <a:moveTo>
                                  <a:pt x="0" y="0"/>
                                </a:moveTo>
                                <a:lnTo>
                                  <a:pt x="12103" y="0"/>
                                </a:lnTo>
                              </a:path>
                            </a:pathLst>
                          </a:custGeom>
                          <a:ln w="6045">
                            <a:solidFill>
                              <a:srgbClr val="FF0000"/>
                            </a:solidFill>
                            <a:prstDash val="solid"/>
                          </a:ln>
                        </wps:spPr>
                        <wps:bodyPr wrap="square" lIns="0" tIns="0" rIns="0" bIns="0" rtlCol="0">
                          <a:prstTxWarp prst="textNoShape">
                            <a:avLst/>
                          </a:prstTxWarp>
                          <a:noAutofit/>
                        </wps:bodyPr>
                      </wps:wsp>
                      <wps:wsp>
                        <wps:cNvPr id="1907" name="Graphic 1907"/>
                        <wps:cNvSpPr/>
                        <wps:spPr>
                          <a:xfrm>
                            <a:off x="2181364" y="1333754"/>
                            <a:ext cx="19685" cy="1270"/>
                          </a:xfrm>
                          <a:custGeom>
                            <a:avLst/>
                            <a:gdLst/>
                            <a:ahLst/>
                            <a:cxnLst/>
                            <a:rect l="l" t="t" r="r" b="b"/>
                            <a:pathLst>
                              <a:path w="19685">
                                <a:moveTo>
                                  <a:pt x="0" y="0"/>
                                </a:moveTo>
                                <a:lnTo>
                                  <a:pt x="19659" y="0"/>
                                </a:lnTo>
                              </a:path>
                            </a:pathLst>
                          </a:custGeom>
                          <a:ln w="6045">
                            <a:solidFill>
                              <a:srgbClr val="FF0000"/>
                            </a:solidFill>
                            <a:prstDash val="solid"/>
                          </a:ln>
                        </wps:spPr>
                        <wps:bodyPr wrap="square" lIns="0" tIns="0" rIns="0" bIns="0" rtlCol="0">
                          <a:prstTxWarp prst="textNoShape">
                            <a:avLst/>
                          </a:prstTxWarp>
                          <a:noAutofit/>
                        </wps:bodyPr>
                      </wps:wsp>
                      <wps:wsp>
                        <wps:cNvPr id="1908" name="Graphic 1908"/>
                        <wps:cNvSpPr/>
                        <wps:spPr>
                          <a:xfrm>
                            <a:off x="2172296" y="1333754"/>
                            <a:ext cx="9525" cy="1270"/>
                          </a:xfrm>
                          <a:custGeom>
                            <a:avLst/>
                            <a:gdLst/>
                            <a:ahLst/>
                            <a:cxnLst/>
                            <a:rect l="l" t="t" r="r" b="b"/>
                            <a:pathLst>
                              <a:path w="9525">
                                <a:moveTo>
                                  <a:pt x="0" y="0"/>
                                </a:moveTo>
                                <a:lnTo>
                                  <a:pt x="9067" y="0"/>
                                </a:lnTo>
                              </a:path>
                            </a:pathLst>
                          </a:custGeom>
                          <a:ln w="6045">
                            <a:solidFill>
                              <a:srgbClr val="FF0000"/>
                            </a:solidFill>
                            <a:prstDash val="solid"/>
                          </a:ln>
                        </wps:spPr>
                        <wps:bodyPr wrap="square" lIns="0" tIns="0" rIns="0" bIns="0" rtlCol="0">
                          <a:prstTxWarp prst="textNoShape">
                            <a:avLst/>
                          </a:prstTxWarp>
                          <a:noAutofit/>
                        </wps:bodyPr>
                      </wps:wsp>
                      <wps:wsp>
                        <wps:cNvPr id="1909" name="Graphic 1909"/>
                        <wps:cNvSpPr/>
                        <wps:spPr>
                          <a:xfrm>
                            <a:off x="2102726" y="1333754"/>
                            <a:ext cx="24765" cy="1270"/>
                          </a:xfrm>
                          <a:custGeom>
                            <a:avLst/>
                            <a:gdLst/>
                            <a:ahLst/>
                            <a:cxnLst/>
                            <a:rect l="l" t="t" r="r" b="b"/>
                            <a:pathLst>
                              <a:path w="24765">
                                <a:moveTo>
                                  <a:pt x="0" y="0"/>
                                </a:moveTo>
                                <a:lnTo>
                                  <a:pt x="24206" y="0"/>
                                </a:lnTo>
                              </a:path>
                            </a:pathLst>
                          </a:custGeom>
                          <a:ln w="6045">
                            <a:solidFill>
                              <a:srgbClr val="FF0000"/>
                            </a:solidFill>
                            <a:prstDash val="solid"/>
                          </a:ln>
                        </wps:spPr>
                        <wps:bodyPr wrap="square" lIns="0" tIns="0" rIns="0" bIns="0" rtlCol="0">
                          <a:prstTxWarp prst="textNoShape">
                            <a:avLst/>
                          </a:prstTxWarp>
                          <a:noAutofit/>
                        </wps:bodyPr>
                      </wps:wsp>
                      <wps:wsp>
                        <wps:cNvPr id="1910" name="Graphic 1910"/>
                        <wps:cNvSpPr/>
                        <wps:spPr>
                          <a:xfrm>
                            <a:off x="2098192" y="1333754"/>
                            <a:ext cx="5080" cy="1270"/>
                          </a:xfrm>
                          <a:custGeom>
                            <a:avLst/>
                            <a:gdLst/>
                            <a:ahLst/>
                            <a:cxnLst/>
                            <a:rect l="l" t="t" r="r" b="b"/>
                            <a:pathLst>
                              <a:path w="5080">
                                <a:moveTo>
                                  <a:pt x="0" y="0"/>
                                </a:moveTo>
                                <a:lnTo>
                                  <a:pt x="4533" y="0"/>
                                </a:lnTo>
                              </a:path>
                            </a:pathLst>
                          </a:custGeom>
                          <a:ln w="6045">
                            <a:solidFill>
                              <a:srgbClr val="FF0000"/>
                            </a:solidFill>
                            <a:prstDash val="solid"/>
                          </a:ln>
                        </wps:spPr>
                        <wps:bodyPr wrap="square" lIns="0" tIns="0" rIns="0" bIns="0" rtlCol="0">
                          <a:prstTxWarp prst="textNoShape">
                            <a:avLst/>
                          </a:prstTxWarp>
                          <a:noAutofit/>
                        </wps:bodyPr>
                      </wps:wsp>
                      <wps:wsp>
                        <wps:cNvPr id="1911" name="Graphic 1911"/>
                        <wps:cNvSpPr/>
                        <wps:spPr>
                          <a:xfrm>
                            <a:off x="2051304" y="1333754"/>
                            <a:ext cx="1905" cy="1270"/>
                          </a:xfrm>
                          <a:custGeom>
                            <a:avLst/>
                            <a:gdLst/>
                            <a:ahLst/>
                            <a:cxnLst/>
                            <a:rect l="l" t="t" r="r" b="b"/>
                            <a:pathLst>
                              <a:path w="1905">
                                <a:moveTo>
                                  <a:pt x="0" y="0"/>
                                </a:moveTo>
                                <a:lnTo>
                                  <a:pt x="1524" y="0"/>
                                </a:lnTo>
                              </a:path>
                            </a:pathLst>
                          </a:custGeom>
                          <a:ln w="6045">
                            <a:solidFill>
                              <a:srgbClr val="FF0000"/>
                            </a:solidFill>
                            <a:prstDash val="solid"/>
                          </a:ln>
                        </wps:spPr>
                        <wps:bodyPr wrap="square" lIns="0" tIns="0" rIns="0" bIns="0" rtlCol="0">
                          <a:prstTxWarp prst="textNoShape">
                            <a:avLst/>
                          </a:prstTxWarp>
                          <a:noAutofit/>
                        </wps:bodyPr>
                      </wps:wsp>
                      <wps:wsp>
                        <wps:cNvPr id="1912" name="Graphic 1912"/>
                        <wps:cNvSpPr/>
                        <wps:spPr>
                          <a:xfrm>
                            <a:off x="2025612" y="1333754"/>
                            <a:ext cx="26034" cy="1270"/>
                          </a:xfrm>
                          <a:custGeom>
                            <a:avLst/>
                            <a:gdLst/>
                            <a:ahLst/>
                            <a:cxnLst/>
                            <a:rect l="l" t="t" r="r" b="b"/>
                            <a:pathLst>
                              <a:path w="26034">
                                <a:moveTo>
                                  <a:pt x="0" y="0"/>
                                </a:moveTo>
                                <a:lnTo>
                                  <a:pt x="25692" y="0"/>
                                </a:lnTo>
                              </a:path>
                            </a:pathLst>
                          </a:custGeom>
                          <a:ln w="6045">
                            <a:solidFill>
                              <a:srgbClr val="FF0000"/>
                            </a:solidFill>
                            <a:prstDash val="solid"/>
                          </a:ln>
                        </wps:spPr>
                        <wps:bodyPr wrap="square" lIns="0" tIns="0" rIns="0" bIns="0" rtlCol="0">
                          <a:prstTxWarp prst="textNoShape">
                            <a:avLst/>
                          </a:prstTxWarp>
                          <a:noAutofit/>
                        </wps:bodyPr>
                      </wps:wsp>
                      <wps:wsp>
                        <wps:cNvPr id="1913" name="Graphic 1913"/>
                        <wps:cNvSpPr/>
                        <wps:spPr>
                          <a:xfrm>
                            <a:off x="2024100" y="1333754"/>
                            <a:ext cx="1905" cy="1270"/>
                          </a:xfrm>
                          <a:custGeom>
                            <a:avLst/>
                            <a:gdLst/>
                            <a:ahLst/>
                            <a:cxnLst/>
                            <a:rect l="l" t="t" r="r" b="b"/>
                            <a:pathLst>
                              <a:path w="1905">
                                <a:moveTo>
                                  <a:pt x="0" y="0"/>
                                </a:moveTo>
                                <a:lnTo>
                                  <a:pt x="1511" y="0"/>
                                </a:lnTo>
                              </a:path>
                            </a:pathLst>
                          </a:custGeom>
                          <a:ln w="6045">
                            <a:solidFill>
                              <a:srgbClr val="FF0000"/>
                            </a:solidFill>
                            <a:prstDash val="solid"/>
                          </a:ln>
                        </wps:spPr>
                        <wps:bodyPr wrap="square" lIns="0" tIns="0" rIns="0" bIns="0" rtlCol="0">
                          <a:prstTxWarp prst="textNoShape">
                            <a:avLst/>
                          </a:prstTxWarp>
                          <a:noAutofit/>
                        </wps:bodyPr>
                      </wps:wsp>
                      <wps:wsp>
                        <wps:cNvPr id="1914" name="Graphic 1914"/>
                        <wps:cNvSpPr/>
                        <wps:spPr>
                          <a:xfrm>
                            <a:off x="1974189" y="1333754"/>
                            <a:ext cx="5080" cy="1270"/>
                          </a:xfrm>
                          <a:custGeom>
                            <a:avLst/>
                            <a:gdLst/>
                            <a:ahLst/>
                            <a:cxnLst/>
                            <a:rect l="l" t="t" r="r" b="b"/>
                            <a:pathLst>
                              <a:path w="5080">
                                <a:moveTo>
                                  <a:pt x="0" y="0"/>
                                </a:moveTo>
                                <a:lnTo>
                                  <a:pt x="4546" y="0"/>
                                </a:lnTo>
                              </a:path>
                            </a:pathLst>
                          </a:custGeom>
                          <a:ln w="6045">
                            <a:solidFill>
                              <a:srgbClr val="FF0000"/>
                            </a:solidFill>
                            <a:prstDash val="solid"/>
                          </a:ln>
                        </wps:spPr>
                        <wps:bodyPr wrap="square" lIns="0" tIns="0" rIns="0" bIns="0" rtlCol="0">
                          <a:prstTxWarp prst="textNoShape">
                            <a:avLst/>
                          </a:prstTxWarp>
                          <a:noAutofit/>
                        </wps:bodyPr>
                      </wps:wsp>
                      <wps:wsp>
                        <wps:cNvPr id="1915" name="Graphic 1915"/>
                        <wps:cNvSpPr/>
                        <wps:spPr>
                          <a:xfrm>
                            <a:off x="1949996" y="1333754"/>
                            <a:ext cx="24765" cy="1270"/>
                          </a:xfrm>
                          <a:custGeom>
                            <a:avLst/>
                            <a:gdLst/>
                            <a:ahLst/>
                            <a:cxnLst/>
                            <a:rect l="l" t="t" r="r" b="b"/>
                            <a:pathLst>
                              <a:path w="24765">
                                <a:moveTo>
                                  <a:pt x="0" y="0"/>
                                </a:moveTo>
                                <a:lnTo>
                                  <a:pt x="24193" y="0"/>
                                </a:lnTo>
                              </a:path>
                            </a:pathLst>
                          </a:custGeom>
                          <a:ln w="6045">
                            <a:solidFill>
                              <a:srgbClr val="FF0000"/>
                            </a:solidFill>
                            <a:prstDash val="solid"/>
                          </a:ln>
                        </wps:spPr>
                        <wps:bodyPr wrap="square" lIns="0" tIns="0" rIns="0" bIns="0" rtlCol="0">
                          <a:prstTxWarp prst="textNoShape">
                            <a:avLst/>
                          </a:prstTxWarp>
                          <a:noAutofit/>
                        </wps:bodyPr>
                      </wps:wsp>
                      <wps:wsp>
                        <wps:cNvPr id="1916" name="Graphic 1916"/>
                        <wps:cNvSpPr/>
                        <wps:spPr>
                          <a:xfrm>
                            <a:off x="1897075" y="1333754"/>
                            <a:ext cx="7620" cy="1270"/>
                          </a:xfrm>
                          <a:custGeom>
                            <a:avLst/>
                            <a:gdLst/>
                            <a:ahLst/>
                            <a:cxnLst/>
                            <a:rect l="l" t="t" r="r" b="b"/>
                            <a:pathLst>
                              <a:path w="7620">
                                <a:moveTo>
                                  <a:pt x="0" y="0"/>
                                </a:moveTo>
                                <a:lnTo>
                                  <a:pt x="7569" y="0"/>
                                </a:lnTo>
                              </a:path>
                            </a:pathLst>
                          </a:custGeom>
                          <a:ln w="6045">
                            <a:solidFill>
                              <a:srgbClr val="FF0000"/>
                            </a:solidFill>
                            <a:prstDash val="solid"/>
                          </a:ln>
                        </wps:spPr>
                        <wps:bodyPr wrap="square" lIns="0" tIns="0" rIns="0" bIns="0" rtlCol="0">
                          <a:prstTxWarp prst="textNoShape">
                            <a:avLst/>
                          </a:prstTxWarp>
                          <a:noAutofit/>
                        </wps:bodyPr>
                      </wps:wsp>
                      <wps:wsp>
                        <wps:cNvPr id="1917" name="Graphic 1917"/>
                        <wps:cNvSpPr/>
                        <wps:spPr>
                          <a:xfrm>
                            <a:off x="1875904" y="1333754"/>
                            <a:ext cx="21590" cy="1270"/>
                          </a:xfrm>
                          <a:custGeom>
                            <a:avLst/>
                            <a:gdLst/>
                            <a:ahLst/>
                            <a:cxnLst/>
                            <a:rect l="l" t="t" r="r" b="b"/>
                            <a:pathLst>
                              <a:path w="21590">
                                <a:moveTo>
                                  <a:pt x="0" y="0"/>
                                </a:moveTo>
                                <a:lnTo>
                                  <a:pt x="21170" y="0"/>
                                </a:lnTo>
                              </a:path>
                            </a:pathLst>
                          </a:custGeom>
                          <a:ln w="6045">
                            <a:solidFill>
                              <a:srgbClr val="FF0000"/>
                            </a:solidFill>
                            <a:prstDash val="solid"/>
                          </a:ln>
                        </wps:spPr>
                        <wps:bodyPr wrap="square" lIns="0" tIns="0" rIns="0" bIns="0" rtlCol="0">
                          <a:prstTxWarp prst="textNoShape">
                            <a:avLst/>
                          </a:prstTxWarp>
                          <a:noAutofit/>
                        </wps:bodyPr>
                      </wps:wsp>
                      <wps:wsp>
                        <wps:cNvPr id="1918" name="Graphic 1918"/>
                        <wps:cNvSpPr/>
                        <wps:spPr>
                          <a:xfrm>
                            <a:off x="1818449" y="1333754"/>
                            <a:ext cx="12700" cy="1270"/>
                          </a:xfrm>
                          <a:custGeom>
                            <a:avLst/>
                            <a:gdLst/>
                            <a:ahLst/>
                            <a:cxnLst/>
                            <a:rect l="l" t="t" r="r" b="b"/>
                            <a:pathLst>
                              <a:path w="12700">
                                <a:moveTo>
                                  <a:pt x="0" y="0"/>
                                </a:moveTo>
                                <a:lnTo>
                                  <a:pt x="12103" y="0"/>
                                </a:lnTo>
                              </a:path>
                            </a:pathLst>
                          </a:custGeom>
                          <a:ln w="6045">
                            <a:solidFill>
                              <a:srgbClr val="FF0000"/>
                            </a:solidFill>
                            <a:prstDash val="solid"/>
                          </a:ln>
                        </wps:spPr>
                        <wps:bodyPr wrap="square" lIns="0" tIns="0" rIns="0" bIns="0" rtlCol="0">
                          <a:prstTxWarp prst="textNoShape">
                            <a:avLst/>
                          </a:prstTxWarp>
                          <a:noAutofit/>
                        </wps:bodyPr>
                      </wps:wsp>
                      <wps:wsp>
                        <wps:cNvPr id="1919" name="Graphic 1919"/>
                        <wps:cNvSpPr/>
                        <wps:spPr>
                          <a:xfrm>
                            <a:off x="1801812" y="1333754"/>
                            <a:ext cx="17145" cy="1270"/>
                          </a:xfrm>
                          <a:custGeom>
                            <a:avLst/>
                            <a:gdLst/>
                            <a:ahLst/>
                            <a:cxnLst/>
                            <a:rect l="l" t="t" r="r" b="b"/>
                            <a:pathLst>
                              <a:path w="17145">
                                <a:moveTo>
                                  <a:pt x="0" y="0"/>
                                </a:moveTo>
                                <a:lnTo>
                                  <a:pt x="16637" y="0"/>
                                </a:lnTo>
                              </a:path>
                            </a:pathLst>
                          </a:custGeom>
                          <a:ln w="6045">
                            <a:solidFill>
                              <a:srgbClr val="FF0000"/>
                            </a:solidFill>
                            <a:prstDash val="solid"/>
                          </a:ln>
                        </wps:spPr>
                        <wps:bodyPr wrap="square" lIns="0" tIns="0" rIns="0" bIns="0" rtlCol="0">
                          <a:prstTxWarp prst="textNoShape">
                            <a:avLst/>
                          </a:prstTxWarp>
                          <a:noAutofit/>
                        </wps:bodyPr>
                      </wps:wsp>
                      <wps:wsp>
                        <wps:cNvPr id="1920" name="Graphic 1920"/>
                        <wps:cNvSpPr/>
                        <wps:spPr>
                          <a:xfrm>
                            <a:off x="1741322" y="1333754"/>
                            <a:ext cx="15240" cy="1270"/>
                          </a:xfrm>
                          <a:custGeom>
                            <a:avLst/>
                            <a:gdLst/>
                            <a:ahLst/>
                            <a:cxnLst/>
                            <a:rect l="l" t="t" r="r" b="b"/>
                            <a:pathLst>
                              <a:path w="15240">
                                <a:moveTo>
                                  <a:pt x="0" y="0"/>
                                </a:moveTo>
                                <a:lnTo>
                                  <a:pt x="15125" y="0"/>
                                </a:lnTo>
                              </a:path>
                            </a:pathLst>
                          </a:custGeom>
                          <a:ln w="6045">
                            <a:solidFill>
                              <a:srgbClr val="FF0000"/>
                            </a:solidFill>
                            <a:prstDash val="solid"/>
                          </a:ln>
                        </wps:spPr>
                        <wps:bodyPr wrap="square" lIns="0" tIns="0" rIns="0" bIns="0" rtlCol="0">
                          <a:prstTxWarp prst="textNoShape">
                            <a:avLst/>
                          </a:prstTxWarp>
                          <a:noAutofit/>
                        </wps:bodyPr>
                      </wps:wsp>
                      <wps:wsp>
                        <wps:cNvPr id="1921" name="Graphic 1921"/>
                        <wps:cNvSpPr/>
                        <wps:spPr>
                          <a:xfrm>
                            <a:off x="1727720" y="1333754"/>
                            <a:ext cx="13970" cy="1270"/>
                          </a:xfrm>
                          <a:custGeom>
                            <a:avLst/>
                            <a:gdLst/>
                            <a:ahLst/>
                            <a:cxnLst/>
                            <a:rect l="l" t="t" r="r" b="b"/>
                            <a:pathLst>
                              <a:path w="13970">
                                <a:moveTo>
                                  <a:pt x="0" y="0"/>
                                </a:moveTo>
                                <a:lnTo>
                                  <a:pt x="13601" y="0"/>
                                </a:lnTo>
                              </a:path>
                            </a:pathLst>
                          </a:custGeom>
                          <a:ln w="6045">
                            <a:solidFill>
                              <a:srgbClr val="FF0000"/>
                            </a:solidFill>
                            <a:prstDash val="solid"/>
                          </a:ln>
                        </wps:spPr>
                        <wps:bodyPr wrap="square" lIns="0" tIns="0" rIns="0" bIns="0" rtlCol="0">
                          <a:prstTxWarp prst="textNoShape">
                            <a:avLst/>
                          </a:prstTxWarp>
                          <a:noAutofit/>
                        </wps:bodyPr>
                      </wps:wsp>
                      <wps:wsp>
                        <wps:cNvPr id="1922" name="Graphic 1922"/>
                        <wps:cNvSpPr/>
                        <wps:spPr>
                          <a:xfrm>
                            <a:off x="1664208" y="1333754"/>
                            <a:ext cx="18415" cy="1270"/>
                          </a:xfrm>
                          <a:custGeom>
                            <a:avLst/>
                            <a:gdLst/>
                            <a:ahLst/>
                            <a:cxnLst/>
                            <a:rect l="l" t="t" r="r" b="b"/>
                            <a:pathLst>
                              <a:path w="18415">
                                <a:moveTo>
                                  <a:pt x="0" y="0"/>
                                </a:moveTo>
                                <a:lnTo>
                                  <a:pt x="18135" y="0"/>
                                </a:lnTo>
                              </a:path>
                            </a:pathLst>
                          </a:custGeom>
                          <a:ln w="6045">
                            <a:solidFill>
                              <a:srgbClr val="FF0000"/>
                            </a:solidFill>
                            <a:prstDash val="solid"/>
                          </a:ln>
                        </wps:spPr>
                        <wps:bodyPr wrap="square" lIns="0" tIns="0" rIns="0" bIns="0" rtlCol="0">
                          <a:prstTxWarp prst="textNoShape">
                            <a:avLst/>
                          </a:prstTxWarp>
                          <a:noAutofit/>
                        </wps:bodyPr>
                      </wps:wsp>
                      <wps:wsp>
                        <wps:cNvPr id="1923" name="Graphic 1923"/>
                        <wps:cNvSpPr/>
                        <wps:spPr>
                          <a:xfrm>
                            <a:off x="1653628" y="1333754"/>
                            <a:ext cx="10795" cy="1270"/>
                          </a:xfrm>
                          <a:custGeom>
                            <a:avLst/>
                            <a:gdLst/>
                            <a:ahLst/>
                            <a:cxnLst/>
                            <a:rect l="l" t="t" r="r" b="b"/>
                            <a:pathLst>
                              <a:path w="10795">
                                <a:moveTo>
                                  <a:pt x="0" y="0"/>
                                </a:moveTo>
                                <a:lnTo>
                                  <a:pt x="10579" y="0"/>
                                </a:lnTo>
                              </a:path>
                            </a:pathLst>
                          </a:custGeom>
                          <a:ln w="6045">
                            <a:solidFill>
                              <a:srgbClr val="FF0000"/>
                            </a:solidFill>
                            <a:prstDash val="solid"/>
                          </a:ln>
                        </wps:spPr>
                        <wps:bodyPr wrap="square" lIns="0" tIns="0" rIns="0" bIns="0" rtlCol="0">
                          <a:prstTxWarp prst="textNoShape">
                            <a:avLst/>
                          </a:prstTxWarp>
                          <a:noAutofit/>
                        </wps:bodyPr>
                      </wps:wsp>
                      <wps:wsp>
                        <wps:cNvPr id="1924" name="Graphic 1924"/>
                        <wps:cNvSpPr/>
                        <wps:spPr>
                          <a:xfrm>
                            <a:off x="1585582" y="1333754"/>
                            <a:ext cx="22860" cy="1270"/>
                          </a:xfrm>
                          <a:custGeom>
                            <a:avLst/>
                            <a:gdLst/>
                            <a:ahLst/>
                            <a:cxnLst/>
                            <a:rect l="l" t="t" r="r" b="b"/>
                            <a:pathLst>
                              <a:path w="22860">
                                <a:moveTo>
                                  <a:pt x="0" y="0"/>
                                </a:moveTo>
                                <a:lnTo>
                                  <a:pt x="22669" y="0"/>
                                </a:lnTo>
                              </a:path>
                            </a:pathLst>
                          </a:custGeom>
                          <a:ln w="6045">
                            <a:solidFill>
                              <a:srgbClr val="FF0000"/>
                            </a:solidFill>
                            <a:prstDash val="solid"/>
                          </a:ln>
                        </wps:spPr>
                        <wps:bodyPr wrap="square" lIns="0" tIns="0" rIns="0" bIns="0" rtlCol="0">
                          <a:prstTxWarp prst="textNoShape">
                            <a:avLst/>
                          </a:prstTxWarp>
                          <a:noAutofit/>
                        </wps:bodyPr>
                      </wps:wsp>
                      <wps:wsp>
                        <wps:cNvPr id="1925" name="Graphic 1925"/>
                        <wps:cNvSpPr/>
                        <wps:spPr>
                          <a:xfrm>
                            <a:off x="1579511" y="1333754"/>
                            <a:ext cx="6350" cy="1270"/>
                          </a:xfrm>
                          <a:custGeom>
                            <a:avLst/>
                            <a:gdLst/>
                            <a:ahLst/>
                            <a:cxnLst/>
                            <a:rect l="l" t="t" r="r" b="b"/>
                            <a:pathLst>
                              <a:path w="6350">
                                <a:moveTo>
                                  <a:pt x="0" y="0"/>
                                </a:moveTo>
                                <a:lnTo>
                                  <a:pt x="6070" y="0"/>
                                </a:lnTo>
                              </a:path>
                            </a:pathLst>
                          </a:custGeom>
                          <a:ln w="6045">
                            <a:solidFill>
                              <a:srgbClr val="FF0000"/>
                            </a:solidFill>
                            <a:prstDash val="solid"/>
                          </a:ln>
                        </wps:spPr>
                        <wps:bodyPr wrap="square" lIns="0" tIns="0" rIns="0" bIns="0" rtlCol="0">
                          <a:prstTxWarp prst="textNoShape">
                            <a:avLst/>
                          </a:prstTxWarp>
                          <a:noAutofit/>
                        </wps:bodyPr>
                      </wps:wsp>
                      <wps:wsp>
                        <wps:cNvPr id="1926" name="Graphic 1926"/>
                        <wps:cNvSpPr/>
                        <wps:spPr>
                          <a:xfrm>
                            <a:off x="1531137" y="1330731"/>
                            <a:ext cx="6350" cy="6350"/>
                          </a:xfrm>
                          <a:custGeom>
                            <a:avLst/>
                            <a:gdLst/>
                            <a:ahLst/>
                            <a:cxnLst/>
                            <a:rect l="l" t="t" r="r" b="b"/>
                            <a:pathLst>
                              <a:path w="6350" h="6350">
                                <a:moveTo>
                                  <a:pt x="0" y="3022"/>
                                </a:moveTo>
                                <a:lnTo>
                                  <a:pt x="885" y="885"/>
                                </a:lnTo>
                                <a:lnTo>
                                  <a:pt x="3022" y="0"/>
                                </a:lnTo>
                                <a:lnTo>
                                  <a:pt x="5159" y="885"/>
                                </a:lnTo>
                                <a:lnTo>
                                  <a:pt x="6045" y="3022"/>
                                </a:lnTo>
                                <a:lnTo>
                                  <a:pt x="5159" y="5159"/>
                                </a:lnTo>
                                <a:lnTo>
                                  <a:pt x="3022" y="6045"/>
                                </a:lnTo>
                                <a:lnTo>
                                  <a:pt x="885" y="5159"/>
                                </a:lnTo>
                                <a:lnTo>
                                  <a:pt x="0" y="3022"/>
                                </a:lnTo>
                                <a:close/>
                              </a:path>
                            </a:pathLst>
                          </a:custGeom>
                          <a:solidFill>
                            <a:srgbClr val="FF0000"/>
                          </a:solidFill>
                        </wps:spPr>
                        <wps:bodyPr wrap="square" lIns="0" tIns="0" rIns="0" bIns="0" rtlCol="0">
                          <a:prstTxWarp prst="textNoShape">
                            <a:avLst/>
                          </a:prstTxWarp>
                          <a:noAutofit/>
                        </wps:bodyPr>
                      </wps:wsp>
                      <wps:wsp>
                        <wps:cNvPr id="1927" name="Graphic 1927"/>
                        <wps:cNvSpPr/>
                        <wps:spPr>
                          <a:xfrm>
                            <a:off x="1508442" y="1333754"/>
                            <a:ext cx="26034" cy="1270"/>
                          </a:xfrm>
                          <a:custGeom>
                            <a:avLst/>
                            <a:gdLst/>
                            <a:ahLst/>
                            <a:cxnLst/>
                            <a:rect l="l" t="t" r="r" b="b"/>
                            <a:pathLst>
                              <a:path w="26034">
                                <a:moveTo>
                                  <a:pt x="0" y="0"/>
                                </a:moveTo>
                                <a:lnTo>
                                  <a:pt x="25717" y="0"/>
                                </a:lnTo>
                              </a:path>
                            </a:pathLst>
                          </a:custGeom>
                          <a:ln w="6045">
                            <a:solidFill>
                              <a:srgbClr val="FF0000"/>
                            </a:solidFill>
                            <a:prstDash val="solid"/>
                          </a:ln>
                        </wps:spPr>
                        <wps:bodyPr wrap="square" lIns="0" tIns="0" rIns="0" bIns="0" rtlCol="0">
                          <a:prstTxWarp prst="textNoShape">
                            <a:avLst/>
                          </a:prstTxWarp>
                          <a:noAutofit/>
                        </wps:bodyPr>
                      </wps:wsp>
                      <wps:wsp>
                        <wps:cNvPr id="1928" name="Graphic 1928"/>
                        <wps:cNvSpPr/>
                        <wps:spPr>
                          <a:xfrm>
                            <a:off x="1505419" y="1333754"/>
                            <a:ext cx="3175" cy="1270"/>
                          </a:xfrm>
                          <a:custGeom>
                            <a:avLst/>
                            <a:gdLst/>
                            <a:ahLst/>
                            <a:cxnLst/>
                            <a:rect l="l" t="t" r="r" b="b"/>
                            <a:pathLst>
                              <a:path w="3175">
                                <a:moveTo>
                                  <a:pt x="0" y="0"/>
                                </a:moveTo>
                                <a:lnTo>
                                  <a:pt x="3022" y="0"/>
                                </a:lnTo>
                              </a:path>
                            </a:pathLst>
                          </a:custGeom>
                          <a:ln w="6045">
                            <a:solidFill>
                              <a:srgbClr val="FF0000"/>
                            </a:solidFill>
                            <a:prstDash val="solid"/>
                          </a:ln>
                        </wps:spPr>
                        <wps:bodyPr wrap="square" lIns="0" tIns="0" rIns="0" bIns="0" rtlCol="0">
                          <a:prstTxWarp prst="textNoShape">
                            <a:avLst/>
                          </a:prstTxWarp>
                          <a:noAutofit/>
                        </wps:bodyPr>
                      </wps:wsp>
                      <wps:wsp>
                        <wps:cNvPr id="1929" name="Graphic 1929"/>
                        <wps:cNvSpPr/>
                        <wps:spPr>
                          <a:xfrm>
                            <a:off x="1457045" y="1333754"/>
                            <a:ext cx="3175" cy="1270"/>
                          </a:xfrm>
                          <a:custGeom>
                            <a:avLst/>
                            <a:gdLst/>
                            <a:ahLst/>
                            <a:cxnLst/>
                            <a:rect l="l" t="t" r="r" b="b"/>
                            <a:pathLst>
                              <a:path w="3175">
                                <a:moveTo>
                                  <a:pt x="0" y="0"/>
                                </a:moveTo>
                                <a:lnTo>
                                  <a:pt x="3022" y="0"/>
                                </a:lnTo>
                              </a:path>
                            </a:pathLst>
                          </a:custGeom>
                          <a:ln w="6045">
                            <a:solidFill>
                              <a:srgbClr val="FF0000"/>
                            </a:solidFill>
                            <a:prstDash val="solid"/>
                          </a:ln>
                        </wps:spPr>
                        <wps:bodyPr wrap="square" lIns="0" tIns="0" rIns="0" bIns="0" rtlCol="0">
                          <a:prstTxWarp prst="textNoShape">
                            <a:avLst/>
                          </a:prstTxWarp>
                          <a:noAutofit/>
                        </wps:bodyPr>
                      </wps:wsp>
                      <wps:wsp>
                        <wps:cNvPr id="1930" name="Graphic 1930"/>
                        <wps:cNvSpPr/>
                        <wps:spPr>
                          <a:xfrm>
                            <a:off x="1431328" y="1333754"/>
                            <a:ext cx="26034" cy="1270"/>
                          </a:xfrm>
                          <a:custGeom>
                            <a:avLst/>
                            <a:gdLst/>
                            <a:ahLst/>
                            <a:cxnLst/>
                            <a:rect l="l" t="t" r="r" b="b"/>
                            <a:pathLst>
                              <a:path w="26034">
                                <a:moveTo>
                                  <a:pt x="0" y="0"/>
                                </a:moveTo>
                                <a:lnTo>
                                  <a:pt x="25717" y="0"/>
                                </a:lnTo>
                              </a:path>
                            </a:pathLst>
                          </a:custGeom>
                          <a:ln w="6045">
                            <a:solidFill>
                              <a:srgbClr val="FF0000"/>
                            </a:solidFill>
                            <a:prstDash val="solid"/>
                          </a:ln>
                        </wps:spPr>
                        <wps:bodyPr wrap="square" lIns="0" tIns="0" rIns="0" bIns="0" rtlCol="0">
                          <a:prstTxWarp prst="textNoShape">
                            <a:avLst/>
                          </a:prstTxWarp>
                          <a:noAutofit/>
                        </wps:bodyPr>
                      </wps:wsp>
                      <wps:wsp>
                        <wps:cNvPr id="1931" name="Graphic 1931"/>
                        <wps:cNvSpPr/>
                        <wps:spPr>
                          <a:xfrm>
                            <a:off x="1379918" y="1333754"/>
                            <a:ext cx="6350" cy="1270"/>
                          </a:xfrm>
                          <a:custGeom>
                            <a:avLst/>
                            <a:gdLst/>
                            <a:ahLst/>
                            <a:cxnLst/>
                            <a:rect l="l" t="t" r="r" b="b"/>
                            <a:pathLst>
                              <a:path w="6350">
                                <a:moveTo>
                                  <a:pt x="0" y="0"/>
                                </a:moveTo>
                                <a:lnTo>
                                  <a:pt x="6045" y="0"/>
                                </a:lnTo>
                              </a:path>
                            </a:pathLst>
                          </a:custGeom>
                          <a:ln w="6045">
                            <a:solidFill>
                              <a:srgbClr val="FF0000"/>
                            </a:solidFill>
                            <a:prstDash val="solid"/>
                          </a:ln>
                        </wps:spPr>
                        <wps:bodyPr wrap="square" lIns="0" tIns="0" rIns="0" bIns="0" rtlCol="0">
                          <a:prstTxWarp prst="textNoShape">
                            <a:avLst/>
                          </a:prstTxWarp>
                          <a:noAutofit/>
                        </wps:bodyPr>
                      </wps:wsp>
                      <wps:wsp>
                        <wps:cNvPr id="1932" name="Graphic 1932"/>
                        <wps:cNvSpPr/>
                        <wps:spPr>
                          <a:xfrm>
                            <a:off x="1357236" y="1333754"/>
                            <a:ext cx="22860" cy="1270"/>
                          </a:xfrm>
                          <a:custGeom>
                            <a:avLst/>
                            <a:gdLst/>
                            <a:ahLst/>
                            <a:cxnLst/>
                            <a:rect l="l" t="t" r="r" b="b"/>
                            <a:pathLst>
                              <a:path w="22860">
                                <a:moveTo>
                                  <a:pt x="0" y="0"/>
                                </a:moveTo>
                                <a:lnTo>
                                  <a:pt x="22682" y="0"/>
                                </a:lnTo>
                              </a:path>
                            </a:pathLst>
                          </a:custGeom>
                          <a:ln w="6045">
                            <a:solidFill>
                              <a:srgbClr val="FF0000"/>
                            </a:solidFill>
                            <a:prstDash val="solid"/>
                          </a:ln>
                        </wps:spPr>
                        <wps:bodyPr wrap="square" lIns="0" tIns="0" rIns="0" bIns="0" rtlCol="0">
                          <a:prstTxWarp prst="textNoShape">
                            <a:avLst/>
                          </a:prstTxWarp>
                          <a:noAutofit/>
                        </wps:bodyPr>
                      </wps:wsp>
                      <wps:wsp>
                        <wps:cNvPr id="1933" name="Graphic 1933"/>
                        <wps:cNvSpPr/>
                        <wps:spPr>
                          <a:xfrm>
                            <a:off x="1301280" y="1333754"/>
                            <a:ext cx="10795" cy="1270"/>
                          </a:xfrm>
                          <a:custGeom>
                            <a:avLst/>
                            <a:gdLst/>
                            <a:ahLst/>
                            <a:cxnLst/>
                            <a:rect l="l" t="t" r="r" b="b"/>
                            <a:pathLst>
                              <a:path w="10795">
                                <a:moveTo>
                                  <a:pt x="0" y="0"/>
                                </a:moveTo>
                                <a:lnTo>
                                  <a:pt x="10591" y="0"/>
                                </a:lnTo>
                              </a:path>
                            </a:pathLst>
                          </a:custGeom>
                          <a:ln w="6045">
                            <a:solidFill>
                              <a:srgbClr val="FF0000"/>
                            </a:solidFill>
                            <a:prstDash val="solid"/>
                          </a:ln>
                        </wps:spPr>
                        <wps:bodyPr wrap="square" lIns="0" tIns="0" rIns="0" bIns="0" rtlCol="0">
                          <a:prstTxWarp prst="textNoShape">
                            <a:avLst/>
                          </a:prstTxWarp>
                          <a:noAutofit/>
                        </wps:bodyPr>
                      </wps:wsp>
                      <wps:wsp>
                        <wps:cNvPr id="1934" name="Graphic 1934"/>
                        <wps:cNvSpPr/>
                        <wps:spPr>
                          <a:xfrm>
                            <a:off x="1283144" y="1333754"/>
                            <a:ext cx="18415" cy="1270"/>
                          </a:xfrm>
                          <a:custGeom>
                            <a:avLst/>
                            <a:gdLst/>
                            <a:ahLst/>
                            <a:cxnLst/>
                            <a:rect l="l" t="t" r="r" b="b"/>
                            <a:pathLst>
                              <a:path w="18415">
                                <a:moveTo>
                                  <a:pt x="0" y="0"/>
                                </a:moveTo>
                                <a:lnTo>
                                  <a:pt x="18135" y="0"/>
                                </a:lnTo>
                              </a:path>
                            </a:pathLst>
                          </a:custGeom>
                          <a:ln w="6045">
                            <a:solidFill>
                              <a:srgbClr val="FF0000"/>
                            </a:solidFill>
                            <a:prstDash val="solid"/>
                          </a:ln>
                        </wps:spPr>
                        <wps:bodyPr wrap="square" lIns="0" tIns="0" rIns="0" bIns="0" rtlCol="0">
                          <a:prstTxWarp prst="textNoShape">
                            <a:avLst/>
                          </a:prstTxWarp>
                          <a:noAutofit/>
                        </wps:bodyPr>
                      </wps:wsp>
                      <wps:wsp>
                        <wps:cNvPr id="1935" name="Graphic 1935"/>
                        <wps:cNvSpPr/>
                        <wps:spPr>
                          <a:xfrm>
                            <a:off x="1224165" y="1333754"/>
                            <a:ext cx="13970" cy="1270"/>
                          </a:xfrm>
                          <a:custGeom>
                            <a:avLst/>
                            <a:gdLst/>
                            <a:ahLst/>
                            <a:cxnLst/>
                            <a:rect l="l" t="t" r="r" b="b"/>
                            <a:pathLst>
                              <a:path w="13970">
                                <a:moveTo>
                                  <a:pt x="0" y="0"/>
                                </a:moveTo>
                                <a:lnTo>
                                  <a:pt x="13601" y="0"/>
                                </a:lnTo>
                              </a:path>
                            </a:pathLst>
                          </a:custGeom>
                          <a:ln w="6045">
                            <a:solidFill>
                              <a:srgbClr val="FF0000"/>
                            </a:solidFill>
                            <a:prstDash val="solid"/>
                          </a:ln>
                        </wps:spPr>
                        <wps:bodyPr wrap="square" lIns="0" tIns="0" rIns="0" bIns="0" rtlCol="0">
                          <a:prstTxWarp prst="textNoShape">
                            <a:avLst/>
                          </a:prstTxWarp>
                          <a:noAutofit/>
                        </wps:bodyPr>
                      </wps:wsp>
                      <wps:wsp>
                        <wps:cNvPr id="1936" name="Graphic 1936"/>
                        <wps:cNvSpPr/>
                        <wps:spPr>
                          <a:xfrm>
                            <a:off x="1209040" y="1333754"/>
                            <a:ext cx="15240" cy="1270"/>
                          </a:xfrm>
                          <a:custGeom>
                            <a:avLst/>
                            <a:gdLst/>
                            <a:ahLst/>
                            <a:cxnLst/>
                            <a:rect l="l" t="t" r="r" b="b"/>
                            <a:pathLst>
                              <a:path w="15240">
                                <a:moveTo>
                                  <a:pt x="0" y="0"/>
                                </a:moveTo>
                                <a:lnTo>
                                  <a:pt x="15125" y="0"/>
                                </a:lnTo>
                              </a:path>
                            </a:pathLst>
                          </a:custGeom>
                          <a:ln w="6045">
                            <a:solidFill>
                              <a:srgbClr val="FF0000"/>
                            </a:solidFill>
                            <a:prstDash val="solid"/>
                          </a:ln>
                        </wps:spPr>
                        <wps:bodyPr wrap="square" lIns="0" tIns="0" rIns="0" bIns="0" rtlCol="0">
                          <a:prstTxWarp prst="textNoShape">
                            <a:avLst/>
                          </a:prstTxWarp>
                          <a:noAutofit/>
                        </wps:bodyPr>
                      </wps:wsp>
                      <wps:wsp>
                        <wps:cNvPr id="1937" name="Graphic 1937"/>
                        <wps:cNvSpPr/>
                        <wps:spPr>
                          <a:xfrm>
                            <a:off x="1147038" y="1333754"/>
                            <a:ext cx="17145" cy="1270"/>
                          </a:xfrm>
                          <a:custGeom>
                            <a:avLst/>
                            <a:gdLst/>
                            <a:ahLst/>
                            <a:cxnLst/>
                            <a:rect l="l" t="t" r="r" b="b"/>
                            <a:pathLst>
                              <a:path w="17145">
                                <a:moveTo>
                                  <a:pt x="0" y="0"/>
                                </a:moveTo>
                                <a:lnTo>
                                  <a:pt x="16637" y="0"/>
                                </a:lnTo>
                              </a:path>
                            </a:pathLst>
                          </a:custGeom>
                          <a:ln w="6045">
                            <a:solidFill>
                              <a:srgbClr val="FF0000"/>
                            </a:solidFill>
                            <a:prstDash val="solid"/>
                          </a:ln>
                        </wps:spPr>
                        <wps:bodyPr wrap="square" lIns="0" tIns="0" rIns="0" bIns="0" rtlCol="0">
                          <a:prstTxWarp prst="textNoShape">
                            <a:avLst/>
                          </a:prstTxWarp>
                          <a:noAutofit/>
                        </wps:bodyPr>
                      </wps:wsp>
                      <wps:wsp>
                        <wps:cNvPr id="1938" name="Graphic 1938"/>
                        <wps:cNvSpPr/>
                        <wps:spPr>
                          <a:xfrm>
                            <a:off x="1134935" y="1333754"/>
                            <a:ext cx="12700" cy="1270"/>
                          </a:xfrm>
                          <a:custGeom>
                            <a:avLst/>
                            <a:gdLst/>
                            <a:ahLst/>
                            <a:cxnLst/>
                            <a:rect l="l" t="t" r="r" b="b"/>
                            <a:pathLst>
                              <a:path w="12700">
                                <a:moveTo>
                                  <a:pt x="0" y="0"/>
                                </a:moveTo>
                                <a:lnTo>
                                  <a:pt x="12103" y="0"/>
                                </a:lnTo>
                              </a:path>
                            </a:pathLst>
                          </a:custGeom>
                          <a:ln w="6045">
                            <a:solidFill>
                              <a:srgbClr val="FF0000"/>
                            </a:solidFill>
                            <a:prstDash val="solid"/>
                          </a:ln>
                        </wps:spPr>
                        <wps:bodyPr wrap="square" lIns="0" tIns="0" rIns="0" bIns="0" rtlCol="0">
                          <a:prstTxWarp prst="textNoShape">
                            <a:avLst/>
                          </a:prstTxWarp>
                          <a:noAutofit/>
                        </wps:bodyPr>
                      </wps:wsp>
                      <wps:wsp>
                        <wps:cNvPr id="1939" name="Graphic 1939"/>
                        <wps:cNvSpPr/>
                        <wps:spPr>
                          <a:xfrm>
                            <a:off x="1069911" y="1333754"/>
                            <a:ext cx="19685" cy="1270"/>
                          </a:xfrm>
                          <a:custGeom>
                            <a:avLst/>
                            <a:gdLst/>
                            <a:ahLst/>
                            <a:cxnLst/>
                            <a:rect l="l" t="t" r="r" b="b"/>
                            <a:pathLst>
                              <a:path w="19685">
                                <a:moveTo>
                                  <a:pt x="0" y="0"/>
                                </a:moveTo>
                                <a:lnTo>
                                  <a:pt x="19659" y="0"/>
                                </a:lnTo>
                              </a:path>
                            </a:pathLst>
                          </a:custGeom>
                          <a:ln w="6045">
                            <a:solidFill>
                              <a:srgbClr val="FF0000"/>
                            </a:solidFill>
                            <a:prstDash val="solid"/>
                          </a:ln>
                        </wps:spPr>
                        <wps:bodyPr wrap="square" lIns="0" tIns="0" rIns="0" bIns="0" rtlCol="0">
                          <a:prstTxWarp prst="textNoShape">
                            <a:avLst/>
                          </a:prstTxWarp>
                          <a:noAutofit/>
                        </wps:bodyPr>
                      </wps:wsp>
                      <wps:wsp>
                        <wps:cNvPr id="1940" name="Graphic 1940"/>
                        <wps:cNvSpPr/>
                        <wps:spPr>
                          <a:xfrm>
                            <a:off x="1060843" y="1333754"/>
                            <a:ext cx="9525" cy="1270"/>
                          </a:xfrm>
                          <a:custGeom>
                            <a:avLst/>
                            <a:gdLst/>
                            <a:ahLst/>
                            <a:cxnLst/>
                            <a:rect l="l" t="t" r="r" b="b"/>
                            <a:pathLst>
                              <a:path w="9525">
                                <a:moveTo>
                                  <a:pt x="0" y="0"/>
                                </a:moveTo>
                                <a:lnTo>
                                  <a:pt x="9067" y="0"/>
                                </a:lnTo>
                              </a:path>
                            </a:pathLst>
                          </a:custGeom>
                          <a:ln w="6045">
                            <a:solidFill>
                              <a:srgbClr val="FF0000"/>
                            </a:solidFill>
                            <a:prstDash val="solid"/>
                          </a:ln>
                        </wps:spPr>
                        <wps:bodyPr wrap="square" lIns="0" tIns="0" rIns="0" bIns="0" rtlCol="0">
                          <a:prstTxWarp prst="textNoShape">
                            <a:avLst/>
                          </a:prstTxWarp>
                          <a:noAutofit/>
                        </wps:bodyPr>
                      </wps:wsp>
                      <wps:wsp>
                        <wps:cNvPr id="1941" name="Graphic 1941"/>
                        <wps:cNvSpPr/>
                        <wps:spPr>
                          <a:xfrm>
                            <a:off x="991285" y="1333754"/>
                            <a:ext cx="24765" cy="1270"/>
                          </a:xfrm>
                          <a:custGeom>
                            <a:avLst/>
                            <a:gdLst/>
                            <a:ahLst/>
                            <a:cxnLst/>
                            <a:rect l="l" t="t" r="r" b="b"/>
                            <a:pathLst>
                              <a:path w="24765">
                                <a:moveTo>
                                  <a:pt x="0" y="0"/>
                                </a:moveTo>
                                <a:lnTo>
                                  <a:pt x="24193" y="0"/>
                                </a:lnTo>
                              </a:path>
                            </a:pathLst>
                          </a:custGeom>
                          <a:ln w="6045">
                            <a:solidFill>
                              <a:srgbClr val="FF0000"/>
                            </a:solidFill>
                            <a:prstDash val="solid"/>
                          </a:ln>
                        </wps:spPr>
                        <wps:bodyPr wrap="square" lIns="0" tIns="0" rIns="0" bIns="0" rtlCol="0">
                          <a:prstTxWarp prst="textNoShape">
                            <a:avLst/>
                          </a:prstTxWarp>
                          <a:noAutofit/>
                        </wps:bodyPr>
                      </wps:wsp>
                      <wps:wsp>
                        <wps:cNvPr id="1942" name="Graphic 1942"/>
                        <wps:cNvSpPr/>
                        <wps:spPr>
                          <a:xfrm>
                            <a:off x="986751" y="1333754"/>
                            <a:ext cx="5080" cy="1270"/>
                          </a:xfrm>
                          <a:custGeom>
                            <a:avLst/>
                            <a:gdLst/>
                            <a:ahLst/>
                            <a:cxnLst/>
                            <a:rect l="l" t="t" r="r" b="b"/>
                            <a:pathLst>
                              <a:path w="5080">
                                <a:moveTo>
                                  <a:pt x="0" y="0"/>
                                </a:moveTo>
                                <a:lnTo>
                                  <a:pt x="4533" y="0"/>
                                </a:lnTo>
                              </a:path>
                            </a:pathLst>
                          </a:custGeom>
                          <a:ln w="6045">
                            <a:solidFill>
                              <a:srgbClr val="FF0000"/>
                            </a:solidFill>
                            <a:prstDash val="solid"/>
                          </a:ln>
                        </wps:spPr>
                        <wps:bodyPr wrap="square" lIns="0" tIns="0" rIns="0" bIns="0" rtlCol="0">
                          <a:prstTxWarp prst="textNoShape">
                            <a:avLst/>
                          </a:prstTxWarp>
                          <a:noAutofit/>
                        </wps:bodyPr>
                      </wps:wsp>
                      <wps:wsp>
                        <wps:cNvPr id="1943" name="Graphic 1943"/>
                        <wps:cNvSpPr/>
                        <wps:spPr>
                          <a:xfrm>
                            <a:off x="939876" y="1333754"/>
                            <a:ext cx="1905" cy="1270"/>
                          </a:xfrm>
                          <a:custGeom>
                            <a:avLst/>
                            <a:gdLst/>
                            <a:ahLst/>
                            <a:cxnLst/>
                            <a:rect l="l" t="t" r="r" b="b"/>
                            <a:pathLst>
                              <a:path w="1905">
                                <a:moveTo>
                                  <a:pt x="0" y="0"/>
                                </a:moveTo>
                                <a:lnTo>
                                  <a:pt x="1511" y="0"/>
                                </a:lnTo>
                              </a:path>
                            </a:pathLst>
                          </a:custGeom>
                          <a:ln w="6045">
                            <a:solidFill>
                              <a:srgbClr val="FF0000"/>
                            </a:solidFill>
                            <a:prstDash val="solid"/>
                          </a:ln>
                        </wps:spPr>
                        <wps:bodyPr wrap="square" lIns="0" tIns="0" rIns="0" bIns="0" rtlCol="0">
                          <a:prstTxWarp prst="textNoShape">
                            <a:avLst/>
                          </a:prstTxWarp>
                          <a:noAutofit/>
                        </wps:bodyPr>
                      </wps:wsp>
                      <wps:wsp>
                        <wps:cNvPr id="1944" name="Graphic 1944"/>
                        <wps:cNvSpPr/>
                        <wps:spPr>
                          <a:xfrm>
                            <a:off x="914171" y="1333754"/>
                            <a:ext cx="26034" cy="1270"/>
                          </a:xfrm>
                          <a:custGeom>
                            <a:avLst/>
                            <a:gdLst/>
                            <a:ahLst/>
                            <a:cxnLst/>
                            <a:rect l="l" t="t" r="r" b="b"/>
                            <a:pathLst>
                              <a:path w="26034">
                                <a:moveTo>
                                  <a:pt x="0" y="0"/>
                                </a:moveTo>
                                <a:lnTo>
                                  <a:pt x="25704" y="0"/>
                                </a:lnTo>
                              </a:path>
                            </a:pathLst>
                          </a:custGeom>
                          <a:ln w="6045">
                            <a:solidFill>
                              <a:srgbClr val="FF0000"/>
                            </a:solidFill>
                            <a:prstDash val="solid"/>
                          </a:ln>
                        </wps:spPr>
                        <wps:bodyPr wrap="square" lIns="0" tIns="0" rIns="0" bIns="0" rtlCol="0">
                          <a:prstTxWarp prst="textNoShape">
                            <a:avLst/>
                          </a:prstTxWarp>
                          <a:noAutofit/>
                        </wps:bodyPr>
                      </wps:wsp>
                      <wps:wsp>
                        <wps:cNvPr id="1945" name="Graphic 1945"/>
                        <wps:cNvSpPr/>
                        <wps:spPr>
                          <a:xfrm>
                            <a:off x="912660" y="1333754"/>
                            <a:ext cx="1905" cy="1270"/>
                          </a:xfrm>
                          <a:custGeom>
                            <a:avLst/>
                            <a:gdLst/>
                            <a:ahLst/>
                            <a:cxnLst/>
                            <a:rect l="l" t="t" r="r" b="b"/>
                            <a:pathLst>
                              <a:path w="1905">
                                <a:moveTo>
                                  <a:pt x="0" y="0"/>
                                </a:moveTo>
                                <a:lnTo>
                                  <a:pt x="1511" y="0"/>
                                </a:lnTo>
                              </a:path>
                            </a:pathLst>
                          </a:custGeom>
                          <a:ln w="6045">
                            <a:solidFill>
                              <a:srgbClr val="FF0000"/>
                            </a:solidFill>
                            <a:prstDash val="solid"/>
                          </a:ln>
                        </wps:spPr>
                        <wps:bodyPr wrap="square" lIns="0" tIns="0" rIns="0" bIns="0" rtlCol="0">
                          <a:prstTxWarp prst="textNoShape">
                            <a:avLst/>
                          </a:prstTxWarp>
                          <a:noAutofit/>
                        </wps:bodyPr>
                      </wps:wsp>
                      <wps:wsp>
                        <wps:cNvPr id="1946" name="Graphic 1946"/>
                        <wps:cNvSpPr/>
                        <wps:spPr>
                          <a:xfrm>
                            <a:off x="862761" y="1333754"/>
                            <a:ext cx="5080" cy="1270"/>
                          </a:xfrm>
                          <a:custGeom>
                            <a:avLst/>
                            <a:gdLst/>
                            <a:ahLst/>
                            <a:cxnLst/>
                            <a:rect l="l" t="t" r="r" b="b"/>
                            <a:pathLst>
                              <a:path w="5080">
                                <a:moveTo>
                                  <a:pt x="0" y="0"/>
                                </a:moveTo>
                                <a:lnTo>
                                  <a:pt x="4533" y="0"/>
                                </a:lnTo>
                              </a:path>
                            </a:pathLst>
                          </a:custGeom>
                          <a:ln w="6045">
                            <a:solidFill>
                              <a:srgbClr val="FF0000"/>
                            </a:solidFill>
                            <a:prstDash val="solid"/>
                          </a:ln>
                        </wps:spPr>
                        <wps:bodyPr wrap="square" lIns="0" tIns="0" rIns="0" bIns="0" rtlCol="0">
                          <a:prstTxWarp prst="textNoShape">
                            <a:avLst/>
                          </a:prstTxWarp>
                          <a:noAutofit/>
                        </wps:bodyPr>
                      </wps:wsp>
                      <wps:wsp>
                        <wps:cNvPr id="1947" name="Graphic 1947"/>
                        <wps:cNvSpPr/>
                        <wps:spPr>
                          <a:xfrm>
                            <a:off x="838568" y="1333754"/>
                            <a:ext cx="24765" cy="1270"/>
                          </a:xfrm>
                          <a:custGeom>
                            <a:avLst/>
                            <a:gdLst/>
                            <a:ahLst/>
                            <a:cxnLst/>
                            <a:rect l="l" t="t" r="r" b="b"/>
                            <a:pathLst>
                              <a:path w="24765">
                                <a:moveTo>
                                  <a:pt x="0" y="0"/>
                                </a:moveTo>
                                <a:lnTo>
                                  <a:pt x="24193" y="0"/>
                                </a:lnTo>
                              </a:path>
                            </a:pathLst>
                          </a:custGeom>
                          <a:ln w="6045">
                            <a:solidFill>
                              <a:srgbClr val="FF0000"/>
                            </a:solidFill>
                            <a:prstDash val="solid"/>
                          </a:ln>
                        </wps:spPr>
                        <wps:bodyPr wrap="square" lIns="0" tIns="0" rIns="0" bIns="0" rtlCol="0">
                          <a:prstTxWarp prst="textNoShape">
                            <a:avLst/>
                          </a:prstTxWarp>
                          <a:noAutofit/>
                        </wps:bodyPr>
                      </wps:wsp>
                      <wps:wsp>
                        <wps:cNvPr id="1948" name="Graphic 1948"/>
                        <wps:cNvSpPr/>
                        <wps:spPr>
                          <a:xfrm>
                            <a:off x="785647" y="1333754"/>
                            <a:ext cx="7620" cy="1270"/>
                          </a:xfrm>
                          <a:custGeom>
                            <a:avLst/>
                            <a:gdLst/>
                            <a:ahLst/>
                            <a:cxnLst/>
                            <a:rect l="l" t="t" r="r" b="b"/>
                            <a:pathLst>
                              <a:path w="7620">
                                <a:moveTo>
                                  <a:pt x="0" y="0"/>
                                </a:moveTo>
                                <a:lnTo>
                                  <a:pt x="7556" y="0"/>
                                </a:lnTo>
                              </a:path>
                            </a:pathLst>
                          </a:custGeom>
                          <a:ln w="6045">
                            <a:solidFill>
                              <a:srgbClr val="FF0000"/>
                            </a:solidFill>
                            <a:prstDash val="solid"/>
                          </a:ln>
                        </wps:spPr>
                        <wps:bodyPr wrap="square" lIns="0" tIns="0" rIns="0" bIns="0" rtlCol="0">
                          <a:prstTxWarp prst="textNoShape">
                            <a:avLst/>
                          </a:prstTxWarp>
                          <a:noAutofit/>
                        </wps:bodyPr>
                      </wps:wsp>
                      <wps:wsp>
                        <wps:cNvPr id="1949" name="Graphic 1949"/>
                        <wps:cNvSpPr/>
                        <wps:spPr>
                          <a:xfrm>
                            <a:off x="764476" y="1333754"/>
                            <a:ext cx="21590" cy="1270"/>
                          </a:xfrm>
                          <a:custGeom>
                            <a:avLst/>
                            <a:gdLst/>
                            <a:ahLst/>
                            <a:cxnLst/>
                            <a:rect l="l" t="t" r="r" b="b"/>
                            <a:pathLst>
                              <a:path w="21590">
                                <a:moveTo>
                                  <a:pt x="0" y="0"/>
                                </a:moveTo>
                                <a:lnTo>
                                  <a:pt x="21170" y="0"/>
                                </a:lnTo>
                              </a:path>
                            </a:pathLst>
                          </a:custGeom>
                          <a:ln w="6045">
                            <a:solidFill>
                              <a:srgbClr val="FF0000"/>
                            </a:solidFill>
                            <a:prstDash val="solid"/>
                          </a:ln>
                        </wps:spPr>
                        <wps:bodyPr wrap="square" lIns="0" tIns="0" rIns="0" bIns="0" rtlCol="0">
                          <a:prstTxWarp prst="textNoShape">
                            <a:avLst/>
                          </a:prstTxWarp>
                          <a:noAutofit/>
                        </wps:bodyPr>
                      </wps:wsp>
                      <wps:wsp>
                        <wps:cNvPr id="1950" name="Graphic 1950"/>
                        <wps:cNvSpPr/>
                        <wps:spPr>
                          <a:xfrm>
                            <a:off x="707009" y="1333754"/>
                            <a:ext cx="12700" cy="1270"/>
                          </a:xfrm>
                          <a:custGeom>
                            <a:avLst/>
                            <a:gdLst/>
                            <a:ahLst/>
                            <a:cxnLst/>
                            <a:rect l="l" t="t" r="r" b="b"/>
                            <a:pathLst>
                              <a:path w="12700">
                                <a:moveTo>
                                  <a:pt x="0" y="0"/>
                                </a:moveTo>
                                <a:lnTo>
                                  <a:pt x="12103" y="0"/>
                                </a:lnTo>
                              </a:path>
                            </a:pathLst>
                          </a:custGeom>
                          <a:ln w="6045">
                            <a:solidFill>
                              <a:srgbClr val="FF0000"/>
                            </a:solidFill>
                            <a:prstDash val="solid"/>
                          </a:ln>
                        </wps:spPr>
                        <wps:bodyPr wrap="square" lIns="0" tIns="0" rIns="0" bIns="0" rtlCol="0">
                          <a:prstTxWarp prst="textNoShape">
                            <a:avLst/>
                          </a:prstTxWarp>
                          <a:noAutofit/>
                        </wps:bodyPr>
                      </wps:wsp>
                      <wps:wsp>
                        <wps:cNvPr id="1951" name="Graphic 1951"/>
                        <wps:cNvSpPr/>
                        <wps:spPr>
                          <a:xfrm>
                            <a:off x="690372" y="1333754"/>
                            <a:ext cx="17145" cy="1270"/>
                          </a:xfrm>
                          <a:custGeom>
                            <a:avLst/>
                            <a:gdLst/>
                            <a:ahLst/>
                            <a:cxnLst/>
                            <a:rect l="l" t="t" r="r" b="b"/>
                            <a:pathLst>
                              <a:path w="17145">
                                <a:moveTo>
                                  <a:pt x="0" y="0"/>
                                </a:moveTo>
                                <a:lnTo>
                                  <a:pt x="16637" y="0"/>
                                </a:lnTo>
                              </a:path>
                            </a:pathLst>
                          </a:custGeom>
                          <a:ln w="6045">
                            <a:solidFill>
                              <a:srgbClr val="FF0000"/>
                            </a:solidFill>
                            <a:prstDash val="solid"/>
                          </a:ln>
                        </wps:spPr>
                        <wps:bodyPr wrap="square" lIns="0" tIns="0" rIns="0" bIns="0" rtlCol="0">
                          <a:prstTxWarp prst="textNoShape">
                            <a:avLst/>
                          </a:prstTxWarp>
                          <a:noAutofit/>
                        </wps:bodyPr>
                      </wps:wsp>
                      <wps:wsp>
                        <wps:cNvPr id="1952" name="Graphic 1952"/>
                        <wps:cNvSpPr/>
                        <wps:spPr>
                          <a:xfrm>
                            <a:off x="629881" y="1333754"/>
                            <a:ext cx="15240" cy="1270"/>
                          </a:xfrm>
                          <a:custGeom>
                            <a:avLst/>
                            <a:gdLst/>
                            <a:ahLst/>
                            <a:cxnLst/>
                            <a:rect l="l" t="t" r="r" b="b"/>
                            <a:pathLst>
                              <a:path w="15240">
                                <a:moveTo>
                                  <a:pt x="0" y="0"/>
                                </a:moveTo>
                                <a:lnTo>
                                  <a:pt x="15125" y="0"/>
                                </a:lnTo>
                              </a:path>
                            </a:pathLst>
                          </a:custGeom>
                          <a:ln w="6045">
                            <a:solidFill>
                              <a:srgbClr val="FF0000"/>
                            </a:solidFill>
                            <a:prstDash val="solid"/>
                          </a:ln>
                        </wps:spPr>
                        <wps:bodyPr wrap="square" lIns="0" tIns="0" rIns="0" bIns="0" rtlCol="0">
                          <a:prstTxWarp prst="textNoShape">
                            <a:avLst/>
                          </a:prstTxWarp>
                          <a:noAutofit/>
                        </wps:bodyPr>
                      </wps:wsp>
                      <wps:wsp>
                        <wps:cNvPr id="1953" name="Graphic 1953"/>
                        <wps:cNvSpPr/>
                        <wps:spPr>
                          <a:xfrm>
                            <a:off x="616267" y="1333754"/>
                            <a:ext cx="13970" cy="1270"/>
                          </a:xfrm>
                          <a:custGeom>
                            <a:avLst/>
                            <a:gdLst/>
                            <a:ahLst/>
                            <a:cxnLst/>
                            <a:rect l="l" t="t" r="r" b="b"/>
                            <a:pathLst>
                              <a:path w="13970">
                                <a:moveTo>
                                  <a:pt x="0" y="0"/>
                                </a:moveTo>
                                <a:lnTo>
                                  <a:pt x="13614" y="0"/>
                                </a:lnTo>
                              </a:path>
                            </a:pathLst>
                          </a:custGeom>
                          <a:ln w="6045">
                            <a:solidFill>
                              <a:srgbClr val="FF0000"/>
                            </a:solidFill>
                            <a:prstDash val="solid"/>
                          </a:ln>
                        </wps:spPr>
                        <wps:bodyPr wrap="square" lIns="0" tIns="0" rIns="0" bIns="0" rtlCol="0">
                          <a:prstTxWarp prst="textNoShape">
                            <a:avLst/>
                          </a:prstTxWarp>
                          <a:noAutofit/>
                        </wps:bodyPr>
                      </wps:wsp>
                      <wps:wsp>
                        <wps:cNvPr id="1954" name="Graphic 1954"/>
                        <wps:cNvSpPr/>
                        <wps:spPr>
                          <a:xfrm>
                            <a:off x="552767" y="1333754"/>
                            <a:ext cx="18415" cy="1270"/>
                          </a:xfrm>
                          <a:custGeom>
                            <a:avLst/>
                            <a:gdLst/>
                            <a:ahLst/>
                            <a:cxnLst/>
                            <a:rect l="l" t="t" r="r" b="b"/>
                            <a:pathLst>
                              <a:path w="18415">
                                <a:moveTo>
                                  <a:pt x="0" y="0"/>
                                </a:moveTo>
                                <a:lnTo>
                                  <a:pt x="18148" y="0"/>
                                </a:lnTo>
                              </a:path>
                            </a:pathLst>
                          </a:custGeom>
                          <a:ln w="6045">
                            <a:solidFill>
                              <a:srgbClr val="FF0000"/>
                            </a:solidFill>
                            <a:prstDash val="solid"/>
                          </a:ln>
                        </wps:spPr>
                        <wps:bodyPr wrap="square" lIns="0" tIns="0" rIns="0" bIns="0" rtlCol="0">
                          <a:prstTxWarp prst="textNoShape">
                            <a:avLst/>
                          </a:prstTxWarp>
                          <a:noAutofit/>
                        </wps:bodyPr>
                      </wps:wsp>
                      <wps:wsp>
                        <wps:cNvPr id="1955" name="Graphic 1955"/>
                        <wps:cNvSpPr/>
                        <wps:spPr>
                          <a:xfrm>
                            <a:off x="542188" y="1333754"/>
                            <a:ext cx="10795" cy="1270"/>
                          </a:xfrm>
                          <a:custGeom>
                            <a:avLst/>
                            <a:gdLst/>
                            <a:ahLst/>
                            <a:cxnLst/>
                            <a:rect l="l" t="t" r="r" b="b"/>
                            <a:pathLst>
                              <a:path w="10795">
                                <a:moveTo>
                                  <a:pt x="0" y="0"/>
                                </a:moveTo>
                                <a:lnTo>
                                  <a:pt x="10579" y="0"/>
                                </a:lnTo>
                              </a:path>
                            </a:pathLst>
                          </a:custGeom>
                          <a:ln w="6045">
                            <a:solidFill>
                              <a:srgbClr val="FF0000"/>
                            </a:solidFill>
                            <a:prstDash val="solid"/>
                          </a:ln>
                        </wps:spPr>
                        <wps:bodyPr wrap="square" lIns="0" tIns="0" rIns="0" bIns="0" rtlCol="0">
                          <a:prstTxWarp prst="textNoShape">
                            <a:avLst/>
                          </a:prstTxWarp>
                          <a:noAutofit/>
                        </wps:bodyPr>
                      </wps:wsp>
                      <wps:wsp>
                        <wps:cNvPr id="1956" name="Graphic 1956"/>
                        <wps:cNvSpPr/>
                        <wps:spPr>
                          <a:xfrm>
                            <a:off x="475653" y="1333754"/>
                            <a:ext cx="21590" cy="1270"/>
                          </a:xfrm>
                          <a:custGeom>
                            <a:avLst/>
                            <a:gdLst/>
                            <a:ahLst/>
                            <a:cxnLst/>
                            <a:rect l="l" t="t" r="r" b="b"/>
                            <a:pathLst>
                              <a:path w="21590">
                                <a:moveTo>
                                  <a:pt x="0" y="0"/>
                                </a:moveTo>
                                <a:lnTo>
                                  <a:pt x="21170" y="0"/>
                                </a:lnTo>
                              </a:path>
                            </a:pathLst>
                          </a:custGeom>
                          <a:ln w="6045">
                            <a:solidFill>
                              <a:srgbClr val="FF0000"/>
                            </a:solidFill>
                            <a:prstDash val="solid"/>
                          </a:ln>
                        </wps:spPr>
                        <wps:bodyPr wrap="square" lIns="0" tIns="0" rIns="0" bIns="0" rtlCol="0">
                          <a:prstTxWarp prst="textNoShape">
                            <a:avLst/>
                          </a:prstTxWarp>
                          <a:noAutofit/>
                        </wps:bodyPr>
                      </wps:wsp>
                      <wps:wsp>
                        <wps:cNvPr id="1957" name="Graphic 1957"/>
                        <wps:cNvSpPr/>
                        <wps:spPr>
                          <a:xfrm>
                            <a:off x="468096" y="1333754"/>
                            <a:ext cx="7620" cy="1270"/>
                          </a:xfrm>
                          <a:custGeom>
                            <a:avLst/>
                            <a:gdLst/>
                            <a:ahLst/>
                            <a:cxnLst/>
                            <a:rect l="l" t="t" r="r" b="b"/>
                            <a:pathLst>
                              <a:path w="7620">
                                <a:moveTo>
                                  <a:pt x="0" y="0"/>
                                </a:moveTo>
                                <a:lnTo>
                                  <a:pt x="7556" y="0"/>
                                </a:lnTo>
                              </a:path>
                            </a:pathLst>
                          </a:custGeom>
                          <a:ln w="6045">
                            <a:solidFill>
                              <a:srgbClr val="FF0000"/>
                            </a:solidFill>
                            <a:prstDash val="solid"/>
                          </a:ln>
                        </wps:spPr>
                        <wps:bodyPr wrap="square" lIns="0" tIns="0" rIns="0" bIns="0" rtlCol="0">
                          <a:prstTxWarp prst="textNoShape">
                            <a:avLst/>
                          </a:prstTxWarp>
                          <a:noAutofit/>
                        </wps:bodyPr>
                      </wps:wsp>
                      <wps:wsp>
                        <wps:cNvPr id="1958" name="Graphic 1958"/>
                        <wps:cNvSpPr/>
                        <wps:spPr>
                          <a:xfrm>
                            <a:off x="419709" y="1330731"/>
                            <a:ext cx="6350" cy="6350"/>
                          </a:xfrm>
                          <a:custGeom>
                            <a:avLst/>
                            <a:gdLst/>
                            <a:ahLst/>
                            <a:cxnLst/>
                            <a:rect l="l" t="t" r="r" b="b"/>
                            <a:pathLst>
                              <a:path w="6350" h="6350">
                                <a:moveTo>
                                  <a:pt x="0" y="3022"/>
                                </a:moveTo>
                                <a:lnTo>
                                  <a:pt x="885" y="885"/>
                                </a:lnTo>
                                <a:lnTo>
                                  <a:pt x="3022" y="0"/>
                                </a:lnTo>
                                <a:lnTo>
                                  <a:pt x="5159" y="885"/>
                                </a:lnTo>
                                <a:lnTo>
                                  <a:pt x="6045" y="3022"/>
                                </a:lnTo>
                                <a:lnTo>
                                  <a:pt x="5159" y="5159"/>
                                </a:lnTo>
                                <a:lnTo>
                                  <a:pt x="3022" y="6045"/>
                                </a:lnTo>
                                <a:lnTo>
                                  <a:pt x="885" y="5159"/>
                                </a:lnTo>
                                <a:lnTo>
                                  <a:pt x="0" y="3022"/>
                                </a:lnTo>
                                <a:close/>
                              </a:path>
                            </a:pathLst>
                          </a:custGeom>
                          <a:solidFill>
                            <a:srgbClr val="FF0000"/>
                          </a:solidFill>
                        </wps:spPr>
                        <wps:bodyPr wrap="square" lIns="0" tIns="0" rIns="0" bIns="0" rtlCol="0">
                          <a:prstTxWarp prst="textNoShape">
                            <a:avLst/>
                          </a:prstTxWarp>
                          <a:noAutofit/>
                        </wps:bodyPr>
                      </wps:wsp>
                      <wps:wsp>
                        <wps:cNvPr id="1959" name="Graphic 1959"/>
                        <wps:cNvSpPr/>
                        <wps:spPr>
                          <a:xfrm>
                            <a:off x="397027" y="1333754"/>
                            <a:ext cx="26034" cy="1270"/>
                          </a:xfrm>
                          <a:custGeom>
                            <a:avLst/>
                            <a:gdLst/>
                            <a:ahLst/>
                            <a:cxnLst/>
                            <a:rect l="l" t="t" r="r" b="b"/>
                            <a:pathLst>
                              <a:path w="26034">
                                <a:moveTo>
                                  <a:pt x="0" y="0"/>
                                </a:moveTo>
                                <a:lnTo>
                                  <a:pt x="25704" y="0"/>
                                </a:lnTo>
                              </a:path>
                            </a:pathLst>
                          </a:custGeom>
                          <a:ln w="6045">
                            <a:solidFill>
                              <a:srgbClr val="FF0000"/>
                            </a:solidFill>
                            <a:prstDash val="solid"/>
                          </a:ln>
                        </wps:spPr>
                        <wps:bodyPr wrap="square" lIns="0" tIns="0" rIns="0" bIns="0" rtlCol="0">
                          <a:prstTxWarp prst="textNoShape">
                            <a:avLst/>
                          </a:prstTxWarp>
                          <a:noAutofit/>
                        </wps:bodyPr>
                      </wps:wsp>
                      <wps:wsp>
                        <wps:cNvPr id="1960" name="Graphic 1960"/>
                        <wps:cNvSpPr/>
                        <wps:spPr>
                          <a:xfrm>
                            <a:off x="394004" y="1333754"/>
                            <a:ext cx="3175" cy="1270"/>
                          </a:xfrm>
                          <a:custGeom>
                            <a:avLst/>
                            <a:gdLst/>
                            <a:ahLst/>
                            <a:cxnLst/>
                            <a:rect l="l" t="t" r="r" b="b"/>
                            <a:pathLst>
                              <a:path w="3175">
                                <a:moveTo>
                                  <a:pt x="0" y="0"/>
                                </a:moveTo>
                                <a:lnTo>
                                  <a:pt x="3022" y="0"/>
                                </a:lnTo>
                              </a:path>
                            </a:pathLst>
                          </a:custGeom>
                          <a:ln w="6045">
                            <a:solidFill>
                              <a:srgbClr val="FF0000"/>
                            </a:solidFill>
                            <a:prstDash val="solid"/>
                          </a:ln>
                        </wps:spPr>
                        <wps:bodyPr wrap="square" lIns="0" tIns="0" rIns="0" bIns="0" rtlCol="0">
                          <a:prstTxWarp prst="textNoShape">
                            <a:avLst/>
                          </a:prstTxWarp>
                          <a:noAutofit/>
                        </wps:bodyPr>
                      </wps:wsp>
                      <wps:wsp>
                        <wps:cNvPr id="1961" name="Graphic 1961"/>
                        <wps:cNvSpPr/>
                        <wps:spPr>
                          <a:xfrm>
                            <a:off x="345617" y="1333754"/>
                            <a:ext cx="3175" cy="1270"/>
                          </a:xfrm>
                          <a:custGeom>
                            <a:avLst/>
                            <a:gdLst/>
                            <a:ahLst/>
                            <a:cxnLst/>
                            <a:rect l="l" t="t" r="r" b="b"/>
                            <a:pathLst>
                              <a:path w="3175">
                                <a:moveTo>
                                  <a:pt x="0" y="0"/>
                                </a:moveTo>
                                <a:lnTo>
                                  <a:pt x="3022" y="0"/>
                                </a:lnTo>
                              </a:path>
                            </a:pathLst>
                          </a:custGeom>
                          <a:ln w="6045">
                            <a:solidFill>
                              <a:srgbClr val="FF0000"/>
                            </a:solidFill>
                            <a:prstDash val="solid"/>
                          </a:ln>
                        </wps:spPr>
                        <wps:bodyPr wrap="square" lIns="0" tIns="0" rIns="0" bIns="0" rtlCol="0">
                          <a:prstTxWarp prst="textNoShape">
                            <a:avLst/>
                          </a:prstTxWarp>
                          <a:noAutofit/>
                        </wps:bodyPr>
                      </wps:wsp>
                      <wps:wsp>
                        <wps:cNvPr id="1962" name="Graphic 1962"/>
                        <wps:cNvSpPr/>
                        <wps:spPr>
                          <a:xfrm>
                            <a:off x="319913" y="1333754"/>
                            <a:ext cx="26034" cy="1270"/>
                          </a:xfrm>
                          <a:custGeom>
                            <a:avLst/>
                            <a:gdLst/>
                            <a:ahLst/>
                            <a:cxnLst/>
                            <a:rect l="l" t="t" r="r" b="b"/>
                            <a:pathLst>
                              <a:path w="26034">
                                <a:moveTo>
                                  <a:pt x="0" y="0"/>
                                </a:moveTo>
                                <a:lnTo>
                                  <a:pt x="25704" y="0"/>
                                </a:lnTo>
                              </a:path>
                            </a:pathLst>
                          </a:custGeom>
                          <a:ln w="6045">
                            <a:solidFill>
                              <a:srgbClr val="FF0000"/>
                            </a:solidFill>
                            <a:prstDash val="solid"/>
                          </a:ln>
                        </wps:spPr>
                        <wps:bodyPr wrap="square" lIns="0" tIns="0" rIns="0" bIns="0" rtlCol="0">
                          <a:prstTxWarp prst="textNoShape">
                            <a:avLst/>
                          </a:prstTxWarp>
                          <a:noAutofit/>
                        </wps:bodyPr>
                      </wps:wsp>
                      <wps:wsp>
                        <wps:cNvPr id="1963" name="Graphic 1963"/>
                        <wps:cNvSpPr/>
                        <wps:spPr>
                          <a:xfrm>
                            <a:off x="319900" y="1556042"/>
                            <a:ext cx="2559050" cy="1270"/>
                          </a:xfrm>
                          <a:custGeom>
                            <a:avLst/>
                            <a:gdLst/>
                            <a:ahLst/>
                            <a:cxnLst/>
                            <a:rect l="l" t="t" r="r" b="b"/>
                            <a:pathLst>
                              <a:path w="2559050">
                                <a:moveTo>
                                  <a:pt x="0" y="0"/>
                                </a:moveTo>
                                <a:lnTo>
                                  <a:pt x="2558567" y="0"/>
                                </a:lnTo>
                              </a:path>
                            </a:pathLst>
                          </a:custGeom>
                          <a:ln w="6045">
                            <a:solidFill>
                              <a:srgbClr val="000000"/>
                            </a:solidFill>
                            <a:prstDash val="solid"/>
                          </a:ln>
                        </wps:spPr>
                        <wps:bodyPr wrap="square" lIns="0" tIns="0" rIns="0" bIns="0" rtlCol="0">
                          <a:prstTxWarp prst="textNoShape">
                            <a:avLst/>
                          </a:prstTxWarp>
                          <a:noAutofit/>
                        </wps:bodyPr>
                      </wps:wsp>
                      <wps:wsp>
                        <wps:cNvPr id="1964" name="Graphic 1964"/>
                        <wps:cNvSpPr/>
                        <wps:spPr>
                          <a:xfrm>
                            <a:off x="319900" y="3022"/>
                            <a:ext cx="2559050" cy="1270"/>
                          </a:xfrm>
                          <a:custGeom>
                            <a:avLst/>
                            <a:gdLst/>
                            <a:ahLst/>
                            <a:cxnLst/>
                            <a:rect l="l" t="t" r="r" b="b"/>
                            <a:pathLst>
                              <a:path w="2559050">
                                <a:moveTo>
                                  <a:pt x="0" y="0"/>
                                </a:moveTo>
                                <a:lnTo>
                                  <a:pt x="2558567" y="0"/>
                                </a:lnTo>
                              </a:path>
                            </a:pathLst>
                          </a:custGeom>
                          <a:ln w="6045">
                            <a:solidFill>
                              <a:srgbClr val="000000"/>
                            </a:solidFill>
                            <a:prstDash val="solid"/>
                          </a:ln>
                        </wps:spPr>
                        <wps:bodyPr wrap="square" lIns="0" tIns="0" rIns="0" bIns="0" rtlCol="0">
                          <a:prstTxWarp prst="textNoShape">
                            <a:avLst/>
                          </a:prstTxWarp>
                          <a:noAutofit/>
                        </wps:bodyPr>
                      </wps:wsp>
                      <wps:wsp>
                        <wps:cNvPr id="1965" name="Graphic 1965"/>
                        <wps:cNvSpPr/>
                        <wps:spPr>
                          <a:xfrm>
                            <a:off x="319900" y="1556042"/>
                            <a:ext cx="2559050" cy="1270"/>
                          </a:xfrm>
                          <a:custGeom>
                            <a:avLst/>
                            <a:gdLst/>
                            <a:ahLst/>
                            <a:cxnLst/>
                            <a:rect l="l" t="t" r="r" b="b"/>
                            <a:pathLst>
                              <a:path w="2559050">
                                <a:moveTo>
                                  <a:pt x="0" y="0"/>
                                </a:moveTo>
                                <a:lnTo>
                                  <a:pt x="2558567" y="0"/>
                                </a:lnTo>
                              </a:path>
                              <a:path w="2559050">
                                <a:moveTo>
                                  <a:pt x="0" y="0"/>
                                </a:moveTo>
                                <a:lnTo>
                                  <a:pt x="2558567" y="0"/>
                                </a:lnTo>
                              </a:path>
                            </a:pathLst>
                          </a:custGeom>
                          <a:ln w="6045">
                            <a:solidFill>
                              <a:srgbClr val="000000"/>
                            </a:solidFill>
                            <a:prstDash val="solid"/>
                          </a:ln>
                        </wps:spPr>
                        <wps:bodyPr wrap="square" lIns="0" tIns="0" rIns="0" bIns="0" rtlCol="0">
                          <a:prstTxWarp prst="textNoShape">
                            <a:avLst/>
                          </a:prstTxWarp>
                          <a:noAutofit/>
                        </wps:bodyPr>
                      </wps:wsp>
                      <wps:wsp>
                        <wps:cNvPr id="1966" name="Graphic 1966"/>
                        <wps:cNvSpPr/>
                        <wps:spPr>
                          <a:xfrm>
                            <a:off x="2725750" y="3022"/>
                            <a:ext cx="1270" cy="30480"/>
                          </a:xfrm>
                          <a:custGeom>
                            <a:avLst/>
                            <a:gdLst/>
                            <a:ahLst/>
                            <a:cxnLst/>
                            <a:rect l="l" t="t" r="r" b="b"/>
                            <a:pathLst>
                              <a:path h="30480">
                                <a:moveTo>
                                  <a:pt x="0" y="0"/>
                                </a:moveTo>
                                <a:lnTo>
                                  <a:pt x="0" y="30238"/>
                                </a:lnTo>
                              </a:path>
                            </a:pathLst>
                          </a:custGeom>
                          <a:ln w="6045">
                            <a:solidFill>
                              <a:srgbClr val="000000"/>
                            </a:solidFill>
                            <a:prstDash val="solid"/>
                          </a:ln>
                        </wps:spPr>
                        <wps:bodyPr wrap="square" lIns="0" tIns="0" rIns="0" bIns="0" rtlCol="0">
                          <a:prstTxWarp prst="textNoShape">
                            <a:avLst/>
                          </a:prstTxWarp>
                          <a:noAutofit/>
                        </wps:bodyPr>
                      </wps:wsp>
                      <wps:wsp>
                        <wps:cNvPr id="1967" name="Graphic 1967"/>
                        <wps:cNvSpPr/>
                        <wps:spPr>
                          <a:xfrm>
                            <a:off x="2473210" y="3022"/>
                            <a:ext cx="1270" cy="30480"/>
                          </a:xfrm>
                          <a:custGeom>
                            <a:avLst/>
                            <a:gdLst/>
                            <a:ahLst/>
                            <a:cxnLst/>
                            <a:rect l="l" t="t" r="r" b="b"/>
                            <a:pathLst>
                              <a:path h="30480">
                                <a:moveTo>
                                  <a:pt x="0" y="0"/>
                                </a:moveTo>
                                <a:lnTo>
                                  <a:pt x="0" y="30238"/>
                                </a:lnTo>
                              </a:path>
                            </a:pathLst>
                          </a:custGeom>
                          <a:ln w="6045">
                            <a:solidFill>
                              <a:srgbClr val="000000"/>
                            </a:solidFill>
                            <a:prstDash val="solid"/>
                          </a:ln>
                        </wps:spPr>
                        <wps:bodyPr wrap="square" lIns="0" tIns="0" rIns="0" bIns="0" rtlCol="0">
                          <a:prstTxWarp prst="textNoShape">
                            <a:avLst/>
                          </a:prstTxWarp>
                          <a:noAutofit/>
                        </wps:bodyPr>
                      </wps:wsp>
                      <wps:wsp>
                        <wps:cNvPr id="1968" name="Graphic 1968"/>
                        <wps:cNvSpPr/>
                        <wps:spPr>
                          <a:xfrm>
                            <a:off x="2219159" y="3022"/>
                            <a:ext cx="1270" cy="30480"/>
                          </a:xfrm>
                          <a:custGeom>
                            <a:avLst/>
                            <a:gdLst/>
                            <a:ahLst/>
                            <a:cxnLst/>
                            <a:rect l="l" t="t" r="r" b="b"/>
                            <a:pathLst>
                              <a:path h="30480">
                                <a:moveTo>
                                  <a:pt x="0" y="0"/>
                                </a:moveTo>
                                <a:lnTo>
                                  <a:pt x="0" y="30238"/>
                                </a:lnTo>
                              </a:path>
                            </a:pathLst>
                          </a:custGeom>
                          <a:ln w="6045">
                            <a:solidFill>
                              <a:srgbClr val="000000"/>
                            </a:solidFill>
                            <a:prstDash val="solid"/>
                          </a:ln>
                        </wps:spPr>
                        <wps:bodyPr wrap="square" lIns="0" tIns="0" rIns="0" bIns="0" rtlCol="0">
                          <a:prstTxWarp prst="textNoShape">
                            <a:avLst/>
                          </a:prstTxWarp>
                          <a:noAutofit/>
                        </wps:bodyPr>
                      </wps:wsp>
                      <wps:wsp>
                        <wps:cNvPr id="1969" name="Graphic 1969"/>
                        <wps:cNvSpPr/>
                        <wps:spPr>
                          <a:xfrm>
                            <a:off x="1966633" y="3022"/>
                            <a:ext cx="1270" cy="30480"/>
                          </a:xfrm>
                          <a:custGeom>
                            <a:avLst/>
                            <a:gdLst/>
                            <a:ahLst/>
                            <a:cxnLst/>
                            <a:rect l="l" t="t" r="r" b="b"/>
                            <a:pathLst>
                              <a:path h="30480">
                                <a:moveTo>
                                  <a:pt x="0" y="0"/>
                                </a:moveTo>
                                <a:lnTo>
                                  <a:pt x="0" y="30238"/>
                                </a:lnTo>
                              </a:path>
                            </a:pathLst>
                          </a:custGeom>
                          <a:ln w="6045">
                            <a:solidFill>
                              <a:srgbClr val="000000"/>
                            </a:solidFill>
                            <a:prstDash val="solid"/>
                          </a:ln>
                        </wps:spPr>
                        <wps:bodyPr wrap="square" lIns="0" tIns="0" rIns="0" bIns="0" rtlCol="0">
                          <a:prstTxWarp prst="textNoShape">
                            <a:avLst/>
                          </a:prstTxWarp>
                          <a:noAutofit/>
                        </wps:bodyPr>
                      </wps:wsp>
                      <wps:wsp>
                        <wps:cNvPr id="1970" name="Graphic 1970"/>
                        <wps:cNvSpPr/>
                        <wps:spPr>
                          <a:xfrm>
                            <a:off x="1712594" y="3022"/>
                            <a:ext cx="1270" cy="30480"/>
                          </a:xfrm>
                          <a:custGeom>
                            <a:avLst/>
                            <a:gdLst/>
                            <a:ahLst/>
                            <a:cxnLst/>
                            <a:rect l="l" t="t" r="r" b="b"/>
                            <a:pathLst>
                              <a:path h="30480">
                                <a:moveTo>
                                  <a:pt x="0" y="0"/>
                                </a:moveTo>
                                <a:lnTo>
                                  <a:pt x="0" y="30238"/>
                                </a:lnTo>
                              </a:path>
                            </a:pathLst>
                          </a:custGeom>
                          <a:ln w="6045">
                            <a:solidFill>
                              <a:srgbClr val="000000"/>
                            </a:solidFill>
                            <a:prstDash val="solid"/>
                          </a:ln>
                        </wps:spPr>
                        <wps:bodyPr wrap="square" lIns="0" tIns="0" rIns="0" bIns="0" rtlCol="0">
                          <a:prstTxWarp prst="textNoShape">
                            <a:avLst/>
                          </a:prstTxWarp>
                          <a:noAutofit/>
                        </wps:bodyPr>
                      </wps:wsp>
                      <wps:wsp>
                        <wps:cNvPr id="1971" name="Graphic 1971"/>
                        <wps:cNvSpPr/>
                        <wps:spPr>
                          <a:xfrm>
                            <a:off x="1460068" y="3022"/>
                            <a:ext cx="1270" cy="30480"/>
                          </a:xfrm>
                          <a:custGeom>
                            <a:avLst/>
                            <a:gdLst/>
                            <a:ahLst/>
                            <a:cxnLst/>
                            <a:rect l="l" t="t" r="r" b="b"/>
                            <a:pathLst>
                              <a:path h="30480">
                                <a:moveTo>
                                  <a:pt x="0" y="0"/>
                                </a:moveTo>
                                <a:lnTo>
                                  <a:pt x="0" y="30238"/>
                                </a:lnTo>
                              </a:path>
                            </a:pathLst>
                          </a:custGeom>
                          <a:ln w="6045">
                            <a:solidFill>
                              <a:srgbClr val="000000"/>
                            </a:solidFill>
                            <a:prstDash val="solid"/>
                          </a:ln>
                        </wps:spPr>
                        <wps:bodyPr wrap="square" lIns="0" tIns="0" rIns="0" bIns="0" rtlCol="0">
                          <a:prstTxWarp prst="textNoShape">
                            <a:avLst/>
                          </a:prstTxWarp>
                          <a:noAutofit/>
                        </wps:bodyPr>
                      </wps:wsp>
                      <wps:wsp>
                        <wps:cNvPr id="1972" name="Graphic 1972"/>
                        <wps:cNvSpPr/>
                        <wps:spPr>
                          <a:xfrm>
                            <a:off x="1206017" y="3022"/>
                            <a:ext cx="1270" cy="30480"/>
                          </a:xfrm>
                          <a:custGeom>
                            <a:avLst/>
                            <a:gdLst/>
                            <a:ahLst/>
                            <a:cxnLst/>
                            <a:rect l="l" t="t" r="r" b="b"/>
                            <a:pathLst>
                              <a:path h="30480">
                                <a:moveTo>
                                  <a:pt x="0" y="0"/>
                                </a:moveTo>
                                <a:lnTo>
                                  <a:pt x="0" y="30238"/>
                                </a:lnTo>
                              </a:path>
                            </a:pathLst>
                          </a:custGeom>
                          <a:ln w="6045">
                            <a:solidFill>
                              <a:srgbClr val="000000"/>
                            </a:solidFill>
                            <a:prstDash val="solid"/>
                          </a:ln>
                        </wps:spPr>
                        <wps:bodyPr wrap="square" lIns="0" tIns="0" rIns="0" bIns="0" rtlCol="0">
                          <a:prstTxWarp prst="textNoShape">
                            <a:avLst/>
                          </a:prstTxWarp>
                          <a:noAutofit/>
                        </wps:bodyPr>
                      </wps:wsp>
                      <wps:wsp>
                        <wps:cNvPr id="1973" name="Graphic 1973"/>
                        <wps:cNvSpPr/>
                        <wps:spPr>
                          <a:xfrm>
                            <a:off x="953490" y="3022"/>
                            <a:ext cx="1270" cy="30480"/>
                          </a:xfrm>
                          <a:custGeom>
                            <a:avLst/>
                            <a:gdLst/>
                            <a:ahLst/>
                            <a:cxnLst/>
                            <a:rect l="l" t="t" r="r" b="b"/>
                            <a:pathLst>
                              <a:path h="30480">
                                <a:moveTo>
                                  <a:pt x="0" y="0"/>
                                </a:moveTo>
                                <a:lnTo>
                                  <a:pt x="0" y="30238"/>
                                </a:lnTo>
                              </a:path>
                            </a:pathLst>
                          </a:custGeom>
                          <a:ln w="6045">
                            <a:solidFill>
                              <a:srgbClr val="000000"/>
                            </a:solidFill>
                            <a:prstDash val="solid"/>
                          </a:ln>
                        </wps:spPr>
                        <wps:bodyPr wrap="square" lIns="0" tIns="0" rIns="0" bIns="0" rtlCol="0">
                          <a:prstTxWarp prst="textNoShape">
                            <a:avLst/>
                          </a:prstTxWarp>
                          <a:noAutofit/>
                        </wps:bodyPr>
                      </wps:wsp>
                      <wps:wsp>
                        <wps:cNvPr id="1974" name="Graphic 1974"/>
                        <wps:cNvSpPr/>
                        <wps:spPr>
                          <a:xfrm>
                            <a:off x="699452" y="3022"/>
                            <a:ext cx="1270" cy="30480"/>
                          </a:xfrm>
                          <a:custGeom>
                            <a:avLst/>
                            <a:gdLst/>
                            <a:ahLst/>
                            <a:cxnLst/>
                            <a:rect l="l" t="t" r="r" b="b"/>
                            <a:pathLst>
                              <a:path h="30480">
                                <a:moveTo>
                                  <a:pt x="0" y="0"/>
                                </a:moveTo>
                                <a:lnTo>
                                  <a:pt x="0" y="30238"/>
                                </a:lnTo>
                              </a:path>
                            </a:pathLst>
                          </a:custGeom>
                          <a:ln w="6045">
                            <a:solidFill>
                              <a:srgbClr val="000000"/>
                            </a:solidFill>
                            <a:prstDash val="solid"/>
                          </a:ln>
                        </wps:spPr>
                        <wps:bodyPr wrap="square" lIns="0" tIns="0" rIns="0" bIns="0" rtlCol="0">
                          <a:prstTxWarp prst="textNoShape">
                            <a:avLst/>
                          </a:prstTxWarp>
                          <a:noAutofit/>
                        </wps:bodyPr>
                      </wps:wsp>
                      <wps:wsp>
                        <wps:cNvPr id="1975" name="Graphic 1975"/>
                        <wps:cNvSpPr/>
                        <wps:spPr>
                          <a:xfrm>
                            <a:off x="446925" y="3022"/>
                            <a:ext cx="1270" cy="30480"/>
                          </a:xfrm>
                          <a:custGeom>
                            <a:avLst/>
                            <a:gdLst/>
                            <a:ahLst/>
                            <a:cxnLst/>
                            <a:rect l="l" t="t" r="r" b="b"/>
                            <a:pathLst>
                              <a:path h="30480">
                                <a:moveTo>
                                  <a:pt x="0" y="0"/>
                                </a:moveTo>
                                <a:lnTo>
                                  <a:pt x="0" y="30238"/>
                                </a:lnTo>
                              </a:path>
                            </a:pathLst>
                          </a:custGeom>
                          <a:ln w="6045">
                            <a:solidFill>
                              <a:srgbClr val="000000"/>
                            </a:solidFill>
                            <a:prstDash val="solid"/>
                          </a:ln>
                        </wps:spPr>
                        <wps:bodyPr wrap="square" lIns="0" tIns="0" rIns="0" bIns="0" rtlCol="0">
                          <a:prstTxWarp prst="textNoShape">
                            <a:avLst/>
                          </a:prstTxWarp>
                          <a:noAutofit/>
                        </wps:bodyPr>
                      </wps:wsp>
                      <wps:wsp>
                        <wps:cNvPr id="1976" name="Graphic 1976"/>
                        <wps:cNvSpPr/>
                        <wps:spPr>
                          <a:xfrm>
                            <a:off x="2852762" y="3022"/>
                            <a:ext cx="1270" cy="15240"/>
                          </a:xfrm>
                          <a:custGeom>
                            <a:avLst/>
                            <a:gdLst/>
                            <a:ahLst/>
                            <a:cxnLst/>
                            <a:rect l="l" t="t" r="r" b="b"/>
                            <a:pathLst>
                              <a:path h="15240">
                                <a:moveTo>
                                  <a:pt x="0" y="0"/>
                                </a:moveTo>
                                <a:lnTo>
                                  <a:pt x="0" y="15113"/>
                                </a:lnTo>
                              </a:path>
                            </a:pathLst>
                          </a:custGeom>
                          <a:ln w="6045">
                            <a:solidFill>
                              <a:srgbClr val="000000"/>
                            </a:solidFill>
                            <a:prstDash val="solid"/>
                          </a:ln>
                        </wps:spPr>
                        <wps:bodyPr wrap="square" lIns="0" tIns="0" rIns="0" bIns="0" rtlCol="0">
                          <a:prstTxWarp prst="textNoShape">
                            <a:avLst/>
                          </a:prstTxWarp>
                          <a:noAutofit/>
                        </wps:bodyPr>
                      </wps:wsp>
                      <wps:wsp>
                        <wps:cNvPr id="1977" name="Graphic 1977"/>
                        <wps:cNvSpPr/>
                        <wps:spPr>
                          <a:xfrm>
                            <a:off x="2600236" y="3022"/>
                            <a:ext cx="1270" cy="15240"/>
                          </a:xfrm>
                          <a:custGeom>
                            <a:avLst/>
                            <a:gdLst/>
                            <a:ahLst/>
                            <a:cxnLst/>
                            <a:rect l="l" t="t" r="r" b="b"/>
                            <a:pathLst>
                              <a:path h="15240">
                                <a:moveTo>
                                  <a:pt x="0" y="0"/>
                                </a:moveTo>
                                <a:lnTo>
                                  <a:pt x="0" y="15113"/>
                                </a:lnTo>
                              </a:path>
                            </a:pathLst>
                          </a:custGeom>
                          <a:ln w="6045">
                            <a:solidFill>
                              <a:srgbClr val="000000"/>
                            </a:solidFill>
                            <a:prstDash val="solid"/>
                          </a:ln>
                        </wps:spPr>
                        <wps:bodyPr wrap="square" lIns="0" tIns="0" rIns="0" bIns="0" rtlCol="0">
                          <a:prstTxWarp prst="textNoShape">
                            <a:avLst/>
                          </a:prstTxWarp>
                          <a:noAutofit/>
                        </wps:bodyPr>
                      </wps:wsp>
                      <wps:wsp>
                        <wps:cNvPr id="1978" name="Graphic 1978"/>
                        <wps:cNvSpPr/>
                        <wps:spPr>
                          <a:xfrm>
                            <a:off x="2346185" y="3022"/>
                            <a:ext cx="1270" cy="15240"/>
                          </a:xfrm>
                          <a:custGeom>
                            <a:avLst/>
                            <a:gdLst/>
                            <a:ahLst/>
                            <a:cxnLst/>
                            <a:rect l="l" t="t" r="r" b="b"/>
                            <a:pathLst>
                              <a:path h="15240">
                                <a:moveTo>
                                  <a:pt x="0" y="0"/>
                                </a:moveTo>
                                <a:lnTo>
                                  <a:pt x="0" y="15113"/>
                                </a:lnTo>
                              </a:path>
                            </a:pathLst>
                          </a:custGeom>
                          <a:ln w="6045">
                            <a:solidFill>
                              <a:srgbClr val="000000"/>
                            </a:solidFill>
                            <a:prstDash val="solid"/>
                          </a:ln>
                        </wps:spPr>
                        <wps:bodyPr wrap="square" lIns="0" tIns="0" rIns="0" bIns="0" rtlCol="0">
                          <a:prstTxWarp prst="textNoShape">
                            <a:avLst/>
                          </a:prstTxWarp>
                          <a:noAutofit/>
                        </wps:bodyPr>
                      </wps:wsp>
                      <wps:wsp>
                        <wps:cNvPr id="1979" name="Graphic 1979"/>
                        <wps:cNvSpPr/>
                        <wps:spPr>
                          <a:xfrm>
                            <a:off x="2093658" y="3022"/>
                            <a:ext cx="1270" cy="15240"/>
                          </a:xfrm>
                          <a:custGeom>
                            <a:avLst/>
                            <a:gdLst/>
                            <a:ahLst/>
                            <a:cxnLst/>
                            <a:rect l="l" t="t" r="r" b="b"/>
                            <a:pathLst>
                              <a:path h="15240">
                                <a:moveTo>
                                  <a:pt x="0" y="0"/>
                                </a:moveTo>
                                <a:lnTo>
                                  <a:pt x="0" y="15113"/>
                                </a:lnTo>
                              </a:path>
                            </a:pathLst>
                          </a:custGeom>
                          <a:ln w="6045">
                            <a:solidFill>
                              <a:srgbClr val="000000"/>
                            </a:solidFill>
                            <a:prstDash val="solid"/>
                          </a:ln>
                        </wps:spPr>
                        <wps:bodyPr wrap="square" lIns="0" tIns="0" rIns="0" bIns="0" rtlCol="0">
                          <a:prstTxWarp prst="textNoShape">
                            <a:avLst/>
                          </a:prstTxWarp>
                          <a:noAutofit/>
                        </wps:bodyPr>
                      </wps:wsp>
                      <wps:wsp>
                        <wps:cNvPr id="1980" name="Graphic 1980"/>
                        <wps:cNvSpPr/>
                        <wps:spPr>
                          <a:xfrm>
                            <a:off x="1839620" y="3022"/>
                            <a:ext cx="1270" cy="15240"/>
                          </a:xfrm>
                          <a:custGeom>
                            <a:avLst/>
                            <a:gdLst/>
                            <a:ahLst/>
                            <a:cxnLst/>
                            <a:rect l="l" t="t" r="r" b="b"/>
                            <a:pathLst>
                              <a:path h="15240">
                                <a:moveTo>
                                  <a:pt x="0" y="0"/>
                                </a:moveTo>
                                <a:lnTo>
                                  <a:pt x="0" y="15113"/>
                                </a:lnTo>
                              </a:path>
                            </a:pathLst>
                          </a:custGeom>
                          <a:ln w="6045">
                            <a:solidFill>
                              <a:srgbClr val="000000"/>
                            </a:solidFill>
                            <a:prstDash val="solid"/>
                          </a:ln>
                        </wps:spPr>
                        <wps:bodyPr wrap="square" lIns="0" tIns="0" rIns="0" bIns="0" rtlCol="0">
                          <a:prstTxWarp prst="textNoShape">
                            <a:avLst/>
                          </a:prstTxWarp>
                          <a:noAutofit/>
                        </wps:bodyPr>
                      </wps:wsp>
                      <wps:wsp>
                        <wps:cNvPr id="1981" name="Graphic 1981"/>
                        <wps:cNvSpPr/>
                        <wps:spPr>
                          <a:xfrm>
                            <a:off x="1587093" y="3022"/>
                            <a:ext cx="1270" cy="15240"/>
                          </a:xfrm>
                          <a:custGeom>
                            <a:avLst/>
                            <a:gdLst/>
                            <a:ahLst/>
                            <a:cxnLst/>
                            <a:rect l="l" t="t" r="r" b="b"/>
                            <a:pathLst>
                              <a:path h="15240">
                                <a:moveTo>
                                  <a:pt x="0" y="0"/>
                                </a:moveTo>
                                <a:lnTo>
                                  <a:pt x="0" y="15113"/>
                                </a:lnTo>
                              </a:path>
                            </a:pathLst>
                          </a:custGeom>
                          <a:ln w="6045">
                            <a:solidFill>
                              <a:srgbClr val="000000"/>
                            </a:solidFill>
                            <a:prstDash val="solid"/>
                          </a:ln>
                        </wps:spPr>
                        <wps:bodyPr wrap="square" lIns="0" tIns="0" rIns="0" bIns="0" rtlCol="0">
                          <a:prstTxWarp prst="textNoShape">
                            <a:avLst/>
                          </a:prstTxWarp>
                          <a:noAutofit/>
                        </wps:bodyPr>
                      </wps:wsp>
                      <wps:wsp>
                        <wps:cNvPr id="1982" name="Graphic 1982"/>
                        <wps:cNvSpPr/>
                        <wps:spPr>
                          <a:xfrm>
                            <a:off x="1333042" y="3022"/>
                            <a:ext cx="1270" cy="15240"/>
                          </a:xfrm>
                          <a:custGeom>
                            <a:avLst/>
                            <a:gdLst/>
                            <a:ahLst/>
                            <a:cxnLst/>
                            <a:rect l="l" t="t" r="r" b="b"/>
                            <a:pathLst>
                              <a:path h="15240">
                                <a:moveTo>
                                  <a:pt x="0" y="0"/>
                                </a:moveTo>
                                <a:lnTo>
                                  <a:pt x="0" y="15113"/>
                                </a:lnTo>
                              </a:path>
                            </a:pathLst>
                          </a:custGeom>
                          <a:ln w="6045">
                            <a:solidFill>
                              <a:srgbClr val="000000"/>
                            </a:solidFill>
                            <a:prstDash val="solid"/>
                          </a:ln>
                        </wps:spPr>
                        <wps:bodyPr wrap="square" lIns="0" tIns="0" rIns="0" bIns="0" rtlCol="0">
                          <a:prstTxWarp prst="textNoShape">
                            <a:avLst/>
                          </a:prstTxWarp>
                          <a:noAutofit/>
                        </wps:bodyPr>
                      </wps:wsp>
                      <wps:wsp>
                        <wps:cNvPr id="1983" name="Graphic 1983"/>
                        <wps:cNvSpPr/>
                        <wps:spPr>
                          <a:xfrm>
                            <a:off x="1080516" y="3022"/>
                            <a:ext cx="1270" cy="15240"/>
                          </a:xfrm>
                          <a:custGeom>
                            <a:avLst/>
                            <a:gdLst/>
                            <a:ahLst/>
                            <a:cxnLst/>
                            <a:rect l="l" t="t" r="r" b="b"/>
                            <a:pathLst>
                              <a:path h="15240">
                                <a:moveTo>
                                  <a:pt x="0" y="0"/>
                                </a:moveTo>
                                <a:lnTo>
                                  <a:pt x="0" y="15113"/>
                                </a:lnTo>
                              </a:path>
                            </a:pathLst>
                          </a:custGeom>
                          <a:ln w="6045">
                            <a:solidFill>
                              <a:srgbClr val="000000"/>
                            </a:solidFill>
                            <a:prstDash val="solid"/>
                          </a:ln>
                        </wps:spPr>
                        <wps:bodyPr wrap="square" lIns="0" tIns="0" rIns="0" bIns="0" rtlCol="0">
                          <a:prstTxWarp prst="textNoShape">
                            <a:avLst/>
                          </a:prstTxWarp>
                          <a:noAutofit/>
                        </wps:bodyPr>
                      </wps:wsp>
                      <wps:wsp>
                        <wps:cNvPr id="1984" name="Graphic 1984"/>
                        <wps:cNvSpPr/>
                        <wps:spPr>
                          <a:xfrm>
                            <a:off x="826465" y="3022"/>
                            <a:ext cx="1270" cy="15240"/>
                          </a:xfrm>
                          <a:custGeom>
                            <a:avLst/>
                            <a:gdLst/>
                            <a:ahLst/>
                            <a:cxnLst/>
                            <a:rect l="l" t="t" r="r" b="b"/>
                            <a:pathLst>
                              <a:path h="15240">
                                <a:moveTo>
                                  <a:pt x="0" y="0"/>
                                </a:moveTo>
                                <a:lnTo>
                                  <a:pt x="0" y="15113"/>
                                </a:lnTo>
                              </a:path>
                            </a:pathLst>
                          </a:custGeom>
                          <a:ln w="6045">
                            <a:solidFill>
                              <a:srgbClr val="000000"/>
                            </a:solidFill>
                            <a:prstDash val="solid"/>
                          </a:ln>
                        </wps:spPr>
                        <wps:bodyPr wrap="square" lIns="0" tIns="0" rIns="0" bIns="0" rtlCol="0">
                          <a:prstTxWarp prst="textNoShape">
                            <a:avLst/>
                          </a:prstTxWarp>
                          <a:noAutofit/>
                        </wps:bodyPr>
                      </wps:wsp>
                      <wps:wsp>
                        <wps:cNvPr id="1985" name="Graphic 1985"/>
                        <wps:cNvSpPr/>
                        <wps:spPr>
                          <a:xfrm>
                            <a:off x="573938" y="3022"/>
                            <a:ext cx="1270" cy="15240"/>
                          </a:xfrm>
                          <a:custGeom>
                            <a:avLst/>
                            <a:gdLst/>
                            <a:ahLst/>
                            <a:cxnLst/>
                            <a:rect l="l" t="t" r="r" b="b"/>
                            <a:pathLst>
                              <a:path h="15240">
                                <a:moveTo>
                                  <a:pt x="0" y="0"/>
                                </a:moveTo>
                                <a:lnTo>
                                  <a:pt x="0" y="15113"/>
                                </a:lnTo>
                              </a:path>
                            </a:pathLst>
                          </a:custGeom>
                          <a:ln w="6045">
                            <a:solidFill>
                              <a:srgbClr val="000000"/>
                            </a:solidFill>
                            <a:prstDash val="solid"/>
                          </a:ln>
                        </wps:spPr>
                        <wps:bodyPr wrap="square" lIns="0" tIns="0" rIns="0" bIns="0" rtlCol="0">
                          <a:prstTxWarp prst="textNoShape">
                            <a:avLst/>
                          </a:prstTxWarp>
                          <a:noAutofit/>
                        </wps:bodyPr>
                      </wps:wsp>
                      <wps:wsp>
                        <wps:cNvPr id="1986" name="Graphic 1986"/>
                        <wps:cNvSpPr/>
                        <wps:spPr>
                          <a:xfrm>
                            <a:off x="319900" y="3022"/>
                            <a:ext cx="1270" cy="15240"/>
                          </a:xfrm>
                          <a:custGeom>
                            <a:avLst/>
                            <a:gdLst/>
                            <a:ahLst/>
                            <a:cxnLst/>
                            <a:rect l="l" t="t" r="r" b="b"/>
                            <a:pathLst>
                              <a:path h="15240">
                                <a:moveTo>
                                  <a:pt x="0" y="0"/>
                                </a:moveTo>
                                <a:lnTo>
                                  <a:pt x="0" y="15113"/>
                                </a:lnTo>
                              </a:path>
                            </a:pathLst>
                          </a:custGeom>
                          <a:ln w="6045">
                            <a:solidFill>
                              <a:srgbClr val="000000"/>
                            </a:solidFill>
                            <a:prstDash val="solid"/>
                          </a:ln>
                        </wps:spPr>
                        <wps:bodyPr wrap="square" lIns="0" tIns="0" rIns="0" bIns="0" rtlCol="0">
                          <a:prstTxWarp prst="textNoShape">
                            <a:avLst/>
                          </a:prstTxWarp>
                          <a:noAutofit/>
                        </wps:bodyPr>
                      </wps:wsp>
                      <wps:wsp>
                        <wps:cNvPr id="1987" name="Graphic 1987"/>
                        <wps:cNvSpPr/>
                        <wps:spPr>
                          <a:xfrm>
                            <a:off x="319900" y="3022"/>
                            <a:ext cx="1270" cy="1553210"/>
                          </a:xfrm>
                          <a:custGeom>
                            <a:avLst/>
                            <a:gdLst/>
                            <a:ahLst/>
                            <a:cxnLst/>
                            <a:rect l="l" t="t" r="r" b="b"/>
                            <a:pathLst>
                              <a:path h="1553210">
                                <a:moveTo>
                                  <a:pt x="0" y="1553019"/>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1988" name="Graphic 1988"/>
                        <wps:cNvSpPr/>
                        <wps:spPr>
                          <a:xfrm>
                            <a:off x="289661" y="77114"/>
                            <a:ext cx="30480" cy="1270"/>
                          </a:xfrm>
                          <a:custGeom>
                            <a:avLst/>
                            <a:gdLst/>
                            <a:ahLst/>
                            <a:cxnLst/>
                            <a:rect l="l" t="t" r="r" b="b"/>
                            <a:pathLst>
                              <a:path w="30480">
                                <a:moveTo>
                                  <a:pt x="30238"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1989" name="Graphic 1989"/>
                        <wps:cNvSpPr/>
                        <wps:spPr>
                          <a:xfrm>
                            <a:off x="289661" y="373507"/>
                            <a:ext cx="30480" cy="1270"/>
                          </a:xfrm>
                          <a:custGeom>
                            <a:avLst/>
                            <a:gdLst/>
                            <a:ahLst/>
                            <a:cxnLst/>
                            <a:rect l="l" t="t" r="r" b="b"/>
                            <a:pathLst>
                              <a:path w="30480">
                                <a:moveTo>
                                  <a:pt x="30238"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1990" name="Graphic 1990"/>
                        <wps:cNvSpPr/>
                        <wps:spPr>
                          <a:xfrm>
                            <a:off x="289661" y="668388"/>
                            <a:ext cx="30480" cy="1270"/>
                          </a:xfrm>
                          <a:custGeom>
                            <a:avLst/>
                            <a:gdLst/>
                            <a:ahLst/>
                            <a:cxnLst/>
                            <a:rect l="l" t="t" r="r" b="b"/>
                            <a:pathLst>
                              <a:path w="30480">
                                <a:moveTo>
                                  <a:pt x="30238"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1991" name="Graphic 1991"/>
                        <wps:cNvSpPr/>
                        <wps:spPr>
                          <a:xfrm>
                            <a:off x="289661" y="964780"/>
                            <a:ext cx="30480" cy="1270"/>
                          </a:xfrm>
                          <a:custGeom>
                            <a:avLst/>
                            <a:gdLst/>
                            <a:ahLst/>
                            <a:cxnLst/>
                            <a:rect l="l" t="t" r="r" b="b"/>
                            <a:pathLst>
                              <a:path w="30480">
                                <a:moveTo>
                                  <a:pt x="30238"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1992" name="Graphic 1992"/>
                        <wps:cNvSpPr/>
                        <wps:spPr>
                          <a:xfrm>
                            <a:off x="289661" y="1259662"/>
                            <a:ext cx="30480" cy="1270"/>
                          </a:xfrm>
                          <a:custGeom>
                            <a:avLst/>
                            <a:gdLst/>
                            <a:ahLst/>
                            <a:cxnLst/>
                            <a:rect l="l" t="t" r="r" b="b"/>
                            <a:pathLst>
                              <a:path w="30480">
                                <a:moveTo>
                                  <a:pt x="30238"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1993" name="Graphic 1993"/>
                        <wps:cNvSpPr/>
                        <wps:spPr>
                          <a:xfrm>
                            <a:off x="289661" y="1556042"/>
                            <a:ext cx="30480" cy="1270"/>
                          </a:xfrm>
                          <a:custGeom>
                            <a:avLst/>
                            <a:gdLst/>
                            <a:ahLst/>
                            <a:cxnLst/>
                            <a:rect l="l" t="t" r="r" b="b"/>
                            <a:pathLst>
                              <a:path w="30480">
                                <a:moveTo>
                                  <a:pt x="30238"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1994" name="Graphic 1994"/>
                        <wps:cNvSpPr/>
                        <wps:spPr>
                          <a:xfrm>
                            <a:off x="304787" y="3022"/>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1995" name="Graphic 1995"/>
                        <wps:cNvSpPr/>
                        <wps:spPr>
                          <a:xfrm>
                            <a:off x="304787" y="151218"/>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1996" name="Graphic 1996"/>
                        <wps:cNvSpPr/>
                        <wps:spPr>
                          <a:xfrm>
                            <a:off x="304787" y="225310"/>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1997" name="Graphic 1997"/>
                        <wps:cNvSpPr/>
                        <wps:spPr>
                          <a:xfrm>
                            <a:off x="304787" y="299402"/>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1998" name="Graphic 1998"/>
                        <wps:cNvSpPr/>
                        <wps:spPr>
                          <a:xfrm>
                            <a:off x="304787" y="446087"/>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1999" name="Graphic 1999"/>
                        <wps:cNvSpPr/>
                        <wps:spPr>
                          <a:xfrm>
                            <a:off x="304787" y="520179"/>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00" name="Graphic 2000"/>
                        <wps:cNvSpPr/>
                        <wps:spPr>
                          <a:xfrm>
                            <a:off x="304787" y="594271"/>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01" name="Graphic 2001"/>
                        <wps:cNvSpPr/>
                        <wps:spPr>
                          <a:xfrm>
                            <a:off x="304787" y="742467"/>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02" name="Graphic 2002"/>
                        <wps:cNvSpPr/>
                        <wps:spPr>
                          <a:xfrm>
                            <a:off x="304787" y="816559"/>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03" name="Graphic 2003"/>
                        <wps:cNvSpPr/>
                        <wps:spPr>
                          <a:xfrm>
                            <a:off x="304787" y="890663"/>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04" name="Graphic 2004"/>
                        <wps:cNvSpPr/>
                        <wps:spPr>
                          <a:xfrm>
                            <a:off x="304787" y="1038859"/>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05" name="Graphic 2005"/>
                        <wps:cNvSpPr/>
                        <wps:spPr>
                          <a:xfrm>
                            <a:off x="304787" y="1112964"/>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06" name="Graphic 2006"/>
                        <wps:cNvSpPr/>
                        <wps:spPr>
                          <a:xfrm>
                            <a:off x="304787" y="1185544"/>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07" name="Graphic 2007"/>
                        <wps:cNvSpPr/>
                        <wps:spPr>
                          <a:xfrm>
                            <a:off x="304787" y="1333741"/>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08" name="Graphic 2008"/>
                        <wps:cNvSpPr/>
                        <wps:spPr>
                          <a:xfrm>
                            <a:off x="304787" y="1407833"/>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09" name="Graphic 2009"/>
                        <wps:cNvSpPr/>
                        <wps:spPr>
                          <a:xfrm>
                            <a:off x="304787" y="1481924"/>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10" name="Graphic 2010"/>
                        <wps:cNvSpPr/>
                        <wps:spPr>
                          <a:xfrm>
                            <a:off x="2878467" y="3022"/>
                            <a:ext cx="1270" cy="1553210"/>
                          </a:xfrm>
                          <a:custGeom>
                            <a:avLst/>
                            <a:gdLst/>
                            <a:ahLst/>
                            <a:cxnLst/>
                            <a:rect l="l" t="t" r="r" b="b"/>
                            <a:pathLst>
                              <a:path h="1553210">
                                <a:moveTo>
                                  <a:pt x="0" y="1553019"/>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11" name="Graphic 2011"/>
                        <wps:cNvSpPr/>
                        <wps:spPr>
                          <a:xfrm>
                            <a:off x="2848228" y="77114"/>
                            <a:ext cx="30480" cy="1270"/>
                          </a:xfrm>
                          <a:custGeom>
                            <a:avLst/>
                            <a:gdLst/>
                            <a:ahLst/>
                            <a:cxnLst/>
                            <a:rect l="l" t="t" r="r" b="b"/>
                            <a:pathLst>
                              <a:path w="30480">
                                <a:moveTo>
                                  <a:pt x="30238"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12" name="Graphic 2012"/>
                        <wps:cNvSpPr/>
                        <wps:spPr>
                          <a:xfrm>
                            <a:off x="2848228" y="373507"/>
                            <a:ext cx="30480" cy="1270"/>
                          </a:xfrm>
                          <a:custGeom>
                            <a:avLst/>
                            <a:gdLst/>
                            <a:ahLst/>
                            <a:cxnLst/>
                            <a:rect l="l" t="t" r="r" b="b"/>
                            <a:pathLst>
                              <a:path w="30480">
                                <a:moveTo>
                                  <a:pt x="30238"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13" name="Graphic 2013"/>
                        <wps:cNvSpPr/>
                        <wps:spPr>
                          <a:xfrm>
                            <a:off x="2848228" y="668388"/>
                            <a:ext cx="30480" cy="1270"/>
                          </a:xfrm>
                          <a:custGeom>
                            <a:avLst/>
                            <a:gdLst/>
                            <a:ahLst/>
                            <a:cxnLst/>
                            <a:rect l="l" t="t" r="r" b="b"/>
                            <a:pathLst>
                              <a:path w="30480">
                                <a:moveTo>
                                  <a:pt x="30238"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14" name="Graphic 2014"/>
                        <wps:cNvSpPr/>
                        <wps:spPr>
                          <a:xfrm>
                            <a:off x="2848228" y="964780"/>
                            <a:ext cx="30480" cy="1270"/>
                          </a:xfrm>
                          <a:custGeom>
                            <a:avLst/>
                            <a:gdLst/>
                            <a:ahLst/>
                            <a:cxnLst/>
                            <a:rect l="l" t="t" r="r" b="b"/>
                            <a:pathLst>
                              <a:path w="30480">
                                <a:moveTo>
                                  <a:pt x="30238"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15" name="Graphic 2015"/>
                        <wps:cNvSpPr/>
                        <wps:spPr>
                          <a:xfrm>
                            <a:off x="2848228" y="1259662"/>
                            <a:ext cx="30480" cy="1270"/>
                          </a:xfrm>
                          <a:custGeom>
                            <a:avLst/>
                            <a:gdLst/>
                            <a:ahLst/>
                            <a:cxnLst/>
                            <a:rect l="l" t="t" r="r" b="b"/>
                            <a:pathLst>
                              <a:path w="30480">
                                <a:moveTo>
                                  <a:pt x="30238"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16" name="Graphic 2016"/>
                        <wps:cNvSpPr/>
                        <wps:spPr>
                          <a:xfrm>
                            <a:off x="2848228" y="1556042"/>
                            <a:ext cx="30480" cy="1270"/>
                          </a:xfrm>
                          <a:custGeom>
                            <a:avLst/>
                            <a:gdLst/>
                            <a:ahLst/>
                            <a:cxnLst/>
                            <a:rect l="l" t="t" r="r" b="b"/>
                            <a:pathLst>
                              <a:path w="30480">
                                <a:moveTo>
                                  <a:pt x="30238"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17" name="Graphic 2017"/>
                        <wps:cNvSpPr/>
                        <wps:spPr>
                          <a:xfrm>
                            <a:off x="2863354" y="3022"/>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18" name="Graphic 2018"/>
                        <wps:cNvSpPr/>
                        <wps:spPr>
                          <a:xfrm>
                            <a:off x="2863354" y="151218"/>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19" name="Graphic 2019"/>
                        <wps:cNvSpPr/>
                        <wps:spPr>
                          <a:xfrm>
                            <a:off x="2863354" y="225310"/>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20" name="Graphic 2020"/>
                        <wps:cNvSpPr/>
                        <wps:spPr>
                          <a:xfrm>
                            <a:off x="2863354" y="299402"/>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21" name="Graphic 2021"/>
                        <wps:cNvSpPr/>
                        <wps:spPr>
                          <a:xfrm>
                            <a:off x="2863354" y="446087"/>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22" name="Graphic 2022"/>
                        <wps:cNvSpPr/>
                        <wps:spPr>
                          <a:xfrm>
                            <a:off x="2863354" y="520179"/>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23" name="Graphic 2023"/>
                        <wps:cNvSpPr/>
                        <wps:spPr>
                          <a:xfrm>
                            <a:off x="2863354" y="594271"/>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24" name="Graphic 2024"/>
                        <wps:cNvSpPr/>
                        <wps:spPr>
                          <a:xfrm>
                            <a:off x="2863354" y="742467"/>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25" name="Graphic 2025"/>
                        <wps:cNvSpPr/>
                        <wps:spPr>
                          <a:xfrm>
                            <a:off x="2863354" y="816559"/>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26" name="Graphic 2026"/>
                        <wps:cNvSpPr/>
                        <wps:spPr>
                          <a:xfrm>
                            <a:off x="2863354" y="890663"/>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27" name="Graphic 2027"/>
                        <wps:cNvSpPr/>
                        <wps:spPr>
                          <a:xfrm>
                            <a:off x="2863354" y="1038859"/>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28" name="Graphic 2028"/>
                        <wps:cNvSpPr/>
                        <wps:spPr>
                          <a:xfrm>
                            <a:off x="2863354" y="1112964"/>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29" name="Graphic 2029"/>
                        <wps:cNvSpPr/>
                        <wps:spPr>
                          <a:xfrm>
                            <a:off x="2863354" y="1185544"/>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30" name="Graphic 2030"/>
                        <wps:cNvSpPr/>
                        <wps:spPr>
                          <a:xfrm>
                            <a:off x="2863354" y="1333741"/>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31" name="Graphic 2031"/>
                        <wps:cNvSpPr/>
                        <wps:spPr>
                          <a:xfrm>
                            <a:off x="2863354" y="1407833"/>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32" name="Graphic 2032"/>
                        <wps:cNvSpPr/>
                        <wps:spPr>
                          <a:xfrm>
                            <a:off x="2863354" y="1481924"/>
                            <a:ext cx="15240" cy="1270"/>
                          </a:xfrm>
                          <a:custGeom>
                            <a:avLst/>
                            <a:gdLst/>
                            <a:ahLst/>
                            <a:cxnLst/>
                            <a:rect l="l" t="t" r="r" b="b"/>
                            <a:pathLst>
                              <a:path w="15240">
                                <a:moveTo>
                                  <a:pt x="15112" y="0"/>
                                </a:moveTo>
                                <a:lnTo>
                                  <a:pt x="0" y="0"/>
                                </a:lnTo>
                              </a:path>
                            </a:pathLst>
                          </a:custGeom>
                          <a:ln w="6045">
                            <a:solidFill>
                              <a:srgbClr val="000000"/>
                            </a:solidFill>
                            <a:prstDash val="solid"/>
                          </a:ln>
                        </wps:spPr>
                        <wps:bodyPr wrap="square" lIns="0" tIns="0" rIns="0" bIns="0" rtlCol="0">
                          <a:prstTxWarp prst="textNoShape">
                            <a:avLst/>
                          </a:prstTxWarp>
                          <a:noAutofit/>
                        </wps:bodyPr>
                      </wps:wsp>
                      <wps:wsp>
                        <wps:cNvPr id="2033" name="Graphic 2033"/>
                        <wps:cNvSpPr/>
                        <wps:spPr>
                          <a:xfrm>
                            <a:off x="222288" y="1519136"/>
                            <a:ext cx="41910" cy="65405"/>
                          </a:xfrm>
                          <a:custGeom>
                            <a:avLst/>
                            <a:gdLst/>
                            <a:ahLst/>
                            <a:cxnLst/>
                            <a:rect l="l" t="t" r="r" b="b"/>
                            <a:pathLst>
                              <a:path w="41910" h="65405">
                                <a:moveTo>
                                  <a:pt x="24244" y="0"/>
                                </a:moveTo>
                                <a:lnTo>
                                  <a:pt x="16167" y="0"/>
                                </a:lnTo>
                                <a:lnTo>
                                  <a:pt x="12319" y="1257"/>
                                </a:lnTo>
                                <a:lnTo>
                                  <a:pt x="6184" y="6248"/>
                                </a:lnTo>
                                <a:lnTo>
                                  <a:pt x="3873" y="9804"/>
                                </a:lnTo>
                                <a:lnTo>
                                  <a:pt x="774" y="18999"/>
                                </a:lnTo>
                                <a:lnTo>
                                  <a:pt x="0" y="25082"/>
                                </a:lnTo>
                                <a:lnTo>
                                  <a:pt x="0" y="32638"/>
                                </a:lnTo>
                                <a:lnTo>
                                  <a:pt x="351" y="40119"/>
                                </a:lnTo>
                                <a:lnTo>
                                  <a:pt x="393" y="41004"/>
                                </a:lnTo>
                                <a:lnTo>
                                  <a:pt x="14668" y="65227"/>
                                </a:lnTo>
                                <a:lnTo>
                                  <a:pt x="25488" y="65227"/>
                                </a:lnTo>
                                <a:lnTo>
                                  <a:pt x="29362" y="63957"/>
                                </a:lnTo>
                                <a:lnTo>
                                  <a:pt x="35496" y="58940"/>
                                </a:lnTo>
                                <a:lnTo>
                                  <a:pt x="35603" y="58775"/>
                                </a:lnTo>
                                <a:lnTo>
                                  <a:pt x="17221" y="58775"/>
                                </a:lnTo>
                                <a:lnTo>
                                  <a:pt x="14185" y="57035"/>
                                </a:lnTo>
                                <a:lnTo>
                                  <a:pt x="9283" y="50101"/>
                                </a:lnTo>
                                <a:lnTo>
                                  <a:pt x="8051" y="43129"/>
                                </a:lnTo>
                                <a:lnTo>
                                  <a:pt x="8051" y="22148"/>
                                </a:lnTo>
                                <a:lnTo>
                                  <a:pt x="9364" y="15138"/>
                                </a:lnTo>
                                <a:lnTo>
                                  <a:pt x="9398" y="14960"/>
                                </a:lnTo>
                                <a:lnTo>
                                  <a:pt x="12103" y="11061"/>
                                </a:lnTo>
                                <a:lnTo>
                                  <a:pt x="14249" y="8026"/>
                                </a:lnTo>
                                <a:lnTo>
                                  <a:pt x="17119" y="6502"/>
                                </a:lnTo>
                                <a:lnTo>
                                  <a:pt x="35229" y="6502"/>
                                </a:lnTo>
                                <a:lnTo>
                                  <a:pt x="34544" y="5448"/>
                                </a:lnTo>
                                <a:lnTo>
                                  <a:pt x="32423" y="3454"/>
                                </a:lnTo>
                                <a:lnTo>
                                  <a:pt x="27254" y="698"/>
                                </a:lnTo>
                                <a:lnTo>
                                  <a:pt x="24244" y="0"/>
                                </a:lnTo>
                                <a:close/>
                              </a:path>
                              <a:path w="41910" h="65405">
                                <a:moveTo>
                                  <a:pt x="35229" y="6502"/>
                                </a:moveTo>
                                <a:lnTo>
                                  <a:pt x="24384" y="6502"/>
                                </a:lnTo>
                                <a:lnTo>
                                  <a:pt x="27444" y="8229"/>
                                </a:lnTo>
                                <a:lnTo>
                                  <a:pt x="32233" y="14960"/>
                                </a:lnTo>
                                <a:lnTo>
                                  <a:pt x="32359" y="15138"/>
                                </a:lnTo>
                                <a:lnTo>
                                  <a:pt x="33578" y="22148"/>
                                </a:lnTo>
                                <a:lnTo>
                                  <a:pt x="33572" y="43129"/>
                                </a:lnTo>
                                <a:lnTo>
                                  <a:pt x="32699" y="48118"/>
                                </a:lnTo>
                                <a:lnTo>
                                  <a:pt x="32332" y="50101"/>
                                </a:lnTo>
                                <a:lnTo>
                                  <a:pt x="27422" y="57035"/>
                                </a:lnTo>
                                <a:lnTo>
                                  <a:pt x="24422" y="58775"/>
                                </a:lnTo>
                                <a:lnTo>
                                  <a:pt x="35603" y="58775"/>
                                </a:lnTo>
                                <a:lnTo>
                                  <a:pt x="37795" y="55384"/>
                                </a:lnTo>
                                <a:lnTo>
                                  <a:pt x="40868" y="46177"/>
                                </a:lnTo>
                                <a:lnTo>
                                  <a:pt x="41519" y="41004"/>
                                </a:lnTo>
                                <a:lnTo>
                                  <a:pt x="41516" y="25082"/>
                                </a:lnTo>
                                <a:lnTo>
                                  <a:pt x="41242" y="22148"/>
                                </a:lnTo>
                                <a:lnTo>
                                  <a:pt x="41160" y="21272"/>
                                </a:lnTo>
                                <a:lnTo>
                                  <a:pt x="39243" y="13804"/>
                                </a:lnTo>
                                <a:lnTo>
                                  <a:pt x="37922" y="10642"/>
                                </a:lnTo>
                                <a:lnTo>
                                  <a:pt x="35229" y="650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034" name="Image 2034"/>
                          <pic:cNvPicPr/>
                        </pic:nvPicPr>
                        <pic:blipFill>
                          <a:blip r:embed="rId139" cstate="print"/>
                          <a:stretch>
                            <a:fillRect/>
                          </a:stretch>
                        </pic:blipFill>
                        <pic:spPr>
                          <a:xfrm>
                            <a:off x="171322" y="1222743"/>
                            <a:ext cx="92485" cy="65214"/>
                          </a:xfrm>
                          <a:prstGeom prst="rect">
                            <a:avLst/>
                          </a:prstGeom>
                        </pic:spPr>
                      </pic:pic>
                      <pic:pic xmlns:pic="http://schemas.openxmlformats.org/drawingml/2006/picture">
                        <pic:nvPicPr>
                          <pic:cNvPr id="2035" name="Image 2035"/>
                          <pic:cNvPicPr/>
                        </pic:nvPicPr>
                        <pic:blipFill>
                          <a:blip r:embed="rId140" cstate="print"/>
                          <a:stretch>
                            <a:fillRect/>
                          </a:stretch>
                        </pic:blipFill>
                        <pic:spPr>
                          <a:xfrm>
                            <a:off x="169811" y="927875"/>
                            <a:ext cx="93996" cy="65201"/>
                          </a:xfrm>
                          <a:prstGeom prst="rect">
                            <a:avLst/>
                          </a:prstGeom>
                        </pic:spPr>
                      </pic:pic>
                      <pic:pic xmlns:pic="http://schemas.openxmlformats.org/drawingml/2006/picture">
                        <pic:nvPicPr>
                          <pic:cNvPr id="2036" name="Image 2036"/>
                          <pic:cNvPicPr/>
                        </pic:nvPicPr>
                        <pic:blipFill>
                          <a:blip r:embed="rId141" cstate="print"/>
                          <a:stretch>
                            <a:fillRect/>
                          </a:stretch>
                        </pic:blipFill>
                        <pic:spPr>
                          <a:xfrm>
                            <a:off x="172034" y="631482"/>
                            <a:ext cx="91773" cy="65214"/>
                          </a:xfrm>
                          <a:prstGeom prst="rect">
                            <a:avLst/>
                          </a:prstGeom>
                        </pic:spPr>
                      </pic:pic>
                      <pic:pic xmlns:pic="http://schemas.openxmlformats.org/drawingml/2006/picture">
                        <pic:nvPicPr>
                          <pic:cNvPr id="2037" name="Image 2037"/>
                          <pic:cNvPicPr/>
                        </pic:nvPicPr>
                        <pic:blipFill>
                          <a:blip r:embed="rId142" cstate="print"/>
                          <a:stretch>
                            <a:fillRect/>
                          </a:stretch>
                        </pic:blipFill>
                        <pic:spPr>
                          <a:xfrm>
                            <a:off x="172288" y="336588"/>
                            <a:ext cx="91520" cy="65227"/>
                          </a:xfrm>
                          <a:prstGeom prst="rect">
                            <a:avLst/>
                          </a:prstGeom>
                        </pic:spPr>
                      </pic:pic>
                      <wps:wsp>
                        <wps:cNvPr id="2038" name="Graphic 2038"/>
                        <wps:cNvSpPr/>
                        <wps:spPr>
                          <a:xfrm>
                            <a:off x="128498" y="40208"/>
                            <a:ext cx="24130" cy="64135"/>
                          </a:xfrm>
                          <a:custGeom>
                            <a:avLst/>
                            <a:gdLst/>
                            <a:ahLst/>
                            <a:cxnLst/>
                            <a:rect l="l" t="t" r="r" b="b"/>
                            <a:pathLst>
                              <a:path w="24130" h="64135">
                                <a:moveTo>
                                  <a:pt x="23520" y="14147"/>
                                </a:moveTo>
                                <a:lnTo>
                                  <a:pt x="15684" y="14147"/>
                                </a:lnTo>
                                <a:lnTo>
                                  <a:pt x="15684" y="64122"/>
                                </a:lnTo>
                                <a:lnTo>
                                  <a:pt x="23520" y="64122"/>
                                </a:lnTo>
                                <a:lnTo>
                                  <a:pt x="23520" y="14147"/>
                                </a:lnTo>
                                <a:close/>
                              </a:path>
                              <a:path w="24130" h="64135">
                                <a:moveTo>
                                  <a:pt x="23520" y="0"/>
                                </a:moveTo>
                                <a:lnTo>
                                  <a:pt x="18465" y="0"/>
                                </a:lnTo>
                                <a:lnTo>
                                  <a:pt x="17106" y="2755"/>
                                </a:lnTo>
                                <a:lnTo>
                                  <a:pt x="14782" y="5600"/>
                                </a:lnTo>
                                <a:lnTo>
                                  <a:pt x="8216" y="11468"/>
                                </a:lnTo>
                                <a:lnTo>
                                  <a:pt x="4381" y="13969"/>
                                </a:lnTo>
                                <a:lnTo>
                                  <a:pt x="0" y="16027"/>
                                </a:lnTo>
                                <a:lnTo>
                                  <a:pt x="0" y="23609"/>
                                </a:lnTo>
                                <a:lnTo>
                                  <a:pt x="15684" y="14147"/>
                                </a:lnTo>
                                <a:lnTo>
                                  <a:pt x="23520" y="14147"/>
                                </a:lnTo>
                                <a:lnTo>
                                  <a:pt x="2352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039" name="Image 2039"/>
                          <pic:cNvPicPr/>
                        </pic:nvPicPr>
                        <pic:blipFill>
                          <a:blip r:embed="rId143" cstate="print"/>
                          <a:stretch>
                            <a:fillRect/>
                          </a:stretch>
                        </pic:blipFill>
                        <pic:spPr>
                          <a:xfrm>
                            <a:off x="172377" y="40208"/>
                            <a:ext cx="91431" cy="65214"/>
                          </a:xfrm>
                          <a:prstGeom prst="rect">
                            <a:avLst/>
                          </a:prstGeom>
                        </pic:spPr>
                      </pic:pic>
                      <wps:wsp>
                        <wps:cNvPr id="2040" name="Graphic 2040"/>
                        <wps:cNvSpPr/>
                        <wps:spPr>
                          <a:xfrm>
                            <a:off x="2611806" y="1446568"/>
                            <a:ext cx="250190" cy="56515"/>
                          </a:xfrm>
                          <a:custGeom>
                            <a:avLst/>
                            <a:gdLst/>
                            <a:ahLst/>
                            <a:cxnLst/>
                            <a:rect l="l" t="t" r="r" b="b"/>
                            <a:pathLst>
                              <a:path w="250190" h="56515">
                                <a:moveTo>
                                  <a:pt x="50076" y="27470"/>
                                </a:moveTo>
                                <a:lnTo>
                                  <a:pt x="27139" y="27470"/>
                                </a:lnTo>
                                <a:lnTo>
                                  <a:pt x="27139" y="33820"/>
                                </a:lnTo>
                                <a:lnTo>
                                  <a:pt x="43053" y="33820"/>
                                </a:lnTo>
                                <a:lnTo>
                                  <a:pt x="43053" y="43891"/>
                                </a:lnTo>
                                <a:lnTo>
                                  <a:pt x="41529" y="45262"/>
                                </a:lnTo>
                                <a:lnTo>
                                  <a:pt x="39293" y="46520"/>
                                </a:lnTo>
                                <a:lnTo>
                                  <a:pt x="33375" y="48920"/>
                                </a:lnTo>
                                <a:lnTo>
                                  <a:pt x="30353" y="49517"/>
                                </a:lnTo>
                                <a:lnTo>
                                  <a:pt x="23685" y="49517"/>
                                </a:lnTo>
                                <a:lnTo>
                                  <a:pt x="7391" y="32626"/>
                                </a:lnTo>
                                <a:lnTo>
                                  <a:pt x="7391" y="23888"/>
                                </a:lnTo>
                                <a:lnTo>
                                  <a:pt x="23863" y="6134"/>
                                </a:lnTo>
                                <a:lnTo>
                                  <a:pt x="29883" y="6134"/>
                                </a:lnTo>
                                <a:lnTo>
                                  <a:pt x="42786" y="17843"/>
                                </a:lnTo>
                                <a:lnTo>
                                  <a:pt x="49250" y="16065"/>
                                </a:lnTo>
                                <a:lnTo>
                                  <a:pt x="48514" y="13182"/>
                                </a:lnTo>
                                <a:lnTo>
                                  <a:pt x="48437" y="12915"/>
                                </a:lnTo>
                                <a:lnTo>
                                  <a:pt x="48323" y="12420"/>
                                </a:lnTo>
                                <a:lnTo>
                                  <a:pt x="46964" y="9461"/>
                                </a:lnTo>
                                <a:lnTo>
                                  <a:pt x="44297" y="6134"/>
                                </a:lnTo>
                                <a:lnTo>
                                  <a:pt x="43357" y="4940"/>
                                </a:lnTo>
                                <a:lnTo>
                                  <a:pt x="40894" y="3175"/>
                                </a:lnTo>
                                <a:lnTo>
                                  <a:pt x="34569" y="635"/>
                                </a:lnTo>
                                <a:lnTo>
                                  <a:pt x="31026" y="0"/>
                                </a:lnTo>
                                <a:lnTo>
                                  <a:pt x="21717" y="0"/>
                                </a:lnTo>
                                <a:lnTo>
                                  <a:pt x="0" y="22987"/>
                                </a:lnTo>
                                <a:lnTo>
                                  <a:pt x="50" y="33820"/>
                                </a:lnTo>
                                <a:lnTo>
                                  <a:pt x="22339" y="55981"/>
                                </a:lnTo>
                                <a:lnTo>
                                  <a:pt x="31597" y="55981"/>
                                </a:lnTo>
                                <a:lnTo>
                                  <a:pt x="35433" y="55270"/>
                                </a:lnTo>
                                <a:lnTo>
                                  <a:pt x="42913" y="52425"/>
                                </a:lnTo>
                                <a:lnTo>
                                  <a:pt x="46545" y="50317"/>
                                </a:lnTo>
                                <a:lnTo>
                                  <a:pt x="47548" y="49517"/>
                                </a:lnTo>
                                <a:lnTo>
                                  <a:pt x="50076" y="47523"/>
                                </a:lnTo>
                                <a:lnTo>
                                  <a:pt x="50076" y="27470"/>
                                </a:lnTo>
                                <a:close/>
                              </a:path>
                              <a:path w="250190" h="56515">
                                <a:moveTo>
                                  <a:pt x="94310" y="48653"/>
                                </a:moveTo>
                                <a:lnTo>
                                  <a:pt x="67652" y="48653"/>
                                </a:lnTo>
                                <a:lnTo>
                                  <a:pt x="67652" y="939"/>
                                </a:lnTo>
                                <a:lnTo>
                                  <a:pt x="60490" y="939"/>
                                </a:lnTo>
                                <a:lnTo>
                                  <a:pt x="60490" y="55041"/>
                                </a:lnTo>
                                <a:lnTo>
                                  <a:pt x="94310" y="55041"/>
                                </a:lnTo>
                                <a:lnTo>
                                  <a:pt x="94310" y="48653"/>
                                </a:lnTo>
                                <a:close/>
                              </a:path>
                              <a:path w="250190" h="56515">
                                <a:moveTo>
                                  <a:pt x="143662" y="48653"/>
                                </a:moveTo>
                                <a:lnTo>
                                  <a:pt x="110439" y="48653"/>
                                </a:lnTo>
                                <a:lnTo>
                                  <a:pt x="110439" y="30238"/>
                                </a:lnTo>
                                <a:lnTo>
                                  <a:pt x="140373" y="30238"/>
                                </a:lnTo>
                                <a:lnTo>
                                  <a:pt x="140373" y="23888"/>
                                </a:lnTo>
                                <a:lnTo>
                                  <a:pt x="110439" y="23888"/>
                                </a:lnTo>
                                <a:lnTo>
                                  <a:pt x="110439" y="7315"/>
                                </a:lnTo>
                                <a:lnTo>
                                  <a:pt x="142405" y="7315"/>
                                </a:lnTo>
                                <a:lnTo>
                                  <a:pt x="142405" y="939"/>
                                </a:lnTo>
                                <a:lnTo>
                                  <a:pt x="103263" y="939"/>
                                </a:lnTo>
                                <a:lnTo>
                                  <a:pt x="103263" y="55041"/>
                                </a:lnTo>
                                <a:lnTo>
                                  <a:pt x="143662" y="55041"/>
                                </a:lnTo>
                                <a:lnTo>
                                  <a:pt x="143662" y="48653"/>
                                </a:lnTo>
                                <a:close/>
                              </a:path>
                              <a:path w="250190" h="56515">
                                <a:moveTo>
                                  <a:pt x="209448" y="15836"/>
                                </a:moveTo>
                                <a:lnTo>
                                  <a:pt x="203073" y="15836"/>
                                </a:lnTo>
                                <a:lnTo>
                                  <a:pt x="206273" y="0"/>
                                </a:lnTo>
                                <a:lnTo>
                                  <a:pt x="200710" y="0"/>
                                </a:lnTo>
                                <a:lnTo>
                                  <a:pt x="197497" y="15836"/>
                                </a:lnTo>
                                <a:lnTo>
                                  <a:pt x="196380" y="15836"/>
                                </a:lnTo>
                                <a:lnTo>
                                  <a:pt x="196380" y="21348"/>
                                </a:lnTo>
                                <a:lnTo>
                                  <a:pt x="193611" y="34747"/>
                                </a:lnTo>
                                <a:lnTo>
                                  <a:pt x="182016" y="34747"/>
                                </a:lnTo>
                                <a:lnTo>
                                  <a:pt x="184759" y="21348"/>
                                </a:lnTo>
                                <a:lnTo>
                                  <a:pt x="196380" y="21348"/>
                                </a:lnTo>
                                <a:lnTo>
                                  <a:pt x="196380" y="15836"/>
                                </a:lnTo>
                                <a:lnTo>
                                  <a:pt x="185864" y="15836"/>
                                </a:lnTo>
                                <a:lnTo>
                                  <a:pt x="189077" y="0"/>
                                </a:lnTo>
                                <a:lnTo>
                                  <a:pt x="183527" y="0"/>
                                </a:lnTo>
                                <a:lnTo>
                                  <a:pt x="180327" y="15836"/>
                                </a:lnTo>
                                <a:lnTo>
                                  <a:pt x="169151" y="15836"/>
                                </a:lnTo>
                                <a:lnTo>
                                  <a:pt x="169151" y="21348"/>
                                </a:lnTo>
                                <a:lnTo>
                                  <a:pt x="179222" y="21348"/>
                                </a:lnTo>
                                <a:lnTo>
                                  <a:pt x="176491" y="34747"/>
                                </a:lnTo>
                                <a:lnTo>
                                  <a:pt x="169151" y="34747"/>
                                </a:lnTo>
                                <a:lnTo>
                                  <a:pt x="169151" y="40246"/>
                                </a:lnTo>
                                <a:lnTo>
                                  <a:pt x="175387" y="40246"/>
                                </a:lnTo>
                                <a:lnTo>
                                  <a:pt x="172173" y="55981"/>
                                </a:lnTo>
                                <a:lnTo>
                                  <a:pt x="177698" y="55981"/>
                                </a:lnTo>
                                <a:lnTo>
                                  <a:pt x="180911" y="40246"/>
                                </a:lnTo>
                                <a:lnTo>
                                  <a:pt x="192506" y="40246"/>
                                </a:lnTo>
                                <a:lnTo>
                                  <a:pt x="189331" y="55981"/>
                                </a:lnTo>
                                <a:lnTo>
                                  <a:pt x="194868" y="55981"/>
                                </a:lnTo>
                                <a:lnTo>
                                  <a:pt x="198081" y="40246"/>
                                </a:lnTo>
                                <a:lnTo>
                                  <a:pt x="209448" y="40246"/>
                                </a:lnTo>
                                <a:lnTo>
                                  <a:pt x="209448" y="34747"/>
                                </a:lnTo>
                                <a:lnTo>
                                  <a:pt x="199199" y="34747"/>
                                </a:lnTo>
                                <a:lnTo>
                                  <a:pt x="201968" y="21348"/>
                                </a:lnTo>
                                <a:lnTo>
                                  <a:pt x="209448" y="21348"/>
                                </a:lnTo>
                                <a:lnTo>
                                  <a:pt x="209448" y="15836"/>
                                </a:lnTo>
                                <a:close/>
                              </a:path>
                              <a:path w="250190" h="56515">
                                <a:moveTo>
                                  <a:pt x="249720" y="31559"/>
                                </a:moveTo>
                                <a:lnTo>
                                  <a:pt x="237604" y="19164"/>
                                </a:lnTo>
                                <a:lnTo>
                                  <a:pt x="229323" y="19164"/>
                                </a:lnTo>
                                <a:lnTo>
                                  <a:pt x="225907" y="20294"/>
                                </a:lnTo>
                                <a:lnTo>
                                  <a:pt x="222656" y="22567"/>
                                </a:lnTo>
                                <a:lnTo>
                                  <a:pt x="225577" y="8013"/>
                                </a:lnTo>
                                <a:lnTo>
                                  <a:pt x="247167" y="8013"/>
                                </a:lnTo>
                                <a:lnTo>
                                  <a:pt x="247167" y="1663"/>
                                </a:lnTo>
                                <a:lnTo>
                                  <a:pt x="220256" y="1663"/>
                                </a:lnTo>
                                <a:lnTo>
                                  <a:pt x="215023" y="29464"/>
                                </a:lnTo>
                                <a:lnTo>
                                  <a:pt x="221259" y="30276"/>
                                </a:lnTo>
                                <a:lnTo>
                                  <a:pt x="222237" y="28727"/>
                                </a:lnTo>
                                <a:lnTo>
                                  <a:pt x="223596" y="27457"/>
                                </a:lnTo>
                                <a:lnTo>
                                  <a:pt x="227037" y="25514"/>
                                </a:lnTo>
                                <a:lnTo>
                                  <a:pt x="228981" y="25031"/>
                                </a:lnTo>
                                <a:lnTo>
                                  <a:pt x="234556" y="25031"/>
                                </a:lnTo>
                                <a:lnTo>
                                  <a:pt x="237363" y="26136"/>
                                </a:lnTo>
                                <a:lnTo>
                                  <a:pt x="241617" y="30518"/>
                                </a:lnTo>
                                <a:lnTo>
                                  <a:pt x="242671" y="33502"/>
                                </a:lnTo>
                                <a:lnTo>
                                  <a:pt x="242570" y="41605"/>
                                </a:lnTo>
                                <a:lnTo>
                                  <a:pt x="241566" y="44475"/>
                                </a:lnTo>
                                <a:lnTo>
                                  <a:pt x="237045" y="49403"/>
                                </a:lnTo>
                                <a:lnTo>
                                  <a:pt x="236905" y="49403"/>
                                </a:lnTo>
                                <a:lnTo>
                                  <a:pt x="234416" y="50507"/>
                                </a:lnTo>
                                <a:lnTo>
                                  <a:pt x="228561" y="50507"/>
                                </a:lnTo>
                                <a:lnTo>
                                  <a:pt x="226301" y="49657"/>
                                </a:lnTo>
                                <a:lnTo>
                                  <a:pt x="222542" y="46228"/>
                                </a:lnTo>
                                <a:lnTo>
                                  <a:pt x="221335" y="43675"/>
                                </a:lnTo>
                                <a:lnTo>
                                  <a:pt x="221018" y="41605"/>
                                </a:lnTo>
                                <a:lnTo>
                                  <a:pt x="220916" y="40868"/>
                                </a:lnTo>
                                <a:lnTo>
                                  <a:pt x="220814" y="40284"/>
                                </a:lnTo>
                                <a:lnTo>
                                  <a:pt x="213829" y="40868"/>
                                </a:lnTo>
                                <a:lnTo>
                                  <a:pt x="214109" y="43675"/>
                                </a:lnTo>
                                <a:lnTo>
                                  <a:pt x="214185" y="44475"/>
                                </a:lnTo>
                                <a:lnTo>
                                  <a:pt x="214274" y="45415"/>
                                </a:lnTo>
                                <a:lnTo>
                                  <a:pt x="216065" y="49085"/>
                                </a:lnTo>
                                <a:lnTo>
                                  <a:pt x="222288" y="54597"/>
                                </a:lnTo>
                                <a:lnTo>
                                  <a:pt x="226301" y="55981"/>
                                </a:lnTo>
                                <a:lnTo>
                                  <a:pt x="237236" y="55981"/>
                                </a:lnTo>
                                <a:lnTo>
                                  <a:pt x="241973" y="53784"/>
                                </a:lnTo>
                                <a:lnTo>
                                  <a:pt x="244563" y="50507"/>
                                </a:lnTo>
                                <a:lnTo>
                                  <a:pt x="248297" y="45834"/>
                                </a:lnTo>
                                <a:lnTo>
                                  <a:pt x="249720" y="41605"/>
                                </a:lnTo>
                                <a:lnTo>
                                  <a:pt x="249720" y="3155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041" name="Image 2041"/>
                          <pic:cNvPicPr/>
                        </pic:nvPicPr>
                        <pic:blipFill>
                          <a:blip r:embed="rId144" cstate="print"/>
                          <a:stretch>
                            <a:fillRect/>
                          </a:stretch>
                        </pic:blipFill>
                        <pic:spPr>
                          <a:xfrm>
                            <a:off x="1511" y="863448"/>
                            <a:ext cx="86918" cy="265836"/>
                          </a:xfrm>
                          <a:prstGeom prst="rect">
                            <a:avLst/>
                          </a:prstGeom>
                        </pic:spPr>
                      </pic:pic>
                      <pic:pic xmlns:pic="http://schemas.openxmlformats.org/drawingml/2006/picture">
                        <pic:nvPicPr>
                          <pic:cNvPr id="2042" name="Image 2042"/>
                          <pic:cNvPicPr/>
                        </pic:nvPicPr>
                        <pic:blipFill>
                          <a:blip r:embed="rId145" cstate="print"/>
                          <a:stretch>
                            <a:fillRect/>
                          </a:stretch>
                        </pic:blipFill>
                        <pic:spPr>
                          <a:xfrm>
                            <a:off x="3441" y="730390"/>
                            <a:ext cx="84988" cy="93166"/>
                          </a:xfrm>
                          <a:prstGeom prst="rect">
                            <a:avLst/>
                          </a:prstGeom>
                        </pic:spPr>
                      </pic:pic>
                      <pic:pic xmlns:pic="http://schemas.openxmlformats.org/drawingml/2006/picture">
                        <pic:nvPicPr>
                          <pic:cNvPr id="2043" name="Image 2043"/>
                          <pic:cNvPicPr/>
                        </pic:nvPicPr>
                        <pic:blipFill>
                          <a:blip r:embed="rId146" cstate="print"/>
                          <a:stretch>
                            <a:fillRect/>
                          </a:stretch>
                        </pic:blipFill>
                        <pic:spPr>
                          <a:xfrm>
                            <a:off x="0" y="422567"/>
                            <a:ext cx="119786" cy="264871"/>
                          </a:xfrm>
                          <a:prstGeom prst="rect">
                            <a:avLst/>
                          </a:prstGeom>
                        </pic:spPr>
                      </pic:pic>
                      <pic:pic xmlns:pic="http://schemas.openxmlformats.org/drawingml/2006/picture">
                        <pic:nvPicPr>
                          <pic:cNvPr id="2044" name="Image 2044"/>
                          <pic:cNvPicPr/>
                        </pic:nvPicPr>
                        <pic:blipFill>
                          <a:blip r:embed="rId147" cstate="print"/>
                          <a:stretch>
                            <a:fillRect/>
                          </a:stretch>
                        </pic:blipFill>
                        <pic:spPr>
                          <a:xfrm>
                            <a:off x="1925472" y="830402"/>
                            <a:ext cx="123634" cy="194868"/>
                          </a:xfrm>
                          <a:prstGeom prst="rect">
                            <a:avLst/>
                          </a:prstGeom>
                        </pic:spPr>
                      </pic:pic>
                      <wps:wsp>
                        <wps:cNvPr id="2045" name="Graphic 2045"/>
                        <wps:cNvSpPr/>
                        <wps:spPr>
                          <a:xfrm>
                            <a:off x="1494866" y="1221651"/>
                            <a:ext cx="876935" cy="297815"/>
                          </a:xfrm>
                          <a:custGeom>
                            <a:avLst/>
                            <a:gdLst/>
                            <a:ahLst/>
                            <a:cxnLst/>
                            <a:rect l="l" t="t" r="r" b="b"/>
                            <a:pathLst>
                              <a:path w="876935" h="297815">
                                <a:moveTo>
                                  <a:pt x="54406" y="88785"/>
                                </a:moveTo>
                                <a:lnTo>
                                  <a:pt x="32194" y="97878"/>
                                </a:lnTo>
                                <a:lnTo>
                                  <a:pt x="32194" y="105460"/>
                                </a:lnTo>
                                <a:lnTo>
                                  <a:pt x="32194" y="123812"/>
                                </a:lnTo>
                                <a:lnTo>
                                  <a:pt x="12903" y="116611"/>
                                </a:lnTo>
                                <a:lnTo>
                                  <a:pt x="9448" y="115646"/>
                                </a:lnTo>
                                <a:lnTo>
                                  <a:pt x="5981" y="114960"/>
                                </a:lnTo>
                                <a:lnTo>
                                  <a:pt x="8902" y="114122"/>
                                </a:lnTo>
                                <a:lnTo>
                                  <a:pt x="12649" y="112839"/>
                                </a:lnTo>
                                <a:lnTo>
                                  <a:pt x="32194" y="105460"/>
                                </a:lnTo>
                                <a:lnTo>
                                  <a:pt x="32194" y="97878"/>
                                </a:lnTo>
                                <a:lnTo>
                                  <a:pt x="292" y="110934"/>
                                </a:lnTo>
                                <a:lnTo>
                                  <a:pt x="292" y="118643"/>
                                </a:lnTo>
                                <a:lnTo>
                                  <a:pt x="54406" y="139433"/>
                                </a:lnTo>
                                <a:lnTo>
                                  <a:pt x="54406" y="131826"/>
                                </a:lnTo>
                                <a:lnTo>
                                  <a:pt x="38023" y="125882"/>
                                </a:lnTo>
                                <a:lnTo>
                                  <a:pt x="38023" y="123812"/>
                                </a:lnTo>
                                <a:lnTo>
                                  <a:pt x="38023" y="105460"/>
                                </a:lnTo>
                                <a:lnTo>
                                  <a:pt x="38023" y="103251"/>
                                </a:lnTo>
                                <a:lnTo>
                                  <a:pt x="54406" y="96939"/>
                                </a:lnTo>
                                <a:lnTo>
                                  <a:pt x="54406" y="88785"/>
                                </a:lnTo>
                                <a:close/>
                              </a:path>
                              <a:path w="876935" h="297815">
                                <a:moveTo>
                                  <a:pt x="54406" y="60807"/>
                                </a:moveTo>
                                <a:lnTo>
                                  <a:pt x="54165" y="58521"/>
                                </a:lnTo>
                                <a:lnTo>
                                  <a:pt x="54063" y="57721"/>
                                </a:lnTo>
                                <a:lnTo>
                                  <a:pt x="52933" y="53149"/>
                                </a:lnTo>
                                <a:lnTo>
                                  <a:pt x="52870" y="52844"/>
                                </a:lnTo>
                                <a:lnTo>
                                  <a:pt x="52031" y="50876"/>
                                </a:lnTo>
                                <a:lnTo>
                                  <a:pt x="51968" y="50698"/>
                                </a:lnTo>
                                <a:lnTo>
                                  <a:pt x="49606" y="47167"/>
                                </a:lnTo>
                                <a:lnTo>
                                  <a:pt x="48679" y="46228"/>
                                </a:lnTo>
                                <a:lnTo>
                                  <a:pt x="48018" y="45567"/>
                                </a:lnTo>
                                <a:lnTo>
                                  <a:pt x="48018" y="76441"/>
                                </a:lnTo>
                                <a:lnTo>
                                  <a:pt x="6680" y="76441"/>
                                </a:lnTo>
                                <a:lnTo>
                                  <a:pt x="6680" y="60807"/>
                                </a:lnTo>
                                <a:lnTo>
                                  <a:pt x="6946" y="58521"/>
                                </a:lnTo>
                                <a:lnTo>
                                  <a:pt x="21285" y="46228"/>
                                </a:lnTo>
                                <a:lnTo>
                                  <a:pt x="31026" y="46228"/>
                                </a:lnTo>
                                <a:lnTo>
                                  <a:pt x="48018" y="76441"/>
                                </a:lnTo>
                                <a:lnTo>
                                  <a:pt x="48018" y="45567"/>
                                </a:lnTo>
                                <a:lnTo>
                                  <a:pt x="31165" y="38849"/>
                                </a:lnTo>
                                <a:lnTo>
                                  <a:pt x="22237" y="38849"/>
                                </a:lnTo>
                                <a:lnTo>
                                  <a:pt x="4953" y="47383"/>
                                </a:lnTo>
                                <a:lnTo>
                                  <a:pt x="3073" y="49568"/>
                                </a:lnTo>
                                <a:lnTo>
                                  <a:pt x="1790" y="52222"/>
                                </a:lnTo>
                                <a:lnTo>
                                  <a:pt x="546" y="57543"/>
                                </a:lnTo>
                                <a:lnTo>
                                  <a:pt x="292" y="60807"/>
                                </a:lnTo>
                                <a:lnTo>
                                  <a:pt x="292" y="83591"/>
                                </a:lnTo>
                                <a:lnTo>
                                  <a:pt x="54406" y="83591"/>
                                </a:lnTo>
                                <a:lnTo>
                                  <a:pt x="54406" y="76441"/>
                                </a:lnTo>
                                <a:lnTo>
                                  <a:pt x="54406" y="60807"/>
                                </a:lnTo>
                                <a:close/>
                              </a:path>
                              <a:path w="876935" h="297815">
                                <a:moveTo>
                                  <a:pt x="55321" y="272415"/>
                                </a:moveTo>
                                <a:lnTo>
                                  <a:pt x="33147" y="248780"/>
                                </a:lnTo>
                                <a:lnTo>
                                  <a:pt x="19583" y="248780"/>
                                </a:lnTo>
                                <a:lnTo>
                                  <a:pt x="0" y="272072"/>
                                </a:lnTo>
                                <a:lnTo>
                                  <a:pt x="1739" y="276288"/>
                                </a:lnTo>
                                <a:lnTo>
                                  <a:pt x="8509" y="282841"/>
                                </a:lnTo>
                                <a:lnTo>
                                  <a:pt x="8636" y="282841"/>
                                </a:lnTo>
                                <a:lnTo>
                                  <a:pt x="12852" y="284378"/>
                                </a:lnTo>
                                <a:lnTo>
                                  <a:pt x="23647" y="284378"/>
                                </a:lnTo>
                                <a:lnTo>
                                  <a:pt x="27901" y="282841"/>
                                </a:lnTo>
                                <a:lnTo>
                                  <a:pt x="33477" y="277545"/>
                                </a:lnTo>
                                <a:lnTo>
                                  <a:pt x="34429" y="276631"/>
                                </a:lnTo>
                                <a:lnTo>
                                  <a:pt x="36055" y="272834"/>
                                </a:lnTo>
                                <a:lnTo>
                                  <a:pt x="36055" y="265671"/>
                                </a:lnTo>
                                <a:lnTo>
                                  <a:pt x="35382" y="263182"/>
                                </a:lnTo>
                                <a:lnTo>
                                  <a:pt x="32753" y="258584"/>
                                </a:lnTo>
                                <a:lnTo>
                                  <a:pt x="31038" y="256755"/>
                                </a:lnTo>
                                <a:lnTo>
                                  <a:pt x="30187" y="256222"/>
                                </a:lnTo>
                                <a:lnTo>
                                  <a:pt x="30187" y="263690"/>
                                </a:lnTo>
                                <a:lnTo>
                                  <a:pt x="30187" y="269786"/>
                                </a:lnTo>
                                <a:lnTo>
                                  <a:pt x="29222" y="272072"/>
                                </a:lnTo>
                                <a:lnTo>
                                  <a:pt x="29032" y="272415"/>
                                </a:lnTo>
                                <a:lnTo>
                                  <a:pt x="24676" y="276631"/>
                                </a:lnTo>
                                <a:lnTo>
                                  <a:pt x="24485" y="276631"/>
                                </a:lnTo>
                                <a:lnTo>
                                  <a:pt x="21996" y="277545"/>
                                </a:lnTo>
                                <a:lnTo>
                                  <a:pt x="14719" y="277545"/>
                                </a:lnTo>
                                <a:lnTo>
                                  <a:pt x="11125" y="276288"/>
                                </a:lnTo>
                                <a:lnTo>
                                  <a:pt x="11417" y="276288"/>
                                </a:lnTo>
                                <a:lnTo>
                                  <a:pt x="6769" y="272072"/>
                                </a:lnTo>
                                <a:lnTo>
                                  <a:pt x="5562" y="269494"/>
                                </a:lnTo>
                                <a:lnTo>
                                  <a:pt x="5562" y="263690"/>
                                </a:lnTo>
                                <a:lnTo>
                                  <a:pt x="6680" y="261251"/>
                                </a:lnTo>
                                <a:lnTo>
                                  <a:pt x="8915" y="259207"/>
                                </a:lnTo>
                                <a:lnTo>
                                  <a:pt x="11163" y="257187"/>
                                </a:lnTo>
                                <a:lnTo>
                                  <a:pt x="14185" y="256171"/>
                                </a:lnTo>
                                <a:lnTo>
                                  <a:pt x="21818" y="256171"/>
                                </a:lnTo>
                                <a:lnTo>
                                  <a:pt x="24828" y="257187"/>
                                </a:lnTo>
                                <a:lnTo>
                                  <a:pt x="29095" y="261124"/>
                                </a:lnTo>
                                <a:lnTo>
                                  <a:pt x="30187" y="263690"/>
                                </a:lnTo>
                                <a:lnTo>
                                  <a:pt x="30187" y="256222"/>
                                </a:lnTo>
                                <a:lnTo>
                                  <a:pt x="28930" y="255435"/>
                                </a:lnTo>
                                <a:lnTo>
                                  <a:pt x="33337" y="255435"/>
                                </a:lnTo>
                                <a:lnTo>
                                  <a:pt x="35725" y="255727"/>
                                </a:lnTo>
                                <a:lnTo>
                                  <a:pt x="41541" y="257187"/>
                                </a:lnTo>
                                <a:lnTo>
                                  <a:pt x="41363" y="257187"/>
                                </a:lnTo>
                                <a:lnTo>
                                  <a:pt x="43141" y="257886"/>
                                </a:lnTo>
                                <a:lnTo>
                                  <a:pt x="49860" y="270408"/>
                                </a:lnTo>
                                <a:lnTo>
                                  <a:pt x="49301" y="272072"/>
                                </a:lnTo>
                                <a:lnTo>
                                  <a:pt x="49161" y="272415"/>
                                </a:lnTo>
                                <a:lnTo>
                                  <a:pt x="46469" y="275424"/>
                                </a:lnTo>
                                <a:lnTo>
                                  <a:pt x="44653" y="276288"/>
                                </a:lnTo>
                                <a:lnTo>
                                  <a:pt x="45212" y="276288"/>
                                </a:lnTo>
                                <a:lnTo>
                                  <a:pt x="41300" y="276999"/>
                                </a:lnTo>
                                <a:lnTo>
                                  <a:pt x="41846" y="282841"/>
                                </a:lnTo>
                                <a:lnTo>
                                  <a:pt x="41884" y="283387"/>
                                </a:lnTo>
                                <a:lnTo>
                                  <a:pt x="46151" y="282841"/>
                                </a:lnTo>
                                <a:lnTo>
                                  <a:pt x="49453" y="281228"/>
                                </a:lnTo>
                                <a:lnTo>
                                  <a:pt x="54152" y="275856"/>
                                </a:lnTo>
                                <a:lnTo>
                                  <a:pt x="55321" y="272415"/>
                                </a:lnTo>
                                <a:close/>
                              </a:path>
                              <a:path w="876935" h="297815">
                                <a:moveTo>
                                  <a:pt x="55321" y="230085"/>
                                </a:moveTo>
                                <a:lnTo>
                                  <a:pt x="55219" y="221513"/>
                                </a:lnTo>
                                <a:lnTo>
                                  <a:pt x="54419" y="218922"/>
                                </a:lnTo>
                                <a:lnTo>
                                  <a:pt x="54381" y="218795"/>
                                </a:lnTo>
                                <a:lnTo>
                                  <a:pt x="33147" y="206463"/>
                                </a:lnTo>
                                <a:lnTo>
                                  <a:pt x="19583" y="206463"/>
                                </a:lnTo>
                                <a:lnTo>
                                  <a:pt x="0" y="229743"/>
                                </a:lnTo>
                                <a:lnTo>
                                  <a:pt x="1739" y="233959"/>
                                </a:lnTo>
                                <a:lnTo>
                                  <a:pt x="8509" y="240512"/>
                                </a:lnTo>
                                <a:lnTo>
                                  <a:pt x="8636" y="240512"/>
                                </a:lnTo>
                                <a:lnTo>
                                  <a:pt x="12852" y="242049"/>
                                </a:lnTo>
                                <a:lnTo>
                                  <a:pt x="23647" y="242049"/>
                                </a:lnTo>
                                <a:lnTo>
                                  <a:pt x="27901" y="240512"/>
                                </a:lnTo>
                                <a:lnTo>
                                  <a:pt x="33464" y="235229"/>
                                </a:lnTo>
                                <a:lnTo>
                                  <a:pt x="34429" y="234302"/>
                                </a:lnTo>
                                <a:lnTo>
                                  <a:pt x="36055" y="230517"/>
                                </a:lnTo>
                                <a:lnTo>
                                  <a:pt x="36055" y="223342"/>
                                </a:lnTo>
                                <a:lnTo>
                                  <a:pt x="35382" y="220853"/>
                                </a:lnTo>
                                <a:lnTo>
                                  <a:pt x="32753" y="216255"/>
                                </a:lnTo>
                                <a:lnTo>
                                  <a:pt x="31038" y="214439"/>
                                </a:lnTo>
                                <a:lnTo>
                                  <a:pt x="30187" y="213918"/>
                                </a:lnTo>
                                <a:lnTo>
                                  <a:pt x="30187" y="221361"/>
                                </a:lnTo>
                                <a:lnTo>
                                  <a:pt x="30187" y="227457"/>
                                </a:lnTo>
                                <a:lnTo>
                                  <a:pt x="29222" y="229743"/>
                                </a:lnTo>
                                <a:lnTo>
                                  <a:pt x="29032" y="230085"/>
                                </a:lnTo>
                                <a:lnTo>
                                  <a:pt x="24676" y="234302"/>
                                </a:lnTo>
                                <a:lnTo>
                                  <a:pt x="24485" y="234302"/>
                                </a:lnTo>
                                <a:lnTo>
                                  <a:pt x="21996" y="235229"/>
                                </a:lnTo>
                                <a:lnTo>
                                  <a:pt x="14719" y="235229"/>
                                </a:lnTo>
                                <a:lnTo>
                                  <a:pt x="11137" y="233959"/>
                                </a:lnTo>
                                <a:lnTo>
                                  <a:pt x="11417" y="233959"/>
                                </a:lnTo>
                                <a:lnTo>
                                  <a:pt x="6769" y="229743"/>
                                </a:lnTo>
                                <a:lnTo>
                                  <a:pt x="5562" y="227177"/>
                                </a:lnTo>
                                <a:lnTo>
                                  <a:pt x="5562" y="221361"/>
                                </a:lnTo>
                                <a:lnTo>
                                  <a:pt x="6680" y="218922"/>
                                </a:lnTo>
                                <a:lnTo>
                                  <a:pt x="11163" y="214858"/>
                                </a:lnTo>
                                <a:lnTo>
                                  <a:pt x="14185" y="213842"/>
                                </a:lnTo>
                                <a:lnTo>
                                  <a:pt x="21818" y="213842"/>
                                </a:lnTo>
                                <a:lnTo>
                                  <a:pt x="24828" y="214858"/>
                                </a:lnTo>
                                <a:lnTo>
                                  <a:pt x="29095" y="218795"/>
                                </a:lnTo>
                                <a:lnTo>
                                  <a:pt x="30187" y="221361"/>
                                </a:lnTo>
                                <a:lnTo>
                                  <a:pt x="30187" y="213918"/>
                                </a:lnTo>
                                <a:lnTo>
                                  <a:pt x="28930" y="213118"/>
                                </a:lnTo>
                                <a:lnTo>
                                  <a:pt x="33350" y="213118"/>
                                </a:lnTo>
                                <a:lnTo>
                                  <a:pt x="35725" y="213398"/>
                                </a:lnTo>
                                <a:lnTo>
                                  <a:pt x="41490" y="214858"/>
                                </a:lnTo>
                                <a:lnTo>
                                  <a:pt x="41338" y="214858"/>
                                </a:lnTo>
                                <a:lnTo>
                                  <a:pt x="43141" y="215557"/>
                                </a:lnTo>
                                <a:lnTo>
                                  <a:pt x="49860" y="228079"/>
                                </a:lnTo>
                                <a:lnTo>
                                  <a:pt x="49301" y="229743"/>
                                </a:lnTo>
                                <a:lnTo>
                                  <a:pt x="49161" y="230085"/>
                                </a:lnTo>
                                <a:lnTo>
                                  <a:pt x="46469" y="233095"/>
                                </a:lnTo>
                                <a:lnTo>
                                  <a:pt x="44653" y="233959"/>
                                </a:lnTo>
                                <a:lnTo>
                                  <a:pt x="45212" y="233959"/>
                                </a:lnTo>
                                <a:lnTo>
                                  <a:pt x="41300" y="234670"/>
                                </a:lnTo>
                                <a:lnTo>
                                  <a:pt x="41846" y="240512"/>
                                </a:lnTo>
                                <a:lnTo>
                                  <a:pt x="41884" y="241058"/>
                                </a:lnTo>
                                <a:lnTo>
                                  <a:pt x="46151" y="240512"/>
                                </a:lnTo>
                                <a:lnTo>
                                  <a:pt x="49453" y="238899"/>
                                </a:lnTo>
                                <a:lnTo>
                                  <a:pt x="54152" y="233540"/>
                                </a:lnTo>
                                <a:lnTo>
                                  <a:pt x="55321" y="230085"/>
                                </a:lnTo>
                                <a:close/>
                              </a:path>
                              <a:path w="876935" h="297815">
                                <a:moveTo>
                                  <a:pt x="55333" y="187312"/>
                                </a:moveTo>
                                <a:lnTo>
                                  <a:pt x="55308" y="177050"/>
                                </a:lnTo>
                                <a:lnTo>
                                  <a:pt x="53733" y="172847"/>
                                </a:lnTo>
                                <a:lnTo>
                                  <a:pt x="52235" y="171284"/>
                                </a:lnTo>
                                <a:lnTo>
                                  <a:pt x="47155" y="165950"/>
                                </a:lnTo>
                                <a:lnTo>
                                  <a:pt x="43154" y="164223"/>
                                </a:lnTo>
                                <a:lnTo>
                                  <a:pt x="34937" y="164223"/>
                                </a:lnTo>
                                <a:lnTo>
                                  <a:pt x="32029" y="165112"/>
                                </a:lnTo>
                                <a:lnTo>
                                  <a:pt x="27368" y="168668"/>
                                </a:lnTo>
                                <a:lnTo>
                                  <a:pt x="25844" y="171145"/>
                                </a:lnTo>
                                <a:lnTo>
                                  <a:pt x="25107" y="174345"/>
                                </a:lnTo>
                                <a:lnTo>
                                  <a:pt x="24803" y="173710"/>
                                </a:lnTo>
                                <a:lnTo>
                                  <a:pt x="24053" y="172072"/>
                                </a:lnTo>
                                <a:lnTo>
                                  <a:pt x="23977" y="171894"/>
                                </a:lnTo>
                                <a:lnTo>
                                  <a:pt x="22567" y="170180"/>
                                </a:lnTo>
                                <a:lnTo>
                                  <a:pt x="22453" y="170027"/>
                                </a:lnTo>
                                <a:lnTo>
                                  <a:pt x="18656" y="167551"/>
                                </a:lnTo>
                                <a:lnTo>
                                  <a:pt x="16471" y="166890"/>
                                </a:lnTo>
                                <a:lnTo>
                                  <a:pt x="11671" y="166890"/>
                                </a:lnTo>
                                <a:lnTo>
                                  <a:pt x="177" y="187312"/>
                                </a:lnTo>
                                <a:lnTo>
                                  <a:pt x="1295" y="190588"/>
                                </a:lnTo>
                                <a:lnTo>
                                  <a:pt x="6184" y="196342"/>
                                </a:lnTo>
                                <a:lnTo>
                                  <a:pt x="9652" y="198196"/>
                                </a:lnTo>
                                <a:lnTo>
                                  <a:pt x="14097" y="198996"/>
                                </a:lnTo>
                                <a:lnTo>
                                  <a:pt x="15151" y="193027"/>
                                </a:lnTo>
                                <a:lnTo>
                                  <a:pt x="15278" y="192366"/>
                                </a:lnTo>
                                <a:lnTo>
                                  <a:pt x="12026" y="191871"/>
                                </a:lnTo>
                                <a:lnTo>
                                  <a:pt x="9601" y="190766"/>
                                </a:lnTo>
                                <a:lnTo>
                                  <a:pt x="6350" y="187312"/>
                                </a:lnTo>
                                <a:lnTo>
                                  <a:pt x="5537" y="185153"/>
                                </a:lnTo>
                                <a:lnTo>
                                  <a:pt x="5600" y="179781"/>
                                </a:lnTo>
                                <a:lnTo>
                                  <a:pt x="6337" y="177838"/>
                                </a:lnTo>
                                <a:lnTo>
                                  <a:pt x="9537" y="174548"/>
                                </a:lnTo>
                                <a:lnTo>
                                  <a:pt x="11557" y="173710"/>
                                </a:lnTo>
                                <a:lnTo>
                                  <a:pt x="17068" y="173710"/>
                                </a:lnTo>
                                <a:lnTo>
                                  <a:pt x="19342" y="174853"/>
                                </a:lnTo>
                                <a:lnTo>
                                  <a:pt x="22301" y="179374"/>
                                </a:lnTo>
                                <a:lnTo>
                                  <a:pt x="23037" y="181927"/>
                                </a:lnTo>
                                <a:lnTo>
                                  <a:pt x="22961" y="185826"/>
                                </a:lnTo>
                                <a:lnTo>
                                  <a:pt x="28803" y="186563"/>
                                </a:lnTo>
                                <a:lnTo>
                                  <a:pt x="28422" y="185153"/>
                                </a:lnTo>
                                <a:lnTo>
                                  <a:pt x="28308" y="184683"/>
                                </a:lnTo>
                                <a:lnTo>
                                  <a:pt x="28054" y="183121"/>
                                </a:lnTo>
                                <a:lnTo>
                                  <a:pt x="28054" y="178790"/>
                                </a:lnTo>
                                <a:lnTo>
                                  <a:pt x="29044" y="176263"/>
                                </a:lnTo>
                                <a:lnTo>
                                  <a:pt x="30949" y="174345"/>
                                </a:lnTo>
                                <a:lnTo>
                                  <a:pt x="32918" y="172364"/>
                                </a:lnTo>
                                <a:lnTo>
                                  <a:pt x="32778" y="172364"/>
                                </a:lnTo>
                                <a:lnTo>
                                  <a:pt x="35521" y="171284"/>
                                </a:lnTo>
                                <a:lnTo>
                                  <a:pt x="41770" y="171284"/>
                                </a:lnTo>
                                <a:lnTo>
                                  <a:pt x="44462" y="172364"/>
                                </a:lnTo>
                                <a:lnTo>
                                  <a:pt x="48793" y="176669"/>
                                </a:lnTo>
                                <a:lnTo>
                                  <a:pt x="49657" y="178790"/>
                                </a:lnTo>
                                <a:lnTo>
                                  <a:pt x="49872" y="179374"/>
                                </a:lnTo>
                                <a:lnTo>
                                  <a:pt x="49834" y="185153"/>
                                </a:lnTo>
                                <a:lnTo>
                                  <a:pt x="49009" y="187312"/>
                                </a:lnTo>
                                <a:lnTo>
                                  <a:pt x="45720" y="190957"/>
                                </a:lnTo>
                                <a:lnTo>
                                  <a:pt x="42799" y="192366"/>
                                </a:lnTo>
                                <a:lnTo>
                                  <a:pt x="42506" y="192366"/>
                                </a:lnTo>
                                <a:lnTo>
                                  <a:pt x="39243" y="193027"/>
                                </a:lnTo>
                                <a:lnTo>
                                  <a:pt x="39827" y="197434"/>
                                </a:lnTo>
                                <a:lnTo>
                                  <a:pt x="39928" y="198196"/>
                                </a:lnTo>
                                <a:lnTo>
                                  <a:pt x="40030" y="198996"/>
                                </a:lnTo>
                                <a:lnTo>
                                  <a:pt x="40132" y="199669"/>
                                </a:lnTo>
                                <a:lnTo>
                                  <a:pt x="44640" y="199224"/>
                                </a:lnTo>
                                <a:lnTo>
                                  <a:pt x="48298" y="197434"/>
                                </a:lnTo>
                                <a:lnTo>
                                  <a:pt x="53962" y="191160"/>
                                </a:lnTo>
                                <a:lnTo>
                                  <a:pt x="55333" y="187312"/>
                                </a:lnTo>
                                <a:close/>
                              </a:path>
                              <a:path w="876935" h="297815">
                                <a:moveTo>
                                  <a:pt x="315849" y="255574"/>
                                </a:moveTo>
                                <a:lnTo>
                                  <a:pt x="309499" y="255574"/>
                                </a:lnTo>
                                <a:lnTo>
                                  <a:pt x="309499" y="268198"/>
                                </a:lnTo>
                                <a:lnTo>
                                  <a:pt x="315849" y="268198"/>
                                </a:lnTo>
                                <a:lnTo>
                                  <a:pt x="315849" y="255574"/>
                                </a:lnTo>
                                <a:close/>
                              </a:path>
                              <a:path w="876935" h="297815">
                                <a:moveTo>
                                  <a:pt x="326999" y="268198"/>
                                </a:moveTo>
                                <a:lnTo>
                                  <a:pt x="315849" y="268198"/>
                                </a:lnTo>
                                <a:lnTo>
                                  <a:pt x="315849" y="268325"/>
                                </a:lnTo>
                                <a:lnTo>
                                  <a:pt x="326999" y="268325"/>
                                </a:lnTo>
                                <a:lnTo>
                                  <a:pt x="326999" y="268198"/>
                                </a:lnTo>
                                <a:close/>
                              </a:path>
                              <a:path w="876935" h="297815">
                                <a:moveTo>
                                  <a:pt x="331292" y="71666"/>
                                </a:moveTo>
                                <a:lnTo>
                                  <a:pt x="331254" y="71539"/>
                                </a:lnTo>
                                <a:lnTo>
                                  <a:pt x="315391" y="71539"/>
                                </a:lnTo>
                                <a:lnTo>
                                  <a:pt x="315379" y="71666"/>
                                </a:lnTo>
                                <a:lnTo>
                                  <a:pt x="331292" y="71666"/>
                                </a:lnTo>
                                <a:close/>
                              </a:path>
                              <a:path w="876935" h="297815">
                                <a:moveTo>
                                  <a:pt x="338112" y="281482"/>
                                </a:moveTo>
                                <a:lnTo>
                                  <a:pt x="332879" y="268325"/>
                                </a:lnTo>
                                <a:lnTo>
                                  <a:pt x="326999" y="268325"/>
                                </a:lnTo>
                                <a:lnTo>
                                  <a:pt x="327113" y="273773"/>
                                </a:lnTo>
                                <a:lnTo>
                                  <a:pt x="328142" y="276834"/>
                                </a:lnTo>
                                <a:lnTo>
                                  <a:pt x="330403" y="280085"/>
                                </a:lnTo>
                                <a:lnTo>
                                  <a:pt x="315849" y="277177"/>
                                </a:lnTo>
                                <a:lnTo>
                                  <a:pt x="315849" y="268325"/>
                                </a:lnTo>
                                <a:lnTo>
                                  <a:pt x="309499" y="268325"/>
                                </a:lnTo>
                                <a:lnTo>
                                  <a:pt x="309499" y="282498"/>
                                </a:lnTo>
                                <a:lnTo>
                                  <a:pt x="337312" y="287731"/>
                                </a:lnTo>
                                <a:lnTo>
                                  <a:pt x="337972" y="282498"/>
                                </a:lnTo>
                                <a:lnTo>
                                  <a:pt x="338048" y="281940"/>
                                </a:lnTo>
                                <a:lnTo>
                                  <a:pt x="338112" y="281482"/>
                                </a:lnTo>
                                <a:close/>
                              </a:path>
                              <a:path w="876935" h="297815">
                                <a:moveTo>
                                  <a:pt x="356412" y="71539"/>
                                </a:moveTo>
                                <a:lnTo>
                                  <a:pt x="338035" y="71539"/>
                                </a:lnTo>
                                <a:lnTo>
                                  <a:pt x="338023" y="71666"/>
                                </a:lnTo>
                                <a:lnTo>
                                  <a:pt x="356412" y="71666"/>
                                </a:lnTo>
                                <a:lnTo>
                                  <a:pt x="356412" y="71539"/>
                                </a:lnTo>
                                <a:close/>
                              </a:path>
                              <a:path w="876935" h="297815">
                                <a:moveTo>
                                  <a:pt x="358355" y="268325"/>
                                </a:moveTo>
                                <a:lnTo>
                                  <a:pt x="358292" y="268198"/>
                                </a:lnTo>
                                <a:lnTo>
                                  <a:pt x="332879" y="268198"/>
                                </a:lnTo>
                                <a:lnTo>
                                  <a:pt x="332879" y="268325"/>
                                </a:lnTo>
                                <a:lnTo>
                                  <a:pt x="358355" y="268325"/>
                                </a:lnTo>
                                <a:close/>
                              </a:path>
                              <a:path w="876935" h="297815">
                                <a:moveTo>
                                  <a:pt x="362851" y="71539"/>
                                </a:moveTo>
                                <a:lnTo>
                                  <a:pt x="362839" y="71399"/>
                                </a:lnTo>
                                <a:lnTo>
                                  <a:pt x="362712" y="70218"/>
                                </a:lnTo>
                                <a:lnTo>
                                  <a:pt x="362585" y="68986"/>
                                </a:lnTo>
                                <a:lnTo>
                                  <a:pt x="361518" y="64782"/>
                                </a:lnTo>
                                <a:lnTo>
                                  <a:pt x="361403" y="64312"/>
                                </a:lnTo>
                                <a:lnTo>
                                  <a:pt x="360921" y="63233"/>
                                </a:lnTo>
                                <a:lnTo>
                                  <a:pt x="360832" y="63042"/>
                                </a:lnTo>
                                <a:lnTo>
                                  <a:pt x="360768" y="62890"/>
                                </a:lnTo>
                                <a:lnTo>
                                  <a:pt x="360705" y="62763"/>
                                </a:lnTo>
                                <a:lnTo>
                                  <a:pt x="349719" y="55105"/>
                                </a:lnTo>
                                <a:lnTo>
                                  <a:pt x="344043" y="55105"/>
                                </a:lnTo>
                                <a:lnTo>
                                  <a:pt x="341299" y="55994"/>
                                </a:lnTo>
                                <a:lnTo>
                                  <a:pt x="336677" y="59512"/>
                                </a:lnTo>
                                <a:lnTo>
                                  <a:pt x="335038" y="62026"/>
                                </a:lnTo>
                                <a:lnTo>
                                  <a:pt x="334086" y="65303"/>
                                </a:lnTo>
                                <a:lnTo>
                                  <a:pt x="333832" y="64782"/>
                                </a:lnTo>
                                <a:lnTo>
                                  <a:pt x="333070" y="63233"/>
                                </a:lnTo>
                                <a:lnTo>
                                  <a:pt x="332968" y="63042"/>
                                </a:lnTo>
                                <a:lnTo>
                                  <a:pt x="332892" y="62890"/>
                                </a:lnTo>
                                <a:lnTo>
                                  <a:pt x="332828" y="62763"/>
                                </a:lnTo>
                                <a:lnTo>
                                  <a:pt x="331177" y="60871"/>
                                </a:lnTo>
                                <a:lnTo>
                                  <a:pt x="327240" y="58445"/>
                                </a:lnTo>
                                <a:lnTo>
                                  <a:pt x="327406" y="58445"/>
                                </a:lnTo>
                                <a:lnTo>
                                  <a:pt x="325094" y="57785"/>
                                </a:lnTo>
                                <a:lnTo>
                                  <a:pt x="319951" y="57785"/>
                                </a:lnTo>
                                <a:lnTo>
                                  <a:pt x="308787" y="71399"/>
                                </a:lnTo>
                                <a:lnTo>
                                  <a:pt x="308762" y="71539"/>
                                </a:lnTo>
                                <a:lnTo>
                                  <a:pt x="315391" y="71539"/>
                                </a:lnTo>
                                <a:lnTo>
                                  <a:pt x="315404" y="71399"/>
                                </a:lnTo>
                                <a:lnTo>
                                  <a:pt x="316153" y="68986"/>
                                </a:lnTo>
                                <a:lnTo>
                                  <a:pt x="316204" y="68821"/>
                                </a:lnTo>
                                <a:lnTo>
                                  <a:pt x="316318" y="68465"/>
                                </a:lnTo>
                                <a:lnTo>
                                  <a:pt x="316395" y="68224"/>
                                </a:lnTo>
                                <a:lnTo>
                                  <a:pt x="317220" y="67094"/>
                                </a:lnTo>
                                <a:lnTo>
                                  <a:pt x="317334" y="66941"/>
                                </a:lnTo>
                                <a:lnTo>
                                  <a:pt x="319938" y="65303"/>
                                </a:lnTo>
                                <a:lnTo>
                                  <a:pt x="319760" y="65303"/>
                                </a:lnTo>
                                <a:lnTo>
                                  <a:pt x="321652" y="64782"/>
                                </a:lnTo>
                                <a:lnTo>
                                  <a:pt x="325335" y="64782"/>
                                </a:lnTo>
                                <a:lnTo>
                                  <a:pt x="327139" y="65303"/>
                                </a:lnTo>
                                <a:lnTo>
                                  <a:pt x="326999" y="65303"/>
                                </a:lnTo>
                                <a:lnTo>
                                  <a:pt x="329425" y="67094"/>
                                </a:lnTo>
                                <a:lnTo>
                                  <a:pt x="330327" y="68465"/>
                                </a:lnTo>
                                <a:lnTo>
                                  <a:pt x="331216" y="71399"/>
                                </a:lnTo>
                                <a:lnTo>
                                  <a:pt x="331254" y="71539"/>
                                </a:lnTo>
                                <a:lnTo>
                                  <a:pt x="338035" y="71539"/>
                                </a:lnTo>
                                <a:lnTo>
                                  <a:pt x="338188" y="70218"/>
                                </a:lnTo>
                                <a:lnTo>
                                  <a:pt x="339115" y="67437"/>
                                </a:lnTo>
                                <a:lnTo>
                                  <a:pt x="339229" y="67094"/>
                                </a:lnTo>
                                <a:lnTo>
                                  <a:pt x="339280" y="66941"/>
                                </a:lnTo>
                                <a:lnTo>
                                  <a:pt x="339394" y="66560"/>
                                </a:lnTo>
                                <a:lnTo>
                                  <a:pt x="340321" y="65303"/>
                                </a:lnTo>
                                <a:lnTo>
                                  <a:pt x="340182" y="65303"/>
                                </a:lnTo>
                                <a:lnTo>
                                  <a:pt x="343420" y="63042"/>
                                </a:lnTo>
                                <a:lnTo>
                                  <a:pt x="345173" y="62534"/>
                                </a:lnTo>
                                <a:lnTo>
                                  <a:pt x="348907" y="62534"/>
                                </a:lnTo>
                                <a:lnTo>
                                  <a:pt x="356412" y="71539"/>
                                </a:lnTo>
                                <a:lnTo>
                                  <a:pt x="362851" y="71539"/>
                                </a:lnTo>
                                <a:close/>
                              </a:path>
                              <a:path w="876935" h="297815">
                                <a:moveTo>
                                  <a:pt x="362877" y="88823"/>
                                </a:moveTo>
                                <a:lnTo>
                                  <a:pt x="362864" y="71666"/>
                                </a:lnTo>
                                <a:lnTo>
                                  <a:pt x="356412" y="71666"/>
                                </a:lnTo>
                                <a:lnTo>
                                  <a:pt x="356489" y="88823"/>
                                </a:lnTo>
                                <a:lnTo>
                                  <a:pt x="337883" y="88823"/>
                                </a:lnTo>
                                <a:lnTo>
                                  <a:pt x="337997" y="71894"/>
                                </a:lnTo>
                                <a:lnTo>
                                  <a:pt x="338023" y="71666"/>
                                </a:lnTo>
                                <a:lnTo>
                                  <a:pt x="331292" y="71666"/>
                                </a:lnTo>
                                <a:lnTo>
                                  <a:pt x="331406" y="72859"/>
                                </a:lnTo>
                                <a:lnTo>
                                  <a:pt x="331495" y="88823"/>
                                </a:lnTo>
                                <a:lnTo>
                                  <a:pt x="315137" y="88823"/>
                                </a:lnTo>
                                <a:lnTo>
                                  <a:pt x="315264" y="72859"/>
                                </a:lnTo>
                                <a:lnTo>
                                  <a:pt x="315379" y="71666"/>
                                </a:lnTo>
                                <a:lnTo>
                                  <a:pt x="308762" y="71666"/>
                                </a:lnTo>
                                <a:lnTo>
                                  <a:pt x="308762" y="95986"/>
                                </a:lnTo>
                                <a:lnTo>
                                  <a:pt x="362877" y="95986"/>
                                </a:lnTo>
                                <a:lnTo>
                                  <a:pt x="362877" y="88823"/>
                                </a:lnTo>
                                <a:close/>
                              </a:path>
                              <a:path w="876935" h="297815">
                                <a:moveTo>
                                  <a:pt x="362889" y="218643"/>
                                </a:moveTo>
                                <a:lnTo>
                                  <a:pt x="349935" y="218643"/>
                                </a:lnTo>
                                <a:lnTo>
                                  <a:pt x="349935" y="211328"/>
                                </a:lnTo>
                                <a:lnTo>
                                  <a:pt x="343839" y="211328"/>
                                </a:lnTo>
                                <a:lnTo>
                                  <a:pt x="343839" y="218643"/>
                                </a:lnTo>
                                <a:lnTo>
                                  <a:pt x="343839" y="225285"/>
                                </a:lnTo>
                                <a:lnTo>
                                  <a:pt x="343839" y="242239"/>
                                </a:lnTo>
                                <a:lnTo>
                                  <a:pt x="319430" y="225285"/>
                                </a:lnTo>
                                <a:lnTo>
                                  <a:pt x="343839" y="225285"/>
                                </a:lnTo>
                                <a:lnTo>
                                  <a:pt x="343839" y="218643"/>
                                </a:lnTo>
                                <a:lnTo>
                                  <a:pt x="308775" y="218643"/>
                                </a:lnTo>
                                <a:lnTo>
                                  <a:pt x="308775" y="224066"/>
                                </a:lnTo>
                                <a:lnTo>
                                  <a:pt x="343839" y="248767"/>
                                </a:lnTo>
                                <a:lnTo>
                                  <a:pt x="349935" y="248767"/>
                                </a:lnTo>
                                <a:lnTo>
                                  <a:pt x="349935" y="242239"/>
                                </a:lnTo>
                                <a:lnTo>
                                  <a:pt x="349935" y="225285"/>
                                </a:lnTo>
                                <a:lnTo>
                                  <a:pt x="362889" y="225285"/>
                                </a:lnTo>
                                <a:lnTo>
                                  <a:pt x="362889" y="218643"/>
                                </a:lnTo>
                                <a:close/>
                              </a:path>
                              <a:path w="876935" h="297815">
                                <a:moveTo>
                                  <a:pt x="362889" y="179197"/>
                                </a:moveTo>
                                <a:lnTo>
                                  <a:pt x="308546" y="179197"/>
                                </a:lnTo>
                                <a:lnTo>
                                  <a:pt x="308546" y="183489"/>
                                </a:lnTo>
                                <a:lnTo>
                                  <a:pt x="310883" y="184632"/>
                                </a:lnTo>
                                <a:lnTo>
                                  <a:pt x="313296" y="186613"/>
                                </a:lnTo>
                                <a:lnTo>
                                  <a:pt x="318274" y="192163"/>
                                </a:lnTo>
                                <a:lnTo>
                                  <a:pt x="320382" y="195414"/>
                                </a:lnTo>
                                <a:lnTo>
                                  <a:pt x="322122" y="199136"/>
                                </a:lnTo>
                                <a:lnTo>
                                  <a:pt x="328549" y="199136"/>
                                </a:lnTo>
                                <a:lnTo>
                                  <a:pt x="320535" y="185839"/>
                                </a:lnTo>
                                <a:lnTo>
                                  <a:pt x="362889" y="185839"/>
                                </a:lnTo>
                                <a:lnTo>
                                  <a:pt x="362889" y="179197"/>
                                </a:lnTo>
                                <a:close/>
                              </a:path>
                              <a:path w="876935" h="297815">
                                <a:moveTo>
                                  <a:pt x="363804" y="16891"/>
                                </a:moveTo>
                                <a:lnTo>
                                  <a:pt x="345719" y="0"/>
                                </a:lnTo>
                                <a:lnTo>
                                  <a:pt x="343903" y="7162"/>
                                </a:lnTo>
                                <a:lnTo>
                                  <a:pt x="348462" y="8140"/>
                                </a:lnTo>
                                <a:lnTo>
                                  <a:pt x="351891" y="10033"/>
                                </a:lnTo>
                                <a:lnTo>
                                  <a:pt x="356514" y="15595"/>
                                </a:lnTo>
                                <a:lnTo>
                                  <a:pt x="357619" y="18834"/>
                                </a:lnTo>
                                <a:lnTo>
                                  <a:pt x="357593" y="26606"/>
                                </a:lnTo>
                                <a:lnTo>
                                  <a:pt x="356831" y="29362"/>
                                </a:lnTo>
                                <a:lnTo>
                                  <a:pt x="353428" y="35013"/>
                                </a:lnTo>
                                <a:lnTo>
                                  <a:pt x="350862" y="37109"/>
                                </a:lnTo>
                                <a:lnTo>
                                  <a:pt x="343750" y="39890"/>
                                </a:lnTo>
                                <a:lnTo>
                                  <a:pt x="343408" y="39890"/>
                                </a:lnTo>
                                <a:lnTo>
                                  <a:pt x="339979" y="40462"/>
                                </a:lnTo>
                                <a:lnTo>
                                  <a:pt x="331800" y="40462"/>
                                </a:lnTo>
                                <a:lnTo>
                                  <a:pt x="328345" y="39890"/>
                                </a:lnTo>
                                <a:lnTo>
                                  <a:pt x="321627" y="37630"/>
                                </a:lnTo>
                                <a:lnTo>
                                  <a:pt x="318935" y="35674"/>
                                </a:lnTo>
                                <a:lnTo>
                                  <a:pt x="314960" y="30086"/>
                                </a:lnTo>
                                <a:lnTo>
                                  <a:pt x="313969" y="26606"/>
                                </a:lnTo>
                                <a:lnTo>
                                  <a:pt x="313969" y="18834"/>
                                </a:lnTo>
                                <a:lnTo>
                                  <a:pt x="314858" y="15836"/>
                                </a:lnTo>
                                <a:lnTo>
                                  <a:pt x="318452" y="11061"/>
                                </a:lnTo>
                                <a:lnTo>
                                  <a:pt x="321322" y="9232"/>
                                </a:lnTo>
                                <a:lnTo>
                                  <a:pt x="325247" y="7988"/>
                                </a:lnTo>
                                <a:lnTo>
                                  <a:pt x="323596" y="927"/>
                                </a:lnTo>
                                <a:lnTo>
                                  <a:pt x="318604" y="2374"/>
                                </a:lnTo>
                                <a:lnTo>
                                  <a:pt x="314718" y="4953"/>
                                </a:lnTo>
                                <a:lnTo>
                                  <a:pt x="309219" y="12331"/>
                                </a:lnTo>
                                <a:lnTo>
                                  <a:pt x="307822" y="16891"/>
                                </a:lnTo>
                                <a:lnTo>
                                  <a:pt x="307822" y="27076"/>
                                </a:lnTo>
                                <a:lnTo>
                                  <a:pt x="329780" y="47840"/>
                                </a:lnTo>
                                <a:lnTo>
                                  <a:pt x="340575" y="47840"/>
                                </a:lnTo>
                                <a:lnTo>
                                  <a:pt x="363804" y="28244"/>
                                </a:lnTo>
                                <a:lnTo>
                                  <a:pt x="363804" y="16891"/>
                                </a:lnTo>
                                <a:close/>
                              </a:path>
                              <a:path w="876935" h="297815">
                                <a:moveTo>
                                  <a:pt x="363816" y="268325"/>
                                </a:moveTo>
                                <a:lnTo>
                                  <a:pt x="358355" y="268325"/>
                                </a:lnTo>
                                <a:lnTo>
                                  <a:pt x="358355" y="274180"/>
                                </a:lnTo>
                                <a:lnTo>
                                  <a:pt x="357492" y="276453"/>
                                </a:lnTo>
                                <a:lnTo>
                                  <a:pt x="354190" y="280085"/>
                                </a:lnTo>
                                <a:lnTo>
                                  <a:pt x="354076" y="280225"/>
                                </a:lnTo>
                                <a:lnTo>
                                  <a:pt x="351383" y="281482"/>
                                </a:lnTo>
                                <a:lnTo>
                                  <a:pt x="351104" y="281482"/>
                                </a:lnTo>
                                <a:lnTo>
                                  <a:pt x="348119" y="281940"/>
                                </a:lnTo>
                                <a:lnTo>
                                  <a:pt x="348526" y="286702"/>
                                </a:lnTo>
                                <a:lnTo>
                                  <a:pt x="348615" y="287731"/>
                                </a:lnTo>
                                <a:lnTo>
                                  <a:pt x="348716" y="288912"/>
                                </a:lnTo>
                                <a:lnTo>
                                  <a:pt x="363804" y="276453"/>
                                </a:lnTo>
                                <a:lnTo>
                                  <a:pt x="363816" y="268325"/>
                                </a:lnTo>
                                <a:close/>
                              </a:path>
                              <a:path w="876935" h="297815">
                                <a:moveTo>
                                  <a:pt x="363816" y="265607"/>
                                </a:moveTo>
                                <a:lnTo>
                                  <a:pt x="363639" y="265137"/>
                                </a:lnTo>
                                <a:lnTo>
                                  <a:pt x="361619" y="260781"/>
                                </a:lnTo>
                                <a:lnTo>
                                  <a:pt x="360730" y="260083"/>
                                </a:lnTo>
                                <a:lnTo>
                                  <a:pt x="357238" y="257314"/>
                                </a:lnTo>
                                <a:lnTo>
                                  <a:pt x="353669" y="254444"/>
                                </a:lnTo>
                                <a:lnTo>
                                  <a:pt x="349440" y="253022"/>
                                </a:lnTo>
                                <a:lnTo>
                                  <a:pt x="339407" y="253022"/>
                                </a:lnTo>
                                <a:lnTo>
                                  <a:pt x="335191" y="254647"/>
                                </a:lnTo>
                                <a:lnTo>
                                  <a:pt x="329006" y="260781"/>
                                </a:lnTo>
                                <a:lnTo>
                                  <a:pt x="328612" y="261188"/>
                                </a:lnTo>
                                <a:lnTo>
                                  <a:pt x="326999" y="265137"/>
                                </a:lnTo>
                                <a:lnTo>
                                  <a:pt x="326999" y="268198"/>
                                </a:lnTo>
                                <a:lnTo>
                                  <a:pt x="332879" y="268198"/>
                                </a:lnTo>
                                <a:lnTo>
                                  <a:pt x="333883" y="265607"/>
                                </a:lnTo>
                                <a:lnTo>
                                  <a:pt x="333756" y="265607"/>
                                </a:lnTo>
                                <a:lnTo>
                                  <a:pt x="338302" y="261188"/>
                                </a:lnTo>
                                <a:lnTo>
                                  <a:pt x="339382" y="260781"/>
                                </a:lnTo>
                                <a:lnTo>
                                  <a:pt x="341337" y="260083"/>
                                </a:lnTo>
                                <a:lnTo>
                                  <a:pt x="349110" y="260083"/>
                                </a:lnTo>
                                <a:lnTo>
                                  <a:pt x="352310" y="261188"/>
                                </a:lnTo>
                                <a:lnTo>
                                  <a:pt x="357136" y="265607"/>
                                </a:lnTo>
                                <a:lnTo>
                                  <a:pt x="358292" y="268198"/>
                                </a:lnTo>
                                <a:lnTo>
                                  <a:pt x="363816" y="268198"/>
                                </a:lnTo>
                                <a:lnTo>
                                  <a:pt x="363816" y="265607"/>
                                </a:lnTo>
                                <a:close/>
                              </a:path>
                              <a:path w="876935" h="297815">
                                <a:moveTo>
                                  <a:pt x="363816" y="140284"/>
                                </a:moveTo>
                                <a:lnTo>
                                  <a:pt x="362762" y="136994"/>
                                </a:lnTo>
                                <a:lnTo>
                                  <a:pt x="359829" y="133426"/>
                                </a:lnTo>
                                <a:lnTo>
                                  <a:pt x="358495" y="131800"/>
                                </a:lnTo>
                                <a:lnTo>
                                  <a:pt x="358355" y="131711"/>
                                </a:lnTo>
                                <a:lnTo>
                                  <a:pt x="358355" y="141211"/>
                                </a:lnTo>
                                <a:lnTo>
                                  <a:pt x="358305" y="147370"/>
                                </a:lnTo>
                                <a:lnTo>
                                  <a:pt x="356882" y="149860"/>
                                </a:lnTo>
                                <a:lnTo>
                                  <a:pt x="351002" y="154012"/>
                                </a:lnTo>
                                <a:lnTo>
                                  <a:pt x="345084" y="155054"/>
                                </a:lnTo>
                                <a:lnTo>
                                  <a:pt x="327304" y="155054"/>
                                </a:lnTo>
                                <a:lnTo>
                                  <a:pt x="321754" y="154012"/>
                                </a:lnTo>
                                <a:lnTo>
                                  <a:pt x="321360" y="154012"/>
                                </a:lnTo>
                                <a:lnTo>
                                  <a:pt x="317919" y="151625"/>
                                </a:lnTo>
                                <a:lnTo>
                                  <a:pt x="315404" y="149860"/>
                                </a:lnTo>
                                <a:lnTo>
                                  <a:pt x="315150" y="149466"/>
                                </a:lnTo>
                                <a:lnTo>
                                  <a:pt x="314058" y="147370"/>
                                </a:lnTo>
                                <a:lnTo>
                                  <a:pt x="314058" y="141211"/>
                                </a:lnTo>
                                <a:lnTo>
                                  <a:pt x="315417" y="138785"/>
                                </a:lnTo>
                                <a:lnTo>
                                  <a:pt x="315518" y="138620"/>
                                </a:lnTo>
                                <a:lnTo>
                                  <a:pt x="321373" y="134467"/>
                                </a:lnTo>
                                <a:lnTo>
                                  <a:pt x="327291" y="133426"/>
                                </a:lnTo>
                                <a:lnTo>
                                  <a:pt x="345059" y="133426"/>
                                </a:lnTo>
                                <a:lnTo>
                                  <a:pt x="350964" y="134467"/>
                                </a:lnTo>
                                <a:lnTo>
                                  <a:pt x="356870" y="138620"/>
                                </a:lnTo>
                                <a:lnTo>
                                  <a:pt x="358355" y="141211"/>
                                </a:lnTo>
                                <a:lnTo>
                                  <a:pt x="358355" y="131711"/>
                                </a:lnTo>
                                <a:lnTo>
                                  <a:pt x="355473" y="129857"/>
                                </a:lnTo>
                                <a:lnTo>
                                  <a:pt x="347675" y="127254"/>
                                </a:lnTo>
                                <a:lnTo>
                                  <a:pt x="342557" y="126593"/>
                                </a:lnTo>
                                <a:lnTo>
                                  <a:pt x="330835" y="126593"/>
                                </a:lnTo>
                                <a:lnTo>
                                  <a:pt x="308546" y="148170"/>
                                </a:lnTo>
                                <a:lnTo>
                                  <a:pt x="309600" y="151447"/>
                                </a:lnTo>
                                <a:lnTo>
                                  <a:pt x="313842" y="156641"/>
                                </a:lnTo>
                                <a:lnTo>
                                  <a:pt x="316852" y="158597"/>
                                </a:lnTo>
                                <a:lnTo>
                                  <a:pt x="324662" y="161239"/>
                                </a:lnTo>
                                <a:lnTo>
                                  <a:pt x="329806" y="161886"/>
                                </a:lnTo>
                                <a:lnTo>
                                  <a:pt x="346354" y="161886"/>
                                </a:lnTo>
                                <a:lnTo>
                                  <a:pt x="353695" y="160108"/>
                                </a:lnTo>
                                <a:lnTo>
                                  <a:pt x="360045" y="155054"/>
                                </a:lnTo>
                                <a:lnTo>
                                  <a:pt x="361937" y="153555"/>
                                </a:lnTo>
                                <a:lnTo>
                                  <a:pt x="363816" y="149466"/>
                                </a:lnTo>
                                <a:lnTo>
                                  <a:pt x="363816" y="140284"/>
                                </a:lnTo>
                                <a:close/>
                              </a:path>
                              <a:path w="876935" h="297815">
                                <a:moveTo>
                                  <a:pt x="607847" y="263880"/>
                                </a:moveTo>
                                <a:lnTo>
                                  <a:pt x="553504" y="263880"/>
                                </a:lnTo>
                                <a:lnTo>
                                  <a:pt x="553504" y="268173"/>
                                </a:lnTo>
                                <a:lnTo>
                                  <a:pt x="555853" y="269316"/>
                                </a:lnTo>
                                <a:lnTo>
                                  <a:pt x="558253" y="271297"/>
                                </a:lnTo>
                                <a:lnTo>
                                  <a:pt x="563232" y="276847"/>
                                </a:lnTo>
                                <a:lnTo>
                                  <a:pt x="565353" y="280098"/>
                                </a:lnTo>
                                <a:lnTo>
                                  <a:pt x="567093" y="283819"/>
                                </a:lnTo>
                                <a:lnTo>
                                  <a:pt x="573519" y="283819"/>
                                </a:lnTo>
                                <a:lnTo>
                                  <a:pt x="565505" y="270522"/>
                                </a:lnTo>
                                <a:lnTo>
                                  <a:pt x="607847" y="270522"/>
                                </a:lnTo>
                                <a:lnTo>
                                  <a:pt x="607847" y="263880"/>
                                </a:lnTo>
                                <a:close/>
                              </a:path>
                              <a:path w="876935" h="297815">
                                <a:moveTo>
                                  <a:pt x="607847" y="211734"/>
                                </a:moveTo>
                                <a:lnTo>
                                  <a:pt x="601459" y="211734"/>
                                </a:lnTo>
                                <a:lnTo>
                                  <a:pt x="601459" y="238201"/>
                                </a:lnTo>
                                <a:lnTo>
                                  <a:pt x="600265" y="237477"/>
                                </a:lnTo>
                                <a:lnTo>
                                  <a:pt x="599071" y="236524"/>
                                </a:lnTo>
                                <a:lnTo>
                                  <a:pt x="596671" y="234276"/>
                                </a:lnTo>
                                <a:lnTo>
                                  <a:pt x="594398" y="231711"/>
                                </a:lnTo>
                                <a:lnTo>
                                  <a:pt x="591058" y="227723"/>
                                </a:lnTo>
                                <a:lnTo>
                                  <a:pt x="587019" y="222948"/>
                                </a:lnTo>
                                <a:lnTo>
                                  <a:pt x="570699" y="211734"/>
                                </a:lnTo>
                                <a:lnTo>
                                  <a:pt x="564273" y="211734"/>
                                </a:lnTo>
                                <a:lnTo>
                                  <a:pt x="553504" y="233756"/>
                                </a:lnTo>
                                <a:lnTo>
                                  <a:pt x="554723" y="237477"/>
                                </a:lnTo>
                                <a:lnTo>
                                  <a:pt x="554837" y="237845"/>
                                </a:lnTo>
                                <a:lnTo>
                                  <a:pt x="560184" y="243954"/>
                                </a:lnTo>
                                <a:lnTo>
                                  <a:pt x="564159" y="245745"/>
                                </a:lnTo>
                                <a:lnTo>
                                  <a:pt x="564489" y="245745"/>
                                </a:lnTo>
                                <a:lnTo>
                                  <a:pt x="569150" y="246176"/>
                                </a:lnTo>
                                <a:lnTo>
                                  <a:pt x="569772" y="240271"/>
                                </a:lnTo>
                                <a:lnTo>
                                  <a:pt x="569861" y="239344"/>
                                </a:lnTo>
                                <a:lnTo>
                                  <a:pt x="566547" y="239344"/>
                                </a:lnTo>
                                <a:lnTo>
                                  <a:pt x="563816" y="238353"/>
                                </a:lnTo>
                                <a:lnTo>
                                  <a:pt x="559968" y="234505"/>
                                </a:lnTo>
                                <a:lnTo>
                                  <a:pt x="559015" y="231952"/>
                                </a:lnTo>
                                <a:lnTo>
                                  <a:pt x="559015" y="225729"/>
                                </a:lnTo>
                                <a:lnTo>
                                  <a:pt x="559752" y="223735"/>
                                </a:lnTo>
                                <a:lnTo>
                                  <a:pt x="559866" y="223418"/>
                                </a:lnTo>
                                <a:lnTo>
                                  <a:pt x="559917" y="223266"/>
                                </a:lnTo>
                                <a:lnTo>
                                  <a:pt x="563460" y="219595"/>
                                </a:lnTo>
                                <a:lnTo>
                                  <a:pt x="564019" y="219303"/>
                                </a:lnTo>
                                <a:lnTo>
                                  <a:pt x="565759" y="218567"/>
                                </a:lnTo>
                                <a:lnTo>
                                  <a:pt x="570890" y="218567"/>
                                </a:lnTo>
                                <a:lnTo>
                                  <a:pt x="573570" y="219595"/>
                                </a:lnTo>
                                <a:lnTo>
                                  <a:pt x="579196" y="223735"/>
                                </a:lnTo>
                                <a:lnTo>
                                  <a:pt x="583031" y="227723"/>
                                </a:lnTo>
                                <a:lnTo>
                                  <a:pt x="591032" y="237477"/>
                                </a:lnTo>
                                <a:lnTo>
                                  <a:pt x="593674" y="240271"/>
                                </a:lnTo>
                                <a:lnTo>
                                  <a:pt x="598398" y="244297"/>
                                </a:lnTo>
                                <a:lnTo>
                                  <a:pt x="600798" y="245745"/>
                                </a:lnTo>
                                <a:lnTo>
                                  <a:pt x="604710" y="247230"/>
                                </a:lnTo>
                                <a:lnTo>
                                  <a:pt x="606247" y="247484"/>
                                </a:lnTo>
                                <a:lnTo>
                                  <a:pt x="607847" y="247484"/>
                                </a:lnTo>
                                <a:lnTo>
                                  <a:pt x="607847" y="238201"/>
                                </a:lnTo>
                                <a:lnTo>
                                  <a:pt x="607847" y="211734"/>
                                </a:lnTo>
                                <a:close/>
                              </a:path>
                              <a:path w="876935" h="297815">
                                <a:moveTo>
                                  <a:pt x="607847" y="189382"/>
                                </a:moveTo>
                                <a:lnTo>
                                  <a:pt x="571144" y="177279"/>
                                </a:lnTo>
                                <a:lnTo>
                                  <a:pt x="568134" y="175602"/>
                                </a:lnTo>
                                <a:lnTo>
                                  <a:pt x="563270" y="172199"/>
                                </a:lnTo>
                                <a:lnTo>
                                  <a:pt x="559600" y="168744"/>
                                </a:lnTo>
                                <a:lnTo>
                                  <a:pt x="554431" y="168744"/>
                                </a:lnTo>
                                <a:lnTo>
                                  <a:pt x="554431" y="203784"/>
                                </a:lnTo>
                                <a:lnTo>
                                  <a:pt x="560819" y="203784"/>
                                </a:lnTo>
                                <a:lnTo>
                                  <a:pt x="560819" y="177279"/>
                                </a:lnTo>
                                <a:lnTo>
                                  <a:pt x="564654" y="180644"/>
                                </a:lnTo>
                                <a:lnTo>
                                  <a:pt x="604062" y="196227"/>
                                </a:lnTo>
                                <a:lnTo>
                                  <a:pt x="607847" y="196227"/>
                                </a:lnTo>
                                <a:lnTo>
                                  <a:pt x="607847" y="189382"/>
                                </a:lnTo>
                                <a:close/>
                              </a:path>
                              <a:path w="876935" h="297815">
                                <a:moveTo>
                                  <a:pt x="607847" y="50990"/>
                                </a:moveTo>
                                <a:lnTo>
                                  <a:pt x="585622" y="60096"/>
                                </a:lnTo>
                                <a:lnTo>
                                  <a:pt x="585622" y="67665"/>
                                </a:lnTo>
                                <a:lnTo>
                                  <a:pt x="585622" y="86029"/>
                                </a:lnTo>
                                <a:lnTo>
                                  <a:pt x="566331" y="78816"/>
                                </a:lnTo>
                                <a:lnTo>
                                  <a:pt x="562876" y="77851"/>
                                </a:lnTo>
                                <a:lnTo>
                                  <a:pt x="559409" y="77165"/>
                                </a:lnTo>
                                <a:lnTo>
                                  <a:pt x="562343" y="76327"/>
                                </a:lnTo>
                                <a:lnTo>
                                  <a:pt x="566077" y="75057"/>
                                </a:lnTo>
                                <a:lnTo>
                                  <a:pt x="585622" y="67665"/>
                                </a:lnTo>
                                <a:lnTo>
                                  <a:pt x="585622" y="60096"/>
                                </a:lnTo>
                                <a:lnTo>
                                  <a:pt x="553732" y="73139"/>
                                </a:lnTo>
                                <a:lnTo>
                                  <a:pt x="553732" y="80860"/>
                                </a:lnTo>
                                <a:lnTo>
                                  <a:pt x="607847" y="101638"/>
                                </a:lnTo>
                                <a:lnTo>
                                  <a:pt x="607847" y="94043"/>
                                </a:lnTo>
                                <a:lnTo>
                                  <a:pt x="591451" y="88087"/>
                                </a:lnTo>
                                <a:lnTo>
                                  <a:pt x="591451" y="86029"/>
                                </a:lnTo>
                                <a:lnTo>
                                  <a:pt x="591451" y="67665"/>
                                </a:lnTo>
                                <a:lnTo>
                                  <a:pt x="591451" y="65468"/>
                                </a:lnTo>
                                <a:lnTo>
                                  <a:pt x="607847" y="59156"/>
                                </a:lnTo>
                                <a:lnTo>
                                  <a:pt x="607847" y="50990"/>
                                </a:lnTo>
                                <a:close/>
                              </a:path>
                              <a:path w="876935" h="297815">
                                <a:moveTo>
                                  <a:pt x="607847" y="22999"/>
                                </a:moveTo>
                                <a:lnTo>
                                  <a:pt x="602132" y="8420"/>
                                </a:lnTo>
                                <a:lnTo>
                                  <a:pt x="601459" y="7747"/>
                                </a:lnTo>
                                <a:lnTo>
                                  <a:pt x="601459" y="38620"/>
                                </a:lnTo>
                                <a:lnTo>
                                  <a:pt x="560120" y="38620"/>
                                </a:lnTo>
                                <a:lnTo>
                                  <a:pt x="560120" y="22999"/>
                                </a:lnTo>
                                <a:lnTo>
                                  <a:pt x="560400" y="20701"/>
                                </a:lnTo>
                                <a:lnTo>
                                  <a:pt x="560489" y="19900"/>
                                </a:lnTo>
                                <a:lnTo>
                                  <a:pt x="574725" y="8420"/>
                                </a:lnTo>
                                <a:lnTo>
                                  <a:pt x="584466" y="8420"/>
                                </a:lnTo>
                                <a:lnTo>
                                  <a:pt x="601459" y="38620"/>
                                </a:lnTo>
                                <a:lnTo>
                                  <a:pt x="601459" y="7747"/>
                                </a:lnTo>
                                <a:lnTo>
                                  <a:pt x="584606" y="1041"/>
                                </a:lnTo>
                                <a:lnTo>
                                  <a:pt x="575665" y="1041"/>
                                </a:lnTo>
                                <a:lnTo>
                                  <a:pt x="558380" y="9575"/>
                                </a:lnTo>
                                <a:lnTo>
                                  <a:pt x="556501" y="11760"/>
                                </a:lnTo>
                                <a:lnTo>
                                  <a:pt x="555218" y="14414"/>
                                </a:lnTo>
                                <a:lnTo>
                                  <a:pt x="553986" y="19723"/>
                                </a:lnTo>
                                <a:lnTo>
                                  <a:pt x="553732" y="22999"/>
                                </a:lnTo>
                                <a:lnTo>
                                  <a:pt x="553732" y="45783"/>
                                </a:lnTo>
                                <a:lnTo>
                                  <a:pt x="607847" y="45783"/>
                                </a:lnTo>
                                <a:lnTo>
                                  <a:pt x="607847" y="38620"/>
                                </a:lnTo>
                                <a:lnTo>
                                  <a:pt x="607847" y="22999"/>
                                </a:lnTo>
                                <a:close/>
                              </a:path>
                              <a:path w="876935" h="297815">
                                <a:moveTo>
                                  <a:pt x="608774" y="149923"/>
                                </a:moveTo>
                                <a:lnTo>
                                  <a:pt x="586587" y="126314"/>
                                </a:lnTo>
                                <a:lnTo>
                                  <a:pt x="573036" y="126314"/>
                                </a:lnTo>
                                <a:lnTo>
                                  <a:pt x="553453" y="149606"/>
                                </a:lnTo>
                                <a:lnTo>
                                  <a:pt x="555180" y="153809"/>
                                </a:lnTo>
                                <a:lnTo>
                                  <a:pt x="561975" y="160362"/>
                                </a:lnTo>
                                <a:lnTo>
                                  <a:pt x="562127" y="160362"/>
                                </a:lnTo>
                                <a:lnTo>
                                  <a:pt x="566293" y="161899"/>
                                </a:lnTo>
                                <a:lnTo>
                                  <a:pt x="577088" y="161899"/>
                                </a:lnTo>
                                <a:lnTo>
                                  <a:pt x="581355" y="160362"/>
                                </a:lnTo>
                                <a:lnTo>
                                  <a:pt x="586930" y="155067"/>
                                </a:lnTo>
                                <a:lnTo>
                                  <a:pt x="587883" y="154152"/>
                                </a:lnTo>
                                <a:lnTo>
                                  <a:pt x="589495" y="150355"/>
                                </a:lnTo>
                                <a:lnTo>
                                  <a:pt x="589495" y="143205"/>
                                </a:lnTo>
                                <a:lnTo>
                                  <a:pt x="588848" y="140703"/>
                                </a:lnTo>
                                <a:lnTo>
                                  <a:pt x="586219" y="136105"/>
                                </a:lnTo>
                                <a:lnTo>
                                  <a:pt x="584492" y="134289"/>
                                </a:lnTo>
                                <a:lnTo>
                                  <a:pt x="583628" y="133756"/>
                                </a:lnTo>
                                <a:lnTo>
                                  <a:pt x="583628" y="141224"/>
                                </a:lnTo>
                                <a:lnTo>
                                  <a:pt x="583628" y="147307"/>
                                </a:lnTo>
                                <a:lnTo>
                                  <a:pt x="582676" y="149606"/>
                                </a:lnTo>
                                <a:lnTo>
                                  <a:pt x="582510" y="149923"/>
                                </a:lnTo>
                                <a:lnTo>
                                  <a:pt x="578129" y="154152"/>
                                </a:lnTo>
                                <a:lnTo>
                                  <a:pt x="577926" y="154152"/>
                                </a:lnTo>
                                <a:lnTo>
                                  <a:pt x="575449" y="155067"/>
                                </a:lnTo>
                                <a:lnTo>
                                  <a:pt x="568159" y="155067"/>
                                </a:lnTo>
                                <a:lnTo>
                                  <a:pt x="564565" y="153809"/>
                                </a:lnTo>
                                <a:lnTo>
                                  <a:pt x="564857" y="153809"/>
                                </a:lnTo>
                                <a:lnTo>
                                  <a:pt x="560209" y="149606"/>
                                </a:lnTo>
                                <a:lnTo>
                                  <a:pt x="559015" y="147027"/>
                                </a:lnTo>
                                <a:lnTo>
                                  <a:pt x="559015" y="141224"/>
                                </a:lnTo>
                                <a:lnTo>
                                  <a:pt x="560133" y="138772"/>
                                </a:lnTo>
                                <a:lnTo>
                                  <a:pt x="564603" y="134721"/>
                                </a:lnTo>
                                <a:lnTo>
                                  <a:pt x="567626" y="133705"/>
                                </a:lnTo>
                                <a:lnTo>
                                  <a:pt x="575259" y="133705"/>
                                </a:lnTo>
                                <a:lnTo>
                                  <a:pt x="578294" y="134721"/>
                                </a:lnTo>
                                <a:lnTo>
                                  <a:pt x="582561" y="138645"/>
                                </a:lnTo>
                                <a:lnTo>
                                  <a:pt x="583628" y="141224"/>
                                </a:lnTo>
                                <a:lnTo>
                                  <a:pt x="583628" y="133756"/>
                                </a:lnTo>
                                <a:lnTo>
                                  <a:pt x="582371" y="132956"/>
                                </a:lnTo>
                                <a:lnTo>
                                  <a:pt x="586778" y="132956"/>
                                </a:lnTo>
                                <a:lnTo>
                                  <a:pt x="589178" y="133261"/>
                                </a:lnTo>
                                <a:lnTo>
                                  <a:pt x="595058" y="134721"/>
                                </a:lnTo>
                                <a:lnTo>
                                  <a:pt x="594855" y="134721"/>
                                </a:lnTo>
                                <a:lnTo>
                                  <a:pt x="596607" y="135407"/>
                                </a:lnTo>
                                <a:lnTo>
                                  <a:pt x="603313" y="147942"/>
                                </a:lnTo>
                                <a:lnTo>
                                  <a:pt x="602729" y="149606"/>
                                </a:lnTo>
                                <a:lnTo>
                                  <a:pt x="602602" y="149923"/>
                                </a:lnTo>
                                <a:lnTo>
                                  <a:pt x="599922" y="152946"/>
                                </a:lnTo>
                                <a:lnTo>
                                  <a:pt x="598093" y="153809"/>
                                </a:lnTo>
                                <a:lnTo>
                                  <a:pt x="598652" y="153809"/>
                                </a:lnTo>
                                <a:lnTo>
                                  <a:pt x="594741" y="154520"/>
                                </a:lnTo>
                                <a:lnTo>
                                  <a:pt x="595287" y="160362"/>
                                </a:lnTo>
                                <a:lnTo>
                                  <a:pt x="595337" y="160909"/>
                                </a:lnTo>
                                <a:lnTo>
                                  <a:pt x="599592" y="160362"/>
                                </a:lnTo>
                                <a:lnTo>
                                  <a:pt x="602907" y="158750"/>
                                </a:lnTo>
                                <a:lnTo>
                                  <a:pt x="607606" y="153390"/>
                                </a:lnTo>
                                <a:lnTo>
                                  <a:pt x="608774" y="149923"/>
                                </a:lnTo>
                                <a:close/>
                              </a:path>
                              <a:path w="876935" h="297815">
                                <a:moveTo>
                                  <a:pt x="875512" y="152336"/>
                                </a:moveTo>
                                <a:lnTo>
                                  <a:pt x="869124" y="152336"/>
                                </a:lnTo>
                                <a:lnTo>
                                  <a:pt x="869124" y="167144"/>
                                </a:lnTo>
                                <a:lnTo>
                                  <a:pt x="867918" y="166395"/>
                                </a:lnTo>
                                <a:lnTo>
                                  <a:pt x="866711" y="165468"/>
                                </a:lnTo>
                                <a:lnTo>
                                  <a:pt x="864323" y="163195"/>
                                </a:lnTo>
                                <a:lnTo>
                                  <a:pt x="862050" y="160642"/>
                                </a:lnTo>
                                <a:lnTo>
                                  <a:pt x="854671" y="151866"/>
                                </a:lnTo>
                                <a:lnTo>
                                  <a:pt x="851560" y="148526"/>
                                </a:lnTo>
                                <a:lnTo>
                                  <a:pt x="838352" y="140665"/>
                                </a:lnTo>
                                <a:lnTo>
                                  <a:pt x="831926" y="140665"/>
                                </a:lnTo>
                                <a:lnTo>
                                  <a:pt x="821156" y="162674"/>
                                </a:lnTo>
                                <a:lnTo>
                                  <a:pt x="822375" y="166395"/>
                                </a:lnTo>
                                <a:lnTo>
                                  <a:pt x="822490" y="166776"/>
                                </a:lnTo>
                                <a:lnTo>
                                  <a:pt x="827836" y="172885"/>
                                </a:lnTo>
                                <a:lnTo>
                                  <a:pt x="831811" y="174675"/>
                                </a:lnTo>
                                <a:lnTo>
                                  <a:pt x="832142" y="174675"/>
                                </a:lnTo>
                                <a:lnTo>
                                  <a:pt x="836815" y="175107"/>
                                </a:lnTo>
                                <a:lnTo>
                                  <a:pt x="837425" y="169214"/>
                                </a:lnTo>
                                <a:lnTo>
                                  <a:pt x="837514" y="168275"/>
                                </a:lnTo>
                                <a:lnTo>
                                  <a:pt x="834199" y="168275"/>
                                </a:lnTo>
                                <a:lnTo>
                                  <a:pt x="831469" y="167271"/>
                                </a:lnTo>
                                <a:lnTo>
                                  <a:pt x="827620" y="163449"/>
                                </a:lnTo>
                                <a:lnTo>
                                  <a:pt x="826668" y="160883"/>
                                </a:lnTo>
                                <a:lnTo>
                                  <a:pt x="826668" y="154647"/>
                                </a:lnTo>
                                <a:lnTo>
                                  <a:pt x="827392" y="152666"/>
                                </a:lnTo>
                                <a:lnTo>
                                  <a:pt x="827519" y="152336"/>
                                </a:lnTo>
                                <a:lnTo>
                                  <a:pt x="827557" y="152209"/>
                                </a:lnTo>
                                <a:lnTo>
                                  <a:pt x="831100" y="148526"/>
                                </a:lnTo>
                                <a:lnTo>
                                  <a:pt x="831659" y="148234"/>
                                </a:lnTo>
                                <a:lnTo>
                                  <a:pt x="833399" y="147497"/>
                                </a:lnTo>
                                <a:lnTo>
                                  <a:pt x="838542" y="147497"/>
                                </a:lnTo>
                                <a:lnTo>
                                  <a:pt x="841209" y="148526"/>
                                </a:lnTo>
                                <a:lnTo>
                                  <a:pt x="846848" y="152666"/>
                                </a:lnTo>
                                <a:lnTo>
                                  <a:pt x="850671" y="156629"/>
                                </a:lnTo>
                                <a:lnTo>
                                  <a:pt x="858685" y="166395"/>
                                </a:lnTo>
                                <a:lnTo>
                                  <a:pt x="861326" y="169214"/>
                                </a:lnTo>
                                <a:lnTo>
                                  <a:pt x="866051" y="173215"/>
                                </a:lnTo>
                                <a:lnTo>
                                  <a:pt x="868451" y="174675"/>
                                </a:lnTo>
                                <a:lnTo>
                                  <a:pt x="872363" y="176149"/>
                                </a:lnTo>
                                <a:lnTo>
                                  <a:pt x="873912" y="176415"/>
                                </a:lnTo>
                                <a:lnTo>
                                  <a:pt x="875512" y="176415"/>
                                </a:lnTo>
                                <a:lnTo>
                                  <a:pt x="875512" y="167271"/>
                                </a:lnTo>
                                <a:lnTo>
                                  <a:pt x="875512" y="152336"/>
                                </a:lnTo>
                                <a:close/>
                              </a:path>
                              <a:path w="876935" h="297815">
                                <a:moveTo>
                                  <a:pt x="875512" y="140665"/>
                                </a:moveTo>
                                <a:lnTo>
                                  <a:pt x="869124" y="140665"/>
                                </a:lnTo>
                                <a:lnTo>
                                  <a:pt x="869124" y="152209"/>
                                </a:lnTo>
                                <a:lnTo>
                                  <a:pt x="875512" y="152209"/>
                                </a:lnTo>
                                <a:lnTo>
                                  <a:pt x="875512" y="140665"/>
                                </a:lnTo>
                                <a:close/>
                              </a:path>
                              <a:path w="876935" h="297815">
                                <a:moveTo>
                                  <a:pt x="875512" y="36614"/>
                                </a:moveTo>
                                <a:lnTo>
                                  <a:pt x="869124" y="21374"/>
                                </a:lnTo>
                                <a:lnTo>
                                  <a:pt x="869124" y="52247"/>
                                </a:lnTo>
                                <a:lnTo>
                                  <a:pt x="827773" y="52247"/>
                                </a:lnTo>
                                <a:lnTo>
                                  <a:pt x="827773" y="36614"/>
                                </a:lnTo>
                                <a:lnTo>
                                  <a:pt x="828052" y="34302"/>
                                </a:lnTo>
                                <a:lnTo>
                                  <a:pt x="828141" y="33515"/>
                                </a:lnTo>
                                <a:lnTo>
                                  <a:pt x="829919" y="28943"/>
                                </a:lnTo>
                                <a:lnTo>
                                  <a:pt x="831938" y="26682"/>
                                </a:lnTo>
                                <a:lnTo>
                                  <a:pt x="838022" y="22974"/>
                                </a:lnTo>
                                <a:lnTo>
                                  <a:pt x="842378" y="22047"/>
                                </a:lnTo>
                                <a:lnTo>
                                  <a:pt x="852131" y="22047"/>
                                </a:lnTo>
                                <a:lnTo>
                                  <a:pt x="869124" y="52247"/>
                                </a:lnTo>
                                <a:lnTo>
                                  <a:pt x="869124" y="21374"/>
                                </a:lnTo>
                                <a:lnTo>
                                  <a:pt x="852258" y="14655"/>
                                </a:lnTo>
                                <a:lnTo>
                                  <a:pt x="843318" y="14655"/>
                                </a:lnTo>
                                <a:lnTo>
                                  <a:pt x="821385" y="36614"/>
                                </a:lnTo>
                                <a:lnTo>
                                  <a:pt x="821385" y="59397"/>
                                </a:lnTo>
                                <a:lnTo>
                                  <a:pt x="875512" y="59397"/>
                                </a:lnTo>
                                <a:lnTo>
                                  <a:pt x="875512" y="52247"/>
                                </a:lnTo>
                                <a:lnTo>
                                  <a:pt x="875512" y="36614"/>
                                </a:lnTo>
                                <a:close/>
                              </a:path>
                              <a:path w="876935" h="297815">
                                <a:moveTo>
                                  <a:pt x="875525" y="277507"/>
                                </a:moveTo>
                                <a:lnTo>
                                  <a:pt x="821169" y="277507"/>
                                </a:lnTo>
                                <a:lnTo>
                                  <a:pt x="821169" y="281787"/>
                                </a:lnTo>
                                <a:lnTo>
                                  <a:pt x="823518" y="282943"/>
                                </a:lnTo>
                                <a:lnTo>
                                  <a:pt x="825919" y="284911"/>
                                </a:lnTo>
                                <a:lnTo>
                                  <a:pt x="830897" y="290474"/>
                                </a:lnTo>
                                <a:lnTo>
                                  <a:pt x="833018" y="293725"/>
                                </a:lnTo>
                                <a:lnTo>
                                  <a:pt x="834771" y="297434"/>
                                </a:lnTo>
                                <a:lnTo>
                                  <a:pt x="841184" y="297434"/>
                                </a:lnTo>
                                <a:lnTo>
                                  <a:pt x="833183" y="284149"/>
                                </a:lnTo>
                                <a:lnTo>
                                  <a:pt x="875525" y="284149"/>
                                </a:lnTo>
                                <a:lnTo>
                                  <a:pt x="875525" y="277507"/>
                                </a:lnTo>
                                <a:close/>
                              </a:path>
                              <a:path w="876935" h="297815">
                                <a:moveTo>
                                  <a:pt x="875525" y="64579"/>
                                </a:moveTo>
                                <a:lnTo>
                                  <a:pt x="853300" y="73685"/>
                                </a:lnTo>
                                <a:lnTo>
                                  <a:pt x="853300" y="81280"/>
                                </a:lnTo>
                                <a:lnTo>
                                  <a:pt x="853300" y="99618"/>
                                </a:lnTo>
                                <a:lnTo>
                                  <a:pt x="837425" y="93675"/>
                                </a:lnTo>
                                <a:lnTo>
                                  <a:pt x="833996" y="92430"/>
                                </a:lnTo>
                                <a:lnTo>
                                  <a:pt x="830541" y="91452"/>
                                </a:lnTo>
                                <a:lnTo>
                                  <a:pt x="827087" y="90766"/>
                                </a:lnTo>
                                <a:lnTo>
                                  <a:pt x="830021" y="89916"/>
                                </a:lnTo>
                                <a:lnTo>
                                  <a:pt x="833742" y="88646"/>
                                </a:lnTo>
                                <a:lnTo>
                                  <a:pt x="853300" y="81280"/>
                                </a:lnTo>
                                <a:lnTo>
                                  <a:pt x="853300" y="73685"/>
                                </a:lnTo>
                                <a:lnTo>
                                  <a:pt x="821397" y="86728"/>
                                </a:lnTo>
                                <a:lnTo>
                                  <a:pt x="821397" y="94449"/>
                                </a:lnTo>
                                <a:lnTo>
                                  <a:pt x="875525" y="115239"/>
                                </a:lnTo>
                                <a:lnTo>
                                  <a:pt x="875525" y="107632"/>
                                </a:lnTo>
                                <a:lnTo>
                                  <a:pt x="859116" y="101688"/>
                                </a:lnTo>
                                <a:lnTo>
                                  <a:pt x="859116" y="99618"/>
                                </a:lnTo>
                                <a:lnTo>
                                  <a:pt x="859116" y="81280"/>
                                </a:lnTo>
                                <a:lnTo>
                                  <a:pt x="859116" y="79057"/>
                                </a:lnTo>
                                <a:lnTo>
                                  <a:pt x="875525" y="72745"/>
                                </a:lnTo>
                                <a:lnTo>
                                  <a:pt x="875525" y="64579"/>
                                </a:lnTo>
                                <a:close/>
                              </a:path>
                              <a:path w="876935" h="297815">
                                <a:moveTo>
                                  <a:pt x="876427" y="238569"/>
                                </a:moveTo>
                                <a:lnTo>
                                  <a:pt x="875360" y="235292"/>
                                </a:lnTo>
                                <a:lnTo>
                                  <a:pt x="872426" y="231711"/>
                                </a:lnTo>
                                <a:lnTo>
                                  <a:pt x="871105" y="230111"/>
                                </a:lnTo>
                                <a:lnTo>
                                  <a:pt x="870966" y="230022"/>
                                </a:lnTo>
                                <a:lnTo>
                                  <a:pt x="870966" y="239509"/>
                                </a:lnTo>
                                <a:lnTo>
                                  <a:pt x="870927" y="245656"/>
                                </a:lnTo>
                                <a:lnTo>
                                  <a:pt x="869492" y="248145"/>
                                </a:lnTo>
                                <a:lnTo>
                                  <a:pt x="863600" y="252323"/>
                                </a:lnTo>
                                <a:lnTo>
                                  <a:pt x="857694" y="253365"/>
                                </a:lnTo>
                                <a:lnTo>
                                  <a:pt x="839927" y="253365"/>
                                </a:lnTo>
                                <a:lnTo>
                                  <a:pt x="834440" y="252323"/>
                                </a:lnTo>
                                <a:lnTo>
                                  <a:pt x="833996" y="252323"/>
                                </a:lnTo>
                                <a:lnTo>
                                  <a:pt x="830529" y="249923"/>
                                </a:lnTo>
                                <a:lnTo>
                                  <a:pt x="828027" y="248145"/>
                                </a:lnTo>
                                <a:lnTo>
                                  <a:pt x="827773" y="247751"/>
                                </a:lnTo>
                                <a:lnTo>
                                  <a:pt x="826668" y="245656"/>
                                </a:lnTo>
                                <a:lnTo>
                                  <a:pt x="826668" y="239509"/>
                                </a:lnTo>
                                <a:lnTo>
                                  <a:pt x="828052" y="237083"/>
                                </a:lnTo>
                                <a:lnTo>
                                  <a:pt x="828128" y="236931"/>
                                </a:lnTo>
                                <a:lnTo>
                                  <a:pt x="833983" y="232752"/>
                                </a:lnTo>
                                <a:lnTo>
                                  <a:pt x="839901" y="231711"/>
                                </a:lnTo>
                                <a:lnTo>
                                  <a:pt x="857669" y="231711"/>
                                </a:lnTo>
                                <a:lnTo>
                                  <a:pt x="863574" y="232752"/>
                                </a:lnTo>
                                <a:lnTo>
                                  <a:pt x="869492" y="236931"/>
                                </a:lnTo>
                                <a:lnTo>
                                  <a:pt x="870966" y="239509"/>
                                </a:lnTo>
                                <a:lnTo>
                                  <a:pt x="870966" y="230022"/>
                                </a:lnTo>
                                <a:lnTo>
                                  <a:pt x="868095" y="228142"/>
                                </a:lnTo>
                                <a:lnTo>
                                  <a:pt x="860285" y="225539"/>
                                </a:lnTo>
                                <a:lnTo>
                                  <a:pt x="855167" y="224891"/>
                                </a:lnTo>
                                <a:lnTo>
                                  <a:pt x="843445" y="224891"/>
                                </a:lnTo>
                                <a:lnTo>
                                  <a:pt x="821829" y="236931"/>
                                </a:lnTo>
                                <a:lnTo>
                                  <a:pt x="821740" y="237083"/>
                                </a:lnTo>
                                <a:lnTo>
                                  <a:pt x="821194" y="239509"/>
                                </a:lnTo>
                                <a:lnTo>
                                  <a:pt x="821156" y="246481"/>
                                </a:lnTo>
                                <a:lnTo>
                                  <a:pt x="822223" y="249732"/>
                                </a:lnTo>
                                <a:lnTo>
                                  <a:pt x="826452" y="254939"/>
                                </a:lnTo>
                                <a:lnTo>
                                  <a:pt x="829462" y="256895"/>
                                </a:lnTo>
                                <a:lnTo>
                                  <a:pt x="837260" y="259524"/>
                                </a:lnTo>
                                <a:lnTo>
                                  <a:pt x="842416" y="260184"/>
                                </a:lnTo>
                                <a:lnTo>
                                  <a:pt x="858977" y="260184"/>
                                </a:lnTo>
                                <a:lnTo>
                                  <a:pt x="866317" y="258394"/>
                                </a:lnTo>
                                <a:lnTo>
                                  <a:pt x="872667" y="253365"/>
                                </a:lnTo>
                                <a:lnTo>
                                  <a:pt x="874547" y="251853"/>
                                </a:lnTo>
                                <a:lnTo>
                                  <a:pt x="876427" y="247751"/>
                                </a:lnTo>
                                <a:lnTo>
                                  <a:pt x="876427" y="238569"/>
                                </a:lnTo>
                                <a:close/>
                              </a:path>
                              <a:path w="876935" h="297815">
                                <a:moveTo>
                                  <a:pt x="876439" y="194551"/>
                                </a:moveTo>
                                <a:lnTo>
                                  <a:pt x="876261" y="194068"/>
                                </a:lnTo>
                                <a:lnTo>
                                  <a:pt x="874255" y="189712"/>
                                </a:lnTo>
                                <a:lnTo>
                                  <a:pt x="873353" y="189001"/>
                                </a:lnTo>
                                <a:lnTo>
                                  <a:pt x="866305" y="183388"/>
                                </a:lnTo>
                                <a:lnTo>
                                  <a:pt x="862063" y="181952"/>
                                </a:lnTo>
                                <a:lnTo>
                                  <a:pt x="852030" y="181952"/>
                                </a:lnTo>
                                <a:lnTo>
                                  <a:pt x="847813" y="183578"/>
                                </a:lnTo>
                                <a:lnTo>
                                  <a:pt x="841641" y="189712"/>
                                </a:lnTo>
                                <a:lnTo>
                                  <a:pt x="841248" y="190119"/>
                                </a:lnTo>
                                <a:lnTo>
                                  <a:pt x="839635" y="194068"/>
                                </a:lnTo>
                                <a:lnTo>
                                  <a:pt x="839736" y="202704"/>
                                </a:lnTo>
                                <a:lnTo>
                                  <a:pt x="840765" y="205765"/>
                                </a:lnTo>
                                <a:lnTo>
                                  <a:pt x="843013" y="209016"/>
                                </a:lnTo>
                                <a:lnTo>
                                  <a:pt x="828484" y="206095"/>
                                </a:lnTo>
                                <a:lnTo>
                                  <a:pt x="828484" y="184505"/>
                                </a:lnTo>
                                <a:lnTo>
                                  <a:pt x="822134" y="184505"/>
                                </a:lnTo>
                                <a:lnTo>
                                  <a:pt x="822134" y="211416"/>
                                </a:lnTo>
                                <a:lnTo>
                                  <a:pt x="849934" y="216662"/>
                                </a:lnTo>
                                <a:lnTo>
                                  <a:pt x="850607" y="211416"/>
                                </a:lnTo>
                                <a:lnTo>
                                  <a:pt x="850684" y="210858"/>
                                </a:lnTo>
                                <a:lnTo>
                                  <a:pt x="850747" y="210426"/>
                                </a:lnTo>
                                <a:lnTo>
                                  <a:pt x="849185" y="209435"/>
                                </a:lnTo>
                                <a:lnTo>
                                  <a:pt x="848906" y="209143"/>
                                </a:lnTo>
                                <a:lnTo>
                                  <a:pt x="847928" y="208076"/>
                                </a:lnTo>
                                <a:lnTo>
                                  <a:pt x="845985" y="204635"/>
                                </a:lnTo>
                                <a:lnTo>
                                  <a:pt x="845604" y="203111"/>
                                </a:lnTo>
                                <a:lnTo>
                                  <a:pt x="845502" y="197116"/>
                                </a:lnTo>
                                <a:lnTo>
                                  <a:pt x="846493" y="194551"/>
                                </a:lnTo>
                                <a:lnTo>
                                  <a:pt x="846353" y="194551"/>
                                </a:lnTo>
                                <a:lnTo>
                                  <a:pt x="850912" y="190119"/>
                                </a:lnTo>
                                <a:lnTo>
                                  <a:pt x="851966" y="189712"/>
                                </a:lnTo>
                                <a:lnTo>
                                  <a:pt x="853973" y="189001"/>
                                </a:lnTo>
                                <a:lnTo>
                                  <a:pt x="861758" y="189001"/>
                                </a:lnTo>
                                <a:lnTo>
                                  <a:pt x="864946" y="190119"/>
                                </a:lnTo>
                                <a:lnTo>
                                  <a:pt x="869772" y="194551"/>
                                </a:lnTo>
                                <a:lnTo>
                                  <a:pt x="870915" y="197116"/>
                                </a:lnTo>
                                <a:lnTo>
                                  <a:pt x="870978" y="203111"/>
                                </a:lnTo>
                                <a:lnTo>
                                  <a:pt x="870115" y="205371"/>
                                </a:lnTo>
                                <a:lnTo>
                                  <a:pt x="866698" y="209143"/>
                                </a:lnTo>
                                <a:lnTo>
                                  <a:pt x="863981" y="210426"/>
                                </a:lnTo>
                                <a:lnTo>
                                  <a:pt x="863625" y="210426"/>
                                </a:lnTo>
                                <a:lnTo>
                                  <a:pt x="860742" y="210858"/>
                                </a:lnTo>
                                <a:lnTo>
                                  <a:pt x="861148" y="215620"/>
                                </a:lnTo>
                                <a:lnTo>
                                  <a:pt x="861237" y="216662"/>
                                </a:lnTo>
                                <a:lnTo>
                                  <a:pt x="861339" y="217843"/>
                                </a:lnTo>
                                <a:lnTo>
                                  <a:pt x="865898" y="217398"/>
                                </a:lnTo>
                                <a:lnTo>
                                  <a:pt x="869556" y="215620"/>
                                </a:lnTo>
                                <a:lnTo>
                                  <a:pt x="875017" y="209435"/>
                                </a:lnTo>
                                <a:lnTo>
                                  <a:pt x="875131" y="209143"/>
                                </a:lnTo>
                                <a:lnTo>
                                  <a:pt x="876439" y="205371"/>
                                </a:lnTo>
                                <a:lnTo>
                                  <a:pt x="876439" y="19455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046" name="Image 2046"/>
                          <pic:cNvPicPr/>
                        </pic:nvPicPr>
                        <pic:blipFill>
                          <a:blip r:embed="rId148" cstate="print"/>
                          <a:stretch>
                            <a:fillRect/>
                          </a:stretch>
                        </pic:blipFill>
                        <pic:spPr>
                          <a:xfrm>
                            <a:off x="1232636" y="1233741"/>
                            <a:ext cx="55968" cy="288925"/>
                          </a:xfrm>
                          <a:prstGeom prst="rect">
                            <a:avLst/>
                          </a:prstGeom>
                        </pic:spPr>
                      </pic:pic>
                      <pic:pic xmlns:pic="http://schemas.openxmlformats.org/drawingml/2006/picture">
                        <pic:nvPicPr>
                          <pic:cNvPr id="2047" name="Image 2047"/>
                          <pic:cNvPicPr/>
                        </pic:nvPicPr>
                        <pic:blipFill>
                          <a:blip r:embed="rId149" cstate="print"/>
                          <a:stretch>
                            <a:fillRect/>
                          </a:stretch>
                        </pic:blipFill>
                        <pic:spPr>
                          <a:xfrm>
                            <a:off x="975575" y="1247356"/>
                            <a:ext cx="55956" cy="246862"/>
                          </a:xfrm>
                          <a:prstGeom prst="rect">
                            <a:avLst/>
                          </a:prstGeom>
                        </pic:spPr>
                      </pic:pic>
                      <wps:wsp>
                        <wps:cNvPr id="2048" name="Graphic 2048"/>
                        <wps:cNvSpPr/>
                        <wps:spPr>
                          <a:xfrm>
                            <a:off x="475945" y="1251915"/>
                            <a:ext cx="304800" cy="288925"/>
                          </a:xfrm>
                          <a:custGeom>
                            <a:avLst/>
                            <a:gdLst/>
                            <a:ahLst/>
                            <a:cxnLst/>
                            <a:rect l="l" t="t" r="r" b="b"/>
                            <a:pathLst>
                              <a:path w="304800" h="288925">
                                <a:moveTo>
                                  <a:pt x="54127" y="30543"/>
                                </a:moveTo>
                                <a:lnTo>
                                  <a:pt x="47739" y="15290"/>
                                </a:lnTo>
                                <a:lnTo>
                                  <a:pt x="47739" y="46177"/>
                                </a:lnTo>
                                <a:lnTo>
                                  <a:pt x="6388" y="46177"/>
                                </a:lnTo>
                                <a:lnTo>
                                  <a:pt x="6388" y="30543"/>
                                </a:lnTo>
                                <a:lnTo>
                                  <a:pt x="6680" y="28257"/>
                                </a:lnTo>
                                <a:lnTo>
                                  <a:pt x="6769" y="27457"/>
                                </a:lnTo>
                                <a:lnTo>
                                  <a:pt x="8534" y="22885"/>
                                </a:lnTo>
                                <a:lnTo>
                                  <a:pt x="10566" y="20612"/>
                                </a:lnTo>
                                <a:lnTo>
                                  <a:pt x="13614" y="18770"/>
                                </a:lnTo>
                                <a:lnTo>
                                  <a:pt x="16649" y="16903"/>
                                </a:lnTo>
                                <a:lnTo>
                                  <a:pt x="21005" y="15963"/>
                                </a:lnTo>
                                <a:lnTo>
                                  <a:pt x="30746" y="15963"/>
                                </a:lnTo>
                                <a:lnTo>
                                  <a:pt x="47739" y="46177"/>
                                </a:lnTo>
                                <a:lnTo>
                                  <a:pt x="47739" y="15290"/>
                                </a:lnTo>
                                <a:lnTo>
                                  <a:pt x="30873" y="8585"/>
                                </a:lnTo>
                                <a:lnTo>
                                  <a:pt x="21945" y="8585"/>
                                </a:lnTo>
                                <a:lnTo>
                                  <a:pt x="0" y="30543"/>
                                </a:lnTo>
                                <a:lnTo>
                                  <a:pt x="0" y="53327"/>
                                </a:lnTo>
                                <a:lnTo>
                                  <a:pt x="54127" y="53327"/>
                                </a:lnTo>
                                <a:lnTo>
                                  <a:pt x="54127" y="46177"/>
                                </a:lnTo>
                                <a:lnTo>
                                  <a:pt x="54127" y="30543"/>
                                </a:lnTo>
                                <a:close/>
                              </a:path>
                              <a:path w="304800" h="288925">
                                <a:moveTo>
                                  <a:pt x="54140" y="239268"/>
                                </a:moveTo>
                                <a:lnTo>
                                  <a:pt x="17424" y="227164"/>
                                </a:lnTo>
                                <a:lnTo>
                                  <a:pt x="14427" y="225501"/>
                                </a:lnTo>
                                <a:lnTo>
                                  <a:pt x="9550" y="222072"/>
                                </a:lnTo>
                                <a:lnTo>
                                  <a:pt x="5880" y="218630"/>
                                </a:lnTo>
                                <a:lnTo>
                                  <a:pt x="711" y="218630"/>
                                </a:lnTo>
                                <a:lnTo>
                                  <a:pt x="711" y="253669"/>
                                </a:lnTo>
                                <a:lnTo>
                                  <a:pt x="7099" y="253669"/>
                                </a:lnTo>
                                <a:lnTo>
                                  <a:pt x="7099" y="227164"/>
                                </a:lnTo>
                                <a:lnTo>
                                  <a:pt x="10934" y="230530"/>
                                </a:lnTo>
                                <a:lnTo>
                                  <a:pt x="50355" y="246100"/>
                                </a:lnTo>
                                <a:lnTo>
                                  <a:pt x="54140" y="246100"/>
                                </a:lnTo>
                                <a:lnTo>
                                  <a:pt x="54140" y="239268"/>
                                </a:lnTo>
                                <a:close/>
                              </a:path>
                              <a:path w="304800" h="288925">
                                <a:moveTo>
                                  <a:pt x="54140" y="196938"/>
                                </a:moveTo>
                                <a:lnTo>
                                  <a:pt x="17424" y="184823"/>
                                </a:lnTo>
                                <a:lnTo>
                                  <a:pt x="14427" y="183159"/>
                                </a:lnTo>
                                <a:lnTo>
                                  <a:pt x="9550" y="179743"/>
                                </a:lnTo>
                                <a:lnTo>
                                  <a:pt x="5880" y="176301"/>
                                </a:lnTo>
                                <a:lnTo>
                                  <a:pt x="711" y="176301"/>
                                </a:lnTo>
                                <a:lnTo>
                                  <a:pt x="711" y="211340"/>
                                </a:lnTo>
                                <a:lnTo>
                                  <a:pt x="7099" y="211340"/>
                                </a:lnTo>
                                <a:lnTo>
                                  <a:pt x="7099" y="184823"/>
                                </a:lnTo>
                                <a:lnTo>
                                  <a:pt x="10934" y="188201"/>
                                </a:lnTo>
                                <a:lnTo>
                                  <a:pt x="50355" y="203758"/>
                                </a:lnTo>
                                <a:lnTo>
                                  <a:pt x="54140" y="203758"/>
                                </a:lnTo>
                                <a:lnTo>
                                  <a:pt x="54140" y="196938"/>
                                </a:lnTo>
                                <a:close/>
                              </a:path>
                              <a:path w="304800" h="288925">
                                <a:moveTo>
                                  <a:pt x="54140" y="141490"/>
                                </a:moveTo>
                                <a:lnTo>
                                  <a:pt x="41173" y="141490"/>
                                </a:lnTo>
                                <a:lnTo>
                                  <a:pt x="41173" y="134175"/>
                                </a:lnTo>
                                <a:lnTo>
                                  <a:pt x="35090" y="134175"/>
                                </a:lnTo>
                                <a:lnTo>
                                  <a:pt x="35090" y="141490"/>
                                </a:lnTo>
                                <a:lnTo>
                                  <a:pt x="35090" y="148120"/>
                                </a:lnTo>
                                <a:lnTo>
                                  <a:pt x="35090" y="165074"/>
                                </a:lnTo>
                                <a:lnTo>
                                  <a:pt x="10693" y="148120"/>
                                </a:lnTo>
                                <a:lnTo>
                                  <a:pt x="35090" y="148120"/>
                                </a:lnTo>
                                <a:lnTo>
                                  <a:pt x="35090" y="141490"/>
                                </a:lnTo>
                                <a:lnTo>
                                  <a:pt x="12" y="141490"/>
                                </a:lnTo>
                                <a:lnTo>
                                  <a:pt x="12" y="146913"/>
                                </a:lnTo>
                                <a:lnTo>
                                  <a:pt x="35090" y="171615"/>
                                </a:lnTo>
                                <a:lnTo>
                                  <a:pt x="41173" y="171615"/>
                                </a:lnTo>
                                <a:lnTo>
                                  <a:pt x="41173" y="165074"/>
                                </a:lnTo>
                                <a:lnTo>
                                  <a:pt x="41173" y="148120"/>
                                </a:lnTo>
                                <a:lnTo>
                                  <a:pt x="54140" y="148120"/>
                                </a:lnTo>
                                <a:lnTo>
                                  <a:pt x="54140" y="141490"/>
                                </a:lnTo>
                                <a:close/>
                              </a:path>
                              <a:path w="304800" h="288925">
                                <a:moveTo>
                                  <a:pt x="54140" y="58521"/>
                                </a:moveTo>
                                <a:lnTo>
                                  <a:pt x="31915" y="67627"/>
                                </a:lnTo>
                                <a:lnTo>
                                  <a:pt x="31915" y="75196"/>
                                </a:lnTo>
                                <a:lnTo>
                                  <a:pt x="31915" y="93548"/>
                                </a:lnTo>
                                <a:lnTo>
                                  <a:pt x="12623" y="86347"/>
                                </a:lnTo>
                                <a:lnTo>
                                  <a:pt x="9182" y="85382"/>
                                </a:lnTo>
                                <a:lnTo>
                                  <a:pt x="5702" y="84696"/>
                                </a:lnTo>
                                <a:lnTo>
                                  <a:pt x="8636" y="83858"/>
                                </a:lnTo>
                                <a:lnTo>
                                  <a:pt x="12382" y="82575"/>
                                </a:lnTo>
                                <a:lnTo>
                                  <a:pt x="31915" y="75196"/>
                                </a:lnTo>
                                <a:lnTo>
                                  <a:pt x="31915" y="67627"/>
                                </a:lnTo>
                                <a:lnTo>
                                  <a:pt x="12" y="80670"/>
                                </a:lnTo>
                                <a:lnTo>
                                  <a:pt x="12" y="88379"/>
                                </a:lnTo>
                                <a:lnTo>
                                  <a:pt x="54140" y="109169"/>
                                </a:lnTo>
                                <a:lnTo>
                                  <a:pt x="54140" y="101561"/>
                                </a:lnTo>
                                <a:lnTo>
                                  <a:pt x="37757" y="95618"/>
                                </a:lnTo>
                                <a:lnTo>
                                  <a:pt x="37757" y="93548"/>
                                </a:lnTo>
                                <a:lnTo>
                                  <a:pt x="37757" y="75196"/>
                                </a:lnTo>
                                <a:lnTo>
                                  <a:pt x="37757" y="72986"/>
                                </a:lnTo>
                                <a:lnTo>
                                  <a:pt x="54140" y="66675"/>
                                </a:lnTo>
                                <a:lnTo>
                                  <a:pt x="54140" y="58521"/>
                                </a:lnTo>
                                <a:close/>
                              </a:path>
                              <a:path w="304800" h="288925">
                                <a:moveTo>
                                  <a:pt x="303631" y="274066"/>
                                </a:moveTo>
                                <a:lnTo>
                                  <a:pt x="266941" y="261962"/>
                                </a:lnTo>
                                <a:lnTo>
                                  <a:pt x="263918" y="260286"/>
                                </a:lnTo>
                                <a:lnTo>
                                  <a:pt x="259041" y="256882"/>
                                </a:lnTo>
                                <a:lnTo>
                                  <a:pt x="255384" y="253428"/>
                                </a:lnTo>
                                <a:lnTo>
                                  <a:pt x="250215" y="253428"/>
                                </a:lnTo>
                                <a:lnTo>
                                  <a:pt x="250215" y="288467"/>
                                </a:lnTo>
                                <a:lnTo>
                                  <a:pt x="256603" y="288467"/>
                                </a:lnTo>
                                <a:lnTo>
                                  <a:pt x="256603" y="261962"/>
                                </a:lnTo>
                                <a:lnTo>
                                  <a:pt x="260438" y="265328"/>
                                </a:lnTo>
                                <a:lnTo>
                                  <a:pt x="299847" y="280898"/>
                                </a:lnTo>
                                <a:lnTo>
                                  <a:pt x="303631" y="280898"/>
                                </a:lnTo>
                                <a:lnTo>
                                  <a:pt x="303631" y="274066"/>
                                </a:lnTo>
                                <a:close/>
                              </a:path>
                              <a:path w="304800" h="288925">
                                <a:moveTo>
                                  <a:pt x="303631" y="221526"/>
                                </a:moveTo>
                                <a:lnTo>
                                  <a:pt x="249288" y="221526"/>
                                </a:lnTo>
                                <a:lnTo>
                                  <a:pt x="249288" y="225793"/>
                                </a:lnTo>
                                <a:lnTo>
                                  <a:pt x="251625" y="226961"/>
                                </a:lnTo>
                                <a:lnTo>
                                  <a:pt x="254038" y="228930"/>
                                </a:lnTo>
                                <a:lnTo>
                                  <a:pt x="259003" y="234492"/>
                                </a:lnTo>
                                <a:lnTo>
                                  <a:pt x="261124" y="237744"/>
                                </a:lnTo>
                                <a:lnTo>
                                  <a:pt x="262877" y="241465"/>
                                </a:lnTo>
                                <a:lnTo>
                                  <a:pt x="269303" y="241465"/>
                                </a:lnTo>
                                <a:lnTo>
                                  <a:pt x="261289" y="228168"/>
                                </a:lnTo>
                                <a:lnTo>
                                  <a:pt x="303631" y="228168"/>
                                </a:lnTo>
                                <a:lnTo>
                                  <a:pt x="303631" y="221526"/>
                                </a:lnTo>
                                <a:close/>
                              </a:path>
                              <a:path w="304800" h="288925">
                                <a:moveTo>
                                  <a:pt x="303631" y="189382"/>
                                </a:moveTo>
                                <a:lnTo>
                                  <a:pt x="298246" y="189014"/>
                                </a:lnTo>
                                <a:lnTo>
                                  <a:pt x="293281" y="188175"/>
                                </a:lnTo>
                                <a:lnTo>
                                  <a:pt x="288759" y="186829"/>
                                </a:lnTo>
                                <a:lnTo>
                                  <a:pt x="282333" y="185000"/>
                                </a:lnTo>
                                <a:lnTo>
                                  <a:pt x="276085" y="182384"/>
                                </a:lnTo>
                                <a:lnTo>
                                  <a:pt x="266928" y="177279"/>
                                </a:lnTo>
                                <a:lnTo>
                                  <a:pt x="263918" y="175602"/>
                                </a:lnTo>
                                <a:lnTo>
                                  <a:pt x="259041" y="172199"/>
                                </a:lnTo>
                                <a:lnTo>
                                  <a:pt x="255384" y="168744"/>
                                </a:lnTo>
                                <a:lnTo>
                                  <a:pt x="250215" y="168744"/>
                                </a:lnTo>
                                <a:lnTo>
                                  <a:pt x="250215" y="203784"/>
                                </a:lnTo>
                                <a:lnTo>
                                  <a:pt x="256603" y="203784"/>
                                </a:lnTo>
                                <a:lnTo>
                                  <a:pt x="256603" y="177279"/>
                                </a:lnTo>
                                <a:lnTo>
                                  <a:pt x="260438" y="180644"/>
                                </a:lnTo>
                                <a:lnTo>
                                  <a:pt x="299770" y="196215"/>
                                </a:lnTo>
                                <a:lnTo>
                                  <a:pt x="303631" y="196215"/>
                                </a:lnTo>
                                <a:lnTo>
                                  <a:pt x="303631" y="189382"/>
                                </a:lnTo>
                                <a:close/>
                              </a:path>
                              <a:path w="304800" h="288925">
                                <a:moveTo>
                                  <a:pt x="303644" y="88785"/>
                                </a:moveTo>
                                <a:lnTo>
                                  <a:pt x="301358" y="62509"/>
                                </a:lnTo>
                                <a:lnTo>
                                  <a:pt x="301244" y="62242"/>
                                </a:lnTo>
                                <a:lnTo>
                                  <a:pt x="298881" y="59080"/>
                                </a:lnTo>
                                <a:lnTo>
                                  <a:pt x="297256" y="57810"/>
                                </a:lnTo>
                                <a:lnTo>
                                  <a:pt x="297256" y="88785"/>
                                </a:lnTo>
                                <a:lnTo>
                                  <a:pt x="278650" y="88785"/>
                                </a:lnTo>
                                <a:lnTo>
                                  <a:pt x="278752" y="71869"/>
                                </a:lnTo>
                                <a:lnTo>
                                  <a:pt x="278815" y="71374"/>
                                </a:lnTo>
                                <a:lnTo>
                                  <a:pt x="278917" y="70446"/>
                                </a:lnTo>
                                <a:lnTo>
                                  <a:pt x="278955" y="70192"/>
                                </a:lnTo>
                                <a:lnTo>
                                  <a:pt x="280162" y="66522"/>
                                </a:lnTo>
                                <a:lnTo>
                                  <a:pt x="281063" y="65278"/>
                                </a:lnTo>
                                <a:lnTo>
                                  <a:pt x="280924" y="65278"/>
                                </a:lnTo>
                                <a:lnTo>
                                  <a:pt x="284187" y="63030"/>
                                </a:lnTo>
                                <a:lnTo>
                                  <a:pt x="285927" y="62509"/>
                                </a:lnTo>
                                <a:lnTo>
                                  <a:pt x="289674" y="62509"/>
                                </a:lnTo>
                                <a:lnTo>
                                  <a:pt x="297256" y="88785"/>
                                </a:lnTo>
                                <a:lnTo>
                                  <a:pt x="297256" y="57810"/>
                                </a:lnTo>
                                <a:lnTo>
                                  <a:pt x="292849" y="55626"/>
                                </a:lnTo>
                                <a:lnTo>
                                  <a:pt x="290487" y="55092"/>
                                </a:lnTo>
                                <a:lnTo>
                                  <a:pt x="284810" y="55092"/>
                                </a:lnTo>
                                <a:lnTo>
                                  <a:pt x="282067" y="55968"/>
                                </a:lnTo>
                                <a:lnTo>
                                  <a:pt x="277444" y="59486"/>
                                </a:lnTo>
                                <a:lnTo>
                                  <a:pt x="275805" y="62001"/>
                                </a:lnTo>
                                <a:lnTo>
                                  <a:pt x="274840" y="65278"/>
                                </a:lnTo>
                                <a:lnTo>
                                  <a:pt x="274586" y="64770"/>
                                </a:lnTo>
                                <a:lnTo>
                                  <a:pt x="273812" y="63207"/>
                                </a:lnTo>
                                <a:lnTo>
                                  <a:pt x="273723" y="63030"/>
                                </a:lnTo>
                                <a:lnTo>
                                  <a:pt x="273646" y="62865"/>
                                </a:lnTo>
                                <a:lnTo>
                                  <a:pt x="273380" y="62509"/>
                                </a:lnTo>
                                <a:lnTo>
                                  <a:pt x="272262" y="61214"/>
                                </a:lnTo>
                                <a:lnTo>
                                  <a:pt x="272262" y="88785"/>
                                </a:lnTo>
                                <a:lnTo>
                                  <a:pt x="255905" y="88785"/>
                                </a:lnTo>
                                <a:lnTo>
                                  <a:pt x="256019" y="72847"/>
                                </a:lnTo>
                                <a:lnTo>
                                  <a:pt x="256120" y="71640"/>
                                </a:lnTo>
                                <a:lnTo>
                                  <a:pt x="256146" y="71374"/>
                                </a:lnTo>
                                <a:lnTo>
                                  <a:pt x="256908" y="68961"/>
                                </a:lnTo>
                                <a:lnTo>
                                  <a:pt x="256959" y="68795"/>
                                </a:lnTo>
                                <a:lnTo>
                                  <a:pt x="257073" y="68440"/>
                                </a:lnTo>
                                <a:lnTo>
                                  <a:pt x="257149" y="68199"/>
                                </a:lnTo>
                                <a:lnTo>
                                  <a:pt x="257987" y="67068"/>
                                </a:lnTo>
                                <a:lnTo>
                                  <a:pt x="258114" y="66916"/>
                                </a:lnTo>
                                <a:lnTo>
                                  <a:pt x="260680" y="65278"/>
                                </a:lnTo>
                                <a:lnTo>
                                  <a:pt x="260489" y="65278"/>
                                </a:lnTo>
                                <a:lnTo>
                                  <a:pt x="262420" y="64770"/>
                                </a:lnTo>
                                <a:lnTo>
                                  <a:pt x="266115" y="64770"/>
                                </a:lnTo>
                                <a:lnTo>
                                  <a:pt x="267754" y="65278"/>
                                </a:lnTo>
                                <a:lnTo>
                                  <a:pt x="270192" y="67068"/>
                                </a:lnTo>
                                <a:lnTo>
                                  <a:pt x="271094" y="68440"/>
                                </a:lnTo>
                                <a:lnTo>
                                  <a:pt x="271970" y="71374"/>
                                </a:lnTo>
                                <a:lnTo>
                                  <a:pt x="272059" y="71640"/>
                                </a:lnTo>
                                <a:lnTo>
                                  <a:pt x="272161" y="72847"/>
                                </a:lnTo>
                                <a:lnTo>
                                  <a:pt x="272262" y="88785"/>
                                </a:lnTo>
                                <a:lnTo>
                                  <a:pt x="272262" y="61214"/>
                                </a:lnTo>
                                <a:lnTo>
                                  <a:pt x="271945" y="60845"/>
                                </a:lnTo>
                                <a:lnTo>
                                  <a:pt x="267970" y="58420"/>
                                </a:lnTo>
                                <a:lnTo>
                                  <a:pt x="268109" y="58420"/>
                                </a:lnTo>
                                <a:lnTo>
                                  <a:pt x="265849" y="57759"/>
                                </a:lnTo>
                                <a:lnTo>
                                  <a:pt x="260705" y="57759"/>
                                </a:lnTo>
                                <a:lnTo>
                                  <a:pt x="249516" y="95961"/>
                                </a:lnTo>
                                <a:lnTo>
                                  <a:pt x="303644" y="95961"/>
                                </a:lnTo>
                                <a:lnTo>
                                  <a:pt x="303644" y="88785"/>
                                </a:lnTo>
                                <a:close/>
                              </a:path>
                              <a:path w="304800" h="288925">
                                <a:moveTo>
                                  <a:pt x="304558" y="16878"/>
                                </a:moveTo>
                                <a:lnTo>
                                  <a:pt x="286473" y="0"/>
                                </a:lnTo>
                                <a:lnTo>
                                  <a:pt x="284657" y="7150"/>
                                </a:lnTo>
                                <a:lnTo>
                                  <a:pt x="289204" y="8128"/>
                                </a:lnTo>
                                <a:lnTo>
                                  <a:pt x="292646" y="10020"/>
                                </a:lnTo>
                                <a:lnTo>
                                  <a:pt x="297268" y="15582"/>
                                </a:lnTo>
                                <a:lnTo>
                                  <a:pt x="298386" y="18821"/>
                                </a:lnTo>
                                <a:lnTo>
                                  <a:pt x="298348" y="26593"/>
                                </a:lnTo>
                                <a:lnTo>
                                  <a:pt x="297586" y="29349"/>
                                </a:lnTo>
                                <a:lnTo>
                                  <a:pt x="294182" y="35001"/>
                                </a:lnTo>
                                <a:lnTo>
                                  <a:pt x="291617" y="37096"/>
                                </a:lnTo>
                                <a:lnTo>
                                  <a:pt x="284492" y="39878"/>
                                </a:lnTo>
                                <a:lnTo>
                                  <a:pt x="284149" y="39878"/>
                                </a:lnTo>
                                <a:lnTo>
                                  <a:pt x="280733" y="40449"/>
                                </a:lnTo>
                                <a:lnTo>
                                  <a:pt x="272554" y="40449"/>
                                </a:lnTo>
                                <a:lnTo>
                                  <a:pt x="269100" y="39878"/>
                                </a:lnTo>
                                <a:lnTo>
                                  <a:pt x="262382" y="37617"/>
                                </a:lnTo>
                                <a:lnTo>
                                  <a:pt x="259702" y="35661"/>
                                </a:lnTo>
                                <a:lnTo>
                                  <a:pt x="255714" y="30060"/>
                                </a:lnTo>
                                <a:lnTo>
                                  <a:pt x="254723" y="26593"/>
                                </a:lnTo>
                                <a:lnTo>
                                  <a:pt x="254723" y="18821"/>
                                </a:lnTo>
                                <a:lnTo>
                                  <a:pt x="255612" y="15824"/>
                                </a:lnTo>
                                <a:lnTo>
                                  <a:pt x="259207" y="11049"/>
                                </a:lnTo>
                                <a:lnTo>
                                  <a:pt x="262077" y="9220"/>
                                </a:lnTo>
                                <a:lnTo>
                                  <a:pt x="266014" y="7962"/>
                                </a:lnTo>
                                <a:lnTo>
                                  <a:pt x="264350" y="914"/>
                                </a:lnTo>
                                <a:lnTo>
                                  <a:pt x="259359" y="2362"/>
                                </a:lnTo>
                                <a:lnTo>
                                  <a:pt x="255485" y="4927"/>
                                </a:lnTo>
                                <a:lnTo>
                                  <a:pt x="249974" y="12319"/>
                                </a:lnTo>
                                <a:lnTo>
                                  <a:pt x="248589" y="16878"/>
                                </a:lnTo>
                                <a:lnTo>
                                  <a:pt x="248589" y="27051"/>
                                </a:lnTo>
                                <a:lnTo>
                                  <a:pt x="270535" y="47828"/>
                                </a:lnTo>
                                <a:lnTo>
                                  <a:pt x="281330" y="47828"/>
                                </a:lnTo>
                                <a:lnTo>
                                  <a:pt x="304558" y="28232"/>
                                </a:lnTo>
                                <a:lnTo>
                                  <a:pt x="304558" y="16878"/>
                                </a:lnTo>
                                <a:close/>
                              </a:path>
                              <a:path w="304800" h="288925">
                                <a:moveTo>
                                  <a:pt x="304571" y="140119"/>
                                </a:moveTo>
                                <a:lnTo>
                                  <a:pt x="303796" y="137223"/>
                                </a:lnTo>
                                <a:lnTo>
                                  <a:pt x="301345" y="133210"/>
                                </a:lnTo>
                                <a:lnTo>
                                  <a:pt x="300685" y="132105"/>
                                </a:lnTo>
                                <a:lnTo>
                                  <a:pt x="299097" y="130670"/>
                                </a:lnTo>
                                <a:lnTo>
                                  <a:pt x="299097" y="145402"/>
                                </a:lnTo>
                                <a:lnTo>
                                  <a:pt x="298551" y="147231"/>
                                </a:lnTo>
                                <a:lnTo>
                                  <a:pt x="288391" y="154520"/>
                                </a:lnTo>
                                <a:lnTo>
                                  <a:pt x="282613" y="154520"/>
                                </a:lnTo>
                                <a:lnTo>
                                  <a:pt x="279781" y="153479"/>
                                </a:lnTo>
                                <a:lnTo>
                                  <a:pt x="275488" y="149288"/>
                                </a:lnTo>
                                <a:lnTo>
                                  <a:pt x="274408" y="146748"/>
                                </a:lnTo>
                                <a:lnTo>
                                  <a:pt x="274485" y="140525"/>
                                </a:lnTo>
                                <a:lnTo>
                                  <a:pt x="275361" y="138480"/>
                                </a:lnTo>
                                <a:lnTo>
                                  <a:pt x="275437" y="138303"/>
                                </a:lnTo>
                                <a:lnTo>
                                  <a:pt x="275729" y="137972"/>
                                </a:lnTo>
                                <a:lnTo>
                                  <a:pt x="279781" y="134226"/>
                                </a:lnTo>
                                <a:lnTo>
                                  <a:pt x="282727" y="133210"/>
                                </a:lnTo>
                                <a:lnTo>
                                  <a:pt x="290360" y="133210"/>
                                </a:lnTo>
                                <a:lnTo>
                                  <a:pt x="299097" y="145402"/>
                                </a:lnTo>
                                <a:lnTo>
                                  <a:pt x="299097" y="130670"/>
                                </a:lnTo>
                                <a:lnTo>
                                  <a:pt x="298462" y="130086"/>
                                </a:lnTo>
                                <a:lnTo>
                                  <a:pt x="292620" y="127165"/>
                                </a:lnTo>
                                <a:lnTo>
                                  <a:pt x="289471" y="126428"/>
                                </a:lnTo>
                                <a:lnTo>
                                  <a:pt x="280898" y="126428"/>
                                </a:lnTo>
                                <a:lnTo>
                                  <a:pt x="276682" y="127977"/>
                                </a:lnTo>
                                <a:lnTo>
                                  <a:pt x="270154" y="134226"/>
                                </a:lnTo>
                                <a:lnTo>
                                  <a:pt x="268528" y="137972"/>
                                </a:lnTo>
                                <a:lnTo>
                                  <a:pt x="268630" y="145402"/>
                                </a:lnTo>
                                <a:lnTo>
                                  <a:pt x="275729" y="155549"/>
                                </a:lnTo>
                                <a:lnTo>
                                  <a:pt x="270649" y="155549"/>
                                </a:lnTo>
                                <a:lnTo>
                                  <a:pt x="254762" y="140525"/>
                                </a:lnTo>
                                <a:lnTo>
                                  <a:pt x="255638" y="138480"/>
                                </a:lnTo>
                                <a:lnTo>
                                  <a:pt x="255714" y="138303"/>
                                </a:lnTo>
                                <a:lnTo>
                                  <a:pt x="257606" y="136499"/>
                                </a:lnTo>
                                <a:lnTo>
                                  <a:pt x="258787" y="135420"/>
                                </a:lnTo>
                                <a:lnTo>
                                  <a:pt x="260680" y="134581"/>
                                </a:lnTo>
                                <a:lnTo>
                                  <a:pt x="263296" y="133997"/>
                                </a:lnTo>
                                <a:lnTo>
                                  <a:pt x="262978" y="130086"/>
                                </a:lnTo>
                                <a:lnTo>
                                  <a:pt x="262940" y="129552"/>
                                </a:lnTo>
                                <a:lnTo>
                                  <a:pt x="262813" y="127977"/>
                                </a:lnTo>
                                <a:lnTo>
                                  <a:pt x="262775" y="127381"/>
                                </a:lnTo>
                                <a:lnTo>
                                  <a:pt x="258178" y="127977"/>
                                </a:lnTo>
                                <a:lnTo>
                                  <a:pt x="258457" y="127977"/>
                                </a:lnTo>
                                <a:lnTo>
                                  <a:pt x="255270" y="129552"/>
                                </a:lnTo>
                                <a:lnTo>
                                  <a:pt x="250494" y="135001"/>
                                </a:lnTo>
                                <a:lnTo>
                                  <a:pt x="249466" y="137972"/>
                                </a:lnTo>
                                <a:lnTo>
                                  <a:pt x="249351" y="138303"/>
                                </a:lnTo>
                                <a:lnTo>
                                  <a:pt x="249301" y="148463"/>
                                </a:lnTo>
                                <a:lnTo>
                                  <a:pt x="251371" y="152996"/>
                                </a:lnTo>
                                <a:lnTo>
                                  <a:pt x="260248" y="160223"/>
                                </a:lnTo>
                                <a:lnTo>
                                  <a:pt x="267855" y="162166"/>
                                </a:lnTo>
                                <a:lnTo>
                                  <a:pt x="287667" y="162166"/>
                                </a:lnTo>
                                <a:lnTo>
                                  <a:pt x="294386" y="160413"/>
                                </a:lnTo>
                                <a:lnTo>
                                  <a:pt x="300050" y="155549"/>
                                </a:lnTo>
                                <a:lnTo>
                                  <a:pt x="301244" y="154520"/>
                                </a:lnTo>
                                <a:lnTo>
                                  <a:pt x="302463" y="153479"/>
                                </a:lnTo>
                                <a:lnTo>
                                  <a:pt x="302717" y="152996"/>
                                </a:lnTo>
                                <a:lnTo>
                                  <a:pt x="304571" y="148907"/>
                                </a:lnTo>
                                <a:lnTo>
                                  <a:pt x="304571" y="14011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D89F359" id="Group 1849" o:spid="_x0000_s1026" style="width:226.9pt;height:124.8pt;mso-position-horizontal-relative:char;mso-position-vertical-relative:line" coordsize="28816,1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">
                <v:shape id="Graphic 1850" o:spid="_x0000_s1027" style="position:absolute;left:3196;top:5201;width:2559;height:10364;visibility:visible;mso-wrap-style:square;v-text-anchor:top" coordsize="255904,1036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" path="m255816,l,,,1035850r255816,l255816,xe" fillcolor="#31ffff" stroked="f">
                  <v:path arrowok="t"/>
                </v:shape>
                <v:shape id="Graphic 1851" o:spid="_x0000_s1028" style="position:absolute;left:3183;top:5201;width:2572;height:10364;visibility:visible;mso-wrap-style:square;v-text-anchor:top" coordsize="257175,1036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" path="m,l257060,r,1035850l,1035850,,xe" filled="f" strokeweight=".08394mm">
                  <v:path arrowok="t"/>
                </v:shape>
                <v:shape id="Graphic 1852" o:spid="_x0000_s1029" style="position:absolute;left:8249;top:7576;width:2572;height:7988;visibility:visible;mso-wrap-style:square;v-text-anchor:top" coordsize="257175,798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" path="m257073,l,,,798436r257073,l257073,xe" fillcolor="#31ffff" stroked="f">
                  <v:path arrowok="t"/>
                </v:shape>
                <v:shape id="Graphic 1853" o:spid="_x0000_s1030" style="position:absolute;left:8249;top:7576;width:2572;height:7988;visibility:visible;mso-wrap-style:square;v-text-anchor:top" coordsize="257175,798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" path="m,l257073,r,798436l,798436,,xe" filled="f" strokeweight=".08394mm">
                  <v:path arrowok="t"/>
                </v:shape>
                <v:shape id="Graphic 1854" o:spid="_x0000_s1031" style="position:absolute;left:13315;top:9935;width:2572;height:5626;visibility:visible;mso-wrap-style:square;v-text-anchor:top" coordsize="257175,56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" path="m257073,l,,,562533r257073,l257073,xe" fillcolor="#31ffff" stroked="f">
                  <v:path arrowok="t"/>
                </v:shape>
                <v:shape id="Graphic 1855" o:spid="_x0000_s1032" style="position:absolute;left:13315;top:9935;width:2572;height:5626;visibility:visible;mso-wrap-style:square;v-text-anchor:top" coordsize="257175,56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" path="m,l257073,r,562533l,562533,,xe" filled="f" strokeweight=".08394mm">
                  <v:path arrowok="t"/>
                </v:shape>
                <v:shape id="Graphic 1856" o:spid="_x0000_s1033" style="position:absolute;left:25987;top:15409;width:2559;height:152;visibility:visible;mso-wrap-style:square;v-text-anchor:top" coordsize="25590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" path="m255549,l,,,15125r255549,l255549,xe" fillcolor="#31ffff" stroked="f">
                  <v:path arrowok="t"/>
                </v:shape>
                <v:shape id="Graphic 1857" o:spid="_x0000_s1034" style="position:absolute;left:25987;top:15409;width:2559;height:152;visibility:visible;mso-wrap-style:square;v-text-anchor:top" coordsize="25590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" path="m,l255549,r,15125l,15125,,xe" filled="f" strokeweight=".08394mm">
                  <v:path arrowok="t"/>
                </v:shape>
                <v:shape id="Graphic 1858" o:spid="_x0000_s1035" style="position:absolute;left:5709;top:6835;width:2571;height:8731;visibility:visible;mso-wrap-style:square;v-text-anchor:top" coordsize="257175,87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" path="m257073,l,,,872528r257073,l257073,xe" fillcolor="#31ffff" stroked="f">
                  <v:path arrowok="t"/>
                </v:shape>
                <v:shape id="Graphic 1859" o:spid="_x0000_s1036" style="position:absolute;left:5709;top:6835;width:2571;height:8731;visibility:visible;mso-wrap-style:square;v-text-anchor:top" coordsize="257175,87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" path="m,l257073,r,872528l,872528,,xe" filled="f" strokeweight=".08394mm">
                  <v:path arrowok="t"/>
                </v:shape>
                <v:shape id="Graphic 1860" o:spid="_x0000_s1037" style="position:absolute;left:10789;top:8014;width:2559;height:7550;visibility:visible;mso-wrap-style:square;v-text-anchor:top" coordsize="255904,755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" path="m255562,l,,,754583r255562,l255562,xe" fillcolor="#31ffff" stroked="f">
                  <v:path arrowok="t"/>
                </v:shape>
                <v:shape id="Graphic 1861" o:spid="_x0000_s1038" style="position:absolute;left:10789;top:8014;width:2559;height:7550;visibility:visible;mso-wrap-style:square;v-text-anchor:top" coordsize="255904,755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" path="m,l255562,r,754583l,754583,,xe" filled="f" strokeweight=".08394mm">
                  <v:path arrowok="t"/>
                </v:shape>
                <v:shape id="Graphic 1862" o:spid="_x0000_s1039" style="position:absolute;left:11833;top:11417;width:457;height:12;visibility:visible;mso-wrap-style:square;v-text-anchor:top" coordsize="457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" path="m,l45364,e" filled="f" strokeweight=".20989mm">
                  <v:path arrowok="t"/>
                </v:shape>
                <v:shape id="Graphic 1863" o:spid="_x0000_s1040" style="position:absolute;left:12060;top:8014;width:13;height:3404;visibility:visible;mso-wrap-style:square;v-text-anchor:top" coordsize="1270,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" path="m,340258l,e" filled="f" strokeweight=".20989mm">
                  <v:path arrowok="t"/>
                </v:shape>
                <v:shape id="Graphic 1864" o:spid="_x0000_s1041" style="position:absolute;left:11833;top:4612;width:457;height:12;visibility:visible;mso-wrap-style:square;v-text-anchor:top" coordsize="457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" path="m,l45364,e" filled="f" strokeweight=".20989mm">
                  <v:path arrowok="t"/>
                </v:shape>
                <v:shape id="Graphic 1865" o:spid="_x0000_s1042" style="position:absolute;left:12060;top:4612;width:13;height:3403;visibility:visible;mso-wrap-style:square;v-text-anchor:top" coordsize="1270,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" path="m,l,340233e" filled="f" strokeweight=".20989mm">
                  <v:path arrowok="t"/>
                </v:shape>
                <v:shape id="Graphic 1866" o:spid="_x0000_s1043" style="position:absolute;left:6767;top:10676;width:457;height:12;visibility:visible;mso-wrap-style:square;v-text-anchor:top" coordsize="457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" path="m,l45364,e" filled="f" strokeweight=".20989mm">
                  <v:path arrowok="t"/>
                </v:shape>
                <v:shape id="Graphic 1867" o:spid="_x0000_s1044" style="position:absolute;left:6994;top:6835;width:13;height:3841;visibility:visible;mso-wrap-style:square;v-text-anchor:top" coordsize="1270,38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" path="m,384098l,e" filled="f" strokeweight=".20989mm">
                  <v:path arrowok="t"/>
                </v:shape>
                <v:shape id="Graphic 1868" o:spid="_x0000_s1045" style="position:absolute;left:6767;top:2994;width:457;height:12;visibility:visible;mso-wrap-style:square;v-text-anchor:top" coordsize="457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" path="m,l45364,e" filled="f" strokeweight=".20989mm">
                  <v:path arrowok="t"/>
                </v:shape>
                <v:shape id="Graphic 1869" o:spid="_x0000_s1046" style="position:absolute;left:6994;top:2994;width:13;height:3841;visibility:visible;mso-wrap-style:square;v-text-anchor:top" coordsize="1270,38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" path="m,l,384098e" filled="f" strokeweight=".20989mm">
                  <v:path arrowok="t"/>
                </v:shape>
                <v:shape id="Graphic 1870" o:spid="_x0000_s1047" style="position:absolute;left:14373;top:12460;width:457;height:13;visibility:visible;mso-wrap-style:square;v-text-anchor:top" coordsize="457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" path="m,l45364,e" filled="f" strokeweight=".20989mm">
                  <v:path arrowok="t"/>
                </v:shape>
                <v:shape id="Graphic 1871" o:spid="_x0000_s1048" style="position:absolute;left:14600;top:9935;width:13;height:2527;visibility:visible;mso-wrap-style:square;v-text-anchor:top" coordsize="1270,25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" path="m,252552l,e" filled="f" strokeweight=".20989mm">
                  <v:path arrowok="t"/>
                </v:shape>
                <v:shape id="Graphic 1872" o:spid="_x0000_s1049" style="position:absolute;left:14373;top:7424;width:457;height:13;visibility:visible;mso-wrap-style:square;v-text-anchor:top" coordsize="457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" path="m,l45364,e" filled="f" strokeweight=".20989mm">
                  <v:path arrowok="t"/>
                </v:shape>
                <v:shape id="Graphic 1873" o:spid="_x0000_s1050" style="position:absolute;left:14600;top:7424;width:13;height:2515;visibility:visible;mso-wrap-style:square;v-text-anchor:top" coordsize="127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" path="m,l,251028e" filled="f" strokeweight=".20989mm">
                  <v:path arrowok="t"/>
                </v:shape>
                <v:shape id="Graphic 1874" o:spid="_x0000_s1051" style="position:absolute;left:9308;top:11265;width:457;height:13;visibility:visible;mso-wrap-style:square;v-text-anchor:top" coordsize="457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" path="m,l45364,e" filled="f" strokeweight=".20989mm">
                  <v:path arrowok="t"/>
                </v:shape>
                <v:shape id="Graphic 1875" o:spid="_x0000_s1052" style="position:absolute;left:9534;top:7576;width:13;height:3695;visibility:visible;mso-wrap-style:square;v-text-anchor:top" coordsize="1270,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" path="m,368973l,e" filled="f" strokeweight=".20989mm">
                  <v:path arrowok="t"/>
                </v:shape>
                <v:shape id="Graphic 1876" o:spid="_x0000_s1053" style="position:absolute;left:9308;top:3871;width:457;height:13;visibility:visible;mso-wrap-style:square;v-text-anchor:top" coordsize="457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" path="m,l45364,e" filled="f" strokeweight=".20989mm">
                  <v:path arrowok="t"/>
                </v:shape>
                <v:shape id="Graphic 1877" o:spid="_x0000_s1054" style="position:absolute;left:9534;top:3871;width:13;height:3708;visibility:visible;mso-wrap-style:square;v-text-anchor:top" coordsize="1270,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" path="m,l,370484e" filled="f" strokeweight=".20989mm">
                  <v:path arrowok="t"/>
                </v:shape>
                <v:shape id="Graphic 1878" o:spid="_x0000_s1055" style="position:absolute;left:4242;top:9647;width:457;height:13;visibility:visible;mso-wrap-style:square;v-text-anchor:top" coordsize="457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" path="m,l45364,e" filled="f" strokeweight=".20989mm">
                  <v:path arrowok="t"/>
                </v:shape>
                <v:shape id="Graphic 1879" o:spid="_x0000_s1056" style="position:absolute;left:4469;top:5202;width:12;height:4451;visibility:visible;mso-wrap-style:square;v-text-anchor:top" coordsize="1270,44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" path="m,444588l,e" filled="f" strokeweight=".20989mm">
                  <v:path arrowok="t"/>
                </v:shape>
                <v:shape id="Graphic 1880" o:spid="_x0000_s1057" style="position:absolute;left:4242;top:771;width:457;height:12;visibility:visible;mso-wrap-style:square;v-text-anchor:top" coordsize="457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" path="m,l45364,e" filled="f" strokeweight=".20989mm">
                  <v:path arrowok="t"/>
                </v:shape>
                <v:shape id="Graphic 1881" o:spid="_x0000_s1058" style="position:absolute;left:4469;top:771;width:12;height:4432;visibility:visible;mso-wrap-style:square;v-text-anchor:top" coordsize="1270,44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" path="m,l,443064e" filled="f" strokeweight=".20989mm">
                  <v:path arrowok="t"/>
                </v:shape>
                <v:shape id="Graphic 1882" o:spid="_x0000_s1059" style="position:absolute;left:16626;top:10676;width:2528;height:4889;visibility:visible;mso-wrap-style:square;v-text-anchor:top" coordsize="252729,48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" path="m252526,l,,,488429r252526,l252526,xe" fillcolor="#acffff" stroked="f">
                  <v:path arrowok="t"/>
                </v:shape>
                <v:shape id="Graphic 1883" o:spid="_x0000_s1060" style="position:absolute;left:16626;top:10676;width:2528;height:4889;visibility:visible;mso-wrap-style:square;v-text-anchor:top" coordsize="252729,48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" path="m,l252526,r,488429l,488429,,xe" filled="f" strokeweight=".08394mm">
                  <v:path arrowok="t"/>
                </v:shape>
                <v:shape id="Graphic 1884" o:spid="_x0000_s1061" style="position:absolute;left:19152;top:11265;width:2546;height:4299;visibility:visible;mso-wrap-style:square;v-text-anchor:top" coordsize="254635,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" path="m254050,l,,,429463r254050,l254050,xe" fillcolor="#acffff" stroked="f">
                  <v:path arrowok="t"/>
                </v:shape>
                <v:shape id="Graphic 1885" o:spid="_x0000_s1062" style="position:absolute;left:19152;top:11265;width:2546;height:4299;visibility:visible;mso-wrap-style:square;v-text-anchor:top" coordsize="254635,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" path="m,l254050,r,429463l,429463,,xe" filled="f" strokeweight=".08394mm">
                  <v:path arrowok="t"/>
                </v:shape>
                <v:shape id="Graphic 1886" o:spid="_x0000_s1063" style="position:absolute;left:21692;top:12158;width:2528;height:3403;visibility:visible;mso-wrap-style:square;v-text-anchor:top" coordsize="252729,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" path="m252514,l,,,340233r252514,l252514,xe" fillcolor="#acffff" stroked="f">
                  <v:path arrowok="t"/>
                </v:shape>
                <v:shape id="Graphic 1887" o:spid="_x0000_s1064" style="position:absolute;left:21692;top:12157;width:2528;height:3404;visibility:visible;mso-wrap-style:square;v-text-anchor:top" coordsize="252729,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" path="m,l252514,r,340233l,340233,,xe" filled="f" strokeweight=".08394mm">
                  <v:path arrowok="t"/>
                </v:shape>
                <v:shape id="Graphic 1888" o:spid="_x0000_s1065" style="position:absolute;left:28527;top:13337;width:153;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" path="m,l15125,e" filled="f" strokecolor="red" strokeweight=".16792mm">
                  <v:path arrowok="t"/>
                </v:shape>
                <v:shape id="Graphic 1889" o:spid="_x0000_s1066" style="position:absolute;left:28391;top:13337;width:140;height:13;visibility:visible;mso-wrap-style:square;v-text-anchor:top" coordsize="13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" path="m,l13601,e" filled="f" strokecolor="red" strokeweight=".16792mm">
                  <v:path arrowok="t"/>
                </v:shape>
                <v:shape id="Graphic 1890" o:spid="_x0000_s1067" style="position:absolute;left:27756;top:1333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" path="m,l18135,e" filled="f" strokecolor="red" strokeweight=".16792mm">
                  <v:path arrowok="t"/>
                </v:shape>
                <v:shape id="Graphic 1891" o:spid="_x0000_s1068" style="position:absolute;left:27650;top:13337;width:108;height:13;visibility:visible;mso-wrap-style:square;v-text-anchor:top" coordsize="107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" path="m,l10579,e" filled="f" strokecolor="red" strokeweight=".16792mm">
                  <v:path arrowok="t"/>
                </v:shape>
                <v:shape id="Graphic 1892" o:spid="_x0000_s1069" style="position:absolute;left:26970;top:13337;width:228;height:13;visibility:visible;mso-wrap-style:square;v-text-anchor:top" coordsize="22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" path="m,l22669,e" filled="f" strokecolor="red" strokeweight=".16792mm">
                  <v:path arrowok="t"/>
                </v:shape>
                <v:shape id="Graphic 1893" o:spid="_x0000_s1070" style="position:absolute;left:26909;top:13337;width:64;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" path="m,l6032,e" filled="f" strokecolor="red" strokeweight=".16792mm">
                  <v:path arrowok="t"/>
                </v:shape>
                <v:shape id="Graphic 1894" o:spid="_x0000_s1071" style="position:absolute;left:26425;top:13307;width:64;height:63;visibility:visible;mso-wrap-style:square;v-text-anchor:top" coordsize="63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" path="m,3022l885,885,3022,,5159,885r886,2137l5159,5159,3022,6045,885,5159,,3022xe" fillcolor="red" stroked="f">
                  <v:path arrowok="t"/>
                </v:shape>
                <v:shape id="Graphic 1895" o:spid="_x0000_s1072" style="position:absolute;left:26198;top:13337;width:261;height:13;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" path="m,l25704,e" filled="f" strokecolor="red" strokeweight=".16792mm">
                  <v:path arrowok="t"/>
                </v:shape>
                <v:shape id="Graphic 1896" o:spid="_x0000_s1073" style="position:absolute;left:26168;top:13337;width:32;height:13;visibility:visible;mso-wrap-style:square;v-text-anchor:top" coordsize="31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" path="m,l3022,e" filled="f" strokecolor="red" strokeweight=".16792mm">
                  <v:path arrowok="t"/>
                </v:shape>
                <v:shape id="Graphic 1897" o:spid="_x0000_s1074" style="position:absolute;left:25684;top:13337;width:32;height:13;visibility:visible;mso-wrap-style:square;v-text-anchor:top" coordsize="31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" path="m,l3022,e" filled="f" strokecolor="red" strokeweight=".16792mm">
                  <v:path arrowok="t"/>
                </v:shape>
                <v:shape id="Graphic 1898" o:spid="_x0000_s1075" style="position:absolute;left:25427;top:13337;width:261;height:13;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" path="m,l25704,e" filled="f" strokecolor="red" strokeweight=".16792mm">
                  <v:path arrowok="t"/>
                </v:shape>
                <v:shape id="Graphic 1899" o:spid="_x0000_s1076" style="position:absolute;left:24913;top:13337;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" path="m,l6057,e" filled="f" strokecolor="red" strokeweight=".16792mm">
                  <v:path arrowok="t"/>
                </v:shape>
                <v:shape id="Graphic 1900" o:spid="_x0000_s1077" style="position:absolute;left:24686;top:13337;width:229;height:13;visibility:visible;mso-wrap-style:square;v-text-anchor:top" coordsize="22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" path="m,l22669,e" filled="f" strokecolor="red" strokeweight=".16792mm">
                  <v:path arrowok="t"/>
                </v:shape>
                <v:shape id="Graphic 1901" o:spid="_x0000_s1078" style="position:absolute;left:24127;top:13337;width:108;height:13;visibility:visible;mso-wrap-style:square;v-text-anchor:top" coordsize="107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" path="m,l10591,e" filled="f" strokecolor="red" strokeweight=".16792mm">
                  <v:path arrowok="t"/>
                </v:shape>
                <v:shape id="Graphic 1902" o:spid="_x0000_s1079" style="position:absolute;left:23945;top:13337;width:185;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" path="m,l18135,e" filled="f" strokecolor="red" strokeweight=".16792mm">
                  <v:path arrowok="t"/>
                </v:shape>
                <v:shape id="Graphic 1903" o:spid="_x0000_s1080" style="position:absolute;left:23356;top:13337;width:139;height:13;visibility:visible;mso-wrap-style:square;v-text-anchor:top" coordsize="13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" path="m,l13614,e" filled="f" strokecolor="red" strokeweight=".16792mm">
                  <v:path arrowok="t"/>
                </v:shape>
                <v:shape id="Graphic 1904" o:spid="_x0000_s1081" style="position:absolute;left:23204;top:13337;width:153;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" path="m,l15125,e" filled="f" strokecolor="red" strokeweight=".16792mm">
                  <v:path arrowok="t"/>
                </v:shape>
                <v:shape id="Graphic 1905" o:spid="_x0000_s1082" style="position:absolute;left:22584;top:13337;width:172;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" path="m,l16624,e" filled="f" strokecolor="red" strokeweight=".16792mm">
                  <v:path arrowok="t"/>
                </v:shape>
                <v:shape id="Graphic 1906" o:spid="_x0000_s1083" style="position:absolute;left:22463;top:13337;width:127;height:13;visibility:visible;mso-wrap-style:square;v-text-anchor:top" coordsize="12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" path="m,l12103,e" filled="f" strokecolor="red" strokeweight=".16792mm">
                  <v:path arrowok="t"/>
                </v:shape>
                <v:shape id="Graphic 1907" o:spid="_x0000_s1084" style="position:absolute;left:21813;top:13337;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" path="m,l19659,e" filled="f" strokecolor="red" strokeweight=".16792mm">
                  <v:path arrowok="t"/>
                </v:shape>
                <v:shape id="Graphic 1908" o:spid="_x0000_s1085" style="position:absolute;left:21722;top:13337;width:96;height:13;visibility:visible;mso-wrap-style:square;v-text-anchor:top" coordsize="95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" path="m,l9067,e" filled="f" strokecolor="red" strokeweight=".16792mm">
                  <v:path arrowok="t"/>
                </v:shape>
                <v:shape id="Graphic 1909" o:spid="_x0000_s1086" style="position:absolute;left:21027;top:13337;width:247;height:13;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" path="m,l24206,e" filled="f" strokecolor="red" strokeweight=".16792mm">
                  <v:path arrowok="t"/>
                </v:shape>
                <v:shape id="Graphic 1910" o:spid="_x0000_s1087" style="position:absolute;left:20981;top:13337;width:51;height:13;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" path="m,l4533,e" filled="f" strokecolor="red" strokeweight=".16792mm">
                  <v:path arrowok="t"/>
                </v:shape>
                <v:shape id="Graphic 1911" o:spid="_x0000_s1088" style="position:absolute;left:20513;top:13337;width:19;height:13;visibility:visible;mso-wrap-style:square;v-text-anchor:top" coordsize="19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" path="m,l1524,e" filled="f" strokecolor="red" strokeweight=".16792mm">
                  <v:path arrowok="t"/>
                </v:shape>
                <v:shape id="Graphic 1912" o:spid="_x0000_s1089" style="position:absolute;left:20256;top:13337;width:260;height:13;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" path="m,l25692,e" filled="f" strokecolor="red" strokeweight=".16792mm">
                  <v:path arrowok="t"/>
                </v:shape>
                <v:shape id="Graphic 1913" o:spid="_x0000_s1090" style="position:absolute;left:20241;top:13337;width:19;height:13;visibility:visible;mso-wrap-style:square;v-text-anchor:top" coordsize="19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" path="m,l1511,e" filled="f" strokecolor="red" strokeweight=".16792mm">
                  <v:path arrowok="t"/>
                </v:shape>
                <v:shape id="Graphic 1914" o:spid="_x0000_s1091" style="position:absolute;left:19741;top:13337;width:51;height:13;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" path="m,l4546,e" filled="f" strokecolor="red" strokeweight=".16792mm">
                  <v:path arrowok="t"/>
                </v:shape>
                <v:shape id="Graphic 1915" o:spid="_x0000_s1092" style="position:absolute;left:19499;top:13337;width:248;height:13;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" path="m,l24193,e" filled="f" strokecolor="red" strokeweight=".16792mm">
                  <v:path arrowok="t"/>
                </v:shape>
                <v:shape id="Graphic 1916" o:spid="_x0000_s1093" style="position:absolute;left:18970;top:13337;width:76;height:13;visibility:visible;mso-wrap-style:square;v-text-anchor:top" coordsize="76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" path="m,l7569,e" filled="f" strokecolor="red" strokeweight=".16792mm">
                  <v:path arrowok="t"/>
                </v:shape>
                <v:shape id="Graphic 1917" o:spid="_x0000_s1094" style="position:absolute;left:18759;top:13337;width:215;height:13;visibility:visible;mso-wrap-style:square;v-text-anchor:top" coordsize="215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" path="m,l21170,e" filled="f" strokecolor="red" strokeweight=".16792mm">
                  <v:path arrowok="t"/>
                </v:shape>
                <v:shape id="Graphic 1918" o:spid="_x0000_s1095" style="position:absolute;left:18184;top:13337;width:127;height:13;visibility:visible;mso-wrap-style:square;v-text-anchor:top" coordsize="12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" path="m,l12103,e" filled="f" strokecolor="red" strokeweight=".16792mm">
                  <v:path arrowok="t"/>
                </v:shape>
                <v:shape id="Graphic 1919" o:spid="_x0000_s1096" style="position:absolute;left:18018;top:13337;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" path="m,l16637,e" filled="f" strokecolor="red" strokeweight=".16792mm">
                  <v:path arrowok="t"/>
                </v:shape>
                <v:shape id="Graphic 1920" o:spid="_x0000_s1097" style="position:absolute;left:17413;top:13337;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" path="m,l15125,e" filled="f" strokecolor="red" strokeweight=".16792mm">
                  <v:path arrowok="t"/>
                </v:shape>
                <v:shape id="Graphic 1921" o:spid="_x0000_s1098" style="position:absolute;left:17277;top:13337;width:139;height:13;visibility:visible;mso-wrap-style:square;v-text-anchor:top" coordsize="13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" path="m,l13601,e" filled="f" strokecolor="red" strokeweight=".16792mm">
                  <v:path arrowok="t"/>
                </v:shape>
                <v:shape id="Graphic 1922" o:spid="_x0000_s1099" style="position:absolute;left:16642;top:1333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" path="m,l18135,e" filled="f" strokecolor="red" strokeweight=".16792mm">
                  <v:path arrowok="t"/>
                </v:shape>
                <v:shape id="Graphic 1923" o:spid="_x0000_s1100" style="position:absolute;left:16536;top:13337;width:108;height:13;visibility:visible;mso-wrap-style:square;v-text-anchor:top" coordsize="107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" path="m,l10579,e" filled="f" strokecolor="red" strokeweight=".16792mm">
                  <v:path arrowok="t"/>
                </v:shape>
                <v:shape id="Graphic 1924" o:spid="_x0000_s1101" style="position:absolute;left:15855;top:13337;width:229;height:13;visibility:visible;mso-wrap-style:square;v-text-anchor:top" coordsize="22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" path="m,l22669,e" filled="f" strokecolor="red" strokeweight=".16792mm">
                  <v:path arrowok="t"/>
                </v:shape>
                <v:shape id="Graphic 1925" o:spid="_x0000_s1102" style="position:absolute;left:15795;top:13337;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" path="m,l6070,e" filled="f" strokecolor="red" strokeweight=".16792mm">
                  <v:path arrowok="t"/>
                </v:shape>
                <v:shape id="Graphic 1926" o:spid="_x0000_s1103" style="position:absolute;left:15311;top:13307;width:63;height:63;visibility:visible;mso-wrap-style:square;v-text-anchor:top" coordsize="63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" path="m,3022l885,885,3022,,5159,885r886,2137l5159,5159,3022,6045,885,5159,,3022xe" fillcolor="red" stroked="f">
                  <v:path arrowok="t"/>
                </v:shape>
                <v:shape id="Graphic 1927" o:spid="_x0000_s1104" style="position:absolute;left:15084;top:13337;width:260;height:13;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" path="m,l25717,e" filled="f" strokecolor="red" strokeweight=".16792mm">
                  <v:path arrowok="t"/>
                </v:shape>
                <v:shape id="Graphic 1928" o:spid="_x0000_s1105" style="position:absolute;left:15054;top:13337;width:31;height:13;visibility:visible;mso-wrap-style:square;v-text-anchor:top" coordsize="31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" path="m,l3022,e" filled="f" strokecolor="red" strokeweight=".16792mm">
                  <v:path arrowok="t"/>
                </v:shape>
                <v:shape id="Graphic 1929" o:spid="_x0000_s1106" style="position:absolute;left:14570;top:13337;width:32;height:13;visibility:visible;mso-wrap-style:square;v-text-anchor:top" coordsize="31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" path="m,l3022,e" filled="f" strokecolor="red" strokeweight=".16792mm">
                  <v:path arrowok="t"/>
                </v:shape>
                <v:shape id="Graphic 1930" o:spid="_x0000_s1107" style="position:absolute;left:14313;top:13337;width:260;height:13;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" path="m,l25717,e" filled="f" strokecolor="red" strokeweight=".16792mm">
                  <v:path arrowok="t"/>
                </v:shape>
                <v:shape id="Graphic 1931" o:spid="_x0000_s1108" style="position:absolute;left:13799;top:13337;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" path="m,l6045,e" filled="f" strokecolor="red" strokeweight=".16792mm">
                  <v:path arrowok="t"/>
                </v:shape>
                <v:shape id="Graphic 1932" o:spid="_x0000_s1109" style="position:absolute;left:13572;top:13337;width:228;height:13;visibility:visible;mso-wrap-style:square;v-text-anchor:top" coordsize="22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" path="m,l22682,e" filled="f" strokecolor="red" strokeweight=".16792mm">
                  <v:path arrowok="t"/>
                </v:shape>
                <v:shape id="Graphic 1933" o:spid="_x0000_s1110" style="position:absolute;left:13012;top:13337;width:108;height:13;visibility:visible;mso-wrap-style:square;v-text-anchor:top" coordsize="107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" path="m,l10591,e" filled="f" strokecolor="red" strokeweight=".16792mm">
                  <v:path arrowok="t"/>
                </v:shape>
                <v:shape id="Graphic 1934" o:spid="_x0000_s1111" style="position:absolute;left:12831;top:1333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" path="m,l18135,e" filled="f" strokecolor="red" strokeweight=".16792mm">
                  <v:path arrowok="t"/>
                </v:shape>
                <v:shape id="Graphic 1935" o:spid="_x0000_s1112" style="position:absolute;left:12241;top:13337;width:140;height:13;visibility:visible;mso-wrap-style:square;v-text-anchor:top" coordsize="13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" path="m,l13601,e" filled="f" strokecolor="red" strokeweight=".16792mm">
                  <v:path arrowok="t"/>
                </v:shape>
                <v:shape id="Graphic 1936" o:spid="_x0000_s1113" style="position:absolute;left:12090;top:13337;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" path="m,l15125,e" filled="f" strokecolor="red" strokeweight=".16792mm">
                  <v:path arrowok="t"/>
                </v:shape>
                <v:shape id="Graphic 1937" o:spid="_x0000_s1114" style="position:absolute;left:11470;top:13337;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" path="m,l16637,e" filled="f" strokecolor="red" strokeweight=".16792mm">
                  <v:path arrowok="t"/>
                </v:shape>
                <v:shape id="Graphic 1938" o:spid="_x0000_s1115" style="position:absolute;left:11349;top:13337;width:127;height:13;visibility:visible;mso-wrap-style:square;v-text-anchor:top" coordsize="12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" path="m,l12103,e" filled="f" strokecolor="red" strokeweight=".16792mm">
                  <v:path arrowok="t"/>
                </v:shape>
                <v:shape id="Graphic 1939" o:spid="_x0000_s1116" style="position:absolute;left:10699;top:13337;width:196;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" path="m,l19659,e" filled="f" strokecolor="red" strokeweight=".16792mm">
                  <v:path arrowok="t"/>
                </v:shape>
                <v:shape id="Graphic 1940" o:spid="_x0000_s1117" style="position:absolute;left:10608;top:13337;width:95;height:13;visibility:visible;mso-wrap-style:square;v-text-anchor:top" coordsize="95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" path="m,l9067,e" filled="f" strokecolor="red" strokeweight=".16792mm">
                  <v:path arrowok="t"/>
                </v:shape>
                <v:shape id="Graphic 1941" o:spid="_x0000_s1118" style="position:absolute;left:9912;top:13337;width:248;height:13;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" path="m,l24193,e" filled="f" strokecolor="red" strokeweight=".16792mm">
                  <v:path arrowok="t"/>
                </v:shape>
                <v:shape id="Graphic 1942" o:spid="_x0000_s1119" style="position:absolute;left:9867;top:13337;width:51;height:13;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" path="m,l4533,e" filled="f" strokecolor="red" strokeweight=".16792mm">
                  <v:path arrowok="t"/>
                </v:shape>
                <v:shape id="Graphic 1943" o:spid="_x0000_s1120" style="position:absolute;left:9398;top:13337;width:19;height:13;visibility:visible;mso-wrap-style:square;v-text-anchor:top" coordsize="19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" path="m,l1511,e" filled="f" strokecolor="red" strokeweight=".16792mm">
                  <v:path arrowok="t"/>
                </v:shape>
                <v:shape id="Graphic 1944" o:spid="_x0000_s1121" style="position:absolute;left:9141;top:13337;width:261;height:13;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" path="m,l25704,e" filled="f" strokecolor="red" strokeweight=".16792mm">
                  <v:path arrowok="t"/>
                </v:shape>
                <v:shape id="Graphic 1945" o:spid="_x0000_s1122" style="position:absolute;left:9126;top:13337;width:19;height:13;visibility:visible;mso-wrap-style:square;v-text-anchor:top" coordsize="19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" path="m,l1511,e" filled="f" strokecolor="red" strokeweight=".16792mm">
                  <v:path arrowok="t"/>
                </v:shape>
                <v:shape id="Graphic 1946" o:spid="_x0000_s1123" style="position:absolute;left:8627;top:13337;width:51;height:13;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" path="m,l4533,e" filled="f" strokecolor="red" strokeweight=".16792mm">
                  <v:path arrowok="t"/>
                </v:shape>
                <v:shape id="Graphic 1947" o:spid="_x0000_s1124" style="position:absolute;left:8385;top:13337;width:248;height:13;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" path="m,l24193,e" filled="f" strokecolor="red" strokeweight=".16792mm">
                  <v:path arrowok="t"/>
                </v:shape>
                <v:shape id="Graphic 1948" o:spid="_x0000_s1125" style="position:absolute;left:7856;top:13337;width:76;height:13;visibility:visible;mso-wrap-style:square;v-text-anchor:top" coordsize="76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" path="m,l7556,e" filled="f" strokecolor="red" strokeweight=".16792mm">
                  <v:path arrowok="t"/>
                </v:shape>
                <v:shape id="Graphic 1949" o:spid="_x0000_s1126" style="position:absolute;left:7644;top:13337;width:216;height:13;visibility:visible;mso-wrap-style:square;v-text-anchor:top" coordsize="215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" path="m,l21170,e" filled="f" strokecolor="red" strokeweight=".16792mm">
                  <v:path arrowok="t"/>
                </v:shape>
                <v:shape id="Graphic 1950" o:spid="_x0000_s1127" style="position:absolute;left:7070;top:13337;width:127;height:13;visibility:visible;mso-wrap-style:square;v-text-anchor:top" coordsize="12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" path="m,l12103,e" filled="f" strokecolor="red" strokeweight=".16792mm">
                  <v:path arrowok="t"/>
                </v:shape>
                <v:shape id="Graphic 1951" o:spid="_x0000_s1128" style="position:absolute;left:6903;top:13337;width:172;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" path="m,l16637,e" filled="f" strokecolor="red" strokeweight=".16792mm">
                  <v:path arrowok="t"/>
                </v:shape>
                <v:shape id="Graphic 1952" o:spid="_x0000_s1129" style="position:absolute;left:6298;top:13337;width:153;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" path="m,l15125,e" filled="f" strokecolor="red" strokeweight=".16792mm">
                  <v:path arrowok="t"/>
                </v:shape>
                <v:shape id="Graphic 1953" o:spid="_x0000_s1130" style="position:absolute;left:6162;top:13337;width:140;height:13;visibility:visible;mso-wrap-style:square;v-text-anchor:top" coordsize="13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" path="m,l13614,e" filled="f" strokecolor="red" strokeweight=".16792mm">
                  <v:path arrowok="t"/>
                </v:shape>
                <v:shape id="Graphic 1954" o:spid="_x0000_s1131" style="position:absolute;left:5527;top:1333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" path="m,l18148,e" filled="f" strokecolor="red" strokeweight=".16792mm">
                  <v:path arrowok="t"/>
                </v:shape>
                <v:shape id="Graphic 1955" o:spid="_x0000_s1132" style="position:absolute;left:5421;top:13337;width:108;height:13;visibility:visible;mso-wrap-style:square;v-text-anchor:top" coordsize="107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" path="m,l10579,e" filled="f" strokecolor="red" strokeweight=".16792mm">
                  <v:path arrowok="t"/>
                </v:shape>
                <v:shape id="Graphic 1956" o:spid="_x0000_s1133" style="position:absolute;left:4756;top:13337;width:216;height:13;visibility:visible;mso-wrap-style:square;v-text-anchor:top" coordsize="215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" path="m,l21170,e" filled="f" strokecolor="red" strokeweight=".16792mm">
                  <v:path arrowok="t"/>
                </v:shape>
                <v:shape id="Graphic 1957" o:spid="_x0000_s1134" style="position:absolute;left:4680;top:13337;width:77;height:13;visibility:visible;mso-wrap-style:square;v-text-anchor:top" coordsize="76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" path="m,l7556,e" filled="f" strokecolor="red" strokeweight=".16792mm">
                  <v:path arrowok="t"/>
                </v:shape>
                <v:shape id="Graphic 1958" o:spid="_x0000_s1135" style="position:absolute;left:4197;top:13307;width:63;height:63;visibility:visible;mso-wrap-style:square;v-text-anchor:top" coordsize="63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" path="m,3022l885,885,3022,,5159,885r886,2137l5159,5159,3022,6045,885,5159,,3022xe" fillcolor="red" stroked="f">
                  <v:path arrowok="t"/>
                </v:shape>
                <v:shape id="Graphic 1959" o:spid="_x0000_s1136" style="position:absolute;left:3970;top:13337;width:260;height:13;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" path="m,l25704,e" filled="f" strokecolor="red" strokeweight=".16792mm">
                  <v:path arrowok="t"/>
                </v:shape>
                <v:shape id="Graphic 1960" o:spid="_x0000_s1137" style="position:absolute;left:3940;top:13337;width:31;height:13;visibility:visible;mso-wrap-style:square;v-text-anchor:top" coordsize="31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" path="m,l3022,e" filled="f" strokecolor="red" strokeweight=".16792mm">
                  <v:path arrowok="t"/>
                </v:shape>
                <v:shape id="Graphic 1961" o:spid="_x0000_s1138" style="position:absolute;left:3456;top:13337;width:31;height:13;visibility:visible;mso-wrap-style:square;v-text-anchor:top" coordsize="31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" path="m,l3022,e" filled="f" strokecolor="red" strokeweight=".16792mm">
                  <v:path arrowok="t"/>
                </v:shape>
                <v:shape id="Graphic 1962" o:spid="_x0000_s1139" style="position:absolute;left:3199;top:13337;width:260;height:13;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" path="m,l25704,e" filled="f" strokecolor="red" strokeweight=".16792mm">
                  <v:path arrowok="t"/>
                </v:shape>
                <v:shape id="Graphic 1963" o:spid="_x0000_s1140" style="position:absolute;left:3199;top:15560;width:25590;height:13;visibility:visible;mso-wrap-style:square;v-text-anchor:top" coordsize="2559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" path="m,l2558567,e" filled="f" strokeweight=".16792mm">
                  <v:path arrowok="t"/>
                </v:shape>
                <v:shape id="Graphic 1964" o:spid="_x0000_s1141" style="position:absolute;left:3199;top:30;width:25590;height:12;visibility:visible;mso-wrap-style:square;v-text-anchor:top" coordsize="2559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" path="m,l2558567,e" filled="f" strokeweight=".16792mm">
                  <v:path arrowok="t"/>
                </v:shape>
                <v:shape id="Graphic 1965" o:spid="_x0000_s1142" style="position:absolute;left:3199;top:15560;width:25590;height:13;visibility:visible;mso-wrap-style:square;v-text-anchor:top" coordsize="2559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" path="m,l2558567,em,l2558567,e" filled="f" strokeweight=".16792mm">
                  <v:path arrowok="t"/>
                </v:shape>
                <v:shape id="Graphic 1966" o:spid="_x0000_s1143" style="position:absolute;left:27257;top:30;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" path="m,l,30238e" filled="f" strokeweight=".16792mm">
                  <v:path arrowok="t"/>
                </v:shape>
                <v:shape id="Graphic 1967" o:spid="_x0000_s1144" style="position:absolute;left:24732;top:30;width:12;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" path="m,l,30238e" filled="f" strokeweight=".16792mm">
                  <v:path arrowok="t"/>
                </v:shape>
                <v:shape id="Graphic 1968" o:spid="_x0000_s1145" style="position:absolute;left:22191;top:30;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" path="m,l,30238e" filled="f" strokeweight=".16792mm">
                  <v:path arrowok="t"/>
                </v:shape>
                <v:shape id="Graphic 1969" o:spid="_x0000_s1146" style="position:absolute;left:19666;top:30;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" path="m,l,30238e" filled="f" strokeweight=".16792mm">
                  <v:path arrowok="t"/>
                </v:shape>
                <v:shape id="Graphic 1970" o:spid="_x0000_s1147" style="position:absolute;left:17125;top:30;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" path="m,l,30238e" filled="f" strokeweight=".16792mm">
                  <v:path arrowok="t"/>
                </v:shape>
                <v:shape id="Graphic 1971" o:spid="_x0000_s1148" style="position:absolute;left:14600;top:30;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" path="m,l,30238e" filled="f" strokeweight=".16792mm">
                  <v:path arrowok="t"/>
                </v:shape>
                <v:shape id="Graphic 1972" o:spid="_x0000_s1149" style="position:absolute;left:12060;top:30;width:12;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" path="m,l,30238e" filled="f" strokeweight=".16792mm">
                  <v:path arrowok="t"/>
                </v:shape>
                <v:shape id="Graphic 1973" o:spid="_x0000_s1150" style="position:absolute;left:9534;top:30;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" path="m,l,30238e" filled="f" strokeweight=".16792mm">
                  <v:path arrowok="t"/>
                </v:shape>
                <v:shape id="Graphic 1974" o:spid="_x0000_s1151" style="position:absolute;left:6994;top:30;width:13;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" path="m,l,30238e" filled="f" strokeweight=".16792mm">
                  <v:path arrowok="t"/>
                </v:shape>
                <v:shape id="Graphic 1975" o:spid="_x0000_s1152" style="position:absolute;left:4469;top:30;width:12;height:305;visibility:visible;mso-wrap-style:square;v-text-anchor:top" coordsize="127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" path="m,l,30238e" filled="f" strokeweight=".16792mm">
                  <v:path arrowok="t"/>
                </v:shape>
                <v:shape id="Graphic 1976" o:spid="_x0000_s1153" style="position:absolute;left:28527;top:30;width:13;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" path="m,l,15113e" filled="f" strokeweight=".16792mm">
                  <v:path arrowok="t"/>
                </v:shape>
                <v:shape id="Graphic 1977" o:spid="_x0000_s1154" style="position:absolute;left:26002;top:30;width:13;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" path="m,l,15113e" filled="f" strokeweight=".16792mm">
                  <v:path arrowok="t"/>
                </v:shape>
                <v:shape id="Graphic 1978" o:spid="_x0000_s1155" style="position:absolute;left:23461;top:30;width:13;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" path="m,l,15113e" filled="f" strokeweight=".16792mm">
                  <v:path arrowok="t"/>
                </v:shape>
                <v:shape id="Graphic 1979" o:spid="_x0000_s1156" style="position:absolute;left:20936;top:30;width:13;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" path="m,l,15113e" filled="f" strokeweight=".16792mm">
                  <v:path arrowok="t"/>
                </v:shape>
                <v:shape id="Graphic 1980" o:spid="_x0000_s1157" style="position:absolute;left:18396;top:30;width:12;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" path="m,l,15113e" filled="f" strokeweight=".16792mm">
                  <v:path arrowok="t"/>
                </v:shape>
                <v:shape id="Graphic 1981" o:spid="_x0000_s1158" style="position:absolute;left:15870;top:30;width:13;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" path="m,l,15113e" filled="f" strokeweight=".16792mm">
                  <v:path arrowok="t"/>
                </v:shape>
                <v:shape id="Graphic 1982" o:spid="_x0000_s1159" style="position:absolute;left:13330;top:30;width:13;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" path="m,l,15113e" filled="f" strokeweight=".16792mm">
                  <v:path arrowok="t"/>
                </v:shape>
                <v:shape id="Graphic 1983" o:spid="_x0000_s1160" style="position:absolute;left:10805;top:30;width:12;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" path="m,l,15113e" filled="f" strokeweight=".16792mm">
                  <v:path arrowok="t"/>
                </v:shape>
                <v:shape id="Graphic 1984" o:spid="_x0000_s1161" style="position:absolute;left:8264;top:30;width:13;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" path="m,l,15113e" filled="f" strokeweight=".16792mm">
                  <v:path arrowok="t"/>
                </v:shape>
                <v:shape id="Graphic 1985" o:spid="_x0000_s1162" style="position:absolute;left:5739;top:30;width:13;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" path="m,l,15113e" filled="f" strokeweight=".16792mm">
                  <v:path arrowok="t"/>
                </v:shape>
                <v:shape id="Graphic 1986" o:spid="_x0000_s1163" style="position:absolute;left:3199;top:30;width:12;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" path="m,l,15113e" filled="f" strokeweight=".16792mm">
                  <v:path arrowok="t"/>
                </v:shape>
                <v:shape id="Graphic 1987" o:spid="_x0000_s1164" style="position:absolute;left:3199;top:30;width:12;height:15532;visibility:visible;mso-wrap-style:square;v-text-anchor:top" coordsize="1270,15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" path="m,1553019l,e" filled="f" strokeweight=".16792mm">
                  <v:path arrowok="t"/>
                </v:shape>
                <v:shape id="Graphic 1988" o:spid="_x0000_s1165" style="position:absolute;left:2896;top:771;width:305;height:12;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" path="m30238,l,e" filled="f" strokeweight=".16792mm">
                  <v:path arrowok="t"/>
                </v:shape>
                <v:shape id="Graphic 1989" o:spid="_x0000_s1166" style="position:absolute;left:2896;top:3735;width:305;height:12;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" path="m30238,l,e" filled="f" strokeweight=".16792mm">
                  <v:path arrowok="t"/>
                </v:shape>
                <v:shape id="Graphic 1990" o:spid="_x0000_s1167" style="position:absolute;left:2896;top:6683;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" path="m30238,l,e" filled="f" strokeweight=".16792mm">
                  <v:path arrowok="t"/>
                </v:shape>
                <v:shape id="Graphic 1991" o:spid="_x0000_s1168" style="position:absolute;left:2896;top:9647;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" path="m30238,l,e" filled="f" strokeweight=".16792mm">
                  <v:path arrowok="t"/>
                </v:shape>
                <v:shape id="Graphic 1992" o:spid="_x0000_s1169" style="position:absolute;left:2896;top:12596;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" path="m30238,l,e" filled="f" strokeweight=".16792mm">
                  <v:path arrowok="t"/>
                </v:shape>
                <v:shape id="Graphic 1993" o:spid="_x0000_s1170" style="position:absolute;left:2896;top:15560;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" path="m30238,l,e" filled="f" strokeweight=".16792mm">
                  <v:path arrowok="t"/>
                </v:shape>
                <v:shape id="Graphic 1994" o:spid="_x0000_s1171" style="position:absolute;left:3047;top:30;width:153;height:12;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" path="m15112,l,e" filled="f" strokeweight=".16792mm">
                  <v:path arrowok="t"/>
                </v:shape>
                <v:shape id="Graphic 1995" o:spid="_x0000_s1172" style="position:absolute;left:3047;top:1512;width:153;height:12;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" path="m15112,l,e" filled="f" strokeweight=".16792mm">
                  <v:path arrowok="t"/>
                </v:shape>
                <v:shape id="Graphic 1996" o:spid="_x0000_s1173" style="position:absolute;left:3047;top:2253;width:153;height:12;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" path="m15112,l,e" filled="f" strokeweight=".16792mm">
                  <v:path arrowok="t"/>
                </v:shape>
                <v:shape id="Graphic 1997" o:spid="_x0000_s1174" style="position:absolute;left:3047;top:2994;width:153;height:12;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" path="m15112,l,e" filled="f" strokeweight=".16792mm">
                  <v:path arrowok="t"/>
                </v:shape>
                <v:shape id="Graphic 1998" o:spid="_x0000_s1175" style="position:absolute;left:3047;top:4460;width:153;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" path="m15112,l,e" filled="f" strokeweight=".16792mm">
                  <v:path arrowok="t"/>
                </v:shape>
                <v:shape id="Graphic 1999" o:spid="_x0000_s1176" style="position:absolute;left:3047;top:5201;width:153;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" path="m15112,l,e" filled="f" strokeweight=".16792mm">
                  <v:path arrowok="t"/>
                </v:shape>
                <v:shape id="Graphic 2000" o:spid="_x0000_s1177" style="position:absolute;left:3047;top:5942;width:153;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" path="m15112,l,e" filled="f" strokeweight=".16792mm">
                  <v:path arrowok="t"/>
                </v:shape>
                <v:shape id="Graphic 2001" o:spid="_x0000_s1178" style="position:absolute;left:3047;top:7424;width:153;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" path="m15112,l,e" filled="f" strokeweight=".16792mm">
                  <v:path arrowok="t"/>
                </v:shape>
                <v:shape id="Graphic 2002" o:spid="_x0000_s1179" style="position:absolute;left:3047;top:8165;width:153;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" path="m15112,l,e" filled="f" strokeweight=".16792mm">
                  <v:path arrowok="t"/>
                </v:shape>
                <v:shape id="Graphic 2003" o:spid="_x0000_s1180" style="position:absolute;left:3047;top:8906;width:153;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" path="m15112,l,e" filled="f" strokeweight=".16792mm">
                  <v:path arrowok="t"/>
                </v:shape>
                <v:shape id="Graphic 2004" o:spid="_x0000_s1181" style="position:absolute;left:3047;top:10388;width:153;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" path="m15112,l,e" filled="f" strokeweight=".16792mm">
                  <v:path arrowok="t"/>
                </v:shape>
                <v:shape id="Graphic 2005" o:spid="_x0000_s1182" style="position:absolute;left:3047;top:11129;width:153;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" path="m15112,l,e" filled="f" strokeweight=".16792mm">
                  <v:path arrowok="t"/>
                </v:shape>
                <v:shape id="Graphic 2006" o:spid="_x0000_s1183" style="position:absolute;left:3047;top:11855;width:153;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" path="m15112,l,e" filled="f" strokeweight=".16792mm">
                  <v:path arrowok="t"/>
                </v:shape>
                <v:shape id="Graphic 2007" o:spid="_x0000_s1184" style="position:absolute;left:3047;top:13337;width:153;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" path="m15112,l,e" filled="f" strokeweight=".16792mm">
                  <v:path arrowok="t"/>
                </v:shape>
                <v:shape id="Graphic 2008" o:spid="_x0000_s1185" style="position:absolute;left:3047;top:14078;width:153;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" path="m15112,l,e" filled="f" strokeweight=".16792mm">
                  <v:path arrowok="t"/>
                </v:shape>
                <v:shape id="Graphic 2009" o:spid="_x0000_s1186" style="position:absolute;left:3047;top:14819;width:153;height:12;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" path="m15112,l,e" filled="f" strokeweight=".16792mm">
                  <v:path arrowok="t"/>
                </v:shape>
                <v:shape id="Graphic 2010" o:spid="_x0000_s1187" style="position:absolute;left:28784;top:30;width:13;height:15532;visibility:visible;mso-wrap-style:square;v-text-anchor:top" coordsize="1270,15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" path="m,1553019l,e" filled="f" strokeweight=".16792mm">
                  <v:path arrowok="t"/>
                </v:shape>
                <v:shape id="Graphic 2011" o:spid="_x0000_s1188" style="position:absolute;left:28482;top:771;width:305;height:12;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" path="m30238,l,e" filled="f" strokeweight=".16792mm">
                  <v:path arrowok="t"/>
                </v:shape>
                <v:shape id="Graphic 2012" o:spid="_x0000_s1189" style="position:absolute;left:28482;top:3735;width:305;height:12;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" path="m30238,l,e" filled="f" strokeweight=".16792mm">
                  <v:path arrowok="t"/>
                </v:shape>
                <v:shape id="Graphic 2013" o:spid="_x0000_s1190" style="position:absolute;left:28482;top:6683;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" path="m30238,l,e" filled="f" strokeweight=".16792mm">
                  <v:path arrowok="t"/>
                </v:shape>
                <v:shape id="Graphic 2014" o:spid="_x0000_s1191" style="position:absolute;left:28482;top:9647;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" path="m30238,l,e" filled="f" strokeweight=".16792mm">
                  <v:path arrowok="t"/>
                </v:shape>
                <v:shape id="Graphic 2015" o:spid="_x0000_s1192" style="position:absolute;left:28482;top:12596;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" path="m30238,l,e" filled="f" strokeweight=".16792mm">
                  <v:path arrowok="t"/>
                </v:shape>
                <v:shape id="Graphic 2016" o:spid="_x0000_s1193" style="position:absolute;left:28482;top:15560;width:305;height:13;visibility:visible;mso-wrap-style:square;v-text-anchor:top" coordsize="3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" path="m30238,l,e" filled="f" strokeweight=".16792mm">
                  <v:path arrowok="t"/>
                </v:shape>
                <v:shape id="Graphic 2017" o:spid="_x0000_s1194" style="position:absolute;left:28633;top:30;width:152;height:12;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" path="m15112,l,e" filled="f" strokeweight=".16792mm">
                  <v:path arrowok="t"/>
                </v:shape>
                <v:shape id="Graphic 2018" o:spid="_x0000_s1195" style="position:absolute;left:28633;top:1512;width:152;height:12;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" path="m15112,l,e" filled="f" strokeweight=".16792mm">
                  <v:path arrowok="t"/>
                </v:shape>
                <v:shape id="Graphic 2019" o:spid="_x0000_s1196" style="position:absolute;left:28633;top:2253;width:152;height:12;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" path="m15112,l,e" filled="f" strokeweight=".16792mm">
                  <v:path arrowok="t"/>
                </v:shape>
                <v:shape id="Graphic 2020" o:spid="_x0000_s1197" style="position:absolute;left:28633;top:2994;width:152;height:12;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" path="m15112,l,e" filled="f" strokeweight=".16792mm">
                  <v:path arrowok="t"/>
                </v:shape>
                <v:shape id="Graphic 2021" o:spid="_x0000_s1198" style="position:absolute;left:28633;top:4460;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" path="m15112,l,e" filled="f" strokeweight=".16792mm">
                  <v:path arrowok="t"/>
                </v:shape>
                <v:shape id="Graphic 2022" o:spid="_x0000_s1199" style="position:absolute;left:28633;top:5201;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" path="m15112,l,e" filled="f" strokeweight=".16792mm">
                  <v:path arrowok="t"/>
                </v:shape>
                <v:shape id="Graphic 2023" o:spid="_x0000_s1200" style="position:absolute;left:28633;top:5942;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" path="m15112,l,e" filled="f" strokeweight=".16792mm">
                  <v:path arrowok="t"/>
                </v:shape>
                <v:shape id="Graphic 2024" o:spid="_x0000_s1201" style="position:absolute;left:28633;top:7424;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" path="m15112,l,e" filled="f" strokeweight=".16792mm">
                  <v:path arrowok="t"/>
                </v:shape>
                <v:shape id="Graphic 2025" o:spid="_x0000_s1202" style="position:absolute;left:28633;top:8165;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" path="m15112,l,e" filled="f" strokeweight=".16792mm">
                  <v:path arrowok="t"/>
                </v:shape>
                <v:shape id="Graphic 2026" o:spid="_x0000_s1203" style="position:absolute;left:28633;top:8906;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" path="m15112,l,e" filled="f" strokeweight=".16792mm">
                  <v:path arrowok="t"/>
                </v:shape>
                <v:shape id="Graphic 2027" o:spid="_x0000_s1204" style="position:absolute;left:28633;top:10388;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" path="m15112,l,e" filled="f" strokeweight=".16792mm">
                  <v:path arrowok="t"/>
                </v:shape>
                <v:shape id="Graphic 2028" o:spid="_x0000_s1205" style="position:absolute;left:28633;top:11129;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" path="m15112,l,e" filled="f" strokeweight=".16792mm">
                  <v:path arrowok="t"/>
                </v:shape>
                <v:shape id="Graphic 2029" o:spid="_x0000_s1206" style="position:absolute;left:28633;top:11855;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" path="m15112,l,e" filled="f" strokeweight=".16792mm">
                  <v:path arrowok="t"/>
                </v:shape>
                <v:shape id="Graphic 2030" o:spid="_x0000_s1207" style="position:absolute;left:28633;top:13337;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" path="m15112,l,e" filled="f" strokeweight=".16792mm">
                  <v:path arrowok="t"/>
                </v:shape>
                <v:shape id="Graphic 2031" o:spid="_x0000_s1208" style="position:absolute;left:28633;top:14078;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" path="m15112,l,e" filled="f" strokeweight=".16792mm">
                  <v:path arrowok="t"/>
                </v:shape>
                <v:shape id="Graphic 2032" o:spid="_x0000_s1209" style="position:absolute;left:28633;top:14819;width:152;height:12;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" path="m15112,l,e" filled="f" strokeweight=".16792mm">
                  <v:path arrowok="t"/>
                </v:shape>
                <v:shape id="Graphic 2033" o:spid="_x0000_s1210" style="position:absolute;left:2222;top:15191;width:419;height:654;visibility:visible;mso-wrap-style:square;v-text-anchor:top" coordsize="4191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" path="m24244,l16167,,12319,1257,6184,6248,3873,9804,774,18999,,25082r,7556l351,40119r42,885l14668,65227r10820,l29362,63957r6134,-5017l35603,58775r-18382,l14185,57035,9283,50101,8051,43129r,-20981l9364,15138r34,-178l12103,11061,14249,8026,17119,6502r18110,l34544,5448,32423,3454,27254,698,24244,xem35229,6502r-10845,l27444,8229r4789,6731l32359,15138r1219,7010l33572,43129r-873,4989l32332,50101r-4910,6934l24422,58775r11181,l37795,55384r3073,-9207l41519,41004r-3,-15922l41242,22148r-82,-876l39243,13804,37922,10642,35229,6502xe" fillcolor="black" stroked="f">
                  <v:path arrowok="t"/>
                </v:shape>
                <v:shape id="Image 2034" o:spid="_x0000_s1211" type="#_x0000_t75" style="position:absolute;left:1713;top:12227;width:925;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">
                  <v:imagedata r:id="rId150" o:title=""/>
                </v:shape>
                <v:shape id="Image 2035" o:spid="_x0000_s1212" type="#_x0000_t75" style="position:absolute;left:1698;top:9278;width:940;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">
                  <v:imagedata r:id="rId151" o:title=""/>
                </v:shape>
                <v:shape id="Image 2036" o:spid="_x0000_s1213" type="#_x0000_t75" style="position:absolute;left:1720;top:6314;width:918;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">
                  <v:imagedata r:id="rId152" o:title=""/>
                </v:shape>
                <v:shape id="Image 2037" o:spid="_x0000_s1214" type="#_x0000_t75" style="position:absolute;left:1722;top:3365;width:916;height: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">
                  <v:imagedata r:id="rId153" o:title=""/>
                </v:shape>
                <v:shape id="Graphic 2038" o:spid="_x0000_s1215" style="position:absolute;left:1284;top:402;width:242;height:641;visibility:visible;mso-wrap-style:square;v-text-anchor:top" coordsize="2413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" path="m23520,14147r-7836,l15684,64122r7836,l23520,14147xem23520,l18465,,17106,2755,14782,5600,8216,11468,4381,13969,,16027r,7582l15684,14147r7836,l23520,xe" fillcolor="black" stroked="f">
                  <v:path arrowok="t"/>
                </v:shape>
                <v:shape id="Image 2039" o:spid="_x0000_s1216" type="#_x0000_t75" style="position:absolute;left:1723;top:402;width:915;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">
                  <v:imagedata r:id="rId154" o:title=""/>
                </v:shape>
                <v:shape id="Graphic 2040" o:spid="_x0000_s1217" style="position:absolute;left:26118;top:14465;width:2501;height:565;visibility:visible;mso-wrap-style:square;v-text-anchor:top" coordsize="250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" path="m50076,27470r-22937,l27139,33820r15914,l43053,43891r-1524,1371l39293,46520r-5918,2400l30353,49517r-6668,l7391,32626r,-8738l23863,6134r6020,l42786,17843r6464,-1778l48514,13182r-77,-267l48323,12420,46964,9461,44297,6134,43357,4940,40894,3175,34569,635,31026,,21717,,,22987,50,33820,22339,55981r9258,l35433,55270r7480,-2845l46545,50317r1003,-800l50076,47523r,-20053xem94310,48653r-26658,l67652,939r-7162,l60490,55041r33820,l94310,48653xem143662,48653r-33223,l110439,30238r29934,l140373,23888r-29934,l110439,7315r31966,l142405,939r-39142,l103263,55041r40399,l143662,48653xem209448,15836r-6375,l206273,r-5563,l197497,15836r-1117,l196380,21348r-2769,13399l182016,34747r2743,-13399l196380,21348r,-5512l185864,15836,189077,r-5550,l180327,15836r-11176,l169151,21348r10071,l176491,34747r-7340,l169151,40246r6236,l172173,55981r5525,l180911,40246r11595,l189331,55981r5537,l198081,40246r11367,l209448,34747r-10249,l201968,21348r7480,l209448,15836xem249720,31559l237604,19164r-8281,l225907,20294r-3251,2273l225577,8013r21590,l247167,1663r-26911,l215023,29464r6236,812l222237,28727r1359,-1270l227037,25514r1944,-483l234556,25031r2807,1105l241617,30518r1054,2984l242570,41605r-1004,2870l237045,49403r-140,l234416,50507r-5855,l226301,49657r-3759,-3429l221335,43675r-317,-2070l220916,40868r-102,-584l213829,40868r280,2807l214185,44475r89,940l216065,49085r6223,5512l226301,55981r10935,l241973,53784r2590,-3277l248297,45834r1423,-4229l249720,31559xe" fillcolor="black" stroked="f">
                  <v:path arrowok="t"/>
                </v:shape>
                <v:shape id="Image 2041" o:spid="_x0000_s1218" type="#_x0000_t75" style="position:absolute;left:15;top:8634;width:869;height:2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">
                  <v:imagedata r:id="rId155" o:title=""/>
                </v:shape>
                <v:shape id="Image 2042" o:spid="_x0000_s1219" type="#_x0000_t75" style="position:absolute;left:34;top:7303;width:850;height: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">
                  <v:imagedata r:id="rId156" o:title=""/>
                </v:shape>
                <v:shape id="Image 2043" o:spid="_x0000_s1220" type="#_x0000_t75" style="position:absolute;top:4225;width:1197;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">
                  <v:imagedata r:id="rId157" o:title=""/>
                </v:shape>
                <v:shape id="Image 2044" o:spid="_x0000_s1221" type="#_x0000_t75" style="position:absolute;left:19254;top:8304;width:1237;height:1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">
                  <v:imagedata r:id="rId158" o:title=""/>
                </v:shape>
                <v:shape id="Graphic 2045" o:spid="_x0000_s1222" style="position:absolute;left:14948;top:12216;width:8770;height:2978;visibility:visible;mso-wrap-style:square;v-text-anchor:top" coordsize="876935,29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" path="m54406,88785l32194,97878r,7582l32194,123812,12903,116611r-3455,-965l5981,114960r2921,-838l12649,112839r19545,-7379l32194,97878,292,110934r,7709l54406,139433r,-7607l38023,125882r,-2070l38023,105460r,-2209l54406,96939r,-8154xem54406,60807r-241,-2286l54063,57721,52933,53149r-63,-305l52031,50876r-63,-178l49606,47167r-927,-939l48018,45567r,30874l6680,76441r,-15634l6946,58521,21285,46228r9741,l48018,76441r,-30874l31165,38849r-8928,l4953,47383,3073,49568,1790,52222,546,57543,292,60807r,22784l54406,83591r,-7150l54406,60807xem55321,272415l33147,248780r-13564,l,272072r1739,4216l8509,282841r127,l12852,284378r10795,l27901,282841r5576,-5296l34429,276631r1626,-3797l36055,265671r-673,-2489l32753,258584r-1715,-1829l30187,256222r,7468l30187,269786r-965,2286l29032,272415r-4356,4216l24485,276631r-2489,914l14719,277545r-3594,-1257l11417,276288,6769,272072,5562,269494r,-5804l6680,261251r2235,-2044l11163,257187r3022,-1016l21818,256171r3010,1016l29095,261124r1092,2566l30187,256222r-1257,-787l33337,255435r2388,292l41541,257187r-178,l43141,257886r6719,12522l49301,272072r-140,343l46469,275424r-1816,864l45212,276288r-3912,711l41846,282841r38,546l46151,282841r3302,-1613l54152,275856r1169,-3441xem55321,230085r-102,-8572l54419,218922r-38,-127l33147,206463r-13564,l,229743r1739,4216l8509,240512r127,l12852,242049r10795,l27901,240512r5563,-5283l34429,234302r1626,-3785l36055,223342r-673,-2489l32753,216255r-1715,-1816l30187,213918r,7443l30187,227457r-965,2286l29032,230085r-4356,4217l24485,234302r-2489,927l14719,235229r-3582,-1270l11417,233959,6769,229743,5562,227177r,-5816l6680,218922r4483,-4064l14185,213842r7633,l24828,214858r4267,3937l30187,221361r,-7443l28930,213118r4420,l35725,213398r5765,1460l41338,214858r1803,699l49860,228079r-559,1664l49161,230085r-2692,3010l44653,233959r559,l41300,234670r546,5842l41884,241058r4267,-546l49453,238899r4699,-5359l55321,230085xem55333,187312r-25,-10262l53733,172847r-1498,-1563l47155,165950r-4001,-1727l34937,164223r-2908,889l27368,168668r-1524,2477l25107,174345r-304,-635l24053,172072r-76,-178l22567,170180r-114,-153l18656,167551r-2185,-661l11671,166890,177,187312r1118,3276l6184,196342r3468,1854l14097,198996r1054,-5969l15278,192366r-3252,-495l9601,190766,6350,187312r-813,-2159l5600,179781r737,-1943l9537,174548r2020,-838l17068,173710r2274,1143l22301,179374r736,2553l22961,185826r5842,737l28422,185153r-114,-470l28054,183121r,-4331l29044,176263r1905,-1918l32918,172364r-140,l35521,171284r6249,l44462,172364r4331,4305l49657,178790r215,584l49834,185153r-825,2159l45720,190957r-2921,1409l42506,192366r-3263,661l39827,197434r101,762l40030,198996r102,673l44640,199224r3658,-1790l53962,191160r1371,-3848xem315849,255574r-6350,l309499,268198r6350,l315849,255574xem326999,268198r-11150,l315849,268325r11150,l326999,268198xem331292,71666r-38,-127l315391,71539r-12,127l331292,71666xem338112,281482r-5233,-13157l326999,268325r114,5448l328142,276834r2261,3251l315849,277177r,-8852l309499,268325r,14173l337312,287731r660,-5233l338048,281940r64,-458xem356412,71539r-18377,l338023,71666r18389,l356412,71539xem358355,268325r-63,-127l332879,268198r,127l358355,268325xem362851,71539r-12,-140l362712,70218r-127,-1232l361518,64782r-115,-470l360921,63233r-89,-191l360768,62890r-63,-127l349719,55105r-5676,l341299,55994r-4622,3518l335038,62026r-952,3277l333832,64782r-762,-1549l332968,63042r-76,-152l332828,62763r-1651,-1892l327240,58445r166,l325094,57785r-5143,l308787,71399r-25,140l315391,71539r13,-140l316153,68986r51,-165l316318,68465r77,-241l317220,67094r114,-153l319938,65303r-178,l321652,64782r3683,l327139,65303r-140,l329425,67094r902,1371l331216,71399r38,140l338035,71539r153,-1321l339115,67437r114,-343l339280,66941r114,-381l340321,65303r-139,l343420,63042r1753,-508l348907,62534r7505,9005l362851,71539xem362877,88823r-13,-17157l356412,71666r77,17157l337883,88823r114,-16929l338023,71666r-6731,l331406,72859r89,15964l315137,88823r127,-15964l315379,71666r-6617,l308762,95986r54115,l362877,88823xem362889,218643r-12954,l349935,211328r-6096,l343839,218643r,6642l343839,242239,319430,225285r24409,l343839,218643r-35064,l308775,224066r35064,24701l349935,248767r,-6528l349935,225285r12954,l362889,218643xem362889,179197r-54343,l308546,183489r2337,1143l313296,186613r4978,5550l320382,195414r1740,3722l328549,199136r-8014,-13297l362889,185839r,-6642xem363804,16891l345719,r-1816,7162l348462,8140r3429,1893l356514,15595r1105,3239l357593,26606r-762,2756l353428,35013r-2566,2096l343750,39890r-342,l339979,40462r-8179,l328345,39890r-6718,-2260l318935,35674r-3975,-5588l313969,26606r,-7772l314858,15836r3594,-4775l321322,9232r3925,-1244l323596,927r-4992,1447l314718,4953r-5499,7378l307822,16891r,10185l329780,47840r10795,l363804,28244r,-11353xem363816,268325r-5461,l358355,274180r-863,2273l354190,280085r-114,140l351383,281482r-279,l348119,281940r407,4762l348615,287731r101,1181l363804,276453r12,-8128xem363816,265607r-177,-470l361619,260781r-889,-698l357238,257314r-3569,-2870l349440,253022r-10033,l335191,254647r-6185,6134l328612,261188r-1613,3949l326999,268198r5880,l333883,265607r-127,l338302,261188r1080,-407l341337,260083r7773,l352310,261188r4826,4419l358292,268198r5524,l363816,265607xem363816,140284r-1054,-3290l359829,133426r-1334,-1626l358355,131711r,9500l358305,147370r-1423,2490l351002,154012r-5918,1042l327304,155054r-5550,-1042l321360,154012r-3441,-2387l315404,149860r-254,-394l314058,147370r,-6159l315417,138785r101,-165l321373,134467r5918,-1041l345059,133426r5905,1041l356870,138620r1485,2591l358355,131711r-2882,-1854l347675,127254r-5118,-661l330835,126593r-22289,21577l309600,151447r4242,5194l316852,158597r7810,2642l329806,161886r16548,l353695,160108r6350,-5054l361937,153555r1879,-4089l363816,140284xem607847,263880r-54343,l553504,268173r2349,1143l558253,271297r4979,5550l565353,280098r1740,3721l573519,283819r-8014,-13297l607847,270522r,-6642xem607847,211734r-6388,l601459,238201r-1194,-724l599071,236524r-2400,-2248l594398,231711r-3340,-3988l587019,222948,570699,211734r-6426,l553504,233756r1219,3721l554837,237845r5347,6109l564159,245745r330,l569150,246176r622,-5905l569861,239344r-3314,l563816,238353r-3848,-3848l559015,231952r,-6223l559752,223735r114,-317l559917,223266r3543,-3671l564019,219303r1740,-736l570890,218567r2680,1028l579196,223735r3835,3988l591032,237477r2642,2794l598398,244297r2400,1448l604710,247230r1537,254l607847,247484r,-9283l607847,211734xem607847,189382l571144,177279r-3010,-1677l563270,172199r-3670,-3455l554431,168744r,35040l560819,203784r,-26505l564654,180644r39408,15583l607847,196227r,-6845xem607847,50990r-22225,9106l585622,67665r,18364l566331,78816r-3455,-965l559409,77165r2934,-838l566077,75057r19545,-7392l585622,60096,553732,73139r,7721l607847,101638r,-7595l591451,88087r,-2058l591451,67665r,-2197l607847,59156r,-8166xem607847,22999l602132,8420r-673,-673l601459,38620r-41339,l560120,22999r280,-2298l560489,19900,574725,8420r9741,l601459,38620r,-30873l584606,1041r-8941,l558380,9575r-1879,2185l555218,14414r-1232,5309l553732,22999r,22784l607847,45783r,-7163l607847,22999xem608774,149923l586587,126314r-13551,l553453,149606r1727,4203l561975,160362r152,l566293,161899r10795,l581355,160362r5575,-5295l587883,154152r1612,-3797l589495,143205r-647,-2502l586219,136105r-1727,-1816l583628,133756r,7468l583628,147307r-952,2299l582510,149923r-4381,4229l577926,154152r-2477,915l568159,155067r-3594,-1258l564857,153809r-4648,-4203l559015,147027r,-5803l560133,138772r4470,-4051l567626,133705r7633,l578294,134721r4267,3924l583628,141224r,-7468l582371,132956r4407,l589178,133261r5880,1460l594855,134721r1752,686l603313,147942r-584,1664l602602,149923r-2680,3023l598093,153809r559,l594741,154520r546,5842l595337,160909r4255,-547l602907,158750r4699,-5360l608774,149923xem875512,152336r-6388,l869124,167144r-1206,-749l866711,165468r-2388,-2273l862050,160642r-7379,-8776l851560,148526r-13208,-7861l831926,140665r-10770,22009l822375,166395r115,381l827836,172885r3975,1790l832142,174675r4673,432l837425,169214r89,-939l834199,168275r-2730,-1004l827620,163449r-952,-2566l826668,154647r724,-1981l827519,152336r38,-127l831100,148526r559,-292l833399,147497r5143,l841209,148526r5639,4140l850671,156629r8014,9766l861326,169214r4725,4001l868451,174675r3912,1474l873912,176415r1600,l875512,167271r,-14935xem875512,140665r-6388,l869124,152209r6388,l875512,140665xem875512,36614l869124,21374r,30873l827773,52247r,-15633l828052,34302r89,-787l829919,28943r2019,-2261l838022,22974r4356,-927l852131,22047r16993,30200l869124,21374,852258,14655r-8940,l821385,36614r,22783l875512,59397r,-7150l875512,36614xem875525,277507r-54356,l821169,281787r2349,1156l825919,284911r4978,5563l833018,293725r1753,3709l841184,297434r-8001,-13285l875525,284149r,-6642xem875525,64579r-22225,9106l853300,81280r,18338l837425,93675r-3429,-1245l830541,91452r-3454,-686l830021,89916r3721,-1270l853300,81280r,-7595l821397,86728r,7721l875525,115239r,-7607l859116,101688r,-2070l859116,81280r,-2223l875525,72745r,-8166xem876427,238569r-1067,-3277l872426,231711r-1321,-1600l870966,230022r,9487l870927,245656r-1435,2489l863600,252323r-5906,1042l839927,253365r-5487,-1042l833996,252323r-3467,-2400l828027,248145r-254,-394l826668,245656r,-6147l828052,237083r76,-152l833983,232752r5918,-1041l857669,231711r5905,1041l869492,236931r1474,2578l870966,230022r-2871,-1880l860285,225539r-5118,-648l843445,224891r-21616,12040l821740,237083r-546,2426l821156,246481r1067,3251l826452,254939r3010,1956l837260,259524r5156,660l858977,260184r7340,-1790l872667,253365r1880,-1512l876427,247751r,-9182xem876439,194551r-178,-483l874255,189712r-902,-711l866305,183388r-4242,-1436l852030,181952r-4217,1626l841641,189712r-393,407l839635,194068r101,8636l840765,205765r2248,3251l828484,206095r,-21590l822134,184505r,26911l849934,216662r673,-5246l850684,210858r63,-432l849185,209435r-279,-292l847928,208076r-1943,-3441l845604,203111r-102,-5995l846493,194551r-140,l850912,190119r1054,-407l853973,189001r7785,l864946,190119r4826,4432l870915,197116r63,5995l870115,205371r-3417,3772l863981,210426r-356,l860742,210858r406,4762l861237,216662r102,1181l865898,217398r3658,-1778l875017,209435r114,-292l876439,205371r,-10820xe" fillcolor="black" stroked="f">
                  <v:path arrowok="t"/>
                </v:shape>
                <v:shape id="Image 2046" o:spid="_x0000_s1223" type="#_x0000_t75" style="position:absolute;left:12326;top:12337;width:560;height:2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">
                  <v:imagedata r:id="rId159" o:title=""/>
                </v:shape>
                <v:shape id="Image 2047" o:spid="_x0000_s1224" type="#_x0000_t75" style="position:absolute;left:9755;top:12473;width:560;height:2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">
                  <v:imagedata r:id="rId160" o:title=""/>
                </v:shape>
                <v:shape id="Graphic 2048" o:spid="_x0000_s1225" style="position:absolute;left:4759;top:12519;width:3048;height:2889;visibility:visible;mso-wrap-style:square;v-text-anchor:top" coordsize="304800,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" path="m54127,30543l47739,15290r,30887l6388,46177r,-15634l6680,28257r89,-800l8534,22885r2032,-2273l13614,18770r3035,-1867l21005,15963r9741,l47739,46177r,-30887l30873,8585r-8928,l,30543,,53327r54127,l54127,46177r,-15634xem54140,239268l17424,227164r-2997,-1663l9550,222072,5880,218630r-5169,l711,253669r6388,l7099,227164r3835,3366l50355,246100r3785,l54140,239268xem54140,196938l17424,184823r-2997,-1664l9550,179743,5880,176301r-5169,l711,211340r6388,l7099,184823r3835,3378l50355,203758r3785,l54140,196938xem54140,141490r-12967,l41173,134175r-6083,l35090,141490r,6630l35090,165074,10693,148120r24397,l35090,141490r-35078,l12,146913r35078,24702l41173,171615r,-6541l41173,148120r12967,l54140,141490xem54140,58521l31915,67627r,7569l31915,93548,12623,86347,9182,85382,5702,84696r2934,-838l12382,82575,31915,75196r,-7569l12,80670r,7709l54140,109169r,-7608l37757,95618r,-2070l37757,75196r,-2210l54140,66675r,-8154xem303631,274066l266941,261962r-3023,-1676l259041,256882r-3657,-3454l250215,253428r,35039l256603,288467r,-26505l260438,265328r39409,15570l303631,280898r,-6832xem303631,221526r-54343,l249288,225793r2337,1168l254038,228930r4965,5562l261124,237744r1753,3721l269303,241465r-8014,-13297l303631,228168r,-6642xem303631,189382r-5385,-368l293281,188175r-4522,-1346l282333,185000r-6248,-2616l266928,177279r-3010,-1677l259041,172199r-3657,-3455l250215,168744r,35040l256603,203784r,-26505l260438,180644r39332,15571l303631,196215r,-6833xem303644,88785l301358,62509r-114,-267l298881,59080r-1625,-1270l297256,88785r-18606,l278752,71869r63,-495l278917,70446r38,-254l280162,66522r901,-1244l280924,65278r3263,-2248l285927,62509r3747,l297256,88785r,-30975l292849,55626r-2362,-534l284810,55092r-2743,876l277444,59486r-1639,2515l274840,65278r-254,-508l273812,63207r-89,-177l273646,62865r-266,-356l272262,61214r,27571l255905,88785r114,-15938l256120,71640r26,-266l256908,68961r51,-166l257073,68440r76,-241l257987,67068r127,-152l260680,65278r-191,l262420,64770r3695,l267754,65278r2438,1790l271094,68440r876,2934l272059,71640r102,1207l272262,88785r,-27571l271945,60845r-3975,-2425l268109,58420r-2260,-661l260705,57759,249516,95961r54128,l303644,88785xem304558,16878l286473,r-1816,7150l289204,8128r3442,1892l297268,15582r1118,3239l298348,26593r-762,2756l294182,35001r-2565,2095l284492,39878r-343,l280733,40449r-8179,l269100,39878r-6718,-2261l259702,35661r-3988,-5601l254723,26593r,-7772l255612,15824r3595,-4775l262077,9220r3937,-1258l264350,914r-4991,1448l255485,4927r-5511,7392l248589,16878r,10173l270535,47828r10795,l304558,28232r,-11354xem304571,140119r-775,-2896l301345,133210r-660,-1105l299097,130670r,14732l298551,147231r-10160,7289l282613,154520r-2832,-1041l275488,149288r-1080,-2540l274485,140525r876,-2045l275437,138303r292,-331l279781,134226r2946,-1016l290360,133210r8737,12192l299097,130670r-635,-584l292620,127165r-3149,-737l280898,126428r-4216,1549l270154,134226r-1626,3746l268630,145402r7099,10147l270649,155549,254762,140525r876,-2045l255714,138303r1892,-1804l258787,135420r1893,-839l263296,133997r-318,-3911l262940,129552r-127,-1575l262775,127381r-4597,596l258457,127977r-3187,1575l250494,135001r-1028,2971l249351,138303r-50,10160l251371,152996r8877,7227l267855,162166r19812,l294386,160413r5664,-4864l301244,154520r1219,-1041l302717,152996r1854,-4089l304571,140119xe" fillcolor="black" stroked="f">
                  <v:path arrowok="t"/>
                </v:shape>
                <w10:anchorlock/>
              </v:group>
            </w:pict>
          </mc:Fallback>
        </mc:AlternateContent>
      </w:r>
    </w:p>
    <w:p w14:paraId="5C02A35F" w14:textId="77777777" w:rsidR="007A1714" w:rsidRDefault="00000000">
      <w:pPr>
        <w:spacing w:before="171"/>
        <w:ind w:left="140" w:right="156"/>
        <w:jc w:val="both"/>
        <w:rPr>
          <w:sz w:val="16"/>
        </w:rPr>
      </w:pPr>
      <w:bookmarkStart w:id="160" w:name="_bookmark130"/>
      <w:bookmarkEnd w:id="160"/>
      <w:r>
        <w:rPr>
          <w:rFonts w:ascii="Gill Sans MT" w:hAnsi="Gill Sans MT"/>
          <w:sz w:val="16"/>
        </w:rPr>
        <w:t>Fig. 51</w:t>
      </w:r>
      <w:r>
        <w:rPr>
          <w:rFonts w:ascii="Gill Sans MT" w:hAnsi="Gill Sans MT"/>
          <w:spacing w:val="40"/>
          <w:sz w:val="16"/>
        </w:rPr>
        <w:t xml:space="preserve"> </w:t>
      </w:r>
      <w:r>
        <w:rPr>
          <w:sz w:val="16"/>
        </w:rPr>
        <w:t xml:space="preserve">Ratio of the modelled annual radiocarbon production </w:t>
      </w:r>
      <w:r>
        <w:rPr>
          <w:i/>
          <w:sz w:val="16"/>
        </w:rPr>
        <w:t xml:space="preserve">Q </w:t>
      </w:r>
      <w:r>
        <w:rPr>
          <w:sz w:val="16"/>
        </w:rPr>
        <w:t>of known (blue) and candidate (light</w:t>
      </w:r>
      <w:r>
        <w:rPr>
          <w:spacing w:val="40"/>
          <w:sz w:val="16"/>
        </w:rPr>
        <w:t xml:space="preserve"> </w:t>
      </w:r>
      <w:r>
        <w:rPr>
          <w:sz w:val="16"/>
        </w:rPr>
        <w:t xml:space="preserve">blue) historical SEP events (according to </w:t>
      </w:r>
      <w:proofErr w:type="spellStart"/>
      <w:r>
        <w:rPr>
          <w:sz w:val="16"/>
        </w:rPr>
        <w:t>Bu¨ntgen</w:t>
      </w:r>
      <w:proofErr w:type="spellEnd"/>
      <w:r>
        <w:rPr>
          <w:sz w:val="16"/>
        </w:rPr>
        <w:t xml:space="preserve"> et al. </w:t>
      </w:r>
      <w:hyperlink w:anchor="_bookmark228" w:history="1">
        <w:r>
          <w:rPr>
            <w:color w:val="0000FF"/>
            <w:sz w:val="16"/>
          </w:rPr>
          <w:t>2017</w:t>
        </w:r>
      </w:hyperlink>
      <w:r>
        <w:rPr>
          <w:sz w:val="16"/>
        </w:rPr>
        <w:t xml:space="preserve">; O’Hare et al. </w:t>
      </w:r>
      <w:hyperlink w:anchor="_bookmark640" w:history="1">
        <w:r>
          <w:rPr>
            <w:color w:val="0000FF"/>
            <w:sz w:val="16"/>
          </w:rPr>
          <w:t>2019</w:t>
        </w:r>
      </w:hyperlink>
      <w:r>
        <w:rPr>
          <w:sz w:val="16"/>
        </w:rPr>
        <w:t xml:space="preserve">; Sakurai et al. </w:t>
      </w:r>
      <w:hyperlink w:anchor="_bookmark709" w:history="1">
        <w:r>
          <w:rPr>
            <w:color w:val="0000FF"/>
            <w:sz w:val="16"/>
          </w:rPr>
          <w:t>2020</w:t>
        </w:r>
      </w:hyperlink>
      <w:r>
        <w:rPr>
          <w:sz w:val="16"/>
        </w:rPr>
        <w:t>;</w:t>
      </w:r>
      <w:r>
        <w:rPr>
          <w:spacing w:val="40"/>
          <w:sz w:val="16"/>
        </w:rPr>
        <w:t xml:space="preserve"> </w:t>
      </w:r>
      <w:r>
        <w:rPr>
          <w:sz w:val="16"/>
        </w:rPr>
        <w:t>Brehm</w:t>
      </w:r>
      <w:r>
        <w:rPr>
          <w:spacing w:val="-1"/>
          <w:sz w:val="16"/>
        </w:rPr>
        <w:t xml:space="preserve"> </w:t>
      </w:r>
      <w:r>
        <w:rPr>
          <w:sz w:val="16"/>
        </w:rPr>
        <w:t>et</w:t>
      </w:r>
      <w:r>
        <w:rPr>
          <w:spacing w:val="-1"/>
          <w:sz w:val="16"/>
        </w:rPr>
        <w:t xml:space="preserve"> </w:t>
      </w:r>
      <w:r>
        <w:rPr>
          <w:sz w:val="16"/>
        </w:rPr>
        <w:t>al.</w:t>
      </w:r>
      <w:r>
        <w:rPr>
          <w:spacing w:val="-1"/>
          <w:sz w:val="16"/>
        </w:rPr>
        <w:t xml:space="preserve"> </w:t>
      </w:r>
      <w:hyperlink w:anchor="_bookmark219" w:history="1">
        <w:r>
          <w:rPr>
            <w:color w:val="0000FF"/>
            <w:sz w:val="16"/>
          </w:rPr>
          <w:t>2021</w:t>
        </w:r>
      </w:hyperlink>
      <w:r>
        <w:rPr>
          <w:sz w:val="16"/>
        </w:rPr>
        <w:t>;</w:t>
      </w:r>
      <w:r>
        <w:rPr>
          <w:spacing w:val="-1"/>
          <w:sz w:val="16"/>
        </w:rPr>
        <w:t xml:space="preserve"> </w:t>
      </w:r>
      <w:r>
        <w:rPr>
          <w:sz w:val="16"/>
        </w:rPr>
        <w:t>Miyake</w:t>
      </w:r>
      <w:r>
        <w:rPr>
          <w:spacing w:val="-1"/>
          <w:sz w:val="16"/>
        </w:rPr>
        <w:t xml:space="preserve"> </w:t>
      </w:r>
      <w:r>
        <w:rPr>
          <w:sz w:val="16"/>
        </w:rPr>
        <w:t>et</w:t>
      </w:r>
      <w:r>
        <w:rPr>
          <w:spacing w:val="-1"/>
          <w:sz w:val="16"/>
        </w:rPr>
        <w:t xml:space="preserve"> </w:t>
      </w:r>
      <w:r>
        <w:rPr>
          <w:sz w:val="16"/>
        </w:rPr>
        <w:t>al.</w:t>
      </w:r>
      <w:r>
        <w:rPr>
          <w:spacing w:val="-1"/>
          <w:sz w:val="16"/>
        </w:rPr>
        <w:t xml:space="preserve"> </w:t>
      </w:r>
      <w:hyperlink w:anchor="_bookmark593" w:history="1">
        <w:r>
          <w:rPr>
            <w:color w:val="0000FF"/>
            <w:sz w:val="16"/>
          </w:rPr>
          <w:t>2021</w:t>
        </w:r>
      </w:hyperlink>
      <w:r>
        <w:rPr>
          <w:sz w:val="16"/>
        </w:rPr>
        <w:t>;</w:t>
      </w:r>
      <w:r>
        <w:rPr>
          <w:spacing w:val="-1"/>
          <w:sz w:val="16"/>
        </w:rPr>
        <w:t xml:space="preserve"> </w:t>
      </w:r>
      <w:proofErr w:type="spellStart"/>
      <w:r>
        <w:rPr>
          <w:sz w:val="16"/>
        </w:rPr>
        <w:t>Paleari</w:t>
      </w:r>
      <w:proofErr w:type="spellEnd"/>
      <w:r>
        <w:rPr>
          <w:sz w:val="16"/>
        </w:rPr>
        <w:t xml:space="preserve"> et</w:t>
      </w:r>
      <w:r>
        <w:rPr>
          <w:spacing w:val="-1"/>
          <w:sz w:val="16"/>
        </w:rPr>
        <w:t xml:space="preserve"> </w:t>
      </w:r>
      <w:r>
        <w:rPr>
          <w:sz w:val="16"/>
        </w:rPr>
        <w:t>al.</w:t>
      </w:r>
      <w:r>
        <w:rPr>
          <w:spacing w:val="-1"/>
          <w:sz w:val="16"/>
        </w:rPr>
        <w:t xml:space="preserve"> </w:t>
      </w:r>
      <w:hyperlink w:anchor="_bookmark649" w:history="1">
        <w:r>
          <w:rPr>
            <w:color w:val="0000FF"/>
            <w:sz w:val="16"/>
          </w:rPr>
          <w:t>2022</w:t>
        </w:r>
      </w:hyperlink>
      <w:r>
        <w:rPr>
          <w:sz w:val="16"/>
        </w:rPr>
        <w:t>;</w:t>
      </w:r>
      <w:r>
        <w:rPr>
          <w:spacing w:val="-1"/>
          <w:sz w:val="16"/>
        </w:rPr>
        <w:t xml:space="preserve"> </w:t>
      </w:r>
      <w:r>
        <w:rPr>
          <w:sz w:val="16"/>
        </w:rPr>
        <w:t>Brehm</w:t>
      </w:r>
      <w:r>
        <w:rPr>
          <w:spacing w:val="-1"/>
          <w:sz w:val="16"/>
        </w:rPr>
        <w:t xml:space="preserve"> </w:t>
      </w:r>
      <w:r>
        <w:rPr>
          <w:sz w:val="16"/>
        </w:rPr>
        <w:t>et</w:t>
      </w:r>
      <w:r>
        <w:rPr>
          <w:spacing w:val="-1"/>
          <w:sz w:val="16"/>
        </w:rPr>
        <w:t xml:space="preserve"> </w:t>
      </w:r>
      <w:r>
        <w:rPr>
          <w:sz w:val="16"/>
        </w:rPr>
        <w:t xml:space="preserve">al. </w:t>
      </w:r>
      <w:hyperlink w:anchor="_bookmark220" w:history="1">
        <w:r>
          <w:rPr>
            <w:color w:val="0000FF"/>
            <w:sz w:val="16"/>
          </w:rPr>
          <w:t>2022</w:t>
        </w:r>
      </w:hyperlink>
      <w:r>
        <w:rPr>
          <w:sz w:val="16"/>
        </w:rPr>
        <w:t>) relative</w:t>
      </w:r>
      <w:r>
        <w:rPr>
          <w:spacing w:val="-1"/>
          <w:sz w:val="16"/>
        </w:rPr>
        <w:t xml:space="preserve"> </w:t>
      </w:r>
      <w:r>
        <w:rPr>
          <w:sz w:val="16"/>
        </w:rPr>
        <w:t>to</w:t>
      </w:r>
      <w:r>
        <w:rPr>
          <w:spacing w:val="-1"/>
          <w:sz w:val="16"/>
        </w:rPr>
        <w:t xml:space="preserve"> </w:t>
      </w:r>
      <w:r>
        <w:rPr>
          <w:sz w:val="16"/>
        </w:rPr>
        <w:t>that</w:t>
      </w:r>
      <w:r>
        <w:rPr>
          <w:spacing w:val="-1"/>
          <w:sz w:val="16"/>
        </w:rPr>
        <w:t xml:space="preserve"> </w:t>
      </w:r>
      <w:r>
        <w:rPr>
          <w:sz w:val="16"/>
        </w:rPr>
        <w:t>of</w:t>
      </w:r>
      <w:r>
        <w:rPr>
          <w:spacing w:val="-1"/>
          <w:sz w:val="16"/>
        </w:rPr>
        <w:t xml:space="preserve"> </w:t>
      </w:r>
      <w:r>
        <w:rPr>
          <w:sz w:val="16"/>
        </w:rPr>
        <w:t>GLE</w:t>
      </w:r>
      <w:r>
        <w:rPr>
          <w:spacing w:val="-1"/>
          <w:sz w:val="16"/>
        </w:rPr>
        <w:t xml:space="preserve"> </w:t>
      </w:r>
      <w:r>
        <w:rPr>
          <w:sz w:val="16"/>
        </w:rPr>
        <w:t>No.</w:t>
      </w:r>
      <w:r>
        <w:rPr>
          <w:spacing w:val="40"/>
          <w:sz w:val="16"/>
        </w:rPr>
        <w:t xml:space="preserve"> </w:t>
      </w:r>
      <w:r>
        <w:rPr>
          <w:sz w:val="16"/>
        </w:rPr>
        <w:t>5</w:t>
      </w:r>
      <w:r>
        <w:rPr>
          <w:spacing w:val="-2"/>
          <w:sz w:val="16"/>
        </w:rPr>
        <w:t xml:space="preserve"> </w:t>
      </w:r>
      <w:r>
        <w:rPr>
          <w:sz w:val="16"/>
        </w:rPr>
        <w:t>(</w:t>
      </w:r>
      <w:proofErr w:type="spellStart"/>
      <w:r>
        <w:rPr>
          <w:sz w:val="16"/>
        </w:rPr>
        <w:t>Usoskin</w:t>
      </w:r>
      <w:proofErr w:type="spellEnd"/>
      <w:r>
        <w:rPr>
          <w:spacing w:val="-4"/>
          <w:sz w:val="16"/>
        </w:rPr>
        <w:t xml:space="preserve"> </w:t>
      </w:r>
      <w:r>
        <w:rPr>
          <w:sz w:val="16"/>
        </w:rPr>
        <w:t>et</w:t>
      </w:r>
      <w:r>
        <w:rPr>
          <w:spacing w:val="-2"/>
          <w:sz w:val="16"/>
        </w:rPr>
        <w:t xml:space="preserve"> </w:t>
      </w:r>
      <w:r>
        <w:rPr>
          <w:sz w:val="16"/>
        </w:rPr>
        <w:t>al.</w:t>
      </w:r>
      <w:r>
        <w:rPr>
          <w:spacing w:val="-2"/>
          <w:sz w:val="16"/>
        </w:rPr>
        <w:t xml:space="preserve"> </w:t>
      </w:r>
      <w:hyperlink w:anchor="_bookmark821" w:history="1">
        <w:r>
          <w:rPr>
            <w:color w:val="0000FF"/>
            <w:sz w:val="16"/>
          </w:rPr>
          <w:t>2020b</w:t>
        </w:r>
      </w:hyperlink>
      <w:r>
        <w:rPr>
          <w:sz w:val="16"/>
        </w:rPr>
        <w:t>).</w:t>
      </w:r>
      <w:r>
        <w:rPr>
          <w:spacing w:val="-3"/>
          <w:sz w:val="16"/>
        </w:rPr>
        <w:t xml:space="preserve"> </w:t>
      </w:r>
      <w:r>
        <w:rPr>
          <w:sz w:val="16"/>
        </w:rPr>
        <w:t>The</w:t>
      </w:r>
      <w:r>
        <w:rPr>
          <w:spacing w:val="-2"/>
          <w:sz w:val="16"/>
        </w:rPr>
        <w:t xml:space="preserve"> </w:t>
      </w:r>
      <w:r>
        <w:rPr>
          <w:sz w:val="16"/>
        </w:rPr>
        <w:t>horizontal</w:t>
      </w:r>
      <w:r>
        <w:rPr>
          <w:spacing w:val="-2"/>
          <w:sz w:val="16"/>
        </w:rPr>
        <w:t xml:space="preserve"> </w:t>
      </w:r>
      <w:r>
        <w:rPr>
          <w:sz w:val="16"/>
        </w:rPr>
        <w:t>red</w:t>
      </w:r>
      <w:r>
        <w:rPr>
          <w:spacing w:val="-3"/>
          <w:sz w:val="16"/>
        </w:rPr>
        <w:t xml:space="preserve"> </w:t>
      </w:r>
      <w:r>
        <w:rPr>
          <w:sz w:val="16"/>
        </w:rPr>
        <w:t>dashed</w:t>
      </w:r>
      <w:r>
        <w:rPr>
          <w:spacing w:val="-2"/>
          <w:sz w:val="16"/>
        </w:rPr>
        <w:t xml:space="preserve"> </w:t>
      </w:r>
      <w:r>
        <w:rPr>
          <w:sz w:val="16"/>
        </w:rPr>
        <w:t>line</w:t>
      </w:r>
      <w:r>
        <w:rPr>
          <w:spacing w:val="-3"/>
          <w:sz w:val="16"/>
        </w:rPr>
        <w:t xml:space="preserve"> </w:t>
      </w:r>
      <w:r>
        <w:rPr>
          <w:sz w:val="16"/>
        </w:rPr>
        <w:t>depicts</w:t>
      </w:r>
      <w:r>
        <w:rPr>
          <w:spacing w:val="-3"/>
          <w:sz w:val="16"/>
        </w:rPr>
        <w:t xml:space="preserve"> </w:t>
      </w:r>
      <w:r>
        <w:rPr>
          <w:sz w:val="16"/>
        </w:rPr>
        <w:t>the</w:t>
      </w:r>
      <w:r>
        <w:rPr>
          <w:spacing w:val="-2"/>
          <w:sz w:val="16"/>
        </w:rPr>
        <w:t xml:space="preserve"> </w:t>
      </w:r>
      <w:r>
        <w:rPr>
          <w:sz w:val="16"/>
        </w:rPr>
        <w:t>current</w:t>
      </w:r>
      <w:r>
        <w:rPr>
          <w:spacing w:val="-3"/>
          <w:sz w:val="16"/>
        </w:rPr>
        <w:t xml:space="preserve"> </w:t>
      </w:r>
      <w:r>
        <w:rPr>
          <w:sz w:val="16"/>
        </w:rPr>
        <w:t>sensitivity</w:t>
      </w:r>
      <w:r>
        <w:rPr>
          <w:spacing w:val="-3"/>
          <w:sz w:val="16"/>
        </w:rPr>
        <w:t xml:space="preserve"> </w:t>
      </w:r>
      <w:r>
        <w:rPr>
          <w:sz w:val="16"/>
        </w:rPr>
        <w:t>of</w:t>
      </w:r>
      <w:r>
        <w:rPr>
          <w:spacing w:val="-3"/>
          <w:sz w:val="16"/>
        </w:rPr>
        <w:t xml:space="preserve"> </w:t>
      </w:r>
      <w:r>
        <w:rPr>
          <w:sz w:val="16"/>
        </w:rPr>
        <w:t>the</w:t>
      </w:r>
      <w:r>
        <w:rPr>
          <w:spacing w:val="-2"/>
          <w:sz w:val="16"/>
        </w:rPr>
        <w:t xml:space="preserve"> </w:t>
      </w:r>
      <w:r>
        <w:rPr>
          <w:sz w:val="16"/>
        </w:rPr>
        <w:t>single-proxy</w:t>
      </w:r>
      <w:r>
        <w:rPr>
          <w:spacing w:val="40"/>
          <w:sz w:val="16"/>
        </w:rPr>
        <w:t xml:space="preserve"> </w:t>
      </w:r>
      <w:r>
        <w:rPr>
          <w:sz w:val="16"/>
        </w:rPr>
        <w:t>cosmogenic-isotope method in SEP event detection (</w:t>
      </w:r>
      <w:proofErr w:type="spellStart"/>
      <w:r>
        <w:rPr>
          <w:sz w:val="16"/>
        </w:rPr>
        <w:t>Usoskin</w:t>
      </w:r>
      <w:proofErr w:type="spellEnd"/>
      <w:r>
        <w:rPr>
          <w:sz w:val="16"/>
        </w:rPr>
        <w:t xml:space="preserve"> et al. </w:t>
      </w:r>
      <w:hyperlink w:anchor="_bookmark821" w:history="1">
        <w:r>
          <w:rPr>
            <w:color w:val="0000FF"/>
            <w:sz w:val="16"/>
          </w:rPr>
          <w:t>2020b</w:t>
        </w:r>
      </w:hyperlink>
      <w:r>
        <w:rPr>
          <w:sz w:val="16"/>
        </w:rPr>
        <w:t>). Uncertainties include the</w:t>
      </w:r>
      <w:r>
        <w:rPr>
          <w:spacing w:val="40"/>
          <w:sz w:val="16"/>
        </w:rPr>
        <w:t xml:space="preserve"> </w:t>
      </w:r>
      <w:r>
        <w:rPr>
          <w:sz w:val="16"/>
        </w:rPr>
        <w:t>variety</w:t>
      </w:r>
      <w:r>
        <w:rPr>
          <w:spacing w:val="-5"/>
          <w:sz w:val="16"/>
        </w:rPr>
        <w:t xml:space="preserve"> </w:t>
      </w:r>
      <w:r>
        <w:rPr>
          <w:sz w:val="16"/>
        </w:rPr>
        <w:t>of</w:t>
      </w:r>
      <w:r>
        <w:rPr>
          <w:spacing w:val="-4"/>
          <w:sz w:val="16"/>
        </w:rPr>
        <w:t xml:space="preserve"> </w:t>
      </w:r>
      <w:r>
        <w:rPr>
          <w:sz w:val="16"/>
        </w:rPr>
        <w:t>the</w:t>
      </w:r>
      <w:r>
        <w:rPr>
          <w:spacing w:val="-5"/>
          <w:sz w:val="16"/>
        </w:rPr>
        <w:t xml:space="preserve"> </w:t>
      </w:r>
      <w:r>
        <w:rPr>
          <w:sz w:val="16"/>
        </w:rPr>
        <w:t>published</w:t>
      </w:r>
      <w:r>
        <w:rPr>
          <w:spacing w:val="-5"/>
          <w:sz w:val="16"/>
        </w:rPr>
        <w:t xml:space="preserve"> </w:t>
      </w:r>
      <w:r>
        <w:rPr>
          <w:sz w:val="16"/>
        </w:rPr>
        <w:t>estimates.</w:t>
      </w:r>
      <w:r>
        <w:rPr>
          <w:spacing w:val="-5"/>
          <w:sz w:val="16"/>
        </w:rPr>
        <w:t xml:space="preserve"> </w:t>
      </w:r>
      <w:r>
        <w:rPr>
          <w:sz w:val="16"/>
        </w:rPr>
        <w:t>The</w:t>
      </w:r>
      <w:r>
        <w:rPr>
          <w:spacing w:val="-5"/>
          <w:sz w:val="16"/>
        </w:rPr>
        <w:t xml:space="preserve"> </w:t>
      </w:r>
      <w:r>
        <w:rPr>
          <w:sz w:val="16"/>
        </w:rPr>
        <w:t>question</w:t>
      </w:r>
      <w:r>
        <w:rPr>
          <w:spacing w:val="-5"/>
          <w:sz w:val="16"/>
        </w:rPr>
        <w:t xml:space="preserve"> </w:t>
      </w:r>
      <w:r>
        <w:rPr>
          <w:sz w:val="16"/>
        </w:rPr>
        <w:t>mark</w:t>
      </w:r>
      <w:r>
        <w:rPr>
          <w:spacing w:val="-5"/>
          <w:sz w:val="16"/>
        </w:rPr>
        <w:t xml:space="preserve"> </w:t>
      </w:r>
      <w:r>
        <w:rPr>
          <w:sz w:val="16"/>
        </w:rPr>
        <w:t>indicates</w:t>
      </w:r>
      <w:r>
        <w:rPr>
          <w:spacing w:val="-5"/>
          <w:sz w:val="16"/>
        </w:rPr>
        <w:t xml:space="preserve"> </w:t>
      </w:r>
      <w:r>
        <w:rPr>
          <w:sz w:val="16"/>
        </w:rPr>
        <w:t>that</w:t>
      </w:r>
      <w:r>
        <w:rPr>
          <w:spacing w:val="-5"/>
          <w:sz w:val="16"/>
        </w:rPr>
        <w:t xml:space="preserve"> </w:t>
      </w:r>
      <w:r>
        <w:rPr>
          <w:sz w:val="16"/>
        </w:rPr>
        <w:t>the</w:t>
      </w:r>
      <w:r>
        <w:rPr>
          <w:spacing w:val="-5"/>
          <w:sz w:val="16"/>
        </w:rPr>
        <w:t xml:space="preserve"> </w:t>
      </w:r>
      <w:r>
        <w:rPr>
          <w:sz w:val="16"/>
        </w:rPr>
        <w:t>5410</w:t>
      </w:r>
      <w:r>
        <w:rPr>
          <w:spacing w:val="-4"/>
          <w:sz w:val="16"/>
        </w:rPr>
        <w:t xml:space="preserve"> </w:t>
      </w:r>
      <w:r>
        <w:rPr>
          <w:sz w:val="16"/>
        </w:rPr>
        <w:t>BC,</w:t>
      </w:r>
      <w:r>
        <w:rPr>
          <w:spacing w:val="-5"/>
          <w:sz w:val="16"/>
        </w:rPr>
        <w:t xml:space="preserve"> </w:t>
      </w:r>
      <w:r>
        <w:rPr>
          <w:sz w:val="16"/>
        </w:rPr>
        <w:t>1279</w:t>
      </w:r>
      <w:r>
        <w:rPr>
          <w:spacing w:val="-5"/>
          <w:sz w:val="16"/>
        </w:rPr>
        <w:t xml:space="preserve"> </w:t>
      </w:r>
      <w:r>
        <w:rPr>
          <w:sz w:val="16"/>
        </w:rPr>
        <w:t>AD,</w:t>
      </w:r>
      <w:r>
        <w:rPr>
          <w:spacing w:val="-4"/>
          <w:sz w:val="16"/>
        </w:rPr>
        <w:t xml:space="preserve"> </w:t>
      </w:r>
      <w:r>
        <w:rPr>
          <w:sz w:val="16"/>
        </w:rPr>
        <w:t>and</w:t>
      </w:r>
      <w:r>
        <w:rPr>
          <w:spacing w:val="-5"/>
          <w:sz w:val="16"/>
        </w:rPr>
        <w:t xml:space="preserve"> </w:t>
      </w:r>
      <w:r>
        <w:rPr>
          <w:sz w:val="16"/>
        </w:rPr>
        <w:t>1052</w:t>
      </w:r>
      <w:r>
        <w:rPr>
          <w:spacing w:val="-4"/>
          <w:sz w:val="16"/>
        </w:rPr>
        <w:t xml:space="preserve"> </w:t>
      </w:r>
      <w:r>
        <w:rPr>
          <w:sz w:val="16"/>
        </w:rPr>
        <w:t>AD</w:t>
      </w:r>
      <w:r>
        <w:rPr>
          <w:spacing w:val="40"/>
          <w:sz w:val="16"/>
        </w:rPr>
        <w:t xml:space="preserve"> </w:t>
      </w:r>
      <w:r>
        <w:rPr>
          <w:sz w:val="16"/>
        </w:rPr>
        <w:t>candidate events are not yet confirmed</w:t>
      </w:r>
    </w:p>
    <w:p w14:paraId="6C42519F" w14:textId="77777777" w:rsidR="007A1714" w:rsidRDefault="00000000">
      <w:pPr>
        <w:pStyle w:val="Corpodetexto"/>
        <w:spacing w:before="147" w:line="244" w:lineRule="auto"/>
        <w:ind w:left="140" w:right="158"/>
        <w:jc w:val="both"/>
      </w:pPr>
      <w:r>
        <w:rPr>
          <w:w w:val="105"/>
        </w:rPr>
        <w:t>applied</w:t>
      </w:r>
      <w:r>
        <w:rPr>
          <w:spacing w:val="-9"/>
          <w:w w:val="105"/>
        </w:rPr>
        <w:t xml:space="preserve"> </w:t>
      </w:r>
      <w:r>
        <w:rPr>
          <w:w w:val="105"/>
        </w:rPr>
        <w:t>by</w:t>
      </w:r>
      <w:r>
        <w:rPr>
          <w:spacing w:val="-11"/>
          <w:w w:val="105"/>
        </w:rPr>
        <w:t xml:space="preserve"> </w:t>
      </w:r>
      <w:proofErr w:type="spellStart"/>
      <w:r>
        <w:rPr>
          <w:w w:val="105"/>
        </w:rPr>
        <w:t>Bu¨ntgen</w:t>
      </w:r>
      <w:proofErr w:type="spellEnd"/>
      <w:r>
        <w:rPr>
          <w:spacing w:val="-11"/>
          <w:w w:val="105"/>
        </w:rPr>
        <w:t xml:space="preserve"> </w:t>
      </w:r>
      <w:r>
        <w:rPr>
          <w:w w:val="105"/>
        </w:rPr>
        <w:t>et</w:t>
      </w:r>
      <w:r>
        <w:rPr>
          <w:spacing w:val="-11"/>
          <w:w w:val="105"/>
        </w:rPr>
        <w:t xml:space="preserve"> </w:t>
      </w:r>
      <w:r>
        <w:rPr>
          <w:w w:val="105"/>
        </w:rPr>
        <w:t>al.</w:t>
      </w:r>
      <w:r>
        <w:rPr>
          <w:spacing w:val="-11"/>
          <w:w w:val="105"/>
        </w:rPr>
        <w:t xml:space="preserve"> </w:t>
      </w:r>
      <w:r>
        <w:rPr>
          <w:w w:val="105"/>
        </w:rPr>
        <w:t>(</w:t>
      </w:r>
      <w:hyperlink w:anchor="_bookmark229" w:history="1">
        <w:r>
          <w:rPr>
            <w:color w:val="0000FF"/>
            <w:w w:val="105"/>
          </w:rPr>
          <w:t>2018</w:t>
        </w:r>
      </w:hyperlink>
      <w:r>
        <w:rPr>
          <w:w w:val="105"/>
        </w:rPr>
        <w:t>)</w:t>
      </w:r>
      <w:r>
        <w:rPr>
          <w:spacing w:val="-11"/>
          <w:w w:val="105"/>
        </w:rPr>
        <w:t xml:space="preserve"> </w:t>
      </w:r>
      <w:r>
        <w:rPr>
          <w:w w:val="105"/>
        </w:rPr>
        <w:t>is,</w:t>
      </w:r>
      <w:r>
        <w:rPr>
          <w:spacing w:val="-10"/>
          <w:w w:val="105"/>
        </w:rPr>
        <w:t xml:space="preserve"> </w:t>
      </w:r>
      <w:r>
        <w:rPr>
          <w:w w:val="105"/>
        </w:rPr>
        <w:t>in</w:t>
      </w:r>
      <w:r>
        <w:rPr>
          <w:spacing w:val="-11"/>
          <w:w w:val="105"/>
        </w:rPr>
        <w:t xml:space="preserve"> </w:t>
      </w:r>
      <w:r>
        <w:rPr>
          <w:w w:val="105"/>
        </w:rPr>
        <w:t>fact,</w:t>
      </w:r>
      <w:r>
        <w:rPr>
          <w:spacing w:val="-10"/>
          <w:w w:val="105"/>
        </w:rPr>
        <w:t xml:space="preserve"> </w:t>
      </w:r>
      <w:r>
        <w:rPr>
          <w:w w:val="105"/>
        </w:rPr>
        <w:t>the</w:t>
      </w:r>
      <w:r>
        <w:rPr>
          <w:spacing w:val="-11"/>
          <w:w w:val="105"/>
        </w:rPr>
        <w:t xml:space="preserve"> </w:t>
      </w:r>
      <w:r>
        <w:rPr>
          <w:w w:val="105"/>
        </w:rPr>
        <w:t>same</w:t>
      </w:r>
      <w:r>
        <w:rPr>
          <w:spacing w:val="-10"/>
          <w:w w:val="105"/>
        </w:rPr>
        <w:t xml:space="preserve"> </w:t>
      </w:r>
      <w:r>
        <w:rPr>
          <w:w w:val="105"/>
        </w:rPr>
        <w:t>11-box</w:t>
      </w:r>
      <w:r>
        <w:rPr>
          <w:spacing w:val="-11"/>
          <w:w w:val="105"/>
        </w:rPr>
        <w:t xml:space="preserve"> </w:t>
      </w:r>
      <w:r>
        <w:rPr>
          <w:w w:val="105"/>
        </w:rPr>
        <w:t>model</w:t>
      </w:r>
      <w:r>
        <w:rPr>
          <w:spacing w:val="-11"/>
          <w:w w:val="105"/>
        </w:rPr>
        <w:t xml:space="preserve"> </w:t>
      </w:r>
      <w:r>
        <w:rPr>
          <w:w w:val="105"/>
        </w:rPr>
        <w:t>but</w:t>
      </w:r>
      <w:r>
        <w:rPr>
          <w:spacing w:val="-11"/>
          <w:w w:val="105"/>
        </w:rPr>
        <w:t xml:space="preserve"> </w:t>
      </w:r>
      <w:r>
        <w:rPr>
          <w:w w:val="105"/>
        </w:rPr>
        <w:t xml:space="preserve">considers both hemispheres separately, thus 22 boxes. It yields </w:t>
      </w:r>
      <w:r>
        <w:rPr>
          <w:i/>
          <w:w w:val="105"/>
        </w:rPr>
        <w:t>Q</w:t>
      </w:r>
      <w:r>
        <w:rPr>
          <w:i/>
          <w:w w:val="105"/>
          <w:vertAlign w:val="subscript"/>
        </w:rPr>
        <w:t>774</w:t>
      </w:r>
      <w:r>
        <w:rPr>
          <w:i/>
          <w:w w:val="105"/>
        </w:rPr>
        <w:t xml:space="preserve"> </w:t>
      </w:r>
      <w:r>
        <w:rPr>
          <w:w w:val="105"/>
        </w:rPr>
        <w:t>of 1.88</w:t>
      </w:r>
      <w:r>
        <w:rPr>
          <w:spacing w:val="-2"/>
          <w:w w:val="105"/>
        </w:rPr>
        <w:t xml:space="preserve"> </w:t>
      </w:r>
      <w:r>
        <w:rPr>
          <w:rFonts w:ascii="Bookman Old Style" w:hAnsi="Bookman Old Style"/>
          <w:w w:val="105"/>
        </w:rPr>
        <w:t>9</w:t>
      </w:r>
      <w:r>
        <w:rPr>
          <w:rFonts w:ascii="Bookman Old Style" w:hAnsi="Bookman Old Style"/>
          <w:spacing w:val="-16"/>
          <w:w w:val="105"/>
        </w:rPr>
        <w:t xml:space="preserve"> </w:t>
      </w:r>
      <w:r>
        <w:rPr>
          <w:w w:val="105"/>
        </w:rPr>
        <w:t>10</w:t>
      </w:r>
      <w:r>
        <w:rPr>
          <w:w w:val="105"/>
          <w:vertAlign w:val="superscript"/>
        </w:rPr>
        <w:t>8</w:t>
      </w:r>
      <w:r>
        <w:rPr>
          <w:w w:val="105"/>
        </w:rPr>
        <w:t xml:space="preserve"> atoms </w:t>
      </w:r>
      <w:r>
        <w:rPr>
          <w:w w:val="120"/>
        </w:rPr>
        <w:t>cm</w:t>
      </w:r>
      <w:r>
        <w:rPr>
          <w:rFonts w:ascii="Bookman Old Style" w:hAnsi="Bookman Old Style"/>
          <w:w w:val="120"/>
          <w:vertAlign w:val="superscript"/>
        </w:rPr>
        <w:t>-</w:t>
      </w:r>
      <w:r>
        <w:rPr>
          <w:w w:val="105"/>
          <w:vertAlign w:val="superscript"/>
        </w:rPr>
        <w:t>2</w:t>
      </w:r>
      <w:r>
        <w:rPr>
          <w:w w:val="105"/>
        </w:rPr>
        <w:t xml:space="preserve">, the current standard. As noted above, the </w:t>
      </w:r>
      <w:r>
        <w:rPr>
          <w:i/>
          <w:w w:val="105"/>
        </w:rPr>
        <w:t>Q</w:t>
      </w:r>
      <w:r>
        <w:rPr>
          <w:i/>
          <w:w w:val="105"/>
          <w:vertAlign w:val="subscript"/>
        </w:rPr>
        <w:t>1956</w:t>
      </w:r>
      <w:r>
        <w:rPr>
          <w:i/>
          <w:w w:val="105"/>
        </w:rPr>
        <w:t xml:space="preserve"> </w:t>
      </w:r>
      <w:r>
        <w:rPr>
          <w:w w:val="105"/>
        </w:rPr>
        <w:t xml:space="preserve">value and SEP event spectrum have also evolved, from a </w:t>
      </w:r>
      <w:r>
        <w:rPr>
          <w:i/>
          <w:w w:val="105"/>
        </w:rPr>
        <w:t xml:space="preserve">Q </w:t>
      </w:r>
      <w:r>
        <w:rPr>
          <w:w w:val="105"/>
        </w:rPr>
        <w:t xml:space="preserve">of 2.5 </w:t>
      </w:r>
      <w:r>
        <w:rPr>
          <w:rFonts w:ascii="Bookman Old Style" w:hAnsi="Bookman Old Style"/>
          <w:w w:val="105"/>
        </w:rPr>
        <w:t>9</w:t>
      </w:r>
      <w:r>
        <w:rPr>
          <w:rFonts w:ascii="Bookman Old Style" w:hAnsi="Bookman Old Style"/>
          <w:spacing w:val="-15"/>
          <w:w w:val="105"/>
        </w:rPr>
        <w:t xml:space="preserve"> </w:t>
      </w:r>
      <w:r>
        <w:rPr>
          <w:w w:val="105"/>
        </w:rPr>
        <w:t>10</w:t>
      </w:r>
      <w:r>
        <w:rPr>
          <w:w w:val="105"/>
          <w:vertAlign w:val="superscript"/>
        </w:rPr>
        <w:t>6</w:t>
      </w:r>
      <w:r>
        <w:rPr>
          <w:w w:val="105"/>
        </w:rPr>
        <w:t xml:space="preserve"> atoms </w:t>
      </w:r>
      <w:r>
        <w:rPr>
          <w:w w:val="120"/>
        </w:rPr>
        <w:t>cm</w:t>
      </w:r>
      <w:r>
        <w:rPr>
          <w:rFonts w:ascii="Bookman Old Style" w:hAnsi="Bookman Old Style"/>
          <w:w w:val="120"/>
          <w:vertAlign w:val="superscript"/>
        </w:rPr>
        <w:t>-</w:t>
      </w:r>
      <w:r>
        <w:rPr>
          <w:w w:val="105"/>
          <w:vertAlign w:val="superscript"/>
        </w:rPr>
        <w:t>2</w:t>
      </w:r>
      <w:r>
        <w:rPr>
          <w:w w:val="105"/>
        </w:rPr>
        <w:t xml:space="preserve"> (</w:t>
      </w:r>
      <w:proofErr w:type="spellStart"/>
      <w:r>
        <w:rPr>
          <w:w w:val="105"/>
        </w:rPr>
        <w:t>Usoskin</w:t>
      </w:r>
      <w:proofErr w:type="spellEnd"/>
      <w:r>
        <w:rPr>
          <w:w w:val="105"/>
        </w:rPr>
        <w:t xml:space="preserve"> et al. </w:t>
      </w:r>
      <w:hyperlink w:anchor="_bookmark816" w:history="1">
        <w:r>
          <w:rPr>
            <w:color w:val="0000FF"/>
          </w:rPr>
          <w:t>2006b</w:t>
        </w:r>
      </w:hyperlink>
      <w:r>
        <w:t>) increasing to 3.04</w:t>
      </w:r>
      <w:r>
        <w:rPr>
          <w:spacing w:val="24"/>
        </w:rPr>
        <w:t xml:space="preserve"> </w:t>
      </w:r>
      <w:r>
        <w:rPr>
          <w:rFonts w:ascii="Bookman Old Style" w:hAnsi="Bookman Old Style"/>
        </w:rPr>
        <w:t xml:space="preserve">9 </w:t>
      </w:r>
      <w:r>
        <w:t>10</w:t>
      </w:r>
      <w:r>
        <w:rPr>
          <w:vertAlign w:val="superscript"/>
        </w:rPr>
        <w:t>6</w:t>
      </w:r>
      <w:r>
        <w:t xml:space="preserve"> atoms cm</w:t>
      </w:r>
      <w:r>
        <w:rPr>
          <w:rFonts w:ascii="Bookman Old Style" w:hAnsi="Bookman Old Style"/>
          <w:vertAlign w:val="superscript"/>
        </w:rPr>
        <w:t>-</w:t>
      </w:r>
      <w:r>
        <w:rPr>
          <w:vertAlign w:val="superscript"/>
        </w:rPr>
        <w:t>2</w:t>
      </w:r>
      <w:r>
        <w:t xml:space="preserve"> (</w:t>
      </w:r>
      <w:proofErr w:type="spellStart"/>
      <w:r>
        <w:t>Usoskin</w:t>
      </w:r>
      <w:proofErr w:type="spellEnd"/>
      <w:r>
        <w:t xml:space="preserve"> et al. </w:t>
      </w:r>
      <w:hyperlink w:anchor="_bookmark821" w:history="1">
        <w:r>
          <w:rPr>
            <w:color w:val="0000FF"/>
          </w:rPr>
          <w:t>2020b</w:t>
        </w:r>
      </w:hyperlink>
      <w:r>
        <w:t xml:space="preserve">), with a decrease in the </w:t>
      </w:r>
      <w:r>
        <w:rPr>
          <w:vertAlign w:val="superscript"/>
        </w:rPr>
        <w:t>14</w:t>
      </w:r>
      <w:r>
        <w:t>C yield function (</w:t>
      </w:r>
      <w:proofErr w:type="spellStart"/>
      <w:r>
        <w:t>Poluianov</w:t>
      </w:r>
      <w:proofErr w:type="spellEnd"/>
      <w:r>
        <w:t xml:space="preserve"> et al. </w:t>
      </w:r>
      <w:hyperlink w:anchor="_bookmark665" w:history="1">
        <w:r>
          <w:rPr>
            <w:color w:val="0000FF"/>
          </w:rPr>
          <w:t>2016</w:t>
        </w:r>
      </w:hyperlink>
      <w:r>
        <w:t xml:space="preserve">) more than offset by a modification </w:t>
      </w:r>
      <w:r>
        <w:rPr>
          <w:w w:val="105"/>
        </w:rPr>
        <w:t>of</w:t>
      </w:r>
      <w:r>
        <w:rPr>
          <w:spacing w:val="-14"/>
          <w:w w:val="105"/>
        </w:rPr>
        <w:t xml:space="preserve"> </w:t>
      </w:r>
      <w:r>
        <w:rPr>
          <w:w w:val="105"/>
        </w:rPr>
        <w:t>the</w:t>
      </w:r>
      <w:r>
        <w:rPr>
          <w:spacing w:val="-13"/>
          <w:w w:val="105"/>
        </w:rPr>
        <w:t xml:space="preserve"> </w:t>
      </w:r>
      <w:r>
        <w:rPr>
          <w:w w:val="105"/>
        </w:rPr>
        <w:t>proton</w:t>
      </w:r>
      <w:r>
        <w:rPr>
          <w:spacing w:val="-13"/>
          <w:w w:val="105"/>
        </w:rPr>
        <w:t xml:space="preserve"> </w:t>
      </w:r>
      <w:r>
        <w:rPr>
          <w:w w:val="105"/>
        </w:rPr>
        <w:t>spectrum</w:t>
      </w:r>
      <w:r>
        <w:rPr>
          <w:spacing w:val="-4"/>
          <w:w w:val="105"/>
        </w:rPr>
        <w:t xml:space="preserve"> </w:t>
      </w:r>
      <w:r>
        <w:rPr>
          <w:w w:val="105"/>
        </w:rPr>
        <w:t>(including</w:t>
      </w:r>
      <w:r>
        <w:rPr>
          <w:spacing w:val="-7"/>
          <w:w w:val="105"/>
        </w:rPr>
        <w:t xml:space="preserve"> </w:t>
      </w:r>
      <w:r>
        <w:rPr>
          <w:w w:val="105"/>
        </w:rPr>
        <w:t>an</w:t>
      </w:r>
      <w:r>
        <w:rPr>
          <w:spacing w:val="-6"/>
          <w:w w:val="105"/>
        </w:rPr>
        <w:t xml:space="preserve"> </w:t>
      </w:r>
      <w:r>
        <w:rPr>
          <w:w w:val="105"/>
        </w:rPr>
        <w:t>increase</w:t>
      </w:r>
      <w:r>
        <w:rPr>
          <w:spacing w:val="-6"/>
          <w:w w:val="105"/>
        </w:rPr>
        <w:t xml:space="preserve"> </w:t>
      </w:r>
      <w:r>
        <w:rPr>
          <w:w w:val="105"/>
        </w:rPr>
        <w:t>in</w:t>
      </w:r>
      <w:r>
        <w:rPr>
          <w:spacing w:val="-7"/>
          <w:w w:val="105"/>
        </w:rPr>
        <w:t xml:space="preserve"> </w:t>
      </w:r>
      <w:r>
        <w:rPr>
          <w:w w:val="105"/>
        </w:rPr>
        <w:t>F</w:t>
      </w:r>
      <w:r>
        <w:rPr>
          <w:w w:val="105"/>
          <w:vertAlign w:val="subscript"/>
        </w:rPr>
        <w:t>30</w:t>
      </w:r>
      <w:r>
        <w:rPr>
          <w:spacing w:val="-6"/>
          <w:w w:val="105"/>
        </w:rPr>
        <w:t xml:space="preserve"> </w:t>
      </w:r>
      <w:r>
        <w:rPr>
          <w:w w:val="105"/>
        </w:rPr>
        <w:t>from</w:t>
      </w:r>
      <w:r>
        <w:rPr>
          <w:spacing w:val="-7"/>
          <w:w w:val="105"/>
        </w:rPr>
        <w:t xml:space="preserve"> </w:t>
      </w:r>
      <w:r>
        <w:rPr>
          <w:w w:val="105"/>
        </w:rPr>
        <w:t>10</w:t>
      </w:r>
      <w:r>
        <w:rPr>
          <w:w w:val="105"/>
          <w:vertAlign w:val="superscript"/>
        </w:rPr>
        <w:t>9</w:t>
      </w:r>
      <w:r>
        <w:rPr>
          <w:spacing w:val="-6"/>
          <w:w w:val="105"/>
        </w:rPr>
        <w:t xml:space="preserve"> </w:t>
      </w:r>
      <w:r>
        <w:rPr>
          <w:w w:val="105"/>
        </w:rPr>
        <w:t>cm</w:t>
      </w:r>
      <w:r>
        <w:rPr>
          <w:w w:val="105"/>
          <w:vertAlign w:val="superscript"/>
        </w:rPr>
        <w:t>2</w:t>
      </w:r>
      <w:r>
        <w:rPr>
          <w:spacing w:val="-6"/>
          <w:w w:val="105"/>
        </w:rPr>
        <w:t xml:space="preserve"> </w:t>
      </w:r>
      <w:r>
        <w:rPr>
          <w:w w:val="105"/>
        </w:rPr>
        <w:t xml:space="preserve">to </w:t>
      </w:r>
      <w:r>
        <w:rPr>
          <w:rFonts w:ascii="Garamond" w:hAnsi="Garamond"/>
          <w:w w:val="205"/>
        </w:rPr>
        <w:t>*</w:t>
      </w:r>
      <w:r>
        <w:rPr>
          <w:rFonts w:ascii="Garamond" w:hAnsi="Garamond"/>
          <w:spacing w:val="-26"/>
          <w:w w:val="205"/>
        </w:rPr>
        <w:t xml:space="preserve"> </w:t>
      </w:r>
      <w:r>
        <w:rPr>
          <w:w w:val="105"/>
        </w:rPr>
        <w:t xml:space="preserve">1.4 </w:t>
      </w:r>
      <w:r>
        <w:rPr>
          <w:rFonts w:ascii="Bookman Old Style" w:hAnsi="Bookman Old Style"/>
          <w:w w:val="105"/>
        </w:rPr>
        <w:t>9</w:t>
      </w:r>
      <w:r>
        <w:rPr>
          <w:rFonts w:ascii="Bookman Old Style" w:hAnsi="Bookman Old Style"/>
          <w:spacing w:val="-15"/>
          <w:w w:val="105"/>
        </w:rPr>
        <w:t xml:space="preserve"> </w:t>
      </w:r>
      <w:r>
        <w:rPr>
          <w:w w:val="105"/>
        </w:rPr>
        <w:t>10</w:t>
      </w:r>
      <w:r>
        <w:rPr>
          <w:w w:val="105"/>
          <w:vertAlign w:val="superscript"/>
        </w:rPr>
        <w:t>9</w:t>
      </w:r>
      <w:r>
        <w:rPr>
          <w:w w:val="105"/>
        </w:rPr>
        <w:t xml:space="preserve"> </w:t>
      </w:r>
      <w:r>
        <w:t>cm</w:t>
      </w:r>
      <w:r>
        <w:rPr>
          <w:rFonts w:ascii="Bookman Old Style" w:hAnsi="Bookman Old Style"/>
          <w:vertAlign w:val="superscript"/>
        </w:rPr>
        <w:t>-</w:t>
      </w:r>
      <w:r>
        <w:rPr>
          <w:vertAlign w:val="superscript"/>
        </w:rPr>
        <w:t>2</w:t>
      </w:r>
      <w:r>
        <w:t xml:space="preserve">) to yield a </w:t>
      </w:r>
      <w:r>
        <w:rPr>
          <w:i/>
        </w:rPr>
        <w:t>Q</w:t>
      </w:r>
      <w:r>
        <w:rPr>
          <w:vertAlign w:val="subscript"/>
        </w:rPr>
        <w:t>774</w:t>
      </w:r>
      <w:r>
        <w:t>/</w:t>
      </w:r>
      <w:r>
        <w:rPr>
          <w:i/>
        </w:rPr>
        <w:t>Q</w:t>
      </w:r>
      <w:r>
        <w:rPr>
          <w:vertAlign w:val="subscript"/>
        </w:rPr>
        <w:t>1956</w:t>
      </w:r>
      <w:r>
        <w:t xml:space="preserve"> ratio of 62. Adjusting for the stronger geomagnetic field </w:t>
      </w:r>
      <w:r>
        <w:rPr>
          <w:w w:val="105"/>
        </w:rPr>
        <w:t>in</w:t>
      </w:r>
      <w:r>
        <w:rPr>
          <w:spacing w:val="-14"/>
          <w:w w:val="105"/>
        </w:rPr>
        <w:t xml:space="preserve"> </w:t>
      </w:r>
      <w:r>
        <w:rPr>
          <w:rFonts w:ascii="Garamond" w:hAnsi="Garamond"/>
          <w:w w:val="205"/>
        </w:rPr>
        <w:t>*</w:t>
      </w:r>
      <w:r>
        <w:rPr>
          <w:rFonts w:ascii="Garamond" w:hAnsi="Garamond"/>
          <w:spacing w:val="-25"/>
          <w:w w:val="205"/>
        </w:rPr>
        <w:t xml:space="preserve"> </w:t>
      </w:r>
      <w:r>
        <w:rPr>
          <w:w w:val="105"/>
        </w:rPr>
        <w:t>774</w:t>
      </w:r>
      <w:r>
        <w:rPr>
          <w:spacing w:val="-13"/>
          <w:w w:val="105"/>
        </w:rPr>
        <w:t xml:space="preserve"> </w:t>
      </w:r>
      <w:r>
        <w:rPr>
          <w:w w:val="105"/>
        </w:rPr>
        <w:t>AD</w:t>
      </w:r>
      <w:r>
        <w:rPr>
          <w:spacing w:val="-13"/>
          <w:w w:val="105"/>
        </w:rPr>
        <w:t xml:space="preserve"> </w:t>
      </w:r>
      <w:r>
        <w:rPr>
          <w:w w:val="105"/>
        </w:rPr>
        <w:t>yields</w:t>
      </w:r>
      <w:r>
        <w:rPr>
          <w:spacing w:val="-14"/>
          <w:w w:val="105"/>
        </w:rPr>
        <w:t xml:space="preserve"> </w:t>
      </w:r>
      <w:r>
        <w:rPr>
          <w:w w:val="105"/>
        </w:rPr>
        <w:t>a</w:t>
      </w:r>
      <w:r>
        <w:rPr>
          <w:spacing w:val="-13"/>
          <w:w w:val="105"/>
        </w:rPr>
        <w:t xml:space="preserve"> </w:t>
      </w:r>
      <w:r>
        <w:rPr>
          <w:w w:val="105"/>
        </w:rPr>
        <w:t>ratio</w:t>
      </w:r>
      <w:r>
        <w:rPr>
          <w:spacing w:val="-13"/>
          <w:w w:val="105"/>
        </w:rPr>
        <w:t xml:space="preserve"> </w:t>
      </w:r>
      <w:r>
        <w:rPr>
          <w:w w:val="105"/>
        </w:rPr>
        <w:t>of</w:t>
      </w:r>
      <w:r>
        <w:rPr>
          <w:spacing w:val="-13"/>
          <w:w w:val="105"/>
        </w:rPr>
        <w:t xml:space="preserve"> </w:t>
      </w:r>
      <w:r>
        <w:rPr>
          <w:rFonts w:ascii="Garamond" w:hAnsi="Garamond"/>
          <w:w w:val="205"/>
        </w:rPr>
        <w:t>*</w:t>
      </w:r>
      <w:r>
        <w:rPr>
          <w:rFonts w:ascii="Garamond" w:hAnsi="Garamond"/>
          <w:spacing w:val="-26"/>
          <w:w w:val="205"/>
        </w:rPr>
        <w:t xml:space="preserve"> </w:t>
      </w:r>
      <w:r>
        <w:rPr>
          <w:w w:val="105"/>
        </w:rPr>
        <w:t>70</w:t>
      </w:r>
      <w:r>
        <w:rPr>
          <w:spacing w:val="-13"/>
          <w:w w:val="105"/>
        </w:rPr>
        <w:t xml:space="preserve"> </w:t>
      </w:r>
      <w:r>
        <w:rPr>
          <w:w w:val="105"/>
        </w:rPr>
        <w:t>(188/2.58).</w:t>
      </w:r>
      <w:r>
        <w:rPr>
          <w:spacing w:val="-13"/>
          <w:w w:val="105"/>
        </w:rPr>
        <w:t xml:space="preserve"> </w:t>
      </w:r>
      <w:r>
        <w:rPr>
          <w:w w:val="105"/>
        </w:rPr>
        <w:t>The</w:t>
      </w:r>
      <w:r>
        <w:rPr>
          <w:spacing w:val="-13"/>
          <w:w w:val="105"/>
        </w:rPr>
        <w:t xml:space="preserve"> </w:t>
      </w:r>
      <w:r>
        <w:rPr>
          <w:w w:val="105"/>
        </w:rPr>
        <w:t>next</w:t>
      </w:r>
      <w:r>
        <w:rPr>
          <w:spacing w:val="-13"/>
          <w:w w:val="105"/>
        </w:rPr>
        <w:t xml:space="preserve"> </w:t>
      </w:r>
      <w:r>
        <w:rPr>
          <w:w w:val="105"/>
        </w:rPr>
        <w:t>step</w:t>
      </w:r>
      <w:r>
        <w:rPr>
          <w:spacing w:val="-13"/>
          <w:w w:val="105"/>
        </w:rPr>
        <w:t xml:space="preserve"> </w:t>
      </w:r>
      <w:r>
        <w:rPr>
          <w:w w:val="105"/>
        </w:rPr>
        <w:t>in</w:t>
      </w:r>
      <w:r>
        <w:rPr>
          <w:spacing w:val="-13"/>
          <w:w w:val="105"/>
        </w:rPr>
        <w:t xml:space="preserve"> </w:t>
      </w:r>
      <w:r>
        <w:rPr>
          <w:w w:val="105"/>
        </w:rPr>
        <w:t>the</w:t>
      </w:r>
      <w:r>
        <w:rPr>
          <w:spacing w:val="-9"/>
          <w:w w:val="105"/>
        </w:rPr>
        <w:t xml:space="preserve"> </w:t>
      </w:r>
      <w:r>
        <w:rPr>
          <w:w w:val="105"/>
        </w:rPr>
        <w:t>refinement</w:t>
      </w:r>
      <w:r>
        <w:rPr>
          <w:spacing w:val="-11"/>
          <w:w w:val="105"/>
        </w:rPr>
        <w:t xml:space="preserve"> </w:t>
      </w:r>
      <w:r>
        <w:rPr>
          <w:w w:val="105"/>
        </w:rPr>
        <w:t xml:space="preserve">of </w:t>
      </w:r>
      <w:r>
        <w:rPr>
          <w:i/>
          <w:w w:val="105"/>
        </w:rPr>
        <w:t>Q</w:t>
      </w:r>
      <w:r>
        <w:rPr>
          <w:i/>
          <w:w w:val="105"/>
          <w:vertAlign w:val="subscript"/>
        </w:rPr>
        <w:t>774</w:t>
      </w:r>
      <w:r>
        <w:rPr>
          <w:i/>
          <w:spacing w:val="-12"/>
          <w:w w:val="105"/>
        </w:rPr>
        <w:t xml:space="preserve"> </w:t>
      </w:r>
      <w:r>
        <w:rPr>
          <w:w w:val="105"/>
        </w:rPr>
        <w:t>will</w:t>
      </w:r>
      <w:r>
        <w:rPr>
          <w:spacing w:val="-11"/>
          <w:w w:val="105"/>
        </w:rPr>
        <w:t xml:space="preserve"> </w:t>
      </w:r>
      <w:r>
        <w:rPr>
          <w:w w:val="105"/>
        </w:rPr>
        <w:t>be</w:t>
      </w:r>
      <w:r>
        <w:rPr>
          <w:spacing w:val="-12"/>
          <w:w w:val="105"/>
        </w:rPr>
        <w:t xml:space="preserve"> </w:t>
      </w:r>
      <w:r>
        <w:rPr>
          <w:w w:val="105"/>
        </w:rPr>
        <w:t>to</w:t>
      </w:r>
      <w:r>
        <w:rPr>
          <w:spacing w:val="-11"/>
          <w:w w:val="105"/>
        </w:rPr>
        <w:t xml:space="preserve"> </w:t>
      </w:r>
      <w:r>
        <w:rPr>
          <w:w w:val="105"/>
        </w:rPr>
        <w:t>perform</w:t>
      </w:r>
      <w:r>
        <w:rPr>
          <w:spacing w:val="-11"/>
          <w:w w:val="105"/>
        </w:rPr>
        <w:t xml:space="preserve"> </w:t>
      </w:r>
      <w:r>
        <w:rPr>
          <w:w w:val="105"/>
        </w:rPr>
        <w:t>full</w:t>
      </w:r>
      <w:r>
        <w:rPr>
          <w:spacing w:val="-12"/>
          <w:w w:val="105"/>
        </w:rPr>
        <w:t xml:space="preserve"> </w:t>
      </w:r>
      <w:r>
        <w:rPr>
          <w:w w:val="105"/>
        </w:rPr>
        <w:t>dynamical</w:t>
      </w:r>
      <w:r>
        <w:rPr>
          <w:spacing w:val="-12"/>
          <w:w w:val="105"/>
        </w:rPr>
        <w:t xml:space="preserve"> </w:t>
      </w:r>
      <w:r>
        <w:rPr>
          <w:w w:val="105"/>
        </w:rPr>
        <w:t>atmospheric</w:t>
      </w:r>
      <w:r>
        <w:rPr>
          <w:spacing w:val="-10"/>
          <w:w w:val="105"/>
        </w:rPr>
        <w:t xml:space="preserve"> </w:t>
      </w:r>
      <w:r>
        <w:rPr>
          <w:w w:val="105"/>
        </w:rPr>
        <w:t>modelling</w:t>
      </w:r>
      <w:r>
        <w:rPr>
          <w:spacing w:val="-12"/>
          <w:w w:val="105"/>
        </w:rPr>
        <w:t xml:space="preserve"> </w:t>
      </w:r>
      <w:r>
        <w:rPr>
          <w:w w:val="105"/>
        </w:rPr>
        <w:t>of</w:t>
      </w:r>
      <w:r>
        <w:rPr>
          <w:spacing w:val="-11"/>
          <w:w w:val="105"/>
        </w:rPr>
        <w:t xml:space="preserve"> </w:t>
      </w:r>
      <w:r>
        <w:rPr>
          <w:w w:val="105"/>
        </w:rPr>
        <w:t>the</w:t>
      </w:r>
      <w:r>
        <w:rPr>
          <w:spacing w:val="-11"/>
          <w:w w:val="105"/>
        </w:rPr>
        <w:t xml:space="preserve"> </w:t>
      </w:r>
      <w:r>
        <w:rPr>
          <w:w w:val="105"/>
        </w:rPr>
        <w:t>carbon</w:t>
      </w:r>
      <w:r>
        <w:rPr>
          <w:spacing w:val="-11"/>
          <w:w w:val="105"/>
        </w:rPr>
        <w:t xml:space="preserve"> </w:t>
      </w:r>
      <w:r>
        <w:rPr>
          <w:w w:val="105"/>
        </w:rPr>
        <w:t xml:space="preserve">cycle </w:t>
      </w:r>
      <w:bookmarkStart w:id="161" w:name="Constraining_the_F30_OFD_with_lunar_data"/>
      <w:bookmarkStart w:id="162" w:name="_bookmark131"/>
      <w:bookmarkEnd w:id="161"/>
      <w:bookmarkEnd w:id="162"/>
      <w:r>
        <w:rPr>
          <w:w w:val="105"/>
        </w:rPr>
        <w:t xml:space="preserve">for an instant </w:t>
      </w:r>
      <w:r>
        <w:rPr>
          <w:w w:val="105"/>
          <w:vertAlign w:val="superscript"/>
        </w:rPr>
        <w:t>14</w:t>
      </w:r>
      <w:r>
        <w:rPr>
          <w:w w:val="105"/>
        </w:rPr>
        <w:t>C production event. Work is in progress on such a model.</w:t>
      </w:r>
    </w:p>
    <w:p w14:paraId="47421FFF" w14:textId="77777777" w:rsidR="007A1714" w:rsidRDefault="007A1714">
      <w:pPr>
        <w:pStyle w:val="Corpodetexto"/>
        <w:spacing w:before="134"/>
      </w:pPr>
    </w:p>
    <w:p w14:paraId="4ED24E61" w14:textId="77777777" w:rsidR="007A1714" w:rsidRDefault="00000000">
      <w:pPr>
        <w:pStyle w:val="PargrafodaLista"/>
        <w:numPr>
          <w:ilvl w:val="1"/>
          <w:numId w:val="8"/>
        </w:numPr>
        <w:tabs>
          <w:tab w:val="left" w:pos="493"/>
        </w:tabs>
        <w:spacing w:before="1"/>
        <w:ind w:left="493" w:hanging="353"/>
        <w:rPr>
          <w:rFonts w:ascii="Gill Sans MT"/>
          <w:sz w:val="20"/>
        </w:rPr>
      </w:pPr>
      <w:r>
        <w:rPr>
          <w:rFonts w:ascii="Gill Sans MT"/>
          <w:sz w:val="20"/>
        </w:rPr>
        <w:t>Constraining</w:t>
      </w:r>
      <w:r>
        <w:rPr>
          <w:rFonts w:ascii="Gill Sans MT"/>
          <w:spacing w:val="15"/>
          <w:sz w:val="20"/>
        </w:rPr>
        <w:t xml:space="preserve"> </w:t>
      </w:r>
      <w:r>
        <w:rPr>
          <w:rFonts w:ascii="Gill Sans MT"/>
          <w:sz w:val="20"/>
        </w:rPr>
        <w:t>the</w:t>
      </w:r>
      <w:r>
        <w:rPr>
          <w:rFonts w:ascii="Gill Sans MT"/>
          <w:spacing w:val="16"/>
          <w:sz w:val="20"/>
        </w:rPr>
        <w:t xml:space="preserve"> </w:t>
      </w:r>
      <w:r>
        <w:rPr>
          <w:rFonts w:ascii="Gill Sans MT"/>
          <w:sz w:val="20"/>
        </w:rPr>
        <w:t>F</w:t>
      </w:r>
      <w:r>
        <w:rPr>
          <w:rFonts w:ascii="Gill Sans MT"/>
          <w:sz w:val="20"/>
          <w:vertAlign w:val="subscript"/>
        </w:rPr>
        <w:t>30</w:t>
      </w:r>
      <w:r>
        <w:rPr>
          <w:rFonts w:ascii="Gill Sans MT"/>
          <w:spacing w:val="14"/>
          <w:sz w:val="20"/>
        </w:rPr>
        <w:t xml:space="preserve"> </w:t>
      </w:r>
      <w:r>
        <w:rPr>
          <w:rFonts w:ascii="Gill Sans MT"/>
          <w:sz w:val="20"/>
        </w:rPr>
        <w:t>OFD</w:t>
      </w:r>
      <w:r>
        <w:rPr>
          <w:rFonts w:ascii="Gill Sans MT"/>
          <w:spacing w:val="16"/>
          <w:sz w:val="20"/>
        </w:rPr>
        <w:t xml:space="preserve"> </w:t>
      </w:r>
      <w:r>
        <w:rPr>
          <w:rFonts w:ascii="Gill Sans MT"/>
          <w:sz w:val="20"/>
        </w:rPr>
        <w:t>with</w:t>
      </w:r>
      <w:r>
        <w:rPr>
          <w:rFonts w:ascii="Gill Sans MT"/>
          <w:spacing w:val="15"/>
          <w:sz w:val="20"/>
        </w:rPr>
        <w:t xml:space="preserve"> </w:t>
      </w:r>
      <w:r>
        <w:rPr>
          <w:rFonts w:ascii="Gill Sans MT"/>
          <w:sz w:val="20"/>
        </w:rPr>
        <w:t>lunar</w:t>
      </w:r>
      <w:r>
        <w:rPr>
          <w:rFonts w:ascii="Gill Sans MT"/>
          <w:spacing w:val="17"/>
          <w:sz w:val="20"/>
        </w:rPr>
        <w:t xml:space="preserve"> </w:t>
      </w:r>
      <w:r>
        <w:rPr>
          <w:rFonts w:ascii="Gill Sans MT"/>
          <w:spacing w:val="-4"/>
          <w:sz w:val="20"/>
        </w:rPr>
        <w:t>data</w:t>
      </w:r>
    </w:p>
    <w:p w14:paraId="7515C9C9" w14:textId="77777777" w:rsidR="007A1714" w:rsidRDefault="007A1714">
      <w:pPr>
        <w:pStyle w:val="Corpodetexto"/>
        <w:spacing w:before="12"/>
        <w:rPr>
          <w:rFonts w:ascii="Gill Sans MT"/>
        </w:rPr>
      </w:pPr>
    </w:p>
    <w:p w14:paraId="5FEB0919" w14:textId="77777777" w:rsidR="007A1714" w:rsidRDefault="00000000">
      <w:pPr>
        <w:pStyle w:val="Corpodetexto"/>
        <w:spacing w:line="249" w:lineRule="auto"/>
        <w:ind w:left="140" w:right="158"/>
        <w:jc w:val="both"/>
      </w:pPr>
      <w:r>
        <w:t>Cosmogenic isotopes are produced by energetic particles in situ in lunar soil and rocks.</w:t>
      </w:r>
      <w:r>
        <w:rPr>
          <w:spacing w:val="-6"/>
        </w:rPr>
        <w:t xml:space="preserve"> </w:t>
      </w:r>
      <w:r>
        <w:t>Because</w:t>
      </w:r>
      <w:r>
        <w:rPr>
          <w:spacing w:val="-6"/>
        </w:rPr>
        <w:t xml:space="preserve"> </w:t>
      </w:r>
      <w:r>
        <w:t>the</w:t>
      </w:r>
      <w:r>
        <w:rPr>
          <w:spacing w:val="-6"/>
        </w:rPr>
        <w:t xml:space="preserve"> </w:t>
      </w:r>
      <w:r>
        <w:t>Moon</w:t>
      </w:r>
      <w:r>
        <w:rPr>
          <w:spacing w:val="-6"/>
        </w:rPr>
        <w:t xml:space="preserve"> </w:t>
      </w:r>
      <w:r>
        <w:t>is</w:t>
      </w:r>
      <w:r>
        <w:rPr>
          <w:spacing w:val="-6"/>
        </w:rPr>
        <w:t xml:space="preserve"> </w:t>
      </w:r>
      <w:r>
        <w:t>not</w:t>
      </w:r>
      <w:r>
        <w:rPr>
          <w:spacing w:val="-6"/>
        </w:rPr>
        <w:t xml:space="preserve"> </w:t>
      </w:r>
      <w:r>
        <w:t>protected</w:t>
      </w:r>
      <w:r>
        <w:rPr>
          <w:spacing w:val="-5"/>
        </w:rPr>
        <w:t xml:space="preserve"> </w:t>
      </w:r>
      <w:r>
        <w:t>by</w:t>
      </w:r>
      <w:r>
        <w:rPr>
          <w:spacing w:val="-6"/>
        </w:rPr>
        <w:t xml:space="preserve"> </w:t>
      </w:r>
      <w:r>
        <w:t>a</w:t>
      </w:r>
      <w:r>
        <w:rPr>
          <w:spacing w:val="-6"/>
        </w:rPr>
        <w:t xml:space="preserve"> </w:t>
      </w:r>
      <w:r>
        <w:t>magnetic</w:t>
      </w:r>
      <w:r>
        <w:rPr>
          <w:spacing w:val="-6"/>
        </w:rPr>
        <w:t xml:space="preserve"> </w:t>
      </w:r>
      <w:r>
        <w:t>field</w:t>
      </w:r>
      <w:r>
        <w:rPr>
          <w:spacing w:val="-6"/>
        </w:rPr>
        <w:t xml:space="preserve"> </w:t>
      </w:r>
      <w:r>
        <w:t>or</w:t>
      </w:r>
      <w:r>
        <w:rPr>
          <w:spacing w:val="-6"/>
        </w:rPr>
        <w:t xml:space="preserve"> </w:t>
      </w:r>
      <w:r>
        <w:t>an</w:t>
      </w:r>
      <w:r>
        <w:rPr>
          <w:spacing w:val="-6"/>
        </w:rPr>
        <w:t xml:space="preserve"> </w:t>
      </w:r>
      <w:r>
        <w:t>atmosphere,</w:t>
      </w:r>
      <w:r>
        <w:rPr>
          <w:spacing w:val="-6"/>
        </w:rPr>
        <w:t xml:space="preserve"> </w:t>
      </w:r>
      <w:r>
        <w:t>low- energy particles with energy of tens of MeV can produce cosmogenic isotopes in shallow layers of the lunar surface. Because the flux of such low-energy particles is dominated</w:t>
      </w:r>
      <w:r>
        <w:rPr>
          <w:spacing w:val="-1"/>
        </w:rPr>
        <w:t xml:space="preserve"> </w:t>
      </w:r>
      <w:r>
        <w:t>by SEP events, the lunar surface acts as a primitive spectrometer, so that the upper shallow layers are mostly affected by abundant but less energetic SEPs, while deeper layers are irradiated by more energetic GCRs. An analysis of the cosmogenic isotope depth profile in lunar samples may reveal the time-integrated flux</w:t>
      </w:r>
      <w:r>
        <w:rPr>
          <w:spacing w:val="15"/>
        </w:rPr>
        <w:t xml:space="preserve"> </w:t>
      </w:r>
      <w:r>
        <w:t>of</w:t>
      </w:r>
      <w:r>
        <w:rPr>
          <w:spacing w:val="14"/>
        </w:rPr>
        <w:t xml:space="preserve"> </w:t>
      </w:r>
      <w:r>
        <w:t>SEPs</w:t>
      </w:r>
      <w:r>
        <w:rPr>
          <w:spacing w:val="14"/>
        </w:rPr>
        <w:t xml:space="preserve"> </w:t>
      </w:r>
      <w:r>
        <w:t>over</w:t>
      </w:r>
      <w:r>
        <w:rPr>
          <w:spacing w:val="15"/>
        </w:rPr>
        <w:t xml:space="preserve"> </w:t>
      </w:r>
      <w:r>
        <w:t>the</w:t>
      </w:r>
      <w:r>
        <w:rPr>
          <w:spacing w:val="15"/>
        </w:rPr>
        <w:t xml:space="preserve"> </w:t>
      </w:r>
      <w:r>
        <w:t>timescale</w:t>
      </w:r>
      <w:r>
        <w:rPr>
          <w:spacing w:val="17"/>
        </w:rPr>
        <w:t xml:space="preserve"> </w:t>
      </w:r>
      <w:r>
        <w:t>of</w:t>
      </w:r>
      <w:r>
        <w:rPr>
          <w:spacing w:val="14"/>
        </w:rPr>
        <w:t xml:space="preserve"> </w:t>
      </w:r>
      <w:r>
        <w:t>millennia</w:t>
      </w:r>
      <w:r>
        <w:rPr>
          <w:spacing w:val="15"/>
        </w:rPr>
        <w:t xml:space="preserve"> </w:t>
      </w:r>
      <w:r>
        <w:t>and</w:t>
      </w:r>
      <w:r>
        <w:rPr>
          <w:spacing w:val="15"/>
        </w:rPr>
        <w:t xml:space="preserve"> </w:t>
      </w:r>
      <w:r>
        <w:t>even</w:t>
      </w:r>
      <w:r>
        <w:rPr>
          <w:spacing w:val="15"/>
        </w:rPr>
        <w:t xml:space="preserve"> </w:t>
      </w:r>
      <w:r>
        <w:t>millions</w:t>
      </w:r>
      <w:r>
        <w:rPr>
          <w:spacing w:val="16"/>
        </w:rPr>
        <w:t xml:space="preserve"> </w:t>
      </w:r>
      <w:r>
        <w:t>of</w:t>
      </w:r>
      <w:r>
        <w:rPr>
          <w:spacing w:val="14"/>
        </w:rPr>
        <w:t xml:space="preserve"> </w:t>
      </w:r>
      <w:r>
        <w:t>years</w:t>
      </w:r>
      <w:r>
        <w:rPr>
          <w:spacing w:val="15"/>
        </w:rPr>
        <w:t xml:space="preserve"> </w:t>
      </w:r>
      <w:r>
        <w:t>(e.g.,</w:t>
      </w:r>
      <w:r>
        <w:rPr>
          <w:spacing w:val="15"/>
        </w:rPr>
        <w:t xml:space="preserve"> </w:t>
      </w:r>
      <w:r>
        <w:t xml:space="preserve">Jull et al. </w:t>
      </w:r>
      <w:hyperlink w:anchor="_bookmark439" w:history="1">
        <w:r>
          <w:rPr>
            <w:color w:val="0000FF"/>
          </w:rPr>
          <w:t>1998</w:t>
        </w:r>
      </w:hyperlink>
      <w:r>
        <w:t xml:space="preserve">; Reedy </w:t>
      </w:r>
      <w:hyperlink w:anchor="_bookmark683" w:history="1">
        <w:r>
          <w:rPr>
            <w:color w:val="0000FF"/>
          </w:rPr>
          <w:t>1998</w:t>
        </w:r>
      </w:hyperlink>
      <w:r>
        <w:t xml:space="preserve">; </w:t>
      </w:r>
      <w:proofErr w:type="spellStart"/>
      <w:r>
        <w:t>Nishiizumi</w:t>
      </w:r>
      <w:proofErr w:type="spellEnd"/>
      <w:r>
        <w:t xml:space="preserve"> et al. </w:t>
      </w:r>
      <w:hyperlink w:anchor="_bookmark624" w:history="1">
        <w:r>
          <w:rPr>
            <w:color w:val="0000FF"/>
          </w:rPr>
          <w:t>2009</w:t>
        </w:r>
      </w:hyperlink>
      <w:r>
        <w:t>). Lunar samples were collected primarily (382 kg) during the manned Apollo missions in 1969–1972, with a small amount</w:t>
      </w:r>
      <w:r>
        <w:rPr>
          <w:spacing w:val="16"/>
        </w:rPr>
        <w:t xml:space="preserve"> </w:t>
      </w:r>
      <w:r>
        <w:t>(321</w:t>
      </w:r>
      <w:r>
        <w:rPr>
          <w:spacing w:val="14"/>
        </w:rPr>
        <w:t xml:space="preserve"> </w:t>
      </w:r>
      <w:r>
        <w:t>g)</w:t>
      </w:r>
      <w:r>
        <w:rPr>
          <w:spacing w:val="18"/>
        </w:rPr>
        <w:t xml:space="preserve"> </w:t>
      </w:r>
      <w:r>
        <w:t>of</w:t>
      </w:r>
      <w:r>
        <w:rPr>
          <w:spacing w:val="18"/>
        </w:rPr>
        <w:t xml:space="preserve"> </w:t>
      </w:r>
      <w:r>
        <w:t>material</w:t>
      </w:r>
      <w:r>
        <w:rPr>
          <w:spacing w:val="19"/>
        </w:rPr>
        <w:t xml:space="preserve"> </w:t>
      </w:r>
      <w:r>
        <w:t>brought</w:t>
      </w:r>
      <w:r>
        <w:rPr>
          <w:spacing w:val="18"/>
        </w:rPr>
        <w:t xml:space="preserve"> </w:t>
      </w:r>
      <w:r>
        <w:t>to</w:t>
      </w:r>
      <w:r>
        <w:rPr>
          <w:spacing w:val="18"/>
        </w:rPr>
        <w:t xml:space="preserve"> </w:t>
      </w:r>
      <w:r>
        <w:t>Earth</w:t>
      </w:r>
      <w:r>
        <w:rPr>
          <w:spacing w:val="17"/>
        </w:rPr>
        <w:t xml:space="preserve"> </w:t>
      </w:r>
      <w:r>
        <w:t>by</w:t>
      </w:r>
      <w:r>
        <w:rPr>
          <w:spacing w:val="17"/>
        </w:rPr>
        <w:t xml:space="preserve"> </w:t>
      </w:r>
      <w:r>
        <w:t>Soviet</w:t>
      </w:r>
      <w:r>
        <w:rPr>
          <w:spacing w:val="19"/>
        </w:rPr>
        <w:t xml:space="preserve"> </w:t>
      </w:r>
      <w:r>
        <w:rPr>
          <w:i/>
        </w:rPr>
        <w:t>Luna</w:t>
      </w:r>
      <w:r>
        <w:rPr>
          <w:i/>
          <w:spacing w:val="17"/>
        </w:rPr>
        <w:t xml:space="preserve"> </w:t>
      </w:r>
      <w:r>
        <w:t>unmanned</w:t>
      </w:r>
      <w:r>
        <w:rPr>
          <w:spacing w:val="19"/>
        </w:rPr>
        <w:t xml:space="preserve"> </w:t>
      </w:r>
      <w:r>
        <w:rPr>
          <w:spacing w:val="-2"/>
        </w:rPr>
        <w:t>landers.</w:t>
      </w:r>
      <w:hyperlink w:anchor="_bookmark132" w:history="1">
        <w:r>
          <w:rPr>
            <w:color w:val="0000FF"/>
            <w:spacing w:val="-2"/>
            <w:vertAlign w:val="superscript"/>
          </w:rPr>
          <w:t>18</w:t>
        </w:r>
      </w:hyperlink>
    </w:p>
    <w:p w14:paraId="56C8DF45" w14:textId="77777777" w:rsidR="007A1714" w:rsidRDefault="00000000">
      <w:pPr>
        <w:pStyle w:val="Corpodetexto"/>
        <w:spacing w:before="8"/>
        <w:rPr>
          <w:sz w:val="17"/>
        </w:rPr>
      </w:pPr>
      <w:r>
        <w:rPr>
          <w:noProof/>
        </w:rPr>
        <mc:AlternateContent>
          <mc:Choice Requires="wps">
            <w:drawing>
              <wp:anchor distT="0" distB="0" distL="0" distR="0" simplePos="0" relativeHeight="487681024" behindDoc="1" locked="0" layoutInCell="1" allowOverlap="1" wp14:anchorId="788F5CCC" wp14:editId="2EE7E882">
                <wp:simplePos x="0" y="0"/>
                <wp:positionH relativeFrom="page">
                  <wp:posOffset>648004</wp:posOffset>
                </wp:positionH>
                <wp:positionV relativeFrom="paragraph">
                  <wp:posOffset>144585</wp:posOffset>
                </wp:positionV>
                <wp:extent cx="1332230" cy="1270"/>
                <wp:effectExtent l="0" t="0" r="0" b="0"/>
                <wp:wrapTopAndBottom/>
                <wp:docPr id="2049" name="Graphic 20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2230" cy="1270"/>
                        </a:xfrm>
                        <a:custGeom>
                          <a:avLst/>
                          <a:gdLst/>
                          <a:ahLst/>
                          <a:cxnLst/>
                          <a:rect l="l" t="t" r="r" b="b"/>
                          <a:pathLst>
                            <a:path w="1332230">
                              <a:moveTo>
                                <a:pt x="0" y="0"/>
                              </a:moveTo>
                              <a:lnTo>
                                <a:pt x="1332001" y="0"/>
                              </a:lnTo>
                            </a:path>
                          </a:pathLst>
                        </a:custGeom>
                        <a:ln w="144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7F432C3" id="Graphic 2049" o:spid="_x0000_s1026" style="position:absolute;margin-left:51pt;margin-top:11.4pt;width:104.9pt;height:.1pt;z-index:-15635456;visibility:visible;mso-wrap-style:square;mso-wrap-distance-left:0;mso-wrap-distance-top:0;mso-wrap-distance-right:0;mso-wrap-distance-bottom:0;mso-position-horizontal:absolute;mso-position-horizontal-relative:page;mso-position-vertical:absolute;mso-position-vertical-relative:text;v-text-anchor:top" coordsize="1332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" path="m,l1332001,e" filled="f" strokeweight=".40003mm">
                <v:path arrowok="t"/>
                <w10:wrap type="topAndBottom" anchorx="page"/>
              </v:shape>
            </w:pict>
          </mc:Fallback>
        </mc:AlternateContent>
      </w:r>
    </w:p>
    <w:p w14:paraId="732A3613" w14:textId="77777777" w:rsidR="007A1714" w:rsidRDefault="00000000">
      <w:pPr>
        <w:spacing w:before="41"/>
        <w:ind w:left="140"/>
        <w:rPr>
          <w:sz w:val="16"/>
        </w:rPr>
      </w:pPr>
      <w:bookmarkStart w:id="163" w:name="_bookmark132"/>
      <w:bookmarkEnd w:id="163"/>
      <w:r>
        <w:rPr>
          <w:sz w:val="16"/>
          <w:vertAlign w:val="superscript"/>
        </w:rPr>
        <w:t>18</w:t>
      </w:r>
      <w:r>
        <w:rPr>
          <w:spacing w:val="45"/>
          <w:sz w:val="16"/>
        </w:rPr>
        <w:t xml:space="preserve"> </w:t>
      </w:r>
      <w:r>
        <w:rPr>
          <w:sz w:val="16"/>
        </w:rPr>
        <w:t>The</w:t>
      </w:r>
      <w:r>
        <w:rPr>
          <w:spacing w:val="17"/>
          <w:sz w:val="16"/>
        </w:rPr>
        <w:t xml:space="preserve"> </w:t>
      </w:r>
      <w:r>
        <w:rPr>
          <w:sz w:val="16"/>
        </w:rPr>
        <w:t>Chinese</w:t>
      </w:r>
      <w:r>
        <w:rPr>
          <w:spacing w:val="17"/>
          <w:sz w:val="16"/>
        </w:rPr>
        <w:t xml:space="preserve"> </w:t>
      </w:r>
      <w:r>
        <w:rPr>
          <w:sz w:val="16"/>
        </w:rPr>
        <w:t>Chang’e-5</w:t>
      </w:r>
      <w:r>
        <w:rPr>
          <w:spacing w:val="15"/>
          <w:sz w:val="16"/>
        </w:rPr>
        <w:t xml:space="preserve"> </w:t>
      </w:r>
      <w:r>
        <w:rPr>
          <w:sz w:val="16"/>
        </w:rPr>
        <w:t>lunar</w:t>
      </w:r>
      <w:r>
        <w:rPr>
          <w:spacing w:val="17"/>
          <w:sz w:val="16"/>
        </w:rPr>
        <w:t xml:space="preserve"> </w:t>
      </w:r>
      <w:r>
        <w:rPr>
          <w:sz w:val="16"/>
        </w:rPr>
        <w:t>probe</w:t>
      </w:r>
      <w:r>
        <w:rPr>
          <w:spacing w:val="17"/>
          <w:sz w:val="16"/>
        </w:rPr>
        <w:t xml:space="preserve"> </w:t>
      </w:r>
      <w:r>
        <w:rPr>
          <w:sz w:val="16"/>
        </w:rPr>
        <w:t>returned</w:t>
      </w:r>
      <w:r>
        <w:rPr>
          <w:spacing w:val="17"/>
          <w:sz w:val="16"/>
        </w:rPr>
        <w:t xml:space="preserve"> </w:t>
      </w:r>
      <w:r>
        <w:rPr>
          <w:rFonts w:ascii="Garamond" w:hAnsi="Garamond"/>
          <w:sz w:val="16"/>
        </w:rPr>
        <w:t>*</w:t>
      </w:r>
      <w:r>
        <w:rPr>
          <w:rFonts w:ascii="Garamond" w:hAnsi="Garamond"/>
          <w:spacing w:val="16"/>
          <w:sz w:val="16"/>
        </w:rPr>
        <w:t xml:space="preserve"> </w:t>
      </w:r>
      <w:r>
        <w:rPr>
          <w:sz w:val="16"/>
        </w:rPr>
        <w:t>2</w:t>
      </w:r>
      <w:r>
        <w:rPr>
          <w:spacing w:val="17"/>
          <w:sz w:val="16"/>
        </w:rPr>
        <w:t xml:space="preserve"> </w:t>
      </w:r>
      <w:r>
        <w:rPr>
          <w:sz w:val="16"/>
        </w:rPr>
        <w:t>kg</w:t>
      </w:r>
      <w:r>
        <w:rPr>
          <w:spacing w:val="18"/>
          <w:sz w:val="16"/>
        </w:rPr>
        <w:t xml:space="preserve"> </w:t>
      </w:r>
      <w:r>
        <w:rPr>
          <w:sz w:val="16"/>
        </w:rPr>
        <w:t>of</w:t>
      </w:r>
      <w:r>
        <w:rPr>
          <w:spacing w:val="18"/>
          <w:sz w:val="16"/>
        </w:rPr>
        <w:t xml:space="preserve"> </w:t>
      </w:r>
      <w:r>
        <w:rPr>
          <w:sz w:val="16"/>
        </w:rPr>
        <w:t>regolith</w:t>
      </w:r>
      <w:r>
        <w:rPr>
          <w:spacing w:val="17"/>
          <w:sz w:val="16"/>
        </w:rPr>
        <w:t xml:space="preserve"> </w:t>
      </w:r>
      <w:r>
        <w:rPr>
          <w:sz w:val="16"/>
        </w:rPr>
        <w:t>to</w:t>
      </w:r>
      <w:r>
        <w:rPr>
          <w:spacing w:val="17"/>
          <w:sz w:val="16"/>
        </w:rPr>
        <w:t xml:space="preserve"> </w:t>
      </w:r>
      <w:r>
        <w:rPr>
          <w:sz w:val="16"/>
        </w:rPr>
        <w:t>Earth</w:t>
      </w:r>
      <w:r>
        <w:rPr>
          <w:spacing w:val="17"/>
          <w:sz w:val="16"/>
        </w:rPr>
        <w:t xml:space="preserve"> </w:t>
      </w:r>
      <w:r>
        <w:rPr>
          <w:sz w:val="16"/>
        </w:rPr>
        <w:t>in</w:t>
      </w:r>
      <w:r>
        <w:rPr>
          <w:spacing w:val="17"/>
          <w:sz w:val="16"/>
        </w:rPr>
        <w:t xml:space="preserve"> </w:t>
      </w:r>
      <w:r>
        <w:rPr>
          <w:sz w:val="16"/>
        </w:rPr>
        <w:t>December</w:t>
      </w:r>
      <w:r>
        <w:rPr>
          <w:spacing w:val="16"/>
          <w:sz w:val="16"/>
        </w:rPr>
        <w:t xml:space="preserve"> </w:t>
      </w:r>
      <w:r>
        <w:rPr>
          <w:spacing w:val="-2"/>
          <w:sz w:val="16"/>
        </w:rPr>
        <w:t>2020.</w:t>
      </w:r>
    </w:p>
    <w:p w14:paraId="35697934" w14:textId="77777777" w:rsidR="007A1714" w:rsidRDefault="007A1714">
      <w:pPr>
        <w:rPr>
          <w:sz w:val="16"/>
        </w:rPr>
        <w:sectPr w:rsidR="007A1714">
          <w:pgSz w:w="8790" w:h="13330"/>
          <w:pgMar w:top="940" w:right="860" w:bottom="880" w:left="880" w:header="653" w:footer="690" w:gutter="0"/>
          <w:cols w:space="720"/>
        </w:sectPr>
      </w:pPr>
    </w:p>
    <w:p w14:paraId="2A5B94F0" w14:textId="77777777" w:rsidR="007A1714" w:rsidRDefault="00000000">
      <w:pPr>
        <w:pStyle w:val="Corpodetexto"/>
        <w:spacing w:before="183"/>
        <w:ind w:left="140"/>
      </w:pPr>
      <w:r>
        <w:lastRenderedPageBreak/>
        <w:t>The</w:t>
      </w:r>
      <w:r>
        <w:rPr>
          <w:spacing w:val="14"/>
        </w:rPr>
        <w:t xml:space="preserve"> </w:t>
      </w:r>
      <w:r>
        <w:t>samples</w:t>
      </w:r>
      <w:r>
        <w:rPr>
          <w:spacing w:val="14"/>
        </w:rPr>
        <w:t xml:space="preserve"> </w:t>
      </w:r>
      <w:r>
        <w:t>were</w:t>
      </w:r>
      <w:r>
        <w:rPr>
          <w:spacing w:val="14"/>
        </w:rPr>
        <w:t xml:space="preserve"> </w:t>
      </w:r>
      <w:r>
        <w:t>analyzed</w:t>
      </w:r>
      <w:r>
        <w:rPr>
          <w:spacing w:val="15"/>
        </w:rPr>
        <w:t xml:space="preserve"> </w:t>
      </w:r>
      <w:r>
        <w:t>on</w:t>
      </w:r>
      <w:r>
        <w:rPr>
          <w:spacing w:val="15"/>
        </w:rPr>
        <w:t xml:space="preserve"> </w:t>
      </w:r>
      <w:r>
        <w:t>Earth,</w:t>
      </w:r>
      <w:r>
        <w:rPr>
          <w:spacing w:val="13"/>
        </w:rPr>
        <w:t xml:space="preserve"> </w:t>
      </w:r>
      <w:r>
        <w:t>including</w:t>
      </w:r>
      <w:r>
        <w:rPr>
          <w:spacing w:val="15"/>
        </w:rPr>
        <w:t xml:space="preserve"> </w:t>
      </w:r>
      <w:r>
        <w:t>measurements</w:t>
      </w:r>
      <w:r>
        <w:rPr>
          <w:spacing w:val="15"/>
        </w:rPr>
        <w:t xml:space="preserve"> </w:t>
      </w:r>
      <w:r>
        <w:t>of</w:t>
      </w:r>
      <w:r>
        <w:rPr>
          <w:spacing w:val="15"/>
        </w:rPr>
        <w:t xml:space="preserve"> </w:t>
      </w:r>
      <w:r>
        <w:t>such</w:t>
      </w:r>
      <w:r>
        <w:rPr>
          <w:spacing w:val="16"/>
        </w:rPr>
        <w:t xml:space="preserve"> </w:t>
      </w:r>
      <w:r>
        <w:t>isotopes</w:t>
      </w:r>
      <w:r>
        <w:rPr>
          <w:spacing w:val="15"/>
        </w:rPr>
        <w:t xml:space="preserve"> </w:t>
      </w:r>
      <w:r>
        <w:rPr>
          <w:spacing w:val="-5"/>
        </w:rPr>
        <w:t>as</w:t>
      </w:r>
    </w:p>
    <w:p w14:paraId="166D74E3" w14:textId="77777777" w:rsidR="007A1714" w:rsidRDefault="00000000">
      <w:pPr>
        <w:pStyle w:val="Corpodetexto"/>
        <w:spacing w:before="7"/>
        <w:ind w:left="140"/>
      </w:pPr>
      <w:r>
        <w:rPr>
          <w:w w:val="105"/>
          <w:vertAlign w:val="superscript"/>
        </w:rPr>
        <w:t>14</w:t>
      </w:r>
      <w:r>
        <w:rPr>
          <w:w w:val="105"/>
        </w:rPr>
        <w:t>C</w:t>
      </w:r>
      <w:r>
        <w:rPr>
          <w:spacing w:val="34"/>
          <w:w w:val="105"/>
        </w:rPr>
        <w:t xml:space="preserve"> </w:t>
      </w:r>
      <w:r>
        <w:rPr>
          <w:w w:val="105"/>
        </w:rPr>
        <w:t>(half-life</w:t>
      </w:r>
      <w:r>
        <w:rPr>
          <w:spacing w:val="34"/>
          <w:w w:val="105"/>
        </w:rPr>
        <w:t xml:space="preserve"> </w:t>
      </w:r>
      <w:r>
        <w:rPr>
          <w:w w:val="105"/>
        </w:rPr>
        <w:t>5.73</w:t>
      </w:r>
      <w:r>
        <w:rPr>
          <w:spacing w:val="8"/>
          <w:w w:val="105"/>
        </w:rPr>
        <w:t xml:space="preserve"> </w:t>
      </w:r>
      <w:r>
        <w:rPr>
          <w:rFonts w:ascii="Bookman Old Style"/>
          <w:w w:val="105"/>
        </w:rPr>
        <w:t>9</w:t>
      </w:r>
      <w:r>
        <w:rPr>
          <w:rFonts w:ascii="Bookman Old Style"/>
          <w:spacing w:val="-7"/>
          <w:w w:val="105"/>
        </w:rPr>
        <w:t xml:space="preserve"> </w:t>
      </w:r>
      <w:r>
        <w:rPr>
          <w:w w:val="105"/>
        </w:rPr>
        <w:t>10</w:t>
      </w:r>
      <w:r>
        <w:rPr>
          <w:w w:val="105"/>
          <w:vertAlign w:val="superscript"/>
        </w:rPr>
        <w:t>3</w:t>
      </w:r>
      <w:r>
        <w:rPr>
          <w:spacing w:val="8"/>
          <w:w w:val="105"/>
        </w:rPr>
        <w:t xml:space="preserve"> </w:t>
      </w:r>
      <w:r>
        <w:rPr>
          <w:w w:val="105"/>
        </w:rPr>
        <w:t>year),</w:t>
      </w:r>
      <w:r>
        <w:rPr>
          <w:spacing w:val="35"/>
          <w:w w:val="105"/>
        </w:rPr>
        <w:t xml:space="preserve"> </w:t>
      </w:r>
      <w:r>
        <w:rPr>
          <w:w w:val="105"/>
          <w:vertAlign w:val="superscript"/>
        </w:rPr>
        <w:t>41</w:t>
      </w:r>
      <w:r>
        <w:rPr>
          <w:w w:val="105"/>
        </w:rPr>
        <w:t>Ca</w:t>
      </w:r>
      <w:r>
        <w:rPr>
          <w:spacing w:val="34"/>
          <w:w w:val="105"/>
        </w:rPr>
        <w:t xml:space="preserve"> </w:t>
      </w:r>
      <w:r>
        <w:rPr>
          <w:w w:val="105"/>
        </w:rPr>
        <w:t>(1.03</w:t>
      </w:r>
      <w:r>
        <w:rPr>
          <w:spacing w:val="9"/>
          <w:w w:val="105"/>
        </w:rPr>
        <w:t xml:space="preserve"> </w:t>
      </w:r>
      <w:r>
        <w:rPr>
          <w:rFonts w:ascii="Bookman Old Style"/>
          <w:w w:val="105"/>
        </w:rPr>
        <w:t>9</w:t>
      </w:r>
      <w:r>
        <w:rPr>
          <w:rFonts w:ascii="Bookman Old Style"/>
          <w:spacing w:val="-5"/>
          <w:w w:val="105"/>
        </w:rPr>
        <w:t xml:space="preserve"> </w:t>
      </w:r>
      <w:r>
        <w:rPr>
          <w:w w:val="105"/>
        </w:rPr>
        <w:t>10</w:t>
      </w:r>
      <w:r>
        <w:rPr>
          <w:w w:val="105"/>
          <w:vertAlign w:val="superscript"/>
        </w:rPr>
        <w:t>5</w:t>
      </w:r>
      <w:r>
        <w:rPr>
          <w:spacing w:val="7"/>
          <w:w w:val="105"/>
        </w:rPr>
        <w:t xml:space="preserve"> </w:t>
      </w:r>
      <w:r>
        <w:rPr>
          <w:w w:val="105"/>
        </w:rPr>
        <w:t>year),</w:t>
      </w:r>
      <w:r>
        <w:rPr>
          <w:spacing w:val="35"/>
          <w:w w:val="105"/>
        </w:rPr>
        <w:t xml:space="preserve"> </w:t>
      </w:r>
      <w:r>
        <w:rPr>
          <w:w w:val="105"/>
          <w:vertAlign w:val="superscript"/>
        </w:rPr>
        <w:t>81</w:t>
      </w:r>
      <w:r>
        <w:rPr>
          <w:w w:val="105"/>
        </w:rPr>
        <w:t>Kr</w:t>
      </w:r>
      <w:r>
        <w:rPr>
          <w:spacing w:val="35"/>
          <w:w w:val="105"/>
        </w:rPr>
        <w:t xml:space="preserve"> </w:t>
      </w:r>
      <w:r>
        <w:rPr>
          <w:w w:val="105"/>
        </w:rPr>
        <w:t>(2.29</w:t>
      </w:r>
      <w:r>
        <w:rPr>
          <w:spacing w:val="9"/>
          <w:w w:val="105"/>
        </w:rPr>
        <w:t xml:space="preserve"> </w:t>
      </w:r>
      <w:r>
        <w:rPr>
          <w:rFonts w:ascii="Bookman Old Style"/>
          <w:w w:val="105"/>
        </w:rPr>
        <w:t>9</w:t>
      </w:r>
      <w:r>
        <w:rPr>
          <w:rFonts w:ascii="Bookman Old Style"/>
          <w:spacing w:val="-6"/>
          <w:w w:val="105"/>
        </w:rPr>
        <w:t xml:space="preserve"> </w:t>
      </w:r>
      <w:r>
        <w:rPr>
          <w:w w:val="105"/>
        </w:rPr>
        <w:t>10</w:t>
      </w:r>
      <w:r>
        <w:rPr>
          <w:w w:val="105"/>
          <w:vertAlign w:val="superscript"/>
        </w:rPr>
        <w:t>5</w:t>
      </w:r>
      <w:r>
        <w:rPr>
          <w:spacing w:val="7"/>
          <w:w w:val="105"/>
        </w:rPr>
        <w:t xml:space="preserve"> </w:t>
      </w:r>
      <w:r>
        <w:rPr>
          <w:spacing w:val="-2"/>
          <w:w w:val="105"/>
        </w:rPr>
        <w:t>year),</w:t>
      </w:r>
    </w:p>
    <w:p w14:paraId="0029D6B3" w14:textId="77777777" w:rsidR="007A1714" w:rsidRDefault="00000000">
      <w:pPr>
        <w:pStyle w:val="Corpodetexto"/>
        <w:spacing w:before="5"/>
        <w:ind w:left="140"/>
      </w:pPr>
      <w:r>
        <w:rPr>
          <w:w w:val="105"/>
          <w:vertAlign w:val="superscript"/>
        </w:rPr>
        <w:t>36</w:t>
      </w:r>
      <w:r>
        <w:rPr>
          <w:w w:val="105"/>
        </w:rPr>
        <w:t>Cl</w:t>
      </w:r>
      <w:r>
        <w:rPr>
          <w:spacing w:val="6"/>
          <w:w w:val="105"/>
        </w:rPr>
        <w:t xml:space="preserve"> </w:t>
      </w:r>
      <w:r>
        <w:rPr>
          <w:w w:val="105"/>
        </w:rPr>
        <w:t>(3.01</w:t>
      </w:r>
      <w:r>
        <w:rPr>
          <w:spacing w:val="7"/>
          <w:w w:val="105"/>
        </w:rPr>
        <w:t xml:space="preserve"> </w:t>
      </w:r>
      <w:r>
        <w:rPr>
          <w:rFonts w:ascii="Bookman Old Style"/>
          <w:w w:val="105"/>
        </w:rPr>
        <w:t>9</w:t>
      </w:r>
      <w:r>
        <w:rPr>
          <w:rFonts w:ascii="Bookman Old Style"/>
          <w:spacing w:val="-7"/>
          <w:w w:val="105"/>
        </w:rPr>
        <w:t xml:space="preserve"> </w:t>
      </w:r>
      <w:r>
        <w:rPr>
          <w:w w:val="105"/>
        </w:rPr>
        <w:t>10</w:t>
      </w:r>
      <w:r>
        <w:rPr>
          <w:w w:val="105"/>
          <w:vertAlign w:val="superscript"/>
        </w:rPr>
        <w:t>5</w:t>
      </w:r>
      <w:r>
        <w:rPr>
          <w:spacing w:val="6"/>
          <w:w w:val="105"/>
        </w:rPr>
        <w:t xml:space="preserve"> </w:t>
      </w:r>
      <w:r>
        <w:rPr>
          <w:w w:val="105"/>
        </w:rPr>
        <w:t>year),</w:t>
      </w:r>
      <w:r>
        <w:rPr>
          <w:spacing w:val="6"/>
          <w:w w:val="105"/>
        </w:rPr>
        <w:t xml:space="preserve"> </w:t>
      </w:r>
      <w:r>
        <w:rPr>
          <w:w w:val="105"/>
          <w:vertAlign w:val="superscript"/>
        </w:rPr>
        <w:t>26</w:t>
      </w:r>
      <w:r>
        <w:rPr>
          <w:w w:val="105"/>
        </w:rPr>
        <w:t>Al</w:t>
      </w:r>
      <w:r>
        <w:rPr>
          <w:spacing w:val="6"/>
          <w:w w:val="105"/>
        </w:rPr>
        <w:t xml:space="preserve"> </w:t>
      </w:r>
      <w:r>
        <w:rPr>
          <w:w w:val="105"/>
        </w:rPr>
        <w:t>(7.17</w:t>
      </w:r>
      <w:r>
        <w:rPr>
          <w:spacing w:val="8"/>
          <w:w w:val="105"/>
        </w:rPr>
        <w:t xml:space="preserve"> </w:t>
      </w:r>
      <w:r>
        <w:rPr>
          <w:rFonts w:ascii="Bookman Old Style"/>
          <w:w w:val="105"/>
        </w:rPr>
        <w:t>9</w:t>
      </w:r>
      <w:r>
        <w:rPr>
          <w:rFonts w:ascii="Bookman Old Style"/>
          <w:spacing w:val="-7"/>
          <w:w w:val="105"/>
        </w:rPr>
        <w:t xml:space="preserve"> </w:t>
      </w:r>
      <w:r>
        <w:rPr>
          <w:w w:val="105"/>
        </w:rPr>
        <w:t>10</w:t>
      </w:r>
      <w:r>
        <w:rPr>
          <w:w w:val="105"/>
          <w:vertAlign w:val="superscript"/>
        </w:rPr>
        <w:t>5</w:t>
      </w:r>
      <w:r>
        <w:rPr>
          <w:spacing w:val="6"/>
          <w:w w:val="105"/>
        </w:rPr>
        <w:t xml:space="preserve"> </w:t>
      </w:r>
      <w:r>
        <w:rPr>
          <w:w w:val="105"/>
        </w:rPr>
        <w:t>year),</w:t>
      </w:r>
      <w:r>
        <w:rPr>
          <w:spacing w:val="7"/>
          <w:w w:val="105"/>
        </w:rPr>
        <w:t xml:space="preserve"> </w:t>
      </w:r>
      <w:r>
        <w:rPr>
          <w:w w:val="105"/>
          <w:vertAlign w:val="superscript"/>
        </w:rPr>
        <w:t>10</w:t>
      </w:r>
      <w:r>
        <w:rPr>
          <w:w w:val="105"/>
        </w:rPr>
        <w:t>Be</w:t>
      </w:r>
      <w:r>
        <w:rPr>
          <w:spacing w:val="6"/>
          <w:w w:val="105"/>
        </w:rPr>
        <w:t xml:space="preserve"> </w:t>
      </w:r>
      <w:r>
        <w:rPr>
          <w:w w:val="105"/>
        </w:rPr>
        <w:t>(1.36</w:t>
      </w:r>
      <w:r>
        <w:rPr>
          <w:spacing w:val="8"/>
          <w:w w:val="105"/>
        </w:rPr>
        <w:t xml:space="preserve"> </w:t>
      </w:r>
      <w:r>
        <w:rPr>
          <w:rFonts w:ascii="Bookman Old Style"/>
          <w:w w:val="105"/>
        </w:rPr>
        <w:t>9</w:t>
      </w:r>
      <w:r>
        <w:rPr>
          <w:rFonts w:ascii="Bookman Old Style"/>
          <w:spacing w:val="-8"/>
          <w:w w:val="105"/>
        </w:rPr>
        <w:t xml:space="preserve"> </w:t>
      </w:r>
      <w:r>
        <w:rPr>
          <w:w w:val="105"/>
        </w:rPr>
        <w:t>10</w:t>
      </w:r>
      <w:r>
        <w:rPr>
          <w:w w:val="105"/>
          <w:vertAlign w:val="superscript"/>
        </w:rPr>
        <w:t>6</w:t>
      </w:r>
      <w:r>
        <w:rPr>
          <w:spacing w:val="7"/>
          <w:w w:val="105"/>
        </w:rPr>
        <w:t xml:space="preserve"> </w:t>
      </w:r>
      <w:r>
        <w:rPr>
          <w:w w:val="105"/>
        </w:rPr>
        <w:t>year),</w:t>
      </w:r>
      <w:r>
        <w:rPr>
          <w:spacing w:val="5"/>
          <w:w w:val="105"/>
        </w:rPr>
        <w:t xml:space="preserve"> </w:t>
      </w:r>
      <w:r>
        <w:rPr>
          <w:w w:val="105"/>
        </w:rPr>
        <w:t>and</w:t>
      </w:r>
      <w:r>
        <w:rPr>
          <w:spacing w:val="7"/>
          <w:w w:val="105"/>
        </w:rPr>
        <w:t xml:space="preserve"> </w:t>
      </w:r>
      <w:r>
        <w:rPr>
          <w:spacing w:val="-4"/>
          <w:w w:val="105"/>
          <w:vertAlign w:val="superscript"/>
        </w:rPr>
        <w:t>53</w:t>
      </w:r>
      <w:r>
        <w:rPr>
          <w:spacing w:val="-4"/>
          <w:w w:val="105"/>
        </w:rPr>
        <w:t>Mn</w:t>
      </w:r>
    </w:p>
    <w:p w14:paraId="601E4746" w14:textId="77777777" w:rsidR="007A1714" w:rsidRDefault="00000000">
      <w:pPr>
        <w:pStyle w:val="Corpodetexto"/>
        <w:spacing w:before="3"/>
        <w:ind w:left="140"/>
      </w:pPr>
      <w:r>
        <w:rPr>
          <w:w w:val="105"/>
        </w:rPr>
        <w:t>(3.74</w:t>
      </w:r>
      <w:r>
        <w:rPr>
          <w:spacing w:val="13"/>
          <w:w w:val="105"/>
        </w:rPr>
        <w:t xml:space="preserve"> </w:t>
      </w:r>
      <w:r>
        <w:rPr>
          <w:rFonts w:ascii="Bookman Old Style"/>
          <w:w w:val="105"/>
        </w:rPr>
        <w:t>9</w:t>
      </w:r>
      <w:r>
        <w:rPr>
          <w:rFonts w:ascii="Bookman Old Style"/>
          <w:spacing w:val="-3"/>
          <w:w w:val="105"/>
        </w:rPr>
        <w:t xml:space="preserve"> </w:t>
      </w:r>
      <w:r>
        <w:rPr>
          <w:w w:val="105"/>
        </w:rPr>
        <w:t>10</w:t>
      </w:r>
      <w:r>
        <w:rPr>
          <w:w w:val="105"/>
          <w:vertAlign w:val="superscript"/>
        </w:rPr>
        <w:t>6</w:t>
      </w:r>
      <w:r>
        <w:rPr>
          <w:spacing w:val="11"/>
          <w:w w:val="105"/>
        </w:rPr>
        <w:t xml:space="preserve"> </w:t>
      </w:r>
      <w:r>
        <w:rPr>
          <w:spacing w:val="-2"/>
          <w:w w:val="105"/>
        </w:rPr>
        <w:t>year).</w:t>
      </w:r>
    </w:p>
    <w:p w14:paraId="04A135C1" w14:textId="77777777" w:rsidR="007A1714" w:rsidRDefault="00000000">
      <w:pPr>
        <w:pStyle w:val="Corpodetexto"/>
        <w:spacing w:before="6" w:line="247" w:lineRule="auto"/>
        <w:ind w:left="140" w:right="158" w:firstLine="226"/>
        <w:jc w:val="both"/>
      </w:pPr>
      <w:r>
        <w:t>Although lunar soil and rocks make it possible, in contrast to terrestrial archives, to</w:t>
      </w:r>
      <w:r>
        <w:rPr>
          <w:spacing w:val="-5"/>
        </w:rPr>
        <w:t xml:space="preserve"> </w:t>
      </w:r>
      <w:r>
        <w:t>estimate</w:t>
      </w:r>
      <w:r>
        <w:rPr>
          <w:spacing w:val="-4"/>
        </w:rPr>
        <w:t xml:space="preserve"> </w:t>
      </w:r>
      <w:r>
        <w:t>the</w:t>
      </w:r>
      <w:r>
        <w:rPr>
          <w:spacing w:val="-5"/>
        </w:rPr>
        <w:t xml:space="preserve"> </w:t>
      </w:r>
      <w:r>
        <w:t>spectrum</w:t>
      </w:r>
      <w:r>
        <w:rPr>
          <w:spacing w:val="-4"/>
        </w:rPr>
        <w:t xml:space="preserve"> </w:t>
      </w:r>
      <w:r>
        <w:t>of</w:t>
      </w:r>
      <w:r>
        <w:rPr>
          <w:spacing w:val="-5"/>
        </w:rPr>
        <w:t xml:space="preserve"> </w:t>
      </w:r>
      <w:r>
        <w:t>SEPs</w:t>
      </w:r>
      <w:r>
        <w:rPr>
          <w:spacing w:val="-3"/>
        </w:rPr>
        <w:t xml:space="preserve"> </w:t>
      </w:r>
      <w:r>
        <w:t>on</w:t>
      </w:r>
      <w:r>
        <w:rPr>
          <w:spacing w:val="-4"/>
        </w:rPr>
        <w:t xml:space="preserve"> </w:t>
      </w:r>
      <w:r>
        <w:t>a</w:t>
      </w:r>
      <w:r>
        <w:rPr>
          <w:spacing w:val="-5"/>
        </w:rPr>
        <w:t xml:space="preserve"> </w:t>
      </w:r>
      <w:r>
        <w:t>long-time</w:t>
      </w:r>
      <w:r>
        <w:rPr>
          <w:spacing w:val="-4"/>
        </w:rPr>
        <w:t xml:space="preserve"> </w:t>
      </w:r>
      <w:r>
        <w:t>scale,</w:t>
      </w:r>
      <w:r>
        <w:rPr>
          <w:spacing w:val="-3"/>
        </w:rPr>
        <w:t xml:space="preserve"> </w:t>
      </w:r>
      <w:r>
        <w:t>individual</w:t>
      </w:r>
      <w:r>
        <w:rPr>
          <w:spacing w:val="-4"/>
        </w:rPr>
        <w:t xml:space="preserve"> </w:t>
      </w:r>
      <w:r>
        <w:t>SEP</w:t>
      </w:r>
      <w:r>
        <w:rPr>
          <w:spacing w:val="-3"/>
        </w:rPr>
        <w:t xml:space="preserve"> </w:t>
      </w:r>
      <w:r>
        <w:t>events</w:t>
      </w:r>
      <w:r>
        <w:rPr>
          <w:spacing w:val="-3"/>
        </w:rPr>
        <w:t xml:space="preserve"> </w:t>
      </w:r>
      <w:r>
        <w:t xml:space="preserve">cannot </w:t>
      </w:r>
      <w:r>
        <w:rPr>
          <w:w w:val="105"/>
        </w:rPr>
        <w:t>be identified in this way. The isotopes are produced in situ, and thus are not transported, deposited, and archived in a stratified (i.e., datable) archive. The measured</w:t>
      </w:r>
      <w:r>
        <w:rPr>
          <w:spacing w:val="-2"/>
          <w:w w:val="105"/>
        </w:rPr>
        <w:t xml:space="preserve"> </w:t>
      </w:r>
      <w:r>
        <w:rPr>
          <w:w w:val="105"/>
        </w:rPr>
        <w:t>abundance</w:t>
      </w:r>
      <w:r>
        <w:rPr>
          <w:spacing w:val="-1"/>
          <w:w w:val="105"/>
        </w:rPr>
        <w:t xml:space="preserve"> </w:t>
      </w:r>
      <w:r>
        <w:rPr>
          <w:w w:val="105"/>
        </w:rPr>
        <w:t>of</w:t>
      </w:r>
      <w:r>
        <w:rPr>
          <w:spacing w:val="-2"/>
          <w:w w:val="105"/>
        </w:rPr>
        <w:t xml:space="preserve"> </w:t>
      </w:r>
      <w:r>
        <w:rPr>
          <w:w w:val="105"/>
        </w:rPr>
        <w:t>an</w:t>
      </w:r>
      <w:r>
        <w:rPr>
          <w:spacing w:val="-1"/>
          <w:w w:val="105"/>
        </w:rPr>
        <w:t xml:space="preserve"> </w:t>
      </w:r>
      <w:r>
        <w:rPr>
          <w:w w:val="105"/>
        </w:rPr>
        <w:t>isotope is</w:t>
      </w:r>
      <w:r>
        <w:rPr>
          <w:spacing w:val="-2"/>
          <w:w w:val="105"/>
        </w:rPr>
        <w:t xml:space="preserve"> </w:t>
      </w:r>
      <w:r>
        <w:rPr>
          <w:w w:val="105"/>
        </w:rPr>
        <w:t>a</w:t>
      </w:r>
      <w:r>
        <w:rPr>
          <w:spacing w:val="-2"/>
          <w:w w:val="105"/>
        </w:rPr>
        <w:t xml:space="preserve"> </w:t>
      </w:r>
      <w:r>
        <w:rPr>
          <w:w w:val="105"/>
        </w:rPr>
        <w:t>balance</w:t>
      </w:r>
      <w:r>
        <w:rPr>
          <w:spacing w:val="-2"/>
          <w:w w:val="105"/>
        </w:rPr>
        <w:t xml:space="preserve"> </w:t>
      </w:r>
      <w:r>
        <w:rPr>
          <w:w w:val="105"/>
        </w:rPr>
        <w:t>between</w:t>
      </w:r>
      <w:r>
        <w:rPr>
          <w:spacing w:val="-2"/>
          <w:w w:val="105"/>
        </w:rPr>
        <w:t xml:space="preserve"> </w:t>
      </w:r>
      <w:r>
        <w:rPr>
          <w:w w:val="105"/>
        </w:rPr>
        <w:t>production</w:t>
      </w:r>
      <w:r>
        <w:rPr>
          <w:spacing w:val="-1"/>
          <w:w w:val="105"/>
        </w:rPr>
        <w:t xml:space="preserve"> </w:t>
      </w:r>
      <w:r>
        <w:rPr>
          <w:w w:val="105"/>
        </w:rPr>
        <w:t>by</w:t>
      </w:r>
      <w:r>
        <w:rPr>
          <w:spacing w:val="-2"/>
          <w:w w:val="105"/>
        </w:rPr>
        <w:t xml:space="preserve"> </w:t>
      </w:r>
      <w:r>
        <w:rPr>
          <w:w w:val="105"/>
        </w:rPr>
        <w:t xml:space="preserve">energetic particles and decay, over a timescale of a few isotope half-lives. Thus, only the </w:t>
      </w:r>
      <w:r>
        <w:t>mean</w:t>
      </w:r>
      <w:r>
        <w:rPr>
          <w:spacing w:val="-6"/>
        </w:rPr>
        <w:t xml:space="preserve"> </w:t>
      </w:r>
      <w:r>
        <w:t>flux</w:t>
      </w:r>
      <w:r>
        <w:rPr>
          <w:spacing w:val="-7"/>
        </w:rPr>
        <w:t xml:space="preserve"> </w:t>
      </w:r>
      <w:r>
        <w:t>of</w:t>
      </w:r>
      <w:r>
        <w:rPr>
          <w:spacing w:val="-6"/>
        </w:rPr>
        <w:t xml:space="preserve"> </w:t>
      </w:r>
      <w:r>
        <w:t>SEPs</w:t>
      </w:r>
      <w:r>
        <w:rPr>
          <w:spacing w:val="-6"/>
        </w:rPr>
        <w:t xml:space="preserve"> </w:t>
      </w:r>
      <w:r>
        <w:t>can</w:t>
      </w:r>
      <w:r>
        <w:rPr>
          <w:spacing w:val="-6"/>
        </w:rPr>
        <w:t xml:space="preserve"> </w:t>
      </w:r>
      <w:r>
        <w:t>be</w:t>
      </w:r>
      <w:r>
        <w:rPr>
          <w:spacing w:val="-6"/>
        </w:rPr>
        <w:t xml:space="preserve"> </w:t>
      </w:r>
      <w:r>
        <w:t>directly</w:t>
      </w:r>
      <w:r>
        <w:rPr>
          <w:spacing w:val="-5"/>
        </w:rPr>
        <w:t xml:space="preserve"> </w:t>
      </w:r>
      <w:r>
        <w:t>estimated</w:t>
      </w:r>
      <w:r>
        <w:rPr>
          <w:spacing w:val="-6"/>
        </w:rPr>
        <w:t xml:space="preserve"> </w:t>
      </w:r>
      <w:r>
        <w:t>from</w:t>
      </w:r>
      <w:r>
        <w:rPr>
          <w:spacing w:val="-6"/>
        </w:rPr>
        <w:t xml:space="preserve"> </w:t>
      </w:r>
      <w:r>
        <w:t>lunar</w:t>
      </w:r>
      <w:r>
        <w:rPr>
          <w:spacing w:val="-6"/>
        </w:rPr>
        <w:t xml:space="preserve"> </w:t>
      </w:r>
      <w:r>
        <w:t>data.</w:t>
      </w:r>
      <w:r>
        <w:rPr>
          <w:spacing w:val="-6"/>
        </w:rPr>
        <w:t xml:space="preserve"> </w:t>
      </w:r>
      <w:r>
        <w:t>Different</w:t>
      </w:r>
      <w:r>
        <w:rPr>
          <w:spacing w:val="-6"/>
        </w:rPr>
        <w:t xml:space="preserve"> </w:t>
      </w:r>
      <w:r>
        <w:t>groups,</w:t>
      </w:r>
      <w:r>
        <w:rPr>
          <w:spacing w:val="-5"/>
        </w:rPr>
        <w:t xml:space="preserve"> </w:t>
      </w:r>
      <w:r>
        <w:t xml:space="preserve">using </w:t>
      </w:r>
      <w:r>
        <w:rPr>
          <w:w w:val="105"/>
        </w:rPr>
        <w:t xml:space="preserve">different isotopes, provided several estimates (see </w:t>
      </w:r>
      <w:proofErr w:type="spellStart"/>
      <w:r>
        <w:rPr>
          <w:w w:val="105"/>
        </w:rPr>
        <w:t>Nishiizumi</w:t>
      </w:r>
      <w:proofErr w:type="spellEnd"/>
      <w:r>
        <w:rPr>
          <w:w w:val="105"/>
        </w:rPr>
        <w:t xml:space="preserve"> et al. </w:t>
      </w:r>
      <w:hyperlink w:anchor="_bookmark624" w:history="1">
        <w:r>
          <w:rPr>
            <w:color w:val="0000FF"/>
            <w:w w:val="105"/>
          </w:rPr>
          <w:t>2009</w:t>
        </w:r>
      </w:hyperlink>
      <w:r>
        <w:rPr>
          <w:color w:val="0000FF"/>
          <w:w w:val="105"/>
        </w:rPr>
        <w:t xml:space="preserve"> </w:t>
      </w:r>
      <w:r>
        <w:rPr>
          <w:w w:val="105"/>
        </w:rPr>
        <w:t xml:space="preserve">and </w:t>
      </w:r>
      <w:proofErr w:type="spellStart"/>
      <w:r>
        <w:rPr>
          <w:w w:val="105"/>
        </w:rPr>
        <w:t>Kovaltsov</w:t>
      </w:r>
      <w:proofErr w:type="spellEnd"/>
      <w:r>
        <w:rPr>
          <w:spacing w:val="-14"/>
          <w:w w:val="105"/>
        </w:rPr>
        <w:t xml:space="preserve"> </w:t>
      </w:r>
      <w:r>
        <w:rPr>
          <w:w w:val="105"/>
        </w:rPr>
        <w:t>and</w:t>
      </w:r>
      <w:r>
        <w:rPr>
          <w:spacing w:val="-13"/>
          <w:w w:val="105"/>
        </w:rPr>
        <w:t xml:space="preserve"> </w:t>
      </w:r>
      <w:proofErr w:type="spellStart"/>
      <w:r>
        <w:rPr>
          <w:w w:val="105"/>
        </w:rPr>
        <w:t>Usoskin</w:t>
      </w:r>
      <w:proofErr w:type="spellEnd"/>
      <w:r>
        <w:rPr>
          <w:spacing w:val="-13"/>
          <w:w w:val="105"/>
        </w:rPr>
        <w:t xml:space="preserve"> </w:t>
      </w:r>
      <w:hyperlink w:anchor="_bookmark488" w:history="1">
        <w:r>
          <w:rPr>
            <w:color w:val="0000FF"/>
            <w:w w:val="105"/>
          </w:rPr>
          <w:t>2014</w:t>
        </w:r>
      </w:hyperlink>
      <w:r>
        <w:rPr>
          <w:w w:val="105"/>
        </w:rPr>
        <w:t>)</w:t>
      </w:r>
      <w:r>
        <w:rPr>
          <w:spacing w:val="-13"/>
          <w:w w:val="105"/>
        </w:rPr>
        <w:t xml:space="preserve"> </w:t>
      </w:r>
      <w:r>
        <w:rPr>
          <w:w w:val="105"/>
        </w:rPr>
        <w:t>of</w:t>
      </w:r>
      <w:r>
        <w:rPr>
          <w:spacing w:val="-13"/>
          <w:w w:val="105"/>
        </w:rPr>
        <w:t xml:space="preserve"> </w:t>
      </w:r>
      <w:r>
        <w:rPr>
          <w:w w:val="105"/>
        </w:rPr>
        <w:t>the</w:t>
      </w:r>
      <w:r>
        <w:rPr>
          <w:spacing w:val="-13"/>
          <w:w w:val="105"/>
        </w:rPr>
        <w:t xml:space="preserve"> </w:t>
      </w:r>
      <w:r>
        <w:rPr>
          <w:w w:val="105"/>
        </w:rPr>
        <w:t>long-term</w:t>
      </w:r>
      <w:r>
        <w:rPr>
          <w:spacing w:val="-13"/>
          <w:w w:val="105"/>
        </w:rPr>
        <w:t xml:space="preserve"> </w:t>
      </w:r>
      <w:r>
        <w:rPr>
          <w:w w:val="105"/>
        </w:rPr>
        <w:t>average</w:t>
      </w:r>
      <w:r>
        <w:rPr>
          <w:spacing w:val="-13"/>
          <w:w w:val="105"/>
        </w:rPr>
        <w:t xml:space="preserve"> </w:t>
      </w:r>
      <w:r>
        <w:rPr>
          <w:w w:val="105"/>
        </w:rPr>
        <w:t>of</w:t>
      </w:r>
      <w:r>
        <w:rPr>
          <w:spacing w:val="-14"/>
          <w:w w:val="105"/>
        </w:rPr>
        <w:t xml:space="preserve"> </w:t>
      </w:r>
      <w:r>
        <w:rPr>
          <w:w w:val="105"/>
        </w:rPr>
        <w:t>the</w:t>
      </w:r>
      <w:r>
        <w:rPr>
          <w:spacing w:val="-13"/>
          <w:w w:val="105"/>
        </w:rPr>
        <w:t xml:space="preserve"> </w:t>
      </w:r>
      <w:r>
        <w:rPr>
          <w:rFonts w:ascii="Bookman Old Style" w:hAnsi="Bookman Old Style"/>
          <w:w w:val="305"/>
        </w:rPr>
        <w:t>[</w:t>
      </w:r>
      <w:r>
        <w:rPr>
          <w:rFonts w:ascii="Bookman Old Style" w:hAnsi="Bookman Old Style"/>
          <w:spacing w:val="-49"/>
          <w:w w:val="305"/>
        </w:rPr>
        <w:t xml:space="preserve"> </w:t>
      </w:r>
      <w:r>
        <w:rPr>
          <w:w w:val="105"/>
        </w:rPr>
        <w:t>30</w:t>
      </w:r>
      <w:r>
        <w:rPr>
          <w:spacing w:val="-13"/>
          <w:w w:val="105"/>
        </w:rPr>
        <w:t xml:space="preserve"> </w:t>
      </w:r>
      <w:r>
        <w:rPr>
          <w:w w:val="105"/>
        </w:rPr>
        <w:t>MeV flux as (0.8–1.7)</w:t>
      </w:r>
      <w:r>
        <w:rPr>
          <w:spacing w:val="-14"/>
          <w:w w:val="105"/>
        </w:rPr>
        <w:t xml:space="preserve"> </w:t>
      </w:r>
      <w:r>
        <w:rPr>
          <w:rFonts w:ascii="Bookman Old Style" w:hAnsi="Bookman Old Style"/>
          <w:w w:val="105"/>
        </w:rPr>
        <w:t>9</w:t>
      </w:r>
      <w:r>
        <w:rPr>
          <w:rFonts w:ascii="Bookman Old Style" w:hAnsi="Bookman Old Style"/>
          <w:spacing w:val="-16"/>
          <w:w w:val="105"/>
        </w:rPr>
        <w:t xml:space="preserve"> </w:t>
      </w:r>
      <w:r>
        <w:rPr>
          <w:w w:val="105"/>
        </w:rPr>
        <w:t>10</w:t>
      </w:r>
      <w:r>
        <w:rPr>
          <w:w w:val="105"/>
          <w:vertAlign w:val="superscript"/>
        </w:rPr>
        <w:t>9</w:t>
      </w:r>
      <w:r>
        <w:rPr>
          <w:spacing w:val="-14"/>
          <w:w w:val="105"/>
        </w:rPr>
        <w:t xml:space="preserve"> </w:t>
      </w:r>
      <w:r>
        <w:rPr>
          <w:w w:val="105"/>
        </w:rPr>
        <w:t>(cm</w:t>
      </w:r>
      <w:r>
        <w:rPr>
          <w:w w:val="105"/>
          <w:vertAlign w:val="superscript"/>
        </w:rPr>
        <w:t>2</w:t>
      </w:r>
      <w:r>
        <w:rPr>
          <w:spacing w:val="-13"/>
          <w:w w:val="105"/>
        </w:rPr>
        <w:t xml:space="preserve"> </w:t>
      </w:r>
      <w:r>
        <w:rPr>
          <w:w w:val="105"/>
        </w:rPr>
        <w:t>year)</w:t>
      </w:r>
      <w:r>
        <w:rPr>
          <w:rFonts w:ascii="Bookman Old Style" w:hAnsi="Bookman Old Style"/>
          <w:w w:val="105"/>
          <w:vertAlign w:val="superscript"/>
        </w:rPr>
        <w:t>-</w:t>
      </w:r>
      <w:r>
        <w:rPr>
          <w:w w:val="105"/>
          <w:vertAlign w:val="superscript"/>
        </w:rPr>
        <w:t>1</w:t>
      </w:r>
      <w:r>
        <w:rPr>
          <w:w w:val="105"/>
        </w:rPr>
        <w:t>,</w:t>
      </w:r>
      <w:r>
        <w:rPr>
          <w:spacing w:val="-13"/>
          <w:w w:val="105"/>
        </w:rPr>
        <w:t xml:space="preserve"> </w:t>
      </w:r>
      <w:r>
        <w:rPr>
          <w:w w:val="105"/>
        </w:rPr>
        <w:t>with</w:t>
      </w:r>
      <w:r>
        <w:rPr>
          <w:spacing w:val="-13"/>
          <w:w w:val="105"/>
        </w:rPr>
        <w:t xml:space="preserve"> </w:t>
      </w:r>
      <w:r>
        <w:rPr>
          <w:w w:val="105"/>
        </w:rPr>
        <w:t>a</w:t>
      </w:r>
      <w:r>
        <w:rPr>
          <w:spacing w:val="-13"/>
          <w:w w:val="105"/>
        </w:rPr>
        <w:t xml:space="preserve"> </w:t>
      </w:r>
      <w:r>
        <w:rPr>
          <w:w w:val="105"/>
        </w:rPr>
        <w:t>mean</w:t>
      </w:r>
      <w:r>
        <w:rPr>
          <w:spacing w:val="-13"/>
          <w:w w:val="105"/>
        </w:rPr>
        <w:t xml:space="preserve"> </w:t>
      </w:r>
      <w:r>
        <w:rPr>
          <w:w w:val="105"/>
        </w:rPr>
        <w:t>(over</w:t>
      </w:r>
      <w:r>
        <w:rPr>
          <w:spacing w:val="-13"/>
          <w:w w:val="105"/>
        </w:rPr>
        <w:t xml:space="preserve"> </w:t>
      </w:r>
      <w:r>
        <w:rPr>
          <w:w w:val="105"/>
        </w:rPr>
        <w:t>different</w:t>
      </w:r>
      <w:r>
        <w:rPr>
          <w:spacing w:val="-13"/>
          <w:w w:val="105"/>
        </w:rPr>
        <w:t xml:space="preserve"> </w:t>
      </w:r>
      <w:r>
        <w:rPr>
          <w:w w:val="105"/>
        </w:rPr>
        <w:t>reconstructions)</w:t>
      </w:r>
      <w:r>
        <w:rPr>
          <w:spacing w:val="-14"/>
          <w:w w:val="105"/>
        </w:rPr>
        <w:t xml:space="preserve"> </w:t>
      </w:r>
      <w:r>
        <w:rPr>
          <w:w w:val="105"/>
        </w:rPr>
        <w:t>value</w:t>
      </w:r>
      <w:r>
        <w:rPr>
          <w:spacing w:val="-13"/>
          <w:w w:val="105"/>
        </w:rPr>
        <w:t xml:space="preserve"> </w:t>
      </w:r>
      <w:r>
        <w:rPr>
          <w:w w:val="105"/>
        </w:rPr>
        <w:t>of (1.18</w:t>
      </w:r>
      <w:r>
        <w:rPr>
          <w:spacing w:val="-14"/>
          <w:w w:val="105"/>
        </w:rPr>
        <w:t xml:space="preserve"> </w:t>
      </w:r>
      <w:r>
        <w:rPr>
          <w:rFonts w:ascii="Bookman Old Style" w:hAnsi="Bookman Old Style"/>
          <w:w w:val="120"/>
        </w:rPr>
        <w:t>±</w:t>
      </w:r>
      <w:r>
        <w:rPr>
          <w:rFonts w:ascii="Bookman Old Style" w:hAnsi="Bookman Old Style"/>
          <w:spacing w:val="-19"/>
          <w:w w:val="120"/>
        </w:rPr>
        <w:t xml:space="preserve"> </w:t>
      </w:r>
      <w:r>
        <w:rPr>
          <w:w w:val="105"/>
        </w:rPr>
        <w:t>0.14)</w:t>
      </w:r>
      <w:r>
        <w:rPr>
          <w:spacing w:val="-13"/>
          <w:w w:val="105"/>
        </w:rPr>
        <w:t xml:space="preserve"> </w:t>
      </w:r>
      <w:r>
        <w:rPr>
          <w:rFonts w:ascii="Bookman Old Style" w:hAnsi="Bookman Old Style"/>
          <w:w w:val="105"/>
        </w:rPr>
        <w:t>9</w:t>
      </w:r>
      <w:r>
        <w:rPr>
          <w:rFonts w:ascii="Bookman Old Style" w:hAnsi="Bookman Old Style"/>
          <w:spacing w:val="-17"/>
          <w:w w:val="105"/>
        </w:rPr>
        <w:t xml:space="preserve"> </w:t>
      </w:r>
      <w:r>
        <w:rPr>
          <w:w w:val="105"/>
        </w:rPr>
        <w:t>10</w:t>
      </w:r>
      <w:r>
        <w:rPr>
          <w:w w:val="105"/>
          <w:vertAlign w:val="superscript"/>
        </w:rPr>
        <w:t>9</w:t>
      </w:r>
      <w:r>
        <w:rPr>
          <w:spacing w:val="-13"/>
          <w:w w:val="105"/>
        </w:rPr>
        <w:t xml:space="preserve"> </w:t>
      </w:r>
      <w:r>
        <w:rPr>
          <w:w w:val="105"/>
        </w:rPr>
        <w:t>(cm</w:t>
      </w:r>
      <w:r>
        <w:rPr>
          <w:w w:val="105"/>
          <w:vertAlign w:val="superscript"/>
        </w:rPr>
        <w:t>2</w:t>
      </w:r>
      <w:r>
        <w:rPr>
          <w:spacing w:val="1"/>
          <w:w w:val="105"/>
        </w:rPr>
        <w:t xml:space="preserve"> </w:t>
      </w:r>
      <w:r>
        <w:rPr>
          <w:w w:val="105"/>
        </w:rPr>
        <w:t>year)</w:t>
      </w:r>
      <w:r>
        <w:rPr>
          <w:rFonts w:ascii="Bookman Old Style" w:hAnsi="Bookman Old Style"/>
          <w:w w:val="105"/>
          <w:vertAlign w:val="superscript"/>
        </w:rPr>
        <w:t>-</w:t>
      </w:r>
      <w:r>
        <w:rPr>
          <w:w w:val="105"/>
          <w:vertAlign w:val="superscript"/>
        </w:rPr>
        <w:t>1</w:t>
      </w:r>
      <w:r>
        <w:rPr>
          <w:w w:val="105"/>
        </w:rPr>
        <w:t>.</w:t>
      </w:r>
      <w:r>
        <w:rPr>
          <w:spacing w:val="33"/>
          <w:w w:val="105"/>
        </w:rPr>
        <w:t xml:space="preserve"> </w:t>
      </w:r>
      <w:r>
        <w:rPr>
          <w:w w:val="105"/>
        </w:rPr>
        <w:t>This</w:t>
      </w:r>
      <w:r>
        <w:rPr>
          <w:spacing w:val="32"/>
          <w:w w:val="105"/>
        </w:rPr>
        <w:t xml:space="preserve"> </w:t>
      </w:r>
      <w:r>
        <w:rPr>
          <w:w w:val="105"/>
        </w:rPr>
        <w:t>is</w:t>
      </w:r>
      <w:r>
        <w:rPr>
          <w:spacing w:val="31"/>
          <w:w w:val="105"/>
        </w:rPr>
        <w:t xml:space="preserve"> </w:t>
      </w:r>
      <w:r>
        <w:rPr>
          <w:w w:val="105"/>
        </w:rPr>
        <w:t>consistent</w:t>
      </w:r>
      <w:r>
        <w:rPr>
          <w:spacing w:val="32"/>
          <w:w w:val="105"/>
        </w:rPr>
        <w:t xml:space="preserve"> </w:t>
      </w:r>
      <w:r>
        <w:rPr>
          <w:w w:val="105"/>
        </w:rPr>
        <w:t>with</w:t>
      </w:r>
      <w:r>
        <w:rPr>
          <w:spacing w:val="32"/>
          <w:w w:val="105"/>
        </w:rPr>
        <w:t xml:space="preserve"> </w:t>
      </w:r>
      <w:r>
        <w:rPr>
          <w:w w:val="105"/>
        </w:rPr>
        <w:t>the</w:t>
      </w:r>
      <w:r>
        <w:rPr>
          <w:spacing w:val="32"/>
          <w:w w:val="105"/>
        </w:rPr>
        <w:t xml:space="preserve"> </w:t>
      </w:r>
      <w:r>
        <w:rPr>
          <w:w w:val="105"/>
        </w:rPr>
        <w:t>mean</w:t>
      </w:r>
      <w:r>
        <w:rPr>
          <w:spacing w:val="-14"/>
          <w:w w:val="105"/>
        </w:rPr>
        <w:t xml:space="preserve"> </w:t>
      </w:r>
      <w:r>
        <w:rPr>
          <w:rFonts w:ascii="Bookman Old Style" w:hAnsi="Bookman Old Style"/>
          <w:w w:val="305"/>
        </w:rPr>
        <w:t>[</w:t>
      </w:r>
      <w:r>
        <w:rPr>
          <w:rFonts w:ascii="Bookman Old Style" w:hAnsi="Bookman Old Style"/>
          <w:spacing w:val="-48"/>
          <w:w w:val="305"/>
        </w:rPr>
        <w:t xml:space="preserve"> </w:t>
      </w:r>
      <w:r>
        <w:rPr>
          <w:w w:val="105"/>
        </w:rPr>
        <w:t xml:space="preserve">30 MeV SEP flux measured during the instrumental era, viz., (1.1 </w:t>
      </w:r>
      <w:r>
        <w:rPr>
          <w:rFonts w:ascii="Bookman Old Style" w:hAnsi="Bookman Old Style"/>
          <w:w w:val="120"/>
        </w:rPr>
        <w:t>±</w:t>
      </w:r>
      <w:r>
        <w:rPr>
          <w:rFonts w:ascii="Bookman Old Style" w:hAnsi="Bookman Old Style"/>
          <w:spacing w:val="-20"/>
          <w:w w:val="120"/>
        </w:rPr>
        <w:t xml:space="preserve"> </w:t>
      </w:r>
      <w:r>
        <w:rPr>
          <w:w w:val="105"/>
        </w:rPr>
        <w:t xml:space="preserve">0.4) </w:t>
      </w:r>
      <w:r>
        <w:rPr>
          <w:rFonts w:ascii="Bookman Old Style" w:hAnsi="Bookman Old Style"/>
          <w:w w:val="105"/>
        </w:rPr>
        <w:t>9</w:t>
      </w:r>
      <w:r>
        <w:rPr>
          <w:rFonts w:ascii="Bookman Old Style" w:hAnsi="Bookman Old Style"/>
          <w:spacing w:val="-12"/>
          <w:w w:val="105"/>
        </w:rPr>
        <w:t xml:space="preserve"> </w:t>
      </w:r>
      <w:r>
        <w:rPr>
          <w:w w:val="105"/>
        </w:rPr>
        <w:t>10</w:t>
      </w:r>
      <w:r>
        <w:rPr>
          <w:w w:val="105"/>
          <w:vertAlign w:val="superscript"/>
        </w:rPr>
        <w:t>9</w:t>
      </w:r>
      <w:r>
        <w:rPr>
          <w:w w:val="105"/>
        </w:rPr>
        <w:t xml:space="preserve"> (cm</w:t>
      </w:r>
      <w:r>
        <w:rPr>
          <w:w w:val="105"/>
          <w:vertAlign w:val="superscript"/>
        </w:rPr>
        <w:t>2</w:t>
      </w:r>
      <w:r>
        <w:rPr>
          <w:w w:val="105"/>
        </w:rPr>
        <w:t xml:space="preserve"> year)</w:t>
      </w:r>
      <w:r>
        <w:rPr>
          <w:rFonts w:ascii="Bookman Old Style" w:hAnsi="Bookman Old Style"/>
          <w:w w:val="105"/>
          <w:vertAlign w:val="superscript"/>
        </w:rPr>
        <w:t>-</w:t>
      </w:r>
      <w:r>
        <w:rPr>
          <w:w w:val="105"/>
          <w:vertAlign w:val="superscript"/>
        </w:rPr>
        <w:t>1</w:t>
      </w:r>
      <w:r>
        <w:rPr>
          <w:w w:val="105"/>
        </w:rPr>
        <w:t>,</w:t>
      </w:r>
      <w:r>
        <w:rPr>
          <w:spacing w:val="29"/>
          <w:w w:val="105"/>
        </w:rPr>
        <w:t xml:space="preserve"> </w:t>
      </w:r>
      <w:r>
        <w:rPr>
          <w:w w:val="105"/>
        </w:rPr>
        <w:t>with</w:t>
      </w:r>
      <w:r>
        <w:rPr>
          <w:spacing w:val="29"/>
          <w:w w:val="105"/>
        </w:rPr>
        <w:t xml:space="preserve"> </w:t>
      </w:r>
      <w:r>
        <w:rPr>
          <w:w w:val="105"/>
        </w:rPr>
        <w:t>mean</w:t>
      </w:r>
      <w:r>
        <w:rPr>
          <w:spacing w:val="30"/>
          <w:w w:val="105"/>
        </w:rPr>
        <w:t xml:space="preserve"> </w:t>
      </w:r>
      <w:r>
        <w:rPr>
          <w:w w:val="105"/>
        </w:rPr>
        <w:t>fluxes</w:t>
      </w:r>
      <w:r>
        <w:rPr>
          <w:spacing w:val="30"/>
          <w:w w:val="105"/>
        </w:rPr>
        <w:t xml:space="preserve"> </w:t>
      </w:r>
      <w:r>
        <w:rPr>
          <w:w w:val="105"/>
        </w:rPr>
        <w:t>for</w:t>
      </w:r>
      <w:r>
        <w:rPr>
          <w:spacing w:val="29"/>
          <w:w w:val="105"/>
        </w:rPr>
        <w:t xml:space="preserve"> </w:t>
      </w:r>
      <w:r>
        <w:rPr>
          <w:w w:val="105"/>
        </w:rPr>
        <w:t>individual</w:t>
      </w:r>
      <w:r>
        <w:rPr>
          <w:spacing w:val="28"/>
          <w:w w:val="105"/>
        </w:rPr>
        <w:t xml:space="preserve"> </w:t>
      </w:r>
      <w:r>
        <w:rPr>
          <w:w w:val="105"/>
        </w:rPr>
        <w:t>solar</w:t>
      </w:r>
      <w:r>
        <w:rPr>
          <w:spacing w:val="30"/>
          <w:w w:val="105"/>
        </w:rPr>
        <w:t xml:space="preserve"> </w:t>
      </w:r>
      <w:r>
        <w:rPr>
          <w:w w:val="105"/>
        </w:rPr>
        <w:t>cycles</w:t>
      </w:r>
      <w:r>
        <w:rPr>
          <w:spacing w:val="30"/>
          <w:w w:val="105"/>
        </w:rPr>
        <w:t xml:space="preserve"> </w:t>
      </w:r>
      <w:r>
        <w:rPr>
          <w:w w:val="105"/>
        </w:rPr>
        <w:t>varying</w:t>
      </w:r>
      <w:r>
        <w:rPr>
          <w:spacing w:val="30"/>
          <w:w w:val="105"/>
        </w:rPr>
        <w:t xml:space="preserve"> </w:t>
      </w:r>
      <w:r>
        <w:rPr>
          <w:w w:val="105"/>
        </w:rPr>
        <w:t>from</w:t>
      </w:r>
      <w:r>
        <w:rPr>
          <w:spacing w:val="30"/>
          <w:w w:val="105"/>
        </w:rPr>
        <w:t xml:space="preserve"> </w:t>
      </w:r>
      <w:r>
        <w:rPr>
          <w:w w:val="105"/>
        </w:rPr>
        <w:t>3</w:t>
      </w:r>
      <w:r>
        <w:rPr>
          <w:spacing w:val="2"/>
          <w:w w:val="105"/>
        </w:rPr>
        <w:t xml:space="preserve"> </w:t>
      </w:r>
      <w:r>
        <w:rPr>
          <w:rFonts w:ascii="Bookman Old Style" w:hAnsi="Bookman Old Style"/>
          <w:w w:val="105"/>
        </w:rPr>
        <w:t>9</w:t>
      </w:r>
      <w:r>
        <w:rPr>
          <w:rFonts w:ascii="Bookman Old Style" w:hAnsi="Bookman Old Style"/>
          <w:spacing w:val="-11"/>
          <w:w w:val="105"/>
        </w:rPr>
        <w:t xml:space="preserve"> </w:t>
      </w:r>
      <w:r>
        <w:rPr>
          <w:w w:val="105"/>
        </w:rPr>
        <w:t>10</w:t>
      </w:r>
      <w:r>
        <w:rPr>
          <w:w w:val="105"/>
          <w:vertAlign w:val="superscript"/>
        </w:rPr>
        <w:t>8</w:t>
      </w:r>
      <w:r>
        <w:rPr>
          <w:spacing w:val="29"/>
          <w:w w:val="105"/>
        </w:rPr>
        <w:t xml:space="preserve"> </w:t>
      </w:r>
      <w:r>
        <w:rPr>
          <w:spacing w:val="-5"/>
          <w:w w:val="105"/>
        </w:rPr>
        <w:t>to</w:t>
      </w:r>
    </w:p>
    <w:p w14:paraId="3797EF80" w14:textId="77777777" w:rsidR="007A1714" w:rsidRDefault="00000000">
      <w:pPr>
        <w:pStyle w:val="Corpodetexto"/>
        <w:spacing w:before="3"/>
        <w:ind w:left="140"/>
        <w:jc w:val="both"/>
      </w:pPr>
      <w:bookmarkStart w:id="164" w:name="A_compositethinsp_greaterthan_thinsp30_M"/>
      <w:bookmarkStart w:id="165" w:name="_bookmark133"/>
      <w:bookmarkEnd w:id="164"/>
      <w:bookmarkEnd w:id="165"/>
      <w:r>
        <w:rPr>
          <w:w w:val="110"/>
        </w:rPr>
        <w:t>2.2</w:t>
      </w:r>
      <w:r>
        <w:rPr>
          <w:spacing w:val="-6"/>
          <w:w w:val="110"/>
        </w:rPr>
        <w:t xml:space="preserve"> </w:t>
      </w:r>
      <w:r>
        <w:rPr>
          <w:rFonts w:ascii="Bookman Old Style"/>
          <w:w w:val="110"/>
        </w:rPr>
        <w:t>9</w:t>
      </w:r>
      <w:r>
        <w:rPr>
          <w:rFonts w:ascii="Bookman Old Style"/>
          <w:spacing w:val="-17"/>
          <w:w w:val="110"/>
        </w:rPr>
        <w:t xml:space="preserve"> </w:t>
      </w:r>
      <w:r>
        <w:rPr>
          <w:w w:val="110"/>
        </w:rPr>
        <w:t>10</w:t>
      </w:r>
      <w:r>
        <w:rPr>
          <w:w w:val="110"/>
          <w:vertAlign w:val="superscript"/>
        </w:rPr>
        <w:t>9</w:t>
      </w:r>
      <w:r>
        <w:rPr>
          <w:spacing w:val="-4"/>
          <w:w w:val="110"/>
        </w:rPr>
        <w:t xml:space="preserve"> </w:t>
      </w:r>
      <w:r>
        <w:rPr>
          <w:w w:val="110"/>
        </w:rPr>
        <w:t>(cm</w:t>
      </w:r>
      <w:r>
        <w:rPr>
          <w:w w:val="110"/>
          <w:vertAlign w:val="superscript"/>
        </w:rPr>
        <w:t>2</w:t>
      </w:r>
      <w:r>
        <w:rPr>
          <w:spacing w:val="-5"/>
          <w:w w:val="110"/>
        </w:rPr>
        <w:t xml:space="preserve"> </w:t>
      </w:r>
      <w:r>
        <w:rPr>
          <w:w w:val="110"/>
        </w:rPr>
        <w:t>year)</w:t>
      </w:r>
      <w:r>
        <w:rPr>
          <w:rFonts w:ascii="Bookman Old Style"/>
          <w:w w:val="110"/>
          <w:vertAlign w:val="superscript"/>
        </w:rPr>
        <w:t>-</w:t>
      </w:r>
      <w:r>
        <w:rPr>
          <w:w w:val="110"/>
          <w:vertAlign w:val="superscript"/>
        </w:rPr>
        <w:t>1</w:t>
      </w:r>
      <w:r>
        <w:rPr>
          <w:spacing w:val="-3"/>
          <w:w w:val="110"/>
        </w:rPr>
        <w:t xml:space="preserve"> </w:t>
      </w:r>
      <w:r>
        <w:rPr>
          <w:w w:val="110"/>
        </w:rPr>
        <w:t>(Reedy</w:t>
      </w:r>
      <w:r>
        <w:rPr>
          <w:spacing w:val="-4"/>
          <w:w w:val="110"/>
        </w:rPr>
        <w:t xml:space="preserve"> </w:t>
      </w:r>
      <w:hyperlink w:anchor="_bookmark685" w:history="1">
        <w:r>
          <w:rPr>
            <w:color w:val="0000FF"/>
            <w:spacing w:val="-2"/>
            <w:w w:val="110"/>
          </w:rPr>
          <w:t>2012</w:t>
        </w:r>
      </w:hyperlink>
      <w:r>
        <w:rPr>
          <w:spacing w:val="-2"/>
          <w:w w:val="110"/>
        </w:rPr>
        <w:t>).</w:t>
      </w:r>
    </w:p>
    <w:p w14:paraId="5ACBD8CA" w14:textId="77777777" w:rsidR="007A1714" w:rsidRDefault="007A1714">
      <w:pPr>
        <w:pStyle w:val="Corpodetexto"/>
        <w:spacing w:before="136"/>
      </w:pPr>
    </w:p>
    <w:p w14:paraId="5948AEAC" w14:textId="77777777" w:rsidR="007A1714" w:rsidRDefault="00000000">
      <w:pPr>
        <w:pStyle w:val="PargrafodaLista"/>
        <w:numPr>
          <w:ilvl w:val="1"/>
          <w:numId w:val="8"/>
        </w:numPr>
        <w:tabs>
          <w:tab w:val="left" w:pos="493"/>
        </w:tabs>
        <w:ind w:left="493" w:hanging="353"/>
        <w:jc w:val="both"/>
        <w:rPr>
          <w:rFonts w:ascii="Gill Sans MT"/>
          <w:sz w:val="20"/>
        </w:rPr>
      </w:pPr>
      <w:r>
        <w:rPr>
          <w:rFonts w:ascii="Gill Sans MT"/>
          <w:sz w:val="20"/>
        </w:rPr>
        <w:t>A</w:t>
      </w:r>
      <w:r>
        <w:rPr>
          <w:rFonts w:ascii="Gill Sans MT"/>
          <w:spacing w:val="14"/>
          <w:sz w:val="20"/>
        </w:rPr>
        <w:t xml:space="preserve"> </w:t>
      </w:r>
      <w:r>
        <w:rPr>
          <w:rFonts w:ascii="Gill Sans MT"/>
          <w:sz w:val="20"/>
        </w:rPr>
        <w:t>composite</w:t>
      </w:r>
      <w:r>
        <w:rPr>
          <w:rFonts w:ascii="Gill Sans MT"/>
          <w:spacing w:val="14"/>
          <w:sz w:val="20"/>
        </w:rPr>
        <w:t xml:space="preserve"> </w:t>
      </w:r>
      <w:r>
        <w:rPr>
          <w:rFonts w:ascii="Gill Sans MT"/>
          <w:sz w:val="20"/>
        </w:rPr>
        <w:t>&gt;</w:t>
      </w:r>
      <w:r>
        <w:rPr>
          <w:rFonts w:ascii="Gill Sans MT"/>
          <w:spacing w:val="14"/>
          <w:sz w:val="20"/>
        </w:rPr>
        <w:t xml:space="preserve"> </w:t>
      </w:r>
      <w:r>
        <w:rPr>
          <w:rFonts w:ascii="Gill Sans MT"/>
          <w:sz w:val="20"/>
        </w:rPr>
        <w:t>30</w:t>
      </w:r>
      <w:r>
        <w:rPr>
          <w:rFonts w:ascii="Gill Sans MT"/>
          <w:spacing w:val="14"/>
          <w:sz w:val="20"/>
        </w:rPr>
        <w:t xml:space="preserve"> </w:t>
      </w:r>
      <w:r>
        <w:rPr>
          <w:rFonts w:ascii="Gill Sans MT"/>
          <w:sz w:val="20"/>
        </w:rPr>
        <w:t>MeV</w:t>
      </w:r>
      <w:r>
        <w:rPr>
          <w:rFonts w:ascii="Gill Sans MT"/>
          <w:spacing w:val="14"/>
          <w:sz w:val="20"/>
        </w:rPr>
        <w:t xml:space="preserve"> </w:t>
      </w:r>
      <w:r>
        <w:rPr>
          <w:rFonts w:ascii="Gill Sans MT"/>
          <w:sz w:val="20"/>
        </w:rPr>
        <w:t>cumulative</w:t>
      </w:r>
      <w:r>
        <w:rPr>
          <w:rFonts w:ascii="Gill Sans MT"/>
          <w:spacing w:val="15"/>
          <w:sz w:val="20"/>
        </w:rPr>
        <w:t xml:space="preserve"> </w:t>
      </w:r>
      <w:r>
        <w:rPr>
          <w:rFonts w:ascii="Gill Sans MT"/>
          <w:sz w:val="20"/>
        </w:rPr>
        <w:t>occurrence</w:t>
      </w:r>
      <w:r>
        <w:rPr>
          <w:rFonts w:ascii="Gill Sans MT"/>
          <w:spacing w:val="14"/>
          <w:sz w:val="20"/>
        </w:rPr>
        <w:t xml:space="preserve"> </w:t>
      </w:r>
      <w:r>
        <w:rPr>
          <w:rFonts w:ascii="Gill Sans MT"/>
          <w:sz w:val="20"/>
        </w:rPr>
        <w:t>frequency</w:t>
      </w:r>
      <w:r>
        <w:rPr>
          <w:rFonts w:ascii="Gill Sans MT"/>
          <w:spacing w:val="16"/>
          <w:sz w:val="20"/>
        </w:rPr>
        <w:t xml:space="preserve"> </w:t>
      </w:r>
      <w:r>
        <w:rPr>
          <w:rFonts w:ascii="Gill Sans MT"/>
          <w:spacing w:val="-2"/>
          <w:sz w:val="20"/>
        </w:rPr>
        <w:t>distribution</w:t>
      </w:r>
    </w:p>
    <w:p w14:paraId="5461EEE6" w14:textId="77777777" w:rsidR="007A1714" w:rsidRDefault="007A1714">
      <w:pPr>
        <w:pStyle w:val="Corpodetexto"/>
        <w:spacing w:before="13"/>
        <w:rPr>
          <w:rFonts w:ascii="Gill Sans MT"/>
        </w:rPr>
      </w:pPr>
    </w:p>
    <w:p w14:paraId="4C16D568" w14:textId="77777777" w:rsidR="007A1714" w:rsidRDefault="00000000">
      <w:pPr>
        <w:pStyle w:val="Corpodetexto"/>
        <w:spacing w:before="1" w:line="247" w:lineRule="auto"/>
        <w:ind w:left="140" w:right="158"/>
        <w:jc w:val="both"/>
      </w:pPr>
      <w:r>
        <w:rPr>
          <w:w w:val="105"/>
        </w:rPr>
        <w:t>In</w:t>
      </w:r>
      <w:r>
        <w:rPr>
          <w:spacing w:val="-13"/>
          <w:w w:val="105"/>
        </w:rPr>
        <w:t xml:space="preserve"> </w:t>
      </w:r>
      <w:r>
        <w:rPr>
          <w:w w:val="105"/>
        </w:rPr>
        <w:t>this</w:t>
      </w:r>
      <w:r>
        <w:rPr>
          <w:spacing w:val="-13"/>
          <w:w w:val="105"/>
        </w:rPr>
        <w:t xml:space="preserve"> </w:t>
      </w:r>
      <w:r>
        <w:rPr>
          <w:w w:val="105"/>
        </w:rPr>
        <w:t>section,</w:t>
      </w:r>
      <w:r>
        <w:rPr>
          <w:spacing w:val="-13"/>
          <w:w w:val="105"/>
        </w:rPr>
        <w:t xml:space="preserve"> </w:t>
      </w:r>
      <w:r>
        <w:rPr>
          <w:w w:val="105"/>
        </w:rPr>
        <w:t>we</w:t>
      </w:r>
      <w:r>
        <w:rPr>
          <w:spacing w:val="-13"/>
          <w:w w:val="105"/>
        </w:rPr>
        <w:t xml:space="preserve"> </w:t>
      </w:r>
      <w:r>
        <w:rPr>
          <w:w w:val="105"/>
        </w:rPr>
        <w:t>add</w:t>
      </w:r>
      <w:r>
        <w:rPr>
          <w:spacing w:val="-12"/>
          <w:w w:val="105"/>
        </w:rPr>
        <w:t xml:space="preserve"> </w:t>
      </w:r>
      <w:r>
        <w:rPr>
          <w:w w:val="105"/>
        </w:rPr>
        <w:t>the</w:t>
      </w:r>
      <w:r>
        <w:rPr>
          <w:spacing w:val="-13"/>
          <w:w w:val="105"/>
        </w:rPr>
        <w:t xml:space="preserve"> </w:t>
      </w:r>
      <w:r>
        <w:rPr>
          <w:w w:val="105"/>
        </w:rPr>
        <w:t>cosmogenic-based</w:t>
      </w:r>
      <w:r>
        <w:rPr>
          <w:spacing w:val="-13"/>
          <w:w w:val="105"/>
        </w:rPr>
        <w:t xml:space="preserve"> </w:t>
      </w:r>
      <w:r>
        <w:rPr>
          <w:w w:val="105"/>
        </w:rPr>
        <w:t>SEP</w:t>
      </w:r>
      <w:r>
        <w:rPr>
          <w:spacing w:val="-13"/>
          <w:w w:val="105"/>
        </w:rPr>
        <w:t xml:space="preserve"> </w:t>
      </w:r>
      <w:r>
        <w:rPr>
          <w:w w:val="105"/>
        </w:rPr>
        <w:t>events</w:t>
      </w:r>
      <w:r>
        <w:rPr>
          <w:spacing w:val="-12"/>
          <w:w w:val="105"/>
        </w:rPr>
        <w:t xml:space="preserve"> </w:t>
      </w:r>
      <w:r>
        <w:rPr>
          <w:w w:val="105"/>
        </w:rPr>
        <w:t>and</w:t>
      </w:r>
      <w:r>
        <w:rPr>
          <w:spacing w:val="-13"/>
          <w:w w:val="105"/>
        </w:rPr>
        <w:t xml:space="preserve"> </w:t>
      </w:r>
      <w:r>
        <w:rPr>
          <w:w w:val="105"/>
        </w:rPr>
        <w:t>lunar</w:t>
      </w:r>
      <w:r>
        <w:rPr>
          <w:spacing w:val="-13"/>
          <w:w w:val="105"/>
        </w:rPr>
        <w:t xml:space="preserve"> </w:t>
      </w:r>
      <w:r>
        <w:rPr>
          <w:w w:val="105"/>
        </w:rPr>
        <w:t>data</w:t>
      </w:r>
      <w:r>
        <w:rPr>
          <w:spacing w:val="-12"/>
          <w:w w:val="105"/>
        </w:rPr>
        <w:t xml:space="preserve"> </w:t>
      </w:r>
      <w:r>
        <w:rPr>
          <w:w w:val="105"/>
        </w:rPr>
        <w:t>to</w:t>
      </w:r>
      <w:r>
        <w:rPr>
          <w:spacing w:val="-13"/>
          <w:w w:val="105"/>
        </w:rPr>
        <w:t xml:space="preserve"> </w:t>
      </w:r>
      <w:r>
        <w:rPr>
          <w:w w:val="105"/>
        </w:rPr>
        <w:t>the</w:t>
      </w:r>
      <w:r>
        <w:rPr>
          <w:spacing w:val="-13"/>
          <w:w w:val="105"/>
        </w:rPr>
        <w:t xml:space="preserve"> </w:t>
      </w:r>
      <w:r>
        <w:rPr>
          <w:i/>
          <w:w w:val="105"/>
        </w:rPr>
        <w:t>F</w:t>
      </w:r>
      <w:r>
        <w:rPr>
          <w:w w:val="105"/>
          <w:vertAlign w:val="subscript"/>
        </w:rPr>
        <w:t>30</w:t>
      </w:r>
      <w:r>
        <w:rPr>
          <w:w w:val="105"/>
        </w:rPr>
        <w:t xml:space="preserve"> OFD</w:t>
      </w:r>
      <w:r>
        <w:rPr>
          <w:spacing w:val="-14"/>
          <w:w w:val="105"/>
        </w:rPr>
        <w:t xml:space="preserve"> </w:t>
      </w:r>
      <w:r>
        <w:rPr>
          <w:w w:val="105"/>
        </w:rPr>
        <w:t>in</w:t>
      </w:r>
      <w:r>
        <w:rPr>
          <w:spacing w:val="-13"/>
          <w:w w:val="105"/>
        </w:rPr>
        <w:t xml:space="preserve"> </w:t>
      </w:r>
      <w:r>
        <w:rPr>
          <w:w w:val="105"/>
        </w:rPr>
        <w:t>Fig.</w:t>
      </w:r>
      <w:r>
        <w:rPr>
          <w:spacing w:val="-13"/>
          <w:w w:val="105"/>
        </w:rPr>
        <w:t xml:space="preserve"> </w:t>
      </w:r>
      <w:hyperlink w:anchor="_bookmark118" w:history="1">
        <w:r>
          <w:rPr>
            <w:color w:val="0000FF"/>
            <w:w w:val="105"/>
          </w:rPr>
          <w:t>47</w:t>
        </w:r>
      </w:hyperlink>
      <w:r>
        <w:rPr>
          <w:w w:val="105"/>
        </w:rPr>
        <w:t>.</w:t>
      </w:r>
      <w:r>
        <w:rPr>
          <w:spacing w:val="-13"/>
          <w:w w:val="105"/>
        </w:rPr>
        <w:t xml:space="preserve"> </w:t>
      </w:r>
      <w:r>
        <w:rPr>
          <w:w w:val="105"/>
        </w:rPr>
        <w:t>Since</w:t>
      </w:r>
      <w:r>
        <w:rPr>
          <w:spacing w:val="-13"/>
          <w:w w:val="105"/>
        </w:rPr>
        <w:t xml:space="preserve"> </w:t>
      </w:r>
      <w:r>
        <w:rPr>
          <w:w w:val="105"/>
        </w:rPr>
        <w:t>individual</w:t>
      </w:r>
      <w:r>
        <w:rPr>
          <w:spacing w:val="-13"/>
          <w:w w:val="105"/>
        </w:rPr>
        <w:t xml:space="preserve"> </w:t>
      </w:r>
      <w:r>
        <w:rPr>
          <w:w w:val="105"/>
        </w:rPr>
        <w:t>SEP</w:t>
      </w:r>
      <w:r>
        <w:rPr>
          <w:spacing w:val="-13"/>
          <w:w w:val="105"/>
        </w:rPr>
        <w:t xml:space="preserve"> </w:t>
      </w:r>
      <w:r>
        <w:rPr>
          <w:w w:val="105"/>
        </w:rPr>
        <w:t>events</w:t>
      </w:r>
      <w:r>
        <w:rPr>
          <w:spacing w:val="-13"/>
          <w:w w:val="105"/>
        </w:rPr>
        <w:t xml:space="preserve"> </w:t>
      </w:r>
      <w:r>
        <w:rPr>
          <w:w w:val="105"/>
        </w:rPr>
        <w:t>cannot</w:t>
      </w:r>
      <w:r>
        <w:rPr>
          <w:spacing w:val="-14"/>
          <w:w w:val="105"/>
        </w:rPr>
        <w:t xml:space="preserve"> </w:t>
      </w:r>
      <w:r>
        <w:rPr>
          <w:w w:val="105"/>
        </w:rPr>
        <w:t>be</w:t>
      </w:r>
      <w:r>
        <w:rPr>
          <w:spacing w:val="-13"/>
          <w:w w:val="105"/>
        </w:rPr>
        <w:t xml:space="preserve"> </w:t>
      </w:r>
      <w:r>
        <w:rPr>
          <w:w w:val="105"/>
        </w:rPr>
        <w:t>resolved</w:t>
      </w:r>
      <w:r>
        <w:rPr>
          <w:spacing w:val="-13"/>
          <w:w w:val="105"/>
        </w:rPr>
        <w:t xml:space="preserve"> </w:t>
      </w:r>
      <w:r>
        <w:rPr>
          <w:w w:val="105"/>
        </w:rPr>
        <w:t>in</w:t>
      </w:r>
      <w:r>
        <w:rPr>
          <w:spacing w:val="-13"/>
          <w:w w:val="105"/>
        </w:rPr>
        <w:t xml:space="preserve"> </w:t>
      </w:r>
      <w:r>
        <w:rPr>
          <w:w w:val="105"/>
        </w:rPr>
        <w:t>the</w:t>
      </w:r>
      <w:r>
        <w:rPr>
          <w:spacing w:val="-13"/>
          <w:w w:val="105"/>
        </w:rPr>
        <w:t xml:space="preserve"> </w:t>
      </w:r>
      <w:r>
        <w:rPr>
          <w:w w:val="105"/>
        </w:rPr>
        <w:t>proxy</w:t>
      </w:r>
      <w:r>
        <w:rPr>
          <w:spacing w:val="-13"/>
          <w:w w:val="105"/>
        </w:rPr>
        <w:t xml:space="preserve"> </w:t>
      </w:r>
      <w:r>
        <w:rPr>
          <w:w w:val="105"/>
        </w:rPr>
        <w:t>data, which has annual resolution, annual fluence is often considered (</w:t>
      </w:r>
      <w:proofErr w:type="spellStart"/>
      <w:r>
        <w:rPr>
          <w:w w:val="105"/>
        </w:rPr>
        <w:t>Usoskin</w:t>
      </w:r>
      <w:proofErr w:type="spellEnd"/>
      <w:r>
        <w:rPr>
          <w:w w:val="105"/>
        </w:rPr>
        <w:t xml:space="preserve"> and </w:t>
      </w:r>
      <w:proofErr w:type="spellStart"/>
      <w:r>
        <w:rPr>
          <w:w w:val="105"/>
        </w:rPr>
        <w:t>Kovaltsov</w:t>
      </w:r>
      <w:proofErr w:type="spellEnd"/>
      <w:r>
        <w:rPr>
          <w:spacing w:val="-12"/>
          <w:w w:val="105"/>
        </w:rPr>
        <w:t xml:space="preserve"> </w:t>
      </w:r>
      <w:hyperlink w:anchor="_bookmark812" w:history="1">
        <w:r>
          <w:rPr>
            <w:color w:val="0000FF"/>
            <w:w w:val="105"/>
          </w:rPr>
          <w:t>2012</w:t>
        </w:r>
      </w:hyperlink>
      <w:r>
        <w:rPr>
          <w:w w:val="105"/>
        </w:rPr>
        <w:t>)</w:t>
      </w:r>
      <w:r>
        <w:rPr>
          <w:spacing w:val="-13"/>
          <w:w w:val="105"/>
        </w:rPr>
        <w:t xml:space="preserve"> </w:t>
      </w:r>
      <w:r>
        <w:rPr>
          <w:w w:val="105"/>
        </w:rPr>
        <w:t>in</w:t>
      </w:r>
      <w:r>
        <w:rPr>
          <w:spacing w:val="-12"/>
          <w:w w:val="105"/>
        </w:rPr>
        <w:t xml:space="preserve"> </w:t>
      </w:r>
      <w:r>
        <w:rPr>
          <w:w w:val="105"/>
        </w:rPr>
        <w:t>such</w:t>
      </w:r>
      <w:r>
        <w:rPr>
          <w:spacing w:val="-12"/>
          <w:w w:val="105"/>
        </w:rPr>
        <w:t xml:space="preserve"> </w:t>
      </w:r>
      <w:r>
        <w:rPr>
          <w:w w:val="105"/>
        </w:rPr>
        <w:t>distributions.</w:t>
      </w:r>
      <w:r>
        <w:rPr>
          <w:spacing w:val="-12"/>
          <w:w w:val="105"/>
        </w:rPr>
        <w:t xml:space="preserve"> </w:t>
      </w:r>
      <w:r>
        <w:rPr>
          <w:w w:val="105"/>
        </w:rPr>
        <w:t>This</w:t>
      </w:r>
      <w:r>
        <w:rPr>
          <w:spacing w:val="-12"/>
          <w:w w:val="105"/>
        </w:rPr>
        <w:t xml:space="preserve"> </w:t>
      </w:r>
      <w:r>
        <w:rPr>
          <w:w w:val="105"/>
        </w:rPr>
        <w:t>is</w:t>
      </w:r>
      <w:r>
        <w:rPr>
          <w:spacing w:val="-12"/>
          <w:w w:val="105"/>
        </w:rPr>
        <w:t xml:space="preserve"> </w:t>
      </w:r>
      <w:r>
        <w:rPr>
          <w:w w:val="105"/>
        </w:rPr>
        <w:t>valid</w:t>
      </w:r>
      <w:r>
        <w:rPr>
          <w:spacing w:val="-12"/>
          <w:w w:val="105"/>
        </w:rPr>
        <w:t xml:space="preserve"> </w:t>
      </w:r>
      <w:r>
        <w:rPr>
          <w:w w:val="105"/>
        </w:rPr>
        <w:t>particularly</w:t>
      </w:r>
      <w:r>
        <w:rPr>
          <w:spacing w:val="-13"/>
          <w:w w:val="105"/>
        </w:rPr>
        <w:t xml:space="preserve"> </w:t>
      </w:r>
      <w:r>
        <w:rPr>
          <w:w w:val="105"/>
        </w:rPr>
        <w:t>for</w:t>
      </w:r>
      <w:r>
        <w:rPr>
          <w:spacing w:val="-12"/>
          <w:w w:val="105"/>
        </w:rPr>
        <w:t xml:space="preserve"> </w:t>
      </w:r>
      <w:r>
        <w:rPr>
          <w:w w:val="105"/>
        </w:rPr>
        <w:t>strong</w:t>
      </w:r>
      <w:r>
        <w:rPr>
          <w:spacing w:val="-12"/>
          <w:w w:val="105"/>
        </w:rPr>
        <w:t xml:space="preserve"> </w:t>
      </w:r>
      <w:r>
        <w:rPr>
          <w:w w:val="105"/>
        </w:rPr>
        <w:t xml:space="preserve">events, which dominate annual fluences over a large number of weaker events (e.g., </w:t>
      </w:r>
      <w:proofErr w:type="spellStart"/>
      <w:r>
        <w:rPr>
          <w:w w:val="105"/>
        </w:rPr>
        <w:t>Bazilevskaya</w:t>
      </w:r>
      <w:proofErr w:type="spellEnd"/>
      <w:r>
        <w:rPr>
          <w:spacing w:val="-8"/>
          <w:w w:val="105"/>
        </w:rPr>
        <w:t xml:space="preserve"> </w:t>
      </w:r>
      <w:r>
        <w:rPr>
          <w:w w:val="105"/>
        </w:rPr>
        <w:t>et</w:t>
      </w:r>
      <w:r>
        <w:rPr>
          <w:spacing w:val="-8"/>
          <w:w w:val="105"/>
        </w:rPr>
        <w:t xml:space="preserve"> </w:t>
      </w:r>
      <w:r>
        <w:rPr>
          <w:w w:val="105"/>
        </w:rPr>
        <w:t>al.</w:t>
      </w:r>
      <w:r>
        <w:rPr>
          <w:spacing w:val="-9"/>
          <w:w w:val="105"/>
        </w:rPr>
        <w:t xml:space="preserve"> </w:t>
      </w:r>
      <w:hyperlink w:anchor="_bookmark201" w:history="1">
        <w:r>
          <w:rPr>
            <w:color w:val="0000FF"/>
            <w:w w:val="105"/>
          </w:rPr>
          <w:t>2014</w:t>
        </w:r>
      </w:hyperlink>
      <w:r>
        <w:rPr>
          <w:w w:val="105"/>
        </w:rPr>
        <w:t>).</w:t>
      </w:r>
      <w:r>
        <w:rPr>
          <w:spacing w:val="-8"/>
          <w:w w:val="105"/>
        </w:rPr>
        <w:t xml:space="preserve"> </w:t>
      </w:r>
      <w:r>
        <w:rPr>
          <w:w w:val="105"/>
        </w:rPr>
        <w:t>Years</w:t>
      </w:r>
      <w:r>
        <w:rPr>
          <w:spacing w:val="-9"/>
          <w:w w:val="105"/>
        </w:rPr>
        <w:t xml:space="preserve"> </w:t>
      </w:r>
      <w:r>
        <w:rPr>
          <w:w w:val="105"/>
        </w:rPr>
        <w:t>with</w:t>
      </w:r>
      <w:r>
        <w:rPr>
          <w:spacing w:val="-8"/>
          <w:w w:val="105"/>
        </w:rPr>
        <w:t xml:space="preserve"> </w:t>
      </w:r>
      <w:r>
        <w:rPr>
          <w:w w:val="105"/>
        </w:rPr>
        <w:t>the</w:t>
      </w:r>
      <w:r>
        <w:rPr>
          <w:spacing w:val="-8"/>
          <w:w w:val="105"/>
        </w:rPr>
        <w:t xml:space="preserve"> </w:t>
      </w:r>
      <w:r>
        <w:rPr>
          <w:w w:val="105"/>
        </w:rPr>
        <w:t>strongest</w:t>
      </w:r>
      <w:r>
        <w:rPr>
          <w:spacing w:val="-9"/>
          <w:w w:val="105"/>
        </w:rPr>
        <w:t xml:space="preserve"> </w:t>
      </w:r>
      <w:r>
        <w:rPr>
          <w:w w:val="105"/>
        </w:rPr>
        <w:t>directly</w:t>
      </w:r>
      <w:r>
        <w:rPr>
          <w:spacing w:val="-8"/>
          <w:w w:val="105"/>
        </w:rPr>
        <w:t xml:space="preserve"> </w:t>
      </w:r>
      <w:r>
        <w:rPr>
          <w:w w:val="105"/>
        </w:rPr>
        <w:t>measured</w:t>
      </w:r>
      <w:r>
        <w:rPr>
          <w:spacing w:val="-8"/>
          <w:w w:val="105"/>
        </w:rPr>
        <w:t xml:space="preserve"> </w:t>
      </w:r>
      <w:r>
        <w:rPr>
          <w:i/>
          <w:w w:val="105"/>
        </w:rPr>
        <w:t>F</w:t>
      </w:r>
      <w:r>
        <w:rPr>
          <w:w w:val="105"/>
          <w:vertAlign w:val="subscript"/>
        </w:rPr>
        <w:t>30</w:t>
      </w:r>
      <w:r>
        <w:rPr>
          <w:spacing w:val="-9"/>
          <w:w w:val="105"/>
        </w:rPr>
        <w:t xml:space="preserve"> </w:t>
      </w:r>
      <w:r>
        <w:rPr>
          <w:w w:val="105"/>
        </w:rPr>
        <w:t xml:space="preserve">fluence were 1972 </w:t>
      </w:r>
      <w:r>
        <w:rPr>
          <w:w w:val="140"/>
        </w:rPr>
        <w:t>(</w:t>
      </w:r>
      <w:r>
        <w:rPr>
          <w:rFonts w:ascii="Garamond" w:hAnsi="Garamond"/>
          <w:w w:val="140"/>
        </w:rPr>
        <w:t>*</w:t>
      </w:r>
      <w:r>
        <w:rPr>
          <w:rFonts w:ascii="Garamond" w:hAnsi="Garamond"/>
          <w:spacing w:val="-12"/>
          <w:w w:val="140"/>
        </w:rPr>
        <w:t xml:space="preserve"> </w:t>
      </w:r>
      <w:r>
        <w:rPr>
          <w:w w:val="105"/>
        </w:rPr>
        <w:t xml:space="preserve">9 </w:t>
      </w:r>
      <w:r>
        <w:rPr>
          <w:rFonts w:ascii="Bookman Old Style" w:hAnsi="Bookman Old Style"/>
          <w:w w:val="105"/>
        </w:rPr>
        <w:t>9</w:t>
      </w:r>
      <w:r>
        <w:rPr>
          <w:rFonts w:ascii="Bookman Old Style" w:hAnsi="Bookman Old Style"/>
          <w:spacing w:val="-10"/>
          <w:w w:val="105"/>
        </w:rPr>
        <w:t xml:space="preserve"> </w:t>
      </w:r>
      <w:r>
        <w:rPr>
          <w:w w:val="105"/>
        </w:rPr>
        <w:t>10</w:t>
      </w:r>
      <w:r>
        <w:rPr>
          <w:w w:val="105"/>
          <w:vertAlign w:val="superscript"/>
        </w:rPr>
        <w:t>9</w:t>
      </w:r>
      <w:r>
        <w:rPr>
          <w:w w:val="105"/>
        </w:rPr>
        <w:t xml:space="preserve"> </w:t>
      </w:r>
      <w:r>
        <w:rPr>
          <w:w w:val="140"/>
        </w:rPr>
        <w:t>cm</w:t>
      </w:r>
      <w:r>
        <w:rPr>
          <w:rFonts w:ascii="Bookman Old Style" w:hAnsi="Bookman Old Style"/>
          <w:w w:val="140"/>
          <w:vertAlign w:val="superscript"/>
        </w:rPr>
        <w:t>-</w:t>
      </w:r>
      <w:r>
        <w:rPr>
          <w:w w:val="105"/>
          <w:vertAlign w:val="superscript"/>
        </w:rPr>
        <w:t>2</w:t>
      </w:r>
      <w:r>
        <w:rPr>
          <w:w w:val="105"/>
        </w:rPr>
        <w:t xml:space="preserve">) and 1989 </w:t>
      </w:r>
      <w:r>
        <w:rPr>
          <w:w w:val="140"/>
        </w:rPr>
        <w:t>(</w:t>
      </w:r>
      <w:r>
        <w:rPr>
          <w:rFonts w:ascii="Garamond" w:hAnsi="Garamond"/>
          <w:w w:val="140"/>
        </w:rPr>
        <w:t>*</w:t>
      </w:r>
      <w:r>
        <w:rPr>
          <w:rFonts w:ascii="Garamond" w:hAnsi="Garamond"/>
          <w:spacing w:val="-12"/>
          <w:w w:val="140"/>
        </w:rPr>
        <w:t xml:space="preserve"> </w:t>
      </w:r>
      <w:r>
        <w:rPr>
          <w:w w:val="105"/>
        </w:rPr>
        <w:t xml:space="preserve">8 </w:t>
      </w:r>
      <w:r>
        <w:rPr>
          <w:rFonts w:ascii="Bookman Old Style" w:hAnsi="Bookman Old Style"/>
          <w:w w:val="105"/>
        </w:rPr>
        <w:t>9</w:t>
      </w:r>
      <w:r>
        <w:rPr>
          <w:rFonts w:ascii="Bookman Old Style" w:hAnsi="Bookman Old Style"/>
          <w:spacing w:val="-10"/>
          <w:w w:val="105"/>
        </w:rPr>
        <w:t xml:space="preserve"> </w:t>
      </w:r>
      <w:r>
        <w:rPr>
          <w:w w:val="105"/>
        </w:rPr>
        <w:t>10</w:t>
      </w:r>
      <w:r>
        <w:rPr>
          <w:w w:val="105"/>
          <w:vertAlign w:val="superscript"/>
        </w:rPr>
        <w:t>9</w:t>
      </w:r>
      <w:r>
        <w:rPr>
          <w:w w:val="105"/>
        </w:rPr>
        <w:t xml:space="preserve"> </w:t>
      </w:r>
      <w:r>
        <w:rPr>
          <w:w w:val="140"/>
        </w:rPr>
        <w:t>cm</w:t>
      </w:r>
      <w:r>
        <w:rPr>
          <w:rFonts w:ascii="Bookman Old Style" w:hAnsi="Bookman Old Style"/>
          <w:w w:val="140"/>
          <w:vertAlign w:val="superscript"/>
        </w:rPr>
        <w:t>-</w:t>
      </w:r>
      <w:r>
        <w:rPr>
          <w:w w:val="105"/>
          <w:vertAlign w:val="superscript"/>
        </w:rPr>
        <w:t>2</w:t>
      </w:r>
      <w:r>
        <w:rPr>
          <w:w w:val="105"/>
        </w:rPr>
        <w:t>). For comparison the largest close clusters of events (within one month) during these years were as follows:</w:t>
      </w:r>
      <w:r>
        <w:rPr>
          <w:spacing w:val="-14"/>
          <w:w w:val="105"/>
        </w:rPr>
        <w:t xml:space="preserve"> </w:t>
      </w:r>
      <w:r>
        <w:rPr>
          <w:w w:val="105"/>
        </w:rPr>
        <w:t>August</w:t>
      </w:r>
      <w:r>
        <w:rPr>
          <w:spacing w:val="-11"/>
          <w:w w:val="105"/>
        </w:rPr>
        <w:t xml:space="preserve"> </w:t>
      </w:r>
      <w:r>
        <w:rPr>
          <w:w w:val="105"/>
        </w:rPr>
        <w:t>1972</w:t>
      </w:r>
      <w:r>
        <w:rPr>
          <w:spacing w:val="-9"/>
          <w:w w:val="105"/>
        </w:rPr>
        <w:t xml:space="preserve"> </w:t>
      </w:r>
      <w:r>
        <w:rPr>
          <w:w w:val="105"/>
        </w:rPr>
        <w:t>(3</w:t>
      </w:r>
      <w:r>
        <w:rPr>
          <w:spacing w:val="-9"/>
          <w:w w:val="105"/>
        </w:rPr>
        <w:t xml:space="preserve"> </w:t>
      </w:r>
      <w:r>
        <w:rPr>
          <w:w w:val="105"/>
        </w:rPr>
        <w:t>events;</w:t>
      </w:r>
      <w:r>
        <w:rPr>
          <w:spacing w:val="-9"/>
          <w:w w:val="105"/>
        </w:rPr>
        <w:t xml:space="preserve"> </w:t>
      </w:r>
      <w:r>
        <w:rPr>
          <w:w w:val="105"/>
        </w:rPr>
        <w:t>8.4</w:t>
      </w:r>
      <w:r>
        <w:rPr>
          <w:spacing w:val="-9"/>
          <w:w w:val="105"/>
        </w:rPr>
        <w:t xml:space="preserve"> </w:t>
      </w:r>
      <w:r>
        <w:rPr>
          <w:rFonts w:ascii="Bookman Old Style" w:hAnsi="Bookman Old Style"/>
          <w:w w:val="105"/>
        </w:rPr>
        <w:t>9</w:t>
      </w:r>
      <w:r>
        <w:rPr>
          <w:rFonts w:ascii="Bookman Old Style" w:hAnsi="Bookman Old Style"/>
          <w:spacing w:val="-17"/>
          <w:w w:val="105"/>
        </w:rPr>
        <w:t xml:space="preserve"> </w:t>
      </w:r>
      <w:r>
        <w:rPr>
          <w:w w:val="105"/>
        </w:rPr>
        <w:t>10</w:t>
      </w:r>
      <w:r>
        <w:rPr>
          <w:w w:val="105"/>
          <w:vertAlign w:val="superscript"/>
        </w:rPr>
        <w:t>9</w:t>
      </w:r>
      <w:r>
        <w:rPr>
          <w:spacing w:val="-9"/>
          <w:w w:val="105"/>
        </w:rPr>
        <w:t xml:space="preserve"> </w:t>
      </w:r>
      <w:r>
        <w:rPr>
          <w:w w:val="105"/>
        </w:rPr>
        <w:t>cm</w:t>
      </w:r>
      <w:r>
        <w:rPr>
          <w:w w:val="105"/>
          <w:vertAlign w:val="superscript"/>
        </w:rPr>
        <w:t>2</w:t>
      </w:r>
      <w:r>
        <w:rPr>
          <w:w w:val="105"/>
        </w:rPr>
        <w:t>);</w:t>
      </w:r>
      <w:r>
        <w:rPr>
          <w:spacing w:val="-9"/>
          <w:w w:val="105"/>
        </w:rPr>
        <w:t xml:space="preserve"> </w:t>
      </w:r>
      <w:r>
        <w:rPr>
          <w:w w:val="105"/>
        </w:rPr>
        <w:t>and</w:t>
      </w:r>
      <w:r>
        <w:rPr>
          <w:spacing w:val="-9"/>
          <w:w w:val="105"/>
        </w:rPr>
        <w:t xml:space="preserve"> </w:t>
      </w:r>
      <w:r>
        <w:rPr>
          <w:w w:val="105"/>
        </w:rPr>
        <w:t>September–October</w:t>
      </w:r>
      <w:r>
        <w:rPr>
          <w:spacing w:val="-8"/>
          <w:w w:val="105"/>
        </w:rPr>
        <w:t xml:space="preserve"> </w:t>
      </w:r>
      <w:r>
        <w:rPr>
          <w:w w:val="105"/>
        </w:rPr>
        <w:t>1989</w:t>
      </w:r>
      <w:r>
        <w:rPr>
          <w:spacing w:val="-9"/>
          <w:w w:val="105"/>
        </w:rPr>
        <w:t xml:space="preserve"> </w:t>
      </w:r>
      <w:r>
        <w:rPr>
          <w:w w:val="105"/>
        </w:rPr>
        <w:t xml:space="preserve">(4 events; 5.6 </w:t>
      </w:r>
      <w:r>
        <w:rPr>
          <w:rFonts w:ascii="Bookman Old Style" w:hAnsi="Bookman Old Style"/>
          <w:w w:val="105"/>
        </w:rPr>
        <w:t>9</w:t>
      </w:r>
      <w:r>
        <w:rPr>
          <w:rFonts w:ascii="Bookman Old Style" w:hAnsi="Bookman Old Style"/>
          <w:spacing w:val="-14"/>
          <w:w w:val="105"/>
        </w:rPr>
        <w:t xml:space="preserve"> </w:t>
      </w:r>
      <w:r>
        <w:rPr>
          <w:w w:val="105"/>
        </w:rPr>
        <w:t>10</w:t>
      </w:r>
      <w:r>
        <w:rPr>
          <w:w w:val="105"/>
          <w:vertAlign w:val="superscript"/>
        </w:rPr>
        <w:t>9</w:t>
      </w:r>
      <w:r>
        <w:rPr>
          <w:w w:val="105"/>
        </w:rPr>
        <w:t xml:space="preserve"> </w:t>
      </w:r>
      <w:r>
        <w:rPr>
          <w:w w:val="140"/>
        </w:rPr>
        <w:t>cm</w:t>
      </w:r>
      <w:r>
        <w:rPr>
          <w:rFonts w:ascii="Bookman Old Style" w:hAnsi="Bookman Old Style"/>
          <w:w w:val="140"/>
          <w:vertAlign w:val="superscript"/>
        </w:rPr>
        <w:t>-</w:t>
      </w:r>
      <w:r>
        <w:rPr>
          <w:w w:val="105"/>
          <w:vertAlign w:val="superscript"/>
        </w:rPr>
        <w:t>2</w:t>
      </w:r>
      <w:r>
        <w:rPr>
          <w:w w:val="105"/>
        </w:rPr>
        <w:t xml:space="preserve">). The annual </w:t>
      </w:r>
      <w:r>
        <w:rPr>
          <w:i/>
          <w:w w:val="105"/>
        </w:rPr>
        <w:t>F</w:t>
      </w:r>
      <w:r>
        <w:rPr>
          <w:w w:val="105"/>
          <w:vertAlign w:val="subscript"/>
        </w:rPr>
        <w:t>30</w:t>
      </w:r>
      <w:r>
        <w:rPr>
          <w:w w:val="105"/>
        </w:rPr>
        <w:t xml:space="preserve"> values of SEPs for the years from </w:t>
      </w:r>
      <w:r>
        <w:rPr>
          <w:spacing w:val="-2"/>
          <w:w w:val="105"/>
        </w:rPr>
        <w:t>1954–2020</w:t>
      </w:r>
      <w:r>
        <w:rPr>
          <w:spacing w:val="-7"/>
          <w:w w:val="105"/>
        </w:rPr>
        <w:t xml:space="preserve"> </w:t>
      </w:r>
      <w:r>
        <w:rPr>
          <w:spacing w:val="-2"/>
          <w:w w:val="105"/>
        </w:rPr>
        <w:t>(cycles</w:t>
      </w:r>
      <w:r>
        <w:rPr>
          <w:spacing w:val="-7"/>
          <w:w w:val="105"/>
        </w:rPr>
        <w:t xml:space="preserve"> </w:t>
      </w:r>
      <w:r>
        <w:rPr>
          <w:spacing w:val="-2"/>
          <w:w w:val="105"/>
        </w:rPr>
        <w:t>19</w:t>
      </w:r>
      <w:r>
        <w:rPr>
          <w:spacing w:val="-7"/>
          <w:w w:val="105"/>
        </w:rPr>
        <w:t xml:space="preserve"> </w:t>
      </w:r>
      <w:r>
        <w:rPr>
          <w:spacing w:val="-2"/>
          <w:w w:val="105"/>
        </w:rPr>
        <w:t>through</w:t>
      </w:r>
      <w:r>
        <w:rPr>
          <w:spacing w:val="-7"/>
          <w:w w:val="105"/>
        </w:rPr>
        <w:t xml:space="preserve"> </w:t>
      </w:r>
      <w:r>
        <w:rPr>
          <w:spacing w:val="-2"/>
          <w:w w:val="105"/>
        </w:rPr>
        <w:t>24)</w:t>
      </w:r>
      <w:r>
        <w:rPr>
          <w:spacing w:val="-7"/>
          <w:w w:val="105"/>
        </w:rPr>
        <w:t xml:space="preserve"> </w:t>
      </w:r>
      <w:r>
        <w:rPr>
          <w:spacing w:val="-2"/>
          <w:w w:val="105"/>
        </w:rPr>
        <w:t>are</w:t>
      </w:r>
      <w:r>
        <w:rPr>
          <w:spacing w:val="-7"/>
          <w:w w:val="105"/>
        </w:rPr>
        <w:t xml:space="preserve"> </w:t>
      </w:r>
      <w:r>
        <w:rPr>
          <w:spacing w:val="-2"/>
          <w:w w:val="105"/>
        </w:rPr>
        <w:t>shown</w:t>
      </w:r>
      <w:r>
        <w:rPr>
          <w:spacing w:val="-7"/>
          <w:w w:val="105"/>
        </w:rPr>
        <w:t xml:space="preserve"> </w:t>
      </w:r>
      <w:r>
        <w:rPr>
          <w:spacing w:val="-2"/>
          <w:w w:val="105"/>
        </w:rPr>
        <w:t>in</w:t>
      </w:r>
      <w:r>
        <w:rPr>
          <w:spacing w:val="-7"/>
          <w:w w:val="105"/>
        </w:rPr>
        <w:t xml:space="preserve"> </w:t>
      </w:r>
      <w:r>
        <w:rPr>
          <w:spacing w:val="-2"/>
          <w:w w:val="105"/>
        </w:rPr>
        <w:t>Fig.</w:t>
      </w:r>
      <w:r>
        <w:rPr>
          <w:spacing w:val="-3"/>
          <w:w w:val="105"/>
        </w:rPr>
        <w:t xml:space="preserve"> </w:t>
      </w:r>
      <w:hyperlink w:anchor="_bookmark134" w:history="1">
        <w:r>
          <w:rPr>
            <w:color w:val="0000FF"/>
            <w:spacing w:val="-2"/>
            <w:w w:val="105"/>
          </w:rPr>
          <w:t>52</w:t>
        </w:r>
      </w:hyperlink>
      <w:r>
        <w:rPr>
          <w:color w:val="0000FF"/>
          <w:spacing w:val="-7"/>
          <w:w w:val="105"/>
        </w:rPr>
        <w:t xml:space="preserve"> </w:t>
      </w:r>
      <w:r>
        <w:rPr>
          <w:spacing w:val="-2"/>
          <w:w w:val="105"/>
        </w:rPr>
        <w:t>as</w:t>
      </w:r>
      <w:r>
        <w:rPr>
          <w:spacing w:val="-6"/>
          <w:w w:val="105"/>
        </w:rPr>
        <w:t xml:space="preserve"> </w:t>
      </w:r>
      <w:r>
        <w:rPr>
          <w:spacing w:val="-2"/>
          <w:w w:val="105"/>
        </w:rPr>
        <w:t>open</w:t>
      </w:r>
      <w:r>
        <w:rPr>
          <w:spacing w:val="-6"/>
          <w:w w:val="105"/>
        </w:rPr>
        <w:t xml:space="preserve"> </w:t>
      </w:r>
      <w:r>
        <w:rPr>
          <w:spacing w:val="-2"/>
          <w:w w:val="105"/>
        </w:rPr>
        <w:t>triangles.</w:t>
      </w:r>
      <w:r>
        <w:rPr>
          <w:spacing w:val="-7"/>
          <w:w w:val="105"/>
        </w:rPr>
        <w:t xml:space="preserve"> </w:t>
      </w:r>
      <w:r>
        <w:rPr>
          <w:spacing w:val="-2"/>
          <w:w w:val="105"/>
        </w:rPr>
        <w:t>One</w:t>
      </w:r>
      <w:r>
        <w:rPr>
          <w:spacing w:val="-7"/>
          <w:w w:val="105"/>
        </w:rPr>
        <w:t xml:space="preserve"> </w:t>
      </w:r>
      <w:r>
        <w:rPr>
          <w:spacing w:val="-2"/>
          <w:w w:val="105"/>
        </w:rPr>
        <w:t xml:space="preserve">can </w:t>
      </w:r>
      <w:r>
        <w:rPr>
          <w:w w:val="105"/>
        </w:rPr>
        <w:t>see</w:t>
      </w:r>
      <w:r>
        <w:rPr>
          <w:spacing w:val="-9"/>
          <w:w w:val="105"/>
        </w:rPr>
        <w:t xml:space="preserve"> </w:t>
      </w:r>
      <w:r>
        <w:rPr>
          <w:w w:val="105"/>
        </w:rPr>
        <w:t>that</w:t>
      </w:r>
      <w:r>
        <w:rPr>
          <w:spacing w:val="-9"/>
          <w:w w:val="105"/>
        </w:rPr>
        <w:t xml:space="preserve"> </w:t>
      </w:r>
      <w:r>
        <w:rPr>
          <w:w w:val="105"/>
        </w:rPr>
        <w:t>the</w:t>
      </w:r>
      <w:r>
        <w:rPr>
          <w:spacing w:val="-9"/>
          <w:w w:val="105"/>
        </w:rPr>
        <w:t xml:space="preserve"> </w:t>
      </w:r>
      <w:r>
        <w:rPr>
          <w:w w:val="105"/>
        </w:rPr>
        <w:t>distribution</w:t>
      </w:r>
      <w:r>
        <w:rPr>
          <w:spacing w:val="-9"/>
          <w:w w:val="105"/>
        </w:rPr>
        <w:t xml:space="preserve"> </w:t>
      </w:r>
      <w:r>
        <w:rPr>
          <w:w w:val="105"/>
        </w:rPr>
        <w:t>is</w:t>
      </w:r>
      <w:r>
        <w:rPr>
          <w:spacing w:val="-9"/>
          <w:w w:val="105"/>
        </w:rPr>
        <w:t xml:space="preserve"> </w:t>
      </w:r>
      <w:r>
        <w:rPr>
          <w:w w:val="105"/>
        </w:rPr>
        <w:t>quite</w:t>
      </w:r>
      <w:r>
        <w:rPr>
          <w:spacing w:val="-9"/>
          <w:w w:val="105"/>
        </w:rPr>
        <w:t xml:space="preserve"> </w:t>
      </w:r>
      <w:r>
        <w:rPr>
          <w:w w:val="105"/>
        </w:rPr>
        <w:t>flat</w:t>
      </w:r>
      <w:r>
        <w:rPr>
          <w:spacing w:val="-9"/>
          <w:w w:val="105"/>
        </w:rPr>
        <w:t xml:space="preserve"> </w:t>
      </w:r>
      <w:r>
        <w:rPr>
          <w:w w:val="105"/>
        </w:rPr>
        <w:t>(approximately</w:t>
      </w:r>
      <w:r>
        <w:rPr>
          <w:spacing w:val="-9"/>
          <w:w w:val="105"/>
        </w:rPr>
        <w:t xml:space="preserve"> </w:t>
      </w:r>
      <w:r>
        <w:rPr>
          <w:w w:val="105"/>
        </w:rPr>
        <w:t>a</w:t>
      </w:r>
      <w:r>
        <w:rPr>
          <w:spacing w:val="-9"/>
          <w:w w:val="105"/>
        </w:rPr>
        <w:t xml:space="preserve"> </w:t>
      </w:r>
      <w:r>
        <w:rPr>
          <w:w w:val="105"/>
        </w:rPr>
        <w:t>power</w:t>
      </w:r>
      <w:r>
        <w:rPr>
          <w:spacing w:val="-9"/>
          <w:w w:val="105"/>
        </w:rPr>
        <w:t xml:space="preserve"> </w:t>
      </w:r>
      <w:r>
        <w:rPr>
          <w:w w:val="105"/>
        </w:rPr>
        <w:t>law</w:t>
      </w:r>
      <w:r>
        <w:rPr>
          <w:spacing w:val="-9"/>
          <w:w w:val="105"/>
        </w:rPr>
        <w:t xml:space="preserve"> </w:t>
      </w:r>
      <w:r>
        <w:rPr>
          <w:w w:val="105"/>
        </w:rPr>
        <w:t>with</w:t>
      </w:r>
      <w:r>
        <w:rPr>
          <w:spacing w:val="-9"/>
          <w:w w:val="105"/>
        </w:rPr>
        <w:t xml:space="preserve"> </w:t>
      </w:r>
      <w:r>
        <w:rPr>
          <w:w w:val="105"/>
        </w:rPr>
        <w:t>the</w:t>
      </w:r>
      <w:r>
        <w:rPr>
          <w:spacing w:val="-9"/>
          <w:w w:val="105"/>
        </w:rPr>
        <w:t xml:space="preserve"> </w:t>
      </w:r>
      <w:r>
        <w:rPr>
          <w:w w:val="105"/>
        </w:rPr>
        <w:t>spectral index</w:t>
      </w:r>
      <w:r>
        <w:rPr>
          <w:spacing w:val="-14"/>
          <w:w w:val="105"/>
        </w:rPr>
        <w:t xml:space="preserve"> </w:t>
      </w:r>
      <w:r>
        <w:rPr>
          <w:w w:val="105"/>
        </w:rPr>
        <w:t>of</w:t>
      </w:r>
      <w:r>
        <w:rPr>
          <w:spacing w:val="40"/>
          <w:w w:val="105"/>
        </w:rPr>
        <w:t xml:space="preserve"> </w:t>
      </w:r>
      <w:r>
        <w:rPr>
          <w:w w:val="105"/>
        </w:rPr>
        <w:t xml:space="preserve">about </w:t>
      </w:r>
      <w:r>
        <w:rPr>
          <w:rFonts w:ascii="Bookman Old Style" w:hAnsi="Bookman Old Style"/>
          <w:w w:val="165"/>
        </w:rPr>
        <w:t>-</w:t>
      </w:r>
      <w:r>
        <w:rPr>
          <w:rFonts w:ascii="Bookman Old Style" w:hAnsi="Bookman Old Style"/>
          <w:spacing w:val="-27"/>
          <w:w w:val="165"/>
        </w:rPr>
        <w:t xml:space="preserve"> </w:t>
      </w:r>
      <w:r>
        <w:rPr>
          <w:w w:val="105"/>
        </w:rPr>
        <w:t>0.4)</w:t>
      </w:r>
      <w:r>
        <w:rPr>
          <w:spacing w:val="40"/>
          <w:w w:val="105"/>
        </w:rPr>
        <w:t xml:space="preserve"> </w:t>
      </w:r>
      <w:r>
        <w:rPr>
          <w:w w:val="105"/>
        </w:rPr>
        <w:t>for</w:t>
      </w:r>
      <w:r>
        <w:rPr>
          <w:spacing w:val="40"/>
          <w:w w:val="105"/>
        </w:rPr>
        <w:t xml:space="preserve"> </w:t>
      </w:r>
      <w:r>
        <w:rPr>
          <w:w w:val="105"/>
        </w:rPr>
        <w:t>weak</w:t>
      </w:r>
      <w:r>
        <w:rPr>
          <w:spacing w:val="40"/>
          <w:w w:val="105"/>
        </w:rPr>
        <w:t xml:space="preserve"> </w:t>
      </w:r>
      <w:r>
        <w:rPr>
          <w:w w:val="105"/>
        </w:rPr>
        <w:t>and</w:t>
      </w:r>
      <w:r>
        <w:rPr>
          <w:spacing w:val="40"/>
          <w:w w:val="105"/>
        </w:rPr>
        <w:t xml:space="preserve"> </w:t>
      </w:r>
      <w:r>
        <w:rPr>
          <w:w w:val="105"/>
        </w:rPr>
        <w:t>moderate</w:t>
      </w:r>
      <w:r>
        <w:rPr>
          <w:spacing w:val="40"/>
          <w:w w:val="105"/>
        </w:rPr>
        <w:t xml:space="preserve"> </w:t>
      </w:r>
      <w:r>
        <w:rPr>
          <w:w w:val="105"/>
        </w:rPr>
        <w:t>fluences</w:t>
      </w:r>
      <w:r>
        <w:rPr>
          <w:spacing w:val="40"/>
          <w:w w:val="105"/>
        </w:rPr>
        <w:t xml:space="preserve"> </w:t>
      </w:r>
      <w:r>
        <w:rPr>
          <w:w w:val="105"/>
        </w:rPr>
        <w:t>(</w:t>
      </w:r>
      <w:r>
        <w:rPr>
          <w:i/>
          <w:w w:val="105"/>
        </w:rPr>
        <w:t>F</w:t>
      </w:r>
      <w:r>
        <w:rPr>
          <w:w w:val="105"/>
          <w:vertAlign w:val="subscript"/>
        </w:rPr>
        <w:t>30</w:t>
      </w:r>
      <w:r>
        <w:rPr>
          <w:spacing w:val="-14"/>
          <w:w w:val="105"/>
        </w:rPr>
        <w:t xml:space="preserve"> </w:t>
      </w:r>
      <w:r>
        <w:rPr>
          <w:rFonts w:ascii="Bookman Old Style" w:hAnsi="Bookman Old Style"/>
          <w:w w:val="140"/>
        </w:rPr>
        <w:t>\</w:t>
      </w:r>
      <w:r>
        <w:rPr>
          <w:rFonts w:ascii="Bookman Old Style" w:hAnsi="Bookman Old Style"/>
          <w:spacing w:val="-22"/>
          <w:w w:val="140"/>
        </w:rPr>
        <w:t xml:space="preserve"> </w:t>
      </w:r>
      <w:r>
        <w:rPr>
          <w:w w:val="105"/>
        </w:rPr>
        <w:t xml:space="preserve">5 </w:t>
      </w:r>
      <w:r>
        <w:rPr>
          <w:rFonts w:ascii="Bookman Old Style" w:hAnsi="Bookman Old Style"/>
          <w:w w:val="105"/>
        </w:rPr>
        <w:t>9</w:t>
      </w:r>
      <w:r>
        <w:rPr>
          <w:rFonts w:ascii="Bookman Old Style" w:hAnsi="Bookman Old Style"/>
          <w:spacing w:val="-8"/>
          <w:w w:val="105"/>
        </w:rPr>
        <w:t xml:space="preserve"> </w:t>
      </w:r>
      <w:r>
        <w:rPr>
          <w:w w:val="105"/>
        </w:rPr>
        <w:t>10</w:t>
      </w:r>
      <w:r>
        <w:rPr>
          <w:w w:val="105"/>
          <w:vertAlign w:val="superscript"/>
        </w:rPr>
        <w:t>9</w:t>
      </w:r>
      <w:r>
        <w:rPr>
          <w:spacing w:val="40"/>
          <w:w w:val="105"/>
        </w:rPr>
        <w:t xml:space="preserve"> </w:t>
      </w:r>
      <w:r>
        <w:rPr>
          <w:w w:val="105"/>
        </w:rPr>
        <w:t>(cm</w:t>
      </w:r>
      <w:r>
        <w:rPr>
          <w:w w:val="105"/>
          <w:vertAlign w:val="superscript"/>
        </w:rPr>
        <w:t>2</w:t>
      </w:r>
      <w:r>
        <w:rPr>
          <w:w w:val="105"/>
        </w:rPr>
        <w:t xml:space="preserve"> year)</w:t>
      </w:r>
      <w:r>
        <w:rPr>
          <w:rFonts w:ascii="Bookman Old Style" w:hAnsi="Bookman Old Style"/>
          <w:w w:val="105"/>
          <w:vertAlign w:val="superscript"/>
        </w:rPr>
        <w:t>-</w:t>
      </w:r>
      <w:r>
        <w:rPr>
          <w:w w:val="105"/>
          <w:vertAlign w:val="superscript"/>
        </w:rPr>
        <w:t>1</w:t>
      </w:r>
      <w:r>
        <w:rPr>
          <w:w w:val="105"/>
        </w:rPr>
        <w:t xml:space="preserve">). Such a flat dependence suggests that the occurrence probability is only </w:t>
      </w:r>
      <w:r>
        <w:t xml:space="preserve">weakly dependent on event strength. An incorrect extrapolation of the space-based </w:t>
      </w:r>
      <w:r>
        <w:rPr>
          <w:w w:val="105"/>
        </w:rPr>
        <w:t xml:space="preserve">data to evaluate the occurrence probability of stronger events is still used occasionally (Gabriel and Patrick </w:t>
      </w:r>
      <w:hyperlink w:anchor="_bookmark328" w:history="1">
        <w:r>
          <w:rPr>
            <w:color w:val="0000FF"/>
            <w:w w:val="105"/>
          </w:rPr>
          <w:t>2003</w:t>
        </w:r>
      </w:hyperlink>
      <w:r>
        <w:rPr>
          <w:w w:val="105"/>
        </w:rPr>
        <w:t xml:space="preserve">; Miroshnichenko and </w:t>
      </w:r>
      <w:proofErr w:type="spellStart"/>
      <w:r>
        <w:rPr>
          <w:w w:val="105"/>
        </w:rPr>
        <w:t>Nymmik</w:t>
      </w:r>
      <w:proofErr w:type="spellEnd"/>
      <w:r>
        <w:rPr>
          <w:w w:val="105"/>
        </w:rPr>
        <w:t xml:space="preserve"> </w:t>
      </w:r>
      <w:hyperlink w:anchor="_bookmark583" w:history="1">
        <w:r>
          <w:rPr>
            <w:color w:val="0000FF"/>
            <w:w w:val="105"/>
          </w:rPr>
          <w:t>2014</w:t>
        </w:r>
      </w:hyperlink>
      <w:r>
        <w:rPr>
          <w:w w:val="105"/>
        </w:rPr>
        <w:t>). However, such a flat distribution cannot be extrapolated to infinity (the energy integral</w:t>
      </w:r>
      <w:r>
        <w:rPr>
          <w:spacing w:val="-5"/>
          <w:w w:val="105"/>
        </w:rPr>
        <w:t xml:space="preserve"> </w:t>
      </w:r>
      <w:r>
        <w:rPr>
          <w:w w:val="105"/>
        </w:rPr>
        <w:t>diverges;</w:t>
      </w:r>
      <w:r>
        <w:rPr>
          <w:spacing w:val="-5"/>
          <w:w w:val="105"/>
        </w:rPr>
        <w:t xml:space="preserve"> </w:t>
      </w:r>
      <w:r>
        <w:rPr>
          <w:w w:val="105"/>
        </w:rPr>
        <w:t>Newman</w:t>
      </w:r>
      <w:r>
        <w:rPr>
          <w:spacing w:val="-3"/>
          <w:w w:val="105"/>
        </w:rPr>
        <w:t xml:space="preserve"> </w:t>
      </w:r>
      <w:hyperlink w:anchor="_bookmark616" w:history="1">
        <w:r>
          <w:rPr>
            <w:color w:val="0000FF"/>
            <w:w w:val="105"/>
          </w:rPr>
          <w:t>2005</w:t>
        </w:r>
      </w:hyperlink>
      <w:r>
        <w:rPr>
          <w:w w:val="105"/>
        </w:rPr>
        <w:t>),</w:t>
      </w:r>
      <w:r>
        <w:rPr>
          <w:spacing w:val="-5"/>
          <w:w w:val="105"/>
        </w:rPr>
        <w:t xml:space="preserve"> </w:t>
      </w:r>
      <w:r>
        <w:rPr>
          <w:w w:val="105"/>
        </w:rPr>
        <w:t>and</w:t>
      </w:r>
      <w:r>
        <w:rPr>
          <w:spacing w:val="-5"/>
          <w:w w:val="105"/>
        </w:rPr>
        <w:t xml:space="preserve"> </w:t>
      </w:r>
      <w:r>
        <w:rPr>
          <w:w w:val="105"/>
        </w:rPr>
        <w:t>the</w:t>
      </w:r>
      <w:r>
        <w:rPr>
          <w:spacing w:val="-5"/>
          <w:w w:val="105"/>
        </w:rPr>
        <w:t xml:space="preserve"> </w:t>
      </w:r>
      <w:r>
        <w:rPr>
          <w:w w:val="105"/>
        </w:rPr>
        <w:t>distribution</w:t>
      </w:r>
      <w:r>
        <w:rPr>
          <w:spacing w:val="-5"/>
          <w:w w:val="105"/>
        </w:rPr>
        <w:t xml:space="preserve"> </w:t>
      </w:r>
      <w:r>
        <w:rPr>
          <w:w w:val="105"/>
        </w:rPr>
        <w:t>must</w:t>
      </w:r>
      <w:r>
        <w:rPr>
          <w:spacing w:val="-5"/>
          <w:w w:val="105"/>
        </w:rPr>
        <w:t xml:space="preserve"> </w:t>
      </w:r>
      <w:r>
        <w:rPr>
          <w:w w:val="105"/>
        </w:rPr>
        <w:t>roll</w:t>
      </w:r>
      <w:r>
        <w:rPr>
          <w:spacing w:val="-5"/>
          <w:w w:val="105"/>
        </w:rPr>
        <w:t xml:space="preserve"> </w:t>
      </w:r>
      <w:r>
        <w:rPr>
          <w:w w:val="105"/>
        </w:rPr>
        <w:t>off</w:t>
      </w:r>
      <w:r>
        <w:rPr>
          <w:spacing w:val="-5"/>
          <w:w w:val="105"/>
        </w:rPr>
        <w:t xml:space="preserve"> </w:t>
      </w:r>
      <w:r>
        <w:rPr>
          <w:w w:val="105"/>
        </w:rPr>
        <w:t>if</w:t>
      </w:r>
      <w:r>
        <w:rPr>
          <w:spacing w:val="-5"/>
          <w:w w:val="105"/>
        </w:rPr>
        <w:t xml:space="preserve"> </w:t>
      </w:r>
      <w:r>
        <w:rPr>
          <w:w w:val="105"/>
        </w:rPr>
        <w:t>it</w:t>
      </w:r>
      <w:r>
        <w:rPr>
          <w:spacing w:val="-5"/>
          <w:w w:val="105"/>
        </w:rPr>
        <w:t xml:space="preserve"> </w:t>
      </w:r>
      <w:r>
        <w:rPr>
          <w:w w:val="105"/>
        </w:rPr>
        <w:t>does</w:t>
      </w:r>
      <w:r>
        <w:rPr>
          <w:spacing w:val="-5"/>
          <w:w w:val="105"/>
        </w:rPr>
        <w:t xml:space="preserve"> </w:t>
      </w:r>
      <w:r>
        <w:rPr>
          <w:w w:val="105"/>
        </w:rPr>
        <w:t>not exhibit</w:t>
      </w:r>
      <w:r>
        <w:rPr>
          <w:spacing w:val="-9"/>
          <w:w w:val="105"/>
        </w:rPr>
        <w:t xml:space="preserve"> </w:t>
      </w:r>
      <w:r>
        <w:rPr>
          <w:w w:val="105"/>
        </w:rPr>
        <w:t>a</w:t>
      </w:r>
      <w:r>
        <w:rPr>
          <w:spacing w:val="-10"/>
          <w:w w:val="105"/>
        </w:rPr>
        <w:t xml:space="preserve"> </w:t>
      </w:r>
      <w:r>
        <w:rPr>
          <w:w w:val="105"/>
        </w:rPr>
        <w:t>cutoff</w:t>
      </w:r>
      <w:r>
        <w:rPr>
          <w:spacing w:val="-10"/>
          <w:w w:val="105"/>
        </w:rPr>
        <w:t xml:space="preserve"> </w:t>
      </w:r>
      <w:r>
        <w:rPr>
          <w:w w:val="105"/>
        </w:rPr>
        <w:t>(as</w:t>
      </w:r>
      <w:r>
        <w:rPr>
          <w:spacing w:val="-9"/>
          <w:w w:val="105"/>
        </w:rPr>
        <w:t xml:space="preserve"> </w:t>
      </w:r>
      <w:r>
        <w:rPr>
          <w:w w:val="105"/>
        </w:rPr>
        <w:t>proposed</w:t>
      </w:r>
      <w:r>
        <w:rPr>
          <w:spacing w:val="-10"/>
          <w:w w:val="105"/>
        </w:rPr>
        <w:t xml:space="preserve"> </w:t>
      </w:r>
      <w:r>
        <w:rPr>
          <w:w w:val="105"/>
        </w:rPr>
        <w:t>earlier</w:t>
      </w:r>
      <w:r>
        <w:rPr>
          <w:spacing w:val="-9"/>
          <w:w w:val="105"/>
        </w:rPr>
        <w:t xml:space="preserve"> </w:t>
      </w:r>
      <w:r>
        <w:rPr>
          <w:w w:val="105"/>
        </w:rPr>
        <w:t>by</w:t>
      </w:r>
      <w:r>
        <w:rPr>
          <w:spacing w:val="-10"/>
          <w:w w:val="105"/>
        </w:rPr>
        <w:t xml:space="preserve"> </w:t>
      </w:r>
      <w:r>
        <w:rPr>
          <w:w w:val="105"/>
        </w:rPr>
        <w:t>Lingenfelter</w:t>
      </w:r>
      <w:r>
        <w:rPr>
          <w:spacing w:val="-9"/>
          <w:w w:val="105"/>
        </w:rPr>
        <w:t xml:space="preserve"> </w:t>
      </w:r>
      <w:r>
        <w:rPr>
          <w:w w:val="105"/>
        </w:rPr>
        <w:t>and</w:t>
      </w:r>
      <w:r>
        <w:rPr>
          <w:spacing w:val="-9"/>
          <w:w w:val="105"/>
        </w:rPr>
        <w:t xml:space="preserve"> </w:t>
      </w:r>
      <w:r>
        <w:rPr>
          <w:w w:val="105"/>
        </w:rPr>
        <w:t>Hudson</w:t>
      </w:r>
      <w:r>
        <w:rPr>
          <w:spacing w:val="-9"/>
          <w:w w:val="105"/>
        </w:rPr>
        <w:t xml:space="preserve"> </w:t>
      </w:r>
      <w:hyperlink w:anchor="_bookmark519" w:history="1">
        <w:r>
          <w:rPr>
            <w:color w:val="0000FF"/>
            <w:w w:val="105"/>
          </w:rPr>
          <w:t>1980</w:t>
        </w:r>
      </w:hyperlink>
      <w:r>
        <w:rPr>
          <w:w w:val="105"/>
        </w:rPr>
        <w:t>).</w:t>
      </w:r>
      <w:r>
        <w:rPr>
          <w:spacing w:val="-10"/>
          <w:w w:val="105"/>
        </w:rPr>
        <w:t xml:space="preserve"> </w:t>
      </w:r>
      <w:r>
        <w:rPr>
          <w:w w:val="105"/>
        </w:rPr>
        <w:t>From</w:t>
      </w:r>
      <w:r>
        <w:rPr>
          <w:spacing w:val="-9"/>
          <w:w w:val="105"/>
        </w:rPr>
        <w:t xml:space="preserve"> </w:t>
      </w:r>
      <w:r>
        <w:rPr>
          <w:w w:val="105"/>
        </w:rPr>
        <w:t>the modern data, there is no clear indication of whether and how often very strong events</w:t>
      </w:r>
      <w:r>
        <w:rPr>
          <w:spacing w:val="-14"/>
          <w:w w:val="105"/>
        </w:rPr>
        <w:t xml:space="preserve"> </w:t>
      </w:r>
      <w:r>
        <w:rPr>
          <w:w w:val="105"/>
        </w:rPr>
        <w:t>can</w:t>
      </w:r>
      <w:r>
        <w:rPr>
          <w:spacing w:val="-13"/>
          <w:w w:val="105"/>
        </w:rPr>
        <w:t xml:space="preserve"> </w:t>
      </w:r>
      <w:r>
        <w:rPr>
          <w:w w:val="105"/>
        </w:rPr>
        <w:t>occur</w:t>
      </w:r>
      <w:r>
        <w:rPr>
          <w:spacing w:val="-13"/>
          <w:w w:val="105"/>
        </w:rPr>
        <w:t xml:space="preserve"> </w:t>
      </w:r>
      <w:r>
        <w:rPr>
          <w:w w:val="105"/>
        </w:rPr>
        <w:t>on</w:t>
      </w:r>
      <w:r>
        <w:rPr>
          <w:spacing w:val="-13"/>
          <w:w w:val="105"/>
        </w:rPr>
        <w:t xml:space="preserve"> </w:t>
      </w:r>
      <w:r>
        <w:rPr>
          <w:w w:val="105"/>
        </w:rPr>
        <w:t>long</w:t>
      </w:r>
      <w:r>
        <w:rPr>
          <w:spacing w:val="-13"/>
          <w:w w:val="105"/>
        </w:rPr>
        <w:t xml:space="preserve"> </w:t>
      </w:r>
      <w:r>
        <w:rPr>
          <w:w w:val="105"/>
        </w:rPr>
        <w:t>time</w:t>
      </w:r>
      <w:r>
        <w:rPr>
          <w:spacing w:val="-13"/>
          <w:w w:val="105"/>
        </w:rPr>
        <w:t xml:space="preserve"> </w:t>
      </w:r>
      <w:r>
        <w:rPr>
          <w:w w:val="105"/>
        </w:rPr>
        <w:t>scales.</w:t>
      </w:r>
      <w:r>
        <w:rPr>
          <w:spacing w:val="-13"/>
          <w:w w:val="105"/>
        </w:rPr>
        <w:t xml:space="preserve"> </w:t>
      </w:r>
      <w:r>
        <w:rPr>
          <w:w w:val="105"/>
        </w:rPr>
        <w:t>Thus</w:t>
      </w:r>
      <w:r>
        <w:rPr>
          <w:spacing w:val="-13"/>
          <w:w w:val="105"/>
        </w:rPr>
        <w:t xml:space="preserve"> </w:t>
      </w:r>
      <w:r>
        <w:rPr>
          <w:w w:val="105"/>
        </w:rPr>
        <w:t>while</w:t>
      </w:r>
      <w:r>
        <w:rPr>
          <w:spacing w:val="-14"/>
          <w:w w:val="105"/>
        </w:rPr>
        <w:t xml:space="preserve"> </w:t>
      </w:r>
      <w:r>
        <w:rPr>
          <w:w w:val="105"/>
        </w:rPr>
        <w:t>the</w:t>
      </w:r>
      <w:r>
        <w:rPr>
          <w:spacing w:val="-13"/>
          <w:w w:val="105"/>
        </w:rPr>
        <w:t xml:space="preserve"> </w:t>
      </w:r>
      <w:r>
        <w:rPr>
          <w:w w:val="105"/>
        </w:rPr>
        <w:t>modern</w:t>
      </w:r>
      <w:r>
        <w:rPr>
          <w:spacing w:val="-13"/>
          <w:w w:val="105"/>
        </w:rPr>
        <w:t xml:space="preserve"> </w:t>
      </w:r>
      <w:r>
        <w:rPr>
          <w:w w:val="105"/>
        </w:rPr>
        <w:t>data</w:t>
      </w:r>
      <w:r>
        <w:rPr>
          <w:spacing w:val="-13"/>
          <w:w w:val="105"/>
        </w:rPr>
        <w:t xml:space="preserve"> </w:t>
      </w:r>
      <w:r>
        <w:rPr>
          <w:w w:val="105"/>
        </w:rPr>
        <w:t>are</w:t>
      </w:r>
      <w:r>
        <w:rPr>
          <w:spacing w:val="-13"/>
          <w:w w:val="105"/>
        </w:rPr>
        <w:t xml:space="preserve"> </w:t>
      </w:r>
      <w:r>
        <w:rPr>
          <w:w w:val="105"/>
        </w:rPr>
        <w:t xml:space="preserve">informative, </w:t>
      </w:r>
      <w:r>
        <w:t>by themselves they do not permit a robust assessment of the occurrence probability of</w:t>
      </w:r>
      <w:r>
        <w:rPr>
          <w:spacing w:val="8"/>
        </w:rPr>
        <w:t xml:space="preserve"> </w:t>
      </w:r>
      <w:r>
        <w:t>extreme</w:t>
      </w:r>
      <w:r>
        <w:rPr>
          <w:spacing w:val="10"/>
        </w:rPr>
        <w:t xml:space="preserve"> </w:t>
      </w:r>
      <w:r>
        <w:t>SEP</w:t>
      </w:r>
      <w:r>
        <w:rPr>
          <w:spacing w:val="10"/>
        </w:rPr>
        <w:t xml:space="preserve"> </w:t>
      </w:r>
      <w:r>
        <w:t>events.</w:t>
      </w:r>
      <w:r>
        <w:rPr>
          <w:spacing w:val="10"/>
        </w:rPr>
        <w:t xml:space="preserve"> </w:t>
      </w:r>
      <w:r>
        <w:t>In</w:t>
      </w:r>
      <w:r>
        <w:rPr>
          <w:spacing w:val="9"/>
        </w:rPr>
        <w:t xml:space="preserve"> </w:t>
      </w:r>
      <w:r>
        <w:t>particular,</w:t>
      </w:r>
      <w:r>
        <w:rPr>
          <w:spacing w:val="7"/>
        </w:rPr>
        <w:t xml:space="preserve"> </w:t>
      </w:r>
      <w:r>
        <w:t>there</w:t>
      </w:r>
      <w:r>
        <w:rPr>
          <w:spacing w:val="10"/>
        </w:rPr>
        <w:t xml:space="preserve"> </w:t>
      </w:r>
      <w:r>
        <w:t>were</w:t>
      </w:r>
      <w:r>
        <w:rPr>
          <w:spacing w:val="10"/>
        </w:rPr>
        <w:t xml:space="preserve"> </w:t>
      </w:r>
      <w:r>
        <w:t>no</w:t>
      </w:r>
      <w:r>
        <w:rPr>
          <w:spacing w:val="9"/>
        </w:rPr>
        <w:t xml:space="preserve"> </w:t>
      </w:r>
      <w:r>
        <w:t>years</w:t>
      </w:r>
      <w:r>
        <w:rPr>
          <w:spacing w:val="9"/>
        </w:rPr>
        <w:t xml:space="preserve"> </w:t>
      </w:r>
      <w:r>
        <w:t>for</w:t>
      </w:r>
      <w:r>
        <w:rPr>
          <w:spacing w:val="9"/>
        </w:rPr>
        <w:t xml:space="preserve"> </w:t>
      </w:r>
      <w:r>
        <w:t>which</w:t>
      </w:r>
      <w:r>
        <w:rPr>
          <w:spacing w:val="9"/>
        </w:rPr>
        <w:t xml:space="preserve"> </w:t>
      </w:r>
      <w:r>
        <w:t>the</w:t>
      </w:r>
      <w:r>
        <w:rPr>
          <w:spacing w:val="10"/>
        </w:rPr>
        <w:t xml:space="preserve"> </w:t>
      </w:r>
      <w:r>
        <w:t>annual</w:t>
      </w:r>
      <w:r>
        <w:rPr>
          <w:spacing w:val="10"/>
        </w:rPr>
        <w:t xml:space="preserve"> </w:t>
      </w:r>
      <w:r>
        <w:rPr>
          <w:i/>
          <w:spacing w:val="-5"/>
        </w:rPr>
        <w:t>F</w:t>
      </w:r>
      <w:r>
        <w:rPr>
          <w:spacing w:val="-5"/>
          <w:vertAlign w:val="subscript"/>
        </w:rPr>
        <w:t>30</w:t>
      </w:r>
    </w:p>
    <w:p w14:paraId="2305C72E" w14:textId="77777777" w:rsidR="007A1714" w:rsidRDefault="007A1714">
      <w:pPr>
        <w:spacing w:line="247" w:lineRule="auto"/>
        <w:jc w:val="both"/>
        <w:sectPr w:rsidR="007A1714">
          <w:pgSz w:w="8790" w:h="13330"/>
          <w:pgMar w:top="940" w:right="860" w:bottom="880" w:left="880" w:header="653" w:footer="690" w:gutter="0"/>
          <w:cols w:space="720"/>
        </w:sectPr>
      </w:pPr>
    </w:p>
    <w:p w14:paraId="2FB705BB" w14:textId="77777777" w:rsidR="007A1714" w:rsidRDefault="00000000">
      <w:pPr>
        <w:pStyle w:val="Corpodetexto"/>
      </w:pPr>
      <w:r>
        <w:rPr>
          <w:noProof/>
        </w:rPr>
        <w:lastRenderedPageBreak/>
        <w:drawing>
          <wp:anchor distT="0" distB="0" distL="0" distR="0" simplePos="0" relativeHeight="15822336" behindDoc="0" locked="0" layoutInCell="1" allowOverlap="1" wp14:anchorId="11CF9A5F" wp14:editId="58AB56AF">
            <wp:simplePos x="0" y="0"/>
            <wp:positionH relativeFrom="page">
              <wp:posOffset>1511998</wp:posOffset>
            </wp:positionH>
            <wp:positionV relativeFrom="page">
              <wp:posOffset>1313790</wp:posOffset>
            </wp:positionV>
            <wp:extent cx="159615" cy="257175"/>
            <wp:effectExtent l="0" t="0" r="0" b="0"/>
            <wp:wrapNone/>
            <wp:docPr id="2050" name="Image 2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0" name="Image 2050"/>
                    <pic:cNvPicPr/>
                  </pic:nvPicPr>
                  <pic:blipFill>
                    <a:blip r:embed="rId161" cstate="print"/>
                    <a:stretch>
                      <a:fillRect/>
                    </a:stretch>
                  </pic:blipFill>
                  <pic:spPr>
                    <a:xfrm>
                      <a:off x="0" y="0"/>
                      <a:ext cx="159615" cy="257175"/>
                    </a:xfrm>
                    <a:prstGeom prst="rect">
                      <a:avLst/>
                    </a:prstGeom>
                  </pic:spPr>
                </pic:pic>
              </a:graphicData>
            </a:graphic>
          </wp:anchor>
        </w:drawing>
      </w:r>
    </w:p>
    <w:p w14:paraId="1B639E7E" w14:textId="77777777" w:rsidR="007A1714" w:rsidRDefault="007A1714">
      <w:pPr>
        <w:pStyle w:val="Corpodetexto"/>
      </w:pPr>
    </w:p>
    <w:p w14:paraId="57C40D28" w14:textId="77777777" w:rsidR="007A1714" w:rsidRDefault="007A1714">
      <w:pPr>
        <w:pStyle w:val="Corpodetexto"/>
      </w:pPr>
    </w:p>
    <w:p w14:paraId="17399904" w14:textId="77777777" w:rsidR="007A1714" w:rsidRDefault="007A1714">
      <w:pPr>
        <w:pStyle w:val="Corpodetexto"/>
      </w:pPr>
    </w:p>
    <w:p w14:paraId="17AFEDFF" w14:textId="77777777" w:rsidR="007A1714" w:rsidRDefault="007A1714">
      <w:pPr>
        <w:pStyle w:val="Corpodetexto"/>
      </w:pPr>
    </w:p>
    <w:p w14:paraId="534A044F" w14:textId="77777777" w:rsidR="007A1714" w:rsidRDefault="007A1714">
      <w:pPr>
        <w:pStyle w:val="Corpodetexto"/>
      </w:pPr>
    </w:p>
    <w:p w14:paraId="59943F23" w14:textId="77777777" w:rsidR="007A1714" w:rsidRDefault="007A1714">
      <w:pPr>
        <w:pStyle w:val="Corpodetexto"/>
      </w:pPr>
    </w:p>
    <w:p w14:paraId="274705E5" w14:textId="77777777" w:rsidR="007A1714" w:rsidRDefault="007A1714">
      <w:pPr>
        <w:pStyle w:val="Corpodetexto"/>
      </w:pPr>
    </w:p>
    <w:p w14:paraId="6AB9F669" w14:textId="77777777" w:rsidR="007A1714" w:rsidRDefault="007A1714">
      <w:pPr>
        <w:pStyle w:val="Corpodetexto"/>
      </w:pPr>
    </w:p>
    <w:p w14:paraId="7B2EFA46" w14:textId="77777777" w:rsidR="007A1714" w:rsidRDefault="007A1714">
      <w:pPr>
        <w:pStyle w:val="Corpodetexto"/>
      </w:pPr>
    </w:p>
    <w:p w14:paraId="5444515B" w14:textId="77777777" w:rsidR="007A1714" w:rsidRDefault="007A1714">
      <w:pPr>
        <w:pStyle w:val="Corpodetexto"/>
      </w:pPr>
    </w:p>
    <w:p w14:paraId="5BF1E8B3" w14:textId="77777777" w:rsidR="007A1714" w:rsidRDefault="007A1714">
      <w:pPr>
        <w:pStyle w:val="Corpodetexto"/>
      </w:pPr>
    </w:p>
    <w:p w14:paraId="6A78F04B" w14:textId="77777777" w:rsidR="007A1714" w:rsidRDefault="007A1714">
      <w:pPr>
        <w:pStyle w:val="Corpodetexto"/>
      </w:pPr>
    </w:p>
    <w:p w14:paraId="3CA76236" w14:textId="77777777" w:rsidR="007A1714" w:rsidRDefault="007A1714">
      <w:pPr>
        <w:pStyle w:val="Corpodetexto"/>
        <w:spacing w:before="93"/>
      </w:pPr>
    </w:p>
    <w:p w14:paraId="7C6F79D8" w14:textId="77777777" w:rsidR="007A1714" w:rsidRDefault="00000000">
      <w:pPr>
        <w:ind w:left="2270"/>
        <w:rPr>
          <w:sz w:val="20"/>
        </w:rPr>
      </w:pPr>
      <w:r>
        <w:rPr>
          <w:noProof/>
          <w:position w:val="6"/>
          <w:sz w:val="20"/>
        </w:rPr>
        <w:drawing>
          <wp:inline distT="0" distB="0" distL="0" distR="0" wp14:anchorId="1B948829" wp14:editId="2C384DA2">
            <wp:extent cx="427639" cy="102012"/>
            <wp:effectExtent l="0" t="0" r="0" b="0"/>
            <wp:docPr id="2051" name="Image 2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1" name="Image 2051"/>
                    <pic:cNvPicPr/>
                  </pic:nvPicPr>
                  <pic:blipFill>
                    <a:blip r:embed="rId162" cstate="print"/>
                    <a:stretch>
                      <a:fillRect/>
                    </a:stretch>
                  </pic:blipFill>
                  <pic:spPr>
                    <a:xfrm>
                      <a:off x="0" y="0"/>
                      <a:ext cx="427639" cy="102012"/>
                    </a:xfrm>
                    <a:prstGeom prst="rect">
                      <a:avLst/>
                    </a:prstGeom>
                  </pic:spPr>
                </pic:pic>
              </a:graphicData>
            </a:graphic>
          </wp:inline>
        </w:drawing>
      </w:r>
      <w:r>
        <w:rPr>
          <w:spacing w:val="34"/>
          <w:position w:val="6"/>
          <w:sz w:val="16"/>
        </w:rPr>
        <w:t xml:space="preserve"> </w:t>
      </w:r>
      <w:r>
        <w:rPr>
          <w:noProof/>
          <w:spacing w:val="34"/>
          <w:position w:val="6"/>
          <w:sz w:val="20"/>
        </w:rPr>
        <w:drawing>
          <wp:inline distT="0" distB="0" distL="0" distR="0" wp14:anchorId="0707174C" wp14:editId="3615711D">
            <wp:extent cx="440699" cy="102012"/>
            <wp:effectExtent l="0" t="0" r="0" b="0"/>
            <wp:docPr id="2052" name="Image 2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2" name="Image 2052"/>
                    <pic:cNvPicPr/>
                  </pic:nvPicPr>
                  <pic:blipFill>
                    <a:blip r:embed="rId163" cstate="print"/>
                    <a:stretch>
                      <a:fillRect/>
                    </a:stretch>
                  </pic:blipFill>
                  <pic:spPr>
                    <a:xfrm>
                      <a:off x="0" y="0"/>
                      <a:ext cx="440699" cy="102012"/>
                    </a:xfrm>
                    <a:prstGeom prst="rect">
                      <a:avLst/>
                    </a:prstGeom>
                  </pic:spPr>
                </pic:pic>
              </a:graphicData>
            </a:graphic>
          </wp:inline>
        </w:drawing>
      </w:r>
      <w:r>
        <w:rPr>
          <w:spacing w:val="36"/>
          <w:position w:val="6"/>
          <w:sz w:val="20"/>
        </w:rPr>
        <w:t xml:space="preserve"> </w:t>
      </w:r>
      <w:r>
        <w:rPr>
          <w:noProof/>
          <w:spacing w:val="36"/>
          <w:sz w:val="20"/>
        </w:rPr>
        <w:drawing>
          <wp:inline distT="0" distB="0" distL="0" distR="0" wp14:anchorId="6FA12958" wp14:editId="14BBFD92">
            <wp:extent cx="174197" cy="140017"/>
            <wp:effectExtent l="0" t="0" r="0" b="0"/>
            <wp:docPr id="2053" name="Image 2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3" name="Image 2053"/>
                    <pic:cNvPicPr/>
                  </pic:nvPicPr>
                  <pic:blipFill>
                    <a:blip r:embed="rId164" cstate="print"/>
                    <a:stretch>
                      <a:fillRect/>
                    </a:stretch>
                  </pic:blipFill>
                  <pic:spPr>
                    <a:xfrm>
                      <a:off x="0" y="0"/>
                      <a:ext cx="174197" cy="140017"/>
                    </a:xfrm>
                    <a:prstGeom prst="rect">
                      <a:avLst/>
                    </a:prstGeom>
                  </pic:spPr>
                </pic:pic>
              </a:graphicData>
            </a:graphic>
          </wp:inline>
        </w:drawing>
      </w:r>
      <w:r>
        <w:rPr>
          <w:spacing w:val="35"/>
          <w:sz w:val="20"/>
        </w:rPr>
        <w:t xml:space="preserve"> </w:t>
      </w:r>
      <w:r>
        <w:rPr>
          <w:noProof/>
          <w:spacing w:val="35"/>
          <w:position w:val="2"/>
          <w:sz w:val="20"/>
        </w:rPr>
        <w:drawing>
          <wp:inline distT="0" distB="0" distL="0" distR="0" wp14:anchorId="0AFB9366" wp14:editId="70525CDC">
            <wp:extent cx="233314" cy="158686"/>
            <wp:effectExtent l="0" t="0" r="0" b="0"/>
            <wp:docPr id="2054" name="Image 2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4" name="Image 2054"/>
                    <pic:cNvPicPr/>
                  </pic:nvPicPr>
                  <pic:blipFill>
                    <a:blip r:embed="rId165" cstate="print"/>
                    <a:stretch>
                      <a:fillRect/>
                    </a:stretch>
                  </pic:blipFill>
                  <pic:spPr>
                    <a:xfrm>
                      <a:off x="0" y="0"/>
                      <a:ext cx="233314" cy="158686"/>
                    </a:xfrm>
                    <a:prstGeom prst="rect">
                      <a:avLst/>
                    </a:prstGeom>
                  </pic:spPr>
                </pic:pic>
              </a:graphicData>
            </a:graphic>
          </wp:inline>
        </w:drawing>
      </w:r>
      <w:r>
        <w:rPr>
          <w:spacing w:val="23"/>
          <w:position w:val="2"/>
          <w:sz w:val="20"/>
        </w:rPr>
        <w:t xml:space="preserve"> </w:t>
      </w:r>
      <w:r>
        <w:rPr>
          <w:noProof/>
          <w:spacing w:val="23"/>
          <w:position w:val="6"/>
          <w:sz w:val="20"/>
        </w:rPr>
        <w:drawing>
          <wp:inline distT="0" distB="0" distL="0" distR="0" wp14:anchorId="22C15597" wp14:editId="6DFD4A75">
            <wp:extent cx="258833" cy="130683"/>
            <wp:effectExtent l="0" t="0" r="0" b="0"/>
            <wp:docPr id="2055" name="Image 2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5" name="Image 2055"/>
                    <pic:cNvPicPr/>
                  </pic:nvPicPr>
                  <pic:blipFill>
                    <a:blip r:embed="rId166" cstate="print"/>
                    <a:stretch>
                      <a:fillRect/>
                    </a:stretch>
                  </pic:blipFill>
                  <pic:spPr>
                    <a:xfrm>
                      <a:off x="0" y="0"/>
                      <a:ext cx="258833" cy="130683"/>
                    </a:xfrm>
                    <a:prstGeom prst="rect">
                      <a:avLst/>
                    </a:prstGeom>
                  </pic:spPr>
                </pic:pic>
              </a:graphicData>
            </a:graphic>
          </wp:inline>
        </w:drawing>
      </w:r>
      <w:r>
        <w:rPr>
          <w:spacing w:val="25"/>
          <w:position w:val="6"/>
          <w:sz w:val="20"/>
        </w:rPr>
        <w:t xml:space="preserve"> </w:t>
      </w:r>
      <w:r>
        <w:rPr>
          <w:noProof/>
          <w:spacing w:val="25"/>
          <w:position w:val="2"/>
          <w:sz w:val="20"/>
        </w:rPr>
        <w:drawing>
          <wp:inline distT="0" distB="0" distL="0" distR="0" wp14:anchorId="291E6B15" wp14:editId="0EFED2C8">
            <wp:extent cx="222877" cy="158686"/>
            <wp:effectExtent l="0" t="0" r="0" b="0"/>
            <wp:docPr id="2056" name="Image 2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6" name="Image 2056"/>
                    <pic:cNvPicPr/>
                  </pic:nvPicPr>
                  <pic:blipFill>
                    <a:blip r:embed="rId167" cstate="print"/>
                    <a:stretch>
                      <a:fillRect/>
                    </a:stretch>
                  </pic:blipFill>
                  <pic:spPr>
                    <a:xfrm>
                      <a:off x="0" y="0"/>
                      <a:ext cx="222877" cy="158686"/>
                    </a:xfrm>
                    <a:prstGeom prst="rect">
                      <a:avLst/>
                    </a:prstGeom>
                  </pic:spPr>
                </pic:pic>
              </a:graphicData>
            </a:graphic>
          </wp:inline>
        </w:drawing>
      </w:r>
    </w:p>
    <w:p w14:paraId="5BA25791" w14:textId="77777777" w:rsidR="007A1714" w:rsidRDefault="007A1714">
      <w:pPr>
        <w:pStyle w:val="Corpodetexto"/>
        <w:spacing w:before="7"/>
        <w:rPr>
          <w:sz w:val="16"/>
        </w:rPr>
      </w:pPr>
    </w:p>
    <w:p w14:paraId="7E063881" w14:textId="77777777" w:rsidR="007A1714" w:rsidRDefault="00000000">
      <w:pPr>
        <w:ind w:left="140" w:right="156"/>
        <w:jc w:val="both"/>
        <w:rPr>
          <w:rFonts w:ascii="Bookman Old Style" w:hAnsi="Bookman Old Style"/>
          <w:sz w:val="16"/>
        </w:rPr>
      </w:pPr>
      <w:r>
        <w:rPr>
          <w:noProof/>
        </w:rPr>
        <w:drawing>
          <wp:anchor distT="0" distB="0" distL="0" distR="0" simplePos="0" relativeHeight="15821312" behindDoc="0" locked="0" layoutInCell="1" allowOverlap="1" wp14:anchorId="60E90770" wp14:editId="063212D4">
            <wp:simplePos x="0" y="0"/>
            <wp:positionH relativeFrom="page">
              <wp:posOffset>1755266</wp:posOffset>
            </wp:positionH>
            <wp:positionV relativeFrom="paragraph">
              <wp:posOffset>-2252601</wp:posOffset>
            </wp:positionV>
            <wp:extent cx="2280868" cy="1914525"/>
            <wp:effectExtent l="0" t="0" r="0" b="0"/>
            <wp:wrapNone/>
            <wp:docPr id="2057" name="Image 2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7" name="Image 2057"/>
                    <pic:cNvPicPr/>
                  </pic:nvPicPr>
                  <pic:blipFill>
                    <a:blip r:embed="rId168" cstate="print"/>
                    <a:stretch>
                      <a:fillRect/>
                    </a:stretch>
                  </pic:blipFill>
                  <pic:spPr>
                    <a:xfrm>
                      <a:off x="0" y="0"/>
                      <a:ext cx="2280868" cy="1914525"/>
                    </a:xfrm>
                    <a:prstGeom prst="rect">
                      <a:avLst/>
                    </a:prstGeom>
                  </pic:spPr>
                </pic:pic>
              </a:graphicData>
            </a:graphic>
          </wp:anchor>
        </w:drawing>
      </w:r>
      <w:r>
        <w:rPr>
          <w:noProof/>
        </w:rPr>
        <w:drawing>
          <wp:anchor distT="0" distB="0" distL="0" distR="0" simplePos="0" relativeHeight="15821824" behindDoc="0" locked="0" layoutInCell="1" allowOverlap="1" wp14:anchorId="395C7450" wp14:editId="4A090FAE">
            <wp:simplePos x="0" y="0"/>
            <wp:positionH relativeFrom="page">
              <wp:posOffset>1540814</wp:posOffset>
            </wp:positionH>
            <wp:positionV relativeFrom="paragraph">
              <wp:posOffset>-1374523</wp:posOffset>
            </wp:positionV>
            <wp:extent cx="144087" cy="442912"/>
            <wp:effectExtent l="0" t="0" r="0" b="0"/>
            <wp:wrapNone/>
            <wp:docPr id="2058" name="Image 2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8" name="Image 2058"/>
                    <pic:cNvPicPr/>
                  </pic:nvPicPr>
                  <pic:blipFill>
                    <a:blip r:embed="rId169" cstate="print"/>
                    <a:stretch>
                      <a:fillRect/>
                    </a:stretch>
                  </pic:blipFill>
                  <pic:spPr>
                    <a:xfrm>
                      <a:off x="0" y="0"/>
                      <a:ext cx="144087" cy="442912"/>
                    </a:xfrm>
                    <a:prstGeom prst="rect">
                      <a:avLst/>
                    </a:prstGeom>
                  </pic:spPr>
                </pic:pic>
              </a:graphicData>
            </a:graphic>
          </wp:anchor>
        </w:drawing>
      </w:r>
      <w:bookmarkStart w:id="166" w:name="_bookmark134"/>
      <w:bookmarkEnd w:id="166"/>
      <w:r>
        <w:rPr>
          <w:rFonts w:ascii="Gill Sans MT" w:hAnsi="Gill Sans MT"/>
          <w:sz w:val="16"/>
        </w:rPr>
        <w:t>Fig. 52</w:t>
      </w:r>
      <w:r>
        <w:rPr>
          <w:rFonts w:ascii="Gill Sans MT" w:hAnsi="Gill Sans MT"/>
          <w:spacing w:val="40"/>
          <w:sz w:val="16"/>
        </w:rPr>
        <w:t xml:space="preserve"> </w:t>
      </w:r>
      <w:r>
        <w:rPr>
          <w:sz w:val="16"/>
        </w:rPr>
        <w:t>Downward cumulative frequency distribution of the occurrence of years with annual fluence of</w:t>
      </w:r>
      <w:r>
        <w:rPr>
          <w:spacing w:val="40"/>
          <w:sz w:val="16"/>
        </w:rPr>
        <w:t xml:space="preserve"> </w:t>
      </w:r>
      <w:r>
        <w:rPr>
          <w:i/>
          <w:sz w:val="16"/>
        </w:rPr>
        <w:t>F</w:t>
      </w:r>
      <w:r>
        <w:rPr>
          <w:sz w:val="16"/>
          <w:vertAlign w:val="subscript"/>
        </w:rPr>
        <w:t>30</w:t>
      </w:r>
      <w:r>
        <w:rPr>
          <w:sz w:val="16"/>
        </w:rPr>
        <w:t xml:space="preserve"> exceeding the given value (in units of 10</w:t>
      </w:r>
      <w:r>
        <w:rPr>
          <w:sz w:val="16"/>
          <w:vertAlign w:val="superscript"/>
        </w:rPr>
        <w:t>9</w:t>
      </w:r>
      <w:r>
        <w:rPr>
          <w:sz w:val="16"/>
        </w:rPr>
        <w:t xml:space="preserve"> protons/cm</w:t>
      </w:r>
      <w:r>
        <w:rPr>
          <w:sz w:val="16"/>
          <w:vertAlign w:val="superscript"/>
        </w:rPr>
        <w:t>2</w:t>
      </w:r>
      <w:r>
        <w:rPr>
          <w:sz w:val="16"/>
        </w:rPr>
        <w:t>/year). The triangles denote the data for the</w:t>
      </w:r>
      <w:r>
        <w:rPr>
          <w:spacing w:val="40"/>
          <w:sz w:val="16"/>
        </w:rPr>
        <w:t xml:space="preserve"> </w:t>
      </w:r>
      <w:r>
        <w:rPr>
          <w:sz w:val="16"/>
        </w:rPr>
        <w:t xml:space="preserve">space era (Shea and Smart </w:t>
      </w:r>
      <w:hyperlink w:anchor="_bookmark729" w:history="1">
        <w:r>
          <w:rPr>
            <w:color w:val="0000FF"/>
            <w:sz w:val="16"/>
          </w:rPr>
          <w:t>1990</w:t>
        </w:r>
      </w:hyperlink>
      <w:r>
        <w:rPr>
          <w:color w:val="0000FF"/>
          <w:sz w:val="16"/>
        </w:rPr>
        <w:t xml:space="preserve"> </w:t>
      </w:r>
      <w:r>
        <w:rPr>
          <w:sz w:val="16"/>
        </w:rPr>
        <w:t xml:space="preserve">(cycle 19); </w:t>
      </w:r>
      <w:hyperlink r:id="rId170">
        <w:r>
          <w:rPr>
            <w:color w:val="0000FF"/>
            <w:sz w:val="16"/>
          </w:rPr>
          <w:t>https://omniweb.gsfc.nasa.gov/</w:t>
        </w:r>
      </w:hyperlink>
      <w:r>
        <w:rPr>
          <w:color w:val="0000FF"/>
          <w:sz w:val="16"/>
        </w:rPr>
        <w:t xml:space="preserve"> </w:t>
      </w:r>
      <w:r>
        <w:rPr>
          <w:sz w:val="16"/>
        </w:rPr>
        <w:t xml:space="preserve">(cycles 22–24; Reedy </w:t>
      </w:r>
      <w:hyperlink w:anchor="_bookmark684" w:history="1">
        <w:r>
          <w:rPr>
            <w:color w:val="0000FF"/>
            <w:sz w:val="16"/>
          </w:rPr>
          <w:t>2006</w:t>
        </w:r>
      </w:hyperlink>
      <w:r>
        <w:rPr>
          <w:color w:val="0000FF"/>
          <w:spacing w:val="40"/>
          <w:sz w:val="16"/>
        </w:rPr>
        <w:t xml:space="preserve"> </w:t>
      </w:r>
      <w:r>
        <w:rPr>
          <w:sz w:val="16"/>
        </w:rPr>
        <w:t>(2001 and 2003 omitted because of large</w:t>
      </w:r>
      <w:r>
        <w:rPr>
          <w:spacing w:val="13"/>
          <w:sz w:val="16"/>
        </w:rPr>
        <w:t xml:space="preserve"> </w:t>
      </w:r>
      <w:r>
        <w:rPr>
          <w:sz w:val="16"/>
        </w:rPr>
        <w:t xml:space="preserve">data gaps)); only years with </w:t>
      </w:r>
      <w:r>
        <w:rPr>
          <w:i/>
          <w:sz w:val="16"/>
        </w:rPr>
        <w:t>F</w:t>
      </w:r>
      <w:r>
        <w:rPr>
          <w:sz w:val="16"/>
          <w:vertAlign w:val="subscript"/>
        </w:rPr>
        <w:t>30</w:t>
      </w:r>
      <w:r>
        <w:rPr>
          <w:spacing w:val="-5"/>
          <w:sz w:val="16"/>
        </w:rPr>
        <w:t xml:space="preserve"> </w:t>
      </w:r>
      <w:r>
        <w:rPr>
          <w:rFonts w:ascii="Bookman Old Style" w:hAnsi="Bookman Old Style"/>
          <w:sz w:val="16"/>
        </w:rPr>
        <w:t>[</w:t>
      </w:r>
      <w:r>
        <w:rPr>
          <w:rFonts w:ascii="Bookman Old Style" w:hAnsi="Bookman Old Style"/>
          <w:spacing w:val="-13"/>
          <w:sz w:val="16"/>
        </w:rPr>
        <w:t xml:space="preserve"> </w:t>
      </w:r>
      <w:r>
        <w:rPr>
          <w:sz w:val="16"/>
        </w:rPr>
        <w:t>3</w:t>
      </w:r>
      <w:r>
        <w:rPr>
          <w:spacing w:val="31"/>
          <w:sz w:val="16"/>
        </w:rPr>
        <w:t xml:space="preserve"> </w:t>
      </w:r>
      <w:r>
        <w:rPr>
          <w:rFonts w:ascii="Bookman Old Style" w:hAnsi="Bookman Old Style"/>
          <w:sz w:val="16"/>
        </w:rPr>
        <w:t>9</w:t>
      </w:r>
      <w:r>
        <w:rPr>
          <w:rFonts w:ascii="Bookman Old Style" w:hAnsi="Bookman Old Style"/>
          <w:spacing w:val="20"/>
          <w:sz w:val="16"/>
        </w:rPr>
        <w:t xml:space="preserve"> </w:t>
      </w:r>
      <w:r>
        <w:rPr>
          <w:sz w:val="16"/>
        </w:rPr>
        <w:t>10</w:t>
      </w:r>
      <w:r>
        <w:rPr>
          <w:sz w:val="16"/>
          <w:vertAlign w:val="superscript"/>
        </w:rPr>
        <w:t>7</w:t>
      </w:r>
      <w:r>
        <w:rPr>
          <w:sz w:val="16"/>
        </w:rPr>
        <w:t>protons cm</w:t>
      </w:r>
      <w:r>
        <w:rPr>
          <w:rFonts w:ascii="Bookman Old Style" w:hAnsi="Bookman Old Style"/>
          <w:sz w:val="16"/>
          <w:vertAlign w:val="superscript"/>
        </w:rPr>
        <w:t>-</w:t>
      </w:r>
      <w:r>
        <w:rPr>
          <w:sz w:val="16"/>
          <w:vertAlign w:val="superscript"/>
        </w:rPr>
        <w:t>2</w:t>
      </w:r>
      <w:r>
        <w:rPr>
          <w:spacing w:val="31"/>
          <w:sz w:val="16"/>
        </w:rPr>
        <w:t xml:space="preserve"> </w:t>
      </w:r>
      <w:r>
        <w:rPr>
          <w:sz w:val="16"/>
        </w:rPr>
        <w:t>year</w:t>
      </w:r>
      <w:r>
        <w:rPr>
          <w:rFonts w:ascii="Bookman Old Style" w:hAnsi="Bookman Old Style"/>
          <w:sz w:val="16"/>
          <w:vertAlign w:val="superscript"/>
        </w:rPr>
        <w:t>-</w:t>
      </w:r>
      <w:r>
        <w:rPr>
          <w:sz w:val="16"/>
          <w:vertAlign w:val="superscript"/>
        </w:rPr>
        <w:t>1</w:t>
      </w:r>
      <w:r>
        <w:rPr>
          <w:spacing w:val="40"/>
          <w:sz w:val="16"/>
        </w:rPr>
        <w:t xml:space="preserve"> </w:t>
      </w:r>
      <w:r>
        <w:rPr>
          <w:sz w:val="16"/>
        </w:rPr>
        <w:t>are shown, with some closely adjacent data points omitted for clarity). The circles and stars indicate</w:t>
      </w:r>
      <w:r>
        <w:rPr>
          <w:spacing w:val="40"/>
          <w:sz w:val="16"/>
        </w:rPr>
        <w:t xml:space="preserve"> </w:t>
      </w:r>
      <w:r>
        <w:rPr>
          <w:sz w:val="16"/>
        </w:rPr>
        <w:t>historical</w:t>
      </w:r>
      <w:r>
        <w:rPr>
          <w:spacing w:val="-8"/>
          <w:sz w:val="16"/>
        </w:rPr>
        <w:t xml:space="preserve"> </w:t>
      </w:r>
      <w:r>
        <w:rPr>
          <w:sz w:val="16"/>
        </w:rPr>
        <w:t>SEP</w:t>
      </w:r>
      <w:r>
        <w:rPr>
          <w:spacing w:val="-8"/>
          <w:sz w:val="16"/>
        </w:rPr>
        <w:t xml:space="preserve"> </w:t>
      </w:r>
      <w:r>
        <w:rPr>
          <w:sz w:val="16"/>
        </w:rPr>
        <w:t>events</w:t>
      </w:r>
      <w:r>
        <w:rPr>
          <w:spacing w:val="-8"/>
          <w:sz w:val="16"/>
        </w:rPr>
        <w:t xml:space="preserve"> </w:t>
      </w:r>
      <w:r>
        <w:rPr>
          <w:sz w:val="16"/>
        </w:rPr>
        <w:t>based</w:t>
      </w:r>
      <w:r>
        <w:rPr>
          <w:spacing w:val="-8"/>
          <w:sz w:val="16"/>
        </w:rPr>
        <w:t xml:space="preserve"> </w:t>
      </w:r>
      <w:r>
        <w:rPr>
          <w:sz w:val="16"/>
        </w:rPr>
        <w:t>on</w:t>
      </w:r>
      <w:r>
        <w:rPr>
          <w:spacing w:val="-8"/>
          <w:sz w:val="16"/>
        </w:rPr>
        <w:t xml:space="preserve"> </w:t>
      </w:r>
      <w:r>
        <w:rPr>
          <w:sz w:val="16"/>
        </w:rPr>
        <w:t>terrestrial</w:t>
      </w:r>
      <w:r>
        <w:rPr>
          <w:spacing w:val="-8"/>
          <w:sz w:val="16"/>
        </w:rPr>
        <w:t xml:space="preserve"> </w:t>
      </w:r>
      <w:r>
        <w:rPr>
          <w:sz w:val="16"/>
        </w:rPr>
        <w:t>cosmogenic</w:t>
      </w:r>
      <w:r>
        <w:rPr>
          <w:spacing w:val="-8"/>
          <w:sz w:val="16"/>
        </w:rPr>
        <w:t xml:space="preserve"> </w:t>
      </w:r>
      <w:r>
        <w:rPr>
          <w:sz w:val="16"/>
        </w:rPr>
        <w:t>data,</w:t>
      </w:r>
      <w:r>
        <w:rPr>
          <w:spacing w:val="-8"/>
          <w:sz w:val="16"/>
        </w:rPr>
        <w:t xml:space="preserve"> </w:t>
      </w:r>
      <w:r>
        <w:rPr>
          <w:sz w:val="16"/>
        </w:rPr>
        <w:t>not</w:t>
      </w:r>
      <w:r>
        <w:rPr>
          <w:spacing w:val="-8"/>
          <w:sz w:val="16"/>
        </w:rPr>
        <w:t xml:space="preserve"> </w:t>
      </w:r>
      <w:r>
        <w:rPr>
          <w:sz w:val="16"/>
        </w:rPr>
        <w:t>yet</w:t>
      </w:r>
      <w:r>
        <w:rPr>
          <w:spacing w:val="-8"/>
          <w:sz w:val="16"/>
        </w:rPr>
        <w:t xml:space="preserve"> </w:t>
      </w:r>
      <w:r>
        <w:rPr>
          <w:sz w:val="16"/>
        </w:rPr>
        <w:t>confirmed</w:t>
      </w:r>
      <w:r>
        <w:rPr>
          <w:spacing w:val="-8"/>
          <w:sz w:val="16"/>
        </w:rPr>
        <w:t xml:space="preserve"> </w:t>
      </w:r>
      <w:r>
        <w:rPr>
          <w:sz w:val="16"/>
        </w:rPr>
        <w:t>and</w:t>
      </w:r>
      <w:r>
        <w:rPr>
          <w:spacing w:val="-7"/>
          <w:sz w:val="16"/>
        </w:rPr>
        <w:t xml:space="preserve"> </w:t>
      </w:r>
      <w:r>
        <w:rPr>
          <w:sz w:val="16"/>
        </w:rPr>
        <w:t>confirmed,</w:t>
      </w:r>
      <w:r>
        <w:rPr>
          <w:spacing w:val="-8"/>
          <w:sz w:val="16"/>
        </w:rPr>
        <w:t xml:space="preserve"> </w:t>
      </w:r>
      <w:r>
        <w:rPr>
          <w:sz w:val="16"/>
        </w:rPr>
        <w:t>respectively.</w:t>
      </w:r>
      <w:r>
        <w:rPr>
          <w:spacing w:val="40"/>
          <w:sz w:val="16"/>
        </w:rPr>
        <w:t xml:space="preserve"> </w:t>
      </w:r>
      <w:r>
        <w:rPr>
          <w:sz w:val="16"/>
        </w:rPr>
        <w:t>Open symbols correspond to the measured/estimated fluences, filled symbols—a conservative upper</w:t>
      </w:r>
      <w:r>
        <w:rPr>
          <w:spacing w:val="40"/>
          <w:sz w:val="16"/>
        </w:rPr>
        <w:t xml:space="preserve"> </w:t>
      </w:r>
      <w:r>
        <w:rPr>
          <w:sz w:val="16"/>
        </w:rPr>
        <w:t>bound. Error bars bound the 90% confidence interval, estimated using the Poisson distribution assuming</w:t>
      </w:r>
      <w:r>
        <w:rPr>
          <w:spacing w:val="40"/>
          <w:sz w:val="16"/>
        </w:rPr>
        <w:t xml:space="preserve"> </w:t>
      </w:r>
      <w:r>
        <w:rPr>
          <w:sz w:val="16"/>
        </w:rPr>
        <w:t>that</w:t>
      </w:r>
      <w:r>
        <w:rPr>
          <w:spacing w:val="-3"/>
          <w:sz w:val="16"/>
        </w:rPr>
        <w:t xml:space="preserve"> </w:t>
      </w:r>
      <w:r>
        <w:rPr>
          <w:sz w:val="16"/>
        </w:rPr>
        <w:t>the</w:t>
      </w:r>
      <w:r>
        <w:rPr>
          <w:spacing w:val="-2"/>
          <w:sz w:val="16"/>
        </w:rPr>
        <w:t xml:space="preserve"> </w:t>
      </w:r>
      <w:r>
        <w:rPr>
          <w:sz w:val="16"/>
        </w:rPr>
        <w:t>events</w:t>
      </w:r>
      <w:r>
        <w:rPr>
          <w:spacing w:val="-3"/>
          <w:sz w:val="16"/>
        </w:rPr>
        <w:t xml:space="preserve"> </w:t>
      </w:r>
      <w:r>
        <w:rPr>
          <w:sz w:val="16"/>
        </w:rPr>
        <w:t>occur</w:t>
      </w:r>
      <w:r>
        <w:rPr>
          <w:spacing w:val="-3"/>
          <w:sz w:val="16"/>
        </w:rPr>
        <w:t xml:space="preserve"> </w:t>
      </w:r>
      <w:r>
        <w:rPr>
          <w:sz w:val="16"/>
        </w:rPr>
        <w:t>with</w:t>
      </w:r>
      <w:r>
        <w:rPr>
          <w:spacing w:val="-3"/>
          <w:sz w:val="16"/>
        </w:rPr>
        <w:t xml:space="preserve"> </w:t>
      </w:r>
      <w:r>
        <w:rPr>
          <w:sz w:val="16"/>
        </w:rPr>
        <w:t>a</w:t>
      </w:r>
      <w:r>
        <w:rPr>
          <w:spacing w:val="-2"/>
          <w:sz w:val="16"/>
        </w:rPr>
        <w:t xml:space="preserve"> </w:t>
      </w:r>
      <w:r>
        <w:rPr>
          <w:sz w:val="16"/>
        </w:rPr>
        <w:t>constant-in-time</w:t>
      </w:r>
      <w:r>
        <w:rPr>
          <w:spacing w:val="-3"/>
          <w:sz w:val="16"/>
        </w:rPr>
        <w:t xml:space="preserve"> </w:t>
      </w:r>
      <w:r>
        <w:rPr>
          <w:sz w:val="16"/>
        </w:rPr>
        <w:t>probability</w:t>
      </w:r>
      <w:r>
        <w:rPr>
          <w:spacing w:val="-3"/>
          <w:sz w:val="16"/>
        </w:rPr>
        <w:t xml:space="preserve"> </w:t>
      </w:r>
      <w:r>
        <w:rPr>
          <w:sz w:val="16"/>
        </w:rPr>
        <w:t>and</w:t>
      </w:r>
      <w:r>
        <w:rPr>
          <w:spacing w:val="-3"/>
          <w:sz w:val="16"/>
        </w:rPr>
        <w:t xml:space="preserve"> </w:t>
      </w:r>
      <w:r>
        <w:rPr>
          <w:sz w:val="16"/>
        </w:rPr>
        <w:t>independently</w:t>
      </w:r>
      <w:r>
        <w:rPr>
          <w:spacing w:val="-3"/>
          <w:sz w:val="16"/>
        </w:rPr>
        <w:t xml:space="preserve"> </w:t>
      </w:r>
      <w:r>
        <w:rPr>
          <w:sz w:val="16"/>
        </w:rPr>
        <w:t>of</w:t>
      </w:r>
      <w:r>
        <w:rPr>
          <w:spacing w:val="-3"/>
          <w:sz w:val="16"/>
        </w:rPr>
        <w:t xml:space="preserve"> </w:t>
      </w:r>
      <w:r>
        <w:rPr>
          <w:sz w:val="16"/>
        </w:rPr>
        <w:t>each</w:t>
      </w:r>
      <w:r>
        <w:rPr>
          <w:spacing w:val="-2"/>
          <w:sz w:val="16"/>
        </w:rPr>
        <w:t xml:space="preserve"> </w:t>
      </w:r>
      <w:r>
        <w:rPr>
          <w:sz w:val="16"/>
        </w:rPr>
        <w:t>other.</w:t>
      </w:r>
      <w:r>
        <w:rPr>
          <w:spacing w:val="-3"/>
          <w:sz w:val="16"/>
        </w:rPr>
        <w:t xml:space="preserve"> </w:t>
      </w:r>
      <w:r>
        <w:rPr>
          <w:sz w:val="16"/>
        </w:rPr>
        <w:t>The</w:t>
      </w:r>
      <w:r>
        <w:rPr>
          <w:spacing w:val="-2"/>
          <w:sz w:val="16"/>
        </w:rPr>
        <w:t xml:space="preserve"> </w:t>
      </w:r>
      <w:r>
        <w:rPr>
          <w:sz w:val="16"/>
        </w:rPr>
        <w:t>solid</w:t>
      </w:r>
      <w:r>
        <w:rPr>
          <w:spacing w:val="-3"/>
          <w:sz w:val="16"/>
        </w:rPr>
        <w:t xml:space="preserve"> </w:t>
      </w:r>
      <w:r>
        <w:rPr>
          <w:sz w:val="16"/>
        </w:rPr>
        <w:t>black</w:t>
      </w:r>
      <w:r>
        <w:rPr>
          <w:spacing w:val="40"/>
          <w:sz w:val="16"/>
        </w:rPr>
        <w:t xml:space="preserve"> </w:t>
      </w:r>
      <w:r>
        <w:rPr>
          <w:sz w:val="16"/>
        </w:rPr>
        <w:t>curve corresponds to the best-fit Weibull distribution (P = exp(</w:t>
      </w:r>
      <w:r>
        <w:rPr>
          <w:rFonts w:ascii="Bookman Old Style" w:hAnsi="Bookman Old Style"/>
          <w:sz w:val="16"/>
        </w:rPr>
        <w:t xml:space="preserve">- </w:t>
      </w:r>
      <w:r>
        <w:rPr>
          <w:sz w:val="16"/>
        </w:rPr>
        <w:t>(</w:t>
      </w:r>
      <w:r>
        <w:rPr>
          <w:i/>
          <w:sz w:val="16"/>
        </w:rPr>
        <w:t>F</w:t>
      </w:r>
      <w:r>
        <w:rPr>
          <w:sz w:val="16"/>
          <w:vertAlign w:val="subscript"/>
        </w:rPr>
        <w:t>30</w:t>
      </w:r>
      <w:r>
        <w:rPr>
          <w:sz w:val="16"/>
        </w:rPr>
        <w:t xml:space="preserve">/(3.66 </w:t>
      </w:r>
      <w:r>
        <w:rPr>
          <w:rFonts w:ascii="Bookman Old Style" w:hAnsi="Bookman Old Style"/>
          <w:sz w:val="16"/>
        </w:rPr>
        <w:t xml:space="preserve">9 </w:t>
      </w:r>
      <w:r>
        <w:rPr>
          <w:sz w:val="16"/>
        </w:rPr>
        <w:t>10</w:t>
      </w:r>
      <w:r>
        <w:rPr>
          <w:sz w:val="16"/>
          <w:vertAlign w:val="superscript"/>
        </w:rPr>
        <w:t>8</w:t>
      </w:r>
      <w:r>
        <w:rPr>
          <w:sz w:val="16"/>
        </w:rPr>
        <w:t>)</w:t>
      </w:r>
      <w:r>
        <w:rPr>
          <w:sz w:val="16"/>
          <w:vertAlign w:val="superscript"/>
        </w:rPr>
        <w:t>0.4</w:t>
      </w:r>
      <w:r>
        <w:rPr>
          <w:sz w:val="16"/>
        </w:rPr>
        <w:t>). The gray-hatched</w:t>
      </w:r>
      <w:r>
        <w:rPr>
          <w:w w:val="110"/>
          <w:sz w:val="16"/>
        </w:rPr>
        <w:t xml:space="preserve"> </w:t>
      </w:r>
      <w:r>
        <w:rPr>
          <w:spacing w:val="-2"/>
          <w:w w:val="110"/>
          <w:sz w:val="16"/>
        </w:rPr>
        <w:t xml:space="preserve">area denotes the 68% confidence interval of the Weibull-shaped OFD obtained by considering the </w:t>
      </w:r>
      <w:r>
        <w:rPr>
          <w:sz w:val="16"/>
        </w:rPr>
        <w:t>concentration</w:t>
      </w:r>
      <w:r>
        <w:rPr>
          <w:spacing w:val="23"/>
          <w:sz w:val="16"/>
        </w:rPr>
        <w:t xml:space="preserve"> </w:t>
      </w:r>
      <w:r>
        <w:rPr>
          <w:sz w:val="16"/>
        </w:rPr>
        <w:t>of</w:t>
      </w:r>
      <w:r>
        <w:rPr>
          <w:spacing w:val="23"/>
          <w:sz w:val="16"/>
        </w:rPr>
        <w:t xml:space="preserve"> </w:t>
      </w:r>
      <w:r>
        <w:rPr>
          <w:sz w:val="16"/>
        </w:rPr>
        <w:t>cosmogenic</w:t>
      </w:r>
      <w:r>
        <w:rPr>
          <w:spacing w:val="23"/>
          <w:sz w:val="16"/>
        </w:rPr>
        <w:t xml:space="preserve"> </w:t>
      </w:r>
      <w:r>
        <w:rPr>
          <w:sz w:val="16"/>
        </w:rPr>
        <w:t>isotopes</w:t>
      </w:r>
      <w:r>
        <w:rPr>
          <w:spacing w:val="22"/>
          <w:sz w:val="16"/>
        </w:rPr>
        <w:t xml:space="preserve"> </w:t>
      </w:r>
      <w:r>
        <w:rPr>
          <w:sz w:val="16"/>
        </w:rPr>
        <w:t>in</w:t>
      </w:r>
      <w:r>
        <w:rPr>
          <w:spacing w:val="23"/>
          <w:sz w:val="16"/>
        </w:rPr>
        <w:t xml:space="preserve"> </w:t>
      </w:r>
      <w:r>
        <w:rPr>
          <w:sz w:val="16"/>
        </w:rPr>
        <w:t>lunar</w:t>
      </w:r>
      <w:r>
        <w:rPr>
          <w:spacing w:val="23"/>
          <w:sz w:val="16"/>
        </w:rPr>
        <w:t xml:space="preserve"> </w:t>
      </w:r>
      <w:r>
        <w:rPr>
          <w:sz w:val="16"/>
        </w:rPr>
        <w:t>rocks</w:t>
      </w:r>
      <w:r>
        <w:rPr>
          <w:spacing w:val="23"/>
          <w:sz w:val="16"/>
        </w:rPr>
        <w:t xml:space="preserve"> </w:t>
      </w:r>
      <w:r>
        <w:rPr>
          <w:sz w:val="16"/>
        </w:rPr>
        <w:t>(see</w:t>
      </w:r>
      <w:r>
        <w:rPr>
          <w:spacing w:val="23"/>
          <w:sz w:val="16"/>
        </w:rPr>
        <w:t xml:space="preserve"> </w:t>
      </w:r>
      <w:r>
        <w:rPr>
          <w:sz w:val="16"/>
        </w:rPr>
        <w:t>Sect.</w:t>
      </w:r>
      <w:r>
        <w:rPr>
          <w:spacing w:val="10"/>
          <w:sz w:val="16"/>
        </w:rPr>
        <w:t xml:space="preserve"> </w:t>
      </w:r>
      <w:hyperlink w:anchor="_bookmark131" w:history="1">
        <w:r>
          <w:rPr>
            <w:color w:val="0000FF"/>
            <w:sz w:val="16"/>
          </w:rPr>
          <w:t>7.5</w:t>
        </w:r>
      </w:hyperlink>
      <w:r>
        <w:rPr>
          <w:sz w:val="16"/>
        </w:rPr>
        <w:t>).</w:t>
      </w:r>
      <w:r>
        <w:rPr>
          <w:spacing w:val="23"/>
          <w:sz w:val="16"/>
        </w:rPr>
        <w:t xml:space="preserve"> </w:t>
      </w:r>
      <w:r>
        <w:rPr>
          <w:sz w:val="16"/>
        </w:rPr>
        <w:t>The</w:t>
      </w:r>
      <w:r>
        <w:rPr>
          <w:spacing w:val="22"/>
          <w:sz w:val="16"/>
        </w:rPr>
        <w:t xml:space="preserve"> </w:t>
      </w:r>
      <w:r>
        <w:rPr>
          <w:sz w:val="16"/>
        </w:rPr>
        <w:t>red</w:t>
      </w:r>
      <w:r>
        <w:rPr>
          <w:spacing w:val="23"/>
          <w:sz w:val="16"/>
        </w:rPr>
        <w:t xml:space="preserve"> </w:t>
      </w:r>
      <w:r>
        <w:rPr>
          <w:sz w:val="16"/>
        </w:rPr>
        <w:t>dashed</w:t>
      </w:r>
      <w:r>
        <w:rPr>
          <w:spacing w:val="22"/>
          <w:sz w:val="16"/>
        </w:rPr>
        <w:t xml:space="preserve"> </w:t>
      </w:r>
      <w:r>
        <w:rPr>
          <w:sz w:val="16"/>
        </w:rPr>
        <w:t>(Y</w:t>
      </w:r>
      <w:r>
        <w:rPr>
          <w:spacing w:val="10"/>
          <w:sz w:val="16"/>
        </w:rPr>
        <w:t xml:space="preserve"> </w:t>
      </w:r>
      <w:r>
        <w:rPr>
          <w:sz w:val="16"/>
        </w:rPr>
        <w:t>=</w:t>
      </w:r>
      <w:r>
        <w:rPr>
          <w:spacing w:val="10"/>
          <w:sz w:val="16"/>
        </w:rPr>
        <w:t xml:space="preserve"> </w:t>
      </w:r>
      <w:r>
        <w:rPr>
          <w:sz w:val="16"/>
        </w:rPr>
        <w:t>0.9</w:t>
      </w:r>
      <w:r>
        <w:rPr>
          <w:spacing w:val="10"/>
          <w:sz w:val="16"/>
        </w:rPr>
        <w:t xml:space="preserve"> </w:t>
      </w:r>
      <w:r>
        <w:rPr>
          <w:sz w:val="16"/>
        </w:rPr>
        <w:t>*</w:t>
      </w:r>
      <w:r>
        <w:rPr>
          <w:spacing w:val="10"/>
          <w:sz w:val="16"/>
        </w:rPr>
        <w:t xml:space="preserve"> </w:t>
      </w:r>
      <w:r>
        <w:rPr>
          <w:sz w:val="16"/>
        </w:rPr>
        <w:t>(1</w:t>
      </w:r>
      <w:r>
        <w:rPr>
          <w:spacing w:val="9"/>
          <w:sz w:val="16"/>
        </w:rPr>
        <w:t xml:space="preserve"> </w:t>
      </w:r>
      <w:r>
        <w:rPr>
          <w:rFonts w:ascii="Bookman Old Style" w:hAnsi="Bookman Old Style"/>
          <w:spacing w:val="-10"/>
          <w:sz w:val="16"/>
        </w:rPr>
        <w:t>-</w:t>
      </w:r>
    </w:p>
    <w:p w14:paraId="4FB29D1B" w14:textId="77777777" w:rsidR="007A1714" w:rsidRDefault="00000000">
      <w:pPr>
        <w:spacing w:before="3" w:line="94" w:lineRule="exact"/>
        <w:ind w:left="140"/>
        <w:rPr>
          <w:sz w:val="16"/>
        </w:rPr>
      </w:pPr>
      <w:r>
        <w:rPr>
          <w:w w:val="105"/>
          <w:sz w:val="16"/>
        </w:rPr>
        <w:t>exp(</w:t>
      </w:r>
      <w:r>
        <w:rPr>
          <w:rFonts w:ascii="Bookman Old Style"/>
          <w:w w:val="105"/>
          <w:sz w:val="16"/>
        </w:rPr>
        <w:t>-</w:t>
      </w:r>
      <w:r>
        <w:rPr>
          <w:rFonts w:ascii="Bookman Old Style"/>
          <w:spacing w:val="-7"/>
          <w:w w:val="105"/>
          <w:sz w:val="16"/>
        </w:rPr>
        <w:t xml:space="preserve"> </w:t>
      </w:r>
      <w:r>
        <w:rPr>
          <w:w w:val="120"/>
          <w:sz w:val="16"/>
        </w:rPr>
        <w:t>(</w:t>
      </w:r>
      <w:r>
        <w:rPr>
          <w:rFonts w:ascii="Bookman Old Style"/>
          <w:w w:val="120"/>
          <w:sz w:val="16"/>
        </w:rPr>
        <w:t>-</w:t>
      </w:r>
      <w:r>
        <w:rPr>
          <w:rFonts w:ascii="Bookman Old Style"/>
          <w:spacing w:val="-14"/>
          <w:w w:val="120"/>
          <w:sz w:val="16"/>
        </w:rPr>
        <w:t xml:space="preserve"> </w:t>
      </w:r>
      <w:r>
        <w:rPr>
          <w:w w:val="105"/>
          <w:sz w:val="16"/>
        </w:rPr>
        <w:t>X</w:t>
      </w:r>
      <w:r>
        <w:rPr>
          <w:spacing w:val="-1"/>
          <w:w w:val="120"/>
          <w:sz w:val="16"/>
        </w:rPr>
        <w:t xml:space="preserve"> </w:t>
      </w:r>
      <w:r>
        <w:rPr>
          <w:rFonts w:ascii="Bookman Old Style"/>
          <w:w w:val="120"/>
          <w:sz w:val="16"/>
        </w:rPr>
        <w:t>?</w:t>
      </w:r>
      <w:r>
        <w:rPr>
          <w:rFonts w:ascii="Bookman Old Style"/>
          <w:spacing w:val="-13"/>
          <w:w w:val="120"/>
          <w:sz w:val="16"/>
        </w:rPr>
        <w:t xml:space="preserve"> </w:t>
      </w:r>
      <w:r>
        <w:rPr>
          <w:w w:val="105"/>
          <w:sz w:val="16"/>
        </w:rPr>
        <w:t>8.2)/1.7)),</w:t>
      </w:r>
      <w:r>
        <w:rPr>
          <w:spacing w:val="11"/>
          <w:w w:val="105"/>
          <w:sz w:val="16"/>
        </w:rPr>
        <w:t xml:space="preserve"> </w:t>
      </w:r>
      <w:r>
        <w:rPr>
          <w:w w:val="105"/>
          <w:sz w:val="16"/>
        </w:rPr>
        <w:t>where</w:t>
      </w:r>
      <w:r>
        <w:rPr>
          <w:spacing w:val="14"/>
          <w:w w:val="105"/>
          <w:sz w:val="16"/>
        </w:rPr>
        <w:t xml:space="preserve"> </w:t>
      </w:r>
      <w:r>
        <w:rPr>
          <w:w w:val="105"/>
          <w:sz w:val="16"/>
        </w:rPr>
        <w:t>X</w:t>
      </w:r>
      <w:r>
        <w:rPr>
          <w:spacing w:val="5"/>
          <w:w w:val="105"/>
          <w:sz w:val="16"/>
        </w:rPr>
        <w:t xml:space="preserve"> </w:t>
      </w:r>
      <w:r>
        <w:rPr>
          <w:w w:val="105"/>
          <w:sz w:val="16"/>
        </w:rPr>
        <w:t>=</w:t>
      </w:r>
      <w:r>
        <w:rPr>
          <w:spacing w:val="6"/>
          <w:w w:val="105"/>
          <w:sz w:val="16"/>
        </w:rPr>
        <w:t xml:space="preserve"> </w:t>
      </w:r>
      <w:r>
        <w:rPr>
          <w:w w:val="105"/>
          <w:sz w:val="16"/>
        </w:rPr>
        <w:t>log(</w:t>
      </w:r>
      <w:r>
        <w:rPr>
          <w:i/>
          <w:w w:val="105"/>
          <w:sz w:val="16"/>
        </w:rPr>
        <w:t>F</w:t>
      </w:r>
      <w:r>
        <w:rPr>
          <w:w w:val="105"/>
          <w:sz w:val="16"/>
          <w:vertAlign w:val="subscript"/>
        </w:rPr>
        <w:t>30</w:t>
      </w:r>
      <w:r>
        <w:rPr>
          <w:w w:val="105"/>
          <w:sz w:val="16"/>
        </w:rPr>
        <w:t>),</w:t>
      </w:r>
      <w:r>
        <w:rPr>
          <w:spacing w:val="13"/>
          <w:w w:val="105"/>
          <w:sz w:val="16"/>
        </w:rPr>
        <w:t xml:space="preserve"> </w:t>
      </w:r>
      <w:r>
        <w:rPr>
          <w:w w:val="105"/>
          <w:sz w:val="16"/>
        </w:rPr>
        <w:t>Y</w:t>
      </w:r>
      <w:r>
        <w:rPr>
          <w:spacing w:val="6"/>
          <w:w w:val="105"/>
          <w:sz w:val="16"/>
        </w:rPr>
        <w:t xml:space="preserve"> </w:t>
      </w:r>
      <w:r>
        <w:rPr>
          <w:w w:val="105"/>
          <w:sz w:val="16"/>
        </w:rPr>
        <w:t>=</w:t>
      </w:r>
      <w:r>
        <w:rPr>
          <w:spacing w:val="5"/>
          <w:w w:val="105"/>
          <w:sz w:val="16"/>
        </w:rPr>
        <w:t xml:space="preserve"> </w:t>
      </w:r>
      <w:r>
        <w:rPr>
          <w:w w:val="105"/>
          <w:sz w:val="16"/>
        </w:rPr>
        <w:t>log(</w:t>
      </w:r>
      <w:r>
        <w:rPr>
          <w:i/>
          <w:w w:val="105"/>
          <w:sz w:val="16"/>
        </w:rPr>
        <w:t>P</w:t>
      </w:r>
      <w:r>
        <w:rPr>
          <w:w w:val="105"/>
          <w:sz w:val="16"/>
        </w:rPr>
        <w:t>))</w:t>
      </w:r>
      <w:r>
        <w:rPr>
          <w:spacing w:val="14"/>
          <w:w w:val="105"/>
          <w:sz w:val="16"/>
        </w:rPr>
        <w:t xml:space="preserve"> </w:t>
      </w:r>
      <w:r>
        <w:rPr>
          <w:w w:val="105"/>
          <w:sz w:val="16"/>
        </w:rPr>
        <w:t>and</w:t>
      </w:r>
      <w:r>
        <w:rPr>
          <w:spacing w:val="12"/>
          <w:w w:val="105"/>
          <w:sz w:val="16"/>
        </w:rPr>
        <w:t xml:space="preserve"> </w:t>
      </w:r>
      <w:r>
        <w:rPr>
          <w:w w:val="105"/>
          <w:sz w:val="16"/>
        </w:rPr>
        <w:t>blue</w:t>
      </w:r>
      <w:r>
        <w:rPr>
          <w:spacing w:val="13"/>
          <w:w w:val="105"/>
          <w:sz w:val="16"/>
        </w:rPr>
        <w:t xml:space="preserve"> </w:t>
      </w:r>
      <w:r>
        <w:rPr>
          <w:w w:val="105"/>
          <w:sz w:val="16"/>
        </w:rPr>
        <w:t>dash-dot</w:t>
      </w:r>
      <w:r>
        <w:rPr>
          <w:spacing w:val="12"/>
          <w:w w:val="105"/>
          <w:sz w:val="16"/>
        </w:rPr>
        <w:t xml:space="preserve"> </w:t>
      </w:r>
      <w:r>
        <w:rPr>
          <w:w w:val="105"/>
          <w:sz w:val="16"/>
        </w:rPr>
        <w:t>(</w:t>
      </w:r>
      <w:r>
        <w:rPr>
          <w:i/>
          <w:w w:val="105"/>
          <w:sz w:val="16"/>
        </w:rPr>
        <w:t>P</w:t>
      </w:r>
      <w:r>
        <w:rPr>
          <w:i/>
          <w:spacing w:val="5"/>
          <w:w w:val="105"/>
          <w:sz w:val="16"/>
        </w:rPr>
        <w:t xml:space="preserve"> </w:t>
      </w:r>
      <w:r>
        <w:rPr>
          <w:w w:val="105"/>
          <w:sz w:val="16"/>
        </w:rPr>
        <w:t>=</w:t>
      </w:r>
      <w:r>
        <w:rPr>
          <w:spacing w:val="6"/>
          <w:w w:val="105"/>
          <w:sz w:val="16"/>
        </w:rPr>
        <w:t xml:space="preserve"> </w:t>
      </w:r>
      <w:r>
        <w:rPr>
          <w:w w:val="105"/>
          <w:sz w:val="16"/>
        </w:rPr>
        <w:t>4.68</w:t>
      </w:r>
      <w:r>
        <w:rPr>
          <w:spacing w:val="5"/>
          <w:w w:val="105"/>
          <w:sz w:val="16"/>
        </w:rPr>
        <w:t xml:space="preserve"> </w:t>
      </w:r>
      <w:r>
        <w:rPr>
          <w:rFonts w:ascii="Bookman Old Style"/>
          <w:w w:val="105"/>
          <w:sz w:val="16"/>
        </w:rPr>
        <w:t>9</w:t>
      </w:r>
      <w:r>
        <w:rPr>
          <w:rFonts w:ascii="Bookman Old Style"/>
          <w:spacing w:val="-6"/>
          <w:w w:val="105"/>
          <w:sz w:val="16"/>
        </w:rPr>
        <w:t xml:space="preserve"> </w:t>
      </w:r>
      <w:r>
        <w:rPr>
          <w:w w:val="105"/>
          <w:sz w:val="16"/>
        </w:rPr>
        <w:t>10</w:t>
      </w:r>
      <w:r>
        <w:rPr>
          <w:w w:val="105"/>
          <w:sz w:val="16"/>
          <w:vertAlign w:val="superscript"/>
        </w:rPr>
        <w:t>9</w:t>
      </w:r>
      <w:r>
        <w:rPr>
          <w:i/>
          <w:w w:val="105"/>
          <w:sz w:val="16"/>
        </w:rPr>
        <w:t>F</w:t>
      </w:r>
      <w:r>
        <w:rPr>
          <w:i/>
          <w:spacing w:val="65"/>
          <w:w w:val="105"/>
          <w:sz w:val="16"/>
        </w:rPr>
        <w:t xml:space="preserve"> </w:t>
      </w:r>
      <w:r>
        <w:rPr>
          <w:spacing w:val="-2"/>
          <w:w w:val="105"/>
          <w:sz w:val="16"/>
          <w:vertAlign w:val="superscript"/>
        </w:rPr>
        <w:t>1.13</w:t>
      </w:r>
      <w:r>
        <w:rPr>
          <w:spacing w:val="-2"/>
          <w:w w:val="105"/>
          <w:sz w:val="16"/>
        </w:rPr>
        <w:t>)</w:t>
      </w:r>
    </w:p>
    <w:p w14:paraId="1241F28C" w14:textId="77777777" w:rsidR="007A1714" w:rsidRDefault="00000000">
      <w:pPr>
        <w:spacing w:line="98" w:lineRule="exact"/>
        <w:ind w:left="112" w:right="419"/>
        <w:jc w:val="right"/>
        <w:rPr>
          <w:sz w:val="10"/>
        </w:rPr>
      </w:pPr>
      <w:r>
        <w:rPr>
          <w:spacing w:val="-5"/>
          <w:w w:val="120"/>
          <w:sz w:val="10"/>
        </w:rPr>
        <w:t>30</w:t>
      </w:r>
    </w:p>
    <w:p w14:paraId="0702A141" w14:textId="77777777" w:rsidR="007A1714" w:rsidRDefault="00000000">
      <w:pPr>
        <w:ind w:left="140" w:right="157"/>
        <w:jc w:val="both"/>
        <w:rPr>
          <w:sz w:val="16"/>
        </w:rPr>
      </w:pPr>
      <w:r>
        <w:rPr>
          <w:sz w:val="16"/>
        </w:rPr>
        <w:t>curves correspond to extrapolations by Gopalswamy (</w:t>
      </w:r>
      <w:hyperlink w:anchor="_bookmark344" w:history="1">
        <w:r>
          <w:rPr>
            <w:color w:val="0000FF"/>
            <w:sz w:val="16"/>
          </w:rPr>
          <w:t>2018</w:t>
        </w:r>
      </w:hyperlink>
      <w:r>
        <w:rPr>
          <w:sz w:val="16"/>
        </w:rPr>
        <w:t>) of the occurrence frequency of SEP events</w:t>
      </w:r>
      <w:r>
        <w:rPr>
          <w:spacing w:val="40"/>
          <w:sz w:val="16"/>
        </w:rPr>
        <w:t xml:space="preserve"> </w:t>
      </w:r>
      <w:r>
        <w:rPr>
          <w:sz w:val="16"/>
        </w:rPr>
        <w:t>based on GOES data, using modified exponential and power-law distributions, respectively. Image</w:t>
      </w:r>
      <w:r>
        <w:rPr>
          <w:spacing w:val="40"/>
          <w:sz w:val="16"/>
        </w:rPr>
        <w:t xml:space="preserve"> </w:t>
      </w:r>
      <w:r>
        <w:rPr>
          <w:sz w:val="16"/>
        </w:rPr>
        <w:t xml:space="preserve">modified after </w:t>
      </w:r>
      <w:proofErr w:type="spellStart"/>
      <w:r>
        <w:rPr>
          <w:sz w:val="16"/>
        </w:rPr>
        <w:t>Poluianov</w:t>
      </w:r>
      <w:proofErr w:type="spellEnd"/>
      <w:r>
        <w:rPr>
          <w:sz w:val="16"/>
        </w:rPr>
        <w:t xml:space="preserve"> et al. (</w:t>
      </w:r>
      <w:hyperlink w:anchor="_bookmark667" w:history="1">
        <w:r>
          <w:rPr>
            <w:color w:val="0000FF"/>
            <w:sz w:val="16"/>
          </w:rPr>
          <w:t>2018</w:t>
        </w:r>
      </w:hyperlink>
      <w:r>
        <w:rPr>
          <w:sz w:val="16"/>
        </w:rPr>
        <w:t>)</w:t>
      </w:r>
    </w:p>
    <w:p w14:paraId="0AF0FD87" w14:textId="77777777" w:rsidR="007A1714" w:rsidRDefault="007A1714">
      <w:pPr>
        <w:pStyle w:val="Corpodetexto"/>
        <w:spacing w:before="137"/>
      </w:pPr>
    </w:p>
    <w:p w14:paraId="5A3ADF63" w14:textId="77777777" w:rsidR="007A1714" w:rsidRDefault="00000000">
      <w:pPr>
        <w:pStyle w:val="Corpodetexto"/>
        <w:spacing w:line="247" w:lineRule="auto"/>
        <w:ind w:left="140" w:right="159" w:hanging="1"/>
        <w:jc w:val="both"/>
      </w:pPr>
      <w:r>
        <w:rPr>
          <w:w w:val="105"/>
        </w:rPr>
        <w:t>fluence exceeded 10</w:t>
      </w:r>
      <w:r>
        <w:rPr>
          <w:w w:val="105"/>
          <w:vertAlign w:val="superscript"/>
        </w:rPr>
        <w:t>10</w:t>
      </w:r>
      <w:r>
        <w:rPr>
          <w:spacing w:val="-4"/>
          <w:w w:val="105"/>
        </w:rPr>
        <w:t xml:space="preserve"> </w:t>
      </w:r>
      <w:r>
        <w:rPr>
          <w:w w:val="120"/>
        </w:rPr>
        <w:t>cm</w:t>
      </w:r>
      <w:r>
        <w:rPr>
          <w:rFonts w:ascii="Bookman Old Style"/>
          <w:w w:val="120"/>
          <w:vertAlign w:val="superscript"/>
        </w:rPr>
        <w:t>-</w:t>
      </w:r>
      <w:r>
        <w:rPr>
          <w:w w:val="105"/>
          <w:vertAlign w:val="superscript"/>
        </w:rPr>
        <w:t>2</w:t>
      </w:r>
      <w:r>
        <w:rPr>
          <w:w w:val="105"/>
        </w:rPr>
        <w:t xml:space="preserve"> during the modern era (the black filled triangle in Fig. </w:t>
      </w:r>
      <w:hyperlink w:anchor="_bookmark134" w:history="1">
        <w:r>
          <w:rPr>
            <w:color w:val="0000FF"/>
            <w:w w:val="105"/>
          </w:rPr>
          <w:t>52</w:t>
        </w:r>
      </w:hyperlink>
      <w:r>
        <w:rPr>
          <w:w w:val="105"/>
        </w:rPr>
        <w:t>).</w:t>
      </w:r>
    </w:p>
    <w:p w14:paraId="1F98AD69" w14:textId="77777777" w:rsidR="007A1714" w:rsidRDefault="00000000">
      <w:pPr>
        <w:pStyle w:val="Corpodetexto"/>
        <w:spacing w:line="249" w:lineRule="auto"/>
        <w:ind w:left="140" w:right="158" w:firstLine="226"/>
        <w:jc w:val="both"/>
      </w:pPr>
      <w:r>
        <w:t xml:space="preserve">The confirmed cosmogenic-nuclide based SEP events are represented in Fig. </w:t>
      </w:r>
      <w:hyperlink w:anchor="_bookmark134" w:history="1">
        <w:r>
          <w:rPr>
            <w:color w:val="0000FF"/>
          </w:rPr>
          <w:t>52</w:t>
        </w:r>
      </w:hyperlink>
      <w:r>
        <w:rPr>
          <w:color w:val="0000FF"/>
        </w:rPr>
        <w:t xml:space="preserve"> </w:t>
      </w:r>
      <w:r>
        <w:t>by open stars with error bars. The right-most open star corresponds to the event of 774 AD, while the leftmost point corresponds to the five confirmed events (7176 BC, 5259 BC, 660 BC, 774 AD, and 993 AD) found over the Holocene. The three yet unconfirmed event candidates (5410 BC, 1052 AD and 1279 AD) are indicated with the open circle. Further systematic search for cosmogenic SEP events</w:t>
      </w:r>
      <w:r>
        <w:rPr>
          <w:spacing w:val="40"/>
        </w:rPr>
        <w:t xml:space="preserve"> </w:t>
      </w:r>
      <w:r>
        <w:t xml:space="preserve">continues (e.g., Miyake et al. </w:t>
      </w:r>
      <w:hyperlink w:anchor="_bookmark593" w:history="1">
        <w:r>
          <w:rPr>
            <w:color w:val="0000FF"/>
          </w:rPr>
          <w:t>2021</w:t>
        </w:r>
      </w:hyperlink>
      <w:r>
        <w:t xml:space="preserve">; Brehm et al. </w:t>
      </w:r>
      <w:hyperlink w:anchor="_bookmark219" w:history="1">
        <w:r>
          <w:rPr>
            <w:color w:val="0000FF"/>
          </w:rPr>
          <w:t>2021</w:t>
        </w:r>
      </w:hyperlink>
      <w:r>
        <w:t xml:space="preserve">), including new annual measurements of the cosmogenic isotopes. This is a slow and laborious process; we expect more events similar to that of 993 AD to be found and analyzed. However, we do not expect to find any events larger than that of 774 AD over the past ten millennia. This event was strong enough to be clearly observed in the decadal INTCAL series of </w:t>
      </w:r>
      <w:r>
        <w:rPr>
          <w:rFonts w:ascii="Century"/>
        </w:rPr>
        <w:t>D</w:t>
      </w:r>
      <w:r>
        <w:rPr>
          <w:vertAlign w:val="superscript"/>
        </w:rPr>
        <w:t>14</w:t>
      </w:r>
      <w:r>
        <w:t>C (</w:t>
      </w:r>
      <w:proofErr w:type="spellStart"/>
      <w:r>
        <w:t>Usoskin</w:t>
      </w:r>
      <w:proofErr w:type="spellEnd"/>
      <w:r>
        <w:t xml:space="preserve"> and </w:t>
      </w:r>
      <w:proofErr w:type="spellStart"/>
      <w:r>
        <w:t>Kovaltsov</w:t>
      </w:r>
      <w:proofErr w:type="spellEnd"/>
      <w:r>
        <w:t xml:space="preserve"> </w:t>
      </w:r>
      <w:hyperlink w:anchor="_bookmark812" w:history="1">
        <w:r>
          <w:rPr>
            <w:color w:val="0000FF"/>
          </w:rPr>
          <w:t>2012</w:t>
        </w:r>
      </w:hyperlink>
      <w:r>
        <w:t>), and it is unlikely that stronger</w:t>
      </w:r>
      <w:r>
        <w:rPr>
          <w:spacing w:val="-5"/>
        </w:rPr>
        <w:t xml:space="preserve"> </w:t>
      </w:r>
      <w:r>
        <w:t>events</w:t>
      </w:r>
      <w:r>
        <w:rPr>
          <w:spacing w:val="-6"/>
        </w:rPr>
        <w:t xml:space="preserve"> </w:t>
      </w:r>
      <w:r>
        <w:t>were</w:t>
      </w:r>
      <w:r>
        <w:rPr>
          <w:spacing w:val="-4"/>
        </w:rPr>
        <w:t xml:space="preserve"> </w:t>
      </w:r>
      <w:r>
        <w:t>left</w:t>
      </w:r>
      <w:r>
        <w:rPr>
          <w:spacing w:val="-5"/>
        </w:rPr>
        <w:t xml:space="preserve"> </w:t>
      </w:r>
      <w:r>
        <w:t>unidentified</w:t>
      </w:r>
      <w:r>
        <w:rPr>
          <w:spacing w:val="-4"/>
        </w:rPr>
        <w:t xml:space="preserve"> </w:t>
      </w:r>
      <w:r>
        <w:t>in</w:t>
      </w:r>
      <w:r>
        <w:rPr>
          <w:spacing w:val="-6"/>
        </w:rPr>
        <w:t xml:space="preserve"> </w:t>
      </w:r>
      <w:r>
        <w:t>the</w:t>
      </w:r>
      <w:r>
        <w:rPr>
          <w:spacing w:val="-5"/>
        </w:rPr>
        <w:t xml:space="preserve"> </w:t>
      </w:r>
      <w:r>
        <w:t>earlier</w:t>
      </w:r>
      <w:r>
        <w:rPr>
          <w:spacing w:val="-5"/>
        </w:rPr>
        <w:t xml:space="preserve"> </w:t>
      </w:r>
      <w:r>
        <w:t>analyses</w:t>
      </w:r>
      <w:r>
        <w:rPr>
          <w:spacing w:val="-5"/>
        </w:rPr>
        <w:t xml:space="preserve"> </w:t>
      </w:r>
      <w:r>
        <w:t>(</w:t>
      </w:r>
      <w:proofErr w:type="spellStart"/>
      <w:r>
        <w:t>Usoskin</w:t>
      </w:r>
      <w:proofErr w:type="spellEnd"/>
      <w:r>
        <w:rPr>
          <w:spacing w:val="-4"/>
        </w:rPr>
        <w:t xml:space="preserve"> </w:t>
      </w:r>
      <w:r>
        <w:t>and</w:t>
      </w:r>
      <w:r>
        <w:rPr>
          <w:spacing w:val="-5"/>
        </w:rPr>
        <w:t xml:space="preserve"> </w:t>
      </w:r>
      <w:proofErr w:type="spellStart"/>
      <w:r>
        <w:t>Kovaltsov</w:t>
      </w:r>
      <w:proofErr w:type="spellEnd"/>
      <w:r>
        <w:t xml:space="preserve"> </w:t>
      </w:r>
      <w:hyperlink w:anchor="_bookmark812" w:history="1">
        <w:r>
          <w:rPr>
            <w:color w:val="0000FF"/>
          </w:rPr>
          <w:t>2012</w:t>
        </w:r>
      </w:hyperlink>
      <w:r>
        <w:t>;</w:t>
      </w:r>
      <w:r>
        <w:rPr>
          <w:spacing w:val="-2"/>
        </w:rPr>
        <w:t xml:space="preserve"> </w:t>
      </w:r>
      <w:r>
        <w:t>Miyake</w:t>
      </w:r>
      <w:r>
        <w:rPr>
          <w:spacing w:val="-1"/>
        </w:rPr>
        <w:t xml:space="preserve"> </w:t>
      </w:r>
      <w:r>
        <w:t>et</w:t>
      </w:r>
      <w:r>
        <w:rPr>
          <w:spacing w:val="-3"/>
        </w:rPr>
        <w:t xml:space="preserve"> </w:t>
      </w:r>
      <w:r>
        <w:t>al.</w:t>
      </w:r>
      <w:r>
        <w:rPr>
          <w:spacing w:val="-2"/>
        </w:rPr>
        <w:t xml:space="preserve"> </w:t>
      </w:r>
      <w:hyperlink w:anchor="_bookmark590" w:history="1">
        <w:r>
          <w:rPr>
            <w:color w:val="0000FF"/>
          </w:rPr>
          <w:t>2016</w:t>
        </w:r>
      </w:hyperlink>
      <w:r>
        <w:t>).</w:t>
      </w:r>
      <w:r>
        <w:rPr>
          <w:spacing w:val="-2"/>
        </w:rPr>
        <w:t xml:space="preserve"> </w:t>
      </w:r>
      <w:r>
        <w:t>This</w:t>
      </w:r>
      <w:r>
        <w:rPr>
          <w:spacing w:val="-2"/>
        </w:rPr>
        <w:t xml:space="preserve"> </w:t>
      </w:r>
      <w:r>
        <w:t>is</w:t>
      </w:r>
      <w:r>
        <w:rPr>
          <w:spacing w:val="-3"/>
        </w:rPr>
        <w:t xml:space="preserve"> </w:t>
      </w:r>
      <w:r>
        <w:t>illustrated</w:t>
      </w:r>
      <w:r>
        <w:rPr>
          <w:spacing w:val="-2"/>
        </w:rPr>
        <w:t xml:space="preserve"> </w:t>
      </w:r>
      <w:r>
        <w:t>in</w:t>
      </w:r>
      <w:r>
        <w:rPr>
          <w:spacing w:val="-2"/>
        </w:rPr>
        <w:t xml:space="preserve"> </w:t>
      </w:r>
      <w:r>
        <w:t xml:space="preserve">Fig. </w:t>
      </w:r>
      <w:hyperlink w:anchor="_bookmark135" w:history="1">
        <w:r>
          <w:rPr>
            <w:color w:val="0000FF"/>
          </w:rPr>
          <w:t>53</w:t>
        </w:r>
      </w:hyperlink>
      <w:r>
        <w:t>,</w:t>
      </w:r>
      <w:r>
        <w:rPr>
          <w:spacing w:val="-3"/>
        </w:rPr>
        <w:t xml:space="preserve"> </w:t>
      </w:r>
      <w:r>
        <w:t>where</w:t>
      </w:r>
      <w:r>
        <w:rPr>
          <w:spacing w:val="-3"/>
        </w:rPr>
        <w:t xml:space="preserve"> </w:t>
      </w:r>
      <w:r>
        <w:t>the</w:t>
      </w:r>
      <w:r>
        <w:rPr>
          <w:spacing w:val="-2"/>
        </w:rPr>
        <w:t xml:space="preserve"> </w:t>
      </w:r>
      <w:r>
        <w:t>events</w:t>
      </w:r>
      <w:r>
        <w:rPr>
          <w:spacing w:val="-3"/>
        </w:rPr>
        <w:t xml:space="preserve"> </w:t>
      </w:r>
      <w:r>
        <w:t>of</w:t>
      </w:r>
      <w:r>
        <w:rPr>
          <w:spacing w:val="-2"/>
        </w:rPr>
        <w:t xml:space="preserve"> </w:t>
      </w:r>
      <w:r>
        <w:t>774</w:t>
      </w:r>
      <w:r>
        <w:rPr>
          <w:spacing w:val="-2"/>
        </w:rPr>
        <w:t xml:space="preserve"> </w:t>
      </w:r>
      <w:r>
        <w:t>AD and</w:t>
      </w:r>
      <w:r>
        <w:rPr>
          <w:spacing w:val="11"/>
        </w:rPr>
        <w:t xml:space="preserve"> </w:t>
      </w:r>
      <w:r>
        <w:t>993</w:t>
      </w:r>
      <w:r>
        <w:rPr>
          <w:spacing w:val="11"/>
        </w:rPr>
        <w:t xml:space="preserve"> </w:t>
      </w:r>
      <w:r>
        <w:t>AD</w:t>
      </w:r>
      <w:r>
        <w:rPr>
          <w:spacing w:val="11"/>
        </w:rPr>
        <w:t xml:space="preserve"> </w:t>
      </w:r>
      <w:r>
        <w:t>are</w:t>
      </w:r>
      <w:r>
        <w:rPr>
          <w:spacing w:val="13"/>
        </w:rPr>
        <w:t xml:space="preserve"> </w:t>
      </w:r>
      <w:r>
        <w:t>shown,</w:t>
      </w:r>
      <w:r>
        <w:rPr>
          <w:spacing w:val="11"/>
        </w:rPr>
        <w:t xml:space="preserve"> </w:t>
      </w:r>
      <w:r>
        <w:t>along</w:t>
      </w:r>
      <w:r>
        <w:rPr>
          <w:spacing w:val="10"/>
        </w:rPr>
        <w:t xml:space="preserve"> </w:t>
      </w:r>
      <w:r>
        <w:t>with</w:t>
      </w:r>
      <w:r>
        <w:rPr>
          <w:spacing w:val="12"/>
        </w:rPr>
        <w:t xml:space="preserve"> </w:t>
      </w:r>
      <w:r>
        <w:t>two</w:t>
      </w:r>
      <w:r>
        <w:rPr>
          <w:spacing w:val="12"/>
        </w:rPr>
        <w:t xml:space="preserve"> </w:t>
      </w:r>
      <w:r>
        <w:t>hypothetical</w:t>
      </w:r>
      <w:r>
        <w:rPr>
          <w:spacing w:val="12"/>
        </w:rPr>
        <w:t xml:space="preserve"> </w:t>
      </w:r>
      <w:r>
        <w:t>events,</w:t>
      </w:r>
      <w:r>
        <w:rPr>
          <w:spacing w:val="12"/>
        </w:rPr>
        <w:t xml:space="preserve"> </w:t>
      </w:r>
      <w:r>
        <w:t>representing</w:t>
      </w:r>
      <w:r>
        <w:rPr>
          <w:spacing w:val="11"/>
        </w:rPr>
        <w:t xml:space="preserve"> </w:t>
      </w:r>
      <w:r>
        <w:t>two-</w:t>
      </w:r>
      <w:r>
        <w:rPr>
          <w:spacing w:val="-4"/>
        </w:rPr>
        <w:t>fold</w:t>
      </w:r>
    </w:p>
    <w:p w14:paraId="3F4163D2" w14:textId="77777777" w:rsidR="007A1714" w:rsidRDefault="007A1714">
      <w:pPr>
        <w:spacing w:line="249" w:lineRule="auto"/>
        <w:jc w:val="both"/>
        <w:sectPr w:rsidR="007A1714">
          <w:pgSz w:w="8790" w:h="13330"/>
          <w:pgMar w:top="940" w:right="860" w:bottom="880" w:left="880" w:header="653" w:footer="690" w:gutter="0"/>
          <w:cols w:space="720"/>
        </w:sectPr>
      </w:pPr>
    </w:p>
    <w:p w14:paraId="4A9F3E7D" w14:textId="77777777" w:rsidR="007A1714" w:rsidRDefault="007A1714">
      <w:pPr>
        <w:pStyle w:val="Corpodetexto"/>
        <w:spacing w:before="62"/>
        <w:rPr>
          <w:sz w:val="14"/>
        </w:rPr>
      </w:pPr>
    </w:p>
    <w:p w14:paraId="5A2D1B06" w14:textId="77777777" w:rsidR="007A1714" w:rsidRDefault="00000000">
      <w:pPr>
        <w:ind w:left="1210"/>
        <w:rPr>
          <w:rFonts w:ascii="Arial"/>
          <w:sz w:val="14"/>
        </w:rPr>
      </w:pPr>
      <w:r>
        <w:rPr>
          <w:noProof/>
        </w:rPr>
        <mc:AlternateContent>
          <mc:Choice Requires="wpg">
            <w:drawing>
              <wp:anchor distT="0" distB="0" distL="0" distR="0" simplePos="0" relativeHeight="15822848" behindDoc="0" locked="0" layoutInCell="1" allowOverlap="1" wp14:anchorId="79EF44B1" wp14:editId="4029548F">
                <wp:simplePos x="0" y="0"/>
                <wp:positionH relativeFrom="page">
                  <wp:posOffset>1511084</wp:posOffset>
                </wp:positionH>
                <wp:positionV relativeFrom="paragraph">
                  <wp:posOffset>12103</wp:posOffset>
                </wp:positionV>
                <wp:extent cx="2858135" cy="1837055"/>
                <wp:effectExtent l="0" t="0" r="0" b="0"/>
                <wp:wrapNone/>
                <wp:docPr id="2059" name="Group 20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8135" cy="1837055"/>
                          <a:chOff x="0" y="0"/>
                          <a:chExt cx="2858135" cy="1837055"/>
                        </a:xfrm>
                      </wpg:grpSpPr>
                      <wps:wsp>
                        <wps:cNvPr id="2060" name="Graphic 2060"/>
                        <wps:cNvSpPr/>
                        <wps:spPr>
                          <a:xfrm>
                            <a:off x="44107" y="1792821"/>
                            <a:ext cx="2769870" cy="1270"/>
                          </a:xfrm>
                          <a:custGeom>
                            <a:avLst/>
                            <a:gdLst/>
                            <a:ahLst/>
                            <a:cxnLst/>
                            <a:rect l="l" t="t" r="r" b="b"/>
                            <a:pathLst>
                              <a:path w="2769870">
                                <a:moveTo>
                                  <a:pt x="0" y="0"/>
                                </a:moveTo>
                                <a:lnTo>
                                  <a:pt x="2769603" y="0"/>
                                </a:lnTo>
                              </a:path>
                            </a:pathLst>
                          </a:custGeom>
                          <a:ln w="6807">
                            <a:solidFill>
                              <a:srgbClr val="000000"/>
                            </a:solidFill>
                            <a:prstDash val="solid"/>
                          </a:ln>
                        </wps:spPr>
                        <wps:bodyPr wrap="square" lIns="0" tIns="0" rIns="0" bIns="0" rtlCol="0">
                          <a:prstTxWarp prst="textNoShape">
                            <a:avLst/>
                          </a:prstTxWarp>
                          <a:noAutofit/>
                        </wps:bodyPr>
                      </wps:wsp>
                      <wps:wsp>
                        <wps:cNvPr id="2061" name="Graphic 2061"/>
                        <wps:cNvSpPr/>
                        <wps:spPr>
                          <a:xfrm>
                            <a:off x="117424" y="1792821"/>
                            <a:ext cx="1270" cy="22225"/>
                          </a:xfrm>
                          <a:custGeom>
                            <a:avLst/>
                            <a:gdLst/>
                            <a:ahLst/>
                            <a:cxnLst/>
                            <a:rect l="l" t="t" r="r" b="b"/>
                            <a:pathLst>
                              <a:path h="22225">
                                <a:moveTo>
                                  <a:pt x="0" y="0"/>
                                </a:moveTo>
                                <a:lnTo>
                                  <a:pt x="0" y="22212"/>
                                </a:lnTo>
                              </a:path>
                            </a:pathLst>
                          </a:custGeom>
                          <a:ln w="6807">
                            <a:solidFill>
                              <a:srgbClr val="000000"/>
                            </a:solidFill>
                            <a:prstDash val="solid"/>
                          </a:ln>
                        </wps:spPr>
                        <wps:bodyPr wrap="square" lIns="0" tIns="0" rIns="0" bIns="0" rtlCol="0">
                          <a:prstTxWarp prst="textNoShape">
                            <a:avLst/>
                          </a:prstTxWarp>
                          <a:noAutofit/>
                        </wps:bodyPr>
                      </wps:wsp>
                      <wps:wsp>
                        <wps:cNvPr id="2062" name="Graphic 2062"/>
                        <wps:cNvSpPr/>
                        <wps:spPr>
                          <a:xfrm>
                            <a:off x="607212" y="1792821"/>
                            <a:ext cx="1270" cy="22225"/>
                          </a:xfrm>
                          <a:custGeom>
                            <a:avLst/>
                            <a:gdLst/>
                            <a:ahLst/>
                            <a:cxnLst/>
                            <a:rect l="l" t="t" r="r" b="b"/>
                            <a:pathLst>
                              <a:path h="22225">
                                <a:moveTo>
                                  <a:pt x="0" y="0"/>
                                </a:moveTo>
                                <a:lnTo>
                                  <a:pt x="0" y="22212"/>
                                </a:lnTo>
                              </a:path>
                            </a:pathLst>
                          </a:custGeom>
                          <a:ln w="6807">
                            <a:solidFill>
                              <a:srgbClr val="000000"/>
                            </a:solidFill>
                            <a:prstDash val="solid"/>
                          </a:ln>
                        </wps:spPr>
                        <wps:bodyPr wrap="square" lIns="0" tIns="0" rIns="0" bIns="0" rtlCol="0">
                          <a:prstTxWarp prst="textNoShape">
                            <a:avLst/>
                          </a:prstTxWarp>
                          <a:noAutofit/>
                        </wps:bodyPr>
                      </wps:wsp>
                      <wps:wsp>
                        <wps:cNvPr id="2063" name="Graphic 2063"/>
                        <wps:cNvSpPr/>
                        <wps:spPr>
                          <a:xfrm>
                            <a:off x="1099083" y="1792821"/>
                            <a:ext cx="1270" cy="22225"/>
                          </a:xfrm>
                          <a:custGeom>
                            <a:avLst/>
                            <a:gdLst/>
                            <a:ahLst/>
                            <a:cxnLst/>
                            <a:rect l="l" t="t" r="r" b="b"/>
                            <a:pathLst>
                              <a:path h="22225">
                                <a:moveTo>
                                  <a:pt x="0" y="0"/>
                                </a:moveTo>
                                <a:lnTo>
                                  <a:pt x="0" y="22212"/>
                                </a:lnTo>
                              </a:path>
                            </a:pathLst>
                          </a:custGeom>
                          <a:ln w="6807">
                            <a:solidFill>
                              <a:srgbClr val="000000"/>
                            </a:solidFill>
                            <a:prstDash val="solid"/>
                          </a:ln>
                        </wps:spPr>
                        <wps:bodyPr wrap="square" lIns="0" tIns="0" rIns="0" bIns="0" rtlCol="0">
                          <a:prstTxWarp prst="textNoShape">
                            <a:avLst/>
                          </a:prstTxWarp>
                          <a:noAutofit/>
                        </wps:bodyPr>
                      </wps:wsp>
                      <wps:wsp>
                        <wps:cNvPr id="2064" name="Graphic 2064"/>
                        <wps:cNvSpPr/>
                        <wps:spPr>
                          <a:xfrm>
                            <a:off x="1588871" y="1792821"/>
                            <a:ext cx="1270" cy="22225"/>
                          </a:xfrm>
                          <a:custGeom>
                            <a:avLst/>
                            <a:gdLst/>
                            <a:ahLst/>
                            <a:cxnLst/>
                            <a:rect l="l" t="t" r="r" b="b"/>
                            <a:pathLst>
                              <a:path h="22225">
                                <a:moveTo>
                                  <a:pt x="0" y="0"/>
                                </a:moveTo>
                                <a:lnTo>
                                  <a:pt x="0" y="22212"/>
                                </a:lnTo>
                              </a:path>
                            </a:pathLst>
                          </a:custGeom>
                          <a:ln w="6807">
                            <a:solidFill>
                              <a:srgbClr val="000000"/>
                            </a:solidFill>
                            <a:prstDash val="solid"/>
                          </a:ln>
                        </wps:spPr>
                        <wps:bodyPr wrap="square" lIns="0" tIns="0" rIns="0" bIns="0" rtlCol="0">
                          <a:prstTxWarp prst="textNoShape">
                            <a:avLst/>
                          </a:prstTxWarp>
                          <a:noAutofit/>
                        </wps:bodyPr>
                      </wps:wsp>
                      <wps:wsp>
                        <wps:cNvPr id="2065" name="Graphic 2065"/>
                        <wps:cNvSpPr/>
                        <wps:spPr>
                          <a:xfrm>
                            <a:off x="2078926" y="1792821"/>
                            <a:ext cx="1270" cy="22225"/>
                          </a:xfrm>
                          <a:custGeom>
                            <a:avLst/>
                            <a:gdLst/>
                            <a:ahLst/>
                            <a:cxnLst/>
                            <a:rect l="l" t="t" r="r" b="b"/>
                            <a:pathLst>
                              <a:path h="22225">
                                <a:moveTo>
                                  <a:pt x="0" y="0"/>
                                </a:moveTo>
                                <a:lnTo>
                                  <a:pt x="0" y="22212"/>
                                </a:lnTo>
                              </a:path>
                            </a:pathLst>
                          </a:custGeom>
                          <a:ln w="6807">
                            <a:solidFill>
                              <a:srgbClr val="000000"/>
                            </a:solidFill>
                            <a:prstDash val="solid"/>
                          </a:ln>
                        </wps:spPr>
                        <wps:bodyPr wrap="square" lIns="0" tIns="0" rIns="0" bIns="0" rtlCol="0">
                          <a:prstTxWarp prst="textNoShape">
                            <a:avLst/>
                          </a:prstTxWarp>
                          <a:noAutofit/>
                        </wps:bodyPr>
                      </wps:wsp>
                      <wps:wsp>
                        <wps:cNvPr id="2066" name="Graphic 2066"/>
                        <wps:cNvSpPr/>
                        <wps:spPr>
                          <a:xfrm>
                            <a:off x="2568968" y="1792821"/>
                            <a:ext cx="1270" cy="22225"/>
                          </a:xfrm>
                          <a:custGeom>
                            <a:avLst/>
                            <a:gdLst/>
                            <a:ahLst/>
                            <a:cxnLst/>
                            <a:rect l="l" t="t" r="r" b="b"/>
                            <a:pathLst>
                              <a:path h="22225">
                                <a:moveTo>
                                  <a:pt x="0" y="0"/>
                                </a:moveTo>
                                <a:lnTo>
                                  <a:pt x="0" y="22212"/>
                                </a:lnTo>
                              </a:path>
                            </a:pathLst>
                          </a:custGeom>
                          <a:ln w="6807">
                            <a:solidFill>
                              <a:srgbClr val="000000"/>
                            </a:solidFill>
                            <a:prstDash val="solid"/>
                          </a:ln>
                        </wps:spPr>
                        <wps:bodyPr wrap="square" lIns="0" tIns="0" rIns="0" bIns="0" rtlCol="0">
                          <a:prstTxWarp prst="textNoShape">
                            <a:avLst/>
                          </a:prstTxWarp>
                          <a:noAutofit/>
                        </wps:bodyPr>
                      </wps:wsp>
                      <wps:wsp>
                        <wps:cNvPr id="2067" name="Graphic 2067"/>
                        <wps:cNvSpPr/>
                        <wps:spPr>
                          <a:xfrm>
                            <a:off x="362458" y="1792821"/>
                            <a:ext cx="1270" cy="44450"/>
                          </a:xfrm>
                          <a:custGeom>
                            <a:avLst/>
                            <a:gdLst/>
                            <a:ahLst/>
                            <a:cxnLst/>
                            <a:rect l="l" t="t" r="r" b="b"/>
                            <a:pathLst>
                              <a:path h="44450">
                                <a:moveTo>
                                  <a:pt x="0" y="0"/>
                                </a:moveTo>
                                <a:lnTo>
                                  <a:pt x="0" y="44170"/>
                                </a:lnTo>
                              </a:path>
                            </a:pathLst>
                          </a:custGeom>
                          <a:ln w="6807">
                            <a:solidFill>
                              <a:srgbClr val="000000"/>
                            </a:solidFill>
                            <a:prstDash val="solid"/>
                          </a:ln>
                        </wps:spPr>
                        <wps:bodyPr wrap="square" lIns="0" tIns="0" rIns="0" bIns="0" rtlCol="0">
                          <a:prstTxWarp prst="textNoShape">
                            <a:avLst/>
                          </a:prstTxWarp>
                          <a:noAutofit/>
                        </wps:bodyPr>
                      </wps:wsp>
                      <wps:wsp>
                        <wps:cNvPr id="2068" name="Graphic 2068"/>
                        <wps:cNvSpPr/>
                        <wps:spPr>
                          <a:xfrm>
                            <a:off x="852233" y="1792821"/>
                            <a:ext cx="1270" cy="44450"/>
                          </a:xfrm>
                          <a:custGeom>
                            <a:avLst/>
                            <a:gdLst/>
                            <a:ahLst/>
                            <a:cxnLst/>
                            <a:rect l="l" t="t" r="r" b="b"/>
                            <a:pathLst>
                              <a:path h="44450">
                                <a:moveTo>
                                  <a:pt x="0" y="0"/>
                                </a:moveTo>
                                <a:lnTo>
                                  <a:pt x="0" y="44170"/>
                                </a:lnTo>
                              </a:path>
                            </a:pathLst>
                          </a:custGeom>
                          <a:ln w="6807">
                            <a:solidFill>
                              <a:srgbClr val="000000"/>
                            </a:solidFill>
                            <a:prstDash val="solid"/>
                          </a:ln>
                        </wps:spPr>
                        <wps:bodyPr wrap="square" lIns="0" tIns="0" rIns="0" bIns="0" rtlCol="0">
                          <a:prstTxWarp prst="textNoShape">
                            <a:avLst/>
                          </a:prstTxWarp>
                          <a:noAutofit/>
                        </wps:bodyPr>
                      </wps:wsp>
                      <wps:wsp>
                        <wps:cNvPr id="2069" name="Graphic 2069"/>
                        <wps:cNvSpPr/>
                        <wps:spPr>
                          <a:xfrm>
                            <a:off x="1343850" y="1792821"/>
                            <a:ext cx="1270" cy="44450"/>
                          </a:xfrm>
                          <a:custGeom>
                            <a:avLst/>
                            <a:gdLst/>
                            <a:ahLst/>
                            <a:cxnLst/>
                            <a:rect l="l" t="t" r="r" b="b"/>
                            <a:pathLst>
                              <a:path h="44450">
                                <a:moveTo>
                                  <a:pt x="0" y="0"/>
                                </a:moveTo>
                                <a:lnTo>
                                  <a:pt x="0" y="44170"/>
                                </a:lnTo>
                              </a:path>
                            </a:pathLst>
                          </a:custGeom>
                          <a:ln w="6807">
                            <a:solidFill>
                              <a:srgbClr val="000000"/>
                            </a:solidFill>
                            <a:prstDash val="solid"/>
                          </a:ln>
                        </wps:spPr>
                        <wps:bodyPr wrap="square" lIns="0" tIns="0" rIns="0" bIns="0" rtlCol="0">
                          <a:prstTxWarp prst="textNoShape">
                            <a:avLst/>
                          </a:prstTxWarp>
                          <a:noAutofit/>
                        </wps:bodyPr>
                      </wps:wsp>
                      <wps:wsp>
                        <wps:cNvPr id="2070" name="Graphic 2070"/>
                        <wps:cNvSpPr/>
                        <wps:spPr>
                          <a:xfrm>
                            <a:off x="1833918" y="1792821"/>
                            <a:ext cx="1270" cy="44450"/>
                          </a:xfrm>
                          <a:custGeom>
                            <a:avLst/>
                            <a:gdLst/>
                            <a:ahLst/>
                            <a:cxnLst/>
                            <a:rect l="l" t="t" r="r" b="b"/>
                            <a:pathLst>
                              <a:path h="44450">
                                <a:moveTo>
                                  <a:pt x="0" y="0"/>
                                </a:moveTo>
                                <a:lnTo>
                                  <a:pt x="0" y="44170"/>
                                </a:lnTo>
                              </a:path>
                            </a:pathLst>
                          </a:custGeom>
                          <a:ln w="6807">
                            <a:solidFill>
                              <a:srgbClr val="000000"/>
                            </a:solidFill>
                            <a:prstDash val="solid"/>
                          </a:ln>
                        </wps:spPr>
                        <wps:bodyPr wrap="square" lIns="0" tIns="0" rIns="0" bIns="0" rtlCol="0">
                          <a:prstTxWarp prst="textNoShape">
                            <a:avLst/>
                          </a:prstTxWarp>
                          <a:noAutofit/>
                        </wps:bodyPr>
                      </wps:wsp>
                      <wps:wsp>
                        <wps:cNvPr id="2071" name="Graphic 2071"/>
                        <wps:cNvSpPr/>
                        <wps:spPr>
                          <a:xfrm>
                            <a:off x="2323960" y="1792821"/>
                            <a:ext cx="1270" cy="44450"/>
                          </a:xfrm>
                          <a:custGeom>
                            <a:avLst/>
                            <a:gdLst/>
                            <a:ahLst/>
                            <a:cxnLst/>
                            <a:rect l="l" t="t" r="r" b="b"/>
                            <a:pathLst>
                              <a:path h="44450">
                                <a:moveTo>
                                  <a:pt x="0" y="0"/>
                                </a:moveTo>
                                <a:lnTo>
                                  <a:pt x="0" y="44170"/>
                                </a:lnTo>
                              </a:path>
                            </a:pathLst>
                          </a:custGeom>
                          <a:ln w="6807">
                            <a:solidFill>
                              <a:srgbClr val="000000"/>
                            </a:solidFill>
                            <a:prstDash val="solid"/>
                          </a:ln>
                        </wps:spPr>
                        <wps:bodyPr wrap="square" lIns="0" tIns="0" rIns="0" bIns="0" rtlCol="0">
                          <a:prstTxWarp prst="textNoShape">
                            <a:avLst/>
                          </a:prstTxWarp>
                          <a:noAutofit/>
                        </wps:bodyPr>
                      </wps:wsp>
                      <wps:wsp>
                        <wps:cNvPr id="2072" name="Graphic 2072"/>
                        <wps:cNvSpPr/>
                        <wps:spPr>
                          <a:xfrm>
                            <a:off x="2813723" y="1792821"/>
                            <a:ext cx="1270" cy="44450"/>
                          </a:xfrm>
                          <a:custGeom>
                            <a:avLst/>
                            <a:gdLst/>
                            <a:ahLst/>
                            <a:cxnLst/>
                            <a:rect l="l" t="t" r="r" b="b"/>
                            <a:pathLst>
                              <a:path h="44450">
                                <a:moveTo>
                                  <a:pt x="0" y="0"/>
                                </a:moveTo>
                                <a:lnTo>
                                  <a:pt x="0" y="44170"/>
                                </a:lnTo>
                              </a:path>
                            </a:pathLst>
                          </a:custGeom>
                          <a:ln w="6807">
                            <a:solidFill>
                              <a:srgbClr val="000000"/>
                            </a:solidFill>
                            <a:prstDash val="solid"/>
                          </a:ln>
                        </wps:spPr>
                        <wps:bodyPr wrap="square" lIns="0" tIns="0" rIns="0" bIns="0" rtlCol="0">
                          <a:prstTxWarp prst="textNoShape">
                            <a:avLst/>
                          </a:prstTxWarp>
                          <a:noAutofit/>
                        </wps:bodyPr>
                      </wps:wsp>
                      <wps:wsp>
                        <wps:cNvPr id="2073" name="Graphic 2073"/>
                        <wps:cNvSpPr/>
                        <wps:spPr>
                          <a:xfrm>
                            <a:off x="44107" y="44157"/>
                            <a:ext cx="2769870" cy="1270"/>
                          </a:xfrm>
                          <a:custGeom>
                            <a:avLst/>
                            <a:gdLst/>
                            <a:ahLst/>
                            <a:cxnLst/>
                            <a:rect l="l" t="t" r="r" b="b"/>
                            <a:pathLst>
                              <a:path w="2769870">
                                <a:moveTo>
                                  <a:pt x="0" y="0"/>
                                </a:moveTo>
                                <a:lnTo>
                                  <a:pt x="2769603" y="0"/>
                                </a:lnTo>
                              </a:path>
                            </a:pathLst>
                          </a:custGeom>
                          <a:ln w="6807">
                            <a:solidFill>
                              <a:srgbClr val="000000"/>
                            </a:solidFill>
                            <a:prstDash val="solid"/>
                          </a:ln>
                        </wps:spPr>
                        <wps:bodyPr wrap="square" lIns="0" tIns="0" rIns="0" bIns="0" rtlCol="0">
                          <a:prstTxWarp prst="textNoShape">
                            <a:avLst/>
                          </a:prstTxWarp>
                          <a:noAutofit/>
                        </wps:bodyPr>
                      </wps:wsp>
                      <wps:wsp>
                        <wps:cNvPr id="2074" name="Graphic 2074"/>
                        <wps:cNvSpPr/>
                        <wps:spPr>
                          <a:xfrm>
                            <a:off x="117424" y="21945"/>
                            <a:ext cx="1270" cy="22225"/>
                          </a:xfrm>
                          <a:custGeom>
                            <a:avLst/>
                            <a:gdLst/>
                            <a:ahLst/>
                            <a:cxnLst/>
                            <a:rect l="l" t="t" r="r" b="b"/>
                            <a:pathLst>
                              <a:path h="22225">
                                <a:moveTo>
                                  <a:pt x="0" y="22212"/>
                                </a:moveTo>
                                <a:lnTo>
                                  <a:pt x="0" y="0"/>
                                </a:lnTo>
                              </a:path>
                            </a:pathLst>
                          </a:custGeom>
                          <a:ln w="6807">
                            <a:solidFill>
                              <a:srgbClr val="000000"/>
                            </a:solidFill>
                            <a:prstDash val="solid"/>
                          </a:ln>
                        </wps:spPr>
                        <wps:bodyPr wrap="square" lIns="0" tIns="0" rIns="0" bIns="0" rtlCol="0">
                          <a:prstTxWarp prst="textNoShape">
                            <a:avLst/>
                          </a:prstTxWarp>
                          <a:noAutofit/>
                        </wps:bodyPr>
                      </wps:wsp>
                      <wps:wsp>
                        <wps:cNvPr id="2075" name="Graphic 2075"/>
                        <wps:cNvSpPr/>
                        <wps:spPr>
                          <a:xfrm>
                            <a:off x="607212" y="21945"/>
                            <a:ext cx="1270" cy="22225"/>
                          </a:xfrm>
                          <a:custGeom>
                            <a:avLst/>
                            <a:gdLst/>
                            <a:ahLst/>
                            <a:cxnLst/>
                            <a:rect l="l" t="t" r="r" b="b"/>
                            <a:pathLst>
                              <a:path h="22225">
                                <a:moveTo>
                                  <a:pt x="0" y="22212"/>
                                </a:moveTo>
                                <a:lnTo>
                                  <a:pt x="0" y="0"/>
                                </a:lnTo>
                              </a:path>
                            </a:pathLst>
                          </a:custGeom>
                          <a:ln w="6807">
                            <a:solidFill>
                              <a:srgbClr val="000000"/>
                            </a:solidFill>
                            <a:prstDash val="solid"/>
                          </a:ln>
                        </wps:spPr>
                        <wps:bodyPr wrap="square" lIns="0" tIns="0" rIns="0" bIns="0" rtlCol="0">
                          <a:prstTxWarp prst="textNoShape">
                            <a:avLst/>
                          </a:prstTxWarp>
                          <a:noAutofit/>
                        </wps:bodyPr>
                      </wps:wsp>
                      <wps:wsp>
                        <wps:cNvPr id="2076" name="Graphic 2076"/>
                        <wps:cNvSpPr/>
                        <wps:spPr>
                          <a:xfrm>
                            <a:off x="1099083" y="21945"/>
                            <a:ext cx="1270" cy="22225"/>
                          </a:xfrm>
                          <a:custGeom>
                            <a:avLst/>
                            <a:gdLst/>
                            <a:ahLst/>
                            <a:cxnLst/>
                            <a:rect l="l" t="t" r="r" b="b"/>
                            <a:pathLst>
                              <a:path h="22225">
                                <a:moveTo>
                                  <a:pt x="0" y="22212"/>
                                </a:moveTo>
                                <a:lnTo>
                                  <a:pt x="0" y="0"/>
                                </a:lnTo>
                              </a:path>
                            </a:pathLst>
                          </a:custGeom>
                          <a:ln w="6807">
                            <a:solidFill>
                              <a:srgbClr val="000000"/>
                            </a:solidFill>
                            <a:prstDash val="solid"/>
                          </a:ln>
                        </wps:spPr>
                        <wps:bodyPr wrap="square" lIns="0" tIns="0" rIns="0" bIns="0" rtlCol="0">
                          <a:prstTxWarp prst="textNoShape">
                            <a:avLst/>
                          </a:prstTxWarp>
                          <a:noAutofit/>
                        </wps:bodyPr>
                      </wps:wsp>
                      <wps:wsp>
                        <wps:cNvPr id="2077" name="Graphic 2077"/>
                        <wps:cNvSpPr/>
                        <wps:spPr>
                          <a:xfrm>
                            <a:off x="1588871" y="21945"/>
                            <a:ext cx="1270" cy="22225"/>
                          </a:xfrm>
                          <a:custGeom>
                            <a:avLst/>
                            <a:gdLst/>
                            <a:ahLst/>
                            <a:cxnLst/>
                            <a:rect l="l" t="t" r="r" b="b"/>
                            <a:pathLst>
                              <a:path h="22225">
                                <a:moveTo>
                                  <a:pt x="0" y="22212"/>
                                </a:moveTo>
                                <a:lnTo>
                                  <a:pt x="0" y="0"/>
                                </a:lnTo>
                              </a:path>
                            </a:pathLst>
                          </a:custGeom>
                          <a:ln w="6807">
                            <a:solidFill>
                              <a:srgbClr val="000000"/>
                            </a:solidFill>
                            <a:prstDash val="solid"/>
                          </a:ln>
                        </wps:spPr>
                        <wps:bodyPr wrap="square" lIns="0" tIns="0" rIns="0" bIns="0" rtlCol="0">
                          <a:prstTxWarp prst="textNoShape">
                            <a:avLst/>
                          </a:prstTxWarp>
                          <a:noAutofit/>
                        </wps:bodyPr>
                      </wps:wsp>
                      <wps:wsp>
                        <wps:cNvPr id="2078" name="Graphic 2078"/>
                        <wps:cNvSpPr/>
                        <wps:spPr>
                          <a:xfrm>
                            <a:off x="2078926" y="21945"/>
                            <a:ext cx="1270" cy="22225"/>
                          </a:xfrm>
                          <a:custGeom>
                            <a:avLst/>
                            <a:gdLst/>
                            <a:ahLst/>
                            <a:cxnLst/>
                            <a:rect l="l" t="t" r="r" b="b"/>
                            <a:pathLst>
                              <a:path h="22225">
                                <a:moveTo>
                                  <a:pt x="0" y="22212"/>
                                </a:moveTo>
                                <a:lnTo>
                                  <a:pt x="0" y="0"/>
                                </a:lnTo>
                              </a:path>
                            </a:pathLst>
                          </a:custGeom>
                          <a:ln w="6807">
                            <a:solidFill>
                              <a:srgbClr val="000000"/>
                            </a:solidFill>
                            <a:prstDash val="solid"/>
                          </a:ln>
                        </wps:spPr>
                        <wps:bodyPr wrap="square" lIns="0" tIns="0" rIns="0" bIns="0" rtlCol="0">
                          <a:prstTxWarp prst="textNoShape">
                            <a:avLst/>
                          </a:prstTxWarp>
                          <a:noAutofit/>
                        </wps:bodyPr>
                      </wps:wsp>
                      <wps:wsp>
                        <wps:cNvPr id="2079" name="Graphic 2079"/>
                        <wps:cNvSpPr/>
                        <wps:spPr>
                          <a:xfrm>
                            <a:off x="2568968" y="21945"/>
                            <a:ext cx="1270" cy="22225"/>
                          </a:xfrm>
                          <a:custGeom>
                            <a:avLst/>
                            <a:gdLst/>
                            <a:ahLst/>
                            <a:cxnLst/>
                            <a:rect l="l" t="t" r="r" b="b"/>
                            <a:pathLst>
                              <a:path h="22225">
                                <a:moveTo>
                                  <a:pt x="0" y="22212"/>
                                </a:moveTo>
                                <a:lnTo>
                                  <a:pt x="0" y="0"/>
                                </a:lnTo>
                              </a:path>
                            </a:pathLst>
                          </a:custGeom>
                          <a:ln w="6807">
                            <a:solidFill>
                              <a:srgbClr val="000000"/>
                            </a:solidFill>
                            <a:prstDash val="solid"/>
                          </a:ln>
                        </wps:spPr>
                        <wps:bodyPr wrap="square" lIns="0" tIns="0" rIns="0" bIns="0" rtlCol="0">
                          <a:prstTxWarp prst="textNoShape">
                            <a:avLst/>
                          </a:prstTxWarp>
                          <a:noAutofit/>
                        </wps:bodyPr>
                      </wps:wsp>
                      <wps:wsp>
                        <wps:cNvPr id="2080" name="Graphic 2080"/>
                        <wps:cNvSpPr/>
                        <wps:spPr>
                          <a:xfrm>
                            <a:off x="362458" y="0"/>
                            <a:ext cx="1270" cy="44450"/>
                          </a:xfrm>
                          <a:custGeom>
                            <a:avLst/>
                            <a:gdLst/>
                            <a:ahLst/>
                            <a:cxnLst/>
                            <a:rect l="l" t="t" r="r" b="b"/>
                            <a:pathLst>
                              <a:path h="44450">
                                <a:moveTo>
                                  <a:pt x="0" y="44157"/>
                                </a:moveTo>
                                <a:lnTo>
                                  <a:pt x="0" y="0"/>
                                </a:lnTo>
                              </a:path>
                            </a:pathLst>
                          </a:custGeom>
                          <a:ln w="6807">
                            <a:solidFill>
                              <a:srgbClr val="000000"/>
                            </a:solidFill>
                            <a:prstDash val="solid"/>
                          </a:ln>
                        </wps:spPr>
                        <wps:bodyPr wrap="square" lIns="0" tIns="0" rIns="0" bIns="0" rtlCol="0">
                          <a:prstTxWarp prst="textNoShape">
                            <a:avLst/>
                          </a:prstTxWarp>
                          <a:noAutofit/>
                        </wps:bodyPr>
                      </wps:wsp>
                      <wps:wsp>
                        <wps:cNvPr id="2081" name="Graphic 2081"/>
                        <wps:cNvSpPr/>
                        <wps:spPr>
                          <a:xfrm>
                            <a:off x="852233" y="0"/>
                            <a:ext cx="1270" cy="44450"/>
                          </a:xfrm>
                          <a:custGeom>
                            <a:avLst/>
                            <a:gdLst/>
                            <a:ahLst/>
                            <a:cxnLst/>
                            <a:rect l="l" t="t" r="r" b="b"/>
                            <a:pathLst>
                              <a:path h="44450">
                                <a:moveTo>
                                  <a:pt x="0" y="44157"/>
                                </a:moveTo>
                                <a:lnTo>
                                  <a:pt x="0" y="0"/>
                                </a:lnTo>
                              </a:path>
                            </a:pathLst>
                          </a:custGeom>
                          <a:ln w="6807">
                            <a:solidFill>
                              <a:srgbClr val="000000"/>
                            </a:solidFill>
                            <a:prstDash val="solid"/>
                          </a:ln>
                        </wps:spPr>
                        <wps:bodyPr wrap="square" lIns="0" tIns="0" rIns="0" bIns="0" rtlCol="0">
                          <a:prstTxWarp prst="textNoShape">
                            <a:avLst/>
                          </a:prstTxWarp>
                          <a:noAutofit/>
                        </wps:bodyPr>
                      </wps:wsp>
                      <wps:wsp>
                        <wps:cNvPr id="2082" name="Graphic 2082"/>
                        <wps:cNvSpPr/>
                        <wps:spPr>
                          <a:xfrm>
                            <a:off x="1343850" y="0"/>
                            <a:ext cx="1270" cy="44450"/>
                          </a:xfrm>
                          <a:custGeom>
                            <a:avLst/>
                            <a:gdLst/>
                            <a:ahLst/>
                            <a:cxnLst/>
                            <a:rect l="l" t="t" r="r" b="b"/>
                            <a:pathLst>
                              <a:path h="44450">
                                <a:moveTo>
                                  <a:pt x="0" y="44157"/>
                                </a:moveTo>
                                <a:lnTo>
                                  <a:pt x="0" y="0"/>
                                </a:lnTo>
                              </a:path>
                            </a:pathLst>
                          </a:custGeom>
                          <a:ln w="6807">
                            <a:solidFill>
                              <a:srgbClr val="000000"/>
                            </a:solidFill>
                            <a:prstDash val="solid"/>
                          </a:ln>
                        </wps:spPr>
                        <wps:bodyPr wrap="square" lIns="0" tIns="0" rIns="0" bIns="0" rtlCol="0">
                          <a:prstTxWarp prst="textNoShape">
                            <a:avLst/>
                          </a:prstTxWarp>
                          <a:noAutofit/>
                        </wps:bodyPr>
                      </wps:wsp>
                      <wps:wsp>
                        <wps:cNvPr id="2083" name="Graphic 2083"/>
                        <wps:cNvSpPr/>
                        <wps:spPr>
                          <a:xfrm>
                            <a:off x="1833918" y="0"/>
                            <a:ext cx="1270" cy="44450"/>
                          </a:xfrm>
                          <a:custGeom>
                            <a:avLst/>
                            <a:gdLst/>
                            <a:ahLst/>
                            <a:cxnLst/>
                            <a:rect l="l" t="t" r="r" b="b"/>
                            <a:pathLst>
                              <a:path h="44450">
                                <a:moveTo>
                                  <a:pt x="0" y="44157"/>
                                </a:moveTo>
                                <a:lnTo>
                                  <a:pt x="0" y="0"/>
                                </a:lnTo>
                              </a:path>
                            </a:pathLst>
                          </a:custGeom>
                          <a:ln w="6807">
                            <a:solidFill>
                              <a:srgbClr val="000000"/>
                            </a:solidFill>
                            <a:prstDash val="solid"/>
                          </a:ln>
                        </wps:spPr>
                        <wps:bodyPr wrap="square" lIns="0" tIns="0" rIns="0" bIns="0" rtlCol="0">
                          <a:prstTxWarp prst="textNoShape">
                            <a:avLst/>
                          </a:prstTxWarp>
                          <a:noAutofit/>
                        </wps:bodyPr>
                      </wps:wsp>
                      <wps:wsp>
                        <wps:cNvPr id="2084" name="Graphic 2084"/>
                        <wps:cNvSpPr/>
                        <wps:spPr>
                          <a:xfrm>
                            <a:off x="2323960" y="0"/>
                            <a:ext cx="1270" cy="44450"/>
                          </a:xfrm>
                          <a:custGeom>
                            <a:avLst/>
                            <a:gdLst/>
                            <a:ahLst/>
                            <a:cxnLst/>
                            <a:rect l="l" t="t" r="r" b="b"/>
                            <a:pathLst>
                              <a:path h="44450">
                                <a:moveTo>
                                  <a:pt x="0" y="44157"/>
                                </a:moveTo>
                                <a:lnTo>
                                  <a:pt x="0" y="0"/>
                                </a:lnTo>
                              </a:path>
                            </a:pathLst>
                          </a:custGeom>
                          <a:ln w="6807">
                            <a:solidFill>
                              <a:srgbClr val="000000"/>
                            </a:solidFill>
                            <a:prstDash val="solid"/>
                          </a:ln>
                        </wps:spPr>
                        <wps:bodyPr wrap="square" lIns="0" tIns="0" rIns="0" bIns="0" rtlCol="0">
                          <a:prstTxWarp prst="textNoShape">
                            <a:avLst/>
                          </a:prstTxWarp>
                          <a:noAutofit/>
                        </wps:bodyPr>
                      </wps:wsp>
                      <wps:wsp>
                        <wps:cNvPr id="2085" name="Graphic 2085"/>
                        <wps:cNvSpPr/>
                        <wps:spPr>
                          <a:xfrm>
                            <a:off x="2813723" y="0"/>
                            <a:ext cx="1270" cy="44450"/>
                          </a:xfrm>
                          <a:custGeom>
                            <a:avLst/>
                            <a:gdLst/>
                            <a:ahLst/>
                            <a:cxnLst/>
                            <a:rect l="l" t="t" r="r" b="b"/>
                            <a:pathLst>
                              <a:path h="44450">
                                <a:moveTo>
                                  <a:pt x="0" y="44157"/>
                                </a:moveTo>
                                <a:lnTo>
                                  <a:pt x="0" y="0"/>
                                </a:lnTo>
                              </a:path>
                            </a:pathLst>
                          </a:custGeom>
                          <a:ln w="6807">
                            <a:solidFill>
                              <a:srgbClr val="000000"/>
                            </a:solidFill>
                            <a:prstDash val="solid"/>
                          </a:ln>
                        </wps:spPr>
                        <wps:bodyPr wrap="square" lIns="0" tIns="0" rIns="0" bIns="0" rtlCol="0">
                          <a:prstTxWarp prst="textNoShape">
                            <a:avLst/>
                          </a:prstTxWarp>
                          <a:noAutofit/>
                        </wps:bodyPr>
                      </wps:wsp>
                      <wps:wsp>
                        <wps:cNvPr id="2086" name="Graphic 2086"/>
                        <wps:cNvSpPr/>
                        <wps:spPr>
                          <a:xfrm>
                            <a:off x="44107" y="44158"/>
                            <a:ext cx="1270" cy="1748789"/>
                          </a:xfrm>
                          <a:custGeom>
                            <a:avLst/>
                            <a:gdLst/>
                            <a:ahLst/>
                            <a:cxnLst/>
                            <a:rect l="l" t="t" r="r" b="b"/>
                            <a:pathLst>
                              <a:path h="1748789">
                                <a:moveTo>
                                  <a:pt x="0" y="1748663"/>
                                </a:moveTo>
                                <a:lnTo>
                                  <a:pt x="0" y="0"/>
                                </a:lnTo>
                              </a:path>
                            </a:pathLst>
                          </a:custGeom>
                          <a:ln w="6807">
                            <a:solidFill>
                              <a:srgbClr val="000000"/>
                            </a:solidFill>
                            <a:prstDash val="solid"/>
                          </a:ln>
                        </wps:spPr>
                        <wps:bodyPr wrap="square" lIns="0" tIns="0" rIns="0" bIns="0" rtlCol="0">
                          <a:prstTxWarp prst="textNoShape">
                            <a:avLst/>
                          </a:prstTxWarp>
                          <a:noAutofit/>
                        </wps:bodyPr>
                      </wps:wsp>
                      <wps:wsp>
                        <wps:cNvPr id="2087" name="Graphic 2087"/>
                        <wps:cNvSpPr/>
                        <wps:spPr>
                          <a:xfrm>
                            <a:off x="22186" y="1723047"/>
                            <a:ext cx="22225" cy="1270"/>
                          </a:xfrm>
                          <a:custGeom>
                            <a:avLst/>
                            <a:gdLst/>
                            <a:ahLst/>
                            <a:cxnLst/>
                            <a:rect l="l" t="t" r="r" b="b"/>
                            <a:pathLst>
                              <a:path w="22225">
                                <a:moveTo>
                                  <a:pt x="21920" y="0"/>
                                </a:moveTo>
                                <a:lnTo>
                                  <a:pt x="0" y="0"/>
                                </a:lnTo>
                              </a:path>
                            </a:pathLst>
                          </a:custGeom>
                          <a:ln w="6807">
                            <a:solidFill>
                              <a:srgbClr val="000000"/>
                            </a:solidFill>
                            <a:prstDash val="solid"/>
                          </a:ln>
                        </wps:spPr>
                        <wps:bodyPr wrap="square" lIns="0" tIns="0" rIns="0" bIns="0" rtlCol="0">
                          <a:prstTxWarp prst="textNoShape">
                            <a:avLst/>
                          </a:prstTxWarp>
                          <a:noAutofit/>
                        </wps:bodyPr>
                      </wps:wsp>
                      <wps:wsp>
                        <wps:cNvPr id="2088" name="Graphic 2088"/>
                        <wps:cNvSpPr/>
                        <wps:spPr>
                          <a:xfrm>
                            <a:off x="22186" y="1583741"/>
                            <a:ext cx="22225" cy="1270"/>
                          </a:xfrm>
                          <a:custGeom>
                            <a:avLst/>
                            <a:gdLst/>
                            <a:ahLst/>
                            <a:cxnLst/>
                            <a:rect l="l" t="t" r="r" b="b"/>
                            <a:pathLst>
                              <a:path w="22225">
                                <a:moveTo>
                                  <a:pt x="21920" y="0"/>
                                </a:moveTo>
                                <a:lnTo>
                                  <a:pt x="0" y="0"/>
                                </a:lnTo>
                              </a:path>
                            </a:pathLst>
                          </a:custGeom>
                          <a:ln w="6807">
                            <a:solidFill>
                              <a:srgbClr val="000000"/>
                            </a:solidFill>
                            <a:prstDash val="solid"/>
                          </a:ln>
                        </wps:spPr>
                        <wps:bodyPr wrap="square" lIns="0" tIns="0" rIns="0" bIns="0" rtlCol="0">
                          <a:prstTxWarp prst="textNoShape">
                            <a:avLst/>
                          </a:prstTxWarp>
                          <a:noAutofit/>
                        </wps:bodyPr>
                      </wps:wsp>
                      <wps:wsp>
                        <wps:cNvPr id="2089" name="Graphic 2089"/>
                        <wps:cNvSpPr/>
                        <wps:spPr>
                          <a:xfrm>
                            <a:off x="22186" y="1303045"/>
                            <a:ext cx="22225" cy="1270"/>
                          </a:xfrm>
                          <a:custGeom>
                            <a:avLst/>
                            <a:gdLst/>
                            <a:ahLst/>
                            <a:cxnLst/>
                            <a:rect l="l" t="t" r="r" b="b"/>
                            <a:pathLst>
                              <a:path w="22225">
                                <a:moveTo>
                                  <a:pt x="21920" y="0"/>
                                </a:moveTo>
                                <a:lnTo>
                                  <a:pt x="0" y="0"/>
                                </a:lnTo>
                              </a:path>
                            </a:pathLst>
                          </a:custGeom>
                          <a:ln w="6807">
                            <a:solidFill>
                              <a:srgbClr val="000000"/>
                            </a:solidFill>
                            <a:prstDash val="solid"/>
                          </a:ln>
                        </wps:spPr>
                        <wps:bodyPr wrap="square" lIns="0" tIns="0" rIns="0" bIns="0" rtlCol="0">
                          <a:prstTxWarp prst="textNoShape">
                            <a:avLst/>
                          </a:prstTxWarp>
                          <a:noAutofit/>
                        </wps:bodyPr>
                      </wps:wsp>
                      <wps:wsp>
                        <wps:cNvPr id="2090" name="Graphic 2090"/>
                        <wps:cNvSpPr/>
                        <wps:spPr>
                          <a:xfrm>
                            <a:off x="22186" y="1163510"/>
                            <a:ext cx="22225" cy="1270"/>
                          </a:xfrm>
                          <a:custGeom>
                            <a:avLst/>
                            <a:gdLst/>
                            <a:ahLst/>
                            <a:cxnLst/>
                            <a:rect l="l" t="t" r="r" b="b"/>
                            <a:pathLst>
                              <a:path w="22225">
                                <a:moveTo>
                                  <a:pt x="21920" y="0"/>
                                </a:moveTo>
                                <a:lnTo>
                                  <a:pt x="0" y="0"/>
                                </a:lnTo>
                              </a:path>
                            </a:pathLst>
                          </a:custGeom>
                          <a:ln w="6807">
                            <a:solidFill>
                              <a:srgbClr val="000000"/>
                            </a:solidFill>
                            <a:prstDash val="solid"/>
                          </a:ln>
                        </wps:spPr>
                        <wps:bodyPr wrap="square" lIns="0" tIns="0" rIns="0" bIns="0" rtlCol="0">
                          <a:prstTxWarp prst="textNoShape">
                            <a:avLst/>
                          </a:prstTxWarp>
                          <a:noAutofit/>
                        </wps:bodyPr>
                      </wps:wsp>
                      <wps:wsp>
                        <wps:cNvPr id="2091" name="Graphic 2091"/>
                        <wps:cNvSpPr/>
                        <wps:spPr>
                          <a:xfrm>
                            <a:off x="22186" y="1023950"/>
                            <a:ext cx="22225" cy="1270"/>
                          </a:xfrm>
                          <a:custGeom>
                            <a:avLst/>
                            <a:gdLst/>
                            <a:ahLst/>
                            <a:cxnLst/>
                            <a:rect l="l" t="t" r="r" b="b"/>
                            <a:pathLst>
                              <a:path w="22225">
                                <a:moveTo>
                                  <a:pt x="21920" y="0"/>
                                </a:moveTo>
                                <a:lnTo>
                                  <a:pt x="0" y="0"/>
                                </a:lnTo>
                              </a:path>
                            </a:pathLst>
                          </a:custGeom>
                          <a:ln w="6807">
                            <a:solidFill>
                              <a:srgbClr val="000000"/>
                            </a:solidFill>
                            <a:prstDash val="solid"/>
                          </a:ln>
                        </wps:spPr>
                        <wps:bodyPr wrap="square" lIns="0" tIns="0" rIns="0" bIns="0" rtlCol="0">
                          <a:prstTxWarp prst="textNoShape">
                            <a:avLst/>
                          </a:prstTxWarp>
                          <a:noAutofit/>
                        </wps:bodyPr>
                      </wps:wsp>
                      <wps:wsp>
                        <wps:cNvPr id="2092" name="Graphic 2092"/>
                        <wps:cNvSpPr/>
                        <wps:spPr>
                          <a:xfrm>
                            <a:off x="22186" y="882827"/>
                            <a:ext cx="22225" cy="1270"/>
                          </a:xfrm>
                          <a:custGeom>
                            <a:avLst/>
                            <a:gdLst/>
                            <a:ahLst/>
                            <a:cxnLst/>
                            <a:rect l="l" t="t" r="r" b="b"/>
                            <a:pathLst>
                              <a:path w="22225">
                                <a:moveTo>
                                  <a:pt x="21920" y="0"/>
                                </a:moveTo>
                                <a:lnTo>
                                  <a:pt x="0" y="0"/>
                                </a:lnTo>
                              </a:path>
                            </a:pathLst>
                          </a:custGeom>
                          <a:ln w="6807">
                            <a:solidFill>
                              <a:srgbClr val="000000"/>
                            </a:solidFill>
                            <a:prstDash val="solid"/>
                          </a:ln>
                        </wps:spPr>
                        <wps:bodyPr wrap="square" lIns="0" tIns="0" rIns="0" bIns="0" rtlCol="0">
                          <a:prstTxWarp prst="textNoShape">
                            <a:avLst/>
                          </a:prstTxWarp>
                          <a:noAutofit/>
                        </wps:bodyPr>
                      </wps:wsp>
                      <wps:wsp>
                        <wps:cNvPr id="2093" name="Graphic 2093"/>
                        <wps:cNvSpPr/>
                        <wps:spPr>
                          <a:xfrm>
                            <a:off x="22186" y="603694"/>
                            <a:ext cx="22225" cy="1270"/>
                          </a:xfrm>
                          <a:custGeom>
                            <a:avLst/>
                            <a:gdLst/>
                            <a:ahLst/>
                            <a:cxnLst/>
                            <a:rect l="l" t="t" r="r" b="b"/>
                            <a:pathLst>
                              <a:path w="22225">
                                <a:moveTo>
                                  <a:pt x="21920" y="0"/>
                                </a:moveTo>
                                <a:lnTo>
                                  <a:pt x="0" y="0"/>
                                </a:lnTo>
                              </a:path>
                            </a:pathLst>
                          </a:custGeom>
                          <a:ln w="6807">
                            <a:solidFill>
                              <a:srgbClr val="000000"/>
                            </a:solidFill>
                            <a:prstDash val="solid"/>
                          </a:ln>
                        </wps:spPr>
                        <wps:bodyPr wrap="square" lIns="0" tIns="0" rIns="0" bIns="0" rtlCol="0">
                          <a:prstTxWarp prst="textNoShape">
                            <a:avLst/>
                          </a:prstTxWarp>
                          <a:noAutofit/>
                        </wps:bodyPr>
                      </wps:wsp>
                      <wps:wsp>
                        <wps:cNvPr id="2094" name="Graphic 2094"/>
                        <wps:cNvSpPr/>
                        <wps:spPr>
                          <a:xfrm>
                            <a:off x="22186" y="464401"/>
                            <a:ext cx="22225" cy="1270"/>
                          </a:xfrm>
                          <a:custGeom>
                            <a:avLst/>
                            <a:gdLst/>
                            <a:ahLst/>
                            <a:cxnLst/>
                            <a:rect l="l" t="t" r="r" b="b"/>
                            <a:pathLst>
                              <a:path w="22225">
                                <a:moveTo>
                                  <a:pt x="21920" y="0"/>
                                </a:moveTo>
                                <a:lnTo>
                                  <a:pt x="0" y="0"/>
                                </a:lnTo>
                              </a:path>
                            </a:pathLst>
                          </a:custGeom>
                          <a:ln w="6807">
                            <a:solidFill>
                              <a:srgbClr val="000000"/>
                            </a:solidFill>
                            <a:prstDash val="solid"/>
                          </a:ln>
                        </wps:spPr>
                        <wps:bodyPr wrap="square" lIns="0" tIns="0" rIns="0" bIns="0" rtlCol="0">
                          <a:prstTxWarp prst="textNoShape">
                            <a:avLst/>
                          </a:prstTxWarp>
                          <a:noAutofit/>
                        </wps:bodyPr>
                      </wps:wsp>
                      <wps:wsp>
                        <wps:cNvPr id="2095" name="Graphic 2095"/>
                        <wps:cNvSpPr/>
                        <wps:spPr>
                          <a:xfrm>
                            <a:off x="22186" y="322999"/>
                            <a:ext cx="22225" cy="1270"/>
                          </a:xfrm>
                          <a:custGeom>
                            <a:avLst/>
                            <a:gdLst/>
                            <a:ahLst/>
                            <a:cxnLst/>
                            <a:rect l="l" t="t" r="r" b="b"/>
                            <a:pathLst>
                              <a:path w="22225">
                                <a:moveTo>
                                  <a:pt x="21920" y="0"/>
                                </a:moveTo>
                                <a:lnTo>
                                  <a:pt x="0" y="0"/>
                                </a:lnTo>
                              </a:path>
                            </a:pathLst>
                          </a:custGeom>
                          <a:ln w="6807">
                            <a:solidFill>
                              <a:srgbClr val="000000"/>
                            </a:solidFill>
                            <a:prstDash val="solid"/>
                          </a:ln>
                        </wps:spPr>
                        <wps:bodyPr wrap="square" lIns="0" tIns="0" rIns="0" bIns="0" rtlCol="0">
                          <a:prstTxWarp prst="textNoShape">
                            <a:avLst/>
                          </a:prstTxWarp>
                          <a:noAutofit/>
                        </wps:bodyPr>
                      </wps:wsp>
                      <wps:wsp>
                        <wps:cNvPr id="2096" name="Graphic 2096"/>
                        <wps:cNvSpPr/>
                        <wps:spPr>
                          <a:xfrm>
                            <a:off x="22186" y="183705"/>
                            <a:ext cx="22225" cy="1270"/>
                          </a:xfrm>
                          <a:custGeom>
                            <a:avLst/>
                            <a:gdLst/>
                            <a:ahLst/>
                            <a:cxnLst/>
                            <a:rect l="l" t="t" r="r" b="b"/>
                            <a:pathLst>
                              <a:path w="22225">
                                <a:moveTo>
                                  <a:pt x="21920" y="0"/>
                                </a:moveTo>
                                <a:lnTo>
                                  <a:pt x="0" y="0"/>
                                </a:lnTo>
                              </a:path>
                            </a:pathLst>
                          </a:custGeom>
                          <a:ln w="6807">
                            <a:solidFill>
                              <a:srgbClr val="000000"/>
                            </a:solidFill>
                            <a:prstDash val="solid"/>
                          </a:ln>
                        </wps:spPr>
                        <wps:bodyPr wrap="square" lIns="0" tIns="0" rIns="0" bIns="0" rtlCol="0">
                          <a:prstTxWarp prst="textNoShape">
                            <a:avLst/>
                          </a:prstTxWarp>
                          <a:noAutofit/>
                        </wps:bodyPr>
                      </wps:wsp>
                      <wps:wsp>
                        <wps:cNvPr id="2097" name="Graphic 2097"/>
                        <wps:cNvSpPr/>
                        <wps:spPr>
                          <a:xfrm>
                            <a:off x="0" y="1442351"/>
                            <a:ext cx="44450" cy="1270"/>
                          </a:xfrm>
                          <a:custGeom>
                            <a:avLst/>
                            <a:gdLst/>
                            <a:ahLst/>
                            <a:cxnLst/>
                            <a:rect l="l" t="t" r="r" b="b"/>
                            <a:pathLst>
                              <a:path w="44450">
                                <a:moveTo>
                                  <a:pt x="44107" y="0"/>
                                </a:moveTo>
                                <a:lnTo>
                                  <a:pt x="0" y="0"/>
                                </a:lnTo>
                              </a:path>
                            </a:pathLst>
                          </a:custGeom>
                          <a:ln w="6807">
                            <a:solidFill>
                              <a:srgbClr val="000000"/>
                            </a:solidFill>
                            <a:prstDash val="solid"/>
                          </a:ln>
                        </wps:spPr>
                        <wps:bodyPr wrap="square" lIns="0" tIns="0" rIns="0" bIns="0" rtlCol="0">
                          <a:prstTxWarp prst="textNoShape">
                            <a:avLst/>
                          </a:prstTxWarp>
                          <a:noAutofit/>
                        </wps:bodyPr>
                      </wps:wsp>
                      <wps:wsp>
                        <wps:cNvPr id="2098" name="Graphic 2098"/>
                        <wps:cNvSpPr/>
                        <wps:spPr>
                          <a:xfrm>
                            <a:off x="0" y="743242"/>
                            <a:ext cx="44450" cy="1270"/>
                          </a:xfrm>
                          <a:custGeom>
                            <a:avLst/>
                            <a:gdLst/>
                            <a:ahLst/>
                            <a:cxnLst/>
                            <a:rect l="l" t="t" r="r" b="b"/>
                            <a:pathLst>
                              <a:path w="44450">
                                <a:moveTo>
                                  <a:pt x="44107" y="0"/>
                                </a:moveTo>
                                <a:lnTo>
                                  <a:pt x="0" y="0"/>
                                </a:lnTo>
                              </a:path>
                            </a:pathLst>
                          </a:custGeom>
                          <a:ln w="6807">
                            <a:solidFill>
                              <a:srgbClr val="000000"/>
                            </a:solidFill>
                            <a:prstDash val="solid"/>
                          </a:ln>
                        </wps:spPr>
                        <wps:bodyPr wrap="square" lIns="0" tIns="0" rIns="0" bIns="0" rtlCol="0">
                          <a:prstTxWarp prst="textNoShape">
                            <a:avLst/>
                          </a:prstTxWarp>
                          <a:noAutofit/>
                        </wps:bodyPr>
                      </wps:wsp>
                      <wps:wsp>
                        <wps:cNvPr id="2099" name="Graphic 2099"/>
                        <wps:cNvSpPr/>
                        <wps:spPr>
                          <a:xfrm>
                            <a:off x="0" y="44132"/>
                            <a:ext cx="44450" cy="1270"/>
                          </a:xfrm>
                          <a:custGeom>
                            <a:avLst/>
                            <a:gdLst/>
                            <a:ahLst/>
                            <a:cxnLst/>
                            <a:rect l="l" t="t" r="r" b="b"/>
                            <a:pathLst>
                              <a:path w="44450">
                                <a:moveTo>
                                  <a:pt x="44107" y="0"/>
                                </a:moveTo>
                                <a:lnTo>
                                  <a:pt x="0" y="0"/>
                                </a:lnTo>
                              </a:path>
                            </a:pathLst>
                          </a:custGeom>
                          <a:ln w="6807">
                            <a:solidFill>
                              <a:srgbClr val="000000"/>
                            </a:solidFill>
                            <a:prstDash val="solid"/>
                          </a:ln>
                        </wps:spPr>
                        <wps:bodyPr wrap="square" lIns="0" tIns="0" rIns="0" bIns="0" rtlCol="0">
                          <a:prstTxWarp prst="textNoShape">
                            <a:avLst/>
                          </a:prstTxWarp>
                          <a:noAutofit/>
                        </wps:bodyPr>
                      </wps:wsp>
                      <wps:wsp>
                        <wps:cNvPr id="2100" name="Graphic 2100"/>
                        <wps:cNvSpPr/>
                        <wps:spPr>
                          <a:xfrm>
                            <a:off x="2813710" y="44158"/>
                            <a:ext cx="1270" cy="1748789"/>
                          </a:xfrm>
                          <a:custGeom>
                            <a:avLst/>
                            <a:gdLst/>
                            <a:ahLst/>
                            <a:cxnLst/>
                            <a:rect l="l" t="t" r="r" b="b"/>
                            <a:pathLst>
                              <a:path h="1748789">
                                <a:moveTo>
                                  <a:pt x="0" y="1748663"/>
                                </a:moveTo>
                                <a:lnTo>
                                  <a:pt x="0" y="0"/>
                                </a:lnTo>
                              </a:path>
                            </a:pathLst>
                          </a:custGeom>
                          <a:ln w="6807">
                            <a:solidFill>
                              <a:srgbClr val="000000"/>
                            </a:solidFill>
                            <a:prstDash val="solid"/>
                          </a:ln>
                        </wps:spPr>
                        <wps:bodyPr wrap="square" lIns="0" tIns="0" rIns="0" bIns="0" rtlCol="0">
                          <a:prstTxWarp prst="textNoShape">
                            <a:avLst/>
                          </a:prstTxWarp>
                          <a:noAutofit/>
                        </wps:bodyPr>
                      </wps:wsp>
                      <wps:wsp>
                        <wps:cNvPr id="2101" name="Graphic 2101"/>
                        <wps:cNvSpPr/>
                        <wps:spPr>
                          <a:xfrm>
                            <a:off x="2813710" y="1723047"/>
                            <a:ext cx="22225" cy="1270"/>
                          </a:xfrm>
                          <a:custGeom>
                            <a:avLst/>
                            <a:gdLst/>
                            <a:ahLst/>
                            <a:cxnLst/>
                            <a:rect l="l" t="t" r="r" b="b"/>
                            <a:pathLst>
                              <a:path w="22225">
                                <a:moveTo>
                                  <a:pt x="0" y="0"/>
                                </a:moveTo>
                                <a:lnTo>
                                  <a:pt x="22186" y="0"/>
                                </a:lnTo>
                              </a:path>
                            </a:pathLst>
                          </a:custGeom>
                          <a:ln w="6807">
                            <a:solidFill>
                              <a:srgbClr val="000000"/>
                            </a:solidFill>
                            <a:prstDash val="solid"/>
                          </a:ln>
                        </wps:spPr>
                        <wps:bodyPr wrap="square" lIns="0" tIns="0" rIns="0" bIns="0" rtlCol="0">
                          <a:prstTxWarp prst="textNoShape">
                            <a:avLst/>
                          </a:prstTxWarp>
                          <a:noAutofit/>
                        </wps:bodyPr>
                      </wps:wsp>
                      <wps:wsp>
                        <wps:cNvPr id="2102" name="Graphic 2102"/>
                        <wps:cNvSpPr/>
                        <wps:spPr>
                          <a:xfrm>
                            <a:off x="2813710" y="1583741"/>
                            <a:ext cx="22225" cy="1270"/>
                          </a:xfrm>
                          <a:custGeom>
                            <a:avLst/>
                            <a:gdLst/>
                            <a:ahLst/>
                            <a:cxnLst/>
                            <a:rect l="l" t="t" r="r" b="b"/>
                            <a:pathLst>
                              <a:path w="22225">
                                <a:moveTo>
                                  <a:pt x="0" y="0"/>
                                </a:moveTo>
                                <a:lnTo>
                                  <a:pt x="22186" y="0"/>
                                </a:lnTo>
                              </a:path>
                            </a:pathLst>
                          </a:custGeom>
                          <a:ln w="6807">
                            <a:solidFill>
                              <a:srgbClr val="000000"/>
                            </a:solidFill>
                            <a:prstDash val="solid"/>
                          </a:ln>
                        </wps:spPr>
                        <wps:bodyPr wrap="square" lIns="0" tIns="0" rIns="0" bIns="0" rtlCol="0">
                          <a:prstTxWarp prst="textNoShape">
                            <a:avLst/>
                          </a:prstTxWarp>
                          <a:noAutofit/>
                        </wps:bodyPr>
                      </wps:wsp>
                      <wps:wsp>
                        <wps:cNvPr id="2103" name="Graphic 2103"/>
                        <wps:cNvSpPr/>
                        <wps:spPr>
                          <a:xfrm>
                            <a:off x="2813710" y="1303045"/>
                            <a:ext cx="22225" cy="1270"/>
                          </a:xfrm>
                          <a:custGeom>
                            <a:avLst/>
                            <a:gdLst/>
                            <a:ahLst/>
                            <a:cxnLst/>
                            <a:rect l="l" t="t" r="r" b="b"/>
                            <a:pathLst>
                              <a:path w="22225">
                                <a:moveTo>
                                  <a:pt x="0" y="0"/>
                                </a:moveTo>
                                <a:lnTo>
                                  <a:pt x="22186" y="0"/>
                                </a:lnTo>
                              </a:path>
                            </a:pathLst>
                          </a:custGeom>
                          <a:ln w="6807">
                            <a:solidFill>
                              <a:srgbClr val="000000"/>
                            </a:solidFill>
                            <a:prstDash val="solid"/>
                          </a:ln>
                        </wps:spPr>
                        <wps:bodyPr wrap="square" lIns="0" tIns="0" rIns="0" bIns="0" rtlCol="0">
                          <a:prstTxWarp prst="textNoShape">
                            <a:avLst/>
                          </a:prstTxWarp>
                          <a:noAutofit/>
                        </wps:bodyPr>
                      </wps:wsp>
                      <wps:wsp>
                        <wps:cNvPr id="2104" name="Graphic 2104"/>
                        <wps:cNvSpPr/>
                        <wps:spPr>
                          <a:xfrm>
                            <a:off x="2813710" y="1163510"/>
                            <a:ext cx="22225" cy="1270"/>
                          </a:xfrm>
                          <a:custGeom>
                            <a:avLst/>
                            <a:gdLst/>
                            <a:ahLst/>
                            <a:cxnLst/>
                            <a:rect l="l" t="t" r="r" b="b"/>
                            <a:pathLst>
                              <a:path w="22225">
                                <a:moveTo>
                                  <a:pt x="0" y="0"/>
                                </a:moveTo>
                                <a:lnTo>
                                  <a:pt x="22186" y="0"/>
                                </a:lnTo>
                              </a:path>
                            </a:pathLst>
                          </a:custGeom>
                          <a:ln w="6807">
                            <a:solidFill>
                              <a:srgbClr val="000000"/>
                            </a:solidFill>
                            <a:prstDash val="solid"/>
                          </a:ln>
                        </wps:spPr>
                        <wps:bodyPr wrap="square" lIns="0" tIns="0" rIns="0" bIns="0" rtlCol="0">
                          <a:prstTxWarp prst="textNoShape">
                            <a:avLst/>
                          </a:prstTxWarp>
                          <a:noAutofit/>
                        </wps:bodyPr>
                      </wps:wsp>
                      <wps:wsp>
                        <wps:cNvPr id="2105" name="Graphic 2105"/>
                        <wps:cNvSpPr/>
                        <wps:spPr>
                          <a:xfrm>
                            <a:off x="2813710" y="1023950"/>
                            <a:ext cx="22225" cy="1270"/>
                          </a:xfrm>
                          <a:custGeom>
                            <a:avLst/>
                            <a:gdLst/>
                            <a:ahLst/>
                            <a:cxnLst/>
                            <a:rect l="l" t="t" r="r" b="b"/>
                            <a:pathLst>
                              <a:path w="22225">
                                <a:moveTo>
                                  <a:pt x="0" y="0"/>
                                </a:moveTo>
                                <a:lnTo>
                                  <a:pt x="22186" y="0"/>
                                </a:lnTo>
                              </a:path>
                            </a:pathLst>
                          </a:custGeom>
                          <a:ln w="6807">
                            <a:solidFill>
                              <a:srgbClr val="000000"/>
                            </a:solidFill>
                            <a:prstDash val="solid"/>
                          </a:ln>
                        </wps:spPr>
                        <wps:bodyPr wrap="square" lIns="0" tIns="0" rIns="0" bIns="0" rtlCol="0">
                          <a:prstTxWarp prst="textNoShape">
                            <a:avLst/>
                          </a:prstTxWarp>
                          <a:noAutofit/>
                        </wps:bodyPr>
                      </wps:wsp>
                      <wps:wsp>
                        <wps:cNvPr id="2106" name="Graphic 2106"/>
                        <wps:cNvSpPr/>
                        <wps:spPr>
                          <a:xfrm>
                            <a:off x="2813710" y="882827"/>
                            <a:ext cx="22225" cy="1270"/>
                          </a:xfrm>
                          <a:custGeom>
                            <a:avLst/>
                            <a:gdLst/>
                            <a:ahLst/>
                            <a:cxnLst/>
                            <a:rect l="l" t="t" r="r" b="b"/>
                            <a:pathLst>
                              <a:path w="22225">
                                <a:moveTo>
                                  <a:pt x="0" y="0"/>
                                </a:moveTo>
                                <a:lnTo>
                                  <a:pt x="22186" y="0"/>
                                </a:lnTo>
                              </a:path>
                            </a:pathLst>
                          </a:custGeom>
                          <a:ln w="6807">
                            <a:solidFill>
                              <a:srgbClr val="000000"/>
                            </a:solidFill>
                            <a:prstDash val="solid"/>
                          </a:ln>
                        </wps:spPr>
                        <wps:bodyPr wrap="square" lIns="0" tIns="0" rIns="0" bIns="0" rtlCol="0">
                          <a:prstTxWarp prst="textNoShape">
                            <a:avLst/>
                          </a:prstTxWarp>
                          <a:noAutofit/>
                        </wps:bodyPr>
                      </wps:wsp>
                      <wps:wsp>
                        <wps:cNvPr id="2107" name="Graphic 2107"/>
                        <wps:cNvSpPr/>
                        <wps:spPr>
                          <a:xfrm>
                            <a:off x="2813710" y="603694"/>
                            <a:ext cx="22225" cy="1270"/>
                          </a:xfrm>
                          <a:custGeom>
                            <a:avLst/>
                            <a:gdLst/>
                            <a:ahLst/>
                            <a:cxnLst/>
                            <a:rect l="l" t="t" r="r" b="b"/>
                            <a:pathLst>
                              <a:path w="22225">
                                <a:moveTo>
                                  <a:pt x="0" y="0"/>
                                </a:moveTo>
                                <a:lnTo>
                                  <a:pt x="22186" y="0"/>
                                </a:lnTo>
                              </a:path>
                            </a:pathLst>
                          </a:custGeom>
                          <a:ln w="6807">
                            <a:solidFill>
                              <a:srgbClr val="000000"/>
                            </a:solidFill>
                            <a:prstDash val="solid"/>
                          </a:ln>
                        </wps:spPr>
                        <wps:bodyPr wrap="square" lIns="0" tIns="0" rIns="0" bIns="0" rtlCol="0">
                          <a:prstTxWarp prst="textNoShape">
                            <a:avLst/>
                          </a:prstTxWarp>
                          <a:noAutofit/>
                        </wps:bodyPr>
                      </wps:wsp>
                      <wps:wsp>
                        <wps:cNvPr id="2108" name="Graphic 2108"/>
                        <wps:cNvSpPr/>
                        <wps:spPr>
                          <a:xfrm>
                            <a:off x="2813710" y="464401"/>
                            <a:ext cx="22225" cy="1270"/>
                          </a:xfrm>
                          <a:custGeom>
                            <a:avLst/>
                            <a:gdLst/>
                            <a:ahLst/>
                            <a:cxnLst/>
                            <a:rect l="l" t="t" r="r" b="b"/>
                            <a:pathLst>
                              <a:path w="22225">
                                <a:moveTo>
                                  <a:pt x="0" y="0"/>
                                </a:moveTo>
                                <a:lnTo>
                                  <a:pt x="22186" y="0"/>
                                </a:lnTo>
                              </a:path>
                            </a:pathLst>
                          </a:custGeom>
                          <a:ln w="6807">
                            <a:solidFill>
                              <a:srgbClr val="000000"/>
                            </a:solidFill>
                            <a:prstDash val="solid"/>
                          </a:ln>
                        </wps:spPr>
                        <wps:bodyPr wrap="square" lIns="0" tIns="0" rIns="0" bIns="0" rtlCol="0">
                          <a:prstTxWarp prst="textNoShape">
                            <a:avLst/>
                          </a:prstTxWarp>
                          <a:noAutofit/>
                        </wps:bodyPr>
                      </wps:wsp>
                      <wps:wsp>
                        <wps:cNvPr id="2109" name="Graphic 2109"/>
                        <wps:cNvSpPr/>
                        <wps:spPr>
                          <a:xfrm>
                            <a:off x="2813710" y="322999"/>
                            <a:ext cx="22225" cy="1270"/>
                          </a:xfrm>
                          <a:custGeom>
                            <a:avLst/>
                            <a:gdLst/>
                            <a:ahLst/>
                            <a:cxnLst/>
                            <a:rect l="l" t="t" r="r" b="b"/>
                            <a:pathLst>
                              <a:path w="22225">
                                <a:moveTo>
                                  <a:pt x="0" y="0"/>
                                </a:moveTo>
                                <a:lnTo>
                                  <a:pt x="22186" y="0"/>
                                </a:lnTo>
                              </a:path>
                            </a:pathLst>
                          </a:custGeom>
                          <a:ln w="6807">
                            <a:solidFill>
                              <a:srgbClr val="000000"/>
                            </a:solidFill>
                            <a:prstDash val="solid"/>
                          </a:ln>
                        </wps:spPr>
                        <wps:bodyPr wrap="square" lIns="0" tIns="0" rIns="0" bIns="0" rtlCol="0">
                          <a:prstTxWarp prst="textNoShape">
                            <a:avLst/>
                          </a:prstTxWarp>
                          <a:noAutofit/>
                        </wps:bodyPr>
                      </wps:wsp>
                      <wps:wsp>
                        <wps:cNvPr id="2110" name="Graphic 2110"/>
                        <wps:cNvSpPr/>
                        <wps:spPr>
                          <a:xfrm>
                            <a:off x="2813710" y="183705"/>
                            <a:ext cx="22225" cy="1270"/>
                          </a:xfrm>
                          <a:custGeom>
                            <a:avLst/>
                            <a:gdLst/>
                            <a:ahLst/>
                            <a:cxnLst/>
                            <a:rect l="l" t="t" r="r" b="b"/>
                            <a:pathLst>
                              <a:path w="22225">
                                <a:moveTo>
                                  <a:pt x="0" y="0"/>
                                </a:moveTo>
                                <a:lnTo>
                                  <a:pt x="22186" y="0"/>
                                </a:lnTo>
                              </a:path>
                            </a:pathLst>
                          </a:custGeom>
                          <a:ln w="6807">
                            <a:solidFill>
                              <a:srgbClr val="000000"/>
                            </a:solidFill>
                            <a:prstDash val="solid"/>
                          </a:ln>
                        </wps:spPr>
                        <wps:bodyPr wrap="square" lIns="0" tIns="0" rIns="0" bIns="0" rtlCol="0">
                          <a:prstTxWarp prst="textNoShape">
                            <a:avLst/>
                          </a:prstTxWarp>
                          <a:noAutofit/>
                        </wps:bodyPr>
                      </wps:wsp>
                      <wps:wsp>
                        <wps:cNvPr id="2111" name="Graphic 2111"/>
                        <wps:cNvSpPr/>
                        <wps:spPr>
                          <a:xfrm>
                            <a:off x="2813710" y="1442351"/>
                            <a:ext cx="44450" cy="1270"/>
                          </a:xfrm>
                          <a:custGeom>
                            <a:avLst/>
                            <a:gdLst/>
                            <a:ahLst/>
                            <a:cxnLst/>
                            <a:rect l="l" t="t" r="r" b="b"/>
                            <a:pathLst>
                              <a:path w="44450">
                                <a:moveTo>
                                  <a:pt x="0" y="0"/>
                                </a:moveTo>
                                <a:lnTo>
                                  <a:pt x="44373" y="0"/>
                                </a:lnTo>
                              </a:path>
                            </a:pathLst>
                          </a:custGeom>
                          <a:ln w="6807">
                            <a:solidFill>
                              <a:srgbClr val="000000"/>
                            </a:solidFill>
                            <a:prstDash val="solid"/>
                          </a:ln>
                        </wps:spPr>
                        <wps:bodyPr wrap="square" lIns="0" tIns="0" rIns="0" bIns="0" rtlCol="0">
                          <a:prstTxWarp prst="textNoShape">
                            <a:avLst/>
                          </a:prstTxWarp>
                          <a:noAutofit/>
                        </wps:bodyPr>
                      </wps:wsp>
                      <wps:wsp>
                        <wps:cNvPr id="2112" name="Graphic 2112"/>
                        <wps:cNvSpPr/>
                        <wps:spPr>
                          <a:xfrm>
                            <a:off x="2813710" y="743242"/>
                            <a:ext cx="44450" cy="1270"/>
                          </a:xfrm>
                          <a:custGeom>
                            <a:avLst/>
                            <a:gdLst/>
                            <a:ahLst/>
                            <a:cxnLst/>
                            <a:rect l="l" t="t" r="r" b="b"/>
                            <a:pathLst>
                              <a:path w="44450">
                                <a:moveTo>
                                  <a:pt x="0" y="0"/>
                                </a:moveTo>
                                <a:lnTo>
                                  <a:pt x="44373" y="0"/>
                                </a:lnTo>
                              </a:path>
                            </a:pathLst>
                          </a:custGeom>
                          <a:ln w="6807">
                            <a:solidFill>
                              <a:srgbClr val="000000"/>
                            </a:solidFill>
                            <a:prstDash val="solid"/>
                          </a:ln>
                        </wps:spPr>
                        <wps:bodyPr wrap="square" lIns="0" tIns="0" rIns="0" bIns="0" rtlCol="0">
                          <a:prstTxWarp prst="textNoShape">
                            <a:avLst/>
                          </a:prstTxWarp>
                          <a:noAutofit/>
                        </wps:bodyPr>
                      </wps:wsp>
                      <wps:wsp>
                        <wps:cNvPr id="2113" name="Graphic 2113"/>
                        <wps:cNvSpPr/>
                        <wps:spPr>
                          <a:xfrm>
                            <a:off x="2813710" y="44132"/>
                            <a:ext cx="44450" cy="1270"/>
                          </a:xfrm>
                          <a:custGeom>
                            <a:avLst/>
                            <a:gdLst/>
                            <a:ahLst/>
                            <a:cxnLst/>
                            <a:rect l="l" t="t" r="r" b="b"/>
                            <a:pathLst>
                              <a:path w="44450">
                                <a:moveTo>
                                  <a:pt x="0" y="0"/>
                                </a:moveTo>
                                <a:lnTo>
                                  <a:pt x="44373" y="0"/>
                                </a:lnTo>
                              </a:path>
                            </a:pathLst>
                          </a:custGeom>
                          <a:ln w="6807">
                            <a:solidFill>
                              <a:srgbClr val="000000"/>
                            </a:solidFill>
                            <a:prstDash val="solid"/>
                          </a:ln>
                        </wps:spPr>
                        <wps:bodyPr wrap="square" lIns="0" tIns="0" rIns="0" bIns="0" rtlCol="0">
                          <a:prstTxWarp prst="textNoShape">
                            <a:avLst/>
                          </a:prstTxWarp>
                          <a:noAutofit/>
                        </wps:bodyPr>
                      </wps:wsp>
                      <wps:wsp>
                        <wps:cNvPr id="2114" name="Graphic 2114"/>
                        <wps:cNvSpPr/>
                        <wps:spPr>
                          <a:xfrm>
                            <a:off x="68110" y="319634"/>
                            <a:ext cx="2722245" cy="1298575"/>
                          </a:xfrm>
                          <a:custGeom>
                            <a:avLst/>
                            <a:gdLst/>
                            <a:ahLst/>
                            <a:cxnLst/>
                            <a:rect l="l" t="t" r="r" b="b"/>
                            <a:pathLst>
                              <a:path w="2722245" h="1298575">
                                <a:moveTo>
                                  <a:pt x="0" y="29006"/>
                                </a:moveTo>
                                <a:lnTo>
                                  <a:pt x="0" y="33972"/>
                                </a:lnTo>
                                <a:lnTo>
                                  <a:pt x="1562" y="37376"/>
                                </a:lnTo>
                                <a:lnTo>
                                  <a:pt x="3403" y="39192"/>
                                </a:lnTo>
                                <a:lnTo>
                                  <a:pt x="8343" y="39192"/>
                                </a:lnTo>
                                <a:lnTo>
                                  <a:pt x="8343" y="45999"/>
                                </a:lnTo>
                                <a:lnTo>
                                  <a:pt x="10172" y="54622"/>
                                </a:lnTo>
                                <a:lnTo>
                                  <a:pt x="11734" y="52781"/>
                                </a:lnTo>
                                <a:lnTo>
                                  <a:pt x="13576" y="45999"/>
                                </a:lnTo>
                                <a:lnTo>
                                  <a:pt x="13576" y="44411"/>
                                </a:lnTo>
                                <a:lnTo>
                                  <a:pt x="15138" y="45999"/>
                                </a:lnTo>
                                <a:lnTo>
                                  <a:pt x="16954" y="42595"/>
                                </a:lnTo>
                                <a:lnTo>
                                  <a:pt x="16954" y="39192"/>
                                </a:lnTo>
                                <a:lnTo>
                                  <a:pt x="18516" y="35788"/>
                                </a:lnTo>
                                <a:lnTo>
                                  <a:pt x="20358" y="27177"/>
                                </a:lnTo>
                                <a:lnTo>
                                  <a:pt x="21932" y="12014"/>
                                </a:lnTo>
                                <a:lnTo>
                                  <a:pt x="21932" y="0"/>
                                </a:lnTo>
                                <a:lnTo>
                                  <a:pt x="23749" y="0"/>
                                </a:lnTo>
                                <a:lnTo>
                                  <a:pt x="25311" y="5219"/>
                                </a:lnTo>
                                <a:lnTo>
                                  <a:pt x="28537" y="21565"/>
                                </a:lnTo>
                                <a:lnTo>
                                  <a:pt x="30002" y="38271"/>
                                </a:lnTo>
                                <a:lnTo>
                                  <a:pt x="31274" y="55043"/>
                                </a:lnTo>
                                <a:lnTo>
                                  <a:pt x="33921" y="71589"/>
                                </a:lnTo>
                                <a:lnTo>
                                  <a:pt x="35750" y="76568"/>
                                </a:lnTo>
                                <a:lnTo>
                                  <a:pt x="35750" y="71589"/>
                                </a:lnTo>
                                <a:lnTo>
                                  <a:pt x="37312" y="68198"/>
                                </a:lnTo>
                                <a:lnTo>
                                  <a:pt x="39141" y="68198"/>
                                </a:lnTo>
                                <a:lnTo>
                                  <a:pt x="39141" y="69773"/>
                                </a:lnTo>
                                <a:lnTo>
                                  <a:pt x="40703" y="71589"/>
                                </a:lnTo>
                                <a:lnTo>
                                  <a:pt x="44602" y="94249"/>
                                </a:lnTo>
                                <a:lnTo>
                                  <a:pt x="47394" y="117201"/>
                                </a:lnTo>
                                <a:lnTo>
                                  <a:pt x="49384" y="140287"/>
                                </a:lnTo>
                                <a:lnTo>
                                  <a:pt x="50876" y="163347"/>
                                </a:lnTo>
                                <a:lnTo>
                                  <a:pt x="52692" y="173532"/>
                                </a:lnTo>
                                <a:lnTo>
                                  <a:pt x="52692" y="176910"/>
                                </a:lnTo>
                                <a:lnTo>
                                  <a:pt x="54279" y="183718"/>
                                </a:lnTo>
                                <a:lnTo>
                                  <a:pt x="56095" y="193916"/>
                                </a:lnTo>
                                <a:lnTo>
                                  <a:pt x="57670" y="205943"/>
                                </a:lnTo>
                                <a:lnTo>
                                  <a:pt x="57670" y="216128"/>
                                </a:lnTo>
                                <a:lnTo>
                                  <a:pt x="59486" y="221094"/>
                                </a:lnTo>
                                <a:lnTo>
                                  <a:pt x="61061" y="224497"/>
                                </a:lnTo>
                                <a:lnTo>
                                  <a:pt x="61061" y="228155"/>
                                </a:lnTo>
                                <a:lnTo>
                                  <a:pt x="62890" y="229717"/>
                                </a:lnTo>
                                <a:lnTo>
                                  <a:pt x="64465" y="233108"/>
                                </a:lnTo>
                                <a:lnTo>
                                  <a:pt x="66281" y="234937"/>
                                </a:lnTo>
                                <a:lnTo>
                                  <a:pt x="66281" y="233108"/>
                                </a:lnTo>
                                <a:lnTo>
                                  <a:pt x="67843" y="231546"/>
                                </a:lnTo>
                                <a:lnTo>
                                  <a:pt x="69659" y="226313"/>
                                </a:lnTo>
                                <a:lnTo>
                                  <a:pt x="69659" y="217690"/>
                                </a:lnTo>
                                <a:lnTo>
                                  <a:pt x="71247" y="209321"/>
                                </a:lnTo>
                                <a:lnTo>
                                  <a:pt x="73063" y="212724"/>
                                </a:lnTo>
                                <a:lnTo>
                                  <a:pt x="74879" y="229717"/>
                                </a:lnTo>
                                <a:lnTo>
                                  <a:pt x="74879" y="239902"/>
                                </a:lnTo>
                                <a:lnTo>
                                  <a:pt x="76454" y="248526"/>
                                </a:lnTo>
                                <a:lnTo>
                                  <a:pt x="78295" y="253504"/>
                                </a:lnTo>
                                <a:lnTo>
                                  <a:pt x="79857" y="258724"/>
                                </a:lnTo>
                                <a:lnTo>
                                  <a:pt x="79857" y="262127"/>
                                </a:lnTo>
                                <a:lnTo>
                                  <a:pt x="81673" y="265506"/>
                                </a:lnTo>
                                <a:lnTo>
                                  <a:pt x="83235" y="268922"/>
                                </a:lnTo>
                                <a:lnTo>
                                  <a:pt x="83235" y="272326"/>
                                </a:lnTo>
                                <a:lnTo>
                                  <a:pt x="85064" y="275716"/>
                                </a:lnTo>
                                <a:lnTo>
                                  <a:pt x="86626" y="277291"/>
                                </a:lnTo>
                                <a:lnTo>
                                  <a:pt x="88468" y="279107"/>
                                </a:lnTo>
                                <a:lnTo>
                                  <a:pt x="88468" y="272326"/>
                                </a:lnTo>
                                <a:lnTo>
                                  <a:pt x="90030" y="263690"/>
                                </a:lnTo>
                                <a:lnTo>
                                  <a:pt x="91846" y="265506"/>
                                </a:lnTo>
                                <a:lnTo>
                                  <a:pt x="91846" y="268922"/>
                                </a:lnTo>
                                <a:lnTo>
                                  <a:pt x="96812" y="268922"/>
                                </a:lnTo>
                                <a:lnTo>
                                  <a:pt x="96812" y="265506"/>
                                </a:lnTo>
                                <a:lnTo>
                                  <a:pt x="98640" y="263690"/>
                                </a:lnTo>
                                <a:lnTo>
                                  <a:pt x="100202" y="263690"/>
                                </a:lnTo>
                                <a:lnTo>
                                  <a:pt x="100202" y="262127"/>
                                </a:lnTo>
                                <a:lnTo>
                                  <a:pt x="102019" y="260286"/>
                                </a:lnTo>
                                <a:lnTo>
                                  <a:pt x="106984" y="260286"/>
                                </a:lnTo>
                                <a:lnTo>
                                  <a:pt x="108800" y="256908"/>
                                </a:lnTo>
                                <a:lnTo>
                                  <a:pt x="110375" y="255320"/>
                                </a:lnTo>
                                <a:lnTo>
                                  <a:pt x="110375" y="253504"/>
                                </a:lnTo>
                                <a:lnTo>
                                  <a:pt x="112204" y="248526"/>
                                </a:lnTo>
                                <a:lnTo>
                                  <a:pt x="115595" y="248526"/>
                                </a:lnTo>
                                <a:lnTo>
                                  <a:pt x="117424" y="250101"/>
                                </a:lnTo>
                                <a:lnTo>
                                  <a:pt x="118986" y="251942"/>
                                </a:lnTo>
                                <a:lnTo>
                                  <a:pt x="118986" y="255320"/>
                                </a:lnTo>
                                <a:lnTo>
                                  <a:pt x="120815" y="255320"/>
                                </a:lnTo>
                                <a:lnTo>
                                  <a:pt x="122389" y="251942"/>
                                </a:lnTo>
                                <a:lnTo>
                                  <a:pt x="122389" y="245135"/>
                                </a:lnTo>
                                <a:lnTo>
                                  <a:pt x="124205" y="241731"/>
                                </a:lnTo>
                                <a:lnTo>
                                  <a:pt x="125768" y="241731"/>
                                </a:lnTo>
                                <a:lnTo>
                                  <a:pt x="127609" y="246697"/>
                                </a:lnTo>
                                <a:lnTo>
                                  <a:pt x="127609" y="256908"/>
                                </a:lnTo>
                                <a:lnTo>
                                  <a:pt x="129171" y="268922"/>
                                </a:lnTo>
                                <a:lnTo>
                                  <a:pt x="130987" y="280682"/>
                                </a:lnTo>
                                <a:lnTo>
                                  <a:pt x="130987" y="296100"/>
                                </a:lnTo>
                                <a:lnTo>
                                  <a:pt x="132549" y="306285"/>
                                </a:lnTo>
                                <a:lnTo>
                                  <a:pt x="134378" y="297662"/>
                                </a:lnTo>
                                <a:lnTo>
                                  <a:pt x="135940" y="294258"/>
                                </a:lnTo>
                                <a:lnTo>
                                  <a:pt x="135940" y="297662"/>
                                </a:lnTo>
                                <a:lnTo>
                                  <a:pt x="137782" y="299504"/>
                                </a:lnTo>
                                <a:lnTo>
                                  <a:pt x="139344" y="287477"/>
                                </a:lnTo>
                                <a:lnTo>
                                  <a:pt x="141160" y="282511"/>
                                </a:lnTo>
                                <a:lnTo>
                                  <a:pt x="141160" y="277291"/>
                                </a:lnTo>
                                <a:lnTo>
                                  <a:pt x="142735" y="268922"/>
                                </a:lnTo>
                                <a:lnTo>
                                  <a:pt x="144564" y="263690"/>
                                </a:lnTo>
                                <a:lnTo>
                                  <a:pt x="146138" y="262127"/>
                                </a:lnTo>
                                <a:lnTo>
                                  <a:pt x="147954" y="263690"/>
                                </a:lnTo>
                                <a:lnTo>
                                  <a:pt x="149517" y="267093"/>
                                </a:lnTo>
                                <a:lnTo>
                                  <a:pt x="149517" y="270471"/>
                                </a:lnTo>
                                <a:lnTo>
                                  <a:pt x="151333" y="277291"/>
                                </a:lnTo>
                                <a:lnTo>
                                  <a:pt x="152908" y="287477"/>
                                </a:lnTo>
                                <a:lnTo>
                                  <a:pt x="152908" y="292696"/>
                                </a:lnTo>
                                <a:lnTo>
                                  <a:pt x="154749" y="290880"/>
                                </a:lnTo>
                                <a:lnTo>
                                  <a:pt x="156311" y="287477"/>
                                </a:lnTo>
                                <a:lnTo>
                                  <a:pt x="158127" y="280682"/>
                                </a:lnTo>
                                <a:lnTo>
                                  <a:pt x="158127" y="277291"/>
                                </a:lnTo>
                                <a:lnTo>
                                  <a:pt x="159956" y="273888"/>
                                </a:lnTo>
                                <a:lnTo>
                                  <a:pt x="161531" y="270471"/>
                                </a:lnTo>
                                <a:lnTo>
                                  <a:pt x="161531" y="263690"/>
                                </a:lnTo>
                                <a:lnTo>
                                  <a:pt x="163347" y="260286"/>
                                </a:lnTo>
                                <a:lnTo>
                                  <a:pt x="164909" y="256908"/>
                                </a:lnTo>
                                <a:lnTo>
                                  <a:pt x="166738" y="256908"/>
                                </a:lnTo>
                                <a:lnTo>
                                  <a:pt x="166738" y="262127"/>
                                </a:lnTo>
                                <a:lnTo>
                                  <a:pt x="168300" y="273888"/>
                                </a:lnTo>
                                <a:lnTo>
                                  <a:pt x="170141" y="285902"/>
                                </a:lnTo>
                                <a:lnTo>
                                  <a:pt x="171704" y="299504"/>
                                </a:lnTo>
                                <a:lnTo>
                                  <a:pt x="171704" y="314655"/>
                                </a:lnTo>
                                <a:lnTo>
                                  <a:pt x="173532" y="319874"/>
                                </a:lnTo>
                                <a:lnTo>
                                  <a:pt x="175094" y="316483"/>
                                </a:lnTo>
                                <a:lnTo>
                                  <a:pt x="175094" y="311251"/>
                                </a:lnTo>
                                <a:lnTo>
                                  <a:pt x="176911" y="311251"/>
                                </a:lnTo>
                                <a:lnTo>
                                  <a:pt x="178473" y="309689"/>
                                </a:lnTo>
                                <a:lnTo>
                                  <a:pt x="180314" y="309689"/>
                                </a:lnTo>
                                <a:lnTo>
                                  <a:pt x="180314" y="311251"/>
                                </a:lnTo>
                                <a:lnTo>
                                  <a:pt x="181876" y="307847"/>
                                </a:lnTo>
                                <a:lnTo>
                                  <a:pt x="183692" y="304469"/>
                                </a:lnTo>
                                <a:lnTo>
                                  <a:pt x="183692" y="306285"/>
                                </a:lnTo>
                                <a:lnTo>
                                  <a:pt x="185254" y="307847"/>
                                </a:lnTo>
                                <a:lnTo>
                                  <a:pt x="187096" y="309689"/>
                                </a:lnTo>
                                <a:lnTo>
                                  <a:pt x="188658" y="311251"/>
                                </a:lnTo>
                                <a:lnTo>
                                  <a:pt x="188658" y="314655"/>
                                </a:lnTo>
                                <a:lnTo>
                                  <a:pt x="190487" y="316483"/>
                                </a:lnTo>
                                <a:lnTo>
                                  <a:pt x="192049" y="314655"/>
                                </a:lnTo>
                                <a:lnTo>
                                  <a:pt x="193878" y="313093"/>
                                </a:lnTo>
                                <a:lnTo>
                                  <a:pt x="193878" y="319874"/>
                                </a:lnTo>
                                <a:lnTo>
                                  <a:pt x="195440" y="331901"/>
                                </a:lnTo>
                                <a:lnTo>
                                  <a:pt x="197269" y="342099"/>
                                </a:lnTo>
                                <a:lnTo>
                                  <a:pt x="197269" y="347065"/>
                                </a:lnTo>
                                <a:lnTo>
                                  <a:pt x="198843" y="345503"/>
                                </a:lnTo>
                                <a:lnTo>
                                  <a:pt x="200660" y="347065"/>
                                </a:lnTo>
                                <a:lnTo>
                                  <a:pt x="202504" y="357946"/>
                                </a:lnTo>
                                <a:lnTo>
                                  <a:pt x="204508" y="370617"/>
                                </a:lnTo>
                                <a:lnTo>
                                  <a:pt x="205892" y="383012"/>
                                </a:lnTo>
                                <a:lnTo>
                                  <a:pt x="205879" y="393064"/>
                                </a:lnTo>
                                <a:lnTo>
                                  <a:pt x="207441" y="396443"/>
                                </a:lnTo>
                                <a:lnTo>
                                  <a:pt x="209270" y="387819"/>
                                </a:lnTo>
                                <a:lnTo>
                                  <a:pt x="210832" y="381038"/>
                                </a:lnTo>
                                <a:lnTo>
                                  <a:pt x="210832" y="379475"/>
                                </a:lnTo>
                                <a:lnTo>
                                  <a:pt x="212674" y="382854"/>
                                </a:lnTo>
                                <a:lnTo>
                                  <a:pt x="214236" y="384441"/>
                                </a:lnTo>
                                <a:lnTo>
                                  <a:pt x="214236" y="382854"/>
                                </a:lnTo>
                                <a:lnTo>
                                  <a:pt x="216052" y="382854"/>
                                </a:lnTo>
                                <a:lnTo>
                                  <a:pt x="217614" y="381038"/>
                                </a:lnTo>
                                <a:lnTo>
                                  <a:pt x="219456" y="382854"/>
                                </a:lnTo>
                                <a:lnTo>
                                  <a:pt x="219456" y="381038"/>
                                </a:lnTo>
                                <a:lnTo>
                                  <a:pt x="222342" y="360696"/>
                                </a:lnTo>
                                <a:lnTo>
                                  <a:pt x="224018" y="340980"/>
                                </a:lnTo>
                                <a:lnTo>
                                  <a:pt x="225499" y="321300"/>
                                </a:lnTo>
                                <a:lnTo>
                                  <a:pt x="227799" y="301066"/>
                                </a:lnTo>
                                <a:lnTo>
                                  <a:pt x="227799" y="292696"/>
                                </a:lnTo>
                                <a:lnTo>
                                  <a:pt x="229628" y="294258"/>
                                </a:lnTo>
                                <a:lnTo>
                                  <a:pt x="231203" y="297662"/>
                                </a:lnTo>
                                <a:lnTo>
                                  <a:pt x="233019" y="297662"/>
                                </a:lnTo>
                                <a:lnTo>
                                  <a:pt x="233019" y="292696"/>
                                </a:lnTo>
                                <a:lnTo>
                                  <a:pt x="234686" y="283699"/>
                                </a:lnTo>
                                <a:lnTo>
                                  <a:pt x="236039" y="274712"/>
                                </a:lnTo>
                                <a:lnTo>
                                  <a:pt x="237577" y="265770"/>
                                </a:lnTo>
                                <a:lnTo>
                                  <a:pt x="239801" y="256908"/>
                                </a:lnTo>
                                <a:lnTo>
                                  <a:pt x="241376" y="248526"/>
                                </a:lnTo>
                                <a:lnTo>
                                  <a:pt x="243192" y="248526"/>
                                </a:lnTo>
                                <a:lnTo>
                                  <a:pt x="244754" y="238340"/>
                                </a:lnTo>
                                <a:lnTo>
                                  <a:pt x="244754" y="229717"/>
                                </a:lnTo>
                                <a:lnTo>
                                  <a:pt x="246595" y="229717"/>
                                </a:lnTo>
                                <a:lnTo>
                                  <a:pt x="248411" y="236512"/>
                                </a:lnTo>
                                <a:lnTo>
                                  <a:pt x="249974" y="239902"/>
                                </a:lnTo>
                                <a:lnTo>
                                  <a:pt x="251815" y="243306"/>
                                </a:lnTo>
                                <a:lnTo>
                                  <a:pt x="253377" y="245135"/>
                                </a:lnTo>
                                <a:lnTo>
                                  <a:pt x="255206" y="233108"/>
                                </a:lnTo>
                                <a:lnTo>
                                  <a:pt x="255206" y="228155"/>
                                </a:lnTo>
                                <a:lnTo>
                                  <a:pt x="256768" y="229717"/>
                                </a:lnTo>
                                <a:lnTo>
                                  <a:pt x="258584" y="236512"/>
                                </a:lnTo>
                                <a:lnTo>
                                  <a:pt x="258584" y="248526"/>
                                </a:lnTo>
                                <a:lnTo>
                                  <a:pt x="260146" y="253504"/>
                                </a:lnTo>
                                <a:lnTo>
                                  <a:pt x="261988" y="260286"/>
                                </a:lnTo>
                                <a:lnTo>
                                  <a:pt x="263550" y="267093"/>
                                </a:lnTo>
                                <a:lnTo>
                                  <a:pt x="263550" y="272326"/>
                                </a:lnTo>
                                <a:lnTo>
                                  <a:pt x="265366" y="279107"/>
                                </a:lnTo>
                                <a:lnTo>
                                  <a:pt x="266941" y="290880"/>
                                </a:lnTo>
                                <a:lnTo>
                                  <a:pt x="266941" y="311251"/>
                                </a:lnTo>
                                <a:lnTo>
                                  <a:pt x="268757" y="325107"/>
                                </a:lnTo>
                                <a:lnTo>
                                  <a:pt x="270344" y="333463"/>
                                </a:lnTo>
                                <a:lnTo>
                                  <a:pt x="272161" y="338696"/>
                                </a:lnTo>
                                <a:lnTo>
                                  <a:pt x="272161" y="328498"/>
                                </a:lnTo>
                                <a:lnTo>
                                  <a:pt x="273723" y="321716"/>
                                </a:lnTo>
                                <a:lnTo>
                                  <a:pt x="275551" y="326669"/>
                                </a:lnTo>
                                <a:lnTo>
                                  <a:pt x="275551" y="340258"/>
                                </a:lnTo>
                                <a:lnTo>
                                  <a:pt x="277113" y="352285"/>
                                </a:lnTo>
                                <a:lnTo>
                                  <a:pt x="278955" y="357250"/>
                                </a:lnTo>
                                <a:lnTo>
                                  <a:pt x="280517" y="353847"/>
                                </a:lnTo>
                                <a:lnTo>
                                  <a:pt x="280517" y="352285"/>
                                </a:lnTo>
                                <a:lnTo>
                                  <a:pt x="282333" y="352285"/>
                                </a:lnTo>
                                <a:lnTo>
                                  <a:pt x="283895" y="359079"/>
                                </a:lnTo>
                                <a:lnTo>
                                  <a:pt x="285711" y="376059"/>
                                </a:lnTo>
                                <a:lnTo>
                                  <a:pt x="285711" y="393064"/>
                                </a:lnTo>
                                <a:lnTo>
                                  <a:pt x="287299" y="410044"/>
                                </a:lnTo>
                                <a:lnTo>
                                  <a:pt x="289128" y="413448"/>
                                </a:lnTo>
                                <a:lnTo>
                                  <a:pt x="289128" y="416839"/>
                                </a:lnTo>
                                <a:lnTo>
                                  <a:pt x="290944" y="415264"/>
                                </a:lnTo>
                                <a:lnTo>
                                  <a:pt x="292506" y="413448"/>
                                </a:lnTo>
                                <a:lnTo>
                                  <a:pt x="294347" y="413448"/>
                                </a:lnTo>
                                <a:lnTo>
                                  <a:pt x="294347" y="415264"/>
                                </a:lnTo>
                                <a:lnTo>
                                  <a:pt x="295909" y="416839"/>
                                </a:lnTo>
                                <a:lnTo>
                                  <a:pt x="297726" y="418668"/>
                                </a:lnTo>
                                <a:lnTo>
                                  <a:pt x="297726" y="420230"/>
                                </a:lnTo>
                                <a:lnTo>
                                  <a:pt x="299300" y="418668"/>
                                </a:lnTo>
                                <a:lnTo>
                                  <a:pt x="301116" y="420230"/>
                                </a:lnTo>
                                <a:lnTo>
                                  <a:pt x="302679" y="418668"/>
                                </a:lnTo>
                                <a:lnTo>
                                  <a:pt x="302679" y="413448"/>
                                </a:lnTo>
                                <a:lnTo>
                                  <a:pt x="304520" y="408216"/>
                                </a:lnTo>
                                <a:lnTo>
                                  <a:pt x="306082" y="398005"/>
                                </a:lnTo>
                                <a:lnTo>
                                  <a:pt x="306082" y="389661"/>
                                </a:lnTo>
                                <a:lnTo>
                                  <a:pt x="307911" y="393064"/>
                                </a:lnTo>
                                <a:lnTo>
                                  <a:pt x="309473" y="391223"/>
                                </a:lnTo>
                                <a:lnTo>
                                  <a:pt x="311315" y="382854"/>
                                </a:lnTo>
                                <a:lnTo>
                                  <a:pt x="312877" y="394627"/>
                                </a:lnTo>
                                <a:lnTo>
                                  <a:pt x="314693" y="404825"/>
                                </a:lnTo>
                                <a:lnTo>
                                  <a:pt x="316255" y="401408"/>
                                </a:lnTo>
                                <a:lnTo>
                                  <a:pt x="316255" y="404825"/>
                                </a:lnTo>
                                <a:lnTo>
                                  <a:pt x="318084" y="406641"/>
                                </a:lnTo>
                                <a:lnTo>
                                  <a:pt x="319646" y="413448"/>
                                </a:lnTo>
                                <a:lnTo>
                                  <a:pt x="319646" y="425475"/>
                                </a:lnTo>
                                <a:lnTo>
                                  <a:pt x="321487" y="432257"/>
                                </a:lnTo>
                                <a:lnTo>
                                  <a:pt x="323049" y="437222"/>
                                </a:lnTo>
                                <a:lnTo>
                                  <a:pt x="324866" y="440626"/>
                                </a:lnTo>
                                <a:lnTo>
                                  <a:pt x="324866" y="445846"/>
                                </a:lnTo>
                                <a:lnTo>
                                  <a:pt x="326428" y="449249"/>
                                </a:lnTo>
                                <a:lnTo>
                                  <a:pt x="328269" y="450824"/>
                                </a:lnTo>
                                <a:lnTo>
                                  <a:pt x="328269" y="456044"/>
                                </a:lnTo>
                                <a:lnTo>
                                  <a:pt x="329831" y="460997"/>
                                </a:lnTo>
                                <a:lnTo>
                                  <a:pt x="331660" y="467791"/>
                                </a:lnTo>
                                <a:lnTo>
                                  <a:pt x="333476" y="469633"/>
                                </a:lnTo>
                                <a:lnTo>
                                  <a:pt x="333476" y="473036"/>
                                </a:lnTo>
                                <a:lnTo>
                                  <a:pt x="335038" y="476415"/>
                                </a:lnTo>
                                <a:lnTo>
                                  <a:pt x="336880" y="479818"/>
                                </a:lnTo>
                                <a:lnTo>
                                  <a:pt x="338442" y="481380"/>
                                </a:lnTo>
                                <a:lnTo>
                                  <a:pt x="338442" y="478002"/>
                                </a:lnTo>
                                <a:lnTo>
                                  <a:pt x="340258" y="478002"/>
                                </a:lnTo>
                                <a:lnTo>
                                  <a:pt x="341833" y="481380"/>
                                </a:lnTo>
                                <a:lnTo>
                                  <a:pt x="341833" y="484784"/>
                                </a:lnTo>
                                <a:lnTo>
                                  <a:pt x="343661" y="491578"/>
                                </a:lnTo>
                                <a:lnTo>
                                  <a:pt x="345224" y="496811"/>
                                </a:lnTo>
                                <a:lnTo>
                                  <a:pt x="347052" y="494982"/>
                                </a:lnTo>
                                <a:lnTo>
                                  <a:pt x="347052" y="490016"/>
                                </a:lnTo>
                                <a:lnTo>
                                  <a:pt x="348615" y="488187"/>
                                </a:lnTo>
                                <a:lnTo>
                                  <a:pt x="350443" y="491578"/>
                                </a:lnTo>
                                <a:lnTo>
                                  <a:pt x="350443" y="500202"/>
                                </a:lnTo>
                                <a:lnTo>
                                  <a:pt x="352005" y="512229"/>
                                </a:lnTo>
                                <a:lnTo>
                                  <a:pt x="353834" y="515632"/>
                                </a:lnTo>
                                <a:lnTo>
                                  <a:pt x="355409" y="513791"/>
                                </a:lnTo>
                                <a:lnTo>
                                  <a:pt x="355409" y="508825"/>
                                </a:lnTo>
                                <a:lnTo>
                                  <a:pt x="357225" y="501777"/>
                                </a:lnTo>
                                <a:lnTo>
                                  <a:pt x="358787" y="500202"/>
                                </a:lnTo>
                                <a:lnTo>
                                  <a:pt x="360629" y="496811"/>
                                </a:lnTo>
                                <a:lnTo>
                                  <a:pt x="362191" y="496811"/>
                                </a:lnTo>
                                <a:lnTo>
                                  <a:pt x="364007" y="498386"/>
                                </a:lnTo>
                                <a:lnTo>
                                  <a:pt x="364007" y="500202"/>
                                </a:lnTo>
                                <a:lnTo>
                                  <a:pt x="365582" y="501777"/>
                                </a:lnTo>
                                <a:lnTo>
                                  <a:pt x="367398" y="503605"/>
                                </a:lnTo>
                                <a:lnTo>
                                  <a:pt x="368960" y="503605"/>
                                </a:lnTo>
                                <a:lnTo>
                                  <a:pt x="368960" y="513791"/>
                                </a:lnTo>
                                <a:lnTo>
                                  <a:pt x="370801" y="523989"/>
                                </a:lnTo>
                                <a:lnTo>
                                  <a:pt x="372363" y="527380"/>
                                </a:lnTo>
                                <a:lnTo>
                                  <a:pt x="372363" y="525818"/>
                                </a:lnTo>
                                <a:lnTo>
                                  <a:pt x="374180" y="523989"/>
                                </a:lnTo>
                                <a:lnTo>
                                  <a:pt x="376008" y="527380"/>
                                </a:lnTo>
                                <a:lnTo>
                                  <a:pt x="377583" y="534200"/>
                                </a:lnTo>
                                <a:lnTo>
                                  <a:pt x="377583" y="537578"/>
                                </a:lnTo>
                                <a:lnTo>
                                  <a:pt x="379412" y="540981"/>
                                </a:lnTo>
                                <a:lnTo>
                                  <a:pt x="380974" y="539407"/>
                                </a:lnTo>
                                <a:lnTo>
                                  <a:pt x="380974" y="536016"/>
                                </a:lnTo>
                                <a:lnTo>
                                  <a:pt x="382790" y="540981"/>
                                </a:lnTo>
                                <a:lnTo>
                                  <a:pt x="384365" y="547763"/>
                                </a:lnTo>
                                <a:lnTo>
                                  <a:pt x="386194" y="547763"/>
                                </a:lnTo>
                                <a:lnTo>
                                  <a:pt x="386194" y="551167"/>
                                </a:lnTo>
                                <a:lnTo>
                                  <a:pt x="387756" y="563194"/>
                                </a:lnTo>
                                <a:lnTo>
                                  <a:pt x="389585" y="568159"/>
                                </a:lnTo>
                                <a:lnTo>
                                  <a:pt x="389585" y="566597"/>
                                </a:lnTo>
                                <a:lnTo>
                                  <a:pt x="393092" y="534212"/>
                                </a:lnTo>
                                <a:lnTo>
                                  <a:pt x="395233" y="501729"/>
                                </a:lnTo>
                                <a:lnTo>
                                  <a:pt x="397093" y="468946"/>
                                </a:lnTo>
                                <a:lnTo>
                                  <a:pt x="399757" y="435660"/>
                                </a:lnTo>
                                <a:lnTo>
                                  <a:pt x="401320" y="433819"/>
                                </a:lnTo>
                                <a:lnTo>
                                  <a:pt x="403161" y="439038"/>
                                </a:lnTo>
                                <a:lnTo>
                                  <a:pt x="403161" y="447420"/>
                                </a:lnTo>
                                <a:lnTo>
                                  <a:pt x="404723" y="449249"/>
                                </a:lnTo>
                                <a:lnTo>
                                  <a:pt x="406552" y="447420"/>
                                </a:lnTo>
                                <a:lnTo>
                                  <a:pt x="408114" y="440626"/>
                                </a:lnTo>
                                <a:lnTo>
                                  <a:pt x="408114" y="433819"/>
                                </a:lnTo>
                                <a:lnTo>
                                  <a:pt x="409930" y="428853"/>
                                </a:lnTo>
                                <a:lnTo>
                                  <a:pt x="411492" y="425475"/>
                                </a:lnTo>
                                <a:lnTo>
                                  <a:pt x="411492" y="416839"/>
                                </a:lnTo>
                                <a:lnTo>
                                  <a:pt x="413334" y="404825"/>
                                </a:lnTo>
                                <a:lnTo>
                                  <a:pt x="414896" y="401408"/>
                                </a:lnTo>
                                <a:lnTo>
                                  <a:pt x="416712" y="403250"/>
                                </a:lnTo>
                                <a:lnTo>
                                  <a:pt x="416712" y="406641"/>
                                </a:lnTo>
                                <a:lnTo>
                                  <a:pt x="418553" y="410044"/>
                                </a:lnTo>
                                <a:lnTo>
                                  <a:pt x="420116" y="410044"/>
                                </a:lnTo>
                                <a:lnTo>
                                  <a:pt x="420116" y="404825"/>
                                </a:lnTo>
                                <a:lnTo>
                                  <a:pt x="421944" y="396443"/>
                                </a:lnTo>
                                <a:lnTo>
                                  <a:pt x="423506" y="389661"/>
                                </a:lnTo>
                                <a:lnTo>
                                  <a:pt x="425323" y="389661"/>
                                </a:lnTo>
                                <a:lnTo>
                                  <a:pt x="426897" y="394627"/>
                                </a:lnTo>
                                <a:lnTo>
                                  <a:pt x="428726" y="394627"/>
                                </a:lnTo>
                                <a:lnTo>
                                  <a:pt x="430288" y="381038"/>
                                </a:lnTo>
                                <a:lnTo>
                                  <a:pt x="430288" y="370852"/>
                                </a:lnTo>
                                <a:lnTo>
                                  <a:pt x="432117" y="374230"/>
                                </a:lnTo>
                                <a:lnTo>
                                  <a:pt x="433679" y="381038"/>
                                </a:lnTo>
                                <a:lnTo>
                                  <a:pt x="433679" y="389661"/>
                                </a:lnTo>
                                <a:lnTo>
                                  <a:pt x="435521" y="394627"/>
                                </a:lnTo>
                                <a:lnTo>
                                  <a:pt x="437083" y="393064"/>
                                </a:lnTo>
                                <a:lnTo>
                                  <a:pt x="438899" y="396443"/>
                                </a:lnTo>
                                <a:lnTo>
                                  <a:pt x="439101" y="410671"/>
                                </a:lnTo>
                                <a:lnTo>
                                  <a:pt x="441004" y="424551"/>
                                </a:lnTo>
                                <a:lnTo>
                                  <a:pt x="443092" y="438427"/>
                                </a:lnTo>
                                <a:lnTo>
                                  <a:pt x="443852" y="452640"/>
                                </a:lnTo>
                                <a:lnTo>
                                  <a:pt x="445693" y="460997"/>
                                </a:lnTo>
                                <a:lnTo>
                                  <a:pt x="447255" y="459435"/>
                                </a:lnTo>
                                <a:lnTo>
                                  <a:pt x="447255" y="456044"/>
                                </a:lnTo>
                                <a:lnTo>
                                  <a:pt x="450634" y="456044"/>
                                </a:lnTo>
                                <a:lnTo>
                                  <a:pt x="450634" y="457606"/>
                                </a:lnTo>
                                <a:lnTo>
                                  <a:pt x="452475" y="456044"/>
                                </a:lnTo>
                                <a:lnTo>
                                  <a:pt x="455890" y="448460"/>
                                </a:lnTo>
                                <a:lnTo>
                                  <a:pt x="455952" y="446224"/>
                                </a:lnTo>
                                <a:lnTo>
                                  <a:pt x="457276" y="444192"/>
                                </a:lnTo>
                                <a:lnTo>
                                  <a:pt x="464477" y="437222"/>
                                </a:lnTo>
                                <a:lnTo>
                                  <a:pt x="466039" y="433819"/>
                                </a:lnTo>
                                <a:lnTo>
                                  <a:pt x="469442" y="433819"/>
                                </a:lnTo>
                                <a:lnTo>
                                  <a:pt x="469442" y="435660"/>
                                </a:lnTo>
                                <a:lnTo>
                                  <a:pt x="471258" y="437222"/>
                                </a:lnTo>
                                <a:lnTo>
                                  <a:pt x="472756" y="444578"/>
                                </a:lnTo>
                                <a:lnTo>
                                  <a:pt x="472978" y="452369"/>
                                </a:lnTo>
                                <a:lnTo>
                                  <a:pt x="474036" y="459838"/>
                                </a:lnTo>
                                <a:lnTo>
                                  <a:pt x="478040" y="466229"/>
                                </a:lnTo>
                                <a:lnTo>
                                  <a:pt x="479615" y="469633"/>
                                </a:lnTo>
                                <a:lnTo>
                                  <a:pt x="481431" y="473036"/>
                                </a:lnTo>
                                <a:lnTo>
                                  <a:pt x="483730" y="486077"/>
                                </a:lnTo>
                                <a:lnTo>
                                  <a:pt x="485119" y="499351"/>
                                </a:lnTo>
                                <a:lnTo>
                                  <a:pt x="486362" y="512663"/>
                                </a:lnTo>
                                <a:lnTo>
                                  <a:pt x="488226" y="525818"/>
                                </a:lnTo>
                                <a:lnTo>
                                  <a:pt x="489788" y="529221"/>
                                </a:lnTo>
                                <a:lnTo>
                                  <a:pt x="491604" y="532612"/>
                                </a:lnTo>
                                <a:lnTo>
                                  <a:pt x="491604" y="529221"/>
                                </a:lnTo>
                                <a:lnTo>
                                  <a:pt x="493166" y="527380"/>
                                </a:lnTo>
                                <a:lnTo>
                                  <a:pt x="495007" y="523989"/>
                                </a:lnTo>
                                <a:lnTo>
                                  <a:pt x="495007" y="515632"/>
                                </a:lnTo>
                                <a:lnTo>
                                  <a:pt x="496569" y="500202"/>
                                </a:lnTo>
                                <a:lnTo>
                                  <a:pt x="498398" y="496811"/>
                                </a:lnTo>
                                <a:lnTo>
                                  <a:pt x="499960" y="500202"/>
                                </a:lnTo>
                                <a:lnTo>
                                  <a:pt x="499960" y="503605"/>
                                </a:lnTo>
                                <a:lnTo>
                                  <a:pt x="501776" y="510400"/>
                                </a:lnTo>
                                <a:lnTo>
                                  <a:pt x="503364" y="520598"/>
                                </a:lnTo>
                                <a:lnTo>
                                  <a:pt x="503364" y="525818"/>
                                </a:lnTo>
                                <a:lnTo>
                                  <a:pt x="505180" y="520598"/>
                                </a:lnTo>
                                <a:lnTo>
                                  <a:pt x="507009" y="515632"/>
                                </a:lnTo>
                                <a:lnTo>
                                  <a:pt x="508571" y="515632"/>
                                </a:lnTo>
                                <a:lnTo>
                                  <a:pt x="508571" y="519036"/>
                                </a:lnTo>
                                <a:lnTo>
                                  <a:pt x="510400" y="519036"/>
                                </a:lnTo>
                                <a:lnTo>
                                  <a:pt x="516570" y="557127"/>
                                </a:lnTo>
                                <a:lnTo>
                                  <a:pt x="517169" y="566597"/>
                                </a:lnTo>
                                <a:lnTo>
                                  <a:pt x="518731" y="568159"/>
                                </a:lnTo>
                                <a:lnTo>
                                  <a:pt x="520585" y="551167"/>
                                </a:lnTo>
                                <a:lnTo>
                                  <a:pt x="522147" y="540981"/>
                                </a:lnTo>
                                <a:lnTo>
                                  <a:pt x="522147" y="532612"/>
                                </a:lnTo>
                                <a:lnTo>
                                  <a:pt x="523963" y="527380"/>
                                </a:lnTo>
                                <a:lnTo>
                                  <a:pt x="525526" y="515632"/>
                                </a:lnTo>
                                <a:lnTo>
                                  <a:pt x="525526" y="496811"/>
                                </a:lnTo>
                                <a:lnTo>
                                  <a:pt x="527367" y="496811"/>
                                </a:lnTo>
                                <a:lnTo>
                                  <a:pt x="528929" y="476415"/>
                                </a:lnTo>
                                <a:lnTo>
                                  <a:pt x="530745" y="464413"/>
                                </a:lnTo>
                                <a:lnTo>
                                  <a:pt x="530745" y="459435"/>
                                </a:lnTo>
                                <a:lnTo>
                                  <a:pt x="532320" y="457606"/>
                                </a:lnTo>
                                <a:lnTo>
                                  <a:pt x="534136" y="445846"/>
                                </a:lnTo>
                                <a:lnTo>
                                  <a:pt x="534136" y="440626"/>
                                </a:lnTo>
                                <a:lnTo>
                                  <a:pt x="535698" y="442442"/>
                                </a:lnTo>
                                <a:lnTo>
                                  <a:pt x="537540" y="452640"/>
                                </a:lnTo>
                                <a:lnTo>
                                  <a:pt x="539102" y="457606"/>
                                </a:lnTo>
                                <a:lnTo>
                                  <a:pt x="540931" y="459435"/>
                                </a:lnTo>
                                <a:lnTo>
                                  <a:pt x="542493" y="466229"/>
                                </a:lnTo>
                                <a:lnTo>
                                  <a:pt x="544334" y="471195"/>
                                </a:lnTo>
                                <a:lnTo>
                                  <a:pt x="545896" y="474598"/>
                                </a:lnTo>
                                <a:lnTo>
                                  <a:pt x="547712" y="484784"/>
                                </a:lnTo>
                                <a:lnTo>
                                  <a:pt x="547712" y="498386"/>
                                </a:lnTo>
                                <a:lnTo>
                                  <a:pt x="549529" y="508825"/>
                                </a:lnTo>
                                <a:lnTo>
                                  <a:pt x="551103" y="515632"/>
                                </a:lnTo>
                                <a:lnTo>
                                  <a:pt x="552932" y="519036"/>
                                </a:lnTo>
                                <a:lnTo>
                                  <a:pt x="552932" y="513791"/>
                                </a:lnTo>
                                <a:lnTo>
                                  <a:pt x="554507" y="513791"/>
                                </a:lnTo>
                                <a:lnTo>
                                  <a:pt x="556323" y="522414"/>
                                </a:lnTo>
                                <a:lnTo>
                                  <a:pt x="556323" y="539407"/>
                                </a:lnTo>
                                <a:lnTo>
                                  <a:pt x="557885" y="551167"/>
                                </a:lnTo>
                                <a:lnTo>
                                  <a:pt x="559727" y="549605"/>
                                </a:lnTo>
                                <a:lnTo>
                                  <a:pt x="561289" y="544372"/>
                                </a:lnTo>
                                <a:lnTo>
                                  <a:pt x="561289" y="537578"/>
                                </a:lnTo>
                                <a:lnTo>
                                  <a:pt x="563118" y="537578"/>
                                </a:lnTo>
                                <a:lnTo>
                                  <a:pt x="564680" y="539407"/>
                                </a:lnTo>
                                <a:lnTo>
                                  <a:pt x="564680" y="540981"/>
                                </a:lnTo>
                                <a:lnTo>
                                  <a:pt x="566496" y="546201"/>
                                </a:lnTo>
                                <a:lnTo>
                                  <a:pt x="568058" y="556386"/>
                                </a:lnTo>
                                <a:lnTo>
                                  <a:pt x="569899" y="573379"/>
                                </a:lnTo>
                                <a:lnTo>
                                  <a:pt x="569899" y="593763"/>
                                </a:lnTo>
                                <a:lnTo>
                                  <a:pt x="571461" y="607352"/>
                                </a:lnTo>
                                <a:lnTo>
                                  <a:pt x="573277" y="607352"/>
                                </a:lnTo>
                                <a:lnTo>
                                  <a:pt x="574852" y="605789"/>
                                </a:lnTo>
                                <a:lnTo>
                                  <a:pt x="574852" y="607352"/>
                                </a:lnTo>
                                <a:lnTo>
                                  <a:pt x="576681" y="614159"/>
                                </a:lnTo>
                                <a:lnTo>
                                  <a:pt x="580072" y="614159"/>
                                </a:lnTo>
                                <a:lnTo>
                                  <a:pt x="581634" y="615975"/>
                                </a:lnTo>
                                <a:lnTo>
                                  <a:pt x="583463" y="607352"/>
                                </a:lnTo>
                                <a:lnTo>
                                  <a:pt x="583463" y="599008"/>
                                </a:lnTo>
                                <a:lnTo>
                                  <a:pt x="585025" y="600570"/>
                                </a:lnTo>
                                <a:lnTo>
                                  <a:pt x="586854" y="600570"/>
                                </a:lnTo>
                                <a:lnTo>
                                  <a:pt x="586854" y="605789"/>
                                </a:lnTo>
                                <a:lnTo>
                                  <a:pt x="588429" y="607352"/>
                                </a:lnTo>
                                <a:lnTo>
                                  <a:pt x="590245" y="610755"/>
                                </a:lnTo>
                                <a:lnTo>
                                  <a:pt x="592061" y="615975"/>
                                </a:lnTo>
                                <a:lnTo>
                                  <a:pt x="592061" y="624344"/>
                                </a:lnTo>
                                <a:lnTo>
                                  <a:pt x="593648" y="631139"/>
                                </a:lnTo>
                                <a:lnTo>
                                  <a:pt x="595464" y="631139"/>
                                </a:lnTo>
                                <a:lnTo>
                                  <a:pt x="595464" y="627735"/>
                                </a:lnTo>
                                <a:lnTo>
                                  <a:pt x="597039" y="626173"/>
                                </a:lnTo>
                                <a:lnTo>
                                  <a:pt x="598855" y="631139"/>
                                </a:lnTo>
                                <a:lnTo>
                                  <a:pt x="600417" y="637933"/>
                                </a:lnTo>
                                <a:lnTo>
                                  <a:pt x="600417" y="636358"/>
                                </a:lnTo>
                                <a:lnTo>
                                  <a:pt x="602259" y="634542"/>
                                </a:lnTo>
                                <a:lnTo>
                                  <a:pt x="603821" y="637933"/>
                                </a:lnTo>
                                <a:lnTo>
                                  <a:pt x="605637" y="643166"/>
                                </a:lnTo>
                                <a:lnTo>
                                  <a:pt x="605637" y="644728"/>
                                </a:lnTo>
                                <a:lnTo>
                                  <a:pt x="607199" y="651522"/>
                                </a:lnTo>
                                <a:lnTo>
                                  <a:pt x="609028" y="663549"/>
                                </a:lnTo>
                                <a:lnTo>
                                  <a:pt x="609028" y="673734"/>
                                </a:lnTo>
                                <a:lnTo>
                                  <a:pt x="610590" y="675322"/>
                                </a:lnTo>
                                <a:lnTo>
                                  <a:pt x="612432" y="675322"/>
                                </a:lnTo>
                                <a:lnTo>
                                  <a:pt x="613994" y="677138"/>
                                </a:lnTo>
                                <a:lnTo>
                                  <a:pt x="613994" y="673734"/>
                                </a:lnTo>
                                <a:lnTo>
                                  <a:pt x="615823" y="665111"/>
                                </a:lnTo>
                                <a:lnTo>
                                  <a:pt x="617385" y="658317"/>
                                </a:lnTo>
                                <a:lnTo>
                                  <a:pt x="617385" y="653351"/>
                                </a:lnTo>
                                <a:lnTo>
                                  <a:pt x="619213" y="649947"/>
                                </a:lnTo>
                                <a:lnTo>
                                  <a:pt x="620788" y="656755"/>
                                </a:lnTo>
                                <a:lnTo>
                                  <a:pt x="622604" y="663549"/>
                                </a:lnTo>
                                <a:lnTo>
                                  <a:pt x="622604" y="668515"/>
                                </a:lnTo>
                                <a:lnTo>
                                  <a:pt x="624166" y="665111"/>
                                </a:lnTo>
                                <a:lnTo>
                                  <a:pt x="625983" y="658317"/>
                                </a:lnTo>
                                <a:lnTo>
                                  <a:pt x="627557" y="646569"/>
                                </a:lnTo>
                                <a:lnTo>
                                  <a:pt x="627557" y="629577"/>
                                </a:lnTo>
                                <a:lnTo>
                                  <a:pt x="629386" y="620953"/>
                                </a:lnTo>
                                <a:lnTo>
                                  <a:pt x="630961" y="620953"/>
                                </a:lnTo>
                                <a:lnTo>
                                  <a:pt x="630961" y="622782"/>
                                </a:lnTo>
                                <a:lnTo>
                                  <a:pt x="632777" y="629577"/>
                                </a:lnTo>
                                <a:lnTo>
                                  <a:pt x="634619" y="637933"/>
                                </a:lnTo>
                                <a:lnTo>
                                  <a:pt x="636181" y="639762"/>
                                </a:lnTo>
                                <a:lnTo>
                                  <a:pt x="636181" y="641324"/>
                                </a:lnTo>
                                <a:lnTo>
                                  <a:pt x="637997" y="637933"/>
                                </a:lnTo>
                                <a:lnTo>
                                  <a:pt x="639572" y="631139"/>
                                </a:lnTo>
                                <a:lnTo>
                                  <a:pt x="639572" y="610755"/>
                                </a:lnTo>
                                <a:lnTo>
                                  <a:pt x="641388" y="602386"/>
                                </a:lnTo>
                                <a:lnTo>
                                  <a:pt x="642950" y="612571"/>
                                </a:lnTo>
                                <a:lnTo>
                                  <a:pt x="644791" y="624344"/>
                                </a:lnTo>
                                <a:lnTo>
                                  <a:pt x="644791" y="622782"/>
                                </a:lnTo>
                                <a:lnTo>
                                  <a:pt x="646353" y="617550"/>
                                </a:lnTo>
                                <a:lnTo>
                                  <a:pt x="648169" y="617550"/>
                                </a:lnTo>
                                <a:lnTo>
                                  <a:pt x="649731" y="622782"/>
                                </a:lnTo>
                                <a:lnTo>
                                  <a:pt x="651573" y="634542"/>
                                </a:lnTo>
                                <a:lnTo>
                                  <a:pt x="653135" y="648131"/>
                                </a:lnTo>
                                <a:lnTo>
                                  <a:pt x="653135" y="656755"/>
                                </a:lnTo>
                                <a:lnTo>
                                  <a:pt x="654964" y="651522"/>
                                </a:lnTo>
                                <a:lnTo>
                                  <a:pt x="656526" y="648131"/>
                                </a:lnTo>
                                <a:lnTo>
                                  <a:pt x="658342" y="651522"/>
                                </a:lnTo>
                                <a:lnTo>
                                  <a:pt x="658342" y="663549"/>
                                </a:lnTo>
                                <a:lnTo>
                                  <a:pt x="659917" y="665111"/>
                                </a:lnTo>
                                <a:lnTo>
                                  <a:pt x="661746" y="663549"/>
                                </a:lnTo>
                                <a:lnTo>
                                  <a:pt x="661746" y="654913"/>
                                </a:lnTo>
                                <a:lnTo>
                                  <a:pt x="663308" y="649947"/>
                                </a:lnTo>
                                <a:lnTo>
                                  <a:pt x="665137" y="653351"/>
                                </a:lnTo>
                                <a:lnTo>
                                  <a:pt x="666699" y="660145"/>
                                </a:lnTo>
                                <a:lnTo>
                                  <a:pt x="666699" y="661720"/>
                                </a:lnTo>
                                <a:lnTo>
                                  <a:pt x="668540" y="651522"/>
                                </a:lnTo>
                                <a:lnTo>
                                  <a:pt x="670102" y="646569"/>
                                </a:lnTo>
                                <a:lnTo>
                                  <a:pt x="670102" y="637933"/>
                                </a:lnTo>
                                <a:lnTo>
                                  <a:pt x="671918" y="627735"/>
                                </a:lnTo>
                                <a:lnTo>
                                  <a:pt x="673493" y="619378"/>
                                </a:lnTo>
                                <a:lnTo>
                                  <a:pt x="675309" y="612571"/>
                                </a:lnTo>
                                <a:lnTo>
                                  <a:pt x="675309" y="614159"/>
                                </a:lnTo>
                                <a:lnTo>
                                  <a:pt x="676871" y="607352"/>
                                </a:lnTo>
                                <a:lnTo>
                                  <a:pt x="678713" y="599008"/>
                                </a:lnTo>
                                <a:lnTo>
                                  <a:pt x="678713" y="590384"/>
                                </a:lnTo>
                                <a:lnTo>
                                  <a:pt x="680529" y="580174"/>
                                </a:lnTo>
                                <a:lnTo>
                                  <a:pt x="682091" y="574954"/>
                                </a:lnTo>
                                <a:lnTo>
                                  <a:pt x="683933" y="576795"/>
                                </a:lnTo>
                                <a:lnTo>
                                  <a:pt x="683933" y="569975"/>
                                </a:lnTo>
                                <a:lnTo>
                                  <a:pt x="685495" y="573379"/>
                                </a:lnTo>
                                <a:lnTo>
                                  <a:pt x="687311" y="576795"/>
                                </a:lnTo>
                                <a:lnTo>
                                  <a:pt x="688886" y="571538"/>
                                </a:lnTo>
                                <a:lnTo>
                                  <a:pt x="688886" y="563194"/>
                                </a:lnTo>
                                <a:lnTo>
                                  <a:pt x="690702" y="563194"/>
                                </a:lnTo>
                                <a:lnTo>
                                  <a:pt x="692276" y="564756"/>
                                </a:lnTo>
                                <a:lnTo>
                                  <a:pt x="692276" y="557974"/>
                                </a:lnTo>
                                <a:lnTo>
                                  <a:pt x="694105" y="554570"/>
                                </a:lnTo>
                                <a:lnTo>
                                  <a:pt x="695667" y="552996"/>
                                </a:lnTo>
                                <a:lnTo>
                                  <a:pt x="697496" y="552996"/>
                                </a:lnTo>
                                <a:lnTo>
                                  <a:pt x="697496" y="556386"/>
                                </a:lnTo>
                                <a:lnTo>
                                  <a:pt x="699058" y="552996"/>
                                </a:lnTo>
                                <a:lnTo>
                                  <a:pt x="700874" y="554570"/>
                                </a:lnTo>
                                <a:lnTo>
                                  <a:pt x="702462" y="554570"/>
                                </a:lnTo>
                                <a:lnTo>
                                  <a:pt x="704278" y="556386"/>
                                </a:lnTo>
                                <a:lnTo>
                                  <a:pt x="705840" y="554570"/>
                                </a:lnTo>
                                <a:lnTo>
                                  <a:pt x="705840" y="559790"/>
                                </a:lnTo>
                                <a:lnTo>
                                  <a:pt x="707656" y="571538"/>
                                </a:lnTo>
                                <a:lnTo>
                                  <a:pt x="709231" y="588543"/>
                                </a:lnTo>
                                <a:lnTo>
                                  <a:pt x="709231" y="600570"/>
                                </a:lnTo>
                                <a:lnTo>
                                  <a:pt x="711073" y="602386"/>
                                </a:lnTo>
                                <a:lnTo>
                                  <a:pt x="712635" y="605789"/>
                                </a:lnTo>
                                <a:lnTo>
                                  <a:pt x="714463" y="615975"/>
                                </a:lnTo>
                                <a:lnTo>
                                  <a:pt x="714463" y="622782"/>
                                </a:lnTo>
                                <a:lnTo>
                                  <a:pt x="716026" y="629577"/>
                                </a:lnTo>
                                <a:lnTo>
                                  <a:pt x="717842" y="634542"/>
                                </a:lnTo>
                                <a:lnTo>
                                  <a:pt x="719416" y="634542"/>
                                </a:lnTo>
                                <a:lnTo>
                                  <a:pt x="721245" y="632967"/>
                                </a:lnTo>
                                <a:lnTo>
                                  <a:pt x="723061" y="629577"/>
                                </a:lnTo>
                                <a:lnTo>
                                  <a:pt x="723061" y="624344"/>
                                </a:lnTo>
                                <a:lnTo>
                                  <a:pt x="724623" y="619378"/>
                                </a:lnTo>
                                <a:lnTo>
                                  <a:pt x="726465" y="615975"/>
                                </a:lnTo>
                                <a:lnTo>
                                  <a:pt x="728027" y="609193"/>
                                </a:lnTo>
                                <a:lnTo>
                                  <a:pt x="728027" y="597166"/>
                                </a:lnTo>
                                <a:lnTo>
                                  <a:pt x="729843" y="583577"/>
                                </a:lnTo>
                                <a:lnTo>
                                  <a:pt x="731418" y="571538"/>
                                </a:lnTo>
                                <a:lnTo>
                                  <a:pt x="731418" y="563194"/>
                                </a:lnTo>
                                <a:lnTo>
                                  <a:pt x="733234" y="554570"/>
                                </a:lnTo>
                                <a:lnTo>
                                  <a:pt x="734796" y="547763"/>
                                </a:lnTo>
                                <a:lnTo>
                                  <a:pt x="736638" y="542810"/>
                                </a:lnTo>
                                <a:lnTo>
                                  <a:pt x="736638" y="546201"/>
                                </a:lnTo>
                                <a:lnTo>
                                  <a:pt x="738200" y="557974"/>
                                </a:lnTo>
                                <a:lnTo>
                                  <a:pt x="740029" y="568159"/>
                                </a:lnTo>
                                <a:lnTo>
                                  <a:pt x="741591" y="563194"/>
                                </a:lnTo>
                                <a:lnTo>
                                  <a:pt x="741591" y="566597"/>
                                </a:lnTo>
                                <a:lnTo>
                                  <a:pt x="743419" y="576795"/>
                                </a:lnTo>
                                <a:lnTo>
                                  <a:pt x="744994" y="588543"/>
                                </a:lnTo>
                                <a:lnTo>
                                  <a:pt x="744994" y="590384"/>
                                </a:lnTo>
                                <a:lnTo>
                                  <a:pt x="746810" y="586981"/>
                                </a:lnTo>
                                <a:lnTo>
                                  <a:pt x="748372" y="588543"/>
                                </a:lnTo>
                                <a:lnTo>
                                  <a:pt x="750339" y="600718"/>
                                </a:lnTo>
                                <a:lnTo>
                                  <a:pt x="750916" y="614714"/>
                                </a:lnTo>
                                <a:lnTo>
                                  <a:pt x="752373" y="628430"/>
                                </a:lnTo>
                                <a:lnTo>
                                  <a:pt x="756983" y="639762"/>
                                </a:lnTo>
                                <a:lnTo>
                                  <a:pt x="758545" y="639762"/>
                                </a:lnTo>
                                <a:lnTo>
                                  <a:pt x="758545" y="637933"/>
                                </a:lnTo>
                                <a:lnTo>
                                  <a:pt x="760387" y="637933"/>
                                </a:lnTo>
                                <a:lnTo>
                                  <a:pt x="761949" y="634542"/>
                                </a:lnTo>
                                <a:lnTo>
                                  <a:pt x="761949" y="632967"/>
                                </a:lnTo>
                                <a:lnTo>
                                  <a:pt x="763765" y="631139"/>
                                </a:lnTo>
                                <a:lnTo>
                                  <a:pt x="765594" y="631139"/>
                                </a:lnTo>
                                <a:lnTo>
                                  <a:pt x="767156" y="626173"/>
                                </a:lnTo>
                                <a:lnTo>
                                  <a:pt x="767156" y="619378"/>
                                </a:lnTo>
                                <a:lnTo>
                                  <a:pt x="768997" y="610755"/>
                                </a:lnTo>
                                <a:lnTo>
                                  <a:pt x="770559" y="602386"/>
                                </a:lnTo>
                                <a:lnTo>
                                  <a:pt x="772388" y="595325"/>
                                </a:lnTo>
                                <a:lnTo>
                                  <a:pt x="772388" y="593763"/>
                                </a:lnTo>
                                <a:lnTo>
                                  <a:pt x="773950" y="588543"/>
                                </a:lnTo>
                                <a:lnTo>
                                  <a:pt x="775779" y="593763"/>
                                </a:lnTo>
                                <a:lnTo>
                                  <a:pt x="775779" y="602386"/>
                                </a:lnTo>
                                <a:lnTo>
                                  <a:pt x="777354" y="602386"/>
                                </a:lnTo>
                                <a:lnTo>
                                  <a:pt x="779170" y="599008"/>
                                </a:lnTo>
                                <a:lnTo>
                                  <a:pt x="780732" y="595325"/>
                                </a:lnTo>
                                <a:lnTo>
                                  <a:pt x="780732" y="586981"/>
                                </a:lnTo>
                                <a:lnTo>
                                  <a:pt x="782548" y="580174"/>
                                </a:lnTo>
                                <a:lnTo>
                                  <a:pt x="784110" y="574954"/>
                                </a:lnTo>
                                <a:lnTo>
                                  <a:pt x="784110" y="569975"/>
                                </a:lnTo>
                                <a:lnTo>
                                  <a:pt x="785952" y="566597"/>
                                </a:lnTo>
                                <a:lnTo>
                                  <a:pt x="787514" y="566597"/>
                                </a:lnTo>
                                <a:lnTo>
                                  <a:pt x="789343" y="552996"/>
                                </a:lnTo>
                                <a:lnTo>
                                  <a:pt x="789343" y="536016"/>
                                </a:lnTo>
                                <a:lnTo>
                                  <a:pt x="790917" y="523989"/>
                                </a:lnTo>
                                <a:lnTo>
                                  <a:pt x="792746" y="515632"/>
                                </a:lnTo>
                                <a:lnTo>
                                  <a:pt x="792746" y="512229"/>
                                </a:lnTo>
                                <a:lnTo>
                                  <a:pt x="794308" y="513791"/>
                                </a:lnTo>
                                <a:lnTo>
                                  <a:pt x="797148" y="533120"/>
                                </a:lnTo>
                                <a:lnTo>
                                  <a:pt x="797740" y="550733"/>
                                </a:lnTo>
                                <a:lnTo>
                                  <a:pt x="798309" y="568564"/>
                                </a:lnTo>
                                <a:lnTo>
                                  <a:pt x="801077" y="588543"/>
                                </a:lnTo>
                                <a:lnTo>
                                  <a:pt x="802919" y="590384"/>
                                </a:lnTo>
                                <a:lnTo>
                                  <a:pt x="802919" y="586981"/>
                                </a:lnTo>
                                <a:lnTo>
                                  <a:pt x="804481" y="578357"/>
                                </a:lnTo>
                                <a:lnTo>
                                  <a:pt x="806297" y="571538"/>
                                </a:lnTo>
                                <a:lnTo>
                                  <a:pt x="806297" y="569975"/>
                                </a:lnTo>
                                <a:lnTo>
                                  <a:pt x="808126" y="571538"/>
                                </a:lnTo>
                                <a:lnTo>
                                  <a:pt x="809713" y="571538"/>
                                </a:lnTo>
                                <a:lnTo>
                                  <a:pt x="811530" y="569975"/>
                                </a:lnTo>
                                <a:lnTo>
                                  <a:pt x="811530" y="563194"/>
                                </a:lnTo>
                                <a:lnTo>
                                  <a:pt x="813092" y="557974"/>
                                </a:lnTo>
                                <a:lnTo>
                                  <a:pt x="814920" y="556386"/>
                                </a:lnTo>
                                <a:lnTo>
                                  <a:pt x="816483" y="556386"/>
                                </a:lnTo>
                                <a:lnTo>
                                  <a:pt x="818311" y="559790"/>
                                </a:lnTo>
                                <a:lnTo>
                                  <a:pt x="819873" y="566597"/>
                                </a:lnTo>
                                <a:lnTo>
                                  <a:pt x="819873" y="574954"/>
                                </a:lnTo>
                                <a:lnTo>
                                  <a:pt x="821702" y="581748"/>
                                </a:lnTo>
                                <a:lnTo>
                                  <a:pt x="823264" y="580174"/>
                                </a:lnTo>
                                <a:lnTo>
                                  <a:pt x="823264" y="566597"/>
                                </a:lnTo>
                                <a:lnTo>
                                  <a:pt x="825080" y="556386"/>
                                </a:lnTo>
                                <a:lnTo>
                                  <a:pt x="826655" y="557974"/>
                                </a:lnTo>
                                <a:lnTo>
                                  <a:pt x="828497" y="564756"/>
                                </a:lnTo>
                                <a:lnTo>
                                  <a:pt x="828497" y="573379"/>
                                </a:lnTo>
                                <a:lnTo>
                                  <a:pt x="830059" y="578357"/>
                                </a:lnTo>
                                <a:lnTo>
                                  <a:pt x="831875" y="578357"/>
                                </a:lnTo>
                                <a:lnTo>
                                  <a:pt x="833437" y="576795"/>
                                </a:lnTo>
                                <a:lnTo>
                                  <a:pt x="833437" y="580174"/>
                                </a:lnTo>
                                <a:lnTo>
                                  <a:pt x="835278" y="583577"/>
                                </a:lnTo>
                                <a:lnTo>
                                  <a:pt x="836841" y="583577"/>
                                </a:lnTo>
                                <a:lnTo>
                                  <a:pt x="836841" y="585139"/>
                                </a:lnTo>
                                <a:lnTo>
                                  <a:pt x="841179" y="589390"/>
                                </a:lnTo>
                                <a:lnTo>
                                  <a:pt x="841963" y="590934"/>
                                </a:lnTo>
                                <a:lnTo>
                                  <a:pt x="841879" y="592587"/>
                                </a:lnTo>
                                <a:lnTo>
                                  <a:pt x="843610" y="597166"/>
                                </a:lnTo>
                                <a:lnTo>
                                  <a:pt x="845451" y="599008"/>
                                </a:lnTo>
                                <a:lnTo>
                                  <a:pt x="847013" y="597166"/>
                                </a:lnTo>
                                <a:lnTo>
                                  <a:pt x="850570" y="584427"/>
                                </a:lnTo>
                                <a:lnTo>
                                  <a:pt x="852281" y="571074"/>
                                </a:lnTo>
                                <a:lnTo>
                                  <a:pt x="853511" y="557568"/>
                                </a:lnTo>
                                <a:lnTo>
                                  <a:pt x="855624" y="544372"/>
                                </a:lnTo>
                                <a:lnTo>
                                  <a:pt x="857440" y="539407"/>
                                </a:lnTo>
                                <a:lnTo>
                                  <a:pt x="859002" y="540981"/>
                                </a:lnTo>
                                <a:lnTo>
                                  <a:pt x="859002" y="544372"/>
                                </a:lnTo>
                                <a:lnTo>
                                  <a:pt x="860844" y="551167"/>
                                </a:lnTo>
                                <a:lnTo>
                                  <a:pt x="862406" y="557974"/>
                                </a:lnTo>
                                <a:lnTo>
                                  <a:pt x="864222" y="564756"/>
                                </a:lnTo>
                                <a:lnTo>
                                  <a:pt x="864222" y="568159"/>
                                </a:lnTo>
                                <a:lnTo>
                                  <a:pt x="865797" y="564756"/>
                                </a:lnTo>
                                <a:lnTo>
                                  <a:pt x="867638" y="559790"/>
                                </a:lnTo>
                                <a:lnTo>
                                  <a:pt x="867638" y="549605"/>
                                </a:lnTo>
                                <a:lnTo>
                                  <a:pt x="869200" y="546201"/>
                                </a:lnTo>
                                <a:lnTo>
                                  <a:pt x="871016" y="552996"/>
                                </a:lnTo>
                                <a:lnTo>
                                  <a:pt x="872591" y="557974"/>
                                </a:lnTo>
                                <a:lnTo>
                                  <a:pt x="872591" y="551167"/>
                                </a:lnTo>
                                <a:lnTo>
                                  <a:pt x="875346" y="538247"/>
                                </a:lnTo>
                                <a:lnTo>
                                  <a:pt x="876596" y="523303"/>
                                </a:lnTo>
                                <a:lnTo>
                                  <a:pt x="877540" y="507854"/>
                                </a:lnTo>
                                <a:lnTo>
                                  <a:pt x="879373" y="493420"/>
                                </a:lnTo>
                                <a:lnTo>
                                  <a:pt x="881189" y="479818"/>
                                </a:lnTo>
                                <a:lnTo>
                                  <a:pt x="881189" y="471195"/>
                                </a:lnTo>
                                <a:lnTo>
                                  <a:pt x="882764" y="469633"/>
                                </a:lnTo>
                                <a:lnTo>
                                  <a:pt x="884605" y="478002"/>
                                </a:lnTo>
                                <a:lnTo>
                                  <a:pt x="886167" y="496811"/>
                                </a:lnTo>
                                <a:lnTo>
                                  <a:pt x="886167" y="515632"/>
                                </a:lnTo>
                                <a:lnTo>
                                  <a:pt x="887983" y="527380"/>
                                </a:lnTo>
                                <a:lnTo>
                                  <a:pt x="889546" y="534200"/>
                                </a:lnTo>
                                <a:lnTo>
                                  <a:pt x="891362" y="527380"/>
                                </a:lnTo>
                                <a:lnTo>
                                  <a:pt x="892936" y="515632"/>
                                </a:lnTo>
                                <a:lnTo>
                                  <a:pt x="894765" y="507009"/>
                                </a:lnTo>
                                <a:lnTo>
                                  <a:pt x="896594" y="510400"/>
                                </a:lnTo>
                                <a:lnTo>
                                  <a:pt x="898156" y="512229"/>
                                </a:lnTo>
                                <a:lnTo>
                                  <a:pt x="899998" y="508825"/>
                                </a:lnTo>
                                <a:lnTo>
                                  <a:pt x="901560" y="505434"/>
                                </a:lnTo>
                                <a:lnTo>
                                  <a:pt x="903376" y="507009"/>
                                </a:lnTo>
                                <a:lnTo>
                                  <a:pt x="904951" y="501777"/>
                                </a:lnTo>
                                <a:lnTo>
                                  <a:pt x="906767" y="501777"/>
                                </a:lnTo>
                                <a:lnTo>
                                  <a:pt x="906767" y="508825"/>
                                </a:lnTo>
                                <a:lnTo>
                                  <a:pt x="908329" y="515632"/>
                                </a:lnTo>
                                <a:lnTo>
                                  <a:pt x="910170" y="519036"/>
                                </a:lnTo>
                                <a:lnTo>
                                  <a:pt x="911733" y="512229"/>
                                </a:lnTo>
                                <a:lnTo>
                                  <a:pt x="911733" y="491578"/>
                                </a:lnTo>
                                <a:lnTo>
                                  <a:pt x="913549" y="464413"/>
                                </a:lnTo>
                                <a:lnTo>
                                  <a:pt x="915111" y="439038"/>
                                </a:lnTo>
                                <a:lnTo>
                                  <a:pt x="916939" y="416839"/>
                                </a:lnTo>
                                <a:lnTo>
                                  <a:pt x="916939" y="406641"/>
                                </a:lnTo>
                                <a:lnTo>
                                  <a:pt x="918514" y="408216"/>
                                </a:lnTo>
                                <a:lnTo>
                                  <a:pt x="920242" y="419475"/>
                                </a:lnTo>
                                <a:lnTo>
                                  <a:pt x="920743" y="428771"/>
                                </a:lnTo>
                                <a:lnTo>
                                  <a:pt x="921825" y="438894"/>
                                </a:lnTo>
                                <a:lnTo>
                                  <a:pt x="925296" y="452640"/>
                                </a:lnTo>
                                <a:lnTo>
                                  <a:pt x="925296" y="457606"/>
                                </a:lnTo>
                                <a:lnTo>
                                  <a:pt x="927125" y="454215"/>
                                </a:lnTo>
                                <a:lnTo>
                                  <a:pt x="928687" y="454215"/>
                                </a:lnTo>
                                <a:lnTo>
                                  <a:pt x="928687" y="459435"/>
                                </a:lnTo>
                                <a:lnTo>
                                  <a:pt x="930516" y="471195"/>
                                </a:lnTo>
                                <a:lnTo>
                                  <a:pt x="932078" y="486625"/>
                                </a:lnTo>
                                <a:lnTo>
                                  <a:pt x="933894" y="498386"/>
                                </a:lnTo>
                                <a:lnTo>
                                  <a:pt x="935482" y="494982"/>
                                </a:lnTo>
                                <a:lnTo>
                                  <a:pt x="937298" y="491578"/>
                                </a:lnTo>
                                <a:lnTo>
                                  <a:pt x="937298" y="488187"/>
                                </a:lnTo>
                                <a:lnTo>
                                  <a:pt x="939126" y="479818"/>
                                </a:lnTo>
                                <a:lnTo>
                                  <a:pt x="940688" y="471195"/>
                                </a:lnTo>
                                <a:lnTo>
                                  <a:pt x="942530" y="466229"/>
                                </a:lnTo>
                                <a:lnTo>
                                  <a:pt x="944092" y="471195"/>
                                </a:lnTo>
                                <a:lnTo>
                                  <a:pt x="945908" y="476415"/>
                                </a:lnTo>
                                <a:lnTo>
                                  <a:pt x="947470" y="478002"/>
                                </a:lnTo>
                                <a:lnTo>
                                  <a:pt x="947470" y="481380"/>
                                </a:lnTo>
                                <a:lnTo>
                                  <a:pt x="949299" y="486625"/>
                                </a:lnTo>
                                <a:lnTo>
                                  <a:pt x="950861" y="488187"/>
                                </a:lnTo>
                                <a:lnTo>
                                  <a:pt x="950861" y="476415"/>
                                </a:lnTo>
                                <a:lnTo>
                                  <a:pt x="953555" y="462088"/>
                                </a:lnTo>
                                <a:lnTo>
                                  <a:pt x="955181" y="451026"/>
                                </a:lnTo>
                                <a:lnTo>
                                  <a:pt x="956342" y="439923"/>
                                </a:lnTo>
                                <a:lnTo>
                                  <a:pt x="957643" y="425475"/>
                                </a:lnTo>
                                <a:lnTo>
                                  <a:pt x="959485" y="423633"/>
                                </a:lnTo>
                                <a:lnTo>
                                  <a:pt x="961059" y="425475"/>
                                </a:lnTo>
                                <a:lnTo>
                                  <a:pt x="962875" y="428853"/>
                                </a:lnTo>
                                <a:lnTo>
                                  <a:pt x="964438" y="439038"/>
                                </a:lnTo>
                                <a:lnTo>
                                  <a:pt x="964438" y="449249"/>
                                </a:lnTo>
                                <a:lnTo>
                                  <a:pt x="966254" y="454215"/>
                                </a:lnTo>
                                <a:lnTo>
                                  <a:pt x="967828" y="459435"/>
                                </a:lnTo>
                                <a:lnTo>
                                  <a:pt x="967828" y="464413"/>
                                </a:lnTo>
                                <a:lnTo>
                                  <a:pt x="969657" y="473036"/>
                                </a:lnTo>
                                <a:lnTo>
                                  <a:pt x="971219" y="479818"/>
                                </a:lnTo>
                                <a:lnTo>
                                  <a:pt x="973048" y="488187"/>
                                </a:lnTo>
                                <a:lnTo>
                                  <a:pt x="974610" y="483222"/>
                                </a:lnTo>
                                <a:lnTo>
                                  <a:pt x="976439" y="474598"/>
                                </a:lnTo>
                                <a:lnTo>
                                  <a:pt x="978014" y="457606"/>
                                </a:lnTo>
                                <a:lnTo>
                                  <a:pt x="978014" y="433819"/>
                                </a:lnTo>
                                <a:lnTo>
                                  <a:pt x="979830" y="413448"/>
                                </a:lnTo>
                                <a:lnTo>
                                  <a:pt x="981659" y="403250"/>
                                </a:lnTo>
                                <a:lnTo>
                                  <a:pt x="981659" y="399846"/>
                                </a:lnTo>
                                <a:lnTo>
                                  <a:pt x="983221" y="398005"/>
                                </a:lnTo>
                                <a:lnTo>
                                  <a:pt x="985062" y="399846"/>
                                </a:lnTo>
                                <a:lnTo>
                                  <a:pt x="986896" y="418246"/>
                                </a:lnTo>
                                <a:lnTo>
                                  <a:pt x="987971" y="436884"/>
                                </a:lnTo>
                                <a:lnTo>
                                  <a:pt x="990131" y="455301"/>
                                </a:lnTo>
                                <a:lnTo>
                                  <a:pt x="995222" y="473036"/>
                                </a:lnTo>
                                <a:lnTo>
                                  <a:pt x="995222" y="481380"/>
                                </a:lnTo>
                                <a:lnTo>
                                  <a:pt x="996797" y="479818"/>
                                </a:lnTo>
                                <a:lnTo>
                                  <a:pt x="998613" y="484784"/>
                                </a:lnTo>
                                <a:lnTo>
                                  <a:pt x="998613" y="493420"/>
                                </a:lnTo>
                                <a:lnTo>
                                  <a:pt x="1000175" y="496811"/>
                                </a:lnTo>
                                <a:lnTo>
                                  <a:pt x="1002017" y="493420"/>
                                </a:lnTo>
                                <a:lnTo>
                                  <a:pt x="1003579" y="498386"/>
                                </a:lnTo>
                                <a:lnTo>
                                  <a:pt x="1003579" y="508825"/>
                                </a:lnTo>
                                <a:lnTo>
                                  <a:pt x="1005408" y="513791"/>
                                </a:lnTo>
                                <a:lnTo>
                                  <a:pt x="1006970" y="517194"/>
                                </a:lnTo>
                                <a:lnTo>
                                  <a:pt x="1008799" y="525818"/>
                                </a:lnTo>
                                <a:lnTo>
                                  <a:pt x="1008799" y="534200"/>
                                </a:lnTo>
                                <a:lnTo>
                                  <a:pt x="1010373" y="534200"/>
                                </a:lnTo>
                                <a:lnTo>
                                  <a:pt x="1012189" y="530783"/>
                                </a:lnTo>
                                <a:lnTo>
                                  <a:pt x="1012189" y="527380"/>
                                </a:lnTo>
                                <a:lnTo>
                                  <a:pt x="1013752" y="525818"/>
                                </a:lnTo>
                                <a:lnTo>
                                  <a:pt x="1015580" y="523989"/>
                                </a:lnTo>
                                <a:lnTo>
                                  <a:pt x="1017142" y="522414"/>
                                </a:lnTo>
                                <a:lnTo>
                                  <a:pt x="1017142" y="512229"/>
                                </a:lnTo>
                                <a:lnTo>
                                  <a:pt x="1018984" y="510400"/>
                                </a:lnTo>
                                <a:lnTo>
                                  <a:pt x="1020546" y="510400"/>
                                </a:lnTo>
                                <a:lnTo>
                                  <a:pt x="1020546" y="512229"/>
                                </a:lnTo>
                                <a:lnTo>
                                  <a:pt x="1022362" y="515632"/>
                                </a:lnTo>
                                <a:lnTo>
                                  <a:pt x="1024178" y="515632"/>
                                </a:lnTo>
                                <a:lnTo>
                                  <a:pt x="1025766" y="517194"/>
                                </a:lnTo>
                                <a:lnTo>
                                  <a:pt x="1025766" y="520598"/>
                                </a:lnTo>
                                <a:lnTo>
                                  <a:pt x="1027582" y="525818"/>
                                </a:lnTo>
                                <a:lnTo>
                                  <a:pt x="1029144" y="527380"/>
                                </a:lnTo>
                                <a:lnTo>
                                  <a:pt x="1030973" y="523989"/>
                                </a:lnTo>
                                <a:lnTo>
                                  <a:pt x="1030973" y="515632"/>
                                </a:lnTo>
                                <a:lnTo>
                                  <a:pt x="1032535" y="512229"/>
                                </a:lnTo>
                                <a:lnTo>
                                  <a:pt x="1034376" y="510400"/>
                                </a:lnTo>
                                <a:lnTo>
                                  <a:pt x="1034376" y="512229"/>
                                </a:lnTo>
                                <a:lnTo>
                                  <a:pt x="1035938" y="515632"/>
                                </a:lnTo>
                                <a:lnTo>
                                  <a:pt x="1037767" y="520598"/>
                                </a:lnTo>
                                <a:lnTo>
                                  <a:pt x="1039329" y="525818"/>
                                </a:lnTo>
                                <a:lnTo>
                                  <a:pt x="1039329" y="527380"/>
                                </a:lnTo>
                                <a:lnTo>
                                  <a:pt x="1041146" y="529221"/>
                                </a:lnTo>
                                <a:lnTo>
                                  <a:pt x="1042708" y="532612"/>
                                </a:lnTo>
                                <a:lnTo>
                                  <a:pt x="1044549" y="523989"/>
                                </a:lnTo>
                                <a:lnTo>
                                  <a:pt x="1046111" y="520598"/>
                                </a:lnTo>
                                <a:lnTo>
                                  <a:pt x="1047940" y="513791"/>
                                </a:lnTo>
                                <a:lnTo>
                                  <a:pt x="1047940" y="515632"/>
                                </a:lnTo>
                                <a:lnTo>
                                  <a:pt x="1049502" y="523989"/>
                                </a:lnTo>
                                <a:lnTo>
                                  <a:pt x="1051331" y="532612"/>
                                </a:lnTo>
                                <a:lnTo>
                                  <a:pt x="1051331" y="534200"/>
                                </a:lnTo>
                                <a:lnTo>
                                  <a:pt x="1052906" y="530783"/>
                                </a:lnTo>
                                <a:lnTo>
                                  <a:pt x="1054722" y="534200"/>
                                </a:lnTo>
                                <a:lnTo>
                                  <a:pt x="1056284" y="527380"/>
                                </a:lnTo>
                                <a:lnTo>
                                  <a:pt x="1056284" y="525818"/>
                                </a:lnTo>
                                <a:lnTo>
                                  <a:pt x="1058113" y="536016"/>
                                </a:lnTo>
                                <a:lnTo>
                                  <a:pt x="1059675" y="536016"/>
                                </a:lnTo>
                                <a:lnTo>
                                  <a:pt x="1061516" y="539407"/>
                                </a:lnTo>
                                <a:lnTo>
                                  <a:pt x="1061516" y="542810"/>
                                </a:lnTo>
                                <a:lnTo>
                                  <a:pt x="1063078" y="556386"/>
                                </a:lnTo>
                                <a:lnTo>
                                  <a:pt x="1064894" y="580174"/>
                                </a:lnTo>
                                <a:lnTo>
                                  <a:pt x="1064894" y="576795"/>
                                </a:lnTo>
                                <a:lnTo>
                                  <a:pt x="1066736" y="569975"/>
                                </a:lnTo>
                                <a:lnTo>
                                  <a:pt x="1068298" y="559790"/>
                                </a:lnTo>
                                <a:lnTo>
                                  <a:pt x="1070114" y="551167"/>
                                </a:lnTo>
                                <a:lnTo>
                                  <a:pt x="1070114" y="546201"/>
                                </a:lnTo>
                                <a:lnTo>
                                  <a:pt x="1071689" y="546201"/>
                                </a:lnTo>
                                <a:lnTo>
                                  <a:pt x="1073505" y="540981"/>
                                </a:lnTo>
                                <a:lnTo>
                                  <a:pt x="1075067" y="549605"/>
                                </a:lnTo>
                                <a:lnTo>
                                  <a:pt x="1076909" y="569975"/>
                                </a:lnTo>
                                <a:lnTo>
                                  <a:pt x="1078471" y="566597"/>
                                </a:lnTo>
                                <a:lnTo>
                                  <a:pt x="1078471" y="564756"/>
                                </a:lnTo>
                                <a:lnTo>
                                  <a:pt x="1080287" y="561352"/>
                                </a:lnTo>
                                <a:lnTo>
                                  <a:pt x="1081862" y="551167"/>
                                </a:lnTo>
                                <a:lnTo>
                                  <a:pt x="1081862" y="544372"/>
                                </a:lnTo>
                                <a:lnTo>
                                  <a:pt x="1083691" y="540981"/>
                                </a:lnTo>
                                <a:lnTo>
                                  <a:pt x="1085253" y="539407"/>
                                </a:lnTo>
                                <a:lnTo>
                                  <a:pt x="1087081" y="544372"/>
                                </a:lnTo>
                                <a:lnTo>
                                  <a:pt x="1087081" y="542810"/>
                                </a:lnTo>
                                <a:lnTo>
                                  <a:pt x="1088644" y="542810"/>
                                </a:lnTo>
                                <a:lnTo>
                                  <a:pt x="1090472" y="551167"/>
                                </a:lnTo>
                                <a:lnTo>
                                  <a:pt x="1092034" y="563194"/>
                                </a:lnTo>
                                <a:lnTo>
                                  <a:pt x="1092034" y="566597"/>
                                </a:lnTo>
                                <a:lnTo>
                                  <a:pt x="1093876" y="566597"/>
                                </a:lnTo>
                                <a:lnTo>
                                  <a:pt x="1095438" y="571538"/>
                                </a:lnTo>
                                <a:lnTo>
                                  <a:pt x="1095438" y="581748"/>
                                </a:lnTo>
                                <a:lnTo>
                                  <a:pt x="1097254" y="573379"/>
                                </a:lnTo>
                                <a:lnTo>
                                  <a:pt x="1098816" y="561352"/>
                                </a:lnTo>
                                <a:lnTo>
                                  <a:pt x="1100658" y="552996"/>
                                </a:lnTo>
                                <a:lnTo>
                                  <a:pt x="1100658" y="549605"/>
                                </a:lnTo>
                                <a:lnTo>
                                  <a:pt x="1102220" y="540981"/>
                                </a:lnTo>
                                <a:lnTo>
                                  <a:pt x="1104036" y="540981"/>
                                </a:lnTo>
                                <a:lnTo>
                                  <a:pt x="1104036" y="547763"/>
                                </a:lnTo>
                                <a:lnTo>
                                  <a:pt x="1105611" y="547763"/>
                                </a:lnTo>
                                <a:lnTo>
                                  <a:pt x="1107427" y="532612"/>
                                </a:lnTo>
                                <a:lnTo>
                                  <a:pt x="1108989" y="523989"/>
                                </a:lnTo>
                                <a:lnTo>
                                  <a:pt x="1108989" y="525818"/>
                                </a:lnTo>
                                <a:lnTo>
                                  <a:pt x="1110830" y="532612"/>
                                </a:lnTo>
                                <a:lnTo>
                                  <a:pt x="1112647" y="532612"/>
                                </a:lnTo>
                                <a:lnTo>
                                  <a:pt x="1112647" y="539407"/>
                                </a:lnTo>
                                <a:lnTo>
                                  <a:pt x="1114221" y="547763"/>
                                </a:lnTo>
                                <a:lnTo>
                                  <a:pt x="1116050" y="544372"/>
                                </a:lnTo>
                                <a:lnTo>
                                  <a:pt x="1117612" y="544372"/>
                                </a:lnTo>
                                <a:lnTo>
                                  <a:pt x="1117612" y="554570"/>
                                </a:lnTo>
                                <a:lnTo>
                                  <a:pt x="1119441" y="564756"/>
                                </a:lnTo>
                                <a:lnTo>
                                  <a:pt x="1121003" y="576795"/>
                                </a:lnTo>
                                <a:lnTo>
                                  <a:pt x="1122819" y="585139"/>
                                </a:lnTo>
                                <a:lnTo>
                                  <a:pt x="1122819" y="583577"/>
                                </a:lnTo>
                                <a:lnTo>
                                  <a:pt x="1124394" y="574954"/>
                                </a:lnTo>
                                <a:lnTo>
                                  <a:pt x="1126223" y="573379"/>
                                </a:lnTo>
                                <a:lnTo>
                                  <a:pt x="1129614" y="573379"/>
                                </a:lnTo>
                                <a:lnTo>
                                  <a:pt x="1131176" y="576795"/>
                                </a:lnTo>
                                <a:lnTo>
                                  <a:pt x="1131176" y="580174"/>
                                </a:lnTo>
                                <a:lnTo>
                                  <a:pt x="1133005" y="580174"/>
                                </a:lnTo>
                                <a:lnTo>
                                  <a:pt x="1134579" y="583577"/>
                                </a:lnTo>
                                <a:lnTo>
                                  <a:pt x="1134579" y="590384"/>
                                </a:lnTo>
                                <a:lnTo>
                                  <a:pt x="1136396" y="595325"/>
                                </a:lnTo>
                                <a:lnTo>
                                  <a:pt x="1137970" y="600570"/>
                                </a:lnTo>
                                <a:lnTo>
                                  <a:pt x="1139786" y="603961"/>
                                </a:lnTo>
                                <a:lnTo>
                                  <a:pt x="1139786" y="602386"/>
                                </a:lnTo>
                                <a:lnTo>
                                  <a:pt x="1141349" y="591946"/>
                                </a:lnTo>
                                <a:lnTo>
                                  <a:pt x="1143190" y="580174"/>
                                </a:lnTo>
                                <a:lnTo>
                                  <a:pt x="1143190" y="578357"/>
                                </a:lnTo>
                                <a:lnTo>
                                  <a:pt x="1144752" y="578357"/>
                                </a:lnTo>
                                <a:lnTo>
                                  <a:pt x="1146568" y="580174"/>
                                </a:lnTo>
                                <a:lnTo>
                                  <a:pt x="1148143" y="583577"/>
                                </a:lnTo>
                                <a:lnTo>
                                  <a:pt x="1149959" y="586981"/>
                                </a:lnTo>
                                <a:lnTo>
                                  <a:pt x="1151547" y="595325"/>
                                </a:lnTo>
                                <a:lnTo>
                                  <a:pt x="1153363" y="593763"/>
                                </a:lnTo>
                                <a:lnTo>
                                  <a:pt x="1153363" y="586981"/>
                                </a:lnTo>
                                <a:lnTo>
                                  <a:pt x="1155179" y="583577"/>
                                </a:lnTo>
                                <a:lnTo>
                                  <a:pt x="1156741" y="578357"/>
                                </a:lnTo>
                                <a:lnTo>
                                  <a:pt x="1156741" y="580174"/>
                                </a:lnTo>
                                <a:lnTo>
                                  <a:pt x="1158582" y="590384"/>
                                </a:lnTo>
                                <a:lnTo>
                                  <a:pt x="1160144" y="595325"/>
                                </a:lnTo>
                                <a:lnTo>
                                  <a:pt x="1161973" y="602386"/>
                                </a:lnTo>
                                <a:lnTo>
                                  <a:pt x="1161973" y="595325"/>
                                </a:lnTo>
                                <a:lnTo>
                                  <a:pt x="1163535" y="576795"/>
                                </a:lnTo>
                                <a:lnTo>
                                  <a:pt x="1165352" y="564756"/>
                                </a:lnTo>
                                <a:lnTo>
                                  <a:pt x="1165352" y="549605"/>
                                </a:lnTo>
                                <a:lnTo>
                                  <a:pt x="1166926" y="544372"/>
                                </a:lnTo>
                                <a:lnTo>
                                  <a:pt x="1168755" y="544372"/>
                                </a:lnTo>
                                <a:lnTo>
                                  <a:pt x="1170330" y="547763"/>
                                </a:lnTo>
                                <a:lnTo>
                                  <a:pt x="1170330" y="554570"/>
                                </a:lnTo>
                                <a:lnTo>
                                  <a:pt x="1172146" y="568159"/>
                                </a:lnTo>
                                <a:lnTo>
                                  <a:pt x="1173708" y="585139"/>
                                </a:lnTo>
                                <a:lnTo>
                                  <a:pt x="1175550" y="593763"/>
                                </a:lnTo>
                                <a:lnTo>
                                  <a:pt x="1175550" y="597166"/>
                                </a:lnTo>
                                <a:lnTo>
                                  <a:pt x="1177112" y="591946"/>
                                </a:lnTo>
                                <a:lnTo>
                                  <a:pt x="1178928" y="591946"/>
                                </a:lnTo>
                                <a:lnTo>
                                  <a:pt x="1178928" y="593763"/>
                                </a:lnTo>
                                <a:lnTo>
                                  <a:pt x="1180490" y="600570"/>
                                </a:lnTo>
                                <a:lnTo>
                                  <a:pt x="1182319" y="609193"/>
                                </a:lnTo>
                                <a:lnTo>
                                  <a:pt x="1183881" y="617550"/>
                                </a:lnTo>
                                <a:lnTo>
                                  <a:pt x="1183881" y="609193"/>
                                </a:lnTo>
                                <a:lnTo>
                                  <a:pt x="1188462" y="583883"/>
                                </a:lnTo>
                                <a:lnTo>
                                  <a:pt x="1191841" y="556685"/>
                                </a:lnTo>
                                <a:lnTo>
                                  <a:pt x="1194243" y="529344"/>
                                </a:lnTo>
                                <a:lnTo>
                                  <a:pt x="1195895" y="503605"/>
                                </a:lnTo>
                                <a:lnTo>
                                  <a:pt x="1197711" y="496811"/>
                                </a:lnTo>
                                <a:lnTo>
                                  <a:pt x="1199273" y="496811"/>
                                </a:lnTo>
                                <a:lnTo>
                                  <a:pt x="1201115" y="498386"/>
                                </a:lnTo>
                                <a:lnTo>
                                  <a:pt x="1201115" y="507009"/>
                                </a:lnTo>
                                <a:lnTo>
                                  <a:pt x="1202677" y="519036"/>
                                </a:lnTo>
                                <a:lnTo>
                                  <a:pt x="1204506" y="532612"/>
                                </a:lnTo>
                                <a:lnTo>
                                  <a:pt x="1206068" y="547763"/>
                                </a:lnTo>
                                <a:lnTo>
                                  <a:pt x="1206068" y="561352"/>
                                </a:lnTo>
                                <a:lnTo>
                                  <a:pt x="1207897" y="569975"/>
                                </a:lnTo>
                                <a:lnTo>
                                  <a:pt x="1209471" y="566597"/>
                                </a:lnTo>
                                <a:lnTo>
                                  <a:pt x="1209471" y="556386"/>
                                </a:lnTo>
                                <a:lnTo>
                                  <a:pt x="1211300" y="546201"/>
                                </a:lnTo>
                                <a:lnTo>
                                  <a:pt x="1212862" y="537578"/>
                                </a:lnTo>
                                <a:lnTo>
                                  <a:pt x="1214678" y="539407"/>
                                </a:lnTo>
                                <a:lnTo>
                                  <a:pt x="1214678" y="544372"/>
                                </a:lnTo>
                                <a:lnTo>
                                  <a:pt x="1216240" y="542810"/>
                                </a:lnTo>
                                <a:lnTo>
                                  <a:pt x="1218082" y="532612"/>
                                </a:lnTo>
                                <a:lnTo>
                                  <a:pt x="1218082" y="515632"/>
                                </a:lnTo>
                                <a:lnTo>
                                  <a:pt x="1219644" y="494982"/>
                                </a:lnTo>
                                <a:lnTo>
                                  <a:pt x="1221460" y="484784"/>
                                </a:lnTo>
                                <a:lnTo>
                                  <a:pt x="1223022" y="483222"/>
                                </a:lnTo>
                                <a:lnTo>
                                  <a:pt x="1223022" y="493420"/>
                                </a:lnTo>
                                <a:lnTo>
                                  <a:pt x="1225386" y="512147"/>
                                </a:lnTo>
                                <a:lnTo>
                                  <a:pt x="1226177" y="529693"/>
                                </a:lnTo>
                                <a:lnTo>
                                  <a:pt x="1227089" y="546936"/>
                                </a:lnTo>
                                <a:lnTo>
                                  <a:pt x="1229817" y="564756"/>
                                </a:lnTo>
                                <a:lnTo>
                                  <a:pt x="1231633" y="566597"/>
                                </a:lnTo>
                                <a:lnTo>
                                  <a:pt x="1231633" y="563194"/>
                                </a:lnTo>
                                <a:lnTo>
                                  <a:pt x="1233195" y="557974"/>
                                </a:lnTo>
                                <a:lnTo>
                                  <a:pt x="1235036" y="551167"/>
                                </a:lnTo>
                                <a:lnTo>
                                  <a:pt x="1236611" y="549605"/>
                                </a:lnTo>
                                <a:lnTo>
                                  <a:pt x="1236611" y="551167"/>
                                </a:lnTo>
                                <a:lnTo>
                                  <a:pt x="1238415" y="547763"/>
                                </a:lnTo>
                                <a:lnTo>
                                  <a:pt x="1240243" y="547763"/>
                                </a:lnTo>
                                <a:lnTo>
                                  <a:pt x="1240243" y="549605"/>
                                </a:lnTo>
                                <a:lnTo>
                                  <a:pt x="1241831" y="556386"/>
                                </a:lnTo>
                                <a:lnTo>
                                  <a:pt x="1243660" y="576795"/>
                                </a:lnTo>
                                <a:lnTo>
                                  <a:pt x="1245222" y="599008"/>
                                </a:lnTo>
                                <a:lnTo>
                                  <a:pt x="1245222" y="600570"/>
                                </a:lnTo>
                                <a:lnTo>
                                  <a:pt x="1247025" y="599008"/>
                                </a:lnTo>
                                <a:lnTo>
                                  <a:pt x="1248600" y="597166"/>
                                </a:lnTo>
                                <a:lnTo>
                                  <a:pt x="1248600" y="602386"/>
                                </a:lnTo>
                                <a:lnTo>
                                  <a:pt x="1250441" y="607352"/>
                                </a:lnTo>
                                <a:lnTo>
                                  <a:pt x="1252004" y="620953"/>
                                </a:lnTo>
                                <a:lnTo>
                                  <a:pt x="1253820" y="627735"/>
                                </a:lnTo>
                                <a:lnTo>
                                  <a:pt x="1253820" y="639762"/>
                                </a:lnTo>
                                <a:lnTo>
                                  <a:pt x="1255382" y="637933"/>
                                </a:lnTo>
                                <a:lnTo>
                                  <a:pt x="1257211" y="636358"/>
                                </a:lnTo>
                                <a:lnTo>
                                  <a:pt x="1257211" y="632967"/>
                                </a:lnTo>
                                <a:lnTo>
                                  <a:pt x="1258773" y="632967"/>
                                </a:lnTo>
                                <a:lnTo>
                                  <a:pt x="1260602" y="634542"/>
                                </a:lnTo>
                                <a:lnTo>
                                  <a:pt x="1262176" y="636358"/>
                                </a:lnTo>
                                <a:lnTo>
                                  <a:pt x="1262176" y="631139"/>
                                </a:lnTo>
                                <a:lnTo>
                                  <a:pt x="1263992" y="617550"/>
                                </a:lnTo>
                                <a:lnTo>
                                  <a:pt x="1265555" y="599008"/>
                                </a:lnTo>
                                <a:lnTo>
                                  <a:pt x="1267409" y="581748"/>
                                </a:lnTo>
                                <a:lnTo>
                                  <a:pt x="1267409" y="578357"/>
                                </a:lnTo>
                                <a:lnTo>
                                  <a:pt x="1268971" y="585139"/>
                                </a:lnTo>
                                <a:lnTo>
                                  <a:pt x="1270787" y="599008"/>
                                </a:lnTo>
                                <a:lnTo>
                                  <a:pt x="1270787" y="614159"/>
                                </a:lnTo>
                                <a:lnTo>
                                  <a:pt x="1272349" y="626173"/>
                                </a:lnTo>
                                <a:lnTo>
                                  <a:pt x="1274178" y="632967"/>
                                </a:lnTo>
                                <a:lnTo>
                                  <a:pt x="1275740" y="631139"/>
                                </a:lnTo>
                                <a:lnTo>
                                  <a:pt x="1275740" y="624344"/>
                                </a:lnTo>
                                <a:lnTo>
                                  <a:pt x="1277569" y="619378"/>
                                </a:lnTo>
                                <a:lnTo>
                                  <a:pt x="1279131" y="614159"/>
                                </a:lnTo>
                                <a:lnTo>
                                  <a:pt x="1279131" y="609193"/>
                                </a:lnTo>
                                <a:lnTo>
                                  <a:pt x="1280960" y="603961"/>
                                </a:lnTo>
                                <a:lnTo>
                                  <a:pt x="1282801" y="595325"/>
                                </a:lnTo>
                                <a:lnTo>
                                  <a:pt x="1284363" y="585139"/>
                                </a:lnTo>
                                <a:lnTo>
                                  <a:pt x="1284514" y="574382"/>
                                </a:lnTo>
                                <a:lnTo>
                                  <a:pt x="1285943" y="561901"/>
                                </a:lnTo>
                                <a:lnTo>
                                  <a:pt x="1287883" y="549149"/>
                                </a:lnTo>
                                <a:lnTo>
                                  <a:pt x="1289570" y="537578"/>
                                </a:lnTo>
                                <a:lnTo>
                                  <a:pt x="1291132" y="532612"/>
                                </a:lnTo>
                                <a:lnTo>
                                  <a:pt x="1292961" y="527380"/>
                                </a:lnTo>
                                <a:lnTo>
                                  <a:pt x="1294523" y="532612"/>
                                </a:lnTo>
                                <a:lnTo>
                                  <a:pt x="1296352" y="539407"/>
                                </a:lnTo>
                                <a:lnTo>
                                  <a:pt x="1297914" y="540981"/>
                                </a:lnTo>
                                <a:lnTo>
                                  <a:pt x="1297914" y="537578"/>
                                </a:lnTo>
                                <a:lnTo>
                                  <a:pt x="1299756" y="539407"/>
                                </a:lnTo>
                                <a:lnTo>
                                  <a:pt x="1301330" y="546201"/>
                                </a:lnTo>
                                <a:lnTo>
                                  <a:pt x="1301330" y="539407"/>
                                </a:lnTo>
                                <a:lnTo>
                                  <a:pt x="1303134" y="542810"/>
                                </a:lnTo>
                                <a:lnTo>
                                  <a:pt x="1304709" y="557974"/>
                                </a:lnTo>
                                <a:lnTo>
                                  <a:pt x="1306525" y="578357"/>
                                </a:lnTo>
                                <a:lnTo>
                                  <a:pt x="1306525" y="593763"/>
                                </a:lnTo>
                                <a:lnTo>
                                  <a:pt x="1308100" y="599008"/>
                                </a:lnTo>
                                <a:lnTo>
                                  <a:pt x="1309928" y="602386"/>
                                </a:lnTo>
                                <a:lnTo>
                                  <a:pt x="1309928" y="617550"/>
                                </a:lnTo>
                                <a:lnTo>
                                  <a:pt x="1311490" y="629577"/>
                                </a:lnTo>
                                <a:lnTo>
                                  <a:pt x="1313307" y="627735"/>
                                </a:lnTo>
                                <a:lnTo>
                                  <a:pt x="1314881" y="629577"/>
                                </a:lnTo>
                                <a:lnTo>
                                  <a:pt x="1314881" y="636358"/>
                                </a:lnTo>
                                <a:lnTo>
                                  <a:pt x="1316710" y="643166"/>
                                </a:lnTo>
                                <a:lnTo>
                                  <a:pt x="1318272" y="648131"/>
                                </a:lnTo>
                                <a:lnTo>
                                  <a:pt x="1320101" y="649947"/>
                                </a:lnTo>
                                <a:lnTo>
                                  <a:pt x="1321663" y="648131"/>
                                </a:lnTo>
                                <a:lnTo>
                                  <a:pt x="1323492" y="644728"/>
                                </a:lnTo>
                                <a:lnTo>
                                  <a:pt x="1323492" y="634542"/>
                                </a:lnTo>
                                <a:lnTo>
                                  <a:pt x="1325054" y="620953"/>
                                </a:lnTo>
                                <a:lnTo>
                                  <a:pt x="1326896" y="614159"/>
                                </a:lnTo>
                                <a:lnTo>
                                  <a:pt x="1328712" y="612571"/>
                                </a:lnTo>
                                <a:lnTo>
                                  <a:pt x="1328712" y="610755"/>
                                </a:lnTo>
                                <a:lnTo>
                                  <a:pt x="1330286" y="610755"/>
                                </a:lnTo>
                                <a:lnTo>
                                  <a:pt x="1332102" y="605789"/>
                                </a:lnTo>
                                <a:lnTo>
                                  <a:pt x="1332102" y="607352"/>
                                </a:lnTo>
                                <a:lnTo>
                                  <a:pt x="1333677" y="605789"/>
                                </a:lnTo>
                                <a:lnTo>
                                  <a:pt x="1335493" y="603961"/>
                                </a:lnTo>
                                <a:lnTo>
                                  <a:pt x="1337068" y="610755"/>
                                </a:lnTo>
                                <a:lnTo>
                                  <a:pt x="1338253" y="620135"/>
                                </a:lnTo>
                                <a:lnTo>
                                  <a:pt x="1340669" y="629643"/>
                                </a:lnTo>
                                <a:lnTo>
                                  <a:pt x="1342980" y="639052"/>
                                </a:lnTo>
                                <a:lnTo>
                                  <a:pt x="1343850" y="648131"/>
                                </a:lnTo>
                                <a:lnTo>
                                  <a:pt x="1345679" y="649947"/>
                                </a:lnTo>
                                <a:lnTo>
                                  <a:pt x="1345679" y="641324"/>
                                </a:lnTo>
                                <a:lnTo>
                                  <a:pt x="1347241" y="624344"/>
                                </a:lnTo>
                                <a:lnTo>
                                  <a:pt x="1349057" y="615975"/>
                                </a:lnTo>
                                <a:lnTo>
                                  <a:pt x="1350632" y="614159"/>
                                </a:lnTo>
                                <a:lnTo>
                                  <a:pt x="1350632" y="603961"/>
                                </a:lnTo>
                                <a:lnTo>
                                  <a:pt x="1352461" y="609193"/>
                                </a:lnTo>
                                <a:lnTo>
                                  <a:pt x="1354023" y="619378"/>
                                </a:lnTo>
                                <a:lnTo>
                                  <a:pt x="1354023" y="629577"/>
                                </a:lnTo>
                                <a:lnTo>
                                  <a:pt x="1355852" y="632967"/>
                                </a:lnTo>
                                <a:lnTo>
                                  <a:pt x="1357414" y="636358"/>
                                </a:lnTo>
                                <a:lnTo>
                                  <a:pt x="1359255" y="632967"/>
                                </a:lnTo>
                                <a:lnTo>
                                  <a:pt x="1361938" y="600726"/>
                                </a:lnTo>
                                <a:lnTo>
                                  <a:pt x="1364046" y="568386"/>
                                </a:lnTo>
                                <a:lnTo>
                                  <a:pt x="1365845" y="535996"/>
                                </a:lnTo>
                                <a:lnTo>
                                  <a:pt x="1367599" y="503605"/>
                                </a:lnTo>
                                <a:lnTo>
                                  <a:pt x="1369415" y="498386"/>
                                </a:lnTo>
                                <a:lnTo>
                                  <a:pt x="1371231" y="508825"/>
                                </a:lnTo>
                                <a:lnTo>
                                  <a:pt x="1371895" y="524275"/>
                                </a:lnTo>
                                <a:lnTo>
                                  <a:pt x="1374016" y="539276"/>
                                </a:lnTo>
                                <a:lnTo>
                                  <a:pt x="1376446" y="554731"/>
                                </a:lnTo>
                                <a:lnTo>
                                  <a:pt x="1378038" y="571538"/>
                                </a:lnTo>
                                <a:lnTo>
                                  <a:pt x="1379600" y="585139"/>
                                </a:lnTo>
                                <a:lnTo>
                                  <a:pt x="1381417" y="585139"/>
                                </a:lnTo>
                                <a:lnTo>
                                  <a:pt x="1381417" y="591946"/>
                                </a:lnTo>
                                <a:lnTo>
                                  <a:pt x="1382979" y="597166"/>
                                </a:lnTo>
                                <a:lnTo>
                                  <a:pt x="1384820" y="612571"/>
                                </a:lnTo>
                                <a:lnTo>
                                  <a:pt x="1384820" y="626173"/>
                                </a:lnTo>
                                <a:lnTo>
                                  <a:pt x="1386382" y="634542"/>
                                </a:lnTo>
                                <a:lnTo>
                                  <a:pt x="1388198" y="634542"/>
                                </a:lnTo>
                                <a:lnTo>
                                  <a:pt x="1389761" y="620953"/>
                                </a:lnTo>
                                <a:lnTo>
                                  <a:pt x="1389761" y="612571"/>
                                </a:lnTo>
                                <a:lnTo>
                                  <a:pt x="1391602" y="605789"/>
                                </a:lnTo>
                                <a:lnTo>
                                  <a:pt x="1393177" y="591946"/>
                                </a:lnTo>
                                <a:lnTo>
                                  <a:pt x="1393177" y="573379"/>
                                </a:lnTo>
                                <a:lnTo>
                                  <a:pt x="1394993" y="571538"/>
                                </a:lnTo>
                                <a:lnTo>
                                  <a:pt x="1396568" y="571538"/>
                                </a:lnTo>
                                <a:lnTo>
                                  <a:pt x="1398371" y="574954"/>
                                </a:lnTo>
                                <a:lnTo>
                                  <a:pt x="1398371" y="552996"/>
                                </a:lnTo>
                                <a:lnTo>
                                  <a:pt x="1399933" y="540981"/>
                                </a:lnTo>
                                <a:lnTo>
                                  <a:pt x="1401775" y="536016"/>
                                </a:lnTo>
                                <a:lnTo>
                                  <a:pt x="1401775" y="532612"/>
                                </a:lnTo>
                                <a:lnTo>
                                  <a:pt x="1403350" y="539407"/>
                                </a:lnTo>
                                <a:lnTo>
                                  <a:pt x="1405153" y="554570"/>
                                </a:lnTo>
                                <a:lnTo>
                                  <a:pt x="1406728" y="576795"/>
                                </a:lnTo>
                                <a:lnTo>
                                  <a:pt x="1406728" y="585139"/>
                                </a:lnTo>
                                <a:lnTo>
                                  <a:pt x="1408569" y="595325"/>
                                </a:lnTo>
                                <a:lnTo>
                                  <a:pt x="1410131" y="600570"/>
                                </a:lnTo>
                                <a:lnTo>
                                  <a:pt x="1411947" y="607352"/>
                                </a:lnTo>
                                <a:lnTo>
                                  <a:pt x="1411947" y="609193"/>
                                </a:lnTo>
                                <a:lnTo>
                                  <a:pt x="1413776" y="617550"/>
                                </a:lnTo>
                                <a:lnTo>
                                  <a:pt x="1415338" y="631139"/>
                                </a:lnTo>
                                <a:lnTo>
                                  <a:pt x="1415338" y="646569"/>
                                </a:lnTo>
                                <a:lnTo>
                                  <a:pt x="1417180" y="661720"/>
                                </a:lnTo>
                                <a:lnTo>
                                  <a:pt x="1418742" y="661720"/>
                                </a:lnTo>
                                <a:lnTo>
                                  <a:pt x="1420558" y="666953"/>
                                </a:lnTo>
                                <a:lnTo>
                                  <a:pt x="1420558" y="673734"/>
                                </a:lnTo>
                                <a:lnTo>
                                  <a:pt x="1422120" y="671918"/>
                                </a:lnTo>
                                <a:lnTo>
                                  <a:pt x="1423962" y="685507"/>
                                </a:lnTo>
                                <a:lnTo>
                                  <a:pt x="1423962" y="699350"/>
                                </a:lnTo>
                                <a:lnTo>
                                  <a:pt x="1425524" y="695947"/>
                                </a:lnTo>
                                <a:lnTo>
                                  <a:pt x="1428411" y="661697"/>
                                </a:lnTo>
                                <a:lnTo>
                                  <a:pt x="1430420" y="627911"/>
                                </a:lnTo>
                                <a:lnTo>
                                  <a:pt x="1433371" y="594104"/>
                                </a:lnTo>
                                <a:lnTo>
                                  <a:pt x="1439087" y="559790"/>
                                </a:lnTo>
                                <a:lnTo>
                                  <a:pt x="1440929" y="551167"/>
                                </a:lnTo>
                                <a:lnTo>
                                  <a:pt x="1442491" y="551167"/>
                                </a:lnTo>
                                <a:lnTo>
                                  <a:pt x="1442491" y="554570"/>
                                </a:lnTo>
                                <a:lnTo>
                                  <a:pt x="1444307" y="556386"/>
                                </a:lnTo>
                                <a:lnTo>
                                  <a:pt x="1445869" y="554570"/>
                                </a:lnTo>
                                <a:lnTo>
                                  <a:pt x="1445869" y="561352"/>
                                </a:lnTo>
                                <a:lnTo>
                                  <a:pt x="1447698" y="566597"/>
                                </a:lnTo>
                                <a:lnTo>
                                  <a:pt x="1449260" y="578357"/>
                                </a:lnTo>
                                <a:lnTo>
                                  <a:pt x="1451102" y="578357"/>
                                </a:lnTo>
                                <a:lnTo>
                                  <a:pt x="1452676" y="583577"/>
                                </a:lnTo>
                                <a:lnTo>
                                  <a:pt x="1454480" y="600570"/>
                                </a:lnTo>
                                <a:lnTo>
                                  <a:pt x="1456308" y="574954"/>
                                </a:lnTo>
                                <a:lnTo>
                                  <a:pt x="1457883" y="581748"/>
                                </a:lnTo>
                                <a:lnTo>
                                  <a:pt x="1459691" y="595496"/>
                                </a:lnTo>
                                <a:lnTo>
                                  <a:pt x="1460925" y="610136"/>
                                </a:lnTo>
                                <a:lnTo>
                                  <a:pt x="1462330" y="625086"/>
                                </a:lnTo>
                                <a:lnTo>
                                  <a:pt x="1464652" y="639762"/>
                                </a:lnTo>
                                <a:lnTo>
                                  <a:pt x="1464652" y="646569"/>
                                </a:lnTo>
                                <a:lnTo>
                                  <a:pt x="1466494" y="643166"/>
                                </a:lnTo>
                                <a:lnTo>
                                  <a:pt x="1468056" y="660145"/>
                                </a:lnTo>
                                <a:lnTo>
                                  <a:pt x="1468056" y="677138"/>
                                </a:lnTo>
                                <a:lnTo>
                                  <a:pt x="1469885" y="688898"/>
                                </a:lnTo>
                                <a:lnTo>
                                  <a:pt x="1471447" y="699350"/>
                                </a:lnTo>
                                <a:lnTo>
                                  <a:pt x="1473276" y="700912"/>
                                </a:lnTo>
                                <a:lnTo>
                                  <a:pt x="1473276" y="694131"/>
                                </a:lnTo>
                                <a:lnTo>
                                  <a:pt x="1474838" y="690727"/>
                                </a:lnTo>
                                <a:lnTo>
                                  <a:pt x="1476667" y="690727"/>
                                </a:lnTo>
                                <a:lnTo>
                                  <a:pt x="1478229" y="688898"/>
                                </a:lnTo>
                                <a:lnTo>
                                  <a:pt x="1480058" y="687323"/>
                                </a:lnTo>
                                <a:lnTo>
                                  <a:pt x="1481620" y="699350"/>
                                </a:lnTo>
                                <a:lnTo>
                                  <a:pt x="1481620" y="717918"/>
                                </a:lnTo>
                                <a:lnTo>
                                  <a:pt x="1483448" y="733323"/>
                                </a:lnTo>
                                <a:lnTo>
                                  <a:pt x="1485011" y="745083"/>
                                </a:lnTo>
                                <a:lnTo>
                                  <a:pt x="1486839" y="743508"/>
                                </a:lnTo>
                                <a:lnTo>
                                  <a:pt x="1490230" y="743508"/>
                                </a:lnTo>
                                <a:lnTo>
                                  <a:pt x="1490230" y="740130"/>
                                </a:lnTo>
                                <a:lnTo>
                                  <a:pt x="1491792" y="738289"/>
                                </a:lnTo>
                                <a:lnTo>
                                  <a:pt x="1493634" y="740130"/>
                                </a:lnTo>
                                <a:lnTo>
                                  <a:pt x="1495196" y="741692"/>
                                </a:lnTo>
                                <a:lnTo>
                                  <a:pt x="1495196" y="733323"/>
                                </a:lnTo>
                                <a:lnTo>
                                  <a:pt x="1497025" y="723137"/>
                                </a:lnTo>
                                <a:lnTo>
                                  <a:pt x="1498853" y="711111"/>
                                </a:lnTo>
                                <a:lnTo>
                                  <a:pt x="1498853" y="706145"/>
                                </a:lnTo>
                                <a:lnTo>
                                  <a:pt x="1500416" y="697522"/>
                                </a:lnTo>
                                <a:lnTo>
                                  <a:pt x="1502244" y="692543"/>
                                </a:lnTo>
                                <a:lnTo>
                                  <a:pt x="1503807" y="700912"/>
                                </a:lnTo>
                                <a:lnTo>
                                  <a:pt x="1504159" y="714437"/>
                                </a:lnTo>
                                <a:lnTo>
                                  <a:pt x="1505350" y="729459"/>
                                </a:lnTo>
                                <a:lnTo>
                                  <a:pt x="1507921" y="744257"/>
                                </a:lnTo>
                                <a:lnTo>
                                  <a:pt x="1512417" y="757110"/>
                                </a:lnTo>
                                <a:lnTo>
                                  <a:pt x="1512417" y="760501"/>
                                </a:lnTo>
                                <a:lnTo>
                                  <a:pt x="1513979" y="748474"/>
                                </a:lnTo>
                                <a:lnTo>
                                  <a:pt x="1515808" y="736727"/>
                                </a:lnTo>
                                <a:lnTo>
                                  <a:pt x="1515808" y="731507"/>
                                </a:lnTo>
                                <a:lnTo>
                                  <a:pt x="1517370" y="731507"/>
                                </a:lnTo>
                                <a:lnTo>
                                  <a:pt x="1519199" y="726528"/>
                                </a:lnTo>
                                <a:lnTo>
                                  <a:pt x="1520761" y="728103"/>
                                </a:lnTo>
                                <a:lnTo>
                                  <a:pt x="1520761" y="729919"/>
                                </a:lnTo>
                                <a:lnTo>
                                  <a:pt x="1522577" y="738289"/>
                                </a:lnTo>
                                <a:lnTo>
                                  <a:pt x="1524139" y="748474"/>
                                </a:lnTo>
                                <a:lnTo>
                                  <a:pt x="1525993" y="755281"/>
                                </a:lnTo>
                                <a:lnTo>
                                  <a:pt x="1525993" y="762063"/>
                                </a:lnTo>
                                <a:lnTo>
                                  <a:pt x="1527555" y="765479"/>
                                </a:lnTo>
                                <a:lnTo>
                                  <a:pt x="1529384" y="770699"/>
                                </a:lnTo>
                                <a:lnTo>
                                  <a:pt x="1529384" y="775677"/>
                                </a:lnTo>
                                <a:lnTo>
                                  <a:pt x="1530946" y="777481"/>
                                </a:lnTo>
                                <a:lnTo>
                                  <a:pt x="1532775" y="782459"/>
                                </a:lnTo>
                                <a:lnTo>
                                  <a:pt x="1534337" y="791070"/>
                                </a:lnTo>
                                <a:lnTo>
                                  <a:pt x="1536166" y="794486"/>
                                </a:lnTo>
                                <a:lnTo>
                                  <a:pt x="1537728" y="794486"/>
                                </a:lnTo>
                                <a:lnTo>
                                  <a:pt x="1537728" y="791070"/>
                                </a:lnTo>
                                <a:lnTo>
                                  <a:pt x="1542382" y="764467"/>
                                </a:lnTo>
                                <a:lnTo>
                                  <a:pt x="1545558" y="737671"/>
                                </a:lnTo>
                                <a:lnTo>
                                  <a:pt x="1548276" y="710787"/>
                                </a:lnTo>
                                <a:lnTo>
                                  <a:pt x="1551558" y="683920"/>
                                </a:lnTo>
                                <a:lnTo>
                                  <a:pt x="1551558" y="670356"/>
                                </a:lnTo>
                                <a:lnTo>
                                  <a:pt x="1553121" y="670356"/>
                                </a:lnTo>
                                <a:lnTo>
                                  <a:pt x="1554937" y="663549"/>
                                </a:lnTo>
                                <a:lnTo>
                                  <a:pt x="1556499" y="649947"/>
                                </a:lnTo>
                                <a:lnTo>
                                  <a:pt x="1558353" y="649947"/>
                                </a:lnTo>
                                <a:lnTo>
                                  <a:pt x="1559915" y="658317"/>
                                </a:lnTo>
                                <a:lnTo>
                                  <a:pt x="1559915" y="651522"/>
                                </a:lnTo>
                                <a:lnTo>
                                  <a:pt x="1561731" y="636358"/>
                                </a:lnTo>
                                <a:lnTo>
                                  <a:pt x="1563293" y="631139"/>
                                </a:lnTo>
                                <a:lnTo>
                                  <a:pt x="1565122" y="644728"/>
                                </a:lnTo>
                                <a:lnTo>
                                  <a:pt x="1565122" y="666953"/>
                                </a:lnTo>
                                <a:lnTo>
                                  <a:pt x="1566697" y="694131"/>
                                </a:lnTo>
                                <a:lnTo>
                                  <a:pt x="1568526" y="719734"/>
                                </a:lnTo>
                                <a:lnTo>
                                  <a:pt x="1568526" y="734885"/>
                                </a:lnTo>
                                <a:lnTo>
                                  <a:pt x="1570088" y="741692"/>
                                </a:lnTo>
                                <a:lnTo>
                                  <a:pt x="1571904" y="743508"/>
                                </a:lnTo>
                                <a:lnTo>
                                  <a:pt x="1573466" y="748474"/>
                                </a:lnTo>
                                <a:lnTo>
                                  <a:pt x="1573466" y="755281"/>
                                </a:lnTo>
                                <a:lnTo>
                                  <a:pt x="1575308" y="750328"/>
                                </a:lnTo>
                                <a:lnTo>
                                  <a:pt x="1576870" y="753706"/>
                                </a:lnTo>
                                <a:lnTo>
                                  <a:pt x="1578686" y="760501"/>
                                </a:lnTo>
                                <a:lnTo>
                                  <a:pt x="1578686" y="762063"/>
                                </a:lnTo>
                                <a:lnTo>
                                  <a:pt x="1580248" y="755281"/>
                                </a:lnTo>
                                <a:lnTo>
                                  <a:pt x="1582077" y="751890"/>
                                </a:lnTo>
                                <a:lnTo>
                                  <a:pt x="1582077" y="748474"/>
                                </a:lnTo>
                                <a:lnTo>
                                  <a:pt x="1583664" y="748474"/>
                                </a:lnTo>
                                <a:lnTo>
                                  <a:pt x="1585493" y="750328"/>
                                </a:lnTo>
                                <a:lnTo>
                                  <a:pt x="1587309" y="755281"/>
                                </a:lnTo>
                                <a:lnTo>
                                  <a:pt x="1587309" y="763917"/>
                                </a:lnTo>
                                <a:lnTo>
                                  <a:pt x="1588871" y="782459"/>
                                </a:lnTo>
                                <a:lnTo>
                                  <a:pt x="1590713" y="799706"/>
                                </a:lnTo>
                                <a:lnTo>
                                  <a:pt x="1590713" y="803109"/>
                                </a:lnTo>
                                <a:lnTo>
                                  <a:pt x="1592275" y="803109"/>
                                </a:lnTo>
                                <a:lnTo>
                                  <a:pt x="1594091" y="797890"/>
                                </a:lnTo>
                                <a:lnTo>
                                  <a:pt x="1595653" y="791070"/>
                                </a:lnTo>
                                <a:lnTo>
                                  <a:pt x="1595653" y="789508"/>
                                </a:lnTo>
                                <a:lnTo>
                                  <a:pt x="1597469" y="797890"/>
                                </a:lnTo>
                                <a:lnTo>
                                  <a:pt x="1599044" y="803109"/>
                                </a:lnTo>
                                <a:lnTo>
                                  <a:pt x="1599044" y="801268"/>
                                </a:lnTo>
                                <a:lnTo>
                                  <a:pt x="1600873" y="799706"/>
                                </a:lnTo>
                                <a:lnTo>
                                  <a:pt x="1602435" y="799706"/>
                                </a:lnTo>
                                <a:lnTo>
                                  <a:pt x="1604263" y="796328"/>
                                </a:lnTo>
                                <a:lnTo>
                                  <a:pt x="1604263" y="794486"/>
                                </a:lnTo>
                                <a:lnTo>
                                  <a:pt x="1605826" y="803109"/>
                                </a:lnTo>
                                <a:lnTo>
                                  <a:pt x="1607667" y="814870"/>
                                </a:lnTo>
                                <a:lnTo>
                                  <a:pt x="1609229" y="823480"/>
                                </a:lnTo>
                                <a:lnTo>
                                  <a:pt x="1609229" y="821677"/>
                                </a:lnTo>
                                <a:lnTo>
                                  <a:pt x="1611045" y="814870"/>
                                </a:lnTo>
                                <a:lnTo>
                                  <a:pt x="1612607" y="814870"/>
                                </a:lnTo>
                                <a:lnTo>
                                  <a:pt x="1612607" y="811479"/>
                                </a:lnTo>
                                <a:lnTo>
                                  <a:pt x="1614436" y="799706"/>
                                </a:lnTo>
                                <a:lnTo>
                                  <a:pt x="1615998" y="806500"/>
                                </a:lnTo>
                                <a:lnTo>
                                  <a:pt x="1617840" y="820102"/>
                                </a:lnTo>
                                <a:lnTo>
                                  <a:pt x="1617840" y="825055"/>
                                </a:lnTo>
                                <a:lnTo>
                                  <a:pt x="1619402" y="820102"/>
                                </a:lnTo>
                                <a:lnTo>
                                  <a:pt x="1621231" y="835253"/>
                                </a:lnTo>
                                <a:lnTo>
                                  <a:pt x="1622793" y="835253"/>
                                </a:lnTo>
                                <a:lnTo>
                                  <a:pt x="1624634" y="816698"/>
                                </a:lnTo>
                                <a:lnTo>
                                  <a:pt x="1626196" y="808062"/>
                                </a:lnTo>
                                <a:lnTo>
                                  <a:pt x="1626196" y="792924"/>
                                </a:lnTo>
                                <a:lnTo>
                                  <a:pt x="1628013" y="784288"/>
                                </a:lnTo>
                                <a:lnTo>
                                  <a:pt x="1629829" y="787692"/>
                                </a:lnTo>
                                <a:lnTo>
                                  <a:pt x="1629829" y="792924"/>
                                </a:lnTo>
                                <a:lnTo>
                                  <a:pt x="1631403" y="789508"/>
                                </a:lnTo>
                                <a:lnTo>
                                  <a:pt x="1633232" y="792924"/>
                                </a:lnTo>
                                <a:lnTo>
                                  <a:pt x="1634306" y="810984"/>
                                </a:lnTo>
                                <a:lnTo>
                                  <a:pt x="1636890" y="828530"/>
                                </a:lnTo>
                                <a:lnTo>
                                  <a:pt x="1639340" y="846107"/>
                                </a:lnTo>
                                <a:lnTo>
                                  <a:pt x="1640014" y="864260"/>
                                </a:lnTo>
                                <a:lnTo>
                                  <a:pt x="1641589" y="869226"/>
                                </a:lnTo>
                                <a:lnTo>
                                  <a:pt x="1643405" y="864260"/>
                                </a:lnTo>
                                <a:lnTo>
                                  <a:pt x="1643405" y="854075"/>
                                </a:lnTo>
                                <a:lnTo>
                                  <a:pt x="1644980" y="845451"/>
                                </a:lnTo>
                                <a:lnTo>
                                  <a:pt x="1646796" y="837082"/>
                                </a:lnTo>
                                <a:lnTo>
                                  <a:pt x="1648371" y="840473"/>
                                </a:lnTo>
                                <a:lnTo>
                                  <a:pt x="1650199" y="823480"/>
                                </a:lnTo>
                                <a:lnTo>
                                  <a:pt x="1651761" y="803109"/>
                                </a:lnTo>
                                <a:lnTo>
                                  <a:pt x="1651761" y="787692"/>
                                </a:lnTo>
                                <a:lnTo>
                                  <a:pt x="1653590" y="779068"/>
                                </a:lnTo>
                                <a:lnTo>
                                  <a:pt x="1655152" y="780897"/>
                                </a:lnTo>
                                <a:lnTo>
                                  <a:pt x="1656981" y="784288"/>
                                </a:lnTo>
                                <a:lnTo>
                                  <a:pt x="1656981" y="791070"/>
                                </a:lnTo>
                                <a:lnTo>
                                  <a:pt x="1658543" y="794486"/>
                                </a:lnTo>
                                <a:lnTo>
                                  <a:pt x="1660372" y="792924"/>
                                </a:lnTo>
                                <a:lnTo>
                                  <a:pt x="1660372" y="796328"/>
                                </a:lnTo>
                                <a:lnTo>
                                  <a:pt x="1661934" y="804671"/>
                                </a:lnTo>
                                <a:lnTo>
                                  <a:pt x="1663763" y="820102"/>
                                </a:lnTo>
                                <a:lnTo>
                                  <a:pt x="1665325" y="825055"/>
                                </a:lnTo>
                                <a:lnTo>
                                  <a:pt x="1665325" y="823480"/>
                                </a:lnTo>
                                <a:lnTo>
                                  <a:pt x="1667154" y="818260"/>
                                </a:lnTo>
                                <a:lnTo>
                                  <a:pt x="1668716" y="816698"/>
                                </a:lnTo>
                                <a:lnTo>
                                  <a:pt x="1670545" y="821677"/>
                                </a:lnTo>
                                <a:lnTo>
                                  <a:pt x="1670545" y="823480"/>
                                </a:lnTo>
                                <a:lnTo>
                                  <a:pt x="1672361" y="837082"/>
                                </a:lnTo>
                                <a:lnTo>
                                  <a:pt x="1673948" y="850671"/>
                                </a:lnTo>
                                <a:lnTo>
                                  <a:pt x="1673948" y="859040"/>
                                </a:lnTo>
                                <a:lnTo>
                                  <a:pt x="1675777" y="859040"/>
                                </a:lnTo>
                                <a:lnTo>
                                  <a:pt x="1677339" y="864260"/>
                                </a:lnTo>
                                <a:lnTo>
                                  <a:pt x="1679155" y="869226"/>
                                </a:lnTo>
                                <a:lnTo>
                                  <a:pt x="1679155" y="872629"/>
                                </a:lnTo>
                                <a:lnTo>
                                  <a:pt x="1680730" y="862431"/>
                                </a:lnTo>
                                <a:lnTo>
                                  <a:pt x="1682546" y="857465"/>
                                </a:lnTo>
                                <a:lnTo>
                                  <a:pt x="1682546" y="855637"/>
                                </a:lnTo>
                                <a:lnTo>
                                  <a:pt x="1684121" y="855637"/>
                                </a:lnTo>
                                <a:lnTo>
                                  <a:pt x="1685937" y="860869"/>
                                </a:lnTo>
                                <a:lnTo>
                                  <a:pt x="1687512" y="872629"/>
                                </a:lnTo>
                                <a:lnTo>
                                  <a:pt x="1687512" y="876287"/>
                                </a:lnTo>
                                <a:lnTo>
                                  <a:pt x="1689315" y="883081"/>
                                </a:lnTo>
                                <a:lnTo>
                                  <a:pt x="1690890" y="881240"/>
                                </a:lnTo>
                                <a:lnTo>
                                  <a:pt x="1690890" y="886472"/>
                                </a:lnTo>
                                <a:lnTo>
                                  <a:pt x="1692732" y="881240"/>
                                </a:lnTo>
                                <a:lnTo>
                                  <a:pt x="1694294" y="874458"/>
                                </a:lnTo>
                                <a:lnTo>
                                  <a:pt x="1696110" y="865822"/>
                                </a:lnTo>
                                <a:lnTo>
                                  <a:pt x="1696110" y="862431"/>
                                </a:lnTo>
                                <a:lnTo>
                                  <a:pt x="1697685" y="859040"/>
                                </a:lnTo>
                                <a:lnTo>
                                  <a:pt x="1699514" y="855637"/>
                                </a:lnTo>
                                <a:lnTo>
                                  <a:pt x="1701076" y="857465"/>
                                </a:lnTo>
                                <a:lnTo>
                                  <a:pt x="1701076" y="860869"/>
                                </a:lnTo>
                                <a:lnTo>
                                  <a:pt x="1702904" y="872629"/>
                                </a:lnTo>
                                <a:lnTo>
                                  <a:pt x="1704467" y="884643"/>
                                </a:lnTo>
                                <a:lnTo>
                                  <a:pt x="1704467" y="903452"/>
                                </a:lnTo>
                                <a:lnTo>
                                  <a:pt x="1706283" y="905040"/>
                                </a:lnTo>
                                <a:lnTo>
                                  <a:pt x="1707845" y="910259"/>
                                </a:lnTo>
                                <a:lnTo>
                                  <a:pt x="1709699" y="906868"/>
                                </a:lnTo>
                                <a:lnTo>
                                  <a:pt x="1709699" y="900074"/>
                                </a:lnTo>
                                <a:lnTo>
                                  <a:pt x="1711261" y="910259"/>
                                </a:lnTo>
                                <a:lnTo>
                                  <a:pt x="1713077" y="925410"/>
                                </a:lnTo>
                                <a:lnTo>
                                  <a:pt x="1713077" y="922007"/>
                                </a:lnTo>
                                <a:lnTo>
                                  <a:pt x="1714906" y="913650"/>
                                </a:lnTo>
                                <a:lnTo>
                                  <a:pt x="1716481" y="898232"/>
                                </a:lnTo>
                                <a:lnTo>
                                  <a:pt x="1718297" y="883081"/>
                                </a:lnTo>
                                <a:lnTo>
                                  <a:pt x="1718297" y="874458"/>
                                </a:lnTo>
                                <a:lnTo>
                                  <a:pt x="1719859" y="876287"/>
                                </a:lnTo>
                                <a:lnTo>
                                  <a:pt x="1722312" y="888051"/>
                                </a:lnTo>
                                <a:lnTo>
                                  <a:pt x="1723356" y="900022"/>
                                </a:lnTo>
                                <a:lnTo>
                                  <a:pt x="1724351" y="912018"/>
                                </a:lnTo>
                                <a:lnTo>
                                  <a:pt x="1726653" y="923861"/>
                                </a:lnTo>
                                <a:lnTo>
                                  <a:pt x="1726653" y="934046"/>
                                </a:lnTo>
                                <a:lnTo>
                                  <a:pt x="1728470" y="928814"/>
                                </a:lnTo>
                                <a:lnTo>
                                  <a:pt x="1730032" y="927239"/>
                                </a:lnTo>
                                <a:lnTo>
                                  <a:pt x="1731813" y="916865"/>
                                </a:lnTo>
                                <a:lnTo>
                                  <a:pt x="1731873" y="906284"/>
                                </a:lnTo>
                                <a:lnTo>
                                  <a:pt x="1732714" y="895989"/>
                                </a:lnTo>
                                <a:lnTo>
                                  <a:pt x="1736839" y="886472"/>
                                </a:lnTo>
                                <a:lnTo>
                                  <a:pt x="1738642" y="886472"/>
                                </a:lnTo>
                                <a:lnTo>
                                  <a:pt x="1740217" y="888047"/>
                                </a:lnTo>
                                <a:lnTo>
                                  <a:pt x="1741611" y="903493"/>
                                </a:lnTo>
                                <a:lnTo>
                                  <a:pt x="1743167" y="923196"/>
                                </a:lnTo>
                                <a:lnTo>
                                  <a:pt x="1745403" y="941920"/>
                                </a:lnTo>
                                <a:lnTo>
                                  <a:pt x="1748840" y="954430"/>
                                </a:lnTo>
                                <a:lnTo>
                                  <a:pt x="1748840" y="959396"/>
                                </a:lnTo>
                                <a:lnTo>
                                  <a:pt x="1750402" y="961237"/>
                                </a:lnTo>
                                <a:lnTo>
                                  <a:pt x="1752219" y="959396"/>
                                </a:lnTo>
                                <a:lnTo>
                                  <a:pt x="1753781" y="962799"/>
                                </a:lnTo>
                                <a:lnTo>
                                  <a:pt x="1753781" y="961237"/>
                                </a:lnTo>
                                <a:lnTo>
                                  <a:pt x="1755609" y="957834"/>
                                </a:lnTo>
                                <a:lnTo>
                                  <a:pt x="1757172" y="952601"/>
                                </a:lnTo>
                                <a:lnTo>
                                  <a:pt x="1757172" y="940828"/>
                                </a:lnTo>
                                <a:lnTo>
                                  <a:pt x="1759013" y="934046"/>
                                </a:lnTo>
                                <a:lnTo>
                                  <a:pt x="1760829" y="930643"/>
                                </a:lnTo>
                                <a:lnTo>
                                  <a:pt x="1762391" y="930643"/>
                                </a:lnTo>
                                <a:lnTo>
                                  <a:pt x="1762391" y="925410"/>
                                </a:lnTo>
                                <a:lnTo>
                                  <a:pt x="1764233" y="925410"/>
                                </a:lnTo>
                                <a:lnTo>
                                  <a:pt x="1765807" y="932205"/>
                                </a:lnTo>
                                <a:lnTo>
                                  <a:pt x="1765807" y="947635"/>
                                </a:lnTo>
                                <a:lnTo>
                                  <a:pt x="1767611" y="959396"/>
                                </a:lnTo>
                                <a:lnTo>
                                  <a:pt x="1769186" y="966190"/>
                                </a:lnTo>
                                <a:lnTo>
                                  <a:pt x="1771002" y="962799"/>
                                </a:lnTo>
                                <a:lnTo>
                                  <a:pt x="1771002" y="952601"/>
                                </a:lnTo>
                                <a:lnTo>
                                  <a:pt x="1772564" y="954430"/>
                                </a:lnTo>
                                <a:lnTo>
                                  <a:pt x="1774405" y="959396"/>
                                </a:lnTo>
                                <a:lnTo>
                                  <a:pt x="1774405" y="961237"/>
                                </a:lnTo>
                                <a:lnTo>
                                  <a:pt x="1775980" y="962799"/>
                                </a:lnTo>
                                <a:lnTo>
                                  <a:pt x="1777784" y="959396"/>
                                </a:lnTo>
                                <a:lnTo>
                                  <a:pt x="1779358" y="957834"/>
                                </a:lnTo>
                                <a:lnTo>
                                  <a:pt x="1779358" y="955992"/>
                                </a:lnTo>
                                <a:lnTo>
                                  <a:pt x="1781175" y="952601"/>
                                </a:lnTo>
                                <a:lnTo>
                                  <a:pt x="1782762" y="955992"/>
                                </a:lnTo>
                                <a:lnTo>
                                  <a:pt x="1784578" y="959396"/>
                                </a:lnTo>
                                <a:lnTo>
                                  <a:pt x="1784578" y="957834"/>
                                </a:lnTo>
                                <a:lnTo>
                                  <a:pt x="1786140" y="957834"/>
                                </a:lnTo>
                                <a:lnTo>
                                  <a:pt x="1787969" y="959396"/>
                                </a:lnTo>
                                <a:lnTo>
                                  <a:pt x="1787969" y="961237"/>
                                </a:lnTo>
                                <a:lnTo>
                                  <a:pt x="1789531" y="964628"/>
                                </a:lnTo>
                                <a:lnTo>
                                  <a:pt x="1791360" y="966190"/>
                                </a:lnTo>
                                <a:lnTo>
                                  <a:pt x="1792935" y="962799"/>
                                </a:lnTo>
                                <a:lnTo>
                                  <a:pt x="1792935" y="955992"/>
                                </a:lnTo>
                                <a:lnTo>
                                  <a:pt x="1794751" y="942403"/>
                                </a:lnTo>
                                <a:lnTo>
                                  <a:pt x="1796326" y="932205"/>
                                </a:lnTo>
                                <a:lnTo>
                                  <a:pt x="1796326" y="925410"/>
                                </a:lnTo>
                                <a:lnTo>
                                  <a:pt x="1798142" y="925410"/>
                                </a:lnTo>
                                <a:lnTo>
                                  <a:pt x="1799729" y="923861"/>
                                </a:lnTo>
                                <a:lnTo>
                                  <a:pt x="1801533" y="925410"/>
                                </a:lnTo>
                                <a:lnTo>
                                  <a:pt x="1801533" y="934046"/>
                                </a:lnTo>
                                <a:lnTo>
                                  <a:pt x="1803361" y="945794"/>
                                </a:lnTo>
                                <a:lnTo>
                                  <a:pt x="1804923" y="964628"/>
                                </a:lnTo>
                                <a:lnTo>
                                  <a:pt x="1804923" y="980046"/>
                                </a:lnTo>
                                <a:lnTo>
                                  <a:pt x="1806752" y="981621"/>
                                </a:lnTo>
                                <a:lnTo>
                                  <a:pt x="1808314" y="978204"/>
                                </a:lnTo>
                                <a:lnTo>
                                  <a:pt x="1810143" y="981621"/>
                                </a:lnTo>
                                <a:lnTo>
                                  <a:pt x="1811718" y="978204"/>
                                </a:lnTo>
                                <a:lnTo>
                                  <a:pt x="1813534" y="980046"/>
                                </a:lnTo>
                                <a:lnTo>
                                  <a:pt x="1815109" y="990231"/>
                                </a:lnTo>
                                <a:lnTo>
                                  <a:pt x="1815109" y="1003833"/>
                                </a:lnTo>
                                <a:lnTo>
                                  <a:pt x="1816938" y="1012177"/>
                                </a:lnTo>
                                <a:lnTo>
                                  <a:pt x="1818500" y="1017422"/>
                                </a:lnTo>
                                <a:lnTo>
                                  <a:pt x="1818500" y="1015580"/>
                                </a:lnTo>
                                <a:lnTo>
                                  <a:pt x="1820329" y="1008786"/>
                                </a:lnTo>
                                <a:lnTo>
                                  <a:pt x="1821891" y="1000417"/>
                                </a:lnTo>
                                <a:lnTo>
                                  <a:pt x="1823720" y="997013"/>
                                </a:lnTo>
                                <a:lnTo>
                                  <a:pt x="1823720" y="1003833"/>
                                </a:lnTo>
                                <a:lnTo>
                                  <a:pt x="1825294" y="1007211"/>
                                </a:lnTo>
                                <a:lnTo>
                                  <a:pt x="1827110" y="1003833"/>
                                </a:lnTo>
                                <a:lnTo>
                                  <a:pt x="1827110" y="997013"/>
                                </a:lnTo>
                                <a:lnTo>
                                  <a:pt x="1828673" y="988402"/>
                                </a:lnTo>
                                <a:lnTo>
                                  <a:pt x="1830501" y="976642"/>
                                </a:lnTo>
                                <a:lnTo>
                                  <a:pt x="1832063" y="973226"/>
                                </a:lnTo>
                                <a:lnTo>
                                  <a:pt x="1833892" y="978204"/>
                                </a:lnTo>
                                <a:lnTo>
                                  <a:pt x="1835467" y="988402"/>
                                </a:lnTo>
                                <a:lnTo>
                                  <a:pt x="1835467" y="1000417"/>
                                </a:lnTo>
                                <a:lnTo>
                                  <a:pt x="1837283" y="1012177"/>
                                </a:lnTo>
                                <a:lnTo>
                                  <a:pt x="1838845" y="1018984"/>
                                </a:lnTo>
                                <a:lnTo>
                                  <a:pt x="1840687" y="1017422"/>
                                </a:lnTo>
                                <a:lnTo>
                                  <a:pt x="1840687" y="1003833"/>
                                </a:lnTo>
                                <a:lnTo>
                                  <a:pt x="1842249" y="990231"/>
                                </a:lnTo>
                                <a:lnTo>
                                  <a:pt x="1844078" y="985011"/>
                                </a:lnTo>
                                <a:lnTo>
                                  <a:pt x="1845894" y="988402"/>
                                </a:lnTo>
                                <a:lnTo>
                                  <a:pt x="1845894" y="993635"/>
                                </a:lnTo>
                                <a:lnTo>
                                  <a:pt x="1847456" y="995210"/>
                                </a:lnTo>
                                <a:lnTo>
                                  <a:pt x="1849297" y="993635"/>
                                </a:lnTo>
                                <a:lnTo>
                                  <a:pt x="1850859" y="1003833"/>
                                </a:lnTo>
                                <a:lnTo>
                                  <a:pt x="1852688" y="1012177"/>
                                </a:lnTo>
                                <a:lnTo>
                                  <a:pt x="1854250" y="1012177"/>
                                </a:lnTo>
                                <a:lnTo>
                                  <a:pt x="1856079" y="1010615"/>
                                </a:lnTo>
                                <a:lnTo>
                                  <a:pt x="1857641" y="1007211"/>
                                </a:lnTo>
                                <a:lnTo>
                                  <a:pt x="1857641" y="1003833"/>
                                </a:lnTo>
                                <a:lnTo>
                                  <a:pt x="1859470" y="1000417"/>
                                </a:lnTo>
                                <a:lnTo>
                                  <a:pt x="1861032" y="995210"/>
                                </a:lnTo>
                                <a:lnTo>
                                  <a:pt x="1862848" y="988402"/>
                                </a:lnTo>
                                <a:lnTo>
                                  <a:pt x="1862848" y="980046"/>
                                </a:lnTo>
                                <a:lnTo>
                                  <a:pt x="1864398" y="981621"/>
                                </a:lnTo>
                                <a:lnTo>
                                  <a:pt x="1866252" y="990231"/>
                                </a:lnTo>
                                <a:lnTo>
                                  <a:pt x="1867814" y="1000417"/>
                                </a:lnTo>
                                <a:lnTo>
                                  <a:pt x="1867814" y="1007211"/>
                                </a:lnTo>
                                <a:lnTo>
                                  <a:pt x="1869643" y="1012177"/>
                                </a:lnTo>
                                <a:lnTo>
                                  <a:pt x="1871205" y="1020800"/>
                                </a:lnTo>
                                <a:lnTo>
                                  <a:pt x="1871205" y="1027607"/>
                                </a:lnTo>
                                <a:lnTo>
                                  <a:pt x="1873046" y="1029182"/>
                                </a:lnTo>
                                <a:lnTo>
                                  <a:pt x="1874608" y="1029182"/>
                                </a:lnTo>
                                <a:lnTo>
                                  <a:pt x="1876437" y="1034402"/>
                                </a:lnTo>
                                <a:lnTo>
                                  <a:pt x="1876437" y="1042771"/>
                                </a:lnTo>
                                <a:lnTo>
                                  <a:pt x="1877999" y="1047991"/>
                                </a:lnTo>
                                <a:lnTo>
                                  <a:pt x="1879815" y="1046162"/>
                                </a:lnTo>
                                <a:lnTo>
                                  <a:pt x="1879815" y="1039355"/>
                                </a:lnTo>
                                <a:lnTo>
                                  <a:pt x="1881365" y="1032573"/>
                                </a:lnTo>
                                <a:lnTo>
                                  <a:pt x="1883219" y="1027607"/>
                                </a:lnTo>
                                <a:lnTo>
                                  <a:pt x="1884794" y="1022375"/>
                                </a:lnTo>
                                <a:lnTo>
                                  <a:pt x="1884794" y="1024204"/>
                                </a:lnTo>
                                <a:lnTo>
                                  <a:pt x="1886597" y="1027607"/>
                                </a:lnTo>
                                <a:lnTo>
                                  <a:pt x="1888426" y="1022375"/>
                                </a:lnTo>
                                <a:lnTo>
                                  <a:pt x="1888426" y="1010615"/>
                                </a:lnTo>
                                <a:lnTo>
                                  <a:pt x="1890001" y="998575"/>
                                </a:lnTo>
                                <a:lnTo>
                                  <a:pt x="1891830" y="997013"/>
                                </a:lnTo>
                                <a:lnTo>
                                  <a:pt x="1893392" y="1005395"/>
                                </a:lnTo>
                                <a:lnTo>
                                  <a:pt x="1893392" y="1017422"/>
                                </a:lnTo>
                                <a:lnTo>
                                  <a:pt x="1895208" y="1025766"/>
                                </a:lnTo>
                                <a:lnTo>
                                  <a:pt x="1896770" y="1030986"/>
                                </a:lnTo>
                                <a:lnTo>
                                  <a:pt x="1898611" y="1030986"/>
                                </a:lnTo>
                                <a:lnTo>
                                  <a:pt x="1898611" y="1029182"/>
                                </a:lnTo>
                                <a:lnTo>
                                  <a:pt x="1900173" y="1025766"/>
                                </a:lnTo>
                                <a:lnTo>
                                  <a:pt x="1901990" y="1022375"/>
                                </a:lnTo>
                                <a:lnTo>
                                  <a:pt x="1901990" y="1024204"/>
                                </a:lnTo>
                                <a:lnTo>
                                  <a:pt x="1903564" y="1020800"/>
                                </a:lnTo>
                                <a:lnTo>
                                  <a:pt x="1905393" y="1014018"/>
                                </a:lnTo>
                                <a:lnTo>
                                  <a:pt x="1906955" y="1008786"/>
                                </a:lnTo>
                                <a:lnTo>
                                  <a:pt x="1908797" y="1005395"/>
                                </a:lnTo>
                                <a:lnTo>
                                  <a:pt x="1910359" y="997013"/>
                                </a:lnTo>
                                <a:lnTo>
                                  <a:pt x="1910359" y="988402"/>
                                </a:lnTo>
                                <a:lnTo>
                                  <a:pt x="1912162" y="990231"/>
                                </a:lnTo>
                                <a:lnTo>
                                  <a:pt x="1913737" y="990231"/>
                                </a:lnTo>
                                <a:lnTo>
                                  <a:pt x="1915579" y="986840"/>
                                </a:lnTo>
                                <a:lnTo>
                                  <a:pt x="1915579" y="981621"/>
                                </a:lnTo>
                                <a:lnTo>
                                  <a:pt x="1917141" y="980046"/>
                                </a:lnTo>
                                <a:lnTo>
                                  <a:pt x="1918944" y="978204"/>
                                </a:lnTo>
                                <a:lnTo>
                                  <a:pt x="1918944" y="971423"/>
                                </a:lnTo>
                                <a:lnTo>
                                  <a:pt x="1920506" y="969860"/>
                                </a:lnTo>
                                <a:lnTo>
                                  <a:pt x="1922348" y="974801"/>
                                </a:lnTo>
                                <a:lnTo>
                                  <a:pt x="1924450" y="987940"/>
                                </a:lnTo>
                                <a:lnTo>
                                  <a:pt x="1926986" y="1001056"/>
                                </a:lnTo>
                                <a:lnTo>
                                  <a:pt x="1928899" y="1014247"/>
                                </a:lnTo>
                                <a:lnTo>
                                  <a:pt x="1929129" y="1027607"/>
                                </a:lnTo>
                                <a:lnTo>
                                  <a:pt x="1930971" y="1034402"/>
                                </a:lnTo>
                                <a:lnTo>
                                  <a:pt x="1932533" y="1027607"/>
                                </a:lnTo>
                                <a:lnTo>
                                  <a:pt x="1932533" y="1018984"/>
                                </a:lnTo>
                                <a:lnTo>
                                  <a:pt x="1934349" y="1012177"/>
                                </a:lnTo>
                                <a:lnTo>
                                  <a:pt x="1935924" y="1010615"/>
                                </a:lnTo>
                                <a:lnTo>
                                  <a:pt x="1937740" y="1012177"/>
                                </a:lnTo>
                                <a:lnTo>
                                  <a:pt x="1941131" y="1012177"/>
                                </a:lnTo>
                                <a:lnTo>
                                  <a:pt x="1941131" y="1018984"/>
                                </a:lnTo>
                                <a:lnTo>
                                  <a:pt x="1942706" y="1025766"/>
                                </a:lnTo>
                                <a:lnTo>
                                  <a:pt x="1944522" y="1029182"/>
                                </a:lnTo>
                                <a:lnTo>
                                  <a:pt x="1946097" y="1027607"/>
                                </a:lnTo>
                                <a:lnTo>
                                  <a:pt x="1946097" y="1015580"/>
                                </a:lnTo>
                                <a:lnTo>
                                  <a:pt x="1947926" y="1005395"/>
                                </a:lnTo>
                                <a:lnTo>
                                  <a:pt x="1949488" y="1001991"/>
                                </a:lnTo>
                                <a:lnTo>
                                  <a:pt x="1949488" y="1005395"/>
                                </a:lnTo>
                                <a:lnTo>
                                  <a:pt x="1951304" y="1012177"/>
                                </a:lnTo>
                                <a:lnTo>
                                  <a:pt x="1952866" y="1024204"/>
                                </a:lnTo>
                                <a:lnTo>
                                  <a:pt x="1954695" y="1034402"/>
                                </a:lnTo>
                                <a:lnTo>
                                  <a:pt x="1954695" y="1044600"/>
                                </a:lnTo>
                                <a:lnTo>
                                  <a:pt x="1956257" y="1047991"/>
                                </a:lnTo>
                                <a:lnTo>
                                  <a:pt x="1958085" y="1042771"/>
                                </a:lnTo>
                                <a:lnTo>
                                  <a:pt x="1959648" y="1032573"/>
                                </a:lnTo>
                                <a:lnTo>
                                  <a:pt x="1959648" y="1027607"/>
                                </a:lnTo>
                                <a:lnTo>
                                  <a:pt x="1961476" y="1035964"/>
                                </a:lnTo>
                                <a:lnTo>
                                  <a:pt x="1963051" y="1041209"/>
                                </a:lnTo>
                                <a:lnTo>
                                  <a:pt x="1963051" y="1034402"/>
                                </a:lnTo>
                                <a:lnTo>
                                  <a:pt x="1964893" y="1029182"/>
                                </a:lnTo>
                                <a:lnTo>
                                  <a:pt x="1966455" y="1037793"/>
                                </a:lnTo>
                                <a:lnTo>
                                  <a:pt x="1968271" y="1047991"/>
                                </a:lnTo>
                                <a:lnTo>
                                  <a:pt x="1968271" y="1056347"/>
                                </a:lnTo>
                                <a:lnTo>
                                  <a:pt x="1969833" y="1058176"/>
                                </a:lnTo>
                                <a:lnTo>
                                  <a:pt x="1971662" y="1059738"/>
                                </a:lnTo>
                                <a:lnTo>
                                  <a:pt x="1973224" y="1059738"/>
                                </a:lnTo>
                                <a:lnTo>
                                  <a:pt x="1975053" y="1064983"/>
                                </a:lnTo>
                                <a:lnTo>
                                  <a:pt x="1976882" y="1083792"/>
                                </a:lnTo>
                                <a:lnTo>
                                  <a:pt x="1976882" y="1095552"/>
                                </a:lnTo>
                                <a:lnTo>
                                  <a:pt x="1978444" y="1083792"/>
                                </a:lnTo>
                                <a:lnTo>
                                  <a:pt x="1980272" y="1070203"/>
                                </a:lnTo>
                                <a:lnTo>
                                  <a:pt x="1980272" y="1064983"/>
                                </a:lnTo>
                                <a:lnTo>
                                  <a:pt x="1981835" y="1061580"/>
                                </a:lnTo>
                                <a:lnTo>
                                  <a:pt x="1983663" y="1059738"/>
                                </a:lnTo>
                                <a:lnTo>
                                  <a:pt x="1985225" y="1061580"/>
                                </a:lnTo>
                                <a:lnTo>
                                  <a:pt x="1985225" y="1068374"/>
                                </a:lnTo>
                                <a:lnTo>
                                  <a:pt x="1987054" y="1076985"/>
                                </a:lnTo>
                                <a:lnTo>
                                  <a:pt x="1988616" y="1078560"/>
                                </a:lnTo>
                                <a:lnTo>
                                  <a:pt x="1990458" y="1081963"/>
                                </a:lnTo>
                                <a:lnTo>
                                  <a:pt x="1990458" y="1085354"/>
                                </a:lnTo>
                                <a:lnTo>
                                  <a:pt x="1992020" y="1088758"/>
                                </a:lnTo>
                                <a:lnTo>
                                  <a:pt x="1993849" y="1092149"/>
                                </a:lnTo>
                                <a:lnTo>
                                  <a:pt x="1993849" y="1097394"/>
                                </a:lnTo>
                                <a:lnTo>
                                  <a:pt x="1995411" y="1104176"/>
                                </a:lnTo>
                                <a:lnTo>
                                  <a:pt x="1997227" y="1105750"/>
                                </a:lnTo>
                                <a:lnTo>
                                  <a:pt x="1998802" y="1098956"/>
                                </a:lnTo>
                                <a:lnTo>
                                  <a:pt x="1998802" y="1093990"/>
                                </a:lnTo>
                                <a:lnTo>
                                  <a:pt x="2000630" y="1095552"/>
                                </a:lnTo>
                                <a:lnTo>
                                  <a:pt x="2002193" y="1098956"/>
                                </a:lnTo>
                                <a:lnTo>
                                  <a:pt x="2002193" y="1104176"/>
                                </a:lnTo>
                                <a:lnTo>
                                  <a:pt x="2004021" y="1107579"/>
                                </a:lnTo>
                                <a:lnTo>
                                  <a:pt x="2005583" y="1109154"/>
                                </a:lnTo>
                                <a:lnTo>
                                  <a:pt x="2007412" y="1109154"/>
                                </a:lnTo>
                                <a:lnTo>
                                  <a:pt x="2007412" y="1104176"/>
                                </a:lnTo>
                                <a:lnTo>
                                  <a:pt x="2008974" y="1098956"/>
                                </a:lnTo>
                                <a:lnTo>
                                  <a:pt x="2010803" y="1093990"/>
                                </a:lnTo>
                                <a:lnTo>
                                  <a:pt x="2012365" y="1090587"/>
                                </a:lnTo>
                                <a:lnTo>
                                  <a:pt x="2012365" y="1095552"/>
                                </a:lnTo>
                                <a:lnTo>
                                  <a:pt x="2014181" y="1098956"/>
                                </a:lnTo>
                                <a:lnTo>
                                  <a:pt x="2015744" y="1105750"/>
                                </a:lnTo>
                                <a:lnTo>
                                  <a:pt x="2015744" y="1104176"/>
                                </a:lnTo>
                                <a:lnTo>
                                  <a:pt x="2017585" y="1093990"/>
                                </a:lnTo>
                                <a:lnTo>
                                  <a:pt x="2019414" y="1090587"/>
                                </a:lnTo>
                                <a:lnTo>
                                  <a:pt x="2020976" y="1100772"/>
                                </a:lnTo>
                                <a:lnTo>
                                  <a:pt x="2020976" y="1115936"/>
                                </a:lnTo>
                                <a:lnTo>
                                  <a:pt x="2022817" y="1124559"/>
                                </a:lnTo>
                                <a:lnTo>
                                  <a:pt x="2024379" y="1127963"/>
                                </a:lnTo>
                                <a:lnTo>
                                  <a:pt x="2026208" y="1126134"/>
                                </a:lnTo>
                                <a:lnTo>
                                  <a:pt x="2027770" y="1124559"/>
                                </a:lnTo>
                                <a:lnTo>
                                  <a:pt x="2029574" y="1122743"/>
                                </a:lnTo>
                                <a:lnTo>
                                  <a:pt x="2029574" y="1119327"/>
                                </a:lnTo>
                                <a:lnTo>
                                  <a:pt x="2031149" y="1115936"/>
                                </a:lnTo>
                                <a:lnTo>
                                  <a:pt x="2032990" y="1114374"/>
                                </a:lnTo>
                                <a:lnTo>
                                  <a:pt x="2032990" y="1110957"/>
                                </a:lnTo>
                                <a:lnTo>
                                  <a:pt x="2034552" y="1105750"/>
                                </a:lnTo>
                                <a:lnTo>
                                  <a:pt x="2036368" y="1098956"/>
                                </a:lnTo>
                                <a:lnTo>
                                  <a:pt x="2037930" y="1093990"/>
                                </a:lnTo>
                                <a:lnTo>
                                  <a:pt x="2039772" y="1100772"/>
                                </a:lnTo>
                                <a:lnTo>
                                  <a:pt x="2041126" y="1108283"/>
                                </a:lnTo>
                                <a:lnTo>
                                  <a:pt x="2042423" y="1116436"/>
                                </a:lnTo>
                                <a:lnTo>
                                  <a:pt x="2044087" y="1124405"/>
                                </a:lnTo>
                                <a:lnTo>
                                  <a:pt x="2046541" y="1131366"/>
                                </a:lnTo>
                                <a:lnTo>
                                  <a:pt x="2046541" y="1134757"/>
                                </a:lnTo>
                                <a:lnTo>
                                  <a:pt x="2048103" y="1134757"/>
                                </a:lnTo>
                                <a:lnTo>
                                  <a:pt x="2049945" y="1131366"/>
                                </a:lnTo>
                                <a:lnTo>
                                  <a:pt x="2051519" y="1126134"/>
                                </a:lnTo>
                                <a:lnTo>
                                  <a:pt x="2051519" y="1121181"/>
                                </a:lnTo>
                                <a:lnTo>
                                  <a:pt x="2053335" y="1115936"/>
                                </a:lnTo>
                                <a:lnTo>
                                  <a:pt x="2054898" y="1114374"/>
                                </a:lnTo>
                                <a:lnTo>
                                  <a:pt x="2056739" y="1107579"/>
                                </a:lnTo>
                                <a:lnTo>
                                  <a:pt x="2058301" y="1095552"/>
                                </a:lnTo>
                                <a:lnTo>
                                  <a:pt x="2060130" y="1081963"/>
                                </a:lnTo>
                                <a:lnTo>
                                  <a:pt x="2060130" y="1064983"/>
                                </a:lnTo>
                                <a:lnTo>
                                  <a:pt x="2061933" y="1049553"/>
                                </a:lnTo>
                                <a:lnTo>
                                  <a:pt x="2063508" y="1039355"/>
                                </a:lnTo>
                                <a:lnTo>
                                  <a:pt x="2065350" y="1039355"/>
                                </a:lnTo>
                                <a:lnTo>
                                  <a:pt x="2066912" y="1035964"/>
                                </a:lnTo>
                                <a:lnTo>
                                  <a:pt x="2068728" y="1027607"/>
                                </a:lnTo>
                                <a:lnTo>
                                  <a:pt x="2068728" y="1020800"/>
                                </a:lnTo>
                                <a:lnTo>
                                  <a:pt x="2070290" y="1015580"/>
                                </a:lnTo>
                                <a:lnTo>
                                  <a:pt x="2072132" y="1010615"/>
                                </a:lnTo>
                                <a:lnTo>
                                  <a:pt x="2073694" y="1003833"/>
                                </a:lnTo>
                                <a:lnTo>
                                  <a:pt x="2075510" y="1005395"/>
                                </a:lnTo>
                                <a:lnTo>
                                  <a:pt x="2077085" y="1003833"/>
                                </a:lnTo>
                                <a:lnTo>
                                  <a:pt x="2077085" y="1000417"/>
                                </a:lnTo>
                                <a:lnTo>
                                  <a:pt x="2078901" y="1001991"/>
                                </a:lnTo>
                                <a:lnTo>
                                  <a:pt x="2080463" y="1005395"/>
                                </a:lnTo>
                                <a:lnTo>
                                  <a:pt x="2082317" y="1008786"/>
                                </a:lnTo>
                                <a:lnTo>
                                  <a:pt x="2082317" y="1014018"/>
                                </a:lnTo>
                                <a:lnTo>
                                  <a:pt x="2083879" y="1014018"/>
                                </a:lnTo>
                                <a:lnTo>
                                  <a:pt x="2085682" y="1018984"/>
                                </a:lnTo>
                                <a:lnTo>
                                  <a:pt x="2085682" y="1037793"/>
                                </a:lnTo>
                                <a:lnTo>
                                  <a:pt x="2087257" y="1066812"/>
                                </a:lnTo>
                                <a:lnTo>
                                  <a:pt x="2089099" y="1092149"/>
                                </a:lnTo>
                                <a:lnTo>
                                  <a:pt x="2090661" y="1105750"/>
                                </a:lnTo>
                                <a:lnTo>
                                  <a:pt x="2090661" y="1097394"/>
                                </a:lnTo>
                                <a:lnTo>
                                  <a:pt x="2092477" y="1078560"/>
                                </a:lnTo>
                                <a:lnTo>
                                  <a:pt x="2094039" y="1064983"/>
                                </a:lnTo>
                                <a:lnTo>
                                  <a:pt x="2094039" y="1059738"/>
                                </a:lnTo>
                                <a:lnTo>
                                  <a:pt x="2095855" y="1071778"/>
                                </a:lnTo>
                                <a:lnTo>
                                  <a:pt x="2097430" y="1090587"/>
                                </a:lnTo>
                                <a:lnTo>
                                  <a:pt x="2099271" y="1102359"/>
                                </a:lnTo>
                                <a:lnTo>
                                  <a:pt x="2099271" y="1109154"/>
                                </a:lnTo>
                                <a:lnTo>
                                  <a:pt x="2100833" y="1115936"/>
                                </a:lnTo>
                                <a:lnTo>
                                  <a:pt x="2102650" y="1121181"/>
                                </a:lnTo>
                                <a:lnTo>
                                  <a:pt x="2104478" y="1121181"/>
                                </a:lnTo>
                                <a:lnTo>
                                  <a:pt x="2104478" y="1124559"/>
                                </a:lnTo>
                                <a:lnTo>
                                  <a:pt x="2106053" y="1132928"/>
                                </a:lnTo>
                                <a:lnTo>
                                  <a:pt x="2107869" y="1143114"/>
                                </a:lnTo>
                                <a:lnTo>
                                  <a:pt x="2107869" y="1146517"/>
                                </a:lnTo>
                                <a:lnTo>
                                  <a:pt x="2109431" y="1144955"/>
                                </a:lnTo>
                                <a:lnTo>
                                  <a:pt x="2111260" y="1141552"/>
                                </a:lnTo>
                                <a:lnTo>
                                  <a:pt x="2112822" y="1139723"/>
                                </a:lnTo>
                                <a:lnTo>
                                  <a:pt x="2112822" y="1146517"/>
                                </a:lnTo>
                                <a:lnTo>
                                  <a:pt x="2114664" y="1155153"/>
                                </a:lnTo>
                                <a:lnTo>
                                  <a:pt x="2116239" y="1160373"/>
                                </a:lnTo>
                                <a:lnTo>
                                  <a:pt x="2116239" y="1161935"/>
                                </a:lnTo>
                                <a:lnTo>
                                  <a:pt x="2118042" y="1165326"/>
                                </a:lnTo>
                                <a:lnTo>
                                  <a:pt x="2119617" y="1168730"/>
                                </a:lnTo>
                                <a:lnTo>
                                  <a:pt x="2121433" y="1168730"/>
                                </a:lnTo>
                                <a:lnTo>
                                  <a:pt x="2121433" y="1165326"/>
                                </a:lnTo>
                                <a:lnTo>
                                  <a:pt x="2123008" y="1158544"/>
                                </a:lnTo>
                                <a:lnTo>
                                  <a:pt x="2124824" y="1151750"/>
                                </a:lnTo>
                                <a:lnTo>
                                  <a:pt x="2126399" y="1155153"/>
                                </a:lnTo>
                                <a:lnTo>
                                  <a:pt x="2126399" y="1163764"/>
                                </a:lnTo>
                                <a:lnTo>
                                  <a:pt x="2128215" y="1163764"/>
                                </a:lnTo>
                                <a:lnTo>
                                  <a:pt x="2129789" y="1158544"/>
                                </a:lnTo>
                                <a:lnTo>
                                  <a:pt x="2129789" y="1156957"/>
                                </a:lnTo>
                                <a:lnTo>
                                  <a:pt x="2131618" y="1156957"/>
                                </a:lnTo>
                                <a:lnTo>
                                  <a:pt x="2133180" y="1160373"/>
                                </a:lnTo>
                                <a:lnTo>
                                  <a:pt x="2135009" y="1163764"/>
                                </a:lnTo>
                                <a:lnTo>
                                  <a:pt x="2135009" y="1170559"/>
                                </a:lnTo>
                                <a:lnTo>
                                  <a:pt x="2136571" y="1172121"/>
                                </a:lnTo>
                                <a:lnTo>
                                  <a:pt x="2138400" y="1172121"/>
                                </a:lnTo>
                                <a:lnTo>
                                  <a:pt x="2139962" y="1178928"/>
                                </a:lnTo>
                                <a:lnTo>
                                  <a:pt x="2141804" y="1187551"/>
                                </a:lnTo>
                                <a:lnTo>
                                  <a:pt x="2143366" y="1194346"/>
                                </a:lnTo>
                                <a:lnTo>
                                  <a:pt x="2143366" y="1201153"/>
                                </a:lnTo>
                                <a:lnTo>
                                  <a:pt x="2145195" y="1202715"/>
                                </a:lnTo>
                                <a:lnTo>
                                  <a:pt x="2147011" y="1204531"/>
                                </a:lnTo>
                                <a:lnTo>
                                  <a:pt x="2147011" y="1209497"/>
                                </a:lnTo>
                                <a:lnTo>
                                  <a:pt x="2148585" y="1218120"/>
                                </a:lnTo>
                                <a:lnTo>
                                  <a:pt x="2150402" y="1224927"/>
                                </a:lnTo>
                                <a:lnTo>
                                  <a:pt x="2151964" y="1226489"/>
                                </a:lnTo>
                                <a:lnTo>
                                  <a:pt x="2151964" y="1229893"/>
                                </a:lnTo>
                                <a:lnTo>
                                  <a:pt x="2153792" y="1229893"/>
                                </a:lnTo>
                                <a:lnTo>
                                  <a:pt x="2155355" y="1221524"/>
                                </a:lnTo>
                                <a:lnTo>
                                  <a:pt x="2157068" y="1197297"/>
                                </a:lnTo>
                                <a:lnTo>
                                  <a:pt x="2158357" y="1173003"/>
                                </a:lnTo>
                                <a:lnTo>
                                  <a:pt x="2159843" y="1148729"/>
                                </a:lnTo>
                                <a:lnTo>
                                  <a:pt x="2162149" y="1124559"/>
                                </a:lnTo>
                                <a:lnTo>
                                  <a:pt x="2163978" y="1121181"/>
                                </a:lnTo>
                                <a:lnTo>
                                  <a:pt x="2165540" y="1121181"/>
                                </a:lnTo>
                                <a:lnTo>
                                  <a:pt x="2165540" y="1122743"/>
                                </a:lnTo>
                                <a:lnTo>
                                  <a:pt x="2167369" y="1117765"/>
                                </a:lnTo>
                                <a:lnTo>
                                  <a:pt x="2168931" y="1109154"/>
                                </a:lnTo>
                                <a:lnTo>
                                  <a:pt x="2168931" y="1095552"/>
                                </a:lnTo>
                                <a:lnTo>
                                  <a:pt x="2170747" y="1085354"/>
                                </a:lnTo>
                                <a:lnTo>
                                  <a:pt x="2172322" y="1081963"/>
                                </a:lnTo>
                                <a:lnTo>
                                  <a:pt x="2174151" y="1083792"/>
                                </a:lnTo>
                                <a:lnTo>
                                  <a:pt x="2177684" y="1111541"/>
                                </a:lnTo>
                                <a:lnTo>
                                  <a:pt x="2181832" y="1138959"/>
                                </a:lnTo>
                                <a:lnTo>
                                  <a:pt x="2185922" y="1166433"/>
                                </a:lnTo>
                                <a:lnTo>
                                  <a:pt x="2189276" y="1194346"/>
                                </a:lnTo>
                                <a:lnTo>
                                  <a:pt x="2191118" y="1201153"/>
                                </a:lnTo>
                                <a:lnTo>
                                  <a:pt x="2191118" y="1199299"/>
                                </a:lnTo>
                                <a:lnTo>
                                  <a:pt x="2192947" y="1194346"/>
                                </a:lnTo>
                                <a:lnTo>
                                  <a:pt x="2194509" y="1197736"/>
                                </a:lnTo>
                                <a:lnTo>
                                  <a:pt x="2196338" y="1204531"/>
                                </a:lnTo>
                                <a:lnTo>
                                  <a:pt x="2196338" y="1211326"/>
                                </a:lnTo>
                                <a:lnTo>
                                  <a:pt x="2197900" y="1216304"/>
                                </a:lnTo>
                                <a:lnTo>
                                  <a:pt x="2199728" y="1207935"/>
                                </a:lnTo>
                                <a:lnTo>
                                  <a:pt x="2199728" y="1197736"/>
                                </a:lnTo>
                                <a:lnTo>
                                  <a:pt x="2201291" y="1207935"/>
                                </a:lnTo>
                                <a:lnTo>
                                  <a:pt x="2203107" y="1221524"/>
                                </a:lnTo>
                                <a:lnTo>
                                  <a:pt x="2204669" y="1218120"/>
                                </a:lnTo>
                                <a:lnTo>
                                  <a:pt x="2204669" y="1204531"/>
                                </a:lnTo>
                                <a:lnTo>
                                  <a:pt x="2206510" y="1189113"/>
                                </a:lnTo>
                                <a:lnTo>
                                  <a:pt x="2208085" y="1178928"/>
                                </a:lnTo>
                                <a:lnTo>
                                  <a:pt x="2209901" y="1182331"/>
                                </a:lnTo>
                                <a:lnTo>
                                  <a:pt x="2211476" y="1185722"/>
                                </a:lnTo>
                                <a:lnTo>
                                  <a:pt x="2213279" y="1185722"/>
                                </a:lnTo>
                                <a:lnTo>
                                  <a:pt x="2213279" y="1178928"/>
                                </a:lnTo>
                                <a:lnTo>
                                  <a:pt x="2214867" y="1173962"/>
                                </a:lnTo>
                                <a:lnTo>
                                  <a:pt x="2216683" y="1170559"/>
                                </a:lnTo>
                                <a:lnTo>
                                  <a:pt x="2218258" y="1170559"/>
                                </a:lnTo>
                                <a:lnTo>
                                  <a:pt x="2218258" y="1172121"/>
                                </a:lnTo>
                                <a:lnTo>
                                  <a:pt x="2220074" y="1173962"/>
                                </a:lnTo>
                                <a:lnTo>
                                  <a:pt x="2221636" y="1178928"/>
                                </a:lnTo>
                                <a:lnTo>
                                  <a:pt x="2221636" y="1185722"/>
                                </a:lnTo>
                                <a:lnTo>
                                  <a:pt x="2223477" y="1197736"/>
                                </a:lnTo>
                                <a:lnTo>
                                  <a:pt x="2225039" y="1206106"/>
                                </a:lnTo>
                                <a:lnTo>
                                  <a:pt x="2226856" y="1209497"/>
                                </a:lnTo>
                                <a:lnTo>
                                  <a:pt x="2226856" y="1206106"/>
                                </a:lnTo>
                                <a:lnTo>
                                  <a:pt x="2230247" y="1202715"/>
                                </a:lnTo>
                                <a:lnTo>
                                  <a:pt x="2230247" y="1206106"/>
                                </a:lnTo>
                                <a:lnTo>
                                  <a:pt x="2231809" y="1209497"/>
                                </a:lnTo>
                                <a:lnTo>
                                  <a:pt x="2233650" y="1207935"/>
                                </a:lnTo>
                                <a:lnTo>
                                  <a:pt x="2235466" y="1201153"/>
                                </a:lnTo>
                                <a:lnTo>
                                  <a:pt x="2235466" y="1204531"/>
                                </a:lnTo>
                                <a:lnTo>
                                  <a:pt x="2237028" y="1214729"/>
                                </a:lnTo>
                                <a:lnTo>
                                  <a:pt x="2238870" y="1223086"/>
                                </a:lnTo>
                                <a:lnTo>
                                  <a:pt x="2238870" y="1229893"/>
                                </a:lnTo>
                                <a:lnTo>
                                  <a:pt x="2240432" y="1233284"/>
                                </a:lnTo>
                                <a:lnTo>
                                  <a:pt x="2242248" y="1231722"/>
                                </a:lnTo>
                                <a:lnTo>
                                  <a:pt x="2243810" y="1224927"/>
                                </a:lnTo>
                                <a:lnTo>
                                  <a:pt x="2243810" y="1216304"/>
                                </a:lnTo>
                                <a:lnTo>
                                  <a:pt x="2245639" y="1206106"/>
                                </a:lnTo>
                                <a:lnTo>
                                  <a:pt x="2247201" y="1195908"/>
                                </a:lnTo>
                                <a:lnTo>
                                  <a:pt x="2249055" y="1199299"/>
                                </a:lnTo>
                                <a:lnTo>
                                  <a:pt x="2249055" y="1209497"/>
                                </a:lnTo>
                                <a:lnTo>
                                  <a:pt x="2250617" y="1209497"/>
                                </a:lnTo>
                                <a:lnTo>
                                  <a:pt x="2252433" y="1206106"/>
                                </a:lnTo>
                                <a:lnTo>
                                  <a:pt x="2252433" y="1218120"/>
                                </a:lnTo>
                                <a:lnTo>
                                  <a:pt x="2253995" y="1231722"/>
                                </a:lnTo>
                                <a:lnTo>
                                  <a:pt x="2255837" y="1224927"/>
                                </a:lnTo>
                                <a:lnTo>
                                  <a:pt x="2257399" y="1211326"/>
                                </a:lnTo>
                                <a:lnTo>
                                  <a:pt x="2257399" y="1214729"/>
                                </a:lnTo>
                                <a:lnTo>
                                  <a:pt x="2259215" y="1221524"/>
                                </a:lnTo>
                                <a:lnTo>
                                  <a:pt x="2260777" y="1221524"/>
                                </a:lnTo>
                                <a:lnTo>
                                  <a:pt x="2260777" y="1216304"/>
                                </a:lnTo>
                                <a:lnTo>
                                  <a:pt x="2262606" y="1209497"/>
                                </a:lnTo>
                                <a:lnTo>
                                  <a:pt x="2264168" y="1209497"/>
                                </a:lnTo>
                                <a:lnTo>
                                  <a:pt x="2265997" y="1223086"/>
                                </a:lnTo>
                                <a:lnTo>
                                  <a:pt x="2265997" y="1233284"/>
                                </a:lnTo>
                                <a:lnTo>
                                  <a:pt x="2267585" y="1228305"/>
                                </a:lnTo>
                                <a:lnTo>
                                  <a:pt x="2269388" y="1221524"/>
                                </a:lnTo>
                                <a:lnTo>
                                  <a:pt x="2270950" y="1219695"/>
                                </a:lnTo>
                                <a:lnTo>
                                  <a:pt x="2270950" y="1218120"/>
                                </a:lnTo>
                                <a:lnTo>
                                  <a:pt x="2272792" y="1214729"/>
                                </a:lnTo>
                                <a:lnTo>
                                  <a:pt x="2274366" y="1209497"/>
                                </a:lnTo>
                                <a:lnTo>
                                  <a:pt x="2274366" y="1204531"/>
                                </a:lnTo>
                                <a:lnTo>
                                  <a:pt x="2276170" y="1199299"/>
                                </a:lnTo>
                                <a:lnTo>
                                  <a:pt x="2277998" y="1194346"/>
                                </a:lnTo>
                                <a:lnTo>
                                  <a:pt x="2279561" y="1194346"/>
                                </a:lnTo>
                                <a:lnTo>
                                  <a:pt x="2279561" y="1202715"/>
                                </a:lnTo>
                                <a:lnTo>
                                  <a:pt x="2281402" y="1212900"/>
                                </a:lnTo>
                                <a:lnTo>
                                  <a:pt x="2282964" y="1219695"/>
                                </a:lnTo>
                                <a:lnTo>
                                  <a:pt x="2282964" y="1224927"/>
                                </a:lnTo>
                                <a:lnTo>
                                  <a:pt x="2284793" y="1226489"/>
                                </a:lnTo>
                                <a:lnTo>
                                  <a:pt x="2286355" y="1221524"/>
                                </a:lnTo>
                                <a:lnTo>
                                  <a:pt x="2288197" y="1206106"/>
                                </a:lnTo>
                                <a:lnTo>
                                  <a:pt x="2288197" y="1190955"/>
                                </a:lnTo>
                                <a:lnTo>
                                  <a:pt x="2289759" y="1189113"/>
                                </a:lnTo>
                                <a:lnTo>
                                  <a:pt x="2291575" y="1192517"/>
                                </a:lnTo>
                                <a:lnTo>
                                  <a:pt x="2291575" y="1197736"/>
                                </a:lnTo>
                                <a:lnTo>
                                  <a:pt x="2293137" y="1201153"/>
                                </a:lnTo>
                                <a:lnTo>
                                  <a:pt x="2294966" y="1207935"/>
                                </a:lnTo>
                                <a:lnTo>
                                  <a:pt x="2296528" y="1211326"/>
                                </a:lnTo>
                                <a:lnTo>
                                  <a:pt x="2296528" y="1212900"/>
                                </a:lnTo>
                                <a:lnTo>
                                  <a:pt x="2298357" y="1216304"/>
                                </a:lnTo>
                                <a:lnTo>
                                  <a:pt x="2299919" y="1218120"/>
                                </a:lnTo>
                                <a:lnTo>
                                  <a:pt x="2301748" y="1221524"/>
                                </a:lnTo>
                                <a:lnTo>
                                  <a:pt x="2301748" y="1228305"/>
                                </a:lnTo>
                                <a:lnTo>
                                  <a:pt x="2303310" y="1235113"/>
                                </a:lnTo>
                                <a:lnTo>
                                  <a:pt x="2305164" y="1243469"/>
                                </a:lnTo>
                                <a:lnTo>
                                  <a:pt x="2305164" y="1247139"/>
                                </a:lnTo>
                                <a:lnTo>
                                  <a:pt x="2306726" y="1247139"/>
                                </a:lnTo>
                                <a:lnTo>
                                  <a:pt x="2308542" y="1245298"/>
                                </a:lnTo>
                                <a:lnTo>
                                  <a:pt x="2310104" y="1245298"/>
                                </a:lnTo>
                                <a:lnTo>
                                  <a:pt x="2310104" y="1243469"/>
                                </a:lnTo>
                                <a:lnTo>
                                  <a:pt x="2311933" y="1243469"/>
                                </a:lnTo>
                                <a:lnTo>
                                  <a:pt x="2313495" y="1240091"/>
                                </a:lnTo>
                                <a:lnTo>
                                  <a:pt x="2313495" y="1231722"/>
                                </a:lnTo>
                                <a:lnTo>
                                  <a:pt x="2315324" y="1224927"/>
                                </a:lnTo>
                                <a:lnTo>
                                  <a:pt x="2316886" y="1223086"/>
                                </a:lnTo>
                                <a:lnTo>
                                  <a:pt x="2318715" y="1219695"/>
                                </a:lnTo>
                                <a:lnTo>
                                  <a:pt x="2318715" y="1204531"/>
                                </a:lnTo>
                                <a:lnTo>
                                  <a:pt x="2320531" y="1194346"/>
                                </a:lnTo>
                                <a:lnTo>
                                  <a:pt x="2322106" y="1197736"/>
                                </a:lnTo>
                                <a:lnTo>
                                  <a:pt x="2323105" y="1212713"/>
                                </a:lnTo>
                                <a:lnTo>
                                  <a:pt x="2325773" y="1228569"/>
                                </a:lnTo>
                                <a:lnTo>
                                  <a:pt x="2328760" y="1244753"/>
                                </a:lnTo>
                                <a:lnTo>
                                  <a:pt x="2330716" y="1260716"/>
                                </a:lnTo>
                                <a:lnTo>
                                  <a:pt x="2332278" y="1265694"/>
                                </a:lnTo>
                                <a:lnTo>
                                  <a:pt x="2334107" y="1260716"/>
                                </a:lnTo>
                                <a:lnTo>
                                  <a:pt x="2335669" y="1257338"/>
                                </a:lnTo>
                                <a:lnTo>
                                  <a:pt x="2335669" y="1253934"/>
                                </a:lnTo>
                                <a:lnTo>
                                  <a:pt x="2337485" y="1252080"/>
                                </a:lnTo>
                                <a:lnTo>
                                  <a:pt x="2339047" y="1248702"/>
                                </a:lnTo>
                                <a:lnTo>
                                  <a:pt x="2340902" y="1245298"/>
                                </a:lnTo>
                                <a:lnTo>
                                  <a:pt x="2342464" y="1247139"/>
                                </a:lnTo>
                                <a:lnTo>
                                  <a:pt x="2344292" y="1248702"/>
                                </a:lnTo>
                                <a:lnTo>
                                  <a:pt x="2344292" y="1253934"/>
                                </a:lnTo>
                                <a:lnTo>
                                  <a:pt x="2345855" y="1264119"/>
                                </a:lnTo>
                                <a:lnTo>
                                  <a:pt x="2347683" y="1270927"/>
                                </a:lnTo>
                                <a:lnTo>
                                  <a:pt x="2349245" y="1269085"/>
                                </a:lnTo>
                                <a:lnTo>
                                  <a:pt x="2349245" y="1264119"/>
                                </a:lnTo>
                                <a:lnTo>
                                  <a:pt x="2351074" y="1260716"/>
                                </a:lnTo>
                                <a:lnTo>
                                  <a:pt x="2352636" y="1258900"/>
                                </a:lnTo>
                                <a:lnTo>
                                  <a:pt x="2354452" y="1257338"/>
                                </a:lnTo>
                                <a:lnTo>
                                  <a:pt x="2356015" y="1253934"/>
                                </a:lnTo>
                                <a:lnTo>
                                  <a:pt x="2357856" y="1248702"/>
                                </a:lnTo>
                                <a:lnTo>
                                  <a:pt x="2357856" y="1245298"/>
                                </a:lnTo>
                                <a:lnTo>
                                  <a:pt x="2359418" y="1236687"/>
                                </a:lnTo>
                                <a:lnTo>
                                  <a:pt x="2361247" y="1226489"/>
                                </a:lnTo>
                                <a:lnTo>
                                  <a:pt x="2363076" y="1218120"/>
                                </a:lnTo>
                                <a:lnTo>
                                  <a:pt x="2363076" y="1214729"/>
                                </a:lnTo>
                                <a:lnTo>
                                  <a:pt x="2364638" y="1216304"/>
                                </a:lnTo>
                                <a:lnTo>
                                  <a:pt x="2366467" y="1221524"/>
                                </a:lnTo>
                                <a:lnTo>
                                  <a:pt x="2366467" y="1226489"/>
                                </a:lnTo>
                                <a:lnTo>
                                  <a:pt x="2368029" y="1229893"/>
                                </a:lnTo>
                                <a:lnTo>
                                  <a:pt x="2369845" y="1233284"/>
                                </a:lnTo>
                                <a:lnTo>
                                  <a:pt x="2371407" y="1233284"/>
                                </a:lnTo>
                                <a:lnTo>
                                  <a:pt x="2371407" y="1236687"/>
                                </a:lnTo>
                                <a:lnTo>
                                  <a:pt x="2374355" y="1248781"/>
                                </a:lnTo>
                                <a:lnTo>
                                  <a:pt x="2374833" y="1257493"/>
                                </a:lnTo>
                                <a:lnTo>
                                  <a:pt x="2375297" y="1266448"/>
                                </a:lnTo>
                                <a:lnTo>
                                  <a:pt x="2378201" y="1279270"/>
                                </a:lnTo>
                                <a:lnTo>
                                  <a:pt x="2380043" y="1281125"/>
                                </a:lnTo>
                                <a:lnTo>
                                  <a:pt x="2380043" y="1279270"/>
                                </a:lnTo>
                                <a:lnTo>
                                  <a:pt x="2381605" y="1281125"/>
                                </a:lnTo>
                                <a:lnTo>
                                  <a:pt x="2383434" y="1291297"/>
                                </a:lnTo>
                                <a:lnTo>
                                  <a:pt x="2383434" y="1298092"/>
                                </a:lnTo>
                                <a:lnTo>
                                  <a:pt x="2384996" y="1294714"/>
                                </a:lnTo>
                                <a:lnTo>
                                  <a:pt x="2386812" y="1284503"/>
                                </a:lnTo>
                                <a:lnTo>
                                  <a:pt x="2388374" y="1272489"/>
                                </a:lnTo>
                                <a:lnTo>
                                  <a:pt x="2388374" y="1262303"/>
                                </a:lnTo>
                                <a:lnTo>
                                  <a:pt x="2390216" y="1260716"/>
                                </a:lnTo>
                                <a:lnTo>
                                  <a:pt x="2391778" y="1262303"/>
                                </a:lnTo>
                                <a:lnTo>
                                  <a:pt x="2393594" y="1262303"/>
                                </a:lnTo>
                                <a:lnTo>
                                  <a:pt x="2393594" y="1260716"/>
                                </a:lnTo>
                                <a:lnTo>
                                  <a:pt x="2395156" y="1257338"/>
                                </a:lnTo>
                                <a:lnTo>
                                  <a:pt x="2397010" y="1257338"/>
                                </a:lnTo>
                                <a:lnTo>
                                  <a:pt x="2398572" y="1258900"/>
                                </a:lnTo>
                                <a:lnTo>
                                  <a:pt x="2400401" y="1264119"/>
                                </a:lnTo>
                                <a:lnTo>
                                  <a:pt x="2401963" y="1264119"/>
                                </a:lnTo>
                                <a:lnTo>
                                  <a:pt x="2401963" y="1260716"/>
                                </a:lnTo>
                                <a:lnTo>
                                  <a:pt x="2403779" y="1253934"/>
                                </a:lnTo>
                                <a:lnTo>
                                  <a:pt x="2405341" y="1250518"/>
                                </a:lnTo>
                                <a:lnTo>
                                  <a:pt x="2407183" y="1250518"/>
                                </a:lnTo>
                                <a:lnTo>
                                  <a:pt x="2408986" y="1253934"/>
                                </a:lnTo>
                                <a:lnTo>
                                  <a:pt x="2410561" y="1258900"/>
                                </a:lnTo>
                                <a:lnTo>
                                  <a:pt x="2410561" y="1260716"/>
                                </a:lnTo>
                                <a:lnTo>
                                  <a:pt x="2412403" y="1257338"/>
                                </a:lnTo>
                                <a:lnTo>
                                  <a:pt x="2413965" y="1248702"/>
                                </a:lnTo>
                                <a:lnTo>
                                  <a:pt x="2415781" y="1236687"/>
                                </a:lnTo>
                                <a:lnTo>
                                  <a:pt x="2415781" y="1224927"/>
                                </a:lnTo>
                                <a:lnTo>
                                  <a:pt x="2417343" y="1211326"/>
                                </a:lnTo>
                                <a:lnTo>
                                  <a:pt x="2419172" y="1201153"/>
                                </a:lnTo>
                                <a:lnTo>
                                  <a:pt x="2419172" y="1192517"/>
                                </a:lnTo>
                                <a:lnTo>
                                  <a:pt x="2420734" y="1185722"/>
                                </a:lnTo>
                                <a:lnTo>
                                  <a:pt x="2422575" y="1184148"/>
                                </a:lnTo>
                                <a:lnTo>
                                  <a:pt x="2424137" y="1180744"/>
                                </a:lnTo>
                                <a:lnTo>
                                  <a:pt x="2424137" y="1172121"/>
                                </a:lnTo>
                                <a:lnTo>
                                  <a:pt x="2425954" y="1168730"/>
                                </a:lnTo>
                                <a:lnTo>
                                  <a:pt x="2427516" y="1173962"/>
                                </a:lnTo>
                                <a:lnTo>
                                  <a:pt x="2427516" y="1180744"/>
                                </a:lnTo>
                                <a:lnTo>
                                  <a:pt x="2429344" y="1180744"/>
                                </a:lnTo>
                                <a:lnTo>
                                  <a:pt x="2430932" y="1178928"/>
                                </a:lnTo>
                                <a:lnTo>
                                  <a:pt x="2432748" y="1178928"/>
                                </a:lnTo>
                                <a:lnTo>
                                  <a:pt x="2432748" y="1177366"/>
                                </a:lnTo>
                                <a:lnTo>
                                  <a:pt x="2434310" y="1178928"/>
                                </a:lnTo>
                                <a:lnTo>
                                  <a:pt x="2436265" y="1189087"/>
                                </a:lnTo>
                                <a:lnTo>
                                  <a:pt x="2437736" y="1204720"/>
                                </a:lnTo>
                                <a:lnTo>
                                  <a:pt x="2439193" y="1221046"/>
                                </a:lnTo>
                                <a:lnTo>
                                  <a:pt x="2441105" y="1233284"/>
                                </a:lnTo>
                                <a:lnTo>
                                  <a:pt x="2441105" y="1235113"/>
                                </a:lnTo>
                                <a:lnTo>
                                  <a:pt x="2442921" y="1228305"/>
                                </a:lnTo>
                                <a:lnTo>
                                  <a:pt x="2444483" y="1218120"/>
                                </a:lnTo>
                                <a:lnTo>
                                  <a:pt x="2446312" y="1204531"/>
                                </a:lnTo>
                                <a:lnTo>
                                  <a:pt x="2446312" y="1184148"/>
                                </a:lnTo>
                                <a:lnTo>
                                  <a:pt x="2447874" y="1173962"/>
                                </a:lnTo>
                                <a:lnTo>
                                  <a:pt x="2449702" y="1189113"/>
                                </a:lnTo>
                                <a:lnTo>
                                  <a:pt x="2449702" y="1204531"/>
                                </a:lnTo>
                                <a:lnTo>
                                  <a:pt x="2451531" y="1206106"/>
                                </a:lnTo>
                                <a:lnTo>
                                  <a:pt x="2453093" y="1204531"/>
                                </a:lnTo>
                                <a:lnTo>
                                  <a:pt x="2454922" y="1202715"/>
                                </a:lnTo>
                                <a:lnTo>
                                  <a:pt x="2454922" y="1204531"/>
                                </a:lnTo>
                                <a:lnTo>
                                  <a:pt x="2456497" y="1207935"/>
                                </a:lnTo>
                                <a:lnTo>
                                  <a:pt x="2458313" y="1211326"/>
                                </a:lnTo>
                                <a:lnTo>
                                  <a:pt x="2458313" y="1212900"/>
                                </a:lnTo>
                                <a:lnTo>
                                  <a:pt x="2459875" y="1216304"/>
                                </a:lnTo>
                                <a:lnTo>
                                  <a:pt x="2461704" y="1223086"/>
                                </a:lnTo>
                                <a:lnTo>
                                  <a:pt x="2463279" y="1231722"/>
                                </a:lnTo>
                                <a:lnTo>
                                  <a:pt x="2463279" y="1236687"/>
                                </a:lnTo>
                                <a:lnTo>
                                  <a:pt x="2465108" y="1240091"/>
                                </a:lnTo>
                                <a:lnTo>
                                  <a:pt x="2466670" y="1241907"/>
                                </a:lnTo>
                                <a:lnTo>
                                  <a:pt x="2466670" y="1243469"/>
                                </a:lnTo>
                                <a:lnTo>
                                  <a:pt x="2468498" y="1245298"/>
                                </a:lnTo>
                                <a:lnTo>
                                  <a:pt x="2471889" y="1245298"/>
                                </a:lnTo>
                                <a:lnTo>
                                  <a:pt x="2471889" y="1240091"/>
                                </a:lnTo>
                                <a:lnTo>
                                  <a:pt x="2473451" y="1228305"/>
                                </a:lnTo>
                                <a:lnTo>
                                  <a:pt x="2475280" y="1214729"/>
                                </a:lnTo>
                                <a:lnTo>
                                  <a:pt x="2476842" y="1201153"/>
                                </a:lnTo>
                                <a:lnTo>
                                  <a:pt x="2476842" y="1194346"/>
                                </a:lnTo>
                                <a:lnTo>
                                  <a:pt x="2478671" y="1197736"/>
                                </a:lnTo>
                                <a:lnTo>
                                  <a:pt x="2480233" y="1209497"/>
                                </a:lnTo>
                                <a:lnTo>
                                  <a:pt x="2480233" y="1224927"/>
                                </a:lnTo>
                                <a:lnTo>
                                  <a:pt x="2482062" y="1240091"/>
                                </a:lnTo>
                                <a:lnTo>
                                  <a:pt x="2483624" y="1248702"/>
                                </a:lnTo>
                                <a:lnTo>
                                  <a:pt x="2485453" y="1250518"/>
                                </a:lnTo>
                                <a:lnTo>
                                  <a:pt x="2485453" y="1248702"/>
                                </a:lnTo>
                                <a:lnTo>
                                  <a:pt x="2487015" y="1247139"/>
                                </a:lnTo>
                                <a:lnTo>
                                  <a:pt x="2488857" y="1247139"/>
                                </a:lnTo>
                                <a:lnTo>
                                  <a:pt x="2488857" y="1250518"/>
                                </a:lnTo>
                                <a:lnTo>
                                  <a:pt x="2490419" y="1255496"/>
                                </a:lnTo>
                                <a:lnTo>
                                  <a:pt x="2492248" y="1257338"/>
                                </a:lnTo>
                                <a:lnTo>
                                  <a:pt x="2494064" y="1250518"/>
                                </a:lnTo>
                                <a:lnTo>
                                  <a:pt x="2494064" y="1245298"/>
                                </a:lnTo>
                                <a:lnTo>
                                  <a:pt x="2495638" y="1245298"/>
                                </a:lnTo>
                                <a:lnTo>
                                  <a:pt x="2497454" y="1240091"/>
                                </a:lnTo>
                                <a:lnTo>
                                  <a:pt x="2497454" y="1231722"/>
                                </a:lnTo>
                                <a:lnTo>
                                  <a:pt x="2499029" y="1223086"/>
                                </a:lnTo>
                                <a:lnTo>
                                  <a:pt x="2500845" y="1224927"/>
                                </a:lnTo>
                                <a:lnTo>
                                  <a:pt x="2502420" y="1231722"/>
                                </a:lnTo>
                                <a:lnTo>
                                  <a:pt x="2502420" y="1238516"/>
                                </a:lnTo>
                                <a:lnTo>
                                  <a:pt x="2504249" y="1236687"/>
                                </a:lnTo>
                                <a:lnTo>
                                  <a:pt x="2505801" y="1217642"/>
                                </a:lnTo>
                                <a:lnTo>
                                  <a:pt x="2507111" y="1201194"/>
                                </a:lnTo>
                                <a:lnTo>
                                  <a:pt x="2509076" y="1185113"/>
                                </a:lnTo>
                                <a:lnTo>
                                  <a:pt x="2512593" y="1167168"/>
                                </a:lnTo>
                                <a:lnTo>
                                  <a:pt x="2514422" y="1161935"/>
                                </a:lnTo>
                                <a:lnTo>
                                  <a:pt x="2515984" y="1163764"/>
                                </a:lnTo>
                                <a:lnTo>
                                  <a:pt x="2515984" y="1168730"/>
                                </a:lnTo>
                                <a:lnTo>
                                  <a:pt x="2517813" y="1173962"/>
                                </a:lnTo>
                                <a:lnTo>
                                  <a:pt x="2519375" y="1177366"/>
                                </a:lnTo>
                                <a:lnTo>
                                  <a:pt x="2519375" y="1187551"/>
                                </a:lnTo>
                                <a:lnTo>
                                  <a:pt x="2521216" y="1199299"/>
                                </a:lnTo>
                                <a:lnTo>
                                  <a:pt x="2522778" y="1209497"/>
                                </a:lnTo>
                                <a:lnTo>
                                  <a:pt x="2524607" y="1218120"/>
                                </a:lnTo>
                                <a:lnTo>
                                  <a:pt x="2524607" y="1223086"/>
                                </a:lnTo>
                                <a:lnTo>
                                  <a:pt x="2526169" y="1228305"/>
                                </a:lnTo>
                                <a:lnTo>
                                  <a:pt x="2527973" y="1238516"/>
                                </a:lnTo>
                                <a:lnTo>
                                  <a:pt x="2527973" y="1243469"/>
                                </a:lnTo>
                                <a:lnTo>
                                  <a:pt x="2529547" y="1236687"/>
                                </a:lnTo>
                                <a:lnTo>
                                  <a:pt x="2531389" y="1228305"/>
                                </a:lnTo>
                                <a:lnTo>
                                  <a:pt x="2532951" y="1228305"/>
                                </a:lnTo>
                                <a:lnTo>
                                  <a:pt x="2532951" y="1236687"/>
                                </a:lnTo>
                                <a:lnTo>
                                  <a:pt x="2534780" y="1252080"/>
                                </a:lnTo>
                                <a:lnTo>
                                  <a:pt x="2536583" y="1264119"/>
                                </a:lnTo>
                                <a:lnTo>
                                  <a:pt x="2538171" y="1255496"/>
                                </a:lnTo>
                                <a:lnTo>
                                  <a:pt x="2538171" y="1241907"/>
                                </a:lnTo>
                                <a:lnTo>
                                  <a:pt x="2540000" y="1229893"/>
                                </a:lnTo>
                                <a:lnTo>
                                  <a:pt x="2541562" y="1223086"/>
                                </a:lnTo>
                                <a:lnTo>
                                  <a:pt x="2541562" y="1221524"/>
                                </a:lnTo>
                                <a:lnTo>
                                  <a:pt x="2543378" y="1223086"/>
                                </a:lnTo>
                                <a:lnTo>
                                  <a:pt x="2544940" y="1224927"/>
                                </a:lnTo>
                                <a:lnTo>
                                  <a:pt x="2546781" y="1226489"/>
                                </a:lnTo>
                                <a:lnTo>
                                  <a:pt x="2546781" y="1228305"/>
                                </a:lnTo>
                                <a:lnTo>
                                  <a:pt x="2548356" y="1231722"/>
                                </a:lnTo>
                                <a:lnTo>
                                  <a:pt x="2550160" y="1238516"/>
                                </a:lnTo>
                                <a:lnTo>
                                  <a:pt x="2550160" y="1243469"/>
                                </a:lnTo>
                                <a:lnTo>
                                  <a:pt x="2551747" y="1240091"/>
                                </a:lnTo>
                                <a:lnTo>
                                  <a:pt x="2553550" y="1231722"/>
                                </a:lnTo>
                                <a:lnTo>
                                  <a:pt x="2555113" y="1218120"/>
                                </a:lnTo>
                                <a:lnTo>
                                  <a:pt x="2555113" y="1207935"/>
                                </a:lnTo>
                                <a:lnTo>
                                  <a:pt x="2556954" y="1209497"/>
                                </a:lnTo>
                                <a:lnTo>
                                  <a:pt x="2558529" y="1216304"/>
                                </a:lnTo>
                                <a:lnTo>
                                  <a:pt x="2560332" y="1219695"/>
                                </a:lnTo>
                                <a:lnTo>
                                  <a:pt x="2560332" y="1223086"/>
                                </a:lnTo>
                                <a:lnTo>
                                  <a:pt x="2561907" y="1228305"/>
                                </a:lnTo>
                                <a:lnTo>
                                  <a:pt x="2563748" y="1228305"/>
                                </a:lnTo>
                                <a:lnTo>
                                  <a:pt x="2563748" y="1221524"/>
                                </a:lnTo>
                                <a:lnTo>
                                  <a:pt x="2568082" y="1192074"/>
                                </a:lnTo>
                                <a:lnTo>
                                  <a:pt x="2570356" y="1164528"/>
                                </a:lnTo>
                                <a:lnTo>
                                  <a:pt x="2573568" y="1136993"/>
                                </a:lnTo>
                                <a:lnTo>
                                  <a:pt x="2580716" y="1107579"/>
                                </a:lnTo>
                                <a:lnTo>
                                  <a:pt x="2580716" y="1102359"/>
                                </a:lnTo>
                                <a:lnTo>
                                  <a:pt x="2587871" y="1150275"/>
                                </a:lnTo>
                                <a:lnTo>
                                  <a:pt x="2590888" y="1195908"/>
                                </a:lnTo>
                                <a:lnTo>
                                  <a:pt x="2592692" y="1206106"/>
                                </a:lnTo>
                                <a:lnTo>
                                  <a:pt x="2594254" y="1202715"/>
                                </a:lnTo>
                                <a:lnTo>
                                  <a:pt x="2597225" y="1167214"/>
                                </a:lnTo>
                                <a:lnTo>
                                  <a:pt x="2602285" y="1132100"/>
                                </a:lnTo>
                                <a:lnTo>
                                  <a:pt x="2607572" y="1097009"/>
                                </a:lnTo>
                                <a:lnTo>
                                  <a:pt x="2611221" y="1061580"/>
                                </a:lnTo>
                                <a:lnTo>
                                  <a:pt x="2611221" y="1051394"/>
                                </a:lnTo>
                                <a:lnTo>
                                  <a:pt x="2614637" y="1051394"/>
                                </a:lnTo>
                                <a:lnTo>
                                  <a:pt x="2616441" y="1047991"/>
                                </a:lnTo>
                                <a:lnTo>
                                  <a:pt x="2616441" y="1046162"/>
                                </a:lnTo>
                                <a:lnTo>
                                  <a:pt x="2618016" y="1049553"/>
                                </a:lnTo>
                                <a:lnTo>
                                  <a:pt x="2619832" y="1049553"/>
                                </a:lnTo>
                                <a:lnTo>
                                  <a:pt x="2621394" y="1046162"/>
                                </a:lnTo>
                                <a:lnTo>
                                  <a:pt x="2621394" y="1044600"/>
                                </a:lnTo>
                                <a:lnTo>
                                  <a:pt x="2623235" y="1047991"/>
                                </a:lnTo>
                                <a:lnTo>
                                  <a:pt x="2625051" y="1051394"/>
                                </a:lnTo>
                                <a:lnTo>
                                  <a:pt x="2625051" y="1058176"/>
                                </a:lnTo>
                                <a:lnTo>
                                  <a:pt x="2626626" y="1056347"/>
                                </a:lnTo>
                                <a:lnTo>
                                  <a:pt x="2628468" y="1052956"/>
                                </a:lnTo>
                                <a:lnTo>
                                  <a:pt x="2630030" y="1042771"/>
                                </a:lnTo>
                                <a:lnTo>
                                  <a:pt x="2630030" y="1034402"/>
                                </a:lnTo>
                                <a:lnTo>
                                  <a:pt x="2631846" y="1035964"/>
                                </a:lnTo>
                                <a:lnTo>
                                  <a:pt x="2633408" y="1044600"/>
                                </a:lnTo>
                                <a:lnTo>
                                  <a:pt x="2633408" y="1051394"/>
                                </a:lnTo>
                                <a:lnTo>
                                  <a:pt x="2635237" y="1054773"/>
                                </a:lnTo>
                                <a:lnTo>
                                  <a:pt x="2636799" y="1063396"/>
                                </a:lnTo>
                                <a:lnTo>
                                  <a:pt x="2638628" y="1080389"/>
                                </a:lnTo>
                                <a:lnTo>
                                  <a:pt x="2638628" y="1078560"/>
                                </a:lnTo>
                                <a:lnTo>
                                  <a:pt x="2640190" y="1085354"/>
                                </a:lnTo>
                                <a:lnTo>
                                  <a:pt x="2642019" y="1095552"/>
                                </a:lnTo>
                                <a:lnTo>
                                  <a:pt x="2642019" y="1102359"/>
                                </a:lnTo>
                                <a:lnTo>
                                  <a:pt x="2643581" y="1102359"/>
                                </a:lnTo>
                                <a:lnTo>
                                  <a:pt x="2645410" y="1107579"/>
                                </a:lnTo>
                                <a:lnTo>
                                  <a:pt x="2646997" y="1122743"/>
                                </a:lnTo>
                                <a:lnTo>
                                  <a:pt x="2646997" y="1127963"/>
                                </a:lnTo>
                                <a:lnTo>
                                  <a:pt x="2648800" y="1153591"/>
                                </a:lnTo>
                                <a:lnTo>
                                  <a:pt x="2650363" y="1148334"/>
                                </a:lnTo>
                                <a:lnTo>
                                  <a:pt x="2652191" y="1148334"/>
                                </a:lnTo>
                                <a:lnTo>
                                  <a:pt x="2652191" y="1134757"/>
                                </a:lnTo>
                                <a:lnTo>
                                  <a:pt x="2653753" y="1138148"/>
                                </a:lnTo>
                                <a:lnTo>
                                  <a:pt x="2655595" y="1138148"/>
                                </a:lnTo>
                                <a:lnTo>
                                  <a:pt x="2655595" y="1122743"/>
                                </a:lnTo>
                                <a:lnTo>
                                  <a:pt x="2657157" y="1121181"/>
                                </a:lnTo>
                                <a:lnTo>
                                  <a:pt x="2658986" y="1102359"/>
                                </a:lnTo>
                                <a:lnTo>
                                  <a:pt x="2660548" y="1087183"/>
                                </a:lnTo>
                                <a:lnTo>
                                  <a:pt x="2660548" y="1081963"/>
                                </a:lnTo>
                                <a:lnTo>
                                  <a:pt x="2662364" y="1080389"/>
                                </a:lnTo>
                                <a:lnTo>
                                  <a:pt x="2663939" y="1070203"/>
                                </a:lnTo>
                                <a:lnTo>
                                  <a:pt x="2663939" y="1042771"/>
                                </a:lnTo>
                                <a:lnTo>
                                  <a:pt x="2665768" y="1044600"/>
                                </a:lnTo>
                                <a:lnTo>
                                  <a:pt x="2667596" y="1041209"/>
                                </a:lnTo>
                                <a:lnTo>
                                  <a:pt x="2669158" y="1020800"/>
                                </a:lnTo>
                                <a:lnTo>
                                  <a:pt x="2669158" y="1018984"/>
                                </a:lnTo>
                                <a:lnTo>
                                  <a:pt x="2670987" y="1008786"/>
                                </a:lnTo>
                                <a:lnTo>
                                  <a:pt x="2672549" y="1000417"/>
                                </a:lnTo>
                                <a:lnTo>
                                  <a:pt x="2672549" y="1007211"/>
                                </a:lnTo>
                                <a:lnTo>
                                  <a:pt x="2674378" y="1003833"/>
                                </a:lnTo>
                                <a:lnTo>
                                  <a:pt x="2675940" y="1003833"/>
                                </a:lnTo>
                                <a:lnTo>
                                  <a:pt x="2677756" y="1018984"/>
                                </a:lnTo>
                                <a:lnTo>
                                  <a:pt x="2678232" y="1035718"/>
                                </a:lnTo>
                                <a:lnTo>
                                  <a:pt x="2679449" y="1058398"/>
                                </a:lnTo>
                                <a:lnTo>
                                  <a:pt x="2681518" y="1080974"/>
                                </a:lnTo>
                                <a:lnTo>
                                  <a:pt x="2684551" y="1097394"/>
                                </a:lnTo>
                                <a:lnTo>
                                  <a:pt x="2686113" y="1098956"/>
                                </a:lnTo>
                                <a:lnTo>
                                  <a:pt x="2686113" y="1097394"/>
                                </a:lnTo>
                                <a:lnTo>
                                  <a:pt x="2687954" y="1115936"/>
                                </a:lnTo>
                                <a:lnTo>
                                  <a:pt x="2689517" y="1124559"/>
                                </a:lnTo>
                                <a:lnTo>
                                  <a:pt x="2691345" y="1121181"/>
                                </a:lnTo>
                                <a:lnTo>
                                  <a:pt x="2691345" y="1141552"/>
                                </a:lnTo>
                                <a:lnTo>
                                  <a:pt x="2692907" y="1172121"/>
                                </a:lnTo>
                                <a:lnTo>
                                  <a:pt x="2694724" y="1178928"/>
                                </a:lnTo>
                                <a:lnTo>
                                  <a:pt x="2694724" y="1177366"/>
                                </a:lnTo>
                                <a:lnTo>
                                  <a:pt x="2696286" y="1143114"/>
                                </a:lnTo>
                                <a:lnTo>
                                  <a:pt x="2698127" y="1134757"/>
                                </a:lnTo>
                                <a:lnTo>
                                  <a:pt x="2699702" y="1119327"/>
                                </a:lnTo>
                                <a:lnTo>
                                  <a:pt x="2699702" y="1105750"/>
                                </a:lnTo>
                                <a:lnTo>
                                  <a:pt x="2701505" y="1102359"/>
                                </a:lnTo>
                                <a:lnTo>
                                  <a:pt x="2703080" y="1107579"/>
                                </a:lnTo>
                                <a:lnTo>
                                  <a:pt x="2704909" y="1104176"/>
                                </a:lnTo>
                                <a:lnTo>
                                  <a:pt x="2704909" y="1124559"/>
                                </a:lnTo>
                                <a:lnTo>
                                  <a:pt x="2706471" y="1136332"/>
                                </a:lnTo>
                                <a:lnTo>
                                  <a:pt x="2708300" y="1134757"/>
                                </a:lnTo>
                                <a:lnTo>
                                  <a:pt x="2708300" y="1138148"/>
                                </a:lnTo>
                                <a:lnTo>
                                  <a:pt x="2710116" y="1149921"/>
                                </a:lnTo>
                                <a:lnTo>
                                  <a:pt x="2711678" y="1149921"/>
                                </a:lnTo>
                                <a:lnTo>
                                  <a:pt x="2713520" y="1158544"/>
                                </a:lnTo>
                                <a:lnTo>
                                  <a:pt x="2713520" y="1155153"/>
                                </a:lnTo>
                                <a:lnTo>
                                  <a:pt x="2715094" y="1163764"/>
                                </a:lnTo>
                                <a:lnTo>
                                  <a:pt x="2716910" y="1155153"/>
                                </a:lnTo>
                                <a:lnTo>
                                  <a:pt x="2716910" y="1156957"/>
                                </a:lnTo>
                                <a:lnTo>
                                  <a:pt x="2718473" y="1158544"/>
                                </a:lnTo>
                                <a:lnTo>
                                  <a:pt x="2720314" y="1144955"/>
                                </a:lnTo>
                                <a:lnTo>
                                  <a:pt x="2721876" y="1143114"/>
                                </a:lnTo>
                                <a:lnTo>
                                  <a:pt x="2721876" y="1158544"/>
                                </a:lnTo>
                              </a:path>
                            </a:pathLst>
                          </a:custGeom>
                          <a:ln w="6807">
                            <a:solidFill>
                              <a:srgbClr val="000000"/>
                            </a:solidFill>
                            <a:prstDash val="solid"/>
                          </a:ln>
                        </wps:spPr>
                        <wps:bodyPr wrap="square" lIns="0" tIns="0" rIns="0" bIns="0" rtlCol="0">
                          <a:prstTxWarp prst="textNoShape">
                            <a:avLst/>
                          </a:prstTxWarp>
                          <a:noAutofit/>
                        </wps:bodyPr>
                      </wps:wsp>
                      <wps:wsp>
                        <wps:cNvPr id="2115" name="Graphic 2115"/>
                        <wps:cNvSpPr/>
                        <wps:spPr>
                          <a:xfrm>
                            <a:off x="2565565" y="1660309"/>
                            <a:ext cx="27305" cy="62865"/>
                          </a:xfrm>
                          <a:custGeom>
                            <a:avLst/>
                            <a:gdLst/>
                            <a:ahLst/>
                            <a:cxnLst/>
                            <a:rect l="l" t="t" r="r" b="b"/>
                            <a:pathLst>
                              <a:path w="27305" h="62865">
                                <a:moveTo>
                                  <a:pt x="0" y="62737"/>
                                </a:moveTo>
                                <a:lnTo>
                                  <a:pt x="1574" y="0"/>
                                </a:lnTo>
                                <a:lnTo>
                                  <a:pt x="3390" y="25361"/>
                                </a:lnTo>
                                <a:lnTo>
                                  <a:pt x="4997" y="34819"/>
                                </a:lnTo>
                                <a:lnTo>
                                  <a:pt x="4811" y="37822"/>
                                </a:lnTo>
                                <a:lnTo>
                                  <a:pt x="5614" y="40151"/>
                                </a:lnTo>
                                <a:lnTo>
                                  <a:pt x="10185" y="47586"/>
                                </a:lnTo>
                                <a:lnTo>
                                  <a:pt x="10185" y="49148"/>
                                </a:lnTo>
                                <a:lnTo>
                                  <a:pt x="11747" y="49148"/>
                                </a:lnTo>
                                <a:lnTo>
                                  <a:pt x="13563" y="50977"/>
                                </a:lnTo>
                                <a:lnTo>
                                  <a:pt x="13563" y="52539"/>
                                </a:lnTo>
                                <a:lnTo>
                                  <a:pt x="15138" y="52539"/>
                                </a:lnTo>
                                <a:lnTo>
                                  <a:pt x="16967" y="54368"/>
                                </a:lnTo>
                                <a:lnTo>
                                  <a:pt x="18529" y="54368"/>
                                </a:lnTo>
                                <a:lnTo>
                                  <a:pt x="18529" y="55930"/>
                                </a:lnTo>
                                <a:lnTo>
                                  <a:pt x="21920" y="55930"/>
                                </a:lnTo>
                                <a:lnTo>
                                  <a:pt x="23761" y="57772"/>
                                </a:lnTo>
                                <a:lnTo>
                                  <a:pt x="27152" y="57772"/>
                                </a:lnTo>
                              </a:path>
                            </a:pathLst>
                          </a:custGeom>
                          <a:ln w="4445">
                            <a:solidFill>
                              <a:srgbClr val="FF0000"/>
                            </a:solidFill>
                            <a:prstDash val="solid"/>
                          </a:ln>
                        </wps:spPr>
                        <wps:bodyPr wrap="square" lIns="0" tIns="0" rIns="0" bIns="0" rtlCol="0">
                          <a:prstTxWarp prst="textNoShape">
                            <a:avLst/>
                          </a:prstTxWarp>
                          <a:noAutofit/>
                        </wps:bodyPr>
                      </wps:wsp>
                      <wps:wsp>
                        <wps:cNvPr id="2116" name="Graphic 2116"/>
                        <wps:cNvSpPr/>
                        <wps:spPr>
                          <a:xfrm>
                            <a:off x="2512593" y="1646466"/>
                            <a:ext cx="26034" cy="76835"/>
                          </a:xfrm>
                          <a:custGeom>
                            <a:avLst/>
                            <a:gdLst/>
                            <a:ahLst/>
                            <a:cxnLst/>
                            <a:rect l="l" t="t" r="r" b="b"/>
                            <a:pathLst>
                              <a:path w="26034" h="76835">
                                <a:moveTo>
                                  <a:pt x="0" y="76580"/>
                                </a:moveTo>
                                <a:lnTo>
                                  <a:pt x="1828" y="0"/>
                                </a:lnTo>
                                <a:lnTo>
                                  <a:pt x="1828" y="30835"/>
                                </a:lnTo>
                                <a:lnTo>
                                  <a:pt x="3390" y="42595"/>
                                </a:lnTo>
                                <a:lnTo>
                                  <a:pt x="6184" y="47650"/>
                                </a:lnTo>
                                <a:lnTo>
                                  <a:pt x="4076" y="54254"/>
                                </a:lnTo>
                                <a:lnTo>
                                  <a:pt x="10439" y="59588"/>
                                </a:lnTo>
                                <a:lnTo>
                                  <a:pt x="10439" y="61429"/>
                                </a:lnTo>
                                <a:lnTo>
                                  <a:pt x="12014" y="62991"/>
                                </a:lnTo>
                                <a:lnTo>
                                  <a:pt x="13830" y="64820"/>
                                </a:lnTo>
                                <a:lnTo>
                                  <a:pt x="15392" y="66382"/>
                                </a:lnTo>
                                <a:lnTo>
                                  <a:pt x="17221" y="66382"/>
                                </a:lnTo>
                                <a:lnTo>
                                  <a:pt x="18796" y="68211"/>
                                </a:lnTo>
                                <a:lnTo>
                                  <a:pt x="20624" y="68211"/>
                                </a:lnTo>
                                <a:lnTo>
                                  <a:pt x="22186" y="69773"/>
                                </a:lnTo>
                                <a:lnTo>
                                  <a:pt x="25577" y="69773"/>
                                </a:lnTo>
                              </a:path>
                            </a:pathLst>
                          </a:custGeom>
                          <a:ln w="4445">
                            <a:solidFill>
                              <a:srgbClr val="FF0000"/>
                            </a:solidFill>
                            <a:prstDash val="solid"/>
                          </a:ln>
                        </wps:spPr>
                        <wps:bodyPr wrap="square" lIns="0" tIns="0" rIns="0" bIns="0" rtlCol="0">
                          <a:prstTxWarp prst="textNoShape">
                            <a:avLst/>
                          </a:prstTxWarp>
                          <a:noAutofit/>
                        </wps:bodyPr>
                      </wps:wsp>
                      <wps:wsp>
                        <wps:cNvPr id="2117" name="Graphic 2117"/>
                        <wps:cNvSpPr/>
                        <wps:spPr>
                          <a:xfrm>
                            <a:off x="607212" y="1571701"/>
                            <a:ext cx="26034" cy="151765"/>
                          </a:xfrm>
                          <a:custGeom>
                            <a:avLst/>
                            <a:gdLst/>
                            <a:ahLst/>
                            <a:cxnLst/>
                            <a:rect l="l" t="t" r="r" b="b"/>
                            <a:pathLst>
                              <a:path w="26034" h="151765">
                                <a:moveTo>
                                  <a:pt x="0" y="151345"/>
                                </a:moveTo>
                                <a:lnTo>
                                  <a:pt x="1816" y="0"/>
                                </a:lnTo>
                                <a:lnTo>
                                  <a:pt x="3390" y="59613"/>
                                </a:lnTo>
                                <a:lnTo>
                                  <a:pt x="5232" y="81559"/>
                                </a:lnTo>
                                <a:lnTo>
                                  <a:pt x="5232" y="93586"/>
                                </a:lnTo>
                                <a:lnTo>
                                  <a:pt x="6794" y="102196"/>
                                </a:lnTo>
                                <a:lnTo>
                                  <a:pt x="8610" y="109004"/>
                                </a:lnTo>
                                <a:lnTo>
                                  <a:pt x="8610" y="113969"/>
                                </a:lnTo>
                                <a:lnTo>
                                  <a:pt x="10426" y="117360"/>
                                </a:lnTo>
                                <a:lnTo>
                                  <a:pt x="12001" y="120764"/>
                                </a:lnTo>
                                <a:lnTo>
                                  <a:pt x="13830" y="124167"/>
                                </a:lnTo>
                                <a:lnTo>
                                  <a:pt x="13830" y="125983"/>
                                </a:lnTo>
                                <a:lnTo>
                                  <a:pt x="15405" y="129387"/>
                                </a:lnTo>
                                <a:lnTo>
                                  <a:pt x="17221" y="130949"/>
                                </a:lnTo>
                                <a:lnTo>
                                  <a:pt x="17221" y="132791"/>
                                </a:lnTo>
                                <a:lnTo>
                                  <a:pt x="18783" y="132791"/>
                                </a:lnTo>
                                <a:lnTo>
                                  <a:pt x="20624" y="134353"/>
                                </a:lnTo>
                                <a:lnTo>
                                  <a:pt x="22186" y="136194"/>
                                </a:lnTo>
                                <a:lnTo>
                                  <a:pt x="24015" y="137756"/>
                                </a:lnTo>
                                <a:lnTo>
                                  <a:pt x="25577" y="137756"/>
                                </a:lnTo>
                                <a:lnTo>
                                  <a:pt x="25577" y="139585"/>
                                </a:lnTo>
                              </a:path>
                            </a:pathLst>
                          </a:custGeom>
                          <a:ln w="4445">
                            <a:solidFill>
                              <a:srgbClr val="0000FF"/>
                            </a:solidFill>
                            <a:prstDash val="solid"/>
                          </a:ln>
                        </wps:spPr>
                        <wps:bodyPr wrap="square" lIns="0" tIns="0" rIns="0" bIns="0" rtlCol="0">
                          <a:prstTxWarp prst="textNoShape">
                            <a:avLst/>
                          </a:prstTxWarp>
                          <a:noAutofit/>
                        </wps:bodyPr>
                      </wps:wsp>
                      <wps:wsp>
                        <wps:cNvPr id="2118" name="Graphic 2118"/>
                        <wps:cNvSpPr/>
                        <wps:spPr>
                          <a:xfrm>
                            <a:off x="117424" y="964349"/>
                            <a:ext cx="26034" cy="758825"/>
                          </a:xfrm>
                          <a:custGeom>
                            <a:avLst/>
                            <a:gdLst/>
                            <a:ahLst/>
                            <a:cxnLst/>
                            <a:rect l="l" t="t" r="r" b="b"/>
                            <a:pathLst>
                              <a:path w="26034" h="758825">
                                <a:moveTo>
                                  <a:pt x="0" y="758698"/>
                                </a:moveTo>
                                <a:lnTo>
                                  <a:pt x="1574" y="0"/>
                                </a:lnTo>
                                <a:lnTo>
                                  <a:pt x="3390" y="302907"/>
                                </a:lnTo>
                                <a:lnTo>
                                  <a:pt x="3390" y="415010"/>
                                </a:lnTo>
                                <a:lnTo>
                                  <a:pt x="4891" y="466541"/>
                                </a:lnTo>
                                <a:lnTo>
                                  <a:pt x="6878" y="518050"/>
                                </a:lnTo>
                                <a:lnTo>
                                  <a:pt x="9211" y="569528"/>
                                </a:lnTo>
                                <a:lnTo>
                                  <a:pt x="11747" y="620966"/>
                                </a:lnTo>
                                <a:lnTo>
                                  <a:pt x="15151" y="644740"/>
                                </a:lnTo>
                                <a:lnTo>
                                  <a:pt x="16585" y="654816"/>
                                </a:lnTo>
                                <a:lnTo>
                                  <a:pt x="18180" y="667983"/>
                                </a:lnTo>
                                <a:lnTo>
                                  <a:pt x="20412" y="681029"/>
                                </a:lnTo>
                                <a:lnTo>
                                  <a:pt x="23761" y="690740"/>
                                </a:lnTo>
                                <a:lnTo>
                                  <a:pt x="25577" y="694131"/>
                                </a:lnTo>
                                <a:lnTo>
                                  <a:pt x="25577" y="697547"/>
                                </a:lnTo>
                              </a:path>
                            </a:pathLst>
                          </a:custGeom>
                          <a:ln w="4445">
                            <a:solidFill>
                              <a:srgbClr val="0000FF"/>
                            </a:solidFill>
                            <a:prstDash val="solid"/>
                          </a:ln>
                        </wps:spPr>
                        <wps:bodyPr wrap="square" lIns="0" tIns="0" rIns="0" bIns="0" rtlCol="0">
                          <a:prstTxWarp prst="textNoShape">
                            <a:avLst/>
                          </a:prstTxWarp>
                          <a:noAutofit/>
                        </wps:bodyPr>
                      </wps:wsp>
                      <wps:wsp>
                        <wps:cNvPr id="2119" name="Graphic 2119"/>
                        <wps:cNvSpPr/>
                        <wps:spPr>
                          <a:xfrm>
                            <a:off x="2590888" y="1330236"/>
                            <a:ext cx="31115" cy="301625"/>
                          </a:xfrm>
                          <a:custGeom>
                            <a:avLst/>
                            <a:gdLst/>
                            <a:ahLst/>
                            <a:cxnLst/>
                            <a:rect l="l" t="t" r="r" b="b"/>
                            <a:pathLst>
                              <a:path w="31115" h="301625">
                                <a:moveTo>
                                  <a:pt x="30772" y="0"/>
                                </a:moveTo>
                                <a:lnTo>
                                  <a:pt x="0" y="301078"/>
                                </a:lnTo>
                              </a:path>
                            </a:pathLst>
                          </a:custGeom>
                          <a:ln w="5105">
                            <a:solidFill>
                              <a:srgbClr val="FF0000"/>
                            </a:solidFill>
                            <a:prstDash val="solid"/>
                          </a:ln>
                        </wps:spPr>
                        <wps:bodyPr wrap="square" lIns="0" tIns="0" rIns="0" bIns="0" rtlCol="0">
                          <a:prstTxWarp prst="textNoShape">
                            <a:avLst/>
                          </a:prstTxWarp>
                          <a:noAutofit/>
                        </wps:bodyPr>
                      </wps:wsp>
                      <wps:wsp>
                        <wps:cNvPr id="2120" name="Graphic 2120"/>
                        <wps:cNvSpPr/>
                        <wps:spPr>
                          <a:xfrm>
                            <a:off x="2585922" y="1587144"/>
                            <a:ext cx="20955" cy="44450"/>
                          </a:xfrm>
                          <a:custGeom>
                            <a:avLst/>
                            <a:gdLst/>
                            <a:ahLst/>
                            <a:cxnLst/>
                            <a:rect l="l" t="t" r="r" b="b"/>
                            <a:pathLst>
                              <a:path w="20955" h="44450">
                                <a:moveTo>
                                  <a:pt x="0" y="0"/>
                                </a:moveTo>
                                <a:lnTo>
                                  <a:pt x="4965" y="44170"/>
                                </a:lnTo>
                                <a:lnTo>
                                  <a:pt x="20358" y="1562"/>
                                </a:lnTo>
                                <a:lnTo>
                                  <a:pt x="8356" y="15163"/>
                                </a:lnTo>
                                <a:lnTo>
                                  <a:pt x="0" y="0"/>
                                </a:lnTo>
                                <a:close/>
                              </a:path>
                            </a:pathLst>
                          </a:custGeom>
                          <a:solidFill>
                            <a:srgbClr val="FF0000"/>
                          </a:solidFill>
                        </wps:spPr>
                        <wps:bodyPr wrap="square" lIns="0" tIns="0" rIns="0" bIns="0" rtlCol="0">
                          <a:prstTxWarp prst="textNoShape">
                            <a:avLst/>
                          </a:prstTxWarp>
                          <a:noAutofit/>
                        </wps:bodyPr>
                      </wps:wsp>
                      <wps:wsp>
                        <wps:cNvPr id="2121" name="Graphic 2121"/>
                        <wps:cNvSpPr/>
                        <wps:spPr>
                          <a:xfrm>
                            <a:off x="2585922" y="1587144"/>
                            <a:ext cx="20955" cy="44450"/>
                          </a:xfrm>
                          <a:custGeom>
                            <a:avLst/>
                            <a:gdLst/>
                            <a:ahLst/>
                            <a:cxnLst/>
                            <a:rect l="l" t="t" r="r" b="b"/>
                            <a:pathLst>
                              <a:path w="20955" h="44450">
                                <a:moveTo>
                                  <a:pt x="4965" y="44170"/>
                                </a:moveTo>
                                <a:lnTo>
                                  <a:pt x="0" y="0"/>
                                </a:lnTo>
                                <a:lnTo>
                                  <a:pt x="8356" y="15163"/>
                                </a:lnTo>
                                <a:lnTo>
                                  <a:pt x="20358" y="1562"/>
                                </a:lnTo>
                                <a:lnTo>
                                  <a:pt x="4965" y="44170"/>
                                </a:lnTo>
                                <a:close/>
                              </a:path>
                            </a:pathLst>
                          </a:custGeom>
                          <a:ln w="5105">
                            <a:solidFill>
                              <a:srgbClr val="FF0000"/>
                            </a:solidFill>
                            <a:prstDash val="solid"/>
                          </a:ln>
                        </wps:spPr>
                        <wps:bodyPr wrap="square" lIns="0" tIns="0" rIns="0" bIns="0" rtlCol="0">
                          <a:prstTxWarp prst="textNoShape">
                            <a:avLst/>
                          </a:prstTxWarp>
                          <a:noAutofit/>
                        </wps:bodyPr>
                      </wps:wsp>
                      <wps:wsp>
                        <wps:cNvPr id="2122" name="Graphic 2122"/>
                        <wps:cNvSpPr/>
                        <wps:spPr>
                          <a:xfrm>
                            <a:off x="2327325" y="1296263"/>
                            <a:ext cx="172085" cy="342265"/>
                          </a:xfrm>
                          <a:custGeom>
                            <a:avLst/>
                            <a:gdLst/>
                            <a:ahLst/>
                            <a:cxnLst/>
                            <a:rect l="l" t="t" r="r" b="b"/>
                            <a:pathLst>
                              <a:path w="172085" h="342265">
                                <a:moveTo>
                                  <a:pt x="0" y="0"/>
                                </a:moveTo>
                                <a:lnTo>
                                  <a:pt x="171716" y="341845"/>
                                </a:lnTo>
                              </a:path>
                            </a:pathLst>
                          </a:custGeom>
                          <a:ln w="5105">
                            <a:solidFill>
                              <a:srgbClr val="FF0000"/>
                            </a:solidFill>
                            <a:prstDash val="solid"/>
                          </a:ln>
                        </wps:spPr>
                        <wps:bodyPr wrap="square" lIns="0" tIns="0" rIns="0" bIns="0" rtlCol="0">
                          <a:prstTxWarp prst="textNoShape">
                            <a:avLst/>
                          </a:prstTxWarp>
                          <a:noAutofit/>
                        </wps:bodyPr>
                      </wps:wsp>
                      <wps:wsp>
                        <wps:cNvPr id="2123" name="Graphic 2123"/>
                        <wps:cNvSpPr/>
                        <wps:spPr>
                          <a:xfrm>
                            <a:off x="2470073" y="1593926"/>
                            <a:ext cx="29209" cy="44450"/>
                          </a:xfrm>
                          <a:custGeom>
                            <a:avLst/>
                            <a:gdLst/>
                            <a:ahLst/>
                            <a:cxnLst/>
                            <a:rect l="l" t="t" r="r" b="b"/>
                            <a:pathLst>
                              <a:path w="29209" h="44450">
                                <a:moveTo>
                                  <a:pt x="18770" y="0"/>
                                </a:moveTo>
                                <a:lnTo>
                                  <a:pt x="15379" y="18567"/>
                                </a:lnTo>
                                <a:lnTo>
                                  <a:pt x="0" y="8381"/>
                                </a:lnTo>
                                <a:lnTo>
                                  <a:pt x="28968" y="44183"/>
                                </a:lnTo>
                                <a:lnTo>
                                  <a:pt x="18770" y="0"/>
                                </a:lnTo>
                                <a:close/>
                              </a:path>
                            </a:pathLst>
                          </a:custGeom>
                          <a:solidFill>
                            <a:srgbClr val="FF0000"/>
                          </a:solidFill>
                        </wps:spPr>
                        <wps:bodyPr wrap="square" lIns="0" tIns="0" rIns="0" bIns="0" rtlCol="0">
                          <a:prstTxWarp prst="textNoShape">
                            <a:avLst/>
                          </a:prstTxWarp>
                          <a:noAutofit/>
                        </wps:bodyPr>
                      </wps:wsp>
                      <wps:wsp>
                        <wps:cNvPr id="2124" name="Graphic 2124"/>
                        <wps:cNvSpPr/>
                        <wps:spPr>
                          <a:xfrm>
                            <a:off x="2470073" y="1593926"/>
                            <a:ext cx="29209" cy="44450"/>
                          </a:xfrm>
                          <a:custGeom>
                            <a:avLst/>
                            <a:gdLst/>
                            <a:ahLst/>
                            <a:cxnLst/>
                            <a:rect l="l" t="t" r="r" b="b"/>
                            <a:pathLst>
                              <a:path w="29209" h="44450">
                                <a:moveTo>
                                  <a:pt x="28968" y="44183"/>
                                </a:moveTo>
                                <a:lnTo>
                                  <a:pt x="0" y="8381"/>
                                </a:lnTo>
                                <a:lnTo>
                                  <a:pt x="15379" y="18567"/>
                                </a:lnTo>
                                <a:lnTo>
                                  <a:pt x="18770" y="0"/>
                                </a:lnTo>
                                <a:lnTo>
                                  <a:pt x="28968" y="44183"/>
                                </a:lnTo>
                                <a:close/>
                              </a:path>
                            </a:pathLst>
                          </a:custGeom>
                          <a:ln w="5105">
                            <a:solidFill>
                              <a:srgbClr val="FF0000"/>
                            </a:solidFill>
                            <a:prstDash val="solid"/>
                          </a:ln>
                        </wps:spPr>
                        <wps:bodyPr wrap="square" lIns="0" tIns="0" rIns="0" bIns="0" rtlCol="0">
                          <a:prstTxWarp prst="textNoShape">
                            <a:avLst/>
                          </a:prstTxWarp>
                          <a:noAutofit/>
                        </wps:bodyPr>
                      </wps:wsp>
                      <wps:wsp>
                        <wps:cNvPr id="2125" name="Textbox 2125"/>
                        <wps:cNvSpPr txBox="1"/>
                        <wps:spPr>
                          <a:xfrm>
                            <a:off x="142875" y="791675"/>
                            <a:ext cx="200660" cy="160020"/>
                          </a:xfrm>
                          <a:prstGeom prst="rect">
                            <a:avLst/>
                          </a:prstGeom>
                        </wps:spPr>
                        <wps:txbx>
                          <w:txbxContent>
                            <w:p w14:paraId="5B2282DD" w14:textId="77777777" w:rsidR="007A1714" w:rsidRDefault="00000000">
                              <w:pPr>
                                <w:spacing w:before="23"/>
                                <w:rPr>
                                  <w:rFonts w:ascii="Arial"/>
                                  <w:sz w:val="18"/>
                                </w:rPr>
                              </w:pPr>
                              <w:r>
                                <w:rPr>
                                  <w:rFonts w:ascii="Arial"/>
                                  <w:color w:val="0000FF"/>
                                  <w:spacing w:val="-5"/>
                                  <w:sz w:val="18"/>
                                </w:rPr>
                                <w:t>10x</w:t>
                              </w:r>
                            </w:p>
                          </w:txbxContent>
                        </wps:txbx>
                        <wps:bodyPr wrap="square" lIns="0" tIns="0" rIns="0" bIns="0" rtlCol="0">
                          <a:noAutofit/>
                        </wps:bodyPr>
                      </wps:wsp>
                      <wps:wsp>
                        <wps:cNvPr id="2126" name="Textbox 2126"/>
                        <wps:cNvSpPr txBox="1"/>
                        <wps:spPr>
                          <a:xfrm>
                            <a:off x="2083997" y="1169886"/>
                            <a:ext cx="743585" cy="173355"/>
                          </a:xfrm>
                          <a:prstGeom prst="rect">
                            <a:avLst/>
                          </a:prstGeom>
                        </wps:spPr>
                        <wps:txbx>
                          <w:txbxContent>
                            <w:p w14:paraId="572D5EB0" w14:textId="77777777" w:rsidR="007A1714" w:rsidRDefault="00000000">
                              <w:pPr>
                                <w:spacing w:before="16"/>
                                <w:rPr>
                                  <w:rFonts w:ascii="Arial"/>
                                  <w:sz w:val="16"/>
                                </w:rPr>
                              </w:pPr>
                              <w:r>
                                <w:rPr>
                                  <w:rFonts w:ascii="Arial"/>
                                  <w:color w:val="FF0000"/>
                                  <w:sz w:val="16"/>
                                </w:rPr>
                                <w:t>775</w:t>
                              </w:r>
                              <w:r>
                                <w:rPr>
                                  <w:rFonts w:ascii="Arial"/>
                                  <w:color w:val="FF0000"/>
                                  <w:spacing w:val="-2"/>
                                  <w:sz w:val="16"/>
                                </w:rPr>
                                <w:t xml:space="preserve"> </w:t>
                              </w:r>
                              <w:r>
                                <w:rPr>
                                  <w:rFonts w:ascii="Arial"/>
                                  <w:color w:val="FF0000"/>
                                  <w:sz w:val="16"/>
                                </w:rPr>
                                <w:t>AD</w:t>
                              </w:r>
                              <w:r>
                                <w:rPr>
                                  <w:rFonts w:ascii="Arial"/>
                                  <w:color w:val="FF0000"/>
                                  <w:spacing w:val="35"/>
                                  <w:sz w:val="16"/>
                                </w:rPr>
                                <w:t xml:space="preserve"> </w:t>
                              </w:r>
                              <w:r>
                                <w:rPr>
                                  <w:rFonts w:ascii="Arial"/>
                                  <w:color w:val="FF0000"/>
                                  <w:position w:val="-4"/>
                                  <w:sz w:val="16"/>
                                </w:rPr>
                                <w:t>994</w:t>
                              </w:r>
                              <w:r>
                                <w:rPr>
                                  <w:rFonts w:ascii="Arial"/>
                                  <w:color w:val="FF0000"/>
                                  <w:spacing w:val="-1"/>
                                  <w:position w:val="-4"/>
                                  <w:sz w:val="16"/>
                                </w:rPr>
                                <w:t xml:space="preserve"> </w:t>
                              </w:r>
                              <w:r>
                                <w:rPr>
                                  <w:rFonts w:ascii="Arial"/>
                                  <w:color w:val="FF0000"/>
                                  <w:spacing w:val="-5"/>
                                  <w:position w:val="-4"/>
                                  <w:sz w:val="16"/>
                                </w:rPr>
                                <w:t>AD</w:t>
                              </w:r>
                            </w:p>
                          </w:txbxContent>
                        </wps:txbx>
                        <wps:bodyPr wrap="square" lIns="0" tIns="0" rIns="0" bIns="0" rtlCol="0">
                          <a:noAutofit/>
                        </wps:bodyPr>
                      </wps:wsp>
                      <wps:wsp>
                        <wps:cNvPr id="2127" name="Textbox 2127"/>
                        <wps:cNvSpPr txBox="1"/>
                        <wps:spPr>
                          <a:xfrm>
                            <a:off x="632844" y="1487448"/>
                            <a:ext cx="135890" cy="160020"/>
                          </a:xfrm>
                          <a:prstGeom prst="rect">
                            <a:avLst/>
                          </a:prstGeom>
                        </wps:spPr>
                        <wps:txbx>
                          <w:txbxContent>
                            <w:p w14:paraId="5F6095E4" w14:textId="77777777" w:rsidR="007A1714" w:rsidRDefault="00000000">
                              <w:pPr>
                                <w:spacing w:before="23"/>
                                <w:rPr>
                                  <w:rFonts w:ascii="Arial"/>
                                  <w:sz w:val="18"/>
                                </w:rPr>
                              </w:pPr>
                              <w:r>
                                <w:rPr>
                                  <w:rFonts w:ascii="Arial"/>
                                  <w:color w:val="0000FF"/>
                                  <w:spacing w:val="-5"/>
                                  <w:sz w:val="18"/>
                                </w:rPr>
                                <w:t>2x</w:t>
                              </w:r>
                            </w:p>
                          </w:txbxContent>
                        </wps:txbx>
                        <wps:bodyPr wrap="square" lIns="0" tIns="0" rIns="0" bIns="0" rtlCol="0">
                          <a:noAutofit/>
                        </wps:bodyPr>
                      </wps:wsp>
                    </wpg:wgp>
                  </a:graphicData>
                </a:graphic>
              </wp:anchor>
            </w:drawing>
          </mc:Choice>
          <mc:Fallback>
            <w:pict>
              <v:group w14:anchorId="79EF44B1" id="Group 2059" o:spid="_x0000_s1599" style="position:absolute;left:0;text-align:left;margin-left:119pt;margin-top:.95pt;width:225.05pt;height:144.65pt;z-index:15822848;mso-wrap-distance-left:0;mso-wrap-distance-right:0;mso-position-horizontal-relative:page;mso-position-vertical-relative:text" coordsize="28581,18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">
                <v:shape id="Graphic 2060" o:spid="_x0000_s1600" style="position:absolute;left:441;top:17928;width:27698;height:12;visibility:visible;mso-wrap-style:square;v-text-anchor:top" coordsize="27698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" path="m,l2769603,e" filled="f" strokeweight=".18908mm">
                  <v:path arrowok="t"/>
                </v:shape>
                <v:shape id="Graphic 2061" o:spid="_x0000_s1601" style="position:absolute;left:1174;top:17928;width:12;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" path="m,l,22212e" filled="f" strokeweight=".18908mm">
                  <v:path arrowok="t"/>
                </v:shape>
                <v:shape id="Graphic 2062" o:spid="_x0000_s1602" style="position:absolute;left:6072;top:17928;width:12;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" path="m,l,22212e" filled="f" strokeweight=".18908mm">
                  <v:path arrowok="t"/>
                </v:shape>
                <v:shape id="Graphic 2063" o:spid="_x0000_s1603" style="position:absolute;left:10990;top:17928;width:13;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" path="m,l,22212e" filled="f" strokeweight=".18908mm">
                  <v:path arrowok="t"/>
                </v:shape>
                <v:shape id="Graphic 2064" o:spid="_x0000_s1604" style="position:absolute;left:15888;top:17928;width:13;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" path="m,l,22212e" filled="f" strokeweight=".18908mm">
                  <v:path arrowok="t"/>
                </v:shape>
                <v:shape id="Graphic 2065" o:spid="_x0000_s1605" style="position:absolute;left:20789;top:17928;width:12;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" path="m,l,22212e" filled="f" strokeweight=".18908mm">
                  <v:path arrowok="t"/>
                </v:shape>
                <v:shape id="Graphic 2066" o:spid="_x0000_s1606" style="position:absolute;left:25689;top:17928;width:13;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" path="m,l,22212e" filled="f" strokeweight=".18908mm">
                  <v:path arrowok="t"/>
                </v:shape>
                <v:shape id="Graphic 2067" o:spid="_x0000_s1607" style="position:absolute;left:3624;top:17928;width:13;height:444;visibility:visible;mso-wrap-style:square;v-text-anchor:top" coordsize="12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" path="m,l,44170e" filled="f" strokeweight=".18908mm">
                  <v:path arrowok="t"/>
                </v:shape>
                <v:shape id="Graphic 2068" o:spid="_x0000_s1608" style="position:absolute;left:8522;top:17928;width:13;height:444;visibility:visible;mso-wrap-style:square;v-text-anchor:top" coordsize="12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" path="m,l,44170e" filled="f" strokeweight=".18908mm">
                  <v:path arrowok="t"/>
                </v:shape>
                <v:shape id="Graphic 2069" o:spid="_x0000_s1609" style="position:absolute;left:13438;top:17928;width:13;height:444;visibility:visible;mso-wrap-style:square;v-text-anchor:top" coordsize="12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" path="m,l,44170e" filled="f" strokeweight=".18908mm">
                  <v:path arrowok="t"/>
                </v:shape>
                <v:shape id="Graphic 2070" o:spid="_x0000_s1610" style="position:absolute;left:18339;top:17928;width:12;height:444;visibility:visible;mso-wrap-style:square;v-text-anchor:top" coordsize="12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" path="m,l,44170e" filled="f" strokeweight=".18908mm">
                  <v:path arrowok="t"/>
                </v:shape>
                <v:shape id="Graphic 2071" o:spid="_x0000_s1611" style="position:absolute;left:23239;top:17928;width:13;height:444;visibility:visible;mso-wrap-style:square;v-text-anchor:top" coordsize="12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" path="m,l,44170e" filled="f" strokeweight=".18908mm">
                  <v:path arrowok="t"/>
                </v:shape>
                <v:shape id="Graphic 2072" o:spid="_x0000_s1612" style="position:absolute;left:28137;top:17928;width:12;height:444;visibility:visible;mso-wrap-style:square;v-text-anchor:top" coordsize="12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" path="m,l,44170e" filled="f" strokeweight=".18908mm">
                  <v:path arrowok="t"/>
                </v:shape>
                <v:shape id="Graphic 2073" o:spid="_x0000_s1613" style="position:absolute;left:441;top:441;width:27698;height:13;visibility:visible;mso-wrap-style:square;v-text-anchor:top" coordsize="27698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" path="m,l2769603,e" filled="f" strokeweight=".18908mm">
                  <v:path arrowok="t"/>
                </v:shape>
                <v:shape id="Graphic 2074" o:spid="_x0000_s1614" style="position:absolute;left:1174;top:219;width:12;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" path="m,22212l,e" filled="f" strokeweight=".18908mm">
                  <v:path arrowok="t"/>
                </v:shape>
                <v:shape id="Graphic 2075" o:spid="_x0000_s1615" style="position:absolute;left:6072;top:219;width:12;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" path="m,22212l,e" filled="f" strokeweight=".18908mm">
                  <v:path arrowok="t"/>
                </v:shape>
                <v:shape id="Graphic 2076" o:spid="_x0000_s1616" style="position:absolute;left:10990;top:219;width:13;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" path="m,22212l,e" filled="f" strokeweight=".18908mm">
                  <v:path arrowok="t"/>
                </v:shape>
                <v:shape id="Graphic 2077" o:spid="_x0000_s1617" style="position:absolute;left:15888;top:219;width:13;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" path="m,22212l,e" filled="f" strokeweight=".18908mm">
                  <v:path arrowok="t"/>
                </v:shape>
                <v:shape id="Graphic 2078" o:spid="_x0000_s1618" style="position:absolute;left:20789;top:219;width:12;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" path="m,22212l,e" filled="f" strokeweight=".18908mm">
                  <v:path arrowok="t"/>
                </v:shape>
                <v:shape id="Graphic 2079" o:spid="_x0000_s1619" style="position:absolute;left:25689;top:219;width:13;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" path="m,22212l,e" filled="f" strokeweight=".18908mm">
                  <v:path arrowok="t"/>
                </v:shape>
                <v:shape id="Graphic 2080" o:spid="_x0000_s1620" style="position:absolute;left:3624;width:13;height:444;visibility:visible;mso-wrap-style:square;v-text-anchor:top" coordsize="12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" path="m,44157l,e" filled="f" strokeweight=".18908mm">
                  <v:path arrowok="t"/>
                </v:shape>
                <v:shape id="Graphic 2081" o:spid="_x0000_s1621" style="position:absolute;left:8522;width:13;height:444;visibility:visible;mso-wrap-style:square;v-text-anchor:top" coordsize="12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" path="m,44157l,e" filled="f" strokeweight=".18908mm">
                  <v:path arrowok="t"/>
                </v:shape>
                <v:shape id="Graphic 2082" o:spid="_x0000_s1622" style="position:absolute;left:13438;width:13;height:444;visibility:visible;mso-wrap-style:square;v-text-anchor:top" coordsize="12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" path="m,44157l,e" filled="f" strokeweight=".18908mm">
                  <v:path arrowok="t"/>
                </v:shape>
                <v:shape id="Graphic 2083" o:spid="_x0000_s1623" style="position:absolute;left:18339;width:12;height:444;visibility:visible;mso-wrap-style:square;v-text-anchor:top" coordsize="12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" path="m,44157l,e" filled="f" strokeweight=".18908mm">
                  <v:path arrowok="t"/>
                </v:shape>
                <v:shape id="Graphic 2084" o:spid="_x0000_s1624" style="position:absolute;left:23239;width:13;height:444;visibility:visible;mso-wrap-style:square;v-text-anchor:top" coordsize="12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" path="m,44157l,e" filled="f" strokeweight=".18908mm">
                  <v:path arrowok="t"/>
                </v:shape>
                <v:shape id="Graphic 2085" o:spid="_x0000_s1625" style="position:absolute;left:28137;width:12;height:444;visibility:visible;mso-wrap-style:square;v-text-anchor:top" coordsize="12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" path="m,44157l,e" filled="f" strokeweight=".18908mm">
                  <v:path arrowok="t"/>
                </v:shape>
                <v:shape id="Graphic 2086" o:spid="_x0000_s1626" style="position:absolute;left:441;top:441;width:12;height:17488;visibility:visible;mso-wrap-style:square;v-text-anchor:top" coordsize="1270,1748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" path="m,1748663l,e" filled="f" strokeweight=".18908mm">
                  <v:path arrowok="t"/>
                </v:shape>
                <v:shape id="Graphic 2087" o:spid="_x0000_s1627" style="position:absolute;left:221;top:17230;width:223;height:13;visibility:visible;mso-wrap-style:square;v-text-anchor:top" coordsize="22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" path="m21920,l,e" filled="f" strokeweight=".18908mm">
                  <v:path arrowok="t"/>
                </v:shape>
                <v:shape id="Graphic 2088" o:spid="_x0000_s1628" style="position:absolute;left:221;top:15837;width:223;height:13;visibility:visible;mso-wrap-style:square;v-text-anchor:top" coordsize="22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" path="m21920,l,e" filled="f" strokeweight=".18908mm">
                  <v:path arrowok="t"/>
                </v:shape>
                <v:shape id="Graphic 2089" o:spid="_x0000_s1629" style="position:absolute;left:221;top:13030;width:223;height:13;visibility:visible;mso-wrap-style:square;v-text-anchor:top" coordsize="22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" path="m21920,l,e" filled="f" strokeweight=".18908mm">
                  <v:path arrowok="t"/>
                </v:shape>
                <v:shape id="Graphic 2090" o:spid="_x0000_s1630" style="position:absolute;left:221;top:11635;width:223;height:12;visibility:visible;mso-wrap-style:square;v-text-anchor:top" coordsize="22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" path="m21920,l,e" filled="f" strokeweight=".18908mm">
                  <v:path arrowok="t"/>
                </v:shape>
                <v:shape id="Graphic 2091" o:spid="_x0000_s1631" style="position:absolute;left:221;top:10239;width:223;height:13;visibility:visible;mso-wrap-style:square;v-text-anchor:top" coordsize="22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" path="m21920,l,e" filled="f" strokeweight=".18908mm">
                  <v:path arrowok="t"/>
                </v:shape>
                <v:shape id="Graphic 2092" o:spid="_x0000_s1632" style="position:absolute;left:221;top:8828;width:223;height:12;visibility:visible;mso-wrap-style:square;v-text-anchor:top" coordsize="22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" path="m21920,l,e" filled="f" strokeweight=".18908mm">
                  <v:path arrowok="t"/>
                </v:shape>
                <v:shape id="Graphic 2093" o:spid="_x0000_s1633" style="position:absolute;left:221;top:6036;width:223;height:13;visibility:visible;mso-wrap-style:square;v-text-anchor:top" coordsize="22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" path="m21920,l,e" filled="f" strokeweight=".18908mm">
                  <v:path arrowok="t"/>
                </v:shape>
                <v:shape id="Graphic 2094" o:spid="_x0000_s1634" style="position:absolute;left:221;top:4644;width:223;height:12;visibility:visible;mso-wrap-style:square;v-text-anchor:top" coordsize="22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" path="m21920,l,e" filled="f" strokeweight=".18908mm">
                  <v:path arrowok="t"/>
                </v:shape>
                <v:shape id="Graphic 2095" o:spid="_x0000_s1635" style="position:absolute;left:221;top:3229;width:223;height:13;visibility:visible;mso-wrap-style:square;v-text-anchor:top" coordsize="22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" path="m21920,l,e" filled="f" strokeweight=".18908mm">
                  <v:path arrowok="t"/>
                </v:shape>
                <v:shape id="Graphic 2096" o:spid="_x0000_s1636" style="position:absolute;left:221;top:1837;width:223;height:12;visibility:visible;mso-wrap-style:square;v-text-anchor:top" coordsize="22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" path="m21920,l,e" filled="f" strokeweight=".18908mm">
                  <v:path arrowok="t"/>
                </v:shape>
                <v:shape id="Graphic 2097" o:spid="_x0000_s1637" style="position:absolute;top:14423;width:444;height:13;visibility:visible;mso-wrap-style:square;v-text-anchor:top" coordsize="44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" path="m44107,l,e" filled="f" strokeweight=".18908mm">
                  <v:path arrowok="t"/>
                </v:shape>
                <v:shape id="Graphic 2098" o:spid="_x0000_s1638" style="position:absolute;top:7432;width:444;height:13;visibility:visible;mso-wrap-style:square;v-text-anchor:top" coordsize="44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" path="m44107,l,e" filled="f" strokeweight=".18908mm">
                  <v:path arrowok="t"/>
                </v:shape>
                <v:shape id="Graphic 2099" o:spid="_x0000_s1639" style="position:absolute;top:441;width:444;height:13;visibility:visible;mso-wrap-style:square;v-text-anchor:top" coordsize="44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" path="m44107,l,e" filled="f" strokeweight=".18908mm">
                  <v:path arrowok="t"/>
                </v:shape>
                <v:shape id="Graphic 2100" o:spid="_x0000_s1640" style="position:absolute;left:28137;top:441;width:12;height:17488;visibility:visible;mso-wrap-style:square;v-text-anchor:top" coordsize="1270,1748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" path="m,1748663l,e" filled="f" strokeweight=".18908mm">
                  <v:path arrowok="t"/>
                </v:shape>
                <v:shape id="Graphic 2101" o:spid="_x0000_s1641" style="position:absolute;left:28137;top:17230;width:222;height:13;visibility:visible;mso-wrap-style:square;v-text-anchor:top" coordsize="22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" path="m,l22186,e" filled="f" strokeweight=".18908mm">
                  <v:path arrowok="t"/>
                </v:shape>
                <v:shape id="Graphic 2102" o:spid="_x0000_s1642" style="position:absolute;left:28137;top:15837;width:222;height:13;visibility:visible;mso-wrap-style:square;v-text-anchor:top" coordsize="22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" path="m,l22186,e" filled="f" strokeweight=".18908mm">
                  <v:path arrowok="t"/>
                </v:shape>
                <v:shape id="Graphic 2103" o:spid="_x0000_s1643" style="position:absolute;left:28137;top:13030;width:222;height:13;visibility:visible;mso-wrap-style:square;v-text-anchor:top" coordsize="22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" path="m,l22186,e" filled="f" strokeweight=".18908mm">
                  <v:path arrowok="t"/>
                </v:shape>
                <v:shape id="Graphic 2104" o:spid="_x0000_s1644" style="position:absolute;left:28137;top:11635;width:222;height:12;visibility:visible;mso-wrap-style:square;v-text-anchor:top" coordsize="22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" path="m,l22186,e" filled="f" strokeweight=".18908mm">
                  <v:path arrowok="t"/>
                </v:shape>
                <v:shape id="Graphic 2105" o:spid="_x0000_s1645" style="position:absolute;left:28137;top:10239;width:222;height:13;visibility:visible;mso-wrap-style:square;v-text-anchor:top" coordsize="22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" path="m,l22186,e" filled="f" strokeweight=".18908mm">
                  <v:path arrowok="t"/>
                </v:shape>
                <v:shape id="Graphic 2106" o:spid="_x0000_s1646" style="position:absolute;left:28137;top:8828;width:222;height:12;visibility:visible;mso-wrap-style:square;v-text-anchor:top" coordsize="22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" path="m,l22186,e" filled="f" strokeweight=".18908mm">
                  <v:path arrowok="t"/>
                </v:shape>
                <v:shape id="Graphic 2107" o:spid="_x0000_s1647" style="position:absolute;left:28137;top:6036;width:222;height:13;visibility:visible;mso-wrap-style:square;v-text-anchor:top" coordsize="22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" path="m,l22186,e" filled="f" strokeweight=".18908mm">
                  <v:path arrowok="t"/>
                </v:shape>
                <v:shape id="Graphic 2108" o:spid="_x0000_s1648" style="position:absolute;left:28137;top:4644;width:222;height:12;visibility:visible;mso-wrap-style:square;v-text-anchor:top" coordsize="22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" path="m,l22186,e" filled="f" strokeweight=".18908mm">
                  <v:path arrowok="t"/>
                </v:shape>
                <v:shape id="Graphic 2109" o:spid="_x0000_s1649" style="position:absolute;left:28137;top:3229;width:222;height:13;visibility:visible;mso-wrap-style:square;v-text-anchor:top" coordsize="22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" path="m,l22186,e" filled="f" strokeweight=".18908mm">
                  <v:path arrowok="t"/>
                </v:shape>
                <v:shape id="Graphic 2110" o:spid="_x0000_s1650" style="position:absolute;left:28137;top:1837;width:222;height:12;visibility:visible;mso-wrap-style:square;v-text-anchor:top" coordsize="22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" path="m,l22186,e" filled="f" strokeweight=".18908mm">
                  <v:path arrowok="t"/>
                </v:shape>
                <v:shape id="Graphic 2111" o:spid="_x0000_s1651" style="position:absolute;left:28137;top:14423;width:444;height:13;visibility:visible;mso-wrap-style:square;v-text-anchor:top" coordsize="44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" path="m,l44373,e" filled="f" strokeweight=".18908mm">
                  <v:path arrowok="t"/>
                </v:shape>
                <v:shape id="Graphic 2112" o:spid="_x0000_s1652" style="position:absolute;left:28137;top:7432;width:444;height:13;visibility:visible;mso-wrap-style:square;v-text-anchor:top" coordsize="44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" path="m,l44373,e" filled="f" strokeweight=".18908mm">
                  <v:path arrowok="t"/>
                </v:shape>
                <v:shape id="Graphic 2113" o:spid="_x0000_s1653" style="position:absolute;left:28137;top:441;width:444;height:13;visibility:visible;mso-wrap-style:square;v-text-anchor:top" coordsize="44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" path="m,l44373,e" filled="f" strokeweight=".18908mm">
                  <v:path arrowok="t"/>
                </v:shape>
                <v:shape id="Graphic 2114" o:spid="_x0000_s1654" style="position:absolute;left:681;top:3196;width:27222;height:12986;visibility:visible;mso-wrap-style:square;v-text-anchor:top" coordsize="2722245,129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" path="m,29006r,4966l1562,37376r1841,1816l8343,39192r,6807l10172,54622r1562,-1841l13576,45999r,-1588l15138,45999r1816,-3404l16954,39192r1562,-3404l20358,27177,21932,12014,21932,r1817,l25311,5219r3226,16346l30002,38271r1272,16772l33921,71589r1829,4979l35750,71589r1562,-3391l39141,68198r,1575l40703,71589r3899,22660l47394,117201r1990,23086l50876,163347r1816,10185l52692,176910r1587,6808l56095,193916r1575,12027l57670,216128r1816,4966l61061,224497r,3658l62890,229717r1575,3391l66281,234937r,-1829l67843,231546r1816,-5233l69659,217690r1588,-8369l73063,212724r1816,16993l74879,239902r1575,8624l78295,253504r1562,5220l79857,262127r1816,3379l83235,268922r,3404l85064,275716r1562,1575l88468,279107r,-6781l90030,263690r1816,1816l91846,268922r4966,l96812,265506r1828,-1816l100202,263690r,-1563l102019,260286r4965,l108800,256908r1575,-1588l110375,253504r1829,-4978l115595,248526r1829,1575l118986,251942r,3378l120815,255320r1574,-3378l122389,245135r1816,-3404l125768,241731r1841,4966l127609,256908r1562,12014l130987,280682r,15418l132549,306285r1829,-8623l135940,294258r,3404l137782,299504r1562,-12027l141160,282511r,-5220l142735,268922r1829,-5232l146138,262127r1816,1563l149517,267093r,3378l151333,277291r1575,10186l152908,292696r1841,-1816l156311,287477r1816,-6795l158127,277291r1829,-3403l161531,270471r,-6781l163347,260286r1562,-3378l166738,256908r,5219l168300,273888r1841,12014l171704,299504r,15151l173532,319874r1562,-3391l175094,311251r1817,l178473,309689r1841,l180314,311251r1562,-3404l183692,304469r,1816l185254,307847r1842,1842l188658,311251r,3404l190487,316483r1562,-1828l193878,313093r,6781l195440,331901r1829,10198l197269,347065r1574,-1562l200660,347065r1844,10881l204508,370617r1384,12395l205879,393064r1562,3379l209270,387819r1562,-6781l210832,379475r1842,3379l214236,384441r,-1587l216052,382854r1562,-1816l219456,382854r,-1816l222342,360696r1676,-19716l225499,321300r2300,-20234l227799,292696r1829,1562l231203,297662r1816,l233019,292696r1667,-8997l236039,274712r1538,-8942l239801,256908r1575,-8382l243192,248526r1562,-10186l244754,229717r1841,l248411,236512r1563,3390l251815,243306r1562,1829l255206,233108r,-4953l256768,229717r1816,6795l258584,248526r1562,4978l261988,260286r1562,6807l263550,272326r1816,6781l266941,290880r,20371l268757,325107r1587,8356l272161,338696r,-10198l273723,321716r1828,4953l275551,340258r1562,12027l278955,357250r1562,-3403l280517,352285r1816,l283895,359079r1816,16980l285711,393064r1588,16980l289128,413448r,3391l290944,415264r1562,-1816l294347,413448r,1816l295909,416839r1817,1829l297726,420230r1574,-1562l301116,420230r1563,-1562l302679,413448r1841,-5232l306082,398005r,-8344l307911,393064r1562,-1841l311315,382854r1562,11773l314693,404825r1562,-3417l316255,404825r1829,1816l319646,413448r,12027l321487,432257r1562,4965l324866,440626r,5220l326428,449249r1841,1575l328269,456044r1562,4953l331660,467791r1816,1842l333476,473036r1562,3379l336880,479818r1562,1562l338442,478002r1816,l341833,481380r,3404l343661,491578r1563,5233l347052,494982r,-4966l348615,488187r1828,3391l350443,500202r1562,12027l353834,515632r1575,-1841l355409,508825r1816,-7048l358787,500202r1842,-3391l362191,496811r1816,1575l364007,500202r1575,1575l367398,503605r1562,l368960,513791r1841,10198l372363,527380r,-1562l374180,523989r1828,3391l377583,534200r,3378l379412,540981r1562,-1574l380974,536016r1816,4965l384365,547763r1829,l386194,551167r1562,12027l389585,568159r,-1562l393092,534212r2141,-32483l397093,468946r2664,-33286l401320,433819r1841,5219l403161,447420r1562,1829l406552,447420r1562,-6794l408114,433819r1816,-4966l411492,425475r,-8636l413334,404825r1562,-3417l416712,403250r,3391l418553,410044r1563,l420116,404825r1828,-8382l423506,389661r1817,l426897,394627r1829,l430288,381038r,-10186l432117,374230r1562,6808l433679,389661r1842,4966l437083,393064r1816,3379l439101,410671r1903,13880l443092,438427r760,14213l445693,460997r1562,-1562l447255,456044r3379,l450634,457606r1841,-1562l455890,448460r62,-2236l457276,444192r7201,-6970l466039,433819r3403,l469442,435660r1816,1562l472756,444578r222,7791l474036,459838r4004,6391l479615,469633r1816,3403l483730,486077r1389,13274l486362,512663r1864,13155l489788,529221r1816,3391l491604,529221r1562,-1841l495007,523989r,-8357l496569,500202r1829,-3391l499960,500202r,3403l501776,510400r1588,10198l503364,525818r1816,-5220l507009,515632r1562,l508571,519036r1829,l516570,557127r599,9470l518731,568159r1854,-16992l522147,540981r,-8369l523963,527380r1563,-11748l525526,496811r1841,l528929,476415r1816,-12002l530745,459435r1575,-1829l534136,445846r,-5220l535698,442442r1842,10198l539102,457606r1829,1829l542493,466229r1841,4966l545896,474598r1816,10186l547712,498386r1817,10439l551103,515632r1829,3404l552932,513791r1575,l556323,522414r,16993l557885,551167r1842,-1562l561289,544372r,-6794l563118,537578r1562,1829l564680,540981r1816,5220l568058,556386r1841,16993l569899,593763r1562,13589l573277,607352r1575,-1563l574852,607352r1829,6807l580072,614159r1562,1816l583463,607352r,-8344l585025,600570r1829,l586854,605789r1575,1563l590245,610755r1816,5220l592061,624344r1587,6795l595464,631139r,-3404l597039,626173r1816,4966l600417,637933r,-1575l602259,634542r1562,3391l605637,643166r,1562l607199,651522r1829,12027l609028,673734r1562,1588l612432,675322r1562,1816l613994,673734r1829,-8623l617385,658317r,-4966l619213,649947r1575,6808l622604,663549r,4966l624166,665111r1817,-6794l627557,646569r,-16992l629386,620953r1575,l630961,622782r1816,6795l634619,637933r1562,1829l636181,641324r1816,-3391l639572,631139r,-20384l641388,602386r1562,10185l644791,624344r,-1562l646353,617550r1816,l649731,622782r1842,11760l653135,648131r,8624l654964,651522r1562,-3391l658342,651522r,12027l659917,665111r1829,-1562l661746,654913r1562,-4966l665137,653351r1562,6794l666699,661720r1841,-10198l670102,646569r,-8636l671918,627735r1575,-8357l675309,612571r,1588l676871,607352r1842,-8344l678713,590384r1816,-10210l682091,574954r1842,1841l683933,569975r1562,3404l687311,576795r1575,-5257l688886,563194r1816,l692276,564756r,-6782l694105,554570r1562,-1574l697496,552996r,3390l699058,552996r1816,1574l702462,554570r1816,1816l705840,554570r,5220l707656,571538r1575,17005l709231,600570r1842,1816l712635,605789r1828,10186l714463,622782r1563,6795l717842,634542r1574,l721245,632967r1816,-3390l723061,624344r1562,-4966l726465,615975r1562,-6782l728027,597166r1816,-13589l731418,571538r,-8344l733234,554570r1562,-6807l736638,542810r,3391l738200,557974r1829,10185l741591,563194r,3403l743419,576795r1575,11748l744994,590384r1816,-3403l748372,588543r1967,12175l750916,614714r1457,13716l756983,639762r1562,l758545,637933r1842,l761949,634542r,-1575l763765,631139r1829,l767156,626173r,-6795l768997,610755r1562,-8369l772388,595325r,-1562l773950,588543r1829,5220l775779,602386r1575,l779170,599008r1562,-3683l780732,586981r1816,-6807l784110,574954r,-4979l785952,566597r1562,l789343,552996r,-16980l790917,523989r1829,-8357l792746,512229r1562,1562l797148,533120r592,17613l798309,568564r2768,19979l802919,590384r,-3403l804481,578357r1816,-6819l806297,569975r1829,1563l809713,571538r1817,-1563l811530,563194r1562,-5220l814920,556386r1563,l818311,559790r1562,6807l819873,574954r1829,6794l823264,580174r,-13577l825080,556386r1575,1588l828497,564756r,8623l830059,578357r1816,l833437,576795r,3379l835278,583577r1563,l836841,585139r4338,4251l841963,590934r-84,1653l843610,597166r1841,1842l847013,597166r3557,-12739l852281,571074r1230,-13506l855624,544372r1816,-4965l859002,540981r,3391l860844,551167r1562,6807l864222,564756r,3403l865797,564756r1841,-4966l867638,549605r1562,-3404l871016,552996r1575,4978l872591,551167r2755,-12920l876596,523303r944,-15449l879373,493420r1816,-13602l881189,471195r1575,-1562l884605,478002r1562,18809l886167,515632r1816,11748l889546,534200r1816,-6820l892936,515632r1829,-8623l896594,510400r1562,1829l899998,508825r1562,-3391l903376,507009r1575,-5232l906767,501777r,7048l908329,515632r1841,3404l911733,512229r,-20651l913549,464413r1562,-25375l916939,416839r,-10198l918514,408216r1728,11259l920743,428771r1082,10123l925296,452640r,4966l927125,454215r1562,l928687,459435r1829,11760l932078,486625r1816,11761l935482,494982r1816,-3404l937298,488187r1828,-8369l940688,471195r1842,-4966l944092,471195r1816,5220l947470,478002r,3378l949299,486625r1562,1562l950861,476415r2694,-14327l955181,451026r1161,-11103l957643,425475r1842,-1842l961059,425475r1816,3378l964438,439038r,10211l966254,454215r1574,5220l967828,464413r1829,8623l971219,479818r1829,8369l974610,483222r1829,-8624l978014,457606r,-23787l979830,413448r1829,-10198l981659,399846r1562,-1841l985062,399846r1834,18400l987971,436884r2160,18417l995222,473036r,8344l996797,479818r1816,4966l998613,493420r1562,3391l1002017,493420r1562,4966l1003579,508825r1829,4966l1006970,517194r1829,8624l1008799,534200r1574,l1012189,530783r,-3403l1013752,525818r1828,-1829l1017142,522414r,-10185l1018984,510400r1562,l1020546,512229r1816,3403l1024178,515632r1588,1562l1025766,520598r1816,5220l1029144,527380r1829,-3391l1030973,515632r1562,-3403l1034376,510400r,1829l1035938,515632r1829,4966l1039329,525818r,1562l1041146,529221r1562,3391l1044549,523989r1562,-3391l1047940,513791r,1841l1049502,523989r1829,8623l1051331,534200r1575,-3417l1054722,534200r1562,-6820l1056284,525818r1829,10198l1059675,536016r1841,3391l1061516,542810r1562,13576l1064894,580174r,-3379l1066736,569975r1562,-10185l1070114,551167r,-4966l1071689,546201r1816,-5220l1075067,549605r1842,20370l1078471,566597r,-1841l1080287,561352r1575,-10185l1081862,544372r1829,-3391l1085253,539407r1828,4965l1087081,542810r1563,l1090472,551167r1562,12027l1092034,566597r1842,l1095438,571538r,10210l1097254,573379r1562,-12027l1100658,552996r,-3391l1102220,540981r1816,l1104036,547763r1575,l1107427,532612r1562,-8623l1108989,525818r1841,6794l1112647,532612r,6795l1114221,547763r1829,-3391l1117612,544372r,10198l1119441,564756r1562,12039l1122819,585139r,-1562l1124394,574954r1829,-1575l1129614,573379r1562,3416l1131176,580174r1829,l1134579,583577r,6807l1136396,595325r1574,5245l1139786,603961r,-1575l1141349,591946r1841,-11772l1143190,578357r1562,l1146568,580174r1575,3403l1149959,586981r1588,8344l1153363,593763r,-6782l1155179,583577r1562,-5220l1156741,580174r1841,10210l1160144,595325r1829,7061l1161973,595325r1562,-18530l1165352,564756r,-15151l1166926,544372r1829,l1170330,547763r,6807l1172146,568159r1562,16980l1175550,593763r,3403l1177112,591946r1816,l1178928,593763r1562,6807l1182319,609193r1562,8357l1183881,609193r4581,-25310l1191841,556685r2402,-27341l1195895,503605r1816,-6794l1199273,496811r1842,1575l1201115,507009r1562,12027l1204506,532612r1562,15151l1206068,561352r1829,8623l1209471,566597r,-10211l1211300,546201r1562,-8623l1214678,539407r,4965l1216240,542810r1842,-10198l1218082,515632r1562,-20650l1221460,484784r1562,-1562l1223022,493420r2364,18727l1226177,529693r912,17243l1229817,564756r1816,1841l1231633,563194r1562,-5220l1235036,551167r1575,-1562l1236611,551167r1804,-3404l1240243,547763r,1842l1241831,556386r1829,20409l1245222,599008r,1562l1247025,599008r1575,-1842l1248600,602386r1841,4966l1252004,620953r1816,6782l1253820,639762r1562,-1829l1257211,636358r,-3391l1258773,632967r1829,1575l1262176,636358r,-5219l1263992,617550r1563,-18542l1267409,581748r,-3391l1268971,585139r1816,13869l1270787,614159r1562,12014l1274178,632967r1562,-1828l1275740,624344r1829,-4966l1279131,614159r,-4966l1280960,603961r1841,-8636l1284363,585139r151,-10757l1285943,561901r1940,-12752l1289570,537578r1562,-4966l1292961,527380r1562,5232l1296352,539407r1562,1574l1297914,537578r1842,1829l1301330,546201r,-6794l1303134,542810r1575,15164l1306525,578357r,15406l1308100,599008r1828,3378l1309928,617550r1562,12027l1313307,627735r1574,1842l1314881,636358r1829,6808l1318272,648131r1829,1816l1321663,648131r1829,-3403l1323492,634542r1562,-13589l1326896,614159r1816,-1588l1328712,610755r1574,l1332102,605789r,1563l1333677,605789r1816,-1828l1337068,610755r1185,9380l1340669,629643r2311,9409l1343850,648131r1829,1816l1345679,641324r1562,-16980l1349057,615975r1575,-1816l1350632,603961r1829,5232l1354023,619378r,10199l1355852,632967r1562,3391l1359255,632967r2683,-32241l1364046,568386r1799,-32390l1367599,503605r1816,-5219l1371231,508825r664,15450l1374016,539276r2430,15455l1378038,571538r1562,13601l1381417,585139r,6807l1382979,597166r1841,15405l1384820,626173r1562,8369l1388198,634542r1563,-13589l1389761,612571r1841,-6782l1393177,591946r,-18567l1394993,571538r1575,l1398371,574954r,-21958l1399933,540981r1842,-4965l1401775,532612r1575,6795l1405153,554570r1575,22225l1406728,585139r1841,10186l1410131,600570r1816,6782l1411947,609193r1829,8357l1415338,631139r,15430l1417180,661720r1562,l1420558,666953r,6781l1422120,671918r1842,13589l1423962,699350r1562,-3403l1428411,661697r2009,-33786l1433371,594104r5716,-34314l1440929,551167r1562,l1442491,554570r1816,1816l1445869,554570r,6782l1447698,566597r1562,11760l1451102,578357r1574,5220l1454480,600570r1828,-25616l1457883,581748r1808,13748l1460925,610136r1405,14950l1464652,639762r,6807l1466494,643166r1562,16979l1468056,677138r1829,11760l1471447,699350r1829,1562l1473276,694131r1562,-3404l1476667,690727r1562,-1829l1480058,687323r1562,12027l1481620,717918r1828,15405l1485011,745083r1828,-1575l1490230,743508r,-3378l1491792,738289r1842,1841l1495196,741692r,-8369l1497025,723137r1828,-12026l1498853,706145r1563,-8623l1502244,692543r1563,8369l1504159,714437r1191,15022l1507921,744257r4496,12853l1512417,760501r1562,-12027l1515808,736727r,-5220l1517370,731507r1829,-4979l1520761,728103r,1816l1522577,738289r1562,10185l1525993,755281r,6782l1527555,765479r1829,5220l1529384,775677r1562,1804l1532775,782459r1562,8611l1536166,794486r1562,l1537728,791070r4654,-26603l1545558,737671r2718,-26884l1551558,683920r,-13564l1553121,670356r1816,-6807l1556499,649947r1854,l1559915,658317r,-6795l1561731,636358r1562,-5219l1565122,644728r,22225l1566697,694131r1829,25603l1568526,734885r1562,6807l1571904,743508r1562,4966l1573466,755281r1842,-4953l1576870,753706r1816,6795l1578686,762063r1562,-6782l1582077,751890r,-3416l1583664,748474r1829,1854l1587309,755281r,8636l1588871,782459r1842,17247l1590713,803109r1562,l1594091,797890r1562,-6820l1595653,789508r1816,8382l1599044,803109r,-1841l1600873,799706r1562,l1604263,796328r,-1842l1605826,803109r1841,11761l1609229,823480r,-1803l1611045,814870r1562,l1612607,811479r1829,-11773l1615998,806500r1842,13602l1617840,825055r1562,-4953l1621231,835253r1562,l1624634,816698r1562,-8636l1626196,792924r1817,-8636l1629829,787692r,5232l1631403,789508r1829,3416l1634306,810984r2584,17546l1639340,846107r674,18153l1641589,869226r1816,-4966l1643405,854075r1575,-8624l1646796,837082r1575,3391l1650199,823480r1562,-20371l1651761,787692r1829,-8624l1655152,780897r1829,3391l1656981,791070r1562,3416l1660372,792924r,3404l1661934,804671r1829,15431l1665325,825055r,-1575l1667154,818260r1562,-1562l1670545,821677r,1803l1672361,837082r1587,13589l1673948,859040r1829,l1677339,864260r1816,4966l1679155,872629r1575,-10198l1682546,857465r,-1828l1684121,855637r1816,5232l1687512,872629r,3658l1689315,883081r1575,-1841l1690890,886472r1842,-5232l1694294,874458r1816,-8636l1696110,862431r1575,-3391l1699514,855637r1562,1828l1701076,860869r1828,11760l1704467,884643r,18809l1706283,905040r1562,5219l1709699,906868r,-6794l1711261,910259r1816,15151l1713077,922007r1829,-8357l1716481,898232r1816,-15151l1718297,874458r1562,1829l1722312,888051r1044,11971l1724351,912018r2302,11843l1726653,934046r1817,-5232l1730032,927239r1781,-10374l1731873,906284r841,-10295l1736839,886472r1803,l1740217,888047r1394,15446l1743167,923196r2236,18724l1748840,954430r,4966l1750402,961237r1817,-1841l1753781,962799r,-1562l1755609,957834r1563,-5233l1757172,940828r1841,-6782l1760829,930643r1562,l1762391,925410r1842,l1765807,932205r,15430l1767611,959396r1575,6794l1771002,962799r,-10198l1772564,954430r1841,4966l1774405,961237r1575,1562l1777784,959396r1574,-1562l1779358,955992r1817,-3391l1782762,955992r1816,3404l1784578,957834r1562,l1787969,959396r,1841l1789531,964628r1829,1562l1792935,962799r,-6807l1794751,942403r1575,-10198l1796326,925410r1816,l1799729,923861r1804,1549l1801533,934046r1828,11748l1804923,964628r,15418l1806752,981621r1562,-3417l1810143,981621r1575,-3417l1813534,980046r1575,10185l1815109,1003833r1829,8344l1818500,1017422r,-1842l1820329,1008786r1562,-8369l1823720,997013r,6820l1825294,1007211r1816,-3378l1827110,997013r1563,-8611l1830501,976642r1562,-3416l1833892,978204r1575,10198l1835467,1000417r1816,11760l1838845,1018984r1842,-1562l1840687,1003833r1562,-13602l1844078,985011r1816,3391l1845894,993635r1562,1575l1849297,993635r1562,10198l1852688,1012177r1562,l1856079,1010615r1562,-3404l1857641,1003833r1829,-3416l1861032,995210r1816,-6808l1862848,980046r1550,1575l1866252,990231r1562,10186l1867814,1007211r1829,4966l1871205,1020800r,6807l1873046,1029182r1562,l1876437,1034402r,8369l1877999,1047991r1816,-1829l1879815,1039355r1550,-6782l1883219,1027607r1575,-5232l1884794,1024204r1803,3403l1888426,1022375r,-11760l1890001,998575r1829,-1562l1893392,1005395r,12027l1895208,1025766r1562,5220l1898611,1030986r,-1804l1900173,1025766r1817,-3391l1901990,1024204r1574,-3404l1905393,1014018r1562,-5232l1908797,1005395r1562,-8382l1910359,988402r1803,1829l1913737,990231r1842,-3391l1915579,981621r1562,-1575l1918944,978204r,-6781l1920506,969860r1842,4941l1924450,987940r2536,13116l1928899,1014247r230,13360l1930971,1034402r1562,-6795l1932533,1018984r1816,-6807l1935924,1010615r1816,1562l1941131,1012177r,6807l1942706,1025766r1816,3416l1946097,1027607r,-12027l1947926,1005395r1562,-3404l1949488,1005395r1816,6782l1952866,1024204r1829,10198l1954695,1044600r1562,3391l1958085,1042771r1563,-10198l1959648,1027607r1828,8357l1963051,1041209r,-6807l1964893,1029182r1562,8611l1968271,1047991r,8356l1969833,1058176r1829,1562l1973224,1059738r1829,5245l1976882,1083792r,11760l1978444,1083792r1828,-13589l1980272,1064983r1563,-3403l1983663,1059738r1562,1842l1985225,1068374r1829,8611l1988616,1078560r1842,3403l1990458,1085354r1562,3404l1993849,1092149r,5245l1995411,1104176r1816,1574l1998802,1098956r,-4966l2000630,1095552r1563,3404l2002193,1104176r1828,3403l2005583,1109154r1829,l2007412,1104176r1562,-5220l2010803,1093990r1562,-3403l2012365,1095552r1816,3404l2015744,1105750r,-1574l2017585,1093990r1829,-3403l2020976,1100772r,15164l2022817,1124559r1562,3404l2026208,1126134r1562,-1575l2029574,1122743r,-3416l2031149,1115936r1841,-1562l2032990,1110957r1562,-5207l2036368,1098956r1562,-4966l2039772,1100772r1354,7511l2042423,1116436r1664,7969l2046541,1131366r,3391l2048103,1134757r1842,-3391l2051519,1126134r,-4953l2053335,1115936r1563,-1562l2056739,1107579r1562,-12027l2060130,1081963r,-16980l2061933,1049553r1575,-10198l2065350,1039355r1562,-3391l2068728,1027607r,-6807l2070290,1015580r1842,-4965l2073694,1003833r1816,1562l2077085,1003833r,-3416l2078901,1001991r1562,3404l2082317,1008786r,5232l2083879,1014018r1803,4966l2085682,1037793r1575,29019l2089099,1092149r1562,13601l2090661,1097394r1816,-18834l2094039,1064983r,-5245l2095855,1071778r1575,18809l2099271,1102359r,6795l2100833,1115936r1817,5245l2104478,1121181r,3378l2106053,1132928r1816,10186l2107869,1146517r1562,-1562l2111260,1141552r1562,-1829l2112822,1146517r1842,8636l2116239,1160373r,1562l2118042,1165326r1575,3404l2121433,1168730r,-3404l2123008,1158544r1816,-6794l2126399,1155153r,8611l2128215,1163764r1574,-5220l2129789,1156957r1829,l2133180,1160373r1829,3391l2135009,1170559r1562,1562l2138400,1172121r1562,6807l2141804,1187551r1562,6795l2143366,1201153r1829,1562l2147011,1204531r,4966l2148585,1218120r1817,6807l2151964,1226489r,3404l2153792,1229893r1563,-8369l2157068,1197297r1289,-24294l2159843,1148729r2306,-24170l2163978,1121181r1562,l2165540,1122743r1829,-4978l2168931,1109154r,-13602l2170747,1085354r1575,-3391l2174151,1083792r3533,27749l2181832,1138959r4090,27474l2189276,1194346r1842,6807l2191118,1199299r1829,-4953l2194509,1197736r1829,6795l2196338,1211326r1562,4978l2199728,1207935r,-10199l2201291,1207935r1816,13589l2204669,1218120r,-13589l2206510,1189113r1575,-10185l2209901,1182331r1575,3391l2213279,1185722r,-6794l2214867,1173962r1816,-3403l2218258,1170559r,1562l2220074,1173962r1562,4966l2221636,1185722r1841,12014l2225039,1206106r1817,3391l2226856,1206106r3391,-3391l2230247,1206106r1562,3391l2233650,1207935r1816,-6782l2235466,1204531r1562,10198l2238870,1223086r,6807l2240432,1233284r1816,-1562l2243810,1224927r,-8623l2245639,1206106r1562,-10198l2249055,1199299r,10198l2250617,1209497r1816,-3391l2252433,1218120r1562,13602l2255837,1224927r1562,-13601l2257399,1214729r1816,6795l2260777,1221524r,-5220l2262606,1209497r1562,l2265997,1223086r,10198l2267585,1228305r1803,-6781l2270950,1219695r,-1575l2272792,1214729r1574,-5232l2274366,1204531r1804,-5232l2277998,1194346r1563,l2279561,1202715r1841,10185l2282964,1219695r,5232l2284793,1226489r1562,-4965l2288197,1206106r,-15151l2289759,1189113r1816,3404l2291575,1197736r1562,3417l2294966,1207935r1562,3391l2296528,1212900r1829,3404l2299919,1218120r1829,3404l2301748,1228305r1562,6808l2305164,1243469r,3670l2306726,1247139r1816,-1841l2310104,1245298r,-1829l2311933,1243469r1562,-3378l2313495,1231722r1829,-6795l2316886,1223086r1829,-3391l2318715,1204531r1816,-10185l2322106,1197736r999,14977l2325773,1228569r2987,16184l2330716,1260716r1562,4978l2334107,1260716r1562,-3378l2335669,1253934r1816,-1854l2339047,1248702r1855,-3404l2342464,1247139r1828,1563l2344292,1253934r1563,10185l2347683,1270927r1562,-1842l2349245,1264119r1829,-3403l2352636,1258900r1816,-1562l2356015,1253934r1841,-5232l2357856,1245298r1562,-8611l2361247,1226489r1829,-8369l2363076,1214729r1562,1575l2366467,1221524r,4965l2368029,1229893r1816,3391l2371407,1233284r,3403l2374355,1248781r478,8712l2375297,1266448r2904,12822l2380043,1281125r,-1855l2381605,1281125r1829,10172l2383434,1298092r1562,-3378l2386812,1284503r1562,-12014l2388374,1262303r1842,-1587l2391778,1262303r1816,l2393594,1260716r1562,-3378l2397010,1257338r1562,1562l2400401,1264119r1562,l2401963,1260716r1816,-6782l2405341,1250518r1842,l2408986,1253934r1575,4966l2410561,1260716r1842,-3378l2413965,1248702r1816,-12015l2415781,1224927r1562,-13601l2419172,1201153r,-8636l2420734,1185722r1841,-1574l2424137,1180744r,-8623l2425954,1168730r1562,5232l2427516,1180744r1828,l2430932,1178928r1816,l2432748,1177366r1562,1562l2436265,1189087r1471,15633l2439193,1221046r1912,12238l2441105,1235113r1816,-6808l2444483,1218120r1829,-13589l2446312,1184148r1562,-10186l2449702,1189113r,15418l2451531,1206106r1562,-1575l2454922,1202715r,1816l2456497,1207935r1816,3391l2458313,1212900r1562,3404l2461704,1223086r1575,8636l2463279,1236687r1829,3404l2466670,1241907r,1562l2468498,1245298r3391,l2471889,1240091r1562,-11786l2475280,1214729r1562,-13576l2476842,1194346r1829,3390l2480233,1209497r,15430l2482062,1240091r1562,8611l2485453,1250518r,-1816l2487015,1247139r1842,l2488857,1250518r1562,4978l2492248,1257338r1816,-6820l2494064,1245298r1574,l2497454,1240091r,-8369l2499029,1223086r1816,1841l2502420,1231722r,6794l2504249,1236687r1552,-19045l2507111,1201194r1965,-16081l2512593,1167168r1829,-5233l2515984,1163764r,4966l2517813,1173962r1562,3404l2519375,1187551r1841,11748l2522778,1209497r1829,8623l2524607,1223086r1562,5219l2527973,1238516r,4953l2529547,1236687r1842,-8382l2532951,1228305r,8382l2534780,1252080r1803,12039l2538171,1255496r,-13589l2540000,1229893r1562,-6807l2541562,1221524r1816,1562l2544940,1224927r1841,1562l2546781,1228305r1575,3417l2550160,1238516r,4953l2551747,1240091r1803,-8369l2555113,1218120r,-10185l2556954,1209497r1575,6807l2560332,1219695r,3391l2561907,1228305r1841,l2563748,1221524r4334,-29450l2570356,1164528r3212,-27535l2580716,1107579r,-5220l2587871,1150275r3017,45633l2592692,1206106r1562,-3391l2597225,1167214r5060,-35114l2607572,1097009r3649,-35429l2611221,1051394r3416,l2616441,1047991r,-1829l2618016,1049553r1816,l2621394,1046162r,-1562l2623235,1047991r1816,3403l2625051,1058176r1575,-1829l2628468,1052956r1562,-10185l2630030,1034402r1816,1562l2633408,1044600r,6794l2635237,1054773r1562,8623l2638628,1080389r,-1829l2640190,1085354r1829,10198l2642019,1102359r1562,l2645410,1107579r1587,15164l2646997,1127963r1803,25628l2650363,1148334r1828,l2652191,1134757r1562,3391l2655595,1138148r,-15405l2657157,1121181r1829,-18822l2660548,1087183r,-5220l2662364,1080389r1575,-10186l2663939,1042771r1829,1829l2667596,1041209r1562,-20409l2669158,1018984r1829,-10198l2672549,1000417r,6794l2674378,1003833r1562,l2677756,1018984r476,16734l2679449,1058398r2069,22576l2684551,1097394r1562,1562l2686113,1097394r1841,18542l2689517,1124559r1828,-3378l2691345,1141552r1562,30569l2694724,1178928r,-1562l2696286,1143114r1841,-8357l2699702,1119327r,-13577l2701505,1102359r1575,5220l2704909,1104176r,20383l2706471,1136332r1829,-1575l2708300,1138148r1816,11773l2711678,1149921r1842,8623l2713520,1155153r1574,8611l2716910,1155153r,1804l2718473,1158544r1841,-13589l2721876,1143114r,15430e" filled="f" strokeweight=".18908mm">
                  <v:path arrowok="t"/>
                </v:shape>
                <v:shape id="Graphic 2115" o:spid="_x0000_s1655" style="position:absolute;left:25655;top:16603;width:273;height:628;visibility:visible;mso-wrap-style:square;v-text-anchor:top" coordsize="2730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" path="m,62737l1574,,3390,25361r1607,9458l4811,37822r803,2329l10185,47586r,1562l11747,49148r1816,1829l13563,52539r1575,l16967,54368r1562,l18529,55930r3391,l23761,57772r3391,e" filled="f" strokecolor="red" strokeweight=".35pt">
                  <v:path arrowok="t"/>
                </v:shape>
                <v:shape id="Graphic 2116" o:spid="_x0000_s1656" style="position:absolute;left:25125;top:16464;width:261;height:769;visibility:visible;mso-wrap-style:square;v-text-anchor:top" coordsize="26034,7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" path="m,76580l1828,r,30835l3390,42595r2794,5055l4076,54254r6363,5334l10439,61429r1575,1562l13830,64820r1562,1562l17221,66382r1575,1829l20624,68211r1562,1562l25577,69773e" filled="f" strokecolor="red" strokeweight=".35pt">
                  <v:path arrowok="t"/>
                </v:shape>
                <v:shape id="Graphic 2117" o:spid="_x0000_s1657" style="position:absolute;left:6072;top:15717;width:260;height:1517;visibility:visible;mso-wrap-style:square;v-text-anchor:top" coordsize="26034,15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" path="m,151345l1816,,3390,59613,5232,81559r,12027l6794,102196r1816,6808l8610,113969r1816,3391l12001,120764r1829,3403l13830,125983r1575,3404l17221,130949r,1842l18783,132791r1841,1562l22186,136194r1829,1562l25577,137756r,1829e" filled="f" strokecolor="blue" strokeweight=".35pt">
                  <v:path arrowok="t"/>
                </v:shape>
                <v:shape id="Graphic 2118" o:spid="_x0000_s1658" style="position:absolute;left:1174;top:9643;width:260;height:7588;visibility:visible;mso-wrap-style:square;v-text-anchor:top" coordsize="26034,75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" path="m,758698l1574,,3390,302907r,112103l4891,466541r1987,51509l9211,569528r2536,51438l15151,644740r1434,10076l18180,667983r2232,13046l23761,690740r1816,3391l25577,697547e" filled="f" strokecolor="blue" strokeweight=".35pt">
                  <v:path arrowok="t"/>
                </v:shape>
                <v:shape id="Graphic 2119" o:spid="_x0000_s1659" style="position:absolute;left:25908;top:13302;width:312;height:3016;visibility:visible;mso-wrap-style:square;v-text-anchor:top" coordsize="3111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" path="m30772,l,301078e" filled="f" strokecolor="red" strokeweight=".14181mm">
                  <v:path arrowok="t"/>
                </v:shape>
                <v:shape id="Graphic 2120" o:spid="_x0000_s1660" style="position:absolute;left:25859;top:15871;width:209;height:444;visibility:visible;mso-wrap-style:square;v-text-anchor:top" coordsize="2095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" path="m,l4965,44170,20358,1562,8356,15163,,xe" fillcolor="red" stroked="f">
                  <v:path arrowok="t"/>
                </v:shape>
                <v:shape id="Graphic 2121" o:spid="_x0000_s1661" style="position:absolute;left:25859;top:15871;width:209;height:444;visibility:visible;mso-wrap-style:square;v-text-anchor:top" coordsize="2095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" path="m4965,44170l,,8356,15163,20358,1562,4965,44170xe" filled="f" strokecolor="red" strokeweight=".14181mm">
                  <v:path arrowok="t"/>
                </v:shape>
                <v:shape id="Graphic 2122" o:spid="_x0000_s1662" style="position:absolute;left:23273;top:12962;width:1721;height:3423;visibility:visible;mso-wrap-style:square;v-text-anchor:top" coordsize="172085,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" path="m,l171716,341845e" filled="f" strokecolor="red" strokeweight=".14181mm">
                  <v:path arrowok="t"/>
                </v:shape>
                <v:shape id="Graphic 2123" o:spid="_x0000_s1663" style="position:absolute;left:24700;top:15939;width:292;height:444;visibility:visible;mso-wrap-style:square;v-text-anchor:top" coordsize="29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" path="m18770,l15379,18567,,8381,28968,44183,18770,xe" fillcolor="red" stroked="f">
                  <v:path arrowok="t"/>
                </v:shape>
                <v:shape id="Graphic 2124" o:spid="_x0000_s1664" style="position:absolute;left:24700;top:15939;width:292;height:444;visibility:visible;mso-wrap-style:square;v-text-anchor:top" coordsize="29209,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" path="m28968,44183l,8381,15379,18567,18770,,28968,44183xe" filled="f" strokecolor="red" strokeweight=".14181mm">
                  <v:path arrowok="t"/>
                </v:shape>
                <v:shape id="Textbox 2125" o:spid="_x0000_s1665" type="#_x0000_t202" style="position:absolute;left:1428;top:7916;width:2007;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" filled="f" stroked="f">
                  <v:textbox inset="0,0,0,0">
                    <w:txbxContent>
                      <w:p w14:paraId="5B2282DD" w14:textId="77777777" w:rsidR="007A1714" w:rsidRDefault="00000000">
                        <w:pPr>
                          <w:spacing w:before="23"/>
                          <w:rPr>
                            <w:rFonts w:ascii="Arial"/>
                            <w:sz w:val="18"/>
                          </w:rPr>
                        </w:pPr>
                        <w:r>
                          <w:rPr>
                            <w:rFonts w:ascii="Arial"/>
                            <w:color w:val="0000FF"/>
                            <w:spacing w:val="-5"/>
                            <w:sz w:val="18"/>
                          </w:rPr>
                          <w:t>10x</w:t>
                        </w:r>
                      </w:p>
                    </w:txbxContent>
                  </v:textbox>
                </v:shape>
                <v:shape id="Textbox 2126" o:spid="_x0000_s1666" type="#_x0000_t202" style="position:absolute;left:20839;top:11698;width:7436;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" filled="f" stroked="f">
                  <v:textbox inset="0,0,0,0">
                    <w:txbxContent>
                      <w:p w14:paraId="572D5EB0" w14:textId="77777777" w:rsidR="007A1714" w:rsidRDefault="00000000">
                        <w:pPr>
                          <w:spacing w:before="16"/>
                          <w:rPr>
                            <w:rFonts w:ascii="Arial"/>
                            <w:sz w:val="16"/>
                          </w:rPr>
                        </w:pPr>
                        <w:r>
                          <w:rPr>
                            <w:rFonts w:ascii="Arial"/>
                            <w:color w:val="FF0000"/>
                            <w:sz w:val="16"/>
                          </w:rPr>
                          <w:t>775</w:t>
                        </w:r>
                        <w:r>
                          <w:rPr>
                            <w:rFonts w:ascii="Arial"/>
                            <w:color w:val="FF0000"/>
                            <w:spacing w:val="-2"/>
                            <w:sz w:val="16"/>
                          </w:rPr>
                          <w:t xml:space="preserve"> </w:t>
                        </w:r>
                        <w:r>
                          <w:rPr>
                            <w:rFonts w:ascii="Arial"/>
                            <w:color w:val="FF0000"/>
                            <w:sz w:val="16"/>
                          </w:rPr>
                          <w:t>AD</w:t>
                        </w:r>
                        <w:r>
                          <w:rPr>
                            <w:rFonts w:ascii="Arial"/>
                            <w:color w:val="FF0000"/>
                            <w:spacing w:val="35"/>
                            <w:sz w:val="16"/>
                          </w:rPr>
                          <w:t xml:space="preserve"> </w:t>
                        </w:r>
                        <w:r>
                          <w:rPr>
                            <w:rFonts w:ascii="Arial"/>
                            <w:color w:val="FF0000"/>
                            <w:position w:val="-4"/>
                            <w:sz w:val="16"/>
                          </w:rPr>
                          <w:t>994</w:t>
                        </w:r>
                        <w:r>
                          <w:rPr>
                            <w:rFonts w:ascii="Arial"/>
                            <w:color w:val="FF0000"/>
                            <w:spacing w:val="-1"/>
                            <w:position w:val="-4"/>
                            <w:sz w:val="16"/>
                          </w:rPr>
                          <w:t xml:space="preserve"> </w:t>
                        </w:r>
                        <w:r>
                          <w:rPr>
                            <w:rFonts w:ascii="Arial"/>
                            <w:color w:val="FF0000"/>
                            <w:spacing w:val="-5"/>
                            <w:position w:val="-4"/>
                            <w:sz w:val="16"/>
                          </w:rPr>
                          <w:t>AD</w:t>
                        </w:r>
                      </w:p>
                    </w:txbxContent>
                  </v:textbox>
                </v:shape>
                <v:shape id="Textbox 2127" o:spid="_x0000_s1667" type="#_x0000_t202" style="position:absolute;left:6328;top:14874;width:1359;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" filled="f" stroked="f">
                  <v:textbox inset="0,0,0,0">
                    <w:txbxContent>
                      <w:p w14:paraId="5F6095E4" w14:textId="77777777" w:rsidR="007A1714" w:rsidRDefault="00000000">
                        <w:pPr>
                          <w:spacing w:before="23"/>
                          <w:rPr>
                            <w:rFonts w:ascii="Arial"/>
                            <w:sz w:val="18"/>
                          </w:rPr>
                        </w:pPr>
                        <w:r>
                          <w:rPr>
                            <w:rFonts w:ascii="Arial"/>
                            <w:color w:val="0000FF"/>
                            <w:spacing w:val="-5"/>
                            <w:sz w:val="18"/>
                          </w:rPr>
                          <w:t>2x</w:t>
                        </w:r>
                      </w:p>
                    </w:txbxContent>
                  </v:textbox>
                </v:shape>
                <w10:wrap anchorx="page"/>
              </v:group>
            </w:pict>
          </mc:Fallback>
        </mc:AlternateContent>
      </w:r>
      <w:r>
        <w:rPr>
          <w:rFonts w:ascii="Arial"/>
          <w:spacing w:val="-5"/>
          <w:w w:val="105"/>
          <w:sz w:val="14"/>
        </w:rPr>
        <w:t>200</w:t>
      </w:r>
    </w:p>
    <w:p w14:paraId="0F729850" w14:textId="77777777" w:rsidR="007A1714" w:rsidRDefault="007A1714">
      <w:pPr>
        <w:pStyle w:val="Corpodetexto"/>
        <w:rPr>
          <w:rFonts w:ascii="Arial"/>
          <w:sz w:val="14"/>
        </w:rPr>
      </w:pPr>
    </w:p>
    <w:p w14:paraId="3A49F474" w14:textId="77777777" w:rsidR="007A1714" w:rsidRDefault="007A1714">
      <w:pPr>
        <w:pStyle w:val="Corpodetexto"/>
        <w:rPr>
          <w:rFonts w:ascii="Arial"/>
          <w:sz w:val="14"/>
        </w:rPr>
      </w:pPr>
    </w:p>
    <w:p w14:paraId="4233D33E" w14:textId="77777777" w:rsidR="007A1714" w:rsidRDefault="007A1714">
      <w:pPr>
        <w:pStyle w:val="Corpodetexto"/>
        <w:rPr>
          <w:rFonts w:ascii="Arial"/>
          <w:sz w:val="14"/>
        </w:rPr>
      </w:pPr>
    </w:p>
    <w:p w14:paraId="593BC7D7" w14:textId="77777777" w:rsidR="007A1714" w:rsidRDefault="007A1714">
      <w:pPr>
        <w:pStyle w:val="Corpodetexto"/>
        <w:rPr>
          <w:rFonts w:ascii="Arial"/>
          <w:sz w:val="14"/>
        </w:rPr>
      </w:pPr>
    </w:p>
    <w:p w14:paraId="656E6689" w14:textId="77777777" w:rsidR="007A1714" w:rsidRDefault="007A1714">
      <w:pPr>
        <w:pStyle w:val="Corpodetexto"/>
        <w:spacing w:before="135"/>
        <w:rPr>
          <w:rFonts w:ascii="Arial"/>
          <w:sz w:val="14"/>
        </w:rPr>
      </w:pPr>
    </w:p>
    <w:p w14:paraId="57607108" w14:textId="77777777" w:rsidR="007A1714" w:rsidRDefault="00000000">
      <w:pPr>
        <w:ind w:left="1210"/>
        <w:rPr>
          <w:rFonts w:ascii="Arial"/>
          <w:sz w:val="14"/>
        </w:rPr>
      </w:pPr>
      <w:r>
        <w:rPr>
          <w:noProof/>
        </w:rPr>
        <mc:AlternateContent>
          <mc:Choice Requires="wps">
            <w:drawing>
              <wp:anchor distT="0" distB="0" distL="0" distR="0" simplePos="0" relativeHeight="15823360" behindDoc="0" locked="0" layoutInCell="1" allowOverlap="1" wp14:anchorId="71F21551" wp14:editId="0C9DDBC0">
                <wp:simplePos x="0" y="0"/>
                <wp:positionH relativeFrom="page">
                  <wp:posOffset>1162207</wp:posOffset>
                </wp:positionH>
                <wp:positionV relativeFrom="paragraph">
                  <wp:posOffset>-135644</wp:posOffset>
                </wp:positionV>
                <wp:extent cx="187960" cy="734060"/>
                <wp:effectExtent l="0" t="0" r="0" b="0"/>
                <wp:wrapNone/>
                <wp:docPr id="2128" name="Textbox 2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960" cy="734060"/>
                        </a:xfrm>
                        <a:prstGeom prst="rect">
                          <a:avLst/>
                        </a:prstGeom>
                      </wps:spPr>
                      <wps:txbx>
                        <w:txbxContent>
                          <w:p w14:paraId="564F0441" w14:textId="77777777" w:rsidR="007A1714" w:rsidRDefault="00000000">
                            <w:pPr>
                              <w:spacing w:before="59"/>
                              <w:ind w:left="20"/>
                              <w:rPr>
                                <w:rFonts w:ascii="Arial" w:hAnsi="Arial"/>
                                <w:sz w:val="17"/>
                              </w:rPr>
                            </w:pPr>
                            <w:r>
                              <w:rPr>
                                <w:rFonts w:ascii="Symbol" w:hAnsi="Symbol"/>
                                <w:sz w:val="16"/>
                              </w:rPr>
                              <w:t></w:t>
                            </w:r>
                            <w:r>
                              <w:rPr>
                                <w:rFonts w:ascii="Arial" w:hAnsi="Arial"/>
                                <w:sz w:val="16"/>
                                <w:vertAlign w:val="superscript"/>
                              </w:rPr>
                              <w:t>14</w:t>
                            </w:r>
                            <w:r>
                              <w:rPr>
                                <w:rFonts w:ascii="Arial" w:hAnsi="Arial"/>
                                <w:sz w:val="17"/>
                              </w:rPr>
                              <w:t>C</w:t>
                            </w:r>
                            <w:r>
                              <w:rPr>
                                <w:rFonts w:ascii="Arial" w:hAnsi="Arial"/>
                                <w:spacing w:val="22"/>
                                <w:sz w:val="17"/>
                              </w:rPr>
                              <w:t xml:space="preserve"> </w:t>
                            </w:r>
                            <w:r>
                              <w:rPr>
                                <w:rFonts w:ascii="Arial" w:hAnsi="Arial"/>
                                <w:spacing w:val="-2"/>
                                <w:sz w:val="17"/>
                              </w:rPr>
                              <w:t>(permille)</w:t>
                            </w:r>
                          </w:p>
                        </w:txbxContent>
                      </wps:txbx>
                      <wps:bodyPr vert="vert270" wrap="square" lIns="0" tIns="0" rIns="0" bIns="0" rtlCol="0">
                        <a:noAutofit/>
                      </wps:bodyPr>
                    </wps:wsp>
                  </a:graphicData>
                </a:graphic>
              </wp:anchor>
            </w:drawing>
          </mc:Choice>
          <mc:Fallback>
            <w:pict>
              <v:shape w14:anchorId="71F21551" id="Textbox 2128" o:spid="_x0000_s1668" type="#_x0000_t202" style="position:absolute;left:0;text-align:left;margin-left:91.5pt;margin-top:-10.7pt;width:14.8pt;height:57.8pt;z-index:15823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" filled="f" stroked="f">
                <v:textbox style="layout-flow:vertical;mso-layout-flow-alt:bottom-to-top" inset="0,0,0,0">
                  <w:txbxContent>
                    <w:p w14:paraId="564F0441" w14:textId="77777777" w:rsidR="007A1714" w:rsidRDefault="00000000">
                      <w:pPr>
                        <w:spacing w:before="59"/>
                        <w:ind w:left="20"/>
                        <w:rPr>
                          <w:rFonts w:ascii="Arial" w:hAnsi="Arial"/>
                          <w:sz w:val="17"/>
                        </w:rPr>
                      </w:pPr>
                      <w:r>
                        <w:rPr>
                          <w:rFonts w:ascii="Symbol" w:hAnsi="Symbol"/>
                          <w:sz w:val="16"/>
                        </w:rPr>
                        <w:t></w:t>
                      </w:r>
                      <w:r>
                        <w:rPr>
                          <w:rFonts w:ascii="Arial" w:hAnsi="Arial"/>
                          <w:sz w:val="16"/>
                          <w:vertAlign w:val="superscript"/>
                        </w:rPr>
                        <w:t>14</w:t>
                      </w:r>
                      <w:r>
                        <w:rPr>
                          <w:rFonts w:ascii="Arial" w:hAnsi="Arial"/>
                          <w:sz w:val="17"/>
                        </w:rPr>
                        <w:t>C</w:t>
                      </w:r>
                      <w:r>
                        <w:rPr>
                          <w:rFonts w:ascii="Arial" w:hAnsi="Arial"/>
                          <w:spacing w:val="22"/>
                          <w:sz w:val="17"/>
                        </w:rPr>
                        <w:t xml:space="preserve"> </w:t>
                      </w:r>
                      <w:r>
                        <w:rPr>
                          <w:rFonts w:ascii="Arial" w:hAnsi="Arial"/>
                          <w:spacing w:val="-2"/>
                          <w:sz w:val="17"/>
                        </w:rPr>
                        <w:t>(permille)</w:t>
                      </w:r>
                    </w:p>
                  </w:txbxContent>
                </v:textbox>
                <w10:wrap anchorx="page"/>
              </v:shape>
            </w:pict>
          </mc:Fallback>
        </mc:AlternateContent>
      </w:r>
      <w:r>
        <w:rPr>
          <w:rFonts w:ascii="Arial"/>
          <w:spacing w:val="-5"/>
          <w:w w:val="105"/>
          <w:sz w:val="14"/>
        </w:rPr>
        <w:t>100</w:t>
      </w:r>
    </w:p>
    <w:p w14:paraId="29DD22E3" w14:textId="77777777" w:rsidR="007A1714" w:rsidRDefault="007A1714">
      <w:pPr>
        <w:pStyle w:val="Corpodetexto"/>
        <w:rPr>
          <w:rFonts w:ascii="Arial"/>
          <w:sz w:val="14"/>
        </w:rPr>
      </w:pPr>
    </w:p>
    <w:p w14:paraId="23903648" w14:textId="77777777" w:rsidR="007A1714" w:rsidRDefault="007A1714">
      <w:pPr>
        <w:pStyle w:val="Corpodetexto"/>
        <w:rPr>
          <w:rFonts w:ascii="Arial"/>
          <w:sz w:val="14"/>
        </w:rPr>
      </w:pPr>
    </w:p>
    <w:p w14:paraId="6E7F3D7F" w14:textId="77777777" w:rsidR="007A1714" w:rsidRDefault="007A1714">
      <w:pPr>
        <w:pStyle w:val="Corpodetexto"/>
        <w:rPr>
          <w:rFonts w:ascii="Arial"/>
          <w:sz w:val="14"/>
        </w:rPr>
      </w:pPr>
    </w:p>
    <w:p w14:paraId="22672D12" w14:textId="77777777" w:rsidR="007A1714" w:rsidRDefault="007A1714">
      <w:pPr>
        <w:pStyle w:val="Corpodetexto"/>
        <w:rPr>
          <w:rFonts w:ascii="Arial"/>
          <w:sz w:val="14"/>
        </w:rPr>
      </w:pPr>
    </w:p>
    <w:p w14:paraId="6B38CFCC" w14:textId="77777777" w:rsidR="007A1714" w:rsidRDefault="007A1714">
      <w:pPr>
        <w:pStyle w:val="Corpodetexto"/>
        <w:spacing w:before="135"/>
        <w:rPr>
          <w:rFonts w:ascii="Arial"/>
          <w:sz w:val="14"/>
        </w:rPr>
      </w:pPr>
    </w:p>
    <w:p w14:paraId="7D88B127" w14:textId="77777777" w:rsidR="007A1714" w:rsidRDefault="00000000">
      <w:pPr>
        <w:ind w:left="1371"/>
        <w:rPr>
          <w:rFonts w:ascii="Arial"/>
          <w:sz w:val="14"/>
        </w:rPr>
      </w:pPr>
      <w:r>
        <w:rPr>
          <w:rFonts w:ascii="Arial"/>
          <w:spacing w:val="-10"/>
          <w:w w:val="105"/>
          <w:sz w:val="14"/>
        </w:rPr>
        <w:t>0</w:t>
      </w:r>
    </w:p>
    <w:p w14:paraId="000122AD" w14:textId="77777777" w:rsidR="007A1714" w:rsidRDefault="007A1714">
      <w:pPr>
        <w:pStyle w:val="Corpodetexto"/>
        <w:rPr>
          <w:rFonts w:ascii="Arial"/>
          <w:sz w:val="14"/>
        </w:rPr>
      </w:pPr>
    </w:p>
    <w:p w14:paraId="469C03EA" w14:textId="77777777" w:rsidR="007A1714" w:rsidRDefault="007A1714">
      <w:pPr>
        <w:pStyle w:val="Corpodetexto"/>
        <w:rPr>
          <w:rFonts w:ascii="Arial"/>
          <w:sz w:val="14"/>
        </w:rPr>
      </w:pPr>
    </w:p>
    <w:p w14:paraId="6A4F0345" w14:textId="77777777" w:rsidR="007A1714" w:rsidRDefault="007A1714">
      <w:pPr>
        <w:pStyle w:val="Corpodetexto"/>
        <w:spacing w:before="95"/>
        <w:rPr>
          <w:rFonts w:ascii="Arial"/>
          <w:sz w:val="14"/>
        </w:rPr>
      </w:pPr>
    </w:p>
    <w:p w14:paraId="743D5EE8" w14:textId="77777777" w:rsidR="007A1714" w:rsidRDefault="00000000">
      <w:pPr>
        <w:tabs>
          <w:tab w:val="left" w:pos="2656"/>
          <w:tab w:val="left" w:pos="3430"/>
          <w:tab w:val="left" w:pos="4202"/>
          <w:tab w:val="left" w:pos="5118"/>
          <w:tab w:val="left" w:pos="5769"/>
        </w:tabs>
        <w:spacing w:before="1"/>
        <w:ind w:left="1885"/>
        <w:rPr>
          <w:rFonts w:ascii="Arial"/>
          <w:sz w:val="14"/>
        </w:rPr>
      </w:pPr>
      <w:r>
        <w:rPr>
          <w:rFonts w:ascii="Arial"/>
          <w:spacing w:val="-2"/>
          <w:w w:val="105"/>
          <w:sz w:val="14"/>
        </w:rPr>
        <w:t>-</w:t>
      </w:r>
      <w:r>
        <w:rPr>
          <w:rFonts w:ascii="Arial"/>
          <w:spacing w:val="-4"/>
          <w:w w:val="105"/>
          <w:sz w:val="14"/>
        </w:rPr>
        <w:t>8000</w:t>
      </w:r>
      <w:r>
        <w:rPr>
          <w:rFonts w:ascii="Arial"/>
          <w:sz w:val="14"/>
        </w:rPr>
        <w:tab/>
      </w:r>
      <w:r>
        <w:rPr>
          <w:rFonts w:ascii="Arial"/>
          <w:spacing w:val="-2"/>
          <w:w w:val="105"/>
          <w:sz w:val="14"/>
        </w:rPr>
        <w:t>-</w:t>
      </w:r>
      <w:r>
        <w:rPr>
          <w:rFonts w:ascii="Arial"/>
          <w:spacing w:val="-4"/>
          <w:w w:val="105"/>
          <w:sz w:val="14"/>
        </w:rPr>
        <w:t>6000</w:t>
      </w:r>
      <w:r>
        <w:rPr>
          <w:rFonts w:ascii="Arial"/>
          <w:sz w:val="14"/>
        </w:rPr>
        <w:tab/>
      </w:r>
      <w:r>
        <w:rPr>
          <w:rFonts w:ascii="Arial"/>
          <w:spacing w:val="-2"/>
          <w:w w:val="105"/>
          <w:sz w:val="14"/>
        </w:rPr>
        <w:t>-</w:t>
      </w:r>
      <w:r>
        <w:rPr>
          <w:rFonts w:ascii="Arial"/>
          <w:spacing w:val="-4"/>
          <w:w w:val="105"/>
          <w:sz w:val="14"/>
        </w:rPr>
        <w:t>4000</w:t>
      </w:r>
      <w:r>
        <w:rPr>
          <w:rFonts w:ascii="Arial"/>
          <w:sz w:val="14"/>
        </w:rPr>
        <w:tab/>
      </w:r>
      <w:r>
        <w:rPr>
          <w:rFonts w:ascii="Arial"/>
          <w:spacing w:val="-2"/>
          <w:w w:val="105"/>
          <w:sz w:val="14"/>
        </w:rPr>
        <w:t>-</w:t>
      </w:r>
      <w:r>
        <w:rPr>
          <w:rFonts w:ascii="Arial"/>
          <w:spacing w:val="-4"/>
          <w:w w:val="105"/>
          <w:sz w:val="14"/>
        </w:rPr>
        <w:t>2000</w:t>
      </w:r>
      <w:r>
        <w:rPr>
          <w:rFonts w:ascii="Arial"/>
          <w:sz w:val="14"/>
        </w:rPr>
        <w:tab/>
      </w:r>
      <w:r>
        <w:rPr>
          <w:rFonts w:ascii="Arial"/>
          <w:spacing w:val="-10"/>
          <w:w w:val="105"/>
          <w:sz w:val="14"/>
        </w:rPr>
        <w:t>0</w:t>
      </w:r>
      <w:r>
        <w:rPr>
          <w:rFonts w:ascii="Arial"/>
          <w:sz w:val="14"/>
        </w:rPr>
        <w:tab/>
      </w:r>
      <w:r>
        <w:rPr>
          <w:rFonts w:ascii="Arial"/>
          <w:spacing w:val="-4"/>
          <w:w w:val="105"/>
          <w:sz w:val="14"/>
        </w:rPr>
        <w:t>2000</w:t>
      </w:r>
    </w:p>
    <w:p w14:paraId="716ED93F" w14:textId="77777777" w:rsidR="007A1714" w:rsidRDefault="00000000">
      <w:pPr>
        <w:spacing w:before="84"/>
        <w:ind w:left="871" w:right="418"/>
        <w:jc w:val="center"/>
        <w:rPr>
          <w:rFonts w:ascii="Arial"/>
          <w:sz w:val="17"/>
        </w:rPr>
      </w:pPr>
      <w:bookmarkStart w:id="167" w:name="_bookmark135"/>
      <w:bookmarkEnd w:id="167"/>
      <w:r>
        <w:rPr>
          <w:rFonts w:ascii="Arial"/>
          <w:sz w:val="17"/>
        </w:rPr>
        <w:t>Years</w:t>
      </w:r>
      <w:r>
        <w:rPr>
          <w:rFonts w:ascii="Arial"/>
          <w:spacing w:val="-4"/>
          <w:sz w:val="17"/>
        </w:rPr>
        <w:t xml:space="preserve"> </w:t>
      </w:r>
      <w:r>
        <w:rPr>
          <w:rFonts w:ascii="Arial"/>
          <w:sz w:val="17"/>
        </w:rPr>
        <w:t>-</w:t>
      </w:r>
      <w:r>
        <w:rPr>
          <w:rFonts w:ascii="Arial"/>
          <w:spacing w:val="-2"/>
          <w:sz w:val="17"/>
        </w:rPr>
        <w:t>BC/AD</w:t>
      </w:r>
    </w:p>
    <w:p w14:paraId="4491468A" w14:textId="77777777" w:rsidR="007A1714" w:rsidRDefault="00000000">
      <w:pPr>
        <w:spacing w:before="168"/>
        <w:ind w:left="140" w:right="157"/>
        <w:jc w:val="both"/>
        <w:rPr>
          <w:sz w:val="16"/>
        </w:rPr>
      </w:pPr>
      <w:r>
        <w:rPr>
          <w:rFonts w:ascii="Gill Sans MT" w:hAnsi="Gill Sans MT"/>
          <w:sz w:val="16"/>
        </w:rPr>
        <w:t>Fig. 53</w:t>
      </w:r>
      <w:r>
        <w:rPr>
          <w:rFonts w:ascii="Gill Sans MT" w:hAnsi="Gill Sans MT"/>
          <w:spacing w:val="40"/>
          <w:sz w:val="16"/>
        </w:rPr>
        <w:t xml:space="preserve"> </w:t>
      </w:r>
      <w:r>
        <w:rPr>
          <w:sz w:val="16"/>
        </w:rPr>
        <w:t xml:space="preserve">The radiocarbon </w:t>
      </w:r>
      <w:r>
        <w:rPr>
          <w:rFonts w:ascii="Century" w:hAnsi="Century"/>
          <w:sz w:val="16"/>
        </w:rPr>
        <w:t>D</w:t>
      </w:r>
      <w:r>
        <w:rPr>
          <w:sz w:val="16"/>
          <w:vertAlign w:val="superscript"/>
        </w:rPr>
        <w:t>14</w:t>
      </w:r>
      <w:r>
        <w:rPr>
          <w:sz w:val="16"/>
        </w:rPr>
        <w:t xml:space="preserve">C IntCal09 record (Reimer et al. </w:t>
      </w:r>
      <w:hyperlink w:anchor="_bookmark687" w:history="1">
        <w:r>
          <w:rPr>
            <w:color w:val="0000FF"/>
            <w:sz w:val="16"/>
          </w:rPr>
          <w:t>2009</w:t>
        </w:r>
      </w:hyperlink>
      <w:r>
        <w:rPr>
          <w:sz w:val="16"/>
        </w:rPr>
        <w:t>) over the Holocene (black curve)</w:t>
      </w:r>
      <w:r>
        <w:rPr>
          <w:spacing w:val="40"/>
          <w:sz w:val="16"/>
        </w:rPr>
        <w:t xml:space="preserve"> </w:t>
      </w:r>
      <w:r>
        <w:rPr>
          <w:sz w:val="16"/>
        </w:rPr>
        <w:t>along</w:t>
      </w:r>
      <w:r>
        <w:rPr>
          <w:spacing w:val="-5"/>
          <w:sz w:val="16"/>
        </w:rPr>
        <w:t xml:space="preserve"> </w:t>
      </w:r>
      <w:r>
        <w:rPr>
          <w:sz w:val="16"/>
        </w:rPr>
        <w:t>with</w:t>
      </w:r>
      <w:r>
        <w:rPr>
          <w:spacing w:val="-5"/>
          <w:sz w:val="16"/>
        </w:rPr>
        <w:t xml:space="preserve"> </w:t>
      </w:r>
      <w:r>
        <w:rPr>
          <w:sz w:val="16"/>
        </w:rPr>
        <w:t>up-to-scale</w:t>
      </w:r>
      <w:r>
        <w:rPr>
          <w:spacing w:val="-5"/>
          <w:sz w:val="16"/>
        </w:rPr>
        <w:t xml:space="preserve"> </w:t>
      </w:r>
      <w:r>
        <w:rPr>
          <w:sz w:val="16"/>
        </w:rPr>
        <w:t>responses</w:t>
      </w:r>
      <w:r>
        <w:rPr>
          <w:spacing w:val="-4"/>
          <w:sz w:val="16"/>
        </w:rPr>
        <w:t xml:space="preserve"> </w:t>
      </w:r>
      <w:r>
        <w:rPr>
          <w:sz w:val="16"/>
        </w:rPr>
        <w:t>to</w:t>
      </w:r>
      <w:r>
        <w:rPr>
          <w:spacing w:val="-5"/>
          <w:sz w:val="16"/>
        </w:rPr>
        <w:t xml:space="preserve"> </w:t>
      </w:r>
      <w:r>
        <w:rPr>
          <w:sz w:val="16"/>
        </w:rPr>
        <w:t>the</w:t>
      </w:r>
      <w:r>
        <w:rPr>
          <w:spacing w:val="-4"/>
          <w:sz w:val="16"/>
        </w:rPr>
        <w:t xml:space="preserve"> </w:t>
      </w:r>
      <w:r>
        <w:rPr>
          <w:sz w:val="16"/>
        </w:rPr>
        <w:t>known</w:t>
      </w:r>
      <w:r>
        <w:rPr>
          <w:spacing w:val="-5"/>
          <w:sz w:val="16"/>
        </w:rPr>
        <w:t xml:space="preserve"> </w:t>
      </w:r>
      <w:r>
        <w:rPr>
          <w:sz w:val="16"/>
        </w:rPr>
        <w:t>events</w:t>
      </w:r>
      <w:r>
        <w:rPr>
          <w:spacing w:val="-5"/>
          <w:sz w:val="16"/>
        </w:rPr>
        <w:t xml:space="preserve"> </w:t>
      </w:r>
      <w:r>
        <w:rPr>
          <w:sz w:val="16"/>
        </w:rPr>
        <w:t>of</w:t>
      </w:r>
      <w:r>
        <w:rPr>
          <w:spacing w:val="-5"/>
          <w:sz w:val="16"/>
        </w:rPr>
        <w:t xml:space="preserve"> </w:t>
      </w:r>
      <w:r>
        <w:rPr>
          <w:sz w:val="16"/>
        </w:rPr>
        <w:t>774–775</w:t>
      </w:r>
      <w:r>
        <w:rPr>
          <w:spacing w:val="-5"/>
          <w:sz w:val="16"/>
        </w:rPr>
        <w:t xml:space="preserve"> </w:t>
      </w:r>
      <w:r>
        <w:rPr>
          <w:sz w:val="16"/>
        </w:rPr>
        <w:t>AD</w:t>
      </w:r>
      <w:r>
        <w:rPr>
          <w:spacing w:val="-5"/>
          <w:sz w:val="16"/>
        </w:rPr>
        <w:t xml:space="preserve"> </w:t>
      </w:r>
      <w:r>
        <w:rPr>
          <w:sz w:val="16"/>
        </w:rPr>
        <w:t>and</w:t>
      </w:r>
      <w:r>
        <w:rPr>
          <w:spacing w:val="-4"/>
          <w:sz w:val="16"/>
        </w:rPr>
        <w:t xml:space="preserve"> </w:t>
      </w:r>
      <w:r>
        <w:rPr>
          <w:sz w:val="16"/>
        </w:rPr>
        <w:t>993–994</w:t>
      </w:r>
      <w:r>
        <w:rPr>
          <w:spacing w:val="-5"/>
          <w:sz w:val="16"/>
        </w:rPr>
        <w:t xml:space="preserve"> </w:t>
      </w:r>
      <w:r>
        <w:rPr>
          <w:sz w:val="16"/>
        </w:rPr>
        <w:t>AD</w:t>
      </w:r>
      <w:r>
        <w:rPr>
          <w:spacing w:val="-5"/>
          <w:sz w:val="16"/>
        </w:rPr>
        <w:t xml:space="preserve"> </w:t>
      </w:r>
      <w:r>
        <w:rPr>
          <w:sz w:val="16"/>
        </w:rPr>
        <w:t>(red</w:t>
      </w:r>
      <w:r>
        <w:rPr>
          <w:spacing w:val="-5"/>
          <w:sz w:val="16"/>
        </w:rPr>
        <w:t xml:space="preserve"> </w:t>
      </w:r>
      <w:r>
        <w:rPr>
          <w:sz w:val="16"/>
        </w:rPr>
        <w:t>spikes).</w:t>
      </w:r>
      <w:r>
        <w:rPr>
          <w:spacing w:val="-5"/>
          <w:sz w:val="16"/>
        </w:rPr>
        <w:t xml:space="preserve"> </w:t>
      </w:r>
      <w:r>
        <w:rPr>
          <w:sz w:val="16"/>
        </w:rPr>
        <w:t>Also</w:t>
      </w:r>
      <w:r>
        <w:rPr>
          <w:spacing w:val="40"/>
          <w:sz w:val="16"/>
        </w:rPr>
        <w:t xml:space="preserve"> </w:t>
      </w:r>
      <w:r>
        <w:rPr>
          <w:sz w:val="16"/>
        </w:rPr>
        <w:t>shown</w:t>
      </w:r>
      <w:r>
        <w:rPr>
          <w:spacing w:val="-6"/>
          <w:sz w:val="16"/>
        </w:rPr>
        <w:t xml:space="preserve"> </w:t>
      </w:r>
      <w:r>
        <w:rPr>
          <w:sz w:val="16"/>
        </w:rPr>
        <w:t>are</w:t>
      </w:r>
      <w:r>
        <w:rPr>
          <w:spacing w:val="-6"/>
          <w:sz w:val="16"/>
        </w:rPr>
        <w:t xml:space="preserve"> </w:t>
      </w:r>
      <w:r>
        <w:rPr>
          <w:sz w:val="16"/>
        </w:rPr>
        <w:t>two</w:t>
      </w:r>
      <w:r>
        <w:rPr>
          <w:spacing w:val="-6"/>
          <w:sz w:val="16"/>
        </w:rPr>
        <w:t xml:space="preserve"> </w:t>
      </w:r>
      <w:r>
        <w:rPr>
          <w:sz w:val="16"/>
        </w:rPr>
        <w:t>hypothetical</w:t>
      </w:r>
      <w:r>
        <w:rPr>
          <w:spacing w:val="-6"/>
          <w:sz w:val="16"/>
        </w:rPr>
        <w:t xml:space="preserve"> </w:t>
      </w:r>
      <w:r>
        <w:rPr>
          <w:sz w:val="16"/>
        </w:rPr>
        <w:t>spikes</w:t>
      </w:r>
      <w:r>
        <w:rPr>
          <w:spacing w:val="-6"/>
          <w:sz w:val="16"/>
        </w:rPr>
        <w:t xml:space="preserve"> </w:t>
      </w:r>
      <w:r>
        <w:rPr>
          <w:sz w:val="16"/>
        </w:rPr>
        <w:t>corresponding</w:t>
      </w:r>
      <w:r>
        <w:rPr>
          <w:spacing w:val="-5"/>
          <w:sz w:val="16"/>
        </w:rPr>
        <w:t xml:space="preserve"> </w:t>
      </w:r>
      <w:r>
        <w:rPr>
          <w:sz w:val="16"/>
        </w:rPr>
        <w:t>to</w:t>
      </w:r>
      <w:r>
        <w:rPr>
          <w:spacing w:val="-5"/>
          <w:sz w:val="16"/>
        </w:rPr>
        <w:t xml:space="preserve"> </w:t>
      </w:r>
      <w:r>
        <w:rPr>
          <w:sz w:val="16"/>
        </w:rPr>
        <w:t>events</w:t>
      </w:r>
      <w:r>
        <w:rPr>
          <w:spacing w:val="-6"/>
          <w:sz w:val="16"/>
        </w:rPr>
        <w:t xml:space="preserve"> </w:t>
      </w:r>
      <w:r>
        <w:rPr>
          <w:sz w:val="16"/>
        </w:rPr>
        <w:t>two-</w:t>
      </w:r>
      <w:r>
        <w:rPr>
          <w:spacing w:val="-6"/>
          <w:sz w:val="16"/>
        </w:rPr>
        <w:t xml:space="preserve"> </w:t>
      </w:r>
      <w:r>
        <w:rPr>
          <w:sz w:val="16"/>
        </w:rPr>
        <w:t>and</w:t>
      </w:r>
      <w:r>
        <w:rPr>
          <w:spacing w:val="-5"/>
          <w:sz w:val="16"/>
        </w:rPr>
        <w:t xml:space="preserve"> </w:t>
      </w:r>
      <w:r>
        <w:rPr>
          <w:sz w:val="16"/>
        </w:rPr>
        <w:t>ten-times</w:t>
      </w:r>
      <w:r>
        <w:rPr>
          <w:spacing w:val="-6"/>
          <w:sz w:val="16"/>
        </w:rPr>
        <w:t xml:space="preserve"> </w:t>
      </w:r>
      <w:r>
        <w:rPr>
          <w:sz w:val="16"/>
        </w:rPr>
        <w:t>larger</w:t>
      </w:r>
      <w:r>
        <w:rPr>
          <w:spacing w:val="-5"/>
          <w:sz w:val="16"/>
        </w:rPr>
        <w:t xml:space="preserve"> </w:t>
      </w:r>
      <w:r>
        <w:rPr>
          <w:sz w:val="16"/>
        </w:rPr>
        <w:t>than</w:t>
      </w:r>
      <w:r>
        <w:rPr>
          <w:spacing w:val="-6"/>
          <w:sz w:val="16"/>
        </w:rPr>
        <w:t xml:space="preserve"> </w:t>
      </w:r>
      <w:r>
        <w:rPr>
          <w:sz w:val="16"/>
        </w:rPr>
        <w:t>that</w:t>
      </w:r>
      <w:r>
        <w:rPr>
          <w:spacing w:val="-5"/>
          <w:sz w:val="16"/>
        </w:rPr>
        <w:t xml:space="preserve"> </w:t>
      </w:r>
      <w:r>
        <w:rPr>
          <w:sz w:val="16"/>
        </w:rPr>
        <w:t>of</w:t>
      </w:r>
      <w:r>
        <w:rPr>
          <w:spacing w:val="-6"/>
          <w:sz w:val="16"/>
        </w:rPr>
        <w:t xml:space="preserve"> </w:t>
      </w:r>
      <w:r>
        <w:rPr>
          <w:sz w:val="16"/>
        </w:rPr>
        <w:t>774–775</w:t>
      </w:r>
      <w:r>
        <w:rPr>
          <w:spacing w:val="40"/>
          <w:sz w:val="16"/>
        </w:rPr>
        <w:t xml:space="preserve"> </w:t>
      </w:r>
      <w:r>
        <w:rPr>
          <w:sz w:val="16"/>
        </w:rPr>
        <w:t>AD. The time resolution is five years for all curves. Image adapted from Miyake et al. (</w:t>
      </w:r>
      <w:hyperlink w:anchor="_bookmark592" w:history="1">
        <w:r>
          <w:rPr>
            <w:color w:val="0000FF"/>
            <w:sz w:val="16"/>
          </w:rPr>
          <w:t>2020b</w:t>
        </w:r>
      </w:hyperlink>
      <w:r>
        <w:rPr>
          <w:sz w:val="16"/>
        </w:rPr>
        <w:t>)</w:t>
      </w:r>
    </w:p>
    <w:p w14:paraId="144BF154" w14:textId="77777777" w:rsidR="007A1714" w:rsidRDefault="007A1714">
      <w:pPr>
        <w:pStyle w:val="Corpodetexto"/>
        <w:spacing w:before="143"/>
      </w:pPr>
    </w:p>
    <w:p w14:paraId="4075EB26" w14:textId="77777777" w:rsidR="007A1714" w:rsidRDefault="00000000">
      <w:pPr>
        <w:pStyle w:val="Corpodetexto"/>
        <w:spacing w:line="249" w:lineRule="auto"/>
        <w:ind w:left="140" w:right="158"/>
        <w:jc w:val="both"/>
      </w:pPr>
      <w:r>
        <w:t xml:space="preserve">and ten-fold increases over the 774 AD event. One can see that even an event twice as large as 774 AD is unlikely to be missed, considering the well-defined time profile of such events, viz. a very fast (1–2-year) rise followed by a gradual few- decades decay. Most of the seeming spikes in Fig. </w:t>
      </w:r>
      <w:hyperlink w:anchor="_bookmark135" w:history="1">
        <w:r>
          <w:rPr>
            <w:color w:val="0000FF"/>
          </w:rPr>
          <w:t>53</w:t>
        </w:r>
      </w:hyperlink>
      <w:r>
        <w:rPr>
          <w:color w:val="0000FF"/>
        </w:rPr>
        <w:t xml:space="preserve"> </w:t>
      </w:r>
      <w:r>
        <w:t>are caused by grand minima</w:t>
      </w:r>
      <w:r>
        <w:rPr>
          <w:spacing w:val="40"/>
        </w:rPr>
        <w:t xml:space="preserve"> </w:t>
      </w:r>
      <w:r>
        <w:t>of</w:t>
      </w:r>
      <w:r>
        <w:rPr>
          <w:spacing w:val="-2"/>
        </w:rPr>
        <w:t xml:space="preserve"> </w:t>
      </w:r>
      <w:r>
        <w:t>solar</w:t>
      </w:r>
      <w:r>
        <w:rPr>
          <w:spacing w:val="-1"/>
        </w:rPr>
        <w:t xml:space="preserve"> </w:t>
      </w:r>
      <w:r>
        <w:t>activity</w:t>
      </w:r>
      <w:r>
        <w:rPr>
          <w:spacing w:val="-2"/>
        </w:rPr>
        <w:t xml:space="preserve"> </w:t>
      </w:r>
      <w:r>
        <w:t>and</w:t>
      </w:r>
      <w:r>
        <w:rPr>
          <w:spacing w:val="-2"/>
        </w:rPr>
        <w:t xml:space="preserve"> </w:t>
      </w:r>
      <w:r>
        <w:t>have</w:t>
      </w:r>
      <w:r>
        <w:rPr>
          <w:spacing w:val="-1"/>
        </w:rPr>
        <w:t xml:space="preserve"> </w:t>
      </w:r>
      <w:r>
        <w:t>much</w:t>
      </w:r>
      <w:r>
        <w:rPr>
          <w:spacing w:val="-2"/>
        </w:rPr>
        <w:t xml:space="preserve"> </w:t>
      </w:r>
      <w:r>
        <w:t>longer</w:t>
      </w:r>
      <w:r>
        <w:rPr>
          <w:spacing w:val="-2"/>
        </w:rPr>
        <w:t xml:space="preserve"> </w:t>
      </w:r>
      <w:r>
        <w:t>rise</w:t>
      </w:r>
      <w:r>
        <w:rPr>
          <w:spacing w:val="-1"/>
        </w:rPr>
        <w:t xml:space="preserve"> </w:t>
      </w:r>
      <w:r>
        <w:t>times</w:t>
      </w:r>
      <w:r>
        <w:rPr>
          <w:spacing w:val="-2"/>
        </w:rPr>
        <w:t xml:space="preserve"> </w:t>
      </w:r>
      <w:r>
        <w:t>of</w:t>
      </w:r>
      <w:r>
        <w:rPr>
          <w:spacing w:val="-2"/>
        </w:rPr>
        <w:t xml:space="preserve"> </w:t>
      </w:r>
      <w:r>
        <w:t>several decades</w:t>
      </w:r>
      <w:r>
        <w:rPr>
          <w:spacing w:val="-1"/>
        </w:rPr>
        <w:t xml:space="preserve"> </w:t>
      </w:r>
      <w:r>
        <w:t>and</w:t>
      </w:r>
      <w:r>
        <w:rPr>
          <w:spacing w:val="-2"/>
        </w:rPr>
        <w:t xml:space="preserve"> </w:t>
      </w:r>
      <w:r>
        <w:t>thus</w:t>
      </w:r>
      <w:r>
        <w:rPr>
          <w:spacing w:val="-1"/>
        </w:rPr>
        <w:t xml:space="preserve"> </w:t>
      </w:r>
      <w:r>
        <w:t>cannot be confused with SEP events. A ten-fold event cannot be missed regardless of the exact</w:t>
      </w:r>
      <w:r>
        <w:rPr>
          <w:spacing w:val="73"/>
        </w:rPr>
        <w:t xml:space="preserve"> </w:t>
      </w:r>
      <w:r>
        <w:t>time</w:t>
      </w:r>
      <w:r>
        <w:rPr>
          <w:spacing w:val="72"/>
        </w:rPr>
        <w:t xml:space="preserve"> </w:t>
      </w:r>
      <w:r>
        <w:t>profile.</w:t>
      </w:r>
      <w:r>
        <w:rPr>
          <w:spacing w:val="72"/>
        </w:rPr>
        <w:t xml:space="preserve"> </w:t>
      </w:r>
      <w:r>
        <w:t>Thus,</w:t>
      </w:r>
      <w:r>
        <w:rPr>
          <w:spacing w:val="71"/>
        </w:rPr>
        <w:t xml:space="preserve"> </w:t>
      </w:r>
      <w:r>
        <w:t>it</w:t>
      </w:r>
      <w:r>
        <w:rPr>
          <w:spacing w:val="72"/>
        </w:rPr>
        <w:t xml:space="preserve"> </w:t>
      </w:r>
      <w:r>
        <w:t>can</w:t>
      </w:r>
      <w:r>
        <w:rPr>
          <w:spacing w:val="71"/>
        </w:rPr>
        <w:t xml:space="preserve"> </w:t>
      </w:r>
      <w:r>
        <w:t>be</w:t>
      </w:r>
      <w:r>
        <w:rPr>
          <w:spacing w:val="72"/>
        </w:rPr>
        <w:t xml:space="preserve"> </w:t>
      </w:r>
      <w:r>
        <w:t>conservatively</w:t>
      </w:r>
      <w:r>
        <w:rPr>
          <w:spacing w:val="71"/>
        </w:rPr>
        <w:t xml:space="preserve"> </w:t>
      </w:r>
      <w:r>
        <w:t>said</w:t>
      </w:r>
      <w:r>
        <w:rPr>
          <w:spacing w:val="72"/>
        </w:rPr>
        <w:t xml:space="preserve"> </w:t>
      </w:r>
      <w:r>
        <w:t>that</w:t>
      </w:r>
      <w:r>
        <w:rPr>
          <w:spacing w:val="71"/>
        </w:rPr>
        <w:t xml:space="preserve"> </w:t>
      </w:r>
      <w:r>
        <w:t>no</w:t>
      </w:r>
      <w:r>
        <w:rPr>
          <w:spacing w:val="72"/>
        </w:rPr>
        <w:t xml:space="preserve"> </w:t>
      </w:r>
      <w:r>
        <w:t>events</w:t>
      </w:r>
      <w:r>
        <w:rPr>
          <w:spacing w:val="72"/>
        </w:rPr>
        <w:t xml:space="preserve"> </w:t>
      </w:r>
      <w:r>
        <w:t xml:space="preserve">with </w:t>
      </w:r>
      <w:r>
        <w:rPr>
          <w:i/>
        </w:rPr>
        <w:t>F</w:t>
      </w:r>
      <w:r>
        <w:rPr>
          <w:vertAlign w:val="subscript"/>
        </w:rPr>
        <w:t>30</w:t>
      </w:r>
      <w:r>
        <w:rPr>
          <w:spacing w:val="-13"/>
        </w:rPr>
        <w:t xml:space="preserve"> </w:t>
      </w:r>
      <w:r>
        <w:rPr>
          <w:rFonts w:ascii="Bookman Old Style" w:hAnsi="Bookman Old Style"/>
          <w:w w:val="305"/>
        </w:rPr>
        <w:t>[</w:t>
      </w:r>
      <w:r>
        <w:rPr>
          <w:rFonts w:ascii="Bookman Old Style" w:hAnsi="Bookman Old Style"/>
          <w:spacing w:val="-49"/>
          <w:w w:val="305"/>
        </w:rPr>
        <w:t xml:space="preserve"> </w:t>
      </w:r>
      <w:r>
        <w:t>10</w:t>
      </w:r>
      <w:r>
        <w:rPr>
          <w:vertAlign w:val="superscript"/>
        </w:rPr>
        <w:t>11</w:t>
      </w:r>
      <w:r>
        <w:rPr>
          <w:spacing w:val="-12"/>
        </w:rPr>
        <w:t xml:space="preserve"> </w:t>
      </w:r>
      <w:r>
        <w:rPr>
          <w:w w:val="120"/>
        </w:rPr>
        <w:t>cm</w:t>
      </w:r>
      <w:r>
        <w:rPr>
          <w:rFonts w:ascii="Bookman Old Style" w:hAnsi="Bookman Old Style"/>
          <w:w w:val="120"/>
          <w:vertAlign w:val="superscript"/>
        </w:rPr>
        <w:t>-</w:t>
      </w:r>
      <w:r>
        <w:rPr>
          <w:vertAlign w:val="superscript"/>
        </w:rPr>
        <w:t>2</w:t>
      </w:r>
      <w:r>
        <w:rPr>
          <w:spacing w:val="-13"/>
        </w:rPr>
        <w:t xml:space="preserve"> </w:t>
      </w:r>
      <w:r>
        <w:t>occurred</w:t>
      </w:r>
      <w:r>
        <w:rPr>
          <w:spacing w:val="-12"/>
        </w:rPr>
        <w:t xml:space="preserve"> </w:t>
      </w:r>
      <w:r>
        <w:t>during</w:t>
      </w:r>
      <w:r>
        <w:rPr>
          <w:spacing w:val="17"/>
        </w:rPr>
        <w:t xml:space="preserve"> </w:t>
      </w:r>
      <w:r>
        <w:t>the</w:t>
      </w:r>
      <w:r>
        <w:rPr>
          <w:spacing w:val="23"/>
        </w:rPr>
        <w:t xml:space="preserve"> </w:t>
      </w:r>
      <w:r>
        <w:t>Holocene (</w:t>
      </w:r>
      <w:proofErr w:type="spellStart"/>
      <w:r>
        <w:t>Usoskin</w:t>
      </w:r>
      <w:proofErr w:type="spellEnd"/>
      <w:r>
        <w:t xml:space="preserve"> </w:t>
      </w:r>
      <w:hyperlink w:anchor="_bookmark811" w:history="1">
        <w:r>
          <w:rPr>
            <w:color w:val="0000FF"/>
          </w:rPr>
          <w:t>2017</w:t>
        </w:r>
      </w:hyperlink>
      <w:r>
        <w:t>). This</w:t>
      </w:r>
      <w:r>
        <w:rPr>
          <w:spacing w:val="23"/>
        </w:rPr>
        <w:t xml:space="preserve"> </w:t>
      </w:r>
      <w:r>
        <w:t>is</w:t>
      </w:r>
      <w:r>
        <w:rPr>
          <w:spacing w:val="23"/>
        </w:rPr>
        <w:t xml:space="preserve"> </w:t>
      </w:r>
      <w:r>
        <w:t xml:space="preserve">shown as the black star in Fig. </w:t>
      </w:r>
      <w:hyperlink w:anchor="_bookmark134" w:history="1">
        <w:r>
          <w:rPr>
            <w:color w:val="0000FF"/>
          </w:rPr>
          <w:t>52</w:t>
        </w:r>
      </w:hyperlink>
      <w:r>
        <w:t xml:space="preserve">. Accordingly, the event of 774 AD can serve as the strongest </w:t>
      </w:r>
      <w:r>
        <w:rPr>
          <w:i/>
        </w:rPr>
        <w:t>F</w:t>
      </w:r>
      <w:r>
        <w:rPr>
          <w:vertAlign w:val="subscript"/>
        </w:rPr>
        <w:t>30</w:t>
      </w:r>
      <w:r>
        <w:t xml:space="preserve"> SEP event over eleven millennia. We note, however, that additional soft-spectrum events of this order may exist, awaiting discovery via analysis of </w:t>
      </w:r>
      <w:r>
        <w:rPr>
          <w:vertAlign w:val="superscript"/>
        </w:rPr>
        <w:t>36</w:t>
      </w:r>
      <w:r>
        <w:t xml:space="preserve">Cl content in ice cores of events in which </w:t>
      </w:r>
      <w:r>
        <w:rPr>
          <w:vertAlign w:val="superscript"/>
        </w:rPr>
        <w:t>10</w:t>
      </w:r>
      <w:r>
        <w:t xml:space="preserve">Be and </w:t>
      </w:r>
      <w:r>
        <w:rPr>
          <w:vertAlign w:val="superscript"/>
        </w:rPr>
        <w:t>14</w:t>
      </w:r>
      <w:r>
        <w:t>C enhancements are not</w:t>
      </w:r>
      <w:r>
        <w:rPr>
          <w:spacing w:val="40"/>
        </w:rPr>
        <w:t xml:space="preserve"> </w:t>
      </w:r>
      <w:r>
        <w:t>detectable (</w:t>
      </w:r>
      <w:proofErr w:type="spellStart"/>
      <w:r>
        <w:t>Mekhaldi</w:t>
      </w:r>
      <w:proofErr w:type="spellEnd"/>
      <w:r>
        <w:t xml:space="preserve"> et al. </w:t>
      </w:r>
      <w:hyperlink w:anchor="_bookmark568" w:history="1">
        <w:r>
          <w:rPr>
            <w:color w:val="0000FF"/>
          </w:rPr>
          <w:t>2021</w:t>
        </w:r>
      </w:hyperlink>
      <w:r>
        <w:t xml:space="preserve">). </w:t>
      </w:r>
      <w:proofErr w:type="spellStart"/>
      <w:r>
        <w:t>Mekhaldi</w:t>
      </w:r>
      <w:proofErr w:type="spellEnd"/>
      <w:r>
        <w:t xml:space="preserve"> et al. point out that the majority of GLEs observed since 1956 have soft spectra.</w:t>
      </w:r>
    </w:p>
    <w:p w14:paraId="06CADD29" w14:textId="77777777" w:rsidR="007A1714" w:rsidRDefault="00000000">
      <w:pPr>
        <w:pStyle w:val="Corpodetexto"/>
        <w:spacing w:line="247" w:lineRule="auto"/>
        <w:ind w:left="140" w:right="158" w:firstLine="226"/>
        <w:jc w:val="both"/>
      </w:pPr>
      <w:r>
        <w:t>In order to fit the observational data, we assume that the OFD of SEP annual fluence occurrence has the shape of a Weibull (</w:t>
      </w:r>
      <w:hyperlink w:anchor="_bookmark855" w:history="1">
        <w:r>
          <w:rPr>
            <w:color w:val="0000FF"/>
          </w:rPr>
          <w:t>1951</w:t>
        </w:r>
      </w:hyperlink>
      <w:r>
        <w:t>) distribution. The integral Weibull</w:t>
      </w:r>
      <w:r>
        <w:rPr>
          <w:spacing w:val="-13"/>
        </w:rPr>
        <w:t xml:space="preserve"> </w:t>
      </w:r>
      <w:r>
        <w:t xml:space="preserve">distribution for the probability </w:t>
      </w:r>
      <w:r>
        <w:rPr>
          <w:i/>
          <w:w w:val="150"/>
        </w:rPr>
        <w:t>P</w:t>
      </w:r>
      <w:r>
        <w:rPr>
          <w:w w:val="150"/>
        </w:rPr>
        <w:t>(</w:t>
      </w:r>
      <w:r>
        <w:rPr>
          <w:rFonts w:ascii="Bookman Old Style"/>
          <w:w w:val="150"/>
        </w:rPr>
        <w:t>[</w:t>
      </w:r>
      <w:r>
        <w:rPr>
          <w:rFonts w:ascii="Bookman Old Style"/>
          <w:spacing w:val="-24"/>
          <w:w w:val="150"/>
        </w:rPr>
        <w:t xml:space="preserve"> </w:t>
      </w:r>
      <w:r>
        <w:rPr>
          <w:i/>
        </w:rPr>
        <w:t>F</w:t>
      </w:r>
      <w:r>
        <w:t>) of the annual fluence exceeding a given value F to can be written as</w:t>
      </w:r>
    </w:p>
    <w:p w14:paraId="2F9324E5" w14:textId="77777777" w:rsidR="007A1714" w:rsidRDefault="00000000">
      <w:pPr>
        <w:pStyle w:val="Corpodetexto"/>
        <w:tabs>
          <w:tab w:val="left" w:pos="6533"/>
        </w:tabs>
        <w:spacing w:before="163"/>
        <w:ind w:left="140" w:firstLine="2206"/>
        <w:rPr>
          <w:rFonts w:ascii="Lucida Sans Unicode" w:hAnsi="Lucida Sans Unicode"/>
        </w:rPr>
      </w:pPr>
      <w:proofErr w:type="spellStart"/>
      <w:r>
        <w:rPr>
          <w:i/>
        </w:rPr>
        <w:t>P</w:t>
      </w:r>
      <w:r>
        <w:rPr>
          <w:rFonts w:ascii="Lucida Sans Unicode" w:hAnsi="Lucida Sans Unicode"/>
        </w:rPr>
        <w:t>ð</w:t>
      </w:r>
      <w:proofErr w:type="spellEnd"/>
      <w:r>
        <w:rPr>
          <w:rFonts w:ascii="Lucida Sans Unicode" w:hAnsi="Lucida Sans Unicode"/>
          <w:spacing w:val="-31"/>
        </w:rPr>
        <w:t xml:space="preserve"> </w:t>
      </w:r>
      <w:r>
        <w:rPr>
          <w:rFonts w:ascii="Bookman Old Style" w:hAnsi="Bookman Old Style"/>
          <w:w w:val="285"/>
        </w:rPr>
        <w:t>[</w:t>
      </w:r>
      <w:r>
        <w:rPr>
          <w:rFonts w:ascii="Bookman Old Style" w:hAnsi="Bookman Old Style"/>
          <w:spacing w:val="-150"/>
          <w:w w:val="285"/>
        </w:rPr>
        <w:t xml:space="preserve"> </w:t>
      </w:r>
      <w:r>
        <w:rPr>
          <w:i/>
        </w:rPr>
        <w:t>F</w:t>
      </w:r>
      <w:r>
        <w:rPr>
          <w:rFonts w:ascii="Lucida Sans Unicode" w:hAnsi="Lucida Sans Unicode"/>
        </w:rPr>
        <w:t>Þ</w:t>
      </w:r>
      <w:r>
        <w:rPr>
          <w:rFonts w:ascii="Lucida Sans Unicode" w:hAnsi="Lucida Sans Unicode"/>
          <w:spacing w:val="-16"/>
        </w:rPr>
        <w:t xml:space="preserve"> </w:t>
      </w:r>
      <w:r>
        <w:rPr>
          <w:rFonts w:ascii="Lucida Sans Unicode" w:hAnsi="Lucida Sans Unicode"/>
        </w:rPr>
        <w:t>¼</w:t>
      </w:r>
      <w:r>
        <w:rPr>
          <w:rFonts w:ascii="Lucida Sans Unicode" w:hAnsi="Lucida Sans Unicode"/>
          <w:spacing w:val="-15"/>
        </w:rPr>
        <w:t xml:space="preserve"> </w:t>
      </w:r>
      <w:r>
        <w:t>exp</w:t>
      </w:r>
      <w:r>
        <w:rPr>
          <w:rFonts w:ascii="Georgia" w:hAnsi="Georgia"/>
          <w:spacing w:val="44"/>
          <w:position w:val="22"/>
        </w:rPr>
        <w:t xml:space="preserve"> </w:t>
      </w:r>
      <w:r>
        <w:rPr>
          <w:rFonts w:ascii="Lucida Sans Unicode" w:hAnsi="Lucida Sans Unicode"/>
        </w:rPr>
        <w:t>-</w:t>
      </w:r>
      <w:proofErr w:type="spellStart"/>
      <w:r>
        <w:rPr>
          <w:rFonts w:ascii="Lucida Sans Unicode" w:hAnsi="Lucida Sans Unicode"/>
        </w:rPr>
        <w:t>ð</w:t>
      </w:r>
      <w:r>
        <w:rPr>
          <w:i/>
        </w:rPr>
        <w:t>F</w:t>
      </w:r>
      <w:proofErr w:type="spellEnd"/>
      <w:r>
        <w:rPr>
          <w:rFonts w:ascii="Calibri" w:hAnsi="Calibri"/>
        </w:rPr>
        <w:t>=</w:t>
      </w:r>
      <w:r>
        <w:rPr>
          <w:i/>
        </w:rPr>
        <w:t>F</w:t>
      </w:r>
      <w:r>
        <w:rPr>
          <w:vertAlign w:val="subscript"/>
        </w:rPr>
        <w:t>0</w:t>
      </w:r>
      <w:r>
        <w:rPr>
          <w:rFonts w:ascii="Lucida Sans Unicode" w:hAnsi="Lucida Sans Unicode"/>
        </w:rPr>
        <w:t>Þ</w:t>
      </w:r>
      <w:r>
        <w:rPr>
          <w:i/>
          <w:vertAlign w:val="superscript"/>
        </w:rPr>
        <w:t>k</w:t>
      </w:r>
      <w:r>
        <w:rPr>
          <w:rFonts w:ascii="Georgia" w:hAnsi="Georgia"/>
          <w:spacing w:val="54"/>
          <w:position w:val="22"/>
        </w:rPr>
        <w:t xml:space="preserve"> </w:t>
      </w:r>
      <w:r>
        <w:rPr>
          <w:rFonts w:ascii="Calibri" w:hAnsi="Calibri"/>
          <w:spacing w:val="-10"/>
        </w:rPr>
        <w:t>;</w:t>
      </w:r>
      <w:r>
        <w:rPr>
          <w:rFonts w:ascii="Calibri" w:hAnsi="Calibri"/>
        </w:rPr>
        <w:tab/>
      </w:r>
      <w:r>
        <w:rPr>
          <w:rFonts w:ascii="Lucida Sans Unicode" w:hAnsi="Lucida Sans Unicode"/>
          <w:spacing w:val="-4"/>
        </w:rPr>
        <w:t>ð</w:t>
      </w:r>
      <w:r>
        <w:rPr>
          <w:spacing w:val="-4"/>
        </w:rPr>
        <w:t>12</w:t>
      </w:r>
      <w:r>
        <w:rPr>
          <w:rFonts w:ascii="Lucida Sans Unicode" w:hAnsi="Lucida Sans Unicode"/>
          <w:spacing w:val="-4"/>
        </w:rPr>
        <w:t>Þ</w:t>
      </w:r>
    </w:p>
    <w:p w14:paraId="3AFB251B" w14:textId="77777777" w:rsidR="007A1714" w:rsidRDefault="00000000">
      <w:pPr>
        <w:pStyle w:val="Corpodetexto"/>
        <w:spacing w:before="182" w:line="249" w:lineRule="auto"/>
        <w:ind w:left="140" w:right="159"/>
        <w:jc w:val="both"/>
      </w:pPr>
      <w:r>
        <w:t>where k and F</w:t>
      </w:r>
      <w:r>
        <w:rPr>
          <w:vertAlign w:val="subscript"/>
        </w:rPr>
        <w:t>0</w:t>
      </w:r>
      <w:r>
        <w:t xml:space="preserve"> are fitted parameters. In this case the mean fluence (</w:t>
      </w:r>
      <w:r>
        <w:rPr>
          <w:i/>
        </w:rPr>
        <w:t>F</w:t>
      </w:r>
      <w:r>
        <w:t>) can be defined as</w:t>
      </w:r>
    </w:p>
    <w:p w14:paraId="4FCB5453" w14:textId="77777777" w:rsidR="007A1714" w:rsidRDefault="007A1714">
      <w:pPr>
        <w:spacing w:line="249" w:lineRule="auto"/>
        <w:jc w:val="both"/>
        <w:sectPr w:rsidR="007A1714">
          <w:pgSz w:w="8790" w:h="13330"/>
          <w:pgMar w:top="940" w:right="860" w:bottom="880" w:left="880" w:header="653" w:footer="690" w:gutter="0"/>
          <w:cols w:space="720"/>
        </w:sectPr>
      </w:pPr>
    </w:p>
    <w:p w14:paraId="466ED3FC" w14:textId="77777777" w:rsidR="007A1714" w:rsidRDefault="00000000">
      <w:pPr>
        <w:tabs>
          <w:tab w:val="left" w:pos="3551"/>
          <w:tab w:val="left" w:pos="6533"/>
        </w:tabs>
        <w:spacing w:before="188" w:line="345" w:lineRule="exact"/>
        <w:ind w:left="2764"/>
        <w:rPr>
          <w:rFonts w:ascii="Lucida Sans Unicode" w:hAnsi="Lucida Sans Unicode"/>
          <w:sz w:val="20"/>
        </w:rPr>
      </w:pPr>
      <w:r>
        <w:rPr>
          <w:noProof/>
        </w:rPr>
        <w:lastRenderedPageBreak/>
        <mc:AlternateContent>
          <mc:Choice Requires="wps">
            <w:drawing>
              <wp:anchor distT="0" distB="0" distL="0" distR="0" simplePos="0" relativeHeight="480483840" behindDoc="1" locked="0" layoutInCell="1" allowOverlap="1" wp14:anchorId="0A28E4F2" wp14:editId="1CD646B2">
                <wp:simplePos x="0" y="0"/>
                <wp:positionH relativeFrom="page">
                  <wp:posOffset>2662567</wp:posOffset>
                </wp:positionH>
                <wp:positionV relativeFrom="paragraph">
                  <wp:posOffset>57150</wp:posOffset>
                </wp:positionV>
                <wp:extent cx="69850" cy="472440"/>
                <wp:effectExtent l="0" t="0" r="0" b="0"/>
                <wp:wrapNone/>
                <wp:docPr id="2129" name="Textbox 2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850" cy="472440"/>
                        </a:xfrm>
                        <a:prstGeom prst="rect">
                          <a:avLst/>
                        </a:prstGeom>
                      </wps:spPr>
                      <wps:txbx>
                        <w:txbxContent>
                          <w:p w14:paraId="64564051" w14:textId="77777777" w:rsidR="007A1714" w:rsidRDefault="00000000">
                            <w:pPr>
                              <w:pStyle w:val="Corpodetexto"/>
                              <w:spacing w:line="198" w:lineRule="exact"/>
                              <w:rPr>
                                <w:rFonts w:ascii="Georgia"/>
                              </w:rPr>
                            </w:pPr>
                            <w:r>
                              <w:rPr>
                                <w:rFonts w:ascii="Georgia"/>
                                <w:spacing w:val="-10"/>
                                <w:w w:val="90"/>
                              </w:rPr>
                              <w:t>Z</w:t>
                            </w:r>
                          </w:p>
                        </w:txbxContent>
                      </wps:txbx>
                      <wps:bodyPr wrap="square" lIns="0" tIns="0" rIns="0" bIns="0" rtlCol="0">
                        <a:noAutofit/>
                      </wps:bodyPr>
                    </wps:wsp>
                  </a:graphicData>
                </a:graphic>
              </wp:anchor>
            </w:drawing>
          </mc:Choice>
          <mc:Fallback>
            <w:pict>
              <v:shape w14:anchorId="0A28E4F2" id="Textbox 2129" o:spid="_x0000_s1669" type="#_x0000_t202" style="position:absolute;left:0;text-align:left;margin-left:209.65pt;margin-top:4.5pt;width:5.5pt;height:37.2pt;z-index:-22832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" filled="f" stroked="f">
                <v:textbox inset="0,0,0,0">
                  <w:txbxContent>
                    <w:p w14:paraId="64564051" w14:textId="77777777" w:rsidR="007A1714" w:rsidRDefault="00000000">
                      <w:pPr>
                        <w:pStyle w:val="Corpodetexto"/>
                        <w:spacing w:line="198" w:lineRule="exact"/>
                        <w:rPr>
                          <w:rFonts w:ascii="Georgia"/>
                        </w:rPr>
                      </w:pPr>
                      <w:r>
                        <w:rPr>
                          <w:rFonts w:ascii="Georgia"/>
                          <w:spacing w:val="-10"/>
                          <w:w w:val="90"/>
                        </w:rPr>
                        <w:t>Z</w:t>
                      </w:r>
                    </w:p>
                  </w:txbxContent>
                </v:textbox>
                <w10:wrap anchorx="page"/>
              </v:shape>
            </w:pict>
          </mc:Fallback>
        </mc:AlternateContent>
      </w:r>
      <w:proofErr w:type="spellStart"/>
      <w:r>
        <w:rPr>
          <w:rFonts w:ascii="Lucida Sans Unicode" w:hAnsi="Lucida Sans Unicode"/>
          <w:spacing w:val="15"/>
          <w:sz w:val="20"/>
        </w:rPr>
        <w:t>h</w:t>
      </w:r>
      <w:r>
        <w:rPr>
          <w:i/>
          <w:spacing w:val="15"/>
          <w:sz w:val="20"/>
        </w:rPr>
        <w:t>F</w:t>
      </w:r>
      <w:r>
        <w:rPr>
          <w:rFonts w:ascii="Lucida Sans Unicode" w:hAnsi="Lucida Sans Unicode"/>
          <w:spacing w:val="15"/>
          <w:sz w:val="20"/>
        </w:rPr>
        <w:t>i</w:t>
      </w:r>
      <w:proofErr w:type="spellEnd"/>
      <w:r>
        <w:rPr>
          <w:rFonts w:ascii="Lucida Sans Unicode" w:hAnsi="Lucida Sans Unicode"/>
          <w:sz w:val="20"/>
        </w:rPr>
        <w:tab/>
      </w:r>
      <w:r>
        <w:rPr>
          <w:i/>
          <w:sz w:val="20"/>
        </w:rPr>
        <w:t>F</w:t>
      </w:r>
      <w:r>
        <w:rPr>
          <w:i/>
          <w:spacing w:val="-8"/>
          <w:sz w:val="20"/>
        </w:rPr>
        <w:t xml:space="preserve"> </w:t>
      </w:r>
      <w:proofErr w:type="spellStart"/>
      <w:r>
        <w:rPr>
          <w:i/>
          <w:position w:val="14"/>
          <w:sz w:val="20"/>
          <w:u w:val="single"/>
        </w:rPr>
        <w:t>dP</w:t>
      </w:r>
      <w:proofErr w:type="spellEnd"/>
      <w:r>
        <w:rPr>
          <w:i/>
          <w:spacing w:val="-13"/>
          <w:position w:val="14"/>
          <w:sz w:val="20"/>
        </w:rPr>
        <w:t xml:space="preserve"> </w:t>
      </w:r>
      <w:proofErr w:type="spellStart"/>
      <w:r>
        <w:rPr>
          <w:i/>
          <w:spacing w:val="-5"/>
          <w:sz w:val="20"/>
        </w:rPr>
        <w:t>dF</w:t>
      </w:r>
      <w:proofErr w:type="spellEnd"/>
      <w:r>
        <w:rPr>
          <w:rFonts w:ascii="Calibri" w:hAnsi="Calibri"/>
          <w:spacing w:val="-5"/>
          <w:sz w:val="20"/>
        </w:rPr>
        <w:t>:</w:t>
      </w:r>
      <w:r>
        <w:rPr>
          <w:rFonts w:ascii="Calibri" w:hAnsi="Calibri"/>
          <w:sz w:val="20"/>
        </w:rPr>
        <w:tab/>
      </w:r>
      <w:r>
        <w:rPr>
          <w:rFonts w:ascii="Lucida Sans Unicode" w:hAnsi="Lucida Sans Unicode"/>
          <w:spacing w:val="-4"/>
          <w:sz w:val="20"/>
        </w:rPr>
        <w:t>ð</w:t>
      </w:r>
      <w:r>
        <w:rPr>
          <w:spacing w:val="-4"/>
          <w:sz w:val="20"/>
        </w:rPr>
        <w:t>13</w:t>
      </w:r>
      <w:r>
        <w:rPr>
          <w:rFonts w:ascii="Lucida Sans Unicode" w:hAnsi="Lucida Sans Unicode"/>
          <w:spacing w:val="-4"/>
          <w:sz w:val="20"/>
        </w:rPr>
        <w:t>Þ</w:t>
      </w:r>
    </w:p>
    <w:p w14:paraId="24C7509A" w14:textId="77777777" w:rsidR="007A1714" w:rsidRDefault="00000000">
      <w:pPr>
        <w:spacing w:line="161" w:lineRule="exact"/>
        <w:ind w:left="1023" w:right="418"/>
        <w:jc w:val="center"/>
        <w:rPr>
          <w:i/>
          <w:sz w:val="20"/>
        </w:rPr>
      </w:pPr>
      <w:proofErr w:type="spellStart"/>
      <w:r>
        <w:rPr>
          <w:i/>
          <w:spacing w:val="-5"/>
          <w:sz w:val="20"/>
        </w:rPr>
        <w:t>dF</w:t>
      </w:r>
      <w:proofErr w:type="spellEnd"/>
    </w:p>
    <w:p w14:paraId="0D6BE68F" w14:textId="77777777" w:rsidR="007A1714" w:rsidRDefault="00000000">
      <w:pPr>
        <w:pStyle w:val="Corpodetexto"/>
        <w:spacing w:before="203"/>
        <w:ind w:left="367"/>
        <w:jc w:val="both"/>
      </w:pPr>
      <w:r>
        <w:t>One</w:t>
      </w:r>
      <w:r>
        <w:rPr>
          <w:spacing w:val="13"/>
        </w:rPr>
        <w:t xml:space="preserve"> </w:t>
      </w:r>
      <w:r>
        <w:t>can</w:t>
      </w:r>
      <w:r>
        <w:rPr>
          <w:spacing w:val="12"/>
        </w:rPr>
        <w:t xml:space="preserve"> </w:t>
      </w:r>
      <w:r>
        <w:t>constrain</w:t>
      </w:r>
      <w:r>
        <w:rPr>
          <w:spacing w:val="13"/>
        </w:rPr>
        <w:t xml:space="preserve"> </w:t>
      </w:r>
      <w:r>
        <w:t>this</w:t>
      </w:r>
      <w:r>
        <w:rPr>
          <w:spacing w:val="13"/>
        </w:rPr>
        <w:t xml:space="preserve"> </w:t>
      </w:r>
      <w:r>
        <w:t>distribution</w:t>
      </w:r>
      <w:r>
        <w:rPr>
          <w:spacing w:val="13"/>
        </w:rPr>
        <w:t xml:space="preserve"> </w:t>
      </w:r>
      <w:r>
        <w:t>by</w:t>
      </w:r>
      <w:r>
        <w:rPr>
          <w:spacing w:val="12"/>
        </w:rPr>
        <w:t xml:space="preserve"> </w:t>
      </w:r>
      <w:r>
        <w:t>observational</w:t>
      </w:r>
      <w:r>
        <w:rPr>
          <w:spacing w:val="13"/>
        </w:rPr>
        <w:t xml:space="preserve"> </w:t>
      </w:r>
      <w:r>
        <w:t>facts,</w:t>
      </w:r>
      <w:r>
        <w:rPr>
          <w:spacing w:val="13"/>
        </w:rPr>
        <w:t xml:space="preserve"> </w:t>
      </w:r>
      <w:r>
        <w:t>as</w:t>
      </w:r>
      <w:r>
        <w:rPr>
          <w:spacing w:val="14"/>
        </w:rPr>
        <w:t xml:space="preserve"> </w:t>
      </w:r>
      <w:r>
        <w:t>described</w:t>
      </w:r>
      <w:r>
        <w:rPr>
          <w:spacing w:val="14"/>
        </w:rPr>
        <w:t xml:space="preserve"> </w:t>
      </w:r>
      <w:r>
        <w:rPr>
          <w:spacing w:val="-2"/>
        </w:rPr>
        <w:t>below:</w:t>
      </w:r>
    </w:p>
    <w:p w14:paraId="7F78C1C7" w14:textId="77777777" w:rsidR="007A1714" w:rsidRDefault="00000000">
      <w:pPr>
        <w:pStyle w:val="PargrafodaLista"/>
        <w:numPr>
          <w:ilvl w:val="0"/>
          <w:numId w:val="3"/>
        </w:numPr>
        <w:tabs>
          <w:tab w:val="left" w:pos="412"/>
          <w:tab w:val="left" w:pos="414"/>
        </w:tabs>
        <w:spacing w:before="149" w:line="208" w:lineRule="auto"/>
        <w:ind w:right="158"/>
        <w:jc w:val="both"/>
        <w:rPr>
          <w:sz w:val="20"/>
        </w:rPr>
      </w:pPr>
      <w:r>
        <w:rPr>
          <w:sz w:val="20"/>
        </w:rPr>
        <w:t xml:space="preserve">The mean </w:t>
      </w:r>
      <w:r>
        <w:rPr>
          <w:i/>
          <w:sz w:val="20"/>
        </w:rPr>
        <w:t>F</w:t>
      </w:r>
      <w:r>
        <w:rPr>
          <w:sz w:val="20"/>
          <w:vertAlign w:val="subscript"/>
        </w:rPr>
        <w:t>30</w:t>
      </w:r>
      <w:r>
        <w:rPr>
          <w:sz w:val="20"/>
        </w:rPr>
        <w:t xml:space="preserve"> annual fluence reconstructed from lunar samples (Sect. </w:t>
      </w:r>
      <w:hyperlink w:anchor="_bookmark131" w:history="1">
        <w:r>
          <w:rPr>
            <w:color w:val="0000FF"/>
            <w:sz w:val="20"/>
          </w:rPr>
          <w:t>7.5</w:t>
        </w:r>
      </w:hyperlink>
      <w:r>
        <w:rPr>
          <w:sz w:val="20"/>
        </w:rPr>
        <w:t>) is between 1.0 and 1.3</w:t>
      </w:r>
      <w:r>
        <w:rPr>
          <w:spacing w:val="23"/>
          <w:sz w:val="20"/>
        </w:rPr>
        <w:t xml:space="preserve"> </w:t>
      </w:r>
      <w:r>
        <w:rPr>
          <w:rFonts w:ascii="Bookman Old Style" w:hAnsi="Bookman Old Style"/>
          <w:sz w:val="20"/>
        </w:rPr>
        <w:t xml:space="preserve">9 </w:t>
      </w:r>
      <w:r>
        <w:rPr>
          <w:sz w:val="20"/>
        </w:rPr>
        <w:t>10</w:t>
      </w:r>
      <w:r>
        <w:rPr>
          <w:sz w:val="20"/>
          <w:vertAlign w:val="superscript"/>
        </w:rPr>
        <w:t>9</w:t>
      </w:r>
      <w:r>
        <w:rPr>
          <w:sz w:val="20"/>
        </w:rPr>
        <w:t xml:space="preserve"> (cm</w:t>
      </w:r>
      <w:r>
        <w:rPr>
          <w:sz w:val="20"/>
          <w:vertAlign w:val="superscript"/>
        </w:rPr>
        <w:t>2</w:t>
      </w:r>
      <w:r>
        <w:rPr>
          <w:sz w:val="20"/>
        </w:rPr>
        <w:t xml:space="preserve"> year)</w:t>
      </w:r>
      <w:r>
        <w:rPr>
          <w:rFonts w:ascii="Bookman Old Style" w:hAnsi="Bookman Old Style"/>
          <w:sz w:val="20"/>
          <w:vertAlign w:val="superscript"/>
        </w:rPr>
        <w:t>-</w:t>
      </w:r>
      <w:r>
        <w:rPr>
          <w:sz w:val="20"/>
          <w:vertAlign w:val="superscript"/>
        </w:rPr>
        <w:t>1</w:t>
      </w:r>
      <w:r>
        <w:rPr>
          <w:sz w:val="20"/>
        </w:rPr>
        <w:t xml:space="preserve"> which limits the range of the </w:t>
      </w:r>
      <w:proofErr w:type="spellStart"/>
      <w:r>
        <w:rPr>
          <w:rFonts w:ascii="Lucida Sans Unicode" w:hAnsi="Lucida Sans Unicode"/>
          <w:sz w:val="20"/>
        </w:rPr>
        <w:t>h</w:t>
      </w:r>
      <w:r>
        <w:rPr>
          <w:i/>
          <w:sz w:val="20"/>
        </w:rPr>
        <w:t>F</w:t>
      </w:r>
      <w:r>
        <w:rPr>
          <w:rFonts w:ascii="Lucida Sans Unicode" w:hAnsi="Lucida Sans Unicode"/>
          <w:sz w:val="20"/>
        </w:rPr>
        <w:t>i</w:t>
      </w:r>
      <w:proofErr w:type="spellEnd"/>
      <w:r>
        <w:rPr>
          <w:rFonts w:ascii="Lucida Sans Unicode" w:hAnsi="Lucida Sans Unicode"/>
          <w:spacing w:val="-5"/>
          <w:sz w:val="20"/>
        </w:rPr>
        <w:t xml:space="preserve"> </w:t>
      </w:r>
      <w:r>
        <w:rPr>
          <w:sz w:val="20"/>
        </w:rPr>
        <w:t>value of the distribution.</w:t>
      </w:r>
    </w:p>
    <w:p w14:paraId="56AEFA95" w14:textId="77777777" w:rsidR="007A1714" w:rsidRDefault="00000000">
      <w:pPr>
        <w:pStyle w:val="PargrafodaLista"/>
        <w:numPr>
          <w:ilvl w:val="0"/>
          <w:numId w:val="3"/>
        </w:numPr>
        <w:tabs>
          <w:tab w:val="left" w:pos="412"/>
          <w:tab w:val="left" w:pos="414"/>
        </w:tabs>
        <w:spacing w:before="15" w:line="244" w:lineRule="auto"/>
        <w:ind w:right="158"/>
        <w:jc w:val="both"/>
        <w:rPr>
          <w:sz w:val="20"/>
        </w:rPr>
      </w:pPr>
      <w:r>
        <w:rPr>
          <w:spacing w:val="-2"/>
          <w:w w:val="110"/>
          <w:sz w:val="20"/>
        </w:rPr>
        <w:t>The</w:t>
      </w:r>
      <w:r>
        <w:rPr>
          <w:spacing w:val="-12"/>
          <w:w w:val="110"/>
          <w:sz w:val="20"/>
        </w:rPr>
        <w:t xml:space="preserve"> </w:t>
      </w:r>
      <w:r>
        <w:rPr>
          <w:spacing w:val="-2"/>
          <w:w w:val="110"/>
          <w:sz w:val="20"/>
        </w:rPr>
        <w:t>fact</w:t>
      </w:r>
      <w:r>
        <w:rPr>
          <w:spacing w:val="-12"/>
          <w:w w:val="110"/>
          <w:sz w:val="20"/>
        </w:rPr>
        <w:t xml:space="preserve"> </w:t>
      </w:r>
      <w:r>
        <w:rPr>
          <w:spacing w:val="-2"/>
          <w:w w:val="110"/>
          <w:sz w:val="20"/>
        </w:rPr>
        <w:t>that</w:t>
      </w:r>
      <w:r>
        <w:rPr>
          <w:spacing w:val="-12"/>
          <w:w w:val="110"/>
          <w:sz w:val="20"/>
        </w:rPr>
        <w:t xml:space="preserve"> </w:t>
      </w:r>
      <w:r>
        <w:rPr>
          <w:spacing w:val="-2"/>
          <w:w w:val="110"/>
          <w:sz w:val="20"/>
        </w:rPr>
        <w:t>no</w:t>
      </w:r>
      <w:r>
        <w:rPr>
          <w:spacing w:val="-11"/>
          <w:w w:val="110"/>
          <w:sz w:val="20"/>
        </w:rPr>
        <w:t xml:space="preserve"> </w:t>
      </w:r>
      <w:r>
        <w:rPr>
          <w:spacing w:val="-2"/>
          <w:w w:val="110"/>
          <w:sz w:val="20"/>
        </w:rPr>
        <w:t>events</w:t>
      </w:r>
      <w:r>
        <w:rPr>
          <w:spacing w:val="-12"/>
          <w:w w:val="110"/>
          <w:sz w:val="20"/>
        </w:rPr>
        <w:t xml:space="preserve"> </w:t>
      </w:r>
      <w:r>
        <w:rPr>
          <w:spacing w:val="-2"/>
          <w:w w:val="110"/>
          <w:sz w:val="20"/>
        </w:rPr>
        <w:t>with</w:t>
      </w:r>
      <w:r>
        <w:rPr>
          <w:spacing w:val="-12"/>
          <w:w w:val="110"/>
          <w:sz w:val="20"/>
        </w:rPr>
        <w:t xml:space="preserve"> </w:t>
      </w:r>
      <w:r>
        <w:rPr>
          <w:i/>
          <w:spacing w:val="-2"/>
          <w:w w:val="110"/>
          <w:sz w:val="20"/>
        </w:rPr>
        <w:t>F</w:t>
      </w:r>
      <w:r>
        <w:rPr>
          <w:spacing w:val="-2"/>
          <w:w w:val="110"/>
          <w:sz w:val="20"/>
          <w:vertAlign w:val="subscript"/>
        </w:rPr>
        <w:t>30</w:t>
      </w:r>
      <w:r>
        <w:rPr>
          <w:spacing w:val="-12"/>
          <w:w w:val="110"/>
          <w:sz w:val="20"/>
        </w:rPr>
        <w:t xml:space="preserve"> </w:t>
      </w:r>
      <w:r>
        <w:rPr>
          <w:rFonts w:ascii="Bookman Old Style" w:hAnsi="Bookman Old Style"/>
          <w:spacing w:val="-2"/>
          <w:w w:val="115"/>
          <w:sz w:val="20"/>
        </w:rPr>
        <w:t>[</w:t>
      </w:r>
      <w:r>
        <w:rPr>
          <w:rFonts w:ascii="Bookman Old Style" w:hAnsi="Bookman Old Style"/>
          <w:spacing w:val="-16"/>
          <w:w w:val="115"/>
          <w:sz w:val="20"/>
        </w:rPr>
        <w:t xml:space="preserve"> </w:t>
      </w:r>
      <w:r>
        <w:rPr>
          <w:spacing w:val="-2"/>
          <w:w w:val="110"/>
          <w:sz w:val="20"/>
        </w:rPr>
        <w:t>10</w:t>
      </w:r>
      <w:r>
        <w:rPr>
          <w:spacing w:val="-2"/>
          <w:w w:val="110"/>
          <w:sz w:val="20"/>
          <w:vertAlign w:val="superscript"/>
        </w:rPr>
        <w:t>11</w:t>
      </w:r>
      <w:r>
        <w:rPr>
          <w:spacing w:val="-12"/>
          <w:w w:val="110"/>
          <w:sz w:val="20"/>
        </w:rPr>
        <w:t xml:space="preserve"> </w:t>
      </w:r>
      <w:r>
        <w:rPr>
          <w:spacing w:val="-2"/>
          <w:w w:val="110"/>
          <w:sz w:val="20"/>
        </w:rPr>
        <w:t>(cm</w:t>
      </w:r>
      <w:r>
        <w:rPr>
          <w:spacing w:val="-2"/>
          <w:w w:val="110"/>
          <w:sz w:val="20"/>
          <w:vertAlign w:val="superscript"/>
        </w:rPr>
        <w:t>2</w:t>
      </w:r>
      <w:r>
        <w:rPr>
          <w:spacing w:val="-7"/>
          <w:w w:val="110"/>
          <w:sz w:val="20"/>
        </w:rPr>
        <w:t xml:space="preserve"> </w:t>
      </w:r>
      <w:r>
        <w:rPr>
          <w:spacing w:val="-2"/>
          <w:w w:val="110"/>
          <w:sz w:val="20"/>
        </w:rPr>
        <w:t>year)</w:t>
      </w:r>
      <w:r>
        <w:rPr>
          <w:rFonts w:ascii="Bookman Old Style" w:hAnsi="Bookman Old Style"/>
          <w:spacing w:val="-2"/>
          <w:w w:val="110"/>
          <w:sz w:val="20"/>
          <w:vertAlign w:val="superscript"/>
        </w:rPr>
        <w:t>-</w:t>
      </w:r>
      <w:r>
        <w:rPr>
          <w:spacing w:val="-2"/>
          <w:w w:val="110"/>
          <w:sz w:val="20"/>
          <w:vertAlign w:val="superscript"/>
        </w:rPr>
        <w:t>1</w:t>
      </w:r>
      <w:r>
        <w:rPr>
          <w:spacing w:val="-6"/>
          <w:w w:val="110"/>
          <w:sz w:val="20"/>
        </w:rPr>
        <w:t xml:space="preserve"> </w:t>
      </w:r>
      <w:r>
        <w:rPr>
          <w:spacing w:val="-2"/>
          <w:w w:val="110"/>
          <w:sz w:val="20"/>
        </w:rPr>
        <w:t>have</w:t>
      </w:r>
      <w:r>
        <w:rPr>
          <w:spacing w:val="-6"/>
          <w:w w:val="110"/>
          <w:sz w:val="20"/>
        </w:rPr>
        <w:t xml:space="preserve"> </w:t>
      </w:r>
      <w:r>
        <w:rPr>
          <w:spacing w:val="-2"/>
          <w:w w:val="110"/>
          <w:sz w:val="20"/>
        </w:rPr>
        <w:t>been</w:t>
      </w:r>
      <w:r>
        <w:rPr>
          <w:spacing w:val="-5"/>
          <w:w w:val="110"/>
          <w:sz w:val="20"/>
        </w:rPr>
        <w:t xml:space="preserve"> </w:t>
      </w:r>
      <w:r>
        <w:rPr>
          <w:spacing w:val="-2"/>
          <w:w w:val="110"/>
          <w:sz w:val="20"/>
        </w:rPr>
        <w:t>found,</w:t>
      </w:r>
      <w:r>
        <w:rPr>
          <w:spacing w:val="-6"/>
          <w:w w:val="110"/>
          <w:sz w:val="20"/>
        </w:rPr>
        <w:t xml:space="preserve"> </w:t>
      </w:r>
      <w:r>
        <w:rPr>
          <w:spacing w:val="-2"/>
          <w:w w:val="110"/>
          <w:sz w:val="20"/>
        </w:rPr>
        <w:t>and</w:t>
      </w:r>
      <w:r>
        <w:rPr>
          <w:spacing w:val="-5"/>
          <w:w w:val="110"/>
          <w:sz w:val="20"/>
        </w:rPr>
        <w:t xml:space="preserve"> </w:t>
      </w:r>
      <w:r>
        <w:rPr>
          <w:spacing w:val="-2"/>
          <w:w w:val="110"/>
          <w:sz w:val="20"/>
        </w:rPr>
        <w:t xml:space="preserve">are </w:t>
      </w:r>
      <w:r>
        <w:rPr>
          <w:sz w:val="20"/>
        </w:rPr>
        <w:t>unlikely</w:t>
      </w:r>
      <w:r>
        <w:rPr>
          <w:spacing w:val="-4"/>
          <w:sz w:val="20"/>
        </w:rPr>
        <w:t xml:space="preserve"> </w:t>
      </w:r>
      <w:r>
        <w:rPr>
          <w:sz w:val="20"/>
        </w:rPr>
        <w:t>to</w:t>
      </w:r>
      <w:r>
        <w:rPr>
          <w:spacing w:val="-4"/>
          <w:sz w:val="20"/>
        </w:rPr>
        <w:t xml:space="preserve"> </w:t>
      </w:r>
      <w:r>
        <w:rPr>
          <w:sz w:val="20"/>
        </w:rPr>
        <w:t>be</w:t>
      </w:r>
      <w:r>
        <w:rPr>
          <w:spacing w:val="-4"/>
          <w:sz w:val="20"/>
        </w:rPr>
        <w:t xml:space="preserve"> </w:t>
      </w:r>
      <w:r>
        <w:rPr>
          <w:sz w:val="20"/>
        </w:rPr>
        <w:t>found,</w:t>
      </w:r>
      <w:r>
        <w:rPr>
          <w:spacing w:val="-3"/>
          <w:sz w:val="20"/>
        </w:rPr>
        <w:t xml:space="preserve"> </w:t>
      </w:r>
      <w:r>
        <w:rPr>
          <w:sz w:val="20"/>
        </w:rPr>
        <w:t>over</w:t>
      </w:r>
      <w:r>
        <w:rPr>
          <w:spacing w:val="-3"/>
          <w:sz w:val="20"/>
        </w:rPr>
        <w:t xml:space="preserve"> </w:t>
      </w:r>
      <w:r>
        <w:rPr>
          <w:sz w:val="20"/>
        </w:rPr>
        <w:t>the</w:t>
      </w:r>
      <w:r>
        <w:rPr>
          <w:spacing w:val="-4"/>
          <w:sz w:val="20"/>
        </w:rPr>
        <w:t xml:space="preserve"> </w:t>
      </w:r>
      <w:r>
        <w:rPr>
          <w:sz w:val="20"/>
        </w:rPr>
        <w:t>Holocene,</w:t>
      </w:r>
      <w:r>
        <w:rPr>
          <w:spacing w:val="-4"/>
          <w:sz w:val="20"/>
        </w:rPr>
        <w:t xml:space="preserve"> </w:t>
      </w:r>
      <w:r>
        <w:rPr>
          <w:sz w:val="20"/>
        </w:rPr>
        <w:t>poses</w:t>
      </w:r>
      <w:r>
        <w:rPr>
          <w:spacing w:val="-3"/>
          <w:sz w:val="20"/>
        </w:rPr>
        <w:t xml:space="preserve"> </w:t>
      </w:r>
      <w:r>
        <w:rPr>
          <w:sz w:val="20"/>
        </w:rPr>
        <w:t>an</w:t>
      </w:r>
      <w:r>
        <w:rPr>
          <w:spacing w:val="-4"/>
          <w:sz w:val="20"/>
        </w:rPr>
        <w:t xml:space="preserve"> </w:t>
      </w:r>
      <w:r>
        <w:rPr>
          <w:sz w:val="20"/>
        </w:rPr>
        <w:t>upper</w:t>
      </w:r>
      <w:r>
        <w:rPr>
          <w:spacing w:val="-3"/>
          <w:sz w:val="20"/>
        </w:rPr>
        <w:t xml:space="preserve"> </w:t>
      </w:r>
      <w:r>
        <w:rPr>
          <w:sz w:val="20"/>
        </w:rPr>
        <w:t>90%</w:t>
      </w:r>
      <w:r>
        <w:rPr>
          <w:spacing w:val="-4"/>
          <w:sz w:val="20"/>
        </w:rPr>
        <w:t xml:space="preserve"> </w:t>
      </w:r>
      <w:r>
        <w:rPr>
          <w:sz w:val="20"/>
        </w:rPr>
        <w:t>confidence</w:t>
      </w:r>
      <w:r>
        <w:rPr>
          <w:spacing w:val="-4"/>
          <w:sz w:val="20"/>
        </w:rPr>
        <w:t xml:space="preserve"> </w:t>
      </w:r>
      <w:r>
        <w:rPr>
          <w:sz w:val="20"/>
        </w:rPr>
        <w:t xml:space="preserve">interval </w:t>
      </w:r>
      <w:r>
        <w:rPr>
          <w:w w:val="110"/>
          <w:sz w:val="20"/>
        </w:rPr>
        <w:t xml:space="preserve">limit </w:t>
      </w:r>
      <w:r>
        <w:rPr>
          <w:i/>
          <w:w w:val="155"/>
          <w:sz w:val="20"/>
        </w:rPr>
        <w:t>P</w:t>
      </w:r>
      <w:r>
        <w:rPr>
          <w:w w:val="155"/>
          <w:sz w:val="20"/>
        </w:rPr>
        <w:t>(</w:t>
      </w:r>
      <w:r>
        <w:rPr>
          <w:rFonts w:ascii="Bookman Old Style" w:hAnsi="Bookman Old Style"/>
          <w:w w:val="155"/>
          <w:sz w:val="20"/>
        </w:rPr>
        <w:t>[</w:t>
      </w:r>
      <w:r>
        <w:rPr>
          <w:rFonts w:ascii="Bookman Old Style" w:hAnsi="Bookman Old Style"/>
          <w:spacing w:val="-59"/>
          <w:w w:val="155"/>
          <w:sz w:val="20"/>
        </w:rPr>
        <w:t xml:space="preserve"> </w:t>
      </w:r>
      <w:r>
        <w:rPr>
          <w:w w:val="110"/>
          <w:sz w:val="20"/>
        </w:rPr>
        <w:t>10</w:t>
      </w:r>
      <w:r>
        <w:rPr>
          <w:w w:val="110"/>
          <w:sz w:val="20"/>
          <w:vertAlign w:val="superscript"/>
        </w:rPr>
        <w:t>11</w:t>
      </w:r>
      <w:r>
        <w:rPr>
          <w:w w:val="110"/>
          <w:sz w:val="20"/>
        </w:rPr>
        <w:t xml:space="preserve"> (cm</w:t>
      </w:r>
      <w:r>
        <w:rPr>
          <w:w w:val="110"/>
          <w:sz w:val="20"/>
          <w:vertAlign w:val="superscript"/>
        </w:rPr>
        <w:t>2</w:t>
      </w:r>
      <w:r>
        <w:rPr>
          <w:w w:val="110"/>
          <w:sz w:val="20"/>
        </w:rPr>
        <w:t xml:space="preserve"> year)</w:t>
      </w:r>
      <w:r>
        <w:rPr>
          <w:rFonts w:ascii="Bookman Old Style" w:hAnsi="Bookman Old Style"/>
          <w:w w:val="110"/>
          <w:sz w:val="20"/>
          <w:vertAlign w:val="superscript"/>
        </w:rPr>
        <w:t>-</w:t>
      </w:r>
      <w:r>
        <w:rPr>
          <w:w w:val="110"/>
          <w:sz w:val="20"/>
          <w:vertAlign w:val="superscript"/>
        </w:rPr>
        <w:t>1</w:t>
      </w:r>
      <w:r>
        <w:rPr>
          <w:w w:val="110"/>
          <w:sz w:val="20"/>
        </w:rPr>
        <w:t xml:space="preserve">) </w:t>
      </w:r>
      <w:r>
        <w:rPr>
          <w:rFonts w:ascii="Bookman Old Style" w:hAnsi="Bookman Old Style"/>
          <w:w w:val="110"/>
          <w:sz w:val="20"/>
        </w:rPr>
        <w:t xml:space="preserve">B </w:t>
      </w:r>
      <w:r>
        <w:rPr>
          <w:w w:val="110"/>
          <w:sz w:val="20"/>
        </w:rPr>
        <w:t xml:space="preserve">1.9 </w:t>
      </w:r>
      <w:r>
        <w:rPr>
          <w:rFonts w:ascii="Bookman Old Style" w:hAnsi="Bookman Old Style"/>
          <w:w w:val="110"/>
          <w:sz w:val="20"/>
        </w:rPr>
        <w:t xml:space="preserve">9 </w:t>
      </w:r>
      <w:r>
        <w:rPr>
          <w:w w:val="120"/>
          <w:sz w:val="20"/>
        </w:rPr>
        <w:t>10</w:t>
      </w:r>
      <w:r>
        <w:rPr>
          <w:rFonts w:ascii="Bookman Old Style" w:hAnsi="Bookman Old Style"/>
          <w:w w:val="120"/>
          <w:sz w:val="20"/>
          <w:vertAlign w:val="superscript"/>
        </w:rPr>
        <w:t>-</w:t>
      </w:r>
      <w:r>
        <w:rPr>
          <w:w w:val="110"/>
          <w:sz w:val="20"/>
          <w:vertAlign w:val="superscript"/>
        </w:rPr>
        <w:t>4</w:t>
      </w:r>
      <w:r>
        <w:rPr>
          <w:w w:val="110"/>
          <w:sz w:val="20"/>
        </w:rPr>
        <w:t xml:space="preserve"> year</w:t>
      </w:r>
      <w:r>
        <w:rPr>
          <w:rFonts w:ascii="Bookman Old Style" w:hAnsi="Bookman Old Style"/>
          <w:w w:val="110"/>
          <w:sz w:val="20"/>
          <w:vertAlign w:val="superscript"/>
        </w:rPr>
        <w:t>-</w:t>
      </w:r>
      <w:r>
        <w:rPr>
          <w:w w:val="110"/>
          <w:sz w:val="20"/>
          <w:vertAlign w:val="superscript"/>
        </w:rPr>
        <w:t>1</w:t>
      </w:r>
      <w:r>
        <w:rPr>
          <w:w w:val="110"/>
          <w:sz w:val="20"/>
        </w:rPr>
        <w:t>.</w:t>
      </w:r>
    </w:p>
    <w:p w14:paraId="11D019BF" w14:textId="77777777" w:rsidR="007A1714" w:rsidRDefault="00000000">
      <w:pPr>
        <w:pStyle w:val="PargrafodaLista"/>
        <w:numPr>
          <w:ilvl w:val="0"/>
          <w:numId w:val="3"/>
        </w:numPr>
        <w:tabs>
          <w:tab w:val="left" w:pos="413"/>
        </w:tabs>
        <w:spacing w:line="238" w:lineRule="exact"/>
        <w:ind w:left="413" w:hanging="273"/>
        <w:jc w:val="both"/>
        <w:rPr>
          <w:sz w:val="20"/>
        </w:rPr>
      </w:pPr>
      <w:r>
        <w:rPr>
          <w:sz w:val="20"/>
        </w:rPr>
        <w:t>Five</w:t>
      </w:r>
      <w:r>
        <w:rPr>
          <w:spacing w:val="32"/>
          <w:sz w:val="20"/>
        </w:rPr>
        <w:t xml:space="preserve"> </w:t>
      </w:r>
      <w:r>
        <w:rPr>
          <w:sz w:val="20"/>
        </w:rPr>
        <w:t>historical</w:t>
      </w:r>
      <w:r>
        <w:rPr>
          <w:spacing w:val="30"/>
          <w:sz w:val="20"/>
        </w:rPr>
        <w:t xml:space="preserve"> </w:t>
      </w:r>
      <w:r>
        <w:rPr>
          <w:sz w:val="20"/>
        </w:rPr>
        <w:t>events</w:t>
      </w:r>
      <w:r>
        <w:rPr>
          <w:spacing w:val="32"/>
          <w:sz w:val="20"/>
        </w:rPr>
        <w:t xml:space="preserve"> </w:t>
      </w:r>
      <w:r>
        <w:rPr>
          <w:sz w:val="20"/>
        </w:rPr>
        <w:t>(7176</w:t>
      </w:r>
      <w:r>
        <w:rPr>
          <w:spacing w:val="32"/>
          <w:sz w:val="20"/>
        </w:rPr>
        <w:t xml:space="preserve"> </w:t>
      </w:r>
      <w:r>
        <w:rPr>
          <w:sz w:val="20"/>
        </w:rPr>
        <w:t>BC,</w:t>
      </w:r>
      <w:r>
        <w:rPr>
          <w:spacing w:val="32"/>
          <w:sz w:val="20"/>
        </w:rPr>
        <w:t xml:space="preserve"> </w:t>
      </w:r>
      <w:r>
        <w:rPr>
          <w:sz w:val="20"/>
        </w:rPr>
        <w:t>5259</w:t>
      </w:r>
      <w:r>
        <w:rPr>
          <w:spacing w:val="31"/>
          <w:sz w:val="20"/>
        </w:rPr>
        <w:t xml:space="preserve"> </w:t>
      </w:r>
      <w:r>
        <w:rPr>
          <w:sz w:val="20"/>
        </w:rPr>
        <w:t>BC,</w:t>
      </w:r>
      <w:r>
        <w:rPr>
          <w:spacing w:val="32"/>
          <w:sz w:val="20"/>
        </w:rPr>
        <w:t xml:space="preserve"> </w:t>
      </w:r>
      <w:r>
        <w:rPr>
          <w:sz w:val="20"/>
        </w:rPr>
        <w:t>660</w:t>
      </w:r>
      <w:r>
        <w:rPr>
          <w:spacing w:val="31"/>
          <w:sz w:val="20"/>
        </w:rPr>
        <w:t xml:space="preserve"> </w:t>
      </w:r>
      <w:r>
        <w:rPr>
          <w:sz w:val="20"/>
        </w:rPr>
        <w:t>BC,</w:t>
      </w:r>
      <w:r>
        <w:rPr>
          <w:spacing w:val="32"/>
          <w:sz w:val="20"/>
        </w:rPr>
        <w:t xml:space="preserve"> </w:t>
      </w:r>
      <w:r>
        <w:rPr>
          <w:sz w:val="20"/>
        </w:rPr>
        <w:t>774</w:t>
      </w:r>
      <w:r>
        <w:rPr>
          <w:spacing w:val="31"/>
          <w:sz w:val="20"/>
        </w:rPr>
        <w:t xml:space="preserve"> </w:t>
      </w:r>
      <w:r>
        <w:rPr>
          <w:sz w:val="20"/>
        </w:rPr>
        <w:t>AD,</w:t>
      </w:r>
      <w:r>
        <w:rPr>
          <w:spacing w:val="29"/>
          <w:sz w:val="20"/>
        </w:rPr>
        <w:t xml:space="preserve"> </w:t>
      </w:r>
      <w:r>
        <w:rPr>
          <w:sz w:val="20"/>
        </w:rPr>
        <w:t>993</w:t>
      </w:r>
      <w:r>
        <w:rPr>
          <w:spacing w:val="31"/>
          <w:sz w:val="20"/>
        </w:rPr>
        <w:t xml:space="preserve"> </w:t>
      </w:r>
      <w:r>
        <w:rPr>
          <w:sz w:val="20"/>
        </w:rPr>
        <w:t>AD)</w:t>
      </w:r>
      <w:r>
        <w:rPr>
          <w:spacing w:val="32"/>
          <w:sz w:val="20"/>
        </w:rPr>
        <w:t xml:space="preserve"> </w:t>
      </w:r>
      <w:r>
        <w:rPr>
          <w:spacing w:val="-4"/>
          <w:sz w:val="20"/>
        </w:rPr>
        <w:t>with</w:t>
      </w:r>
    </w:p>
    <w:p w14:paraId="77787246" w14:textId="77777777" w:rsidR="007A1714" w:rsidRDefault="00000000">
      <w:pPr>
        <w:pStyle w:val="Corpodetexto"/>
        <w:spacing w:line="247" w:lineRule="auto"/>
        <w:ind w:left="414" w:right="158" w:hanging="1"/>
        <w:jc w:val="both"/>
      </w:pPr>
      <w:r>
        <w:rPr>
          <w:i/>
        </w:rPr>
        <w:t>F</w:t>
      </w:r>
      <w:r>
        <w:rPr>
          <w:i/>
          <w:vertAlign w:val="subscript"/>
        </w:rPr>
        <w:t>30</w:t>
      </w:r>
      <w:r>
        <w:rPr>
          <w:i/>
          <w:spacing w:val="-10"/>
        </w:rPr>
        <w:t xml:space="preserve"> </w:t>
      </w:r>
      <w:r>
        <w:rPr>
          <w:rFonts w:ascii="Bookman Old Style" w:hAnsi="Bookman Old Style"/>
        </w:rPr>
        <w:t>[</w:t>
      </w:r>
      <w:r>
        <w:rPr>
          <w:rFonts w:ascii="Bookman Old Style" w:hAnsi="Bookman Old Style"/>
          <w:spacing w:val="-16"/>
        </w:rPr>
        <w:t xml:space="preserve"> </w:t>
      </w:r>
      <w:r>
        <w:t>5</w:t>
      </w:r>
      <w:r>
        <w:rPr>
          <w:spacing w:val="39"/>
        </w:rPr>
        <w:t xml:space="preserve"> </w:t>
      </w:r>
      <w:r>
        <w:rPr>
          <w:rFonts w:ascii="Bookman Old Style" w:hAnsi="Bookman Old Style"/>
        </w:rPr>
        <w:t>9</w:t>
      </w:r>
      <w:r>
        <w:rPr>
          <w:rFonts w:ascii="Bookman Old Style" w:hAnsi="Bookman Old Style"/>
          <w:spacing w:val="24"/>
        </w:rPr>
        <w:t xml:space="preserve"> </w:t>
      </w:r>
      <w:r>
        <w:t>10</w:t>
      </w:r>
      <w:r>
        <w:rPr>
          <w:vertAlign w:val="superscript"/>
        </w:rPr>
        <w:t>10</w:t>
      </w:r>
      <w:r>
        <w:rPr>
          <w:spacing w:val="24"/>
        </w:rPr>
        <w:t xml:space="preserve"> </w:t>
      </w:r>
      <w:r>
        <w:t>(cm</w:t>
      </w:r>
      <w:r>
        <w:rPr>
          <w:vertAlign w:val="superscript"/>
        </w:rPr>
        <w:t>2</w:t>
      </w:r>
      <w:r>
        <w:rPr>
          <w:spacing w:val="24"/>
        </w:rPr>
        <w:t xml:space="preserve"> </w:t>
      </w:r>
      <w:r>
        <w:t>year)</w:t>
      </w:r>
      <w:r>
        <w:rPr>
          <w:rFonts w:ascii="Bookman Old Style" w:hAnsi="Bookman Old Style"/>
          <w:vertAlign w:val="superscript"/>
        </w:rPr>
        <w:t>-</w:t>
      </w:r>
      <w:r>
        <w:rPr>
          <w:vertAlign w:val="superscript"/>
        </w:rPr>
        <w:t>1</w:t>
      </w:r>
      <w:r>
        <w:rPr>
          <w:spacing w:val="24"/>
        </w:rPr>
        <w:t xml:space="preserve"> </w:t>
      </w:r>
      <w:r>
        <w:t>(</w:t>
      </w:r>
      <w:proofErr w:type="spellStart"/>
      <w:r>
        <w:t>Mekhaldi</w:t>
      </w:r>
      <w:proofErr w:type="spellEnd"/>
      <w:r>
        <w:rPr>
          <w:spacing w:val="24"/>
        </w:rPr>
        <w:t xml:space="preserve"> </w:t>
      </w:r>
      <w:r>
        <w:t>et</w:t>
      </w:r>
      <w:r>
        <w:rPr>
          <w:spacing w:val="26"/>
        </w:rPr>
        <w:t xml:space="preserve"> </w:t>
      </w:r>
      <w:r>
        <w:t>al.</w:t>
      </w:r>
      <w:r>
        <w:rPr>
          <w:spacing w:val="24"/>
        </w:rPr>
        <w:t xml:space="preserve"> </w:t>
      </w:r>
      <w:hyperlink w:anchor="_bookmark565" w:history="1">
        <w:r>
          <w:rPr>
            <w:color w:val="0000FF"/>
          </w:rPr>
          <w:t>2015</w:t>
        </w:r>
      </w:hyperlink>
      <w:r>
        <w:t>;</w:t>
      </w:r>
      <w:r>
        <w:rPr>
          <w:spacing w:val="24"/>
        </w:rPr>
        <w:t xml:space="preserve"> </w:t>
      </w:r>
      <w:r>
        <w:t>O’Hare</w:t>
      </w:r>
      <w:r>
        <w:rPr>
          <w:spacing w:val="24"/>
        </w:rPr>
        <w:t xml:space="preserve"> </w:t>
      </w:r>
      <w:r>
        <w:t>et</w:t>
      </w:r>
      <w:r>
        <w:rPr>
          <w:spacing w:val="26"/>
        </w:rPr>
        <w:t xml:space="preserve"> </w:t>
      </w:r>
      <w:r>
        <w:t>al.</w:t>
      </w:r>
      <w:r>
        <w:rPr>
          <w:spacing w:val="24"/>
        </w:rPr>
        <w:t xml:space="preserve"> </w:t>
      </w:r>
      <w:hyperlink w:anchor="_bookmark640" w:history="1">
        <w:r>
          <w:rPr>
            <w:color w:val="0000FF"/>
          </w:rPr>
          <w:t>2019</w:t>
        </w:r>
      </w:hyperlink>
      <w:r>
        <w:t>;</w:t>
      </w:r>
      <w:r>
        <w:rPr>
          <w:spacing w:val="24"/>
        </w:rPr>
        <w:t xml:space="preserve"> </w:t>
      </w:r>
      <w:proofErr w:type="spellStart"/>
      <w:r>
        <w:t>Paleari</w:t>
      </w:r>
      <w:proofErr w:type="spellEnd"/>
      <w:r>
        <w:t xml:space="preserve"> et</w:t>
      </w:r>
      <w:r>
        <w:rPr>
          <w:spacing w:val="-6"/>
        </w:rPr>
        <w:t xml:space="preserve"> </w:t>
      </w:r>
      <w:r>
        <w:t>al.</w:t>
      </w:r>
      <w:r>
        <w:rPr>
          <w:spacing w:val="-4"/>
        </w:rPr>
        <w:t xml:space="preserve"> </w:t>
      </w:r>
      <w:hyperlink w:anchor="_bookmark649" w:history="1">
        <w:r>
          <w:rPr>
            <w:color w:val="0000FF"/>
          </w:rPr>
          <w:t>2022</w:t>
        </w:r>
      </w:hyperlink>
      <w:r>
        <w:t>;</w:t>
      </w:r>
      <w:r>
        <w:rPr>
          <w:spacing w:val="-6"/>
        </w:rPr>
        <w:t xml:space="preserve"> </w:t>
      </w:r>
      <w:r>
        <w:t>Brehm</w:t>
      </w:r>
      <w:r>
        <w:rPr>
          <w:spacing w:val="-5"/>
        </w:rPr>
        <w:t xml:space="preserve"> </w:t>
      </w:r>
      <w:r>
        <w:t>et</w:t>
      </w:r>
      <w:r>
        <w:rPr>
          <w:spacing w:val="-6"/>
        </w:rPr>
        <w:t xml:space="preserve"> </w:t>
      </w:r>
      <w:r>
        <w:t>al.</w:t>
      </w:r>
      <w:r>
        <w:rPr>
          <w:spacing w:val="-6"/>
        </w:rPr>
        <w:t xml:space="preserve"> </w:t>
      </w:r>
      <w:hyperlink w:anchor="_bookmark220" w:history="1">
        <w:r>
          <w:rPr>
            <w:color w:val="0000FF"/>
          </w:rPr>
          <w:t>2022</w:t>
        </w:r>
      </w:hyperlink>
      <w:r>
        <w:t>)</w:t>
      </w:r>
      <w:r>
        <w:rPr>
          <w:spacing w:val="-6"/>
        </w:rPr>
        <w:t xml:space="preserve"> </w:t>
      </w:r>
      <w:r>
        <w:t>have</w:t>
      </w:r>
      <w:r>
        <w:rPr>
          <w:spacing w:val="-6"/>
        </w:rPr>
        <w:t xml:space="preserve"> </w:t>
      </w:r>
      <w:r>
        <w:t>been</w:t>
      </w:r>
      <w:r>
        <w:rPr>
          <w:spacing w:val="-4"/>
        </w:rPr>
        <w:t xml:space="preserve"> </w:t>
      </w:r>
      <w:r>
        <w:t>so</w:t>
      </w:r>
      <w:r>
        <w:rPr>
          <w:spacing w:val="-5"/>
        </w:rPr>
        <w:t xml:space="preserve"> </w:t>
      </w:r>
      <w:r>
        <w:t>far</w:t>
      </w:r>
      <w:r>
        <w:rPr>
          <w:spacing w:val="-5"/>
        </w:rPr>
        <w:t xml:space="preserve"> </w:t>
      </w:r>
      <w:r>
        <w:t>discovered</w:t>
      </w:r>
      <w:r>
        <w:rPr>
          <w:spacing w:val="-4"/>
        </w:rPr>
        <w:t xml:space="preserve"> </w:t>
      </w:r>
      <w:r>
        <w:t>and</w:t>
      </w:r>
      <w:r>
        <w:rPr>
          <w:spacing w:val="-5"/>
        </w:rPr>
        <w:t xml:space="preserve"> </w:t>
      </w:r>
      <w:r>
        <w:t>confirmed</w:t>
      </w:r>
      <w:r>
        <w:rPr>
          <w:spacing w:val="-4"/>
        </w:rPr>
        <w:t xml:space="preserve"> </w:t>
      </w:r>
      <w:r>
        <w:t xml:space="preserve">during </w:t>
      </w:r>
      <w:r>
        <w:rPr>
          <w:w w:val="110"/>
        </w:rPr>
        <w:t>the Holocene, but additional similar events may be found as the search continues.</w:t>
      </w:r>
      <w:r>
        <w:rPr>
          <w:spacing w:val="7"/>
          <w:w w:val="110"/>
        </w:rPr>
        <w:t xml:space="preserve"> </w:t>
      </w:r>
      <w:r>
        <w:rPr>
          <w:w w:val="110"/>
        </w:rPr>
        <w:t>Accordingly,</w:t>
      </w:r>
      <w:r>
        <w:rPr>
          <w:spacing w:val="40"/>
          <w:w w:val="110"/>
        </w:rPr>
        <w:t xml:space="preserve"> </w:t>
      </w:r>
      <w:r>
        <w:rPr>
          <w:w w:val="110"/>
        </w:rPr>
        <w:t>a</w:t>
      </w:r>
      <w:r>
        <w:rPr>
          <w:spacing w:val="40"/>
          <w:w w:val="110"/>
        </w:rPr>
        <w:t xml:space="preserve"> </w:t>
      </w:r>
      <w:r>
        <w:rPr>
          <w:w w:val="110"/>
        </w:rPr>
        <w:t>lower</w:t>
      </w:r>
      <w:r>
        <w:rPr>
          <w:spacing w:val="40"/>
          <w:w w:val="110"/>
        </w:rPr>
        <w:t xml:space="preserve"> </w:t>
      </w:r>
      <w:r>
        <w:rPr>
          <w:w w:val="110"/>
        </w:rPr>
        <w:t>limit</w:t>
      </w:r>
      <w:r>
        <w:rPr>
          <w:spacing w:val="40"/>
          <w:w w:val="110"/>
        </w:rPr>
        <w:t xml:space="preserve"> </w:t>
      </w:r>
      <w:r>
        <w:rPr>
          <w:w w:val="110"/>
        </w:rPr>
        <w:t>of</w:t>
      </w:r>
      <w:r>
        <w:rPr>
          <w:spacing w:val="38"/>
          <w:w w:val="155"/>
        </w:rPr>
        <w:t xml:space="preserve"> </w:t>
      </w:r>
      <w:r>
        <w:rPr>
          <w:i/>
          <w:w w:val="155"/>
        </w:rPr>
        <w:t>P</w:t>
      </w:r>
      <w:r>
        <w:rPr>
          <w:w w:val="155"/>
        </w:rPr>
        <w:t>(</w:t>
      </w:r>
      <w:r>
        <w:rPr>
          <w:rFonts w:ascii="Bookman Old Style" w:hAnsi="Bookman Old Style"/>
          <w:w w:val="155"/>
        </w:rPr>
        <w:t>[</w:t>
      </w:r>
      <w:r>
        <w:rPr>
          <w:rFonts w:ascii="Bookman Old Style" w:hAnsi="Bookman Old Style"/>
          <w:spacing w:val="-25"/>
          <w:w w:val="155"/>
        </w:rPr>
        <w:t xml:space="preserve"> </w:t>
      </w:r>
      <w:r>
        <w:rPr>
          <w:w w:val="110"/>
        </w:rPr>
        <w:t>5</w:t>
      </w:r>
      <w:r>
        <w:rPr>
          <w:spacing w:val="-6"/>
          <w:w w:val="110"/>
        </w:rPr>
        <w:t xml:space="preserve"> </w:t>
      </w:r>
      <w:r>
        <w:rPr>
          <w:rFonts w:ascii="Bookman Old Style" w:hAnsi="Bookman Old Style"/>
          <w:w w:val="110"/>
        </w:rPr>
        <w:t>9</w:t>
      </w:r>
      <w:r>
        <w:rPr>
          <w:rFonts w:ascii="Bookman Old Style" w:hAnsi="Bookman Old Style"/>
          <w:spacing w:val="-18"/>
          <w:w w:val="110"/>
        </w:rPr>
        <w:t xml:space="preserve"> </w:t>
      </w:r>
      <w:r>
        <w:rPr>
          <w:w w:val="110"/>
        </w:rPr>
        <w:t>10</w:t>
      </w:r>
      <w:r>
        <w:rPr>
          <w:w w:val="110"/>
          <w:vertAlign w:val="superscript"/>
        </w:rPr>
        <w:t>10</w:t>
      </w:r>
      <w:r>
        <w:rPr>
          <w:spacing w:val="40"/>
          <w:w w:val="110"/>
        </w:rPr>
        <w:t xml:space="preserve"> </w:t>
      </w:r>
      <w:r>
        <w:rPr>
          <w:w w:val="110"/>
        </w:rPr>
        <w:t>(cm</w:t>
      </w:r>
      <w:r>
        <w:rPr>
          <w:w w:val="110"/>
          <w:vertAlign w:val="superscript"/>
        </w:rPr>
        <w:t>2</w:t>
      </w:r>
      <w:r>
        <w:rPr>
          <w:spacing w:val="40"/>
          <w:w w:val="110"/>
        </w:rPr>
        <w:t xml:space="preserve"> </w:t>
      </w:r>
      <w:r>
        <w:rPr>
          <w:w w:val="110"/>
        </w:rPr>
        <w:t>year)</w:t>
      </w:r>
      <w:r>
        <w:rPr>
          <w:rFonts w:ascii="Bookman Old Style" w:hAnsi="Bookman Old Style"/>
          <w:w w:val="110"/>
          <w:vertAlign w:val="superscript"/>
        </w:rPr>
        <w:t>-</w:t>
      </w:r>
      <w:r>
        <w:rPr>
          <w:w w:val="110"/>
          <w:vertAlign w:val="superscript"/>
        </w:rPr>
        <w:t>1</w:t>
      </w:r>
      <w:r>
        <w:rPr>
          <w:w w:val="110"/>
        </w:rPr>
        <w:t xml:space="preserve">)- </w:t>
      </w:r>
      <w:r>
        <w:rPr>
          <w:rFonts w:ascii="Bookman Old Style" w:hAnsi="Bookman Old Style"/>
          <w:w w:val="110"/>
        </w:rPr>
        <w:t xml:space="preserve">C </w:t>
      </w:r>
      <w:r>
        <w:rPr>
          <w:w w:val="110"/>
        </w:rPr>
        <w:t xml:space="preserve">1.2 </w:t>
      </w:r>
      <w:r>
        <w:rPr>
          <w:rFonts w:ascii="Bookman Old Style" w:hAnsi="Bookman Old Style"/>
          <w:w w:val="110"/>
        </w:rPr>
        <w:t xml:space="preserve">9 </w:t>
      </w:r>
      <w:r>
        <w:rPr>
          <w:w w:val="120"/>
        </w:rPr>
        <w:t>10</w:t>
      </w:r>
      <w:r>
        <w:rPr>
          <w:rFonts w:ascii="Bookman Old Style" w:hAnsi="Bookman Old Style"/>
          <w:w w:val="120"/>
          <w:vertAlign w:val="superscript"/>
        </w:rPr>
        <w:t>-</w:t>
      </w:r>
      <w:r>
        <w:rPr>
          <w:w w:val="110"/>
          <w:vertAlign w:val="superscript"/>
        </w:rPr>
        <w:t>4</w:t>
      </w:r>
      <w:r>
        <w:rPr>
          <w:w w:val="110"/>
        </w:rPr>
        <w:t xml:space="preserve"> year</w:t>
      </w:r>
      <w:r>
        <w:rPr>
          <w:rFonts w:ascii="Bookman Old Style" w:hAnsi="Bookman Old Style"/>
          <w:w w:val="110"/>
          <w:vertAlign w:val="superscript"/>
        </w:rPr>
        <w:t>-</w:t>
      </w:r>
      <w:r>
        <w:rPr>
          <w:w w:val="110"/>
          <w:vertAlign w:val="superscript"/>
        </w:rPr>
        <w:t>1</w:t>
      </w:r>
      <w:r>
        <w:rPr>
          <w:w w:val="110"/>
        </w:rPr>
        <w:t xml:space="preserve"> has been set.</w:t>
      </w:r>
    </w:p>
    <w:p w14:paraId="62C4E8FB" w14:textId="77777777" w:rsidR="007A1714" w:rsidRDefault="00000000">
      <w:pPr>
        <w:pStyle w:val="Corpodetexto"/>
        <w:spacing w:before="223" w:line="247" w:lineRule="auto"/>
        <w:ind w:left="140" w:right="158"/>
        <w:jc w:val="both"/>
      </w:pPr>
      <w:r>
        <w:t xml:space="preserve">The corresponding distribution function, shown as the gray hatched area in Fig. </w:t>
      </w:r>
      <w:hyperlink w:anchor="_bookmark134" w:history="1">
        <w:r>
          <w:rPr>
            <w:color w:val="0000FF"/>
          </w:rPr>
          <w:t>52</w:t>
        </w:r>
      </w:hyperlink>
      <w:r>
        <w:t xml:space="preserve">, encompasses all the data points and is consistent with the data from lunar rocks. In particular, a fast roll-off of the distribution for </w:t>
      </w:r>
      <w:r>
        <w:rPr>
          <w:i/>
        </w:rPr>
        <w:t>F</w:t>
      </w:r>
      <w:r>
        <w:rPr>
          <w:vertAlign w:val="subscript"/>
        </w:rPr>
        <w:t>30</w:t>
      </w:r>
      <w:r>
        <w:t xml:space="preserve"> exceeding 10</w:t>
      </w:r>
      <w:r>
        <w:rPr>
          <w:vertAlign w:val="superscript"/>
        </w:rPr>
        <w:t>10</w:t>
      </w:r>
      <w:r>
        <w:t xml:space="preserve"> (cm</w:t>
      </w:r>
      <w:r>
        <w:rPr>
          <w:vertAlign w:val="superscript"/>
        </w:rPr>
        <w:t>2</w:t>
      </w:r>
      <w:r>
        <w:t xml:space="preserve"> year)</w:t>
      </w:r>
      <w:r>
        <w:rPr>
          <w:rFonts w:ascii="Bookman Old Style"/>
          <w:vertAlign w:val="superscript"/>
        </w:rPr>
        <w:t>-</w:t>
      </w:r>
      <w:r>
        <w:rPr>
          <w:vertAlign w:val="superscript"/>
        </w:rPr>
        <w:t>1</w:t>
      </w:r>
      <w:r>
        <w:t xml:space="preserve"> is observed implying that the probability of extreme event occurrence decreases dramatically with its severity.</w:t>
      </w:r>
    </w:p>
    <w:p w14:paraId="372AC145" w14:textId="77777777" w:rsidR="007A1714" w:rsidRDefault="00000000">
      <w:pPr>
        <w:pStyle w:val="Corpodetexto"/>
        <w:spacing w:before="7" w:line="247" w:lineRule="auto"/>
        <w:ind w:left="140" w:right="158" w:firstLine="226"/>
        <w:jc w:val="both"/>
      </w:pPr>
      <w:r>
        <w:t>Interestingly, the extrapolation of the space-era SEP event data by Gopalswamy (</w:t>
      </w:r>
      <w:hyperlink w:anchor="_bookmark344" w:history="1">
        <w:r>
          <w:rPr>
            <w:color w:val="0000FF"/>
          </w:rPr>
          <w:t>2018</w:t>
        </w:r>
      </w:hyperlink>
      <w:r>
        <w:t>;</w:t>
      </w:r>
      <w:r>
        <w:rPr>
          <w:spacing w:val="-6"/>
        </w:rPr>
        <w:t xml:space="preserve"> </w:t>
      </w:r>
      <w:r>
        <w:t>shown</w:t>
      </w:r>
      <w:r>
        <w:rPr>
          <w:spacing w:val="-5"/>
        </w:rPr>
        <w:t xml:space="preserve"> </w:t>
      </w:r>
      <w:r>
        <w:t>in</w:t>
      </w:r>
      <w:r>
        <w:rPr>
          <w:spacing w:val="-6"/>
        </w:rPr>
        <w:t xml:space="preserve"> </w:t>
      </w:r>
      <w:r>
        <w:t xml:space="preserve">Fig. </w:t>
      </w:r>
      <w:hyperlink w:anchor="_bookmark118" w:history="1">
        <w:r>
          <w:rPr>
            <w:color w:val="0000FF"/>
          </w:rPr>
          <w:t>47</w:t>
        </w:r>
      </w:hyperlink>
      <w:r>
        <w:t>)</w:t>
      </w:r>
      <w:r>
        <w:rPr>
          <w:spacing w:val="-6"/>
        </w:rPr>
        <w:t xml:space="preserve"> </w:t>
      </w:r>
      <w:r>
        <w:t>using</w:t>
      </w:r>
      <w:r>
        <w:rPr>
          <w:spacing w:val="-5"/>
        </w:rPr>
        <w:t xml:space="preserve"> </w:t>
      </w:r>
      <w:r>
        <w:t>the</w:t>
      </w:r>
      <w:r>
        <w:rPr>
          <w:spacing w:val="-6"/>
        </w:rPr>
        <w:t xml:space="preserve"> </w:t>
      </w:r>
      <w:r>
        <w:t>modified</w:t>
      </w:r>
      <w:r>
        <w:rPr>
          <w:spacing w:val="-5"/>
        </w:rPr>
        <w:t xml:space="preserve"> </w:t>
      </w:r>
      <w:r>
        <w:t>exponential</w:t>
      </w:r>
      <w:r>
        <w:rPr>
          <w:spacing w:val="-5"/>
        </w:rPr>
        <w:t xml:space="preserve"> </w:t>
      </w:r>
      <w:r>
        <w:t>distribution</w:t>
      </w:r>
      <w:r>
        <w:rPr>
          <w:spacing w:val="-6"/>
        </w:rPr>
        <w:t xml:space="preserve"> </w:t>
      </w:r>
      <w:r>
        <w:t>(the</w:t>
      </w:r>
      <w:r>
        <w:rPr>
          <w:spacing w:val="-6"/>
        </w:rPr>
        <w:t xml:space="preserve"> </w:t>
      </w:r>
      <w:r>
        <w:t>red</w:t>
      </w:r>
      <w:r>
        <w:rPr>
          <w:spacing w:val="-6"/>
        </w:rPr>
        <w:t xml:space="preserve"> </w:t>
      </w:r>
      <w:r>
        <w:t>dashed curve</w:t>
      </w:r>
      <w:r>
        <w:rPr>
          <w:spacing w:val="79"/>
          <w:w w:val="150"/>
        </w:rPr>
        <w:t xml:space="preserve"> </w:t>
      </w:r>
      <w:r>
        <w:t>in</w:t>
      </w:r>
      <w:r>
        <w:rPr>
          <w:spacing w:val="78"/>
          <w:w w:val="150"/>
        </w:rPr>
        <w:t xml:space="preserve"> </w:t>
      </w:r>
      <w:r>
        <w:t>Fig.</w:t>
      </w:r>
      <w:r>
        <w:rPr>
          <w:spacing w:val="14"/>
        </w:rPr>
        <w:t xml:space="preserve"> </w:t>
      </w:r>
      <w:hyperlink w:anchor="_bookmark134" w:history="1">
        <w:r>
          <w:rPr>
            <w:color w:val="0000FF"/>
          </w:rPr>
          <w:t>52</w:t>
        </w:r>
      </w:hyperlink>
      <w:r>
        <w:t>)</w:t>
      </w:r>
      <w:r>
        <w:rPr>
          <w:spacing w:val="78"/>
          <w:w w:val="150"/>
        </w:rPr>
        <w:t xml:space="preserve"> </w:t>
      </w:r>
      <w:r>
        <w:t>agrees</w:t>
      </w:r>
      <w:r>
        <w:rPr>
          <w:spacing w:val="80"/>
          <w:w w:val="150"/>
        </w:rPr>
        <w:t xml:space="preserve"> </w:t>
      </w:r>
      <w:r>
        <w:t>with</w:t>
      </w:r>
      <w:r>
        <w:rPr>
          <w:spacing w:val="78"/>
          <w:w w:val="150"/>
        </w:rPr>
        <w:t xml:space="preserve"> </w:t>
      </w:r>
      <w:r>
        <w:t>the</w:t>
      </w:r>
      <w:r>
        <w:rPr>
          <w:spacing w:val="78"/>
          <w:w w:val="150"/>
        </w:rPr>
        <w:t xml:space="preserve"> </w:t>
      </w:r>
      <w:r>
        <w:t>full-dataset</w:t>
      </w:r>
      <w:r>
        <w:rPr>
          <w:spacing w:val="80"/>
          <w:w w:val="150"/>
        </w:rPr>
        <w:t xml:space="preserve"> </w:t>
      </w:r>
      <w:r>
        <w:t>reconstruction</w:t>
      </w:r>
      <w:r>
        <w:rPr>
          <w:spacing w:val="80"/>
        </w:rPr>
        <w:t xml:space="preserve"> </w:t>
      </w:r>
      <w:r>
        <w:t>for</w:t>
      </w:r>
      <w:r>
        <w:rPr>
          <w:spacing w:val="78"/>
          <w:w w:val="150"/>
        </w:rPr>
        <w:t xml:space="preserve"> </w:t>
      </w:r>
      <w:r>
        <w:t xml:space="preserve">intervals </w:t>
      </w:r>
      <w:r>
        <w:rPr>
          <w:rFonts w:ascii="Garamond"/>
          <w:w w:val="120"/>
        </w:rPr>
        <w:t xml:space="preserve">Z </w:t>
      </w:r>
      <w:r>
        <w:t>10 years,</w:t>
      </w:r>
      <w:r>
        <w:rPr>
          <w:spacing w:val="34"/>
        </w:rPr>
        <w:t xml:space="preserve"> </w:t>
      </w:r>
      <w:r>
        <w:t>while</w:t>
      </w:r>
      <w:r>
        <w:rPr>
          <w:spacing w:val="35"/>
        </w:rPr>
        <w:t xml:space="preserve"> </w:t>
      </w:r>
      <w:r>
        <w:t>the</w:t>
      </w:r>
      <w:r>
        <w:rPr>
          <w:spacing w:val="33"/>
        </w:rPr>
        <w:t xml:space="preserve"> </w:t>
      </w:r>
      <w:r>
        <w:t>power-law</w:t>
      </w:r>
      <w:r>
        <w:rPr>
          <w:spacing w:val="34"/>
        </w:rPr>
        <w:t xml:space="preserve"> </w:t>
      </w:r>
      <w:r>
        <w:t>(blue</w:t>
      </w:r>
      <w:r>
        <w:rPr>
          <w:spacing w:val="34"/>
        </w:rPr>
        <w:t xml:space="preserve"> </w:t>
      </w:r>
      <w:r>
        <w:t>dash-dot)</w:t>
      </w:r>
      <w:r>
        <w:rPr>
          <w:spacing w:val="34"/>
        </w:rPr>
        <w:t xml:space="preserve"> </w:t>
      </w:r>
      <w:r>
        <w:t>extrapolation</w:t>
      </w:r>
      <w:r>
        <w:rPr>
          <w:spacing w:val="33"/>
        </w:rPr>
        <w:t xml:space="preserve"> </w:t>
      </w:r>
      <w:r>
        <w:t>over-predicts</w:t>
      </w:r>
      <w:r>
        <w:rPr>
          <w:spacing w:val="34"/>
        </w:rPr>
        <w:t xml:space="preserve"> </w:t>
      </w:r>
      <w:r>
        <w:rPr>
          <w:i/>
        </w:rPr>
        <w:t>F</w:t>
      </w:r>
      <w:r>
        <w:rPr>
          <w:vertAlign w:val="subscript"/>
        </w:rPr>
        <w:t>30</w:t>
      </w:r>
      <w:r>
        <w:t xml:space="preserve"> for</w:t>
      </w:r>
      <w:r>
        <w:rPr>
          <w:spacing w:val="-2"/>
        </w:rPr>
        <w:t xml:space="preserve"> </w:t>
      </w:r>
      <w:r>
        <w:t>1000-year</w:t>
      </w:r>
      <w:r>
        <w:rPr>
          <w:spacing w:val="-3"/>
        </w:rPr>
        <w:t xml:space="preserve"> </w:t>
      </w:r>
      <w:r>
        <w:t>and</w:t>
      </w:r>
      <w:r>
        <w:rPr>
          <w:spacing w:val="-3"/>
        </w:rPr>
        <w:t xml:space="preserve"> </w:t>
      </w:r>
      <w:r>
        <w:t>10,000-year</w:t>
      </w:r>
      <w:r>
        <w:rPr>
          <w:spacing w:val="-2"/>
        </w:rPr>
        <w:t xml:space="preserve"> </w:t>
      </w:r>
      <w:r>
        <w:t>SEP</w:t>
      </w:r>
      <w:r>
        <w:rPr>
          <w:spacing w:val="-2"/>
        </w:rPr>
        <w:t xml:space="preserve"> </w:t>
      </w:r>
      <w:r>
        <w:t>events.</w:t>
      </w:r>
      <w:r>
        <w:rPr>
          <w:spacing w:val="-2"/>
        </w:rPr>
        <w:t xml:space="preserve"> </w:t>
      </w:r>
      <w:r>
        <w:t xml:space="preserve">Figure </w:t>
      </w:r>
      <w:hyperlink w:anchor="_bookmark134" w:history="1">
        <w:r>
          <w:rPr>
            <w:color w:val="0000FF"/>
          </w:rPr>
          <w:t>52</w:t>
        </w:r>
      </w:hyperlink>
      <w:r>
        <w:rPr>
          <w:color w:val="0000FF"/>
          <w:spacing w:val="-2"/>
        </w:rPr>
        <w:t xml:space="preserve"> </w:t>
      </w:r>
      <w:r>
        <w:t>indicates</w:t>
      </w:r>
      <w:r>
        <w:rPr>
          <w:spacing w:val="-1"/>
        </w:rPr>
        <w:t xml:space="preserve"> </w:t>
      </w:r>
      <w:r>
        <w:t>that,</w:t>
      </w:r>
      <w:r>
        <w:rPr>
          <w:spacing w:val="-2"/>
        </w:rPr>
        <w:t xml:space="preserve"> </w:t>
      </w:r>
      <w:r>
        <w:t>roughly,</w:t>
      </w:r>
      <w:r>
        <w:rPr>
          <w:spacing w:val="-3"/>
        </w:rPr>
        <w:t xml:space="preserve"> </w:t>
      </w:r>
      <w:r>
        <w:t>events with</w:t>
      </w:r>
      <w:r>
        <w:rPr>
          <w:spacing w:val="20"/>
        </w:rPr>
        <w:t xml:space="preserve"> </w:t>
      </w:r>
      <w:r>
        <w:t>the</w:t>
      </w:r>
      <w:r>
        <w:rPr>
          <w:spacing w:val="20"/>
        </w:rPr>
        <w:t xml:space="preserve"> </w:t>
      </w:r>
      <w:r>
        <w:rPr>
          <w:i/>
        </w:rPr>
        <w:t>F</w:t>
      </w:r>
      <w:r>
        <w:rPr>
          <w:vertAlign w:val="subscript"/>
        </w:rPr>
        <w:t>30</w:t>
      </w:r>
      <w:r>
        <w:t xml:space="preserve"> fluences</w:t>
      </w:r>
      <w:r>
        <w:rPr>
          <w:spacing w:val="21"/>
        </w:rPr>
        <w:t xml:space="preserve"> </w:t>
      </w:r>
      <w:r>
        <w:t>of</w:t>
      </w:r>
      <w:r>
        <w:rPr>
          <w:spacing w:val="20"/>
        </w:rPr>
        <w:t xml:space="preserve"> </w:t>
      </w:r>
      <w:r>
        <w:t>10</w:t>
      </w:r>
      <w:r>
        <w:rPr>
          <w:vertAlign w:val="superscript"/>
        </w:rPr>
        <w:t>10</w:t>
      </w:r>
      <w:r>
        <w:t>, 5</w:t>
      </w:r>
      <w:r>
        <w:rPr>
          <w:spacing w:val="21"/>
        </w:rPr>
        <w:t xml:space="preserve"> </w:t>
      </w:r>
      <w:r>
        <w:rPr>
          <w:rFonts w:ascii="Bookman Old Style"/>
        </w:rPr>
        <w:t xml:space="preserve">9 </w:t>
      </w:r>
      <w:r>
        <w:t>10</w:t>
      </w:r>
      <w:r>
        <w:rPr>
          <w:vertAlign w:val="superscript"/>
        </w:rPr>
        <w:t>10</w:t>
      </w:r>
      <w:r>
        <w:t xml:space="preserve"> and</w:t>
      </w:r>
      <w:r>
        <w:rPr>
          <w:spacing w:val="21"/>
        </w:rPr>
        <w:t xml:space="preserve"> </w:t>
      </w:r>
      <w:r>
        <w:t>10</w:t>
      </w:r>
      <w:r>
        <w:rPr>
          <w:vertAlign w:val="superscript"/>
        </w:rPr>
        <w:t>11</w:t>
      </w:r>
      <w:r>
        <w:rPr>
          <w:w w:val="120"/>
        </w:rPr>
        <w:t xml:space="preserve"> cm</w:t>
      </w:r>
      <w:r>
        <w:rPr>
          <w:rFonts w:ascii="Bookman Old Style"/>
          <w:w w:val="120"/>
          <w:vertAlign w:val="superscript"/>
        </w:rPr>
        <w:t>-</w:t>
      </w:r>
      <w:r>
        <w:rPr>
          <w:vertAlign w:val="superscript"/>
        </w:rPr>
        <w:t>2</w:t>
      </w:r>
      <w:r>
        <w:rPr>
          <w:spacing w:val="20"/>
        </w:rPr>
        <w:t xml:space="preserve"> </w:t>
      </w:r>
      <w:r>
        <w:t>are</w:t>
      </w:r>
      <w:r>
        <w:rPr>
          <w:spacing w:val="21"/>
        </w:rPr>
        <w:t xml:space="preserve"> </w:t>
      </w:r>
      <w:r>
        <w:t>expected</w:t>
      </w:r>
      <w:r>
        <w:rPr>
          <w:spacing w:val="20"/>
        </w:rPr>
        <w:t xml:space="preserve"> </w:t>
      </w:r>
      <w:r>
        <w:t>to</w:t>
      </w:r>
      <w:r>
        <w:rPr>
          <w:spacing w:val="20"/>
        </w:rPr>
        <w:t xml:space="preserve"> </w:t>
      </w:r>
      <w:r>
        <w:t>occur</w:t>
      </w:r>
      <w:r>
        <w:rPr>
          <w:spacing w:val="21"/>
        </w:rPr>
        <w:t xml:space="preserve"> </w:t>
      </w:r>
      <w:r>
        <w:t xml:space="preserve">once </w:t>
      </w:r>
      <w:bookmarkStart w:id="168" w:name="Effective_energy_of_different_detectors:"/>
      <w:bookmarkStart w:id="169" w:name="_bookmark136"/>
      <w:bookmarkEnd w:id="168"/>
      <w:bookmarkEnd w:id="169"/>
      <w:r>
        <w:t>per roughly a century, a millennium and 10</w:t>
      </w:r>
      <w:r>
        <w:rPr>
          <w:vertAlign w:val="superscript"/>
        </w:rPr>
        <w:t>4</w:t>
      </w:r>
      <w:r>
        <w:t xml:space="preserve"> years, respectively.</w:t>
      </w:r>
    </w:p>
    <w:p w14:paraId="7E4556F8" w14:textId="77777777" w:rsidR="007A1714" w:rsidRDefault="007A1714">
      <w:pPr>
        <w:pStyle w:val="Corpodetexto"/>
        <w:spacing w:before="130"/>
      </w:pPr>
    </w:p>
    <w:p w14:paraId="45265F4E" w14:textId="77777777" w:rsidR="007A1714" w:rsidRDefault="00000000">
      <w:pPr>
        <w:pStyle w:val="PargrafodaLista"/>
        <w:numPr>
          <w:ilvl w:val="1"/>
          <w:numId w:val="8"/>
        </w:numPr>
        <w:tabs>
          <w:tab w:val="left" w:pos="493"/>
        </w:tabs>
        <w:ind w:left="493" w:hanging="353"/>
        <w:jc w:val="both"/>
        <w:rPr>
          <w:rFonts w:ascii="Gill Sans MT"/>
          <w:sz w:val="20"/>
        </w:rPr>
      </w:pPr>
      <w:r>
        <w:rPr>
          <w:rFonts w:ascii="Gill Sans MT"/>
          <w:w w:val="105"/>
          <w:sz w:val="20"/>
        </w:rPr>
        <w:t>Effective</w:t>
      </w:r>
      <w:r>
        <w:rPr>
          <w:rFonts w:ascii="Gill Sans MT"/>
          <w:spacing w:val="-10"/>
          <w:w w:val="105"/>
          <w:sz w:val="20"/>
        </w:rPr>
        <w:t xml:space="preserve"> </w:t>
      </w:r>
      <w:r>
        <w:rPr>
          <w:rFonts w:ascii="Gill Sans MT"/>
          <w:w w:val="105"/>
          <w:sz w:val="20"/>
        </w:rPr>
        <w:t>energy</w:t>
      </w:r>
      <w:r>
        <w:rPr>
          <w:rFonts w:ascii="Gill Sans MT"/>
          <w:spacing w:val="-10"/>
          <w:w w:val="105"/>
          <w:sz w:val="20"/>
        </w:rPr>
        <w:t xml:space="preserve"> </w:t>
      </w:r>
      <w:r>
        <w:rPr>
          <w:rFonts w:ascii="Gill Sans MT"/>
          <w:w w:val="105"/>
          <w:sz w:val="20"/>
        </w:rPr>
        <w:t>of</w:t>
      </w:r>
      <w:r>
        <w:rPr>
          <w:rFonts w:ascii="Gill Sans MT"/>
          <w:spacing w:val="-11"/>
          <w:w w:val="105"/>
          <w:sz w:val="20"/>
        </w:rPr>
        <w:t xml:space="preserve"> </w:t>
      </w:r>
      <w:r>
        <w:rPr>
          <w:rFonts w:ascii="Gill Sans MT"/>
          <w:w w:val="105"/>
          <w:sz w:val="20"/>
        </w:rPr>
        <w:t>different</w:t>
      </w:r>
      <w:r>
        <w:rPr>
          <w:rFonts w:ascii="Gill Sans MT"/>
          <w:spacing w:val="-10"/>
          <w:w w:val="105"/>
          <w:sz w:val="20"/>
        </w:rPr>
        <w:t xml:space="preserve"> </w:t>
      </w:r>
      <w:r>
        <w:rPr>
          <w:rFonts w:ascii="Gill Sans MT"/>
          <w:w w:val="105"/>
          <w:sz w:val="20"/>
        </w:rPr>
        <w:t>detectors:</w:t>
      </w:r>
      <w:r>
        <w:rPr>
          <w:rFonts w:ascii="Gill Sans MT"/>
          <w:spacing w:val="-11"/>
          <w:w w:val="105"/>
          <w:sz w:val="20"/>
        </w:rPr>
        <w:t xml:space="preserve"> </w:t>
      </w:r>
      <w:r>
        <w:rPr>
          <w:rFonts w:ascii="Gill Sans MT"/>
          <w:w w:val="105"/>
          <w:sz w:val="20"/>
        </w:rPr>
        <w:t>OFD</w:t>
      </w:r>
      <w:r>
        <w:rPr>
          <w:rFonts w:ascii="Gill Sans MT"/>
          <w:spacing w:val="-11"/>
          <w:w w:val="105"/>
          <w:sz w:val="20"/>
        </w:rPr>
        <w:t xml:space="preserve"> </w:t>
      </w:r>
      <w:r>
        <w:rPr>
          <w:rFonts w:ascii="Gill Sans MT"/>
          <w:w w:val="105"/>
          <w:sz w:val="20"/>
        </w:rPr>
        <w:t>for</w:t>
      </w:r>
      <w:r>
        <w:rPr>
          <w:rFonts w:ascii="Gill Sans MT"/>
          <w:spacing w:val="-10"/>
          <w:w w:val="105"/>
          <w:sz w:val="20"/>
        </w:rPr>
        <w:t xml:space="preserve"> </w:t>
      </w:r>
      <w:r>
        <w:rPr>
          <w:rFonts w:ascii="Gill Sans MT"/>
          <w:spacing w:val="-4"/>
          <w:w w:val="105"/>
          <w:sz w:val="20"/>
        </w:rPr>
        <w:t>F</w:t>
      </w:r>
      <w:r>
        <w:rPr>
          <w:rFonts w:ascii="Gill Sans MT"/>
          <w:spacing w:val="-4"/>
          <w:w w:val="105"/>
          <w:sz w:val="20"/>
          <w:vertAlign w:val="subscript"/>
        </w:rPr>
        <w:t>200</w:t>
      </w:r>
    </w:p>
    <w:p w14:paraId="6C230CDF" w14:textId="77777777" w:rsidR="007A1714" w:rsidRDefault="007A1714">
      <w:pPr>
        <w:pStyle w:val="Corpodetexto"/>
        <w:spacing w:before="14"/>
        <w:rPr>
          <w:rFonts w:ascii="Gill Sans MT"/>
        </w:rPr>
      </w:pPr>
    </w:p>
    <w:p w14:paraId="17B1C98A" w14:textId="77777777" w:rsidR="007A1714" w:rsidRDefault="00000000">
      <w:pPr>
        <w:pStyle w:val="Corpodetexto"/>
        <w:spacing w:line="249" w:lineRule="auto"/>
        <w:ind w:left="140" w:right="158"/>
        <w:jc w:val="both"/>
      </w:pPr>
      <w:r>
        <w:t>Energetic particles are recorded by different ‘‘detectors’’, either specifically designed and built space-borne or ground-based instruments, or naturally existing detectors such as terrestrial or lunar/meteoritic archives. While space-borne detectors</w:t>
      </w:r>
      <w:r>
        <w:rPr>
          <w:spacing w:val="37"/>
        </w:rPr>
        <w:t xml:space="preserve"> </w:t>
      </w:r>
      <w:r>
        <w:t>can</w:t>
      </w:r>
      <w:r>
        <w:rPr>
          <w:spacing w:val="38"/>
        </w:rPr>
        <w:t xml:space="preserve"> </w:t>
      </w:r>
      <w:r>
        <w:t>directly</w:t>
      </w:r>
      <w:r>
        <w:rPr>
          <w:spacing w:val="39"/>
        </w:rPr>
        <w:t xml:space="preserve"> </w:t>
      </w:r>
      <w:r>
        <w:t>measure</w:t>
      </w:r>
      <w:r>
        <w:rPr>
          <w:spacing w:val="38"/>
        </w:rPr>
        <w:t xml:space="preserve"> </w:t>
      </w:r>
      <w:r>
        <w:t>the</w:t>
      </w:r>
      <w:r>
        <w:rPr>
          <w:spacing w:val="37"/>
        </w:rPr>
        <w:t xml:space="preserve"> </w:t>
      </w:r>
      <w:r>
        <w:t>energy</w:t>
      </w:r>
      <w:r>
        <w:rPr>
          <w:spacing w:val="38"/>
        </w:rPr>
        <w:t xml:space="preserve"> </w:t>
      </w:r>
      <w:r>
        <w:t>spectrum</w:t>
      </w:r>
      <w:r>
        <w:rPr>
          <w:spacing w:val="37"/>
        </w:rPr>
        <w:t xml:space="preserve"> </w:t>
      </w:r>
      <w:r>
        <w:t>of</w:t>
      </w:r>
      <w:r>
        <w:rPr>
          <w:spacing w:val="38"/>
        </w:rPr>
        <w:t xml:space="preserve"> </w:t>
      </w:r>
      <w:r>
        <w:t>particles,</w:t>
      </w:r>
      <w:r>
        <w:rPr>
          <w:spacing w:val="38"/>
        </w:rPr>
        <w:t xml:space="preserve"> </w:t>
      </w:r>
      <w:r>
        <w:t>other</w:t>
      </w:r>
      <w:r>
        <w:rPr>
          <w:spacing w:val="38"/>
        </w:rPr>
        <w:t xml:space="preserve"> </w:t>
      </w:r>
      <w:r>
        <w:t xml:space="preserve">detectors are integral spectrometers providing only ‘‘count rates’’. The energy response of such a detector is quantified via the yield function (the response of the detector to the unit flux of particles at a given energy), or by the ‘‘effective energy’’ (e.g., </w:t>
      </w:r>
      <w:proofErr w:type="spellStart"/>
      <w:r>
        <w:t>Asvestari</w:t>
      </w:r>
      <w:proofErr w:type="spellEnd"/>
      <w:r>
        <w:t xml:space="preserve"> et al. </w:t>
      </w:r>
      <w:hyperlink w:anchor="_bookmark182" w:history="1">
        <w:r>
          <w:rPr>
            <w:color w:val="0000FF"/>
          </w:rPr>
          <w:t>2017b</w:t>
        </w:r>
      </w:hyperlink>
      <w:r>
        <w:t xml:space="preserve">; </w:t>
      </w:r>
      <w:proofErr w:type="spellStart"/>
      <w:r>
        <w:t>Koldobskiy</w:t>
      </w:r>
      <w:proofErr w:type="spellEnd"/>
      <w:r>
        <w:t xml:space="preserve"> et al. </w:t>
      </w:r>
      <w:hyperlink w:anchor="_bookmark477" w:history="1">
        <w:r>
          <w:rPr>
            <w:color w:val="0000FF"/>
          </w:rPr>
          <w:t>2018</w:t>
        </w:r>
      </w:hyperlink>
      <w:r>
        <w:t xml:space="preserve">) of the detector for a typical energy spectrum of incoming particles. Figure </w:t>
      </w:r>
      <w:hyperlink w:anchor="_bookmark137" w:history="1">
        <w:r>
          <w:rPr>
            <w:color w:val="0000FF"/>
          </w:rPr>
          <w:t>54</w:t>
        </w:r>
      </w:hyperlink>
      <w:r>
        <w:rPr>
          <w:color w:val="0000FF"/>
        </w:rPr>
        <w:t xml:space="preserve"> </w:t>
      </w:r>
      <w:r>
        <w:t>illustrates the differential response function of neutron monitors, cosmogenic isotopes in terrestrial archives, and lunar rocks, for a typical hard-spectrum SEP event. The response function is a product of the detector’s yield function and the energy spectrum of incoming particles. For example,</w:t>
      </w:r>
      <w:r>
        <w:rPr>
          <w:spacing w:val="12"/>
        </w:rPr>
        <w:t xml:space="preserve"> </w:t>
      </w:r>
      <w:r>
        <w:t>the</w:t>
      </w:r>
      <w:r>
        <w:rPr>
          <w:spacing w:val="12"/>
        </w:rPr>
        <w:t xml:space="preserve"> </w:t>
      </w:r>
      <w:r>
        <w:t>response</w:t>
      </w:r>
      <w:r>
        <w:rPr>
          <w:spacing w:val="12"/>
        </w:rPr>
        <w:t xml:space="preserve"> </w:t>
      </w:r>
      <w:r>
        <w:t>function</w:t>
      </w:r>
      <w:r>
        <w:rPr>
          <w:spacing w:val="12"/>
        </w:rPr>
        <w:t xml:space="preserve"> </w:t>
      </w:r>
      <w:r>
        <w:t>of</w:t>
      </w:r>
      <w:r>
        <w:rPr>
          <w:spacing w:val="12"/>
        </w:rPr>
        <w:t xml:space="preserve"> </w:t>
      </w:r>
      <w:r>
        <w:t>a</w:t>
      </w:r>
      <w:r>
        <w:rPr>
          <w:spacing w:val="12"/>
        </w:rPr>
        <w:t xml:space="preserve"> </w:t>
      </w:r>
      <w:r>
        <w:t>polar</w:t>
      </w:r>
      <w:r>
        <w:rPr>
          <w:spacing w:val="13"/>
        </w:rPr>
        <w:t xml:space="preserve"> </w:t>
      </w:r>
      <w:r>
        <w:t>sea-level</w:t>
      </w:r>
      <w:r>
        <w:rPr>
          <w:spacing w:val="12"/>
        </w:rPr>
        <w:t xml:space="preserve"> </w:t>
      </w:r>
      <w:r>
        <w:t>NM</w:t>
      </w:r>
      <w:r>
        <w:rPr>
          <w:spacing w:val="12"/>
        </w:rPr>
        <w:t xml:space="preserve"> </w:t>
      </w:r>
      <w:r>
        <w:t>(blue</w:t>
      </w:r>
      <w:r>
        <w:rPr>
          <w:spacing w:val="13"/>
        </w:rPr>
        <w:t xml:space="preserve"> </w:t>
      </w:r>
      <w:r>
        <w:t>dashed</w:t>
      </w:r>
      <w:r>
        <w:rPr>
          <w:spacing w:val="13"/>
        </w:rPr>
        <w:t xml:space="preserve"> </w:t>
      </w:r>
      <w:r>
        <w:t>line)</w:t>
      </w:r>
      <w:r>
        <w:rPr>
          <w:spacing w:val="12"/>
        </w:rPr>
        <w:t xml:space="preserve"> </w:t>
      </w:r>
      <w:r>
        <w:t>is</w:t>
      </w:r>
      <w:r>
        <w:rPr>
          <w:spacing w:val="12"/>
        </w:rPr>
        <w:t xml:space="preserve"> </w:t>
      </w:r>
      <w:r>
        <w:rPr>
          <w:spacing w:val="-2"/>
        </w:rPr>
        <w:t>quite</w:t>
      </w:r>
    </w:p>
    <w:p w14:paraId="1A8D76CC" w14:textId="77777777" w:rsidR="007A1714" w:rsidRDefault="007A1714">
      <w:pPr>
        <w:spacing w:line="249" w:lineRule="auto"/>
        <w:jc w:val="both"/>
        <w:sectPr w:rsidR="007A1714">
          <w:pgSz w:w="8790" w:h="13330"/>
          <w:pgMar w:top="940" w:right="860" w:bottom="880" w:left="880" w:header="653" w:footer="690" w:gutter="0"/>
          <w:cols w:space="720"/>
        </w:sectPr>
      </w:pPr>
    </w:p>
    <w:p w14:paraId="40132469" w14:textId="77777777" w:rsidR="007A1714" w:rsidRDefault="007A1714">
      <w:pPr>
        <w:pStyle w:val="Corpodetexto"/>
        <w:spacing w:before="15"/>
      </w:pPr>
    </w:p>
    <w:p w14:paraId="3968A1BE" w14:textId="77777777" w:rsidR="007A1714" w:rsidRDefault="00000000">
      <w:pPr>
        <w:pStyle w:val="Corpodetexto"/>
        <w:ind w:left="1512"/>
      </w:pPr>
      <w:r>
        <w:rPr>
          <w:noProof/>
        </w:rPr>
        <w:drawing>
          <wp:inline distT="0" distB="0" distL="0" distR="0" wp14:anchorId="078E468A" wp14:editId="7834C0EB">
            <wp:extent cx="2514206" cy="2017776"/>
            <wp:effectExtent l="0" t="0" r="0" b="0"/>
            <wp:docPr id="2130" name="Image 2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0" name="Image 2130"/>
                    <pic:cNvPicPr/>
                  </pic:nvPicPr>
                  <pic:blipFill>
                    <a:blip r:embed="rId171" cstate="print"/>
                    <a:stretch>
                      <a:fillRect/>
                    </a:stretch>
                  </pic:blipFill>
                  <pic:spPr>
                    <a:xfrm>
                      <a:off x="0" y="0"/>
                      <a:ext cx="2514206" cy="2017776"/>
                    </a:xfrm>
                    <a:prstGeom prst="rect">
                      <a:avLst/>
                    </a:prstGeom>
                  </pic:spPr>
                </pic:pic>
              </a:graphicData>
            </a:graphic>
          </wp:inline>
        </w:drawing>
      </w:r>
    </w:p>
    <w:p w14:paraId="7E11C871" w14:textId="77777777" w:rsidR="007A1714" w:rsidRDefault="007A1714">
      <w:pPr>
        <w:pStyle w:val="Corpodetexto"/>
        <w:spacing w:before="25"/>
        <w:rPr>
          <w:sz w:val="16"/>
        </w:rPr>
      </w:pPr>
    </w:p>
    <w:p w14:paraId="0B438FC4" w14:textId="77777777" w:rsidR="007A1714" w:rsidRDefault="00000000">
      <w:pPr>
        <w:ind w:left="117" w:right="180"/>
        <w:jc w:val="both"/>
        <w:rPr>
          <w:sz w:val="16"/>
        </w:rPr>
      </w:pPr>
      <w:bookmarkStart w:id="170" w:name="_bookmark137"/>
      <w:bookmarkEnd w:id="170"/>
      <w:r>
        <w:rPr>
          <w:rFonts w:ascii="Gill Sans MT" w:hAnsi="Gill Sans MT"/>
          <w:sz w:val="16"/>
        </w:rPr>
        <w:t>Fig. 54</w:t>
      </w:r>
      <w:r>
        <w:rPr>
          <w:rFonts w:ascii="Gill Sans MT" w:hAnsi="Gill Sans MT"/>
          <w:spacing w:val="40"/>
          <w:sz w:val="16"/>
        </w:rPr>
        <w:t xml:space="preserve"> </w:t>
      </w:r>
      <w:r>
        <w:rPr>
          <w:sz w:val="16"/>
        </w:rPr>
        <w:t>Normalized (to unity) response functions of different particle detectors for the hard-spectrum</w:t>
      </w:r>
      <w:r>
        <w:rPr>
          <w:spacing w:val="40"/>
          <w:sz w:val="16"/>
        </w:rPr>
        <w:t xml:space="preserve"> </w:t>
      </w:r>
      <w:r>
        <w:rPr>
          <w:sz w:val="16"/>
        </w:rPr>
        <w:t xml:space="preserve">GLE (No. 69) on 20 January 2005 (event-integrated spectrum from </w:t>
      </w:r>
      <w:proofErr w:type="spellStart"/>
      <w:r>
        <w:rPr>
          <w:sz w:val="16"/>
        </w:rPr>
        <w:t>Raukunen</w:t>
      </w:r>
      <w:proofErr w:type="spellEnd"/>
      <w:r>
        <w:rPr>
          <w:sz w:val="16"/>
        </w:rPr>
        <w:t xml:space="preserve"> et al. </w:t>
      </w:r>
      <w:hyperlink w:anchor="_bookmark677" w:history="1">
        <w:r>
          <w:rPr>
            <w:color w:val="0000FF"/>
            <w:sz w:val="16"/>
          </w:rPr>
          <w:t>2018</w:t>
        </w:r>
      </w:hyperlink>
      <w:r>
        <w:rPr>
          <w:sz w:val="16"/>
        </w:rPr>
        <w:t>). The yield</w:t>
      </w:r>
      <w:r>
        <w:rPr>
          <w:spacing w:val="40"/>
          <w:sz w:val="16"/>
        </w:rPr>
        <w:t xml:space="preserve"> </w:t>
      </w:r>
      <w:r>
        <w:rPr>
          <w:sz w:val="16"/>
        </w:rPr>
        <w:t xml:space="preserve">functions were taken from: </w:t>
      </w:r>
      <w:proofErr w:type="spellStart"/>
      <w:r>
        <w:rPr>
          <w:sz w:val="16"/>
        </w:rPr>
        <w:t>Poluianov</w:t>
      </w:r>
      <w:proofErr w:type="spellEnd"/>
      <w:r>
        <w:rPr>
          <w:sz w:val="16"/>
        </w:rPr>
        <w:t xml:space="preserve"> et al. (</w:t>
      </w:r>
      <w:hyperlink w:anchor="_bookmark667" w:history="1">
        <w:r>
          <w:rPr>
            <w:color w:val="0000FF"/>
            <w:sz w:val="16"/>
          </w:rPr>
          <w:t>2018</w:t>
        </w:r>
      </w:hyperlink>
      <w:r>
        <w:rPr>
          <w:sz w:val="16"/>
        </w:rPr>
        <w:t xml:space="preserve">) for </w:t>
      </w:r>
      <w:r>
        <w:rPr>
          <w:sz w:val="16"/>
          <w:vertAlign w:val="superscript"/>
        </w:rPr>
        <w:t>26</w:t>
      </w:r>
      <w:r>
        <w:rPr>
          <w:sz w:val="16"/>
        </w:rPr>
        <w:t>Al in lunar rocks (at the depth of 1 g/cm</w:t>
      </w:r>
      <w:r>
        <w:rPr>
          <w:sz w:val="16"/>
          <w:vertAlign w:val="superscript"/>
        </w:rPr>
        <w:t>2</w:t>
      </w:r>
      <w:r>
        <w:rPr>
          <w:sz w:val="16"/>
        </w:rPr>
        <w:t>);</w:t>
      </w:r>
      <w:r>
        <w:rPr>
          <w:spacing w:val="40"/>
          <w:sz w:val="16"/>
        </w:rPr>
        <w:t xml:space="preserve"> </w:t>
      </w:r>
      <w:proofErr w:type="spellStart"/>
      <w:r>
        <w:rPr>
          <w:sz w:val="16"/>
        </w:rPr>
        <w:t>Poluianov</w:t>
      </w:r>
      <w:proofErr w:type="spellEnd"/>
      <w:r>
        <w:rPr>
          <w:sz w:val="16"/>
        </w:rPr>
        <w:t xml:space="preserve"> et al. (</w:t>
      </w:r>
      <w:hyperlink w:anchor="_bookmark665" w:history="1">
        <w:r>
          <w:rPr>
            <w:color w:val="0000FF"/>
            <w:sz w:val="16"/>
          </w:rPr>
          <w:t>2016</w:t>
        </w:r>
      </w:hyperlink>
      <w:r>
        <w:rPr>
          <w:sz w:val="16"/>
        </w:rPr>
        <w:t xml:space="preserve">) for both </w:t>
      </w:r>
      <w:r>
        <w:rPr>
          <w:sz w:val="16"/>
          <w:vertAlign w:val="superscript"/>
        </w:rPr>
        <w:t>10</w:t>
      </w:r>
      <w:r>
        <w:rPr>
          <w:sz w:val="16"/>
        </w:rPr>
        <w:t>Be (with atmospheric mixing following the parameterization of</w:t>
      </w:r>
      <w:r>
        <w:rPr>
          <w:spacing w:val="40"/>
          <w:sz w:val="16"/>
        </w:rPr>
        <w:t xml:space="preserve"> </w:t>
      </w:r>
      <w:r>
        <w:rPr>
          <w:sz w:val="16"/>
        </w:rPr>
        <w:t>Heikkila¨</w:t>
      </w:r>
      <w:r>
        <w:rPr>
          <w:spacing w:val="27"/>
          <w:sz w:val="16"/>
        </w:rPr>
        <w:t xml:space="preserve"> </w:t>
      </w:r>
      <w:r>
        <w:rPr>
          <w:sz w:val="16"/>
        </w:rPr>
        <w:t xml:space="preserve">et al. </w:t>
      </w:r>
      <w:hyperlink w:anchor="_bookmark400" w:history="1">
        <w:r>
          <w:rPr>
            <w:color w:val="0000FF"/>
            <w:sz w:val="16"/>
          </w:rPr>
          <w:t>2009</w:t>
        </w:r>
      </w:hyperlink>
      <w:r>
        <w:rPr>
          <w:sz w:val="16"/>
        </w:rPr>
        <w:t xml:space="preserve">) and global </w:t>
      </w:r>
      <w:r>
        <w:rPr>
          <w:sz w:val="16"/>
          <w:vertAlign w:val="superscript"/>
        </w:rPr>
        <w:t>14</w:t>
      </w:r>
      <w:r>
        <w:rPr>
          <w:sz w:val="16"/>
        </w:rPr>
        <w:t xml:space="preserve">C; and </w:t>
      </w:r>
      <w:proofErr w:type="spellStart"/>
      <w:r>
        <w:rPr>
          <w:sz w:val="16"/>
        </w:rPr>
        <w:t>Mishev</w:t>
      </w:r>
      <w:proofErr w:type="spellEnd"/>
      <w:r>
        <w:rPr>
          <w:sz w:val="16"/>
        </w:rPr>
        <w:t xml:space="preserve"> et al. (</w:t>
      </w:r>
      <w:hyperlink w:anchor="_bookmark584" w:history="1">
        <w:r>
          <w:rPr>
            <w:color w:val="0000FF"/>
            <w:sz w:val="16"/>
          </w:rPr>
          <w:t>2013</w:t>
        </w:r>
      </w:hyperlink>
      <w:r>
        <w:rPr>
          <w:sz w:val="16"/>
        </w:rPr>
        <w:t>) for a polar sea-level neutron monitor</w:t>
      </w:r>
    </w:p>
    <w:p w14:paraId="39EEF74B" w14:textId="77777777" w:rsidR="007A1714" w:rsidRDefault="007A1714">
      <w:pPr>
        <w:pStyle w:val="Corpodetexto"/>
        <w:spacing w:before="48"/>
      </w:pPr>
    </w:p>
    <w:p w14:paraId="1F91CEB7" w14:textId="77777777" w:rsidR="007A1714" w:rsidRDefault="00000000">
      <w:pPr>
        <w:pStyle w:val="Corpodetexto"/>
        <w:spacing w:line="247" w:lineRule="auto"/>
        <w:ind w:left="140" w:right="158"/>
        <w:jc w:val="both"/>
      </w:pPr>
      <w:r>
        <w:t xml:space="preserve">narrow peaking around 700 MeV which is close to the effective energy of a NM to SEPs (e.g., </w:t>
      </w:r>
      <w:proofErr w:type="spellStart"/>
      <w:r>
        <w:t>Asvestari</w:t>
      </w:r>
      <w:proofErr w:type="spellEnd"/>
      <w:r>
        <w:t xml:space="preserve"> et al. </w:t>
      </w:r>
      <w:hyperlink w:anchor="_bookmark182" w:history="1">
        <w:r>
          <w:rPr>
            <w:color w:val="0000FF"/>
          </w:rPr>
          <w:t>2017b</w:t>
        </w:r>
      </w:hyperlink>
      <w:r>
        <w:t>). This is a relatively high energy since the products of a primary particle’s full atmospheric nucleonic cascade need to reach</w:t>
      </w:r>
      <w:r>
        <w:rPr>
          <w:spacing w:val="40"/>
        </w:rPr>
        <w:t xml:space="preserve"> </w:t>
      </w:r>
      <w:r>
        <w:t xml:space="preserve">the ground with energy </w:t>
      </w:r>
      <w:r>
        <w:rPr>
          <w:rFonts w:ascii="Garamond" w:hAnsi="Garamond"/>
          <w:w w:val="130"/>
        </w:rPr>
        <w:t xml:space="preserve">Z </w:t>
      </w:r>
      <w:r>
        <w:t xml:space="preserve">100 MeV to be detected by a NM. This can be clearly seen in Table </w:t>
      </w:r>
      <w:hyperlink w:anchor="_bookmark117" w:history="1">
        <w:r>
          <w:rPr>
            <w:color w:val="0000FF"/>
          </w:rPr>
          <w:t>8</w:t>
        </w:r>
      </w:hyperlink>
      <w:r>
        <w:rPr>
          <w:color w:val="0000FF"/>
        </w:rPr>
        <w:t xml:space="preserve"> </w:t>
      </w:r>
      <w:r>
        <w:t xml:space="preserve">where for the strongest </w:t>
      </w:r>
      <w:r>
        <w:rPr>
          <w:i/>
        </w:rPr>
        <w:t>F</w:t>
      </w:r>
      <w:r>
        <w:rPr>
          <w:vertAlign w:val="subscript"/>
        </w:rPr>
        <w:t>30</w:t>
      </w:r>
      <w:r>
        <w:t xml:space="preserve"> fluences, SEP events may have only a moderate high-energy, i.e., GLE, response (e.g., August 1972), while the strongest GLEs (e.g., February 1956) may lack a commensurate F</w:t>
      </w:r>
      <w:r>
        <w:rPr>
          <w:vertAlign w:val="subscript"/>
        </w:rPr>
        <w:t>30</w:t>
      </w:r>
      <w:r>
        <w:t xml:space="preserve"> response. The effective energy of </w:t>
      </w:r>
      <w:r>
        <w:rPr>
          <w:vertAlign w:val="superscript"/>
        </w:rPr>
        <w:t>26</w:t>
      </w:r>
      <w:r>
        <w:t xml:space="preserve">Al production by a SEP event in a shallow layer of lunar rock is about 50 MeV, much lower than the </w:t>
      </w:r>
      <w:r>
        <w:rPr>
          <w:rFonts w:ascii="Garamond" w:hAnsi="Garamond"/>
          <w:w w:val="205"/>
        </w:rPr>
        <w:t>*</w:t>
      </w:r>
      <w:r>
        <w:rPr>
          <w:rFonts w:ascii="Garamond" w:hAnsi="Garamond"/>
          <w:spacing w:val="-26"/>
          <w:w w:val="205"/>
        </w:rPr>
        <w:t xml:space="preserve"> </w:t>
      </w:r>
      <w:r>
        <w:t>800 MeV effective energy of a neutron monitor (</w:t>
      </w:r>
      <w:proofErr w:type="spellStart"/>
      <w:r>
        <w:t>Poluianov</w:t>
      </w:r>
      <w:proofErr w:type="spellEnd"/>
      <w:r>
        <w:t xml:space="preserve"> et al. </w:t>
      </w:r>
      <w:hyperlink w:anchor="_bookmark667" w:history="1">
        <w:r>
          <w:rPr>
            <w:color w:val="0000FF"/>
          </w:rPr>
          <w:t>2018</w:t>
        </w:r>
      </w:hyperlink>
      <w:r>
        <w:t>), since no cascade is needed and primary particles can produce the isotope directly. Thus, different proxy data provide probes for different energy ranges of primary SEP particles.</w:t>
      </w:r>
    </w:p>
    <w:p w14:paraId="37B40D7C" w14:textId="77777777" w:rsidR="007A1714" w:rsidRDefault="00000000">
      <w:pPr>
        <w:pStyle w:val="Corpodetexto"/>
        <w:spacing w:before="8" w:line="249" w:lineRule="auto"/>
        <w:ind w:left="140" w:right="158" w:firstLine="226"/>
        <w:jc w:val="both"/>
      </w:pPr>
      <w:r>
        <w:t xml:space="preserve">Differential response functions of terrestrial cosmogenic isotopes are shifted to lower energies (peaking at about 200 MeV) with respect to NMs since they are produced mostly in the stratosphere and do not require a full cascade to develop. The effective energy of both </w:t>
      </w:r>
      <w:r>
        <w:rPr>
          <w:vertAlign w:val="superscript"/>
        </w:rPr>
        <w:t>10</w:t>
      </w:r>
      <w:r>
        <w:t xml:space="preserve">Be and </w:t>
      </w:r>
      <w:r>
        <w:rPr>
          <w:vertAlign w:val="superscript"/>
        </w:rPr>
        <w:t>14</w:t>
      </w:r>
      <w:r>
        <w:t>C is roughly 200 MeV (</w:t>
      </w:r>
      <w:proofErr w:type="spellStart"/>
      <w:r>
        <w:t>Kovaltsov</w:t>
      </w:r>
      <w:proofErr w:type="spellEnd"/>
      <w:r>
        <w:t xml:space="preserve"> et al. </w:t>
      </w:r>
      <w:hyperlink w:anchor="_bookmark490" w:history="1">
        <w:r>
          <w:rPr>
            <w:color w:val="0000FF"/>
          </w:rPr>
          <w:t>2014</w:t>
        </w:r>
      </w:hyperlink>
      <w:r>
        <w:t xml:space="preserve">). Accordingly, the effective fluence of SEPs with energy above 200 MeV, </w:t>
      </w:r>
      <w:r>
        <w:rPr>
          <w:i/>
        </w:rPr>
        <w:t>F</w:t>
      </w:r>
      <w:r>
        <w:rPr>
          <w:vertAlign w:val="subscript"/>
        </w:rPr>
        <w:t>200</w:t>
      </w:r>
      <w:r>
        <w:t xml:space="preserve">, can be directly assessed from the terrestrial cosmogenic proxy data, more-or- less independently of the exact particle spectrum. The cumulative OFD of </w:t>
      </w:r>
      <w:r>
        <w:rPr>
          <w:i/>
        </w:rPr>
        <w:t>F</w:t>
      </w:r>
      <w:r>
        <w:rPr>
          <w:vertAlign w:val="subscript"/>
        </w:rPr>
        <w:t>200</w:t>
      </w:r>
      <w:r>
        <w:t xml:space="preserve"> is shown</w:t>
      </w:r>
      <w:r>
        <w:rPr>
          <w:spacing w:val="-1"/>
        </w:rPr>
        <w:t xml:space="preserve"> </w:t>
      </w:r>
      <w:r>
        <w:t>in</w:t>
      </w:r>
      <w:r>
        <w:rPr>
          <w:spacing w:val="-3"/>
        </w:rPr>
        <w:t xml:space="preserve"> </w:t>
      </w:r>
      <w:r>
        <w:t xml:space="preserve">Fig. </w:t>
      </w:r>
      <w:hyperlink w:anchor="_bookmark138" w:history="1">
        <w:r>
          <w:rPr>
            <w:color w:val="0000FF"/>
          </w:rPr>
          <w:t>55</w:t>
        </w:r>
      </w:hyperlink>
      <w:r>
        <w:t>.</w:t>
      </w:r>
      <w:r>
        <w:rPr>
          <w:spacing w:val="-2"/>
        </w:rPr>
        <w:t xml:space="preserve"> </w:t>
      </w:r>
      <w:r>
        <w:t>The</w:t>
      </w:r>
      <w:r>
        <w:rPr>
          <w:spacing w:val="-2"/>
        </w:rPr>
        <w:t xml:space="preserve"> </w:t>
      </w:r>
      <w:r>
        <w:t>distribution</w:t>
      </w:r>
      <w:r>
        <w:rPr>
          <w:spacing w:val="-3"/>
        </w:rPr>
        <w:t xml:space="preserve"> </w:t>
      </w:r>
      <w:r>
        <w:t>also</w:t>
      </w:r>
      <w:r>
        <w:rPr>
          <w:spacing w:val="-2"/>
        </w:rPr>
        <w:t xml:space="preserve"> </w:t>
      </w:r>
      <w:r>
        <w:t>rolls</w:t>
      </w:r>
      <w:r>
        <w:rPr>
          <w:spacing w:val="-2"/>
        </w:rPr>
        <w:t xml:space="preserve"> </w:t>
      </w:r>
      <w:r>
        <w:t>off</w:t>
      </w:r>
      <w:r>
        <w:rPr>
          <w:spacing w:val="-1"/>
        </w:rPr>
        <w:t xml:space="preserve"> </w:t>
      </w:r>
      <w:r>
        <w:t>at</w:t>
      </w:r>
      <w:r>
        <w:rPr>
          <w:spacing w:val="-2"/>
        </w:rPr>
        <w:t xml:space="preserve"> </w:t>
      </w:r>
      <w:r>
        <w:t>higher</w:t>
      </w:r>
      <w:r>
        <w:rPr>
          <w:spacing w:val="-3"/>
        </w:rPr>
        <w:t xml:space="preserve"> </w:t>
      </w:r>
      <w:r>
        <w:t>fluences</w:t>
      </w:r>
      <w:r>
        <w:rPr>
          <w:spacing w:val="-2"/>
        </w:rPr>
        <w:t xml:space="preserve"> </w:t>
      </w:r>
      <w:r>
        <w:t>but</w:t>
      </w:r>
      <w:r>
        <w:rPr>
          <w:spacing w:val="-1"/>
        </w:rPr>
        <w:t xml:space="preserve"> </w:t>
      </w:r>
      <w:r>
        <w:t>not</w:t>
      </w:r>
      <w:r>
        <w:rPr>
          <w:spacing w:val="-3"/>
        </w:rPr>
        <w:t xml:space="preserve"> </w:t>
      </w:r>
      <w:r>
        <w:t>as</w:t>
      </w:r>
      <w:r>
        <w:rPr>
          <w:spacing w:val="-2"/>
        </w:rPr>
        <w:t xml:space="preserve"> </w:t>
      </w:r>
      <w:r>
        <w:t xml:space="preserve">sharply as that for </w:t>
      </w:r>
      <w:r>
        <w:rPr>
          <w:i/>
        </w:rPr>
        <w:t>F</w:t>
      </w:r>
      <w:r>
        <w:rPr>
          <w:vertAlign w:val="subscript"/>
        </w:rPr>
        <w:t>30</w:t>
      </w:r>
      <w:r>
        <w:t xml:space="preserve"> (Fig. </w:t>
      </w:r>
      <w:hyperlink w:anchor="_bookmark134" w:history="1">
        <w:r>
          <w:rPr>
            <w:color w:val="0000FF"/>
          </w:rPr>
          <w:t>52</w:t>
        </w:r>
      </w:hyperlink>
      <w:r>
        <w:t>). The gap between the space-era (triangles) and proxy-based data points (circles) is noteworthy. This is likely caused by the observational threshold</w:t>
      </w:r>
      <w:r>
        <w:rPr>
          <w:spacing w:val="-3"/>
        </w:rPr>
        <w:t xml:space="preserve"> </w:t>
      </w:r>
      <w:r>
        <w:t>for</w:t>
      </w:r>
      <w:r>
        <w:rPr>
          <w:spacing w:val="-1"/>
        </w:rPr>
        <w:t xml:space="preserve"> </w:t>
      </w:r>
      <w:r>
        <w:t>a</w:t>
      </w:r>
      <w:r>
        <w:rPr>
          <w:spacing w:val="-3"/>
        </w:rPr>
        <w:t xml:space="preserve"> </w:t>
      </w:r>
      <w:r>
        <w:t>SEP</w:t>
      </w:r>
      <w:r>
        <w:rPr>
          <w:spacing w:val="-2"/>
        </w:rPr>
        <w:t xml:space="preserve"> </w:t>
      </w:r>
      <w:r>
        <w:t>event in</w:t>
      </w:r>
      <w:r>
        <w:rPr>
          <w:spacing w:val="-3"/>
        </w:rPr>
        <w:t xml:space="preserve"> </w:t>
      </w:r>
      <w:r>
        <w:t>the</w:t>
      </w:r>
      <w:r>
        <w:rPr>
          <w:spacing w:val="-2"/>
        </w:rPr>
        <w:t xml:space="preserve"> </w:t>
      </w:r>
      <w:r>
        <w:t>low-resolution</w:t>
      </w:r>
      <w:r>
        <w:rPr>
          <w:spacing w:val="-1"/>
        </w:rPr>
        <w:t xml:space="preserve"> </w:t>
      </w:r>
      <w:r>
        <w:t>cosmogenic</w:t>
      </w:r>
      <w:r>
        <w:rPr>
          <w:spacing w:val="-2"/>
        </w:rPr>
        <w:t xml:space="preserve"> </w:t>
      </w:r>
      <w:r>
        <w:t>data.</w:t>
      </w:r>
      <w:r>
        <w:rPr>
          <w:spacing w:val="-2"/>
        </w:rPr>
        <w:t xml:space="preserve"> </w:t>
      </w:r>
      <w:r>
        <w:t>This</w:t>
      </w:r>
      <w:r>
        <w:rPr>
          <w:spacing w:val="-1"/>
        </w:rPr>
        <w:t xml:space="preserve"> </w:t>
      </w:r>
      <w:r>
        <w:t>gap</w:t>
      </w:r>
      <w:r>
        <w:rPr>
          <w:spacing w:val="-3"/>
        </w:rPr>
        <w:t xml:space="preserve"> </w:t>
      </w:r>
      <w:r>
        <w:t>is</w:t>
      </w:r>
      <w:r>
        <w:rPr>
          <w:spacing w:val="-3"/>
        </w:rPr>
        <w:t xml:space="preserve"> </w:t>
      </w:r>
      <w:r>
        <w:t xml:space="preserve">shorter in the </w:t>
      </w:r>
      <w:r>
        <w:rPr>
          <w:i/>
        </w:rPr>
        <w:t>F</w:t>
      </w:r>
      <w:r>
        <w:rPr>
          <w:vertAlign w:val="subscript"/>
        </w:rPr>
        <w:t>30</w:t>
      </w:r>
      <w:r>
        <w:t xml:space="preserve"> OFD (Fig. </w:t>
      </w:r>
      <w:hyperlink w:anchor="_bookmark134" w:history="1">
        <w:r>
          <w:rPr>
            <w:color w:val="0000FF"/>
          </w:rPr>
          <w:t>52</w:t>
        </w:r>
      </w:hyperlink>
      <w:r>
        <w:t xml:space="preserve">), possibly due to the streaming effect or the uncertainty of </w:t>
      </w:r>
      <w:r>
        <w:rPr>
          <w:i/>
        </w:rPr>
        <w:t>F</w:t>
      </w:r>
      <w:r>
        <w:rPr>
          <w:vertAlign w:val="subscript"/>
        </w:rPr>
        <w:t>30</w:t>
      </w:r>
      <w:r>
        <w:t xml:space="preserve"> for 1956 which is based on ionospheric measurements (Shea and Smart </w:t>
      </w:r>
      <w:hyperlink w:anchor="_bookmark729" w:history="1">
        <w:r>
          <w:rPr>
            <w:color w:val="0000FF"/>
          </w:rPr>
          <w:t>1990</w:t>
        </w:r>
      </w:hyperlink>
      <w:r>
        <w:t>; Webber</w:t>
      </w:r>
      <w:r>
        <w:rPr>
          <w:spacing w:val="14"/>
        </w:rPr>
        <w:t xml:space="preserve"> </w:t>
      </w:r>
      <w:r>
        <w:t>et</w:t>
      </w:r>
      <w:r>
        <w:rPr>
          <w:spacing w:val="16"/>
        </w:rPr>
        <w:t xml:space="preserve"> </w:t>
      </w:r>
      <w:r>
        <w:t>al.</w:t>
      </w:r>
      <w:r>
        <w:rPr>
          <w:spacing w:val="15"/>
        </w:rPr>
        <w:t xml:space="preserve"> </w:t>
      </w:r>
      <w:hyperlink w:anchor="_bookmark856" w:history="1">
        <w:r>
          <w:rPr>
            <w:color w:val="0000FF"/>
          </w:rPr>
          <w:t>2007</w:t>
        </w:r>
      </w:hyperlink>
      <w:r>
        <w:t>;</w:t>
      </w:r>
      <w:r>
        <w:rPr>
          <w:spacing w:val="15"/>
        </w:rPr>
        <w:t xml:space="preserve"> </w:t>
      </w:r>
      <w:proofErr w:type="spellStart"/>
      <w:r>
        <w:t>Usoskin</w:t>
      </w:r>
      <w:proofErr w:type="spellEnd"/>
      <w:r>
        <w:rPr>
          <w:spacing w:val="15"/>
        </w:rPr>
        <w:t xml:space="preserve"> </w:t>
      </w:r>
      <w:r>
        <w:t>et</w:t>
      </w:r>
      <w:r>
        <w:rPr>
          <w:spacing w:val="16"/>
        </w:rPr>
        <w:t xml:space="preserve"> </w:t>
      </w:r>
      <w:r>
        <w:t>al.</w:t>
      </w:r>
      <w:r>
        <w:rPr>
          <w:spacing w:val="15"/>
        </w:rPr>
        <w:t xml:space="preserve"> </w:t>
      </w:r>
      <w:hyperlink w:anchor="_bookmark821" w:history="1">
        <w:r>
          <w:rPr>
            <w:color w:val="0000FF"/>
          </w:rPr>
          <w:t>2020b</w:t>
        </w:r>
      </w:hyperlink>
      <w:r>
        <w:t>).</w:t>
      </w:r>
      <w:r>
        <w:rPr>
          <w:spacing w:val="14"/>
        </w:rPr>
        <w:t xml:space="preserve"> </w:t>
      </w:r>
      <w:r>
        <w:t>At</w:t>
      </w:r>
      <w:r>
        <w:rPr>
          <w:spacing w:val="15"/>
        </w:rPr>
        <w:t xml:space="preserve"> </w:t>
      </w:r>
      <w:r>
        <w:t>present,</w:t>
      </w:r>
      <w:r>
        <w:rPr>
          <w:spacing w:val="16"/>
        </w:rPr>
        <w:t xml:space="preserve"> </w:t>
      </w:r>
      <w:r>
        <w:t>some</w:t>
      </w:r>
      <w:r>
        <w:rPr>
          <w:spacing w:val="15"/>
        </w:rPr>
        <w:t xml:space="preserve"> </w:t>
      </w:r>
      <w:r>
        <w:t>combination</w:t>
      </w:r>
      <w:r>
        <w:rPr>
          <w:spacing w:val="15"/>
        </w:rPr>
        <w:t xml:space="preserve"> </w:t>
      </w:r>
      <w:r>
        <w:t>of</w:t>
      </w:r>
      <w:r>
        <w:rPr>
          <w:spacing w:val="15"/>
        </w:rPr>
        <w:t xml:space="preserve"> </w:t>
      </w:r>
      <w:r>
        <w:rPr>
          <w:spacing w:val="-2"/>
        </w:rPr>
        <w:t>these</w:t>
      </w:r>
    </w:p>
    <w:p w14:paraId="11762112" w14:textId="77777777" w:rsidR="007A1714" w:rsidRDefault="007A1714">
      <w:pPr>
        <w:spacing w:line="249" w:lineRule="auto"/>
        <w:jc w:val="both"/>
        <w:sectPr w:rsidR="007A1714">
          <w:pgSz w:w="8790" w:h="13330"/>
          <w:pgMar w:top="940" w:right="860" w:bottom="880" w:left="880" w:header="653" w:footer="690" w:gutter="0"/>
          <w:cols w:space="720"/>
        </w:sectPr>
      </w:pPr>
    </w:p>
    <w:p w14:paraId="7BDF6CE7" w14:textId="77777777" w:rsidR="007A1714" w:rsidRDefault="007A1714">
      <w:pPr>
        <w:pStyle w:val="Corpodetexto"/>
        <w:spacing w:before="12"/>
      </w:pPr>
    </w:p>
    <w:p w14:paraId="4561D10E" w14:textId="77777777" w:rsidR="007A1714" w:rsidRDefault="00000000">
      <w:pPr>
        <w:pStyle w:val="Corpodetexto"/>
        <w:ind w:left="1518"/>
      </w:pPr>
      <w:r>
        <w:rPr>
          <w:noProof/>
        </w:rPr>
        <w:drawing>
          <wp:inline distT="0" distB="0" distL="0" distR="0" wp14:anchorId="1AD9FEB2" wp14:editId="380CA7F0">
            <wp:extent cx="2518509" cy="2139696"/>
            <wp:effectExtent l="0" t="0" r="0" b="0"/>
            <wp:docPr id="2131" name="Image 2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1" name="Image 2131"/>
                    <pic:cNvPicPr/>
                  </pic:nvPicPr>
                  <pic:blipFill>
                    <a:blip r:embed="rId172" cstate="print"/>
                    <a:stretch>
                      <a:fillRect/>
                    </a:stretch>
                  </pic:blipFill>
                  <pic:spPr>
                    <a:xfrm>
                      <a:off x="0" y="0"/>
                      <a:ext cx="2518509" cy="2139696"/>
                    </a:xfrm>
                    <a:prstGeom prst="rect">
                      <a:avLst/>
                    </a:prstGeom>
                  </pic:spPr>
                </pic:pic>
              </a:graphicData>
            </a:graphic>
          </wp:inline>
        </w:drawing>
      </w:r>
    </w:p>
    <w:p w14:paraId="549DD8BB" w14:textId="77777777" w:rsidR="007A1714" w:rsidRDefault="00000000">
      <w:pPr>
        <w:spacing w:before="93"/>
        <w:ind w:left="123" w:right="174"/>
        <w:jc w:val="both"/>
        <w:rPr>
          <w:sz w:val="16"/>
        </w:rPr>
      </w:pPr>
      <w:bookmarkStart w:id="171" w:name="_bookmark138"/>
      <w:bookmarkEnd w:id="171"/>
      <w:r>
        <w:rPr>
          <w:rFonts w:ascii="Gill Sans MT"/>
          <w:sz w:val="16"/>
        </w:rPr>
        <w:t>Fig. 55</w:t>
      </w:r>
      <w:r>
        <w:rPr>
          <w:rFonts w:ascii="Gill Sans MT"/>
          <w:spacing w:val="40"/>
          <w:sz w:val="16"/>
        </w:rPr>
        <w:t xml:space="preserve"> </w:t>
      </w:r>
      <w:r>
        <w:rPr>
          <w:sz w:val="16"/>
        </w:rPr>
        <w:t xml:space="preserve">Downward cumulative frequency distribution of the occurrence of years with an annual </w:t>
      </w:r>
      <w:r>
        <w:rPr>
          <w:i/>
          <w:sz w:val="16"/>
        </w:rPr>
        <w:t>F</w:t>
      </w:r>
      <w:r>
        <w:rPr>
          <w:sz w:val="16"/>
          <w:vertAlign w:val="subscript"/>
        </w:rPr>
        <w:t>200</w:t>
      </w:r>
      <w:r>
        <w:rPr>
          <w:spacing w:val="40"/>
          <w:sz w:val="16"/>
        </w:rPr>
        <w:t xml:space="preserve"> </w:t>
      </w:r>
      <w:r>
        <w:rPr>
          <w:sz w:val="16"/>
        </w:rPr>
        <w:t>value exceeding a given value (in units of 10</w:t>
      </w:r>
      <w:r>
        <w:rPr>
          <w:sz w:val="16"/>
          <w:vertAlign w:val="superscript"/>
        </w:rPr>
        <w:t>9</w:t>
      </w:r>
      <w:r>
        <w:rPr>
          <w:sz w:val="16"/>
        </w:rPr>
        <w:t xml:space="preserve"> protons/cm</w:t>
      </w:r>
      <w:r>
        <w:rPr>
          <w:sz w:val="16"/>
          <w:vertAlign w:val="superscript"/>
        </w:rPr>
        <w:t>2</w:t>
      </w:r>
      <w:r>
        <w:rPr>
          <w:sz w:val="16"/>
        </w:rPr>
        <w:t>/year). The triangles denote the data for the</w:t>
      </w:r>
      <w:r>
        <w:rPr>
          <w:spacing w:val="40"/>
          <w:sz w:val="16"/>
        </w:rPr>
        <w:t xml:space="preserve"> </w:t>
      </w:r>
      <w:r>
        <w:rPr>
          <w:sz w:val="16"/>
        </w:rPr>
        <w:t>space era (</w:t>
      </w:r>
      <w:proofErr w:type="spellStart"/>
      <w:r>
        <w:rPr>
          <w:sz w:val="16"/>
        </w:rPr>
        <w:t>Koldobskiy</w:t>
      </w:r>
      <w:proofErr w:type="spellEnd"/>
      <w:r>
        <w:rPr>
          <w:sz w:val="16"/>
        </w:rPr>
        <w:t xml:space="preserve"> et al. </w:t>
      </w:r>
      <w:hyperlink w:anchor="_bookmark478" w:history="1">
        <w:r>
          <w:rPr>
            <w:color w:val="0000FF"/>
            <w:sz w:val="16"/>
          </w:rPr>
          <w:t>2021</w:t>
        </w:r>
      </w:hyperlink>
      <w:r>
        <w:rPr>
          <w:sz w:val="16"/>
        </w:rPr>
        <w:t>) and the stars indicate extreme SEP events confirmed in terrestrial</w:t>
      </w:r>
      <w:r>
        <w:rPr>
          <w:spacing w:val="40"/>
          <w:sz w:val="16"/>
        </w:rPr>
        <w:t xml:space="preserve"> </w:t>
      </w:r>
      <w:r>
        <w:rPr>
          <w:sz w:val="16"/>
        </w:rPr>
        <w:t>cosmogenic</w:t>
      </w:r>
      <w:r>
        <w:rPr>
          <w:spacing w:val="-3"/>
          <w:sz w:val="16"/>
        </w:rPr>
        <w:t xml:space="preserve"> </w:t>
      </w:r>
      <w:r>
        <w:rPr>
          <w:sz w:val="16"/>
        </w:rPr>
        <w:t>data.</w:t>
      </w:r>
      <w:r>
        <w:rPr>
          <w:spacing w:val="-4"/>
          <w:sz w:val="16"/>
        </w:rPr>
        <w:t xml:space="preserve"> </w:t>
      </w:r>
      <w:r>
        <w:rPr>
          <w:sz w:val="16"/>
        </w:rPr>
        <w:t>The</w:t>
      </w:r>
      <w:r>
        <w:rPr>
          <w:spacing w:val="-4"/>
          <w:sz w:val="16"/>
        </w:rPr>
        <w:t xml:space="preserve"> </w:t>
      </w:r>
      <w:r>
        <w:rPr>
          <w:sz w:val="16"/>
        </w:rPr>
        <w:t>open</w:t>
      </w:r>
      <w:r>
        <w:rPr>
          <w:spacing w:val="-3"/>
          <w:sz w:val="16"/>
        </w:rPr>
        <w:t xml:space="preserve"> </w:t>
      </w:r>
      <w:r>
        <w:rPr>
          <w:sz w:val="16"/>
        </w:rPr>
        <w:t>circles</w:t>
      </w:r>
      <w:r>
        <w:rPr>
          <w:spacing w:val="-4"/>
          <w:sz w:val="16"/>
        </w:rPr>
        <w:t xml:space="preserve"> </w:t>
      </w:r>
      <w:r>
        <w:rPr>
          <w:sz w:val="16"/>
        </w:rPr>
        <w:t>correspond</w:t>
      </w:r>
      <w:r>
        <w:rPr>
          <w:spacing w:val="-3"/>
          <w:sz w:val="16"/>
        </w:rPr>
        <w:t xml:space="preserve"> </w:t>
      </w:r>
      <w:r>
        <w:rPr>
          <w:sz w:val="16"/>
        </w:rPr>
        <w:t>to</w:t>
      </w:r>
      <w:r>
        <w:rPr>
          <w:spacing w:val="-5"/>
          <w:sz w:val="16"/>
        </w:rPr>
        <w:t xml:space="preserve"> </w:t>
      </w:r>
      <w:r>
        <w:rPr>
          <w:sz w:val="16"/>
        </w:rPr>
        <w:t>yet-unconfirmed</w:t>
      </w:r>
      <w:r>
        <w:rPr>
          <w:spacing w:val="-4"/>
          <w:sz w:val="16"/>
        </w:rPr>
        <w:t xml:space="preserve"> </w:t>
      </w:r>
      <w:r>
        <w:rPr>
          <w:sz w:val="16"/>
        </w:rPr>
        <w:t>events</w:t>
      </w:r>
      <w:r>
        <w:rPr>
          <w:spacing w:val="-4"/>
          <w:sz w:val="16"/>
        </w:rPr>
        <w:t xml:space="preserve"> </w:t>
      </w:r>
      <w:r>
        <w:rPr>
          <w:sz w:val="16"/>
        </w:rPr>
        <w:t>of</w:t>
      </w:r>
      <w:r>
        <w:rPr>
          <w:spacing w:val="-4"/>
          <w:sz w:val="16"/>
        </w:rPr>
        <w:t xml:space="preserve"> </w:t>
      </w:r>
      <w:r>
        <w:rPr>
          <w:sz w:val="16"/>
        </w:rPr>
        <w:t>5410</w:t>
      </w:r>
      <w:r>
        <w:rPr>
          <w:spacing w:val="-5"/>
          <w:sz w:val="16"/>
        </w:rPr>
        <w:t xml:space="preserve"> </w:t>
      </w:r>
      <w:r>
        <w:rPr>
          <w:sz w:val="16"/>
        </w:rPr>
        <w:t>BC,</w:t>
      </w:r>
      <w:r>
        <w:rPr>
          <w:spacing w:val="-4"/>
          <w:sz w:val="16"/>
        </w:rPr>
        <w:t xml:space="preserve"> </w:t>
      </w:r>
      <w:r>
        <w:rPr>
          <w:sz w:val="16"/>
        </w:rPr>
        <w:t>1052</w:t>
      </w:r>
      <w:r>
        <w:rPr>
          <w:spacing w:val="-4"/>
          <w:sz w:val="16"/>
        </w:rPr>
        <w:t xml:space="preserve"> </w:t>
      </w:r>
      <w:r>
        <w:rPr>
          <w:sz w:val="16"/>
        </w:rPr>
        <w:t>AD</w:t>
      </w:r>
      <w:r>
        <w:rPr>
          <w:spacing w:val="-5"/>
          <w:sz w:val="16"/>
        </w:rPr>
        <w:t xml:space="preserve"> </w:t>
      </w:r>
      <w:r>
        <w:rPr>
          <w:sz w:val="16"/>
        </w:rPr>
        <w:t>and</w:t>
      </w:r>
      <w:r>
        <w:rPr>
          <w:spacing w:val="-3"/>
          <w:sz w:val="16"/>
        </w:rPr>
        <w:t xml:space="preserve"> </w:t>
      </w:r>
      <w:r>
        <w:rPr>
          <w:sz w:val="16"/>
        </w:rPr>
        <w:t>1279</w:t>
      </w:r>
      <w:r>
        <w:rPr>
          <w:spacing w:val="40"/>
          <w:sz w:val="16"/>
        </w:rPr>
        <w:t xml:space="preserve"> </w:t>
      </w:r>
      <w:r>
        <w:rPr>
          <w:sz w:val="16"/>
        </w:rPr>
        <w:t>AD. Open symbols correspond to the measured/estimated fluences, filled symbols denote a conservative</w:t>
      </w:r>
      <w:r>
        <w:rPr>
          <w:spacing w:val="40"/>
          <w:sz w:val="16"/>
        </w:rPr>
        <w:t xml:space="preserve"> </w:t>
      </w:r>
      <w:r>
        <w:rPr>
          <w:sz w:val="16"/>
        </w:rPr>
        <w:t>upper bound. Error bars bound the 90% confidence interval. The red-dashed line and gray-hatched area</w:t>
      </w:r>
      <w:r>
        <w:rPr>
          <w:spacing w:val="40"/>
          <w:sz w:val="16"/>
        </w:rPr>
        <w:t xml:space="preserve"> </w:t>
      </w:r>
      <w:r>
        <w:rPr>
          <w:sz w:val="16"/>
        </w:rPr>
        <w:t>denote the CFD for the best-fit Weibull distribution (</w:t>
      </w:r>
      <w:r>
        <w:rPr>
          <w:i/>
          <w:sz w:val="16"/>
        </w:rPr>
        <w:t xml:space="preserve">P </w:t>
      </w:r>
      <w:r>
        <w:rPr>
          <w:sz w:val="16"/>
        </w:rPr>
        <w:t>= exp(</w:t>
      </w:r>
      <w:r>
        <w:rPr>
          <w:rFonts w:ascii="Bookman Old Style"/>
          <w:sz w:val="16"/>
        </w:rPr>
        <w:t xml:space="preserve">- </w:t>
      </w:r>
      <w:r>
        <w:rPr>
          <w:sz w:val="16"/>
        </w:rPr>
        <w:t xml:space="preserve">((x/9.75 </w:t>
      </w:r>
      <w:r>
        <w:rPr>
          <w:rFonts w:ascii="Bookman Old Style"/>
          <w:sz w:val="16"/>
        </w:rPr>
        <w:t xml:space="preserve">9 </w:t>
      </w:r>
      <w:r>
        <w:rPr>
          <w:w w:val="120"/>
          <w:sz w:val="16"/>
        </w:rPr>
        <w:t>10</w:t>
      </w:r>
      <w:r>
        <w:rPr>
          <w:rFonts w:ascii="Bookman Old Style"/>
          <w:w w:val="120"/>
          <w:sz w:val="16"/>
          <w:vertAlign w:val="superscript"/>
        </w:rPr>
        <w:t>-</w:t>
      </w:r>
      <w:r>
        <w:rPr>
          <w:sz w:val="16"/>
          <w:vertAlign w:val="superscript"/>
        </w:rPr>
        <w:t>4</w:t>
      </w:r>
      <w:r>
        <w:rPr>
          <w:sz w:val="16"/>
        </w:rPr>
        <w:t>)</w:t>
      </w:r>
      <w:r>
        <w:rPr>
          <w:sz w:val="16"/>
          <w:vertAlign w:val="superscript"/>
        </w:rPr>
        <w:t>0.236</w:t>
      </w:r>
      <w:r>
        <w:rPr>
          <w:sz w:val="16"/>
        </w:rPr>
        <w:t>)) and its 90%</w:t>
      </w:r>
      <w:r>
        <w:rPr>
          <w:spacing w:val="40"/>
          <w:sz w:val="16"/>
        </w:rPr>
        <w:t xml:space="preserve"> </w:t>
      </w:r>
      <w:r>
        <w:rPr>
          <w:sz w:val="16"/>
        </w:rPr>
        <w:t xml:space="preserve">confidence interval. The range of sensitivity of </w:t>
      </w:r>
      <w:r>
        <w:rPr>
          <w:sz w:val="16"/>
          <w:vertAlign w:val="superscript"/>
        </w:rPr>
        <w:t>14</w:t>
      </w:r>
      <w:r>
        <w:rPr>
          <w:sz w:val="16"/>
        </w:rPr>
        <w:t xml:space="preserve">C and </w:t>
      </w:r>
      <w:r>
        <w:rPr>
          <w:sz w:val="16"/>
          <w:vertAlign w:val="superscript"/>
        </w:rPr>
        <w:t>10</w:t>
      </w:r>
      <w:r>
        <w:rPr>
          <w:sz w:val="16"/>
        </w:rPr>
        <w:t>Be-based reconstructions is shown by blue and</w:t>
      </w:r>
      <w:r>
        <w:rPr>
          <w:spacing w:val="40"/>
          <w:sz w:val="16"/>
        </w:rPr>
        <w:t xml:space="preserve"> </w:t>
      </w:r>
      <w:r>
        <w:rPr>
          <w:sz w:val="16"/>
        </w:rPr>
        <w:t xml:space="preserve">yellow boxes, respectively. Image updated after </w:t>
      </w:r>
      <w:proofErr w:type="spellStart"/>
      <w:r>
        <w:rPr>
          <w:sz w:val="16"/>
        </w:rPr>
        <w:t>Usoskin</w:t>
      </w:r>
      <w:proofErr w:type="spellEnd"/>
      <w:r>
        <w:rPr>
          <w:sz w:val="16"/>
        </w:rPr>
        <w:t xml:space="preserve"> et al. (</w:t>
      </w:r>
      <w:hyperlink w:anchor="_bookmark821" w:history="1">
        <w:r>
          <w:rPr>
            <w:color w:val="0000FF"/>
            <w:sz w:val="16"/>
          </w:rPr>
          <w:t>2020b</w:t>
        </w:r>
      </w:hyperlink>
      <w:r>
        <w:rPr>
          <w:sz w:val="16"/>
        </w:rPr>
        <w:t>)</w:t>
      </w:r>
    </w:p>
    <w:p w14:paraId="4690652F" w14:textId="77777777" w:rsidR="007A1714" w:rsidRDefault="007A1714">
      <w:pPr>
        <w:pStyle w:val="Corpodetexto"/>
        <w:spacing w:before="46"/>
      </w:pPr>
    </w:p>
    <w:p w14:paraId="2C86A174" w14:textId="77777777" w:rsidR="007A1714" w:rsidRDefault="00000000">
      <w:pPr>
        <w:pStyle w:val="Corpodetexto"/>
        <w:spacing w:line="249" w:lineRule="auto"/>
        <w:ind w:left="140" w:right="158" w:hanging="1"/>
        <w:jc w:val="both"/>
      </w:pPr>
      <w:r>
        <w:t xml:space="preserve">effects (observational threshold, uncertainty of </w:t>
      </w:r>
      <w:r>
        <w:rPr>
          <w:i/>
        </w:rPr>
        <w:t>F</w:t>
      </w:r>
      <w:r>
        <w:rPr>
          <w:vertAlign w:val="subscript"/>
        </w:rPr>
        <w:t>30</w:t>
      </w:r>
      <w:r>
        <w:t xml:space="preserve"> for 1956, streaming limit) is the most likely explanation for the gap. But the fluence values below the 68% confidence interval for the strongest events of the modern era leave open the possibility that the gap might also indicate two separate distributions, with the </w:t>
      </w:r>
      <w:bookmarkStart w:id="172" w:name="Does_the_774_AD_SEP_event_imply_anthinsp"/>
      <w:bookmarkStart w:id="173" w:name="_bookmark139"/>
      <w:bookmarkEnd w:id="172"/>
      <w:bookmarkEnd w:id="173"/>
      <w:r>
        <w:t>higher fluence branch arising from an as yet unrecognized source or mechanism.</w:t>
      </w:r>
    </w:p>
    <w:p w14:paraId="43ECAFC3" w14:textId="77777777" w:rsidR="007A1714" w:rsidRDefault="007A1714">
      <w:pPr>
        <w:pStyle w:val="Corpodetexto"/>
        <w:spacing w:before="129"/>
      </w:pPr>
    </w:p>
    <w:p w14:paraId="6A1FB6C3" w14:textId="77777777" w:rsidR="007A1714" w:rsidRDefault="00000000">
      <w:pPr>
        <w:pStyle w:val="PargrafodaLista"/>
        <w:numPr>
          <w:ilvl w:val="1"/>
          <w:numId w:val="8"/>
        </w:numPr>
        <w:tabs>
          <w:tab w:val="left" w:pos="493"/>
        </w:tabs>
        <w:spacing w:before="1"/>
        <w:ind w:left="493" w:hanging="353"/>
        <w:rPr>
          <w:rFonts w:ascii="Gill Sans MT"/>
          <w:sz w:val="20"/>
        </w:rPr>
      </w:pPr>
      <w:r>
        <w:rPr>
          <w:rFonts w:ascii="Gill Sans MT"/>
          <w:sz w:val="20"/>
        </w:rPr>
        <w:t>Does</w:t>
      </w:r>
      <w:r>
        <w:rPr>
          <w:rFonts w:ascii="Gill Sans MT"/>
          <w:spacing w:val="10"/>
          <w:sz w:val="20"/>
        </w:rPr>
        <w:t xml:space="preserve"> </w:t>
      </w:r>
      <w:r>
        <w:rPr>
          <w:rFonts w:ascii="Gill Sans MT"/>
          <w:sz w:val="20"/>
        </w:rPr>
        <w:t>the</w:t>
      </w:r>
      <w:r>
        <w:rPr>
          <w:rFonts w:ascii="Gill Sans MT"/>
          <w:spacing w:val="11"/>
          <w:sz w:val="20"/>
        </w:rPr>
        <w:t xml:space="preserve"> </w:t>
      </w:r>
      <w:r>
        <w:rPr>
          <w:rFonts w:ascii="Gill Sans MT"/>
          <w:sz w:val="20"/>
        </w:rPr>
        <w:t>774</w:t>
      </w:r>
      <w:r>
        <w:rPr>
          <w:rFonts w:ascii="Gill Sans MT"/>
          <w:spacing w:val="10"/>
          <w:sz w:val="20"/>
        </w:rPr>
        <w:t xml:space="preserve"> </w:t>
      </w:r>
      <w:r>
        <w:rPr>
          <w:rFonts w:ascii="Gill Sans MT"/>
          <w:sz w:val="20"/>
        </w:rPr>
        <w:t>AD</w:t>
      </w:r>
      <w:r>
        <w:rPr>
          <w:rFonts w:ascii="Gill Sans MT"/>
          <w:spacing w:val="11"/>
          <w:sz w:val="20"/>
        </w:rPr>
        <w:t xml:space="preserve"> </w:t>
      </w:r>
      <w:r>
        <w:rPr>
          <w:rFonts w:ascii="Gill Sans MT"/>
          <w:sz w:val="20"/>
        </w:rPr>
        <w:t>SEP</w:t>
      </w:r>
      <w:r>
        <w:rPr>
          <w:rFonts w:ascii="Gill Sans MT"/>
          <w:spacing w:val="10"/>
          <w:sz w:val="20"/>
        </w:rPr>
        <w:t xml:space="preserve"> </w:t>
      </w:r>
      <w:r>
        <w:rPr>
          <w:rFonts w:ascii="Gill Sans MT"/>
          <w:sz w:val="20"/>
        </w:rPr>
        <w:t>event</w:t>
      </w:r>
      <w:r>
        <w:rPr>
          <w:rFonts w:ascii="Gill Sans MT"/>
          <w:spacing w:val="11"/>
          <w:sz w:val="20"/>
        </w:rPr>
        <w:t xml:space="preserve"> </w:t>
      </w:r>
      <w:r>
        <w:rPr>
          <w:rFonts w:ascii="Gill Sans MT"/>
          <w:sz w:val="20"/>
        </w:rPr>
        <w:t>imply</w:t>
      </w:r>
      <w:r>
        <w:rPr>
          <w:rFonts w:ascii="Gill Sans MT"/>
          <w:spacing w:val="11"/>
          <w:sz w:val="20"/>
        </w:rPr>
        <w:t xml:space="preserve"> </w:t>
      </w:r>
      <w:r>
        <w:rPr>
          <w:rFonts w:ascii="Gill Sans MT"/>
          <w:sz w:val="20"/>
        </w:rPr>
        <w:t>an</w:t>
      </w:r>
      <w:r>
        <w:rPr>
          <w:rFonts w:ascii="Gill Sans MT"/>
          <w:spacing w:val="11"/>
          <w:sz w:val="20"/>
        </w:rPr>
        <w:t xml:space="preserve"> </w:t>
      </w:r>
      <w:r>
        <w:rPr>
          <w:rFonts w:ascii="Gill Sans MT"/>
          <w:sz w:val="20"/>
        </w:rPr>
        <w:t>~</w:t>
      </w:r>
      <w:r>
        <w:rPr>
          <w:rFonts w:ascii="Gill Sans MT"/>
          <w:spacing w:val="10"/>
          <w:sz w:val="20"/>
        </w:rPr>
        <w:t xml:space="preserve"> </w:t>
      </w:r>
      <w:r>
        <w:rPr>
          <w:rFonts w:ascii="Gill Sans MT"/>
          <w:sz w:val="20"/>
        </w:rPr>
        <w:t>X3000</w:t>
      </w:r>
      <w:r>
        <w:rPr>
          <w:rFonts w:ascii="Gill Sans MT"/>
          <w:spacing w:val="10"/>
          <w:sz w:val="20"/>
        </w:rPr>
        <w:t xml:space="preserve"> </w:t>
      </w:r>
      <w:r>
        <w:rPr>
          <w:rFonts w:ascii="Gill Sans MT"/>
          <w:spacing w:val="-2"/>
          <w:sz w:val="20"/>
        </w:rPr>
        <w:t>flare?</w:t>
      </w:r>
    </w:p>
    <w:p w14:paraId="5DB33865" w14:textId="77777777" w:rsidR="007A1714" w:rsidRDefault="007A1714">
      <w:pPr>
        <w:pStyle w:val="Corpodetexto"/>
        <w:spacing w:before="12"/>
        <w:rPr>
          <w:rFonts w:ascii="Gill Sans MT"/>
        </w:rPr>
      </w:pPr>
    </w:p>
    <w:p w14:paraId="3F876790" w14:textId="77777777" w:rsidR="007A1714" w:rsidRDefault="00000000">
      <w:pPr>
        <w:pStyle w:val="Corpodetexto"/>
        <w:spacing w:line="244" w:lineRule="auto"/>
        <w:ind w:left="140" w:right="158"/>
        <w:jc w:val="both"/>
      </w:pPr>
      <w:r>
        <w:rPr>
          <w:w w:val="105"/>
        </w:rPr>
        <w:t>Early</w:t>
      </w:r>
      <w:r>
        <w:rPr>
          <w:spacing w:val="-7"/>
          <w:w w:val="105"/>
        </w:rPr>
        <w:t xml:space="preserve"> </w:t>
      </w:r>
      <w:r>
        <w:rPr>
          <w:w w:val="105"/>
        </w:rPr>
        <w:t>estimates</w:t>
      </w:r>
      <w:r>
        <w:rPr>
          <w:spacing w:val="-8"/>
          <w:w w:val="105"/>
        </w:rPr>
        <w:t xml:space="preserve"> </w:t>
      </w:r>
      <w:r>
        <w:rPr>
          <w:w w:val="105"/>
        </w:rPr>
        <w:t>of</w:t>
      </w:r>
      <w:r>
        <w:rPr>
          <w:spacing w:val="-8"/>
          <w:w w:val="105"/>
        </w:rPr>
        <w:t xml:space="preserve"> </w:t>
      </w:r>
      <w:r>
        <w:rPr>
          <w:w w:val="105"/>
        </w:rPr>
        <w:t>the</w:t>
      </w:r>
      <w:r>
        <w:rPr>
          <w:spacing w:val="-7"/>
          <w:w w:val="105"/>
        </w:rPr>
        <w:t xml:space="preserve"> </w:t>
      </w:r>
      <w:r>
        <w:rPr>
          <w:w w:val="105"/>
        </w:rPr>
        <w:t>bolometric</w:t>
      </w:r>
      <w:r>
        <w:rPr>
          <w:spacing w:val="-7"/>
          <w:w w:val="105"/>
        </w:rPr>
        <w:t xml:space="preserve"> </w:t>
      </w:r>
      <w:r>
        <w:rPr>
          <w:w w:val="105"/>
        </w:rPr>
        <w:t>energy</w:t>
      </w:r>
      <w:r>
        <w:rPr>
          <w:spacing w:val="-7"/>
          <w:w w:val="105"/>
        </w:rPr>
        <w:t xml:space="preserve"> </w:t>
      </w:r>
      <w:r>
        <w:rPr>
          <w:w w:val="105"/>
        </w:rPr>
        <w:t>of</w:t>
      </w:r>
      <w:r>
        <w:rPr>
          <w:spacing w:val="-8"/>
          <w:w w:val="105"/>
        </w:rPr>
        <w:t xml:space="preserve"> </w:t>
      </w:r>
      <w:r>
        <w:rPr>
          <w:w w:val="105"/>
        </w:rPr>
        <w:t>the</w:t>
      </w:r>
      <w:r>
        <w:rPr>
          <w:spacing w:val="-7"/>
          <w:w w:val="105"/>
        </w:rPr>
        <w:t xml:space="preserve"> </w:t>
      </w:r>
      <w:r>
        <w:rPr>
          <w:w w:val="105"/>
        </w:rPr>
        <w:t>774</w:t>
      </w:r>
      <w:r>
        <w:rPr>
          <w:spacing w:val="-7"/>
          <w:w w:val="105"/>
        </w:rPr>
        <w:t xml:space="preserve"> </w:t>
      </w:r>
      <w:r>
        <w:rPr>
          <w:w w:val="105"/>
        </w:rPr>
        <w:t>AD</w:t>
      </w:r>
      <w:r>
        <w:rPr>
          <w:spacing w:val="-7"/>
          <w:w w:val="105"/>
        </w:rPr>
        <w:t xml:space="preserve"> </w:t>
      </w:r>
      <w:r>
        <w:rPr>
          <w:w w:val="105"/>
        </w:rPr>
        <w:t>flare</w:t>
      </w:r>
      <w:r>
        <w:rPr>
          <w:spacing w:val="-7"/>
          <w:w w:val="105"/>
        </w:rPr>
        <w:t xml:space="preserve"> </w:t>
      </w:r>
      <w:r>
        <w:rPr>
          <w:w w:val="105"/>
        </w:rPr>
        <w:t>ranged</w:t>
      </w:r>
      <w:r>
        <w:rPr>
          <w:spacing w:val="-8"/>
          <w:w w:val="105"/>
        </w:rPr>
        <w:t xml:space="preserve"> </w:t>
      </w:r>
      <w:r>
        <w:rPr>
          <w:w w:val="105"/>
        </w:rPr>
        <w:t>from</w:t>
      </w:r>
      <w:r>
        <w:rPr>
          <w:spacing w:val="-7"/>
          <w:w w:val="105"/>
        </w:rPr>
        <w:t xml:space="preserve"> </w:t>
      </w:r>
      <w:r>
        <w:rPr>
          <w:w w:val="105"/>
        </w:rPr>
        <w:t>10</w:t>
      </w:r>
      <w:r>
        <w:rPr>
          <w:w w:val="105"/>
          <w:vertAlign w:val="superscript"/>
        </w:rPr>
        <w:t>34</w:t>
      </w:r>
      <w:r>
        <w:rPr>
          <w:spacing w:val="-8"/>
          <w:w w:val="105"/>
        </w:rPr>
        <w:t xml:space="preserve"> </w:t>
      </w:r>
      <w:r>
        <w:rPr>
          <w:w w:val="105"/>
        </w:rPr>
        <w:t>to 10</w:t>
      </w:r>
      <w:r>
        <w:rPr>
          <w:w w:val="105"/>
          <w:vertAlign w:val="superscript"/>
        </w:rPr>
        <w:t>36</w:t>
      </w:r>
      <w:r>
        <w:rPr>
          <w:w w:val="105"/>
        </w:rPr>
        <w:t xml:space="preserve"> erg [e.g., Miyake et al. (</w:t>
      </w:r>
      <w:hyperlink w:anchor="_bookmark586" w:history="1">
        <w:r>
          <w:rPr>
            <w:color w:val="0000FF"/>
            <w:w w:val="105"/>
          </w:rPr>
          <w:t>2012</w:t>
        </w:r>
      </w:hyperlink>
      <w:r>
        <w:rPr>
          <w:w w:val="105"/>
        </w:rPr>
        <w:t>), taking Emslie et al. (</w:t>
      </w:r>
      <w:hyperlink w:anchor="_bookmark304" w:history="1">
        <w:r>
          <w:rPr>
            <w:color w:val="0000FF"/>
            <w:w w:val="105"/>
          </w:rPr>
          <w:t>2012</w:t>
        </w:r>
      </w:hyperlink>
      <w:r>
        <w:rPr>
          <w:w w:val="105"/>
        </w:rPr>
        <w:t xml:space="preserve">) into account </w:t>
      </w:r>
      <w:r>
        <w:t xml:space="preserve">(Sect. </w:t>
      </w:r>
      <w:hyperlink w:anchor="_bookmark123" w:history="1">
        <w:r>
          <w:rPr>
            <w:color w:val="0000FF"/>
          </w:rPr>
          <w:t>7.4.1</w:t>
        </w:r>
      </w:hyperlink>
      <w:r>
        <w:t xml:space="preserve">); Shibata et al. </w:t>
      </w:r>
      <w:hyperlink w:anchor="_bookmark731" w:history="1">
        <w:r>
          <w:rPr>
            <w:color w:val="0000FF"/>
          </w:rPr>
          <w:t>2013</w:t>
        </w:r>
      </w:hyperlink>
      <w:r>
        <w:t xml:space="preserve">; Maehara et al. </w:t>
      </w:r>
      <w:hyperlink w:anchor="_bookmark548" w:history="1">
        <w:r>
          <w:rPr>
            <w:color w:val="0000FF"/>
          </w:rPr>
          <w:t>2015</w:t>
        </w:r>
      </w:hyperlink>
      <w:r>
        <w:t>]. From Eq. (</w:t>
      </w:r>
      <w:hyperlink w:anchor="_bookmark39" w:history="1">
        <w:r>
          <w:rPr>
            <w:color w:val="0000FF"/>
          </w:rPr>
          <w:t>5</w:t>
        </w:r>
      </w:hyperlink>
      <w:r>
        <w:t xml:space="preserve">) in Sect. </w:t>
      </w:r>
      <w:hyperlink w:anchor="_bookmark35" w:history="1">
        <w:r>
          <w:rPr>
            <w:color w:val="0000FF"/>
          </w:rPr>
          <w:t>3.1.6</w:t>
        </w:r>
      </w:hyperlink>
      <w:r>
        <w:t xml:space="preserve">, </w:t>
      </w:r>
      <w:r>
        <w:rPr>
          <w:spacing w:val="-2"/>
          <w:w w:val="105"/>
        </w:rPr>
        <w:t>the</w:t>
      </w:r>
      <w:r>
        <w:rPr>
          <w:spacing w:val="-9"/>
          <w:w w:val="105"/>
        </w:rPr>
        <w:t xml:space="preserve"> </w:t>
      </w:r>
      <w:r>
        <w:rPr>
          <w:spacing w:val="-2"/>
          <w:w w:val="105"/>
        </w:rPr>
        <w:t>lowest</w:t>
      </w:r>
      <w:r>
        <w:rPr>
          <w:spacing w:val="-6"/>
          <w:w w:val="105"/>
        </w:rPr>
        <w:t xml:space="preserve"> </w:t>
      </w:r>
      <w:r>
        <w:rPr>
          <w:spacing w:val="-2"/>
          <w:w w:val="105"/>
        </w:rPr>
        <w:t>of</w:t>
      </w:r>
      <w:r>
        <w:rPr>
          <w:spacing w:val="-7"/>
          <w:w w:val="105"/>
        </w:rPr>
        <w:t xml:space="preserve"> </w:t>
      </w:r>
      <w:r>
        <w:rPr>
          <w:spacing w:val="-2"/>
          <w:w w:val="105"/>
        </w:rPr>
        <w:t>these</w:t>
      </w:r>
      <w:r>
        <w:rPr>
          <w:spacing w:val="-6"/>
          <w:w w:val="105"/>
        </w:rPr>
        <w:t xml:space="preserve"> </w:t>
      </w:r>
      <w:r>
        <w:rPr>
          <w:spacing w:val="-2"/>
          <w:w w:val="105"/>
        </w:rPr>
        <w:t>values</w:t>
      </w:r>
      <w:r>
        <w:rPr>
          <w:spacing w:val="-7"/>
          <w:w w:val="105"/>
        </w:rPr>
        <w:t xml:space="preserve"> </w:t>
      </w:r>
      <w:r>
        <w:rPr>
          <w:spacing w:val="-2"/>
          <w:w w:val="105"/>
        </w:rPr>
        <w:t>would</w:t>
      </w:r>
      <w:r>
        <w:rPr>
          <w:spacing w:val="-6"/>
          <w:w w:val="105"/>
        </w:rPr>
        <w:t xml:space="preserve"> </w:t>
      </w:r>
      <w:r>
        <w:rPr>
          <w:spacing w:val="-2"/>
          <w:w w:val="105"/>
        </w:rPr>
        <w:t>imply</w:t>
      </w:r>
      <w:r>
        <w:rPr>
          <w:spacing w:val="-7"/>
          <w:w w:val="105"/>
        </w:rPr>
        <w:t xml:space="preserve"> </w:t>
      </w:r>
      <w:r>
        <w:rPr>
          <w:spacing w:val="-2"/>
          <w:w w:val="105"/>
        </w:rPr>
        <w:t xml:space="preserve">a </w:t>
      </w:r>
      <w:r>
        <w:rPr>
          <w:rFonts w:ascii="Garamond" w:hAnsi="Garamond"/>
          <w:spacing w:val="-2"/>
          <w:w w:val="145"/>
        </w:rPr>
        <w:t>*</w:t>
      </w:r>
      <w:r>
        <w:rPr>
          <w:rFonts w:ascii="Garamond" w:hAnsi="Garamond"/>
          <w:spacing w:val="-17"/>
          <w:w w:val="145"/>
        </w:rPr>
        <w:t xml:space="preserve"> </w:t>
      </w:r>
      <w:r>
        <w:rPr>
          <w:spacing w:val="-2"/>
          <w:w w:val="105"/>
        </w:rPr>
        <w:t>X3000</w:t>
      </w:r>
      <w:r>
        <w:rPr>
          <w:spacing w:val="-7"/>
          <w:w w:val="105"/>
        </w:rPr>
        <w:t xml:space="preserve"> </w:t>
      </w:r>
      <w:r>
        <w:rPr>
          <w:spacing w:val="-2"/>
          <w:w w:val="105"/>
        </w:rPr>
        <w:t>SXR</w:t>
      </w:r>
      <w:r>
        <w:rPr>
          <w:spacing w:val="-6"/>
          <w:w w:val="105"/>
        </w:rPr>
        <w:t xml:space="preserve"> </w:t>
      </w:r>
      <w:r>
        <w:rPr>
          <w:spacing w:val="-2"/>
          <w:w w:val="105"/>
        </w:rPr>
        <w:t>flare.</w:t>
      </w:r>
      <w:r>
        <w:rPr>
          <w:spacing w:val="-6"/>
          <w:w w:val="105"/>
        </w:rPr>
        <w:t xml:space="preserve"> </w:t>
      </w:r>
      <w:r>
        <w:rPr>
          <w:spacing w:val="-2"/>
          <w:w w:val="105"/>
        </w:rPr>
        <w:t>For</w:t>
      </w:r>
      <w:r>
        <w:rPr>
          <w:spacing w:val="-6"/>
          <w:w w:val="105"/>
        </w:rPr>
        <w:t xml:space="preserve"> </w:t>
      </w:r>
      <w:r>
        <w:rPr>
          <w:spacing w:val="-2"/>
          <w:w w:val="105"/>
        </w:rPr>
        <w:t>comparison,</w:t>
      </w:r>
      <w:r>
        <w:rPr>
          <w:spacing w:val="-7"/>
          <w:w w:val="105"/>
        </w:rPr>
        <w:t xml:space="preserve"> </w:t>
      </w:r>
      <w:r>
        <w:rPr>
          <w:spacing w:val="-2"/>
          <w:w w:val="105"/>
        </w:rPr>
        <w:t xml:space="preserve">the </w:t>
      </w:r>
      <w:r>
        <w:rPr>
          <w:w w:val="105"/>
        </w:rPr>
        <w:t>corresponding</w:t>
      </w:r>
      <w:r>
        <w:rPr>
          <w:spacing w:val="-14"/>
          <w:w w:val="105"/>
        </w:rPr>
        <w:t xml:space="preserve"> </w:t>
      </w:r>
      <w:r>
        <w:rPr>
          <w:w w:val="105"/>
        </w:rPr>
        <w:t>estimates</w:t>
      </w:r>
      <w:r>
        <w:rPr>
          <w:spacing w:val="-13"/>
          <w:w w:val="105"/>
        </w:rPr>
        <w:t xml:space="preserve"> </w:t>
      </w:r>
      <w:r>
        <w:rPr>
          <w:w w:val="105"/>
        </w:rPr>
        <w:t>for</w:t>
      </w:r>
      <w:r>
        <w:rPr>
          <w:spacing w:val="-13"/>
          <w:w w:val="105"/>
        </w:rPr>
        <w:t xml:space="preserve"> </w:t>
      </w:r>
      <w:r>
        <w:rPr>
          <w:w w:val="105"/>
        </w:rPr>
        <w:t xml:space="preserve">the Carrington flare are </w:t>
      </w:r>
      <w:r>
        <w:rPr>
          <w:rFonts w:ascii="Garamond" w:hAnsi="Garamond"/>
          <w:w w:val="205"/>
        </w:rPr>
        <w:t>*</w:t>
      </w:r>
      <w:r>
        <w:rPr>
          <w:rFonts w:ascii="Garamond" w:hAnsi="Garamond"/>
          <w:spacing w:val="-26"/>
          <w:w w:val="205"/>
        </w:rPr>
        <w:t xml:space="preserve"> </w:t>
      </w:r>
      <w:r>
        <w:rPr>
          <w:w w:val="105"/>
        </w:rPr>
        <w:t xml:space="preserve">X45 and </w:t>
      </w:r>
      <w:r>
        <w:rPr>
          <w:rFonts w:ascii="Garamond" w:hAnsi="Garamond"/>
          <w:w w:val="205"/>
        </w:rPr>
        <w:t>*</w:t>
      </w:r>
      <w:r>
        <w:rPr>
          <w:rFonts w:ascii="Garamond" w:hAnsi="Garamond"/>
          <w:spacing w:val="-26"/>
          <w:w w:val="205"/>
        </w:rPr>
        <w:t xml:space="preserve"> </w:t>
      </w:r>
      <w:r>
        <w:rPr>
          <w:w w:val="105"/>
        </w:rPr>
        <w:t>5</w:t>
      </w:r>
      <w:r>
        <w:rPr>
          <w:spacing w:val="-2"/>
          <w:w w:val="105"/>
        </w:rPr>
        <w:t xml:space="preserve"> </w:t>
      </w:r>
      <w:r>
        <w:rPr>
          <w:rFonts w:ascii="Bookman Old Style" w:hAnsi="Bookman Old Style"/>
          <w:w w:val="105"/>
        </w:rPr>
        <w:t>9</w:t>
      </w:r>
      <w:r>
        <w:rPr>
          <w:rFonts w:ascii="Bookman Old Style" w:hAnsi="Bookman Old Style"/>
          <w:spacing w:val="-15"/>
          <w:w w:val="105"/>
        </w:rPr>
        <w:t xml:space="preserve"> </w:t>
      </w:r>
      <w:r>
        <w:rPr>
          <w:w w:val="105"/>
        </w:rPr>
        <w:t>10</w:t>
      </w:r>
      <w:r>
        <w:rPr>
          <w:w w:val="105"/>
          <w:vertAlign w:val="superscript"/>
        </w:rPr>
        <w:t>32</w:t>
      </w:r>
      <w:r>
        <w:rPr>
          <w:w w:val="105"/>
        </w:rPr>
        <w:t xml:space="preserve"> erg. </w:t>
      </w:r>
      <w:r>
        <w:t>On</w:t>
      </w:r>
      <w:r>
        <w:rPr>
          <w:spacing w:val="6"/>
        </w:rPr>
        <w:t xml:space="preserve"> </w:t>
      </w:r>
      <w:r>
        <w:t>the</w:t>
      </w:r>
      <w:r>
        <w:rPr>
          <w:spacing w:val="7"/>
        </w:rPr>
        <w:t xml:space="preserve"> </w:t>
      </w:r>
      <w:r>
        <w:t>basis</w:t>
      </w:r>
      <w:r>
        <w:rPr>
          <w:spacing w:val="6"/>
        </w:rPr>
        <w:t xml:space="preserve"> </w:t>
      </w:r>
      <w:r>
        <w:t>of</w:t>
      </w:r>
      <w:r>
        <w:rPr>
          <w:spacing w:val="7"/>
        </w:rPr>
        <w:t xml:space="preserve"> </w:t>
      </w:r>
      <w:r>
        <w:t>log–log</w:t>
      </w:r>
      <w:r>
        <w:rPr>
          <w:spacing w:val="7"/>
        </w:rPr>
        <w:t xml:space="preserve"> </w:t>
      </w:r>
      <w:r>
        <w:t>scatterplots</w:t>
      </w:r>
      <w:r>
        <w:rPr>
          <w:spacing w:val="7"/>
        </w:rPr>
        <w:t xml:space="preserve"> </w:t>
      </w:r>
      <w:r>
        <w:t>in</w:t>
      </w:r>
      <w:r>
        <w:rPr>
          <w:spacing w:val="6"/>
        </w:rPr>
        <w:t xml:space="preserve"> </w:t>
      </w:r>
      <w:r>
        <w:t>Cliver</w:t>
      </w:r>
      <w:r>
        <w:rPr>
          <w:spacing w:val="8"/>
        </w:rPr>
        <w:t xml:space="preserve"> </w:t>
      </w:r>
      <w:r>
        <w:t>and</w:t>
      </w:r>
      <w:r>
        <w:rPr>
          <w:spacing w:val="6"/>
        </w:rPr>
        <w:t xml:space="preserve"> </w:t>
      </w:r>
      <w:r>
        <w:t>Dietrich</w:t>
      </w:r>
      <w:r>
        <w:rPr>
          <w:spacing w:val="7"/>
        </w:rPr>
        <w:t xml:space="preserve"> </w:t>
      </w:r>
      <w:r>
        <w:t>(</w:t>
      </w:r>
      <w:hyperlink w:anchor="_bookmark256" w:history="1">
        <w:r>
          <w:rPr>
            <w:color w:val="0000FF"/>
          </w:rPr>
          <w:t>2013</w:t>
        </w:r>
      </w:hyperlink>
      <w:r>
        <w:t>)</w:t>
      </w:r>
      <w:r>
        <w:rPr>
          <w:spacing w:val="7"/>
        </w:rPr>
        <w:t xml:space="preserve"> </w:t>
      </w:r>
      <w:r>
        <w:t>of:</w:t>
      </w:r>
      <w:r>
        <w:rPr>
          <w:spacing w:val="8"/>
        </w:rPr>
        <w:t xml:space="preserve"> </w:t>
      </w:r>
      <w:r>
        <w:t>(a)</w:t>
      </w:r>
      <w:r>
        <w:rPr>
          <w:spacing w:val="7"/>
        </w:rPr>
        <w:t xml:space="preserve"> </w:t>
      </w:r>
      <w:r>
        <w:rPr>
          <w:i/>
        </w:rPr>
        <w:t>F</w:t>
      </w:r>
      <w:r>
        <w:rPr>
          <w:vertAlign w:val="subscript"/>
        </w:rPr>
        <w:t>30</w:t>
      </w:r>
      <w:r>
        <w:rPr>
          <w:spacing w:val="7"/>
        </w:rPr>
        <w:t xml:space="preserve"> </w:t>
      </w:r>
      <w:r>
        <w:rPr>
          <w:spacing w:val="-2"/>
        </w:rPr>
        <w:t>versus</w:t>
      </w:r>
    </w:p>
    <w:p w14:paraId="489CD63B" w14:textId="77777777" w:rsidR="007A1714" w:rsidRDefault="00000000">
      <w:pPr>
        <w:pStyle w:val="Corpodetexto"/>
        <w:spacing w:before="4" w:line="238" w:lineRule="exact"/>
        <w:ind w:left="140" w:right="158"/>
        <w:jc w:val="both"/>
      </w:pPr>
      <w:r>
        <w:t>1–8</w:t>
      </w:r>
      <w:r>
        <w:rPr>
          <w:spacing w:val="-5"/>
        </w:rPr>
        <w:t xml:space="preserve"> </w:t>
      </w:r>
      <w:r>
        <w:rPr>
          <w:spacing w:val="-104"/>
        </w:rPr>
        <w:t>A</w:t>
      </w:r>
      <w:r>
        <w:rPr>
          <w:position w:val="5"/>
        </w:rPr>
        <w:t>˚</w:t>
      </w:r>
      <w:r>
        <w:rPr>
          <w:spacing w:val="40"/>
          <w:position w:val="5"/>
        </w:rPr>
        <w:t xml:space="preserve"> </w:t>
      </w:r>
      <w:r>
        <w:t>SXR</w:t>
      </w:r>
      <w:r>
        <w:rPr>
          <w:spacing w:val="-7"/>
        </w:rPr>
        <w:t xml:space="preserve"> </w:t>
      </w:r>
      <w:r>
        <w:t>fluence</w:t>
      </w:r>
      <w:r>
        <w:rPr>
          <w:spacing w:val="-6"/>
        </w:rPr>
        <w:t xml:space="preserve"> </w:t>
      </w:r>
      <w:r>
        <w:t>and</w:t>
      </w:r>
      <w:r>
        <w:rPr>
          <w:spacing w:val="-8"/>
        </w:rPr>
        <w:t xml:space="preserve"> </w:t>
      </w:r>
      <w:r>
        <w:t>(b)</w:t>
      </w:r>
      <w:r>
        <w:rPr>
          <w:spacing w:val="-7"/>
        </w:rPr>
        <w:t xml:space="preserve"> </w:t>
      </w:r>
      <w:r>
        <w:t>flare</w:t>
      </w:r>
      <w:r>
        <w:rPr>
          <w:spacing w:val="-7"/>
        </w:rPr>
        <w:t xml:space="preserve"> </w:t>
      </w:r>
      <w:r>
        <w:t>bolometric</w:t>
      </w:r>
      <w:r>
        <w:rPr>
          <w:spacing w:val="-8"/>
        </w:rPr>
        <w:t xml:space="preserve"> </w:t>
      </w:r>
      <w:r>
        <w:t>energy</w:t>
      </w:r>
      <w:r>
        <w:rPr>
          <w:spacing w:val="-9"/>
        </w:rPr>
        <w:t xml:space="preserve"> </w:t>
      </w:r>
      <w:r>
        <w:t>versus</w:t>
      </w:r>
      <w:r>
        <w:rPr>
          <w:spacing w:val="-8"/>
        </w:rPr>
        <w:t xml:space="preserve"> </w:t>
      </w:r>
      <w:r>
        <w:t>SXR</w:t>
      </w:r>
      <w:r>
        <w:rPr>
          <w:spacing w:val="-7"/>
        </w:rPr>
        <w:t xml:space="preserve"> </w:t>
      </w:r>
      <w:r>
        <w:t>fluence,</w:t>
      </w:r>
      <w:r>
        <w:rPr>
          <w:spacing w:val="-7"/>
        </w:rPr>
        <w:t xml:space="preserve"> </w:t>
      </w:r>
      <w:r>
        <w:t>Cliver</w:t>
      </w:r>
      <w:r>
        <w:rPr>
          <w:spacing w:val="-6"/>
        </w:rPr>
        <w:t xml:space="preserve"> </w:t>
      </w:r>
      <w:r>
        <w:t>et</w:t>
      </w:r>
      <w:r>
        <w:rPr>
          <w:spacing w:val="-8"/>
        </w:rPr>
        <w:t xml:space="preserve"> </w:t>
      </w:r>
      <w:r>
        <w:t xml:space="preserve">al. </w:t>
      </w:r>
      <w:r>
        <w:rPr>
          <w:w w:val="105"/>
        </w:rPr>
        <w:t>(</w:t>
      </w:r>
      <w:hyperlink w:anchor="_bookmark270" w:history="1">
        <w:r>
          <w:rPr>
            <w:color w:val="0000FF"/>
            <w:w w:val="105"/>
          </w:rPr>
          <w:t>2014</w:t>
        </w:r>
      </w:hyperlink>
      <w:r>
        <w:rPr>
          <w:w w:val="105"/>
        </w:rPr>
        <w:t>)</w:t>
      </w:r>
      <w:r>
        <w:rPr>
          <w:spacing w:val="-7"/>
          <w:w w:val="105"/>
        </w:rPr>
        <w:t xml:space="preserve"> </w:t>
      </w:r>
      <w:r>
        <w:rPr>
          <w:w w:val="105"/>
        </w:rPr>
        <w:t>obtained</w:t>
      </w:r>
      <w:r>
        <w:rPr>
          <w:spacing w:val="-6"/>
          <w:w w:val="105"/>
        </w:rPr>
        <w:t xml:space="preserve"> </w:t>
      </w:r>
      <w:r>
        <w:rPr>
          <w:w w:val="105"/>
        </w:rPr>
        <w:t>an</w:t>
      </w:r>
      <w:r>
        <w:rPr>
          <w:spacing w:val="1"/>
          <w:w w:val="105"/>
        </w:rPr>
        <w:t xml:space="preserve"> </w:t>
      </w:r>
      <w:r>
        <w:rPr>
          <w:w w:val="105"/>
        </w:rPr>
        <w:t>estimate</w:t>
      </w:r>
      <w:r>
        <w:rPr>
          <w:spacing w:val="2"/>
          <w:w w:val="105"/>
        </w:rPr>
        <w:t xml:space="preserve"> </w:t>
      </w:r>
      <w:r>
        <w:rPr>
          <w:w w:val="105"/>
        </w:rPr>
        <w:t>of</w:t>
      </w:r>
      <w:r>
        <w:rPr>
          <w:spacing w:val="-2"/>
          <w:w w:val="105"/>
        </w:rPr>
        <w:t xml:space="preserve"> </w:t>
      </w:r>
      <w:r>
        <w:rPr>
          <w:rFonts w:ascii="Garamond" w:hAnsi="Garamond"/>
          <w:w w:val="205"/>
        </w:rPr>
        <w:t>*</w:t>
      </w:r>
      <w:r>
        <w:rPr>
          <w:rFonts w:ascii="Garamond" w:hAnsi="Garamond"/>
          <w:spacing w:val="-36"/>
          <w:w w:val="205"/>
        </w:rPr>
        <w:t xml:space="preserve"> </w:t>
      </w:r>
      <w:r>
        <w:rPr>
          <w:w w:val="105"/>
        </w:rPr>
        <w:t>X230</w:t>
      </w:r>
      <w:r>
        <w:rPr>
          <w:spacing w:val="1"/>
          <w:w w:val="105"/>
        </w:rPr>
        <w:t xml:space="preserve"> </w:t>
      </w:r>
      <w:r>
        <w:rPr>
          <w:w w:val="105"/>
        </w:rPr>
        <w:t>for</w:t>
      </w:r>
      <w:r>
        <w:rPr>
          <w:spacing w:val="3"/>
          <w:w w:val="105"/>
        </w:rPr>
        <w:t xml:space="preserve"> </w:t>
      </w:r>
      <w:r>
        <w:rPr>
          <w:w w:val="105"/>
        </w:rPr>
        <w:t>the</w:t>
      </w:r>
      <w:r>
        <w:rPr>
          <w:spacing w:val="2"/>
          <w:w w:val="105"/>
        </w:rPr>
        <w:t xml:space="preserve"> </w:t>
      </w:r>
      <w:r>
        <w:rPr>
          <w:w w:val="105"/>
        </w:rPr>
        <w:t>774</w:t>
      </w:r>
      <w:r>
        <w:rPr>
          <w:spacing w:val="1"/>
          <w:w w:val="105"/>
        </w:rPr>
        <w:t xml:space="preserve"> </w:t>
      </w:r>
      <w:r>
        <w:rPr>
          <w:w w:val="105"/>
        </w:rPr>
        <w:t>AD</w:t>
      </w:r>
      <w:r>
        <w:rPr>
          <w:spacing w:val="2"/>
          <w:w w:val="105"/>
        </w:rPr>
        <w:t xml:space="preserve"> </w:t>
      </w:r>
      <w:r>
        <w:rPr>
          <w:w w:val="105"/>
        </w:rPr>
        <w:t>event,</w:t>
      </w:r>
      <w:r>
        <w:rPr>
          <w:spacing w:val="3"/>
          <w:w w:val="105"/>
        </w:rPr>
        <w:t xml:space="preserve"> </w:t>
      </w:r>
      <w:r>
        <w:rPr>
          <w:w w:val="105"/>
        </w:rPr>
        <w:t>with</w:t>
      </w:r>
      <w:r>
        <w:rPr>
          <w:spacing w:val="1"/>
          <w:w w:val="105"/>
        </w:rPr>
        <w:t xml:space="preserve"> </w:t>
      </w:r>
      <w:r>
        <w:rPr>
          <w:w w:val="105"/>
        </w:rPr>
        <w:t>an</w:t>
      </w:r>
      <w:r>
        <w:rPr>
          <w:spacing w:val="2"/>
          <w:w w:val="105"/>
        </w:rPr>
        <w:t xml:space="preserve"> </w:t>
      </w:r>
      <w:r>
        <w:rPr>
          <w:spacing w:val="-2"/>
        </w:rPr>
        <w:t>estimated</w:t>
      </w:r>
    </w:p>
    <w:p w14:paraId="43D363E2" w14:textId="77777777" w:rsidR="007A1714" w:rsidRDefault="00000000">
      <w:pPr>
        <w:pStyle w:val="Corpodetexto"/>
        <w:spacing w:before="3" w:line="247" w:lineRule="auto"/>
        <w:ind w:left="140" w:right="159" w:hanging="1"/>
        <w:jc w:val="both"/>
      </w:pPr>
      <w:r>
        <w:rPr>
          <w:w w:val="105"/>
        </w:rPr>
        <w:t>radiative</w:t>
      </w:r>
      <w:r>
        <w:rPr>
          <w:spacing w:val="40"/>
          <w:w w:val="105"/>
        </w:rPr>
        <w:t xml:space="preserve"> </w:t>
      </w:r>
      <w:r>
        <w:rPr>
          <w:w w:val="105"/>
        </w:rPr>
        <w:t>flare</w:t>
      </w:r>
      <w:r>
        <w:rPr>
          <w:spacing w:val="40"/>
          <w:w w:val="105"/>
        </w:rPr>
        <w:t xml:space="preserve"> </w:t>
      </w:r>
      <w:r>
        <w:rPr>
          <w:w w:val="105"/>
        </w:rPr>
        <w:t>energy</w:t>
      </w:r>
      <w:r>
        <w:rPr>
          <w:spacing w:val="40"/>
          <w:w w:val="105"/>
        </w:rPr>
        <w:t xml:space="preserve"> </w:t>
      </w:r>
      <w:r>
        <w:rPr>
          <w:w w:val="105"/>
        </w:rPr>
        <w:t xml:space="preserve">of </w:t>
      </w:r>
      <w:r>
        <w:rPr>
          <w:rFonts w:ascii="Garamond"/>
          <w:w w:val="205"/>
        </w:rPr>
        <w:t>*</w:t>
      </w:r>
      <w:r>
        <w:rPr>
          <w:rFonts w:ascii="Garamond"/>
          <w:spacing w:val="-26"/>
          <w:w w:val="205"/>
        </w:rPr>
        <w:t xml:space="preserve"> </w:t>
      </w:r>
      <w:r>
        <w:rPr>
          <w:w w:val="105"/>
        </w:rPr>
        <w:t xml:space="preserve">2 </w:t>
      </w:r>
      <w:r>
        <w:rPr>
          <w:rFonts w:ascii="Bookman Old Style"/>
          <w:w w:val="105"/>
        </w:rPr>
        <w:t>9</w:t>
      </w:r>
      <w:r>
        <w:rPr>
          <w:rFonts w:ascii="Bookman Old Style"/>
          <w:spacing w:val="-10"/>
          <w:w w:val="105"/>
        </w:rPr>
        <w:t xml:space="preserve"> </w:t>
      </w:r>
      <w:r>
        <w:rPr>
          <w:w w:val="105"/>
        </w:rPr>
        <w:t>10</w:t>
      </w:r>
      <w:r>
        <w:rPr>
          <w:w w:val="105"/>
          <w:vertAlign w:val="superscript"/>
        </w:rPr>
        <w:t>33</w:t>
      </w:r>
      <w:r>
        <w:rPr>
          <w:spacing w:val="40"/>
          <w:w w:val="105"/>
        </w:rPr>
        <w:t xml:space="preserve"> </w:t>
      </w:r>
      <w:r>
        <w:rPr>
          <w:w w:val="105"/>
        </w:rPr>
        <w:t>erg</w:t>
      </w:r>
      <w:r>
        <w:rPr>
          <w:i/>
          <w:w w:val="105"/>
        </w:rPr>
        <w:t>.</w:t>
      </w:r>
      <w:r>
        <w:rPr>
          <w:i/>
          <w:spacing w:val="40"/>
          <w:w w:val="105"/>
        </w:rPr>
        <w:t xml:space="preserve"> </w:t>
      </w:r>
      <w:r>
        <w:rPr>
          <w:w w:val="105"/>
        </w:rPr>
        <w:t>Similar</w:t>
      </w:r>
      <w:r>
        <w:rPr>
          <w:spacing w:val="40"/>
          <w:w w:val="105"/>
        </w:rPr>
        <w:t xml:space="preserve"> </w:t>
      </w:r>
      <w:r>
        <w:rPr>
          <w:w w:val="105"/>
        </w:rPr>
        <w:t>scaling</w:t>
      </w:r>
      <w:r>
        <w:rPr>
          <w:spacing w:val="40"/>
          <w:w w:val="105"/>
        </w:rPr>
        <w:t xml:space="preserve"> </w:t>
      </w:r>
      <w:r>
        <w:rPr>
          <w:w w:val="105"/>
        </w:rPr>
        <w:t xml:space="preserve">relationships </w:t>
      </w:r>
      <w:r>
        <w:rPr>
          <w:spacing w:val="-2"/>
          <w:w w:val="105"/>
        </w:rPr>
        <w:t>between</w:t>
      </w:r>
      <w:r>
        <w:rPr>
          <w:spacing w:val="-12"/>
          <w:w w:val="105"/>
        </w:rPr>
        <w:t xml:space="preserve"> </w:t>
      </w:r>
      <w:r>
        <w:rPr>
          <w:rFonts w:ascii="Bookman Old Style"/>
          <w:spacing w:val="-2"/>
          <w:w w:val="305"/>
        </w:rPr>
        <w:t>[</w:t>
      </w:r>
      <w:r>
        <w:rPr>
          <w:rFonts w:ascii="Bookman Old Style"/>
          <w:spacing w:val="-46"/>
          <w:w w:val="305"/>
        </w:rPr>
        <w:t xml:space="preserve"> </w:t>
      </w:r>
      <w:r>
        <w:rPr>
          <w:spacing w:val="-2"/>
          <w:w w:val="105"/>
        </w:rPr>
        <w:t>10</w:t>
      </w:r>
      <w:r>
        <w:rPr>
          <w:spacing w:val="-12"/>
          <w:w w:val="105"/>
        </w:rPr>
        <w:t xml:space="preserve"> </w:t>
      </w:r>
      <w:r>
        <w:rPr>
          <w:spacing w:val="-2"/>
          <w:w w:val="105"/>
        </w:rPr>
        <w:t>MeV</w:t>
      </w:r>
      <w:r>
        <w:rPr>
          <w:spacing w:val="-11"/>
          <w:w w:val="105"/>
        </w:rPr>
        <w:t xml:space="preserve"> </w:t>
      </w:r>
      <w:r>
        <w:rPr>
          <w:spacing w:val="-2"/>
          <w:w w:val="105"/>
        </w:rPr>
        <w:t>peak</w:t>
      </w:r>
      <w:r>
        <w:rPr>
          <w:spacing w:val="-11"/>
          <w:w w:val="105"/>
        </w:rPr>
        <w:t xml:space="preserve"> </w:t>
      </w:r>
      <w:r>
        <w:rPr>
          <w:spacing w:val="-2"/>
          <w:w w:val="105"/>
        </w:rPr>
        <w:t>proton</w:t>
      </w:r>
      <w:r>
        <w:rPr>
          <w:spacing w:val="-11"/>
          <w:w w:val="105"/>
        </w:rPr>
        <w:t xml:space="preserve"> </w:t>
      </w:r>
      <w:r>
        <w:rPr>
          <w:spacing w:val="-2"/>
          <w:w w:val="105"/>
        </w:rPr>
        <w:t>flux,</w:t>
      </w:r>
      <w:r>
        <w:rPr>
          <w:spacing w:val="-11"/>
          <w:w w:val="105"/>
        </w:rPr>
        <w:t xml:space="preserve"> </w:t>
      </w:r>
      <w:r>
        <w:rPr>
          <w:spacing w:val="-2"/>
          <w:w w:val="105"/>
        </w:rPr>
        <w:t>CME</w:t>
      </w:r>
      <w:r>
        <w:rPr>
          <w:spacing w:val="-11"/>
          <w:w w:val="105"/>
        </w:rPr>
        <w:t xml:space="preserve"> </w:t>
      </w:r>
      <w:r>
        <w:rPr>
          <w:spacing w:val="-2"/>
          <w:w w:val="105"/>
        </w:rPr>
        <w:t>mass</w:t>
      </w:r>
      <w:r>
        <w:rPr>
          <w:spacing w:val="-11"/>
          <w:w w:val="105"/>
        </w:rPr>
        <w:t xml:space="preserve"> </w:t>
      </w:r>
      <w:r>
        <w:rPr>
          <w:spacing w:val="-2"/>
          <w:w w:val="105"/>
        </w:rPr>
        <w:t>and</w:t>
      </w:r>
      <w:r>
        <w:rPr>
          <w:spacing w:val="-11"/>
          <w:w w:val="105"/>
        </w:rPr>
        <w:t xml:space="preserve"> </w:t>
      </w:r>
      <w:r>
        <w:rPr>
          <w:spacing w:val="-2"/>
          <w:w w:val="105"/>
        </w:rPr>
        <w:t>speed,</w:t>
      </w:r>
      <w:r>
        <w:rPr>
          <w:spacing w:val="-3"/>
          <w:w w:val="105"/>
        </w:rPr>
        <w:t xml:space="preserve"> </w:t>
      </w:r>
      <w:r>
        <w:rPr>
          <w:spacing w:val="-2"/>
          <w:w w:val="105"/>
        </w:rPr>
        <w:t>and</w:t>
      </w:r>
      <w:r>
        <w:rPr>
          <w:spacing w:val="5"/>
          <w:w w:val="105"/>
        </w:rPr>
        <w:t xml:space="preserve"> </w:t>
      </w:r>
      <w:r>
        <w:rPr>
          <w:spacing w:val="-2"/>
          <w:w w:val="105"/>
        </w:rPr>
        <w:t>SXR</w:t>
      </w:r>
      <w:r>
        <w:rPr>
          <w:spacing w:val="5"/>
          <w:w w:val="105"/>
        </w:rPr>
        <w:t xml:space="preserve"> </w:t>
      </w:r>
      <w:r>
        <w:rPr>
          <w:spacing w:val="-2"/>
          <w:w w:val="105"/>
        </w:rPr>
        <w:t>class</w:t>
      </w:r>
      <w:r>
        <w:rPr>
          <w:spacing w:val="5"/>
          <w:w w:val="105"/>
        </w:rPr>
        <w:t xml:space="preserve"> </w:t>
      </w:r>
      <w:r>
        <w:rPr>
          <w:spacing w:val="-2"/>
          <w:w w:val="105"/>
        </w:rPr>
        <w:t xml:space="preserve">have </w:t>
      </w:r>
      <w:r>
        <w:rPr>
          <w:w w:val="105"/>
        </w:rPr>
        <w:t>been developed by Gopalswamy et al. (</w:t>
      </w:r>
      <w:hyperlink w:anchor="_bookmark347" w:history="1">
        <w:r>
          <w:rPr>
            <w:color w:val="0000FF"/>
            <w:w w:val="105"/>
          </w:rPr>
          <w:t>2003</w:t>
        </w:r>
      </w:hyperlink>
      <w:r>
        <w:rPr>
          <w:w w:val="105"/>
        </w:rPr>
        <w:t>), Takahashi et al. (</w:t>
      </w:r>
      <w:hyperlink w:anchor="_bookmark774" w:history="1">
        <w:r>
          <w:rPr>
            <w:color w:val="0000FF"/>
            <w:w w:val="105"/>
          </w:rPr>
          <w:t>2016</w:t>
        </w:r>
      </w:hyperlink>
      <w:r>
        <w:rPr>
          <w:w w:val="105"/>
        </w:rPr>
        <w:t xml:space="preserve">), and </w:t>
      </w:r>
      <w:r>
        <w:t>Papaioannou et al. (</w:t>
      </w:r>
      <w:hyperlink w:anchor="_bookmark652" w:history="1">
        <w:r>
          <w:rPr>
            <w:color w:val="0000FF"/>
          </w:rPr>
          <w:t>2022</w:t>
        </w:r>
      </w:hyperlink>
      <w:r>
        <w:t xml:space="preserve">). Because of its relative insensitivity to SEP event spectra </w:t>
      </w:r>
      <w:r>
        <w:rPr>
          <w:w w:val="105"/>
        </w:rPr>
        <w:t>(</w:t>
      </w:r>
      <w:proofErr w:type="spellStart"/>
      <w:r>
        <w:rPr>
          <w:w w:val="105"/>
        </w:rPr>
        <w:t>Kovaltsov</w:t>
      </w:r>
      <w:proofErr w:type="spellEnd"/>
      <w:r>
        <w:rPr>
          <w:w w:val="105"/>
        </w:rPr>
        <w:t xml:space="preserve"> et al. </w:t>
      </w:r>
      <w:hyperlink w:anchor="_bookmark490" w:history="1">
        <w:r>
          <w:rPr>
            <w:color w:val="0000FF"/>
            <w:w w:val="105"/>
          </w:rPr>
          <w:t>2014</w:t>
        </w:r>
      </w:hyperlink>
      <w:r>
        <w:rPr>
          <w:w w:val="105"/>
        </w:rPr>
        <w:t xml:space="preserve">) and closer relationship to </w:t>
      </w:r>
      <w:r>
        <w:rPr>
          <w:w w:val="105"/>
          <w:vertAlign w:val="superscript"/>
        </w:rPr>
        <w:t>14</w:t>
      </w:r>
      <w:r>
        <w:rPr>
          <w:w w:val="105"/>
        </w:rPr>
        <w:t xml:space="preserve">C and </w:t>
      </w:r>
      <w:r>
        <w:rPr>
          <w:w w:val="105"/>
          <w:vertAlign w:val="superscript"/>
        </w:rPr>
        <w:t>10</w:t>
      </w:r>
      <w:r>
        <w:rPr>
          <w:w w:val="105"/>
        </w:rPr>
        <w:t>Be production (</w:t>
      </w:r>
      <w:proofErr w:type="spellStart"/>
      <w:r>
        <w:rPr>
          <w:w w:val="105"/>
        </w:rPr>
        <w:t>Poluianov</w:t>
      </w:r>
      <w:proofErr w:type="spellEnd"/>
      <w:r>
        <w:rPr>
          <w:spacing w:val="23"/>
          <w:w w:val="105"/>
        </w:rPr>
        <w:t xml:space="preserve"> </w:t>
      </w:r>
      <w:r>
        <w:rPr>
          <w:w w:val="105"/>
        </w:rPr>
        <w:t>et</w:t>
      </w:r>
      <w:r>
        <w:rPr>
          <w:spacing w:val="24"/>
          <w:w w:val="105"/>
        </w:rPr>
        <w:t xml:space="preserve"> </w:t>
      </w:r>
      <w:r>
        <w:rPr>
          <w:w w:val="105"/>
        </w:rPr>
        <w:t>al.</w:t>
      </w:r>
      <w:r>
        <w:rPr>
          <w:spacing w:val="24"/>
          <w:w w:val="105"/>
        </w:rPr>
        <w:t xml:space="preserve"> </w:t>
      </w:r>
      <w:hyperlink w:anchor="_bookmark668" w:history="1">
        <w:r>
          <w:rPr>
            <w:color w:val="0000FF"/>
            <w:w w:val="105"/>
          </w:rPr>
          <w:t>2019</w:t>
        </w:r>
      </w:hyperlink>
      <w:r>
        <w:rPr>
          <w:w w:val="105"/>
        </w:rPr>
        <w:t>;</w:t>
      </w:r>
      <w:r>
        <w:rPr>
          <w:spacing w:val="24"/>
          <w:w w:val="105"/>
        </w:rPr>
        <w:t xml:space="preserve"> </w:t>
      </w:r>
      <w:r>
        <w:rPr>
          <w:w w:val="105"/>
        </w:rPr>
        <w:t>Fig.</w:t>
      </w:r>
      <w:r>
        <w:rPr>
          <w:spacing w:val="-1"/>
          <w:w w:val="105"/>
        </w:rPr>
        <w:t xml:space="preserve"> </w:t>
      </w:r>
      <w:hyperlink w:anchor="_bookmark137" w:history="1">
        <w:r>
          <w:rPr>
            <w:color w:val="0000FF"/>
            <w:w w:val="105"/>
          </w:rPr>
          <w:t>54</w:t>
        </w:r>
      </w:hyperlink>
      <w:r>
        <w:rPr>
          <w:w w:val="105"/>
        </w:rPr>
        <w:t>),</w:t>
      </w:r>
      <w:r>
        <w:rPr>
          <w:spacing w:val="24"/>
          <w:w w:val="105"/>
        </w:rPr>
        <w:t xml:space="preserve"> </w:t>
      </w:r>
      <w:r>
        <w:rPr>
          <w:w w:val="105"/>
        </w:rPr>
        <w:t>Cliver</w:t>
      </w:r>
      <w:r>
        <w:rPr>
          <w:spacing w:val="24"/>
          <w:w w:val="105"/>
        </w:rPr>
        <w:t xml:space="preserve"> </w:t>
      </w:r>
      <w:r>
        <w:rPr>
          <w:w w:val="105"/>
        </w:rPr>
        <w:t>et</w:t>
      </w:r>
      <w:r>
        <w:rPr>
          <w:spacing w:val="24"/>
          <w:w w:val="105"/>
        </w:rPr>
        <w:t xml:space="preserve"> </w:t>
      </w:r>
      <w:r>
        <w:rPr>
          <w:w w:val="105"/>
        </w:rPr>
        <w:t>al.</w:t>
      </w:r>
      <w:r>
        <w:rPr>
          <w:spacing w:val="24"/>
          <w:w w:val="105"/>
        </w:rPr>
        <w:t xml:space="preserve"> </w:t>
      </w:r>
      <w:r>
        <w:rPr>
          <w:w w:val="105"/>
        </w:rPr>
        <w:t>(</w:t>
      </w:r>
      <w:hyperlink w:anchor="_bookmark273" w:history="1">
        <w:r>
          <w:rPr>
            <w:color w:val="0000FF"/>
            <w:w w:val="105"/>
          </w:rPr>
          <w:t>2020b</w:t>
        </w:r>
      </w:hyperlink>
      <w:r>
        <w:rPr>
          <w:w w:val="105"/>
        </w:rPr>
        <w:t>)</w:t>
      </w:r>
      <w:r>
        <w:rPr>
          <w:spacing w:val="23"/>
          <w:w w:val="105"/>
        </w:rPr>
        <w:t xml:space="preserve"> </w:t>
      </w:r>
      <w:r>
        <w:rPr>
          <w:w w:val="105"/>
        </w:rPr>
        <w:t>considered</w:t>
      </w:r>
      <w:r>
        <w:rPr>
          <w:spacing w:val="24"/>
          <w:w w:val="105"/>
        </w:rPr>
        <w:t xml:space="preserve"> </w:t>
      </w:r>
      <w:r>
        <w:rPr>
          <w:i/>
          <w:w w:val="105"/>
        </w:rPr>
        <w:t>F</w:t>
      </w:r>
      <w:r>
        <w:rPr>
          <w:w w:val="105"/>
          <w:vertAlign w:val="subscript"/>
        </w:rPr>
        <w:t>200</w:t>
      </w:r>
      <w:r>
        <w:rPr>
          <w:spacing w:val="23"/>
          <w:w w:val="105"/>
        </w:rPr>
        <w:t xml:space="preserve"> </w:t>
      </w:r>
      <w:r>
        <w:rPr>
          <w:w w:val="105"/>
        </w:rPr>
        <w:t>in</w:t>
      </w:r>
      <w:r>
        <w:rPr>
          <w:spacing w:val="24"/>
          <w:w w:val="105"/>
        </w:rPr>
        <w:t xml:space="preserve"> </w:t>
      </w:r>
      <w:r>
        <w:rPr>
          <w:spacing w:val="-2"/>
          <w:w w:val="105"/>
        </w:rPr>
        <w:t>their</w:t>
      </w:r>
    </w:p>
    <w:p w14:paraId="1FABB5C3" w14:textId="77777777" w:rsidR="007A1714" w:rsidRDefault="007A1714">
      <w:pPr>
        <w:spacing w:line="247" w:lineRule="auto"/>
        <w:jc w:val="both"/>
        <w:sectPr w:rsidR="007A1714">
          <w:pgSz w:w="8790" w:h="13330"/>
          <w:pgMar w:top="940" w:right="860" w:bottom="880" w:left="880" w:header="653" w:footer="690" w:gutter="0"/>
          <w:cols w:space="720"/>
        </w:sectPr>
      </w:pPr>
    </w:p>
    <w:p w14:paraId="1968B975" w14:textId="77777777" w:rsidR="007A1714" w:rsidRDefault="00000000">
      <w:pPr>
        <w:pStyle w:val="Corpodetexto"/>
        <w:spacing w:before="24"/>
      </w:pPr>
      <w:r>
        <w:rPr>
          <w:noProof/>
        </w:rPr>
        <w:lastRenderedPageBreak/>
        <mc:AlternateContent>
          <mc:Choice Requires="wps">
            <w:drawing>
              <wp:anchor distT="0" distB="0" distL="0" distR="0" simplePos="0" relativeHeight="480486912" behindDoc="1" locked="0" layoutInCell="1" allowOverlap="1" wp14:anchorId="589381A5" wp14:editId="41C11497">
                <wp:simplePos x="0" y="0"/>
                <wp:positionH relativeFrom="page">
                  <wp:posOffset>1561185</wp:posOffset>
                </wp:positionH>
                <wp:positionV relativeFrom="page">
                  <wp:posOffset>1509484</wp:posOffset>
                </wp:positionV>
                <wp:extent cx="34290" cy="52069"/>
                <wp:effectExtent l="0" t="0" r="0" b="0"/>
                <wp:wrapNone/>
                <wp:docPr id="2132" name="Graphic 2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 cy="52069"/>
                        </a:xfrm>
                        <a:custGeom>
                          <a:avLst/>
                          <a:gdLst/>
                          <a:ahLst/>
                          <a:cxnLst/>
                          <a:rect l="l" t="t" r="r" b="b"/>
                          <a:pathLst>
                            <a:path w="34290" h="52069">
                              <a:moveTo>
                                <a:pt x="19913" y="0"/>
                              </a:moveTo>
                              <a:lnTo>
                                <a:pt x="14744" y="0"/>
                              </a:lnTo>
                              <a:lnTo>
                                <a:pt x="12433" y="330"/>
                              </a:lnTo>
                              <a:lnTo>
                                <a:pt x="8470" y="1638"/>
                              </a:lnTo>
                              <a:lnTo>
                                <a:pt x="6845" y="2539"/>
                              </a:lnTo>
                              <a:lnTo>
                                <a:pt x="4292" y="4813"/>
                              </a:lnTo>
                              <a:lnTo>
                                <a:pt x="3673" y="5676"/>
                              </a:lnTo>
                              <a:lnTo>
                                <a:pt x="3564" y="5829"/>
                              </a:lnTo>
                              <a:lnTo>
                                <a:pt x="3445" y="5994"/>
                              </a:lnTo>
                              <a:lnTo>
                                <a:pt x="3327" y="6159"/>
                              </a:lnTo>
                              <a:lnTo>
                                <a:pt x="2057" y="9232"/>
                              </a:lnTo>
                              <a:lnTo>
                                <a:pt x="1872" y="10236"/>
                              </a:lnTo>
                              <a:lnTo>
                                <a:pt x="1788" y="14262"/>
                              </a:lnTo>
                              <a:lnTo>
                                <a:pt x="1955" y="15328"/>
                              </a:lnTo>
                              <a:lnTo>
                                <a:pt x="11404" y="25323"/>
                              </a:lnTo>
                              <a:lnTo>
                                <a:pt x="9626" y="26212"/>
                              </a:lnTo>
                              <a:lnTo>
                                <a:pt x="0" y="37642"/>
                              </a:lnTo>
                              <a:lnTo>
                                <a:pt x="0" y="41198"/>
                              </a:lnTo>
                              <a:lnTo>
                                <a:pt x="13944" y="51676"/>
                              </a:lnTo>
                              <a:lnTo>
                                <a:pt x="19304" y="51676"/>
                              </a:lnTo>
                              <a:lnTo>
                                <a:pt x="21550" y="51396"/>
                              </a:lnTo>
                              <a:lnTo>
                                <a:pt x="25574" y="50317"/>
                              </a:lnTo>
                              <a:lnTo>
                                <a:pt x="25775" y="50317"/>
                              </a:lnTo>
                              <a:lnTo>
                                <a:pt x="27851" y="49301"/>
                              </a:lnTo>
                              <a:lnTo>
                                <a:pt x="30772" y="46964"/>
                              </a:lnTo>
                              <a:lnTo>
                                <a:pt x="31165" y="46469"/>
                              </a:lnTo>
                              <a:lnTo>
                                <a:pt x="13614" y="46469"/>
                              </a:lnTo>
                              <a:lnTo>
                                <a:pt x="11049" y="45783"/>
                              </a:lnTo>
                              <a:lnTo>
                                <a:pt x="7607" y="43040"/>
                              </a:lnTo>
                              <a:lnTo>
                                <a:pt x="6800" y="41198"/>
                              </a:lnTo>
                              <a:lnTo>
                                <a:pt x="6756" y="37642"/>
                              </a:lnTo>
                              <a:lnTo>
                                <a:pt x="6916" y="36588"/>
                              </a:lnTo>
                              <a:lnTo>
                                <a:pt x="16446" y="27889"/>
                              </a:lnTo>
                              <a:lnTo>
                                <a:pt x="27947" y="27889"/>
                              </a:lnTo>
                              <a:lnTo>
                                <a:pt x="25819" y="26466"/>
                              </a:lnTo>
                              <a:lnTo>
                                <a:pt x="24168" y="25526"/>
                              </a:lnTo>
                              <a:lnTo>
                                <a:pt x="22352" y="24637"/>
                              </a:lnTo>
                              <a:lnTo>
                                <a:pt x="23888" y="23812"/>
                              </a:lnTo>
                              <a:lnTo>
                                <a:pt x="25273" y="22910"/>
                              </a:lnTo>
                              <a:lnTo>
                                <a:pt x="26267" y="22136"/>
                              </a:lnTo>
                              <a:lnTo>
                                <a:pt x="17335" y="22136"/>
                              </a:lnTo>
                              <a:lnTo>
                                <a:pt x="15786" y="21348"/>
                              </a:lnTo>
                              <a:lnTo>
                                <a:pt x="8382" y="13309"/>
                              </a:lnTo>
                              <a:lnTo>
                                <a:pt x="8382" y="10236"/>
                              </a:lnTo>
                              <a:lnTo>
                                <a:pt x="14071" y="5194"/>
                              </a:lnTo>
                              <a:lnTo>
                                <a:pt x="30274" y="5194"/>
                              </a:lnTo>
                              <a:lnTo>
                                <a:pt x="29730" y="4432"/>
                              </a:lnTo>
                              <a:lnTo>
                                <a:pt x="27330" y="2336"/>
                              </a:lnTo>
                              <a:lnTo>
                                <a:pt x="25806" y="1511"/>
                              </a:lnTo>
                              <a:lnTo>
                                <a:pt x="22188" y="330"/>
                              </a:lnTo>
                              <a:lnTo>
                                <a:pt x="19913" y="0"/>
                              </a:lnTo>
                              <a:close/>
                            </a:path>
                            <a:path w="34290" h="52069">
                              <a:moveTo>
                                <a:pt x="27947" y="27889"/>
                              </a:moveTo>
                              <a:lnTo>
                                <a:pt x="16446" y="27889"/>
                              </a:lnTo>
                              <a:lnTo>
                                <a:pt x="18211" y="28752"/>
                              </a:lnTo>
                              <a:lnTo>
                                <a:pt x="19748" y="29565"/>
                              </a:lnTo>
                              <a:lnTo>
                                <a:pt x="22415" y="31127"/>
                              </a:lnTo>
                              <a:lnTo>
                                <a:pt x="23533" y="31953"/>
                              </a:lnTo>
                              <a:lnTo>
                                <a:pt x="24409" y="32804"/>
                              </a:lnTo>
                              <a:lnTo>
                                <a:pt x="25311" y="33629"/>
                              </a:lnTo>
                              <a:lnTo>
                                <a:pt x="25984" y="34543"/>
                              </a:lnTo>
                              <a:lnTo>
                                <a:pt x="26733" y="36194"/>
                              </a:lnTo>
                              <a:lnTo>
                                <a:pt x="26883" y="36588"/>
                              </a:lnTo>
                              <a:lnTo>
                                <a:pt x="27076" y="37642"/>
                              </a:lnTo>
                              <a:lnTo>
                                <a:pt x="27047" y="41198"/>
                              </a:lnTo>
                              <a:lnTo>
                                <a:pt x="26607" y="42163"/>
                              </a:lnTo>
                              <a:lnTo>
                                <a:pt x="26179" y="43040"/>
                              </a:lnTo>
                              <a:lnTo>
                                <a:pt x="22847" y="45783"/>
                              </a:lnTo>
                              <a:lnTo>
                                <a:pt x="20332" y="46469"/>
                              </a:lnTo>
                              <a:lnTo>
                                <a:pt x="31165" y="46469"/>
                              </a:lnTo>
                              <a:lnTo>
                                <a:pt x="31902" y="45542"/>
                              </a:lnTo>
                              <a:lnTo>
                                <a:pt x="33439" y="42163"/>
                              </a:lnTo>
                              <a:lnTo>
                                <a:pt x="33832" y="40220"/>
                              </a:lnTo>
                              <a:lnTo>
                                <a:pt x="33759" y="36194"/>
                              </a:lnTo>
                              <a:lnTo>
                                <a:pt x="28689" y="28384"/>
                              </a:lnTo>
                              <a:lnTo>
                                <a:pt x="27947" y="27889"/>
                              </a:lnTo>
                              <a:close/>
                            </a:path>
                            <a:path w="34290" h="52069">
                              <a:moveTo>
                                <a:pt x="30274" y="5194"/>
                              </a:moveTo>
                              <a:lnTo>
                                <a:pt x="18249" y="5194"/>
                              </a:lnTo>
                              <a:lnTo>
                                <a:pt x="19456" y="5359"/>
                              </a:lnTo>
                              <a:lnTo>
                                <a:pt x="21615" y="5994"/>
                              </a:lnTo>
                              <a:lnTo>
                                <a:pt x="22517" y="6476"/>
                              </a:lnTo>
                              <a:lnTo>
                                <a:pt x="23228" y="7111"/>
                              </a:lnTo>
                              <a:lnTo>
                                <a:pt x="23964" y="7721"/>
                              </a:lnTo>
                              <a:lnTo>
                                <a:pt x="24550" y="8521"/>
                              </a:lnTo>
                              <a:lnTo>
                                <a:pt x="25260" y="10236"/>
                              </a:lnTo>
                              <a:lnTo>
                                <a:pt x="25386" y="10883"/>
                              </a:lnTo>
                              <a:lnTo>
                                <a:pt x="25450" y="14262"/>
                              </a:lnTo>
                              <a:lnTo>
                                <a:pt x="24752" y="16052"/>
                              </a:lnTo>
                              <a:lnTo>
                                <a:pt x="21958" y="19316"/>
                              </a:lnTo>
                              <a:lnTo>
                                <a:pt x="19642" y="21031"/>
                              </a:lnTo>
                              <a:lnTo>
                                <a:pt x="19503" y="21031"/>
                              </a:lnTo>
                              <a:lnTo>
                                <a:pt x="17335" y="22136"/>
                              </a:lnTo>
                              <a:lnTo>
                                <a:pt x="26267" y="22136"/>
                              </a:lnTo>
                              <a:lnTo>
                                <a:pt x="27686" y="21031"/>
                              </a:lnTo>
                              <a:lnTo>
                                <a:pt x="31865" y="14033"/>
                              </a:lnTo>
                              <a:lnTo>
                                <a:pt x="31988" y="13309"/>
                              </a:lnTo>
                              <a:lnTo>
                                <a:pt x="30811" y="6159"/>
                              </a:lnTo>
                              <a:lnTo>
                                <a:pt x="30745" y="5994"/>
                              </a:lnTo>
                              <a:lnTo>
                                <a:pt x="30619" y="5676"/>
                              </a:lnTo>
                              <a:lnTo>
                                <a:pt x="30392" y="5359"/>
                              </a:lnTo>
                              <a:lnTo>
                                <a:pt x="30274" y="519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71287B" id="Graphic 2132" o:spid="_x0000_s1026" style="position:absolute;margin-left:122.95pt;margin-top:118.85pt;width:2.7pt;height:4.1pt;z-index:-22829568;visibility:visible;mso-wrap-style:square;mso-wrap-distance-left:0;mso-wrap-distance-top:0;mso-wrap-distance-right:0;mso-wrap-distance-bottom:0;mso-position-horizontal:absolute;mso-position-horizontal-relative:page;mso-position-vertical:absolute;mso-position-vertical-relative:page;v-text-anchor:top" coordsize="3429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" path="m19913,l14744,,12433,330,8470,1638,6845,2539,4292,4813r-619,863l3564,5829r-119,165l3327,6159,2057,9232r-185,1004l1788,14262r167,1066l11404,25323r-1778,889l,37642r,3556l13944,51676r5360,l21550,51396r4024,-1079l25775,50317r2076,-1016l30772,46964r393,-495l13614,46469r-2565,-686l7607,43040,6800,41198r-44,-3556l6916,36588r9530,-8699l27947,27889,25819,26466r-1651,-940l22352,24637r1536,-825l25273,22910r994,-774l17335,22136r-1549,-788l8382,13309r,-3073l14071,5194r16203,l29730,4432,27330,2336,25806,1511,22188,330,19913,xem27947,27889r-11501,l18211,28752r1537,813l22415,31127r1118,826l24409,32804r902,825l25984,34543r749,1651l26883,36588r193,1054l27047,41198r-440,965l26179,43040r-3332,2743l20332,46469r10833,l31902,45542r1537,-3379l33832,40220r-73,-4026l28689,28384r-742,-495xem30274,5194r-12025,l19456,5359r2159,635l22517,6476r711,635l23964,7721r586,800l25260,10236r126,647l25450,14262r-698,1790l21958,19316r-2316,1715l19503,21031r-2168,1105l26267,22136r1419,-1105l31865,14033r123,-724l30811,6159r-66,-165l30619,5676r-227,-317l30274,5194xe" fillcolor="black" stroked="f">
                <v:path arrowok="t"/>
                <w10:wrap anchorx="page" anchory="page"/>
              </v:shape>
            </w:pict>
          </mc:Fallback>
        </mc:AlternateContent>
      </w:r>
    </w:p>
    <w:p w14:paraId="619F7925" w14:textId="77777777" w:rsidR="007A1714" w:rsidRDefault="00000000">
      <w:pPr>
        <w:ind w:left="1223"/>
        <w:rPr>
          <w:sz w:val="20"/>
        </w:rPr>
      </w:pPr>
      <w:r>
        <w:rPr>
          <w:noProof/>
          <w:position w:val="35"/>
          <w:sz w:val="20"/>
        </w:rPr>
        <w:drawing>
          <wp:inline distT="0" distB="0" distL="0" distR="0" wp14:anchorId="3F0C1F2C" wp14:editId="4F149EF2">
            <wp:extent cx="95762" cy="1295400"/>
            <wp:effectExtent l="0" t="0" r="0" b="0"/>
            <wp:docPr id="2133" name="Image 2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3" name="Image 2133"/>
                    <pic:cNvPicPr/>
                  </pic:nvPicPr>
                  <pic:blipFill>
                    <a:blip r:embed="rId173" cstate="print"/>
                    <a:stretch>
                      <a:fillRect/>
                    </a:stretch>
                  </pic:blipFill>
                  <pic:spPr>
                    <a:xfrm>
                      <a:off x="0" y="0"/>
                      <a:ext cx="95762" cy="1295400"/>
                    </a:xfrm>
                    <a:prstGeom prst="rect">
                      <a:avLst/>
                    </a:prstGeom>
                  </pic:spPr>
                </pic:pic>
              </a:graphicData>
            </a:graphic>
          </wp:inline>
        </w:drawing>
      </w:r>
      <w:r>
        <w:rPr>
          <w:spacing w:val="96"/>
          <w:position w:val="35"/>
          <w:sz w:val="20"/>
        </w:rPr>
        <w:t xml:space="preserve"> </w:t>
      </w:r>
      <w:r>
        <w:rPr>
          <w:noProof/>
          <w:spacing w:val="96"/>
          <w:sz w:val="20"/>
        </w:rPr>
        <mc:AlternateContent>
          <mc:Choice Requires="wpg">
            <w:drawing>
              <wp:inline distT="0" distB="0" distL="0" distR="0" wp14:anchorId="65227A16" wp14:editId="76B28577">
                <wp:extent cx="2691130" cy="1812925"/>
                <wp:effectExtent l="9525" t="0" r="0" b="6350"/>
                <wp:docPr id="2134" name="Group 2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1130" cy="1812925"/>
                          <a:chOff x="0" y="0"/>
                          <a:chExt cx="2691130" cy="1812925"/>
                        </a:xfrm>
                      </wpg:grpSpPr>
                      <wps:wsp>
                        <wps:cNvPr id="2135" name="Graphic 2135"/>
                        <wps:cNvSpPr/>
                        <wps:spPr>
                          <a:xfrm>
                            <a:off x="147256" y="100520"/>
                            <a:ext cx="2446655" cy="1686560"/>
                          </a:xfrm>
                          <a:custGeom>
                            <a:avLst/>
                            <a:gdLst/>
                            <a:ahLst/>
                            <a:cxnLst/>
                            <a:rect l="l" t="t" r="r" b="b"/>
                            <a:pathLst>
                              <a:path w="2446655" h="1686560">
                                <a:moveTo>
                                  <a:pt x="0" y="1686318"/>
                                </a:moveTo>
                                <a:lnTo>
                                  <a:pt x="2446197" y="1686318"/>
                                </a:lnTo>
                                <a:lnTo>
                                  <a:pt x="2446197" y="0"/>
                                </a:lnTo>
                                <a:lnTo>
                                  <a:pt x="0" y="0"/>
                                </a:lnTo>
                                <a:lnTo>
                                  <a:pt x="0" y="1686318"/>
                                </a:lnTo>
                                <a:close/>
                              </a:path>
                            </a:pathLst>
                          </a:custGeom>
                          <a:ln w="8813">
                            <a:solidFill>
                              <a:srgbClr val="000000"/>
                            </a:solidFill>
                            <a:prstDash val="solid"/>
                          </a:ln>
                        </wps:spPr>
                        <wps:bodyPr wrap="square" lIns="0" tIns="0" rIns="0" bIns="0" rtlCol="0">
                          <a:prstTxWarp prst="textNoShape">
                            <a:avLst/>
                          </a:prstTxWarp>
                          <a:noAutofit/>
                        </wps:bodyPr>
                      </wps:wsp>
                      <wps:wsp>
                        <wps:cNvPr id="2136" name="Graphic 2136"/>
                        <wps:cNvSpPr/>
                        <wps:spPr>
                          <a:xfrm>
                            <a:off x="127863" y="1786839"/>
                            <a:ext cx="19685" cy="1270"/>
                          </a:xfrm>
                          <a:custGeom>
                            <a:avLst/>
                            <a:gdLst/>
                            <a:ahLst/>
                            <a:cxnLst/>
                            <a:rect l="l" t="t" r="r" b="b"/>
                            <a:pathLst>
                              <a:path w="19685">
                                <a:moveTo>
                                  <a:pt x="0" y="0"/>
                                </a:moveTo>
                                <a:lnTo>
                                  <a:pt x="19392" y="0"/>
                                </a:lnTo>
                              </a:path>
                            </a:pathLst>
                          </a:custGeom>
                          <a:ln w="8813">
                            <a:solidFill>
                              <a:srgbClr val="000000"/>
                            </a:solidFill>
                            <a:prstDash val="solid"/>
                          </a:ln>
                        </wps:spPr>
                        <wps:bodyPr wrap="square" lIns="0" tIns="0" rIns="0" bIns="0" rtlCol="0">
                          <a:prstTxWarp prst="textNoShape">
                            <a:avLst/>
                          </a:prstTxWarp>
                          <a:noAutofit/>
                        </wps:bodyPr>
                      </wps:wsp>
                      <wps:wsp>
                        <wps:cNvPr id="2137" name="Graphic 2137"/>
                        <wps:cNvSpPr/>
                        <wps:spPr>
                          <a:xfrm>
                            <a:off x="127863" y="1718983"/>
                            <a:ext cx="19685" cy="1270"/>
                          </a:xfrm>
                          <a:custGeom>
                            <a:avLst/>
                            <a:gdLst/>
                            <a:ahLst/>
                            <a:cxnLst/>
                            <a:rect l="l" t="t" r="r" b="b"/>
                            <a:pathLst>
                              <a:path w="19685">
                                <a:moveTo>
                                  <a:pt x="0" y="0"/>
                                </a:moveTo>
                                <a:lnTo>
                                  <a:pt x="19392" y="0"/>
                                </a:lnTo>
                              </a:path>
                            </a:pathLst>
                          </a:custGeom>
                          <a:ln w="8813">
                            <a:solidFill>
                              <a:srgbClr val="000000"/>
                            </a:solidFill>
                            <a:prstDash val="solid"/>
                          </a:ln>
                        </wps:spPr>
                        <wps:bodyPr wrap="square" lIns="0" tIns="0" rIns="0" bIns="0" rtlCol="0">
                          <a:prstTxWarp prst="textNoShape">
                            <a:avLst/>
                          </a:prstTxWarp>
                          <a:noAutofit/>
                        </wps:bodyPr>
                      </wps:wsp>
                      <wps:wsp>
                        <wps:cNvPr id="2138" name="Graphic 2138"/>
                        <wps:cNvSpPr/>
                        <wps:spPr>
                          <a:xfrm>
                            <a:off x="127863" y="1651990"/>
                            <a:ext cx="19685" cy="1270"/>
                          </a:xfrm>
                          <a:custGeom>
                            <a:avLst/>
                            <a:gdLst/>
                            <a:ahLst/>
                            <a:cxnLst/>
                            <a:rect l="l" t="t" r="r" b="b"/>
                            <a:pathLst>
                              <a:path w="19685">
                                <a:moveTo>
                                  <a:pt x="0" y="0"/>
                                </a:moveTo>
                                <a:lnTo>
                                  <a:pt x="19392" y="0"/>
                                </a:lnTo>
                              </a:path>
                            </a:pathLst>
                          </a:custGeom>
                          <a:ln w="8813">
                            <a:solidFill>
                              <a:srgbClr val="000000"/>
                            </a:solidFill>
                            <a:prstDash val="solid"/>
                          </a:ln>
                        </wps:spPr>
                        <wps:bodyPr wrap="square" lIns="0" tIns="0" rIns="0" bIns="0" rtlCol="0">
                          <a:prstTxWarp prst="textNoShape">
                            <a:avLst/>
                          </a:prstTxWarp>
                          <a:noAutofit/>
                        </wps:bodyPr>
                      </wps:wsp>
                      <wps:wsp>
                        <wps:cNvPr id="2139" name="Graphic 2139"/>
                        <wps:cNvSpPr/>
                        <wps:spPr>
                          <a:xfrm>
                            <a:off x="127863" y="1584083"/>
                            <a:ext cx="19685" cy="1270"/>
                          </a:xfrm>
                          <a:custGeom>
                            <a:avLst/>
                            <a:gdLst/>
                            <a:ahLst/>
                            <a:cxnLst/>
                            <a:rect l="l" t="t" r="r" b="b"/>
                            <a:pathLst>
                              <a:path w="19685">
                                <a:moveTo>
                                  <a:pt x="0" y="0"/>
                                </a:moveTo>
                                <a:lnTo>
                                  <a:pt x="19392" y="0"/>
                                </a:lnTo>
                              </a:path>
                            </a:pathLst>
                          </a:custGeom>
                          <a:ln w="8813">
                            <a:solidFill>
                              <a:srgbClr val="000000"/>
                            </a:solidFill>
                            <a:prstDash val="solid"/>
                          </a:ln>
                        </wps:spPr>
                        <wps:bodyPr wrap="square" lIns="0" tIns="0" rIns="0" bIns="0" rtlCol="0">
                          <a:prstTxWarp prst="textNoShape">
                            <a:avLst/>
                          </a:prstTxWarp>
                          <a:noAutofit/>
                        </wps:bodyPr>
                      </wps:wsp>
                      <wps:wsp>
                        <wps:cNvPr id="2140" name="Graphic 2140"/>
                        <wps:cNvSpPr/>
                        <wps:spPr>
                          <a:xfrm>
                            <a:off x="127863" y="1517103"/>
                            <a:ext cx="19685" cy="1270"/>
                          </a:xfrm>
                          <a:custGeom>
                            <a:avLst/>
                            <a:gdLst/>
                            <a:ahLst/>
                            <a:cxnLst/>
                            <a:rect l="l" t="t" r="r" b="b"/>
                            <a:pathLst>
                              <a:path w="19685">
                                <a:moveTo>
                                  <a:pt x="0" y="0"/>
                                </a:moveTo>
                                <a:lnTo>
                                  <a:pt x="19392" y="0"/>
                                </a:lnTo>
                              </a:path>
                            </a:pathLst>
                          </a:custGeom>
                          <a:ln w="8813">
                            <a:solidFill>
                              <a:srgbClr val="000000"/>
                            </a:solidFill>
                            <a:prstDash val="solid"/>
                          </a:ln>
                        </wps:spPr>
                        <wps:bodyPr wrap="square" lIns="0" tIns="0" rIns="0" bIns="0" rtlCol="0">
                          <a:prstTxWarp prst="textNoShape">
                            <a:avLst/>
                          </a:prstTxWarp>
                          <a:noAutofit/>
                        </wps:bodyPr>
                      </wps:wsp>
                      <wps:wsp>
                        <wps:cNvPr id="2141" name="Graphic 2141"/>
                        <wps:cNvSpPr/>
                        <wps:spPr>
                          <a:xfrm>
                            <a:off x="127863" y="1449222"/>
                            <a:ext cx="19685" cy="1270"/>
                          </a:xfrm>
                          <a:custGeom>
                            <a:avLst/>
                            <a:gdLst/>
                            <a:ahLst/>
                            <a:cxnLst/>
                            <a:rect l="l" t="t" r="r" b="b"/>
                            <a:pathLst>
                              <a:path w="19685">
                                <a:moveTo>
                                  <a:pt x="0" y="0"/>
                                </a:moveTo>
                                <a:lnTo>
                                  <a:pt x="19392" y="0"/>
                                </a:lnTo>
                              </a:path>
                            </a:pathLst>
                          </a:custGeom>
                          <a:ln w="8813">
                            <a:solidFill>
                              <a:srgbClr val="000000"/>
                            </a:solidFill>
                            <a:prstDash val="solid"/>
                          </a:ln>
                        </wps:spPr>
                        <wps:bodyPr wrap="square" lIns="0" tIns="0" rIns="0" bIns="0" rtlCol="0">
                          <a:prstTxWarp prst="textNoShape">
                            <a:avLst/>
                          </a:prstTxWarp>
                          <a:noAutofit/>
                        </wps:bodyPr>
                      </wps:wsp>
                      <wps:wsp>
                        <wps:cNvPr id="2142" name="Graphic 2142"/>
                        <wps:cNvSpPr/>
                        <wps:spPr>
                          <a:xfrm>
                            <a:off x="127863" y="1382229"/>
                            <a:ext cx="19685" cy="1270"/>
                          </a:xfrm>
                          <a:custGeom>
                            <a:avLst/>
                            <a:gdLst/>
                            <a:ahLst/>
                            <a:cxnLst/>
                            <a:rect l="l" t="t" r="r" b="b"/>
                            <a:pathLst>
                              <a:path w="19685">
                                <a:moveTo>
                                  <a:pt x="0" y="0"/>
                                </a:moveTo>
                                <a:lnTo>
                                  <a:pt x="19392" y="0"/>
                                </a:lnTo>
                              </a:path>
                            </a:pathLst>
                          </a:custGeom>
                          <a:ln w="8813">
                            <a:solidFill>
                              <a:srgbClr val="000000"/>
                            </a:solidFill>
                            <a:prstDash val="solid"/>
                          </a:ln>
                        </wps:spPr>
                        <wps:bodyPr wrap="square" lIns="0" tIns="0" rIns="0" bIns="0" rtlCol="0">
                          <a:prstTxWarp prst="textNoShape">
                            <a:avLst/>
                          </a:prstTxWarp>
                          <a:noAutofit/>
                        </wps:bodyPr>
                      </wps:wsp>
                      <wps:wsp>
                        <wps:cNvPr id="2143" name="Graphic 2143"/>
                        <wps:cNvSpPr/>
                        <wps:spPr>
                          <a:xfrm>
                            <a:off x="127863" y="1314348"/>
                            <a:ext cx="19685" cy="1270"/>
                          </a:xfrm>
                          <a:custGeom>
                            <a:avLst/>
                            <a:gdLst/>
                            <a:ahLst/>
                            <a:cxnLst/>
                            <a:rect l="l" t="t" r="r" b="b"/>
                            <a:pathLst>
                              <a:path w="19685">
                                <a:moveTo>
                                  <a:pt x="0" y="0"/>
                                </a:moveTo>
                                <a:lnTo>
                                  <a:pt x="19392" y="0"/>
                                </a:lnTo>
                              </a:path>
                            </a:pathLst>
                          </a:custGeom>
                          <a:ln w="8813">
                            <a:solidFill>
                              <a:srgbClr val="000000"/>
                            </a:solidFill>
                            <a:prstDash val="solid"/>
                          </a:ln>
                        </wps:spPr>
                        <wps:bodyPr wrap="square" lIns="0" tIns="0" rIns="0" bIns="0" rtlCol="0">
                          <a:prstTxWarp prst="textNoShape">
                            <a:avLst/>
                          </a:prstTxWarp>
                          <a:noAutofit/>
                        </wps:bodyPr>
                      </wps:wsp>
                      <wps:wsp>
                        <wps:cNvPr id="2144" name="Graphic 2144"/>
                        <wps:cNvSpPr/>
                        <wps:spPr>
                          <a:xfrm>
                            <a:off x="127863" y="1247355"/>
                            <a:ext cx="19685" cy="1270"/>
                          </a:xfrm>
                          <a:custGeom>
                            <a:avLst/>
                            <a:gdLst/>
                            <a:ahLst/>
                            <a:cxnLst/>
                            <a:rect l="l" t="t" r="r" b="b"/>
                            <a:pathLst>
                              <a:path w="19685">
                                <a:moveTo>
                                  <a:pt x="0" y="0"/>
                                </a:moveTo>
                                <a:lnTo>
                                  <a:pt x="19392" y="0"/>
                                </a:lnTo>
                              </a:path>
                            </a:pathLst>
                          </a:custGeom>
                          <a:ln w="8813">
                            <a:solidFill>
                              <a:srgbClr val="000000"/>
                            </a:solidFill>
                            <a:prstDash val="solid"/>
                          </a:ln>
                        </wps:spPr>
                        <wps:bodyPr wrap="square" lIns="0" tIns="0" rIns="0" bIns="0" rtlCol="0">
                          <a:prstTxWarp prst="textNoShape">
                            <a:avLst/>
                          </a:prstTxWarp>
                          <a:noAutofit/>
                        </wps:bodyPr>
                      </wps:wsp>
                      <wps:wsp>
                        <wps:cNvPr id="2145" name="Graphic 2145"/>
                        <wps:cNvSpPr/>
                        <wps:spPr>
                          <a:xfrm>
                            <a:off x="127863" y="1179474"/>
                            <a:ext cx="19685" cy="1270"/>
                          </a:xfrm>
                          <a:custGeom>
                            <a:avLst/>
                            <a:gdLst/>
                            <a:ahLst/>
                            <a:cxnLst/>
                            <a:rect l="l" t="t" r="r" b="b"/>
                            <a:pathLst>
                              <a:path w="19685">
                                <a:moveTo>
                                  <a:pt x="0" y="0"/>
                                </a:moveTo>
                                <a:lnTo>
                                  <a:pt x="19392" y="0"/>
                                </a:lnTo>
                              </a:path>
                            </a:pathLst>
                          </a:custGeom>
                          <a:ln w="8813">
                            <a:solidFill>
                              <a:srgbClr val="000000"/>
                            </a:solidFill>
                            <a:prstDash val="solid"/>
                          </a:ln>
                        </wps:spPr>
                        <wps:bodyPr wrap="square" lIns="0" tIns="0" rIns="0" bIns="0" rtlCol="0">
                          <a:prstTxWarp prst="textNoShape">
                            <a:avLst/>
                          </a:prstTxWarp>
                          <a:noAutofit/>
                        </wps:bodyPr>
                      </wps:wsp>
                      <wps:wsp>
                        <wps:cNvPr id="2146" name="Graphic 2146"/>
                        <wps:cNvSpPr/>
                        <wps:spPr>
                          <a:xfrm>
                            <a:off x="127863" y="1112481"/>
                            <a:ext cx="19685" cy="1270"/>
                          </a:xfrm>
                          <a:custGeom>
                            <a:avLst/>
                            <a:gdLst/>
                            <a:ahLst/>
                            <a:cxnLst/>
                            <a:rect l="l" t="t" r="r" b="b"/>
                            <a:pathLst>
                              <a:path w="19685">
                                <a:moveTo>
                                  <a:pt x="0" y="0"/>
                                </a:moveTo>
                                <a:lnTo>
                                  <a:pt x="19392" y="0"/>
                                </a:lnTo>
                              </a:path>
                            </a:pathLst>
                          </a:custGeom>
                          <a:ln w="8813">
                            <a:solidFill>
                              <a:srgbClr val="000000"/>
                            </a:solidFill>
                            <a:prstDash val="solid"/>
                          </a:ln>
                        </wps:spPr>
                        <wps:bodyPr wrap="square" lIns="0" tIns="0" rIns="0" bIns="0" rtlCol="0">
                          <a:prstTxWarp prst="textNoShape">
                            <a:avLst/>
                          </a:prstTxWarp>
                          <a:noAutofit/>
                        </wps:bodyPr>
                      </wps:wsp>
                      <wps:wsp>
                        <wps:cNvPr id="2147" name="Graphic 2147"/>
                        <wps:cNvSpPr/>
                        <wps:spPr>
                          <a:xfrm>
                            <a:off x="127863" y="1044600"/>
                            <a:ext cx="19685" cy="1270"/>
                          </a:xfrm>
                          <a:custGeom>
                            <a:avLst/>
                            <a:gdLst/>
                            <a:ahLst/>
                            <a:cxnLst/>
                            <a:rect l="l" t="t" r="r" b="b"/>
                            <a:pathLst>
                              <a:path w="19685">
                                <a:moveTo>
                                  <a:pt x="0" y="0"/>
                                </a:moveTo>
                                <a:lnTo>
                                  <a:pt x="19392" y="0"/>
                                </a:lnTo>
                              </a:path>
                            </a:pathLst>
                          </a:custGeom>
                          <a:ln w="8813">
                            <a:solidFill>
                              <a:srgbClr val="000000"/>
                            </a:solidFill>
                            <a:prstDash val="solid"/>
                          </a:ln>
                        </wps:spPr>
                        <wps:bodyPr wrap="square" lIns="0" tIns="0" rIns="0" bIns="0" rtlCol="0">
                          <a:prstTxWarp prst="textNoShape">
                            <a:avLst/>
                          </a:prstTxWarp>
                          <a:noAutofit/>
                        </wps:bodyPr>
                      </wps:wsp>
                      <wps:wsp>
                        <wps:cNvPr id="2148" name="Graphic 2148"/>
                        <wps:cNvSpPr/>
                        <wps:spPr>
                          <a:xfrm>
                            <a:off x="127863" y="977607"/>
                            <a:ext cx="19685" cy="1270"/>
                          </a:xfrm>
                          <a:custGeom>
                            <a:avLst/>
                            <a:gdLst/>
                            <a:ahLst/>
                            <a:cxnLst/>
                            <a:rect l="l" t="t" r="r" b="b"/>
                            <a:pathLst>
                              <a:path w="19685">
                                <a:moveTo>
                                  <a:pt x="0" y="0"/>
                                </a:moveTo>
                                <a:lnTo>
                                  <a:pt x="19392" y="0"/>
                                </a:lnTo>
                              </a:path>
                            </a:pathLst>
                          </a:custGeom>
                          <a:ln w="8813">
                            <a:solidFill>
                              <a:srgbClr val="000000"/>
                            </a:solidFill>
                            <a:prstDash val="solid"/>
                          </a:ln>
                        </wps:spPr>
                        <wps:bodyPr wrap="square" lIns="0" tIns="0" rIns="0" bIns="0" rtlCol="0">
                          <a:prstTxWarp prst="textNoShape">
                            <a:avLst/>
                          </a:prstTxWarp>
                          <a:noAutofit/>
                        </wps:bodyPr>
                      </wps:wsp>
                      <wps:wsp>
                        <wps:cNvPr id="2149" name="Graphic 2149"/>
                        <wps:cNvSpPr/>
                        <wps:spPr>
                          <a:xfrm>
                            <a:off x="127863" y="909726"/>
                            <a:ext cx="19685" cy="1270"/>
                          </a:xfrm>
                          <a:custGeom>
                            <a:avLst/>
                            <a:gdLst/>
                            <a:ahLst/>
                            <a:cxnLst/>
                            <a:rect l="l" t="t" r="r" b="b"/>
                            <a:pathLst>
                              <a:path w="19685">
                                <a:moveTo>
                                  <a:pt x="0" y="0"/>
                                </a:moveTo>
                                <a:lnTo>
                                  <a:pt x="19392" y="0"/>
                                </a:lnTo>
                              </a:path>
                            </a:pathLst>
                          </a:custGeom>
                          <a:ln w="8813">
                            <a:solidFill>
                              <a:srgbClr val="000000"/>
                            </a:solidFill>
                            <a:prstDash val="solid"/>
                          </a:ln>
                        </wps:spPr>
                        <wps:bodyPr wrap="square" lIns="0" tIns="0" rIns="0" bIns="0" rtlCol="0">
                          <a:prstTxWarp prst="textNoShape">
                            <a:avLst/>
                          </a:prstTxWarp>
                          <a:noAutofit/>
                        </wps:bodyPr>
                      </wps:wsp>
                      <wps:wsp>
                        <wps:cNvPr id="2150" name="Graphic 2150"/>
                        <wps:cNvSpPr/>
                        <wps:spPr>
                          <a:xfrm>
                            <a:off x="127863" y="842733"/>
                            <a:ext cx="19685" cy="1270"/>
                          </a:xfrm>
                          <a:custGeom>
                            <a:avLst/>
                            <a:gdLst/>
                            <a:ahLst/>
                            <a:cxnLst/>
                            <a:rect l="l" t="t" r="r" b="b"/>
                            <a:pathLst>
                              <a:path w="19685">
                                <a:moveTo>
                                  <a:pt x="0" y="0"/>
                                </a:moveTo>
                                <a:lnTo>
                                  <a:pt x="19392" y="0"/>
                                </a:lnTo>
                              </a:path>
                            </a:pathLst>
                          </a:custGeom>
                          <a:ln w="8813">
                            <a:solidFill>
                              <a:srgbClr val="000000"/>
                            </a:solidFill>
                            <a:prstDash val="solid"/>
                          </a:ln>
                        </wps:spPr>
                        <wps:bodyPr wrap="square" lIns="0" tIns="0" rIns="0" bIns="0" rtlCol="0">
                          <a:prstTxWarp prst="textNoShape">
                            <a:avLst/>
                          </a:prstTxWarp>
                          <a:noAutofit/>
                        </wps:bodyPr>
                      </wps:wsp>
                      <wps:wsp>
                        <wps:cNvPr id="2151" name="Graphic 2151"/>
                        <wps:cNvSpPr/>
                        <wps:spPr>
                          <a:xfrm>
                            <a:off x="127863" y="774865"/>
                            <a:ext cx="19685" cy="1270"/>
                          </a:xfrm>
                          <a:custGeom>
                            <a:avLst/>
                            <a:gdLst/>
                            <a:ahLst/>
                            <a:cxnLst/>
                            <a:rect l="l" t="t" r="r" b="b"/>
                            <a:pathLst>
                              <a:path w="19685">
                                <a:moveTo>
                                  <a:pt x="0" y="0"/>
                                </a:moveTo>
                                <a:lnTo>
                                  <a:pt x="19392" y="0"/>
                                </a:lnTo>
                              </a:path>
                            </a:pathLst>
                          </a:custGeom>
                          <a:ln w="8813">
                            <a:solidFill>
                              <a:srgbClr val="000000"/>
                            </a:solidFill>
                            <a:prstDash val="solid"/>
                          </a:ln>
                        </wps:spPr>
                        <wps:bodyPr wrap="square" lIns="0" tIns="0" rIns="0" bIns="0" rtlCol="0">
                          <a:prstTxWarp prst="textNoShape">
                            <a:avLst/>
                          </a:prstTxWarp>
                          <a:noAutofit/>
                        </wps:bodyPr>
                      </wps:wsp>
                      <wps:wsp>
                        <wps:cNvPr id="2152" name="Graphic 2152"/>
                        <wps:cNvSpPr/>
                        <wps:spPr>
                          <a:xfrm>
                            <a:off x="127863" y="707859"/>
                            <a:ext cx="19685" cy="1270"/>
                          </a:xfrm>
                          <a:custGeom>
                            <a:avLst/>
                            <a:gdLst/>
                            <a:ahLst/>
                            <a:cxnLst/>
                            <a:rect l="l" t="t" r="r" b="b"/>
                            <a:pathLst>
                              <a:path w="19685">
                                <a:moveTo>
                                  <a:pt x="0" y="0"/>
                                </a:moveTo>
                                <a:lnTo>
                                  <a:pt x="19392" y="0"/>
                                </a:lnTo>
                              </a:path>
                            </a:pathLst>
                          </a:custGeom>
                          <a:ln w="8813">
                            <a:solidFill>
                              <a:srgbClr val="000000"/>
                            </a:solidFill>
                            <a:prstDash val="solid"/>
                          </a:ln>
                        </wps:spPr>
                        <wps:bodyPr wrap="square" lIns="0" tIns="0" rIns="0" bIns="0" rtlCol="0">
                          <a:prstTxWarp prst="textNoShape">
                            <a:avLst/>
                          </a:prstTxWarp>
                          <a:noAutofit/>
                        </wps:bodyPr>
                      </wps:wsp>
                      <wps:wsp>
                        <wps:cNvPr id="2153" name="Graphic 2153"/>
                        <wps:cNvSpPr/>
                        <wps:spPr>
                          <a:xfrm>
                            <a:off x="127863" y="639991"/>
                            <a:ext cx="19685" cy="1270"/>
                          </a:xfrm>
                          <a:custGeom>
                            <a:avLst/>
                            <a:gdLst/>
                            <a:ahLst/>
                            <a:cxnLst/>
                            <a:rect l="l" t="t" r="r" b="b"/>
                            <a:pathLst>
                              <a:path w="19685">
                                <a:moveTo>
                                  <a:pt x="0" y="0"/>
                                </a:moveTo>
                                <a:lnTo>
                                  <a:pt x="19392" y="0"/>
                                </a:lnTo>
                              </a:path>
                            </a:pathLst>
                          </a:custGeom>
                          <a:ln w="8813">
                            <a:solidFill>
                              <a:srgbClr val="000000"/>
                            </a:solidFill>
                            <a:prstDash val="solid"/>
                          </a:ln>
                        </wps:spPr>
                        <wps:bodyPr wrap="square" lIns="0" tIns="0" rIns="0" bIns="0" rtlCol="0">
                          <a:prstTxWarp prst="textNoShape">
                            <a:avLst/>
                          </a:prstTxWarp>
                          <a:noAutofit/>
                        </wps:bodyPr>
                      </wps:wsp>
                      <wps:wsp>
                        <wps:cNvPr id="2154" name="Graphic 2154"/>
                        <wps:cNvSpPr/>
                        <wps:spPr>
                          <a:xfrm>
                            <a:off x="127863" y="572109"/>
                            <a:ext cx="19685" cy="1270"/>
                          </a:xfrm>
                          <a:custGeom>
                            <a:avLst/>
                            <a:gdLst/>
                            <a:ahLst/>
                            <a:cxnLst/>
                            <a:rect l="l" t="t" r="r" b="b"/>
                            <a:pathLst>
                              <a:path w="19685">
                                <a:moveTo>
                                  <a:pt x="0" y="0"/>
                                </a:moveTo>
                                <a:lnTo>
                                  <a:pt x="19392" y="0"/>
                                </a:lnTo>
                              </a:path>
                            </a:pathLst>
                          </a:custGeom>
                          <a:ln w="8813">
                            <a:solidFill>
                              <a:srgbClr val="000000"/>
                            </a:solidFill>
                            <a:prstDash val="solid"/>
                          </a:ln>
                        </wps:spPr>
                        <wps:bodyPr wrap="square" lIns="0" tIns="0" rIns="0" bIns="0" rtlCol="0">
                          <a:prstTxWarp prst="textNoShape">
                            <a:avLst/>
                          </a:prstTxWarp>
                          <a:noAutofit/>
                        </wps:bodyPr>
                      </wps:wsp>
                      <wps:wsp>
                        <wps:cNvPr id="2155" name="Graphic 2155"/>
                        <wps:cNvSpPr/>
                        <wps:spPr>
                          <a:xfrm>
                            <a:off x="127863" y="505117"/>
                            <a:ext cx="19685" cy="1270"/>
                          </a:xfrm>
                          <a:custGeom>
                            <a:avLst/>
                            <a:gdLst/>
                            <a:ahLst/>
                            <a:cxnLst/>
                            <a:rect l="l" t="t" r="r" b="b"/>
                            <a:pathLst>
                              <a:path w="19685">
                                <a:moveTo>
                                  <a:pt x="0" y="0"/>
                                </a:moveTo>
                                <a:lnTo>
                                  <a:pt x="19392" y="0"/>
                                </a:lnTo>
                              </a:path>
                            </a:pathLst>
                          </a:custGeom>
                          <a:ln w="8813">
                            <a:solidFill>
                              <a:srgbClr val="000000"/>
                            </a:solidFill>
                            <a:prstDash val="solid"/>
                          </a:ln>
                        </wps:spPr>
                        <wps:bodyPr wrap="square" lIns="0" tIns="0" rIns="0" bIns="0" rtlCol="0">
                          <a:prstTxWarp prst="textNoShape">
                            <a:avLst/>
                          </a:prstTxWarp>
                          <a:noAutofit/>
                        </wps:bodyPr>
                      </wps:wsp>
                      <wps:wsp>
                        <wps:cNvPr id="2156" name="Graphic 2156"/>
                        <wps:cNvSpPr/>
                        <wps:spPr>
                          <a:xfrm>
                            <a:off x="127863" y="437235"/>
                            <a:ext cx="19685" cy="1270"/>
                          </a:xfrm>
                          <a:custGeom>
                            <a:avLst/>
                            <a:gdLst/>
                            <a:ahLst/>
                            <a:cxnLst/>
                            <a:rect l="l" t="t" r="r" b="b"/>
                            <a:pathLst>
                              <a:path w="19685">
                                <a:moveTo>
                                  <a:pt x="0" y="0"/>
                                </a:moveTo>
                                <a:lnTo>
                                  <a:pt x="19392" y="0"/>
                                </a:lnTo>
                              </a:path>
                            </a:pathLst>
                          </a:custGeom>
                          <a:ln w="8813">
                            <a:solidFill>
                              <a:srgbClr val="000000"/>
                            </a:solidFill>
                            <a:prstDash val="solid"/>
                          </a:ln>
                        </wps:spPr>
                        <wps:bodyPr wrap="square" lIns="0" tIns="0" rIns="0" bIns="0" rtlCol="0">
                          <a:prstTxWarp prst="textNoShape">
                            <a:avLst/>
                          </a:prstTxWarp>
                          <a:noAutofit/>
                        </wps:bodyPr>
                      </wps:wsp>
                      <wps:wsp>
                        <wps:cNvPr id="2157" name="Graphic 2157"/>
                        <wps:cNvSpPr/>
                        <wps:spPr>
                          <a:xfrm>
                            <a:off x="127863" y="370243"/>
                            <a:ext cx="19685" cy="1270"/>
                          </a:xfrm>
                          <a:custGeom>
                            <a:avLst/>
                            <a:gdLst/>
                            <a:ahLst/>
                            <a:cxnLst/>
                            <a:rect l="l" t="t" r="r" b="b"/>
                            <a:pathLst>
                              <a:path w="19685">
                                <a:moveTo>
                                  <a:pt x="0" y="0"/>
                                </a:moveTo>
                                <a:lnTo>
                                  <a:pt x="19392" y="0"/>
                                </a:lnTo>
                              </a:path>
                            </a:pathLst>
                          </a:custGeom>
                          <a:ln w="8813">
                            <a:solidFill>
                              <a:srgbClr val="000000"/>
                            </a:solidFill>
                            <a:prstDash val="solid"/>
                          </a:ln>
                        </wps:spPr>
                        <wps:bodyPr wrap="square" lIns="0" tIns="0" rIns="0" bIns="0" rtlCol="0">
                          <a:prstTxWarp prst="textNoShape">
                            <a:avLst/>
                          </a:prstTxWarp>
                          <a:noAutofit/>
                        </wps:bodyPr>
                      </wps:wsp>
                      <wps:wsp>
                        <wps:cNvPr id="2158" name="Graphic 2158"/>
                        <wps:cNvSpPr/>
                        <wps:spPr>
                          <a:xfrm>
                            <a:off x="127863" y="302361"/>
                            <a:ext cx="19685" cy="1270"/>
                          </a:xfrm>
                          <a:custGeom>
                            <a:avLst/>
                            <a:gdLst/>
                            <a:ahLst/>
                            <a:cxnLst/>
                            <a:rect l="l" t="t" r="r" b="b"/>
                            <a:pathLst>
                              <a:path w="19685">
                                <a:moveTo>
                                  <a:pt x="0" y="0"/>
                                </a:moveTo>
                                <a:lnTo>
                                  <a:pt x="19392" y="0"/>
                                </a:lnTo>
                              </a:path>
                            </a:pathLst>
                          </a:custGeom>
                          <a:ln w="8813">
                            <a:solidFill>
                              <a:srgbClr val="000000"/>
                            </a:solidFill>
                            <a:prstDash val="solid"/>
                          </a:ln>
                        </wps:spPr>
                        <wps:bodyPr wrap="square" lIns="0" tIns="0" rIns="0" bIns="0" rtlCol="0">
                          <a:prstTxWarp prst="textNoShape">
                            <a:avLst/>
                          </a:prstTxWarp>
                          <a:noAutofit/>
                        </wps:bodyPr>
                      </wps:wsp>
                      <wps:wsp>
                        <wps:cNvPr id="2159" name="Graphic 2159"/>
                        <wps:cNvSpPr/>
                        <wps:spPr>
                          <a:xfrm>
                            <a:off x="127863" y="235369"/>
                            <a:ext cx="19685" cy="1270"/>
                          </a:xfrm>
                          <a:custGeom>
                            <a:avLst/>
                            <a:gdLst/>
                            <a:ahLst/>
                            <a:cxnLst/>
                            <a:rect l="l" t="t" r="r" b="b"/>
                            <a:pathLst>
                              <a:path w="19685">
                                <a:moveTo>
                                  <a:pt x="0" y="0"/>
                                </a:moveTo>
                                <a:lnTo>
                                  <a:pt x="19392" y="0"/>
                                </a:lnTo>
                              </a:path>
                            </a:pathLst>
                          </a:custGeom>
                          <a:ln w="8813">
                            <a:solidFill>
                              <a:srgbClr val="000000"/>
                            </a:solidFill>
                            <a:prstDash val="solid"/>
                          </a:ln>
                        </wps:spPr>
                        <wps:bodyPr wrap="square" lIns="0" tIns="0" rIns="0" bIns="0" rtlCol="0">
                          <a:prstTxWarp prst="textNoShape">
                            <a:avLst/>
                          </a:prstTxWarp>
                          <a:noAutofit/>
                        </wps:bodyPr>
                      </wps:wsp>
                      <wps:wsp>
                        <wps:cNvPr id="2160" name="Graphic 2160"/>
                        <wps:cNvSpPr/>
                        <wps:spPr>
                          <a:xfrm>
                            <a:off x="127863" y="167487"/>
                            <a:ext cx="19685" cy="1270"/>
                          </a:xfrm>
                          <a:custGeom>
                            <a:avLst/>
                            <a:gdLst/>
                            <a:ahLst/>
                            <a:cxnLst/>
                            <a:rect l="l" t="t" r="r" b="b"/>
                            <a:pathLst>
                              <a:path w="19685">
                                <a:moveTo>
                                  <a:pt x="0" y="0"/>
                                </a:moveTo>
                                <a:lnTo>
                                  <a:pt x="19392" y="0"/>
                                </a:lnTo>
                              </a:path>
                            </a:pathLst>
                          </a:custGeom>
                          <a:ln w="8813">
                            <a:solidFill>
                              <a:srgbClr val="000000"/>
                            </a:solidFill>
                            <a:prstDash val="solid"/>
                          </a:ln>
                        </wps:spPr>
                        <wps:bodyPr wrap="square" lIns="0" tIns="0" rIns="0" bIns="0" rtlCol="0">
                          <a:prstTxWarp prst="textNoShape">
                            <a:avLst/>
                          </a:prstTxWarp>
                          <a:noAutofit/>
                        </wps:bodyPr>
                      </wps:wsp>
                      <wps:wsp>
                        <wps:cNvPr id="2161" name="Graphic 2161"/>
                        <wps:cNvSpPr/>
                        <wps:spPr>
                          <a:xfrm>
                            <a:off x="127863" y="100495"/>
                            <a:ext cx="19685" cy="1270"/>
                          </a:xfrm>
                          <a:custGeom>
                            <a:avLst/>
                            <a:gdLst/>
                            <a:ahLst/>
                            <a:cxnLst/>
                            <a:rect l="l" t="t" r="r" b="b"/>
                            <a:pathLst>
                              <a:path w="19685">
                                <a:moveTo>
                                  <a:pt x="0" y="0"/>
                                </a:moveTo>
                                <a:lnTo>
                                  <a:pt x="19392" y="0"/>
                                </a:lnTo>
                              </a:path>
                            </a:pathLst>
                          </a:custGeom>
                          <a:ln w="8813">
                            <a:solidFill>
                              <a:srgbClr val="000000"/>
                            </a:solidFill>
                            <a:prstDash val="solid"/>
                          </a:ln>
                        </wps:spPr>
                        <wps:bodyPr wrap="square" lIns="0" tIns="0" rIns="0" bIns="0" rtlCol="0">
                          <a:prstTxWarp prst="textNoShape">
                            <a:avLst/>
                          </a:prstTxWarp>
                          <a:noAutofit/>
                        </wps:bodyPr>
                      </wps:wsp>
                      <wps:wsp>
                        <wps:cNvPr id="2162" name="Graphic 2162"/>
                        <wps:cNvSpPr/>
                        <wps:spPr>
                          <a:xfrm>
                            <a:off x="121691" y="1786813"/>
                            <a:ext cx="26034" cy="1270"/>
                          </a:xfrm>
                          <a:custGeom>
                            <a:avLst/>
                            <a:gdLst/>
                            <a:ahLst/>
                            <a:cxnLst/>
                            <a:rect l="l" t="t" r="r" b="b"/>
                            <a:pathLst>
                              <a:path w="26034">
                                <a:moveTo>
                                  <a:pt x="0" y="0"/>
                                </a:moveTo>
                                <a:lnTo>
                                  <a:pt x="25552" y="0"/>
                                </a:lnTo>
                              </a:path>
                            </a:pathLst>
                          </a:custGeom>
                          <a:ln w="8813">
                            <a:solidFill>
                              <a:srgbClr val="000000"/>
                            </a:solidFill>
                            <a:prstDash val="solid"/>
                          </a:ln>
                        </wps:spPr>
                        <wps:bodyPr wrap="square" lIns="0" tIns="0" rIns="0" bIns="0" rtlCol="0">
                          <a:prstTxWarp prst="textNoShape">
                            <a:avLst/>
                          </a:prstTxWarp>
                          <a:noAutofit/>
                        </wps:bodyPr>
                      </wps:wsp>
                      <wps:wsp>
                        <wps:cNvPr id="2163" name="Graphic 2163"/>
                        <wps:cNvSpPr/>
                        <wps:spPr>
                          <a:xfrm>
                            <a:off x="121691" y="1449197"/>
                            <a:ext cx="26034" cy="1270"/>
                          </a:xfrm>
                          <a:custGeom>
                            <a:avLst/>
                            <a:gdLst/>
                            <a:ahLst/>
                            <a:cxnLst/>
                            <a:rect l="l" t="t" r="r" b="b"/>
                            <a:pathLst>
                              <a:path w="26034">
                                <a:moveTo>
                                  <a:pt x="0" y="0"/>
                                </a:moveTo>
                                <a:lnTo>
                                  <a:pt x="25552" y="0"/>
                                </a:lnTo>
                              </a:path>
                            </a:pathLst>
                          </a:custGeom>
                          <a:ln w="8813">
                            <a:solidFill>
                              <a:srgbClr val="000000"/>
                            </a:solidFill>
                            <a:prstDash val="solid"/>
                          </a:ln>
                        </wps:spPr>
                        <wps:bodyPr wrap="square" lIns="0" tIns="0" rIns="0" bIns="0" rtlCol="0">
                          <a:prstTxWarp prst="textNoShape">
                            <a:avLst/>
                          </a:prstTxWarp>
                          <a:noAutofit/>
                        </wps:bodyPr>
                      </wps:wsp>
                      <wps:wsp>
                        <wps:cNvPr id="2164" name="Graphic 2164"/>
                        <wps:cNvSpPr/>
                        <wps:spPr>
                          <a:xfrm>
                            <a:off x="121691" y="1112469"/>
                            <a:ext cx="26034" cy="1270"/>
                          </a:xfrm>
                          <a:custGeom>
                            <a:avLst/>
                            <a:gdLst/>
                            <a:ahLst/>
                            <a:cxnLst/>
                            <a:rect l="l" t="t" r="r" b="b"/>
                            <a:pathLst>
                              <a:path w="26034">
                                <a:moveTo>
                                  <a:pt x="0" y="0"/>
                                </a:moveTo>
                                <a:lnTo>
                                  <a:pt x="25552" y="0"/>
                                </a:lnTo>
                              </a:path>
                            </a:pathLst>
                          </a:custGeom>
                          <a:ln w="8813">
                            <a:solidFill>
                              <a:srgbClr val="000000"/>
                            </a:solidFill>
                            <a:prstDash val="solid"/>
                          </a:ln>
                        </wps:spPr>
                        <wps:bodyPr wrap="square" lIns="0" tIns="0" rIns="0" bIns="0" rtlCol="0">
                          <a:prstTxWarp prst="textNoShape">
                            <a:avLst/>
                          </a:prstTxWarp>
                          <a:noAutofit/>
                        </wps:bodyPr>
                      </wps:wsp>
                      <wps:wsp>
                        <wps:cNvPr id="2165" name="Graphic 2165"/>
                        <wps:cNvSpPr/>
                        <wps:spPr>
                          <a:xfrm>
                            <a:off x="121691" y="774852"/>
                            <a:ext cx="26034" cy="1270"/>
                          </a:xfrm>
                          <a:custGeom>
                            <a:avLst/>
                            <a:gdLst/>
                            <a:ahLst/>
                            <a:cxnLst/>
                            <a:rect l="l" t="t" r="r" b="b"/>
                            <a:pathLst>
                              <a:path w="26034">
                                <a:moveTo>
                                  <a:pt x="0" y="0"/>
                                </a:moveTo>
                                <a:lnTo>
                                  <a:pt x="25552" y="0"/>
                                </a:lnTo>
                              </a:path>
                            </a:pathLst>
                          </a:custGeom>
                          <a:ln w="8813">
                            <a:solidFill>
                              <a:srgbClr val="000000"/>
                            </a:solidFill>
                            <a:prstDash val="solid"/>
                          </a:ln>
                        </wps:spPr>
                        <wps:bodyPr wrap="square" lIns="0" tIns="0" rIns="0" bIns="0" rtlCol="0">
                          <a:prstTxWarp prst="textNoShape">
                            <a:avLst/>
                          </a:prstTxWarp>
                          <a:noAutofit/>
                        </wps:bodyPr>
                      </wps:wsp>
                      <wps:wsp>
                        <wps:cNvPr id="2166" name="Graphic 2166"/>
                        <wps:cNvSpPr/>
                        <wps:spPr>
                          <a:xfrm>
                            <a:off x="121691" y="437235"/>
                            <a:ext cx="26034" cy="1270"/>
                          </a:xfrm>
                          <a:custGeom>
                            <a:avLst/>
                            <a:gdLst/>
                            <a:ahLst/>
                            <a:cxnLst/>
                            <a:rect l="l" t="t" r="r" b="b"/>
                            <a:pathLst>
                              <a:path w="26034">
                                <a:moveTo>
                                  <a:pt x="0" y="0"/>
                                </a:moveTo>
                                <a:lnTo>
                                  <a:pt x="25552" y="0"/>
                                </a:lnTo>
                              </a:path>
                            </a:pathLst>
                          </a:custGeom>
                          <a:ln w="8813">
                            <a:solidFill>
                              <a:srgbClr val="000000"/>
                            </a:solidFill>
                            <a:prstDash val="solid"/>
                          </a:ln>
                        </wps:spPr>
                        <wps:bodyPr wrap="square" lIns="0" tIns="0" rIns="0" bIns="0" rtlCol="0">
                          <a:prstTxWarp prst="textNoShape">
                            <a:avLst/>
                          </a:prstTxWarp>
                          <a:noAutofit/>
                        </wps:bodyPr>
                      </wps:wsp>
                      <wps:wsp>
                        <wps:cNvPr id="2167" name="Graphic 2167"/>
                        <wps:cNvSpPr/>
                        <wps:spPr>
                          <a:xfrm>
                            <a:off x="121691" y="100495"/>
                            <a:ext cx="26034" cy="1270"/>
                          </a:xfrm>
                          <a:custGeom>
                            <a:avLst/>
                            <a:gdLst/>
                            <a:ahLst/>
                            <a:cxnLst/>
                            <a:rect l="l" t="t" r="r" b="b"/>
                            <a:pathLst>
                              <a:path w="26034">
                                <a:moveTo>
                                  <a:pt x="0" y="0"/>
                                </a:moveTo>
                                <a:lnTo>
                                  <a:pt x="25552" y="0"/>
                                </a:lnTo>
                              </a:path>
                            </a:pathLst>
                          </a:custGeom>
                          <a:ln w="8813">
                            <a:solidFill>
                              <a:srgbClr val="000000"/>
                            </a:solidFill>
                            <a:prstDash val="solid"/>
                          </a:ln>
                        </wps:spPr>
                        <wps:bodyPr wrap="square" lIns="0" tIns="0" rIns="0" bIns="0" rtlCol="0">
                          <a:prstTxWarp prst="textNoShape">
                            <a:avLst/>
                          </a:prstTxWarp>
                          <a:noAutofit/>
                        </wps:bodyPr>
                      </wps:wsp>
                      <wps:wsp>
                        <wps:cNvPr id="2168" name="Graphic 2168"/>
                        <wps:cNvSpPr/>
                        <wps:spPr>
                          <a:xfrm>
                            <a:off x="147243" y="1786813"/>
                            <a:ext cx="2446655" cy="19050"/>
                          </a:xfrm>
                          <a:custGeom>
                            <a:avLst/>
                            <a:gdLst/>
                            <a:ahLst/>
                            <a:cxnLst/>
                            <a:rect l="l" t="t" r="r" b="b"/>
                            <a:pathLst>
                              <a:path w="2446655" h="19050">
                                <a:moveTo>
                                  <a:pt x="0" y="0"/>
                                </a:moveTo>
                                <a:lnTo>
                                  <a:pt x="2446210" y="0"/>
                                </a:lnTo>
                              </a:path>
                              <a:path w="2446655" h="19050">
                                <a:moveTo>
                                  <a:pt x="0" y="0"/>
                                </a:moveTo>
                                <a:lnTo>
                                  <a:pt x="0" y="18516"/>
                                </a:lnTo>
                              </a:path>
                            </a:pathLst>
                          </a:custGeom>
                          <a:ln w="8813">
                            <a:solidFill>
                              <a:srgbClr val="000000"/>
                            </a:solidFill>
                            <a:prstDash val="solid"/>
                          </a:ln>
                        </wps:spPr>
                        <wps:bodyPr wrap="square" lIns="0" tIns="0" rIns="0" bIns="0" rtlCol="0">
                          <a:prstTxWarp prst="textNoShape">
                            <a:avLst/>
                          </a:prstTxWarp>
                          <a:noAutofit/>
                        </wps:bodyPr>
                      </wps:wsp>
                      <wps:wsp>
                        <wps:cNvPr id="2169" name="Graphic 2169"/>
                        <wps:cNvSpPr/>
                        <wps:spPr>
                          <a:xfrm>
                            <a:off x="245097" y="1786813"/>
                            <a:ext cx="1270" cy="19050"/>
                          </a:xfrm>
                          <a:custGeom>
                            <a:avLst/>
                            <a:gdLst/>
                            <a:ahLst/>
                            <a:cxnLst/>
                            <a:rect l="l" t="t" r="r" b="b"/>
                            <a:pathLst>
                              <a:path h="19050">
                                <a:moveTo>
                                  <a:pt x="0" y="0"/>
                                </a:moveTo>
                                <a:lnTo>
                                  <a:pt x="0" y="18516"/>
                                </a:lnTo>
                              </a:path>
                            </a:pathLst>
                          </a:custGeom>
                          <a:ln w="8813">
                            <a:solidFill>
                              <a:srgbClr val="000000"/>
                            </a:solidFill>
                            <a:prstDash val="solid"/>
                          </a:ln>
                        </wps:spPr>
                        <wps:bodyPr wrap="square" lIns="0" tIns="0" rIns="0" bIns="0" rtlCol="0">
                          <a:prstTxWarp prst="textNoShape">
                            <a:avLst/>
                          </a:prstTxWarp>
                          <a:noAutofit/>
                        </wps:bodyPr>
                      </wps:wsp>
                      <wps:wsp>
                        <wps:cNvPr id="2170" name="Graphic 2170"/>
                        <wps:cNvSpPr/>
                        <wps:spPr>
                          <a:xfrm>
                            <a:off x="342950" y="1786813"/>
                            <a:ext cx="1270" cy="19050"/>
                          </a:xfrm>
                          <a:custGeom>
                            <a:avLst/>
                            <a:gdLst/>
                            <a:ahLst/>
                            <a:cxnLst/>
                            <a:rect l="l" t="t" r="r" b="b"/>
                            <a:pathLst>
                              <a:path h="19050">
                                <a:moveTo>
                                  <a:pt x="0" y="0"/>
                                </a:moveTo>
                                <a:lnTo>
                                  <a:pt x="0" y="18516"/>
                                </a:lnTo>
                              </a:path>
                            </a:pathLst>
                          </a:custGeom>
                          <a:ln w="8813">
                            <a:solidFill>
                              <a:srgbClr val="000000"/>
                            </a:solidFill>
                            <a:prstDash val="solid"/>
                          </a:ln>
                        </wps:spPr>
                        <wps:bodyPr wrap="square" lIns="0" tIns="0" rIns="0" bIns="0" rtlCol="0">
                          <a:prstTxWarp prst="textNoShape">
                            <a:avLst/>
                          </a:prstTxWarp>
                          <a:noAutofit/>
                        </wps:bodyPr>
                      </wps:wsp>
                      <wps:wsp>
                        <wps:cNvPr id="2171" name="Graphic 2171"/>
                        <wps:cNvSpPr/>
                        <wps:spPr>
                          <a:xfrm>
                            <a:off x="440804" y="1786813"/>
                            <a:ext cx="1270" cy="19050"/>
                          </a:xfrm>
                          <a:custGeom>
                            <a:avLst/>
                            <a:gdLst/>
                            <a:ahLst/>
                            <a:cxnLst/>
                            <a:rect l="l" t="t" r="r" b="b"/>
                            <a:pathLst>
                              <a:path h="19050">
                                <a:moveTo>
                                  <a:pt x="0" y="0"/>
                                </a:moveTo>
                                <a:lnTo>
                                  <a:pt x="0" y="18516"/>
                                </a:lnTo>
                              </a:path>
                            </a:pathLst>
                          </a:custGeom>
                          <a:ln w="8813">
                            <a:solidFill>
                              <a:srgbClr val="000000"/>
                            </a:solidFill>
                            <a:prstDash val="solid"/>
                          </a:ln>
                        </wps:spPr>
                        <wps:bodyPr wrap="square" lIns="0" tIns="0" rIns="0" bIns="0" rtlCol="0">
                          <a:prstTxWarp prst="textNoShape">
                            <a:avLst/>
                          </a:prstTxWarp>
                          <a:noAutofit/>
                        </wps:bodyPr>
                      </wps:wsp>
                      <wps:wsp>
                        <wps:cNvPr id="2172" name="Graphic 2172"/>
                        <wps:cNvSpPr/>
                        <wps:spPr>
                          <a:xfrm>
                            <a:off x="538657" y="1786813"/>
                            <a:ext cx="1270" cy="19050"/>
                          </a:xfrm>
                          <a:custGeom>
                            <a:avLst/>
                            <a:gdLst/>
                            <a:ahLst/>
                            <a:cxnLst/>
                            <a:rect l="l" t="t" r="r" b="b"/>
                            <a:pathLst>
                              <a:path h="19050">
                                <a:moveTo>
                                  <a:pt x="0" y="0"/>
                                </a:moveTo>
                                <a:lnTo>
                                  <a:pt x="0" y="18516"/>
                                </a:lnTo>
                              </a:path>
                            </a:pathLst>
                          </a:custGeom>
                          <a:ln w="8813">
                            <a:solidFill>
                              <a:srgbClr val="000000"/>
                            </a:solidFill>
                            <a:prstDash val="solid"/>
                          </a:ln>
                        </wps:spPr>
                        <wps:bodyPr wrap="square" lIns="0" tIns="0" rIns="0" bIns="0" rtlCol="0">
                          <a:prstTxWarp prst="textNoShape">
                            <a:avLst/>
                          </a:prstTxWarp>
                          <a:noAutofit/>
                        </wps:bodyPr>
                      </wps:wsp>
                      <wps:wsp>
                        <wps:cNvPr id="2173" name="Graphic 2173"/>
                        <wps:cNvSpPr/>
                        <wps:spPr>
                          <a:xfrm>
                            <a:off x="636498" y="1786813"/>
                            <a:ext cx="1270" cy="19050"/>
                          </a:xfrm>
                          <a:custGeom>
                            <a:avLst/>
                            <a:gdLst/>
                            <a:ahLst/>
                            <a:cxnLst/>
                            <a:rect l="l" t="t" r="r" b="b"/>
                            <a:pathLst>
                              <a:path h="19050">
                                <a:moveTo>
                                  <a:pt x="0" y="0"/>
                                </a:moveTo>
                                <a:lnTo>
                                  <a:pt x="0" y="18516"/>
                                </a:lnTo>
                              </a:path>
                            </a:pathLst>
                          </a:custGeom>
                          <a:ln w="8813">
                            <a:solidFill>
                              <a:srgbClr val="000000"/>
                            </a:solidFill>
                            <a:prstDash val="solid"/>
                          </a:ln>
                        </wps:spPr>
                        <wps:bodyPr wrap="square" lIns="0" tIns="0" rIns="0" bIns="0" rtlCol="0">
                          <a:prstTxWarp prst="textNoShape">
                            <a:avLst/>
                          </a:prstTxWarp>
                          <a:noAutofit/>
                        </wps:bodyPr>
                      </wps:wsp>
                      <wps:wsp>
                        <wps:cNvPr id="2174" name="Graphic 2174"/>
                        <wps:cNvSpPr/>
                        <wps:spPr>
                          <a:xfrm>
                            <a:off x="734352" y="1786813"/>
                            <a:ext cx="1270" cy="19050"/>
                          </a:xfrm>
                          <a:custGeom>
                            <a:avLst/>
                            <a:gdLst/>
                            <a:ahLst/>
                            <a:cxnLst/>
                            <a:rect l="l" t="t" r="r" b="b"/>
                            <a:pathLst>
                              <a:path h="19050">
                                <a:moveTo>
                                  <a:pt x="0" y="0"/>
                                </a:moveTo>
                                <a:lnTo>
                                  <a:pt x="0" y="18516"/>
                                </a:lnTo>
                              </a:path>
                            </a:pathLst>
                          </a:custGeom>
                          <a:ln w="8813">
                            <a:solidFill>
                              <a:srgbClr val="000000"/>
                            </a:solidFill>
                            <a:prstDash val="solid"/>
                          </a:ln>
                        </wps:spPr>
                        <wps:bodyPr wrap="square" lIns="0" tIns="0" rIns="0" bIns="0" rtlCol="0">
                          <a:prstTxWarp prst="textNoShape">
                            <a:avLst/>
                          </a:prstTxWarp>
                          <a:noAutofit/>
                        </wps:bodyPr>
                      </wps:wsp>
                      <wps:wsp>
                        <wps:cNvPr id="2175" name="Graphic 2175"/>
                        <wps:cNvSpPr/>
                        <wps:spPr>
                          <a:xfrm>
                            <a:off x="832205" y="1786813"/>
                            <a:ext cx="1270" cy="19050"/>
                          </a:xfrm>
                          <a:custGeom>
                            <a:avLst/>
                            <a:gdLst/>
                            <a:ahLst/>
                            <a:cxnLst/>
                            <a:rect l="l" t="t" r="r" b="b"/>
                            <a:pathLst>
                              <a:path h="19050">
                                <a:moveTo>
                                  <a:pt x="0" y="0"/>
                                </a:moveTo>
                                <a:lnTo>
                                  <a:pt x="0" y="18516"/>
                                </a:lnTo>
                              </a:path>
                            </a:pathLst>
                          </a:custGeom>
                          <a:ln w="8813">
                            <a:solidFill>
                              <a:srgbClr val="000000"/>
                            </a:solidFill>
                            <a:prstDash val="solid"/>
                          </a:ln>
                        </wps:spPr>
                        <wps:bodyPr wrap="square" lIns="0" tIns="0" rIns="0" bIns="0" rtlCol="0">
                          <a:prstTxWarp prst="textNoShape">
                            <a:avLst/>
                          </a:prstTxWarp>
                          <a:noAutofit/>
                        </wps:bodyPr>
                      </wps:wsp>
                      <wps:wsp>
                        <wps:cNvPr id="2176" name="Graphic 2176"/>
                        <wps:cNvSpPr/>
                        <wps:spPr>
                          <a:xfrm>
                            <a:off x="930059" y="1786813"/>
                            <a:ext cx="1270" cy="19050"/>
                          </a:xfrm>
                          <a:custGeom>
                            <a:avLst/>
                            <a:gdLst/>
                            <a:ahLst/>
                            <a:cxnLst/>
                            <a:rect l="l" t="t" r="r" b="b"/>
                            <a:pathLst>
                              <a:path h="19050">
                                <a:moveTo>
                                  <a:pt x="0" y="0"/>
                                </a:moveTo>
                                <a:lnTo>
                                  <a:pt x="0" y="18516"/>
                                </a:lnTo>
                              </a:path>
                            </a:pathLst>
                          </a:custGeom>
                          <a:ln w="8813">
                            <a:solidFill>
                              <a:srgbClr val="000000"/>
                            </a:solidFill>
                            <a:prstDash val="solid"/>
                          </a:ln>
                        </wps:spPr>
                        <wps:bodyPr wrap="square" lIns="0" tIns="0" rIns="0" bIns="0" rtlCol="0">
                          <a:prstTxWarp prst="textNoShape">
                            <a:avLst/>
                          </a:prstTxWarp>
                          <a:noAutofit/>
                        </wps:bodyPr>
                      </wps:wsp>
                      <wps:wsp>
                        <wps:cNvPr id="2177" name="Graphic 2177"/>
                        <wps:cNvSpPr/>
                        <wps:spPr>
                          <a:xfrm>
                            <a:off x="1027899" y="1786813"/>
                            <a:ext cx="1270" cy="19050"/>
                          </a:xfrm>
                          <a:custGeom>
                            <a:avLst/>
                            <a:gdLst/>
                            <a:ahLst/>
                            <a:cxnLst/>
                            <a:rect l="l" t="t" r="r" b="b"/>
                            <a:pathLst>
                              <a:path h="19050">
                                <a:moveTo>
                                  <a:pt x="0" y="0"/>
                                </a:moveTo>
                                <a:lnTo>
                                  <a:pt x="0" y="18516"/>
                                </a:lnTo>
                              </a:path>
                            </a:pathLst>
                          </a:custGeom>
                          <a:ln w="8813">
                            <a:solidFill>
                              <a:srgbClr val="000000"/>
                            </a:solidFill>
                            <a:prstDash val="solid"/>
                          </a:ln>
                        </wps:spPr>
                        <wps:bodyPr wrap="square" lIns="0" tIns="0" rIns="0" bIns="0" rtlCol="0">
                          <a:prstTxWarp prst="textNoShape">
                            <a:avLst/>
                          </a:prstTxWarp>
                          <a:noAutofit/>
                        </wps:bodyPr>
                      </wps:wsp>
                      <wps:wsp>
                        <wps:cNvPr id="2178" name="Graphic 2178"/>
                        <wps:cNvSpPr/>
                        <wps:spPr>
                          <a:xfrm>
                            <a:off x="1125740" y="1786813"/>
                            <a:ext cx="1270" cy="19050"/>
                          </a:xfrm>
                          <a:custGeom>
                            <a:avLst/>
                            <a:gdLst/>
                            <a:ahLst/>
                            <a:cxnLst/>
                            <a:rect l="l" t="t" r="r" b="b"/>
                            <a:pathLst>
                              <a:path h="19050">
                                <a:moveTo>
                                  <a:pt x="0" y="0"/>
                                </a:moveTo>
                                <a:lnTo>
                                  <a:pt x="0" y="18516"/>
                                </a:lnTo>
                              </a:path>
                            </a:pathLst>
                          </a:custGeom>
                          <a:ln w="8813">
                            <a:solidFill>
                              <a:srgbClr val="000000"/>
                            </a:solidFill>
                            <a:prstDash val="solid"/>
                          </a:ln>
                        </wps:spPr>
                        <wps:bodyPr wrap="square" lIns="0" tIns="0" rIns="0" bIns="0" rtlCol="0">
                          <a:prstTxWarp prst="textNoShape">
                            <a:avLst/>
                          </a:prstTxWarp>
                          <a:noAutofit/>
                        </wps:bodyPr>
                      </wps:wsp>
                      <wps:wsp>
                        <wps:cNvPr id="2179" name="Graphic 2179"/>
                        <wps:cNvSpPr/>
                        <wps:spPr>
                          <a:xfrm>
                            <a:off x="1223594" y="1786813"/>
                            <a:ext cx="1270" cy="19050"/>
                          </a:xfrm>
                          <a:custGeom>
                            <a:avLst/>
                            <a:gdLst/>
                            <a:ahLst/>
                            <a:cxnLst/>
                            <a:rect l="l" t="t" r="r" b="b"/>
                            <a:pathLst>
                              <a:path h="19050">
                                <a:moveTo>
                                  <a:pt x="0" y="0"/>
                                </a:moveTo>
                                <a:lnTo>
                                  <a:pt x="0" y="18516"/>
                                </a:lnTo>
                              </a:path>
                            </a:pathLst>
                          </a:custGeom>
                          <a:ln w="8813">
                            <a:solidFill>
                              <a:srgbClr val="000000"/>
                            </a:solidFill>
                            <a:prstDash val="solid"/>
                          </a:ln>
                        </wps:spPr>
                        <wps:bodyPr wrap="square" lIns="0" tIns="0" rIns="0" bIns="0" rtlCol="0">
                          <a:prstTxWarp prst="textNoShape">
                            <a:avLst/>
                          </a:prstTxWarp>
                          <a:noAutofit/>
                        </wps:bodyPr>
                      </wps:wsp>
                      <wps:wsp>
                        <wps:cNvPr id="2180" name="Graphic 2180"/>
                        <wps:cNvSpPr/>
                        <wps:spPr>
                          <a:xfrm>
                            <a:off x="1321447" y="1786813"/>
                            <a:ext cx="1270" cy="19050"/>
                          </a:xfrm>
                          <a:custGeom>
                            <a:avLst/>
                            <a:gdLst/>
                            <a:ahLst/>
                            <a:cxnLst/>
                            <a:rect l="l" t="t" r="r" b="b"/>
                            <a:pathLst>
                              <a:path h="19050">
                                <a:moveTo>
                                  <a:pt x="0" y="0"/>
                                </a:moveTo>
                                <a:lnTo>
                                  <a:pt x="0" y="18516"/>
                                </a:lnTo>
                              </a:path>
                            </a:pathLst>
                          </a:custGeom>
                          <a:ln w="8813">
                            <a:solidFill>
                              <a:srgbClr val="000000"/>
                            </a:solidFill>
                            <a:prstDash val="solid"/>
                          </a:ln>
                        </wps:spPr>
                        <wps:bodyPr wrap="square" lIns="0" tIns="0" rIns="0" bIns="0" rtlCol="0">
                          <a:prstTxWarp prst="textNoShape">
                            <a:avLst/>
                          </a:prstTxWarp>
                          <a:noAutofit/>
                        </wps:bodyPr>
                      </wps:wsp>
                      <wps:wsp>
                        <wps:cNvPr id="2181" name="Graphic 2181"/>
                        <wps:cNvSpPr/>
                        <wps:spPr>
                          <a:xfrm>
                            <a:off x="1419288" y="1786813"/>
                            <a:ext cx="1270" cy="19050"/>
                          </a:xfrm>
                          <a:custGeom>
                            <a:avLst/>
                            <a:gdLst/>
                            <a:ahLst/>
                            <a:cxnLst/>
                            <a:rect l="l" t="t" r="r" b="b"/>
                            <a:pathLst>
                              <a:path h="19050">
                                <a:moveTo>
                                  <a:pt x="0" y="0"/>
                                </a:moveTo>
                                <a:lnTo>
                                  <a:pt x="0" y="18516"/>
                                </a:lnTo>
                              </a:path>
                            </a:pathLst>
                          </a:custGeom>
                          <a:ln w="8813">
                            <a:solidFill>
                              <a:srgbClr val="000000"/>
                            </a:solidFill>
                            <a:prstDash val="solid"/>
                          </a:ln>
                        </wps:spPr>
                        <wps:bodyPr wrap="square" lIns="0" tIns="0" rIns="0" bIns="0" rtlCol="0">
                          <a:prstTxWarp prst="textNoShape">
                            <a:avLst/>
                          </a:prstTxWarp>
                          <a:noAutofit/>
                        </wps:bodyPr>
                      </wps:wsp>
                      <wps:wsp>
                        <wps:cNvPr id="2182" name="Graphic 2182"/>
                        <wps:cNvSpPr/>
                        <wps:spPr>
                          <a:xfrm>
                            <a:off x="1517141" y="1786813"/>
                            <a:ext cx="1270" cy="19050"/>
                          </a:xfrm>
                          <a:custGeom>
                            <a:avLst/>
                            <a:gdLst/>
                            <a:ahLst/>
                            <a:cxnLst/>
                            <a:rect l="l" t="t" r="r" b="b"/>
                            <a:pathLst>
                              <a:path h="19050">
                                <a:moveTo>
                                  <a:pt x="0" y="0"/>
                                </a:moveTo>
                                <a:lnTo>
                                  <a:pt x="0" y="18516"/>
                                </a:lnTo>
                              </a:path>
                            </a:pathLst>
                          </a:custGeom>
                          <a:ln w="8813">
                            <a:solidFill>
                              <a:srgbClr val="000000"/>
                            </a:solidFill>
                            <a:prstDash val="solid"/>
                          </a:ln>
                        </wps:spPr>
                        <wps:bodyPr wrap="square" lIns="0" tIns="0" rIns="0" bIns="0" rtlCol="0">
                          <a:prstTxWarp prst="textNoShape">
                            <a:avLst/>
                          </a:prstTxWarp>
                          <a:noAutofit/>
                        </wps:bodyPr>
                      </wps:wsp>
                      <wps:wsp>
                        <wps:cNvPr id="2183" name="Graphic 2183"/>
                        <wps:cNvSpPr/>
                        <wps:spPr>
                          <a:xfrm>
                            <a:off x="1614995" y="1786813"/>
                            <a:ext cx="1270" cy="19050"/>
                          </a:xfrm>
                          <a:custGeom>
                            <a:avLst/>
                            <a:gdLst/>
                            <a:ahLst/>
                            <a:cxnLst/>
                            <a:rect l="l" t="t" r="r" b="b"/>
                            <a:pathLst>
                              <a:path h="19050">
                                <a:moveTo>
                                  <a:pt x="0" y="0"/>
                                </a:moveTo>
                                <a:lnTo>
                                  <a:pt x="0" y="18516"/>
                                </a:lnTo>
                              </a:path>
                            </a:pathLst>
                          </a:custGeom>
                          <a:ln w="8813">
                            <a:solidFill>
                              <a:srgbClr val="000000"/>
                            </a:solidFill>
                            <a:prstDash val="solid"/>
                          </a:ln>
                        </wps:spPr>
                        <wps:bodyPr wrap="square" lIns="0" tIns="0" rIns="0" bIns="0" rtlCol="0">
                          <a:prstTxWarp prst="textNoShape">
                            <a:avLst/>
                          </a:prstTxWarp>
                          <a:noAutofit/>
                        </wps:bodyPr>
                      </wps:wsp>
                      <wps:wsp>
                        <wps:cNvPr id="2184" name="Graphic 2184"/>
                        <wps:cNvSpPr/>
                        <wps:spPr>
                          <a:xfrm>
                            <a:off x="1712836" y="1786813"/>
                            <a:ext cx="1270" cy="19050"/>
                          </a:xfrm>
                          <a:custGeom>
                            <a:avLst/>
                            <a:gdLst/>
                            <a:ahLst/>
                            <a:cxnLst/>
                            <a:rect l="l" t="t" r="r" b="b"/>
                            <a:pathLst>
                              <a:path h="19050">
                                <a:moveTo>
                                  <a:pt x="0" y="0"/>
                                </a:moveTo>
                                <a:lnTo>
                                  <a:pt x="0" y="18516"/>
                                </a:lnTo>
                              </a:path>
                            </a:pathLst>
                          </a:custGeom>
                          <a:ln w="8813">
                            <a:solidFill>
                              <a:srgbClr val="000000"/>
                            </a:solidFill>
                            <a:prstDash val="solid"/>
                          </a:ln>
                        </wps:spPr>
                        <wps:bodyPr wrap="square" lIns="0" tIns="0" rIns="0" bIns="0" rtlCol="0">
                          <a:prstTxWarp prst="textNoShape">
                            <a:avLst/>
                          </a:prstTxWarp>
                          <a:noAutofit/>
                        </wps:bodyPr>
                      </wps:wsp>
                      <wps:wsp>
                        <wps:cNvPr id="2185" name="Graphic 2185"/>
                        <wps:cNvSpPr/>
                        <wps:spPr>
                          <a:xfrm>
                            <a:off x="1810689" y="1786813"/>
                            <a:ext cx="1270" cy="19050"/>
                          </a:xfrm>
                          <a:custGeom>
                            <a:avLst/>
                            <a:gdLst/>
                            <a:ahLst/>
                            <a:cxnLst/>
                            <a:rect l="l" t="t" r="r" b="b"/>
                            <a:pathLst>
                              <a:path h="19050">
                                <a:moveTo>
                                  <a:pt x="0" y="0"/>
                                </a:moveTo>
                                <a:lnTo>
                                  <a:pt x="0" y="18516"/>
                                </a:lnTo>
                              </a:path>
                            </a:pathLst>
                          </a:custGeom>
                          <a:ln w="8813">
                            <a:solidFill>
                              <a:srgbClr val="000000"/>
                            </a:solidFill>
                            <a:prstDash val="solid"/>
                          </a:ln>
                        </wps:spPr>
                        <wps:bodyPr wrap="square" lIns="0" tIns="0" rIns="0" bIns="0" rtlCol="0">
                          <a:prstTxWarp prst="textNoShape">
                            <a:avLst/>
                          </a:prstTxWarp>
                          <a:noAutofit/>
                        </wps:bodyPr>
                      </wps:wsp>
                      <wps:wsp>
                        <wps:cNvPr id="2186" name="Graphic 2186"/>
                        <wps:cNvSpPr/>
                        <wps:spPr>
                          <a:xfrm>
                            <a:off x="1908543" y="1786813"/>
                            <a:ext cx="1270" cy="19050"/>
                          </a:xfrm>
                          <a:custGeom>
                            <a:avLst/>
                            <a:gdLst/>
                            <a:ahLst/>
                            <a:cxnLst/>
                            <a:rect l="l" t="t" r="r" b="b"/>
                            <a:pathLst>
                              <a:path h="19050">
                                <a:moveTo>
                                  <a:pt x="0" y="0"/>
                                </a:moveTo>
                                <a:lnTo>
                                  <a:pt x="0" y="18516"/>
                                </a:lnTo>
                              </a:path>
                            </a:pathLst>
                          </a:custGeom>
                          <a:ln w="8813">
                            <a:solidFill>
                              <a:srgbClr val="000000"/>
                            </a:solidFill>
                            <a:prstDash val="solid"/>
                          </a:ln>
                        </wps:spPr>
                        <wps:bodyPr wrap="square" lIns="0" tIns="0" rIns="0" bIns="0" rtlCol="0">
                          <a:prstTxWarp prst="textNoShape">
                            <a:avLst/>
                          </a:prstTxWarp>
                          <a:noAutofit/>
                        </wps:bodyPr>
                      </wps:wsp>
                      <wps:wsp>
                        <wps:cNvPr id="2187" name="Graphic 2187"/>
                        <wps:cNvSpPr/>
                        <wps:spPr>
                          <a:xfrm>
                            <a:off x="2006384" y="1786813"/>
                            <a:ext cx="1270" cy="19050"/>
                          </a:xfrm>
                          <a:custGeom>
                            <a:avLst/>
                            <a:gdLst/>
                            <a:ahLst/>
                            <a:cxnLst/>
                            <a:rect l="l" t="t" r="r" b="b"/>
                            <a:pathLst>
                              <a:path h="19050">
                                <a:moveTo>
                                  <a:pt x="0" y="0"/>
                                </a:moveTo>
                                <a:lnTo>
                                  <a:pt x="0" y="18516"/>
                                </a:lnTo>
                              </a:path>
                            </a:pathLst>
                          </a:custGeom>
                          <a:ln w="8813">
                            <a:solidFill>
                              <a:srgbClr val="000000"/>
                            </a:solidFill>
                            <a:prstDash val="solid"/>
                          </a:ln>
                        </wps:spPr>
                        <wps:bodyPr wrap="square" lIns="0" tIns="0" rIns="0" bIns="0" rtlCol="0">
                          <a:prstTxWarp prst="textNoShape">
                            <a:avLst/>
                          </a:prstTxWarp>
                          <a:noAutofit/>
                        </wps:bodyPr>
                      </wps:wsp>
                      <wps:wsp>
                        <wps:cNvPr id="2188" name="Graphic 2188"/>
                        <wps:cNvSpPr/>
                        <wps:spPr>
                          <a:xfrm>
                            <a:off x="2104237" y="1786813"/>
                            <a:ext cx="1270" cy="19050"/>
                          </a:xfrm>
                          <a:custGeom>
                            <a:avLst/>
                            <a:gdLst/>
                            <a:ahLst/>
                            <a:cxnLst/>
                            <a:rect l="l" t="t" r="r" b="b"/>
                            <a:pathLst>
                              <a:path h="19050">
                                <a:moveTo>
                                  <a:pt x="0" y="0"/>
                                </a:moveTo>
                                <a:lnTo>
                                  <a:pt x="0" y="18516"/>
                                </a:lnTo>
                              </a:path>
                            </a:pathLst>
                          </a:custGeom>
                          <a:ln w="8813">
                            <a:solidFill>
                              <a:srgbClr val="000000"/>
                            </a:solidFill>
                            <a:prstDash val="solid"/>
                          </a:ln>
                        </wps:spPr>
                        <wps:bodyPr wrap="square" lIns="0" tIns="0" rIns="0" bIns="0" rtlCol="0">
                          <a:prstTxWarp prst="textNoShape">
                            <a:avLst/>
                          </a:prstTxWarp>
                          <a:noAutofit/>
                        </wps:bodyPr>
                      </wps:wsp>
                      <wps:wsp>
                        <wps:cNvPr id="2189" name="Graphic 2189"/>
                        <wps:cNvSpPr/>
                        <wps:spPr>
                          <a:xfrm>
                            <a:off x="2202078" y="1786813"/>
                            <a:ext cx="1270" cy="19050"/>
                          </a:xfrm>
                          <a:custGeom>
                            <a:avLst/>
                            <a:gdLst/>
                            <a:ahLst/>
                            <a:cxnLst/>
                            <a:rect l="l" t="t" r="r" b="b"/>
                            <a:pathLst>
                              <a:path h="19050">
                                <a:moveTo>
                                  <a:pt x="0" y="0"/>
                                </a:moveTo>
                                <a:lnTo>
                                  <a:pt x="0" y="18516"/>
                                </a:lnTo>
                              </a:path>
                            </a:pathLst>
                          </a:custGeom>
                          <a:ln w="8813">
                            <a:solidFill>
                              <a:srgbClr val="000000"/>
                            </a:solidFill>
                            <a:prstDash val="solid"/>
                          </a:ln>
                        </wps:spPr>
                        <wps:bodyPr wrap="square" lIns="0" tIns="0" rIns="0" bIns="0" rtlCol="0">
                          <a:prstTxWarp prst="textNoShape">
                            <a:avLst/>
                          </a:prstTxWarp>
                          <a:noAutofit/>
                        </wps:bodyPr>
                      </wps:wsp>
                      <wps:wsp>
                        <wps:cNvPr id="2190" name="Graphic 2190"/>
                        <wps:cNvSpPr/>
                        <wps:spPr>
                          <a:xfrm>
                            <a:off x="2299931" y="1786813"/>
                            <a:ext cx="1270" cy="19050"/>
                          </a:xfrm>
                          <a:custGeom>
                            <a:avLst/>
                            <a:gdLst/>
                            <a:ahLst/>
                            <a:cxnLst/>
                            <a:rect l="l" t="t" r="r" b="b"/>
                            <a:pathLst>
                              <a:path h="19050">
                                <a:moveTo>
                                  <a:pt x="0" y="0"/>
                                </a:moveTo>
                                <a:lnTo>
                                  <a:pt x="0" y="18516"/>
                                </a:lnTo>
                              </a:path>
                            </a:pathLst>
                          </a:custGeom>
                          <a:ln w="8813">
                            <a:solidFill>
                              <a:srgbClr val="000000"/>
                            </a:solidFill>
                            <a:prstDash val="solid"/>
                          </a:ln>
                        </wps:spPr>
                        <wps:bodyPr wrap="square" lIns="0" tIns="0" rIns="0" bIns="0" rtlCol="0">
                          <a:prstTxWarp prst="textNoShape">
                            <a:avLst/>
                          </a:prstTxWarp>
                          <a:noAutofit/>
                        </wps:bodyPr>
                      </wps:wsp>
                      <wps:wsp>
                        <wps:cNvPr id="2191" name="Graphic 2191"/>
                        <wps:cNvSpPr/>
                        <wps:spPr>
                          <a:xfrm>
                            <a:off x="2397772" y="1786813"/>
                            <a:ext cx="1270" cy="19050"/>
                          </a:xfrm>
                          <a:custGeom>
                            <a:avLst/>
                            <a:gdLst/>
                            <a:ahLst/>
                            <a:cxnLst/>
                            <a:rect l="l" t="t" r="r" b="b"/>
                            <a:pathLst>
                              <a:path h="19050">
                                <a:moveTo>
                                  <a:pt x="0" y="0"/>
                                </a:moveTo>
                                <a:lnTo>
                                  <a:pt x="0" y="18516"/>
                                </a:lnTo>
                              </a:path>
                            </a:pathLst>
                          </a:custGeom>
                          <a:ln w="8813">
                            <a:solidFill>
                              <a:srgbClr val="000000"/>
                            </a:solidFill>
                            <a:prstDash val="solid"/>
                          </a:ln>
                        </wps:spPr>
                        <wps:bodyPr wrap="square" lIns="0" tIns="0" rIns="0" bIns="0" rtlCol="0">
                          <a:prstTxWarp prst="textNoShape">
                            <a:avLst/>
                          </a:prstTxWarp>
                          <a:noAutofit/>
                        </wps:bodyPr>
                      </wps:wsp>
                      <wps:wsp>
                        <wps:cNvPr id="2192" name="Graphic 2192"/>
                        <wps:cNvSpPr/>
                        <wps:spPr>
                          <a:xfrm>
                            <a:off x="2495638" y="1786813"/>
                            <a:ext cx="1270" cy="19050"/>
                          </a:xfrm>
                          <a:custGeom>
                            <a:avLst/>
                            <a:gdLst/>
                            <a:ahLst/>
                            <a:cxnLst/>
                            <a:rect l="l" t="t" r="r" b="b"/>
                            <a:pathLst>
                              <a:path h="19050">
                                <a:moveTo>
                                  <a:pt x="0" y="0"/>
                                </a:moveTo>
                                <a:lnTo>
                                  <a:pt x="0" y="18516"/>
                                </a:lnTo>
                              </a:path>
                            </a:pathLst>
                          </a:custGeom>
                          <a:ln w="8813">
                            <a:solidFill>
                              <a:srgbClr val="000000"/>
                            </a:solidFill>
                            <a:prstDash val="solid"/>
                          </a:ln>
                        </wps:spPr>
                        <wps:bodyPr wrap="square" lIns="0" tIns="0" rIns="0" bIns="0" rtlCol="0">
                          <a:prstTxWarp prst="textNoShape">
                            <a:avLst/>
                          </a:prstTxWarp>
                          <a:noAutofit/>
                        </wps:bodyPr>
                      </wps:wsp>
                      <wps:wsp>
                        <wps:cNvPr id="2193" name="Graphic 2193"/>
                        <wps:cNvSpPr/>
                        <wps:spPr>
                          <a:xfrm>
                            <a:off x="2593479" y="1786813"/>
                            <a:ext cx="1270" cy="19050"/>
                          </a:xfrm>
                          <a:custGeom>
                            <a:avLst/>
                            <a:gdLst/>
                            <a:ahLst/>
                            <a:cxnLst/>
                            <a:rect l="l" t="t" r="r" b="b"/>
                            <a:pathLst>
                              <a:path h="19050">
                                <a:moveTo>
                                  <a:pt x="0" y="0"/>
                                </a:moveTo>
                                <a:lnTo>
                                  <a:pt x="0" y="18516"/>
                                </a:lnTo>
                              </a:path>
                            </a:pathLst>
                          </a:custGeom>
                          <a:ln w="8813">
                            <a:solidFill>
                              <a:srgbClr val="000000"/>
                            </a:solidFill>
                            <a:prstDash val="solid"/>
                          </a:ln>
                        </wps:spPr>
                        <wps:bodyPr wrap="square" lIns="0" tIns="0" rIns="0" bIns="0" rtlCol="0">
                          <a:prstTxWarp prst="textNoShape">
                            <a:avLst/>
                          </a:prstTxWarp>
                          <a:noAutofit/>
                        </wps:bodyPr>
                      </wps:wsp>
                      <wps:wsp>
                        <wps:cNvPr id="2194" name="Graphic 2194"/>
                        <wps:cNvSpPr/>
                        <wps:spPr>
                          <a:xfrm>
                            <a:off x="147281" y="1786813"/>
                            <a:ext cx="1270" cy="26034"/>
                          </a:xfrm>
                          <a:custGeom>
                            <a:avLst/>
                            <a:gdLst/>
                            <a:ahLst/>
                            <a:cxnLst/>
                            <a:rect l="l" t="t" r="r" b="b"/>
                            <a:pathLst>
                              <a:path h="26034">
                                <a:moveTo>
                                  <a:pt x="0" y="0"/>
                                </a:moveTo>
                                <a:lnTo>
                                  <a:pt x="0" y="25565"/>
                                </a:lnTo>
                              </a:path>
                            </a:pathLst>
                          </a:custGeom>
                          <a:ln w="8813">
                            <a:solidFill>
                              <a:srgbClr val="000000"/>
                            </a:solidFill>
                            <a:prstDash val="solid"/>
                          </a:ln>
                        </wps:spPr>
                        <wps:bodyPr wrap="square" lIns="0" tIns="0" rIns="0" bIns="0" rtlCol="0">
                          <a:prstTxWarp prst="textNoShape">
                            <a:avLst/>
                          </a:prstTxWarp>
                          <a:noAutofit/>
                        </wps:bodyPr>
                      </wps:wsp>
                      <wps:wsp>
                        <wps:cNvPr id="2195" name="Graphic 2195"/>
                        <wps:cNvSpPr/>
                        <wps:spPr>
                          <a:xfrm>
                            <a:off x="636524" y="1786813"/>
                            <a:ext cx="1270" cy="26034"/>
                          </a:xfrm>
                          <a:custGeom>
                            <a:avLst/>
                            <a:gdLst/>
                            <a:ahLst/>
                            <a:cxnLst/>
                            <a:rect l="l" t="t" r="r" b="b"/>
                            <a:pathLst>
                              <a:path h="26034">
                                <a:moveTo>
                                  <a:pt x="0" y="0"/>
                                </a:moveTo>
                                <a:lnTo>
                                  <a:pt x="0" y="25565"/>
                                </a:lnTo>
                              </a:path>
                            </a:pathLst>
                          </a:custGeom>
                          <a:ln w="8813">
                            <a:solidFill>
                              <a:srgbClr val="000000"/>
                            </a:solidFill>
                            <a:prstDash val="solid"/>
                          </a:ln>
                        </wps:spPr>
                        <wps:bodyPr wrap="square" lIns="0" tIns="0" rIns="0" bIns="0" rtlCol="0">
                          <a:prstTxWarp prst="textNoShape">
                            <a:avLst/>
                          </a:prstTxWarp>
                          <a:noAutofit/>
                        </wps:bodyPr>
                      </wps:wsp>
                      <wps:wsp>
                        <wps:cNvPr id="2196" name="Graphic 2196"/>
                        <wps:cNvSpPr/>
                        <wps:spPr>
                          <a:xfrm>
                            <a:off x="1125766" y="1786813"/>
                            <a:ext cx="1270" cy="26034"/>
                          </a:xfrm>
                          <a:custGeom>
                            <a:avLst/>
                            <a:gdLst/>
                            <a:ahLst/>
                            <a:cxnLst/>
                            <a:rect l="l" t="t" r="r" b="b"/>
                            <a:pathLst>
                              <a:path h="26034">
                                <a:moveTo>
                                  <a:pt x="0" y="0"/>
                                </a:moveTo>
                                <a:lnTo>
                                  <a:pt x="0" y="25565"/>
                                </a:lnTo>
                              </a:path>
                            </a:pathLst>
                          </a:custGeom>
                          <a:ln w="8813">
                            <a:solidFill>
                              <a:srgbClr val="000000"/>
                            </a:solidFill>
                            <a:prstDash val="solid"/>
                          </a:ln>
                        </wps:spPr>
                        <wps:bodyPr wrap="square" lIns="0" tIns="0" rIns="0" bIns="0" rtlCol="0">
                          <a:prstTxWarp prst="textNoShape">
                            <a:avLst/>
                          </a:prstTxWarp>
                          <a:noAutofit/>
                        </wps:bodyPr>
                      </wps:wsp>
                      <wps:wsp>
                        <wps:cNvPr id="2197" name="Graphic 2197"/>
                        <wps:cNvSpPr/>
                        <wps:spPr>
                          <a:xfrm>
                            <a:off x="1615008" y="1786813"/>
                            <a:ext cx="1270" cy="26034"/>
                          </a:xfrm>
                          <a:custGeom>
                            <a:avLst/>
                            <a:gdLst/>
                            <a:ahLst/>
                            <a:cxnLst/>
                            <a:rect l="l" t="t" r="r" b="b"/>
                            <a:pathLst>
                              <a:path h="26034">
                                <a:moveTo>
                                  <a:pt x="0" y="0"/>
                                </a:moveTo>
                                <a:lnTo>
                                  <a:pt x="0" y="25565"/>
                                </a:lnTo>
                              </a:path>
                            </a:pathLst>
                          </a:custGeom>
                          <a:ln w="8813">
                            <a:solidFill>
                              <a:srgbClr val="000000"/>
                            </a:solidFill>
                            <a:prstDash val="solid"/>
                          </a:ln>
                        </wps:spPr>
                        <wps:bodyPr wrap="square" lIns="0" tIns="0" rIns="0" bIns="0" rtlCol="0">
                          <a:prstTxWarp prst="textNoShape">
                            <a:avLst/>
                          </a:prstTxWarp>
                          <a:noAutofit/>
                        </wps:bodyPr>
                      </wps:wsp>
                      <wps:wsp>
                        <wps:cNvPr id="2198" name="Graphic 2198"/>
                        <wps:cNvSpPr/>
                        <wps:spPr>
                          <a:xfrm>
                            <a:off x="2104275" y="1786813"/>
                            <a:ext cx="1270" cy="26034"/>
                          </a:xfrm>
                          <a:custGeom>
                            <a:avLst/>
                            <a:gdLst/>
                            <a:ahLst/>
                            <a:cxnLst/>
                            <a:rect l="l" t="t" r="r" b="b"/>
                            <a:pathLst>
                              <a:path h="26034">
                                <a:moveTo>
                                  <a:pt x="0" y="0"/>
                                </a:moveTo>
                                <a:lnTo>
                                  <a:pt x="0" y="25565"/>
                                </a:lnTo>
                              </a:path>
                            </a:pathLst>
                          </a:custGeom>
                          <a:ln w="8813">
                            <a:solidFill>
                              <a:srgbClr val="000000"/>
                            </a:solidFill>
                            <a:prstDash val="solid"/>
                          </a:ln>
                        </wps:spPr>
                        <wps:bodyPr wrap="square" lIns="0" tIns="0" rIns="0" bIns="0" rtlCol="0">
                          <a:prstTxWarp prst="textNoShape">
                            <a:avLst/>
                          </a:prstTxWarp>
                          <a:noAutofit/>
                        </wps:bodyPr>
                      </wps:wsp>
                      <wps:wsp>
                        <wps:cNvPr id="2199" name="Graphic 2199"/>
                        <wps:cNvSpPr/>
                        <wps:spPr>
                          <a:xfrm>
                            <a:off x="2593505" y="1786813"/>
                            <a:ext cx="1270" cy="26034"/>
                          </a:xfrm>
                          <a:custGeom>
                            <a:avLst/>
                            <a:gdLst/>
                            <a:ahLst/>
                            <a:cxnLst/>
                            <a:rect l="l" t="t" r="r" b="b"/>
                            <a:pathLst>
                              <a:path h="26034">
                                <a:moveTo>
                                  <a:pt x="0" y="0"/>
                                </a:moveTo>
                                <a:lnTo>
                                  <a:pt x="0" y="25565"/>
                                </a:lnTo>
                              </a:path>
                            </a:pathLst>
                          </a:custGeom>
                          <a:ln w="881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200" name="Image 2200"/>
                          <pic:cNvPicPr/>
                        </pic:nvPicPr>
                        <pic:blipFill>
                          <a:blip r:embed="rId174" cstate="print"/>
                          <a:stretch>
                            <a:fillRect/>
                          </a:stretch>
                        </pic:blipFill>
                        <pic:spPr>
                          <a:xfrm>
                            <a:off x="264363" y="0"/>
                            <a:ext cx="2099043" cy="1279106"/>
                          </a:xfrm>
                          <a:prstGeom prst="rect">
                            <a:avLst/>
                          </a:prstGeom>
                        </pic:spPr>
                      </pic:pic>
                      <wps:wsp>
                        <wps:cNvPr id="2201" name="Graphic 2201"/>
                        <wps:cNvSpPr/>
                        <wps:spPr>
                          <a:xfrm>
                            <a:off x="-12" y="72605"/>
                            <a:ext cx="71755" cy="389255"/>
                          </a:xfrm>
                          <a:custGeom>
                            <a:avLst/>
                            <a:gdLst/>
                            <a:ahLst/>
                            <a:cxnLst/>
                            <a:rect l="l" t="t" r="r" b="b"/>
                            <a:pathLst>
                              <a:path w="71755" h="389255">
                                <a:moveTo>
                                  <a:pt x="29133" y="385597"/>
                                </a:moveTo>
                                <a:lnTo>
                                  <a:pt x="28968" y="384060"/>
                                </a:lnTo>
                                <a:lnTo>
                                  <a:pt x="28651" y="383349"/>
                                </a:lnTo>
                                <a:lnTo>
                                  <a:pt x="28143" y="382930"/>
                                </a:lnTo>
                                <a:lnTo>
                                  <a:pt x="18694" y="382879"/>
                                </a:lnTo>
                                <a:lnTo>
                                  <a:pt x="18694" y="338836"/>
                                </a:lnTo>
                                <a:lnTo>
                                  <a:pt x="18491" y="338251"/>
                                </a:lnTo>
                                <a:lnTo>
                                  <a:pt x="17868" y="337947"/>
                                </a:lnTo>
                                <a:lnTo>
                                  <a:pt x="16192" y="337756"/>
                                </a:lnTo>
                                <a:lnTo>
                                  <a:pt x="13182" y="337972"/>
                                </a:lnTo>
                                <a:lnTo>
                                  <a:pt x="1092" y="345617"/>
                                </a:lnTo>
                                <a:lnTo>
                                  <a:pt x="381" y="346227"/>
                                </a:lnTo>
                                <a:lnTo>
                                  <a:pt x="114" y="346824"/>
                                </a:lnTo>
                                <a:lnTo>
                                  <a:pt x="0" y="349592"/>
                                </a:lnTo>
                                <a:lnTo>
                                  <a:pt x="241" y="350672"/>
                                </a:lnTo>
                                <a:lnTo>
                                  <a:pt x="609" y="350989"/>
                                </a:lnTo>
                                <a:lnTo>
                                  <a:pt x="838" y="351053"/>
                                </a:lnTo>
                                <a:lnTo>
                                  <a:pt x="1841" y="350799"/>
                                </a:lnTo>
                                <a:lnTo>
                                  <a:pt x="12014" y="344779"/>
                                </a:lnTo>
                                <a:lnTo>
                                  <a:pt x="12014" y="382879"/>
                                </a:lnTo>
                                <a:lnTo>
                                  <a:pt x="1358" y="382879"/>
                                </a:lnTo>
                                <a:lnTo>
                                  <a:pt x="825" y="383171"/>
                                </a:lnTo>
                                <a:lnTo>
                                  <a:pt x="444" y="383781"/>
                                </a:lnTo>
                                <a:lnTo>
                                  <a:pt x="203" y="384733"/>
                                </a:lnTo>
                                <a:lnTo>
                                  <a:pt x="152" y="386080"/>
                                </a:lnTo>
                                <a:lnTo>
                                  <a:pt x="457" y="387451"/>
                                </a:lnTo>
                                <a:lnTo>
                                  <a:pt x="1206" y="388188"/>
                                </a:lnTo>
                                <a:lnTo>
                                  <a:pt x="27927" y="388226"/>
                                </a:lnTo>
                                <a:lnTo>
                                  <a:pt x="28587" y="387858"/>
                                </a:lnTo>
                                <a:lnTo>
                                  <a:pt x="28943" y="387172"/>
                                </a:lnTo>
                                <a:lnTo>
                                  <a:pt x="29133" y="385597"/>
                                </a:lnTo>
                                <a:close/>
                              </a:path>
                              <a:path w="71755" h="389255">
                                <a:moveTo>
                                  <a:pt x="29133" y="47764"/>
                                </a:moveTo>
                                <a:lnTo>
                                  <a:pt x="28879" y="46405"/>
                                </a:lnTo>
                                <a:lnTo>
                                  <a:pt x="28498" y="45808"/>
                                </a:lnTo>
                                <a:lnTo>
                                  <a:pt x="27952" y="45516"/>
                                </a:lnTo>
                                <a:lnTo>
                                  <a:pt x="18694" y="45516"/>
                                </a:lnTo>
                                <a:lnTo>
                                  <a:pt x="18694" y="1308"/>
                                </a:lnTo>
                                <a:lnTo>
                                  <a:pt x="18491" y="889"/>
                                </a:lnTo>
                                <a:lnTo>
                                  <a:pt x="18097" y="660"/>
                                </a:lnTo>
                                <a:lnTo>
                                  <a:pt x="16192" y="381"/>
                                </a:lnTo>
                                <a:lnTo>
                                  <a:pt x="13182" y="609"/>
                                </a:lnTo>
                                <a:lnTo>
                                  <a:pt x="850" y="8394"/>
                                </a:lnTo>
                                <a:lnTo>
                                  <a:pt x="381" y="8864"/>
                                </a:lnTo>
                                <a:lnTo>
                                  <a:pt x="114" y="9448"/>
                                </a:lnTo>
                                <a:lnTo>
                                  <a:pt x="0" y="12230"/>
                                </a:lnTo>
                                <a:lnTo>
                                  <a:pt x="241" y="13296"/>
                                </a:lnTo>
                                <a:lnTo>
                                  <a:pt x="609" y="13614"/>
                                </a:lnTo>
                                <a:lnTo>
                                  <a:pt x="838" y="13677"/>
                                </a:lnTo>
                                <a:lnTo>
                                  <a:pt x="1841" y="13423"/>
                                </a:lnTo>
                                <a:lnTo>
                                  <a:pt x="12014" y="7404"/>
                                </a:lnTo>
                                <a:lnTo>
                                  <a:pt x="12014" y="45516"/>
                                </a:lnTo>
                                <a:lnTo>
                                  <a:pt x="1358" y="45516"/>
                                </a:lnTo>
                                <a:lnTo>
                                  <a:pt x="825" y="45808"/>
                                </a:lnTo>
                                <a:lnTo>
                                  <a:pt x="444" y="46405"/>
                                </a:lnTo>
                                <a:lnTo>
                                  <a:pt x="203" y="47358"/>
                                </a:lnTo>
                                <a:lnTo>
                                  <a:pt x="152" y="48704"/>
                                </a:lnTo>
                                <a:lnTo>
                                  <a:pt x="457" y="50076"/>
                                </a:lnTo>
                                <a:lnTo>
                                  <a:pt x="1206" y="50812"/>
                                </a:lnTo>
                                <a:lnTo>
                                  <a:pt x="27927" y="50850"/>
                                </a:lnTo>
                                <a:lnTo>
                                  <a:pt x="28587" y="50482"/>
                                </a:lnTo>
                                <a:lnTo>
                                  <a:pt x="28943" y="49796"/>
                                </a:lnTo>
                                <a:lnTo>
                                  <a:pt x="29133" y="48221"/>
                                </a:lnTo>
                                <a:lnTo>
                                  <a:pt x="29133" y="47764"/>
                                </a:lnTo>
                                <a:close/>
                              </a:path>
                              <a:path w="71755" h="389255">
                                <a:moveTo>
                                  <a:pt x="69545" y="47993"/>
                                </a:moveTo>
                                <a:lnTo>
                                  <a:pt x="69380" y="46418"/>
                                </a:lnTo>
                                <a:lnTo>
                                  <a:pt x="68986" y="45656"/>
                                </a:lnTo>
                                <a:lnTo>
                                  <a:pt x="68440" y="45250"/>
                                </a:lnTo>
                                <a:lnTo>
                                  <a:pt x="46228" y="45199"/>
                                </a:lnTo>
                                <a:lnTo>
                                  <a:pt x="57023" y="33972"/>
                                </a:lnTo>
                                <a:lnTo>
                                  <a:pt x="67259" y="14617"/>
                                </a:lnTo>
                                <a:lnTo>
                                  <a:pt x="67259" y="11226"/>
                                </a:lnTo>
                                <a:lnTo>
                                  <a:pt x="55194" y="0"/>
                                </a:lnTo>
                                <a:lnTo>
                                  <a:pt x="51244" y="0"/>
                                </a:lnTo>
                                <a:lnTo>
                                  <a:pt x="39154" y="5791"/>
                                </a:lnTo>
                                <a:lnTo>
                                  <a:pt x="39230" y="8864"/>
                                </a:lnTo>
                                <a:lnTo>
                                  <a:pt x="42367" y="8966"/>
                                </a:lnTo>
                                <a:lnTo>
                                  <a:pt x="46253" y="6972"/>
                                </a:lnTo>
                                <a:lnTo>
                                  <a:pt x="48844" y="6096"/>
                                </a:lnTo>
                                <a:lnTo>
                                  <a:pt x="50292" y="5892"/>
                                </a:lnTo>
                                <a:lnTo>
                                  <a:pt x="53301" y="5892"/>
                                </a:lnTo>
                                <a:lnTo>
                                  <a:pt x="60439" y="12992"/>
                                </a:lnTo>
                                <a:lnTo>
                                  <a:pt x="60439" y="15214"/>
                                </a:lnTo>
                                <a:lnTo>
                                  <a:pt x="39179" y="44373"/>
                                </a:lnTo>
                                <a:lnTo>
                                  <a:pt x="38265" y="46202"/>
                                </a:lnTo>
                                <a:lnTo>
                                  <a:pt x="68300" y="50850"/>
                                </a:lnTo>
                                <a:lnTo>
                                  <a:pt x="68910" y="50571"/>
                                </a:lnTo>
                                <a:lnTo>
                                  <a:pt x="69291" y="49898"/>
                                </a:lnTo>
                                <a:lnTo>
                                  <a:pt x="69545" y="47993"/>
                                </a:lnTo>
                                <a:close/>
                              </a:path>
                              <a:path w="71755" h="389255">
                                <a:moveTo>
                                  <a:pt x="71170" y="367436"/>
                                </a:moveTo>
                                <a:lnTo>
                                  <a:pt x="70015" y="349999"/>
                                </a:lnTo>
                                <a:lnTo>
                                  <a:pt x="69951" y="349592"/>
                                </a:lnTo>
                                <a:lnTo>
                                  <a:pt x="69824" y="348907"/>
                                </a:lnTo>
                                <a:lnTo>
                                  <a:pt x="69100" y="346849"/>
                                </a:lnTo>
                                <a:lnTo>
                                  <a:pt x="68986" y="346494"/>
                                </a:lnTo>
                                <a:lnTo>
                                  <a:pt x="68872" y="346202"/>
                                </a:lnTo>
                                <a:lnTo>
                                  <a:pt x="66954" y="343014"/>
                                </a:lnTo>
                                <a:lnTo>
                                  <a:pt x="66852" y="342849"/>
                                </a:lnTo>
                                <a:lnTo>
                                  <a:pt x="66243" y="341845"/>
                                </a:lnTo>
                                <a:lnTo>
                                  <a:pt x="64516" y="340207"/>
                                </a:lnTo>
                                <a:lnTo>
                                  <a:pt x="64185" y="340042"/>
                                </a:lnTo>
                                <a:lnTo>
                                  <a:pt x="64185" y="357428"/>
                                </a:lnTo>
                                <a:lnTo>
                                  <a:pt x="64160" y="369760"/>
                                </a:lnTo>
                                <a:lnTo>
                                  <a:pt x="60375" y="380822"/>
                                </a:lnTo>
                                <a:lnTo>
                                  <a:pt x="59588" y="381698"/>
                                </a:lnTo>
                                <a:lnTo>
                                  <a:pt x="58635" y="382358"/>
                                </a:lnTo>
                                <a:lnTo>
                                  <a:pt x="56451" y="383286"/>
                                </a:lnTo>
                                <a:lnTo>
                                  <a:pt x="55168" y="383514"/>
                                </a:lnTo>
                                <a:lnTo>
                                  <a:pt x="51866" y="383514"/>
                                </a:lnTo>
                                <a:lnTo>
                                  <a:pt x="50292" y="383146"/>
                                </a:lnTo>
                                <a:lnTo>
                                  <a:pt x="47764" y="381698"/>
                                </a:lnTo>
                                <a:lnTo>
                                  <a:pt x="46609" y="380453"/>
                                </a:lnTo>
                                <a:lnTo>
                                  <a:pt x="45859" y="378929"/>
                                </a:lnTo>
                                <a:lnTo>
                                  <a:pt x="44932" y="377139"/>
                                </a:lnTo>
                                <a:lnTo>
                                  <a:pt x="44373" y="375158"/>
                                </a:lnTo>
                                <a:lnTo>
                                  <a:pt x="44323" y="375005"/>
                                </a:lnTo>
                                <a:lnTo>
                                  <a:pt x="43751" y="371106"/>
                                </a:lnTo>
                                <a:lnTo>
                                  <a:pt x="43649" y="370420"/>
                                </a:lnTo>
                                <a:lnTo>
                                  <a:pt x="43548" y="369760"/>
                                </a:lnTo>
                                <a:lnTo>
                                  <a:pt x="43497" y="357428"/>
                                </a:lnTo>
                                <a:lnTo>
                                  <a:pt x="44005" y="353060"/>
                                </a:lnTo>
                                <a:lnTo>
                                  <a:pt x="44056" y="352590"/>
                                </a:lnTo>
                                <a:lnTo>
                                  <a:pt x="44602" y="350469"/>
                                </a:lnTo>
                                <a:lnTo>
                                  <a:pt x="46177" y="346849"/>
                                </a:lnTo>
                                <a:lnTo>
                                  <a:pt x="47129" y="345579"/>
                                </a:lnTo>
                                <a:lnTo>
                                  <a:pt x="47244" y="345427"/>
                                </a:lnTo>
                                <a:lnTo>
                                  <a:pt x="49987" y="343369"/>
                                </a:lnTo>
                                <a:lnTo>
                                  <a:pt x="51777" y="342849"/>
                                </a:lnTo>
                                <a:lnTo>
                                  <a:pt x="55206" y="342849"/>
                                </a:lnTo>
                                <a:lnTo>
                                  <a:pt x="64185" y="357428"/>
                                </a:lnTo>
                                <a:lnTo>
                                  <a:pt x="64185" y="340042"/>
                                </a:lnTo>
                                <a:lnTo>
                                  <a:pt x="60325" y="338010"/>
                                </a:lnTo>
                                <a:lnTo>
                                  <a:pt x="60502" y="338010"/>
                                </a:lnTo>
                                <a:lnTo>
                                  <a:pt x="57531" y="337388"/>
                                </a:lnTo>
                                <a:lnTo>
                                  <a:pt x="51054" y="337388"/>
                                </a:lnTo>
                                <a:lnTo>
                                  <a:pt x="48272" y="338010"/>
                                </a:lnTo>
                                <a:lnTo>
                                  <a:pt x="36817" y="371106"/>
                                </a:lnTo>
                                <a:lnTo>
                                  <a:pt x="37757" y="376491"/>
                                </a:lnTo>
                                <a:lnTo>
                                  <a:pt x="37807" y="376783"/>
                                </a:lnTo>
                                <a:lnTo>
                                  <a:pt x="37922" y="377469"/>
                                </a:lnTo>
                                <a:lnTo>
                                  <a:pt x="38798" y="379971"/>
                                </a:lnTo>
                                <a:lnTo>
                                  <a:pt x="38862" y="380161"/>
                                </a:lnTo>
                                <a:lnTo>
                                  <a:pt x="41490" y="384517"/>
                                </a:lnTo>
                                <a:lnTo>
                                  <a:pt x="43243" y="386168"/>
                                </a:lnTo>
                                <a:lnTo>
                                  <a:pt x="47536" y="388416"/>
                                </a:lnTo>
                                <a:lnTo>
                                  <a:pt x="50190" y="388975"/>
                                </a:lnTo>
                                <a:lnTo>
                                  <a:pt x="56680" y="388975"/>
                                </a:lnTo>
                                <a:lnTo>
                                  <a:pt x="59207" y="388416"/>
                                </a:lnTo>
                                <a:lnTo>
                                  <a:pt x="59372" y="388416"/>
                                </a:lnTo>
                                <a:lnTo>
                                  <a:pt x="70777" y="371106"/>
                                </a:lnTo>
                                <a:lnTo>
                                  <a:pt x="70878" y="370611"/>
                                </a:lnTo>
                                <a:lnTo>
                                  <a:pt x="70967" y="369760"/>
                                </a:lnTo>
                                <a:lnTo>
                                  <a:pt x="71170" y="367436"/>
                                </a:lnTo>
                                <a:close/>
                              </a:path>
                            </a:pathLst>
                          </a:custGeom>
                          <a:solidFill>
                            <a:srgbClr val="000000"/>
                          </a:solidFill>
                        </wps:spPr>
                        <wps:bodyPr wrap="square" lIns="0" tIns="0" rIns="0" bIns="0" rtlCol="0">
                          <a:prstTxWarp prst="textNoShape">
                            <a:avLst/>
                          </a:prstTxWarp>
                          <a:noAutofit/>
                        </wps:bodyPr>
                      </wps:wsp>
                      <wps:wsp>
                        <wps:cNvPr id="2202" name="Graphic 2202"/>
                        <wps:cNvSpPr/>
                        <wps:spPr>
                          <a:xfrm>
                            <a:off x="144614" y="56451"/>
                            <a:ext cx="1270" cy="46355"/>
                          </a:xfrm>
                          <a:custGeom>
                            <a:avLst/>
                            <a:gdLst/>
                            <a:ahLst/>
                            <a:cxnLst/>
                            <a:rect l="l" t="t" r="r" b="b"/>
                            <a:pathLst>
                              <a:path h="46355">
                                <a:moveTo>
                                  <a:pt x="0" y="0"/>
                                </a:moveTo>
                                <a:lnTo>
                                  <a:pt x="0" y="45923"/>
                                </a:lnTo>
                              </a:path>
                            </a:pathLst>
                          </a:custGeom>
                          <a:ln w="12128">
                            <a:solidFill>
                              <a:srgbClr val="000000"/>
                            </a:solidFill>
                            <a:prstDash val="solid"/>
                          </a:ln>
                        </wps:spPr>
                        <wps:bodyPr wrap="square" lIns="0" tIns="0" rIns="0" bIns="0" rtlCol="0">
                          <a:prstTxWarp prst="textNoShape">
                            <a:avLst/>
                          </a:prstTxWarp>
                          <a:noAutofit/>
                        </wps:bodyPr>
                      </wps:wsp>
                      <wps:wsp>
                        <wps:cNvPr id="2203" name="Graphic 2203"/>
                        <wps:cNvSpPr/>
                        <wps:spPr>
                          <a:xfrm>
                            <a:off x="104648" y="520"/>
                            <a:ext cx="89535" cy="45720"/>
                          </a:xfrm>
                          <a:custGeom>
                            <a:avLst/>
                            <a:gdLst/>
                            <a:ahLst/>
                            <a:cxnLst/>
                            <a:rect l="l" t="t" r="r" b="b"/>
                            <a:pathLst>
                              <a:path w="89535" h="45720">
                                <a:moveTo>
                                  <a:pt x="52006" y="3911"/>
                                </a:moveTo>
                                <a:lnTo>
                                  <a:pt x="49047" y="279"/>
                                </a:lnTo>
                                <a:lnTo>
                                  <a:pt x="42316" y="279"/>
                                </a:lnTo>
                                <a:lnTo>
                                  <a:pt x="36182" y="5499"/>
                                </a:lnTo>
                                <a:lnTo>
                                  <a:pt x="26174" y="32016"/>
                                </a:lnTo>
                                <a:lnTo>
                                  <a:pt x="26047" y="32016"/>
                                </a:lnTo>
                                <a:lnTo>
                                  <a:pt x="15786" y="3657"/>
                                </a:lnTo>
                                <a:lnTo>
                                  <a:pt x="15049" y="2336"/>
                                </a:lnTo>
                                <a:lnTo>
                                  <a:pt x="10401" y="279"/>
                                </a:lnTo>
                                <a:lnTo>
                                  <a:pt x="2374" y="279"/>
                                </a:lnTo>
                                <a:lnTo>
                                  <a:pt x="1549" y="596"/>
                                </a:lnTo>
                                <a:lnTo>
                                  <a:pt x="304" y="1841"/>
                                </a:lnTo>
                                <a:lnTo>
                                  <a:pt x="0" y="2743"/>
                                </a:lnTo>
                                <a:lnTo>
                                  <a:pt x="0" y="43675"/>
                                </a:lnTo>
                                <a:lnTo>
                                  <a:pt x="63" y="44107"/>
                                </a:lnTo>
                                <a:lnTo>
                                  <a:pt x="546" y="44627"/>
                                </a:lnTo>
                                <a:lnTo>
                                  <a:pt x="1651" y="44958"/>
                                </a:lnTo>
                                <a:lnTo>
                                  <a:pt x="5130" y="45123"/>
                                </a:lnTo>
                                <a:lnTo>
                                  <a:pt x="7353" y="44856"/>
                                </a:lnTo>
                                <a:lnTo>
                                  <a:pt x="8267" y="44475"/>
                                </a:lnTo>
                                <a:lnTo>
                                  <a:pt x="8585" y="43903"/>
                                </a:lnTo>
                                <a:lnTo>
                                  <a:pt x="8585" y="7366"/>
                                </a:lnTo>
                                <a:lnTo>
                                  <a:pt x="21209" y="43903"/>
                                </a:lnTo>
                                <a:lnTo>
                                  <a:pt x="21767" y="44475"/>
                                </a:lnTo>
                                <a:lnTo>
                                  <a:pt x="22758" y="44894"/>
                                </a:lnTo>
                                <a:lnTo>
                                  <a:pt x="24307" y="45097"/>
                                </a:lnTo>
                                <a:lnTo>
                                  <a:pt x="28778" y="44958"/>
                                </a:lnTo>
                                <a:lnTo>
                                  <a:pt x="29768" y="44577"/>
                                </a:lnTo>
                                <a:lnTo>
                                  <a:pt x="30327" y="43942"/>
                                </a:lnTo>
                                <a:lnTo>
                                  <a:pt x="43345" y="7366"/>
                                </a:lnTo>
                                <a:lnTo>
                                  <a:pt x="43421" y="43675"/>
                                </a:lnTo>
                                <a:lnTo>
                                  <a:pt x="43484" y="44107"/>
                                </a:lnTo>
                                <a:lnTo>
                                  <a:pt x="44005" y="44627"/>
                                </a:lnTo>
                                <a:lnTo>
                                  <a:pt x="45072" y="44958"/>
                                </a:lnTo>
                                <a:lnTo>
                                  <a:pt x="48552" y="45123"/>
                                </a:lnTo>
                                <a:lnTo>
                                  <a:pt x="50800" y="44856"/>
                                </a:lnTo>
                                <a:lnTo>
                                  <a:pt x="51689" y="44475"/>
                                </a:lnTo>
                                <a:lnTo>
                                  <a:pt x="51943" y="44107"/>
                                </a:lnTo>
                                <a:lnTo>
                                  <a:pt x="52006" y="43675"/>
                                </a:lnTo>
                                <a:lnTo>
                                  <a:pt x="52006" y="3911"/>
                                </a:lnTo>
                                <a:close/>
                              </a:path>
                              <a:path w="89535" h="45720">
                                <a:moveTo>
                                  <a:pt x="89420" y="40805"/>
                                </a:moveTo>
                                <a:lnTo>
                                  <a:pt x="89192" y="38989"/>
                                </a:lnTo>
                                <a:lnTo>
                                  <a:pt x="88785" y="38239"/>
                                </a:lnTo>
                                <a:lnTo>
                                  <a:pt x="88252" y="37909"/>
                                </a:lnTo>
                                <a:lnTo>
                                  <a:pt x="80772" y="37909"/>
                                </a:lnTo>
                                <a:lnTo>
                                  <a:pt x="80772" y="1054"/>
                                </a:lnTo>
                                <a:lnTo>
                                  <a:pt x="80721" y="673"/>
                                </a:lnTo>
                                <a:lnTo>
                                  <a:pt x="80352" y="279"/>
                                </a:lnTo>
                                <a:lnTo>
                                  <a:pt x="79387" y="63"/>
                                </a:lnTo>
                                <a:lnTo>
                                  <a:pt x="74536" y="0"/>
                                </a:lnTo>
                                <a:lnTo>
                                  <a:pt x="73063" y="254"/>
                                </a:lnTo>
                                <a:lnTo>
                                  <a:pt x="62941" y="6819"/>
                                </a:lnTo>
                                <a:lnTo>
                                  <a:pt x="62268" y="7518"/>
                                </a:lnTo>
                                <a:lnTo>
                                  <a:pt x="62026" y="8331"/>
                                </a:lnTo>
                                <a:lnTo>
                                  <a:pt x="62014" y="11595"/>
                                </a:lnTo>
                                <a:lnTo>
                                  <a:pt x="62280" y="12903"/>
                                </a:lnTo>
                                <a:lnTo>
                                  <a:pt x="62674" y="13296"/>
                                </a:lnTo>
                                <a:lnTo>
                                  <a:pt x="62941" y="13360"/>
                                </a:lnTo>
                                <a:lnTo>
                                  <a:pt x="64020" y="13106"/>
                                </a:lnTo>
                                <a:lnTo>
                                  <a:pt x="71742" y="8890"/>
                                </a:lnTo>
                                <a:lnTo>
                                  <a:pt x="71742" y="37909"/>
                                </a:lnTo>
                                <a:lnTo>
                                  <a:pt x="63207" y="37909"/>
                                </a:lnTo>
                                <a:lnTo>
                                  <a:pt x="62699" y="38239"/>
                                </a:lnTo>
                                <a:lnTo>
                                  <a:pt x="62318" y="38989"/>
                                </a:lnTo>
                                <a:lnTo>
                                  <a:pt x="62103" y="40246"/>
                                </a:lnTo>
                                <a:lnTo>
                                  <a:pt x="62077" y="42113"/>
                                </a:lnTo>
                                <a:lnTo>
                                  <a:pt x="62242" y="43561"/>
                                </a:lnTo>
                                <a:lnTo>
                                  <a:pt x="62750" y="44627"/>
                                </a:lnTo>
                                <a:lnTo>
                                  <a:pt x="63233" y="44907"/>
                                </a:lnTo>
                                <a:lnTo>
                                  <a:pt x="88049" y="44907"/>
                                </a:lnTo>
                                <a:lnTo>
                                  <a:pt x="89420" y="41465"/>
                                </a:lnTo>
                                <a:lnTo>
                                  <a:pt x="89420" y="4080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204" name="Image 2204"/>
                          <pic:cNvPicPr/>
                        </pic:nvPicPr>
                        <pic:blipFill>
                          <a:blip r:embed="rId175" cstate="print"/>
                          <a:stretch>
                            <a:fillRect/>
                          </a:stretch>
                        </pic:blipFill>
                        <pic:spPr>
                          <a:xfrm>
                            <a:off x="2475674" y="4838"/>
                            <a:ext cx="215253" cy="100177"/>
                          </a:xfrm>
                          <a:prstGeom prst="rect">
                            <a:avLst/>
                          </a:prstGeom>
                        </pic:spPr>
                      </pic:pic>
                    </wpg:wgp>
                  </a:graphicData>
                </a:graphic>
              </wp:inline>
            </w:drawing>
          </mc:Choice>
          <mc:Fallback>
            <w:pict>
              <v:group w14:anchorId="1B4F98F4" id="Group 2134" o:spid="_x0000_s1026" style="width:211.9pt;height:142.75pt;mso-position-horizontal-relative:char;mso-position-vertical-relative:line" coordsize="26911,18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">
                <v:shape id="Graphic 2135" o:spid="_x0000_s1027" style="position:absolute;left:1472;top:1005;width:24467;height:16865;visibility:visible;mso-wrap-style:square;v-text-anchor:top" coordsize="2446655,168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" path="m,1686318r2446197,l2446197,,,,,1686318xe" filled="f" strokeweight=".24481mm">
                  <v:path arrowok="t"/>
                </v:shape>
                <v:shape id="Graphic 2136" o:spid="_x0000_s1028" style="position:absolute;left:1278;top:17868;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" path="m,l19392,e" filled="f" strokeweight=".24481mm">
                  <v:path arrowok="t"/>
                </v:shape>
                <v:shape id="Graphic 2137" o:spid="_x0000_s1029" style="position:absolute;left:1278;top:17189;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" path="m,l19392,e" filled="f" strokeweight=".24481mm">
                  <v:path arrowok="t"/>
                </v:shape>
                <v:shape id="Graphic 2138" o:spid="_x0000_s1030" style="position:absolute;left:1278;top:16519;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" path="m,l19392,e" filled="f" strokeweight=".24481mm">
                  <v:path arrowok="t"/>
                </v:shape>
                <v:shape id="Graphic 2139" o:spid="_x0000_s1031" style="position:absolute;left:1278;top:15840;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" path="m,l19392,e" filled="f" strokeweight=".24481mm">
                  <v:path arrowok="t"/>
                </v:shape>
                <v:shape id="Graphic 2140" o:spid="_x0000_s1032" style="position:absolute;left:1278;top:15171;width:197;height:12;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" path="m,l19392,e" filled="f" strokeweight=".24481mm">
                  <v:path arrowok="t"/>
                </v:shape>
                <v:shape id="Graphic 2141" o:spid="_x0000_s1033" style="position:absolute;left:1278;top:14492;width:197;height:12;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" path="m,l19392,e" filled="f" strokeweight=".24481mm">
                  <v:path arrowok="t"/>
                </v:shape>
                <v:shape id="Graphic 2142" o:spid="_x0000_s1034" style="position:absolute;left:1278;top:13822;width:197;height:12;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" path="m,l19392,e" filled="f" strokeweight=".24481mm">
                  <v:path arrowok="t"/>
                </v:shape>
                <v:shape id="Graphic 2143" o:spid="_x0000_s1035" style="position:absolute;left:1278;top:13143;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" path="m,l19392,e" filled="f" strokeweight=".24481mm">
                  <v:path arrowok="t"/>
                </v:shape>
                <v:shape id="Graphic 2144" o:spid="_x0000_s1036" style="position:absolute;left:1278;top:12473;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" path="m,l19392,e" filled="f" strokeweight=".24481mm">
                  <v:path arrowok="t"/>
                </v:shape>
                <v:shape id="Graphic 2145" o:spid="_x0000_s1037" style="position:absolute;left:1278;top:11794;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" path="m,l19392,e" filled="f" strokeweight=".24481mm">
                  <v:path arrowok="t"/>
                </v:shape>
                <v:shape id="Graphic 2146" o:spid="_x0000_s1038" style="position:absolute;left:1278;top:11124;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" path="m,l19392,e" filled="f" strokeweight=".24481mm">
                  <v:path arrowok="t"/>
                </v:shape>
                <v:shape id="Graphic 2147" o:spid="_x0000_s1039" style="position:absolute;left:1278;top:10446;width:197;height:12;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" path="m,l19392,e" filled="f" strokeweight=".24481mm">
                  <v:path arrowok="t"/>
                </v:shape>
                <v:shape id="Graphic 2148" o:spid="_x0000_s1040" style="position:absolute;left:1278;top:9776;width:197;height:12;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" path="m,l19392,e" filled="f" strokeweight=".24481mm">
                  <v:path arrowok="t"/>
                </v:shape>
                <v:shape id="Graphic 2149" o:spid="_x0000_s1041" style="position:absolute;left:1278;top:9097;width:197;height:12;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" path="m,l19392,e" filled="f" strokeweight=".24481mm">
                  <v:path arrowok="t"/>
                </v:shape>
                <v:shape id="Graphic 2150" o:spid="_x0000_s1042" style="position:absolute;left:1278;top:8427;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" path="m,l19392,e" filled="f" strokeweight=".24481mm">
                  <v:path arrowok="t"/>
                </v:shape>
                <v:shape id="Graphic 2151" o:spid="_x0000_s1043" style="position:absolute;left:1278;top:7748;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" path="m,l19392,e" filled="f" strokeweight=".24481mm">
                  <v:path arrowok="t"/>
                </v:shape>
                <v:shape id="Graphic 2152" o:spid="_x0000_s1044" style="position:absolute;left:1278;top:7078;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" path="m,l19392,e" filled="f" strokeweight=".24481mm">
                  <v:path arrowok="t"/>
                </v:shape>
                <v:shape id="Graphic 2153" o:spid="_x0000_s1045" style="position:absolute;left:1278;top:6399;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" path="m,l19392,e" filled="f" strokeweight=".24481mm">
                  <v:path arrowok="t"/>
                </v:shape>
                <v:shape id="Graphic 2154" o:spid="_x0000_s1046" style="position:absolute;left:1278;top:5721;width:197;height:12;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" path="m,l19392,e" filled="f" strokeweight=".24481mm">
                  <v:path arrowok="t"/>
                </v:shape>
                <v:shape id="Graphic 2155" o:spid="_x0000_s1047" style="position:absolute;left:1278;top:5051;width:197;height:12;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" path="m,l19392,e" filled="f" strokeweight=".24481mm">
                  <v:path arrowok="t"/>
                </v:shape>
                <v:shape id="Graphic 2156" o:spid="_x0000_s1048" style="position:absolute;left:1278;top:4372;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" path="m,l19392,e" filled="f" strokeweight=".24481mm">
                  <v:path arrowok="t"/>
                </v:shape>
                <v:shape id="Graphic 2157" o:spid="_x0000_s1049" style="position:absolute;left:1278;top:3702;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" path="m,l19392,e" filled="f" strokeweight=".24481mm">
                  <v:path arrowok="t"/>
                </v:shape>
                <v:shape id="Graphic 2158" o:spid="_x0000_s1050" style="position:absolute;left:1278;top:3023;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" path="m,l19392,e" filled="f" strokeweight=".24481mm">
                  <v:path arrowok="t"/>
                </v:shape>
                <v:shape id="Graphic 2159" o:spid="_x0000_s1051" style="position:absolute;left:1278;top:2353;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" path="m,l19392,e" filled="f" strokeweight=".24481mm">
                  <v:path arrowok="t"/>
                </v:shape>
                <v:shape id="Graphic 2160" o:spid="_x0000_s1052" style="position:absolute;left:1278;top:1674;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" path="m,l19392,e" filled="f" strokeweight=".24481mm">
                  <v:path arrowok="t"/>
                </v:shape>
                <v:shape id="Graphic 2161" o:spid="_x0000_s1053" style="position:absolute;left:1278;top:1004;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" path="m,l19392,e" filled="f" strokeweight=".24481mm">
                  <v:path arrowok="t"/>
                </v:shape>
                <v:shape id="Graphic 2162" o:spid="_x0000_s1054" style="position:absolute;left:1216;top:17868;width:261;height:12;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" path="m,l25552,e" filled="f" strokeweight=".24481mm">
                  <v:path arrowok="t"/>
                </v:shape>
                <v:shape id="Graphic 2163" o:spid="_x0000_s1055" style="position:absolute;left:1216;top:14491;width:261;height:13;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" path="m,l25552,e" filled="f" strokeweight=".24481mm">
                  <v:path arrowok="t"/>
                </v:shape>
                <v:shape id="Graphic 2164" o:spid="_x0000_s1056" style="position:absolute;left:1216;top:11124;width:261;height:13;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" path="m,l25552,e" filled="f" strokeweight=".24481mm">
                  <v:path arrowok="t"/>
                </v:shape>
                <v:shape id="Graphic 2165" o:spid="_x0000_s1057" style="position:absolute;left:1216;top:7748;width:261;height:13;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" path="m,l25552,e" filled="f" strokeweight=".24481mm">
                  <v:path arrowok="t"/>
                </v:shape>
                <v:shape id="Graphic 2166" o:spid="_x0000_s1058" style="position:absolute;left:1216;top:4372;width:261;height:13;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" path="m,l25552,e" filled="f" strokeweight=".24481mm">
                  <v:path arrowok="t"/>
                </v:shape>
                <v:shape id="Graphic 2167" o:spid="_x0000_s1059" style="position:absolute;left:1216;top:1004;width:261;height:13;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" path="m,l25552,e" filled="f" strokeweight=".24481mm">
                  <v:path arrowok="t"/>
                </v:shape>
                <v:shape id="Graphic 2168" o:spid="_x0000_s1060" style="position:absolute;left:1472;top:17868;width:24466;height:190;visibility:visible;mso-wrap-style:square;v-text-anchor:top" coordsize="244665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" path="m,l2446210,em,l,18516e" filled="f" strokeweight=".24481mm">
                  <v:path arrowok="t"/>
                </v:shape>
                <v:shape id="Graphic 2169" o:spid="_x0000_s1061" style="position:absolute;left:2450;top:17868;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" path="m,l,18516e" filled="f" strokeweight=".24481mm">
                  <v:path arrowok="t"/>
                </v:shape>
                <v:shape id="Graphic 2170" o:spid="_x0000_s1062" style="position:absolute;left:3429;top:17868;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" path="m,l,18516e" filled="f" strokeweight=".24481mm">
                  <v:path arrowok="t"/>
                </v:shape>
                <v:shape id="Graphic 2171" o:spid="_x0000_s1063" style="position:absolute;left:4408;top:17868;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" path="m,l,18516e" filled="f" strokeweight=".24481mm">
                  <v:path arrowok="t"/>
                </v:shape>
                <v:shape id="Graphic 2172" o:spid="_x0000_s1064" style="position:absolute;left:5386;top:17868;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" path="m,l,18516e" filled="f" strokeweight=".24481mm">
                  <v:path arrowok="t"/>
                </v:shape>
                <v:shape id="Graphic 2173" o:spid="_x0000_s1065" style="position:absolute;left:6364;top:17868;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" path="m,l,18516e" filled="f" strokeweight=".24481mm">
                  <v:path arrowok="t"/>
                </v:shape>
                <v:shape id="Graphic 2174" o:spid="_x0000_s1066" style="position:absolute;left:7343;top:17868;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" path="m,l,18516e" filled="f" strokeweight=".24481mm">
                  <v:path arrowok="t"/>
                </v:shape>
                <v:shape id="Graphic 2175" o:spid="_x0000_s1067" style="position:absolute;left:8322;top:17868;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" path="m,l,18516e" filled="f" strokeweight=".24481mm">
                  <v:path arrowok="t"/>
                </v:shape>
                <v:shape id="Graphic 2176" o:spid="_x0000_s1068" style="position:absolute;left:9300;top:17868;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" path="m,l,18516e" filled="f" strokeweight=".24481mm">
                  <v:path arrowok="t"/>
                </v:shape>
                <v:shape id="Graphic 2177" o:spid="_x0000_s1069" style="position:absolute;left:10278;top:17868;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" path="m,l,18516e" filled="f" strokeweight=".24481mm">
                  <v:path arrowok="t"/>
                </v:shape>
                <v:shape id="Graphic 2178" o:spid="_x0000_s1070" style="position:absolute;left:11257;top:17868;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" path="m,l,18516e" filled="f" strokeweight=".24481mm">
                  <v:path arrowok="t"/>
                </v:shape>
                <v:shape id="Graphic 2179" o:spid="_x0000_s1071" style="position:absolute;left:12235;top:17868;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" path="m,l,18516e" filled="f" strokeweight=".24481mm">
                  <v:path arrowok="t"/>
                </v:shape>
                <v:shape id="Graphic 2180" o:spid="_x0000_s1072" style="position:absolute;left:13214;top:17868;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" path="m,l,18516e" filled="f" strokeweight=".24481mm">
                  <v:path arrowok="t"/>
                </v:shape>
                <v:shape id="Graphic 2181" o:spid="_x0000_s1073" style="position:absolute;left:14192;top:17868;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" path="m,l,18516e" filled="f" strokeweight=".24481mm">
                  <v:path arrowok="t"/>
                </v:shape>
                <v:shape id="Graphic 2182" o:spid="_x0000_s1074" style="position:absolute;left:15171;top:17868;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" path="m,l,18516e" filled="f" strokeweight=".24481mm">
                  <v:path arrowok="t"/>
                </v:shape>
                <v:shape id="Graphic 2183" o:spid="_x0000_s1075" style="position:absolute;left:16149;top:17868;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" path="m,l,18516e" filled="f" strokeweight=".24481mm">
                  <v:path arrowok="t"/>
                </v:shape>
                <v:shape id="Graphic 2184" o:spid="_x0000_s1076" style="position:absolute;left:17128;top:17868;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" path="m,l,18516e" filled="f" strokeweight=".24481mm">
                  <v:path arrowok="t"/>
                </v:shape>
                <v:shape id="Graphic 2185" o:spid="_x0000_s1077" style="position:absolute;left:18106;top:17868;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" path="m,l,18516e" filled="f" strokeweight=".24481mm">
                  <v:path arrowok="t"/>
                </v:shape>
                <v:shape id="Graphic 2186" o:spid="_x0000_s1078" style="position:absolute;left:19085;top:17868;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" path="m,l,18516e" filled="f" strokeweight=".24481mm">
                  <v:path arrowok="t"/>
                </v:shape>
                <v:shape id="Graphic 2187" o:spid="_x0000_s1079" style="position:absolute;left:20063;top:17868;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" path="m,l,18516e" filled="f" strokeweight=".24481mm">
                  <v:path arrowok="t"/>
                </v:shape>
                <v:shape id="Graphic 2188" o:spid="_x0000_s1080" style="position:absolute;left:21042;top:17868;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" path="m,l,18516e" filled="f" strokeweight=".24481mm">
                  <v:path arrowok="t"/>
                </v:shape>
                <v:shape id="Graphic 2189" o:spid="_x0000_s1081" style="position:absolute;left:22020;top:17868;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" path="m,l,18516e" filled="f" strokeweight=".24481mm">
                  <v:path arrowok="t"/>
                </v:shape>
                <v:shape id="Graphic 2190" o:spid="_x0000_s1082" style="position:absolute;left:22999;top:17868;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" path="m,l,18516e" filled="f" strokeweight=".24481mm">
                  <v:path arrowok="t"/>
                </v:shape>
                <v:shape id="Graphic 2191" o:spid="_x0000_s1083" style="position:absolute;left:23977;top:17868;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" path="m,l,18516e" filled="f" strokeweight=".24481mm">
                  <v:path arrowok="t"/>
                </v:shape>
                <v:shape id="Graphic 2192" o:spid="_x0000_s1084" style="position:absolute;left:24956;top:17868;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" path="m,l,18516e" filled="f" strokeweight=".24481mm">
                  <v:path arrowok="t"/>
                </v:shape>
                <v:shape id="Graphic 2193" o:spid="_x0000_s1085" style="position:absolute;left:25934;top:17868;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" path="m,l,18516e" filled="f" strokeweight=".24481mm">
                  <v:path arrowok="t"/>
                </v:shape>
                <v:shape id="Graphic 2194" o:spid="_x0000_s1086" style="position:absolute;left:1472;top:17868;width:13;height:260;visibility:visible;mso-wrap-style:square;v-text-anchor:top" coordsize="127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" path="m,l,25565e" filled="f" strokeweight=".24481mm">
                  <v:path arrowok="t"/>
                </v:shape>
                <v:shape id="Graphic 2195" o:spid="_x0000_s1087" style="position:absolute;left:6365;top:17868;width:12;height:260;visibility:visible;mso-wrap-style:square;v-text-anchor:top" coordsize="127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" path="m,l,25565e" filled="f" strokeweight=".24481mm">
                  <v:path arrowok="t"/>
                </v:shape>
                <v:shape id="Graphic 2196" o:spid="_x0000_s1088" style="position:absolute;left:11257;top:17868;width:13;height:260;visibility:visible;mso-wrap-style:square;v-text-anchor:top" coordsize="127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" path="m,l,25565e" filled="f" strokeweight=".24481mm">
                  <v:path arrowok="t"/>
                </v:shape>
                <v:shape id="Graphic 2197" o:spid="_x0000_s1089" style="position:absolute;left:16150;top:17868;width:12;height:260;visibility:visible;mso-wrap-style:square;v-text-anchor:top" coordsize="127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" path="m,l,25565e" filled="f" strokeweight=".24481mm">
                  <v:path arrowok="t"/>
                </v:shape>
                <v:shape id="Graphic 2198" o:spid="_x0000_s1090" style="position:absolute;left:21042;top:17868;width:13;height:260;visibility:visible;mso-wrap-style:square;v-text-anchor:top" coordsize="127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" path="m,l,25565e" filled="f" strokeweight=".24481mm">
                  <v:path arrowok="t"/>
                </v:shape>
                <v:shape id="Graphic 2199" o:spid="_x0000_s1091" style="position:absolute;left:25935;top:17868;width:12;height:260;visibility:visible;mso-wrap-style:square;v-text-anchor:top" coordsize="127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" path="m,l,25565e" filled="f" strokeweight=".24481mm">
                  <v:path arrowok="t"/>
                </v:shape>
                <v:shape id="Image 2200" o:spid="_x0000_s1092" type="#_x0000_t75" style="position:absolute;left:2643;width:20991;height:12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">
                  <v:imagedata r:id="rId176" o:title=""/>
                </v:shape>
                <v:shape id="Graphic 2201" o:spid="_x0000_s1093" style="position:absolute;top:726;width:717;height:3892;visibility:visible;mso-wrap-style:square;v-text-anchor:top" coordsize="71755,38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" path="m29133,385597r-165,-1537l28651,383349r-508,-419l18694,382879r,-44043l18491,338251r-623,-304l16192,337756r-3010,216l1092,345617r-711,610l114,346824,,349592r241,1080l609,350989r229,64l1841,350799r10173,-6020l12014,382879r-10656,l825,383171r-381,610l203,384733r-51,1347l457,387451r749,737l27927,388226r660,-368l28943,387172r190,-1575xem29133,47764r-254,-1359l28498,45808r-546,-292l18694,45516r,-44208l18491,889,18097,660,16192,381,13182,609,850,8394,381,8864,114,9448,,12230r241,1066l609,13614r229,63l1841,13423,12014,7404r,38112l1358,45516r-533,292l444,46405r-241,953l152,48704r305,1372l1206,50812r26721,38l28587,50482r356,-686l29133,48221r,-457xem69545,47993r-165,-1575l68986,45656r-546,-406l46228,45199,57023,33972,67259,14617r,-3391l55194,,51244,,39154,5791r76,3073l42367,8966,46253,6972r2591,-876l50292,5892r3009,l60439,12992r,2222l39179,44373r-914,1829l68300,50850r610,-279l69291,49898r254,-1905xem71170,367436l70015,349999r-64,-407l69824,348907r-724,-2058l68986,346494r-114,-292l66954,343014r-102,-165l66243,341845r-1727,-1638l64185,340042r,17386l64160,369760r-3785,11062l59588,381698r-953,660l56451,383286r-1283,228l51866,383514r-1574,-368l47764,381698r-1155,-1245l45859,378929r-927,-1790l44373,375158r-50,-153l43751,371106r-102,-686l43548,369760r-51,-12332l44005,353060r51,-470l44602,350469r1575,-3620l47129,345579r115,-152l49987,343369r1790,-520l55206,342849r8979,14579l64185,340042r-3860,-2032l60502,338010r-2971,-622l51054,337388r-2782,622l36817,371106r940,5385l37807,376783r115,686l38798,379971r64,190l41490,384517r1753,1651l47536,388416r2654,559l56680,388975r2527,-559l59372,388416,70777,371106r101,-495l70967,369760r203,-2324xe" fillcolor="black" stroked="f">
                  <v:path arrowok="t"/>
                </v:shape>
                <v:shape id="Graphic 2202" o:spid="_x0000_s1094" style="position:absolute;left:1446;top:564;width:12;height:464;visibility:visible;mso-wrap-style:square;v-text-anchor:top" coordsize="127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" path="m,l,45923e" filled="f" strokeweight=".33689mm">
                  <v:path arrowok="t"/>
                </v:shape>
                <v:shape id="Graphic 2203" o:spid="_x0000_s1095" style="position:absolute;left:1046;top:5;width:895;height:457;visibility:visible;mso-wrap-style:square;v-text-anchor:top" coordsize="8953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" path="m52006,3911l49047,279r-6731,l36182,5499,26174,32016r-127,l15786,3657,15049,2336,10401,279r-8027,l1549,596,304,1841,,2743,,43675r63,432l546,44627r1105,331l5130,45123r2223,-267l8267,44475r318,-572l8585,7366,21209,43903r558,572l22758,44894r1549,203l28778,44958r990,-381l30327,43942,43345,7366r76,36309l43484,44107r521,520l45072,44958r3480,165l50800,44856r889,-381l51943,44107r63,-432l52006,3911xem89420,40805r-228,-1816l88785,38239r-533,-330l80772,37909r,-36855l80721,673,80352,279,79387,63,74536,,73063,254,62941,6819r-673,699l62026,8331r-12,3264l62280,12903r394,393l62941,13360r1079,-254l71742,8890r,29019l63207,37909r-508,330l62318,38989r-215,1257l62077,42113r165,1448l62750,44627r483,280l88049,44907r1371,-3442l89420,40805xe" fillcolor="black" stroked="f">
                  <v:path arrowok="t"/>
                </v:shape>
                <v:shape id="Image 2204" o:spid="_x0000_s1096" type="#_x0000_t75" style="position:absolute;left:24756;top:48;width:2153;height:1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">
                  <v:imagedata r:id="rId177" o:title=""/>
                </v:shape>
                <w10:anchorlock/>
              </v:group>
            </w:pict>
          </mc:Fallback>
        </mc:AlternateContent>
      </w:r>
    </w:p>
    <w:p w14:paraId="3DF770C2" w14:textId="77777777" w:rsidR="007A1714" w:rsidRDefault="00000000">
      <w:pPr>
        <w:pStyle w:val="Corpodetexto"/>
        <w:spacing w:before="9"/>
      </w:pPr>
      <w:r>
        <w:rPr>
          <w:noProof/>
        </w:rPr>
        <w:drawing>
          <wp:anchor distT="0" distB="0" distL="0" distR="0" simplePos="0" relativeHeight="487685120" behindDoc="1" locked="0" layoutInCell="1" allowOverlap="1" wp14:anchorId="39B72084" wp14:editId="41672C37">
            <wp:simplePos x="0" y="0"/>
            <wp:positionH relativeFrom="page">
              <wp:posOffset>2302751</wp:posOffset>
            </wp:positionH>
            <wp:positionV relativeFrom="paragraph">
              <wp:posOffset>167563</wp:posOffset>
            </wp:positionV>
            <wp:extent cx="1149095" cy="95250"/>
            <wp:effectExtent l="0" t="0" r="0" b="0"/>
            <wp:wrapTopAndBottom/>
            <wp:docPr id="2205" name="Image 2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5" name="Image 2205"/>
                    <pic:cNvPicPr/>
                  </pic:nvPicPr>
                  <pic:blipFill>
                    <a:blip r:embed="rId178" cstate="print"/>
                    <a:stretch>
                      <a:fillRect/>
                    </a:stretch>
                  </pic:blipFill>
                  <pic:spPr>
                    <a:xfrm>
                      <a:off x="0" y="0"/>
                      <a:ext cx="1149095" cy="95250"/>
                    </a:xfrm>
                    <a:prstGeom prst="rect">
                      <a:avLst/>
                    </a:prstGeom>
                  </pic:spPr>
                </pic:pic>
              </a:graphicData>
            </a:graphic>
          </wp:anchor>
        </w:drawing>
      </w:r>
    </w:p>
    <w:p w14:paraId="58ADA707" w14:textId="77777777" w:rsidR="007A1714" w:rsidRDefault="007A1714">
      <w:pPr>
        <w:pStyle w:val="Corpodetexto"/>
        <w:spacing w:before="19"/>
        <w:rPr>
          <w:sz w:val="16"/>
        </w:rPr>
      </w:pPr>
    </w:p>
    <w:p w14:paraId="18EDAE9B" w14:textId="77777777" w:rsidR="007A1714" w:rsidRDefault="00000000">
      <w:pPr>
        <w:ind w:left="117" w:right="179"/>
        <w:jc w:val="both"/>
        <w:rPr>
          <w:sz w:val="16"/>
        </w:rPr>
      </w:pPr>
      <w:r>
        <w:rPr>
          <w:noProof/>
        </w:rPr>
        <mc:AlternateContent>
          <mc:Choice Requires="wps">
            <w:drawing>
              <wp:anchor distT="0" distB="0" distL="0" distR="0" simplePos="0" relativeHeight="480485376" behindDoc="1" locked="0" layoutInCell="1" allowOverlap="1" wp14:anchorId="2E17FFAA" wp14:editId="6362E0B8">
                <wp:simplePos x="0" y="0"/>
                <wp:positionH relativeFrom="page">
                  <wp:posOffset>1562468</wp:posOffset>
                </wp:positionH>
                <wp:positionV relativeFrom="paragraph">
                  <wp:posOffset>-461406</wp:posOffset>
                </wp:positionV>
                <wp:extent cx="31750" cy="51435"/>
                <wp:effectExtent l="0" t="0" r="0" b="0"/>
                <wp:wrapNone/>
                <wp:docPr id="2206" name="Graphic 2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50" cy="51435"/>
                        </a:xfrm>
                        <a:custGeom>
                          <a:avLst/>
                          <a:gdLst/>
                          <a:ahLst/>
                          <a:cxnLst/>
                          <a:rect l="l" t="t" r="r" b="b"/>
                          <a:pathLst>
                            <a:path w="31750" h="51435">
                              <a:moveTo>
                                <a:pt x="16992" y="0"/>
                              </a:moveTo>
                              <a:lnTo>
                                <a:pt x="13042" y="0"/>
                              </a:lnTo>
                              <a:lnTo>
                                <a:pt x="11582" y="165"/>
                              </a:lnTo>
                              <a:lnTo>
                                <a:pt x="927" y="8102"/>
                              </a:lnTo>
                              <a:lnTo>
                                <a:pt x="1282" y="9651"/>
                              </a:lnTo>
                              <a:lnTo>
                                <a:pt x="1689" y="10020"/>
                              </a:lnTo>
                              <a:lnTo>
                                <a:pt x="2362" y="10083"/>
                              </a:lnTo>
                              <a:lnTo>
                                <a:pt x="2857" y="9842"/>
                              </a:lnTo>
                              <a:lnTo>
                                <a:pt x="4152" y="8978"/>
                              </a:lnTo>
                              <a:lnTo>
                                <a:pt x="8051" y="6984"/>
                              </a:lnTo>
                              <a:lnTo>
                                <a:pt x="10642" y="6108"/>
                              </a:lnTo>
                              <a:lnTo>
                                <a:pt x="12090" y="5892"/>
                              </a:lnTo>
                              <a:lnTo>
                                <a:pt x="15100" y="5892"/>
                              </a:lnTo>
                              <a:lnTo>
                                <a:pt x="22237" y="12992"/>
                              </a:lnTo>
                              <a:lnTo>
                                <a:pt x="22237" y="15214"/>
                              </a:lnTo>
                              <a:lnTo>
                                <a:pt x="1549" y="43738"/>
                              </a:lnTo>
                              <a:lnTo>
                                <a:pt x="774" y="44678"/>
                              </a:lnTo>
                              <a:lnTo>
                                <a:pt x="63" y="46215"/>
                              </a:lnTo>
                              <a:lnTo>
                                <a:pt x="0" y="49009"/>
                              </a:lnTo>
                              <a:lnTo>
                                <a:pt x="330" y="50088"/>
                              </a:lnTo>
                              <a:lnTo>
                                <a:pt x="711" y="50495"/>
                              </a:lnTo>
                              <a:lnTo>
                                <a:pt x="1485" y="50825"/>
                              </a:lnTo>
                              <a:lnTo>
                                <a:pt x="30314" y="50812"/>
                              </a:lnTo>
                              <a:lnTo>
                                <a:pt x="30848" y="50393"/>
                              </a:lnTo>
                              <a:lnTo>
                                <a:pt x="31178" y="49593"/>
                              </a:lnTo>
                              <a:lnTo>
                                <a:pt x="31330" y="47993"/>
                              </a:lnTo>
                              <a:lnTo>
                                <a:pt x="31330" y="47536"/>
                              </a:lnTo>
                              <a:lnTo>
                                <a:pt x="31064" y="46139"/>
                              </a:lnTo>
                              <a:lnTo>
                                <a:pt x="30619" y="45504"/>
                              </a:lnTo>
                              <a:lnTo>
                                <a:pt x="30035" y="45211"/>
                              </a:lnTo>
                              <a:lnTo>
                                <a:pt x="8026" y="45211"/>
                              </a:lnTo>
                              <a:lnTo>
                                <a:pt x="18821" y="33985"/>
                              </a:lnTo>
                              <a:lnTo>
                                <a:pt x="29057" y="14617"/>
                              </a:lnTo>
                              <a:lnTo>
                                <a:pt x="29057" y="11239"/>
                              </a:lnTo>
                              <a:lnTo>
                                <a:pt x="19113" y="342"/>
                              </a:lnTo>
                              <a:lnTo>
                                <a:pt x="169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43C039" id="Graphic 2206" o:spid="_x0000_s1026" style="position:absolute;margin-left:123.05pt;margin-top:-36.35pt;width:2.5pt;height:4.05pt;z-index:-22831104;visibility:visible;mso-wrap-style:square;mso-wrap-distance-left:0;mso-wrap-distance-top:0;mso-wrap-distance-right:0;mso-wrap-distance-bottom:0;mso-position-horizontal:absolute;mso-position-horizontal-relative:page;mso-position-vertical:absolute;mso-position-vertical-relative:text;v-text-anchor:top" coordsize="31750,51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" path="m16992,l13042,,11582,165,927,8102r355,1549l1689,10020r673,63l2857,9842,4152,8978,8051,6984r2591,-876l12090,5892r3010,l22237,12992r,2222l1549,43738r-775,940l63,46215,,49009r330,1079l711,50495r774,330l30314,50812r534,-419l31178,49593r152,-1600l31330,47536r-266,-1397l30619,45504r-584,-293l8026,45211,18821,33985,29057,14617r,-3378l19113,342,16992,xe" fillcolor="black" stroked="f">
                <v:path arrowok="t"/>
                <w10:wrap anchorx="page"/>
              </v:shape>
            </w:pict>
          </mc:Fallback>
        </mc:AlternateContent>
      </w:r>
      <w:r>
        <w:rPr>
          <w:noProof/>
        </w:rPr>
        <mc:AlternateContent>
          <mc:Choice Requires="wps">
            <w:drawing>
              <wp:anchor distT="0" distB="0" distL="0" distR="0" simplePos="0" relativeHeight="480485888" behindDoc="1" locked="0" layoutInCell="1" allowOverlap="1" wp14:anchorId="510EE22B" wp14:editId="6353ECAD">
                <wp:simplePos x="0" y="0"/>
                <wp:positionH relativeFrom="page">
                  <wp:posOffset>1560144</wp:posOffset>
                </wp:positionH>
                <wp:positionV relativeFrom="paragraph">
                  <wp:posOffset>-797727</wp:posOffset>
                </wp:positionV>
                <wp:extent cx="36195" cy="49530"/>
                <wp:effectExtent l="0" t="0" r="0" b="0"/>
                <wp:wrapNone/>
                <wp:docPr id="2207" name="Graphic 2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195" cy="49530"/>
                        </a:xfrm>
                        <a:custGeom>
                          <a:avLst/>
                          <a:gdLst/>
                          <a:ahLst/>
                          <a:cxnLst/>
                          <a:rect l="l" t="t" r="r" b="b"/>
                          <a:pathLst>
                            <a:path w="36195" h="49530">
                              <a:moveTo>
                                <a:pt x="28663" y="38277"/>
                              </a:moveTo>
                              <a:lnTo>
                                <a:pt x="21996" y="38277"/>
                              </a:lnTo>
                              <a:lnTo>
                                <a:pt x="22034" y="49187"/>
                              </a:lnTo>
                              <a:lnTo>
                                <a:pt x="22136" y="49326"/>
                              </a:lnTo>
                              <a:lnTo>
                                <a:pt x="22224" y="49479"/>
                              </a:lnTo>
                              <a:lnTo>
                                <a:pt x="28397" y="49479"/>
                              </a:lnTo>
                              <a:lnTo>
                                <a:pt x="28498" y="49326"/>
                              </a:lnTo>
                              <a:lnTo>
                                <a:pt x="28600" y="49187"/>
                              </a:lnTo>
                              <a:lnTo>
                                <a:pt x="28663" y="38277"/>
                              </a:lnTo>
                              <a:close/>
                            </a:path>
                            <a:path w="36195" h="49530">
                              <a:moveTo>
                                <a:pt x="28130" y="0"/>
                              </a:moveTo>
                              <a:lnTo>
                                <a:pt x="19228" y="0"/>
                              </a:lnTo>
                              <a:lnTo>
                                <a:pt x="18681" y="406"/>
                              </a:lnTo>
                              <a:lnTo>
                                <a:pt x="685" y="31064"/>
                              </a:lnTo>
                              <a:lnTo>
                                <a:pt x="507" y="31394"/>
                              </a:lnTo>
                              <a:lnTo>
                                <a:pt x="101" y="32321"/>
                              </a:lnTo>
                              <a:lnTo>
                                <a:pt x="0" y="37528"/>
                              </a:lnTo>
                              <a:lnTo>
                                <a:pt x="608" y="38277"/>
                              </a:lnTo>
                              <a:lnTo>
                                <a:pt x="34997" y="38277"/>
                              </a:lnTo>
                              <a:lnTo>
                                <a:pt x="35661" y="37045"/>
                              </a:lnTo>
                              <a:lnTo>
                                <a:pt x="35775" y="34594"/>
                              </a:lnTo>
                              <a:lnTo>
                                <a:pt x="35648" y="33896"/>
                              </a:lnTo>
                              <a:lnTo>
                                <a:pt x="35115" y="33007"/>
                              </a:lnTo>
                              <a:lnTo>
                                <a:pt x="34747" y="32766"/>
                              </a:lnTo>
                              <a:lnTo>
                                <a:pt x="5803" y="32766"/>
                              </a:lnTo>
                              <a:lnTo>
                                <a:pt x="21996" y="5270"/>
                              </a:lnTo>
                              <a:lnTo>
                                <a:pt x="28577" y="5270"/>
                              </a:lnTo>
                              <a:lnTo>
                                <a:pt x="28562" y="406"/>
                              </a:lnTo>
                              <a:lnTo>
                                <a:pt x="28130" y="0"/>
                              </a:lnTo>
                              <a:close/>
                            </a:path>
                            <a:path w="36195" h="49530">
                              <a:moveTo>
                                <a:pt x="28577" y="5270"/>
                              </a:moveTo>
                              <a:lnTo>
                                <a:pt x="21996" y="5270"/>
                              </a:lnTo>
                              <a:lnTo>
                                <a:pt x="21996" y="32766"/>
                              </a:lnTo>
                              <a:lnTo>
                                <a:pt x="28663" y="32766"/>
                              </a:lnTo>
                              <a:lnTo>
                                <a:pt x="28577" y="527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5FB33A" id="Graphic 2207" o:spid="_x0000_s1026" style="position:absolute;margin-left:122.85pt;margin-top:-62.8pt;width:2.85pt;height:3.9pt;z-index:-22830592;visibility:visible;mso-wrap-style:square;mso-wrap-distance-left:0;mso-wrap-distance-top:0;mso-wrap-distance-right:0;mso-wrap-distance-bottom:0;mso-position-horizontal:absolute;mso-position-horizontal-relative:page;mso-position-vertical:absolute;mso-position-vertical-relative:text;v-text-anchor:top" coordsize="36195,49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" path="m28663,38277r-6667,l22034,49187r102,139l22224,49479r6173,l28498,49326r102,-139l28663,38277xem28130,l19228,r-547,406l685,31064r-178,330l101,32321,,37528r608,749l34997,38277r664,-1232l35775,34594r-127,-698l35115,33007r-368,-241l5803,32766,21996,5270r6581,l28562,406,28130,xem28577,5270r-6581,l21996,32766r6667,l28577,5270xe" fillcolor="black" stroked="f">
                <v:path arrowok="t"/>
                <w10:wrap anchorx="page"/>
              </v:shape>
            </w:pict>
          </mc:Fallback>
        </mc:AlternateContent>
      </w:r>
      <w:r>
        <w:rPr>
          <w:noProof/>
        </w:rPr>
        <mc:AlternateContent>
          <mc:Choice Requires="wps">
            <w:drawing>
              <wp:anchor distT="0" distB="0" distL="0" distR="0" simplePos="0" relativeHeight="480486400" behindDoc="1" locked="0" layoutInCell="1" allowOverlap="1" wp14:anchorId="0E33ACE3" wp14:editId="25AB9007">
                <wp:simplePos x="0" y="0"/>
                <wp:positionH relativeFrom="page">
                  <wp:posOffset>1562539</wp:posOffset>
                </wp:positionH>
                <wp:positionV relativeFrom="paragraph">
                  <wp:posOffset>-1135725</wp:posOffset>
                </wp:positionV>
                <wp:extent cx="33020" cy="51435"/>
                <wp:effectExtent l="0" t="0" r="0" b="0"/>
                <wp:wrapNone/>
                <wp:docPr id="2208" name="Graphic 2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 cy="51435"/>
                        </a:xfrm>
                        <a:custGeom>
                          <a:avLst/>
                          <a:gdLst/>
                          <a:ahLst/>
                          <a:cxnLst/>
                          <a:rect l="l" t="t" r="r" b="b"/>
                          <a:pathLst>
                            <a:path w="33020" h="51435">
                              <a:moveTo>
                                <a:pt x="25240" y="0"/>
                              </a:moveTo>
                              <a:lnTo>
                                <a:pt x="14940" y="0"/>
                              </a:lnTo>
                              <a:lnTo>
                                <a:pt x="10793" y="1523"/>
                              </a:lnTo>
                              <a:lnTo>
                                <a:pt x="245" y="18211"/>
                              </a:lnTo>
                              <a:lnTo>
                                <a:pt x="195" y="18465"/>
                              </a:lnTo>
                              <a:lnTo>
                                <a:pt x="63" y="19697"/>
                              </a:lnTo>
                              <a:lnTo>
                                <a:pt x="0" y="34759"/>
                              </a:lnTo>
                              <a:lnTo>
                                <a:pt x="138" y="36131"/>
                              </a:lnTo>
                              <a:lnTo>
                                <a:pt x="372" y="37464"/>
                              </a:lnTo>
                              <a:lnTo>
                                <a:pt x="475" y="38049"/>
                              </a:lnTo>
                              <a:lnTo>
                                <a:pt x="1328" y="41236"/>
                              </a:lnTo>
                              <a:lnTo>
                                <a:pt x="1427" y="41605"/>
                              </a:lnTo>
                              <a:lnTo>
                                <a:pt x="13441" y="51104"/>
                              </a:lnTo>
                              <a:lnTo>
                                <a:pt x="18458" y="51104"/>
                              </a:lnTo>
                              <a:lnTo>
                                <a:pt x="20985" y="50634"/>
                              </a:lnTo>
                              <a:lnTo>
                                <a:pt x="25265" y="48755"/>
                              </a:lnTo>
                              <a:lnTo>
                                <a:pt x="27043" y="47497"/>
                              </a:lnTo>
                              <a:lnTo>
                                <a:pt x="28626" y="45719"/>
                              </a:lnTo>
                              <a:lnTo>
                                <a:pt x="14521" y="45719"/>
                              </a:lnTo>
                              <a:lnTo>
                                <a:pt x="13098" y="45427"/>
                              </a:lnTo>
                              <a:lnTo>
                                <a:pt x="6482" y="33248"/>
                              </a:lnTo>
                              <a:lnTo>
                                <a:pt x="6383" y="31889"/>
                              </a:lnTo>
                              <a:lnTo>
                                <a:pt x="14052" y="25107"/>
                              </a:lnTo>
                              <a:lnTo>
                                <a:pt x="30531" y="25107"/>
                              </a:lnTo>
                              <a:lnTo>
                                <a:pt x="28546" y="22859"/>
                              </a:lnTo>
                              <a:lnTo>
                                <a:pt x="6240" y="22859"/>
                              </a:lnTo>
                              <a:lnTo>
                                <a:pt x="6317" y="20472"/>
                              </a:lnTo>
                              <a:lnTo>
                                <a:pt x="6587" y="18465"/>
                              </a:lnTo>
                              <a:lnTo>
                                <a:pt x="6621" y="18211"/>
                              </a:lnTo>
                              <a:lnTo>
                                <a:pt x="17303" y="4927"/>
                              </a:lnTo>
                              <a:lnTo>
                                <a:pt x="29661" y="4927"/>
                              </a:lnTo>
                              <a:lnTo>
                                <a:pt x="29608" y="1689"/>
                              </a:lnTo>
                              <a:lnTo>
                                <a:pt x="26065" y="177"/>
                              </a:lnTo>
                              <a:lnTo>
                                <a:pt x="25240" y="0"/>
                              </a:lnTo>
                              <a:close/>
                            </a:path>
                            <a:path w="33020" h="51435">
                              <a:moveTo>
                                <a:pt x="30518" y="25107"/>
                              </a:moveTo>
                              <a:lnTo>
                                <a:pt x="19906" y="25107"/>
                              </a:lnTo>
                              <a:lnTo>
                                <a:pt x="20994" y="25539"/>
                              </a:lnTo>
                              <a:lnTo>
                                <a:pt x="22367" y="26123"/>
                              </a:lnTo>
                              <a:lnTo>
                                <a:pt x="23169" y="26695"/>
                              </a:lnTo>
                              <a:lnTo>
                                <a:pt x="24554" y="28409"/>
                              </a:lnTo>
                              <a:lnTo>
                                <a:pt x="25062" y="29451"/>
                              </a:lnTo>
                              <a:lnTo>
                                <a:pt x="25552" y="31495"/>
                              </a:lnTo>
                              <a:lnTo>
                                <a:pt x="25646" y="31889"/>
                              </a:lnTo>
                              <a:lnTo>
                                <a:pt x="23462" y="42290"/>
                              </a:lnTo>
                              <a:lnTo>
                                <a:pt x="22674" y="43345"/>
                              </a:lnTo>
                              <a:lnTo>
                                <a:pt x="21424" y="44373"/>
                              </a:lnTo>
                              <a:lnTo>
                                <a:pt x="21271" y="44373"/>
                              </a:lnTo>
                              <a:lnTo>
                                <a:pt x="19130" y="45427"/>
                              </a:lnTo>
                              <a:lnTo>
                                <a:pt x="17810" y="45719"/>
                              </a:lnTo>
                              <a:lnTo>
                                <a:pt x="28626" y="45719"/>
                              </a:lnTo>
                              <a:lnTo>
                                <a:pt x="32542" y="36334"/>
                              </a:lnTo>
                              <a:lnTo>
                                <a:pt x="32465" y="31495"/>
                              </a:lnTo>
                              <a:lnTo>
                                <a:pt x="32288" y="30149"/>
                              </a:lnTo>
                              <a:lnTo>
                                <a:pt x="31344" y="26695"/>
                              </a:lnTo>
                              <a:lnTo>
                                <a:pt x="31248" y="26479"/>
                              </a:lnTo>
                              <a:lnTo>
                                <a:pt x="30619" y="25298"/>
                              </a:lnTo>
                              <a:lnTo>
                                <a:pt x="30518" y="25107"/>
                              </a:lnTo>
                              <a:close/>
                            </a:path>
                            <a:path w="33020" h="51435">
                              <a:moveTo>
                                <a:pt x="21226" y="19697"/>
                              </a:moveTo>
                              <a:lnTo>
                                <a:pt x="15511" y="19697"/>
                              </a:lnTo>
                              <a:lnTo>
                                <a:pt x="13302" y="20091"/>
                              </a:lnTo>
                              <a:lnTo>
                                <a:pt x="6240" y="22859"/>
                              </a:lnTo>
                              <a:lnTo>
                                <a:pt x="28546" y="22859"/>
                              </a:lnTo>
                              <a:lnTo>
                                <a:pt x="28199" y="22466"/>
                              </a:lnTo>
                              <a:lnTo>
                                <a:pt x="26687" y="21450"/>
                              </a:lnTo>
                              <a:lnTo>
                                <a:pt x="23237" y="20091"/>
                              </a:lnTo>
                              <a:lnTo>
                                <a:pt x="23589" y="20091"/>
                              </a:lnTo>
                              <a:lnTo>
                                <a:pt x="21226" y="19697"/>
                              </a:lnTo>
                              <a:close/>
                            </a:path>
                            <a:path w="33020" h="51435">
                              <a:moveTo>
                                <a:pt x="29661" y="4927"/>
                              </a:moveTo>
                              <a:lnTo>
                                <a:pt x="22496" y="4927"/>
                              </a:lnTo>
                              <a:lnTo>
                                <a:pt x="24650" y="5346"/>
                              </a:lnTo>
                              <a:lnTo>
                                <a:pt x="25341" y="5511"/>
                              </a:lnTo>
                              <a:lnTo>
                                <a:pt x="26738" y="5943"/>
                              </a:lnTo>
                              <a:lnTo>
                                <a:pt x="28313" y="6502"/>
                              </a:lnTo>
                              <a:lnTo>
                                <a:pt x="29687" y="6502"/>
                              </a:lnTo>
                              <a:lnTo>
                                <a:pt x="29661" y="492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5083C1" id="Graphic 2208" o:spid="_x0000_s1026" style="position:absolute;margin-left:123.05pt;margin-top:-89.45pt;width:2.6pt;height:4.05pt;z-index:-22830080;visibility:visible;mso-wrap-style:square;mso-wrap-distance-left:0;mso-wrap-distance-top:0;mso-wrap-distance-right:0;mso-wrap-distance-bottom:0;mso-position-horizontal:absolute;mso-position-horizontal-relative:page;mso-position-vertical:absolute;mso-position-vertical-relative:text;v-text-anchor:top" coordsize="33020,51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" path="m25240,l14940,,10793,1523,245,18211r-50,254l63,19697,,34759r138,1372l372,37464r103,585l1328,41236r99,369l13441,51104r5017,l20985,50634r4280,-1879l27043,47497r1583,-1778l14521,45719r-1423,-292l6482,33248r-99,-1359l14052,25107r16479,l28546,22859r-22306,l6317,20472r270,-2007l6621,18211,17303,4927r12358,l29608,1689,26065,177,25240,xem30518,25107r-10612,l20994,25539r1373,584l23169,26695r1385,1714l25062,29451r490,2044l25646,31889,23462,42290r-788,1055l21424,44373r-153,l19130,45427r-1320,292l28626,45719r3916,-9385l32465,31495r-177,-1346l31344,26695r-96,-216l30619,25298r-101,-191xem21226,19697r-5715,l13302,20091,6240,22859r22306,l28199,22466,26687,21450,23237,20091r352,l21226,19697xem29661,4927r-7165,l24650,5346r691,165l26738,5943r1575,559l29687,6502r-26,-1575xe" fillcolor="black" stroked="f">
                <v:path arrowok="t"/>
                <w10:wrap anchorx="page"/>
              </v:shape>
            </w:pict>
          </mc:Fallback>
        </mc:AlternateContent>
      </w:r>
      <w:r>
        <w:rPr>
          <w:noProof/>
        </w:rPr>
        <mc:AlternateContent>
          <mc:Choice Requires="wps">
            <w:drawing>
              <wp:anchor distT="0" distB="0" distL="0" distR="0" simplePos="0" relativeHeight="15827456" behindDoc="0" locked="0" layoutInCell="1" allowOverlap="1" wp14:anchorId="0B93AE35" wp14:editId="1F041A83">
                <wp:simplePos x="0" y="0"/>
                <wp:positionH relativeFrom="page">
                  <wp:posOffset>1642313</wp:posOffset>
                </wp:positionH>
                <wp:positionV relativeFrom="paragraph">
                  <wp:posOffset>-357406</wp:posOffset>
                </wp:positionV>
                <wp:extent cx="57785" cy="51435"/>
                <wp:effectExtent l="0" t="0" r="0" b="0"/>
                <wp:wrapNone/>
                <wp:docPr id="2209" name="Graphic 2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 cy="51435"/>
                        </a:xfrm>
                        <a:custGeom>
                          <a:avLst/>
                          <a:gdLst/>
                          <a:ahLst/>
                          <a:cxnLst/>
                          <a:rect l="l" t="t" r="r" b="b"/>
                          <a:pathLst>
                            <a:path w="57785" h="51435">
                              <a:moveTo>
                                <a:pt x="18935" y="30556"/>
                              </a:moveTo>
                              <a:lnTo>
                                <a:pt x="17792" y="27914"/>
                              </a:lnTo>
                              <a:lnTo>
                                <a:pt x="914" y="27914"/>
                              </a:lnTo>
                              <a:lnTo>
                                <a:pt x="584" y="28105"/>
                              </a:lnTo>
                              <a:lnTo>
                                <a:pt x="114" y="28879"/>
                              </a:lnTo>
                              <a:lnTo>
                                <a:pt x="0" y="29565"/>
                              </a:lnTo>
                              <a:lnTo>
                                <a:pt x="0" y="31534"/>
                              </a:lnTo>
                              <a:lnTo>
                                <a:pt x="114" y="32232"/>
                              </a:lnTo>
                              <a:lnTo>
                                <a:pt x="584" y="33032"/>
                              </a:lnTo>
                              <a:lnTo>
                                <a:pt x="914" y="33223"/>
                              </a:lnTo>
                              <a:lnTo>
                                <a:pt x="18008" y="33223"/>
                              </a:lnTo>
                              <a:lnTo>
                                <a:pt x="18364" y="33032"/>
                              </a:lnTo>
                              <a:lnTo>
                                <a:pt x="18821" y="32258"/>
                              </a:lnTo>
                              <a:lnTo>
                                <a:pt x="18935" y="31559"/>
                              </a:lnTo>
                              <a:lnTo>
                                <a:pt x="18935" y="30556"/>
                              </a:lnTo>
                              <a:close/>
                            </a:path>
                            <a:path w="57785" h="51435">
                              <a:moveTo>
                                <a:pt x="57467" y="31838"/>
                              </a:moveTo>
                              <a:lnTo>
                                <a:pt x="43624" y="19608"/>
                              </a:lnTo>
                              <a:lnTo>
                                <a:pt x="36804" y="19659"/>
                              </a:lnTo>
                              <a:lnTo>
                                <a:pt x="35039" y="19875"/>
                              </a:lnTo>
                              <a:lnTo>
                                <a:pt x="35039" y="5816"/>
                              </a:lnTo>
                              <a:lnTo>
                                <a:pt x="53416" y="5816"/>
                              </a:lnTo>
                              <a:lnTo>
                                <a:pt x="53759" y="5549"/>
                              </a:lnTo>
                              <a:lnTo>
                                <a:pt x="54241" y="4521"/>
                              </a:lnTo>
                              <a:lnTo>
                                <a:pt x="54368" y="3797"/>
                              </a:lnTo>
                              <a:lnTo>
                                <a:pt x="54368" y="2857"/>
                              </a:lnTo>
                              <a:lnTo>
                                <a:pt x="54203" y="1231"/>
                              </a:lnTo>
                              <a:lnTo>
                                <a:pt x="53848" y="457"/>
                              </a:lnTo>
                              <a:lnTo>
                                <a:pt x="53289" y="50"/>
                              </a:lnTo>
                              <a:lnTo>
                                <a:pt x="29946" y="0"/>
                              </a:lnTo>
                              <a:lnTo>
                                <a:pt x="29375" y="215"/>
                              </a:lnTo>
                              <a:lnTo>
                                <a:pt x="28587" y="1041"/>
                              </a:lnTo>
                              <a:lnTo>
                                <a:pt x="28384" y="1663"/>
                              </a:lnTo>
                              <a:lnTo>
                                <a:pt x="28384" y="23901"/>
                              </a:lnTo>
                              <a:lnTo>
                                <a:pt x="28536" y="24536"/>
                              </a:lnTo>
                              <a:lnTo>
                                <a:pt x="29159" y="25196"/>
                              </a:lnTo>
                              <a:lnTo>
                                <a:pt x="29667" y="25374"/>
                              </a:lnTo>
                              <a:lnTo>
                                <a:pt x="31369" y="25374"/>
                              </a:lnTo>
                              <a:lnTo>
                                <a:pt x="34709" y="24980"/>
                              </a:lnTo>
                              <a:lnTo>
                                <a:pt x="39852" y="24917"/>
                              </a:lnTo>
                              <a:lnTo>
                                <a:pt x="50419" y="33032"/>
                              </a:lnTo>
                              <a:lnTo>
                                <a:pt x="50419" y="36537"/>
                              </a:lnTo>
                              <a:lnTo>
                                <a:pt x="40297" y="45364"/>
                              </a:lnTo>
                              <a:lnTo>
                                <a:pt x="36703" y="45364"/>
                              </a:lnTo>
                              <a:lnTo>
                                <a:pt x="35102" y="45199"/>
                              </a:lnTo>
                              <a:lnTo>
                                <a:pt x="31254" y="44170"/>
                              </a:lnTo>
                              <a:lnTo>
                                <a:pt x="29413" y="43421"/>
                              </a:lnTo>
                              <a:lnTo>
                                <a:pt x="27203" y="42265"/>
                              </a:lnTo>
                              <a:lnTo>
                                <a:pt x="26758" y="42265"/>
                              </a:lnTo>
                              <a:lnTo>
                                <a:pt x="26314" y="42506"/>
                              </a:lnTo>
                              <a:lnTo>
                                <a:pt x="25984" y="43129"/>
                              </a:lnTo>
                              <a:lnTo>
                                <a:pt x="25831" y="44107"/>
                              </a:lnTo>
                              <a:lnTo>
                                <a:pt x="26047" y="47193"/>
                              </a:lnTo>
                              <a:lnTo>
                                <a:pt x="37211" y="50863"/>
                              </a:lnTo>
                              <a:lnTo>
                                <a:pt x="41554" y="50863"/>
                              </a:lnTo>
                              <a:lnTo>
                                <a:pt x="57467" y="36690"/>
                              </a:lnTo>
                              <a:lnTo>
                                <a:pt x="57467" y="34010"/>
                              </a:lnTo>
                              <a:lnTo>
                                <a:pt x="57467" y="3183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5D275A" id="Graphic 2209" o:spid="_x0000_s1026" style="position:absolute;margin-left:129.3pt;margin-top:-28.15pt;width:4.55pt;height:4.05pt;z-index:15827456;visibility:visible;mso-wrap-style:square;mso-wrap-distance-left:0;mso-wrap-distance-top:0;mso-wrap-distance-right:0;mso-wrap-distance-bottom:0;mso-position-horizontal:absolute;mso-position-horizontal-relative:page;mso-position-vertical:absolute;mso-position-vertical-relative:text;v-text-anchor:top" coordsize="57785,51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" path="m18935,30556l17792,27914r-16878,l584,28105r-470,774l,29565r,1969l114,32232r470,800l914,33223r17094,l18364,33032r457,-774l18935,31559r,-1003xem57467,31838l43624,19608r-6820,51l35039,19875r,-14059l53416,5816r343,-267l54241,4521r127,-724l54368,2857,54203,1231,53848,457,53289,50,29946,r-571,215l28587,1041r-203,622l28384,23901r152,635l29159,25196r508,178l31369,25374r3340,-394l39852,24917r10567,8115l50419,36537,40297,45364r-3594,l35102,45199,31254,44170r-1841,-749l27203,42265r-445,l26314,42506r-330,623l25831,44107r216,3086l37211,50863r4343,l57467,36690r,-2680l57467,31838xe" fillcolor="black" stroked="f">
                <v:path arrowok="t"/>
                <w10:wrap anchorx="page"/>
              </v:shape>
            </w:pict>
          </mc:Fallback>
        </mc:AlternateContent>
      </w:r>
      <w:r>
        <w:rPr>
          <w:noProof/>
        </w:rPr>
        <mc:AlternateContent>
          <mc:Choice Requires="wps">
            <w:drawing>
              <wp:anchor distT="0" distB="0" distL="0" distR="0" simplePos="0" relativeHeight="15827968" behindDoc="0" locked="0" layoutInCell="1" allowOverlap="1" wp14:anchorId="744CF3E0" wp14:editId="7B79CB2F">
                <wp:simplePos x="0" y="0"/>
                <wp:positionH relativeFrom="page">
                  <wp:posOffset>2131669</wp:posOffset>
                </wp:positionH>
                <wp:positionV relativeFrom="paragraph">
                  <wp:posOffset>-357063</wp:posOffset>
                </wp:positionV>
                <wp:extent cx="60325" cy="49530"/>
                <wp:effectExtent l="0" t="0" r="0" b="0"/>
                <wp:wrapNone/>
                <wp:docPr id="2210" name="Graphic 2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25" cy="49530"/>
                        </a:xfrm>
                        <a:custGeom>
                          <a:avLst/>
                          <a:gdLst/>
                          <a:ahLst/>
                          <a:cxnLst/>
                          <a:rect l="l" t="t" r="r" b="b"/>
                          <a:pathLst>
                            <a:path w="60325" h="49530">
                              <a:moveTo>
                                <a:pt x="18935" y="30213"/>
                              </a:moveTo>
                              <a:lnTo>
                                <a:pt x="17792" y="27571"/>
                              </a:lnTo>
                              <a:lnTo>
                                <a:pt x="927" y="27571"/>
                              </a:lnTo>
                              <a:lnTo>
                                <a:pt x="584" y="27762"/>
                              </a:lnTo>
                              <a:lnTo>
                                <a:pt x="114" y="28536"/>
                              </a:lnTo>
                              <a:lnTo>
                                <a:pt x="0" y="29222"/>
                              </a:lnTo>
                              <a:lnTo>
                                <a:pt x="0" y="31191"/>
                              </a:lnTo>
                              <a:lnTo>
                                <a:pt x="114" y="31889"/>
                              </a:lnTo>
                              <a:lnTo>
                                <a:pt x="584" y="32689"/>
                              </a:lnTo>
                              <a:lnTo>
                                <a:pt x="927" y="32880"/>
                              </a:lnTo>
                              <a:lnTo>
                                <a:pt x="18021" y="32880"/>
                              </a:lnTo>
                              <a:lnTo>
                                <a:pt x="18364" y="32689"/>
                              </a:lnTo>
                              <a:lnTo>
                                <a:pt x="18821" y="31915"/>
                              </a:lnTo>
                              <a:lnTo>
                                <a:pt x="18935" y="31216"/>
                              </a:lnTo>
                              <a:lnTo>
                                <a:pt x="18935" y="30213"/>
                              </a:lnTo>
                              <a:close/>
                            </a:path>
                            <a:path w="60325" h="49530">
                              <a:moveTo>
                                <a:pt x="59880" y="34582"/>
                              </a:moveTo>
                              <a:lnTo>
                                <a:pt x="59753" y="33909"/>
                              </a:lnTo>
                              <a:lnTo>
                                <a:pt x="59194" y="32994"/>
                              </a:lnTo>
                              <a:lnTo>
                                <a:pt x="58851" y="32766"/>
                              </a:lnTo>
                              <a:lnTo>
                                <a:pt x="52743" y="32766"/>
                              </a:lnTo>
                              <a:lnTo>
                                <a:pt x="52654" y="5257"/>
                              </a:lnTo>
                              <a:lnTo>
                                <a:pt x="52641" y="406"/>
                              </a:lnTo>
                              <a:lnTo>
                                <a:pt x="52209" y="0"/>
                              </a:lnTo>
                              <a:lnTo>
                                <a:pt x="46088" y="0"/>
                              </a:lnTo>
                              <a:lnTo>
                                <a:pt x="46088" y="5257"/>
                              </a:lnTo>
                              <a:lnTo>
                                <a:pt x="46088" y="32766"/>
                              </a:lnTo>
                              <a:lnTo>
                                <a:pt x="29895" y="32766"/>
                              </a:lnTo>
                              <a:lnTo>
                                <a:pt x="46088" y="5257"/>
                              </a:lnTo>
                              <a:lnTo>
                                <a:pt x="46088" y="0"/>
                              </a:lnTo>
                              <a:lnTo>
                                <a:pt x="43319" y="0"/>
                              </a:lnTo>
                              <a:lnTo>
                                <a:pt x="42773" y="406"/>
                              </a:lnTo>
                              <a:lnTo>
                                <a:pt x="42633" y="609"/>
                              </a:lnTo>
                              <a:lnTo>
                                <a:pt x="24777" y="31051"/>
                              </a:lnTo>
                              <a:lnTo>
                                <a:pt x="24599" y="31394"/>
                              </a:lnTo>
                              <a:lnTo>
                                <a:pt x="24180" y="32308"/>
                              </a:lnTo>
                              <a:lnTo>
                                <a:pt x="24257" y="37719"/>
                              </a:lnTo>
                              <a:lnTo>
                                <a:pt x="24117" y="37719"/>
                              </a:lnTo>
                              <a:lnTo>
                                <a:pt x="24866" y="38265"/>
                              </a:lnTo>
                              <a:lnTo>
                                <a:pt x="46088" y="38265"/>
                              </a:lnTo>
                              <a:lnTo>
                                <a:pt x="46126" y="49174"/>
                              </a:lnTo>
                              <a:lnTo>
                                <a:pt x="46228" y="49326"/>
                              </a:lnTo>
                              <a:lnTo>
                                <a:pt x="46316" y="49479"/>
                              </a:lnTo>
                              <a:lnTo>
                                <a:pt x="52476" y="49479"/>
                              </a:lnTo>
                              <a:lnTo>
                                <a:pt x="52590" y="49326"/>
                              </a:lnTo>
                              <a:lnTo>
                                <a:pt x="52692" y="49174"/>
                              </a:lnTo>
                              <a:lnTo>
                                <a:pt x="52743" y="38265"/>
                              </a:lnTo>
                              <a:lnTo>
                                <a:pt x="59105" y="38265"/>
                              </a:lnTo>
                              <a:lnTo>
                                <a:pt x="59753" y="37033"/>
                              </a:lnTo>
                              <a:lnTo>
                                <a:pt x="59880" y="36360"/>
                              </a:lnTo>
                              <a:lnTo>
                                <a:pt x="59880" y="345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57C46A" id="Graphic 2210" o:spid="_x0000_s1026" style="position:absolute;margin-left:167.85pt;margin-top:-28.1pt;width:4.75pt;height:3.9pt;z-index:15827968;visibility:visible;mso-wrap-style:square;mso-wrap-distance-left:0;mso-wrap-distance-top:0;mso-wrap-distance-right:0;mso-wrap-distance-bottom:0;mso-position-horizontal:absolute;mso-position-horizontal-relative:page;mso-position-vertical:absolute;mso-position-vertical-relative:text;v-text-anchor:top" coordsize="60325,49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" path="m18935,30213l17792,27571r-16865,l584,27762r-470,774l,29222r,1969l114,31889r470,800l927,32880r17094,l18364,32689r457,-774l18935,31216r,-1003xem59880,34582r-127,-673l59194,32994r-343,-228l52743,32766,52654,5257,52641,406,52209,,46088,r,5257l46088,32766r-16193,l46088,5257,46088,,43319,r-546,406l42633,609,24777,31051r-178,343l24180,32308r77,5411l24117,37719r749,546l46088,38265r38,10909l46228,49326r88,153l52476,49479r114,-153l52692,49174r51,-10909l59105,38265r648,-1232l59880,36360r,-1778xe" fillcolor="black" stroked="f">
                <v:path arrowok="t"/>
                <w10:wrap anchorx="page"/>
              </v:shape>
            </w:pict>
          </mc:Fallback>
        </mc:AlternateContent>
      </w:r>
      <w:r>
        <w:rPr>
          <w:noProof/>
        </w:rPr>
        <mc:AlternateContent>
          <mc:Choice Requires="wps">
            <w:drawing>
              <wp:anchor distT="0" distB="0" distL="0" distR="0" simplePos="0" relativeHeight="15828480" behindDoc="0" locked="0" layoutInCell="1" allowOverlap="1" wp14:anchorId="510F3B64" wp14:editId="0A74C1BD">
                <wp:simplePos x="0" y="0"/>
                <wp:positionH relativeFrom="page">
                  <wp:posOffset>2620873</wp:posOffset>
                </wp:positionH>
                <wp:positionV relativeFrom="paragraph">
                  <wp:posOffset>-358155</wp:posOffset>
                </wp:positionV>
                <wp:extent cx="57785" cy="52069"/>
                <wp:effectExtent l="0" t="0" r="0" b="0"/>
                <wp:wrapNone/>
                <wp:docPr id="2211" name="Graphic 2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 cy="52069"/>
                        </a:xfrm>
                        <a:custGeom>
                          <a:avLst/>
                          <a:gdLst/>
                          <a:ahLst/>
                          <a:cxnLst/>
                          <a:rect l="l" t="t" r="r" b="b"/>
                          <a:pathLst>
                            <a:path w="57785" h="52069">
                              <a:moveTo>
                                <a:pt x="18948" y="30810"/>
                              </a:moveTo>
                              <a:lnTo>
                                <a:pt x="17792" y="28663"/>
                              </a:lnTo>
                              <a:lnTo>
                                <a:pt x="927" y="28663"/>
                              </a:lnTo>
                              <a:lnTo>
                                <a:pt x="571" y="28854"/>
                              </a:lnTo>
                              <a:lnTo>
                                <a:pt x="114" y="29629"/>
                              </a:lnTo>
                              <a:lnTo>
                                <a:pt x="0" y="30314"/>
                              </a:lnTo>
                              <a:lnTo>
                                <a:pt x="0" y="32283"/>
                              </a:lnTo>
                              <a:lnTo>
                                <a:pt x="114" y="32981"/>
                              </a:lnTo>
                              <a:lnTo>
                                <a:pt x="571" y="33782"/>
                              </a:lnTo>
                              <a:lnTo>
                                <a:pt x="927" y="33972"/>
                              </a:lnTo>
                              <a:lnTo>
                                <a:pt x="18034" y="33972"/>
                              </a:lnTo>
                              <a:lnTo>
                                <a:pt x="18364" y="33782"/>
                              </a:lnTo>
                              <a:lnTo>
                                <a:pt x="18821" y="33007"/>
                              </a:lnTo>
                              <a:lnTo>
                                <a:pt x="18948" y="32308"/>
                              </a:lnTo>
                              <a:lnTo>
                                <a:pt x="18948" y="31305"/>
                              </a:lnTo>
                              <a:lnTo>
                                <a:pt x="18948" y="30810"/>
                              </a:lnTo>
                              <a:close/>
                            </a:path>
                            <a:path w="57785" h="52069">
                              <a:moveTo>
                                <a:pt x="57327" y="34950"/>
                              </a:moveTo>
                              <a:lnTo>
                                <a:pt x="45593" y="24599"/>
                              </a:lnTo>
                              <a:lnTo>
                                <a:pt x="55003" y="13893"/>
                              </a:lnTo>
                              <a:lnTo>
                                <a:pt x="55003" y="10490"/>
                              </a:lnTo>
                              <a:lnTo>
                                <a:pt x="43294" y="0"/>
                              </a:lnTo>
                              <a:lnTo>
                                <a:pt x="39331" y="0"/>
                              </a:lnTo>
                              <a:lnTo>
                                <a:pt x="27406" y="8801"/>
                              </a:lnTo>
                              <a:lnTo>
                                <a:pt x="27660" y="9474"/>
                              </a:lnTo>
                              <a:lnTo>
                                <a:pt x="28054" y="9740"/>
                              </a:lnTo>
                              <a:lnTo>
                                <a:pt x="28651" y="9766"/>
                              </a:lnTo>
                              <a:lnTo>
                                <a:pt x="31203" y="8140"/>
                              </a:lnTo>
                              <a:lnTo>
                                <a:pt x="34277" y="6616"/>
                              </a:lnTo>
                              <a:lnTo>
                                <a:pt x="36791" y="5727"/>
                              </a:lnTo>
                              <a:lnTo>
                                <a:pt x="38176" y="5499"/>
                              </a:lnTo>
                              <a:lnTo>
                                <a:pt x="41033" y="5499"/>
                              </a:lnTo>
                              <a:lnTo>
                                <a:pt x="47866" y="12141"/>
                              </a:lnTo>
                              <a:lnTo>
                                <a:pt x="47866" y="14592"/>
                              </a:lnTo>
                              <a:lnTo>
                                <a:pt x="38620" y="22529"/>
                              </a:lnTo>
                              <a:lnTo>
                                <a:pt x="32296" y="22529"/>
                              </a:lnTo>
                              <a:lnTo>
                                <a:pt x="31724" y="22771"/>
                              </a:lnTo>
                              <a:lnTo>
                                <a:pt x="31292" y="23291"/>
                              </a:lnTo>
                              <a:lnTo>
                                <a:pt x="31026" y="24206"/>
                              </a:lnTo>
                              <a:lnTo>
                                <a:pt x="30988" y="25654"/>
                              </a:lnTo>
                              <a:lnTo>
                                <a:pt x="31216" y="26746"/>
                              </a:lnTo>
                              <a:lnTo>
                                <a:pt x="31635" y="27444"/>
                              </a:lnTo>
                              <a:lnTo>
                                <a:pt x="32207" y="27762"/>
                              </a:lnTo>
                              <a:lnTo>
                                <a:pt x="39598" y="27813"/>
                              </a:lnTo>
                              <a:lnTo>
                                <a:pt x="41440" y="28028"/>
                              </a:lnTo>
                              <a:lnTo>
                                <a:pt x="50507" y="35737"/>
                              </a:lnTo>
                              <a:lnTo>
                                <a:pt x="50507" y="38430"/>
                              </a:lnTo>
                              <a:lnTo>
                                <a:pt x="41605" y="46101"/>
                              </a:lnTo>
                              <a:lnTo>
                                <a:pt x="38061" y="46101"/>
                              </a:lnTo>
                              <a:lnTo>
                                <a:pt x="36423" y="45885"/>
                              </a:lnTo>
                              <a:lnTo>
                                <a:pt x="32181" y="44627"/>
                              </a:lnTo>
                              <a:lnTo>
                                <a:pt x="29997" y="43662"/>
                              </a:lnTo>
                              <a:lnTo>
                                <a:pt x="27228" y="42189"/>
                              </a:lnTo>
                              <a:lnTo>
                                <a:pt x="26631" y="42189"/>
                              </a:lnTo>
                              <a:lnTo>
                                <a:pt x="26365" y="42354"/>
                              </a:lnTo>
                              <a:lnTo>
                                <a:pt x="26009" y="43091"/>
                              </a:lnTo>
                              <a:lnTo>
                                <a:pt x="25920" y="43738"/>
                              </a:lnTo>
                              <a:lnTo>
                                <a:pt x="25920" y="45669"/>
                              </a:lnTo>
                              <a:lnTo>
                                <a:pt x="38023" y="51600"/>
                              </a:lnTo>
                              <a:lnTo>
                                <a:pt x="42468" y="51600"/>
                              </a:lnTo>
                              <a:lnTo>
                                <a:pt x="57327" y="38823"/>
                              </a:lnTo>
                              <a:lnTo>
                                <a:pt x="57327" y="36525"/>
                              </a:lnTo>
                              <a:lnTo>
                                <a:pt x="57327" y="349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C249E55" id="Graphic 2211" o:spid="_x0000_s1026" style="position:absolute;margin-left:206.35pt;margin-top:-28.2pt;width:4.55pt;height:4.1pt;z-index:15828480;visibility:visible;mso-wrap-style:square;mso-wrap-distance-left:0;mso-wrap-distance-top:0;mso-wrap-distance-right:0;mso-wrap-distance-bottom:0;mso-position-horizontal:absolute;mso-position-horizontal-relative:page;mso-position-vertical:absolute;mso-position-vertical-relative:text;v-text-anchor:top" coordsize="57785,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" path="m18948,30810l17792,28663r-16865,l571,28854r-457,775l,30314r,1969l114,32981r457,801l927,33972r17107,l18364,33782r457,-775l18948,32308r,-1003l18948,30810xem57327,34950l45593,24599,55003,13893r,-3403l43294,,39331,,27406,8801r254,673l28054,9740r597,26l31203,8140,34277,6616r2514,-889l38176,5499r2857,l47866,12141r,2451l38620,22529r-6324,l31724,22771r-432,520l31026,24206r-38,1448l31216,26746r419,698l32207,27762r7391,51l41440,28028r9067,7709l50507,38430r-8902,7671l38061,46101r-1638,-216l32181,44627r-2184,-965l27228,42189r-597,l26365,42354r-356,737l25920,43738r,1931l38023,51600r4445,l57327,38823r,-2298l57327,34950xe" fillcolor="black" stroked="f">
                <v:path arrowok="t"/>
                <w10:wrap anchorx="page"/>
              </v:shape>
            </w:pict>
          </mc:Fallback>
        </mc:AlternateContent>
      </w:r>
      <w:r>
        <w:rPr>
          <w:noProof/>
        </w:rPr>
        <mc:AlternateContent>
          <mc:Choice Requires="wps">
            <w:drawing>
              <wp:anchor distT="0" distB="0" distL="0" distR="0" simplePos="0" relativeHeight="15828992" behindDoc="0" locked="0" layoutInCell="1" allowOverlap="1" wp14:anchorId="00BA1A4D" wp14:editId="3C392649">
                <wp:simplePos x="0" y="0"/>
                <wp:positionH relativeFrom="page">
                  <wp:posOffset>3110242</wp:posOffset>
                </wp:positionH>
                <wp:positionV relativeFrom="paragraph">
                  <wp:posOffset>-358142</wp:posOffset>
                </wp:positionV>
                <wp:extent cx="57785" cy="51435"/>
                <wp:effectExtent l="0" t="0" r="0" b="0"/>
                <wp:wrapNone/>
                <wp:docPr id="2212" name="Graphic 2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 cy="51435"/>
                        </a:xfrm>
                        <a:custGeom>
                          <a:avLst/>
                          <a:gdLst/>
                          <a:ahLst/>
                          <a:cxnLst/>
                          <a:rect l="l" t="t" r="r" b="b"/>
                          <a:pathLst>
                            <a:path w="57785" h="51435">
                              <a:moveTo>
                                <a:pt x="18948" y="30797"/>
                              </a:moveTo>
                              <a:lnTo>
                                <a:pt x="17792" y="28651"/>
                              </a:lnTo>
                              <a:lnTo>
                                <a:pt x="927" y="28651"/>
                              </a:lnTo>
                              <a:lnTo>
                                <a:pt x="571" y="28841"/>
                              </a:lnTo>
                              <a:lnTo>
                                <a:pt x="88" y="29616"/>
                              </a:lnTo>
                              <a:lnTo>
                                <a:pt x="0" y="30302"/>
                              </a:lnTo>
                              <a:lnTo>
                                <a:pt x="0" y="32270"/>
                              </a:lnTo>
                              <a:lnTo>
                                <a:pt x="88" y="32969"/>
                              </a:lnTo>
                              <a:lnTo>
                                <a:pt x="571" y="33769"/>
                              </a:lnTo>
                              <a:lnTo>
                                <a:pt x="927" y="33959"/>
                              </a:lnTo>
                              <a:lnTo>
                                <a:pt x="18021" y="33959"/>
                              </a:lnTo>
                              <a:lnTo>
                                <a:pt x="18364" y="33769"/>
                              </a:lnTo>
                              <a:lnTo>
                                <a:pt x="18821" y="32994"/>
                              </a:lnTo>
                              <a:lnTo>
                                <a:pt x="18948" y="32296"/>
                              </a:lnTo>
                              <a:lnTo>
                                <a:pt x="18948" y="31292"/>
                              </a:lnTo>
                              <a:lnTo>
                                <a:pt x="18948" y="30797"/>
                              </a:lnTo>
                              <a:close/>
                            </a:path>
                            <a:path w="57785" h="51435">
                              <a:moveTo>
                                <a:pt x="57734" y="47980"/>
                              </a:moveTo>
                              <a:lnTo>
                                <a:pt x="57569" y="46431"/>
                              </a:lnTo>
                              <a:lnTo>
                                <a:pt x="57175" y="45669"/>
                              </a:lnTo>
                              <a:lnTo>
                                <a:pt x="56629" y="45250"/>
                              </a:lnTo>
                              <a:lnTo>
                                <a:pt x="34417" y="45212"/>
                              </a:lnTo>
                              <a:lnTo>
                                <a:pt x="45237" y="33972"/>
                              </a:lnTo>
                              <a:lnTo>
                                <a:pt x="55460" y="14617"/>
                              </a:lnTo>
                              <a:lnTo>
                                <a:pt x="55460" y="11226"/>
                              </a:lnTo>
                              <a:lnTo>
                                <a:pt x="43395" y="0"/>
                              </a:lnTo>
                              <a:lnTo>
                                <a:pt x="39446" y="0"/>
                              </a:lnTo>
                              <a:lnTo>
                                <a:pt x="27305" y="8102"/>
                              </a:lnTo>
                              <a:lnTo>
                                <a:pt x="27673" y="9652"/>
                              </a:lnTo>
                              <a:lnTo>
                                <a:pt x="28079" y="10020"/>
                              </a:lnTo>
                              <a:lnTo>
                                <a:pt x="28778" y="10071"/>
                              </a:lnTo>
                              <a:lnTo>
                                <a:pt x="31381" y="8496"/>
                              </a:lnTo>
                              <a:lnTo>
                                <a:pt x="34455" y="6985"/>
                              </a:lnTo>
                              <a:lnTo>
                                <a:pt x="37033" y="6108"/>
                              </a:lnTo>
                              <a:lnTo>
                                <a:pt x="38493" y="5880"/>
                              </a:lnTo>
                              <a:lnTo>
                                <a:pt x="41490" y="5880"/>
                              </a:lnTo>
                              <a:lnTo>
                                <a:pt x="48628" y="12979"/>
                              </a:lnTo>
                              <a:lnTo>
                                <a:pt x="48628" y="15214"/>
                              </a:lnTo>
                              <a:lnTo>
                                <a:pt x="27381" y="44386"/>
                              </a:lnTo>
                              <a:lnTo>
                                <a:pt x="26543" y="45872"/>
                              </a:lnTo>
                              <a:lnTo>
                                <a:pt x="26403" y="46596"/>
                              </a:lnTo>
                              <a:lnTo>
                                <a:pt x="26390" y="49009"/>
                              </a:lnTo>
                              <a:lnTo>
                                <a:pt x="26733" y="50076"/>
                              </a:lnTo>
                              <a:lnTo>
                                <a:pt x="27343" y="50634"/>
                              </a:lnTo>
                              <a:lnTo>
                                <a:pt x="27889" y="50812"/>
                              </a:lnTo>
                              <a:lnTo>
                                <a:pt x="56502" y="50850"/>
                              </a:lnTo>
                              <a:lnTo>
                                <a:pt x="57111" y="50571"/>
                              </a:lnTo>
                              <a:lnTo>
                                <a:pt x="57480" y="49898"/>
                              </a:lnTo>
                              <a:lnTo>
                                <a:pt x="57734" y="479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FCEEA5" id="Graphic 2212" o:spid="_x0000_s1026" style="position:absolute;margin-left:244.9pt;margin-top:-28.2pt;width:4.55pt;height:4.05pt;z-index:15828992;visibility:visible;mso-wrap-style:square;mso-wrap-distance-left:0;mso-wrap-distance-top:0;mso-wrap-distance-right:0;mso-wrap-distance-bottom:0;mso-position-horizontal:absolute;mso-position-horizontal-relative:page;mso-position-vertical:absolute;mso-position-vertical-relative:text;v-text-anchor:top" coordsize="57785,51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" path="m18948,30797l17792,28651r-16865,l571,28841,88,29616,,30302r,1968l88,32969r483,800l927,33959r17094,l18364,33769r457,-775l18948,32296r,-1004l18948,30797xem57734,47980r-165,-1549l57175,45669r-546,-419l34417,45212,45237,33972,55460,14617r,-3391l43395,,39446,,27305,8102r368,1550l28079,10020r699,51l31381,8496,34455,6985r2578,-877l38493,5880r2997,l48628,12979r,2235l27381,44386r-838,1486l26403,46596r-13,2413l26733,50076r610,558l27889,50812r28613,38l57111,50571r369,-673l57734,47980xe" fillcolor="black" stroked="f">
                <v:path arrowok="t"/>
                <w10:wrap anchorx="page"/>
              </v:shape>
            </w:pict>
          </mc:Fallback>
        </mc:AlternateContent>
      </w:r>
      <w:r>
        <w:rPr>
          <w:noProof/>
        </w:rPr>
        <mc:AlternateContent>
          <mc:Choice Requires="wps">
            <w:drawing>
              <wp:anchor distT="0" distB="0" distL="0" distR="0" simplePos="0" relativeHeight="15829504" behindDoc="0" locked="0" layoutInCell="1" allowOverlap="1" wp14:anchorId="6B922632" wp14:editId="777E81F4">
                <wp:simplePos x="0" y="0"/>
                <wp:positionH relativeFrom="page">
                  <wp:posOffset>3599561</wp:posOffset>
                </wp:positionH>
                <wp:positionV relativeFrom="paragraph">
                  <wp:posOffset>-357761</wp:posOffset>
                </wp:positionV>
                <wp:extent cx="58419" cy="50800"/>
                <wp:effectExtent l="0" t="0" r="0" b="0"/>
                <wp:wrapNone/>
                <wp:docPr id="2213" name="Graphic 2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19" cy="50800"/>
                        </a:xfrm>
                        <a:custGeom>
                          <a:avLst/>
                          <a:gdLst/>
                          <a:ahLst/>
                          <a:cxnLst/>
                          <a:rect l="l" t="t" r="r" b="b"/>
                          <a:pathLst>
                            <a:path w="58419" h="50800">
                              <a:moveTo>
                                <a:pt x="18935" y="30416"/>
                              </a:moveTo>
                              <a:lnTo>
                                <a:pt x="17780" y="28270"/>
                              </a:lnTo>
                              <a:lnTo>
                                <a:pt x="939" y="28270"/>
                              </a:lnTo>
                              <a:lnTo>
                                <a:pt x="584" y="28460"/>
                              </a:lnTo>
                              <a:lnTo>
                                <a:pt x="127" y="29235"/>
                              </a:lnTo>
                              <a:lnTo>
                                <a:pt x="0" y="29921"/>
                              </a:lnTo>
                              <a:lnTo>
                                <a:pt x="0" y="31889"/>
                              </a:lnTo>
                              <a:lnTo>
                                <a:pt x="127" y="32588"/>
                              </a:lnTo>
                              <a:lnTo>
                                <a:pt x="584" y="33388"/>
                              </a:lnTo>
                              <a:lnTo>
                                <a:pt x="939" y="33578"/>
                              </a:lnTo>
                              <a:lnTo>
                                <a:pt x="18034" y="33578"/>
                              </a:lnTo>
                              <a:lnTo>
                                <a:pt x="18376" y="33388"/>
                              </a:lnTo>
                              <a:lnTo>
                                <a:pt x="18834" y="32613"/>
                              </a:lnTo>
                              <a:lnTo>
                                <a:pt x="18935" y="31915"/>
                              </a:lnTo>
                              <a:lnTo>
                                <a:pt x="18935" y="30911"/>
                              </a:lnTo>
                              <a:lnTo>
                                <a:pt x="18935" y="30416"/>
                              </a:lnTo>
                              <a:close/>
                            </a:path>
                            <a:path w="58419" h="50800">
                              <a:moveTo>
                                <a:pt x="57835" y="47828"/>
                              </a:moveTo>
                              <a:lnTo>
                                <a:pt x="57696" y="46304"/>
                              </a:lnTo>
                              <a:lnTo>
                                <a:pt x="57226" y="45415"/>
                              </a:lnTo>
                              <a:lnTo>
                                <a:pt x="56667" y="45110"/>
                              </a:lnTo>
                              <a:lnTo>
                                <a:pt x="47396" y="45110"/>
                              </a:lnTo>
                              <a:lnTo>
                                <a:pt x="47396" y="1066"/>
                              </a:lnTo>
                              <a:lnTo>
                                <a:pt x="47205" y="495"/>
                              </a:lnTo>
                              <a:lnTo>
                                <a:pt x="46583" y="190"/>
                              </a:lnTo>
                              <a:lnTo>
                                <a:pt x="43141" y="0"/>
                              </a:lnTo>
                              <a:lnTo>
                                <a:pt x="41567" y="317"/>
                              </a:lnTo>
                              <a:lnTo>
                                <a:pt x="29794" y="7848"/>
                              </a:lnTo>
                              <a:lnTo>
                                <a:pt x="29095" y="8470"/>
                              </a:lnTo>
                              <a:lnTo>
                                <a:pt x="28892" y="8851"/>
                              </a:lnTo>
                              <a:lnTo>
                                <a:pt x="28689" y="11341"/>
                              </a:lnTo>
                              <a:lnTo>
                                <a:pt x="28943" y="12890"/>
                              </a:lnTo>
                              <a:lnTo>
                                <a:pt x="29311" y="13233"/>
                              </a:lnTo>
                              <a:lnTo>
                                <a:pt x="29565" y="13296"/>
                              </a:lnTo>
                              <a:lnTo>
                                <a:pt x="30556" y="13042"/>
                              </a:lnTo>
                              <a:lnTo>
                                <a:pt x="40728" y="7010"/>
                              </a:lnTo>
                              <a:lnTo>
                                <a:pt x="40728" y="45110"/>
                              </a:lnTo>
                              <a:lnTo>
                                <a:pt x="30264" y="45110"/>
                              </a:lnTo>
                              <a:lnTo>
                                <a:pt x="29870" y="45173"/>
                              </a:lnTo>
                              <a:lnTo>
                                <a:pt x="29387" y="45593"/>
                              </a:lnTo>
                              <a:lnTo>
                                <a:pt x="28892" y="46964"/>
                              </a:lnTo>
                              <a:lnTo>
                                <a:pt x="28892" y="48742"/>
                              </a:lnTo>
                              <a:lnTo>
                                <a:pt x="29070" y="49403"/>
                              </a:lnTo>
                              <a:lnTo>
                                <a:pt x="29464" y="50088"/>
                              </a:lnTo>
                              <a:lnTo>
                                <a:pt x="29921" y="50419"/>
                              </a:lnTo>
                              <a:lnTo>
                                <a:pt x="56642" y="50457"/>
                              </a:lnTo>
                              <a:lnTo>
                                <a:pt x="57137" y="50241"/>
                              </a:lnTo>
                              <a:lnTo>
                                <a:pt x="57543" y="49682"/>
                              </a:lnTo>
                              <a:lnTo>
                                <a:pt x="57823" y="48742"/>
                              </a:lnTo>
                              <a:lnTo>
                                <a:pt x="57835" y="478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65F52C" id="Graphic 2213" o:spid="_x0000_s1026" style="position:absolute;margin-left:283.45pt;margin-top:-28.15pt;width:4.6pt;height:4pt;z-index:15829504;visibility:visible;mso-wrap-style:square;mso-wrap-distance-left:0;mso-wrap-distance-top:0;mso-wrap-distance-right:0;mso-wrap-distance-bottom:0;mso-position-horizontal:absolute;mso-position-horizontal-relative:page;mso-position-vertical:absolute;mso-position-vertical-relative:text;v-text-anchor:top" coordsize="58419,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" path="m18935,30416l17780,28270r-16841,l584,28460r-457,775l,29921r,1968l127,32588r457,800l939,33578r17095,l18376,33388r458,-775l18935,31915r,-1004l18935,30416xem57835,47828r-139,-1524l57226,45415r-559,-305l47396,45110r,-44044l47205,495,46583,190,43141,,41567,317,29794,7848r-699,622l28892,8851r-203,2490l28943,12890r368,343l29565,13296r991,-254l40728,7010r,38100l30264,45110r-394,63l29387,45593r-495,1371l28892,48742r178,661l29464,50088r457,331l56642,50457r495,-216l57543,49682r280,-940l57835,47828xe" fillcolor="black" stroked="f">
                <v:path arrowok="t"/>
                <w10:wrap anchorx="page"/>
              </v:shape>
            </w:pict>
          </mc:Fallback>
        </mc:AlternateContent>
      </w:r>
      <w:r>
        <w:rPr>
          <w:noProof/>
        </w:rPr>
        <mc:AlternateContent>
          <mc:Choice Requires="wps">
            <w:drawing>
              <wp:anchor distT="0" distB="0" distL="0" distR="0" simplePos="0" relativeHeight="15830016" behindDoc="0" locked="0" layoutInCell="1" allowOverlap="1" wp14:anchorId="2F17A60A" wp14:editId="4B4C59C3">
                <wp:simplePos x="0" y="0"/>
                <wp:positionH relativeFrom="page">
                  <wp:posOffset>4101452</wp:posOffset>
                </wp:positionH>
                <wp:positionV relativeFrom="paragraph">
                  <wp:posOffset>-358155</wp:posOffset>
                </wp:positionV>
                <wp:extent cx="34925" cy="52069"/>
                <wp:effectExtent l="0" t="0" r="0" b="0"/>
                <wp:wrapNone/>
                <wp:docPr id="2214" name="Graphic 2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925" cy="52069"/>
                        </a:xfrm>
                        <a:custGeom>
                          <a:avLst/>
                          <a:gdLst/>
                          <a:ahLst/>
                          <a:cxnLst/>
                          <a:rect l="l" t="t" r="r" b="b"/>
                          <a:pathLst>
                            <a:path w="34925" h="52069">
                              <a:moveTo>
                                <a:pt x="20713" y="0"/>
                              </a:moveTo>
                              <a:lnTo>
                                <a:pt x="14249" y="0"/>
                              </a:lnTo>
                              <a:lnTo>
                                <a:pt x="11480" y="622"/>
                              </a:lnTo>
                              <a:lnTo>
                                <a:pt x="0" y="33705"/>
                              </a:lnTo>
                              <a:lnTo>
                                <a:pt x="952" y="39116"/>
                              </a:lnTo>
                              <a:lnTo>
                                <a:pt x="1000" y="39395"/>
                              </a:lnTo>
                              <a:lnTo>
                                <a:pt x="13385" y="51600"/>
                              </a:lnTo>
                              <a:lnTo>
                                <a:pt x="19888" y="51600"/>
                              </a:lnTo>
                              <a:lnTo>
                                <a:pt x="22385" y="51041"/>
                              </a:lnTo>
                              <a:lnTo>
                                <a:pt x="22554" y="51041"/>
                              </a:lnTo>
                              <a:lnTo>
                                <a:pt x="27228" y="48463"/>
                              </a:lnTo>
                              <a:lnTo>
                                <a:pt x="29057" y="46697"/>
                              </a:lnTo>
                              <a:lnTo>
                                <a:pt x="29405" y="46139"/>
                              </a:lnTo>
                              <a:lnTo>
                                <a:pt x="15074" y="46139"/>
                              </a:lnTo>
                              <a:lnTo>
                                <a:pt x="13487" y="45770"/>
                              </a:lnTo>
                              <a:lnTo>
                                <a:pt x="11146" y="44411"/>
                              </a:lnTo>
                              <a:lnTo>
                                <a:pt x="11018" y="44411"/>
                              </a:lnTo>
                              <a:lnTo>
                                <a:pt x="9829" y="43065"/>
                              </a:lnTo>
                              <a:lnTo>
                                <a:pt x="6939" y="33705"/>
                              </a:lnTo>
                              <a:lnTo>
                                <a:pt x="6841" y="33045"/>
                              </a:lnTo>
                              <a:lnTo>
                                <a:pt x="6743" y="32385"/>
                              </a:lnTo>
                              <a:lnTo>
                                <a:pt x="6692" y="20053"/>
                              </a:lnTo>
                              <a:lnTo>
                                <a:pt x="7210" y="15659"/>
                              </a:lnTo>
                              <a:lnTo>
                                <a:pt x="7264" y="15201"/>
                              </a:lnTo>
                              <a:lnTo>
                                <a:pt x="14960" y="5461"/>
                              </a:lnTo>
                              <a:lnTo>
                                <a:pt x="30058" y="5461"/>
                              </a:lnTo>
                              <a:lnTo>
                                <a:pt x="29464" y="4470"/>
                              </a:lnTo>
                              <a:lnTo>
                                <a:pt x="27724" y="2806"/>
                              </a:lnTo>
                              <a:lnTo>
                                <a:pt x="25539" y="1689"/>
                              </a:lnTo>
                              <a:lnTo>
                                <a:pt x="23513" y="622"/>
                              </a:lnTo>
                              <a:lnTo>
                                <a:pt x="23697" y="622"/>
                              </a:lnTo>
                              <a:lnTo>
                                <a:pt x="20713" y="0"/>
                              </a:lnTo>
                              <a:close/>
                            </a:path>
                            <a:path w="34925" h="52069">
                              <a:moveTo>
                                <a:pt x="30058" y="5461"/>
                              </a:moveTo>
                              <a:lnTo>
                                <a:pt x="18402" y="5461"/>
                              </a:lnTo>
                              <a:lnTo>
                                <a:pt x="19507" y="5626"/>
                              </a:lnTo>
                              <a:lnTo>
                                <a:pt x="21501" y="6261"/>
                              </a:lnTo>
                              <a:lnTo>
                                <a:pt x="27362" y="20053"/>
                              </a:lnTo>
                              <a:lnTo>
                                <a:pt x="27348" y="32385"/>
                              </a:lnTo>
                              <a:lnTo>
                                <a:pt x="18389" y="46139"/>
                              </a:lnTo>
                              <a:lnTo>
                                <a:pt x="29405" y="46139"/>
                              </a:lnTo>
                              <a:lnTo>
                                <a:pt x="34370" y="30048"/>
                              </a:lnTo>
                              <a:lnTo>
                                <a:pt x="34292" y="20053"/>
                              </a:lnTo>
                              <a:lnTo>
                                <a:pt x="34169" y="18580"/>
                              </a:lnTo>
                              <a:lnTo>
                                <a:pt x="34112" y="17894"/>
                              </a:lnTo>
                              <a:lnTo>
                                <a:pt x="33287" y="13081"/>
                              </a:lnTo>
                              <a:lnTo>
                                <a:pt x="33207" y="12611"/>
                              </a:lnTo>
                              <a:lnTo>
                                <a:pt x="33139" y="12217"/>
                              </a:lnTo>
                              <a:lnTo>
                                <a:pt x="33020" y="11518"/>
                              </a:lnTo>
                              <a:lnTo>
                                <a:pt x="32306" y="9474"/>
                              </a:lnTo>
                              <a:lnTo>
                                <a:pt x="32182" y="9118"/>
                              </a:lnTo>
                              <a:lnTo>
                                <a:pt x="32080" y="8826"/>
                              </a:lnTo>
                              <a:lnTo>
                                <a:pt x="30158" y="5626"/>
                              </a:lnTo>
                              <a:lnTo>
                                <a:pt x="30058" y="546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4C0C53" id="Graphic 2214" o:spid="_x0000_s1026" style="position:absolute;margin-left:322.95pt;margin-top:-28.2pt;width:2.75pt;height:4.1pt;z-index:15830016;visibility:visible;mso-wrap-style:square;mso-wrap-distance-left:0;mso-wrap-distance-top:0;mso-wrap-distance-right:0;mso-wrap-distance-bottom:0;mso-position-horizontal:absolute;mso-position-horizontal-relative:page;mso-position-vertical:absolute;mso-position-vertical-relative:text;v-text-anchor:top" coordsize="34925,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" path="m20713,l14249,,11480,622,,33705r952,5411l1000,39395,13385,51600r6503,l22385,51041r169,l27228,48463r1829,-1766l29405,46139r-14331,l13487,45770,11146,44411r-128,l9829,43065,6939,33705r-98,-660l6743,32385,6692,20053r518,-4394l7264,15201,14960,5461r15098,l29464,4470,27724,2806,25539,1689,23513,622r184,l20713,xem30058,5461r-11656,l19507,5626r1994,635l27362,20053r-14,12332l18389,46139r11016,l34370,30048r-78,-9995l34169,18580r-57,-686l33287,13081r-80,-470l33139,12217r-119,-699l32306,9474r-124,-356l32080,8826,30158,5626r-100,-165xe" fillcolor="black" stroked="f">
                <v:path arrowok="t"/>
                <w10:wrap anchorx="page"/>
              </v:shape>
            </w:pict>
          </mc:Fallback>
        </mc:AlternateContent>
      </w:r>
      <w:bookmarkStart w:id="174" w:name="_bookmark140"/>
      <w:bookmarkEnd w:id="174"/>
      <w:r>
        <w:rPr>
          <w:rFonts w:ascii="Gill Sans MT"/>
          <w:w w:val="105"/>
          <w:sz w:val="16"/>
        </w:rPr>
        <w:t>Fig.</w:t>
      </w:r>
      <w:r>
        <w:rPr>
          <w:rFonts w:ascii="Gill Sans MT"/>
          <w:spacing w:val="-12"/>
          <w:w w:val="105"/>
          <w:sz w:val="16"/>
        </w:rPr>
        <w:t xml:space="preserve"> </w:t>
      </w:r>
      <w:r>
        <w:rPr>
          <w:rFonts w:ascii="Gill Sans MT"/>
          <w:w w:val="105"/>
          <w:sz w:val="16"/>
        </w:rPr>
        <w:t>56</w:t>
      </w:r>
      <w:r>
        <w:rPr>
          <w:rFonts w:ascii="Gill Sans MT"/>
          <w:spacing w:val="-12"/>
          <w:w w:val="105"/>
          <w:sz w:val="16"/>
        </w:rPr>
        <w:t xml:space="preserve"> </w:t>
      </w:r>
      <w:r>
        <w:rPr>
          <w:w w:val="105"/>
          <w:sz w:val="16"/>
        </w:rPr>
        <w:t>Scatter</w:t>
      </w:r>
      <w:r>
        <w:rPr>
          <w:spacing w:val="-10"/>
          <w:w w:val="105"/>
          <w:sz w:val="16"/>
        </w:rPr>
        <w:t xml:space="preserve"> </w:t>
      </w:r>
      <w:r>
        <w:rPr>
          <w:w w:val="105"/>
          <w:sz w:val="16"/>
        </w:rPr>
        <w:t>plot</w:t>
      </w:r>
      <w:r>
        <w:rPr>
          <w:spacing w:val="-11"/>
          <w:w w:val="105"/>
          <w:sz w:val="16"/>
        </w:rPr>
        <w:t xml:space="preserve"> </w:t>
      </w:r>
      <w:r>
        <w:rPr>
          <w:w w:val="105"/>
          <w:sz w:val="16"/>
        </w:rPr>
        <w:t>of</w:t>
      </w:r>
      <w:r>
        <w:rPr>
          <w:spacing w:val="-10"/>
          <w:w w:val="105"/>
          <w:sz w:val="16"/>
        </w:rPr>
        <w:t xml:space="preserve"> </w:t>
      </w:r>
      <w:r>
        <w:rPr>
          <w:w w:val="105"/>
          <w:sz w:val="16"/>
        </w:rPr>
        <w:t>the</w:t>
      </w:r>
      <w:r>
        <w:rPr>
          <w:spacing w:val="-11"/>
          <w:w w:val="105"/>
          <w:sz w:val="16"/>
        </w:rPr>
        <w:t xml:space="preserve"> </w:t>
      </w:r>
      <w:r>
        <w:rPr>
          <w:w w:val="105"/>
          <w:sz w:val="16"/>
        </w:rPr>
        <w:t>log</w:t>
      </w:r>
      <w:r>
        <w:rPr>
          <w:spacing w:val="-10"/>
          <w:w w:val="105"/>
          <w:sz w:val="16"/>
        </w:rPr>
        <w:t xml:space="preserve"> </w:t>
      </w:r>
      <w:r>
        <w:rPr>
          <w:w w:val="105"/>
          <w:sz w:val="16"/>
        </w:rPr>
        <w:t>of</w:t>
      </w:r>
      <w:r>
        <w:rPr>
          <w:spacing w:val="-11"/>
          <w:w w:val="105"/>
          <w:sz w:val="16"/>
        </w:rPr>
        <w:t xml:space="preserve"> </w:t>
      </w:r>
      <w:r>
        <w:rPr>
          <w:w w:val="105"/>
          <w:sz w:val="16"/>
        </w:rPr>
        <w:t>the</w:t>
      </w:r>
      <w:r>
        <w:rPr>
          <w:spacing w:val="-10"/>
          <w:w w:val="105"/>
          <w:sz w:val="16"/>
        </w:rPr>
        <w:t xml:space="preserve"> </w:t>
      </w:r>
      <w:r>
        <w:rPr>
          <w:rFonts w:ascii="Bookman Old Style"/>
          <w:w w:val="305"/>
          <w:sz w:val="16"/>
        </w:rPr>
        <w:t>[</w:t>
      </w:r>
      <w:r>
        <w:rPr>
          <w:rFonts w:ascii="Bookman Old Style"/>
          <w:spacing w:val="-39"/>
          <w:w w:val="305"/>
          <w:sz w:val="16"/>
        </w:rPr>
        <w:t xml:space="preserve"> </w:t>
      </w:r>
      <w:r>
        <w:rPr>
          <w:w w:val="105"/>
          <w:sz w:val="16"/>
        </w:rPr>
        <w:t>200</w:t>
      </w:r>
      <w:r>
        <w:rPr>
          <w:spacing w:val="-11"/>
          <w:w w:val="105"/>
          <w:sz w:val="16"/>
        </w:rPr>
        <w:t xml:space="preserve"> </w:t>
      </w:r>
      <w:r>
        <w:rPr>
          <w:w w:val="105"/>
          <w:sz w:val="16"/>
        </w:rPr>
        <w:t>MeV</w:t>
      </w:r>
      <w:r>
        <w:rPr>
          <w:spacing w:val="-10"/>
          <w:w w:val="105"/>
          <w:sz w:val="16"/>
        </w:rPr>
        <w:t xml:space="preserve"> </w:t>
      </w:r>
      <w:r>
        <w:rPr>
          <w:w w:val="105"/>
          <w:sz w:val="16"/>
        </w:rPr>
        <w:t>proton</w:t>
      </w:r>
      <w:r>
        <w:rPr>
          <w:spacing w:val="-11"/>
          <w:w w:val="105"/>
          <w:sz w:val="16"/>
        </w:rPr>
        <w:t xml:space="preserve"> </w:t>
      </w:r>
      <w:r>
        <w:rPr>
          <w:w w:val="105"/>
          <w:sz w:val="16"/>
        </w:rPr>
        <w:t>fluence</w:t>
      </w:r>
      <w:r>
        <w:rPr>
          <w:spacing w:val="-10"/>
          <w:w w:val="105"/>
          <w:sz w:val="16"/>
        </w:rPr>
        <w:t xml:space="preserve"> </w:t>
      </w:r>
      <w:r>
        <w:rPr>
          <w:w w:val="105"/>
          <w:sz w:val="16"/>
        </w:rPr>
        <w:t>versus</w:t>
      </w:r>
      <w:r>
        <w:rPr>
          <w:spacing w:val="-11"/>
          <w:w w:val="105"/>
          <w:sz w:val="16"/>
        </w:rPr>
        <w:t xml:space="preserve"> </w:t>
      </w:r>
      <w:r>
        <w:rPr>
          <w:w w:val="105"/>
          <w:sz w:val="16"/>
        </w:rPr>
        <w:t>the</w:t>
      </w:r>
      <w:r>
        <w:rPr>
          <w:spacing w:val="-10"/>
          <w:w w:val="105"/>
          <w:sz w:val="16"/>
        </w:rPr>
        <w:t xml:space="preserve"> </w:t>
      </w:r>
      <w:r>
        <w:rPr>
          <w:w w:val="105"/>
          <w:sz w:val="16"/>
        </w:rPr>
        <w:t>log</w:t>
      </w:r>
      <w:r>
        <w:rPr>
          <w:spacing w:val="-11"/>
          <w:w w:val="105"/>
          <w:sz w:val="16"/>
        </w:rPr>
        <w:t xml:space="preserve"> </w:t>
      </w:r>
      <w:r>
        <w:rPr>
          <w:w w:val="105"/>
          <w:sz w:val="16"/>
        </w:rPr>
        <w:t>of</w:t>
      </w:r>
      <w:r>
        <w:rPr>
          <w:spacing w:val="-6"/>
          <w:w w:val="105"/>
          <w:sz w:val="16"/>
        </w:rPr>
        <w:t xml:space="preserve"> </w:t>
      </w:r>
      <w:r>
        <w:rPr>
          <w:w w:val="105"/>
          <w:sz w:val="16"/>
        </w:rPr>
        <w:t>the</w:t>
      </w:r>
      <w:r>
        <w:rPr>
          <w:spacing w:val="-6"/>
          <w:w w:val="105"/>
          <w:sz w:val="16"/>
        </w:rPr>
        <w:t xml:space="preserve"> </w:t>
      </w:r>
      <w:r>
        <w:rPr>
          <w:w w:val="105"/>
          <w:sz w:val="16"/>
        </w:rPr>
        <w:t>SXR</w:t>
      </w:r>
      <w:r>
        <w:rPr>
          <w:spacing w:val="-7"/>
          <w:w w:val="105"/>
          <w:sz w:val="16"/>
        </w:rPr>
        <w:t xml:space="preserve"> </w:t>
      </w:r>
      <w:r>
        <w:rPr>
          <w:w w:val="105"/>
          <w:sz w:val="16"/>
        </w:rPr>
        <w:t>intensity</w:t>
      </w:r>
      <w:r>
        <w:rPr>
          <w:spacing w:val="-6"/>
          <w:w w:val="105"/>
          <w:sz w:val="16"/>
        </w:rPr>
        <w:t xml:space="preserve"> </w:t>
      </w:r>
      <w:r>
        <w:rPr>
          <w:w w:val="105"/>
          <w:sz w:val="16"/>
        </w:rPr>
        <w:t xml:space="preserve">of </w:t>
      </w:r>
      <w:r>
        <w:rPr>
          <w:sz w:val="16"/>
        </w:rPr>
        <w:t>associated</w:t>
      </w:r>
      <w:r>
        <w:rPr>
          <w:spacing w:val="-7"/>
          <w:sz w:val="16"/>
        </w:rPr>
        <w:t xml:space="preserve"> </w:t>
      </w:r>
      <w:r>
        <w:rPr>
          <w:sz w:val="16"/>
        </w:rPr>
        <w:t>flares</w:t>
      </w:r>
      <w:r>
        <w:rPr>
          <w:spacing w:val="-7"/>
          <w:sz w:val="16"/>
        </w:rPr>
        <w:t xml:space="preserve"> </w:t>
      </w:r>
      <w:r>
        <w:rPr>
          <w:sz w:val="16"/>
        </w:rPr>
        <w:t>for</w:t>
      </w:r>
      <w:r>
        <w:rPr>
          <w:spacing w:val="-7"/>
          <w:sz w:val="16"/>
        </w:rPr>
        <w:t xml:space="preserve"> </w:t>
      </w:r>
      <w:r>
        <w:rPr>
          <w:sz w:val="16"/>
        </w:rPr>
        <w:t>hard-spectrum</w:t>
      </w:r>
      <w:r>
        <w:rPr>
          <w:spacing w:val="-8"/>
          <w:sz w:val="16"/>
        </w:rPr>
        <w:t xml:space="preserve"> </w:t>
      </w:r>
      <w:r>
        <w:rPr>
          <w:sz w:val="16"/>
        </w:rPr>
        <w:t>GLEs</w:t>
      </w:r>
      <w:r>
        <w:rPr>
          <w:spacing w:val="-7"/>
          <w:sz w:val="16"/>
        </w:rPr>
        <w:t xml:space="preserve"> </w:t>
      </w:r>
      <w:r>
        <w:rPr>
          <w:sz w:val="16"/>
        </w:rPr>
        <w:t>(Cliver</w:t>
      </w:r>
      <w:r>
        <w:rPr>
          <w:spacing w:val="-8"/>
          <w:sz w:val="16"/>
        </w:rPr>
        <w:t xml:space="preserve"> </w:t>
      </w:r>
      <w:r>
        <w:rPr>
          <w:sz w:val="16"/>
        </w:rPr>
        <w:t>et</w:t>
      </w:r>
      <w:r>
        <w:rPr>
          <w:spacing w:val="-6"/>
          <w:sz w:val="16"/>
        </w:rPr>
        <w:t xml:space="preserve"> </w:t>
      </w:r>
      <w:r>
        <w:rPr>
          <w:sz w:val="16"/>
        </w:rPr>
        <w:t>al.</w:t>
      </w:r>
      <w:r>
        <w:rPr>
          <w:spacing w:val="-7"/>
          <w:sz w:val="16"/>
        </w:rPr>
        <w:t xml:space="preserve"> </w:t>
      </w:r>
      <w:hyperlink w:anchor="_bookmark272" w:history="1">
        <w:r>
          <w:rPr>
            <w:color w:val="0000FF"/>
            <w:sz w:val="16"/>
          </w:rPr>
          <w:t>2020a</w:t>
        </w:r>
      </w:hyperlink>
      <w:r>
        <w:rPr>
          <w:sz w:val="16"/>
        </w:rPr>
        <w:t>)</w:t>
      </w:r>
      <w:r>
        <w:rPr>
          <w:spacing w:val="-7"/>
          <w:sz w:val="16"/>
        </w:rPr>
        <w:t xml:space="preserve"> </w:t>
      </w:r>
      <w:r>
        <w:rPr>
          <w:sz w:val="16"/>
        </w:rPr>
        <w:t>observed</w:t>
      </w:r>
      <w:r>
        <w:rPr>
          <w:spacing w:val="-7"/>
          <w:sz w:val="16"/>
        </w:rPr>
        <w:t xml:space="preserve"> </w:t>
      </w:r>
      <w:r>
        <w:rPr>
          <w:sz w:val="16"/>
        </w:rPr>
        <w:t>from</w:t>
      </w:r>
      <w:r>
        <w:rPr>
          <w:spacing w:val="-8"/>
          <w:sz w:val="16"/>
        </w:rPr>
        <w:t xml:space="preserve"> </w:t>
      </w:r>
      <w:r>
        <w:rPr>
          <w:sz w:val="16"/>
        </w:rPr>
        <w:t>1976</w:t>
      </w:r>
      <w:r>
        <w:rPr>
          <w:spacing w:val="-7"/>
          <w:sz w:val="16"/>
        </w:rPr>
        <w:t xml:space="preserve"> </w:t>
      </w:r>
      <w:r>
        <w:rPr>
          <w:sz w:val="16"/>
        </w:rPr>
        <w:t>to</w:t>
      </w:r>
      <w:r>
        <w:rPr>
          <w:spacing w:val="-6"/>
          <w:sz w:val="16"/>
        </w:rPr>
        <w:t xml:space="preserve"> </w:t>
      </w:r>
      <w:r>
        <w:rPr>
          <w:sz w:val="16"/>
        </w:rPr>
        <w:t>2012</w:t>
      </w:r>
      <w:r>
        <w:rPr>
          <w:spacing w:val="-7"/>
          <w:sz w:val="16"/>
        </w:rPr>
        <w:t xml:space="preserve"> </w:t>
      </w:r>
      <w:r>
        <w:rPr>
          <w:sz w:val="16"/>
        </w:rPr>
        <w:t>that</w:t>
      </w:r>
      <w:r>
        <w:rPr>
          <w:spacing w:val="-7"/>
          <w:sz w:val="16"/>
        </w:rPr>
        <w:t xml:space="preserve"> </w:t>
      </w:r>
      <w:r>
        <w:rPr>
          <w:sz w:val="16"/>
        </w:rPr>
        <w:t>originated</w:t>
      </w:r>
      <w:r>
        <w:rPr>
          <w:spacing w:val="40"/>
          <w:sz w:val="16"/>
        </w:rPr>
        <w:t xml:space="preserve"> </w:t>
      </w:r>
      <w:r>
        <w:rPr>
          <w:sz w:val="16"/>
        </w:rPr>
        <w:t>in solar</w:t>
      </w:r>
      <w:r>
        <w:rPr>
          <w:spacing w:val="-1"/>
          <w:sz w:val="16"/>
        </w:rPr>
        <w:t xml:space="preserve"> </w:t>
      </w:r>
      <w:r>
        <w:rPr>
          <w:sz w:val="16"/>
        </w:rPr>
        <w:t>longitudes</w:t>
      </w:r>
      <w:r>
        <w:rPr>
          <w:spacing w:val="-1"/>
          <w:sz w:val="16"/>
        </w:rPr>
        <w:t xml:space="preserve"> </w:t>
      </w:r>
      <w:r>
        <w:rPr>
          <w:sz w:val="16"/>
        </w:rPr>
        <w:t>from W00-100. The</w:t>
      </w:r>
      <w:r>
        <w:rPr>
          <w:spacing w:val="-1"/>
          <w:sz w:val="16"/>
        </w:rPr>
        <w:t xml:space="preserve"> </w:t>
      </w:r>
      <w:r>
        <w:rPr>
          <w:sz w:val="16"/>
        </w:rPr>
        <w:t>solid</w:t>
      </w:r>
      <w:r>
        <w:rPr>
          <w:spacing w:val="-1"/>
          <w:sz w:val="16"/>
        </w:rPr>
        <w:t xml:space="preserve"> </w:t>
      </w:r>
      <w:r>
        <w:rPr>
          <w:sz w:val="16"/>
        </w:rPr>
        <w:t>line</w:t>
      </w:r>
      <w:r>
        <w:rPr>
          <w:spacing w:val="-1"/>
          <w:sz w:val="16"/>
        </w:rPr>
        <w:t xml:space="preserve"> </w:t>
      </w:r>
      <w:r>
        <w:rPr>
          <w:sz w:val="16"/>
        </w:rPr>
        <w:t>is</w:t>
      </w:r>
      <w:r>
        <w:rPr>
          <w:spacing w:val="-1"/>
          <w:sz w:val="16"/>
        </w:rPr>
        <w:t xml:space="preserve"> </w:t>
      </w:r>
      <w:r>
        <w:rPr>
          <w:sz w:val="16"/>
        </w:rPr>
        <w:t>a reduced</w:t>
      </w:r>
      <w:r>
        <w:rPr>
          <w:spacing w:val="-1"/>
          <w:sz w:val="16"/>
        </w:rPr>
        <w:t xml:space="preserve"> </w:t>
      </w:r>
      <w:r>
        <w:rPr>
          <w:sz w:val="16"/>
        </w:rPr>
        <w:t>major</w:t>
      </w:r>
      <w:r>
        <w:rPr>
          <w:spacing w:val="-1"/>
          <w:sz w:val="16"/>
        </w:rPr>
        <w:t xml:space="preserve"> </w:t>
      </w:r>
      <w:r>
        <w:rPr>
          <w:sz w:val="16"/>
        </w:rPr>
        <w:t>axis</w:t>
      </w:r>
      <w:r>
        <w:rPr>
          <w:spacing w:val="-1"/>
          <w:sz w:val="16"/>
        </w:rPr>
        <w:t xml:space="preserve"> </w:t>
      </w:r>
      <w:r>
        <w:rPr>
          <w:sz w:val="16"/>
        </w:rPr>
        <w:t>fit,</w:t>
      </w:r>
      <w:r>
        <w:rPr>
          <w:spacing w:val="-1"/>
          <w:sz w:val="16"/>
        </w:rPr>
        <w:t xml:space="preserve"> </w:t>
      </w:r>
      <w:r>
        <w:rPr>
          <w:sz w:val="16"/>
        </w:rPr>
        <w:t>with</w:t>
      </w:r>
      <w:r>
        <w:rPr>
          <w:spacing w:val="-1"/>
          <w:sz w:val="16"/>
        </w:rPr>
        <w:t xml:space="preserve"> </w:t>
      </w:r>
      <w:r>
        <w:rPr>
          <w:sz w:val="16"/>
        </w:rPr>
        <w:t>the</w:t>
      </w:r>
      <w:r>
        <w:rPr>
          <w:spacing w:val="-1"/>
          <w:sz w:val="16"/>
        </w:rPr>
        <w:t xml:space="preserve"> </w:t>
      </w:r>
      <w:r>
        <w:rPr>
          <w:sz w:val="16"/>
        </w:rPr>
        <w:t>equation</w:t>
      </w:r>
      <w:r>
        <w:rPr>
          <w:spacing w:val="-1"/>
          <w:sz w:val="16"/>
        </w:rPr>
        <w:t xml:space="preserve"> </w:t>
      </w:r>
      <w:r>
        <w:rPr>
          <w:sz w:val="16"/>
        </w:rPr>
        <w:t>of</w:t>
      </w:r>
      <w:r>
        <w:rPr>
          <w:spacing w:val="-1"/>
          <w:sz w:val="16"/>
        </w:rPr>
        <w:t xml:space="preserve"> </w:t>
      </w:r>
      <w:r>
        <w:rPr>
          <w:sz w:val="16"/>
        </w:rPr>
        <w:t>the</w:t>
      </w:r>
      <w:r>
        <w:rPr>
          <w:spacing w:val="-1"/>
          <w:sz w:val="16"/>
        </w:rPr>
        <w:t xml:space="preserve"> </w:t>
      </w:r>
      <w:r>
        <w:rPr>
          <w:sz w:val="16"/>
        </w:rPr>
        <w:t>line</w:t>
      </w:r>
      <w:r>
        <w:rPr>
          <w:w w:val="105"/>
          <w:sz w:val="16"/>
        </w:rPr>
        <w:t xml:space="preserve"> given.</w:t>
      </w:r>
      <w:r>
        <w:rPr>
          <w:spacing w:val="-2"/>
          <w:w w:val="105"/>
          <w:sz w:val="16"/>
        </w:rPr>
        <w:t xml:space="preserve"> </w:t>
      </w:r>
      <w:r>
        <w:rPr>
          <w:w w:val="105"/>
          <w:sz w:val="16"/>
        </w:rPr>
        <w:t>Positions</w:t>
      </w:r>
      <w:r>
        <w:rPr>
          <w:spacing w:val="-2"/>
          <w:w w:val="105"/>
          <w:sz w:val="16"/>
        </w:rPr>
        <w:t xml:space="preserve"> </w:t>
      </w:r>
      <w:r>
        <w:rPr>
          <w:w w:val="105"/>
          <w:sz w:val="16"/>
        </w:rPr>
        <w:t>of</w:t>
      </w:r>
      <w:r>
        <w:rPr>
          <w:spacing w:val="-1"/>
          <w:w w:val="105"/>
          <w:sz w:val="16"/>
        </w:rPr>
        <w:t xml:space="preserve"> </w:t>
      </w:r>
      <w:r>
        <w:rPr>
          <w:w w:val="105"/>
          <w:sz w:val="16"/>
        </w:rPr>
        <w:t>the points</w:t>
      </w:r>
      <w:r>
        <w:rPr>
          <w:spacing w:val="-2"/>
          <w:w w:val="105"/>
          <w:sz w:val="16"/>
        </w:rPr>
        <w:t xml:space="preserve"> </w:t>
      </w:r>
      <w:r>
        <w:rPr>
          <w:w w:val="105"/>
          <w:sz w:val="16"/>
        </w:rPr>
        <w:t>of</w:t>
      </w:r>
      <w:r>
        <w:rPr>
          <w:spacing w:val="-2"/>
          <w:w w:val="105"/>
          <w:sz w:val="16"/>
        </w:rPr>
        <w:t xml:space="preserve"> </w:t>
      </w:r>
      <w:r>
        <w:rPr>
          <w:w w:val="105"/>
          <w:sz w:val="16"/>
        </w:rPr>
        <w:t>the 1956</w:t>
      </w:r>
      <w:r>
        <w:rPr>
          <w:spacing w:val="-2"/>
          <w:w w:val="105"/>
          <w:sz w:val="16"/>
        </w:rPr>
        <w:t xml:space="preserve"> </w:t>
      </w:r>
      <w:r>
        <w:rPr>
          <w:w w:val="105"/>
          <w:sz w:val="16"/>
        </w:rPr>
        <w:t>February</w:t>
      </w:r>
      <w:r>
        <w:rPr>
          <w:spacing w:val="-1"/>
          <w:w w:val="105"/>
          <w:sz w:val="16"/>
        </w:rPr>
        <w:t xml:space="preserve"> </w:t>
      </w:r>
      <w:r>
        <w:rPr>
          <w:w w:val="105"/>
          <w:sz w:val="16"/>
        </w:rPr>
        <w:t>23</w:t>
      </w:r>
      <w:r>
        <w:rPr>
          <w:spacing w:val="-1"/>
          <w:w w:val="105"/>
          <w:sz w:val="16"/>
        </w:rPr>
        <w:t xml:space="preserve"> </w:t>
      </w:r>
      <w:r>
        <w:rPr>
          <w:w w:val="105"/>
          <w:sz w:val="16"/>
        </w:rPr>
        <w:t>and</w:t>
      </w:r>
      <w:r>
        <w:rPr>
          <w:spacing w:val="-1"/>
          <w:w w:val="105"/>
          <w:sz w:val="16"/>
        </w:rPr>
        <w:t xml:space="preserve"> </w:t>
      </w:r>
      <w:r>
        <w:rPr>
          <w:w w:val="105"/>
          <w:sz w:val="16"/>
        </w:rPr>
        <w:t>the</w:t>
      </w:r>
      <w:r>
        <w:rPr>
          <w:spacing w:val="-1"/>
          <w:w w:val="105"/>
          <w:sz w:val="16"/>
        </w:rPr>
        <w:t xml:space="preserve"> </w:t>
      </w:r>
      <w:r>
        <w:rPr>
          <w:w w:val="105"/>
          <w:sz w:val="16"/>
        </w:rPr>
        <w:t>774</w:t>
      </w:r>
      <w:r>
        <w:rPr>
          <w:spacing w:val="-2"/>
          <w:w w:val="105"/>
          <w:sz w:val="16"/>
        </w:rPr>
        <w:t xml:space="preserve"> </w:t>
      </w:r>
      <w:r>
        <w:rPr>
          <w:w w:val="105"/>
          <w:sz w:val="16"/>
        </w:rPr>
        <w:t>AD SEP</w:t>
      </w:r>
      <w:r>
        <w:rPr>
          <w:spacing w:val="-1"/>
          <w:w w:val="105"/>
          <w:sz w:val="16"/>
        </w:rPr>
        <w:t xml:space="preserve"> </w:t>
      </w:r>
      <w:r>
        <w:rPr>
          <w:w w:val="105"/>
          <w:sz w:val="16"/>
        </w:rPr>
        <w:t>events</w:t>
      </w:r>
      <w:r>
        <w:rPr>
          <w:spacing w:val="-2"/>
          <w:w w:val="105"/>
          <w:sz w:val="16"/>
        </w:rPr>
        <w:t xml:space="preserve"> </w:t>
      </w:r>
      <w:r>
        <w:rPr>
          <w:w w:val="105"/>
          <w:sz w:val="16"/>
        </w:rPr>
        <w:t>on</w:t>
      </w:r>
      <w:r>
        <w:rPr>
          <w:spacing w:val="-1"/>
          <w:w w:val="105"/>
          <w:sz w:val="16"/>
        </w:rPr>
        <w:t xml:space="preserve"> </w:t>
      </w:r>
      <w:r>
        <w:rPr>
          <w:w w:val="105"/>
          <w:sz w:val="16"/>
        </w:rPr>
        <w:t>the</w:t>
      </w:r>
      <w:r>
        <w:rPr>
          <w:spacing w:val="-1"/>
          <w:w w:val="105"/>
          <w:sz w:val="16"/>
        </w:rPr>
        <w:t xml:space="preserve"> </w:t>
      </w:r>
      <w:r>
        <w:rPr>
          <w:w w:val="105"/>
          <w:sz w:val="16"/>
        </w:rPr>
        <w:t>fit</w:t>
      </w:r>
      <w:r>
        <w:rPr>
          <w:spacing w:val="-1"/>
          <w:w w:val="105"/>
          <w:sz w:val="16"/>
        </w:rPr>
        <w:t xml:space="preserve"> </w:t>
      </w:r>
      <w:r>
        <w:rPr>
          <w:w w:val="105"/>
          <w:sz w:val="16"/>
        </w:rPr>
        <w:t>line</w:t>
      </w:r>
      <w:r>
        <w:rPr>
          <w:spacing w:val="-1"/>
          <w:w w:val="105"/>
          <w:sz w:val="16"/>
        </w:rPr>
        <w:t xml:space="preserve"> </w:t>
      </w:r>
      <w:r>
        <w:rPr>
          <w:w w:val="105"/>
          <w:sz w:val="16"/>
        </w:rPr>
        <w:t xml:space="preserve">are </w:t>
      </w:r>
      <w:r>
        <w:rPr>
          <w:spacing w:val="-2"/>
          <w:w w:val="105"/>
          <w:sz w:val="16"/>
        </w:rPr>
        <w:t>determined</w:t>
      </w:r>
      <w:r>
        <w:rPr>
          <w:spacing w:val="-9"/>
          <w:w w:val="105"/>
          <w:sz w:val="16"/>
        </w:rPr>
        <w:t xml:space="preserve"> </w:t>
      </w:r>
      <w:r>
        <w:rPr>
          <w:spacing w:val="-2"/>
          <w:w w:val="105"/>
          <w:sz w:val="16"/>
        </w:rPr>
        <w:t>by</w:t>
      </w:r>
      <w:r>
        <w:rPr>
          <w:spacing w:val="-8"/>
          <w:w w:val="105"/>
          <w:sz w:val="16"/>
        </w:rPr>
        <w:t xml:space="preserve"> </w:t>
      </w:r>
      <w:r>
        <w:rPr>
          <w:spacing w:val="-2"/>
          <w:w w:val="105"/>
          <w:sz w:val="16"/>
        </w:rPr>
        <w:t>their</w:t>
      </w:r>
      <w:r>
        <w:rPr>
          <w:spacing w:val="-9"/>
          <w:w w:val="105"/>
          <w:sz w:val="16"/>
        </w:rPr>
        <w:t xml:space="preserve"> </w:t>
      </w:r>
      <w:r>
        <w:rPr>
          <w:rFonts w:ascii="Bookman Old Style"/>
          <w:spacing w:val="-2"/>
          <w:w w:val="180"/>
          <w:sz w:val="16"/>
        </w:rPr>
        <w:t>[</w:t>
      </w:r>
      <w:r>
        <w:rPr>
          <w:rFonts w:ascii="Bookman Old Style"/>
          <w:spacing w:val="-21"/>
          <w:w w:val="180"/>
          <w:sz w:val="16"/>
        </w:rPr>
        <w:t xml:space="preserve"> </w:t>
      </w:r>
      <w:r>
        <w:rPr>
          <w:spacing w:val="-2"/>
          <w:w w:val="105"/>
          <w:sz w:val="16"/>
        </w:rPr>
        <w:t>200</w:t>
      </w:r>
      <w:r>
        <w:rPr>
          <w:spacing w:val="-9"/>
          <w:w w:val="105"/>
          <w:sz w:val="16"/>
        </w:rPr>
        <w:t xml:space="preserve"> </w:t>
      </w:r>
      <w:r>
        <w:rPr>
          <w:spacing w:val="-2"/>
          <w:w w:val="105"/>
          <w:sz w:val="16"/>
        </w:rPr>
        <w:t>MeV</w:t>
      </w:r>
      <w:r>
        <w:rPr>
          <w:spacing w:val="-8"/>
          <w:w w:val="105"/>
          <w:sz w:val="16"/>
        </w:rPr>
        <w:t xml:space="preserve"> </w:t>
      </w:r>
      <w:r>
        <w:rPr>
          <w:spacing w:val="-2"/>
          <w:w w:val="105"/>
          <w:sz w:val="16"/>
        </w:rPr>
        <w:t>fluence</w:t>
      </w:r>
      <w:r>
        <w:rPr>
          <w:spacing w:val="-9"/>
          <w:w w:val="105"/>
          <w:sz w:val="16"/>
        </w:rPr>
        <w:t xml:space="preserve"> </w:t>
      </w:r>
      <w:r>
        <w:rPr>
          <w:spacing w:val="-2"/>
          <w:w w:val="105"/>
          <w:sz w:val="16"/>
        </w:rPr>
        <w:t>values.</w:t>
      </w:r>
      <w:r>
        <w:rPr>
          <w:spacing w:val="-6"/>
          <w:w w:val="105"/>
          <w:sz w:val="16"/>
        </w:rPr>
        <w:t xml:space="preserve"> </w:t>
      </w:r>
      <w:r>
        <w:rPr>
          <w:spacing w:val="-2"/>
          <w:w w:val="105"/>
          <w:sz w:val="16"/>
        </w:rPr>
        <w:t>Dashed lines, labeled (1) and (2), parallel to the fit line</w:t>
      </w:r>
      <w:r>
        <w:rPr>
          <w:w w:val="105"/>
          <w:sz w:val="16"/>
        </w:rPr>
        <w:t xml:space="preserve"> </w:t>
      </w:r>
      <w:r>
        <w:rPr>
          <w:sz w:val="16"/>
        </w:rPr>
        <w:t>have</w:t>
      </w:r>
      <w:r>
        <w:rPr>
          <w:spacing w:val="-3"/>
          <w:sz w:val="16"/>
        </w:rPr>
        <w:t xml:space="preserve"> </w:t>
      </w:r>
      <w:r>
        <w:rPr>
          <w:sz w:val="16"/>
        </w:rPr>
        <w:t>been</w:t>
      </w:r>
      <w:r>
        <w:rPr>
          <w:spacing w:val="-3"/>
          <w:sz w:val="16"/>
        </w:rPr>
        <w:t xml:space="preserve"> </w:t>
      </w:r>
      <w:r>
        <w:rPr>
          <w:sz w:val="16"/>
        </w:rPr>
        <w:t>drawn</w:t>
      </w:r>
      <w:r>
        <w:rPr>
          <w:spacing w:val="-3"/>
          <w:sz w:val="16"/>
        </w:rPr>
        <w:t xml:space="preserve"> </w:t>
      </w:r>
      <w:r>
        <w:rPr>
          <w:sz w:val="16"/>
        </w:rPr>
        <w:t>through</w:t>
      </w:r>
      <w:r>
        <w:rPr>
          <w:spacing w:val="-4"/>
          <w:sz w:val="16"/>
        </w:rPr>
        <w:t xml:space="preserve"> </w:t>
      </w:r>
      <w:r>
        <w:rPr>
          <w:sz w:val="16"/>
        </w:rPr>
        <w:t>the</w:t>
      </w:r>
      <w:r>
        <w:rPr>
          <w:spacing w:val="-2"/>
          <w:sz w:val="16"/>
        </w:rPr>
        <w:t xml:space="preserve"> </w:t>
      </w:r>
      <w:r>
        <w:rPr>
          <w:sz w:val="16"/>
        </w:rPr>
        <w:t>light</w:t>
      </w:r>
      <w:r>
        <w:rPr>
          <w:spacing w:val="-3"/>
          <w:sz w:val="16"/>
        </w:rPr>
        <w:t xml:space="preserve"> </w:t>
      </w:r>
      <w:r>
        <w:rPr>
          <w:sz w:val="16"/>
        </w:rPr>
        <w:t>blue</w:t>
      </w:r>
      <w:r>
        <w:rPr>
          <w:spacing w:val="-3"/>
          <w:sz w:val="16"/>
        </w:rPr>
        <w:t xml:space="preserve"> </w:t>
      </w:r>
      <w:r>
        <w:rPr>
          <w:sz w:val="16"/>
        </w:rPr>
        <w:t>points</w:t>
      </w:r>
      <w:r>
        <w:rPr>
          <w:spacing w:val="-4"/>
          <w:sz w:val="16"/>
        </w:rPr>
        <w:t xml:space="preserve"> </w:t>
      </w:r>
      <w:r>
        <w:rPr>
          <w:sz w:val="16"/>
        </w:rPr>
        <w:t>determined</w:t>
      </w:r>
      <w:r>
        <w:rPr>
          <w:spacing w:val="-4"/>
          <w:sz w:val="16"/>
        </w:rPr>
        <w:t xml:space="preserve"> </w:t>
      </w:r>
      <w:r>
        <w:rPr>
          <w:sz w:val="16"/>
        </w:rPr>
        <w:t>by</w:t>
      </w:r>
      <w:r>
        <w:rPr>
          <w:spacing w:val="-2"/>
          <w:sz w:val="16"/>
        </w:rPr>
        <w:t xml:space="preserve"> </w:t>
      </w:r>
      <w:r>
        <w:rPr>
          <w:sz w:val="16"/>
        </w:rPr>
        <w:t>the</w:t>
      </w:r>
      <w:r>
        <w:rPr>
          <w:spacing w:val="-3"/>
          <w:sz w:val="16"/>
        </w:rPr>
        <w:t xml:space="preserve"> </w:t>
      </w:r>
      <w:r>
        <w:rPr>
          <w:sz w:val="16"/>
        </w:rPr>
        <w:t>range</w:t>
      </w:r>
      <w:r>
        <w:rPr>
          <w:spacing w:val="-3"/>
          <w:sz w:val="16"/>
        </w:rPr>
        <w:t xml:space="preserve"> </w:t>
      </w:r>
      <w:r>
        <w:rPr>
          <w:sz w:val="16"/>
        </w:rPr>
        <w:t>of</w:t>
      </w:r>
      <w:r>
        <w:rPr>
          <w:spacing w:val="-2"/>
          <w:sz w:val="16"/>
        </w:rPr>
        <w:t xml:space="preserve"> </w:t>
      </w:r>
      <w:r>
        <w:rPr>
          <w:sz w:val="16"/>
        </w:rPr>
        <w:t>inferred</w:t>
      </w:r>
      <w:r>
        <w:rPr>
          <w:spacing w:val="-4"/>
          <w:sz w:val="16"/>
        </w:rPr>
        <w:t xml:space="preserve"> </w:t>
      </w:r>
      <w:r>
        <w:rPr>
          <w:sz w:val="16"/>
        </w:rPr>
        <w:t>SXR</w:t>
      </w:r>
      <w:r>
        <w:rPr>
          <w:spacing w:val="-3"/>
          <w:sz w:val="16"/>
        </w:rPr>
        <w:t xml:space="preserve"> </w:t>
      </w:r>
      <w:r>
        <w:rPr>
          <w:sz w:val="16"/>
        </w:rPr>
        <w:t>classes</w:t>
      </w:r>
      <w:r>
        <w:rPr>
          <w:spacing w:val="-2"/>
          <w:sz w:val="16"/>
        </w:rPr>
        <w:t xml:space="preserve"> </w:t>
      </w:r>
      <w:r>
        <w:rPr>
          <w:sz w:val="16"/>
        </w:rPr>
        <w:t>from</w:t>
      </w:r>
      <w:r>
        <w:rPr>
          <w:spacing w:val="-3"/>
          <w:sz w:val="16"/>
        </w:rPr>
        <w:t xml:space="preserve"> </w:t>
      </w:r>
      <w:r>
        <w:rPr>
          <w:sz w:val="16"/>
        </w:rPr>
        <w:t>X10</w:t>
      </w:r>
      <w:r>
        <w:rPr>
          <w:spacing w:val="40"/>
          <w:sz w:val="16"/>
        </w:rPr>
        <w:t xml:space="preserve"> </w:t>
      </w:r>
      <w:r>
        <w:rPr>
          <w:sz w:val="16"/>
        </w:rPr>
        <w:t>(line</w:t>
      </w:r>
      <w:r>
        <w:rPr>
          <w:spacing w:val="-10"/>
          <w:sz w:val="16"/>
        </w:rPr>
        <w:t xml:space="preserve"> </w:t>
      </w:r>
      <w:r>
        <w:rPr>
          <w:sz w:val="16"/>
        </w:rPr>
        <w:t>No. 1) to X30 (No. 2) for the 1956 February 23 GLE-associated flare and the</w:t>
      </w:r>
      <w:r>
        <w:rPr>
          <w:spacing w:val="-10"/>
          <w:sz w:val="16"/>
        </w:rPr>
        <w:t xml:space="preserve"> </w:t>
      </w:r>
      <w:r>
        <w:rPr>
          <w:rFonts w:ascii="Bookman Old Style"/>
          <w:sz w:val="16"/>
        </w:rPr>
        <w:t>[</w:t>
      </w:r>
      <w:r>
        <w:rPr>
          <w:rFonts w:ascii="Bookman Old Style"/>
          <w:spacing w:val="-13"/>
          <w:sz w:val="16"/>
        </w:rPr>
        <w:t xml:space="preserve"> </w:t>
      </w:r>
      <w:r>
        <w:rPr>
          <w:sz w:val="16"/>
        </w:rPr>
        <w:t>200</w:t>
      </w:r>
      <w:r>
        <w:rPr>
          <w:spacing w:val="15"/>
          <w:sz w:val="16"/>
        </w:rPr>
        <w:t xml:space="preserve"> </w:t>
      </w:r>
      <w:r>
        <w:rPr>
          <w:sz w:val="16"/>
        </w:rPr>
        <w:t>MeV fluence of</w:t>
      </w:r>
      <w:r>
        <w:rPr>
          <w:spacing w:val="40"/>
          <w:sz w:val="16"/>
        </w:rPr>
        <w:t xml:space="preserve"> </w:t>
      </w:r>
      <w:r>
        <w:rPr>
          <w:sz w:val="16"/>
        </w:rPr>
        <w:t>that</w:t>
      </w:r>
      <w:r>
        <w:rPr>
          <w:spacing w:val="-3"/>
          <w:sz w:val="16"/>
        </w:rPr>
        <w:t xml:space="preserve"> </w:t>
      </w:r>
      <w:r>
        <w:rPr>
          <w:sz w:val="16"/>
        </w:rPr>
        <w:t>event.</w:t>
      </w:r>
      <w:r>
        <w:rPr>
          <w:spacing w:val="-4"/>
          <w:sz w:val="16"/>
        </w:rPr>
        <w:t xml:space="preserve"> </w:t>
      </w:r>
      <w:r>
        <w:rPr>
          <w:sz w:val="16"/>
        </w:rPr>
        <w:t>From</w:t>
      </w:r>
      <w:r>
        <w:rPr>
          <w:spacing w:val="-3"/>
          <w:sz w:val="16"/>
        </w:rPr>
        <w:t xml:space="preserve"> </w:t>
      </w:r>
      <w:r>
        <w:rPr>
          <w:sz w:val="16"/>
        </w:rPr>
        <w:t>these</w:t>
      </w:r>
      <w:r>
        <w:rPr>
          <w:spacing w:val="-2"/>
          <w:sz w:val="16"/>
        </w:rPr>
        <w:t xml:space="preserve"> </w:t>
      </w:r>
      <w:r>
        <w:rPr>
          <w:sz w:val="16"/>
        </w:rPr>
        <w:t>dashed</w:t>
      </w:r>
      <w:r>
        <w:rPr>
          <w:spacing w:val="-3"/>
          <w:sz w:val="16"/>
        </w:rPr>
        <w:t xml:space="preserve"> </w:t>
      </w:r>
      <w:r>
        <w:rPr>
          <w:sz w:val="16"/>
        </w:rPr>
        <w:t>lines,</w:t>
      </w:r>
      <w:r>
        <w:rPr>
          <w:spacing w:val="-3"/>
          <w:sz w:val="16"/>
        </w:rPr>
        <w:t xml:space="preserve"> </w:t>
      </w:r>
      <w:r>
        <w:rPr>
          <w:sz w:val="16"/>
        </w:rPr>
        <w:t>the</w:t>
      </w:r>
      <w:r>
        <w:rPr>
          <w:spacing w:val="-2"/>
          <w:sz w:val="16"/>
        </w:rPr>
        <w:t xml:space="preserve"> </w:t>
      </w:r>
      <w:r>
        <w:rPr>
          <w:sz w:val="16"/>
        </w:rPr>
        <w:t>corresponding</w:t>
      </w:r>
      <w:r>
        <w:rPr>
          <w:spacing w:val="-3"/>
          <w:sz w:val="16"/>
        </w:rPr>
        <w:t xml:space="preserve"> </w:t>
      </w:r>
      <w:r>
        <w:rPr>
          <w:sz w:val="16"/>
        </w:rPr>
        <w:t>values</w:t>
      </w:r>
      <w:r>
        <w:rPr>
          <w:spacing w:val="-4"/>
          <w:sz w:val="16"/>
        </w:rPr>
        <w:t xml:space="preserve"> </w:t>
      </w:r>
      <w:r>
        <w:rPr>
          <w:sz w:val="16"/>
        </w:rPr>
        <w:t>of</w:t>
      </w:r>
      <w:r>
        <w:rPr>
          <w:spacing w:val="-3"/>
          <w:sz w:val="16"/>
        </w:rPr>
        <w:t xml:space="preserve"> </w:t>
      </w:r>
      <w:r>
        <w:rPr>
          <w:sz w:val="16"/>
        </w:rPr>
        <w:t>the</w:t>
      </w:r>
      <w:r>
        <w:rPr>
          <w:spacing w:val="-2"/>
          <w:sz w:val="16"/>
        </w:rPr>
        <w:t xml:space="preserve"> </w:t>
      </w:r>
      <w:r>
        <w:rPr>
          <w:sz w:val="16"/>
        </w:rPr>
        <w:t>SXR</w:t>
      </w:r>
      <w:r>
        <w:rPr>
          <w:spacing w:val="-3"/>
          <w:sz w:val="16"/>
        </w:rPr>
        <w:t xml:space="preserve"> </w:t>
      </w:r>
      <w:r>
        <w:rPr>
          <w:sz w:val="16"/>
        </w:rPr>
        <w:t>class</w:t>
      </w:r>
      <w:r>
        <w:rPr>
          <w:spacing w:val="-3"/>
          <w:sz w:val="16"/>
        </w:rPr>
        <w:t xml:space="preserve"> </w:t>
      </w:r>
      <w:r>
        <w:rPr>
          <w:sz w:val="16"/>
        </w:rPr>
        <w:t>for</w:t>
      </w:r>
      <w:r>
        <w:rPr>
          <w:spacing w:val="-3"/>
          <w:sz w:val="16"/>
        </w:rPr>
        <w:t xml:space="preserve"> </w:t>
      </w:r>
      <w:r>
        <w:rPr>
          <w:sz w:val="16"/>
        </w:rPr>
        <w:t>the</w:t>
      </w:r>
      <w:r>
        <w:rPr>
          <w:spacing w:val="-3"/>
          <w:sz w:val="16"/>
        </w:rPr>
        <w:t xml:space="preserve"> </w:t>
      </w:r>
      <w:r>
        <w:rPr>
          <w:sz w:val="16"/>
        </w:rPr>
        <w:t>774</w:t>
      </w:r>
      <w:r>
        <w:rPr>
          <w:spacing w:val="-3"/>
          <w:sz w:val="16"/>
        </w:rPr>
        <w:t xml:space="preserve"> </w:t>
      </w:r>
      <w:r>
        <w:rPr>
          <w:sz w:val="16"/>
        </w:rPr>
        <w:t>AD</w:t>
      </w:r>
      <w:r>
        <w:rPr>
          <w:spacing w:val="-3"/>
          <w:sz w:val="16"/>
        </w:rPr>
        <w:t xml:space="preserve"> </w:t>
      </w:r>
      <w:r>
        <w:rPr>
          <w:sz w:val="16"/>
        </w:rPr>
        <w:t>SEP</w:t>
      </w:r>
      <w:r>
        <w:rPr>
          <w:spacing w:val="-3"/>
          <w:sz w:val="16"/>
        </w:rPr>
        <w:t xml:space="preserve"> </w:t>
      </w:r>
      <w:r>
        <w:rPr>
          <w:sz w:val="16"/>
        </w:rPr>
        <w:t>event</w:t>
      </w:r>
      <w:r>
        <w:rPr>
          <w:w w:val="105"/>
          <w:sz w:val="16"/>
        </w:rPr>
        <w:t xml:space="preserve"> can</w:t>
      </w:r>
      <w:r>
        <w:rPr>
          <w:spacing w:val="-11"/>
          <w:w w:val="105"/>
          <w:sz w:val="16"/>
        </w:rPr>
        <w:t xml:space="preserve"> </w:t>
      </w:r>
      <w:r>
        <w:rPr>
          <w:w w:val="105"/>
          <w:sz w:val="16"/>
        </w:rPr>
        <w:t>be</w:t>
      </w:r>
      <w:r>
        <w:rPr>
          <w:spacing w:val="-10"/>
          <w:w w:val="105"/>
          <w:sz w:val="16"/>
        </w:rPr>
        <w:t xml:space="preserve"> </w:t>
      </w:r>
      <w:r>
        <w:rPr>
          <w:w w:val="105"/>
          <w:sz w:val="16"/>
        </w:rPr>
        <w:t>inferred</w:t>
      </w:r>
      <w:r>
        <w:rPr>
          <w:spacing w:val="-11"/>
          <w:w w:val="105"/>
          <w:sz w:val="16"/>
        </w:rPr>
        <w:t xml:space="preserve"> </w:t>
      </w:r>
      <w:r>
        <w:rPr>
          <w:w w:val="105"/>
          <w:sz w:val="16"/>
        </w:rPr>
        <w:t>from</w:t>
      </w:r>
      <w:r>
        <w:rPr>
          <w:spacing w:val="-10"/>
          <w:w w:val="105"/>
          <w:sz w:val="16"/>
        </w:rPr>
        <w:t xml:space="preserve"> </w:t>
      </w:r>
      <w:r>
        <w:rPr>
          <w:w w:val="105"/>
          <w:sz w:val="16"/>
        </w:rPr>
        <w:t>the</w:t>
      </w:r>
      <w:r>
        <w:rPr>
          <w:spacing w:val="-11"/>
          <w:w w:val="105"/>
          <w:sz w:val="16"/>
        </w:rPr>
        <w:t xml:space="preserve"> </w:t>
      </w:r>
      <w:r>
        <w:rPr>
          <w:rFonts w:ascii="Bookman Old Style"/>
          <w:w w:val="305"/>
          <w:sz w:val="16"/>
        </w:rPr>
        <w:t>[</w:t>
      </w:r>
      <w:r>
        <w:rPr>
          <w:rFonts w:ascii="Bookman Old Style"/>
          <w:spacing w:val="-39"/>
          <w:w w:val="305"/>
          <w:sz w:val="16"/>
        </w:rPr>
        <w:t xml:space="preserve"> </w:t>
      </w:r>
      <w:r>
        <w:rPr>
          <w:w w:val="105"/>
          <w:sz w:val="16"/>
        </w:rPr>
        <w:t>200</w:t>
      </w:r>
      <w:r>
        <w:rPr>
          <w:spacing w:val="-11"/>
          <w:w w:val="105"/>
          <w:sz w:val="16"/>
        </w:rPr>
        <w:t xml:space="preserve"> </w:t>
      </w:r>
      <w:r>
        <w:rPr>
          <w:w w:val="105"/>
          <w:sz w:val="16"/>
        </w:rPr>
        <w:t>MeV</w:t>
      </w:r>
      <w:r>
        <w:rPr>
          <w:spacing w:val="-10"/>
          <w:w w:val="105"/>
          <w:sz w:val="16"/>
        </w:rPr>
        <w:t xml:space="preserve"> </w:t>
      </w:r>
      <w:r>
        <w:rPr>
          <w:w w:val="105"/>
          <w:sz w:val="16"/>
        </w:rPr>
        <w:t>fluence</w:t>
      </w:r>
      <w:r>
        <w:rPr>
          <w:spacing w:val="-11"/>
          <w:w w:val="105"/>
          <w:sz w:val="16"/>
        </w:rPr>
        <w:t xml:space="preserve"> </w:t>
      </w:r>
      <w:r>
        <w:rPr>
          <w:w w:val="105"/>
          <w:sz w:val="16"/>
        </w:rPr>
        <w:t>for</w:t>
      </w:r>
      <w:r>
        <w:rPr>
          <w:spacing w:val="-10"/>
          <w:w w:val="105"/>
          <w:sz w:val="16"/>
        </w:rPr>
        <w:t xml:space="preserve"> </w:t>
      </w:r>
      <w:r>
        <w:rPr>
          <w:w w:val="105"/>
          <w:sz w:val="16"/>
        </w:rPr>
        <w:t>that</w:t>
      </w:r>
      <w:r>
        <w:rPr>
          <w:spacing w:val="-11"/>
          <w:w w:val="105"/>
          <w:sz w:val="16"/>
        </w:rPr>
        <w:t xml:space="preserve"> </w:t>
      </w:r>
      <w:r>
        <w:rPr>
          <w:w w:val="105"/>
          <w:sz w:val="16"/>
        </w:rPr>
        <w:t>event</w:t>
      </w:r>
      <w:r>
        <w:rPr>
          <w:spacing w:val="-10"/>
          <w:w w:val="105"/>
          <w:sz w:val="16"/>
        </w:rPr>
        <w:t xml:space="preserve"> </w:t>
      </w:r>
      <w:r>
        <w:rPr>
          <w:w w:val="105"/>
          <w:sz w:val="16"/>
        </w:rPr>
        <w:t>(red</w:t>
      </w:r>
      <w:r>
        <w:rPr>
          <w:spacing w:val="-1"/>
          <w:w w:val="105"/>
          <w:sz w:val="16"/>
        </w:rPr>
        <w:t xml:space="preserve"> </w:t>
      </w:r>
      <w:r>
        <w:rPr>
          <w:w w:val="105"/>
          <w:sz w:val="16"/>
        </w:rPr>
        <w:t>data points). Image reproduced with permission from Cliver et al. (</w:t>
      </w:r>
      <w:hyperlink w:anchor="_bookmark273" w:history="1">
        <w:r>
          <w:rPr>
            <w:color w:val="0000FF"/>
            <w:w w:val="105"/>
            <w:sz w:val="16"/>
          </w:rPr>
          <w:t>2020b</w:t>
        </w:r>
      </w:hyperlink>
      <w:r>
        <w:rPr>
          <w:w w:val="105"/>
          <w:sz w:val="16"/>
        </w:rPr>
        <w:t>), copyright by AAS</w:t>
      </w:r>
    </w:p>
    <w:p w14:paraId="71503BD5" w14:textId="77777777" w:rsidR="007A1714" w:rsidRDefault="007A1714">
      <w:pPr>
        <w:pStyle w:val="Corpodetexto"/>
      </w:pPr>
    </w:p>
    <w:p w14:paraId="2E145E2E" w14:textId="77777777" w:rsidR="007A1714" w:rsidRDefault="007A1714">
      <w:pPr>
        <w:pStyle w:val="Corpodetexto"/>
        <w:spacing w:before="28"/>
      </w:pPr>
    </w:p>
    <w:p w14:paraId="5E6DD1AB" w14:textId="77777777" w:rsidR="007A1714" w:rsidRDefault="00000000">
      <w:pPr>
        <w:pStyle w:val="Corpodetexto"/>
        <w:spacing w:line="249" w:lineRule="auto"/>
        <w:ind w:left="140" w:right="159"/>
        <w:jc w:val="both"/>
      </w:pPr>
      <w:r>
        <w:t xml:space="preserve">determination of the intensity of the SXR flare associated with the 774 AD proton </w:t>
      </w:r>
      <w:r>
        <w:rPr>
          <w:spacing w:val="-2"/>
        </w:rPr>
        <w:t>event.</w:t>
      </w:r>
    </w:p>
    <w:p w14:paraId="3611677C" w14:textId="77777777" w:rsidR="007A1714" w:rsidRDefault="00000000">
      <w:pPr>
        <w:pStyle w:val="Corpodetexto"/>
        <w:ind w:left="140" w:right="158" w:firstLine="226"/>
        <w:jc w:val="both"/>
      </w:pPr>
      <w:r>
        <w:rPr>
          <w:w w:val="105"/>
        </w:rPr>
        <w:t>Using</w:t>
      </w:r>
      <w:r>
        <w:rPr>
          <w:spacing w:val="-14"/>
          <w:w w:val="105"/>
        </w:rPr>
        <w:t xml:space="preserve"> </w:t>
      </w:r>
      <w:r>
        <w:rPr>
          <w:w w:val="105"/>
        </w:rPr>
        <w:t>the</w:t>
      </w:r>
      <w:r>
        <w:rPr>
          <w:spacing w:val="-8"/>
          <w:w w:val="105"/>
        </w:rPr>
        <w:t xml:space="preserve"> </w:t>
      </w:r>
      <w:r>
        <w:rPr>
          <w:w w:val="105"/>
        </w:rPr>
        <w:t>23 February 1956 GLE (with estimated SXR class</w:t>
      </w:r>
      <w:r>
        <w:rPr>
          <w:spacing w:val="-6"/>
          <w:w w:val="105"/>
        </w:rPr>
        <w:t xml:space="preserve"> </w:t>
      </w:r>
      <w:r>
        <w:rPr>
          <w:rFonts w:ascii="Garamond" w:hAnsi="Garamond"/>
          <w:w w:val="205"/>
        </w:rPr>
        <w:t>*</w:t>
      </w:r>
      <w:r>
        <w:rPr>
          <w:rFonts w:ascii="Garamond" w:hAnsi="Garamond"/>
          <w:spacing w:val="-26"/>
          <w:w w:val="205"/>
        </w:rPr>
        <w:t xml:space="preserve"> </w:t>
      </w:r>
      <w:r>
        <w:rPr>
          <w:w w:val="105"/>
        </w:rPr>
        <w:t xml:space="preserve">X10-30) as a </w:t>
      </w:r>
      <w:bookmarkStart w:id="175" w:name="_bookmark141"/>
      <w:bookmarkEnd w:id="175"/>
      <w:r>
        <w:rPr>
          <w:w w:val="105"/>
        </w:rPr>
        <w:t xml:space="preserve">bridge, and a </w:t>
      </w:r>
      <w:r>
        <w:rPr>
          <w:i/>
          <w:w w:val="105"/>
        </w:rPr>
        <w:t>F</w:t>
      </w:r>
      <w:r>
        <w:rPr>
          <w:w w:val="105"/>
          <w:vertAlign w:val="subscript"/>
        </w:rPr>
        <w:t>200</w:t>
      </w:r>
      <w:r>
        <w:rPr>
          <w:w w:val="105"/>
        </w:rPr>
        <w:t xml:space="preserve"> value of 8.8 </w:t>
      </w:r>
      <w:r>
        <w:rPr>
          <w:rFonts w:ascii="Bookman Old Style" w:hAnsi="Bookman Old Style"/>
          <w:w w:val="105"/>
        </w:rPr>
        <w:t>9</w:t>
      </w:r>
      <w:r>
        <w:rPr>
          <w:rFonts w:ascii="Bookman Old Style" w:hAnsi="Bookman Old Style"/>
          <w:spacing w:val="-9"/>
          <w:w w:val="105"/>
        </w:rPr>
        <w:t xml:space="preserve"> </w:t>
      </w:r>
      <w:r>
        <w:rPr>
          <w:w w:val="105"/>
        </w:rPr>
        <w:t>10</w:t>
      </w:r>
      <w:r>
        <w:rPr>
          <w:w w:val="105"/>
          <w:vertAlign w:val="superscript"/>
        </w:rPr>
        <w:t>9</w:t>
      </w:r>
      <w:r>
        <w:rPr>
          <w:w w:val="105"/>
        </w:rPr>
        <w:t xml:space="preserve"> </w:t>
      </w:r>
      <w:r>
        <w:rPr>
          <w:w w:val="120"/>
        </w:rPr>
        <w:t>cm</w:t>
      </w:r>
      <w:r>
        <w:rPr>
          <w:rFonts w:ascii="Bookman Old Style" w:hAnsi="Bookman Old Style"/>
          <w:w w:val="120"/>
          <w:vertAlign w:val="superscript"/>
        </w:rPr>
        <w:t>-</w:t>
      </w:r>
      <w:r>
        <w:rPr>
          <w:w w:val="105"/>
          <w:vertAlign w:val="superscript"/>
        </w:rPr>
        <w:t>2</w:t>
      </w:r>
      <w:r>
        <w:rPr>
          <w:w w:val="105"/>
        </w:rPr>
        <w:t xml:space="preserve"> (</w:t>
      </w:r>
      <w:r>
        <w:rPr>
          <w:i/>
          <w:w w:val="105"/>
        </w:rPr>
        <w:t>Q</w:t>
      </w:r>
      <w:r>
        <w:rPr>
          <w:w w:val="105"/>
          <w:vertAlign w:val="subscript"/>
        </w:rPr>
        <w:t>774</w:t>
      </w:r>
      <w:r>
        <w:rPr>
          <w:w w:val="105"/>
        </w:rPr>
        <w:t>/</w:t>
      </w:r>
      <w:r>
        <w:rPr>
          <w:i/>
          <w:w w:val="105"/>
        </w:rPr>
        <w:t>Q</w:t>
      </w:r>
      <w:r>
        <w:rPr>
          <w:w w:val="105"/>
          <w:vertAlign w:val="subscript"/>
        </w:rPr>
        <w:t>1956</w:t>
      </w:r>
      <w:r>
        <w:rPr>
          <w:w w:val="105"/>
        </w:rPr>
        <w:t xml:space="preserve"> ratio of 62; no magnetic </w:t>
      </w:r>
      <w:r>
        <w:rPr>
          <w:spacing w:val="-2"/>
          <w:w w:val="105"/>
        </w:rPr>
        <w:t>field</w:t>
      </w:r>
      <w:r>
        <w:rPr>
          <w:spacing w:val="-7"/>
          <w:w w:val="105"/>
        </w:rPr>
        <w:t xml:space="preserve"> </w:t>
      </w:r>
      <w:r>
        <w:rPr>
          <w:spacing w:val="-2"/>
          <w:w w:val="105"/>
        </w:rPr>
        <w:t>correction),</w:t>
      </w:r>
      <w:r>
        <w:rPr>
          <w:spacing w:val="-6"/>
          <w:w w:val="105"/>
        </w:rPr>
        <w:t xml:space="preserve"> </w:t>
      </w:r>
      <w:r>
        <w:rPr>
          <w:spacing w:val="-2"/>
          <w:w w:val="105"/>
        </w:rPr>
        <w:t>Cliver</w:t>
      </w:r>
      <w:r>
        <w:rPr>
          <w:spacing w:val="-7"/>
          <w:w w:val="105"/>
        </w:rPr>
        <w:t xml:space="preserve"> </w:t>
      </w:r>
      <w:r>
        <w:rPr>
          <w:spacing w:val="-2"/>
          <w:w w:val="105"/>
        </w:rPr>
        <w:t>et</w:t>
      </w:r>
      <w:r>
        <w:rPr>
          <w:spacing w:val="-7"/>
          <w:w w:val="105"/>
        </w:rPr>
        <w:t xml:space="preserve"> </w:t>
      </w:r>
      <w:r>
        <w:rPr>
          <w:spacing w:val="-2"/>
          <w:w w:val="105"/>
        </w:rPr>
        <w:t>al.</w:t>
      </w:r>
      <w:r>
        <w:rPr>
          <w:spacing w:val="-7"/>
          <w:w w:val="105"/>
        </w:rPr>
        <w:t xml:space="preserve"> </w:t>
      </w:r>
      <w:r>
        <w:rPr>
          <w:spacing w:val="-2"/>
          <w:w w:val="105"/>
        </w:rPr>
        <w:t>(</w:t>
      </w:r>
      <w:hyperlink w:anchor="_bookmark273" w:history="1">
        <w:r>
          <w:rPr>
            <w:color w:val="0000FF"/>
            <w:spacing w:val="-2"/>
            <w:w w:val="105"/>
          </w:rPr>
          <w:t>2020b</w:t>
        </w:r>
      </w:hyperlink>
      <w:r>
        <w:rPr>
          <w:spacing w:val="-2"/>
          <w:w w:val="105"/>
        </w:rPr>
        <w:t>)</w:t>
      </w:r>
      <w:r>
        <w:rPr>
          <w:spacing w:val="-7"/>
          <w:w w:val="105"/>
        </w:rPr>
        <w:t xml:space="preserve"> </w:t>
      </w:r>
      <w:r>
        <w:rPr>
          <w:spacing w:val="-2"/>
          <w:w w:val="105"/>
        </w:rPr>
        <w:t>estimated</w:t>
      </w:r>
      <w:r>
        <w:rPr>
          <w:spacing w:val="-6"/>
          <w:w w:val="105"/>
        </w:rPr>
        <w:t xml:space="preserve"> </w:t>
      </w:r>
      <w:r>
        <w:rPr>
          <w:spacing w:val="-2"/>
          <w:w w:val="105"/>
        </w:rPr>
        <w:t>a</w:t>
      </w:r>
      <w:r>
        <w:rPr>
          <w:spacing w:val="-7"/>
          <w:w w:val="105"/>
        </w:rPr>
        <w:t xml:space="preserve"> </w:t>
      </w:r>
      <w:r>
        <w:rPr>
          <w:spacing w:val="-2"/>
          <w:w w:val="105"/>
        </w:rPr>
        <w:t>SXR</w:t>
      </w:r>
      <w:r>
        <w:rPr>
          <w:spacing w:val="-6"/>
          <w:w w:val="105"/>
        </w:rPr>
        <w:t xml:space="preserve"> </w:t>
      </w:r>
      <w:r>
        <w:rPr>
          <w:spacing w:val="-2"/>
          <w:w w:val="105"/>
        </w:rPr>
        <w:t>classification</w:t>
      </w:r>
      <w:r>
        <w:rPr>
          <w:spacing w:val="-7"/>
          <w:w w:val="105"/>
        </w:rPr>
        <w:t xml:space="preserve"> </w:t>
      </w:r>
      <w:r>
        <w:rPr>
          <w:spacing w:val="-2"/>
          <w:w w:val="105"/>
        </w:rPr>
        <w:t xml:space="preserve">of </w:t>
      </w:r>
      <w:r>
        <w:rPr>
          <w:rFonts w:ascii="Garamond" w:hAnsi="Garamond"/>
          <w:spacing w:val="-2"/>
          <w:w w:val="145"/>
        </w:rPr>
        <w:t>*</w:t>
      </w:r>
      <w:r>
        <w:rPr>
          <w:rFonts w:ascii="Garamond" w:hAnsi="Garamond"/>
          <w:spacing w:val="-15"/>
          <w:w w:val="145"/>
        </w:rPr>
        <w:t xml:space="preserve"> </w:t>
      </w:r>
      <w:r>
        <w:rPr>
          <w:spacing w:val="-2"/>
          <w:w w:val="105"/>
        </w:rPr>
        <w:t>X285</w:t>
      </w:r>
      <w:r>
        <w:rPr>
          <w:spacing w:val="-2"/>
          <w:w w:val="120"/>
        </w:rPr>
        <w:t xml:space="preserve"> </w:t>
      </w:r>
      <w:r>
        <w:rPr>
          <w:rFonts w:ascii="Bookman Old Style" w:hAnsi="Bookman Old Style"/>
          <w:spacing w:val="-2"/>
          <w:w w:val="120"/>
        </w:rPr>
        <w:t xml:space="preserve">± </w:t>
      </w:r>
      <w:r>
        <w:rPr>
          <w:w w:val="105"/>
        </w:rPr>
        <w:t xml:space="preserve">140 for 774 AD (1.9 </w:t>
      </w:r>
      <w:r>
        <w:rPr>
          <w:rFonts w:ascii="Bookman Old Style" w:hAnsi="Bookman Old Style"/>
          <w:w w:val="120"/>
        </w:rPr>
        <w:t>±</w:t>
      </w:r>
      <w:r>
        <w:rPr>
          <w:rFonts w:ascii="Bookman Old Style" w:hAnsi="Bookman Old Style"/>
          <w:spacing w:val="-12"/>
          <w:w w:val="120"/>
        </w:rPr>
        <w:t xml:space="preserve"> </w:t>
      </w:r>
      <w:r>
        <w:rPr>
          <w:w w:val="105"/>
        </w:rPr>
        <w:t xml:space="preserve">0.7 </w:t>
      </w:r>
      <w:r>
        <w:rPr>
          <w:rFonts w:ascii="Bookman Old Style" w:hAnsi="Bookman Old Style"/>
          <w:w w:val="105"/>
        </w:rPr>
        <w:t>9</w:t>
      </w:r>
      <w:r>
        <w:rPr>
          <w:rFonts w:ascii="Bookman Old Style" w:hAnsi="Bookman Old Style"/>
          <w:spacing w:val="-2"/>
          <w:w w:val="105"/>
        </w:rPr>
        <w:t xml:space="preserve"> </w:t>
      </w:r>
      <w:r>
        <w:rPr>
          <w:w w:val="105"/>
        </w:rPr>
        <w:t>10</w:t>
      </w:r>
      <w:r>
        <w:rPr>
          <w:w w:val="105"/>
          <w:vertAlign w:val="superscript"/>
        </w:rPr>
        <w:t>33</w:t>
      </w:r>
      <w:r>
        <w:rPr>
          <w:w w:val="105"/>
        </w:rPr>
        <w:t xml:space="preserve"> erg from Eq. (</w:t>
      </w:r>
      <w:hyperlink w:anchor="_bookmark39" w:history="1">
        <w:r>
          <w:rPr>
            <w:color w:val="0000FF"/>
            <w:w w:val="105"/>
          </w:rPr>
          <w:t>5</w:t>
        </w:r>
      </w:hyperlink>
      <w:r>
        <w:rPr>
          <w:w w:val="105"/>
        </w:rPr>
        <w:t>)) from correlations</w:t>
      </w:r>
    </w:p>
    <w:p w14:paraId="54BBDC22" w14:textId="77777777" w:rsidR="007A1714" w:rsidRDefault="00000000">
      <w:pPr>
        <w:pStyle w:val="Corpodetexto"/>
        <w:tabs>
          <w:tab w:val="left" w:pos="4750"/>
        </w:tabs>
        <w:spacing w:before="92"/>
        <w:ind w:right="158"/>
        <w:jc w:val="right"/>
        <w:rPr>
          <w:rFonts w:ascii="Lucida Sans Unicode" w:hAnsi="Lucida Sans Unicode"/>
        </w:rPr>
      </w:pPr>
      <w:bookmarkStart w:id="176" w:name="_bookmark142"/>
      <w:bookmarkEnd w:id="176"/>
      <w:r>
        <w:rPr>
          <w:spacing w:val="-4"/>
        </w:rPr>
        <w:t>log</w:t>
      </w:r>
      <w:r>
        <w:rPr>
          <w:rFonts w:ascii="Lucida Sans Unicode" w:hAnsi="Lucida Sans Unicode"/>
          <w:spacing w:val="-4"/>
        </w:rPr>
        <w:t>ð</w:t>
      </w:r>
      <w:r>
        <w:rPr>
          <w:i/>
          <w:spacing w:val="-4"/>
        </w:rPr>
        <w:t>F</w:t>
      </w:r>
      <w:r>
        <w:rPr>
          <w:spacing w:val="-4"/>
          <w:vertAlign w:val="subscript"/>
        </w:rPr>
        <w:t>200</w:t>
      </w:r>
      <w:r>
        <w:rPr>
          <w:rFonts w:ascii="Lucida Sans Unicode" w:hAnsi="Lucida Sans Unicode"/>
          <w:spacing w:val="-4"/>
        </w:rPr>
        <w:t>Þ</w:t>
      </w:r>
      <w:r>
        <w:rPr>
          <w:rFonts w:ascii="Lucida Sans Unicode" w:hAnsi="Lucida Sans Unicode"/>
          <w:spacing w:val="-2"/>
        </w:rPr>
        <w:t xml:space="preserve"> </w:t>
      </w:r>
      <w:r>
        <w:rPr>
          <w:rFonts w:ascii="Lucida Sans Unicode" w:hAnsi="Lucida Sans Unicode"/>
          <w:spacing w:val="-4"/>
        </w:rPr>
        <w:t>¼</w:t>
      </w:r>
      <w:r>
        <w:rPr>
          <w:rFonts w:ascii="Lucida Sans Unicode" w:hAnsi="Lucida Sans Unicode"/>
        </w:rPr>
        <w:t xml:space="preserve"> </w:t>
      </w:r>
      <w:r>
        <w:rPr>
          <w:spacing w:val="-4"/>
        </w:rPr>
        <w:t>1</w:t>
      </w:r>
      <w:r>
        <w:rPr>
          <w:rFonts w:ascii="Calibri" w:hAnsi="Calibri"/>
          <w:spacing w:val="-4"/>
        </w:rPr>
        <w:t>:</w:t>
      </w:r>
      <w:r>
        <w:rPr>
          <w:spacing w:val="-4"/>
        </w:rPr>
        <w:t>5611</w:t>
      </w:r>
      <w:r>
        <w:rPr>
          <w:spacing w:val="-1"/>
        </w:rPr>
        <w:t xml:space="preserve"> </w:t>
      </w:r>
      <w:r>
        <w:rPr>
          <w:rFonts w:ascii="Lucida Sans Unicode" w:hAnsi="Lucida Sans Unicode"/>
          <w:spacing w:val="-4"/>
        </w:rPr>
        <w:t>x</w:t>
      </w:r>
      <w:r>
        <w:rPr>
          <w:rFonts w:ascii="Lucida Sans Unicode" w:hAnsi="Lucida Sans Unicode"/>
          <w:spacing w:val="-14"/>
        </w:rPr>
        <w:t xml:space="preserve"> </w:t>
      </w:r>
      <w:proofErr w:type="spellStart"/>
      <w:r>
        <w:rPr>
          <w:spacing w:val="-4"/>
        </w:rPr>
        <w:t>log</w:t>
      </w:r>
      <w:r>
        <w:rPr>
          <w:rFonts w:ascii="Lucida Sans Unicode" w:hAnsi="Lucida Sans Unicode"/>
          <w:spacing w:val="-4"/>
        </w:rPr>
        <w:t>ð</w:t>
      </w:r>
      <w:r>
        <w:rPr>
          <w:spacing w:val="-4"/>
        </w:rPr>
        <w:t>SXR</w:t>
      </w:r>
      <w:r>
        <w:rPr>
          <w:spacing w:val="-4"/>
          <w:vertAlign w:val="subscript"/>
        </w:rPr>
        <w:t>int</w:t>
      </w:r>
      <w:r>
        <w:rPr>
          <w:rFonts w:ascii="Lucida Sans Unicode" w:hAnsi="Lucida Sans Unicode"/>
          <w:spacing w:val="-4"/>
        </w:rPr>
        <w:t>Þ</w:t>
      </w:r>
      <w:proofErr w:type="spellEnd"/>
      <w:r>
        <w:rPr>
          <w:rFonts w:ascii="Lucida Sans Unicode" w:hAnsi="Lucida Sans Unicode"/>
          <w:spacing w:val="-14"/>
        </w:rPr>
        <w:t xml:space="preserve"> </w:t>
      </w:r>
      <w:r>
        <w:rPr>
          <w:rFonts w:ascii="Lucida Sans Unicode" w:hAnsi="Lucida Sans Unicode"/>
          <w:spacing w:val="-4"/>
        </w:rPr>
        <w:t>þ</w:t>
      </w:r>
      <w:r>
        <w:rPr>
          <w:rFonts w:ascii="Lucida Sans Unicode" w:hAnsi="Lucida Sans Unicode"/>
          <w:spacing w:val="-14"/>
        </w:rPr>
        <w:t xml:space="preserve"> </w:t>
      </w:r>
      <w:r>
        <w:rPr>
          <w:spacing w:val="-4"/>
        </w:rPr>
        <w:t>12</w:t>
      </w:r>
      <w:r>
        <w:rPr>
          <w:rFonts w:ascii="Calibri" w:hAnsi="Calibri"/>
          <w:spacing w:val="-4"/>
        </w:rPr>
        <w:t>:</w:t>
      </w:r>
      <w:r>
        <w:rPr>
          <w:spacing w:val="-4"/>
        </w:rPr>
        <w:t>48</w:t>
      </w:r>
      <w:r>
        <w:tab/>
      </w:r>
      <w:r>
        <w:rPr>
          <w:rFonts w:ascii="Lucida Sans Unicode" w:hAnsi="Lucida Sans Unicode"/>
          <w:spacing w:val="-4"/>
        </w:rPr>
        <w:t>ð</w:t>
      </w:r>
      <w:r>
        <w:rPr>
          <w:spacing w:val="-4"/>
        </w:rPr>
        <w:t>14</w:t>
      </w:r>
      <w:r>
        <w:rPr>
          <w:rFonts w:ascii="Lucida Sans Unicode" w:hAnsi="Lucida Sans Unicode"/>
          <w:spacing w:val="-4"/>
        </w:rPr>
        <w:t>Þ</w:t>
      </w:r>
    </w:p>
    <w:p w14:paraId="45F8E742" w14:textId="77777777" w:rsidR="007A1714" w:rsidRDefault="00000000">
      <w:pPr>
        <w:pStyle w:val="Corpodetexto"/>
        <w:tabs>
          <w:tab w:val="left" w:pos="4750"/>
        </w:tabs>
        <w:spacing w:before="132"/>
        <w:ind w:right="158"/>
        <w:jc w:val="right"/>
        <w:rPr>
          <w:rFonts w:ascii="Lucida Sans Unicode" w:hAnsi="Lucida Sans Unicode"/>
        </w:rPr>
      </w:pPr>
      <w:r>
        <w:rPr>
          <w:spacing w:val="-4"/>
        </w:rPr>
        <w:t>log</w:t>
      </w:r>
      <w:r>
        <w:rPr>
          <w:rFonts w:ascii="Lucida Sans Unicode" w:hAnsi="Lucida Sans Unicode"/>
          <w:spacing w:val="-4"/>
        </w:rPr>
        <w:t>ð</w:t>
      </w:r>
      <w:r>
        <w:rPr>
          <w:i/>
          <w:spacing w:val="-4"/>
        </w:rPr>
        <w:t>F</w:t>
      </w:r>
      <w:r>
        <w:rPr>
          <w:spacing w:val="-4"/>
          <w:vertAlign w:val="subscript"/>
        </w:rPr>
        <w:t>200</w:t>
      </w:r>
      <w:r>
        <w:rPr>
          <w:rFonts w:ascii="Lucida Sans Unicode" w:hAnsi="Lucida Sans Unicode"/>
          <w:spacing w:val="-4"/>
        </w:rPr>
        <w:t>Þ</w:t>
      </w:r>
      <w:r>
        <w:rPr>
          <w:rFonts w:ascii="Lucida Sans Unicode" w:hAnsi="Lucida Sans Unicode"/>
          <w:spacing w:val="-2"/>
        </w:rPr>
        <w:t xml:space="preserve"> </w:t>
      </w:r>
      <w:r>
        <w:rPr>
          <w:rFonts w:ascii="Lucida Sans Unicode" w:hAnsi="Lucida Sans Unicode"/>
          <w:spacing w:val="-4"/>
        </w:rPr>
        <w:t>¼</w:t>
      </w:r>
      <w:r>
        <w:rPr>
          <w:rFonts w:ascii="Lucida Sans Unicode" w:hAnsi="Lucida Sans Unicode"/>
        </w:rPr>
        <w:t xml:space="preserve"> </w:t>
      </w:r>
      <w:r>
        <w:rPr>
          <w:spacing w:val="-4"/>
        </w:rPr>
        <w:t>1</w:t>
      </w:r>
      <w:r>
        <w:rPr>
          <w:rFonts w:ascii="Calibri" w:hAnsi="Calibri"/>
          <w:spacing w:val="-4"/>
        </w:rPr>
        <w:t>:</w:t>
      </w:r>
      <w:r>
        <w:rPr>
          <w:spacing w:val="-4"/>
        </w:rPr>
        <w:t>5611</w:t>
      </w:r>
      <w:r>
        <w:rPr>
          <w:spacing w:val="-1"/>
        </w:rPr>
        <w:t xml:space="preserve"> </w:t>
      </w:r>
      <w:r>
        <w:rPr>
          <w:rFonts w:ascii="Lucida Sans Unicode" w:hAnsi="Lucida Sans Unicode"/>
          <w:spacing w:val="-4"/>
        </w:rPr>
        <w:t>x</w:t>
      </w:r>
      <w:r>
        <w:rPr>
          <w:rFonts w:ascii="Lucida Sans Unicode" w:hAnsi="Lucida Sans Unicode"/>
          <w:spacing w:val="-14"/>
        </w:rPr>
        <w:t xml:space="preserve"> </w:t>
      </w:r>
      <w:proofErr w:type="spellStart"/>
      <w:r>
        <w:rPr>
          <w:spacing w:val="-4"/>
        </w:rPr>
        <w:t>log</w:t>
      </w:r>
      <w:r>
        <w:rPr>
          <w:rFonts w:ascii="Lucida Sans Unicode" w:hAnsi="Lucida Sans Unicode"/>
          <w:spacing w:val="-4"/>
        </w:rPr>
        <w:t>ð</w:t>
      </w:r>
      <w:r>
        <w:rPr>
          <w:spacing w:val="-4"/>
        </w:rPr>
        <w:t>SXR</w:t>
      </w:r>
      <w:r>
        <w:rPr>
          <w:spacing w:val="-4"/>
          <w:vertAlign w:val="subscript"/>
        </w:rPr>
        <w:t>int</w:t>
      </w:r>
      <w:r>
        <w:rPr>
          <w:rFonts w:ascii="Lucida Sans Unicode" w:hAnsi="Lucida Sans Unicode"/>
          <w:spacing w:val="-4"/>
        </w:rPr>
        <w:t>Þ</w:t>
      </w:r>
      <w:proofErr w:type="spellEnd"/>
      <w:r>
        <w:rPr>
          <w:rFonts w:ascii="Lucida Sans Unicode" w:hAnsi="Lucida Sans Unicode"/>
          <w:spacing w:val="-14"/>
        </w:rPr>
        <w:t xml:space="preserve"> </w:t>
      </w:r>
      <w:r>
        <w:rPr>
          <w:rFonts w:ascii="Lucida Sans Unicode" w:hAnsi="Lucida Sans Unicode"/>
          <w:spacing w:val="-4"/>
        </w:rPr>
        <w:t>þ</w:t>
      </w:r>
      <w:r>
        <w:rPr>
          <w:rFonts w:ascii="Lucida Sans Unicode" w:hAnsi="Lucida Sans Unicode"/>
          <w:spacing w:val="-14"/>
        </w:rPr>
        <w:t xml:space="preserve"> </w:t>
      </w:r>
      <w:r>
        <w:rPr>
          <w:spacing w:val="-4"/>
        </w:rPr>
        <w:t>12</w:t>
      </w:r>
      <w:r>
        <w:rPr>
          <w:rFonts w:ascii="Calibri" w:hAnsi="Calibri"/>
          <w:spacing w:val="-4"/>
        </w:rPr>
        <w:t>:</w:t>
      </w:r>
      <w:r>
        <w:rPr>
          <w:spacing w:val="-4"/>
        </w:rPr>
        <w:t>09</w:t>
      </w:r>
      <w:r>
        <w:tab/>
      </w:r>
      <w:r>
        <w:rPr>
          <w:rFonts w:ascii="Lucida Sans Unicode" w:hAnsi="Lucida Sans Unicode"/>
          <w:spacing w:val="-4"/>
        </w:rPr>
        <w:t>ð</w:t>
      </w:r>
      <w:r>
        <w:rPr>
          <w:spacing w:val="-4"/>
        </w:rPr>
        <w:t>15</w:t>
      </w:r>
      <w:r>
        <w:rPr>
          <w:rFonts w:ascii="Lucida Sans Unicode" w:hAnsi="Lucida Sans Unicode"/>
          <w:spacing w:val="-4"/>
        </w:rPr>
        <w:t>Þ</w:t>
      </w:r>
    </w:p>
    <w:p w14:paraId="78CC9FD2" w14:textId="77777777" w:rsidR="007A1714" w:rsidRDefault="00000000">
      <w:pPr>
        <w:pStyle w:val="Corpodetexto"/>
        <w:spacing w:before="102" w:line="247" w:lineRule="auto"/>
        <w:ind w:left="140" w:right="23"/>
      </w:pPr>
      <w:r>
        <w:rPr>
          <w:w w:val="105"/>
        </w:rPr>
        <w:t>between</w:t>
      </w:r>
      <w:r>
        <w:rPr>
          <w:spacing w:val="20"/>
          <w:w w:val="105"/>
        </w:rPr>
        <w:t xml:space="preserve"> </w:t>
      </w:r>
      <w:r>
        <w:rPr>
          <w:w w:val="105"/>
        </w:rPr>
        <w:t>the</w:t>
      </w:r>
      <w:r>
        <w:rPr>
          <w:spacing w:val="21"/>
          <w:w w:val="105"/>
        </w:rPr>
        <w:t xml:space="preserve"> </w:t>
      </w:r>
      <w:r>
        <w:rPr>
          <w:w w:val="105"/>
        </w:rPr>
        <w:t>logs</w:t>
      </w:r>
      <w:r>
        <w:rPr>
          <w:spacing w:val="21"/>
          <w:w w:val="105"/>
        </w:rPr>
        <w:t xml:space="preserve"> </w:t>
      </w:r>
      <w:r>
        <w:rPr>
          <w:w w:val="105"/>
        </w:rPr>
        <w:t>of</w:t>
      </w:r>
      <w:r>
        <w:rPr>
          <w:spacing w:val="21"/>
          <w:w w:val="105"/>
        </w:rPr>
        <w:t xml:space="preserve"> </w:t>
      </w:r>
      <w:r>
        <w:rPr>
          <w:w w:val="105"/>
        </w:rPr>
        <w:t>flare</w:t>
      </w:r>
      <w:r>
        <w:rPr>
          <w:spacing w:val="21"/>
          <w:w w:val="105"/>
        </w:rPr>
        <w:t xml:space="preserve"> </w:t>
      </w:r>
      <w:r>
        <w:rPr>
          <w:w w:val="105"/>
        </w:rPr>
        <w:t>SXR</w:t>
      </w:r>
      <w:r>
        <w:rPr>
          <w:spacing w:val="21"/>
          <w:w w:val="105"/>
        </w:rPr>
        <w:t xml:space="preserve"> </w:t>
      </w:r>
      <w:r>
        <w:rPr>
          <w:w w:val="105"/>
        </w:rPr>
        <w:t>intensity</w:t>
      </w:r>
      <w:r>
        <w:rPr>
          <w:spacing w:val="21"/>
          <w:w w:val="105"/>
        </w:rPr>
        <w:t xml:space="preserve"> </w:t>
      </w:r>
      <w:r>
        <w:rPr>
          <w:w w:val="105"/>
        </w:rPr>
        <w:t>(</w:t>
      </w:r>
      <w:proofErr w:type="spellStart"/>
      <w:r>
        <w:rPr>
          <w:w w:val="105"/>
        </w:rPr>
        <w:t>SXR</w:t>
      </w:r>
      <w:r>
        <w:rPr>
          <w:w w:val="105"/>
          <w:vertAlign w:val="subscript"/>
        </w:rPr>
        <w:t>int</w:t>
      </w:r>
      <w:proofErr w:type="spellEnd"/>
      <w:r>
        <w:rPr>
          <w:w w:val="105"/>
        </w:rPr>
        <w:t>;</w:t>
      </w:r>
      <w:r>
        <w:rPr>
          <w:spacing w:val="19"/>
          <w:w w:val="105"/>
        </w:rPr>
        <w:t xml:space="preserve"> in</w:t>
      </w:r>
      <w:r>
        <w:rPr>
          <w:spacing w:val="-12"/>
          <w:w w:val="105"/>
        </w:rPr>
        <w:t xml:space="preserve"> </w:t>
      </w:r>
      <w:r>
        <w:rPr>
          <w:w w:val="105"/>
        </w:rPr>
        <w:t>W</w:t>
      </w:r>
      <w:r>
        <w:rPr>
          <w:w w:val="145"/>
        </w:rPr>
        <w:t xml:space="preserve"> m</w:t>
      </w:r>
      <w:r>
        <w:rPr>
          <w:rFonts w:ascii="Bookman Old Style"/>
          <w:w w:val="145"/>
          <w:vertAlign w:val="superscript"/>
        </w:rPr>
        <w:t>-</w:t>
      </w:r>
      <w:r>
        <w:rPr>
          <w:w w:val="105"/>
          <w:vertAlign w:val="superscript"/>
        </w:rPr>
        <w:t>2</w:t>
      </w:r>
      <w:r>
        <w:rPr>
          <w:w w:val="105"/>
        </w:rPr>
        <w:t>)</w:t>
      </w:r>
      <w:r>
        <w:rPr>
          <w:spacing w:val="21"/>
          <w:w w:val="105"/>
        </w:rPr>
        <w:t xml:space="preserve"> </w:t>
      </w:r>
      <w:r>
        <w:rPr>
          <w:w w:val="105"/>
        </w:rPr>
        <w:t>and</w:t>
      </w:r>
      <w:r>
        <w:rPr>
          <w:spacing w:val="21"/>
          <w:w w:val="105"/>
        </w:rPr>
        <w:t xml:space="preserve"> </w:t>
      </w:r>
      <w:r>
        <w:rPr>
          <w:i/>
          <w:w w:val="105"/>
        </w:rPr>
        <w:t>F</w:t>
      </w:r>
      <w:r>
        <w:rPr>
          <w:w w:val="105"/>
          <w:vertAlign w:val="subscript"/>
        </w:rPr>
        <w:t>200</w:t>
      </w:r>
      <w:r>
        <w:rPr>
          <w:spacing w:val="20"/>
          <w:w w:val="105"/>
        </w:rPr>
        <w:t xml:space="preserve"> </w:t>
      </w:r>
      <w:r>
        <w:rPr>
          <w:w w:val="105"/>
        </w:rPr>
        <w:t>for</w:t>
      </w:r>
      <w:r>
        <w:rPr>
          <w:spacing w:val="21"/>
          <w:w w:val="105"/>
        </w:rPr>
        <w:t xml:space="preserve"> </w:t>
      </w:r>
      <w:r>
        <w:rPr>
          <w:w w:val="105"/>
        </w:rPr>
        <w:t>hard spectrum</w:t>
      </w:r>
      <w:r>
        <w:rPr>
          <w:spacing w:val="14"/>
          <w:w w:val="105"/>
        </w:rPr>
        <w:t xml:space="preserve"> </w:t>
      </w:r>
      <w:r>
        <w:rPr>
          <w:w w:val="105"/>
        </w:rPr>
        <w:t>GLEs</w:t>
      </w:r>
      <w:r>
        <w:rPr>
          <w:spacing w:val="14"/>
          <w:w w:val="105"/>
        </w:rPr>
        <w:t xml:space="preserve"> </w:t>
      </w:r>
      <w:r>
        <w:rPr>
          <w:w w:val="105"/>
        </w:rPr>
        <w:t>occurring</w:t>
      </w:r>
      <w:r>
        <w:rPr>
          <w:spacing w:val="14"/>
          <w:w w:val="105"/>
        </w:rPr>
        <w:t xml:space="preserve"> </w:t>
      </w:r>
      <w:r>
        <w:rPr>
          <w:w w:val="105"/>
        </w:rPr>
        <w:t>after</w:t>
      </w:r>
      <w:r>
        <w:rPr>
          <w:spacing w:val="14"/>
          <w:w w:val="105"/>
        </w:rPr>
        <w:t xml:space="preserve"> </w:t>
      </w:r>
      <w:r>
        <w:rPr>
          <w:w w:val="105"/>
        </w:rPr>
        <w:t>1976</w:t>
      </w:r>
      <w:r>
        <w:rPr>
          <w:spacing w:val="14"/>
          <w:w w:val="105"/>
        </w:rPr>
        <w:t xml:space="preserve"> </w:t>
      </w:r>
      <w:r>
        <w:rPr>
          <w:w w:val="105"/>
        </w:rPr>
        <w:t>(with</w:t>
      </w:r>
      <w:r>
        <w:rPr>
          <w:spacing w:val="15"/>
          <w:w w:val="105"/>
        </w:rPr>
        <w:t xml:space="preserve"> </w:t>
      </w:r>
      <w:r>
        <w:rPr>
          <w:w w:val="105"/>
        </w:rPr>
        <w:t>known</w:t>
      </w:r>
      <w:r>
        <w:rPr>
          <w:spacing w:val="14"/>
          <w:w w:val="105"/>
        </w:rPr>
        <w:t xml:space="preserve"> </w:t>
      </w:r>
      <w:r>
        <w:rPr>
          <w:w w:val="105"/>
        </w:rPr>
        <w:t>SXR</w:t>
      </w:r>
      <w:r>
        <w:rPr>
          <w:spacing w:val="15"/>
          <w:w w:val="105"/>
        </w:rPr>
        <w:t xml:space="preserve"> </w:t>
      </w:r>
      <w:r>
        <w:rPr>
          <w:w w:val="105"/>
        </w:rPr>
        <w:t>flare</w:t>
      </w:r>
      <w:r>
        <w:rPr>
          <w:spacing w:val="14"/>
          <w:w w:val="105"/>
        </w:rPr>
        <w:t xml:space="preserve"> </w:t>
      </w:r>
      <w:r>
        <w:rPr>
          <w:w w:val="105"/>
        </w:rPr>
        <w:t>intensities)</w:t>
      </w:r>
      <w:r>
        <w:rPr>
          <w:spacing w:val="14"/>
          <w:w w:val="105"/>
        </w:rPr>
        <w:t xml:space="preserve"> </w:t>
      </w:r>
      <w:proofErr w:type="spellStart"/>
      <w:r>
        <w:rPr>
          <w:w w:val="105"/>
        </w:rPr>
        <w:t>corre</w:t>
      </w:r>
      <w:proofErr w:type="spellEnd"/>
      <w:r>
        <w:rPr>
          <w:w w:val="105"/>
        </w:rPr>
        <w:t xml:space="preserve">- </w:t>
      </w:r>
      <w:proofErr w:type="spellStart"/>
      <w:r>
        <w:rPr>
          <w:w w:val="105"/>
        </w:rPr>
        <w:t>sponding</w:t>
      </w:r>
      <w:proofErr w:type="spellEnd"/>
      <w:r>
        <w:rPr>
          <w:spacing w:val="-8"/>
          <w:w w:val="105"/>
        </w:rPr>
        <w:t xml:space="preserve"> </w:t>
      </w:r>
      <w:r>
        <w:rPr>
          <w:w w:val="105"/>
        </w:rPr>
        <w:t>to</w:t>
      </w:r>
      <w:r>
        <w:rPr>
          <w:spacing w:val="-6"/>
          <w:w w:val="105"/>
        </w:rPr>
        <w:t xml:space="preserve"> </w:t>
      </w:r>
      <w:r>
        <w:rPr>
          <w:w w:val="105"/>
        </w:rPr>
        <w:t>lines</w:t>
      </w:r>
      <w:r>
        <w:rPr>
          <w:spacing w:val="-5"/>
          <w:w w:val="105"/>
        </w:rPr>
        <w:t xml:space="preserve"> </w:t>
      </w:r>
      <w:r>
        <w:rPr>
          <w:w w:val="105"/>
        </w:rPr>
        <w:t>(1)</w:t>
      </w:r>
      <w:r>
        <w:rPr>
          <w:spacing w:val="-6"/>
          <w:w w:val="105"/>
        </w:rPr>
        <w:t xml:space="preserve"> </w:t>
      </w:r>
      <w:r>
        <w:rPr>
          <w:w w:val="105"/>
        </w:rPr>
        <w:t>(Eq.</w:t>
      </w:r>
      <w:r>
        <w:rPr>
          <w:spacing w:val="-3"/>
          <w:w w:val="105"/>
        </w:rPr>
        <w:t xml:space="preserve"> </w:t>
      </w:r>
      <w:r>
        <w:rPr>
          <w:w w:val="105"/>
        </w:rPr>
        <w:t>(</w:t>
      </w:r>
      <w:hyperlink w:anchor="_bookmark141" w:history="1">
        <w:r>
          <w:rPr>
            <w:color w:val="0000FF"/>
            <w:w w:val="105"/>
          </w:rPr>
          <w:t>14</w:t>
        </w:r>
      </w:hyperlink>
      <w:r>
        <w:rPr>
          <w:w w:val="105"/>
        </w:rPr>
        <w:t>);</w:t>
      </w:r>
      <w:r>
        <w:rPr>
          <w:spacing w:val="-7"/>
          <w:w w:val="105"/>
        </w:rPr>
        <w:t xml:space="preserve"> </w:t>
      </w:r>
      <w:r>
        <w:rPr>
          <w:w w:val="105"/>
        </w:rPr>
        <w:t>1956</w:t>
      </w:r>
      <w:r>
        <w:rPr>
          <w:spacing w:val="-2"/>
          <w:w w:val="105"/>
        </w:rPr>
        <w:t xml:space="preserve"> </w:t>
      </w:r>
      <w:r>
        <w:rPr>
          <w:w w:val="105"/>
        </w:rPr>
        <w:t>=</w:t>
      </w:r>
      <w:r>
        <w:rPr>
          <w:spacing w:val="-2"/>
          <w:w w:val="105"/>
        </w:rPr>
        <w:t xml:space="preserve"> </w:t>
      </w:r>
      <w:r>
        <w:rPr>
          <w:w w:val="105"/>
        </w:rPr>
        <w:t>X10)</w:t>
      </w:r>
      <w:r>
        <w:rPr>
          <w:spacing w:val="-5"/>
          <w:w w:val="105"/>
        </w:rPr>
        <w:t xml:space="preserve"> </w:t>
      </w:r>
      <w:r>
        <w:rPr>
          <w:w w:val="105"/>
        </w:rPr>
        <w:t>and</w:t>
      </w:r>
      <w:r>
        <w:rPr>
          <w:spacing w:val="-6"/>
          <w:w w:val="105"/>
        </w:rPr>
        <w:t xml:space="preserve"> </w:t>
      </w:r>
      <w:r>
        <w:rPr>
          <w:w w:val="105"/>
        </w:rPr>
        <w:t>(2)</w:t>
      </w:r>
      <w:r>
        <w:rPr>
          <w:spacing w:val="-6"/>
          <w:w w:val="105"/>
        </w:rPr>
        <w:t xml:space="preserve"> </w:t>
      </w:r>
      <w:r>
        <w:rPr>
          <w:w w:val="105"/>
        </w:rPr>
        <w:t>(Eq.</w:t>
      </w:r>
      <w:r>
        <w:rPr>
          <w:spacing w:val="-3"/>
          <w:w w:val="105"/>
        </w:rPr>
        <w:t xml:space="preserve"> </w:t>
      </w:r>
      <w:r>
        <w:rPr>
          <w:w w:val="105"/>
        </w:rPr>
        <w:t>(</w:t>
      </w:r>
      <w:hyperlink w:anchor="_bookmark142" w:history="1">
        <w:r>
          <w:rPr>
            <w:color w:val="0000FF"/>
            <w:w w:val="105"/>
          </w:rPr>
          <w:t>15</w:t>
        </w:r>
      </w:hyperlink>
      <w:r>
        <w:rPr>
          <w:w w:val="105"/>
        </w:rPr>
        <w:t>);</w:t>
      </w:r>
      <w:r>
        <w:rPr>
          <w:spacing w:val="-6"/>
          <w:w w:val="105"/>
        </w:rPr>
        <w:t xml:space="preserve"> </w:t>
      </w:r>
      <w:r>
        <w:rPr>
          <w:w w:val="105"/>
        </w:rPr>
        <w:t>X30)</w:t>
      </w:r>
      <w:r>
        <w:rPr>
          <w:spacing w:val="-5"/>
          <w:w w:val="105"/>
        </w:rPr>
        <w:t xml:space="preserve"> </w:t>
      </w:r>
      <w:r>
        <w:rPr>
          <w:w w:val="105"/>
        </w:rPr>
        <w:t>in</w:t>
      </w:r>
      <w:r>
        <w:rPr>
          <w:spacing w:val="-6"/>
          <w:w w:val="105"/>
        </w:rPr>
        <w:t xml:space="preserve"> </w:t>
      </w:r>
      <w:r>
        <w:rPr>
          <w:w w:val="105"/>
        </w:rPr>
        <w:t>Fig.</w:t>
      </w:r>
      <w:r>
        <w:rPr>
          <w:spacing w:val="-3"/>
          <w:w w:val="105"/>
        </w:rPr>
        <w:t xml:space="preserve"> </w:t>
      </w:r>
      <w:hyperlink w:anchor="_bookmark140" w:history="1">
        <w:r>
          <w:rPr>
            <w:color w:val="0000FF"/>
            <w:w w:val="105"/>
          </w:rPr>
          <w:t>56</w:t>
        </w:r>
      </w:hyperlink>
      <w:r>
        <w:rPr>
          <w:w w:val="105"/>
        </w:rPr>
        <w:t>.</w:t>
      </w:r>
      <w:r>
        <w:rPr>
          <w:spacing w:val="-14"/>
          <w:w w:val="105"/>
        </w:rPr>
        <w:t xml:space="preserve"> </w:t>
      </w:r>
      <w:r>
        <w:rPr>
          <w:w w:val="105"/>
        </w:rPr>
        <w:t>A bolometric</w:t>
      </w:r>
      <w:r>
        <w:rPr>
          <w:spacing w:val="-13"/>
          <w:w w:val="105"/>
        </w:rPr>
        <w:t xml:space="preserve"> </w:t>
      </w:r>
      <w:r>
        <w:rPr>
          <w:w w:val="105"/>
        </w:rPr>
        <w:t>energy</w:t>
      </w:r>
      <w:r>
        <w:rPr>
          <w:spacing w:val="-4"/>
          <w:w w:val="105"/>
        </w:rPr>
        <w:t xml:space="preserve"> </w:t>
      </w:r>
      <w:r>
        <w:rPr>
          <w:w w:val="105"/>
        </w:rPr>
        <w:t xml:space="preserve">of </w:t>
      </w:r>
      <w:r>
        <w:rPr>
          <w:rFonts w:ascii="Garamond"/>
          <w:w w:val="205"/>
        </w:rPr>
        <w:t>*</w:t>
      </w:r>
      <w:r>
        <w:rPr>
          <w:rFonts w:ascii="Garamond"/>
          <w:spacing w:val="-36"/>
          <w:w w:val="205"/>
        </w:rPr>
        <w:t xml:space="preserve"> </w:t>
      </w:r>
      <w:r>
        <w:rPr>
          <w:w w:val="105"/>
        </w:rPr>
        <w:t xml:space="preserve">1.9 </w:t>
      </w:r>
      <w:r>
        <w:rPr>
          <w:rFonts w:ascii="Bookman Old Style"/>
          <w:w w:val="105"/>
        </w:rPr>
        <w:t>9</w:t>
      </w:r>
      <w:r>
        <w:rPr>
          <w:rFonts w:ascii="Bookman Old Style"/>
          <w:spacing w:val="-13"/>
          <w:w w:val="105"/>
        </w:rPr>
        <w:t xml:space="preserve"> </w:t>
      </w:r>
      <w:r>
        <w:rPr>
          <w:w w:val="105"/>
        </w:rPr>
        <w:t>10</w:t>
      </w:r>
      <w:r>
        <w:rPr>
          <w:w w:val="105"/>
          <w:vertAlign w:val="superscript"/>
        </w:rPr>
        <w:t>33</w:t>
      </w:r>
      <w:r>
        <w:rPr>
          <w:spacing w:val="-3"/>
          <w:w w:val="105"/>
        </w:rPr>
        <w:t xml:space="preserve"> </w:t>
      </w:r>
      <w:r>
        <w:rPr>
          <w:w w:val="105"/>
        </w:rPr>
        <w:t>erg</w:t>
      </w:r>
      <w:r>
        <w:rPr>
          <w:spacing w:val="-2"/>
          <w:w w:val="105"/>
        </w:rPr>
        <w:t xml:space="preserve"> </w:t>
      </w:r>
      <w:r>
        <w:rPr>
          <w:w w:val="105"/>
        </w:rPr>
        <w:t>meets</w:t>
      </w:r>
      <w:r>
        <w:rPr>
          <w:spacing w:val="-3"/>
          <w:w w:val="105"/>
        </w:rPr>
        <w:t xml:space="preserve"> </w:t>
      </w:r>
      <w:r>
        <w:rPr>
          <w:w w:val="105"/>
        </w:rPr>
        <w:t>the</w:t>
      </w:r>
      <w:r>
        <w:rPr>
          <w:spacing w:val="-2"/>
          <w:w w:val="105"/>
        </w:rPr>
        <w:t xml:space="preserve"> </w:t>
      </w:r>
      <w:r>
        <w:rPr>
          <w:w w:val="105"/>
        </w:rPr>
        <w:t>10</w:t>
      </w:r>
      <w:r>
        <w:rPr>
          <w:w w:val="105"/>
          <w:vertAlign w:val="superscript"/>
        </w:rPr>
        <w:t>33</w:t>
      </w:r>
      <w:r>
        <w:rPr>
          <w:spacing w:val="-3"/>
          <w:w w:val="105"/>
        </w:rPr>
        <w:t xml:space="preserve"> </w:t>
      </w:r>
      <w:r>
        <w:rPr>
          <w:w w:val="105"/>
        </w:rPr>
        <w:t>erg</w:t>
      </w:r>
      <w:r>
        <w:rPr>
          <w:spacing w:val="-2"/>
          <w:w w:val="105"/>
        </w:rPr>
        <w:t xml:space="preserve"> </w:t>
      </w:r>
      <w:proofErr w:type="spellStart"/>
      <w:r>
        <w:rPr>
          <w:w w:val="105"/>
        </w:rPr>
        <w:t>superflare</w:t>
      </w:r>
      <w:proofErr w:type="spellEnd"/>
      <w:r>
        <w:rPr>
          <w:spacing w:val="-3"/>
          <w:w w:val="105"/>
        </w:rPr>
        <w:t xml:space="preserve"> </w:t>
      </w:r>
      <w:r>
        <w:rPr>
          <w:w w:val="105"/>
        </w:rPr>
        <w:t>criterion</w:t>
      </w:r>
      <w:r>
        <w:rPr>
          <w:spacing w:val="-3"/>
          <w:w w:val="105"/>
        </w:rPr>
        <w:t xml:space="preserve"> </w:t>
      </w:r>
      <w:r>
        <w:rPr>
          <w:w w:val="105"/>
        </w:rPr>
        <w:t>and is</w:t>
      </w:r>
      <w:r>
        <w:rPr>
          <w:spacing w:val="7"/>
          <w:w w:val="105"/>
        </w:rPr>
        <w:t xml:space="preserve"> </w:t>
      </w:r>
      <w:r>
        <w:rPr>
          <w:w w:val="105"/>
        </w:rPr>
        <w:t>approximately</w:t>
      </w:r>
      <w:r>
        <w:rPr>
          <w:spacing w:val="8"/>
          <w:w w:val="105"/>
        </w:rPr>
        <w:t xml:space="preserve"> </w:t>
      </w:r>
      <w:r>
        <w:rPr>
          <w:w w:val="105"/>
        </w:rPr>
        <w:t>four</w:t>
      </w:r>
      <w:r>
        <w:rPr>
          <w:spacing w:val="8"/>
          <w:w w:val="105"/>
        </w:rPr>
        <w:t xml:space="preserve"> </w:t>
      </w:r>
      <w:r>
        <w:rPr>
          <w:w w:val="105"/>
        </w:rPr>
        <w:t>(five)</w:t>
      </w:r>
      <w:r>
        <w:rPr>
          <w:spacing w:val="8"/>
          <w:w w:val="105"/>
        </w:rPr>
        <w:t xml:space="preserve"> </w:t>
      </w:r>
      <w:r>
        <w:rPr>
          <w:w w:val="105"/>
        </w:rPr>
        <w:t>times</w:t>
      </w:r>
      <w:r>
        <w:rPr>
          <w:spacing w:val="8"/>
          <w:w w:val="105"/>
        </w:rPr>
        <w:t xml:space="preserve"> </w:t>
      </w:r>
      <w:r>
        <w:rPr>
          <w:w w:val="105"/>
        </w:rPr>
        <w:t>larger</w:t>
      </w:r>
      <w:r>
        <w:rPr>
          <w:spacing w:val="8"/>
          <w:w w:val="105"/>
        </w:rPr>
        <w:t xml:space="preserve"> </w:t>
      </w:r>
      <w:r>
        <w:rPr>
          <w:w w:val="105"/>
        </w:rPr>
        <w:t>than</w:t>
      </w:r>
      <w:r>
        <w:rPr>
          <w:spacing w:val="8"/>
          <w:w w:val="105"/>
        </w:rPr>
        <w:t xml:space="preserve"> </w:t>
      </w:r>
      <w:r>
        <w:rPr>
          <w:w w:val="105"/>
        </w:rPr>
        <w:t>that</w:t>
      </w:r>
      <w:r>
        <w:rPr>
          <w:spacing w:val="8"/>
          <w:w w:val="105"/>
        </w:rPr>
        <w:t xml:space="preserve"> </w:t>
      </w:r>
      <w:r>
        <w:rPr>
          <w:w w:val="105"/>
        </w:rPr>
        <w:t>inferred</w:t>
      </w:r>
      <w:r>
        <w:rPr>
          <w:spacing w:val="8"/>
          <w:w w:val="105"/>
        </w:rPr>
        <w:t xml:space="preserve"> </w:t>
      </w:r>
      <w:r>
        <w:rPr>
          <w:w w:val="105"/>
        </w:rPr>
        <w:t>for</w:t>
      </w:r>
      <w:r>
        <w:rPr>
          <w:spacing w:val="8"/>
          <w:w w:val="105"/>
        </w:rPr>
        <w:t xml:space="preserve"> </w:t>
      </w:r>
      <w:r>
        <w:rPr>
          <w:w w:val="105"/>
        </w:rPr>
        <w:t>the</w:t>
      </w:r>
      <w:r>
        <w:rPr>
          <w:spacing w:val="8"/>
          <w:w w:val="105"/>
        </w:rPr>
        <w:t xml:space="preserve"> </w:t>
      </w:r>
      <w:r>
        <w:rPr>
          <w:w w:val="105"/>
        </w:rPr>
        <w:t>Carrington</w:t>
      </w:r>
      <w:r>
        <w:rPr>
          <w:spacing w:val="8"/>
          <w:w w:val="105"/>
        </w:rPr>
        <w:t xml:space="preserve"> </w:t>
      </w:r>
      <w:r>
        <w:rPr>
          <w:w w:val="105"/>
        </w:rPr>
        <w:t>(4 November</w:t>
      </w:r>
      <w:r>
        <w:rPr>
          <w:spacing w:val="-14"/>
          <w:w w:val="105"/>
        </w:rPr>
        <w:t xml:space="preserve"> </w:t>
      </w:r>
      <w:r>
        <w:rPr>
          <w:w w:val="105"/>
        </w:rPr>
        <w:t>2003)</w:t>
      </w:r>
      <w:r>
        <w:rPr>
          <w:spacing w:val="-13"/>
          <w:w w:val="105"/>
        </w:rPr>
        <w:t xml:space="preserve"> </w:t>
      </w:r>
      <w:r>
        <w:rPr>
          <w:w w:val="105"/>
        </w:rPr>
        <w:t>flare.</w:t>
      </w:r>
      <w:r>
        <w:rPr>
          <w:spacing w:val="-13"/>
          <w:w w:val="105"/>
        </w:rPr>
        <w:t xml:space="preserve"> </w:t>
      </w:r>
      <w:r>
        <w:rPr>
          <w:w w:val="105"/>
        </w:rPr>
        <w:t>The</w:t>
      </w:r>
      <w:r>
        <w:rPr>
          <w:spacing w:val="-13"/>
          <w:w w:val="105"/>
        </w:rPr>
        <w:t xml:space="preserve"> </w:t>
      </w:r>
      <w:r>
        <w:rPr>
          <w:w w:val="105"/>
        </w:rPr>
        <w:t>nominal</w:t>
      </w:r>
      <w:r>
        <w:rPr>
          <w:spacing w:val="-9"/>
          <w:w w:val="105"/>
        </w:rPr>
        <w:t xml:space="preserve"> </w:t>
      </w:r>
      <w:r>
        <w:rPr>
          <w:rFonts w:ascii="Garamond"/>
          <w:w w:val="205"/>
        </w:rPr>
        <w:t>*</w:t>
      </w:r>
      <w:r>
        <w:rPr>
          <w:rFonts w:ascii="Garamond"/>
          <w:spacing w:val="-35"/>
          <w:w w:val="205"/>
        </w:rPr>
        <w:t xml:space="preserve"> </w:t>
      </w:r>
      <w:r>
        <w:rPr>
          <w:w w:val="105"/>
        </w:rPr>
        <w:t>1.9</w:t>
      </w:r>
      <w:r>
        <w:rPr>
          <w:spacing w:val="-9"/>
          <w:w w:val="105"/>
        </w:rPr>
        <w:t xml:space="preserve"> </w:t>
      </w:r>
      <w:r>
        <w:rPr>
          <w:rFonts w:ascii="Bookman Old Style"/>
          <w:w w:val="105"/>
        </w:rPr>
        <w:t>9</w:t>
      </w:r>
      <w:r>
        <w:rPr>
          <w:rFonts w:ascii="Bookman Old Style"/>
          <w:spacing w:val="-17"/>
          <w:w w:val="105"/>
        </w:rPr>
        <w:t xml:space="preserve"> </w:t>
      </w:r>
      <w:r>
        <w:rPr>
          <w:w w:val="105"/>
        </w:rPr>
        <w:t>10</w:t>
      </w:r>
      <w:r>
        <w:rPr>
          <w:w w:val="105"/>
          <w:vertAlign w:val="superscript"/>
        </w:rPr>
        <w:t>33</w:t>
      </w:r>
      <w:r>
        <w:rPr>
          <w:spacing w:val="-11"/>
          <w:w w:val="105"/>
        </w:rPr>
        <w:t xml:space="preserve"> </w:t>
      </w:r>
      <w:r>
        <w:rPr>
          <w:w w:val="105"/>
        </w:rPr>
        <w:t>erg</w:t>
      </w:r>
      <w:r>
        <w:rPr>
          <w:spacing w:val="-11"/>
          <w:w w:val="105"/>
        </w:rPr>
        <w:t xml:space="preserve"> </w:t>
      </w:r>
      <w:r>
        <w:rPr>
          <w:w w:val="105"/>
        </w:rPr>
        <w:t>and</w:t>
      </w:r>
      <w:r>
        <w:rPr>
          <w:spacing w:val="-11"/>
          <w:w w:val="105"/>
        </w:rPr>
        <w:t xml:space="preserve"> </w:t>
      </w:r>
      <w:r>
        <w:rPr>
          <w:w w:val="105"/>
        </w:rPr>
        <w:t>X285</w:t>
      </w:r>
      <w:r>
        <w:rPr>
          <w:spacing w:val="-9"/>
          <w:w w:val="105"/>
        </w:rPr>
        <w:t xml:space="preserve"> </w:t>
      </w:r>
      <w:r>
        <w:rPr>
          <w:w w:val="105"/>
        </w:rPr>
        <w:t>estimates</w:t>
      </w:r>
      <w:r>
        <w:rPr>
          <w:spacing w:val="-10"/>
          <w:w w:val="105"/>
        </w:rPr>
        <w:t xml:space="preserve"> </w:t>
      </w:r>
      <w:r>
        <w:rPr>
          <w:w w:val="105"/>
        </w:rPr>
        <w:t>for</w:t>
      </w:r>
      <w:r>
        <w:rPr>
          <w:spacing w:val="-11"/>
          <w:w w:val="105"/>
        </w:rPr>
        <w:t xml:space="preserve"> </w:t>
      </w:r>
      <w:r>
        <w:rPr>
          <w:spacing w:val="-5"/>
          <w:w w:val="105"/>
        </w:rPr>
        <w:t>774</w:t>
      </w:r>
    </w:p>
    <w:p w14:paraId="5D1C3B1E" w14:textId="77777777" w:rsidR="007A1714" w:rsidRDefault="00000000">
      <w:pPr>
        <w:pStyle w:val="Corpodetexto"/>
        <w:spacing w:line="220" w:lineRule="exact"/>
        <w:ind w:left="140"/>
        <w:jc w:val="both"/>
      </w:pPr>
      <w:r>
        <w:t>lie</w:t>
      </w:r>
      <w:r>
        <w:rPr>
          <w:spacing w:val="15"/>
        </w:rPr>
        <w:t xml:space="preserve"> </w:t>
      </w:r>
      <w:r>
        <w:t>within</w:t>
      </w:r>
      <w:r>
        <w:rPr>
          <w:spacing w:val="15"/>
        </w:rPr>
        <w:t xml:space="preserve"> </w:t>
      </w:r>
      <w:r>
        <w:t>our</w:t>
      </w:r>
      <w:r>
        <w:rPr>
          <w:spacing w:val="14"/>
        </w:rPr>
        <w:t xml:space="preserve"> </w:t>
      </w:r>
      <w:r>
        <w:t>working</w:t>
      </w:r>
      <w:r>
        <w:rPr>
          <w:spacing w:val="14"/>
        </w:rPr>
        <w:t xml:space="preserve"> </w:t>
      </w:r>
      <w:r>
        <w:t>estimates</w:t>
      </w:r>
      <w:r>
        <w:rPr>
          <w:spacing w:val="16"/>
        </w:rPr>
        <w:t xml:space="preserve"> </w:t>
      </w:r>
      <w:r>
        <w:t>(X180</w:t>
      </w:r>
      <w:r>
        <w:rPr>
          <w:spacing w:val="15"/>
        </w:rPr>
        <w:t xml:space="preserve"> </w:t>
      </w:r>
      <w:r>
        <w:t>(</w:t>
      </w:r>
      <w:r>
        <w:rPr>
          <w:rFonts w:ascii="Bookman Old Style"/>
        </w:rPr>
        <w:t>-</w:t>
      </w:r>
      <w:r>
        <w:rPr>
          <w:rFonts w:ascii="Bookman Old Style"/>
          <w:spacing w:val="20"/>
        </w:rPr>
        <w:t xml:space="preserve"> </w:t>
      </w:r>
      <w:r>
        <w:t>100,</w:t>
      </w:r>
      <w:r>
        <w:rPr>
          <w:spacing w:val="33"/>
        </w:rPr>
        <w:t xml:space="preserve"> </w:t>
      </w:r>
      <w:r>
        <w:rPr>
          <w:rFonts w:ascii="Bookman Old Style"/>
        </w:rPr>
        <w:t>?</w:t>
      </w:r>
      <w:r>
        <w:rPr>
          <w:rFonts w:ascii="Bookman Old Style"/>
          <w:spacing w:val="20"/>
        </w:rPr>
        <w:t xml:space="preserve"> </w:t>
      </w:r>
      <w:r>
        <w:t>300);</w:t>
      </w:r>
      <w:r>
        <w:rPr>
          <w:spacing w:val="15"/>
        </w:rPr>
        <w:t xml:space="preserve"> </w:t>
      </w:r>
      <w:r>
        <w:t>1.4</w:t>
      </w:r>
      <w:r>
        <w:rPr>
          <w:spacing w:val="14"/>
        </w:rPr>
        <w:t xml:space="preserve"> </w:t>
      </w:r>
      <w:r>
        <w:t>(</w:t>
      </w:r>
      <w:r>
        <w:rPr>
          <w:rFonts w:ascii="Bookman Old Style"/>
        </w:rPr>
        <w:t>-</w:t>
      </w:r>
      <w:r>
        <w:rPr>
          <w:rFonts w:ascii="Bookman Old Style"/>
          <w:spacing w:val="18"/>
        </w:rPr>
        <w:t xml:space="preserve"> </w:t>
      </w:r>
      <w:r>
        <w:t>0.6,</w:t>
      </w:r>
      <w:r>
        <w:rPr>
          <w:spacing w:val="34"/>
        </w:rPr>
        <w:t xml:space="preserve"> </w:t>
      </w:r>
      <w:r>
        <w:rPr>
          <w:rFonts w:ascii="Bookman Old Style"/>
        </w:rPr>
        <w:t>?</w:t>
      </w:r>
      <w:r>
        <w:rPr>
          <w:rFonts w:ascii="Bookman Old Style"/>
          <w:spacing w:val="19"/>
        </w:rPr>
        <w:t xml:space="preserve"> </w:t>
      </w:r>
      <w:r>
        <w:t>1.4)</w:t>
      </w:r>
      <w:r>
        <w:rPr>
          <w:spacing w:val="34"/>
        </w:rPr>
        <w:t xml:space="preserve"> </w:t>
      </w:r>
      <w:r>
        <w:rPr>
          <w:rFonts w:ascii="Bookman Old Style"/>
        </w:rPr>
        <w:t>9</w:t>
      </w:r>
      <w:r>
        <w:rPr>
          <w:rFonts w:ascii="Bookman Old Style"/>
          <w:spacing w:val="18"/>
        </w:rPr>
        <w:t xml:space="preserve"> </w:t>
      </w:r>
      <w:r>
        <w:rPr>
          <w:spacing w:val="-4"/>
        </w:rPr>
        <w:t>10</w:t>
      </w:r>
      <w:r>
        <w:rPr>
          <w:spacing w:val="-4"/>
          <w:vertAlign w:val="superscript"/>
        </w:rPr>
        <w:t>33</w:t>
      </w:r>
    </w:p>
    <w:p w14:paraId="1F14C33E" w14:textId="77777777" w:rsidR="007A1714" w:rsidRDefault="00000000">
      <w:pPr>
        <w:pStyle w:val="Corpodetexto"/>
        <w:spacing w:before="6" w:line="249" w:lineRule="auto"/>
        <w:ind w:left="140" w:right="158"/>
        <w:jc w:val="both"/>
      </w:pPr>
      <w:r>
        <w:t>erg) for the largest possible solar flare based on the April 1947 active region. An X285 class SXR flare also falls within the X200-310 range encompassed by the power-law</w:t>
      </w:r>
      <w:r>
        <w:rPr>
          <w:spacing w:val="40"/>
        </w:rPr>
        <w:t xml:space="preserve"> </w:t>
      </w:r>
      <w:r>
        <w:t>and</w:t>
      </w:r>
      <w:r>
        <w:rPr>
          <w:spacing w:val="40"/>
        </w:rPr>
        <w:t xml:space="preserve"> </w:t>
      </w:r>
      <w:r>
        <w:t>modified</w:t>
      </w:r>
      <w:r>
        <w:rPr>
          <w:spacing w:val="40"/>
        </w:rPr>
        <w:t xml:space="preserve"> </w:t>
      </w:r>
      <w:r>
        <w:t>exponential</w:t>
      </w:r>
      <w:r>
        <w:rPr>
          <w:spacing w:val="40"/>
        </w:rPr>
        <w:t xml:space="preserve"> </w:t>
      </w:r>
      <w:r>
        <w:t>fits</w:t>
      </w:r>
      <w:r>
        <w:rPr>
          <w:spacing w:val="40"/>
        </w:rPr>
        <w:t xml:space="preserve"> </w:t>
      </w:r>
      <w:r>
        <w:t>in</w:t>
      </w:r>
      <w:r>
        <w:rPr>
          <w:spacing w:val="40"/>
        </w:rPr>
        <w:t xml:space="preserve"> </w:t>
      </w:r>
      <w:r>
        <w:t>to</w:t>
      </w:r>
      <w:r>
        <w:rPr>
          <w:spacing w:val="40"/>
        </w:rPr>
        <w:t xml:space="preserve"> </w:t>
      </w:r>
      <w:r>
        <w:t>the</w:t>
      </w:r>
      <w:r>
        <w:rPr>
          <w:spacing w:val="40"/>
        </w:rPr>
        <w:t xml:space="preserve"> </w:t>
      </w:r>
      <w:r>
        <w:t>SXR</w:t>
      </w:r>
      <w:r>
        <w:rPr>
          <w:spacing w:val="40"/>
        </w:rPr>
        <w:t xml:space="preserve"> </w:t>
      </w:r>
      <w:r>
        <w:t>peak</w:t>
      </w:r>
      <w:r>
        <w:rPr>
          <w:spacing w:val="40"/>
        </w:rPr>
        <w:t xml:space="preserve"> </w:t>
      </w:r>
      <w:r>
        <w:t>flux</w:t>
      </w:r>
      <w:r>
        <w:rPr>
          <w:spacing w:val="40"/>
        </w:rPr>
        <w:t xml:space="preserve"> </w:t>
      </w:r>
      <w:r>
        <w:t xml:space="preserve">distribution (Fig. </w:t>
      </w:r>
      <w:hyperlink w:anchor="_bookmark27" w:history="1">
        <w:r>
          <w:rPr>
            <w:color w:val="0000FF"/>
          </w:rPr>
          <w:t>8</w:t>
        </w:r>
      </w:hyperlink>
      <w:r>
        <w:t>) for a 10,000-year flare.</w:t>
      </w:r>
    </w:p>
    <w:p w14:paraId="7A92F717" w14:textId="77777777" w:rsidR="007A1714" w:rsidRDefault="007A1714">
      <w:pPr>
        <w:spacing w:line="249" w:lineRule="auto"/>
        <w:jc w:val="both"/>
        <w:sectPr w:rsidR="007A1714">
          <w:pgSz w:w="8790" w:h="13330"/>
          <w:pgMar w:top="940" w:right="860" w:bottom="880" w:left="880" w:header="653" w:footer="690" w:gutter="0"/>
          <w:cols w:space="720"/>
        </w:sectPr>
      </w:pPr>
    </w:p>
    <w:p w14:paraId="731E17D3" w14:textId="77777777" w:rsidR="007A1714" w:rsidRDefault="007A1714">
      <w:pPr>
        <w:pStyle w:val="Corpodetexto"/>
        <w:spacing w:before="70"/>
        <w:rPr>
          <w:sz w:val="16"/>
        </w:rPr>
      </w:pPr>
    </w:p>
    <w:p w14:paraId="6484FE33" w14:textId="77777777" w:rsidR="007A1714" w:rsidRDefault="00000000">
      <w:pPr>
        <w:ind w:left="123" w:right="4806"/>
        <w:rPr>
          <w:sz w:val="16"/>
        </w:rPr>
      </w:pPr>
      <w:r>
        <w:rPr>
          <w:noProof/>
        </w:rPr>
        <mc:AlternateContent>
          <mc:Choice Requires="wpg">
            <w:drawing>
              <wp:anchor distT="0" distB="0" distL="0" distR="0" simplePos="0" relativeHeight="15834112" behindDoc="0" locked="0" layoutInCell="1" allowOverlap="1" wp14:anchorId="56F5DDCC" wp14:editId="4B1C6BE0">
                <wp:simplePos x="0" y="0"/>
                <wp:positionH relativeFrom="page">
                  <wp:posOffset>2643695</wp:posOffset>
                </wp:positionH>
                <wp:positionV relativeFrom="paragraph">
                  <wp:posOffset>9387</wp:posOffset>
                </wp:positionV>
                <wp:extent cx="2138680" cy="1936750"/>
                <wp:effectExtent l="0" t="0" r="0" b="0"/>
                <wp:wrapNone/>
                <wp:docPr id="2215" name="Group 2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8680" cy="1936750"/>
                          <a:chOff x="0" y="0"/>
                          <a:chExt cx="2138680" cy="1936750"/>
                        </a:xfrm>
                      </wpg:grpSpPr>
                      <wps:wsp>
                        <wps:cNvPr id="2216" name="Graphic 2216"/>
                        <wps:cNvSpPr/>
                        <wps:spPr>
                          <a:xfrm>
                            <a:off x="245084" y="1894483"/>
                            <a:ext cx="1889760" cy="38100"/>
                          </a:xfrm>
                          <a:custGeom>
                            <a:avLst/>
                            <a:gdLst/>
                            <a:ahLst/>
                            <a:cxnLst/>
                            <a:rect l="l" t="t" r="r" b="b"/>
                            <a:pathLst>
                              <a:path w="1889760" h="38100">
                                <a:moveTo>
                                  <a:pt x="0" y="37719"/>
                                </a:moveTo>
                                <a:lnTo>
                                  <a:pt x="1889188" y="37719"/>
                                </a:lnTo>
                              </a:path>
                              <a:path w="1889760" h="38100">
                                <a:moveTo>
                                  <a:pt x="0" y="3771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17" name="Graphic 2217"/>
                        <wps:cNvSpPr/>
                        <wps:spPr>
                          <a:xfrm>
                            <a:off x="717397" y="1894483"/>
                            <a:ext cx="1270" cy="38100"/>
                          </a:xfrm>
                          <a:custGeom>
                            <a:avLst/>
                            <a:gdLst/>
                            <a:ahLst/>
                            <a:cxnLst/>
                            <a:rect l="l" t="t" r="r" b="b"/>
                            <a:pathLst>
                              <a:path h="38100">
                                <a:moveTo>
                                  <a:pt x="0" y="3771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18" name="Graphic 2218"/>
                        <wps:cNvSpPr/>
                        <wps:spPr>
                          <a:xfrm>
                            <a:off x="1189685" y="1894483"/>
                            <a:ext cx="1270" cy="38100"/>
                          </a:xfrm>
                          <a:custGeom>
                            <a:avLst/>
                            <a:gdLst/>
                            <a:ahLst/>
                            <a:cxnLst/>
                            <a:rect l="l" t="t" r="r" b="b"/>
                            <a:pathLst>
                              <a:path h="38100">
                                <a:moveTo>
                                  <a:pt x="0" y="3771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19" name="Graphic 2219"/>
                        <wps:cNvSpPr/>
                        <wps:spPr>
                          <a:xfrm>
                            <a:off x="1661972" y="1894483"/>
                            <a:ext cx="1270" cy="38100"/>
                          </a:xfrm>
                          <a:custGeom>
                            <a:avLst/>
                            <a:gdLst/>
                            <a:ahLst/>
                            <a:cxnLst/>
                            <a:rect l="l" t="t" r="r" b="b"/>
                            <a:pathLst>
                              <a:path h="38100">
                                <a:moveTo>
                                  <a:pt x="0" y="3771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20" name="Graphic 2220"/>
                        <wps:cNvSpPr/>
                        <wps:spPr>
                          <a:xfrm>
                            <a:off x="2134273" y="1894483"/>
                            <a:ext cx="1270" cy="38100"/>
                          </a:xfrm>
                          <a:custGeom>
                            <a:avLst/>
                            <a:gdLst/>
                            <a:ahLst/>
                            <a:cxnLst/>
                            <a:rect l="l" t="t" r="r" b="b"/>
                            <a:pathLst>
                              <a:path h="38100">
                                <a:moveTo>
                                  <a:pt x="0" y="3771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21" name="Graphic 2221"/>
                        <wps:cNvSpPr/>
                        <wps:spPr>
                          <a:xfrm>
                            <a:off x="387464"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22" name="Graphic 2222"/>
                        <wps:cNvSpPr/>
                        <wps:spPr>
                          <a:xfrm>
                            <a:off x="470623"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23" name="Graphic 2223"/>
                        <wps:cNvSpPr/>
                        <wps:spPr>
                          <a:xfrm>
                            <a:off x="529577"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24" name="Graphic 2224"/>
                        <wps:cNvSpPr/>
                        <wps:spPr>
                          <a:xfrm>
                            <a:off x="575309"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25" name="Graphic 2225"/>
                        <wps:cNvSpPr/>
                        <wps:spPr>
                          <a:xfrm>
                            <a:off x="612749"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26" name="Graphic 2226"/>
                        <wps:cNvSpPr/>
                        <wps:spPr>
                          <a:xfrm>
                            <a:off x="644347"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27" name="Graphic 2227"/>
                        <wps:cNvSpPr/>
                        <wps:spPr>
                          <a:xfrm>
                            <a:off x="671715"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28" name="Graphic 2228"/>
                        <wps:cNvSpPr/>
                        <wps:spPr>
                          <a:xfrm>
                            <a:off x="695871"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29" name="Graphic 2229"/>
                        <wps:cNvSpPr/>
                        <wps:spPr>
                          <a:xfrm>
                            <a:off x="859777"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30" name="Graphic 2230"/>
                        <wps:cNvSpPr/>
                        <wps:spPr>
                          <a:xfrm>
                            <a:off x="942911"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31" name="Graphic 2231"/>
                        <wps:cNvSpPr/>
                        <wps:spPr>
                          <a:xfrm>
                            <a:off x="1001890"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32" name="Graphic 2232"/>
                        <wps:cNvSpPr/>
                        <wps:spPr>
                          <a:xfrm>
                            <a:off x="1047584"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33" name="Graphic 2233"/>
                        <wps:cNvSpPr/>
                        <wps:spPr>
                          <a:xfrm>
                            <a:off x="1085049"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34" name="Graphic 2234"/>
                        <wps:cNvSpPr/>
                        <wps:spPr>
                          <a:xfrm>
                            <a:off x="1116647"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35" name="Graphic 2235"/>
                        <wps:cNvSpPr/>
                        <wps:spPr>
                          <a:xfrm>
                            <a:off x="1144016"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36" name="Graphic 2236"/>
                        <wps:cNvSpPr/>
                        <wps:spPr>
                          <a:xfrm>
                            <a:off x="1168184"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37" name="Graphic 2237"/>
                        <wps:cNvSpPr/>
                        <wps:spPr>
                          <a:xfrm>
                            <a:off x="1332077"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38" name="Graphic 2238"/>
                        <wps:cNvSpPr/>
                        <wps:spPr>
                          <a:xfrm>
                            <a:off x="1415224"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39" name="Graphic 2239"/>
                        <wps:cNvSpPr/>
                        <wps:spPr>
                          <a:xfrm>
                            <a:off x="1474203"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40" name="Graphic 2240"/>
                        <wps:cNvSpPr/>
                        <wps:spPr>
                          <a:xfrm>
                            <a:off x="1519872"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41" name="Graphic 2241"/>
                        <wps:cNvSpPr/>
                        <wps:spPr>
                          <a:xfrm>
                            <a:off x="1557350"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42" name="Graphic 2242"/>
                        <wps:cNvSpPr/>
                        <wps:spPr>
                          <a:xfrm>
                            <a:off x="1588973"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43" name="Graphic 2243"/>
                        <wps:cNvSpPr/>
                        <wps:spPr>
                          <a:xfrm>
                            <a:off x="1616316"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44" name="Graphic 2244"/>
                        <wps:cNvSpPr/>
                        <wps:spPr>
                          <a:xfrm>
                            <a:off x="1640497"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45" name="Graphic 2245"/>
                        <wps:cNvSpPr/>
                        <wps:spPr>
                          <a:xfrm>
                            <a:off x="1804390"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46" name="Graphic 2246"/>
                        <wps:cNvSpPr/>
                        <wps:spPr>
                          <a:xfrm>
                            <a:off x="1887537"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47" name="Graphic 2247"/>
                        <wps:cNvSpPr/>
                        <wps:spPr>
                          <a:xfrm>
                            <a:off x="1946529"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48" name="Graphic 2248"/>
                        <wps:cNvSpPr/>
                        <wps:spPr>
                          <a:xfrm>
                            <a:off x="1992198"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49" name="Graphic 2249"/>
                        <wps:cNvSpPr/>
                        <wps:spPr>
                          <a:xfrm>
                            <a:off x="2029650"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50" name="Graphic 2250"/>
                        <wps:cNvSpPr/>
                        <wps:spPr>
                          <a:xfrm>
                            <a:off x="2061260"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51" name="Graphic 2251"/>
                        <wps:cNvSpPr/>
                        <wps:spPr>
                          <a:xfrm>
                            <a:off x="2088642"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52" name="Graphic 2252"/>
                        <wps:cNvSpPr/>
                        <wps:spPr>
                          <a:xfrm>
                            <a:off x="2112797" y="1913343"/>
                            <a:ext cx="1270" cy="19050"/>
                          </a:xfrm>
                          <a:custGeom>
                            <a:avLst/>
                            <a:gdLst/>
                            <a:ahLst/>
                            <a:cxnLst/>
                            <a:rect l="l" t="t" r="r" b="b"/>
                            <a:pathLst>
                              <a:path h="19050">
                                <a:moveTo>
                                  <a:pt x="0" y="18859"/>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253" name="Graphic 2253"/>
                        <wps:cNvSpPr/>
                        <wps:spPr>
                          <a:xfrm>
                            <a:off x="245084" y="43001"/>
                            <a:ext cx="1889760" cy="38100"/>
                          </a:xfrm>
                          <a:custGeom>
                            <a:avLst/>
                            <a:gdLst/>
                            <a:ahLst/>
                            <a:cxnLst/>
                            <a:rect l="l" t="t" r="r" b="b"/>
                            <a:pathLst>
                              <a:path w="1889760" h="38100">
                                <a:moveTo>
                                  <a:pt x="0" y="0"/>
                                </a:moveTo>
                                <a:lnTo>
                                  <a:pt x="1889188" y="0"/>
                                </a:lnTo>
                              </a:path>
                              <a:path w="1889760" h="38100">
                                <a:moveTo>
                                  <a:pt x="0" y="0"/>
                                </a:moveTo>
                                <a:lnTo>
                                  <a:pt x="0" y="37706"/>
                                </a:lnTo>
                              </a:path>
                            </a:pathLst>
                          </a:custGeom>
                          <a:ln w="7975">
                            <a:solidFill>
                              <a:srgbClr val="000000"/>
                            </a:solidFill>
                            <a:prstDash val="solid"/>
                          </a:ln>
                        </wps:spPr>
                        <wps:bodyPr wrap="square" lIns="0" tIns="0" rIns="0" bIns="0" rtlCol="0">
                          <a:prstTxWarp prst="textNoShape">
                            <a:avLst/>
                          </a:prstTxWarp>
                          <a:noAutofit/>
                        </wps:bodyPr>
                      </wps:wsp>
                      <wps:wsp>
                        <wps:cNvPr id="2254" name="Graphic 2254"/>
                        <wps:cNvSpPr/>
                        <wps:spPr>
                          <a:xfrm>
                            <a:off x="717397" y="43001"/>
                            <a:ext cx="1270" cy="38100"/>
                          </a:xfrm>
                          <a:custGeom>
                            <a:avLst/>
                            <a:gdLst/>
                            <a:ahLst/>
                            <a:cxnLst/>
                            <a:rect l="l" t="t" r="r" b="b"/>
                            <a:pathLst>
                              <a:path h="38100">
                                <a:moveTo>
                                  <a:pt x="0" y="0"/>
                                </a:moveTo>
                                <a:lnTo>
                                  <a:pt x="0" y="37706"/>
                                </a:lnTo>
                              </a:path>
                            </a:pathLst>
                          </a:custGeom>
                          <a:ln w="7975">
                            <a:solidFill>
                              <a:srgbClr val="000000"/>
                            </a:solidFill>
                            <a:prstDash val="solid"/>
                          </a:ln>
                        </wps:spPr>
                        <wps:bodyPr wrap="square" lIns="0" tIns="0" rIns="0" bIns="0" rtlCol="0">
                          <a:prstTxWarp prst="textNoShape">
                            <a:avLst/>
                          </a:prstTxWarp>
                          <a:noAutofit/>
                        </wps:bodyPr>
                      </wps:wsp>
                      <wps:wsp>
                        <wps:cNvPr id="2255" name="Graphic 2255"/>
                        <wps:cNvSpPr/>
                        <wps:spPr>
                          <a:xfrm>
                            <a:off x="1189685" y="43001"/>
                            <a:ext cx="1270" cy="38100"/>
                          </a:xfrm>
                          <a:custGeom>
                            <a:avLst/>
                            <a:gdLst/>
                            <a:ahLst/>
                            <a:cxnLst/>
                            <a:rect l="l" t="t" r="r" b="b"/>
                            <a:pathLst>
                              <a:path h="38100">
                                <a:moveTo>
                                  <a:pt x="0" y="0"/>
                                </a:moveTo>
                                <a:lnTo>
                                  <a:pt x="0" y="37706"/>
                                </a:lnTo>
                              </a:path>
                            </a:pathLst>
                          </a:custGeom>
                          <a:ln w="7975">
                            <a:solidFill>
                              <a:srgbClr val="000000"/>
                            </a:solidFill>
                            <a:prstDash val="solid"/>
                          </a:ln>
                        </wps:spPr>
                        <wps:bodyPr wrap="square" lIns="0" tIns="0" rIns="0" bIns="0" rtlCol="0">
                          <a:prstTxWarp prst="textNoShape">
                            <a:avLst/>
                          </a:prstTxWarp>
                          <a:noAutofit/>
                        </wps:bodyPr>
                      </wps:wsp>
                      <wps:wsp>
                        <wps:cNvPr id="2256" name="Graphic 2256"/>
                        <wps:cNvSpPr/>
                        <wps:spPr>
                          <a:xfrm>
                            <a:off x="1661972" y="43001"/>
                            <a:ext cx="1270" cy="38100"/>
                          </a:xfrm>
                          <a:custGeom>
                            <a:avLst/>
                            <a:gdLst/>
                            <a:ahLst/>
                            <a:cxnLst/>
                            <a:rect l="l" t="t" r="r" b="b"/>
                            <a:pathLst>
                              <a:path h="38100">
                                <a:moveTo>
                                  <a:pt x="0" y="0"/>
                                </a:moveTo>
                                <a:lnTo>
                                  <a:pt x="0" y="37706"/>
                                </a:lnTo>
                              </a:path>
                            </a:pathLst>
                          </a:custGeom>
                          <a:ln w="7975">
                            <a:solidFill>
                              <a:srgbClr val="000000"/>
                            </a:solidFill>
                            <a:prstDash val="solid"/>
                          </a:ln>
                        </wps:spPr>
                        <wps:bodyPr wrap="square" lIns="0" tIns="0" rIns="0" bIns="0" rtlCol="0">
                          <a:prstTxWarp prst="textNoShape">
                            <a:avLst/>
                          </a:prstTxWarp>
                          <a:noAutofit/>
                        </wps:bodyPr>
                      </wps:wsp>
                      <wps:wsp>
                        <wps:cNvPr id="2257" name="Graphic 2257"/>
                        <wps:cNvSpPr/>
                        <wps:spPr>
                          <a:xfrm>
                            <a:off x="2134285" y="43001"/>
                            <a:ext cx="1270" cy="38100"/>
                          </a:xfrm>
                          <a:custGeom>
                            <a:avLst/>
                            <a:gdLst/>
                            <a:ahLst/>
                            <a:cxnLst/>
                            <a:rect l="l" t="t" r="r" b="b"/>
                            <a:pathLst>
                              <a:path h="38100">
                                <a:moveTo>
                                  <a:pt x="0" y="0"/>
                                </a:moveTo>
                                <a:lnTo>
                                  <a:pt x="0" y="37706"/>
                                </a:lnTo>
                              </a:path>
                            </a:pathLst>
                          </a:custGeom>
                          <a:ln w="7975">
                            <a:solidFill>
                              <a:srgbClr val="000000"/>
                            </a:solidFill>
                            <a:prstDash val="solid"/>
                          </a:ln>
                        </wps:spPr>
                        <wps:bodyPr wrap="square" lIns="0" tIns="0" rIns="0" bIns="0" rtlCol="0">
                          <a:prstTxWarp prst="textNoShape">
                            <a:avLst/>
                          </a:prstTxWarp>
                          <a:noAutofit/>
                        </wps:bodyPr>
                      </wps:wsp>
                      <wps:wsp>
                        <wps:cNvPr id="2258" name="Graphic 2258"/>
                        <wps:cNvSpPr/>
                        <wps:spPr>
                          <a:xfrm>
                            <a:off x="387476"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59" name="Graphic 2259"/>
                        <wps:cNvSpPr/>
                        <wps:spPr>
                          <a:xfrm>
                            <a:off x="470636"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60" name="Graphic 2260"/>
                        <wps:cNvSpPr/>
                        <wps:spPr>
                          <a:xfrm>
                            <a:off x="529589"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61" name="Graphic 2261"/>
                        <wps:cNvSpPr/>
                        <wps:spPr>
                          <a:xfrm>
                            <a:off x="575309"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62" name="Graphic 2262"/>
                        <wps:cNvSpPr/>
                        <wps:spPr>
                          <a:xfrm>
                            <a:off x="612762"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63" name="Graphic 2263"/>
                        <wps:cNvSpPr/>
                        <wps:spPr>
                          <a:xfrm>
                            <a:off x="644359"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64" name="Graphic 2264"/>
                        <wps:cNvSpPr/>
                        <wps:spPr>
                          <a:xfrm>
                            <a:off x="671715"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65" name="Graphic 2265"/>
                        <wps:cNvSpPr/>
                        <wps:spPr>
                          <a:xfrm>
                            <a:off x="695883"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66" name="Graphic 2266"/>
                        <wps:cNvSpPr/>
                        <wps:spPr>
                          <a:xfrm>
                            <a:off x="859777"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67" name="Graphic 2267"/>
                        <wps:cNvSpPr/>
                        <wps:spPr>
                          <a:xfrm>
                            <a:off x="942924"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68" name="Graphic 2268"/>
                        <wps:cNvSpPr/>
                        <wps:spPr>
                          <a:xfrm>
                            <a:off x="1001902"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69" name="Graphic 2269"/>
                        <wps:cNvSpPr/>
                        <wps:spPr>
                          <a:xfrm>
                            <a:off x="1047584"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70" name="Graphic 2270"/>
                        <wps:cNvSpPr/>
                        <wps:spPr>
                          <a:xfrm>
                            <a:off x="1085062"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71" name="Graphic 2271"/>
                        <wps:cNvSpPr/>
                        <wps:spPr>
                          <a:xfrm>
                            <a:off x="1116660"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72" name="Graphic 2272"/>
                        <wps:cNvSpPr/>
                        <wps:spPr>
                          <a:xfrm>
                            <a:off x="1144028"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73" name="Graphic 2273"/>
                        <wps:cNvSpPr/>
                        <wps:spPr>
                          <a:xfrm>
                            <a:off x="1168196"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74" name="Graphic 2274"/>
                        <wps:cNvSpPr/>
                        <wps:spPr>
                          <a:xfrm>
                            <a:off x="1332090"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75" name="Graphic 2275"/>
                        <wps:cNvSpPr/>
                        <wps:spPr>
                          <a:xfrm>
                            <a:off x="1415237"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76" name="Graphic 2276"/>
                        <wps:cNvSpPr/>
                        <wps:spPr>
                          <a:xfrm>
                            <a:off x="1474203"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77" name="Graphic 2277"/>
                        <wps:cNvSpPr/>
                        <wps:spPr>
                          <a:xfrm>
                            <a:off x="1519885"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78" name="Graphic 2278"/>
                        <wps:cNvSpPr/>
                        <wps:spPr>
                          <a:xfrm>
                            <a:off x="1557362"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79" name="Graphic 2279"/>
                        <wps:cNvSpPr/>
                        <wps:spPr>
                          <a:xfrm>
                            <a:off x="1588973"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80" name="Graphic 2280"/>
                        <wps:cNvSpPr/>
                        <wps:spPr>
                          <a:xfrm>
                            <a:off x="1616328"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81" name="Graphic 2281"/>
                        <wps:cNvSpPr/>
                        <wps:spPr>
                          <a:xfrm>
                            <a:off x="1640509"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82" name="Graphic 2282"/>
                        <wps:cNvSpPr/>
                        <wps:spPr>
                          <a:xfrm>
                            <a:off x="1804403"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83" name="Graphic 2283"/>
                        <wps:cNvSpPr/>
                        <wps:spPr>
                          <a:xfrm>
                            <a:off x="1887550"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84" name="Graphic 2284"/>
                        <wps:cNvSpPr/>
                        <wps:spPr>
                          <a:xfrm>
                            <a:off x="1946541"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85" name="Graphic 2285"/>
                        <wps:cNvSpPr/>
                        <wps:spPr>
                          <a:xfrm>
                            <a:off x="1992210"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86" name="Graphic 2286"/>
                        <wps:cNvSpPr/>
                        <wps:spPr>
                          <a:xfrm>
                            <a:off x="2029650"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87" name="Graphic 2287"/>
                        <wps:cNvSpPr/>
                        <wps:spPr>
                          <a:xfrm>
                            <a:off x="2061273"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88" name="Graphic 2288"/>
                        <wps:cNvSpPr/>
                        <wps:spPr>
                          <a:xfrm>
                            <a:off x="2088641"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89" name="Graphic 2289"/>
                        <wps:cNvSpPr/>
                        <wps:spPr>
                          <a:xfrm>
                            <a:off x="2112809" y="43001"/>
                            <a:ext cx="1270" cy="19050"/>
                          </a:xfrm>
                          <a:custGeom>
                            <a:avLst/>
                            <a:gdLst/>
                            <a:ahLst/>
                            <a:cxnLst/>
                            <a:rect l="l" t="t" r="r" b="b"/>
                            <a:pathLst>
                              <a:path h="19050">
                                <a:moveTo>
                                  <a:pt x="0" y="0"/>
                                </a:moveTo>
                                <a:lnTo>
                                  <a:pt x="0" y="18859"/>
                                </a:lnTo>
                              </a:path>
                            </a:pathLst>
                          </a:custGeom>
                          <a:ln w="7975">
                            <a:solidFill>
                              <a:srgbClr val="000000"/>
                            </a:solidFill>
                            <a:prstDash val="solid"/>
                          </a:ln>
                        </wps:spPr>
                        <wps:bodyPr wrap="square" lIns="0" tIns="0" rIns="0" bIns="0" rtlCol="0">
                          <a:prstTxWarp prst="textNoShape">
                            <a:avLst/>
                          </a:prstTxWarp>
                          <a:noAutofit/>
                        </wps:bodyPr>
                      </wps:wsp>
                      <wps:wsp>
                        <wps:cNvPr id="2290" name="Graphic 2290"/>
                        <wps:cNvSpPr/>
                        <wps:spPr>
                          <a:xfrm>
                            <a:off x="245122" y="43001"/>
                            <a:ext cx="38100" cy="1889760"/>
                          </a:xfrm>
                          <a:custGeom>
                            <a:avLst/>
                            <a:gdLst/>
                            <a:ahLst/>
                            <a:cxnLst/>
                            <a:rect l="l" t="t" r="r" b="b"/>
                            <a:pathLst>
                              <a:path w="38100" h="1889760">
                                <a:moveTo>
                                  <a:pt x="0" y="1889201"/>
                                </a:moveTo>
                                <a:lnTo>
                                  <a:pt x="0" y="0"/>
                                </a:lnTo>
                              </a:path>
                              <a:path w="38100" h="1889760">
                                <a:moveTo>
                                  <a:pt x="0" y="1889201"/>
                                </a:moveTo>
                                <a:lnTo>
                                  <a:pt x="37985" y="1889201"/>
                                </a:lnTo>
                              </a:path>
                            </a:pathLst>
                          </a:custGeom>
                          <a:ln w="797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291" name="Image 2291"/>
                          <pic:cNvPicPr/>
                        </pic:nvPicPr>
                        <pic:blipFill>
                          <a:blip r:embed="rId179" cstate="print"/>
                          <a:stretch>
                            <a:fillRect/>
                          </a:stretch>
                        </pic:blipFill>
                        <pic:spPr>
                          <a:xfrm>
                            <a:off x="0" y="1810575"/>
                            <a:ext cx="205930" cy="123266"/>
                          </a:xfrm>
                          <a:prstGeom prst="rect">
                            <a:avLst/>
                          </a:prstGeom>
                        </pic:spPr>
                      </pic:pic>
                      <wps:wsp>
                        <wps:cNvPr id="2292" name="Graphic 2292"/>
                        <wps:cNvSpPr/>
                        <wps:spPr>
                          <a:xfrm>
                            <a:off x="245084" y="1662315"/>
                            <a:ext cx="38100" cy="1270"/>
                          </a:xfrm>
                          <a:custGeom>
                            <a:avLst/>
                            <a:gdLst/>
                            <a:ahLst/>
                            <a:cxnLst/>
                            <a:rect l="l" t="t" r="r" b="b"/>
                            <a:pathLst>
                              <a:path w="38100">
                                <a:moveTo>
                                  <a:pt x="0" y="0"/>
                                </a:moveTo>
                                <a:lnTo>
                                  <a:pt x="37985" y="0"/>
                                </a:lnTo>
                              </a:path>
                            </a:pathLst>
                          </a:custGeom>
                          <a:ln w="797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293" name="Image 2293"/>
                          <pic:cNvPicPr/>
                        </pic:nvPicPr>
                        <pic:blipFill>
                          <a:blip r:embed="rId180" cstate="print"/>
                          <a:stretch>
                            <a:fillRect/>
                          </a:stretch>
                        </pic:blipFill>
                        <pic:spPr>
                          <a:xfrm>
                            <a:off x="0" y="1585823"/>
                            <a:ext cx="205714" cy="123024"/>
                          </a:xfrm>
                          <a:prstGeom prst="rect">
                            <a:avLst/>
                          </a:prstGeom>
                        </pic:spPr>
                      </pic:pic>
                      <wps:wsp>
                        <wps:cNvPr id="2294" name="Graphic 2294"/>
                        <wps:cNvSpPr/>
                        <wps:spPr>
                          <a:xfrm>
                            <a:off x="245084" y="1392440"/>
                            <a:ext cx="38100" cy="1270"/>
                          </a:xfrm>
                          <a:custGeom>
                            <a:avLst/>
                            <a:gdLst/>
                            <a:ahLst/>
                            <a:cxnLst/>
                            <a:rect l="l" t="t" r="r" b="b"/>
                            <a:pathLst>
                              <a:path w="38100">
                                <a:moveTo>
                                  <a:pt x="0" y="0"/>
                                </a:moveTo>
                                <a:lnTo>
                                  <a:pt x="37985" y="0"/>
                                </a:lnTo>
                              </a:path>
                            </a:pathLst>
                          </a:custGeom>
                          <a:ln w="797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295" name="Image 2295"/>
                          <pic:cNvPicPr/>
                        </pic:nvPicPr>
                        <pic:blipFill>
                          <a:blip r:embed="rId181" cstate="print"/>
                          <a:stretch>
                            <a:fillRect/>
                          </a:stretch>
                        </pic:blipFill>
                        <pic:spPr>
                          <a:xfrm>
                            <a:off x="0" y="1315694"/>
                            <a:ext cx="205359" cy="123278"/>
                          </a:xfrm>
                          <a:prstGeom prst="rect">
                            <a:avLst/>
                          </a:prstGeom>
                        </pic:spPr>
                      </pic:pic>
                      <wps:wsp>
                        <wps:cNvPr id="2296" name="Graphic 2296"/>
                        <wps:cNvSpPr/>
                        <wps:spPr>
                          <a:xfrm>
                            <a:off x="245084" y="1122540"/>
                            <a:ext cx="38100" cy="1270"/>
                          </a:xfrm>
                          <a:custGeom>
                            <a:avLst/>
                            <a:gdLst/>
                            <a:ahLst/>
                            <a:cxnLst/>
                            <a:rect l="l" t="t" r="r" b="b"/>
                            <a:pathLst>
                              <a:path w="38100">
                                <a:moveTo>
                                  <a:pt x="0" y="0"/>
                                </a:moveTo>
                                <a:lnTo>
                                  <a:pt x="37985" y="0"/>
                                </a:lnTo>
                              </a:path>
                            </a:pathLst>
                          </a:custGeom>
                          <a:ln w="797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297" name="Image 2297"/>
                          <pic:cNvPicPr/>
                        </pic:nvPicPr>
                        <pic:blipFill>
                          <a:blip r:embed="rId182" cstate="print"/>
                          <a:stretch>
                            <a:fillRect/>
                          </a:stretch>
                        </pic:blipFill>
                        <pic:spPr>
                          <a:xfrm>
                            <a:off x="27876" y="1045806"/>
                            <a:ext cx="177914" cy="123278"/>
                          </a:xfrm>
                          <a:prstGeom prst="rect">
                            <a:avLst/>
                          </a:prstGeom>
                        </pic:spPr>
                      </pic:pic>
                      <wps:wsp>
                        <wps:cNvPr id="2298" name="Graphic 2298"/>
                        <wps:cNvSpPr/>
                        <wps:spPr>
                          <a:xfrm>
                            <a:off x="245084" y="852665"/>
                            <a:ext cx="38100" cy="1270"/>
                          </a:xfrm>
                          <a:custGeom>
                            <a:avLst/>
                            <a:gdLst/>
                            <a:ahLst/>
                            <a:cxnLst/>
                            <a:rect l="l" t="t" r="r" b="b"/>
                            <a:pathLst>
                              <a:path w="38100">
                                <a:moveTo>
                                  <a:pt x="0" y="0"/>
                                </a:moveTo>
                                <a:lnTo>
                                  <a:pt x="37985" y="0"/>
                                </a:lnTo>
                              </a:path>
                            </a:pathLst>
                          </a:custGeom>
                          <a:ln w="797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299" name="Image 2299"/>
                          <pic:cNvPicPr/>
                        </pic:nvPicPr>
                        <pic:blipFill>
                          <a:blip r:embed="rId183" cstate="print"/>
                          <a:stretch>
                            <a:fillRect/>
                          </a:stretch>
                        </pic:blipFill>
                        <pic:spPr>
                          <a:xfrm>
                            <a:off x="27876" y="775918"/>
                            <a:ext cx="177495" cy="123279"/>
                          </a:xfrm>
                          <a:prstGeom prst="rect">
                            <a:avLst/>
                          </a:prstGeom>
                        </pic:spPr>
                      </pic:pic>
                      <wps:wsp>
                        <wps:cNvPr id="2300" name="Graphic 2300"/>
                        <wps:cNvSpPr/>
                        <wps:spPr>
                          <a:xfrm>
                            <a:off x="245084" y="582777"/>
                            <a:ext cx="38100" cy="1270"/>
                          </a:xfrm>
                          <a:custGeom>
                            <a:avLst/>
                            <a:gdLst/>
                            <a:ahLst/>
                            <a:cxnLst/>
                            <a:rect l="l" t="t" r="r" b="b"/>
                            <a:pathLst>
                              <a:path w="38100">
                                <a:moveTo>
                                  <a:pt x="0" y="0"/>
                                </a:moveTo>
                                <a:lnTo>
                                  <a:pt x="37985" y="0"/>
                                </a:lnTo>
                              </a:path>
                            </a:pathLst>
                          </a:custGeom>
                          <a:ln w="797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301" name="Image 2301"/>
                          <pic:cNvPicPr/>
                        </pic:nvPicPr>
                        <pic:blipFill>
                          <a:blip r:embed="rId184" cstate="print"/>
                          <a:stretch>
                            <a:fillRect/>
                          </a:stretch>
                        </pic:blipFill>
                        <pic:spPr>
                          <a:xfrm>
                            <a:off x="27876" y="506272"/>
                            <a:ext cx="177876" cy="123025"/>
                          </a:xfrm>
                          <a:prstGeom prst="rect">
                            <a:avLst/>
                          </a:prstGeom>
                        </pic:spPr>
                      </pic:pic>
                      <wps:wsp>
                        <wps:cNvPr id="2302" name="Graphic 2302"/>
                        <wps:cNvSpPr/>
                        <wps:spPr>
                          <a:xfrm>
                            <a:off x="245084" y="312889"/>
                            <a:ext cx="38100" cy="1270"/>
                          </a:xfrm>
                          <a:custGeom>
                            <a:avLst/>
                            <a:gdLst/>
                            <a:ahLst/>
                            <a:cxnLst/>
                            <a:rect l="l" t="t" r="r" b="b"/>
                            <a:pathLst>
                              <a:path w="38100">
                                <a:moveTo>
                                  <a:pt x="0" y="0"/>
                                </a:moveTo>
                                <a:lnTo>
                                  <a:pt x="37985" y="0"/>
                                </a:lnTo>
                              </a:path>
                            </a:pathLst>
                          </a:custGeom>
                          <a:ln w="797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303" name="Image 2303"/>
                          <pic:cNvPicPr/>
                        </pic:nvPicPr>
                        <pic:blipFill>
                          <a:blip r:embed="rId185" cstate="print"/>
                          <a:stretch>
                            <a:fillRect/>
                          </a:stretch>
                        </pic:blipFill>
                        <pic:spPr>
                          <a:xfrm>
                            <a:off x="27876" y="236143"/>
                            <a:ext cx="178066" cy="123278"/>
                          </a:xfrm>
                          <a:prstGeom prst="rect">
                            <a:avLst/>
                          </a:prstGeom>
                        </pic:spPr>
                      </pic:pic>
                      <wps:wsp>
                        <wps:cNvPr id="2304" name="Graphic 2304"/>
                        <wps:cNvSpPr/>
                        <wps:spPr>
                          <a:xfrm>
                            <a:off x="245084" y="43001"/>
                            <a:ext cx="38100" cy="1270"/>
                          </a:xfrm>
                          <a:custGeom>
                            <a:avLst/>
                            <a:gdLst/>
                            <a:ahLst/>
                            <a:cxnLst/>
                            <a:rect l="l" t="t" r="r" b="b"/>
                            <a:pathLst>
                              <a:path w="38100">
                                <a:moveTo>
                                  <a:pt x="0" y="0"/>
                                </a:moveTo>
                                <a:lnTo>
                                  <a:pt x="37985" y="0"/>
                                </a:lnTo>
                              </a:path>
                            </a:pathLst>
                          </a:custGeom>
                          <a:ln w="797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305" name="Image 2305"/>
                          <pic:cNvPicPr/>
                        </pic:nvPicPr>
                        <pic:blipFill>
                          <a:blip r:embed="rId186" cstate="print"/>
                          <a:stretch>
                            <a:fillRect/>
                          </a:stretch>
                        </pic:blipFill>
                        <pic:spPr>
                          <a:xfrm>
                            <a:off x="27876" y="0"/>
                            <a:ext cx="178219" cy="123265"/>
                          </a:xfrm>
                          <a:prstGeom prst="rect">
                            <a:avLst/>
                          </a:prstGeom>
                        </pic:spPr>
                      </pic:pic>
                      <wps:wsp>
                        <wps:cNvPr id="2306" name="Graphic 2306"/>
                        <wps:cNvSpPr/>
                        <wps:spPr>
                          <a:xfrm>
                            <a:off x="245084" y="1797265"/>
                            <a:ext cx="19685" cy="1270"/>
                          </a:xfrm>
                          <a:custGeom>
                            <a:avLst/>
                            <a:gdLst/>
                            <a:ahLst/>
                            <a:cxnLst/>
                            <a:rect l="l" t="t" r="r" b="b"/>
                            <a:pathLst>
                              <a:path w="19685">
                                <a:moveTo>
                                  <a:pt x="0" y="0"/>
                                </a:moveTo>
                                <a:lnTo>
                                  <a:pt x="19138" y="0"/>
                                </a:lnTo>
                              </a:path>
                            </a:pathLst>
                          </a:custGeom>
                          <a:ln w="7975">
                            <a:solidFill>
                              <a:srgbClr val="000000"/>
                            </a:solidFill>
                            <a:prstDash val="solid"/>
                          </a:ln>
                        </wps:spPr>
                        <wps:bodyPr wrap="square" lIns="0" tIns="0" rIns="0" bIns="0" rtlCol="0">
                          <a:prstTxWarp prst="textNoShape">
                            <a:avLst/>
                          </a:prstTxWarp>
                          <a:noAutofit/>
                        </wps:bodyPr>
                      </wps:wsp>
                      <wps:wsp>
                        <wps:cNvPr id="2307" name="Graphic 2307"/>
                        <wps:cNvSpPr/>
                        <wps:spPr>
                          <a:xfrm>
                            <a:off x="245084" y="1527377"/>
                            <a:ext cx="19685" cy="1270"/>
                          </a:xfrm>
                          <a:custGeom>
                            <a:avLst/>
                            <a:gdLst/>
                            <a:ahLst/>
                            <a:cxnLst/>
                            <a:rect l="l" t="t" r="r" b="b"/>
                            <a:pathLst>
                              <a:path w="19685">
                                <a:moveTo>
                                  <a:pt x="0" y="0"/>
                                </a:moveTo>
                                <a:lnTo>
                                  <a:pt x="19138" y="0"/>
                                </a:lnTo>
                              </a:path>
                            </a:pathLst>
                          </a:custGeom>
                          <a:ln w="7975">
                            <a:solidFill>
                              <a:srgbClr val="000000"/>
                            </a:solidFill>
                            <a:prstDash val="solid"/>
                          </a:ln>
                        </wps:spPr>
                        <wps:bodyPr wrap="square" lIns="0" tIns="0" rIns="0" bIns="0" rtlCol="0">
                          <a:prstTxWarp prst="textNoShape">
                            <a:avLst/>
                          </a:prstTxWarp>
                          <a:noAutofit/>
                        </wps:bodyPr>
                      </wps:wsp>
                      <wps:wsp>
                        <wps:cNvPr id="2308" name="Graphic 2308"/>
                        <wps:cNvSpPr/>
                        <wps:spPr>
                          <a:xfrm>
                            <a:off x="245084" y="1257490"/>
                            <a:ext cx="19685" cy="1270"/>
                          </a:xfrm>
                          <a:custGeom>
                            <a:avLst/>
                            <a:gdLst/>
                            <a:ahLst/>
                            <a:cxnLst/>
                            <a:rect l="l" t="t" r="r" b="b"/>
                            <a:pathLst>
                              <a:path w="19685">
                                <a:moveTo>
                                  <a:pt x="0" y="0"/>
                                </a:moveTo>
                                <a:lnTo>
                                  <a:pt x="19138" y="0"/>
                                </a:lnTo>
                              </a:path>
                            </a:pathLst>
                          </a:custGeom>
                          <a:ln w="7975">
                            <a:solidFill>
                              <a:srgbClr val="000000"/>
                            </a:solidFill>
                            <a:prstDash val="solid"/>
                          </a:ln>
                        </wps:spPr>
                        <wps:bodyPr wrap="square" lIns="0" tIns="0" rIns="0" bIns="0" rtlCol="0">
                          <a:prstTxWarp prst="textNoShape">
                            <a:avLst/>
                          </a:prstTxWarp>
                          <a:noAutofit/>
                        </wps:bodyPr>
                      </wps:wsp>
                      <wps:wsp>
                        <wps:cNvPr id="2309" name="Graphic 2309"/>
                        <wps:cNvSpPr/>
                        <wps:spPr>
                          <a:xfrm>
                            <a:off x="245084" y="987589"/>
                            <a:ext cx="19685" cy="1270"/>
                          </a:xfrm>
                          <a:custGeom>
                            <a:avLst/>
                            <a:gdLst/>
                            <a:ahLst/>
                            <a:cxnLst/>
                            <a:rect l="l" t="t" r="r" b="b"/>
                            <a:pathLst>
                              <a:path w="19685">
                                <a:moveTo>
                                  <a:pt x="0" y="0"/>
                                </a:moveTo>
                                <a:lnTo>
                                  <a:pt x="19138" y="0"/>
                                </a:lnTo>
                              </a:path>
                            </a:pathLst>
                          </a:custGeom>
                          <a:ln w="7975">
                            <a:solidFill>
                              <a:srgbClr val="000000"/>
                            </a:solidFill>
                            <a:prstDash val="solid"/>
                          </a:ln>
                        </wps:spPr>
                        <wps:bodyPr wrap="square" lIns="0" tIns="0" rIns="0" bIns="0" rtlCol="0">
                          <a:prstTxWarp prst="textNoShape">
                            <a:avLst/>
                          </a:prstTxWarp>
                          <a:noAutofit/>
                        </wps:bodyPr>
                      </wps:wsp>
                      <wps:wsp>
                        <wps:cNvPr id="2310" name="Graphic 2310"/>
                        <wps:cNvSpPr/>
                        <wps:spPr>
                          <a:xfrm>
                            <a:off x="245084" y="717727"/>
                            <a:ext cx="19685" cy="1270"/>
                          </a:xfrm>
                          <a:custGeom>
                            <a:avLst/>
                            <a:gdLst/>
                            <a:ahLst/>
                            <a:cxnLst/>
                            <a:rect l="l" t="t" r="r" b="b"/>
                            <a:pathLst>
                              <a:path w="19685">
                                <a:moveTo>
                                  <a:pt x="0" y="0"/>
                                </a:moveTo>
                                <a:lnTo>
                                  <a:pt x="19138" y="0"/>
                                </a:lnTo>
                              </a:path>
                            </a:pathLst>
                          </a:custGeom>
                          <a:ln w="7975">
                            <a:solidFill>
                              <a:srgbClr val="000000"/>
                            </a:solidFill>
                            <a:prstDash val="solid"/>
                          </a:ln>
                        </wps:spPr>
                        <wps:bodyPr wrap="square" lIns="0" tIns="0" rIns="0" bIns="0" rtlCol="0">
                          <a:prstTxWarp prst="textNoShape">
                            <a:avLst/>
                          </a:prstTxWarp>
                          <a:noAutofit/>
                        </wps:bodyPr>
                      </wps:wsp>
                      <wps:wsp>
                        <wps:cNvPr id="2311" name="Graphic 2311"/>
                        <wps:cNvSpPr/>
                        <wps:spPr>
                          <a:xfrm>
                            <a:off x="245084" y="447826"/>
                            <a:ext cx="19685" cy="1270"/>
                          </a:xfrm>
                          <a:custGeom>
                            <a:avLst/>
                            <a:gdLst/>
                            <a:ahLst/>
                            <a:cxnLst/>
                            <a:rect l="l" t="t" r="r" b="b"/>
                            <a:pathLst>
                              <a:path w="19685">
                                <a:moveTo>
                                  <a:pt x="0" y="0"/>
                                </a:moveTo>
                                <a:lnTo>
                                  <a:pt x="19138" y="0"/>
                                </a:lnTo>
                              </a:path>
                            </a:pathLst>
                          </a:custGeom>
                          <a:ln w="7975">
                            <a:solidFill>
                              <a:srgbClr val="000000"/>
                            </a:solidFill>
                            <a:prstDash val="solid"/>
                          </a:ln>
                        </wps:spPr>
                        <wps:bodyPr wrap="square" lIns="0" tIns="0" rIns="0" bIns="0" rtlCol="0">
                          <a:prstTxWarp prst="textNoShape">
                            <a:avLst/>
                          </a:prstTxWarp>
                          <a:noAutofit/>
                        </wps:bodyPr>
                      </wps:wsp>
                      <wps:wsp>
                        <wps:cNvPr id="2312" name="Graphic 2312"/>
                        <wps:cNvSpPr/>
                        <wps:spPr>
                          <a:xfrm>
                            <a:off x="245084" y="177939"/>
                            <a:ext cx="19685" cy="1270"/>
                          </a:xfrm>
                          <a:custGeom>
                            <a:avLst/>
                            <a:gdLst/>
                            <a:ahLst/>
                            <a:cxnLst/>
                            <a:rect l="l" t="t" r="r" b="b"/>
                            <a:pathLst>
                              <a:path w="19685">
                                <a:moveTo>
                                  <a:pt x="0" y="0"/>
                                </a:moveTo>
                                <a:lnTo>
                                  <a:pt x="19138" y="0"/>
                                </a:lnTo>
                              </a:path>
                            </a:pathLst>
                          </a:custGeom>
                          <a:ln w="7975">
                            <a:solidFill>
                              <a:srgbClr val="000000"/>
                            </a:solidFill>
                            <a:prstDash val="solid"/>
                          </a:ln>
                        </wps:spPr>
                        <wps:bodyPr wrap="square" lIns="0" tIns="0" rIns="0" bIns="0" rtlCol="0">
                          <a:prstTxWarp prst="textNoShape">
                            <a:avLst/>
                          </a:prstTxWarp>
                          <a:noAutofit/>
                        </wps:bodyPr>
                      </wps:wsp>
                      <wps:wsp>
                        <wps:cNvPr id="2313" name="Graphic 2313"/>
                        <wps:cNvSpPr/>
                        <wps:spPr>
                          <a:xfrm>
                            <a:off x="2096566" y="43014"/>
                            <a:ext cx="38100" cy="1889760"/>
                          </a:xfrm>
                          <a:custGeom>
                            <a:avLst/>
                            <a:gdLst/>
                            <a:ahLst/>
                            <a:cxnLst/>
                            <a:rect l="l" t="t" r="r" b="b"/>
                            <a:pathLst>
                              <a:path w="38100" h="1889760">
                                <a:moveTo>
                                  <a:pt x="37706" y="1889188"/>
                                </a:moveTo>
                                <a:lnTo>
                                  <a:pt x="37706" y="0"/>
                                </a:lnTo>
                              </a:path>
                              <a:path w="38100" h="1889760">
                                <a:moveTo>
                                  <a:pt x="37706" y="1889188"/>
                                </a:moveTo>
                                <a:lnTo>
                                  <a:pt x="0" y="1889188"/>
                                </a:lnTo>
                              </a:path>
                            </a:pathLst>
                          </a:custGeom>
                          <a:ln w="7975">
                            <a:solidFill>
                              <a:srgbClr val="000000"/>
                            </a:solidFill>
                            <a:prstDash val="solid"/>
                          </a:ln>
                        </wps:spPr>
                        <wps:bodyPr wrap="square" lIns="0" tIns="0" rIns="0" bIns="0" rtlCol="0">
                          <a:prstTxWarp prst="textNoShape">
                            <a:avLst/>
                          </a:prstTxWarp>
                          <a:noAutofit/>
                        </wps:bodyPr>
                      </wps:wsp>
                      <wps:wsp>
                        <wps:cNvPr id="2314" name="Graphic 2314"/>
                        <wps:cNvSpPr/>
                        <wps:spPr>
                          <a:xfrm>
                            <a:off x="2096566" y="1662315"/>
                            <a:ext cx="38100" cy="1270"/>
                          </a:xfrm>
                          <a:custGeom>
                            <a:avLst/>
                            <a:gdLst/>
                            <a:ahLst/>
                            <a:cxnLst/>
                            <a:rect l="l" t="t" r="r" b="b"/>
                            <a:pathLst>
                              <a:path w="38100">
                                <a:moveTo>
                                  <a:pt x="37706" y="0"/>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315" name="Graphic 2315"/>
                        <wps:cNvSpPr/>
                        <wps:spPr>
                          <a:xfrm>
                            <a:off x="2096566" y="1392427"/>
                            <a:ext cx="38100" cy="1270"/>
                          </a:xfrm>
                          <a:custGeom>
                            <a:avLst/>
                            <a:gdLst/>
                            <a:ahLst/>
                            <a:cxnLst/>
                            <a:rect l="l" t="t" r="r" b="b"/>
                            <a:pathLst>
                              <a:path w="38100">
                                <a:moveTo>
                                  <a:pt x="37706" y="0"/>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316" name="Graphic 2316"/>
                        <wps:cNvSpPr/>
                        <wps:spPr>
                          <a:xfrm>
                            <a:off x="2096566" y="1122539"/>
                            <a:ext cx="38100" cy="1270"/>
                          </a:xfrm>
                          <a:custGeom>
                            <a:avLst/>
                            <a:gdLst/>
                            <a:ahLst/>
                            <a:cxnLst/>
                            <a:rect l="l" t="t" r="r" b="b"/>
                            <a:pathLst>
                              <a:path w="38100">
                                <a:moveTo>
                                  <a:pt x="37706" y="0"/>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317" name="Graphic 2317"/>
                        <wps:cNvSpPr/>
                        <wps:spPr>
                          <a:xfrm>
                            <a:off x="2096566" y="852664"/>
                            <a:ext cx="38100" cy="1270"/>
                          </a:xfrm>
                          <a:custGeom>
                            <a:avLst/>
                            <a:gdLst/>
                            <a:ahLst/>
                            <a:cxnLst/>
                            <a:rect l="l" t="t" r="r" b="b"/>
                            <a:pathLst>
                              <a:path w="38100">
                                <a:moveTo>
                                  <a:pt x="37706" y="0"/>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318" name="Graphic 2318"/>
                        <wps:cNvSpPr/>
                        <wps:spPr>
                          <a:xfrm>
                            <a:off x="2096566" y="582764"/>
                            <a:ext cx="38100" cy="1270"/>
                          </a:xfrm>
                          <a:custGeom>
                            <a:avLst/>
                            <a:gdLst/>
                            <a:ahLst/>
                            <a:cxnLst/>
                            <a:rect l="l" t="t" r="r" b="b"/>
                            <a:pathLst>
                              <a:path w="38100">
                                <a:moveTo>
                                  <a:pt x="37706" y="0"/>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319" name="Graphic 2319"/>
                        <wps:cNvSpPr/>
                        <wps:spPr>
                          <a:xfrm>
                            <a:off x="2096566" y="312876"/>
                            <a:ext cx="38100" cy="1270"/>
                          </a:xfrm>
                          <a:custGeom>
                            <a:avLst/>
                            <a:gdLst/>
                            <a:ahLst/>
                            <a:cxnLst/>
                            <a:rect l="l" t="t" r="r" b="b"/>
                            <a:pathLst>
                              <a:path w="38100">
                                <a:moveTo>
                                  <a:pt x="37706" y="0"/>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320" name="Graphic 2320"/>
                        <wps:cNvSpPr/>
                        <wps:spPr>
                          <a:xfrm>
                            <a:off x="2096566" y="42989"/>
                            <a:ext cx="38100" cy="1270"/>
                          </a:xfrm>
                          <a:custGeom>
                            <a:avLst/>
                            <a:gdLst/>
                            <a:ahLst/>
                            <a:cxnLst/>
                            <a:rect l="l" t="t" r="r" b="b"/>
                            <a:pathLst>
                              <a:path w="38100">
                                <a:moveTo>
                                  <a:pt x="37706" y="0"/>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321" name="Graphic 2321"/>
                        <wps:cNvSpPr/>
                        <wps:spPr>
                          <a:xfrm>
                            <a:off x="2115438" y="1797240"/>
                            <a:ext cx="19050" cy="1270"/>
                          </a:xfrm>
                          <a:custGeom>
                            <a:avLst/>
                            <a:gdLst/>
                            <a:ahLst/>
                            <a:cxnLst/>
                            <a:rect l="l" t="t" r="r" b="b"/>
                            <a:pathLst>
                              <a:path w="19050">
                                <a:moveTo>
                                  <a:pt x="18834" y="0"/>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322" name="Graphic 2322"/>
                        <wps:cNvSpPr/>
                        <wps:spPr>
                          <a:xfrm>
                            <a:off x="2115438" y="1527352"/>
                            <a:ext cx="19050" cy="1270"/>
                          </a:xfrm>
                          <a:custGeom>
                            <a:avLst/>
                            <a:gdLst/>
                            <a:ahLst/>
                            <a:cxnLst/>
                            <a:rect l="l" t="t" r="r" b="b"/>
                            <a:pathLst>
                              <a:path w="19050">
                                <a:moveTo>
                                  <a:pt x="18834" y="0"/>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323" name="Graphic 2323"/>
                        <wps:cNvSpPr/>
                        <wps:spPr>
                          <a:xfrm>
                            <a:off x="2115438" y="1257464"/>
                            <a:ext cx="19050" cy="1270"/>
                          </a:xfrm>
                          <a:custGeom>
                            <a:avLst/>
                            <a:gdLst/>
                            <a:ahLst/>
                            <a:cxnLst/>
                            <a:rect l="l" t="t" r="r" b="b"/>
                            <a:pathLst>
                              <a:path w="19050">
                                <a:moveTo>
                                  <a:pt x="18834" y="0"/>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324" name="Graphic 2324"/>
                        <wps:cNvSpPr/>
                        <wps:spPr>
                          <a:xfrm>
                            <a:off x="2115438" y="987577"/>
                            <a:ext cx="19050" cy="1270"/>
                          </a:xfrm>
                          <a:custGeom>
                            <a:avLst/>
                            <a:gdLst/>
                            <a:ahLst/>
                            <a:cxnLst/>
                            <a:rect l="l" t="t" r="r" b="b"/>
                            <a:pathLst>
                              <a:path w="19050">
                                <a:moveTo>
                                  <a:pt x="18834" y="0"/>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325" name="Graphic 2325"/>
                        <wps:cNvSpPr/>
                        <wps:spPr>
                          <a:xfrm>
                            <a:off x="2115438" y="717702"/>
                            <a:ext cx="19050" cy="1270"/>
                          </a:xfrm>
                          <a:custGeom>
                            <a:avLst/>
                            <a:gdLst/>
                            <a:ahLst/>
                            <a:cxnLst/>
                            <a:rect l="l" t="t" r="r" b="b"/>
                            <a:pathLst>
                              <a:path w="19050">
                                <a:moveTo>
                                  <a:pt x="18834" y="0"/>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326" name="Graphic 2326"/>
                        <wps:cNvSpPr/>
                        <wps:spPr>
                          <a:xfrm>
                            <a:off x="2115438" y="447814"/>
                            <a:ext cx="19050" cy="1270"/>
                          </a:xfrm>
                          <a:custGeom>
                            <a:avLst/>
                            <a:gdLst/>
                            <a:ahLst/>
                            <a:cxnLst/>
                            <a:rect l="l" t="t" r="r" b="b"/>
                            <a:pathLst>
                              <a:path w="19050">
                                <a:moveTo>
                                  <a:pt x="18834" y="0"/>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327" name="Graphic 2327"/>
                        <wps:cNvSpPr/>
                        <wps:spPr>
                          <a:xfrm>
                            <a:off x="2115438" y="177926"/>
                            <a:ext cx="19050" cy="1270"/>
                          </a:xfrm>
                          <a:custGeom>
                            <a:avLst/>
                            <a:gdLst/>
                            <a:ahLst/>
                            <a:cxnLst/>
                            <a:rect l="l" t="t" r="r" b="b"/>
                            <a:pathLst>
                              <a:path w="19050">
                                <a:moveTo>
                                  <a:pt x="18834" y="0"/>
                                </a:moveTo>
                                <a:lnTo>
                                  <a:pt x="0" y="0"/>
                                </a:lnTo>
                              </a:path>
                            </a:pathLst>
                          </a:custGeom>
                          <a:ln w="7975">
                            <a:solidFill>
                              <a:srgbClr val="000000"/>
                            </a:solidFill>
                            <a:prstDash val="solid"/>
                          </a:ln>
                        </wps:spPr>
                        <wps:bodyPr wrap="square" lIns="0" tIns="0" rIns="0" bIns="0" rtlCol="0">
                          <a:prstTxWarp prst="textNoShape">
                            <a:avLst/>
                          </a:prstTxWarp>
                          <a:noAutofit/>
                        </wps:bodyPr>
                      </wps:wsp>
                      <wps:wsp>
                        <wps:cNvPr id="2328" name="Graphic 2328"/>
                        <wps:cNvSpPr/>
                        <wps:spPr>
                          <a:xfrm>
                            <a:off x="245084" y="414095"/>
                            <a:ext cx="1831975" cy="1304925"/>
                          </a:xfrm>
                          <a:custGeom>
                            <a:avLst/>
                            <a:gdLst/>
                            <a:ahLst/>
                            <a:cxnLst/>
                            <a:rect l="l" t="t" r="r" b="b"/>
                            <a:pathLst>
                              <a:path w="1831975" h="1304925">
                                <a:moveTo>
                                  <a:pt x="0" y="0"/>
                                </a:moveTo>
                                <a:lnTo>
                                  <a:pt x="19913" y="18313"/>
                                </a:lnTo>
                                <a:lnTo>
                                  <a:pt x="39852" y="25247"/>
                                </a:lnTo>
                                <a:lnTo>
                                  <a:pt x="60032" y="32410"/>
                                </a:lnTo>
                                <a:lnTo>
                                  <a:pt x="106700" y="50086"/>
                                </a:lnTo>
                                <a:lnTo>
                                  <a:pt x="153412" y="67695"/>
                                </a:lnTo>
                                <a:lnTo>
                                  <a:pt x="200158" y="85253"/>
                                </a:lnTo>
                                <a:lnTo>
                                  <a:pt x="246931" y="102777"/>
                                </a:lnTo>
                                <a:lnTo>
                                  <a:pt x="293723" y="120283"/>
                                </a:lnTo>
                                <a:lnTo>
                                  <a:pt x="340523" y="137787"/>
                                </a:lnTo>
                                <a:lnTo>
                                  <a:pt x="387324" y="155306"/>
                                </a:lnTo>
                                <a:lnTo>
                                  <a:pt x="434118" y="172854"/>
                                </a:lnTo>
                                <a:lnTo>
                                  <a:pt x="480895" y="190449"/>
                                </a:lnTo>
                                <a:lnTo>
                                  <a:pt x="527646" y="208106"/>
                                </a:lnTo>
                                <a:lnTo>
                                  <a:pt x="574364" y="225842"/>
                                </a:lnTo>
                                <a:lnTo>
                                  <a:pt x="621039" y="243673"/>
                                </a:lnTo>
                                <a:lnTo>
                                  <a:pt x="667664" y="261615"/>
                                </a:lnTo>
                                <a:lnTo>
                                  <a:pt x="714228" y="279684"/>
                                </a:lnTo>
                                <a:lnTo>
                                  <a:pt x="760725" y="297896"/>
                                </a:lnTo>
                                <a:lnTo>
                                  <a:pt x="807144" y="316268"/>
                                </a:lnTo>
                                <a:lnTo>
                                  <a:pt x="853478" y="334816"/>
                                </a:lnTo>
                                <a:lnTo>
                                  <a:pt x="899718" y="353555"/>
                                </a:lnTo>
                                <a:lnTo>
                                  <a:pt x="959472" y="378256"/>
                                </a:lnTo>
                                <a:lnTo>
                                  <a:pt x="1007487" y="398350"/>
                                </a:lnTo>
                                <a:lnTo>
                                  <a:pt x="1055294" y="419004"/>
                                </a:lnTo>
                                <a:lnTo>
                                  <a:pt x="1102820" y="440319"/>
                                </a:lnTo>
                                <a:lnTo>
                                  <a:pt x="1149994" y="462391"/>
                                </a:lnTo>
                                <a:lnTo>
                                  <a:pt x="1196746" y="485319"/>
                                </a:lnTo>
                                <a:lnTo>
                                  <a:pt x="1243004" y="509201"/>
                                </a:lnTo>
                                <a:lnTo>
                                  <a:pt x="1288697" y="534136"/>
                                </a:lnTo>
                                <a:lnTo>
                                  <a:pt x="1333753" y="560222"/>
                                </a:lnTo>
                                <a:lnTo>
                                  <a:pt x="1372260" y="585203"/>
                                </a:lnTo>
                                <a:lnTo>
                                  <a:pt x="1391640" y="597687"/>
                                </a:lnTo>
                                <a:lnTo>
                                  <a:pt x="1430491" y="626119"/>
                                </a:lnTo>
                                <a:lnTo>
                                  <a:pt x="1470388" y="658120"/>
                                </a:lnTo>
                                <a:lnTo>
                                  <a:pt x="1508506" y="692045"/>
                                </a:lnTo>
                                <a:lnTo>
                                  <a:pt x="1542021" y="726249"/>
                                </a:lnTo>
                                <a:lnTo>
                                  <a:pt x="1560334" y="748030"/>
                                </a:lnTo>
                                <a:lnTo>
                                  <a:pt x="1578394" y="768223"/>
                                </a:lnTo>
                                <a:lnTo>
                                  <a:pt x="1610760" y="810237"/>
                                </a:lnTo>
                                <a:lnTo>
                                  <a:pt x="1641456" y="856406"/>
                                </a:lnTo>
                                <a:lnTo>
                                  <a:pt x="1669995" y="904944"/>
                                </a:lnTo>
                                <a:lnTo>
                                  <a:pt x="1695894" y="954063"/>
                                </a:lnTo>
                                <a:lnTo>
                                  <a:pt x="1718665" y="1001979"/>
                                </a:lnTo>
                                <a:lnTo>
                                  <a:pt x="1735391" y="1036256"/>
                                </a:lnTo>
                                <a:lnTo>
                                  <a:pt x="1751876" y="1082738"/>
                                </a:lnTo>
                                <a:lnTo>
                                  <a:pt x="1768322" y="1136662"/>
                                </a:lnTo>
                                <a:lnTo>
                                  <a:pt x="1784540" y="1174648"/>
                                </a:lnTo>
                                <a:lnTo>
                                  <a:pt x="1800491" y="1244765"/>
                                </a:lnTo>
                                <a:lnTo>
                                  <a:pt x="1816430" y="1295501"/>
                                </a:lnTo>
                                <a:lnTo>
                                  <a:pt x="1831848" y="1304810"/>
                                </a:lnTo>
                              </a:path>
                            </a:pathLst>
                          </a:custGeom>
                          <a:ln w="7975">
                            <a:solidFill>
                              <a:srgbClr val="0000FF"/>
                            </a:solidFill>
                            <a:prstDash val="solid"/>
                          </a:ln>
                        </wps:spPr>
                        <wps:bodyPr wrap="square" lIns="0" tIns="0" rIns="0" bIns="0" rtlCol="0">
                          <a:prstTxWarp prst="textNoShape">
                            <a:avLst/>
                          </a:prstTxWarp>
                          <a:noAutofit/>
                        </wps:bodyPr>
                      </wps:wsp>
                      <wps:wsp>
                        <wps:cNvPr id="2329" name="Graphic 2329"/>
                        <wps:cNvSpPr/>
                        <wps:spPr>
                          <a:xfrm>
                            <a:off x="245084" y="319531"/>
                            <a:ext cx="1889760" cy="1395095"/>
                          </a:xfrm>
                          <a:custGeom>
                            <a:avLst/>
                            <a:gdLst/>
                            <a:ahLst/>
                            <a:cxnLst/>
                            <a:rect l="l" t="t" r="r" b="b"/>
                            <a:pathLst>
                              <a:path w="1889760" h="1395095">
                                <a:moveTo>
                                  <a:pt x="0" y="0"/>
                                </a:moveTo>
                                <a:lnTo>
                                  <a:pt x="39852" y="24968"/>
                                </a:lnTo>
                                <a:lnTo>
                                  <a:pt x="87375" y="42617"/>
                                </a:lnTo>
                                <a:lnTo>
                                  <a:pt x="134940" y="60168"/>
                                </a:lnTo>
                                <a:lnTo>
                                  <a:pt x="182536" y="77648"/>
                                </a:lnTo>
                                <a:lnTo>
                                  <a:pt x="230152" y="95083"/>
                                </a:lnTo>
                                <a:lnTo>
                                  <a:pt x="277777" y="112500"/>
                                </a:lnTo>
                                <a:lnTo>
                                  <a:pt x="325402" y="129925"/>
                                </a:lnTo>
                                <a:lnTo>
                                  <a:pt x="373014" y="147384"/>
                                </a:lnTo>
                                <a:lnTo>
                                  <a:pt x="420605" y="164905"/>
                                </a:lnTo>
                                <a:lnTo>
                                  <a:pt x="468162" y="182513"/>
                                </a:lnTo>
                                <a:lnTo>
                                  <a:pt x="515675" y="200235"/>
                                </a:lnTo>
                                <a:lnTo>
                                  <a:pt x="563134" y="218098"/>
                                </a:lnTo>
                                <a:lnTo>
                                  <a:pt x="610527" y="236127"/>
                                </a:lnTo>
                                <a:lnTo>
                                  <a:pt x="657845" y="254350"/>
                                </a:lnTo>
                                <a:lnTo>
                                  <a:pt x="705076" y="272792"/>
                                </a:lnTo>
                                <a:lnTo>
                                  <a:pt x="752210" y="291481"/>
                                </a:lnTo>
                                <a:lnTo>
                                  <a:pt x="799235" y="310442"/>
                                </a:lnTo>
                                <a:lnTo>
                                  <a:pt x="846143" y="329703"/>
                                </a:lnTo>
                                <a:lnTo>
                                  <a:pt x="892920" y="349289"/>
                                </a:lnTo>
                                <a:lnTo>
                                  <a:pt x="939558" y="369227"/>
                                </a:lnTo>
                                <a:lnTo>
                                  <a:pt x="979411" y="387565"/>
                                </a:lnTo>
                                <a:lnTo>
                                  <a:pt x="999324" y="396328"/>
                                </a:lnTo>
                                <a:lnTo>
                                  <a:pt x="1046826" y="418479"/>
                                </a:lnTo>
                                <a:lnTo>
                                  <a:pt x="1093926" y="441472"/>
                                </a:lnTo>
                                <a:lnTo>
                                  <a:pt x="1140604" y="465304"/>
                                </a:lnTo>
                                <a:lnTo>
                                  <a:pt x="1186843" y="489974"/>
                                </a:lnTo>
                                <a:lnTo>
                                  <a:pt x="1232624" y="515481"/>
                                </a:lnTo>
                                <a:lnTo>
                                  <a:pt x="1277928" y="541822"/>
                                </a:lnTo>
                                <a:lnTo>
                                  <a:pt x="1322736" y="568998"/>
                                </a:lnTo>
                                <a:lnTo>
                                  <a:pt x="1367030" y="597005"/>
                                </a:lnTo>
                                <a:lnTo>
                                  <a:pt x="1410792" y="625843"/>
                                </a:lnTo>
                                <a:lnTo>
                                  <a:pt x="1429651" y="639368"/>
                                </a:lnTo>
                                <a:lnTo>
                                  <a:pt x="1448790" y="652652"/>
                                </a:lnTo>
                                <a:lnTo>
                                  <a:pt x="1506299" y="695891"/>
                                </a:lnTo>
                                <a:lnTo>
                                  <a:pt x="1543962" y="726833"/>
                                </a:lnTo>
                                <a:lnTo>
                                  <a:pt x="1580185" y="759404"/>
                                </a:lnTo>
                                <a:lnTo>
                                  <a:pt x="1614525" y="793978"/>
                                </a:lnTo>
                                <a:lnTo>
                                  <a:pt x="1649869" y="831443"/>
                                </a:lnTo>
                                <a:lnTo>
                                  <a:pt x="1680493" y="871378"/>
                                </a:lnTo>
                                <a:lnTo>
                                  <a:pt x="1708539" y="911742"/>
                                </a:lnTo>
                                <a:lnTo>
                                  <a:pt x="1734286" y="952930"/>
                                </a:lnTo>
                                <a:lnTo>
                                  <a:pt x="1758009" y="995335"/>
                                </a:lnTo>
                                <a:lnTo>
                                  <a:pt x="1779985" y="1039354"/>
                                </a:lnTo>
                                <a:lnTo>
                                  <a:pt x="1800491" y="1085380"/>
                                </a:lnTo>
                                <a:lnTo>
                                  <a:pt x="1816430" y="1124153"/>
                                </a:lnTo>
                                <a:lnTo>
                                  <a:pt x="1831848" y="1168780"/>
                                </a:lnTo>
                                <a:lnTo>
                                  <a:pt x="1847507" y="1219784"/>
                                </a:lnTo>
                                <a:lnTo>
                                  <a:pt x="1862620" y="1256969"/>
                                </a:lnTo>
                                <a:lnTo>
                                  <a:pt x="1877783" y="1335887"/>
                                </a:lnTo>
                                <a:lnTo>
                                  <a:pt x="1889188" y="1394853"/>
                                </a:lnTo>
                              </a:path>
                            </a:pathLst>
                          </a:custGeom>
                          <a:ln w="7975">
                            <a:solidFill>
                              <a:srgbClr val="FF0000"/>
                            </a:solidFill>
                            <a:prstDash val="solid"/>
                          </a:ln>
                        </wps:spPr>
                        <wps:bodyPr wrap="square" lIns="0" tIns="0" rIns="0" bIns="0" rtlCol="0">
                          <a:prstTxWarp prst="textNoShape">
                            <a:avLst/>
                          </a:prstTxWarp>
                          <a:noAutofit/>
                        </wps:bodyPr>
                      </wps:wsp>
                      <wps:wsp>
                        <wps:cNvPr id="2330" name="Graphic 2330"/>
                        <wps:cNvSpPr/>
                        <wps:spPr>
                          <a:xfrm>
                            <a:off x="328231" y="1216850"/>
                            <a:ext cx="285115" cy="1270"/>
                          </a:xfrm>
                          <a:custGeom>
                            <a:avLst/>
                            <a:gdLst/>
                            <a:ahLst/>
                            <a:cxnLst/>
                            <a:rect l="l" t="t" r="r" b="b"/>
                            <a:pathLst>
                              <a:path w="285115">
                                <a:moveTo>
                                  <a:pt x="0" y="0"/>
                                </a:moveTo>
                                <a:lnTo>
                                  <a:pt x="284505" y="0"/>
                                </a:lnTo>
                              </a:path>
                            </a:pathLst>
                          </a:custGeom>
                          <a:ln w="7975">
                            <a:solidFill>
                              <a:srgbClr val="0000FF"/>
                            </a:solidFill>
                            <a:prstDash val="solid"/>
                          </a:ln>
                        </wps:spPr>
                        <wps:bodyPr wrap="square" lIns="0" tIns="0" rIns="0" bIns="0" rtlCol="0">
                          <a:prstTxWarp prst="textNoShape">
                            <a:avLst/>
                          </a:prstTxWarp>
                          <a:noAutofit/>
                        </wps:bodyPr>
                      </wps:wsp>
                      <wps:wsp>
                        <wps:cNvPr id="2331" name="Graphic 2331"/>
                        <wps:cNvSpPr/>
                        <wps:spPr>
                          <a:xfrm>
                            <a:off x="328231" y="1351800"/>
                            <a:ext cx="285115" cy="1270"/>
                          </a:xfrm>
                          <a:custGeom>
                            <a:avLst/>
                            <a:gdLst/>
                            <a:ahLst/>
                            <a:cxnLst/>
                            <a:rect l="l" t="t" r="r" b="b"/>
                            <a:pathLst>
                              <a:path w="285115">
                                <a:moveTo>
                                  <a:pt x="0" y="0"/>
                                </a:moveTo>
                                <a:lnTo>
                                  <a:pt x="284505" y="0"/>
                                </a:lnTo>
                              </a:path>
                            </a:pathLst>
                          </a:custGeom>
                          <a:ln w="7975">
                            <a:solidFill>
                              <a:srgbClr val="FF0000"/>
                            </a:solidFill>
                            <a:prstDash val="solid"/>
                          </a:ln>
                        </wps:spPr>
                        <wps:bodyPr wrap="square" lIns="0" tIns="0" rIns="0" bIns="0" rtlCol="0">
                          <a:prstTxWarp prst="textNoShape">
                            <a:avLst/>
                          </a:prstTxWarp>
                          <a:noAutofit/>
                        </wps:bodyPr>
                      </wps:wsp>
                      <wps:wsp>
                        <wps:cNvPr id="2332" name="Graphic 2332"/>
                        <wps:cNvSpPr/>
                        <wps:spPr>
                          <a:xfrm>
                            <a:off x="328231" y="1621662"/>
                            <a:ext cx="285115" cy="1270"/>
                          </a:xfrm>
                          <a:custGeom>
                            <a:avLst/>
                            <a:gdLst/>
                            <a:ahLst/>
                            <a:cxnLst/>
                            <a:rect l="l" t="t" r="r" b="b"/>
                            <a:pathLst>
                              <a:path w="285115">
                                <a:moveTo>
                                  <a:pt x="0" y="0"/>
                                </a:moveTo>
                                <a:lnTo>
                                  <a:pt x="284505" y="0"/>
                                </a:lnTo>
                              </a:path>
                            </a:pathLst>
                          </a:custGeom>
                          <a:ln w="7975">
                            <a:solidFill>
                              <a:srgbClr val="0000FF"/>
                            </a:solidFill>
                            <a:prstDash val="dash"/>
                          </a:ln>
                        </wps:spPr>
                        <wps:bodyPr wrap="square" lIns="0" tIns="0" rIns="0" bIns="0" rtlCol="0">
                          <a:prstTxWarp prst="textNoShape">
                            <a:avLst/>
                          </a:prstTxWarp>
                          <a:noAutofit/>
                        </wps:bodyPr>
                      </wps:wsp>
                      <wps:wsp>
                        <wps:cNvPr id="2333" name="Graphic 2333"/>
                        <wps:cNvSpPr/>
                        <wps:spPr>
                          <a:xfrm>
                            <a:off x="328231" y="1756612"/>
                            <a:ext cx="285115" cy="1270"/>
                          </a:xfrm>
                          <a:custGeom>
                            <a:avLst/>
                            <a:gdLst/>
                            <a:ahLst/>
                            <a:cxnLst/>
                            <a:rect l="l" t="t" r="r" b="b"/>
                            <a:pathLst>
                              <a:path w="285115">
                                <a:moveTo>
                                  <a:pt x="0" y="0"/>
                                </a:moveTo>
                                <a:lnTo>
                                  <a:pt x="284505" y="0"/>
                                </a:lnTo>
                              </a:path>
                            </a:pathLst>
                          </a:custGeom>
                          <a:ln w="7975">
                            <a:solidFill>
                              <a:srgbClr val="FF0000"/>
                            </a:solidFill>
                            <a:prstDash val="dash"/>
                          </a:ln>
                        </wps:spPr>
                        <wps:bodyPr wrap="square" lIns="0" tIns="0" rIns="0" bIns="0" rtlCol="0">
                          <a:prstTxWarp prst="textNoShape">
                            <a:avLst/>
                          </a:prstTxWarp>
                          <a:noAutofit/>
                        </wps:bodyPr>
                      </wps:wsp>
                      <wps:wsp>
                        <wps:cNvPr id="2334" name="Graphic 2334"/>
                        <wps:cNvSpPr/>
                        <wps:spPr>
                          <a:xfrm>
                            <a:off x="345135" y="1039926"/>
                            <a:ext cx="485140" cy="84455"/>
                          </a:xfrm>
                          <a:custGeom>
                            <a:avLst/>
                            <a:gdLst/>
                            <a:ahLst/>
                            <a:cxnLst/>
                            <a:rect l="l" t="t" r="r" b="b"/>
                            <a:pathLst>
                              <a:path w="485140" h="84455">
                                <a:moveTo>
                                  <a:pt x="10261" y="62725"/>
                                </a:moveTo>
                                <a:lnTo>
                                  <a:pt x="0" y="64350"/>
                                </a:lnTo>
                                <a:lnTo>
                                  <a:pt x="1017" y="70002"/>
                                </a:lnTo>
                                <a:lnTo>
                                  <a:pt x="1127" y="70612"/>
                                </a:lnTo>
                                <a:lnTo>
                                  <a:pt x="1168" y="70840"/>
                                </a:lnTo>
                                <a:lnTo>
                                  <a:pt x="3822" y="75742"/>
                                </a:lnTo>
                                <a:lnTo>
                                  <a:pt x="12153" y="82359"/>
                                </a:lnTo>
                                <a:lnTo>
                                  <a:pt x="18237" y="84010"/>
                                </a:lnTo>
                                <a:lnTo>
                                  <a:pt x="30987" y="84010"/>
                                </a:lnTo>
                                <a:lnTo>
                                  <a:pt x="35293" y="83185"/>
                                </a:lnTo>
                                <a:lnTo>
                                  <a:pt x="39090" y="81483"/>
                                </a:lnTo>
                                <a:lnTo>
                                  <a:pt x="42913" y="79819"/>
                                </a:lnTo>
                                <a:lnTo>
                                  <a:pt x="45821" y="77457"/>
                                </a:lnTo>
                                <a:lnTo>
                                  <a:pt x="47135" y="75463"/>
                                </a:lnTo>
                                <a:lnTo>
                                  <a:pt x="21412" y="75463"/>
                                </a:lnTo>
                                <a:lnTo>
                                  <a:pt x="17716" y="74371"/>
                                </a:lnTo>
                                <a:lnTo>
                                  <a:pt x="12471" y="70002"/>
                                </a:lnTo>
                                <a:lnTo>
                                  <a:pt x="10858" y="66852"/>
                                </a:lnTo>
                                <a:lnTo>
                                  <a:pt x="10358" y="63398"/>
                                </a:lnTo>
                                <a:lnTo>
                                  <a:pt x="10261" y="62725"/>
                                </a:lnTo>
                                <a:close/>
                              </a:path>
                              <a:path w="485140" h="84455">
                                <a:moveTo>
                                  <a:pt x="29082" y="20015"/>
                                </a:moveTo>
                                <a:lnTo>
                                  <a:pt x="21094" y="20015"/>
                                </a:lnTo>
                                <a:lnTo>
                                  <a:pt x="18110" y="20421"/>
                                </a:lnTo>
                                <a:lnTo>
                                  <a:pt x="12522" y="22072"/>
                                </a:lnTo>
                                <a:lnTo>
                                  <a:pt x="10325" y="23088"/>
                                </a:lnTo>
                                <a:lnTo>
                                  <a:pt x="8724" y="24282"/>
                                </a:lnTo>
                                <a:lnTo>
                                  <a:pt x="6565" y="25819"/>
                                </a:lnTo>
                                <a:lnTo>
                                  <a:pt x="4864" y="27736"/>
                                </a:lnTo>
                                <a:lnTo>
                                  <a:pt x="2349" y="32486"/>
                                </a:lnTo>
                                <a:lnTo>
                                  <a:pt x="1739" y="34912"/>
                                </a:lnTo>
                                <a:lnTo>
                                  <a:pt x="1739" y="40652"/>
                                </a:lnTo>
                                <a:lnTo>
                                  <a:pt x="2459" y="43230"/>
                                </a:lnTo>
                                <a:lnTo>
                                  <a:pt x="2501" y="43383"/>
                                </a:lnTo>
                                <a:lnTo>
                                  <a:pt x="32259" y="58127"/>
                                </a:lnTo>
                                <a:lnTo>
                                  <a:pt x="35737" y="59270"/>
                                </a:lnTo>
                                <a:lnTo>
                                  <a:pt x="39179" y="61531"/>
                                </a:lnTo>
                                <a:lnTo>
                                  <a:pt x="40195" y="63398"/>
                                </a:lnTo>
                                <a:lnTo>
                                  <a:pt x="40195" y="68338"/>
                                </a:lnTo>
                                <a:lnTo>
                                  <a:pt x="39052" y="70612"/>
                                </a:lnTo>
                                <a:lnTo>
                                  <a:pt x="34442" y="74510"/>
                                </a:lnTo>
                                <a:lnTo>
                                  <a:pt x="30899" y="75463"/>
                                </a:lnTo>
                                <a:lnTo>
                                  <a:pt x="47135" y="75463"/>
                                </a:lnTo>
                                <a:lnTo>
                                  <a:pt x="49847" y="71348"/>
                                </a:lnTo>
                                <a:lnTo>
                                  <a:pt x="50796" y="68338"/>
                                </a:lnTo>
                                <a:lnTo>
                                  <a:pt x="50876" y="61087"/>
                                </a:lnTo>
                                <a:lnTo>
                                  <a:pt x="50037" y="58127"/>
                                </a:lnTo>
                                <a:lnTo>
                                  <a:pt x="21107" y="44119"/>
                                </a:lnTo>
                                <a:lnTo>
                                  <a:pt x="18059" y="43230"/>
                                </a:lnTo>
                                <a:lnTo>
                                  <a:pt x="11785" y="37782"/>
                                </a:lnTo>
                                <a:lnTo>
                                  <a:pt x="11785" y="34328"/>
                                </a:lnTo>
                                <a:lnTo>
                                  <a:pt x="12788" y="32486"/>
                                </a:lnTo>
                                <a:lnTo>
                                  <a:pt x="16735" y="29413"/>
                                </a:lnTo>
                                <a:lnTo>
                                  <a:pt x="16419" y="29413"/>
                                </a:lnTo>
                                <a:lnTo>
                                  <a:pt x="20269" y="28536"/>
                                </a:lnTo>
                                <a:lnTo>
                                  <a:pt x="45592" y="28536"/>
                                </a:lnTo>
                                <a:lnTo>
                                  <a:pt x="43243" y="25336"/>
                                </a:lnTo>
                                <a:lnTo>
                                  <a:pt x="40563" y="23456"/>
                                </a:lnTo>
                                <a:lnTo>
                                  <a:pt x="33299" y="20701"/>
                                </a:lnTo>
                                <a:lnTo>
                                  <a:pt x="29082" y="20015"/>
                                </a:lnTo>
                                <a:close/>
                              </a:path>
                              <a:path w="485140" h="84455">
                                <a:moveTo>
                                  <a:pt x="45592" y="28536"/>
                                </a:moveTo>
                                <a:lnTo>
                                  <a:pt x="29082" y="28536"/>
                                </a:lnTo>
                                <a:lnTo>
                                  <a:pt x="32194" y="29413"/>
                                </a:lnTo>
                                <a:lnTo>
                                  <a:pt x="36614" y="32956"/>
                                </a:lnTo>
                                <a:lnTo>
                                  <a:pt x="37934" y="35420"/>
                                </a:lnTo>
                                <a:lnTo>
                                  <a:pt x="38200" y="37198"/>
                                </a:lnTo>
                                <a:lnTo>
                                  <a:pt x="38287" y="37782"/>
                                </a:lnTo>
                                <a:lnTo>
                                  <a:pt x="38404" y="38569"/>
                                </a:lnTo>
                                <a:lnTo>
                                  <a:pt x="48552" y="37198"/>
                                </a:lnTo>
                                <a:lnTo>
                                  <a:pt x="47917" y="33235"/>
                                </a:lnTo>
                                <a:lnTo>
                                  <a:pt x="46710" y="30060"/>
                                </a:lnTo>
                                <a:lnTo>
                                  <a:pt x="45592" y="28536"/>
                                </a:lnTo>
                                <a:close/>
                              </a:path>
                              <a:path w="485140" h="84455">
                                <a:moveTo>
                                  <a:pt x="75425" y="29464"/>
                                </a:moveTo>
                                <a:lnTo>
                                  <a:pt x="65100" y="29464"/>
                                </a:lnTo>
                                <a:lnTo>
                                  <a:pt x="65106" y="70980"/>
                                </a:lnTo>
                                <a:lnTo>
                                  <a:pt x="75730" y="83439"/>
                                </a:lnTo>
                                <a:lnTo>
                                  <a:pt x="81826" y="83439"/>
                                </a:lnTo>
                                <a:lnTo>
                                  <a:pt x="84429" y="83121"/>
                                </a:lnTo>
                                <a:lnTo>
                                  <a:pt x="87363" y="82499"/>
                                </a:lnTo>
                                <a:lnTo>
                                  <a:pt x="85931" y="73736"/>
                                </a:lnTo>
                                <a:lnTo>
                                  <a:pt x="79755" y="73736"/>
                                </a:lnTo>
                                <a:lnTo>
                                  <a:pt x="79141" y="73609"/>
                                </a:lnTo>
                                <a:lnTo>
                                  <a:pt x="78770" y="73609"/>
                                </a:lnTo>
                                <a:lnTo>
                                  <a:pt x="77774" y="72986"/>
                                </a:lnTo>
                                <a:lnTo>
                                  <a:pt x="75971" y="70980"/>
                                </a:lnTo>
                                <a:lnTo>
                                  <a:pt x="75615" y="70129"/>
                                </a:lnTo>
                                <a:lnTo>
                                  <a:pt x="75425" y="68224"/>
                                </a:lnTo>
                                <a:lnTo>
                                  <a:pt x="75425" y="29464"/>
                                </a:lnTo>
                                <a:close/>
                              </a:path>
                              <a:path w="485140" h="84455">
                                <a:moveTo>
                                  <a:pt x="85864" y="73329"/>
                                </a:moveTo>
                                <a:lnTo>
                                  <a:pt x="83959" y="73609"/>
                                </a:lnTo>
                                <a:lnTo>
                                  <a:pt x="82461" y="73736"/>
                                </a:lnTo>
                                <a:lnTo>
                                  <a:pt x="85931" y="73736"/>
                                </a:lnTo>
                                <a:lnTo>
                                  <a:pt x="85864" y="73329"/>
                                </a:lnTo>
                                <a:close/>
                              </a:path>
                              <a:path w="485140" h="84455">
                                <a:moveTo>
                                  <a:pt x="85864" y="21386"/>
                                </a:moveTo>
                                <a:lnTo>
                                  <a:pt x="57480" y="21386"/>
                                </a:lnTo>
                                <a:lnTo>
                                  <a:pt x="57480" y="29464"/>
                                </a:lnTo>
                                <a:lnTo>
                                  <a:pt x="85864" y="29464"/>
                                </a:lnTo>
                                <a:lnTo>
                                  <a:pt x="85864" y="21386"/>
                                </a:lnTo>
                                <a:close/>
                              </a:path>
                              <a:path w="485140" h="84455">
                                <a:moveTo>
                                  <a:pt x="75425" y="0"/>
                                </a:moveTo>
                                <a:lnTo>
                                  <a:pt x="65100" y="6235"/>
                                </a:lnTo>
                                <a:lnTo>
                                  <a:pt x="65100" y="21386"/>
                                </a:lnTo>
                                <a:lnTo>
                                  <a:pt x="75425" y="21386"/>
                                </a:lnTo>
                                <a:lnTo>
                                  <a:pt x="75425" y="0"/>
                                </a:lnTo>
                                <a:close/>
                              </a:path>
                              <a:path w="485140" h="84455">
                                <a:moveTo>
                                  <a:pt x="105257" y="21386"/>
                                </a:moveTo>
                                <a:lnTo>
                                  <a:pt x="95910" y="21386"/>
                                </a:lnTo>
                                <a:lnTo>
                                  <a:pt x="95910" y="82626"/>
                                </a:lnTo>
                                <a:lnTo>
                                  <a:pt x="106273" y="82626"/>
                                </a:lnTo>
                                <a:lnTo>
                                  <a:pt x="106273" y="46177"/>
                                </a:lnTo>
                                <a:lnTo>
                                  <a:pt x="106857" y="42151"/>
                                </a:lnTo>
                                <a:lnTo>
                                  <a:pt x="108775" y="36029"/>
                                </a:lnTo>
                                <a:lnTo>
                                  <a:pt x="110083" y="34137"/>
                                </a:lnTo>
                                <a:lnTo>
                                  <a:pt x="113589" y="31483"/>
                                </a:lnTo>
                                <a:lnTo>
                                  <a:pt x="113455" y="31483"/>
                                </a:lnTo>
                                <a:lnTo>
                                  <a:pt x="115722" y="30746"/>
                                </a:lnTo>
                                <a:lnTo>
                                  <a:pt x="105257" y="30746"/>
                                </a:lnTo>
                                <a:lnTo>
                                  <a:pt x="105257" y="21386"/>
                                </a:lnTo>
                                <a:close/>
                              </a:path>
                              <a:path w="485140" h="84455">
                                <a:moveTo>
                                  <a:pt x="122008" y="20015"/>
                                </a:moveTo>
                                <a:lnTo>
                                  <a:pt x="116090" y="20015"/>
                                </a:lnTo>
                                <a:lnTo>
                                  <a:pt x="113880" y="20701"/>
                                </a:lnTo>
                                <a:lnTo>
                                  <a:pt x="109829" y="23456"/>
                                </a:lnTo>
                                <a:lnTo>
                                  <a:pt x="107645" y="26339"/>
                                </a:lnTo>
                                <a:lnTo>
                                  <a:pt x="105215" y="30746"/>
                                </a:lnTo>
                                <a:lnTo>
                                  <a:pt x="120535" y="30746"/>
                                </a:lnTo>
                                <a:lnTo>
                                  <a:pt x="123062" y="31483"/>
                                </a:lnTo>
                                <a:lnTo>
                                  <a:pt x="125615" y="32981"/>
                                </a:lnTo>
                                <a:lnTo>
                                  <a:pt x="129146" y="23456"/>
                                </a:lnTo>
                                <a:lnTo>
                                  <a:pt x="129348" y="23456"/>
                                </a:lnTo>
                                <a:lnTo>
                                  <a:pt x="125564" y="21120"/>
                                </a:lnTo>
                                <a:lnTo>
                                  <a:pt x="122008" y="20015"/>
                                </a:lnTo>
                                <a:close/>
                              </a:path>
                              <a:path w="485140" h="84455">
                                <a:moveTo>
                                  <a:pt x="168655" y="20015"/>
                                </a:moveTo>
                                <a:lnTo>
                                  <a:pt x="152031" y="20015"/>
                                </a:lnTo>
                                <a:lnTo>
                                  <a:pt x="145160" y="22847"/>
                                </a:lnTo>
                                <a:lnTo>
                                  <a:pt x="134556" y="34226"/>
                                </a:lnTo>
                                <a:lnTo>
                                  <a:pt x="131889" y="42227"/>
                                </a:lnTo>
                                <a:lnTo>
                                  <a:pt x="131889" y="62471"/>
                                </a:lnTo>
                                <a:lnTo>
                                  <a:pt x="134518" y="70205"/>
                                </a:lnTo>
                                <a:lnTo>
                                  <a:pt x="144995" y="81241"/>
                                </a:lnTo>
                                <a:lnTo>
                                  <a:pt x="152107" y="84010"/>
                                </a:lnTo>
                                <a:lnTo>
                                  <a:pt x="168173" y="84010"/>
                                </a:lnTo>
                                <a:lnTo>
                                  <a:pt x="174015" y="82270"/>
                                </a:lnTo>
                                <a:lnTo>
                                  <a:pt x="183020" y="75463"/>
                                </a:lnTo>
                                <a:lnTo>
                                  <a:pt x="156006" y="75463"/>
                                </a:lnTo>
                                <a:lnTo>
                                  <a:pt x="151739" y="73685"/>
                                </a:lnTo>
                                <a:lnTo>
                                  <a:pt x="144894" y="66535"/>
                                </a:lnTo>
                                <a:lnTo>
                                  <a:pt x="142989" y="61379"/>
                                </a:lnTo>
                                <a:lnTo>
                                  <a:pt x="142620" y="54673"/>
                                </a:lnTo>
                                <a:lnTo>
                                  <a:pt x="188277" y="54673"/>
                                </a:lnTo>
                                <a:lnTo>
                                  <a:pt x="188311" y="46126"/>
                                </a:lnTo>
                                <a:lnTo>
                                  <a:pt x="143179" y="46126"/>
                                </a:lnTo>
                                <a:lnTo>
                                  <a:pt x="143439" y="42227"/>
                                </a:lnTo>
                                <a:lnTo>
                                  <a:pt x="143535" y="40779"/>
                                </a:lnTo>
                                <a:lnTo>
                                  <a:pt x="145326" y="36512"/>
                                </a:lnTo>
                                <a:lnTo>
                                  <a:pt x="151828" y="30137"/>
                                </a:lnTo>
                                <a:lnTo>
                                  <a:pt x="155841" y="28536"/>
                                </a:lnTo>
                                <a:lnTo>
                                  <a:pt x="180697" y="28536"/>
                                </a:lnTo>
                                <a:lnTo>
                                  <a:pt x="175421" y="22847"/>
                                </a:lnTo>
                                <a:lnTo>
                                  <a:pt x="168655" y="20015"/>
                                </a:lnTo>
                                <a:close/>
                              </a:path>
                              <a:path w="485140" h="84455">
                                <a:moveTo>
                                  <a:pt x="177253" y="62890"/>
                                </a:moveTo>
                                <a:lnTo>
                                  <a:pt x="175691" y="67297"/>
                                </a:lnTo>
                                <a:lnTo>
                                  <a:pt x="173528" y="70485"/>
                                </a:lnTo>
                                <a:lnTo>
                                  <a:pt x="170853" y="72466"/>
                                </a:lnTo>
                                <a:lnTo>
                                  <a:pt x="168173" y="74485"/>
                                </a:lnTo>
                                <a:lnTo>
                                  <a:pt x="164922" y="75463"/>
                                </a:lnTo>
                                <a:lnTo>
                                  <a:pt x="183098" y="75463"/>
                                </a:lnTo>
                                <a:lnTo>
                                  <a:pt x="186283" y="70485"/>
                                </a:lnTo>
                                <a:lnTo>
                                  <a:pt x="187985" y="64236"/>
                                </a:lnTo>
                                <a:lnTo>
                                  <a:pt x="177253" y="62890"/>
                                </a:lnTo>
                                <a:close/>
                              </a:path>
                              <a:path w="485140" h="84455">
                                <a:moveTo>
                                  <a:pt x="180697" y="28536"/>
                                </a:moveTo>
                                <a:lnTo>
                                  <a:pt x="165887" y="28536"/>
                                </a:lnTo>
                                <a:lnTo>
                                  <a:pt x="170154" y="30543"/>
                                </a:lnTo>
                                <a:lnTo>
                                  <a:pt x="175602" y="37122"/>
                                </a:lnTo>
                                <a:lnTo>
                                  <a:pt x="176854" y="40779"/>
                                </a:lnTo>
                                <a:lnTo>
                                  <a:pt x="176923" y="40982"/>
                                </a:lnTo>
                                <a:lnTo>
                                  <a:pt x="177368" y="46126"/>
                                </a:lnTo>
                                <a:lnTo>
                                  <a:pt x="188311" y="46126"/>
                                </a:lnTo>
                                <a:lnTo>
                                  <a:pt x="188328" y="41770"/>
                                </a:lnTo>
                                <a:lnTo>
                                  <a:pt x="185834" y="34226"/>
                                </a:lnTo>
                                <a:lnTo>
                                  <a:pt x="185737" y="33934"/>
                                </a:lnTo>
                                <a:lnTo>
                                  <a:pt x="180697" y="28536"/>
                                </a:lnTo>
                                <a:close/>
                              </a:path>
                              <a:path w="485140" h="84455">
                                <a:moveTo>
                                  <a:pt x="248489" y="28587"/>
                                </a:moveTo>
                                <a:lnTo>
                                  <a:pt x="230606" y="28587"/>
                                </a:lnTo>
                                <a:lnTo>
                                  <a:pt x="234556" y="29768"/>
                                </a:lnTo>
                                <a:lnTo>
                                  <a:pt x="237197" y="32118"/>
                                </a:lnTo>
                                <a:lnTo>
                                  <a:pt x="239179" y="33832"/>
                                </a:lnTo>
                                <a:lnTo>
                                  <a:pt x="240131" y="36830"/>
                                </a:lnTo>
                                <a:lnTo>
                                  <a:pt x="240080" y="43764"/>
                                </a:lnTo>
                                <a:lnTo>
                                  <a:pt x="236131" y="45135"/>
                                </a:lnTo>
                                <a:lnTo>
                                  <a:pt x="229958" y="46342"/>
                                </a:lnTo>
                                <a:lnTo>
                                  <a:pt x="217462" y="47840"/>
                                </a:lnTo>
                                <a:lnTo>
                                  <a:pt x="214401" y="48361"/>
                                </a:lnTo>
                                <a:lnTo>
                                  <a:pt x="197472" y="63474"/>
                                </a:lnTo>
                                <a:lnTo>
                                  <a:pt x="197472" y="71602"/>
                                </a:lnTo>
                                <a:lnTo>
                                  <a:pt x="198974" y="75069"/>
                                </a:lnTo>
                                <a:lnTo>
                                  <a:pt x="199386" y="75882"/>
                                </a:lnTo>
                                <a:lnTo>
                                  <a:pt x="206514" y="82359"/>
                                </a:lnTo>
                                <a:lnTo>
                                  <a:pt x="211670" y="84010"/>
                                </a:lnTo>
                                <a:lnTo>
                                  <a:pt x="222491" y="84010"/>
                                </a:lnTo>
                                <a:lnTo>
                                  <a:pt x="226301" y="83337"/>
                                </a:lnTo>
                                <a:lnTo>
                                  <a:pt x="233400" y="80645"/>
                                </a:lnTo>
                                <a:lnTo>
                                  <a:pt x="237108" y="78333"/>
                                </a:lnTo>
                                <a:lnTo>
                                  <a:pt x="239989" y="75882"/>
                                </a:lnTo>
                                <a:lnTo>
                                  <a:pt x="216852" y="75882"/>
                                </a:lnTo>
                                <a:lnTo>
                                  <a:pt x="214183" y="75069"/>
                                </a:lnTo>
                                <a:lnTo>
                                  <a:pt x="213910" y="75069"/>
                                </a:lnTo>
                                <a:lnTo>
                                  <a:pt x="209588" y="71259"/>
                                </a:lnTo>
                                <a:lnTo>
                                  <a:pt x="208627" y="69113"/>
                                </a:lnTo>
                                <a:lnTo>
                                  <a:pt x="208559" y="64389"/>
                                </a:lnTo>
                                <a:lnTo>
                                  <a:pt x="209029" y="62738"/>
                                </a:lnTo>
                                <a:lnTo>
                                  <a:pt x="230670" y="54737"/>
                                </a:lnTo>
                                <a:lnTo>
                                  <a:pt x="236308" y="53416"/>
                                </a:lnTo>
                                <a:lnTo>
                                  <a:pt x="240080" y="51879"/>
                                </a:lnTo>
                                <a:lnTo>
                                  <a:pt x="250570" y="51879"/>
                                </a:lnTo>
                                <a:lnTo>
                                  <a:pt x="250483" y="36830"/>
                                </a:lnTo>
                                <a:lnTo>
                                  <a:pt x="250405" y="35331"/>
                                </a:lnTo>
                                <a:lnTo>
                                  <a:pt x="250116" y="33832"/>
                                </a:lnTo>
                                <a:lnTo>
                                  <a:pt x="249507" y="31013"/>
                                </a:lnTo>
                                <a:lnTo>
                                  <a:pt x="249440" y="30708"/>
                                </a:lnTo>
                                <a:lnTo>
                                  <a:pt x="248489" y="28587"/>
                                </a:lnTo>
                                <a:close/>
                              </a:path>
                              <a:path w="485140" h="84455">
                                <a:moveTo>
                                  <a:pt x="251709" y="77952"/>
                                </a:moveTo>
                                <a:lnTo>
                                  <a:pt x="241274" y="77952"/>
                                </a:lnTo>
                                <a:lnTo>
                                  <a:pt x="241908" y="80276"/>
                                </a:lnTo>
                                <a:lnTo>
                                  <a:pt x="241960" y="80467"/>
                                </a:lnTo>
                                <a:lnTo>
                                  <a:pt x="243027" y="82626"/>
                                </a:lnTo>
                                <a:lnTo>
                                  <a:pt x="253860" y="82626"/>
                                </a:lnTo>
                                <a:lnTo>
                                  <a:pt x="252767" y="80645"/>
                                </a:lnTo>
                                <a:lnTo>
                                  <a:pt x="252669" y="80467"/>
                                </a:lnTo>
                                <a:lnTo>
                                  <a:pt x="252564" y="80276"/>
                                </a:lnTo>
                                <a:lnTo>
                                  <a:pt x="251709" y="77952"/>
                                </a:lnTo>
                                <a:close/>
                              </a:path>
                              <a:path w="485140" h="84455">
                                <a:moveTo>
                                  <a:pt x="250570" y="51879"/>
                                </a:moveTo>
                                <a:lnTo>
                                  <a:pt x="240080" y="51879"/>
                                </a:lnTo>
                                <a:lnTo>
                                  <a:pt x="240006" y="60744"/>
                                </a:lnTo>
                                <a:lnTo>
                                  <a:pt x="239691" y="62738"/>
                                </a:lnTo>
                                <a:lnTo>
                                  <a:pt x="231546" y="73240"/>
                                </a:lnTo>
                                <a:lnTo>
                                  <a:pt x="228336" y="75069"/>
                                </a:lnTo>
                                <a:lnTo>
                                  <a:pt x="240944" y="75069"/>
                                </a:lnTo>
                                <a:lnTo>
                                  <a:pt x="241260" y="77825"/>
                                </a:lnTo>
                                <a:lnTo>
                                  <a:pt x="251663" y="77825"/>
                                </a:lnTo>
                                <a:lnTo>
                                  <a:pt x="250878" y="73240"/>
                                </a:lnTo>
                                <a:lnTo>
                                  <a:pt x="250786" y="72707"/>
                                </a:lnTo>
                                <a:lnTo>
                                  <a:pt x="250735" y="71259"/>
                                </a:lnTo>
                                <a:lnTo>
                                  <a:pt x="250654" y="68961"/>
                                </a:lnTo>
                                <a:lnTo>
                                  <a:pt x="250570" y="51879"/>
                                </a:lnTo>
                                <a:close/>
                              </a:path>
                              <a:path w="485140" h="84455">
                                <a:moveTo>
                                  <a:pt x="240944" y="75069"/>
                                </a:moveTo>
                                <a:lnTo>
                                  <a:pt x="228188" y="75069"/>
                                </a:lnTo>
                                <a:lnTo>
                                  <a:pt x="224878" y="75882"/>
                                </a:lnTo>
                                <a:lnTo>
                                  <a:pt x="239989" y="75882"/>
                                </a:lnTo>
                                <a:lnTo>
                                  <a:pt x="240944" y="75069"/>
                                </a:lnTo>
                                <a:close/>
                              </a:path>
                              <a:path w="485140" h="84455">
                                <a:moveTo>
                                  <a:pt x="232105" y="20015"/>
                                </a:moveTo>
                                <a:lnTo>
                                  <a:pt x="221614" y="20015"/>
                                </a:lnTo>
                                <a:lnTo>
                                  <a:pt x="217004" y="20726"/>
                                </a:lnTo>
                                <a:lnTo>
                                  <a:pt x="199336" y="38519"/>
                                </a:lnTo>
                                <a:lnTo>
                                  <a:pt x="199262" y="38862"/>
                                </a:lnTo>
                                <a:lnTo>
                                  <a:pt x="209410" y="40233"/>
                                </a:lnTo>
                                <a:lnTo>
                                  <a:pt x="210527" y="35890"/>
                                </a:lnTo>
                                <a:lnTo>
                                  <a:pt x="212255" y="32880"/>
                                </a:lnTo>
                                <a:lnTo>
                                  <a:pt x="216903" y="29451"/>
                                </a:lnTo>
                                <a:lnTo>
                                  <a:pt x="220497" y="28587"/>
                                </a:lnTo>
                                <a:lnTo>
                                  <a:pt x="248489" y="28587"/>
                                </a:lnTo>
                                <a:lnTo>
                                  <a:pt x="248386" y="28359"/>
                                </a:lnTo>
                                <a:lnTo>
                                  <a:pt x="245300" y="24625"/>
                                </a:lnTo>
                                <a:lnTo>
                                  <a:pt x="242900" y="23088"/>
                                </a:lnTo>
                                <a:lnTo>
                                  <a:pt x="236649" y="20726"/>
                                </a:lnTo>
                                <a:lnTo>
                                  <a:pt x="237159" y="20726"/>
                                </a:lnTo>
                                <a:lnTo>
                                  <a:pt x="232105" y="20015"/>
                                </a:lnTo>
                                <a:close/>
                              </a:path>
                              <a:path w="485140" h="84455">
                                <a:moveTo>
                                  <a:pt x="275920" y="21386"/>
                                </a:moveTo>
                                <a:lnTo>
                                  <a:pt x="266636" y="21386"/>
                                </a:lnTo>
                                <a:lnTo>
                                  <a:pt x="266636" y="82626"/>
                                </a:lnTo>
                                <a:lnTo>
                                  <a:pt x="277025" y="82626"/>
                                </a:lnTo>
                                <a:lnTo>
                                  <a:pt x="277025" y="45288"/>
                                </a:lnTo>
                                <a:lnTo>
                                  <a:pt x="277583" y="41008"/>
                                </a:lnTo>
                                <a:lnTo>
                                  <a:pt x="279819" y="35090"/>
                                </a:lnTo>
                                <a:lnTo>
                                  <a:pt x="281622" y="32854"/>
                                </a:lnTo>
                                <a:lnTo>
                                  <a:pt x="286228" y="29984"/>
                                </a:lnTo>
                                <a:lnTo>
                                  <a:pt x="275920" y="29984"/>
                                </a:lnTo>
                                <a:lnTo>
                                  <a:pt x="275920" y="21386"/>
                                </a:lnTo>
                                <a:close/>
                              </a:path>
                              <a:path w="485140" h="84455">
                                <a:moveTo>
                                  <a:pt x="311178" y="29006"/>
                                </a:moveTo>
                                <a:lnTo>
                                  <a:pt x="296049" y="29006"/>
                                </a:lnTo>
                                <a:lnTo>
                                  <a:pt x="298805" y="30149"/>
                                </a:lnTo>
                                <a:lnTo>
                                  <a:pt x="302171" y="34772"/>
                                </a:lnTo>
                                <a:lnTo>
                                  <a:pt x="303021" y="38227"/>
                                </a:lnTo>
                                <a:lnTo>
                                  <a:pt x="303021" y="82626"/>
                                </a:lnTo>
                                <a:lnTo>
                                  <a:pt x="313410" y="82626"/>
                                </a:lnTo>
                                <a:lnTo>
                                  <a:pt x="313410" y="40754"/>
                                </a:lnTo>
                                <a:lnTo>
                                  <a:pt x="314820" y="36156"/>
                                </a:lnTo>
                                <a:lnTo>
                                  <a:pt x="317677" y="33312"/>
                                </a:lnTo>
                                <a:lnTo>
                                  <a:pt x="320209" y="30746"/>
                                </a:lnTo>
                                <a:lnTo>
                                  <a:pt x="311784" y="30746"/>
                                </a:lnTo>
                                <a:lnTo>
                                  <a:pt x="311178" y="29006"/>
                                </a:lnTo>
                                <a:close/>
                              </a:path>
                              <a:path w="485140" h="84455">
                                <a:moveTo>
                                  <a:pt x="348152" y="29006"/>
                                </a:moveTo>
                                <a:lnTo>
                                  <a:pt x="330771" y="29006"/>
                                </a:lnTo>
                                <a:lnTo>
                                  <a:pt x="332854" y="29565"/>
                                </a:lnTo>
                                <a:lnTo>
                                  <a:pt x="336397" y="31788"/>
                                </a:lnTo>
                                <a:lnTo>
                                  <a:pt x="337630" y="33312"/>
                                </a:lnTo>
                                <a:lnTo>
                                  <a:pt x="338937" y="36918"/>
                                </a:lnTo>
                                <a:lnTo>
                                  <a:pt x="339293" y="39903"/>
                                </a:lnTo>
                                <a:lnTo>
                                  <a:pt x="339293" y="82626"/>
                                </a:lnTo>
                                <a:lnTo>
                                  <a:pt x="349605" y="82626"/>
                                </a:lnTo>
                                <a:lnTo>
                                  <a:pt x="349520" y="33312"/>
                                </a:lnTo>
                                <a:lnTo>
                                  <a:pt x="348152" y="29006"/>
                                </a:lnTo>
                                <a:close/>
                              </a:path>
                              <a:path w="485140" h="84455">
                                <a:moveTo>
                                  <a:pt x="336778" y="20015"/>
                                </a:moveTo>
                                <a:lnTo>
                                  <a:pt x="322935" y="20015"/>
                                </a:lnTo>
                                <a:lnTo>
                                  <a:pt x="316636" y="23583"/>
                                </a:lnTo>
                                <a:lnTo>
                                  <a:pt x="311784" y="30746"/>
                                </a:lnTo>
                                <a:lnTo>
                                  <a:pt x="320209" y="30746"/>
                                </a:lnTo>
                                <a:lnTo>
                                  <a:pt x="320509" y="30441"/>
                                </a:lnTo>
                                <a:lnTo>
                                  <a:pt x="324091" y="29006"/>
                                </a:lnTo>
                                <a:lnTo>
                                  <a:pt x="348152" y="29006"/>
                                </a:lnTo>
                                <a:lnTo>
                                  <a:pt x="347967" y="28422"/>
                                </a:lnTo>
                                <a:lnTo>
                                  <a:pt x="341439" y="21678"/>
                                </a:lnTo>
                                <a:lnTo>
                                  <a:pt x="336778" y="20015"/>
                                </a:lnTo>
                                <a:close/>
                              </a:path>
                              <a:path w="485140" h="84455">
                                <a:moveTo>
                                  <a:pt x="299008" y="20015"/>
                                </a:moveTo>
                                <a:lnTo>
                                  <a:pt x="290410" y="20015"/>
                                </a:lnTo>
                                <a:lnTo>
                                  <a:pt x="286712" y="20955"/>
                                </a:lnTo>
                                <a:lnTo>
                                  <a:pt x="280415" y="24561"/>
                                </a:lnTo>
                                <a:lnTo>
                                  <a:pt x="277837" y="26974"/>
                                </a:lnTo>
                                <a:lnTo>
                                  <a:pt x="275920" y="29984"/>
                                </a:lnTo>
                                <a:lnTo>
                                  <a:pt x="286228" y="29984"/>
                                </a:lnTo>
                                <a:lnTo>
                                  <a:pt x="286575" y="29768"/>
                                </a:lnTo>
                                <a:lnTo>
                                  <a:pt x="289267" y="29006"/>
                                </a:lnTo>
                                <a:lnTo>
                                  <a:pt x="311178" y="29006"/>
                                </a:lnTo>
                                <a:lnTo>
                                  <a:pt x="310603" y="27355"/>
                                </a:lnTo>
                                <a:lnTo>
                                  <a:pt x="308546" y="24714"/>
                                </a:lnTo>
                                <a:lnTo>
                                  <a:pt x="302742" y="20955"/>
                                </a:lnTo>
                                <a:lnTo>
                                  <a:pt x="299008" y="20015"/>
                                </a:lnTo>
                                <a:close/>
                              </a:path>
                              <a:path w="485140" h="84455">
                                <a:moveTo>
                                  <a:pt x="398310" y="20015"/>
                                </a:moveTo>
                                <a:lnTo>
                                  <a:pt x="381685" y="20015"/>
                                </a:lnTo>
                                <a:lnTo>
                                  <a:pt x="374802" y="22847"/>
                                </a:lnTo>
                                <a:lnTo>
                                  <a:pt x="364197" y="34226"/>
                                </a:lnTo>
                                <a:lnTo>
                                  <a:pt x="361556" y="42227"/>
                                </a:lnTo>
                                <a:lnTo>
                                  <a:pt x="361556" y="62471"/>
                                </a:lnTo>
                                <a:lnTo>
                                  <a:pt x="364172" y="70205"/>
                                </a:lnTo>
                                <a:lnTo>
                                  <a:pt x="374662" y="81241"/>
                                </a:lnTo>
                                <a:lnTo>
                                  <a:pt x="381774" y="84010"/>
                                </a:lnTo>
                                <a:lnTo>
                                  <a:pt x="397814" y="84010"/>
                                </a:lnTo>
                                <a:lnTo>
                                  <a:pt x="403656" y="82270"/>
                                </a:lnTo>
                                <a:lnTo>
                                  <a:pt x="412674" y="75463"/>
                                </a:lnTo>
                                <a:lnTo>
                                  <a:pt x="385635" y="75463"/>
                                </a:lnTo>
                                <a:lnTo>
                                  <a:pt x="381393" y="73685"/>
                                </a:lnTo>
                                <a:lnTo>
                                  <a:pt x="374561" y="66535"/>
                                </a:lnTo>
                                <a:lnTo>
                                  <a:pt x="372656" y="61379"/>
                                </a:lnTo>
                                <a:lnTo>
                                  <a:pt x="372262" y="54673"/>
                                </a:lnTo>
                                <a:lnTo>
                                  <a:pt x="417931" y="54673"/>
                                </a:lnTo>
                                <a:lnTo>
                                  <a:pt x="417973" y="46126"/>
                                </a:lnTo>
                                <a:lnTo>
                                  <a:pt x="372846" y="46126"/>
                                </a:lnTo>
                                <a:lnTo>
                                  <a:pt x="373105" y="42227"/>
                                </a:lnTo>
                                <a:lnTo>
                                  <a:pt x="373202" y="40779"/>
                                </a:lnTo>
                                <a:lnTo>
                                  <a:pt x="374992" y="36512"/>
                                </a:lnTo>
                                <a:lnTo>
                                  <a:pt x="381482" y="30137"/>
                                </a:lnTo>
                                <a:lnTo>
                                  <a:pt x="385470" y="28536"/>
                                </a:lnTo>
                                <a:lnTo>
                                  <a:pt x="410369" y="28536"/>
                                </a:lnTo>
                                <a:lnTo>
                                  <a:pt x="405063" y="22847"/>
                                </a:lnTo>
                                <a:lnTo>
                                  <a:pt x="398310" y="20015"/>
                                </a:lnTo>
                                <a:close/>
                              </a:path>
                              <a:path w="485140" h="84455">
                                <a:moveTo>
                                  <a:pt x="406920" y="62890"/>
                                </a:moveTo>
                                <a:lnTo>
                                  <a:pt x="405345" y="67297"/>
                                </a:lnTo>
                                <a:lnTo>
                                  <a:pt x="403182" y="70485"/>
                                </a:lnTo>
                                <a:lnTo>
                                  <a:pt x="397814" y="74485"/>
                                </a:lnTo>
                                <a:lnTo>
                                  <a:pt x="394576" y="75463"/>
                                </a:lnTo>
                                <a:lnTo>
                                  <a:pt x="412752" y="75463"/>
                                </a:lnTo>
                                <a:lnTo>
                                  <a:pt x="415950" y="70485"/>
                                </a:lnTo>
                                <a:lnTo>
                                  <a:pt x="417652" y="64236"/>
                                </a:lnTo>
                                <a:lnTo>
                                  <a:pt x="406920" y="62890"/>
                                </a:lnTo>
                                <a:close/>
                              </a:path>
                              <a:path w="485140" h="84455">
                                <a:moveTo>
                                  <a:pt x="410369" y="28536"/>
                                </a:moveTo>
                                <a:lnTo>
                                  <a:pt x="395528" y="28536"/>
                                </a:lnTo>
                                <a:lnTo>
                                  <a:pt x="399808" y="30543"/>
                                </a:lnTo>
                                <a:lnTo>
                                  <a:pt x="405256" y="37122"/>
                                </a:lnTo>
                                <a:lnTo>
                                  <a:pt x="406508" y="40779"/>
                                </a:lnTo>
                                <a:lnTo>
                                  <a:pt x="406577" y="40982"/>
                                </a:lnTo>
                                <a:lnTo>
                                  <a:pt x="407034" y="46126"/>
                                </a:lnTo>
                                <a:lnTo>
                                  <a:pt x="417973" y="46126"/>
                                </a:lnTo>
                                <a:lnTo>
                                  <a:pt x="417995" y="41770"/>
                                </a:lnTo>
                                <a:lnTo>
                                  <a:pt x="415500" y="34226"/>
                                </a:lnTo>
                                <a:lnTo>
                                  <a:pt x="415404" y="33934"/>
                                </a:lnTo>
                                <a:lnTo>
                                  <a:pt x="410369" y="28536"/>
                                </a:lnTo>
                                <a:close/>
                              </a:path>
                              <a:path w="485140" h="84455">
                                <a:moveTo>
                                  <a:pt x="439889" y="21386"/>
                                </a:moveTo>
                                <a:lnTo>
                                  <a:pt x="430530" y="21386"/>
                                </a:lnTo>
                                <a:lnTo>
                                  <a:pt x="430530" y="82626"/>
                                </a:lnTo>
                                <a:lnTo>
                                  <a:pt x="440918" y="82626"/>
                                </a:lnTo>
                                <a:lnTo>
                                  <a:pt x="440918" y="46177"/>
                                </a:lnTo>
                                <a:lnTo>
                                  <a:pt x="441502" y="42151"/>
                                </a:lnTo>
                                <a:lnTo>
                                  <a:pt x="442633" y="38455"/>
                                </a:lnTo>
                                <a:lnTo>
                                  <a:pt x="443407" y="36029"/>
                                </a:lnTo>
                                <a:lnTo>
                                  <a:pt x="444715" y="34137"/>
                                </a:lnTo>
                                <a:lnTo>
                                  <a:pt x="448220" y="31483"/>
                                </a:lnTo>
                                <a:lnTo>
                                  <a:pt x="448089" y="31483"/>
                                </a:lnTo>
                                <a:lnTo>
                                  <a:pt x="450342" y="30746"/>
                                </a:lnTo>
                                <a:lnTo>
                                  <a:pt x="439889" y="30746"/>
                                </a:lnTo>
                                <a:lnTo>
                                  <a:pt x="439889" y="21386"/>
                                </a:lnTo>
                                <a:close/>
                              </a:path>
                              <a:path w="485140" h="84455">
                                <a:moveTo>
                                  <a:pt x="456641" y="20015"/>
                                </a:moveTo>
                                <a:lnTo>
                                  <a:pt x="450710" y="20015"/>
                                </a:lnTo>
                                <a:lnTo>
                                  <a:pt x="448487" y="20701"/>
                                </a:lnTo>
                                <a:lnTo>
                                  <a:pt x="444461" y="23456"/>
                                </a:lnTo>
                                <a:lnTo>
                                  <a:pt x="442264" y="26339"/>
                                </a:lnTo>
                                <a:lnTo>
                                  <a:pt x="439848" y="30746"/>
                                </a:lnTo>
                                <a:lnTo>
                                  <a:pt x="455142" y="30746"/>
                                </a:lnTo>
                                <a:lnTo>
                                  <a:pt x="457695" y="31483"/>
                                </a:lnTo>
                                <a:lnTo>
                                  <a:pt x="460222" y="32981"/>
                                </a:lnTo>
                                <a:lnTo>
                                  <a:pt x="463753" y="23456"/>
                                </a:lnTo>
                                <a:lnTo>
                                  <a:pt x="463954" y="23456"/>
                                </a:lnTo>
                                <a:lnTo>
                                  <a:pt x="460197" y="21120"/>
                                </a:lnTo>
                                <a:lnTo>
                                  <a:pt x="456641" y="20015"/>
                                </a:lnTo>
                                <a:close/>
                              </a:path>
                              <a:path w="485140" h="84455">
                                <a:moveTo>
                                  <a:pt x="484682" y="21386"/>
                                </a:moveTo>
                                <a:lnTo>
                                  <a:pt x="472838" y="21386"/>
                                </a:lnTo>
                                <a:lnTo>
                                  <a:pt x="472838" y="33212"/>
                                </a:lnTo>
                                <a:lnTo>
                                  <a:pt x="484682" y="33212"/>
                                </a:lnTo>
                                <a:lnTo>
                                  <a:pt x="484682" y="21386"/>
                                </a:lnTo>
                                <a:close/>
                              </a:path>
                              <a:path w="485140" h="84455">
                                <a:moveTo>
                                  <a:pt x="484682" y="70802"/>
                                </a:moveTo>
                                <a:lnTo>
                                  <a:pt x="472838" y="70802"/>
                                </a:lnTo>
                                <a:lnTo>
                                  <a:pt x="472838" y="82621"/>
                                </a:lnTo>
                                <a:lnTo>
                                  <a:pt x="484682" y="82621"/>
                                </a:lnTo>
                                <a:lnTo>
                                  <a:pt x="484682" y="70802"/>
                                </a:lnTo>
                                <a:close/>
                              </a:path>
                            </a:pathLst>
                          </a:custGeom>
                          <a:solidFill>
                            <a:srgbClr val="000000"/>
                          </a:solidFill>
                        </wps:spPr>
                        <wps:bodyPr wrap="square" lIns="0" tIns="0" rIns="0" bIns="0" rtlCol="0">
                          <a:prstTxWarp prst="textNoShape">
                            <a:avLst/>
                          </a:prstTxWarp>
                          <a:noAutofit/>
                        </wps:bodyPr>
                      </wps:wsp>
                      <wps:wsp>
                        <wps:cNvPr id="2335" name="Graphic 2335"/>
                        <wps:cNvSpPr/>
                        <wps:spPr>
                          <a:xfrm>
                            <a:off x="675208" y="1171523"/>
                            <a:ext cx="734060" cy="111125"/>
                          </a:xfrm>
                          <a:custGeom>
                            <a:avLst/>
                            <a:gdLst/>
                            <a:ahLst/>
                            <a:cxnLst/>
                            <a:rect l="l" t="t" r="r" b="b"/>
                            <a:pathLst>
                              <a:path w="734060" h="111125">
                                <a:moveTo>
                                  <a:pt x="50683" y="9690"/>
                                </a:moveTo>
                                <a:lnTo>
                                  <a:pt x="33959" y="9690"/>
                                </a:lnTo>
                                <a:lnTo>
                                  <a:pt x="38050" y="11188"/>
                                </a:lnTo>
                                <a:lnTo>
                                  <a:pt x="37899" y="11188"/>
                                </a:lnTo>
                                <a:lnTo>
                                  <a:pt x="40741" y="13931"/>
                                </a:lnTo>
                                <a:lnTo>
                                  <a:pt x="43688" y="16738"/>
                                </a:lnTo>
                                <a:lnTo>
                                  <a:pt x="45148" y="20218"/>
                                </a:lnTo>
                                <a:lnTo>
                                  <a:pt x="45148" y="28257"/>
                                </a:lnTo>
                                <a:lnTo>
                                  <a:pt x="43548" y="32410"/>
                                </a:lnTo>
                                <a:lnTo>
                                  <a:pt x="15786" y="59562"/>
                                </a:lnTo>
                                <a:lnTo>
                                  <a:pt x="11252" y="63830"/>
                                </a:lnTo>
                                <a:lnTo>
                                  <a:pt x="4991" y="71208"/>
                                </a:lnTo>
                                <a:lnTo>
                                  <a:pt x="2705" y="74955"/>
                                </a:lnTo>
                                <a:lnTo>
                                  <a:pt x="419" y="81076"/>
                                </a:lnTo>
                                <a:lnTo>
                                  <a:pt x="0" y="83464"/>
                                </a:lnTo>
                                <a:lnTo>
                                  <a:pt x="63" y="85978"/>
                                </a:lnTo>
                                <a:lnTo>
                                  <a:pt x="55943" y="85978"/>
                                </a:lnTo>
                                <a:lnTo>
                                  <a:pt x="55943" y="75996"/>
                                </a:lnTo>
                                <a:lnTo>
                                  <a:pt x="14490" y="75996"/>
                                </a:lnTo>
                                <a:lnTo>
                                  <a:pt x="15646" y="74117"/>
                                </a:lnTo>
                                <a:lnTo>
                                  <a:pt x="17106" y="72237"/>
                                </a:lnTo>
                                <a:lnTo>
                                  <a:pt x="20650" y="68503"/>
                                </a:lnTo>
                                <a:lnTo>
                                  <a:pt x="24650" y="64960"/>
                                </a:lnTo>
                                <a:lnTo>
                                  <a:pt x="38315" y="53428"/>
                                </a:lnTo>
                                <a:lnTo>
                                  <a:pt x="43649" y="48475"/>
                                </a:lnTo>
                                <a:lnTo>
                                  <a:pt x="55829" y="17919"/>
                                </a:lnTo>
                                <a:lnTo>
                                  <a:pt x="53467" y="12331"/>
                                </a:lnTo>
                                <a:lnTo>
                                  <a:pt x="50683" y="9690"/>
                                </a:lnTo>
                                <a:close/>
                              </a:path>
                              <a:path w="734060" h="111125">
                                <a:moveTo>
                                  <a:pt x="37579" y="1104"/>
                                </a:moveTo>
                                <a:lnTo>
                                  <a:pt x="21463" y="1104"/>
                                </a:lnTo>
                                <a:lnTo>
                                  <a:pt x="15036" y="3200"/>
                                </a:lnTo>
                                <a:lnTo>
                                  <a:pt x="5511" y="11531"/>
                                </a:lnTo>
                                <a:lnTo>
                                  <a:pt x="2768" y="17589"/>
                                </a:lnTo>
                                <a:lnTo>
                                  <a:pt x="2019" y="25552"/>
                                </a:lnTo>
                                <a:lnTo>
                                  <a:pt x="12687" y="26631"/>
                                </a:lnTo>
                                <a:lnTo>
                                  <a:pt x="12725" y="21335"/>
                                </a:lnTo>
                                <a:lnTo>
                                  <a:pt x="14262" y="17195"/>
                                </a:lnTo>
                                <a:lnTo>
                                  <a:pt x="17246" y="14185"/>
                                </a:lnTo>
                                <a:lnTo>
                                  <a:pt x="20256" y="11188"/>
                                </a:lnTo>
                                <a:lnTo>
                                  <a:pt x="24244" y="9690"/>
                                </a:lnTo>
                                <a:lnTo>
                                  <a:pt x="50683" y="9690"/>
                                </a:lnTo>
                                <a:lnTo>
                                  <a:pt x="44005" y="3352"/>
                                </a:lnTo>
                                <a:lnTo>
                                  <a:pt x="37579" y="1104"/>
                                </a:lnTo>
                                <a:close/>
                              </a:path>
                              <a:path w="734060" h="111125">
                                <a:moveTo>
                                  <a:pt x="84683" y="74142"/>
                                </a:moveTo>
                                <a:lnTo>
                                  <a:pt x="72863" y="74142"/>
                                </a:lnTo>
                                <a:lnTo>
                                  <a:pt x="72863" y="85974"/>
                                </a:lnTo>
                                <a:lnTo>
                                  <a:pt x="84683" y="85974"/>
                                </a:lnTo>
                                <a:lnTo>
                                  <a:pt x="84683" y="74142"/>
                                </a:lnTo>
                                <a:close/>
                              </a:path>
                              <a:path w="734060" h="111125">
                                <a:moveTo>
                                  <a:pt x="131978" y="1104"/>
                                </a:moveTo>
                                <a:lnTo>
                                  <a:pt x="121297" y="1104"/>
                                </a:lnTo>
                                <a:lnTo>
                                  <a:pt x="116192" y="2743"/>
                                </a:lnTo>
                                <a:lnTo>
                                  <a:pt x="112141" y="6070"/>
                                </a:lnTo>
                                <a:lnTo>
                                  <a:pt x="108064" y="9359"/>
                                </a:lnTo>
                                <a:lnTo>
                                  <a:pt x="105029" y="14058"/>
                                </a:lnTo>
                                <a:lnTo>
                                  <a:pt x="100901" y="26250"/>
                                </a:lnTo>
                                <a:lnTo>
                                  <a:pt x="99872" y="34289"/>
                                </a:lnTo>
                                <a:lnTo>
                                  <a:pt x="99872" y="44272"/>
                                </a:lnTo>
                                <a:lnTo>
                                  <a:pt x="100322" y="53813"/>
                                </a:lnTo>
                                <a:lnTo>
                                  <a:pt x="100394" y="55351"/>
                                </a:lnTo>
                                <a:lnTo>
                                  <a:pt x="119265" y="87401"/>
                                </a:lnTo>
                                <a:lnTo>
                                  <a:pt x="133616" y="87401"/>
                                </a:lnTo>
                                <a:lnTo>
                                  <a:pt x="138747" y="85737"/>
                                </a:lnTo>
                                <a:lnTo>
                                  <a:pt x="146850" y="79082"/>
                                </a:lnTo>
                                <a:lnTo>
                                  <a:pt x="146982" y="78879"/>
                                </a:lnTo>
                                <a:lnTo>
                                  <a:pt x="122669" y="78879"/>
                                </a:lnTo>
                                <a:lnTo>
                                  <a:pt x="118668" y="76580"/>
                                </a:lnTo>
                                <a:lnTo>
                                  <a:pt x="115417" y="71996"/>
                                </a:lnTo>
                                <a:lnTo>
                                  <a:pt x="113284" y="67676"/>
                                </a:lnTo>
                                <a:lnTo>
                                  <a:pt x="111760" y="61615"/>
                                </a:lnTo>
                                <a:lnTo>
                                  <a:pt x="110891" y="54203"/>
                                </a:lnTo>
                                <a:lnTo>
                                  <a:pt x="110845" y="53813"/>
                                </a:lnTo>
                                <a:lnTo>
                                  <a:pt x="110540" y="44272"/>
                                </a:lnTo>
                                <a:lnTo>
                                  <a:pt x="110834" y="35902"/>
                                </a:lnTo>
                                <a:lnTo>
                                  <a:pt x="110927" y="34289"/>
                                </a:lnTo>
                                <a:lnTo>
                                  <a:pt x="111862" y="26908"/>
                                </a:lnTo>
                                <a:lnTo>
                                  <a:pt x="111883" y="26741"/>
                                </a:lnTo>
                                <a:lnTo>
                                  <a:pt x="122554" y="9690"/>
                                </a:lnTo>
                                <a:lnTo>
                                  <a:pt x="146510" y="9690"/>
                                </a:lnTo>
                                <a:lnTo>
                                  <a:pt x="145605" y="8305"/>
                                </a:lnTo>
                                <a:lnTo>
                                  <a:pt x="142786" y="5676"/>
                                </a:lnTo>
                                <a:lnTo>
                                  <a:pt x="135940" y="2032"/>
                                </a:lnTo>
                                <a:lnTo>
                                  <a:pt x="131978" y="1104"/>
                                </a:lnTo>
                                <a:close/>
                              </a:path>
                              <a:path w="734060" h="111125">
                                <a:moveTo>
                                  <a:pt x="146510" y="9690"/>
                                </a:moveTo>
                                <a:lnTo>
                                  <a:pt x="132168" y="9690"/>
                                </a:lnTo>
                                <a:lnTo>
                                  <a:pt x="136207" y="11976"/>
                                </a:lnTo>
                                <a:lnTo>
                                  <a:pt x="139445" y="16535"/>
                                </a:lnTo>
                                <a:lnTo>
                                  <a:pt x="141586" y="20847"/>
                                </a:lnTo>
                                <a:lnTo>
                                  <a:pt x="142949" y="26250"/>
                                </a:lnTo>
                                <a:lnTo>
                                  <a:pt x="143072" y="26741"/>
                                </a:lnTo>
                                <a:lnTo>
                                  <a:pt x="143114" y="26908"/>
                                </a:lnTo>
                                <a:lnTo>
                                  <a:pt x="143980" y="34289"/>
                                </a:lnTo>
                                <a:lnTo>
                                  <a:pt x="144068" y="35902"/>
                                </a:lnTo>
                                <a:lnTo>
                                  <a:pt x="144335" y="44272"/>
                                </a:lnTo>
                                <a:lnTo>
                                  <a:pt x="144027" y="53813"/>
                                </a:lnTo>
                                <a:lnTo>
                                  <a:pt x="132194" y="78879"/>
                                </a:lnTo>
                                <a:lnTo>
                                  <a:pt x="146982" y="78879"/>
                                </a:lnTo>
                                <a:lnTo>
                                  <a:pt x="149898" y="74396"/>
                                </a:lnTo>
                                <a:lnTo>
                                  <a:pt x="153962" y="62191"/>
                                </a:lnTo>
                                <a:lnTo>
                                  <a:pt x="154990" y="54203"/>
                                </a:lnTo>
                                <a:lnTo>
                                  <a:pt x="154880" y="34716"/>
                                </a:lnTo>
                                <a:lnTo>
                                  <a:pt x="154368" y="29235"/>
                                </a:lnTo>
                                <a:lnTo>
                                  <a:pt x="153073" y="24307"/>
                                </a:lnTo>
                                <a:lnTo>
                                  <a:pt x="151815" y="19367"/>
                                </a:lnTo>
                                <a:lnTo>
                                  <a:pt x="150088" y="15163"/>
                                </a:lnTo>
                                <a:lnTo>
                                  <a:pt x="146510" y="9690"/>
                                </a:lnTo>
                                <a:close/>
                              </a:path>
                              <a:path w="734060" h="111125">
                                <a:moveTo>
                                  <a:pt x="247738" y="1435"/>
                                </a:moveTo>
                                <a:lnTo>
                                  <a:pt x="202730" y="1435"/>
                                </a:lnTo>
                                <a:lnTo>
                                  <a:pt x="202730" y="85978"/>
                                </a:lnTo>
                                <a:lnTo>
                                  <a:pt x="213918" y="85978"/>
                                </a:lnTo>
                                <a:lnTo>
                                  <a:pt x="213918" y="48564"/>
                                </a:lnTo>
                                <a:lnTo>
                                  <a:pt x="248655" y="48564"/>
                                </a:lnTo>
                                <a:lnTo>
                                  <a:pt x="246481" y="47510"/>
                                </a:lnTo>
                                <a:lnTo>
                                  <a:pt x="254596" y="46393"/>
                                </a:lnTo>
                                <a:lnTo>
                                  <a:pt x="260603" y="43789"/>
                                </a:lnTo>
                                <a:lnTo>
                                  <a:pt x="265350" y="38747"/>
                                </a:lnTo>
                                <a:lnTo>
                                  <a:pt x="213918" y="38747"/>
                                </a:lnTo>
                                <a:lnTo>
                                  <a:pt x="213918" y="10795"/>
                                </a:lnTo>
                                <a:lnTo>
                                  <a:pt x="266183" y="10795"/>
                                </a:lnTo>
                                <a:lnTo>
                                  <a:pt x="264426" y="7924"/>
                                </a:lnTo>
                                <a:lnTo>
                                  <a:pt x="261315" y="5245"/>
                                </a:lnTo>
                                <a:lnTo>
                                  <a:pt x="253466" y="2197"/>
                                </a:lnTo>
                                <a:lnTo>
                                  <a:pt x="247738" y="1435"/>
                                </a:lnTo>
                                <a:close/>
                              </a:path>
                              <a:path w="734060" h="111125">
                                <a:moveTo>
                                  <a:pt x="248655" y="48564"/>
                                </a:moveTo>
                                <a:lnTo>
                                  <a:pt x="231851" y="48564"/>
                                </a:lnTo>
                                <a:lnTo>
                                  <a:pt x="233592" y="48945"/>
                                </a:lnTo>
                                <a:lnTo>
                                  <a:pt x="234848" y="49250"/>
                                </a:lnTo>
                                <a:lnTo>
                                  <a:pt x="263156" y="85978"/>
                                </a:lnTo>
                                <a:lnTo>
                                  <a:pt x="277215" y="85978"/>
                                </a:lnTo>
                                <a:lnTo>
                                  <a:pt x="251701" y="50330"/>
                                </a:lnTo>
                                <a:lnTo>
                                  <a:pt x="249440" y="48945"/>
                                </a:lnTo>
                                <a:lnTo>
                                  <a:pt x="248655" y="48564"/>
                                </a:lnTo>
                                <a:close/>
                              </a:path>
                              <a:path w="734060" h="111125">
                                <a:moveTo>
                                  <a:pt x="266183" y="10795"/>
                                </a:moveTo>
                                <a:lnTo>
                                  <a:pt x="246926" y="10795"/>
                                </a:lnTo>
                                <a:lnTo>
                                  <a:pt x="251523" y="12064"/>
                                </a:lnTo>
                                <a:lnTo>
                                  <a:pt x="257301" y="17221"/>
                                </a:lnTo>
                                <a:lnTo>
                                  <a:pt x="258775" y="20510"/>
                                </a:lnTo>
                                <a:lnTo>
                                  <a:pt x="258775" y="27241"/>
                                </a:lnTo>
                                <a:lnTo>
                                  <a:pt x="243078" y="38747"/>
                                </a:lnTo>
                                <a:lnTo>
                                  <a:pt x="265350" y="38747"/>
                                </a:lnTo>
                                <a:lnTo>
                                  <a:pt x="268363" y="35547"/>
                                </a:lnTo>
                                <a:lnTo>
                                  <a:pt x="270294" y="30505"/>
                                </a:lnTo>
                                <a:lnTo>
                                  <a:pt x="270294" y="19875"/>
                                </a:lnTo>
                                <a:lnTo>
                                  <a:pt x="269138" y="15620"/>
                                </a:lnTo>
                                <a:lnTo>
                                  <a:pt x="266183" y="10795"/>
                                </a:lnTo>
                                <a:close/>
                              </a:path>
                              <a:path w="734060" h="111125">
                                <a:moveTo>
                                  <a:pt x="292595" y="66078"/>
                                </a:moveTo>
                                <a:lnTo>
                                  <a:pt x="282333" y="67703"/>
                                </a:lnTo>
                                <a:lnTo>
                                  <a:pt x="283328" y="73342"/>
                                </a:lnTo>
                                <a:lnTo>
                                  <a:pt x="283438" y="73964"/>
                                </a:lnTo>
                                <a:lnTo>
                                  <a:pt x="283476" y="74180"/>
                                </a:lnTo>
                                <a:lnTo>
                                  <a:pt x="286131" y="79082"/>
                                </a:lnTo>
                                <a:lnTo>
                                  <a:pt x="294487" y="85686"/>
                                </a:lnTo>
                                <a:lnTo>
                                  <a:pt x="300532" y="87350"/>
                                </a:lnTo>
                                <a:lnTo>
                                  <a:pt x="313308" y="87350"/>
                                </a:lnTo>
                                <a:lnTo>
                                  <a:pt x="317614" y="86499"/>
                                </a:lnTo>
                                <a:lnTo>
                                  <a:pt x="325221" y="83172"/>
                                </a:lnTo>
                                <a:lnTo>
                                  <a:pt x="328129" y="80810"/>
                                </a:lnTo>
                                <a:lnTo>
                                  <a:pt x="329445" y="78816"/>
                                </a:lnTo>
                                <a:lnTo>
                                  <a:pt x="303707" y="78816"/>
                                </a:lnTo>
                                <a:lnTo>
                                  <a:pt x="300464" y="77850"/>
                                </a:lnTo>
                                <a:lnTo>
                                  <a:pt x="300190" y="77850"/>
                                </a:lnTo>
                                <a:lnTo>
                                  <a:pt x="294754" y="73342"/>
                                </a:lnTo>
                                <a:lnTo>
                                  <a:pt x="293166" y="70180"/>
                                </a:lnTo>
                                <a:lnTo>
                                  <a:pt x="292687" y="66738"/>
                                </a:lnTo>
                                <a:lnTo>
                                  <a:pt x="292595" y="66078"/>
                                </a:lnTo>
                                <a:close/>
                              </a:path>
                              <a:path w="734060" h="111125">
                                <a:moveTo>
                                  <a:pt x="311403" y="23355"/>
                                </a:moveTo>
                                <a:lnTo>
                                  <a:pt x="303428" y="23355"/>
                                </a:lnTo>
                                <a:lnTo>
                                  <a:pt x="300418" y="23761"/>
                                </a:lnTo>
                                <a:lnTo>
                                  <a:pt x="284060" y="38265"/>
                                </a:lnTo>
                                <a:lnTo>
                                  <a:pt x="284060" y="44005"/>
                                </a:lnTo>
                                <a:lnTo>
                                  <a:pt x="284764" y="46570"/>
                                </a:lnTo>
                                <a:lnTo>
                                  <a:pt x="284810" y="46735"/>
                                </a:lnTo>
                                <a:lnTo>
                                  <a:pt x="314616" y="61480"/>
                                </a:lnTo>
                                <a:lnTo>
                                  <a:pt x="318033" y="62623"/>
                                </a:lnTo>
                                <a:lnTo>
                                  <a:pt x="319455" y="63525"/>
                                </a:lnTo>
                                <a:lnTo>
                                  <a:pt x="321500" y="64884"/>
                                </a:lnTo>
                                <a:lnTo>
                                  <a:pt x="322516" y="66738"/>
                                </a:lnTo>
                                <a:lnTo>
                                  <a:pt x="322516" y="71691"/>
                                </a:lnTo>
                                <a:lnTo>
                                  <a:pt x="321360" y="73964"/>
                                </a:lnTo>
                                <a:lnTo>
                                  <a:pt x="316750" y="77850"/>
                                </a:lnTo>
                                <a:lnTo>
                                  <a:pt x="313194" y="78816"/>
                                </a:lnTo>
                                <a:lnTo>
                                  <a:pt x="329445" y="78816"/>
                                </a:lnTo>
                                <a:lnTo>
                                  <a:pt x="332168" y="74688"/>
                                </a:lnTo>
                                <a:lnTo>
                                  <a:pt x="333105" y="71691"/>
                                </a:lnTo>
                                <a:lnTo>
                                  <a:pt x="333184" y="64439"/>
                                </a:lnTo>
                                <a:lnTo>
                                  <a:pt x="332346" y="61480"/>
                                </a:lnTo>
                                <a:lnTo>
                                  <a:pt x="303441" y="47447"/>
                                </a:lnTo>
                                <a:lnTo>
                                  <a:pt x="300393" y="46570"/>
                                </a:lnTo>
                                <a:lnTo>
                                  <a:pt x="297535" y="45453"/>
                                </a:lnTo>
                                <a:lnTo>
                                  <a:pt x="296202" y="44526"/>
                                </a:lnTo>
                                <a:lnTo>
                                  <a:pt x="294525" y="42329"/>
                                </a:lnTo>
                                <a:lnTo>
                                  <a:pt x="294093" y="41135"/>
                                </a:lnTo>
                                <a:lnTo>
                                  <a:pt x="294093" y="37668"/>
                                </a:lnTo>
                                <a:lnTo>
                                  <a:pt x="295109" y="35826"/>
                                </a:lnTo>
                                <a:lnTo>
                                  <a:pt x="299059" y="32765"/>
                                </a:lnTo>
                                <a:lnTo>
                                  <a:pt x="298789" y="32765"/>
                                </a:lnTo>
                                <a:lnTo>
                                  <a:pt x="302577" y="31889"/>
                                </a:lnTo>
                                <a:lnTo>
                                  <a:pt x="327908" y="31889"/>
                                </a:lnTo>
                                <a:lnTo>
                                  <a:pt x="325577" y="28689"/>
                                </a:lnTo>
                                <a:lnTo>
                                  <a:pt x="322884" y="26809"/>
                                </a:lnTo>
                                <a:lnTo>
                                  <a:pt x="315633" y="24041"/>
                                </a:lnTo>
                                <a:lnTo>
                                  <a:pt x="311403" y="23355"/>
                                </a:lnTo>
                                <a:close/>
                              </a:path>
                              <a:path w="734060" h="111125">
                                <a:moveTo>
                                  <a:pt x="327908" y="31889"/>
                                </a:moveTo>
                                <a:lnTo>
                                  <a:pt x="311378" y="31889"/>
                                </a:lnTo>
                                <a:lnTo>
                                  <a:pt x="314502" y="32765"/>
                                </a:lnTo>
                                <a:lnTo>
                                  <a:pt x="318935" y="36309"/>
                                </a:lnTo>
                                <a:lnTo>
                                  <a:pt x="320268" y="38760"/>
                                </a:lnTo>
                                <a:lnTo>
                                  <a:pt x="320525" y="40538"/>
                                </a:lnTo>
                                <a:lnTo>
                                  <a:pt x="320611" y="41135"/>
                                </a:lnTo>
                                <a:lnTo>
                                  <a:pt x="320725" y="41922"/>
                                </a:lnTo>
                                <a:lnTo>
                                  <a:pt x="330885" y="40538"/>
                                </a:lnTo>
                                <a:lnTo>
                                  <a:pt x="330225" y="36588"/>
                                </a:lnTo>
                                <a:lnTo>
                                  <a:pt x="329018" y="33413"/>
                                </a:lnTo>
                                <a:lnTo>
                                  <a:pt x="327908" y="31889"/>
                                </a:lnTo>
                                <a:close/>
                              </a:path>
                              <a:path w="734060" h="111125">
                                <a:moveTo>
                                  <a:pt x="405612" y="0"/>
                                </a:moveTo>
                                <a:lnTo>
                                  <a:pt x="398183" y="0"/>
                                </a:lnTo>
                                <a:lnTo>
                                  <a:pt x="393117" y="7251"/>
                                </a:lnTo>
                                <a:lnTo>
                                  <a:pt x="378031" y="48145"/>
                                </a:lnTo>
                                <a:lnTo>
                                  <a:pt x="377700" y="55410"/>
                                </a:lnTo>
                                <a:lnTo>
                                  <a:pt x="378071" y="63071"/>
                                </a:lnTo>
                                <a:lnTo>
                                  <a:pt x="394052" y="105162"/>
                                </a:lnTo>
                                <a:lnTo>
                                  <a:pt x="398183" y="110820"/>
                                </a:lnTo>
                                <a:lnTo>
                                  <a:pt x="405612" y="110820"/>
                                </a:lnTo>
                                <a:lnTo>
                                  <a:pt x="398078" y="96972"/>
                                </a:lnTo>
                                <a:lnTo>
                                  <a:pt x="392696" y="83124"/>
                                </a:lnTo>
                                <a:lnTo>
                                  <a:pt x="389467" y="69272"/>
                                </a:lnTo>
                                <a:lnTo>
                                  <a:pt x="388391" y="55410"/>
                                </a:lnTo>
                                <a:lnTo>
                                  <a:pt x="388391" y="48145"/>
                                </a:lnTo>
                                <a:lnTo>
                                  <a:pt x="389101" y="41927"/>
                                </a:lnTo>
                                <a:lnTo>
                                  <a:pt x="389216" y="40919"/>
                                </a:lnTo>
                                <a:lnTo>
                                  <a:pt x="390855" y="33718"/>
                                </a:lnTo>
                                <a:lnTo>
                                  <a:pt x="392188" y="27965"/>
                                </a:lnTo>
                                <a:lnTo>
                                  <a:pt x="394030" y="22428"/>
                                </a:lnTo>
                                <a:lnTo>
                                  <a:pt x="396405" y="17132"/>
                                </a:lnTo>
                                <a:lnTo>
                                  <a:pt x="397903" y="13703"/>
                                </a:lnTo>
                                <a:lnTo>
                                  <a:pt x="400977" y="7988"/>
                                </a:lnTo>
                                <a:lnTo>
                                  <a:pt x="405612" y="0"/>
                                </a:lnTo>
                                <a:close/>
                              </a:path>
                              <a:path w="734060" h="111125">
                                <a:moveTo>
                                  <a:pt x="464068" y="9690"/>
                                </a:moveTo>
                                <a:lnTo>
                                  <a:pt x="447357" y="9690"/>
                                </a:lnTo>
                                <a:lnTo>
                                  <a:pt x="451448" y="11188"/>
                                </a:lnTo>
                                <a:lnTo>
                                  <a:pt x="451298" y="11188"/>
                                </a:lnTo>
                                <a:lnTo>
                                  <a:pt x="457072" y="16738"/>
                                </a:lnTo>
                                <a:lnTo>
                                  <a:pt x="458533" y="20218"/>
                                </a:lnTo>
                                <a:lnTo>
                                  <a:pt x="458533" y="28257"/>
                                </a:lnTo>
                                <a:lnTo>
                                  <a:pt x="429158" y="59562"/>
                                </a:lnTo>
                                <a:lnTo>
                                  <a:pt x="424611" y="63830"/>
                                </a:lnTo>
                                <a:lnTo>
                                  <a:pt x="421512" y="67525"/>
                                </a:lnTo>
                                <a:lnTo>
                                  <a:pt x="418363" y="71208"/>
                                </a:lnTo>
                                <a:lnTo>
                                  <a:pt x="416077" y="74955"/>
                                </a:lnTo>
                                <a:lnTo>
                                  <a:pt x="413778" y="81076"/>
                                </a:lnTo>
                                <a:lnTo>
                                  <a:pt x="413346" y="83464"/>
                                </a:lnTo>
                                <a:lnTo>
                                  <a:pt x="413448" y="85978"/>
                                </a:lnTo>
                                <a:lnTo>
                                  <a:pt x="469328" y="85978"/>
                                </a:lnTo>
                                <a:lnTo>
                                  <a:pt x="469328" y="75996"/>
                                </a:lnTo>
                                <a:lnTo>
                                  <a:pt x="427862" y="75996"/>
                                </a:lnTo>
                                <a:lnTo>
                                  <a:pt x="429018" y="74117"/>
                                </a:lnTo>
                                <a:lnTo>
                                  <a:pt x="430479" y="72237"/>
                                </a:lnTo>
                                <a:lnTo>
                                  <a:pt x="432269" y="70370"/>
                                </a:lnTo>
                                <a:lnTo>
                                  <a:pt x="434009" y="68503"/>
                                </a:lnTo>
                                <a:lnTo>
                                  <a:pt x="438022" y="64960"/>
                                </a:lnTo>
                                <a:lnTo>
                                  <a:pt x="451688" y="53428"/>
                                </a:lnTo>
                                <a:lnTo>
                                  <a:pt x="457034" y="48475"/>
                                </a:lnTo>
                                <a:lnTo>
                                  <a:pt x="469214" y="17919"/>
                                </a:lnTo>
                                <a:lnTo>
                                  <a:pt x="466851" y="12331"/>
                                </a:lnTo>
                                <a:lnTo>
                                  <a:pt x="464068" y="9690"/>
                                </a:lnTo>
                                <a:close/>
                              </a:path>
                              <a:path w="734060" h="111125">
                                <a:moveTo>
                                  <a:pt x="450976" y="1104"/>
                                </a:moveTo>
                                <a:lnTo>
                                  <a:pt x="434822" y="1104"/>
                                </a:lnTo>
                                <a:lnTo>
                                  <a:pt x="428447" y="3200"/>
                                </a:lnTo>
                                <a:lnTo>
                                  <a:pt x="418909" y="11531"/>
                                </a:lnTo>
                                <a:lnTo>
                                  <a:pt x="416153" y="17589"/>
                                </a:lnTo>
                                <a:lnTo>
                                  <a:pt x="415429" y="25552"/>
                                </a:lnTo>
                                <a:lnTo>
                                  <a:pt x="426097" y="26631"/>
                                </a:lnTo>
                                <a:lnTo>
                                  <a:pt x="426135" y="21335"/>
                                </a:lnTo>
                                <a:lnTo>
                                  <a:pt x="427647" y="17195"/>
                                </a:lnTo>
                                <a:lnTo>
                                  <a:pt x="433628" y="11188"/>
                                </a:lnTo>
                                <a:lnTo>
                                  <a:pt x="437654" y="9690"/>
                                </a:lnTo>
                                <a:lnTo>
                                  <a:pt x="464068" y="9690"/>
                                </a:lnTo>
                                <a:lnTo>
                                  <a:pt x="457390" y="3352"/>
                                </a:lnTo>
                                <a:lnTo>
                                  <a:pt x="450976" y="1104"/>
                                </a:lnTo>
                                <a:close/>
                              </a:path>
                              <a:path w="734060" h="111125">
                                <a:moveTo>
                                  <a:pt x="524090" y="65722"/>
                                </a:moveTo>
                                <a:lnTo>
                                  <a:pt x="513714" y="65722"/>
                                </a:lnTo>
                                <a:lnTo>
                                  <a:pt x="513714" y="85978"/>
                                </a:lnTo>
                                <a:lnTo>
                                  <a:pt x="524090" y="85978"/>
                                </a:lnTo>
                                <a:lnTo>
                                  <a:pt x="524090" y="65722"/>
                                </a:lnTo>
                                <a:close/>
                              </a:path>
                              <a:path w="734060" h="111125">
                                <a:moveTo>
                                  <a:pt x="524090" y="1435"/>
                                </a:moveTo>
                                <a:lnTo>
                                  <a:pt x="515607" y="1435"/>
                                </a:lnTo>
                                <a:lnTo>
                                  <a:pt x="477024" y="56222"/>
                                </a:lnTo>
                                <a:lnTo>
                                  <a:pt x="477024" y="65722"/>
                                </a:lnTo>
                                <a:lnTo>
                                  <a:pt x="535508" y="65722"/>
                                </a:lnTo>
                                <a:lnTo>
                                  <a:pt x="535508" y="56222"/>
                                </a:lnTo>
                                <a:lnTo>
                                  <a:pt x="487235" y="56222"/>
                                </a:lnTo>
                                <a:lnTo>
                                  <a:pt x="513714" y="18097"/>
                                </a:lnTo>
                                <a:lnTo>
                                  <a:pt x="524090" y="18097"/>
                                </a:lnTo>
                                <a:lnTo>
                                  <a:pt x="524090" y="1435"/>
                                </a:lnTo>
                                <a:close/>
                              </a:path>
                              <a:path w="734060" h="111125">
                                <a:moveTo>
                                  <a:pt x="524090" y="18097"/>
                                </a:moveTo>
                                <a:lnTo>
                                  <a:pt x="513714" y="18097"/>
                                </a:lnTo>
                                <a:lnTo>
                                  <a:pt x="513714" y="56222"/>
                                </a:lnTo>
                                <a:lnTo>
                                  <a:pt x="524090" y="56222"/>
                                </a:lnTo>
                                <a:lnTo>
                                  <a:pt x="524090" y="18097"/>
                                </a:lnTo>
                                <a:close/>
                              </a:path>
                              <a:path w="734060" h="111125">
                                <a:moveTo>
                                  <a:pt x="556983" y="62915"/>
                                </a:moveTo>
                                <a:lnTo>
                                  <a:pt x="546100" y="63830"/>
                                </a:lnTo>
                                <a:lnTo>
                                  <a:pt x="546785" y="70942"/>
                                </a:lnTo>
                                <a:lnTo>
                                  <a:pt x="549554" y="76644"/>
                                </a:lnTo>
                                <a:lnTo>
                                  <a:pt x="559282" y="85255"/>
                                </a:lnTo>
                                <a:lnTo>
                                  <a:pt x="565543" y="87401"/>
                                </a:lnTo>
                                <a:lnTo>
                                  <a:pt x="582637" y="87401"/>
                                </a:lnTo>
                                <a:lnTo>
                                  <a:pt x="590029" y="83985"/>
                                </a:lnTo>
                                <a:lnTo>
                                  <a:pt x="594064" y="78879"/>
                                </a:lnTo>
                                <a:lnTo>
                                  <a:pt x="569099" y="78879"/>
                                </a:lnTo>
                                <a:lnTo>
                                  <a:pt x="565543" y="77546"/>
                                </a:lnTo>
                                <a:lnTo>
                                  <a:pt x="562610" y="74866"/>
                                </a:lnTo>
                                <a:lnTo>
                                  <a:pt x="559663" y="72212"/>
                                </a:lnTo>
                                <a:lnTo>
                                  <a:pt x="557783" y="68211"/>
                                </a:lnTo>
                                <a:lnTo>
                                  <a:pt x="556983" y="62915"/>
                                </a:lnTo>
                                <a:close/>
                              </a:path>
                              <a:path w="734060" h="111125">
                                <a:moveTo>
                                  <a:pt x="596012" y="39103"/>
                                </a:moveTo>
                                <a:lnTo>
                                  <a:pt x="578434" y="39103"/>
                                </a:lnTo>
                                <a:lnTo>
                                  <a:pt x="582803" y="40805"/>
                                </a:lnTo>
                                <a:lnTo>
                                  <a:pt x="586117" y="44234"/>
                                </a:lnTo>
                                <a:lnTo>
                                  <a:pt x="589457" y="47650"/>
                                </a:lnTo>
                                <a:lnTo>
                                  <a:pt x="591108" y="52311"/>
                                </a:lnTo>
                                <a:lnTo>
                                  <a:pt x="591108" y="64452"/>
                                </a:lnTo>
                                <a:lnTo>
                                  <a:pt x="589394" y="69468"/>
                                </a:lnTo>
                                <a:lnTo>
                                  <a:pt x="582472" y="77000"/>
                                </a:lnTo>
                                <a:lnTo>
                                  <a:pt x="578243" y="78879"/>
                                </a:lnTo>
                                <a:lnTo>
                                  <a:pt x="594064" y="78879"/>
                                </a:lnTo>
                                <a:lnTo>
                                  <a:pt x="599909" y="71564"/>
                                </a:lnTo>
                                <a:lnTo>
                                  <a:pt x="602132" y="64960"/>
                                </a:lnTo>
                                <a:lnTo>
                                  <a:pt x="602132" y="49275"/>
                                </a:lnTo>
                                <a:lnTo>
                                  <a:pt x="599658" y="42900"/>
                                </a:lnTo>
                                <a:lnTo>
                                  <a:pt x="599579" y="42697"/>
                                </a:lnTo>
                                <a:lnTo>
                                  <a:pt x="596012" y="39103"/>
                                </a:lnTo>
                                <a:close/>
                              </a:path>
                              <a:path w="734060" h="111125">
                                <a:moveTo>
                                  <a:pt x="598157" y="2590"/>
                                </a:moveTo>
                                <a:lnTo>
                                  <a:pt x="556120" y="2590"/>
                                </a:lnTo>
                                <a:lnTo>
                                  <a:pt x="547928" y="46012"/>
                                </a:lnTo>
                                <a:lnTo>
                                  <a:pt x="557669" y="47282"/>
                                </a:lnTo>
                                <a:lnTo>
                                  <a:pt x="559206" y="44856"/>
                                </a:lnTo>
                                <a:lnTo>
                                  <a:pt x="561314" y="42900"/>
                                </a:lnTo>
                                <a:lnTo>
                                  <a:pt x="566699" y="39852"/>
                                </a:lnTo>
                                <a:lnTo>
                                  <a:pt x="569722" y="39103"/>
                                </a:lnTo>
                                <a:lnTo>
                                  <a:pt x="596012" y="39103"/>
                                </a:lnTo>
                                <a:lnTo>
                                  <a:pt x="592167" y="35229"/>
                                </a:lnTo>
                                <a:lnTo>
                                  <a:pt x="559892" y="35229"/>
                                </a:lnTo>
                                <a:lnTo>
                                  <a:pt x="564426" y="12509"/>
                                </a:lnTo>
                                <a:lnTo>
                                  <a:pt x="598157" y="12509"/>
                                </a:lnTo>
                                <a:lnTo>
                                  <a:pt x="598157" y="2590"/>
                                </a:lnTo>
                                <a:close/>
                              </a:path>
                              <a:path w="734060" h="111125">
                                <a:moveTo>
                                  <a:pt x="583209" y="29921"/>
                                </a:moveTo>
                                <a:lnTo>
                                  <a:pt x="570268" y="29921"/>
                                </a:lnTo>
                                <a:lnTo>
                                  <a:pt x="564934" y="31686"/>
                                </a:lnTo>
                                <a:lnTo>
                                  <a:pt x="559892" y="35229"/>
                                </a:lnTo>
                                <a:lnTo>
                                  <a:pt x="592167" y="35229"/>
                                </a:lnTo>
                                <a:lnTo>
                                  <a:pt x="589445" y="32486"/>
                                </a:lnTo>
                                <a:lnTo>
                                  <a:pt x="583209" y="29921"/>
                                </a:lnTo>
                                <a:close/>
                              </a:path>
                              <a:path w="734060" h="111125">
                                <a:moveTo>
                                  <a:pt x="653554" y="66078"/>
                                </a:moveTo>
                                <a:lnTo>
                                  <a:pt x="643280" y="67703"/>
                                </a:lnTo>
                                <a:lnTo>
                                  <a:pt x="644297" y="73342"/>
                                </a:lnTo>
                                <a:lnTo>
                                  <a:pt x="644409" y="73964"/>
                                </a:lnTo>
                                <a:lnTo>
                                  <a:pt x="644448" y="74180"/>
                                </a:lnTo>
                                <a:lnTo>
                                  <a:pt x="647103" y="79082"/>
                                </a:lnTo>
                                <a:lnTo>
                                  <a:pt x="655459" y="85686"/>
                                </a:lnTo>
                                <a:lnTo>
                                  <a:pt x="661492" y="87350"/>
                                </a:lnTo>
                                <a:lnTo>
                                  <a:pt x="674255" y="87350"/>
                                </a:lnTo>
                                <a:lnTo>
                                  <a:pt x="678561" y="86499"/>
                                </a:lnTo>
                                <a:lnTo>
                                  <a:pt x="686193" y="83172"/>
                                </a:lnTo>
                                <a:lnTo>
                                  <a:pt x="689089" y="80810"/>
                                </a:lnTo>
                                <a:lnTo>
                                  <a:pt x="690408" y="78816"/>
                                </a:lnTo>
                                <a:lnTo>
                                  <a:pt x="664667" y="78816"/>
                                </a:lnTo>
                                <a:lnTo>
                                  <a:pt x="661412" y="77850"/>
                                </a:lnTo>
                                <a:lnTo>
                                  <a:pt x="661136" y="77850"/>
                                </a:lnTo>
                                <a:lnTo>
                                  <a:pt x="655739" y="73342"/>
                                </a:lnTo>
                                <a:lnTo>
                                  <a:pt x="654126" y="70180"/>
                                </a:lnTo>
                                <a:lnTo>
                                  <a:pt x="653646" y="66738"/>
                                </a:lnTo>
                                <a:lnTo>
                                  <a:pt x="653554" y="66078"/>
                                </a:lnTo>
                                <a:close/>
                              </a:path>
                              <a:path w="734060" h="111125">
                                <a:moveTo>
                                  <a:pt x="672363" y="23355"/>
                                </a:moveTo>
                                <a:lnTo>
                                  <a:pt x="664375" y="23355"/>
                                </a:lnTo>
                                <a:lnTo>
                                  <a:pt x="661390" y="23761"/>
                                </a:lnTo>
                                <a:lnTo>
                                  <a:pt x="645032" y="38265"/>
                                </a:lnTo>
                                <a:lnTo>
                                  <a:pt x="645032" y="44005"/>
                                </a:lnTo>
                                <a:lnTo>
                                  <a:pt x="675564" y="61480"/>
                                </a:lnTo>
                                <a:lnTo>
                                  <a:pt x="679005" y="62623"/>
                                </a:lnTo>
                                <a:lnTo>
                                  <a:pt x="680415" y="63525"/>
                                </a:lnTo>
                                <a:lnTo>
                                  <a:pt x="682459" y="64884"/>
                                </a:lnTo>
                                <a:lnTo>
                                  <a:pt x="683488" y="66738"/>
                                </a:lnTo>
                                <a:lnTo>
                                  <a:pt x="683488" y="71691"/>
                                </a:lnTo>
                                <a:lnTo>
                                  <a:pt x="682332" y="73964"/>
                                </a:lnTo>
                                <a:lnTo>
                                  <a:pt x="677697" y="77850"/>
                                </a:lnTo>
                                <a:lnTo>
                                  <a:pt x="674141" y="78816"/>
                                </a:lnTo>
                                <a:lnTo>
                                  <a:pt x="690408" y="78816"/>
                                </a:lnTo>
                                <a:lnTo>
                                  <a:pt x="693140" y="74688"/>
                                </a:lnTo>
                                <a:lnTo>
                                  <a:pt x="694065" y="71691"/>
                                </a:lnTo>
                                <a:lnTo>
                                  <a:pt x="694143" y="64439"/>
                                </a:lnTo>
                                <a:lnTo>
                                  <a:pt x="693331" y="61480"/>
                                </a:lnTo>
                                <a:lnTo>
                                  <a:pt x="691654" y="59093"/>
                                </a:lnTo>
                                <a:lnTo>
                                  <a:pt x="690016" y="56705"/>
                                </a:lnTo>
                                <a:lnTo>
                                  <a:pt x="687717" y="54902"/>
                                </a:lnTo>
                                <a:lnTo>
                                  <a:pt x="684809" y="53657"/>
                                </a:lnTo>
                                <a:lnTo>
                                  <a:pt x="681939" y="52400"/>
                                </a:lnTo>
                                <a:lnTo>
                                  <a:pt x="676808" y="50799"/>
                                </a:lnTo>
                                <a:lnTo>
                                  <a:pt x="664400" y="47447"/>
                                </a:lnTo>
                                <a:lnTo>
                                  <a:pt x="661339" y="46570"/>
                                </a:lnTo>
                                <a:lnTo>
                                  <a:pt x="658482" y="45453"/>
                                </a:lnTo>
                                <a:lnTo>
                                  <a:pt x="657174" y="44526"/>
                                </a:lnTo>
                                <a:lnTo>
                                  <a:pt x="655485" y="42329"/>
                                </a:lnTo>
                                <a:lnTo>
                                  <a:pt x="655065" y="41135"/>
                                </a:lnTo>
                                <a:lnTo>
                                  <a:pt x="655065" y="37668"/>
                                </a:lnTo>
                                <a:lnTo>
                                  <a:pt x="656069" y="35826"/>
                                </a:lnTo>
                                <a:lnTo>
                                  <a:pt x="660018" y="32765"/>
                                </a:lnTo>
                                <a:lnTo>
                                  <a:pt x="659746" y="32765"/>
                                </a:lnTo>
                                <a:lnTo>
                                  <a:pt x="663562" y="31889"/>
                                </a:lnTo>
                                <a:lnTo>
                                  <a:pt x="688876" y="31889"/>
                                </a:lnTo>
                                <a:lnTo>
                                  <a:pt x="686536" y="28689"/>
                                </a:lnTo>
                                <a:lnTo>
                                  <a:pt x="683856" y="26809"/>
                                </a:lnTo>
                                <a:lnTo>
                                  <a:pt x="676579" y="24041"/>
                                </a:lnTo>
                                <a:lnTo>
                                  <a:pt x="672363" y="23355"/>
                                </a:lnTo>
                                <a:close/>
                              </a:path>
                              <a:path w="734060" h="111125">
                                <a:moveTo>
                                  <a:pt x="688876" y="31889"/>
                                </a:moveTo>
                                <a:lnTo>
                                  <a:pt x="672337" y="31889"/>
                                </a:lnTo>
                                <a:lnTo>
                                  <a:pt x="675449" y="32765"/>
                                </a:lnTo>
                                <a:lnTo>
                                  <a:pt x="679881" y="36309"/>
                                </a:lnTo>
                                <a:lnTo>
                                  <a:pt x="681228" y="38760"/>
                                </a:lnTo>
                                <a:lnTo>
                                  <a:pt x="681492" y="40538"/>
                                </a:lnTo>
                                <a:lnTo>
                                  <a:pt x="681580" y="41135"/>
                                </a:lnTo>
                                <a:lnTo>
                                  <a:pt x="681697" y="41922"/>
                                </a:lnTo>
                                <a:lnTo>
                                  <a:pt x="691845" y="40538"/>
                                </a:lnTo>
                                <a:lnTo>
                                  <a:pt x="691184" y="36588"/>
                                </a:lnTo>
                                <a:lnTo>
                                  <a:pt x="689990" y="33413"/>
                                </a:lnTo>
                                <a:lnTo>
                                  <a:pt x="688876" y="31889"/>
                                </a:lnTo>
                                <a:close/>
                              </a:path>
                              <a:path w="734060" h="111125">
                                <a:moveTo>
                                  <a:pt x="713282" y="0"/>
                                </a:moveTo>
                                <a:lnTo>
                                  <a:pt x="705827" y="0"/>
                                </a:lnTo>
                                <a:lnTo>
                                  <a:pt x="710539" y="8077"/>
                                </a:lnTo>
                                <a:lnTo>
                                  <a:pt x="713638" y="13830"/>
                                </a:lnTo>
                                <a:lnTo>
                                  <a:pt x="715111" y="17310"/>
                                </a:lnTo>
                                <a:lnTo>
                                  <a:pt x="717461" y="22605"/>
                                </a:lnTo>
                                <a:lnTo>
                                  <a:pt x="719277" y="28130"/>
                                </a:lnTo>
                                <a:lnTo>
                                  <a:pt x="722249" y="41008"/>
                                </a:lnTo>
                                <a:lnTo>
                                  <a:pt x="723074" y="48171"/>
                                </a:lnTo>
                                <a:lnTo>
                                  <a:pt x="723074" y="55410"/>
                                </a:lnTo>
                                <a:lnTo>
                                  <a:pt x="721997" y="69272"/>
                                </a:lnTo>
                                <a:lnTo>
                                  <a:pt x="718766" y="83124"/>
                                </a:lnTo>
                                <a:lnTo>
                                  <a:pt x="713376" y="96972"/>
                                </a:lnTo>
                                <a:lnTo>
                                  <a:pt x="705827" y="110820"/>
                                </a:lnTo>
                                <a:lnTo>
                                  <a:pt x="713282" y="110820"/>
                                </a:lnTo>
                                <a:lnTo>
                                  <a:pt x="732262" y="70661"/>
                                </a:lnTo>
                                <a:lnTo>
                                  <a:pt x="733752" y="55410"/>
                                </a:lnTo>
                                <a:lnTo>
                                  <a:pt x="733474" y="48572"/>
                                </a:lnTo>
                                <a:lnTo>
                                  <a:pt x="718344" y="7251"/>
                                </a:lnTo>
                                <a:lnTo>
                                  <a:pt x="713282" y="0"/>
                                </a:lnTo>
                                <a:close/>
                              </a:path>
                            </a:pathLst>
                          </a:custGeom>
                          <a:solidFill>
                            <a:srgbClr val="0000FF"/>
                          </a:solidFill>
                        </wps:spPr>
                        <wps:bodyPr wrap="square" lIns="0" tIns="0" rIns="0" bIns="0" rtlCol="0">
                          <a:prstTxWarp prst="textNoShape">
                            <a:avLst/>
                          </a:prstTxWarp>
                          <a:noAutofit/>
                        </wps:bodyPr>
                      </wps:wsp>
                      <wps:wsp>
                        <wps:cNvPr id="2336" name="Graphic 2336"/>
                        <wps:cNvSpPr/>
                        <wps:spPr>
                          <a:xfrm>
                            <a:off x="676655" y="1306473"/>
                            <a:ext cx="732790" cy="111125"/>
                          </a:xfrm>
                          <a:custGeom>
                            <a:avLst/>
                            <a:gdLst/>
                            <a:ahLst/>
                            <a:cxnLst/>
                            <a:rect l="l" t="t" r="r" b="b"/>
                            <a:pathLst>
                              <a:path w="732790" h="111125">
                                <a:moveTo>
                                  <a:pt x="10363" y="62255"/>
                                </a:moveTo>
                                <a:lnTo>
                                  <a:pt x="0" y="63652"/>
                                </a:lnTo>
                                <a:lnTo>
                                  <a:pt x="682" y="70408"/>
                                </a:lnTo>
                                <a:lnTo>
                                  <a:pt x="711" y="70688"/>
                                </a:lnTo>
                                <a:lnTo>
                                  <a:pt x="3492" y="76428"/>
                                </a:lnTo>
                                <a:lnTo>
                                  <a:pt x="13296" y="85255"/>
                                </a:lnTo>
                                <a:lnTo>
                                  <a:pt x="19456" y="87464"/>
                                </a:lnTo>
                                <a:lnTo>
                                  <a:pt x="35102" y="87464"/>
                                </a:lnTo>
                                <a:lnTo>
                                  <a:pt x="41910" y="84899"/>
                                </a:lnTo>
                                <a:lnTo>
                                  <a:pt x="48220" y="78879"/>
                                </a:lnTo>
                                <a:lnTo>
                                  <a:pt x="22809" y="78879"/>
                                </a:lnTo>
                                <a:lnTo>
                                  <a:pt x="19329" y="77571"/>
                                </a:lnTo>
                                <a:lnTo>
                                  <a:pt x="13589" y="72389"/>
                                </a:lnTo>
                                <a:lnTo>
                                  <a:pt x="11678" y="68376"/>
                                </a:lnTo>
                                <a:lnTo>
                                  <a:pt x="11569" y="68148"/>
                                </a:lnTo>
                                <a:lnTo>
                                  <a:pt x="10363" y="62255"/>
                                </a:lnTo>
                                <a:close/>
                              </a:path>
                              <a:path w="732790" h="111125">
                                <a:moveTo>
                                  <a:pt x="49237" y="44792"/>
                                </a:moveTo>
                                <a:lnTo>
                                  <a:pt x="32588" y="44792"/>
                                </a:lnTo>
                                <a:lnTo>
                                  <a:pt x="36563" y="46354"/>
                                </a:lnTo>
                                <a:lnTo>
                                  <a:pt x="42786" y="52539"/>
                                </a:lnTo>
                                <a:lnTo>
                                  <a:pt x="44335" y="56464"/>
                                </a:lnTo>
                                <a:lnTo>
                                  <a:pt x="44335" y="66243"/>
                                </a:lnTo>
                                <a:lnTo>
                                  <a:pt x="42646" y="70408"/>
                                </a:lnTo>
                                <a:lnTo>
                                  <a:pt x="35928" y="77177"/>
                                </a:lnTo>
                                <a:lnTo>
                                  <a:pt x="31813" y="78879"/>
                                </a:lnTo>
                                <a:lnTo>
                                  <a:pt x="48220" y="78879"/>
                                </a:lnTo>
                                <a:lnTo>
                                  <a:pt x="52666" y="74637"/>
                                </a:lnTo>
                                <a:lnTo>
                                  <a:pt x="55346" y="68376"/>
                                </a:lnTo>
                                <a:lnTo>
                                  <a:pt x="55346" y="55537"/>
                                </a:lnTo>
                                <a:lnTo>
                                  <a:pt x="53949" y="51003"/>
                                </a:lnTo>
                                <a:lnTo>
                                  <a:pt x="49237" y="44792"/>
                                </a:lnTo>
                                <a:close/>
                              </a:path>
                              <a:path w="732790" h="111125">
                                <a:moveTo>
                                  <a:pt x="46579" y="9626"/>
                                </a:moveTo>
                                <a:lnTo>
                                  <a:pt x="30784" y="9626"/>
                                </a:lnTo>
                                <a:lnTo>
                                  <a:pt x="34112" y="10896"/>
                                </a:lnTo>
                                <a:lnTo>
                                  <a:pt x="38942" y="15582"/>
                                </a:lnTo>
                                <a:lnTo>
                                  <a:pt x="39316" y="16052"/>
                                </a:lnTo>
                                <a:lnTo>
                                  <a:pt x="40538" y="19024"/>
                                </a:lnTo>
                                <a:lnTo>
                                  <a:pt x="40538" y="27647"/>
                                </a:lnTo>
                                <a:lnTo>
                                  <a:pt x="38760" y="31191"/>
                                </a:lnTo>
                                <a:lnTo>
                                  <a:pt x="31699" y="35801"/>
                                </a:lnTo>
                                <a:lnTo>
                                  <a:pt x="27724" y="36956"/>
                                </a:lnTo>
                                <a:lnTo>
                                  <a:pt x="21601" y="36956"/>
                                </a:lnTo>
                                <a:lnTo>
                                  <a:pt x="20618" y="44792"/>
                                </a:lnTo>
                                <a:lnTo>
                                  <a:pt x="20569" y="45186"/>
                                </a:lnTo>
                                <a:lnTo>
                                  <a:pt x="20472" y="45961"/>
                                </a:lnTo>
                                <a:lnTo>
                                  <a:pt x="23393" y="45186"/>
                                </a:lnTo>
                                <a:lnTo>
                                  <a:pt x="25831" y="44792"/>
                                </a:lnTo>
                                <a:lnTo>
                                  <a:pt x="49237" y="44792"/>
                                </a:lnTo>
                                <a:lnTo>
                                  <a:pt x="48437" y="43738"/>
                                </a:lnTo>
                                <a:lnTo>
                                  <a:pt x="44551" y="41338"/>
                                </a:lnTo>
                                <a:lnTo>
                                  <a:pt x="39547" y="40182"/>
                                </a:lnTo>
                                <a:lnTo>
                                  <a:pt x="43395" y="38417"/>
                                </a:lnTo>
                                <a:lnTo>
                                  <a:pt x="46291" y="36029"/>
                                </a:lnTo>
                                <a:lnTo>
                                  <a:pt x="48260" y="33058"/>
                                </a:lnTo>
                                <a:lnTo>
                                  <a:pt x="50228" y="30022"/>
                                </a:lnTo>
                                <a:lnTo>
                                  <a:pt x="51193" y="26720"/>
                                </a:lnTo>
                                <a:lnTo>
                                  <a:pt x="51140" y="19024"/>
                                </a:lnTo>
                                <a:lnTo>
                                  <a:pt x="50177" y="15582"/>
                                </a:lnTo>
                                <a:lnTo>
                                  <a:pt x="46579" y="9626"/>
                                </a:lnTo>
                                <a:close/>
                              </a:path>
                              <a:path w="732790" h="111125">
                                <a:moveTo>
                                  <a:pt x="31076" y="1092"/>
                                </a:moveTo>
                                <a:lnTo>
                                  <a:pt x="19773" y="1092"/>
                                </a:lnTo>
                                <a:lnTo>
                                  <a:pt x="14185" y="3009"/>
                                </a:lnTo>
                                <a:lnTo>
                                  <a:pt x="5194" y="10655"/>
                                </a:lnTo>
                                <a:lnTo>
                                  <a:pt x="2311" y="16052"/>
                                </a:lnTo>
                                <a:lnTo>
                                  <a:pt x="1054" y="23012"/>
                                </a:lnTo>
                                <a:lnTo>
                                  <a:pt x="11417" y="24853"/>
                                </a:lnTo>
                                <a:lnTo>
                                  <a:pt x="12179" y="19773"/>
                                </a:lnTo>
                                <a:lnTo>
                                  <a:pt x="13896" y="16052"/>
                                </a:lnTo>
                                <a:lnTo>
                                  <a:pt x="14348" y="15582"/>
                                </a:lnTo>
                                <a:lnTo>
                                  <a:pt x="19304" y="10896"/>
                                </a:lnTo>
                                <a:lnTo>
                                  <a:pt x="22656" y="9626"/>
                                </a:lnTo>
                                <a:lnTo>
                                  <a:pt x="46579" y="9626"/>
                                </a:lnTo>
                                <a:lnTo>
                                  <a:pt x="46050" y="8750"/>
                                </a:lnTo>
                                <a:lnTo>
                                  <a:pt x="43091" y="6057"/>
                                </a:lnTo>
                                <a:lnTo>
                                  <a:pt x="35318" y="2095"/>
                                </a:lnTo>
                                <a:lnTo>
                                  <a:pt x="31076" y="1092"/>
                                </a:lnTo>
                                <a:close/>
                              </a:path>
                              <a:path w="732790" h="111125">
                                <a:moveTo>
                                  <a:pt x="83248" y="74142"/>
                                </a:moveTo>
                                <a:lnTo>
                                  <a:pt x="71415" y="74142"/>
                                </a:lnTo>
                                <a:lnTo>
                                  <a:pt x="71415" y="85966"/>
                                </a:lnTo>
                                <a:lnTo>
                                  <a:pt x="83248" y="85966"/>
                                </a:lnTo>
                                <a:lnTo>
                                  <a:pt x="83248" y="74142"/>
                                </a:lnTo>
                                <a:close/>
                              </a:path>
                              <a:path w="732790" h="111125">
                                <a:moveTo>
                                  <a:pt x="130517" y="1092"/>
                                </a:moveTo>
                                <a:lnTo>
                                  <a:pt x="119837" y="1092"/>
                                </a:lnTo>
                                <a:lnTo>
                                  <a:pt x="114731" y="2755"/>
                                </a:lnTo>
                                <a:lnTo>
                                  <a:pt x="98412" y="34289"/>
                                </a:lnTo>
                                <a:lnTo>
                                  <a:pt x="98412" y="44284"/>
                                </a:lnTo>
                                <a:lnTo>
                                  <a:pt x="111404" y="84493"/>
                                </a:lnTo>
                                <a:lnTo>
                                  <a:pt x="117830" y="87414"/>
                                </a:lnTo>
                                <a:lnTo>
                                  <a:pt x="132168" y="87414"/>
                                </a:lnTo>
                                <a:lnTo>
                                  <a:pt x="137274" y="85750"/>
                                </a:lnTo>
                                <a:lnTo>
                                  <a:pt x="145389" y="79095"/>
                                </a:lnTo>
                                <a:lnTo>
                                  <a:pt x="145529" y="78879"/>
                                </a:lnTo>
                                <a:lnTo>
                                  <a:pt x="121221" y="78879"/>
                                </a:lnTo>
                                <a:lnTo>
                                  <a:pt x="117208" y="76568"/>
                                </a:lnTo>
                                <a:lnTo>
                                  <a:pt x="113957" y="71983"/>
                                </a:lnTo>
                                <a:lnTo>
                                  <a:pt x="111828" y="67678"/>
                                </a:lnTo>
                                <a:lnTo>
                                  <a:pt x="110304" y="61625"/>
                                </a:lnTo>
                                <a:lnTo>
                                  <a:pt x="109429" y="54190"/>
                                </a:lnTo>
                                <a:lnTo>
                                  <a:pt x="109386" y="53825"/>
                                </a:lnTo>
                                <a:lnTo>
                                  <a:pt x="109080" y="44284"/>
                                </a:lnTo>
                                <a:lnTo>
                                  <a:pt x="109374" y="35902"/>
                                </a:lnTo>
                                <a:lnTo>
                                  <a:pt x="109468" y="34289"/>
                                </a:lnTo>
                                <a:lnTo>
                                  <a:pt x="121094" y="9690"/>
                                </a:lnTo>
                                <a:lnTo>
                                  <a:pt x="145048" y="9690"/>
                                </a:lnTo>
                                <a:lnTo>
                                  <a:pt x="144145" y="8305"/>
                                </a:lnTo>
                                <a:lnTo>
                                  <a:pt x="141338" y="5651"/>
                                </a:lnTo>
                                <a:lnTo>
                                  <a:pt x="134505" y="2019"/>
                                </a:lnTo>
                                <a:lnTo>
                                  <a:pt x="130517" y="1092"/>
                                </a:lnTo>
                                <a:close/>
                              </a:path>
                              <a:path w="732790" h="111125">
                                <a:moveTo>
                                  <a:pt x="145048" y="9690"/>
                                </a:moveTo>
                                <a:lnTo>
                                  <a:pt x="130708" y="9690"/>
                                </a:lnTo>
                                <a:lnTo>
                                  <a:pt x="134747" y="11963"/>
                                </a:lnTo>
                                <a:lnTo>
                                  <a:pt x="137985" y="16535"/>
                                </a:lnTo>
                                <a:lnTo>
                                  <a:pt x="140128" y="20855"/>
                                </a:lnTo>
                                <a:lnTo>
                                  <a:pt x="141617" y="26749"/>
                                </a:lnTo>
                                <a:lnTo>
                                  <a:pt x="141660" y="26919"/>
                                </a:lnTo>
                                <a:lnTo>
                                  <a:pt x="142529" y="34289"/>
                                </a:lnTo>
                                <a:lnTo>
                                  <a:pt x="142618" y="35902"/>
                                </a:lnTo>
                                <a:lnTo>
                                  <a:pt x="142887" y="44284"/>
                                </a:lnTo>
                                <a:lnTo>
                                  <a:pt x="142577" y="53825"/>
                                </a:lnTo>
                                <a:lnTo>
                                  <a:pt x="130746" y="78879"/>
                                </a:lnTo>
                                <a:lnTo>
                                  <a:pt x="145529" y="78879"/>
                                </a:lnTo>
                                <a:lnTo>
                                  <a:pt x="148437" y="74383"/>
                                </a:lnTo>
                                <a:lnTo>
                                  <a:pt x="152514" y="62204"/>
                                </a:lnTo>
                                <a:lnTo>
                                  <a:pt x="153530" y="54190"/>
                                </a:lnTo>
                                <a:lnTo>
                                  <a:pt x="153418" y="34728"/>
                                </a:lnTo>
                                <a:lnTo>
                                  <a:pt x="152895" y="29235"/>
                                </a:lnTo>
                                <a:lnTo>
                                  <a:pt x="151612" y="24307"/>
                                </a:lnTo>
                                <a:lnTo>
                                  <a:pt x="150368" y="19367"/>
                                </a:lnTo>
                                <a:lnTo>
                                  <a:pt x="148628" y="15176"/>
                                </a:lnTo>
                                <a:lnTo>
                                  <a:pt x="145048" y="9690"/>
                                </a:lnTo>
                                <a:close/>
                              </a:path>
                              <a:path w="732790" h="111125">
                                <a:moveTo>
                                  <a:pt x="246278" y="1447"/>
                                </a:moveTo>
                                <a:lnTo>
                                  <a:pt x="201269" y="1447"/>
                                </a:lnTo>
                                <a:lnTo>
                                  <a:pt x="201269" y="85966"/>
                                </a:lnTo>
                                <a:lnTo>
                                  <a:pt x="212445" y="85966"/>
                                </a:lnTo>
                                <a:lnTo>
                                  <a:pt x="212445" y="48437"/>
                                </a:lnTo>
                                <a:lnTo>
                                  <a:pt x="246945" y="48437"/>
                                </a:lnTo>
                                <a:lnTo>
                                  <a:pt x="245033" y="47510"/>
                                </a:lnTo>
                                <a:lnTo>
                                  <a:pt x="253149" y="46405"/>
                                </a:lnTo>
                                <a:lnTo>
                                  <a:pt x="259130" y="43789"/>
                                </a:lnTo>
                                <a:lnTo>
                                  <a:pt x="263885" y="38747"/>
                                </a:lnTo>
                                <a:lnTo>
                                  <a:pt x="212445" y="38747"/>
                                </a:lnTo>
                                <a:lnTo>
                                  <a:pt x="212445" y="10794"/>
                                </a:lnTo>
                                <a:lnTo>
                                  <a:pt x="264734" y="10794"/>
                                </a:lnTo>
                                <a:lnTo>
                                  <a:pt x="262978" y="7924"/>
                                </a:lnTo>
                                <a:lnTo>
                                  <a:pt x="259854" y="5245"/>
                                </a:lnTo>
                                <a:lnTo>
                                  <a:pt x="252031" y="2197"/>
                                </a:lnTo>
                                <a:lnTo>
                                  <a:pt x="246278" y="1447"/>
                                </a:lnTo>
                                <a:close/>
                              </a:path>
                              <a:path w="732790" h="111125">
                                <a:moveTo>
                                  <a:pt x="246945" y="48437"/>
                                </a:moveTo>
                                <a:lnTo>
                                  <a:pt x="228320" y="48437"/>
                                </a:lnTo>
                                <a:lnTo>
                                  <a:pt x="230378" y="48577"/>
                                </a:lnTo>
                                <a:lnTo>
                                  <a:pt x="232095" y="48945"/>
                                </a:lnTo>
                                <a:lnTo>
                                  <a:pt x="242443" y="56743"/>
                                </a:lnTo>
                                <a:lnTo>
                                  <a:pt x="244576" y="59423"/>
                                </a:lnTo>
                                <a:lnTo>
                                  <a:pt x="247230" y="63322"/>
                                </a:lnTo>
                                <a:lnTo>
                                  <a:pt x="250507" y="68376"/>
                                </a:lnTo>
                                <a:lnTo>
                                  <a:pt x="261683" y="85966"/>
                                </a:lnTo>
                                <a:lnTo>
                                  <a:pt x="275767" y="85966"/>
                                </a:lnTo>
                                <a:lnTo>
                                  <a:pt x="251764" y="51714"/>
                                </a:lnTo>
                                <a:lnTo>
                                  <a:pt x="247992" y="48945"/>
                                </a:lnTo>
                                <a:lnTo>
                                  <a:pt x="246945" y="48437"/>
                                </a:lnTo>
                                <a:close/>
                              </a:path>
                              <a:path w="732790" h="111125">
                                <a:moveTo>
                                  <a:pt x="264734" y="10794"/>
                                </a:moveTo>
                                <a:lnTo>
                                  <a:pt x="245478" y="10794"/>
                                </a:lnTo>
                                <a:lnTo>
                                  <a:pt x="250062" y="12064"/>
                                </a:lnTo>
                                <a:lnTo>
                                  <a:pt x="255854" y="17221"/>
                                </a:lnTo>
                                <a:lnTo>
                                  <a:pt x="257327" y="20510"/>
                                </a:lnTo>
                                <a:lnTo>
                                  <a:pt x="257327" y="27241"/>
                                </a:lnTo>
                                <a:lnTo>
                                  <a:pt x="241617" y="38747"/>
                                </a:lnTo>
                                <a:lnTo>
                                  <a:pt x="263885" y="38747"/>
                                </a:lnTo>
                                <a:lnTo>
                                  <a:pt x="266903" y="35547"/>
                                </a:lnTo>
                                <a:lnTo>
                                  <a:pt x="268846" y="30505"/>
                                </a:lnTo>
                                <a:lnTo>
                                  <a:pt x="268846" y="19850"/>
                                </a:lnTo>
                                <a:lnTo>
                                  <a:pt x="267677" y="15608"/>
                                </a:lnTo>
                                <a:lnTo>
                                  <a:pt x="264734" y="10794"/>
                                </a:lnTo>
                                <a:close/>
                              </a:path>
                              <a:path w="732790" h="111125">
                                <a:moveTo>
                                  <a:pt x="291147" y="66065"/>
                                </a:moveTo>
                                <a:lnTo>
                                  <a:pt x="280873" y="67690"/>
                                </a:lnTo>
                                <a:lnTo>
                                  <a:pt x="281875" y="73329"/>
                                </a:lnTo>
                                <a:lnTo>
                                  <a:pt x="281988" y="73964"/>
                                </a:lnTo>
                                <a:lnTo>
                                  <a:pt x="282028" y="74193"/>
                                </a:lnTo>
                                <a:lnTo>
                                  <a:pt x="284683" y="79095"/>
                                </a:lnTo>
                                <a:lnTo>
                                  <a:pt x="293027" y="85686"/>
                                </a:lnTo>
                                <a:lnTo>
                                  <a:pt x="299085" y="87350"/>
                                </a:lnTo>
                                <a:lnTo>
                                  <a:pt x="311861" y="87350"/>
                                </a:lnTo>
                                <a:lnTo>
                                  <a:pt x="316141" y="86512"/>
                                </a:lnTo>
                                <a:lnTo>
                                  <a:pt x="323761" y="83172"/>
                                </a:lnTo>
                                <a:lnTo>
                                  <a:pt x="326682" y="80810"/>
                                </a:lnTo>
                                <a:lnTo>
                                  <a:pt x="328011" y="78816"/>
                                </a:lnTo>
                                <a:lnTo>
                                  <a:pt x="302272" y="78816"/>
                                </a:lnTo>
                                <a:lnTo>
                                  <a:pt x="298963" y="77838"/>
                                </a:lnTo>
                                <a:lnTo>
                                  <a:pt x="298713" y="77838"/>
                                </a:lnTo>
                                <a:lnTo>
                                  <a:pt x="293319" y="73329"/>
                                </a:lnTo>
                                <a:lnTo>
                                  <a:pt x="291719" y="70180"/>
                                </a:lnTo>
                                <a:lnTo>
                                  <a:pt x="291239" y="66725"/>
                                </a:lnTo>
                                <a:lnTo>
                                  <a:pt x="291147" y="66065"/>
                                </a:lnTo>
                                <a:close/>
                              </a:path>
                              <a:path w="732790" h="111125">
                                <a:moveTo>
                                  <a:pt x="309943" y="23355"/>
                                </a:moveTo>
                                <a:lnTo>
                                  <a:pt x="301955" y="23355"/>
                                </a:lnTo>
                                <a:lnTo>
                                  <a:pt x="298970" y="23774"/>
                                </a:lnTo>
                                <a:lnTo>
                                  <a:pt x="293395" y="25438"/>
                                </a:lnTo>
                                <a:lnTo>
                                  <a:pt x="291198" y="26428"/>
                                </a:lnTo>
                                <a:lnTo>
                                  <a:pt x="289572" y="27622"/>
                                </a:lnTo>
                                <a:lnTo>
                                  <a:pt x="287413" y="29146"/>
                                </a:lnTo>
                                <a:lnTo>
                                  <a:pt x="285737" y="31089"/>
                                </a:lnTo>
                                <a:lnTo>
                                  <a:pt x="284035" y="34251"/>
                                </a:lnTo>
                                <a:lnTo>
                                  <a:pt x="283216" y="35813"/>
                                </a:lnTo>
                                <a:lnTo>
                                  <a:pt x="282613" y="38265"/>
                                </a:lnTo>
                                <a:lnTo>
                                  <a:pt x="282613" y="43992"/>
                                </a:lnTo>
                                <a:lnTo>
                                  <a:pt x="283205" y="46189"/>
                                </a:lnTo>
                                <a:lnTo>
                                  <a:pt x="283312" y="46583"/>
                                </a:lnTo>
                                <a:lnTo>
                                  <a:pt x="283349" y="46723"/>
                                </a:lnTo>
                                <a:lnTo>
                                  <a:pt x="313119" y="61480"/>
                                </a:lnTo>
                                <a:lnTo>
                                  <a:pt x="316572" y="62610"/>
                                </a:lnTo>
                                <a:lnTo>
                                  <a:pt x="318007" y="63538"/>
                                </a:lnTo>
                                <a:lnTo>
                                  <a:pt x="320039" y="64896"/>
                                </a:lnTo>
                                <a:lnTo>
                                  <a:pt x="321055" y="66725"/>
                                </a:lnTo>
                                <a:lnTo>
                                  <a:pt x="321055" y="71691"/>
                                </a:lnTo>
                                <a:lnTo>
                                  <a:pt x="319912" y="73964"/>
                                </a:lnTo>
                                <a:lnTo>
                                  <a:pt x="315302" y="77838"/>
                                </a:lnTo>
                                <a:lnTo>
                                  <a:pt x="311759" y="78816"/>
                                </a:lnTo>
                                <a:lnTo>
                                  <a:pt x="328011" y="78816"/>
                                </a:lnTo>
                                <a:lnTo>
                                  <a:pt x="330707" y="74688"/>
                                </a:lnTo>
                                <a:lnTo>
                                  <a:pt x="331648" y="71691"/>
                                </a:lnTo>
                                <a:lnTo>
                                  <a:pt x="331723" y="64452"/>
                                </a:lnTo>
                                <a:lnTo>
                                  <a:pt x="330885" y="61480"/>
                                </a:lnTo>
                                <a:lnTo>
                                  <a:pt x="301980" y="47447"/>
                                </a:lnTo>
                                <a:lnTo>
                                  <a:pt x="298932" y="46583"/>
                                </a:lnTo>
                                <a:lnTo>
                                  <a:pt x="292633" y="41135"/>
                                </a:lnTo>
                                <a:lnTo>
                                  <a:pt x="292633" y="37668"/>
                                </a:lnTo>
                                <a:lnTo>
                                  <a:pt x="293649" y="35813"/>
                                </a:lnTo>
                                <a:lnTo>
                                  <a:pt x="295706" y="34251"/>
                                </a:lnTo>
                                <a:lnTo>
                                  <a:pt x="297583" y="32778"/>
                                </a:lnTo>
                                <a:lnTo>
                                  <a:pt x="297272" y="32778"/>
                                </a:lnTo>
                                <a:lnTo>
                                  <a:pt x="301129" y="31889"/>
                                </a:lnTo>
                                <a:lnTo>
                                  <a:pt x="326463" y="31889"/>
                                </a:lnTo>
                                <a:lnTo>
                                  <a:pt x="324116" y="28689"/>
                                </a:lnTo>
                                <a:lnTo>
                                  <a:pt x="321424" y="26809"/>
                                </a:lnTo>
                                <a:lnTo>
                                  <a:pt x="314172" y="24053"/>
                                </a:lnTo>
                                <a:lnTo>
                                  <a:pt x="309943" y="23355"/>
                                </a:lnTo>
                                <a:close/>
                              </a:path>
                              <a:path w="732790" h="111125">
                                <a:moveTo>
                                  <a:pt x="326463" y="31889"/>
                                </a:moveTo>
                                <a:lnTo>
                                  <a:pt x="309930" y="31889"/>
                                </a:lnTo>
                                <a:lnTo>
                                  <a:pt x="313042" y="32778"/>
                                </a:lnTo>
                                <a:lnTo>
                                  <a:pt x="317474" y="36309"/>
                                </a:lnTo>
                                <a:lnTo>
                                  <a:pt x="318808" y="38760"/>
                                </a:lnTo>
                                <a:lnTo>
                                  <a:pt x="319055" y="40525"/>
                                </a:lnTo>
                                <a:lnTo>
                                  <a:pt x="319140" y="41135"/>
                                </a:lnTo>
                                <a:lnTo>
                                  <a:pt x="319252" y="41935"/>
                                </a:lnTo>
                                <a:lnTo>
                                  <a:pt x="329425" y="40525"/>
                                </a:lnTo>
                                <a:lnTo>
                                  <a:pt x="328764" y="36575"/>
                                </a:lnTo>
                                <a:lnTo>
                                  <a:pt x="327571" y="33400"/>
                                </a:lnTo>
                                <a:lnTo>
                                  <a:pt x="326463" y="31889"/>
                                </a:lnTo>
                                <a:close/>
                              </a:path>
                              <a:path w="732790" h="111125">
                                <a:moveTo>
                                  <a:pt x="404152" y="0"/>
                                </a:moveTo>
                                <a:lnTo>
                                  <a:pt x="396709" y="0"/>
                                </a:lnTo>
                                <a:lnTo>
                                  <a:pt x="391657" y="7245"/>
                                </a:lnTo>
                                <a:lnTo>
                                  <a:pt x="376569" y="48145"/>
                                </a:lnTo>
                                <a:lnTo>
                                  <a:pt x="376240" y="55410"/>
                                </a:lnTo>
                                <a:lnTo>
                                  <a:pt x="376612" y="63064"/>
                                </a:lnTo>
                                <a:lnTo>
                                  <a:pt x="392586" y="105153"/>
                                </a:lnTo>
                                <a:lnTo>
                                  <a:pt x="396709" y="110807"/>
                                </a:lnTo>
                                <a:lnTo>
                                  <a:pt x="404152" y="110807"/>
                                </a:lnTo>
                                <a:lnTo>
                                  <a:pt x="396617" y="96972"/>
                                </a:lnTo>
                                <a:lnTo>
                                  <a:pt x="391236" y="83127"/>
                                </a:lnTo>
                                <a:lnTo>
                                  <a:pt x="388007" y="69273"/>
                                </a:lnTo>
                                <a:lnTo>
                                  <a:pt x="386930" y="55410"/>
                                </a:lnTo>
                                <a:lnTo>
                                  <a:pt x="386930" y="48145"/>
                                </a:lnTo>
                                <a:lnTo>
                                  <a:pt x="387642" y="41916"/>
                                </a:lnTo>
                                <a:lnTo>
                                  <a:pt x="387756" y="40919"/>
                                </a:lnTo>
                                <a:lnTo>
                                  <a:pt x="390753" y="27965"/>
                                </a:lnTo>
                                <a:lnTo>
                                  <a:pt x="392595" y="22428"/>
                                </a:lnTo>
                                <a:lnTo>
                                  <a:pt x="396443" y="13715"/>
                                </a:lnTo>
                                <a:lnTo>
                                  <a:pt x="399516" y="7988"/>
                                </a:lnTo>
                                <a:lnTo>
                                  <a:pt x="404152" y="0"/>
                                </a:lnTo>
                                <a:close/>
                              </a:path>
                              <a:path w="732790" h="111125">
                                <a:moveTo>
                                  <a:pt x="424218" y="62915"/>
                                </a:moveTo>
                                <a:lnTo>
                                  <a:pt x="413334" y="63830"/>
                                </a:lnTo>
                                <a:lnTo>
                                  <a:pt x="414007" y="70942"/>
                                </a:lnTo>
                                <a:lnTo>
                                  <a:pt x="416801" y="76644"/>
                                </a:lnTo>
                                <a:lnTo>
                                  <a:pt x="426516" y="85255"/>
                                </a:lnTo>
                                <a:lnTo>
                                  <a:pt x="432803" y="87414"/>
                                </a:lnTo>
                                <a:lnTo>
                                  <a:pt x="449846" y="87414"/>
                                </a:lnTo>
                                <a:lnTo>
                                  <a:pt x="457263" y="83972"/>
                                </a:lnTo>
                                <a:lnTo>
                                  <a:pt x="461303" y="78879"/>
                                </a:lnTo>
                                <a:lnTo>
                                  <a:pt x="436333" y="78879"/>
                                </a:lnTo>
                                <a:lnTo>
                                  <a:pt x="432790" y="77546"/>
                                </a:lnTo>
                                <a:lnTo>
                                  <a:pt x="426910" y="72186"/>
                                </a:lnTo>
                                <a:lnTo>
                                  <a:pt x="425043" y="68198"/>
                                </a:lnTo>
                                <a:lnTo>
                                  <a:pt x="424218" y="62915"/>
                                </a:lnTo>
                                <a:close/>
                              </a:path>
                              <a:path w="732790" h="111125">
                                <a:moveTo>
                                  <a:pt x="463228" y="39090"/>
                                </a:moveTo>
                                <a:lnTo>
                                  <a:pt x="445681" y="39090"/>
                                </a:lnTo>
                                <a:lnTo>
                                  <a:pt x="450037" y="40805"/>
                                </a:lnTo>
                                <a:lnTo>
                                  <a:pt x="456691" y="47650"/>
                                </a:lnTo>
                                <a:lnTo>
                                  <a:pt x="458355" y="52311"/>
                                </a:lnTo>
                                <a:lnTo>
                                  <a:pt x="458355" y="64465"/>
                                </a:lnTo>
                                <a:lnTo>
                                  <a:pt x="456615" y="69456"/>
                                </a:lnTo>
                                <a:lnTo>
                                  <a:pt x="449719" y="76987"/>
                                </a:lnTo>
                                <a:lnTo>
                                  <a:pt x="445477" y="78879"/>
                                </a:lnTo>
                                <a:lnTo>
                                  <a:pt x="461303" y="78879"/>
                                </a:lnTo>
                                <a:lnTo>
                                  <a:pt x="467144" y="71564"/>
                                </a:lnTo>
                                <a:lnTo>
                                  <a:pt x="469379" y="64973"/>
                                </a:lnTo>
                                <a:lnTo>
                                  <a:pt x="469379" y="49275"/>
                                </a:lnTo>
                                <a:lnTo>
                                  <a:pt x="466908" y="42887"/>
                                </a:lnTo>
                                <a:lnTo>
                                  <a:pt x="466839" y="42710"/>
                                </a:lnTo>
                                <a:lnTo>
                                  <a:pt x="463228" y="39090"/>
                                </a:lnTo>
                                <a:close/>
                              </a:path>
                              <a:path w="732790" h="111125">
                                <a:moveTo>
                                  <a:pt x="465378" y="2603"/>
                                </a:moveTo>
                                <a:lnTo>
                                  <a:pt x="423354" y="2603"/>
                                </a:lnTo>
                                <a:lnTo>
                                  <a:pt x="415175" y="46012"/>
                                </a:lnTo>
                                <a:lnTo>
                                  <a:pt x="424929" y="47282"/>
                                </a:lnTo>
                                <a:lnTo>
                                  <a:pt x="426453" y="44843"/>
                                </a:lnTo>
                                <a:lnTo>
                                  <a:pt x="428561" y="42887"/>
                                </a:lnTo>
                                <a:lnTo>
                                  <a:pt x="431253" y="41363"/>
                                </a:lnTo>
                                <a:lnTo>
                                  <a:pt x="433958" y="39865"/>
                                </a:lnTo>
                                <a:lnTo>
                                  <a:pt x="436981" y="39090"/>
                                </a:lnTo>
                                <a:lnTo>
                                  <a:pt x="463228" y="39090"/>
                                </a:lnTo>
                                <a:lnTo>
                                  <a:pt x="459395" y="35229"/>
                                </a:lnTo>
                                <a:lnTo>
                                  <a:pt x="427126" y="35229"/>
                                </a:lnTo>
                                <a:lnTo>
                                  <a:pt x="431672" y="12496"/>
                                </a:lnTo>
                                <a:lnTo>
                                  <a:pt x="465378" y="12496"/>
                                </a:lnTo>
                                <a:lnTo>
                                  <a:pt x="465378" y="2603"/>
                                </a:lnTo>
                                <a:close/>
                              </a:path>
                              <a:path w="732790" h="111125">
                                <a:moveTo>
                                  <a:pt x="450468" y="29933"/>
                                </a:moveTo>
                                <a:lnTo>
                                  <a:pt x="437502" y="29933"/>
                                </a:lnTo>
                                <a:lnTo>
                                  <a:pt x="432168" y="31699"/>
                                </a:lnTo>
                                <a:lnTo>
                                  <a:pt x="427126" y="35229"/>
                                </a:lnTo>
                                <a:lnTo>
                                  <a:pt x="459395" y="35229"/>
                                </a:lnTo>
                                <a:lnTo>
                                  <a:pt x="456679" y="32486"/>
                                </a:lnTo>
                                <a:lnTo>
                                  <a:pt x="450468" y="29933"/>
                                </a:lnTo>
                                <a:close/>
                              </a:path>
                              <a:path w="732790" h="111125">
                                <a:moveTo>
                                  <a:pt x="490512" y="65493"/>
                                </a:moveTo>
                                <a:lnTo>
                                  <a:pt x="480555" y="66420"/>
                                </a:lnTo>
                                <a:lnTo>
                                  <a:pt x="481355" y="73075"/>
                                </a:lnTo>
                                <a:lnTo>
                                  <a:pt x="483895" y="78231"/>
                                </a:lnTo>
                                <a:lnTo>
                                  <a:pt x="492277" y="85572"/>
                                </a:lnTo>
                                <a:lnTo>
                                  <a:pt x="497674" y="87414"/>
                                </a:lnTo>
                                <a:lnTo>
                                  <a:pt x="510514" y="87414"/>
                                </a:lnTo>
                                <a:lnTo>
                                  <a:pt x="515950" y="85737"/>
                                </a:lnTo>
                                <a:lnTo>
                                  <a:pt x="525195" y="79044"/>
                                </a:lnTo>
                                <a:lnTo>
                                  <a:pt x="525314" y="78879"/>
                                </a:lnTo>
                                <a:lnTo>
                                  <a:pt x="500786" y="78879"/>
                                </a:lnTo>
                                <a:lnTo>
                                  <a:pt x="497738" y="77825"/>
                                </a:lnTo>
                                <a:lnTo>
                                  <a:pt x="492975" y="73583"/>
                                </a:lnTo>
                                <a:lnTo>
                                  <a:pt x="491362" y="70180"/>
                                </a:lnTo>
                                <a:lnTo>
                                  <a:pt x="490512" y="65493"/>
                                </a:lnTo>
                                <a:close/>
                              </a:path>
                              <a:path w="732790" h="111125">
                                <a:moveTo>
                                  <a:pt x="534447" y="46189"/>
                                </a:moveTo>
                                <a:lnTo>
                                  <a:pt x="524179" y="46189"/>
                                </a:lnTo>
                                <a:lnTo>
                                  <a:pt x="524230" y="52565"/>
                                </a:lnTo>
                                <a:lnTo>
                                  <a:pt x="523772" y="56286"/>
                                </a:lnTo>
                                <a:lnTo>
                                  <a:pt x="510355" y="78231"/>
                                </a:lnTo>
                                <a:lnTo>
                                  <a:pt x="510163" y="78231"/>
                                </a:lnTo>
                                <a:lnTo>
                                  <a:pt x="507695" y="78879"/>
                                </a:lnTo>
                                <a:lnTo>
                                  <a:pt x="525314" y="78879"/>
                                </a:lnTo>
                                <a:lnTo>
                                  <a:pt x="528701" y="74180"/>
                                </a:lnTo>
                                <a:lnTo>
                                  <a:pt x="534347" y="49665"/>
                                </a:lnTo>
                                <a:lnTo>
                                  <a:pt x="534447" y="46189"/>
                                </a:lnTo>
                                <a:close/>
                              </a:path>
                              <a:path w="732790" h="111125">
                                <a:moveTo>
                                  <a:pt x="511060" y="1092"/>
                                </a:moveTo>
                                <a:lnTo>
                                  <a:pt x="497954" y="1092"/>
                                </a:lnTo>
                                <a:lnTo>
                                  <a:pt x="491616" y="3708"/>
                                </a:lnTo>
                                <a:lnTo>
                                  <a:pt x="481507" y="14160"/>
                                </a:lnTo>
                                <a:lnTo>
                                  <a:pt x="478980" y="21069"/>
                                </a:lnTo>
                                <a:lnTo>
                                  <a:pt x="478980" y="37934"/>
                                </a:lnTo>
                                <a:lnTo>
                                  <a:pt x="481380" y="44627"/>
                                </a:lnTo>
                                <a:lnTo>
                                  <a:pt x="491083" y="54787"/>
                                </a:lnTo>
                                <a:lnTo>
                                  <a:pt x="497001" y="57315"/>
                                </a:lnTo>
                                <a:lnTo>
                                  <a:pt x="508177" y="57315"/>
                                </a:lnTo>
                                <a:lnTo>
                                  <a:pt x="512076" y="56286"/>
                                </a:lnTo>
                                <a:lnTo>
                                  <a:pt x="519264" y="52171"/>
                                </a:lnTo>
                                <a:lnTo>
                                  <a:pt x="522097" y="49491"/>
                                </a:lnTo>
                                <a:lnTo>
                                  <a:pt x="522946" y="48145"/>
                                </a:lnTo>
                                <a:lnTo>
                                  <a:pt x="501764" y="48145"/>
                                </a:lnTo>
                                <a:lnTo>
                                  <a:pt x="497763" y="46469"/>
                                </a:lnTo>
                                <a:lnTo>
                                  <a:pt x="491248" y="39738"/>
                                </a:lnTo>
                                <a:lnTo>
                                  <a:pt x="489648" y="35382"/>
                                </a:lnTo>
                                <a:lnTo>
                                  <a:pt x="489760" y="23672"/>
                                </a:lnTo>
                                <a:lnTo>
                                  <a:pt x="491362" y="19113"/>
                                </a:lnTo>
                                <a:lnTo>
                                  <a:pt x="494766" y="15341"/>
                                </a:lnTo>
                                <a:lnTo>
                                  <a:pt x="498195" y="11582"/>
                                </a:lnTo>
                                <a:lnTo>
                                  <a:pt x="502208" y="9690"/>
                                </a:lnTo>
                                <a:lnTo>
                                  <a:pt x="526160" y="9690"/>
                                </a:lnTo>
                                <a:lnTo>
                                  <a:pt x="525183" y="8508"/>
                                </a:lnTo>
                                <a:lnTo>
                                  <a:pt x="516077" y="2578"/>
                                </a:lnTo>
                                <a:lnTo>
                                  <a:pt x="511060" y="1092"/>
                                </a:lnTo>
                                <a:close/>
                              </a:path>
                              <a:path w="732790" h="111125">
                                <a:moveTo>
                                  <a:pt x="526160" y="9690"/>
                                </a:moveTo>
                                <a:lnTo>
                                  <a:pt x="511289" y="9690"/>
                                </a:lnTo>
                                <a:lnTo>
                                  <a:pt x="515099" y="11442"/>
                                </a:lnTo>
                                <a:lnTo>
                                  <a:pt x="521449" y="18440"/>
                                </a:lnTo>
                                <a:lnTo>
                                  <a:pt x="523024" y="23164"/>
                                </a:lnTo>
                                <a:lnTo>
                                  <a:pt x="522926" y="35382"/>
                                </a:lnTo>
                                <a:lnTo>
                                  <a:pt x="521474" y="39738"/>
                                </a:lnTo>
                                <a:lnTo>
                                  <a:pt x="515289" y="46469"/>
                                </a:lnTo>
                                <a:lnTo>
                                  <a:pt x="511340" y="48145"/>
                                </a:lnTo>
                                <a:lnTo>
                                  <a:pt x="522946" y="48145"/>
                                </a:lnTo>
                                <a:lnTo>
                                  <a:pt x="524179" y="46189"/>
                                </a:lnTo>
                                <a:lnTo>
                                  <a:pt x="534447" y="46189"/>
                                </a:lnTo>
                                <a:lnTo>
                                  <a:pt x="534568" y="31597"/>
                                </a:lnTo>
                                <a:lnTo>
                                  <a:pt x="533422" y="23990"/>
                                </a:lnTo>
                                <a:lnTo>
                                  <a:pt x="533374" y="23672"/>
                                </a:lnTo>
                                <a:lnTo>
                                  <a:pt x="531104" y="18440"/>
                                </a:lnTo>
                                <a:lnTo>
                                  <a:pt x="528662" y="12712"/>
                                </a:lnTo>
                                <a:lnTo>
                                  <a:pt x="526160" y="9690"/>
                                </a:lnTo>
                                <a:close/>
                              </a:path>
                              <a:path w="732790" h="111125">
                                <a:moveTo>
                                  <a:pt x="555536" y="62915"/>
                                </a:moveTo>
                                <a:lnTo>
                                  <a:pt x="544639" y="63830"/>
                                </a:lnTo>
                                <a:lnTo>
                                  <a:pt x="545325" y="70942"/>
                                </a:lnTo>
                                <a:lnTo>
                                  <a:pt x="548093" y="76644"/>
                                </a:lnTo>
                                <a:lnTo>
                                  <a:pt x="557834" y="85255"/>
                                </a:lnTo>
                                <a:lnTo>
                                  <a:pt x="564095" y="87414"/>
                                </a:lnTo>
                                <a:lnTo>
                                  <a:pt x="581177" y="87414"/>
                                </a:lnTo>
                                <a:lnTo>
                                  <a:pt x="588568" y="83972"/>
                                </a:lnTo>
                                <a:lnTo>
                                  <a:pt x="592599" y="78879"/>
                                </a:lnTo>
                                <a:lnTo>
                                  <a:pt x="567639" y="78879"/>
                                </a:lnTo>
                                <a:lnTo>
                                  <a:pt x="564083" y="77546"/>
                                </a:lnTo>
                                <a:lnTo>
                                  <a:pt x="561124" y="74866"/>
                                </a:lnTo>
                                <a:lnTo>
                                  <a:pt x="558203" y="72186"/>
                                </a:lnTo>
                                <a:lnTo>
                                  <a:pt x="556336" y="68198"/>
                                </a:lnTo>
                                <a:lnTo>
                                  <a:pt x="555536" y="62915"/>
                                </a:lnTo>
                                <a:close/>
                              </a:path>
                              <a:path w="732790" h="111125">
                                <a:moveTo>
                                  <a:pt x="594531" y="39090"/>
                                </a:moveTo>
                                <a:lnTo>
                                  <a:pt x="576973" y="39090"/>
                                </a:lnTo>
                                <a:lnTo>
                                  <a:pt x="581342" y="40805"/>
                                </a:lnTo>
                                <a:lnTo>
                                  <a:pt x="584657" y="44234"/>
                                </a:lnTo>
                                <a:lnTo>
                                  <a:pt x="587997" y="47650"/>
                                </a:lnTo>
                                <a:lnTo>
                                  <a:pt x="589648" y="52311"/>
                                </a:lnTo>
                                <a:lnTo>
                                  <a:pt x="589648" y="64465"/>
                                </a:lnTo>
                                <a:lnTo>
                                  <a:pt x="587933" y="69456"/>
                                </a:lnTo>
                                <a:lnTo>
                                  <a:pt x="581012" y="76987"/>
                                </a:lnTo>
                                <a:lnTo>
                                  <a:pt x="576783" y="78879"/>
                                </a:lnTo>
                                <a:lnTo>
                                  <a:pt x="592599" y="78879"/>
                                </a:lnTo>
                                <a:lnTo>
                                  <a:pt x="598449" y="71564"/>
                                </a:lnTo>
                                <a:lnTo>
                                  <a:pt x="600671" y="64973"/>
                                </a:lnTo>
                                <a:lnTo>
                                  <a:pt x="600671" y="49275"/>
                                </a:lnTo>
                                <a:lnTo>
                                  <a:pt x="598188" y="42887"/>
                                </a:lnTo>
                                <a:lnTo>
                                  <a:pt x="598119" y="42710"/>
                                </a:lnTo>
                                <a:lnTo>
                                  <a:pt x="594531" y="39090"/>
                                </a:lnTo>
                                <a:close/>
                              </a:path>
                              <a:path w="732790" h="111125">
                                <a:moveTo>
                                  <a:pt x="596696" y="2603"/>
                                </a:moveTo>
                                <a:lnTo>
                                  <a:pt x="554659" y="2603"/>
                                </a:lnTo>
                                <a:lnTo>
                                  <a:pt x="546468" y="46012"/>
                                </a:lnTo>
                                <a:lnTo>
                                  <a:pt x="556209" y="47282"/>
                                </a:lnTo>
                                <a:lnTo>
                                  <a:pt x="557758" y="44843"/>
                                </a:lnTo>
                                <a:lnTo>
                                  <a:pt x="559854" y="42887"/>
                                </a:lnTo>
                                <a:lnTo>
                                  <a:pt x="565238" y="39865"/>
                                </a:lnTo>
                                <a:lnTo>
                                  <a:pt x="568261" y="39090"/>
                                </a:lnTo>
                                <a:lnTo>
                                  <a:pt x="594531" y="39090"/>
                                </a:lnTo>
                                <a:lnTo>
                                  <a:pt x="590703" y="35229"/>
                                </a:lnTo>
                                <a:lnTo>
                                  <a:pt x="558418" y="35229"/>
                                </a:lnTo>
                                <a:lnTo>
                                  <a:pt x="562965" y="12496"/>
                                </a:lnTo>
                                <a:lnTo>
                                  <a:pt x="596696" y="12496"/>
                                </a:lnTo>
                                <a:lnTo>
                                  <a:pt x="596696" y="2603"/>
                                </a:lnTo>
                                <a:close/>
                              </a:path>
                              <a:path w="732790" h="111125">
                                <a:moveTo>
                                  <a:pt x="581748" y="29933"/>
                                </a:moveTo>
                                <a:lnTo>
                                  <a:pt x="568807" y="29933"/>
                                </a:lnTo>
                                <a:lnTo>
                                  <a:pt x="563473" y="31699"/>
                                </a:lnTo>
                                <a:lnTo>
                                  <a:pt x="558418" y="35229"/>
                                </a:lnTo>
                                <a:lnTo>
                                  <a:pt x="590703" y="35229"/>
                                </a:lnTo>
                                <a:lnTo>
                                  <a:pt x="587984" y="32486"/>
                                </a:lnTo>
                                <a:lnTo>
                                  <a:pt x="581748" y="29933"/>
                                </a:lnTo>
                                <a:close/>
                              </a:path>
                              <a:path w="732790" h="111125">
                                <a:moveTo>
                                  <a:pt x="652094" y="66065"/>
                                </a:moveTo>
                                <a:lnTo>
                                  <a:pt x="641832" y="67690"/>
                                </a:lnTo>
                                <a:lnTo>
                                  <a:pt x="642834" y="73329"/>
                                </a:lnTo>
                                <a:lnTo>
                                  <a:pt x="642947" y="73964"/>
                                </a:lnTo>
                                <a:lnTo>
                                  <a:pt x="642988" y="74193"/>
                                </a:lnTo>
                                <a:lnTo>
                                  <a:pt x="645655" y="79095"/>
                                </a:lnTo>
                                <a:lnTo>
                                  <a:pt x="653999" y="85686"/>
                                </a:lnTo>
                                <a:lnTo>
                                  <a:pt x="660031" y="87350"/>
                                </a:lnTo>
                                <a:lnTo>
                                  <a:pt x="672807" y="87350"/>
                                </a:lnTo>
                                <a:lnTo>
                                  <a:pt x="677113" y="86512"/>
                                </a:lnTo>
                                <a:lnTo>
                                  <a:pt x="684733" y="83172"/>
                                </a:lnTo>
                                <a:lnTo>
                                  <a:pt x="687641" y="80810"/>
                                </a:lnTo>
                                <a:lnTo>
                                  <a:pt x="688956" y="78816"/>
                                </a:lnTo>
                                <a:lnTo>
                                  <a:pt x="663206" y="78816"/>
                                </a:lnTo>
                                <a:lnTo>
                                  <a:pt x="659909" y="77838"/>
                                </a:lnTo>
                                <a:lnTo>
                                  <a:pt x="659660" y="77838"/>
                                </a:lnTo>
                                <a:lnTo>
                                  <a:pt x="654278" y="73329"/>
                                </a:lnTo>
                                <a:lnTo>
                                  <a:pt x="652665" y="70180"/>
                                </a:lnTo>
                                <a:lnTo>
                                  <a:pt x="652185" y="66725"/>
                                </a:lnTo>
                                <a:lnTo>
                                  <a:pt x="652094" y="66065"/>
                                </a:lnTo>
                                <a:close/>
                              </a:path>
                              <a:path w="732790" h="111125">
                                <a:moveTo>
                                  <a:pt x="670915" y="23355"/>
                                </a:moveTo>
                                <a:lnTo>
                                  <a:pt x="662914" y="23355"/>
                                </a:lnTo>
                                <a:lnTo>
                                  <a:pt x="659930" y="23774"/>
                                </a:lnTo>
                                <a:lnTo>
                                  <a:pt x="643585" y="38265"/>
                                </a:lnTo>
                                <a:lnTo>
                                  <a:pt x="643585" y="43992"/>
                                </a:lnTo>
                                <a:lnTo>
                                  <a:pt x="644167" y="46189"/>
                                </a:lnTo>
                                <a:lnTo>
                                  <a:pt x="644272" y="46583"/>
                                </a:lnTo>
                                <a:lnTo>
                                  <a:pt x="644309" y="46723"/>
                                </a:lnTo>
                                <a:lnTo>
                                  <a:pt x="645858" y="49199"/>
                                </a:lnTo>
                                <a:lnTo>
                                  <a:pt x="647344" y="51676"/>
                                </a:lnTo>
                                <a:lnTo>
                                  <a:pt x="649592" y="53632"/>
                                </a:lnTo>
                                <a:lnTo>
                                  <a:pt x="655459" y="56426"/>
                                </a:lnTo>
                                <a:lnTo>
                                  <a:pt x="660742" y="58089"/>
                                </a:lnTo>
                                <a:lnTo>
                                  <a:pt x="674067" y="61480"/>
                                </a:lnTo>
                                <a:lnTo>
                                  <a:pt x="677544" y="62610"/>
                                </a:lnTo>
                                <a:lnTo>
                                  <a:pt x="681012" y="64896"/>
                                </a:lnTo>
                                <a:lnTo>
                                  <a:pt x="682015" y="66725"/>
                                </a:lnTo>
                                <a:lnTo>
                                  <a:pt x="682015" y="71691"/>
                                </a:lnTo>
                                <a:lnTo>
                                  <a:pt x="680872" y="73964"/>
                                </a:lnTo>
                                <a:lnTo>
                                  <a:pt x="678561" y="75920"/>
                                </a:lnTo>
                                <a:lnTo>
                                  <a:pt x="676249" y="77838"/>
                                </a:lnTo>
                                <a:lnTo>
                                  <a:pt x="672718" y="78816"/>
                                </a:lnTo>
                                <a:lnTo>
                                  <a:pt x="688956" y="78816"/>
                                </a:lnTo>
                                <a:lnTo>
                                  <a:pt x="691680" y="74688"/>
                                </a:lnTo>
                                <a:lnTo>
                                  <a:pt x="692608" y="71691"/>
                                </a:lnTo>
                                <a:lnTo>
                                  <a:pt x="692683" y="64452"/>
                                </a:lnTo>
                                <a:lnTo>
                                  <a:pt x="691857" y="61480"/>
                                </a:lnTo>
                                <a:lnTo>
                                  <a:pt x="668007" y="48844"/>
                                </a:lnTo>
                                <a:lnTo>
                                  <a:pt x="659879" y="46583"/>
                                </a:lnTo>
                                <a:lnTo>
                                  <a:pt x="653605" y="41135"/>
                                </a:lnTo>
                                <a:lnTo>
                                  <a:pt x="653605" y="37668"/>
                                </a:lnTo>
                                <a:lnTo>
                                  <a:pt x="654608" y="35813"/>
                                </a:lnTo>
                                <a:lnTo>
                                  <a:pt x="658542" y="32778"/>
                                </a:lnTo>
                                <a:lnTo>
                                  <a:pt x="658230" y="32778"/>
                                </a:lnTo>
                                <a:lnTo>
                                  <a:pt x="662101" y="31889"/>
                                </a:lnTo>
                                <a:lnTo>
                                  <a:pt x="687431" y="31889"/>
                                </a:lnTo>
                                <a:lnTo>
                                  <a:pt x="685076" y="28689"/>
                                </a:lnTo>
                                <a:lnTo>
                                  <a:pt x="682396" y="26809"/>
                                </a:lnTo>
                                <a:lnTo>
                                  <a:pt x="675119" y="24053"/>
                                </a:lnTo>
                                <a:lnTo>
                                  <a:pt x="670915" y="23355"/>
                                </a:lnTo>
                                <a:close/>
                              </a:path>
                              <a:path w="732790" h="111125">
                                <a:moveTo>
                                  <a:pt x="687431" y="31889"/>
                                </a:moveTo>
                                <a:lnTo>
                                  <a:pt x="670890" y="31889"/>
                                </a:lnTo>
                                <a:lnTo>
                                  <a:pt x="673989" y="32778"/>
                                </a:lnTo>
                                <a:lnTo>
                                  <a:pt x="678433" y="36309"/>
                                </a:lnTo>
                                <a:lnTo>
                                  <a:pt x="679767" y="38760"/>
                                </a:lnTo>
                                <a:lnTo>
                                  <a:pt x="680021" y="40525"/>
                                </a:lnTo>
                                <a:lnTo>
                                  <a:pt x="680109" y="41135"/>
                                </a:lnTo>
                                <a:lnTo>
                                  <a:pt x="680224" y="41935"/>
                                </a:lnTo>
                                <a:lnTo>
                                  <a:pt x="690384" y="40525"/>
                                </a:lnTo>
                                <a:lnTo>
                                  <a:pt x="689711" y="36575"/>
                                </a:lnTo>
                                <a:lnTo>
                                  <a:pt x="688543" y="33400"/>
                                </a:lnTo>
                                <a:lnTo>
                                  <a:pt x="687431" y="31889"/>
                                </a:lnTo>
                                <a:close/>
                              </a:path>
                              <a:path w="732790" h="111125">
                                <a:moveTo>
                                  <a:pt x="711835" y="0"/>
                                </a:moveTo>
                                <a:lnTo>
                                  <a:pt x="704380" y="0"/>
                                </a:lnTo>
                                <a:lnTo>
                                  <a:pt x="709079" y="8077"/>
                                </a:lnTo>
                                <a:lnTo>
                                  <a:pt x="712177" y="13842"/>
                                </a:lnTo>
                                <a:lnTo>
                                  <a:pt x="713663" y="17310"/>
                                </a:lnTo>
                                <a:lnTo>
                                  <a:pt x="716013" y="22593"/>
                                </a:lnTo>
                                <a:lnTo>
                                  <a:pt x="717829" y="28143"/>
                                </a:lnTo>
                                <a:lnTo>
                                  <a:pt x="719150" y="33908"/>
                                </a:lnTo>
                                <a:lnTo>
                                  <a:pt x="720813" y="41020"/>
                                </a:lnTo>
                                <a:lnTo>
                                  <a:pt x="721626" y="48183"/>
                                </a:lnTo>
                                <a:lnTo>
                                  <a:pt x="721626" y="55410"/>
                                </a:lnTo>
                                <a:lnTo>
                                  <a:pt x="720549" y="69273"/>
                                </a:lnTo>
                                <a:lnTo>
                                  <a:pt x="717318" y="83127"/>
                                </a:lnTo>
                                <a:lnTo>
                                  <a:pt x="711929" y="96972"/>
                                </a:lnTo>
                                <a:lnTo>
                                  <a:pt x="704380" y="110807"/>
                                </a:lnTo>
                                <a:lnTo>
                                  <a:pt x="711835" y="110807"/>
                                </a:lnTo>
                                <a:lnTo>
                                  <a:pt x="730815" y="70654"/>
                                </a:lnTo>
                                <a:lnTo>
                                  <a:pt x="732304" y="55410"/>
                                </a:lnTo>
                                <a:lnTo>
                                  <a:pt x="732025" y="48560"/>
                                </a:lnTo>
                                <a:lnTo>
                                  <a:pt x="716901" y="7245"/>
                                </a:lnTo>
                                <a:lnTo>
                                  <a:pt x="711835" y="0"/>
                                </a:lnTo>
                                <a:close/>
                              </a:path>
                            </a:pathLst>
                          </a:custGeom>
                          <a:solidFill>
                            <a:srgbClr val="FF0000"/>
                          </a:solidFill>
                        </wps:spPr>
                        <wps:bodyPr wrap="square" lIns="0" tIns="0" rIns="0" bIns="0" rtlCol="0">
                          <a:prstTxWarp prst="textNoShape">
                            <a:avLst/>
                          </a:prstTxWarp>
                          <a:noAutofit/>
                        </wps:bodyPr>
                      </wps:wsp>
                      <wps:wsp>
                        <wps:cNvPr id="2337" name="Graphic 2337"/>
                        <wps:cNvSpPr/>
                        <wps:spPr>
                          <a:xfrm>
                            <a:off x="349186" y="1442859"/>
                            <a:ext cx="303530" cy="86360"/>
                          </a:xfrm>
                          <a:custGeom>
                            <a:avLst/>
                            <a:gdLst/>
                            <a:ahLst/>
                            <a:cxnLst/>
                            <a:rect l="l" t="t" r="r" b="b"/>
                            <a:pathLst>
                              <a:path w="303530" h="86360">
                                <a:moveTo>
                                  <a:pt x="9347" y="23291"/>
                                </a:moveTo>
                                <a:lnTo>
                                  <a:pt x="0" y="23291"/>
                                </a:lnTo>
                                <a:lnTo>
                                  <a:pt x="0" y="84518"/>
                                </a:lnTo>
                                <a:lnTo>
                                  <a:pt x="10363" y="84518"/>
                                </a:lnTo>
                                <a:lnTo>
                                  <a:pt x="10363" y="48082"/>
                                </a:lnTo>
                                <a:lnTo>
                                  <a:pt x="10947" y="44043"/>
                                </a:lnTo>
                                <a:lnTo>
                                  <a:pt x="12877" y="37934"/>
                                </a:lnTo>
                                <a:lnTo>
                                  <a:pt x="14160" y="36029"/>
                                </a:lnTo>
                                <a:lnTo>
                                  <a:pt x="15963" y="34683"/>
                                </a:lnTo>
                                <a:lnTo>
                                  <a:pt x="17668" y="33375"/>
                                </a:lnTo>
                                <a:lnTo>
                                  <a:pt x="17537" y="33375"/>
                                </a:lnTo>
                                <a:lnTo>
                                  <a:pt x="19799" y="32626"/>
                                </a:lnTo>
                                <a:lnTo>
                                  <a:pt x="9347" y="32626"/>
                                </a:lnTo>
                                <a:lnTo>
                                  <a:pt x="9347" y="23291"/>
                                </a:lnTo>
                                <a:close/>
                              </a:path>
                              <a:path w="303530" h="86360">
                                <a:moveTo>
                                  <a:pt x="26085" y="21907"/>
                                </a:moveTo>
                                <a:lnTo>
                                  <a:pt x="20180" y="21907"/>
                                </a:lnTo>
                                <a:lnTo>
                                  <a:pt x="17970" y="22593"/>
                                </a:lnTo>
                                <a:lnTo>
                                  <a:pt x="13919" y="25361"/>
                                </a:lnTo>
                                <a:lnTo>
                                  <a:pt x="11709" y="28206"/>
                                </a:lnTo>
                                <a:lnTo>
                                  <a:pt x="9319" y="32626"/>
                                </a:lnTo>
                                <a:lnTo>
                                  <a:pt x="24612" y="32626"/>
                                </a:lnTo>
                                <a:lnTo>
                                  <a:pt x="27152" y="33375"/>
                                </a:lnTo>
                                <a:lnTo>
                                  <a:pt x="29679" y="34874"/>
                                </a:lnTo>
                                <a:lnTo>
                                  <a:pt x="33231" y="25361"/>
                                </a:lnTo>
                                <a:lnTo>
                                  <a:pt x="33459" y="25361"/>
                                </a:lnTo>
                                <a:lnTo>
                                  <a:pt x="29641" y="23012"/>
                                </a:lnTo>
                                <a:lnTo>
                                  <a:pt x="26085" y="21907"/>
                                </a:lnTo>
                                <a:close/>
                              </a:path>
                              <a:path w="303530" h="86360">
                                <a:moveTo>
                                  <a:pt x="86898" y="30492"/>
                                </a:moveTo>
                                <a:lnTo>
                                  <a:pt x="69037" y="30492"/>
                                </a:lnTo>
                                <a:lnTo>
                                  <a:pt x="72986" y="31661"/>
                                </a:lnTo>
                                <a:lnTo>
                                  <a:pt x="77584" y="35737"/>
                                </a:lnTo>
                                <a:lnTo>
                                  <a:pt x="78587" y="38709"/>
                                </a:lnTo>
                                <a:lnTo>
                                  <a:pt x="78511" y="45656"/>
                                </a:lnTo>
                                <a:lnTo>
                                  <a:pt x="74561" y="47028"/>
                                </a:lnTo>
                                <a:lnTo>
                                  <a:pt x="68389" y="48234"/>
                                </a:lnTo>
                                <a:lnTo>
                                  <a:pt x="55892" y="49720"/>
                                </a:lnTo>
                                <a:lnTo>
                                  <a:pt x="52819" y="50241"/>
                                </a:lnTo>
                                <a:lnTo>
                                  <a:pt x="35915" y="65379"/>
                                </a:lnTo>
                                <a:lnTo>
                                  <a:pt x="35915" y="73482"/>
                                </a:lnTo>
                                <a:lnTo>
                                  <a:pt x="37402" y="76949"/>
                                </a:lnTo>
                                <a:lnTo>
                                  <a:pt x="37802" y="77762"/>
                                </a:lnTo>
                                <a:lnTo>
                                  <a:pt x="44945" y="84251"/>
                                </a:lnTo>
                                <a:lnTo>
                                  <a:pt x="50114" y="85890"/>
                                </a:lnTo>
                                <a:lnTo>
                                  <a:pt x="60909" y="85890"/>
                                </a:lnTo>
                                <a:lnTo>
                                  <a:pt x="64719" y="85216"/>
                                </a:lnTo>
                                <a:lnTo>
                                  <a:pt x="71843" y="82537"/>
                                </a:lnTo>
                                <a:lnTo>
                                  <a:pt x="75539" y="80225"/>
                                </a:lnTo>
                                <a:lnTo>
                                  <a:pt x="78423" y="77762"/>
                                </a:lnTo>
                                <a:lnTo>
                                  <a:pt x="55283" y="77762"/>
                                </a:lnTo>
                                <a:lnTo>
                                  <a:pt x="52599" y="76949"/>
                                </a:lnTo>
                                <a:lnTo>
                                  <a:pt x="52352" y="76949"/>
                                </a:lnTo>
                                <a:lnTo>
                                  <a:pt x="48044" y="73164"/>
                                </a:lnTo>
                                <a:lnTo>
                                  <a:pt x="47035" y="71005"/>
                                </a:lnTo>
                                <a:lnTo>
                                  <a:pt x="46964" y="66281"/>
                                </a:lnTo>
                                <a:lnTo>
                                  <a:pt x="47472" y="64630"/>
                                </a:lnTo>
                                <a:lnTo>
                                  <a:pt x="49390" y="61671"/>
                                </a:lnTo>
                                <a:lnTo>
                                  <a:pt x="50749" y="60540"/>
                                </a:lnTo>
                                <a:lnTo>
                                  <a:pt x="52527" y="59791"/>
                                </a:lnTo>
                                <a:lnTo>
                                  <a:pt x="54292" y="59004"/>
                                </a:lnTo>
                                <a:lnTo>
                                  <a:pt x="57302" y="58318"/>
                                </a:lnTo>
                                <a:lnTo>
                                  <a:pt x="69113" y="56629"/>
                                </a:lnTo>
                                <a:lnTo>
                                  <a:pt x="74752" y="55321"/>
                                </a:lnTo>
                                <a:lnTo>
                                  <a:pt x="78511" y="53771"/>
                                </a:lnTo>
                                <a:lnTo>
                                  <a:pt x="89001" y="53771"/>
                                </a:lnTo>
                                <a:lnTo>
                                  <a:pt x="88913" y="38709"/>
                                </a:lnTo>
                                <a:lnTo>
                                  <a:pt x="88836" y="37210"/>
                                </a:lnTo>
                                <a:lnTo>
                                  <a:pt x="88550" y="35737"/>
                                </a:lnTo>
                                <a:lnTo>
                                  <a:pt x="87946" y="32905"/>
                                </a:lnTo>
                                <a:lnTo>
                                  <a:pt x="87884" y="32613"/>
                                </a:lnTo>
                                <a:lnTo>
                                  <a:pt x="86898" y="30492"/>
                                </a:lnTo>
                                <a:close/>
                              </a:path>
                              <a:path w="303530" h="86360">
                                <a:moveTo>
                                  <a:pt x="89649" y="76949"/>
                                </a:moveTo>
                                <a:lnTo>
                                  <a:pt x="79375" y="76949"/>
                                </a:lnTo>
                                <a:lnTo>
                                  <a:pt x="79690" y="79717"/>
                                </a:lnTo>
                                <a:lnTo>
                                  <a:pt x="79809" y="80225"/>
                                </a:lnTo>
                                <a:lnTo>
                                  <a:pt x="80339" y="82168"/>
                                </a:lnTo>
                                <a:lnTo>
                                  <a:pt x="80391" y="82359"/>
                                </a:lnTo>
                                <a:lnTo>
                                  <a:pt x="81470" y="84518"/>
                                </a:lnTo>
                                <a:lnTo>
                                  <a:pt x="92290" y="84518"/>
                                </a:lnTo>
                                <a:lnTo>
                                  <a:pt x="91209" y="82537"/>
                                </a:lnTo>
                                <a:lnTo>
                                  <a:pt x="91112" y="82359"/>
                                </a:lnTo>
                                <a:lnTo>
                                  <a:pt x="91008" y="82168"/>
                                </a:lnTo>
                                <a:lnTo>
                                  <a:pt x="90177" y="79844"/>
                                </a:lnTo>
                                <a:lnTo>
                                  <a:pt x="89649" y="76949"/>
                                </a:lnTo>
                                <a:close/>
                              </a:path>
                              <a:path w="303530" h="86360">
                                <a:moveTo>
                                  <a:pt x="89001" y="53771"/>
                                </a:moveTo>
                                <a:lnTo>
                                  <a:pt x="78511" y="53771"/>
                                </a:lnTo>
                                <a:lnTo>
                                  <a:pt x="78433" y="62649"/>
                                </a:lnTo>
                                <a:lnTo>
                                  <a:pt x="78112" y="64630"/>
                                </a:lnTo>
                                <a:lnTo>
                                  <a:pt x="77991" y="65379"/>
                                </a:lnTo>
                                <a:lnTo>
                                  <a:pt x="77952" y="65620"/>
                                </a:lnTo>
                                <a:lnTo>
                                  <a:pt x="76860" y="67970"/>
                                </a:lnTo>
                                <a:lnTo>
                                  <a:pt x="75461" y="70853"/>
                                </a:lnTo>
                                <a:lnTo>
                                  <a:pt x="75387" y="71005"/>
                                </a:lnTo>
                                <a:lnTo>
                                  <a:pt x="63322" y="77762"/>
                                </a:lnTo>
                                <a:lnTo>
                                  <a:pt x="78423" y="77762"/>
                                </a:lnTo>
                                <a:lnTo>
                                  <a:pt x="79375" y="76949"/>
                                </a:lnTo>
                                <a:lnTo>
                                  <a:pt x="89649" y="76949"/>
                                </a:lnTo>
                                <a:lnTo>
                                  <a:pt x="89242" y="74612"/>
                                </a:lnTo>
                                <a:lnTo>
                                  <a:pt x="89185" y="73164"/>
                                </a:lnTo>
                                <a:lnTo>
                                  <a:pt x="89094" y="70853"/>
                                </a:lnTo>
                                <a:lnTo>
                                  <a:pt x="89001" y="53771"/>
                                </a:lnTo>
                                <a:close/>
                              </a:path>
                              <a:path w="303530" h="86360">
                                <a:moveTo>
                                  <a:pt x="70548" y="21907"/>
                                </a:moveTo>
                                <a:lnTo>
                                  <a:pt x="60058" y="21907"/>
                                </a:lnTo>
                                <a:lnTo>
                                  <a:pt x="55410" y="22631"/>
                                </a:lnTo>
                                <a:lnTo>
                                  <a:pt x="37779" y="40411"/>
                                </a:lnTo>
                                <a:lnTo>
                                  <a:pt x="37706" y="40754"/>
                                </a:lnTo>
                                <a:lnTo>
                                  <a:pt x="47828" y="42138"/>
                                </a:lnTo>
                                <a:lnTo>
                                  <a:pt x="48971" y="37795"/>
                                </a:lnTo>
                                <a:lnTo>
                                  <a:pt x="50685" y="34772"/>
                                </a:lnTo>
                                <a:lnTo>
                                  <a:pt x="55333" y="31343"/>
                                </a:lnTo>
                                <a:lnTo>
                                  <a:pt x="58927" y="30492"/>
                                </a:lnTo>
                                <a:lnTo>
                                  <a:pt x="86898" y="30492"/>
                                </a:lnTo>
                                <a:lnTo>
                                  <a:pt x="86791" y="30264"/>
                                </a:lnTo>
                                <a:lnTo>
                                  <a:pt x="83718" y="26517"/>
                                </a:lnTo>
                                <a:lnTo>
                                  <a:pt x="81330" y="24980"/>
                                </a:lnTo>
                                <a:lnTo>
                                  <a:pt x="75093" y="22631"/>
                                </a:lnTo>
                                <a:lnTo>
                                  <a:pt x="75585" y="22631"/>
                                </a:lnTo>
                                <a:lnTo>
                                  <a:pt x="70548" y="21907"/>
                                </a:lnTo>
                                <a:close/>
                              </a:path>
                              <a:path w="303530" h="86360">
                                <a:moveTo>
                                  <a:pt x="130911" y="21907"/>
                                </a:moveTo>
                                <a:lnTo>
                                  <a:pt x="122186" y="21907"/>
                                </a:lnTo>
                                <a:lnTo>
                                  <a:pt x="117640" y="23228"/>
                                </a:lnTo>
                                <a:lnTo>
                                  <a:pt x="101346" y="47840"/>
                                </a:lnTo>
                                <a:lnTo>
                                  <a:pt x="101346" y="60223"/>
                                </a:lnTo>
                                <a:lnTo>
                                  <a:pt x="122783" y="85890"/>
                                </a:lnTo>
                                <a:lnTo>
                                  <a:pt x="135216" y="85890"/>
                                </a:lnTo>
                                <a:lnTo>
                                  <a:pt x="140931" y="82867"/>
                                </a:lnTo>
                                <a:lnTo>
                                  <a:pt x="144421" y="77368"/>
                                </a:lnTo>
                                <a:lnTo>
                                  <a:pt x="124167" y="77368"/>
                                </a:lnTo>
                                <a:lnTo>
                                  <a:pt x="120448" y="75526"/>
                                </a:lnTo>
                                <a:lnTo>
                                  <a:pt x="113652" y="67652"/>
                                </a:lnTo>
                                <a:lnTo>
                                  <a:pt x="112013" y="61810"/>
                                </a:lnTo>
                                <a:lnTo>
                                  <a:pt x="112013" y="45846"/>
                                </a:lnTo>
                                <a:lnTo>
                                  <a:pt x="154444" y="30492"/>
                                </a:lnTo>
                                <a:lnTo>
                                  <a:pt x="154444" y="30327"/>
                                </a:lnTo>
                                <a:lnTo>
                                  <a:pt x="144132" y="30327"/>
                                </a:lnTo>
                                <a:lnTo>
                                  <a:pt x="142316" y="27812"/>
                                </a:lnTo>
                                <a:lnTo>
                                  <a:pt x="139966" y="25806"/>
                                </a:lnTo>
                                <a:lnTo>
                                  <a:pt x="134200" y="22682"/>
                                </a:lnTo>
                                <a:lnTo>
                                  <a:pt x="130911" y="21907"/>
                                </a:lnTo>
                                <a:close/>
                              </a:path>
                              <a:path w="303530" h="86360">
                                <a:moveTo>
                                  <a:pt x="154444" y="76784"/>
                                </a:moveTo>
                                <a:lnTo>
                                  <a:pt x="144792" y="76784"/>
                                </a:lnTo>
                                <a:lnTo>
                                  <a:pt x="144792" y="84556"/>
                                </a:lnTo>
                                <a:lnTo>
                                  <a:pt x="154444" y="84556"/>
                                </a:lnTo>
                                <a:lnTo>
                                  <a:pt x="154444" y="76784"/>
                                </a:lnTo>
                                <a:close/>
                              </a:path>
                              <a:path w="303530" h="86360">
                                <a:moveTo>
                                  <a:pt x="154444" y="30492"/>
                                </a:moveTo>
                                <a:lnTo>
                                  <a:pt x="132943" y="30492"/>
                                </a:lnTo>
                                <a:lnTo>
                                  <a:pt x="136918" y="32461"/>
                                </a:lnTo>
                                <a:lnTo>
                                  <a:pt x="143370" y="40284"/>
                                </a:lnTo>
                                <a:lnTo>
                                  <a:pt x="144995" y="46443"/>
                                </a:lnTo>
                                <a:lnTo>
                                  <a:pt x="144995" y="62445"/>
                                </a:lnTo>
                                <a:lnTo>
                                  <a:pt x="143509" y="67652"/>
                                </a:lnTo>
                                <a:lnTo>
                                  <a:pt x="143383" y="68097"/>
                                </a:lnTo>
                                <a:lnTo>
                                  <a:pt x="137058" y="75526"/>
                                </a:lnTo>
                                <a:lnTo>
                                  <a:pt x="133210" y="77368"/>
                                </a:lnTo>
                                <a:lnTo>
                                  <a:pt x="144421" y="77368"/>
                                </a:lnTo>
                                <a:lnTo>
                                  <a:pt x="144792" y="76784"/>
                                </a:lnTo>
                                <a:lnTo>
                                  <a:pt x="154444" y="76784"/>
                                </a:lnTo>
                                <a:lnTo>
                                  <a:pt x="154444" y="30492"/>
                                </a:lnTo>
                                <a:close/>
                              </a:path>
                              <a:path w="303530" h="86360">
                                <a:moveTo>
                                  <a:pt x="154444" y="0"/>
                                </a:moveTo>
                                <a:lnTo>
                                  <a:pt x="144132" y="0"/>
                                </a:lnTo>
                                <a:lnTo>
                                  <a:pt x="144132" y="30327"/>
                                </a:lnTo>
                                <a:lnTo>
                                  <a:pt x="154444" y="30327"/>
                                </a:lnTo>
                                <a:lnTo>
                                  <a:pt x="154444" y="0"/>
                                </a:lnTo>
                                <a:close/>
                              </a:path>
                              <a:path w="303530" h="86360">
                                <a:moveTo>
                                  <a:pt x="181165" y="0"/>
                                </a:moveTo>
                                <a:lnTo>
                                  <a:pt x="170797" y="0"/>
                                </a:lnTo>
                                <a:lnTo>
                                  <a:pt x="170797" y="11925"/>
                                </a:lnTo>
                                <a:lnTo>
                                  <a:pt x="181165" y="11925"/>
                                </a:lnTo>
                                <a:lnTo>
                                  <a:pt x="181165" y="0"/>
                                </a:lnTo>
                                <a:close/>
                              </a:path>
                              <a:path w="303530" h="86360">
                                <a:moveTo>
                                  <a:pt x="181165" y="23291"/>
                                </a:moveTo>
                                <a:lnTo>
                                  <a:pt x="170797" y="23291"/>
                                </a:lnTo>
                                <a:lnTo>
                                  <a:pt x="170797" y="84518"/>
                                </a:lnTo>
                                <a:lnTo>
                                  <a:pt x="181165" y="84518"/>
                                </a:lnTo>
                                <a:lnTo>
                                  <a:pt x="181165" y="23291"/>
                                </a:lnTo>
                                <a:close/>
                              </a:path>
                              <a:path w="303530" h="86360">
                                <a:moveTo>
                                  <a:pt x="244426" y="30492"/>
                                </a:moveTo>
                                <a:lnTo>
                                  <a:pt x="226542" y="30492"/>
                                </a:lnTo>
                                <a:lnTo>
                                  <a:pt x="230492" y="31661"/>
                                </a:lnTo>
                                <a:lnTo>
                                  <a:pt x="235127" y="35737"/>
                                </a:lnTo>
                                <a:lnTo>
                                  <a:pt x="236080" y="38709"/>
                                </a:lnTo>
                                <a:lnTo>
                                  <a:pt x="236029" y="45656"/>
                                </a:lnTo>
                                <a:lnTo>
                                  <a:pt x="232079" y="47028"/>
                                </a:lnTo>
                                <a:lnTo>
                                  <a:pt x="225920" y="48234"/>
                                </a:lnTo>
                                <a:lnTo>
                                  <a:pt x="213398" y="49720"/>
                                </a:lnTo>
                                <a:lnTo>
                                  <a:pt x="210337" y="50241"/>
                                </a:lnTo>
                                <a:lnTo>
                                  <a:pt x="193433" y="65379"/>
                                </a:lnTo>
                                <a:lnTo>
                                  <a:pt x="193433" y="73482"/>
                                </a:lnTo>
                                <a:lnTo>
                                  <a:pt x="194931" y="76949"/>
                                </a:lnTo>
                                <a:lnTo>
                                  <a:pt x="195333" y="77762"/>
                                </a:lnTo>
                                <a:lnTo>
                                  <a:pt x="202463" y="84251"/>
                                </a:lnTo>
                                <a:lnTo>
                                  <a:pt x="207619" y="85890"/>
                                </a:lnTo>
                                <a:lnTo>
                                  <a:pt x="218427" y="85890"/>
                                </a:lnTo>
                                <a:lnTo>
                                  <a:pt x="222250" y="85216"/>
                                </a:lnTo>
                                <a:lnTo>
                                  <a:pt x="229361" y="82537"/>
                                </a:lnTo>
                                <a:lnTo>
                                  <a:pt x="233057" y="80225"/>
                                </a:lnTo>
                                <a:lnTo>
                                  <a:pt x="235951" y="77762"/>
                                </a:lnTo>
                                <a:lnTo>
                                  <a:pt x="212801" y="77762"/>
                                </a:lnTo>
                                <a:lnTo>
                                  <a:pt x="210095" y="76949"/>
                                </a:lnTo>
                                <a:lnTo>
                                  <a:pt x="209845" y="76949"/>
                                </a:lnTo>
                                <a:lnTo>
                                  <a:pt x="205536" y="73164"/>
                                </a:lnTo>
                                <a:lnTo>
                                  <a:pt x="204564" y="71005"/>
                                </a:lnTo>
                                <a:lnTo>
                                  <a:pt x="204495" y="66281"/>
                                </a:lnTo>
                                <a:lnTo>
                                  <a:pt x="204978" y="64630"/>
                                </a:lnTo>
                                <a:lnTo>
                                  <a:pt x="206908" y="61671"/>
                                </a:lnTo>
                                <a:lnTo>
                                  <a:pt x="208267" y="60540"/>
                                </a:lnTo>
                                <a:lnTo>
                                  <a:pt x="210045" y="59791"/>
                                </a:lnTo>
                                <a:lnTo>
                                  <a:pt x="211797" y="59004"/>
                                </a:lnTo>
                                <a:lnTo>
                                  <a:pt x="214820" y="58318"/>
                                </a:lnTo>
                                <a:lnTo>
                                  <a:pt x="226631" y="56629"/>
                                </a:lnTo>
                                <a:lnTo>
                                  <a:pt x="232270" y="55321"/>
                                </a:lnTo>
                                <a:lnTo>
                                  <a:pt x="236029" y="53771"/>
                                </a:lnTo>
                                <a:lnTo>
                                  <a:pt x="246532" y="53771"/>
                                </a:lnTo>
                                <a:lnTo>
                                  <a:pt x="246431" y="38709"/>
                                </a:lnTo>
                                <a:lnTo>
                                  <a:pt x="245389" y="32613"/>
                                </a:lnTo>
                                <a:lnTo>
                                  <a:pt x="244426" y="30492"/>
                                </a:lnTo>
                                <a:close/>
                              </a:path>
                              <a:path w="303530" h="86360">
                                <a:moveTo>
                                  <a:pt x="247142" y="76949"/>
                                </a:moveTo>
                                <a:lnTo>
                                  <a:pt x="236905" y="76949"/>
                                </a:lnTo>
                                <a:lnTo>
                                  <a:pt x="237197" y="79717"/>
                                </a:lnTo>
                                <a:lnTo>
                                  <a:pt x="237316" y="80225"/>
                                </a:lnTo>
                                <a:lnTo>
                                  <a:pt x="237856" y="82168"/>
                                </a:lnTo>
                                <a:lnTo>
                                  <a:pt x="237909" y="82359"/>
                                </a:lnTo>
                                <a:lnTo>
                                  <a:pt x="238963" y="84518"/>
                                </a:lnTo>
                                <a:lnTo>
                                  <a:pt x="249796" y="84518"/>
                                </a:lnTo>
                                <a:lnTo>
                                  <a:pt x="248703" y="82537"/>
                                </a:lnTo>
                                <a:lnTo>
                                  <a:pt x="248605" y="82359"/>
                                </a:lnTo>
                                <a:lnTo>
                                  <a:pt x="248500" y="82168"/>
                                </a:lnTo>
                                <a:lnTo>
                                  <a:pt x="247669" y="79844"/>
                                </a:lnTo>
                                <a:lnTo>
                                  <a:pt x="247142" y="76949"/>
                                </a:lnTo>
                                <a:close/>
                              </a:path>
                              <a:path w="303530" h="86360">
                                <a:moveTo>
                                  <a:pt x="246532" y="53771"/>
                                </a:moveTo>
                                <a:lnTo>
                                  <a:pt x="236029" y="53771"/>
                                </a:lnTo>
                                <a:lnTo>
                                  <a:pt x="235953" y="62649"/>
                                </a:lnTo>
                                <a:lnTo>
                                  <a:pt x="235639" y="64630"/>
                                </a:lnTo>
                                <a:lnTo>
                                  <a:pt x="235521" y="65379"/>
                                </a:lnTo>
                                <a:lnTo>
                                  <a:pt x="235483" y="65620"/>
                                </a:lnTo>
                                <a:lnTo>
                                  <a:pt x="232978" y="70853"/>
                                </a:lnTo>
                                <a:lnTo>
                                  <a:pt x="220827" y="77762"/>
                                </a:lnTo>
                                <a:lnTo>
                                  <a:pt x="235951" y="77762"/>
                                </a:lnTo>
                                <a:lnTo>
                                  <a:pt x="236905" y="76949"/>
                                </a:lnTo>
                                <a:lnTo>
                                  <a:pt x="247142" y="76949"/>
                                </a:lnTo>
                                <a:lnTo>
                                  <a:pt x="246735" y="74612"/>
                                </a:lnTo>
                                <a:lnTo>
                                  <a:pt x="246610" y="70853"/>
                                </a:lnTo>
                                <a:lnTo>
                                  <a:pt x="246532" y="53771"/>
                                </a:lnTo>
                                <a:close/>
                              </a:path>
                              <a:path w="303530" h="86360">
                                <a:moveTo>
                                  <a:pt x="228066" y="21907"/>
                                </a:moveTo>
                                <a:lnTo>
                                  <a:pt x="217563" y="21907"/>
                                </a:lnTo>
                                <a:lnTo>
                                  <a:pt x="212928" y="22631"/>
                                </a:lnTo>
                                <a:lnTo>
                                  <a:pt x="195308" y="40411"/>
                                </a:lnTo>
                                <a:lnTo>
                                  <a:pt x="195237" y="40754"/>
                                </a:lnTo>
                                <a:lnTo>
                                  <a:pt x="205346" y="42138"/>
                                </a:lnTo>
                                <a:lnTo>
                                  <a:pt x="206476" y="37795"/>
                                </a:lnTo>
                                <a:lnTo>
                                  <a:pt x="208203" y="34772"/>
                                </a:lnTo>
                                <a:lnTo>
                                  <a:pt x="212852" y="31343"/>
                                </a:lnTo>
                                <a:lnTo>
                                  <a:pt x="216446" y="30492"/>
                                </a:lnTo>
                                <a:lnTo>
                                  <a:pt x="244426" y="30492"/>
                                </a:lnTo>
                                <a:lnTo>
                                  <a:pt x="244322" y="30264"/>
                                </a:lnTo>
                                <a:lnTo>
                                  <a:pt x="241249" y="26517"/>
                                </a:lnTo>
                                <a:lnTo>
                                  <a:pt x="238848" y="24980"/>
                                </a:lnTo>
                                <a:lnTo>
                                  <a:pt x="235584" y="23736"/>
                                </a:lnTo>
                                <a:lnTo>
                                  <a:pt x="232604" y="22631"/>
                                </a:lnTo>
                                <a:lnTo>
                                  <a:pt x="233088" y="22631"/>
                                </a:lnTo>
                                <a:lnTo>
                                  <a:pt x="228066" y="21907"/>
                                </a:lnTo>
                                <a:close/>
                              </a:path>
                              <a:path w="303530" h="86360">
                                <a:moveTo>
                                  <a:pt x="272732" y="0"/>
                                </a:moveTo>
                                <a:lnTo>
                                  <a:pt x="262375" y="0"/>
                                </a:lnTo>
                                <a:lnTo>
                                  <a:pt x="262375" y="84517"/>
                                </a:lnTo>
                                <a:lnTo>
                                  <a:pt x="272732" y="84517"/>
                                </a:lnTo>
                                <a:lnTo>
                                  <a:pt x="272732" y="0"/>
                                </a:lnTo>
                                <a:close/>
                              </a:path>
                              <a:path w="303530" h="86360">
                                <a:moveTo>
                                  <a:pt x="303517" y="23291"/>
                                </a:moveTo>
                                <a:lnTo>
                                  <a:pt x="291684" y="23291"/>
                                </a:lnTo>
                                <a:lnTo>
                                  <a:pt x="291684" y="35102"/>
                                </a:lnTo>
                                <a:lnTo>
                                  <a:pt x="303517" y="35102"/>
                                </a:lnTo>
                                <a:lnTo>
                                  <a:pt x="303517" y="23291"/>
                                </a:lnTo>
                                <a:close/>
                              </a:path>
                              <a:path w="303530" h="86360">
                                <a:moveTo>
                                  <a:pt x="303517" y="72694"/>
                                </a:moveTo>
                                <a:lnTo>
                                  <a:pt x="291684" y="72694"/>
                                </a:lnTo>
                                <a:lnTo>
                                  <a:pt x="291684" y="84518"/>
                                </a:lnTo>
                                <a:lnTo>
                                  <a:pt x="303517" y="84518"/>
                                </a:lnTo>
                                <a:lnTo>
                                  <a:pt x="303517" y="72694"/>
                                </a:lnTo>
                                <a:close/>
                              </a:path>
                            </a:pathLst>
                          </a:custGeom>
                          <a:solidFill>
                            <a:srgbClr val="000000"/>
                          </a:solidFill>
                        </wps:spPr>
                        <wps:bodyPr wrap="square" lIns="0" tIns="0" rIns="0" bIns="0" rtlCol="0">
                          <a:prstTxWarp prst="textNoShape">
                            <a:avLst/>
                          </a:prstTxWarp>
                          <a:noAutofit/>
                        </wps:bodyPr>
                      </wps:wsp>
                      <wps:wsp>
                        <wps:cNvPr id="2338" name="Graphic 2338"/>
                        <wps:cNvSpPr/>
                        <wps:spPr>
                          <a:xfrm>
                            <a:off x="675208" y="1576349"/>
                            <a:ext cx="734060" cy="111125"/>
                          </a:xfrm>
                          <a:custGeom>
                            <a:avLst/>
                            <a:gdLst/>
                            <a:ahLst/>
                            <a:cxnLst/>
                            <a:rect l="l" t="t" r="r" b="b"/>
                            <a:pathLst>
                              <a:path w="734060" h="111125">
                                <a:moveTo>
                                  <a:pt x="50673" y="9690"/>
                                </a:moveTo>
                                <a:lnTo>
                                  <a:pt x="33959" y="9690"/>
                                </a:lnTo>
                                <a:lnTo>
                                  <a:pt x="38015" y="11175"/>
                                </a:lnTo>
                                <a:lnTo>
                                  <a:pt x="37887" y="11175"/>
                                </a:lnTo>
                                <a:lnTo>
                                  <a:pt x="43688" y="16751"/>
                                </a:lnTo>
                                <a:lnTo>
                                  <a:pt x="45148" y="20218"/>
                                </a:lnTo>
                                <a:lnTo>
                                  <a:pt x="45148" y="28257"/>
                                </a:lnTo>
                                <a:lnTo>
                                  <a:pt x="15786" y="59562"/>
                                </a:lnTo>
                                <a:lnTo>
                                  <a:pt x="11252" y="63817"/>
                                </a:lnTo>
                                <a:lnTo>
                                  <a:pt x="4991" y="71208"/>
                                </a:lnTo>
                                <a:lnTo>
                                  <a:pt x="2705" y="74968"/>
                                </a:lnTo>
                                <a:lnTo>
                                  <a:pt x="1295" y="78765"/>
                                </a:lnTo>
                                <a:lnTo>
                                  <a:pt x="419" y="81064"/>
                                </a:lnTo>
                                <a:lnTo>
                                  <a:pt x="0" y="83477"/>
                                </a:lnTo>
                                <a:lnTo>
                                  <a:pt x="63" y="85978"/>
                                </a:lnTo>
                                <a:lnTo>
                                  <a:pt x="55943" y="85978"/>
                                </a:lnTo>
                                <a:lnTo>
                                  <a:pt x="55943" y="75996"/>
                                </a:lnTo>
                                <a:lnTo>
                                  <a:pt x="14490" y="75996"/>
                                </a:lnTo>
                                <a:lnTo>
                                  <a:pt x="15646" y="74104"/>
                                </a:lnTo>
                                <a:lnTo>
                                  <a:pt x="17106" y="72237"/>
                                </a:lnTo>
                                <a:lnTo>
                                  <a:pt x="20650" y="68503"/>
                                </a:lnTo>
                                <a:lnTo>
                                  <a:pt x="24650" y="64960"/>
                                </a:lnTo>
                                <a:lnTo>
                                  <a:pt x="38315" y="53428"/>
                                </a:lnTo>
                                <a:lnTo>
                                  <a:pt x="43649" y="48463"/>
                                </a:lnTo>
                                <a:lnTo>
                                  <a:pt x="55829" y="17932"/>
                                </a:lnTo>
                                <a:lnTo>
                                  <a:pt x="53467" y="12344"/>
                                </a:lnTo>
                                <a:lnTo>
                                  <a:pt x="50673" y="9690"/>
                                </a:lnTo>
                                <a:close/>
                              </a:path>
                              <a:path w="734060" h="111125">
                                <a:moveTo>
                                  <a:pt x="37579" y="1092"/>
                                </a:moveTo>
                                <a:lnTo>
                                  <a:pt x="21463" y="1092"/>
                                </a:lnTo>
                                <a:lnTo>
                                  <a:pt x="15036" y="3200"/>
                                </a:lnTo>
                                <a:lnTo>
                                  <a:pt x="5511" y="11531"/>
                                </a:lnTo>
                                <a:lnTo>
                                  <a:pt x="2768" y="17576"/>
                                </a:lnTo>
                                <a:lnTo>
                                  <a:pt x="2019" y="25552"/>
                                </a:lnTo>
                                <a:lnTo>
                                  <a:pt x="12687" y="26644"/>
                                </a:lnTo>
                                <a:lnTo>
                                  <a:pt x="12725" y="21335"/>
                                </a:lnTo>
                                <a:lnTo>
                                  <a:pt x="14262" y="17195"/>
                                </a:lnTo>
                                <a:lnTo>
                                  <a:pt x="20256" y="11175"/>
                                </a:lnTo>
                                <a:lnTo>
                                  <a:pt x="24244" y="9690"/>
                                </a:lnTo>
                                <a:lnTo>
                                  <a:pt x="50673" y="9690"/>
                                </a:lnTo>
                                <a:lnTo>
                                  <a:pt x="44005" y="3352"/>
                                </a:lnTo>
                                <a:lnTo>
                                  <a:pt x="37579" y="1092"/>
                                </a:lnTo>
                                <a:close/>
                              </a:path>
                              <a:path w="734060" h="111125">
                                <a:moveTo>
                                  <a:pt x="84683" y="74142"/>
                                </a:moveTo>
                                <a:lnTo>
                                  <a:pt x="72863" y="74142"/>
                                </a:lnTo>
                                <a:lnTo>
                                  <a:pt x="72863" y="85979"/>
                                </a:lnTo>
                                <a:lnTo>
                                  <a:pt x="84683" y="85979"/>
                                </a:lnTo>
                                <a:lnTo>
                                  <a:pt x="84683" y="74142"/>
                                </a:lnTo>
                                <a:close/>
                              </a:path>
                              <a:path w="734060" h="111125">
                                <a:moveTo>
                                  <a:pt x="131978" y="1092"/>
                                </a:moveTo>
                                <a:lnTo>
                                  <a:pt x="121297" y="1092"/>
                                </a:lnTo>
                                <a:lnTo>
                                  <a:pt x="116192" y="2743"/>
                                </a:lnTo>
                                <a:lnTo>
                                  <a:pt x="108064" y="9359"/>
                                </a:lnTo>
                                <a:lnTo>
                                  <a:pt x="105029" y="14058"/>
                                </a:lnTo>
                                <a:lnTo>
                                  <a:pt x="100901" y="26250"/>
                                </a:lnTo>
                                <a:lnTo>
                                  <a:pt x="99872" y="34289"/>
                                </a:lnTo>
                                <a:lnTo>
                                  <a:pt x="99872" y="44284"/>
                                </a:lnTo>
                                <a:lnTo>
                                  <a:pt x="112864" y="84480"/>
                                </a:lnTo>
                                <a:lnTo>
                                  <a:pt x="119265" y="87401"/>
                                </a:lnTo>
                                <a:lnTo>
                                  <a:pt x="133616" y="87401"/>
                                </a:lnTo>
                                <a:lnTo>
                                  <a:pt x="138747" y="85750"/>
                                </a:lnTo>
                                <a:lnTo>
                                  <a:pt x="146850" y="79095"/>
                                </a:lnTo>
                                <a:lnTo>
                                  <a:pt x="146997" y="78866"/>
                                </a:lnTo>
                                <a:lnTo>
                                  <a:pt x="122669" y="78866"/>
                                </a:lnTo>
                                <a:lnTo>
                                  <a:pt x="118668" y="76580"/>
                                </a:lnTo>
                                <a:lnTo>
                                  <a:pt x="115417" y="71996"/>
                                </a:lnTo>
                                <a:lnTo>
                                  <a:pt x="113284" y="67677"/>
                                </a:lnTo>
                                <a:lnTo>
                                  <a:pt x="111760" y="61617"/>
                                </a:lnTo>
                                <a:lnTo>
                                  <a:pt x="110890" y="54203"/>
                                </a:lnTo>
                                <a:lnTo>
                                  <a:pt x="110845" y="53819"/>
                                </a:lnTo>
                                <a:lnTo>
                                  <a:pt x="110540" y="44284"/>
                                </a:lnTo>
                                <a:lnTo>
                                  <a:pt x="110833" y="35915"/>
                                </a:lnTo>
                                <a:lnTo>
                                  <a:pt x="110928" y="34289"/>
                                </a:lnTo>
                                <a:lnTo>
                                  <a:pt x="111862" y="26911"/>
                                </a:lnTo>
                                <a:lnTo>
                                  <a:pt x="111883" y="26743"/>
                                </a:lnTo>
                                <a:lnTo>
                                  <a:pt x="122554" y="9690"/>
                                </a:lnTo>
                                <a:lnTo>
                                  <a:pt x="146517" y="9690"/>
                                </a:lnTo>
                                <a:lnTo>
                                  <a:pt x="145605" y="8293"/>
                                </a:lnTo>
                                <a:lnTo>
                                  <a:pt x="142786" y="5676"/>
                                </a:lnTo>
                                <a:lnTo>
                                  <a:pt x="135940" y="2006"/>
                                </a:lnTo>
                                <a:lnTo>
                                  <a:pt x="131978" y="1092"/>
                                </a:lnTo>
                                <a:close/>
                              </a:path>
                              <a:path w="734060" h="111125">
                                <a:moveTo>
                                  <a:pt x="146517" y="9690"/>
                                </a:moveTo>
                                <a:lnTo>
                                  <a:pt x="132168" y="9690"/>
                                </a:lnTo>
                                <a:lnTo>
                                  <a:pt x="136207" y="11988"/>
                                </a:lnTo>
                                <a:lnTo>
                                  <a:pt x="139445" y="16548"/>
                                </a:lnTo>
                                <a:lnTo>
                                  <a:pt x="141586" y="20853"/>
                                </a:lnTo>
                                <a:lnTo>
                                  <a:pt x="142948" y="26250"/>
                                </a:lnTo>
                                <a:lnTo>
                                  <a:pt x="143072" y="26743"/>
                                </a:lnTo>
                                <a:lnTo>
                                  <a:pt x="143114" y="26911"/>
                                </a:lnTo>
                                <a:lnTo>
                                  <a:pt x="143979" y="34289"/>
                                </a:lnTo>
                                <a:lnTo>
                                  <a:pt x="144068" y="35915"/>
                                </a:lnTo>
                                <a:lnTo>
                                  <a:pt x="144335" y="44284"/>
                                </a:lnTo>
                                <a:lnTo>
                                  <a:pt x="144027" y="53819"/>
                                </a:lnTo>
                                <a:lnTo>
                                  <a:pt x="132194" y="78866"/>
                                </a:lnTo>
                                <a:lnTo>
                                  <a:pt x="146997" y="78866"/>
                                </a:lnTo>
                                <a:lnTo>
                                  <a:pt x="149898" y="74383"/>
                                </a:lnTo>
                                <a:lnTo>
                                  <a:pt x="153962" y="62204"/>
                                </a:lnTo>
                                <a:lnTo>
                                  <a:pt x="154990" y="54203"/>
                                </a:lnTo>
                                <a:lnTo>
                                  <a:pt x="154879" y="34721"/>
                                </a:lnTo>
                                <a:lnTo>
                                  <a:pt x="154368" y="29235"/>
                                </a:lnTo>
                                <a:lnTo>
                                  <a:pt x="153073" y="24295"/>
                                </a:lnTo>
                                <a:lnTo>
                                  <a:pt x="151815" y="19367"/>
                                </a:lnTo>
                                <a:lnTo>
                                  <a:pt x="150088" y="15163"/>
                                </a:lnTo>
                                <a:lnTo>
                                  <a:pt x="146517" y="9690"/>
                                </a:lnTo>
                                <a:close/>
                              </a:path>
                              <a:path w="734060" h="111125">
                                <a:moveTo>
                                  <a:pt x="247738" y="1447"/>
                                </a:moveTo>
                                <a:lnTo>
                                  <a:pt x="202730" y="1447"/>
                                </a:lnTo>
                                <a:lnTo>
                                  <a:pt x="202730" y="85978"/>
                                </a:lnTo>
                                <a:lnTo>
                                  <a:pt x="213918" y="85978"/>
                                </a:lnTo>
                                <a:lnTo>
                                  <a:pt x="213918" y="48564"/>
                                </a:lnTo>
                                <a:lnTo>
                                  <a:pt x="248674" y="48564"/>
                                </a:lnTo>
                                <a:lnTo>
                                  <a:pt x="246481" y="47510"/>
                                </a:lnTo>
                                <a:lnTo>
                                  <a:pt x="254596" y="46393"/>
                                </a:lnTo>
                                <a:lnTo>
                                  <a:pt x="260603" y="43789"/>
                                </a:lnTo>
                                <a:lnTo>
                                  <a:pt x="265350" y="38747"/>
                                </a:lnTo>
                                <a:lnTo>
                                  <a:pt x="213918" y="38747"/>
                                </a:lnTo>
                                <a:lnTo>
                                  <a:pt x="213918" y="10782"/>
                                </a:lnTo>
                                <a:lnTo>
                                  <a:pt x="266178" y="10782"/>
                                </a:lnTo>
                                <a:lnTo>
                                  <a:pt x="264426" y="7924"/>
                                </a:lnTo>
                                <a:lnTo>
                                  <a:pt x="261315" y="5245"/>
                                </a:lnTo>
                                <a:lnTo>
                                  <a:pt x="253466" y="2197"/>
                                </a:lnTo>
                                <a:lnTo>
                                  <a:pt x="247738" y="1447"/>
                                </a:lnTo>
                                <a:close/>
                              </a:path>
                              <a:path w="734060" h="111125">
                                <a:moveTo>
                                  <a:pt x="248674" y="48564"/>
                                </a:moveTo>
                                <a:lnTo>
                                  <a:pt x="231851" y="48564"/>
                                </a:lnTo>
                                <a:lnTo>
                                  <a:pt x="233487" y="48933"/>
                                </a:lnTo>
                                <a:lnTo>
                                  <a:pt x="234848" y="49263"/>
                                </a:lnTo>
                                <a:lnTo>
                                  <a:pt x="263156" y="85978"/>
                                </a:lnTo>
                                <a:lnTo>
                                  <a:pt x="277215" y="85978"/>
                                </a:lnTo>
                                <a:lnTo>
                                  <a:pt x="251701" y="50330"/>
                                </a:lnTo>
                                <a:lnTo>
                                  <a:pt x="249440" y="48933"/>
                                </a:lnTo>
                                <a:lnTo>
                                  <a:pt x="248674" y="48564"/>
                                </a:lnTo>
                                <a:close/>
                              </a:path>
                              <a:path w="734060" h="111125">
                                <a:moveTo>
                                  <a:pt x="266178" y="10782"/>
                                </a:moveTo>
                                <a:lnTo>
                                  <a:pt x="246926" y="10782"/>
                                </a:lnTo>
                                <a:lnTo>
                                  <a:pt x="251523" y="12064"/>
                                </a:lnTo>
                                <a:lnTo>
                                  <a:pt x="257301" y="17221"/>
                                </a:lnTo>
                                <a:lnTo>
                                  <a:pt x="258775" y="20497"/>
                                </a:lnTo>
                                <a:lnTo>
                                  <a:pt x="258775" y="27241"/>
                                </a:lnTo>
                                <a:lnTo>
                                  <a:pt x="243078" y="38747"/>
                                </a:lnTo>
                                <a:lnTo>
                                  <a:pt x="265350" y="38747"/>
                                </a:lnTo>
                                <a:lnTo>
                                  <a:pt x="268363" y="35547"/>
                                </a:lnTo>
                                <a:lnTo>
                                  <a:pt x="270294" y="30505"/>
                                </a:lnTo>
                                <a:lnTo>
                                  <a:pt x="270294" y="19862"/>
                                </a:lnTo>
                                <a:lnTo>
                                  <a:pt x="269138" y="15608"/>
                                </a:lnTo>
                                <a:lnTo>
                                  <a:pt x="266178" y="10782"/>
                                </a:lnTo>
                                <a:close/>
                              </a:path>
                              <a:path w="734060" h="111125">
                                <a:moveTo>
                                  <a:pt x="292595" y="66078"/>
                                </a:moveTo>
                                <a:lnTo>
                                  <a:pt x="282333" y="67690"/>
                                </a:lnTo>
                                <a:lnTo>
                                  <a:pt x="283331" y="73342"/>
                                </a:lnTo>
                                <a:lnTo>
                                  <a:pt x="283443" y="73977"/>
                                </a:lnTo>
                                <a:lnTo>
                                  <a:pt x="283476" y="74167"/>
                                </a:lnTo>
                                <a:lnTo>
                                  <a:pt x="286131" y="79082"/>
                                </a:lnTo>
                                <a:lnTo>
                                  <a:pt x="294487" y="85712"/>
                                </a:lnTo>
                                <a:lnTo>
                                  <a:pt x="300532" y="87350"/>
                                </a:lnTo>
                                <a:lnTo>
                                  <a:pt x="313308" y="87350"/>
                                </a:lnTo>
                                <a:lnTo>
                                  <a:pt x="329448" y="78816"/>
                                </a:lnTo>
                                <a:lnTo>
                                  <a:pt x="303707" y="78816"/>
                                </a:lnTo>
                                <a:lnTo>
                                  <a:pt x="300037" y="77711"/>
                                </a:lnTo>
                                <a:lnTo>
                                  <a:pt x="294754" y="73342"/>
                                </a:lnTo>
                                <a:lnTo>
                                  <a:pt x="293166" y="70192"/>
                                </a:lnTo>
                                <a:lnTo>
                                  <a:pt x="292685" y="66725"/>
                                </a:lnTo>
                                <a:lnTo>
                                  <a:pt x="292595" y="66078"/>
                                </a:lnTo>
                                <a:close/>
                              </a:path>
                              <a:path w="734060" h="111125">
                                <a:moveTo>
                                  <a:pt x="311403" y="23342"/>
                                </a:moveTo>
                                <a:lnTo>
                                  <a:pt x="303428" y="23342"/>
                                </a:lnTo>
                                <a:lnTo>
                                  <a:pt x="300418" y="23774"/>
                                </a:lnTo>
                                <a:lnTo>
                                  <a:pt x="284060" y="38265"/>
                                </a:lnTo>
                                <a:lnTo>
                                  <a:pt x="284060" y="43992"/>
                                </a:lnTo>
                                <a:lnTo>
                                  <a:pt x="284768" y="46583"/>
                                </a:lnTo>
                                <a:lnTo>
                                  <a:pt x="284810" y="46735"/>
                                </a:lnTo>
                                <a:lnTo>
                                  <a:pt x="314616" y="61480"/>
                                </a:lnTo>
                                <a:lnTo>
                                  <a:pt x="318033" y="62623"/>
                                </a:lnTo>
                                <a:lnTo>
                                  <a:pt x="319455" y="63525"/>
                                </a:lnTo>
                                <a:lnTo>
                                  <a:pt x="321500" y="64884"/>
                                </a:lnTo>
                                <a:lnTo>
                                  <a:pt x="322516" y="66725"/>
                                </a:lnTo>
                                <a:lnTo>
                                  <a:pt x="322516" y="71691"/>
                                </a:lnTo>
                                <a:lnTo>
                                  <a:pt x="321360" y="73977"/>
                                </a:lnTo>
                                <a:lnTo>
                                  <a:pt x="319036" y="75907"/>
                                </a:lnTo>
                                <a:lnTo>
                                  <a:pt x="316750" y="77850"/>
                                </a:lnTo>
                                <a:lnTo>
                                  <a:pt x="313194" y="78816"/>
                                </a:lnTo>
                                <a:lnTo>
                                  <a:pt x="329448" y="78816"/>
                                </a:lnTo>
                                <a:lnTo>
                                  <a:pt x="332168" y="74701"/>
                                </a:lnTo>
                                <a:lnTo>
                                  <a:pt x="333105" y="71691"/>
                                </a:lnTo>
                                <a:lnTo>
                                  <a:pt x="333184" y="64439"/>
                                </a:lnTo>
                                <a:lnTo>
                                  <a:pt x="332346" y="61480"/>
                                </a:lnTo>
                                <a:lnTo>
                                  <a:pt x="303441" y="47459"/>
                                </a:lnTo>
                                <a:lnTo>
                                  <a:pt x="300393" y="46583"/>
                                </a:lnTo>
                                <a:lnTo>
                                  <a:pt x="297535" y="45453"/>
                                </a:lnTo>
                                <a:lnTo>
                                  <a:pt x="296202" y="44538"/>
                                </a:lnTo>
                                <a:lnTo>
                                  <a:pt x="294525" y="42341"/>
                                </a:lnTo>
                                <a:lnTo>
                                  <a:pt x="294093" y="41135"/>
                                </a:lnTo>
                                <a:lnTo>
                                  <a:pt x="294093" y="37680"/>
                                </a:lnTo>
                                <a:lnTo>
                                  <a:pt x="295109" y="35826"/>
                                </a:lnTo>
                                <a:lnTo>
                                  <a:pt x="299042" y="32778"/>
                                </a:lnTo>
                                <a:lnTo>
                                  <a:pt x="298734" y="32778"/>
                                </a:lnTo>
                                <a:lnTo>
                                  <a:pt x="302577" y="31889"/>
                                </a:lnTo>
                                <a:lnTo>
                                  <a:pt x="327908" y="31889"/>
                                </a:lnTo>
                                <a:lnTo>
                                  <a:pt x="325577" y="28689"/>
                                </a:lnTo>
                                <a:lnTo>
                                  <a:pt x="322884" y="26809"/>
                                </a:lnTo>
                                <a:lnTo>
                                  <a:pt x="315633" y="24028"/>
                                </a:lnTo>
                                <a:lnTo>
                                  <a:pt x="311403" y="23342"/>
                                </a:lnTo>
                                <a:close/>
                              </a:path>
                              <a:path w="734060" h="111125">
                                <a:moveTo>
                                  <a:pt x="327908" y="31889"/>
                                </a:moveTo>
                                <a:lnTo>
                                  <a:pt x="311378" y="31889"/>
                                </a:lnTo>
                                <a:lnTo>
                                  <a:pt x="314502" y="32778"/>
                                </a:lnTo>
                                <a:lnTo>
                                  <a:pt x="318935" y="36296"/>
                                </a:lnTo>
                                <a:lnTo>
                                  <a:pt x="320268" y="38773"/>
                                </a:lnTo>
                                <a:lnTo>
                                  <a:pt x="320525" y="40538"/>
                                </a:lnTo>
                                <a:lnTo>
                                  <a:pt x="320612" y="41135"/>
                                </a:lnTo>
                                <a:lnTo>
                                  <a:pt x="320725" y="41909"/>
                                </a:lnTo>
                                <a:lnTo>
                                  <a:pt x="330885" y="40538"/>
                                </a:lnTo>
                                <a:lnTo>
                                  <a:pt x="330225" y="36575"/>
                                </a:lnTo>
                                <a:lnTo>
                                  <a:pt x="329018" y="33413"/>
                                </a:lnTo>
                                <a:lnTo>
                                  <a:pt x="327908" y="31889"/>
                                </a:lnTo>
                                <a:close/>
                              </a:path>
                              <a:path w="734060" h="111125">
                                <a:moveTo>
                                  <a:pt x="405612" y="0"/>
                                </a:moveTo>
                                <a:lnTo>
                                  <a:pt x="398183" y="0"/>
                                </a:lnTo>
                                <a:lnTo>
                                  <a:pt x="393117" y="7245"/>
                                </a:lnTo>
                                <a:lnTo>
                                  <a:pt x="378031" y="48145"/>
                                </a:lnTo>
                                <a:lnTo>
                                  <a:pt x="377978" y="48565"/>
                                </a:lnTo>
                                <a:lnTo>
                                  <a:pt x="386785" y="92482"/>
                                </a:lnTo>
                                <a:lnTo>
                                  <a:pt x="398183" y="110832"/>
                                </a:lnTo>
                                <a:lnTo>
                                  <a:pt x="405612" y="110832"/>
                                </a:lnTo>
                                <a:lnTo>
                                  <a:pt x="398078" y="96983"/>
                                </a:lnTo>
                                <a:lnTo>
                                  <a:pt x="392696" y="83131"/>
                                </a:lnTo>
                                <a:lnTo>
                                  <a:pt x="389467" y="69274"/>
                                </a:lnTo>
                                <a:lnTo>
                                  <a:pt x="388391" y="55410"/>
                                </a:lnTo>
                                <a:lnTo>
                                  <a:pt x="388391" y="48145"/>
                                </a:lnTo>
                                <a:lnTo>
                                  <a:pt x="389102" y="41917"/>
                                </a:lnTo>
                                <a:lnTo>
                                  <a:pt x="389216" y="40919"/>
                                </a:lnTo>
                                <a:lnTo>
                                  <a:pt x="390855" y="33718"/>
                                </a:lnTo>
                                <a:lnTo>
                                  <a:pt x="392188" y="27965"/>
                                </a:lnTo>
                                <a:lnTo>
                                  <a:pt x="394030" y="22440"/>
                                </a:lnTo>
                                <a:lnTo>
                                  <a:pt x="396405" y="17132"/>
                                </a:lnTo>
                                <a:lnTo>
                                  <a:pt x="397903" y="13703"/>
                                </a:lnTo>
                                <a:lnTo>
                                  <a:pt x="400977" y="8000"/>
                                </a:lnTo>
                                <a:lnTo>
                                  <a:pt x="405612" y="0"/>
                                </a:lnTo>
                                <a:close/>
                              </a:path>
                              <a:path w="734060" h="111125">
                                <a:moveTo>
                                  <a:pt x="464058" y="9690"/>
                                </a:moveTo>
                                <a:lnTo>
                                  <a:pt x="447357" y="9690"/>
                                </a:lnTo>
                                <a:lnTo>
                                  <a:pt x="451413" y="11175"/>
                                </a:lnTo>
                                <a:lnTo>
                                  <a:pt x="451284" y="11175"/>
                                </a:lnTo>
                                <a:lnTo>
                                  <a:pt x="457072" y="16751"/>
                                </a:lnTo>
                                <a:lnTo>
                                  <a:pt x="458533" y="20218"/>
                                </a:lnTo>
                                <a:lnTo>
                                  <a:pt x="458533" y="28257"/>
                                </a:lnTo>
                                <a:lnTo>
                                  <a:pt x="429158" y="59562"/>
                                </a:lnTo>
                                <a:lnTo>
                                  <a:pt x="424611" y="63817"/>
                                </a:lnTo>
                                <a:lnTo>
                                  <a:pt x="421512" y="67525"/>
                                </a:lnTo>
                                <a:lnTo>
                                  <a:pt x="418363" y="71208"/>
                                </a:lnTo>
                                <a:lnTo>
                                  <a:pt x="416077" y="74968"/>
                                </a:lnTo>
                                <a:lnTo>
                                  <a:pt x="413778" y="81064"/>
                                </a:lnTo>
                                <a:lnTo>
                                  <a:pt x="413346" y="83477"/>
                                </a:lnTo>
                                <a:lnTo>
                                  <a:pt x="413448" y="85978"/>
                                </a:lnTo>
                                <a:lnTo>
                                  <a:pt x="469328" y="85978"/>
                                </a:lnTo>
                                <a:lnTo>
                                  <a:pt x="469328" y="75996"/>
                                </a:lnTo>
                                <a:lnTo>
                                  <a:pt x="427862" y="75996"/>
                                </a:lnTo>
                                <a:lnTo>
                                  <a:pt x="429018" y="74104"/>
                                </a:lnTo>
                                <a:lnTo>
                                  <a:pt x="430479" y="72237"/>
                                </a:lnTo>
                                <a:lnTo>
                                  <a:pt x="432269" y="70370"/>
                                </a:lnTo>
                                <a:lnTo>
                                  <a:pt x="434009" y="68503"/>
                                </a:lnTo>
                                <a:lnTo>
                                  <a:pt x="438022" y="64960"/>
                                </a:lnTo>
                                <a:lnTo>
                                  <a:pt x="451688" y="53428"/>
                                </a:lnTo>
                                <a:lnTo>
                                  <a:pt x="457034" y="48463"/>
                                </a:lnTo>
                                <a:lnTo>
                                  <a:pt x="469214" y="17932"/>
                                </a:lnTo>
                                <a:lnTo>
                                  <a:pt x="466851" y="12344"/>
                                </a:lnTo>
                                <a:lnTo>
                                  <a:pt x="464058" y="9690"/>
                                </a:lnTo>
                                <a:close/>
                              </a:path>
                              <a:path w="734060" h="111125">
                                <a:moveTo>
                                  <a:pt x="450976" y="1092"/>
                                </a:moveTo>
                                <a:lnTo>
                                  <a:pt x="434822" y="1092"/>
                                </a:lnTo>
                                <a:lnTo>
                                  <a:pt x="428447" y="3200"/>
                                </a:lnTo>
                                <a:lnTo>
                                  <a:pt x="418909" y="11531"/>
                                </a:lnTo>
                                <a:lnTo>
                                  <a:pt x="416153" y="17576"/>
                                </a:lnTo>
                                <a:lnTo>
                                  <a:pt x="415429" y="25552"/>
                                </a:lnTo>
                                <a:lnTo>
                                  <a:pt x="426097" y="26644"/>
                                </a:lnTo>
                                <a:lnTo>
                                  <a:pt x="426135" y="21335"/>
                                </a:lnTo>
                                <a:lnTo>
                                  <a:pt x="427647" y="17195"/>
                                </a:lnTo>
                                <a:lnTo>
                                  <a:pt x="430657" y="14185"/>
                                </a:lnTo>
                                <a:lnTo>
                                  <a:pt x="433628" y="11175"/>
                                </a:lnTo>
                                <a:lnTo>
                                  <a:pt x="437654" y="9690"/>
                                </a:lnTo>
                                <a:lnTo>
                                  <a:pt x="464058" y="9690"/>
                                </a:lnTo>
                                <a:lnTo>
                                  <a:pt x="457390" y="3352"/>
                                </a:lnTo>
                                <a:lnTo>
                                  <a:pt x="450976" y="1092"/>
                                </a:lnTo>
                                <a:close/>
                              </a:path>
                              <a:path w="734060" h="111125">
                                <a:moveTo>
                                  <a:pt x="524090" y="65747"/>
                                </a:moveTo>
                                <a:lnTo>
                                  <a:pt x="513714" y="65747"/>
                                </a:lnTo>
                                <a:lnTo>
                                  <a:pt x="513714" y="85978"/>
                                </a:lnTo>
                                <a:lnTo>
                                  <a:pt x="524090" y="85978"/>
                                </a:lnTo>
                                <a:lnTo>
                                  <a:pt x="524090" y="65747"/>
                                </a:lnTo>
                                <a:close/>
                              </a:path>
                              <a:path w="734060" h="111125">
                                <a:moveTo>
                                  <a:pt x="524090" y="1447"/>
                                </a:moveTo>
                                <a:lnTo>
                                  <a:pt x="515607" y="1447"/>
                                </a:lnTo>
                                <a:lnTo>
                                  <a:pt x="477024" y="56222"/>
                                </a:lnTo>
                                <a:lnTo>
                                  <a:pt x="477024" y="65747"/>
                                </a:lnTo>
                                <a:lnTo>
                                  <a:pt x="535508" y="65747"/>
                                </a:lnTo>
                                <a:lnTo>
                                  <a:pt x="535508" y="56222"/>
                                </a:lnTo>
                                <a:lnTo>
                                  <a:pt x="487235" y="56222"/>
                                </a:lnTo>
                                <a:lnTo>
                                  <a:pt x="513714" y="18110"/>
                                </a:lnTo>
                                <a:lnTo>
                                  <a:pt x="524090" y="18110"/>
                                </a:lnTo>
                                <a:lnTo>
                                  <a:pt x="524090" y="1447"/>
                                </a:lnTo>
                                <a:close/>
                              </a:path>
                              <a:path w="734060" h="111125">
                                <a:moveTo>
                                  <a:pt x="524090" y="18110"/>
                                </a:moveTo>
                                <a:lnTo>
                                  <a:pt x="513714" y="18110"/>
                                </a:lnTo>
                                <a:lnTo>
                                  <a:pt x="513714" y="56222"/>
                                </a:lnTo>
                                <a:lnTo>
                                  <a:pt x="524090" y="56222"/>
                                </a:lnTo>
                                <a:lnTo>
                                  <a:pt x="524090" y="18110"/>
                                </a:lnTo>
                                <a:close/>
                              </a:path>
                              <a:path w="734060" h="111125">
                                <a:moveTo>
                                  <a:pt x="556983" y="62903"/>
                                </a:moveTo>
                                <a:lnTo>
                                  <a:pt x="546100" y="63817"/>
                                </a:lnTo>
                                <a:lnTo>
                                  <a:pt x="546785" y="70929"/>
                                </a:lnTo>
                                <a:lnTo>
                                  <a:pt x="549554" y="76644"/>
                                </a:lnTo>
                                <a:lnTo>
                                  <a:pt x="559282" y="85267"/>
                                </a:lnTo>
                                <a:lnTo>
                                  <a:pt x="565543" y="87401"/>
                                </a:lnTo>
                                <a:lnTo>
                                  <a:pt x="582637" y="87401"/>
                                </a:lnTo>
                                <a:lnTo>
                                  <a:pt x="590029" y="83997"/>
                                </a:lnTo>
                                <a:lnTo>
                                  <a:pt x="594084" y="78866"/>
                                </a:lnTo>
                                <a:lnTo>
                                  <a:pt x="569099" y="78866"/>
                                </a:lnTo>
                                <a:lnTo>
                                  <a:pt x="565543" y="77546"/>
                                </a:lnTo>
                                <a:lnTo>
                                  <a:pt x="559663" y="72199"/>
                                </a:lnTo>
                                <a:lnTo>
                                  <a:pt x="557783" y="68224"/>
                                </a:lnTo>
                                <a:lnTo>
                                  <a:pt x="556983" y="62903"/>
                                </a:lnTo>
                                <a:close/>
                              </a:path>
                              <a:path w="734060" h="111125">
                                <a:moveTo>
                                  <a:pt x="596017" y="39103"/>
                                </a:moveTo>
                                <a:lnTo>
                                  <a:pt x="578434" y="39103"/>
                                </a:lnTo>
                                <a:lnTo>
                                  <a:pt x="582803" y="40805"/>
                                </a:lnTo>
                                <a:lnTo>
                                  <a:pt x="589457" y="47650"/>
                                </a:lnTo>
                                <a:lnTo>
                                  <a:pt x="591108" y="52323"/>
                                </a:lnTo>
                                <a:lnTo>
                                  <a:pt x="591108" y="64465"/>
                                </a:lnTo>
                                <a:lnTo>
                                  <a:pt x="589394" y="69468"/>
                                </a:lnTo>
                                <a:lnTo>
                                  <a:pt x="582472" y="77000"/>
                                </a:lnTo>
                                <a:lnTo>
                                  <a:pt x="578243" y="78866"/>
                                </a:lnTo>
                                <a:lnTo>
                                  <a:pt x="594084" y="78866"/>
                                </a:lnTo>
                                <a:lnTo>
                                  <a:pt x="599909" y="71577"/>
                                </a:lnTo>
                                <a:lnTo>
                                  <a:pt x="602132" y="64960"/>
                                </a:lnTo>
                                <a:lnTo>
                                  <a:pt x="602132" y="49275"/>
                                </a:lnTo>
                                <a:lnTo>
                                  <a:pt x="599648" y="42887"/>
                                </a:lnTo>
                                <a:lnTo>
                                  <a:pt x="599579" y="42710"/>
                                </a:lnTo>
                                <a:lnTo>
                                  <a:pt x="596017" y="39103"/>
                                </a:lnTo>
                                <a:close/>
                              </a:path>
                              <a:path w="734060" h="111125">
                                <a:moveTo>
                                  <a:pt x="598157" y="2590"/>
                                </a:moveTo>
                                <a:lnTo>
                                  <a:pt x="556120" y="2590"/>
                                </a:lnTo>
                                <a:lnTo>
                                  <a:pt x="547928" y="46012"/>
                                </a:lnTo>
                                <a:lnTo>
                                  <a:pt x="557669" y="47294"/>
                                </a:lnTo>
                                <a:lnTo>
                                  <a:pt x="559206" y="44869"/>
                                </a:lnTo>
                                <a:lnTo>
                                  <a:pt x="561314" y="42887"/>
                                </a:lnTo>
                                <a:lnTo>
                                  <a:pt x="566699" y="39839"/>
                                </a:lnTo>
                                <a:lnTo>
                                  <a:pt x="569722" y="39103"/>
                                </a:lnTo>
                                <a:lnTo>
                                  <a:pt x="596017" y="39103"/>
                                </a:lnTo>
                                <a:lnTo>
                                  <a:pt x="592174" y="35229"/>
                                </a:lnTo>
                                <a:lnTo>
                                  <a:pt x="559892" y="35229"/>
                                </a:lnTo>
                                <a:lnTo>
                                  <a:pt x="564426" y="12509"/>
                                </a:lnTo>
                                <a:lnTo>
                                  <a:pt x="598157" y="12509"/>
                                </a:lnTo>
                                <a:lnTo>
                                  <a:pt x="598157" y="2590"/>
                                </a:lnTo>
                                <a:close/>
                              </a:path>
                              <a:path w="734060" h="111125">
                                <a:moveTo>
                                  <a:pt x="583209" y="29921"/>
                                </a:moveTo>
                                <a:lnTo>
                                  <a:pt x="570268" y="29921"/>
                                </a:lnTo>
                                <a:lnTo>
                                  <a:pt x="564934" y="31699"/>
                                </a:lnTo>
                                <a:lnTo>
                                  <a:pt x="559892" y="35229"/>
                                </a:lnTo>
                                <a:lnTo>
                                  <a:pt x="592174" y="35229"/>
                                </a:lnTo>
                                <a:lnTo>
                                  <a:pt x="589445" y="32486"/>
                                </a:lnTo>
                                <a:lnTo>
                                  <a:pt x="583209" y="29921"/>
                                </a:lnTo>
                                <a:close/>
                              </a:path>
                              <a:path w="734060" h="111125">
                                <a:moveTo>
                                  <a:pt x="653554" y="66078"/>
                                </a:moveTo>
                                <a:lnTo>
                                  <a:pt x="643280" y="67690"/>
                                </a:lnTo>
                                <a:lnTo>
                                  <a:pt x="644299" y="73342"/>
                                </a:lnTo>
                                <a:lnTo>
                                  <a:pt x="644414" y="73977"/>
                                </a:lnTo>
                                <a:lnTo>
                                  <a:pt x="644448" y="74167"/>
                                </a:lnTo>
                                <a:lnTo>
                                  <a:pt x="647103" y="79082"/>
                                </a:lnTo>
                                <a:lnTo>
                                  <a:pt x="655459" y="85712"/>
                                </a:lnTo>
                                <a:lnTo>
                                  <a:pt x="661492" y="87350"/>
                                </a:lnTo>
                                <a:lnTo>
                                  <a:pt x="674255" y="87350"/>
                                </a:lnTo>
                                <a:lnTo>
                                  <a:pt x="690411" y="78816"/>
                                </a:lnTo>
                                <a:lnTo>
                                  <a:pt x="664667" y="78816"/>
                                </a:lnTo>
                                <a:lnTo>
                                  <a:pt x="660984" y="77711"/>
                                </a:lnTo>
                                <a:lnTo>
                                  <a:pt x="655739" y="73342"/>
                                </a:lnTo>
                                <a:lnTo>
                                  <a:pt x="654126" y="70192"/>
                                </a:lnTo>
                                <a:lnTo>
                                  <a:pt x="653644" y="66725"/>
                                </a:lnTo>
                                <a:lnTo>
                                  <a:pt x="653554" y="66078"/>
                                </a:lnTo>
                                <a:close/>
                              </a:path>
                              <a:path w="734060" h="111125">
                                <a:moveTo>
                                  <a:pt x="672363" y="23342"/>
                                </a:moveTo>
                                <a:lnTo>
                                  <a:pt x="664375" y="23342"/>
                                </a:lnTo>
                                <a:lnTo>
                                  <a:pt x="661390" y="23774"/>
                                </a:lnTo>
                                <a:lnTo>
                                  <a:pt x="645032" y="38265"/>
                                </a:lnTo>
                                <a:lnTo>
                                  <a:pt x="645032" y="43992"/>
                                </a:lnTo>
                                <a:lnTo>
                                  <a:pt x="645716" y="46583"/>
                                </a:lnTo>
                                <a:lnTo>
                                  <a:pt x="645756" y="46735"/>
                                </a:lnTo>
                                <a:lnTo>
                                  <a:pt x="675564" y="61480"/>
                                </a:lnTo>
                                <a:lnTo>
                                  <a:pt x="679005" y="62623"/>
                                </a:lnTo>
                                <a:lnTo>
                                  <a:pt x="680415" y="63525"/>
                                </a:lnTo>
                                <a:lnTo>
                                  <a:pt x="682459" y="64884"/>
                                </a:lnTo>
                                <a:lnTo>
                                  <a:pt x="683488" y="66725"/>
                                </a:lnTo>
                                <a:lnTo>
                                  <a:pt x="683488" y="71691"/>
                                </a:lnTo>
                                <a:lnTo>
                                  <a:pt x="682332" y="73977"/>
                                </a:lnTo>
                                <a:lnTo>
                                  <a:pt x="677697" y="77850"/>
                                </a:lnTo>
                                <a:lnTo>
                                  <a:pt x="674141" y="78816"/>
                                </a:lnTo>
                                <a:lnTo>
                                  <a:pt x="690411" y="78816"/>
                                </a:lnTo>
                                <a:lnTo>
                                  <a:pt x="693140" y="74701"/>
                                </a:lnTo>
                                <a:lnTo>
                                  <a:pt x="694065" y="71691"/>
                                </a:lnTo>
                                <a:lnTo>
                                  <a:pt x="694143" y="64439"/>
                                </a:lnTo>
                                <a:lnTo>
                                  <a:pt x="693331" y="61480"/>
                                </a:lnTo>
                                <a:lnTo>
                                  <a:pt x="664400" y="47459"/>
                                </a:lnTo>
                                <a:lnTo>
                                  <a:pt x="661339" y="46583"/>
                                </a:lnTo>
                                <a:lnTo>
                                  <a:pt x="658482" y="45453"/>
                                </a:lnTo>
                                <a:lnTo>
                                  <a:pt x="657174" y="44538"/>
                                </a:lnTo>
                                <a:lnTo>
                                  <a:pt x="656336" y="43421"/>
                                </a:lnTo>
                                <a:lnTo>
                                  <a:pt x="655485" y="42341"/>
                                </a:lnTo>
                                <a:lnTo>
                                  <a:pt x="655065" y="41135"/>
                                </a:lnTo>
                                <a:lnTo>
                                  <a:pt x="655065" y="37680"/>
                                </a:lnTo>
                                <a:lnTo>
                                  <a:pt x="656069" y="35826"/>
                                </a:lnTo>
                                <a:lnTo>
                                  <a:pt x="660002" y="32778"/>
                                </a:lnTo>
                                <a:lnTo>
                                  <a:pt x="659690" y="32778"/>
                                </a:lnTo>
                                <a:lnTo>
                                  <a:pt x="663562" y="31889"/>
                                </a:lnTo>
                                <a:lnTo>
                                  <a:pt x="688890" y="31889"/>
                                </a:lnTo>
                                <a:lnTo>
                                  <a:pt x="686536" y="28689"/>
                                </a:lnTo>
                                <a:lnTo>
                                  <a:pt x="683856" y="26809"/>
                                </a:lnTo>
                                <a:lnTo>
                                  <a:pt x="676579" y="24028"/>
                                </a:lnTo>
                                <a:lnTo>
                                  <a:pt x="672363" y="23342"/>
                                </a:lnTo>
                                <a:close/>
                              </a:path>
                              <a:path w="734060" h="111125">
                                <a:moveTo>
                                  <a:pt x="688890" y="31889"/>
                                </a:moveTo>
                                <a:lnTo>
                                  <a:pt x="672337" y="31889"/>
                                </a:lnTo>
                                <a:lnTo>
                                  <a:pt x="675449" y="32778"/>
                                </a:lnTo>
                                <a:lnTo>
                                  <a:pt x="677684" y="34531"/>
                                </a:lnTo>
                                <a:lnTo>
                                  <a:pt x="679881" y="36296"/>
                                </a:lnTo>
                                <a:lnTo>
                                  <a:pt x="681228" y="38773"/>
                                </a:lnTo>
                                <a:lnTo>
                                  <a:pt x="681492" y="40538"/>
                                </a:lnTo>
                                <a:lnTo>
                                  <a:pt x="681581" y="41135"/>
                                </a:lnTo>
                                <a:lnTo>
                                  <a:pt x="681697" y="41909"/>
                                </a:lnTo>
                                <a:lnTo>
                                  <a:pt x="691845" y="40538"/>
                                </a:lnTo>
                                <a:lnTo>
                                  <a:pt x="691184" y="36575"/>
                                </a:lnTo>
                                <a:lnTo>
                                  <a:pt x="689990" y="33413"/>
                                </a:lnTo>
                                <a:lnTo>
                                  <a:pt x="688890" y="31889"/>
                                </a:lnTo>
                                <a:close/>
                              </a:path>
                              <a:path w="734060" h="111125">
                                <a:moveTo>
                                  <a:pt x="713282" y="0"/>
                                </a:moveTo>
                                <a:lnTo>
                                  <a:pt x="705827" y="0"/>
                                </a:lnTo>
                                <a:lnTo>
                                  <a:pt x="710539" y="8077"/>
                                </a:lnTo>
                                <a:lnTo>
                                  <a:pt x="713638" y="13842"/>
                                </a:lnTo>
                                <a:lnTo>
                                  <a:pt x="715111" y="17284"/>
                                </a:lnTo>
                                <a:lnTo>
                                  <a:pt x="717461" y="22618"/>
                                </a:lnTo>
                                <a:lnTo>
                                  <a:pt x="719277" y="28130"/>
                                </a:lnTo>
                                <a:lnTo>
                                  <a:pt x="722249" y="41008"/>
                                </a:lnTo>
                                <a:lnTo>
                                  <a:pt x="723074" y="48183"/>
                                </a:lnTo>
                                <a:lnTo>
                                  <a:pt x="723074" y="55410"/>
                                </a:lnTo>
                                <a:lnTo>
                                  <a:pt x="721997" y="69274"/>
                                </a:lnTo>
                                <a:lnTo>
                                  <a:pt x="718766" y="83131"/>
                                </a:lnTo>
                                <a:lnTo>
                                  <a:pt x="713376" y="96983"/>
                                </a:lnTo>
                                <a:lnTo>
                                  <a:pt x="705827" y="110832"/>
                                </a:lnTo>
                                <a:lnTo>
                                  <a:pt x="713282" y="110832"/>
                                </a:lnTo>
                                <a:lnTo>
                                  <a:pt x="732262" y="70669"/>
                                </a:lnTo>
                                <a:lnTo>
                                  <a:pt x="733752" y="55410"/>
                                </a:lnTo>
                                <a:lnTo>
                                  <a:pt x="733474" y="48565"/>
                                </a:lnTo>
                                <a:lnTo>
                                  <a:pt x="718344" y="7245"/>
                                </a:lnTo>
                                <a:lnTo>
                                  <a:pt x="713282" y="0"/>
                                </a:lnTo>
                                <a:close/>
                              </a:path>
                            </a:pathLst>
                          </a:custGeom>
                          <a:solidFill>
                            <a:srgbClr val="0000FF"/>
                          </a:solidFill>
                        </wps:spPr>
                        <wps:bodyPr wrap="square" lIns="0" tIns="0" rIns="0" bIns="0" rtlCol="0">
                          <a:prstTxWarp prst="textNoShape">
                            <a:avLst/>
                          </a:prstTxWarp>
                          <a:noAutofit/>
                        </wps:bodyPr>
                      </wps:wsp>
                      <wps:wsp>
                        <wps:cNvPr id="2339" name="Graphic 2339"/>
                        <wps:cNvSpPr/>
                        <wps:spPr>
                          <a:xfrm>
                            <a:off x="676655" y="1711299"/>
                            <a:ext cx="732790" cy="111125"/>
                          </a:xfrm>
                          <a:custGeom>
                            <a:avLst/>
                            <a:gdLst/>
                            <a:ahLst/>
                            <a:cxnLst/>
                            <a:rect l="l" t="t" r="r" b="b"/>
                            <a:pathLst>
                              <a:path w="732790" h="111125">
                                <a:moveTo>
                                  <a:pt x="10363" y="62268"/>
                                </a:moveTo>
                                <a:lnTo>
                                  <a:pt x="0" y="63665"/>
                                </a:lnTo>
                                <a:lnTo>
                                  <a:pt x="685" y="70421"/>
                                </a:lnTo>
                                <a:lnTo>
                                  <a:pt x="711" y="70675"/>
                                </a:lnTo>
                                <a:lnTo>
                                  <a:pt x="3492" y="76403"/>
                                </a:lnTo>
                                <a:lnTo>
                                  <a:pt x="13296" y="85255"/>
                                </a:lnTo>
                                <a:lnTo>
                                  <a:pt x="19456" y="87452"/>
                                </a:lnTo>
                                <a:lnTo>
                                  <a:pt x="35102" y="87452"/>
                                </a:lnTo>
                                <a:lnTo>
                                  <a:pt x="41910" y="84899"/>
                                </a:lnTo>
                                <a:lnTo>
                                  <a:pt x="48239" y="78854"/>
                                </a:lnTo>
                                <a:lnTo>
                                  <a:pt x="22809" y="78854"/>
                                </a:lnTo>
                                <a:lnTo>
                                  <a:pt x="19329" y="77571"/>
                                </a:lnTo>
                                <a:lnTo>
                                  <a:pt x="16471" y="74968"/>
                                </a:lnTo>
                                <a:lnTo>
                                  <a:pt x="13589" y="72377"/>
                                </a:lnTo>
                                <a:lnTo>
                                  <a:pt x="11673" y="68376"/>
                                </a:lnTo>
                                <a:lnTo>
                                  <a:pt x="11569" y="68160"/>
                                </a:lnTo>
                                <a:lnTo>
                                  <a:pt x="10363" y="62268"/>
                                </a:lnTo>
                                <a:close/>
                              </a:path>
                              <a:path w="732790" h="111125">
                                <a:moveTo>
                                  <a:pt x="49247" y="44792"/>
                                </a:moveTo>
                                <a:lnTo>
                                  <a:pt x="32588" y="44792"/>
                                </a:lnTo>
                                <a:lnTo>
                                  <a:pt x="36563" y="46342"/>
                                </a:lnTo>
                                <a:lnTo>
                                  <a:pt x="39662" y="49441"/>
                                </a:lnTo>
                                <a:lnTo>
                                  <a:pt x="42786" y="52527"/>
                                </a:lnTo>
                                <a:lnTo>
                                  <a:pt x="44335" y="56464"/>
                                </a:lnTo>
                                <a:lnTo>
                                  <a:pt x="44335" y="66230"/>
                                </a:lnTo>
                                <a:lnTo>
                                  <a:pt x="42646" y="70421"/>
                                </a:lnTo>
                                <a:lnTo>
                                  <a:pt x="35928" y="77190"/>
                                </a:lnTo>
                                <a:lnTo>
                                  <a:pt x="31813" y="78854"/>
                                </a:lnTo>
                                <a:lnTo>
                                  <a:pt x="48239" y="78854"/>
                                </a:lnTo>
                                <a:lnTo>
                                  <a:pt x="52666" y="74625"/>
                                </a:lnTo>
                                <a:lnTo>
                                  <a:pt x="55346" y="68376"/>
                                </a:lnTo>
                                <a:lnTo>
                                  <a:pt x="55346" y="55549"/>
                                </a:lnTo>
                                <a:lnTo>
                                  <a:pt x="53949" y="50990"/>
                                </a:lnTo>
                                <a:lnTo>
                                  <a:pt x="49247" y="44792"/>
                                </a:lnTo>
                                <a:close/>
                              </a:path>
                              <a:path w="732790" h="111125">
                                <a:moveTo>
                                  <a:pt x="46586" y="9626"/>
                                </a:moveTo>
                                <a:lnTo>
                                  <a:pt x="30784" y="9626"/>
                                </a:lnTo>
                                <a:lnTo>
                                  <a:pt x="34099" y="10883"/>
                                </a:lnTo>
                                <a:lnTo>
                                  <a:pt x="38942" y="15582"/>
                                </a:lnTo>
                                <a:lnTo>
                                  <a:pt x="39315" y="16052"/>
                                </a:lnTo>
                                <a:lnTo>
                                  <a:pt x="40538" y="19037"/>
                                </a:lnTo>
                                <a:lnTo>
                                  <a:pt x="40538" y="27635"/>
                                </a:lnTo>
                                <a:lnTo>
                                  <a:pt x="38760" y="31191"/>
                                </a:lnTo>
                                <a:lnTo>
                                  <a:pt x="31699" y="35801"/>
                                </a:lnTo>
                                <a:lnTo>
                                  <a:pt x="27724" y="36956"/>
                                </a:lnTo>
                                <a:lnTo>
                                  <a:pt x="21601" y="36956"/>
                                </a:lnTo>
                                <a:lnTo>
                                  <a:pt x="20617" y="44792"/>
                                </a:lnTo>
                                <a:lnTo>
                                  <a:pt x="20569" y="45173"/>
                                </a:lnTo>
                                <a:lnTo>
                                  <a:pt x="20472" y="45948"/>
                                </a:lnTo>
                                <a:lnTo>
                                  <a:pt x="23393" y="45173"/>
                                </a:lnTo>
                                <a:lnTo>
                                  <a:pt x="25831" y="44792"/>
                                </a:lnTo>
                                <a:lnTo>
                                  <a:pt x="49247" y="44792"/>
                                </a:lnTo>
                                <a:lnTo>
                                  <a:pt x="48437" y="43726"/>
                                </a:lnTo>
                                <a:lnTo>
                                  <a:pt x="44551" y="41338"/>
                                </a:lnTo>
                                <a:lnTo>
                                  <a:pt x="39547" y="40195"/>
                                </a:lnTo>
                                <a:lnTo>
                                  <a:pt x="43395" y="38404"/>
                                </a:lnTo>
                                <a:lnTo>
                                  <a:pt x="46291" y="36029"/>
                                </a:lnTo>
                                <a:lnTo>
                                  <a:pt x="50228" y="30035"/>
                                </a:lnTo>
                                <a:lnTo>
                                  <a:pt x="51193" y="26708"/>
                                </a:lnTo>
                                <a:lnTo>
                                  <a:pt x="51143" y="19037"/>
                                </a:lnTo>
                                <a:lnTo>
                                  <a:pt x="50177" y="15582"/>
                                </a:lnTo>
                                <a:lnTo>
                                  <a:pt x="46586" y="9626"/>
                                </a:lnTo>
                                <a:close/>
                              </a:path>
                              <a:path w="732790" h="111125">
                                <a:moveTo>
                                  <a:pt x="31076" y="1092"/>
                                </a:moveTo>
                                <a:lnTo>
                                  <a:pt x="19773" y="1092"/>
                                </a:lnTo>
                                <a:lnTo>
                                  <a:pt x="14185" y="2997"/>
                                </a:lnTo>
                                <a:lnTo>
                                  <a:pt x="5194" y="10667"/>
                                </a:lnTo>
                                <a:lnTo>
                                  <a:pt x="2311" y="16052"/>
                                </a:lnTo>
                                <a:lnTo>
                                  <a:pt x="1054" y="23012"/>
                                </a:lnTo>
                                <a:lnTo>
                                  <a:pt x="11417" y="24866"/>
                                </a:lnTo>
                                <a:lnTo>
                                  <a:pt x="12179" y="19773"/>
                                </a:lnTo>
                                <a:lnTo>
                                  <a:pt x="13891" y="16052"/>
                                </a:lnTo>
                                <a:lnTo>
                                  <a:pt x="14334" y="15582"/>
                                </a:lnTo>
                                <a:lnTo>
                                  <a:pt x="19304" y="10883"/>
                                </a:lnTo>
                                <a:lnTo>
                                  <a:pt x="22656" y="9626"/>
                                </a:lnTo>
                                <a:lnTo>
                                  <a:pt x="46586" y="9626"/>
                                </a:lnTo>
                                <a:lnTo>
                                  <a:pt x="46050" y="8737"/>
                                </a:lnTo>
                                <a:lnTo>
                                  <a:pt x="43091" y="6032"/>
                                </a:lnTo>
                                <a:lnTo>
                                  <a:pt x="35318" y="2082"/>
                                </a:lnTo>
                                <a:lnTo>
                                  <a:pt x="31076" y="1092"/>
                                </a:lnTo>
                                <a:close/>
                              </a:path>
                              <a:path w="732790" h="111125">
                                <a:moveTo>
                                  <a:pt x="83248" y="74129"/>
                                </a:moveTo>
                                <a:lnTo>
                                  <a:pt x="71415" y="74129"/>
                                </a:lnTo>
                                <a:lnTo>
                                  <a:pt x="71415" y="85966"/>
                                </a:lnTo>
                                <a:lnTo>
                                  <a:pt x="83248" y="85966"/>
                                </a:lnTo>
                                <a:lnTo>
                                  <a:pt x="83248" y="74129"/>
                                </a:lnTo>
                                <a:close/>
                              </a:path>
                              <a:path w="732790" h="111125">
                                <a:moveTo>
                                  <a:pt x="130517" y="1092"/>
                                </a:moveTo>
                                <a:lnTo>
                                  <a:pt x="119837" y="1092"/>
                                </a:lnTo>
                                <a:lnTo>
                                  <a:pt x="114731" y="2743"/>
                                </a:lnTo>
                                <a:lnTo>
                                  <a:pt x="106616" y="9359"/>
                                </a:lnTo>
                                <a:lnTo>
                                  <a:pt x="103568" y="14058"/>
                                </a:lnTo>
                                <a:lnTo>
                                  <a:pt x="99453" y="26225"/>
                                </a:lnTo>
                                <a:lnTo>
                                  <a:pt x="98412" y="34289"/>
                                </a:lnTo>
                                <a:lnTo>
                                  <a:pt x="98412" y="44272"/>
                                </a:lnTo>
                                <a:lnTo>
                                  <a:pt x="98864" y="53817"/>
                                </a:lnTo>
                                <a:lnTo>
                                  <a:pt x="98937" y="55351"/>
                                </a:lnTo>
                                <a:lnTo>
                                  <a:pt x="117830" y="87401"/>
                                </a:lnTo>
                                <a:lnTo>
                                  <a:pt x="132168" y="87401"/>
                                </a:lnTo>
                                <a:lnTo>
                                  <a:pt x="137274" y="85750"/>
                                </a:lnTo>
                                <a:lnTo>
                                  <a:pt x="145389" y="79095"/>
                                </a:lnTo>
                                <a:lnTo>
                                  <a:pt x="145545" y="78854"/>
                                </a:lnTo>
                                <a:lnTo>
                                  <a:pt x="121221" y="78854"/>
                                </a:lnTo>
                                <a:lnTo>
                                  <a:pt x="117208" y="76568"/>
                                </a:lnTo>
                                <a:lnTo>
                                  <a:pt x="113957" y="71983"/>
                                </a:lnTo>
                                <a:lnTo>
                                  <a:pt x="111828" y="67667"/>
                                </a:lnTo>
                                <a:lnTo>
                                  <a:pt x="110304" y="61614"/>
                                </a:lnTo>
                                <a:lnTo>
                                  <a:pt x="109430" y="54190"/>
                                </a:lnTo>
                                <a:lnTo>
                                  <a:pt x="109386" y="53817"/>
                                </a:lnTo>
                                <a:lnTo>
                                  <a:pt x="109080" y="44272"/>
                                </a:lnTo>
                                <a:lnTo>
                                  <a:pt x="109373" y="35902"/>
                                </a:lnTo>
                                <a:lnTo>
                                  <a:pt x="109466" y="34289"/>
                                </a:lnTo>
                                <a:lnTo>
                                  <a:pt x="110402" y="26909"/>
                                </a:lnTo>
                                <a:lnTo>
                                  <a:pt x="110424" y="26736"/>
                                </a:lnTo>
                                <a:lnTo>
                                  <a:pt x="111991" y="20853"/>
                                </a:lnTo>
                                <a:lnTo>
                                  <a:pt x="112107" y="20419"/>
                                </a:lnTo>
                                <a:lnTo>
                                  <a:pt x="114465" y="15735"/>
                                </a:lnTo>
                                <a:lnTo>
                                  <a:pt x="117297" y="11709"/>
                                </a:lnTo>
                                <a:lnTo>
                                  <a:pt x="121094" y="9690"/>
                                </a:lnTo>
                                <a:lnTo>
                                  <a:pt x="145063" y="9690"/>
                                </a:lnTo>
                                <a:lnTo>
                                  <a:pt x="144145" y="8280"/>
                                </a:lnTo>
                                <a:lnTo>
                                  <a:pt x="141338" y="5664"/>
                                </a:lnTo>
                                <a:lnTo>
                                  <a:pt x="137896" y="3835"/>
                                </a:lnTo>
                                <a:lnTo>
                                  <a:pt x="134505" y="1993"/>
                                </a:lnTo>
                                <a:lnTo>
                                  <a:pt x="130517" y="1092"/>
                                </a:lnTo>
                                <a:close/>
                              </a:path>
                              <a:path w="732790" h="111125">
                                <a:moveTo>
                                  <a:pt x="145063" y="9690"/>
                                </a:moveTo>
                                <a:lnTo>
                                  <a:pt x="130708" y="9690"/>
                                </a:lnTo>
                                <a:lnTo>
                                  <a:pt x="134747" y="11976"/>
                                </a:lnTo>
                                <a:lnTo>
                                  <a:pt x="137985" y="16548"/>
                                </a:lnTo>
                                <a:lnTo>
                                  <a:pt x="140128" y="20853"/>
                                </a:lnTo>
                                <a:lnTo>
                                  <a:pt x="141616" y="26736"/>
                                </a:lnTo>
                                <a:lnTo>
                                  <a:pt x="141660" y="26909"/>
                                </a:lnTo>
                                <a:lnTo>
                                  <a:pt x="142530" y="34289"/>
                                </a:lnTo>
                                <a:lnTo>
                                  <a:pt x="142618" y="35902"/>
                                </a:lnTo>
                                <a:lnTo>
                                  <a:pt x="142887" y="44272"/>
                                </a:lnTo>
                                <a:lnTo>
                                  <a:pt x="142577" y="53817"/>
                                </a:lnTo>
                                <a:lnTo>
                                  <a:pt x="130746" y="78854"/>
                                </a:lnTo>
                                <a:lnTo>
                                  <a:pt x="145545" y="78854"/>
                                </a:lnTo>
                                <a:lnTo>
                                  <a:pt x="148437" y="74371"/>
                                </a:lnTo>
                                <a:lnTo>
                                  <a:pt x="152514" y="62191"/>
                                </a:lnTo>
                                <a:lnTo>
                                  <a:pt x="153530" y="54190"/>
                                </a:lnTo>
                                <a:lnTo>
                                  <a:pt x="153417" y="34716"/>
                                </a:lnTo>
                                <a:lnTo>
                                  <a:pt x="152895" y="29235"/>
                                </a:lnTo>
                                <a:lnTo>
                                  <a:pt x="151612" y="24295"/>
                                </a:lnTo>
                                <a:lnTo>
                                  <a:pt x="150368" y="19367"/>
                                </a:lnTo>
                                <a:lnTo>
                                  <a:pt x="148628" y="15163"/>
                                </a:lnTo>
                                <a:lnTo>
                                  <a:pt x="145063" y="9690"/>
                                </a:lnTo>
                                <a:close/>
                              </a:path>
                              <a:path w="732790" h="111125">
                                <a:moveTo>
                                  <a:pt x="246278" y="1435"/>
                                </a:moveTo>
                                <a:lnTo>
                                  <a:pt x="201269" y="1435"/>
                                </a:lnTo>
                                <a:lnTo>
                                  <a:pt x="201269" y="85966"/>
                                </a:lnTo>
                                <a:lnTo>
                                  <a:pt x="212445" y="85966"/>
                                </a:lnTo>
                                <a:lnTo>
                                  <a:pt x="212445" y="48425"/>
                                </a:lnTo>
                                <a:lnTo>
                                  <a:pt x="246919" y="48425"/>
                                </a:lnTo>
                                <a:lnTo>
                                  <a:pt x="245033" y="47510"/>
                                </a:lnTo>
                                <a:lnTo>
                                  <a:pt x="253149" y="46393"/>
                                </a:lnTo>
                                <a:lnTo>
                                  <a:pt x="259130" y="43789"/>
                                </a:lnTo>
                                <a:lnTo>
                                  <a:pt x="263889" y="38734"/>
                                </a:lnTo>
                                <a:lnTo>
                                  <a:pt x="212445" y="38734"/>
                                </a:lnTo>
                                <a:lnTo>
                                  <a:pt x="212445" y="10782"/>
                                </a:lnTo>
                                <a:lnTo>
                                  <a:pt x="264735" y="10782"/>
                                </a:lnTo>
                                <a:lnTo>
                                  <a:pt x="262978" y="7924"/>
                                </a:lnTo>
                                <a:lnTo>
                                  <a:pt x="259854" y="5245"/>
                                </a:lnTo>
                                <a:lnTo>
                                  <a:pt x="252031" y="2197"/>
                                </a:lnTo>
                                <a:lnTo>
                                  <a:pt x="246278" y="1435"/>
                                </a:lnTo>
                                <a:close/>
                              </a:path>
                              <a:path w="732790" h="111125">
                                <a:moveTo>
                                  <a:pt x="246919" y="48425"/>
                                </a:moveTo>
                                <a:lnTo>
                                  <a:pt x="228320" y="48425"/>
                                </a:lnTo>
                                <a:lnTo>
                                  <a:pt x="230378" y="48564"/>
                                </a:lnTo>
                                <a:lnTo>
                                  <a:pt x="232135" y="48945"/>
                                </a:lnTo>
                                <a:lnTo>
                                  <a:pt x="242443" y="56730"/>
                                </a:lnTo>
                                <a:lnTo>
                                  <a:pt x="244576" y="59410"/>
                                </a:lnTo>
                                <a:lnTo>
                                  <a:pt x="247230" y="63296"/>
                                </a:lnTo>
                                <a:lnTo>
                                  <a:pt x="250507" y="68376"/>
                                </a:lnTo>
                                <a:lnTo>
                                  <a:pt x="261683" y="85966"/>
                                </a:lnTo>
                                <a:lnTo>
                                  <a:pt x="275767" y="85966"/>
                                </a:lnTo>
                                <a:lnTo>
                                  <a:pt x="251764" y="51701"/>
                                </a:lnTo>
                                <a:lnTo>
                                  <a:pt x="247992" y="48945"/>
                                </a:lnTo>
                                <a:lnTo>
                                  <a:pt x="246919" y="48425"/>
                                </a:lnTo>
                                <a:close/>
                              </a:path>
                              <a:path w="732790" h="111125">
                                <a:moveTo>
                                  <a:pt x="264735" y="10782"/>
                                </a:moveTo>
                                <a:lnTo>
                                  <a:pt x="245478" y="10782"/>
                                </a:lnTo>
                                <a:lnTo>
                                  <a:pt x="250062" y="12064"/>
                                </a:lnTo>
                                <a:lnTo>
                                  <a:pt x="255854" y="17208"/>
                                </a:lnTo>
                                <a:lnTo>
                                  <a:pt x="257327" y="20497"/>
                                </a:lnTo>
                                <a:lnTo>
                                  <a:pt x="257327" y="27228"/>
                                </a:lnTo>
                                <a:lnTo>
                                  <a:pt x="241617" y="38734"/>
                                </a:lnTo>
                                <a:lnTo>
                                  <a:pt x="263889" y="38734"/>
                                </a:lnTo>
                                <a:lnTo>
                                  <a:pt x="266903" y="35534"/>
                                </a:lnTo>
                                <a:lnTo>
                                  <a:pt x="268846" y="30492"/>
                                </a:lnTo>
                                <a:lnTo>
                                  <a:pt x="268846" y="19850"/>
                                </a:lnTo>
                                <a:lnTo>
                                  <a:pt x="267677" y="15621"/>
                                </a:lnTo>
                                <a:lnTo>
                                  <a:pt x="264735" y="10782"/>
                                </a:lnTo>
                                <a:close/>
                              </a:path>
                              <a:path w="732790" h="111125">
                                <a:moveTo>
                                  <a:pt x="291147" y="66065"/>
                                </a:moveTo>
                                <a:lnTo>
                                  <a:pt x="280873" y="67690"/>
                                </a:lnTo>
                                <a:lnTo>
                                  <a:pt x="281879" y="73329"/>
                                </a:lnTo>
                                <a:lnTo>
                                  <a:pt x="281992" y="73964"/>
                                </a:lnTo>
                                <a:lnTo>
                                  <a:pt x="282028" y="74167"/>
                                </a:lnTo>
                                <a:lnTo>
                                  <a:pt x="284683" y="79082"/>
                                </a:lnTo>
                                <a:lnTo>
                                  <a:pt x="293027" y="85699"/>
                                </a:lnTo>
                                <a:lnTo>
                                  <a:pt x="299085" y="87350"/>
                                </a:lnTo>
                                <a:lnTo>
                                  <a:pt x="311861" y="87350"/>
                                </a:lnTo>
                                <a:lnTo>
                                  <a:pt x="328002" y="78816"/>
                                </a:lnTo>
                                <a:lnTo>
                                  <a:pt x="302272" y="78816"/>
                                </a:lnTo>
                                <a:lnTo>
                                  <a:pt x="299044" y="77850"/>
                                </a:lnTo>
                                <a:lnTo>
                                  <a:pt x="298744" y="77850"/>
                                </a:lnTo>
                                <a:lnTo>
                                  <a:pt x="293319" y="73329"/>
                                </a:lnTo>
                                <a:lnTo>
                                  <a:pt x="291719" y="70192"/>
                                </a:lnTo>
                                <a:lnTo>
                                  <a:pt x="291238" y="66725"/>
                                </a:lnTo>
                                <a:lnTo>
                                  <a:pt x="291147" y="66065"/>
                                </a:lnTo>
                                <a:close/>
                              </a:path>
                              <a:path w="732790" h="111125">
                                <a:moveTo>
                                  <a:pt x="309943" y="23342"/>
                                </a:moveTo>
                                <a:lnTo>
                                  <a:pt x="301955" y="23342"/>
                                </a:lnTo>
                                <a:lnTo>
                                  <a:pt x="298970" y="23761"/>
                                </a:lnTo>
                                <a:lnTo>
                                  <a:pt x="282613" y="38265"/>
                                </a:lnTo>
                                <a:lnTo>
                                  <a:pt x="282613" y="43992"/>
                                </a:lnTo>
                                <a:lnTo>
                                  <a:pt x="283199" y="46177"/>
                                </a:lnTo>
                                <a:lnTo>
                                  <a:pt x="283301" y="46558"/>
                                </a:lnTo>
                                <a:lnTo>
                                  <a:pt x="283349" y="46735"/>
                                </a:lnTo>
                                <a:lnTo>
                                  <a:pt x="313119" y="61467"/>
                                </a:lnTo>
                                <a:lnTo>
                                  <a:pt x="316572" y="62610"/>
                                </a:lnTo>
                                <a:lnTo>
                                  <a:pt x="318007" y="63525"/>
                                </a:lnTo>
                                <a:lnTo>
                                  <a:pt x="320039" y="64884"/>
                                </a:lnTo>
                                <a:lnTo>
                                  <a:pt x="321055" y="66725"/>
                                </a:lnTo>
                                <a:lnTo>
                                  <a:pt x="321055" y="71691"/>
                                </a:lnTo>
                                <a:lnTo>
                                  <a:pt x="319912" y="73964"/>
                                </a:lnTo>
                                <a:lnTo>
                                  <a:pt x="315302" y="77850"/>
                                </a:lnTo>
                                <a:lnTo>
                                  <a:pt x="311759" y="78816"/>
                                </a:lnTo>
                                <a:lnTo>
                                  <a:pt x="328002" y="78816"/>
                                </a:lnTo>
                                <a:lnTo>
                                  <a:pt x="330707" y="74688"/>
                                </a:lnTo>
                                <a:lnTo>
                                  <a:pt x="331644" y="71691"/>
                                </a:lnTo>
                                <a:lnTo>
                                  <a:pt x="331723" y="64439"/>
                                </a:lnTo>
                                <a:lnTo>
                                  <a:pt x="330885" y="61467"/>
                                </a:lnTo>
                                <a:lnTo>
                                  <a:pt x="301980" y="47434"/>
                                </a:lnTo>
                                <a:lnTo>
                                  <a:pt x="298932" y="46558"/>
                                </a:lnTo>
                                <a:lnTo>
                                  <a:pt x="292633" y="41135"/>
                                </a:lnTo>
                                <a:lnTo>
                                  <a:pt x="292633" y="37680"/>
                                </a:lnTo>
                                <a:lnTo>
                                  <a:pt x="293649" y="35826"/>
                                </a:lnTo>
                                <a:lnTo>
                                  <a:pt x="297598" y="32765"/>
                                </a:lnTo>
                                <a:lnTo>
                                  <a:pt x="297327" y="32765"/>
                                </a:lnTo>
                                <a:lnTo>
                                  <a:pt x="301129" y="31889"/>
                                </a:lnTo>
                                <a:lnTo>
                                  <a:pt x="326456" y="31889"/>
                                </a:lnTo>
                                <a:lnTo>
                                  <a:pt x="324116" y="28689"/>
                                </a:lnTo>
                                <a:lnTo>
                                  <a:pt x="321424" y="26809"/>
                                </a:lnTo>
                                <a:lnTo>
                                  <a:pt x="314172" y="24041"/>
                                </a:lnTo>
                                <a:lnTo>
                                  <a:pt x="309943" y="23342"/>
                                </a:lnTo>
                                <a:close/>
                              </a:path>
                              <a:path w="732790" h="111125">
                                <a:moveTo>
                                  <a:pt x="326456" y="31889"/>
                                </a:moveTo>
                                <a:lnTo>
                                  <a:pt x="309930" y="31889"/>
                                </a:lnTo>
                                <a:lnTo>
                                  <a:pt x="313042" y="32765"/>
                                </a:lnTo>
                                <a:lnTo>
                                  <a:pt x="315252" y="34543"/>
                                </a:lnTo>
                                <a:lnTo>
                                  <a:pt x="319252" y="41922"/>
                                </a:lnTo>
                                <a:lnTo>
                                  <a:pt x="329425" y="40525"/>
                                </a:lnTo>
                                <a:lnTo>
                                  <a:pt x="328764" y="36575"/>
                                </a:lnTo>
                                <a:lnTo>
                                  <a:pt x="327571" y="33413"/>
                                </a:lnTo>
                                <a:lnTo>
                                  <a:pt x="326456" y="31889"/>
                                </a:lnTo>
                                <a:close/>
                              </a:path>
                              <a:path w="732790" h="111125">
                                <a:moveTo>
                                  <a:pt x="404152" y="0"/>
                                </a:moveTo>
                                <a:lnTo>
                                  <a:pt x="396709" y="0"/>
                                </a:lnTo>
                                <a:lnTo>
                                  <a:pt x="391657" y="7238"/>
                                </a:lnTo>
                                <a:lnTo>
                                  <a:pt x="376570" y="48132"/>
                                </a:lnTo>
                                <a:lnTo>
                                  <a:pt x="376517" y="48549"/>
                                </a:lnTo>
                                <a:lnTo>
                                  <a:pt x="385329" y="92481"/>
                                </a:lnTo>
                                <a:lnTo>
                                  <a:pt x="396709" y="110807"/>
                                </a:lnTo>
                                <a:lnTo>
                                  <a:pt x="404152" y="110807"/>
                                </a:lnTo>
                                <a:lnTo>
                                  <a:pt x="396617" y="96965"/>
                                </a:lnTo>
                                <a:lnTo>
                                  <a:pt x="391236" y="83118"/>
                                </a:lnTo>
                                <a:lnTo>
                                  <a:pt x="388007" y="69266"/>
                                </a:lnTo>
                                <a:lnTo>
                                  <a:pt x="386930" y="55410"/>
                                </a:lnTo>
                                <a:lnTo>
                                  <a:pt x="386930" y="48132"/>
                                </a:lnTo>
                                <a:lnTo>
                                  <a:pt x="387643" y="41908"/>
                                </a:lnTo>
                                <a:lnTo>
                                  <a:pt x="387756" y="40919"/>
                                </a:lnTo>
                                <a:lnTo>
                                  <a:pt x="399516" y="8000"/>
                                </a:lnTo>
                                <a:lnTo>
                                  <a:pt x="404152" y="0"/>
                                </a:lnTo>
                                <a:close/>
                              </a:path>
                              <a:path w="732790" h="111125">
                                <a:moveTo>
                                  <a:pt x="424218" y="62890"/>
                                </a:moveTo>
                                <a:lnTo>
                                  <a:pt x="413334" y="63830"/>
                                </a:lnTo>
                                <a:lnTo>
                                  <a:pt x="414007" y="70929"/>
                                </a:lnTo>
                                <a:lnTo>
                                  <a:pt x="416801" y="76631"/>
                                </a:lnTo>
                                <a:lnTo>
                                  <a:pt x="426516" y="85255"/>
                                </a:lnTo>
                                <a:lnTo>
                                  <a:pt x="432803" y="87401"/>
                                </a:lnTo>
                                <a:lnTo>
                                  <a:pt x="449846" y="87401"/>
                                </a:lnTo>
                                <a:lnTo>
                                  <a:pt x="457263" y="83972"/>
                                </a:lnTo>
                                <a:lnTo>
                                  <a:pt x="461323" y="78854"/>
                                </a:lnTo>
                                <a:lnTo>
                                  <a:pt x="436333" y="78854"/>
                                </a:lnTo>
                                <a:lnTo>
                                  <a:pt x="432790" y="77533"/>
                                </a:lnTo>
                                <a:lnTo>
                                  <a:pt x="426910" y="72199"/>
                                </a:lnTo>
                                <a:lnTo>
                                  <a:pt x="425043" y="68198"/>
                                </a:lnTo>
                                <a:lnTo>
                                  <a:pt x="424218" y="62890"/>
                                </a:lnTo>
                                <a:close/>
                              </a:path>
                              <a:path w="732790" h="111125">
                                <a:moveTo>
                                  <a:pt x="463250" y="39090"/>
                                </a:moveTo>
                                <a:lnTo>
                                  <a:pt x="445681" y="39090"/>
                                </a:lnTo>
                                <a:lnTo>
                                  <a:pt x="450037" y="40792"/>
                                </a:lnTo>
                                <a:lnTo>
                                  <a:pt x="456691" y="47637"/>
                                </a:lnTo>
                                <a:lnTo>
                                  <a:pt x="458355" y="52323"/>
                                </a:lnTo>
                                <a:lnTo>
                                  <a:pt x="458355" y="64465"/>
                                </a:lnTo>
                                <a:lnTo>
                                  <a:pt x="456615" y="69456"/>
                                </a:lnTo>
                                <a:lnTo>
                                  <a:pt x="449719" y="76987"/>
                                </a:lnTo>
                                <a:lnTo>
                                  <a:pt x="445477" y="78854"/>
                                </a:lnTo>
                                <a:lnTo>
                                  <a:pt x="461323" y="78854"/>
                                </a:lnTo>
                                <a:lnTo>
                                  <a:pt x="467144" y="71564"/>
                                </a:lnTo>
                                <a:lnTo>
                                  <a:pt x="469379" y="64960"/>
                                </a:lnTo>
                                <a:lnTo>
                                  <a:pt x="469379" y="49275"/>
                                </a:lnTo>
                                <a:lnTo>
                                  <a:pt x="466912" y="42887"/>
                                </a:lnTo>
                                <a:lnTo>
                                  <a:pt x="466839" y="42697"/>
                                </a:lnTo>
                                <a:lnTo>
                                  <a:pt x="463250" y="39090"/>
                                </a:lnTo>
                                <a:close/>
                              </a:path>
                              <a:path w="732790" h="111125">
                                <a:moveTo>
                                  <a:pt x="465378" y="2603"/>
                                </a:moveTo>
                                <a:lnTo>
                                  <a:pt x="423354" y="2603"/>
                                </a:lnTo>
                                <a:lnTo>
                                  <a:pt x="415175" y="46012"/>
                                </a:lnTo>
                                <a:lnTo>
                                  <a:pt x="424929" y="47282"/>
                                </a:lnTo>
                                <a:lnTo>
                                  <a:pt x="426453" y="44856"/>
                                </a:lnTo>
                                <a:lnTo>
                                  <a:pt x="428561" y="42887"/>
                                </a:lnTo>
                                <a:lnTo>
                                  <a:pt x="433958" y="39852"/>
                                </a:lnTo>
                                <a:lnTo>
                                  <a:pt x="436981" y="39090"/>
                                </a:lnTo>
                                <a:lnTo>
                                  <a:pt x="463250" y="39090"/>
                                </a:lnTo>
                                <a:lnTo>
                                  <a:pt x="459408" y="35229"/>
                                </a:lnTo>
                                <a:lnTo>
                                  <a:pt x="427126" y="35229"/>
                                </a:lnTo>
                                <a:lnTo>
                                  <a:pt x="431672" y="12509"/>
                                </a:lnTo>
                                <a:lnTo>
                                  <a:pt x="465378" y="12509"/>
                                </a:lnTo>
                                <a:lnTo>
                                  <a:pt x="465378" y="2603"/>
                                </a:lnTo>
                                <a:close/>
                              </a:path>
                              <a:path w="732790" h="111125">
                                <a:moveTo>
                                  <a:pt x="450468" y="29921"/>
                                </a:moveTo>
                                <a:lnTo>
                                  <a:pt x="437502" y="29921"/>
                                </a:lnTo>
                                <a:lnTo>
                                  <a:pt x="432168" y="31686"/>
                                </a:lnTo>
                                <a:lnTo>
                                  <a:pt x="427126" y="35229"/>
                                </a:lnTo>
                                <a:lnTo>
                                  <a:pt x="459408" y="35229"/>
                                </a:lnTo>
                                <a:lnTo>
                                  <a:pt x="456679" y="32486"/>
                                </a:lnTo>
                                <a:lnTo>
                                  <a:pt x="450468" y="29921"/>
                                </a:lnTo>
                                <a:close/>
                              </a:path>
                              <a:path w="732790" h="111125">
                                <a:moveTo>
                                  <a:pt x="490512" y="65493"/>
                                </a:moveTo>
                                <a:lnTo>
                                  <a:pt x="480555" y="66408"/>
                                </a:lnTo>
                                <a:lnTo>
                                  <a:pt x="481355" y="73075"/>
                                </a:lnTo>
                                <a:lnTo>
                                  <a:pt x="483895" y="78219"/>
                                </a:lnTo>
                                <a:lnTo>
                                  <a:pt x="492277" y="85559"/>
                                </a:lnTo>
                                <a:lnTo>
                                  <a:pt x="497674" y="87401"/>
                                </a:lnTo>
                                <a:lnTo>
                                  <a:pt x="510514" y="87401"/>
                                </a:lnTo>
                                <a:lnTo>
                                  <a:pt x="515950" y="85737"/>
                                </a:lnTo>
                                <a:lnTo>
                                  <a:pt x="525195" y="79032"/>
                                </a:lnTo>
                                <a:lnTo>
                                  <a:pt x="525323" y="78854"/>
                                </a:lnTo>
                                <a:lnTo>
                                  <a:pt x="500786" y="78854"/>
                                </a:lnTo>
                                <a:lnTo>
                                  <a:pt x="497738" y="77812"/>
                                </a:lnTo>
                                <a:lnTo>
                                  <a:pt x="492975" y="73583"/>
                                </a:lnTo>
                                <a:lnTo>
                                  <a:pt x="491362" y="70192"/>
                                </a:lnTo>
                                <a:lnTo>
                                  <a:pt x="490512" y="65493"/>
                                </a:lnTo>
                                <a:close/>
                              </a:path>
                              <a:path w="732790" h="111125">
                                <a:moveTo>
                                  <a:pt x="534447" y="46177"/>
                                </a:moveTo>
                                <a:lnTo>
                                  <a:pt x="524179" y="46177"/>
                                </a:lnTo>
                                <a:lnTo>
                                  <a:pt x="524230" y="52565"/>
                                </a:lnTo>
                                <a:lnTo>
                                  <a:pt x="523772" y="56273"/>
                                </a:lnTo>
                                <a:lnTo>
                                  <a:pt x="510353" y="78219"/>
                                </a:lnTo>
                                <a:lnTo>
                                  <a:pt x="510157" y="78219"/>
                                </a:lnTo>
                                <a:lnTo>
                                  <a:pt x="507695" y="78854"/>
                                </a:lnTo>
                                <a:lnTo>
                                  <a:pt x="525323" y="78854"/>
                                </a:lnTo>
                                <a:lnTo>
                                  <a:pt x="528701" y="74155"/>
                                </a:lnTo>
                                <a:lnTo>
                                  <a:pt x="534347" y="49659"/>
                                </a:lnTo>
                                <a:lnTo>
                                  <a:pt x="534447" y="46177"/>
                                </a:lnTo>
                                <a:close/>
                              </a:path>
                              <a:path w="732790" h="111125">
                                <a:moveTo>
                                  <a:pt x="511060" y="1092"/>
                                </a:moveTo>
                                <a:lnTo>
                                  <a:pt x="497954" y="1092"/>
                                </a:lnTo>
                                <a:lnTo>
                                  <a:pt x="491616" y="3708"/>
                                </a:lnTo>
                                <a:lnTo>
                                  <a:pt x="481507" y="14160"/>
                                </a:lnTo>
                                <a:lnTo>
                                  <a:pt x="478980" y="21069"/>
                                </a:lnTo>
                                <a:lnTo>
                                  <a:pt x="478980" y="37934"/>
                                </a:lnTo>
                                <a:lnTo>
                                  <a:pt x="481380" y="44627"/>
                                </a:lnTo>
                                <a:lnTo>
                                  <a:pt x="491083" y="54775"/>
                                </a:lnTo>
                                <a:lnTo>
                                  <a:pt x="497001" y="57302"/>
                                </a:lnTo>
                                <a:lnTo>
                                  <a:pt x="508177" y="57302"/>
                                </a:lnTo>
                                <a:lnTo>
                                  <a:pt x="512076" y="56273"/>
                                </a:lnTo>
                                <a:lnTo>
                                  <a:pt x="519264" y="52158"/>
                                </a:lnTo>
                                <a:lnTo>
                                  <a:pt x="522097" y="49479"/>
                                </a:lnTo>
                                <a:lnTo>
                                  <a:pt x="522946" y="48132"/>
                                </a:lnTo>
                                <a:lnTo>
                                  <a:pt x="501764" y="48132"/>
                                </a:lnTo>
                                <a:lnTo>
                                  <a:pt x="497763" y="46456"/>
                                </a:lnTo>
                                <a:lnTo>
                                  <a:pt x="491248" y="39738"/>
                                </a:lnTo>
                                <a:lnTo>
                                  <a:pt x="489648" y="35369"/>
                                </a:lnTo>
                                <a:lnTo>
                                  <a:pt x="489760" y="23660"/>
                                </a:lnTo>
                                <a:lnTo>
                                  <a:pt x="491362" y="19100"/>
                                </a:lnTo>
                                <a:lnTo>
                                  <a:pt x="494766" y="15328"/>
                                </a:lnTo>
                                <a:lnTo>
                                  <a:pt x="498195" y="11569"/>
                                </a:lnTo>
                                <a:lnTo>
                                  <a:pt x="502208" y="9690"/>
                                </a:lnTo>
                                <a:lnTo>
                                  <a:pt x="526175" y="9690"/>
                                </a:lnTo>
                                <a:lnTo>
                                  <a:pt x="525183" y="8483"/>
                                </a:lnTo>
                                <a:lnTo>
                                  <a:pt x="516077" y="2578"/>
                                </a:lnTo>
                                <a:lnTo>
                                  <a:pt x="511060" y="1092"/>
                                </a:lnTo>
                                <a:close/>
                              </a:path>
                              <a:path w="732790" h="111125">
                                <a:moveTo>
                                  <a:pt x="526175" y="9690"/>
                                </a:moveTo>
                                <a:lnTo>
                                  <a:pt x="511289" y="9690"/>
                                </a:lnTo>
                                <a:lnTo>
                                  <a:pt x="515099" y="11429"/>
                                </a:lnTo>
                                <a:lnTo>
                                  <a:pt x="518261" y="14935"/>
                                </a:lnTo>
                                <a:lnTo>
                                  <a:pt x="521449" y="18427"/>
                                </a:lnTo>
                                <a:lnTo>
                                  <a:pt x="523024" y="23152"/>
                                </a:lnTo>
                                <a:lnTo>
                                  <a:pt x="522926" y="35369"/>
                                </a:lnTo>
                                <a:lnTo>
                                  <a:pt x="521474" y="39738"/>
                                </a:lnTo>
                                <a:lnTo>
                                  <a:pt x="515289" y="46456"/>
                                </a:lnTo>
                                <a:lnTo>
                                  <a:pt x="511340" y="48132"/>
                                </a:lnTo>
                                <a:lnTo>
                                  <a:pt x="522946" y="48132"/>
                                </a:lnTo>
                                <a:lnTo>
                                  <a:pt x="524179" y="46177"/>
                                </a:lnTo>
                                <a:lnTo>
                                  <a:pt x="534447" y="46177"/>
                                </a:lnTo>
                                <a:lnTo>
                                  <a:pt x="534568" y="31597"/>
                                </a:lnTo>
                                <a:lnTo>
                                  <a:pt x="533422" y="23977"/>
                                </a:lnTo>
                                <a:lnTo>
                                  <a:pt x="533374" y="23660"/>
                                </a:lnTo>
                                <a:lnTo>
                                  <a:pt x="531104" y="18427"/>
                                </a:lnTo>
                                <a:lnTo>
                                  <a:pt x="528662" y="12712"/>
                                </a:lnTo>
                                <a:lnTo>
                                  <a:pt x="526175" y="9690"/>
                                </a:lnTo>
                                <a:close/>
                              </a:path>
                              <a:path w="732790" h="111125">
                                <a:moveTo>
                                  <a:pt x="555536" y="62890"/>
                                </a:moveTo>
                                <a:lnTo>
                                  <a:pt x="544639" y="63830"/>
                                </a:lnTo>
                                <a:lnTo>
                                  <a:pt x="545325" y="70929"/>
                                </a:lnTo>
                                <a:lnTo>
                                  <a:pt x="548093" y="76631"/>
                                </a:lnTo>
                                <a:lnTo>
                                  <a:pt x="557834" y="85255"/>
                                </a:lnTo>
                                <a:lnTo>
                                  <a:pt x="564095" y="87401"/>
                                </a:lnTo>
                                <a:lnTo>
                                  <a:pt x="581177" y="87401"/>
                                </a:lnTo>
                                <a:lnTo>
                                  <a:pt x="588568" y="83972"/>
                                </a:lnTo>
                                <a:lnTo>
                                  <a:pt x="592619" y="78854"/>
                                </a:lnTo>
                                <a:lnTo>
                                  <a:pt x="567639" y="78854"/>
                                </a:lnTo>
                                <a:lnTo>
                                  <a:pt x="564083" y="77533"/>
                                </a:lnTo>
                                <a:lnTo>
                                  <a:pt x="561124" y="74866"/>
                                </a:lnTo>
                                <a:lnTo>
                                  <a:pt x="558203" y="72199"/>
                                </a:lnTo>
                                <a:lnTo>
                                  <a:pt x="556336" y="68198"/>
                                </a:lnTo>
                                <a:lnTo>
                                  <a:pt x="555536" y="62890"/>
                                </a:lnTo>
                                <a:close/>
                              </a:path>
                              <a:path w="732790" h="111125">
                                <a:moveTo>
                                  <a:pt x="594557" y="39090"/>
                                </a:moveTo>
                                <a:lnTo>
                                  <a:pt x="576973" y="39090"/>
                                </a:lnTo>
                                <a:lnTo>
                                  <a:pt x="581342" y="40792"/>
                                </a:lnTo>
                                <a:lnTo>
                                  <a:pt x="584657" y="44221"/>
                                </a:lnTo>
                                <a:lnTo>
                                  <a:pt x="587997" y="47637"/>
                                </a:lnTo>
                                <a:lnTo>
                                  <a:pt x="589648" y="52323"/>
                                </a:lnTo>
                                <a:lnTo>
                                  <a:pt x="589648" y="64465"/>
                                </a:lnTo>
                                <a:lnTo>
                                  <a:pt x="587933" y="69456"/>
                                </a:lnTo>
                                <a:lnTo>
                                  <a:pt x="581012" y="76987"/>
                                </a:lnTo>
                                <a:lnTo>
                                  <a:pt x="576783" y="78854"/>
                                </a:lnTo>
                                <a:lnTo>
                                  <a:pt x="592619" y="78854"/>
                                </a:lnTo>
                                <a:lnTo>
                                  <a:pt x="598449" y="71564"/>
                                </a:lnTo>
                                <a:lnTo>
                                  <a:pt x="600671" y="64960"/>
                                </a:lnTo>
                                <a:lnTo>
                                  <a:pt x="600671" y="49275"/>
                                </a:lnTo>
                                <a:lnTo>
                                  <a:pt x="598193" y="42887"/>
                                </a:lnTo>
                                <a:lnTo>
                                  <a:pt x="598119" y="42697"/>
                                </a:lnTo>
                                <a:lnTo>
                                  <a:pt x="594557" y="39090"/>
                                </a:lnTo>
                                <a:close/>
                              </a:path>
                              <a:path w="732790" h="111125">
                                <a:moveTo>
                                  <a:pt x="596696" y="2603"/>
                                </a:moveTo>
                                <a:lnTo>
                                  <a:pt x="554659" y="2603"/>
                                </a:lnTo>
                                <a:lnTo>
                                  <a:pt x="546468" y="46012"/>
                                </a:lnTo>
                                <a:lnTo>
                                  <a:pt x="556209" y="47282"/>
                                </a:lnTo>
                                <a:lnTo>
                                  <a:pt x="557758" y="44856"/>
                                </a:lnTo>
                                <a:lnTo>
                                  <a:pt x="559854" y="42887"/>
                                </a:lnTo>
                                <a:lnTo>
                                  <a:pt x="565238" y="39852"/>
                                </a:lnTo>
                                <a:lnTo>
                                  <a:pt x="568261" y="39090"/>
                                </a:lnTo>
                                <a:lnTo>
                                  <a:pt x="594557" y="39090"/>
                                </a:lnTo>
                                <a:lnTo>
                                  <a:pt x="590720" y="35229"/>
                                </a:lnTo>
                                <a:lnTo>
                                  <a:pt x="558418" y="35229"/>
                                </a:lnTo>
                                <a:lnTo>
                                  <a:pt x="562965" y="12509"/>
                                </a:lnTo>
                                <a:lnTo>
                                  <a:pt x="596696" y="12509"/>
                                </a:lnTo>
                                <a:lnTo>
                                  <a:pt x="596696" y="2603"/>
                                </a:lnTo>
                                <a:close/>
                              </a:path>
                              <a:path w="732790" h="111125">
                                <a:moveTo>
                                  <a:pt x="581748" y="29921"/>
                                </a:moveTo>
                                <a:lnTo>
                                  <a:pt x="568807" y="29921"/>
                                </a:lnTo>
                                <a:lnTo>
                                  <a:pt x="563473" y="31686"/>
                                </a:lnTo>
                                <a:lnTo>
                                  <a:pt x="558418" y="35229"/>
                                </a:lnTo>
                                <a:lnTo>
                                  <a:pt x="590720" y="35229"/>
                                </a:lnTo>
                                <a:lnTo>
                                  <a:pt x="587984" y="32486"/>
                                </a:lnTo>
                                <a:lnTo>
                                  <a:pt x="581748" y="29921"/>
                                </a:lnTo>
                                <a:close/>
                              </a:path>
                              <a:path w="732790" h="111125">
                                <a:moveTo>
                                  <a:pt x="652094" y="66065"/>
                                </a:moveTo>
                                <a:lnTo>
                                  <a:pt x="641832" y="67690"/>
                                </a:lnTo>
                                <a:lnTo>
                                  <a:pt x="642838" y="73329"/>
                                </a:lnTo>
                                <a:lnTo>
                                  <a:pt x="642952" y="73964"/>
                                </a:lnTo>
                                <a:lnTo>
                                  <a:pt x="642988" y="74167"/>
                                </a:lnTo>
                                <a:lnTo>
                                  <a:pt x="645655" y="79082"/>
                                </a:lnTo>
                                <a:lnTo>
                                  <a:pt x="653999" y="85699"/>
                                </a:lnTo>
                                <a:lnTo>
                                  <a:pt x="660031" y="87350"/>
                                </a:lnTo>
                                <a:lnTo>
                                  <a:pt x="672807" y="87350"/>
                                </a:lnTo>
                                <a:lnTo>
                                  <a:pt x="688951" y="78816"/>
                                </a:lnTo>
                                <a:lnTo>
                                  <a:pt x="663206" y="78816"/>
                                </a:lnTo>
                                <a:lnTo>
                                  <a:pt x="659523" y="77711"/>
                                </a:lnTo>
                                <a:lnTo>
                                  <a:pt x="654278" y="73329"/>
                                </a:lnTo>
                                <a:lnTo>
                                  <a:pt x="652665" y="70192"/>
                                </a:lnTo>
                                <a:lnTo>
                                  <a:pt x="652185" y="66725"/>
                                </a:lnTo>
                                <a:lnTo>
                                  <a:pt x="652094" y="66065"/>
                                </a:lnTo>
                                <a:close/>
                              </a:path>
                              <a:path w="732790" h="111125">
                                <a:moveTo>
                                  <a:pt x="670915" y="23342"/>
                                </a:moveTo>
                                <a:lnTo>
                                  <a:pt x="662914" y="23342"/>
                                </a:lnTo>
                                <a:lnTo>
                                  <a:pt x="659930" y="23761"/>
                                </a:lnTo>
                                <a:lnTo>
                                  <a:pt x="643585" y="38265"/>
                                </a:lnTo>
                                <a:lnTo>
                                  <a:pt x="643585" y="43992"/>
                                </a:lnTo>
                                <a:lnTo>
                                  <a:pt x="644161" y="46177"/>
                                </a:lnTo>
                                <a:lnTo>
                                  <a:pt x="644262" y="46558"/>
                                </a:lnTo>
                                <a:lnTo>
                                  <a:pt x="644309" y="46735"/>
                                </a:lnTo>
                                <a:lnTo>
                                  <a:pt x="645858" y="49212"/>
                                </a:lnTo>
                                <a:lnTo>
                                  <a:pt x="647344" y="51676"/>
                                </a:lnTo>
                                <a:lnTo>
                                  <a:pt x="649592" y="53632"/>
                                </a:lnTo>
                                <a:lnTo>
                                  <a:pt x="655459" y="56426"/>
                                </a:lnTo>
                                <a:lnTo>
                                  <a:pt x="660742" y="58089"/>
                                </a:lnTo>
                                <a:lnTo>
                                  <a:pt x="674066" y="61467"/>
                                </a:lnTo>
                                <a:lnTo>
                                  <a:pt x="677544" y="62610"/>
                                </a:lnTo>
                                <a:lnTo>
                                  <a:pt x="681012" y="64884"/>
                                </a:lnTo>
                                <a:lnTo>
                                  <a:pt x="682015" y="66725"/>
                                </a:lnTo>
                                <a:lnTo>
                                  <a:pt x="682015" y="71691"/>
                                </a:lnTo>
                                <a:lnTo>
                                  <a:pt x="680872" y="73964"/>
                                </a:lnTo>
                                <a:lnTo>
                                  <a:pt x="676249" y="77850"/>
                                </a:lnTo>
                                <a:lnTo>
                                  <a:pt x="672718" y="78816"/>
                                </a:lnTo>
                                <a:lnTo>
                                  <a:pt x="688951" y="78816"/>
                                </a:lnTo>
                                <a:lnTo>
                                  <a:pt x="691680" y="74688"/>
                                </a:lnTo>
                                <a:lnTo>
                                  <a:pt x="692605" y="71691"/>
                                </a:lnTo>
                                <a:lnTo>
                                  <a:pt x="692683" y="64439"/>
                                </a:lnTo>
                                <a:lnTo>
                                  <a:pt x="691857" y="61467"/>
                                </a:lnTo>
                                <a:lnTo>
                                  <a:pt x="662940" y="47434"/>
                                </a:lnTo>
                                <a:lnTo>
                                  <a:pt x="659879" y="46558"/>
                                </a:lnTo>
                                <a:lnTo>
                                  <a:pt x="653605" y="41135"/>
                                </a:lnTo>
                                <a:lnTo>
                                  <a:pt x="653605" y="37680"/>
                                </a:lnTo>
                                <a:lnTo>
                                  <a:pt x="654608" y="35826"/>
                                </a:lnTo>
                                <a:lnTo>
                                  <a:pt x="658558" y="32765"/>
                                </a:lnTo>
                                <a:lnTo>
                                  <a:pt x="658285" y="32765"/>
                                </a:lnTo>
                                <a:lnTo>
                                  <a:pt x="662101" y="31889"/>
                                </a:lnTo>
                                <a:lnTo>
                                  <a:pt x="687424" y="31889"/>
                                </a:lnTo>
                                <a:lnTo>
                                  <a:pt x="685076" y="28689"/>
                                </a:lnTo>
                                <a:lnTo>
                                  <a:pt x="682396" y="26809"/>
                                </a:lnTo>
                                <a:lnTo>
                                  <a:pt x="675119" y="24041"/>
                                </a:lnTo>
                                <a:lnTo>
                                  <a:pt x="670915" y="23342"/>
                                </a:lnTo>
                                <a:close/>
                              </a:path>
                              <a:path w="732790" h="111125">
                                <a:moveTo>
                                  <a:pt x="687424" y="31889"/>
                                </a:moveTo>
                                <a:lnTo>
                                  <a:pt x="670890" y="31889"/>
                                </a:lnTo>
                                <a:lnTo>
                                  <a:pt x="673989" y="32765"/>
                                </a:lnTo>
                                <a:lnTo>
                                  <a:pt x="678433" y="36296"/>
                                </a:lnTo>
                                <a:lnTo>
                                  <a:pt x="679767" y="38760"/>
                                </a:lnTo>
                                <a:lnTo>
                                  <a:pt x="680022" y="40525"/>
                                </a:lnTo>
                                <a:lnTo>
                                  <a:pt x="680110" y="41135"/>
                                </a:lnTo>
                                <a:lnTo>
                                  <a:pt x="680224" y="41922"/>
                                </a:lnTo>
                                <a:lnTo>
                                  <a:pt x="690384" y="40525"/>
                                </a:lnTo>
                                <a:lnTo>
                                  <a:pt x="689711" y="36575"/>
                                </a:lnTo>
                                <a:lnTo>
                                  <a:pt x="688543" y="33413"/>
                                </a:lnTo>
                                <a:lnTo>
                                  <a:pt x="687424" y="31889"/>
                                </a:lnTo>
                                <a:close/>
                              </a:path>
                              <a:path w="732790" h="111125">
                                <a:moveTo>
                                  <a:pt x="711835" y="0"/>
                                </a:moveTo>
                                <a:lnTo>
                                  <a:pt x="704380" y="0"/>
                                </a:lnTo>
                                <a:lnTo>
                                  <a:pt x="709079" y="8077"/>
                                </a:lnTo>
                                <a:lnTo>
                                  <a:pt x="712177" y="13830"/>
                                </a:lnTo>
                                <a:lnTo>
                                  <a:pt x="713663" y="17284"/>
                                </a:lnTo>
                                <a:lnTo>
                                  <a:pt x="716013" y="22605"/>
                                </a:lnTo>
                                <a:lnTo>
                                  <a:pt x="717829" y="28130"/>
                                </a:lnTo>
                                <a:lnTo>
                                  <a:pt x="719150" y="33896"/>
                                </a:lnTo>
                                <a:lnTo>
                                  <a:pt x="720813" y="41008"/>
                                </a:lnTo>
                                <a:lnTo>
                                  <a:pt x="721626" y="48171"/>
                                </a:lnTo>
                                <a:lnTo>
                                  <a:pt x="721626" y="55410"/>
                                </a:lnTo>
                                <a:lnTo>
                                  <a:pt x="720549" y="69266"/>
                                </a:lnTo>
                                <a:lnTo>
                                  <a:pt x="717318" y="83118"/>
                                </a:lnTo>
                                <a:lnTo>
                                  <a:pt x="711929" y="96965"/>
                                </a:lnTo>
                                <a:lnTo>
                                  <a:pt x="704380" y="110807"/>
                                </a:lnTo>
                                <a:lnTo>
                                  <a:pt x="711835" y="110807"/>
                                </a:lnTo>
                                <a:lnTo>
                                  <a:pt x="730815" y="70646"/>
                                </a:lnTo>
                                <a:lnTo>
                                  <a:pt x="732303" y="55410"/>
                                </a:lnTo>
                                <a:lnTo>
                                  <a:pt x="732025" y="48549"/>
                                </a:lnTo>
                                <a:lnTo>
                                  <a:pt x="716901" y="7238"/>
                                </a:lnTo>
                                <a:lnTo>
                                  <a:pt x="711835" y="0"/>
                                </a:lnTo>
                                <a:close/>
                              </a:path>
                            </a:pathLst>
                          </a:custGeom>
                          <a:solidFill>
                            <a:srgbClr val="FF0000"/>
                          </a:solidFill>
                        </wps:spPr>
                        <wps:bodyPr wrap="square" lIns="0" tIns="0" rIns="0" bIns="0" rtlCol="0">
                          <a:prstTxWarp prst="textNoShape">
                            <a:avLst/>
                          </a:prstTxWarp>
                          <a:noAutofit/>
                        </wps:bodyPr>
                      </wps:wsp>
                      <wps:wsp>
                        <wps:cNvPr id="2340" name="Graphic 2340"/>
                        <wps:cNvSpPr/>
                        <wps:spPr>
                          <a:xfrm>
                            <a:off x="245084" y="410895"/>
                            <a:ext cx="1468120" cy="1136015"/>
                          </a:xfrm>
                          <a:custGeom>
                            <a:avLst/>
                            <a:gdLst/>
                            <a:ahLst/>
                            <a:cxnLst/>
                            <a:rect l="l" t="t" r="r" b="b"/>
                            <a:pathLst>
                              <a:path w="1468120" h="1136015">
                                <a:moveTo>
                                  <a:pt x="0" y="0"/>
                                </a:moveTo>
                                <a:lnTo>
                                  <a:pt x="19913" y="17526"/>
                                </a:lnTo>
                                <a:lnTo>
                                  <a:pt x="39852" y="24180"/>
                                </a:lnTo>
                                <a:lnTo>
                                  <a:pt x="60045" y="31877"/>
                                </a:lnTo>
                                <a:lnTo>
                                  <a:pt x="79959" y="39078"/>
                                </a:lnTo>
                                <a:lnTo>
                                  <a:pt x="99872" y="46761"/>
                                </a:lnTo>
                                <a:lnTo>
                                  <a:pt x="120065" y="54470"/>
                                </a:lnTo>
                                <a:lnTo>
                                  <a:pt x="139992" y="62179"/>
                                </a:lnTo>
                                <a:lnTo>
                                  <a:pt x="159918" y="69075"/>
                                </a:lnTo>
                                <a:lnTo>
                                  <a:pt x="180098" y="77292"/>
                                </a:lnTo>
                                <a:lnTo>
                                  <a:pt x="200037" y="84493"/>
                                </a:lnTo>
                                <a:lnTo>
                                  <a:pt x="219938" y="92443"/>
                                </a:lnTo>
                                <a:lnTo>
                                  <a:pt x="240131" y="99885"/>
                                </a:lnTo>
                                <a:lnTo>
                                  <a:pt x="260070" y="107327"/>
                                </a:lnTo>
                                <a:lnTo>
                                  <a:pt x="279984" y="115316"/>
                                </a:lnTo>
                                <a:lnTo>
                                  <a:pt x="300177" y="122999"/>
                                </a:lnTo>
                                <a:lnTo>
                                  <a:pt x="320090" y="130175"/>
                                </a:lnTo>
                                <a:lnTo>
                                  <a:pt x="340004" y="138404"/>
                                </a:lnTo>
                                <a:lnTo>
                                  <a:pt x="360197" y="146380"/>
                                </a:lnTo>
                                <a:lnTo>
                                  <a:pt x="380123" y="154343"/>
                                </a:lnTo>
                                <a:lnTo>
                                  <a:pt x="400050" y="162052"/>
                                </a:lnTo>
                                <a:lnTo>
                                  <a:pt x="420243" y="170548"/>
                                </a:lnTo>
                                <a:lnTo>
                                  <a:pt x="440143" y="178790"/>
                                </a:lnTo>
                                <a:lnTo>
                                  <a:pt x="460082" y="186499"/>
                                </a:lnTo>
                                <a:lnTo>
                                  <a:pt x="480263" y="195262"/>
                                </a:lnTo>
                                <a:lnTo>
                                  <a:pt x="500215" y="202945"/>
                                </a:lnTo>
                                <a:lnTo>
                                  <a:pt x="520128" y="211455"/>
                                </a:lnTo>
                                <a:lnTo>
                                  <a:pt x="540308" y="220484"/>
                                </a:lnTo>
                                <a:lnTo>
                                  <a:pt x="560234" y="229248"/>
                                </a:lnTo>
                                <a:lnTo>
                                  <a:pt x="580161" y="237769"/>
                                </a:lnTo>
                                <a:lnTo>
                                  <a:pt x="600075" y="247053"/>
                                </a:lnTo>
                                <a:lnTo>
                                  <a:pt x="620255" y="256082"/>
                                </a:lnTo>
                                <a:lnTo>
                                  <a:pt x="640194" y="265645"/>
                                </a:lnTo>
                                <a:lnTo>
                                  <a:pt x="660107" y="274942"/>
                                </a:lnTo>
                                <a:lnTo>
                                  <a:pt x="680313" y="283971"/>
                                </a:lnTo>
                                <a:lnTo>
                                  <a:pt x="700227" y="293535"/>
                                </a:lnTo>
                                <a:lnTo>
                                  <a:pt x="720166" y="303898"/>
                                </a:lnTo>
                                <a:lnTo>
                                  <a:pt x="740054" y="313715"/>
                                </a:lnTo>
                                <a:lnTo>
                                  <a:pt x="759993" y="324357"/>
                                </a:lnTo>
                                <a:lnTo>
                                  <a:pt x="780173" y="335254"/>
                                </a:lnTo>
                                <a:lnTo>
                                  <a:pt x="800100" y="346126"/>
                                </a:lnTo>
                                <a:lnTo>
                                  <a:pt x="820013" y="357555"/>
                                </a:lnTo>
                                <a:lnTo>
                                  <a:pt x="839952" y="369252"/>
                                </a:lnTo>
                                <a:lnTo>
                                  <a:pt x="859866" y="380657"/>
                                </a:lnTo>
                                <a:lnTo>
                                  <a:pt x="879779" y="393141"/>
                                </a:lnTo>
                                <a:lnTo>
                                  <a:pt x="899718" y="404838"/>
                                </a:lnTo>
                                <a:lnTo>
                                  <a:pt x="919632" y="418134"/>
                                </a:lnTo>
                                <a:lnTo>
                                  <a:pt x="959485" y="445211"/>
                                </a:lnTo>
                                <a:lnTo>
                                  <a:pt x="999337" y="474167"/>
                                </a:lnTo>
                                <a:lnTo>
                                  <a:pt x="1038910" y="506577"/>
                                </a:lnTo>
                                <a:lnTo>
                                  <a:pt x="1058837" y="524370"/>
                                </a:lnTo>
                                <a:lnTo>
                                  <a:pt x="1078750" y="541375"/>
                                </a:lnTo>
                                <a:lnTo>
                                  <a:pt x="1098423" y="559968"/>
                                </a:lnTo>
                                <a:lnTo>
                                  <a:pt x="1118336" y="579894"/>
                                </a:lnTo>
                                <a:lnTo>
                                  <a:pt x="1137996" y="601408"/>
                                </a:lnTo>
                                <a:lnTo>
                                  <a:pt x="1157655" y="622668"/>
                                </a:lnTo>
                                <a:lnTo>
                                  <a:pt x="1177569" y="647636"/>
                                </a:lnTo>
                                <a:lnTo>
                                  <a:pt x="1197241" y="670738"/>
                                </a:lnTo>
                                <a:lnTo>
                                  <a:pt x="1216888" y="696239"/>
                                </a:lnTo>
                                <a:lnTo>
                                  <a:pt x="1236548" y="721728"/>
                                </a:lnTo>
                                <a:lnTo>
                                  <a:pt x="1255928" y="745388"/>
                                </a:lnTo>
                                <a:lnTo>
                                  <a:pt x="1275600" y="782040"/>
                                </a:lnTo>
                                <a:lnTo>
                                  <a:pt x="1294968" y="813384"/>
                                </a:lnTo>
                                <a:lnTo>
                                  <a:pt x="1314373" y="846061"/>
                                </a:lnTo>
                                <a:lnTo>
                                  <a:pt x="1333754" y="878992"/>
                                </a:lnTo>
                                <a:lnTo>
                                  <a:pt x="1353159" y="916724"/>
                                </a:lnTo>
                                <a:lnTo>
                                  <a:pt x="1372260" y="946746"/>
                                </a:lnTo>
                                <a:lnTo>
                                  <a:pt x="1391653" y="991374"/>
                                </a:lnTo>
                                <a:lnTo>
                                  <a:pt x="1410792" y="1031468"/>
                                </a:lnTo>
                                <a:lnTo>
                                  <a:pt x="1429651" y="1055116"/>
                                </a:lnTo>
                                <a:lnTo>
                                  <a:pt x="1448790" y="1098410"/>
                                </a:lnTo>
                                <a:lnTo>
                                  <a:pt x="1467637" y="1135862"/>
                                </a:lnTo>
                              </a:path>
                            </a:pathLst>
                          </a:custGeom>
                          <a:ln w="7975">
                            <a:solidFill>
                              <a:srgbClr val="0000FF"/>
                            </a:solidFill>
                            <a:prstDash val="dash"/>
                          </a:ln>
                        </wps:spPr>
                        <wps:bodyPr wrap="square" lIns="0" tIns="0" rIns="0" bIns="0" rtlCol="0">
                          <a:prstTxWarp prst="textNoShape">
                            <a:avLst/>
                          </a:prstTxWarp>
                          <a:noAutofit/>
                        </wps:bodyPr>
                      </wps:wsp>
                      <wps:wsp>
                        <wps:cNvPr id="2341" name="Graphic 2341"/>
                        <wps:cNvSpPr/>
                        <wps:spPr>
                          <a:xfrm>
                            <a:off x="245084" y="317931"/>
                            <a:ext cx="1650364" cy="1431290"/>
                          </a:xfrm>
                          <a:custGeom>
                            <a:avLst/>
                            <a:gdLst/>
                            <a:ahLst/>
                            <a:cxnLst/>
                            <a:rect l="l" t="t" r="r" b="b"/>
                            <a:pathLst>
                              <a:path w="1650364" h="1431290">
                                <a:moveTo>
                                  <a:pt x="0" y="0"/>
                                </a:moveTo>
                                <a:lnTo>
                                  <a:pt x="19913" y="17792"/>
                                </a:lnTo>
                                <a:lnTo>
                                  <a:pt x="39852" y="24968"/>
                                </a:lnTo>
                                <a:lnTo>
                                  <a:pt x="60045" y="32398"/>
                                </a:lnTo>
                                <a:lnTo>
                                  <a:pt x="79959" y="39852"/>
                                </a:lnTo>
                                <a:lnTo>
                                  <a:pt x="99872" y="47269"/>
                                </a:lnTo>
                                <a:lnTo>
                                  <a:pt x="120065" y="54444"/>
                                </a:lnTo>
                                <a:lnTo>
                                  <a:pt x="139992" y="61633"/>
                                </a:lnTo>
                                <a:lnTo>
                                  <a:pt x="159918" y="69062"/>
                                </a:lnTo>
                                <a:lnTo>
                                  <a:pt x="180098" y="76772"/>
                                </a:lnTo>
                                <a:lnTo>
                                  <a:pt x="200037" y="84201"/>
                                </a:lnTo>
                                <a:lnTo>
                                  <a:pt x="219938" y="91376"/>
                                </a:lnTo>
                                <a:lnTo>
                                  <a:pt x="240131" y="98552"/>
                                </a:lnTo>
                                <a:lnTo>
                                  <a:pt x="260070" y="106260"/>
                                </a:lnTo>
                                <a:lnTo>
                                  <a:pt x="279984" y="113969"/>
                                </a:lnTo>
                                <a:lnTo>
                                  <a:pt x="300177" y="121387"/>
                                </a:lnTo>
                                <a:lnTo>
                                  <a:pt x="320090" y="128841"/>
                                </a:lnTo>
                                <a:lnTo>
                                  <a:pt x="340004" y="136258"/>
                                </a:lnTo>
                                <a:lnTo>
                                  <a:pt x="360197" y="143726"/>
                                </a:lnTo>
                                <a:lnTo>
                                  <a:pt x="380123" y="151142"/>
                                </a:lnTo>
                                <a:lnTo>
                                  <a:pt x="400050" y="158839"/>
                                </a:lnTo>
                                <a:lnTo>
                                  <a:pt x="420243" y="166281"/>
                                </a:lnTo>
                                <a:lnTo>
                                  <a:pt x="440143" y="173990"/>
                                </a:lnTo>
                                <a:lnTo>
                                  <a:pt x="460082" y="181444"/>
                                </a:lnTo>
                                <a:lnTo>
                                  <a:pt x="480263" y="189395"/>
                                </a:lnTo>
                                <a:lnTo>
                                  <a:pt x="500215" y="196837"/>
                                </a:lnTo>
                                <a:lnTo>
                                  <a:pt x="520128" y="204813"/>
                                </a:lnTo>
                                <a:lnTo>
                                  <a:pt x="540308" y="212509"/>
                                </a:lnTo>
                                <a:lnTo>
                                  <a:pt x="560234" y="220205"/>
                                </a:lnTo>
                                <a:lnTo>
                                  <a:pt x="580161" y="228181"/>
                                </a:lnTo>
                                <a:lnTo>
                                  <a:pt x="600075" y="236410"/>
                                </a:lnTo>
                                <a:lnTo>
                                  <a:pt x="620255" y="244653"/>
                                </a:lnTo>
                                <a:lnTo>
                                  <a:pt x="640194" y="252628"/>
                                </a:lnTo>
                                <a:lnTo>
                                  <a:pt x="660107" y="260591"/>
                                </a:lnTo>
                                <a:lnTo>
                                  <a:pt x="680313" y="268833"/>
                                </a:lnTo>
                                <a:lnTo>
                                  <a:pt x="700227" y="277330"/>
                                </a:lnTo>
                                <a:lnTo>
                                  <a:pt x="720166" y="286105"/>
                                </a:lnTo>
                                <a:lnTo>
                                  <a:pt x="740054" y="294868"/>
                                </a:lnTo>
                                <a:lnTo>
                                  <a:pt x="759993" y="303619"/>
                                </a:lnTo>
                                <a:lnTo>
                                  <a:pt x="780173" y="312394"/>
                                </a:lnTo>
                                <a:lnTo>
                                  <a:pt x="800100" y="321678"/>
                                </a:lnTo>
                                <a:lnTo>
                                  <a:pt x="820013" y="330733"/>
                                </a:lnTo>
                                <a:lnTo>
                                  <a:pt x="839952" y="340804"/>
                                </a:lnTo>
                                <a:lnTo>
                                  <a:pt x="859866" y="350367"/>
                                </a:lnTo>
                                <a:lnTo>
                                  <a:pt x="879779" y="360464"/>
                                </a:lnTo>
                                <a:lnTo>
                                  <a:pt x="919632" y="381723"/>
                                </a:lnTo>
                                <a:lnTo>
                                  <a:pt x="959485" y="403771"/>
                                </a:lnTo>
                                <a:lnTo>
                                  <a:pt x="999337" y="427926"/>
                                </a:lnTo>
                                <a:lnTo>
                                  <a:pt x="1038910" y="453441"/>
                                </a:lnTo>
                                <a:lnTo>
                                  <a:pt x="1078750" y="481330"/>
                                </a:lnTo>
                                <a:lnTo>
                                  <a:pt x="1118336" y="511886"/>
                                </a:lnTo>
                                <a:lnTo>
                                  <a:pt x="1137996" y="527811"/>
                                </a:lnTo>
                                <a:lnTo>
                                  <a:pt x="1157655" y="545617"/>
                                </a:lnTo>
                                <a:lnTo>
                                  <a:pt x="1177569" y="563410"/>
                                </a:lnTo>
                                <a:lnTo>
                                  <a:pt x="1197241" y="582548"/>
                                </a:lnTo>
                                <a:lnTo>
                                  <a:pt x="1236548" y="623722"/>
                                </a:lnTo>
                                <a:lnTo>
                                  <a:pt x="1275600" y="668070"/>
                                </a:lnTo>
                                <a:lnTo>
                                  <a:pt x="1314373" y="719861"/>
                                </a:lnTo>
                                <a:lnTo>
                                  <a:pt x="1333754" y="746709"/>
                                </a:lnTo>
                                <a:lnTo>
                                  <a:pt x="1353159" y="773798"/>
                                </a:lnTo>
                                <a:lnTo>
                                  <a:pt x="1372260" y="807263"/>
                                </a:lnTo>
                                <a:lnTo>
                                  <a:pt x="1391653" y="837286"/>
                                </a:lnTo>
                                <a:lnTo>
                                  <a:pt x="1410792" y="872350"/>
                                </a:lnTo>
                                <a:lnTo>
                                  <a:pt x="1429651" y="909535"/>
                                </a:lnTo>
                                <a:lnTo>
                                  <a:pt x="1448790" y="947254"/>
                                </a:lnTo>
                                <a:lnTo>
                                  <a:pt x="1467637" y="982332"/>
                                </a:lnTo>
                                <a:lnTo>
                                  <a:pt x="1486242" y="1030135"/>
                                </a:lnTo>
                                <a:lnTo>
                                  <a:pt x="1505089" y="1062558"/>
                                </a:lnTo>
                                <a:lnTo>
                                  <a:pt x="1523415" y="1115403"/>
                                </a:lnTo>
                                <a:lnTo>
                                  <a:pt x="1542021" y="1148080"/>
                                </a:lnTo>
                                <a:lnTo>
                                  <a:pt x="1560334" y="1227493"/>
                                </a:lnTo>
                                <a:lnTo>
                                  <a:pt x="1578394" y="1275054"/>
                                </a:lnTo>
                                <a:lnTo>
                                  <a:pt x="1596466" y="1341463"/>
                                </a:lnTo>
                                <a:lnTo>
                                  <a:pt x="1614538" y="1399108"/>
                                </a:lnTo>
                                <a:lnTo>
                                  <a:pt x="1632064" y="1428331"/>
                                </a:lnTo>
                                <a:lnTo>
                                  <a:pt x="1649869" y="1431252"/>
                                </a:lnTo>
                              </a:path>
                            </a:pathLst>
                          </a:custGeom>
                          <a:ln w="7975">
                            <a:solidFill>
                              <a:srgbClr val="FF0000"/>
                            </a:solidFill>
                            <a:prstDash val="dash"/>
                          </a:ln>
                        </wps:spPr>
                        <wps:bodyPr wrap="square" lIns="0" tIns="0" rIns="0" bIns="0" rtlCol="0">
                          <a:prstTxWarp prst="textNoShape">
                            <a:avLst/>
                          </a:prstTxWarp>
                          <a:noAutofit/>
                        </wps:bodyPr>
                      </wps:wsp>
                    </wpg:wgp>
                  </a:graphicData>
                </a:graphic>
              </wp:anchor>
            </w:drawing>
          </mc:Choice>
          <mc:Fallback>
            <w:pict>
              <v:group w14:anchorId="252344A9" id="Group 2215" o:spid="_x0000_s1026" style="position:absolute;margin-left:208.15pt;margin-top:.75pt;width:168.4pt;height:152.5pt;z-index:15834112;mso-wrap-distance-left:0;mso-wrap-distance-right:0;mso-position-horizontal-relative:page" coordsize="21386,19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">
                <v:shape id="Graphic 2216" o:spid="_x0000_s1027" style="position:absolute;left:2450;top:18944;width:18898;height:381;visibility:visible;mso-wrap-style:square;v-text-anchor:top" coordsize="18897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" path="m,37719r1889188,em,37719l,e" filled="f" strokeweight=".22153mm">
                  <v:path arrowok="t"/>
                </v:shape>
                <v:shape id="Graphic 2217" o:spid="_x0000_s1028" style="position:absolute;left:7173;top:18944;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" path="m,37719l,e" filled="f" strokeweight=".22153mm">
                  <v:path arrowok="t"/>
                </v:shape>
                <v:shape id="Graphic 2218" o:spid="_x0000_s1029" style="position:absolute;left:11896;top:18944;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" path="m,37719l,e" filled="f" strokeweight=".22153mm">
                  <v:path arrowok="t"/>
                </v:shape>
                <v:shape id="Graphic 2219" o:spid="_x0000_s1030" style="position:absolute;left:16619;top:18944;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" path="m,37719l,e" filled="f" strokeweight=".22153mm">
                  <v:path arrowok="t"/>
                </v:shape>
                <v:shape id="Graphic 2220" o:spid="_x0000_s1031" style="position:absolute;left:21342;top:18944;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" path="m,37719l,e" filled="f" strokeweight=".22153mm">
                  <v:path arrowok="t"/>
                </v:shape>
                <v:shape id="Graphic 2221" o:spid="_x0000_s1032" style="position:absolute;left:3874;top:19133;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" path="m,18859l,e" filled="f" strokeweight=".22153mm">
                  <v:path arrowok="t"/>
                </v:shape>
                <v:shape id="Graphic 2222" o:spid="_x0000_s1033" style="position:absolute;left:4706;top:19133;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" path="m,18859l,e" filled="f" strokeweight=".22153mm">
                  <v:path arrowok="t"/>
                </v:shape>
                <v:shape id="Graphic 2223" o:spid="_x0000_s1034" style="position:absolute;left:5295;top:19133;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" path="m,18859l,e" filled="f" strokeweight=".22153mm">
                  <v:path arrowok="t"/>
                </v:shape>
                <v:shape id="Graphic 2224" o:spid="_x0000_s1035" style="position:absolute;left:5753;top:19133;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" path="m,18859l,e" filled="f" strokeweight=".22153mm">
                  <v:path arrowok="t"/>
                </v:shape>
                <v:shape id="Graphic 2225" o:spid="_x0000_s1036" style="position:absolute;left:6127;top:19133;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" path="m,18859l,e" filled="f" strokeweight=".22153mm">
                  <v:path arrowok="t"/>
                </v:shape>
                <v:shape id="Graphic 2226" o:spid="_x0000_s1037" style="position:absolute;left:6443;top:19133;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" path="m,18859l,e" filled="f" strokeweight=".22153mm">
                  <v:path arrowok="t"/>
                </v:shape>
                <v:shape id="Graphic 2227" o:spid="_x0000_s1038" style="position:absolute;left:6717;top:19133;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" path="m,18859l,e" filled="f" strokeweight=".22153mm">
                  <v:path arrowok="t"/>
                </v:shape>
                <v:shape id="Graphic 2228" o:spid="_x0000_s1039" style="position:absolute;left:6958;top:19133;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" path="m,18859l,e" filled="f" strokeweight=".22153mm">
                  <v:path arrowok="t"/>
                </v:shape>
                <v:shape id="Graphic 2229" o:spid="_x0000_s1040" style="position:absolute;left:8597;top:19133;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" path="m,18859l,e" filled="f" strokeweight=".22153mm">
                  <v:path arrowok="t"/>
                </v:shape>
                <v:shape id="Graphic 2230" o:spid="_x0000_s1041" style="position:absolute;left:9429;top:19133;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" path="m,18859l,e" filled="f" strokeweight=".22153mm">
                  <v:path arrowok="t"/>
                </v:shape>
                <v:shape id="Graphic 2231" o:spid="_x0000_s1042" style="position:absolute;left:10018;top:19133;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" path="m,18859l,e" filled="f" strokeweight=".22153mm">
                  <v:path arrowok="t"/>
                </v:shape>
                <v:shape id="Graphic 2232" o:spid="_x0000_s1043" style="position:absolute;left:10475;top:19133;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" path="m,18859l,e" filled="f" strokeweight=".22153mm">
                  <v:path arrowok="t"/>
                </v:shape>
                <v:shape id="Graphic 2233" o:spid="_x0000_s1044" style="position:absolute;left:10850;top:19133;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" path="m,18859l,e" filled="f" strokeweight=".22153mm">
                  <v:path arrowok="t"/>
                </v:shape>
                <v:shape id="Graphic 2234" o:spid="_x0000_s1045" style="position:absolute;left:11166;top:19133;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" path="m,18859l,e" filled="f" strokeweight=".22153mm">
                  <v:path arrowok="t"/>
                </v:shape>
                <v:shape id="Graphic 2235" o:spid="_x0000_s1046" style="position:absolute;left:11440;top:19133;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" path="m,18859l,e" filled="f" strokeweight=".22153mm">
                  <v:path arrowok="t"/>
                </v:shape>
                <v:shape id="Graphic 2236" o:spid="_x0000_s1047" style="position:absolute;left:11681;top:19133;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" path="m,18859l,e" filled="f" strokeweight=".22153mm">
                  <v:path arrowok="t"/>
                </v:shape>
                <v:shape id="Graphic 2237" o:spid="_x0000_s1048" style="position:absolute;left:13320;top:19133;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" path="m,18859l,e" filled="f" strokeweight=".22153mm">
                  <v:path arrowok="t"/>
                </v:shape>
                <v:shape id="Graphic 2238" o:spid="_x0000_s1049" style="position:absolute;left:14152;top:19133;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" path="m,18859l,e" filled="f" strokeweight=".22153mm">
                  <v:path arrowok="t"/>
                </v:shape>
                <v:shape id="Graphic 2239" o:spid="_x0000_s1050" style="position:absolute;left:14742;top:19133;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" path="m,18859l,e" filled="f" strokeweight=".22153mm">
                  <v:path arrowok="t"/>
                </v:shape>
                <v:shape id="Graphic 2240" o:spid="_x0000_s1051" style="position:absolute;left:15198;top:19133;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" path="m,18859l,e" filled="f" strokeweight=".22153mm">
                  <v:path arrowok="t"/>
                </v:shape>
                <v:shape id="Graphic 2241" o:spid="_x0000_s1052" style="position:absolute;left:15573;top:19133;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" path="m,18859l,e" filled="f" strokeweight=".22153mm">
                  <v:path arrowok="t"/>
                </v:shape>
                <v:shape id="Graphic 2242" o:spid="_x0000_s1053" style="position:absolute;left:15889;top:19133;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" path="m,18859l,e" filled="f" strokeweight=".22153mm">
                  <v:path arrowok="t"/>
                </v:shape>
                <v:shape id="Graphic 2243" o:spid="_x0000_s1054" style="position:absolute;left:16163;top:19133;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" path="m,18859l,e" filled="f" strokeweight=".22153mm">
                  <v:path arrowok="t"/>
                </v:shape>
                <v:shape id="Graphic 2244" o:spid="_x0000_s1055" style="position:absolute;left:16404;top:19133;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" path="m,18859l,e" filled="f" strokeweight=".22153mm">
                  <v:path arrowok="t"/>
                </v:shape>
                <v:shape id="Graphic 2245" o:spid="_x0000_s1056" style="position:absolute;left:18043;top:19133;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" path="m,18859l,e" filled="f" strokeweight=".22153mm">
                  <v:path arrowok="t"/>
                </v:shape>
                <v:shape id="Graphic 2246" o:spid="_x0000_s1057" style="position:absolute;left:18875;top:19133;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" path="m,18859l,e" filled="f" strokeweight=".22153mm">
                  <v:path arrowok="t"/>
                </v:shape>
                <v:shape id="Graphic 2247" o:spid="_x0000_s1058" style="position:absolute;left:19465;top:19133;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" path="m,18859l,e" filled="f" strokeweight=".22153mm">
                  <v:path arrowok="t"/>
                </v:shape>
                <v:shape id="Graphic 2248" o:spid="_x0000_s1059" style="position:absolute;left:19921;top:19133;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" path="m,18859l,e" filled="f" strokeweight=".22153mm">
                  <v:path arrowok="t"/>
                </v:shape>
                <v:shape id="Graphic 2249" o:spid="_x0000_s1060" style="position:absolute;left:20296;top:19133;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" path="m,18859l,e" filled="f" strokeweight=".22153mm">
                  <v:path arrowok="t"/>
                </v:shape>
                <v:shape id="Graphic 2250" o:spid="_x0000_s1061" style="position:absolute;left:20612;top:19133;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" path="m,18859l,e" filled="f" strokeweight=".22153mm">
                  <v:path arrowok="t"/>
                </v:shape>
                <v:shape id="Graphic 2251" o:spid="_x0000_s1062" style="position:absolute;left:20886;top:19133;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" path="m,18859l,e" filled="f" strokeweight=".22153mm">
                  <v:path arrowok="t"/>
                </v:shape>
                <v:shape id="Graphic 2252" o:spid="_x0000_s1063" style="position:absolute;left:21127;top:19133;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" path="m,18859l,e" filled="f" strokeweight=".22153mm">
                  <v:path arrowok="t"/>
                </v:shape>
                <v:shape id="Graphic 2253" o:spid="_x0000_s1064" style="position:absolute;left:2450;top:430;width:18898;height:381;visibility:visible;mso-wrap-style:square;v-text-anchor:top" coordsize="18897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" path="m,l1889188,em,l,37706e" filled="f" strokeweight=".22153mm">
                  <v:path arrowok="t"/>
                </v:shape>
                <v:shape id="Graphic 2254" o:spid="_x0000_s1065" style="position:absolute;left:7173;top:430;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" path="m,l,37706e" filled="f" strokeweight=".22153mm">
                  <v:path arrowok="t"/>
                </v:shape>
                <v:shape id="Graphic 2255" o:spid="_x0000_s1066" style="position:absolute;left:11896;top:430;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" path="m,l,37706e" filled="f" strokeweight=".22153mm">
                  <v:path arrowok="t"/>
                </v:shape>
                <v:shape id="Graphic 2256" o:spid="_x0000_s1067" style="position:absolute;left:16619;top:430;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" path="m,l,37706e" filled="f" strokeweight=".22153mm">
                  <v:path arrowok="t"/>
                </v:shape>
                <v:shape id="Graphic 2257" o:spid="_x0000_s1068" style="position:absolute;left:21342;top:430;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" path="m,l,37706e" filled="f" strokeweight=".22153mm">
                  <v:path arrowok="t"/>
                </v:shape>
                <v:shape id="Graphic 2258" o:spid="_x0000_s1069" style="position:absolute;left:3874;top:430;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" path="m,l,18859e" filled="f" strokeweight=".22153mm">
                  <v:path arrowok="t"/>
                </v:shape>
                <v:shape id="Graphic 2259" o:spid="_x0000_s1070" style="position:absolute;left:4706;top:430;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" path="m,l,18859e" filled="f" strokeweight=".22153mm">
                  <v:path arrowok="t"/>
                </v:shape>
                <v:shape id="Graphic 2260" o:spid="_x0000_s1071" style="position:absolute;left:5295;top:430;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" path="m,l,18859e" filled="f" strokeweight=".22153mm">
                  <v:path arrowok="t"/>
                </v:shape>
                <v:shape id="Graphic 2261" o:spid="_x0000_s1072" style="position:absolute;left:5753;top:430;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" path="m,l,18859e" filled="f" strokeweight=".22153mm">
                  <v:path arrowok="t"/>
                </v:shape>
                <v:shape id="Graphic 2262" o:spid="_x0000_s1073" style="position:absolute;left:6127;top:430;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" path="m,l,18859e" filled="f" strokeweight=".22153mm">
                  <v:path arrowok="t"/>
                </v:shape>
                <v:shape id="Graphic 2263" o:spid="_x0000_s1074" style="position:absolute;left:6443;top:430;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" path="m,l,18859e" filled="f" strokeweight=".22153mm">
                  <v:path arrowok="t"/>
                </v:shape>
                <v:shape id="Graphic 2264" o:spid="_x0000_s1075" style="position:absolute;left:6717;top:430;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" path="m,l,18859e" filled="f" strokeweight=".22153mm">
                  <v:path arrowok="t"/>
                </v:shape>
                <v:shape id="Graphic 2265" o:spid="_x0000_s1076" style="position:absolute;left:6958;top:430;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" path="m,l,18859e" filled="f" strokeweight=".22153mm">
                  <v:path arrowok="t"/>
                </v:shape>
                <v:shape id="Graphic 2266" o:spid="_x0000_s1077" style="position:absolute;left:8597;top:430;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" path="m,l,18859e" filled="f" strokeweight=".22153mm">
                  <v:path arrowok="t"/>
                </v:shape>
                <v:shape id="Graphic 2267" o:spid="_x0000_s1078" style="position:absolute;left:9429;top:430;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" path="m,l,18859e" filled="f" strokeweight=".22153mm">
                  <v:path arrowok="t"/>
                </v:shape>
                <v:shape id="Graphic 2268" o:spid="_x0000_s1079" style="position:absolute;left:10019;top:430;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" path="m,l,18859e" filled="f" strokeweight=".22153mm">
                  <v:path arrowok="t"/>
                </v:shape>
                <v:shape id="Graphic 2269" o:spid="_x0000_s1080" style="position:absolute;left:10475;top:430;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" path="m,l,18859e" filled="f" strokeweight=".22153mm">
                  <v:path arrowok="t"/>
                </v:shape>
                <v:shape id="Graphic 2270" o:spid="_x0000_s1081" style="position:absolute;left:10850;top:430;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" path="m,l,18859e" filled="f" strokeweight=".22153mm">
                  <v:path arrowok="t"/>
                </v:shape>
                <v:shape id="Graphic 2271" o:spid="_x0000_s1082" style="position:absolute;left:11166;top:430;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" path="m,l,18859e" filled="f" strokeweight=".22153mm">
                  <v:path arrowok="t"/>
                </v:shape>
                <v:shape id="Graphic 2272" o:spid="_x0000_s1083" style="position:absolute;left:11440;top:430;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" path="m,l,18859e" filled="f" strokeweight=".22153mm">
                  <v:path arrowok="t"/>
                </v:shape>
                <v:shape id="Graphic 2273" o:spid="_x0000_s1084" style="position:absolute;left:11681;top:430;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" path="m,l,18859e" filled="f" strokeweight=".22153mm">
                  <v:path arrowok="t"/>
                </v:shape>
                <v:shape id="Graphic 2274" o:spid="_x0000_s1085" style="position:absolute;left:13320;top:430;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" path="m,l,18859e" filled="f" strokeweight=".22153mm">
                  <v:path arrowok="t"/>
                </v:shape>
                <v:shape id="Graphic 2275" o:spid="_x0000_s1086" style="position:absolute;left:14152;top:430;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" path="m,l,18859e" filled="f" strokeweight=".22153mm">
                  <v:path arrowok="t"/>
                </v:shape>
                <v:shape id="Graphic 2276" o:spid="_x0000_s1087" style="position:absolute;left:14742;top:430;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" path="m,l,18859e" filled="f" strokeweight=".22153mm">
                  <v:path arrowok="t"/>
                </v:shape>
                <v:shape id="Graphic 2277" o:spid="_x0000_s1088" style="position:absolute;left:15198;top:430;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" path="m,l,18859e" filled="f" strokeweight=".22153mm">
                  <v:path arrowok="t"/>
                </v:shape>
                <v:shape id="Graphic 2278" o:spid="_x0000_s1089" style="position:absolute;left:15573;top:430;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" path="m,l,18859e" filled="f" strokeweight=".22153mm">
                  <v:path arrowok="t"/>
                </v:shape>
                <v:shape id="Graphic 2279" o:spid="_x0000_s1090" style="position:absolute;left:15889;top:430;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" path="m,l,18859e" filled="f" strokeweight=".22153mm">
                  <v:path arrowok="t"/>
                </v:shape>
                <v:shape id="Graphic 2280" o:spid="_x0000_s1091" style="position:absolute;left:16163;top:430;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" path="m,l,18859e" filled="f" strokeweight=".22153mm">
                  <v:path arrowok="t"/>
                </v:shape>
                <v:shape id="Graphic 2281" o:spid="_x0000_s1092" style="position:absolute;left:16405;top:430;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" path="m,l,18859e" filled="f" strokeweight=".22153mm">
                  <v:path arrowok="t"/>
                </v:shape>
                <v:shape id="Graphic 2282" o:spid="_x0000_s1093" style="position:absolute;left:18044;top:430;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" path="m,l,18859e" filled="f" strokeweight=".22153mm">
                  <v:path arrowok="t"/>
                </v:shape>
                <v:shape id="Graphic 2283" o:spid="_x0000_s1094" style="position:absolute;left:18875;top:430;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" path="m,l,18859e" filled="f" strokeweight=".22153mm">
                  <v:path arrowok="t"/>
                </v:shape>
                <v:shape id="Graphic 2284" o:spid="_x0000_s1095" style="position:absolute;left:19465;top:430;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" path="m,l,18859e" filled="f" strokeweight=".22153mm">
                  <v:path arrowok="t"/>
                </v:shape>
                <v:shape id="Graphic 2285" o:spid="_x0000_s1096" style="position:absolute;left:19922;top:430;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" path="m,l,18859e" filled="f" strokeweight=".22153mm">
                  <v:path arrowok="t"/>
                </v:shape>
                <v:shape id="Graphic 2286" o:spid="_x0000_s1097" style="position:absolute;left:20296;top:430;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" path="m,l,18859e" filled="f" strokeweight=".22153mm">
                  <v:path arrowok="t"/>
                </v:shape>
                <v:shape id="Graphic 2287" o:spid="_x0000_s1098" style="position:absolute;left:20612;top:430;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" path="m,l,18859e" filled="f" strokeweight=".22153mm">
                  <v:path arrowok="t"/>
                </v:shape>
                <v:shape id="Graphic 2288" o:spid="_x0000_s1099" style="position:absolute;left:20886;top:430;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" path="m,l,18859e" filled="f" strokeweight=".22153mm">
                  <v:path arrowok="t"/>
                </v:shape>
                <v:shape id="Graphic 2289" o:spid="_x0000_s1100" style="position:absolute;left:21128;top:430;width:12;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" path="m,l,18859e" filled="f" strokeweight=".22153mm">
                  <v:path arrowok="t"/>
                </v:shape>
                <v:shape id="Graphic 2290" o:spid="_x0000_s1101" style="position:absolute;left:2451;top:430;width:381;height:18897;visibility:visible;mso-wrap-style:square;v-text-anchor:top" coordsize="38100,188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" path="m,1889201l,em,1889201r37985,e" filled="f" strokeweight=".22153mm">
                  <v:path arrowok="t"/>
                </v:shape>
                <v:shape id="Image 2291" o:spid="_x0000_s1102" type="#_x0000_t75" style="position:absolute;top:18105;width:2059;height:1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">
                  <v:imagedata r:id="rId187" o:title=""/>
                </v:shape>
                <v:shape id="Graphic 2292" o:spid="_x0000_s1103" style="position:absolute;left:2450;top:16623;width:381;height:12;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" path="m,l37985,e" filled="f" strokeweight=".22153mm">
                  <v:path arrowok="t"/>
                </v:shape>
                <v:shape id="Image 2293" o:spid="_x0000_s1104" type="#_x0000_t75" style="position:absolute;top:15858;width:2057;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">
                  <v:imagedata r:id="rId188" o:title=""/>
                </v:shape>
                <v:shape id="Graphic 2294" o:spid="_x0000_s1105" style="position:absolute;left:2450;top:13924;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" path="m,l37985,e" filled="f" strokeweight=".22153mm">
                  <v:path arrowok="t"/>
                </v:shape>
                <v:shape id="Image 2295" o:spid="_x0000_s1106" type="#_x0000_t75" style="position:absolute;top:13156;width:2053;height:1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">
                  <v:imagedata r:id="rId189" o:title=""/>
                </v:shape>
                <v:shape id="Graphic 2296" o:spid="_x0000_s1107" style="position:absolute;left:2450;top:11225;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" path="m,l37985,e" filled="f" strokeweight=".22153mm">
                  <v:path arrowok="t"/>
                </v:shape>
                <v:shape id="Image 2297" o:spid="_x0000_s1108" type="#_x0000_t75" style="position:absolute;left:278;top:10458;width:1779;height:1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">
                  <v:imagedata r:id="rId190" o:title=""/>
                </v:shape>
                <v:shape id="Graphic 2298" o:spid="_x0000_s1109" style="position:absolute;left:2450;top:8526;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" path="m,l37985,e" filled="f" strokeweight=".22153mm">
                  <v:path arrowok="t"/>
                </v:shape>
                <v:shape id="Image 2299" o:spid="_x0000_s1110" type="#_x0000_t75" style="position:absolute;left:278;top:7759;width:1775;height:1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">
                  <v:imagedata r:id="rId191" o:title=""/>
                </v:shape>
                <v:shape id="Graphic 2300" o:spid="_x0000_s1111" style="position:absolute;left:2450;top:5827;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" path="m,l37985,e" filled="f" strokeweight=".22153mm">
                  <v:path arrowok="t"/>
                </v:shape>
                <v:shape id="Image 2301" o:spid="_x0000_s1112" type="#_x0000_t75" style="position:absolute;left:278;top:5062;width:1779;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">
                  <v:imagedata r:id="rId192" o:title=""/>
                </v:shape>
                <v:shape id="Graphic 2302" o:spid="_x0000_s1113" style="position:absolute;left:2450;top:3128;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" path="m,l37985,e" filled="f" strokeweight=".22153mm">
                  <v:path arrowok="t"/>
                </v:shape>
                <v:shape id="Image 2303" o:spid="_x0000_s1114" type="#_x0000_t75" style="position:absolute;left:278;top:2361;width:1781;height:1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">
                  <v:imagedata r:id="rId193" o:title=""/>
                </v:shape>
                <v:shape id="Graphic 2304" o:spid="_x0000_s1115" style="position:absolute;left:2450;top:430;width:381;height:12;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" path="m,l37985,e" filled="f" strokeweight=".22153mm">
                  <v:path arrowok="t"/>
                </v:shape>
                <v:shape id="Image 2305" o:spid="_x0000_s1116" type="#_x0000_t75" style="position:absolute;left:278;width:1782;height:1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">
                  <v:imagedata r:id="rId194" o:title=""/>
                </v:shape>
                <v:shape id="Graphic 2306" o:spid="_x0000_s1117" style="position:absolute;left:2450;top:17972;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" path="m,l19138,e" filled="f" strokeweight=".22153mm">
                  <v:path arrowok="t"/>
                </v:shape>
                <v:shape id="Graphic 2307" o:spid="_x0000_s1118" style="position:absolute;left:2450;top:15273;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" path="m,l19138,e" filled="f" strokeweight=".22153mm">
                  <v:path arrowok="t"/>
                </v:shape>
                <v:shape id="Graphic 2308" o:spid="_x0000_s1119" style="position:absolute;left:2450;top:12574;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" path="m,l19138,e" filled="f" strokeweight=".22153mm">
                  <v:path arrowok="t"/>
                </v:shape>
                <v:shape id="Graphic 2309" o:spid="_x0000_s1120" style="position:absolute;left:2450;top:9875;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" path="m,l19138,e" filled="f" strokeweight=".22153mm">
                  <v:path arrowok="t"/>
                </v:shape>
                <v:shape id="Graphic 2310" o:spid="_x0000_s1121" style="position:absolute;left:2450;top:7177;width:197;height:12;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" path="m,l19138,e" filled="f" strokeweight=".22153mm">
                  <v:path arrowok="t"/>
                </v:shape>
                <v:shape id="Graphic 2311" o:spid="_x0000_s1122" style="position:absolute;left:2450;top:4478;width:197;height:12;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" path="m,l19138,e" filled="f" strokeweight=".22153mm">
                  <v:path arrowok="t"/>
                </v:shape>
                <v:shape id="Graphic 2312" o:spid="_x0000_s1123" style="position:absolute;left:2450;top:1779;width:197;height:13;visibility:visible;mso-wrap-style:square;v-text-anchor:top" coordsize="19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" path="m,l19138,e" filled="f" strokeweight=".22153mm">
                  <v:path arrowok="t"/>
                </v:shape>
                <v:shape id="Graphic 2313" o:spid="_x0000_s1124" style="position:absolute;left:20965;top:430;width:381;height:18897;visibility:visible;mso-wrap-style:square;v-text-anchor:top" coordsize="38100,188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" path="m37706,1889188l37706,em37706,1889188r-37706,e" filled="f" strokeweight=".22153mm">
                  <v:path arrowok="t"/>
                </v:shape>
                <v:shape id="Graphic 2314" o:spid="_x0000_s1125" style="position:absolute;left:20965;top:16623;width:381;height:12;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" path="m37706,l,e" filled="f" strokeweight=".22153mm">
                  <v:path arrowok="t"/>
                </v:shape>
                <v:shape id="Graphic 2315" o:spid="_x0000_s1126" style="position:absolute;left:20965;top:13924;width:381;height:12;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" path="m37706,l,e" filled="f" strokeweight=".22153mm">
                  <v:path arrowok="t"/>
                </v:shape>
                <v:shape id="Graphic 2316" o:spid="_x0000_s1127" style="position:absolute;left:20965;top:11225;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" path="m37706,l,e" filled="f" strokeweight=".22153mm">
                  <v:path arrowok="t"/>
                </v:shape>
                <v:shape id="Graphic 2317" o:spid="_x0000_s1128" style="position:absolute;left:20965;top:8526;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" path="m37706,l,e" filled="f" strokeweight=".22153mm">
                  <v:path arrowok="t"/>
                </v:shape>
                <v:shape id="Graphic 2318" o:spid="_x0000_s1129" style="position:absolute;left:20965;top:5827;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" path="m37706,l,e" filled="f" strokeweight=".22153mm">
                  <v:path arrowok="t"/>
                </v:shape>
                <v:shape id="Graphic 2319" o:spid="_x0000_s1130" style="position:absolute;left:20965;top:3128;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" path="m37706,l,e" filled="f" strokeweight=".22153mm">
                  <v:path arrowok="t"/>
                </v:shape>
                <v:shape id="Graphic 2320" o:spid="_x0000_s1131" style="position:absolute;left:20965;top:429;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" path="m37706,l,e" filled="f" strokeweight=".22153mm">
                  <v:path arrowok="t"/>
                </v:shape>
                <v:shape id="Graphic 2321" o:spid="_x0000_s1132" style="position:absolute;left:21154;top:17972;width:190;height:13;visibility:visible;mso-wrap-style:square;v-text-anchor:top" coordsize="19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" path="m18834,l,e" filled="f" strokeweight=".22153mm">
                  <v:path arrowok="t"/>
                </v:shape>
                <v:shape id="Graphic 2322" o:spid="_x0000_s1133" style="position:absolute;left:21154;top:15273;width:190;height:13;visibility:visible;mso-wrap-style:square;v-text-anchor:top" coordsize="19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" path="m18834,l,e" filled="f" strokeweight=".22153mm">
                  <v:path arrowok="t"/>
                </v:shape>
                <v:shape id="Graphic 2323" o:spid="_x0000_s1134" style="position:absolute;left:21154;top:12574;width:190;height:13;visibility:visible;mso-wrap-style:square;v-text-anchor:top" coordsize="19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" path="m18834,l,e" filled="f" strokeweight=".22153mm">
                  <v:path arrowok="t"/>
                </v:shape>
                <v:shape id="Graphic 2324" o:spid="_x0000_s1135" style="position:absolute;left:21154;top:9875;width:190;height:13;visibility:visible;mso-wrap-style:square;v-text-anchor:top" coordsize="19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" path="m18834,l,e" filled="f" strokeweight=".22153mm">
                  <v:path arrowok="t"/>
                </v:shape>
                <v:shape id="Graphic 2325" o:spid="_x0000_s1136" style="position:absolute;left:21154;top:7177;width:190;height:12;visibility:visible;mso-wrap-style:square;v-text-anchor:top" coordsize="19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" path="m18834,l,e" filled="f" strokeweight=".22153mm">
                  <v:path arrowok="t"/>
                </v:shape>
                <v:shape id="Graphic 2326" o:spid="_x0000_s1137" style="position:absolute;left:21154;top:4478;width:190;height:12;visibility:visible;mso-wrap-style:square;v-text-anchor:top" coordsize="19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" path="m18834,l,e" filled="f" strokeweight=".22153mm">
                  <v:path arrowok="t"/>
                </v:shape>
                <v:shape id="Graphic 2327" o:spid="_x0000_s1138" style="position:absolute;left:21154;top:1779;width:190;height:12;visibility:visible;mso-wrap-style:square;v-text-anchor:top" coordsize="19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" path="m18834,l,e" filled="f" strokeweight=".22153mm">
                  <v:path arrowok="t"/>
                </v:shape>
                <v:shape id="Graphic 2328" o:spid="_x0000_s1139" style="position:absolute;left:2450;top:4140;width:18320;height:13050;visibility:visible;mso-wrap-style:square;v-text-anchor:top" coordsize="1831975,130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" path="m,l19913,18313r19939,6934l60032,32410r46668,17676l153412,67695r46746,17558l246931,102777r46792,17506l340523,137787r46801,17519l434118,172854r46777,17595l527646,208106r46718,17736l621039,243673r46625,17942l714228,279684r46497,18212l807144,316268r46334,18548l899718,353555r59754,24701l1007487,398350r47807,20654l1102820,440319r47174,22072l1196746,485319r46258,23882l1288697,534136r45056,26086l1372260,585203r19380,12484l1430491,626119r39897,32001l1508506,692045r33515,34204l1560334,748030r18060,20193l1610760,810237r30696,46169l1669995,904944r25899,49119l1718665,1001979r16726,34277l1751876,1082738r16446,53924l1784540,1174648r15951,70117l1816430,1295501r15418,9309e" filled="f" strokecolor="blue" strokeweight=".22153mm">
                  <v:path arrowok="t"/>
                </v:shape>
                <v:shape id="Graphic 2329" o:spid="_x0000_s1140" style="position:absolute;left:2450;top:3195;width:18898;height:13951;visibility:visible;mso-wrap-style:square;v-text-anchor:top" coordsize="1889760,1395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" path="m,l39852,24968,87375,42617r47565,17551l182536,77648r47616,17435l277777,112500r47625,17425l373014,147384r47591,17521l468162,182513r47513,17722l563134,218098r47393,18029l657845,254350r47231,18442l752210,291481r47025,18961l846143,329703r46777,19586l939558,369227r39853,18338l999324,396328r47502,22151l1093926,441472r46678,23832l1186843,489974r45781,25507l1277928,541822r44808,27176l1367030,597005r43762,28838l1429651,639368r19139,13284l1506299,695891r37663,30942l1580185,759404r34340,34574l1649869,831443r30624,39935l1708539,911742r25747,41188l1758009,995335r21976,44019l1800491,1085380r15939,38773l1831848,1168780r15659,51004l1862620,1256969r15163,78918l1889188,1394853e" filled="f" strokecolor="red" strokeweight=".22153mm">
                  <v:path arrowok="t"/>
                </v:shape>
                <v:shape id="Graphic 2330" o:spid="_x0000_s1141" style="position:absolute;left:3282;top:12168;width:2851;height:13;visibility:visible;mso-wrap-style:square;v-text-anchor:top" coordsize="285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" path="m,l284505,e" filled="f" strokecolor="blue" strokeweight=".22153mm">
                  <v:path arrowok="t"/>
                </v:shape>
                <v:shape id="Graphic 2331" o:spid="_x0000_s1142" style="position:absolute;left:3282;top:13518;width:2851;height:12;visibility:visible;mso-wrap-style:square;v-text-anchor:top" coordsize="285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" path="m,l284505,e" filled="f" strokecolor="red" strokeweight=".22153mm">
                  <v:path arrowok="t"/>
                </v:shape>
                <v:shape id="Graphic 2332" o:spid="_x0000_s1143" style="position:absolute;left:3282;top:16216;width:2851;height:13;visibility:visible;mso-wrap-style:square;v-text-anchor:top" coordsize="285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" path="m,l284505,e" filled="f" strokecolor="blue" strokeweight=".22153mm">
                  <v:stroke dashstyle="dash"/>
                  <v:path arrowok="t"/>
                </v:shape>
                <v:shape id="Graphic 2333" o:spid="_x0000_s1144" style="position:absolute;left:3282;top:17566;width:2851;height:12;visibility:visible;mso-wrap-style:square;v-text-anchor:top" coordsize="285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" path="m,l284505,e" filled="f" strokecolor="red" strokeweight=".22153mm">
                  <v:stroke dashstyle="dash"/>
                  <v:path arrowok="t"/>
                </v:shape>
                <v:shape id="Graphic 2334" o:spid="_x0000_s1145" style="position:absolute;left:3451;top:10399;width:4851;height:844;visibility:visible;mso-wrap-style:square;v-text-anchor:top" coordsize="48514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" path="m10261,62725l,64350r1017,5652l1127,70612r41,228l3822,75742r8331,6617l18237,84010r12750,l35293,83185r3797,-1702l42913,79819r2908,-2362l47135,75463r-25723,l17716,74371,12471,70002,10858,66852r-500,-3454l10261,62725xem29082,20015r-7988,l18110,20421r-5588,1651l10325,23088,8724,24282,6565,25819,4864,27736,2349,32486r-610,2426l1739,40652r720,2578l2501,43383,32259,58127r3478,1143l39179,61531r1016,1867l40195,68338r-1143,2274l34442,74510r-3543,953l47135,75463r2712,-4115l50796,68338r80,-7251l50037,58127,21107,44119r-3048,-889l11785,37782r,-3454l12788,32486r3947,-3073l16419,29413r3850,-877l45592,28536,43243,25336,40563,23456,33299,20701r-4217,-686xem45592,28536r-16510,l32194,29413r4420,3543l37934,35420r266,1778l38287,37782r117,787l48552,37198r-635,-3963l46710,30060,45592,28536xem75425,29464r-10325,l65106,70980,75730,83439r6096,l84429,83121r2934,-622l85931,73736r-6176,l79141,73609r-371,l77774,72986,75971,70980r-356,-851l75425,68224r,-38760xem85864,73329r-1905,280l82461,73736r3470,l85864,73329xem85864,21386r-28384,l57480,29464r28384,l85864,21386xem75425,l65100,6235r,15151l75425,21386,75425,xem105257,21386r-9347,l95910,82626r10363,l106273,46177r584,-4026l108775,36029r1308,-1892l113589,31483r-134,l115722,30746r-10465,l105257,21386xem122008,20015r-5918,l113880,20701r-4051,2755l107645,26339r-2430,4407l120535,30746r2527,737l125615,32981r3531,-9525l129348,23456r-3784,-2336l122008,20015xem168655,20015r-16624,l145160,22847,134556,34226r-2667,8001l131889,62471r2629,7734l144995,81241r7112,2769l168173,84010r5842,-1740l183020,75463r-27014,l151739,73685r-6845,-7150l142989,61379r-369,-6706l188277,54673r34,-8547l143179,46126r260,-3899l143535,40779r1791,-4267l151828,30137r4013,-1601l180697,28536r-5276,-5689l168655,20015xem177253,62890r-1562,4407l173528,70485r-2675,1981l168173,74485r-3251,978l183098,75463r3185,-4978l187985,64236,177253,62890xem180697,28536r-14810,l170154,30543r5448,6579l176854,40779r69,203l177368,46126r10943,l188328,41770r-2494,-7544l185737,33934r-5040,-5398xem248489,28587r-17883,l234556,29768r2641,2350l239179,33832r952,2998l240080,43764r-3949,1371l229958,46342r-12496,1498l214401,48361,197472,63474r,8128l198974,75069r412,813l206514,82359r5156,1651l222491,84010r3810,-673l233400,80645r3708,-2312l239989,75882r-23137,l214183,75069r-273,l209588,71259r-961,-2146l208559,64389r470,-1651l230670,54737r5638,-1321l240080,51879r10490,l250483,36830r-78,-1499l250116,33832r-609,-2819l249440,30708r-951,-2121xem251709,77952r-10435,l241908,80276r52,191l243027,82626r10833,l252767,80645r-98,-178l252564,80276r-855,-2324xem250570,51879r-10490,l240006,60744r-315,1994l231546,73240r-3210,1829l240944,75069r316,2756l251663,77825r-785,-4585l250786,72707r-51,-1448l250654,68961r-84,-17082xem240944,75069r-12756,l224878,75882r15111,l240944,75069xem232105,20015r-10491,l217004,20726,199336,38519r-74,343l209410,40233r1117,-4343l212255,32880r4648,-3429l220497,28587r27992,l248386,28359r-3086,-3734l242900,23088r-6251,-2362l237159,20726r-5054,-711xem275920,21386r-9284,l266636,82626r10389,l277025,45288r558,-4280l279819,35090r1803,-2236l286228,29984r-10308,l275920,21386xem311178,29006r-15129,l298805,30149r3366,4623l303021,38227r,44399l313410,82626r,-41872l314820,36156r2857,-2844l320209,30746r-8425,l311178,29006xem348152,29006r-17381,l332854,29565r3543,2223l337630,33312r1307,3606l339293,39903r,42723l349605,82626r-85,-49314l348152,29006xem336778,20015r-13843,l316636,23583r-4852,7163l320209,30746r300,-305l324091,29006r24061,l347967,28422r-6528,-6744l336778,20015xem299008,20015r-8598,l286712,20955r-6297,3606l277837,26974r-1917,3010l286228,29984r347,-216l289267,29006r21911,l310603,27355r-2057,-2641l302742,20955r-3734,-940xem398310,20015r-16625,l374802,22847,364197,34226r-2641,8001l361556,62471r2616,7734l374662,81241r7112,2769l397814,84010r5842,-1740l412674,75463r-27039,l381393,73685r-6832,-7150l372656,61379r-394,-6706l417931,54673r42,-8547l372846,46126r259,-3899l373202,40779r1790,-4267l381482,30137r3988,-1601l410369,28536r-5306,-5689l398310,20015xem406920,62890r-1575,4407l403182,70485r-5368,4000l394576,75463r18176,l415950,70485r1702,-6249l406920,62890xem410369,28536r-14841,l399808,30543r5448,6579l406508,40779r69,203l407034,46126r10939,l417995,41770r-2495,-7544l415404,33934r-5035,-5398xem439889,21386r-9359,l430530,82626r10388,l440918,46177r584,-4026l442633,38455r774,-2426l444715,34137r3505,-2654l448089,31483r2253,-737l439889,30746r,-9360xem456641,20015r-5931,l448487,20701r-4026,2755l442264,26339r-2416,4407l455142,30746r2553,737l460222,32981r3531,-9525l463954,23456r-3757,-2336l456641,20015xem484682,21386r-11844,l472838,33212r11844,l484682,21386xem484682,70802r-11844,l472838,82621r11844,l484682,70802xe" fillcolor="black" stroked="f">
                  <v:path arrowok="t"/>
                </v:shape>
                <v:shape id="Graphic 2335" o:spid="_x0000_s1146" style="position:absolute;left:6752;top:11715;width:7340;height:1111;visibility:visible;mso-wrap-style:square;v-text-anchor:top" coordsize="73406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" path="m50683,9690r-16724,l38050,11188r-151,l40741,13931r2947,2807l45148,20218r,8039l43548,32410,15786,59562r-4534,4268l4991,71208,2705,74955,419,81076,,83464r63,2514l55943,85978r,-9982l14490,75996r1156,-1879l17106,72237r3544,-3734l24650,64960,38315,53428r5334,-4953l55829,17919,53467,12331,50683,9690xem37579,1104r-16116,l15036,3200,5511,11531,2768,17589r-749,7963l12687,26631r38,-5296l14262,17195r2984,-3010l20256,11188,24244,9690r26439,l44005,3352,37579,1104xem84683,74142r-11820,l72863,85974r11820,l84683,74142xem131978,1104r-10681,l116192,2743r-4051,3327l108064,9359r-3035,4699l100901,26250r-1029,8039l99872,44272r450,9541l100394,55351r18871,32050l133616,87401r5131,-1664l146850,79082r132,-203l122669,78879r-4001,-2299l115417,71996r-2133,-4320l111760,61615r-869,-7412l110845,53813r-305,-9541l110834,35902r93,-1613l111862,26908r21,-167l122554,9690r23956,l145605,8305,142786,5676,135940,2032r-3962,-928xem146510,9690r-14342,l136207,11976r3238,4559l141586,20847r1363,5403l143072,26741r42,167l143980,34289r88,1613l144335,44272r-308,9541l132194,78879r14788,l149898,74396r4064,-12205l154990,54203r-110,-19487l154368,29235r-1295,-4928l151815,19367r-1727,-4204l146510,9690xem247738,1435r-45008,l202730,85978r11188,l213918,48564r34737,l246481,47510r8115,-1117l260603,43789r4747,-5042l213918,38747r,-27952l266183,10795,264426,7924,261315,5245,253466,2197r-5728,-762xem248655,48564r-16804,l233592,48945r1256,305l263156,85978r14059,l251701,50330r-2261,-1385l248655,48564xem266183,10795r-19257,l251523,12064r5778,5157l258775,20510r,6731l243078,38747r22272,l268363,35547r1931,-5042l270294,19875r-1156,-4255l266183,10795xem292595,66078r-10262,1625l283328,73342r110,622l283476,74180r2655,4902l294487,85686r6045,1664l313308,87350r4306,-851l325221,83172r2908,-2362l329445,78816r-25738,l300464,77850r-274,l294754,73342r-1588,-3162l292687,66738r-92,-660xem311403,23355r-7975,l300418,23761,284060,38265r,5740l284764,46570r46,165l314616,61480r3417,1143l319455,63525r2045,1359l322516,66738r,4953l321360,73964r-4610,3886l313194,78816r16251,l332168,74688r937,-2997l333184,64439r-838,-2959l303441,47447r-3048,-877l297535,45453r-1333,-927l294525,42329r-432,-1194l294093,37668r1016,-1842l299059,32765r-270,l302577,31889r25331,l325577,28689r-2693,-1880l315633,24041r-4230,-686xem327908,31889r-16530,l314502,32765r4433,3544l320268,38760r257,1778l320611,41135r114,787l330885,40538r-660,-3950l329018,33413r-1110,-1524xem405612,r-7429,l393117,7251,378031,48145r-331,7265l378071,63071r15981,42091l398183,110820r7429,l398078,96972,392696,83124,389467,69272,388391,55410r,-7265l389101,41927r115,-1008l390855,33718r1333,-5753l394030,22428r2375,-5296l397903,13703r3074,-5715l405612,xem464068,9690r-16711,l451448,11188r-150,l457072,16738r1461,3480l458533,28257,429158,59562r-4547,4268l421512,67525r-3149,3683l416077,74955r-2299,6121l413346,83464r102,2514l469328,85978r,-9982l427862,75996r1156,-1879l430479,72237r1790,-1867l434009,68503r4013,-3543l451688,53428r5346,-4953l469214,17919r-2363,-5588l464068,9690xem450976,1104r-16154,l428447,3200r-9538,8331l416153,17589r-724,7963l426097,26631r38,-5296l427647,17195r5981,-6007l437654,9690r26414,l457390,3352,450976,1104xem524090,65722r-10376,l513714,85978r10376,l524090,65722xem524090,1435r-8483,l477024,56222r,9500l535508,65722r,-9500l487235,56222,513714,18097r10376,l524090,1435xem524090,18097r-10376,l513714,56222r10376,l524090,18097xem556983,62915r-10883,915l546785,70942r2769,5702l559282,85255r6261,2146l582637,87401r7392,-3416l594064,78879r-24965,l565543,77546r-2933,-2680l559663,72212r-1880,-4001l556983,62915xem596012,39103r-17578,l582803,40805r3314,3429l589457,47650r1651,4661l591108,64452r-1714,5016l582472,77000r-4229,1879l594064,78879r5845,-7315l602132,64960r,-15685l599658,42900r-79,-203l596012,39103xem598157,2590r-42037,l547928,46012r9741,1270l559206,44856r2108,-1956l566699,39852r3023,-749l596012,39103r-3845,-3874l559892,35229r4534,-22720l598157,12509r,-9919xem583209,29921r-12941,l564934,31686r-5042,3543l592167,35229r-2722,-2743l583209,29921xem653554,66078r-10274,1625l644297,73342r112,622l644448,74180r2655,4902l655459,85686r6033,1664l674255,87350r4306,-851l686193,83172r2896,-2362l690408,78816r-25741,l661412,77850r-276,l655739,73342r-1613,-3162l653646,66738r-92,-660xem672363,23355r-7988,l661390,23761,645032,38265r,5740l675564,61480r3441,1143l680415,63525r2044,1359l683488,66738r,4953l682332,73964r-4635,3886l674141,78816r16267,l693140,74688r925,-2997l694143,64439r-812,-2959l691654,59093r-1638,-2388l687717,54902r-2908,-1245l681939,52400r-5131,-1601l664400,47447r-3061,-877l658482,45453r-1308,-927l655485,42329r-420,-1194l655065,37668r1004,-1842l660018,32765r-272,l663562,31889r25314,l686536,28689r-2680,-1880l676579,24041r-4216,-686xem688876,31889r-16539,l675449,32765r4432,3544l681228,38760r264,1778l681580,41135r117,787l691845,40538r-661,-3950l689990,33413r-1114,-1524xem713282,r-7455,l710539,8077r3099,5753l715111,17310r2350,5295l719277,28130r2972,12878l723074,48171r,7239l721997,69272r-3231,13852l713376,96972r-7549,13848l713282,110820,732262,70661r1490,-15251l733474,48572,718344,7251,713282,xe" fillcolor="blue" stroked="f">
                  <v:path arrowok="t"/>
                </v:shape>
                <v:shape id="Graphic 2336" o:spid="_x0000_s1147" style="position:absolute;left:6766;top:13064;width:7328;height:1111;visibility:visible;mso-wrap-style:square;v-text-anchor:top" coordsize="73279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" path="m10363,62255l,63652r682,6756l711,70688r2781,5740l13296,85255r6160,2209l35102,87464r6808,-2565l48220,78879r-25411,l19329,77571,13589,72389,11678,68376r-109,-228l10363,62255xem49237,44792r-16649,l36563,46354r6223,6185l44335,56464r,9779l42646,70408r-6718,6769l31813,78879r16407,l52666,74637r2680,-6261l55346,55537,53949,51003,49237,44792xem46579,9626r-15795,l34112,10896r4830,4686l39316,16052r1222,2972l40538,27647r-1778,3544l31699,35801r-3975,1155l21601,36956r-983,7836l20569,45186r-97,775l23393,45186r2438,-394l49237,44792r-800,-1054l44551,41338,39547,40182r3848,-1765l46291,36029r1969,-2971l50228,30022r965,-3302l51140,19024r-963,-3442l46579,9626xem31076,1092r-11303,l14185,3009,5194,10655,2311,16052,1054,23012r10363,1841l12179,19773r1717,-3721l14348,15582r4956,-4686l22656,9626r23923,l46050,8750,43091,6057,35318,2095,31076,1092xem83248,74142r-11833,l71415,85966r11833,l83248,74142xem130517,1092r-10680,l114731,2755,98412,34289r,9995l111404,84493r6426,2921l132168,87414r5106,-1664l145389,79095r140,-216l121221,78879r-4013,-2311l113957,71983r-2129,-4305l110304,61625r-875,-7435l109386,53825r-306,-9541l109374,35902r94,-1613l121094,9690r23954,l144145,8305,141338,5651,134505,2019r-3988,-927xem145048,9690r-14340,l134747,11963r3238,4572l140128,20855r1489,5894l141660,26919r869,7370l142618,35902r269,8382l142577,53825,130746,78879r14783,l148437,74383r4077,-12179l153530,54190r-112,-19462l152895,29235r-1283,-4928l150368,19367r-1740,-4191l145048,9690xem246278,1447r-45009,l201269,85966r11176,l212445,48437r34500,l245033,47510r8116,-1105l259130,43789r4755,-5042l212445,38747r,-27953l264734,10794,262978,7924,259854,5245,252031,2197r-5753,-750xem246945,48437r-18625,l230378,48577r1717,368l242443,56743r2133,2680l247230,63322r3277,5054l261683,85966r14084,l251764,51714r-3772,-2769l246945,48437xem264734,10794r-19256,l250062,12064r5792,5157l257327,20510r,6731l241617,38747r22268,l266903,35547r1943,-5042l268846,19850r-1169,-4242l264734,10794xem291147,66065r-10274,1625l281875,73329r113,635l282028,74193r2655,4902l293027,85686r6058,1664l311861,87350r4280,-838l323761,83172r2921,-2362l328011,78816r-25739,l298963,77838r-250,l293319,73329r-1600,-3149l291239,66725r-92,-660xem309943,23355r-7988,l298970,23774r-5575,1664l291198,26428r-1626,1194l287413,29146r-1676,1943l284035,34251r-819,1562l282613,38265r,5727l283205,46189r107,394l283349,46723r29770,14757l316572,62610r1435,928l320039,64896r1016,1829l321055,71691r-1143,2273l315302,77838r-3543,978l328011,78816r2696,-4128l331648,71691r75,-7239l330885,61480,301980,47447r-3048,-864l292633,41135r,-3467l293649,35813r2057,-1562l297583,32778r-311,l301129,31889r25334,l324116,28689r-2692,-1880l314172,24053r-4229,-698xem326463,31889r-16533,l313042,32778r4432,3531l318808,38760r247,1765l319140,41135r112,800l329425,40525r-661,-3950l327571,33400r-1108,-1511xem404152,r-7443,l391657,7245,376569,48145r-329,7265l376612,63064r15974,42089l396709,110807r7443,l396617,96972,391236,83127,388007,69273,386930,55410r,-7265l387642,41916r114,-997l390753,27965r1842,-5537l396443,13715r3073,-5727l404152,xem424218,62915r-10884,915l414007,70942r2794,5702l426516,85255r6287,2159l449846,87414r7417,-3442l461303,78879r-24970,l432790,77546r-5880,-5360l425043,68198r-825,-5283xem463228,39090r-17547,l450037,40805r6654,6845l458355,52311r,12154l456615,69456r-6896,7531l445477,78879r15826,l467144,71564r2235,-6591l469379,49275r-2471,-6388l466839,42710r-3611,-3620xem465378,2603r-42024,l415175,46012r9754,1270l426453,44843r2108,-1956l431253,41363r2705,-1498l436981,39090r26247,l459395,35229r-32269,l431672,12496r33706,l465378,2603xem450468,29933r-12966,l432168,31699r-5042,3530l459395,35229r-2716,-2743l450468,29933xem490512,65493r-9957,927l481355,73075r2540,5156l492277,85572r5397,1842l510514,87414r5436,-1677l525195,79044r119,-165l500786,78879r-3048,-1054l492975,73583r-1613,-3403l490512,65493xem534447,46189r-10268,l524230,52565r-458,3721l510355,78231r-192,l507695,78879r17619,l528701,74180r5646,-24515l534447,46189xem511060,1092r-13106,l491616,3708,481507,14160r-2527,6909l478980,37934r2400,6693l491083,54787r5918,2528l508177,57315r3899,-1029l519264,52171r2833,-2680l522946,48145r-21182,l497763,46469r-6515,-6731l489648,35382r112,-11710l491362,19113r3404,-3772l498195,11582r4013,-1892l526160,9690r-977,-1182l516077,2578,511060,1092xem526160,9690r-14871,l515099,11442r6350,6998l523024,23164r-98,12218l521474,39738r-6185,6731l511340,48145r11606,l524179,46189r10268,l534568,31597r-1146,-7607l533374,23672r-2270,-5232l528662,12712,526160,9690xem555536,62915r-10897,915l545325,70942r2768,5702l557834,85255r6261,2159l581177,87414r7391,-3442l592599,78879r-24960,l564083,77546r-2959,-2680l558203,72186r-1867,-3988l555536,62915xem594531,39090r-17558,l581342,40805r3315,3429l587997,47650r1651,4661l589648,64465r-1715,4991l581012,76987r-4229,1892l592599,78879r5850,-7315l600671,64973r,-15698l598188,42887r-69,-177l594531,39090xem596696,2603r-42037,l546468,46012r9741,1270l557758,44843r2096,-1956l565238,39865r3023,-775l594531,39090r-3828,-3861l558418,35229r4547,-22733l596696,12496r,-9893xem581748,29933r-12941,l563473,31699r-5055,3530l590703,35229r-2719,-2743l581748,29933xem652094,66065r-10262,1625l642834,73329r113,635l642988,74193r2667,4902l653999,85686r6032,1664l672807,87350r4306,-838l684733,83172r2908,-2362l688956,78816r-25750,l659909,77838r-249,l654278,73329r-1613,-3149l652185,66725r-91,-660xem670915,23355r-8001,l659930,23774,643585,38265r,5727l644167,46189r105,394l644309,46723r1549,2476l647344,51676r2248,1956l655459,56426r5283,1663l674067,61480r3477,1130l681012,64896r1003,1829l682015,71691r-1143,2273l678561,75920r-2312,1918l672718,78816r16238,l691680,74688r928,-2997l692683,64452r-826,-2972l668007,48844r-8128,-2261l653605,41135r,-3467l654608,35813r3934,-3035l658230,32778r3871,-889l687431,31889r-2355,-3200l682396,26809r-7277,-2756l670915,23355xem687431,31889r-16541,l673989,32778r4444,3531l679767,38760r254,1765l680109,41135r115,800l690384,40525r-673,-3950l688543,33400r-1112,-1511xem711835,r-7455,l709079,8077r3098,5765l713663,17310r2350,5283l717829,28143r1321,5765l720813,41020r813,7163l721626,55410r-1077,13863l717318,83127r-5389,13845l704380,110807r7455,l730815,70654r1489,-15244l732025,48560,716901,7245,711835,xe" fillcolor="red" stroked="f">
                  <v:path arrowok="t"/>
                </v:shape>
                <v:shape id="Graphic 2337" o:spid="_x0000_s1148" style="position:absolute;left:3491;top:14428;width:3036;height:864;visibility:visible;mso-wrap-style:square;v-text-anchor:top" coordsize="303530,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" path="m9347,23291l,23291,,84518r10363,l10363,48082r584,-4039l12877,37934r1283,-1905l15963,34683r1705,-1308l17537,33375r2262,-749l9347,32626r,-9335xem26085,21907r-5905,l17970,22593r-4051,2768l11709,28206,9319,32626r15293,l27152,33375r2527,1499l33231,25361r228,l29641,23012,26085,21907xem86898,30492r-17861,l72986,31661r4598,4076l78587,38709r-76,6947l74561,47028r-6172,1206l55892,49720r-3073,521l35915,65379r,8103l37402,76949r400,813l44945,84251r5169,1639l60909,85890r3810,-674l71843,82537r3696,-2312l78423,77762r-23140,l52599,76949r-247,l48044,73164,47035,71005r-71,-4724l47472,64630r1918,-2959l50749,60540r1778,-749l54292,59004r3010,-686l69113,56629r5639,-1308l78511,53771r10490,l88913,38709r-77,-1499l88550,35737r-604,-2832l87884,32613r-986,-2121xem89649,76949r-10274,l79690,79717r119,508l80339,82168r52,191l81470,84518r10820,l91209,82537r-97,-178l91008,82168r-831,-2324l89649,76949xem89001,53771r-10490,l78433,62649r-321,1981l77991,65379r-39,241l76860,67970r-1399,2883l75387,71005,63322,77762r15101,l79375,76949r10274,l89242,74612r-57,-1448l89094,70853r-93,-17082xem70548,21907r-10490,l55410,22631,37779,40411r-73,343l47828,42138r1143,-4343l50685,34772r4648,-3429l58927,30492r27971,l86791,30264,83718,26517,81330,24980,75093,22631r492,l70548,21907xem130911,21907r-8725,l117640,23228,101346,47840r,12383l122783,85890r12433,l140931,82867r3490,-5499l124167,77368r-3719,-1842l113652,67652r-1639,-5842l112013,45846,154444,30492r,-165l144132,30327r-1816,-2515l139966,25806r-5766,-3124l130911,21907xem154444,76784r-9652,l144792,84556r9652,l154444,76784xem154444,30492r-21501,l136918,32461r6452,7823l144995,46443r,16002l143509,67652r-126,445l137058,75526r-3848,1842l144421,77368r371,-584l154444,76784r,-46292xem154444,l144132,r,30327l154444,30327,154444,xem181165,l170797,r,11925l181165,11925,181165,xem181165,23291r-10368,l170797,84518r10368,l181165,23291xem244426,30492r-17884,l230492,31661r4635,4076l236080,38709r-51,6947l232079,47028r-6159,1206l213398,49720r-3061,521l193433,65379r,8103l194931,76949r402,813l202463,84251r5156,1639l218427,85890r3823,-674l229361,82537r3696,-2312l235951,77762r-23150,l210095,76949r-250,l205536,73164r-972,-2159l204495,66281r483,-1651l206908,61671r1359,-1131l210045,59791r1752,-787l214820,58318r11811,-1689l232270,55321r3759,-1550l246532,53771r-101,-15062l245389,32613r-963,-2121xem247142,76949r-10237,l237197,79717r119,508l237856,82168r53,191l238963,84518r10833,l248703,82537r-98,-178l248500,82168r-831,-2324l247142,76949xem246532,53771r-10503,l235953,62649r-314,1981l235521,65379r-38,241l232978,70853r-12151,6909l235951,77762r954,-813l247142,76949r-407,-2337l246610,70853r-78,-17082xem228066,21907r-10503,l212928,22631,195308,40411r-71,343l205346,42138r1130,-4343l208203,34772r4649,-3429l216446,30492r27980,l244322,30264r-3073,-3747l238848,24980r-3264,-1244l232604,22631r484,l228066,21907xem272732,l262375,r,84517l272732,84517,272732,xem303517,23291r-11833,l291684,35102r11833,l303517,23291xem303517,72694r-11833,l291684,84518r11833,l303517,72694xe" fillcolor="black" stroked="f">
                  <v:path arrowok="t"/>
                </v:shape>
                <v:shape id="Graphic 2338" o:spid="_x0000_s1149" style="position:absolute;left:6752;top:15763;width:7340;height:1111;visibility:visible;mso-wrap-style:square;v-text-anchor:top" coordsize="73406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" path="m50673,9690r-16714,l38015,11175r-128,l43688,16751r1460,3467l45148,28257,15786,59562r-4534,4255l4991,71208,2705,74968,1295,78765,419,81064,,83477r63,2501l55943,85978r,-9982l14490,75996r1156,-1892l17106,72237r3544,-3734l24650,64960,38315,53428r5334,-4965l55829,17932,53467,12344,50673,9690xem37579,1092r-16116,l15036,3200,5511,11531,2768,17576r-749,7976l12687,26644r38,-5309l14262,17195r5994,-6020l24244,9690r26429,l44005,3352,37579,1092xem84683,74142r-11820,l72863,85979r11820,l84683,74142xem131978,1092r-10681,l116192,2743r-8128,6616l105029,14058r-4128,12192l99872,34289r,9995l112864,84480r6401,2921l133616,87401r5131,-1651l146850,79095r147,-229l122669,78866r-4001,-2286l115417,71996r-2133,-4319l111760,61617r-870,-7414l110845,53819r-305,-9535l110833,35915r95,-1626l111862,26911r21,-168l122554,9690r23963,l145605,8293,142786,5676,135940,2006r-3962,-914xem146517,9690r-14349,l136207,11988r3238,4560l141586,20853r1362,5397l143072,26743r42,168l143979,34289r89,1626l144335,44284r-308,9535l132194,78866r14803,l149898,74383r4064,-12179l154990,54203r-111,-19482l154368,29235r-1295,-4940l151815,19367r-1727,-4204l146517,9690xem247738,1447r-45008,l202730,85978r11188,l213918,48564r34756,l246481,47510r8115,-1117l260603,43789r4747,-5042l213918,38747r,-27965l266178,10782,264426,7924,261315,5245,253466,2197r-5728,-750xem248674,48564r-16823,l233487,48933r1361,330l263156,85978r14059,l251701,50330r-2261,-1397l248674,48564xem266178,10782r-19252,l251523,12064r5778,5157l258775,20497r,6744l243078,38747r22272,l268363,35547r1931,-5042l270294,19862r-1156,-4254l266178,10782xem292595,66078r-10262,1612l283331,73342r112,635l283476,74167r2655,4915l294487,85712r6045,1638l313308,87350r16140,-8534l303707,78816r-3670,-1105l294754,73342r-1588,-3150l292685,66725r-90,-647xem311403,23342r-7975,l300418,23774,284060,38265r,5727l284768,46583r42,152l314616,61480r3417,1143l319455,63525r2045,1359l322516,66725r,4966l321360,73977r-2324,1930l316750,77850r-3556,966l329448,78816r2720,-4115l333105,71691r79,-7252l332346,61480,303441,47459r-3048,-876l297535,45453r-1333,-915l294525,42341r-432,-1206l294093,37680r1016,-1854l299042,32778r-308,l302577,31889r25331,l325577,28689r-2693,-1880l315633,24028r-4230,-686xem327908,31889r-16530,l314502,32778r4433,3518l320268,38773r257,1765l320612,41135r113,774l330885,40538r-660,-3963l329018,33413r-1110,-1524xem405612,r-7429,l393117,7245,378031,48145r-53,420l386785,92482r11398,18350l405612,110832,398078,96983,392696,83131,389467,69274,388391,55410r,-7265l389102,41917r114,-998l390855,33718r1333,-5753l394030,22440r2375,-5308l397903,13703r3074,-5703l405612,xem464058,9690r-16701,l451413,11175r-129,l457072,16751r1461,3467l458533,28257,429158,59562r-4547,4255l421512,67525r-3149,3683l416077,74968r-2299,6096l413346,83477r102,2501l469328,85978r,-9982l427862,75996r1156,-1892l430479,72237r1790,-1867l434009,68503r4013,-3543l451688,53428r5346,-4965l469214,17932r-2363,-5588l464058,9690xem450976,1092r-16154,l428447,3200r-9538,8331l416153,17576r-724,7976l426097,26644r38,-5309l427647,17195r3010,-3010l433628,11175r4026,-1485l464058,9690,457390,3352,450976,1092xem524090,65747r-10376,l513714,85978r10376,l524090,65747xem524090,1447r-8483,l477024,56222r,9525l535508,65747r,-9525l487235,56222,513714,18110r10376,l524090,1447xem524090,18110r-10376,l513714,56222r10376,l524090,18110xem556983,62903r-10883,914l546785,70929r2769,5715l559282,85267r6261,2134l582637,87401r7392,-3404l594084,78866r-24985,l565543,77546r-5880,-5347l557783,68224r-800,-5321xem596017,39103r-17583,l582803,40805r6654,6845l591108,52323r,12142l589394,69468r-6922,7532l578243,78866r15841,l599909,71577r2223,-6617l602132,49275r-2484,-6388l599579,42710r-3562,-3607xem598157,2590r-42037,l547928,46012r9741,1282l559206,44869r2108,-1982l566699,39839r3023,-736l596017,39103r-3843,-3874l559892,35229r4534,-22720l598157,12509r,-9919xem583209,29921r-12941,l564934,31699r-5042,3530l592174,35229r-2729,-2743l583209,29921xem653554,66078r-10274,1612l644299,73342r115,635l644448,74167r2655,4915l655459,85712r6033,1638l674255,87350r16156,-8534l664667,78816r-3683,-1105l655739,73342r-1613,-3150l653644,66725r-90,-647xem672363,23342r-7988,l661390,23774,645032,38265r,5727l645716,46583r40,152l675564,61480r3441,1143l680415,63525r2044,1359l683488,66725r,4966l682332,73977r-4635,3873l674141,78816r16270,l693140,74701r925,-3010l694143,64439r-812,-2959l664400,47459r-3061,-876l658482,45453r-1308,-915l656336,43421r-851,-1080l655065,41135r,-3455l656069,35826r3933,-3048l659690,32778r3872,-889l688890,31889r-2354,-3200l683856,26809r-7277,-2781l672363,23342xem688890,31889r-16553,l675449,32778r2235,1753l679881,36296r1347,2477l681492,40538r89,597l681697,41909r10148,-1371l691184,36575r-1194,-3162l688890,31889xem713282,r-7455,l710539,8077r3099,5765l715111,17284r2350,5334l719277,28130r2972,12878l723074,48183r,7227l721997,69274r-3231,13857l713376,96983r-7549,13849l713282,110832,732262,70669r1490,-15259l733474,48565,718344,7245,713282,xe" fillcolor="blue" stroked="f">
                  <v:path arrowok="t"/>
                </v:shape>
                <v:shape id="Graphic 2339" o:spid="_x0000_s1150" style="position:absolute;left:6766;top:17112;width:7328;height:1112;visibility:visible;mso-wrap-style:square;v-text-anchor:top" coordsize="73279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" path="m10363,62268l,63665r685,6756l711,70675r2781,5728l13296,85255r6160,2197l35102,87452r6808,-2553l48239,78854r-25430,l19329,77571,16471,74968,13589,72377,11673,68376r-104,-216l10363,62268xem49247,44792r-16659,l36563,46342r3099,3099l42786,52527r1549,3937l44335,66230r-1689,4191l35928,77190r-4115,1664l48239,78854r4427,-4229l55346,68376r,-12827l53949,50990,49247,44792xem46586,9626r-15802,l34099,10883r4843,4699l39315,16052r1223,2985l40538,27635r-1778,3556l31699,35801r-3975,1155l21601,36956r-984,7836l20569,45173r-97,775l23393,45173r2438,-381l49247,44792r-810,-1066l44551,41338,39547,40195r3848,-1791l46291,36029r3937,-5994l51193,26708r-50,-7671l50177,15582,46586,9626xem31076,1092r-11303,l14185,2997,5194,10667,2311,16052,1054,23012r10363,1854l12179,19773r1712,-3721l14334,15582r4970,-4699l22656,9626r23930,l46050,8737,43091,6032,35318,2082,31076,1092xem83248,74129r-11833,l71415,85966r11833,l83248,74129xem130517,1092r-10680,l114731,2743r-8115,6616l103568,14058,99453,26225r-1041,8064l98412,44272r452,9545l98937,55351r18893,32050l132168,87401r5106,-1651l145389,79095r156,-241l121221,78854r-4013,-2286l113957,71983r-2129,-4316l110304,61614r-874,-7424l109386,53817r-306,-9545l109373,35902r93,-1613l110402,26909r22,-173l111991,20853r116,-434l114465,15735r2832,-4026l121094,9690r23969,l144145,8280,141338,5664,137896,3835,134505,1993r-3988,-901xem145063,9690r-14355,l134747,11976r3238,4572l140128,20853r1488,5883l141660,26909r870,7380l142618,35902r269,8370l142577,53817,130746,78854r14799,l148437,74371r4077,-12180l153530,54190r-113,-19474l152895,29235r-1283,-4940l150368,19367r-1740,-4204l145063,9690xem246278,1435r-45009,l201269,85966r11176,l212445,48425r34474,l245033,47510r8116,-1117l259130,43789r4759,-5055l212445,38734r,-27952l264735,10782,262978,7924,259854,5245,252031,2197r-5753,-762xem246919,48425r-18599,l230378,48564r1757,381l242443,56730r2133,2680l247230,63296r3277,5080l261683,85966r14084,l251764,51701r-3772,-2756l246919,48425xem264735,10782r-19257,l250062,12064r5792,5144l257327,20497r,6731l241617,38734r22272,l266903,35534r1943,-5042l268846,19850r-1169,-4229l264735,10782xem291147,66065r-10274,1625l281879,73329r113,635l282028,74167r2655,4915l293027,85699r6058,1651l311861,87350r16141,-8534l302272,78816r-3228,-966l298744,77850r-5425,-4521l291719,70192r-481,-3467l291147,66065xem309943,23342r-7988,l298970,23761,282613,38265r,5727l283199,46177r102,381l283349,46735r29770,14732l316572,62610r1435,915l320039,64884r1016,1841l321055,71691r-1143,2273l315302,77850r-3543,966l328002,78816r2705,-4128l331644,71691r79,-7252l330885,61467,301980,47434r-3048,-876l292633,41135r,-3455l293649,35826r3949,-3061l297327,32765r3802,-876l326456,31889r-2340,-3200l321424,26809r-7252,-2768l309943,23342xem326456,31889r-16526,l313042,32765r2210,1778l319252,41922r10173,-1397l328764,36575r-1193,-3162l326456,31889xem404152,r-7443,l391657,7238,376570,48132r-53,417l385329,92481r11380,18326l404152,110807,396617,96965,391236,83118,388007,69266,386930,55410r,-7278l387643,41908r113,-989l399516,8000,404152,xem424218,62890r-10884,940l414007,70929r2794,5702l426516,85255r6287,2146l449846,87401r7417,-3429l461323,78854r-24990,l432790,77533r-5880,-5334l425043,68198r-825,-5308xem463250,39090r-17569,l450037,40792r6654,6845l458355,52323r,12142l456615,69456r-6896,7531l445477,78854r15846,l467144,71564r2235,-6604l469379,49275r-2467,-6388l466839,42697r-3589,-3607xem465378,2603r-42024,l415175,46012r9754,1270l426453,44856r2108,-1969l433958,39852r3023,-762l463250,39090r-3842,-3861l427126,35229r4546,-22720l465378,12509r,-9906xem450468,29921r-12966,l432168,31686r-5042,3543l459408,35229r-2729,-2743l450468,29921xem490512,65493r-9957,915l481355,73075r2540,5144l492277,85559r5397,1842l510514,87401r5436,-1664l525195,79032r128,-178l500786,78854r-3048,-1042l492975,73583r-1613,-3391l490512,65493xem534447,46177r-10268,l524230,52565r-458,3708l510353,78219r-196,l507695,78854r17628,l528701,74155r5646,-24496l534447,46177xem511060,1092r-13106,l491616,3708,481507,14160r-2527,6909l478980,37934r2400,6693l491083,54775r5918,2527l508177,57302r3899,-1029l519264,52158r2833,-2679l522946,48132r-21182,l497763,46456r-6515,-6718l489648,35369r112,-11709l491362,19100r3404,-3772l498195,11569r4013,-1879l526175,9690r-992,-1207l516077,2578,511060,1092xem526175,9690r-14886,l515099,11429r3162,3506l521449,18427r1575,4725l522926,35369r-1452,4369l515289,46456r-3949,1676l522946,48132r1233,-1955l534447,46177r121,-14580l533422,23977r-48,-317l531104,18427r-2442,-5715l526175,9690xem555536,62890r-10897,940l545325,70929r2768,5702l557834,85255r6261,2146l581177,87401r7391,-3429l592619,78854r-24980,l564083,77533r-2959,-2667l558203,72199r-1867,-4001l555536,62890xem594557,39090r-17584,l581342,40792r3315,3429l587997,47637r1651,4686l589648,64465r-1715,4991l581012,76987r-4229,1867l592619,78854r5830,-7290l600671,64960r,-15685l598193,42887r-74,-190l594557,39090xem596696,2603r-42037,l546468,46012r9741,1270l557758,44856r2096,-1969l565238,39852r3023,-762l594557,39090r-3837,-3861l558418,35229r4547,-22720l596696,12509r,-9906xem581748,29921r-12941,l563473,31686r-5055,3543l590720,35229r-2736,-2743l581748,29921xem652094,66065r-10262,1625l642838,73329r114,635l642988,74167r2667,4915l653999,85699r6032,1651l672807,87350r16144,-8534l663206,78816r-3683,-1105l654278,73329r-1613,-3137l652185,66725r-91,-660xem670915,23342r-8001,l659930,23761,643585,38265r,5727l644161,46177r101,381l644309,46735r1549,2477l647344,51676r2248,1956l655459,56426r5283,1663l674066,61467r3478,1143l681012,64884r1003,1841l682015,71691r-1143,2273l676249,77850r-3531,966l688951,78816r2729,-4128l692605,71691r78,-7252l691857,61467,662940,47434r-3061,-876l653605,41135r,-3455l654608,35826r3950,-3061l658285,32765r3816,-876l687424,31889r-2348,-3200l682396,26809r-7277,-2768l670915,23342xem687424,31889r-16534,l673989,32765r4444,3531l679767,38760r255,1765l680110,41135r114,787l690384,40525r-673,-3950l688543,33413r-1119,-1524xem711835,r-7455,l709079,8077r3098,5753l713663,17284r2350,5321l717829,28130r1321,5766l720813,41008r813,7163l721626,55410r-1077,13856l717318,83118r-5389,13847l704380,110807r7455,l730815,70646r1488,-15236l732025,48549,716901,7238,711835,xe" fillcolor="red" stroked="f">
                  <v:path arrowok="t"/>
                </v:shape>
                <v:shape id="Graphic 2340" o:spid="_x0000_s1151" style="position:absolute;left:2450;top:4108;width:14682;height:11361;visibility:visible;mso-wrap-style:square;v-text-anchor:top" coordsize="1468120,113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" path="m,l19913,17526r19939,6654l60045,31877r19914,7201l99872,46761r20193,7709l139992,62179r19926,6896l180098,77292r19939,7201l219938,92443r20193,7442l260070,107327r19914,7989l300177,122999r19913,7176l340004,138404r20193,7976l380123,154343r19927,7709l420243,170548r19900,8242l460082,186499r20181,8763l500215,202945r19913,8510l540308,220484r19926,8764l580161,237769r19914,9284l620255,256082r19939,9563l660107,274942r20206,9029l700227,293535r19939,10363l740054,313715r19939,10642l780173,335254r19927,10872l820013,357555r19939,11697l859866,380657r19913,12484l899718,404838r19914,13296l959485,445211r39852,28956l1038910,506577r19927,17793l1078750,541375r19673,18593l1118336,579894r19660,21514l1157655,622668r19914,24968l1197241,670738r19647,25501l1236548,721728r19380,23660l1275600,782040r19368,31344l1314373,846061r19381,32931l1353159,916724r19101,30022l1391653,991374r19139,40094l1429651,1055116r19139,43294l1467637,1135862e" filled="f" strokecolor="blue" strokeweight=".22153mm">
                  <v:stroke dashstyle="dash"/>
                  <v:path arrowok="t"/>
                </v:shape>
                <v:shape id="Graphic 2341" o:spid="_x0000_s1152" style="position:absolute;left:2450;top:3179;width:16504;height:14313;visibility:visible;mso-wrap-style:square;v-text-anchor:top" coordsize="1650364,143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" path="m,l19913,17792r19939,7176l60045,32398r19914,7454l99872,47269r20193,7175l139992,61633r19926,7429l180098,76772r19939,7429l219938,91376r20193,7176l260070,106260r19914,7709l300177,121387r19913,7454l340004,136258r20193,7468l380123,151142r19927,7697l420243,166281r19900,7709l460082,181444r20181,7951l500215,196837r19913,7976l540308,212509r19926,7696l580161,228181r19914,8229l620255,244653r19939,7975l660107,260591r20206,8242l700227,277330r19939,8775l740054,294868r19939,8751l780173,312394r19927,9284l820013,330733r19939,10071l859866,350367r19913,10097l919632,381723r39853,22048l999337,427926r39573,25515l1078750,481330r39586,30556l1137996,527811r19659,17806l1177569,563410r19672,19138l1236548,623722r39052,44348l1314373,719861r19381,26848l1353159,773798r19101,33465l1391653,837286r19139,35064l1429651,909535r19139,37719l1467637,982332r18605,47803l1505089,1062558r18326,52845l1542021,1148080r18313,79413l1578394,1275054r18072,66409l1614538,1399108r17526,29223l1649869,1431252e" filled="f" strokecolor="red" strokeweight=".22153mm">
                  <v:stroke dashstyle="dash"/>
                  <v:path arrowok="t"/>
                </v:shape>
                <w10:wrap anchorx="page"/>
              </v:group>
            </w:pict>
          </mc:Fallback>
        </mc:AlternateContent>
      </w:r>
      <w:r>
        <w:rPr>
          <w:noProof/>
        </w:rPr>
        <mc:AlternateContent>
          <mc:Choice Requires="wpg">
            <w:drawing>
              <wp:anchor distT="0" distB="0" distL="0" distR="0" simplePos="0" relativeHeight="15834624" behindDoc="0" locked="0" layoutInCell="1" allowOverlap="1" wp14:anchorId="19578819" wp14:editId="1C6348A5">
                <wp:simplePos x="0" y="0"/>
                <wp:positionH relativeFrom="page">
                  <wp:posOffset>2401620</wp:posOffset>
                </wp:positionH>
                <wp:positionV relativeFrom="paragraph">
                  <wp:posOffset>590424</wp:posOffset>
                </wp:positionV>
                <wp:extent cx="150495" cy="813435"/>
                <wp:effectExtent l="0" t="0" r="0" b="0"/>
                <wp:wrapNone/>
                <wp:docPr id="2342" name="Group 2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0495" cy="813435"/>
                          <a:chOff x="0" y="0"/>
                          <a:chExt cx="150495" cy="813435"/>
                        </a:xfrm>
                      </wpg:grpSpPr>
                      <wps:wsp>
                        <wps:cNvPr id="2343" name="Graphic 2343"/>
                        <wps:cNvSpPr/>
                        <wps:spPr>
                          <a:xfrm>
                            <a:off x="23406" y="249466"/>
                            <a:ext cx="125095" cy="564515"/>
                          </a:xfrm>
                          <a:custGeom>
                            <a:avLst/>
                            <a:gdLst/>
                            <a:ahLst/>
                            <a:cxnLst/>
                            <a:rect l="l" t="t" r="r" b="b"/>
                            <a:pathLst>
                              <a:path w="125095" h="564515">
                                <a:moveTo>
                                  <a:pt x="98221" y="503237"/>
                                </a:moveTo>
                                <a:lnTo>
                                  <a:pt x="1625" y="503237"/>
                                </a:lnTo>
                                <a:lnTo>
                                  <a:pt x="1625" y="515023"/>
                                </a:lnTo>
                                <a:lnTo>
                                  <a:pt x="36296" y="515023"/>
                                </a:lnTo>
                                <a:lnTo>
                                  <a:pt x="33439" y="517080"/>
                                </a:lnTo>
                                <a:lnTo>
                                  <a:pt x="31127" y="519772"/>
                                </a:lnTo>
                                <a:lnTo>
                                  <a:pt x="27571" y="526351"/>
                                </a:lnTo>
                                <a:lnTo>
                                  <a:pt x="26670" y="530110"/>
                                </a:lnTo>
                                <a:lnTo>
                                  <a:pt x="26670" y="540080"/>
                                </a:lnTo>
                                <a:lnTo>
                                  <a:pt x="56324" y="563905"/>
                                </a:lnTo>
                                <a:lnTo>
                                  <a:pt x="70472" y="563905"/>
                                </a:lnTo>
                                <a:lnTo>
                                  <a:pt x="76193" y="562749"/>
                                </a:lnTo>
                                <a:lnTo>
                                  <a:pt x="76550" y="562749"/>
                                </a:lnTo>
                                <a:lnTo>
                                  <a:pt x="87833" y="557479"/>
                                </a:lnTo>
                                <a:lnTo>
                                  <a:pt x="92138" y="553859"/>
                                </a:lnTo>
                                <a:lnTo>
                                  <a:pt x="93549" y="551713"/>
                                </a:lnTo>
                                <a:lnTo>
                                  <a:pt x="54038" y="551713"/>
                                </a:lnTo>
                                <a:lnTo>
                                  <a:pt x="47244" y="549960"/>
                                </a:lnTo>
                                <a:lnTo>
                                  <a:pt x="38646" y="542886"/>
                                </a:lnTo>
                                <a:lnTo>
                                  <a:pt x="36499" y="538467"/>
                                </a:lnTo>
                                <a:lnTo>
                                  <a:pt x="36499" y="527799"/>
                                </a:lnTo>
                                <a:lnTo>
                                  <a:pt x="38735" y="523252"/>
                                </a:lnTo>
                                <a:lnTo>
                                  <a:pt x="47688" y="515886"/>
                                </a:lnTo>
                                <a:lnTo>
                                  <a:pt x="54724" y="514032"/>
                                </a:lnTo>
                                <a:lnTo>
                                  <a:pt x="98221" y="514032"/>
                                </a:lnTo>
                                <a:lnTo>
                                  <a:pt x="98221" y="503237"/>
                                </a:lnTo>
                                <a:close/>
                              </a:path>
                              <a:path w="125095" h="564515">
                                <a:moveTo>
                                  <a:pt x="98221" y="514032"/>
                                </a:moveTo>
                                <a:lnTo>
                                  <a:pt x="72986" y="514032"/>
                                </a:lnTo>
                                <a:lnTo>
                                  <a:pt x="79481" y="515886"/>
                                </a:lnTo>
                                <a:lnTo>
                                  <a:pt x="87960" y="523100"/>
                                </a:lnTo>
                                <a:lnTo>
                                  <a:pt x="90043" y="527494"/>
                                </a:lnTo>
                                <a:lnTo>
                                  <a:pt x="90043" y="537819"/>
                                </a:lnTo>
                                <a:lnTo>
                                  <a:pt x="87845" y="542277"/>
                                </a:lnTo>
                                <a:lnTo>
                                  <a:pt x="78981" y="549833"/>
                                </a:lnTo>
                                <a:lnTo>
                                  <a:pt x="72288" y="551713"/>
                                </a:lnTo>
                                <a:lnTo>
                                  <a:pt x="93549" y="551713"/>
                                </a:lnTo>
                                <a:lnTo>
                                  <a:pt x="98285" y="544512"/>
                                </a:lnTo>
                                <a:lnTo>
                                  <a:pt x="99822" y="539381"/>
                                </a:lnTo>
                                <a:lnTo>
                                  <a:pt x="99822" y="525183"/>
                                </a:lnTo>
                                <a:lnTo>
                                  <a:pt x="96342" y="518667"/>
                                </a:lnTo>
                                <a:lnTo>
                                  <a:pt x="89420" y="514222"/>
                                </a:lnTo>
                                <a:lnTo>
                                  <a:pt x="98221" y="514222"/>
                                </a:lnTo>
                                <a:lnTo>
                                  <a:pt x="98221" y="514032"/>
                                </a:lnTo>
                                <a:close/>
                              </a:path>
                              <a:path w="125095" h="564515">
                                <a:moveTo>
                                  <a:pt x="75552" y="436498"/>
                                </a:moveTo>
                                <a:lnTo>
                                  <a:pt x="1625" y="436498"/>
                                </a:lnTo>
                                <a:lnTo>
                                  <a:pt x="1625" y="449287"/>
                                </a:lnTo>
                                <a:lnTo>
                                  <a:pt x="73723" y="449287"/>
                                </a:lnTo>
                                <a:lnTo>
                                  <a:pt x="77749" y="449732"/>
                                </a:lnTo>
                                <a:lnTo>
                                  <a:pt x="82804" y="451485"/>
                                </a:lnTo>
                                <a:lnTo>
                                  <a:pt x="84810" y="453085"/>
                                </a:lnTo>
                                <a:lnTo>
                                  <a:pt x="87757" y="457746"/>
                                </a:lnTo>
                                <a:lnTo>
                                  <a:pt x="88480" y="460514"/>
                                </a:lnTo>
                                <a:lnTo>
                                  <a:pt x="88480" y="468071"/>
                                </a:lnTo>
                                <a:lnTo>
                                  <a:pt x="87134" y="471474"/>
                                </a:lnTo>
                                <a:lnTo>
                                  <a:pt x="81673" y="476389"/>
                                </a:lnTo>
                                <a:lnTo>
                                  <a:pt x="76606" y="477773"/>
                                </a:lnTo>
                                <a:lnTo>
                                  <a:pt x="69253" y="478078"/>
                                </a:lnTo>
                                <a:lnTo>
                                  <a:pt x="70815" y="489597"/>
                                </a:lnTo>
                                <a:lnTo>
                                  <a:pt x="80454" y="489788"/>
                                </a:lnTo>
                                <a:lnTo>
                                  <a:pt x="87706" y="487629"/>
                                </a:lnTo>
                                <a:lnTo>
                                  <a:pt x="97434" y="478624"/>
                                </a:lnTo>
                                <a:lnTo>
                                  <a:pt x="99885" y="472135"/>
                                </a:lnTo>
                                <a:lnTo>
                                  <a:pt x="99841" y="457746"/>
                                </a:lnTo>
                                <a:lnTo>
                                  <a:pt x="81800" y="437476"/>
                                </a:lnTo>
                                <a:lnTo>
                                  <a:pt x="75552" y="436498"/>
                                </a:lnTo>
                                <a:close/>
                              </a:path>
                              <a:path w="125095" h="564515">
                                <a:moveTo>
                                  <a:pt x="0" y="388531"/>
                                </a:moveTo>
                                <a:lnTo>
                                  <a:pt x="0" y="398018"/>
                                </a:lnTo>
                                <a:lnTo>
                                  <a:pt x="99885" y="426034"/>
                                </a:lnTo>
                                <a:lnTo>
                                  <a:pt x="99885" y="416471"/>
                                </a:lnTo>
                                <a:lnTo>
                                  <a:pt x="0" y="388531"/>
                                </a:lnTo>
                                <a:close/>
                              </a:path>
                              <a:path w="125095" h="564515">
                                <a:moveTo>
                                  <a:pt x="98221" y="323214"/>
                                </a:moveTo>
                                <a:lnTo>
                                  <a:pt x="1625" y="323214"/>
                                </a:lnTo>
                                <a:lnTo>
                                  <a:pt x="1625" y="335013"/>
                                </a:lnTo>
                                <a:lnTo>
                                  <a:pt x="36296" y="335013"/>
                                </a:lnTo>
                                <a:lnTo>
                                  <a:pt x="33439" y="337070"/>
                                </a:lnTo>
                                <a:lnTo>
                                  <a:pt x="31127" y="339763"/>
                                </a:lnTo>
                                <a:lnTo>
                                  <a:pt x="27571" y="346341"/>
                                </a:lnTo>
                                <a:lnTo>
                                  <a:pt x="26670" y="350088"/>
                                </a:lnTo>
                                <a:lnTo>
                                  <a:pt x="26670" y="360057"/>
                                </a:lnTo>
                                <a:lnTo>
                                  <a:pt x="56324" y="383908"/>
                                </a:lnTo>
                                <a:lnTo>
                                  <a:pt x="70472" y="383908"/>
                                </a:lnTo>
                                <a:lnTo>
                                  <a:pt x="76262" y="382727"/>
                                </a:lnTo>
                                <a:lnTo>
                                  <a:pt x="76577" y="382727"/>
                                </a:lnTo>
                                <a:lnTo>
                                  <a:pt x="87833" y="377469"/>
                                </a:lnTo>
                                <a:lnTo>
                                  <a:pt x="92138" y="373849"/>
                                </a:lnTo>
                                <a:lnTo>
                                  <a:pt x="93549" y="371703"/>
                                </a:lnTo>
                                <a:lnTo>
                                  <a:pt x="54038" y="371703"/>
                                </a:lnTo>
                                <a:lnTo>
                                  <a:pt x="47244" y="369938"/>
                                </a:lnTo>
                                <a:lnTo>
                                  <a:pt x="38646" y="362877"/>
                                </a:lnTo>
                                <a:lnTo>
                                  <a:pt x="36499" y="358457"/>
                                </a:lnTo>
                                <a:lnTo>
                                  <a:pt x="36499" y="347789"/>
                                </a:lnTo>
                                <a:lnTo>
                                  <a:pt x="38735" y="343242"/>
                                </a:lnTo>
                                <a:lnTo>
                                  <a:pt x="47688" y="335864"/>
                                </a:lnTo>
                                <a:lnTo>
                                  <a:pt x="54724" y="334022"/>
                                </a:lnTo>
                                <a:lnTo>
                                  <a:pt x="98221" y="334022"/>
                                </a:lnTo>
                                <a:lnTo>
                                  <a:pt x="98221" y="323214"/>
                                </a:lnTo>
                                <a:close/>
                              </a:path>
                              <a:path w="125095" h="564515">
                                <a:moveTo>
                                  <a:pt x="98221" y="334022"/>
                                </a:moveTo>
                                <a:lnTo>
                                  <a:pt x="72986" y="334022"/>
                                </a:lnTo>
                                <a:lnTo>
                                  <a:pt x="79495" y="335864"/>
                                </a:lnTo>
                                <a:lnTo>
                                  <a:pt x="87960" y="343077"/>
                                </a:lnTo>
                                <a:lnTo>
                                  <a:pt x="90043" y="347471"/>
                                </a:lnTo>
                                <a:lnTo>
                                  <a:pt x="90043" y="357797"/>
                                </a:lnTo>
                                <a:lnTo>
                                  <a:pt x="87845" y="362267"/>
                                </a:lnTo>
                                <a:lnTo>
                                  <a:pt x="78832" y="369938"/>
                                </a:lnTo>
                                <a:lnTo>
                                  <a:pt x="78532" y="369938"/>
                                </a:lnTo>
                                <a:lnTo>
                                  <a:pt x="72288" y="371703"/>
                                </a:lnTo>
                                <a:lnTo>
                                  <a:pt x="93549" y="371703"/>
                                </a:lnTo>
                                <a:lnTo>
                                  <a:pt x="98285" y="364502"/>
                                </a:lnTo>
                                <a:lnTo>
                                  <a:pt x="99822" y="359371"/>
                                </a:lnTo>
                                <a:lnTo>
                                  <a:pt x="99822" y="345173"/>
                                </a:lnTo>
                                <a:lnTo>
                                  <a:pt x="96342" y="338658"/>
                                </a:lnTo>
                                <a:lnTo>
                                  <a:pt x="89420" y="334213"/>
                                </a:lnTo>
                                <a:lnTo>
                                  <a:pt x="98221" y="334213"/>
                                </a:lnTo>
                                <a:lnTo>
                                  <a:pt x="98221" y="334022"/>
                                </a:lnTo>
                                <a:close/>
                              </a:path>
                              <a:path w="125095" h="564515">
                                <a:moveTo>
                                  <a:pt x="13042" y="232956"/>
                                </a:moveTo>
                                <a:lnTo>
                                  <a:pt x="1625" y="232956"/>
                                </a:lnTo>
                                <a:lnTo>
                                  <a:pt x="1625" y="302806"/>
                                </a:lnTo>
                                <a:lnTo>
                                  <a:pt x="98221" y="302806"/>
                                </a:lnTo>
                                <a:lnTo>
                                  <a:pt x="98221" y="290017"/>
                                </a:lnTo>
                                <a:lnTo>
                                  <a:pt x="13042" y="290017"/>
                                </a:lnTo>
                                <a:lnTo>
                                  <a:pt x="13042" y="232956"/>
                                </a:lnTo>
                                <a:close/>
                              </a:path>
                              <a:path w="125095" h="564515">
                                <a:moveTo>
                                  <a:pt x="53949" y="236588"/>
                                </a:moveTo>
                                <a:lnTo>
                                  <a:pt x="42633" y="236588"/>
                                </a:lnTo>
                                <a:lnTo>
                                  <a:pt x="42633" y="290017"/>
                                </a:lnTo>
                                <a:lnTo>
                                  <a:pt x="53949" y="290017"/>
                                </a:lnTo>
                                <a:lnTo>
                                  <a:pt x="53949" y="236588"/>
                                </a:lnTo>
                                <a:close/>
                              </a:path>
                              <a:path w="125095" h="564515">
                                <a:moveTo>
                                  <a:pt x="98221" y="230720"/>
                                </a:moveTo>
                                <a:lnTo>
                                  <a:pt x="86842" y="230720"/>
                                </a:lnTo>
                                <a:lnTo>
                                  <a:pt x="86842" y="290017"/>
                                </a:lnTo>
                                <a:lnTo>
                                  <a:pt x="98221" y="290017"/>
                                </a:lnTo>
                                <a:lnTo>
                                  <a:pt x="98221" y="230720"/>
                                </a:lnTo>
                                <a:close/>
                              </a:path>
                              <a:path w="125095" h="564515">
                                <a:moveTo>
                                  <a:pt x="41428" y="114663"/>
                                </a:moveTo>
                                <a:lnTo>
                                  <a:pt x="30353" y="114663"/>
                                </a:lnTo>
                                <a:lnTo>
                                  <a:pt x="30353" y="178447"/>
                                </a:lnTo>
                                <a:lnTo>
                                  <a:pt x="41428" y="178447"/>
                                </a:lnTo>
                                <a:lnTo>
                                  <a:pt x="41428" y="114663"/>
                                </a:lnTo>
                                <a:close/>
                              </a:path>
                              <a:path w="125095" h="564515">
                                <a:moveTo>
                                  <a:pt x="70740" y="114663"/>
                                </a:moveTo>
                                <a:lnTo>
                                  <a:pt x="59690" y="114663"/>
                                </a:lnTo>
                                <a:lnTo>
                                  <a:pt x="59690" y="178447"/>
                                </a:lnTo>
                                <a:lnTo>
                                  <a:pt x="70740" y="178447"/>
                                </a:lnTo>
                                <a:lnTo>
                                  <a:pt x="70740" y="114663"/>
                                </a:lnTo>
                                <a:close/>
                              </a:path>
                              <a:path w="125095" h="564515">
                                <a:moveTo>
                                  <a:pt x="93417" y="12115"/>
                                </a:moveTo>
                                <a:lnTo>
                                  <a:pt x="71996" y="12115"/>
                                </a:lnTo>
                                <a:lnTo>
                                  <a:pt x="78905" y="13995"/>
                                </a:lnTo>
                                <a:lnTo>
                                  <a:pt x="87833" y="21501"/>
                                </a:lnTo>
                                <a:lnTo>
                                  <a:pt x="90043" y="26022"/>
                                </a:lnTo>
                                <a:lnTo>
                                  <a:pt x="90043" y="36474"/>
                                </a:lnTo>
                                <a:lnTo>
                                  <a:pt x="87909" y="40894"/>
                                </a:lnTo>
                                <a:lnTo>
                                  <a:pt x="79298" y="48183"/>
                                </a:lnTo>
                                <a:lnTo>
                                  <a:pt x="72656" y="50012"/>
                                </a:lnTo>
                                <a:lnTo>
                                  <a:pt x="28244" y="50012"/>
                                </a:lnTo>
                                <a:lnTo>
                                  <a:pt x="28244" y="60731"/>
                                </a:lnTo>
                                <a:lnTo>
                                  <a:pt x="125044" y="60731"/>
                                </a:lnTo>
                                <a:lnTo>
                                  <a:pt x="125044" y="48882"/>
                                </a:lnTo>
                                <a:lnTo>
                                  <a:pt x="90970" y="48882"/>
                                </a:lnTo>
                                <a:lnTo>
                                  <a:pt x="93535" y="46862"/>
                                </a:lnTo>
                                <a:lnTo>
                                  <a:pt x="95656" y="44284"/>
                                </a:lnTo>
                                <a:lnTo>
                                  <a:pt x="97294" y="41148"/>
                                </a:lnTo>
                                <a:lnTo>
                                  <a:pt x="98941" y="38099"/>
                                </a:lnTo>
                                <a:lnTo>
                                  <a:pt x="99352" y="36474"/>
                                </a:lnTo>
                                <a:lnTo>
                                  <a:pt x="99822" y="34467"/>
                                </a:lnTo>
                                <a:lnTo>
                                  <a:pt x="99822" y="25095"/>
                                </a:lnTo>
                                <a:lnTo>
                                  <a:pt x="98298" y="19938"/>
                                </a:lnTo>
                                <a:lnTo>
                                  <a:pt x="93417" y="12115"/>
                                </a:lnTo>
                                <a:close/>
                              </a:path>
                              <a:path w="125095" h="564515">
                                <a:moveTo>
                                  <a:pt x="69888" y="0"/>
                                </a:moveTo>
                                <a:lnTo>
                                  <a:pt x="56057" y="0"/>
                                </a:lnTo>
                                <a:lnTo>
                                  <a:pt x="49362" y="1269"/>
                                </a:lnTo>
                                <a:lnTo>
                                  <a:pt x="49652" y="1269"/>
                                </a:lnTo>
                                <a:lnTo>
                                  <a:pt x="38709" y="5816"/>
                                </a:lnTo>
                                <a:lnTo>
                                  <a:pt x="34378" y="9270"/>
                                </a:lnTo>
                                <a:lnTo>
                                  <a:pt x="28206" y="18415"/>
                                </a:lnTo>
                                <a:lnTo>
                                  <a:pt x="26670" y="23672"/>
                                </a:lnTo>
                                <a:lnTo>
                                  <a:pt x="26728" y="34467"/>
                                </a:lnTo>
                                <a:lnTo>
                                  <a:pt x="27571" y="38099"/>
                                </a:lnTo>
                                <a:lnTo>
                                  <a:pt x="31139" y="44538"/>
                                </a:lnTo>
                                <a:lnTo>
                                  <a:pt x="33794" y="47396"/>
                                </a:lnTo>
                                <a:lnTo>
                                  <a:pt x="37426" y="50012"/>
                                </a:lnTo>
                                <a:lnTo>
                                  <a:pt x="54622" y="50012"/>
                                </a:lnTo>
                                <a:lnTo>
                                  <a:pt x="48209" y="48183"/>
                                </a:lnTo>
                                <a:lnTo>
                                  <a:pt x="47918" y="48183"/>
                                </a:lnTo>
                                <a:lnTo>
                                  <a:pt x="38328" y="40284"/>
                                </a:lnTo>
                                <a:lnTo>
                                  <a:pt x="35966" y="35813"/>
                                </a:lnTo>
                                <a:lnTo>
                                  <a:pt x="35966" y="25654"/>
                                </a:lnTo>
                                <a:lnTo>
                                  <a:pt x="38066" y="21501"/>
                                </a:lnTo>
                                <a:lnTo>
                                  <a:pt x="38176" y="21285"/>
                                </a:lnTo>
                                <a:lnTo>
                                  <a:pt x="47020" y="13995"/>
                                </a:lnTo>
                                <a:lnTo>
                                  <a:pt x="53746" y="12115"/>
                                </a:lnTo>
                                <a:lnTo>
                                  <a:pt x="93417" y="12115"/>
                                </a:lnTo>
                                <a:lnTo>
                                  <a:pt x="92189" y="10147"/>
                                </a:lnTo>
                                <a:lnTo>
                                  <a:pt x="87795" y="6426"/>
                                </a:lnTo>
                                <a:lnTo>
                                  <a:pt x="76327" y="1269"/>
                                </a:lnTo>
                                <a:lnTo>
                                  <a:pt x="6988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344" name="Image 2344"/>
                          <pic:cNvPicPr/>
                        </pic:nvPicPr>
                        <pic:blipFill>
                          <a:blip r:embed="rId195" cstate="print"/>
                          <a:stretch>
                            <a:fillRect/>
                          </a:stretch>
                        </pic:blipFill>
                        <pic:spPr>
                          <a:xfrm>
                            <a:off x="0" y="0"/>
                            <a:ext cx="150025" cy="241605"/>
                          </a:xfrm>
                          <a:prstGeom prst="rect">
                            <a:avLst/>
                          </a:prstGeom>
                        </pic:spPr>
                      </pic:pic>
                    </wpg:wgp>
                  </a:graphicData>
                </a:graphic>
              </wp:anchor>
            </w:drawing>
          </mc:Choice>
          <mc:Fallback>
            <w:pict>
              <v:group w14:anchorId="43B29451" id="Group 2342" o:spid="_x0000_s1026" style="position:absolute;margin-left:189.1pt;margin-top:46.5pt;width:11.85pt;height:64.05pt;z-index:15834624;mso-wrap-distance-left:0;mso-wrap-distance-right:0;mso-position-horizontal-relative:page" coordsize="1504,8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">
                <v:shape id="Graphic 2343" o:spid="_x0000_s1027" style="position:absolute;left:234;top:2494;width:1251;height:5645;visibility:visible;mso-wrap-style:square;v-text-anchor:top" coordsize="125095,56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" path="m98221,503237r-96596,l1625,515023r34671,l33439,517080r-2312,2692l27571,526351r-901,3759l26670,540080r29654,23825l70472,563905r5721,-1156l76550,562749r11283,-5270l92138,553859r1411,-2146l54038,551713r-6794,-1753l38646,542886r-2147,-4419l36499,527799r2236,-4547l47688,515886r7036,-1854l98221,514032r,-10795xem98221,514032r-25235,l79481,515886r8479,7214l90043,527494r,10325l87845,542277r-8864,7556l72288,551713r21261,l98285,544512r1537,-5131l99822,525183r-3480,-6516l89420,514222r8801,l98221,514032xem75552,436498r-73927,l1625,449287r72098,l77749,449732r5055,1753l84810,453085r2947,4661l88480,460514r,7557l87134,471474r-5461,4915l76606,477773r-7353,305l70815,489597r9639,191l87706,487629r9728,-9005l99885,472135r-44,-14389l81800,437476r-6248,-978xem,388531r,9487l99885,426034r,-9563l,388531xem98221,323214r-96596,l1625,335013r34671,l33439,337070r-2312,2693l27571,346341r-901,3747l26670,360057r29654,23851l70472,383908r5790,-1181l76577,382727r11256,-5258l92138,373849r1411,-2146l54038,371703r-6794,-1765l38646,362877r-2147,-4420l36499,347789r2236,-4547l47688,335864r7036,-1842l98221,334022r,-10808xem98221,334022r-25235,l79495,335864r8465,7213l90043,347471r,10326l87845,362267r-9013,7671l78532,369938r-6244,1765l93549,371703r4736,-7201l99822,359371r,-14198l96342,338658r-6922,-4445l98221,334213r,-191xem13042,232956r-11417,l1625,302806r96596,l98221,290017r-85179,l13042,232956xem53949,236588r-11316,l42633,290017r11316,l53949,236588xem98221,230720r-11379,l86842,290017r11379,l98221,230720xem41428,114663r-11075,l30353,178447r11075,l41428,114663xem70740,114663r-11050,l59690,178447r11050,l70740,114663xem93417,12115r-21421,l78905,13995r8928,7506l90043,26022r,10452l87909,40894r-8611,7289l72656,50012r-44412,l28244,60731r96800,l125044,48882r-34074,l93535,46862r2121,-2578l97294,41148r1647,-3049l99352,36474r470,-2007l99822,25095,98298,19938,93417,12115xem69888,l56057,,49362,1269r290,l38709,5816,34378,9270r-6172,9145l26670,23672r58,10795l27571,38099r3568,6439l33794,47396r3632,2616l54622,50012,48209,48183r-291,l38328,40284,35966,35813r,-10159l38066,21501r110,-216l47020,13995r6726,-1880l93417,12115,92189,10147,87795,6426,76327,1269,69888,xe" fillcolor="black" stroked="f">
                  <v:path arrowok="t"/>
                </v:shape>
                <v:shape id="Image 2344" o:spid="_x0000_s1028" type="#_x0000_t75" style="position:absolute;width:1500;height: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">
                  <v:imagedata r:id="rId196" o:title=""/>
                </v:shape>
                <w10:wrap anchorx="page"/>
              </v:group>
            </w:pict>
          </mc:Fallback>
        </mc:AlternateContent>
      </w:r>
      <w:bookmarkStart w:id="177" w:name="_bookmark143"/>
      <w:bookmarkEnd w:id="177"/>
      <w:r>
        <w:rPr>
          <w:rFonts w:ascii="Gill Sans MT"/>
          <w:sz w:val="16"/>
        </w:rPr>
        <w:t>Fig. 57</w:t>
      </w:r>
      <w:r>
        <w:rPr>
          <w:rFonts w:ascii="Gill Sans MT"/>
          <w:spacing w:val="40"/>
          <w:sz w:val="16"/>
        </w:rPr>
        <w:t xml:space="preserve"> </w:t>
      </w:r>
      <w:r>
        <w:rPr>
          <w:sz w:val="16"/>
        </w:rPr>
        <w:t>Simulated differential</w:t>
      </w:r>
      <w:r>
        <w:rPr>
          <w:spacing w:val="40"/>
          <w:sz w:val="16"/>
        </w:rPr>
        <w:t xml:space="preserve"> </w:t>
      </w:r>
      <w:r>
        <w:rPr>
          <w:sz w:val="16"/>
        </w:rPr>
        <w:t>intensity spectra versus proton</w:t>
      </w:r>
      <w:r>
        <w:rPr>
          <w:spacing w:val="40"/>
          <w:sz w:val="16"/>
        </w:rPr>
        <w:t xml:space="preserve"> </w:t>
      </w:r>
      <w:r>
        <w:rPr>
          <w:sz w:val="16"/>
        </w:rPr>
        <w:t>energy for a streamer-like (solid</w:t>
      </w:r>
      <w:r>
        <w:rPr>
          <w:spacing w:val="40"/>
          <w:sz w:val="16"/>
        </w:rPr>
        <w:t xml:space="preserve"> </w:t>
      </w:r>
      <w:r>
        <w:rPr>
          <w:sz w:val="16"/>
        </w:rPr>
        <w:t>lines) and radial (dashed lines)</w:t>
      </w:r>
      <w:r>
        <w:rPr>
          <w:spacing w:val="40"/>
          <w:sz w:val="16"/>
        </w:rPr>
        <w:t xml:space="preserve"> </w:t>
      </w:r>
      <w:r>
        <w:rPr>
          <w:sz w:val="16"/>
        </w:rPr>
        <w:t>coronal magnetic field</w:t>
      </w:r>
    </w:p>
    <w:p w14:paraId="5D18D0CE" w14:textId="77777777" w:rsidR="007A1714" w:rsidRDefault="00000000">
      <w:pPr>
        <w:spacing w:before="22" w:line="201" w:lineRule="auto"/>
        <w:ind w:left="123" w:right="4806"/>
        <w:rPr>
          <w:sz w:val="16"/>
        </w:rPr>
      </w:pPr>
      <w:r>
        <w:rPr>
          <w:spacing w:val="-2"/>
          <w:w w:val="110"/>
          <w:sz w:val="16"/>
        </w:rPr>
        <w:t>at</w:t>
      </w:r>
      <w:r>
        <w:rPr>
          <w:spacing w:val="-9"/>
          <w:w w:val="110"/>
          <w:sz w:val="16"/>
        </w:rPr>
        <w:t xml:space="preserve"> </w:t>
      </w:r>
      <w:r>
        <w:rPr>
          <w:rFonts w:ascii="Garamond"/>
          <w:spacing w:val="-2"/>
          <w:w w:val="125"/>
          <w:sz w:val="16"/>
        </w:rPr>
        <w:t>*</w:t>
      </w:r>
      <w:r>
        <w:rPr>
          <w:rFonts w:ascii="Garamond"/>
          <w:spacing w:val="-11"/>
          <w:w w:val="125"/>
          <w:sz w:val="16"/>
        </w:rPr>
        <w:t xml:space="preserve"> </w:t>
      </w:r>
      <w:r>
        <w:rPr>
          <w:spacing w:val="-2"/>
          <w:w w:val="110"/>
          <w:sz w:val="16"/>
        </w:rPr>
        <w:t>W55</w:t>
      </w:r>
      <w:r>
        <w:rPr>
          <w:spacing w:val="-9"/>
          <w:w w:val="110"/>
          <w:sz w:val="16"/>
        </w:rPr>
        <w:t xml:space="preserve"> </w:t>
      </w:r>
      <w:r>
        <w:rPr>
          <w:spacing w:val="-2"/>
          <w:w w:val="110"/>
          <w:sz w:val="16"/>
        </w:rPr>
        <w:t>for</w:t>
      </w:r>
      <w:r>
        <w:rPr>
          <w:spacing w:val="-9"/>
          <w:w w:val="110"/>
          <w:sz w:val="16"/>
        </w:rPr>
        <w:t xml:space="preserve"> </w:t>
      </w:r>
      <w:r>
        <w:rPr>
          <w:spacing w:val="-2"/>
          <w:w w:val="110"/>
          <w:sz w:val="16"/>
        </w:rPr>
        <w:t>shock</w:t>
      </w:r>
      <w:r>
        <w:rPr>
          <w:spacing w:val="-9"/>
          <w:w w:val="110"/>
          <w:sz w:val="16"/>
        </w:rPr>
        <w:t xml:space="preserve"> </w:t>
      </w:r>
      <w:r>
        <w:rPr>
          <w:spacing w:val="-2"/>
          <w:w w:val="110"/>
          <w:sz w:val="16"/>
        </w:rPr>
        <w:t>altitudes</w:t>
      </w:r>
      <w:r>
        <w:rPr>
          <w:spacing w:val="-9"/>
          <w:w w:val="110"/>
          <w:sz w:val="16"/>
        </w:rPr>
        <w:t xml:space="preserve"> </w:t>
      </w:r>
      <w:r>
        <w:rPr>
          <w:spacing w:val="-2"/>
          <w:w w:val="110"/>
          <w:sz w:val="16"/>
        </w:rPr>
        <w:t xml:space="preserve">of </w:t>
      </w:r>
      <w:r>
        <w:rPr>
          <w:w w:val="110"/>
          <w:sz w:val="16"/>
        </w:rPr>
        <w:t>2</w:t>
      </w:r>
      <w:r>
        <w:rPr>
          <w:spacing w:val="-4"/>
          <w:w w:val="110"/>
          <w:sz w:val="16"/>
        </w:rPr>
        <w:t xml:space="preserve"> </w:t>
      </w:r>
      <w:r>
        <w:rPr>
          <w:i/>
          <w:w w:val="110"/>
          <w:sz w:val="16"/>
        </w:rPr>
        <w:t>R</w:t>
      </w:r>
      <w:r>
        <w:rPr>
          <w:rFonts w:ascii="Lucida Sans Unicode"/>
          <w:w w:val="110"/>
          <w:sz w:val="16"/>
          <w:vertAlign w:val="subscript"/>
        </w:rPr>
        <w:t>0</w:t>
      </w:r>
      <w:r>
        <w:rPr>
          <w:rFonts w:ascii="Lucida Sans Unicode"/>
          <w:spacing w:val="-14"/>
          <w:w w:val="110"/>
          <w:sz w:val="16"/>
        </w:rPr>
        <w:t xml:space="preserve"> </w:t>
      </w:r>
      <w:r>
        <w:rPr>
          <w:w w:val="110"/>
          <w:sz w:val="16"/>
        </w:rPr>
        <w:t>and</w:t>
      </w:r>
      <w:r>
        <w:rPr>
          <w:spacing w:val="-4"/>
          <w:w w:val="110"/>
          <w:sz w:val="16"/>
        </w:rPr>
        <w:t xml:space="preserve"> </w:t>
      </w:r>
      <w:r>
        <w:rPr>
          <w:w w:val="110"/>
          <w:sz w:val="16"/>
        </w:rPr>
        <w:t>3</w:t>
      </w:r>
      <w:r>
        <w:rPr>
          <w:spacing w:val="-3"/>
          <w:w w:val="110"/>
          <w:sz w:val="16"/>
        </w:rPr>
        <w:t xml:space="preserve"> </w:t>
      </w:r>
      <w:r>
        <w:rPr>
          <w:i/>
          <w:w w:val="110"/>
          <w:sz w:val="16"/>
        </w:rPr>
        <w:t>R</w:t>
      </w:r>
      <w:r>
        <w:rPr>
          <w:rFonts w:ascii="Lucida Sans Unicode"/>
          <w:w w:val="110"/>
          <w:sz w:val="16"/>
          <w:vertAlign w:val="subscript"/>
        </w:rPr>
        <w:t>0</w:t>
      </w:r>
      <w:r>
        <w:rPr>
          <w:w w:val="110"/>
          <w:sz w:val="16"/>
        </w:rPr>
        <w:t>.</w:t>
      </w:r>
      <w:r>
        <w:rPr>
          <w:spacing w:val="-2"/>
          <w:w w:val="110"/>
          <w:sz w:val="16"/>
        </w:rPr>
        <w:t xml:space="preserve"> </w:t>
      </w:r>
      <w:r>
        <w:rPr>
          <w:w w:val="110"/>
          <w:sz w:val="16"/>
        </w:rPr>
        <w:t>Image</w:t>
      </w:r>
      <w:r>
        <w:rPr>
          <w:spacing w:val="-3"/>
          <w:w w:val="110"/>
          <w:sz w:val="16"/>
        </w:rPr>
        <w:t xml:space="preserve"> </w:t>
      </w:r>
      <w:r>
        <w:rPr>
          <w:w w:val="110"/>
          <w:sz w:val="16"/>
        </w:rPr>
        <w:t>adapted with permission from Kong</w:t>
      </w:r>
    </w:p>
    <w:p w14:paraId="1C0F465B" w14:textId="77777777" w:rsidR="007A1714" w:rsidRDefault="00000000">
      <w:pPr>
        <w:spacing w:before="8"/>
        <w:ind w:left="123"/>
        <w:rPr>
          <w:sz w:val="16"/>
        </w:rPr>
      </w:pPr>
      <w:r>
        <w:rPr>
          <w:sz w:val="16"/>
        </w:rPr>
        <w:t>et</w:t>
      </w:r>
      <w:r>
        <w:rPr>
          <w:spacing w:val="9"/>
          <w:sz w:val="16"/>
        </w:rPr>
        <w:t xml:space="preserve"> </w:t>
      </w:r>
      <w:r>
        <w:rPr>
          <w:sz w:val="16"/>
        </w:rPr>
        <w:t>al.</w:t>
      </w:r>
      <w:r>
        <w:rPr>
          <w:spacing w:val="9"/>
          <w:sz w:val="16"/>
        </w:rPr>
        <w:t xml:space="preserve"> </w:t>
      </w:r>
      <w:r>
        <w:rPr>
          <w:sz w:val="16"/>
        </w:rPr>
        <w:t>(</w:t>
      </w:r>
      <w:hyperlink w:anchor="_bookmark480" w:history="1">
        <w:r>
          <w:rPr>
            <w:color w:val="0000FF"/>
            <w:sz w:val="16"/>
          </w:rPr>
          <w:t>2017</w:t>
        </w:r>
      </w:hyperlink>
      <w:r>
        <w:rPr>
          <w:sz w:val="16"/>
        </w:rPr>
        <w:t>),</w:t>
      </w:r>
      <w:r>
        <w:rPr>
          <w:spacing w:val="10"/>
          <w:sz w:val="16"/>
        </w:rPr>
        <w:t xml:space="preserve"> </w:t>
      </w:r>
      <w:r>
        <w:rPr>
          <w:sz w:val="16"/>
        </w:rPr>
        <w:t>copyright</w:t>
      </w:r>
      <w:r>
        <w:rPr>
          <w:spacing w:val="9"/>
          <w:sz w:val="16"/>
        </w:rPr>
        <w:t xml:space="preserve"> </w:t>
      </w:r>
      <w:r>
        <w:rPr>
          <w:sz w:val="16"/>
        </w:rPr>
        <w:t>by</w:t>
      </w:r>
      <w:r>
        <w:rPr>
          <w:spacing w:val="9"/>
          <w:sz w:val="16"/>
        </w:rPr>
        <w:t xml:space="preserve"> </w:t>
      </w:r>
      <w:r>
        <w:rPr>
          <w:spacing w:val="-5"/>
          <w:sz w:val="16"/>
        </w:rPr>
        <w:t>AAS</w:t>
      </w:r>
    </w:p>
    <w:p w14:paraId="110ACA88" w14:textId="77777777" w:rsidR="007A1714" w:rsidRDefault="007A1714">
      <w:pPr>
        <w:pStyle w:val="Corpodetexto"/>
      </w:pPr>
    </w:p>
    <w:p w14:paraId="66088318" w14:textId="77777777" w:rsidR="007A1714" w:rsidRDefault="007A1714">
      <w:pPr>
        <w:pStyle w:val="Corpodetexto"/>
      </w:pPr>
    </w:p>
    <w:p w14:paraId="6F9A18B1" w14:textId="77777777" w:rsidR="007A1714" w:rsidRDefault="007A1714">
      <w:pPr>
        <w:pStyle w:val="Corpodetexto"/>
      </w:pPr>
    </w:p>
    <w:p w14:paraId="05B22A80" w14:textId="77777777" w:rsidR="007A1714" w:rsidRDefault="007A1714">
      <w:pPr>
        <w:pStyle w:val="Corpodetexto"/>
      </w:pPr>
    </w:p>
    <w:p w14:paraId="1F152F11" w14:textId="77777777" w:rsidR="007A1714" w:rsidRDefault="007A1714">
      <w:pPr>
        <w:pStyle w:val="Corpodetexto"/>
      </w:pPr>
    </w:p>
    <w:p w14:paraId="0ABB6C5B" w14:textId="77777777" w:rsidR="007A1714" w:rsidRDefault="00000000">
      <w:pPr>
        <w:pStyle w:val="Corpodetexto"/>
        <w:spacing w:before="106"/>
      </w:pPr>
      <w:r>
        <w:rPr>
          <w:noProof/>
        </w:rPr>
        <w:drawing>
          <wp:anchor distT="0" distB="0" distL="0" distR="0" simplePos="0" relativeHeight="487690752" behindDoc="1" locked="0" layoutInCell="1" allowOverlap="1" wp14:anchorId="6281DF92" wp14:editId="2B6ACDD7">
            <wp:simplePos x="0" y="0"/>
            <wp:positionH relativeFrom="page">
              <wp:posOffset>2800603</wp:posOffset>
            </wp:positionH>
            <wp:positionV relativeFrom="paragraph">
              <wp:posOffset>229192</wp:posOffset>
            </wp:positionV>
            <wp:extent cx="156264" cy="98012"/>
            <wp:effectExtent l="0" t="0" r="0" b="0"/>
            <wp:wrapTopAndBottom/>
            <wp:docPr id="2345" name="Image 2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5" name="Image 2345"/>
                    <pic:cNvPicPr/>
                  </pic:nvPicPr>
                  <pic:blipFill>
                    <a:blip r:embed="rId197" cstate="print"/>
                    <a:stretch>
                      <a:fillRect/>
                    </a:stretch>
                  </pic:blipFill>
                  <pic:spPr>
                    <a:xfrm>
                      <a:off x="0" y="0"/>
                      <a:ext cx="156264" cy="98012"/>
                    </a:xfrm>
                    <a:prstGeom prst="rect">
                      <a:avLst/>
                    </a:prstGeom>
                  </pic:spPr>
                </pic:pic>
              </a:graphicData>
            </a:graphic>
          </wp:anchor>
        </w:drawing>
      </w:r>
      <w:r>
        <w:rPr>
          <w:noProof/>
        </w:rPr>
        <mc:AlternateContent>
          <mc:Choice Requires="wps">
            <w:drawing>
              <wp:anchor distT="0" distB="0" distL="0" distR="0" simplePos="0" relativeHeight="487691264" behindDoc="1" locked="0" layoutInCell="1" allowOverlap="1" wp14:anchorId="3B6776DD" wp14:editId="0B47DA40">
                <wp:simplePos x="0" y="0"/>
                <wp:positionH relativeFrom="page">
                  <wp:posOffset>3338258</wp:posOffset>
                </wp:positionH>
                <wp:positionV relativeFrom="paragraph">
                  <wp:posOffset>229192</wp:posOffset>
                </wp:positionV>
                <wp:extent cx="36195" cy="97155"/>
                <wp:effectExtent l="0" t="0" r="0" b="0"/>
                <wp:wrapTopAndBottom/>
                <wp:docPr id="2346" name="Graphic 23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195" cy="97155"/>
                        </a:xfrm>
                        <a:custGeom>
                          <a:avLst/>
                          <a:gdLst/>
                          <a:ahLst/>
                          <a:cxnLst/>
                          <a:rect l="l" t="t" r="r" b="b"/>
                          <a:pathLst>
                            <a:path w="36195" h="97155">
                              <a:moveTo>
                                <a:pt x="35598" y="0"/>
                              </a:moveTo>
                              <a:lnTo>
                                <a:pt x="27952" y="0"/>
                              </a:lnTo>
                              <a:lnTo>
                                <a:pt x="25869" y="4165"/>
                              </a:lnTo>
                              <a:lnTo>
                                <a:pt x="22364" y="8470"/>
                              </a:lnTo>
                              <a:lnTo>
                                <a:pt x="12445" y="17335"/>
                              </a:lnTo>
                              <a:lnTo>
                                <a:pt x="6642" y="21120"/>
                              </a:lnTo>
                              <a:lnTo>
                                <a:pt x="0" y="24231"/>
                              </a:lnTo>
                              <a:lnTo>
                                <a:pt x="0" y="35687"/>
                              </a:lnTo>
                              <a:lnTo>
                                <a:pt x="23710" y="21399"/>
                              </a:lnTo>
                              <a:lnTo>
                                <a:pt x="23710" y="96977"/>
                              </a:lnTo>
                              <a:lnTo>
                                <a:pt x="35598" y="96977"/>
                              </a:lnTo>
                              <a:lnTo>
                                <a:pt x="3559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AAB6E6" id="Graphic 2346" o:spid="_x0000_s1026" style="position:absolute;margin-left:262.85pt;margin-top:18.05pt;width:2.85pt;height:7.65pt;z-index:-15625216;visibility:visible;mso-wrap-style:square;mso-wrap-distance-left:0;mso-wrap-distance-top:0;mso-wrap-distance-right:0;mso-wrap-distance-bottom:0;mso-position-horizontal:absolute;mso-position-horizontal-relative:page;mso-position-vertical:absolute;mso-position-vertical-relative:text;v-text-anchor:top" coordsize="36195,97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" path="m35598,l27952,,25869,4165,22364,8470r-9919,8865l6642,21120,,24231,,35687,23710,21399r,75578l35598,96977,35598,xe" fillcolor="black" stroked="f">
                <v:path arrowok="t"/>
                <w10:wrap type="topAndBottom" anchorx="page"/>
              </v:shape>
            </w:pict>
          </mc:Fallback>
        </mc:AlternateContent>
      </w:r>
      <w:r>
        <w:rPr>
          <w:noProof/>
        </w:rPr>
        <w:drawing>
          <wp:anchor distT="0" distB="0" distL="0" distR="0" simplePos="0" relativeHeight="487691776" behindDoc="1" locked="0" layoutInCell="1" allowOverlap="1" wp14:anchorId="5E8C742F" wp14:editId="4D520BFC">
            <wp:simplePos x="0" y="0"/>
            <wp:positionH relativeFrom="page">
              <wp:posOffset>3773042</wp:posOffset>
            </wp:positionH>
            <wp:positionV relativeFrom="paragraph">
              <wp:posOffset>229192</wp:posOffset>
            </wp:positionV>
            <wp:extent cx="128017" cy="98012"/>
            <wp:effectExtent l="0" t="0" r="0" b="0"/>
            <wp:wrapTopAndBottom/>
            <wp:docPr id="2347" name="Image 23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7" name="Image 2347"/>
                    <pic:cNvPicPr/>
                  </pic:nvPicPr>
                  <pic:blipFill>
                    <a:blip r:embed="rId198" cstate="print"/>
                    <a:stretch>
                      <a:fillRect/>
                    </a:stretch>
                  </pic:blipFill>
                  <pic:spPr>
                    <a:xfrm>
                      <a:off x="0" y="0"/>
                      <a:ext cx="128017" cy="98012"/>
                    </a:xfrm>
                    <a:prstGeom prst="rect">
                      <a:avLst/>
                    </a:prstGeom>
                  </pic:spPr>
                </pic:pic>
              </a:graphicData>
            </a:graphic>
          </wp:anchor>
        </w:drawing>
      </w:r>
      <w:r>
        <w:rPr>
          <w:noProof/>
        </w:rPr>
        <w:drawing>
          <wp:anchor distT="0" distB="0" distL="0" distR="0" simplePos="0" relativeHeight="487692288" behindDoc="1" locked="0" layoutInCell="1" allowOverlap="1" wp14:anchorId="5FA2A560" wp14:editId="7DAF441D">
            <wp:simplePos x="0" y="0"/>
            <wp:positionH relativeFrom="page">
              <wp:posOffset>4207827</wp:posOffset>
            </wp:positionH>
            <wp:positionV relativeFrom="paragraph">
              <wp:posOffset>229192</wp:posOffset>
            </wp:positionV>
            <wp:extent cx="202739" cy="98012"/>
            <wp:effectExtent l="0" t="0" r="0" b="0"/>
            <wp:wrapTopAndBottom/>
            <wp:docPr id="2348" name="Image 2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8" name="Image 2348"/>
                    <pic:cNvPicPr/>
                  </pic:nvPicPr>
                  <pic:blipFill>
                    <a:blip r:embed="rId199" cstate="print"/>
                    <a:stretch>
                      <a:fillRect/>
                    </a:stretch>
                  </pic:blipFill>
                  <pic:spPr>
                    <a:xfrm>
                      <a:off x="0" y="0"/>
                      <a:ext cx="202739" cy="98012"/>
                    </a:xfrm>
                    <a:prstGeom prst="rect">
                      <a:avLst/>
                    </a:prstGeom>
                  </pic:spPr>
                </pic:pic>
              </a:graphicData>
            </a:graphic>
          </wp:anchor>
        </w:drawing>
      </w:r>
      <w:r>
        <w:rPr>
          <w:noProof/>
        </w:rPr>
        <mc:AlternateContent>
          <mc:Choice Requires="wps">
            <w:drawing>
              <wp:anchor distT="0" distB="0" distL="0" distR="0" simplePos="0" relativeHeight="487692800" behindDoc="1" locked="0" layoutInCell="1" allowOverlap="1" wp14:anchorId="47D5107C" wp14:editId="53E639F1">
                <wp:simplePos x="0" y="0"/>
                <wp:positionH relativeFrom="page">
                  <wp:posOffset>4642611</wp:posOffset>
                </wp:positionH>
                <wp:positionV relativeFrom="paragraph">
                  <wp:posOffset>229192</wp:posOffset>
                </wp:positionV>
                <wp:extent cx="279400" cy="99060"/>
                <wp:effectExtent l="0" t="0" r="0" b="0"/>
                <wp:wrapTopAndBottom/>
                <wp:docPr id="2349" name="Graphic 2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0" cy="99060"/>
                        </a:xfrm>
                        <a:custGeom>
                          <a:avLst/>
                          <a:gdLst/>
                          <a:ahLst/>
                          <a:cxnLst/>
                          <a:rect l="l" t="t" r="r" b="b"/>
                          <a:pathLst>
                            <a:path w="279400" h="99060">
                              <a:moveTo>
                                <a:pt x="35598" y="21399"/>
                              </a:moveTo>
                              <a:lnTo>
                                <a:pt x="23723" y="21399"/>
                              </a:lnTo>
                              <a:lnTo>
                                <a:pt x="23723" y="96977"/>
                              </a:lnTo>
                              <a:lnTo>
                                <a:pt x="35598" y="96977"/>
                              </a:lnTo>
                              <a:lnTo>
                                <a:pt x="35598" y="21399"/>
                              </a:lnTo>
                              <a:close/>
                            </a:path>
                            <a:path w="279400" h="99060">
                              <a:moveTo>
                                <a:pt x="35598" y="0"/>
                              </a:moveTo>
                              <a:lnTo>
                                <a:pt x="27939" y="0"/>
                              </a:lnTo>
                              <a:lnTo>
                                <a:pt x="25882" y="4165"/>
                              </a:lnTo>
                              <a:lnTo>
                                <a:pt x="22377" y="8470"/>
                              </a:lnTo>
                              <a:lnTo>
                                <a:pt x="12445" y="17335"/>
                              </a:lnTo>
                              <a:lnTo>
                                <a:pt x="6642" y="21120"/>
                              </a:lnTo>
                              <a:lnTo>
                                <a:pt x="0" y="24231"/>
                              </a:lnTo>
                              <a:lnTo>
                                <a:pt x="0" y="35687"/>
                              </a:lnTo>
                              <a:lnTo>
                                <a:pt x="23723" y="21399"/>
                              </a:lnTo>
                              <a:lnTo>
                                <a:pt x="35598" y="21399"/>
                              </a:lnTo>
                              <a:lnTo>
                                <a:pt x="35598" y="0"/>
                              </a:lnTo>
                              <a:close/>
                            </a:path>
                            <a:path w="279400" h="99060">
                              <a:moveTo>
                                <a:pt x="102628" y="0"/>
                              </a:moveTo>
                              <a:lnTo>
                                <a:pt x="90411" y="0"/>
                              </a:lnTo>
                              <a:lnTo>
                                <a:pt x="84581" y="1866"/>
                              </a:lnTo>
                              <a:lnTo>
                                <a:pt x="66148" y="41198"/>
                              </a:lnTo>
                              <a:lnTo>
                                <a:pt x="65925" y="49352"/>
                              </a:lnTo>
                              <a:lnTo>
                                <a:pt x="66442" y="60246"/>
                              </a:lnTo>
                              <a:lnTo>
                                <a:pt x="88125" y="98615"/>
                              </a:lnTo>
                              <a:lnTo>
                                <a:pt x="104520" y="98615"/>
                              </a:lnTo>
                              <a:lnTo>
                                <a:pt x="110350" y="96723"/>
                              </a:lnTo>
                              <a:lnTo>
                                <a:pt x="115011" y="92938"/>
                              </a:lnTo>
                              <a:lnTo>
                                <a:pt x="119621" y="89128"/>
                              </a:lnTo>
                              <a:lnTo>
                                <a:pt x="119777" y="88887"/>
                              </a:lnTo>
                              <a:lnTo>
                                <a:pt x="91998" y="88887"/>
                              </a:lnTo>
                              <a:lnTo>
                                <a:pt x="87414" y="86245"/>
                              </a:lnTo>
                              <a:lnTo>
                                <a:pt x="78130" y="49352"/>
                              </a:lnTo>
                              <a:lnTo>
                                <a:pt x="78416" y="41198"/>
                              </a:lnTo>
                              <a:lnTo>
                                <a:pt x="78514" y="38419"/>
                              </a:lnTo>
                              <a:lnTo>
                                <a:pt x="91859" y="9804"/>
                              </a:lnTo>
                              <a:lnTo>
                                <a:pt x="119256" y="9804"/>
                              </a:lnTo>
                              <a:lnTo>
                                <a:pt x="118224" y="8216"/>
                              </a:lnTo>
                              <a:lnTo>
                                <a:pt x="114998" y="5207"/>
                              </a:lnTo>
                              <a:lnTo>
                                <a:pt x="107175" y="1028"/>
                              </a:lnTo>
                              <a:lnTo>
                                <a:pt x="102628" y="0"/>
                              </a:lnTo>
                              <a:close/>
                            </a:path>
                            <a:path w="279400" h="99060">
                              <a:moveTo>
                                <a:pt x="119256" y="9804"/>
                              </a:moveTo>
                              <a:lnTo>
                                <a:pt x="102857" y="9804"/>
                              </a:lnTo>
                              <a:lnTo>
                                <a:pt x="107467" y="12420"/>
                              </a:lnTo>
                              <a:lnTo>
                                <a:pt x="111188" y="17653"/>
                              </a:lnTo>
                              <a:lnTo>
                                <a:pt x="116751" y="49352"/>
                              </a:lnTo>
                              <a:lnTo>
                                <a:pt x="116492" y="57431"/>
                              </a:lnTo>
                              <a:lnTo>
                                <a:pt x="102895" y="88887"/>
                              </a:lnTo>
                              <a:lnTo>
                                <a:pt x="119777" y="88887"/>
                              </a:lnTo>
                              <a:lnTo>
                                <a:pt x="128930" y="49352"/>
                              </a:lnTo>
                              <a:lnTo>
                                <a:pt x="128930" y="39763"/>
                              </a:lnTo>
                              <a:lnTo>
                                <a:pt x="128206" y="32143"/>
                              </a:lnTo>
                              <a:lnTo>
                                <a:pt x="125323" y="20853"/>
                              </a:lnTo>
                              <a:lnTo>
                                <a:pt x="123329" y="16065"/>
                              </a:lnTo>
                              <a:lnTo>
                                <a:pt x="119256" y="9804"/>
                              </a:lnTo>
                              <a:close/>
                            </a:path>
                            <a:path w="279400" h="99060">
                              <a:moveTo>
                                <a:pt x="177647" y="0"/>
                              </a:moveTo>
                              <a:lnTo>
                                <a:pt x="165455" y="0"/>
                              </a:lnTo>
                              <a:lnTo>
                                <a:pt x="159613" y="1866"/>
                              </a:lnTo>
                              <a:lnTo>
                                <a:pt x="141198" y="41198"/>
                              </a:lnTo>
                              <a:lnTo>
                                <a:pt x="140982" y="49352"/>
                              </a:lnTo>
                              <a:lnTo>
                                <a:pt x="141497" y="60246"/>
                              </a:lnTo>
                              <a:lnTo>
                                <a:pt x="141580" y="62001"/>
                              </a:lnTo>
                              <a:lnTo>
                                <a:pt x="163169" y="98615"/>
                              </a:lnTo>
                              <a:lnTo>
                                <a:pt x="179527" y="98615"/>
                              </a:lnTo>
                              <a:lnTo>
                                <a:pt x="185407" y="96723"/>
                              </a:lnTo>
                              <a:lnTo>
                                <a:pt x="194678" y="89128"/>
                              </a:lnTo>
                              <a:lnTo>
                                <a:pt x="194833" y="88887"/>
                              </a:lnTo>
                              <a:lnTo>
                                <a:pt x="167030" y="88887"/>
                              </a:lnTo>
                              <a:lnTo>
                                <a:pt x="162432" y="86245"/>
                              </a:lnTo>
                              <a:lnTo>
                                <a:pt x="153187" y="49352"/>
                              </a:lnTo>
                              <a:lnTo>
                                <a:pt x="153469" y="41198"/>
                              </a:lnTo>
                              <a:lnTo>
                                <a:pt x="166890" y="9804"/>
                              </a:lnTo>
                              <a:lnTo>
                                <a:pt x="194275" y="9804"/>
                              </a:lnTo>
                              <a:lnTo>
                                <a:pt x="193243" y="8216"/>
                              </a:lnTo>
                              <a:lnTo>
                                <a:pt x="190030" y="5207"/>
                              </a:lnTo>
                              <a:lnTo>
                                <a:pt x="182206" y="1028"/>
                              </a:lnTo>
                              <a:lnTo>
                                <a:pt x="177647" y="0"/>
                              </a:lnTo>
                              <a:close/>
                            </a:path>
                            <a:path w="279400" h="99060">
                              <a:moveTo>
                                <a:pt x="194275" y="9804"/>
                              </a:moveTo>
                              <a:lnTo>
                                <a:pt x="177888" y="9804"/>
                              </a:lnTo>
                              <a:lnTo>
                                <a:pt x="182498" y="12420"/>
                              </a:lnTo>
                              <a:lnTo>
                                <a:pt x="186207" y="17653"/>
                              </a:lnTo>
                              <a:lnTo>
                                <a:pt x="191782" y="49352"/>
                              </a:lnTo>
                              <a:lnTo>
                                <a:pt x="191522" y="57431"/>
                              </a:lnTo>
                              <a:lnTo>
                                <a:pt x="177926" y="88887"/>
                              </a:lnTo>
                              <a:lnTo>
                                <a:pt x="194833" y="88887"/>
                              </a:lnTo>
                              <a:lnTo>
                                <a:pt x="203836" y="38419"/>
                              </a:lnTo>
                              <a:lnTo>
                                <a:pt x="203250" y="32143"/>
                              </a:lnTo>
                              <a:lnTo>
                                <a:pt x="200342" y="20853"/>
                              </a:lnTo>
                              <a:lnTo>
                                <a:pt x="198348" y="16065"/>
                              </a:lnTo>
                              <a:lnTo>
                                <a:pt x="194275" y="9804"/>
                              </a:lnTo>
                              <a:close/>
                            </a:path>
                            <a:path w="279400" h="99060">
                              <a:moveTo>
                                <a:pt x="252691" y="0"/>
                              </a:moveTo>
                              <a:lnTo>
                                <a:pt x="240474" y="0"/>
                              </a:lnTo>
                              <a:lnTo>
                                <a:pt x="234645" y="1866"/>
                              </a:lnTo>
                              <a:lnTo>
                                <a:pt x="216235" y="41198"/>
                              </a:lnTo>
                              <a:lnTo>
                                <a:pt x="216014" y="49352"/>
                              </a:lnTo>
                              <a:lnTo>
                                <a:pt x="216528" y="60246"/>
                              </a:lnTo>
                              <a:lnTo>
                                <a:pt x="216611" y="62001"/>
                              </a:lnTo>
                              <a:lnTo>
                                <a:pt x="238175" y="98615"/>
                              </a:lnTo>
                              <a:lnTo>
                                <a:pt x="254584" y="98615"/>
                              </a:lnTo>
                              <a:lnTo>
                                <a:pt x="260426" y="96723"/>
                              </a:lnTo>
                              <a:lnTo>
                                <a:pt x="269697" y="89128"/>
                              </a:lnTo>
                              <a:lnTo>
                                <a:pt x="269853" y="88887"/>
                              </a:lnTo>
                              <a:lnTo>
                                <a:pt x="242061" y="88887"/>
                              </a:lnTo>
                              <a:lnTo>
                                <a:pt x="237464" y="86245"/>
                              </a:lnTo>
                              <a:lnTo>
                                <a:pt x="228206" y="49352"/>
                              </a:lnTo>
                              <a:lnTo>
                                <a:pt x="228489" y="41198"/>
                              </a:lnTo>
                              <a:lnTo>
                                <a:pt x="228586" y="38419"/>
                              </a:lnTo>
                              <a:lnTo>
                                <a:pt x="241922" y="9804"/>
                              </a:lnTo>
                              <a:lnTo>
                                <a:pt x="269315" y="9804"/>
                              </a:lnTo>
                              <a:lnTo>
                                <a:pt x="268287" y="8216"/>
                              </a:lnTo>
                              <a:lnTo>
                                <a:pt x="265048" y="5207"/>
                              </a:lnTo>
                              <a:lnTo>
                                <a:pt x="257238" y="1028"/>
                              </a:lnTo>
                              <a:lnTo>
                                <a:pt x="252691" y="0"/>
                              </a:lnTo>
                              <a:close/>
                            </a:path>
                            <a:path w="279400" h="99060">
                              <a:moveTo>
                                <a:pt x="269315" y="9804"/>
                              </a:moveTo>
                              <a:lnTo>
                                <a:pt x="252895" y="9804"/>
                              </a:lnTo>
                              <a:lnTo>
                                <a:pt x="257517" y="12420"/>
                              </a:lnTo>
                              <a:lnTo>
                                <a:pt x="261226" y="17653"/>
                              </a:lnTo>
                              <a:lnTo>
                                <a:pt x="263669" y="22570"/>
                              </a:lnTo>
                              <a:lnTo>
                                <a:pt x="265364" y="29290"/>
                              </a:lnTo>
                              <a:lnTo>
                                <a:pt x="265415" y="29492"/>
                              </a:lnTo>
                              <a:lnTo>
                                <a:pt x="266464" y="38419"/>
                              </a:lnTo>
                              <a:lnTo>
                                <a:pt x="266814" y="49352"/>
                              </a:lnTo>
                              <a:lnTo>
                                <a:pt x="266554" y="57431"/>
                              </a:lnTo>
                              <a:lnTo>
                                <a:pt x="252945" y="88887"/>
                              </a:lnTo>
                              <a:lnTo>
                                <a:pt x="269853" y="88887"/>
                              </a:lnTo>
                              <a:lnTo>
                                <a:pt x="279006" y="49352"/>
                              </a:lnTo>
                              <a:lnTo>
                                <a:pt x="279006" y="39763"/>
                              </a:lnTo>
                              <a:lnTo>
                                <a:pt x="278269" y="32143"/>
                              </a:lnTo>
                              <a:lnTo>
                                <a:pt x="275374" y="20853"/>
                              </a:lnTo>
                              <a:lnTo>
                                <a:pt x="273367" y="16065"/>
                              </a:lnTo>
                              <a:lnTo>
                                <a:pt x="269315" y="98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9DDE69" id="Graphic 2349" o:spid="_x0000_s1026" style="position:absolute;margin-left:365.55pt;margin-top:18.05pt;width:22pt;height:7.8pt;z-index:-15623680;visibility:visible;mso-wrap-style:square;mso-wrap-distance-left:0;mso-wrap-distance-top:0;mso-wrap-distance-right:0;mso-wrap-distance-bottom:0;mso-position-horizontal:absolute;mso-position-horizontal-relative:page;mso-position-vertical:absolute;mso-position-vertical-relative:text;v-text-anchor:top" coordsize="279400,99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" path="m35598,21399r-11875,l23723,96977r11875,l35598,21399xem35598,l27939,,25882,4165,22377,8470r-9932,8865l6642,21120,,24231,,35687,23723,21399r11875,l35598,xem102628,l90411,,84581,1866,66148,41198r-223,8154l66442,60246,88125,98615r16395,l110350,96723r4661,-3785l119621,89128r156,-241l91998,88887,87414,86245,78130,49352r286,-8154l78514,38419,91859,9804r27397,l118224,8216,114998,5207,107175,1028,102628,xem119256,9804r-16399,l107467,12420r3721,5233l116751,49352r-259,8079l102895,88887r16882,l128930,49352r,-9589l128206,32143,125323,20853r-1994,-4788l119256,9804xem177647,l165455,r-5842,1866l141198,41198r-216,8154l141497,60246r83,1755l163169,98615r16358,l185407,96723r9271,-7595l194833,88887r-27803,l162432,86245,153187,49352r282,-8154l166890,9804r27385,l193243,8216,190030,5207,182206,1028,177647,xem194275,9804r-16387,l182498,12420r3709,5233l191782,49352r-260,8079l177926,88887r16907,l203836,38419r-586,-6276l200342,20853r-1994,-4788l194275,9804xem252691,l240474,r-5829,1866l216235,41198r-221,8154l216528,60246r83,1755l238175,98615r16409,l260426,96723r9271,-7595l269853,88887r-27792,l237464,86245,228206,49352r283,-8154l228586,38419,241922,9804r27393,l268287,8216,265048,5207,257238,1028,252691,xem269315,9804r-16420,l257517,12420r3709,5233l263669,22570r1695,6720l265415,29492r1049,8927l266814,49352r-260,8079l252945,88887r16908,l279006,49352r,-9589l278269,32143,275374,20853r-2007,-4788l269315,9804xe" fillcolor="black" stroked="f">
                <v:path arrowok="t"/>
                <w10:wrap type="topAndBottom" anchorx="page"/>
              </v:shape>
            </w:pict>
          </mc:Fallback>
        </mc:AlternateContent>
      </w:r>
      <w:r>
        <w:rPr>
          <w:noProof/>
        </w:rPr>
        <mc:AlternateContent>
          <mc:Choice Requires="wps">
            <w:drawing>
              <wp:anchor distT="0" distB="0" distL="0" distR="0" simplePos="0" relativeHeight="487693312" behindDoc="1" locked="0" layoutInCell="1" allowOverlap="1" wp14:anchorId="4249A4AC" wp14:editId="1E3F3753">
                <wp:simplePos x="0" y="0"/>
                <wp:positionH relativeFrom="page">
                  <wp:posOffset>3596640</wp:posOffset>
                </wp:positionH>
                <wp:positionV relativeFrom="paragraph">
                  <wp:posOffset>373743</wp:posOffset>
                </wp:positionV>
                <wp:extent cx="479425" cy="127000"/>
                <wp:effectExtent l="0" t="0" r="0" b="0"/>
                <wp:wrapTopAndBottom/>
                <wp:docPr id="2350" name="Graphic 2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425" cy="127000"/>
                        </a:xfrm>
                        <a:custGeom>
                          <a:avLst/>
                          <a:gdLst/>
                          <a:ahLst/>
                          <a:cxnLst/>
                          <a:rect l="l" t="t" r="r" b="b"/>
                          <a:pathLst>
                            <a:path w="479425" h="127000">
                              <a:moveTo>
                                <a:pt x="69850" y="1650"/>
                              </a:moveTo>
                              <a:lnTo>
                                <a:pt x="0" y="1650"/>
                              </a:lnTo>
                              <a:lnTo>
                                <a:pt x="0" y="98247"/>
                              </a:lnTo>
                              <a:lnTo>
                                <a:pt x="72097" y="98247"/>
                              </a:lnTo>
                              <a:lnTo>
                                <a:pt x="72097" y="86855"/>
                              </a:lnTo>
                              <a:lnTo>
                                <a:pt x="12801" y="86855"/>
                              </a:lnTo>
                              <a:lnTo>
                                <a:pt x="12801" y="53974"/>
                              </a:lnTo>
                              <a:lnTo>
                                <a:pt x="66230" y="53974"/>
                              </a:lnTo>
                              <a:lnTo>
                                <a:pt x="66230" y="42646"/>
                              </a:lnTo>
                              <a:lnTo>
                                <a:pt x="12801" y="42646"/>
                              </a:lnTo>
                              <a:lnTo>
                                <a:pt x="12801" y="13055"/>
                              </a:lnTo>
                              <a:lnTo>
                                <a:pt x="69850" y="13055"/>
                              </a:lnTo>
                              <a:lnTo>
                                <a:pt x="69850" y="1650"/>
                              </a:lnTo>
                              <a:close/>
                            </a:path>
                            <a:path w="479425" h="127000">
                              <a:moveTo>
                                <a:pt x="156921" y="0"/>
                              </a:moveTo>
                              <a:lnTo>
                                <a:pt x="148424" y="0"/>
                              </a:lnTo>
                              <a:lnTo>
                                <a:pt x="142623" y="8284"/>
                              </a:lnTo>
                              <a:lnTo>
                                <a:pt x="126293" y="47917"/>
                              </a:lnTo>
                              <a:lnTo>
                                <a:pt x="125398" y="55029"/>
                              </a:lnTo>
                              <a:lnTo>
                                <a:pt x="125337" y="55508"/>
                              </a:lnTo>
                              <a:lnTo>
                                <a:pt x="131826" y="97662"/>
                              </a:lnTo>
                              <a:lnTo>
                                <a:pt x="148424" y="126644"/>
                              </a:lnTo>
                              <a:lnTo>
                                <a:pt x="156921" y="126644"/>
                              </a:lnTo>
                              <a:lnTo>
                                <a:pt x="148308" y="110833"/>
                              </a:lnTo>
                              <a:lnTo>
                                <a:pt x="142152" y="95007"/>
                              </a:lnTo>
                              <a:lnTo>
                                <a:pt x="138456" y="79168"/>
                              </a:lnTo>
                              <a:lnTo>
                                <a:pt x="137223" y="63322"/>
                              </a:lnTo>
                              <a:lnTo>
                                <a:pt x="137223" y="55029"/>
                              </a:lnTo>
                              <a:lnTo>
                                <a:pt x="148094" y="15671"/>
                              </a:lnTo>
                              <a:lnTo>
                                <a:pt x="151599" y="9144"/>
                              </a:lnTo>
                              <a:lnTo>
                                <a:pt x="156921" y="0"/>
                              </a:lnTo>
                              <a:close/>
                            </a:path>
                            <a:path w="479425" h="127000">
                              <a:moveTo>
                                <a:pt x="191071" y="1650"/>
                              </a:moveTo>
                              <a:lnTo>
                                <a:pt x="171818" y="1650"/>
                              </a:lnTo>
                              <a:lnTo>
                                <a:pt x="171818" y="98247"/>
                              </a:lnTo>
                              <a:lnTo>
                                <a:pt x="184150" y="98247"/>
                              </a:lnTo>
                              <a:lnTo>
                                <a:pt x="184150" y="16027"/>
                              </a:lnTo>
                              <a:lnTo>
                                <a:pt x="195870" y="16027"/>
                              </a:lnTo>
                              <a:lnTo>
                                <a:pt x="191071" y="1650"/>
                              </a:lnTo>
                              <a:close/>
                            </a:path>
                            <a:path w="479425" h="127000">
                              <a:moveTo>
                                <a:pt x="195870" y="16027"/>
                              </a:moveTo>
                              <a:lnTo>
                                <a:pt x="184150" y="16027"/>
                              </a:lnTo>
                              <a:lnTo>
                                <a:pt x="212077" y="98247"/>
                              </a:lnTo>
                              <a:lnTo>
                                <a:pt x="223583" y="98247"/>
                              </a:lnTo>
                              <a:lnTo>
                                <a:pt x="228409" y="84353"/>
                              </a:lnTo>
                              <a:lnTo>
                                <a:pt x="218528" y="84353"/>
                              </a:lnTo>
                              <a:lnTo>
                                <a:pt x="217576" y="81178"/>
                              </a:lnTo>
                              <a:lnTo>
                                <a:pt x="213906" y="70053"/>
                              </a:lnTo>
                              <a:lnTo>
                                <a:pt x="195870" y="16027"/>
                              </a:lnTo>
                              <a:close/>
                            </a:path>
                            <a:path w="479425" h="127000">
                              <a:moveTo>
                                <a:pt x="263994" y="17411"/>
                              </a:moveTo>
                              <a:lnTo>
                                <a:pt x="251663" y="17411"/>
                              </a:lnTo>
                              <a:lnTo>
                                <a:pt x="251663" y="98247"/>
                              </a:lnTo>
                              <a:lnTo>
                                <a:pt x="263994" y="98247"/>
                              </a:lnTo>
                              <a:lnTo>
                                <a:pt x="263994" y="17411"/>
                              </a:lnTo>
                              <a:close/>
                            </a:path>
                            <a:path w="479425" h="127000">
                              <a:moveTo>
                                <a:pt x="263994" y="1650"/>
                              </a:moveTo>
                              <a:lnTo>
                                <a:pt x="246811" y="1650"/>
                              </a:lnTo>
                              <a:lnTo>
                                <a:pt x="221310" y="75679"/>
                              </a:lnTo>
                              <a:lnTo>
                                <a:pt x="219633" y="80835"/>
                              </a:lnTo>
                              <a:lnTo>
                                <a:pt x="218528" y="84353"/>
                              </a:lnTo>
                              <a:lnTo>
                                <a:pt x="228409" y="84353"/>
                              </a:lnTo>
                              <a:lnTo>
                                <a:pt x="251663" y="17411"/>
                              </a:lnTo>
                              <a:lnTo>
                                <a:pt x="263994" y="17411"/>
                              </a:lnTo>
                              <a:lnTo>
                                <a:pt x="263994" y="1650"/>
                              </a:lnTo>
                              <a:close/>
                            </a:path>
                            <a:path w="479425" h="127000">
                              <a:moveTo>
                                <a:pt x="321183" y="26695"/>
                              </a:moveTo>
                              <a:lnTo>
                                <a:pt x="311810" y="26695"/>
                              </a:lnTo>
                              <a:lnTo>
                                <a:pt x="304912" y="27305"/>
                              </a:lnTo>
                              <a:lnTo>
                                <a:pt x="279196" y="63131"/>
                              </a:lnTo>
                              <a:lnTo>
                                <a:pt x="279145" y="63868"/>
                              </a:lnTo>
                              <a:lnTo>
                                <a:pt x="279709" y="71919"/>
                              </a:lnTo>
                              <a:lnTo>
                                <a:pt x="312458" y="99834"/>
                              </a:lnTo>
                              <a:lnTo>
                                <a:pt x="320586" y="99834"/>
                              </a:lnTo>
                              <a:lnTo>
                                <a:pt x="327266" y="97840"/>
                              </a:lnTo>
                              <a:lnTo>
                                <a:pt x="337550" y="90081"/>
                              </a:lnTo>
                              <a:lnTo>
                                <a:pt x="306704" y="90081"/>
                              </a:lnTo>
                              <a:lnTo>
                                <a:pt x="301840" y="88049"/>
                              </a:lnTo>
                              <a:lnTo>
                                <a:pt x="293979" y="79870"/>
                              </a:lnTo>
                              <a:lnTo>
                                <a:pt x="291820" y="73990"/>
                              </a:lnTo>
                              <a:lnTo>
                                <a:pt x="291388" y="66293"/>
                              </a:lnTo>
                              <a:lnTo>
                                <a:pt x="343573" y="66293"/>
                              </a:lnTo>
                              <a:lnTo>
                                <a:pt x="343636" y="63131"/>
                              </a:lnTo>
                              <a:lnTo>
                                <a:pt x="343188" y="56553"/>
                              </a:lnTo>
                              <a:lnTo>
                                <a:pt x="292049" y="56553"/>
                              </a:lnTo>
                              <a:lnTo>
                                <a:pt x="292453" y="50660"/>
                              </a:lnTo>
                              <a:lnTo>
                                <a:pt x="292468" y="50444"/>
                              </a:lnTo>
                              <a:lnTo>
                                <a:pt x="294500" y="45567"/>
                              </a:lnTo>
                              <a:lnTo>
                                <a:pt x="301942" y="38265"/>
                              </a:lnTo>
                              <a:lnTo>
                                <a:pt x="306501" y="36448"/>
                              </a:lnTo>
                              <a:lnTo>
                                <a:pt x="334896" y="36448"/>
                              </a:lnTo>
                              <a:lnTo>
                                <a:pt x="334746" y="36245"/>
                              </a:lnTo>
                              <a:lnTo>
                                <a:pt x="328815" y="29870"/>
                              </a:lnTo>
                              <a:lnTo>
                                <a:pt x="321183" y="26695"/>
                              </a:lnTo>
                              <a:close/>
                            </a:path>
                            <a:path w="479425" h="127000">
                              <a:moveTo>
                                <a:pt x="330987" y="75717"/>
                              </a:moveTo>
                              <a:lnTo>
                                <a:pt x="329184" y="80733"/>
                              </a:lnTo>
                              <a:lnTo>
                                <a:pt x="326711" y="84391"/>
                              </a:lnTo>
                              <a:lnTo>
                                <a:pt x="320586" y="88938"/>
                              </a:lnTo>
                              <a:lnTo>
                                <a:pt x="316890" y="90081"/>
                              </a:lnTo>
                              <a:lnTo>
                                <a:pt x="337550" y="90081"/>
                              </a:lnTo>
                              <a:lnTo>
                                <a:pt x="337718" y="89954"/>
                              </a:lnTo>
                              <a:lnTo>
                                <a:pt x="341299" y="84391"/>
                              </a:lnTo>
                              <a:lnTo>
                                <a:pt x="343242" y="77228"/>
                              </a:lnTo>
                              <a:lnTo>
                                <a:pt x="330987" y="75717"/>
                              </a:lnTo>
                              <a:close/>
                            </a:path>
                            <a:path w="479425" h="127000">
                              <a:moveTo>
                                <a:pt x="334896" y="36448"/>
                              </a:moveTo>
                              <a:lnTo>
                                <a:pt x="317982" y="36448"/>
                              </a:lnTo>
                              <a:lnTo>
                                <a:pt x="322846" y="38735"/>
                              </a:lnTo>
                              <a:lnTo>
                                <a:pt x="329107" y="46253"/>
                              </a:lnTo>
                              <a:lnTo>
                                <a:pt x="330520" y="50444"/>
                              </a:lnTo>
                              <a:lnTo>
                                <a:pt x="330593" y="50660"/>
                              </a:lnTo>
                              <a:lnTo>
                                <a:pt x="330982" y="54957"/>
                              </a:lnTo>
                              <a:lnTo>
                                <a:pt x="331034" y="55526"/>
                              </a:lnTo>
                              <a:lnTo>
                                <a:pt x="331127" y="56553"/>
                              </a:lnTo>
                              <a:lnTo>
                                <a:pt x="343188" y="56553"/>
                              </a:lnTo>
                              <a:lnTo>
                                <a:pt x="343079" y="54957"/>
                              </a:lnTo>
                              <a:lnTo>
                                <a:pt x="341509" y="48177"/>
                              </a:lnTo>
                              <a:lnTo>
                                <a:pt x="341410" y="47750"/>
                              </a:lnTo>
                              <a:lnTo>
                                <a:pt x="338632" y="41512"/>
                              </a:lnTo>
                              <a:lnTo>
                                <a:pt x="334896" y="36448"/>
                              </a:lnTo>
                              <a:close/>
                            </a:path>
                            <a:path w="479425" h="127000">
                              <a:moveTo>
                                <a:pt x="363651" y="1650"/>
                              </a:moveTo>
                              <a:lnTo>
                                <a:pt x="349808" y="1650"/>
                              </a:lnTo>
                              <a:lnTo>
                                <a:pt x="387261" y="98247"/>
                              </a:lnTo>
                              <a:lnTo>
                                <a:pt x="400354" y="98247"/>
                              </a:lnTo>
                              <a:lnTo>
                                <a:pt x="404501" y="87655"/>
                              </a:lnTo>
                              <a:lnTo>
                                <a:pt x="393827" y="87655"/>
                              </a:lnTo>
                              <a:lnTo>
                                <a:pt x="392468" y="82727"/>
                              </a:lnTo>
                              <a:lnTo>
                                <a:pt x="390779" y="77457"/>
                              </a:lnTo>
                              <a:lnTo>
                                <a:pt x="363651" y="1650"/>
                              </a:lnTo>
                              <a:close/>
                            </a:path>
                            <a:path w="479425" h="127000">
                              <a:moveTo>
                                <a:pt x="438175" y="1650"/>
                              </a:moveTo>
                              <a:lnTo>
                                <a:pt x="425132" y="1650"/>
                              </a:lnTo>
                              <a:lnTo>
                                <a:pt x="397065" y="77101"/>
                              </a:lnTo>
                              <a:lnTo>
                                <a:pt x="395338" y="82372"/>
                              </a:lnTo>
                              <a:lnTo>
                                <a:pt x="393827" y="87655"/>
                              </a:lnTo>
                              <a:lnTo>
                                <a:pt x="404501" y="87655"/>
                              </a:lnTo>
                              <a:lnTo>
                                <a:pt x="438175" y="1650"/>
                              </a:lnTo>
                              <a:close/>
                            </a:path>
                            <a:path w="479425" h="127000">
                              <a:moveTo>
                                <a:pt x="455891" y="0"/>
                              </a:moveTo>
                              <a:lnTo>
                                <a:pt x="447408" y="0"/>
                              </a:lnTo>
                              <a:lnTo>
                                <a:pt x="452742" y="9220"/>
                              </a:lnTo>
                              <a:lnTo>
                                <a:pt x="456298" y="15836"/>
                              </a:lnTo>
                              <a:lnTo>
                                <a:pt x="460679" y="25844"/>
                              </a:lnTo>
                              <a:lnTo>
                                <a:pt x="462775" y="32169"/>
                              </a:lnTo>
                              <a:lnTo>
                                <a:pt x="464261" y="38760"/>
                              </a:lnTo>
                              <a:lnTo>
                                <a:pt x="466166" y="46888"/>
                              </a:lnTo>
                              <a:lnTo>
                                <a:pt x="467106" y="55079"/>
                              </a:lnTo>
                              <a:lnTo>
                                <a:pt x="467106" y="63322"/>
                              </a:lnTo>
                              <a:lnTo>
                                <a:pt x="465874" y="79168"/>
                              </a:lnTo>
                              <a:lnTo>
                                <a:pt x="462181" y="95007"/>
                              </a:lnTo>
                              <a:lnTo>
                                <a:pt x="456026" y="110833"/>
                              </a:lnTo>
                              <a:lnTo>
                                <a:pt x="447408" y="126644"/>
                              </a:lnTo>
                              <a:lnTo>
                                <a:pt x="455891" y="126644"/>
                              </a:lnTo>
                              <a:lnTo>
                                <a:pt x="475461" y="89283"/>
                              </a:lnTo>
                              <a:lnTo>
                                <a:pt x="479294" y="63322"/>
                              </a:lnTo>
                              <a:lnTo>
                                <a:pt x="478977" y="55508"/>
                              </a:lnTo>
                              <a:lnTo>
                                <a:pt x="466675" y="16583"/>
                              </a:lnTo>
                              <a:lnTo>
                                <a:pt x="461688" y="8284"/>
                              </a:lnTo>
                              <a:lnTo>
                                <a:pt x="4558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0DD04A" id="Graphic 2350" o:spid="_x0000_s1026" style="position:absolute;margin-left:283.2pt;margin-top:29.45pt;width:37.75pt;height:10pt;z-index:-15623168;visibility:visible;mso-wrap-style:square;mso-wrap-distance-left:0;mso-wrap-distance-top:0;mso-wrap-distance-right:0;mso-wrap-distance-bottom:0;mso-position-horizontal:absolute;mso-position-horizontal-relative:page;mso-position-vertical:absolute;mso-position-vertical-relative:text;v-text-anchor:top" coordsize="479425,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" path="m69850,1650l,1650,,98247r72097,l72097,86855r-59296,l12801,53974r53429,l66230,42646r-53429,l12801,13055r57049,l69850,1650xem156921,r-8497,l142623,8284,126293,47917r-895,7112l125337,55508r6489,42154l148424,126644r8497,l148308,110833,142152,95007,138456,79168,137223,63322r,-8293l148094,15671r3505,-6527l156921,xem191071,1650r-19253,l171818,98247r12332,l184150,16027r11720,l191071,1650xem195870,16027r-11720,l212077,98247r11506,l228409,84353r-9881,l217576,81178,213906,70053,195870,16027xem263994,17411r-12331,l251663,98247r12331,l263994,17411xem263994,1650r-17183,l221310,75679r-1677,5156l218528,84353r9881,l251663,17411r12331,l263994,1650xem321183,26695r-9373,l304912,27305,279196,63131r-51,737l279709,71919r32749,27915l320586,99834r6680,-1994l337550,90081r-30846,l301840,88049r-7861,-8179l291820,73990r-432,-7697l343573,66293r63,-3162l343188,56553r-51139,l292453,50660r15,-216l294500,45567r7442,-7302l306501,36448r28395,l334746,36245r-5931,-6375l321183,26695xem330987,75717r-1803,5016l326711,84391r-6125,4547l316890,90081r20660,l337718,89954r3581,-5563l343242,77228,330987,75717xem334896,36448r-16914,l322846,38735r6261,7518l330520,50444r73,216l330982,54957r52,569l331127,56553r12061,l343079,54957r-1570,-6780l341410,47750r-2778,-6238l334896,36448xem363651,1650r-13843,l387261,98247r13093,l404501,87655r-10674,l392468,82727r-1689,-5270l363651,1650xem438175,1650r-13043,l397065,77101r-1727,5271l393827,87655r10674,l438175,1650xem455891,r-8483,l452742,9220r3556,6616l460679,25844r2096,6325l464261,38760r1905,8128l467106,55079r,8243l465874,79168r-3693,15839l456026,110833r-8618,15811l455891,126644,475461,89283r3833,-25961l478977,55508,466675,16583,461688,8284,455891,xe" fillcolor="black" stroked="f">
                <v:path arrowok="t"/>
                <w10:wrap type="topAndBottom" anchorx="page"/>
              </v:shape>
            </w:pict>
          </mc:Fallback>
        </mc:AlternateContent>
      </w:r>
    </w:p>
    <w:p w14:paraId="533895FB" w14:textId="77777777" w:rsidR="007A1714" w:rsidRDefault="007A1714">
      <w:pPr>
        <w:pStyle w:val="Corpodetexto"/>
        <w:spacing w:before="2"/>
        <w:rPr>
          <w:sz w:val="4"/>
        </w:rPr>
      </w:pPr>
    </w:p>
    <w:p w14:paraId="3CDE9D7E" w14:textId="77777777" w:rsidR="007A1714" w:rsidRDefault="007A1714">
      <w:pPr>
        <w:pStyle w:val="Corpodetexto"/>
        <w:spacing w:before="82"/>
      </w:pPr>
    </w:p>
    <w:p w14:paraId="434CC669" w14:textId="77777777" w:rsidR="007A1714" w:rsidRDefault="00000000">
      <w:pPr>
        <w:pStyle w:val="Corpodetexto"/>
        <w:spacing w:line="242" w:lineRule="auto"/>
        <w:ind w:left="140" w:right="158" w:firstLine="226"/>
        <w:jc w:val="both"/>
      </w:pPr>
      <w:r>
        <w:rPr>
          <w:w w:val="105"/>
        </w:rPr>
        <w:t>Because</w:t>
      </w:r>
      <w:r>
        <w:rPr>
          <w:spacing w:val="-1"/>
          <w:w w:val="105"/>
        </w:rPr>
        <w:t xml:space="preserve"> </w:t>
      </w:r>
      <w:r>
        <w:rPr>
          <w:w w:val="105"/>
        </w:rPr>
        <w:t>of</w:t>
      </w:r>
      <w:r>
        <w:rPr>
          <w:spacing w:val="-1"/>
          <w:w w:val="105"/>
        </w:rPr>
        <w:t xml:space="preserve"> </w:t>
      </w:r>
      <w:r>
        <w:rPr>
          <w:w w:val="105"/>
        </w:rPr>
        <w:t>its</w:t>
      </w:r>
      <w:r>
        <w:rPr>
          <w:spacing w:val="-1"/>
          <w:w w:val="105"/>
        </w:rPr>
        <w:t xml:space="preserve"> </w:t>
      </w:r>
      <w:r>
        <w:rPr>
          <w:w w:val="105"/>
        </w:rPr>
        <w:t>strong</w:t>
      </w:r>
      <w:r>
        <w:rPr>
          <w:spacing w:val="-1"/>
          <w:w w:val="105"/>
        </w:rPr>
        <w:t xml:space="preserve"> </w:t>
      </w:r>
      <w:r>
        <w:rPr>
          <w:w w:val="105"/>
        </w:rPr>
        <w:t>SEP association,</w:t>
      </w:r>
      <w:r>
        <w:rPr>
          <w:spacing w:val="-1"/>
          <w:w w:val="105"/>
        </w:rPr>
        <w:t xml:space="preserve"> </w:t>
      </w:r>
      <w:r>
        <w:rPr>
          <w:w w:val="105"/>
        </w:rPr>
        <w:t>the</w:t>
      </w:r>
      <w:r>
        <w:rPr>
          <w:spacing w:val="-1"/>
          <w:w w:val="105"/>
        </w:rPr>
        <w:t xml:space="preserve"> </w:t>
      </w:r>
      <w:r>
        <w:rPr>
          <w:w w:val="105"/>
        </w:rPr>
        <w:t>774</w:t>
      </w:r>
      <w:r>
        <w:rPr>
          <w:spacing w:val="-1"/>
          <w:w w:val="105"/>
        </w:rPr>
        <w:t xml:space="preserve"> </w:t>
      </w:r>
      <w:r>
        <w:rPr>
          <w:w w:val="105"/>
        </w:rPr>
        <w:t>AD</w:t>
      </w:r>
      <w:r>
        <w:rPr>
          <w:spacing w:val="-1"/>
          <w:w w:val="105"/>
        </w:rPr>
        <w:t xml:space="preserve"> </w:t>
      </w:r>
      <w:r>
        <w:rPr>
          <w:w w:val="105"/>
        </w:rPr>
        <w:t>flare is</w:t>
      </w:r>
      <w:r>
        <w:rPr>
          <w:spacing w:val="-1"/>
          <w:w w:val="105"/>
        </w:rPr>
        <w:t xml:space="preserve"> </w:t>
      </w:r>
      <w:r>
        <w:rPr>
          <w:w w:val="105"/>
        </w:rPr>
        <w:t>taken</w:t>
      </w:r>
      <w:r>
        <w:rPr>
          <w:spacing w:val="-1"/>
          <w:w w:val="105"/>
        </w:rPr>
        <w:t xml:space="preserve"> </w:t>
      </w:r>
      <w:r>
        <w:rPr>
          <w:w w:val="105"/>
        </w:rPr>
        <w:t>to</w:t>
      </w:r>
      <w:r>
        <w:rPr>
          <w:spacing w:val="-1"/>
          <w:w w:val="105"/>
        </w:rPr>
        <w:t xml:space="preserve"> </w:t>
      </w:r>
      <w:r>
        <w:rPr>
          <w:w w:val="105"/>
        </w:rPr>
        <w:t>have</w:t>
      </w:r>
      <w:r>
        <w:rPr>
          <w:spacing w:val="-1"/>
          <w:w w:val="105"/>
        </w:rPr>
        <w:t xml:space="preserve"> </w:t>
      </w:r>
      <w:r>
        <w:rPr>
          <w:w w:val="105"/>
        </w:rPr>
        <w:t>been eruptive</w:t>
      </w:r>
      <w:r>
        <w:rPr>
          <w:spacing w:val="-14"/>
          <w:w w:val="105"/>
        </w:rPr>
        <w:t xml:space="preserve"> </w:t>
      </w:r>
      <w:r>
        <w:rPr>
          <w:w w:val="105"/>
        </w:rPr>
        <w:t>implying</w:t>
      </w:r>
      <w:r>
        <w:rPr>
          <w:spacing w:val="-13"/>
          <w:w w:val="105"/>
        </w:rPr>
        <w:t xml:space="preserve"> </w:t>
      </w:r>
      <w:r>
        <w:rPr>
          <w:w w:val="105"/>
        </w:rPr>
        <w:t>a</w:t>
      </w:r>
      <w:r>
        <w:rPr>
          <w:spacing w:val="-13"/>
          <w:w w:val="105"/>
        </w:rPr>
        <w:t xml:space="preserve"> </w:t>
      </w:r>
      <w:r>
        <w:rPr>
          <w:w w:val="105"/>
        </w:rPr>
        <w:t>total</w:t>
      </w:r>
      <w:r>
        <w:rPr>
          <w:spacing w:val="-2"/>
          <w:w w:val="105"/>
        </w:rPr>
        <w:t xml:space="preserve"> </w:t>
      </w:r>
      <w:r>
        <w:rPr>
          <w:w w:val="105"/>
        </w:rPr>
        <w:t xml:space="preserve">(bolometric plus CME (6 x </w:t>
      </w:r>
      <w:r>
        <w:rPr>
          <w:rFonts w:ascii="Garamond" w:hAnsi="Garamond"/>
          <w:w w:val="205"/>
        </w:rPr>
        <w:t>*</w:t>
      </w:r>
      <w:r>
        <w:rPr>
          <w:rFonts w:ascii="Garamond" w:hAnsi="Garamond"/>
          <w:spacing w:val="-26"/>
          <w:w w:val="205"/>
        </w:rPr>
        <w:t xml:space="preserve"> </w:t>
      </w:r>
      <w:r>
        <w:rPr>
          <w:w w:val="105"/>
        </w:rPr>
        <w:t>1.9 x 10</w:t>
      </w:r>
      <w:r>
        <w:rPr>
          <w:w w:val="105"/>
          <w:vertAlign w:val="superscript"/>
        </w:rPr>
        <w:t>33</w:t>
      </w:r>
      <w:r>
        <w:rPr>
          <w:w w:val="105"/>
        </w:rPr>
        <w:t xml:space="preserve"> erg = </w:t>
      </w:r>
      <w:r>
        <w:rPr>
          <w:rFonts w:ascii="Garamond" w:hAnsi="Garamond"/>
          <w:w w:val="205"/>
        </w:rPr>
        <w:t>*</w:t>
      </w:r>
      <w:r>
        <w:rPr>
          <w:rFonts w:ascii="Garamond" w:hAnsi="Garamond"/>
          <w:spacing w:val="-26"/>
          <w:w w:val="205"/>
        </w:rPr>
        <w:t xml:space="preserve"> </w:t>
      </w:r>
      <w:r>
        <w:rPr>
          <w:w w:val="105"/>
        </w:rPr>
        <w:t>1.2 x 10</w:t>
      </w:r>
      <w:r>
        <w:rPr>
          <w:w w:val="105"/>
          <w:vertAlign w:val="superscript"/>
        </w:rPr>
        <w:t>34</w:t>
      </w:r>
      <w:r>
        <w:rPr>
          <w:w w:val="105"/>
        </w:rPr>
        <w:t xml:space="preserve"> erg)) energy of </w:t>
      </w:r>
      <w:r>
        <w:rPr>
          <w:rFonts w:ascii="Garamond" w:hAnsi="Garamond"/>
          <w:w w:val="205"/>
        </w:rPr>
        <w:t>*</w:t>
      </w:r>
      <w:r>
        <w:rPr>
          <w:rFonts w:ascii="Garamond" w:hAnsi="Garamond"/>
          <w:spacing w:val="-26"/>
          <w:w w:val="205"/>
        </w:rPr>
        <w:t xml:space="preserve"> </w:t>
      </w:r>
      <w:r>
        <w:rPr>
          <w:w w:val="105"/>
        </w:rPr>
        <w:t xml:space="preserve">1.4 </w:t>
      </w:r>
      <w:r>
        <w:rPr>
          <w:rFonts w:ascii="Bookman Old Style" w:hAnsi="Bookman Old Style"/>
          <w:w w:val="105"/>
        </w:rPr>
        <w:t>9</w:t>
      </w:r>
      <w:r>
        <w:rPr>
          <w:rFonts w:ascii="Bookman Old Style" w:hAnsi="Bookman Old Style"/>
          <w:spacing w:val="-13"/>
          <w:w w:val="105"/>
        </w:rPr>
        <w:t xml:space="preserve"> </w:t>
      </w:r>
      <w:r>
        <w:rPr>
          <w:w w:val="105"/>
        </w:rPr>
        <w:t>10</w:t>
      </w:r>
      <w:r>
        <w:rPr>
          <w:w w:val="105"/>
          <w:vertAlign w:val="superscript"/>
        </w:rPr>
        <w:t>34</w:t>
      </w:r>
      <w:r>
        <w:rPr>
          <w:w w:val="105"/>
        </w:rPr>
        <w:t xml:space="preserve"> erg and an active region potential magnetic </w:t>
      </w:r>
      <w:r>
        <w:t xml:space="preserve">energy </w:t>
      </w:r>
      <w:r>
        <w:rPr>
          <w:rFonts w:ascii="Garamond" w:hAnsi="Garamond"/>
        </w:rPr>
        <w:t>Z</w:t>
      </w:r>
      <w:r>
        <w:t>10</w:t>
      </w:r>
      <w:r>
        <w:rPr>
          <w:vertAlign w:val="superscript"/>
        </w:rPr>
        <w:t>35</w:t>
      </w:r>
      <w:r>
        <w:t xml:space="preserve"> erg. These estimates assume that the 774 AD proton event originated in a single eruption. Two equally intense SEP events occurring in close succession </w:t>
      </w:r>
      <w:r>
        <w:rPr>
          <w:spacing w:val="-2"/>
          <w:w w:val="105"/>
        </w:rPr>
        <w:t>(within</w:t>
      </w:r>
      <w:r>
        <w:rPr>
          <w:spacing w:val="-7"/>
          <w:w w:val="105"/>
        </w:rPr>
        <w:t xml:space="preserve"> </w:t>
      </w:r>
      <w:r>
        <w:rPr>
          <w:spacing w:val="-2"/>
          <w:w w:val="105"/>
        </w:rPr>
        <w:t>a</w:t>
      </w:r>
      <w:r>
        <w:rPr>
          <w:spacing w:val="-8"/>
          <w:w w:val="105"/>
        </w:rPr>
        <w:t xml:space="preserve"> </w:t>
      </w:r>
      <w:r>
        <w:rPr>
          <w:spacing w:val="-2"/>
          <w:w w:val="105"/>
        </w:rPr>
        <w:t>few</w:t>
      </w:r>
      <w:r>
        <w:rPr>
          <w:spacing w:val="-7"/>
          <w:w w:val="105"/>
        </w:rPr>
        <w:t xml:space="preserve"> </w:t>
      </w:r>
      <w:r>
        <w:rPr>
          <w:spacing w:val="-2"/>
          <w:w w:val="105"/>
        </w:rPr>
        <w:t>months)</w:t>
      </w:r>
      <w:r>
        <w:rPr>
          <w:spacing w:val="-8"/>
          <w:w w:val="105"/>
        </w:rPr>
        <w:t xml:space="preserve"> </w:t>
      </w:r>
      <w:r>
        <w:rPr>
          <w:spacing w:val="-2"/>
          <w:w w:val="105"/>
        </w:rPr>
        <w:t>to</w:t>
      </w:r>
      <w:r>
        <w:rPr>
          <w:spacing w:val="-7"/>
          <w:w w:val="105"/>
        </w:rPr>
        <w:t xml:space="preserve"> </w:t>
      </w:r>
      <w:r>
        <w:rPr>
          <w:spacing w:val="-2"/>
          <w:w w:val="105"/>
        </w:rPr>
        <w:t>yield</w:t>
      </w:r>
      <w:r>
        <w:rPr>
          <w:spacing w:val="-7"/>
          <w:w w:val="105"/>
        </w:rPr>
        <w:t xml:space="preserve"> </w:t>
      </w:r>
      <w:r>
        <w:rPr>
          <w:spacing w:val="-2"/>
          <w:w w:val="105"/>
        </w:rPr>
        <w:t>the</w:t>
      </w:r>
      <w:r>
        <w:rPr>
          <w:spacing w:val="-8"/>
          <w:w w:val="105"/>
        </w:rPr>
        <w:t xml:space="preserve"> </w:t>
      </w:r>
      <w:r>
        <w:rPr>
          <w:i/>
          <w:spacing w:val="-2"/>
          <w:w w:val="105"/>
        </w:rPr>
        <w:t>F</w:t>
      </w:r>
      <w:r>
        <w:rPr>
          <w:spacing w:val="-2"/>
          <w:w w:val="105"/>
          <w:vertAlign w:val="subscript"/>
        </w:rPr>
        <w:t>200</w:t>
      </w:r>
      <w:r>
        <w:rPr>
          <w:spacing w:val="-8"/>
          <w:w w:val="105"/>
        </w:rPr>
        <w:t xml:space="preserve"> </w:t>
      </w:r>
      <w:r>
        <w:rPr>
          <w:spacing w:val="-2"/>
          <w:w w:val="105"/>
        </w:rPr>
        <w:t>value</w:t>
      </w:r>
      <w:r>
        <w:rPr>
          <w:spacing w:val="-7"/>
          <w:w w:val="105"/>
        </w:rPr>
        <w:t xml:space="preserve"> </w:t>
      </w:r>
      <w:r>
        <w:rPr>
          <w:spacing w:val="-2"/>
          <w:w w:val="105"/>
        </w:rPr>
        <w:t>inferred</w:t>
      </w:r>
      <w:r>
        <w:rPr>
          <w:spacing w:val="-7"/>
          <w:w w:val="105"/>
        </w:rPr>
        <w:t xml:space="preserve"> </w:t>
      </w:r>
      <w:r>
        <w:rPr>
          <w:spacing w:val="-2"/>
          <w:w w:val="105"/>
        </w:rPr>
        <w:t>for</w:t>
      </w:r>
      <w:r>
        <w:rPr>
          <w:spacing w:val="-8"/>
          <w:w w:val="105"/>
        </w:rPr>
        <w:t xml:space="preserve"> </w:t>
      </w:r>
      <w:r>
        <w:rPr>
          <w:spacing w:val="-2"/>
          <w:w w:val="105"/>
        </w:rPr>
        <w:t>774</w:t>
      </w:r>
      <w:r>
        <w:rPr>
          <w:spacing w:val="-8"/>
          <w:w w:val="105"/>
        </w:rPr>
        <w:t xml:space="preserve"> </w:t>
      </w:r>
      <w:r>
        <w:rPr>
          <w:spacing w:val="-2"/>
          <w:w w:val="105"/>
        </w:rPr>
        <w:t>AD</w:t>
      </w:r>
      <w:r>
        <w:rPr>
          <w:spacing w:val="-7"/>
          <w:w w:val="105"/>
        </w:rPr>
        <w:t xml:space="preserve"> </w:t>
      </w:r>
      <w:r>
        <w:rPr>
          <w:spacing w:val="-2"/>
          <w:w w:val="105"/>
        </w:rPr>
        <w:t>(based</w:t>
      </w:r>
      <w:r>
        <w:rPr>
          <w:spacing w:val="-7"/>
          <w:w w:val="105"/>
        </w:rPr>
        <w:t xml:space="preserve"> </w:t>
      </w:r>
      <w:r>
        <w:rPr>
          <w:spacing w:val="-2"/>
          <w:w w:val="105"/>
        </w:rPr>
        <w:t>on</w:t>
      </w:r>
      <w:r>
        <w:rPr>
          <w:spacing w:val="-8"/>
          <w:w w:val="105"/>
        </w:rPr>
        <w:t xml:space="preserve"> </w:t>
      </w:r>
      <w:r>
        <w:rPr>
          <w:spacing w:val="-2"/>
          <w:w w:val="105"/>
        </w:rPr>
        <w:t>a</w:t>
      </w:r>
      <w:r>
        <w:rPr>
          <w:spacing w:val="-8"/>
          <w:w w:val="105"/>
        </w:rPr>
        <w:t xml:space="preserve"> </w:t>
      </w:r>
      <w:r>
        <w:rPr>
          <w:i/>
          <w:spacing w:val="-2"/>
          <w:w w:val="105"/>
        </w:rPr>
        <w:t>Q</w:t>
      </w:r>
      <w:r>
        <w:rPr>
          <w:spacing w:val="-2"/>
          <w:w w:val="105"/>
          <w:vertAlign w:val="subscript"/>
        </w:rPr>
        <w:t>774</w:t>
      </w:r>
      <w:r>
        <w:rPr>
          <w:spacing w:val="-2"/>
          <w:w w:val="105"/>
        </w:rPr>
        <w:t xml:space="preserve">/ </w:t>
      </w:r>
      <w:r>
        <w:rPr>
          <w:i/>
          <w:w w:val="105"/>
        </w:rPr>
        <w:t>Q</w:t>
      </w:r>
      <w:r>
        <w:rPr>
          <w:w w:val="105"/>
          <w:vertAlign w:val="subscript"/>
        </w:rPr>
        <w:t>1956</w:t>
      </w:r>
      <w:r>
        <w:rPr>
          <w:w w:val="105"/>
        </w:rPr>
        <w:t xml:space="preserve"> ratio of 62) would reduce the estimate for a single flare to X180 </w:t>
      </w:r>
      <w:r>
        <w:rPr>
          <w:rFonts w:ascii="Bookman Old Style" w:hAnsi="Bookman Old Style"/>
          <w:w w:val="120"/>
        </w:rPr>
        <w:t>±</w:t>
      </w:r>
      <w:r>
        <w:rPr>
          <w:rFonts w:ascii="Bookman Old Style" w:hAnsi="Bookman Old Style"/>
          <w:spacing w:val="-20"/>
          <w:w w:val="120"/>
        </w:rPr>
        <w:t xml:space="preserve"> </w:t>
      </w:r>
      <w:r>
        <w:rPr>
          <w:w w:val="105"/>
        </w:rPr>
        <w:t>90 (radiative</w:t>
      </w:r>
      <w:r>
        <w:rPr>
          <w:spacing w:val="-14"/>
          <w:w w:val="105"/>
        </w:rPr>
        <w:t xml:space="preserve"> </w:t>
      </w:r>
      <w:r>
        <w:rPr>
          <w:w w:val="105"/>
        </w:rPr>
        <w:t>energy</w:t>
      </w:r>
      <w:r>
        <w:rPr>
          <w:spacing w:val="-6"/>
          <w:w w:val="105"/>
        </w:rPr>
        <w:t xml:space="preserve"> </w:t>
      </w:r>
      <w:r>
        <w:rPr>
          <w:w w:val="105"/>
        </w:rPr>
        <w:t xml:space="preserve">= 1.4 </w:t>
      </w:r>
      <w:r>
        <w:rPr>
          <w:rFonts w:ascii="Bookman Old Style" w:hAnsi="Bookman Old Style"/>
          <w:w w:val="120"/>
        </w:rPr>
        <w:t>±</w:t>
      </w:r>
      <w:r>
        <w:rPr>
          <w:rFonts w:ascii="Bookman Old Style" w:hAnsi="Bookman Old Style"/>
          <w:spacing w:val="-25"/>
          <w:w w:val="205"/>
        </w:rPr>
        <w:t xml:space="preserve"> </w:t>
      </w:r>
      <w:r>
        <w:rPr>
          <w:rFonts w:ascii="Garamond" w:hAnsi="Garamond"/>
          <w:w w:val="205"/>
        </w:rPr>
        <w:t>*</w:t>
      </w:r>
      <w:r>
        <w:rPr>
          <w:rFonts w:ascii="Garamond" w:hAnsi="Garamond"/>
          <w:spacing w:val="-26"/>
          <w:w w:val="205"/>
        </w:rPr>
        <w:t xml:space="preserve"> </w:t>
      </w:r>
      <w:r>
        <w:rPr>
          <w:w w:val="105"/>
        </w:rPr>
        <w:t xml:space="preserve">0.6 </w:t>
      </w:r>
      <w:r>
        <w:rPr>
          <w:rFonts w:ascii="Bookman Old Style" w:hAnsi="Bookman Old Style"/>
          <w:w w:val="105"/>
        </w:rPr>
        <w:t>9</w:t>
      </w:r>
      <w:r>
        <w:rPr>
          <w:rFonts w:ascii="Bookman Old Style" w:hAnsi="Bookman Old Style"/>
          <w:spacing w:val="-14"/>
          <w:w w:val="105"/>
        </w:rPr>
        <w:t xml:space="preserve"> </w:t>
      </w:r>
      <w:r>
        <w:rPr>
          <w:w w:val="105"/>
        </w:rPr>
        <w:t>10</w:t>
      </w:r>
      <w:r>
        <w:rPr>
          <w:w w:val="105"/>
          <w:vertAlign w:val="superscript"/>
        </w:rPr>
        <w:t>33</w:t>
      </w:r>
      <w:r>
        <w:rPr>
          <w:w w:val="105"/>
        </w:rPr>
        <w:t xml:space="preserve"> erg), and three such closely-spaced SEP events</w:t>
      </w:r>
      <w:r>
        <w:rPr>
          <w:spacing w:val="-14"/>
          <w:w w:val="105"/>
        </w:rPr>
        <w:t xml:space="preserve"> </w:t>
      </w:r>
      <w:r>
        <w:rPr>
          <w:w w:val="105"/>
        </w:rPr>
        <w:t xml:space="preserve">would further reduce the estimate to </w:t>
      </w:r>
      <w:r>
        <w:rPr>
          <w:rFonts w:ascii="Garamond" w:hAnsi="Garamond"/>
          <w:w w:val="205"/>
        </w:rPr>
        <w:t>*</w:t>
      </w:r>
      <w:r>
        <w:rPr>
          <w:rFonts w:ascii="Garamond" w:hAnsi="Garamond"/>
          <w:spacing w:val="-26"/>
          <w:w w:val="205"/>
        </w:rPr>
        <w:t xml:space="preserve"> </w:t>
      </w:r>
      <w:r>
        <w:rPr>
          <w:w w:val="105"/>
        </w:rPr>
        <w:t xml:space="preserve">X140 </w:t>
      </w:r>
      <w:r>
        <w:rPr>
          <w:rFonts w:ascii="Bookman Old Style" w:hAnsi="Bookman Old Style"/>
          <w:w w:val="120"/>
        </w:rPr>
        <w:t>±</w:t>
      </w:r>
      <w:r>
        <w:rPr>
          <w:rFonts w:ascii="Bookman Old Style" w:hAnsi="Bookman Old Style"/>
          <w:spacing w:val="-18"/>
          <w:w w:val="120"/>
        </w:rPr>
        <w:t xml:space="preserve"> </w:t>
      </w:r>
      <w:r>
        <w:rPr>
          <w:w w:val="105"/>
        </w:rPr>
        <w:t xml:space="preserve">70 (1.2 </w:t>
      </w:r>
      <w:r>
        <w:rPr>
          <w:rFonts w:ascii="Bookman Old Style" w:hAnsi="Bookman Old Style"/>
          <w:w w:val="120"/>
        </w:rPr>
        <w:t>±</w:t>
      </w:r>
      <w:r>
        <w:rPr>
          <w:rFonts w:ascii="Bookman Old Style" w:hAnsi="Bookman Old Style"/>
          <w:spacing w:val="-14"/>
          <w:w w:val="205"/>
        </w:rPr>
        <w:t xml:space="preserve"> </w:t>
      </w:r>
      <w:r>
        <w:rPr>
          <w:rFonts w:ascii="Garamond" w:hAnsi="Garamond"/>
          <w:w w:val="205"/>
        </w:rPr>
        <w:t>*</w:t>
      </w:r>
      <w:r>
        <w:rPr>
          <w:rFonts w:ascii="Garamond" w:hAnsi="Garamond"/>
          <w:spacing w:val="-26"/>
          <w:w w:val="205"/>
        </w:rPr>
        <w:t xml:space="preserve"> </w:t>
      </w:r>
      <w:r>
        <w:rPr>
          <w:w w:val="105"/>
        </w:rPr>
        <w:t xml:space="preserve">0.5 </w:t>
      </w:r>
      <w:r>
        <w:rPr>
          <w:rFonts w:ascii="Bookman Old Style" w:hAnsi="Bookman Old Style"/>
          <w:w w:val="105"/>
        </w:rPr>
        <w:t>9</w:t>
      </w:r>
      <w:r>
        <w:rPr>
          <w:rFonts w:ascii="Bookman Old Style" w:hAnsi="Bookman Old Style"/>
          <w:spacing w:val="-9"/>
          <w:w w:val="105"/>
        </w:rPr>
        <w:t xml:space="preserve"> </w:t>
      </w:r>
      <w:r>
        <w:rPr>
          <w:w w:val="105"/>
        </w:rPr>
        <w:t>10</w:t>
      </w:r>
      <w:r>
        <w:rPr>
          <w:w w:val="105"/>
          <w:vertAlign w:val="superscript"/>
        </w:rPr>
        <w:t>33</w:t>
      </w:r>
      <w:r>
        <w:rPr>
          <w:w w:val="105"/>
        </w:rPr>
        <w:t xml:space="preserve"> erg),</w:t>
      </w:r>
      <w:r>
        <w:rPr>
          <w:spacing w:val="-12"/>
          <w:w w:val="105"/>
        </w:rPr>
        <w:t xml:space="preserve"> </w:t>
      </w:r>
      <w:r>
        <w:rPr>
          <w:w w:val="105"/>
        </w:rPr>
        <w:t>within</w:t>
      </w:r>
      <w:r>
        <w:rPr>
          <w:spacing w:val="-12"/>
          <w:w w:val="105"/>
        </w:rPr>
        <w:t xml:space="preserve"> </w:t>
      </w:r>
      <w:r>
        <w:rPr>
          <w:w w:val="105"/>
        </w:rPr>
        <w:t>the</w:t>
      </w:r>
      <w:r>
        <w:rPr>
          <w:spacing w:val="-12"/>
          <w:w w:val="105"/>
        </w:rPr>
        <w:t xml:space="preserve"> </w:t>
      </w:r>
      <w:r>
        <w:rPr>
          <w:w w:val="105"/>
        </w:rPr>
        <w:t>range</w:t>
      </w:r>
      <w:r>
        <w:rPr>
          <w:spacing w:val="-12"/>
          <w:w w:val="105"/>
        </w:rPr>
        <w:t xml:space="preserve"> </w:t>
      </w:r>
      <w:r>
        <w:rPr>
          <w:w w:val="105"/>
        </w:rPr>
        <w:t>of</w:t>
      </w:r>
      <w:r>
        <w:rPr>
          <w:spacing w:val="-12"/>
          <w:w w:val="105"/>
        </w:rPr>
        <w:t xml:space="preserve"> </w:t>
      </w:r>
      <w:r>
        <w:rPr>
          <w:w w:val="105"/>
        </w:rPr>
        <w:t>1000-year</w:t>
      </w:r>
      <w:r>
        <w:rPr>
          <w:spacing w:val="-12"/>
          <w:w w:val="105"/>
        </w:rPr>
        <w:t xml:space="preserve"> </w:t>
      </w:r>
      <w:r>
        <w:rPr>
          <w:w w:val="105"/>
        </w:rPr>
        <w:t>estimates</w:t>
      </w:r>
      <w:r>
        <w:rPr>
          <w:spacing w:val="-12"/>
          <w:w w:val="105"/>
        </w:rPr>
        <w:t xml:space="preserve"> </w:t>
      </w:r>
      <w:r>
        <w:rPr>
          <w:w w:val="105"/>
        </w:rPr>
        <w:t>for</w:t>
      </w:r>
      <w:r>
        <w:rPr>
          <w:spacing w:val="-12"/>
          <w:w w:val="105"/>
        </w:rPr>
        <w:t xml:space="preserve"> </w:t>
      </w:r>
      <w:r>
        <w:rPr>
          <w:w w:val="105"/>
        </w:rPr>
        <w:t>an</w:t>
      </w:r>
      <w:r>
        <w:rPr>
          <w:spacing w:val="-12"/>
          <w:w w:val="105"/>
        </w:rPr>
        <w:t xml:space="preserve"> </w:t>
      </w:r>
      <w:r>
        <w:rPr>
          <w:w w:val="105"/>
        </w:rPr>
        <w:t>extreme</w:t>
      </w:r>
      <w:r>
        <w:rPr>
          <w:spacing w:val="-12"/>
          <w:w w:val="105"/>
        </w:rPr>
        <w:t xml:space="preserve"> </w:t>
      </w:r>
      <w:r>
        <w:rPr>
          <w:w w:val="105"/>
        </w:rPr>
        <w:t>flare,</w:t>
      </w:r>
      <w:r>
        <w:rPr>
          <w:spacing w:val="-13"/>
          <w:w w:val="105"/>
        </w:rPr>
        <w:t xml:space="preserve"> </w:t>
      </w:r>
      <w:r>
        <w:rPr>
          <w:w w:val="105"/>
        </w:rPr>
        <w:t>still</w:t>
      </w:r>
      <w:r>
        <w:rPr>
          <w:spacing w:val="-12"/>
          <w:w w:val="105"/>
        </w:rPr>
        <w:t xml:space="preserve"> </w:t>
      </w:r>
      <w:r>
        <w:rPr>
          <w:w w:val="105"/>
        </w:rPr>
        <w:t>implying</w:t>
      </w:r>
      <w:r>
        <w:rPr>
          <w:spacing w:val="-12"/>
          <w:w w:val="105"/>
        </w:rPr>
        <w:t xml:space="preserve"> </w:t>
      </w:r>
      <w:r>
        <w:rPr>
          <w:w w:val="105"/>
        </w:rPr>
        <w:t>a threshold level 10</w:t>
      </w:r>
      <w:r>
        <w:rPr>
          <w:w w:val="105"/>
          <w:vertAlign w:val="superscript"/>
        </w:rPr>
        <w:t>33</w:t>
      </w:r>
      <w:r>
        <w:rPr>
          <w:w w:val="105"/>
        </w:rPr>
        <w:t xml:space="preserve"> erg solar </w:t>
      </w:r>
      <w:proofErr w:type="spellStart"/>
      <w:r>
        <w:rPr>
          <w:w w:val="105"/>
        </w:rPr>
        <w:t>superflare</w:t>
      </w:r>
      <w:proofErr w:type="spellEnd"/>
      <w:r>
        <w:rPr>
          <w:w w:val="105"/>
        </w:rPr>
        <w:t>.</w:t>
      </w:r>
    </w:p>
    <w:p w14:paraId="7364899A" w14:textId="77777777" w:rsidR="007A1714" w:rsidRDefault="00000000">
      <w:pPr>
        <w:pStyle w:val="Corpodetexto"/>
        <w:spacing w:before="19" w:line="249" w:lineRule="auto"/>
        <w:ind w:left="140" w:right="158" w:firstLine="226"/>
        <w:jc w:val="both"/>
      </w:pPr>
      <w:r>
        <w:t>Recent theoretical work by Kong et al. (</w:t>
      </w:r>
      <w:hyperlink w:anchor="_bookmark480" w:history="1">
        <w:r>
          <w:rPr>
            <w:color w:val="0000FF"/>
          </w:rPr>
          <w:t>2017</w:t>
        </w:r>
      </w:hyperlink>
      <w:r>
        <w:t>) calls attention to the potential importance</w:t>
      </w:r>
      <w:r>
        <w:rPr>
          <w:spacing w:val="-4"/>
        </w:rPr>
        <w:t xml:space="preserve"> </w:t>
      </w:r>
      <w:r>
        <w:t>for</w:t>
      </w:r>
      <w:r>
        <w:rPr>
          <w:spacing w:val="-4"/>
        </w:rPr>
        <w:t xml:space="preserve"> </w:t>
      </w:r>
      <w:r>
        <w:t>high-energy</w:t>
      </w:r>
      <w:r>
        <w:rPr>
          <w:spacing w:val="-5"/>
        </w:rPr>
        <w:t xml:space="preserve"> </w:t>
      </w:r>
      <w:r>
        <w:t>proton</w:t>
      </w:r>
      <w:r>
        <w:rPr>
          <w:spacing w:val="-5"/>
        </w:rPr>
        <w:t xml:space="preserve"> </w:t>
      </w:r>
      <w:r>
        <w:t>acceleration</w:t>
      </w:r>
      <w:r>
        <w:rPr>
          <w:spacing w:val="-3"/>
        </w:rPr>
        <w:t xml:space="preserve"> </w:t>
      </w:r>
      <w:r>
        <w:t>of</w:t>
      </w:r>
      <w:r>
        <w:rPr>
          <w:spacing w:val="-5"/>
        </w:rPr>
        <w:t xml:space="preserve"> </w:t>
      </w:r>
      <w:r>
        <w:t>the</w:t>
      </w:r>
      <w:r>
        <w:rPr>
          <w:spacing w:val="-4"/>
        </w:rPr>
        <w:t xml:space="preserve"> </w:t>
      </w:r>
      <w:r>
        <w:t>magnetic</w:t>
      </w:r>
      <w:r>
        <w:rPr>
          <w:spacing w:val="-4"/>
        </w:rPr>
        <w:t xml:space="preserve"> </w:t>
      </w:r>
      <w:r>
        <w:t>field</w:t>
      </w:r>
      <w:r>
        <w:rPr>
          <w:spacing w:val="-3"/>
        </w:rPr>
        <w:t xml:space="preserve"> </w:t>
      </w:r>
      <w:r>
        <w:t>topology</w:t>
      </w:r>
      <w:r>
        <w:rPr>
          <w:spacing w:val="-3"/>
        </w:rPr>
        <w:t xml:space="preserve"> </w:t>
      </w:r>
      <w:r>
        <w:t>at</w:t>
      </w:r>
      <w:r>
        <w:rPr>
          <w:spacing w:val="-5"/>
        </w:rPr>
        <w:t xml:space="preserve"> </w:t>
      </w:r>
      <w:r>
        <w:t xml:space="preserve">the solar </w:t>
      </w:r>
      <w:proofErr w:type="spellStart"/>
      <w:r>
        <w:t>footpoint</w:t>
      </w:r>
      <w:proofErr w:type="spellEnd"/>
      <w:r>
        <w:t xml:space="preserve"> of the field line connected to Earth. Specifically, the simulation by Kong et al. (</w:t>
      </w:r>
      <w:hyperlink w:anchor="_bookmark480" w:history="1">
        <w:r>
          <w:rPr>
            <w:color w:val="0000FF"/>
          </w:rPr>
          <w:t>2017</w:t>
        </w:r>
      </w:hyperlink>
      <w:r>
        <w:t xml:space="preserve">) indicates that a streamer at the nominal W55 solar </w:t>
      </w:r>
      <w:proofErr w:type="spellStart"/>
      <w:r>
        <w:t>footpoint</w:t>
      </w:r>
      <w:proofErr w:type="spellEnd"/>
      <w:r>
        <w:t xml:space="preserve"> of the magnetic </w:t>
      </w:r>
      <w:proofErr w:type="spellStart"/>
      <w:r>
        <w:t>fieldline</w:t>
      </w:r>
      <w:proofErr w:type="spellEnd"/>
      <w:r>
        <w:t xml:space="preserve"> to Earth can enhance the acceleration efficiency of an impinging</w:t>
      </w:r>
      <w:r>
        <w:rPr>
          <w:spacing w:val="-13"/>
        </w:rPr>
        <w:t xml:space="preserve"> </w:t>
      </w:r>
      <w:r>
        <w:t>quasi-perpendicular</w:t>
      </w:r>
      <w:r>
        <w:rPr>
          <w:spacing w:val="-12"/>
        </w:rPr>
        <w:t xml:space="preserve"> </w:t>
      </w:r>
      <w:r>
        <w:t>shock</w:t>
      </w:r>
      <w:r>
        <w:rPr>
          <w:spacing w:val="-13"/>
        </w:rPr>
        <w:t xml:space="preserve"> </w:t>
      </w:r>
      <w:r>
        <w:t>for</w:t>
      </w:r>
      <w:r>
        <w:rPr>
          <w:spacing w:val="-12"/>
        </w:rPr>
        <w:t xml:space="preserve"> </w:t>
      </w:r>
      <w:r>
        <w:t>protons</w:t>
      </w:r>
      <w:r>
        <w:rPr>
          <w:spacing w:val="-13"/>
        </w:rPr>
        <w:t xml:space="preserve"> </w:t>
      </w:r>
      <w:r>
        <w:t>with</w:t>
      </w:r>
      <w:r>
        <w:rPr>
          <w:spacing w:val="-12"/>
        </w:rPr>
        <w:t xml:space="preserve"> </w:t>
      </w:r>
      <w:r>
        <w:t>energy</w:t>
      </w:r>
      <w:r>
        <w:rPr>
          <w:spacing w:val="-13"/>
        </w:rPr>
        <w:t xml:space="preserve"> </w:t>
      </w:r>
      <w:r>
        <w:rPr>
          <w:rFonts w:ascii="Bookman Old Style"/>
          <w:w w:val="305"/>
        </w:rPr>
        <w:t>[</w:t>
      </w:r>
      <w:r>
        <w:rPr>
          <w:rFonts w:ascii="Bookman Old Style"/>
          <w:spacing w:val="-49"/>
          <w:w w:val="305"/>
        </w:rPr>
        <w:t xml:space="preserve"> </w:t>
      </w:r>
      <w:r>
        <w:t>100</w:t>
      </w:r>
      <w:r>
        <w:rPr>
          <w:spacing w:val="-5"/>
        </w:rPr>
        <w:t xml:space="preserve"> </w:t>
      </w:r>
      <w:r>
        <w:t>MeV</w:t>
      </w:r>
      <w:r>
        <w:rPr>
          <w:spacing w:val="5"/>
        </w:rPr>
        <w:t xml:space="preserve"> </w:t>
      </w:r>
      <w:r>
        <w:t>by</w:t>
      </w:r>
      <w:r>
        <w:rPr>
          <w:spacing w:val="5"/>
        </w:rPr>
        <w:t xml:space="preserve"> </w:t>
      </w:r>
      <w:r>
        <w:t xml:space="preserve">about two orders of magnitude above that for the scenario of quiet field at this longitude, with a much smaller effect at 10 MeV (Fig. </w:t>
      </w:r>
      <w:hyperlink w:anchor="_bookmark143" w:history="1">
        <w:r>
          <w:rPr>
            <w:color w:val="0000FF"/>
          </w:rPr>
          <w:t>57</w:t>
        </w:r>
      </w:hyperlink>
      <w:r>
        <w:t>).</w:t>
      </w:r>
    </w:p>
    <w:p w14:paraId="72FFC284" w14:textId="77777777" w:rsidR="007A1714" w:rsidRDefault="00000000">
      <w:pPr>
        <w:pStyle w:val="Corpodetexto"/>
        <w:spacing w:line="247" w:lineRule="auto"/>
        <w:ind w:left="140" w:right="158" w:firstLine="226"/>
        <w:jc w:val="both"/>
      </w:pPr>
      <w:r>
        <w:t>In a Fraunhofer map of the Sun’s disk,</w:t>
      </w:r>
      <w:hyperlink w:anchor="_bookmark144" w:history="1">
        <w:r>
          <w:rPr>
            <w:color w:val="0000FF"/>
            <w:vertAlign w:val="superscript"/>
          </w:rPr>
          <w:t>19</w:t>
        </w:r>
      </w:hyperlink>
      <w:r>
        <w:rPr>
          <w:color w:val="0000FF"/>
        </w:rPr>
        <w:t xml:space="preserve"> </w:t>
      </w:r>
      <w:r>
        <w:t>Cliver et al. (</w:t>
      </w:r>
      <w:hyperlink w:anchor="_bookmark273" w:history="1">
        <w:r>
          <w:rPr>
            <w:color w:val="0000FF"/>
          </w:rPr>
          <w:t>2020b</w:t>
        </w:r>
      </w:hyperlink>
      <w:r>
        <w:t xml:space="preserve">) noted a filament— </w:t>
      </w:r>
      <w:r>
        <w:rPr>
          <w:w w:val="105"/>
        </w:rPr>
        <w:t>the</w:t>
      </w:r>
      <w:r>
        <w:rPr>
          <w:spacing w:val="-6"/>
          <w:w w:val="105"/>
        </w:rPr>
        <w:t xml:space="preserve"> </w:t>
      </w:r>
      <w:r>
        <w:rPr>
          <w:w w:val="105"/>
        </w:rPr>
        <w:t>low coronal manifestation of a streamer—located</w:t>
      </w:r>
      <w:r>
        <w:rPr>
          <w:spacing w:val="-3"/>
          <w:w w:val="105"/>
        </w:rPr>
        <w:t xml:space="preserve"> </w:t>
      </w:r>
      <w:r>
        <w:rPr>
          <w:rFonts w:ascii="Garamond" w:hAnsi="Garamond"/>
          <w:w w:val="205"/>
        </w:rPr>
        <w:t>*</w:t>
      </w:r>
      <w:r>
        <w:rPr>
          <w:rFonts w:ascii="Garamond" w:hAnsi="Garamond"/>
          <w:spacing w:val="-26"/>
          <w:w w:val="205"/>
        </w:rPr>
        <w:t xml:space="preserve"> </w:t>
      </w:r>
      <w:r>
        <w:rPr>
          <w:w w:val="105"/>
        </w:rPr>
        <w:t>25</w:t>
      </w:r>
      <w:r>
        <w:rPr>
          <w:rFonts w:ascii="High Tower Text" w:hAnsi="High Tower Text"/>
          <w:w w:val="105"/>
        </w:rPr>
        <w:t xml:space="preserve">° </w:t>
      </w:r>
      <w:r>
        <w:rPr>
          <w:w w:val="105"/>
        </w:rPr>
        <w:t>east of the active region</w:t>
      </w:r>
      <w:r>
        <w:rPr>
          <w:spacing w:val="-7"/>
          <w:w w:val="105"/>
        </w:rPr>
        <w:t xml:space="preserve"> </w:t>
      </w:r>
      <w:r>
        <w:rPr>
          <w:w w:val="105"/>
        </w:rPr>
        <w:t>(Greenwich</w:t>
      </w:r>
      <w:r>
        <w:rPr>
          <w:spacing w:val="-7"/>
          <w:w w:val="105"/>
        </w:rPr>
        <w:t xml:space="preserve"> </w:t>
      </w:r>
      <w:r>
        <w:rPr>
          <w:w w:val="105"/>
        </w:rPr>
        <w:t>17351;</w:t>
      </w:r>
      <w:r>
        <w:rPr>
          <w:spacing w:val="-8"/>
          <w:w w:val="105"/>
        </w:rPr>
        <w:t xml:space="preserve"> </w:t>
      </w:r>
      <w:r>
        <w:rPr>
          <w:w w:val="105"/>
        </w:rPr>
        <w:t>with</w:t>
      </w:r>
      <w:r>
        <w:rPr>
          <w:spacing w:val="-7"/>
          <w:w w:val="105"/>
        </w:rPr>
        <w:t xml:space="preserve"> </w:t>
      </w:r>
      <w:r>
        <w:rPr>
          <w:w w:val="105"/>
        </w:rPr>
        <w:t>a</w:t>
      </w:r>
      <w:r>
        <w:rPr>
          <w:spacing w:val="-9"/>
          <w:w w:val="105"/>
        </w:rPr>
        <w:t xml:space="preserve"> </w:t>
      </w:r>
      <w:r>
        <w:rPr>
          <w:w w:val="105"/>
        </w:rPr>
        <w:t>maximum</w:t>
      </w:r>
      <w:r>
        <w:rPr>
          <w:spacing w:val="-8"/>
          <w:w w:val="105"/>
        </w:rPr>
        <w:t xml:space="preserve"> </w:t>
      </w:r>
      <w:r>
        <w:rPr>
          <w:w w:val="105"/>
        </w:rPr>
        <w:t>field</w:t>
      </w:r>
      <w:r>
        <w:rPr>
          <w:spacing w:val="-9"/>
          <w:w w:val="105"/>
        </w:rPr>
        <w:t xml:space="preserve"> </w:t>
      </w:r>
      <w:r>
        <w:rPr>
          <w:w w:val="105"/>
        </w:rPr>
        <w:t>strength</w:t>
      </w:r>
      <w:r>
        <w:rPr>
          <w:spacing w:val="-7"/>
          <w:w w:val="105"/>
        </w:rPr>
        <w:t xml:space="preserve"> </w:t>
      </w:r>
      <w:r>
        <w:rPr>
          <w:w w:val="105"/>
        </w:rPr>
        <w:t>of</w:t>
      </w:r>
      <w:r>
        <w:rPr>
          <w:spacing w:val="-8"/>
          <w:w w:val="105"/>
        </w:rPr>
        <w:t xml:space="preserve"> </w:t>
      </w:r>
      <w:r>
        <w:rPr>
          <w:w w:val="105"/>
        </w:rPr>
        <w:t>4300</w:t>
      </w:r>
      <w:r>
        <w:rPr>
          <w:spacing w:val="-8"/>
          <w:w w:val="105"/>
        </w:rPr>
        <w:t xml:space="preserve"> </w:t>
      </w:r>
      <w:r>
        <w:rPr>
          <w:w w:val="105"/>
        </w:rPr>
        <w:t>G</w:t>
      </w:r>
      <w:r>
        <w:rPr>
          <w:spacing w:val="-9"/>
          <w:w w:val="105"/>
        </w:rPr>
        <w:t xml:space="preserve"> </w:t>
      </w:r>
      <w:r>
        <w:rPr>
          <w:w w:val="105"/>
        </w:rPr>
        <w:t xml:space="preserve">(Livingston </w:t>
      </w:r>
      <w:r>
        <w:t xml:space="preserve">et al. </w:t>
      </w:r>
      <w:hyperlink w:anchor="_bookmark527" w:history="1">
        <w:r>
          <w:rPr>
            <w:color w:val="0000FF"/>
          </w:rPr>
          <w:t>2006</w:t>
        </w:r>
      </w:hyperlink>
      <w:r>
        <w:t>)) that produced</w:t>
      </w:r>
      <w:r>
        <w:rPr>
          <w:spacing w:val="-1"/>
        </w:rPr>
        <w:t xml:space="preserve"> </w:t>
      </w:r>
      <w:r>
        <w:t>the W80 flare associated with the 23 February</w:t>
      </w:r>
      <w:r>
        <w:rPr>
          <w:spacing w:val="-1"/>
        </w:rPr>
        <w:t xml:space="preserve"> </w:t>
      </w:r>
      <w:r>
        <w:t xml:space="preserve">GLE. The filament, embedded in a string of northern hemisphere active regions that included </w:t>
      </w:r>
      <w:r>
        <w:rPr>
          <w:w w:val="105"/>
        </w:rPr>
        <w:t xml:space="preserve">the GLE-parent flare (Cliver et al. </w:t>
      </w:r>
      <w:hyperlink w:anchor="_bookmark270" w:history="1">
        <w:r>
          <w:rPr>
            <w:color w:val="0000FF"/>
            <w:w w:val="105"/>
          </w:rPr>
          <w:t>2014</w:t>
        </w:r>
      </w:hyperlink>
      <w:r>
        <w:rPr>
          <w:w w:val="105"/>
        </w:rPr>
        <w:t xml:space="preserve">), was thus located at the nominal W55 </w:t>
      </w:r>
      <w:proofErr w:type="spellStart"/>
      <w:r>
        <w:t>footpoint</w:t>
      </w:r>
      <w:proofErr w:type="spellEnd"/>
      <w:r>
        <w:rPr>
          <w:spacing w:val="-5"/>
        </w:rPr>
        <w:t xml:space="preserve"> </w:t>
      </w:r>
      <w:r>
        <w:t>of</w:t>
      </w:r>
      <w:r>
        <w:rPr>
          <w:spacing w:val="-4"/>
        </w:rPr>
        <w:t xml:space="preserve"> </w:t>
      </w:r>
      <w:r>
        <w:t>the</w:t>
      </w:r>
      <w:r>
        <w:rPr>
          <w:spacing w:val="-5"/>
        </w:rPr>
        <w:t xml:space="preserve"> </w:t>
      </w:r>
      <w:r>
        <w:t>magnetic</w:t>
      </w:r>
      <w:r>
        <w:rPr>
          <w:spacing w:val="-4"/>
        </w:rPr>
        <w:t xml:space="preserve"> </w:t>
      </w:r>
      <w:proofErr w:type="spellStart"/>
      <w:r>
        <w:t>fieldline</w:t>
      </w:r>
      <w:proofErr w:type="spellEnd"/>
      <w:r>
        <w:rPr>
          <w:spacing w:val="-4"/>
        </w:rPr>
        <w:t xml:space="preserve"> </w:t>
      </w:r>
      <w:r>
        <w:t>to</w:t>
      </w:r>
      <w:r>
        <w:rPr>
          <w:spacing w:val="-5"/>
        </w:rPr>
        <w:t xml:space="preserve"> </w:t>
      </w:r>
      <w:r>
        <w:t>Earth.</w:t>
      </w:r>
      <w:r>
        <w:rPr>
          <w:spacing w:val="-4"/>
        </w:rPr>
        <w:t xml:space="preserve"> </w:t>
      </w:r>
      <w:r>
        <w:t>Given</w:t>
      </w:r>
      <w:r>
        <w:rPr>
          <w:spacing w:val="-4"/>
        </w:rPr>
        <w:t xml:space="preserve"> </w:t>
      </w:r>
      <w:r>
        <w:t>that</w:t>
      </w:r>
      <w:r>
        <w:rPr>
          <w:spacing w:val="-5"/>
        </w:rPr>
        <w:t xml:space="preserve"> </w:t>
      </w:r>
      <w:r>
        <w:t>the</w:t>
      </w:r>
      <w:r>
        <w:rPr>
          <w:spacing w:val="-4"/>
        </w:rPr>
        <w:t xml:space="preserve"> </w:t>
      </w:r>
      <w:r>
        <w:t>February</w:t>
      </w:r>
      <w:r>
        <w:rPr>
          <w:spacing w:val="-5"/>
        </w:rPr>
        <w:t xml:space="preserve"> </w:t>
      </w:r>
      <w:r>
        <w:t>1956</w:t>
      </w:r>
      <w:r>
        <w:rPr>
          <w:spacing w:val="-4"/>
        </w:rPr>
        <w:t xml:space="preserve"> </w:t>
      </w:r>
      <w:r>
        <w:t>SEP</w:t>
      </w:r>
      <w:r>
        <w:rPr>
          <w:spacing w:val="-4"/>
        </w:rPr>
        <w:t xml:space="preserve"> </w:t>
      </w:r>
      <w:r>
        <w:t xml:space="preserve">event </w:t>
      </w:r>
      <w:bookmarkStart w:id="178" w:name="_bookmark144"/>
      <w:bookmarkEnd w:id="178"/>
      <w:r>
        <w:rPr>
          <w:w w:val="105"/>
        </w:rPr>
        <w:t>was</w:t>
      </w:r>
      <w:r>
        <w:rPr>
          <w:spacing w:val="-14"/>
          <w:w w:val="105"/>
        </w:rPr>
        <w:t xml:space="preserve"> </w:t>
      </w:r>
      <w:r>
        <w:rPr>
          <w:w w:val="105"/>
        </w:rPr>
        <w:t>six</w:t>
      </w:r>
      <w:r>
        <w:rPr>
          <w:spacing w:val="-13"/>
          <w:w w:val="105"/>
        </w:rPr>
        <w:t xml:space="preserve"> </w:t>
      </w:r>
      <w:r>
        <w:rPr>
          <w:w w:val="105"/>
        </w:rPr>
        <w:t>times</w:t>
      </w:r>
      <w:r>
        <w:rPr>
          <w:spacing w:val="-13"/>
          <w:w w:val="105"/>
        </w:rPr>
        <w:t xml:space="preserve"> </w:t>
      </w:r>
      <w:r>
        <w:rPr>
          <w:w w:val="105"/>
        </w:rPr>
        <w:t>larger</w:t>
      </w:r>
      <w:r>
        <w:rPr>
          <w:spacing w:val="-13"/>
          <w:w w:val="105"/>
        </w:rPr>
        <w:t xml:space="preserve"> </w:t>
      </w:r>
      <w:r>
        <w:rPr>
          <w:w w:val="105"/>
        </w:rPr>
        <w:t>at</w:t>
      </w:r>
      <w:r>
        <w:rPr>
          <w:spacing w:val="-20"/>
          <w:w w:val="105"/>
        </w:rPr>
        <w:t xml:space="preserve"> </w:t>
      </w:r>
      <w:r>
        <w:rPr>
          <w:rFonts w:ascii="Bookman Old Style" w:hAnsi="Bookman Old Style"/>
          <w:w w:val="155"/>
        </w:rPr>
        <w:t>[</w:t>
      </w:r>
      <w:r>
        <w:rPr>
          <w:rFonts w:ascii="Bookman Old Style" w:hAnsi="Bookman Old Style"/>
          <w:spacing w:val="-66"/>
          <w:w w:val="155"/>
        </w:rPr>
        <w:t xml:space="preserve"> </w:t>
      </w:r>
      <w:r>
        <w:rPr>
          <w:w w:val="105"/>
        </w:rPr>
        <w:t>1</w:t>
      </w:r>
      <w:r>
        <w:rPr>
          <w:spacing w:val="-13"/>
          <w:w w:val="105"/>
        </w:rPr>
        <w:t xml:space="preserve"> </w:t>
      </w:r>
      <w:r>
        <w:rPr>
          <w:w w:val="105"/>
        </w:rPr>
        <w:t>GV</w:t>
      </w:r>
      <w:r>
        <w:rPr>
          <w:spacing w:val="-13"/>
          <w:w w:val="105"/>
        </w:rPr>
        <w:t xml:space="preserve"> </w:t>
      </w:r>
      <w:r>
        <w:rPr>
          <w:w w:val="105"/>
        </w:rPr>
        <w:t>than</w:t>
      </w:r>
      <w:r>
        <w:rPr>
          <w:spacing w:val="-13"/>
          <w:w w:val="105"/>
        </w:rPr>
        <w:t xml:space="preserve"> </w:t>
      </w:r>
      <w:r>
        <w:rPr>
          <w:w w:val="105"/>
        </w:rPr>
        <w:t>the</w:t>
      </w:r>
      <w:r>
        <w:rPr>
          <w:spacing w:val="-13"/>
          <w:w w:val="105"/>
        </w:rPr>
        <w:t xml:space="preserve"> </w:t>
      </w:r>
      <w:r>
        <w:rPr>
          <w:w w:val="105"/>
        </w:rPr>
        <w:t>next</w:t>
      </w:r>
      <w:r>
        <w:rPr>
          <w:spacing w:val="-13"/>
          <w:w w:val="105"/>
        </w:rPr>
        <w:t xml:space="preserve"> </w:t>
      </w:r>
      <w:r>
        <w:rPr>
          <w:w w:val="105"/>
        </w:rPr>
        <w:t>largest</w:t>
      </w:r>
      <w:r>
        <w:rPr>
          <w:spacing w:val="-13"/>
          <w:w w:val="105"/>
        </w:rPr>
        <w:t xml:space="preserve"> </w:t>
      </w:r>
      <w:r>
        <w:rPr>
          <w:w w:val="105"/>
        </w:rPr>
        <w:t>individual</w:t>
      </w:r>
      <w:r>
        <w:rPr>
          <w:spacing w:val="-13"/>
          <w:w w:val="105"/>
        </w:rPr>
        <w:t xml:space="preserve"> </w:t>
      </w:r>
      <w:r>
        <w:rPr>
          <w:w w:val="105"/>
        </w:rPr>
        <w:t>event</w:t>
      </w:r>
      <w:r>
        <w:rPr>
          <w:spacing w:val="-11"/>
          <w:w w:val="105"/>
        </w:rPr>
        <w:t xml:space="preserve"> </w:t>
      </w:r>
      <w:r>
        <w:rPr>
          <w:w w:val="105"/>
        </w:rPr>
        <w:t>(12</w:t>
      </w:r>
      <w:r>
        <w:rPr>
          <w:spacing w:val="-13"/>
          <w:w w:val="105"/>
        </w:rPr>
        <w:t xml:space="preserve"> </w:t>
      </w:r>
      <w:r>
        <w:rPr>
          <w:spacing w:val="-2"/>
        </w:rPr>
        <w:t>November</w:t>
      </w:r>
    </w:p>
    <w:p w14:paraId="58D63F9B" w14:textId="77777777" w:rsidR="007A1714" w:rsidRDefault="00000000">
      <w:pPr>
        <w:pStyle w:val="Corpodetexto"/>
        <w:spacing w:before="11"/>
        <w:rPr>
          <w:sz w:val="7"/>
        </w:rPr>
      </w:pPr>
      <w:r>
        <w:rPr>
          <w:noProof/>
        </w:rPr>
        <mc:AlternateContent>
          <mc:Choice Requires="wps">
            <w:drawing>
              <wp:anchor distT="0" distB="0" distL="0" distR="0" simplePos="0" relativeHeight="487693824" behindDoc="1" locked="0" layoutInCell="1" allowOverlap="1" wp14:anchorId="7A3A20A6" wp14:editId="230374AC">
                <wp:simplePos x="0" y="0"/>
                <wp:positionH relativeFrom="page">
                  <wp:posOffset>648004</wp:posOffset>
                </wp:positionH>
                <wp:positionV relativeFrom="paragraph">
                  <wp:posOffset>73615</wp:posOffset>
                </wp:positionV>
                <wp:extent cx="1332230" cy="1270"/>
                <wp:effectExtent l="0" t="0" r="0" b="0"/>
                <wp:wrapTopAndBottom/>
                <wp:docPr id="2351" name="Graphic 2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2230" cy="1270"/>
                        </a:xfrm>
                        <a:custGeom>
                          <a:avLst/>
                          <a:gdLst/>
                          <a:ahLst/>
                          <a:cxnLst/>
                          <a:rect l="l" t="t" r="r" b="b"/>
                          <a:pathLst>
                            <a:path w="1332230">
                              <a:moveTo>
                                <a:pt x="0" y="0"/>
                              </a:moveTo>
                              <a:lnTo>
                                <a:pt x="1332001" y="0"/>
                              </a:lnTo>
                            </a:path>
                          </a:pathLst>
                        </a:custGeom>
                        <a:ln w="144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F2CE0F9" id="Graphic 2351" o:spid="_x0000_s1026" style="position:absolute;margin-left:51pt;margin-top:5.8pt;width:104.9pt;height:.1pt;z-index:-15622656;visibility:visible;mso-wrap-style:square;mso-wrap-distance-left:0;mso-wrap-distance-top:0;mso-wrap-distance-right:0;mso-wrap-distance-bottom:0;mso-position-horizontal:absolute;mso-position-horizontal-relative:page;mso-position-vertical:absolute;mso-position-vertical-relative:text;v-text-anchor:top" coordsize="1332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" path="m,l1332001,e" filled="f" strokeweight=".40003mm">
                <v:path arrowok="t"/>
                <w10:wrap type="topAndBottom" anchorx="page"/>
              </v:shape>
            </w:pict>
          </mc:Fallback>
        </mc:AlternateContent>
      </w:r>
    </w:p>
    <w:p w14:paraId="2E530EAD" w14:textId="77777777" w:rsidR="007A1714" w:rsidRDefault="00000000">
      <w:pPr>
        <w:spacing w:before="41" w:line="247" w:lineRule="auto"/>
        <w:ind w:left="140"/>
        <w:rPr>
          <w:sz w:val="16"/>
        </w:rPr>
      </w:pPr>
      <w:r>
        <w:rPr>
          <w:sz w:val="16"/>
          <w:vertAlign w:val="superscript"/>
        </w:rPr>
        <w:t>19</w:t>
      </w:r>
      <w:r>
        <w:rPr>
          <w:spacing w:val="10"/>
          <w:sz w:val="16"/>
        </w:rPr>
        <w:t xml:space="preserve"> </w:t>
      </w:r>
      <w:hyperlink r:id="rId200">
        <w:r>
          <w:rPr>
            <w:color w:val="0000FF"/>
            <w:sz w:val="16"/>
          </w:rPr>
          <w:t>https://www.ngdc.noaa.gov/stp/space-weather/solar-data/solar-imagery/composites/full-sun-drawings/</w:t>
        </w:r>
      </w:hyperlink>
      <w:r>
        <w:rPr>
          <w:color w:val="0000FF"/>
          <w:spacing w:val="40"/>
          <w:sz w:val="16"/>
        </w:rPr>
        <w:t xml:space="preserve"> </w:t>
      </w:r>
      <w:hyperlink r:id="rId201">
        <w:proofErr w:type="spellStart"/>
        <w:r>
          <w:rPr>
            <w:color w:val="0000FF"/>
            <w:spacing w:val="-2"/>
            <w:sz w:val="16"/>
          </w:rPr>
          <w:t>fraunhofer</w:t>
        </w:r>
        <w:proofErr w:type="spellEnd"/>
        <w:r>
          <w:rPr>
            <w:color w:val="0000FF"/>
            <w:spacing w:val="-2"/>
            <w:sz w:val="16"/>
          </w:rPr>
          <w:t>/</w:t>
        </w:r>
      </w:hyperlink>
    </w:p>
    <w:p w14:paraId="4366D5DE" w14:textId="77777777" w:rsidR="007A1714" w:rsidRDefault="007A1714">
      <w:pPr>
        <w:spacing w:line="247" w:lineRule="auto"/>
        <w:rPr>
          <w:sz w:val="16"/>
        </w:rPr>
        <w:sectPr w:rsidR="007A1714">
          <w:pgSz w:w="8790" w:h="13330"/>
          <w:pgMar w:top="940" w:right="860" w:bottom="880" w:left="880" w:header="653" w:footer="690" w:gutter="0"/>
          <w:cols w:space="720"/>
        </w:sectPr>
      </w:pPr>
    </w:p>
    <w:p w14:paraId="5B278960" w14:textId="77777777" w:rsidR="007A1714" w:rsidRDefault="007A1714">
      <w:pPr>
        <w:pStyle w:val="Corpodetexto"/>
        <w:spacing w:before="29"/>
        <w:rPr>
          <w:sz w:val="16"/>
        </w:rPr>
      </w:pPr>
    </w:p>
    <w:p w14:paraId="16CE1F04" w14:textId="77777777" w:rsidR="007A1714" w:rsidRDefault="00000000">
      <w:pPr>
        <w:ind w:left="140" w:right="4990"/>
        <w:rPr>
          <w:sz w:val="16"/>
        </w:rPr>
      </w:pPr>
      <w:r>
        <w:rPr>
          <w:noProof/>
        </w:rPr>
        <mc:AlternateContent>
          <mc:Choice Requires="wpg">
            <w:drawing>
              <wp:anchor distT="0" distB="0" distL="0" distR="0" simplePos="0" relativeHeight="15835136" behindDoc="0" locked="0" layoutInCell="1" allowOverlap="1" wp14:anchorId="569FA168" wp14:editId="27E6945F">
                <wp:simplePos x="0" y="0"/>
                <wp:positionH relativeFrom="page">
                  <wp:posOffset>2412415</wp:posOffset>
                </wp:positionH>
                <wp:positionV relativeFrom="paragraph">
                  <wp:posOffset>9520</wp:posOffset>
                </wp:positionV>
                <wp:extent cx="2520315" cy="1547495"/>
                <wp:effectExtent l="0" t="0" r="0" b="0"/>
                <wp:wrapNone/>
                <wp:docPr id="2352" name="Group 2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0315" cy="1547495"/>
                          <a:chOff x="0" y="0"/>
                          <a:chExt cx="2520315" cy="1547495"/>
                        </a:xfrm>
                      </wpg:grpSpPr>
                      <wps:wsp>
                        <wps:cNvPr id="2353" name="Graphic 2353"/>
                        <wps:cNvSpPr/>
                        <wps:spPr>
                          <a:xfrm>
                            <a:off x="886523" y="1231423"/>
                            <a:ext cx="12065" cy="10795"/>
                          </a:xfrm>
                          <a:custGeom>
                            <a:avLst/>
                            <a:gdLst/>
                            <a:ahLst/>
                            <a:cxnLst/>
                            <a:rect l="l" t="t" r="r" b="b"/>
                            <a:pathLst>
                              <a:path w="12065" h="10795">
                                <a:moveTo>
                                  <a:pt x="11531" y="10769"/>
                                </a:moveTo>
                                <a:lnTo>
                                  <a:pt x="7480" y="6464"/>
                                </a:lnTo>
                                <a:lnTo>
                                  <a:pt x="0" y="0"/>
                                </a:lnTo>
                              </a:path>
                            </a:pathLst>
                          </a:custGeom>
                          <a:ln w="13144">
                            <a:solidFill>
                              <a:srgbClr val="999999"/>
                            </a:solidFill>
                            <a:prstDash val="solid"/>
                          </a:ln>
                        </wps:spPr>
                        <wps:bodyPr wrap="square" lIns="0" tIns="0" rIns="0" bIns="0" rtlCol="0">
                          <a:prstTxWarp prst="textNoShape">
                            <a:avLst/>
                          </a:prstTxWarp>
                          <a:noAutofit/>
                        </wps:bodyPr>
                      </wps:wsp>
                      <wps:wsp>
                        <wps:cNvPr id="2354" name="Graphic 2354"/>
                        <wps:cNvSpPr/>
                        <wps:spPr>
                          <a:xfrm>
                            <a:off x="581041" y="1173474"/>
                            <a:ext cx="273685" cy="203835"/>
                          </a:xfrm>
                          <a:custGeom>
                            <a:avLst/>
                            <a:gdLst/>
                            <a:ahLst/>
                            <a:cxnLst/>
                            <a:rect l="l" t="t" r="r" b="b"/>
                            <a:pathLst>
                              <a:path w="273685" h="203835">
                                <a:moveTo>
                                  <a:pt x="273540" y="34352"/>
                                </a:moveTo>
                                <a:lnTo>
                                  <a:pt x="238382" y="15864"/>
                                </a:lnTo>
                                <a:lnTo>
                                  <a:pt x="195301" y="2632"/>
                                </a:lnTo>
                                <a:lnTo>
                                  <a:pt x="145816" y="0"/>
                                </a:lnTo>
                                <a:lnTo>
                                  <a:pt x="91448" y="13308"/>
                                </a:lnTo>
                                <a:lnTo>
                                  <a:pt x="47148" y="42058"/>
                                </a:lnTo>
                                <a:lnTo>
                                  <a:pt x="19544" y="80729"/>
                                </a:lnTo>
                                <a:lnTo>
                                  <a:pt x="5030" y="124068"/>
                                </a:lnTo>
                                <a:lnTo>
                                  <a:pt x="0" y="166820"/>
                                </a:lnTo>
                                <a:lnTo>
                                  <a:pt x="846" y="203732"/>
                                </a:lnTo>
                              </a:path>
                            </a:pathLst>
                          </a:custGeom>
                          <a:ln w="13144">
                            <a:solidFill>
                              <a:srgbClr val="999999"/>
                            </a:solidFill>
                            <a:prstDash val="dash"/>
                          </a:ln>
                        </wps:spPr>
                        <wps:bodyPr wrap="square" lIns="0" tIns="0" rIns="0" bIns="0" rtlCol="0">
                          <a:prstTxWarp prst="textNoShape">
                            <a:avLst/>
                          </a:prstTxWarp>
                          <a:noAutofit/>
                        </wps:bodyPr>
                      </wps:wsp>
                      <wps:wsp>
                        <wps:cNvPr id="2355" name="Graphic 2355"/>
                        <wps:cNvSpPr/>
                        <wps:spPr>
                          <a:xfrm>
                            <a:off x="584073" y="1397018"/>
                            <a:ext cx="3175" cy="15875"/>
                          </a:xfrm>
                          <a:custGeom>
                            <a:avLst/>
                            <a:gdLst/>
                            <a:ahLst/>
                            <a:cxnLst/>
                            <a:rect l="l" t="t" r="r" b="b"/>
                            <a:pathLst>
                              <a:path w="3175" h="15875">
                                <a:moveTo>
                                  <a:pt x="0" y="0"/>
                                </a:moveTo>
                                <a:lnTo>
                                  <a:pt x="1384" y="9753"/>
                                </a:lnTo>
                                <a:lnTo>
                                  <a:pt x="2692" y="15544"/>
                                </a:lnTo>
                              </a:path>
                            </a:pathLst>
                          </a:custGeom>
                          <a:ln w="13144">
                            <a:solidFill>
                              <a:srgbClr val="999999"/>
                            </a:solidFill>
                            <a:prstDash val="solid"/>
                          </a:ln>
                        </wps:spPr>
                        <wps:bodyPr wrap="square" lIns="0" tIns="0" rIns="0" bIns="0" rtlCol="0">
                          <a:prstTxWarp prst="textNoShape">
                            <a:avLst/>
                          </a:prstTxWarp>
                          <a:noAutofit/>
                        </wps:bodyPr>
                      </wps:wsp>
                      <wps:wsp>
                        <wps:cNvPr id="2356" name="Graphic 2356"/>
                        <wps:cNvSpPr/>
                        <wps:spPr>
                          <a:xfrm>
                            <a:off x="809091" y="1267478"/>
                            <a:ext cx="13970" cy="8255"/>
                          </a:xfrm>
                          <a:custGeom>
                            <a:avLst/>
                            <a:gdLst/>
                            <a:ahLst/>
                            <a:cxnLst/>
                            <a:rect l="l" t="t" r="r" b="b"/>
                            <a:pathLst>
                              <a:path w="13970" h="8255">
                                <a:moveTo>
                                  <a:pt x="13588" y="8039"/>
                                </a:moveTo>
                                <a:lnTo>
                                  <a:pt x="8508" y="4648"/>
                                </a:lnTo>
                                <a:lnTo>
                                  <a:pt x="0" y="0"/>
                                </a:lnTo>
                              </a:path>
                            </a:pathLst>
                          </a:custGeom>
                          <a:ln w="13144">
                            <a:solidFill>
                              <a:srgbClr val="999999"/>
                            </a:solidFill>
                            <a:prstDash val="solid"/>
                          </a:ln>
                        </wps:spPr>
                        <wps:bodyPr wrap="square" lIns="0" tIns="0" rIns="0" bIns="0" rtlCol="0">
                          <a:prstTxWarp prst="textNoShape">
                            <a:avLst/>
                          </a:prstTxWarp>
                          <a:noAutofit/>
                        </wps:bodyPr>
                      </wps:wsp>
                      <wps:wsp>
                        <wps:cNvPr id="2357" name="Graphic 2357"/>
                        <wps:cNvSpPr/>
                        <wps:spPr>
                          <a:xfrm>
                            <a:off x="633666" y="1242419"/>
                            <a:ext cx="138430" cy="104139"/>
                          </a:xfrm>
                          <a:custGeom>
                            <a:avLst/>
                            <a:gdLst/>
                            <a:ahLst/>
                            <a:cxnLst/>
                            <a:rect l="l" t="t" r="r" b="b"/>
                            <a:pathLst>
                              <a:path w="138430" h="104139">
                                <a:moveTo>
                                  <a:pt x="138239" y="8383"/>
                                </a:moveTo>
                                <a:lnTo>
                                  <a:pt x="105194" y="0"/>
                                </a:lnTo>
                                <a:lnTo>
                                  <a:pt x="70790" y="141"/>
                                </a:lnTo>
                                <a:lnTo>
                                  <a:pt x="39084" y="13992"/>
                                </a:lnTo>
                                <a:lnTo>
                                  <a:pt x="14135" y="46732"/>
                                </a:lnTo>
                                <a:lnTo>
                                  <a:pt x="0" y="103545"/>
                                </a:lnTo>
                              </a:path>
                            </a:pathLst>
                          </a:custGeom>
                          <a:ln w="13144">
                            <a:solidFill>
                              <a:srgbClr val="999999"/>
                            </a:solidFill>
                            <a:prstDash val="dash"/>
                          </a:ln>
                        </wps:spPr>
                        <wps:bodyPr wrap="square" lIns="0" tIns="0" rIns="0" bIns="0" rtlCol="0">
                          <a:prstTxWarp prst="textNoShape">
                            <a:avLst/>
                          </a:prstTxWarp>
                          <a:noAutofit/>
                        </wps:bodyPr>
                      </wps:wsp>
                      <wps:wsp>
                        <wps:cNvPr id="2358" name="Graphic 2358"/>
                        <wps:cNvSpPr/>
                        <wps:spPr>
                          <a:xfrm>
                            <a:off x="631913" y="1366310"/>
                            <a:ext cx="1270" cy="15875"/>
                          </a:xfrm>
                          <a:custGeom>
                            <a:avLst/>
                            <a:gdLst/>
                            <a:ahLst/>
                            <a:cxnLst/>
                            <a:rect l="l" t="t" r="r" b="b"/>
                            <a:pathLst>
                              <a:path w="635" h="15875">
                                <a:moveTo>
                                  <a:pt x="304" y="0"/>
                                </a:moveTo>
                                <a:lnTo>
                                  <a:pt x="101" y="5080"/>
                                </a:lnTo>
                                <a:lnTo>
                                  <a:pt x="0" y="10363"/>
                                </a:lnTo>
                                <a:lnTo>
                                  <a:pt x="0" y="15836"/>
                                </a:lnTo>
                              </a:path>
                            </a:pathLst>
                          </a:custGeom>
                          <a:ln w="13144">
                            <a:solidFill>
                              <a:srgbClr val="999999"/>
                            </a:solidFill>
                            <a:prstDash val="solid"/>
                          </a:ln>
                        </wps:spPr>
                        <wps:bodyPr wrap="square" lIns="0" tIns="0" rIns="0" bIns="0" rtlCol="0">
                          <a:prstTxWarp prst="textNoShape">
                            <a:avLst/>
                          </a:prstTxWarp>
                          <a:noAutofit/>
                        </wps:bodyPr>
                      </wps:wsp>
                      <pic:pic xmlns:pic="http://schemas.openxmlformats.org/drawingml/2006/picture">
                        <pic:nvPicPr>
                          <pic:cNvPr id="2359" name="Image 2359"/>
                          <pic:cNvPicPr/>
                        </pic:nvPicPr>
                        <pic:blipFill>
                          <a:blip r:embed="rId202" cstate="print"/>
                          <a:stretch>
                            <a:fillRect/>
                          </a:stretch>
                        </pic:blipFill>
                        <pic:spPr>
                          <a:xfrm>
                            <a:off x="1052975" y="178015"/>
                            <a:ext cx="1467008" cy="1116857"/>
                          </a:xfrm>
                          <a:prstGeom prst="rect">
                            <a:avLst/>
                          </a:prstGeom>
                        </pic:spPr>
                      </pic:pic>
                      <pic:pic xmlns:pic="http://schemas.openxmlformats.org/drawingml/2006/picture">
                        <pic:nvPicPr>
                          <pic:cNvPr id="2360" name="Image 2360"/>
                          <pic:cNvPicPr/>
                        </pic:nvPicPr>
                        <pic:blipFill>
                          <a:blip r:embed="rId203" cstate="print"/>
                          <a:stretch>
                            <a:fillRect/>
                          </a:stretch>
                        </pic:blipFill>
                        <pic:spPr>
                          <a:xfrm>
                            <a:off x="0" y="983989"/>
                            <a:ext cx="362026" cy="186347"/>
                          </a:xfrm>
                          <a:prstGeom prst="rect">
                            <a:avLst/>
                          </a:prstGeom>
                        </pic:spPr>
                      </pic:pic>
                      <pic:pic xmlns:pic="http://schemas.openxmlformats.org/drawingml/2006/picture">
                        <pic:nvPicPr>
                          <pic:cNvPr id="2361" name="Image 2361"/>
                          <pic:cNvPicPr/>
                        </pic:nvPicPr>
                        <pic:blipFill>
                          <a:blip r:embed="rId204" cstate="print"/>
                          <a:stretch>
                            <a:fillRect/>
                          </a:stretch>
                        </pic:blipFill>
                        <pic:spPr>
                          <a:xfrm>
                            <a:off x="667900" y="1350396"/>
                            <a:ext cx="233979" cy="171272"/>
                          </a:xfrm>
                          <a:prstGeom prst="rect">
                            <a:avLst/>
                          </a:prstGeom>
                        </pic:spPr>
                      </pic:pic>
                      <wps:wsp>
                        <wps:cNvPr id="2362" name="Graphic 2362"/>
                        <wps:cNvSpPr/>
                        <wps:spPr>
                          <a:xfrm>
                            <a:off x="428358" y="855389"/>
                            <a:ext cx="2016760" cy="685800"/>
                          </a:xfrm>
                          <a:custGeom>
                            <a:avLst/>
                            <a:gdLst/>
                            <a:ahLst/>
                            <a:cxnLst/>
                            <a:rect l="l" t="t" r="r" b="b"/>
                            <a:pathLst>
                              <a:path w="2016760" h="685800">
                                <a:moveTo>
                                  <a:pt x="0" y="685304"/>
                                </a:moveTo>
                                <a:lnTo>
                                  <a:pt x="541148" y="171326"/>
                                </a:lnTo>
                                <a:lnTo>
                                  <a:pt x="931573" y="0"/>
                                </a:lnTo>
                                <a:lnTo>
                                  <a:pt x="1360312" y="171326"/>
                                </a:lnTo>
                                <a:lnTo>
                                  <a:pt x="2016404" y="685304"/>
                                </a:lnTo>
                              </a:path>
                            </a:pathLst>
                          </a:custGeom>
                          <a:ln w="12649">
                            <a:solidFill>
                              <a:srgbClr val="383837"/>
                            </a:solidFill>
                            <a:prstDash val="solid"/>
                          </a:ln>
                        </wps:spPr>
                        <wps:bodyPr wrap="square" lIns="0" tIns="0" rIns="0" bIns="0" rtlCol="0">
                          <a:prstTxWarp prst="textNoShape">
                            <a:avLst/>
                          </a:prstTxWarp>
                          <a:noAutofit/>
                        </wps:bodyPr>
                      </wps:wsp>
                      <wps:wsp>
                        <wps:cNvPr id="2363" name="Graphic 2363"/>
                        <wps:cNvSpPr/>
                        <wps:spPr>
                          <a:xfrm>
                            <a:off x="763396" y="6572"/>
                            <a:ext cx="984885" cy="956944"/>
                          </a:xfrm>
                          <a:custGeom>
                            <a:avLst/>
                            <a:gdLst/>
                            <a:ahLst/>
                            <a:cxnLst/>
                            <a:rect l="l" t="t" r="r" b="b"/>
                            <a:pathLst>
                              <a:path w="984885" h="956944">
                                <a:moveTo>
                                  <a:pt x="0" y="780160"/>
                                </a:moveTo>
                                <a:lnTo>
                                  <a:pt x="44284" y="801383"/>
                                </a:lnTo>
                                <a:lnTo>
                                  <a:pt x="83289" y="830625"/>
                                </a:lnTo>
                                <a:lnTo>
                                  <a:pt x="115898" y="866879"/>
                                </a:lnTo>
                                <a:lnTo>
                                  <a:pt x="140992" y="909139"/>
                                </a:lnTo>
                                <a:lnTo>
                                  <a:pt x="157454" y="956398"/>
                                </a:lnTo>
                              </a:path>
                              <a:path w="984885" h="956944">
                                <a:moveTo>
                                  <a:pt x="58191" y="600735"/>
                                </a:moveTo>
                                <a:lnTo>
                                  <a:pt x="100822" y="621324"/>
                                </a:lnTo>
                                <a:lnTo>
                                  <a:pt x="140976" y="645881"/>
                                </a:lnTo>
                                <a:lnTo>
                                  <a:pt x="178397" y="674150"/>
                                </a:lnTo>
                                <a:lnTo>
                                  <a:pt x="212830" y="705877"/>
                                </a:lnTo>
                                <a:lnTo>
                                  <a:pt x="244020" y="740804"/>
                                </a:lnTo>
                                <a:lnTo>
                                  <a:pt x="271712" y="778679"/>
                                </a:lnTo>
                                <a:lnTo>
                                  <a:pt x="295651" y="819244"/>
                                </a:lnTo>
                                <a:lnTo>
                                  <a:pt x="315580" y="862244"/>
                                </a:lnTo>
                                <a:lnTo>
                                  <a:pt x="331246" y="907425"/>
                                </a:lnTo>
                                <a:lnTo>
                                  <a:pt x="342391" y="954531"/>
                                </a:lnTo>
                              </a:path>
                              <a:path w="984885" h="956944">
                                <a:moveTo>
                                  <a:pt x="141998" y="398030"/>
                                </a:moveTo>
                                <a:lnTo>
                                  <a:pt x="187028" y="418997"/>
                                </a:lnTo>
                                <a:lnTo>
                                  <a:pt x="230258" y="442989"/>
                                </a:lnTo>
                                <a:lnTo>
                                  <a:pt x="271553" y="469870"/>
                                </a:lnTo>
                                <a:lnTo>
                                  <a:pt x="310775" y="499502"/>
                                </a:lnTo>
                                <a:lnTo>
                                  <a:pt x="347789" y="531750"/>
                                </a:lnTo>
                                <a:lnTo>
                                  <a:pt x="382457" y="566476"/>
                                </a:lnTo>
                                <a:lnTo>
                                  <a:pt x="414643" y="603545"/>
                                </a:lnTo>
                                <a:lnTo>
                                  <a:pt x="444211" y="642818"/>
                                </a:lnTo>
                                <a:lnTo>
                                  <a:pt x="471024" y="684161"/>
                                </a:lnTo>
                                <a:lnTo>
                                  <a:pt x="494944" y="727436"/>
                                </a:lnTo>
                                <a:lnTo>
                                  <a:pt x="515837" y="772507"/>
                                </a:lnTo>
                                <a:lnTo>
                                  <a:pt x="533564" y="819238"/>
                                </a:lnTo>
                                <a:lnTo>
                                  <a:pt x="547990" y="867491"/>
                                </a:lnTo>
                                <a:lnTo>
                                  <a:pt x="558977" y="917130"/>
                                </a:lnTo>
                              </a:path>
                              <a:path w="984885" h="956944">
                                <a:moveTo>
                                  <a:pt x="224485" y="201332"/>
                                </a:moveTo>
                                <a:lnTo>
                                  <a:pt x="268035" y="221116"/>
                                </a:lnTo>
                                <a:lnTo>
                                  <a:pt x="310336" y="243070"/>
                                </a:lnTo>
                                <a:lnTo>
                                  <a:pt x="351314" y="267124"/>
                                </a:lnTo>
                                <a:lnTo>
                                  <a:pt x="390900" y="293204"/>
                                </a:lnTo>
                                <a:lnTo>
                                  <a:pt x="429022" y="321242"/>
                                </a:lnTo>
                                <a:lnTo>
                                  <a:pt x="465608" y="351164"/>
                                </a:lnTo>
                                <a:lnTo>
                                  <a:pt x="500587" y="382899"/>
                                </a:lnTo>
                                <a:lnTo>
                                  <a:pt x="533888" y="416377"/>
                                </a:lnTo>
                                <a:lnTo>
                                  <a:pt x="565440" y="451525"/>
                                </a:lnTo>
                                <a:lnTo>
                                  <a:pt x="595170" y="488273"/>
                                </a:lnTo>
                                <a:lnTo>
                                  <a:pt x="623009" y="526550"/>
                                </a:lnTo>
                                <a:lnTo>
                                  <a:pt x="648884" y="566282"/>
                                </a:lnTo>
                                <a:lnTo>
                                  <a:pt x="672724" y="607401"/>
                                </a:lnTo>
                                <a:lnTo>
                                  <a:pt x="694457" y="649833"/>
                                </a:lnTo>
                                <a:lnTo>
                                  <a:pt x="714013" y="693508"/>
                                </a:lnTo>
                                <a:lnTo>
                                  <a:pt x="731321" y="738354"/>
                                </a:lnTo>
                                <a:lnTo>
                                  <a:pt x="746308" y="784301"/>
                                </a:lnTo>
                                <a:lnTo>
                                  <a:pt x="758903" y="831276"/>
                                </a:lnTo>
                                <a:lnTo>
                                  <a:pt x="769036" y="879208"/>
                                </a:lnTo>
                              </a:path>
                              <a:path w="984885" h="956944">
                                <a:moveTo>
                                  <a:pt x="302247" y="0"/>
                                </a:moveTo>
                                <a:lnTo>
                                  <a:pt x="347451" y="20286"/>
                                </a:lnTo>
                                <a:lnTo>
                                  <a:pt x="391596" y="42440"/>
                                </a:lnTo>
                                <a:lnTo>
                                  <a:pt x="434633" y="66411"/>
                                </a:lnTo>
                                <a:lnTo>
                                  <a:pt x="476509" y="92147"/>
                                </a:lnTo>
                                <a:lnTo>
                                  <a:pt x="517176" y="119600"/>
                                </a:lnTo>
                                <a:lnTo>
                                  <a:pt x="556582" y="148717"/>
                                </a:lnTo>
                                <a:lnTo>
                                  <a:pt x="594678" y="179450"/>
                                </a:lnTo>
                                <a:lnTo>
                                  <a:pt x="631412" y="211747"/>
                                </a:lnTo>
                                <a:lnTo>
                                  <a:pt x="666735" y="245559"/>
                                </a:lnTo>
                                <a:lnTo>
                                  <a:pt x="700595" y="280834"/>
                                </a:lnTo>
                                <a:lnTo>
                                  <a:pt x="732943" y="317522"/>
                                </a:lnTo>
                                <a:lnTo>
                                  <a:pt x="763728" y="355574"/>
                                </a:lnTo>
                                <a:lnTo>
                                  <a:pt x="792900" y="394938"/>
                                </a:lnTo>
                                <a:lnTo>
                                  <a:pt x="820408" y="435564"/>
                                </a:lnTo>
                                <a:lnTo>
                                  <a:pt x="846202" y="477402"/>
                                </a:lnTo>
                                <a:lnTo>
                                  <a:pt x="870232" y="520402"/>
                                </a:lnTo>
                                <a:lnTo>
                                  <a:pt x="892446" y="564512"/>
                                </a:lnTo>
                                <a:lnTo>
                                  <a:pt x="912795" y="609683"/>
                                </a:lnTo>
                                <a:lnTo>
                                  <a:pt x="931229" y="655863"/>
                                </a:lnTo>
                                <a:lnTo>
                                  <a:pt x="947696" y="703004"/>
                                </a:lnTo>
                                <a:lnTo>
                                  <a:pt x="962146" y="751054"/>
                                </a:lnTo>
                                <a:lnTo>
                                  <a:pt x="974530" y="799963"/>
                                </a:lnTo>
                                <a:lnTo>
                                  <a:pt x="984796" y="849680"/>
                                </a:lnTo>
                              </a:path>
                            </a:pathLst>
                          </a:custGeom>
                          <a:ln w="13144">
                            <a:solidFill>
                              <a:srgbClr val="383837"/>
                            </a:solidFill>
                            <a:prstDash val="sysDash"/>
                          </a:ln>
                        </wps:spPr>
                        <wps:bodyPr wrap="square" lIns="0" tIns="0" rIns="0" bIns="0" rtlCol="0">
                          <a:prstTxWarp prst="textNoShape">
                            <a:avLst/>
                          </a:prstTxWarp>
                          <a:noAutofit/>
                        </wps:bodyPr>
                      </wps:wsp>
                      <wps:wsp>
                        <wps:cNvPr id="2364" name="Graphic 2364"/>
                        <wps:cNvSpPr/>
                        <wps:spPr>
                          <a:xfrm>
                            <a:off x="556983" y="1404067"/>
                            <a:ext cx="4445" cy="15240"/>
                          </a:xfrm>
                          <a:custGeom>
                            <a:avLst/>
                            <a:gdLst/>
                            <a:ahLst/>
                            <a:cxnLst/>
                            <a:rect l="l" t="t" r="r" b="b"/>
                            <a:pathLst>
                              <a:path w="4445" h="15240">
                                <a:moveTo>
                                  <a:pt x="4292" y="15176"/>
                                </a:moveTo>
                                <a:lnTo>
                                  <a:pt x="2552" y="9639"/>
                                </a:lnTo>
                                <a:lnTo>
                                  <a:pt x="0" y="0"/>
                                </a:lnTo>
                              </a:path>
                            </a:pathLst>
                          </a:custGeom>
                          <a:ln w="13144">
                            <a:solidFill>
                              <a:srgbClr val="999999"/>
                            </a:solidFill>
                            <a:prstDash val="solid"/>
                          </a:ln>
                        </wps:spPr>
                        <wps:bodyPr wrap="square" lIns="0" tIns="0" rIns="0" bIns="0" rtlCol="0">
                          <a:prstTxWarp prst="textNoShape">
                            <a:avLst/>
                          </a:prstTxWarp>
                          <a:noAutofit/>
                        </wps:bodyPr>
                      </wps:wsp>
                      <wps:wsp>
                        <wps:cNvPr id="2365" name="Graphic 2365"/>
                        <wps:cNvSpPr/>
                        <wps:spPr>
                          <a:xfrm>
                            <a:off x="535776" y="1073269"/>
                            <a:ext cx="358140" cy="292735"/>
                          </a:xfrm>
                          <a:custGeom>
                            <a:avLst/>
                            <a:gdLst/>
                            <a:ahLst/>
                            <a:cxnLst/>
                            <a:rect l="l" t="t" r="r" b="b"/>
                            <a:pathLst>
                              <a:path w="358140" h="292735">
                                <a:moveTo>
                                  <a:pt x="12190" y="292215"/>
                                </a:moveTo>
                                <a:lnTo>
                                  <a:pt x="5407" y="253450"/>
                                </a:lnTo>
                                <a:lnTo>
                                  <a:pt x="691" y="209314"/>
                                </a:lnTo>
                                <a:lnTo>
                                  <a:pt x="0" y="162886"/>
                                </a:lnTo>
                                <a:lnTo>
                                  <a:pt x="5293" y="117246"/>
                                </a:lnTo>
                                <a:lnTo>
                                  <a:pt x="18529" y="75476"/>
                                </a:lnTo>
                                <a:lnTo>
                                  <a:pt x="41668" y="40655"/>
                                </a:lnTo>
                                <a:lnTo>
                                  <a:pt x="76667" y="15862"/>
                                </a:lnTo>
                                <a:lnTo>
                                  <a:pt x="127038" y="699"/>
                                </a:lnTo>
                                <a:lnTo>
                                  <a:pt x="174774" y="0"/>
                                </a:lnTo>
                                <a:lnTo>
                                  <a:pt x="219411" y="11275"/>
                                </a:lnTo>
                                <a:lnTo>
                                  <a:pt x="260482" y="32036"/>
                                </a:lnTo>
                                <a:lnTo>
                                  <a:pt x="297524" y="59795"/>
                                </a:lnTo>
                                <a:lnTo>
                                  <a:pt x="330070" y="92064"/>
                                </a:lnTo>
                                <a:lnTo>
                                  <a:pt x="357655" y="126353"/>
                                </a:lnTo>
                              </a:path>
                            </a:pathLst>
                          </a:custGeom>
                          <a:ln w="13144">
                            <a:solidFill>
                              <a:srgbClr val="999999"/>
                            </a:solidFill>
                            <a:prstDash val="dash"/>
                          </a:ln>
                        </wps:spPr>
                        <wps:bodyPr wrap="square" lIns="0" tIns="0" rIns="0" bIns="0" rtlCol="0">
                          <a:prstTxWarp prst="textNoShape">
                            <a:avLst/>
                          </a:prstTxWarp>
                          <a:noAutofit/>
                        </wps:bodyPr>
                      </wps:wsp>
                      <wps:wsp>
                        <wps:cNvPr id="2366" name="Graphic 2366"/>
                        <wps:cNvSpPr/>
                        <wps:spPr>
                          <a:xfrm>
                            <a:off x="904684" y="1215955"/>
                            <a:ext cx="8890" cy="13970"/>
                          </a:xfrm>
                          <a:custGeom>
                            <a:avLst/>
                            <a:gdLst/>
                            <a:ahLst/>
                            <a:cxnLst/>
                            <a:rect l="l" t="t" r="r" b="b"/>
                            <a:pathLst>
                              <a:path w="8890" h="13970">
                                <a:moveTo>
                                  <a:pt x="0" y="0"/>
                                </a:moveTo>
                                <a:lnTo>
                                  <a:pt x="2971" y="4521"/>
                                </a:lnTo>
                                <a:lnTo>
                                  <a:pt x="5778" y="8966"/>
                                </a:lnTo>
                                <a:lnTo>
                                  <a:pt x="8432" y="13360"/>
                                </a:lnTo>
                              </a:path>
                            </a:pathLst>
                          </a:custGeom>
                          <a:ln w="13144">
                            <a:solidFill>
                              <a:srgbClr val="999999"/>
                            </a:solidFill>
                            <a:prstDash val="solid"/>
                          </a:ln>
                        </wps:spPr>
                        <wps:bodyPr wrap="square" lIns="0" tIns="0" rIns="0" bIns="0" rtlCol="0">
                          <a:prstTxWarp prst="textNoShape">
                            <a:avLst/>
                          </a:prstTxWarp>
                          <a:noAutofit/>
                        </wps:bodyPr>
                      </wps:wsp>
                      <wps:wsp>
                        <wps:cNvPr id="2367" name="Graphic 2367"/>
                        <wps:cNvSpPr/>
                        <wps:spPr>
                          <a:xfrm>
                            <a:off x="528497" y="1428375"/>
                            <a:ext cx="3810" cy="15875"/>
                          </a:xfrm>
                          <a:custGeom>
                            <a:avLst/>
                            <a:gdLst/>
                            <a:ahLst/>
                            <a:cxnLst/>
                            <a:rect l="l" t="t" r="r" b="b"/>
                            <a:pathLst>
                              <a:path w="3810" h="15875">
                                <a:moveTo>
                                  <a:pt x="3340" y="15417"/>
                                </a:moveTo>
                                <a:lnTo>
                                  <a:pt x="2044" y="9880"/>
                                </a:lnTo>
                                <a:lnTo>
                                  <a:pt x="0" y="0"/>
                                </a:lnTo>
                              </a:path>
                            </a:pathLst>
                          </a:custGeom>
                          <a:ln w="13144">
                            <a:solidFill>
                              <a:srgbClr val="999999"/>
                            </a:solidFill>
                            <a:prstDash val="solid"/>
                          </a:ln>
                        </wps:spPr>
                        <wps:bodyPr wrap="square" lIns="0" tIns="0" rIns="0" bIns="0" rtlCol="0">
                          <a:prstTxWarp prst="textNoShape">
                            <a:avLst/>
                          </a:prstTxWarp>
                          <a:noAutofit/>
                        </wps:bodyPr>
                      </wps:wsp>
                      <wps:wsp>
                        <wps:cNvPr id="2368" name="Graphic 2368"/>
                        <wps:cNvSpPr/>
                        <wps:spPr>
                          <a:xfrm>
                            <a:off x="499898" y="940747"/>
                            <a:ext cx="427355" cy="449580"/>
                          </a:xfrm>
                          <a:custGeom>
                            <a:avLst/>
                            <a:gdLst/>
                            <a:ahLst/>
                            <a:cxnLst/>
                            <a:rect l="l" t="t" r="r" b="b"/>
                            <a:pathLst>
                              <a:path w="427355" h="449580">
                                <a:moveTo>
                                  <a:pt x="21156" y="449045"/>
                                </a:moveTo>
                                <a:lnTo>
                                  <a:pt x="8857" y="367834"/>
                                </a:lnTo>
                                <a:lnTo>
                                  <a:pt x="3762" y="319505"/>
                                </a:lnTo>
                                <a:lnTo>
                                  <a:pt x="522" y="268622"/>
                                </a:lnTo>
                                <a:lnTo>
                                  <a:pt x="0" y="217132"/>
                                </a:lnTo>
                                <a:lnTo>
                                  <a:pt x="3059" y="166982"/>
                                </a:lnTo>
                                <a:lnTo>
                                  <a:pt x="10564" y="120119"/>
                                </a:lnTo>
                                <a:lnTo>
                                  <a:pt x="23378" y="78489"/>
                                </a:lnTo>
                                <a:lnTo>
                                  <a:pt x="42365" y="44040"/>
                                </a:lnTo>
                                <a:lnTo>
                                  <a:pt x="101859" y="3488"/>
                                </a:lnTo>
                                <a:lnTo>
                                  <a:pt x="137605" y="0"/>
                                </a:lnTo>
                                <a:lnTo>
                                  <a:pt x="174809" y="6737"/>
                                </a:lnTo>
                                <a:lnTo>
                                  <a:pt x="212655" y="22187"/>
                                </a:lnTo>
                                <a:lnTo>
                                  <a:pt x="250326" y="44832"/>
                                </a:lnTo>
                                <a:lnTo>
                                  <a:pt x="287007" y="73159"/>
                                </a:lnTo>
                                <a:lnTo>
                                  <a:pt x="321880" y="105651"/>
                                </a:lnTo>
                                <a:lnTo>
                                  <a:pt x="354131" y="140794"/>
                                </a:lnTo>
                                <a:lnTo>
                                  <a:pt x="382943" y="177073"/>
                                </a:lnTo>
                                <a:lnTo>
                                  <a:pt x="407500" y="212971"/>
                                </a:lnTo>
                                <a:lnTo>
                                  <a:pt x="426985" y="246975"/>
                                </a:lnTo>
                              </a:path>
                            </a:pathLst>
                          </a:custGeom>
                          <a:ln w="13144">
                            <a:solidFill>
                              <a:srgbClr val="999999"/>
                            </a:solidFill>
                            <a:prstDash val="dash"/>
                          </a:ln>
                        </wps:spPr>
                        <wps:bodyPr wrap="square" lIns="0" tIns="0" rIns="0" bIns="0" rtlCol="0">
                          <a:prstTxWarp prst="textNoShape">
                            <a:avLst/>
                          </a:prstTxWarp>
                          <a:noAutofit/>
                        </wps:bodyPr>
                      </wps:wsp>
                      <wps:wsp>
                        <wps:cNvPr id="2369" name="Graphic 2369"/>
                        <wps:cNvSpPr/>
                        <wps:spPr>
                          <a:xfrm>
                            <a:off x="935329" y="1205515"/>
                            <a:ext cx="6350" cy="15240"/>
                          </a:xfrm>
                          <a:custGeom>
                            <a:avLst/>
                            <a:gdLst/>
                            <a:ahLst/>
                            <a:cxnLst/>
                            <a:rect l="l" t="t" r="r" b="b"/>
                            <a:pathLst>
                              <a:path w="6350" h="15240">
                                <a:moveTo>
                                  <a:pt x="0" y="0"/>
                                </a:moveTo>
                                <a:lnTo>
                                  <a:pt x="2209" y="5080"/>
                                </a:lnTo>
                                <a:lnTo>
                                  <a:pt x="4165" y="9982"/>
                                </a:lnTo>
                                <a:lnTo>
                                  <a:pt x="5816" y="14681"/>
                                </a:lnTo>
                              </a:path>
                            </a:pathLst>
                          </a:custGeom>
                          <a:ln w="13144">
                            <a:solidFill>
                              <a:srgbClr val="999999"/>
                            </a:solidFill>
                            <a:prstDash val="solid"/>
                          </a:ln>
                        </wps:spPr>
                        <wps:bodyPr wrap="square" lIns="0" tIns="0" rIns="0" bIns="0" rtlCol="0">
                          <a:prstTxWarp prst="textNoShape">
                            <a:avLst/>
                          </a:prstTxWarp>
                          <a:noAutofit/>
                        </wps:bodyPr>
                      </wps:wsp>
                      <wps:wsp>
                        <wps:cNvPr id="2370" name="Graphic 2370"/>
                        <wps:cNvSpPr/>
                        <wps:spPr>
                          <a:xfrm>
                            <a:off x="492124" y="1456962"/>
                            <a:ext cx="5715" cy="15240"/>
                          </a:xfrm>
                          <a:custGeom>
                            <a:avLst/>
                            <a:gdLst/>
                            <a:ahLst/>
                            <a:cxnLst/>
                            <a:rect l="l" t="t" r="r" b="b"/>
                            <a:pathLst>
                              <a:path w="5715" h="15240">
                                <a:moveTo>
                                  <a:pt x="5372" y="14859"/>
                                </a:moveTo>
                                <a:lnTo>
                                  <a:pt x="3340" y="9601"/>
                                </a:lnTo>
                                <a:lnTo>
                                  <a:pt x="0" y="0"/>
                                </a:lnTo>
                              </a:path>
                            </a:pathLst>
                          </a:custGeom>
                          <a:ln w="13144">
                            <a:solidFill>
                              <a:srgbClr val="999999"/>
                            </a:solidFill>
                            <a:prstDash val="solid"/>
                          </a:ln>
                        </wps:spPr>
                        <wps:bodyPr wrap="square" lIns="0" tIns="0" rIns="0" bIns="0" rtlCol="0">
                          <a:prstTxWarp prst="textNoShape">
                            <a:avLst/>
                          </a:prstTxWarp>
                          <a:noAutofit/>
                        </wps:bodyPr>
                      </wps:wsp>
                      <wps:wsp>
                        <wps:cNvPr id="2371" name="Graphic 2371"/>
                        <wps:cNvSpPr/>
                        <wps:spPr>
                          <a:xfrm>
                            <a:off x="434836" y="845225"/>
                            <a:ext cx="522605" cy="575945"/>
                          </a:xfrm>
                          <a:custGeom>
                            <a:avLst/>
                            <a:gdLst/>
                            <a:ahLst/>
                            <a:cxnLst/>
                            <a:rect l="l" t="t" r="r" b="b"/>
                            <a:pathLst>
                              <a:path w="522605" h="575945">
                                <a:moveTo>
                                  <a:pt x="45553" y="575784"/>
                                </a:moveTo>
                                <a:lnTo>
                                  <a:pt x="26803" y="507090"/>
                                </a:lnTo>
                                <a:lnTo>
                                  <a:pt x="17568" y="465200"/>
                                </a:lnTo>
                                <a:lnTo>
                                  <a:pt x="9490" y="419631"/>
                                </a:lnTo>
                                <a:lnTo>
                                  <a:pt x="3368" y="371396"/>
                                </a:lnTo>
                                <a:lnTo>
                                  <a:pt x="0" y="321507"/>
                                </a:lnTo>
                                <a:lnTo>
                                  <a:pt x="182" y="270978"/>
                                </a:lnTo>
                                <a:lnTo>
                                  <a:pt x="4712" y="220820"/>
                                </a:lnTo>
                                <a:lnTo>
                                  <a:pt x="14390" y="172047"/>
                                </a:lnTo>
                                <a:lnTo>
                                  <a:pt x="30012" y="125672"/>
                                </a:lnTo>
                                <a:lnTo>
                                  <a:pt x="52377" y="82705"/>
                                </a:lnTo>
                                <a:lnTo>
                                  <a:pt x="82281" y="44162"/>
                                </a:lnTo>
                                <a:lnTo>
                                  <a:pt x="114110" y="17808"/>
                                </a:lnTo>
                                <a:lnTo>
                                  <a:pt x="181830" y="0"/>
                                </a:lnTo>
                                <a:lnTo>
                                  <a:pt x="216867" y="5986"/>
                                </a:lnTo>
                                <a:lnTo>
                                  <a:pt x="287153" y="41349"/>
                                </a:lnTo>
                                <a:lnTo>
                                  <a:pt x="321548" y="68168"/>
                                </a:lnTo>
                                <a:lnTo>
                                  <a:pt x="354872" y="99372"/>
                                </a:lnTo>
                                <a:lnTo>
                                  <a:pt x="386700" y="133684"/>
                                </a:lnTo>
                                <a:lnTo>
                                  <a:pt x="416602" y="169825"/>
                                </a:lnTo>
                                <a:lnTo>
                                  <a:pt x="444151" y="206516"/>
                                </a:lnTo>
                                <a:lnTo>
                                  <a:pt x="468919" y="242477"/>
                                </a:lnTo>
                                <a:lnTo>
                                  <a:pt x="490478" y="276431"/>
                                </a:lnTo>
                                <a:lnTo>
                                  <a:pt x="508401" y="307099"/>
                                </a:lnTo>
                                <a:lnTo>
                                  <a:pt x="522260" y="333201"/>
                                </a:lnTo>
                              </a:path>
                            </a:pathLst>
                          </a:custGeom>
                          <a:ln w="13144">
                            <a:solidFill>
                              <a:srgbClr val="999999"/>
                            </a:solidFill>
                            <a:prstDash val="dash"/>
                          </a:ln>
                        </wps:spPr>
                        <wps:bodyPr wrap="square" lIns="0" tIns="0" rIns="0" bIns="0" rtlCol="0">
                          <a:prstTxWarp prst="textNoShape">
                            <a:avLst/>
                          </a:prstTxWarp>
                          <a:noAutofit/>
                        </wps:bodyPr>
                      </wps:wsp>
                      <wps:wsp>
                        <wps:cNvPr id="2372" name="Graphic 2372"/>
                        <wps:cNvSpPr/>
                        <wps:spPr>
                          <a:xfrm>
                            <a:off x="965161" y="1195584"/>
                            <a:ext cx="5715" cy="15240"/>
                          </a:xfrm>
                          <a:custGeom>
                            <a:avLst/>
                            <a:gdLst/>
                            <a:ahLst/>
                            <a:cxnLst/>
                            <a:rect l="l" t="t" r="r" b="b"/>
                            <a:pathLst>
                              <a:path w="5715" h="15240">
                                <a:moveTo>
                                  <a:pt x="0" y="0"/>
                                </a:moveTo>
                                <a:lnTo>
                                  <a:pt x="2692" y="6223"/>
                                </a:lnTo>
                                <a:lnTo>
                                  <a:pt x="4533" y="11252"/>
                                </a:lnTo>
                                <a:lnTo>
                                  <a:pt x="5435" y="14808"/>
                                </a:lnTo>
                              </a:path>
                            </a:pathLst>
                          </a:custGeom>
                          <a:ln w="13144">
                            <a:solidFill>
                              <a:srgbClr val="999999"/>
                            </a:solidFill>
                            <a:prstDash val="solid"/>
                          </a:ln>
                        </wps:spPr>
                        <wps:bodyPr wrap="square" lIns="0" tIns="0" rIns="0" bIns="0" rtlCol="0">
                          <a:prstTxWarp prst="textNoShape">
                            <a:avLst/>
                          </a:prstTxWarp>
                          <a:noAutofit/>
                        </wps:bodyPr>
                      </wps:wsp>
                      <wps:wsp>
                        <wps:cNvPr id="2373" name="Graphic 2373"/>
                        <wps:cNvSpPr/>
                        <wps:spPr>
                          <a:xfrm>
                            <a:off x="459384" y="1480038"/>
                            <a:ext cx="5715" cy="15240"/>
                          </a:xfrm>
                          <a:custGeom>
                            <a:avLst/>
                            <a:gdLst/>
                            <a:ahLst/>
                            <a:cxnLst/>
                            <a:rect l="l" t="t" r="r" b="b"/>
                            <a:pathLst>
                              <a:path w="5715" h="15240">
                                <a:moveTo>
                                  <a:pt x="5168" y="14909"/>
                                </a:moveTo>
                                <a:lnTo>
                                  <a:pt x="3225" y="9639"/>
                                </a:lnTo>
                                <a:lnTo>
                                  <a:pt x="0" y="0"/>
                                </a:lnTo>
                              </a:path>
                            </a:pathLst>
                          </a:custGeom>
                          <a:ln w="13144">
                            <a:solidFill>
                              <a:srgbClr val="999999"/>
                            </a:solidFill>
                            <a:prstDash val="solid"/>
                          </a:ln>
                        </wps:spPr>
                        <wps:bodyPr wrap="square" lIns="0" tIns="0" rIns="0" bIns="0" rtlCol="0">
                          <a:prstTxWarp prst="textNoShape">
                            <a:avLst/>
                          </a:prstTxWarp>
                          <a:noAutofit/>
                        </wps:bodyPr>
                      </wps:wsp>
                      <wps:wsp>
                        <wps:cNvPr id="2374" name="Graphic 2374"/>
                        <wps:cNvSpPr/>
                        <wps:spPr>
                          <a:xfrm>
                            <a:off x="399970" y="796807"/>
                            <a:ext cx="595630" cy="647065"/>
                          </a:xfrm>
                          <a:custGeom>
                            <a:avLst/>
                            <a:gdLst/>
                            <a:ahLst/>
                            <a:cxnLst/>
                            <a:rect l="l" t="t" r="r" b="b"/>
                            <a:pathLst>
                              <a:path w="595630" h="647065">
                                <a:moveTo>
                                  <a:pt x="48085" y="647035"/>
                                </a:moveTo>
                                <a:lnTo>
                                  <a:pt x="30146" y="579323"/>
                                </a:lnTo>
                                <a:lnTo>
                                  <a:pt x="21072" y="537821"/>
                                </a:lnTo>
                                <a:lnTo>
                                  <a:pt x="12838" y="492398"/>
                                </a:lnTo>
                                <a:lnTo>
                                  <a:pt x="6127" y="443935"/>
                                </a:lnTo>
                                <a:lnTo>
                                  <a:pt x="1620" y="393314"/>
                                </a:lnTo>
                                <a:lnTo>
                                  <a:pt x="0" y="341418"/>
                                </a:lnTo>
                                <a:lnTo>
                                  <a:pt x="1948" y="289127"/>
                                </a:lnTo>
                                <a:lnTo>
                                  <a:pt x="8149" y="237324"/>
                                </a:lnTo>
                                <a:lnTo>
                                  <a:pt x="19282" y="186891"/>
                                </a:lnTo>
                                <a:lnTo>
                                  <a:pt x="36031" y="138708"/>
                                </a:lnTo>
                                <a:lnTo>
                                  <a:pt x="59079" y="93659"/>
                                </a:lnTo>
                                <a:lnTo>
                                  <a:pt x="89106" y="52625"/>
                                </a:lnTo>
                                <a:lnTo>
                                  <a:pt x="119533" y="24661"/>
                                </a:lnTo>
                                <a:lnTo>
                                  <a:pt x="185703" y="0"/>
                                </a:lnTo>
                                <a:lnTo>
                                  <a:pt x="220652" y="1313"/>
                                </a:lnTo>
                                <a:lnTo>
                                  <a:pt x="292292" y="26260"/>
                                </a:lnTo>
                                <a:lnTo>
                                  <a:pt x="328187" y="47905"/>
                                </a:lnTo>
                                <a:lnTo>
                                  <a:pt x="363603" y="74340"/>
                                </a:lnTo>
                                <a:lnTo>
                                  <a:pt x="398143" y="104569"/>
                                </a:lnTo>
                                <a:lnTo>
                                  <a:pt x="431409" y="137599"/>
                                </a:lnTo>
                                <a:lnTo>
                                  <a:pt x="463003" y="172436"/>
                                </a:lnTo>
                                <a:lnTo>
                                  <a:pt x="492528" y="208085"/>
                                </a:lnTo>
                                <a:lnTo>
                                  <a:pt x="519587" y="243554"/>
                                </a:lnTo>
                                <a:lnTo>
                                  <a:pt x="543783" y="277848"/>
                                </a:lnTo>
                                <a:lnTo>
                                  <a:pt x="564717" y="309972"/>
                                </a:lnTo>
                                <a:lnTo>
                                  <a:pt x="581993" y="338933"/>
                                </a:lnTo>
                                <a:lnTo>
                                  <a:pt x="595214" y="363737"/>
                                </a:lnTo>
                              </a:path>
                            </a:pathLst>
                          </a:custGeom>
                          <a:ln w="13144">
                            <a:solidFill>
                              <a:srgbClr val="999999"/>
                            </a:solidFill>
                            <a:prstDash val="dash"/>
                          </a:ln>
                        </wps:spPr>
                        <wps:bodyPr wrap="square" lIns="0" tIns="0" rIns="0" bIns="0" rtlCol="0">
                          <a:prstTxWarp prst="textNoShape">
                            <a:avLst/>
                          </a:prstTxWarp>
                          <a:noAutofit/>
                        </wps:bodyPr>
                      </wps:wsp>
                      <wps:wsp>
                        <wps:cNvPr id="2375" name="Graphic 2375"/>
                        <wps:cNvSpPr/>
                        <wps:spPr>
                          <a:xfrm>
                            <a:off x="1003007" y="1177829"/>
                            <a:ext cx="5080" cy="15240"/>
                          </a:xfrm>
                          <a:custGeom>
                            <a:avLst/>
                            <a:gdLst/>
                            <a:ahLst/>
                            <a:cxnLst/>
                            <a:rect l="l" t="t" r="r" b="b"/>
                            <a:pathLst>
                              <a:path w="5080" h="15240">
                                <a:moveTo>
                                  <a:pt x="0" y="0"/>
                                </a:moveTo>
                                <a:lnTo>
                                  <a:pt x="2501" y="6197"/>
                                </a:lnTo>
                                <a:lnTo>
                                  <a:pt x="4102" y="11290"/>
                                </a:lnTo>
                                <a:lnTo>
                                  <a:pt x="4724" y="15036"/>
                                </a:lnTo>
                              </a:path>
                            </a:pathLst>
                          </a:custGeom>
                          <a:ln w="13144">
                            <a:solidFill>
                              <a:srgbClr val="999999"/>
                            </a:solidFill>
                            <a:prstDash val="solid"/>
                          </a:ln>
                        </wps:spPr>
                        <wps:bodyPr wrap="square" lIns="0" tIns="0" rIns="0" bIns="0" rtlCol="0">
                          <a:prstTxWarp prst="textNoShape">
                            <a:avLst/>
                          </a:prstTxWarp>
                          <a:noAutofit/>
                        </wps:bodyPr>
                      </wps:wsp>
                    </wpg:wgp>
                  </a:graphicData>
                </a:graphic>
              </wp:anchor>
            </w:drawing>
          </mc:Choice>
          <mc:Fallback>
            <w:pict>
              <v:group w14:anchorId="74C70F68" id="Group 2352" o:spid="_x0000_s1026" style="position:absolute;margin-left:189.95pt;margin-top:.75pt;width:198.45pt;height:121.85pt;z-index:15835136;mso-wrap-distance-left:0;mso-wrap-distance-right:0;mso-position-horizontal-relative:page" coordsize="25203,15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">
                <v:shape id="Graphic 2353" o:spid="_x0000_s1027" style="position:absolute;left:8865;top:12314;width:120;height:108;visibility:visible;mso-wrap-style:square;v-text-anchor:top" coordsize="1206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" path="m11531,10769l7480,6464,,e" filled="f" strokecolor="#999" strokeweight=".36511mm">
                  <v:path arrowok="t"/>
                </v:shape>
                <v:shape id="Graphic 2354" o:spid="_x0000_s1028" style="position:absolute;left:5810;top:11734;width:2737;height:2039;visibility:visible;mso-wrap-style:square;v-text-anchor:top" coordsize="27368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" path="m273540,34352l238382,15864,195301,2632,145816,,91448,13308,47148,42058,19544,80729,5030,124068,,166820r846,36912e" filled="f" strokecolor="#999" strokeweight=".36511mm">
                  <v:stroke dashstyle="dash"/>
                  <v:path arrowok="t"/>
                </v:shape>
                <v:shape id="Graphic 2355" o:spid="_x0000_s1029" style="position:absolute;left:5840;top:13970;width:32;height:158;visibility:visible;mso-wrap-style:square;v-text-anchor:top" coordsize="31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" path="m,l1384,9753r1308,5791e" filled="f" strokecolor="#999" strokeweight=".36511mm">
                  <v:path arrowok="t"/>
                </v:shape>
                <v:shape id="Graphic 2356" o:spid="_x0000_s1030" style="position:absolute;left:8090;top:12674;width:140;height:83;visibility:visible;mso-wrap-style:square;v-text-anchor:top" coordsize="1397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" path="m13588,8039l8508,4648,,e" filled="f" strokecolor="#999" strokeweight=".36511mm">
                  <v:path arrowok="t"/>
                </v:shape>
                <v:shape id="Graphic 2357" o:spid="_x0000_s1031" style="position:absolute;left:6336;top:12424;width:1384;height:1041;visibility:visible;mso-wrap-style:square;v-text-anchor:top" coordsize="13843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" path="m138239,8383l105194,,70790,141,39084,13992,14135,46732,,103545e" filled="f" strokecolor="#999" strokeweight=".36511mm">
                  <v:stroke dashstyle="dash"/>
                  <v:path arrowok="t"/>
                </v:shape>
                <v:shape id="Graphic 2358" o:spid="_x0000_s1032" style="position:absolute;left:6319;top:13663;width:12;height:158;visibility:visible;mso-wrap-style:square;v-text-anchor:top" coordsize="63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" path="m304,l101,5080,,10363r,5473e" filled="f" strokecolor="#999" strokeweight=".36511mm">
                  <v:path arrowok="t"/>
                </v:shape>
                <v:shape id="Image 2359" o:spid="_x0000_s1033" type="#_x0000_t75" style="position:absolute;left:10529;top:1780;width:14670;height:1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">
                  <v:imagedata r:id="rId205" o:title=""/>
                </v:shape>
                <v:shape id="Image 2360" o:spid="_x0000_s1034" type="#_x0000_t75" style="position:absolute;top:9839;width:3620;height:1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">
                  <v:imagedata r:id="rId206" o:title=""/>
                </v:shape>
                <v:shape id="Image 2361" o:spid="_x0000_s1035" type="#_x0000_t75" style="position:absolute;left:6679;top:13503;width:2339;height: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">
                  <v:imagedata r:id="rId207" o:title=""/>
                </v:shape>
                <v:shape id="Graphic 2362" o:spid="_x0000_s1036" style="position:absolute;left:4283;top:8553;width:20168;height:6858;visibility:visible;mso-wrap-style:square;v-text-anchor:top" coordsize="201676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" path="m,685304l541148,171326,931573,r428739,171326l2016404,685304e" filled="f" strokecolor="#383837" strokeweight=".35136mm">
                  <v:path arrowok="t"/>
                </v:shape>
                <v:shape id="Graphic 2363" o:spid="_x0000_s1037" style="position:absolute;left:7633;top:65;width:9849;height:9570;visibility:visible;mso-wrap-style:square;v-text-anchor:top" coordsize="984885,95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" path="m,780160r44284,21223l83289,830625r32609,36254l140992,909139r16462,47259em58191,600735r42631,20589l140976,645881r37421,28269l212830,705877r31190,34927l271712,778679r23939,40565l315580,862244r15666,45181l342391,954531em141998,398030r45030,20967l230258,442989r41295,26881l310775,499502r37014,32248l382457,566476r32186,37069l444211,642818r26813,41343l494944,727436r20893,45071l533564,819238r14426,48253l558977,917130em224485,201332r43550,19784l310336,243070r40978,24054l390900,293204r38122,28038l465608,351164r34979,31735l533888,416377r31552,35148l595170,488273r27839,38277l648884,566282r23840,41119l694457,649833r19556,43675l731321,738354r14987,45947l758903,831276r10133,47932em302247,r45204,20286l391596,42440r43037,23971l476509,92147r40667,27453l556582,148717r38096,30733l631412,211747r35323,33812l700595,280834r32348,36688l763728,355574r29172,39364l820408,435564r25794,41838l870232,520402r22214,44110l912795,609683r18434,46180l947696,703004r14450,48050l974530,799963r10266,49717e" filled="f" strokecolor="#383837" strokeweight=".36511mm">
                  <v:stroke dashstyle="3 1"/>
                  <v:path arrowok="t"/>
                </v:shape>
                <v:shape id="Graphic 2364" o:spid="_x0000_s1038" style="position:absolute;left:5569;top:14040;width:45;height:153;visibility:visible;mso-wrap-style:square;v-text-anchor:top" coordsize="444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" path="m4292,15176l2552,9639,,e" filled="f" strokecolor="#999" strokeweight=".36511mm">
                  <v:path arrowok="t"/>
                </v:shape>
                <v:shape id="Graphic 2365" o:spid="_x0000_s1039" style="position:absolute;left:5357;top:10732;width:3582;height:2928;visibility:visible;mso-wrap-style:square;v-text-anchor:top" coordsize="358140,29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" path="m12190,292215l5407,253450,691,209314,,162886,5293,117246,18529,75476,41668,40655,76667,15862,127038,699,174774,r44637,11275l260482,32036r37042,27759l330070,92064r27585,34289e" filled="f" strokecolor="#999" strokeweight=".36511mm">
                  <v:stroke dashstyle="dash"/>
                  <v:path arrowok="t"/>
                </v:shape>
                <v:shape id="Graphic 2366" o:spid="_x0000_s1040" style="position:absolute;left:9046;top:12159;width:89;height:140;visibility:visible;mso-wrap-style:square;v-text-anchor:top" coordsize="889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" path="m,l2971,4521,5778,8966r2654,4394e" filled="f" strokecolor="#999" strokeweight=".36511mm">
                  <v:path arrowok="t"/>
                </v:shape>
                <v:shape id="Graphic 2367" o:spid="_x0000_s1041" style="position:absolute;left:5284;top:14283;width:39;height:159;visibility:visible;mso-wrap-style:square;v-text-anchor:top" coordsize="381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" path="m3340,15417l2044,9880,,e" filled="f" strokecolor="#999" strokeweight=".36511mm">
                  <v:path arrowok="t"/>
                </v:shape>
                <v:shape id="Graphic 2368" o:spid="_x0000_s1042" style="position:absolute;left:4998;top:9407;width:4274;height:4496;visibility:visible;mso-wrap-style:square;v-text-anchor:top" coordsize="427355,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" path="m21156,449045l8857,367834,3762,319505,522,268622,,217132,3059,166982r7505,-46863l23378,78489,42365,44040,101859,3488,137605,r37204,6737l212655,22187r37671,22645l287007,73159r34873,32492l354131,140794r28812,36279l407500,212971r19485,34004e" filled="f" strokecolor="#999" strokeweight=".36511mm">
                  <v:stroke dashstyle="dash"/>
                  <v:path arrowok="t"/>
                </v:shape>
                <v:shape id="Graphic 2369" o:spid="_x0000_s1043" style="position:absolute;left:9353;top:12055;width:63;height:152;visibility:visible;mso-wrap-style:square;v-text-anchor:top" coordsize="635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" path="m,l2209,5080,4165,9982r1651,4699e" filled="f" strokecolor="#999" strokeweight=".36511mm">
                  <v:path arrowok="t"/>
                </v:shape>
                <v:shape id="Graphic 2370" o:spid="_x0000_s1044" style="position:absolute;left:4921;top:14569;width:57;height:153;visibility:visible;mso-wrap-style:square;v-text-anchor:top" coordsize="571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" path="m5372,14859l3340,9601,,e" filled="f" strokecolor="#999" strokeweight=".36511mm">
                  <v:path arrowok="t"/>
                </v:shape>
                <v:shape id="Graphic 2371" o:spid="_x0000_s1045" style="position:absolute;left:4348;top:8452;width:5226;height:5759;visibility:visible;mso-wrap-style:square;v-text-anchor:top" coordsize="522605,575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" path="m45553,575784l26803,507090,17568,465200,9490,419631,3368,371396,,321507,182,270978,4712,220820r9678,-48773l30012,125672,52377,82705,82281,44162,114110,17808,181830,r35037,5986l287153,41349r34395,26819l354872,99372r31828,34312l416602,169825r27549,36691l468919,242477r21559,33954l508401,307099r13859,26102e" filled="f" strokecolor="#999" strokeweight=".36511mm">
                  <v:stroke dashstyle="dash"/>
                  <v:path arrowok="t"/>
                </v:shape>
                <v:shape id="Graphic 2372" o:spid="_x0000_s1046" style="position:absolute;left:9651;top:11955;width:57;height:153;visibility:visible;mso-wrap-style:square;v-text-anchor:top" coordsize="571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" path="m,l2692,6223r1841,5029l5435,14808e" filled="f" strokecolor="#999" strokeweight=".36511mm">
                  <v:path arrowok="t"/>
                </v:shape>
                <v:shape id="Graphic 2373" o:spid="_x0000_s1047" style="position:absolute;left:4593;top:14800;width:57;height:152;visibility:visible;mso-wrap-style:square;v-text-anchor:top" coordsize="571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" path="m5168,14909l3225,9639,,e" filled="f" strokecolor="#999" strokeweight=".36511mm">
                  <v:path arrowok="t"/>
                </v:shape>
                <v:shape id="Graphic 2374" o:spid="_x0000_s1048" style="position:absolute;left:3999;top:7968;width:5957;height:6470;visibility:visible;mso-wrap-style:square;v-text-anchor:top" coordsize="595630,647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" path="m48085,647035l30146,579323,21072,537821,12838,492398,6127,443935,1620,393314,,341418,1948,289127,8149,237324,19282,186891,36031,138708,59079,93659,89106,52625,119533,24661,185703,r34949,1313l292292,26260r35895,21645l363603,74340r34540,30229l431409,137599r31594,34837l492528,208085r27059,35469l543783,277848r20934,32124l581993,338933r13221,24804e" filled="f" strokecolor="#999" strokeweight=".36511mm">
                  <v:stroke dashstyle="dash"/>
                  <v:path arrowok="t"/>
                </v:shape>
                <v:shape id="Graphic 2375" o:spid="_x0000_s1049" style="position:absolute;left:10030;top:11778;width:50;height:152;visibility:visible;mso-wrap-style:square;v-text-anchor:top" coordsize="508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" path="m,l2501,6197r1601,5093l4724,15036e" filled="f" strokecolor="#999" strokeweight=".36511mm">
                  <v:path arrowok="t"/>
                </v:shape>
                <w10:wrap anchorx="page"/>
              </v:group>
            </w:pict>
          </mc:Fallback>
        </mc:AlternateContent>
      </w:r>
      <w:bookmarkStart w:id="179" w:name="_bookmark145"/>
      <w:bookmarkEnd w:id="179"/>
      <w:r>
        <w:rPr>
          <w:rFonts w:ascii="Gill Sans MT"/>
          <w:w w:val="110"/>
          <w:sz w:val="16"/>
        </w:rPr>
        <w:t>Fig.</w:t>
      </w:r>
      <w:r>
        <w:rPr>
          <w:rFonts w:ascii="Gill Sans MT"/>
          <w:spacing w:val="-13"/>
          <w:w w:val="110"/>
          <w:sz w:val="16"/>
        </w:rPr>
        <w:t xml:space="preserve"> </w:t>
      </w:r>
      <w:r>
        <w:rPr>
          <w:rFonts w:ascii="Gill Sans MT"/>
          <w:w w:val="110"/>
          <w:sz w:val="16"/>
        </w:rPr>
        <w:t>58</w:t>
      </w:r>
      <w:r>
        <w:rPr>
          <w:rFonts w:ascii="Gill Sans MT"/>
          <w:spacing w:val="24"/>
          <w:w w:val="110"/>
          <w:sz w:val="16"/>
        </w:rPr>
        <w:t xml:space="preserve"> </w:t>
      </w:r>
      <w:r>
        <w:rPr>
          <w:w w:val="110"/>
          <w:sz w:val="16"/>
        </w:rPr>
        <w:t>Cartoon</w:t>
      </w:r>
      <w:r>
        <w:rPr>
          <w:spacing w:val="-10"/>
          <w:w w:val="110"/>
          <w:sz w:val="16"/>
        </w:rPr>
        <w:t xml:space="preserve"> </w:t>
      </w:r>
      <w:r>
        <w:rPr>
          <w:w w:val="110"/>
          <w:sz w:val="16"/>
        </w:rPr>
        <w:t>showing</w:t>
      </w:r>
      <w:r>
        <w:rPr>
          <w:spacing w:val="-11"/>
          <w:w w:val="110"/>
          <w:sz w:val="16"/>
        </w:rPr>
        <w:t xml:space="preserve"> </w:t>
      </w:r>
      <w:r>
        <w:rPr>
          <w:w w:val="110"/>
          <w:sz w:val="16"/>
        </w:rPr>
        <w:t xml:space="preserve">a </w:t>
      </w:r>
      <w:r>
        <w:rPr>
          <w:sz w:val="16"/>
        </w:rPr>
        <w:t>shock from an eruptive flare</w:t>
      </w:r>
      <w:r>
        <w:rPr>
          <w:w w:val="110"/>
          <w:sz w:val="16"/>
        </w:rPr>
        <w:t xml:space="preserve"> at</w:t>
      </w:r>
      <w:r>
        <w:rPr>
          <w:spacing w:val="-5"/>
          <w:w w:val="110"/>
          <w:sz w:val="16"/>
        </w:rPr>
        <w:t xml:space="preserve"> </w:t>
      </w:r>
      <w:r>
        <w:rPr>
          <w:rFonts w:ascii="Garamond"/>
          <w:w w:val="205"/>
          <w:sz w:val="16"/>
        </w:rPr>
        <w:t>*</w:t>
      </w:r>
      <w:r>
        <w:rPr>
          <w:rFonts w:ascii="Garamond"/>
          <w:spacing w:val="-30"/>
          <w:w w:val="205"/>
          <w:sz w:val="16"/>
        </w:rPr>
        <w:t xml:space="preserve"> </w:t>
      </w:r>
      <w:r>
        <w:rPr>
          <w:w w:val="110"/>
          <w:sz w:val="16"/>
        </w:rPr>
        <w:t>W80 impinging on a</w:t>
      </w:r>
    </w:p>
    <w:p w14:paraId="7C888895" w14:textId="77777777" w:rsidR="007A1714" w:rsidRDefault="00000000">
      <w:pPr>
        <w:ind w:left="140" w:right="4806" w:hanging="1"/>
        <w:rPr>
          <w:sz w:val="16"/>
        </w:rPr>
      </w:pPr>
      <w:r>
        <w:rPr>
          <w:spacing w:val="-2"/>
          <w:w w:val="105"/>
          <w:sz w:val="16"/>
        </w:rPr>
        <w:t>streamer</w:t>
      </w:r>
      <w:r>
        <w:rPr>
          <w:spacing w:val="-9"/>
          <w:w w:val="105"/>
          <w:sz w:val="16"/>
        </w:rPr>
        <w:t xml:space="preserve"> </w:t>
      </w:r>
      <w:r>
        <w:rPr>
          <w:spacing w:val="-2"/>
          <w:w w:val="105"/>
          <w:sz w:val="16"/>
        </w:rPr>
        <w:t>at</w:t>
      </w:r>
      <w:r>
        <w:rPr>
          <w:spacing w:val="-5"/>
          <w:w w:val="105"/>
          <w:sz w:val="16"/>
        </w:rPr>
        <w:t xml:space="preserve"> </w:t>
      </w:r>
      <w:r>
        <w:rPr>
          <w:rFonts w:ascii="Garamond"/>
          <w:spacing w:val="-2"/>
          <w:w w:val="205"/>
          <w:sz w:val="16"/>
        </w:rPr>
        <w:t>*</w:t>
      </w:r>
      <w:r>
        <w:rPr>
          <w:rFonts w:ascii="Garamond"/>
          <w:spacing w:val="-30"/>
          <w:w w:val="205"/>
          <w:sz w:val="16"/>
        </w:rPr>
        <w:t xml:space="preserve"> </w:t>
      </w:r>
      <w:r>
        <w:rPr>
          <w:spacing w:val="-2"/>
          <w:w w:val="105"/>
          <w:sz w:val="16"/>
        </w:rPr>
        <w:t>W55,</w:t>
      </w:r>
      <w:r>
        <w:rPr>
          <w:spacing w:val="-5"/>
          <w:w w:val="105"/>
          <w:sz w:val="16"/>
        </w:rPr>
        <w:t xml:space="preserve"> </w:t>
      </w:r>
      <w:r>
        <w:rPr>
          <w:spacing w:val="-2"/>
          <w:w w:val="105"/>
          <w:sz w:val="16"/>
        </w:rPr>
        <w:t>a</w:t>
      </w:r>
      <w:r>
        <w:rPr>
          <w:spacing w:val="-4"/>
          <w:w w:val="105"/>
          <w:sz w:val="16"/>
        </w:rPr>
        <w:t xml:space="preserve"> </w:t>
      </w:r>
      <w:r>
        <w:rPr>
          <w:spacing w:val="-2"/>
          <w:w w:val="105"/>
          <w:sz w:val="16"/>
        </w:rPr>
        <w:t>favorable</w:t>
      </w:r>
      <w:r>
        <w:rPr>
          <w:w w:val="105"/>
          <w:sz w:val="16"/>
        </w:rPr>
        <w:t xml:space="preserve"> situation for acceleration of high-energy SEPs directed </w:t>
      </w:r>
      <w:r>
        <w:rPr>
          <w:spacing w:val="-2"/>
          <w:w w:val="105"/>
          <w:sz w:val="16"/>
        </w:rPr>
        <w:t>toward</w:t>
      </w:r>
      <w:r>
        <w:rPr>
          <w:spacing w:val="-9"/>
          <w:w w:val="105"/>
          <w:sz w:val="16"/>
        </w:rPr>
        <w:t xml:space="preserve"> </w:t>
      </w:r>
      <w:r>
        <w:rPr>
          <w:spacing w:val="-2"/>
          <w:w w:val="105"/>
          <w:sz w:val="16"/>
        </w:rPr>
        <w:t>Earth</w:t>
      </w:r>
      <w:r>
        <w:rPr>
          <w:spacing w:val="-8"/>
          <w:w w:val="105"/>
          <w:sz w:val="16"/>
        </w:rPr>
        <w:t xml:space="preserve"> </w:t>
      </w:r>
      <w:r>
        <w:rPr>
          <w:spacing w:val="-2"/>
          <w:w w:val="105"/>
          <w:sz w:val="16"/>
        </w:rPr>
        <w:t>that</w:t>
      </w:r>
      <w:r>
        <w:rPr>
          <w:spacing w:val="-9"/>
          <w:w w:val="105"/>
          <w:sz w:val="16"/>
        </w:rPr>
        <w:t xml:space="preserve"> </w:t>
      </w:r>
      <w:r>
        <w:rPr>
          <w:spacing w:val="-2"/>
          <w:w w:val="105"/>
          <w:sz w:val="16"/>
        </w:rPr>
        <w:t>existed</w:t>
      </w:r>
      <w:r>
        <w:rPr>
          <w:spacing w:val="-8"/>
          <w:w w:val="105"/>
          <w:sz w:val="16"/>
        </w:rPr>
        <w:t xml:space="preserve"> </w:t>
      </w:r>
      <w:r>
        <w:rPr>
          <w:spacing w:val="-2"/>
          <w:w w:val="105"/>
          <w:sz w:val="16"/>
        </w:rPr>
        <w:t>for</w:t>
      </w:r>
      <w:r>
        <w:rPr>
          <w:spacing w:val="-9"/>
          <w:w w:val="105"/>
          <w:sz w:val="16"/>
        </w:rPr>
        <w:t xml:space="preserve"> </w:t>
      </w:r>
      <w:r>
        <w:rPr>
          <w:spacing w:val="-2"/>
          <w:w w:val="105"/>
          <w:sz w:val="16"/>
        </w:rPr>
        <w:t>the</w:t>
      </w:r>
      <w:r>
        <w:rPr>
          <w:w w:val="105"/>
          <w:sz w:val="16"/>
        </w:rPr>
        <w:t xml:space="preserve"> 23</w:t>
      </w:r>
      <w:r>
        <w:rPr>
          <w:spacing w:val="-9"/>
          <w:w w:val="105"/>
          <w:sz w:val="16"/>
        </w:rPr>
        <w:t xml:space="preserve"> </w:t>
      </w:r>
      <w:r>
        <w:rPr>
          <w:w w:val="105"/>
          <w:sz w:val="16"/>
        </w:rPr>
        <w:t>February</w:t>
      </w:r>
      <w:r>
        <w:rPr>
          <w:spacing w:val="-8"/>
          <w:w w:val="105"/>
          <w:sz w:val="16"/>
        </w:rPr>
        <w:t xml:space="preserve"> </w:t>
      </w:r>
      <w:r>
        <w:rPr>
          <w:w w:val="105"/>
          <w:sz w:val="16"/>
        </w:rPr>
        <w:t>1956</w:t>
      </w:r>
      <w:r>
        <w:rPr>
          <w:spacing w:val="-9"/>
          <w:w w:val="105"/>
          <w:sz w:val="16"/>
        </w:rPr>
        <w:t xml:space="preserve"> </w:t>
      </w:r>
      <w:r>
        <w:rPr>
          <w:w w:val="105"/>
          <w:sz w:val="16"/>
        </w:rPr>
        <w:t>event.</w:t>
      </w:r>
      <w:r>
        <w:rPr>
          <w:spacing w:val="-8"/>
          <w:w w:val="105"/>
          <w:sz w:val="16"/>
        </w:rPr>
        <w:t xml:space="preserve"> </w:t>
      </w:r>
      <w:r>
        <w:rPr>
          <w:w w:val="105"/>
          <w:sz w:val="16"/>
        </w:rPr>
        <w:t>Image reproduced with permission from</w:t>
      </w:r>
      <w:r>
        <w:rPr>
          <w:spacing w:val="-9"/>
          <w:w w:val="105"/>
          <w:sz w:val="16"/>
        </w:rPr>
        <w:t xml:space="preserve"> </w:t>
      </w:r>
      <w:r>
        <w:rPr>
          <w:w w:val="105"/>
          <w:sz w:val="16"/>
        </w:rPr>
        <w:t>Cliver</w:t>
      </w:r>
      <w:r>
        <w:rPr>
          <w:spacing w:val="-8"/>
          <w:w w:val="105"/>
          <w:sz w:val="16"/>
        </w:rPr>
        <w:t xml:space="preserve"> </w:t>
      </w:r>
      <w:r>
        <w:rPr>
          <w:w w:val="105"/>
          <w:sz w:val="16"/>
        </w:rPr>
        <w:t>et</w:t>
      </w:r>
      <w:r>
        <w:rPr>
          <w:spacing w:val="-8"/>
          <w:w w:val="105"/>
          <w:sz w:val="16"/>
        </w:rPr>
        <w:t xml:space="preserve"> </w:t>
      </w:r>
      <w:r>
        <w:rPr>
          <w:w w:val="105"/>
          <w:sz w:val="16"/>
        </w:rPr>
        <w:t>al.</w:t>
      </w:r>
      <w:r>
        <w:rPr>
          <w:spacing w:val="-8"/>
          <w:w w:val="105"/>
          <w:sz w:val="16"/>
        </w:rPr>
        <w:t xml:space="preserve"> </w:t>
      </w:r>
      <w:r>
        <w:rPr>
          <w:w w:val="105"/>
          <w:sz w:val="16"/>
        </w:rPr>
        <w:t>(</w:t>
      </w:r>
      <w:hyperlink w:anchor="_bookmark273" w:history="1">
        <w:r>
          <w:rPr>
            <w:color w:val="0000FF"/>
            <w:w w:val="105"/>
            <w:sz w:val="16"/>
          </w:rPr>
          <w:t>2020b</w:t>
        </w:r>
      </w:hyperlink>
      <w:r>
        <w:rPr>
          <w:w w:val="105"/>
          <w:sz w:val="16"/>
        </w:rPr>
        <w:t>),</w:t>
      </w:r>
      <w:r>
        <w:rPr>
          <w:spacing w:val="-8"/>
          <w:w w:val="105"/>
          <w:sz w:val="16"/>
        </w:rPr>
        <w:t xml:space="preserve"> </w:t>
      </w:r>
      <w:r>
        <w:rPr>
          <w:w w:val="105"/>
          <w:sz w:val="16"/>
        </w:rPr>
        <w:t>who adapted from Wild (</w:t>
      </w:r>
      <w:hyperlink w:anchor="_bookmark866" w:history="1">
        <w:r>
          <w:rPr>
            <w:color w:val="0000FF"/>
            <w:w w:val="105"/>
            <w:sz w:val="16"/>
          </w:rPr>
          <w:t>1969</w:t>
        </w:r>
      </w:hyperlink>
      <w:r>
        <w:rPr>
          <w:w w:val="105"/>
          <w:sz w:val="16"/>
        </w:rPr>
        <w:t>)</w:t>
      </w:r>
    </w:p>
    <w:p w14:paraId="1CECBBCF" w14:textId="77777777" w:rsidR="007A1714" w:rsidRDefault="007A1714">
      <w:pPr>
        <w:pStyle w:val="Corpodetexto"/>
      </w:pPr>
    </w:p>
    <w:p w14:paraId="40EDBB75" w14:textId="77777777" w:rsidR="007A1714" w:rsidRDefault="007A1714">
      <w:pPr>
        <w:pStyle w:val="Corpodetexto"/>
        <w:spacing w:before="131"/>
      </w:pPr>
    </w:p>
    <w:p w14:paraId="7B3D4760" w14:textId="77777777" w:rsidR="007A1714" w:rsidRDefault="00000000">
      <w:pPr>
        <w:pStyle w:val="Corpodetexto"/>
        <w:spacing w:line="249" w:lineRule="auto"/>
        <w:ind w:left="140" w:right="158"/>
        <w:jc w:val="both"/>
      </w:pPr>
      <w:r>
        <w:t xml:space="preserve">1960; </w:t>
      </w:r>
      <w:proofErr w:type="spellStart"/>
      <w:r>
        <w:t>Raukunen</w:t>
      </w:r>
      <w:proofErr w:type="spellEnd"/>
      <w:r>
        <w:t xml:space="preserve"> et al. </w:t>
      </w:r>
      <w:hyperlink w:anchor="_bookmark677" w:history="1">
        <w:r>
          <w:rPr>
            <w:color w:val="0000FF"/>
          </w:rPr>
          <w:t>2018</w:t>
        </w:r>
      </w:hyperlink>
      <w:r>
        <w:t xml:space="preserve">; </w:t>
      </w:r>
      <w:proofErr w:type="spellStart"/>
      <w:r>
        <w:t>Usoskin</w:t>
      </w:r>
      <w:proofErr w:type="spellEnd"/>
      <w:r>
        <w:t xml:space="preserve"> et al. </w:t>
      </w:r>
      <w:hyperlink w:anchor="_bookmark820" w:history="1">
        <w:r>
          <w:rPr>
            <w:color w:val="0000FF"/>
          </w:rPr>
          <w:t>2020a</w:t>
        </w:r>
      </w:hyperlink>
      <w:r>
        <w:t xml:space="preserve">, </w:t>
      </w:r>
      <w:hyperlink w:anchor="_bookmark821" w:history="1">
        <w:r>
          <w:rPr>
            <w:color w:val="0000FF"/>
          </w:rPr>
          <w:t>b</w:t>
        </w:r>
      </w:hyperlink>
      <w:r>
        <w:t>) and that the 774 AD proton event</w:t>
      </w:r>
      <w:r>
        <w:rPr>
          <w:spacing w:val="-7"/>
        </w:rPr>
        <w:t xml:space="preserve"> </w:t>
      </w:r>
      <w:r>
        <w:t xml:space="preserve">is estimated to have been </w:t>
      </w:r>
      <w:r>
        <w:rPr>
          <w:rFonts w:ascii="Garamond"/>
          <w:w w:val="205"/>
        </w:rPr>
        <w:t>*</w:t>
      </w:r>
      <w:r>
        <w:rPr>
          <w:rFonts w:ascii="Garamond"/>
          <w:spacing w:val="-26"/>
          <w:w w:val="205"/>
        </w:rPr>
        <w:t xml:space="preserve"> </w:t>
      </w:r>
      <w:r>
        <w:t>70 times larger than the 1956 event, Cliver et al. speculated that the scenario for out-sized hard-spectrum SEP events proposed by Kong et al. might have applied to these two proton events to account for the gap between the directly observed and cosmogenic-based SEP events in both the scatter plot</w:t>
      </w:r>
      <w:r>
        <w:rPr>
          <w:spacing w:val="-5"/>
        </w:rPr>
        <w:t xml:space="preserve"> </w:t>
      </w:r>
      <w:r>
        <w:t>in</w:t>
      </w:r>
      <w:r>
        <w:rPr>
          <w:spacing w:val="-5"/>
        </w:rPr>
        <w:t xml:space="preserve"> </w:t>
      </w:r>
      <w:r>
        <w:t>Fig.</w:t>
      </w:r>
      <w:r>
        <w:rPr>
          <w:spacing w:val="12"/>
        </w:rPr>
        <w:t xml:space="preserve"> </w:t>
      </w:r>
      <w:hyperlink w:anchor="_bookmark140" w:history="1">
        <w:r>
          <w:rPr>
            <w:color w:val="0000FF"/>
          </w:rPr>
          <w:t>56</w:t>
        </w:r>
      </w:hyperlink>
      <w:r>
        <w:rPr>
          <w:color w:val="0000FF"/>
          <w:spacing w:val="-6"/>
        </w:rPr>
        <w:t xml:space="preserve"> </w:t>
      </w:r>
      <w:r>
        <w:t>and</w:t>
      </w:r>
      <w:r>
        <w:rPr>
          <w:spacing w:val="-5"/>
        </w:rPr>
        <w:t xml:space="preserve"> </w:t>
      </w:r>
      <w:r>
        <w:t>the</w:t>
      </w:r>
      <w:r>
        <w:rPr>
          <w:spacing w:val="-6"/>
        </w:rPr>
        <w:t xml:space="preserve"> </w:t>
      </w:r>
      <w:r>
        <w:t>OFD</w:t>
      </w:r>
      <w:r>
        <w:rPr>
          <w:spacing w:val="-5"/>
        </w:rPr>
        <w:t xml:space="preserve"> </w:t>
      </w:r>
      <w:r>
        <w:t>in</w:t>
      </w:r>
      <w:r>
        <w:rPr>
          <w:spacing w:val="-5"/>
        </w:rPr>
        <w:t xml:space="preserve"> </w:t>
      </w:r>
      <w:r>
        <w:t>Fig.</w:t>
      </w:r>
      <w:r>
        <w:rPr>
          <w:spacing w:val="13"/>
        </w:rPr>
        <w:t xml:space="preserve"> </w:t>
      </w:r>
      <w:hyperlink w:anchor="_bookmark138" w:history="1">
        <w:r>
          <w:rPr>
            <w:color w:val="0000FF"/>
          </w:rPr>
          <w:t>55</w:t>
        </w:r>
      </w:hyperlink>
      <w:r>
        <w:t>.</w:t>
      </w:r>
      <w:r>
        <w:rPr>
          <w:spacing w:val="-6"/>
        </w:rPr>
        <w:t xml:space="preserve"> </w:t>
      </w:r>
      <w:r>
        <w:t>(Because</w:t>
      </w:r>
      <w:r>
        <w:rPr>
          <w:spacing w:val="-6"/>
        </w:rPr>
        <w:t xml:space="preserve"> </w:t>
      </w:r>
      <w:r>
        <w:t>of</w:t>
      </w:r>
      <w:r>
        <w:rPr>
          <w:spacing w:val="-5"/>
        </w:rPr>
        <w:t xml:space="preserve"> </w:t>
      </w:r>
      <w:r>
        <w:t>the</w:t>
      </w:r>
      <w:r>
        <w:rPr>
          <w:spacing w:val="-6"/>
        </w:rPr>
        <w:t xml:space="preserve"> </w:t>
      </w:r>
      <w:r>
        <w:t>hard</w:t>
      </w:r>
      <w:r>
        <w:rPr>
          <w:spacing w:val="-6"/>
        </w:rPr>
        <w:t xml:space="preserve"> </w:t>
      </w:r>
      <w:r>
        <w:t>spectrum</w:t>
      </w:r>
      <w:r>
        <w:rPr>
          <w:spacing w:val="-5"/>
        </w:rPr>
        <w:t xml:space="preserve"> </w:t>
      </w:r>
      <w:r>
        <w:t>of</w:t>
      </w:r>
      <w:r>
        <w:rPr>
          <w:spacing w:val="-6"/>
        </w:rPr>
        <w:t xml:space="preserve"> </w:t>
      </w:r>
      <w:r>
        <w:t>the</w:t>
      </w:r>
      <w:r>
        <w:rPr>
          <w:spacing w:val="-5"/>
        </w:rPr>
        <w:t xml:space="preserve"> </w:t>
      </w:r>
      <w:r>
        <w:t>774</w:t>
      </w:r>
      <w:r>
        <w:rPr>
          <w:spacing w:val="-6"/>
        </w:rPr>
        <w:t xml:space="preserve"> </w:t>
      </w:r>
      <w:r>
        <w:t xml:space="preserve">AD SEP event, we can assume (after Cliver et al. </w:t>
      </w:r>
      <w:hyperlink w:anchor="_bookmark272" w:history="1">
        <w:r>
          <w:rPr>
            <w:color w:val="0000FF"/>
          </w:rPr>
          <w:t>2020a</w:t>
        </w:r>
      </w:hyperlink>
      <w:r>
        <w:t>) that the associated eruptive flare also originated near the west limb of the Sun). A cartoon of this well-placed streamer scenario, patterned and repurposed after a similar schematic by Wild (</w:t>
      </w:r>
      <w:hyperlink w:anchor="_bookmark866" w:history="1">
        <w:r>
          <w:rPr>
            <w:color w:val="0000FF"/>
          </w:rPr>
          <w:t>1969</w:t>
        </w:r>
      </w:hyperlink>
      <w:r>
        <w:t xml:space="preserve">), is given in Fig. </w:t>
      </w:r>
      <w:hyperlink w:anchor="_bookmark145" w:history="1">
        <w:r>
          <w:rPr>
            <w:color w:val="0000FF"/>
          </w:rPr>
          <w:t>58</w:t>
        </w:r>
      </w:hyperlink>
      <w:r>
        <w:t>. In the Kong et al. simulation, proton trapping in the lower-lying closed field loops of a helmet-streamer configuration play an important role</w:t>
      </w:r>
      <w:r>
        <w:rPr>
          <w:spacing w:val="-6"/>
        </w:rPr>
        <w:t xml:space="preserve"> </w:t>
      </w:r>
      <w:r>
        <w:t>in</w:t>
      </w:r>
      <w:r>
        <w:rPr>
          <w:spacing w:val="-6"/>
        </w:rPr>
        <w:t xml:space="preserve"> </w:t>
      </w:r>
      <w:r>
        <w:t>the</w:t>
      </w:r>
      <w:r>
        <w:rPr>
          <w:spacing w:val="-6"/>
        </w:rPr>
        <w:t xml:space="preserve"> </w:t>
      </w:r>
      <w:r>
        <w:t>enhanced</w:t>
      </w:r>
      <w:r>
        <w:rPr>
          <w:spacing w:val="-5"/>
        </w:rPr>
        <w:t xml:space="preserve"> </w:t>
      </w:r>
      <w:r>
        <w:t>acceleration</w:t>
      </w:r>
      <w:r>
        <w:rPr>
          <w:spacing w:val="-5"/>
        </w:rPr>
        <w:t xml:space="preserve"> </w:t>
      </w:r>
      <w:r>
        <w:t>of</w:t>
      </w:r>
      <w:r>
        <w:rPr>
          <w:spacing w:val="-6"/>
        </w:rPr>
        <w:t xml:space="preserve"> </w:t>
      </w:r>
      <w:r>
        <w:t>high-energy</w:t>
      </w:r>
      <w:r>
        <w:rPr>
          <w:spacing w:val="-6"/>
        </w:rPr>
        <w:t xml:space="preserve"> </w:t>
      </w:r>
      <w:r>
        <w:t>protons;</w:t>
      </w:r>
      <w:r>
        <w:rPr>
          <w:spacing w:val="-5"/>
        </w:rPr>
        <w:t xml:space="preserve"> </w:t>
      </w:r>
      <w:r>
        <w:t>such</w:t>
      </w:r>
      <w:r>
        <w:rPr>
          <w:spacing w:val="-6"/>
        </w:rPr>
        <w:t xml:space="preserve"> </w:t>
      </w:r>
      <w:r>
        <w:t>protons</w:t>
      </w:r>
      <w:r>
        <w:rPr>
          <w:spacing w:val="-6"/>
        </w:rPr>
        <w:t xml:space="preserve"> </w:t>
      </w:r>
      <w:r>
        <w:t>face</w:t>
      </w:r>
      <w:r>
        <w:rPr>
          <w:spacing w:val="-6"/>
        </w:rPr>
        <w:t xml:space="preserve"> </w:t>
      </w:r>
      <w:r>
        <w:t>the</w:t>
      </w:r>
      <w:r>
        <w:rPr>
          <w:spacing w:val="-6"/>
        </w:rPr>
        <w:t xml:space="preserve"> </w:t>
      </w:r>
      <w:r>
        <w:t xml:space="preserve">same escape challenge (Hudson </w:t>
      </w:r>
      <w:hyperlink w:anchor="_bookmark417" w:history="1">
        <w:r>
          <w:rPr>
            <w:color w:val="0000FF"/>
          </w:rPr>
          <w:t>2018</w:t>
        </w:r>
      </w:hyperlink>
      <w:r>
        <w:t>) as those accelerated in a flare-resident process.</w:t>
      </w:r>
    </w:p>
    <w:p w14:paraId="78E81FD6" w14:textId="77777777" w:rsidR="007A1714" w:rsidRDefault="007A1714">
      <w:pPr>
        <w:pStyle w:val="Corpodetexto"/>
        <w:spacing w:before="184"/>
      </w:pPr>
    </w:p>
    <w:p w14:paraId="7C1A5F95" w14:textId="77777777" w:rsidR="007A1714" w:rsidRDefault="00000000">
      <w:pPr>
        <w:pStyle w:val="Ttulo1"/>
        <w:numPr>
          <w:ilvl w:val="0"/>
          <w:numId w:val="8"/>
        </w:numPr>
        <w:tabs>
          <w:tab w:val="left" w:pos="369"/>
        </w:tabs>
        <w:ind w:left="369" w:hanging="229"/>
        <w:jc w:val="both"/>
      </w:pPr>
      <w:bookmarkStart w:id="180" w:name="Conclusion"/>
      <w:bookmarkStart w:id="181" w:name="Summary"/>
      <w:bookmarkStart w:id="182" w:name="_bookmark146"/>
      <w:bookmarkStart w:id="183" w:name="_bookmark147"/>
      <w:bookmarkEnd w:id="180"/>
      <w:bookmarkEnd w:id="181"/>
      <w:bookmarkEnd w:id="182"/>
      <w:bookmarkEnd w:id="183"/>
      <w:r>
        <w:rPr>
          <w:spacing w:val="-2"/>
        </w:rPr>
        <w:t>Conclusion</w:t>
      </w:r>
    </w:p>
    <w:p w14:paraId="1AD1C74D" w14:textId="77777777" w:rsidR="007A1714" w:rsidRDefault="00000000">
      <w:pPr>
        <w:pStyle w:val="PargrafodaLista"/>
        <w:numPr>
          <w:ilvl w:val="1"/>
          <w:numId w:val="8"/>
        </w:numPr>
        <w:tabs>
          <w:tab w:val="left" w:pos="493"/>
        </w:tabs>
        <w:spacing w:before="246"/>
        <w:ind w:left="493" w:hanging="353"/>
        <w:jc w:val="both"/>
        <w:rPr>
          <w:rFonts w:ascii="Gill Sans MT"/>
          <w:sz w:val="20"/>
        </w:rPr>
      </w:pPr>
      <w:r>
        <w:rPr>
          <w:rFonts w:ascii="Gill Sans MT"/>
          <w:spacing w:val="-2"/>
          <w:w w:val="105"/>
          <w:sz w:val="20"/>
        </w:rPr>
        <w:t>Summary</w:t>
      </w:r>
    </w:p>
    <w:p w14:paraId="7CD7854C" w14:textId="77777777" w:rsidR="007A1714" w:rsidRDefault="007A1714">
      <w:pPr>
        <w:pStyle w:val="Corpodetexto"/>
        <w:spacing w:before="13"/>
        <w:rPr>
          <w:rFonts w:ascii="Gill Sans MT"/>
        </w:rPr>
      </w:pPr>
    </w:p>
    <w:p w14:paraId="7321BAE1" w14:textId="77777777" w:rsidR="007A1714" w:rsidRDefault="00000000">
      <w:pPr>
        <w:pStyle w:val="Corpodetexto"/>
        <w:spacing w:line="249" w:lineRule="auto"/>
        <w:ind w:left="140" w:right="158"/>
        <w:jc w:val="both"/>
      </w:pPr>
      <w:r>
        <w:t>This review of extreme solar events, geomagnetic storms, and flares on Sun-like stars has covered peak size parameters of sunspot groups, flares (both on the Sun and</w:t>
      </w:r>
      <w:r>
        <w:rPr>
          <w:spacing w:val="-4"/>
        </w:rPr>
        <w:t xml:space="preserve"> </w:t>
      </w:r>
      <w:r>
        <w:t>Sun-like</w:t>
      </w:r>
      <w:r>
        <w:rPr>
          <w:spacing w:val="-3"/>
        </w:rPr>
        <w:t xml:space="preserve"> </w:t>
      </w:r>
      <w:r>
        <w:t>stars),</w:t>
      </w:r>
      <w:r>
        <w:rPr>
          <w:spacing w:val="-4"/>
        </w:rPr>
        <w:t xml:space="preserve"> </w:t>
      </w:r>
      <w:r>
        <w:t>radio</w:t>
      </w:r>
      <w:r>
        <w:rPr>
          <w:spacing w:val="-4"/>
        </w:rPr>
        <w:t xml:space="preserve"> </w:t>
      </w:r>
      <w:r>
        <w:t>bursts,</w:t>
      </w:r>
      <w:r>
        <w:rPr>
          <w:spacing w:val="-3"/>
        </w:rPr>
        <w:t xml:space="preserve"> </w:t>
      </w:r>
      <w:r>
        <w:t>CMEs,</w:t>
      </w:r>
      <w:r>
        <w:rPr>
          <w:spacing w:val="-4"/>
        </w:rPr>
        <w:t xml:space="preserve"> </w:t>
      </w:r>
      <w:r>
        <w:t>historical</w:t>
      </w:r>
      <w:r>
        <w:rPr>
          <w:spacing w:val="-3"/>
        </w:rPr>
        <w:t xml:space="preserve"> </w:t>
      </w:r>
      <w:r>
        <w:t>fast</w:t>
      </w:r>
      <w:r>
        <w:rPr>
          <w:spacing w:val="-4"/>
        </w:rPr>
        <w:t xml:space="preserve"> </w:t>
      </w:r>
      <w:r>
        <w:t>transit</w:t>
      </w:r>
      <w:r>
        <w:rPr>
          <w:spacing w:val="-4"/>
        </w:rPr>
        <w:t xml:space="preserve"> </w:t>
      </w:r>
      <w:r>
        <w:t>ICMEs,</w:t>
      </w:r>
      <w:r>
        <w:rPr>
          <w:spacing w:val="-3"/>
        </w:rPr>
        <w:t xml:space="preserve"> </w:t>
      </w:r>
      <w:r>
        <w:t>proton</w:t>
      </w:r>
      <w:r>
        <w:rPr>
          <w:spacing w:val="-3"/>
        </w:rPr>
        <w:t xml:space="preserve"> </w:t>
      </w:r>
      <w:r>
        <w:t>events, geomagnetic storms, and aurorae with a goal of documenting/estimating worst-case or limiting values for each of these phenomena.</w:t>
      </w:r>
    </w:p>
    <w:p w14:paraId="700B36C2" w14:textId="77777777" w:rsidR="007A1714" w:rsidRDefault="00000000">
      <w:pPr>
        <w:pStyle w:val="Corpodetexto"/>
        <w:spacing w:line="249" w:lineRule="auto"/>
        <w:ind w:left="140" w:right="160" w:firstLine="226"/>
        <w:jc w:val="both"/>
      </w:pPr>
      <w:r>
        <w:t>For convenience, a summation of these parameters for key space weather phenomena is given here:</w:t>
      </w:r>
    </w:p>
    <w:p w14:paraId="79409567" w14:textId="77777777" w:rsidR="007A1714" w:rsidRDefault="00000000">
      <w:pPr>
        <w:pStyle w:val="PargrafodaLista"/>
        <w:numPr>
          <w:ilvl w:val="0"/>
          <w:numId w:val="2"/>
        </w:numPr>
        <w:tabs>
          <w:tab w:val="left" w:pos="635"/>
        </w:tabs>
        <w:spacing w:before="116"/>
        <w:ind w:hanging="422"/>
        <w:jc w:val="both"/>
        <w:rPr>
          <w:sz w:val="20"/>
        </w:rPr>
      </w:pPr>
      <w:r>
        <w:rPr>
          <w:sz w:val="20"/>
        </w:rPr>
        <w:t>Flare</w:t>
      </w:r>
      <w:r>
        <w:rPr>
          <w:spacing w:val="12"/>
          <w:sz w:val="20"/>
        </w:rPr>
        <w:t xml:space="preserve"> </w:t>
      </w:r>
      <w:r>
        <w:rPr>
          <w:sz w:val="20"/>
        </w:rPr>
        <w:t>bolometric</w:t>
      </w:r>
      <w:r>
        <w:rPr>
          <w:spacing w:val="13"/>
          <w:sz w:val="20"/>
        </w:rPr>
        <w:t xml:space="preserve"> </w:t>
      </w:r>
      <w:r>
        <w:rPr>
          <w:sz w:val="20"/>
        </w:rPr>
        <w:t>energy</w:t>
      </w:r>
      <w:r>
        <w:rPr>
          <w:spacing w:val="13"/>
          <w:sz w:val="20"/>
        </w:rPr>
        <w:t xml:space="preserve"> </w:t>
      </w:r>
      <w:r>
        <w:rPr>
          <w:sz w:val="20"/>
        </w:rPr>
        <w:t>and</w:t>
      </w:r>
      <w:r>
        <w:rPr>
          <w:spacing w:val="12"/>
          <w:sz w:val="20"/>
        </w:rPr>
        <w:t xml:space="preserve"> </w:t>
      </w:r>
      <w:r>
        <w:rPr>
          <w:sz w:val="20"/>
        </w:rPr>
        <w:t>SXR</w:t>
      </w:r>
      <w:r>
        <w:rPr>
          <w:spacing w:val="13"/>
          <w:sz w:val="20"/>
        </w:rPr>
        <w:t xml:space="preserve"> </w:t>
      </w:r>
      <w:r>
        <w:rPr>
          <w:spacing w:val="-2"/>
          <w:sz w:val="20"/>
        </w:rPr>
        <w:t>class:</w:t>
      </w:r>
    </w:p>
    <w:p w14:paraId="3DB08408" w14:textId="77777777" w:rsidR="007A1714" w:rsidRDefault="00000000">
      <w:pPr>
        <w:pStyle w:val="PargrafodaLista"/>
        <w:numPr>
          <w:ilvl w:val="1"/>
          <w:numId w:val="2"/>
        </w:numPr>
        <w:tabs>
          <w:tab w:val="left" w:pos="1128"/>
        </w:tabs>
        <w:spacing w:before="127" w:line="242" w:lineRule="auto"/>
        <w:ind w:right="158" w:firstLine="0"/>
        <w:jc w:val="both"/>
        <w:rPr>
          <w:rFonts w:ascii="Bookman Old Style" w:hAnsi="Bookman Old Style"/>
          <w:sz w:val="20"/>
        </w:rPr>
      </w:pPr>
      <w:r>
        <w:rPr>
          <w:w w:val="105"/>
          <w:sz w:val="20"/>
        </w:rPr>
        <w:t>Most</w:t>
      </w:r>
      <w:r>
        <w:rPr>
          <w:spacing w:val="-6"/>
          <w:w w:val="105"/>
          <w:sz w:val="20"/>
        </w:rPr>
        <w:t xml:space="preserve"> </w:t>
      </w:r>
      <w:r>
        <w:rPr>
          <w:w w:val="105"/>
          <w:sz w:val="20"/>
        </w:rPr>
        <w:t>intense</w:t>
      </w:r>
      <w:r>
        <w:rPr>
          <w:spacing w:val="-5"/>
          <w:w w:val="105"/>
          <w:sz w:val="20"/>
        </w:rPr>
        <w:t xml:space="preserve"> </w:t>
      </w:r>
      <w:r>
        <w:rPr>
          <w:w w:val="105"/>
          <w:sz w:val="20"/>
        </w:rPr>
        <w:t>directly</w:t>
      </w:r>
      <w:r>
        <w:rPr>
          <w:spacing w:val="-6"/>
          <w:w w:val="105"/>
          <w:sz w:val="20"/>
        </w:rPr>
        <w:t xml:space="preserve"> </w:t>
      </w:r>
      <w:r>
        <w:rPr>
          <w:w w:val="105"/>
          <w:sz w:val="20"/>
        </w:rPr>
        <w:t>observed</w:t>
      </w:r>
      <w:r>
        <w:rPr>
          <w:spacing w:val="-5"/>
          <w:w w:val="105"/>
          <w:sz w:val="20"/>
        </w:rPr>
        <w:t xml:space="preserve"> </w:t>
      </w:r>
      <w:r>
        <w:rPr>
          <w:w w:val="105"/>
          <w:sz w:val="20"/>
        </w:rPr>
        <w:t>flares:</w:t>
      </w:r>
      <w:r>
        <w:rPr>
          <w:spacing w:val="-6"/>
          <w:w w:val="105"/>
          <w:sz w:val="20"/>
        </w:rPr>
        <w:t xml:space="preserve"> </w:t>
      </w:r>
      <w:r>
        <w:rPr>
          <w:w w:val="105"/>
          <w:sz w:val="20"/>
        </w:rPr>
        <w:t>bolometric</w:t>
      </w:r>
      <w:r>
        <w:rPr>
          <w:spacing w:val="-6"/>
          <w:w w:val="105"/>
          <w:sz w:val="20"/>
        </w:rPr>
        <w:t xml:space="preserve"> </w:t>
      </w:r>
      <w:r>
        <w:rPr>
          <w:w w:val="105"/>
          <w:sz w:val="20"/>
        </w:rPr>
        <w:t>energy</w:t>
      </w:r>
      <w:r>
        <w:rPr>
          <w:spacing w:val="-6"/>
          <w:w w:val="105"/>
          <w:sz w:val="20"/>
        </w:rPr>
        <w:t xml:space="preserve"> </w:t>
      </w:r>
      <w:r>
        <w:rPr>
          <w:w w:val="105"/>
          <w:sz w:val="20"/>
        </w:rPr>
        <w:t>of</w:t>
      </w:r>
      <w:r>
        <w:rPr>
          <w:spacing w:val="-6"/>
          <w:w w:val="105"/>
          <w:sz w:val="20"/>
        </w:rPr>
        <w:t xml:space="preserve"> </w:t>
      </w:r>
      <w:r>
        <w:rPr>
          <w:w w:val="105"/>
          <w:sz w:val="20"/>
        </w:rPr>
        <w:t>4.3</w:t>
      </w:r>
      <w:r>
        <w:rPr>
          <w:rFonts w:ascii="Bookman Old Style" w:hAnsi="Bookman Old Style"/>
          <w:w w:val="105"/>
          <w:sz w:val="20"/>
        </w:rPr>
        <w:t>9</w:t>
      </w:r>
      <w:r>
        <w:rPr>
          <w:w w:val="105"/>
          <w:sz w:val="20"/>
        </w:rPr>
        <w:t>10</w:t>
      </w:r>
      <w:r>
        <w:rPr>
          <w:w w:val="105"/>
          <w:sz w:val="20"/>
          <w:vertAlign w:val="superscript"/>
        </w:rPr>
        <w:t>32</w:t>
      </w:r>
      <w:r>
        <w:rPr>
          <w:w w:val="105"/>
          <w:sz w:val="20"/>
        </w:rPr>
        <w:t xml:space="preserve"> erg </w:t>
      </w:r>
      <w:r>
        <w:rPr>
          <w:w w:val="110"/>
          <w:sz w:val="20"/>
        </w:rPr>
        <w:t>(</w:t>
      </w:r>
      <w:r>
        <w:rPr>
          <w:rFonts w:ascii="Garamond" w:hAnsi="Garamond"/>
          <w:w w:val="110"/>
          <w:sz w:val="20"/>
        </w:rPr>
        <w:t>*</w:t>
      </w:r>
      <w:r>
        <w:rPr>
          <w:w w:val="110"/>
          <w:sz w:val="20"/>
        </w:rPr>
        <w:t xml:space="preserve">X35) </w:t>
      </w:r>
      <w:r>
        <w:rPr>
          <w:w w:val="105"/>
          <w:sz w:val="20"/>
        </w:rPr>
        <w:t xml:space="preserve">on 4 November 2003; </w:t>
      </w:r>
      <w:r>
        <w:rPr>
          <w:rFonts w:ascii="Garamond" w:hAnsi="Garamond"/>
          <w:w w:val="110"/>
          <w:sz w:val="20"/>
        </w:rPr>
        <w:t>*</w:t>
      </w:r>
      <w:r>
        <w:rPr>
          <w:w w:val="110"/>
          <w:sz w:val="20"/>
        </w:rPr>
        <w:t>5</w:t>
      </w:r>
      <w:r>
        <w:rPr>
          <w:rFonts w:ascii="Bookman Old Style" w:hAnsi="Bookman Old Style"/>
          <w:w w:val="110"/>
          <w:sz w:val="20"/>
        </w:rPr>
        <w:t>9</w:t>
      </w:r>
      <w:r>
        <w:rPr>
          <w:w w:val="110"/>
          <w:sz w:val="20"/>
        </w:rPr>
        <w:t>10</w:t>
      </w:r>
      <w:r>
        <w:rPr>
          <w:w w:val="110"/>
          <w:sz w:val="20"/>
          <w:vertAlign w:val="superscript"/>
        </w:rPr>
        <w:t>32</w:t>
      </w:r>
      <w:r>
        <w:rPr>
          <w:w w:val="110"/>
          <w:sz w:val="20"/>
        </w:rPr>
        <w:t xml:space="preserve"> </w:t>
      </w:r>
      <w:r>
        <w:rPr>
          <w:w w:val="105"/>
          <w:sz w:val="20"/>
        </w:rPr>
        <w:t xml:space="preserve">erg </w:t>
      </w:r>
      <w:r>
        <w:rPr>
          <w:w w:val="110"/>
          <w:sz w:val="20"/>
        </w:rPr>
        <w:t>(</w:t>
      </w:r>
      <w:r>
        <w:rPr>
          <w:rFonts w:ascii="Garamond" w:hAnsi="Garamond"/>
          <w:w w:val="110"/>
          <w:sz w:val="20"/>
        </w:rPr>
        <w:t>*</w:t>
      </w:r>
      <w:r>
        <w:rPr>
          <w:w w:val="110"/>
          <w:sz w:val="20"/>
        </w:rPr>
        <w:t xml:space="preserve">X45) </w:t>
      </w:r>
      <w:r>
        <w:rPr>
          <w:w w:val="105"/>
          <w:sz w:val="20"/>
        </w:rPr>
        <w:t>on 1 September 1859;</w:t>
      </w:r>
      <w:r>
        <w:rPr>
          <w:spacing w:val="-14"/>
          <w:w w:val="105"/>
          <w:sz w:val="20"/>
        </w:rPr>
        <w:t xml:space="preserve"> </w:t>
      </w:r>
      <w:r>
        <w:rPr>
          <w:w w:val="105"/>
          <w:sz w:val="20"/>
        </w:rPr>
        <w:t>(2)</w:t>
      </w:r>
      <w:r>
        <w:rPr>
          <w:spacing w:val="-13"/>
          <w:w w:val="105"/>
          <w:sz w:val="20"/>
        </w:rPr>
        <w:t xml:space="preserve"> </w:t>
      </w:r>
      <w:r>
        <w:rPr>
          <w:w w:val="105"/>
          <w:sz w:val="20"/>
        </w:rPr>
        <w:t>strongest</w:t>
      </w:r>
      <w:r>
        <w:rPr>
          <w:spacing w:val="-13"/>
          <w:w w:val="105"/>
          <w:sz w:val="20"/>
        </w:rPr>
        <w:t xml:space="preserve"> </w:t>
      </w:r>
      <w:r>
        <w:rPr>
          <w:w w:val="105"/>
          <w:sz w:val="20"/>
        </w:rPr>
        <w:t>inferred</w:t>
      </w:r>
      <w:r>
        <w:rPr>
          <w:spacing w:val="-13"/>
          <w:w w:val="105"/>
          <w:sz w:val="20"/>
        </w:rPr>
        <w:t xml:space="preserve"> </w:t>
      </w:r>
      <w:r>
        <w:rPr>
          <w:w w:val="105"/>
          <w:sz w:val="20"/>
        </w:rPr>
        <w:t>flare:</w:t>
      </w:r>
      <w:r>
        <w:rPr>
          <w:spacing w:val="-13"/>
          <w:w w:val="105"/>
          <w:sz w:val="20"/>
        </w:rPr>
        <w:t xml:space="preserve"> </w:t>
      </w:r>
      <w:r>
        <w:rPr>
          <w:w w:val="105"/>
          <w:sz w:val="20"/>
        </w:rPr>
        <w:t>1.9</w:t>
      </w:r>
      <w:r>
        <w:rPr>
          <w:spacing w:val="-13"/>
          <w:w w:val="105"/>
          <w:sz w:val="20"/>
        </w:rPr>
        <w:t xml:space="preserve"> </w:t>
      </w:r>
      <w:r>
        <w:rPr>
          <w:rFonts w:ascii="Bookman Old Style" w:hAnsi="Bookman Old Style"/>
          <w:w w:val="110"/>
          <w:sz w:val="20"/>
        </w:rPr>
        <w:t>±</w:t>
      </w:r>
      <w:r>
        <w:rPr>
          <w:rFonts w:ascii="Bookman Old Style" w:hAnsi="Bookman Old Style"/>
          <w:spacing w:val="-18"/>
          <w:w w:val="110"/>
          <w:sz w:val="20"/>
        </w:rPr>
        <w:t xml:space="preserve"> </w:t>
      </w:r>
      <w:r>
        <w:rPr>
          <w:w w:val="105"/>
          <w:sz w:val="20"/>
        </w:rPr>
        <w:t>0.7</w:t>
      </w:r>
      <w:r>
        <w:rPr>
          <w:rFonts w:ascii="Bookman Old Style" w:hAnsi="Bookman Old Style"/>
          <w:w w:val="105"/>
          <w:sz w:val="20"/>
        </w:rPr>
        <w:t>9</w:t>
      </w:r>
      <w:r>
        <w:rPr>
          <w:w w:val="105"/>
          <w:sz w:val="20"/>
        </w:rPr>
        <w:t>10</w:t>
      </w:r>
      <w:r>
        <w:rPr>
          <w:w w:val="105"/>
          <w:sz w:val="20"/>
          <w:vertAlign w:val="superscript"/>
        </w:rPr>
        <w:t>33</w:t>
      </w:r>
      <w:r>
        <w:rPr>
          <w:spacing w:val="-13"/>
          <w:w w:val="105"/>
          <w:sz w:val="20"/>
        </w:rPr>
        <w:t xml:space="preserve"> </w:t>
      </w:r>
      <w:r>
        <w:rPr>
          <w:w w:val="105"/>
          <w:sz w:val="20"/>
        </w:rPr>
        <w:t>erg</w:t>
      </w:r>
      <w:r>
        <w:rPr>
          <w:spacing w:val="-13"/>
          <w:w w:val="105"/>
          <w:sz w:val="20"/>
        </w:rPr>
        <w:t xml:space="preserve"> </w:t>
      </w:r>
      <w:r>
        <w:rPr>
          <w:w w:val="105"/>
          <w:sz w:val="20"/>
        </w:rPr>
        <w:t>(X285</w:t>
      </w:r>
      <w:r>
        <w:rPr>
          <w:spacing w:val="-13"/>
          <w:w w:val="105"/>
          <w:sz w:val="20"/>
        </w:rPr>
        <w:t xml:space="preserve"> </w:t>
      </w:r>
      <w:r>
        <w:rPr>
          <w:rFonts w:ascii="Bookman Old Style" w:hAnsi="Bookman Old Style"/>
          <w:w w:val="110"/>
          <w:sz w:val="20"/>
        </w:rPr>
        <w:t>±</w:t>
      </w:r>
      <w:r>
        <w:rPr>
          <w:rFonts w:ascii="Bookman Old Style" w:hAnsi="Bookman Old Style"/>
          <w:spacing w:val="-18"/>
          <w:w w:val="110"/>
          <w:sz w:val="20"/>
        </w:rPr>
        <w:t xml:space="preserve"> </w:t>
      </w:r>
      <w:r>
        <w:rPr>
          <w:w w:val="105"/>
          <w:sz w:val="20"/>
        </w:rPr>
        <w:t>140)</w:t>
      </w:r>
      <w:r>
        <w:rPr>
          <w:spacing w:val="-13"/>
          <w:w w:val="105"/>
          <w:sz w:val="20"/>
        </w:rPr>
        <w:t xml:space="preserve"> </w:t>
      </w:r>
      <w:r>
        <w:rPr>
          <w:w w:val="105"/>
          <w:sz w:val="20"/>
        </w:rPr>
        <w:t>for</w:t>
      </w:r>
      <w:r>
        <w:rPr>
          <w:spacing w:val="-13"/>
          <w:w w:val="105"/>
          <w:sz w:val="20"/>
        </w:rPr>
        <w:t xml:space="preserve"> </w:t>
      </w:r>
      <w:r>
        <w:rPr>
          <w:w w:val="105"/>
          <w:sz w:val="20"/>
        </w:rPr>
        <w:t>the 774–775</w:t>
      </w:r>
      <w:r>
        <w:rPr>
          <w:spacing w:val="14"/>
          <w:w w:val="105"/>
          <w:sz w:val="20"/>
        </w:rPr>
        <w:t xml:space="preserve"> </w:t>
      </w:r>
      <w:r>
        <w:rPr>
          <w:w w:val="105"/>
          <w:sz w:val="20"/>
        </w:rPr>
        <w:t>AD</w:t>
      </w:r>
      <w:r>
        <w:rPr>
          <w:spacing w:val="15"/>
          <w:w w:val="105"/>
          <w:sz w:val="20"/>
        </w:rPr>
        <w:t xml:space="preserve"> </w:t>
      </w:r>
      <w:r>
        <w:rPr>
          <w:w w:val="105"/>
          <w:sz w:val="20"/>
        </w:rPr>
        <w:t>cosmogenic-nuclide-based</w:t>
      </w:r>
      <w:r>
        <w:rPr>
          <w:spacing w:val="16"/>
          <w:w w:val="105"/>
          <w:sz w:val="20"/>
        </w:rPr>
        <w:t xml:space="preserve"> </w:t>
      </w:r>
      <w:r>
        <w:rPr>
          <w:w w:val="105"/>
          <w:sz w:val="20"/>
        </w:rPr>
        <w:t>SEP</w:t>
      </w:r>
      <w:r>
        <w:rPr>
          <w:spacing w:val="14"/>
          <w:w w:val="105"/>
          <w:sz w:val="20"/>
        </w:rPr>
        <w:t xml:space="preserve"> </w:t>
      </w:r>
      <w:r>
        <w:rPr>
          <w:w w:val="105"/>
          <w:sz w:val="20"/>
        </w:rPr>
        <w:t>event</w:t>
      </w:r>
      <w:r>
        <w:rPr>
          <w:spacing w:val="15"/>
          <w:w w:val="105"/>
          <w:sz w:val="20"/>
        </w:rPr>
        <w:t xml:space="preserve"> </w:t>
      </w:r>
      <w:r>
        <w:rPr>
          <w:w w:val="105"/>
          <w:sz w:val="20"/>
        </w:rPr>
        <w:t>(reducible</w:t>
      </w:r>
      <w:r>
        <w:rPr>
          <w:spacing w:val="15"/>
          <w:w w:val="105"/>
          <w:sz w:val="20"/>
        </w:rPr>
        <w:t xml:space="preserve"> </w:t>
      </w:r>
      <w:r>
        <w:rPr>
          <w:w w:val="105"/>
          <w:sz w:val="20"/>
        </w:rPr>
        <w:t>to</w:t>
      </w:r>
      <w:r>
        <w:rPr>
          <w:spacing w:val="14"/>
          <w:w w:val="105"/>
          <w:sz w:val="20"/>
        </w:rPr>
        <w:t xml:space="preserve"> </w:t>
      </w:r>
      <w:r>
        <w:rPr>
          <w:w w:val="105"/>
          <w:sz w:val="20"/>
        </w:rPr>
        <w:t>1.2</w:t>
      </w:r>
      <w:r>
        <w:rPr>
          <w:spacing w:val="12"/>
          <w:w w:val="110"/>
          <w:sz w:val="20"/>
        </w:rPr>
        <w:t xml:space="preserve"> </w:t>
      </w:r>
      <w:r>
        <w:rPr>
          <w:rFonts w:ascii="Bookman Old Style" w:hAnsi="Bookman Old Style"/>
          <w:w w:val="110"/>
          <w:sz w:val="20"/>
        </w:rPr>
        <w:t>±</w:t>
      </w:r>
    </w:p>
    <w:p w14:paraId="37C60B3C" w14:textId="77777777" w:rsidR="007A1714" w:rsidRDefault="00000000">
      <w:pPr>
        <w:pStyle w:val="Corpodetexto"/>
        <w:spacing w:before="1" w:line="244" w:lineRule="auto"/>
        <w:ind w:left="818" w:right="158"/>
        <w:jc w:val="both"/>
      </w:pPr>
      <w:r>
        <w:rPr>
          <w:rFonts w:ascii="Garamond" w:hAnsi="Garamond"/>
          <w:w w:val="110"/>
        </w:rPr>
        <w:t>*</w:t>
      </w:r>
      <w:r>
        <w:rPr>
          <w:w w:val="110"/>
        </w:rPr>
        <w:t>0.5</w:t>
      </w:r>
      <w:r>
        <w:rPr>
          <w:rFonts w:ascii="Bookman Old Style" w:hAnsi="Bookman Old Style"/>
          <w:w w:val="110"/>
        </w:rPr>
        <w:t>9</w:t>
      </w:r>
      <w:r>
        <w:rPr>
          <w:w w:val="110"/>
        </w:rPr>
        <w:t>10</w:t>
      </w:r>
      <w:r>
        <w:rPr>
          <w:w w:val="110"/>
          <w:vertAlign w:val="superscript"/>
        </w:rPr>
        <w:t>33</w:t>
      </w:r>
      <w:r>
        <w:rPr>
          <w:w w:val="110"/>
        </w:rPr>
        <w:t xml:space="preserve"> erg (X140 </w:t>
      </w:r>
      <w:r>
        <w:rPr>
          <w:rFonts w:ascii="Bookman Old Style" w:hAnsi="Bookman Old Style"/>
          <w:w w:val="110"/>
        </w:rPr>
        <w:t>±</w:t>
      </w:r>
      <w:r>
        <w:rPr>
          <w:rFonts w:ascii="Bookman Old Style" w:hAnsi="Bookman Old Style"/>
          <w:spacing w:val="-1"/>
          <w:w w:val="110"/>
        </w:rPr>
        <w:t xml:space="preserve"> </w:t>
      </w:r>
      <w:r>
        <w:rPr>
          <w:w w:val="110"/>
        </w:rPr>
        <w:t xml:space="preserve">70), per flare) for a cluster of three closely- </w:t>
      </w:r>
      <w:r>
        <w:t>spaced, equal-fluence SEP events); (3) theoretical estimate for the largest possible</w:t>
      </w:r>
      <w:r>
        <w:rPr>
          <w:spacing w:val="16"/>
        </w:rPr>
        <w:t xml:space="preserve"> </w:t>
      </w:r>
      <w:r>
        <w:t>flare</w:t>
      </w:r>
      <w:r>
        <w:rPr>
          <w:spacing w:val="17"/>
        </w:rPr>
        <w:t xml:space="preserve"> </w:t>
      </w:r>
      <w:r>
        <w:t>based</w:t>
      </w:r>
      <w:r>
        <w:rPr>
          <w:spacing w:val="16"/>
        </w:rPr>
        <w:t xml:space="preserve"> </w:t>
      </w:r>
      <w:r>
        <w:t>on</w:t>
      </w:r>
      <w:r>
        <w:rPr>
          <w:spacing w:val="16"/>
        </w:rPr>
        <w:t xml:space="preserve"> </w:t>
      </w:r>
      <w:r>
        <w:t>the</w:t>
      </w:r>
      <w:r>
        <w:rPr>
          <w:spacing w:val="16"/>
        </w:rPr>
        <w:t xml:space="preserve"> </w:t>
      </w:r>
      <w:r>
        <w:t>largest</w:t>
      </w:r>
      <w:r>
        <w:rPr>
          <w:spacing w:val="17"/>
        </w:rPr>
        <w:t xml:space="preserve"> </w:t>
      </w:r>
      <w:r>
        <w:t>observed</w:t>
      </w:r>
      <w:r>
        <w:rPr>
          <w:spacing w:val="17"/>
        </w:rPr>
        <w:t xml:space="preserve"> </w:t>
      </w:r>
      <w:r>
        <w:t>spot</w:t>
      </w:r>
      <w:r>
        <w:rPr>
          <w:spacing w:val="16"/>
        </w:rPr>
        <w:t xml:space="preserve"> </w:t>
      </w:r>
      <w:r>
        <w:t>group</w:t>
      </w:r>
      <w:r>
        <w:rPr>
          <w:spacing w:val="17"/>
        </w:rPr>
        <w:t xml:space="preserve"> </w:t>
      </w:r>
      <w:r>
        <w:t>in</w:t>
      </w:r>
      <w:r>
        <w:rPr>
          <w:spacing w:val="17"/>
        </w:rPr>
        <w:t xml:space="preserve"> </w:t>
      </w:r>
      <w:r>
        <w:t>the</w:t>
      </w:r>
      <w:r>
        <w:rPr>
          <w:spacing w:val="16"/>
        </w:rPr>
        <w:t xml:space="preserve"> </w:t>
      </w:r>
      <w:r>
        <w:t>modern</w:t>
      </w:r>
      <w:r>
        <w:rPr>
          <w:spacing w:val="17"/>
        </w:rPr>
        <w:t xml:space="preserve"> </w:t>
      </w:r>
      <w:r>
        <w:rPr>
          <w:spacing w:val="-5"/>
        </w:rPr>
        <w:t>era</w:t>
      </w:r>
    </w:p>
    <w:p w14:paraId="43A9DEF4" w14:textId="77777777" w:rsidR="007A1714" w:rsidRDefault="007A1714">
      <w:pPr>
        <w:spacing w:line="244" w:lineRule="auto"/>
        <w:jc w:val="both"/>
        <w:sectPr w:rsidR="007A1714">
          <w:pgSz w:w="8790" w:h="13330"/>
          <w:pgMar w:top="940" w:right="860" w:bottom="880" w:left="880" w:header="653" w:footer="690" w:gutter="0"/>
          <w:cols w:space="720"/>
        </w:sectPr>
      </w:pPr>
    </w:p>
    <w:p w14:paraId="66DB0E88" w14:textId="77777777" w:rsidR="007A1714" w:rsidRDefault="00000000">
      <w:pPr>
        <w:pStyle w:val="Corpodetexto"/>
        <w:spacing w:before="165"/>
        <w:ind w:left="818"/>
      </w:pPr>
      <w:r>
        <w:rPr>
          <w:w w:val="110"/>
        </w:rPr>
        <w:lastRenderedPageBreak/>
        <w:t>(April</w:t>
      </w:r>
      <w:r>
        <w:rPr>
          <w:spacing w:val="7"/>
          <w:w w:val="110"/>
        </w:rPr>
        <w:t xml:space="preserve"> </w:t>
      </w:r>
      <w:r>
        <w:rPr>
          <w:w w:val="110"/>
        </w:rPr>
        <w:t>1947;</w:t>
      </w:r>
      <w:r>
        <w:rPr>
          <w:spacing w:val="18"/>
          <w:w w:val="110"/>
        </w:rPr>
        <w:t xml:space="preserve"> </w:t>
      </w:r>
      <w:r>
        <w:rPr>
          <w:w w:val="110"/>
        </w:rPr>
        <w:t>6132</w:t>
      </w:r>
      <w:r>
        <w:rPr>
          <w:spacing w:val="17"/>
          <w:w w:val="110"/>
        </w:rPr>
        <w:t xml:space="preserve"> </w:t>
      </w:r>
      <w:proofErr w:type="spellStart"/>
      <w:r>
        <w:rPr>
          <w:rFonts w:ascii="Century"/>
          <w:w w:val="110"/>
        </w:rPr>
        <w:t>l</w:t>
      </w:r>
      <w:r>
        <w:rPr>
          <w:w w:val="110"/>
        </w:rPr>
        <w:t>sh</w:t>
      </w:r>
      <w:proofErr w:type="spellEnd"/>
      <w:r>
        <w:rPr>
          <w:w w:val="110"/>
        </w:rPr>
        <w:t>):</w:t>
      </w:r>
      <w:r>
        <w:rPr>
          <w:spacing w:val="18"/>
          <w:w w:val="110"/>
        </w:rPr>
        <w:t xml:space="preserve"> </w:t>
      </w:r>
      <w:r>
        <w:rPr>
          <w:w w:val="110"/>
        </w:rPr>
        <w:t>X180</w:t>
      </w:r>
      <w:r>
        <w:rPr>
          <w:spacing w:val="13"/>
          <w:w w:val="120"/>
        </w:rPr>
        <w:t xml:space="preserve"> </w:t>
      </w:r>
      <w:r>
        <w:rPr>
          <w:w w:val="120"/>
        </w:rPr>
        <w:t>(</w:t>
      </w:r>
      <w:r>
        <w:rPr>
          <w:rFonts w:ascii="Bookman Old Style"/>
          <w:w w:val="120"/>
        </w:rPr>
        <w:t>-</w:t>
      </w:r>
      <w:r>
        <w:rPr>
          <w:rFonts w:ascii="Bookman Old Style"/>
          <w:spacing w:val="-19"/>
          <w:w w:val="120"/>
        </w:rPr>
        <w:t xml:space="preserve"> </w:t>
      </w:r>
      <w:r>
        <w:rPr>
          <w:w w:val="110"/>
        </w:rPr>
        <w:t>100,</w:t>
      </w:r>
      <w:r>
        <w:rPr>
          <w:spacing w:val="17"/>
          <w:w w:val="110"/>
        </w:rPr>
        <w:t xml:space="preserve"> </w:t>
      </w:r>
      <w:r>
        <w:rPr>
          <w:rFonts w:ascii="Bookman Old Style"/>
          <w:w w:val="110"/>
        </w:rPr>
        <w:t>?</w:t>
      </w:r>
      <w:r>
        <w:rPr>
          <w:w w:val="110"/>
        </w:rPr>
        <w:t>300)</w:t>
      </w:r>
      <w:r>
        <w:rPr>
          <w:spacing w:val="17"/>
          <w:w w:val="110"/>
        </w:rPr>
        <w:t xml:space="preserve"> </w:t>
      </w:r>
      <w:r>
        <w:rPr>
          <w:w w:val="110"/>
        </w:rPr>
        <w:t>(1.4</w:t>
      </w:r>
      <w:r>
        <w:rPr>
          <w:spacing w:val="13"/>
          <w:w w:val="120"/>
        </w:rPr>
        <w:t xml:space="preserve"> </w:t>
      </w:r>
      <w:r>
        <w:rPr>
          <w:w w:val="120"/>
        </w:rPr>
        <w:t>(</w:t>
      </w:r>
      <w:r>
        <w:rPr>
          <w:rFonts w:ascii="Bookman Old Style"/>
          <w:w w:val="120"/>
        </w:rPr>
        <w:t>-</w:t>
      </w:r>
      <w:r>
        <w:rPr>
          <w:rFonts w:ascii="Bookman Old Style"/>
          <w:spacing w:val="-20"/>
          <w:w w:val="120"/>
        </w:rPr>
        <w:t xml:space="preserve"> </w:t>
      </w:r>
      <w:r>
        <w:rPr>
          <w:w w:val="110"/>
        </w:rPr>
        <w:t>0.6,</w:t>
      </w:r>
      <w:r>
        <w:rPr>
          <w:spacing w:val="18"/>
          <w:w w:val="110"/>
        </w:rPr>
        <w:t xml:space="preserve"> </w:t>
      </w:r>
      <w:r>
        <w:rPr>
          <w:rFonts w:ascii="Bookman Old Style"/>
          <w:spacing w:val="-2"/>
          <w:w w:val="110"/>
        </w:rPr>
        <w:t>?</w:t>
      </w:r>
      <w:r>
        <w:rPr>
          <w:spacing w:val="-2"/>
          <w:w w:val="110"/>
        </w:rPr>
        <w:t>1.4)</w:t>
      </w:r>
      <w:r>
        <w:rPr>
          <w:rFonts w:ascii="Bookman Old Style"/>
          <w:spacing w:val="-2"/>
          <w:w w:val="110"/>
        </w:rPr>
        <w:t>9</w:t>
      </w:r>
      <w:r>
        <w:rPr>
          <w:spacing w:val="-2"/>
          <w:w w:val="110"/>
        </w:rPr>
        <w:t>10</w:t>
      </w:r>
      <w:r>
        <w:rPr>
          <w:spacing w:val="-2"/>
          <w:w w:val="110"/>
          <w:vertAlign w:val="superscript"/>
        </w:rPr>
        <w:t>33</w:t>
      </w:r>
    </w:p>
    <w:p w14:paraId="7CC953B7" w14:textId="77777777" w:rsidR="007A1714" w:rsidRDefault="00000000">
      <w:pPr>
        <w:pStyle w:val="Corpodetexto"/>
        <w:spacing w:before="7"/>
        <w:ind w:left="818"/>
      </w:pPr>
      <w:r>
        <w:rPr>
          <w:spacing w:val="-2"/>
        </w:rPr>
        <w:t>erg);</w:t>
      </w:r>
    </w:p>
    <w:p w14:paraId="529D8B4A" w14:textId="77777777" w:rsidR="007A1714" w:rsidRDefault="007A1714">
      <w:pPr>
        <w:pStyle w:val="Corpodetexto"/>
        <w:spacing w:before="188"/>
      </w:pPr>
    </w:p>
    <w:p w14:paraId="00F580CF" w14:textId="77777777" w:rsidR="007A1714" w:rsidRDefault="00000000">
      <w:pPr>
        <w:pStyle w:val="PargrafodaLista"/>
        <w:numPr>
          <w:ilvl w:val="0"/>
          <w:numId w:val="2"/>
        </w:numPr>
        <w:tabs>
          <w:tab w:val="left" w:pos="635"/>
        </w:tabs>
        <w:ind w:hanging="433"/>
        <w:rPr>
          <w:sz w:val="20"/>
        </w:rPr>
      </w:pPr>
      <w:r>
        <w:rPr>
          <w:sz w:val="20"/>
        </w:rPr>
        <w:t>Coronal</w:t>
      </w:r>
      <w:r>
        <w:rPr>
          <w:spacing w:val="13"/>
          <w:sz w:val="20"/>
        </w:rPr>
        <w:t xml:space="preserve"> </w:t>
      </w:r>
      <w:r>
        <w:rPr>
          <w:sz w:val="20"/>
        </w:rPr>
        <w:t>mass</w:t>
      </w:r>
      <w:r>
        <w:rPr>
          <w:spacing w:val="14"/>
          <w:sz w:val="20"/>
        </w:rPr>
        <w:t xml:space="preserve"> </w:t>
      </w:r>
      <w:r>
        <w:rPr>
          <w:sz w:val="20"/>
        </w:rPr>
        <w:t>ejections</w:t>
      </w:r>
      <w:r>
        <w:rPr>
          <w:spacing w:val="13"/>
          <w:sz w:val="20"/>
        </w:rPr>
        <w:t xml:space="preserve"> </w:t>
      </w:r>
      <w:r>
        <w:rPr>
          <w:spacing w:val="-2"/>
          <w:sz w:val="20"/>
        </w:rPr>
        <w:t>(CMEs):</w:t>
      </w:r>
    </w:p>
    <w:p w14:paraId="655B4064" w14:textId="77777777" w:rsidR="007A1714" w:rsidRDefault="00000000">
      <w:pPr>
        <w:pStyle w:val="PargrafodaLista"/>
        <w:numPr>
          <w:ilvl w:val="1"/>
          <w:numId w:val="2"/>
        </w:numPr>
        <w:tabs>
          <w:tab w:val="left" w:pos="818"/>
          <w:tab w:val="left" w:pos="1100"/>
        </w:tabs>
        <w:spacing w:before="127" w:line="244" w:lineRule="auto"/>
        <w:ind w:right="158" w:hanging="1"/>
        <w:rPr>
          <w:sz w:val="20"/>
        </w:rPr>
      </w:pPr>
      <w:r>
        <w:rPr>
          <w:sz w:val="20"/>
        </w:rPr>
        <w:t>Fastest directly observed CME: 3387 km s</w:t>
      </w:r>
      <w:r>
        <w:rPr>
          <w:rFonts w:ascii="Bookman Old Style"/>
          <w:sz w:val="20"/>
          <w:vertAlign w:val="superscript"/>
        </w:rPr>
        <w:t>-</w:t>
      </w:r>
      <w:r>
        <w:rPr>
          <w:sz w:val="20"/>
          <w:vertAlign w:val="superscript"/>
        </w:rPr>
        <w:t>1</w:t>
      </w:r>
      <w:r>
        <w:rPr>
          <w:sz w:val="20"/>
        </w:rPr>
        <w:t xml:space="preserve"> on 10 November 2004; (2) most energetic directly observed CME: 4.2</w:t>
      </w:r>
      <w:r>
        <w:rPr>
          <w:rFonts w:ascii="Bookman Old Style"/>
          <w:sz w:val="20"/>
        </w:rPr>
        <w:t>9</w:t>
      </w:r>
      <w:r>
        <w:rPr>
          <w:sz w:val="20"/>
        </w:rPr>
        <w:t>10</w:t>
      </w:r>
      <w:r>
        <w:rPr>
          <w:sz w:val="20"/>
          <w:vertAlign w:val="superscript"/>
        </w:rPr>
        <w:t>33</w:t>
      </w:r>
      <w:r>
        <w:rPr>
          <w:sz w:val="20"/>
        </w:rPr>
        <w:t xml:space="preserve"> erg on 9 September 2005;</w:t>
      </w:r>
    </w:p>
    <w:p w14:paraId="78C22932" w14:textId="77777777" w:rsidR="007A1714" w:rsidRDefault="00000000">
      <w:pPr>
        <w:pStyle w:val="Corpodetexto"/>
        <w:spacing w:line="240" w:lineRule="exact"/>
        <w:ind w:left="818"/>
      </w:pPr>
      <w:r>
        <w:t>(3)</w:t>
      </w:r>
      <w:r>
        <w:rPr>
          <w:spacing w:val="36"/>
        </w:rPr>
        <w:t xml:space="preserve"> </w:t>
      </w:r>
      <w:r>
        <w:t>most</w:t>
      </w:r>
      <w:r>
        <w:rPr>
          <w:spacing w:val="35"/>
        </w:rPr>
        <w:t xml:space="preserve"> </w:t>
      </w:r>
      <w:r>
        <w:t>energetic</w:t>
      </w:r>
      <w:r>
        <w:rPr>
          <w:spacing w:val="38"/>
        </w:rPr>
        <w:t xml:space="preserve"> </w:t>
      </w:r>
      <w:r>
        <w:t>inferred</w:t>
      </w:r>
      <w:r>
        <w:rPr>
          <w:spacing w:val="37"/>
        </w:rPr>
        <w:t xml:space="preserve"> </w:t>
      </w:r>
      <w:r>
        <w:t>CME:</w:t>
      </w:r>
      <w:r>
        <w:rPr>
          <w:spacing w:val="37"/>
        </w:rPr>
        <w:t xml:space="preserve"> </w:t>
      </w:r>
      <w:r>
        <w:rPr>
          <w:rFonts w:ascii="Garamond"/>
        </w:rPr>
        <w:t>*</w:t>
      </w:r>
      <w:r>
        <w:t>1.2</w:t>
      </w:r>
      <w:r>
        <w:rPr>
          <w:rFonts w:ascii="Bookman Old Style"/>
        </w:rPr>
        <w:t>9</w:t>
      </w:r>
      <w:r>
        <w:t>10</w:t>
      </w:r>
      <w:r>
        <w:rPr>
          <w:vertAlign w:val="superscript"/>
        </w:rPr>
        <w:t>34</w:t>
      </w:r>
      <w:r>
        <w:rPr>
          <w:spacing w:val="36"/>
        </w:rPr>
        <w:t xml:space="preserve"> </w:t>
      </w:r>
      <w:r>
        <w:t>erg,</w:t>
      </w:r>
      <w:r>
        <w:rPr>
          <w:spacing w:val="36"/>
        </w:rPr>
        <w:t xml:space="preserve"> </w:t>
      </w:r>
      <w:r>
        <w:t>for</w:t>
      </w:r>
      <w:r>
        <w:rPr>
          <w:spacing w:val="37"/>
        </w:rPr>
        <w:t xml:space="preserve"> </w:t>
      </w:r>
      <w:r>
        <w:t>a</w:t>
      </w:r>
      <w:r>
        <w:rPr>
          <w:spacing w:val="36"/>
        </w:rPr>
        <w:t xml:space="preserve"> </w:t>
      </w:r>
      <w:r>
        <w:t>single</w:t>
      </w:r>
      <w:r>
        <w:rPr>
          <w:spacing w:val="35"/>
        </w:rPr>
        <w:t xml:space="preserve"> </w:t>
      </w:r>
      <w:r>
        <w:t>774</w:t>
      </w:r>
      <w:r>
        <w:rPr>
          <w:spacing w:val="38"/>
        </w:rPr>
        <w:t xml:space="preserve"> </w:t>
      </w:r>
      <w:r>
        <w:rPr>
          <w:spacing w:val="-2"/>
        </w:rPr>
        <w:t>flare;</w:t>
      </w:r>
    </w:p>
    <w:p w14:paraId="4BB36BE8" w14:textId="77777777" w:rsidR="007A1714" w:rsidRDefault="00000000">
      <w:pPr>
        <w:pStyle w:val="Corpodetexto"/>
        <w:spacing w:line="244" w:lineRule="auto"/>
        <w:ind w:left="818"/>
      </w:pPr>
      <w:r>
        <w:t>(iv)</w:t>
      </w:r>
      <w:r>
        <w:rPr>
          <w:spacing w:val="37"/>
        </w:rPr>
        <w:t xml:space="preserve"> </w:t>
      </w:r>
      <w:r>
        <w:t>theoretical</w:t>
      </w:r>
      <w:r>
        <w:rPr>
          <w:spacing w:val="36"/>
        </w:rPr>
        <w:t xml:space="preserve"> </w:t>
      </w:r>
      <w:r>
        <w:t>estimate</w:t>
      </w:r>
      <w:r>
        <w:rPr>
          <w:spacing w:val="37"/>
        </w:rPr>
        <w:t xml:space="preserve"> </w:t>
      </w:r>
      <w:r>
        <w:t>for</w:t>
      </w:r>
      <w:r>
        <w:rPr>
          <w:spacing w:val="38"/>
        </w:rPr>
        <w:t xml:space="preserve"> </w:t>
      </w:r>
      <w:r>
        <w:t>the</w:t>
      </w:r>
      <w:r>
        <w:rPr>
          <w:spacing w:val="38"/>
        </w:rPr>
        <w:t xml:space="preserve"> </w:t>
      </w:r>
      <w:r>
        <w:t>most</w:t>
      </w:r>
      <w:r>
        <w:rPr>
          <w:spacing w:val="37"/>
        </w:rPr>
        <w:t xml:space="preserve"> </w:t>
      </w:r>
      <w:r>
        <w:t>energetic</w:t>
      </w:r>
      <w:r>
        <w:rPr>
          <w:spacing w:val="38"/>
        </w:rPr>
        <w:t xml:space="preserve"> </w:t>
      </w:r>
      <w:r>
        <w:t>possible</w:t>
      </w:r>
      <w:r>
        <w:rPr>
          <w:spacing w:val="37"/>
        </w:rPr>
        <w:t xml:space="preserve"> </w:t>
      </w:r>
      <w:r>
        <w:t>CME;</w:t>
      </w:r>
      <w:r>
        <w:rPr>
          <w:spacing w:val="35"/>
        </w:rPr>
        <w:t xml:space="preserve"> </w:t>
      </w:r>
      <w:r>
        <w:t>8.4</w:t>
      </w:r>
      <w:r>
        <w:rPr>
          <w:rFonts w:ascii="Bookman Old Style"/>
        </w:rPr>
        <w:t>9</w:t>
      </w:r>
      <w:r>
        <w:t>10</w:t>
      </w:r>
      <w:r>
        <w:rPr>
          <w:vertAlign w:val="superscript"/>
        </w:rPr>
        <w:t>33</w:t>
      </w:r>
      <w:r>
        <w:t xml:space="preserve"> erg,</w:t>
      </w:r>
      <w:r>
        <w:rPr>
          <w:spacing w:val="7"/>
        </w:rPr>
        <w:t xml:space="preserve"> </w:t>
      </w:r>
      <w:r>
        <w:t>(based</w:t>
      </w:r>
      <w:r>
        <w:rPr>
          <w:spacing w:val="8"/>
        </w:rPr>
        <w:t xml:space="preserve"> </w:t>
      </w:r>
      <w:r>
        <w:t>on</w:t>
      </w:r>
      <w:r>
        <w:rPr>
          <w:spacing w:val="6"/>
        </w:rPr>
        <w:t xml:space="preserve"> </w:t>
      </w:r>
      <w:r>
        <w:t>largest</w:t>
      </w:r>
      <w:r>
        <w:rPr>
          <w:spacing w:val="6"/>
        </w:rPr>
        <w:t xml:space="preserve"> </w:t>
      </w:r>
      <w:r>
        <w:t>possible</w:t>
      </w:r>
      <w:r>
        <w:rPr>
          <w:spacing w:val="7"/>
        </w:rPr>
        <w:t xml:space="preserve"> </w:t>
      </w:r>
      <w:r>
        <w:t>flare</w:t>
      </w:r>
      <w:r>
        <w:rPr>
          <w:spacing w:val="7"/>
        </w:rPr>
        <w:t xml:space="preserve"> </w:t>
      </w:r>
      <w:r>
        <w:t>estimate</w:t>
      </w:r>
      <w:r>
        <w:rPr>
          <w:spacing w:val="6"/>
        </w:rPr>
        <w:t xml:space="preserve"> </w:t>
      </w:r>
      <w:r>
        <w:t>for</w:t>
      </w:r>
      <w:r>
        <w:rPr>
          <w:spacing w:val="7"/>
        </w:rPr>
        <w:t xml:space="preserve"> </w:t>
      </w:r>
      <w:r>
        <w:t>April</w:t>
      </w:r>
      <w:r>
        <w:rPr>
          <w:spacing w:val="6"/>
        </w:rPr>
        <w:t xml:space="preserve"> </w:t>
      </w:r>
      <w:r>
        <w:t>1947</w:t>
      </w:r>
      <w:r>
        <w:rPr>
          <w:spacing w:val="6"/>
        </w:rPr>
        <w:t xml:space="preserve"> </w:t>
      </w:r>
      <w:r>
        <w:t>active</w:t>
      </w:r>
      <w:r>
        <w:rPr>
          <w:spacing w:val="7"/>
        </w:rPr>
        <w:t xml:space="preserve"> </w:t>
      </w:r>
      <w:r>
        <w:rPr>
          <w:spacing w:val="-2"/>
        </w:rPr>
        <w:t>region);</w:t>
      </w:r>
    </w:p>
    <w:p w14:paraId="3D3F9027" w14:textId="77777777" w:rsidR="007A1714" w:rsidRDefault="007A1714">
      <w:pPr>
        <w:pStyle w:val="Corpodetexto"/>
        <w:spacing w:before="183"/>
      </w:pPr>
    </w:p>
    <w:p w14:paraId="4A89FF16" w14:textId="77777777" w:rsidR="007A1714" w:rsidRDefault="00000000">
      <w:pPr>
        <w:pStyle w:val="PargrafodaLista"/>
        <w:numPr>
          <w:ilvl w:val="0"/>
          <w:numId w:val="2"/>
        </w:numPr>
        <w:tabs>
          <w:tab w:val="left" w:pos="635"/>
        </w:tabs>
        <w:ind w:hanging="422"/>
        <w:rPr>
          <w:sz w:val="20"/>
        </w:rPr>
      </w:pPr>
      <w:r>
        <w:rPr>
          <w:sz w:val="20"/>
        </w:rPr>
        <w:t>Solar</w:t>
      </w:r>
      <w:r>
        <w:rPr>
          <w:spacing w:val="13"/>
          <w:sz w:val="20"/>
        </w:rPr>
        <w:t xml:space="preserve"> </w:t>
      </w:r>
      <w:r>
        <w:rPr>
          <w:sz w:val="20"/>
        </w:rPr>
        <w:t>energetic</w:t>
      </w:r>
      <w:r>
        <w:rPr>
          <w:spacing w:val="14"/>
          <w:sz w:val="20"/>
        </w:rPr>
        <w:t xml:space="preserve"> </w:t>
      </w:r>
      <w:r>
        <w:rPr>
          <w:sz w:val="20"/>
        </w:rPr>
        <w:t>proton</w:t>
      </w:r>
      <w:r>
        <w:rPr>
          <w:spacing w:val="13"/>
          <w:sz w:val="20"/>
        </w:rPr>
        <w:t xml:space="preserve"> </w:t>
      </w:r>
      <w:r>
        <w:rPr>
          <w:sz w:val="20"/>
        </w:rPr>
        <w:t>(SEP)</w:t>
      </w:r>
      <w:r>
        <w:rPr>
          <w:spacing w:val="13"/>
          <w:sz w:val="20"/>
        </w:rPr>
        <w:t xml:space="preserve"> </w:t>
      </w:r>
      <w:r>
        <w:rPr>
          <w:spacing w:val="-2"/>
          <w:sz w:val="20"/>
        </w:rPr>
        <w:t>events:</w:t>
      </w:r>
    </w:p>
    <w:p w14:paraId="2B0BBD72" w14:textId="77777777" w:rsidR="007A1714" w:rsidRDefault="00000000">
      <w:pPr>
        <w:pStyle w:val="PargrafodaLista"/>
        <w:numPr>
          <w:ilvl w:val="1"/>
          <w:numId w:val="2"/>
        </w:numPr>
        <w:tabs>
          <w:tab w:val="left" w:pos="818"/>
          <w:tab w:val="left" w:pos="1127"/>
        </w:tabs>
        <w:spacing w:before="127" w:line="242" w:lineRule="auto"/>
        <w:ind w:right="158" w:hanging="1"/>
        <w:jc w:val="both"/>
        <w:rPr>
          <w:sz w:val="20"/>
        </w:rPr>
      </w:pPr>
      <w:r>
        <w:rPr>
          <w:spacing w:val="-2"/>
          <w:w w:val="110"/>
          <w:sz w:val="20"/>
        </w:rPr>
        <w:t>Largest</w:t>
      </w:r>
      <w:r>
        <w:rPr>
          <w:spacing w:val="-12"/>
          <w:w w:val="110"/>
          <w:sz w:val="20"/>
        </w:rPr>
        <w:t xml:space="preserve"> </w:t>
      </w:r>
      <w:r>
        <w:rPr>
          <w:spacing w:val="-2"/>
          <w:w w:val="110"/>
          <w:sz w:val="20"/>
        </w:rPr>
        <w:t>fluence</w:t>
      </w:r>
      <w:r>
        <w:rPr>
          <w:spacing w:val="-12"/>
          <w:w w:val="110"/>
          <w:sz w:val="20"/>
        </w:rPr>
        <w:t xml:space="preserve"> </w:t>
      </w:r>
      <w:r>
        <w:rPr>
          <w:spacing w:val="-2"/>
          <w:w w:val="110"/>
          <w:sz w:val="20"/>
        </w:rPr>
        <w:t>event</w:t>
      </w:r>
      <w:r>
        <w:rPr>
          <w:spacing w:val="-11"/>
          <w:w w:val="110"/>
          <w:sz w:val="20"/>
        </w:rPr>
        <w:t xml:space="preserve"> </w:t>
      </w:r>
      <w:r>
        <w:rPr>
          <w:spacing w:val="-2"/>
          <w:w w:val="110"/>
          <w:sz w:val="20"/>
        </w:rPr>
        <w:t>directly</w:t>
      </w:r>
      <w:r>
        <w:rPr>
          <w:spacing w:val="-5"/>
          <w:w w:val="110"/>
          <w:sz w:val="20"/>
        </w:rPr>
        <w:t xml:space="preserve"> </w:t>
      </w:r>
      <w:r>
        <w:rPr>
          <w:spacing w:val="-2"/>
          <w:w w:val="110"/>
          <w:sz w:val="20"/>
        </w:rPr>
        <w:t>observed</w:t>
      </w:r>
      <w:r>
        <w:rPr>
          <w:spacing w:val="-6"/>
          <w:w w:val="110"/>
          <w:sz w:val="20"/>
        </w:rPr>
        <w:t xml:space="preserve"> </w:t>
      </w:r>
      <w:r>
        <w:rPr>
          <w:spacing w:val="-2"/>
          <w:w w:val="110"/>
          <w:sz w:val="20"/>
        </w:rPr>
        <w:t>at</w:t>
      </w:r>
      <w:r>
        <w:rPr>
          <w:spacing w:val="-12"/>
          <w:w w:val="110"/>
          <w:sz w:val="20"/>
        </w:rPr>
        <w:t xml:space="preserve"> </w:t>
      </w:r>
      <w:r>
        <w:rPr>
          <w:rFonts w:ascii="Bookman Old Style"/>
          <w:spacing w:val="-2"/>
          <w:w w:val="120"/>
          <w:sz w:val="20"/>
        </w:rPr>
        <w:t>[</w:t>
      </w:r>
      <w:r>
        <w:rPr>
          <w:spacing w:val="-2"/>
          <w:w w:val="120"/>
          <w:sz w:val="20"/>
        </w:rPr>
        <w:t>30</w:t>
      </w:r>
      <w:r>
        <w:rPr>
          <w:spacing w:val="-12"/>
          <w:w w:val="120"/>
          <w:sz w:val="20"/>
        </w:rPr>
        <w:t xml:space="preserve"> </w:t>
      </w:r>
      <w:r>
        <w:rPr>
          <w:spacing w:val="-2"/>
          <w:w w:val="110"/>
          <w:sz w:val="20"/>
        </w:rPr>
        <w:t>MeV:</w:t>
      </w:r>
      <w:r>
        <w:rPr>
          <w:spacing w:val="-8"/>
          <w:w w:val="110"/>
          <w:sz w:val="20"/>
        </w:rPr>
        <w:t xml:space="preserve"> </w:t>
      </w:r>
      <w:r>
        <w:rPr>
          <w:spacing w:val="-2"/>
          <w:w w:val="110"/>
          <w:sz w:val="20"/>
        </w:rPr>
        <w:t>8.4</w:t>
      </w:r>
      <w:r>
        <w:rPr>
          <w:rFonts w:ascii="Bookman Old Style"/>
          <w:spacing w:val="-2"/>
          <w:w w:val="110"/>
          <w:sz w:val="20"/>
        </w:rPr>
        <w:t>9</w:t>
      </w:r>
      <w:r>
        <w:rPr>
          <w:spacing w:val="-2"/>
          <w:w w:val="110"/>
          <w:sz w:val="20"/>
        </w:rPr>
        <w:t>10</w:t>
      </w:r>
      <w:r>
        <w:rPr>
          <w:spacing w:val="-2"/>
          <w:w w:val="110"/>
          <w:sz w:val="20"/>
          <w:vertAlign w:val="superscript"/>
        </w:rPr>
        <w:t>9</w:t>
      </w:r>
      <w:r>
        <w:rPr>
          <w:spacing w:val="-6"/>
          <w:w w:val="110"/>
          <w:sz w:val="20"/>
        </w:rPr>
        <w:t xml:space="preserve"> </w:t>
      </w:r>
      <w:r>
        <w:rPr>
          <w:spacing w:val="-2"/>
          <w:w w:val="120"/>
          <w:sz w:val="20"/>
        </w:rPr>
        <w:t>cm</w:t>
      </w:r>
      <w:r>
        <w:rPr>
          <w:rFonts w:ascii="Bookman Old Style"/>
          <w:spacing w:val="-2"/>
          <w:w w:val="120"/>
          <w:sz w:val="20"/>
          <w:vertAlign w:val="superscript"/>
        </w:rPr>
        <w:t>-</w:t>
      </w:r>
      <w:r>
        <w:rPr>
          <w:spacing w:val="-2"/>
          <w:w w:val="110"/>
          <w:sz w:val="20"/>
          <w:vertAlign w:val="superscript"/>
        </w:rPr>
        <w:t>2</w:t>
      </w:r>
      <w:r>
        <w:rPr>
          <w:spacing w:val="-2"/>
          <w:w w:val="110"/>
          <w:sz w:val="20"/>
        </w:rPr>
        <w:t xml:space="preserve">, </w:t>
      </w:r>
      <w:r>
        <w:rPr>
          <w:sz w:val="20"/>
        </w:rPr>
        <w:t>composite event in August 1972; at 200 MeV: 1.4</w:t>
      </w:r>
      <w:r>
        <w:rPr>
          <w:rFonts w:ascii="Bookman Old Style"/>
          <w:sz w:val="20"/>
        </w:rPr>
        <w:t>9</w:t>
      </w:r>
      <w:r>
        <w:rPr>
          <w:sz w:val="20"/>
        </w:rPr>
        <w:t>10</w:t>
      </w:r>
      <w:r>
        <w:rPr>
          <w:sz w:val="20"/>
          <w:vertAlign w:val="superscript"/>
        </w:rPr>
        <w:t>8</w:t>
      </w:r>
      <w:r>
        <w:rPr>
          <w:sz w:val="20"/>
        </w:rPr>
        <w:t xml:space="preserve"> cm</w:t>
      </w:r>
      <w:r>
        <w:rPr>
          <w:rFonts w:ascii="Bookman Old Style"/>
          <w:sz w:val="20"/>
          <w:vertAlign w:val="superscript"/>
        </w:rPr>
        <w:t>-</w:t>
      </w:r>
      <w:r>
        <w:rPr>
          <w:sz w:val="20"/>
          <w:vertAlign w:val="superscript"/>
        </w:rPr>
        <w:t>2</w:t>
      </w:r>
      <w:r>
        <w:rPr>
          <w:sz w:val="20"/>
        </w:rPr>
        <w:t>, 23 February 1956;</w:t>
      </w:r>
      <w:r>
        <w:rPr>
          <w:spacing w:val="23"/>
          <w:sz w:val="20"/>
        </w:rPr>
        <w:t xml:space="preserve"> </w:t>
      </w:r>
      <w:r>
        <w:rPr>
          <w:sz w:val="20"/>
        </w:rPr>
        <w:t>(2)</w:t>
      </w:r>
      <w:r>
        <w:rPr>
          <w:spacing w:val="23"/>
          <w:sz w:val="20"/>
        </w:rPr>
        <w:t xml:space="preserve"> </w:t>
      </w:r>
      <w:r>
        <w:rPr>
          <w:sz w:val="20"/>
        </w:rPr>
        <w:t>largest</w:t>
      </w:r>
      <w:r>
        <w:rPr>
          <w:spacing w:val="26"/>
          <w:sz w:val="20"/>
        </w:rPr>
        <w:t xml:space="preserve"> </w:t>
      </w:r>
      <w:r>
        <w:rPr>
          <w:sz w:val="20"/>
        </w:rPr>
        <w:t>inferred</w:t>
      </w:r>
      <w:r>
        <w:rPr>
          <w:spacing w:val="25"/>
          <w:sz w:val="20"/>
        </w:rPr>
        <w:t xml:space="preserve"> </w:t>
      </w:r>
      <w:r>
        <w:rPr>
          <w:sz w:val="20"/>
        </w:rPr>
        <w:t>fluence</w:t>
      </w:r>
      <w:r>
        <w:rPr>
          <w:spacing w:val="25"/>
          <w:sz w:val="20"/>
        </w:rPr>
        <w:t xml:space="preserve"> </w:t>
      </w:r>
      <w:r>
        <w:rPr>
          <w:sz w:val="20"/>
        </w:rPr>
        <w:t>event</w:t>
      </w:r>
      <w:r>
        <w:rPr>
          <w:spacing w:val="23"/>
          <w:sz w:val="20"/>
        </w:rPr>
        <w:t xml:space="preserve"> </w:t>
      </w:r>
      <w:r>
        <w:rPr>
          <w:sz w:val="20"/>
        </w:rPr>
        <w:t>at</w:t>
      </w:r>
      <w:r>
        <w:rPr>
          <w:rFonts w:ascii="Bookman Old Style"/>
          <w:sz w:val="20"/>
        </w:rPr>
        <w:t>[</w:t>
      </w:r>
      <w:r>
        <w:rPr>
          <w:sz w:val="20"/>
        </w:rPr>
        <w:t>30</w:t>
      </w:r>
      <w:r>
        <w:rPr>
          <w:spacing w:val="25"/>
          <w:sz w:val="20"/>
        </w:rPr>
        <w:t xml:space="preserve"> </w:t>
      </w:r>
      <w:r>
        <w:rPr>
          <w:sz w:val="20"/>
        </w:rPr>
        <w:t>MeV:</w:t>
      </w:r>
      <w:r>
        <w:rPr>
          <w:spacing w:val="25"/>
          <w:sz w:val="20"/>
        </w:rPr>
        <w:t xml:space="preserve"> </w:t>
      </w:r>
      <w:r>
        <w:rPr>
          <w:rFonts w:ascii="Garamond"/>
          <w:sz w:val="20"/>
        </w:rPr>
        <w:t>*</w:t>
      </w:r>
      <w:r>
        <w:rPr>
          <w:sz w:val="20"/>
        </w:rPr>
        <w:t>10</w:t>
      </w:r>
      <w:r>
        <w:rPr>
          <w:sz w:val="20"/>
          <w:vertAlign w:val="superscript"/>
        </w:rPr>
        <w:t>11</w:t>
      </w:r>
      <w:r>
        <w:rPr>
          <w:spacing w:val="22"/>
          <w:sz w:val="20"/>
        </w:rPr>
        <w:t xml:space="preserve"> </w:t>
      </w:r>
      <w:r>
        <w:rPr>
          <w:sz w:val="20"/>
        </w:rPr>
        <w:t>cm</w:t>
      </w:r>
      <w:r>
        <w:rPr>
          <w:rFonts w:ascii="Bookman Old Style"/>
          <w:sz w:val="20"/>
          <w:vertAlign w:val="superscript"/>
        </w:rPr>
        <w:t>-</w:t>
      </w:r>
      <w:r>
        <w:rPr>
          <w:sz w:val="20"/>
          <w:vertAlign w:val="superscript"/>
        </w:rPr>
        <w:t>2</w:t>
      </w:r>
      <w:r>
        <w:rPr>
          <w:sz w:val="20"/>
        </w:rPr>
        <w:t>,</w:t>
      </w:r>
      <w:r>
        <w:rPr>
          <w:spacing w:val="22"/>
          <w:sz w:val="20"/>
        </w:rPr>
        <w:t xml:space="preserve"> </w:t>
      </w:r>
      <w:r>
        <w:rPr>
          <w:sz w:val="20"/>
        </w:rPr>
        <w:t>774</w:t>
      </w:r>
      <w:r>
        <w:rPr>
          <w:spacing w:val="23"/>
          <w:sz w:val="20"/>
        </w:rPr>
        <w:t xml:space="preserve"> </w:t>
      </w:r>
      <w:r>
        <w:rPr>
          <w:sz w:val="20"/>
        </w:rPr>
        <w:t xml:space="preserve">AD; </w:t>
      </w:r>
      <w:r>
        <w:rPr>
          <w:w w:val="110"/>
          <w:sz w:val="20"/>
        </w:rPr>
        <w:t>at</w:t>
      </w:r>
      <w:r>
        <w:rPr>
          <w:spacing w:val="-21"/>
          <w:w w:val="110"/>
          <w:sz w:val="20"/>
        </w:rPr>
        <w:t xml:space="preserve"> </w:t>
      </w:r>
      <w:r>
        <w:rPr>
          <w:rFonts w:ascii="Bookman Old Style"/>
          <w:w w:val="135"/>
          <w:sz w:val="20"/>
        </w:rPr>
        <w:t>[</w:t>
      </w:r>
      <w:r>
        <w:rPr>
          <w:w w:val="135"/>
          <w:sz w:val="20"/>
        </w:rPr>
        <w:t>200</w:t>
      </w:r>
      <w:r>
        <w:rPr>
          <w:spacing w:val="-10"/>
          <w:w w:val="135"/>
          <w:sz w:val="20"/>
        </w:rPr>
        <w:t xml:space="preserve"> </w:t>
      </w:r>
      <w:r>
        <w:rPr>
          <w:w w:val="110"/>
          <w:sz w:val="20"/>
        </w:rPr>
        <w:t xml:space="preserve">MeV: </w:t>
      </w:r>
      <w:r>
        <w:rPr>
          <w:rFonts w:ascii="Garamond"/>
          <w:w w:val="135"/>
          <w:sz w:val="20"/>
        </w:rPr>
        <w:t>*</w:t>
      </w:r>
      <w:r>
        <w:rPr>
          <w:w w:val="135"/>
          <w:sz w:val="20"/>
        </w:rPr>
        <w:t>10</w:t>
      </w:r>
      <w:r>
        <w:rPr>
          <w:w w:val="135"/>
          <w:sz w:val="20"/>
          <w:vertAlign w:val="superscript"/>
        </w:rPr>
        <w:t>10</w:t>
      </w:r>
      <w:r>
        <w:rPr>
          <w:spacing w:val="-7"/>
          <w:w w:val="135"/>
          <w:sz w:val="20"/>
        </w:rPr>
        <w:t xml:space="preserve"> </w:t>
      </w:r>
      <w:r>
        <w:rPr>
          <w:w w:val="135"/>
          <w:sz w:val="20"/>
        </w:rPr>
        <w:t>cm</w:t>
      </w:r>
      <w:r>
        <w:rPr>
          <w:rFonts w:ascii="Bookman Old Style"/>
          <w:w w:val="135"/>
          <w:sz w:val="20"/>
          <w:vertAlign w:val="superscript"/>
        </w:rPr>
        <w:t>-</w:t>
      </w:r>
      <w:r>
        <w:rPr>
          <w:w w:val="110"/>
          <w:sz w:val="20"/>
          <w:vertAlign w:val="superscript"/>
        </w:rPr>
        <w:t>2</w:t>
      </w:r>
      <w:r>
        <w:rPr>
          <w:w w:val="110"/>
          <w:sz w:val="20"/>
        </w:rPr>
        <w:t xml:space="preserve"> 774 AD;</w:t>
      </w:r>
    </w:p>
    <w:p w14:paraId="7C6F78B4" w14:textId="77777777" w:rsidR="007A1714" w:rsidRDefault="007A1714">
      <w:pPr>
        <w:pStyle w:val="Corpodetexto"/>
        <w:spacing w:before="175"/>
      </w:pPr>
    </w:p>
    <w:p w14:paraId="5B769DBB" w14:textId="77777777" w:rsidR="007A1714" w:rsidRDefault="00000000">
      <w:pPr>
        <w:pStyle w:val="PargrafodaLista"/>
        <w:numPr>
          <w:ilvl w:val="0"/>
          <w:numId w:val="2"/>
        </w:numPr>
        <w:tabs>
          <w:tab w:val="left" w:pos="635"/>
        </w:tabs>
        <w:ind w:hanging="433"/>
        <w:rPr>
          <w:sz w:val="20"/>
        </w:rPr>
      </w:pPr>
      <w:r>
        <w:rPr>
          <w:sz w:val="20"/>
        </w:rPr>
        <w:t>Geomagnetic</w:t>
      </w:r>
      <w:r>
        <w:rPr>
          <w:spacing w:val="12"/>
          <w:sz w:val="20"/>
        </w:rPr>
        <w:t xml:space="preserve"> </w:t>
      </w:r>
      <w:r>
        <w:rPr>
          <w:spacing w:val="-2"/>
          <w:sz w:val="20"/>
        </w:rPr>
        <w:t>storms:</w:t>
      </w:r>
    </w:p>
    <w:p w14:paraId="708DF103" w14:textId="77777777" w:rsidR="007A1714" w:rsidRDefault="00000000">
      <w:pPr>
        <w:pStyle w:val="Corpodetexto"/>
        <w:spacing w:before="127" w:line="242" w:lineRule="auto"/>
        <w:ind w:left="818" w:right="158"/>
        <w:jc w:val="both"/>
      </w:pPr>
      <w:r>
        <w:t xml:space="preserve">(1) Most intense modern event: </w:t>
      </w:r>
      <w:proofErr w:type="spellStart"/>
      <w:r>
        <w:t>Dst</w:t>
      </w:r>
      <w:proofErr w:type="spellEnd"/>
      <w:r>
        <w:t xml:space="preserve"> = </w:t>
      </w:r>
      <w:r>
        <w:rPr>
          <w:rFonts w:ascii="Bookman Old Style" w:hAnsi="Bookman Old Style"/>
        </w:rPr>
        <w:t xml:space="preserve">- </w:t>
      </w:r>
      <w:r>
        <w:t xml:space="preserve">589 </w:t>
      </w:r>
      <w:proofErr w:type="spellStart"/>
      <w:r>
        <w:t>nT</w:t>
      </w:r>
      <w:proofErr w:type="spellEnd"/>
      <w:r>
        <w:t xml:space="preserve">, March 1989; (2) strongest reconstructed/inferred events: September 1859, </w:t>
      </w:r>
      <w:r>
        <w:rPr>
          <w:rFonts w:ascii="Bookman Old Style" w:hAnsi="Bookman Old Style"/>
        </w:rPr>
        <w:t xml:space="preserve">- </w:t>
      </w:r>
      <w:r>
        <w:t>949 (</w:t>
      </w:r>
      <w:r>
        <w:rPr>
          <w:rFonts w:ascii="Bookman Old Style" w:hAnsi="Bookman Old Style"/>
        </w:rPr>
        <w:t>±</w:t>
      </w:r>
      <w:r>
        <w:rPr>
          <w:rFonts w:ascii="Garamond" w:hAnsi="Garamond"/>
        </w:rPr>
        <w:t>*</w:t>
      </w:r>
      <w:r>
        <w:t xml:space="preserve">30) </w:t>
      </w:r>
      <w:proofErr w:type="spellStart"/>
      <w:r>
        <w:t>nT</w:t>
      </w:r>
      <w:proofErr w:type="spellEnd"/>
      <w:r>
        <w:t xml:space="preserve">; </w:t>
      </w:r>
      <w:r>
        <w:rPr>
          <w:rFonts w:ascii="Bookman Old Style" w:hAnsi="Bookman Old Style"/>
        </w:rPr>
        <w:t xml:space="preserve">- </w:t>
      </w:r>
      <w:r>
        <w:t>907 (</w:t>
      </w:r>
      <w:r>
        <w:rPr>
          <w:rFonts w:ascii="Bookman Old Style" w:hAnsi="Bookman Old Style"/>
        </w:rPr>
        <w:t>±</w:t>
      </w:r>
      <w:r>
        <w:t xml:space="preserve">132) </w:t>
      </w:r>
      <w:proofErr w:type="spellStart"/>
      <w:r>
        <w:t>nT</w:t>
      </w:r>
      <w:proofErr w:type="spellEnd"/>
      <w:r>
        <w:t xml:space="preserve">, May 1921; </w:t>
      </w:r>
      <w:r>
        <w:rPr>
          <w:rFonts w:ascii="Garamond" w:hAnsi="Garamond"/>
        </w:rPr>
        <w:t>*</w:t>
      </w:r>
      <w:r>
        <w:rPr>
          <w:rFonts w:ascii="Bookman Old Style" w:hAnsi="Bookman Old Style"/>
        </w:rPr>
        <w:t>-</w:t>
      </w:r>
      <w:r>
        <w:t xml:space="preserve">1000 </w:t>
      </w:r>
      <w:proofErr w:type="spellStart"/>
      <w:r>
        <w:t>nT</w:t>
      </w:r>
      <w:proofErr w:type="spellEnd"/>
      <w:r>
        <w:t xml:space="preserve">, February 1872; (3) strongest possible </w:t>
      </w:r>
      <w:r>
        <w:rPr>
          <w:w w:val="110"/>
        </w:rPr>
        <w:t>events</w:t>
      </w:r>
      <w:r>
        <w:rPr>
          <w:spacing w:val="-14"/>
          <w:w w:val="110"/>
        </w:rPr>
        <w:t xml:space="preserve"> </w:t>
      </w:r>
      <w:r>
        <w:rPr>
          <w:w w:val="110"/>
        </w:rPr>
        <w:t>based</w:t>
      </w:r>
      <w:r>
        <w:rPr>
          <w:spacing w:val="-14"/>
          <w:w w:val="110"/>
        </w:rPr>
        <w:t xml:space="preserve"> </w:t>
      </w:r>
      <w:r>
        <w:rPr>
          <w:w w:val="110"/>
        </w:rPr>
        <w:t>on</w:t>
      </w:r>
      <w:r>
        <w:rPr>
          <w:spacing w:val="-14"/>
          <w:w w:val="110"/>
        </w:rPr>
        <w:t xml:space="preserve"> </w:t>
      </w:r>
      <w:r>
        <w:rPr>
          <w:w w:val="110"/>
        </w:rPr>
        <w:t>direct</w:t>
      </w:r>
      <w:r>
        <w:rPr>
          <w:spacing w:val="-13"/>
          <w:w w:val="110"/>
        </w:rPr>
        <w:t xml:space="preserve"> </w:t>
      </w:r>
      <w:r>
        <w:rPr>
          <w:w w:val="110"/>
        </w:rPr>
        <w:t>observations:</w:t>
      </w:r>
      <w:r>
        <w:rPr>
          <w:spacing w:val="-14"/>
          <w:w w:val="110"/>
        </w:rPr>
        <w:t xml:space="preserve"> </w:t>
      </w:r>
      <w:r>
        <w:rPr>
          <w:rFonts w:ascii="Bookman Old Style" w:hAnsi="Bookman Old Style"/>
          <w:w w:val="135"/>
        </w:rPr>
        <w:t>-</w:t>
      </w:r>
      <w:r>
        <w:rPr>
          <w:rFonts w:ascii="Bookman Old Style" w:hAnsi="Bookman Old Style"/>
          <w:spacing w:val="-22"/>
          <w:w w:val="135"/>
        </w:rPr>
        <w:t xml:space="preserve"> </w:t>
      </w:r>
      <w:r>
        <w:rPr>
          <w:w w:val="110"/>
        </w:rPr>
        <w:t>1200</w:t>
      </w:r>
      <w:r>
        <w:rPr>
          <w:spacing w:val="-14"/>
          <w:w w:val="110"/>
        </w:rPr>
        <w:t xml:space="preserve"> </w:t>
      </w:r>
      <w:proofErr w:type="spellStart"/>
      <w:r>
        <w:rPr>
          <w:w w:val="110"/>
        </w:rPr>
        <w:t>nT</w:t>
      </w:r>
      <w:proofErr w:type="spellEnd"/>
      <w:r>
        <w:rPr>
          <w:w w:val="110"/>
        </w:rPr>
        <w:t>,</w:t>
      </w:r>
      <w:r>
        <w:rPr>
          <w:spacing w:val="-13"/>
          <w:w w:val="110"/>
        </w:rPr>
        <w:t xml:space="preserve"> </w:t>
      </w:r>
      <w:r>
        <w:rPr>
          <w:w w:val="110"/>
        </w:rPr>
        <w:t>July</w:t>
      </w:r>
      <w:r>
        <w:rPr>
          <w:spacing w:val="-14"/>
          <w:w w:val="110"/>
        </w:rPr>
        <w:t xml:space="preserve"> </w:t>
      </w:r>
      <w:r>
        <w:rPr>
          <w:w w:val="110"/>
        </w:rPr>
        <w:t>2012,</w:t>
      </w:r>
      <w:r>
        <w:rPr>
          <w:spacing w:val="-14"/>
          <w:w w:val="110"/>
        </w:rPr>
        <w:t xml:space="preserve"> </w:t>
      </w:r>
      <w:r>
        <w:rPr>
          <w:rFonts w:ascii="Bookman Old Style" w:hAnsi="Bookman Old Style"/>
          <w:w w:val="135"/>
        </w:rPr>
        <w:t>-</w:t>
      </w:r>
      <w:r>
        <w:rPr>
          <w:rFonts w:ascii="Bookman Old Style" w:hAnsi="Bookman Old Style"/>
          <w:spacing w:val="-21"/>
          <w:w w:val="135"/>
        </w:rPr>
        <w:t xml:space="preserve"> </w:t>
      </w:r>
      <w:r>
        <w:rPr>
          <w:w w:val="110"/>
        </w:rPr>
        <w:t>1400</w:t>
      </w:r>
      <w:r>
        <w:rPr>
          <w:spacing w:val="-14"/>
          <w:w w:val="110"/>
        </w:rPr>
        <w:t xml:space="preserve"> </w:t>
      </w:r>
      <w:proofErr w:type="spellStart"/>
      <w:r>
        <w:rPr>
          <w:w w:val="110"/>
        </w:rPr>
        <w:t>nT</w:t>
      </w:r>
      <w:proofErr w:type="spellEnd"/>
      <w:r>
        <w:rPr>
          <w:w w:val="110"/>
        </w:rPr>
        <w:t>, August</w:t>
      </w:r>
      <w:r>
        <w:rPr>
          <w:spacing w:val="23"/>
          <w:w w:val="110"/>
        </w:rPr>
        <w:t xml:space="preserve"> </w:t>
      </w:r>
      <w:r>
        <w:rPr>
          <w:w w:val="110"/>
        </w:rPr>
        <w:t>1972;</w:t>
      </w:r>
      <w:r>
        <w:rPr>
          <w:spacing w:val="22"/>
          <w:w w:val="110"/>
        </w:rPr>
        <w:t xml:space="preserve"> </w:t>
      </w:r>
      <w:r>
        <w:rPr>
          <w:w w:val="110"/>
        </w:rPr>
        <w:t>(4)</w:t>
      </w:r>
      <w:r>
        <w:rPr>
          <w:spacing w:val="23"/>
          <w:w w:val="110"/>
        </w:rPr>
        <w:t xml:space="preserve"> </w:t>
      </w:r>
      <w:r>
        <w:rPr>
          <w:w w:val="110"/>
        </w:rPr>
        <w:t>strongest</w:t>
      </w:r>
      <w:r>
        <w:rPr>
          <w:spacing w:val="22"/>
          <w:w w:val="110"/>
        </w:rPr>
        <w:t xml:space="preserve"> </w:t>
      </w:r>
      <w:r>
        <w:rPr>
          <w:w w:val="110"/>
        </w:rPr>
        <w:t>theoretically</w:t>
      </w:r>
      <w:r>
        <w:rPr>
          <w:spacing w:val="23"/>
          <w:w w:val="110"/>
        </w:rPr>
        <w:t xml:space="preserve"> </w:t>
      </w:r>
      <w:r>
        <w:rPr>
          <w:w w:val="110"/>
        </w:rPr>
        <w:t>possible</w:t>
      </w:r>
      <w:r>
        <w:rPr>
          <w:spacing w:val="26"/>
          <w:w w:val="110"/>
        </w:rPr>
        <w:t xml:space="preserve"> </w:t>
      </w:r>
      <w:r>
        <w:rPr>
          <w:w w:val="110"/>
        </w:rPr>
        <w:t>event:</w:t>
      </w:r>
      <w:r>
        <w:rPr>
          <w:spacing w:val="19"/>
          <w:w w:val="125"/>
        </w:rPr>
        <w:t xml:space="preserve"> </w:t>
      </w:r>
      <w:r>
        <w:rPr>
          <w:rFonts w:ascii="Garamond" w:hAnsi="Garamond"/>
          <w:w w:val="125"/>
        </w:rPr>
        <w:t>*</w:t>
      </w:r>
      <w:r>
        <w:rPr>
          <w:rFonts w:ascii="Bookman Old Style" w:hAnsi="Bookman Old Style"/>
          <w:w w:val="125"/>
        </w:rPr>
        <w:t>-</w:t>
      </w:r>
      <w:r>
        <w:rPr>
          <w:rFonts w:ascii="Bookman Old Style" w:hAnsi="Bookman Old Style"/>
          <w:spacing w:val="-20"/>
          <w:w w:val="125"/>
        </w:rPr>
        <w:t xml:space="preserve"> </w:t>
      </w:r>
      <w:r>
        <w:rPr>
          <w:w w:val="110"/>
        </w:rPr>
        <w:t>2000</w:t>
      </w:r>
      <w:r>
        <w:rPr>
          <w:spacing w:val="25"/>
          <w:w w:val="110"/>
        </w:rPr>
        <w:t xml:space="preserve"> </w:t>
      </w:r>
      <w:r>
        <w:rPr>
          <w:spacing w:val="-5"/>
          <w:w w:val="110"/>
        </w:rPr>
        <w:t>to</w:t>
      </w:r>
    </w:p>
    <w:p w14:paraId="1063F761" w14:textId="77777777" w:rsidR="007A1714" w:rsidRDefault="00000000">
      <w:pPr>
        <w:pStyle w:val="Corpodetexto"/>
        <w:spacing w:line="226" w:lineRule="exact"/>
        <w:ind w:left="818"/>
        <w:jc w:val="both"/>
      </w:pPr>
      <w:r>
        <w:rPr>
          <w:rFonts w:ascii="Bookman Old Style"/>
          <w:w w:val="165"/>
        </w:rPr>
        <w:t>-</w:t>
      </w:r>
      <w:r>
        <w:rPr>
          <w:rFonts w:ascii="Bookman Old Style"/>
          <w:spacing w:val="-39"/>
          <w:w w:val="165"/>
        </w:rPr>
        <w:t xml:space="preserve"> </w:t>
      </w:r>
      <w:r>
        <w:rPr>
          <w:w w:val="110"/>
        </w:rPr>
        <w:t>2500</w:t>
      </w:r>
      <w:r>
        <w:rPr>
          <w:spacing w:val="-10"/>
          <w:w w:val="110"/>
        </w:rPr>
        <w:t xml:space="preserve"> </w:t>
      </w:r>
      <w:proofErr w:type="spellStart"/>
      <w:r>
        <w:rPr>
          <w:spacing w:val="-5"/>
          <w:w w:val="110"/>
        </w:rPr>
        <w:t>nT.</w:t>
      </w:r>
      <w:proofErr w:type="spellEnd"/>
    </w:p>
    <w:p w14:paraId="6615FE4E" w14:textId="77777777" w:rsidR="007A1714" w:rsidRDefault="007A1714">
      <w:pPr>
        <w:pStyle w:val="Corpodetexto"/>
      </w:pPr>
    </w:p>
    <w:p w14:paraId="74C9EDC5" w14:textId="77777777" w:rsidR="007A1714" w:rsidRDefault="007A1714">
      <w:pPr>
        <w:pStyle w:val="Corpodetexto"/>
        <w:spacing w:before="193"/>
      </w:pPr>
    </w:p>
    <w:p w14:paraId="01B38CF1" w14:textId="77777777" w:rsidR="007A1714" w:rsidRDefault="00000000">
      <w:pPr>
        <w:pStyle w:val="Corpodetexto"/>
        <w:spacing w:before="1" w:line="249" w:lineRule="auto"/>
        <w:ind w:left="140" w:right="158" w:firstLine="226"/>
        <w:jc w:val="both"/>
      </w:pPr>
      <w:r>
        <w:t xml:space="preserve">The above observed and theoretical peak values are given in the comprehensive Table </w:t>
      </w:r>
      <w:hyperlink w:anchor="_bookmark148" w:history="1">
        <w:r>
          <w:rPr>
            <w:color w:val="0000FF"/>
          </w:rPr>
          <w:t>10</w:t>
        </w:r>
      </w:hyperlink>
      <w:r>
        <w:rPr>
          <w:color w:val="0000FF"/>
        </w:rPr>
        <w:t xml:space="preserve"> </w:t>
      </w:r>
      <w:r>
        <w:t xml:space="preserve">along with estimates for 100- and 1000-year events where available. The first column in Table </w:t>
      </w:r>
      <w:hyperlink w:anchor="_bookmark148" w:history="1">
        <w:r>
          <w:rPr>
            <w:color w:val="0000FF"/>
          </w:rPr>
          <w:t>10</w:t>
        </w:r>
      </w:hyperlink>
      <w:r>
        <w:rPr>
          <w:color w:val="0000FF"/>
        </w:rPr>
        <w:t xml:space="preserve"> </w:t>
      </w:r>
      <w:r>
        <w:t>lists the observed/inferred extreme values, the central columns list the sizes of 100-year and 1000-year events from frequency</w:t>
      </w:r>
      <w:r>
        <w:rPr>
          <w:spacing w:val="40"/>
        </w:rPr>
        <w:t xml:space="preserve"> </w:t>
      </w:r>
      <w:r>
        <w:t xml:space="preserve">distributions fitted to modified exponential and power-law functions (taken from Gopalswamy et al. </w:t>
      </w:r>
      <w:hyperlink w:anchor="_bookmark356" w:history="1">
        <w:r>
          <w:rPr>
            <w:color w:val="0000FF"/>
          </w:rPr>
          <w:t>2018</w:t>
        </w:r>
      </w:hyperlink>
      <w:r>
        <w:t>, unless otherwise noted; with preference given to the exponential</w:t>
      </w:r>
      <w:r>
        <w:rPr>
          <w:spacing w:val="-4"/>
        </w:rPr>
        <w:t xml:space="preserve"> </w:t>
      </w:r>
      <w:r>
        <w:t>function</w:t>
      </w:r>
      <w:r>
        <w:rPr>
          <w:spacing w:val="-5"/>
        </w:rPr>
        <w:t xml:space="preserve"> </w:t>
      </w:r>
      <w:r>
        <w:t>fits</w:t>
      </w:r>
      <w:r>
        <w:rPr>
          <w:spacing w:val="-5"/>
        </w:rPr>
        <w:t xml:space="preserve"> </w:t>
      </w:r>
      <w:r>
        <w:t>in</w:t>
      </w:r>
      <w:r>
        <w:rPr>
          <w:spacing w:val="-5"/>
        </w:rPr>
        <w:t xml:space="preserve"> </w:t>
      </w:r>
      <w:r>
        <w:t>the</w:t>
      </w:r>
      <w:r>
        <w:rPr>
          <w:spacing w:val="-4"/>
        </w:rPr>
        <w:t xml:space="preserve"> </w:t>
      </w:r>
      <w:r>
        <w:t>discussion</w:t>
      </w:r>
      <w:r>
        <w:rPr>
          <w:spacing w:val="-4"/>
        </w:rPr>
        <w:t xml:space="preserve"> </w:t>
      </w:r>
      <w:r>
        <w:t>below),</w:t>
      </w:r>
      <w:r>
        <w:rPr>
          <w:spacing w:val="-5"/>
        </w:rPr>
        <w:t xml:space="preserve"> </w:t>
      </w:r>
      <w:r>
        <w:t>and</w:t>
      </w:r>
      <w:r>
        <w:rPr>
          <w:spacing w:val="-5"/>
        </w:rPr>
        <w:t xml:space="preserve"> </w:t>
      </w:r>
      <w:r>
        <w:t>the</w:t>
      </w:r>
      <w:r>
        <w:rPr>
          <w:spacing w:val="-4"/>
        </w:rPr>
        <w:t xml:space="preserve"> </w:t>
      </w:r>
      <w:r>
        <w:t>final</w:t>
      </w:r>
      <w:r>
        <w:rPr>
          <w:spacing w:val="-4"/>
        </w:rPr>
        <w:t xml:space="preserve"> </w:t>
      </w:r>
      <w:r>
        <w:t>column</w:t>
      </w:r>
      <w:r>
        <w:rPr>
          <w:spacing w:val="-4"/>
        </w:rPr>
        <w:t xml:space="preserve"> </w:t>
      </w:r>
      <w:r>
        <w:t>lists</w:t>
      </w:r>
      <w:r>
        <w:rPr>
          <w:spacing w:val="-4"/>
        </w:rPr>
        <w:t xml:space="preserve"> </w:t>
      </w:r>
      <w:r>
        <w:t xml:space="preserve">extreme </w:t>
      </w:r>
      <w:bookmarkStart w:id="184" w:name="On_the_reliability_of_the_100-_and_1000-"/>
      <w:bookmarkEnd w:id="184"/>
      <w:r>
        <w:t>values based on theoretical models or worst-case calculations.</w:t>
      </w:r>
    </w:p>
    <w:p w14:paraId="60329C17" w14:textId="77777777" w:rsidR="007A1714" w:rsidRDefault="007A1714">
      <w:pPr>
        <w:pStyle w:val="Corpodetexto"/>
        <w:spacing w:before="129"/>
      </w:pPr>
    </w:p>
    <w:p w14:paraId="109B1473" w14:textId="77777777" w:rsidR="007A1714" w:rsidRDefault="00000000">
      <w:pPr>
        <w:pStyle w:val="PargrafodaLista"/>
        <w:numPr>
          <w:ilvl w:val="1"/>
          <w:numId w:val="8"/>
        </w:numPr>
        <w:tabs>
          <w:tab w:val="left" w:pos="493"/>
        </w:tabs>
        <w:ind w:left="493" w:hanging="353"/>
        <w:rPr>
          <w:rFonts w:ascii="Gill Sans MT"/>
          <w:sz w:val="20"/>
        </w:rPr>
      </w:pPr>
      <w:r>
        <w:rPr>
          <w:rFonts w:ascii="Gill Sans MT"/>
          <w:w w:val="105"/>
          <w:sz w:val="20"/>
        </w:rPr>
        <w:t>On</w:t>
      </w:r>
      <w:r>
        <w:rPr>
          <w:rFonts w:ascii="Gill Sans MT"/>
          <w:spacing w:val="-2"/>
          <w:w w:val="105"/>
          <w:sz w:val="20"/>
        </w:rPr>
        <w:t xml:space="preserve"> </w:t>
      </w:r>
      <w:r>
        <w:rPr>
          <w:rFonts w:ascii="Gill Sans MT"/>
          <w:w w:val="105"/>
          <w:sz w:val="20"/>
        </w:rPr>
        <w:t>the</w:t>
      </w:r>
      <w:r>
        <w:rPr>
          <w:rFonts w:ascii="Gill Sans MT"/>
          <w:spacing w:val="-2"/>
          <w:w w:val="105"/>
          <w:sz w:val="20"/>
        </w:rPr>
        <w:t xml:space="preserve"> </w:t>
      </w:r>
      <w:r>
        <w:rPr>
          <w:rFonts w:ascii="Gill Sans MT"/>
          <w:w w:val="105"/>
          <w:sz w:val="20"/>
        </w:rPr>
        <w:t>reliability</w:t>
      </w:r>
      <w:r>
        <w:rPr>
          <w:rFonts w:ascii="Gill Sans MT"/>
          <w:spacing w:val="-3"/>
          <w:w w:val="105"/>
          <w:sz w:val="20"/>
        </w:rPr>
        <w:t xml:space="preserve"> </w:t>
      </w:r>
      <w:r>
        <w:rPr>
          <w:rFonts w:ascii="Gill Sans MT"/>
          <w:w w:val="105"/>
          <w:sz w:val="20"/>
        </w:rPr>
        <w:t>of</w:t>
      </w:r>
      <w:r>
        <w:rPr>
          <w:rFonts w:ascii="Gill Sans MT"/>
          <w:spacing w:val="-1"/>
          <w:w w:val="105"/>
          <w:sz w:val="20"/>
        </w:rPr>
        <w:t xml:space="preserve"> </w:t>
      </w:r>
      <w:r>
        <w:rPr>
          <w:rFonts w:ascii="Gill Sans MT"/>
          <w:w w:val="105"/>
          <w:sz w:val="20"/>
        </w:rPr>
        <w:t>the</w:t>
      </w:r>
      <w:r>
        <w:rPr>
          <w:rFonts w:ascii="Gill Sans MT"/>
          <w:spacing w:val="-2"/>
          <w:w w:val="105"/>
          <w:sz w:val="20"/>
        </w:rPr>
        <w:t xml:space="preserve"> </w:t>
      </w:r>
      <w:r>
        <w:rPr>
          <w:rFonts w:ascii="Gill Sans MT"/>
          <w:w w:val="105"/>
          <w:sz w:val="20"/>
        </w:rPr>
        <w:t>100-</w:t>
      </w:r>
      <w:r>
        <w:rPr>
          <w:rFonts w:ascii="Gill Sans MT"/>
          <w:spacing w:val="-1"/>
          <w:w w:val="105"/>
          <w:sz w:val="20"/>
        </w:rPr>
        <w:t xml:space="preserve"> </w:t>
      </w:r>
      <w:r>
        <w:rPr>
          <w:rFonts w:ascii="Gill Sans MT"/>
          <w:w w:val="105"/>
          <w:sz w:val="20"/>
        </w:rPr>
        <w:t>and</w:t>
      </w:r>
      <w:r>
        <w:rPr>
          <w:rFonts w:ascii="Gill Sans MT"/>
          <w:spacing w:val="-1"/>
          <w:w w:val="105"/>
          <w:sz w:val="20"/>
        </w:rPr>
        <w:t xml:space="preserve"> </w:t>
      </w:r>
      <w:r>
        <w:rPr>
          <w:rFonts w:ascii="Gill Sans MT"/>
          <w:w w:val="105"/>
          <w:sz w:val="20"/>
        </w:rPr>
        <w:t>1000-year</w:t>
      </w:r>
      <w:r>
        <w:rPr>
          <w:rFonts w:ascii="Gill Sans MT"/>
          <w:spacing w:val="-2"/>
          <w:w w:val="105"/>
          <w:sz w:val="20"/>
        </w:rPr>
        <w:t xml:space="preserve"> </w:t>
      </w:r>
      <w:r>
        <w:rPr>
          <w:rFonts w:ascii="Gill Sans MT"/>
          <w:w w:val="105"/>
          <w:sz w:val="20"/>
        </w:rPr>
        <w:t>event estimates</w:t>
      </w:r>
      <w:r>
        <w:rPr>
          <w:rFonts w:ascii="Gill Sans MT"/>
          <w:spacing w:val="-2"/>
          <w:w w:val="105"/>
          <w:sz w:val="20"/>
        </w:rPr>
        <w:t xml:space="preserve"> </w:t>
      </w:r>
      <w:r>
        <w:rPr>
          <w:rFonts w:ascii="Gill Sans MT"/>
          <w:w w:val="105"/>
          <w:sz w:val="20"/>
        </w:rPr>
        <w:t>in</w:t>
      </w:r>
      <w:r>
        <w:rPr>
          <w:rFonts w:ascii="Gill Sans MT"/>
          <w:spacing w:val="-1"/>
          <w:w w:val="105"/>
          <w:sz w:val="20"/>
        </w:rPr>
        <w:t xml:space="preserve"> </w:t>
      </w:r>
      <w:r>
        <w:rPr>
          <w:rFonts w:ascii="Gill Sans MT"/>
          <w:w w:val="105"/>
          <w:sz w:val="20"/>
        </w:rPr>
        <w:t>Table</w:t>
      </w:r>
      <w:r>
        <w:rPr>
          <w:rFonts w:ascii="Gill Sans MT"/>
          <w:spacing w:val="-2"/>
          <w:w w:val="105"/>
          <w:sz w:val="20"/>
        </w:rPr>
        <w:t xml:space="preserve"> </w:t>
      </w:r>
      <w:hyperlink w:anchor="_bookmark148" w:history="1">
        <w:r>
          <w:rPr>
            <w:rFonts w:ascii="Gill Sans MT"/>
            <w:color w:val="0000FF"/>
            <w:spacing w:val="-5"/>
            <w:w w:val="105"/>
            <w:sz w:val="20"/>
          </w:rPr>
          <w:t>10</w:t>
        </w:r>
      </w:hyperlink>
    </w:p>
    <w:p w14:paraId="286C2E16" w14:textId="77777777" w:rsidR="007A1714" w:rsidRDefault="007A1714">
      <w:pPr>
        <w:pStyle w:val="Corpodetexto"/>
        <w:spacing w:before="13"/>
        <w:rPr>
          <w:rFonts w:ascii="Gill Sans MT"/>
        </w:rPr>
      </w:pPr>
    </w:p>
    <w:p w14:paraId="5930BF35" w14:textId="77777777" w:rsidR="007A1714" w:rsidRDefault="00000000">
      <w:pPr>
        <w:pStyle w:val="Corpodetexto"/>
        <w:spacing w:line="242" w:lineRule="auto"/>
        <w:ind w:left="140" w:right="158"/>
        <w:jc w:val="both"/>
      </w:pPr>
      <w:r>
        <w:rPr>
          <w:w w:val="105"/>
        </w:rPr>
        <w:t xml:space="preserve">In general, with SEP events being a notable exception, the exponential-based </w:t>
      </w:r>
      <w:r>
        <w:t xml:space="preserve">100-year estimates in Table </w:t>
      </w:r>
      <w:hyperlink w:anchor="_bookmark148" w:history="1">
        <w:r>
          <w:rPr>
            <w:color w:val="0000FF"/>
          </w:rPr>
          <w:t>10</w:t>
        </w:r>
      </w:hyperlink>
      <w:r>
        <w:rPr>
          <w:color w:val="0000FF"/>
        </w:rPr>
        <w:t xml:space="preserve"> </w:t>
      </w:r>
      <w:r>
        <w:t xml:space="preserve">are close to their directly observed values </w:t>
      </w:r>
      <w:r>
        <w:rPr>
          <w:rFonts w:ascii="Bookman Old Style" w:hAnsi="Bookman Old Style"/>
        </w:rPr>
        <w:t xml:space="preserve">- </w:t>
      </w:r>
      <w:r>
        <w:t xml:space="preserve">sunspot group area (5800 </w:t>
      </w:r>
      <w:proofErr w:type="spellStart"/>
      <w:r>
        <w:rPr>
          <w:rFonts w:ascii="Century" w:hAnsi="Century"/>
        </w:rPr>
        <w:t>l</w:t>
      </w:r>
      <w:r>
        <w:t>sh</w:t>
      </w:r>
      <w:proofErr w:type="spellEnd"/>
      <w:r>
        <w:t xml:space="preserve"> vs. 6132 </w:t>
      </w:r>
      <w:proofErr w:type="spellStart"/>
      <w:r>
        <w:rPr>
          <w:rFonts w:ascii="Century" w:hAnsi="Century"/>
        </w:rPr>
        <w:t>l</w:t>
      </w:r>
      <w:r>
        <w:t>sh</w:t>
      </w:r>
      <w:proofErr w:type="spellEnd"/>
      <w:r>
        <w:t>), SXR flare class (X44 vs. X35</w:t>
      </w:r>
      <w:r>
        <w:rPr>
          <w:spacing w:val="25"/>
        </w:rPr>
        <w:t xml:space="preserve"> </w:t>
      </w:r>
      <w:r>
        <w:rPr>
          <w:rFonts w:ascii="Bookman Old Style" w:hAnsi="Bookman Old Style"/>
        </w:rPr>
        <w:t xml:space="preserve">± </w:t>
      </w:r>
      <w:r>
        <w:t xml:space="preserve">5), CME speed </w:t>
      </w:r>
      <w:r>
        <w:rPr>
          <w:w w:val="105"/>
        </w:rPr>
        <w:t>(3800</w:t>
      </w:r>
      <w:r>
        <w:rPr>
          <w:spacing w:val="-14"/>
          <w:w w:val="105"/>
        </w:rPr>
        <w:t xml:space="preserve"> </w:t>
      </w:r>
      <w:r>
        <w:rPr>
          <w:w w:val="105"/>
        </w:rPr>
        <w:t>km</w:t>
      </w:r>
      <w:r>
        <w:rPr>
          <w:spacing w:val="-8"/>
          <w:w w:val="105"/>
        </w:rPr>
        <w:t xml:space="preserve"> </w:t>
      </w:r>
      <w:r>
        <w:rPr>
          <w:w w:val="135"/>
        </w:rPr>
        <w:t>s</w:t>
      </w:r>
      <w:r>
        <w:rPr>
          <w:rFonts w:ascii="Bookman Old Style" w:hAnsi="Bookman Old Style"/>
          <w:w w:val="135"/>
          <w:vertAlign w:val="superscript"/>
        </w:rPr>
        <w:t>-</w:t>
      </w:r>
      <w:r>
        <w:rPr>
          <w:w w:val="105"/>
          <w:vertAlign w:val="superscript"/>
        </w:rPr>
        <w:t>1</w:t>
      </w:r>
      <w:r>
        <w:rPr>
          <w:w w:val="105"/>
        </w:rPr>
        <w:t xml:space="preserve"> vs. 3387 km </w:t>
      </w:r>
      <w:r>
        <w:rPr>
          <w:w w:val="135"/>
        </w:rPr>
        <w:t>s</w:t>
      </w:r>
      <w:r>
        <w:rPr>
          <w:rFonts w:ascii="Bookman Old Style" w:hAnsi="Bookman Old Style"/>
          <w:w w:val="135"/>
          <w:vertAlign w:val="superscript"/>
        </w:rPr>
        <w:t>-</w:t>
      </w:r>
      <w:r>
        <w:rPr>
          <w:w w:val="105"/>
          <w:vertAlign w:val="superscript"/>
        </w:rPr>
        <w:t>1</w:t>
      </w:r>
      <w:r>
        <w:rPr>
          <w:w w:val="105"/>
        </w:rPr>
        <w:t xml:space="preserve">), and geomagnetic storms </w:t>
      </w:r>
      <w:r>
        <w:rPr>
          <w:w w:val="135"/>
        </w:rPr>
        <w:t>(</w:t>
      </w:r>
      <w:r>
        <w:rPr>
          <w:rFonts w:ascii="Bookman Old Style" w:hAnsi="Bookman Old Style"/>
          <w:w w:val="135"/>
        </w:rPr>
        <w:t>-</w:t>
      </w:r>
      <w:r>
        <w:rPr>
          <w:rFonts w:ascii="Bookman Old Style" w:hAnsi="Bookman Old Style"/>
          <w:spacing w:val="-22"/>
          <w:w w:val="135"/>
        </w:rPr>
        <w:t xml:space="preserve"> </w:t>
      </w:r>
      <w:r>
        <w:rPr>
          <w:w w:val="105"/>
        </w:rPr>
        <w:t xml:space="preserve">603 </w:t>
      </w:r>
      <w:proofErr w:type="spellStart"/>
      <w:r>
        <w:rPr>
          <w:w w:val="105"/>
        </w:rPr>
        <w:t>nT</w:t>
      </w:r>
      <w:proofErr w:type="spellEnd"/>
      <w:r>
        <w:rPr>
          <w:w w:val="105"/>
        </w:rPr>
        <w:t xml:space="preserve"> vs. </w:t>
      </w:r>
      <w:r>
        <w:rPr>
          <w:rFonts w:ascii="Bookman Old Style" w:hAnsi="Bookman Old Style"/>
          <w:w w:val="165"/>
        </w:rPr>
        <w:t>-</w:t>
      </w:r>
      <w:r>
        <w:rPr>
          <w:rFonts w:ascii="Bookman Old Style" w:hAnsi="Bookman Old Style"/>
          <w:spacing w:val="-27"/>
          <w:w w:val="165"/>
        </w:rPr>
        <w:t xml:space="preserve"> </w:t>
      </w:r>
      <w:r>
        <w:rPr>
          <w:w w:val="105"/>
        </w:rPr>
        <w:t xml:space="preserve">589 </w:t>
      </w:r>
      <w:proofErr w:type="spellStart"/>
      <w:r>
        <w:t>nT</w:t>
      </w:r>
      <w:proofErr w:type="spellEnd"/>
      <w:r>
        <w:t>).</w:t>
      </w:r>
      <w:r>
        <w:rPr>
          <w:spacing w:val="9"/>
        </w:rPr>
        <w:t xml:space="preserve"> </w:t>
      </w:r>
      <w:r>
        <w:t>This</w:t>
      </w:r>
      <w:r>
        <w:rPr>
          <w:spacing w:val="9"/>
        </w:rPr>
        <w:t xml:space="preserve"> </w:t>
      </w:r>
      <w:r>
        <w:t>gives</w:t>
      </w:r>
      <w:r>
        <w:rPr>
          <w:spacing w:val="10"/>
        </w:rPr>
        <w:t xml:space="preserve"> </w:t>
      </w:r>
      <w:r>
        <w:t>some</w:t>
      </w:r>
      <w:r>
        <w:rPr>
          <w:spacing w:val="9"/>
        </w:rPr>
        <w:t xml:space="preserve"> </w:t>
      </w:r>
      <w:r>
        <w:t>confidence</w:t>
      </w:r>
      <w:r>
        <w:rPr>
          <w:spacing w:val="10"/>
        </w:rPr>
        <w:t xml:space="preserve"> </w:t>
      </w:r>
      <w:r>
        <w:t>that</w:t>
      </w:r>
      <w:r>
        <w:rPr>
          <w:spacing w:val="9"/>
        </w:rPr>
        <w:t xml:space="preserve"> </w:t>
      </w:r>
      <w:r>
        <w:t>the</w:t>
      </w:r>
      <w:r>
        <w:rPr>
          <w:spacing w:val="10"/>
        </w:rPr>
        <w:t xml:space="preserve"> </w:t>
      </w:r>
      <w:r>
        <w:t>1000-year</w:t>
      </w:r>
      <w:r>
        <w:rPr>
          <w:spacing w:val="8"/>
        </w:rPr>
        <w:t xml:space="preserve"> </w:t>
      </w:r>
      <w:r>
        <w:t>estimates</w:t>
      </w:r>
      <w:r>
        <w:rPr>
          <w:spacing w:val="10"/>
        </w:rPr>
        <w:t xml:space="preserve"> </w:t>
      </w:r>
      <w:r>
        <w:t>have</w:t>
      </w:r>
      <w:r>
        <w:rPr>
          <w:spacing w:val="8"/>
        </w:rPr>
        <w:t xml:space="preserve"> </w:t>
      </w:r>
      <w:r>
        <w:t>validity,</w:t>
      </w:r>
      <w:r>
        <w:rPr>
          <w:spacing w:val="9"/>
        </w:rPr>
        <w:t xml:space="preserve"> </w:t>
      </w:r>
      <w:r>
        <w:t>but</w:t>
      </w:r>
      <w:r>
        <w:rPr>
          <w:spacing w:val="9"/>
        </w:rPr>
        <w:t xml:space="preserve"> </w:t>
      </w:r>
      <w:r>
        <w:rPr>
          <w:spacing w:val="-5"/>
        </w:rPr>
        <w:t>an</w:t>
      </w:r>
    </w:p>
    <w:p w14:paraId="3E243D74" w14:textId="77777777" w:rsidR="007A1714" w:rsidRDefault="007A1714">
      <w:pPr>
        <w:spacing w:line="242" w:lineRule="auto"/>
        <w:jc w:val="both"/>
        <w:sectPr w:rsidR="007A1714">
          <w:pgSz w:w="8790" w:h="13330"/>
          <w:pgMar w:top="940" w:right="860" w:bottom="880" w:left="880" w:header="653" w:footer="690" w:gutter="0"/>
          <w:cols w:space="720"/>
        </w:sectPr>
      </w:pPr>
    </w:p>
    <w:p w14:paraId="0F5665E2" w14:textId="77777777" w:rsidR="007A1714" w:rsidRDefault="00000000">
      <w:pPr>
        <w:spacing w:before="110"/>
        <w:ind w:left="101"/>
        <w:rPr>
          <w:sz w:val="16"/>
        </w:rPr>
      </w:pPr>
      <w:r>
        <w:rPr>
          <w:noProof/>
        </w:rPr>
        <w:lastRenderedPageBreak/>
        <mc:AlternateContent>
          <mc:Choice Requires="wps">
            <w:drawing>
              <wp:anchor distT="0" distB="0" distL="0" distR="0" simplePos="0" relativeHeight="480496640" behindDoc="1" locked="0" layoutInCell="1" allowOverlap="1" wp14:anchorId="29F737FF" wp14:editId="2CC49011">
                <wp:simplePos x="0" y="0"/>
                <wp:positionH relativeFrom="page">
                  <wp:posOffset>7876082</wp:posOffset>
                </wp:positionH>
                <wp:positionV relativeFrom="page">
                  <wp:posOffset>648004</wp:posOffset>
                </wp:positionV>
                <wp:extent cx="12700" cy="4284345"/>
                <wp:effectExtent l="0" t="0" r="0" b="0"/>
                <wp:wrapNone/>
                <wp:docPr id="2376" name="Graphic 23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4284345"/>
                        </a:xfrm>
                        <a:custGeom>
                          <a:avLst/>
                          <a:gdLst/>
                          <a:ahLst/>
                          <a:cxnLst/>
                          <a:rect l="l" t="t" r="r" b="b"/>
                          <a:pathLst>
                            <a:path w="12700" h="4284345">
                              <a:moveTo>
                                <a:pt x="12239" y="4284002"/>
                              </a:moveTo>
                              <a:lnTo>
                                <a:pt x="12239" y="0"/>
                              </a:lnTo>
                              <a:lnTo>
                                <a:pt x="0" y="0"/>
                              </a:lnTo>
                              <a:lnTo>
                                <a:pt x="0" y="4284002"/>
                              </a:lnTo>
                              <a:lnTo>
                                <a:pt x="12239" y="428400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855A74" id="Graphic 2376" o:spid="_x0000_s1026" style="position:absolute;margin-left:620.15pt;margin-top:51pt;width:1pt;height:337.35pt;z-index:-22819840;visibility:visible;mso-wrap-style:square;mso-wrap-distance-left:0;mso-wrap-distance-top:0;mso-wrap-distance-right:0;mso-wrap-distance-bottom:0;mso-position-horizontal:absolute;mso-position-horizontal-relative:page;mso-position-vertical:absolute;mso-position-vertical-relative:page;v-text-anchor:top" coordsize="12700,4284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" path="m12239,4284002l12239,,,,,4284002r12239,xe" fillcolor="black" stroked="f">
                <v:path arrowok="t"/>
                <w10:wrap anchorx="page" anchory="page"/>
              </v:shape>
            </w:pict>
          </mc:Fallback>
        </mc:AlternateContent>
      </w:r>
      <w:r>
        <w:rPr>
          <w:noProof/>
        </w:rPr>
        <mc:AlternateContent>
          <mc:Choice Requires="wps">
            <w:drawing>
              <wp:anchor distT="0" distB="0" distL="0" distR="0" simplePos="0" relativeHeight="15837184" behindDoc="0" locked="0" layoutInCell="1" allowOverlap="1" wp14:anchorId="0BD8F183" wp14:editId="53D6BD5A">
                <wp:simplePos x="0" y="0"/>
                <wp:positionH relativeFrom="page">
                  <wp:posOffset>7919104</wp:posOffset>
                </wp:positionH>
                <wp:positionV relativeFrom="page">
                  <wp:posOffset>635299</wp:posOffset>
                </wp:positionV>
                <wp:extent cx="139700" cy="78105"/>
                <wp:effectExtent l="0" t="0" r="0" b="0"/>
                <wp:wrapNone/>
                <wp:docPr id="2377" name="Textbox 2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 cy="78105"/>
                        </a:xfrm>
                        <a:prstGeom prst="rect">
                          <a:avLst/>
                        </a:prstGeom>
                      </wps:spPr>
                      <wps:txbx>
                        <w:txbxContent>
                          <w:p w14:paraId="614BE1DC" w14:textId="77777777" w:rsidR="007A1714" w:rsidRDefault="00000000">
                            <w:pPr>
                              <w:spacing w:before="12"/>
                              <w:ind w:left="20"/>
                              <w:rPr>
                                <w:rFonts w:ascii="Gill Sans MT"/>
                                <w:sz w:val="16"/>
                              </w:rPr>
                            </w:pPr>
                            <w:r>
                              <w:rPr>
                                <w:rFonts w:ascii="Gill Sans MT"/>
                                <w:spacing w:val="-10"/>
                                <w:w w:val="105"/>
                                <w:sz w:val="16"/>
                              </w:rPr>
                              <w:t>2</w:t>
                            </w:r>
                          </w:p>
                        </w:txbxContent>
                      </wps:txbx>
                      <wps:bodyPr vert="vert" wrap="square" lIns="0" tIns="0" rIns="0" bIns="0" rtlCol="0">
                        <a:noAutofit/>
                      </wps:bodyPr>
                    </wps:wsp>
                  </a:graphicData>
                </a:graphic>
              </wp:anchor>
            </w:drawing>
          </mc:Choice>
          <mc:Fallback>
            <w:pict>
              <v:shape w14:anchorId="0BD8F183" id="Textbox 2377" o:spid="_x0000_s1670" type="#_x0000_t202" style="position:absolute;left:0;text-align:left;margin-left:623.55pt;margin-top:50pt;width:11pt;height:6.15pt;z-index:15837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" filled="f" stroked="f">
                <v:textbox style="layout-flow:vertical" inset="0,0,0,0">
                  <w:txbxContent>
                    <w:p w14:paraId="614BE1DC" w14:textId="77777777" w:rsidR="007A1714" w:rsidRDefault="00000000">
                      <w:pPr>
                        <w:spacing w:before="12"/>
                        <w:ind w:left="20"/>
                        <w:rPr>
                          <w:rFonts w:ascii="Gill Sans MT"/>
                          <w:sz w:val="16"/>
                        </w:rPr>
                      </w:pPr>
                      <w:r>
                        <w:rPr>
                          <w:rFonts w:ascii="Gill Sans MT"/>
                          <w:spacing w:val="-10"/>
                          <w:w w:val="105"/>
                          <w:sz w:val="16"/>
                        </w:rPr>
                        <w:t>2</w:t>
                      </w:r>
                    </w:p>
                  </w:txbxContent>
                </v:textbox>
                <w10:wrap anchorx="page" anchory="page"/>
              </v:shape>
            </w:pict>
          </mc:Fallback>
        </mc:AlternateContent>
      </w:r>
      <w:r>
        <w:rPr>
          <w:noProof/>
        </w:rPr>
        <mc:AlternateContent>
          <mc:Choice Requires="wps">
            <w:drawing>
              <wp:anchor distT="0" distB="0" distL="0" distR="0" simplePos="0" relativeHeight="15837696" behindDoc="0" locked="0" layoutInCell="1" allowOverlap="1" wp14:anchorId="0849DC61" wp14:editId="702B126A">
                <wp:simplePos x="0" y="0"/>
                <wp:positionH relativeFrom="page">
                  <wp:posOffset>7919104</wp:posOffset>
                </wp:positionH>
                <wp:positionV relativeFrom="page">
                  <wp:posOffset>788660</wp:posOffset>
                </wp:positionV>
                <wp:extent cx="138430" cy="688340"/>
                <wp:effectExtent l="0" t="0" r="0" b="0"/>
                <wp:wrapNone/>
                <wp:docPr id="2378" name="Textbox 2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688340"/>
                        </a:xfrm>
                        <a:prstGeom prst="rect">
                          <a:avLst/>
                        </a:prstGeom>
                      </wps:spPr>
                      <wps:txbx>
                        <w:txbxContent>
                          <w:p w14:paraId="136E1F05" w14:textId="77777777" w:rsidR="007A1714" w:rsidRDefault="00000000">
                            <w:pPr>
                              <w:spacing w:before="11"/>
                              <w:ind w:left="20"/>
                              <w:rPr>
                                <w:rFonts w:ascii="Gill Sans MT"/>
                                <w:sz w:val="16"/>
                              </w:rPr>
                            </w:pPr>
                            <w:r>
                              <w:rPr>
                                <w:rFonts w:ascii="Gill Sans MT"/>
                                <w:sz w:val="16"/>
                              </w:rPr>
                              <w:t>Page</w:t>
                            </w:r>
                            <w:r>
                              <w:rPr>
                                <w:rFonts w:ascii="Gill Sans MT"/>
                                <w:spacing w:val="3"/>
                                <w:sz w:val="16"/>
                              </w:rPr>
                              <w:t xml:space="preserve"> </w:t>
                            </w:r>
                            <w:r>
                              <w:rPr>
                                <w:rFonts w:ascii="Gill Sans MT"/>
                                <w:sz w:val="16"/>
                              </w:rPr>
                              <w:t>106</w:t>
                            </w:r>
                            <w:r>
                              <w:rPr>
                                <w:rFonts w:ascii="Gill Sans MT"/>
                                <w:spacing w:val="4"/>
                                <w:sz w:val="16"/>
                              </w:rPr>
                              <w:t xml:space="preserve"> </w:t>
                            </w:r>
                            <w:r>
                              <w:rPr>
                                <w:rFonts w:ascii="Gill Sans MT"/>
                                <w:sz w:val="16"/>
                              </w:rPr>
                              <w:t>of</w:t>
                            </w:r>
                            <w:r>
                              <w:rPr>
                                <w:rFonts w:ascii="Gill Sans MT"/>
                                <w:spacing w:val="4"/>
                                <w:sz w:val="16"/>
                              </w:rPr>
                              <w:t xml:space="preserve"> </w:t>
                            </w:r>
                            <w:r>
                              <w:rPr>
                                <w:rFonts w:ascii="Gill Sans MT"/>
                                <w:spacing w:val="-5"/>
                                <w:sz w:val="16"/>
                              </w:rPr>
                              <w:t>143</w:t>
                            </w:r>
                          </w:p>
                        </w:txbxContent>
                      </wps:txbx>
                      <wps:bodyPr vert="vert" wrap="square" lIns="0" tIns="0" rIns="0" bIns="0" rtlCol="0">
                        <a:noAutofit/>
                      </wps:bodyPr>
                    </wps:wsp>
                  </a:graphicData>
                </a:graphic>
              </wp:anchor>
            </w:drawing>
          </mc:Choice>
          <mc:Fallback>
            <w:pict>
              <v:shape w14:anchorId="0849DC61" id="Textbox 2378" o:spid="_x0000_s1671" type="#_x0000_t202" style="position:absolute;left:0;text-align:left;margin-left:623.55pt;margin-top:62.1pt;width:10.9pt;height:54.2pt;z-index:1583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" filled="f" stroked="f">
                <v:textbox style="layout-flow:vertical" inset="0,0,0,0">
                  <w:txbxContent>
                    <w:p w14:paraId="136E1F05" w14:textId="77777777" w:rsidR="007A1714" w:rsidRDefault="00000000">
                      <w:pPr>
                        <w:spacing w:before="11"/>
                        <w:ind w:left="20"/>
                        <w:rPr>
                          <w:rFonts w:ascii="Gill Sans MT"/>
                          <w:sz w:val="16"/>
                        </w:rPr>
                      </w:pPr>
                      <w:r>
                        <w:rPr>
                          <w:rFonts w:ascii="Gill Sans MT"/>
                          <w:sz w:val="16"/>
                        </w:rPr>
                        <w:t>Page</w:t>
                      </w:r>
                      <w:r>
                        <w:rPr>
                          <w:rFonts w:ascii="Gill Sans MT"/>
                          <w:spacing w:val="3"/>
                          <w:sz w:val="16"/>
                        </w:rPr>
                        <w:t xml:space="preserve"> </w:t>
                      </w:r>
                      <w:r>
                        <w:rPr>
                          <w:rFonts w:ascii="Gill Sans MT"/>
                          <w:sz w:val="16"/>
                        </w:rPr>
                        <w:t>106</w:t>
                      </w:r>
                      <w:r>
                        <w:rPr>
                          <w:rFonts w:ascii="Gill Sans MT"/>
                          <w:spacing w:val="4"/>
                          <w:sz w:val="16"/>
                        </w:rPr>
                        <w:t xml:space="preserve"> </w:t>
                      </w:r>
                      <w:r>
                        <w:rPr>
                          <w:rFonts w:ascii="Gill Sans MT"/>
                          <w:sz w:val="16"/>
                        </w:rPr>
                        <w:t>of</w:t>
                      </w:r>
                      <w:r>
                        <w:rPr>
                          <w:rFonts w:ascii="Gill Sans MT"/>
                          <w:spacing w:val="4"/>
                          <w:sz w:val="16"/>
                        </w:rPr>
                        <w:t xml:space="preserve"> </w:t>
                      </w:r>
                      <w:r>
                        <w:rPr>
                          <w:rFonts w:ascii="Gill Sans MT"/>
                          <w:spacing w:val="-5"/>
                          <w:sz w:val="16"/>
                        </w:rPr>
                        <w:t>143</w:t>
                      </w:r>
                    </w:p>
                  </w:txbxContent>
                </v:textbox>
                <w10:wrap anchorx="page" anchory="page"/>
              </v:shape>
            </w:pict>
          </mc:Fallback>
        </mc:AlternateContent>
      </w:r>
      <w:r>
        <w:rPr>
          <w:noProof/>
        </w:rPr>
        <mc:AlternateContent>
          <mc:Choice Requires="wps">
            <w:drawing>
              <wp:anchor distT="0" distB="0" distL="0" distR="0" simplePos="0" relativeHeight="15838208" behindDoc="0" locked="0" layoutInCell="1" allowOverlap="1" wp14:anchorId="2AEBF6D6" wp14:editId="3F6E5BDA">
                <wp:simplePos x="0" y="0"/>
                <wp:positionH relativeFrom="page">
                  <wp:posOffset>7919104</wp:posOffset>
                </wp:positionH>
                <wp:positionV relativeFrom="page">
                  <wp:posOffset>4236751</wp:posOffset>
                </wp:positionV>
                <wp:extent cx="138430" cy="708660"/>
                <wp:effectExtent l="0" t="0" r="0" b="0"/>
                <wp:wrapNone/>
                <wp:docPr id="2379" name="Textbox 2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708660"/>
                        </a:xfrm>
                        <a:prstGeom prst="rect">
                          <a:avLst/>
                        </a:prstGeom>
                      </wps:spPr>
                      <wps:txbx>
                        <w:txbxContent>
                          <w:p w14:paraId="1E5A81ED" w14:textId="77777777" w:rsidR="007A1714" w:rsidRDefault="00000000">
                            <w:pPr>
                              <w:spacing w:before="11"/>
                              <w:ind w:left="20"/>
                              <w:rPr>
                                <w:rFonts w:ascii="Gill Sans MT"/>
                                <w:sz w:val="16"/>
                              </w:rPr>
                            </w:pPr>
                            <w:r>
                              <w:rPr>
                                <w:rFonts w:ascii="Gill Sans MT"/>
                                <w:w w:val="90"/>
                                <w:sz w:val="16"/>
                              </w:rPr>
                              <w:t>E.</w:t>
                            </w:r>
                            <w:r>
                              <w:rPr>
                                <w:rFonts w:ascii="Gill Sans MT"/>
                                <w:sz w:val="16"/>
                              </w:rPr>
                              <w:t xml:space="preserve"> </w:t>
                            </w:r>
                            <w:r>
                              <w:rPr>
                                <w:rFonts w:ascii="Gill Sans MT"/>
                                <w:w w:val="90"/>
                                <w:sz w:val="16"/>
                              </w:rPr>
                              <w:t>W.</w:t>
                            </w:r>
                            <w:r>
                              <w:rPr>
                                <w:rFonts w:ascii="Gill Sans MT"/>
                                <w:sz w:val="16"/>
                              </w:rPr>
                              <w:t xml:space="preserve"> </w:t>
                            </w:r>
                            <w:r>
                              <w:rPr>
                                <w:rFonts w:ascii="Gill Sans MT"/>
                                <w:w w:val="90"/>
                                <w:sz w:val="16"/>
                              </w:rPr>
                              <w:t>Cliver</w:t>
                            </w:r>
                            <w:r>
                              <w:rPr>
                                <w:rFonts w:ascii="Gill Sans MT"/>
                                <w:sz w:val="16"/>
                              </w:rPr>
                              <w:t xml:space="preserve"> </w:t>
                            </w:r>
                            <w:r>
                              <w:rPr>
                                <w:rFonts w:ascii="Gill Sans MT"/>
                                <w:w w:val="90"/>
                                <w:sz w:val="16"/>
                              </w:rPr>
                              <w:t>et</w:t>
                            </w:r>
                            <w:r>
                              <w:rPr>
                                <w:rFonts w:ascii="Gill Sans MT"/>
                                <w:sz w:val="16"/>
                              </w:rPr>
                              <w:t xml:space="preserve"> </w:t>
                            </w:r>
                            <w:r>
                              <w:rPr>
                                <w:rFonts w:ascii="Gill Sans MT"/>
                                <w:spacing w:val="-5"/>
                                <w:w w:val="90"/>
                                <w:sz w:val="16"/>
                              </w:rPr>
                              <w:t>al.</w:t>
                            </w:r>
                          </w:p>
                        </w:txbxContent>
                      </wps:txbx>
                      <wps:bodyPr vert="vert" wrap="square" lIns="0" tIns="0" rIns="0" bIns="0" rtlCol="0">
                        <a:noAutofit/>
                      </wps:bodyPr>
                    </wps:wsp>
                  </a:graphicData>
                </a:graphic>
              </wp:anchor>
            </w:drawing>
          </mc:Choice>
          <mc:Fallback>
            <w:pict>
              <v:shape w14:anchorId="2AEBF6D6" id="Textbox 2379" o:spid="_x0000_s1672" type="#_x0000_t202" style="position:absolute;left:0;text-align:left;margin-left:623.55pt;margin-top:333.6pt;width:10.9pt;height:55.8pt;z-index:15838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" filled="f" stroked="f">
                <v:textbox style="layout-flow:vertical" inset="0,0,0,0">
                  <w:txbxContent>
                    <w:p w14:paraId="1E5A81ED" w14:textId="77777777" w:rsidR="007A1714" w:rsidRDefault="00000000">
                      <w:pPr>
                        <w:spacing w:before="11"/>
                        <w:ind w:left="20"/>
                        <w:rPr>
                          <w:rFonts w:ascii="Gill Sans MT"/>
                          <w:sz w:val="16"/>
                        </w:rPr>
                      </w:pPr>
                      <w:r>
                        <w:rPr>
                          <w:rFonts w:ascii="Gill Sans MT"/>
                          <w:w w:val="90"/>
                          <w:sz w:val="16"/>
                        </w:rPr>
                        <w:t>E.</w:t>
                      </w:r>
                      <w:r>
                        <w:rPr>
                          <w:rFonts w:ascii="Gill Sans MT"/>
                          <w:sz w:val="16"/>
                        </w:rPr>
                        <w:t xml:space="preserve"> </w:t>
                      </w:r>
                      <w:r>
                        <w:rPr>
                          <w:rFonts w:ascii="Gill Sans MT"/>
                          <w:w w:val="90"/>
                          <w:sz w:val="16"/>
                        </w:rPr>
                        <w:t>W.</w:t>
                      </w:r>
                      <w:r>
                        <w:rPr>
                          <w:rFonts w:ascii="Gill Sans MT"/>
                          <w:sz w:val="16"/>
                        </w:rPr>
                        <w:t xml:space="preserve"> </w:t>
                      </w:r>
                      <w:r>
                        <w:rPr>
                          <w:rFonts w:ascii="Gill Sans MT"/>
                          <w:w w:val="90"/>
                          <w:sz w:val="16"/>
                        </w:rPr>
                        <w:t>Cliver</w:t>
                      </w:r>
                      <w:r>
                        <w:rPr>
                          <w:rFonts w:ascii="Gill Sans MT"/>
                          <w:sz w:val="16"/>
                        </w:rPr>
                        <w:t xml:space="preserve"> </w:t>
                      </w:r>
                      <w:r>
                        <w:rPr>
                          <w:rFonts w:ascii="Gill Sans MT"/>
                          <w:w w:val="90"/>
                          <w:sz w:val="16"/>
                        </w:rPr>
                        <w:t>et</w:t>
                      </w:r>
                      <w:r>
                        <w:rPr>
                          <w:rFonts w:ascii="Gill Sans MT"/>
                          <w:sz w:val="16"/>
                        </w:rPr>
                        <w:t xml:space="preserve"> </w:t>
                      </w:r>
                      <w:r>
                        <w:rPr>
                          <w:rFonts w:ascii="Gill Sans MT"/>
                          <w:spacing w:val="-5"/>
                          <w:w w:val="90"/>
                          <w:sz w:val="16"/>
                        </w:rPr>
                        <w:t>al.</w:t>
                      </w:r>
                    </w:p>
                  </w:txbxContent>
                </v:textbox>
                <w10:wrap anchorx="page" anchory="page"/>
              </v:shape>
            </w:pict>
          </mc:Fallback>
        </mc:AlternateContent>
      </w:r>
      <w:r>
        <w:rPr>
          <w:noProof/>
        </w:rPr>
        <mc:AlternateContent>
          <mc:Choice Requires="wps">
            <w:drawing>
              <wp:anchor distT="0" distB="0" distL="0" distR="0" simplePos="0" relativeHeight="15838720" behindDoc="0" locked="0" layoutInCell="1" allowOverlap="1" wp14:anchorId="16559505" wp14:editId="07C6910A">
                <wp:simplePos x="0" y="0"/>
                <wp:positionH relativeFrom="page">
                  <wp:posOffset>362785</wp:posOffset>
                </wp:positionH>
                <wp:positionV relativeFrom="page">
                  <wp:posOffset>653299</wp:posOffset>
                </wp:positionV>
                <wp:extent cx="215265" cy="531495"/>
                <wp:effectExtent l="0" t="0" r="0" b="0"/>
                <wp:wrapNone/>
                <wp:docPr id="2380" name="Textbox 2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531495"/>
                        </a:xfrm>
                        <a:prstGeom prst="rect">
                          <a:avLst/>
                        </a:prstGeom>
                      </wps:spPr>
                      <wps:txbx>
                        <w:txbxContent>
                          <w:p w14:paraId="0E0B1B4E"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wps:txbx>
                      <wps:bodyPr vert="vert" wrap="square" lIns="0" tIns="0" rIns="0" bIns="0" rtlCol="0">
                        <a:noAutofit/>
                      </wps:bodyPr>
                    </wps:wsp>
                  </a:graphicData>
                </a:graphic>
              </wp:anchor>
            </w:drawing>
          </mc:Choice>
          <mc:Fallback>
            <w:pict>
              <v:shape w14:anchorId="16559505" id="Textbox 2380" o:spid="_x0000_s1673" type="#_x0000_t202" style="position:absolute;left:0;text-align:left;margin-left:28.55pt;margin-top:51.45pt;width:16.95pt;height:41.85pt;z-index:15838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" filled="f" stroked="f">
                <v:textbox style="layout-flow:vertical" inset="0,0,0,0">
                  <w:txbxContent>
                    <w:p w14:paraId="0E0B1B4E"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v:textbox>
                <w10:wrap anchorx="page" anchory="page"/>
              </v:shape>
            </w:pict>
          </mc:Fallback>
        </mc:AlternateContent>
      </w:r>
      <w:bookmarkStart w:id="185" w:name="_bookmark148"/>
      <w:bookmarkEnd w:id="185"/>
      <w:r>
        <w:rPr>
          <w:rFonts w:ascii="Gill Sans MT"/>
          <w:sz w:val="16"/>
        </w:rPr>
        <w:t>Table</w:t>
      </w:r>
      <w:r>
        <w:rPr>
          <w:rFonts w:ascii="Gill Sans MT"/>
          <w:spacing w:val="-1"/>
          <w:sz w:val="16"/>
        </w:rPr>
        <w:t xml:space="preserve"> </w:t>
      </w:r>
      <w:r>
        <w:rPr>
          <w:rFonts w:ascii="Gill Sans MT"/>
          <w:sz w:val="16"/>
        </w:rPr>
        <w:t>10</w:t>
      </w:r>
      <w:r>
        <w:rPr>
          <w:rFonts w:ascii="Gill Sans MT"/>
          <w:spacing w:val="48"/>
          <w:sz w:val="16"/>
        </w:rPr>
        <w:t xml:space="preserve"> </w:t>
      </w:r>
      <w:r>
        <w:rPr>
          <w:sz w:val="16"/>
        </w:rPr>
        <w:t>Observed,</w:t>
      </w:r>
      <w:r>
        <w:rPr>
          <w:spacing w:val="4"/>
          <w:sz w:val="16"/>
        </w:rPr>
        <w:t xml:space="preserve"> </w:t>
      </w:r>
      <w:r>
        <w:rPr>
          <w:sz w:val="16"/>
        </w:rPr>
        <w:t>statistically</w:t>
      </w:r>
      <w:r>
        <w:rPr>
          <w:spacing w:val="4"/>
          <w:sz w:val="16"/>
        </w:rPr>
        <w:t xml:space="preserve"> </w:t>
      </w:r>
      <w:r>
        <w:rPr>
          <w:sz w:val="16"/>
        </w:rPr>
        <w:t>expected,</w:t>
      </w:r>
      <w:r>
        <w:rPr>
          <w:spacing w:val="4"/>
          <w:sz w:val="16"/>
        </w:rPr>
        <w:t xml:space="preserve"> </w:t>
      </w:r>
      <w:r>
        <w:rPr>
          <w:sz w:val="16"/>
        </w:rPr>
        <w:t>and</w:t>
      </w:r>
      <w:r>
        <w:rPr>
          <w:spacing w:val="4"/>
          <w:sz w:val="16"/>
        </w:rPr>
        <w:t xml:space="preserve"> </w:t>
      </w:r>
      <w:r>
        <w:rPr>
          <w:sz w:val="16"/>
        </w:rPr>
        <w:t>modelled</w:t>
      </w:r>
      <w:r>
        <w:rPr>
          <w:spacing w:val="3"/>
          <w:sz w:val="16"/>
        </w:rPr>
        <w:t xml:space="preserve"> </w:t>
      </w:r>
      <w:r>
        <w:rPr>
          <w:sz w:val="16"/>
        </w:rPr>
        <w:t>extreme</w:t>
      </w:r>
      <w:r>
        <w:rPr>
          <w:spacing w:val="4"/>
          <w:sz w:val="16"/>
        </w:rPr>
        <w:t xml:space="preserve"> </w:t>
      </w:r>
      <w:r>
        <w:rPr>
          <w:sz w:val="16"/>
        </w:rPr>
        <w:t>solar</w:t>
      </w:r>
      <w:r>
        <w:rPr>
          <w:spacing w:val="3"/>
          <w:sz w:val="16"/>
        </w:rPr>
        <w:t xml:space="preserve"> </w:t>
      </w:r>
      <w:r>
        <w:rPr>
          <w:sz w:val="16"/>
        </w:rPr>
        <w:t>and</w:t>
      </w:r>
      <w:r>
        <w:rPr>
          <w:spacing w:val="3"/>
          <w:sz w:val="16"/>
        </w:rPr>
        <w:t xml:space="preserve"> </w:t>
      </w:r>
      <w:r>
        <w:rPr>
          <w:sz w:val="16"/>
        </w:rPr>
        <w:t>solar-terrestrial</w:t>
      </w:r>
      <w:r>
        <w:rPr>
          <w:spacing w:val="4"/>
          <w:sz w:val="16"/>
        </w:rPr>
        <w:t xml:space="preserve"> </w:t>
      </w:r>
      <w:r>
        <w:rPr>
          <w:spacing w:val="-2"/>
          <w:sz w:val="16"/>
        </w:rPr>
        <w:t>events</w:t>
      </w:r>
    </w:p>
    <w:p w14:paraId="008F414F" w14:textId="77777777" w:rsidR="007A1714" w:rsidRDefault="007A1714">
      <w:pPr>
        <w:pStyle w:val="Corpodetexto"/>
        <w:spacing w:before="4"/>
        <w:rPr>
          <w:sz w:val="7"/>
        </w:rPr>
      </w:pPr>
    </w:p>
    <w:tbl>
      <w:tblPr>
        <w:tblStyle w:val="TableNormal"/>
        <w:tblW w:w="0" w:type="auto"/>
        <w:tblInd w:w="109" w:type="dxa"/>
        <w:tblLayout w:type="fixed"/>
        <w:tblLook w:val="01E0" w:firstRow="1" w:lastRow="1" w:firstColumn="1" w:lastColumn="1" w:noHBand="0" w:noVBand="0"/>
      </w:tblPr>
      <w:tblGrid>
        <w:gridCol w:w="2618"/>
        <w:gridCol w:w="2440"/>
        <w:gridCol w:w="948"/>
        <w:gridCol w:w="864"/>
        <w:gridCol w:w="352"/>
        <w:gridCol w:w="948"/>
        <w:gridCol w:w="955"/>
        <w:gridCol w:w="1776"/>
      </w:tblGrid>
      <w:tr w:rsidR="007A1714" w14:paraId="52845BE4" w14:textId="77777777">
        <w:trPr>
          <w:trHeight w:val="308"/>
        </w:trPr>
        <w:tc>
          <w:tcPr>
            <w:tcW w:w="2618" w:type="dxa"/>
            <w:tcBorders>
              <w:top w:val="single" w:sz="6" w:space="0" w:color="000000"/>
            </w:tcBorders>
          </w:tcPr>
          <w:p w14:paraId="12C91BA4" w14:textId="77777777" w:rsidR="007A1714" w:rsidRDefault="00000000">
            <w:pPr>
              <w:pStyle w:val="TableParagraph"/>
              <w:spacing w:before="40"/>
              <w:rPr>
                <w:sz w:val="16"/>
              </w:rPr>
            </w:pPr>
            <w:r>
              <w:rPr>
                <w:spacing w:val="-2"/>
                <w:sz w:val="16"/>
              </w:rPr>
              <w:t>Parameter</w:t>
            </w:r>
          </w:p>
        </w:tc>
        <w:tc>
          <w:tcPr>
            <w:tcW w:w="2440" w:type="dxa"/>
            <w:tcBorders>
              <w:top w:val="single" w:sz="6" w:space="0" w:color="000000"/>
            </w:tcBorders>
          </w:tcPr>
          <w:p w14:paraId="48360EF0" w14:textId="77777777" w:rsidR="007A1714" w:rsidRDefault="00000000">
            <w:pPr>
              <w:pStyle w:val="TableParagraph"/>
              <w:spacing w:before="40"/>
              <w:ind w:left="174"/>
              <w:rPr>
                <w:sz w:val="16"/>
              </w:rPr>
            </w:pPr>
            <w:r>
              <w:rPr>
                <w:sz w:val="16"/>
              </w:rPr>
              <w:t>Observed/</w:t>
            </w:r>
            <w:r>
              <w:rPr>
                <w:spacing w:val="5"/>
                <w:sz w:val="16"/>
              </w:rPr>
              <w:t xml:space="preserve"> </w:t>
            </w:r>
            <w:r>
              <w:rPr>
                <w:sz w:val="16"/>
              </w:rPr>
              <w:t>inferred</w:t>
            </w:r>
            <w:r>
              <w:rPr>
                <w:spacing w:val="6"/>
                <w:sz w:val="16"/>
              </w:rPr>
              <w:t xml:space="preserve"> </w:t>
            </w:r>
            <w:r>
              <w:rPr>
                <w:spacing w:val="-2"/>
                <w:sz w:val="16"/>
              </w:rPr>
              <w:t>maximum</w:t>
            </w:r>
          </w:p>
        </w:tc>
        <w:tc>
          <w:tcPr>
            <w:tcW w:w="948" w:type="dxa"/>
            <w:tcBorders>
              <w:top w:val="single" w:sz="6" w:space="0" w:color="000000"/>
              <w:bottom w:val="single" w:sz="6" w:space="0" w:color="000000"/>
            </w:tcBorders>
          </w:tcPr>
          <w:p w14:paraId="5CE7E08B" w14:textId="77777777" w:rsidR="007A1714" w:rsidRDefault="00000000">
            <w:pPr>
              <w:pStyle w:val="TableParagraph"/>
              <w:spacing w:before="40"/>
              <w:ind w:left="-1"/>
              <w:rPr>
                <w:sz w:val="16"/>
              </w:rPr>
            </w:pPr>
            <w:r>
              <w:rPr>
                <w:spacing w:val="-2"/>
                <w:sz w:val="16"/>
              </w:rPr>
              <w:t>100-</w:t>
            </w:r>
            <w:r>
              <w:rPr>
                <w:spacing w:val="-4"/>
                <w:sz w:val="16"/>
              </w:rPr>
              <w:t>year</w:t>
            </w:r>
          </w:p>
        </w:tc>
        <w:tc>
          <w:tcPr>
            <w:tcW w:w="864" w:type="dxa"/>
            <w:tcBorders>
              <w:top w:val="single" w:sz="6" w:space="0" w:color="000000"/>
              <w:bottom w:val="single" w:sz="6" w:space="0" w:color="000000"/>
            </w:tcBorders>
          </w:tcPr>
          <w:p w14:paraId="469E2470" w14:textId="77777777" w:rsidR="007A1714" w:rsidRDefault="007A1714">
            <w:pPr>
              <w:pStyle w:val="TableParagraph"/>
              <w:spacing w:before="0"/>
              <w:rPr>
                <w:sz w:val="14"/>
              </w:rPr>
            </w:pPr>
          </w:p>
        </w:tc>
        <w:tc>
          <w:tcPr>
            <w:tcW w:w="352" w:type="dxa"/>
            <w:tcBorders>
              <w:top w:val="single" w:sz="6" w:space="0" w:color="000000"/>
            </w:tcBorders>
          </w:tcPr>
          <w:p w14:paraId="3BE8C4C3" w14:textId="77777777" w:rsidR="007A1714" w:rsidRDefault="007A1714">
            <w:pPr>
              <w:pStyle w:val="TableParagraph"/>
              <w:spacing w:before="0"/>
              <w:rPr>
                <w:sz w:val="14"/>
              </w:rPr>
            </w:pPr>
          </w:p>
        </w:tc>
        <w:tc>
          <w:tcPr>
            <w:tcW w:w="948" w:type="dxa"/>
            <w:tcBorders>
              <w:top w:val="single" w:sz="6" w:space="0" w:color="000000"/>
              <w:bottom w:val="single" w:sz="6" w:space="0" w:color="000000"/>
            </w:tcBorders>
          </w:tcPr>
          <w:p w14:paraId="6BD15224" w14:textId="77777777" w:rsidR="007A1714" w:rsidRDefault="00000000">
            <w:pPr>
              <w:pStyle w:val="TableParagraph"/>
              <w:spacing w:before="40"/>
              <w:ind w:left="-3"/>
              <w:rPr>
                <w:sz w:val="16"/>
              </w:rPr>
            </w:pPr>
            <w:r>
              <w:rPr>
                <w:spacing w:val="-2"/>
                <w:sz w:val="16"/>
              </w:rPr>
              <w:t>1000-</w:t>
            </w:r>
            <w:r>
              <w:rPr>
                <w:spacing w:val="-4"/>
                <w:sz w:val="16"/>
              </w:rPr>
              <w:t>year</w:t>
            </w:r>
          </w:p>
        </w:tc>
        <w:tc>
          <w:tcPr>
            <w:tcW w:w="955" w:type="dxa"/>
            <w:tcBorders>
              <w:top w:val="single" w:sz="6" w:space="0" w:color="000000"/>
              <w:bottom w:val="single" w:sz="6" w:space="0" w:color="000000"/>
            </w:tcBorders>
          </w:tcPr>
          <w:p w14:paraId="58491F18" w14:textId="77777777" w:rsidR="007A1714" w:rsidRDefault="007A1714">
            <w:pPr>
              <w:pStyle w:val="TableParagraph"/>
              <w:spacing w:before="0"/>
              <w:rPr>
                <w:sz w:val="14"/>
              </w:rPr>
            </w:pPr>
          </w:p>
        </w:tc>
        <w:tc>
          <w:tcPr>
            <w:tcW w:w="1776" w:type="dxa"/>
            <w:tcBorders>
              <w:top w:val="single" w:sz="6" w:space="0" w:color="000000"/>
            </w:tcBorders>
          </w:tcPr>
          <w:p w14:paraId="083ACAD7" w14:textId="77777777" w:rsidR="007A1714" w:rsidRDefault="00000000">
            <w:pPr>
              <w:pStyle w:val="TableParagraph"/>
              <w:spacing w:before="40"/>
              <w:ind w:left="347"/>
              <w:rPr>
                <w:sz w:val="16"/>
              </w:rPr>
            </w:pPr>
            <w:r>
              <w:rPr>
                <w:sz w:val="16"/>
              </w:rPr>
              <w:t>Modelled</w:t>
            </w:r>
            <w:r>
              <w:rPr>
                <w:spacing w:val="6"/>
                <w:sz w:val="16"/>
              </w:rPr>
              <w:t xml:space="preserve"> </w:t>
            </w:r>
            <w:r>
              <w:rPr>
                <w:spacing w:val="-2"/>
                <w:sz w:val="16"/>
              </w:rPr>
              <w:t>maximum</w:t>
            </w:r>
          </w:p>
        </w:tc>
      </w:tr>
      <w:tr w:rsidR="007A1714" w14:paraId="0EBF9A89" w14:textId="77777777">
        <w:trPr>
          <w:trHeight w:val="647"/>
        </w:trPr>
        <w:tc>
          <w:tcPr>
            <w:tcW w:w="2618" w:type="dxa"/>
            <w:tcBorders>
              <w:bottom w:val="single" w:sz="8" w:space="0" w:color="000000"/>
            </w:tcBorders>
          </w:tcPr>
          <w:p w14:paraId="3AC6261A" w14:textId="77777777" w:rsidR="007A1714" w:rsidRDefault="007A1714">
            <w:pPr>
              <w:pStyle w:val="TableParagraph"/>
              <w:spacing w:before="0"/>
              <w:rPr>
                <w:sz w:val="14"/>
              </w:rPr>
            </w:pPr>
          </w:p>
        </w:tc>
        <w:tc>
          <w:tcPr>
            <w:tcW w:w="2440" w:type="dxa"/>
            <w:tcBorders>
              <w:bottom w:val="single" w:sz="8" w:space="0" w:color="000000"/>
            </w:tcBorders>
          </w:tcPr>
          <w:p w14:paraId="5EB078FA" w14:textId="77777777" w:rsidR="007A1714" w:rsidRDefault="007A1714">
            <w:pPr>
              <w:pStyle w:val="TableParagraph"/>
              <w:spacing w:before="0"/>
              <w:rPr>
                <w:sz w:val="14"/>
              </w:rPr>
            </w:pPr>
          </w:p>
        </w:tc>
        <w:tc>
          <w:tcPr>
            <w:tcW w:w="948" w:type="dxa"/>
            <w:tcBorders>
              <w:top w:val="single" w:sz="6" w:space="0" w:color="000000"/>
              <w:bottom w:val="single" w:sz="8" w:space="0" w:color="000000"/>
            </w:tcBorders>
          </w:tcPr>
          <w:p w14:paraId="331DFE3D" w14:textId="77777777" w:rsidR="007A1714" w:rsidRDefault="00000000">
            <w:pPr>
              <w:pStyle w:val="TableParagraph"/>
              <w:spacing w:before="47"/>
              <w:ind w:left="-1"/>
              <w:rPr>
                <w:sz w:val="16"/>
              </w:rPr>
            </w:pPr>
            <w:r>
              <w:rPr>
                <w:spacing w:val="-2"/>
                <w:sz w:val="16"/>
              </w:rPr>
              <w:t>Event(a)</w:t>
            </w:r>
          </w:p>
          <w:p w14:paraId="20AF47D3" w14:textId="77777777" w:rsidR="007A1714" w:rsidRDefault="00000000">
            <w:pPr>
              <w:pStyle w:val="TableParagraph"/>
              <w:spacing w:before="146"/>
              <w:ind w:left="-1"/>
              <w:rPr>
                <w:sz w:val="16"/>
              </w:rPr>
            </w:pPr>
            <w:r>
              <w:rPr>
                <w:noProof/>
              </w:rPr>
              <mc:AlternateContent>
                <mc:Choice Requires="wpg">
                  <w:drawing>
                    <wp:anchor distT="0" distB="0" distL="0" distR="0" simplePos="0" relativeHeight="480495616" behindDoc="1" locked="0" layoutInCell="1" allowOverlap="1" wp14:anchorId="53FA537E" wp14:editId="273FB99A">
                      <wp:simplePos x="0" y="0"/>
                      <wp:positionH relativeFrom="column">
                        <wp:posOffset>0</wp:posOffset>
                      </wp:positionH>
                      <wp:positionV relativeFrom="paragraph">
                        <wp:posOffset>54370</wp:posOffset>
                      </wp:positionV>
                      <wp:extent cx="1149985" cy="7620"/>
                      <wp:effectExtent l="0" t="0" r="0" b="0"/>
                      <wp:wrapNone/>
                      <wp:docPr id="2381" name="Group 2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9985" cy="7620"/>
                                <a:chOff x="0" y="0"/>
                                <a:chExt cx="1149985" cy="7620"/>
                              </a:xfrm>
                            </wpg:grpSpPr>
                            <wps:wsp>
                              <wps:cNvPr id="2382" name="Graphic 2382"/>
                              <wps:cNvSpPr/>
                              <wps:spPr>
                                <a:xfrm>
                                  <a:off x="0" y="0"/>
                                  <a:ext cx="1149985" cy="7620"/>
                                </a:xfrm>
                                <a:custGeom>
                                  <a:avLst/>
                                  <a:gdLst/>
                                  <a:ahLst/>
                                  <a:cxnLst/>
                                  <a:rect l="l" t="t" r="r" b="b"/>
                                  <a:pathLst>
                                    <a:path w="1149985" h="7620">
                                      <a:moveTo>
                                        <a:pt x="1149845" y="7200"/>
                                      </a:moveTo>
                                      <a:lnTo>
                                        <a:pt x="1149845" y="0"/>
                                      </a:lnTo>
                                      <a:lnTo>
                                        <a:pt x="0" y="0"/>
                                      </a:lnTo>
                                      <a:lnTo>
                                        <a:pt x="0" y="7200"/>
                                      </a:lnTo>
                                      <a:lnTo>
                                        <a:pt x="1149845" y="72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22C2214" id="Group 2381" o:spid="_x0000_s1026" style="position:absolute;margin-left:0;margin-top:4.3pt;width:90.55pt;height:.6pt;z-index:-22820864;mso-wrap-distance-left:0;mso-wrap-distance-right:0" coordsize="1149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">
                      <v:shape id="Graphic 2382" o:spid="_x0000_s1027" style="position:absolute;width:11499;height:76;visibility:visible;mso-wrap-style:square;v-text-anchor:top" coordsize="114998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" path="m1149845,7200r,-7200l,,,7200r1149845,xe" fillcolor="black" stroked="f">
                        <v:path arrowok="t"/>
                      </v:shape>
                    </v:group>
                  </w:pict>
                </mc:Fallback>
              </mc:AlternateContent>
            </w:r>
            <w:r>
              <w:rPr>
                <w:spacing w:val="-2"/>
                <w:sz w:val="16"/>
              </w:rPr>
              <w:t>Exponential</w:t>
            </w:r>
          </w:p>
        </w:tc>
        <w:tc>
          <w:tcPr>
            <w:tcW w:w="864" w:type="dxa"/>
            <w:tcBorders>
              <w:top w:val="single" w:sz="6" w:space="0" w:color="000000"/>
              <w:bottom w:val="single" w:sz="8" w:space="0" w:color="000000"/>
            </w:tcBorders>
          </w:tcPr>
          <w:p w14:paraId="7F631F13" w14:textId="77777777" w:rsidR="007A1714" w:rsidRDefault="007A1714">
            <w:pPr>
              <w:pStyle w:val="TableParagraph"/>
              <w:spacing w:before="0"/>
              <w:rPr>
                <w:sz w:val="16"/>
              </w:rPr>
            </w:pPr>
          </w:p>
          <w:p w14:paraId="18AC094D" w14:textId="77777777" w:rsidR="007A1714" w:rsidRDefault="007A1714">
            <w:pPr>
              <w:pStyle w:val="TableParagraph"/>
              <w:spacing w:before="9"/>
              <w:rPr>
                <w:sz w:val="16"/>
              </w:rPr>
            </w:pPr>
          </w:p>
          <w:p w14:paraId="1AED89F2" w14:textId="77777777" w:rsidR="007A1714" w:rsidRDefault="00000000">
            <w:pPr>
              <w:pStyle w:val="TableParagraph"/>
              <w:spacing w:before="0"/>
              <w:ind w:left="173"/>
              <w:rPr>
                <w:sz w:val="16"/>
              </w:rPr>
            </w:pPr>
            <w:r>
              <w:rPr>
                <w:spacing w:val="-2"/>
                <w:sz w:val="16"/>
              </w:rPr>
              <w:t>Power-</w:t>
            </w:r>
            <w:r>
              <w:rPr>
                <w:spacing w:val="-5"/>
                <w:sz w:val="16"/>
              </w:rPr>
              <w:t>law</w:t>
            </w:r>
          </w:p>
        </w:tc>
        <w:tc>
          <w:tcPr>
            <w:tcW w:w="352" w:type="dxa"/>
            <w:tcBorders>
              <w:bottom w:val="single" w:sz="8" w:space="0" w:color="000000"/>
            </w:tcBorders>
          </w:tcPr>
          <w:p w14:paraId="25D1BA85" w14:textId="77777777" w:rsidR="007A1714" w:rsidRDefault="007A1714">
            <w:pPr>
              <w:pStyle w:val="TableParagraph"/>
              <w:spacing w:before="0"/>
              <w:rPr>
                <w:sz w:val="14"/>
              </w:rPr>
            </w:pPr>
          </w:p>
        </w:tc>
        <w:tc>
          <w:tcPr>
            <w:tcW w:w="948" w:type="dxa"/>
            <w:tcBorders>
              <w:top w:val="single" w:sz="6" w:space="0" w:color="000000"/>
              <w:bottom w:val="single" w:sz="8" w:space="0" w:color="000000"/>
            </w:tcBorders>
          </w:tcPr>
          <w:p w14:paraId="79ED3D3B" w14:textId="77777777" w:rsidR="007A1714" w:rsidRDefault="00000000">
            <w:pPr>
              <w:pStyle w:val="TableParagraph"/>
              <w:spacing w:before="47"/>
              <w:ind w:left="-3"/>
              <w:rPr>
                <w:sz w:val="16"/>
              </w:rPr>
            </w:pPr>
            <w:r>
              <w:rPr>
                <w:spacing w:val="-2"/>
                <w:sz w:val="16"/>
              </w:rPr>
              <w:t>Event(a)</w:t>
            </w:r>
          </w:p>
          <w:p w14:paraId="1D52F420" w14:textId="77777777" w:rsidR="007A1714" w:rsidRDefault="00000000">
            <w:pPr>
              <w:pStyle w:val="TableParagraph"/>
              <w:spacing w:before="146"/>
              <w:ind w:left="-3"/>
              <w:rPr>
                <w:sz w:val="16"/>
              </w:rPr>
            </w:pPr>
            <w:r>
              <w:rPr>
                <w:noProof/>
              </w:rPr>
              <mc:AlternateContent>
                <mc:Choice Requires="wpg">
                  <w:drawing>
                    <wp:anchor distT="0" distB="0" distL="0" distR="0" simplePos="0" relativeHeight="480496128" behindDoc="1" locked="0" layoutInCell="1" allowOverlap="1" wp14:anchorId="5698BA35" wp14:editId="52C00D21">
                      <wp:simplePos x="0" y="0"/>
                      <wp:positionH relativeFrom="column">
                        <wp:posOffset>0</wp:posOffset>
                      </wp:positionH>
                      <wp:positionV relativeFrom="paragraph">
                        <wp:posOffset>54370</wp:posOffset>
                      </wp:positionV>
                      <wp:extent cx="1207770" cy="7620"/>
                      <wp:effectExtent l="0" t="0" r="0" b="0"/>
                      <wp:wrapNone/>
                      <wp:docPr id="2383" name="Group 2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7770" cy="7620"/>
                                <a:chOff x="0" y="0"/>
                                <a:chExt cx="1207770" cy="7620"/>
                              </a:xfrm>
                            </wpg:grpSpPr>
                            <wps:wsp>
                              <wps:cNvPr id="2384" name="Graphic 2384"/>
                              <wps:cNvSpPr/>
                              <wps:spPr>
                                <a:xfrm>
                                  <a:off x="0" y="0"/>
                                  <a:ext cx="1207770" cy="7620"/>
                                </a:xfrm>
                                <a:custGeom>
                                  <a:avLst/>
                                  <a:gdLst/>
                                  <a:ahLst/>
                                  <a:cxnLst/>
                                  <a:rect l="l" t="t" r="r" b="b"/>
                                  <a:pathLst>
                                    <a:path w="1207770" h="7620">
                                      <a:moveTo>
                                        <a:pt x="1207439" y="7200"/>
                                      </a:moveTo>
                                      <a:lnTo>
                                        <a:pt x="1207439" y="0"/>
                                      </a:lnTo>
                                      <a:lnTo>
                                        <a:pt x="0" y="0"/>
                                      </a:lnTo>
                                      <a:lnTo>
                                        <a:pt x="0" y="7200"/>
                                      </a:lnTo>
                                      <a:lnTo>
                                        <a:pt x="1207439" y="72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1CF42EB" id="Group 2383" o:spid="_x0000_s1026" style="position:absolute;margin-left:0;margin-top:4.3pt;width:95.1pt;height:.6pt;z-index:-22820352;mso-wrap-distance-left:0;mso-wrap-distance-right:0" coordsize="1207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">
                      <v:shape id="Graphic 2384" o:spid="_x0000_s1027" style="position:absolute;width:12077;height:76;visibility:visible;mso-wrap-style:square;v-text-anchor:top" coordsize="120777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" path="m1207439,7200r,-7200l,,,7200r1207439,xe" fillcolor="black" stroked="f">
                        <v:path arrowok="t"/>
                      </v:shape>
                    </v:group>
                  </w:pict>
                </mc:Fallback>
              </mc:AlternateContent>
            </w:r>
            <w:r>
              <w:rPr>
                <w:spacing w:val="-2"/>
                <w:sz w:val="16"/>
              </w:rPr>
              <w:t>Exponential</w:t>
            </w:r>
          </w:p>
        </w:tc>
        <w:tc>
          <w:tcPr>
            <w:tcW w:w="955" w:type="dxa"/>
            <w:tcBorders>
              <w:top w:val="single" w:sz="6" w:space="0" w:color="000000"/>
              <w:bottom w:val="single" w:sz="8" w:space="0" w:color="000000"/>
            </w:tcBorders>
          </w:tcPr>
          <w:p w14:paraId="126C347D" w14:textId="77777777" w:rsidR="007A1714" w:rsidRDefault="007A1714">
            <w:pPr>
              <w:pStyle w:val="TableParagraph"/>
              <w:spacing w:before="0"/>
              <w:rPr>
                <w:sz w:val="16"/>
              </w:rPr>
            </w:pPr>
          </w:p>
          <w:p w14:paraId="5C26501D" w14:textId="77777777" w:rsidR="007A1714" w:rsidRDefault="007A1714">
            <w:pPr>
              <w:pStyle w:val="TableParagraph"/>
              <w:spacing w:before="9"/>
              <w:rPr>
                <w:sz w:val="16"/>
              </w:rPr>
            </w:pPr>
          </w:p>
          <w:p w14:paraId="44DC44EC" w14:textId="77777777" w:rsidR="007A1714" w:rsidRDefault="00000000">
            <w:pPr>
              <w:pStyle w:val="TableParagraph"/>
              <w:spacing w:before="0"/>
              <w:ind w:left="171"/>
              <w:rPr>
                <w:sz w:val="16"/>
              </w:rPr>
            </w:pPr>
            <w:r>
              <w:rPr>
                <w:spacing w:val="-2"/>
                <w:sz w:val="16"/>
              </w:rPr>
              <w:t>Power-</w:t>
            </w:r>
            <w:r>
              <w:rPr>
                <w:spacing w:val="-5"/>
                <w:sz w:val="16"/>
              </w:rPr>
              <w:t>law</w:t>
            </w:r>
          </w:p>
        </w:tc>
        <w:tc>
          <w:tcPr>
            <w:tcW w:w="1776" w:type="dxa"/>
            <w:tcBorders>
              <w:bottom w:val="single" w:sz="8" w:space="0" w:color="000000"/>
            </w:tcBorders>
          </w:tcPr>
          <w:p w14:paraId="514CEA26" w14:textId="77777777" w:rsidR="007A1714" w:rsidRDefault="007A1714">
            <w:pPr>
              <w:pStyle w:val="TableParagraph"/>
              <w:spacing w:before="0"/>
              <w:rPr>
                <w:sz w:val="14"/>
              </w:rPr>
            </w:pPr>
          </w:p>
        </w:tc>
      </w:tr>
      <w:tr w:rsidR="007A1714" w14:paraId="4C9EBD90" w14:textId="77777777">
        <w:trPr>
          <w:trHeight w:val="325"/>
        </w:trPr>
        <w:tc>
          <w:tcPr>
            <w:tcW w:w="2618" w:type="dxa"/>
            <w:tcBorders>
              <w:top w:val="single" w:sz="8" w:space="0" w:color="000000"/>
            </w:tcBorders>
          </w:tcPr>
          <w:p w14:paraId="67982E5E" w14:textId="77777777" w:rsidR="007A1714" w:rsidRDefault="00000000">
            <w:pPr>
              <w:pStyle w:val="TableParagraph"/>
              <w:spacing w:before="83"/>
              <w:ind w:left="1"/>
              <w:rPr>
                <w:sz w:val="16"/>
              </w:rPr>
            </w:pPr>
            <w:r>
              <w:rPr>
                <w:sz w:val="16"/>
              </w:rPr>
              <w:t>Sunspot</w:t>
            </w:r>
            <w:r>
              <w:rPr>
                <w:spacing w:val="8"/>
                <w:sz w:val="16"/>
              </w:rPr>
              <w:t xml:space="preserve"> </w:t>
            </w:r>
            <w:r>
              <w:rPr>
                <w:sz w:val="16"/>
              </w:rPr>
              <w:t>group</w:t>
            </w:r>
            <w:r>
              <w:rPr>
                <w:spacing w:val="9"/>
                <w:sz w:val="16"/>
              </w:rPr>
              <w:t xml:space="preserve"> </w:t>
            </w:r>
            <w:r>
              <w:rPr>
                <w:sz w:val="16"/>
              </w:rPr>
              <w:t>area</w:t>
            </w:r>
            <w:r>
              <w:rPr>
                <w:spacing w:val="9"/>
                <w:sz w:val="16"/>
              </w:rPr>
              <w:t xml:space="preserve"> </w:t>
            </w:r>
            <w:r>
              <w:rPr>
                <w:spacing w:val="-4"/>
                <w:sz w:val="16"/>
              </w:rPr>
              <w:t>(</w:t>
            </w:r>
            <w:proofErr w:type="spellStart"/>
            <w:r>
              <w:rPr>
                <w:rFonts w:ascii="Century"/>
                <w:spacing w:val="-4"/>
                <w:sz w:val="16"/>
              </w:rPr>
              <w:t>l</w:t>
            </w:r>
            <w:r>
              <w:rPr>
                <w:spacing w:val="-4"/>
                <w:sz w:val="16"/>
              </w:rPr>
              <w:t>SH</w:t>
            </w:r>
            <w:proofErr w:type="spellEnd"/>
            <w:r>
              <w:rPr>
                <w:spacing w:val="-4"/>
                <w:sz w:val="16"/>
              </w:rPr>
              <w:t>)</w:t>
            </w:r>
          </w:p>
        </w:tc>
        <w:tc>
          <w:tcPr>
            <w:tcW w:w="2440" w:type="dxa"/>
            <w:tcBorders>
              <w:top w:val="single" w:sz="8" w:space="0" w:color="000000"/>
            </w:tcBorders>
          </w:tcPr>
          <w:p w14:paraId="5437B99E" w14:textId="77777777" w:rsidR="007A1714" w:rsidRDefault="00000000">
            <w:pPr>
              <w:pStyle w:val="TableParagraph"/>
              <w:spacing w:before="91"/>
              <w:ind w:left="175"/>
              <w:rPr>
                <w:sz w:val="16"/>
              </w:rPr>
            </w:pPr>
            <w:r>
              <w:rPr>
                <w:spacing w:val="-2"/>
                <w:sz w:val="16"/>
              </w:rPr>
              <w:t>6132(b)</w:t>
            </w:r>
          </w:p>
        </w:tc>
        <w:tc>
          <w:tcPr>
            <w:tcW w:w="948" w:type="dxa"/>
            <w:tcBorders>
              <w:top w:val="single" w:sz="8" w:space="0" w:color="000000"/>
            </w:tcBorders>
          </w:tcPr>
          <w:p w14:paraId="78D8CAB2" w14:textId="77777777" w:rsidR="007A1714" w:rsidRDefault="00000000">
            <w:pPr>
              <w:pStyle w:val="TableParagraph"/>
              <w:spacing w:before="91"/>
              <w:ind w:left="-1"/>
              <w:rPr>
                <w:sz w:val="16"/>
              </w:rPr>
            </w:pPr>
            <w:r>
              <w:rPr>
                <w:spacing w:val="-4"/>
                <w:sz w:val="16"/>
              </w:rPr>
              <w:t>5800</w:t>
            </w:r>
          </w:p>
        </w:tc>
        <w:tc>
          <w:tcPr>
            <w:tcW w:w="864" w:type="dxa"/>
            <w:tcBorders>
              <w:top w:val="single" w:sz="8" w:space="0" w:color="000000"/>
            </w:tcBorders>
          </w:tcPr>
          <w:p w14:paraId="2FE508E0" w14:textId="77777777" w:rsidR="007A1714" w:rsidRDefault="00000000">
            <w:pPr>
              <w:pStyle w:val="TableParagraph"/>
              <w:spacing w:before="91"/>
              <w:ind w:left="173"/>
              <w:rPr>
                <w:sz w:val="16"/>
              </w:rPr>
            </w:pPr>
            <w:r>
              <w:rPr>
                <w:spacing w:val="-4"/>
                <w:sz w:val="16"/>
              </w:rPr>
              <w:t>7100</w:t>
            </w:r>
          </w:p>
        </w:tc>
        <w:tc>
          <w:tcPr>
            <w:tcW w:w="352" w:type="dxa"/>
            <w:tcBorders>
              <w:top w:val="single" w:sz="8" w:space="0" w:color="000000"/>
            </w:tcBorders>
          </w:tcPr>
          <w:p w14:paraId="009236BF" w14:textId="77777777" w:rsidR="007A1714" w:rsidRDefault="007A1714">
            <w:pPr>
              <w:pStyle w:val="TableParagraph"/>
              <w:spacing w:before="0"/>
              <w:rPr>
                <w:sz w:val="14"/>
              </w:rPr>
            </w:pPr>
          </w:p>
        </w:tc>
        <w:tc>
          <w:tcPr>
            <w:tcW w:w="948" w:type="dxa"/>
            <w:tcBorders>
              <w:top w:val="single" w:sz="8" w:space="0" w:color="000000"/>
            </w:tcBorders>
          </w:tcPr>
          <w:p w14:paraId="044AE7CD" w14:textId="77777777" w:rsidR="007A1714" w:rsidRDefault="00000000">
            <w:pPr>
              <w:pStyle w:val="TableParagraph"/>
              <w:spacing w:before="91"/>
              <w:ind w:left="-2"/>
              <w:rPr>
                <w:sz w:val="16"/>
              </w:rPr>
            </w:pPr>
            <w:r>
              <w:rPr>
                <w:spacing w:val="-4"/>
                <w:sz w:val="16"/>
              </w:rPr>
              <w:t>8200</w:t>
            </w:r>
          </w:p>
        </w:tc>
        <w:tc>
          <w:tcPr>
            <w:tcW w:w="955" w:type="dxa"/>
            <w:tcBorders>
              <w:top w:val="single" w:sz="8" w:space="0" w:color="000000"/>
            </w:tcBorders>
          </w:tcPr>
          <w:p w14:paraId="48AB4F9B" w14:textId="77777777" w:rsidR="007A1714" w:rsidRDefault="00000000">
            <w:pPr>
              <w:pStyle w:val="TableParagraph"/>
              <w:spacing w:before="91"/>
              <w:ind w:left="172"/>
              <w:rPr>
                <w:sz w:val="16"/>
              </w:rPr>
            </w:pPr>
            <w:r>
              <w:rPr>
                <w:spacing w:val="-2"/>
                <w:sz w:val="16"/>
              </w:rPr>
              <w:t>13,600</w:t>
            </w:r>
          </w:p>
        </w:tc>
        <w:tc>
          <w:tcPr>
            <w:tcW w:w="1776" w:type="dxa"/>
            <w:tcBorders>
              <w:top w:val="single" w:sz="8" w:space="0" w:color="000000"/>
            </w:tcBorders>
          </w:tcPr>
          <w:p w14:paraId="6F19D21E" w14:textId="77777777" w:rsidR="007A1714" w:rsidRDefault="00000000">
            <w:pPr>
              <w:pStyle w:val="TableParagraph"/>
              <w:spacing w:before="91"/>
              <w:ind w:left="347"/>
              <w:rPr>
                <w:sz w:val="16"/>
              </w:rPr>
            </w:pPr>
            <w:r>
              <w:rPr>
                <w:spacing w:val="-10"/>
                <w:sz w:val="16"/>
              </w:rPr>
              <w:t>–</w:t>
            </w:r>
          </w:p>
        </w:tc>
      </w:tr>
      <w:tr w:rsidR="007A1714" w14:paraId="7CBA5D73" w14:textId="77777777">
        <w:trPr>
          <w:trHeight w:val="234"/>
        </w:trPr>
        <w:tc>
          <w:tcPr>
            <w:tcW w:w="2618" w:type="dxa"/>
          </w:tcPr>
          <w:p w14:paraId="00DB101D" w14:textId="77777777" w:rsidR="007A1714" w:rsidRDefault="00000000">
            <w:pPr>
              <w:pStyle w:val="TableParagraph"/>
              <w:spacing w:before="11"/>
              <w:ind w:left="1"/>
              <w:rPr>
                <w:sz w:val="16"/>
              </w:rPr>
            </w:pPr>
            <w:r>
              <w:rPr>
                <w:sz w:val="16"/>
              </w:rPr>
              <w:t>GOES</w:t>
            </w:r>
            <w:r>
              <w:rPr>
                <w:spacing w:val="6"/>
                <w:sz w:val="16"/>
              </w:rPr>
              <w:t xml:space="preserve"> </w:t>
            </w:r>
            <w:r>
              <w:rPr>
                <w:sz w:val="16"/>
              </w:rPr>
              <w:t>flare</w:t>
            </w:r>
            <w:r>
              <w:rPr>
                <w:spacing w:val="5"/>
                <w:sz w:val="16"/>
              </w:rPr>
              <w:t xml:space="preserve"> </w:t>
            </w:r>
            <w:r>
              <w:rPr>
                <w:sz w:val="16"/>
              </w:rPr>
              <w:t>SXR</w:t>
            </w:r>
            <w:r>
              <w:rPr>
                <w:spacing w:val="6"/>
                <w:sz w:val="16"/>
              </w:rPr>
              <w:t xml:space="preserve"> </w:t>
            </w:r>
            <w:r>
              <w:rPr>
                <w:spacing w:val="-2"/>
                <w:sz w:val="16"/>
              </w:rPr>
              <w:t>class</w:t>
            </w:r>
          </w:p>
        </w:tc>
        <w:tc>
          <w:tcPr>
            <w:tcW w:w="2440" w:type="dxa"/>
          </w:tcPr>
          <w:p w14:paraId="6F05D0FE" w14:textId="77777777" w:rsidR="007A1714" w:rsidRDefault="00000000">
            <w:pPr>
              <w:pStyle w:val="TableParagraph"/>
              <w:spacing w:before="9"/>
              <w:ind w:left="175"/>
              <w:rPr>
                <w:sz w:val="16"/>
              </w:rPr>
            </w:pPr>
            <w:r>
              <w:rPr>
                <w:w w:val="110"/>
                <w:sz w:val="16"/>
              </w:rPr>
              <w:t>X35</w:t>
            </w:r>
            <w:r>
              <w:rPr>
                <w:spacing w:val="1"/>
                <w:w w:val="115"/>
                <w:sz w:val="16"/>
              </w:rPr>
              <w:t xml:space="preserve"> </w:t>
            </w:r>
            <w:r>
              <w:rPr>
                <w:rFonts w:ascii="Bookman Old Style" w:hAnsi="Bookman Old Style"/>
                <w:w w:val="115"/>
                <w:sz w:val="16"/>
              </w:rPr>
              <w:t>±</w:t>
            </w:r>
            <w:r>
              <w:rPr>
                <w:rFonts w:ascii="Bookman Old Style" w:hAnsi="Bookman Old Style"/>
                <w:spacing w:val="-10"/>
                <w:w w:val="115"/>
                <w:sz w:val="16"/>
              </w:rPr>
              <w:t xml:space="preserve"> </w:t>
            </w:r>
            <w:r>
              <w:rPr>
                <w:spacing w:val="-2"/>
                <w:w w:val="110"/>
                <w:sz w:val="16"/>
              </w:rPr>
              <w:t>5(c)/</w:t>
            </w:r>
          </w:p>
        </w:tc>
        <w:tc>
          <w:tcPr>
            <w:tcW w:w="948" w:type="dxa"/>
          </w:tcPr>
          <w:p w14:paraId="4D2FA3C6" w14:textId="77777777" w:rsidR="007A1714" w:rsidRDefault="00000000">
            <w:pPr>
              <w:pStyle w:val="TableParagraph"/>
              <w:spacing w:before="11"/>
              <w:ind w:left="-1"/>
              <w:rPr>
                <w:sz w:val="16"/>
              </w:rPr>
            </w:pPr>
            <w:r>
              <w:rPr>
                <w:spacing w:val="-5"/>
                <w:sz w:val="16"/>
              </w:rPr>
              <w:t>X44</w:t>
            </w:r>
          </w:p>
        </w:tc>
        <w:tc>
          <w:tcPr>
            <w:tcW w:w="864" w:type="dxa"/>
          </w:tcPr>
          <w:p w14:paraId="37AABFEB" w14:textId="77777777" w:rsidR="007A1714" w:rsidRDefault="00000000">
            <w:pPr>
              <w:pStyle w:val="TableParagraph"/>
              <w:spacing w:before="11"/>
              <w:ind w:left="173"/>
              <w:rPr>
                <w:sz w:val="16"/>
              </w:rPr>
            </w:pPr>
            <w:r>
              <w:rPr>
                <w:spacing w:val="-5"/>
                <w:sz w:val="16"/>
              </w:rPr>
              <w:t>X42</w:t>
            </w:r>
          </w:p>
        </w:tc>
        <w:tc>
          <w:tcPr>
            <w:tcW w:w="352" w:type="dxa"/>
          </w:tcPr>
          <w:p w14:paraId="2C915DCF" w14:textId="77777777" w:rsidR="007A1714" w:rsidRDefault="007A1714">
            <w:pPr>
              <w:pStyle w:val="TableParagraph"/>
              <w:spacing w:before="0"/>
              <w:rPr>
                <w:sz w:val="14"/>
              </w:rPr>
            </w:pPr>
          </w:p>
        </w:tc>
        <w:tc>
          <w:tcPr>
            <w:tcW w:w="948" w:type="dxa"/>
          </w:tcPr>
          <w:p w14:paraId="5FC893F5" w14:textId="77777777" w:rsidR="007A1714" w:rsidRDefault="00000000">
            <w:pPr>
              <w:pStyle w:val="TableParagraph"/>
              <w:spacing w:before="11"/>
              <w:ind w:left="-2"/>
              <w:rPr>
                <w:sz w:val="16"/>
              </w:rPr>
            </w:pPr>
            <w:r>
              <w:rPr>
                <w:spacing w:val="-4"/>
                <w:sz w:val="16"/>
              </w:rPr>
              <w:t>X100</w:t>
            </w:r>
          </w:p>
        </w:tc>
        <w:tc>
          <w:tcPr>
            <w:tcW w:w="955" w:type="dxa"/>
          </w:tcPr>
          <w:p w14:paraId="2CE0FBF7" w14:textId="77777777" w:rsidR="007A1714" w:rsidRDefault="00000000">
            <w:pPr>
              <w:pStyle w:val="TableParagraph"/>
              <w:spacing w:before="11"/>
              <w:ind w:left="172"/>
              <w:rPr>
                <w:sz w:val="16"/>
              </w:rPr>
            </w:pPr>
            <w:r>
              <w:rPr>
                <w:spacing w:val="-4"/>
                <w:sz w:val="16"/>
              </w:rPr>
              <w:t>X115</w:t>
            </w:r>
          </w:p>
        </w:tc>
        <w:tc>
          <w:tcPr>
            <w:tcW w:w="1776" w:type="dxa"/>
          </w:tcPr>
          <w:p w14:paraId="4E2F0407" w14:textId="77777777" w:rsidR="007A1714" w:rsidRDefault="00000000">
            <w:pPr>
              <w:pStyle w:val="TableParagraph"/>
              <w:spacing w:before="11"/>
              <w:ind w:left="347"/>
              <w:rPr>
                <w:sz w:val="16"/>
              </w:rPr>
            </w:pPr>
            <w:r>
              <w:rPr>
                <w:spacing w:val="-2"/>
                <w:sz w:val="16"/>
              </w:rPr>
              <w:t>X180(d)</w:t>
            </w:r>
          </w:p>
        </w:tc>
      </w:tr>
      <w:tr w:rsidR="007A1714" w14:paraId="4860EA50" w14:textId="77777777">
        <w:trPr>
          <w:trHeight w:val="252"/>
        </w:trPr>
        <w:tc>
          <w:tcPr>
            <w:tcW w:w="2618" w:type="dxa"/>
          </w:tcPr>
          <w:p w14:paraId="14A00DF9" w14:textId="77777777" w:rsidR="007A1714" w:rsidRDefault="007A1714">
            <w:pPr>
              <w:pStyle w:val="TableParagraph"/>
              <w:spacing w:before="0"/>
              <w:rPr>
                <w:sz w:val="14"/>
              </w:rPr>
            </w:pPr>
          </w:p>
        </w:tc>
        <w:tc>
          <w:tcPr>
            <w:tcW w:w="2440" w:type="dxa"/>
          </w:tcPr>
          <w:p w14:paraId="5B44D369" w14:textId="77777777" w:rsidR="007A1714" w:rsidRDefault="00000000">
            <w:pPr>
              <w:pStyle w:val="TableParagraph"/>
              <w:spacing w:before="19"/>
              <w:ind w:left="175"/>
              <w:rPr>
                <w:sz w:val="16"/>
              </w:rPr>
            </w:pPr>
            <w:r>
              <w:rPr>
                <w:rFonts w:ascii="Garamond" w:hAnsi="Garamond"/>
                <w:spacing w:val="-2"/>
                <w:w w:val="195"/>
                <w:sz w:val="16"/>
              </w:rPr>
              <w:t>*</w:t>
            </w:r>
            <w:r>
              <w:rPr>
                <w:rFonts w:ascii="Garamond" w:hAnsi="Garamond"/>
                <w:spacing w:val="-26"/>
                <w:w w:val="195"/>
                <w:sz w:val="16"/>
              </w:rPr>
              <w:t xml:space="preserve"> </w:t>
            </w:r>
            <w:r>
              <w:rPr>
                <w:spacing w:val="-2"/>
                <w:w w:val="110"/>
                <w:sz w:val="16"/>
              </w:rPr>
              <w:t>X285</w:t>
            </w:r>
            <w:r>
              <w:rPr>
                <w:spacing w:val="-13"/>
                <w:w w:val="145"/>
                <w:sz w:val="16"/>
              </w:rPr>
              <w:t xml:space="preserve"> </w:t>
            </w:r>
            <w:r>
              <w:rPr>
                <w:rFonts w:ascii="Bookman Old Style" w:hAnsi="Bookman Old Style"/>
                <w:spacing w:val="-2"/>
                <w:w w:val="145"/>
                <w:sz w:val="16"/>
              </w:rPr>
              <w:t>±</w:t>
            </w:r>
            <w:r>
              <w:rPr>
                <w:rFonts w:ascii="Bookman Old Style" w:hAnsi="Bookman Old Style"/>
                <w:spacing w:val="-21"/>
                <w:w w:val="145"/>
                <w:sz w:val="16"/>
              </w:rPr>
              <w:t xml:space="preserve"> </w:t>
            </w:r>
            <w:r>
              <w:rPr>
                <w:spacing w:val="-2"/>
                <w:w w:val="110"/>
                <w:sz w:val="16"/>
              </w:rPr>
              <w:t>140(e)</w:t>
            </w:r>
          </w:p>
        </w:tc>
        <w:tc>
          <w:tcPr>
            <w:tcW w:w="948" w:type="dxa"/>
          </w:tcPr>
          <w:p w14:paraId="7A6F47B2" w14:textId="77777777" w:rsidR="007A1714" w:rsidRDefault="007A1714">
            <w:pPr>
              <w:pStyle w:val="TableParagraph"/>
              <w:spacing w:before="0"/>
              <w:rPr>
                <w:sz w:val="14"/>
              </w:rPr>
            </w:pPr>
          </w:p>
        </w:tc>
        <w:tc>
          <w:tcPr>
            <w:tcW w:w="864" w:type="dxa"/>
          </w:tcPr>
          <w:p w14:paraId="1A1E6EBA" w14:textId="77777777" w:rsidR="007A1714" w:rsidRDefault="007A1714">
            <w:pPr>
              <w:pStyle w:val="TableParagraph"/>
              <w:spacing w:before="0"/>
              <w:rPr>
                <w:sz w:val="14"/>
              </w:rPr>
            </w:pPr>
          </w:p>
        </w:tc>
        <w:tc>
          <w:tcPr>
            <w:tcW w:w="352" w:type="dxa"/>
          </w:tcPr>
          <w:p w14:paraId="1C8AA12D" w14:textId="77777777" w:rsidR="007A1714" w:rsidRDefault="007A1714">
            <w:pPr>
              <w:pStyle w:val="TableParagraph"/>
              <w:spacing w:before="0"/>
              <w:rPr>
                <w:sz w:val="14"/>
              </w:rPr>
            </w:pPr>
          </w:p>
        </w:tc>
        <w:tc>
          <w:tcPr>
            <w:tcW w:w="948" w:type="dxa"/>
          </w:tcPr>
          <w:p w14:paraId="0D55F964" w14:textId="77777777" w:rsidR="007A1714" w:rsidRDefault="007A1714">
            <w:pPr>
              <w:pStyle w:val="TableParagraph"/>
              <w:spacing w:before="0"/>
              <w:rPr>
                <w:sz w:val="14"/>
              </w:rPr>
            </w:pPr>
          </w:p>
        </w:tc>
        <w:tc>
          <w:tcPr>
            <w:tcW w:w="955" w:type="dxa"/>
          </w:tcPr>
          <w:p w14:paraId="364D3417" w14:textId="77777777" w:rsidR="007A1714" w:rsidRDefault="007A1714">
            <w:pPr>
              <w:pStyle w:val="TableParagraph"/>
              <w:spacing w:before="0"/>
              <w:rPr>
                <w:sz w:val="14"/>
              </w:rPr>
            </w:pPr>
          </w:p>
        </w:tc>
        <w:tc>
          <w:tcPr>
            <w:tcW w:w="1776" w:type="dxa"/>
          </w:tcPr>
          <w:p w14:paraId="4AD42A20" w14:textId="77777777" w:rsidR="007A1714" w:rsidRDefault="007A1714">
            <w:pPr>
              <w:pStyle w:val="TableParagraph"/>
              <w:spacing w:before="0"/>
              <w:rPr>
                <w:sz w:val="14"/>
              </w:rPr>
            </w:pPr>
          </w:p>
        </w:tc>
      </w:tr>
      <w:tr w:rsidR="007A1714" w14:paraId="2A4C5848" w14:textId="77777777">
        <w:trPr>
          <w:trHeight w:val="234"/>
        </w:trPr>
        <w:tc>
          <w:tcPr>
            <w:tcW w:w="2618" w:type="dxa"/>
          </w:tcPr>
          <w:p w14:paraId="4909CCFD" w14:textId="77777777" w:rsidR="007A1714" w:rsidRDefault="007A1714">
            <w:pPr>
              <w:pStyle w:val="TableParagraph"/>
              <w:spacing w:before="0"/>
              <w:rPr>
                <w:sz w:val="14"/>
              </w:rPr>
            </w:pPr>
          </w:p>
        </w:tc>
        <w:tc>
          <w:tcPr>
            <w:tcW w:w="2440" w:type="dxa"/>
          </w:tcPr>
          <w:p w14:paraId="1809DC28" w14:textId="77777777" w:rsidR="007A1714" w:rsidRDefault="00000000">
            <w:pPr>
              <w:pStyle w:val="TableParagraph"/>
              <w:spacing w:before="11"/>
              <w:ind w:left="229"/>
              <w:rPr>
                <w:sz w:val="16"/>
              </w:rPr>
            </w:pPr>
            <w:r>
              <w:rPr>
                <w:rFonts w:ascii="Garamond" w:hAnsi="Garamond"/>
                <w:w w:val="195"/>
                <w:sz w:val="16"/>
              </w:rPr>
              <w:t>*</w:t>
            </w:r>
            <w:r>
              <w:rPr>
                <w:rFonts w:ascii="Garamond" w:hAnsi="Garamond"/>
                <w:spacing w:val="-27"/>
                <w:w w:val="195"/>
                <w:sz w:val="16"/>
              </w:rPr>
              <w:t xml:space="preserve"> </w:t>
            </w:r>
            <w:r>
              <w:rPr>
                <w:w w:val="110"/>
                <w:sz w:val="16"/>
              </w:rPr>
              <w:t>X140</w:t>
            </w:r>
            <w:r>
              <w:rPr>
                <w:spacing w:val="-9"/>
                <w:w w:val="110"/>
                <w:sz w:val="16"/>
              </w:rPr>
              <w:t xml:space="preserve"> </w:t>
            </w:r>
            <w:r>
              <w:rPr>
                <w:rFonts w:ascii="Bookman Old Style" w:hAnsi="Bookman Old Style"/>
                <w:w w:val="145"/>
                <w:sz w:val="16"/>
              </w:rPr>
              <w:t>±</w:t>
            </w:r>
            <w:r>
              <w:rPr>
                <w:rFonts w:ascii="Bookman Old Style" w:hAnsi="Bookman Old Style"/>
                <w:spacing w:val="-22"/>
                <w:w w:val="145"/>
                <w:sz w:val="16"/>
              </w:rPr>
              <w:t xml:space="preserve"> </w:t>
            </w:r>
            <w:r>
              <w:rPr>
                <w:spacing w:val="-2"/>
                <w:w w:val="110"/>
                <w:sz w:val="16"/>
              </w:rPr>
              <w:t>70(e)</w:t>
            </w:r>
          </w:p>
        </w:tc>
        <w:tc>
          <w:tcPr>
            <w:tcW w:w="948" w:type="dxa"/>
          </w:tcPr>
          <w:p w14:paraId="4D4FA0A1" w14:textId="77777777" w:rsidR="007A1714" w:rsidRDefault="007A1714">
            <w:pPr>
              <w:pStyle w:val="TableParagraph"/>
              <w:spacing w:before="0"/>
              <w:rPr>
                <w:sz w:val="14"/>
              </w:rPr>
            </w:pPr>
          </w:p>
        </w:tc>
        <w:tc>
          <w:tcPr>
            <w:tcW w:w="864" w:type="dxa"/>
          </w:tcPr>
          <w:p w14:paraId="02D21FE0" w14:textId="77777777" w:rsidR="007A1714" w:rsidRDefault="007A1714">
            <w:pPr>
              <w:pStyle w:val="TableParagraph"/>
              <w:spacing w:before="0"/>
              <w:rPr>
                <w:sz w:val="14"/>
              </w:rPr>
            </w:pPr>
          </w:p>
        </w:tc>
        <w:tc>
          <w:tcPr>
            <w:tcW w:w="352" w:type="dxa"/>
          </w:tcPr>
          <w:p w14:paraId="521D909E" w14:textId="77777777" w:rsidR="007A1714" w:rsidRDefault="007A1714">
            <w:pPr>
              <w:pStyle w:val="TableParagraph"/>
              <w:spacing w:before="0"/>
              <w:rPr>
                <w:sz w:val="14"/>
              </w:rPr>
            </w:pPr>
          </w:p>
        </w:tc>
        <w:tc>
          <w:tcPr>
            <w:tcW w:w="948" w:type="dxa"/>
          </w:tcPr>
          <w:p w14:paraId="5341D8BD" w14:textId="77777777" w:rsidR="007A1714" w:rsidRDefault="007A1714">
            <w:pPr>
              <w:pStyle w:val="TableParagraph"/>
              <w:spacing w:before="0"/>
              <w:rPr>
                <w:sz w:val="14"/>
              </w:rPr>
            </w:pPr>
          </w:p>
        </w:tc>
        <w:tc>
          <w:tcPr>
            <w:tcW w:w="955" w:type="dxa"/>
          </w:tcPr>
          <w:p w14:paraId="2024A540" w14:textId="77777777" w:rsidR="007A1714" w:rsidRDefault="007A1714">
            <w:pPr>
              <w:pStyle w:val="TableParagraph"/>
              <w:spacing w:before="0"/>
              <w:rPr>
                <w:sz w:val="14"/>
              </w:rPr>
            </w:pPr>
          </w:p>
        </w:tc>
        <w:tc>
          <w:tcPr>
            <w:tcW w:w="1776" w:type="dxa"/>
          </w:tcPr>
          <w:p w14:paraId="38E452E1" w14:textId="77777777" w:rsidR="007A1714" w:rsidRDefault="007A1714">
            <w:pPr>
              <w:pStyle w:val="TableParagraph"/>
              <w:spacing w:before="0"/>
              <w:rPr>
                <w:sz w:val="14"/>
              </w:rPr>
            </w:pPr>
          </w:p>
        </w:tc>
      </w:tr>
      <w:tr w:rsidR="007A1714" w14:paraId="02A230EB" w14:textId="77777777">
        <w:trPr>
          <w:trHeight w:val="251"/>
        </w:trPr>
        <w:tc>
          <w:tcPr>
            <w:tcW w:w="2618" w:type="dxa"/>
          </w:tcPr>
          <w:p w14:paraId="4DE39421" w14:textId="77777777" w:rsidR="007A1714" w:rsidRDefault="00000000">
            <w:pPr>
              <w:pStyle w:val="TableParagraph"/>
              <w:spacing w:before="24"/>
              <w:ind w:left="1"/>
              <w:rPr>
                <w:sz w:val="16"/>
              </w:rPr>
            </w:pPr>
            <w:r>
              <w:rPr>
                <w:sz w:val="16"/>
              </w:rPr>
              <w:t>Flare</w:t>
            </w:r>
            <w:r>
              <w:rPr>
                <w:spacing w:val="14"/>
                <w:sz w:val="16"/>
              </w:rPr>
              <w:t xml:space="preserve"> </w:t>
            </w:r>
            <w:r>
              <w:rPr>
                <w:sz w:val="16"/>
              </w:rPr>
              <w:t>TSI</w:t>
            </w:r>
            <w:r>
              <w:rPr>
                <w:spacing w:val="16"/>
                <w:sz w:val="16"/>
              </w:rPr>
              <w:t xml:space="preserve"> </w:t>
            </w:r>
            <w:r>
              <w:rPr>
                <w:sz w:val="16"/>
              </w:rPr>
              <w:t>Fluence</w:t>
            </w:r>
            <w:r>
              <w:rPr>
                <w:spacing w:val="14"/>
                <w:sz w:val="16"/>
              </w:rPr>
              <w:t xml:space="preserve"> </w:t>
            </w:r>
            <w:r>
              <w:rPr>
                <w:sz w:val="16"/>
              </w:rPr>
              <w:t>(10</w:t>
            </w:r>
            <w:r>
              <w:rPr>
                <w:sz w:val="16"/>
                <w:vertAlign w:val="superscript"/>
              </w:rPr>
              <w:t>32</w:t>
            </w:r>
            <w:r>
              <w:rPr>
                <w:spacing w:val="15"/>
                <w:sz w:val="16"/>
              </w:rPr>
              <w:t xml:space="preserve"> </w:t>
            </w:r>
            <w:r>
              <w:rPr>
                <w:spacing w:val="-4"/>
                <w:sz w:val="16"/>
              </w:rPr>
              <w:t>erg)</w:t>
            </w:r>
          </w:p>
        </w:tc>
        <w:tc>
          <w:tcPr>
            <w:tcW w:w="2440" w:type="dxa"/>
          </w:tcPr>
          <w:p w14:paraId="2EB684E4" w14:textId="77777777" w:rsidR="007A1714" w:rsidRDefault="00000000">
            <w:pPr>
              <w:pStyle w:val="TableParagraph"/>
              <w:spacing w:before="24"/>
              <w:ind w:left="175"/>
              <w:rPr>
                <w:sz w:val="16"/>
              </w:rPr>
            </w:pPr>
            <w:r>
              <w:rPr>
                <w:spacing w:val="-2"/>
                <w:sz w:val="16"/>
              </w:rPr>
              <w:t>4.3(f)</w:t>
            </w:r>
          </w:p>
        </w:tc>
        <w:tc>
          <w:tcPr>
            <w:tcW w:w="948" w:type="dxa"/>
          </w:tcPr>
          <w:p w14:paraId="2B14DC92" w14:textId="77777777" w:rsidR="007A1714" w:rsidRDefault="00000000">
            <w:pPr>
              <w:pStyle w:val="TableParagraph"/>
              <w:spacing w:before="24"/>
              <w:ind w:left="-1"/>
              <w:rPr>
                <w:sz w:val="16"/>
              </w:rPr>
            </w:pPr>
            <w:r>
              <w:rPr>
                <w:spacing w:val="-2"/>
                <w:sz w:val="16"/>
              </w:rPr>
              <w:t>4.4(g)</w:t>
            </w:r>
          </w:p>
        </w:tc>
        <w:tc>
          <w:tcPr>
            <w:tcW w:w="864" w:type="dxa"/>
          </w:tcPr>
          <w:p w14:paraId="5A5E9A4A" w14:textId="77777777" w:rsidR="007A1714" w:rsidRDefault="00000000">
            <w:pPr>
              <w:pStyle w:val="TableParagraph"/>
              <w:spacing w:before="24"/>
              <w:ind w:left="173"/>
              <w:rPr>
                <w:sz w:val="16"/>
              </w:rPr>
            </w:pPr>
            <w:r>
              <w:rPr>
                <w:spacing w:val="-2"/>
                <w:sz w:val="16"/>
              </w:rPr>
              <w:t>4.2(g)</w:t>
            </w:r>
          </w:p>
        </w:tc>
        <w:tc>
          <w:tcPr>
            <w:tcW w:w="352" w:type="dxa"/>
          </w:tcPr>
          <w:p w14:paraId="7A51ED22" w14:textId="77777777" w:rsidR="007A1714" w:rsidRDefault="007A1714">
            <w:pPr>
              <w:pStyle w:val="TableParagraph"/>
              <w:spacing w:before="0"/>
              <w:rPr>
                <w:sz w:val="14"/>
              </w:rPr>
            </w:pPr>
          </w:p>
        </w:tc>
        <w:tc>
          <w:tcPr>
            <w:tcW w:w="948" w:type="dxa"/>
          </w:tcPr>
          <w:p w14:paraId="340332E7" w14:textId="77777777" w:rsidR="007A1714" w:rsidRDefault="00000000">
            <w:pPr>
              <w:pStyle w:val="TableParagraph"/>
              <w:spacing w:before="24"/>
              <w:ind w:left="-2"/>
              <w:rPr>
                <w:sz w:val="16"/>
              </w:rPr>
            </w:pPr>
            <w:r>
              <w:rPr>
                <w:spacing w:val="-2"/>
                <w:sz w:val="16"/>
              </w:rPr>
              <w:t>10(g)</w:t>
            </w:r>
          </w:p>
        </w:tc>
        <w:tc>
          <w:tcPr>
            <w:tcW w:w="955" w:type="dxa"/>
          </w:tcPr>
          <w:p w14:paraId="79C4A400" w14:textId="77777777" w:rsidR="007A1714" w:rsidRDefault="00000000">
            <w:pPr>
              <w:pStyle w:val="TableParagraph"/>
              <w:spacing w:before="24"/>
              <w:ind w:left="172"/>
              <w:rPr>
                <w:sz w:val="16"/>
              </w:rPr>
            </w:pPr>
            <w:r>
              <w:rPr>
                <w:spacing w:val="-2"/>
                <w:sz w:val="16"/>
              </w:rPr>
              <w:t>12(g)</w:t>
            </w:r>
          </w:p>
        </w:tc>
        <w:tc>
          <w:tcPr>
            <w:tcW w:w="1776" w:type="dxa"/>
          </w:tcPr>
          <w:p w14:paraId="07D49D46" w14:textId="77777777" w:rsidR="007A1714" w:rsidRDefault="00000000">
            <w:pPr>
              <w:pStyle w:val="TableParagraph"/>
              <w:spacing w:before="24"/>
              <w:ind w:left="347"/>
              <w:rPr>
                <w:sz w:val="16"/>
              </w:rPr>
            </w:pPr>
            <w:r>
              <w:rPr>
                <w:spacing w:val="-2"/>
                <w:sz w:val="16"/>
              </w:rPr>
              <w:t>14(d)</w:t>
            </w:r>
          </w:p>
        </w:tc>
      </w:tr>
      <w:tr w:rsidR="007A1714" w14:paraId="2AFB69A0" w14:textId="77777777">
        <w:trPr>
          <w:trHeight w:val="241"/>
        </w:trPr>
        <w:tc>
          <w:tcPr>
            <w:tcW w:w="2618" w:type="dxa"/>
          </w:tcPr>
          <w:p w14:paraId="233B5A79" w14:textId="77777777" w:rsidR="007A1714" w:rsidRDefault="007A1714">
            <w:pPr>
              <w:pStyle w:val="TableParagraph"/>
              <w:spacing w:before="0"/>
              <w:rPr>
                <w:sz w:val="14"/>
              </w:rPr>
            </w:pPr>
          </w:p>
        </w:tc>
        <w:tc>
          <w:tcPr>
            <w:tcW w:w="2440" w:type="dxa"/>
          </w:tcPr>
          <w:p w14:paraId="370AA927" w14:textId="77777777" w:rsidR="007A1714" w:rsidRDefault="00000000">
            <w:pPr>
              <w:pStyle w:val="TableParagraph"/>
              <w:ind w:left="175"/>
              <w:rPr>
                <w:sz w:val="16"/>
              </w:rPr>
            </w:pPr>
            <w:r>
              <w:rPr>
                <w:spacing w:val="-2"/>
                <w:sz w:val="16"/>
              </w:rPr>
              <w:t>4.3(f)/</w:t>
            </w:r>
          </w:p>
        </w:tc>
        <w:tc>
          <w:tcPr>
            <w:tcW w:w="948" w:type="dxa"/>
          </w:tcPr>
          <w:p w14:paraId="2F081BCE" w14:textId="77777777" w:rsidR="007A1714" w:rsidRDefault="00000000">
            <w:pPr>
              <w:pStyle w:val="TableParagraph"/>
              <w:ind w:left="-1"/>
              <w:rPr>
                <w:sz w:val="16"/>
              </w:rPr>
            </w:pPr>
            <w:r>
              <w:rPr>
                <w:spacing w:val="-2"/>
                <w:sz w:val="16"/>
              </w:rPr>
              <w:t>5.0(h)</w:t>
            </w:r>
          </w:p>
        </w:tc>
        <w:tc>
          <w:tcPr>
            <w:tcW w:w="864" w:type="dxa"/>
          </w:tcPr>
          <w:p w14:paraId="651F711F" w14:textId="77777777" w:rsidR="007A1714" w:rsidRDefault="00000000">
            <w:pPr>
              <w:pStyle w:val="TableParagraph"/>
              <w:ind w:left="173"/>
              <w:rPr>
                <w:sz w:val="16"/>
              </w:rPr>
            </w:pPr>
            <w:r>
              <w:rPr>
                <w:spacing w:val="-2"/>
                <w:sz w:val="16"/>
              </w:rPr>
              <w:t>4.9(h)</w:t>
            </w:r>
          </w:p>
        </w:tc>
        <w:tc>
          <w:tcPr>
            <w:tcW w:w="352" w:type="dxa"/>
          </w:tcPr>
          <w:p w14:paraId="02439073" w14:textId="77777777" w:rsidR="007A1714" w:rsidRDefault="007A1714">
            <w:pPr>
              <w:pStyle w:val="TableParagraph"/>
              <w:spacing w:before="0"/>
              <w:rPr>
                <w:sz w:val="14"/>
              </w:rPr>
            </w:pPr>
          </w:p>
        </w:tc>
        <w:tc>
          <w:tcPr>
            <w:tcW w:w="948" w:type="dxa"/>
          </w:tcPr>
          <w:p w14:paraId="75094B9D" w14:textId="77777777" w:rsidR="007A1714" w:rsidRDefault="00000000">
            <w:pPr>
              <w:pStyle w:val="TableParagraph"/>
              <w:ind w:left="-2"/>
              <w:rPr>
                <w:sz w:val="16"/>
              </w:rPr>
            </w:pPr>
            <w:r>
              <w:rPr>
                <w:spacing w:val="-4"/>
                <w:sz w:val="16"/>
              </w:rPr>
              <w:t>9(h)</w:t>
            </w:r>
          </w:p>
        </w:tc>
        <w:tc>
          <w:tcPr>
            <w:tcW w:w="955" w:type="dxa"/>
          </w:tcPr>
          <w:p w14:paraId="00A6BCF4" w14:textId="77777777" w:rsidR="007A1714" w:rsidRDefault="00000000">
            <w:pPr>
              <w:pStyle w:val="TableParagraph"/>
              <w:ind w:left="172"/>
              <w:rPr>
                <w:sz w:val="16"/>
              </w:rPr>
            </w:pPr>
            <w:r>
              <w:rPr>
                <w:spacing w:val="-2"/>
                <w:sz w:val="16"/>
              </w:rPr>
              <w:t>10(h)</w:t>
            </w:r>
          </w:p>
        </w:tc>
        <w:tc>
          <w:tcPr>
            <w:tcW w:w="1776" w:type="dxa"/>
          </w:tcPr>
          <w:p w14:paraId="17AB8AE0" w14:textId="77777777" w:rsidR="007A1714" w:rsidRDefault="007A1714">
            <w:pPr>
              <w:pStyle w:val="TableParagraph"/>
              <w:spacing w:before="0"/>
              <w:rPr>
                <w:sz w:val="14"/>
              </w:rPr>
            </w:pPr>
          </w:p>
        </w:tc>
      </w:tr>
      <w:tr w:rsidR="007A1714" w14:paraId="717D3081" w14:textId="77777777">
        <w:trPr>
          <w:trHeight w:val="253"/>
        </w:trPr>
        <w:tc>
          <w:tcPr>
            <w:tcW w:w="2618" w:type="dxa"/>
          </w:tcPr>
          <w:p w14:paraId="0A0FF196" w14:textId="77777777" w:rsidR="007A1714" w:rsidRDefault="007A1714">
            <w:pPr>
              <w:pStyle w:val="TableParagraph"/>
              <w:spacing w:before="0"/>
              <w:rPr>
                <w:sz w:val="14"/>
              </w:rPr>
            </w:pPr>
          </w:p>
        </w:tc>
        <w:tc>
          <w:tcPr>
            <w:tcW w:w="2440" w:type="dxa"/>
          </w:tcPr>
          <w:p w14:paraId="20B3CA25" w14:textId="77777777" w:rsidR="007A1714" w:rsidRDefault="00000000">
            <w:pPr>
              <w:pStyle w:val="TableParagraph"/>
              <w:spacing w:before="21"/>
              <w:ind w:left="229"/>
              <w:rPr>
                <w:sz w:val="16"/>
              </w:rPr>
            </w:pPr>
            <w:r>
              <w:rPr>
                <w:rFonts w:ascii="Garamond"/>
                <w:w w:val="205"/>
                <w:sz w:val="16"/>
              </w:rPr>
              <w:t>*</w:t>
            </w:r>
            <w:r>
              <w:rPr>
                <w:rFonts w:ascii="Garamond"/>
                <w:spacing w:val="-12"/>
                <w:w w:val="205"/>
                <w:sz w:val="16"/>
              </w:rPr>
              <w:t xml:space="preserve"> </w:t>
            </w:r>
            <w:r>
              <w:rPr>
                <w:spacing w:val="-2"/>
                <w:w w:val="115"/>
                <w:sz w:val="16"/>
              </w:rPr>
              <w:t>20(e)</w:t>
            </w:r>
          </w:p>
        </w:tc>
        <w:tc>
          <w:tcPr>
            <w:tcW w:w="948" w:type="dxa"/>
          </w:tcPr>
          <w:p w14:paraId="2C5EA394" w14:textId="77777777" w:rsidR="007A1714" w:rsidRDefault="007A1714">
            <w:pPr>
              <w:pStyle w:val="TableParagraph"/>
              <w:spacing w:before="0"/>
              <w:rPr>
                <w:sz w:val="14"/>
              </w:rPr>
            </w:pPr>
          </w:p>
        </w:tc>
        <w:tc>
          <w:tcPr>
            <w:tcW w:w="864" w:type="dxa"/>
          </w:tcPr>
          <w:p w14:paraId="45B63474" w14:textId="77777777" w:rsidR="007A1714" w:rsidRDefault="007A1714">
            <w:pPr>
              <w:pStyle w:val="TableParagraph"/>
              <w:spacing w:before="0"/>
              <w:rPr>
                <w:sz w:val="14"/>
              </w:rPr>
            </w:pPr>
          </w:p>
        </w:tc>
        <w:tc>
          <w:tcPr>
            <w:tcW w:w="352" w:type="dxa"/>
          </w:tcPr>
          <w:p w14:paraId="7A071380" w14:textId="77777777" w:rsidR="007A1714" w:rsidRDefault="007A1714">
            <w:pPr>
              <w:pStyle w:val="TableParagraph"/>
              <w:spacing w:before="0"/>
              <w:rPr>
                <w:sz w:val="14"/>
              </w:rPr>
            </w:pPr>
          </w:p>
        </w:tc>
        <w:tc>
          <w:tcPr>
            <w:tcW w:w="948" w:type="dxa"/>
          </w:tcPr>
          <w:p w14:paraId="7C84176C" w14:textId="77777777" w:rsidR="007A1714" w:rsidRDefault="007A1714">
            <w:pPr>
              <w:pStyle w:val="TableParagraph"/>
              <w:spacing w:before="0"/>
              <w:rPr>
                <w:sz w:val="14"/>
              </w:rPr>
            </w:pPr>
          </w:p>
        </w:tc>
        <w:tc>
          <w:tcPr>
            <w:tcW w:w="955" w:type="dxa"/>
          </w:tcPr>
          <w:p w14:paraId="7283893C" w14:textId="77777777" w:rsidR="007A1714" w:rsidRDefault="007A1714">
            <w:pPr>
              <w:pStyle w:val="TableParagraph"/>
              <w:spacing w:before="0"/>
              <w:rPr>
                <w:sz w:val="14"/>
              </w:rPr>
            </w:pPr>
          </w:p>
        </w:tc>
        <w:tc>
          <w:tcPr>
            <w:tcW w:w="1776" w:type="dxa"/>
          </w:tcPr>
          <w:p w14:paraId="3B34BE81" w14:textId="77777777" w:rsidR="007A1714" w:rsidRDefault="007A1714">
            <w:pPr>
              <w:pStyle w:val="TableParagraph"/>
              <w:spacing w:before="0"/>
              <w:rPr>
                <w:sz w:val="14"/>
              </w:rPr>
            </w:pPr>
          </w:p>
        </w:tc>
      </w:tr>
      <w:tr w:rsidR="007A1714" w14:paraId="0C584F89" w14:textId="77777777">
        <w:trPr>
          <w:trHeight w:val="233"/>
        </w:trPr>
        <w:tc>
          <w:tcPr>
            <w:tcW w:w="2618" w:type="dxa"/>
          </w:tcPr>
          <w:p w14:paraId="6ABAB64D" w14:textId="77777777" w:rsidR="007A1714" w:rsidRDefault="007A1714">
            <w:pPr>
              <w:pStyle w:val="TableParagraph"/>
              <w:spacing w:before="0"/>
              <w:rPr>
                <w:sz w:val="14"/>
              </w:rPr>
            </w:pPr>
          </w:p>
        </w:tc>
        <w:tc>
          <w:tcPr>
            <w:tcW w:w="2440" w:type="dxa"/>
          </w:tcPr>
          <w:p w14:paraId="17F0A87A" w14:textId="77777777" w:rsidR="007A1714" w:rsidRDefault="00000000">
            <w:pPr>
              <w:pStyle w:val="TableParagraph"/>
              <w:spacing w:before="13"/>
              <w:ind w:left="229"/>
              <w:rPr>
                <w:sz w:val="16"/>
              </w:rPr>
            </w:pPr>
            <w:r>
              <w:rPr>
                <w:rFonts w:ascii="Garamond"/>
                <w:w w:val="205"/>
                <w:sz w:val="16"/>
              </w:rPr>
              <w:t>*</w:t>
            </w:r>
            <w:r>
              <w:rPr>
                <w:rFonts w:ascii="Garamond"/>
                <w:spacing w:val="-12"/>
                <w:w w:val="205"/>
                <w:sz w:val="16"/>
              </w:rPr>
              <w:t xml:space="preserve"> </w:t>
            </w:r>
            <w:r>
              <w:rPr>
                <w:spacing w:val="-2"/>
                <w:w w:val="115"/>
                <w:sz w:val="16"/>
              </w:rPr>
              <w:t>10(e)</w:t>
            </w:r>
          </w:p>
        </w:tc>
        <w:tc>
          <w:tcPr>
            <w:tcW w:w="948" w:type="dxa"/>
          </w:tcPr>
          <w:p w14:paraId="067C1782" w14:textId="77777777" w:rsidR="007A1714" w:rsidRDefault="007A1714">
            <w:pPr>
              <w:pStyle w:val="TableParagraph"/>
              <w:spacing w:before="0"/>
              <w:rPr>
                <w:sz w:val="14"/>
              </w:rPr>
            </w:pPr>
          </w:p>
        </w:tc>
        <w:tc>
          <w:tcPr>
            <w:tcW w:w="864" w:type="dxa"/>
          </w:tcPr>
          <w:p w14:paraId="619E78C4" w14:textId="77777777" w:rsidR="007A1714" w:rsidRDefault="007A1714">
            <w:pPr>
              <w:pStyle w:val="TableParagraph"/>
              <w:spacing w:before="0"/>
              <w:rPr>
                <w:sz w:val="14"/>
              </w:rPr>
            </w:pPr>
          </w:p>
        </w:tc>
        <w:tc>
          <w:tcPr>
            <w:tcW w:w="352" w:type="dxa"/>
          </w:tcPr>
          <w:p w14:paraId="178BED4B" w14:textId="77777777" w:rsidR="007A1714" w:rsidRDefault="007A1714">
            <w:pPr>
              <w:pStyle w:val="TableParagraph"/>
              <w:spacing w:before="0"/>
              <w:rPr>
                <w:sz w:val="14"/>
              </w:rPr>
            </w:pPr>
          </w:p>
        </w:tc>
        <w:tc>
          <w:tcPr>
            <w:tcW w:w="948" w:type="dxa"/>
          </w:tcPr>
          <w:p w14:paraId="6E1B13E9" w14:textId="77777777" w:rsidR="007A1714" w:rsidRDefault="007A1714">
            <w:pPr>
              <w:pStyle w:val="TableParagraph"/>
              <w:spacing w:before="0"/>
              <w:rPr>
                <w:sz w:val="14"/>
              </w:rPr>
            </w:pPr>
          </w:p>
        </w:tc>
        <w:tc>
          <w:tcPr>
            <w:tcW w:w="955" w:type="dxa"/>
          </w:tcPr>
          <w:p w14:paraId="1FD7BE4B" w14:textId="77777777" w:rsidR="007A1714" w:rsidRDefault="007A1714">
            <w:pPr>
              <w:pStyle w:val="TableParagraph"/>
              <w:spacing w:before="0"/>
              <w:rPr>
                <w:sz w:val="14"/>
              </w:rPr>
            </w:pPr>
          </w:p>
        </w:tc>
        <w:tc>
          <w:tcPr>
            <w:tcW w:w="1776" w:type="dxa"/>
          </w:tcPr>
          <w:p w14:paraId="32AC0569" w14:textId="77777777" w:rsidR="007A1714" w:rsidRDefault="007A1714">
            <w:pPr>
              <w:pStyle w:val="TableParagraph"/>
              <w:spacing w:before="0"/>
              <w:rPr>
                <w:sz w:val="14"/>
              </w:rPr>
            </w:pPr>
          </w:p>
        </w:tc>
      </w:tr>
      <w:tr w:rsidR="007A1714" w14:paraId="20853CEC" w14:textId="77777777">
        <w:trPr>
          <w:trHeight w:val="259"/>
        </w:trPr>
        <w:tc>
          <w:tcPr>
            <w:tcW w:w="2618" w:type="dxa"/>
          </w:tcPr>
          <w:p w14:paraId="32EFEBB3" w14:textId="77777777" w:rsidR="007A1714" w:rsidRDefault="00000000">
            <w:pPr>
              <w:pStyle w:val="TableParagraph"/>
              <w:spacing w:before="24"/>
              <w:ind w:left="54"/>
              <w:rPr>
                <w:sz w:val="16"/>
              </w:rPr>
            </w:pPr>
            <w:r>
              <w:rPr>
                <w:rFonts w:ascii="Garamond"/>
                <w:spacing w:val="-2"/>
                <w:w w:val="135"/>
                <w:sz w:val="16"/>
              </w:rPr>
              <w:t>*</w:t>
            </w:r>
            <w:r>
              <w:rPr>
                <w:rFonts w:ascii="Garamond"/>
                <w:spacing w:val="-12"/>
                <w:w w:val="135"/>
                <w:sz w:val="16"/>
              </w:rPr>
              <w:t xml:space="preserve"> </w:t>
            </w:r>
            <w:r>
              <w:rPr>
                <w:spacing w:val="-2"/>
                <w:w w:val="110"/>
                <w:sz w:val="16"/>
              </w:rPr>
              <w:t>1.5 GHz radio</w:t>
            </w:r>
            <w:r>
              <w:rPr>
                <w:spacing w:val="-1"/>
                <w:w w:val="110"/>
                <w:sz w:val="16"/>
              </w:rPr>
              <w:t xml:space="preserve"> </w:t>
            </w:r>
            <w:r>
              <w:rPr>
                <w:spacing w:val="-2"/>
                <w:w w:val="110"/>
                <w:sz w:val="16"/>
              </w:rPr>
              <w:t>emission (10</w:t>
            </w:r>
            <w:r>
              <w:rPr>
                <w:spacing w:val="-2"/>
                <w:w w:val="110"/>
                <w:sz w:val="16"/>
                <w:vertAlign w:val="superscript"/>
              </w:rPr>
              <w:t>6</w:t>
            </w:r>
            <w:r>
              <w:rPr>
                <w:w w:val="110"/>
                <w:sz w:val="16"/>
              </w:rPr>
              <w:t xml:space="preserve"> </w:t>
            </w:r>
            <w:proofErr w:type="spellStart"/>
            <w:r>
              <w:rPr>
                <w:spacing w:val="-4"/>
                <w:w w:val="110"/>
                <w:sz w:val="16"/>
              </w:rPr>
              <w:t>sfu</w:t>
            </w:r>
            <w:proofErr w:type="spellEnd"/>
            <w:r>
              <w:rPr>
                <w:spacing w:val="-4"/>
                <w:w w:val="110"/>
                <w:sz w:val="16"/>
              </w:rPr>
              <w:t>)</w:t>
            </w:r>
          </w:p>
        </w:tc>
        <w:tc>
          <w:tcPr>
            <w:tcW w:w="2440" w:type="dxa"/>
          </w:tcPr>
          <w:p w14:paraId="3931FCF5" w14:textId="77777777" w:rsidR="007A1714" w:rsidRDefault="00000000">
            <w:pPr>
              <w:pStyle w:val="TableParagraph"/>
              <w:spacing w:before="24"/>
              <w:ind w:left="175"/>
              <w:rPr>
                <w:sz w:val="16"/>
              </w:rPr>
            </w:pPr>
            <w:r>
              <w:rPr>
                <w:spacing w:val="-4"/>
                <w:sz w:val="16"/>
              </w:rPr>
              <w:t>1(</w:t>
            </w:r>
            <w:proofErr w:type="spellStart"/>
            <w:r>
              <w:rPr>
                <w:spacing w:val="-4"/>
                <w:sz w:val="16"/>
              </w:rPr>
              <w:t>i</w:t>
            </w:r>
            <w:proofErr w:type="spellEnd"/>
            <w:r>
              <w:rPr>
                <w:spacing w:val="-4"/>
                <w:sz w:val="16"/>
              </w:rPr>
              <w:t>)</w:t>
            </w:r>
          </w:p>
        </w:tc>
        <w:tc>
          <w:tcPr>
            <w:tcW w:w="948" w:type="dxa"/>
          </w:tcPr>
          <w:p w14:paraId="4DC20F0E" w14:textId="77777777" w:rsidR="007A1714" w:rsidRDefault="00000000">
            <w:pPr>
              <w:pStyle w:val="TableParagraph"/>
              <w:spacing w:before="24"/>
              <w:ind w:left="-1"/>
              <w:rPr>
                <w:sz w:val="16"/>
              </w:rPr>
            </w:pPr>
            <w:r>
              <w:rPr>
                <w:spacing w:val="-10"/>
                <w:sz w:val="16"/>
              </w:rPr>
              <w:t>–</w:t>
            </w:r>
          </w:p>
        </w:tc>
        <w:tc>
          <w:tcPr>
            <w:tcW w:w="864" w:type="dxa"/>
          </w:tcPr>
          <w:p w14:paraId="28C873F0" w14:textId="77777777" w:rsidR="007A1714" w:rsidRDefault="00000000">
            <w:pPr>
              <w:pStyle w:val="TableParagraph"/>
              <w:spacing w:before="24"/>
              <w:ind w:left="173"/>
              <w:rPr>
                <w:sz w:val="16"/>
              </w:rPr>
            </w:pPr>
            <w:r>
              <w:rPr>
                <w:spacing w:val="-2"/>
                <w:sz w:val="16"/>
              </w:rPr>
              <w:t>3.2–12(j)</w:t>
            </w:r>
          </w:p>
        </w:tc>
        <w:tc>
          <w:tcPr>
            <w:tcW w:w="352" w:type="dxa"/>
          </w:tcPr>
          <w:p w14:paraId="2D148E96" w14:textId="77777777" w:rsidR="007A1714" w:rsidRDefault="007A1714">
            <w:pPr>
              <w:pStyle w:val="TableParagraph"/>
              <w:spacing w:before="0"/>
              <w:rPr>
                <w:sz w:val="14"/>
              </w:rPr>
            </w:pPr>
          </w:p>
        </w:tc>
        <w:tc>
          <w:tcPr>
            <w:tcW w:w="948" w:type="dxa"/>
          </w:tcPr>
          <w:p w14:paraId="08AEE683" w14:textId="77777777" w:rsidR="007A1714" w:rsidRDefault="00000000">
            <w:pPr>
              <w:pStyle w:val="TableParagraph"/>
              <w:spacing w:before="24"/>
              <w:ind w:left="-2"/>
              <w:rPr>
                <w:sz w:val="16"/>
              </w:rPr>
            </w:pPr>
            <w:r>
              <w:rPr>
                <w:spacing w:val="-10"/>
                <w:sz w:val="16"/>
              </w:rPr>
              <w:t>–</w:t>
            </w:r>
          </w:p>
        </w:tc>
        <w:tc>
          <w:tcPr>
            <w:tcW w:w="955" w:type="dxa"/>
          </w:tcPr>
          <w:p w14:paraId="38CDF726" w14:textId="77777777" w:rsidR="007A1714" w:rsidRDefault="00000000">
            <w:pPr>
              <w:pStyle w:val="TableParagraph"/>
              <w:spacing w:before="23"/>
              <w:ind w:left="172"/>
              <w:rPr>
                <w:sz w:val="16"/>
              </w:rPr>
            </w:pPr>
            <w:r>
              <w:rPr>
                <w:w w:val="110"/>
                <w:sz w:val="16"/>
              </w:rPr>
              <w:t>61</w:t>
            </w:r>
            <w:r>
              <w:rPr>
                <w:spacing w:val="-14"/>
                <w:w w:val="165"/>
                <w:sz w:val="16"/>
              </w:rPr>
              <w:t xml:space="preserve"> </w:t>
            </w:r>
            <w:r>
              <w:rPr>
                <w:rFonts w:ascii="Bookman Old Style"/>
                <w:w w:val="165"/>
                <w:sz w:val="16"/>
              </w:rPr>
              <w:t>-</w:t>
            </w:r>
            <w:r>
              <w:rPr>
                <w:rFonts w:ascii="Bookman Old Style"/>
                <w:spacing w:val="-32"/>
                <w:w w:val="165"/>
                <w:sz w:val="16"/>
              </w:rPr>
              <w:t xml:space="preserve"> </w:t>
            </w:r>
            <w:r>
              <w:rPr>
                <w:spacing w:val="-6"/>
                <w:w w:val="105"/>
                <w:sz w:val="16"/>
              </w:rPr>
              <w:t>200(j)</w:t>
            </w:r>
          </w:p>
        </w:tc>
        <w:tc>
          <w:tcPr>
            <w:tcW w:w="1776" w:type="dxa"/>
          </w:tcPr>
          <w:p w14:paraId="508F3230" w14:textId="77777777" w:rsidR="007A1714" w:rsidRDefault="00000000">
            <w:pPr>
              <w:pStyle w:val="TableParagraph"/>
              <w:spacing w:before="24"/>
              <w:ind w:left="347"/>
              <w:rPr>
                <w:sz w:val="16"/>
              </w:rPr>
            </w:pPr>
            <w:r>
              <w:rPr>
                <w:spacing w:val="-10"/>
                <w:sz w:val="16"/>
              </w:rPr>
              <w:t>–</w:t>
            </w:r>
          </w:p>
        </w:tc>
      </w:tr>
      <w:tr w:rsidR="007A1714" w14:paraId="7EABF8D5" w14:textId="77777777">
        <w:trPr>
          <w:trHeight w:val="222"/>
        </w:trPr>
        <w:tc>
          <w:tcPr>
            <w:tcW w:w="2618" w:type="dxa"/>
          </w:tcPr>
          <w:p w14:paraId="327EE946" w14:textId="77777777" w:rsidR="007A1714" w:rsidRDefault="00000000">
            <w:pPr>
              <w:pStyle w:val="TableParagraph"/>
              <w:spacing w:before="9"/>
              <w:ind w:left="1"/>
              <w:rPr>
                <w:sz w:val="16"/>
              </w:rPr>
            </w:pPr>
            <w:r>
              <w:rPr>
                <w:sz w:val="16"/>
              </w:rPr>
              <w:t>CME</w:t>
            </w:r>
            <w:r>
              <w:rPr>
                <w:spacing w:val="7"/>
                <w:sz w:val="16"/>
              </w:rPr>
              <w:t xml:space="preserve"> </w:t>
            </w:r>
            <w:r>
              <w:rPr>
                <w:sz w:val="16"/>
              </w:rPr>
              <w:t>speed</w:t>
            </w:r>
            <w:r>
              <w:rPr>
                <w:spacing w:val="8"/>
                <w:sz w:val="16"/>
              </w:rPr>
              <w:t xml:space="preserve"> </w:t>
            </w:r>
            <w:r>
              <w:rPr>
                <w:spacing w:val="-2"/>
                <w:sz w:val="16"/>
              </w:rPr>
              <w:t>(km/s)</w:t>
            </w:r>
          </w:p>
        </w:tc>
        <w:tc>
          <w:tcPr>
            <w:tcW w:w="2440" w:type="dxa"/>
          </w:tcPr>
          <w:p w14:paraId="49C7FD78" w14:textId="77777777" w:rsidR="007A1714" w:rsidRDefault="00000000">
            <w:pPr>
              <w:pStyle w:val="TableParagraph"/>
              <w:spacing w:before="9"/>
              <w:ind w:left="175"/>
              <w:rPr>
                <w:sz w:val="16"/>
              </w:rPr>
            </w:pPr>
            <w:r>
              <w:rPr>
                <w:spacing w:val="-2"/>
                <w:sz w:val="16"/>
              </w:rPr>
              <w:t>3387(k)</w:t>
            </w:r>
          </w:p>
        </w:tc>
        <w:tc>
          <w:tcPr>
            <w:tcW w:w="948" w:type="dxa"/>
          </w:tcPr>
          <w:p w14:paraId="1853B2AC" w14:textId="77777777" w:rsidR="007A1714" w:rsidRDefault="00000000">
            <w:pPr>
              <w:pStyle w:val="TableParagraph"/>
              <w:spacing w:before="9"/>
              <w:ind w:left="-1"/>
              <w:rPr>
                <w:sz w:val="16"/>
              </w:rPr>
            </w:pPr>
            <w:r>
              <w:rPr>
                <w:spacing w:val="-4"/>
                <w:sz w:val="16"/>
              </w:rPr>
              <w:t>3800</w:t>
            </w:r>
          </w:p>
        </w:tc>
        <w:tc>
          <w:tcPr>
            <w:tcW w:w="864" w:type="dxa"/>
          </w:tcPr>
          <w:p w14:paraId="5DFA2E4C" w14:textId="77777777" w:rsidR="007A1714" w:rsidRDefault="00000000">
            <w:pPr>
              <w:pStyle w:val="TableParagraph"/>
              <w:spacing w:before="9"/>
              <w:ind w:left="173"/>
              <w:rPr>
                <w:sz w:val="16"/>
              </w:rPr>
            </w:pPr>
            <w:r>
              <w:rPr>
                <w:spacing w:val="-4"/>
                <w:sz w:val="16"/>
              </w:rPr>
              <w:t>4500</w:t>
            </w:r>
          </w:p>
        </w:tc>
        <w:tc>
          <w:tcPr>
            <w:tcW w:w="352" w:type="dxa"/>
          </w:tcPr>
          <w:p w14:paraId="61CF1431" w14:textId="77777777" w:rsidR="007A1714" w:rsidRDefault="007A1714">
            <w:pPr>
              <w:pStyle w:val="TableParagraph"/>
              <w:spacing w:before="0"/>
              <w:rPr>
                <w:sz w:val="14"/>
              </w:rPr>
            </w:pPr>
          </w:p>
        </w:tc>
        <w:tc>
          <w:tcPr>
            <w:tcW w:w="948" w:type="dxa"/>
          </w:tcPr>
          <w:p w14:paraId="60467BEF" w14:textId="77777777" w:rsidR="007A1714" w:rsidRDefault="00000000">
            <w:pPr>
              <w:pStyle w:val="TableParagraph"/>
              <w:spacing w:before="9"/>
              <w:ind w:left="-2"/>
              <w:rPr>
                <w:sz w:val="16"/>
              </w:rPr>
            </w:pPr>
            <w:r>
              <w:rPr>
                <w:spacing w:val="-4"/>
                <w:sz w:val="16"/>
              </w:rPr>
              <w:t>4700</w:t>
            </w:r>
          </w:p>
        </w:tc>
        <w:tc>
          <w:tcPr>
            <w:tcW w:w="955" w:type="dxa"/>
          </w:tcPr>
          <w:p w14:paraId="0B0D5B64" w14:textId="77777777" w:rsidR="007A1714" w:rsidRDefault="00000000">
            <w:pPr>
              <w:pStyle w:val="TableParagraph"/>
              <w:spacing w:before="9"/>
              <w:ind w:left="172"/>
              <w:rPr>
                <w:sz w:val="16"/>
              </w:rPr>
            </w:pPr>
            <w:r>
              <w:rPr>
                <w:spacing w:val="-4"/>
                <w:sz w:val="16"/>
              </w:rPr>
              <w:t>6600</w:t>
            </w:r>
          </w:p>
        </w:tc>
        <w:tc>
          <w:tcPr>
            <w:tcW w:w="1776" w:type="dxa"/>
          </w:tcPr>
          <w:p w14:paraId="1A77BD75" w14:textId="77777777" w:rsidR="007A1714" w:rsidRDefault="00000000">
            <w:pPr>
              <w:pStyle w:val="TableParagraph"/>
              <w:spacing w:before="9"/>
              <w:ind w:left="347"/>
              <w:rPr>
                <w:sz w:val="16"/>
              </w:rPr>
            </w:pPr>
            <w:r>
              <w:rPr>
                <w:spacing w:val="-5"/>
                <w:sz w:val="16"/>
              </w:rPr>
              <w:t>(l)</w:t>
            </w:r>
          </w:p>
        </w:tc>
      </w:tr>
      <w:tr w:rsidR="007A1714" w14:paraId="6C25B063" w14:textId="77777777">
        <w:trPr>
          <w:trHeight w:val="255"/>
        </w:trPr>
        <w:tc>
          <w:tcPr>
            <w:tcW w:w="2618" w:type="dxa"/>
          </w:tcPr>
          <w:p w14:paraId="26760096" w14:textId="77777777" w:rsidR="007A1714" w:rsidRDefault="00000000">
            <w:pPr>
              <w:pStyle w:val="TableParagraph"/>
              <w:spacing w:before="32"/>
              <w:ind w:left="1"/>
              <w:rPr>
                <w:sz w:val="16"/>
              </w:rPr>
            </w:pPr>
            <w:r>
              <w:rPr>
                <w:sz w:val="16"/>
              </w:rPr>
              <w:t>CME</w:t>
            </w:r>
            <w:r>
              <w:rPr>
                <w:spacing w:val="16"/>
                <w:sz w:val="16"/>
              </w:rPr>
              <w:t xml:space="preserve"> </w:t>
            </w:r>
            <w:r>
              <w:rPr>
                <w:sz w:val="16"/>
              </w:rPr>
              <w:t>kinetic</w:t>
            </w:r>
            <w:r>
              <w:rPr>
                <w:spacing w:val="16"/>
                <w:sz w:val="16"/>
              </w:rPr>
              <w:t xml:space="preserve"> </w:t>
            </w:r>
            <w:r>
              <w:rPr>
                <w:sz w:val="16"/>
              </w:rPr>
              <w:t>E</w:t>
            </w:r>
            <w:r>
              <w:rPr>
                <w:spacing w:val="16"/>
                <w:sz w:val="16"/>
              </w:rPr>
              <w:t xml:space="preserve"> </w:t>
            </w:r>
            <w:r>
              <w:rPr>
                <w:sz w:val="16"/>
              </w:rPr>
              <w:t>(10</w:t>
            </w:r>
            <w:r>
              <w:rPr>
                <w:sz w:val="16"/>
                <w:vertAlign w:val="superscript"/>
              </w:rPr>
              <w:t>32</w:t>
            </w:r>
            <w:r>
              <w:rPr>
                <w:spacing w:val="16"/>
                <w:sz w:val="16"/>
              </w:rPr>
              <w:t xml:space="preserve"> </w:t>
            </w:r>
            <w:r>
              <w:rPr>
                <w:spacing w:val="-4"/>
                <w:sz w:val="16"/>
              </w:rPr>
              <w:t>erg)</w:t>
            </w:r>
          </w:p>
        </w:tc>
        <w:tc>
          <w:tcPr>
            <w:tcW w:w="2440" w:type="dxa"/>
          </w:tcPr>
          <w:p w14:paraId="1801420D" w14:textId="77777777" w:rsidR="007A1714" w:rsidRDefault="00000000">
            <w:pPr>
              <w:pStyle w:val="TableParagraph"/>
              <w:spacing w:before="32"/>
              <w:ind w:left="175"/>
              <w:rPr>
                <w:sz w:val="16"/>
              </w:rPr>
            </w:pPr>
            <w:r>
              <w:rPr>
                <w:spacing w:val="-2"/>
                <w:sz w:val="16"/>
              </w:rPr>
              <w:t>42(m)/</w:t>
            </w:r>
          </w:p>
        </w:tc>
        <w:tc>
          <w:tcPr>
            <w:tcW w:w="948" w:type="dxa"/>
          </w:tcPr>
          <w:p w14:paraId="034FB21C" w14:textId="77777777" w:rsidR="007A1714" w:rsidRDefault="00000000">
            <w:pPr>
              <w:pStyle w:val="TableParagraph"/>
              <w:spacing w:before="32"/>
              <w:ind w:left="-1"/>
              <w:rPr>
                <w:sz w:val="16"/>
              </w:rPr>
            </w:pPr>
            <w:r>
              <w:rPr>
                <w:spacing w:val="-5"/>
                <w:sz w:val="16"/>
              </w:rPr>
              <w:t>44</w:t>
            </w:r>
          </w:p>
        </w:tc>
        <w:tc>
          <w:tcPr>
            <w:tcW w:w="864" w:type="dxa"/>
          </w:tcPr>
          <w:p w14:paraId="2370974B" w14:textId="77777777" w:rsidR="007A1714" w:rsidRDefault="00000000">
            <w:pPr>
              <w:pStyle w:val="TableParagraph"/>
              <w:spacing w:before="32"/>
              <w:ind w:left="173"/>
              <w:rPr>
                <w:sz w:val="16"/>
              </w:rPr>
            </w:pPr>
            <w:r>
              <w:rPr>
                <w:spacing w:val="-5"/>
                <w:sz w:val="16"/>
              </w:rPr>
              <w:t>70</w:t>
            </w:r>
          </w:p>
        </w:tc>
        <w:tc>
          <w:tcPr>
            <w:tcW w:w="352" w:type="dxa"/>
          </w:tcPr>
          <w:p w14:paraId="3168D7CA" w14:textId="77777777" w:rsidR="007A1714" w:rsidRDefault="007A1714">
            <w:pPr>
              <w:pStyle w:val="TableParagraph"/>
              <w:spacing w:before="0"/>
              <w:rPr>
                <w:sz w:val="14"/>
              </w:rPr>
            </w:pPr>
          </w:p>
        </w:tc>
        <w:tc>
          <w:tcPr>
            <w:tcW w:w="948" w:type="dxa"/>
          </w:tcPr>
          <w:p w14:paraId="1E2B2C10" w14:textId="77777777" w:rsidR="007A1714" w:rsidRDefault="00000000">
            <w:pPr>
              <w:pStyle w:val="TableParagraph"/>
              <w:spacing w:before="32"/>
              <w:ind w:left="-2"/>
              <w:rPr>
                <w:sz w:val="16"/>
              </w:rPr>
            </w:pPr>
            <w:r>
              <w:rPr>
                <w:spacing w:val="-5"/>
                <w:sz w:val="16"/>
              </w:rPr>
              <w:t>100</w:t>
            </w:r>
          </w:p>
        </w:tc>
        <w:tc>
          <w:tcPr>
            <w:tcW w:w="955" w:type="dxa"/>
          </w:tcPr>
          <w:p w14:paraId="794626D1" w14:textId="77777777" w:rsidR="007A1714" w:rsidRDefault="00000000">
            <w:pPr>
              <w:pStyle w:val="TableParagraph"/>
              <w:spacing w:before="32"/>
              <w:ind w:left="172"/>
              <w:rPr>
                <w:sz w:val="16"/>
              </w:rPr>
            </w:pPr>
            <w:r>
              <w:rPr>
                <w:spacing w:val="-5"/>
                <w:sz w:val="16"/>
              </w:rPr>
              <w:t>300</w:t>
            </w:r>
          </w:p>
        </w:tc>
        <w:tc>
          <w:tcPr>
            <w:tcW w:w="1776" w:type="dxa"/>
          </w:tcPr>
          <w:p w14:paraId="134C2B4C" w14:textId="77777777" w:rsidR="007A1714" w:rsidRDefault="00000000">
            <w:pPr>
              <w:pStyle w:val="TableParagraph"/>
              <w:spacing w:before="32"/>
              <w:ind w:left="347"/>
              <w:rPr>
                <w:sz w:val="16"/>
              </w:rPr>
            </w:pPr>
            <w:r>
              <w:rPr>
                <w:spacing w:val="-2"/>
                <w:sz w:val="16"/>
              </w:rPr>
              <w:t>84(d)</w:t>
            </w:r>
          </w:p>
        </w:tc>
      </w:tr>
      <w:tr w:rsidR="007A1714" w14:paraId="160AB34A" w14:textId="77777777">
        <w:trPr>
          <w:trHeight w:val="257"/>
        </w:trPr>
        <w:tc>
          <w:tcPr>
            <w:tcW w:w="2618" w:type="dxa"/>
          </w:tcPr>
          <w:p w14:paraId="7CECC57D" w14:textId="77777777" w:rsidR="007A1714" w:rsidRDefault="007A1714">
            <w:pPr>
              <w:pStyle w:val="TableParagraph"/>
              <w:spacing w:before="0"/>
              <w:rPr>
                <w:sz w:val="14"/>
              </w:rPr>
            </w:pPr>
          </w:p>
        </w:tc>
        <w:tc>
          <w:tcPr>
            <w:tcW w:w="2440" w:type="dxa"/>
          </w:tcPr>
          <w:p w14:paraId="2261529C" w14:textId="77777777" w:rsidR="007A1714" w:rsidRDefault="00000000">
            <w:pPr>
              <w:pStyle w:val="TableParagraph"/>
              <w:spacing w:before="21"/>
              <w:ind w:left="175"/>
              <w:rPr>
                <w:sz w:val="16"/>
              </w:rPr>
            </w:pPr>
            <w:r>
              <w:rPr>
                <w:rFonts w:ascii="Garamond"/>
                <w:w w:val="205"/>
                <w:sz w:val="16"/>
              </w:rPr>
              <w:t>*</w:t>
            </w:r>
            <w:r>
              <w:rPr>
                <w:rFonts w:ascii="Garamond"/>
                <w:spacing w:val="-12"/>
                <w:w w:val="205"/>
                <w:sz w:val="16"/>
              </w:rPr>
              <w:t xml:space="preserve"> </w:t>
            </w:r>
            <w:r>
              <w:rPr>
                <w:spacing w:val="-2"/>
                <w:w w:val="115"/>
                <w:sz w:val="16"/>
              </w:rPr>
              <w:t>120(e)</w:t>
            </w:r>
          </w:p>
        </w:tc>
        <w:tc>
          <w:tcPr>
            <w:tcW w:w="948" w:type="dxa"/>
          </w:tcPr>
          <w:p w14:paraId="0AAAEA70" w14:textId="77777777" w:rsidR="007A1714" w:rsidRDefault="007A1714">
            <w:pPr>
              <w:pStyle w:val="TableParagraph"/>
              <w:spacing w:before="0"/>
              <w:rPr>
                <w:sz w:val="14"/>
              </w:rPr>
            </w:pPr>
          </w:p>
        </w:tc>
        <w:tc>
          <w:tcPr>
            <w:tcW w:w="864" w:type="dxa"/>
          </w:tcPr>
          <w:p w14:paraId="59F09444" w14:textId="77777777" w:rsidR="007A1714" w:rsidRDefault="007A1714">
            <w:pPr>
              <w:pStyle w:val="TableParagraph"/>
              <w:spacing w:before="0"/>
              <w:rPr>
                <w:sz w:val="14"/>
              </w:rPr>
            </w:pPr>
          </w:p>
        </w:tc>
        <w:tc>
          <w:tcPr>
            <w:tcW w:w="352" w:type="dxa"/>
          </w:tcPr>
          <w:p w14:paraId="7D74DCC6" w14:textId="77777777" w:rsidR="007A1714" w:rsidRDefault="007A1714">
            <w:pPr>
              <w:pStyle w:val="TableParagraph"/>
              <w:spacing w:before="0"/>
              <w:rPr>
                <w:sz w:val="14"/>
              </w:rPr>
            </w:pPr>
          </w:p>
        </w:tc>
        <w:tc>
          <w:tcPr>
            <w:tcW w:w="948" w:type="dxa"/>
          </w:tcPr>
          <w:p w14:paraId="0746A39A" w14:textId="77777777" w:rsidR="007A1714" w:rsidRDefault="007A1714">
            <w:pPr>
              <w:pStyle w:val="TableParagraph"/>
              <w:spacing w:before="0"/>
              <w:rPr>
                <w:sz w:val="14"/>
              </w:rPr>
            </w:pPr>
          </w:p>
        </w:tc>
        <w:tc>
          <w:tcPr>
            <w:tcW w:w="955" w:type="dxa"/>
          </w:tcPr>
          <w:p w14:paraId="3BFEEE3D" w14:textId="77777777" w:rsidR="007A1714" w:rsidRDefault="007A1714">
            <w:pPr>
              <w:pStyle w:val="TableParagraph"/>
              <w:spacing w:before="0"/>
              <w:rPr>
                <w:sz w:val="14"/>
              </w:rPr>
            </w:pPr>
          </w:p>
        </w:tc>
        <w:tc>
          <w:tcPr>
            <w:tcW w:w="1776" w:type="dxa"/>
          </w:tcPr>
          <w:p w14:paraId="3E0662D7" w14:textId="77777777" w:rsidR="007A1714" w:rsidRDefault="007A1714">
            <w:pPr>
              <w:pStyle w:val="TableParagraph"/>
              <w:spacing w:before="0"/>
              <w:rPr>
                <w:sz w:val="14"/>
              </w:rPr>
            </w:pPr>
          </w:p>
        </w:tc>
      </w:tr>
      <w:tr w:rsidR="007A1714" w14:paraId="431717CD" w14:textId="77777777">
        <w:trPr>
          <w:trHeight w:val="222"/>
        </w:trPr>
        <w:tc>
          <w:tcPr>
            <w:tcW w:w="2618" w:type="dxa"/>
          </w:tcPr>
          <w:p w14:paraId="338CE7EA" w14:textId="77777777" w:rsidR="007A1714" w:rsidRDefault="00000000">
            <w:pPr>
              <w:pStyle w:val="TableParagraph"/>
              <w:spacing w:before="10"/>
              <w:ind w:left="1"/>
              <w:rPr>
                <w:sz w:val="16"/>
              </w:rPr>
            </w:pPr>
            <w:r>
              <w:rPr>
                <w:sz w:val="16"/>
              </w:rPr>
              <w:t>ICME</w:t>
            </w:r>
            <w:r>
              <w:rPr>
                <w:spacing w:val="7"/>
                <w:sz w:val="16"/>
              </w:rPr>
              <w:t xml:space="preserve"> </w:t>
            </w:r>
            <w:r>
              <w:rPr>
                <w:sz w:val="16"/>
              </w:rPr>
              <w:t>transit</w:t>
            </w:r>
            <w:r>
              <w:rPr>
                <w:spacing w:val="8"/>
                <w:sz w:val="16"/>
              </w:rPr>
              <w:t xml:space="preserve"> </w:t>
            </w:r>
            <w:r>
              <w:rPr>
                <w:spacing w:val="-4"/>
                <w:sz w:val="16"/>
              </w:rPr>
              <w:t>time</w:t>
            </w:r>
          </w:p>
        </w:tc>
        <w:tc>
          <w:tcPr>
            <w:tcW w:w="2440" w:type="dxa"/>
          </w:tcPr>
          <w:p w14:paraId="3FA9C12B" w14:textId="77777777" w:rsidR="007A1714" w:rsidRDefault="00000000">
            <w:pPr>
              <w:pStyle w:val="TableParagraph"/>
              <w:spacing w:before="10"/>
              <w:ind w:left="175"/>
              <w:rPr>
                <w:sz w:val="16"/>
              </w:rPr>
            </w:pPr>
            <w:r>
              <w:rPr>
                <w:spacing w:val="-2"/>
                <w:sz w:val="16"/>
              </w:rPr>
              <w:t>14.6(n)</w:t>
            </w:r>
          </w:p>
        </w:tc>
        <w:tc>
          <w:tcPr>
            <w:tcW w:w="948" w:type="dxa"/>
          </w:tcPr>
          <w:p w14:paraId="6E645B32" w14:textId="77777777" w:rsidR="007A1714" w:rsidRDefault="00000000">
            <w:pPr>
              <w:pStyle w:val="TableParagraph"/>
              <w:spacing w:before="10"/>
              <w:ind w:left="-1"/>
              <w:rPr>
                <w:sz w:val="16"/>
              </w:rPr>
            </w:pPr>
            <w:r>
              <w:rPr>
                <w:spacing w:val="-10"/>
                <w:sz w:val="16"/>
              </w:rPr>
              <w:t>–</w:t>
            </w:r>
          </w:p>
        </w:tc>
        <w:tc>
          <w:tcPr>
            <w:tcW w:w="864" w:type="dxa"/>
          </w:tcPr>
          <w:p w14:paraId="1B0B7F6F" w14:textId="77777777" w:rsidR="007A1714" w:rsidRDefault="00000000">
            <w:pPr>
              <w:pStyle w:val="TableParagraph"/>
              <w:spacing w:before="10"/>
              <w:ind w:left="173"/>
              <w:rPr>
                <w:sz w:val="16"/>
              </w:rPr>
            </w:pPr>
            <w:r>
              <w:rPr>
                <w:spacing w:val="-10"/>
                <w:sz w:val="16"/>
              </w:rPr>
              <w:t>–</w:t>
            </w:r>
          </w:p>
        </w:tc>
        <w:tc>
          <w:tcPr>
            <w:tcW w:w="352" w:type="dxa"/>
          </w:tcPr>
          <w:p w14:paraId="232478F4" w14:textId="77777777" w:rsidR="007A1714" w:rsidRDefault="007A1714">
            <w:pPr>
              <w:pStyle w:val="TableParagraph"/>
              <w:spacing w:before="0"/>
              <w:rPr>
                <w:sz w:val="14"/>
              </w:rPr>
            </w:pPr>
          </w:p>
        </w:tc>
        <w:tc>
          <w:tcPr>
            <w:tcW w:w="948" w:type="dxa"/>
          </w:tcPr>
          <w:p w14:paraId="4940E1E3" w14:textId="77777777" w:rsidR="007A1714" w:rsidRDefault="00000000">
            <w:pPr>
              <w:pStyle w:val="TableParagraph"/>
              <w:spacing w:before="10"/>
              <w:ind w:left="-2"/>
              <w:rPr>
                <w:sz w:val="16"/>
              </w:rPr>
            </w:pPr>
            <w:r>
              <w:rPr>
                <w:spacing w:val="-10"/>
                <w:sz w:val="16"/>
              </w:rPr>
              <w:t>–</w:t>
            </w:r>
          </w:p>
        </w:tc>
        <w:tc>
          <w:tcPr>
            <w:tcW w:w="955" w:type="dxa"/>
          </w:tcPr>
          <w:p w14:paraId="5926929C" w14:textId="77777777" w:rsidR="007A1714" w:rsidRDefault="00000000">
            <w:pPr>
              <w:pStyle w:val="TableParagraph"/>
              <w:spacing w:before="10"/>
              <w:ind w:left="172"/>
              <w:rPr>
                <w:sz w:val="16"/>
              </w:rPr>
            </w:pPr>
            <w:r>
              <w:rPr>
                <w:spacing w:val="-10"/>
                <w:sz w:val="16"/>
              </w:rPr>
              <w:t>–</w:t>
            </w:r>
          </w:p>
        </w:tc>
        <w:tc>
          <w:tcPr>
            <w:tcW w:w="1776" w:type="dxa"/>
          </w:tcPr>
          <w:p w14:paraId="37D36003" w14:textId="77777777" w:rsidR="007A1714" w:rsidRDefault="00000000">
            <w:pPr>
              <w:pStyle w:val="TableParagraph"/>
              <w:spacing w:before="10"/>
              <w:ind w:left="347"/>
              <w:rPr>
                <w:sz w:val="16"/>
              </w:rPr>
            </w:pPr>
            <w:r>
              <w:rPr>
                <w:spacing w:val="-5"/>
                <w:sz w:val="16"/>
              </w:rPr>
              <w:t>(l)</w:t>
            </w:r>
          </w:p>
        </w:tc>
      </w:tr>
      <w:tr w:rsidR="007A1714" w14:paraId="51BD1690" w14:textId="77777777">
        <w:trPr>
          <w:trHeight w:val="252"/>
        </w:trPr>
        <w:tc>
          <w:tcPr>
            <w:tcW w:w="2618" w:type="dxa"/>
          </w:tcPr>
          <w:p w14:paraId="67F8DC9A" w14:textId="77777777" w:rsidR="007A1714" w:rsidRDefault="00000000">
            <w:pPr>
              <w:pStyle w:val="TableParagraph"/>
              <w:spacing w:before="31"/>
              <w:ind w:left="27"/>
              <w:rPr>
                <w:sz w:val="16"/>
              </w:rPr>
            </w:pPr>
            <w:r>
              <w:rPr>
                <w:rFonts w:ascii="Bookman Old Style"/>
                <w:spacing w:val="-2"/>
                <w:w w:val="190"/>
                <w:sz w:val="16"/>
              </w:rPr>
              <w:t>[</w:t>
            </w:r>
            <w:r>
              <w:rPr>
                <w:rFonts w:ascii="Bookman Old Style"/>
                <w:spacing w:val="-72"/>
                <w:w w:val="190"/>
                <w:sz w:val="16"/>
              </w:rPr>
              <w:t xml:space="preserve"> </w:t>
            </w:r>
            <w:r>
              <w:rPr>
                <w:spacing w:val="-2"/>
                <w:w w:val="110"/>
                <w:sz w:val="16"/>
              </w:rPr>
              <w:t>30</w:t>
            </w:r>
            <w:r>
              <w:rPr>
                <w:spacing w:val="-6"/>
                <w:w w:val="110"/>
                <w:sz w:val="16"/>
              </w:rPr>
              <w:t xml:space="preserve"> </w:t>
            </w:r>
            <w:r>
              <w:rPr>
                <w:spacing w:val="-2"/>
                <w:w w:val="110"/>
                <w:sz w:val="16"/>
              </w:rPr>
              <w:t>MeV</w:t>
            </w:r>
            <w:r>
              <w:rPr>
                <w:spacing w:val="1"/>
                <w:w w:val="110"/>
                <w:sz w:val="16"/>
              </w:rPr>
              <w:t xml:space="preserve"> </w:t>
            </w:r>
            <w:r>
              <w:rPr>
                <w:spacing w:val="-2"/>
                <w:w w:val="110"/>
                <w:sz w:val="16"/>
              </w:rPr>
              <w:t>pr</w:t>
            </w:r>
            <w:r>
              <w:rPr>
                <w:w w:val="110"/>
                <w:sz w:val="16"/>
              </w:rPr>
              <w:t xml:space="preserve"> </w:t>
            </w:r>
            <w:r>
              <w:rPr>
                <w:spacing w:val="-2"/>
                <w:w w:val="110"/>
                <w:sz w:val="16"/>
              </w:rPr>
              <w:t>fluence</w:t>
            </w:r>
            <w:r>
              <w:rPr>
                <w:spacing w:val="-1"/>
                <w:w w:val="110"/>
                <w:sz w:val="16"/>
              </w:rPr>
              <w:t xml:space="preserve"> </w:t>
            </w:r>
            <w:r>
              <w:rPr>
                <w:spacing w:val="-2"/>
                <w:w w:val="110"/>
                <w:sz w:val="16"/>
              </w:rPr>
              <w:t>(10</w:t>
            </w:r>
            <w:r>
              <w:rPr>
                <w:spacing w:val="-2"/>
                <w:w w:val="110"/>
                <w:sz w:val="16"/>
                <w:vertAlign w:val="superscript"/>
              </w:rPr>
              <w:t>10</w:t>
            </w:r>
            <w:r>
              <w:rPr>
                <w:spacing w:val="-11"/>
                <w:w w:val="135"/>
                <w:sz w:val="16"/>
              </w:rPr>
              <w:t xml:space="preserve"> </w:t>
            </w:r>
            <w:r>
              <w:rPr>
                <w:spacing w:val="-2"/>
                <w:w w:val="135"/>
                <w:sz w:val="16"/>
              </w:rPr>
              <w:t>cm</w:t>
            </w:r>
            <w:r>
              <w:rPr>
                <w:rFonts w:ascii="Bookman Old Style"/>
                <w:spacing w:val="-2"/>
                <w:w w:val="135"/>
                <w:sz w:val="16"/>
                <w:vertAlign w:val="superscript"/>
              </w:rPr>
              <w:t>-</w:t>
            </w:r>
            <w:r>
              <w:rPr>
                <w:spacing w:val="-5"/>
                <w:w w:val="105"/>
                <w:sz w:val="16"/>
                <w:vertAlign w:val="superscript"/>
              </w:rPr>
              <w:t>2</w:t>
            </w:r>
            <w:r>
              <w:rPr>
                <w:spacing w:val="-5"/>
                <w:w w:val="105"/>
                <w:sz w:val="16"/>
              </w:rPr>
              <w:t>)</w:t>
            </w:r>
          </w:p>
        </w:tc>
        <w:tc>
          <w:tcPr>
            <w:tcW w:w="2440" w:type="dxa"/>
          </w:tcPr>
          <w:p w14:paraId="5133E493" w14:textId="77777777" w:rsidR="007A1714" w:rsidRDefault="00000000">
            <w:pPr>
              <w:pStyle w:val="TableParagraph"/>
              <w:spacing w:before="32"/>
              <w:ind w:left="175"/>
              <w:rPr>
                <w:sz w:val="16"/>
              </w:rPr>
            </w:pPr>
            <w:r>
              <w:rPr>
                <w:spacing w:val="-2"/>
                <w:w w:val="110"/>
                <w:sz w:val="16"/>
              </w:rPr>
              <w:t>0.84(o)/</w:t>
            </w:r>
            <w:r>
              <w:rPr>
                <w:spacing w:val="-19"/>
                <w:w w:val="175"/>
                <w:sz w:val="16"/>
              </w:rPr>
              <w:t xml:space="preserve"> </w:t>
            </w:r>
            <w:r>
              <w:rPr>
                <w:rFonts w:ascii="Garamond"/>
                <w:spacing w:val="-2"/>
                <w:w w:val="175"/>
                <w:sz w:val="16"/>
              </w:rPr>
              <w:t>*</w:t>
            </w:r>
            <w:r>
              <w:rPr>
                <w:rFonts w:ascii="Garamond"/>
                <w:spacing w:val="-18"/>
                <w:w w:val="175"/>
                <w:sz w:val="16"/>
              </w:rPr>
              <w:t xml:space="preserve"> </w:t>
            </w:r>
            <w:r>
              <w:rPr>
                <w:spacing w:val="-2"/>
                <w:w w:val="105"/>
                <w:sz w:val="16"/>
              </w:rPr>
              <w:t>10(p)</w:t>
            </w:r>
          </w:p>
        </w:tc>
        <w:tc>
          <w:tcPr>
            <w:tcW w:w="948" w:type="dxa"/>
          </w:tcPr>
          <w:p w14:paraId="4ED4B311" w14:textId="77777777" w:rsidR="007A1714" w:rsidRDefault="00000000">
            <w:pPr>
              <w:pStyle w:val="TableParagraph"/>
              <w:spacing w:before="32"/>
              <w:ind w:left="-1"/>
              <w:rPr>
                <w:sz w:val="16"/>
              </w:rPr>
            </w:pPr>
            <w:r>
              <w:rPr>
                <w:spacing w:val="-5"/>
                <w:sz w:val="16"/>
              </w:rPr>
              <w:t>1.6</w:t>
            </w:r>
          </w:p>
        </w:tc>
        <w:tc>
          <w:tcPr>
            <w:tcW w:w="864" w:type="dxa"/>
          </w:tcPr>
          <w:p w14:paraId="50E680F2" w14:textId="77777777" w:rsidR="007A1714" w:rsidRDefault="00000000">
            <w:pPr>
              <w:pStyle w:val="TableParagraph"/>
              <w:spacing w:before="32"/>
              <w:ind w:left="173"/>
              <w:rPr>
                <w:sz w:val="16"/>
              </w:rPr>
            </w:pPr>
            <w:r>
              <w:rPr>
                <w:spacing w:val="-5"/>
                <w:sz w:val="16"/>
              </w:rPr>
              <w:t>2.1</w:t>
            </w:r>
          </w:p>
        </w:tc>
        <w:tc>
          <w:tcPr>
            <w:tcW w:w="352" w:type="dxa"/>
          </w:tcPr>
          <w:p w14:paraId="35EDA1BA" w14:textId="77777777" w:rsidR="007A1714" w:rsidRDefault="007A1714">
            <w:pPr>
              <w:pStyle w:val="TableParagraph"/>
              <w:spacing w:before="0"/>
              <w:rPr>
                <w:sz w:val="14"/>
              </w:rPr>
            </w:pPr>
          </w:p>
        </w:tc>
        <w:tc>
          <w:tcPr>
            <w:tcW w:w="948" w:type="dxa"/>
          </w:tcPr>
          <w:p w14:paraId="78621FED" w14:textId="77777777" w:rsidR="007A1714" w:rsidRDefault="00000000">
            <w:pPr>
              <w:pStyle w:val="TableParagraph"/>
              <w:spacing w:before="32"/>
              <w:ind w:left="-2"/>
              <w:rPr>
                <w:sz w:val="16"/>
              </w:rPr>
            </w:pPr>
            <w:r>
              <w:rPr>
                <w:spacing w:val="-10"/>
                <w:sz w:val="16"/>
              </w:rPr>
              <w:t>5</w:t>
            </w:r>
          </w:p>
        </w:tc>
        <w:tc>
          <w:tcPr>
            <w:tcW w:w="955" w:type="dxa"/>
          </w:tcPr>
          <w:p w14:paraId="676FD29D" w14:textId="77777777" w:rsidR="007A1714" w:rsidRDefault="00000000">
            <w:pPr>
              <w:pStyle w:val="TableParagraph"/>
              <w:spacing w:before="32"/>
              <w:ind w:left="172"/>
              <w:rPr>
                <w:sz w:val="16"/>
              </w:rPr>
            </w:pPr>
            <w:r>
              <w:rPr>
                <w:spacing w:val="-5"/>
                <w:sz w:val="16"/>
              </w:rPr>
              <w:t>16</w:t>
            </w:r>
          </w:p>
        </w:tc>
        <w:tc>
          <w:tcPr>
            <w:tcW w:w="1776" w:type="dxa"/>
          </w:tcPr>
          <w:p w14:paraId="47EFB344" w14:textId="77777777" w:rsidR="007A1714" w:rsidRDefault="007A1714">
            <w:pPr>
              <w:pStyle w:val="TableParagraph"/>
              <w:spacing w:before="0"/>
              <w:rPr>
                <w:sz w:val="14"/>
              </w:rPr>
            </w:pPr>
          </w:p>
        </w:tc>
      </w:tr>
      <w:tr w:rsidR="007A1714" w14:paraId="25DBA024" w14:textId="77777777">
        <w:trPr>
          <w:trHeight w:val="259"/>
        </w:trPr>
        <w:tc>
          <w:tcPr>
            <w:tcW w:w="2618" w:type="dxa"/>
          </w:tcPr>
          <w:p w14:paraId="5E176A80" w14:textId="77777777" w:rsidR="007A1714" w:rsidRDefault="00000000">
            <w:pPr>
              <w:pStyle w:val="TableParagraph"/>
              <w:spacing w:before="23"/>
              <w:ind w:left="27"/>
              <w:rPr>
                <w:sz w:val="16"/>
              </w:rPr>
            </w:pPr>
            <w:r>
              <w:rPr>
                <w:rFonts w:ascii="Bookman Old Style"/>
                <w:spacing w:val="-2"/>
                <w:w w:val="155"/>
                <w:sz w:val="16"/>
              </w:rPr>
              <w:t>[</w:t>
            </w:r>
            <w:r>
              <w:rPr>
                <w:rFonts w:ascii="Bookman Old Style"/>
                <w:spacing w:val="-54"/>
                <w:w w:val="155"/>
                <w:sz w:val="16"/>
              </w:rPr>
              <w:t xml:space="preserve"> </w:t>
            </w:r>
            <w:r>
              <w:rPr>
                <w:spacing w:val="-2"/>
                <w:w w:val="110"/>
                <w:sz w:val="16"/>
              </w:rPr>
              <w:t>200</w:t>
            </w:r>
            <w:r>
              <w:rPr>
                <w:spacing w:val="-6"/>
                <w:w w:val="110"/>
                <w:sz w:val="16"/>
              </w:rPr>
              <w:t xml:space="preserve"> </w:t>
            </w:r>
            <w:r>
              <w:rPr>
                <w:spacing w:val="-2"/>
                <w:w w:val="110"/>
                <w:sz w:val="16"/>
              </w:rPr>
              <w:t>MeV</w:t>
            </w:r>
            <w:r>
              <w:rPr>
                <w:spacing w:val="-1"/>
                <w:w w:val="110"/>
                <w:sz w:val="16"/>
              </w:rPr>
              <w:t xml:space="preserve"> </w:t>
            </w:r>
            <w:r>
              <w:rPr>
                <w:spacing w:val="-2"/>
                <w:w w:val="110"/>
                <w:sz w:val="16"/>
              </w:rPr>
              <w:t>pr</w:t>
            </w:r>
            <w:r>
              <w:rPr>
                <w:w w:val="110"/>
                <w:sz w:val="16"/>
              </w:rPr>
              <w:t xml:space="preserve"> </w:t>
            </w:r>
            <w:r>
              <w:rPr>
                <w:spacing w:val="-2"/>
                <w:w w:val="110"/>
                <w:sz w:val="16"/>
              </w:rPr>
              <w:t>fluence</w:t>
            </w:r>
            <w:r>
              <w:rPr>
                <w:spacing w:val="-1"/>
                <w:w w:val="110"/>
                <w:sz w:val="16"/>
              </w:rPr>
              <w:t xml:space="preserve"> </w:t>
            </w:r>
            <w:r>
              <w:rPr>
                <w:spacing w:val="-2"/>
                <w:w w:val="110"/>
                <w:sz w:val="16"/>
              </w:rPr>
              <w:t>(10</w:t>
            </w:r>
            <w:r>
              <w:rPr>
                <w:spacing w:val="-2"/>
                <w:w w:val="110"/>
                <w:sz w:val="16"/>
                <w:vertAlign w:val="superscript"/>
              </w:rPr>
              <w:t>9</w:t>
            </w:r>
            <w:r>
              <w:rPr>
                <w:spacing w:val="-11"/>
                <w:w w:val="135"/>
                <w:sz w:val="16"/>
              </w:rPr>
              <w:t xml:space="preserve"> </w:t>
            </w:r>
            <w:r>
              <w:rPr>
                <w:spacing w:val="-2"/>
                <w:w w:val="135"/>
                <w:sz w:val="16"/>
              </w:rPr>
              <w:t>cm</w:t>
            </w:r>
            <w:r>
              <w:rPr>
                <w:rFonts w:ascii="Bookman Old Style"/>
                <w:spacing w:val="-2"/>
                <w:w w:val="135"/>
                <w:sz w:val="16"/>
                <w:vertAlign w:val="superscript"/>
              </w:rPr>
              <w:t>-</w:t>
            </w:r>
            <w:r>
              <w:rPr>
                <w:spacing w:val="-7"/>
                <w:w w:val="105"/>
                <w:sz w:val="16"/>
                <w:vertAlign w:val="superscript"/>
              </w:rPr>
              <w:t>2</w:t>
            </w:r>
            <w:r>
              <w:rPr>
                <w:spacing w:val="-7"/>
                <w:w w:val="105"/>
                <w:sz w:val="16"/>
              </w:rPr>
              <w:t>)</w:t>
            </w:r>
          </w:p>
        </w:tc>
        <w:tc>
          <w:tcPr>
            <w:tcW w:w="2440" w:type="dxa"/>
          </w:tcPr>
          <w:p w14:paraId="435DA8AF" w14:textId="77777777" w:rsidR="007A1714" w:rsidRDefault="00000000">
            <w:pPr>
              <w:pStyle w:val="TableParagraph"/>
              <w:spacing w:before="24"/>
              <w:ind w:left="175"/>
              <w:rPr>
                <w:sz w:val="16"/>
              </w:rPr>
            </w:pPr>
            <w:r>
              <w:rPr>
                <w:spacing w:val="-2"/>
                <w:w w:val="110"/>
                <w:sz w:val="16"/>
              </w:rPr>
              <w:t>0.14(q)/</w:t>
            </w:r>
            <w:r>
              <w:rPr>
                <w:spacing w:val="-19"/>
                <w:w w:val="175"/>
                <w:sz w:val="16"/>
              </w:rPr>
              <w:t xml:space="preserve"> </w:t>
            </w:r>
            <w:r>
              <w:rPr>
                <w:rFonts w:ascii="Garamond"/>
                <w:spacing w:val="-2"/>
                <w:w w:val="175"/>
                <w:sz w:val="16"/>
              </w:rPr>
              <w:t>*</w:t>
            </w:r>
            <w:r>
              <w:rPr>
                <w:rFonts w:ascii="Garamond"/>
                <w:spacing w:val="-18"/>
                <w:w w:val="175"/>
                <w:sz w:val="16"/>
              </w:rPr>
              <w:t xml:space="preserve"> </w:t>
            </w:r>
            <w:r>
              <w:rPr>
                <w:spacing w:val="-2"/>
                <w:w w:val="105"/>
                <w:sz w:val="16"/>
              </w:rPr>
              <w:t>10(p)</w:t>
            </w:r>
          </w:p>
        </w:tc>
        <w:tc>
          <w:tcPr>
            <w:tcW w:w="948" w:type="dxa"/>
          </w:tcPr>
          <w:p w14:paraId="7B1D28E6" w14:textId="77777777" w:rsidR="007A1714" w:rsidRDefault="00000000">
            <w:pPr>
              <w:pStyle w:val="TableParagraph"/>
              <w:spacing w:before="24"/>
              <w:ind w:left="-1"/>
              <w:rPr>
                <w:sz w:val="16"/>
              </w:rPr>
            </w:pPr>
            <w:r>
              <w:rPr>
                <w:spacing w:val="-2"/>
                <w:sz w:val="16"/>
              </w:rPr>
              <w:t>0.6(r)</w:t>
            </w:r>
          </w:p>
        </w:tc>
        <w:tc>
          <w:tcPr>
            <w:tcW w:w="864" w:type="dxa"/>
          </w:tcPr>
          <w:p w14:paraId="28B6EBE7" w14:textId="77777777" w:rsidR="007A1714" w:rsidRDefault="00000000">
            <w:pPr>
              <w:pStyle w:val="TableParagraph"/>
              <w:spacing w:before="24"/>
              <w:ind w:left="173"/>
              <w:rPr>
                <w:sz w:val="16"/>
              </w:rPr>
            </w:pPr>
            <w:r>
              <w:rPr>
                <w:spacing w:val="-10"/>
                <w:sz w:val="16"/>
              </w:rPr>
              <w:t>–</w:t>
            </w:r>
          </w:p>
        </w:tc>
        <w:tc>
          <w:tcPr>
            <w:tcW w:w="352" w:type="dxa"/>
          </w:tcPr>
          <w:p w14:paraId="0C84C993" w14:textId="77777777" w:rsidR="007A1714" w:rsidRDefault="007A1714">
            <w:pPr>
              <w:pStyle w:val="TableParagraph"/>
              <w:spacing w:before="0"/>
              <w:rPr>
                <w:sz w:val="14"/>
              </w:rPr>
            </w:pPr>
          </w:p>
        </w:tc>
        <w:tc>
          <w:tcPr>
            <w:tcW w:w="948" w:type="dxa"/>
          </w:tcPr>
          <w:p w14:paraId="5D35B8E9" w14:textId="77777777" w:rsidR="007A1714" w:rsidRDefault="00000000">
            <w:pPr>
              <w:pStyle w:val="TableParagraph"/>
              <w:spacing w:before="24"/>
              <w:ind w:left="-2"/>
              <w:rPr>
                <w:sz w:val="16"/>
              </w:rPr>
            </w:pPr>
            <w:r>
              <w:rPr>
                <w:spacing w:val="-2"/>
                <w:sz w:val="16"/>
              </w:rPr>
              <w:t>3.5(r)</w:t>
            </w:r>
          </w:p>
        </w:tc>
        <w:tc>
          <w:tcPr>
            <w:tcW w:w="955" w:type="dxa"/>
          </w:tcPr>
          <w:p w14:paraId="7103986F" w14:textId="77777777" w:rsidR="007A1714" w:rsidRDefault="00000000">
            <w:pPr>
              <w:pStyle w:val="TableParagraph"/>
              <w:spacing w:before="24"/>
              <w:ind w:left="172"/>
              <w:rPr>
                <w:sz w:val="16"/>
              </w:rPr>
            </w:pPr>
            <w:r>
              <w:rPr>
                <w:spacing w:val="-10"/>
                <w:sz w:val="16"/>
              </w:rPr>
              <w:t>–</w:t>
            </w:r>
          </w:p>
        </w:tc>
        <w:tc>
          <w:tcPr>
            <w:tcW w:w="1776" w:type="dxa"/>
          </w:tcPr>
          <w:p w14:paraId="31FBD9B4" w14:textId="77777777" w:rsidR="007A1714" w:rsidRDefault="00000000">
            <w:pPr>
              <w:pStyle w:val="TableParagraph"/>
              <w:spacing w:before="24"/>
              <w:ind w:left="347"/>
              <w:rPr>
                <w:sz w:val="16"/>
              </w:rPr>
            </w:pPr>
            <w:r>
              <w:rPr>
                <w:spacing w:val="-10"/>
                <w:sz w:val="16"/>
              </w:rPr>
              <w:t>–</w:t>
            </w:r>
          </w:p>
        </w:tc>
      </w:tr>
      <w:tr w:rsidR="007A1714" w14:paraId="56F2D213" w14:textId="77777777">
        <w:trPr>
          <w:trHeight w:val="236"/>
        </w:trPr>
        <w:tc>
          <w:tcPr>
            <w:tcW w:w="2618" w:type="dxa"/>
          </w:tcPr>
          <w:p w14:paraId="759B3F12" w14:textId="77777777" w:rsidR="007A1714" w:rsidRDefault="00000000">
            <w:pPr>
              <w:pStyle w:val="TableParagraph"/>
              <w:spacing w:before="9"/>
              <w:ind w:left="1"/>
              <w:rPr>
                <w:sz w:val="16"/>
              </w:rPr>
            </w:pPr>
            <w:proofErr w:type="spellStart"/>
            <w:r>
              <w:rPr>
                <w:sz w:val="16"/>
              </w:rPr>
              <w:t>Dst</w:t>
            </w:r>
            <w:proofErr w:type="spellEnd"/>
            <w:r>
              <w:rPr>
                <w:spacing w:val="9"/>
                <w:sz w:val="16"/>
              </w:rPr>
              <w:t xml:space="preserve"> </w:t>
            </w:r>
            <w:r>
              <w:rPr>
                <w:spacing w:val="-4"/>
                <w:sz w:val="16"/>
              </w:rPr>
              <w:t>(</w:t>
            </w:r>
            <w:proofErr w:type="spellStart"/>
            <w:r>
              <w:rPr>
                <w:spacing w:val="-4"/>
                <w:sz w:val="16"/>
              </w:rPr>
              <w:t>nT</w:t>
            </w:r>
            <w:proofErr w:type="spellEnd"/>
            <w:r>
              <w:rPr>
                <w:spacing w:val="-4"/>
                <w:sz w:val="16"/>
              </w:rPr>
              <w:t>)</w:t>
            </w:r>
          </w:p>
        </w:tc>
        <w:tc>
          <w:tcPr>
            <w:tcW w:w="2440" w:type="dxa"/>
          </w:tcPr>
          <w:p w14:paraId="5FCF8601" w14:textId="77777777" w:rsidR="007A1714" w:rsidRDefault="00000000">
            <w:pPr>
              <w:pStyle w:val="TableParagraph"/>
              <w:spacing w:before="8"/>
              <w:ind w:left="229"/>
              <w:rPr>
                <w:sz w:val="16"/>
              </w:rPr>
            </w:pPr>
            <w:r>
              <w:rPr>
                <w:rFonts w:ascii="Bookman Old Style"/>
                <w:w w:val="165"/>
                <w:sz w:val="16"/>
              </w:rPr>
              <w:t>-</w:t>
            </w:r>
            <w:r>
              <w:rPr>
                <w:rFonts w:ascii="Bookman Old Style"/>
                <w:spacing w:val="-14"/>
                <w:w w:val="165"/>
                <w:sz w:val="16"/>
              </w:rPr>
              <w:t xml:space="preserve"> </w:t>
            </w:r>
            <w:r>
              <w:rPr>
                <w:spacing w:val="-2"/>
                <w:w w:val="115"/>
                <w:sz w:val="16"/>
              </w:rPr>
              <w:t>589(s)</w:t>
            </w:r>
          </w:p>
        </w:tc>
        <w:tc>
          <w:tcPr>
            <w:tcW w:w="948" w:type="dxa"/>
          </w:tcPr>
          <w:p w14:paraId="3754C6EE" w14:textId="77777777" w:rsidR="007A1714" w:rsidRDefault="00000000">
            <w:pPr>
              <w:pStyle w:val="TableParagraph"/>
              <w:spacing w:before="8"/>
              <w:ind w:left="52"/>
              <w:rPr>
                <w:sz w:val="16"/>
              </w:rPr>
            </w:pPr>
            <w:r>
              <w:rPr>
                <w:rFonts w:ascii="Bookman Old Style"/>
                <w:w w:val="170"/>
                <w:sz w:val="16"/>
              </w:rPr>
              <w:t>-</w:t>
            </w:r>
            <w:r>
              <w:rPr>
                <w:rFonts w:ascii="Bookman Old Style"/>
                <w:spacing w:val="-20"/>
                <w:w w:val="170"/>
                <w:sz w:val="16"/>
              </w:rPr>
              <w:t xml:space="preserve"> </w:t>
            </w:r>
            <w:r>
              <w:rPr>
                <w:spacing w:val="-5"/>
                <w:w w:val="115"/>
                <w:sz w:val="16"/>
              </w:rPr>
              <w:t>603</w:t>
            </w:r>
          </w:p>
        </w:tc>
        <w:tc>
          <w:tcPr>
            <w:tcW w:w="864" w:type="dxa"/>
          </w:tcPr>
          <w:p w14:paraId="4A6067E2" w14:textId="77777777" w:rsidR="007A1714" w:rsidRDefault="00000000">
            <w:pPr>
              <w:pStyle w:val="TableParagraph"/>
              <w:spacing w:before="8"/>
              <w:ind w:left="226"/>
              <w:rPr>
                <w:sz w:val="16"/>
              </w:rPr>
            </w:pPr>
            <w:r>
              <w:rPr>
                <w:rFonts w:ascii="Bookman Old Style"/>
                <w:w w:val="170"/>
                <w:sz w:val="16"/>
              </w:rPr>
              <w:t>-</w:t>
            </w:r>
            <w:r>
              <w:rPr>
                <w:rFonts w:ascii="Bookman Old Style"/>
                <w:spacing w:val="-20"/>
                <w:w w:val="170"/>
                <w:sz w:val="16"/>
              </w:rPr>
              <w:t xml:space="preserve"> </w:t>
            </w:r>
            <w:r>
              <w:rPr>
                <w:spacing w:val="-5"/>
                <w:w w:val="115"/>
                <w:sz w:val="16"/>
              </w:rPr>
              <w:t>774</w:t>
            </w:r>
          </w:p>
        </w:tc>
        <w:tc>
          <w:tcPr>
            <w:tcW w:w="352" w:type="dxa"/>
          </w:tcPr>
          <w:p w14:paraId="6F7E379E" w14:textId="77777777" w:rsidR="007A1714" w:rsidRDefault="007A1714">
            <w:pPr>
              <w:pStyle w:val="TableParagraph"/>
              <w:spacing w:before="0"/>
              <w:rPr>
                <w:sz w:val="14"/>
              </w:rPr>
            </w:pPr>
          </w:p>
        </w:tc>
        <w:tc>
          <w:tcPr>
            <w:tcW w:w="948" w:type="dxa"/>
          </w:tcPr>
          <w:p w14:paraId="5828A587" w14:textId="77777777" w:rsidR="007A1714" w:rsidRDefault="00000000">
            <w:pPr>
              <w:pStyle w:val="TableParagraph"/>
              <w:spacing w:before="8"/>
              <w:ind w:left="50"/>
              <w:rPr>
                <w:sz w:val="16"/>
              </w:rPr>
            </w:pPr>
            <w:r>
              <w:rPr>
                <w:rFonts w:ascii="Bookman Old Style"/>
                <w:w w:val="170"/>
                <w:sz w:val="16"/>
              </w:rPr>
              <w:t>-</w:t>
            </w:r>
            <w:r>
              <w:rPr>
                <w:rFonts w:ascii="Bookman Old Style"/>
                <w:spacing w:val="-19"/>
                <w:w w:val="170"/>
                <w:sz w:val="16"/>
              </w:rPr>
              <w:t xml:space="preserve"> </w:t>
            </w:r>
            <w:r>
              <w:rPr>
                <w:spacing w:val="-5"/>
                <w:w w:val="115"/>
                <w:sz w:val="16"/>
              </w:rPr>
              <w:t>845</w:t>
            </w:r>
          </w:p>
        </w:tc>
        <w:tc>
          <w:tcPr>
            <w:tcW w:w="955" w:type="dxa"/>
          </w:tcPr>
          <w:p w14:paraId="2A631312" w14:textId="77777777" w:rsidR="007A1714" w:rsidRDefault="00000000">
            <w:pPr>
              <w:pStyle w:val="TableParagraph"/>
              <w:spacing w:before="8"/>
              <w:ind w:left="226"/>
              <w:rPr>
                <w:sz w:val="16"/>
              </w:rPr>
            </w:pPr>
            <w:r>
              <w:rPr>
                <w:rFonts w:ascii="Bookman Old Style"/>
                <w:w w:val="165"/>
                <w:sz w:val="16"/>
              </w:rPr>
              <w:t>-</w:t>
            </w:r>
            <w:r>
              <w:rPr>
                <w:rFonts w:ascii="Bookman Old Style"/>
                <w:spacing w:val="-14"/>
                <w:w w:val="165"/>
                <w:sz w:val="16"/>
              </w:rPr>
              <w:t xml:space="preserve"> </w:t>
            </w:r>
            <w:r>
              <w:rPr>
                <w:spacing w:val="-4"/>
                <w:w w:val="115"/>
                <w:sz w:val="16"/>
              </w:rPr>
              <w:t>1470</w:t>
            </w:r>
          </w:p>
        </w:tc>
        <w:tc>
          <w:tcPr>
            <w:tcW w:w="1776" w:type="dxa"/>
          </w:tcPr>
          <w:p w14:paraId="35DF6A03" w14:textId="77777777" w:rsidR="007A1714" w:rsidRDefault="00000000">
            <w:pPr>
              <w:pStyle w:val="TableParagraph"/>
              <w:spacing w:before="8"/>
              <w:ind w:left="400"/>
              <w:rPr>
                <w:sz w:val="16"/>
              </w:rPr>
            </w:pPr>
            <w:r>
              <w:rPr>
                <w:rFonts w:ascii="Bookman Old Style"/>
                <w:w w:val="165"/>
                <w:sz w:val="16"/>
              </w:rPr>
              <w:t>-</w:t>
            </w:r>
            <w:r>
              <w:rPr>
                <w:rFonts w:ascii="Bookman Old Style"/>
                <w:spacing w:val="-33"/>
                <w:w w:val="165"/>
                <w:sz w:val="16"/>
              </w:rPr>
              <w:t xml:space="preserve"> </w:t>
            </w:r>
            <w:r>
              <w:rPr>
                <w:w w:val="110"/>
                <w:sz w:val="16"/>
              </w:rPr>
              <w:t>2000</w:t>
            </w:r>
            <w:r>
              <w:rPr>
                <w:spacing w:val="1"/>
                <w:w w:val="110"/>
                <w:sz w:val="16"/>
              </w:rPr>
              <w:t xml:space="preserve"> </w:t>
            </w:r>
            <w:r>
              <w:rPr>
                <w:w w:val="110"/>
                <w:sz w:val="16"/>
              </w:rPr>
              <w:t>to</w:t>
            </w:r>
            <w:r>
              <w:rPr>
                <w:spacing w:val="-16"/>
                <w:w w:val="165"/>
                <w:sz w:val="16"/>
              </w:rPr>
              <w:t xml:space="preserve"> </w:t>
            </w:r>
            <w:r>
              <w:rPr>
                <w:rFonts w:ascii="Bookman Old Style"/>
                <w:w w:val="165"/>
                <w:sz w:val="16"/>
              </w:rPr>
              <w:t>-</w:t>
            </w:r>
            <w:r>
              <w:rPr>
                <w:rFonts w:ascii="Bookman Old Style"/>
                <w:spacing w:val="-33"/>
                <w:w w:val="165"/>
                <w:sz w:val="16"/>
              </w:rPr>
              <w:t xml:space="preserve"> </w:t>
            </w:r>
            <w:r>
              <w:rPr>
                <w:spacing w:val="-2"/>
                <w:sz w:val="16"/>
              </w:rPr>
              <w:t>2500(t)</w:t>
            </w:r>
          </w:p>
        </w:tc>
      </w:tr>
      <w:tr w:rsidR="007A1714" w14:paraId="5BC19809" w14:textId="77777777">
        <w:trPr>
          <w:trHeight w:val="244"/>
        </w:trPr>
        <w:tc>
          <w:tcPr>
            <w:tcW w:w="2618" w:type="dxa"/>
          </w:tcPr>
          <w:p w14:paraId="3C720CB4" w14:textId="77777777" w:rsidR="007A1714" w:rsidRDefault="007A1714">
            <w:pPr>
              <w:pStyle w:val="TableParagraph"/>
              <w:spacing w:before="0"/>
              <w:rPr>
                <w:sz w:val="14"/>
              </w:rPr>
            </w:pPr>
          </w:p>
        </w:tc>
        <w:tc>
          <w:tcPr>
            <w:tcW w:w="2440" w:type="dxa"/>
          </w:tcPr>
          <w:p w14:paraId="7E5E1B25" w14:textId="77777777" w:rsidR="007A1714" w:rsidRDefault="00000000">
            <w:pPr>
              <w:pStyle w:val="TableParagraph"/>
              <w:spacing w:before="16"/>
              <w:ind w:left="175"/>
              <w:rPr>
                <w:sz w:val="16"/>
              </w:rPr>
            </w:pPr>
            <w:r>
              <w:rPr>
                <w:rFonts w:ascii="Bookman Old Style"/>
                <w:w w:val="165"/>
                <w:sz w:val="16"/>
              </w:rPr>
              <w:t>-</w:t>
            </w:r>
            <w:r>
              <w:rPr>
                <w:rFonts w:ascii="Bookman Old Style"/>
                <w:spacing w:val="-14"/>
                <w:w w:val="165"/>
                <w:sz w:val="16"/>
              </w:rPr>
              <w:t xml:space="preserve"> </w:t>
            </w:r>
            <w:r>
              <w:rPr>
                <w:spacing w:val="-2"/>
                <w:w w:val="115"/>
                <w:sz w:val="16"/>
              </w:rPr>
              <w:t>907(u)</w:t>
            </w:r>
          </w:p>
        </w:tc>
        <w:tc>
          <w:tcPr>
            <w:tcW w:w="948" w:type="dxa"/>
          </w:tcPr>
          <w:p w14:paraId="7B445EC3" w14:textId="77777777" w:rsidR="007A1714" w:rsidRDefault="007A1714">
            <w:pPr>
              <w:pStyle w:val="TableParagraph"/>
              <w:spacing w:before="0"/>
              <w:rPr>
                <w:sz w:val="14"/>
              </w:rPr>
            </w:pPr>
          </w:p>
        </w:tc>
        <w:tc>
          <w:tcPr>
            <w:tcW w:w="864" w:type="dxa"/>
          </w:tcPr>
          <w:p w14:paraId="08F456A7" w14:textId="77777777" w:rsidR="007A1714" w:rsidRDefault="007A1714">
            <w:pPr>
              <w:pStyle w:val="TableParagraph"/>
              <w:spacing w:before="0"/>
              <w:rPr>
                <w:sz w:val="14"/>
              </w:rPr>
            </w:pPr>
          </w:p>
        </w:tc>
        <w:tc>
          <w:tcPr>
            <w:tcW w:w="352" w:type="dxa"/>
          </w:tcPr>
          <w:p w14:paraId="20AD093B" w14:textId="77777777" w:rsidR="007A1714" w:rsidRDefault="007A1714">
            <w:pPr>
              <w:pStyle w:val="TableParagraph"/>
              <w:spacing w:before="0"/>
              <w:rPr>
                <w:sz w:val="14"/>
              </w:rPr>
            </w:pPr>
          </w:p>
        </w:tc>
        <w:tc>
          <w:tcPr>
            <w:tcW w:w="948" w:type="dxa"/>
          </w:tcPr>
          <w:p w14:paraId="2947D7A1" w14:textId="77777777" w:rsidR="007A1714" w:rsidRDefault="007A1714">
            <w:pPr>
              <w:pStyle w:val="TableParagraph"/>
              <w:spacing w:before="0"/>
              <w:rPr>
                <w:sz w:val="14"/>
              </w:rPr>
            </w:pPr>
          </w:p>
        </w:tc>
        <w:tc>
          <w:tcPr>
            <w:tcW w:w="955" w:type="dxa"/>
          </w:tcPr>
          <w:p w14:paraId="442801FF" w14:textId="77777777" w:rsidR="007A1714" w:rsidRDefault="007A1714">
            <w:pPr>
              <w:pStyle w:val="TableParagraph"/>
              <w:spacing w:before="0"/>
              <w:rPr>
                <w:sz w:val="14"/>
              </w:rPr>
            </w:pPr>
          </w:p>
        </w:tc>
        <w:tc>
          <w:tcPr>
            <w:tcW w:w="1776" w:type="dxa"/>
          </w:tcPr>
          <w:p w14:paraId="4DE16A8E" w14:textId="77777777" w:rsidR="007A1714" w:rsidRDefault="007A1714">
            <w:pPr>
              <w:pStyle w:val="TableParagraph"/>
              <w:spacing w:before="0"/>
              <w:rPr>
                <w:sz w:val="14"/>
              </w:rPr>
            </w:pPr>
          </w:p>
        </w:tc>
      </w:tr>
      <w:tr w:rsidR="007A1714" w14:paraId="06A170A4" w14:textId="77777777">
        <w:trPr>
          <w:trHeight w:val="238"/>
        </w:trPr>
        <w:tc>
          <w:tcPr>
            <w:tcW w:w="2618" w:type="dxa"/>
          </w:tcPr>
          <w:p w14:paraId="2CF271EE" w14:textId="77777777" w:rsidR="007A1714" w:rsidRDefault="007A1714">
            <w:pPr>
              <w:pStyle w:val="TableParagraph"/>
              <w:spacing w:before="0"/>
              <w:rPr>
                <w:sz w:val="14"/>
              </w:rPr>
            </w:pPr>
          </w:p>
        </w:tc>
        <w:tc>
          <w:tcPr>
            <w:tcW w:w="2440" w:type="dxa"/>
          </w:tcPr>
          <w:p w14:paraId="6C097713" w14:textId="77777777" w:rsidR="007A1714" w:rsidRDefault="00000000">
            <w:pPr>
              <w:pStyle w:val="TableParagraph"/>
              <w:spacing w:before="16"/>
              <w:ind w:left="175"/>
              <w:rPr>
                <w:sz w:val="16"/>
              </w:rPr>
            </w:pPr>
            <w:r>
              <w:rPr>
                <w:rFonts w:ascii="Bookman Old Style"/>
                <w:w w:val="165"/>
                <w:sz w:val="16"/>
              </w:rPr>
              <w:t>-</w:t>
            </w:r>
            <w:r>
              <w:rPr>
                <w:rFonts w:ascii="Bookman Old Style"/>
                <w:spacing w:val="-14"/>
                <w:w w:val="165"/>
                <w:sz w:val="16"/>
              </w:rPr>
              <w:t xml:space="preserve"> </w:t>
            </w:r>
            <w:r>
              <w:rPr>
                <w:spacing w:val="-2"/>
                <w:w w:val="115"/>
                <w:sz w:val="16"/>
              </w:rPr>
              <w:t>949(v)</w:t>
            </w:r>
          </w:p>
        </w:tc>
        <w:tc>
          <w:tcPr>
            <w:tcW w:w="948" w:type="dxa"/>
          </w:tcPr>
          <w:p w14:paraId="4229F5E9" w14:textId="77777777" w:rsidR="007A1714" w:rsidRDefault="007A1714">
            <w:pPr>
              <w:pStyle w:val="TableParagraph"/>
              <w:spacing w:before="0"/>
              <w:rPr>
                <w:sz w:val="14"/>
              </w:rPr>
            </w:pPr>
          </w:p>
        </w:tc>
        <w:tc>
          <w:tcPr>
            <w:tcW w:w="864" w:type="dxa"/>
          </w:tcPr>
          <w:p w14:paraId="5ECBB599" w14:textId="77777777" w:rsidR="007A1714" w:rsidRDefault="007A1714">
            <w:pPr>
              <w:pStyle w:val="TableParagraph"/>
              <w:spacing w:before="0"/>
              <w:rPr>
                <w:sz w:val="14"/>
              </w:rPr>
            </w:pPr>
          </w:p>
        </w:tc>
        <w:tc>
          <w:tcPr>
            <w:tcW w:w="352" w:type="dxa"/>
          </w:tcPr>
          <w:p w14:paraId="48029323" w14:textId="77777777" w:rsidR="007A1714" w:rsidRDefault="007A1714">
            <w:pPr>
              <w:pStyle w:val="TableParagraph"/>
              <w:spacing w:before="0"/>
              <w:rPr>
                <w:sz w:val="14"/>
              </w:rPr>
            </w:pPr>
          </w:p>
        </w:tc>
        <w:tc>
          <w:tcPr>
            <w:tcW w:w="948" w:type="dxa"/>
          </w:tcPr>
          <w:p w14:paraId="25D3766A" w14:textId="77777777" w:rsidR="007A1714" w:rsidRDefault="007A1714">
            <w:pPr>
              <w:pStyle w:val="TableParagraph"/>
              <w:spacing w:before="0"/>
              <w:rPr>
                <w:sz w:val="14"/>
              </w:rPr>
            </w:pPr>
          </w:p>
        </w:tc>
        <w:tc>
          <w:tcPr>
            <w:tcW w:w="955" w:type="dxa"/>
          </w:tcPr>
          <w:p w14:paraId="3C728C09" w14:textId="77777777" w:rsidR="007A1714" w:rsidRDefault="007A1714">
            <w:pPr>
              <w:pStyle w:val="TableParagraph"/>
              <w:spacing w:before="0"/>
              <w:rPr>
                <w:sz w:val="14"/>
              </w:rPr>
            </w:pPr>
          </w:p>
        </w:tc>
        <w:tc>
          <w:tcPr>
            <w:tcW w:w="1776" w:type="dxa"/>
          </w:tcPr>
          <w:p w14:paraId="117312B5" w14:textId="77777777" w:rsidR="007A1714" w:rsidRDefault="007A1714">
            <w:pPr>
              <w:pStyle w:val="TableParagraph"/>
              <w:spacing w:before="0"/>
              <w:rPr>
                <w:sz w:val="14"/>
              </w:rPr>
            </w:pPr>
          </w:p>
        </w:tc>
      </w:tr>
      <w:tr w:rsidR="007A1714" w14:paraId="54C4074C" w14:textId="77777777">
        <w:trPr>
          <w:trHeight w:val="536"/>
        </w:trPr>
        <w:tc>
          <w:tcPr>
            <w:tcW w:w="2618" w:type="dxa"/>
            <w:tcBorders>
              <w:bottom w:val="single" w:sz="6" w:space="0" w:color="000000"/>
            </w:tcBorders>
          </w:tcPr>
          <w:p w14:paraId="7A6AF09B" w14:textId="77777777" w:rsidR="007A1714" w:rsidRDefault="007A1714">
            <w:pPr>
              <w:pStyle w:val="TableParagraph"/>
              <w:spacing w:before="85"/>
              <w:rPr>
                <w:sz w:val="16"/>
              </w:rPr>
            </w:pPr>
          </w:p>
          <w:p w14:paraId="739D70E1" w14:textId="77777777" w:rsidR="007A1714" w:rsidRDefault="00000000">
            <w:pPr>
              <w:pStyle w:val="TableParagraph"/>
              <w:spacing w:before="0"/>
              <w:ind w:left="1"/>
              <w:rPr>
                <w:sz w:val="16"/>
              </w:rPr>
            </w:pPr>
            <w:r>
              <w:rPr>
                <w:sz w:val="16"/>
              </w:rPr>
              <w:t>Lowest</w:t>
            </w:r>
            <w:r>
              <w:rPr>
                <w:spacing w:val="8"/>
                <w:sz w:val="16"/>
              </w:rPr>
              <w:t xml:space="preserve"> </w:t>
            </w:r>
            <w:proofErr w:type="spellStart"/>
            <w:r>
              <w:rPr>
                <w:sz w:val="16"/>
              </w:rPr>
              <w:t>lat</w:t>
            </w:r>
            <w:proofErr w:type="spellEnd"/>
            <w:r>
              <w:rPr>
                <w:spacing w:val="10"/>
                <w:sz w:val="16"/>
              </w:rPr>
              <w:t xml:space="preserve"> </w:t>
            </w:r>
            <w:r>
              <w:rPr>
                <w:sz w:val="16"/>
              </w:rPr>
              <w:t>of</w:t>
            </w:r>
            <w:r>
              <w:rPr>
                <w:spacing w:val="9"/>
                <w:sz w:val="16"/>
              </w:rPr>
              <w:t xml:space="preserve"> </w:t>
            </w:r>
            <w:r>
              <w:rPr>
                <w:sz w:val="16"/>
              </w:rPr>
              <w:t>O.H.</w:t>
            </w:r>
            <w:r>
              <w:rPr>
                <w:spacing w:val="10"/>
                <w:sz w:val="16"/>
              </w:rPr>
              <w:t xml:space="preserve"> </w:t>
            </w:r>
            <w:r>
              <w:rPr>
                <w:sz w:val="16"/>
              </w:rPr>
              <w:t>aurora</w:t>
            </w:r>
            <w:r>
              <w:rPr>
                <w:spacing w:val="10"/>
                <w:sz w:val="16"/>
              </w:rPr>
              <w:t xml:space="preserve"> </w:t>
            </w:r>
            <w:r>
              <w:rPr>
                <w:spacing w:val="-5"/>
                <w:sz w:val="16"/>
              </w:rPr>
              <w:t>(</w:t>
            </w:r>
            <w:r>
              <w:rPr>
                <w:rFonts w:ascii="High Tower Text" w:hAnsi="High Tower Text"/>
                <w:spacing w:val="-5"/>
                <w:sz w:val="16"/>
              </w:rPr>
              <w:t>°</w:t>
            </w:r>
            <w:r>
              <w:rPr>
                <w:spacing w:val="-5"/>
                <w:sz w:val="16"/>
              </w:rPr>
              <w:t>)</w:t>
            </w:r>
          </w:p>
        </w:tc>
        <w:tc>
          <w:tcPr>
            <w:tcW w:w="2440" w:type="dxa"/>
            <w:tcBorders>
              <w:bottom w:val="single" w:sz="6" w:space="0" w:color="000000"/>
            </w:tcBorders>
          </w:tcPr>
          <w:p w14:paraId="7A004A44" w14:textId="77777777" w:rsidR="007A1714" w:rsidRDefault="00000000">
            <w:pPr>
              <w:pStyle w:val="TableParagraph"/>
              <w:spacing w:before="22"/>
              <w:ind w:left="175"/>
              <w:rPr>
                <w:sz w:val="16"/>
              </w:rPr>
            </w:pPr>
            <w:r>
              <w:rPr>
                <w:rFonts w:ascii="Garamond"/>
                <w:w w:val="335"/>
                <w:sz w:val="16"/>
              </w:rPr>
              <w:t>[</w:t>
            </w:r>
            <w:r>
              <w:rPr>
                <w:rFonts w:ascii="Garamond"/>
                <w:spacing w:val="-82"/>
                <w:w w:val="335"/>
                <w:sz w:val="16"/>
              </w:rPr>
              <w:t xml:space="preserve"> </w:t>
            </w:r>
            <w:r>
              <w:rPr>
                <w:rFonts w:ascii="Bookman Old Style"/>
                <w:w w:val="215"/>
                <w:sz w:val="16"/>
              </w:rPr>
              <w:t>-</w:t>
            </w:r>
            <w:r>
              <w:rPr>
                <w:rFonts w:ascii="Bookman Old Style"/>
                <w:spacing w:val="-58"/>
                <w:w w:val="215"/>
                <w:sz w:val="16"/>
              </w:rPr>
              <w:t xml:space="preserve"> </w:t>
            </w:r>
            <w:r>
              <w:rPr>
                <w:spacing w:val="-2"/>
                <w:w w:val="115"/>
                <w:sz w:val="16"/>
              </w:rPr>
              <w:t>1000(w)</w:t>
            </w:r>
          </w:p>
          <w:p w14:paraId="782E0D82" w14:textId="77777777" w:rsidR="007A1714" w:rsidRDefault="00000000">
            <w:pPr>
              <w:pStyle w:val="TableParagraph"/>
              <w:spacing w:before="54"/>
              <w:ind w:left="175"/>
              <w:rPr>
                <w:sz w:val="16"/>
              </w:rPr>
            </w:pPr>
            <w:r>
              <w:rPr>
                <w:spacing w:val="-2"/>
                <w:sz w:val="16"/>
              </w:rPr>
              <w:t>24.2(x)</w:t>
            </w:r>
          </w:p>
        </w:tc>
        <w:tc>
          <w:tcPr>
            <w:tcW w:w="948" w:type="dxa"/>
            <w:tcBorders>
              <w:bottom w:val="single" w:sz="6" w:space="0" w:color="000000"/>
            </w:tcBorders>
          </w:tcPr>
          <w:p w14:paraId="19C92958" w14:textId="77777777" w:rsidR="007A1714" w:rsidRDefault="007A1714">
            <w:pPr>
              <w:pStyle w:val="TableParagraph"/>
              <w:spacing w:before="85"/>
              <w:rPr>
                <w:sz w:val="16"/>
              </w:rPr>
            </w:pPr>
          </w:p>
          <w:p w14:paraId="5543C4D9" w14:textId="77777777" w:rsidR="007A1714" w:rsidRDefault="00000000">
            <w:pPr>
              <w:pStyle w:val="TableParagraph"/>
              <w:spacing w:before="0"/>
              <w:ind w:left="-1"/>
              <w:rPr>
                <w:sz w:val="16"/>
              </w:rPr>
            </w:pPr>
            <w:r>
              <w:rPr>
                <w:spacing w:val="-10"/>
                <w:sz w:val="16"/>
              </w:rPr>
              <w:t>–</w:t>
            </w:r>
          </w:p>
        </w:tc>
        <w:tc>
          <w:tcPr>
            <w:tcW w:w="864" w:type="dxa"/>
            <w:tcBorders>
              <w:bottom w:val="single" w:sz="6" w:space="0" w:color="000000"/>
            </w:tcBorders>
          </w:tcPr>
          <w:p w14:paraId="23E3954C" w14:textId="77777777" w:rsidR="007A1714" w:rsidRDefault="007A1714">
            <w:pPr>
              <w:pStyle w:val="TableParagraph"/>
              <w:spacing w:before="85"/>
              <w:rPr>
                <w:sz w:val="16"/>
              </w:rPr>
            </w:pPr>
          </w:p>
          <w:p w14:paraId="6CE33DA1" w14:textId="77777777" w:rsidR="007A1714" w:rsidRDefault="00000000">
            <w:pPr>
              <w:pStyle w:val="TableParagraph"/>
              <w:spacing w:before="0"/>
              <w:ind w:left="173"/>
              <w:rPr>
                <w:sz w:val="16"/>
              </w:rPr>
            </w:pPr>
            <w:r>
              <w:rPr>
                <w:spacing w:val="-10"/>
                <w:sz w:val="16"/>
              </w:rPr>
              <w:t>–</w:t>
            </w:r>
          </w:p>
        </w:tc>
        <w:tc>
          <w:tcPr>
            <w:tcW w:w="352" w:type="dxa"/>
            <w:tcBorders>
              <w:bottom w:val="single" w:sz="6" w:space="0" w:color="000000"/>
            </w:tcBorders>
          </w:tcPr>
          <w:p w14:paraId="64C02C18" w14:textId="77777777" w:rsidR="007A1714" w:rsidRDefault="007A1714">
            <w:pPr>
              <w:pStyle w:val="TableParagraph"/>
              <w:spacing w:before="0"/>
              <w:rPr>
                <w:sz w:val="14"/>
              </w:rPr>
            </w:pPr>
          </w:p>
        </w:tc>
        <w:tc>
          <w:tcPr>
            <w:tcW w:w="948" w:type="dxa"/>
            <w:tcBorders>
              <w:bottom w:val="single" w:sz="6" w:space="0" w:color="000000"/>
            </w:tcBorders>
          </w:tcPr>
          <w:p w14:paraId="3B68700F" w14:textId="77777777" w:rsidR="007A1714" w:rsidRDefault="007A1714">
            <w:pPr>
              <w:pStyle w:val="TableParagraph"/>
              <w:spacing w:before="85"/>
              <w:rPr>
                <w:sz w:val="16"/>
              </w:rPr>
            </w:pPr>
          </w:p>
          <w:p w14:paraId="309FB309" w14:textId="77777777" w:rsidR="007A1714" w:rsidRDefault="00000000">
            <w:pPr>
              <w:pStyle w:val="TableParagraph"/>
              <w:spacing w:before="0"/>
              <w:ind w:left="-2"/>
              <w:rPr>
                <w:sz w:val="16"/>
              </w:rPr>
            </w:pPr>
            <w:r>
              <w:rPr>
                <w:spacing w:val="-10"/>
                <w:sz w:val="16"/>
              </w:rPr>
              <w:t>–</w:t>
            </w:r>
          </w:p>
        </w:tc>
        <w:tc>
          <w:tcPr>
            <w:tcW w:w="955" w:type="dxa"/>
            <w:tcBorders>
              <w:bottom w:val="single" w:sz="6" w:space="0" w:color="000000"/>
            </w:tcBorders>
          </w:tcPr>
          <w:p w14:paraId="79A433F6" w14:textId="77777777" w:rsidR="007A1714" w:rsidRDefault="007A1714">
            <w:pPr>
              <w:pStyle w:val="TableParagraph"/>
              <w:spacing w:before="85"/>
              <w:rPr>
                <w:sz w:val="16"/>
              </w:rPr>
            </w:pPr>
          </w:p>
          <w:p w14:paraId="2B6A6073" w14:textId="77777777" w:rsidR="007A1714" w:rsidRDefault="00000000">
            <w:pPr>
              <w:pStyle w:val="TableParagraph"/>
              <w:spacing w:before="0"/>
              <w:ind w:left="172"/>
              <w:rPr>
                <w:sz w:val="16"/>
              </w:rPr>
            </w:pPr>
            <w:r>
              <w:rPr>
                <w:spacing w:val="-10"/>
                <w:sz w:val="16"/>
              </w:rPr>
              <w:t>–</w:t>
            </w:r>
          </w:p>
        </w:tc>
        <w:tc>
          <w:tcPr>
            <w:tcW w:w="1776" w:type="dxa"/>
            <w:tcBorders>
              <w:bottom w:val="single" w:sz="6" w:space="0" w:color="000000"/>
            </w:tcBorders>
          </w:tcPr>
          <w:p w14:paraId="2B02EDD3" w14:textId="77777777" w:rsidR="007A1714" w:rsidRDefault="007A1714">
            <w:pPr>
              <w:pStyle w:val="TableParagraph"/>
              <w:spacing w:before="85"/>
              <w:rPr>
                <w:sz w:val="16"/>
              </w:rPr>
            </w:pPr>
          </w:p>
          <w:p w14:paraId="2A6A8D86" w14:textId="77777777" w:rsidR="007A1714" w:rsidRDefault="00000000">
            <w:pPr>
              <w:pStyle w:val="TableParagraph"/>
              <w:spacing w:before="0"/>
              <w:ind w:left="347"/>
              <w:rPr>
                <w:sz w:val="16"/>
              </w:rPr>
            </w:pPr>
            <w:r>
              <w:rPr>
                <w:spacing w:val="-10"/>
                <w:sz w:val="16"/>
              </w:rPr>
              <w:t>–</w:t>
            </w:r>
          </w:p>
        </w:tc>
      </w:tr>
    </w:tbl>
    <w:p w14:paraId="7F58E298" w14:textId="77777777" w:rsidR="007A1714" w:rsidRDefault="007A1714">
      <w:pPr>
        <w:rPr>
          <w:sz w:val="16"/>
        </w:rPr>
        <w:sectPr w:rsidR="007A1714">
          <w:headerReference w:type="even" r:id="rId208"/>
          <w:footerReference w:type="even" r:id="rId209"/>
          <w:pgSz w:w="13330" w:h="8790" w:orient="landscape"/>
          <w:pgMar w:top="960" w:right="1060" w:bottom="280" w:left="1160" w:header="0" w:footer="0" w:gutter="0"/>
          <w:cols w:space="720"/>
        </w:sectPr>
      </w:pPr>
    </w:p>
    <w:p w14:paraId="0FF9E851" w14:textId="77777777" w:rsidR="007A1714" w:rsidRDefault="00000000">
      <w:pPr>
        <w:spacing w:before="80"/>
        <w:ind w:left="103"/>
        <w:rPr>
          <w:sz w:val="16"/>
        </w:rPr>
      </w:pPr>
      <w:r>
        <w:rPr>
          <w:noProof/>
        </w:rPr>
        <w:lastRenderedPageBreak/>
        <mc:AlternateContent>
          <mc:Choice Requires="wps">
            <w:drawing>
              <wp:anchor distT="0" distB="0" distL="0" distR="0" simplePos="0" relativeHeight="480499712" behindDoc="1" locked="0" layoutInCell="1" allowOverlap="1" wp14:anchorId="0E3E24E9" wp14:editId="0BD7B74B">
                <wp:simplePos x="0" y="0"/>
                <wp:positionH relativeFrom="page">
                  <wp:posOffset>7876082</wp:posOffset>
                </wp:positionH>
                <wp:positionV relativeFrom="page">
                  <wp:posOffset>648004</wp:posOffset>
                </wp:positionV>
                <wp:extent cx="12700" cy="4284345"/>
                <wp:effectExtent l="0" t="0" r="0" b="0"/>
                <wp:wrapNone/>
                <wp:docPr id="2385" name="Graphic 23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4284345"/>
                        </a:xfrm>
                        <a:custGeom>
                          <a:avLst/>
                          <a:gdLst/>
                          <a:ahLst/>
                          <a:cxnLst/>
                          <a:rect l="l" t="t" r="r" b="b"/>
                          <a:pathLst>
                            <a:path w="12700" h="4284345">
                              <a:moveTo>
                                <a:pt x="12239" y="4284002"/>
                              </a:moveTo>
                              <a:lnTo>
                                <a:pt x="12239" y="0"/>
                              </a:lnTo>
                              <a:lnTo>
                                <a:pt x="0" y="0"/>
                              </a:lnTo>
                              <a:lnTo>
                                <a:pt x="0" y="4284002"/>
                              </a:lnTo>
                              <a:lnTo>
                                <a:pt x="12239" y="428400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4F4BF3" id="Graphic 2385" o:spid="_x0000_s1026" style="position:absolute;margin-left:620.15pt;margin-top:51pt;width:1pt;height:337.35pt;z-index:-22816768;visibility:visible;mso-wrap-style:square;mso-wrap-distance-left:0;mso-wrap-distance-top:0;mso-wrap-distance-right:0;mso-wrap-distance-bottom:0;mso-position-horizontal:absolute;mso-position-horizontal-relative:page;mso-position-vertical:absolute;mso-position-vertical-relative:page;v-text-anchor:top" coordsize="12700,4284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" path="m12239,4284002l12239,,,,,4284002r12239,xe" fillcolor="black" stroked="f">
                <v:path arrowok="t"/>
                <w10:wrap anchorx="page" anchory="page"/>
              </v:shape>
            </w:pict>
          </mc:Fallback>
        </mc:AlternateContent>
      </w:r>
      <w:r>
        <w:rPr>
          <w:noProof/>
        </w:rPr>
        <mc:AlternateContent>
          <mc:Choice Requires="wps">
            <w:drawing>
              <wp:anchor distT="0" distB="0" distL="0" distR="0" simplePos="0" relativeHeight="15840256" behindDoc="0" locked="0" layoutInCell="1" allowOverlap="1" wp14:anchorId="77F0E3C7" wp14:editId="67B6F41D">
                <wp:simplePos x="0" y="0"/>
                <wp:positionH relativeFrom="page">
                  <wp:posOffset>7919104</wp:posOffset>
                </wp:positionH>
                <wp:positionV relativeFrom="page">
                  <wp:posOffset>4104273</wp:posOffset>
                </wp:positionV>
                <wp:extent cx="139700" cy="840740"/>
                <wp:effectExtent l="0" t="0" r="0" b="0"/>
                <wp:wrapNone/>
                <wp:docPr id="2386" name="Textbox 2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 cy="840740"/>
                        </a:xfrm>
                        <a:prstGeom prst="rect">
                          <a:avLst/>
                        </a:prstGeom>
                      </wps:spPr>
                      <wps:txbx>
                        <w:txbxContent>
                          <w:p w14:paraId="73CAFFEB" w14:textId="77777777" w:rsidR="007A1714" w:rsidRDefault="00000000">
                            <w:pPr>
                              <w:spacing w:before="12"/>
                              <w:ind w:left="20"/>
                              <w:rPr>
                                <w:rFonts w:ascii="Gill Sans MT"/>
                                <w:sz w:val="16"/>
                              </w:rPr>
                            </w:pPr>
                            <w:r>
                              <w:rPr>
                                <w:rFonts w:ascii="Gill Sans MT"/>
                                <w:sz w:val="16"/>
                              </w:rPr>
                              <w:t>Page</w:t>
                            </w:r>
                            <w:r>
                              <w:rPr>
                                <w:rFonts w:ascii="Gill Sans MT"/>
                                <w:spacing w:val="3"/>
                                <w:sz w:val="16"/>
                              </w:rPr>
                              <w:t xml:space="preserve"> </w:t>
                            </w:r>
                            <w:r>
                              <w:rPr>
                                <w:rFonts w:ascii="Gill Sans MT"/>
                                <w:sz w:val="16"/>
                              </w:rPr>
                              <w:t>107</w:t>
                            </w:r>
                            <w:r>
                              <w:rPr>
                                <w:rFonts w:ascii="Gill Sans MT"/>
                                <w:spacing w:val="3"/>
                                <w:sz w:val="16"/>
                              </w:rPr>
                              <w:t xml:space="preserve"> </w:t>
                            </w:r>
                            <w:r>
                              <w:rPr>
                                <w:rFonts w:ascii="Gill Sans MT"/>
                                <w:sz w:val="16"/>
                              </w:rPr>
                              <w:t>of</w:t>
                            </w:r>
                            <w:r>
                              <w:rPr>
                                <w:rFonts w:ascii="Gill Sans MT"/>
                                <w:spacing w:val="4"/>
                                <w:sz w:val="16"/>
                              </w:rPr>
                              <w:t xml:space="preserve"> </w:t>
                            </w:r>
                            <w:r>
                              <w:rPr>
                                <w:rFonts w:ascii="Gill Sans MT"/>
                                <w:sz w:val="16"/>
                              </w:rPr>
                              <w:t>143</w:t>
                            </w:r>
                            <w:r>
                              <w:rPr>
                                <w:rFonts w:ascii="Gill Sans MT"/>
                                <w:spacing w:val="79"/>
                                <w:w w:val="150"/>
                                <w:sz w:val="16"/>
                              </w:rPr>
                              <w:t xml:space="preserve"> </w:t>
                            </w:r>
                            <w:r>
                              <w:rPr>
                                <w:rFonts w:ascii="Gill Sans MT"/>
                                <w:spacing w:val="-10"/>
                                <w:sz w:val="16"/>
                              </w:rPr>
                              <w:t>2</w:t>
                            </w:r>
                          </w:p>
                        </w:txbxContent>
                      </wps:txbx>
                      <wps:bodyPr vert="vert" wrap="square" lIns="0" tIns="0" rIns="0" bIns="0" rtlCol="0">
                        <a:noAutofit/>
                      </wps:bodyPr>
                    </wps:wsp>
                  </a:graphicData>
                </a:graphic>
              </wp:anchor>
            </w:drawing>
          </mc:Choice>
          <mc:Fallback>
            <w:pict>
              <v:shape w14:anchorId="77F0E3C7" id="Textbox 2386" o:spid="_x0000_s1674" type="#_x0000_t202" style="position:absolute;left:0;text-align:left;margin-left:623.55pt;margin-top:323.15pt;width:11pt;height:66.2pt;z-index:15840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" filled="f" stroked="f">
                <v:textbox style="layout-flow:vertical" inset="0,0,0,0">
                  <w:txbxContent>
                    <w:p w14:paraId="73CAFFEB" w14:textId="77777777" w:rsidR="007A1714" w:rsidRDefault="00000000">
                      <w:pPr>
                        <w:spacing w:before="12"/>
                        <w:ind w:left="20"/>
                        <w:rPr>
                          <w:rFonts w:ascii="Gill Sans MT"/>
                          <w:sz w:val="16"/>
                        </w:rPr>
                      </w:pPr>
                      <w:r>
                        <w:rPr>
                          <w:rFonts w:ascii="Gill Sans MT"/>
                          <w:sz w:val="16"/>
                        </w:rPr>
                        <w:t>Page</w:t>
                      </w:r>
                      <w:r>
                        <w:rPr>
                          <w:rFonts w:ascii="Gill Sans MT"/>
                          <w:spacing w:val="3"/>
                          <w:sz w:val="16"/>
                        </w:rPr>
                        <w:t xml:space="preserve"> </w:t>
                      </w:r>
                      <w:r>
                        <w:rPr>
                          <w:rFonts w:ascii="Gill Sans MT"/>
                          <w:sz w:val="16"/>
                        </w:rPr>
                        <w:t>107</w:t>
                      </w:r>
                      <w:r>
                        <w:rPr>
                          <w:rFonts w:ascii="Gill Sans MT"/>
                          <w:spacing w:val="3"/>
                          <w:sz w:val="16"/>
                        </w:rPr>
                        <w:t xml:space="preserve"> </w:t>
                      </w:r>
                      <w:r>
                        <w:rPr>
                          <w:rFonts w:ascii="Gill Sans MT"/>
                          <w:sz w:val="16"/>
                        </w:rPr>
                        <w:t>of</w:t>
                      </w:r>
                      <w:r>
                        <w:rPr>
                          <w:rFonts w:ascii="Gill Sans MT"/>
                          <w:spacing w:val="4"/>
                          <w:sz w:val="16"/>
                        </w:rPr>
                        <w:t xml:space="preserve"> </w:t>
                      </w:r>
                      <w:r>
                        <w:rPr>
                          <w:rFonts w:ascii="Gill Sans MT"/>
                          <w:sz w:val="16"/>
                        </w:rPr>
                        <w:t>143</w:t>
                      </w:r>
                      <w:r>
                        <w:rPr>
                          <w:rFonts w:ascii="Gill Sans MT"/>
                          <w:spacing w:val="79"/>
                          <w:w w:val="150"/>
                          <w:sz w:val="16"/>
                        </w:rPr>
                        <w:t xml:space="preserve"> </w:t>
                      </w:r>
                      <w:r>
                        <w:rPr>
                          <w:rFonts w:ascii="Gill Sans MT"/>
                          <w:spacing w:val="-10"/>
                          <w:sz w:val="16"/>
                        </w:rPr>
                        <w:t>2</w:t>
                      </w:r>
                    </w:p>
                  </w:txbxContent>
                </v:textbox>
                <w10:wrap anchorx="page" anchory="page"/>
              </v:shape>
            </w:pict>
          </mc:Fallback>
        </mc:AlternateContent>
      </w:r>
      <w:r>
        <w:rPr>
          <w:noProof/>
        </w:rPr>
        <mc:AlternateContent>
          <mc:Choice Requires="wps">
            <w:drawing>
              <wp:anchor distT="0" distB="0" distL="0" distR="0" simplePos="0" relativeHeight="15840768" behindDoc="0" locked="0" layoutInCell="1" allowOverlap="1" wp14:anchorId="31D9155C" wp14:editId="70BFE150">
                <wp:simplePos x="0" y="0"/>
                <wp:positionH relativeFrom="page">
                  <wp:posOffset>7919104</wp:posOffset>
                </wp:positionH>
                <wp:positionV relativeFrom="page">
                  <wp:posOffset>635299</wp:posOffset>
                </wp:positionV>
                <wp:extent cx="138430" cy="855980"/>
                <wp:effectExtent l="0" t="0" r="0" b="0"/>
                <wp:wrapNone/>
                <wp:docPr id="2387" name="Textbox 2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855980"/>
                        </a:xfrm>
                        <a:prstGeom prst="rect">
                          <a:avLst/>
                        </a:prstGeom>
                      </wps:spPr>
                      <wps:txbx>
                        <w:txbxContent>
                          <w:p w14:paraId="299EF761" w14:textId="77777777" w:rsidR="007A1714" w:rsidRDefault="00000000">
                            <w:pPr>
                              <w:spacing w:before="11"/>
                              <w:ind w:left="20"/>
                              <w:rPr>
                                <w:rFonts w:ascii="Gill Sans MT"/>
                                <w:sz w:val="16"/>
                              </w:rPr>
                            </w:pPr>
                            <w:r>
                              <w:rPr>
                                <w:rFonts w:ascii="Gill Sans MT"/>
                                <w:spacing w:val="-4"/>
                                <w:sz w:val="16"/>
                              </w:rPr>
                              <w:t>Extreme</w:t>
                            </w:r>
                            <w:r>
                              <w:rPr>
                                <w:rFonts w:ascii="Gill Sans MT"/>
                                <w:spacing w:val="-7"/>
                                <w:sz w:val="16"/>
                              </w:rPr>
                              <w:t xml:space="preserve"> </w:t>
                            </w:r>
                            <w:r>
                              <w:rPr>
                                <w:rFonts w:ascii="Gill Sans MT"/>
                                <w:spacing w:val="-4"/>
                                <w:sz w:val="16"/>
                              </w:rPr>
                              <w:t>solar</w:t>
                            </w:r>
                            <w:r>
                              <w:rPr>
                                <w:rFonts w:ascii="Gill Sans MT"/>
                                <w:spacing w:val="-6"/>
                                <w:sz w:val="16"/>
                              </w:rPr>
                              <w:t xml:space="preserve"> </w:t>
                            </w:r>
                            <w:r>
                              <w:rPr>
                                <w:rFonts w:ascii="Gill Sans MT"/>
                                <w:spacing w:val="-4"/>
                                <w:sz w:val="16"/>
                              </w:rPr>
                              <w:t>events</w:t>
                            </w:r>
                          </w:p>
                        </w:txbxContent>
                      </wps:txbx>
                      <wps:bodyPr vert="vert" wrap="square" lIns="0" tIns="0" rIns="0" bIns="0" rtlCol="0">
                        <a:noAutofit/>
                      </wps:bodyPr>
                    </wps:wsp>
                  </a:graphicData>
                </a:graphic>
              </wp:anchor>
            </w:drawing>
          </mc:Choice>
          <mc:Fallback>
            <w:pict>
              <v:shape w14:anchorId="31D9155C" id="Textbox 2387" o:spid="_x0000_s1675" type="#_x0000_t202" style="position:absolute;left:0;text-align:left;margin-left:623.55pt;margin-top:50pt;width:10.9pt;height:67.4pt;z-index:1584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" filled="f" stroked="f">
                <v:textbox style="layout-flow:vertical" inset="0,0,0,0">
                  <w:txbxContent>
                    <w:p w14:paraId="299EF761" w14:textId="77777777" w:rsidR="007A1714" w:rsidRDefault="00000000">
                      <w:pPr>
                        <w:spacing w:before="11"/>
                        <w:ind w:left="20"/>
                        <w:rPr>
                          <w:rFonts w:ascii="Gill Sans MT"/>
                          <w:sz w:val="16"/>
                        </w:rPr>
                      </w:pPr>
                      <w:r>
                        <w:rPr>
                          <w:rFonts w:ascii="Gill Sans MT"/>
                          <w:spacing w:val="-4"/>
                          <w:sz w:val="16"/>
                        </w:rPr>
                        <w:t>Extreme</w:t>
                      </w:r>
                      <w:r>
                        <w:rPr>
                          <w:rFonts w:ascii="Gill Sans MT"/>
                          <w:spacing w:val="-7"/>
                          <w:sz w:val="16"/>
                        </w:rPr>
                        <w:t xml:space="preserve"> </w:t>
                      </w:r>
                      <w:r>
                        <w:rPr>
                          <w:rFonts w:ascii="Gill Sans MT"/>
                          <w:spacing w:val="-4"/>
                          <w:sz w:val="16"/>
                        </w:rPr>
                        <w:t>solar</w:t>
                      </w:r>
                      <w:r>
                        <w:rPr>
                          <w:rFonts w:ascii="Gill Sans MT"/>
                          <w:spacing w:val="-6"/>
                          <w:sz w:val="16"/>
                        </w:rPr>
                        <w:t xml:space="preserve"> </w:t>
                      </w:r>
                      <w:r>
                        <w:rPr>
                          <w:rFonts w:ascii="Gill Sans MT"/>
                          <w:spacing w:val="-4"/>
                          <w:sz w:val="16"/>
                        </w:rPr>
                        <w:t>events</w:t>
                      </w:r>
                    </w:p>
                  </w:txbxContent>
                </v:textbox>
                <w10:wrap anchorx="page" anchory="page"/>
              </v:shape>
            </w:pict>
          </mc:Fallback>
        </mc:AlternateContent>
      </w:r>
      <w:r>
        <w:rPr>
          <w:noProof/>
        </w:rPr>
        <mc:AlternateContent>
          <mc:Choice Requires="wps">
            <w:drawing>
              <wp:anchor distT="0" distB="0" distL="0" distR="0" simplePos="0" relativeHeight="15841280" behindDoc="0" locked="0" layoutInCell="1" allowOverlap="1" wp14:anchorId="79CEDCAF" wp14:editId="0C339FAB">
                <wp:simplePos x="0" y="0"/>
                <wp:positionH relativeFrom="page">
                  <wp:posOffset>362785</wp:posOffset>
                </wp:positionH>
                <wp:positionV relativeFrom="page">
                  <wp:posOffset>4415298</wp:posOffset>
                </wp:positionV>
                <wp:extent cx="215265" cy="531495"/>
                <wp:effectExtent l="0" t="0" r="0" b="0"/>
                <wp:wrapNone/>
                <wp:docPr id="2388" name="Textbox 2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531495"/>
                        </a:xfrm>
                        <a:prstGeom prst="rect">
                          <a:avLst/>
                        </a:prstGeom>
                      </wps:spPr>
                      <wps:txbx>
                        <w:txbxContent>
                          <w:p w14:paraId="57589D04"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wps:txbx>
                      <wps:bodyPr vert="vert" wrap="square" lIns="0" tIns="0" rIns="0" bIns="0" rtlCol="0">
                        <a:noAutofit/>
                      </wps:bodyPr>
                    </wps:wsp>
                  </a:graphicData>
                </a:graphic>
              </wp:anchor>
            </w:drawing>
          </mc:Choice>
          <mc:Fallback>
            <w:pict>
              <v:shape w14:anchorId="79CEDCAF" id="Textbox 2388" o:spid="_x0000_s1676" type="#_x0000_t202" style="position:absolute;left:0;text-align:left;margin-left:28.55pt;margin-top:347.65pt;width:16.95pt;height:41.85pt;z-index:15841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" filled="f" stroked="f">
                <v:textbox style="layout-flow:vertical" inset="0,0,0,0">
                  <w:txbxContent>
                    <w:p w14:paraId="57589D04"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v:textbox>
                <w10:wrap anchorx="page" anchory="page"/>
              </v:shape>
            </w:pict>
          </mc:Fallback>
        </mc:AlternateContent>
      </w:r>
      <w:r>
        <w:rPr>
          <w:rFonts w:ascii="Gill Sans MT"/>
          <w:sz w:val="16"/>
        </w:rPr>
        <w:t>Table</w:t>
      </w:r>
      <w:r>
        <w:rPr>
          <w:rFonts w:ascii="Gill Sans MT"/>
          <w:spacing w:val="3"/>
          <w:sz w:val="16"/>
        </w:rPr>
        <w:t xml:space="preserve"> </w:t>
      </w:r>
      <w:r>
        <w:rPr>
          <w:rFonts w:ascii="Gill Sans MT"/>
          <w:sz w:val="16"/>
        </w:rPr>
        <w:t>10</w:t>
      </w:r>
      <w:r>
        <w:rPr>
          <w:rFonts w:ascii="Gill Sans MT"/>
          <w:spacing w:val="56"/>
          <w:sz w:val="16"/>
        </w:rPr>
        <w:t xml:space="preserve"> </w:t>
      </w:r>
      <w:r>
        <w:rPr>
          <w:spacing w:val="-2"/>
          <w:sz w:val="16"/>
        </w:rPr>
        <w:t>continued</w:t>
      </w:r>
    </w:p>
    <w:p w14:paraId="01523216" w14:textId="77777777" w:rsidR="007A1714" w:rsidRDefault="00000000">
      <w:pPr>
        <w:pStyle w:val="Corpodetexto"/>
        <w:spacing w:before="8"/>
        <w:rPr>
          <w:sz w:val="4"/>
        </w:rPr>
      </w:pPr>
      <w:r>
        <w:rPr>
          <w:noProof/>
        </w:rPr>
        <mc:AlternateContent>
          <mc:Choice Requires="wps">
            <w:drawing>
              <wp:anchor distT="0" distB="0" distL="0" distR="0" simplePos="0" relativeHeight="487699456" behindDoc="1" locked="0" layoutInCell="1" allowOverlap="1" wp14:anchorId="47EE351D" wp14:editId="18786C1C">
                <wp:simplePos x="0" y="0"/>
                <wp:positionH relativeFrom="page">
                  <wp:posOffset>802068</wp:posOffset>
                </wp:positionH>
                <wp:positionV relativeFrom="paragraph">
                  <wp:posOffset>49625</wp:posOffset>
                </wp:positionV>
                <wp:extent cx="6919595" cy="56515"/>
                <wp:effectExtent l="0" t="0" r="0" b="0"/>
                <wp:wrapTopAndBottom/>
                <wp:docPr id="2389" name="Graphic 23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19595" cy="56515"/>
                        </a:xfrm>
                        <a:custGeom>
                          <a:avLst/>
                          <a:gdLst/>
                          <a:ahLst/>
                          <a:cxnLst/>
                          <a:rect l="l" t="t" r="r" b="b"/>
                          <a:pathLst>
                            <a:path w="6919595" h="56515">
                              <a:moveTo>
                                <a:pt x="6919201" y="48958"/>
                              </a:moveTo>
                              <a:lnTo>
                                <a:pt x="0" y="48958"/>
                              </a:lnTo>
                              <a:lnTo>
                                <a:pt x="0" y="56146"/>
                              </a:lnTo>
                              <a:lnTo>
                                <a:pt x="6919201" y="56146"/>
                              </a:lnTo>
                              <a:lnTo>
                                <a:pt x="6919201" y="48958"/>
                              </a:lnTo>
                              <a:close/>
                            </a:path>
                            <a:path w="6919595" h="56515">
                              <a:moveTo>
                                <a:pt x="6919201" y="0"/>
                              </a:moveTo>
                              <a:lnTo>
                                <a:pt x="0" y="0"/>
                              </a:lnTo>
                              <a:lnTo>
                                <a:pt x="0" y="7188"/>
                              </a:lnTo>
                              <a:lnTo>
                                <a:pt x="6919201" y="7188"/>
                              </a:lnTo>
                              <a:lnTo>
                                <a:pt x="69192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A80544" id="Graphic 2389" o:spid="_x0000_s1026" style="position:absolute;margin-left:63.15pt;margin-top:3.9pt;width:544.85pt;height:4.45pt;z-index:-15617024;visibility:visible;mso-wrap-style:square;mso-wrap-distance-left:0;mso-wrap-distance-top:0;mso-wrap-distance-right:0;mso-wrap-distance-bottom:0;mso-position-horizontal:absolute;mso-position-horizontal-relative:page;mso-position-vertical:absolute;mso-position-vertical-relative:text;v-text-anchor:top" coordsize="691959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" path="m6919201,48958l,48958r,7188l6919201,56146r,-7188xem6919201,l,,,7188r6919201,l6919201,xe" fillcolor="black" stroked="f">
                <v:path arrowok="t"/>
                <w10:wrap type="topAndBottom" anchorx="page"/>
              </v:shape>
            </w:pict>
          </mc:Fallback>
        </mc:AlternateContent>
      </w:r>
    </w:p>
    <w:p w14:paraId="4958347B" w14:textId="77777777" w:rsidR="007A1714" w:rsidRDefault="00000000">
      <w:pPr>
        <w:spacing w:before="44" w:line="190" w:lineRule="exact"/>
        <w:ind w:left="103"/>
        <w:rPr>
          <w:sz w:val="16"/>
        </w:rPr>
      </w:pPr>
      <w:r>
        <w:rPr>
          <w:sz w:val="16"/>
        </w:rPr>
        <w:t>Listed</w:t>
      </w:r>
      <w:r>
        <w:rPr>
          <w:spacing w:val="-6"/>
          <w:sz w:val="16"/>
        </w:rPr>
        <w:t xml:space="preserve"> </w:t>
      </w:r>
      <w:r>
        <w:rPr>
          <w:sz w:val="16"/>
        </w:rPr>
        <w:t>are</w:t>
      </w:r>
      <w:r>
        <w:rPr>
          <w:spacing w:val="-5"/>
          <w:sz w:val="16"/>
        </w:rPr>
        <w:t xml:space="preserve"> </w:t>
      </w:r>
      <w:r>
        <w:rPr>
          <w:sz w:val="16"/>
        </w:rPr>
        <w:t>sunspot</w:t>
      </w:r>
      <w:r>
        <w:rPr>
          <w:spacing w:val="-5"/>
          <w:sz w:val="16"/>
        </w:rPr>
        <w:t xml:space="preserve"> </w:t>
      </w:r>
      <w:r>
        <w:rPr>
          <w:sz w:val="16"/>
        </w:rPr>
        <w:t>group</w:t>
      </w:r>
      <w:r>
        <w:rPr>
          <w:spacing w:val="-6"/>
          <w:sz w:val="16"/>
        </w:rPr>
        <w:t xml:space="preserve"> </w:t>
      </w:r>
      <w:r>
        <w:rPr>
          <w:sz w:val="16"/>
        </w:rPr>
        <w:t>area,</w:t>
      </w:r>
      <w:r>
        <w:rPr>
          <w:spacing w:val="-4"/>
          <w:sz w:val="16"/>
        </w:rPr>
        <w:t xml:space="preserve"> </w:t>
      </w:r>
      <w:r>
        <w:rPr>
          <w:sz w:val="16"/>
        </w:rPr>
        <w:t>GOES</w:t>
      </w:r>
      <w:r>
        <w:rPr>
          <w:spacing w:val="-6"/>
          <w:sz w:val="16"/>
        </w:rPr>
        <w:t xml:space="preserve"> </w:t>
      </w:r>
      <w:r>
        <w:rPr>
          <w:sz w:val="16"/>
        </w:rPr>
        <w:t>SXR</w:t>
      </w:r>
      <w:r>
        <w:rPr>
          <w:spacing w:val="-5"/>
          <w:sz w:val="16"/>
        </w:rPr>
        <w:t xml:space="preserve"> </w:t>
      </w:r>
      <w:r>
        <w:rPr>
          <w:sz w:val="16"/>
        </w:rPr>
        <w:t>flare</w:t>
      </w:r>
      <w:r>
        <w:rPr>
          <w:spacing w:val="-5"/>
          <w:sz w:val="16"/>
        </w:rPr>
        <w:t xml:space="preserve"> </w:t>
      </w:r>
      <w:r>
        <w:rPr>
          <w:sz w:val="16"/>
        </w:rPr>
        <w:t>class,</w:t>
      </w:r>
      <w:r>
        <w:rPr>
          <w:spacing w:val="-5"/>
          <w:sz w:val="16"/>
        </w:rPr>
        <w:t xml:space="preserve"> </w:t>
      </w:r>
      <w:r>
        <w:rPr>
          <w:sz w:val="16"/>
        </w:rPr>
        <w:t>flare</w:t>
      </w:r>
      <w:r>
        <w:rPr>
          <w:spacing w:val="-5"/>
          <w:sz w:val="16"/>
        </w:rPr>
        <w:t xml:space="preserve"> </w:t>
      </w:r>
      <w:r>
        <w:rPr>
          <w:sz w:val="16"/>
        </w:rPr>
        <w:t>bolometric</w:t>
      </w:r>
      <w:r>
        <w:rPr>
          <w:spacing w:val="-6"/>
          <w:sz w:val="16"/>
        </w:rPr>
        <w:t xml:space="preserve"> </w:t>
      </w:r>
      <w:r>
        <w:rPr>
          <w:sz w:val="16"/>
        </w:rPr>
        <w:t>energy,</w:t>
      </w:r>
      <w:r>
        <w:rPr>
          <w:spacing w:val="-5"/>
          <w:sz w:val="16"/>
        </w:rPr>
        <w:t xml:space="preserve"> </w:t>
      </w:r>
      <w:proofErr w:type="spellStart"/>
      <w:r>
        <w:rPr>
          <w:sz w:val="16"/>
        </w:rPr>
        <w:t>decimetric</w:t>
      </w:r>
      <w:proofErr w:type="spellEnd"/>
      <w:r>
        <w:rPr>
          <w:spacing w:val="-5"/>
          <w:sz w:val="16"/>
        </w:rPr>
        <w:t xml:space="preserve"> </w:t>
      </w:r>
      <w:r>
        <w:rPr>
          <w:w w:val="140"/>
          <w:sz w:val="16"/>
        </w:rPr>
        <w:t>(</w:t>
      </w:r>
      <w:r>
        <w:rPr>
          <w:rFonts w:ascii="Garamond"/>
          <w:w w:val="140"/>
          <w:sz w:val="16"/>
        </w:rPr>
        <w:t>*</w:t>
      </w:r>
      <w:r>
        <w:rPr>
          <w:rFonts w:ascii="Garamond"/>
          <w:spacing w:val="-8"/>
          <w:w w:val="140"/>
          <w:sz w:val="16"/>
        </w:rPr>
        <w:t xml:space="preserve"> </w:t>
      </w:r>
      <w:r>
        <w:rPr>
          <w:sz w:val="16"/>
        </w:rPr>
        <w:t>1.5</w:t>
      </w:r>
      <w:r>
        <w:rPr>
          <w:spacing w:val="-5"/>
          <w:sz w:val="16"/>
        </w:rPr>
        <w:t xml:space="preserve"> </w:t>
      </w:r>
      <w:r>
        <w:rPr>
          <w:sz w:val="16"/>
        </w:rPr>
        <w:t>GHZ)</w:t>
      </w:r>
      <w:r>
        <w:rPr>
          <w:spacing w:val="-5"/>
          <w:sz w:val="16"/>
        </w:rPr>
        <w:t xml:space="preserve"> </w:t>
      </w:r>
      <w:r>
        <w:rPr>
          <w:sz w:val="16"/>
        </w:rPr>
        <w:t>radio</w:t>
      </w:r>
      <w:r>
        <w:rPr>
          <w:spacing w:val="-4"/>
          <w:sz w:val="16"/>
        </w:rPr>
        <w:t xml:space="preserve"> </w:t>
      </w:r>
      <w:r>
        <w:rPr>
          <w:sz w:val="16"/>
        </w:rPr>
        <w:t>emission,</w:t>
      </w:r>
      <w:r>
        <w:rPr>
          <w:spacing w:val="-5"/>
          <w:sz w:val="16"/>
        </w:rPr>
        <w:t xml:space="preserve"> </w:t>
      </w:r>
      <w:r>
        <w:rPr>
          <w:sz w:val="16"/>
        </w:rPr>
        <w:t>CME</w:t>
      </w:r>
      <w:r>
        <w:rPr>
          <w:spacing w:val="-4"/>
          <w:sz w:val="16"/>
        </w:rPr>
        <w:t xml:space="preserve"> </w:t>
      </w:r>
      <w:r>
        <w:rPr>
          <w:sz w:val="16"/>
        </w:rPr>
        <w:t>speed</w:t>
      </w:r>
      <w:r>
        <w:rPr>
          <w:spacing w:val="-4"/>
          <w:sz w:val="16"/>
        </w:rPr>
        <w:t xml:space="preserve"> </w:t>
      </w:r>
      <w:r>
        <w:rPr>
          <w:sz w:val="16"/>
        </w:rPr>
        <w:t>and</w:t>
      </w:r>
      <w:r>
        <w:rPr>
          <w:spacing w:val="-7"/>
          <w:sz w:val="16"/>
        </w:rPr>
        <w:t xml:space="preserve"> </w:t>
      </w:r>
      <w:r>
        <w:rPr>
          <w:sz w:val="16"/>
        </w:rPr>
        <w:t>kinetic</w:t>
      </w:r>
      <w:r>
        <w:rPr>
          <w:spacing w:val="-5"/>
          <w:sz w:val="16"/>
        </w:rPr>
        <w:t xml:space="preserve"> </w:t>
      </w:r>
      <w:r>
        <w:rPr>
          <w:sz w:val="16"/>
        </w:rPr>
        <w:t>energy,</w:t>
      </w:r>
      <w:r>
        <w:rPr>
          <w:spacing w:val="-5"/>
          <w:sz w:val="16"/>
        </w:rPr>
        <w:t xml:space="preserve"> </w:t>
      </w:r>
      <w:r>
        <w:rPr>
          <w:sz w:val="16"/>
        </w:rPr>
        <w:t>ICME</w:t>
      </w:r>
      <w:r>
        <w:rPr>
          <w:spacing w:val="-5"/>
          <w:sz w:val="16"/>
        </w:rPr>
        <w:t xml:space="preserve"> </w:t>
      </w:r>
      <w:r>
        <w:rPr>
          <w:sz w:val="16"/>
        </w:rPr>
        <w:t>transit</w:t>
      </w:r>
      <w:r>
        <w:rPr>
          <w:spacing w:val="-5"/>
          <w:sz w:val="16"/>
        </w:rPr>
        <w:t xml:space="preserve"> </w:t>
      </w:r>
      <w:r>
        <w:rPr>
          <w:spacing w:val="-2"/>
          <w:sz w:val="16"/>
        </w:rPr>
        <w:t>time,</w:t>
      </w:r>
    </w:p>
    <w:p w14:paraId="57E23F41" w14:textId="77777777" w:rsidR="007A1714" w:rsidRDefault="00000000">
      <w:pPr>
        <w:spacing w:line="186" w:lineRule="exact"/>
        <w:ind w:left="103"/>
        <w:rPr>
          <w:sz w:val="16"/>
        </w:rPr>
      </w:pPr>
      <w:r>
        <w:rPr>
          <w:sz w:val="16"/>
        </w:rPr>
        <w:t>SEP</w:t>
      </w:r>
      <w:r>
        <w:rPr>
          <w:spacing w:val="20"/>
          <w:sz w:val="16"/>
        </w:rPr>
        <w:t xml:space="preserve"> </w:t>
      </w:r>
      <w:r>
        <w:rPr>
          <w:sz w:val="16"/>
        </w:rPr>
        <w:t>event</w:t>
      </w:r>
      <w:r>
        <w:rPr>
          <w:spacing w:val="20"/>
          <w:sz w:val="16"/>
        </w:rPr>
        <w:t xml:space="preserve"> </w:t>
      </w:r>
      <w:r>
        <w:rPr>
          <w:sz w:val="16"/>
        </w:rPr>
        <w:t>fluences</w:t>
      </w:r>
      <w:r>
        <w:rPr>
          <w:spacing w:val="22"/>
          <w:sz w:val="16"/>
        </w:rPr>
        <w:t xml:space="preserve"> </w:t>
      </w:r>
      <w:r>
        <w:rPr>
          <w:sz w:val="16"/>
        </w:rPr>
        <w:t>at</w:t>
      </w:r>
      <w:r>
        <w:rPr>
          <w:spacing w:val="-10"/>
          <w:sz w:val="16"/>
        </w:rPr>
        <w:t xml:space="preserve"> </w:t>
      </w:r>
      <w:r>
        <w:rPr>
          <w:rFonts w:ascii="Bookman Old Style"/>
          <w:sz w:val="16"/>
        </w:rPr>
        <w:t>[</w:t>
      </w:r>
      <w:r>
        <w:rPr>
          <w:rFonts w:ascii="Bookman Old Style"/>
          <w:spacing w:val="-22"/>
          <w:sz w:val="16"/>
        </w:rPr>
        <w:t xml:space="preserve"> </w:t>
      </w:r>
      <w:r>
        <w:rPr>
          <w:sz w:val="16"/>
        </w:rPr>
        <w:t>30</w:t>
      </w:r>
      <w:r>
        <w:rPr>
          <w:spacing w:val="20"/>
          <w:sz w:val="16"/>
        </w:rPr>
        <w:t xml:space="preserve"> </w:t>
      </w:r>
      <w:r>
        <w:rPr>
          <w:sz w:val="16"/>
        </w:rPr>
        <w:t>MeV</w:t>
      </w:r>
      <w:r>
        <w:rPr>
          <w:spacing w:val="21"/>
          <w:sz w:val="16"/>
        </w:rPr>
        <w:t xml:space="preserve"> </w:t>
      </w:r>
      <w:r>
        <w:rPr>
          <w:sz w:val="16"/>
        </w:rPr>
        <w:t>and</w:t>
      </w:r>
      <w:r>
        <w:rPr>
          <w:spacing w:val="-10"/>
          <w:sz w:val="16"/>
        </w:rPr>
        <w:t xml:space="preserve"> </w:t>
      </w:r>
      <w:r>
        <w:rPr>
          <w:rFonts w:ascii="Bookman Old Style"/>
          <w:sz w:val="16"/>
        </w:rPr>
        <w:t>[</w:t>
      </w:r>
      <w:r>
        <w:rPr>
          <w:rFonts w:ascii="Bookman Old Style"/>
          <w:spacing w:val="-21"/>
          <w:sz w:val="16"/>
        </w:rPr>
        <w:t xml:space="preserve"> </w:t>
      </w:r>
      <w:r>
        <w:rPr>
          <w:sz w:val="16"/>
        </w:rPr>
        <w:t>200</w:t>
      </w:r>
      <w:r>
        <w:rPr>
          <w:spacing w:val="20"/>
          <w:sz w:val="16"/>
        </w:rPr>
        <w:t xml:space="preserve"> </w:t>
      </w:r>
      <w:r>
        <w:rPr>
          <w:sz w:val="16"/>
        </w:rPr>
        <w:t>MeV,</w:t>
      </w:r>
      <w:r>
        <w:rPr>
          <w:spacing w:val="20"/>
          <w:sz w:val="16"/>
        </w:rPr>
        <w:t xml:space="preserve"> </w:t>
      </w:r>
      <w:r>
        <w:rPr>
          <w:sz w:val="16"/>
        </w:rPr>
        <w:t>magnetic</w:t>
      </w:r>
      <w:r>
        <w:rPr>
          <w:spacing w:val="21"/>
          <w:sz w:val="16"/>
        </w:rPr>
        <w:t xml:space="preserve"> </w:t>
      </w:r>
      <w:r>
        <w:rPr>
          <w:sz w:val="16"/>
        </w:rPr>
        <w:t>storm</w:t>
      </w:r>
      <w:r>
        <w:rPr>
          <w:spacing w:val="21"/>
          <w:sz w:val="16"/>
        </w:rPr>
        <w:t xml:space="preserve"> </w:t>
      </w:r>
      <w:proofErr w:type="spellStart"/>
      <w:r>
        <w:rPr>
          <w:sz w:val="16"/>
        </w:rPr>
        <w:t>Dst</w:t>
      </w:r>
      <w:proofErr w:type="spellEnd"/>
      <w:r>
        <w:rPr>
          <w:spacing w:val="20"/>
          <w:sz w:val="16"/>
        </w:rPr>
        <w:t xml:space="preserve"> </w:t>
      </w:r>
      <w:r>
        <w:rPr>
          <w:sz w:val="16"/>
        </w:rPr>
        <w:t>values,</w:t>
      </w:r>
      <w:r>
        <w:rPr>
          <w:spacing w:val="21"/>
          <w:sz w:val="16"/>
        </w:rPr>
        <w:t xml:space="preserve"> </w:t>
      </w:r>
      <w:r>
        <w:rPr>
          <w:sz w:val="16"/>
        </w:rPr>
        <w:t>and</w:t>
      </w:r>
      <w:r>
        <w:rPr>
          <w:spacing w:val="21"/>
          <w:sz w:val="16"/>
        </w:rPr>
        <w:t xml:space="preserve"> </w:t>
      </w:r>
      <w:r>
        <w:rPr>
          <w:sz w:val="16"/>
        </w:rPr>
        <w:t>equatorward</w:t>
      </w:r>
      <w:r>
        <w:rPr>
          <w:spacing w:val="21"/>
          <w:sz w:val="16"/>
        </w:rPr>
        <w:t xml:space="preserve"> </w:t>
      </w:r>
      <w:r>
        <w:rPr>
          <w:sz w:val="16"/>
        </w:rPr>
        <w:t>extent</w:t>
      </w:r>
      <w:r>
        <w:rPr>
          <w:spacing w:val="22"/>
          <w:sz w:val="16"/>
        </w:rPr>
        <w:t xml:space="preserve"> </w:t>
      </w:r>
      <w:r>
        <w:rPr>
          <w:sz w:val="16"/>
        </w:rPr>
        <w:t>of</w:t>
      </w:r>
      <w:r>
        <w:rPr>
          <w:spacing w:val="21"/>
          <w:sz w:val="16"/>
        </w:rPr>
        <w:t xml:space="preserve"> </w:t>
      </w:r>
      <w:r>
        <w:rPr>
          <w:sz w:val="16"/>
        </w:rPr>
        <w:t>overhead</w:t>
      </w:r>
      <w:r>
        <w:rPr>
          <w:spacing w:val="20"/>
          <w:sz w:val="16"/>
        </w:rPr>
        <w:t xml:space="preserve"> </w:t>
      </w:r>
      <w:r>
        <w:rPr>
          <w:spacing w:val="-2"/>
          <w:sz w:val="16"/>
        </w:rPr>
        <w:t>aurora</w:t>
      </w:r>
    </w:p>
    <w:p w14:paraId="1DA18D7D" w14:textId="77777777" w:rsidR="007A1714" w:rsidRDefault="00000000">
      <w:pPr>
        <w:pStyle w:val="PargrafodaLista"/>
        <w:numPr>
          <w:ilvl w:val="0"/>
          <w:numId w:val="1"/>
        </w:numPr>
        <w:tabs>
          <w:tab w:val="left" w:pos="333"/>
        </w:tabs>
        <w:spacing w:before="60"/>
        <w:ind w:left="333" w:hanging="230"/>
        <w:rPr>
          <w:sz w:val="16"/>
        </w:rPr>
      </w:pPr>
      <w:r>
        <w:rPr>
          <w:sz w:val="16"/>
        </w:rPr>
        <w:t>Unless</w:t>
      </w:r>
      <w:r>
        <w:rPr>
          <w:spacing w:val="8"/>
          <w:sz w:val="16"/>
        </w:rPr>
        <w:t xml:space="preserve"> </w:t>
      </w:r>
      <w:r>
        <w:rPr>
          <w:sz w:val="16"/>
        </w:rPr>
        <w:t>otherwise</w:t>
      </w:r>
      <w:r>
        <w:rPr>
          <w:spacing w:val="8"/>
          <w:sz w:val="16"/>
        </w:rPr>
        <w:t xml:space="preserve"> </w:t>
      </w:r>
      <w:r>
        <w:rPr>
          <w:sz w:val="16"/>
        </w:rPr>
        <w:t>noted,</w:t>
      </w:r>
      <w:r>
        <w:rPr>
          <w:spacing w:val="7"/>
          <w:sz w:val="16"/>
        </w:rPr>
        <w:t xml:space="preserve"> </w:t>
      </w:r>
      <w:r>
        <w:rPr>
          <w:sz w:val="16"/>
        </w:rPr>
        <w:t>the</w:t>
      </w:r>
      <w:r>
        <w:rPr>
          <w:spacing w:val="8"/>
          <w:sz w:val="16"/>
        </w:rPr>
        <w:t xml:space="preserve"> </w:t>
      </w:r>
      <w:r>
        <w:rPr>
          <w:sz w:val="16"/>
        </w:rPr>
        <w:t>(rounded)</w:t>
      </w:r>
      <w:r>
        <w:rPr>
          <w:spacing w:val="7"/>
          <w:sz w:val="16"/>
        </w:rPr>
        <w:t xml:space="preserve"> </w:t>
      </w:r>
      <w:r>
        <w:rPr>
          <w:sz w:val="16"/>
        </w:rPr>
        <w:t>values</w:t>
      </w:r>
      <w:r>
        <w:rPr>
          <w:spacing w:val="8"/>
          <w:sz w:val="16"/>
        </w:rPr>
        <w:t xml:space="preserve"> </w:t>
      </w:r>
      <w:r>
        <w:rPr>
          <w:sz w:val="16"/>
        </w:rPr>
        <w:t>in</w:t>
      </w:r>
      <w:r>
        <w:rPr>
          <w:spacing w:val="8"/>
          <w:sz w:val="16"/>
        </w:rPr>
        <w:t xml:space="preserve"> </w:t>
      </w:r>
      <w:r>
        <w:rPr>
          <w:sz w:val="16"/>
        </w:rPr>
        <w:t>these</w:t>
      </w:r>
      <w:r>
        <w:rPr>
          <w:spacing w:val="7"/>
          <w:sz w:val="16"/>
        </w:rPr>
        <w:t xml:space="preserve"> </w:t>
      </w:r>
      <w:r>
        <w:rPr>
          <w:sz w:val="16"/>
        </w:rPr>
        <w:t>columns</w:t>
      </w:r>
      <w:r>
        <w:rPr>
          <w:spacing w:val="8"/>
          <w:sz w:val="16"/>
        </w:rPr>
        <w:t xml:space="preserve"> </w:t>
      </w:r>
      <w:r>
        <w:rPr>
          <w:sz w:val="16"/>
        </w:rPr>
        <w:t>are</w:t>
      </w:r>
      <w:r>
        <w:rPr>
          <w:spacing w:val="8"/>
          <w:sz w:val="16"/>
        </w:rPr>
        <w:t xml:space="preserve"> </w:t>
      </w:r>
      <w:r>
        <w:rPr>
          <w:sz w:val="16"/>
        </w:rPr>
        <w:t>from</w:t>
      </w:r>
      <w:r>
        <w:rPr>
          <w:spacing w:val="8"/>
          <w:sz w:val="16"/>
        </w:rPr>
        <w:t xml:space="preserve"> </w:t>
      </w:r>
      <w:r>
        <w:rPr>
          <w:sz w:val="16"/>
        </w:rPr>
        <w:t>Gopalswamy</w:t>
      </w:r>
      <w:r>
        <w:rPr>
          <w:spacing w:val="8"/>
          <w:sz w:val="16"/>
        </w:rPr>
        <w:t xml:space="preserve"> </w:t>
      </w:r>
      <w:r>
        <w:rPr>
          <w:spacing w:val="-2"/>
          <w:sz w:val="16"/>
        </w:rPr>
        <w:t>(</w:t>
      </w:r>
      <w:hyperlink w:anchor="_bookmark344" w:history="1">
        <w:r>
          <w:rPr>
            <w:color w:val="0000FF"/>
            <w:spacing w:val="-2"/>
            <w:sz w:val="16"/>
          </w:rPr>
          <w:t>2018</w:t>
        </w:r>
      </w:hyperlink>
      <w:r>
        <w:rPr>
          <w:spacing w:val="-2"/>
          <w:sz w:val="16"/>
        </w:rPr>
        <w:t>)</w:t>
      </w:r>
    </w:p>
    <w:p w14:paraId="59BDA4F6" w14:textId="77777777" w:rsidR="007A1714" w:rsidRDefault="00000000">
      <w:pPr>
        <w:pStyle w:val="PargrafodaLista"/>
        <w:numPr>
          <w:ilvl w:val="0"/>
          <w:numId w:val="1"/>
        </w:numPr>
        <w:tabs>
          <w:tab w:val="left" w:pos="339"/>
        </w:tabs>
        <w:spacing w:before="62"/>
        <w:ind w:left="339" w:hanging="236"/>
        <w:rPr>
          <w:sz w:val="16"/>
        </w:rPr>
      </w:pPr>
      <w:r>
        <w:rPr>
          <w:sz w:val="16"/>
        </w:rPr>
        <w:t>8</w:t>
      </w:r>
      <w:r>
        <w:rPr>
          <w:spacing w:val="7"/>
          <w:sz w:val="16"/>
        </w:rPr>
        <w:t xml:space="preserve"> </w:t>
      </w:r>
      <w:r>
        <w:rPr>
          <w:sz w:val="16"/>
        </w:rPr>
        <w:t>April</w:t>
      </w:r>
      <w:r>
        <w:rPr>
          <w:spacing w:val="8"/>
          <w:sz w:val="16"/>
        </w:rPr>
        <w:t xml:space="preserve"> </w:t>
      </w:r>
      <w:r>
        <w:rPr>
          <w:sz w:val="16"/>
        </w:rPr>
        <w:t>1947</w:t>
      </w:r>
      <w:r>
        <w:rPr>
          <w:spacing w:val="6"/>
          <w:sz w:val="16"/>
        </w:rPr>
        <w:t xml:space="preserve"> </w:t>
      </w:r>
      <w:r>
        <w:rPr>
          <w:spacing w:val="-2"/>
          <w:sz w:val="16"/>
        </w:rPr>
        <w:t>(Greenwich)</w:t>
      </w:r>
    </w:p>
    <w:p w14:paraId="5B6E662E" w14:textId="77777777" w:rsidR="007A1714" w:rsidRDefault="00000000">
      <w:pPr>
        <w:pStyle w:val="PargrafodaLista"/>
        <w:numPr>
          <w:ilvl w:val="0"/>
          <w:numId w:val="1"/>
        </w:numPr>
        <w:tabs>
          <w:tab w:val="left" w:pos="103"/>
          <w:tab w:val="left" w:pos="324"/>
        </w:tabs>
        <w:spacing w:before="62" w:line="247" w:lineRule="auto"/>
        <w:ind w:left="103" w:right="100" w:hanging="1"/>
        <w:rPr>
          <w:sz w:val="16"/>
        </w:rPr>
      </w:pPr>
      <w:r>
        <w:rPr>
          <w:sz w:val="16"/>
        </w:rPr>
        <w:t>Estimate for 4 November 2003 event from Cliver and Dietrich (</w:t>
      </w:r>
      <w:hyperlink w:anchor="_bookmark256" w:history="1">
        <w:r>
          <w:rPr>
            <w:color w:val="0000FF"/>
            <w:sz w:val="16"/>
          </w:rPr>
          <w:t>2013</w:t>
        </w:r>
      </w:hyperlink>
      <w:r>
        <w:rPr>
          <w:sz w:val="16"/>
        </w:rPr>
        <w:t>) based on Kiplinger and Garcia (</w:t>
      </w:r>
      <w:hyperlink w:anchor="_bookmark466" w:history="1">
        <w:r>
          <w:rPr>
            <w:color w:val="0000FF"/>
            <w:sz w:val="16"/>
          </w:rPr>
          <w:t>2004</w:t>
        </w:r>
      </w:hyperlink>
      <w:r>
        <w:rPr>
          <w:sz w:val="16"/>
        </w:rPr>
        <w:t>), Thomson et al. (</w:t>
      </w:r>
      <w:hyperlink w:anchor="_bookmark790" w:history="1">
        <w:r>
          <w:rPr>
            <w:color w:val="0000FF"/>
            <w:sz w:val="16"/>
          </w:rPr>
          <w:t>2004</w:t>
        </w:r>
      </w:hyperlink>
      <w:r>
        <w:rPr>
          <w:sz w:val="16"/>
        </w:rPr>
        <w:t xml:space="preserve">, </w:t>
      </w:r>
      <w:hyperlink w:anchor="_bookmark791" w:history="1">
        <w:r>
          <w:rPr>
            <w:color w:val="0000FF"/>
            <w:sz w:val="16"/>
          </w:rPr>
          <w:t>2005</w:t>
        </w:r>
      </w:hyperlink>
      <w:r>
        <w:rPr>
          <w:sz w:val="16"/>
        </w:rPr>
        <w:t>), Brodrick et al. (</w:t>
      </w:r>
      <w:hyperlink w:anchor="_bookmark222" w:history="1">
        <w:r>
          <w:rPr>
            <w:color w:val="0000FF"/>
            <w:sz w:val="16"/>
          </w:rPr>
          <w:t>2005</w:t>
        </w:r>
      </w:hyperlink>
      <w:r>
        <w:rPr>
          <w:sz w:val="16"/>
        </w:rPr>
        <w:t>) and</w:t>
      </w:r>
      <w:r>
        <w:rPr>
          <w:spacing w:val="40"/>
          <w:sz w:val="16"/>
        </w:rPr>
        <w:t xml:space="preserve"> </w:t>
      </w:r>
      <w:r>
        <w:rPr>
          <w:sz w:val="16"/>
        </w:rPr>
        <w:t>Tranquille et al. (</w:t>
      </w:r>
      <w:hyperlink w:anchor="_bookmark794" w:history="1">
        <w:r>
          <w:rPr>
            <w:color w:val="0000FF"/>
            <w:sz w:val="16"/>
          </w:rPr>
          <w:t>2009</w:t>
        </w:r>
      </w:hyperlink>
      <w:r>
        <w:rPr>
          <w:sz w:val="16"/>
        </w:rPr>
        <w:t>)</w:t>
      </w:r>
    </w:p>
    <w:p w14:paraId="3552D35F" w14:textId="77777777" w:rsidR="007A1714" w:rsidRDefault="00000000">
      <w:pPr>
        <w:pStyle w:val="PargrafodaLista"/>
        <w:numPr>
          <w:ilvl w:val="0"/>
          <w:numId w:val="1"/>
        </w:numPr>
        <w:tabs>
          <w:tab w:val="left" w:pos="103"/>
          <w:tab w:val="left" w:pos="346"/>
        </w:tabs>
        <w:spacing w:before="56" w:line="247" w:lineRule="auto"/>
        <w:ind w:left="103" w:right="100" w:hanging="1"/>
        <w:rPr>
          <w:sz w:val="16"/>
        </w:rPr>
      </w:pPr>
      <w:r>
        <w:rPr>
          <w:sz w:val="16"/>
        </w:rPr>
        <w:t>Based</w:t>
      </w:r>
      <w:r>
        <w:rPr>
          <w:spacing w:val="15"/>
          <w:sz w:val="16"/>
        </w:rPr>
        <w:t xml:space="preserve"> </w:t>
      </w:r>
      <w:r>
        <w:rPr>
          <w:sz w:val="16"/>
        </w:rPr>
        <w:t>on</w:t>
      </w:r>
      <w:r>
        <w:rPr>
          <w:spacing w:val="15"/>
          <w:sz w:val="16"/>
        </w:rPr>
        <w:t xml:space="preserve"> </w:t>
      </w:r>
      <w:r>
        <w:rPr>
          <w:sz w:val="16"/>
        </w:rPr>
        <w:t>estimates</w:t>
      </w:r>
      <w:r>
        <w:rPr>
          <w:spacing w:val="15"/>
          <w:sz w:val="16"/>
        </w:rPr>
        <w:t xml:space="preserve"> </w:t>
      </w:r>
      <w:r>
        <w:rPr>
          <w:sz w:val="16"/>
        </w:rPr>
        <w:t>of</w:t>
      </w:r>
      <w:r>
        <w:rPr>
          <w:spacing w:val="15"/>
          <w:sz w:val="16"/>
        </w:rPr>
        <w:t xml:space="preserve"> </w:t>
      </w:r>
      <w:proofErr w:type="spellStart"/>
      <w:r>
        <w:rPr>
          <w:sz w:val="16"/>
        </w:rPr>
        <w:t>Aulanier</w:t>
      </w:r>
      <w:proofErr w:type="spellEnd"/>
      <w:r>
        <w:rPr>
          <w:spacing w:val="15"/>
          <w:sz w:val="16"/>
        </w:rPr>
        <w:t xml:space="preserve"> </w:t>
      </w:r>
      <w:r>
        <w:rPr>
          <w:sz w:val="16"/>
        </w:rPr>
        <w:t>et</w:t>
      </w:r>
      <w:r>
        <w:rPr>
          <w:spacing w:val="15"/>
          <w:sz w:val="16"/>
        </w:rPr>
        <w:t xml:space="preserve"> </w:t>
      </w:r>
      <w:r>
        <w:rPr>
          <w:sz w:val="16"/>
        </w:rPr>
        <w:t>al.</w:t>
      </w:r>
      <w:r>
        <w:rPr>
          <w:spacing w:val="15"/>
          <w:sz w:val="16"/>
        </w:rPr>
        <w:t xml:space="preserve"> </w:t>
      </w:r>
      <w:r>
        <w:rPr>
          <w:sz w:val="16"/>
        </w:rPr>
        <w:t>(</w:t>
      </w:r>
      <w:hyperlink w:anchor="_bookmark186" w:history="1">
        <w:r>
          <w:rPr>
            <w:color w:val="0000FF"/>
            <w:sz w:val="16"/>
          </w:rPr>
          <w:t>2013</w:t>
        </w:r>
      </w:hyperlink>
      <w:r>
        <w:rPr>
          <w:sz w:val="16"/>
        </w:rPr>
        <w:t>),</w:t>
      </w:r>
      <w:r>
        <w:rPr>
          <w:spacing w:val="16"/>
          <w:sz w:val="16"/>
        </w:rPr>
        <w:t xml:space="preserve"> </w:t>
      </w:r>
      <w:proofErr w:type="spellStart"/>
      <w:r>
        <w:rPr>
          <w:sz w:val="16"/>
        </w:rPr>
        <w:t>Kazachenko</w:t>
      </w:r>
      <w:proofErr w:type="spellEnd"/>
      <w:r>
        <w:rPr>
          <w:spacing w:val="15"/>
          <w:sz w:val="16"/>
        </w:rPr>
        <w:t xml:space="preserve"> </w:t>
      </w:r>
      <w:r>
        <w:rPr>
          <w:sz w:val="16"/>
        </w:rPr>
        <w:t>et</w:t>
      </w:r>
      <w:r>
        <w:rPr>
          <w:spacing w:val="15"/>
          <w:sz w:val="16"/>
        </w:rPr>
        <w:t xml:space="preserve"> </w:t>
      </w:r>
      <w:r>
        <w:rPr>
          <w:sz w:val="16"/>
        </w:rPr>
        <w:t>al.</w:t>
      </w:r>
      <w:r>
        <w:rPr>
          <w:spacing w:val="15"/>
          <w:sz w:val="16"/>
        </w:rPr>
        <w:t xml:space="preserve"> </w:t>
      </w:r>
      <w:r>
        <w:rPr>
          <w:sz w:val="16"/>
        </w:rPr>
        <w:t>(</w:t>
      </w:r>
      <w:hyperlink w:anchor="_bookmark463" w:history="1">
        <w:r>
          <w:rPr>
            <w:color w:val="0000FF"/>
            <w:sz w:val="16"/>
          </w:rPr>
          <w:t>2017</w:t>
        </w:r>
      </w:hyperlink>
      <w:r>
        <w:rPr>
          <w:sz w:val="16"/>
        </w:rPr>
        <w:t>),</w:t>
      </w:r>
      <w:r>
        <w:rPr>
          <w:spacing w:val="15"/>
          <w:sz w:val="16"/>
        </w:rPr>
        <w:t xml:space="preserve"> </w:t>
      </w:r>
      <w:r>
        <w:rPr>
          <w:sz w:val="16"/>
        </w:rPr>
        <w:t>and</w:t>
      </w:r>
      <w:r>
        <w:rPr>
          <w:spacing w:val="15"/>
          <w:sz w:val="16"/>
        </w:rPr>
        <w:t xml:space="preserve"> </w:t>
      </w:r>
      <w:proofErr w:type="spellStart"/>
      <w:r>
        <w:rPr>
          <w:sz w:val="16"/>
        </w:rPr>
        <w:t>Tschernitz</w:t>
      </w:r>
      <w:proofErr w:type="spellEnd"/>
      <w:r>
        <w:rPr>
          <w:spacing w:val="15"/>
          <w:sz w:val="16"/>
        </w:rPr>
        <w:t xml:space="preserve"> </w:t>
      </w:r>
      <w:r>
        <w:rPr>
          <w:sz w:val="16"/>
        </w:rPr>
        <w:t>et</w:t>
      </w:r>
      <w:r>
        <w:rPr>
          <w:spacing w:val="15"/>
          <w:sz w:val="16"/>
        </w:rPr>
        <w:t xml:space="preserve"> </w:t>
      </w:r>
      <w:r>
        <w:rPr>
          <w:sz w:val="16"/>
        </w:rPr>
        <w:t>al.</w:t>
      </w:r>
      <w:r>
        <w:rPr>
          <w:spacing w:val="15"/>
          <w:sz w:val="16"/>
        </w:rPr>
        <w:t xml:space="preserve"> </w:t>
      </w:r>
      <w:r>
        <w:rPr>
          <w:sz w:val="16"/>
        </w:rPr>
        <w:t>(</w:t>
      </w:r>
      <w:hyperlink w:anchor="_bookmark797" w:history="1">
        <w:r>
          <w:rPr>
            <w:color w:val="0000FF"/>
            <w:sz w:val="16"/>
          </w:rPr>
          <w:t>2018</w:t>
        </w:r>
      </w:hyperlink>
      <w:r>
        <w:rPr>
          <w:sz w:val="16"/>
        </w:rPr>
        <w:t>)</w:t>
      </w:r>
      <w:r>
        <w:rPr>
          <w:spacing w:val="16"/>
          <w:sz w:val="16"/>
        </w:rPr>
        <w:t xml:space="preserve"> </w:t>
      </w:r>
      <w:r>
        <w:rPr>
          <w:sz w:val="16"/>
        </w:rPr>
        <w:t>for</w:t>
      </w:r>
      <w:r>
        <w:rPr>
          <w:spacing w:val="16"/>
          <w:sz w:val="16"/>
        </w:rPr>
        <w:t xml:space="preserve"> </w:t>
      </w:r>
      <w:r>
        <w:rPr>
          <w:sz w:val="16"/>
        </w:rPr>
        <w:t>Greenwich</w:t>
      </w:r>
      <w:r>
        <w:rPr>
          <w:spacing w:val="15"/>
          <w:sz w:val="16"/>
        </w:rPr>
        <w:t xml:space="preserve"> </w:t>
      </w:r>
      <w:r>
        <w:rPr>
          <w:sz w:val="16"/>
        </w:rPr>
        <w:t>14886</w:t>
      </w:r>
      <w:r>
        <w:rPr>
          <w:spacing w:val="15"/>
          <w:sz w:val="16"/>
        </w:rPr>
        <w:t xml:space="preserve"> </w:t>
      </w:r>
      <w:r>
        <w:rPr>
          <w:sz w:val="16"/>
        </w:rPr>
        <w:t>in</w:t>
      </w:r>
      <w:r>
        <w:rPr>
          <w:spacing w:val="15"/>
          <w:sz w:val="16"/>
        </w:rPr>
        <w:t xml:space="preserve"> </w:t>
      </w:r>
      <w:r>
        <w:rPr>
          <w:sz w:val="16"/>
        </w:rPr>
        <w:t>Table</w:t>
      </w:r>
      <w:r>
        <w:rPr>
          <w:spacing w:val="15"/>
          <w:sz w:val="16"/>
        </w:rPr>
        <w:t xml:space="preserve"> </w:t>
      </w:r>
      <w:hyperlink w:anchor="_bookmark48" w:history="1">
        <w:r>
          <w:rPr>
            <w:color w:val="0000FF"/>
            <w:sz w:val="16"/>
          </w:rPr>
          <w:t>1</w:t>
        </w:r>
      </w:hyperlink>
      <w:r>
        <w:rPr>
          <w:color w:val="0000FF"/>
          <w:spacing w:val="15"/>
          <w:sz w:val="16"/>
        </w:rPr>
        <w:t xml:space="preserve"> </w:t>
      </w:r>
      <w:r>
        <w:rPr>
          <w:sz w:val="16"/>
        </w:rPr>
        <w:t>(and</w:t>
      </w:r>
      <w:r>
        <w:rPr>
          <w:spacing w:val="15"/>
          <w:sz w:val="16"/>
        </w:rPr>
        <w:t xml:space="preserve"> </w:t>
      </w:r>
      <w:r>
        <w:rPr>
          <w:sz w:val="16"/>
        </w:rPr>
        <w:t>6:1</w:t>
      </w:r>
      <w:r>
        <w:rPr>
          <w:spacing w:val="15"/>
          <w:sz w:val="16"/>
        </w:rPr>
        <w:t xml:space="preserve"> </w:t>
      </w:r>
      <w:proofErr w:type="spellStart"/>
      <w:r>
        <w:rPr>
          <w:sz w:val="16"/>
        </w:rPr>
        <w:t>CME:flare</w:t>
      </w:r>
      <w:proofErr w:type="spellEnd"/>
      <w:r>
        <w:rPr>
          <w:spacing w:val="15"/>
          <w:sz w:val="16"/>
        </w:rPr>
        <w:t xml:space="preserve"> </w:t>
      </w:r>
      <w:r>
        <w:rPr>
          <w:sz w:val="16"/>
        </w:rPr>
        <w:t>energy</w:t>
      </w:r>
      <w:r>
        <w:rPr>
          <w:spacing w:val="40"/>
          <w:sz w:val="16"/>
        </w:rPr>
        <w:t xml:space="preserve"> </w:t>
      </w:r>
      <w:r>
        <w:rPr>
          <w:spacing w:val="-2"/>
          <w:sz w:val="16"/>
        </w:rPr>
        <w:t>apportionment)</w:t>
      </w:r>
    </w:p>
    <w:p w14:paraId="4583A320" w14:textId="77777777" w:rsidR="007A1714" w:rsidRDefault="00000000">
      <w:pPr>
        <w:pStyle w:val="PargrafodaLista"/>
        <w:numPr>
          <w:ilvl w:val="0"/>
          <w:numId w:val="1"/>
        </w:numPr>
        <w:tabs>
          <w:tab w:val="left" w:pos="330"/>
        </w:tabs>
        <w:spacing w:before="57" w:line="247" w:lineRule="auto"/>
        <w:ind w:left="103" w:right="100" w:firstLine="0"/>
        <w:rPr>
          <w:sz w:val="16"/>
        </w:rPr>
      </w:pPr>
      <w:r>
        <w:rPr>
          <w:sz w:val="16"/>
        </w:rPr>
        <w:t xml:space="preserve">Inferred, based on the 774 AD SEP event for a single flare (top) and for the case of three SEP-equivalent flares (bottom) (Cliver et al. </w:t>
      </w:r>
      <w:hyperlink w:anchor="_bookmark273" w:history="1">
        <w:r>
          <w:rPr>
            <w:color w:val="0000FF"/>
            <w:sz w:val="16"/>
          </w:rPr>
          <w:t>2020b</w:t>
        </w:r>
      </w:hyperlink>
      <w:r>
        <w:rPr>
          <w:sz w:val="16"/>
        </w:rPr>
        <w:t>); CME kinetic energy</w:t>
      </w:r>
      <w:r>
        <w:rPr>
          <w:spacing w:val="80"/>
          <w:sz w:val="16"/>
        </w:rPr>
        <w:t xml:space="preserve"> </w:t>
      </w:r>
      <w:r>
        <w:rPr>
          <w:sz w:val="16"/>
        </w:rPr>
        <w:t xml:space="preserve">estimate from Sect. </w:t>
      </w:r>
      <w:hyperlink w:anchor="_bookmark139" w:history="1">
        <w:r>
          <w:rPr>
            <w:color w:val="0000FF"/>
            <w:sz w:val="16"/>
          </w:rPr>
          <w:t>7.8</w:t>
        </w:r>
      </w:hyperlink>
      <w:r>
        <w:rPr>
          <w:color w:val="0000FF"/>
          <w:sz w:val="16"/>
        </w:rPr>
        <w:t xml:space="preserve"> </w:t>
      </w:r>
      <w:r>
        <w:rPr>
          <w:sz w:val="16"/>
        </w:rPr>
        <w:t>is for a single eruption</w:t>
      </w:r>
    </w:p>
    <w:p w14:paraId="6615E4A1" w14:textId="77777777" w:rsidR="007A1714" w:rsidRDefault="00000000">
      <w:pPr>
        <w:pStyle w:val="PargrafodaLista"/>
        <w:numPr>
          <w:ilvl w:val="0"/>
          <w:numId w:val="1"/>
        </w:numPr>
        <w:tabs>
          <w:tab w:val="left" w:pos="314"/>
        </w:tabs>
        <w:spacing w:before="56"/>
        <w:ind w:left="314" w:hanging="211"/>
        <w:rPr>
          <w:sz w:val="16"/>
        </w:rPr>
      </w:pPr>
      <w:r>
        <w:rPr>
          <w:sz w:val="16"/>
        </w:rPr>
        <w:t>4</w:t>
      </w:r>
      <w:r>
        <w:rPr>
          <w:spacing w:val="9"/>
          <w:sz w:val="16"/>
        </w:rPr>
        <w:t xml:space="preserve"> </w:t>
      </w:r>
      <w:r>
        <w:rPr>
          <w:sz w:val="16"/>
        </w:rPr>
        <w:t>November</w:t>
      </w:r>
      <w:r>
        <w:rPr>
          <w:spacing w:val="10"/>
          <w:sz w:val="16"/>
        </w:rPr>
        <w:t xml:space="preserve"> </w:t>
      </w:r>
      <w:r>
        <w:rPr>
          <w:sz w:val="16"/>
        </w:rPr>
        <w:t>2003</w:t>
      </w:r>
      <w:r>
        <w:rPr>
          <w:spacing w:val="9"/>
          <w:sz w:val="16"/>
        </w:rPr>
        <w:t xml:space="preserve"> </w:t>
      </w:r>
      <w:r>
        <w:rPr>
          <w:sz w:val="16"/>
        </w:rPr>
        <w:t>(Emslie</w:t>
      </w:r>
      <w:r>
        <w:rPr>
          <w:spacing w:val="10"/>
          <w:sz w:val="16"/>
        </w:rPr>
        <w:t xml:space="preserve"> </w:t>
      </w:r>
      <w:r>
        <w:rPr>
          <w:sz w:val="16"/>
        </w:rPr>
        <w:t>et</w:t>
      </w:r>
      <w:r>
        <w:rPr>
          <w:spacing w:val="9"/>
          <w:sz w:val="16"/>
        </w:rPr>
        <w:t xml:space="preserve"> </w:t>
      </w:r>
      <w:r>
        <w:rPr>
          <w:sz w:val="16"/>
        </w:rPr>
        <w:t>al.</w:t>
      </w:r>
      <w:r>
        <w:rPr>
          <w:spacing w:val="10"/>
          <w:sz w:val="16"/>
        </w:rPr>
        <w:t xml:space="preserve"> </w:t>
      </w:r>
      <w:hyperlink w:anchor="_bookmark304" w:history="1">
        <w:r>
          <w:rPr>
            <w:color w:val="0000FF"/>
            <w:sz w:val="16"/>
          </w:rPr>
          <w:t>2012</w:t>
        </w:r>
      </w:hyperlink>
      <w:r>
        <w:rPr>
          <w:sz w:val="16"/>
        </w:rPr>
        <w:t>;</w:t>
      </w:r>
      <w:r>
        <w:rPr>
          <w:spacing w:val="10"/>
          <w:sz w:val="16"/>
        </w:rPr>
        <w:t xml:space="preserve"> </w:t>
      </w:r>
      <w:r>
        <w:rPr>
          <w:sz w:val="16"/>
        </w:rPr>
        <w:t>Woods</w:t>
      </w:r>
      <w:r>
        <w:rPr>
          <w:spacing w:val="11"/>
          <w:sz w:val="16"/>
        </w:rPr>
        <w:t xml:space="preserve"> </w:t>
      </w:r>
      <w:r>
        <w:rPr>
          <w:sz w:val="16"/>
        </w:rPr>
        <w:t>et</w:t>
      </w:r>
      <w:r>
        <w:rPr>
          <w:spacing w:val="10"/>
          <w:sz w:val="16"/>
        </w:rPr>
        <w:t xml:space="preserve"> </w:t>
      </w:r>
      <w:r>
        <w:rPr>
          <w:sz w:val="16"/>
        </w:rPr>
        <w:t>al.</w:t>
      </w:r>
      <w:r>
        <w:rPr>
          <w:spacing w:val="9"/>
          <w:sz w:val="16"/>
        </w:rPr>
        <w:t xml:space="preserve"> </w:t>
      </w:r>
      <w:hyperlink w:anchor="_bookmark873" w:history="1">
        <w:r>
          <w:rPr>
            <w:color w:val="0000FF"/>
            <w:spacing w:val="-2"/>
            <w:sz w:val="16"/>
          </w:rPr>
          <w:t>2006</w:t>
        </w:r>
      </w:hyperlink>
      <w:r>
        <w:rPr>
          <w:spacing w:val="-2"/>
          <w:sz w:val="16"/>
        </w:rPr>
        <w:t>)</w:t>
      </w:r>
    </w:p>
    <w:p w14:paraId="70F0E4CE" w14:textId="77777777" w:rsidR="007A1714" w:rsidRDefault="00000000">
      <w:pPr>
        <w:pStyle w:val="PargrafodaLista"/>
        <w:numPr>
          <w:ilvl w:val="0"/>
          <w:numId w:val="1"/>
        </w:numPr>
        <w:tabs>
          <w:tab w:val="left" w:pos="339"/>
        </w:tabs>
        <w:spacing w:before="62"/>
        <w:ind w:left="339" w:hanging="236"/>
        <w:rPr>
          <w:sz w:val="16"/>
        </w:rPr>
      </w:pPr>
      <w:r>
        <w:rPr>
          <w:sz w:val="16"/>
        </w:rPr>
        <w:t>Assuming</w:t>
      </w:r>
      <w:r>
        <w:rPr>
          <w:spacing w:val="4"/>
          <w:sz w:val="16"/>
        </w:rPr>
        <w:t xml:space="preserve"> </w:t>
      </w:r>
      <w:r>
        <w:rPr>
          <w:sz w:val="16"/>
        </w:rPr>
        <w:t>a</w:t>
      </w:r>
      <w:r>
        <w:rPr>
          <w:spacing w:val="4"/>
          <w:sz w:val="16"/>
        </w:rPr>
        <w:t xml:space="preserve"> </w:t>
      </w:r>
      <w:r>
        <w:rPr>
          <w:sz w:val="16"/>
        </w:rPr>
        <w:t>linear</w:t>
      </w:r>
      <w:r>
        <w:rPr>
          <w:spacing w:val="4"/>
          <w:sz w:val="16"/>
        </w:rPr>
        <w:t xml:space="preserve"> </w:t>
      </w:r>
      <w:r>
        <w:rPr>
          <w:sz w:val="16"/>
        </w:rPr>
        <w:t>scaling</w:t>
      </w:r>
      <w:r>
        <w:rPr>
          <w:spacing w:val="4"/>
          <w:sz w:val="16"/>
        </w:rPr>
        <w:t xml:space="preserve"> </w:t>
      </w:r>
      <w:r>
        <w:rPr>
          <w:sz w:val="16"/>
        </w:rPr>
        <w:t>between</w:t>
      </w:r>
      <w:r>
        <w:rPr>
          <w:spacing w:val="4"/>
          <w:sz w:val="16"/>
        </w:rPr>
        <w:t xml:space="preserve"> </w:t>
      </w:r>
      <w:r>
        <w:rPr>
          <w:sz w:val="16"/>
        </w:rPr>
        <w:t>total</w:t>
      </w:r>
      <w:r>
        <w:rPr>
          <w:spacing w:val="5"/>
          <w:sz w:val="16"/>
        </w:rPr>
        <w:t xml:space="preserve"> </w:t>
      </w:r>
      <w:r>
        <w:rPr>
          <w:sz w:val="16"/>
        </w:rPr>
        <w:t>radiated</w:t>
      </w:r>
      <w:r>
        <w:rPr>
          <w:spacing w:val="4"/>
          <w:sz w:val="16"/>
        </w:rPr>
        <w:t xml:space="preserve"> </w:t>
      </w:r>
      <w:r>
        <w:rPr>
          <w:sz w:val="16"/>
        </w:rPr>
        <w:t>energy</w:t>
      </w:r>
      <w:r>
        <w:rPr>
          <w:spacing w:val="5"/>
          <w:sz w:val="16"/>
        </w:rPr>
        <w:t xml:space="preserve"> </w:t>
      </w:r>
      <w:r>
        <w:rPr>
          <w:sz w:val="16"/>
        </w:rPr>
        <w:t>and</w:t>
      </w:r>
      <w:r>
        <w:rPr>
          <w:spacing w:val="4"/>
          <w:sz w:val="16"/>
        </w:rPr>
        <w:t xml:space="preserve"> </w:t>
      </w:r>
      <w:r>
        <w:rPr>
          <w:sz w:val="16"/>
        </w:rPr>
        <w:t>GOES</w:t>
      </w:r>
      <w:r>
        <w:rPr>
          <w:spacing w:val="5"/>
          <w:sz w:val="16"/>
        </w:rPr>
        <w:t xml:space="preserve"> </w:t>
      </w:r>
      <w:r>
        <w:rPr>
          <w:sz w:val="16"/>
        </w:rPr>
        <w:t>flare</w:t>
      </w:r>
      <w:r>
        <w:rPr>
          <w:spacing w:val="4"/>
          <w:sz w:val="16"/>
        </w:rPr>
        <w:t xml:space="preserve"> </w:t>
      </w:r>
      <w:r>
        <w:rPr>
          <w:sz w:val="16"/>
        </w:rPr>
        <w:t>class</w:t>
      </w:r>
      <w:r>
        <w:rPr>
          <w:spacing w:val="4"/>
          <w:sz w:val="16"/>
        </w:rPr>
        <w:t xml:space="preserve"> </w:t>
      </w:r>
      <w:r>
        <w:rPr>
          <w:sz w:val="16"/>
        </w:rPr>
        <w:t>(Gopalswamy</w:t>
      </w:r>
      <w:r>
        <w:rPr>
          <w:spacing w:val="4"/>
          <w:sz w:val="16"/>
        </w:rPr>
        <w:t xml:space="preserve"> </w:t>
      </w:r>
      <w:r>
        <w:rPr>
          <w:sz w:val="16"/>
        </w:rPr>
        <w:t>et</w:t>
      </w:r>
      <w:r>
        <w:rPr>
          <w:spacing w:val="4"/>
          <w:sz w:val="16"/>
        </w:rPr>
        <w:t xml:space="preserve"> </w:t>
      </w:r>
      <w:r>
        <w:rPr>
          <w:sz w:val="16"/>
        </w:rPr>
        <w:t>al.</w:t>
      </w:r>
      <w:r>
        <w:rPr>
          <w:spacing w:val="3"/>
          <w:sz w:val="16"/>
        </w:rPr>
        <w:t xml:space="preserve"> </w:t>
      </w:r>
      <w:hyperlink w:anchor="_bookmark356" w:history="1">
        <w:r>
          <w:rPr>
            <w:color w:val="0000FF"/>
            <w:spacing w:val="-2"/>
            <w:sz w:val="16"/>
          </w:rPr>
          <w:t>2018</w:t>
        </w:r>
      </w:hyperlink>
      <w:r>
        <w:rPr>
          <w:spacing w:val="-2"/>
          <w:sz w:val="16"/>
        </w:rPr>
        <w:t>)</w:t>
      </w:r>
    </w:p>
    <w:p w14:paraId="64869763" w14:textId="77777777" w:rsidR="007A1714" w:rsidRDefault="00000000">
      <w:pPr>
        <w:pStyle w:val="PargrafodaLista"/>
        <w:numPr>
          <w:ilvl w:val="0"/>
          <w:numId w:val="1"/>
        </w:numPr>
        <w:tabs>
          <w:tab w:val="left" w:pos="341"/>
        </w:tabs>
        <w:spacing w:before="62"/>
        <w:ind w:left="341" w:hanging="238"/>
        <w:rPr>
          <w:sz w:val="16"/>
        </w:rPr>
      </w:pPr>
      <w:r>
        <w:rPr>
          <w:sz w:val="16"/>
        </w:rPr>
        <w:t>Based</w:t>
      </w:r>
      <w:r>
        <w:rPr>
          <w:spacing w:val="7"/>
          <w:sz w:val="16"/>
        </w:rPr>
        <w:t xml:space="preserve"> </w:t>
      </w:r>
      <w:r>
        <w:rPr>
          <w:sz w:val="16"/>
        </w:rPr>
        <w:t>on</w:t>
      </w:r>
      <w:r>
        <w:rPr>
          <w:spacing w:val="8"/>
          <w:sz w:val="16"/>
        </w:rPr>
        <w:t xml:space="preserve"> </w:t>
      </w:r>
      <w:r>
        <w:rPr>
          <w:sz w:val="16"/>
        </w:rPr>
        <w:t>Eq.</w:t>
      </w:r>
      <w:r>
        <w:rPr>
          <w:spacing w:val="7"/>
          <w:sz w:val="16"/>
        </w:rPr>
        <w:t xml:space="preserve"> </w:t>
      </w:r>
      <w:r>
        <w:rPr>
          <w:sz w:val="16"/>
        </w:rPr>
        <w:t>(</w:t>
      </w:r>
      <w:hyperlink w:anchor="_bookmark39" w:history="1">
        <w:r>
          <w:rPr>
            <w:color w:val="0000FF"/>
            <w:sz w:val="16"/>
          </w:rPr>
          <w:t>5</w:t>
        </w:r>
      </w:hyperlink>
      <w:r>
        <w:rPr>
          <w:sz w:val="16"/>
        </w:rPr>
        <w:t>)</w:t>
      </w:r>
      <w:r>
        <w:rPr>
          <w:spacing w:val="9"/>
          <w:sz w:val="16"/>
        </w:rPr>
        <w:t xml:space="preserve"> </w:t>
      </w:r>
      <w:r>
        <w:rPr>
          <w:sz w:val="16"/>
        </w:rPr>
        <w:t>in</w:t>
      </w:r>
      <w:r>
        <w:rPr>
          <w:spacing w:val="8"/>
          <w:sz w:val="16"/>
        </w:rPr>
        <w:t xml:space="preserve"> </w:t>
      </w:r>
      <w:r>
        <w:rPr>
          <w:sz w:val="16"/>
        </w:rPr>
        <w:t>Sect.</w:t>
      </w:r>
      <w:r>
        <w:rPr>
          <w:spacing w:val="7"/>
          <w:sz w:val="16"/>
        </w:rPr>
        <w:t xml:space="preserve"> </w:t>
      </w:r>
      <w:hyperlink w:anchor="_bookmark35" w:history="1">
        <w:r>
          <w:rPr>
            <w:color w:val="0000FF"/>
            <w:sz w:val="16"/>
          </w:rPr>
          <w:t>3.1.6</w:t>
        </w:r>
      </w:hyperlink>
      <w:r>
        <w:rPr>
          <w:color w:val="0000FF"/>
          <w:spacing w:val="7"/>
          <w:sz w:val="16"/>
        </w:rPr>
        <w:t xml:space="preserve"> </w:t>
      </w:r>
      <w:r>
        <w:rPr>
          <w:sz w:val="16"/>
        </w:rPr>
        <w:t>for</w:t>
      </w:r>
      <w:r>
        <w:rPr>
          <w:spacing w:val="9"/>
          <w:sz w:val="16"/>
        </w:rPr>
        <w:t xml:space="preserve"> </w:t>
      </w:r>
      <w:r>
        <w:rPr>
          <w:sz w:val="16"/>
        </w:rPr>
        <w:t>corresponding</w:t>
      </w:r>
      <w:r>
        <w:rPr>
          <w:spacing w:val="8"/>
          <w:sz w:val="16"/>
        </w:rPr>
        <w:t xml:space="preserve"> </w:t>
      </w:r>
      <w:r>
        <w:rPr>
          <w:sz w:val="16"/>
        </w:rPr>
        <w:t>GOES</w:t>
      </w:r>
      <w:r>
        <w:rPr>
          <w:spacing w:val="9"/>
          <w:sz w:val="16"/>
        </w:rPr>
        <w:t xml:space="preserve"> </w:t>
      </w:r>
      <w:r>
        <w:rPr>
          <w:sz w:val="16"/>
        </w:rPr>
        <w:t>flare</w:t>
      </w:r>
      <w:r>
        <w:rPr>
          <w:spacing w:val="7"/>
          <w:sz w:val="16"/>
        </w:rPr>
        <w:t xml:space="preserve"> </w:t>
      </w:r>
      <w:r>
        <w:rPr>
          <w:sz w:val="16"/>
        </w:rPr>
        <w:t>SXR</w:t>
      </w:r>
      <w:r>
        <w:rPr>
          <w:spacing w:val="9"/>
          <w:sz w:val="16"/>
        </w:rPr>
        <w:t xml:space="preserve"> </w:t>
      </w:r>
      <w:r>
        <w:rPr>
          <w:sz w:val="16"/>
        </w:rPr>
        <w:t>class</w:t>
      </w:r>
      <w:r>
        <w:rPr>
          <w:spacing w:val="8"/>
          <w:sz w:val="16"/>
        </w:rPr>
        <w:t xml:space="preserve"> </w:t>
      </w:r>
      <w:r>
        <w:rPr>
          <w:spacing w:val="-2"/>
          <w:sz w:val="16"/>
        </w:rPr>
        <w:t>entry</w:t>
      </w:r>
    </w:p>
    <w:p w14:paraId="1A6AA82E" w14:textId="77777777" w:rsidR="007A1714" w:rsidRDefault="00000000">
      <w:pPr>
        <w:pStyle w:val="PargrafodaLista"/>
        <w:numPr>
          <w:ilvl w:val="0"/>
          <w:numId w:val="1"/>
        </w:numPr>
        <w:tabs>
          <w:tab w:val="left" w:pos="304"/>
        </w:tabs>
        <w:spacing w:before="62"/>
        <w:ind w:left="304" w:hanging="201"/>
        <w:rPr>
          <w:sz w:val="16"/>
        </w:rPr>
      </w:pPr>
      <w:r>
        <w:rPr>
          <w:sz w:val="16"/>
        </w:rPr>
        <w:t>6</w:t>
      </w:r>
      <w:r>
        <w:rPr>
          <w:spacing w:val="4"/>
          <w:sz w:val="16"/>
        </w:rPr>
        <w:t xml:space="preserve"> </w:t>
      </w:r>
      <w:r>
        <w:rPr>
          <w:sz w:val="16"/>
        </w:rPr>
        <w:t>December</w:t>
      </w:r>
      <w:r>
        <w:rPr>
          <w:spacing w:val="5"/>
          <w:sz w:val="16"/>
        </w:rPr>
        <w:t xml:space="preserve"> </w:t>
      </w:r>
      <w:r>
        <w:rPr>
          <w:sz w:val="16"/>
        </w:rPr>
        <w:t>2006</w:t>
      </w:r>
      <w:r>
        <w:rPr>
          <w:spacing w:val="4"/>
          <w:sz w:val="16"/>
        </w:rPr>
        <w:t xml:space="preserve"> </w:t>
      </w:r>
      <w:r>
        <w:rPr>
          <w:sz w:val="16"/>
        </w:rPr>
        <w:t>(Gary</w:t>
      </w:r>
      <w:r>
        <w:rPr>
          <w:spacing w:val="5"/>
          <w:sz w:val="16"/>
        </w:rPr>
        <w:t xml:space="preserve"> </w:t>
      </w:r>
      <w:hyperlink w:anchor="_bookmark330" w:history="1">
        <w:r>
          <w:rPr>
            <w:color w:val="0000FF"/>
            <w:spacing w:val="-4"/>
            <w:sz w:val="16"/>
          </w:rPr>
          <w:t>2008</w:t>
        </w:r>
      </w:hyperlink>
      <w:r>
        <w:rPr>
          <w:spacing w:val="-4"/>
          <w:sz w:val="16"/>
        </w:rPr>
        <w:t>)</w:t>
      </w:r>
    </w:p>
    <w:p w14:paraId="08C29FD1" w14:textId="77777777" w:rsidR="007A1714" w:rsidRDefault="00000000">
      <w:pPr>
        <w:pStyle w:val="PargrafodaLista"/>
        <w:numPr>
          <w:ilvl w:val="0"/>
          <w:numId w:val="1"/>
        </w:numPr>
        <w:tabs>
          <w:tab w:val="left" w:pos="306"/>
        </w:tabs>
        <w:spacing w:before="63"/>
        <w:ind w:left="306" w:hanging="203"/>
        <w:rPr>
          <w:sz w:val="16"/>
        </w:rPr>
      </w:pPr>
      <w:r>
        <w:rPr>
          <w:sz w:val="16"/>
        </w:rPr>
        <w:t>(Giersch</w:t>
      </w:r>
      <w:r>
        <w:rPr>
          <w:spacing w:val="9"/>
          <w:sz w:val="16"/>
        </w:rPr>
        <w:t xml:space="preserve"> </w:t>
      </w:r>
      <w:r>
        <w:rPr>
          <w:sz w:val="16"/>
        </w:rPr>
        <w:t>et</w:t>
      </w:r>
      <w:r>
        <w:rPr>
          <w:spacing w:val="10"/>
          <w:sz w:val="16"/>
        </w:rPr>
        <w:t xml:space="preserve"> </w:t>
      </w:r>
      <w:r>
        <w:rPr>
          <w:sz w:val="16"/>
        </w:rPr>
        <w:t>al.</w:t>
      </w:r>
      <w:r>
        <w:rPr>
          <w:spacing w:val="11"/>
          <w:sz w:val="16"/>
        </w:rPr>
        <w:t xml:space="preserve"> </w:t>
      </w:r>
      <w:hyperlink w:anchor="_bookmark336" w:history="1">
        <w:r>
          <w:rPr>
            <w:color w:val="0000FF"/>
            <w:sz w:val="16"/>
          </w:rPr>
          <w:t>2017</w:t>
        </w:r>
      </w:hyperlink>
      <w:r>
        <w:rPr>
          <w:sz w:val="16"/>
        </w:rPr>
        <w:t>;</w:t>
      </w:r>
      <w:r>
        <w:rPr>
          <w:spacing w:val="10"/>
          <w:sz w:val="16"/>
        </w:rPr>
        <w:t xml:space="preserve"> </w:t>
      </w:r>
      <w:r>
        <w:rPr>
          <w:sz w:val="16"/>
        </w:rPr>
        <w:t>Nita</w:t>
      </w:r>
      <w:r>
        <w:rPr>
          <w:spacing w:val="10"/>
          <w:sz w:val="16"/>
        </w:rPr>
        <w:t xml:space="preserve"> </w:t>
      </w:r>
      <w:r>
        <w:rPr>
          <w:sz w:val="16"/>
        </w:rPr>
        <w:t>et</w:t>
      </w:r>
      <w:r>
        <w:rPr>
          <w:spacing w:val="12"/>
          <w:sz w:val="16"/>
        </w:rPr>
        <w:t xml:space="preserve"> </w:t>
      </w:r>
      <w:r>
        <w:rPr>
          <w:sz w:val="16"/>
        </w:rPr>
        <w:t>al.</w:t>
      </w:r>
      <w:r>
        <w:rPr>
          <w:spacing w:val="10"/>
          <w:sz w:val="16"/>
        </w:rPr>
        <w:t xml:space="preserve"> </w:t>
      </w:r>
      <w:hyperlink w:anchor="_bookmark625" w:history="1">
        <w:r>
          <w:rPr>
            <w:color w:val="0000FF"/>
            <w:spacing w:val="-4"/>
            <w:sz w:val="16"/>
          </w:rPr>
          <w:t>2002</w:t>
        </w:r>
      </w:hyperlink>
      <w:r>
        <w:rPr>
          <w:spacing w:val="-4"/>
          <w:sz w:val="16"/>
        </w:rPr>
        <w:t>)</w:t>
      </w:r>
    </w:p>
    <w:p w14:paraId="2D79C3C2" w14:textId="77777777" w:rsidR="007A1714" w:rsidRDefault="00000000">
      <w:pPr>
        <w:pStyle w:val="PargrafodaLista"/>
        <w:numPr>
          <w:ilvl w:val="0"/>
          <w:numId w:val="1"/>
        </w:numPr>
        <w:tabs>
          <w:tab w:val="left" w:pos="339"/>
        </w:tabs>
        <w:spacing w:before="62"/>
        <w:ind w:left="339" w:hanging="236"/>
        <w:rPr>
          <w:sz w:val="16"/>
        </w:rPr>
      </w:pPr>
      <w:r>
        <w:rPr>
          <w:sz w:val="16"/>
        </w:rPr>
        <w:t>10</w:t>
      </w:r>
      <w:r>
        <w:rPr>
          <w:spacing w:val="1"/>
          <w:sz w:val="16"/>
        </w:rPr>
        <w:t xml:space="preserve"> </w:t>
      </w:r>
      <w:r>
        <w:rPr>
          <w:sz w:val="16"/>
        </w:rPr>
        <w:t>November</w:t>
      </w:r>
      <w:r>
        <w:rPr>
          <w:spacing w:val="2"/>
          <w:sz w:val="16"/>
        </w:rPr>
        <w:t xml:space="preserve"> </w:t>
      </w:r>
      <w:r>
        <w:rPr>
          <w:sz w:val="16"/>
        </w:rPr>
        <w:t>2004,</w:t>
      </w:r>
      <w:r>
        <w:rPr>
          <w:spacing w:val="2"/>
          <w:sz w:val="16"/>
        </w:rPr>
        <w:t xml:space="preserve"> </w:t>
      </w:r>
      <w:r>
        <w:rPr>
          <w:sz w:val="16"/>
        </w:rPr>
        <w:t>Gopalswamy</w:t>
      </w:r>
      <w:r>
        <w:rPr>
          <w:spacing w:val="1"/>
          <w:sz w:val="16"/>
        </w:rPr>
        <w:t xml:space="preserve"> </w:t>
      </w:r>
      <w:r>
        <w:rPr>
          <w:spacing w:val="-2"/>
          <w:sz w:val="16"/>
        </w:rPr>
        <w:t>(</w:t>
      </w:r>
      <w:hyperlink w:anchor="_bookmark344" w:history="1">
        <w:r>
          <w:rPr>
            <w:color w:val="0000FF"/>
            <w:spacing w:val="-2"/>
            <w:sz w:val="16"/>
          </w:rPr>
          <w:t>2018</w:t>
        </w:r>
      </w:hyperlink>
      <w:r>
        <w:rPr>
          <w:spacing w:val="-2"/>
          <w:sz w:val="16"/>
        </w:rPr>
        <w:t>)</w:t>
      </w:r>
    </w:p>
    <w:p w14:paraId="3357B11C" w14:textId="77777777" w:rsidR="007A1714" w:rsidRDefault="00000000">
      <w:pPr>
        <w:pStyle w:val="PargrafodaLista"/>
        <w:numPr>
          <w:ilvl w:val="0"/>
          <w:numId w:val="1"/>
        </w:numPr>
        <w:tabs>
          <w:tab w:val="left" w:pos="306"/>
        </w:tabs>
        <w:spacing w:before="62"/>
        <w:ind w:left="306" w:hanging="203"/>
        <w:rPr>
          <w:sz w:val="16"/>
        </w:rPr>
      </w:pPr>
      <w:r>
        <w:rPr>
          <w:sz w:val="16"/>
        </w:rPr>
        <w:t>CME</w:t>
      </w:r>
      <w:r>
        <w:rPr>
          <w:spacing w:val="7"/>
          <w:sz w:val="16"/>
        </w:rPr>
        <w:t xml:space="preserve"> </w:t>
      </w:r>
      <w:r>
        <w:rPr>
          <w:sz w:val="16"/>
        </w:rPr>
        <w:t>speed</w:t>
      </w:r>
      <w:r>
        <w:rPr>
          <w:spacing w:val="8"/>
          <w:sz w:val="16"/>
        </w:rPr>
        <w:t xml:space="preserve"> </w:t>
      </w:r>
      <w:r>
        <w:rPr>
          <w:sz w:val="16"/>
        </w:rPr>
        <w:t>(Sect.</w:t>
      </w:r>
      <w:r>
        <w:rPr>
          <w:spacing w:val="8"/>
          <w:sz w:val="16"/>
        </w:rPr>
        <w:t xml:space="preserve"> </w:t>
      </w:r>
      <w:hyperlink w:anchor="_bookmark89" w:history="1">
        <w:r>
          <w:rPr>
            <w:color w:val="0000FF"/>
            <w:sz w:val="16"/>
          </w:rPr>
          <w:t>5.1</w:t>
        </w:r>
      </w:hyperlink>
      <w:r>
        <w:rPr>
          <w:sz w:val="16"/>
        </w:rPr>
        <w:t>),</w:t>
      </w:r>
      <w:r>
        <w:rPr>
          <w:spacing w:val="9"/>
          <w:sz w:val="16"/>
        </w:rPr>
        <w:t xml:space="preserve"> </w:t>
      </w:r>
      <w:r>
        <w:rPr>
          <w:sz w:val="16"/>
        </w:rPr>
        <w:t>transit</w:t>
      </w:r>
      <w:r>
        <w:rPr>
          <w:spacing w:val="9"/>
          <w:sz w:val="16"/>
        </w:rPr>
        <w:t xml:space="preserve"> </w:t>
      </w:r>
      <w:r>
        <w:rPr>
          <w:sz w:val="16"/>
        </w:rPr>
        <w:t>time</w:t>
      </w:r>
      <w:r>
        <w:rPr>
          <w:spacing w:val="9"/>
          <w:sz w:val="16"/>
        </w:rPr>
        <w:t xml:space="preserve"> </w:t>
      </w:r>
      <w:r>
        <w:rPr>
          <w:sz w:val="16"/>
        </w:rPr>
        <w:t>(Sect.</w:t>
      </w:r>
      <w:r>
        <w:rPr>
          <w:spacing w:val="7"/>
          <w:sz w:val="16"/>
        </w:rPr>
        <w:t xml:space="preserve"> </w:t>
      </w:r>
      <w:hyperlink w:anchor="_bookmark92" w:history="1">
        <w:r>
          <w:rPr>
            <w:color w:val="0000FF"/>
            <w:spacing w:val="-4"/>
            <w:sz w:val="16"/>
          </w:rPr>
          <w:t>5.2</w:t>
        </w:r>
      </w:hyperlink>
      <w:r>
        <w:rPr>
          <w:spacing w:val="-4"/>
          <w:sz w:val="16"/>
        </w:rPr>
        <w:t>)</w:t>
      </w:r>
    </w:p>
    <w:p w14:paraId="46324B86" w14:textId="77777777" w:rsidR="007A1714" w:rsidRDefault="00000000">
      <w:pPr>
        <w:pStyle w:val="PargrafodaLista"/>
        <w:numPr>
          <w:ilvl w:val="0"/>
          <w:numId w:val="1"/>
        </w:numPr>
        <w:tabs>
          <w:tab w:val="left" w:pos="383"/>
        </w:tabs>
        <w:spacing w:before="62"/>
        <w:ind w:left="383" w:hanging="280"/>
        <w:rPr>
          <w:sz w:val="16"/>
        </w:rPr>
      </w:pPr>
      <w:r>
        <w:rPr>
          <w:sz w:val="16"/>
        </w:rPr>
        <w:t>9</w:t>
      </w:r>
      <w:r>
        <w:rPr>
          <w:spacing w:val="1"/>
          <w:sz w:val="16"/>
        </w:rPr>
        <w:t xml:space="preserve"> </w:t>
      </w:r>
      <w:r>
        <w:rPr>
          <w:sz w:val="16"/>
        </w:rPr>
        <w:t>September</w:t>
      </w:r>
      <w:r>
        <w:rPr>
          <w:spacing w:val="3"/>
          <w:sz w:val="16"/>
        </w:rPr>
        <w:t xml:space="preserve"> </w:t>
      </w:r>
      <w:r>
        <w:rPr>
          <w:sz w:val="16"/>
        </w:rPr>
        <w:t>2005,</w:t>
      </w:r>
      <w:r>
        <w:rPr>
          <w:spacing w:val="2"/>
          <w:sz w:val="16"/>
        </w:rPr>
        <w:t xml:space="preserve"> </w:t>
      </w:r>
      <w:r>
        <w:rPr>
          <w:sz w:val="16"/>
        </w:rPr>
        <w:t>Gopalswamy</w:t>
      </w:r>
      <w:r>
        <w:rPr>
          <w:spacing w:val="2"/>
          <w:sz w:val="16"/>
        </w:rPr>
        <w:t xml:space="preserve"> </w:t>
      </w:r>
      <w:r>
        <w:rPr>
          <w:spacing w:val="-2"/>
          <w:sz w:val="16"/>
        </w:rPr>
        <w:t>(</w:t>
      </w:r>
      <w:hyperlink w:anchor="_bookmark344" w:history="1">
        <w:r>
          <w:rPr>
            <w:color w:val="0000FF"/>
            <w:spacing w:val="-2"/>
            <w:sz w:val="16"/>
          </w:rPr>
          <w:t>2018</w:t>
        </w:r>
      </w:hyperlink>
      <w:r>
        <w:rPr>
          <w:spacing w:val="-2"/>
          <w:sz w:val="16"/>
        </w:rPr>
        <w:t>)</w:t>
      </w:r>
    </w:p>
    <w:p w14:paraId="1288310B" w14:textId="77777777" w:rsidR="007A1714" w:rsidRDefault="00000000">
      <w:pPr>
        <w:pStyle w:val="PargrafodaLista"/>
        <w:numPr>
          <w:ilvl w:val="0"/>
          <w:numId w:val="1"/>
        </w:numPr>
        <w:tabs>
          <w:tab w:val="left" w:pos="341"/>
        </w:tabs>
        <w:spacing w:before="62"/>
        <w:ind w:left="341" w:hanging="238"/>
        <w:rPr>
          <w:sz w:val="16"/>
        </w:rPr>
      </w:pPr>
      <w:r>
        <w:rPr>
          <w:sz w:val="16"/>
        </w:rPr>
        <w:t>4</w:t>
      </w:r>
      <w:r>
        <w:rPr>
          <w:spacing w:val="9"/>
          <w:sz w:val="16"/>
        </w:rPr>
        <w:t xml:space="preserve"> </w:t>
      </w:r>
      <w:r>
        <w:rPr>
          <w:sz w:val="16"/>
        </w:rPr>
        <w:t>August</w:t>
      </w:r>
      <w:r>
        <w:rPr>
          <w:spacing w:val="9"/>
          <w:sz w:val="16"/>
        </w:rPr>
        <w:t xml:space="preserve"> </w:t>
      </w:r>
      <w:r>
        <w:rPr>
          <w:sz w:val="16"/>
        </w:rPr>
        <w:t>1972,</w:t>
      </w:r>
      <w:r>
        <w:rPr>
          <w:spacing w:val="8"/>
          <w:sz w:val="16"/>
        </w:rPr>
        <w:t xml:space="preserve"> </w:t>
      </w:r>
      <w:r>
        <w:rPr>
          <w:sz w:val="16"/>
        </w:rPr>
        <w:t>Cliver</w:t>
      </w:r>
      <w:r>
        <w:rPr>
          <w:spacing w:val="9"/>
          <w:sz w:val="16"/>
        </w:rPr>
        <w:t xml:space="preserve"> </w:t>
      </w:r>
      <w:r>
        <w:rPr>
          <w:sz w:val="16"/>
        </w:rPr>
        <w:t>et</w:t>
      </w:r>
      <w:r>
        <w:rPr>
          <w:spacing w:val="9"/>
          <w:sz w:val="16"/>
        </w:rPr>
        <w:t xml:space="preserve"> </w:t>
      </w:r>
      <w:r>
        <w:rPr>
          <w:sz w:val="16"/>
        </w:rPr>
        <w:t>al.</w:t>
      </w:r>
      <w:r>
        <w:rPr>
          <w:spacing w:val="9"/>
          <w:sz w:val="16"/>
        </w:rPr>
        <w:t xml:space="preserve"> </w:t>
      </w:r>
      <w:r>
        <w:rPr>
          <w:sz w:val="16"/>
        </w:rPr>
        <w:t>(</w:t>
      </w:r>
      <w:hyperlink w:anchor="_bookmark261" w:history="1">
        <w:r>
          <w:rPr>
            <w:color w:val="0000FF"/>
            <w:sz w:val="16"/>
          </w:rPr>
          <w:t>1990a</w:t>
        </w:r>
      </w:hyperlink>
      <w:r>
        <w:rPr>
          <w:sz w:val="16"/>
        </w:rPr>
        <w:t>,</w:t>
      </w:r>
      <w:r>
        <w:rPr>
          <w:spacing w:val="10"/>
          <w:sz w:val="16"/>
        </w:rPr>
        <w:t xml:space="preserve"> </w:t>
      </w:r>
      <w:hyperlink w:anchor="_bookmark262" w:history="1">
        <w:r>
          <w:rPr>
            <w:color w:val="0000FF"/>
            <w:spacing w:val="-5"/>
            <w:sz w:val="16"/>
          </w:rPr>
          <w:t>b</w:t>
        </w:r>
      </w:hyperlink>
      <w:r>
        <w:rPr>
          <w:spacing w:val="-5"/>
          <w:sz w:val="16"/>
        </w:rPr>
        <w:t>)</w:t>
      </w:r>
    </w:p>
    <w:p w14:paraId="0DCE32EA" w14:textId="77777777" w:rsidR="007A1714" w:rsidRDefault="00000000">
      <w:pPr>
        <w:pStyle w:val="PargrafodaLista"/>
        <w:numPr>
          <w:ilvl w:val="0"/>
          <w:numId w:val="1"/>
        </w:numPr>
        <w:tabs>
          <w:tab w:val="left" w:pos="341"/>
        </w:tabs>
        <w:spacing w:before="62"/>
        <w:ind w:left="341" w:hanging="238"/>
        <w:rPr>
          <w:sz w:val="16"/>
        </w:rPr>
      </w:pPr>
      <w:r>
        <w:rPr>
          <w:sz w:val="16"/>
        </w:rPr>
        <w:t>Composite</w:t>
      </w:r>
      <w:r>
        <w:rPr>
          <w:spacing w:val="8"/>
          <w:sz w:val="16"/>
        </w:rPr>
        <w:t xml:space="preserve"> </w:t>
      </w:r>
      <w:r>
        <w:rPr>
          <w:sz w:val="16"/>
        </w:rPr>
        <w:t>August</w:t>
      </w:r>
      <w:r>
        <w:rPr>
          <w:spacing w:val="8"/>
          <w:sz w:val="16"/>
        </w:rPr>
        <w:t xml:space="preserve"> </w:t>
      </w:r>
      <w:r>
        <w:rPr>
          <w:sz w:val="16"/>
        </w:rPr>
        <w:t>1972</w:t>
      </w:r>
      <w:r>
        <w:rPr>
          <w:spacing w:val="8"/>
          <w:sz w:val="16"/>
        </w:rPr>
        <w:t xml:space="preserve"> </w:t>
      </w:r>
      <w:r>
        <w:rPr>
          <w:sz w:val="16"/>
        </w:rPr>
        <w:t>event,</w:t>
      </w:r>
      <w:r>
        <w:rPr>
          <w:spacing w:val="9"/>
          <w:sz w:val="16"/>
        </w:rPr>
        <w:t xml:space="preserve"> </w:t>
      </w:r>
      <w:r>
        <w:rPr>
          <w:sz w:val="16"/>
        </w:rPr>
        <w:t>Jiggens</w:t>
      </w:r>
      <w:r>
        <w:rPr>
          <w:spacing w:val="9"/>
          <w:sz w:val="16"/>
        </w:rPr>
        <w:t xml:space="preserve"> </w:t>
      </w:r>
      <w:r>
        <w:rPr>
          <w:sz w:val="16"/>
        </w:rPr>
        <w:t>et</w:t>
      </w:r>
      <w:r>
        <w:rPr>
          <w:spacing w:val="8"/>
          <w:sz w:val="16"/>
        </w:rPr>
        <w:t xml:space="preserve"> </w:t>
      </w:r>
      <w:r>
        <w:rPr>
          <w:sz w:val="16"/>
        </w:rPr>
        <w:t>al.</w:t>
      </w:r>
      <w:r>
        <w:rPr>
          <w:spacing w:val="9"/>
          <w:sz w:val="16"/>
        </w:rPr>
        <w:t xml:space="preserve"> </w:t>
      </w:r>
      <w:r>
        <w:rPr>
          <w:spacing w:val="-2"/>
          <w:sz w:val="16"/>
        </w:rPr>
        <w:t>(</w:t>
      </w:r>
      <w:hyperlink w:anchor="_bookmark432" w:history="1">
        <w:r>
          <w:rPr>
            <w:color w:val="0000FF"/>
            <w:spacing w:val="-2"/>
            <w:sz w:val="16"/>
          </w:rPr>
          <w:t>2014</w:t>
        </w:r>
      </w:hyperlink>
      <w:r>
        <w:rPr>
          <w:spacing w:val="-2"/>
          <w:sz w:val="16"/>
        </w:rPr>
        <w:t>)</w:t>
      </w:r>
    </w:p>
    <w:p w14:paraId="3A83EC29" w14:textId="77777777" w:rsidR="007A1714" w:rsidRDefault="00000000">
      <w:pPr>
        <w:pStyle w:val="PargrafodaLista"/>
        <w:numPr>
          <w:ilvl w:val="0"/>
          <w:numId w:val="1"/>
        </w:numPr>
        <w:tabs>
          <w:tab w:val="left" w:pos="341"/>
        </w:tabs>
        <w:spacing w:before="62"/>
        <w:ind w:left="341" w:hanging="238"/>
        <w:rPr>
          <w:sz w:val="16"/>
        </w:rPr>
      </w:pPr>
      <w:r>
        <w:rPr>
          <w:sz w:val="16"/>
        </w:rPr>
        <w:t>774</w:t>
      </w:r>
      <w:r>
        <w:rPr>
          <w:spacing w:val="9"/>
          <w:sz w:val="16"/>
        </w:rPr>
        <w:t xml:space="preserve"> </w:t>
      </w:r>
      <w:r>
        <w:rPr>
          <w:sz w:val="16"/>
        </w:rPr>
        <w:t>AD</w:t>
      </w:r>
      <w:r>
        <w:rPr>
          <w:spacing w:val="9"/>
          <w:sz w:val="16"/>
        </w:rPr>
        <w:t xml:space="preserve"> </w:t>
      </w:r>
      <w:r>
        <w:rPr>
          <w:sz w:val="16"/>
        </w:rPr>
        <w:t>(based</w:t>
      </w:r>
      <w:r>
        <w:rPr>
          <w:spacing w:val="10"/>
          <w:sz w:val="16"/>
        </w:rPr>
        <w:t xml:space="preserve"> </w:t>
      </w:r>
      <w:r>
        <w:rPr>
          <w:sz w:val="16"/>
        </w:rPr>
        <w:t>on</w:t>
      </w:r>
      <w:r>
        <w:rPr>
          <w:spacing w:val="9"/>
          <w:sz w:val="16"/>
        </w:rPr>
        <w:t xml:space="preserve"> </w:t>
      </w:r>
      <w:r>
        <w:rPr>
          <w:sz w:val="16"/>
        </w:rPr>
        <w:t>a</w:t>
      </w:r>
      <w:r>
        <w:rPr>
          <w:spacing w:val="9"/>
          <w:sz w:val="16"/>
        </w:rPr>
        <w:t xml:space="preserve"> </w:t>
      </w:r>
      <w:r>
        <w:rPr>
          <w:sz w:val="16"/>
        </w:rPr>
        <w:t>70-fold</w:t>
      </w:r>
      <w:r>
        <w:rPr>
          <w:spacing w:val="9"/>
          <w:sz w:val="16"/>
        </w:rPr>
        <w:t xml:space="preserve"> </w:t>
      </w:r>
      <w:r>
        <w:rPr>
          <w:sz w:val="16"/>
        </w:rPr>
        <w:t>multiple</w:t>
      </w:r>
      <w:r>
        <w:rPr>
          <w:spacing w:val="11"/>
          <w:sz w:val="16"/>
        </w:rPr>
        <w:t xml:space="preserve"> </w:t>
      </w:r>
      <w:r>
        <w:rPr>
          <w:sz w:val="16"/>
        </w:rPr>
        <w:t>for</w:t>
      </w:r>
      <w:r>
        <w:rPr>
          <w:spacing w:val="10"/>
          <w:sz w:val="16"/>
        </w:rPr>
        <w:t xml:space="preserve"> </w:t>
      </w:r>
      <w:r>
        <w:rPr>
          <w:sz w:val="16"/>
        </w:rPr>
        <w:t>23</w:t>
      </w:r>
      <w:r>
        <w:rPr>
          <w:spacing w:val="9"/>
          <w:sz w:val="16"/>
        </w:rPr>
        <w:t xml:space="preserve"> </w:t>
      </w:r>
      <w:r>
        <w:rPr>
          <w:sz w:val="16"/>
        </w:rPr>
        <w:t>February</w:t>
      </w:r>
      <w:r>
        <w:rPr>
          <w:spacing w:val="10"/>
          <w:sz w:val="16"/>
        </w:rPr>
        <w:t xml:space="preserve"> </w:t>
      </w:r>
      <w:r>
        <w:rPr>
          <w:sz w:val="16"/>
        </w:rPr>
        <w:t>1956</w:t>
      </w:r>
      <w:r>
        <w:rPr>
          <w:spacing w:val="9"/>
          <w:sz w:val="16"/>
        </w:rPr>
        <w:t xml:space="preserve"> </w:t>
      </w:r>
      <w:r>
        <w:rPr>
          <w:sz w:val="16"/>
        </w:rPr>
        <w:t>(</w:t>
      </w:r>
      <w:proofErr w:type="spellStart"/>
      <w:r>
        <w:rPr>
          <w:sz w:val="16"/>
        </w:rPr>
        <w:t>Usoskin</w:t>
      </w:r>
      <w:proofErr w:type="spellEnd"/>
      <w:r>
        <w:rPr>
          <w:spacing w:val="9"/>
          <w:sz w:val="16"/>
        </w:rPr>
        <w:t xml:space="preserve"> </w:t>
      </w:r>
      <w:r>
        <w:rPr>
          <w:sz w:val="16"/>
        </w:rPr>
        <w:t>et</w:t>
      </w:r>
      <w:r>
        <w:rPr>
          <w:spacing w:val="9"/>
          <w:sz w:val="16"/>
        </w:rPr>
        <w:t xml:space="preserve"> </w:t>
      </w:r>
      <w:r>
        <w:rPr>
          <w:sz w:val="16"/>
        </w:rPr>
        <w:t>al.</w:t>
      </w:r>
      <w:r>
        <w:rPr>
          <w:spacing w:val="9"/>
          <w:sz w:val="16"/>
        </w:rPr>
        <w:t xml:space="preserve"> </w:t>
      </w:r>
      <w:hyperlink w:anchor="_bookmark821" w:history="1">
        <w:r>
          <w:rPr>
            <w:color w:val="0000FF"/>
            <w:spacing w:val="-2"/>
            <w:sz w:val="16"/>
          </w:rPr>
          <w:t>2020b</w:t>
        </w:r>
      </w:hyperlink>
      <w:r>
        <w:rPr>
          <w:spacing w:val="-2"/>
          <w:sz w:val="16"/>
        </w:rPr>
        <w:t>)</w:t>
      </w:r>
    </w:p>
    <w:p w14:paraId="7207C0BA" w14:textId="77777777" w:rsidR="007A1714" w:rsidRDefault="00000000">
      <w:pPr>
        <w:pStyle w:val="PargrafodaLista"/>
        <w:numPr>
          <w:ilvl w:val="0"/>
          <w:numId w:val="1"/>
        </w:numPr>
        <w:tabs>
          <w:tab w:val="left" w:pos="341"/>
        </w:tabs>
        <w:spacing w:before="62"/>
        <w:ind w:left="341" w:hanging="238"/>
        <w:rPr>
          <w:sz w:val="16"/>
        </w:rPr>
      </w:pPr>
      <w:r>
        <w:rPr>
          <w:sz w:val="16"/>
        </w:rPr>
        <w:t>23</w:t>
      </w:r>
      <w:r>
        <w:rPr>
          <w:spacing w:val="8"/>
          <w:sz w:val="16"/>
        </w:rPr>
        <w:t xml:space="preserve"> </w:t>
      </w:r>
      <w:r>
        <w:rPr>
          <w:sz w:val="16"/>
        </w:rPr>
        <w:t>February</w:t>
      </w:r>
      <w:r>
        <w:rPr>
          <w:spacing w:val="9"/>
          <w:sz w:val="16"/>
        </w:rPr>
        <w:t xml:space="preserve"> </w:t>
      </w:r>
      <w:r>
        <w:rPr>
          <w:sz w:val="16"/>
        </w:rPr>
        <w:t>1956</w:t>
      </w:r>
      <w:r>
        <w:rPr>
          <w:spacing w:val="10"/>
          <w:sz w:val="16"/>
        </w:rPr>
        <w:t xml:space="preserve"> </w:t>
      </w:r>
      <w:r>
        <w:rPr>
          <w:sz w:val="16"/>
        </w:rPr>
        <w:t>(</w:t>
      </w:r>
      <w:proofErr w:type="spellStart"/>
      <w:r>
        <w:rPr>
          <w:sz w:val="16"/>
        </w:rPr>
        <w:t>Usoskin</w:t>
      </w:r>
      <w:proofErr w:type="spellEnd"/>
      <w:r>
        <w:rPr>
          <w:spacing w:val="9"/>
          <w:sz w:val="16"/>
        </w:rPr>
        <w:t xml:space="preserve"> </w:t>
      </w:r>
      <w:r>
        <w:rPr>
          <w:sz w:val="16"/>
        </w:rPr>
        <w:t>et</w:t>
      </w:r>
      <w:r>
        <w:rPr>
          <w:spacing w:val="9"/>
          <w:sz w:val="16"/>
        </w:rPr>
        <w:t xml:space="preserve"> </w:t>
      </w:r>
      <w:r>
        <w:rPr>
          <w:sz w:val="16"/>
        </w:rPr>
        <w:t>al.</w:t>
      </w:r>
      <w:r>
        <w:rPr>
          <w:spacing w:val="9"/>
          <w:sz w:val="16"/>
        </w:rPr>
        <w:t xml:space="preserve"> </w:t>
      </w:r>
      <w:hyperlink w:anchor="_bookmark821" w:history="1">
        <w:r>
          <w:rPr>
            <w:color w:val="0000FF"/>
            <w:spacing w:val="-2"/>
            <w:sz w:val="16"/>
          </w:rPr>
          <w:t>2020b</w:t>
        </w:r>
      </w:hyperlink>
      <w:r>
        <w:rPr>
          <w:spacing w:val="-2"/>
          <w:sz w:val="16"/>
        </w:rPr>
        <w:t>)</w:t>
      </w:r>
    </w:p>
    <w:p w14:paraId="2E7985A0" w14:textId="77777777" w:rsidR="007A1714" w:rsidRDefault="00000000">
      <w:pPr>
        <w:pStyle w:val="PargrafodaLista"/>
        <w:numPr>
          <w:ilvl w:val="0"/>
          <w:numId w:val="1"/>
        </w:numPr>
        <w:tabs>
          <w:tab w:val="left" w:pos="312"/>
        </w:tabs>
        <w:spacing w:before="62"/>
        <w:ind w:left="312" w:hanging="209"/>
        <w:rPr>
          <w:sz w:val="16"/>
        </w:rPr>
      </w:pPr>
      <w:r>
        <w:rPr>
          <w:sz w:val="16"/>
        </w:rPr>
        <w:t>Estimates</w:t>
      </w:r>
      <w:r>
        <w:rPr>
          <w:spacing w:val="4"/>
          <w:sz w:val="16"/>
        </w:rPr>
        <w:t xml:space="preserve"> </w:t>
      </w:r>
      <w:r>
        <w:rPr>
          <w:sz w:val="16"/>
        </w:rPr>
        <w:t>from</w:t>
      </w:r>
      <w:r>
        <w:rPr>
          <w:spacing w:val="4"/>
          <w:sz w:val="16"/>
        </w:rPr>
        <w:t xml:space="preserve"> </w:t>
      </w:r>
      <w:r>
        <w:rPr>
          <w:sz w:val="16"/>
        </w:rPr>
        <w:t>Fig.</w:t>
      </w:r>
      <w:r>
        <w:rPr>
          <w:spacing w:val="3"/>
          <w:sz w:val="16"/>
        </w:rPr>
        <w:t xml:space="preserve"> </w:t>
      </w:r>
      <w:hyperlink w:anchor="_bookmark138" w:history="1">
        <w:r>
          <w:rPr>
            <w:color w:val="0000FF"/>
            <w:spacing w:val="-5"/>
            <w:sz w:val="16"/>
          </w:rPr>
          <w:t>55</w:t>
        </w:r>
      </w:hyperlink>
    </w:p>
    <w:p w14:paraId="07080DE4" w14:textId="77777777" w:rsidR="007A1714" w:rsidRDefault="00000000">
      <w:pPr>
        <w:pStyle w:val="PargrafodaLista"/>
        <w:numPr>
          <w:ilvl w:val="0"/>
          <w:numId w:val="1"/>
        </w:numPr>
        <w:tabs>
          <w:tab w:val="left" w:pos="323"/>
        </w:tabs>
        <w:spacing w:before="62"/>
        <w:ind w:left="323" w:hanging="220"/>
        <w:rPr>
          <w:sz w:val="16"/>
        </w:rPr>
      </w:pPr>
      <w:r>
        <w:rPr>
          <w:sz w:val="16"/>
        </w:rPr>
        <w:t>14</w:t>
      </w:r>
      <w:r>
        <w:rPr>
          <w:spacing w:val="10"/>
          <w:sz w:val="16"/>
        </w:rPr>
        <w:t xml:space="preserve"> </w:t>
      </w:r>
      <w:r>
        <w:rPr>
          <w:sz w:val="16"/>
        </w:rPr>
        <w:t>Mar</w:t>
      </w:r>
      <w:r>
        <w:rPr>
          <w:spacing w:val="10"/>
          <w:sz w:val="16"/>
        </w:rPr>
        <w:t xml:space="preserve"> </w:t>
      </w:r>
      <w:r>
        <w:rPr>
          <w:sz w:val="16"/>
        </w:rPr>
        <w:t>1989</w:t>
      </w:r>
      <w:r>
        <w:rPr>
          <w:spacing w:val="11"/>
          <w:sz w:val="16"/>
        </w:rPr>
        <w:t xml:space="preserve"> </w:t>
      </w:r>
      <w:r>
        <w:rPr>
          <w:sz w:val="16"/>
        </w:rPr>
        <w:t>(Allen</w:t>
      </w:r>
      <w:r>
        <w:rPr>
          <w:spacing w:val="11"/>
          <w:sz w:val="16"/>
        </w:rPr>
        <w:t xml:space="preserve"> </w:t>
      </w:r>
      <w:r>
        <w:rPr>
          <w:sz w:val="16"/>
        </w:rPr>
        <w:t>et</w:t>
      </w:r>
      <w:r>
        <w:rPr>
          <w:spacing w:val="10"/>
          <w:sz w:val="16"/>
        </w:rPr>
        <w:t xml:space="preserve"> </w:t>
      </w:r>
      <w:r>
        <w:rPr>
          <w:sz w:val="16"/>
        </w:rPr>
        <w:t>al.</w:t>
      </w:r>
      <w:r>
        <w:rPr>
          <w:spacing w:val="10"/>
          <w:sz w:val="16"/>
        </w:rPr>
        <w:t xml:space="preserve"> </w:t>
      </w:r>
      <w:hyperlink w:anchor="_bookmark166" w:history="1">
        <w:r>
          <w:rPr>
            <w:color w:val="0000FF"/>
            <w:spacing w:val="-4"/>
            <w:sz w:val="16"/>
          </w:rPr>
          <w:t>1989</w:t>
        </w:r>
      </w:hyperlink>
      <w:r>
        <w:rPr>
          <w:spacing w:val="-4"/>
          <w:sz w:val="16"/>
        </w:rPr>
        <w:t>)</w:t>
      </w:r>
    </w:p>
    <w:p w14:paraId="5B09913C" w14:textId="77777777" w:rsidR="007A1714" w:rsidRDefault="00000000">
      <w:pPr>
        <w:pStyle w:val="PargrafodaLista"/>
        <w:numPr>
          <w:ilvl w:val="0"/>
          <w:numId w:val="1"/>
        </w:numPr>
        <w:tabs>
          <w:tab w:val="left" w:pos="306"/>
        </w:tabs>
        <w:spacing w:before="63"/>
        <w:ind w:left="306" w:hanging="203"/>
        <w:rPr>
          <w:sz w:val="16"/>
        </w:rPr>
      </w:pPr>
      <w:r>
        <w:rPr>
          <w:sz w:val="16"/>
        </w:rPr>
        <w:t>Liu</w:t>
      </w:r>
      <w:r>
        <w:rPr>
          <w:spacing w:val="-3"/>
          <w:sz w:val="16"/>
        </w:rPr>
        <w:t xml:space="preserve"> </w:t>
      </w:r>
      <w:r>
        <w:rPr>
          <w:sz w:val="16"/>
        </w:rPr>
        <w:t>et</w:t>
      </w:r>
      <w:r>
        <w:rPr>
          <w:spacing w:val="-3"/>
          <w:sz w:val="16"/>
        </w:rPr>
        <w:t xml:space="preserve"> </w:t>
      </w:r>
      <w:r>
        <w:rPr>
          <w:sz w:val="16"/>
        </w:rPr>
        <w:t>al.</w:t>
      </w:r>
      <w:r>
        <w:rPr>
          <w:spacing w:val="-3"/>
          <w:sz w:val="16"/>
        </w:rPr>
        <w:t xml:space="preserve"> </w:t>
      </w:r>
      <w:r>
        <w:rPr>
          <w:sz w:val="16"/>
        </w:rPr>
        <w:t>(</w:t>
      </w:r>
      <w:hyperlink w:anchor="_bookmark526" w:history="1">
        <w:r>
          <w:rPr>
            <w:color w:val="0000FF"/>
            <w:sz w:val="16"/>
          </w:rPr>
          <w:t>2020</w:t>
        </w:r>
      </w:hyperlink>
      <w:r>
        <w:rPr>
          <w:sz w:val="16"/>
        </w:rPr>
        <w:t>);</w:t>
      </w:r>
      <w:r>
        <w:rPr>
          <w:spacing w:val="-3"/>
          <w:sz w:val="16"/>
        </w:rPr>
        <w:t xml:space="preserve"> </w:t>
      </w:r>
      <w:proofErr w:type="spellStart"/>
      <w:r>
        <w:rPr>
          <w:sz w:val="16"/>
        </w:rPr>
        <w:t>Vasyliu˜nas</w:t>
      </w:r>
      <w:proofErr w:type="spellEnd"/>
      <w:r>
        <w:rPr>
          <w:spacing w:val="-3"/>
          <w:sz w:val="16"/>
        </w:rPr>
        <w:t xml:space="preserve"> </w:t>
      </w:r>
      <w:r>
        <w:rPr>
          <w:spacing w:val="-2"/>
          <w:sz w:val="16"/>
        </w:rPr>
        <w:t>(</w:t>
      </w:r>
      <w:hyperlink w:anchor="_bookmark830" w:history="1">
        <w:r>
          <w:rPr>
            <w:color w:val="0000FF"/>
            <w:spacing w:val="-2"/>
            <w:sz w:val="16"/>
          </w:rPr>
          <w:t>2011</w:t>
        </w:r>
      </w:hyperlink>
      <w:r>
        <w:rPr>
          <w:spacing w:val="-2"/>
          <w:sz w:val="16"/>
        </w:rPr>
        <w:t>)</w:t>
      </w:r>
    </w:p>
    <w:p w14:paraId="1915877C" w14:textId="77777777" w:rsidR="007A1714" w:rsidRDefault="00000000">
      <w:pPr>
        <w:pStyle w:val="PargrafodaLista"/>
        <w:numPr>
          <w:ilvl w:val="0"/>
          <w:numId w:val="1"/>
        </w:numPr>
        <w:tabs>
          <w:tab w:val="left" w:pos="341"/>
        </w:tabs>
        <w:spacing w:before="61"/>
        <w:ind w:left="341" w:hanging="238"/>
        <w:rPr>
          <w:sz w:val="16"/>
        </w:rPr>
      </w:pPr>
      <w:r>
        <w:rPr>
          <w:w w:val="105"/>
          <w:sz w:val="16"/>
        </w:rPr>
        <w:t>15</w:t>
      </w:r>
      <w:r>
        <w:rPr>
          <w:spacing w:val="-8"/>
          <w:w w:val="105"/>
          <w:sz w:val="16"/>
        </w:rPr>
        <w:t xml:space="preserve"> </w:t>
      </w:r>
      <w:r>
        <w:rPr>
          <w:w w:val="105"/>
          <w:sz w:val="16"/>
        </w:rPr>
        <w:t>May</w:t>
      </w:r>
      <w:r>
        <w:rPr>
          <w:spacing w:val="-4"/>
          <w:w w:val="105"/>
          <w:sz w:val="16"/>
        </w:rPr>
        <w:t xml:space="preserve"> </w:t>
      </w:r>
      <w:r>
        <w:rPr>
          <w:w w:val="105"/>
          <w:sz w:val="16"/>
        </w:rPr>
        <w:t>1921,</w:t>
      </w:r>
      <w:r>
        <w:rPr>
          <w:spacing w:val="-3"/>
          <w:w w:val="105"/>
          <w:sz w:val="16"/>
        </w:rPr>
        <w:t xml:space="preserve"> </w:t>
      </w:r>
      <w:r>
        <w:rPr>
          <w:w w:val="105"/>
          <w:sz w:val="16"/>
        </w:rPr>
        <w:t>Love</w:t>
      </w:r>
      <w:r>
        <w:rPr>
          <w:spacing w:val="-4"/>
          <w:w w:val="105"/>
          <w:sz w:val="16"/>
        </w:rPr>
        <w:t xml:space="preserve"> </w:t>
      </w:r>
      <w:r>
        <w:rPr>
          <w:w w:val="105"/>
          <w:sz w:val="16"/>
        </w:rPr>
        <w:t>et</w:t>
      </w:r>
      <w:r>
        <w:rPr>
          <w:spacing w:val="-4"/>
          <w:w w:val="105"/>
          <w:sz w:val="16"/>
        </w:rPr>
        <w:t xml:space="preserve"> </w:t>
      </w:r>
      <w:r>
        <w:rPr>
          <w:w w:val="105"/>
          <w:sz w:val="16"/>
        </w:rPr>
        <w:t>al.</w:t>
      </w:r>
      <w:r>
        <w:rPr>
          <w:spacing w:val="-5"/>
          <w:w w:val="105"/>
          <w:sz w:val="16"/>
        </w:rPr>
        <w:t xml:space="preserve"> </w:t>
      </w:r>
      <w:r>
        <w:rPr>
          <w:w w:val="105"/>
          <w:sz w:val="16"/>
        </w:rPr>
        <w:t>(</w:t>
      </w:r>
      <w:hyperlink w:anchor="_bookmark537" w:history="1">
        <w:r>
          <w:rPr>
            <w:color w:val="0000FF"/>
            <w:w w:val="105"/>
            <w:sz w:val="16"/>
          </w:rPr>
          <w:t>2019c</w:t>
        </w:r>
      </w:hyperlink>
      <w:r>
        <w:rPr>
          <w:w w:val="105"/>
          <w:sz w:val="16"/>
        </w:rPr>
        <w:t>),</w:t>
      </w:r>
      <w:r>
        <w:rPr>
          <w:spacing w:val="-3"/>
          <w:w w:val="105"/>
          <w:sz w:val="16"/>
        </w:rPr>
        <w:t xml:space="preserve"> </w:t>
      </w:r>
      <w:r>
        <w:rPr>
          <w:w w:val="105"/>
          <w:sz w:val="16"/>
        </w:rPr>
        <w:t>with</w:t>
      </w:r>
      <w:r>
        <w:rPr>
          <w:spacing w:val="-4"/>
          <w:w w:val="105"/>
          <w:sz w:val="16"/>
        </w:rPr>
        <w:t xml:space="preserve"> </w:t>
      </w:r>
      <w:r>
        <w:rPr>
          <w:w w:val="105"/>
          <w:sz w:val="16"/>
        </w:rPr>
        <w:t>uncertainty</w:t>
      </w:r>
      <w:r>
        <w:rPr>
          <w:spacing w:val="-3"/>
          <w:w w:val="105"/>
          <w:sz w:val="16"/>
        </w:rPr>
        <w:t xml:space="preserve"> </w:t>
      </w:r>
      <w:r>
        <w:rPr>
          <w:w w:val="105"/>
          <w:sz w:val="16"/>
        </w:rPr>
        <w:t>of</w:t>
      </w:r>
      <w:r>
        <w:rPr>
          <w:spacing w:val="-4"/>
          <w:w w:val="105"/>
          <w:sz w:val="16"/>
        </w:rPr>
        <w:t xml:space="preserve"> </w:t>
      </w:r>
      <w:r>
        <w:rPr>
          <w:rFonts w:ascii="Bookman Old Style" w:hAnsi="Bookman Old Style"/>
          <w:w w:val="110"/>
          <w:sz w:val="16"/>
        </w:rPr>
        <w:t>±</w:t>
      </w:r>
      <w:r>
        <w:rPr>
          <w:rFonts w:ascii="Bookman Old Style" w:hAnsi="Bookman Old Style"/>
          <w:spacing w:val="-14"/>
          <w:w w:val="110"/>
          <w:sz w:val="16"/>
        </w:rPr>
        <w:t xml:space="preserve"> </w:t>
      </w:r>
      <w:r>
        <w:rPr>
          <w:spacing w:val="-5"/>
          <w:w w:val="105"/>
          <w:sz w:val="16"/>
        </w:rPr>
        <w:t>132</w:t>
      </w:r>
    </w:p>
    <w:p w14:paraId="69FB6DF8" w14:textId="77777777" w:rsidR="007A1714" w:rsidRDefault="00000000">
      <w:pPr>
        <w:pStyle w:val="PargrafodaLista"/>
        <w:numPr>
          <w:ilvl w:val="0"/>
          <w:numId w:val="1"/>
        </w:numPr>
        <w:tabs>
          <w:tab w:val="left" w:pos="341"/>
        </w:tabs>
        <w:spacing w:before="60"/>
        <w:ind w:left="341" w:hanging="238"/>
        <w:rPr>
          <w:sz w:val="16"/>
        </w:rPr>
      </w:pPr>
      <w:r>
        <w:rPr>
          <w:sz w:val="16"/>
        </w:rPr>
        <w:t>2</w:t>
      </w:r>
      <w:r>
        <w:rPr>
          <w:spacing w:val="8"/>
          <w:sz w:val="16"/>
        </w:rPr>
        <w:t xml:space="preserve"> </w:t>
      </w:r>
      <w:r>
        <w:rPr>
          <w:sz w:val="16"/>
        </w:rPr>
        <w:t>September</w:t>
      </w:r>
      <w:r>
        <w:rPr>
          <w:spacing w:val="9"/>
          <w:sz w:val="16"/>
        </w:rPr>
        <w:t xml:space="preserve"> </w:t>
      </w:r>
      <w:r>
        <w:rPr>
          <w:sz w:val="16"/>
        </w:rPr>
        <w:t>1859</w:t>
      </w:r>
      <w:r>
        <w:rPr>
          <w:spacing w:val="7"/>
          <w:sz w:val="16"/>
        </w:rPr>
        <w:t xml:space="preserve"> </w:t>
      </w:r>
      <w:r>
        <w:rPr>
          <w:sz w:val="16"/>
        </w:rPr>
        <w:t>(Hayakawa</w:t>
      </w:r>
      <w:r>
        <w:rPr>
          <w:spacing w:val="10"/>
          <w:sz w:val="16"/>
        </w:rPr>
        <w:t xml:space="preserve"> </w:t>
      </w:r>
      <w:r>
        <w:rPr>
          <w:sz w:val="16"/>
        </w:rPr>
        <w:t>et</w:t>
      </w:r>
      <w:r>
        <w:rPr>
          <w:spacing w:val="8"/>
          <w:sz w:val="16"/>
        </w:rPr>
        <w:t xml:space="preserve"> </w:t>
      </w:r>
      <w:r>
        <w:rPr>
          <w:sz w:val="16"/>
        </w:rPr>
        <w:t>al.</w:t>
      </w:r>
      <w:r>
        <w:rPr>
          <w:spacing w:val="9"/>
          <w:sz w:val="16"/>
        </w:rPr>
        <w:t xml:space="preserve"> </w:t>
      </w:r>
      <w:hyperlink w:anchor="_bookmark398" w:history="1">
        <w:r>
          <w:rPr>
            <w:color w:val="0000FF"/>
            <w:spacing w:val="-2"/>
            <w:sz w:val="16"/>
          </w:rPr>
          <w:t>2022</w:t>
        </w:r>
      </w:hyperlink>
      <w:r>
        <w:rPr>
          <w:spacing w:val="-2"/>
          <w:sz w:val="16"/>
        </w:rPr>
        <w:t>)</w:t>
      </w:r>
    </w:p>
    <w:p w14:paraId="6DB6BFB2" w14:textId="77777777" w:rsidR="007A1714" w:rsidRDefault="00000000">
      <w:pPr>
        <w:pStyle w:val="PargrafodaLista"/>
        <w:numPr>
          <w:ilvl w:val="0"/>
          <w:numId w:val="1"/>
        </w:numPr>
        <w:tabs>
          <w:tab w:val="left" w:pos="374"/>
        </w:tabs>
        <w:spacing w:before="62"/>
        <w:ind w:left="374" w:hanging="271"/>
        <w:rPr>
          <w:sz w:val="16"/>
        </w:rPr>
      </w:pPr>
      <w:r>
        <w:rPr>
          <w:sz w:val="16"/>
        </w:rPr>
        <w:t>4</w:t>
      </w:r>
      <w:r>
        <w:rPr>
          <w:spacing w:val="5"/>
          <w:sz w:val="16"/>
        </w:rPr>
        <w:t xml:space="preserve"> </w:t>
      </w:r>
      <w:r>
        <w:rPr>
          <w:sz w:val="16"/>
        </w:rPr>
        <w:t>February</w:t>
      </w:r>
      <w:r>
        <w:rPr>
          <w:spacing w:val="7"/>
          <w:sz w:val="16"/>
        </w:rPr>
        <w:t xml:space="preserve"> </w:t>
      </w:r>
      <w:r>
        <w:rPr>
          <w:sz w:val="16"/>
        </w:rPr>
        <w:t>1872,</w:t>
      </w:r>
      <w:r>
        <w:rPr>
          <w:spacing w:val="7"/>
          <w:sz w:val="16"/>
        </w:rPr>
        <w:t xml:space="preserve"> </w:t>
      </w:r>
      <w:r>
        <w:rPr>
          <w:sz w:val="16"/>
        </w:rPr>
        <w:t>Hayakawa</w:t>
      </w:r>
      <w:r>
        <w:rPr>
          <w:spacing w:val="7"/>
          <w:sz w:val="16"/>
        </w:rPr>
        <w:t xml:space="preserve"> </w:t>
      </w:r>
      <w:r>
        <w:rPr>
          <w:sz w:val="16"/>
        </w:rPr>
        <w:t>et</w:t>
      </w:r>
      <w:r>
        <w:rPr>
          <w:spacing w:val="6"/>
          <w:sz w:val="16"/>
        </w:rPr>
        <w:t xml:space="preserve"> </w:t>
      </w:r>
      <w:r>
        <w:rPr>
          <w:sz w:val="16"/>
        </w:rPr>
        <w:t>al.</w:t>
      </w:r>
      <w:r>
        <w:rPr>
          <w:spacing w:val="6"/>
          <w:sz w:val="16"/>
        </w:rPr>
        <w:t xml:space="preserve"> </w:t>
      </w:r>
      <w:r>
        <w:rPr>
          <w:sz w:val="16"/>
        </w:rPr>
        <w:t>(</w:t>
      </w:r>
      <w:hyperlink w:anchor="_bookmark389" w:history="1">
        <w:r>
          <w:rPr>
            <w:color w:val="0000FF"/>
            <w:sz w:val="16"/>
          </w:rPr>
          <w:t>2018a</w:t>
        </w:r>
      </w:hyperlink>
      <w:r>
        <w:rPr>
          <w:sz w:val="16"/>
        </w:rPr>
        <w:t>;</w:t>
      </w:r>
      <w:r>
        <w:rPr>
          <w:spacing w:val="6"/>
          <w:sz w:val="16"/>
        </w:rPr>
        <w:t xml:space="preserve"> </w:t>
      </w:r>
      <w:r>
        <w:rPr>
          <w:sz w:val="16"/>
        </w:rPr>
        <w:t>Sect.</w:t>
      </w:r>
      <w:r>
        <w:rPr>
          <w:spacing w:val="6"/>
          <w:sz w:val="16"/>
        </w:rPr>
        <w:t xml:space="preserve"> </w:t>
      </w:r>
      <w:hyperlink w:anchor="_bookmark97" w:history="1">
        <w:r>
          <w:rPr>
            <w:color w:val="0000FF"/>
            <w:spacing w:val="-4"/>
            <w:sz w:val="16"/>
          </w:rPr>
          <w:t>6.2</w:t>
        </w:r>
      </w:hyperlink>
      <w:r>
        <w:rPr>
          <w:spacing w:val="-4"/>
          <w:sz w:val="16"/>
        </w:rPr>
        <w:t>)</w:t>
      </w:r>
    </w:p>
    <w:p w14:paraId="16E5127E" w14:textId="77777777" w:rsidR="007A1714" w:rsidRDefault="00000000">
      <w:pPr>
        <w:pStyle w:val="PargrafodaLista"/>
        <w:numPr>
          <w:ilvl w:val="0"/>
          <w:numId w:val="1"/>
        </w:numPr>
        <w:tabs>
          <w:tab w:val="left" w:pos="341"/>
        </w:tabs>
        <w:spacing w:before="62"/>
        <w:ind w:left="341" w:hanging="238"/>
        <w:rPr>
          <w:sz w:val="16"/>
        </w:rPr>
      </w:pPr>
      <w:r>
        <w:rPr>
          <w:sz w:val="16"/>
        </w:rPr>
        <w:t>4</w:t>
      </w:r>
      <w:r>
        <w:rPr>
          <w:spacing w:val="8"/>
          <w:sz w:val="16"/>
        </w:rPr>
        <w:t xml:space="preserve"> </w:t>
      </w:r>
      <w:r>
        <w:rPr>
          <w:sz w:val="16"/>
        </w:rPr>
        <w:t>February</w:t>
      </w:r>
      <w:r>
        <w:rPr>
          <w:spacing w:val="9"/>
          <w:sz w:val="16"/>
        </w:rPr>
        <w:t xml:space="preserve"> </w:t>
      </w:r>
      <w:r>
        <w:rPr>
          <w:sz w:val="16"/>
        </w:rPr>
        <w:t>1872</w:t>
      </w:r>
      <w:r>
        <w:rPr>
          <w:spacing w:val="9"/>
          <w:sz w:val="16"/>
        </w:rPr>
        <w:t xml:space="preserve"> </w:t>
      </w:r>
      <w:r>
        <w:rPr>
          <w:sz w:val="16"/>
        </w:rPr>
        <w:t>(Hayakawa</w:t>
      </w:r>
      <w:r>
        <w:rPr>
          <w:spacing w:val="10"/>
          <w:sz w:val="16"/>
        </w:rPr>
        <w:t xml:space="preserve"> </w:t>
      </w:r>
      <w:r>
        <w:rPr>
          <w:sz w:val="16"/>
        </w:rPr>
        <w:t>et</w:t>
      </w:r>
      <w:r>
        <w:rPr>
          <w:spacing w:val="9"/>
          <w:sz w:val="16"/>
        </w:rPr>
        <w:t xml:space="preserve"> </w:t>
      </w:r>
      <w:r>
        <w:rPr>
          <w:sz w:val="16"/>
        </w:rPr>
        <w:t>al.</w:t>
      </w:r>
      <w:r>
        <w:rPr>
          <w:spacing w:val="8"/>
          <w:sz w:val="16"/>
        </w:rPr>
        <w:t xml:space="preserve"> </w:t>
      </w:r>
      <w:hyperlink w:anchor="_bookmark389" w:history="1">
        <w:r>
          <w:rPr>
            <w:color w:val="0000FF"/>
            <w:spacing w:val="-2"/>
            <w:sz w:val="16"/>
          </w:rPr>
          <w:t>2018a</w:t>
        </w:r>
      </w:hyperlink>
      <w:r>
        <w:rPr>
          <w:spacing w:val="-2"/>
          <w:sz w:val="16"/>
        </w:rPr>
        <w:t>)</w:t>
      </w:r>
    </w:p>
    <w:p w14:paraId="6D0324F1" w14:textId="77777777" w:rsidR="007A1714" w:rsidRDefault="007A1714">
      <w:pPr>
        <w:rPr>
          <w:sz w:val="16"/>
        </w:rPr>
        <w:sectPr w:rsidR="007A1714">
          <w:headerReference w:type="default" r:id="rId210"/>
          <w:footerReference w:type="default" r:id="rId211"/>
          <w:pgSz w:w="13330" w:h="8790" w:orient="landscape"/>
          <w:pgMar w:top="900" w:right="1060" w:bottom="280" w:left="1160" w:header="0" w:footer="0" w:gutter="0"/>
          <w:cols w:space="720"/>
        </w:sectPr>
      </w:pPr>
    </w:p>
    <w:p w14:paraId="2CAD2218" w14:textId="77777777" w:rsidR="007A1714" w:rsidRDefault="00000000">
      <w:pPr>
        <w:pStyle w:val="Corpodetexto"/>
        <w:spacing w:before="90" w:line="249" w:lineRule="auto"/>
        <w:ind w:left="100" w:right="118"/>
        <w:jc w:val="both"/>
      </w:pPr>
      <w:r>
        <w:lastRenderedPageBreak/>
        <w:t>important caveat applies for geomagnetic storms. Three geomagnetic storms (in September</w:t>
      </w:r>
      <w:r>
        <w:rPr>
          <w:spacing w:val="43"/>
        </w:rPr>
        <w:t xml:space="preserve"> </w:t>
      </w:r>
      <w:r>
        <w:t>1859,</w:t>
      </w:r>
      <w:r>
        <w:rPr>
          <w:spacing w:val="43"/>
        </w:rPr>
        <w:t xml:space="preserve"> </w:t>
      </w:r>
      <w:r>
        <w:t>February</w:t>
      </w:r>
      <w:r>
        <w:rPr>
          <w:spacing w:val="43"/>
        </w:rPr>
        <w:t xml:space="preserve"> </w:t>
      </w:r>
      <w:r>
        <w:t>1872,</w:t>
      </w:r>
      <w:r>
        <w:rPr>
          <w:spacing w:val="43"/>
        </w:rPr>
        <w:t xml:space="preserve"> </w:t>
      </w:r>
      <w:r>
        <w:t>and</w:t>
      </w:r>
      <w:r>
        <w:rPr>
          <w:spacing w:val="43"/>
        </w:rPr>
        <w:t xml:space="preserve"> </w:t>
      </w:r>
      <w:r>
        <w:t>May</w:t>
      </w:r>
      <w:r>
        <w:rPr>
          <w:spacing w:val="42"/>
        </w:rPr>
        <w:t xml:space="preserve"> </w:t>
      </w:r>
      <w:r>
        <w:t>1921)</w:t>
      </w:r>
      <w:r>
        <w:rPr>
          <w:spacing w:val="42"/>
        </w:rPr>
        <w:t xml:space="preserve"> </w:t>
      </w:r>
      <w:r>
        <w:t>appear</w:t>
      </w:r>
      <w:r>
        <w:rPr>
          <w:spacing w:val="41"/>
        </w:rPr>
        <w:t xml:space="preserve"> </w:t>
      </w:r>
      <w:r>
        <w:t>to</w:t>
      </w:r>
      <w:r>
        <w:rPr>
          <w:spacing w:val="43"/>
        </w:rPr>
        <w:t xml:space="preserve"> </w:t>
      </w:r>
      <w:r>
        <w:t>have</w:t>
      </w:r>
      <w:r>
        <w:rPr>
          <w:spacing w:val="43"/>
        </w:rPr>
        <w:t xml:space="preserve"> </w:t>
      </w:r>
      <w:r>
        <w:t>surpassed</w:t>
      </w:r>
      <w:r>
        <w:rPr>
          <w:spacing w:val="42"/>
        </w:rPr>
        <w:t xml:space="preserve"> </w:t>
      </w:r>
      <w:r>
        <w:rPr>
          <w:spacing w:val="-5"/>
        </w:rPr>
        <w:t>the</w:t>
      </w:r>
    </w:p>
    <w:p w14:paraId="0901C5F8" w14:textId="77777777" w:rsidR="007A1714" w:rsidRDefault="00000000">
      <w:pPr>
        <w:pStyle w:val="Corpodetexto"/>
        <w:spacing w:line="244" w:lineRule="auto"/>
        <w:ind w:left="100" w:right="118"/>
        <w:jc w:val="both"/>
      </w:pPr>
      <w:r>
        <w:rPr>
          <w:rFonts w:ascii="Bookman Old Style" w:hAnsi="Bookman Old Style"/>
          <w:w w:val="165"/>
        </w:rPr>
        <w:t>-</w:t>
      </w:r>
      <w:r>
        <w:rPr>
          <w:rFonts w:ascii="Bookman Old Style" w:hAnsi="Bookman Old Style"/>
          <w:spacing w:val="-27"/>
          <w:w w:val="165"/>
        </w:rPr>
        <w:t xml:space="preserve"> </w:t>
      </w:r>
      <w:r>
        <w:rPr>
          <w:w w:val="105"/>
        </w:rPr>
        <w:t>845</w:t>
      </w:r>
      <w:r>
        <w:rPr>
          <w:spacing w:val="-13"/>
          <w:w w:val="105"/>
        </w:rPr>
        <w:t xml:space="preserve"> </w:t>
      </w:r>
      <w:proofErr w:type="spellStart"/>
      <w:r>
        <w:rPr>
          <w:w w:val="105"/>
        </w:rPr>
        <w:t>nT</w:t>
      </w:r>
      <w:proofErr w:type="spellEnd"/>
      <w:r>
        <w:rPr>
          <w:spacing w:val="-13"/>
          <w:w w:val="105"/>
        </w:rPr>
        <w:t xml:space="preserve"> </w:t>
      </w:r>
      <w:r>
        <w:rPr>
          <w:w w:val="105"/>
        </w:rPr>
        <w:t>minimum</w:t>
      </w:r>
      <w:r>
        <w:rPr>
          <w:spacing w:val="-13"/>
          <w:w w:val="105"/>
        </w:rPr>
        <w:t xml:space="preserve"> </w:t>
      </w:r>
      <w:proofErr w:type="spellStart"/>
      <w:r>
        <w:rPr>
          <w:w w:val="105"/>
        </w:rPr>
        <w:t>Dst</w:t>
      </w:r>
      <w:proofErr w:type="spellEnd"/>
      <w:r>
        <w:rPr>
          <w:spacing w:val="-13"/>
          <w:w w:val="105"/>
        </w:rPr>
        <w:t xml:space="preserve"> </w:t>
      </w:r>
      <w:r>
        <w:rPr>
          <w:w w:val="105"/>
        </w:rPr>
        <w:t>value</w:t>
      </w:r>
      <w:r>
        <w:rPr>
          <w:spacing w:val="-14"/>
          <w:w w:val="105"/>
        </w:rPr>
        <w:t xml:space="preserve"> </w:t>
      </w:r>
      <w:r>
        <w:rPr>
          <w:w w:val="105"/>
        </w:rPr>
        <w:t>of</w:t>
      </w:r>
      <w:r>
        <w:rPr>
          <w:spacing w:val="-13"/>
          <w:w w:val="105"/>
        </w:rPr>
        <w:t xml:space="preserve"> </w:t>
      </w:r>
      <w:r>
        <w:rPr>
          <w:w w:val="105"/>
        </w:rPr>
        <w:t>the</w:t>
      </w:r>
      <w:r>
        <w:rPr>
          <w:spacing w:val="-13"/>
          <w:w w:val="105"/>
        </w:rPr>
        <w:t xml:space="preserve"> </w:t>
      </w:r>
      <w:r>
        <w:rPr>
          <w:w w:val="105"/>
        </w:rPr>
        <w:t>1000-year</w:t>
      </w:r>
      <w:r>
        <w:rPr>
          <w:spacing w:val="-13"/>
          <w:w w:val="105"/>
        </w:rPr>
        <w:t xml:space="preserve"> </w:t>
      </w:r>
      <w:r>
        <w:rPr>
          <w:w w:val="105"/>
        </w:rPr>
        <w:t>event</w:t>
      </w:r>
      <w:r>
        <w:rPr>
          <w:spacing w:val="-13"/>
          <w:w w:val="105"/>
        </w:rPr>
        <w:t xml:space="preserve"> </w:t>
      </w:r>
      <w:r>
        <w:rPr>
          <w:w w:val="105"/>
        </w:rPr>
        <w:t>within</w:t>
      </w:r>
      <w:r>
        <w:rPr>
          <w:spacing w:val="-13"/>
          <w:w w:val="105"/>
        </w:rPr>
        <w:t xml:space="preserve"> </w:t>
      </w:r>
      <w:r>
        <w:rPr>
          <w:w w:val="105"/>
        </w:rPr>
        <w:t>the</w:t>
      </w:r>
      <w:r>
        <w:rPr>
          <w:spacing w:val="-13"/>
          <w:w w:val="105"/>
        </w:rPr>
        <w:t xml:space="preserve"> </w:t>
      </w:r>
      <w:r>
        <w:rPr>
          <w:w w:val="105"/>
        </w:rPr>
        <w:t>last</w:t>
      </w:r>
      <w:r>
        <w:rPr>
          <w:spacing w:val="-13"/>
          <w:w w:val="105"/>
        </w:rPr>
        <w:t xml:space="preserve"> </w:t>
      </w:r>
      <w:r>
        <w:rPr>
          <w:rFonts w:ascii="Garamond" w:hAnsi="Garamond"/>
          <w:w w:val="205"/>
        </w:rPr>
        <w:t>*</w:t>
      </w:r>
      <w:r>
        <w:rPr>
          <w:rFonts w:ascii="Garamond" w:hAnsi="Garamond"/>
          <w:spacing w:val="-26"/>
          <w:w w:val="205"/>
        </w:rPr>
        <w:t xml:space="preserve"> </w:t>
      </w:r>
      <w:r>
        <w:rPr>
          <w:w w:val="105"/>
        </w:rPr>
        <w:t>160</w:t>
      </w:r>
      <w:r>
        <w:rPr>
          <w:spacing w:val="-13"/>
          <w:w w:val="105"/>
        </w:rPr>
        <w:t xml:space="preserve"> </w:t>
      </w:r>
      <w:r>
        <w:rPr>
          <w:w w:val="105"/>
        </w:rPr>
        <w:t xml:space="preserve">years. </w:t>
      </w:r>
      <w:r>
        <w:t xml:space="preserve">This might mean that the exponential function is not a good choice for storms but it </w:t>
      </w:r>
      <w:r>
        <w:rPr>
          <w:w w:val="105"/>
        </w:rPr>
        <w:t xml:space="preserve">may also be a reflection of the short </w:t>
      </w:r>
      <w:proofErr w:type="spellStart"/>
      <w:r>
        <w:rPr>
          <w:w w:val="105"/>
        </w:rPr>
        <w:t>Dst</w:t>
      </w:r>
      <w:proofErr w:type="spellEnd"/>
      <w:r>
        <w:rPr>
          <w:w w:val="105"/>
        </w:rPr>
        <w:t xml:space="preserve"> data base (1957–2016).</w:t>
      </w:r>
    </w:p>
    <w:p w14:paraId="24146701" w14:textId="77777777" w:rsidR="007A1714" w:rsidRDefault="00000000">
      <w:pPr>
        <w:pStyle w:val="Corpodetexto"/>
        <w:spacing w:before="2" w:line="249" w:lineRule="auto"/>
        <w:ind w:left="100" w:right="118" w:firstLine="226"/>
        <w:jc w:val="both"/>
      </w:pPr>
      <w:r>
        <w:t>The largest deviations of the sizes of directly observed events from their exponential-based</w:t>
      </w:r>
      <w:r>
        <w:rPr>
          <w:spacing w:val="55"/>
        </w:rPr>
        <w:t xml:space="preserve">  </w:t>
      </w:r>
      <w:r>
        <w:t>100-year</w:t>
      </w:r>
      <w:r>
        <w:rPr>
          <w:spacing w:val="56"/>
        </w:rPr>
        <w:t xml:space="preserve">  </w:t>
      </w:r>
      <w:r>
        <w:t>are</w:t>
      </w:r>
      <w:r>
        <w:rPr>
          <w:spacing w:val="56"/>
        </w:rPr>
        <w:t xml:space="preserve">  </w:t>
      </w:r>
      <w:r>
        <w:t>seen</w:t>
      </w:r>
      <w:r>
        <w:rPr>
          <w:spacing w:val="56"/>
        </w:rPr>
        <w:t xml:space="preserve">  </w:t>
      </w:r>
      <w:r>
        <w:t>for</w:t>
      </w:r>
      <w:r>
        <w:rPr>
          <w:spacing w:val="56"/>
        </w:rPr>
        <w:t xml:space="preserve">  </w:t>
      </w:r>
      <w:r>
        <w:t>proton</w:t>
      </w:r>
      <w:r>
        <w:rPr>
          <w:spacing w:val="55"/>
        </w:rPr>
        <w:t xml:space="preserve">  </w:t>
      </w:r>
      <w:r>
        <w:t>event</w:t>
      </w:r>
      <w:r>
        <w:rPr>
          <w:spacing w:val="56"/>
        </w:rPr>
        <w:t xml:space="preserve">  </w:t>
      </w:r>
      <w:r>
        <w:t>fluences,</w:t>
      </w:r>
      <w:r>
        <w:rPr>
          <w:spacing w:val="56"/>
        </w:rPr>
        <w:t xml:space="preserve">  </w:t>
      </w:r>
      <w:r>
        <w:rPr>
          <w:spacing w:val="-2"/>
        </w:rPr>
        <w:t>viz.,</w:t>
      </w:r>
    </w:p>
    <w:p w14:paraId="3DC055C6" w14:textId="77777777" w:rsidR="007A1714" w:rsidRDefault="00000000">
      <w:pPr>
        <w:pStyle w:val="Corpodetexto"/>
        <w:spacing w:line="244" w:lineRule="auto"/>
        <w:ind w:left="100" w:right="118"/>
        <w:jc w:val="both"/>
      </w:pPr>
      <w:r>
        <w:rPr>
          <w:w w:val="105"/>
        </w:rPr>
        <w:t>(</w:t>
      </w:r>
      <w:proofErr w:type="spellStart"/>
      <w:r>
        <w:rPr>
          <w:w w:val="105"/>
        </w:rPr>
        <w:t>i</w:t>
      </w:r>
      <w:proofErr w:type="spellEnd"/>
      <w:r>
        <w:rPr>
          <w:w w:val="105"/>
        </w:rPr>
        <w:t>)</w:t>
      </w:r>
      <w:r>
        <w:rPr>
          <w:spacing w:val="8"/>
          <w:w w:val="105"/>
        </w:rPr>
        <w:t xml:space="preserve"> </w:t>
      </w:r>
      <w:r>
        <w:rPr>
          <w:w w:val="105"/>
        </w:rPr>
        <w:t>the</w:t>
      </w:r>
      <w:r>
        <w:rPr>
          <w:spacing w:val="-13"/>
          <w:w w:val="105"/>
        </w:rPr>
        <w:t xml:space="preserve"> </w:t>
      </w:r>
      <w:r>
        <w:rPr>
          <w:rFonts w:ascii="Bookman Old Style"/>
          <w:w w:val="305"/>
        </w:rPr>
        <w:t>[</w:t>
      </w:r>
      <w:r>
        <w:rPr>
          <w:rFonts w:ascii="Bookman Old Style"/>
          <w:spacing w:val="-48"/>
          <w:w w:val="305"/>
        </w:rPr>
        <w:t xml:space="preserve"> </w:t>
      </w:r>
      <w:r>
        <w:rPr>
          <w:w w:val="105"/>
        </w:rPr>
        <w:t>30 MeV</w:t>
      </w:r>
      <w:r>
        <w:rPr>
          <w:spacing w:val="80"/>
          <w:w w:val="150"/>
        </w:rPr>
        <w:t xml:space="preserve"> </w:t>
      </w:r>
      <w:r>
        <w:rPr>
          <w:w w:val="105"/>
        </w:rPr>
        <w:t>fluence</w:t>
      </w:r>
      <w:r>
        <w:rPr>
          <w:spacing w:val="80"/>
          <w:w w:val="150"/>
        </w:rPr>
        <w:t xml:space="preserve"> </w:t>
      </w:r>
      <w:r>
        <w:rPr>
          <w:w w:val="105"/>
        </w:rPr>
        <w:t>where</w:t>
      </w:r>
      <w:r>
        <w:rPr>
          <w:spacing w:val="80"/>
          <w:w w:val="150"/>
        </w:rPr>
        <w:t xml:space="preserve"> </w:t>
      </w:r>
      <w:r>
        <w:rPr>
          <w:w w:val="105"/>
        </w:rPr>
        <w:t>the</w:t>
      </w:r>
      <w:r>
        <w:rPr>
          <w:spacing w:val="80"/>
          <w:w w:val="150"/>
        </w:rPr>
        <w:t xml:space="preserve"> </w:t>
      </w:r>
      <w:r>
        <w:rPr>
          <w:w w:val="105"/>
        </w:rPr>
        <w:t>largest</w:t>
      </w:r>
      <w:r>
        <w:rPr>
          <w:spacing w:val="80"/>
          <w:w w:val="150"/>
        </w:rPr>
        <w:t xml:space="preserve"> </w:t>
      </w:r>
      <w:r>
        <w:rPr>
          <w:w w:val="105"/>
        </w:rPr>
        <w:t>observed</w:t>
      </w:r>
      <w:r>
        <w:rPr>
          <w:spacing w:val="80"/>
          <w:w w:val="150"/>
        </w:rPr>
        <w:t xml:space="preserve"> </w:t>
      </w:r>
      <w:r>
        <w:rPr>
          <w:w w:val="105"/>
        </w:rPr>
        <w:t>modern</w:t>
      </w:r>
      <w:r>
        <w:rPr>
          <w:spacing w:val="80"/>
          <w:w w:val="150"/>
        </w:rPr>
        <w:t xml:space="preserve"> </w:t>
      </w:r>
      <w:r>
        <w:rPr>
          <w:w w:val="105"/>
        </w:rPr>
        <w:t>event (8.4</w:t>
      </w:r>
      <w:r>
        <w:rPr>
          <w:spacing w:val="-14"/>
          <w:w w:val="105"/>
        </w:rPr>
        <w:t xml:space="preserve"> </w:t>
      </w:r>
      <w:r>
        <w:rPr>
          <w:rFonts w:ascii="Bookman Old Style"/>
          <w:w w:val="105"/>
        </w:rPr>
        <w:t>9</w:t>
      </w:r>
      <w:r>
        <w:rPr>
          <w:rFonts w:ascii="Bookman Old Style"/>
          <w:spacing w:val="-16"/>
          <w:w w:val="105"/>
        </w:rPr>
        <w:t xml:space="preserve"> </w:t>
      </w:r>
      <w:r>
        <w:rPr>
          <w:w w:val="105"/>
        </w:rPr>
        <w:t>10</w:t>
      </w:r>
      <w:r>
        <w:rPr>
          <w:w w:val="105"/>
          <w:vertAlign w:val="superscript"/>
        </w:rPr>
        <w:t>9</w:t>
      </w:r>
      <w:r>
        <w:rPr>
          <w:spacing w:val="-3"/>
          <w:w w:val="105"/>
        </w:rPr>
        <w:t xml:space="preserve"> </w:t>
      </w:r>
      <w:r>
        <w:rPr>
          <w:w w:val="125"/>
        </w:rPr>
        <w:t>cm</w:t>
      </w:r>
      <w:r>
        <w:rPr>
          <w:rFonts w:ascii="Bookman Old Style"/>
          <w:w w:val="125"/>
          <w:vertAlign w:val="superscript"/>
        </w:rPr>
        <w:t>-</w:t>
      </w:r>
      <w:r>
        <w:rPr>
          <w:w w:val="105"/>
          <w:vertAlign w:val="superscript"/>
        </w:rPr>
        <w:t>2</w:t>
      </w:r>
      <w:r>
        <w:rPr>
          <w:w w:val="105"/>
        </w:rPr>
        <w:t xml:space="preserve">; composite event in August 1972) is a factor of </w:t>
      </w:r>
      <w:r>
        <w:rPr>
          <w:rFonts w:ascii="Garamond"/>
          <w:w w:val="205"/>
        </w:rPr>
        <w:t>*</w:t>
      </w:r>
      <w:r>
        <w:rPr>
          <w:rFonts w:ascii="Garamond"/>
          <w:spacing w:val="-26"/>
          <w:w w:val="205"/>
        </w:rPr>
        <w:t xml:space="preserve"> </w:t>
      </w:r>
      <w:r>
        <w:rPr>
          <w:w w:val="105"/>
        </w:rPr>
        <w:t>2 below the (annual)</w:t>
      </w:r>
      <w:r>
        <w:rPr>
          <w:spacing w:val="-14"/>
          <w:w w:val="105"/>
        </w:rPr>
        <w:t xml:space="preserve"> </w:t>
      </w:r>
      <w:r>
        <w:rPr>
          <w:w w:val="105"/>
        </w:rPr>
        <w:t>100-year</w:t>
      </w:r>
      <w:r>
        <w:rPr>
          <w:spacing w:val="-13"/>
          <w:w w:val="105"/>
        </w:rPr>
        <w:t xml:space="preserve"> </w:t>
      </w:r>
      <w:r>
        <w:rPr>
          <w:w w:val="105"/>
        </w:rPr>
        <w:t>estimate;</w:t>
      </w:r>
      <w:r>
        <w:rPr>
          <w:spacing w:val="-13"/>
          <w:w w:val="105"/>
        </w:rPr>
        <w:t xml:space="preserve"> </w:t>
      </w:r>
      <w:r>
        <w:rPr>
          <w:w w:val="105"/>
        </w:rPr>
        <w:t>and</w:t>
      </w:r>
      <w:r>
        <w:rPr>
          <w:spacing w:val="-13"/>
          <w:w w:val="105"/>
        </w:rPr>
        <w:t xml:space="preserve"> </w:t>
      </w:r>
      <w:r>
        <w:rPr>
          <w:w w:val="105"/>
        </w:rPr>
        <w:t>(ii)</w:t>
      </w:r>
      <w:r>
        <w:rPr>
          <w:spacing w:val="-13"/>
          <w:w w:val="105"/>
        </w:rPr>
        <w:t xml:space="preserve"> </w:t>
      </w:r>
      <w:r>
        <w:rPr>
          <w:w w:val="105"/>
        </w:rPr>
        <w:t>the</w:t>
      </w:r>
      <w:r>
        <w:rPr>
          <w:spacing w:val="-13"/>
          <w:w w:val="105"/>
        </w:rPr>
        <w:t xml:space="preserve"> </w:t>
      </w:r>
      <w:r>
        <w:rPr>
          <w:rFonts w:ascii="Bookman Old Style"/>
          <w:w w:val="305"/>
        </w:rPr>
        <w:t>[</w:t>
      </w:r>
      <w:r>
        <w:rPr>
          <w:rFonts w:ascii="Bookman Old Style"/>
          <w:spacing w:val="-49"/>
          <w:w w:val="305"/>
        </w:rPr>
        <w:t xml:space="preserve"> </w:t>
      </w:r>
      <w:r>
        <w:rPr>
          <w:w w:val="105"/>
        </w:rPr>
        <w:t>200</w:t>
      </w:r>
      <w:r>
        <w:rPr>
          <w:spacing w:val="-13"/>
          <w:w w:val="105"/>
        </w:rPr>
        <w:t xml:space="preserve"> </w:t>
      </w:r>
      <w:r>
        <w:rPr>
          <w:w w:val="105"/>
        </w:rPr>
        <w:t>MeV</w:t>
      </w:r>
      <w:r>
        <w:rPr>
          <w:spacing w:val="-13"/>
          <w:w w:val="105"/>
        </w:rPr>
        <w:t xml:space="preserve"> </w:t>
      </w:r>
      <w:r>
        <w:rPr>
          <w:w w:val="105"/>
        </w:rPr>
        <w:t>fluence</w:t>
      </w:r>
      <w:r>
        <w:rPr>
          <w:spacing w:val="-13"/>
          <w:w w:val="105"/>
        </w:rPr>
        <w:t xml:space="preserve"> </w:t>
      </w:r>
      <w:r>
        <w:rPr>
          <w:w w:val="105"/>
        </w:rPr>
        <w:t>where</w:t>
      </w:r>
      <w:r>
        <w:rPr>
          <w:spacing w:val="4"/>
          <w:w w:val="105"/>
        </w:rPr>
        <w:t xml:space="preserve"> </w:t>
      </w:r>
      <w:r>
        <w:rPr>
          <w:w w:val="105"/>
        </w:rPr>
        <w:t>the</w:t>
      </w:r>
      <w:r>
        <w:rPr>
          <w:spacing w:val="6"/>
          <w:w w:val="105"/>
        </w:rPr>
        <w:t xml:space="preserve"> </w:t>
      </w:r>
      <w:r>
        <w:rPr>
          <w:w w:val="105"/>
        </w:rPr>
        <w:t>February 1956</w:t>
      </w:r>
      <w:r>
        <w:rPr>
          <w:spacing w:val="-14"/>
          <w:w w:val="105"/>
        </w:rPr>
        <w:t xml:space="preserve"> </w:t>
      </w:r>
      <w:r>
        <w:rPr>
          <w:w w:val="105"/>
        </w:rPr>
        <w:t>event</w:t>
      </w:r>
      <w:r>
        <w:rPr>
          <w:spacing w:val="-13"/>
          <w:w w:val="105"/>
        </w:rPr>
        <w:t xml:space="preserve"> </w:t>
      </w:r>
      <w:r>
        <w:rPr>
          <w:w w:val="105"/>
        </w:rPr>
        <w:t>was</w:t>
      </w:r>
      <w:r>
        <w:rPr>
          <w:spacing w:val="-13"/>
          <w:w w:val="105"/>
        </w:rPr>
        <w:t xml:space="preserve"> </w:t>
      </w:r>
      <w:r>
        <w:rPr>
          <w:rFonts w:ascii="Garamond"/>
          <w:w w:val="205"/>
        </w:rPr>
        <w:t>*</w:t>
      </w:r>
      <w:r>
        <w:rPr>
          <w:rFonts w:ascii="Garamond"/>
          <w:spacing w:val="-25"/>
          <w:w w:val="205"/>
        </w:rPr>
        <w:t xml:space="preserve"> </w:t>
      </w:r>
      <w:r>
        <w:rPr>
          <w:w w:val="105"/>
        </w:rPr>
        <w:t>4</w:t>
      </w:r>
      <w:r>
        <w:rPr>
          <w:spacing w:val="-14"/>
          <w:w w:val="105"/>
        </w:rPr>
        <w:t xml:space="preserve"> </w:t>
      </w:r>
      <w:r>
        <w:rPr>
          <w:w w:val="105"/>
        </w:rPr>
        <w:t>times</w:t>
      </w:r>
      <w:r>
        <w:rPr>
          <w:spacing w:val="-13"/>
          <w:w w:val="105"/>
        </w:rPr>
        <w:t xml:space="preserve"> </w:t>
      </w:r>
      <w:r>
        <w:rPr>
          <w:w w:val="105"/>
        </w:rPr>
        <w:t>smaller</w:t>
      </w:r>
      <w:r>
        <w:rPr>
          <w:spacing w:val="-10"/>
          <w:w w:val="105"/>
        </w:rPr>
        <w:t xml:space="preserve"> </w:t>
      </w:r>
      <w:r>
        <w:rPr>
          <w:w w:val="105"/>
        </w:rPr>
        <w:t>than</w:t>
      </w:r>
      <w:r>
        <w:rPr>
          <w:spacing w:val="-9"/>
          <w:w w:val="105"/>
        </w:rPr>
        <w:t xml:space="preserve"> </w:t>
      </w:r>
      <w:r>
        <w:rPr>
          <w:w w:val="105"/>
        </w:rPr>
        <w:t>the</w:t>
      </w:r>
      <w:r>
        <w:rPr>
          <w:spacing w:val="-9"/>
          <w:w w:val="105"/>
        </w:rPr>
        <w:t xml:space="preserve"> </w:t>
      </w:r>
      <w:r>
        <w:rPr>
          <w:w w:val="105"/>
        </w:rPr>
        <w:t>100-year</w:t>
      </w:r>
      <w:r>
        <w:rPr>
          <w:spacing w:val="-9"/>
          <w:w w:val="105"/>
        </w:rPr>
        <w:t xml:space="preserve"> </w:t>
      </w:r>
      <w:r>
        <w:rPr>
          <w:w w:val="105"/>
        </w:rPr>
        <w:t>estimate.</w:t>
      </w:r>
      <w:r>
        <w:rPr>
          <w:spacing w:val="-9"/>
          <w:w w:val="105"/>
        </w:rPr>
        <w:t xml:space="preserve"> </w:t>
      </w:r>
      <w:r>
        <w:rPr>
          <w:w w:val="105"/>
        </w:rPr>
        <w:t>In</w:t>
      </w:r>
      <w:r>
        <w:rPr>
          <w:spacing w:val="-8"/>
          <w:w w:val="105"/>
        </w:rPr>
        <w:t xml:space="preserve"> </w:t>
      </w:r>
      <w:r>
        <w:rPr>
          <w:w w:val="105"/>
        </w:rPr>
        <w:t>regard</w:t>
      </w:r>
      <w:r>
        <w:rPr>
          <w:spacing w:val="-9"/>
          <w:w w:val="105"/>
        </w:rPr>
        <w:t xml:space="preserve"> </w:t>
      </w:r>
      <w:r>
        <w:rPr>
          <w:w w:val="105"/>
        </w:rPr>
        <w:t>to</w:t>
      </w:r>
      <w:r>
        <w:rPr>
          <w:spacing w:val="-9"/>
          <w:w w:val="105"/>
        </w:rPr>
        <w:t xml:space="preserve"> </w:t>
      </w:r>
      <w:r>
        <w:rPr>
          <w:w w:val="105"/>
        </w:rPr>
        <w:t>(</w:t>
      </w:r>
      <w:proofErr w:type="spellStart"/>
      <w:r>
        <w:rPr>
          <w:w w:val="105"/>
        </w:rPr>
        <w:t>i</w:t>
      </w:r>
      <w:proofErr w:type="spellEnd"/>
      <w:r>
        <w:rPr>
          <w:w w:val="105"/>
        </w:rPr>
        <w:t>),</w:t>
      </w:r>
      <w:r>
        <w:rPr>
          <w:spacing w:val="-8"/>
          <w:w w:val="105"/>
        </w:rPr>
        <w:t xml:space="preserve"> </w:t>
      </w:r>
      <w:r>
        <w:rPr>
          <w:w w:val="105"/>
        </w:rPr>
        <w:t>we note</w:t>
      </w:r>
      <w:r>
        <w:rPr>
          <w:spacing w:val="-12"/>
          <w:w w:val="105"/>
        </w:rPr>
        <w:t xml:space="preserve"> </w:t>
      </w:r>
      <w:r>
        <w:rPr>
          <w:w w:val="105"/>
        </w:rPr>
        <w:t>that</w:t>
      </w:r>
      <w:r>
        <w:rPr>
          <w:spacing w:val="-12"/>
          <w:w w:val="105"/>
        </w:rPr>
        <w:t xml:space="preserve"> </w:t>
      </w:r>
      <w:r>
        <w:rPr>
          <w:w w:val="105"/>
        </w:rPr>
        <w:t>Gopalswamy</w:t>
      </w:r>
      <w:r>
        <w:rPr>
          <w:spacing w:val="-11"/>
          <w:w w:val="105"/>
        </w:rPr>
        <w:t xml:space="preserve"> </w:t>
      </w:r>
      <w:r>
        <w:rPr>
          <w:w w:val="105"/>
        </w:rPr>
        <w:t>(2018)</w:t>
      </w:r>
      <w:r>
        <w:rPr>
          <w:spacing w:val="-11"/>
          <w:w w:val="105"/>
        </w:rPr>
        <w:t xml:space="preserve"> </w:t>
      </w:r>
      <w:r>
        <w:rPr>
          <w:w w:val="105"/>
        </w:rPr>
        <w:t>obtained</w:t>
      </w:r>
      <w:r>
        <w:rPr>
          <w:spacing w:val="-12"/>
          <w:w w:val="105"/>
        </w:rPr>
        <w:t xml:space="preserve"> </w:t>
      </w:r>
      <w:r>
        <w:rPr>
          <w:w w:val="105"/>
        </w:rPr>
        <w:t>reduced</w:t>
      </w:r>
      <w:r>
        <w:rPr>
          <w:spacing w:val="-12"/>
          <w:w w:val="105"/>
        </w:rPr>
        <w:t xml:space="preserve"> </w:t>
      </w:r>
      <w:r>
        <w:rPr>
          <w:w w:val="105"/>
        </w:rPr>
        <w:t>100-</w:t>
      </w:r>
      <w:r>
        <w:rPr>
          <w:spacing w:val="-12"/>
          <w:w w:val="105"/>
        </w:rPr>
        <w:t xml:space="preserve"> </w:t>
      </w:r>
      <w:r>
        <w:rPr>
          <w:w w:val="105"/>
        </w:rPr>
        <w:t>and</w:t>
      </w:r>
      <w:r>
        <w:rPr>
          <w:spacing w:val="-11"/>
          <w:w w:val="105"/>
        </w:rPr>
        <w:t xml:space="preserve"> </w:t>
      </w:r>
      <w:r>
        <w:rPr>
          <w:w w:val="105"/>
        </w:rPr>
        <w:t>1000-year</w:t>
      </w:r>
      <w:r>
        <w:rPr>
          <w:spacing w:val="-11"/>
          <w:w w:val="105"/>
        </w:rPr>
        <w:t xml:space="preserve"> </w:t>
      </w:r>
      <w:r>
        <w:rPr>
          <w:w w:val="105"/>
        </w:rPr>
        <w:t>estimates</w:t>
      </w:r>
      <w:r>
        <w:rPr>
          <w:spacing w:val="-11"/>
          <w:w w:val="105"/>
        </w:rPr>
        <w:t xml:space="preserve"> </w:t>
      </w:r>
      <w:r>
        <w:rPr>
          <w:w w:val="105"/>
        </w:rPr>
        <w:t xml:space="preserve">for </w:t>
      </w:r>
      <w:r>
        <w:t>Ellison-</w:t>
      </w:r>
      <w:proofErr w:type="spellStart"/>
      <w:r>
        <w:t>Ramaty</w:t>
      </w:r>
      <w:proofErr w:type="spellEnd"/>
      <w:r>
        <w:t xml:space="preserve"> and Band function fits to the F</w:t>
      </w:r>
      <w:r>
        <w:rPr>
          <w:vertAlign w:val="subscript"/>
        </w:rPr>
        <w:t>30</w:t>
      </w:r>
      <w:r>
        <w:t xml:space="preserve"> size distribution. Item (ii) for F</w:t>
      </w:r>
      <w:r>
        <w:rPr>
          <w:vertAlign w:val="subscript"/>
        </w:rPr>
        <w:t>200</w:t>
      </w:r>
      <w:r>
        <w:t xml:space="preserve"> </w:t>
      </w:r>
      <w:r>
        <w:rPr>
          <w:w w:val="105"/>
        </w:rPr>
        <w:t>could imply a disconnect between the low and high fluence branches of the occurrence</w:t>
      </w:r>
      <w:r>
        <w:rPr>
          <w:spacing w:val="-11"/>
          <w:w w:val="105"/>
        </w:rPr>
        <w:t xml:space="preserve"> </w:t>
      </w:r>
      <w:r>
        <w:rPr>
          <w:w w:val="105"/>
        </w:rPr>
        <w:t>frequency</w:t>
      </w:r>
      <w:r>
        <w:rPr>
          <w:spacing w:val="-9"/>
          <w:w w:val="105"/>
        </w:rPr>
        <w:t xml:space="preserve"> </w:t>
      </w:r>
      <w:r>
        <w:rPr>
          <w:w w:val="105"/>
        </w:rPr>
        <w:t>distribution</w:t>
      </w:r>
      <w:r>
        <w:rPr>
          <w:spacing w:val="-10"/>
          <w:w w:val="105"/>
        </w:rPr>
        <w:t xml:space="preserve"> </w:t>
      </w:r>
      <w:r>
        <w:rPr>
          <w:w w:val="105"/>
        </w:rPr>
        <w:t>in</w:t>
      </w:r>
      <w:r>
        <w:rPr>
          <w:spacing w:val="-10"/>
          <w:w w:val="105"/>
        </w:rPr>
        <w:t xml:space="preserve"> </w:t>
      </w:r>
      <w:r>
        <w:rPr>
          <w:w w:val="105"/>
        </w:rPr>
        <w:t>Fig.</w:t>
      </w:r>
      <w:r>
        <w:rPr>
          <w:spacing w:val="-14"/>
          <w:w w:val="105"/>
        </w:rPr>
        <w:t xml:space="preserve"> </w:t>
      </w:r>
      <w:hyperlink w:anchor="_bookmark138" w:history="1">
        <w:r>
          <w:rPr>
            <w:color w:val="0000FF"/>
            <w:w w:val="105"/>
          </w:rPr>
          <w:t>55</w:t>
        </w:r>
      </w:hyperlink>
      <w:r>
        <w:rPr>
          <w:w w:val="105"/>
        </w:rPr>
        <w:t>,</w:t>
      </w:r>
      <w:r>
        <w:rPr>
          <w:spacing w:val="-9"/>
          <w:w w:val="105"/>
        </w:rPr>
        <w:t xml:space="preserve"> </w:t>
      </w:r>
      <w:r>
        <w:rPr>
          <w:w w:val="105"/>
        </w:rPr>
        <w:t>although</w:t>
      </w:r>
      <w:r>
        <w:rPr>
          <w:spacing w:val="-8"/>
          <w:w w:val="105"/>
        </w:rPr>
        <w:t xml:space="preserve"> </w:t>
      </w:r>
      <w:r>
        <w:rPr>
          <w:w w:val="105"/>
        </w:rPr>
        <w:t>the</w:t>
      </w:r>
      <w:r>
        <w:rPr>
          <w:spacing w:val="-9"/>
          <w:w w:val="105"/>
        </w:rPr>
        <w:t xml:space="preserve"> </w:t>
      </w:r>
      <w:r>
        <w:rPr>
          <w:w w:val="105"/>
        </w:rPr>
        <w:t>uncertainties</w:t>
      </w:r>
      <w:r>
        <w:rPr>
          <w:spacing w:val="-10"/>
          <w:w w:val="105"/>
        </w:rPr>
        <w:t xml:space="preserve"> </w:t>
      </w:r>
      <w:r>
        <w:rPr>
          <w:w w:val="105"/>
        </w:rPr>
        <w:t>are</w:t>
      </w:r>
      <w:r>
        <w:rPr>
          <w:spacing w:val="-9"/>
          <w:w w:val="105"/>
        </w:rPr>
        <w:t xml:space="preserve"> </w:t>
      </w:r>
      <w:r>
        <w:rPr>
          <w:w w:val="105"/>
        </w:rPr>
        <w:t>large. The</w:t>
      </w:r>
      <w:r>
        <w:rPr>
          <w:spacing w:val="-12"/>
          <w:w w:val="105"/>
        </w:rPr>
        <w:t xml:space="preserve"> </w:t>
      </w:r>
      <w:r>
        <w:rPr>
          <w:w w:val="105"/>
        </w:rPr>
        <w:t>recent</w:t>
      </w:r>
      <w:r>
        <w:rPr>
          <w:spacing w:val="-12"/>
          <w:w w:val="105"/>
        </w:rPr>
        <w:t xml:space="preserve"> </w:t>
      </w:r>
      <w:r>
        <w:rPr>
          <w:w w:val="105"/>
        </w:rPr>
        <w:t>discoveries</w:t>
      </w:r>
      <w:r>
        <w:rPr>
          <w:spacing w:val="-12"/>
          <w:w w:val="105"/>
        </w:rPr>
        <w:t xml:space="preserve"> </w:t>
      </w:r>
      <w:r>
        <w:rPr>
          <w:w w:val="105"/>
        </w:rPr>
        <w:t>of</w:t>
      </w:r>
      <w:r>
        <w:rPr>
          <w:spacing w:val="-12"/>
          <w:w w:val="105"/>
        </w:rPr>
        <w:t xml:space="preserve"> </w:t>
      </w:r>
      <w:r>
        <w:rPr>
          <w:w w:val="105"/>
        </w:rPr>
        <w:t>smaller</w:t>
      </w:r>
      <w:r>
        <w:rPr>
          <w:spacing w:val="-12"/>
          <w:w w:val="105"/>
        </w:rPr>
        <w:t xml:space="preserve"> </w:t>
      </w:r>
      <w:r>
        <w:rPr>
          <w:w w:val="105"/>
        </w:rPr>
        <w:t>candidate</w:t>
      </w:r>
      <w:r>
        <w:rPr>
          <w:spacing w:val="-12"/>
          <w:w w:val="105"/>
        </w:rPr>
        <w:t xml:space="preserve"> </w:t>
      </w:r>
      <w:r>
        <w:rPr>
          <w:w w:val="105"/>
        </w:rPr>
        <w:t>historical</w:t>
      </w:r>
      <w:r>
        <w:rPr>
          <w:spacing w:val="-13"/>
          <w:w w:val="105"/>
        </w:rPr>
        <w:t xml:space="preserve"> </w:t>
      </w:r>
      <w:r>
        <w:rPr>
          <w:w w:val="105"/>
        </w:rPr>
        <w:t>SEP</w:t>
      </w:r>
      <w:r>
        <w:rPr>
          <w:spacing w:val="-12"/>
          <w:w w:val="105"/>
        </w:rPr>
        <w:t xml:space="preserve"> </w:t>
      </w:r>
      <w:r>
        <w:rPr>
          <w:w w:val="105"/>
        </w:rPr>
        <w:t>events</w:t>
      </w:r>
      <w:r>
        <w:rPr>
          <w:spacing w:val="-12"/>
          <w:w w:val="105"/>
        </w:rPr>
        <w:t xml:space="preserve"> </w:t>
      </w:r>
      <w:r>
        <w:rPr>
          <w:w w:val="105"/>
        </w:rPr>
        <w:t>reduces</w:t>
      </w:r>
      <w:r>
        <w:rPr>
          <w:spacing w:val="-12"/>
          <w:w w:val="105"/>
        </w:rPr>
        <w:t xml:space="preserve"> </w:t>
      </w:r>
      <w:r>
        <w:rPr>
          <w:w w:val="105"/>
        </w:rPr>
        <w:t>the</w:t>
      </w:r>
      <w:r>
        <w:rPr>
          <w:spacing w:val="-12"/>
          <w:w w:val="105"/>
        </w:rPr>
        <w:t xml:space="preserve"> </w:t>
      </w:r>
      <w:r>
        <w:rPr>
          <w:w w:val="105"/>
        </w:rPr>
        <w:t xml:space="preserve">gap </w:t>
      </w:r>
      <w:r>
        <w:t xml:space="preserve">between the modern and historical data points but the ultimate confirmation of the </w:t>
      </w:r>
      <w:r>
        <w:rPr>
          <w:w w:val="105"/>
        </w:rPr>
        <w:t>SEP hypothesis awaits direct observation of a significantly (</w:t>
      </w:r>
      <w:r>
        <w:rPr>
          <w:rFonts w:ascii="Garamond"/>
          <w:w w:val="105"/>
        </w:rPr>
        <w:t xml:space="preserve">Z </w:t>
      </w:r>
      <w:r>
        <w:rPr>
          <w:w w:val="105"/>
        </w:rPr>
        <w:t>3 times) stronger F</w:t>
      </w:r>
      <w:r>
        <w:rPr>
          <w:w w:val="105"/>
          <w:vertAlign w:val="subscript"/>
        </w:rPr>
        <w:t>200</w:t>
      </w:r>
      <w:r>
        <w:rPr>
          <w:w w:val="105"/>
        </w:rPr>
        <w:t xml:space="preserve"> event than that of February 1956.</w:t>
      </w:r>
    </w:p>
    <w:p w14:paraId="16A7608D" w14:textId="77777777" w:rsidR="007A1714" w:rsidRDefault="00000000">
      <w:pPr>
        <w:pStyle w:val="Corpodetexto"/>
        <w:spacing w:before="12" w:line="244" w:lineRule="auto"/>
        <w:ind w:left="100" w:right="118" w:firstLine="226"/>
        <w:jc w:val="both"/>
      </w:pPr>
      <w:r>
        <w:rPr>
          <w:spacing w:val="-2"/>
          <w:w w:val="110"/>
        </w:rPr>
        <w:t>The</w:t>
      </w:r>
      <w:r>
        <w:rPr>
          <w:spacing w:val="-12"/>
          <w:w w:val="110"/>
        </w:rPr>
        <w:t xml:space="preserve"> </w:t>
      </w:r>
      <w:r>
        <w:rPr>
          <w:rFonts w:ascii="Bookman Old Style" w:hAnsi="Bookman Old Style"/>
          <w:spacing w:val="-2"/>
          <w:w w:val="125"/>
        </w:rPr>
        <w:t>[</w:t>
      </w:r>
      <w:r>
        <w:rPr>
          <w:rFonts w:ascii="Bookman Old Style" w:hAnsi="Bookman Old Style"/>
          <w:spacing w:val="-18"/>
          <w:w w:val="125"/>
        </w:rPr>
        <w:t xml:space="preserve"> </w:t>
      </w:r>
      <w:r>
        <w:rPr>
          <w:spacing w:val="-2"/>
          <w:w w:val="110"/>
        </w:rPr>
        <w:t>200</w:t>
      </w:r>
      <w:r>
        <w:rPr>
          <w:spacing w:val="-12"/>
          <w:w w:val="110"/>
        </w:rPr>
        <w:t xml:space="preserve"> </w:t>
      </w:r>
      <w:r>
        <w:rPr>
          <w:spacing w:val="-2"/>
          <w:w w:val="110"/>
        </w:rPr>
        <w:t>MeV</w:t>
      </w:r>
      <w:r>
        <w:rPr>
          <w:spacing w:val="-12"/>
          <w:w w:val="110"/>
        </w:rPr>
        <w:t xml:space="preserve"> </w:t>
      </w:r>
      <w:r>
        <w:rPr>
          <w:spacing w:val="-2"/>
          <w:w w:val="110"/>
        </w:rPr>
        <w:t>fluence</w:t>
      </w:r>
      <w:r>
        <w:rPr>
          <w:spacing w:val="-11"/>
          <w:w w:val="110"/>
        </w:rPr>
        <w:t xml:space="preserve"> </w:t>
      </w:r>
      <w:r>
        <w:rPr>
          <w:spacing w:val="-2"/>
          <w:w w:val="110"/>
        </w:rPr>
        <w:t>for</w:t>
      </w:r>
      <w:r>
        <w:rPr>
          <w:spacing w:val="-12"/>
          <w:w w:val="110"/>
        </w:rPr>
        <w:t xml:space="preserve"> </w:t>
      </w:r>
      <w:r>
        <w:rPr>
          <w:spacing w:val="-2"/>
          <w:w w:val="110"/>
        </w:rPr>
        <w:t>the</w:t>
      </w:r>
      <w:r>
        <w:rPr>
          <w:spacing w:val="-12"/>
          <w:w w:val="110"/>
        </w:rPr>
        <w:t xml:space="preserve"> </w:t>
      </w:r>
      <w:r>
        <w:rPr>
          <w:spacing w:val="-2"/>
          <w:w w:val="110"/>
        </w:rPr>
        <w:t>774</w:t>
      </w:r>
      <w:r>
        <w:rPr>
          <w:spacing w:val="-12"/>
          <w:w w:val="110"/>
        </w:rPr>
        <w:t xml:space="preserve"> </w:t>
      </w:r>
      <w:r>
        <w:rPr>
          <w:spacing w:val="-2"/>
          <w:w w:val="110"/>
        </w:rPr>
        <w:t>AD</w:t>
      </w:r>
      <w:r>
        <w:rPr>
          <w:spacing w:val="-11"/>
          <w:w w:val="110"/>
        </w:rPr>
        <w:t xml:space="preserve"> </w:t>
      </w:r>
      <w:r>
        <w:rPr>
          <w:spacing w:val="-2"/>
          <w:w w:val="110"/>
        </w:rPr>
        <w:t>SEP</w:t>
      </w:r>
      <w:r>
        <w:rPr>
          <w:spacing w:val="-12"/>
          <w:w w:val="110"/>
        </w:rPr>
        <w:t xml:space="preserve"> </w:t>
      </w:r>
      <w:r>
        <w:rPr>
          <w:spacing w:val="-2"/>
          <w:w w:val="110"/>
        </w:rPr>
        <w:t>event</w:t>
      </w:r>
      <w:r>
        <w:rPr>
          <w:spacing w:val="-11"/>
          <w:w w:val="110"/>
        </w:rPr>
        <w:t xml:space="preserve"> </w:t>
      </w:r>
      <w:r>
        <w:rPr>
          <w:spacing w:val="-2"/>
          <w:w w:val="125"/>
        </w:rPr>
        <w:t>(</w:t>
      </w:r>
      <w:r>
        <w:rPr>
          <w:rFonts w:ascii="Garamond" w:hAnsi="Garamond"/>
          <w:spacing w:val="-2"/>
          <w:w w:val="125"/>
        </w:rPr>
        <w:t>*</w:t>
      </w:r>
      <w:r>
        <w:rPr>
          <w:rFonts w:ascii="Garamond" w:hAnsi="Garamond"/>
          <w:spacing w:val="-9"/>
          <w:w w:val="125"/>
        </w:rPr>
        <w:t xml:space="preserve"> </w:t>
      </w:r>
      <w:r>
        <w:rPr>
          <w:spacing w:val="-2"/>
          <w:w w:val="110"/>
        </w:rPr>
        <w:t>10</w:t>
      </w:r>
      <w:r>
        <w:rPr>
          <w:spacing w:val="-2"/>
          <w:w w:val="110"/>
          <w:vertAlign w:val="superscript"/>
        </w:rPr>
        <w:t>10</w:t>
      </w:r>
      <w:r>
        <w:rPr>
          <w:spacing w:val="-2"/>
          <w:w w:val="110"/>
        </w:rPr>
        <w:t xml:space="preserve"> </w:t>
      </w:r>
      <w:r>
        <w:rPr>
          <w:spacing w:val="-2"/>
          <w:w w:val="125"/>
        </w:rPr>
        <w:t>cm</w:t>
      </w:r>
      <w:r>
        <w:rPr>
          <w:rFonts w:ascii="Bookman Old Style" w:hAnsi="Bookman Old Style"/>
          <w:spacing w:val="-2"/>
          <w:w w:val="125"/>
          <w:vertAlign w:val="superscript"/>
        </w:rPr>
        <w:t>-</w:t>
      </w:r>
      <w:r>
        <w:rPr>
          <w:spacing w:val="-2"/>
          <w:w w:val="110"/>
          <w:vertAlign w:val="superscript"/>
        </w:rPr>
        <w:t>2</w:t>
      </w:r>
      <w:r>
        <w:rPr>
          <w:spacing w:val="-2"/>
          <w:w w:val="110"/>
        </w:rPr>
        <w:t>;</w:t>
      </w:r>
      <w:r>
        <w:rPr>
          <w:spacing w:val="-7"/>
          <w:w w:val="110"/>
        </w:rPr>
        <w:t xml:space="preserve"> </w:t>
      </w:r>
      <w:r>
        <w:rPr>
          <w:spacing w:val="-2"/>
          <w:w w:val="110"/>
        </w:rPr>
        <w:t>Cliver</w:t>
      </w:r>
      <w:r>
        <w:rPr>
          <w:spacing w:val="-7"/>
          <w:w w:val="110"/>
        </w:rPr>
        <w:t xml:space="preserve"> </w:t>
      </w:r>
      <w:r>
        <w:rPr>
          <w:spacing w:val="-2"/>
          <w:w w:val="110"/>
        </w:rPr>
        <w:t>et</w:t>
      </w:r>
      <w:r>
        <w:rPr>
          <w:spacing w:val="-7"/>
          <w:w w:val="110"/>
        </w:rPr>
        <w:t xml:space="preserve"> </w:t>
      </w:r>
      <w:r>
        <w:rPr>
          <w:spacing w:val="-2"/>
          <w:w w:val="110"/>
        </w:rPr>
        <w:t xml:space="preserve">al. </w:t>
      </w:r>
      <w:hyperlink w:anchor="_bookmark273" w:history="1">
        <w:r>
          <w:rPr>
            <w:color w:val="0000FF"/>
          </w:rPr>
          <w:t>2020b</w:t>
        </w:r>
      </w:hyperlink>
      <w:r>
        <w:t xml:space="preserve">) in Fig. </w:t>
      </w:r>
      <w:hyperlink w:anchor="_bookmark138" w:history="1">
        <w:r>
          <w:rPr>
            <w:color w:val="0000FF"/>
          </w:rPr>
          <w:t>55</w:t>
        </w:r>
      </w:hyperlink>
      <w:r>
        <w:rPr>
          <w:color w:val="0000FF"/>
        </w:rPr>
        <w:t xml:space="preserve"> </w:t>
      </w:r>
      <w:r>
        <w:t xml:space="preserve">is notable in that it exceeds the largest such space age event (23 </w:t>
      </w:r>
      <w:r>
        <w:rPr>
          <w:w w:val="110"/>
        </w:rPr>
        <w:t>February</w:t>
      </w:r>
      <w:r>
        <w:rPr>
          <w:spacing w:val="-14"/>
          <w:w w:val="110"/>
        </w:rPr>
        <w:t xml:space="preserve"> </w:t>
      </w:r>
      <w:r>
        <w:rPr>
          <w:w w:val="110"/>
        </w:rPr>
        <w:t>1956;</w:t>
      </w:r>
      <w:r>
        <w:rPr>
          <w:spacing w:val="-14"/>
          <w:w w:val="110"/>
        </w:rPr>
        <w:t xml:space="preserve"> </w:t>
      </w:r>
      <w:r>
        <w:rPr>
          <w:rFonts w:ascii="Garamond" w:hAnsi="Garamond"/>
          <w:w w:val="210"/>
        </w:rPr>
        <w:t>*</w:t>
      </w:r>
      <w:r>
        <w:rPr>
          <w:rFonts w:ascii="Garamond" w:hAnsi="Garamond"/>
          <w:spacing w:val="-26"/>
          <w:w w:val="210"/>
        </w:rPr>
        <w:t xml:space="preserve"> </w:t>
      </w:r>
      <w:r>
        <w:rPr>
          <w:w w:val="110"/>
        </w:rPr>
        <w:t>1.4</w:t>
      </w:r>
      <w:r>
        <w:rPr>
          <w:spacing w:val="-14"/>
          <w:w w:val="110"/>
        </w:rPr>
        <w:t xml:space="preserve"> </w:t>
      </w:r>
      <w:r>
        <w:rPr>
          <w:rFonts w:ascii="Bookman Old Style" w:hAnsi="Bookman Old Style"/>
          <w:w w:val="110"/>
        </w:rPr>
        <w:t>9</w:t>
      </w:r>
      <w:r>
        <w:rPr>
          <w:rFonts w:ascii="Bookman Old Style" w:hAnsi="Bookman Old Style"/>
          <w:spacing w:val="-18"/>
          <w:w w:val="110"/>
        </w:rPr>
        <w:t xml:space="preserve"> </w:t>
      </w:r>
      <w:r>
        <w:rPr>
          <w:w w:val="110"/>
        </w:rPr>
        <w:t>10</w:t>
      </w:r>
      <w:r>
        <w:rPr>
          <w:w w:val="110"/>
          <w:vertAlign w:val="superscript"/>
        </w:rPr>
        <w:t>8</w:t>
      </w:r>
      <w:r>
        <w:rPr>
          <w:spacing w:val="-13"/>
          <w:w w:val="110"/>
        </w:rPr>
        <w:t xml:space="preserve"> </w:t>
      </w:r>
      <w:r>
        <w:rPr>
          <w:w w:val="145"/>
        </w:rPr>
        <w:t>cm</w:t>
      </w:r>
      <w:r>
        <w:rPr>
          <w:rFonts w:ascii="Bookman Old Style" w:hAnsi="Bookman Old Style"/>
          <w:w w:val="145"/>
          <w:vertAlign w:val="superscript"/>
        </w:rPr>
        <w:t>-</w:t>
      </w:r>
      <w:r>
        <w:rPr>
          <w:w w:val="110"/>
          <w:vertAlign w:val="superscript"/>
        </w:rPr>
        <w:t>2</w:t>
      </w:r>
      <w:r>
        <w:rPr>
          <w:w w:val="110"/>
        </w:rPr>
        <w:t>;</w:t>
      </w:r>
      <w:r>
        <w:rPr>
          <w:spacing w:val="-14"/>
          <w:w w:val="110"/>
        </w:rPr>
        <w:t xml:space="preserve"> </w:t>
      </w:r>
      <w:proofErr w:type="spellStart"/>
      <w:r>
        <w:rPr>
          <w:w w:val="110"/>
        </w:rPr>
        <w:t>Usoskin</w:t>
      </w:r>
      <w:proofErr w:type="spellEnd"/>
      <w:r>
        <w:rPr>
          <w:spacing w:val="-14"/>
          <w:w w:val="110"/>
        </w:rPr>
        <w:t xml:space="preserve"> </w:t>
      </w:r>
      <w:r>
        <w:rPr>
          <w:w w:val="110"/>
        </w:rPr>
        <w:t>et</w:t>
      </w:r>
      <w:r>
        <w:rPr>
          <w:spacing w:val="-14"/>
          <w:w w:val="110"/>
        </w:rPr>
        <w:t xml:space="preserve"> </w:t>
      </w:r>
      <w:r>
        <w:rPr>
          <w:w w:val="110"/>
        </w:rPr>
        <w:t xml:space="preserve">al. </w:t>
      </w:r>
      <w:hyperlink w:anchor="_bookmark821" w:history="1">
        <w:r>
          <w:rPr>
            <w:color w:val="0000FF"/>
            <w:w w:val="110"/>
          </w:rPr>
          <w:t>2020b</w:t>
        </w:r>
      </w:hyperlink>
      <w:r>
        <w:rPr>
          <w:w w:val="110"/>
        </w:rPr>
        <w:t>) by a factor of</w:t>
      </w:r>
      <w:r>
        <w:rPr>
          <w:spacing w:val="-13"/>
          <w:w w:val="110"/>
        </w:rPr>
        <w:t xml:space="preserve"> </w:t>
      </w:r>
      <w:r>
        <w:rPr>
          <w:rFonts w:ascii="Garamond" w:hAnsi="Garamond"/>
          <w:w w:val="210"/>
        </w:rPr>
        <w:t>*</w:t>
      </w:r>
      <w:r>
        <w:rPr>
          <w:rFonts w:ascii="Garamond" w:hAnsi="Garamond"/>
          <w:spacing w:val="-27"/>
          <w:w w:val="210"/>
        </w:rPr>
        <w:t xml:space="preserve"> </w:t>
      </w:r>
      <w:r>
        <w:rPr>
          <w:w w:val="110"/>
        </w:rPr>
        <w:t>70 (</w:t>
      </w:r>
      <w:r>
        <w:rPr>
          <w:rFonts w:ascii="Bookman Old Style" w:hAnsi="Bookman Old Style"/>
          <w:w w:val="110"/>
        </w:rPr>
        <w:t>±</w:t>
      </w:r>
      <w:r>
        <w:rPr>
          <w:rFonts w:ascii="Bookman Old Style" w:hAnsi="Bookman Old Style"/>
          <w:spacing w:val="-18"/>
          <w:w w:val="110"/>
        </w:rPr>
        <w:t xml:space="preserve"> </w:t>
      </w:r>
      <w:r>
        <w:rPr>
          <w:w w:val="110"/>
        </w:rPr>
        <w:t>30)</w:t>
      </w:r>
      <w:r>
        <w:rPr>
          <w:spacing w:val="-14"/>
          <w:w w:val="110"/>
        </w:rPr>
        <w:t xml:space="preserve"> </w:t>
      </w:r>
      <w:r>
        <w:rPr>
          <w:w w:val="110"/>
        </w:rPr>
        <w:t>and</w:t>
      </w:r>
      <w:r>
        <w:rPr>
          <w:spacing w:val="-14"/>
          <w:w w:val="110"/>
        </w:rPr>
        <w:t xml:space="preserve"> </w:t>
      </w:r>
      <w:r>
        <w:rPr>
          <w:w w:val="110"/>
        </w:rPr>
        <w:t>the</w:t>
      </w:r>
      <w:r>
        <w:rPr>
          <w:spacing w:val="-11"/>
          <w:w w:val="110"/>
        </w:rPr>
        <w:t xml:space="preserve"> </w:t>
      </w:r>
      <w:r>
        <w:rPr>
          <w:w w:val="110"/>
        </w:rPr>
        <w:t xml:space="preserve">1000-year estimate by a factor of </w:t>
      </w:r>
      <w:r>
        <w:rPr>
          <w:rFonts w:ascii="Garamond" w:hAnsi="Garamond"/>
          <w:w w:val="210"/>
        </w:rPr>
        <w:t>*</w:t>
      </w:r>
      <w:r>
        <w:rPr>
          <w:rFonts w:ascii="Garamond" w:hAnsi="Garamond"/>
          <w:spacing w:val="-27"/>
          <w:w w:val="210"/>
        </w:rPr>
        <w:t xml:space="preserve"> </w:t>
      </w:r>
      <w:r>
        <w:rPr>
          <w:w w:val="110"/>
        </w:rPr>
        <w:t xml:space="preserve">3. Even if the lower limit </w:t>
      </w:r>
      <w:r>
        <w:t>multiple of 40 were applied and the 774 AD event consisted of three equal-sized F</w:t>
      </w:r>
      <w:r>
        <w:rPr>
          <w:vertAlign w:val="subscript"/>
        </w:rPr>
        <w:t>200</w:t>
      </w:r>
      <w:r>
        <w:t xml:space="preserve"> events, each of these would still be an order of magnitude larger than the 1956 </w:t>
      </w:r>
      <w:r>
        <w:rPr>
          <w:spacing w:val="-2"/>
          <w:w w:val="110"/>
        </w:rPr>
        <w:t>event.</w:t>
      </w:r>
    </w:p>
    <w:p w14:paraId="2E2FCFF9" w14:textId="77777777" w:rsidR="007A1714" w:rsidRDefault="00000000">
      <w:pPr>
        <w:pStyle w:val="Corpodetexto"/>
        <w:spacing w:line="242" w:lineRule="auto"/>
        <w:ind w:left="100" w:right="118" w:firstLine="226"/>
        <w:jc w:val="both"/>
      </w:pPr>
      <w:r>
        <w:rPr>
          <w:w w:val="105"/>
        </w:rPr>
        <w:t>For</w:t>
      </w:r>
      <w:r>
        <w:rPr>
          <w:spacing w:val="-12"/>
          <w:w w:val="105"/>
        </w:rPr>
        <w:t xml:space="preserve"> </w:t>
      </w:r>
      <w:r>
        <w:rPr>
          <w:w w:val="105"/>
        </w:rPr>
        <w:t>the</w:t>
      </w:r>
      <w:r>
        <w:rPr>
          <w:spacing w:val="-12"/>
          <w:w w:val="105"/>
        </w:rPr>
        <w:t xml:space="preserve"> </w:t>
      </w:r>
      <w:r>
        <w:rPr>
          <w:w w:val="105"/>
        </w:rPr>
        <w:t>solar</w:t>
      </w:r>
      <w:r>
        <w:rPr>
          <w:spacing w:val="-12"/>
          <w:w w:val="105"/>
        </w:rPr>
        <w:t xml:space="preserve"> </w:t>
      </w:r>
      <w:r>
        <w:rPr>
          <w:w w:val="105"/>
        </w:rPr>
        <w:t>flares</w:t>
      </w:r>
      <w:r>
        <w:rPr>
          <w:spacing w:val="-12"/>
          <w:w w:val="105"/>
        </w:rPr>
        <w:t xml:space="preserve"> </w:t>
      </w:r>
      <w:r>
        <w:rPr>
          <w:w w:val="105"/>
        </w:rPr>
        <w:t>for</w:t>
      </w:r>
      <w:r>
        <w:rPr>
          <w:spacing w:val="-12"/>
          <w:w w:val="105"/>
        </w:rPr>
        <w:t xml:space="preserve"> </w:t>
      </w:r>
      <w:r>
        <w:rPr>
          <w:w w:val="105"/>
        </w:rPr>
        <w:t>which</w:t>
      </w:r>
      <w:r>
        <w:rPr>
          <w:spacing w:val="-12"/>
          <w:w w:val="105"/>
        </w:rPr>
        <w:t xml:space="preserve"> </w:t>
      </w:r>
      <w:r>
        <w:rPr>
          <w:w w:val="105"/>
        </w:rPr>
        <w:t>the</w:t>
      </w:r>
      <w:r>
        <w:rPr>
          <w:spacing w:val="-12"/>
          <w:w w:val="105"/>
        </w:rPr>
        <w:t xml:space="preserve"> </w:t>
      </w:r>
      <w:r>
        <w:rPr>
          <w:w w:val="105"/>
        </w:rPr>
        <w:t>bolometric</w:t>
      </w:r>
      <w:r>
        <w:rPr>
          <w:spacing w:val="-12"/>
          <w:w w:val="105"/>
        </w:rPr>
        <w:t xml:space="preserve"> </w:t>
      </w:r>
      <w:r>
        <w:rPr>
          <w:w w:val="105"/>
        </w:rPr>
        <w:t>energy</w:t>
      </w:r>
      <w:r>
        <w:rPr>
          <w:spacing w:val="-12"/>
          <w:w w:val="105"/>
        </w:rPr>
        <w:t xml:space="preserve"> </w:t>
      </w:r>
      <w:r>
        <w:rPr>
          <w:w w:val="105"/>
        </w:rPr>
        <w:t>has</w:t>
      </w:r>
      <w:r>
        <w:rPr>
          <w:spacing w:val="-12"/>
          <w:w w:val="105"/>
        </w:rPr>
        <w:t xml:space="preserve"> </w:t>
      </w:r>
      <w:r>
        <w:rPr>
          <w:w w:val="105"/>
        </w:rPr>
        <w:t>been</w:t>
      </w:r>
      <w:r>
        <w:rPr>
          <w:spacing w:val="-12"/>
          <w:w w:val="105"/>
        </w:rPr>
        <w:t xml:space="preserve"> </w:t>
      </w:r>
      <w:r>
        <w:rPr>
          <w:w w:val="105"/>
        </w:rPr>
        <w:t>directly</w:t>
      </w:r>
      <w:r>
        <w:rPr>
          <w:spacing w:val="-12"/>
          <w:w w:val="105"/>
        </w:rPr>
        <w:t xml:space="preserve"> </w:t>
      </w:r>
      <w:r>
        <w:rPr>
          <w:w w:val="105"/>
        </w:rPr>
        <w:t xml:space="preserve">observed </w:t>
      </w:r>
      <w:r>
        <w:rPr>
          <w:spacing w:val="-2"/>
          <w:w w:val="105"/>
        </w:rPr>
        <w:t>(Woods</w:t>
      </w:r>
      <w:r>
        <w:rPr>
          <w:spacing w:val="-10"/>
          <w:w w:val="105"/>
        </w:rPr>
        <w:t xml:space="preserve"> </w:t>
      </w:r>
      <w:r>
        <w:rPr>
          <w:spacing w:val="-2"/>
          <w:w w:val="105"/>
        </w:rPr>
        <w:t>et</w:t>
      </w:r>
      <w:r>
        <w:rPr>
          <w:spacing w:val="-11"/>
          <w:w w:val="105"/>
        </w:rPr>
        <w:t xml:space="preserve"> </w:t>
      </w:r>
      <w:r>
        <w:rPr>
          <w:spacing w:val="-2"/>
          <w:w w:val="105"/>
        </w:rPr>
        <w:t>al.</w:t>
      </w:r>
      <w:r>
        <w:rPr>
          <w:spacing w:val="-10"/>
          <w:w w:val="105"/>
        </w:rPr>
        <w:t xml:space="preserve"> </w:t>
      </w:r>
      <w:hyperlink w:anchor="_bookmark873" w:history="1">
        <w:r>
          <w:rPr>
            <w:color w:val="0000FF"/>
            <w:spacing w:val="-2"/>
            <w:w w:val="105"/>
          </w:rPr>
          <w:t>2006</w:t>
        </w:r>
      </w:hyperlink>
      <w:r>
        <w:rPr>
          <w:spacing w:val="-2"/>
          <w:w w:val="105"/>
        </w:rPr>
        <w:t>),</w:t>
      </w:r>
      <w:r>
        <w:rPr>
          <w:spacing w:val="-11"/>
          <w:w w:val="105"/>
        </w:rPr>
        <w:t xml:space="preserve"> </w:t>
      </w:r>
      <w:r>
        <w:rPr>
          <w:spacing w:val="-2"/>
          <w:w w:val="105"/>
        </w:rPr>
        <w:t>the</w:t>
      </w:r>
      <w:r>
        <w:rPr>
          <w:spacing w:val="-10"/>
          <w:w w:val="105"/>
        </w:rPr>
        <w:t xml:space="preserve"> </w:t>
      </w:r>
      <w:r>
        <w:rPr>
          <w:spacing w:val="-2"/>
          <w:w w:val="105"/>
        </w:rPr>
        <w:t>largest</w:t>
      </w:r>
      <w:r>
        <w:rPr>
          <w:spacing w:val="-10"/>
          <w:w w:val="105"/>
        </w:rPr>
        <w:t xml:space="preserve"> </w:t>
      </w:r>
      <w:r>
        <w:rPr>
          <w:spacing w:val="-2"/>
          <w:w w:val="105"/>
        </w:rPr>
        <w:t>TSI</w:t>
      </w:r>
      <w:r>
        <w:rPr>
          <w:spacing w:val="-10"/>
          <w:w w:val="105"/>
        </w:rPr>
        <w:t xml:space="preserve"> </w:t>
      </w:r>
      <w:r>
        <w:rPr>
          <w:spacing w:val="-2"/>
          <w:w w:val="105"/>
        </w:rPr>
        <w:t>fluence</w:t>
      </w:r>
      <w:r>
        <w:rPr>
          <w:spacing w:val="-10"/>
          <w:w w:val="105"/>
        </w:rPr>
        <w:t xml:space="preserve"> </w:t>
      </w:r>
      <w:r>
        <w:rPr>
          <w:spacing w:val="-2"/>
          <w:w w:val="105"/>
        </w:rPr>
        <w:t>value</w:t>
      </w:r>
      <w:r>
        <w:rPr>
          <w:spacing w:val="-10"/>
          <w:w w:val="105"/>
        </w:rPr>
        <w:t xml:space="preserve"> </w:t>
      </w:r>
      <w:r>
        <w:rPr>
          <w:spacing w:val="-2"/>
          <w:w w:val="105"/>
        </w:rPr>
        <w:t>is</w:t>
      </w:r>
      <w:r>
        <w:rPr>
          <w:spacing w:val="-10"/>
          <w:w w:val="140"/>
        </w:rPr>
        <w:t xml:space="preserve"> </w:t>
      </w:r>
      <w:r>
        <w:rPr>
          <w:rFonts w:ascii="Garamond"/>
          <w:spacing w:val="-2"/>
          <w:w w:val="140"/>
        </w:rPr>
        <w:t>*</w:t>
      </w:r>
      <w:r>
        <w:rPr>
          <w:rFonts w:ascii="Garamond"/>
          <w:spacing w:val="-9"/>
          <w:w w:val="140"/>
        </w:rPr>
        <w:t xml:space="preserve"> </w:t>
      </w:r>
      <w:r>
        <w:rPr>
          <w:spacing w:val="-2"/>
          <w:w w:val="105"/>
        </w:rPr>
        <w:t>4</w:t>
      </w:r>
      <w:r>
        <w:rPr>
          <w:spacing w:val="7"/>
          <w:w w:val="105"/>
        </w:rPr>
        <w:t xml:space="preserve"> </w:t>
      </w:r>
      <w:r>
        <w:rPr>
          <w:rFonts w:ascii="Bookman Old Style"/>
          <w:spacing w:val="-2"/>
          <w:w w:val="105"/>
        </w:rPr>
        <w:t>9</w:t>
      </w:r>
      <w:r>
        <w:rPr>
          <w:rFonts w:ascii="Bookman Old Style"/>
          <w:spacing w:val="-6"/>
          <w:w w:val="105"/>
        </w:rPr>
        <w:t xml:space="preserve"> </w:t>
      </w:r>
      <w:r>
        <w:rPr>
          <w:spacing w:val="-2"/>
          <w:w w:val="105"/>
        </w:rPr>
        <w:t>10</w:t>
      </w:r>
      <w:r>
        <w:rPr>
          <w:spacing w:val="-2"/>
          <w:w w:val="105"/>
          <w:vertAlign w:val="superscript"/>
        </w:rPr>
        <w:t>32</w:t>
      </w:r>
      <w:r>
        <w:rPr>
          <w:spacing w:val="-11"/>
          <w:w w:val="105"/>
        </w:rPr>
        <w:t xml:space="preserve"> </w:t>
      </w:r>
      <w:r>
        <w:rPr>
          <w:spacing w:val="-2"/>
          <w:w w:val="105"/>
        </w:rPr>
        <w:t>erg,</w:t>
      </w:r>
      <w:r>
        <w:rPr>
          <w:spacing w:val="-11"/>
          <w:w w:val="105"/>
        </w:rPr>
        <w:t xml:space="preserve"> </w:t>
      </w:r>
      <w:r>
        <w:rPr>
          <w:spacing w:val="-2"/>
          <w:w w:val="105"/>
        </w:rPr>
        <w:t xml:space="preserve">corresponding </w:t>
      </w:r>
      <w:r>
        <w:t>to an observed/estimated (off-scale at X18.4) SXR class of</w:t>
      </w:r>
      <w:r>
        <w:rPr>
          <w:spacing w:val="24"/>
        </w:rPr>
        <w:t xml:space="preserve"> </w:t>
      </w:r>
      <w:r>
        <w:rPr>
          <w:rFonts w:ascii="Garamond"/>
        </w:rPr>
        <w:t>*</w:t>
      </w:r>
      <w:r>
        <w:rPr>
          <w:rFonts w:ascii="Garamond"/>
          <w:spacing w:val="24"/>
        </w:rPr>
        <w:t xml:space="preserve"> </w:t>
      </w:r>
      <w:r>
        <w:t xml:space="preserve">X35 for an event on 4 </w:t>
      </w:r>
      <w:r>
        <w:rPr>
          <w:w w:val="105"/>
        </w:rPr>
        <w:t xml:space="preserve">November 2003. Such flares are expected to occur once per century (Fig. </w:t>
      </w:r>
      <w:hyperlink w:anchor="_bookmark27" w:history="1">
        <w:r>
          <w:rPr>
            <w:color w:val="0000FF"/>
            <w:w w:val="105"/>
          </w:rPr>
          <w:t>8</w:t>
        </w:r>
      </w:hyperlink>
      <w:r>
        <w:rPr>
          <w:w w:val="105"/>
        </w:rPr>
        <w:t xml:space="preserve">). </w:t>
      </w:r>
      <w:proofErr w:type="spellStart"/>
      <w:r>
        <w:rPr>
          <w:w w:val="105"/>
        </w:rPr>
        <w:t>Superflares</w:t>
      </w:r>
      <w:proofErr w:type="spellEnd"/>
      <w:r>
        <w:rPr>
          <w:spacing w:val="-14"/>
          <w:w w:val="105"/>
        </w:rPr>
        <w:t xml:space="preserve"> </w:t>
      </w:r>
      <w:r>
        <w:rPr>
          <w:w w:val="105"/>
        </w:rPr>
        <w:t>with</w:t>
      </w:r>
      <w:r>
        <w:rPr>
          <w:spacing w:val="-13"/>
          <w:w w:val="105"/>
        </w:rPr>
        <w:t xml:space="preserve"> </w:t>
      </w:r>
      <w:r>
        <w:rPr>
          <w:w w:val="105"/>
        </w:rPr>
        <w:t>SXR</w:t>
      </w:r>
      <w:r>
        <w:rPr>
          <w:spacing w:val="-3"/>
          <w:w w:val="105"/>
        </w:rPr>
        <w:t xml:space="preserve"> </w:t>
      </w:r>
      <w:r>
        <w:rPr>
          <w:w w:val="105"/>
        </w:rPr>
        <w:t>class</w:t>
      </w:r>
      <w:r>
        <w:rPr>
          <w:spacing w:val="-5"/>
          <w:w w:val="105"/>
        </w:rPr>
        <w:t xml:space="preserve"> </w:t>
      </w:r>
      <w:r>
        <w:rPr>
          <w:rFonts w:ascii="Garamond"/>
          <w:w w:val="205"/>
        </w:rPr>
        <w:t>*</w:t>
      </w:r>
      <w:r>
        <w:rPr>
          <w:rFonts w:ascii="Garamond"/>
          <w:spacing w:val="-26"/>
          <w:w w:val="205"/>
        </w:rPr>
        <w:t xml:space="preserve"> </w:t>
      </w:r>
      <w:r>
        <w:rPr>
          <w:w w:val="105"/>
        </w:rPr>
        <w:t>X100 (bolometric energy</w:t>
      </w:r>
      <w:r>
        <w:rPr>
          <w:spacing w:val="-4"/>
          <w:w w:val="105"/>
        </w:rPr>
        <w:t xml:space="preserve"> </w:t>
      </w:r>
      <w:r>
        <w:rPr>
          <w:rFonts w:ascii="Garamond"/>
          <w:w w:val="205"/>
        </w:rPr>
        <w:t>*</w:t>
      </w:r>
      <w:r>
        <w:rPr>
          <w:rFonts w:ascii="Garamond"/>
          <w:spacing w:val="-26"/>
          <w:w w:val="205"/>
        </w:rPr>
        <w:t xml:space="preserve"> </w:t>
      </w:r>
      <w:r>
        <w:rPr>
          <w:w w:val="105"/>
        </w:rPr>
        <w:t>10</w:t>
      </w:r>
      <w:r>
        <w:rPr>
          <w:w w:val="105"/>
          <w:vertAlign w:val="superscript"/>
        </w:rPr>
        <w:t>33</w:t>
      </w:r>
      <w:r>
        <w:rPr>
          <w:w w:val="105"/>
        </w:rPr>
        <w:t xml:space="preserve"> erg) may occur </w:t>
      </w:r>
      <w:r>
        <w:t xml:space="preserve">once per millennium. A once-per-10,000-year event may have been observed based </w:t>
      </w:r>
      <w:r>
        <w:rPr>
          <w:w w:val="105"/>
        </w:rPr>
        <w:t>on</w:t>
      </w:r>
      <w:r>
        <w:rPr>
          <w:spacing w:val="-14"/>
          <w:w w:val="105"/>
        </w:rPr>
        <w:t xml:space="preserve"> </w:t>
      </w:r>
      <w:r>
        <w:rPr>
          <w:w w:val="105"/>
        </w:rPr>
        <w:t>the</w:t>
      </w:r>
      <w:r>
        <w:rPr>
          <w:spacing w:val="-13"/>
          <w:w w:val="105"/>
        </w:rPr>
        <w:t xml:space="preserve"> </w:t>
      </w:r>
      <w:r>
        <w:rPr>
          <w:w w:val="105"/>
        </w:rPr>
        <w:t xml:space="preserve">estimate of </w:t>
      </w:r>
      <w:r>
        <w:rPr>
          <w:rFonts w:ascii="Garamond"/>
          <w:w w:val="205"/>
        </w:rPr>
        <w:t>*</w:t>
      </w:r>
      <w:r>
        <w:rPr>
          <w:rFonts w:ascii="Garamond"/>
          <w:spacing w:val="-26"/>
          <w:w w:val="205"/>
        </w:rPr>
        <w:t xml:space="preserve"> </w:t>
      </w:r>
      <w:r>
        <w:rPr>
          <w:w w:val="105"/>
        </w:rPr>
        <w:t xml:space="preserve">1.9 </w:t>
      </w:r>
      <w:r>
        <w:rPr>
          <w:rFonts w:ascii="Bookman Old Style"/>
          <w:w w:val="105"/>
        </w:rPr>
        <w:t>9</w:t>
      </w:r>
      <w:r>
        <w:rPr>
          <w:rFonts w:ascii="Bookman Old Style"/>
          <w:spacing w:val="-12"/>
          <w:w w:val="105"/>
        </w:rPr>
        <w:t xml:space="preserve"> </w:t>
      </w:r>
      <w:r>
        <w:rPr>
          <w:w w:val="105"/>
        </w:rPr>
        <w:t>10</w:t>
      </w:r>
      <w:r>
        <w:rPr>
          <w:w w:val="105"/>
          <w:vertAlign w:val="superscript"/>
        </w:rPr>
        <w:t>33</w:t>
      </w:r>
      <w:r>
        <w:rPr>
          <w:w w:val="105"/>
        </w:rPr>
        <w:t xml:space="preserve"> erg (SXR class </w:t>
      </w:r>
      <w:r>
        <w:rPr>
          <w:rFonts w:ascii="Garamond"/>
          <w:w w:val="205"/>
        </w:rPr>
        <w:t>*</w:t>
      </w:r>
      <w:r>
        <w:rPr>
          <w:rFonts w:ascii="Garamond"/>
          <w:spacing w:val="-26"/>
          <w:w w:val="205"/>
        </w:rPr>
        <w:t xml:space="preserve"> </w:t>
      </w:r>
      <w:r>
        <w:rPr>
          <w:w w:val="105"/>
        </w:rPr>
        <w:t xml:space="preserve">X285) for an assumed single </w:t>
      </w:r>
      <w:bookmarkStart w:id="186" w:name="An_important_note_on_GOES_SXR_event_reca"/>
      <w:bookmarkStart w:id="187" w:name="_bookmark149"/>
      <w:bookmarkEnd w:id="186"/>
      <w:bookmarkEnd w:id="187"/>
      <w:r>
        <w:rPr>
          <w:w w:val="105"/>
        </w:rPr>
        <w:t xml:space="preserve">source for the 774 AD SEP event (Cliver et al. </w:t>
      </w:r>
      <w:hyperlink w:anchor="_bookmark273" w:history="1">
        <w:r>
          <w:rPr>
            <w:color w:val="0000FF"/>
            <w:w w:val="105"/>
          </w:rPr>
          <w:t>2020b</w:t>
        </w:r>
      </w:hyperlink>
      <w:r>
        <w:rPr>
          <w:w w:val="105"/>
        </w:rPr>
        <w:t>).</w:t>
      </w:r>
    </w:p>
    <w:p w14:paraId="7B4A599F" w14:textId="77777777" w:rsidR="007A1714" w:rsidRDefault="007A1714">
      <w:pPr>
        <w:pStyle w:val="Corpodetexto"/>
        <w:spacing w:before="143"/>
      </w:pPr>
    </w:p>
    <w:p w14:paraId="6E5D249E" w14:textId="77777777" w:rsidR="007A1714" w:rsidRDefault="00000000">
      <w:pPr>
        <w:pStyle w:val="PargrafodaLista"/>
        <w:numPr>
          <w:ilvl w:val="2"/>
          <w:numId w:val="8"/>
        </w:numPr>
        <w:tabs>
          <w:tab w:val="left" w:pos="583"/>
        </w:tabs>
        <w:ind w:left="583" w:hanging="483"/>
        <w:jc w:val="both"/>
        <w:rPr>
          <w:rFonts w:ascii="Gill Sans MT"/>
          <w:sz w:val="20"/>
        </w:rPr>
      </w:pPr>
      <w:r>
        <w:rPr>
          <w:rFonts w:ascii="Gill Sans MT"/>
          <w:spacing w:val="-2"/>
          <w:sz w:val="20"/>
        </w:rPr>
        <w:t>An</w:t>
      </w:r>
      <w:r>
        <w:rPr>
          <w:rFonts w:ascii="Gill Sans MT"/>
          <w:spacing w:val="-6"/>
          <w:sz w:val="20"/>
        </w:rPr>
        <w:t xml:space="preserve"> </w:t>
      </w:r>
      <w:r>
        <w:rPr>
          <w:rFonts w:ascii="Gill Sans MT"/>
          <w:spacing w:val="-2"/>
          <w:sz w:val="20"/>
        </w:rPr>
        <w:t>important</w:t>
      </w:r>
      <w:r>
        <w:rPr>
          <w:rFonts w:ascii="Gill Sans MT"/>
          <w:spacing w:val="-5"/>
          <w:sz w:val="20"/>
        </w:rPr>
        <w:t xml:space="preserve"> </w:t>
      </w:r>
      <w:r>
        <w:rPr>
          <w:rFonts w:ascii="Gill Sans MT"/>
          <w:spacing w:val="-2"/>
          <w:sz w:val="20"/>
        </w:rPr>
        <w:t>note</w:t>
      </w:r>
      <w:r>
        <w:rPr>
          <w:rFonts w:ascii="Gill Sans MT"/>
          <w:spacing w:val="-5"/>
          <w:sz w:val="20"/>
        </w:rPr>
        <w:t xml:space="preserve"> </w:t>
      </w:r>
      <w:r>
        <w:rPr>
          <w:rFonts w:ascii="Gill Sans MT"/>
          <w:spacing w:val="-2"/>
          <w:sz w:val="20"/>
        </w:rPr>
        <w:t>on</w:t>
      </w:r>
      <w:r>
        <w:rPr>
          <w:rFonts w:ascii="Gill Sans MT"/>
          <w:spacing w:val="-5"/>
          <w:sz w:val="20"/>
        </w:rPr>
        <w:t xml:space="preserve"> </w:t>
      </w:r>
      <w:r>
        <w:rPr>
          <w:rFonts w:ascii="Gill Sans MT"/>
          <w:spacing w:val="-2"/>
          <w:sz w:val="20"/>
        </w:rPr>
        <w:t>GOES</w:t>
      </w:r>
      <w:r>
        <w:rPr>
          <w:rFonts w:ascii="Gill Sans MT"/>
          <w:spacing w:val="-6"/>
          <w:sz w:val="20"/>
        </w:rPr>
        <w:t xml:space="preserve"> </w:t>
      </w:r>
      <w:r>
        <w:rPr>
          <w:rFonts w:ascii="Gill Sans MT"/>
          <w:spacing w:val="-2"/>
          <w:sz w:val="20"/>
        </w:rPr>
        <w:t>SXR</w:t>
      </w:r>
      <w:r>
        <w:rPr>
          <w:rFonts w:ascii="Gill Sans MT"/>
          <w:spacing w:val="-6"/>
          <w:sz w:val="20"/>
        </w:rPr>
        <w:t xml:space="preserve"> </w:t>
      </w:r>
      <w:r>
        <w:rPr>
          <w:rFonts w:ascii="Gill Sans MT"/>
          <w:spacing w:val="-2"/>
          <w:sz w:val="20"/>
        </w:rPr>
        <w:t>event</w:t>
      </w:r>
      <w:r>
        <w:rPr>
          <w:rFonts w:ascii="Gill Sans MT"/>
          <w:spacing w:val="-6"/>
          <w:sz w:val="20"/>
        </w:rPr>
        <w:t xml:space="preserve"> </w:t>
      </w:r>
      <w:r>
        <w:rPr>
          <w:rFonts w:ascii="Gill Sans MT"/>
          <w:spacing w:val="-2"/>
          <w:sz w:val="20"/>
        </w:rPr>
        <w:t>recalibration</w:t>
      </w:r>
    </w:p>
    <w:p w14:paraId="0652A4FB" w14:textId="77777777" w:rsidR="007A1714" w:rsidRDefault="007A1714">
      <w:pPr>
        <w:pStyle w:val="Corpodetexto"/>
        <w:spacing w:before="13"/>
        <w:rPr>
          <w:rFonts w:ascii="Gill Sans MT"/>
        </w:rPr>
      </w:pPr>
    </w:p>
    <w:p w14:paraId="2B8FF419" w14:textId="77777777" w:rsidR="007A1714" w:rsidRDefault="00000000">
      <w:pPr>
        <w:pStyle w:val="Corpodetexto"/>
        <w:spacing w:line="249" w:lineRule="auto"/>
        <w:ind w:left="100" w:right="119"/>
        <w:jc w:val="both"/>
      </w:pPr>
      <w:r>
        <w:t>The</w:t>
      </w:r>
      <w:r>
        <w:rPr>
          <w:spacing w:val="-1"/>
        </w:rPr>
        <w:t xml:space="preserve"> </w:t>
      </w:r>
      <w:r>
        <w:t>transition</w:t>
      </w:r>
      <w:r>
        <w:rPr>
          <w:spacing w:val="-1"/>
        </w:rPr>
        <w:t xml:space="preserve"> </w:t>
      </w:r>
      <w:r>
        <w:t>of</w:t>
      </w:r>
      <w:r>
        <w:rPr>
          <w:spacing w:val="-1"/>
        </w:rPr>
        <w:t xml:space="preserve"> </w:t>
      </w:r>
      <w:r>
        <w:t>GOES 16</w:t>
      </w:r>
      <w:r>
        <w:rPr>
          <w:spacing w:val="-1"/>
        </w:rPr>
        <w:t xml:space="preserve"> </w:t>
      </w:r>
      <w:r>
        <w:t>to operations at</w:t>
      </w:r>
      <w:r>
        <w:rPr>
          <w:spacing w:val="-1"/>
        </w:rPr>
        <w:t xml:space="preserve"> </w:t>
      </w:r>
      <w:r>
        <w:t>the end</w:t>
      </w:r>
      <w:r>
        <w:rPr>
          <w:spacing w:val="-1"/>
        </w:rPr>
        <w:t xml:space="preserve"> </w:t>
      </w:r>
      <w:r>
        <w:t>of</w:t>
      </w:r>
      <w:r>
        <w:rPr>
          <w:spacing w:val="-1"/>
        </w:rPr>
        <w:t xml:space="preserve"> </w:t>
      </w:r>
      <w:r>
        <w:t>2017</w:t>
      </w:r>
      <w:r>
        <w:rPr>
          <w:spacing w:val="-1"/>
        </w:rPr>
        <w:t xml:space="preserve"> </w:t>
      </w:r>
      <w:r>
        <w:t>triggered</w:t>
      </w:r>
      <w:r>
        <w:rPr>
          <w:spacing w:val="-1"/>
        </w:rPr>
        <w:t xml:space="preserve"> </w:t>
      </w:r>
      <w:r>
        <w:t>a</w:t>
      </w:r>
      <w:r>
        <w:rPr>
          <w:spacing w:val="-1"/>
        </w:rPr>
        <w:t xml:space="preserve"> </w:t>
      </w:r>
      <w:r>
        <w:t>recalibration of earlier GOES SXR data from 1976–2017 and an ongoing update of the NOAA SXR</w:t>
      </w:r>
      <w:r>
        <w:rPr>
          <w:spacing w:val="-2"/>
        </w:rPr>
        <w:t xml:space="preserve"> </w:t>
      </w:r>
      <w:r>
        <w:t>data</w:t>
      </w:r>
      <w:r>
        <w:rPr>
          <w:spacing w:val="-2"/>
        </w:rPr>
        <w:t xml:space="preserve"> </w:t>
      </w:r>
      <w:r>
        <w:t>base</w:t>
      </w:r>
      <w:r>
        <w:rPr>
          <w:spacing w:val="-2"/>
        </w:rPr>
        <w:t xml:space="preserve"> </w:t>
      </w:r>
      <w:r>
        <w:t>that</w:t>
      </w:r>
      <w:r>
        <w:rPr>
          <w:spacing w:val="-2"/>
        </w:rPr>
        <w:t xml:space="preserve"> </w:t>
      </w:r>
      <w:r>
        <w:t>will</w:t>
      </w:r>
      <w:r>
        <w:rPr>
          <w:spacing w:val="-2"/>
        </w:rPr>
        <w:t xml:space="preserve"> </w:t>
      </w:r>
      <w:r>
        <w:t>be</w:t>
      </w:r>
      <w:r>
        <w:rPr>
          <w:spacing w:val="-2"/>
        </w:rPr>
        <w:t xml:space="preserve"> </w:t>
      </w:r>
      <w:r>
        <w:t>completed</w:t>
      </w:r>
      <w:r>
        <w:rPr>
          <w:spacing w:val="-3"/>
        </w:rPr>
        <w:t xml:space="preserve"> </w:t>
      </w:r>
      <w:r>
        <w:t>in</w:t>
      </w:r>
      <w:r>
        <w:rPr>
          <w:spacing w:val="-3"/>
        </w:rPr>
        <w:t xml:space="preserve"> </w:t>
      </w:r>
      <w:r>
        <w:t>2022</w:t>
      </w:r>
      <w:r>
        <w:rPr>
          <w:spacing w:val="-2"/>
        </w:rPr>
        <w:t xml:space="preserve"> </w:t>
      </w:r>
      <w:r>
        <w:t>(Hudson</w:t>
      </w:r>
      <w:r>
        <w:rPr>
          <w:spacing w:val="-1"/>
        </w:rPr>
        <w:t xml:space="preserve"> </w:t>
      </w:r>
      <w:r>
        <w:t>et</w:t>
      </w:r>
      <w:r>
        <w:rPr>
          <w:spacing w:val="-3"/>
        </w:rPr>
        <w:t xml:space="preserve"> </w:t>
      </w:r>
      <w:r>
        <w:t>al.</w:t>
      </w:r>
      <w:r>
        <w:rPr>
          <w:spacing w:val="-3"/>
        </w:rPr>
        <w:t xml:space="preserve"> </w:t>
      </w:r>
      <w:hyperlink w:anchor="_bookmark424" w:history="1">
        <w:r>
          <w:rPr>
            <w:color w:val="0000FF"/>
          </w:rPr>
          <w:t>2022</w:t>
        </w:r>
      </w:hyperlink>
      <w:r>
        <w:t>).</w:t>
      </w:r>
      <w:hyperlink w:anchor="_bookmark150" w:history="1">
        <w:r>
          <w:rPr>
            <w:color w:val="0000FF"/>
            <w:vertAlign w:val="superscript"/>
          </w:rPr>
          <w:t>20</w:t>
        </w:r>
      </w:hyperlink>
      <w:r>
        <w:rPr>
          <w:color w:val="0000FF"/>
          <w:spacing w:val="-3"/>
        </w:rPr>
        <w:t xml:space="preserve"> </w:t>
      </w:r>
      <w:r>
        <w:t>As</w:t>
      </w:r>
      <w:r>
        <w:rPr>
          <w:spacing w:val="-2"/>
        </w:rPr>
        <w:t xml:space="preserve"> </w:t>
      </w:r>
      <w:r>
        <w:t>a</w:t>
      </w:r>
      <w:r>
        <w:rPr>
          <w:spacing w:val="-2"/>
        </w:rPr>
        <w:t xml:space="preserve"> </w:t>
      </w:r>
      <w:r>
        <w:t>result,</w:t>
      </w:r>
      <w:r>
        <w:rPr>
          <w:spacing w:val="-2"/>
        </w:rPr>
        <w:t xml:space="preserve"> </w:t>
      </w:r>
      <w:r>
        <w:rPr>
          <w:spacing w:val="-5"/>
        </w:rPr>
        <w:t>all</w:t>
      </w:r>
    </w:p>
    <w:p w14:paraId="4C941E6D" w14:textId="77777777" w:rsidR="007A1714" w:rsidRDefault="00000000">
      <w:pPr>
        <w:pStyle w:val="Corpodetexto"/>
        <w:spacing w:line="229" w:lineRule="exact"/>
        <w:ind w:left="100"/>
        <w:jc w:val="both"/>
      </w:pPr>
      <w:r>
        <w:t>of</w:t>
      </w:r>
      <w:r>
        <w:rPr>
          <w:spacing w:val="18"/>
        </w:rPr>
        <w:t xml:space="preserve"> </w:t>
      </w:r>
      <w:r>
        <w:t>the</w:t>
      </w:r>
      <w:r>
        <w:rPr>
          <w:spacing w:val="18"/>
        </w:rPr>
        <w:t xml:space="preserve"> </w:t>
      </w:r>
      <w:r>
        <w:t>pre-GOES</w:t>
      </w:r>
      <w:r>
        <w:rPr>
          <w:spacing w:val="17"/>
        </w:rPr>
        <w:t xml:space="preserve"> </w:t>
      </w:r>
      <w:r>
        <w:t>16</w:t>
      </w:r>
      <w:r>
        <w:rPr>
          <w:spacing w:val="18"/>
        </w:rPr>
        <w:t xml:space="preserve"> </w:t>
      </w:r>
      <w:r>
        <w:t>1–8</w:t>
      </w:r>
      <w:r>
        <w:rPr>
          <w:spacing w:val="12"/>
        </w:rPr>
        <w:t xml:space="preserve"> </w:t>
      </w:r>
      <w:r>
        <w:rPr>
          <w:spacing w:val="-104"/>
        </w:rPr>
        <w:t>A</w:t>
      </w:r>
      <w:r>
        <w:rPr>
          <w:position w:val="5"/>
        </w:rPr>
        <w:t>˚</w:t>
      </w:r>
      <w:r>
        <w:rPr>
          <w:spacing w:val="54"/>
          <w:position w:val="5"/>
        </w:rPr>
        <w:t xml:space="preserve"> </w:t>
      </w:r>
      <w:r>
        <w:t>SXR</w:t>
      </w:r>
      <w:r>
        <w:rPr>
          <w:spacing w:val="19"/>
        </w:rPr>
        <w:t xml:space="preserve"> </w:t>
      </w:r>
      <w:r>
        <w:t>peak</w:t>
      </w:r>
      <w:r>
        <w:rPr>
          <w:spacing w:val="18"/>
        </w:rPr>
        <w:t xml:space="preserve"> </w:t>
      </w:r>
      <w:r>
        <w:t>fluxes</w:t>
      </w:r>
      <w:r>
        <w:rPr>
          <w:spacing w:val="19"/>
        </w:rPr>
        <w:t xml:space="preserve"> </w:t>
      </w:r>
      <w:r>
        <w:t>given</w:t>
      </w:r>
      <w:r>
        <w:rPr>
          <w:spacing w:val="17"/>
        </w:rPr>
        <w:t xml:space="preserve"> </w:t>
      </w:r>
      <w:r>
        <w:t>in</w:t>
      </w:r>
      <w:r>
        <w:rPr>
          <w:spacing w:val="19"/>
        </w:rPr>
        <w:t xml:space="preserve"> </w:t>
      </w:r>
      <w:r>
        <w:t>this</w:t>
      </w:r>
      <w:r>
        <w:rPr>
          <w:spacing w:val="18"/>
        </w:rPr>
        <w:t xml:space="preserve"> </w:t>
      </w:r>
      <w:r>
        <w:t>review</w:t>
      </w:r>
      <w:r>
        <w:rPr>
          <w:spacing w:val="20"/>
        </w:rPr>
        <w:t xml:space="preserve"> </w:t>
      </w:r>
      <w:r>
        <w:t>will</w:t>
      </w:r>
      <w:r>
        <w:rPr>
          <w:spacing w:val="18"/>
        </w:rPr>
        <w:t xml:space="preserve"> </w:t>
      </w:r>
      <w:r>
        <w:t>need</w:t>
      </w:r>
      <w:r>
        <w:rPr>
          <w:spacing w:val="18"/>
        </w:rPr>
        <w:t xml:space="preserve"> </w:t>
      </w:r>
      <w:r>
        <w:t>to</w:t>
      </w:r>
      <w:r>
        <w:rPr>
          <w:spacing w:val="18"/>
        </w:rPr>
        <w:t xml:space="preserve"> </w:t>
      </w:r>
      <w:r>
        <w:rPr>
          <w:spacing w:val="-5"/>
        </w:rPr>
        <w:t>be</w:t>
      </w:r>
    </w:p>
    <w:p w14:paraId="6960100A" w14:textId="77777777" w:rsidR="007A1714" w:rsidRDefault="00000000">
      <w:pPr>
        <w:pStyle w:val="Corpodetexto"/>
        <w:spacing w:before="10" w:line="247" w:lineRule="auto"/>
        <w:ind w:left="100" w:right="118"/>
        <w:jc w:val="both"/>
      </w:pPr>
      <w:r>
        <w:rPr>
          <w:w w:val="105"/>
        </w:rPr>
        <w:t>increased</w:t>
      </w:r>
      <w:r>
        <w:rPr>
          <w:spacing w:val="-9"/>
          <w:w w:val="105"/>
        </w:rPr>
        <w:t xml:space="preserve"> </w:t>
      </w:r>
      <w:r>
        <w:rPr>
          <w:w w:val="105"/>
        </w:rPr>
        <w:t>by</w:t>
      </w:r>
      <w:r>
        <w:rPr>
          <w:spacing w:val="-9"/>
          <w:w w:val="105"/>
        </w:rPr>
        <w:t xml:space="preserve"> </w:t>
      </w:r>
      <w:r>
        <w:rPr>
          <w:w w:val="105"/>
        </w:rPr>
        <w:t>a</w:t>
      </w:r>
      <w:r>
        <w:rPr>
          <w:spacing w:val="-9"/>
          <w:w w:val="105"/>
        </w:rPr>
        <w:t xml:space="preserve"> </w:t>
      </w:r>
      <w:r>
        <w:rPr>
          <w:w w:val="105"/>
        </w:rPr>
        <w:t>factor</w:t>
      </w:r>
      <w:r>
        <w:rPr>
          <w:spacing w:val="-9"/>
          <w:w w:val="105"/>
        </w:rPr>
        <w:t xml:space="preserve"> </w:t>
      </w:r>
      <w:r>
        <w:rPr>
          <w:w w:val="105"/>
        </w:rPr>
        <w:t>of</w:t>
      </w:r>
      <w:r>
        <w:rPr>
          <w:spacing w:val="-9"/>
          <w:w w:val="105"/>
        </w:rPr>
        <w:t xml:space="preserve"> </w:t>
      </w:r>
      <w:r>
        <w:rPr>
          <w:w w:val="105"/>
        </w:rPr>
        <w:t>1/0.7</w:t>
      </w:r>
      <w:r>
        <w:rPr>
          <w:spacing w:val="-9"/>
          <w:w w:val="105"/>
        </w:rPr>
        <w:t xml:space="preserve"> </w:t>
      </w:r>
      <w:r>
        <w:rPr>
          <w:w w:val="105"/>
        </w:rPr>
        <w:t>(1.43).</w:t>
      </w:r>
      <w:r>
        <w:rPr>
          <w:spacing w:val="-9"/>
          <w:w w:val="105"/>
        </w:rPr>
        <w:t xml:space="preserve"> </w:t>
      </w:r>
      <w:r>
        <w:rPr>
          <w:w w:val="105"/>
        </w:rPr>
        <w:t>For</w:t>
      </w:r>
      <w:r>
        <w:rPr>
          <w:spacing w:val="-9"/>
          <w:w w:val="105"/>
        </w:rPr>
        <w:t xml:space="preserve"> </w:t>
      </w:r>
      <w:r>
        <w:rPr>
          <w:w w:val="105"/>
        </w:rPr>
        <w:t>example,</w:t>
      </w:r>
      <w:r>
        <w:rPr>
          <w:spacing w:val="-9"/>
          <w:w w:val="105"/>
        </w:rPr>
        <w:t xml:space="preserve"> </w:t>
      </w:r>
      <w:r>
        <w:rPr>
          <w:w w:val="105"/>
        </w:rPr>
        <w:t>the</w:t>
      </w:r>
      <w:r>
        <w:rPr>
          <w:spacing w:val="-9"/>
          <w:w w:val="105"/>
        </w:rPr>
        <w:t xml:space="preserve"> </w:t>
      </w:r>
      <w:r>
        <w:rPr>
          <w:w w:val="105"/>
        </w:rPr>
        <w:t>peak</w:t>
      </w:r>
      <w:r>
        <w:rPr>
          <w:spacing w:val="-9"/>
          <w:w w:val="105"/>
        </w:rPr>
        <w:t xml:space="preserve"> </w:t>
      </w:r>
      <w:r>
        <w:rPr>
          <w:w w:val="105"/>
        </w:rPr>
        <w:t>SXR</w:t>
      </w:r>
      <w:r>
        <w:rPr>
          <w:spacing w:val="-9"/>
          <w:w w:val="105"/>
        </w:rPr>
        <w:t xml:space="preserve"> </w:t>
      </w:r>
      <w:r>
        <w:rPr>
          <w:w w:val="105"/>
        </w:rPr>
        <w:t>classes</w:t>
      </w:r>
      <w:r>
        <w:rPr>
          <w:spacing w:val="-9"/>
          <w:w w:val="105"/>
        </w:rPr>
        <w:t xml:space="preserve"> </w:t>
      </w:r>
      <w:r>
        <w:rPr>
          <w:w w:val="105"/>
        </w:rPr>
        <w:t>for</w:t>
      </w:r>
      <w:r>
        <w:rPr>
          <w:spacing w:val="-9"/>
          <w:w w:val="105"/>
        </w:rPr>
        <w:t xml:space="preserve"> </w:t>
      </w:r>
      <w:r>
        <w:rPr>
          <w:w w:val="105"/>
        </w:rPr>
        <w:t>the</w:t>
      </w:r>
      <w:r>
        <w:rPr>
          <w:spacing w:val="-9"/>
          <w:w w:val="105"/>
        </w:rPr>
        <w:t xml:space="preserve"> </w:t>
      </w:r>
      <w:r>
        <w:rPr>
          <w:w w:val="105"/>
        </w:rPr>
        <w:t xml:space="preserve">1 </w:t>
      </w:r>
      <w:bookmarkStart w:id="188" w:name="_bookmark150"/>
      <w:bookmarkEnd w:id="188"/>
      <w:r>
        <w:rPr>
          <w:w w:val="105"/>
        </w:rPr>
        <w:t>September</w:t>
      </w:r>
      <w:r>
        <w:rPr>
          <w:spacing w:val="-8"/>
          <w:w w:val="105"/>
        </w:rPr>
        <w:t xml:space="preserve"> </w:t>
      </w:r>
      <w:r>
        <w:rPr>
          <w:w w:val="105"/>
        </w:rPr>
        <w:t>1859</w:t>
      </w:r>
      <w:r>
        <w:rPr>
          <w:spacing w:val="-8"/>
          <w:w w:val="105"/>
        </w:rPr>
        <w:t xml:space="preserve"> </w:t>
      </w:r>
      <w:r>
        <w:rPr>
          <w:w w:val="105"/>
        </w:rPr>
        <w:t>(X45</w:t>
      </w:r>
      <w:r>
        <w:rPr>
          <w:spacing w:val="-9"/>
          <w:w w:val="105"/>
        </w:rPr>
        <w:t xml:space="preserve"> </w:t>
      </w:r>
      <w:r>
        <w:rPr>
          <w:rFonts w:ascii="Bookman Old Style" w:hAnsi="Bookman Old Style"/>
          <w:w w:val="140"/>
        </w:rPr>
        <w:t>±</w:t>
      </w:r>
      <w:r>
        <w:rPr>
          <w:rFonts w:ascii="Bookman Old Style" w:hAnsi="Bookman Old Style"/>
          <w:spacing w:val="-24"/>
          <w:w w:val="140"/>
        </w:rPr>
        <w:t xml:space="preserve"> </w:t>
      </w:r>
      <w:r>
        <w:rPr>
          <w:w w:val="105"/>
        </w:rPr>
        <w:t>5)</w:t>
      </w:r>
      <w:r>
        <w:rPr>
          <w:spacing w:val="-8"/>
          <w:w w:val="105"/>
        </w:rPr>
        <w:t xml:space="preserve"> </w:t>
      </w:r>
      <w:r>
        <w:rPr>
          <w:w w:val="105"/>
        </w:rPr>
        <w:t>and</w:t>
      </w:r>
      <w:r>
        <w:rPr>
          <w:spacing w:val="-4"/>
          <w:w w:val="105"/>
        </w:rPr>
        <w:t xml:space="preserve"> </w:t>
      </w:r>
      <w:r>
        <w:rPr>
          <w:w w:val="105"/>
        </w:rPr>
        <w:t>774 AD</w:t>
      </w:r>
      <w:r>
        <w:rPr>
          <w:spacing w:val="-1"/>
          <w:w w:val="105"/>
        </w:rPr>
        <w:t xml:space="preserve"> </w:t>
      </w:r>
      <w:r>
        <w:rPr>
          <w:w w:val="140"/>
        </w:rPr>
        <w:t>(</w:t>
      </w:r>
      <w:r>
        <w:rPr>
          <w:rFonts w:ascii="Garamond" w:hAnsi="Garamond"/>
          <w:w w:val="140"/>
        </w:rPr>
        <w:t>*</w:t>
      </w:r>
      <w:r>
        <w:rPr>
          <w:rFonts w:ascii="Garamond" w:hAnsi="Garamond"/>
          <w:spacing w:val="-18"/>
          <w:w w:val="140"/>
        </w:rPr>
        <w:t xml:space="preserve"> </w:t>
      </w:r>
      <w:r>
        <w:rPr>
          <w:w w:val="105"/>
        </w:rPr>
        <w:t>X285</w:t>
      </w:r>
      <w:r>
        <w:rPr>
          <w:spacing w:val="-18"/>
          <w:w w:val="140"/>
        </w:rPr>
        <w:t xml:space="preserve"> </w:t>
      </w:r>
      <w:r>
        <w:rPr>
          <w:rFonts w:ascii="Bookman Old Style" w:hAnsi="Bookman Old Style"/>
          <w:w w:val="140"/>
        </w:rPr>
        <w:t>±</w:t>
      </w:r>
      <w:r>
        <w:rPr>
          <w:rFonts w:ascii="Bookman Old Style" w:hAnsi="Bookman Old Style"/>
          <w:spacing w:val="-23"/>
          <w:w w:val="140"/>
        </w:rPr>
        <w:t xml:space="preserve"> </w:t>
      </w:r>
      <w:r>
        <w:rPr>
          <w:w w:val="105"/>
        </w:rPr>
        <w:t xml:space="preserve">140) events will increase </w:t>
      </w:r>
      <w:r>
        <w:rPr>
          <w:spacing w:val="-5"/>
          <w:w w:val="105"/>
        </w:rPr>
        <w:t>to</w:t>
      </w:r>
    </w:p>
    <w:p w14:paraId="255444AC" w14:textId="77777777" w:rsidR="007A1714" w:rsidRDefault="00000000">
      <w:pPr>
        <w:pStyle w:val="Corpodetexto"/>
        <w:spacing w:before="9"/>
        <w:rPr>
          <w:sz w:val="10"/>
        </w:rPr>
      </w:pPr>
      <w:r>
        <w:rPr>
          <w:noProof/>
        </w:rPr>
        <mc:AlternateContent>
          <mc:Choice Requires="wps">
            <w:drawing>
              <wp:anchor distT="0" distB="0" distL="0" distR="0" simplePos="0" relativeHeight="487702016" behindDoc="1" locked="0" layoutInCell="1" allowOverlap="1" wp14:anchorId="5ED82817" wp14:editId="2586E3DB">
                <wp:simplePos x="0" y="0"/>
                <wp:positionH relativeFrom="page">
                  <wp:posOffset>648004</wp:posOffset>
                </wp:positionH>
                <wp:positionV relativeFrom="paragraph">
                  <wp:posOffset>94220</wp:posOffset>
                </wp:positionV>
                <wp:extent cx="1332230" cy="1270"/>
                <wp:effectExtent l="0" t="0" r="0" b="0"/>
                <wp:wrapTopAndBottom/>
                <wp:docPr id="2398" name="Graphic 23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2230" cy="1270"/>
                        </a:xfrm>
                        <a:custGeom>
                          <a:avLst/>
                          <a:gdLst/>
                          <a:ahLst/>
                          <a:cxnLst/>
                          <a:rect l="l" t="t" r="r" b="b"/>
                          <a:pathLst>
                            <a:path w="1332230">
                              <a:moveTo>
                                <a:pt x="0" y="0"/>
                              </a:moveTo>
                              <a:lnTo>
                                <a:pt x="1332001" y="0"/>
                              </a:lnTo>
                            </a:path>
                          </a:pathLst>
                        </a:custGeom>
                        <a:ln w="144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977579F" id="Graphic 2398" o:spid="_x0000_s1026" style="position:absolute;margin-left:51pt;margin-top:7.4pt;width:104.9pt;height:.1pt;z-index:-15614464;visibility:visible;mso-wrap-style:square;mso-wrap-distance-left:0;mso-wrap-distance-top:0;mso-wrap-distance-right:0;mso-wrap-distance-bottom:0;mso-position-horizontal:absolute;mso-position-horizontal-relative:page;mso-position-vertical:absolute;mso-position-vertical-relative:text;v-text-anchor:top" coordsize="1332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" path="m,l1332001,e" filled="f" strokeweight=".40003mm">
                <v:path arrowok="t"/>
                <w10:wrap type="topAndBottom" anchorx="page"/>
              </v:shape>
            </w:pict>
          </mc:Fallback>
        </mc:AlternateContent>
      </w:r>
    </w:p>
    <w:p w14:paraId="2CDB49AF" w14:textId="77777777" w:rsidR="007A1714" w:rsidRDefault="00000000">
      <w:pPr>
        <w:spacing w:before="41" w:line="247" w:lineRule="auto"/>
        <w:ind w:left="100"/>
        <w:rPr>
          <w:sz w:val="16"/>
        </w:rPr>
      </w:pPr>
      <w:r>
        <w:rPr>
          <w:sz w:val="16"/>
          <w:vertAlign w:val="superscript"/>
        </w:rPr>
        <w:t>20</w:t>
      </w:r>
      <w:r>
        <w:rPr>
          <w:spacing w:val="36"/>
          <w:sz w:val="16"/>
        </w:rPr>
        <w:t xml:space="preserve"> </w:t>
      </w:r>
      <w:r>
        <w:rPr>
          <w:sz w:val="16"/>
        </w:rPr>
        <w:t>Hudson et al. also obtained revised values for saturated events such as 4 November 2003, giving an</w:t>
      </w:r>
      <w:r>
        <w:rPr>
          <w:spacing w:val="40"/>
          <w:sz w:val="16"/>
        </w:rPr>
        <w:t xml:space="preserve"> </w:t>
      </w:r>
      <w:r>
        <w:rPr>
          <w:sz w:val="16"/>
        </w:rPr>
        <w:t>additional correction for such events.</w:t>
      </w:r>
    </w:p>
    <w:p w14:paraId="73A69830" w14:textId="77777777" w:rsidR="007A1714" w:rsidRDefault="007A1714">
      <w:pPr>
        <w:spacing w:line="247" w:lineRule="auto"/>
        <w:rPr>
          <w:sz w:val="16"/>
        </w:rPr>
        <w:sectPr w:rsidR="007A1714">
          <w:headerReference w:type="even" r:id="rId212"/>
          <w:headerReference w:type="default" r:id="rId213"/>
          <w:footerReference w:type="even" r:id="rId214"/>
          <w:footerReference w:type="default" r:id="rId215"/>
          <w:pgSz w:w="8790" w:h="13330"/>
          <w:pgMar w:top="1020" w:right="900" w:bottom="880" w:left="920" w:header="653" w:footer="690" w:gutter="0"/>
          <w:pgNumType w:start="108"/>
          <w:cols w:space="720"/>
        </w:sectPr>
      </w:pPr>
    </w:p>
    <w:p w14:paraId="59294C91" w14:textId="77777777" w:rsidR="007A1714" w:rsidRDefault="00000000">
      <w:pPr>
        <w:pStyle w:val="Corpodetexto"/>
        <w:spacing w:before="90" w:line="237" w:lineRule="auto"/>
        <w:ind w:left="100" w:right="118"/>
        <w:jc w:val="both"/>
      </w:pPr>
      <w:r>
        <w:rPr>
          <w:noProof/>
        </w:rPr>
        <w:lastRenderedPageBreak/>
        <mc:AlternateContent>
          <mc:Choice Requires="wps">
            <w:drawing>
              <wp:anchor distT="0" distB="0" distL="0" distR="0" simplePos="0" relativeHeight="480502272" behindDoc="1" locked="0" layoutInCell="1" allowOverlap="1" wp14:anchorId="42E018CF" wp14:editId="6D9F66ED">
                <wp:simplePos x="0" y="0"/>
                <wp:positionH relativeFrom="page">
                  <wp:posOffset>647999</wp:posOffset>
                </wp:positionH>
                <wp:positionV relativeFrom="paragraph">
                  <wp:posOffset>442526</wp:posOffset>
                </wp:positionV>
                <wp:extent cx="4283710" cy="472440"/>
                <wp:effectExtent l="0" t="0" r="0" b="0"/>
                <wp:wrapNone/>
                <wp:docPr id="2399" name="Textbox 2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83710" cy="472440"/>
                        </a:xfrm>
                        <a:prstGeom prst="rect">
                          <a:avLst/>
                        </a:prstGeom>
                      </wps:spPr>
                      <wps:txbx>
                        <w:txbxContent>
                          <w:p w14:paraId="11BFB877" w14:textId="77777777" w:rsidR="007A1714" w:rsidRDefault="00000000">
                            <w:pPr>
                              <w:pStyle w:val="Corpodetexto"/>
                              <w:tabs>
                                <w:tab w:val="left" w:pos="615"/>
                              </w:tabs>
                              <w:spacing w:before="184"/>
                            </w:pPr>
                            <w:r>
                              <w:rPr>
                                <w:rFonts w:ascii="Georgia"/>
                                <w:position w:val="22"/>
                              </w:rPr>
                              <w:tab/>
                            </w:r>
                            <w:r>
                              <w:rPr>
                                <w:rFonts w:ascii="Georgia"/>
                                <w:spacing w:val="80"/>
                                <w:position w:val="22"/>
                              </w:rPr>
                              <w:t xml:space="preserve">  </w:t>
                            </w:r>
                            <w:r>
                              <w:t>as</w:t>
                            </w:r>
                            <w:r>
                              <w:rPr>
                                <w:spacing w:val="71"/>
                                <w:w w:val="150"/>
                              </w:rPr>
                              <w:t xml:space="preserve"> </w:t>
                            </w:r>
                            <w:r>
                              <w:t>the</w:t>
                            </w:r>
                            <w:r>
                              <w:rPr>
                                <w:spacing w:val="71"/>
                                <w:w w:val="150"/>
                              </w:rPr>
                              <w:t xml:space="preserve"> </w:t>
                            </w:r>
                            <w:r>
                              <w:t>independent</w:t>
                            </w:r>
                            <w:r>
                              <w:rPr>
                                <w:spacing w:val="71"/>
                                <w:w w:val="150"/>
                              </w:rPr>
                              <w:t xml:space="preserve"> </w:t>
                            </w:r>
                            <w:r>
                              <w:t>variable,</w:t>
                            </w:r>
                            <w:r>
                              <w:rPr>
                                <w:spacing w:val="70"/>
                                <w:w w:val="150"/>
                              </w:rPr>
                              <w:t xml:space="preserve"> </w:t>
                            </w:r>
                            <w:r>
                              <w:t>will</w:t>
                            </w:r>
                            <w:r>
                              <w:rPr>
                                <w:spacing w:val="72"/>
                                <w:w w:val="150"/>
                              </w:rPr>
                              <w:t xml:space="preserve"> </w:t>
                            </w:r>
                            <w:r>
                              <w:t>need</w:t>
                            </w:r>
                            <w:r>
                              <w:rPr>
                                <w:spacing w:val="71"/>
                                <w:w w:val="150"/>
                              </w:rPr>
                              <w:t xml:space="preserve"> </w:t>
                            </w:r>
                            <w:r>
                              <w:t>to</w:t>
                            </w:r>
                            <w:r>
                              <w:rPr>
                                <w:spacing w:val="71"/>
                                <w:w w:val="150"/>
                              </w:rPr>
                              <w:t xml:space="preserve"> </w:t>
                            </w:r>
                            <w:r>
                              <w:t>have</w:t>
                            </w:r>
                            <w:r>
                              <w:rPr>
                                <w:spacing w:val="71"/>
                                <w:w w:val="150"/>
                              </w:rPr>
                              <w:t xml:space="preserve"> </w:t>
                            </w:r>
                            <w:r>
                              <w:rPr>
                                <w:rFonts w:ascii="Arial"/>
                              </w:rPr>
                              <w:t>C</w:t>
                            </w:r>
                            <w:r>
                              <w:rPr>
                                <w:vertAlign w:val="subscript"/>
                              </w:rPr>
                              <w:t>GOES</w:t>
                            </w:r>
                            <w:r>
                              <w:rPr>
                                <w:rFonts w:ascii="Calibri"/>
                                <w:vertAlign w:val="subscript"/>
                              </w:rPr>
                              <w:t>;</w:t>
                            </w:r>
                            <w:r>
                              <w:rPr>
                                <w:vertAlign w:val="subscript"/>
                              </w:rPr>
                              <w:t>X1</w:t>
                            </w:r>
                            <w:r>
                              <w:rPr>
                                <w:spacing w:val="80"/>
                                <w:w w:val="150"/>
                              </w:rPr>
                              <w:t xml:space="preserve"> </w:t>
                            </w:r>
                            <w:r>
                              <w:t>set</w:t>
                            </w:r>
                            <w:r>
                              <w:rPr>
                                <w:spacing w:val="70"/>
                                <w:w w:val="150"/>
                              </w:rPr>
                              <w:t xml:space="preserve"> </w:t>
                            </w:r>
                            <w:r>
                              <w:t>to</w:t>
                            </w:r>
                          </w:p>
                        </w:txbxContent>
                      </wps:txbx>
                      <wps:bodyPr wrap="square" lIns="0" tIns="0" rIns="0" bIns="0" rtlCol="0">
                        <a:noAutofit/>
                      </wps:bodyPr>
                    </wps:wsp>
                  </a:graphicData>
                </a:graphic>
              </wp:anchor>
            </w:drawing>
          </mc:Choice>
          <mc:Fallback>
            <w:pict>
              <v:shape w14:anchorId="42E018CF" id="Textbox 2399" o:spid="_x0000_s1677" type="#_x0000_t202" style="position:absolute;left:0;text-align:left;margin-left:51pt;margin-top:34.85pt;width:337.3pt;height:37.2pt;z-index:-22814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" filled="f" stroked="f">
                <v:textbox inset="0,0,0,0">
                  <w:txbxContent>
                    <w:p w14:paraId="11BFB877" w14:textId="77777777" w:rsidR="007A1714" w:rsidRDefault="00000000">
                      <w:pPr>
                        <w:pStyle w:val="Corpodetexto"/>
                        <w:tabs>
                          <w:tab w:val="left" w:pos="615"/>
                        </w:tabs>
                        <w:spacing w:before="184"/>
                      </w:pPr>
                      <w:r>
                        <w:rPr>
                          <w:rFonts w:ascii="Georgia"/>
                          <w:position w:val="22"/>
                        </w:rPr>
                        <w:tab/>
                      </w:r>
                      <w:r>
                        <w:rPr>
                          <w:rFonts w:ascii="Georgia"/>
                          <w:spacing w:val="80"/>
                          <w:position w:val="22"/>
                        </w:rPr>
                        <w:t xml:space="preserve">  </w:t>
                      </w:r>
                      <w:r>
                        <w:t>as</w:t>
                      </w:r>
                      <w:r>
                        <w:rPr>
                          <w:spacing w:val="71"/>
                          <w:w w:val="150"/>
                        </w:rPr>
                        <w:t xml:space="preserve"> </w:t>
                      </w:r>
                      <w:r>
                        <w:t>the</w:t>
                      </w:r>
                      <w:r>
                        <w:rPr>
                          <w:spacing w:val="71"/>
                          <w:w w:val="150"/>
                        </w:rPr>
                        <w:t xml:space="preserve"> </w:t>
                      </w:r>
                      <w:r>
                        <w:t>independent</w:t>
                      </w:r>
                      <w:r>
                        <w:rPr>
                          <w:spacing w:val="71"/>
                          <w:w w:val="150"/>
                        </w:rPr>
                        <w:t xml:space="preserve"> </w:t>
                      </w:r>
                      <w:r>
                        <w:t>variable,</w:t>
                      </w:r>
                      <w:r>
                        <w:rPr>
                          <w:spacing w:val="70"/>
                          <w:w w:val="150"/>
                        </w:rPr>
                        <w:t xml:space="preserve"> </w:t>
                      </w:r>
                      <w:r>
                        <w:t>will</w:t>
                      </w:r>
                      <w:r>
                        <w:rPr>
                          <w:spacing w:val="72"/>
                          <w:w w:val="150"/>
                        </w:rPr>
                        <w:t xml:space="preserve"> </w:t>
                      </w:r>
                      <w:r>
                        <w:t>need</w:t>
                      </w:r>
                      <w:r>
                        <w:rPr>
                          <w:spacing w:val="71"/>
                          <w:w w:val="150"/>
                        </w:rPr>
                        <w:t xml:space="preserve"> </w:t>
                      </w:r>
                      <w:r>
                        <w:t>to</w:t>
                      </w:r>
                      <w:r>
                        <w:rPr>
                          <w:spacing w:val="71"/>
                          <w:w w:val="150"/>
                        </w:rPr>
                        <w:t xml:space="preserve"> </w:t>
                      </w:r>
                      <w:r>
                        <w:t>have</w:t>
                      </w:r>
                      <w:r>
                        <w:rPr>
                          <w:spacing w:val="71"/>
                          <w:w w:val="150"/>
                        </w:rPr>
                        <w:t xml:space="preserve"> </w:t>
                      </w:r>
                      <w:r>
                        <w:rPr>
                          <w:rFonts w:ascii="Arial"/>
                        </w:rPr>
                        <w:t>C</w:t>
                      </w:r>
                      <w:r>
                        <w:rPr>
                          <w:vertAlign w:val="subscript"/>
                        </w:rPr>
                        <w:t>GOES</w:t>
                      </w:r>
                      <w:r>
                        <w:rPr>
                          <w:rFonts w:ascii="Calibri"/>
                          <w:vertAlign w:val="subscript"/>
                        </w:rPr>
                        <w:t>;</w:t>
                      </w:r>
                      <w:r>
                        <w:rPr>
                          <w:vertAlign w:val="subscript"/>
                        </w:rPr>
                        <w:t>X1</w:t>
                      </w:r>
                      <w:r>
                        <w:rPr>
                          <w:spacing w:val="80"/>
                          <w:w w:val="150"/>
                        </w:rPr>
                        <w:t xml:space="preserve"> </w:t>
                      </w:r>
                      <w:r>
                        <w:t>set</w:t>
                      </w:r>
                      <w:r>
                        <w:rPr>
                          <w:spacing w:val="70"/>
                          <w:w w:val="150"/>
                        </w:rPr>
                        <w:t xml:space="preserve"> </w:t>
                      </w:r>
                      <w:r>
                        <w:t>to</w:t>
                      </w:r>
                    </w:p>
                  </w:txbxContent>
                </v:textbox>
                <w10:wrap anchorx="page"/>
              </v:shape>
            </w:pict>
          </mc:Fallback>
        </mc:AlternateContent>
      </w:r>
      <w:r>
        <w:rPr>
          <w:w w:val="110"/>
        </w:rPr>
        <w:t>X64.4</w:t>
      </w:r>
      <w:r>
        <w:rPr>
          <w:spacing w:val="-14"/>
          <w:w w:val="110"/>
        </w:rPr>
        <w:t xml:space="preserve"> </w:t>
      </w:r>
      <w:r>
        <w:rPr>
          <w:rFonts w:ascii="Bookman Old Style" w:hAnsi="Bookman Old Style"/>
          <w:w w:val="115"/>
        </w:rPr>
        <w:t>±</w:t>
      </w:r>
      <w:r>
        <w:rPr>
          <w:rFonts w:ascii="Bookman Old Style" w:hAnsi="Bookman Old Style"/>
          <w:spacing w:val="-19"/>
          <w:w w:val="115"/>
        </w:rPr>
        <w:t xml:space="preserve"> </w:t>
      </w:r>
      <w:r>
        <w:rPr>
          <w:w w:val="110"/>
        </w:rPr>
        <w:t>7.2</w:t>
      </w:r>
      <w:r>
        <w:rPr>
          <w:spacing w:val="-13"/>
          <w:w w:val="110"/>
        </w:rPr>
        <w:t xml:space="preserve"> </w:t>
      </w:r>
      <w:r>
        <w:rPr>
          <w:w w:val="110"/>
        </w:rPr>
        <w:t>and</w:t>
      </w:r>
      <w:r>
        <w:rPr>
          <w:spacing w:val="-14"/>
          <w:w w:val="110"/>
        </w:rPr>
        <w:t xml:space="preserve"> </w:t>
      </w:r>
      <w:r>
        <w:rPr>
          <w:rFonts w:ascii="Garamond" w:hAnsi="Garamond"/>
          <w:w w:val="115"/>
        </w:rPr>
        <w:t>*</w:t>
      </w:r>
      <w:r>
        <w:rPr>
          <w:rFonts w:ascii="Garamond" w:hAnsi="Garamond"/>
          <w:spacing w:val="-15"/>
          <w:w w:val="115"/>
        </w:rPr>
        <w:t xml:space="preserve"> </w:t>
      </w:r>
      <w:r>
        <w:rPr>
          <w:w w:val="110"/>
        </w:rPr>
        <w:t>X410</w:t>
      </w:r>
      <w:r>
        <w:rPr>
          <w:spacing w:val="-13"/>
          <w:w w:val="110"/>
        </w:rPr>
        <w:t xml:space="preserve"> </w:t>
      </w:r>
      <w:r>
        <w:rPr>
          <w:rFonts w:ascii="Bookman Old Style" w:hAnsi="Bookman Old Style"/>
          <w:w w:val="115"/>
        </w:rPr>
        <w:t>±</w:t>
      </w:r>
      <w:r>
        <w:rPr>
          <w:rFonts w:ascii="Bookman Old Style" w:hAnsi="Bookman Old Style"/>
          <w:spacing w:val="-19"/>
          <w:w w:val="115"/>
        </w:rPr>
        <w:t xml:space="preserve"> </w:t>
      </w:r>
      <w:r>
        <w:rPr>
          <w:w w:val="110"/>
        </w:rPr>
        <w:t>200,</w:t>
      </w:r>
      <w:r>
        <w:rPr>
          <w:spacing w:val="-13"/>
          <w:w w:val="110"/>
        </w:rPr>
        <w:t xml:space="preserve"> </w:t>
      </w:r>
      <w:r>
        <w:rPr>
          <w:w w:val="110"/>
        </w:rPr>
        <w:t>respectively,</w:t>
      </w:r>
      <w:r>
        <w:rPr>
          <w:spacing w:val="-14"/>
          <w:w w:val="110"/>
        </w:rPr>
        <w:t xml:space="preserve"> </w:t>
      </w:r>
      <w:r>
        <w:rPr>
          <w:w w:val="110"/>
        </w:rPr>
        <w:t>while</w:t>
      </w:r>
      <w:r>
        <w:rPr>
          <w:spacing w:val="-14"/>
          <w:w w:val="110"/>
        </w:rPr>
        <w:t xml:space="preserve"> </w:t>
      </w:r>
      <w:r>
        <w:rPr>
          <w:w w:val="110"/>
        </w:rPr>
        <w:t>that</w:t>
      </w:r>
      <w:r>
        <w:rPr>
          <w:spacing w:val="-14"/>
          <w:w w:val="110"/>
        </w:rPr>
        <w:t xml:space="preserve"> </w:t>
      </w:r>
      <w:r>
        <w:rPr>
          <w:w w:val="110"/>
        </w:rPr>
        <w:t>for</w:t>
      </w:r>
      <w:r>
        <w:rPr>
          <w:spacing w:val="-13"/>
          <w:w w:val="110"/>
        </w:rPr>
        <w:t xml:space="preserve"> </w:t>
      </w:r>
      <w:r>
        <w:rPr>
          <w:w w:val="110"/>
        </w:rPr>
        <w:t>the</w:t>
      </w:r>
      <w:r>
        <w:rPr>
          <w:spacing w:val="-14"/>
          <w:w w:val="110"/>
        </w:rPr>
        <w:t xml:space="preserve"> </w:t>
      </w:r>
      <w:r>
        <w:rPr>
          <w:w w:val="110"/>
        </w:rPr>
        <w:t>largest</w:t>
      </w:r>
      <w:r>
        <w:rPr>
          <w:spacing w:val="-14"/>
          <w:w w:val="110"/>
        </w:rPr>
        <w:t xml:space="preserve"> </w:t>
      </w:r>
      <w:r>
        <w:rPr>
          <w:w w:val="110"/>
        </w:rPr>
        <w:t>possible solar</w:t>
      </w:r>
      <w:r>
        <w:rPr>
          <w:spacing w:val="-3"/>
          <w:w w:val="110"/>
        </w:rPr>
        <w:t xml:space="preserve"> </w:t>
      </w:r>
      <w:r>
        <w:rPr>
          <w:w w:val="110"/>
        </w:rPr>
        <w:t>flare</w:t>
      </w:r>
      <w:r>
        <w:rPr>
          <w:spacing w:val="39"/>
          <w:w w:val="110"/>
        </w:rPr>
        <w:t xml:space="preserve"> </w:t>
      </w:r>
      <w:r>
        <w:rPr>
          <w:w w:val="110"/>
        </w:rPr>
        <w:t>changes</w:t>
      </w:r>
      <w:r>
        <w:rPr>
          <w:spacing w:val="38"/>
          <w:w w:val="110"/>
        </w:rPr>
        <w:t xml:space="preserve"> </w:t>
      </w:r>
      <w:r>
        <w:rPr>
          <w:w w:val="110"/>
        </w:rPr>
        <w:t>from</w:t>
      </w:r>
      <w:r>
        <w:rPr>
          <w:spacing w:val="38"/>
          <w:w w:val="110"/>
        </w:rPr>
        <w:t xml:space="preserve"> </w:t>
      </w:r>
      <w:r>
        <w:rPr>
          <w:w w:val="110"/>
        </w:rPr>
        <w:t>X180</w:t>
      </w:r>
      <w:r>
        <w:rPr>
          <w:w w:val="125"/>
        </w:rPr>
        <w:t xml:space="preserve"> (</w:t>
      </w:r>
      <w:r>
        <w:rPr>
          <w:rFonts w:ascii="Bookman Old Style" w:hAnsi="Bookman Old Style"/>
          <w:w w:val="125"/>
        </w:rPr>
        <w:t>-</w:t>
      </w:r>
      <w:r>
        <w:rPr>
          <w:rFonts w:ascii="Bookman Old Style" w:hAnsi="Bookman Old Style"/>
          <w:spacing w:val="-20"/>
          <w:w w:val="125"/>
        </w:rPr>
        <w:t xml:space="preserve"> </w:t>
      </w:r>
      <w:r>
        <w:rPr>
          <w:w w:val="110"/>
        </w:rPr>
        <w:t>100,</w:t>
      </w:r>
      <w:r>
        <w:rPr>
          <w:spacing w:val="-5"/>
          <w:w w:val="110"/>
        </w:rPr>
        <w:t xml:space="preserve"> </w:t>
      </w:r>
      <w:r>
        <w:rPr>
          <w:rFonts w:ascii="Bookman Old Style" w:hAnsi="Bookman Old Style"/>
          <w:w w:val="125"/>
        </w:rPr>
        <w:t>?</w:t>
      </w:r>
      <w:r>
        <w:rPr>
          <w:rFonts w:ascii="Bookman Old Style" w:hAnsi="Bookman Old Style"/>
          <w:spacing w:val="-20"/>
          <w:w w:val="125"/>
        </w:rPr>
        <w:t xml:space="preserve"> </w:t>
      </w:r>
      <w:r>
        <w:rPr>
          <w:w w:val="110"/>
        </w:rPr>
        <w:t>300)</w:t>
      </w:r>
      <w:r>
        <w:rPr>
          <w:spacing w:val="38"/>
          <w:w w:val="110"/>
        </w:rPr>
        <w:t xml:space="preserve"> </w:t>
      </w:r>
      <w:r>
        <w:rPr>
          <w:w w:val="110"/>
        </w:rPr>
        <w:t>to</w:t>
      </w:r>
      <w:r>
        <w:rPr>
          <w:spacing w:val="38"/>
          <w:w w:val="110"/>
        </w:rPr>
        <w:t xml:space="preserve"> </w:t>
      </w:r>
      <w:r>
        <w:rPr>
          <w:w w:val="110"/>
        </w:rPr>
        <w:t>X260</w:t>
      </w:r>
      <w:r>
        <w:rPr>
          <w:w w:val="125"/>
        </w:rPr>
        <w:t xml:space="preserve"> (</w:t>
      </w:r>
      <w:r>
        <w:rPr>
          <w:rFonts w:ascii="Bookman Old Style" w:hAnsi="Bookman Old Style"/>
          <w:w w:val="125"/>
        </w:rPr>
        <w:t>-</w:t>
      </w:r>
      <w:r>
        <w:rPr>
          <w:rFonts w:ascii="Bookman Old Style" w:hAnsi="Bookman Old Style"/>
          <w:spacing w:val="-20"/>
          <w:w w:val="125"/>
        </w:rPr>
        <w:t xml:space="preserve"> </w:t>
      </w:r>
      <w:r>
        <w:rPr>
          <w:w w:val="110"/>
        </w:rPr>
        <w:t>140,</w:t>
      </w:r>
      <w:r>
        <w:rPr>
          <w:spacing w:val="-5"/>
          <w:w w:val="110"/>
        </w:rPr>
        <w:t xml:space="preserve"> </w:t>
      </w:r>
      <w:r>
        <w:rPr>
          <w:rFonts w:ascii="Bookman Old Style" w:hAnsi="Bookman Old Style"/>
          <w:w w:val="125"/>
        </w:rPr>
        <w:t>?</w:t>
      </w:r>
      <w:r>
        <w:rPr>
          <w:rFonts w:ascii="Bookman Old Style" w:hAnsi="Bookman Old Style"/>
          <w:spacing w:val="-20"/>
          <w:w w:val="125"/>
        </w:rPr>
        <w:t xml:space="preserve"> </w:t>
      </w:r>
      <w:r>
        <w:rPr>
          <w:w w:val="110"/>
        </w:rPr>
        <w:t>430).</w:t>
      </w:r>
      <w:r>
        <w:rPr>
          <w:spacing w:val="38"/>
          <w:w w:val="110"/>
        </w:rPr>
        <w:t xml:space="preserve"> </w:t>
      </w:r>
      <w:r>
        <w:rPr>
          <w:w w:val="110"/>
        </w:rPr>
        <w:t xml:space="preserve">In </w:t>
      </w:r>
      <w:r>
        <w:t>addition,</w:t>
      </w:r>
      <w:r>
        <w:rPr>
          <w:spacing w:val="53"/>
        </w:rPr>
        <w:t xml:space="preserve"> </w:t>
      </w:r>
      <w:r>
        <w:t>relationships</w:t>
      </w:r>
      <w:r>
        <w:rPr>
          <w:spacing w:val="54"/>
        </w:rPr>
        <w:t xml:space="preserve"> </w:t>
      </w:r>
      <w:r>
        <w:t>such</w:t>
      </w:r>
      <w:r>
        <w:rPr>
          <w:spacing w:val="55"/>
        </w:rPr>
        <w:t xml:space="preserve"> </w:t>
      </w:r>
      <w:r>
        <w:t>as</w:t>
      </w:r>
      <w:r>
        <w:rPr>
          <w:spacing w:val="55"/>
        </w:rPr>
        <w:t xml:space="preserve"> </w:t>
      </w:r>
      <w:r>
        <w:t>Eq.</w:t>
      </w:r>
      <w:r>
        <w:rPr>
          <w:spacing w:val="16"/>
        </w:rPr>
        <w:t xml:space="preserve"> </w:t>
      </w:r>
      <w:r>
        <w:t>(</w:t>
      </w:r>
      <w:hyperlink w:anchor="_bookmark39" w:history="1">
        <w:r>
          <w:rPr>
            <w:color w:val="0000FF"/>
          </w:rPr>
          <w:t>5</w:t>
        </w:r>
      </w:hyperlink>
      <w:r>
        <w:t>)</w:t>
      </w:r>
      <w:r>
        <w:rPr>
          <w:spacing w:val="54"/>
        </w:rPr>
        <w:t xml:space="preserve"> </w:t>
      </w:r>
      <w:r>
        <w:t>for</w:t>
      </w:r>
      <w:r>
        <w:rPr>
          <w:spacing w:val="54"/>
        </w:rPr>
        <w:t xml:space="preserve"> </w:t>
      </w:r>
      <w:r>
        <w:rPr>
          <w:rFonts w:ascii="Arial" w:hAnsi="Arial"/>
        </w:rPr>
        <w:t>F</w:t>
      </w:r>
      <w:r>
        <w:rPr>
          <w:vertAlign w:val="subscript"/>
        </w:rPr>
        <w:t>TSI</w:t>
      </w:r>
      <w:r>
        <w:rPr>
          <w:spacing w:val="64"/>
        </w:rPr>
        <w:t xml:space="preserve"> </w:t>
      </w:r>
      <w:r>
        <w:t>and</w:t>
      </w:r>
      <w:r>
        <w:rPr>
          <w:spacing w:val="54"/>
        </w:rPr>
        <w:t xml:space="preserve"> </w:t>
      </w:r>
      <w:r>
        <w:t>Eq.</w:t>
      </w:r>
      <w:r>
        <w:rPr>
          <w:spacing w:val="17"/>
        </w:rPr>
        <w:t xml:space="preserve"> </w:t>
      </w:r>
      <w:r>
        <w:t>(</w:t>
      </w:r>
      <w:hyperlink w:anchor="_bookmark45" w:history="1">
        <w:r>
          <w:rPr>
            <w:color w:val="0000FF"/>
          </w:rPr>
          <w:t>6</w:t>
        </w:r>
      </w:hyperlink>
      <w:r>
        <w:t>)</w:t>
      </w:r>
      <w:r>
        <w:rPr>
          <w:spacing w:val="52"/>
        </w:rPr>
        <w:t xml:space="preserve"> </w:t>
      </w:r>
      <w:r>
        <w:t>for</w:t>
      </w:r>
      <w:r>
        <w:rPr>
          <w:spacing w:val="55"/>
        </w:rPr>
        <w:t xml:space="preserve"> </w:t>
      </w:r>
      <w:r>
        <w:rPr>
          <w:rFonts w:ascii="Century" w:hAnsi="Century"/>
        </w:rPr>
        <w:t>U</w:t>
      </w:r>
      <w:r>
        <w:rPr>
          <w:vertAlign w:val="subscript"/>
        </w:rPr>
        <w:t>r</w:t>
      </w:r>
      <w:r>
        <w:t>,</w:t>
      </w:r>
      <w:r>
        <w:rPr>
          <w:spacing w:val="55"/>
        </w:rPr>
        <w:t xml:space="preserve"> </w:t>
      </w:r>
      <w:r>
        <w:t>both</w:t>
      </w:r>
      <w:r>
        <w:rPr>
          <w:spacing w:val="54"/>
        </w:rPr>
        <w:t xml:space="preserve"> </w:t>
      </w:r>
      <w:r>
        <w:rPr>
          <w:spacing w:val="-4"/>
        </w:rPr>
        <w:t>with</w:t>
      </w:r>
    </w:p>
    <w:p w14:paraId="206B3C81" w14:textId="77777777" w:rsidR="007A1714" w:rsidRDefault="00000000">
      <w:pPr>
        <w:spacing w:before="58" w:line="162" w:lineRule="exact"/>
        <w:ind w:left="219"/>
        <w:rPr>
          <w:sz w:val="10"/>
        </w:rPr>
      </w:pPr>
      <w:r>
        <w:rPr>
          <w:rFonts w:ascii="Arial"/>
          <w:spacing w:val="31"/>
          <w:position w:val="2"/>
          <w:sz w:val="14"/>
          <w:u w:val="single"/>
        </w:rPr>
        <w:t xml:space="preserve"> </w:t>
      </w:r>
      <w:r>
        <w:rPr>
          <w:rFonts w:ascii="Arial"/>
          <w:spacing w:val="-2"/>
          <w:position w:val="2"/>
          <w:sz w:val="14"/>
          <w:u w:val="single"/>
        </w:rPr>
        <w:t>C</w:t>
      </w:r>
      <w:r>
        <w:rPr>
          <w:spacing w:val="-2"/>
          <w:sz w:val="10"/>
          <w:u w:val="single"/>
        </w:rPr>
        <w:t>GOES</w:t>
      </w:r>
      <w:r>
        <w:rPr>
          <w:spacing w:val="40"/>
          <w:sz w:val="10"/>
          <w:u w:val="single"/>
        </w:rPr>
        <w:t xml:space="preserve"> </w:t>
      </w:r>
    </w:p>
    <w:p w14:paraId="4CFCF4EF" w14:textId="77777777" w:rsidR="007A1714" w:rsidRDefault="00000000">
      <w:pPr>
        <w:spacing w:line="167" w:lineRule="exact"/>
        <w:ind w:left="219"/>
        <w:rPr>
          <w:sz w:val="10"/>
        </w:rPr>
      </w:pPr>
      <w:r>
        <w:rPr>
          <w:rFonts w:ascii="Arial"/>
          <w:spacing w:val="-2"/>
          <w:position w:val="2"/>
          <w:sz w:val="14"/>
        </w:rPr>
        <w:t>C</w:t>
      </w:r>
      <w:r>
        <w:rPr>
          <w:spacing w:val="-2"/>
          <w:sz w:val="10"/>
        </w:rPr>
        <w:t>GOES</w:t>
      </w:r>
      <w:r>
        <w:rPr>
          <w:rFonts w:ascii="Calibri"/>
          <w:spacing w:val="-2"/>
          <w:sz w:val="10"/>
        </w:rPr>
        <w:t>;</w:t>
      </w:r>
      <w:r>
        <w:rPr>
          <w:spacing w:val="-2"/>
          <w:sz w:val="10"/>
        </w:rPr>
        <w:t>X1</w:t>
      </w:r>
    </w:p>
    <w:p w14:paraId="1F4D4706" w14:textId="77777777" w:rsidR="007A1714" w:rsidRDefault="00000000">
      <w:pPr>
        <w:pStyle w:val="Corpodetexto"/>
        <w:spacing w:before="13" w:line="249" w:lineRule="auto"/>
        <w:ind w:left="100" w:right="118"/>
        <w:jc w:val="both"/>
      </w:pPr>
      <w:r>
        <w:rPr>
          <w:w w:val="105"/>
        </w:rPr>
        <w:t>1.43</w:t>
      </w:r>
      <w:r>
        <w:rPr>
          <w:spacing w:val="-6"/>
          <w:w w:val="105"/>
        </w:rPr>
        <w:t xml:space="preserve"> </w:t>
      </w:r>
      <w:r>
        <w:rPr>
          <w:rFonts w:ascii="Bookman Old Style"/>
          <w:w w:val="105"/>
        </w:rPr>
        <w:t>9</w:t>
      </w:r>
      <w:r>
        <w:rPr>
          <w:rFonts w:ascii="Bookman Old Style"/>
          <w:spacing w:val="-17"/>
          <w:w w:val="105"/>
        </w:rPr>
        <w:t xml:space="preserve"> </w:t>
      </w:r>
      <w:r>
        <w:rPr>
          <w:w w:val="135"/>
        </w:rPr>
        <w:t>10</w:t>
      </w:r>
      <w:r>
        <w:rPr>
          <w:rFonts w:ascii="Bookman Old Style"/>
          <w:w w:val="135"/>
          <w:vertAlign w:val="superscript"/>
        </w:rPr>
        <w:t>-</w:t>
      </w:r>
      <w:r>
        <w:rPr>
          <w:w w:val="105"/>
          <w:vertAlign w:val="superscript"/>
        </w:rPr>
        <w:t>4</w:t>
      </w:r>
      <w:r>
        <w:rPr>
          <w:spacing w:val="-5"/>
          <w:w w:val="105"/>
        </w:rPr>
        <w:t xml:space="preserve"> </w:t>
      </w:r>
      <w:r>
        <w:rPr>
          <w:w w:val="105"/>
        </w:rPr>
        <w:t>W</w:t>
      </w:r>
      <w:r>
        <w:rPr>
          <w:spacing w:val="-5"/>
          <w:w w:val="105"/>
        </w:rPr>
        <w:t xml:space="preserve"> </w:t>
      </w:r>
      <w:r>
        <w:rPr>
          <w:w w:val="135"/>
        </w:rPr>
        <w:t>m</w:t>
      </w:r>
      <w:r>
        <w:rPr>
          <w:rFonts w:ascii="Bookman Old Style"/>
          <w:w w:val="135"/>
          <w:vertAlign w:val="superscript"/>
        </w:rPr>
        <w:t>-</w:t>
      </w:r>
      <w:r>
        <w:rPr>
          <w:w w:val="105"/>
          <w:vertAlign w:val="superscript"/>
        </w:rPr>
        <w:t>2</w:t>
      </w:r>
      <w:r>
        <w:rPr>
          <w:spacing w:val="-1"/>
          <w:w w:val="105"/>
        </w:rPr>
        <w:t xml:space="preserve"> </w:t>
      </w:r>
      <w:r>
        <w:rPr>
          <w:w w:val="105"/>
        </w:rPr>
        <w:t xml:space="preserve">when </w:t>
      </w:r>
      <w:r>
        <w:rPr>
          <w:rFonts w:ascii="Arial"/>
          <w:w w:val="105"/>
        </w:rPr>
        <w:t>C</w:t>
      </w:r>
      <w:r>
        <w:rPr>
          <w:w w:val="105"/>
          <w:vertAlign w:val="subscript"/>
        </w:rPr>
        <w:t>GOES</w:t>
      </w:r>
      <w:r>
        <w:rPr>
          <w:w w:val="105"/>
        </w:rPr>
        <w:t xml:space="preserve"> is the</w:t>
      </w:r>
      <w:r>
        <w:rPr>
          <w:spacing w:val="-1"/>
          <w:w w:val="105"/>
        </w:rPr>
        <w:t xml:space="preserve"> </w:t>
      </w:r>
      <w:r>
        <w:rPr>
          <w:w w:val="105"/>
        </w:rPr>
        <w:t>recalibrated SXR intensity. The data sets for</w:t>
      </w:r>
      <w:r>
        <w:rPr>
          <w:spacing w:val="-14"/>
          <w:w w:val="105"/>
        </w:rPr>
        <w:t xml:space="preserve"> </w:t>
      </w:r>
      <w:r>
        <w:rPr>
          <w:w w:val="105"/>
        </w:rPr>
        <w:t>recent</w:t>
      </w:r>
      <w:r>
        <w:rPr>
          <w:spacing w:val="-13"/>
          <w:w w:val="105"/>
        </w:rPr>
        <w:t xml:space="preserve"> </w:t>
      </w:r>
      <w:r>
        <w:rPr>
          <w:w w:val="105"/>
        </w:rPr>
        <w:t>studies</w:t>
      </w:r>
      <w:r>
        <w:rPr>
          <w:spacing w:val="-13"/>
          <w:w w:val="105"/>
        </w:rPr>
        <w:t xml:space="preserve"> </w:t>
      </w:r>
      <w:r>
        <w:rPr>
          <w:w w:val="105"/>
        </w:rPr>
        <w:t>bearing</w:t>
      </w:r>
      <w:r>
        <w:rPr>
          <w:spacing w:val="-13"/>
          <w:w w:val="105"/>
        </w:rPr>
        <w:t xml:space="preserve"> </w:t>
      </w:r>
      <w:r>
        <w:rPr>
          <w:w w:val="105"/>
        </w:rPr>
        <w:t>on</w:t>
      </w:r>
      <w:r>
        <w:rPr>
          <w:spacing w:val="-13"/>
          <w:w w:val="105"/>
        </w:rPr>
        <w:t xml:space="preserve"> </w:t>
      </w:r>
      <w:r>
        <w:rPr>
          <w:w w:val="105"/>
        </w:rPr>
        <w:t>SXR</w:t>
      </w:r>
      <w:r>
        <w:rPr>
          <w:spacing w:val="-13"/>
          <w:w w:val="105"/>
        </w:rPr>
        <w:t xml:space="preserve"> </w:t>
      </w:r>
      <w:r>
        <w:rPr>
          <w:w w:val="105"/>
        </w:rPr>
        <w:t>class</w:t>
      </w:r>
      <w:r>
        <w:rPr>
          <w:spacing w:val="-13"/>
          <w:w w:val="105"/>
        </w:rPr>
        <w:t xml:space="preserve"> </w:t>
      </w:r>
      <w:r>
        <w:rPr>
          <w:w w:val="105"/>
        </w:rPr>
        <w:t>considered</w:t>
      </w:r>
      <w:r>
        <w:rPr>
          <w:spacing w:val="-13"/>
          <w:w w:val="105"/>
        </w:rPr>
        <w:t xml:space="preserve"> </w:t>
      </w:r>
      <w:r>
        <w:rPr>
          <w:w w:val="105"/>
        </w:rPr>
        <w:t>in</w:t>
      </w:r>
      <w:r>
        <w:rPr>
          <w:spacing w:val="-14"/>
          <w:w w:val="105"/>
        </w:rPr>
        <w:t xml:space="preserve"> </w:t>
      </w:r>
      <w:r>
        <w:rPr>
          <w:w w:val="105"/>
        </w:rPr>
        <w:t>this</w:t>
      </w:r>
      <w:r>
        <w:rPr>
          <w:spacing w:val="-13"/>
          <w:w w:val="105"/>
        </w:rPr>
        <w:t xml:space="preserve"> </w:t>
      </w:r>
      <w:r>
        <w:rPr>
          <w:w w:val="105"/>
        </w:rPr>
        <w:t>review</w:t>
      </w:r>
      <w:r>
        <w:rPr>
          <w:spacing w:val="-13"/>
          <w:w w:val="105"/>
        </w:rPr>
        <w:t xml:space="preserve"> </w:t>
      </w:r>
      <w:r>
        <w:rPr>
          <w:w w:val="105"/>
        </w:rPr>
        <w:t>(e.g.,</w:t>
      </w:r>
      <w:r>
        <w:rPr>
          <w:spacing w:val="-13"/>
          <w:w w:val="105"/>
        </w:rPr>
        <w:t xml:space="preserve"> </w:t>
      </w:r>
      <w:proofErr w:type="spellStart"/>
      <w:r>
        <w:rPr>
          <w:w w:val="105"/>
        </w:rPr>
        <w:t>Tschernitz</w:t>
      </w:r>
      <w:proofErr w:type="spellEnd"/>
      <w:r>
        <w:rPr>
          <w:w w:val="105"/>
        </w:rPr>
        <w:t xml:space="preserve"> et</w:t>
      </w:r>
      <w:r>
        <w:rPr>
          <w:spacing w:val="-11"/>
          <w:w w:val="105"/>
        </w:rPr>
        <w:t xml:space="preserve"> </w:t>
      </w:r>
      <w:r>
        <w:rPr>
          <w:w w:val="105"/>
        </w:rPr>
        <w:t>al.</w:t>
      </w:r>
      <w:r>
        <w:rPr>
          <w:spacing w:val="-11"/>
          <w:w w:val="105"/>
        </w:rPr>
        <w:t xml:space="preserve"> </w:t>
      </w:r>
      <w:hyperlink w:anchor="_bookmark797" w:history="1">
        <w:r>
          <w:rPr>
            <w:color w:val="0000FF"/>
            <w:w w:val="105"/>
          </w:rPr>
          <w:t>2018</w:t>
        </w:r>
      </w:hyperlink>
      <w:r>
        <w:rPr>
          <w:w w:val="105"/>
        </w:rPr>
        <w:t>;</w:t>
      </w:r>
      <w:r>
        <w:rPr>
          <w:spacing w:val="-11"/>
          <w:w w:val="105"/>
        </w:rPr>
        <w:t xml:space="preserve"> </w:t>
      </w:r>
      <w:r>
        <w:rPr>
          <w:w w:val="105"/>
        </w:rPr>
        <w:t>Cliver</w:t>
      </w:r>
      <w:r>
        <w:rPr>
          <w:spacing w:val="-11"/>
          <w:w w:val="105"/>
        </w:rPr>
        <w:t xml:space="preserve"> </w:t>
      </w:r>
      <w:r>
        <w:rPr>
          <w:w w:val="105"/>
        </w:rPr>
        <w:t>et</w:t>
      </w:r>
      <w:r>
        <w:rPr>
          <w:spacing w:val="-11"/>
          <w:w w:val="105"/>
        </w:rPr>
        <w:t xml:space="preserve"> </w:t>
      </w:r>
      <w:r>
        <w:rPr>
          <w:w w:val="105"/>
        </w:rPr>
        <w:t>al.</w:t>
      </w:r>
      <w:r>
        <w:rPr>
          <w:spacing w:val="-11"/>
          <w:w w:val="105"/>
        </w:rPr>
        <w:t xml:space="preserve"> </w:t>
      </w:r>
      <w:hyperlink w:anchor="_bookmark272" w:history="1">
        <w:r>
          <w:rPr>
            <w:color w:val="0000FF"/>
            <w:w w:val="105"/>
          </w:rPr>
          <w:t>2020a</w:t>
        </w:r>
      </w:hyperlink>
      <w:r>
        <w:rPr>
          <w:w w:val="105"/>
        </w:rPr>
        <w:t>,</w:t>
      </w:r>
      <w:r>
        <w:rPr>
          <w:spacing w:val="-12"/>
          <w:w w:val="105"/>
        </w:rPr>
        <w:t xml:space="preserve"> </w:t>
      </w:r>
      <w:hyperlink w:anchor="_bookmark273" w:history="1">
        <w:r>
          <w:rPr>
            <w:color w:val="0000FF"/>
            <w:w w:val="105"/>
          </w:rPr>
          <w:t>b</w:t>
        </w:r>
      </w:hyperlink>
      <w:r>
        <w:rPr>
          <w:w w:val="105"/>
        </w:rPr>
        <w:t>)</w:t>
      </w:r>
      <w:r>
        <w:rPr>
          <w:spacing w:val="-12"/>
          <w:w w:val="105"/>
        </w:rPr>
        <w:t xml:space="preserve"> </w:t>
      </w:r>
      <w:r>
        <w:rPr>
          <w:w w:val="105"/>
        </w:rPr>
        <w:t>are</w:t>
      </w:r>
      <w:r>
        <w:rPr>
          <w:spacing w:val="-11"/>
          <w:w w:val="105"/>
        </w:rPr>
        <w:t xml:space="preserve"> </w:t>
      </w:r>
      <w:r>
        <w:rPr>
          <w:w w:val="105"/>
        </w:rPr>
        <w:t>homogeneous</w:t>
      </w:r>
      <w:r>
        <w:rPr>
          <w:spacing w:val="-12"/>
          <w:w w:val="105"/>
        </w:rPr>
        <w:t xml:space="preserve"> </w:t>
      </w:r>
      <w:r>
        <w:rPr>
          <w:w w:val="105"/>
        </w:rPr>
        <w:t>in</w:t>
      </w:r>
      <w:r>
        <w:rPr>
          <w:spacing w:val="-11"/>
          <w:w w:val="105"/>
        </w:rPr>
        <w:t xml:space="preserve"> </w:t>
      </w:r>
      <w:r>
        <w:rPr>
          <w:w w:val="105"/>
        </w:rPr>
        <w:t>that</w:t>
      </w:r>
      <w:r>
        <w:rPr>
          <w:spacing w:val="-11"/>
          <w:w w:val="105"/>
        </w:rPr>
        <w:t xml:space="preserve"> </w:t>
      </w:r>
      <w:r>
        <w:rPr>
          <w:w w:val="105"/>
        </w:rPr>
        <w:t>they</w:t>
      </w:r>
      <w:r>
        <w:rPr>
          <w:spacing w:val="-11"/>
          <w:w w:val="105"/>
        </w:rPr>
        <w:t xml:space="preserve"> </w:t>
      </w:r>
      <w:r>
        <w:rPr>
          <w:w w:val="105"/>
        </w:rPr>
        <w:t>include</w:t>
      </w:r>
      <w:r>
        <w:rPr>
          <w:spacing w:val="-10"/>
          <w:w w:val="105"/>
        </w:rPr>
        <w:t xml:space="preserve"> </w:t>
      </w:r>
      <w:r>
        <w:rPr>
          <w:w w:val="105"/>
        </w:rPr>
        <w:t>no</w:t>
      </w:r>
      <w:r>
        <w:rPr>
          <w:spacing w:val="-11"/>
          <w:w w:val="105"/>
        </w:rPr>
        <w:t xml:space="preserve"> </w:t>
      </w:r>
      <w:r>
        <w:rPr>
          <w:w w:val="105"/>
        </w:rPr>
        <w:t xml:space="preserve">events </w:t>
      </w:r>
      <w:bookmarkStart w:id="189" w:name="Discussion"/>
      <w:bookmarkStart w:id="190" w:name="_bookmark151"/>
      <w:bookmarkEnd w:id="189"/>
      <w:bookmarkEnd w:id="190"/>
      <w:r>
        <w:rPr>
          <w:w w:val="105"/>
        </w:rPr>
        <w:t>occurring after 18 December 2017 when GOES 16 became operational.</w:t>
      </w:r>
    </w:p>
    <w:p w14:paraId="72AA6E9E" w14:textId="77777777" w:rsidR="007A1714" w:rsidRDefault="007A1714">
      <w:pPr>
        <w:pStyle w:val="Corpodetexto"/>
        <w:spacing w:before="91"/>
      </w:pPr>
    </w:p>
    <w:p w14:paraId="0F62A182" w14:textId="77777777" w:rsidR="007A1714" w:rsidRDefault="00000000">
      <w:pPr>
        <w:pStyle w:val="PargrafodaLista"/>
        <w:numPr>
          <w:ilvl w:val="1"/>
          <w:numId w:val="8"/>
        </w:numPr>
        <w:tabs>
          <w:tab w:val="left" w:pos="453"/>
        </w:tabs>
        <w:ind w:left="453" w:hanging="353"/>
        <w:jc w:val="both"/>
        <w:rPr>
          <w:rFonts w:ascii="Gill Sans MT"/>
          <w:sz w:val="20"/>
        </w:rPr>
      </w:pPr>
      <w:bookmarkStart w:id="191" w:name="Is_the_Sun_a_Sun-like_star?"/>
      <w:bookmarkStart w:id="192" w:name="_bookmark152"/>
      <w:bookmarkEnd w:id="191"/>
      <w:bookmarkEnd w:id="192"/>
      <w:r>
        <w:rPr>
          <w:rFonts w:ascii="Gill Sans MT"/>
          <w:spacing w:val="-2"/>
          <w:sz w:val="20"/>
        </w:rPr>
        <w:t>Discussion</w:t>
      </w:r>
    </w:p>
    <w:p w14:paraId="55DAA050" w14:textId="77777777" w:rsidR="007A1714" w:rsidRDefault="007A1714">
      <w:pPr>
        <w:pStyle w:val="Corpodetexto"/>
        <w:spacing w:before="15"/>
        <w:rPr>
          <w:rFonts w:ascii="Gill Sans MT"/>
        </w:rPr>
      </w:pPr>
    </w:p>
    <w:p w14:paraId="3F44FDB8" w14:textId="77777777" w:rsidR="007A1714" w:rsidRDefault="00000000">
      <w:pPr>
        <w:pStyle w:val="PargrafodaLista"/>
        <w:numPr>
          <w:ilvl w:val="2"/>
          <w:numId w:val="8"/>
        </w:numPr>
        <w:tabs>
          <w:tab w:val="left" w:pos="583"/>
        </w:tabs>
        <w:ind w:left="583" w:hanging="483"/>
        <w:jc w:val="both"/>
        <w:rPr>
          <w:rFonts w:ascii="Gill Sans MT"/>
          <w:sz w:val="20"/>
        </w:rPr>
      </w:pPr>
      <w:r>
        <w:rPr>
          <w:rFonts w:ascii="Gill Sans MT"/>
          <w:sz w:val="20"/>
        </w:rPr>
        <w:t>Is</w:t>
      </w:r>
      <w:r>
        <w:rPr>
          <w:rFonts w:ascii="Gill Sans MT"/>
          <w:spacing w:val="13"/>
          <w:sz w:val="20"/>
        </w:rPr>
        <w:t xml:space="preserve"> </w:t>
      </w:r>
      <w:r>
        <w:rPr>
          <w:rFonts w:ascii="Gill Sans MT"/>
          <w:sz w:val="20"/>
        </w:rPr>
        <w:t>the</w:t>
      </w:r>
      <w:r>
        <w:rPr>
          <w:rFonts w:ascii="Gill Sans MT"/>
          <w:spacing w:val="15"/>
          <w:sz w:val="20"/>
        </w:rPr>
        <w:t xml:space="preserve"> </w:t>
      </w:r>
      <w:r>
        <w:rPr>
          <w:rFonts w:ascii="Gill Sans MT"/>
          <w:sz w:val="20"/>
        </w:rPr>
        <w:t>Sun</w:t>
      </w:r>
      <w:r>
        <w:rPr>
          <w:rFonts w:ascii="Gill Sans MT"/>
          <w:spacing w:val="13"/>
          <w:sz w:val="20"/>
        </w:rPr>
        <w:t xml:space="preserve"> </w:t>
      </w:r>
      <w:r>
        <w:rPr>
          <w:rFonts w:ascii="Gill Sans MT"/>
          <w:sz w:val="20"/>
        </w:rPr>
        <w:t>a</w:t>
      </w:r>
      <w:r>
        <w:rPr>
          <w:rFonts w:ascii="Gill Sans MT"/>
          <w:spacing w:val="14"/>
          <w:sz w:val="20"/>
        </w:rPr>
        <w:t xml:space="preserve"> </w:t>
      </w:r>
      <w:r>
        <w:rPr>
          <w:rFonts w:ascii="Gill Sans MT"/>
          <w:sz w:val="20"/>
        </w:rPr>
        <w:t>Sun-like</w:t>
      </w:r>
      <w:r>
        <w:rPr>
          <w:rFonts w:ascii="Gill Sans MT"/>
          <w:spacing w:val="14"/>
          <w:sz w:val="20"/>
        </w:rPr>
        <w:t xml:space="preserve"> </w:t>
      </w:r>
      <w:r>
        <w:rPr>
          <w:rFonts w:ascii="Gill Sans MT"/>
          <w:spacing w:val="-2"/>
          <w:sz w:val="20"/>
        </w:rPr>
        <w:t>star?</w:t>
      </w:r>
    </w:p>
    <w:p w14:paraId="54C661D2" w14:textId="77777777" w:rsidR="007A1714" w:rsidRDefault="007A1714">
      <w:pPr>
        <w:pStyle w:val="Corpodetexto"/>
        <w:spacing w:before="13"/>
        <w:rPr>
          <w:rFonts w:ascii="Gill Sans MT"/>
        </w:rPr>
      </w:pPr>
    </w:p>
    <w:p w14:paraId="59A3974B" w14:textId="77777777" w:rsidR="007A1714" w:rsidRDefault="00000000">
      <w:pPr>
        <w:pStyle w:val="Corpodetexto"/>
        <w:spacing w:line="249" w:lineRule="auto"/>
        <w:ind w:left="100" w:right="118"/>
        <w:jc w:val="both"/>
      </w:pPr>
      <w:r>
        <w:t>The</w:t>
      </w:r>
      <w:r>
        <w:rPr>
          <w:spacing w:val="-1"/>
        </w:rPr>
        <w:t xml:space="preserve"> </w:t>
      </w:r>
      <w:r>
        <w:t>principal reasons</w:t>
      </w:r>
      <w:r>
        <w:rPr>
          <w:spacing w:val="-1"/>
        </w:rPr>
        <w:t xml:space="preserve"> </w:t>
      </w:r>
      <w:r>
        <w:t>for</w:t>
      </w:r>
      <w:r>
        <w:rPr>
          <w:spacing w:val="-1"/>
        </w:rPr>
        <w:t xml:space="preserve"> </w:t>
      </w:r>
      <w:r>
        <w:t>thinking that</w:t>
      </w:r>
      <w:r>
        <w:rPr>
          <w:spacing w:val="-1"/>
        </w:rPr>
        <w:t xml:space="preserve"> </w:t>
      </w:r>
      <w:r>
        <w:t>the</w:t>
      </w:r>
      <w:r>
        <w:rPr>
          <w:spacing w:val="-1"/>
        </w:rPr>
        <w:t xml:space="preserve"> </w:t>
      </w:r>
      <w:r>
        <w:t>Sun</w:t>
      </w:r>
      <w:r>
        <w:rPr>
          <w:spacing w:val="-2"/>
        </w:rPr>
        <w:t xml:space="preserve"> </w:t>
      </w:r>
      <w:r>
        <w:t>is</w:t>
      </w:r>
      <w:r>
        <w:rPr>
          <w:spacing w:val="-1"/>
        </w:rPr>
        <w:t xml:space="preserve"> </w:t>
      </w:r>
      <w:r>
        <w:t>not</w:t>
      </w:r>
      <w:r>
        <w:rPr>
          <w:spacing w:val="-1"/>
        </w:rPr>
        <w:t xml:space="preserve"> </w:t>
      </w:r>
      <w:r>
        <w:t>‘‘Sun-like’’</w:t>
      </w:r>
      <w:r>
        <w:rPr>
          <w:spacing w:val="-2"/>
        </w:rPr>
        <w:t xml:space="preserve"> </w:t>
      </w:r>
      <w:r>
        <w:t>(in</w:t>
      </w:r>
      <w:r>
        <w:rPr>
          <w:spacing w:val="-2"/>
        </w:rPr>
        <w:t xml:space="preserve"> </w:t>
      </w:r>
      <w:r>
        <w:t>the</w:t>
      </w:r>
      <w:r>
        <w:rPr>
          <w:spacing w:val="-1"/>
        </w:rPr>
        <w:t xml:space="preserve"> </w:t>
      </w:r>
      <w:r>
        <w:t xml:space="preserve">same sense </w:t>
      </w:r>
      <w:r>
        <w:rPr>
          <w:w w:val="105"/>
        </w:rPr>
        <w:t>as</w:t>
      </w:r>
      <w:r>
        <w:rPr>
          <w:spacing w:val="-11"/>
          <w:w w:val="105"/>
        </w:rPr>
        <w:t xml:space="preserve"> </w:t>
      </w:r>
      <w:r>
        <w:rPr>
          <w:i/>
          <w:w w:val="105"/>
        </w:rPr>
        <w:t>Kepler</w:t>
      </w:r>
      <w:r>
        <w:rPr>
          <w:i/>
          <w:spacing w:val="-11"/>
          <w:w w:val="105"/>
        </w:rPr>
        <w:t xml:space="preserve"> </w:t>
      </w:r>
      <w:r>
        <w:rPr>
          <w:w w:val="105"/>
        </w:rPr>
        <w:t>Sun-like</w:t>
      </w:r>
      <w:r>
        <w:rPr>
          <w:spacing w:val="-12"/>
          <w:w w:val="105"/>
        </w:rPr>
        <w:t xml:space="preserve"> </w:t>
      </w:r>
      <w:proofErr w:type="spellStart"/>
      <w:r>
        <w:rPr>
          <w:w w:val="105"/>
        </w:rPr>
        <w:t>superflare</w:t>
      </w:r>
      <w:proofErr w:type="spellEnd"/>
      <w:r>
        <w:rPr>
          <w:spacing w:val="-11"/>
          <w:w w:val="105"/>
        </w:rPr>
        <w:t xml:space="preserve"> </w:t>
      </w:r>
      <w:r>
        <w:rPr>
          <w:w w:val="105"/>
        </w:rPr>
        <w:t>stars)</w:t>
      </w:r>
      <w:r>
        <w:rPr>
          <w:spacing w:val="-11"/>
          <w:w w:val="105"/>
        </w:rPr>
        <w:t xml:space="preserve"> </w:t>
      </w:r>
      <w:r>
        <w:rPr>
          <w:w w:val="105"/>
        </w:rPr>
        <w:t>are</w:t>
      </w:r>
      <w:r>
        <w:rPr>
          <w:spacing w:val="-11"/>
          <w:w w:val="105"/>
        </w:rPr>
        <w:t xml:space="preserve"> </w:t>
      </w:r>
      <w:r>
        <w:rPr>
          <w:w w:val="105"/>
        </w:rPr>
        <w:t>that:</w:t>
      </w:r>
      <w:r>
        <w:rPr>
          <w:spacing w:val="-12"/>
          <w:w w:val="105"/>
        </w:rPr>
        <w:t xml:space="preserve"> </w:t>
      </w:r>
      <w:r>
        <w:rPr>
          <w:w w:val="105"/>
        </w:rPr>
        <w:t>(1)</w:t>
      </w:r>
      <w:r>
        <w:rPr>
          <w:spacing w:val="-11"/>
          <w:w w:val="105"/>
        </w:rPr>
        <w:t xml:space="preserve"> </w:t>
      </w:r>
      <w:r>
        <w:rPr>
          <w:w w:val="105"/>
        </w:rPr>
        <w:t>the</w:t>
      </w:r>
      <w:r>
        <w:rPr>
          <w:spacing w:val="-12"/>
          <w:w w:val="105"/>
        </w:rPr>
        <w:t xml:space="preserve"> </w:t>
      </w:r>
      <w:r>
        <w:rPr>
          <w:w w:val="105"/>
        </w:rPr>
        <w:t>Sun-like</w:t>
      </w:r>
      <w:r>
        <w:rPr>
          <w:spacing w:val="-12"/>
          <w:w w:val="105"/>
        </w:rPr>
        <w:t xml:space="preserve"> </w:t>
      </w:r>
      <w:proofErr w:type="spellStart"/>
      <w:r>
        <w:rPr>
          <w:w w:val="105"/>
        </w:rPr>
        <w:t>superflare</w:t>
      </w:r>
      <w:proofErr w:type="spellEnd"/>
      <w:r>
        <w:rPr>
          <w:spacing w:val="-12"/>
          <w:w w:val="105"/>
        </w:rPr>
        <w:t xml:space="preserve"> </w:t>
      </w:r>
      <w:r>
        <w:rPr>
          <w:w w:val="105"/>
        </w:rPr>
        <w:t>stars</w:t>
      </w:r>
      <w:r>
        <w:rPr>
          <w:spacing w:val="-12"/>
          <w:w w:val="105"/>
        </w:rPr>
        <w:t xml:space="preserve"> </w:t>
      </w:r>
      <w:r>
        <w:rPr>
          <w:w w:val="105"/>
        </w:rPr>
        <w:t>have strongly</w:t>
      </w:r>
      <w:r>
        <w:rPr>
          <w:spacing w:val="-2"/>
          <w:w w:val="105"/>
        </w:rPr>
        <w:t xml:space="preserve"> </w:t>
      </w:r>
      <w:r>
        <w:rPr>
          <w:w w:val="105"/>
        </w:rPr>
        <w:t>imbalanced</w:t>
      </w:r>
      <w:r>
        <w:rPr>
          <w:spacing w:val="-1"/>
          <w:w w:val="105"/>
        </w:rPr>
        <w:t xml:space="preserve"> </w:t>
      </w:r>
      <w:r>
        <w:rPr>
          <w:w w:val="105"/>
        </w:rPr>
        <w:t>spot</w:t>
      </w:r>
      <w:r>
        <w:rPr>
          <w:spacing w:val="-2"/>
          <w:w w:val="105"/>
        </w:rPr>
        <w:t xml:space="preserve"> </w:t>
      </w:r>
      <w:r>
        <w:rPr>
          <w:w w:val="105"/>
        </w:rPr>
        <w:t>coverage with</w:t>
      </w:r>
      <w:r>
        <w:rPr>
          <w:spacing w:val="-2"/>
          <w:w w:val="105"/>
        </w:rPr>
        <w:t xml:space="preserve"> </w:t>
      </w:r>
      <w:r>
        <w:rPr>
          <w:w w:val="105"/>
        </w:rPr>
        <w:t>a</w:t>
      </w:r>
      <w:r>
        <w:rPr>
          <w:spacing w:val="-2"/>
          <w:w w:val="105"/>
        </w:rPr>
        <w:t xml:space="preserve"> </w:t>
      </w:r>
      <w:r>
        <w:rPr>
          <w:w w:val="105"/>
        </w:rPr>
        <w:t>large</w:t>
      </w:r>
      <w:r>
        <w:rPr>
          <w:spacing w:val="-2"/>
          <w:w w:val="105"/>
        </w:rPr>
        <w:t xml:space="preserve"> </w:t>
      </w:r>
      <w:r>
        <w:rPr>
          <w:w w:val="105"/>
        </w:rPr>
        <w:t>filling</w:t>
      </w:r>
      <w:r>
        <w:rPr>
          <w:spacing w:val="-2"/>
          <w:w w:val="105"/>
        </w:rPr>
        <w:t xml:space="preserve"> </w:t>
      </w:r>
      <w:r>
        <w:rPr>
          <w:w w:val="105"/>
        </w:rPr>
        <w:t>factor—they</w:t>
      </w:r>
      <w:r>
        <w:rPr>
          <w:spacing w:val="-1"/>
          <w:w w:val="105"/>
        </w:rPr>
        <w:t xml:space="preserve"> </w:t>
      </w:r>
      <w:r>
        <w:rPr>
          <w:w w:val="105"/>
        </w:rPr>
        <w:t>appear</w:t>
      </w:r>
      <w:r>
        <w:rPr>
          <w:spacing w:val="-2"/>
          <w:w w:val="105"/>
        </w:rPr>
        <w:t xml:space="preserve"> </w:t>
      </w:r>
      <w:r>
        <w:rPr>
          <w:w w:val="105"/>
        </w:rPr>
        <w:t>to</w:t>
      </w:r>
      <w:r>
        <w:rPr>
          <w:spacing w:val="-2"/>
          <w:w w:val="105"/>
        </w:rPr>
        <w:t xml:space="preserve"> </w:t>
      </w:r>
      <w:r>
        <w:rPr>
          <w:w w:val="105"/>
        </w:rPr>
        <w:t>be spot-dominated,</w:t>
      </w:r>
      <w:r>
        <w:rPr>
          <w:spacing w:val="-3"/>
          <w:w w:val="105"/>
        </w:rPr>
        <w:t xml:space="preserve"> </w:t>
      </w:r>
      <w:r>
        <w:rPr>
          <w:w w:val="105"/>
        </w:rPr>
        <w:t>while</w:t>
      </w:r>
      <w:r>
        <w:rPr>
          <w:spacing w:val="-3"/>
          <w:w w:val="105"/>
        </w:rPr>
        <w:t xml:space="preserve"> </w:t>
      </w:r>
      <w:r>
        <w:rPr>
          <w:w w:val="105"/>
        </w:rPr>
        <w:t>the</w:t>
      </w:r>
      <w:r>
        <w:rPr>
          <w:spacing w:val="-3"/>
          <w:w w:val="105"/>
        </w:rPr>
        <w:t xml:space="preserve"> </w:t>
      </w:r>
      <w:r>
        <w:rPr>
          <w:w w:val="105"/>
        </w:rPr>
        <w:t>Sun</w:t>
      </w:r>
      <w:r>
        <w:rPr>
          <w:spacing w:val="-3"/>
          <w:w w:val="105"/>
        </w:rPr>
        <w:t xml:space="preserve"> </w:t>
      </w:r>
      <w:r>
        <w:rPr>
          <w:w w:val="105"/>
        </w:rPr>
        <w:t>is</w:t>
      </w:r>
      <w:r>
        <w:rPr>
          <w:spacing w:val="-3"/>
          <w:w w:val="105"/>
        </w:rPr>
        <w:t xml:space="preserve"> </w:t>
      </w:r>
      <w:r>
        <w:rPr>
          <w:w w:val="105"/>
        </w:rPr>
        <w:t>faculae</w:t>
      </w:r>
      <w:r>
        <w:rPr>
          <w:spacing w:val="-3"/>
          <w:w w:val="105"/>
        </w:rPr>
        <w:t xml:space="preserve"> </w:t>
      </w:r>
      <w:r>
        <w:rPr>
          <w:w w:val="105"/>
        </w:rPr>
        <w:t>dominated</w:t>
      </w:r>
      <w:r>
        <w:rPr>
          <w:spacing w:val="-3"/>
          <w:w w:val="105"/>
        </w:rPr>
        <w:t xml:space="preserve"> </w:t>
      </w:r>
      <w:r>
        <w:rPr>
          <w:w w:val="105"/>
        </w:rPr>
        <w:t>(Willson</w:t>
      </w:r>
      <w:r>
        <w:rPr>
          <w:spacing w:val="-2"/>
          <w:w w:val="105"/>
        </w:rPr>
        <w:t xml:space="preserve"> </w:t>
      </w:r>
      <w:r>
        <w:rPr>
          <w:w w:val="105"/>
        </w:rPr>
        <w:t>and</w:t>
      </w:r>
      <w:r>
        <w:rPr>
          <w:spacing w:val="-3"/>
          <w:w w:val="105"/>
        </w:rPr>
        <w:t xml:space="preserve"> </w:t>
      </w:r>
      <w:r>
        <w:rPr>
          <w:w w:val="105"/>
        </w:rPr>
        <w:t>Hudson</w:t>
      </w:r>
      <w:r>
        <w:rPr>
          <w:spacing w:val="-3"/>
          <w:w w:val="105"/>
        </w:rPr>
        <w:t xml:space="preserve"> </w:t>
      </w:r>
      <w:hyperlink w:anchor="_bookmark864" w:history="1">
        <w:r>
          <w:rPr>
            <w:color w:val="0000FF"/>
            <w:w w:val="105"/>
          </w:rPr>
          <w:t>1988</w:t>
        </w:r>
      </w:hyperlink>
      <w:r>
        <w:rPr>
          <w:w w:val="105"/>
        </w:rPr>
        <w:t xml:space="preserve">; </w:t>
      </w:r>
      <w:proofErr w:type="spellStart"/>
      <w:r>
        <w:t>Foukal</w:t>
      </w:r>
      <w:proofErr w:type="spellEnd"/>
      <w:r>
        <w:t xml:space="preserve"> and Lean </w:t>
      </w:r>
      <w:hyperlink w:anchor="_bookmark323" w:history="1">
        <w:r>
          <w:rPr>
            <w:color w:val="0000FF"/>
          </w:rPr>
          <w:t>1988</w:t>
        </w:r>
      </w:hyperlink>
      <w:r>
        <w:t xml:space="preserve">); (2) as of yet there are no spectroscopically confirmed Sun- </w:t>
      </w:r>
      <w:r>
        <w:rPr>
          <w:spacing w:val="-2"/>
          <w:w w:val="105"/>
        </w:rPr>
        <w:t>like</w:t>
      </w:r>
      <w:r>
        <w:rPr>
          <w:spacing w:val="-12"/>
          <w:w w:val="105"/>
        </w:rPr>
        <w:t xml:space="preserve"> </w:t>
      </w:r>
      <w:proofErr w:type="spellStart"/>
      <w:r>
        <w:rPr>
          <w:spacing w:val="-2"/>
          <w:w w:val="105"/>
        </w:rPr>
        <w:t>superflare</w:t>
      </w:r>
      <w:proofErr w:type="spellEnd"/>
      <w:r>
        <w:rPr>
          <w:spacing w:val="-11"/>
          <w:w w:val="105"/>
        </w:rPr>
        <w:t xml:space="preserve"> </w:t>
      </w:r>
      <w:r>
        <w:rPr>
          <w:spacing w:val="-2"/>
          <w:w w:val="105"/>
        </w:rPr>
        <w:t>stars</w:t>
      </w:r>
      <w:r>
        <w:rPr>
          <w:spacing w:val="-11"/>
          <w:w w:val="105"/>
        </w:rPr>
        <w:t xml:space="preserve"> </w:t>
      </w:r>
      <w:r>
        <w:rPr>
          <w:spacing w:val="-2"/>
          <w:w w:val="105"/>
        </w:rPr>
        <w:t>with</w:t>
      </w:r>
      <w:r>
        <w:rPr>
          <w:spacing w:val="-11"/>
          <w:w w:val="105"/>
        </w:rPr>
        <w:t xml:space="preserve"> </w:t>
      </w:r>
      <w:r>
        <w:rPr>
          <w:spacing w:val="-2"/>
          <w:w w:val="105"/>
        </w:rPr>
        <w:t>rotation</w:t>
      </w:r>
      <w:r>
        <w:rPr>
          <w:spacing w:val="-11"/>
          <w:w w:val="105"/>
        </w:rPr>
        <w:t xml:space="preserve"> </w:t>
      </w:r>
      <w:r>
        <w:rPr>
          <w:spacing w:val="-2"/>
          <w:w w:val="105"/>
        </w:rPr>
        <w:t>periods</w:t>
      </w:r>
      <w:r>
        <w:rPr>
          <w:spacing w:val="-11"/>
          <w:w w:val="105"/>
        </w:rPr>
        <w:t xml:space="preserve"> </w:t>
      </w:r>
      <w:r>
        <w:rPr>
          <w:rFonts w:ascii="Bookman Old Style" w:hAnsi="Bookman Old Style"/>
          <w:spacing w:val="-2"/>
          <w:w w:val="260"/>
        </w:rPr>
        <w:t>[</w:t>
      </w:r>
      <w:r>
        <w:rPr>
          <w:rFonts w:ascii="Bookman Old Style" w:hAnsi="Bookman Old Style"/>
          <w:spacing w:val="-40"/>
          <w:w w:val="260"/>
        </w:rPr>
        <w:t xml:space="preserve"> </w:t>
      </w:r>
      <w:r>
        <w:rPr>
          <w:spacing w:val="-2"/>
          <w:w w:val="105"/>
        </w:rPr>
        <w:t>20</w:t>
      </w:r>
      <w:r>
        <w:rPr>
          <w:spacing w:val="-11"/>
          <w:w w:val="105"/>
        </w:rPr>
        <w:t xml:space="preserve"> </w:t>
      </w:r>
      <w:r>
        <w:rPr>
          <w:spacing w:val="-2"/>
          <w:w w:val="105"/>
        </w:rPr>
        <w:t>days.</w:t>
      </w:r>
      <w:r>
        <w:rPr>
          <w:spacing w:val="-11"/>
          <w:w w:val="105"/>
        </w:rPr>
        <w:t xml:space="preserve"> </w:t>
      </w:r>
      <w:r>
        <w:rPr>
          <w:spacing w:val="-2"/>
          <w:w w:val="105"/>
        </w:rPr>
        <w:t>Items</w:t>
      </w:r>
      <w:r>
        <w:rPr>
          <w:spacing w:val="-7"/>
          <w:w w:val="105"/>
        </w:rPr>
        <w:t xml:space="preserve"> </w:t>
      </w:r>
      <w:r>
        <w:rPr>
          <w:spacing w:val="-2"/>
          <w:w w:val="105"/>
        </w:rPr>
        <w:t>(1)</w:t>
      </w:r>
      <w:r>
        <w:rPr>
          <w:spacing w:val="4"/>
          <w:w w:val="105"/>
        </w:rPr>
        <w:t xml:space="preserve"> </w:t>
      </w:r>
      <w:r>
        <w:rPr>
          <w:spacing w:val="-2"/>
          <w:w w:val="105"/>
        </w:rPr>
        <w:t>and (2)</w:t>
      </w:r>
      <w:r>
        <w:rPr>
          <w:spacing w:val="3"/>
          <w:w w:val="105"/>
        </w:rPr>
        <w:t xml:space="preserve"> </w:t>
      </w:r>
      <w:r>
        <w:rPr>
          <w:spacing w:val="-2"/>
          <w:w w:val="105"/>
        </w:rPr>
        <w:t>are</w:t>
      </w:r>
      <w:r>
        <w:rPr>
          <w:spacing w:val="3"/>
          <w:w w:val="105"/>
        </w:rPr>
        <w:t xml:space="preserve"> </w:t>
      </w:r>
      <w:r>
        <w:rPr>
          <w:spacing w:val="-2"/>
          <w:w w:val="105"/>
        </w:rPr>
        <w:t xml:space="preserve">related. </w:t>
      </w:r>
      <w:r>
        <w:t>From</w:t>
      </w:r>
      <w:r>
        <w:rPr>
          <w:spacing w:val="-3"/>
        </w:rPr>
        <w:t xml:space="preserve"> </w:t>
      </w:r>
      <w:r>
        <w:t>the</w:t>
      </w:r>
      <w:r>
        <w:rPr>
          <w:spacing w:val="-3"/>
        </w:rPr>
        <w:t xml:space="preserve"> </w:t>
      </w:r>
      <w:r>
        <w:t>long-term</w:t>
      </w:r>
      <w:r>
        <w:rPr>
          <w:spacing w:val="-4"/>
        </w:rPr>
        <w:t xml:space="preserve"> </w:t>
      </w:r>
      <w:r>
        <w:t>study</w:t>
      </w:r>
      <w:r>
        <w:rPr>
          <w:spacing w:val="-5"/>
        </w:rPr>
        <w:t xml:space="preserve"> </w:t>
      </w:r>
      <w:r>
        <w:t>of</w:t>
      </w:r>
      <w:r>
        <w:rPr>
          <w:spacing w:val="-4"/>
        </w:rPr>
        <w:t xml:space="preserve"> </w:t>
      </w:r>
      <w:r>
        <w:t>72</w:t>
      </w:r>
      <w:r>
        <w:rPr>
          <w:spacing w:val="-3"/>
        </w:rPr>
        <w:t xml:space="preserve"> </w:t>
      </w:r>
      <w:r>
        <w:t>Sun-like</w:t>
      </w:r>
      <w:r>
        <w:rPr>
          <w:spacing w:val="-3"/>
        </w:rPr>
        <w:t xml:space="preserve"> </w:t>
      </w:r>
      <w:r>
        <w:t>stars</w:t>
      </w:r>
      <w:r>
        <w:rPr>
          <w:spacing w:val="-4"/>
        </w:rPr>
        <w:t xml:space="preserve"> </w:t>
      </w:r>
      <w:r>
        <w:t>begun</w:t>
      </w:r>
      <w:r>
        <w:rPr>
          <w:spacing w:val="-4"/>
        </w:rPr>
        <w:t xml:space="preserve"> </w:t>
      </w:r>
      <w:r>
        <w:t>at</w:t>
      </w:r>
      <w:r>
        <w:rPr>
          <w:spacing w:val="-4"/>
        </w:rPr>
        <w:t xml:space="preserve"> </w:t>
      </w:r>
      <w:r>
        <w:t>Lowell</w:t>
      </w:r>
      <w:r>
        <w:rPr>
          <w:spacing w:val="-4"/>
        </w:rPr>
        <w:t xml:space="preserve"> </w:t>
      </w:r>
      <w:r>
        <w:t>Observatory</w:t>
      </w:r>
      <w:r>
        <w:rPr>
          <w:spacing w:val="-3"/>
        </w:rPr>
        <w:t xml:space="preserve"> </w:t>
      </w:r>
      <w:r>
        <w:t>in</w:t>
      </w:r>
      <w:r>
        <w:rPr>
          <w:spacing w:val="-4"/>
        </w:rPr>
        <w:t xml:space="preserve"> </w:t>
      </w:r>
      <w:r>
        <w:t xml:space="preserve">1984, (Lockwood et al. </w:t>
      </w:r>
      <w:hyperlink w:anchor="_bookmark528" w:history="1">
        <w:r>
          <w:rPr>
            <w:color w:val="0000FF"/>
          </w:rPr>
          <w:t>1997</w:t>
        </w:r>
      </w:hyperlink>
      <w:r>
        <w:t>), Radick et al. (</w:t>
      </w:r>
      <w:hyperlink w:anchor="_bookmark673" w:history="1">
        <w:r>
          <w:rPr>
            <w:color w:val="0000FF"/>
          </w:rPr>
          <w:t>1998</w:t>
        </w:r>
      </w:hyperlink>
      <w:r>
        <w:t>) reported ‘‘a clear distinction between the</w:t>
      </w:r>
      <w:r>
        <w:rPr>
          <w:spacing w:val="-5"/>
        </w:rPr>
        <w:t xml:space="preserve"> </w:t>
      </w:r>
      <w:r>
        <w:t>younger</w:t>
      </w:r>
      <w:r>
        <w:rPr>
          <w:spacing w:val="-4"/>
        </w:rPr>
        <w:t xml:space="preserve"> </w:t>
      </w:r>
      <w:r>
        <w:t>and</w:t>
      </w:r>
      <w:r>
        <w:rPr>
          <w:spacing w:val="-4"/>
        </w:rPr>
        <w:t xml:space="preserve"> </w:t>
      </w:r>
      <w:r>
        <w:t>older</w:t>
      </w:r>
      <w:r>
        <w:rPr>
          <w:spacing w:val="-5"/>
        </w:rPr>
        <w:t xml:space="preserve"> </w:t>
      </w:r>
      <w:r>
        <w:t>stars</w:t>
      </w:r>
      <w:r>
        <w:rPr>
          <w:spacing w:val="-5"/>
        </w:rPr>
        <w:t xml:space="preserve"> </w:t>
      </w:r>
      <w:r>
        <w:t>in</w:t>
      </w:r>
      <w:r>
        <w:rPr>
          <w:spacing w:val="-4"/>
        </w:rPr>
        <w:t xml:space="preserve"> </w:t>
      </w:r>
      <w:r>
        <w:t>the</w:t>
      </w:r>
      <w:r>
        <w:rPr>
          <w:spacing w:val="-5"/>
        </w:rPr>
        <w:t xml:space="preserve"> </w:t>
      </w:r>
      <w:r>
        <w:t>correlation</w:t>
      </w:r>
      <w:r>
        <w:rPr>
          <w:spacing w:val="-4"/>
        </w:rPr>
        <w:t xml:space="preserve"> </w:t>
      </w:r>
      <w:r>
        <w:t>pattern</w:t>
      </w:r>
      <w:r>
        <w:rPr>
          <w:spacing w:val="-3"/>
        </w:rPr>
        <w:t xml:space="preserve"> </w:t>
      </w:r>
      <w:r>
        <w:t>between</w:t>
      </w:r>
      <w:r>
        <w:rPr>
          <w:spacing w:val="-4"/>
        </w:rPr>
        <w:t xml:space="preserve"> </w:t>
      </w:r>
      <w:r>
        <w:t>long-term</w:t>
      </w:r>
      <w:r>
        <w:rPr>
          <w:spacing w:val="-5"/>
        </w:rPr>
        <w:t xml:space="preserve"> </w:t>
      </w:r>
      <w:r>
        <w:t xml:space="preserve">photometric </w:t>
      </w:r>
      <w:r>
        <w:rPr>
          <w:w w:val="105"/>
        </w:rPr>
        <w:t>and</w:t>
      </w:r>
      <w:r>
        <w:rPr>
          <w:spacing w:val="-10"/>
          <w:w w:val="105"/>
        </w:rPr>
        <w:t xml:space="preserve"> </w:t>
      </w:r>
      <w:proofErr w:type="spellStart"/>
      <w:r>
        <w:rPr>
          <w:w w:val="105"/>
        </w:rPr>
        <w:t>chromospheric</w:t>
      </w:r>
      <w:proofErr w:type="spellEnd"/>
      <w:r>
        <w:rPr>
          <w:spacing w:val="-10"/>
          <w:w w:val="105"/>
        </w:rPr>
        <w:t xml:space="preserve"> </w:t>
      </w:r>
      <w:r>
        <w:rPr>
          <w:w w:val="105"/>
        </w:rPr>
        <w:t>emission</w:t>
      </w:r>
      <w:r>
        <w:rPr>
          <w:spacing w:val="-10"/>
          <w:w w:val="105"/>
        </w:rPr>
        <w:t xml:space="preserve"> </w:t>
      </w:r>
      <w:r>
        <w:rPr>
          <w:w w:val="105"/>
        </w:rPr>
        <w:t>variations:</w:t>
      </w:r>
      <w:r>
        <w:rPr>
          <w:spacing w:val="-10"/>
          <w:w w:val="105"/>
        </w:rPr>
        <w:t xml:space="preserve"> </w:t>
      </w:r>
      <w:r>
        <w:rPr>
          <w:w w:val="105"/>
        </w:rPr>
        <w:t>the</w:t>
      </w:r>
      <w:r>
        <w:rPr>
          <w:spacing w:val="-10"/>
          <w:w w:val="105"/>
        </w:rPr>
        <w:t xml:space="preserve"> </w:t>
      </w:r>
      <w:r>
        <w:rPr>
          <w:w w:val="105"/>
        </w:rPr>
        <w:t>young,</w:t>
      </w:r>
      <w:r>
        <w:rPr>
          <w:spacing w:val="-10"/>
          <w:w w:val="105"/>
        </w:rPr>
        <w:t xml:space="preserve"> </w:t>
      </w:r>
      <w:r>
        <w:rPr>
          <w:w w:val="105"/>
        </w:rPr>
        <w:t>active</w:t>
      </w:r>
      <w:r>
        <w:rPr>
          <w:spacing w:val="-10"/>
          <w:w w:val="105"/>
        </w:rPr>
        <w:t xml:space="preserve"> </w:t>
      </w:r>
      <w:r>
        <w:rPr>
          <w:w w:val="105"/>
        </w:rPr>
        <w:t>stars</w:t>
      </w:r>
      <w:r>
        <w:rPr>
          <w:spacing w:val="-10"/>
          <w:w w:val="105"/>
        </w:rPr>
        <w:t xml:space="preserve"> </w:t>
      </w:r>
      <w:r>
        <w:rPr>
          <w:w w:val="105"/>
        </w:rPr>
        <w:t>become</w:t>
      </w:r>
      <w:r>
        <w:rPr>
          <w:spacing w:val="-10"/>
          <w:w w:val="105"/>
        </w:rPr>
        <w:t xml:space="preserve"> </w:t>
      </w:r>
      <w:r>
        <w:rPr>
          <w:w w:val="105"/>
        </w:rPr>
        <w:t>fainter</w:t>
      </w:r>
      <w:r>
        <w:rPr>
          <w:spacing w:val="-10"/>
          <w:w w:val="105"/>
        </w:rPr>
        <w:t xml:space="preserve"> </w:t>
      </w:r>
      <w:r>
        <w:rPr>
          <w:w w:val="105"/>
        </w:rPr>
        <w:t xml:space="preserve">as </w:t>
      </w:r>
      <w:r>
        <w:t xml:space="preserve">their </w:t>
      </w:r>
      <w:proofErr w:type="spellStart"/>
      <w:r>
        <w:t>chromospheric</w:t>
      </w:r>
      <w:proofErr w:type="spellEnd"/>
      <w:r>
        <w:t xml:space="preserve"> emission increases, whereas the older stars, including the Sun, </w:t>
      </w:r>
      <w:r>
        <w:rPr>
          <w:w w:val="105"/>
        </w:rPr>
        <w:t xml:space="preserve">tend to become brighter as their </w:t>
      </w:r>
      <w:proofErr w:type="spellStart"/>
      <w:r>
        <w:rPr>
          <w:w w:val="105"/>
        </w:rPr>
        <w:t>chromospheric</w:t>
      </w:r>
      <w:proofErr w:type="spellEnd"/>
      <w:r>
        <w:rPr>
          <w:w w:val="105"/>
        </w:rPr>
        <w:t xml:space="preserve"> emission increases. A simple interpretation</w:t>
      </w:r>
      <w:r>
        <w:rPr>
          <w:spacing w:val="-14"/>
          <w:w w:val="105"/>
        </w:rPr>
        <w:t xml:space="preserve"> </w:t>
      </w:r>
      <w:r>
        <w:rPr>
          <w:w w:val="105"/>
        </w:rPr>
        <w:t>of</w:t>
      </w:r>
      <w:r>
        <w:rPr>
          <w:spacing w:val="-13"/>
          <w:w w:val="105"/>
        </w:rPr>
        <w:t xml:space="preserve"> </w:t>
      </w:r>
      <w:r>
        <w:rPr>
          <w:w w:val="105"/>
        </w:rPr>
        <w:t>this</w:t>
      </w:r>
      <w:r>
        <w:rPr>
          <w:spacing w:val="-13"/>
          <w:w w:val="105"/>
        </w:rPr>
        <w:t xml:space="preserve"> </w:t>
      </w:r>
      <w:r>
        <w:rPr>
          <w:w w:val="105"/>
        </w:rPr>
        <w:t>behavior</w:t>
      </w:r>
      <w:r>
        <w:rPr>
          <w:spacing w:val="-13"/>
          <w:w w:val="105"/>
        </w:rPr>
        <w:t xml:space="preserve"> </w:t>
      </w:r>
      <w:r>
        <w:rPr>
          <w:w w:val="105"/>
        </w:rPr>
        <w:t>is</w:t>
      </w:r>
      <w:r>
        <w:rPr>
          <w:spacing w:val="-13"/>
          <w:w w:val="105"/>
        </w:rPr>
        <w:t xml:space="preserve"> </w:t>
      </w:r>
      <w:r>
        <w:rPr>
          <w:w w:val="105"/>
        </w:rPr>
        <w:t>that</w:t>
      </w:r>
      <w:r>
        <w:rPr>
          <w:spacing w:val="-13"/>
          <w:w w:val="105"/>
        </w:rPr>
        <w:t xml:space="preserve"> </w:t>
      </w:r>
      <w:r>
        <w:rPr>
          <w:w w:val="105"/>
        </w:rPr>
        <w:t>the</w:t>
      </w:r>
      <w:r>
        <w:rPr>
          <w:spacing w:val="-13"/>
          <w:w w:val="105"/>
        </w:rPr>
        <w:t xml:space="preserve"> </w:t>
      </w:r>
      <w:r>
        <w:rPr>
          <w:w w:val="105"/>
        </w:rPr>
        <w:t>long-term</w:t>
      </w:r>
      <w:r>
        <w:rPr>
          <w:spacing w:val="-13"/>
          <w:w w:val="105"/>
        </w:rPr>
        <w:t xml:space="preserve"> </w:t>
      </w:r>
      <w:r>
        <w:rPr>
          <w:w w:val="105"/>
        </w:rPr>
        <w:t>variability</w:t>
      </w:r>
      <w:r>
        <w:rPr>
          <w:spacing w:val="-14"/>
          <w:w w:val="105"/>
        </w:rPr>
        <w:t xml:space="preserve"> </w:t>
      </w:r>
      <w:r>
        <w:rPr>
          <w:w w:val="105"/>
        </w:rPr>
        <w:t>of</w:t>
      </w:r>
      <w:r>
        <w:rPr>
          <w:spacing w:val="-13"/>
          <w:w w:val="105"/>
        </w:rPr>
        <w:t xml:space="preserve"> </w:t>
      </w:r>
      <w:r>
        <w:rPr>
          <w:w w:val="105"/>
        </w:rPr>
        <w:t>the</w:t>
      </w:r>
      <w:r>
        <w:rPr>
          <w:spacing w:val="-13"/>
          <w:w w:val="105"/>
        </w:rPr>
        <w:t xml:space="preserve"> </w:t>
      </w:r>
      <w:r>
        <w:rPr>
          <w:w w:val="105"/>
        </w:rPr>
        <w:t>young</w:t>
      </w:r>
      <w:r>
        <w:rPr>
          <w:spacing w:val="-13"/>
          <w:w w:val="105"/>
        </w:rPr>
        <w:t xml:space="preserve"> </w:t>
      </w:r>
      <w:r>
        <w:rPr>
          <w:w w:val="105"/>
        </w:rPr>
        <w:t>stars</w:t>
      </w:r>
      <w:r>
        <w:rPr>
          <w:spacing w:val="-13"/>
          <w:w w:val="105"/>
        </w:rPr>
        <w:t xml:space="preserve"> </w:t>
      </w:r>
      <w:r>
        <w:rPr>
          <w:w w:val="105"/>
        </w:rPr>
        <w:t xml:space="preserve">is </w:t>
      </w:r>
      <w:r>
        <w:t>spot-dominated, whereas for the older stars like the Sun [it] is faculae-dominated.’’ This</w:t>
      </w:r>
      <w:r>
        <w:rPr>
          <w:spacing w:val="-7"/>
        </w:rPr>
        <w:t xml:space="preserve"> </w:t>
      </w:r>
      <w:r>
        <w:t>finding</w:t>
      </w:r>
      <w:r>
        <w:rPr>
          <w:spacing w:val="-7"/>
        </w:rPr>
        <w:t xml:space="preserve"> </w:t>
      </w:r>
      <w:r>
        <w:t>has</w:t>
      </w:r>
      <w:r>
        <w:rPr>
          <w:spacing w:val="-7"/>
        </w:rPr>
        <w:t xml:space="preserve"> </w:t>
      </w:r>
      <w:r>
        <w:t>been</w:t>
      </w:r>
      <w:r>
        <w:rPr>
          <w:spacing w:val="-6"/>
        </w:rPr>
        <w:t xml:space="preserve"> </w:t>
      </w:r>
      <w:r>
        <w:t>strengthened</w:t>
      </w:r>
      <w:r>
        <w:rPr>
          <w:spacing w:val="-8"/>
        </w:rPr>
        <w:t xml:space="preserve"> </w:t>
      </w:r>
      <w:r>
        <w:t>by</w:t>
      </w:r>
      <w:r>
        <w:rPr>
          <w:spacing w:val="-7"/>
        </w:rPr>
        <w:t xml:space="preserve"> </w:t>
      </w:r>
      <w:r>
        <w:t>continued</w:t>
      </w:r>
      <w:r>
        <w:rPr>
          <w:spacing w:val="-8"/>
        </w:rPr>
        <w:t xml:space="preserve"> </w:t>
      </w:r>
      <w:r>
        <w:t>observation</w:t>
      </w:r>
      <w:r>
        <w:rPr>
          <w:spacing w:val="-7"/>
        </w:rPr>
        <w:t xml:space="preserve"> </w:t>
      </w:r>
      <w:r>
        <w:t>(Lockwood</w:t>
      </w:r>
      <w:r>
        <w:rPr>
          <w:spacing w:val="-6"/>
        </w:rPr>
        <w:t xml:space="preserve"> </w:t>
      </w:r>
      <w:r>
        <w:t>et</w:t>
      </w:r>
      <w:r>
        <w:rPr>
          <w:spacing w:val="-7"/>
        </w:rPr>
        <w:t xml:space="preserve"> </w:t>
      </w:r>
      <w:r>
        <w:t>al.</w:t>
      </w:r>
      <w:r>
        <w:rPr>
          <w:spacing w:val="-8"/>
        </w:rPr>
        <w:t xml:space="preserve"> </w:t>
      </w:r>
      <w:hyperlink w:anchor="_bookmark529" w:history="1">
        <w:r>
          <w:rPr>
            <w:color w:val="0000FF"/>
          </w:rPr>
          <w:t>2007</w:t>
        </w:r>
      </w:hyperlink>
      <w:r>
        <w:t xml:space="preserve">; </w:t>
      </w:r>
      <w:r>
        <w:rPr>
          <w:w w:val="105"/>
        </w:rPr>
        <w:t xml:space="preserve">Radick et al. </w:t>
      </w:r>
      <w:hyperlink w:anchor="_bookmark674" w:history="1">
        <w:r>
          <w:rPr>
            <w:color w:val="0000FF"/>
            <w:w w:val="105"/>
          </w:rPr>
          <w:t>2018</w:t>
        </w:r>
      </w:hyperlink>
      <w:r>
        <w:rPr>
          <w:w w:val="105"/>
        </w:rPr>
        <w:t>). Radick et al. noted that the dividing line between spot- dominated</w:t>
      </w:r>
      <w:r>
        <w:rPr>
          <w:spacing w:val="-5"/>
          <w:w w:val="105"/>
        </w:rPr>
        <w:t xml:space="preserve"> </w:t>
      </w:r>
      <w:r>
        <w:rPr>
          <w:w w:val="105"/>
        </w:rPr>
        <w:t>and</w:t>
      </w:r>
      <w:r>
        <w:rPr>
          <w:spacing w:val="-4"/>
          <w:w w:val="105"/>
        </w:rPr>
        <w:t xml:space="preserve"> </w:t>
      </w:r>
      <w:r>
        <w:rPr>
          <w:w w:val="105"/>
        </w:rPr>
        <w:t>facula-dominated</w:t>
      </w:r>
      <w:r>
        <w:rPr>
          <w:spacing w:val="-4"/>
          <w:w w:val="105"/>
        </w:rPr>
        <w:t xml:space="preserve"> </w:t>
      </w:r>
      <w:r>
        <w:rPr>
          <w:w w:val="105"/>
        </w:rPr>
        <w:t>Sun-like</w:t>
      </w:r>
      <w:r>
        <w:rPr>
          <w:spacing w:val="-5"/>
          <w:w w:val="105"/>
        </w:rPr>
        <w:t xml:space="preserve"> </w:t>
      </w:r>
      <w:r>
        <w:rPr>
          <w:w w:val="105"/>
        </w:rPr>
        <w:t>stars</w:t>
      </w:r>
      <w:r>
        <w:rPr>
          <w:spacing w:val="-4"/>
          <w:w w:val="105"/>
        </w:rPr>
        <w:t xml:space="preserve"> </w:t>
      </w:r>
      <w:r>
        <w:rPr>
          <w:w w:val="105"/>
        </w:rPr>
        <w:t>(defined</w:t>
      </w:r>
      <w:r>
        <w:rPr>
          <w:spacing w:val="-5"/>
          <w:w w:val="105"/>
        </w:rPr>
        <w:t xml:space="preserve"> </w:t>
      </w:r>
      <w:r>
        <w:rPr>
          <w:w w:val="105"/>
        </w:rPr>
        <w:t>as</w:t>
      </w:r>
      <w:r>
        <w:rPr>
          <w:spacing w:val="-4"/>
          <w:w w:val="105"/>
        </w:rPr>
        <w:t xml:space="preserve"> </w:t>
      </w:r>
      <w:r>
        <w:rPr>
          <w:w w:val="105"/>
        </w:rPr>
        <w:t>‘‘spectral</w:t>
      </w:r>
      <w:r>
        <w:rPr>
          <w:spacing w:val="-4"/>
          <w:w w:val="105"/>
        </w:rPr>
        <w:t xml:space="preserve"> </w:t>
      </w:r>
      <w:r>
        <w:rPr>
          <w:w w:val="105"/>
        </w:rPr>
        <w:t>type</w:t>
      </w:r>
      <w:r>
        <w:rPr>
          <w:spacing w:val="-4"/>
          <w:w w:val="105"/>
        </w:rPr>
        <w:t xml:space="preserve"> </w:t>
      </w:r>
      <w:r>
        <w:rPr>
          <w:w w:val="105"/>
        </w:rPr>
        <w:t xml:space="preserve">late-F through G, unevolved or, at most, slightly evolved’’) in a scatter plot of </w:t>
      </w:r>
      <w:proofErr w:type="spellStart"/>
      <w:r>
        <w:rPr>
          <w:w w:val="105"/>
        </w:rPr>
        <w:t>chromospheric</w:t>
      </w:r>
      <w:proofErr w:type="spellEnd"/>
      <w:r>
        <w:rPr>
          <w:w w:val="105"/>
        </w:rPr>
        <w:t xml:space="preserve"> emission (log </w:t>
      </w:r>
      <w:r>
        <w:rPr>
          <w:i/>
          <w:w w:val="105"/>
        </w:rPr>
        <w:t>R</w:t>
      </w:r>
      <w:r>
        <w:rPr>
          <w:w w:val="105"/>
        </w:rPr>
        <w:t>’</w:t>
      </w:r>
      <w:r>
        <w:rPr>
          <w:w w:val="105"/>
          <w:vertAlign w:val="subscript"/>
        </w:rPr>
        <w:t>HK</w:t>
      </w:r>
      <w:r>
        <w:rPr>
          <w:w w:val="105"/>
        </w:rPr>
        <w:t xml:space="preserve">; Noyes et al. </w:t>
      </w:r>
      <w:hyperlink w:anchor="_bookmark635" w:history="1">
        <w:r>
          <w:rPr>
            <w:color w:val="0000FF"/>
            <w:w w:val="105"/>
          </w:rPr>
          <w:t>1984</w:t>
        </w:r>
      </w:hyperlink>
      <w:r>
        <w:rPr>
          <w:w w:val="105"/>
        </w:rPr>
        <w:t>) versus temperature (</w:t>
      </w:r>
      <w:r>
        <w:rPr>
          <w:i/>
          <w:w w:val="105"/>
        </w:rPr>
        <w:t>B-V</w:t>
      </w:r>
      <w:r>
        <w:rPr>
          <w:w w:val="105"/>
        </w:rPr>
        <w:t xml:space="preserve">) </w:t>
      </w:r>
      <w:r>
        <w:rPr>
          <w:spacing w:val="-2"/>
          <w:w w:val="105"/>
        </w:rPr>
        <w:t>occurs</w:t>
      </w:r>
      <w:r>
        <w:rPr>
          <w:spacing w:val="-4"/>
          <w:w w:val="105"/>
        </w:rPr>
        <w:t xml:space="preserve"> </w:t>
      </w:r>
      <w:r>
        <w:rPr>
          <w:spacing w:val="-2"/>
          <w:w w:val="105"/>
        </w:rPr>
        <w:t>near</w:t>
      </w:r>
      <w:r>
        <w:rPr>
          <w:spacing w:val="-4"/>
          <w:w w:val="105"/>
        </w:rPr>
        <w:t xml:space="preserve"> </w:t>
      </w:r>
      <w:r>
        <w:rPr>
          <w:spacing w:val="-2"/>
          <w:w w:val="105"/>
        </w:rPr>
        <w:t>the</w:t>
      </w:r>
      <w:r>
        <w:rPr>
          <w:spacing w:val="-4"/>
          <w:w w:val="105"/>
        </w:rPr>
        <w:t xml:space="preserve"> </w:t>
      </w:r>
      <w:r>
        <w:rPr>
          <w:spacing w:val="-2"/>
          <w:w w:val="105"/>
        </w:rPr>
        <w:t>location</w:t>
      </w:r>
      <w:r>
        <w:rPr>
          <w:spacing w:val="-4"/>
          <w:w w:val="105"/>
        </w:rPr>
        <w:t xml:space="preserve"> </w:t>
      </w:r>
      <w:r>
        <w:rPr>
          <w:spacing w:val="-2"/>
          <w:w w:val="105"/>
        </w:rPr>
        <w:t>of</w:t>
      </w:r>
      <w:r>
        <w:rPr>
          <w:spacing w:val="-4"/>
          <w:w w:val="105"/>
        </w:rPr>
        <w:t xml:space="preserve"> </w:t>
      </w:r>
      <w:r>
        <w:rPr>
          <w:spacing w:val="-2"/>
          <w:w w:val="105"/>
        </w:rPr>
        <w:t>the</w:t>
      </w:r>
      <w:r>
        <w:rPr>
          <w:spacing w:val="-4"/>
          <w:w w:val="105"/>
        </w:rPr>
        <w:t xml:space="preserve"> </w:t>
      </w:r>
      <w:r>
        <w:rPr>
          <w:spacing w:val="-2"/>
          <w:w w:val="105"/>
        </w:rPr>
        <w:t>Vaughan-Preston</w:t>
      </w:r>
      <w:r>
        <w:rPr>
          <w:spacing w:val="-5"/>
          <w:w w:val="105"/>
        </w:rPr>
        <w:t xml:space="preserve"> </w:t>
      </w:r>
      <w:r>
        <w:rPr>
          <w:spacing w:val="-2"/>
          <w:w w:val="105"/>
        </w:rPr>
        <w:t>(VP;</w:t>
      </w:r>
      <w:r>
        <w:rPr>
          <w:spacing w:val="-5"/>
          <w:w w:val="105"/>
        </w:rPr>
        <w:t xml:space="preserve"> </w:t>
      </w:r>
      <w:r>
        <w:rPr>
          <w:spacing w:val="-2"/>
          <w:w w:val="105"/>
        </w:rPr>
        <w:t>Vaughan</w:t>
      </w:r>
      <w:r>
        <w:rPr>
          <w:spacing w:val="-4"/>
          <w:w w:val="105"/>
        </w:rPr>
        <w:t xml:space="preserve"> </w:t>
      </w:r>
      <w:r>
        <w:rPr>
          <w:spacing w:val="-2"/>
          <w:w w:val="105"/>
        </w:rPr>
        <w:t>and</w:t>
      </w:r>
      <w:r>
        <w:rPr>
          <w:spacing w:val="-4"/>
          <w:w w:val="105"/>
        </w:rPr>
        <w:t xml:space="preserve"> </w:t>
      </w:r>
      <w:r>
        <w:rPr>
          <w:spacing w:val="-2"/>
          <w:w w:val="105"/>
        </w:rPr>
        <w:t>Preston</w:t>
      </w:r>
      <w:r>
        <w:rPr>
          <w:spacing w:val="-4"/>
          <w:w w:val="105"/>
        </w:rPr>
        <w:t xml:space="preserve"> </w:t>
      </w:r>
      <w:hyperlink w:anchor="_bookmark831" w:history="1">
        <w:r>
          <w:rPr>
            <w:color w:val="0000FF"/>
            <w:spacing w:val="-2"/>
            <w:w w:val="105"/>
          </w:rPr>
          <w:t>1980</w:t>
        </w:r>
      </w:hyperlink>
      <w:r>
        <w:rPr>
          <w:spacing w:val="-2"/>
          <w:w w:val="105"/>
        </w:rPr>
        <w:t xml:space="preserve">) </w:t>
      </w:r>
      <w:r>
        <w:rPr>
          <w:w w:val="105"/>
        </w:rPr>
        <w:t>gap</w:t>
      </w:r>
      <w:r>
        <w:rPr>
          <w:spacing w:val="-10"/>
          <w:w w:val="105"/>
        </w:rPr>
        <w:t xml:space="preserve"> </w:t>
      </w:r>
      <w:r>
        <w:rPr>
          <w:w w:val="105"/>
        </w:rPr>
        <w:t>(the</w:t>
      </w:r>
      <w:r>
        <w:rPr>
          <w:spacing w:val="-11"/>
          <w:w w:val="105"/>
        </w:rPr>
        <w:t xml:space="preserve"> </w:t>
      </w:r>
      <w:r>
        <w:rPr>
          <w:w w:val="105"/>
        </w:rPr>
        <w:t>relative</w:t>
      </w:r>
      <w:r>
        <w:rPr>
          <w:spacing w:val="-9"/>
          <w:w w:val="105"/>
        </w:rPr>
        <w:t xml:space="preserve"> </w:t>
      </w:r>
      <w:r>
        <w:rPr>
          <w:w w:val="105"/>
        </w:rPr>
        <w:t>absence</w:t>
      </w:r>
      <w:r>
        <w:rPr>
          <w:spacing w:val="-10"/>
          <w:w w:val="105"/>
        </w:rPr>
        <w:t xml:space="preserve"> </w:t>
      </w:r>
      <w:r>
        <w:rPr>
          <w:w w:val="105"/>
        </w:rPr>
        <w:t>of</w:t>
      </w:r>
      <w:r>
        <w:rPr>
          <w:spacing w:val="-10"/>
          <w:w w:val="105"/>
        </w:rPr>
        <w:t xml:space="preserve"> </w:t>
      </w:r>
      <w:r>
        <w:rPr>
          <w:w w:val="105"/>
        </w:rPr>
        <w:t>G-K</w:t>
      </w:r>
      <w:r>
        <w:rPr>
          <w:spacing w:val="-10"/>
          <w:w w:val="105"/>
        </w:rPr>
        <w:t xml:space="preserve"> </w:t>
      </w:r>
      <w:r>
        <w:rPr>
          <w:w w:val="105"/>
        </w:rPr>
        <w:t>main</w:t>
      </w:r>
      <w:r>
        <w:rPr>
          <w:spacing w:val="-9"/>
          <w:w w:val="105"/>
        </w:rPr>
        <w:t xml:space="preserve"> </w:t>
      </w:r>
      <w:r>
        <w:rPr>
          <w:w w:val="105"/>
        </w:rPr>
        <w:t>sequence</w:t>
      </w:r>
      <w:r>
        <w:rPr>
          <w:spacing w:val="-9"/>
          <w:w w:val="105"/>
        </w:rPr>
        <w:t xml:space="preserve"> </w:t>
      </w:r>
      <w:r>
        <w:rPr>
          <w:w w:val="105"/>
        </w:rPr>
        <w:t>stars</w:t>
      </w:r>
      <w:r>
        <w:rPr>
          <w:spacing w:val="-11"/>
          <w:w w:val="105"/>
        </w:rPr>
        <w:t xml:space="preserve"> </w:t>
      </w:r>
      <w:r>
        <w:rPr>
          <w:w w:val="105"/>
        </w:rPr>
        <w:t>with</w:t>
      </w:r>
      <w:r>
        <w:rPr>
          <w:spacing w:val="-10"/>
          <w:w w:val="105"/>
        </w:rPr>
        <w:t xml:space="preserve"> </w:t>
      </w:r>
      <w:r>
        <w:rPr>
          <w:w w:val="105"/>
        </w:rPr>
        <w:t>intermediate</w:t>
      </w:r>
      <w:r>
        <w:rPr>
          <w:spacing w:val="-10"/>
          <w:w w:val="105"/>
        </w:rPr>
        <w:t xml:space="preserve"> </w:t>
      </w:r>
      <w:r>
        <w:rPr>
          <w:w w:val="105"/>
        </w:rPr>
        <w:t>magnetic activity</w:t>
      </w:r>
      <w:r>
        <w:rPr>
          <w:spacing w:val="-14"/>
          <w:w w:val="105"/>
        </w:rPr>
        <w:t xml:space="preserve"> </w:t>
      </w:r>
      <w:r>
        <w:rPr>
          <w:w w:val="105"/>
        </w:rPr>
        <w:t>levels;</w:t>
      </w:r>
      <w:r>
        <w:rPr>
          <w:spacing w:val="-13"/>
          <w:w w:val="105"/>
        </w:rPr>
        <w:t xml:space="preserve"> </w:t>
      </w:r>
      <w:r>
        <w:rPr>
          <w:rFonts w:ascii="Bookman Old Style" w:hAnsi="Bookman Old Style"/>
          <w:w w:val="170"/>
        </w:rPr>
        <w:t>-</w:t>
      </w:r>
      <w:r>
        <w:rPr>
          <w:rFonts w:ascii="Bookman Old Style" w:hAnsi="Bookman Old Style"/>
          <w:spacing w:val="-27"/>
          <w:w w:val="170"/>
        </w:rPr>
        <w:t xml:space="preserve"> </w:t>
      </w:r>
      <w:r>
        <w:rPr>
          <w:w w:val="105"/>
        </w:rPr>
        <w:t>4.85</w:t>
      </w:r>
      <w:r>
        <w:rPr>
          <w:spacing w:val="-13"/>
          <w:w w:val="105"/>
        </w:rPr>
        <w:t xml:space="preserve"> </w:t>
      </w:r>
      <w:r>
        <w:rPr>
          <w:rFonts w:ascii="Garamond" w:hAnsi="Garamond"/>
          <w:w w:val="340"/>
        </w:rPr>
        <w:t>[</w:t>
      </w:r>
      <w:r>
        <w:rPr>
          <w:rFonts w:ascii="Garamond" w:hAnsi="Garamond"/>
          <w:spacing w:val="-43"/>
          <w:w w:val="340"/>
        </w:rPr>
        <w:t xml:space="preserve"> </w:t>
      </w:r>
      <w:r>
        <w:rPr>
          <w:w w:val="105"/>
        </w:rPr>
        <w:t>log</w:t>
      </w:r>
      <w:r>
        <w:rPr>
          <w:spacing w:val="-13"/>
          <w:w w:val="105"/>
        </w:rPr>
        <w:t xml:space="preserve"> </w:t>
      </w:r>
      <w:r>
        <w:rPr>
          <w:i/>
          <w:w w:val="105"/>
        </w:rPr>
        <w:t>R</w:t>
      </w:r>
      <w:r>
        <w:rPr>
          <w:w w:val="105"/>
        </w:rPr>
        <w:t>’</w:t>
      </w:r>
      <w:r>
        <w:rPr>
          <w:w w:val="105"/>
          <w:vertAlign w:val="subscript"/>
        </w:rPr>
        <w:t>HK</w:t>
      </w:r>
      <w:r>
        <w:rPr>
          <w:spacing w:val="-13"/>
          <w:w w:val="105"/>
        </w:rPr>
        <w:t xml:space="preserve"> </w:t>
      </w:r>
      <w:r>
        <w:rPr>
          <w:rFonts w:ascii="Garamond" w:hAnsi="Garamond"/>
          <w:w w:val="340"/>
        </w:rPr>
        <w:t>[</w:t>
      </w:r>
      <w:r>
        <w:rPr>
          <w:rFonts w:ascii="Garamond" w:hAnsi="Garamond"/>
          <w:spacing w:val="-42"/>
          <w:w w:val="340"/>
        </w:rPr>
        <w:t xml:space="preserve"> </w:t>
      </w:r>
      <w:r>
        <w:rPr>
          <w:rFonts w:ascii="Bookman Old Style" w:hAnsi="Bookman Old Style"/>
          <w:w w:val="170"/>
        </w:rPr>
        <w:t>-</w:t>
      </w:r>
      <w:r>
        <w:rPr>
          <w:rFonts w:ascii="Bookman Old Style" w:hAnsi="Bookman Old Style"/>
          <w:spacing w:val="-27"/>
          <w:w w:val="170"/>
        </w:rPr>
        <w:t xml:space="preserve"> </w:t>
      </w:r>
      <w:r>
        <w:rPr>
          <w:w w:val="105"/>
        </w:rPr>
        <w:t>4.65;</w:t>
      </w:r>
      <w:r>
        <w:rPr>
          <w:spacing w:val="-14"/>
          <w:w w:val="105"/>
        </w:rPr>
        <w:t xml:space="preserve"> </w:t>
      </w:r>
      <w:r>
        <w:rPr>
          <w:w w:val="105"/>
        </w:rPr>
        <w:t>e.g.,</w:t>
      </w:r>
      <w:r>
        <w:rPr>
          <w:spacing w:val="-11"/>
          <w:w w:val="105"/>
        </w:rPr>
        <w:t xml:space="preserve"> </w:t>
      </w:r>
      <w:r>
        <w:rPr>
          <w:w w:val="105"/>
        </w:rPr>
        <w:t>Reinhold</w:t>
      </w:r>
      <w:r>
        <w:rPr>
          <w:spacing w:val="13"/>
          <w:w w:val="105"/>
        </w:rPr>
        <w:t xml:space="preserve"> </w:t>
      </w:r>
      <w:r>
        <w:rPr>
          <w:w w:val="105"/>
        </w:rPr>
        <w:t>et</w:t>
      </w:r>
      <w:r>
        <w:rPr>
          <w:spacing w:val="14"/>
          <w:w w:val="105"/>
        </w:rPr>
        <w:t xml:space="preserve"> </w:t>
      </w:r>
      <w:r>
        <w:rPr>
          <w:w w:val="105"/>
        </w:rPr>
        <w:t>al.</w:t>
      </w:r>
      <w:r>
        <w:rPr>
          <w:spacing w:val="13"/>
          <w:w w:val="105"/>
        </w:rPr>
        <w:t xml:space="preserve"> </w:t>
      </w:r>
      <w:hyperlink w:anchor="_bookmark690" w:history="1">
        <w:r>
          <w:rPr>
            <w:color w:val="0000FF"/>
            <w:w w:val="105"/>
          </w:rPr>
          <w:t>2019</w:t>
        </w:r>
      </w:hyperlink>
      <w:r>
        <w:rPr>
          <w:w w:val="105"/>
        </w:rPr>
        <w:t>).</w:t>
      </w:r>
      <w:r>
        <w:rPr>
          <w:spacing w:val="13"/>
          <w:w w:val="105"/>
        </w:rPr>
        <w:t xml:space="preserve"> </w:t>
      </w:r>
      <w:r>
        <w:rPr>
          <w:w w:val="105"/>
        </w:rPr>
        <w:t>For</w:t>
      </w:r>
      <w:r>
        <w:rPr>
          <w:spacing w:val="13"/>
          <w:w w:val="105"/>
        </w:rPr>
        <w:t xml:space="preserve"> </w:t>
      </w:r>
      <w:r>
        <w:rPr>
          <w:w w:val="105"/>
        </w:rPr>
        <w:t>a sample</w:t>
      </w:r>
      <w:r>
        <w:rPr>
          <w:spacing w:val="-3"/>
          <w:w w:val="105"/>
        </w:rPr>
        <w:t xml:space="preserve"> </w:t>
      </w:r>
      <w:r>
        <w:rPr>
          <w:w w:val="105"/>
        </w:rPr>
        <w:t>of</w:t>
      </w:r>
      <w:r>
        <w:rPr>
          <w:spacing w:val="-3"/>
          <w:w w:val="105"/>
        </w:rPr>
        <w:t xml:space="preserve"> </w:t>
      </w:r>
      <w:r>
        <w:rPr>
          <w:w w:val="105"/>
        </w:rPr>
        <w:t>18</w:t>
      </w:r>
      <w:r>
        <w:rPr>
          <w:spacing w:val="-4"/>
          <w:w w:val="105"/>
        </w:rPr>
        <w:t xml:space="preserve"> </w:t>
      </w:r>
      <w:r>
        <w:rPr>
          <w:w w:val="105"/>
        </w:rPr>
        <w:t>F-K</w:t>
      </w:r>
      <w:r>
        <w:rPr>
          <w:spacing w:val="-4"/>
          <w:w w:val="105"/>
        </w:rPr>
        <w:t xml:space="preserve"> </w:t>
      </w:r>
      <w:r>
        <w:rPr>
          <w:w w:val="105"/>
        </w:rPr>
        <w:t>stars,</w:t>
      </w:r>
      <w:r>
        <w:rPr>
          <w:spacing w:val="-4"/>
          <w:w w:val="105"/>
        </w:rPr>
        <w:t xml:space="preserve"> </w:t>
      </w:r>
      <w:r>
        <w:rPr>
          <w:w w:val="105"/>
        </w:rPr>
        <w:t>Metcalfe</w:t>
      </w:r>
      <w:r>
        <w:rPr>
          <w:spacing w:val="-3"/>
          <w:w w:val="105"/>
        </w:rPr>
        <w:t xml:space="preserve"> </w:t>
      </w:r>
      <w:r>
        <w:rPr>
          <w:w w:val="105"/>
        </w:rPr>
        <w:t>et</w:t>
      </w:r>
      <w:r>
        <w:rPr>
          <w:spacing w:val="-4"/>
          <w:w w:val="105"/>
        </w:rPr>
        <w:t xml:space="preserve"> </w:t>
      </w:r>
      <w:r>
        <w:rPr>
          <w:w w:val="105"/>
        </w:rPr>
        <w:t>al.</w:t>
      </w:r>
      <w:r>
        <w:rPr>
          <w:spacing w:val="-3"/>
          <w:w w:val="105"/>
        </w:rPr>
        <w:t xml:space="preserve"> </w:t>
      </w:r>
      <w:r>
        <w:rPr>
          <w:w w:val="105"/>
        </w:rPr>
        <w:t>(</w:t>
      </w:r>
      <w:hyperlink w:anchor="_bookmark581" w:history="1">
        <w:r>
          <w:rPr>
            <w:color w:val="0000FF"/>
            <w:w w:val="105"/>
          </w:rPr>
          <w:t>2016</w:t>
        </w:r>
      </w:hyperlink>
      <w:r>
        <w:rPr>
          <w:w w:val="105"/>
        </w:rPr>
        <w:t>)</w:t>
      </w:r>
      <w:r>
        <w:rPr>
          <w:spacing w:val="-5"/>
          <w:w w:val="105"/>
        </w:rPr>
        <w:t xml:space="preserve"> </w:t>
      </w:r>
      <w:r>
        <w:rPr>
          <w:w w:val="105"/>
        </w:rPr>
        <w:t>found</w:t>
      </w:r>
      <w:r>
        <w:rPr>
          <w:spacing w:val="-3"/>
          <w:w w:val="105"/>
        </w:rPr>
        <w:t xml:space="preserve"> </w:t>
      </w:r>
      <w:r>
        <w:rPr>
          <w:w w:val="105"/>
        </w:rPr>
        <w:t>that</w:t>
      </w:r>
      <w:r>
        <w:rPr>
          <w:spacing w:val="-3"/>
          <w:w w:val="105"/>
        </w:rPr>
        <w:t xml:space="preserve"> </w:t>
      </w:r>
      <w:r>
        <w:rPr>
          <w:w w:val="105"/>
        </w:rPr>
        <w:t>G-type</w:t>
      </w:r>
      <w:r>
        <w:rPr>
          <w:spacing w:val="-4"/>
          <w:w w:val="105"/>
        </w:rPr>
        <w:t xml:space="preserve"> </w:t>
      </w:r>
      <w:r>
        <w:rPr>
          <w:w w:val="105"/>
        </w:rPr>
        <w:t>stars</w:t>
      </w:r>
      <w:r>
        <w:rPr>
          <w:spacing w:val="-3"/>
          <w:w w:val="105"/>
        </w:rPr>
        <w:t xml:space="preserve"> </w:t>
      </w:r>
      <w:r>
        <w:rPr>
          <w:w w:val="105"/>
        </w:rPr>
        <w:t>on</w:t>
      </w:r>
      <w:r>
        <w:rPr>
          <w:spacing w:val="-4"/>
          <w:w w:val="105"/>
        </w:rPr>
        <w:t xml:space="preserve"> </w:t>
      </w:r>
      <w:r>
        <w:rPr>
          <w:w w:val="105"/>
        </w:rPr>
        <w:t>the</w:t>
      </w:r>
      <w:r>
        <w:rPr>
          <w:spacing w:val="-3"/>
          <w:w w:val="105"/>
        </w:rPr>
        <w:t xml:space="preserve"> </w:t>
      </w:r>
      <w:r>
        <w:rPr>
          <w:w w:val="105"/>
        </w:rPr>
        <w:t>low activity</w:t>
      </w:r>
      <w:r>
        <w:rPr>
          <w:spacing w:val="-14"/>
          <w:w w:val="105"/>
        </w:rPr>
        <w:t xml:space="preserve"> </w:t>
      </w:r>
      <w:r>
        <w:rPr>
          <w:w w:val="105"/>
        </w:rPr>
        <w:t>side of the VP-gap have rotation periods</w:t>
      </w:r>
      <w:r>
        <w:rPr>
          <w:spacing w:val="-3"/>
          <w:w w:val="105"/>
        </w:rPr>
        <w:t xml:space="preserve"> </w:t>
      </w:r>
      <w:r>
        <w:rPr>
          <w:rFonts w:ascii="Garamond" w:hAnsi="Garamond"/>
          <w:w w:val="205"/>
        </w:rPr>
        <w:t>*</w:t>
      </w:r>
      <w:r>
        <w:rPr>
          <w:rFonts w:ascii="Garamond" w:hAnsi="Garamond"/>
          <w:spacing w:val="-26"/>
          <w:w w:val="205"/>
        </w:rPr>
        <w:t xml:space="preserve"> </w:t>
      </w:r>
      <w:r>
        <w:rPr>
          <w:w w:val="105"/>
        </w:rPr>
        <w:t xml:space="preserve">15 days, comparable to the </w:t>
      </w:r>
      <w:r>
        <w:t xml:space="preserve">rotation periods for the slowest rotating spectroscopically-validated </w:t>
      </w:r>
      <w:proofErr w:type="spellStart"/>
      <w:r>
        <w:t>superflare</w:t>
      </w:r>
      <w:proofErr w:type="spellEnd"/>
      <w:r>
        <w:t xml:space="preserve"> stars </w:t>
      </w:r>
      <w:r>
        <w:rPr>
          <w:w w:val="105"/>
        </w:rPr>
        <w:t xml:space="preserve">in Table </w:t>
      </w:r>
      <w:hyperlink w:anchor="_bookmark56" w:history="1">
        <w:r>
          <w:rPr>
            <w:color w:val="0000FF"/>
            <w:w w:val="105"/>
          </w:rPr>
          <w:t>2</w:t>
        </w:r>
      </w:hyperlink>
      <w:r>
        <w:rPr>
          <w:w w:val="105"/>
        </w:rPr>
        <w:t>, but well below that of the Sun.</w:t>
      </w:r>
    </w:p>
    <w:p w14:paraId="73F00890" w14:textId="77777777" w:rsidR="007A1714" w:rsidRDefault="00000000">
      <w:pPr>
        <w:pStyle w:val="Corpodetexto"/>
        <w:spacing w:line="211" w:lineRule="exact"/>
        <w:ind w:left="327"/>
        <w:jc w:val="both"/>
      </w:pPr>
      <w:r>
        <w:rPr>
          <w:w w:val="110"/>
        </w:rPr>
        <w:t>In a</w:t>
      </w:r>
      <w:r>
        <w:rPr>
          <w:spacing w:val="2"/>
          <w:w w:val="110"/>
        </w:rPr>
        <w:t xml:space="preserve"> </w:t>
      </w:r>
      <w:r>
        <w:rPr>
          <w:w w:val="110"/>
        </w:rPr>
        <w:t>sample</w:t>
      </w:r>
      <w:r>
        <w:rPr>
          <w:spacing w:val="2"/>
          <w:w w:val="110"/>
        </w:rPr>
        <w:t xml:space="preserve"> </w:t>
      </w:r>
      <w:r>
        <w:rPr>
          <w:w w:val="110"/>
        </w:rPr>
        <w:t>of</w:t>
      </w:r>
      <w:r>
        <w:rPr>
          <w:spacing w:val="-11"/>
          <w:w w:val="110"/>
        </w:rPr>
        <w:t xml:space="preserve"> </w:t>
      </w:r>
      <w:r>
        <w:rPr>
          <w:rFonts w:ascii="Garamond"/>
          <w:w w:val="155"/>
        </w:rPr>
        <w:t>*</w:t>
      </w:r>
      <w:r>
        <w:rPr>
          <w:rFonts w:ascii="Garamond"/>
          <w:spacing w:val="-20"/>
          <w:w w:val="155"/>
        </w:rPr>
        <w:t xml:space="preserve"> </w:t>
      </w:r>
      <w:r>
        <w:rPr>
          <w:w w:val="110"/>
        </w:rPr>
        <w:t>4000</w:t>
      </w:r>
      <w:r>
        <w:rPr>
          <w:spacing w:val="2"/>
          <w:w w:val="110"/>
        </w:rPr>
        <w:t xml:space="preserve"> </w:t>
      </w:r>
      <w:r>
        <w:rPr>
          <w:w w:val="110"/>
        </w:rPr>
        <w:t>Sun-like</w:t>
      </w:r>
      <w:r>
        <w:rPr>
          <w:spacing w:val="1"/>
          <w:w w:val="110"/>
        </w:rPr>
        <w:t xml:space="preserve"> </w:t>
      </w:r>
      <w:r>
        <w:rPr>
          <w:w w:val="110"/>
        </w:rPr>
        <w:t>stars</w:t>
      </w:r>
      <w:r>
        <w:rPr>
          <w:spacing w:val="2"/>
          <w:w w:val="110"/>
        </w:rPr>
        <w:t xml:space="preserve"> </w:t>
      </w:r>
      <w:r>
        <w:rPr>
          <w:w w:val="110"/>
        </w:rPr>
        <w:t>(F7-G4;</w:t>
      </w:r>
      <w:r>
        <w:rPr>
          <w:spacing w:val="2"/>
          <w:w w:val="110"/>
        </w:rPr>
        <w:t xml:space="preserve"> </w:t>
      </w:r>
      <w:r>
        <w:rPr>
          <w:i/>
          <w:w w:val="110"/>
        </w:rPr>
        <w:t>T</w:t>
      </w:r>
      <w:r>
        <w:rPr>
          <w:w w:val="110"/>
          <w:vertAlign w:val="subscript"/>
        </w:rPr>
        <w:t>eff</w:t>
      </w:r>
      <w:r>
        <w:rPr>
          <w:spacing w:val="1"/>
          <w:w w:val="110"/>
        </w:rPr>
        <w:t xml:space="preserve"> </w:t>
      </w:r>
      <w:r>
        <w:rPr>
          <w:w w:val="110"/>
        </w:rPr>
        <w:t>within</w:t>
      </w:r>
      <w:r>
        <w:rPr>
          <w:spacing w:val="2"/>
          <w:w w:val="110"/>
        </w:rPr>
        <w:t xml:space="preserve"> </w:t>
      </w:r>
      <w:r>
        <w:rPr>
          <w:w w:val="110"/>
        </w:rPr>
        <w:t>150</w:t>
      </w:r>
      <w:r>
        <w:rPr>
          <w:spacing w:val="-12"/>
          <w:w w:val="110"/>
        </w:rPr>
        <w:t xml:space="preserve"> </w:t>
      </w:r>
      <w:r>
        <w:rPr>
          <w:w w:val="110"/>
        </w:rPr>
        <w:t>K</w:t>
      </w:r>
      <w:r>
        <w:rPr>
          <w:spacing w:val="2"/>
          <w:w w:val="110"/>
        </w:rPr>
        <w:t xml:space="preserve"> </w:t>
      </w:r>
      <w:r>
        <w:rPr>
          <w:w w:val="110"/>
        </w:rPr>
        <w:t>of</w:t>
      </w:r>
      <w:r>
        <w:rPr>
          <w:spacing w:val="4"/>
          <w:w w:val="110"/>
        </w:rPr>
        <w:t xml:space="preserve"> </w:t>
      </w:r>
      <w:r>
        <w:rPr>
          <w:w w:val="110"/>
        </w:rPr>
        <w:t>the</w:t>
      </w:r>
      <w:r>
        <w:rPr>
          <w:spacing w:val="2"/>
          <w:w w:val="110"/>
        </w:rPr>
        <w:t xml:space="preserve"> </w:t>
      </w:r>
      <w:r>
        <w:rPr>
          <w:spacing w:val="-4"/>
          <w:w w:val="110"/>
        </w:rPr>
        <w:t>Sun,</w:t>
      </w:r>
    </w:p>
    <w:p w14:paraId="5A8560DD" w14:textId="77777777" w:rsidR="007A1714" w:rsidRDefault="00000000">
      <w:pPr>
        <w:pStyle w:val="Corpodetexto"/>
        <w:spacing w:line="244" w:lineRule="auto"/>
        <w:ind w:left="100" w:right="118"/>
        <w:jc w:val="both"/>
      </w:pPr>
      <w:r>
        <w:rPr>
          <w:spacing w:val="-2"/>
          <w:w w:val="105"/>
        </w:rPr>
        <w:t>log(</w:t>
      </w:r>
      <w:r>
        <w:rPr>
          <w:i/>
          <w:spacing w:val="-2"/>
          <w:w w:val="105"/>
        </w:rPr>
        <w:t>g</w:t>
      </w:r>
      <w:r>
        <w:rPr>
          <w:spacing w:val="-2"/>
          <w:w w:val="105"/>
        </w:rPr>
        <w:t>)</w:t>
      </w:r>
      <w:r>
        <w:rPr>
          <w:spacing w:val="-12"/>
          <w:w w:val="105"/>
        </w:rPr>
        <w:t xml:space="preserve"> </w:t>
      </w:r>
      <w:r>
        <w:rPr>
          <w:rFonts w:ascii="Bookman Old Style" w:hAnsi="Bookman Old Style"/>
          <w:spacing w:val="-2"/>
          <w:w w:val="190"/>
        </w:rPr>
        <w:t>[</w:t>
      </w:r>
      <w:r>
        <w:rPr>
          <w:rFonts w:ascii="Bookman Old Style" w:hAnsi="Bookman Old Style"/>
          <w:spacing w:val="-28"/>
          <w:w w:val="190"/>
        </w:rPr>
        <w:t xml:space="preserve"> </w:t>
      </w:r>
      <w:r>
        <w:rPr>
          <w:spacing w:val="-2"/>
          <w:w w:val="105"/>
        </w:rPr>
        <w:t>4.2)</w:t>
      </w:r>
      <w:r>
        <w:rPr>
          <w:spacing w:val="-11"/>
          <w:w w:val="105"/>
        </w:rPr>
        <w:t xml:space="preserve"> </w:t>
      </w:r>
      <w:r>
        <w:rPr>
          <w:spacing w:val="-2"/>
          <w:w w:val="105"/>
        </w:rPr>
        <w:t>with</w:t>
      </w:r>
      <w:r>
        <w:rPr>
          <w:spacing w:val="-11"/>
          <w:w w:val="105"/>
        </w:rPr>
        <w:t xml:space="preserve"> </w:t>
      </w:r>
      <w:r>
        <w:rPr>
          <w:spacing w:val="-2"/>
          <w:w w:val="105"/>
        </w:rPr>
        <w:t>known</w:t>
      </w:r>
      <w:r>
        <w:rPr>
          <w:spacing w:val="-11"/>
          <w:w w:val="105"/>
        </w:rPr>
        <w:t xml:space="preserve"> </w:t>
      </w:r>
      <w:r>
        <w:rPr>
          <w:spacing w:val="-2"/>
          <w:w w:val="105"/>
        </w:rPr>
        <w:t>rotation</w:t>
      </w:r>
      <w:r>
        <w:rPr>
          <w:spacing w:val="-11"/>
          <w:w w:val="105"/>
        </w:rPr>
        <w:t xml:space="preserve"> </w:t>
      </w:r>
      <w:r>
        <w:rPr>
          <w:spacing w:val="-2"/>
          <w:w w:val="105"/>
        </w:rPr>
        <w:t>periods,</w:t>
      </w:r>
      <w:r>
        <w:rPr>
          <w:spacing w:val="-12"/>
          <w:w w:val="105"/>
        </w:rPr>
        <w:t xml:space="preserve"> </w:t>
      </w:r>
      <w:r>
        <w:rPr>
          <w:spacing w:val="-2"/>
          <w:w w:val="105"/>
        </w:rPr>
        <w:t>Montet</w:t>
      </w:r>
      <w:r>
        <w:rPr>
          <w:spacing w:val="-3"/>
          <w:w w:val="105"/>
        </w:rPr>
        <w:t xml:space="preserve"> </w:t>
      </w:r>
      <w:r>
        <w:rPr>
          <w:spacing w:val="-2"/>
          <w:w w:val="105"/>
        </w:rPr>
        <w:t>et al. (</w:t>
      </w:r>
      <w:hyperlink w:anchor="_bookmark595" w:history="1">
        <w:r>
          <w:rPr>
            <w:color w:val="0000FF"/>
            <w:spacing w:val="-2"/>
            <w:w w:val="105"/>
          </w:rPr>
          <w:t>2017</w:t>
        </w:r>
      </w:hyperlink>
      <w:r>
        <w:rPr>
          <w:spacing w:val="-2"/>
          <w:w w:val="105"/>
        </w:rPr>
        <w:t xml:space="preserve">) identified 463 that </w:t>
      </w:r>
      <w:r>
        <w:rPr>
          <w:w w:val="105"/>
        </w:rPr>
        <w:t>exhibited year-to-year brightness variability at the 3</w:t>
      </w:r>
      <w:r>
        <w:rPr>
          <w:rFonts w:ascii="Century" w:hAnsi="Century"/>
          <w:w w:val="105"/>
        </w:rPr>
        <w:t xml:space="preserve">r </w:t>
      </w:r>
      <w:r>
        <w:rPr>
          <w:w w:val="105"/>
        </w:rPr>
        <w:t xml:space="preserve">level. They then used the photometrically-based </w:t>
      </w:r>
      <w:proofErr w:type="spellStart"/>
      <w:r>
        <w:rPr>
          <w:w w:val="105"/>
        </w:rPr>
        <w:t>S</w:t>
      </w:r>
      <w:r>
        <w:rPr>
          <w:w w:val="105"/>
          <w:vertAlign w:val="subscript"/>
        </w:rPr>
        <w:t>ph</w:t>
      </w:r>
      <w:proofErr w:type="spellEnd"/>
      <w:r>
        <w:rPr>
          <w:w w:val="105"/>
        </w:rPr>
        <w:t xml:space="preserve"> index of magnetic activity (Mathur et al. </w:t>
      </w:r>
      <w:hyperlink w:anchor="_bookmark556" w:history="1">
        <w:r>
          <w:rPr>
            <w:color w:val="0000FF"/>
            <w:w w:val="105"/>
          </w:rPr>
          <w:t>2017</w:t>
        </w:r>
      </w:hyperlink>
      <w:r>
        <w:rPr>
          <w:w w:val="105"/>
        </w:rPr>
        <w:t xml:space="preserve">) to </w:t>
      </w:r>
      <w:r>
        <w:t xml:space="preserve">separate the 463 stars into those which were spot-dominated and those which were </w:t>
      </w:r>
      <w:r>
        <w:rPr>
          <w:w w:val="105"/>
        </w:rPr>
        <w:t>facula-dominated.</w:t>
      </w:r>
      <w:r>
        <w:rPr>
          <w:spacing w:val="65"/>
          <w:w w:val="105"/>
        </w:rPr>
        <w:t xml:space="preserve"> </w:t>
      </w:r>
      <w:r>
        <w:rPr>
          <w:w w:val="105"/>
        </w:rPr>
        <w:t>As</w:t>
      </w:r>
      <w:r>
        <w:rPr>
          <w:spacing w:val="65"/>
          <w:w w:val="105"/>
        </w:rPr>
        <w:t xml:space="preserve"> </w:t>
      </w:r>
      <w:r>
        <w:rPr>
          <w:w w:val="105"/>
        </w:rPr>
        <w:t>shown</w:t>
      </w:r>
      <w:r>
        <w:rPr>
          <w:spacing w:val="63"/>
          <w:w w:val="105"/>
        </w:rPr>
        <w:t xml:space="preserve"> </w:t>
      </w:r>
      <w:r>
        <w:rPr>
          <w:w w:val="105"/>
        </w:rPr>
        <w:t>in</w:t>
      </w:r>
      <w:r>
        <w:rPr>
          <w:spacing w:val="65"/>
          <w:w w:val="105"/>
        </w:rPr>
        <w:t xml:space="preserve"> </w:t>
      </w:r>
      <w:r>
        <w:rPr>
          <w:w w:val="105"/>
        </w:rPr>
        <w:t xml:space="preserve">Fig. </w:t>
      </w:r>
      <w:hyperlink w:anchor="_bookmark153" w:history="1">
        <w:r>
          <w:rPr>
            <w:color w:val="0000FF"/>
            <w:w w:val="105"/>
          </w:rPr>
          <w:t>59</w:t>
        </w:r>
      </w:hyperlink>
      <w:r>
        <w:rPr>
          <w:w w:val="105"/>
        </w:rPr>
        <w:t>,</w:t>
      </w:r>
      <w:r>
        <w:rPr>
          <w:spacing w:val="64"/>
          <w:w w:val="105"/>
        </w:rPr>
        <w:t xml:space="preserve"> </w:t>
      </w:r>
      <w:r>
        <w:rPr>
          <w:w w:val="105"/>
        </w:rPr>
        <w:t>they</w:t>
      </w:r>
      <w:r>
        <w:rPr>
          <w:spacing w:val="64"/>
          <w:w w:val="105"/>
        </w:rPr>
        <w:t xml:space="preserve"> </w:t>
      </w:r>
      <w:r>
        <w:rPr>
          <w:w w:val="105"/>
        </w:rPr>
        <w:t>found</w:t>
      </w:r>
      <w:r>
        <w:rPr>
          <w:spacing w:val="65"/>
          <w:w w:val="105"/>
        </w:rPr>
        <w:t xml:space="preserve"> </w:t>
      </w:r>
      <w:r>
        <w:rPr>
          <w:w w:val="105"/>
        </w:rPr>
        <w:t>‘‘a</w:t>
      </w:r>
      <w:r>
        <w:rPr>
          <w:spacing w:val="65"/>
          <w:w w:val="105"/>
        </w:rPr>
        <w:t xml:space="preserve"> </w:t>
      </w:r>
      <w:r>
        <w:rPr>
          <w:w w:val="105"/>
        </w:rPr>
        <w:t>transition</w:t>
      </w:r>
      <w:r>
        <w:rPr>
          <w:spacing w:val="64"/>
          <w:w w:val="105"/>
        </w:rPr>
        <w:t xml:space="preserve"> </w:t>
      </w:r>
      <w:r>
        <w:rPr>
          <w:spacing w:val="-2"/>
          <w:w w:val="105"/>
        </w:rPr>
        <w:t>between</w:t>
      </w:r>
    </w:p>
    <w:p w14:paraId="49E1F57F" w14:textId="77777777" w:rsidR="007A1714" w:rsidRDefault="007A1714">
      <w:pPr>
        <w:spacing w:line="244" w:lineRule="auto"/>
        <w:jc w:val="both"/>
        <w:sectPr w:rsidR="007A1714">
          <w:pgSz w:w="8790" w:h="13330"/>
          <w:pgMar w:top="1020" w:right="900" w:bottom="880" w:left="920" w:header="653" w:footer="690" w:gutter="0"/>
          <w:cols w:space="720"/>
        </w:sectPr>
      </w:pPr>
    </w:p>
    <w:p w14:paraId="7C93E299" w14:textId="77777777" w:rsidR="007A1714" w:rsidRDefault="00000000">
      <w:pPr>
        <w:pStyle w:val="Corpodetexto"/>
        <w:spacing w:before="90" w:line="249" w:lineRule="auto"/>
        <w:ind w:left="100" w:right="118"/>
        <w:jc w:val="both"/>
      </w:pPr>
      <w:r>
        <w:lastRenderedPageBreak/>
        <w:t xml:space="preserve">anticorrelated [with long-term brightness variations] (star-spot-dominated) </w:t>
      </w:r>
      <w:proofErr w:type="spellStart"/>
      <w:r>
        <w:t>variabil</w:t>
      </w:r>
      <w:proofErr w:type="spellEnd"/>
      <w:r>
        <w:t xml:space="preserve">- </w:t>
      </w:r>
      <w:proofErr w:type="spellStart"/>
      <w:r>
        <w:t>ity</w:t>
      </w:r>
      <w:proofErr w:type="spellEnd"/>
      <w:r>
        <w:rPr>
          <w:spacing w:val="40"/>
        </w:rPr>
        <w:t xml:space="preserve"> </w:t>
      </w:r>
      <w:r>
        <w:t>and</w:t>
      </w:r>
      <w:r>
        <w:rPr>
          <w:spacing w:val="40"/>
        </w:rPr>
        <w:t xml:space="preserve"> </w:t>
      </w:r>
      <w:r>
        <w:t>correlated</w:t>
      </w:r>
      <w:r>
        <w:rPr>
          <w:spacing w:val="40"/>
        </w:rPr>
        <w:t xml:space="preserve"> </w:t>
      </w:r>
      <w:r>
        <w:t>(facula-dominated)</w:t>
      </w:r>
      <w:r>
        <w:rPr>
          <w:spacing w:val="40"/>
        </w:rPr>
        <w:t xml:space="preserve"> </w:t>
      </w:r>
      <w:r>
        <w:t>variability</w:t>
      </w:r>
      <w:r>
        <w:rPr>
          <w:spacing w:val="40"/>
        </w:rPr>
        <w:t xml:space="preserve"> </w:t>
      </w:r>
      <w:r>
        <w:t>between</w:t>
      </w:r>
      <w:r>
        <w:rPr>
          <w:spacing w:val="40"/>
        </w:rPr>
        <w:t xml:space="preserve"> </w:t>
      </w:r>
      <w:r>
        <w:t>rotation</w:t>
      </w:r>
      <w:r>
        <w:rPr>
          <w:spacing w:val="40"/>
        </w:rPr>
        <w:t xml:space="preserve"> </w:t>
      </w:r>
      <w:r>
        <w:t>periods</w:t>
      </w:r>
      <w:r>
        <w:rPr>
          <w:spacing w:val="40"/>
        </w:rPr>
        <w:t xml:space="preserve"> </w:t>
      </w:r>
      <w:r>
        <w:t>of 15–25</w:t>
      </w:r>
      <w:r>
        <w:rPr>
          <w:spacing w:val="12"/>
        </w:rPr>
        <w:t xml:space="preserve"> </w:t>
      </w:r>
      <w:r>
        <w:t>days,</w:t>
      </w:r>
      <w:r>
        <w:rPr>
          <w:spacing w:val="-6"/>
        </w:rPr>
        <w:t xml:space="preserve"> </w:t>
      </w:r>
      <w:r>
        <w:t>suggesting</w:t>
      </w:r>
      <w:r>
        <w:rPr>
          <w:spacing w:val="-6"/>
        </w:rPr>
        <w:t xml:space="preserve"> </w:t>
      </w:r>
      <w:r>
        <w:t>the</w:t>
      </w:r>
      <w:r>
        <w:rPr>
          <w:spacing w:val="-6"/>
        </w:rPr>
        <w:t xml:space="preserve"> </w:t>
      </w:r>
      <w:r>
        <w:t>transition</w:t>
      </w:r>
      <w:r>
        <w:rPr>
          <w:spacing w:val="-5"/>
        </w:rPr>
        <w:t xml:space="preserve"> </w:t>
      </w:r>
      <w:r>
        <w:t>between</w:t>
      </w:r>
      <w:r>
        <w:rPr>
          <w:spacing w:val="-5"/>
        </w:rPr>
        <w:t xml:space="preserve"> </w:t>
      </w:r>
      <w:r>
        <w:t>the</w:t>
      </w:r>
      <w:r>
        <w:rPr>
          <w:spacing w:val="-7"/>
        </w:rPr>
        <w:t xml:space="preserve"> </w:t>
      </w:r>
      <w:r>
        <w:t>two</w:t>
      </w:r>
      <w:r>
        <w:rPr>
          <w:spacing w:val="-6"/>
        </w:rPr>
        <w:t xml:space="preserve"> </w:t>
      </w:r>
      <w:r>
        <w:t>modes</w:t>
      </w:r>
      <w:r>
        <w:rPr>
          <w:spacing w:val="-7"/>
        </w:rPr>
        <w:t xml:space="preserve"> </w:t>
      </w:r>
      <w:r>
        <w:t>is</w:t>
      </w:r>
      <w:r>
        <w:rPr>
          <w:spacing w:val="-6"/>
        </w:rPr>
        <w:t xml:space="preserve"> </w:t>
      </w:r>
      <w:r>
        <w:t>complete</w:t>
      </w:r>
      <w:r>
        <w:rPr>
          <w:spacing w:val="-5"/>
        </w:rPr>
        <w:t xml:space="preserve"> </w:t>
      </w:r>
      <w:r>
        <w:t>for</w:t>
      </w:r>
      <w:r>
        <w:rPr>
          <w:spacing w:val="-6"/>
        </w:rPr>
        <w:t xml:space="preserve"> </w:t>
      </w:r>
      <w:r>
        <w:t>stars</w:t>
      </w:r>
      <w:r>
        <w:rPr>
          <w:spacing w:val="-6"/>
        </w:rPr>
        <w:t xml:space="preserve"> </w:t>
      </w:r>
      <w:r>
        <w:t>at the</w:t>
      </w:r>
      <w:r>
        <w:rPr>
          <w:spacing w:val="-6"/>
        </w:rPr>
        <w:t xml:space="preserve"> </w:t>
      </w:r>
      <w:r>
        <w:t>age</w:t>
      </w:r>
      <w:r>
        <w:rPr>
          <w:spacing w:val="-7"/>
        </w:rPr>
        <w:t xml:space="preserve"> </w:t>
      </w:r>
      <w:r>
        <w:t>of</w:t>
      </w:r>
      <w:r>
        <w:rPr>
          <w:spacing w:val="-6"/>
        </w:rPr>
        <w:t xml:space="preserve"> </w:t>
      </w:r>
      <w:r>
        <w:t>the</w:t>
      </w:r>
      <w:r>
        <w:rPr>
          <w:spacing w:val="-6"/>
        </w:rPr>
        <w:t xml:space="preserve"> </w:t>
      </w:r>
      <w:r>
        <w:t>Sun.’’</w:t>
      </w:r>
      <w:r>
        <w:rPr>
          <w:spacing w:val="-6"/>
        </w:rPr>
        <w:t xml:space="preserve"> </w:t>
      </w:r>
      <w:r>
        <w:t>The</w:t>
      </w:r>
      <w:r>
        <w:rPr>
          <w:spacing w:val="-6"/>
        </w:rPr>
        <w:t xml:space="preserve"> </w:t>
      </w:r>
      <w:r>
        <w:t>relative</w:t>
      </w:r>
      <w:r>
        <w:rPr>
          <w:spacing w:val="-7"/>
        </w:rPr>
        <w:t xml:space="preserve"> </w:t>
      </w:r>
      <w:r>
        <w:t>absence</w:t>
      </w:r>
      <w:r>
        <w:rPr>
          <w:spacing w:val="-6"/>
        </w:rPr>
        <w:t xml:space="preserve"> </w:t>
      </w:r>
      <w:r>
        <w:t>of</w:t>
      </w:r>
      <w:r>
        <w:rPr>
          <w:spacing w:val="-6"/>
        </w:rPr>
        <w:t xml:space="preserve"> </w:t>
      </w:r>
      <w:r>
        <w:t>Sun-like</w:t>
      </w:r>
      <w:r>
        <w:rPr>
          <w:spacing w:val="-5"/>
        </w:rPr>
        <w:t xml:space="preserve"> </w:t>
      </w:r>
      <w:r>
        <w:t>stars</w:t>
      </w:r>
      <w:r>
        <w:rPr>
          <w:spacing w:val="-7"/>
        </w:rPr>
        <w:t xml:space="preserve"> </w:t>
      </w:r>
      <w:r>
        <w:t>with</w:t>
      </w:r>
      <w:r>
        <w:rPr>
          <w:spacing w:val="-7"/>
        </w:rPr>
        <w:t xml:space="preserve"> </w:t>
      </w:r>
      <w:r>
        <w:t>rotation</w:t>
      </w:r>
      <w:r>
        <w:rPr>
          <w:spacing w:val="-6"/>
        </w:rPr>
        <w:t xml:space="preserve"> </w:t>
      </w:r>
      <w:r>
        <w:t>periods</w:t>
      </w:r>
      <w:r>
        <w:rPr>
          <w:spacing w:val="-6"/>
        </w:rPr>
        <w:t xml:space="preserve"> </w:t>
      </w:r>
      <w:r>
        <w:t xml:space="preserve">near 25 days implies that they move rapidly through this marker (van </w:t>
      </w:r>
      <w:proofErr w:type="spellStart"/>
      <w:r>
        <w:t>Saders</w:t>
      </w:r>
      <w:proofErr w:type="spellEnd"/>
      <w:r>
        <w:t xml:space="preserve"> et al. </w:t>
      </w:r>
      <w:hyperlink w:anchor="_bookmark827" w:history="1">
        <w:r>
          <w:rPr>
            <w:color w:val="0000FF"/>
          </w:rPr>
          <w:t>2016</w:t>
        </w:r>
      </w:hyperlink>
      <w:r>
        <w:t xml:space="preserve">; Metcalfe et al. </w:t>
      </w:r>
      <w:hyperlink w:anchor="_bookmark581" w:history="1">
        <w:r>
          <w:rPr>
            <w:color w:val="0000FF"/>
          </w:rPr>
          <w:t>2016</w:t>
        </w:r>
      </w:hyperlink>
      <w:r>
        <w:t xml:space="preserve">; Metcalfe and van </w:t>
      </w:r>
      <w:proofErr w:type="spellStart"/>
      <w:r>
        <w:t>Saders</w:t>
      </w:r>
      <w:proofErr w:type="spellEnd"/>
      <w:r>
        <w:t xml:space="preserve"> </w:t>
      </w:r>
      <w:hyperlink w:anchor="_bookmark579" w:history="1">
        <w:r>
          <w:rPr>
            <w:color w:val="0000FF"/>
          </w:rPr>
          <w:t>2017</w:t>
        </w:r>
      </w:hyperlink>
      <w:r>
        <w:t xml:space="preserve">) or that they do so ‘‘quietly’’ (with a near balance of spots and faculae; e.g., Radick et al. </w:t>
      </w:r>
      <w:hyperlink w:anchor="_bookmark674" w:history="1">
        <w:r>
          <w:rPr>
            <w:color w:val="0000FF"/>
          </w:rPr>
          <w:t>2018</w:t>
        </w:r>
      </w:hyperlink>
      <w:r>
        <w:t>), or both, making detection of a rotation period difficult.</w:t>
      </w:r>
    </w:p>
    <w:p w14:paraId="50690323" w14:textId="77777777" w:rsidR="007A1714" w:rsidRDefault="00000000">
      <w:pPr>
        <w:pStyle w:val="Corpodetexto"/>
        <w:spacing w:line="249" w:lineRule="auto"/>
        <w:ind w:left="100" w:right="118" w:firstLine="226"/>
        <w:jc w:val="both"/>
      </w:pPr>
      <w:r>
        <w:t xml:space="preserve">While the rotation period is a prime factor in determining a star’s spot coverage and capability to produce </w:t>
      </w:r>
      <w:proofErr w:type="spellStart"/>
      <w:r>
        <w:t>superflares</w:t>
      </w:r>
      <w:proofErr w:type="spellEnd"/>
      <w:r>
        <w:t>, a recent study by Reinhold et al. (</w:t>
      </w:r>
      <w:hyperlink w:anchor="_bookmark691" w:history="1">
        <w:r>
          <w:rPr>
            <w:color w:val="0000FF"/>
          </w:rPr>
          <w:t>2020</w:t>
        </w:r>
      </w:hyperlink>
      <w:r>
        <w:t xml:space="preserve">) suggests that there can be substantial deviations from this rule for a given star. The Sun exhibited an example of such anomalous behavior, for a constant (or nearly constant, e.g., </w:t>
      </w:r>
      <w:proofErr w:type="spellStart"/>
      <w:r>
        <w:t>Obridko</w:t>
      </w:r>
      <w:proofErr w:type="spellEnd"/>
      <w:r>
        <w:t xml:space="preserve"> and </w:t>
      </w:r>
      <w:proofErr w:type="spellStart"/>
      <w:r>
        <w:t>Shelting</w:t>
      </w:r>
      <w:proofErr w:type="spellEnd"/>
      <w:r>
        <w:t xml:space="preserve"> </w:t>
      </w:r>
      <w:hyperlink w:anchor="_bookmark636" w:history="1">
        <w:r>
          <w:rPr>
            <w:color w:val="0000FF"/>
          </w:rPr>
          <w:t>2016</w:t>
        </w:r>
      </w:hyperlink>
      <w:r>
        <w:t xml:space="preserve">) rotation period during the Maunder Minimum (Eddy </w:t>
      </w:r>
      <w:hyperlink w:anchor="_bookmark299" w:history="1">
        <w:r>
          <w:rPr>
            <w:color w:val="0000FF"/>
          </w:rPr>
          <w:t>1976</w:t>
        </w:r>
      </w:hyperlink>
      <w:r>
        <w:t xml:space="preserve">; </w:t>
      </w:r>
      <w:proofErr w:type="spellStart"/>
      <w:r>
        <w:t>Usoskin</w:t>
      </w:r>
      <w:proofErr w:type="spellEnd"/>
      <w:r>
        <w:t xml:space="preserve"> et al. </w:t>
      </w:r>
      <w:hyperlink w:anchor="_bookmark817" w:history="1">
        <w:r>
          <w:rPr>
            <w:color w:val="0000FF"/>
          </w:rPr>
          <w:t>2013</w:t>
        </w:r>
      </w:hyperlink>
      <w:r>
        <w:t>). The work by Reinhold et al. raises the possibility that the Sun is in an uncharacteristically subdued state of activity compared to the peers to which it is commonly compared, even though it is not currently in a state like the Maunder Minimum.</w:t>
      </w:r>
    </w:p>
    <w:p w14:paraId="67AA43C8" w14:textId="77777777" w:rsidR="007A1714" w:rsidRDefault="00000000">
      <w:pPr>
        <w:pStyle w:val="Corpodetexto"/>
        <w:spacing w:line="247" w:lineRule="auto"/>
        <w:ind w:left="100" w:right="118" w:firstLine="226"/>
        <w:jc w:val="both"/>
      </w:pPr>
      <w:r>
        <w:rPr>
          <w:noProof/>
        </w:rPr>
        <mc:AlternateContent>
          <mc:Choice Requires="wpg">
            <w:drawing>
              <wp:anchor distT="0" distB="0" distL="0" distR="0" simplePos="0" relativeHeight="15843328" behindDoc="0" locked="0" layoutInCell="1" allowOverlap="1" wp14:anchorId="5619EAF4" wp14:editId="33812249">
                <wp:simplePos x="0" y="0"/>
                <wp:positionH relativeFrom="page">
                  <wp:posOffset>1312799</wp:posOffset>
                </wp:positionH>
                <wp:positionV relativeFrom="paragraph">
                  <wp:posOffset>1486754</wp:posOffset>
                </wp:positionV>
                <wp:extent cx="3112770" cy="2203450"/>
                <wp:effectExtent l="0" t="0" r="0" b="0"/>
                <wp:wrapNone/>
                <wp:docPr id="2400" name="Group 2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2770" cy="2203450"/>
                          <a:chOff x="0" y="0"/>
                          <a:chExt cx="3112770" cy="2203450"/>
                        </a:xfrm>
                      </wpg:grpSpPr>
                      <wps:wsp>
                        <wps:cNvPr id="2401" name="Graphic 2401"/>
                        <wps:cNvSpPr/>
                        <wps:spPr>
                          <a:xfrm>
                            <a:off x="1823097" y="845210"/>
                            <a:ext cx="1266825" cy="726440"/>
                          </a:xfrm>
                          <a:custGeom>
                            <a:avLst/>
                            <a:gdLst/>
                            <a:ahLst/>
                            <a:cxnLst/>
                            <a:rect l="l" t="t" r="r" b="b"/>
                            <a:pathLst>
                              <a:path w="1266825" h="726440">
                                <a:moveTo>
                                  <a:pt x="1266659" y="237248"/>
                                </a:moveTo>
                                <a:lnTo>
                                  <a:pt x="1251356" y="236867"/>
                                </a:lnTo>
                                <a:lnTo>
                                  <a:pt x="1243495" y="236080"/>
                                </a:lnTo>
                                <a:lnTo>
                                  <a:pt x="1236357" y="235661"/>
                                </a:lnTo>
                                <a:lnTo>
                                  <a:pt x="1227391" y="234797"/>
                                </a:lnTo>
                                <a:lnTo>
                                  <a:pt x="1227391" y="715505"/>
                                </a:lnTo>
                                <a:lnTo>
                                  <a:pt x="1227378" y="234797"/>
                                </a:lnTo>
                                <a:lnTo>
                                  <a:pt x="1173327" y="226758"/>
                                </a:lnTo>
                                <a:lnTo>
                                  <a:pt x="1123518" y="214820"/>
                                </a:lnTo>
                                <a:lnTo>
                                  <a:pt x="1075588" y="199212"/>
                                </a:lnTo>
                                <a:lnTo>
                                  <a:pt x="1029157" y="180352"/>
                                </a:lnTo>
                                <a:lnTo>
                                  <a:pt x="983830" y="158686"/>
                                </a:lnTo>
                                <a:lnTo>
                                  <a:pt x="939241" y="134620"/>
                                </a:lnTo>
                                <a:lnTo>
                                  <a:pt x="894994" y="108585"/>
                                </a:lnTo>
                                <a:lnTo>
                                  <a:pt x="828789" y="67551"/>
                                </a:lnTo>
                                <a:lnTo>
                                  <a:pt x="806843" y="54457"/>
                                </a:lnTo>
                                <a:lnTo>
                                  <a:pt x="738898" y="19532"/>
                                </a:lnTo>
                                <a:lnTo>
                                  <a:pt x="702729" y="7010"/>
                                </a:lnTo>
                                <a:lnTo>
                                  <a:pt x="654532" y="0"/>
                                </a:lnTo>
                                <a:lnTo>
                                  <a:pt x="643737" y="203"/>
                                </a:lnTo>
                                <a:lnTo>
                                  <a:pt x="591553" y="11137"/>
                                </a:lnTo>
                                <a:lnTo>
                                  <a:pt x="543280" y="35407"/>
                                </a:lnTo>
                                <a:lnTo>
                                  <a:pt x="499033" y="67767"/>
                                </a:lnTo>
                                <a:lnTo>
                                  <a:pt x="458889" y="102958"/>
                                </a:lnTo>
                                <a:lnTo>
                                  <a:pt x="425983" y="134251"/>
                                </a:lnTo>
                                <a:lnTo>
                                  <a:pt x="367741" y="191465"/>
                                </a:lnTo>
                                <a:lnTo>
                                  <a:pt x="331685" y="225501"/>
                                </a:lnTo>
                                <a:lnTo>
                                  <a:pt x="295529" y="257746"/>
                                </a:lnTo>
                                <a:lnTo>
                                  <a:pt x="258889" y="288188"/>
                                </a:lnTo>
                                <a:lnTo>
                                  <a:pt x="221386" y="316826"/>
                                </a:lnTo>
                                <a:lnTo>
                                  <a:pt x="182638" y="343662"/>
                                </a:lnTo>
                                <a:lnTo>
                                  <a:pt x="142278" y="368668"/>
                                </a:lnTo>
                                <a:lnTo>
                                  <a:pt x="99910" y="391871"/>
                                </a:lnTo>
                                <a:lnTo>
                                  <a:pt x="55181" y="413245"/>
                                </a:lnTo>
                                <a:lnTo>
                                  <a:pt x="7683" y="432777"/>
                                </a:lnTo>
                                <a:lnTo>
                                  <a:pt x="0" y="435711"/>
                                </a:lnTo>
                                <a:lnTo>
                                  <a:pt x="19824" y="457796"/>
                                </a:lnTo>
                                <a:lnTo>
                                  <a:pt x="85725" y="535063"/>
                                </a:lnTo>
                                <a:lnTo>
                                  <a:pt x="120015" y="573544"/>
                                </a:lnTo>
                                <a:lnTo>
                                  <a:pt x="154292" y="608507"/>
                                </a:lnTo>
                                <a:lnTo>
                                  <a:pt x="189674" y="639495"/>
                                </a:lnTo>
                                <a:lnTo>
                                  <a:pt x="227304" y="666115"/>
                                </a:lnTo>
                                <a:lnTo>
                                  <a:pt x="268300" y="687933"/>
                                </a:lnTo>
                                <a:lnTo>
                                  <a:pt x="313791" y="704532"/>
                                </a:lnTo>
                                <a:lnTo>
                                  <a:pt x="364871" y="715505"/>
                                </a:lnTo>
                                <a:lnTo>
                                  <a:pt x="424167" y="721931"/>
                                </a:lnTo>
                                <a:lnTo>
                                  <a:pt x="522846" y="725297"/>
                                </a:lnTo>
                                <a:lnTo>
                                  <a:pt x="588695" y="725766"/>
                                </a:lnTo>
                                <a:lnTo>
                                  <a:pt x="1266659" y="725881"/>
                                </a:lnTo>
                                <a:lnTo>
                                  <a:pt x="1266659" y="237248"/>
                                </a:lnTo>
                                <a:close/>
                              </a:path>
                            </a:pathLst>
                          </a:custGeom>
                          <a:solidFill>
                            <a:srgbClr val="FFD9D9"/>
                          </a:solidFill>
                        </wps:spPr>
                        <wps:bodyPr wrap="square" lIns="0" tIns="0" rIns="0" bIns="0" rtlCol="0">
                          <a:prstTxWarp prst="textNoShape">
                            <a:avLst/>
                          </a:prstTxWarp>
                          <a:noAutofit/>
                        </wps:bodyPr>
                      </wps:wsp>
                      <wps:wsp>
                        <wps:cNvPr id="2402" name="Graphic 2402"/>
                        <wps:cNvSpPr/>
                        <wps:spPr>
                          <a:xfrm>
                            <a:off x="1818843" y="839380"/>
                            <a:ext cx="1276985" cy="733425"/>
                          </a:xfrm>
                          <a:custGeom>
                            <a:avLst/>
                            <a:gdLst/>
                            <a:ahLst/>
                            <a:cxnLst/>
                            <a:rect l="l" t="t" r="r" b="b"/>
                            <a:pathLst>
                              <a:path w="1276985" h="733425">
                                <a:moveTo>
                                  <a:pt x="1276743" y="238658"/>
                                </a:moveTo>
                                <a:lnTo>
                                  <a:pt x="1275499" y="237375"/>
                                </a:lnTo>
                                <a:lnTo>
                                  <a:pt x="1262964" y="237007"/>
                                </a:lnTo>
                                <a:lnTo>
                                  <a:pt x="1252054" y="236435"/>
                                </a:lnTo>
                                <a:lnTo>
                                  <a:pt x="1241145" y="235673"/>
                                </a:lnTo>
                                <a:lnTo>
                                  <a:pt x="1232039" y="234810"/>
                                </a:lnTo>
                                <a:lnTo>
                                  <a:pt x="1231646" y="234759"/>
                                </a:lnTo>
                                <a:lnTo>
                                  <a:pt x="1184084" y="227888"/>
                                </a:lnTo>
                                <a:lnTo>
                                  <a:pt x="1138910" y="217601"/>
                                </a:lnTo>
                                <a:lnTo>
                                  <a:pt x="1094676" y="204076"/>
                                </a:lnTo>
                                <a:lnTo>
                                  <a:pt x="1051394" y="187642"/>
                                </a:lnTo>
                                <a:lnTo>
                                  <a:pt x="1009065" y="168605"/>
                                </a:lnTo>
                                <a:lnTo>
                                  <a:pt x="967727" y="147281"/>
                                </a:lnTo>
                                <a:lnTo>
                                  <a:pt x="923899" y="122237"/>
                                </a:lnTo>
                                <a:lnTo>
                                  <a:pt x="848715" y="76276"/>
                                </a:lnTo>
                                <a:lnTo>
                                  <a:pt x="803630" y="49161"/>
                                </a:lnTo>
                                <a:lnTo>
                                  <a:pt x="756462" y="24815"/>
                                </a:lnTo>
                                <a:lnTo>
                                  <a:pt x="707999" y="7137"/>
                                </a:lnTo>
                                <a:lnTo>
                                  <a:pt x="686612" y="4025"/>
                                </a:lnTo>
                                <a:lnTo>
                                  <a:pt x="658964" y="0"/>
                                </a:lnTo>
                                <a:lnTo>
                                  <a:pt x="601179" y="8928"/>
                                </a:lnTo>
                                <a:lnTo>
                                  <a:pt x="556679" y="29019"/>
                                </a:lnTo>
                                <a:lnTo>
                                  <a:pt x="514515" y="57188"/>
                                </a:lnTo>
                                <a:lnTo>
                                  <a:pt x="474891" y="90144"/>
                                </a:lnTo>
                                <a:lnTo>
                                  <a:pt x="438061" y="124612"/>
                                </a:lnTo>
                                <a:lnTo>
                                  <a:pt x="404215" y="157302"/>
                                </a:lnTo>
                                <a:lnTo>
                                  <a:pt x="371297" y="189471"/>
                                </a:lnTo>
                                <a:lnTo>
                                  <a:pt x="349351" y="210527"/>
                                </a:lnTo>
                                <a:lnTo>
                                  <a:pt x="316445" y="241020"/>
                                </a:lnTo>
                                <a:lnTo>
                                  <a:pt x="266941" y="283756"/>
                                </a:lnTo>
                                <a:lnTo>
                                  <a:pt x="227469" y="314312"/>
                                </a:lnTo>
                                <a:lnTo>
                                  <a:pt x="186893" y="342569"/>
                                </a:lnTo>
                                <a:lnTo>
                                  <a:pt x="145021" y="368541"/>
                                </a:lnTo>
                                <a:lnTo>
                                  <a:pt x="101676" y="392277"/>
                                </a:lnTo>
                                <a:lnTo>
                                  <a:pt x="56680" y="413816"/>
                                </a:lnTo>
                                <a:lnTo>
                                  <a:pt x="9855" y="433197"/>
                                </a:lnTo>
                                <a:lnTo>
                                  <a:pt x="0" y="436918"/>
                                </a:lnTo>
                                <a:lnTo>
                                  <a:pt x="2032" y="439102"/>
                                </a:lnTo>
                                <a:lnTo>
                                  <a:pt x="80886" y="405841"/>
                                </a:lnTo>
                                <a:lnTo>
                                  <a:pt x="127038" y="382117"/>
                                </a:lnTo>
                                <a:lnTo>
                                  <a:pt x="171526" y="355930"/>
                                </a:lnTo>
                                <a:lnTo>
                                  <a:pt x="214490" y="327291"/>
                                </a:lnTo>
                                <a:lnTo>
                                  <a:pt x="256070" y="296189"/>
                                </a:lnTo>
                                <a:lnTo>
                                  <a:pt x="296430" y="262636"/>
                                </a:lnTo>
                                <a:lnTo>
                                  <a:pt x="354228" y="210527"/>
                                </a:lnTo>
                                <a:lnTo>
                                  <a:pt x="429488" y="136347"/>
                                </a:lnTo>
                                <a:lnTo>
                                  <a:pt x="468782" y="99314"/>
                                </a:lnTo>
                                <a:lnTo>
                                  <a:pt x="509155" y="65252"/>
                                </a:lnTo>
                                <a:lnTo>
                                  <a:pt x="550557" y="36372"/>
                                </a:lnTo>
                                <a:lnTo>
                                  <a:pt x="592963" y="14897"/>
                                </a:lnTo>
                                <a:lnTo>
                                  <a:pt x="636879" y="4025"/>
                                </a:lnTo>
                                <a:lnTo>
                                  <a:pt x="684784" y="5156"/>
                                </a:lnTo>
                                <a:lnTo>
                                  <a:pt x="732929" y="18275"/>
                                </a:lnTo>
                                <a:lnTo>
                                  <a:pt x="780465" y="39751"/>
                                </a:lnTo>
                                <a:lnTo>
                                  <a:pt x="826604" y="65976"/>
                                </a:lnTo>
                                <a:lnTo>
                                  <a:pt x="870534" y="93319"/>
                                </a:lnTo>
                                <a:lnTo>
                                  <a:pt x="911428" y="118186"/>
                                </a:lnTo>
                                <a:lnTo>
                                  <a:pt x="976591" y="155384"/>
                                </a:lnTo>
                                <a:lnTo>
                                  <a:pt x="1020648" y="177279"/>
                                </a:lnTo>
                                <a:lnTo>
                                  <a:pt x="1065682" y="196532"/>
                                </a:lnTo>
                                <a:lnTo>
                                  <a:pt x="1111834" y="212788"/>
                                </a:lnTo>
                                <a:lnTo>
                                  <a:pt x="1159205" y="225666"/>
                                </a:lnTo>
                                <a:lnTo>
                                  <a:pt x="1207960" y="234810"/>
                                </a:lnTo>
                                <a:lnTo>
                                  <a:pt x="1231646" y="237693"/>
                                </a:lnTo>
                                <a:lnTo>
                                  <a:pt x="1241831" y="238658"/>
                                </a:lnTo>
                                <a:lnTo>
                                  <a:pt x="1242161" y="238658"/>
                                </a:lnTo>
                                <a:lnTo>
                                  <a:pt x="1251864" y="239344"/>
                                </a:lnTo>
                                <a:lnTo>
                                  <a:pt x="1262862" y="239915"/>
                                </a:lnTo>
                                <a:lnTo>
                                  <a:pt x="1273835" y="240245"/>
                                </a:lnTo>
                                <a:lnTo>
                                  <a:pt x="1273835" y="731697"/>
                                </a:lnTo>
                                <a:lnTo>
                                  <a:pt x="1275448" y="731697"/>
                                </a:lnTo>
                                <a:lnTo>
                                  <a:pt x="1276743" y="732993"/>
                                </a:lnTo>
                                <a:lnTo>
                                  <a:pt x="1276743" y="238658"/>
                                </a:lnTo>
                                <a:close/>
                              </a:path>
                            </a:pathLst>
                          </a:custGeom>
                          <a:solidFill>
                            <a:srgbClr val="D9D9D9"/>
                          </a:solidFill>
                        </wps:spPr>
                        <wps:bodyPr wrap="square" lIns="0" tIns="0" rIns="0" bIns="0" rtlCol="0">
                          <a:prstTxWarp prst="textNoShape">
                            <a:avLst/>
                          </a:prstTxWarp>
                          <a:noAutofit/>
                        </wps:bodyPr>
                      </wps:wsp>
                      <wps:wsp>
                        <wps:cNvPr id="2403" name="Graphic 2403"/>
                        <wps:cNvSpPr/>
                        <wps:spPr>
                          <a:xfrm>
                            <a:off x="1820989" y="842289"/>
                            <a:ext cx="1271905" cy="728980"/>
                          </a:xfrm>
                          <a:custGeom>
                            <a:avLst/>
                            <a:gdLst/>
                            <a:ahLst/>
                            <a:cxnLst/>
                            <a:rect l="l" t="t" r="r" b="b"/>
                            <a:pathLst>
                              <a:path w="1271905" h="728980">
                                <a:moveTo>
                                  <a:pt x="1271689" y="237324"/>
                                </a:moveTo>
                                <a:lnTo>
                                  <a:pt x="1255674" y="237324"/>
                                </a:lnTo>
                                <a:lnTo>
                                  <a:pt x="1255674" y="236054"/>
                                </a:lnTo>
                                <a:lnTo>
                                  <a:pt x="1237208" y="236054"/>
                                </a:lnTo>
                                <a:lnTo>
                                  <a:pt x="1237208" y="234784"/>
                                </a:lnTo>
                                <a:lnTo>
                                  <a:pt x="1229499" y="234784"/>
                                </a:lnTo>
                                <a:lnTo>
                                  <a:pt x="1216787" y="233375"/>
                                </a:lnTo>
                                <a:lnTo>
                                  <a:pt x="1163662" y="224231"/>
                                </a:lnTo>
                                <a:lnTo>
                                  <a:pt x="1111859" y="210553"/>
                                </a:lnTo>
                                <a:lnTo>
                                  <a:pt x="1061351" y="192786"/>
                                </a:lnTo>
                                <a:lnTo>
                                  <a:pt x="1012126" y="171424"/>
                                </a:lnTo>
                                <a:lnTo>
                                  <a:pt x="964184" y="146913"/>
                                </a:lnTo>
                                <a:lnTo>
                                  <a:pt x="901293" y="110782"/>
                                </a:lnTo>
                                <a:lnTo>
                                  <a:pt x="858494" y="83947"/>
                                </a:lnTo>
                                <a:lnTo>
                                  <a:pt x="814324" y="56896"/>
                                </a:lnTo>
                                <a:lnTo>
                                  <a:pt x="769289" y="32346"/>
                                </a:lnTo>
                                <a:lnTo>
                                  <a:pt x="723912" y="13017"/>
                                </a:lnTo>
                                <a:lnTo>
                                  <a:pt x="678675" y="1638"/>
                                </a:lnTo>
                                <a:lnTo>
                                  <a:pt x="656678" y="0"/>
                                </a:lnTo>
                                <a:lnTo>
                                  <a:pt x="645718" y="203"/>
                                </a:lnTo>
                                <a:lnTo>
                                  <a:pt x="593801" y="10922"/>
                                </a:lnTo>
                                <a:lnTo>
                                  <a:pt x="553313" y="30365"/>
                                </a:lnTo>
                                <a:lnTo>
                                  <a:pt x="513600" y="57137"/>
                                </a:lnTo>
                                <a:lnTo>
                                  <a:pt x="474992" y="88925"/>
                                </a:lnTo>
                                <a:lnTo>
                                  <a:pt x="437819" y="123431"/>
                                </a:lnTo>
                                <a:lnTo>
                                  <a:pt x="369100" y="191325"/>
                                </a:lnTo>
                                <a:lnTo>
                                  <a:pt x="316255" y="240271"/>
                                </a:lnTo>
                                <a:lnTo>
                                  <a:pt x="277660" y="274015"/>
                                </a:lnTo>
                                <a:lnTo>
                                  <a:pt x="238150" y="305460"/>
                                </a:lnTo>
                                <a:lnTo>
                                  <a:pt x="197535" y="334606"/>
                                </a:lnTo>
                                <a:lnTo>
                                  <a:pt x="155587" y="361492"/>
                                </a:lnTo>
                                <a:lnTo>
                                  <a:pt x="112115" y="386130"/>
                                </a:lnTo>
                                <a:lnTo>
                                  <a:pt x="66903" y="408520"/>
                                </a:lnTo>
                                <a:lnTo>
                                  <a:pt x="19761" y="428675"/>
                                </a:lnTo>
                                <a:lnTo>
                                  <a:pt x="0" y="436321"/>
                                </a:lnTo>
                                <a:lnTo>
                                  <a:pt x="2120" y="438645"/>
                                </a:lnTo>
                                <a:lnTo>
                                  <a:pt x="58978" y="415442"/>
                                </a:lnTo>
                                <a:lnTo>
                                  <a:pt x="105117" y="393242"/>
                                </a:lnTo>
                                <a:lnTo>
                                  <a:pt x="148653" y="369125"/>
                                </a:lnTo>
                                <a:lnTo>
                                  <a:pt x="190042" y="343103"/>
                                </a:lnTo>
                                <a:lnTo>
                                  <a:pt x="229679" y="315201"/>
                                </a:lnTo>
                                <a:lnTo>
                                  <a:pt x="268033" y="285419"/>
                                </a:lnTo>
                                <a:lnTo>
                                  <a:pt x="305511" y="253784"/>
                                </a:lnTo>
                                <a:lnTo>
                                  <a:pt x="342569" y="220306"/>
                                </a:lnTo>
                                <a:lnTo>
                                  <a:pt x="379628" y="184988"/>
                                </a:lnTo>
                                <a:lnTo>
                                  <a:pt x="428117" y="137160"/>
                                </a:lnTo>
                                <a:lnTo>
                                  <a:pt x="461010" y="105879"/>
                                </a:lnTo>
                                <a:lnTo>
                                  <a:pt x="505485" y="67271"/>
                                </a:lnTo>
                                <a:lnTo>
                                  <a:pt x="546823" y="37477"/>
                                </a:lnTo>
                                <a:lnTo>
                                  <a:pt x="586447" y="16738"/>
                                </a:lnTo>
                                <a:lnTo>
                                  <a:pt x="625779" y="5295"/>
                                </a:lnTo>
                                <a:lnTo>
                                  <a:pt x="666267" y="3403"/>
                                </a:lnTo>
                                <a:lnTo>
                                  <a:pt x="709345" y="11277"/>
                                </a:lnTo>
                                <a:lnTo>
                                  <a:pt x="756424" y="29197"/>
                                </a:lnTo>
                                <a:lnTo>
                                  <a:pt x="808964" y="57378"/>
                                </a:lnTo>
                                <a:lnTo>
                                  <a:pt x="863841" y="90754"/>
                                </a:lnTo>
                                <a:lnTo>
                                  <a:pt x="896772" y="111074"/>
                                </a:lnTo>
                                <a:lnTo>
                                  <a:pt x="941095" y="137464"/>
                                </a:lnTo>
                                <a:lnTo>
                                  <a:pt x="986040" y="161759"/>
                                </a:lnTo>
                                <a:lnTo>
                                  <a:pt x="1031798" y="183553"/>
                                </a:lnTo>
                                <a:lnTo>
                                  <a:pt x="1078598" y="202438"/>
                                </a:lnTo>
                                <a:lnTo>
                                  <a:pt x="1126667" y="217995"/>
                                </a:lnTo>
                                <a:lnTo>
                                  <a:pt x="1176223" y="229831"/>
                                </a:lnTo>
                                <a:lnTo>
                                  <a:pt x="1229499" y="237718"/>
                                </a:lnTo>
                                <a:lnTo>
                                  <a:pt x="1229499" y="237324"/>
                                </a:lnTo>
                                <a:lnTo>
                                  <a:pt x="1232128" y="237324"/>
                                </a:lnTo>
                                <a:lnTo>
                                  <a:pt x="1232128" y="238594"/>
                                </a:lnTo>
                                <a:lnTo>
                                  <a:pt x="1247978" y="238594"/>
                                </a:lnTo>
                                <a:lnTo>
                                  <a:pt x="1247978" y="239864"/>
                                </a:lnTo>
                                <a:lnTo>
                                  <a:pt x="1268780" y="239864"/>
                                </a:lnTo>
                                <a:lnTo>
                                  <a:pt x="1268780" y="728814"/>
                                </a:lnTo>
                                <a:lnTo>
                                  <a:pt x="1271689" y="728814"/>
                                </a:lnTo>
                                <a:lnTo>
                                  <a:pt x="1271689" y="239864"/>
                                </a:lnTo>
                                <a:lnTo>
                                  <a:pt x="1271689" y="238594"/>
                                </a:lnTo>
                                <a:lnTo>
                                  <a:pt x="1271689" y="237324"/>
                                </a:lnTo>
                                <a:close/>
                              </a:path>
                            </a:pathLst>
                          </a:custGeom>
                          <a:solidFill>
                            <a:srgbClr val="D9B9B9"/>
                          </a:solidFill>
                        </wps:spPr>
                        <wps:bodyPr wrap="square" lIns="0" tIns="0" rIns="0" bIns="0" rtlCol="0">
                          <a:prstTxWarp prst="textNoShape">
                            <a:avLst/>
                          </a:prstTxWarp>
                          <a:noAutofit/>
                        </wps:bodyPr>
                      </wps:wsp>
                      <wps:wsp>
                        <wps:cNvPr id="2404" name="Graphic 2404"/>
                        <wps:cNvSpPr/>
                        <wps:spPr>
                          <a:xfrm>
                            <a:off x="248373" y="181470"/>
                            <a:ext cx="1564640" cy="1282700"/>
                          </a:xfrm>
                          <a:custGeom>
                            <a:avLst/>
                            <a:gdLst/>
                            <a:ahLst/>
                            <a:cxnLst/>
                            <a:rect l="l" t="t" r="r" b="b"/>
                            <a:pathLst>
                              <a:path w="1564640" h="1282700">
                                <a:moveTo>
                                  <a:pt x="362928" y="0"/>
                                </a:moveTo>
                                <a:lnTo>
                                  <a:pt x="294210" y="16589"/>
                                </a:lnTo>
                                <a:lnTo>
                                  <a:pt x="250530" y="45938"/>
                                </a:lnTo>
                                <a:lnTo>
                                  <a:pt x="210592" y="83798"/>
                                </a:lnTo>
                                <a:lnTo>
                                  <a:pt x="175185" y="124813"/>
                                </a:lnTo>
                                <a:lnTo>
                                  <a:pt x="145097" y="163626"/>
                                </a:lnTo>
                                <a:lnTo>
                                  <a:pt x="112179" y="209092"/>
                                </a:lnTo>
                                <a:lnTo>
                                  <a:pt x="68278" y="271694"/>
                                </a:lnTo>
                                <a:lnTo>
                                  <a:pt x="46140" y="302947"/>
                                </a:lnTo>
                                <a:lnTo>
                                  <a:pt x="23491" y="333821"/>
                                </a:lnTo>
                                <a:lnTo>
                                  <a:pt x="0" y="364058"/>
                                </a:lnTo>
                                <a:lnTo>
                                  <a:pt x="0" y="1282598"/>
                                </a:lnTo>
                                <a:lnTo>
                                  <a:pt x="120599" y="1275841"/>
                                </a:lnTo>
                                <a:lnTo>
                                  <a:pt x="208419" y="1269504"/>
                                </a:lnTo>
                                <a:lnTo>
                                  <a:pt x="329158" y="1258735"/>
                                </a:lnTo>
                                <a:lnTo>
                                  <a:pt x="636547" y="1225255"/>
                                </a:lnTo>
                                <a:lnTo>
                                  <a:pt x="735253" y="1216234"/>
                                </a:lnTo>
                                <a:lnTo>
                                  <a:pt x="834093" y="1208746"/>
                                </a:lnTo>
                                <a:lnTo>
                                  <a:pt x="1021105" y="1196847"/>
                                </a:lnTo>
                                <a:lnTo>
                                  <a:pt x="1097927" y="1190701"/>
                                </a:lnTo>
                                <a:lnTo>
                                  <a:pt x="1152804" y="1185341"/>
                                </a:lnTo>
                                <a:lnTo>
                                  <a:pt x="1218603" y="1177467"/>
                                </a:lnTo>
                                <a:lnTo>
                                  <a:pt x="1262506" y="1171194"/>
                                </a:lnTo>
                                <a:lnTo>
                                  <a:pt x="1317307" y="1162113"/>
                                </a:lnTo>
                                <a:lnTo>
                                  <a:pt x="1372133" y="1151382"/>
                                </a:lnTo>
                                <a:lnTo>
                                  <a:pt x="1426946" y="1138847"/>
                                </a:lnTo>
                                <a:lnTo>
                                  <a:pt x="1470799" y="1127290"/>
                                </a:lnTo>
                                <a:lnTo>
                                  <a:pt x="1525562" y="1110627"/>
                                </a:lnTo>
                                <a:lnTo>
                                  <a:pt x="1564525" y="1097038"/>
                                </a:lnTo>
                                <a:lnTo>
                                  <a:pt x="1557312" y="1089342"/>
                                </a:lnTo>
                                <a:lnTo>
                                  <a:pt x="1522260" y="1055575"/>
                                </a:lnTo>
                                <a:lnTo>
                                  <a:pt x="1487469" y="1028382"/>
                                </a:lnTo>
                                <a:lnTo>
                                  <a:pt x="1450609" y="1007591"/>
                                </a:lnTo>
                                <a:lnTo>
                                  <a:pt x="1409351" y="993034"/>
                                </a:lnTo>
                                <a:lnTo>
                                  <a:pt x="1361363" y="984542"/>
                                </a:lnTo>
                                <a:lnTo>
                                  <a:pt x="1328470" y="980808"/>
                                </a:lnTo>
                                <a:lnTo>
                                  <a:pt x="1273587" y="971636"/>
                                </a:lnTo>
                                <a:lnTo>
                                  <a:pt x="1225390" y="954308"/>
                                </a:lnTo>
                                <a:lnTo>
                                  <a:pt x="1182321" y="930127"/>
                                </a:lnTo>
                                <a:lnTo>
                                  <a:pt x="1142826" y="900397"/>
                                </a:lnTo>
                                <a:lnTo>
                                  <a:pt x="1105346" y="866420"/>
                                </a:lnTo>
                                <a:lnTo>
                                  <a:pt x="1068327" y="829501"/>
                                </a:lnTo>
                                <a:lnTo>
                                  <a:pt x="1030211" y="790943"/>
                                </a:lnTo>
                                <a:lnTo>
                                  <a:pt x="975309" y="735101"/>
                                </a:lnTo>
                                <a:lnTo>
                                  <a:pt x="906425" y="666080"/>
                                </a:lnTo>
                                <a:lnTo>
                                  <a:pt x="873029" y="630126"/>
                                </a:lnTo>
                                <a:lnTo>
                                  <a:pt x="841843" y="593893"/>
                                </a:lnTo>
                                <a:lnTo>
                                  <a:pt x="812522" y="557178"/>
                                </a:lnTo>
                                <a:lnTo>
                                  <a:pt x="784720" y="519780"/>
                                </a:lnTo>
                                <a:lnTo>
                                  <a:pt x="758091" y="481499"/>
                                </a:lnTo>
                                <a:lnTo>
                                  <a:pt x="732291" y="442134"/>
                                </a:lnTo>
                                <a:lnTo>
                                  <a:pt x="706972" y="401482"/>
                                </a:lnTo>
                                <a:lnTo>
                                  <a:pt x="681790" y="359344"/>
                                </a:lnTo>
                                <a:lnTo>
                                  <a:pt x="656399" y="315518"/>
                                </a:lnTo>
                                <a:lnTo>
                                  <a:pt x="634441" y="278218"/>
                                </a:lnTo>
                                <a:lnTo>
                                  <a:pt x="612482" y="241541"/>
                                </a:lnTo>
                                <a:lnTo>
                                  <a:pt x="590537" y="205993"/>
                                </a:lnTo>
                                <a:lnTo>
                                  <a:pt x="568271" y="171778"/>
                                </a:lnTo>
                                <a:lnTo>
                                  <a:pt x="541958" y="133721"/>
                                </a:lnTo>
                                <a:lnTo>
                                  <a:pt x="511959" y="95083"/>
                                </a:lnTo>
                                <a:lnTo>
                                  <a:pt x="478634" y="59120"/>
                                </a:lnTo>
                                <a:lnTo>
                                  <a:pt x="442343" y="29092"/>
                                </a:lnTo>
                                <a:lnTo>
                                  <a:pt x="403447" y="8256"/>
                                </a:lnTo>
                                <a:lnTo>
                                  <a:pt x="362928" y="0"/>
                                </a:lnTo>
                                <a:close/>
                              </a:path>
                            </a:pathLst>
                          </a:custGeom>
                          <a:solidFill>
                            <a:srgbClr val="D9D9FF"/>
                          </a:solidFill>
                        </wps:spPr>
                        <wps:bodyPr wrap="square" lIns="0" tIns="0" rIns="0" bIns="0" rtlCol="0">
                          <a:prstTxWarp prst="textNoShape">
                            <a:avLst/>
                          </a:prstTxWarp>
                          <a:noAutofit/>
                        </wps:bodyPr>
                      </wps:wsp>
                      <wps:wsp>
                        <wps:cNvPr id="2405" name="Graphic 2405"/>
                        <wps:cNvSpPr/>
                        <wps:spPr>
                          <a:xfrm>
                            <a:off x="248348" y="1283118"/>
                            <a:ext cx="1976120" cy="288290"/>
                          </a:xfrm>
                          <a:custGeom>
                            <a:avLst/>
                            <a:gdLst/>
                            <a:ahLst/>
                            <a:cxnLst/>
                            <a:rect l="l" t="t" r="r" b="b"/>
                            <a:pathLst>
                              <a:path w="1976120" h="288290">
                                <a:moveTo>
                                  <a:pt x="1908276" y="277583"/>
                                </a:moveTo>
                                <a:lnTo>
                                  <a:pt x="1849158" y="259105"/>
                                </a:lnTo>
                                <a:lnTo>
                                  <a:pt x="1804200" y="236334"/>
                                </a:lnTo>
                                <a:lnTo>
                                  <a:pt x="1763407" y="208153"/>
                                </a:lnTo>
                                <a:lnTo>
                                  <a:pt x="1725853" y="175602"/>
                                </a:lnTo>
                                <a:lnTo>
                                  <a:pt x="1690573" y="139738"/>
                                </a:lnTo>
                                <a:lnTo>
                                  <a:pt x="1656638" y="101574"/>
                                </a:lnTo>
                                <a:lnTo>
                                  <a:pt x="1601152" y="36372"/>
                                </a:lnTo>
                                <a:lnTo>
                                  <a:pt x="1590192" y="23749"/>
                                </a:lnTo>
                                <a:lnTo>
                                  <a:pt x="1579219" y="11353"/>
                                </a:lnTo>
                                <a:lnTo>
                                  <a:pt x="1568869" y="0"/>
                                </a:lnTo>
                                <a:lnTo>
                                  <a:pt x="1560436" y="3124"/>
                                </a:lnTo>
                                <a:lnTo>
                                  <a:pt x="1510042" y="20066"/>
                                </a:lnTo>
                                <a:lnTo>
                                  <a:pt x="1458937" y="34950"/>
                                </a:lnTo>
                                <a:lnTo>
                                  <a:pt x="1407248" y="47942"/>
                                </a:lnTo>
                                <a:lnTo>
                                  <a:pt x="1355090" y="59232"/>
                                </a:lnTo>
                                <a:lnTo>
                                  <a:pt x="1302639" y="68961"/>
                                </a:lnTo>
                                <a:lnTo>
                                  <a:pt x="1250022" y="77292"/>
                                </a:lnTo>
                                <a:lnTo>
                                  <a:pt x="1197381" y="84391"/>
                                </a:lnTo>
                                <a:lnTo>
                                  <a:pt x="1124966" y="92392"/>
                                </a:lnTo>
                                <a:lnTo>
                                  <a:pt x="1074458" y="96939"/>
                                </a:lnTo>
                                <a:lnTo>
                                  <a:pt x="736015" y="120294"/>
                                </a:lnTo>
                                <a:lnTo>
                                  <a:pt x="648220" y="128333"/>
                                </a:lnTo>
                                <a:lnTo>
                                  <a:pt x="421373" y="153403"/>
                                </a:lnTo>
                                <a:lnTo>
                                  <a:pt x="318998" y="163957"/>
                                </a:lnTo>
                                <a:lnTo>
                                  <a:pt x="216560" y="173024"/>
                                </a:lnTo>
                                <a:lnTo>
                                  <a:pt x="113969" y="180505"/>
                                </a:lnTo>
                                <a:lnTo>
                                  <a:pt x="0" y="186778"/>
                                </a:lnTo>
                                <a:lnTo>
                                  <a:pt x="0" y="277583"/>
                                </a:lnTo>
                                <a:lnTo>
                                  <a:pt x="1908276" y="277583"/>
                                </a:lnTo>
                                <a:close/>
                              </a:path>
                              <a:path w="1976120" h="288290">
                                <a:moveTo>
                                  <a:pt x="1975535" y="287972"/>
                                </a:moveTo>
                                <a:lnTo>
                                  <a:pt x="1951101" y="285178"/>
                                </a:lnTo>
                                <a:lnTo>
                                  <a:pt x="1936762" y="283070"/>
                                </a:lnTo>
                                <a:lnTo>
                                  <a:pt x="1922487" y="280555"/>
                                </a:lnTo>
                                <a:lnTo>
                                  <a:pt x="1908289" y="277596"/>
                                </a:lnTo>
                                <a:lnTo>
                                  <a:pt x="25" y="277596"/>
                                </a:lnTo>
                                <a:lnTo>
                                  <a:pt x="25" y="287972"/>
                                </a:lnTo>
                                <a:lnTo>
                                  <a:pt x="1975535" y="287972"/>
                                </a:lnTo>
                                <a:close/>
                              </a:path>
                            </a:pathLst>
                          </a:custGeom>
                          <a:solidFill>
                            <a:srgbClr val="D9B9DF"/>
                          </a:solidFill>
                        </wps:spPr>
                        <wps:bodyPr wrap="square" lIns="0" tIns="0" rIns="0" bIns="0" rtlCol="0">
                          <a:prstTxWarp prst="textNoShape">
                            <a:avLst/>
                          </a:prstTxWarp>
                          <a:noAutofit/>
                        </wps:bodyPr>
                      </wps:wsp>
                      <wps:wsp>
                        <wps:cNvPr id="2406" name="Graphic 2406"/>
                        <wps:cNvSpPr/>
                        <wps:spPr>
                          <a:xfrm>
                            <a:off x="248361" y="1278508"/>
                            <a:ext cx="1567180" cy="188595"/>
                          </a:xfrm>
                          <a:custGeom>
                            <a:avLst/>
                            <a:gdLst/>
                            <a:ahLst/>
                            <a:cxnLst/>
                            <a:rect l="l" t="t" r="r" b="b"/>
                            <a:pathLst>
                              <a:path w="1567180" h="188595">
                                <a:moveTo>
                                  <a:pt x="1564538" y="0"/>
                                </a:moveTo>
                                <a:lnTo>
                                  <a:pt x="1514627" y="17145"/>
                                </a:lnTo>
                                <a:lnTo>
                                  <a:pt x="1470774" y="30264"/>
                                </a:lnTo>
                                <a:lnTo>
                                  <a:pt x="1426946" y="41808"/>
                                </a:lnTo>
                                <a:lnTo>
                                  <a:pt x="1372133" y="54368"/>
                                </a:lnTo>
                                <a:lnTo>
                                  <a:pt x="1317307" y="65074"/>
                                </a:lnTo>
                                <a:lnTo>
                                  <a:pt x="1251496" y="75806"/>
                                </a:lnTo>
                                <a:lnTo>
                                  <a:pt x="1207617" y="81851"/>
                                </a:lnTo>
                                <a:lnTo>
                                  <a:pt x="1152778" y="88303"/>
                                </a:lnTo>
                                <a:lnTo>
                                  <a:pt x="1097902" y="93662"/>
                                </a:lnTo>
                                <a:lnTo>
                                  <a:pt x="1021092" y="99809"/>
                                </a:lnTo>
                                <a:lnTo>
                                  <a:pt x="834095" y="111708"/>
                                </a:lnTo>
                                <a:lnTo>
                                  <a:pt x="735258" y="119195"/>
                                </a:lnTo>
                                <a:lnTo>
                                  <a:pt x="636552" y="128217"/>
                                </a:lnTo>
                                <a:lnTo>
                                  <a:pt x="329158" y="161696"/>
                                </a:lnTo>
                                <a:lnTo>
                                  <a:pt x="208419" y="172465"/>
                                </a:lnTo>
                                <a:lnTo>
                                  <a:pt x="120599" y="178803"/>
                                </a:lnTo>
                                <a:lnTo>
                                  <a:pt x="0" y="185559"/>
                                </a:lnTo>
                                <a:lnTo>
                                  <a:pt x="0" y="188480"/>
                                </a:lnTo>
                                <a:lnTo>
                                  <a:pt x="83353" y="184376"/>
                                </a:lnTo>
                                <a:lnTo>
                                  <a:pt x="133631" y="181249"/>
                                </a:lnTo>
                                <a:lnTo>
                                  <a:pt x="233859" y="173371"/>
                                </a:lnTo>
                                <a:lnTo>
                                  <a:pt x="682666" y="126989"/>
                                </a:lnTo>
                                <a:lnTo>
                                  <a:pt x="782677" y="118078"/>
                                </a:lnTo>
                                <a:lnTo>
                                  <a:pt x="832818" y="114294"/>
                                </a:lnTo>
                                <a:lnTo>
                                  <a:pt x="883070" y="111064"/>
                                </a:lnTo>
                                <a:lnTo>
                                  <a:pt x="944448" y="107810"/>
                                </a:lnTo>
                                <a:lnTo>
                                  <a:pt x="1055459" y="100163"/>
                                </a:lnTo>
                                <a:lnTo>
                                  <a:pt x="1105568" y="95883"/>
                                </a:lnTo>
                                <a:lnTo>
                                  <a:pt x="1155659" y="90879"/>
                                </a:lnTo>
                                <a:lnTo>
                                  <a:pt x="1205669" y="85020"/>
                                </a:lnTo>
                                <a:lnTo>
                                  <a:pt x="1255539" y="78173"/>
                                </a:lnTo>
                                <a:lnTo>
                                  <a:pt x="1305209" y="70204"/>
                                </a:lnTo>
                                <a:lnTo>
                                  <a:pt x="1354467" y="61010"/>
                                </a:lnTo>
                                <a:lnTo>
                                  <a:pt x="1403707" y="50373"/>
                                </a:lnTo>
                                <a:lnTo>
                                  <a:pt x="1452415" y="38246"/>
                                </a:lnTo>
                                <a:lnTo>
                                  <a:pt x="1500681" y="24466"/>
                                </a:lnTo>
                                <a:lnTo>
                                  <a:pt x="1548447" y="8902"/>
                                </a:lnTo>
                                <a:lnTo>
                                  <a:pt x="1566710" y="2298"/>
                                </a:lnTo>
                                <a:lnTo>
                                  <a:pt x="1564538" y="0"/>
                                </a:lnTo>
                                <a:close/>
                              </a:path>
                            </a:pathLst>
                          </a:custGeom>
                          <a:solidFill>
                            <a:srgbClr val="B9B9DF"/>
                          </a:solidFill>
                        </wps:spPr>
                        <wps:bodyPr wrap="square" lIns="0" tIns="0" rIns="0" bIns="0" rtlCol="0">
                          <a:prstTxWarp prst="textNoShape">
                            <a:avLst/>
                          </a:prstTxWarp>
                          <a:noAutofit/>
                        </wps:bodyPr>
                      </wps:wsp>
                      <wps:wsp>
                        <wps:cNvPr id="2407" name="Graphic 2407"/>
                        <wps:cNvSpPr/>
                        <wps:spPr>
                          <a:xfrm>
                            <a:off x="248361" y="1280807"/>
                            <a:ext cx="1569085" cy="189230"/>
                          </a:xfrm>
                          <a:custGeom>
                            <a:avLst/>
                            <a:gdLst/>
                            <a:ahLst/>
                            <a:cxnLst/>
                            <a:rect l="l" t="t" r="r" b="b"/>
                            <a:pathLst>
                              <a:path w="1569085" h="189230">
                                <a:moveTo>
                                  <a:pt x="1566710" y="0"/>
                                </a:moveTo>
                                <a:lnTo>
                                  <a:pt x="1490466" y="25245"/>
                                </a:lnTo>
                                <a:lnTo>
                                  <a:pt x="1443019" y="38414"/>
                                </a:lnTo>
                                <a:lnTo>
                                  <a:pt x="1395174" y="50021"/>
                                </a:lnTo>
                                <a:lnTo>
                                  <a:pt x="1346983" y="60191"/>
                                </a:lnTo>
                                <a:lnTo>
                                  <a:pt x="1298501" y="69049"/>
                                </a:lnTo>
                                <a:lnTo>
                                  <a:pt x="1249780" y="76719"/>
                                </a:lnTo>
                                <a:lnTo>
                                  <a:pt x="1200873" y="83326"/>
                                </a:lnTo>
                                <a:lnTo>
                                  <a:pt x="1151834" y="88995"/>
                                </a:lnTo>
                                <a:lnTo>
                                  <a:pt x="1102716" y="93850"/>
                                </a:lnTo>
                                <a:lnTo>
                                  <a:pt x="1053572" y="98018"/>
                                </a:lnTo>
                                <a:lnTo>
                                  <a:pt x="944448" y="105498"/>
                                </a:lnTo>
                                <a:lnTo>
                                  <a:pt x="883070" y="108766"/>
                                </a:lnTo>
                                <a:lnTo>
                                  <a:pt x="832818" y="111995"/>
                                </a:lnTo>
                                <a:lnTo>
                                  <a:pt x="782678" y="115778"/>
                                </a:lnTo>
                                <a:lnTo>
                                  <a:pt x="682668" y="124688"/>
                                </a:lnTo>
                                <a:lnTo>
                                  <a:pt x="283847" y="166475"/>
                                </a:lnTo>
                                <a:lnTo>
                                  <a:pt x="182844" y="175331"/>
                                </a:lnTo>
                                <a:lnTo>
                                  <a:pt x="133635" y="178947"/>
                                </a:lnTo>
                                <a:lnTo>
                                  <a:pt x="83355" y="182076"/>
                                </a:lnTo>
                                <a:lnTo>
                                  <a:pt x="0" y="186156"/>
                                </a:lnTo>
                                <a:lnTo>
                                  <a:pt x="0" y="189090"/>
                                </a:lnTo>
                                <a:lnTo>
                                  <a:pt x="113970" y="182811"/>
                                </a:lnTo>
                                <a:lnTo>
                                  <a:pt x="216559" y="175331"/>
                                </a:lnTo>
                                <a:lnTo>
                                  <a:pt x="318990" y="166249"/>
                                </a:lnTo>
                                <a:lnTo>
                                  <a:pt x="421360" y="155696"/>
                                </a:lnTo>
                                <a:lnTo>
                                  <a:pt x="648233" y="130644"/>
                                </a:lnTo>
                                <a:lnTo>
                                  <a:pt x="736015" y="122605"/>
                                </a:lnTo>
                                <a:lnTo>
                                  <a:pt x="1021946" y="103339"/>
                                </a:lnTo>
                                <a:lnTo>
                                  <a:pt x="1071718" y="99476"/>
                                </a:lnTo>
                                <a:lnTo>
                                  <a:pt x="1121495" y="95001"/>
                                </a:lnTo>
                                <a:lnTo>
                                  <a:pt x="1171221" y="89781"/>
                                </a:lnTo>
                                <a:lnTo>
                                  <a:pt x="1220840" y="83686"/>
                                </a:lnTo>
                                <a:lnTo>
                                  <a:pt x="1270295" y="76583"/>
                                </a:lnTo>
                                <a:lnTo>
                                  <a:pt x="1319530" y="68340"/>
                                </a:lnTo>
                                <a:lnTo>
                                  <a:pt x="1368489" y="58827"/>
                                </a:lnTo>
                                <a:lnTo>
                                  <a:pt x="1417115" y="47912"/>
                                </a:lnTo>
                                <a:lnTo>
                                  <a:pt x="1465353" y="35463"/>
                                </a:lnTo>
                                <a:lnTo>
                                  <a:pt x="1513145" y="21347"/>
                                </a:lnTo>
                                <a:lnTo>
                                  <a:pt x="1560436" y="5435"/>
                                </a:lnTo>
                                <a:lnTo>
                                  <a:pt x="1568869" y="2311"/>
                                </a:lnTo>
                                <a:lnTo>
                                  <a:pt x="1566710" y="0"/>
                                </a:lnTo>
                                <a:close/>
                              </a:path>
                            </a:pathLst>
                          </a:custGeom>
                          <a:solidFill>
                            <a:srgbClr val="B99DC3"/>
                          </a:solidFill>
                        </wps:spPr>
                        <wps:bodyPr wrap="square" lIns="0" tIns="0" rIns="0" bIns="0" rtlCol="0">
                          <a:prstTxWarp prst="textNoShape">
                            <a:avLst/>
                          </a:prstTxWarp>
                          <a:noAutofit/>
                        </wps:bodyPr>
                      </wps:wsp>
                      <wps:wsp>
                        <wps:cNvPr id="2408" name="Graphic 2408"/>
                        <wps:cNvSpPr/>
                        <wps:spPr>
                          <a:xfrm>
                            <a:off x="248361" y="175653"/>
                            <a:ext cx="1570990" cy="1102360"/>
                          </a:xfrm>
                          <a:custGeom>
                            <a:avLst/>
                            <a:gdLst/>
                            <a:ahLst/>
                            <a:cxnLst/>
                            <a:rect l="l" t="t" r="r" b="b"/>
                            <a:pathLst>
                              <a:path w="1570990" h="1102360">
                                <a:moveTo>
                                  <a:pt x="382673" y="3606"/>
                                </a:moveTo>
                                <a:lnTo>
                                  <a:pt x="373379" y="3606"/>
                                </a:lnTo>
                                <a:lnTo>
                                  <a:pt x="384365" y="5473"/>
                                </a:lnTo>
                                <a:lnTo>
                                  <a:pt x="395338" y="8255"/>
                                </a:lnTo>
                                <a:lnTo>
                                  <a:pt x="462743" y="47164"/>
                                </a:lnTo>
                                <a:lnTo>
                                  <a:pt x="495335" y="78213"/>
                                </a:lnTo>
                                <a:lnTo>
                                  <a:pt x="527041" y="115083"/>
                                </a:lnTo>
                                <a:lnTo>
                                  <a:pt x="557754" y="156341"/>
                                </a:lnTo>
                                <a:lnTo>
                                  <a:pt x="587363" y="200556"/>
                                </a:lnTo>
                                <a:lnTo>
                                  <a:pt x="615761" y="246296"/>
                                </a:lnTo>
                                <a:lnTo>
                                  <a:pt x="642839" y="292129"/>
                                </a:lnTo>
                                <a:lnTo>
                                  <a:pt x="668488" y="336622"/>
                                </a:lnTo>
                                <a:lnTo>
                                  <a:pt x="692599" y="378345"/>
                                </a:lnTo>
                                <a:lnTo>
                                  <a:pt x="715064" y="415865"/>
                                </a:lnTo>
                                <a:lnTo>
                                  <a:pt x="735774" y="447751"/>
                                </a:lnTo>
                                <a:lnTo>
                                  <a:pt x="746759" y="464934"/>
                                </a:lnTo>
                                <a:lnTo>
                                  <a:pt x="768730" y="498068"/>
                                </a:lnTo>
                                <a:lnTo>
                                  <a:pt x="790714" y="529424"/>
                                </a:lnTo>
                                <a:lnTo>
                                  <a:pt x="823775" y="573202"/>
                                </a:lnTo>
                                <a:lnTo>
                                  <a:pt x="858681" y="614973"/>
                                </a:lnTo>
                                <a:lnTo>
                                  <a:pt x="895288" y="655270"/>
                                </a:lnTo>
                                <a:lnTo>
                                  <a:pt x="933449" y="694626"/>
                                </a:lnTo>
                                <a:lnTo>
                                  <a:pt x="1009903" y="771692"/>
                                </a:lnTo>
                                <a:lnTo>
                                  <a:pt x="1042241" y="804991"/>
                                </a:lnTo>
                                <a:lnTo>
                                  <a:pt x="1074796" y="838137"/>
                                </a:lnTo>
                                <a:lnTo>
                                  <a:pt x="1107960" y="870511"/>
                                </a:lnTo>
                                <a:lnTo>
                                  <a:pt x="1142123" y="901496"/>
                                </a:lnTo>
                                <a:lnTo>
                                  <a:pt x="1175054" y="927354"/>
                                </a:lnTo>
                                <a:lnTo>
                                  <a:pt x="1214623" y="952021"/>
                                </a:lnTo>
                                <a:lnTo>
                                  <a:pt x="1252028" y="967863"/>
                                </a:lnTo>
                                <a:lnTo>
                                  <a:pt x="1322486" y="982887"/>
                                </a:lnTo>
                                <a:lnTo>
                                  <a:pt x="1356606" y="986974"/>
                                </a:lnTo>
                                <a:lnTo>
                                  <a:pt x="1390697" y="992048"/>
                                </a:lnTo>
                                <a:lnTo>
                                  <a:pt x="1460932" y="1014972"/>
                                </a:lnTo>
                                <a:lnTo>
                                  <a:pt x="1498143" y="1037727"/>
                                </a:lnTo>
                                <a:lnTo>
                                  <a:pt x="1537461" y="1071283"/>
                                </a:lnTo>
                                <a:lnTo>
                                  <a:pt x="1567522" y="1101750"/>
                                </a:lnTo>
                                <a:lnTo>
                                  <a:pt x="1570481" y="1100645"/>
                                </a:lnTo>
                                <a:lnTo>
                                  <a:pt x="1527009" y="1057438"/>
                                </a:lnTo>
                                <a:lnTo>
                                  <a:pt x="1494730" y="1032046"/>
                                </a:lnTo>
                                <a:lnTo>
                                  <a:pt x="1435375" y="1000914"/>
                                </a:lnTo>
                                <a:lnTo>
                                  <a:pt x="1380306" y="987213"/>
                                </a:lnTo>
                                <a:lnTo>
                                  <a:pt x="1326340" y="980420"/>
                                </a:lnTo>
                                <a:lnTo>
                                  <a:pt x="1298776" y="976326"/>
                                </a:lnTo>
                                <a:lnTo>
                                  <a:pt x="1240498" y="960166"/>
                                </a:lnTo>
                                <a:lnTo>
                                  <a:pt x="1175367" y="924608"/>
                                </a:lnTo>
                                <a:lnTo>
                                  <a:pt x="1139237" y="896266"/>
                                </a:lnTo>
                                <a:lnTo>
                                  <a:pt x="1100201" y="859129"/>
                                </a:lnTo>
                                <a:lnTo>
                                  <a:pt x="974114" y="731387"/>
                                </a:lnTo>
                                <a:lnTo>
                                  <a:pt x="935520" y="692581"/>
                                </a:lnTo>
                                <a:lnTo>
                                  <a:pt x="902601" y="658723"/>
                                </a:lnTo>
                                <a:lnTo>
                                  <a:pt x="849196" y="599596"/>
                                </a:lnTo>
                                <a:lnTo>
                                  <a:pt x="819408" y="562829"/>
                                </a:lnTo>
                                <a:lnTo>
                                  <a:pt x="791120" y="524990"/>
                                </a:lnTo>
                                <a:lnTo>
                                  <a:pt x="764134" y="486101"/>
                                </a:lnTo>
                                <a:lnTo>
                                  <a:pt x="738250" y="446189"/>
                                </a:lnTo>
                                <a:lnTo>
                                  <a:pt x="716305" y="410794"/>
                                </a:lnTo>
                                <a:lnTo>
                                  <a:pt x="694359" y="374294"/>
                                </a:lnTo>
                                <a:lnTo>
                                  <a:pt x="672245" y="336829"/>
                                </a:lnTo>
                                <a:lnTo>
                                  <a:pt x="650455" y="299694"/>
                                </a:lnTo>
                                <a:lnTo>
                                  <a:pt x="639457" y="281076"/>
                                </a:lnTo>
                                <a:lnTo>
                                  <a:pt x="615347" y="240930"/>
                                </a:lnTo>
                                <a:lnTo>
                                  <a:pt x="590482" y="200786"/>
                                </a:lnTo>
                                <a:lnTo>
                                  <a:pt x="564466" y="161280"/>
                                </a:lnTo>
                                <a:lnTo>
                                  <a:pt x="536901" y="123045"/>
                                </a:lnTo>
                                <a:lnTo>
                                  <a:pt x="507390" y="86715"/>
                                </a:lnTo>
                                <a:lnTo>
                                  <a:pt x="468166" y="47489"/>
                                </a:lnTo>
                                <a:lnTo>
                                  <a:pt x="436345" y="23950"/>
                                </a:lnTo>
                                <a:lnTo>
                                  <a:pt x="401091" y="7048"/>
                                </a:lnTo>
                                <a:lnTo>
                                  <a:pt x="382673" y="3606"/>
                                </a:lnTo>
                                <a:close/>
                              </a:path>
                              <a:path w="1570990" h="1102360">
                                <a:moveTo>
                                  <a:pt x="363370" y="0"/>
                                </a:moveTo>
                                <a:lnTo>
                                  <a:pt x="306843" y="10186"/>
                                </a:lnTo>
                                <a:lnTo>
                                  <a:pt x="264375" y="33912"/>
                                </a:lnTo>
                                <a:lnTo>
                                  <a:pt x="224097" y="67624"/>
                                </a:lnTo>
                                <a:lnTo>
                                  <a:pt x="186837" y="107295"/>
                                </a:lnTo>
                                <a:lnTo>
                                  <a:pt x="152754" y="149609"/>
                                </a:lnTo>
                                <a:lnTo>
                                  <a:pt x="122454" y="190777"/>
                                </a:lnTo>
                                <a:lnTo>
                                  <a:pt x="96431" y="227126"/>
                                </a:lnTo>
                                <a:lnTo>
                                  <a:pt x="63487" y="274218"/>
                                </a:lnTo>
                                <a:lnTo>
                                  <a:pt x="52514" y="289775"/>
                                </a:lnTo>
                                <a:lnTo>
                                  <a:pt x="19646" y="335076"/>
                                </a:lnTo>
                                <a:lnTo>
                                  <a:pt x="0" y="360540"/>
                                </a:lnTo>
                                <a:lnTo>
                                  <a:pt x="0" y="365264"/>
                                </a:lnTo>
                                <a:lnTo>
                                  <a:pt x="53942" y="293802"/>
                                </a:lnTo>
                                <a:lnTo>
                                  <a:pt x="77663" y="259687"/>
                                </a:lnTo>
                                <a:lnTo>
                                  <a:pt x="103862" y="221575"/>
                                </a:lnTo>
                                <a:lnTo>
                                  <a:pt x="132296" y="181389"/>
                                </a:lnTo>
                                <a:lnTo>
                                  <a:pt x="162719" y="141052"/>
                                </a:lnTo>
                                <a:lnTo>
                                  <a:pt x="194889" y="102489"/>
                                </a:lnTo>
                                <a:lnTo>
                                  <a:pt x="228560" y="67624"/>
                                </a:lnTo>
                                <a:lnTo>
                                  <a:pt x="263489" y="38379"/>
                                </a:lnTo>
                                <a:lnTo>
                                  <a:pt x="299431" y="16679"/>
                                </a:lnTo>
                                <a:lnTo>
                                  <a:pt x="336143" y="4447"/>
                                </a:lnTo>
                                <a:lnTo>
                                  <a:pt x="373379" y="3606"/>
                                </a:lnTo>
                                <a:lnTo>
                                  <a:pt x="382673" y="3606"/>
                                </a:lnTo>
                                <a:lnTo>
                                  <a:pt x="363370" y="0"/>
                                </a:lnTo>
                                <a:close/>
                              </a:path>
                            </a:pathLst>
                          </a:custGeom>
                          <a:solidFill>
                            <a:srgbClr val="D9D9D9"/>
                          </a:solidFill>
                        </wps:spPr>
                        <wps:bodyPr wrap="square" lIns="0" tIns="0" rIns="0" bIns="0" rtlCol="0">
                          <a:prstTxWarp prst="textNoShape">
                            <a:avLst/>
                          </a:prstTxWarp>
                          <a:noAutofit/>
                        </wps:bodyPr>
                      </wps:wsp>
                      <wps:wsp>
                        <wps:cNvPr id="2409" name="Graphic 2409"/>
                        <wps:cNvSpPr/>
                        <wps:spPr>
                          <a:xfrm>
                            <a:off x="1820176" y="1280934"/>
                            <a:ext cx="608330" cy="290195"/>
                          </a:xfrm>
                          <a:custGeom>
                            <a:avLst/>
                            <a:gdLst/>
                            <a:ahLst/>
                            <a:cxnLst/>
                            <a:rect l="l" t="t" r="r" b="b"/>
                            <a:pathLst>
                              <a:path w="608330" h="290195">
                                <a:moveTo>
                                  <a:pt x="608114" y="290156"/>
                                </a:moveTo>
                                <a:lnTo>
                                  <a:pt x="503821" y="289229"/>
                                </a:lnTo>
                                <a:lnTo>
                                  <a:pt x="459930" y="287997"/>
                                </a:lnTo>
                                <a:lnTo>
                                  <a:pt x="412254" y="285051"/>
                                </a:lnTo>
                                <a:lnTo>
                                  <a:pt x="367792" y="279781"/>
                                </a:lnTo>
                                <a:lnTo>
                                  <a:pt x="311772" y="267360"/>
                                </a:lnTo>
                                <a:lnTo>
                                  <a:pt x="267373" y="250456"/>
                                </a:lnTo>
                                <a:lnTo>
                                  <a:pt x="227241" y="228511"/>
                                </a:lnTo>
                                <a:lnTo>
                                  <a:pt x="190347" y="201968"/>
                                </a:lnTo>
                                <a:lnTo>
                                  <a:pt x="155651" y="171284"/>
                                </a:lnTo>
                                <a:lnTo>
                                  <a:pt x="122097" y="136931"/>
                                </a:lnTo>
                                <a:lnTo>
                                  <a:pt x="88646" y="99339"/>
                                </a:lnTo>
                                <a:lnTo>
                                  <a:pt x="25692" y="25438"/>
                                </a:lnTo>
                                <a:lnTo>
                                  <a:pt x="2921" y="0"/>
                                </a:lnTo>
                                <a:lnTo>
                                  <a:pt x="0" y="1117"/>
                                </a:lnTo>
                                <a:lnTo>
                                  <a:pt x="9550" y="11607"/>
                                </a:lnTo>
                                <a:lnTo>
                                  <a:pt x="42735" y="49733"/>
                                </a:lnTo>
                                <a:lnTo>
                                  <a:pt x="75044" y="87858"/>
                                </a:lnTo>
                                <a:lnTo>
                                  <a:pt x="107353" y="125107"/>
                                </a:lnTo>
                                <a:lnTo>
                                  <a:pt x="140550" y="160566"/>
                                </a:lnTo>
                                <a:lnTo>
                                  <a:pt x="175501" y="193357"/>
                                </a:lnTo>
                                <a:lnTo>
                                  <a:pt x="213106" y="222567"/>
                                </a:lnTo>
                                <a:lnTo>
                                  <a:pt x="254254" y="247294"/>
                                </a:lnTo>
                                <a:lnTo>
                                  <a:pt x="299796" y="266661"/>
                                </a:lnTo>
                                <a:lnTo>
                                  <a:pt x="350634" y="279781"/>
                                </a:lnTo>
                                <a:lnTo>
                                  <a:pt x="402475" y="287096"/>
                                </a:lnTo>
                                <a:lnTo>
                                  <a:pt x="444207" y="290156"/>
                                </a:lnTo>
                                <a:lnTo>
                                  <a:pt x="608114" y="290156"/>
                                </a:lnTo>
                                <a:close/>
                              </a:path>
                            </a:pathLst>
                          </a:custGeom>
                          <a:solidFill>
                            <a:srgbClr val="D9B9B9"/>
                          </a:solidFill>
                        </wps:spPr>
                        <wps:bodyPr wrap="square" lIns="0" tIns="0" rIns="0" bIns="0" rtlCol="0">
                          <a:prstTxWarp prst="textNoShape">
                            <a:avLst/>
                          </a:prstTxWarp>
                          <a:noAutofit/>
                        </wps:bodyPr>
                      </wps:wsp>
                      <wps:wsp>
                        <wps:cNvPr id="2410" name="Graphic 2410"/>
                        <wps:cNvSpPr/>
                        <wps:spPr>
                          <a:xfrm>
                            <a:off x="1815884" y="1276311"/>
                            <a:ext cx="1280160" cy="297815"/>
                          </a:xfrm>
                          <a:custGeom>
                            <a:avLst/>
                            <a:gdLst/>
                            <a:ahLst/>
                            <a:cxnLst/>
                            <a:rect l="l" t="t" r="r" b="b"/>
                            <a:pathLst>
                              <a:path w="1280160" h="297815">
                                <a:moveTo>
                                  <a:pt x="5105" y="2298"/>
                                </a:moveTo>
                                <a:lnTo>
                                  <a:pt x="2959" y="0"/>
                                </a:lnTo>
                                <a:lnTo>
                                  <a:pt x="1866" y="406"/>
                                </a:lnTo>
                                <a:lnTo>
                                  <a:pt x="0" y="1104"/>
                                </a:lnTo>
                                <a:lnTo>
                                  <a:pt x="2159" y="3416"/>
                                </a:lnTo>
                                <a:lnTo>
                                  <a:pt x="5105" y="2298"/>
                                </a:lnTo>
                                <a:close/>
                              </a:path>
                              <a:path w="1280160" h="297815">
                                <a:moveTo>
                                  <a:pt x="1279702" y="296075"/>
                                </a:moveTo>
                                <a:lnTo>
                                  <a:pt x="1278407" y="294779"/>
                                </a:lnTo>
                                <a:lnTo>
                                  <a:pt x="1276794" y="294779"/>
                                </a:lnTo>
                                <a:lnTo>
                                  <a:pt x="1276794" y="297688"/>
                                </a:lnTo>
                                <a:lnTo>
                                  <a:pt x="1279702" y="297688"/>
                                </a:lnTo>
                                <a:lnTo>
                                  <a:pt x="1279702" y="296075"/>
                                </a:lnTo>
                                <a:close/>
                              </a:path>
                            </a:pathLst>
                          </a:custGeom>
                          <a:solidFill>
                            <a:srgbClr val="B9B9B9"/>
                          </a:solidFill>
                        </wps:spPr>
                        <wps:bodyPr wrap="square" lIns="0" tIns="0" rIns="0" bIns="0" rtlCol="0">
                          <a:prstTxWarp prst="textNoShape">
                            <a:avLst/>
                          </a:prstTxWarp>
                          <a:noAutofit/>
                        </wps:bodyPr>
                      </wps:wsp>
                      <wps:wsp>
                        <wps:cNvPr id="2411" name="Graphic 2411"/>
                        <wps:cNvSpPr/>
                        <wps:spPr>
                          <a:xfrm>
                            <a:off x="1818043" y="1278610"/>
                            <a:ext cx="1275080" cy="295910"/>
                          </a:xfrm>
                          <a:custGeom>
                            <a:avLst/>
                            <a:gdLst/>
                            <a:ahLst/>
                            <a:cxnLst/>
                            <a:rect l="l" t="t" r="r" b="b"/>
                            <a:pathLst>
                              <a:path w="1275080" h="295910">
                                <a:moveTo>
                                  <a:pt x="5067" y="2324"/>
                                </a:moveTo>
                                <a:lnTo>
                                  <a:pt x="2946" y="0"/>
                                </a:lnTo>
                                <a:lnTo>
                                  <a:pt x="0" y="1117"/>
                                </a:lnTo>
                                <a:lnTo>
                                  <a:pt x="2146" y="3441"/>
                                </a:lnTo>
                                <a:lnTo>
                                  <a:pt x="5067" y="2324"/>
                                </a:lnTo>
                                <a:close/>
                              </a:path>
                              <a:path w="1275080" h="295910">
                                <a:moveTo>
                                  <a:pt x="1274635" y="292481"/>
                                </a:moveTo>
                                <a:lnTo>
                                  <a:pt x="446354" y="292481"/>
                                </a:lnTo>
                                <a:lnTo>
                                  <a:pt x="505841" y="294462"/>
                                </a:lnTo>
                                <a:lnTo>
                                  <a:pt x="560806" y="295135"/>
                                </a:lnTo>
                                <a:lnTo>
                                  <a:pt x="670648" y="295389"/>
                                </a:lnTo>
                                <a:lnTo>
                                  <a:pt x="1274635" y="295389"/>
                                </a:lnTo>
                                <a:lnTo>
                                  <a:pt x="1274635" y="292481"/>
                                </a:lnTo>
                                <a:close/>
                              </a:path>
                            </a:pathLst>
                          </a:custGeom>
                          <a:solidFill>
                            <a:srgbClr val="B99D9D"/>
                          </a:solidFill>
                        </wps:spPr>
                        <wps:bodyPr wrap="square" lIns="0" tIns="0" rIns="0" bIns="0" rtlCol="0">
                          <a:prstTxWarp prst="textNoShape">
                            <a:avLst/>
                          </a:prstTxWarp>
                          <a:noAutofit/>
                        </wps:bodyPr>
                      </wps:wsp>
                      <wps:wsp>
                        <wps:cNvPr id="2412" name="Graphic 2412"/>
                        <wps:cNvSpPr/>
                        <wps:spPr>
                          <a:xfrm>
                            <a:off x="248361" y="178548"/>
                            <a:ext cx="1567815" cy="1100455"/>
                          </a:xfrm>
                          <a:custGeom>
                            <a:avLst/>
                            <a:gdLst/>
                            <a:ahLst/>
                            <a:cxnLst/>
                            <a:rect l="l" t="t" r="r" b="b"/>
                            <a:pathLst>
                              <a:path w="1567815" h="1100455">
                                <a:moveTo>
                                  <a:pt x="386728" y="3157"/>
                                </a:moveTo>
                                <a:lnTo>
                                  <a:pt x="348695" y="3157"/>
                                </a:lnTo>
                                <a:lnTo>
                                  <a:pt x="378883" y="4364"/>
                                </a:lnTo>
                                <a:lnTo>
                                  <a:pt x="408621" y="13055"/>
                                </a:lnTo>
                                <a:lnTo>
                                  <a:pt x="467669" y="51928"/>
                                </a:lnTo>
                                <a:lnTo>
                                  <a:pt x="497443" y="81630"/>
                                </a:lnTo>
                                <a:lnTo>
                                  <a:pt x="527693" y="117855"/>
                                </a:lnTo>
                                <a:lnTo>
                                  <a:pt x="558652" y="160364"/>
                                </a:lnTo>
                                <a:lnTo>
                                  <a:pt x="590549" y="208914"/>
                                </a:lnTo>
                                <a:lnTo>
                                  <a:pt x="612508" y="244487"/>
                                </a:lnTo>
                                <a:lnTo>
                                  <a:pt x="634453" y="281152"/>
                                </a:lnTo>
                                <a:lnTo>
                                  <a:pt x="656399" y="318427"/>
                                </a:lnTo>
                                <a:lnTo>
                                  <a:pt x="682516" y="364571"/>
                                </a:lnTo>
                                <a:lnTo>
                                  <a:pt x="709771" y="410008"/>
                                </a:lnTo>
                                <a:lnTo>
                                  <a:pt x="738221" y="454654"/>
                                </a:lnTo>
                                <a:lnTo>
                                  <a:pt x="767917" y="498426"/>
                                </a:lnTo>
                                <a:lnTo>
                                  <a:pt x="798915" y="541240"/>
                                </a:lnTo>
                                <a:lnTo>
                                  <a:pt x="831269" y="583013"/>
                                </a:lnTo>
                                <a:lnTo>
                                  <a:pt x="865032" y="623661"/>
                                </a:lnTo>
                                <a:lnTo>
                                  <a:pt x="900259" y="663101"/>
                                </a:lnTo>
                                <a:lnTo>
                                  <a:pt x="937004" y="701249"/>
                                </a:lnTo>
                                <a:lnTo>
                                  <a:pt x="975321" y="738022"/>
                                </a:lnTo>
                                <a:lnTo>
                                  <a:pt x="986320" y="749122"/>
                                </a:lnTo>
                                <a:lnTo>
                                  <a:pt x="1030211" y="793864"/>
                                </a:lnTo>
                                <a:lnTo>
                                  <a:pt x="1068338" y="832418"/>
                                </a:lnTo>
                                <a:lnTo>
                                  <a:pt x="1105361" y="869334"/>
                                </a:lnTo>
                                <a:lnTo>
                                  <a:pt x="1142839" y="903309"/>
                                </a:lnTo>
                                <a:lnTo>
                                  <a:pt x="1182330" y="933039"/>
                                </a:lnTo>
                                <a:lnTo>
                                  <a:pt x="1225395" y="957221"/>
                                </a:lnTo>
                                <a:lnTo>
                                  <a:pt x="1273593" y="974552"/>
                                </a:lnTo>
                                <a:lnTo>
                                  <a:pt x="1328483" y="983729"/>
                                </a:lnTo>
                                <a:lnTo>
                                  <a:pt x="1361376" y="987475"/>
                                </a:lnTo>
                                <a:lnTo>
                                  <a:pt x="1409357" y="995953"/>
                                </a:lnTo>
                                <a:lnTo>
                                  <a:pt x="1450622" y="1010507"/>
                                </a:lnTo>
                                <a:lnTo>
                                  <a:pt x="1487491" y="1031302"/>
                                </a:lnTo>
                                <a:lnTo>
                                  <a:pt x="1522285" y="1058499"/>
                                </a:lnTo>
                                <a:lnTo>
                                  <a:pt x="1557324" y="1092263"/>
                                </a:lnTo>
                                <a:lnTo>
                                  <a:pt x="1564538" y="1099959"/>
                                </a:lnTo>
                                <a:lnTo>
                                  <a:pt x="1567535" y="1098854"/>
                                </a:lnTo>
                                <a:lnTo>
                                  <a:pt x="1537462" y="1068387"/>
                                </a:lnTo>
                                <a:lnTo>
                                  <a:pt x="1491766" y="1030732"/>
                                </a:lnTo>
                                <a:lnTo>
                                  <a:pt x="1451461" y="1007366"/>
                                </a:lnTo>
                                <a:lnTo>
                                  <a:pt x="1413035" y="994025"/>
                                </a:lnTo>
                                <a:lnTo>
                                  <a:pt x="1372976" y="986444"/>
                                </a:lnTo>
                                <a:lnTo>
                                  <a:pt x="1327772" y="980357"/>
                                </a:lnTo>
                                <a:lnTo>
                                  <a:pt x="1273911" y="971499"/>
                                </a:lnTo>
                                <a:lnTo>
                                  <a:pt x="1209385" y="946020"/>
                                </a:lnTo>
                                <a:lnTo>
                                  <a:pt x="1168581" y="919573"/>
                                </a:lnTo>
                                <a:lnTo>
                                  <a:pt x="1129452" y="887729"/>
                                </a:lnTo>
                                <a:lnTo>
                                  <a:pt x="1091933" y="852521"/>
                                </a:lnTo>
                                <a:lnTo>
                                  <a:pt x="1055960" y="815984"/>
                                </a:lnTo>
                                <a:lnTo>
                                  <a:pt x="1021467" y="780154"/>
                                </a:lnTo>
                                <a:lnTo>
                                  <a:pt x="988390" y="747064"/>
                                </a:lnTo>
                                <a:lnTo>
                                  <a:pt x="922477" y="680567"/>
                                </a:lnTo>
                                <a:lnTo>
                                  <a:pt x="884051" y="640797"/>
                                </a:lnTo>
                                <a:lnTo>
                                  <a:pt x="848489" y="600392"/>
                                </a:lnTo>
                                <a:lnTo>
                                  <a:pt x="815340" y="559192"/>
                                </a:lnTo>
                                <a:lnTo>
                                  <a:pt x="784148" y="517037"/>
                                </a:lnTo>
                                <a:lnTo>
                                  <a:pt x="754462" y="473769"/>
                                </a:lnTo>
                                <a:lnTo>
                                  <a:pt x="725827" y="429227"/>
                                </a:lnTo>
                                <a:lnTo>
                                  <a:pt x="697791" y="383252"/>
                                </a:lnTo>
                                <a:lnTo>
                                  <a:pt x="647941" y="298272"/>
                                </a:lnTo>
                                <a:lnTo>
                                  <a:pt x="600447" y="219412"/>
                                </a:lnTo>
                                <a:lnTo>
                                  <a:pt x="572160" y="174880"/>
                                </a:lnTo>
                                <a:lnTo>
                                  <a:pt x="541180" y="130417"/>
                                </a:lnTo>
                                <a:lnTo>
                                  <a:pt x="507757" y="88630"/>
                                </a:lnTo>
                                <a:lnTo>
                                  <a:pt x="472142" y="52121"/>
                                </a:lnTo>
                                <a:lnTo>
                                  <a:pt x="434585" y="23496"/>
                                </a:lnTo>
                                <a:lnTo>
                                  <a:pt x="395338" y="5359"/>
                                </a:lnTo>
                                <a:lnTo>
                                  <a:pt x="386728" y="3157"/>
                                </a:lnTo>
                                <a:close/>
                              </a:path>
                              <a:path w="1567815" h="1100455">
                                <a:moveTo>
                                  <a:pt x="364069" y="0"/>
                                </a:moveTo>
                                <a:lnTo>
                                  <a:pt x="314237" y="7530"/>
                                </a:lnTo>
                                <a:lnTo>
                                  <a:pt x="277502" y="25881"/>
                                </a:lnTo>
                                <a:lnTo>
                                  <a:pt x="241415" y="53140"/>
                                </a:lnTo>
                                <a:lnTo>
                                  <a:pt x="206175" y="87394"/>
                                </a:lnTo>
                                <a:lnTo>
                                  <a:pt x="171982" y="126731"/>
                                </a:lnTo>
                                <a:lnTo>
                                  <a:pt x="139037" y="169236"/>
                                </a:lnTo>
                                <a:lnTo>
                                  <a:pt x="107538" y="212999"/>
                                </a:lnTo>
                                <a:lnTo>
                                  <a:pt x="49678" y="296641"/>
                                </a:lnTo>
                                <a:lnTo>
                                  <a:pt x="23716" y="332696"/>
                                </a:lnTo>
                                <a:lnTo>
                                  <a:pt x="0" y="362356"/>
                                </a:lnTo>
                                <a:lnTo>
                                  <a:pt x="0" y="366979"/>
                                </a:lnTo>
                                <a:lnTo>
                                  <a:pt x="41579" y="312186"/>
                                </a:lnTo>
                                <a:lnTo>
                                  <a:pt x="112191" y="212001"/>
                                </a:lnTo>
                                <a:lnTo>
                                  <a:pt x="123151" y="196583"/>
                                </a:lnTo>
                                <a:lnTo>
                                  <a:pt x="182824" y="117855"/>
                                </a:lnTo>
                                <a:lnTo>
                                  <a:pt x="218794" y="77975"/>
                                </a:lnTo>
                                <a:lnTo>
                                  <a:pt x="253105" y="46843"/>
                                </a:lnTo>
                                <a:lnTo>
                                  <a:pt x="286038" y="24156"/>
                                </a:lnTo>
                                <a:lnTo>
                                  <a:pt x="348695" y="3157"/>
                                </a:lnTo>
                                <a:lnTo>
                                  <a:pt x="386728" y="3157"/>
                                </a:lnTo>
                                <a:lnTo>
                                  <a:pt x="384365" y="2552"/>
                                </a:lnTo>
                                <a:lnTo>
                                  <a:pt x="373379" y="711"/>
                                </a:lnTo>
                                <a:lnTo>
                                  <a:pt x="364069" y="0"/>
                                </a:lnTo>
                                <a:close/>
                              </a:path>
                            </a:pathLst>
                          </a:custGeom>
                          <a:solidFill>
                            <a:srgbClr val="B9B9D9"/>
                          </a:solidFill>
                        </wps:spPr>
                        <wps:bodyPr wrap="square" lIns="0" tIns="0" rIns="0" bIns="0" rtlCol="0">
                          <a:prstTxWarp prst="textNoShape">
                            <a:avLst/>
                          </a:prstTxWarp>
                          <a:noAutofit/>
                        </wps:bodyPr>
                      </wps:wsp>
                      <wps:wsp>
                        <wps:cNvPr id="2413" name="Graphic 2413"/>
                        <wps:cNvSpPr/>
                        <wps:spPr>
                          <a:xfrm>
                            <a:off x="1817230" y="1282051"/>
                            <a:ext cx="447675" cy="289560"/>
                          </a:xfrm>
                          <a:custGeom>
                            <a:avLst/>
                            <a:gdLst/>
                            <a:ahLst/>
                            <a:cxnLst/>
                            <a:rect l="l" t="t" r="r" b="b"/>
                            <a:pathLst>
                              <a:path w="447675" h="289560">
                                <a:moveTo>
                                  <a:pt x="447154" y="289039"/>
                                </a:moveTo>
                                <a:lnTo>
                                  <a:pt x="402259" y="285661"/>
                                </a:lnTo>
                                <a:lnTo>
                                  <a:pt x="363943" y="280530"/>
                                </a:lnTo>
                                <a:lnTo>
                                  <a:pt x="302247" y="265379"/>
                                </a:lnTo>
                                <a:lnTo>
                                  <a:pt x="256794" y="245973"/>
                                </a:lnTo>
                                <a:lnTo>
                                  <a:pt x="215734" y="221221"/>
                                </a:lnTo>
                                <a:lnTo>
                                  <a:pt x="178193" y="192011"/>
                                </a:lnTo>
                                <a:lnTo>
                                  <a:pt x="143294" y="159245"/>
                                </a:lnTo>
                                <a:lnTo>
                                  <a:pt x="110147" y="123812"/>
                                </a:lnTo>
                                <a:lnTo>
                                  <a:pt x="77889" y="86614"/>
                                </a:lnTo>
                                <a:lnTo>
                                  <a:pt x="45643" y="48539"/>
                                </a:lnTo>
                                <a:lnTo>
                                  <a:pt x="12522" y="10490"/>
                                </a:lnTo>
                                <a:lnTo>
                                  <a:pt x="2959" y="0"/>
                                </a:lnTo>
                                <a:lnTo>
                                  <a:pt x="0" y="1079"/>
                                </a:lnTo>
                                <a:lnTo>
                                  <a:pt x="21323" y="24841"/>
                                </a:lnTo>
                                <a:lnTo>
                                  <a:pt x="88874" y="103936"/>
                                </a:lnTo>
                                <a:lnTo>
                                  <a:pt x="123761" y="143052"/>
                                </a:lnTo>
                                <a:lnTo>
                                  <a:pt x="159981" y="179539"/>
                                </a:lnTo>
                                <a:lnTo>
                                  <a:pt x="198589" y="212369"/>
                                </a:lnTo>
                                <a:lnTo>
                                  <a:pt x="240639" y="240525"/>
                                </a:lnTo>
                                <a:lnTo>
                                  <a:pt x="287223" y="262966"/>
                                </a:lnTo>
                                <a:lnTo>
                                  <a:pt x="339394" y="278663"/>
                                </a:lnTo>
                                <a:lnTo>
                                  <a:pt x="382689" y="286308"/>
                                </a:lnTo>
                                <a:lnTo>
                                  <a:pt x="406628" y="289039"/>
                                </a:lnTo>
                                <a:lnTo>
                                  <a:pt x="447154" y="289039"/>
                                </a:lnTo>
                                <a:close/>
                              </a:path>
                            </a:pathLst>
                          </a:custGeom>
                          <a:solidFill>
                            <a:srgbClr val="B99DBE"/>
                          </a:solidFill>
                        </wps:spPr>
                        <wps:bodyPr wrap="square" lIns="0" tIns="0" rIns="0" bIns="0" rtlCol="0">
                          <a:prstTxWarp prst="textNoShape">
                            <a:avLst/>
                          </a:prstTxWarp>
                          <a:noAutofit/>
                        </wps:bodyPr>
                      </wps:wsp>
                      <wps:wsp>
                        <wps:cNvPr id="2414" name="Graphic 2414"/>
                        <wps:cNvSpPr/>
                        <wps:spPr>
                          <a:xfrm>
                            <a:off x="1812899" y="1277403"/>
                            <a:ext cx="5715" cy="3810"/>
                          </a:xfrm>
                          <a:custGeom>
                            <a:avLst/>
                            <a:gdLst/>
                            <a:ahLst/>
                            <a:cxnLst/>
                            <a:rect l="l" t="t" r="r" b="b"/>
                            <a:pathLst>
                              <a:path w="5715" h="3810">
                                <a:moveTo>
                                  <a:pt x="2984" y="0"/>
                                </a:moveTo>
                                <a:lnTo>
                                  <a:pt x="0" y="1104"/>
                                </a:lnTo>
                                <a:lnTo>
                                  <a:pt x="2171" y="3403"/>
                                </a:lnTo>
                                <a:lnTo>
                                  <a:pt x="5143" y="2311"/>
                                </a:lnTo>
                                <a:lnTo>
                                  <a:pt x="2984" y="0"/>
                                </a:lnTo>
                                <a:close/>
                              </a:path>
                            </a:pathLst>
                          </a:custGeom>
                          <a:solidFill>
                            <a:srgbClr val="9D9DBE"/>
                          </a:solidFill>
                        </wps:spPr>
                        <wps:bodyPr wrap="square" lIns="0" tIns="0" rIns="0" bIns="0" rtlCol="0">
                          <a:prstTxWarp prst="textNoShape">
                            <a:avLst/>
                          </a:prstTxWarp>
                          <a:noAutofit/>
                        </wps:bodyPr>
                      </wps:wsp>
                      <wps:wsp>
                        <wps:cNvPr id="2415" name="Graphic 2415"/>
                        <wps:cNvSpPr/>
                        <wps:spPr>
                          <a:xfrm>
                            <a:off x="248361" y="1279727"/>
                            <a:ext cx="2185670" cy="294640"/>
                          </a:xfrm>
                          <a:custGeom>
                            <a:avLst/>
                            <a:gdLst/>
                            <a:ahLst/>
                            <a:cxnLst/>
                            <a:rect l="l" t="t" r="r" b="b"/>
                            <a:pathLst>
                              <a:path w="2185670" h="294640">
                                <a:moveTo>
                                  <a:pt x="1571815" y="2324"/>
                                </a:moveTo>
                                <a:lnTo>
                                  <a:pt x="1569669" y="0"/>
                                </a:lnTo>
                                <a:lnTo>
                                  <a:pt x="1566697" y="1092"/>
                                </a:lnTo>
                                <a:lnTo>
                                  <a:pt x="1568246" y="2743"/>
                                </a:lnTo>
                                <a:lnTo>
                                  <a:pt x="1568856" y="3416"/>
                                </a:lnTo>
                                <a:lnTo>
                                  <a:pt x="1571383" y="2476"/>
                                </a:lnTo>
                                <a:lnTo>
                                  <a:pt x="1571815" y="2324"/>
                                </a:lnTo>
                                <a:close/>
                              </a:path>
                              <a:path w="2185670" h="294640">
                                <a:moveTo>
                                  <a:pt x="2185441" y="294271"/>
                                </a:moveTo>
                                <a:lnTo>
                                  <a:pt x="2075510" y="293344"/>
                                </a:lnTo>
                                <a:lnTo>
                                  <a:pt x="2020658" y="291604"/>
                                </a:lnTo>
                                <a:lnTo>
                                  <a:pt x="2016036" y="291363"/>
                                </a:lnTo>
                                <a:lnTo>
                                  <a:pt x="0" y="291363"/>
                                </a:lnTo>
                                <a:lnTo>
                                  <a:pt x="0" y="294271"/>
                                </a:lnTo>
                                <a:lnTo>
                                  <a:pt x="2185441" y="294271"/>
                                </a:lnTo>
                                <a:close/>
                              </a:path>
                            </a:pathLst>
                          </a:custGeom>
                          <a:solidFill>
                            <a:srgbClr val="9D86A6"/>
                          </a:solidFill>
                        </wps:spPr>
                        <wps:bodyPr wrap="square" lIns="0" tIns="0" rIns="0" bIns="0" rtlCol="0">
                          <a:prstTxWarp prst="textNoShape">
                            <a:avLst/>
                          </a:prstTxWarp>
                          <a:noAutofit/>
                        </wps:bodyPr>
                      </wps:wsp>
                      <wps:wsp>
                        <wps:cNvPr id="2416" name="Graphic 2416"/>
                        <wps:cNvSpPr/>
                        <wps:spPr>
                          <a:xfrm>
                            <a:off x="248373" y="842289"/>
                            <a:ext cx="2844800" cy="624840"/>
                          </a:xfrm>
                          <a:custGeom>
                            <a:avLst/>
                            <a:gdLst/>
                            <a:ahLst/>
                            <a:cxnLst/>
                            <a:rect l="l" t="t" r="r" b="b"/>
                            <a:pathLst>
                              <a:path w="2844800" h="624840">
                                <a:moveTo>
                                  <a:pt x="0" y="624569"/>
                                </a:moveTo>
                                <a:lnTo>
                                  <a:pt x="120776" y="617918"/>
                                </a:lnTo>
                                <a:lnTo>
                                  <a:pt x="208635" y="611593"/>
                                </a:lnTo>
                                <a:lnTo>
                                  <a:pt x="296506" y="603986"/>
                                </a:lnTo>
                                <a:lnTo>
                                  <a:pt x="395325" y="594029"/>
                                </a:lnTo>
                                <a:lnTo>
                                  <a:pt x="549084" y="576833"/>
                                </a:lnTo>
                                <a:lnTo>
                                  <a:pt x="658914" y="565188"/>
                                </a:lnTo>
                                <a:lnTo>
                                  <a:pt x="735774" y="558228"/>
                                </a:lnTo>
                                <a:lnTo>
                                  <a:pt x="823645" y="551649"/>
                                </a:lnTo>
                                <a:lnTo>
                                  <a:pt x="1098181" y="532790"/>
                                </a:lnTo>
                                <a:lnTo>
                                  <a:pt x="1164082" y="526199"/>
                                </a:lnTo>
                                <a:lnTo>
                                  <a:pt x="1218984" y="519531"/>
                                </a:lnTo>
                                <a:lnTo>
                                  <a:pt x="1273898" y="511568"/>
                                </a:lnTo>
                                <a:lnTo>
                                  <a:pt x="1328801" y="502158"/>
                                </a:lnTo>
                                <a:lnTo>
                                  <a:pt x="1372717" y="493433"/>
                                </a:lnTo>
                                <a:lnTo>
                                  <a:pt x="1416634" y="483552"/>
                                </a:lnTo>
                                <a:lnTo>
                                  <a:pt x="1460588" y="472300"/>
                                </a:lnTo>
                                <a:lnTo>
                                  <a:pt x="1504518" y="459574"/>
                                </a:lnTo>
                                <a:lnTo>
                                  <a:pt x="1570380" y="437159"/>
                                </a:lnTo>
                                <a:lnTo>
                                  <a:pt x="1636293" y="409892"/>
                                </a:lnTo>
                                <a:lnTo>
                                  <a:pt x="1702180" y="376631"/>
                                </a:lnTo>
                                <a:lnTo>
                                  <a:pt x="1735124" y="357327"/>
                                </a:lnTo>
                                <a:lnTo>
                                  <a:pt x="1768081" y="336080"/>
                                </a:lnTo>
                                <a:lnTo>
                                  <a:pt x="1801024" y="312724"/>
                                </a:lnTo>
                                <a:lnTo>
                                  <a:pt x="1833969" y="287286"/>
                                </a:lnTo>
                                <a:lnTo>
                                  <a:pt x="1866912" y="259714"/>
                                </a:lnTo>
                                <a:lnTo>
                                  <a:pt x="1899843" y="230251"/>
                                </a:lnTo>
                                <a:lnTo>
                                  <a:pt x="1943798" y="188645"/>
                                </a:lnTo>
                                <a:lnTo>
                                  <a:pt x="2031644" y="103733"/>
                                </a:lnTo>
                                <a:lnTo>
                                  <a:pt x="2053590" y="83934"/>
                                </a:lnTo>
                                <a:lnTo>
                                  <a:pt x="2097544" y="48691"/>
                                </a:lnTo>
                                <a:lnTo>
                                  <a:pt x="2141473" y="21666"/>
                                </a:lnTo>
                                <a:lnTo>
                                  <a:pt x="2185390" y="5092"/>
                                </a:lnTo>
                                <a:lnTo>
                                  <a:pt x="2229294" y="0"/>
                                </a:lnTo>
                                <a:lnTo>
                                  <a:pt x="2240317" y="469"/>
                                </a:lnTo>
                                <a:lnTo>
                                  <a:pt x="2284234" y="8813"/>
                                </a:lnTo>
                                <a:lnTo>
                                  <a:pt x="2328151" y="25679"/>
                                </a:lnTo>
                                <a:lnTo>
                                  <a:pt x="2383053" y="54851"/>
                                </a:lnTo>
                                <a:lnTo>
                                  <a:pt x="2427008" y="81457"/>
                                </a:lnTo>
                                <a:lnTo>
                                  <a:pt x="2492883" y="121831"/>
                                </a:lnTo>
                                <a:lnTo>
                                  <a:pt x="2525839" y="140842"/>
                                </a:lnTo>
                                <a:lnTo>
                                  <a:pt x="2591727" y="174675"/>
                                </a:lnTo>
                                <a:lnTo>
                                  <a:pt x="2657627" y="201650"/>
                                </a:lnTo>
                                <a:lnTo>
                                  <a:pt x="2723527" y="221259"/>
                                </a:lnTo>
                                <a:lnTo>
                                  <a:pt x="2789402" y="233362"/>
                                </a:lnTo>
                                <a:lnTo>
                                  <a:pt x="2833331" y="237007"/>
                                </a:lnTo>
                                <a:lnTo>
                                  <a:pt x="2844304" y="237324"/>
                                </a:lnTo>
                              </a:path>
                            </a:pathLst>
                          </a:custGeom>
                          <a:ln w="17500">
                            <a:solidFill>
                              <a:srgbClr val="FF0000"/>
                            </a:solidFill>
                            <a:prstDash val="sysDot"/>
                          </a:ln>
                        </wps:spPr>
                        <wps:bodyPr wrap="square" lIns="0" tIns="0" rIns="0" bIns="0" rtlCol="0">
                          <a:prstTxWarp prst="textNoShape">
                            <a:avLst/>
                          </a:prstTxWarp>
                          <a:noAutofit/>
                        </wps:bodyPr>
                      </wps:wsp>
                      <wps:wsp>
                        <wps:cNvPr id="2417" name="Graphic 2417"/>
                        <wps:cNvSpPr/>
                        <wps:spPr>
                          <a:xfrm>
                            <a:off x="248373" y="178874"/>
                            <a:ext cx="2844800" cy="1395730"/>
                          </a:xfrm>
                          <a:custGeom>
                            <a:avLst/>
                            <a:gdLst/>
                            <a:ahLst/>
                            <a:cxnLst/>
                            <a:rect l="l" t="t" r="r" b="b"/>
                            <a:pathLst>
                              <a:path w="2844800" h="1395730">
                                <a:moveTo>
                                  <a:pt x="0" y="362497"/>
                                </a:moveTo>
                                <a:lnTo>
                                  <a:pt x="27641" y="327540"/>
                                </a:lnTo>
                                <a:lnTo>
                                  <a:pt x="64118" y="277502"/>
                                </a:lnTo>
                                <a:lnTo>
                                  <a:pt x="100069" y="226181"/>
                                </a:lnTo>
                                <a:lnTo>
                                  <a:pt x="117955" y="200667"/>
                                </a:lnTo>
                                <a:lnTo>
                                  <a:pt x="153758" y="151191"/>
                                </a:lnTo>
                                <a:lnTo>
                                  <a:pt x="189890" y="105462"/>
                                </a:lnTo>
                                <a:lnTo>
                                  <a:pt x="226694" y="65492"/>
                                </a:lnTo>
                                <a:lnTo>
                                  <a:pt x="264512" y="33293"/>
                                </a:lnTo>
                                <a:lnTo>
                                  <a:pt x="303685" y="10877"/>
                                </a:lnTo>
                                <a:lnTo>
                                  <a:pt x="344556" y="257"/>
                                </a:lnTo>
                                <a:lnTo>
                                  <a:pt x="365735" y="0"/>
                                </a:lnTo>
                                <a:lnTo>
                                  <a:pt x="387467" y="3445"/>
                                </a:lnTo>
                                <a:lnTo>
                                  <a:pt x="432760" y="22454"/>
                                </a:lnTo>
                                <a:lnTo>
                                  <a:pt x="480777" y="59296"/>
                                </a:lnTo>
                                <a:lnTo>
                                  <a:pt x="531861" y="115983"/>
                                </a:lnTo>
                                <a:lnTo>
                                  <a:pt x="558660" y="152397"/>
                                </a:lnTo>
                                <a:lnTo>
                                  <a:pt x="586353" y="194528"/>
                                </a:lnTo>
                                <a:lnTo>
                                  <a:pt x="614984" y="242625"/>
                                </a:lnTo>
                                <a:lnTo>
                                  <a:pt x="658914" y="316641"/>
                                </a:lnTo>
                                <a:lnTo>
                                  <a:pt x="713816" y="409097"/>
                                </a:lnTo>
                                <a:lnTo>
                                  <a:pt x="746759" y="461713"/>
                                </a:lnTo>
                                <a:lnTo>
                                  <a:pt x="768718" y="494847"/>
                                </a:lnTo>
                                <a:lnTo>
                                  <a:pt x="790701" y="526204"/>
                                </a:lnTo>
                                <a:lnTo>
                                  <a:pt x="834618" y="583404"/>
                                </a:lnTo>
                                <a:lnTo>
                                  <a:pt x="889520" y="645901"/>
                                </a:lnTo>
                                <a:lnTo>
                                  <a:pt x="922464" y="680229"/>
                                </a:lnTo>
                                <a:lnTo>
                                  <a:pt x="1098181" y="858004"/>
                                </a:lnTo>
                                <a:lnTo>
                                  <a:pt x="1142123" y="898275"/>
                                </a:lnTo>
                                <a:lnTo>
                                  <a:pt x="1186040" y="931702"/>
                                </a:lnTo>
                                <a:lnTo>
                                  <a:pt x="1236058" y="958979"/>
                                </a:lnTo>
                                <a:lnTo>
                                  <a:pt x="1282381" y="973023"/>
                                </a:lnTo>
                                <a:lnTo>
                                  <a:pt x="1327856" y="980054"/>
                                </a:lnTo>
                                <a:lnTo>
                                  <a:pt x="1375328" y="986293"/>
                                </a:lnTo>
                                <a:lnTo>
                                  <a:pt x="1427645" y="997958"/>
                                </a:lnTo>
                                <a:lnTo>
                                  <a:pt x="1471587" y="1017655"/>
                                </a:lnTo>
                                <a:lnTo>
                                  <a:pt x="1515503" y="1048542"/>
                                </a:lnTo>
                                <a:lnTo>
                                  <a:pt x="1552055" y="1082532"/>
                                </a:lnTo>
                                <a:lnTo>
                                  <a:pt x="1586310" y="1119080"/>
                                </a:lnTo>
                                <a:lnTo>
                                  <a:pt x="1619240" y="1157141"/>
                                </a:lnTo>
                                <a:lnTo>
                                  <a:pt x="1651813" y="1195673"/>
                                </a:lnTo>
                                <a:lnTo>
                                  <a:pt x="1685002" y="1233630"/>
                                </a:lnTo>
                                <a:lnTo>
                                  <a:pt x="1719777" y="1269969"/>
                                </a:lnTo>
                                <a:lnTo>
                                  <a:pt x="1757108" y="1303647"/>
                                </a:lnTo>
                                <a:lnTo>
                                  <a:pt x="1801037" y="1335283"/>
                                </a:lnTo>
                                <a:lnTo>
                                  <a:pt x="1842501" y="1357306"/>
                                </a:lnTo>
                                <a:lnTo>
                                  <a:pt x="1885074" y="1372807"/>
                                </a:lnTo>
                                <a:lnTo>
                                  <a:pt x="1928877" y="1383011"/>
                                </a:lnTo>
                                <a:lnTo>
                                  <a:pt x="1974031" y="1389148"/>
                                </a:lnTo>
                                <a:lnTo>
                                  <a:pt x="2020658" y="1392445"/>
                                </a:lnTo>
                                <a:lnTo>
                                  <a:pt x="2064575" y="1393956"/>
                                </a:lnTo>
                                <a:lnTo>
                                  <a:pt x="2130488" y="1394845"/>
                                </a:lnTo>
                                <a:lnTo>
                                  <a:pt x="2284234" y="1395112"/>
                                </a:lnTo>
                                <a:lnTo>
                                  <a:pt x="2844304" y="1395112"/>
                                </a:lnTo>
                              </a:path>
                            </a:pathLst>
                          </a:custGeom>
                          <a:ln w="17500">
                            <a:solidFill>
                              <a:srgbClr val="0000FF"/>
                            </a:solidFill>
                            <a:prstDash val="solid"/>
                          </a:ln>
                        </wps:spPr>
                        <wps:bodyPr wrap="square" lIns="0" tIns="0" rIns="0" bIns="0" rtlCol="0">
                          <a:prstTxWarp prst="textNoShape">
                            <a:avLst/>
                          </a:prstTxWarp>
                          <a:noAutofit/>
                        </wps:bodyPr>
                      </wps:wsp>
                      <wps:wsp>
                        <wps:cNvPr id="2418" name="Graphic 2418"/>
                        <wps:cNvSpPr/>
                        <wps:spPr>
                          <a:xfrm>
                            <a:off x="248373" y="43472"/>
                            <a:ext cx="2855595" cy="1270"/>
                          </a:xfrm>
                          <a:custGeom>
                            <a:avLst/>
                            <a:gdLst/>
                            <a:ahLst/>
                            <a:cxnLst/>
                            <a:rect l="l" t="t" r="r" b="b"/>
                            <a:pathLst>
                              <a:path w="2855595">
                                <a:moveTo>
                                  <a:pt x="0" y="0"/>
                                </a:moveTo>
                                <a:lnTo>
                                  <a:pt x="2855290" y="0"/>
                                </a:lnTo>
                              </a:path>
                            </a:pathLst>
                          </a:custGeom>
                          <a:ln w="17500">
                            <a:solidFill>
                              <a:srgbClr val="000000"/>
                            </a:solidFill>
                            <a:prstDash val="solid"/>
                          </a:ln>
                        </wps:spPr>
                        <wps:bodyPr wrap="square" lIns="0" tIns="0" rIns="0" bIns="0" rtlCol="0">
                          <a:prstTxWarp prst="textNoShape">
                            <a:avLst/>
                          </a:prstTxWarp>
                          <a:noAutofit/>
                        </wps:bodyPr>
                      </wps:wsp>
                      <wps:wsp>
                        <wps:cNvPr id="2419" name="Graphic 2419"/>
                        <wps:cNvSpPr/>
                        <wps:spPr>
                          <a:xfrm>
                            <a:off x="3103664" y="43472"/>
                            <a:ext cx="1270" cy="1530985"/>
                          </a:xfrm>
                          <a:custGeom>
                            <a:avLst/>
                            <a:gdLst/>
                            <a:ahLst/>
                            <a:cxnLst/>
                            <a:rect l="l" t="t" r="r" b="b"/>
                            <a:pathLst>
                              <a:path h="1530985">
                                <a:moveTo>
                                  <a:pt x="0" y="1530515"/>
                                </a:moveTo>
                                <a:lnTo>
                                  <a:pt x="0" y="0"/>
                                </a:lnTo>
                              </a:path>
                            </a:pathLst>
                          </a:custGeom>
                          <a:ln w="17500">
                            <a:solidFill>
                              <a:srgbClr val="000000"/>
                            </a:solidFill>
                            <a:prstDash val="solid"/>
                          </a:ln>
                        </wps:spPr>
                        <wps:bodyPr wrap="square" lIns="0" tIns="0" rIns="0" bIns="0" rtlCol="0">
                          <a:prstTxWarp prst="textNoShape">
                            <a:avLst/>
                          </a:prstTxWarp>
                          <a:noAutofit/>
                        </wps:bodyPr>
                      </wps:wsp>
                      <wps:wsp>
                        <wps:cNvPr id="2420" name="Graphic 2420"/>
                        <wps:cNvSpPr/>
                        <wps:spPr>
                          <a:xfrm>
                            <a:off x="248373" y="1573987"/>
                            <a:ext cx="2855595" cy="1270"/>
                          </a:xfrm>
                          <a:custGeom>
                            <a:avLst/>
                            <a:gdLst/>
                            <a:ahLst/>
                            <a:cxnLst/>
                            <a:rect l="l" t="t" r="r" b="b"/>
                            <a:pathLst>
                              <a:path w="2855595">
                                <a:moveTo>
                                  <a:pt x="0" y="0"/>
                                </a:moveTo>
                                <a:lnTo>
                                  <a:pt x="2855290" y="0"/>
                                </a:lnTo>
                              </a:path>
                            </a:pathLst>
                          </a:custGeom>
                          <a:ln w="17500">
                            <a:solidFill>
                              <a:srgbClr val="000000"/>
                            </a:solidFill>
                            <a:prstDash val="solid"/>
                          </a:ln>
                        </wps:spPr>
                        <wps:bodyPr wrap="square" lIns="0" tIns="0" rIns="0" bIns="0" rtlCol="0">
                          <a:prstTxWarp prst="textNoShape">
                            <a:avLst/>
                          </a:prstTxWarp>
                          <a:noAutofit/>
                        </wps:bodyPr>
                      </wps:wsp>
                      <wps:wsp>
                        <wps:cNvPr id="2421" name="Graphic 2421"/>
                        <wps:cNvSpPr/>
                        <wps:spPr>
                          <a:xfrm>
                            <a:off x="248373" y="43471"/>
                            <a:ext cx="1270" cy="1530985"/>
                          </a:xfrm>
                          <a:custGeom>
                            <a:avLst/>
                            <a:gdLst/>
                            <a:ahLst/>
                            <a:cxnLst/>
                            <a:rect l="l" t="t" r="r" b="b"/>
                            <a:pathLst>
                              <a:path h="1530985">
                                <a:moveTo>
                                  <a:pt x="0" y="1530515"/>
                                </a:moveTo>
                                <a:lnTo>
                                  <a:pt x="0" y="0"/>
                                </a:lnTo>
                              </a:path>
                            </a:pathLst>
                          </a:custGeom>
                          <a:ln w="17500">
                            <a:solidFill>
                              <a:srgbClr val="000000"/>
                            </a:solidFill>
                            <a:prstDash val="solid"/>
                          </a:ln>
                        </wps:spPr>
                        <wps:bodyPr wrap="square" lIns="0" tIns="0" rIns="0" bIns="0" rtlCol="0">
                          <a:prstTxWarp prst="textNoShape">
                            <a:avLst/>
                          </a:prstTxWarp>
                          <a:noAutofit/>
                        </wps:bodyPr>
                      </wps:wsp>
                      <wps:wsp>
                        <wps:cNvPr id="2422" name="Graphic 2422"/>
                        <wps:cNvSpPr/>
                        <wps:spPr>
                          <a:xfrm>
                            <a:off x="248373" y="1527327"/>
                            <a:ext cx="1270" cy="46990"/>
                          </a:xfrm>
                          <a:custGeom>
                            <a:avLst/>
                            <a:gdLst/>
                            <a:ahLst/>
                            <a:cxnLst/>
                            <a:rect l="l" t="t" r="r" b="b"/>
                            <a:pathLst>
                              <a:path h="46990">
                                <a:moveTo>
                                  <a:pt x="0" y="46659"/>
                                </a:moveTo>
                                <a:lnTo>
                                  <a:pt x="0" y="0"/>
                                </a:lnTo>
                              </a:path>
                            </a:pathLst>
                          </a:custGeom>
                          <a:ln w="11658">
                            <a:solidFill>
                              <a:srgbClr val="000000"/>
                            </a:solidFill>
                            <a:prstDash val="solid"/>
                          </a:ln>
                        </wps:spPr>
                        <wps:bodyPr wrap="square" lIns="0" tIns="0" rIns="0" bIns="0" rtlCol="0">
                          <a:prstTxWarp prst="textNoShape">
                            <a:avLst/>
                          </a:prstTxWarp>
                          <a:noAutofit/>
                        </wps:bodyPr>
                      </wps:wsp>
                      <wps:wsp>
                        <wps:cNvPr id="2423" name="Graphic 2423"/>
                        <wps:cNvSpPr/>
                        <wps:spPr>
                          <a:xfrm>
                            <a:off x="248373" y="43471"/>
                            <a:ext cx="1270" cy="46990"/>
                          </a:xfrm>
                          <a:custGeom>
                            <a:avLst/>
                            <a:gdLst/>
                            <a:ahLst/>
                            <a:cxnLst/>
                            <a:rect l="l" t="t" r="r" b="b"/>
                            <a:pathLst>
                              <a:path h="46990">
                                <a:moveTo>
                                  <a:pt x="0" y="0"/>
                                </a:moveTo>
                                <a:lnTo>
                                  <a:pt x="0" y="46659"/>
                                </a:lnTo>
                              </a:path>
                            </a:pathLst>
                          </a:custGeom>
                          <a:ln w="11658">
                            <a:solidFill>
                              <a:srgbClr val="000000"/>
                            </a:solidFill>
                            <a:prstDash val="solid"/>
                          </a:ln>
                        </wps:spPr>
                        <wps:bodyPr wrap="square" lIns="0" tIns="0" rIns="0" bIns="0" rtlCol="0">
                          <a:prstTxWarp prst="textNoShape">
                            <a:avLst/>
                          </a:prstTxWarp>
                          <a:noAutofit/>
                        </wps:bodyPr>
                      </wps:wsp>
                      <wps:wsp>
                        <wps:cNvPr id="2424" name="Graphic 2424"/>
                        <wps:cNvSpPr/>
                        <wps:spPr>
                          <a:xfrm>
                            <a:off x="797458" y="1527327"/>
                            <a:ext cx="1270" cy="46990"/>
                          </a:xfrm>
                          <a:custGeom>
                            <a:avLst/>
                            <a:gdLst/>
                            <a:ahLst/>
                            <a:cxnLst/>
                            <a:rect l="l" t="t" r="r" b="b"/>
                            <a:pathLst>
                              <a:path h="46990">
                                <a:moveTo>
                                  <a:pt x="0" y="46659"/>
                                </a:moveTo>
                                <a:lnTo>
                                  <a:pt x="0" y="0"/>
                                </a:lnTo>
                              </a:path>
                            </a:pathLst>
                          </a:custGeom>
                          <a:ln w="11658">
                            <a:solidFill>
                              <a:srgbClr val="000000"/>
                            </a:solidFill>
                            <a:prstDash val="solid"/>
                          </a:ln>
                        </wps:spPr>
                        <wps:bodyPr wrap="square" lIns="0" tIns="0" rIns="0" bIns="0" rtlCol="0">
                          <a:prstTxWarp prst="textNoShape">
                            <a:avLst/>
                          </a:prstTxWarp>
                          <a:noAutofit/>
                        </wps:bodyPr>
                      </wps:wsp>
                      <wps:wsp>
                        <wps:cNvPr id="2425" name="Graphic 2425"/>
                        <wps:cNvSpPr/>
                        <wps:spPr>
                          <a:xfrm>
                            <a:off x="797458" y="43471"/>
                            <a:ext cx="1270" cy="46990"/>
                          </a:xfrm>
                          <a:custGeom>
                            <a:avLst/>
                            <a:gdLst/>
                            <a:ahLst/>
                            <a:cxnLst/>
                            <a:rect l="l" t="t" r="r" b="b"/>
                            <a:pathLst>
                              <a:path h="46990">
                                <a:moveTo>
                                  <a:pt x="0" y="0"/>
                                </a:moveTo>
                                <a:lnTo>
                                  <a:pt x="0" y="46659"/>
                                </a:lnTo>
                              </a:path>
                            </a:pathLst>
                          </a:custGeom>
                          <a:ln w="11658">
                            <a:solidFill>
                              <a:srgbClr val="000000"/>
                            </a:solidFill>
                            <a:prstDash val="solid"/>
                          </a:ln>
                        </wps:spPr>
                        <wps:bodyPr wrap="square" lIns="0" tIns="0" rIns="0" bIns="0" rtlCol="0">
                          <a:prstTxWarp prst="textNoShape">
                            <a:avLst/>
                          </a:prstTxWarp>
                          <a:noAutofit/>
                        </wps:bodyPr>
                      </wps:wsp>
                      <wps:wsp>
                        <wps:cNvPr id="2426" name="Graphic 2426"/>
                        <wps:cNvSpPr/>
                        <wps:spPr>
                          <a:xfrm>
                            <a:off x="1346555" y="1527327"/>
                            <a:ext cx="1270" cy="46990"/>
                          </a:xfrm>
                          <a:custGeom>
                            <a:avLst/>
                            <a:gdLst/>
                            <a:ahLst/>
                            <a:cxnLst/>
                            <a:rect l="l" t="t" r="r" b="b"/>
                            <a:pathLst>
                              <a:path h="46990">
                                <a:moveTo>
                                  <a:pt x="0" y="46659"/>
                                </a:moveTo>
                                <a:lnTo>
                                  <a:pt x="0" y="0"/>
                                </a:lnTo>
                              </a:path>
                            </a:pathLst>
                          </a:custGeom>
                          <a:ln w="11658">
                            <a:solidFill>
                              <a:srgbClr val="000000"/>
                            </a:solidFill>
                            <a:prstDash val="solid"/>
                          </a:ln>
                        </wps:spPr>
                        <wps:bodyPr wrap="square" lIns="0" tIns="0" rIns="0" bIns="0" rtlCol="0">
                          <a:prstTxWarp prst="textNoShape">
                            <a:avLst/>
                          </a:prstTxWarp>
                          <a:noAutofit/>
                        </wps:bodyPr>
                      </wps:wsp>
                      <wps:wsp>
                        <wps:cNvPr id="2427" name="Graphic 2427"/>
                        <wps:cNvSpPr/>
                        <wps:spPr>
                          <a:xfrm>
                            <a:off x="1346555" y="43471"/>
                            <a:ext cx="1270" cy="46990"/>
                          </a:xfrm>
                          <a:custGeom>
                            <a:avLst/>
                            <a:gdLst/>
                            <a:ahLst/>
                            <a:cxnLst/>
                            <a:rect l="l" t="t" r="r" b="b"/>
                            <a:pathLst>
                              <a:path h="46990">
                                <a:moveTo>
                                  <a:pt x="0" y="0"/>
                                </a:moveTo>
                                <a:lnTo>
                                  <a:pt x="0" y="46659"/>
                                </a:lnTo>
                              </a:path>
                            </a:pathLst>
                          </a:custGeom>
                          <a:ln w="11658">
                            <a:solidFill>
                              <a:srgbClr val="000000"/>
                            </a:solidFill>
                            <a:prstDash val="solid"/>
                          </a:ln>
                        </wps:spPr>
                        <wps:bodyPr wrap="square" lIns="0" tIns="0" rIns="0" bIns="0" rtlCol="0">
                          <a:prstTxWarp prst="textNoShape">
                            <a:avLst/>
                          </a:prstTxWarp>
                          <a:noAutofit/>
                        </wps:bodyPr>
                      </wps:wsp>
                      <wps:wsp>
                        <wps:cNvPr id="2428" name="Graphic 2428"/>
                        <wps:cNvSpPr/>
                        <wps:spPr>
                          <a:xfrm>
                            <a:off x="1895665" y="1527327"/>
                            <a:ext cx="1270" cy="46990"/>
                          </a:xfrm>
                          <a:custGeom>
                            <a:avLst/>
                            <a:gdLst/>
                            <a:ahLst/>
                            <a:cxnLst/>
                            <a:rect l="l" t="t" r="r" b="b"/>
                            <a:pathLst>
                              <a:path h="46990">
                                <a:moveTo>
                                  <a:pt x="0" y="46659"/>
                                </a:moveTo>
                                <a:lnTo>
                                  <a:pt x="0" y="0"/>
                                </a:lnTo>
                              </a:path>
                            </a:pathLst>
                          </a:custGeom>
                          <a:ln w="11658">
                            <a:solidFill>
                              <a:srgbClr val="000000"/>
                            </a:solidFill>
                            <a:prstDash val="solid"/>
                          </a:ln>
                        </wps:spPr>
                        <wps:bodyPr wrap="square" lIns="0" tIns="0" rIns="0" bIns="0" rtlCol="0">
                          <a:prstTxWarp prst="textNoShape">
                            <a:avLst/>
                          </a:prstTxWarp>
                          <a:noAutofit/>
                        </wps:bodyPr>
                      </wps:wsp>
                      <wps:wsp>
                        <wps:cNvPr id="2429" name="Graphic 2429"/>
                        <wps:cNvSpPr/>
                        <wps:spPr>
                          <a:xfrm>
                            <a:off x="1895665" y="43471"/>
                            <a:ext cx="1270" cy="46990"/>
                          </a:xfrm>
                          <a:custGeom>
                            <a:avLst/>
                            <a:gdLst/>
                            <a:ahLst/>
                            <a:cxnLst/>
                            <a:rect l="l" t="t" r="r" b="b"/>
                            <a:pathLst>
                              <a:path h="46990">
                                <a:moveTo>
                                  <a:pt x="0" y="0"/>
                                </a:moveTo>
                                <a:lnTo>
                                  <a:pt x="0" y="46659"/>
                                </a:lnTo>
                              </a:path>
                            </a:pathLst>
                          </a:custGeom>
                          <a:ln w="11658">
                            <a:solidFill>
                              <a:srgbClr val="000000"/>
                            </a:solidFill>
                            <a:prstDash val="solid"/>
                          </a:ln>
                        </wps:spPr>
                        <wps:bodyPr wrap="square" lIns="0" tIns="0" rIns="0" bIns="0" rtlCol="0">
                          <a:prstTxWarp prst="textNoShape">
                            <a:avLst/>
                          </a:prstTxWarp>
                          <a:noAutofit/>
                        </wps:bodyPr>
                      </wps:wsp>
                      <wps:wsp>
                        <wps:cNvPr id="2430" name="Graphic 2430"/>
                        <wps:cNvSpPr/>
                        <wps:spPr>
                          <a:xfrm>
                            <a:off x="2444750" y="1527327"/>
                            <a:ext cx="1270" cy="46990"/>
                          </a:xfrm>
                          <a:custGeom>
                            <a:avLst/>
                            <a:gdLst/>
                            <a:ahLst/>
                            <a:cxnLst/>
                            <a:rect l="l" t="t" r="r" b="b"/>
                            <a:pathLst>
                              <a:path h="46990">
                                <a:moveTo>
                                  <a:pt x="0" y="46659"/>
                                </a:moveTo>
                                <a:lnTo>
                                  <a:pt x="0" y="0"/>
                                </a:lnTo>
                              </a:path>
                            </a:pathLst>
                          </a:custGeom>
                          <a:ln w="11658">
                            <a:solidFill>
                              <a:srgbClr val="000000"/>
                            </a:solidFill>
                            <a:prstDash val="solid"/>
                          </a:ln>
                        </wps:spPr>
                        <wps:bodyPr wrap="square" lIns="0" tIns="0" rIns="0" bIns="0" rtlCol="0">
                          <a:prstTxWarp prst="textNoShape">
                            <a:avLst/>
                          </a:prstTxWarp>
                          <a:noAutofit/>
                        </wps:bodyPr>
                      </wps:wsp>
                      <wps:wsp>
                        <wps:cNvPr id="2431" name="Graphic 2431"/>
                        <wps:cNvSpPr/>
                        <wps:spPr>
                          <a:xfrm>
                            <a:off x="2444750" y="43471"/>
                            <a:ext cx="1270" cy="46990"/>
                          </a:xfrm>
                          <a:custGeom>
                            <a:avLst/>
                            <a:gdLst/>
                            <a:ahLst/>
                            <a:cxnLst/>
                            <a:rect l="l" t="t" r="r" b="b"/>
                            <a:pathLst>
                              <a:path h="46990">
                                <a:moveTo>
                                  <a:pt x="0" y="0"/>
                                </a:moveTo>
                                <a:lnTo>
                                  <a:pt x="0" y="46659"/>
                                </a:lnTo>
                              </a:path>
                            </a:pathLst>
                          </a:custGeom>
                          <a:ln w="11658">
                            <a:solidFill>
                              <a:srgbClr val="000000"/>
                            </a:solidFill>
                            <a:prstDash val="solid"/>
                          </a:ln>
                        </wps:spPr>
                        <wps:bodyPr wrap="square" lIns="0" tIns="0" rIns="0" bIns="0" rtlCol="0">
                          <a:prstTxWarp prst="textNoShape">
                            <a:avLst/>
                          </a:prstTxWarp>
                          <a:noAutofit/>
                        </wps:bodyPr>
                      </wps:wsp>
                      <wps:wsp>
                        <wps:cNvPr id="2432" name="Graphic 2432"/>
                        <wps:cNvSpPr/>
                        <wps:spPr>
                          <a:xfrm>
                            <a:off x="2993872" y="1527327"/>
                            <a:ext cx="1270" cy="46990"/>
                          </a:xfrm>
                          <a:custGeom>
                            <a:avLst/>
                            <a:gdLst/>
                            <a:ahLst/>
                            <a:cxnLst/>
                            <a:rect l="l" t="t" r="r" b="b"/>
                            <a:pathLst>
                              <a:path h="46990">
                                <a:moveTo>
                                  <a:pt x="0" y="46659"/>
                                </a:moveTo>
                                <a:lnTo>
                                  <a:pt x="0" y="0"/>
                                </a:lnTo>
                              </a:path>
                            </a:pathLst>
                          </a:custGeom>
                          <a:ln w="11658">
                            <a:solidFill>
                              <a:srgbClr val="000000"/>
                            </a:solidFill>
                            <a:prstDash val="solid"/>
                          </a:ln>
                        </wps:spPr>
                        <wps:bodyPr wrap="square" lIns="0" tIns="0" rIns="0" bIns="0" rtlCol="0">
                          <a:prstTxWarp prst="textNoShape">
                            <a:avLst/>
                          </a:prstTxWarp>
                          <a:noAutofit/>
                        </wps:bodyPr>
                      </wps:wsp>
                      <wps:wsp>
                        <wps:cNvPr id="2433" name="Graphic 2433"/>
                        <wps:cNvSpPr/>
                        <wps:spPr>
                          <a:xfrm>
                            <a:off x="2993872" y="43471"/>
                            <a:ext cx="1270" cy="46990"/>
                          </a:xfrm>
                          <a:custGeom>
                            <a:avLst/>
                            <a:gdLst/>
                            <a:ahLst/>
                            <a:cxnLst/>
                            <a:rect l="l" t="t" r="r" b="b"/>
                            <a:pathLst>
                              <a:path h="46990">
                                <a:moveTo>
                                  <a:pt x="0" y="0"/>
                                </a:moveTo>
                                <a:lnTo>
                                  <a:pt x="0" y="46659"/>
                                </a:lnTo>
                              </a:path>
                            </a:pathLst>
                          </a:custGeom>
                          <a:ln w="11658">
                            <a:solidFill>
                              <a:srgbClr val="000000"/>
                            </a:solidFill>
                            <a:prstDash val="solid"/>
                          </a:ln>
                        </wps:spPr>
                        <wps:bodyPr wrap="square" lIns="0" tIns="0" rIns="0" bIns="0" rtlCol="0">
                          <a:prstTxWarp prst="textNoShape">
                            <a:avLst/>
                          </a:prstTxWarp>
                          <a:noAutofit/>
                        </wps:bodyPr>
                      </wps:wsp>
                      <wps:wsp>
                        <wps:cNvPr id="2434" name="Graphic 2434"/>
                        <wps:cNvSpPr/>
                        <wps:spPr>
                          <a:xfrm>
                            <a:off x="248386" y="1568157"/>
                            <a:ext cx="2855595" cy="12065"/>
                          </a:xfrm>
                          <a:custGeom>
                            <a:avLst/>
                            <a:gdLst/>
                            <a:ahLst/>
                            <a:cxnLst/>
                            <a:rect l="l" t="t" r="r" b="b"/>
                            <a:pathLst>
                              <a:path w="2855595" h="12065">
                                <a:moveTo>
                                  <a:pt x="46647" y="0"/>
                                </a:moveTo>
                                <a:lnTo>
                                  <a:pt x="0" y="0"/>
                                </a:lnTo>
                                <a:lnTo>
                                  <a:pt x="0" y="11658"/>
                                </a:lnTo>
                                <a:lnTo>
                                  <a:pt x="46647" y="11658"/>
                                </a:lnTo>
                                <a:lnTo>
                                  <a:pt x="46647" y="0"/>
                                </a:lnTo>
                                <a:close/>
                              </a:path>
                              <a:path w="2855595" h="12065">
                                <a:moveTo>
                                  <a:pt x="2855290" y="0"/>
                                </a:moveTo>
                                <a:lnTo>
                                  <a:pt x="2808630" y="0"/>
                                </a:lnTo>
                                <a:lnTo>
                                  <a:pt x="2808630" y="11658"/>
                                </a:lnTo>
                                <a:lnTo>
                                  <a:pt x="2855290" y="11658"/>
                                </a:lnTo>
                                <a:lnTo>
                                  <a:pt x="2855290" y="0"/>
                                </a:lnTo>
                                <a:close/>
                              </a:path>
                            </a:pathLst>
                          </a:custGeom>
                          <a:solidFill>
                            <a:srgbClr val="000000"/>
                          </a:solidFill>
                        </wps:spPr>
                        <wps:bodyPr wrap="square" lIns="0" tIns="0" rIns="0" bIns="0" rtlCol="0">
                          <a:prstTxWarp prst="textNoShape">
                            <a:avLst/>
                          </a:prstTxWarp>
                          <a:noAutofit/>
                        </wps:bodyPr>
                      </wps:wsp>
                      <wps:wsp>
                        <wps:cNvPr id="2435" name="Graphic 2435"/>
                        <wps:cNvSpPr/>
                        <wps:spPr>
                          <a:xfrm>
                            <a:off x="248373" y="1355343"/>
                            <a:ext cx="46990" cy="1270"/>
                          </a:xfrm>
                          <a:custGeom>
                            <a:avLst/>
                            <a:gdLst/>
                            <a:ahLst/>
                            <a:cxnLst/>
                            <a:rect l="l" t="t" r="r" b="b"/>
                            <a:pathLst>
                              <a:path w="46990">
                                <a:moveTo>
                                  <a:pt x="0" y="0"/>
                                </a:moveTo>
                                <a:lnTo>
                                  <a:pt x="46647" y="0"/>
                                </a:lnTo>
                              </a:path>
                            </a:pathLst>
                          </a:custGeom>
                          <a:ln w="11658">
                            <a:solidFill>
                              <a:srgbClr val="000000"/>
                            </a:solidFill>
                            <a:prstDash val="solid"/>
                          </a:ln>
                        </wps:spPr>
                        <wps:bodyPr wrap="square" lIns="0" tIns="0" rIns="0" bIns="0" rtlCol="0">
                          <a:prstTxWarp prst="textNoShape">
                            <a:avLst/>
                          </a:prstTxWarp>
                          <a:noAutofit/>
                        </wps:bodyPr>
                      </wps:wsp>
                      <wps:wsp>
                        <wps:cNvPr id="2436" name="Graphic 2436"/>
                        <wps:cNvSpPr/>
                        <wps:spPr>
                          <a:xfrm>
                            <a:off x="3057004" y="1355343"/>
                            <a:ext cx="46990" cy="1270"/>
                          </a:xfrm>
                          <a:custGeom>
                            <a:avLst/>
                            <a:gdLst/>
                            <a:ahLst/>
                            <a:cxnLst/>
                            <a:rect l="l" t="t" r="r" b="b"/>
                            <a:pathLst>
                              <a:path w="46990">
                                <a:moveTo>
                                  <a:pt x="46659" y="0"/>
                                </a:moveTo>
                                <a:lnTo>
                                  <a:pt x="0" y="0"/>
                                </a:lnTo>
                              </a:path>
                            </a:pathLst>
                          </a:custGeom>
                          <a:ln w="11658">
                            <a:solidFill>
                              <a:srgbClr val="000000"/>
                            </a:solidFill>
                            <a:prstDash val="solid"/>
                          </a:ln>
                        </wps:spPr>
                        <wps:bodyPr wrap="square" lIns="0" tIns="0" rIns="0" bIns="0" rtlCol="0">
                          <a:prstTxWarp prst="textNoShape">
                            <a:avLst/>
                          </a:prstTxWarp>
                          <a:noAutofit/>
                        </wps:bodyPr>
                      </wps:wsp>
                      <wps:wsp>
                        <wps:cNvPr id="2437" name="Graphic 2437"/>
                        <wps:cNvSpPr/>
                        <wps:spPr>
                          <a:xfrm>
                            <a:off x="248373" y="1136700"/>
                            <a:ext cx="46990" cy="1270"/>
                          </a:xfrm>
                          <a:custGeom>
                            <a:avLst/>
                            <a:gdLst/>
                            <a:ahLst/>
                            <a:cxnLst/>
                            <a:rect l="l" t="t" r="r" b="b"/>
                            <a:pathLst>
                              <a:path w="46990">
                                <a:moveTo>
                                  <a:pt x="0" y="0"/>
                                </a:moveTo>
                                <a:lnTo>
                                  <a:pt x="46647" y="0"/>
                                </a:lnTo>
                              </a:path>
                            </a:pathLst>
                          </a:custGeom>
                          <a:ln w="11658">
                            <a:solidFill>
                              <a:srgbClr val="000000"/>
                            </a:solidFill>
                            <a:prstDash val="solid"/>
                          </a:ln>
                        </wps:spPr>
                        <wps:bodyPr wrap="square" lIns="0" tIns="0" rIns="0" bIns="0" rtlCol="0">
                          <a:prstTxWarp prst="textNoShape">
                            <a:avLst/>
                          </a:prstTxWarp>
                          <a:noAutofit/>
                        </wps:bodyPr>
                      </wps:wsp>
                      <wps:wsp>
                        <wps:cNvPr id="2438" name="Graphic 2438"/>
                        <wps:cNvSpPr/>
                        <wps:spPr>
                          <a:xfrm>
                            <a:off x="3057004" y="1136700"/>
                            <a:ext cx="46990" cy="1270"/>
                          </a:xfrm>
                          <a:custGeom>
                            <a:avLst/>
                            <a:gdLst/>
                            <a:ahLst/>
                            <a:cxnLst/>
                            <a:rect l="l" t="t" r="r" b="b"/>
                            <a:pathLst>
                              <a:path w="46990">
                                <a:moveTo>
                                  <a:pt x="46659" y="0"/>
                                </a:moveTo>
                                <a:lnTo>
                                  <a:pt x="0" y="0"/>
                                </a:lnTo>
                              </a:path>
                            </a:pathLst>
                          </a:custGeom>
                          <a:ln w="1165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439" name="Image 2439"/>
                          <pic:cNvPicPr/>
                        </pic:nvPicPr>
                        <pic:blipFill>
                          <a:blip r:embed="rId216" cstate="print"/>
                          <a:stretch>
                            <a:fillRect/>
                          </a:stretch>
                        </pic:blipFill>
                        <pic:spPr>
                          <a:xfrm>
                            <a:off x="0" y="1093228"/>
                            <a:ext cx="196646" cy="70624"/>
                          </a:xfrm>
                          <a:prstGeom prst="rect">
                            <a:avLst/>
                          </a:prstGeom>
                        </pic:spPr>
                      </pic:pic>
                      <wps:wsp>
                        <wps:cNvPr id="2440" name="Graphic 2440"/>
                        <wps:cNvSpPr/>
                        <wps:spPr>
                          <a:xfrm>
                            <a:off x="248373" y="918057"/>
                            <a:ext cx="46990" cy="1270"/>
                          </a:xfrm>
                          <a:custGeom>
                            <a:avLst/>
                            <a:gdLst/>
                            <a:ahLst/>
                            <a:cxnLst/>
                            <a:rect l="l" t="t" r="r" b="b"/>
                            <a:pathLst>
                              <a:path w="46990">
                                <a:moveTo>
                                  <a:pt x="0" y="0"/>
                                </a:moveTo>
                                <a:lnTo>
                                  <a:pt x="46647" y="0"/>
                                </a:lnTo>
                              </a:path>
                            </a:pathLst>
                          </a:custGeom>
                          <a:ln w="11658">
                            <a:solidFill>
                              <a:srgbClr val="000000"/>
                            </a:solidFill>
                            <a:prstDash val="solid"/>
                          </a:ln>
                        </wps:spPr>
                        <wps:bodyPr wrap="square" lIns="0" tIns="0" rIns="0" bIns="0" rtlCol="0">
                          <a:prstTxWarp prst="textNoShape">
                            <a:avLst/>
                          </a:prstTxWarp>
                          <a:noAutofit/>
                        </wps:bodyPr>
                      </wps:wsp>
                      <wps:wsp>
                        <wps:cNvPr id="2441" name="Graphic 2441"/>
                        <wps:cNvSpPr/>
                        <wps:spPr>
                          <a:xfrm>
                            <a:off x="3057004" y="918057"/>
                            <a:ext cx="46990" cy="1270"/>
                          </a:xfrm>
                          <a:custGeom>
                            <a:avLst/>
                            <a:gdLst/>
                            <a:ahLst/>
                            <a:cxnLst/>
                            <a:rect l="l" t="t" r="r" b="b"/>
                            <a:pathLst>
                              <a:path w="46990">
                                <a:moveTo>
                                  <a:pt x="46659" y="0"/>
                                </a:moveTo>
                                <a:lnTo>
                                  <a:pt x="0" y="0"/>
                                </a:lnTo>
                              </a:path>
                            </a:pathLst>
                          </a:custGeom>
                          <a:ln w="1165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442" name="Image 2442"/>
                          <pic:cNvPicPr/>
                        </pic:nvPicPr>
                        <pic:blipFill>
                          <a:blip r:embed="rId217" cstate="print"/>
                          <a:stretch>
                            <a:fillRect/>
                          </a:stretch>
                        </pic:blipFill>
                        <pic:spPr>
                          <a:xfrm>
                            <a:off x="0" y="874585"/>
                            <a:ext cx="196100" cy="70624"/>
                          </a:xfrm>
                          <a:prstGeom prst="rect">
                            <a:avLst/>
                          </a:prstGeom>
                        </pic:spPr>
                      </pic:pic>
                      <wps:wsp>
                        <wps:cNvPr id="2443" name="Graphic 2443"/>
                        <wps:cNvSpPr/>
                        <wps:spPr>
                          <a:xfrm>
                            <a:off x="248373" y="699401"/>
                            <a:ext cx="46990" cy="1270"/>
                          </a:xfrm>
                          <a:custGeom>
                            <a:avLst/>
                            <a:gdLst/>
                            <a:ahLst/>
                            <a:cxnLst/>
                            <a:rect l="l" t="t" r="r" b="b"/>
                            <a:pathLst>
                              <a:path w="46990">
                                <a:moveTo>
                                  <a:pt x="0" y="0"/>
                                </a:moveTo>
                                <a:lnTo>
                                  <a:pt x="46647" y="0"/>
                                </a:lnTo>
                              </a:path>
                            </a:pathLst>
                          </a:custGeom>
                          <a:ln w="11658">
                            <a:solidFill>
                              <a:srgbClr val="000000"/>
                            </a:solidFill>
                            <a:prstDash val="solid"/>
                          </a:ln>
                        </wps:spPr>
                        <wps:bodyPr wrap="square" lIns="0" tIns="0" rIns="0" bIns="0" rtlCol="0">
                          <a:prstTxWarp prst="textNoShape">
                            <a:avLst/>
                          </a:prstTxWarp>
                          <a:noAutofit/>
                        </wps:bodyPr>
                      </wps:wsp>
                      <wps:wsp>
                        <wps:cNvPr id="2444" name="Graphic 2444"/>
                        <wps:cNvSpPr/>
                        <wps:spPr>
                          <a:xfrm>
                            <a:off x="3057004" y="699401"/>
                            <a:ext cx="46990" cy="1270"/>
                          </a:xfrm>
                          <a:custGeom>
                            <a:avLst/>
                            <a:gdLst/>
                            <a:ahLst/>
                            <a:cxnLst/>
                            <a:rect l="l" t="t" r="r" b="b"/>
                            <a:pathLst>
                              <a:path w="46990">
                                <a:moveTo>
                                  <a:pt x="46659" y="0"/>
                                </a:moveTo>
                                <a:lnTo>
                                  <a:pt x="0" y="0"/>
                                </a:lnTo>
                              </a:path>
                            </a:pathLst>
                          </a:custGeom>
                          <a:ln w="1165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445" name="Image 2445"/>
                          <pic:cNvPicPr/>
                        </pic:nvPicPr>
                        <pic:blipFill>
                          <a:blip r:embed="rId218" cstate="print"/>
                          <a:stretch>
                            <a:fillRect/>
                          </a:stretch>
                        </pic:blipFill>
                        <pic:spPr>
                          <a:xfrm>
                            <a:off x="0" y="655751"/>
                            <a:ext cx="195592" cy="70942"/>
                          </a:xfrm>
                          <a:prstGeom prst="rect">
                            <a:avLst/>
                          </a:prstGeom>
                        </pic:spPr>
                      </pic:pic>
                      <wps:wsp>
                        <wps:cNvPr id="2446" name="Graphic 2446"/>
                        <wps:cNvSpPr/>
                        <wps:spPr>
                          <a:xfrm>
                            <a:off x="248373" y="480745"/>
                            <a:ext cx="46990" cy="1270"/>
                          </a:xfrm>
                          <a:custGeom>
                            <a:avLst/>
                            <a:gdLst/>
                            <a:ahLst/>
                            <a:cxnLst/>
                            <a:rect l="l" t="t" r="r" b="b"/>
                            <a:pathLst>
                              <a:path w="46990">
                                <a:moveTo>
                                  <a:pt x="0" y="0"/>
                                </a:moveTo>
                                <a:lnTo>
                                  <a:pt x="46647" y="0"/>
                                </a:lnTo>
                              </a:path>
                            </a:pathLst>
                          </a:custGeom>
                          <a:ln w="11658">
                            <a:solidFill>
                              <a:srgbClr val="000000"/>
                            </a:solidFill>
                            <a:prstDash val="solid"/>
                          </a:ln>
                        </wps:spPr>
                        <wps:bodyPr wrap="square" lIns="0" tIns="0" rIns="0" bIns="0" rtlCol="0">
                          <a:prstTxWarp prst="textNoShape">
                            <a:avLst/>
                          </a:prstTxWarp>
                          <a:noAutofit/>
                        </wps:bodyPr>
                      </wps:wsp>
                      <wps:wsp>
                        <wps:cNvPr id="2447" name="Graphic 2447"/>
                        <wps:cNvSpPr/>
                        <wps:spPr>
                          <a:xfrm>
                            <a:off x="3057004" y="480745"/>
                            <a:ext cx="46990" cy="1270"/>
                          </a:xfrm>
                          <a:custGeom>
                            <a:avLst/>
                            <a:gdLst/>
                            <a:ahLst/>
                            <a:cxnLst/>
                            <a:rect l="l" t="t" r="r" b="b"/>
                            <a:pathLst>
                              <a:path w="46990">
                                <a:moveTo>
                                  <a:pt x="46659" y="0"/>
                                </a:moveTo>
                                <a:lnTo>
                                  <a:pt x="0" y="0"/>
                                </a:lnTo>
                              </a:path>
                            </a:pathLst>
                          </a:custGeom>
                          <a:ln w="1165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448" name="Image 2448"/>
                          <pic:cNvPicPr/>
                        </pic:nvPicPr>
                        <pic:blipFill>
                          <a:blip r:embed="rId219" cstate="print"/>
                          <a:stretch>
                            <a:fillRect/>
                          </a:stretch>
                        </pic:blipFill>
                        <pic:spPr>
                          <a:xfrm>
                            <a:off x="0" y="437286"/>
                            <a:ext cx="195004" cy="70624"/>
                          </a:xfrm>
                          <a:prstGeom prst="rect">
                            <a:avLst/>
                          </a:prstGeom>
                        </pic:spPr>
                      </pic:pic>
                      <wps:wsp>
                        <wps:cNvPr id="2449" name="Graphic 2449"/>
                        <wps:cNvSpPr/>
                        <wps:spPr>
                          <a:xfrm>
                            <a:off x="248373" y="262102"/>
                            <a:ext cx="46990" cy="1270"/>
                          </a:xfrm>
                          <a:custGeom>
                            <a:avLst/>
                            <a:gdLst/>
                            <a:ahLst/>
                            <a:cxnLst/>
                            <a:rect l="l" t="t" r="r" b="b"/>
                            <a:pathLst>
                              <a:path w="46990">
                                <a:moveTo>
                                  <a:pt x="0" y="0"/>
                                </a:moveTo>
                                <a:lnTo>
                                  <a:pt x="46647" y="0"/>
                                </a:lnTo>
                              </a:path>
                            </a:pathLst>
                          </a:custGeom>
                          <a:ln w="11658">
                            <a:solidFill>
                              <a:srgbClr val="000000"/>
                            </a:solidFill>
                            <a:prstDash val="solid"/>
                          </a:ln>
                        </wps:spPr>
                        <wps:bodyPr wrap="square" lIns="0" tIns="0" rIns="0" bIns="0" rtlCol="0">
                          <a:prstTxWarp prst="textNoShape">
                            <a:avLst/>
                          </a:prstTxWarp>
                          <a:noAutofit/>
                        </wps:bodyPr>
                      </wps:wsp>
                      <wps:wsp>
                        <wps:cNvPr id="2450" name="Graphic 2450"/>
                        <wps:cNvSpPr/>
                        <wps:spPr>
                          <a:xfrm>
                            <a:off x="3057004" y="262102"/>
                            <a:ext cx="46990" cy="1270"/>
                          </a:xfrm>
                          <a:custGeom>
                            <a:avLst/>
                            <a:gdLst/>
                            <a:ahLst/>
                            <a:cxnLst/>
                            <a:rect l="l" t="t" r="r" b="b"/>
                            <a:pathLst>
                              <a:path w="46990">
                                <a:moveTo>
                                  <a:pt x="46659" y="0"/>
                                </a:moveTo>
                                <a:lnTo>
                                  <a:pt x="0" y="0"/>
                                </a:lnTo>
                              </a:path>
                            </a:pathLst>
                          </a:custGeom>
                          <a:ln w="1165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451" name="Image 2451"/>
                          <pic:cNvPicPr/>
                        </pic:nvPicPr>
                        <pic:blipFill>
                          <a:blip r:embed="rId220" cstate="print"/>
                          <a:stretch>
                            <a:fillRect/>
                          </a:stretch>
                        </pic:blipFill>
                        <pic:spPr>
                          <a:xfrm>
                            <a:off x="0" y="218592"/>
                            <a:ext cx="195097" cy="70662"/>
                          </a:xfrm>
                          <a:prstGeom prst="rect">
                            <a:avLst/>
                          </a:prstGeom>
                        </pic:spPr>
                      </pic:pic>
                      <wps:wsp>
                        <wps:cNvPr id="2452" name="Graphic 2452"/>
                        <wps:cNvSpPr/>
                        <wps:spPr>
                          <a:xfrm>
                            <a:off x="248373" y="43472"/>
                            <a:ext cx="46990" cy="1270"/>
                          </a:xfrm>
                          <a:custGeom>
                            <a:avLst/>
                            <a:gdLst/>
                            <a:ahLst/>
                            <a:cxnLst/>
                            <a:rect l="l" t="t" r="r" b="b"/>
                            <a:pathLst>
                              <a:path w="46990">
                                <a:moveTo>
                                  <a:pt x="0" y="0"/>
                                </a:moveTo>
                                <a:lnTo>
                                  <a:pt x="46647" y="0"/>
                                </a:lnTo>
                              </a:path>
                            </a:pathLst>
                          </a:custGeom>
                          <a:ln w="11658">
                            <a:solidFill>
                              <a:srgbClr val="000000"/>
                            </a:solidFill>
                            <a:prstDash val="solid"/>
                          </a:ln>
                        </wps:spPr>
                        <wps:bodyPr wrap="square" lIns="0" tIns="0" rIns="0" bIns="0" rtlCol="0">
                          <a:prstTxWarp prst="textNoShape">
                            <a:avLst/>
                          </a:prstTxWarp>
                          <a:noAutofit/>
                        </wps:bodyPr>
                      </wps:wsp>
                      <wps:wsp>
                        <wps:cNvPr id="2453" name="Graphic 2453"/>
                        <wps:cNvSpPr/>
                        <wps:spPr>
                          <a:xfrm>
                            <a:off x="3057004" y="43472"/>
                            <a:ext cx="46990" cy="1270"/>
                          </a:xfrm>
                          <a:custGeom>
                            <a:avLst/>
                            <a:gdLst/>
                            <a:ahLst/>
                            <a:cxnLst/>
                            <a:rect l="l" t="t" r="r" b="b"/>
                            <a:pathLst>
                              <a:path w="46990">
                                <a:moveTo>
                                  <a:pt x="46659" y="0"/>
                                </a:moveTo>
                                <a:lnTo>
                                  <a:pt x="0" y="0"/>
                                </a:lnTo>
                              </a:path>
                            </a:pathLst>
                          </a:custGeom>
                          <a:ln w="1165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454" name="Image 2454"/>
                          <pic:cNvPicPr/>
                        </pic:nvPicPr>
                        <pic:blipFill>
                          <a:blip r:embed="rId221" cstate="print"/>
                          <a:stretch>
                            <a:fillRect/>
                          </a:stretch>
                        </pic:blipFill>
                        <pic:spPr>
                          <a:xfrm>
                            <a:off x="0" y="0"/>
                            <a:ext cx="196646" cy="70624"/>
                          </a:xfrm>
                          <a:prstGeom prst="rect">
                            <a:avLst/>
                          </a:prstGeom>
                        </pic:spPr>
                      </pic:pic>
                      <wps:wsp>
                        <wps:cNvPr id="2455" name="Graphic 2455"/>
                        <wps:cNvSpPr/>
                        <wps:spPr>
                          <a:xfrm>
                            <a:off x="1871370" y="90131"/>
                            <a:ext cx="1186180" cy="302260"/>
                          </a:xfrm>
                          <a:custGeom>
                            <a:avLst/>
                            <a:gdLst/>
                            <a:ahLst/>
                            <a:cxnLst/>
                            <a:rect l="l" t="t" r="r" b="b"/>
                            <a:pathLst>
                              <a:path w="1186180" h="302260">
                                <a:moveTo>
                                  <a:pt x="1185621" y="0"/>
                                </a:moveTo>
                                <a:lnTo>
                                  <a:pt x="0" y="0"/>
                                </a:lnTo>
                                <a:lnTo>
                                  <a:pt x="0" y="301891"/>
                                </a:lnTo>
                                <a:lnTo>
                                  <a:pt x="1185621" y="301891"/>
                                </a:lnTo>
                                <a:lnTo>
                                  <a:pt x="1185621" y="0"/>
                                </a:lnTo>
                                <a:close/>
                              </a:path>
                            </a:pathLst>
                          </a:custGeom>
                          <a:solidFill>
                            <a:srgbClr val="FFFFFF"/>
                          </a:solidFill>
                        </wps:spPr>
                        <wps:bodyPr wrap="square" lIns="0" tIns="0" rIns="0" bIns="0" rtlCol="0">
                          <a:prstTxWarp prst="textNoShape">
                            <a:avLst/>
                          </a:prstTxWarp>
                          <a:noAutofit/>
                        </wps:bodyPr>
                      </wps:wsp>
                      <wps:wsp>
                        <wps:cNvPr id="2456" name="Graphic 2456"/>
                        <wps:cNvSpPr/>
                        <wps:spPr>
                          <a:xfrm>
                            <a:off x="1871370" y="90131"/>
                            <a:ext cx="1186180" cy="302260"/>
                          </a:xfrm>
                          <a:custGeom>
                            <a:avLst/>
                            <a:gdLst/>
                            <a:ahLst/>
                            <a:cxnLst/>
                            <a:rect l="l" t="t" r="r" b="b"/>
                            <a:pathLst>
                              <a:path w="1186180" h="302260">
                                <a:moveTo>
                                  <a:pt x="0" y="0"/>
                                </a:moveTo>
                                <a:lnTo>
                                  <a:pt x="1185621" y="0"/>
                                </a:lnTo>
                                <a:lnTo>
                                  <a:pt x="1185621" y="301891"/>
                                </a:lnTo>
                                <a:lnTo>
                                  <a:pt x="0" y="301891"/>
                                </a:lnTo>
                                <a:lnTo>
                                  <a:pt x="0" y="0"/>
                                </a:lnTo>
                                <a:close/>
                              </a:path>
                            </a:pathLst>
                          </a:custGeom>
                          <a:ln w="5829">
                            <a:solidFill>
                              <a:srgbClr val="000000"/>
                            </a:solidFill>
                            <a:prstDash val="solid"/>
                          </a:ln>
                        </wps:spPr>
                        <wps:bodyPr wrap="square" lIns="0" tIns="0" rIns="0" bIns="0" rtlCol="0">
                          <a:prstTxWarp prst="textNoShape">
                            <a:avLst/>
                          </a:prstTxWarp>
                          <a:noAutofit/>
                        </wps:bodyPr>
                      </wps:wsp>
                      <wps:wsp>
                        <wps:cNvPr id="2457" name="Graphic 2457"/>
                        <wps:cNvSpPr/>
                        <wps:spPr>
                          <a:xfrm>
                            <a:off x="1936673" y="165658"/>
                            <a:ext cx="130810" cy="1270"/>
                          </a:xfrm>
                          <a:custGeom>
                            <a:avLst/>
                            <a:gdLst/>
                            <a:ahLst/>
                            <a:cxnLst/>
                            <a:rect l="l" t="t" r="r" b="b"/>
                            <a:pathLst>
                              <a:path w="130810">
                                <a:moveTo>
                                  <a:pt x="0" y="0"/>
                                </a:moveTo>
                                <a:lnTo>
                                  <a:pt x="130644" y="0"/>
                                </a:lnTo>
                              </a:path>
                            </a:pathLst>
                          </a:custGeom>
                          <a:ln w="17500">
                            <a:solidFill>
                              <a:srgbClr val="FF0000"/>
                            </a:solidFill>
                            <a:prstDash val="sysDot"/>
                          </a:ln>
                        </wps:spPr>
                        <wps:bodyPr wrap="square" lIns="0" tIns="0" rIns="0" bIns="0" rtlCol="0">
                          <a:prstTxWarp prst="textNoShape">
                            <a:avLst/>
                          </a:prstTxWarp>
                          <a:noAutofit/>
                        </wps:bodyPr>
                      </wps:wsp>
                      <wps:wsp>
                        <wps:cNvPr id="2458" name="Graphic 2458"/>
                        <wps:cNvSpPr/>
                        <wps:spPr>
                          <a:xfrm>
                            <a:off x="2179053" y="127444"/>
                            <a:ext cx="830580" cy="72390"/>
                          </a:xfrm>
                          <a:custGeom>
                            <a:avLst/>
                            <a:gdLst/>
                            <a:ahLst/>
                            <a:cxnLst/>
                            <a:rect l="l" t="t" r="r" b="b"/>
                            <a:pathLst>
                              <a:path w="830580" h="72390">
                                <a:moveTo>
                                  <a:pt x="43345" y="3048"/>
                                </a:moveTo>
                                <a:lnTo>
                                  <a:pt x="0" y="3048"/>
                                </a:lnTo>
                                <a:lnTo>
                                  <a:pt x="0" y="70891"/>
                                </a:lnTo>
                                <a:lnTo>
                                  <a:pt x="9029" y="70891"/>
                                </a:lnTo>
                                <a:lnTo>
                                  <a:pt x="9029" y="38227"/>
                                </a:lnTo>
                                <a:lnTo>
                                  <a:pt x="38519" y="38227"/>
                                </a:lnTo>
                                <a:lnTo>
                                  <a:pt x="38519" y="30200"/>
                                </a:lnTo>
                                <a:lnTo>
                                  <a:pt x="9029" y="30200"/>
                                </a:lnTo>
                                <a:lnTo>
                                  <a:pt x="9029" y="11074"/>
                                </a:lnTo>
                                <a:lnTo>
                                  <a:pt x="43345" y="11074"/>
                                </a:lnTo>
                                <a:lnTo>
                                  <a:pt x="43345" y="3048"/>
                                </a:lnTo>
                                <a:close/>
                              </a:path>
                              <a:path w="830580" h="72390">
                                <a:moveTo>
                                  <a:pt x="90136" y="26327"/>
                                </a:moveTo>
                                <a:lnTo>
                                  <a:pt x="72097" y="26327"/>
                                </a:lnTo>
                                <a:lnTo>
                                  <a:pt x="73888" y="26454"/>
                                </a:lnTo>
                                <a:lnTo>
                                  <a:pt x="77266" y="26936"/>
                                </a:lnTo>
                                <a:lnTo>
                                  <a:pt x="83934" y="33997"/>
                                </a:lnTo>
                                <a:lnTo>
                                  <a:pt x="83934" y="37274"/>
                                </a:lnTo>
                                <a:lnTo>
                                  <a:pt x="78930" y="37503"/>
                                </a:lnTo>
                                <a:lnTo>
                                  <a:pt x="74282" y="37871"/>
                                </a:lnTo>
                                <a:lnTo>
                                  <a:pt x="49199" y="52273"/>
                                </a:lnTo>
                                <a:lnTo>
                                  <a:pt x="49199" y="60833"/>
                                </a:lnTo>
                                <a:lnTo>
                                  <a:pt x="50787" y="64706"/>
                                </a:lnTo>
                                <a:lnTo>
                                  <a:pt x="57282" y="70891"/>
                                </a:lnTo>
                                <a:lnTo>
                                  <a:pt x="57436" y="70891"/>
                                </a:lnTo>
                                <a:lnTo>
                                  <a:pt x="61061" y="72301"/>
                                </a:lnTo>
                                <a:lnTo>
                                  <a:pt x="68148" y="72301"/>
                                </a:lnTo>
                                <a:lnTo>
                                  <a:pt x="70319" y="72072"/>
                                </a:lnTo>
                                <a:lnTo>
                                  <a:pt x="74028" y="71132"/>
                                </a:lnTo>
                                <a:lnTo>
                                  <a:pt x="75666" y="70535"/>
                                </a:lnTo>
                                <a:lnTo>
                                  <a:pt x="77089" y="69837"/>
                                </a:lnTo>
                                <a:lnTo>
                                  <a:pt x="78295" y="69291"/>
                                </a:lnTo>
                                <a:lnTo>
                                  <a:pt x="79552" y="68567"/>
                                </a:lnTo>
                                <a:lnTo>
                                  <a:pt x="82118" y="66700"/>
                                </a:lnTo>
                                <a:lnTo>
                                  <a:pt x="83934" y="65468"/>
                                </a:lnTo>
                                <a:lnTo>
                                  <a:pt x="92443" y="65468"/>
                                </a:lnTo>
                                <a:lnTo>
                                  <a:pt x="92443" y="64325"/>
                                </a:lnTo>
                                <a:lnTo>
                                  <a:pt x="65125" y="64325"/>
                                </a:lnTo>
                                <a:lnTo>
                                  <a:pt x="62445" y="63601"/>
                                </a:lnTo>
                                <a:lnTo>
                                  <a:pt x="58928" y="60642"/>
                                </a:lnTo>
                                <a:lnTo>
                                  <a:pt x="58051" y="58458"/>
                                </a:lnTo>
                                <a:lnTo>
                                  <a:pt x="58051" y="52946"/>
                                </a:lnTo>
                                <a:lnTo>
                                  <a:pt x="80805" y="44373"/>
                                </a:lnTo>
                                <a:lnTo>
                                  <a:pt x="80604" y="44373"/>
                                </a:lnTo>
                                <a:lnTo>
                                  <a:pt x="83934" y="44196"/>
                                </a:lnTo>
                                <a:lnTo>
                                  <a:pt x="92443" y="44196"/>
                                </a:lnTo>
                                <a:lnTo>
                                  <a:pt x="92319" y="32385"/>
                                </a:lnTo>
                                <a:lnTo>
                                  <a:pt x="91948" y="30327"/>
                                </a:lnTo>
                                <a:lnTo>
                                  <a:pt x="90274" y="26631"/>
                                </a:lnTo>
                                <a:lnTo>
                                  <a:pt x="90194" y="26454"/>
                                </a:lnTo>
                                <a:close/>
                              </a:path>
                              <a:path w="830580" h="72390">
                                <a:moveTo>
                                  <a:pt x="92443" y="65468"/>
                                </a:moveTo>
                                <a:lnTo>
                                  <a:pt x="83934" y="65468"/>
                                </a:lnTo>
                                <a:lnTo>
                                  <a:pt x="83934" y="70891"/>
                                </a:lnTo>
                                <a:lnTo>
                                  <a:pt x="92443" y="70891"/>
                                </a:lnTo>
                                <a:lnTo>
                                  <a:pt x="92443" y="65468"/>
                                </a:lnTo>
                                <a:close/>
                              </a:path>
                              <a:path w="830580" h="72390">
                                <a:moveTo>
                                  <a:pt x="92443" y="44196"/>
                                </a:moveTo>
                                <a:lnTo>
                                  <a:pt x="83934" y="44196"/>
                                </a:lnTo>
                                <a:lnTo>
                                  <a:pt x="83934" y="58458"/>
                                </a:lnTo>
                                <a:lnTo>
                                  <a:pt x="83801" y="58458"/>
                                </a:lnTo>
                                <a:lnTo>
                                  <a:pt x="81788" y="59994"/>
                                </a:lnTo>
                                <a:lnTo>
                                  <a:pt x="79476" y="61417"/>
                                </a:lnTo>
                                <a:lnTo>
                                  <a:pt x="74510" y="63741"/>
                                </a:lnTo>
                                <a:lnTo>
                                  <a:pt x="71767" y="64325"/>
                                </a:lnTo>
                                <a:lnTo>
                                  <a:pt x="92443" y="64325"/>
                                </a:lnTo>
                                <a:lnTo>
                                  <a:pt x="92443" y="44196"/>
                                </a:lnTo>
                                <a:close/>
                              </a:path>
                              <a:path w="830580" h="72390">
                                <a:moveTo>
                                  <a:pt x="73888" y="18757"/>
                                </a:moveTo>
                                <a:lnTo>
                                  <a:pt x="67221" y="18757"/>
                                </a:lnTo>
                                <a:lnTo>
                                  <a:pt x="63840" y="19062"/>
                                </a:lnTo>
                                <a:lnTo>
                                  <a:pt x="63974" y="19062"/>
                                </a:lnTo>
                                <a:lnTo>
                                  <a:pt x="57244" y="20243"/>
                                </a:lnTo>
                                <a:lnTo>
                                  <a:pt x="55384" y="20637"/>
                                </a:lnTo>
                                <a:lnTo>
                                  <a:pt x="53708" y="21094"/>
                                </a:lnTo>
                                <a:lnTo>
                                  <a:pt x="53708" y="29832"/>
                                </a:lnTo>
                                <a:lnTo>
                                  <a:pt x="54066" y="29832"/>
                                </a:lnTo>
                                <a:lnTo>
                                  <a:pt x="57111" y="28663"/>
                                </a:lnTo>
                                <a:lnTo>
                                  <a:pt x="59969" y="27813"/>
                                </a:lnTo>
                                <a:lnTo>
                                  <a:pt x="65493" y="26631"/>
                                </a:lnTo>
                                <a:lnTo>
                                  <a:pt x="67995" y="26327"/>
                                </a:lnTo>
                                <a:lnTo>
                                  <a:pt x="90136" y="26327"/>
                                </a:lnTo>
                                <a:lnTo>
                                  <a:pt x="89941" y="25895"/>
                                </a:lnTo>
                                <a:lnTo>
                                  <a:pt x="88468" y="24091"/>
                                </a:lnTo>
                                <a:lnTo>
                                  <a:pt x="84620" y="21259"/>
                                </a:lnTo>
                                <a:lnTo>
                                  <a:pt x="82321" y="20243"/>
                                </a:lnTo>
                                <a:lnTo>
                                  <a:pt x="77012" y="19062"/>
                                </a:lnTo>
                                <a:lnTo>
                                  <a:pt x="73888" y="18757"/>
                                </a:lnTo>
                                <a:close/>
                              </a:path>
                              <a:path w="830580" h="72390">
                                <a:moveTo>
                                  <a:pt x="134340" y="18808"/>
                                </a:moveTo>
                                <a:lnTo>
                                  <a:pt x="123913" y="18808"/>
                                </a:lnTo>
                                <a:lnTo>
                                  <a:pt x="117881" y="21183"/>
                                </a:lnTo>
                                <a:lnTo>
                                  <a:pt x="108737" y="30657"/>
                                </a:lnTo>
                                <a:lnTo>
                                  <a:pt x="106438" y="37185"/>
                                </a:lnTo>
                                <a:lnTo>
                                  <a:pt x="106438" y="49974"/>
                                </a:lnTo>
                                <a:lnTo>
                                  <a:pt x="113423" y="65519"/>
                                </a:lnTo>
                                <a:lnTo>
                                  <a:pt x="115608" y="67703"/>
                                </a:lnTo>
                                <a:lnTo>
                                  <a:pt x="118224" y="69341"/>
                                </a:lnTo>
                                <a:lnTo>
                                  <a:pt x="124358" y="71500"/>
                                </a:lnTo>
                                <a:lnTo>
                                  <a:pt x="127749" y="72034"/>
                                </a:lnTo>
                                <a:lnTo>
                                  <a:pt x="134302" y="72034"/>
                                </a:lnTo>
                                <a:lnTo>
                                  <a:pt x="137032" y="71653"/>
                                </a:lnTo>
                                <a:lnTo>
                                  <a:pt x="142163" y="70129"/>
                                </a:lnTo>
                                <a:lnTo>
                                  <a:pt x="144881" y="69062"/>
                                </a:lnTo>
                                <a:lnTo>
                                  <a:pt x="147726" y="67703"/>
                                </a:lnTo>
                                <a:lnTo>
                                  <a:pt x="147726" y="64604"/>
                                </a:lnTo>
                                <a:lnTo>
                                  <a:pt x="126072" y="64604"/>
                                </a:lnTo>
                                <a:lnTo>
                                  <a:pt x="122199" y="62953"/>
                                </a:lnTo>
                                <a:lnTo>
                                  <a:pt x="116700" y="56362"/>
                                </a:lnTo>
                                <a:lnTo>
                                  <a:pt x="115341" y="51650"/>
                                </a:lnTo>
                                <a:lnTo>
                                  <a:pt x="115341" y="39204"/>
                                </a:lnTo>
                                <a:lnTo>
                                  <a:pt x="116751" y="34404"/>
                                </a:lnTo>
                                <a:lnTo>
                                  <a:pt x="122351" y="27876"/>
                                </a:lnTo>
                                <a:lnTo>
                                  <a:pt x="126199" y="26238"/>
                                </a:lnTo>
                                <a:lnTo>
                                  <a:pt x="147726" y="26238"/>
                                </a:lnTo>
                                <a:lnTo>
                                  <a:pt x="147726" y="23050"/>
                                </a:lnTo>
                                <a:lnTo>
                                  <a:pt x="145389" y="21869"/>
                                </a:lnTo>
                                <a:lnTo>
                                  <a:pt x="142824" y="20866"/>
                                </a:lnTo>
                                <a:lnTo>
                                  <a:pt x="137185" y="19227"/>
                                </a:lnTo>
                                <a:lnTo>
                                  <a:pt x="134340" y="18808"/>
                                </a:lnTo>
                                <a:close/>
                              </a:path>
                              <a:path w="830580" h="72390">
                                <a:moveTo>
                                  <a:pt x="147726" y="58267"/>
                                </a:moveTo>
                                <a:lnTo>
                                  <a:pt x="147256" y="58267"/>
                                </a:lnTo>
                                <a:lnTo>
                                  <a:pt x="146634" y="58788"/>
                                </a:lnTo>
                                <a:lnTo>
                                  <a:pt x="145770" y="59397"/>
                                </a:lnTo>
                                <a:lnTo>
                                  <a:pt x="132791" y="64604"/>
                                </a:lnTo>
                                <a:lnTo>
                                  <a:pt x="147726" y="64604"/>
                                </a:lnTo>
                                <a:lnTo>
                                  <a:pt x="147726" y="58267"/>
                                </a:lnTo>
                                <a:close/>
                              </a:path>
                              <a:path w="830580" h="72390">
                                <a:moveTo>
                                  <a:pt x="147726" y="26238"/>
                                </a:moveTo>
                                <a:lnTo>
                                  <a:pt x="133692" y="26238"/>
                                </a:lnTo>
                                <a:lnTo>
                                  <a:pt x="136410" y="26784"/>
                                </a:lnTo>
                                <a:lnTo>
                                  <a:pt x="141947" y="28968"/>
                                </a:lnTo>
                                <a:lnTo>
                                  <a:pt x="144826" y="30657"/>
                                </a:lnTo>
                                <a:lnTo>
                                  <a:pt x="147256" y="32575"/>
                                </a:lnTo>
                                <a:lnTo>
                                  <a:pt x="147726" y="32575"/>
                                </a:lnTo>
                                <a:lnTo>
                                  <a:pt x="147726" y="26238"/>
                                </a:lnTo>
                                <a:close/>
                              </a:path>
                              <a:path w="830580" h="72390">
                                <a:moveTo>
                                  <a:pt x="169519" y="20002"/>
                                </a:moveTo>
                                <a:lnTo>
                                  <a:pt x="160959" y="20002"/>
                                </a:lnTo>
                                <a:lnTo>
                                  <a:pt x="160959" y="59359"/>
                                </a:lnTo>
                                <a:lnTo>
                                  <a:pt x="162260" y="63576"/>
                                </a:lnTo>
                                <a:lnTo>
                                  <a:pt x="162346" y="63855"/>
                                </a:lnTo>
                                <a:lnTo>
                                  <a:pt x="162444" y="64147"/>
                                </a:lnTo>
                                <a:lnTo>
                                  <a:pt x="168389" y="70662"/>
                                </a:lnTo>
                                <a:lnTo>
                                  <a:pt x="172554" y="72301"/>
                                </a:lnTo>
                                <a:lnTo>
                                  <a:pt x="181076" y="72301"/>
                                </a:lnTo>
                                <a:lnTo>
                                  <a:pt x="184010" y="71691"/>
                                </a:lnTo>
                                <a:lnTo>
                                  <a:pt x="189306" y="69265"/>
                                </a:lnTo>
                                <a:lnTo>
                                  <a:pt x="192062" y="67525"/>
                                </a:lnTo>
                                <a:lnTo>
                                  <a:pt x="194945" y="65239"/>
                                </a:lnTo>
                                <a:lnTo>
                                  <a:pt x="203517" y="65239"/>
                                </a:lnTo>
                                <a:lnTo>
                                  <a:pt x="203517" y="64147"/>
                                </a:lnTo>
                                <a:lnTo>
                                  <a:pt x="177825" y="64147"/>
                                </a:lnTo>
                                <a:lnTo>
                                  <a:pt x="175920" y="63855"/>
                                </a:lnTo>
                                <a:lnTo>
                                  <a:pt x="169633" y="53771"/>
                                </a:lnTo>
                                <a:lnTo>
                                  <a:pt x="169519" y="20002"/>
                                </a:lnTo>
                                <a:close/>
                              </a:path>
                              <a:path w="830580" h="72390">
                                <a:moveTo>
                                  <a:pt x="203517" y="65239"/>
                                </a:moveTo>
                                <a:lnTo>
                                  <a:pt x="194945" y="65239"/>
                                </a:lnTo>
                                <a:lnTo>
                                  <a:pt x="194945" y="70891"/>
                                </a:lnTo>
                                <a:lnTo>
                                  <a:pt x="203517" y="70891"/>
                                </a:lnTo>
                                <a:lnTo>
                                  <a:pt x="203517" y="65239"/>
                                </a:lnTo>
                                <a:close/>
                              </a:path>
                              <a:path w="830580" h="72390">
                                <a:moveTo>
                                  <a:pt x="203517" y="20002"/>
                                </a:moveTo>
                                <a:lnTo>
                                  <a:pt x="194945" y="20002"/>
                                </a:lnTo>
                                <a:lnTo>
                                  <a:pt x="194945" y="58000"/>
                                </a:lnTo>
                                <a:lnTo>
                                  <a:pt x="192659" y="59791"/>
                                </a:lnTo>
                                <a:lnTo>
                                  <a:pt x="190220" y="61264"/>
                                </a:lnTo>
                                <a:lnTo>
                                  <a:pt x="184962" y="63576"/>
                                </a:lnTo>
                                <a:lnTo>
                                  <a:pt x="182537" y="64147"/>
                                </a:lnTo>
                                <a:lnTo>
                                  <a:pt x="203517" y="64147"/>
                                </a:lnTo>
                                <a:lnTo>
                                  <a:pt x="203517" y="20002"/>
                                </a:lnTo>
                                <a:close/>
                              </a:path>
                              <a:path w="830580" h="72390">
                                <a:moveTo>
                                  <a:pt x="228955" y="0"/>
                                </a:moveTo>
                                <a:lnTo>
                                  <a:pt x="220370" y="0"/>
                                </a:lnTo>
                                <a:lnTo>
                                  <a:pt x="220370" y="70886"/>
                                </a:lnTo>
                                <a:lnTo>
                                  <a:pt x="228955" y="70886"/>
                                </a:lnTo>
                                <a:lnTo>
                                  <a:pt x="228955" y="0"/>
                                </a:lnTo>
                                <a:close/>
                              </a:path>
                              <a:path w="830580" h="72390">
                                <a:moveTo>
                                  <a:pt x="283479" y="26327"/>
                                </a:moveTo>
                                <a:lnTo>
                                  <a:pt x="265455" y="26327"/>
                                </a:lnTo>
                                <a:lnTo>
                                  <a:pt x="267220" y="26454"/>
                                </a:lnTo>
                                <a:lnTo>
                                  <a:pt x="270624" y="26936"/>
                                </a:lnTo>
                                <a:lnTo>
                                  <a:pt x="272084" y="27406"/>
                                </a:lnTo>
                                <a:lnTo>
                                  <a:pt x="274586" y="28841"/>
                                </a:lnTo>
                                <a:lnTo>
                                  <a:pt x="275551" y="29832"/>
                                </a:lnTo>
                                <a:lnTo>
                                  <a:pt x="276224" y="31115"/>
                                </a:lnTo>
                                <a:lnTo>
                                  <a:pt x="276923" y="32385"/>
                                </a:lnTo>
                                <a:lnTo>
                                  <a:pt x="277266" y="33997"/>
                                </a:lnTo>
                                <a:lnTo>
                                  <a:pt x="277266" y="37274"/>
                                </a:lnTo>
                                <a:lnTo>
                                  <a:pt x="272275" y="37503"/>
                                </a:lnTo>
                                <a:lnTo>
                                  <a:pt x="267627" y="37871"/>
                                </a:lnTo>
                                <a:lnTo>
                                  <a:pt x="242544" y="52273"/>
                                </a:lnTo>
                                <a:lnTo>
                                  <a:pt x="242544" y="60833"/>
                                </a:lnTo>
                                <a:lnTo>
                                  <a:pt x="244132" y="64706"/>
                                </a:lnTo>
                                <a:lnTo>
                                  <a:pt x="250613" y="70891"/>
                                </a:lnTo>
                                <a:lnTo>
                                  <a:pt x="250769" y="70891"/>
                                </a:lnTo>
                                <a:lnTo>
                                  <a:pt x="254406" y="72301"/>
                                </a:lnTo>
                                <a:lnTo>
                                  <a:pt x="261480" y="72301"/>
                                </a:lnTo>
                                <a:lnTo>
                                  <a:pt x="263652" y="72072"/>
                                </a:lnTo>
                                <a:lnTo>
                                  <a:pt x="267360" y="71132"/>
                                </a:lnTo>
                                <a:lnTo>
                                  <a:pt x="268998" y="70535"/>
                                </a:lnTo>
                                <a:lnTo>
                                  <a:pt x="270421" y="69837"/>
                                </a:lnTo>
                                <a:lnTo>
                                  <a:pt x="271640" y="69291"/>
                                </a:lnTo>
                                <a:lnTo>
                                  <a:pt x="272884" y="68567"/>
                                </a:lnTo>
                                <a:lnTo>
                                  <a:pt x="276504" y="65989"/>
                                </a:lnTo>
                                <a:lnTo>
                                  <a:pt x="277266" y="65468"/>
                                </a:lnTo>
                                <a:lnTo>
                                  <a:pt x="285775" y="65468"/>
                                </a:lnTo>
                                <a:lnTo>
                                  <a:pt x="285775" y="64325"/>
                                </a:lnTo>
                                <a:lnTo>
                                  <a:pt x="258470" y="64325"/>
                                </a:lnTo>
                                <a:lnTo>
                                  <a:pt x="255790" y="63601"/>
                                </a:lnTo>
                                <a:lnTo>
                                  <a:pt x="252260" y="60642"/>
                                </a:lnTo>
                                <a:lnTo>
                                  <a:pt x="251383" y="58458"/>
                                </a:lnTo>
                                <a:lnTo>
                                  <a:pt x="251383" y="52946"/>
                                </a:lnTo>
                                <a:lnTo>
                                  <a:pt x="274137" y="44373"/>
                                </a:lnTo>
                                <a:lnTo>
                                  <a:pt x="273936" y="44373"/>
                                </a:lnTo>
                                <a:lnTo>
                                  <a:pt x="277266" y="44196"/>
                                </a:lnTo>
                                <a:lnTo>
                                  <a:pt x="285775" y="44196"/>
                                </a:lnTo>
                                <a:lnTo>
                                  <a:pt x="285775" y="33070"/>
                                </a:lnTo>
                                <a:lnTo>
                                  <a:pt x="285267" y="30327"/>
                                </a:lnTo>
                                <a:lnTo>
                                  <a:pt x="283615" y="26631"/>
                                </a:lnTo>
                                <a:lnTo>
                                  <a:pt x="283535" y="26454"/>
                                </a:lnTo>
                                <a:close/>
                              </a:path>
                              <a:path w="830580" h="72390">
                                <a:moveTo>
                                  <a:pt x="285775" y="65468"/>
                                </a:moveTo>
                                <a:lnTo>
                                  <a:pt x="277266" y="65468"/>
                                </a:lnTo>
                                <a:lnTo>
                                  <a:pt x="277266" y="70891"/>
                                </a:lnTo>
                                <a:lnTo>
                                  <a:pt x="285775" y="70891"/>
                                </a:lnTo>
                                <a:lnTo>
                                  <a:pt x="285775" y="65468"/>
                                </a:lnTo>
                                <a:close/>
                              </a:path>
                              <a:path w="830580" h="72390">
                                <a:moveTo>
                                  <a:pt x="285775" y="44196"/>
                                </a:moveTo>
                                <a:lnTo>
                                  <a:pt x="277266" y="44196"/>
                                </a:lnTo>
                                <a:lnTo>
                                  <a:pt x="277266" y="58458"/>
                                </a:lnTo>
                                <a:lnTo>
                                  <a:pt x="277134" y="58458"/>
                                </a:lnTo>
                                <a:lnTo>
                                  <a:pt x="275145" y="59994"/>
                                </a:lnTo>
                                <a:lnTo>
                                  <a:pt x="272821" y="61417"/>
                                </a:lnTo>
                                <a:lnTo>
                                  <a:pt x="267843" y="63741"/>
                                </a:lnTo>
                                <a:lnTo>
                                  <a:pt x="265099" y="64325"/>
                                </a:lnTo>
                                <a:lnTo>
                                  <a:pt x="285775" y="64325"/>
                                </a:lnTo>
                                <a:lnTo>
                                  <a:pt x="285775" y="44196"/>
                                </a:lnTo>
                                <a:close/>
                              </a:path>
                              <a:path w="830580" h="72390">
                                <a:moveTo>
                                  <a:pt x="267220" y="18757"/>
                                </a:moveTo>
                                <a:lnTo>
                                  <a:pt x="260578" y="18757"/>
                                </a:lnTo>
                                <a:lnTo>
                                  <a:pt x="257184" y="19062"/>
                                </a:lnTo>
                                <a:lnTo>
                                  <a:pt x="257320" y="19062"/>
                                </a:lnTo>
                                <a:lnTo>
                                  <a:pt x="250596" y="20243"/>
                                </a:lnTo>
                                <a:lnTo>
                                  <a:pt x="248716" y="20637"/>
                                </a:lnTo>
                                <a:lnTo>
                                  <a:pt x="247053" y="21094"/>
                                </a:lnTo>
                                <a:lnTo>
                                  <a:pt x="247053" y="29832"/>
                                </a:lnTo>
                                <a:lnTo>
                                  <a:pt x="247424" y="29832"/>
                                </a:lnTo>
                                <a:lnTo>
                                  <a:pt x="250443" y="28663"/>
                                </a:lnTo>
                                <a:lnTo>
                                  <a:pt x="253326" y="27813"/>
                                </a:lnTo>
                                <a:lnTo>
                                  <a:pt x="258838" y="26631"/>
                                </a:lnTo>
                                <a:lnTo>
                                  <a:pt x="261365" y="26327"/>
                                </a:lnTo>
                                <a:lnTo>
                                  <a:pt x="283479" y="26327"/>
                                </a:lnTo>
                                <a:lnTo>
                                  <a:pt x="283286" y="25895"/>
                                </a:lnTo>
                                <a:lnTo>
                                  <a:pt x="281813" y="24091"/>
                                </a:lnTo>
                                <a:lnTo>
                                  <a:pt x="277952" y="21259"/>
                                </a:lnTo>
                                <a:lnTo>
                                  <a:pt x="275666" y="20243"/>
                                </a:lnTo>
                                <a:lnTo>
                                  <a:pt x="270344" y="19062"/>
                                </a:lnTo>
                                <a:lnTo>
                                  <a:pt x="267220" y="18757"/>
                                </a:lnTo>
                                <a:close/>
                              </a:path>
                              <a:path w="830580" h="72390">
                                <a:moveTo>
                                  <a:pt x="357263" y="3048"/>
                                </a:moveTo>
                                <a:lnTo>
                                  <a:pt x="333705" y="3048"/>
                                </a:lnTo>
                                <a:lnTo>
                                  <a:pt x="333705" y="70891"/>
                                </a:lnTo>
                                <a:lnTo>
                                  <a:pt x="357073" y="70891"/>
                                </a:lnTo>
                                <a:lnTo>
                                  <a:pt x="362064" y="70472"/>
                                </a:lnTo>
                                <a:lnTo>
                                  <a:pt x="369709" y="68757"/>
                                </a:lnTo>
                                <a:lnTo>
                                  <a:pt x="373151" y="67386"/>
                                </a:lnTo>
                                <a:lnTo>
                                  <a:pt x="379991" y="63144"/>
                                </a:lnTo>
                                <a:lnTo>
                                  <a:pt x="342734" y="63144"/>
                                </a:lnTo>
                                <a:lnTo>
                                  <a:pt x="342734" y="10795"/>
                                </a:lnTo>
                                <a:lnTo>
                                  <a:pt x="380137" y="10795"/>
                                </a:lnTo>
                                <a:lnTo>
                                  <a:pt x="373646" y="6756"/>
                                </a:lnTo>
                                <a:lnTo>
                                  <a:pt x="370331" y="5448"/>
                                </a:lnTo>
                                <a:lnTo>
                                  <a:pt x="362534" y="3530"/>
                                </a:lnTo>
                                <a:lnTo>
                                  <a:pt x="357263" y="3048"/>
                                </a:lnTo>
                                <a:close/>
                              </a:path>
                              <a:path w="830580" h="72390">
                                <a:moveTo>
                                  <a:pt x="380137" y="10795"/>
                                </a:moveTo>
                                <a:lnTo>
                                  <a:pt x="355396" y="10795"/>
                                </a:lnTo>
                                <a:lnTo>
                                  <a:pt x="358990" y="11087"/>
                                </a:lnTo>
                                <a:lnTo>
                                  <a:pt x="365010" y="12280"/>
                                </a:lnTo>
                                <a:lnTo>
                                  <a:pt x="381584" y="31584"/>
                                </a:lnTo>
                                <a:lnTo>
                                  <a:pt x="381584" y="42189"/>
                                </a:lnTo>
                                <a:lnTo>
                                  <a:pt x="355536" y="63144"/>
                                </a:lnTo>
                                <a:lnTo>
                                  <a:pt x="379991" y="63144"/>
                                </a:lnTo>
                                <a:lnTo>
                                  <a:pt x="391020" y="43205"/>
                                </a:lnTo>
                                <a:lnTo>
                                  <a:pt x="391020" y="30441"/>
                                </a:lnTo>
                                <a:lnTo>
                                  <a:pt x="389724" y="24752"/>
                                </a:lnTo>
                                <a:lnTo>
                                  <a:pt x="384556" y="15151"/>
                                </a:lnTo>
                                <a:lnTo>
                                  <a:pt x="380974" y="11315"/>
                                </a:lnTo>
                                <a:lnTo>
                                  <a:pt x="380137" y="10795"/>
                                </a:lnTo>
                                <a:close/>
                              </a:path>
                              <a:path w="830580" h="72390">
                                <a:moveTo>
                                  <a:pt x="431914" y="18592"/>
                                </a:moveTo>
                                <a:lnTo>
                                  <a:pt x="417575" y="18592"/>
                                </a:lnTo>
                                <a:lnTo>
                                  <a:pt x="411848" y="20993"/>
                                </a:lnTo>
                                <a:lnTo>
                                  <a:pt x="403390" y="30619"/>
                                </a:lnTo>
                                <a:lnTo>
                                  <a:pt x="401269" y="37172"/>
                                </a:lnTo>
                                <a:lnTo>
                                  <a:pt x="401269" y="53759"/>
                                </a:lnTo>
                                <a:lnTo>
                                  <a:pt x="403299" y="60032"/>
                                </a:lnTo>
                                <a:lnTo>
                                  <a:pt x="403390" y="60312"/>
                                </a:lnTo>
                                <a:lnTo>
                                  <a:pt x="411848" y="69913"/>
                                </a:lnTo>
                                <a:lnTo>
                                  <a:pt x="417575" y="72301"/>
                                </a:lnTo>
                                <a:lnTo>
                                  <a:pt x="431914" y="72301"/>
                                </a:lnTo>
                                <a:lnTo>
                                  <a:pt x="437603" y="69913"/>
                                </a:lnTo>
                                <a:lnTo>
                                  <a:pt x="442020" y="64922"/>
                                </a:lnTo>
                                <a:lnTo>
                                  <a:pt x="420154" y="64922"/>
                                </a:lnTo>
                                <a:lnTo>
                                  <a:pt x="416559" y="63284"/>
                                </a:lnTo>
                                <a:lnTo>
                                  <a:pt x="411450" y="56756"/>
                                </a:lnTo>
                                <a:lnTo>
                                  <a:pt x="410609" y="53759"/>
                                </a:lnTo>
                                <a:lnTo>
                                  <a:pt x="410112" y="51904"/>
                                </a:lnTo>
                                <a:lnTo>
                                  <a:pt x="410095" y="38874"/>
                                </a:lnTo>
                                <a:lnTo>
                                  <a:pt x="411391" y="33972"/>
                                </a:lnTo>
                                <a:lnTo>
                                  <a:pt x="413956" y="30784"/>
                                </a:lnTo>
                                <a:lnTo>
                                  <a:pt x="416509" y="27571"/>
                                </a:lnTo>
                                <a:lnTo>
                                  <a:pt x="420141" y="25971"/>
                                </a:lnTo>
                                <a:lnTo>
                                  <a:pt x="442003" y="25971"/>
                                </a:lnTo>
                                <a:lnTo>
                                  <a:pt x="437603" y="20993"/>
                                </a:lnTo>
                                <a:lnTo>
                                  <a:pt x="431914" y="18592"/>
                                </a:lnTo>
                                <a:close/>
                              </a:path>
                              <a:path w="830580" h="72390">
                                <a:moveTo>
                                  <a:pt x="442003" y="25971"/>
                                </a:moveTo>
                                <a:lnTo>
                                  <a:pt x="429361" y="25971"/>
                                </a:lnTo>
                                <a:lnTo>
                                  <a:pt x="432943" y="27571"/>
                                </a:lnTo>
                                <a:lnTo>
                                  <a:pt x="438111" y="33972"/>
                                </a:lnTo>
                                <a:lnTo>
                                  <a:pt x="439394" y="38874"/>
                                </a:lnTo>
                                <a:lnTo>
                                  <a:pt x="439394" y="51904"/>
                                </a:lnTo>
                                <a:lnTo>
                                  <a:pt x="438111" y="56756"/>
                                </a:lnTo>
                                <a:lnTo>
                                  <a:pt x="432892" y="63284"/>
                                </a:lnTo>
                                <a:lnTo>
                                  <a:pt x="429323" y="64922"/>
                                </a:lnTo>
                                <a:lnTo>
                                  <a:pt x="442020" y="64922"/>
                                </a:lnTo>
                                <a:lnTo>
                                  <a:pt x="446100" y="60312"/>
                                </a:lnTo>
                                <a:lnTo>
                                  <a:pt x="448233" y="53759"/>
                                </a:lnTo>
                                <a:lnTo>
                                  <a:pt x="448233" y="37172"/>
                                </a:lnTo>
                                <a:lnTo>
                                  <a:pt x="446153" y="30784"/>
                                </a:lnTo>
                                <a:lnTo>
                                  <a:pt x="446100" y="30619"/>
                                </a:lnTo>
                                <a:lnTo>
                                  <a:pt x="442003" y="25971"/>
                                </a:lnTo>
                                <a:close/>
                              </a:path>
                              <a:path w="830580" h="72390">
                                <a:moveTo>
                                  <a:pt x="470433" y="20002"/>
                                </a:moveTo>
                                <a:lnTo>
                                  <a:pt x="461886" y="20002"/>
                                </a:lnTo>
                                <a:lnTo>
                                  <a:pt x="461886" y="70891"/>
                                </a:lnTo>
                                <a:lnTo>
                                  <a:pt x="470433" y="70891"/>
                                </a:lnTo>
                                <a:lnTo>
                                  <a:pt x="470433" y="32893"/>
                                </a:lnTo>
                                <a:lnTo>
                                  <a:pt x="472782" y="31102"/>
                                </a:lnTo>
                                <a:lnTo>
                                  <a:pt x="474931" y="29743"/>
                                </a:lnTo>
                                <a:lnTo>
                                  <a:pt x="475573" y="29400"/>
                                </a:lnTo>
                                <a:lnTo>
                                  <a:pt x="479779" y="27343"/>
                                </a:lnTo>
                                <a:lnTo>
                                  <a:pt x="481834" y="26822"/>
                                </a:lnTo>
                                <a:lnTo>
                                  <a:pt x="501142" y="26822"/>
                                </a:lnTo>
                                <a:lnTo>
                                  <a:pt x="500612" y="25654"/>
                                </a:lnTo>
                                <a:lnTo>
                                  <a:pt x="470433" y="25654"/>
                                </a:lnTo>
                                <a:lnTo>
                                  <a:pt x="470433" y="20002"/>
                                </a:lnTo>
                                <a:close/>
                              </a:path>
                              <a:path w="830580" h="72390">
                                <a:moveTo>
                                  <a:pt x="514622" y="26822"/>
                                </a:moveTo>
                                <a:lnTo>
                                  <a:pt x="487459" y="26822"/>
                                </a:lnTo>
                                <a:lnTo>
                                  <a:pt x="488861" y="27076"/>
                                </a:lnTo>
                                <a:lnTo>
                                  <a:pt x="491503" y="28409"/>
                                </a:lnTo>
                                <a:lnTo>
                                  <a:pt x="494728" y="70891"/>
                                </a:lnTo>
                                <a:lnTo>
                                  <a:pt x="503288" y="70891"/>
                                </a:lnTo>
                                <a:lnTo>
                                  <a:pt x="503212" y="35572"/>
                                </a:lnTo>
                                <a:lnTo>
                                  <a:pt x="503148" y="34632"/>
                                </a:lnTo>
                                <a:lnTo>
                                  <a:pt x="503036" y="33540"/>
                                </a:lnTo>
                                <a:lnTo>
                                  <a:pt x="502983" y="33121"/>
                                </a:lnTo>
                                <a:lnTo>
                                  <a:pt x="505371" y="31280"/>
                                </a:lnTo>
                                <a:lnTo>
                                  <a:pt x="507771" y="29743"/>
                                </a:lnTo>
                                <a:lnTo>
                                  <a:pt x="512571" y="27343"/>
                                </a:lnTo>
                                <a:lnTo>
                                  <a:pt x="514622" y="26822"/>
                                </a:lnTo>
                                <a:close/>
                              </a:path>
                              <a:path w="830580" h="72390">
                                <a:moveTo>
                                  <a:pt x="525373" y="18592"/>
                                </a:moveTo>
                                <a:lnTo>
                                  <a:pt x="516534" y="18592"/>
                                </a:lnTo>
                                <a:lnTo>
                                  <a:pt x="513045" y="19316"/>
                                </a:lnTo>
                                <a:lnTo>
                                  <a:pt x="513278" y="19316"/>
                                </a:lnTo>
                                <a:lnTo>
                                  <a:pt x="507771" y="21818"/>
                                </a:lnTo>
                                <a:lnTo>
                                  <a:pt x="504609" y="23914"/>
                                </a:lnTo>
                                <a:lnTo>
                                  <a:pt x="501142" y="26822"/>
                                </a:lnTo>
                                <a:lnTo>
                                  <a:pt x="520327" y="26822"/>
                                </a:lnTo>
                                <a:lnTo>
                                  <a:pt x="521728" y="27076"/>
                                </a:lnTo>
                                <a:lnTo>
                                  <a:pt x="526966" y="33121"/>
                                </a:lnTo>
                                <a:lnTo>
                                  <a:pt x="527075" y="33540"/>
                                </a:lnTo>
                                <a:lnTo>
                                  <a:pt x="527481" y="37617"/>
                                </a:lnTo>
                                <a:lnTo>
                                  <a:pt x="527570" y="70891"/>
                                </a:lnTo>
                                <a:lnTo>
                                  <a:pt x="536143" y="70891"/>
                                </a:lnTo>
                                <a:lnTo>
                                  <a:pt x="536143" y="31927"/>
                                </a:lnTo>
                                <a:lnTo>
                                  <a:pt x="536000" y="31280"/>
                                </a:lnTo>
                                <a:lnTo>
                                  <a:pt x="534891" y="27343"/>
                                </a:lnTo>
                                <a:lnTo>
                                  <a:pt x="534816" y="27076"/>
                                </a:lnTo>
                                <a:lnTo>
                                  <a:pt x="529501" y="20281"/>
                                </a:lnTo>
                                <a:lnTo>
                                  <a:pt x="525373" y="18592"/>
                                </a:lnTo>
                                <a:close/>
                              </a:path>
                              <a:path w="830580" h="72390">
                                <a:moveTo>
                                  <a:pt x="490410" y="18592"/>
                                </a:moveTo>
                                <a:lnTo>
                                  <a:pt x="483933" y="18592"/>
                                </a:lnTo>
                                <a:lnTo>
                                  <a:pt x="480555" y="19316"/>
                                </a:lnTo>
                                <a:lnTo>
                                  <a:pt x="480844" y="19316"/>
                                </a:lnTo>
                                <a:lnTo>
                                  <a:pt x="475780" y="21691"/>
                                </a:lnTo>
                                <a:lnTo>
                                  <a:pt x="473113" y="23431"/>
                                </a:lnTo>
                                <a:lnTo>
                                  <a:pt x="470433" y="25654"/>
                                </a:lnTo>
                                <a:lnTo>
                                  <a:pt x="500612" y="25654"/>
                                </a:lnTo>
                                <a:lnTo>
                                  <a:pt x="499973" y="24244"/>
                                </a:lnTo>
                                <a:lnTo>
                                  <a:pt x="498170" y="22237"/>
                                </a:lnTo>
                                <a:lnTo>
                                  <a:pt x="493331" y="19316"/>
                                </a:lnTo>
                                <a:lnTo>
                                  <a:pt x="490410" y="18592"/>
                                </a:lnTo>
                                <a:close/>
                              </a:path>
                              <a:path w="830580" h="72390">
                                <a:moveTo>
                                  <a:pt x="561784" y="2590"/>
                                </a:moveTo>
                                <a:lnTo>
                                  <a:pt x="552107" y="2590"/>
                                </a:lnTo>
                                <a:lnTo>
                                  <a:pt x="552107" y="11472"/>
                                </a:lnTo>
                                <a:lnTo>
                                  <a:pt x="561784" y="11472"/>
                                </a:lnTo>
                                <a:lnTo>
                                  <a:pt x="561784" y="2590"/>
                                </a:lnTo>
                                <a:close/>
                              </a:path>
                              <a:path w="830580" h="72390">
                                <a:moveTo>
                                  <a:pt x="561238" y="20002"/>
                                </a:moveTo>
                                <a:lnTo>
                                  <a:pt x="552666" y="20002"/>
                                </a:lnTo>
                                <a:lnTo>
                                  <a:pt x="552666" y="70888"/>
                                </a:lnTo>
                                <a:lnTo>
                                  <a:pt x="561238" y="70888"/>
                                </a:lnTo>
                                <a:lnTo>
                                  <a:pt x="561238" y="20002"/>
                                </a:lnTo>
                                <a:close/>
                              </a:path>
                              <a:path w="830580" h="72390">
                                <a:moveTo>
                                  <a:pt x="587184" y="20002"/>
                                </a:moveTo>
                                <a:lnTo>
                                  <a:pt x="578611" y="20002"/>
                                </a:lnTo>
                                <a:lnTo>
                                  <a:pt x="578611" y="70891"/>
                                </a:lnTo>
                                <a:lnTo>
                                  <a:pt x="587184" y="70891"/>
                                </a:lnTo>
                                <a:lnTo>
                                  <a:pt x="587184" y="32893"/>
                                </a:lnTo>
                                <a:lnTo>
                                  <a:pt x="589495" y="31102"/>
                                </a:lnTo>
                                <a:lnTo>
                                  <a:pt x="591959" y="29616"/>
                                </a:lnTo>
                                <a:lnTo>
                                  <a:pt x="597065" y="27317"/>
                                </a:lnTo>
                                <a:lnTo>
                                  <a:pt x="599516" y="26733"/>
                                </a:lnTo>
                                <a:lnTo>
                                  <a:pt x="619611" y="26733"/>
                                </a:lnTo>
                                <a:lnTo>
                                  <a:pt x="618670" y="25654"/>
                                </a:lnTo>
                                <a:lnTo>
                                  <a:pt x="587184" y="25654"/>
                                </a:lnTo>
                                <a:lnTo>
                                  <a:pt x="587184" y="20002"/>
                                </a:lnTo>
                                <a:close/>
                              </a:path>
                              <a:path w="830580" h="72390">
                                <a:moveTo>
                                  <a:pt x="619611" y="26733"/>
                                </a:moveTo>
                                <a:lnTo>
                                  <a:pt x="604126" y="26733"/>
                                </a:lnTo>
                                <a:lnTo>
                                  <a:pt x="605980" y="27051"/>
                                </a:lnTo>
                                <a:lnTo>
                                  <a:pt x="608838" y="28295"/>
                                </a:lnTo>
                                <a:lnTo>
                                  <a:pt x="609917" y="29248"/>
                                </a:lnTo>
                                <a:lnTo>
                                  <a:pt x="610679" y="30530"/>
                                </a:lnTo>
                                <a:lnTo>
                                  <a:pt x="611416" y="31673"/>
                                </a:lnTo>
                                <a:lnTo>
                                  <a:pt x="612597" y="70891"/>
                                </a:lnTo>
                                <a:lnTo>
                                  <a:pt x="621169" y="70891"/>
                                </a:lnTo>
                                <a:lnTo>
                                  <a:pt x="621169" y="31673"/>
                                </a:lnTo>
                                <a:lnTo>
                                  <a:pt x="619860" y="27317"/>
                                </a:lnTo>
                                <a:lnTo>
                                  <a:pt x="619779" y="27051"/>
                                </a:lnTo>
                                <a:lnTo>
                                  <a:pt x="619721" y="26860"/>
                                </a:lnTo>
                                <a:close/>
                              </a:path>
                              <a:path w="830580" h="72390">
                                <a:moveTo>
                                  <a:pt x="609752" y="18592"/>
                                </a:moveTo>
                                <a:lnTo>
                                  <a:pt x="601256" y="18592"/>
                                </a:lnTo>
                                <a:lnTo>
                                  <a:pt x="598322" y="19202"/>
                                </a:lnTo>
                                <a:lnTo>
                                  <a:pt x="592620" y="21691"/>
                                </a:lnTo>
                                <a:lnTo>
                                  <a:pt x="589864" y="23431"/>
                                </a:lnTo>
                                <a:lnTo>
                                  <a:pt x="587184" y="25654"/>
                                </a:lnTo>
                                <a:lnTo>
                                  <a:pt x="618670" y="25654"/>
                                </a:lnTo>
                                <a:lnTo>
                                  <a:pt x="613943" y="20231"/>
                                </a:lnTo>
                                <a:lnTo>
                                  <a:pt x="609752" y="18592"/>
                                </a:lnTo>
                                <a:close/>
                              </a:path>
                              <a:path w="830580" h="72390">
                                <a:moveTo>
                                  <a:pt x="674832" y="26327"/>
                                </a:moveTo>
                                <a:lnTo>
                                  <a:pt x="656793" y="26327"/>
                                </a:lnTo>
                                <a:lnTo>
                                  <a:pt x="658571" y="26454"/>
                                </a:lnTo>
                                <a:lnTo>
                                  <a:pt x="661974" y="26936"/>
                                </a:lnTo>
                                <a:lnTo>
                                  <a:pt x="663435" y="27406"/>
                                </a:lnTo>
                                <a:lnTo>
                                  <a:pt x="665924" y="28841"/>
                                </a:lnTo>
                                <a:lnTo>
                                  <a:pt x="666902" y="29832"/>
                                </a:lnTo>
                                <a:lnTo>
                                  <a:pt x="667575" y="31115"/>
                                </a:lnTo>
                                <a:lnTo>
                                  <a:pt x="668274" y="32385"/>
                                </a:lnTo>
                                <a:lnTo>
                                  <a:pt x="668616" y="33997"/>
                                </a:lnTo>
                                <a:lnTo>
                                  <a:pt x="668616" y="37274"/>
                                </a:lnTo>
                                <a:lnTo>
                                  <a:pt x="663613" y="37503"/>
                                </a:lnTo>
                                <a:lnTo>
                                  <a:pt x="658964" y="37871"/>
                                </a:lnTo>
                                <a:lnTo>
                                  <a:pt x="633907" y="52273"/>
                                </a:lnTo>
                                <a:lnTo>
                                  <a:pt x="633907" y="60833"/>
                                </a:lnTo>
                                <a:lnTo>
                                  <a:pt x="635482" y="64706"/>
                                </a:lnTo>
                                <a:lnTo>
                                  <a:pt x="641977" y="70891"/>
                                </a:lnTo>
                                <a:lnTo>
                                  <a:pt x="642131" y="70891"/>
                                </a:lnTo>
                                <a:lnTo>
                                  <a:pt x="645756" y="72301"/>
                                </a:lnTo>
                                <a:lnTo>
                                  <a:pt x="652830" y="72301"/>
                                </a:lnTo>
                                <a:lnTo>
                                  <a:pt x="655015" y="72072"/>
                                </a:lnTo>
                                <a:lnTo>
                                  <a:pt x="658710" y="71132"/>
                                </a:lnTo>
                                <a:lnTo>
                                  <a:pt x="660361" y="70535"/>
                                </a:lnTo>
                                <a:lnTo>
                                  <a:pt x="661771" y="69837"/>
                                </a:lnTo>
                                <a:lnTo>
                                  <a:pt x="662990" y="69291"/>
                                </a:lnTo>
                                <a:lnTo>
                                  <a:pt x="664248" y="68567"/>
                                </a:lnTo>
                                <a:lnTo>
                                  <a:pt x="666826" y="66700"/>
                                </a:lnTo>
                                <a:lnTo>
                                  <a:pt x="668616" y="65468"/>
                                </a:lnTo>
                                <a:lnTo>
                                  <a:pt x="677125" y="65468"/>
                                </a:lnTo>
                                <a:lnTo>
                                  <a:pt x="677125" y="64325"/>
                                </a:lnTo>
                                <a:lnTo>
                                  <a:pt x="649820" y="64325"/>
                                </a:lnTo>
                                <a:lnTo>
                                  <a:pt x="647141" y="63601"/>
                                </a:lnTo>
                                <a:lnTo>
                                  <a:pt x="645388" y="62115"/>
                                </a:lnTo>
                                <a:lnTo>
                                  <a:pt x="643610" y="60642"/>
                                </a:lnTo>
                                <a:lnTo>
                                  <a:pt x="642734" y="58458"/>
                                </a:lnTo>
                                <a:lnTo>
                                  <a:pt x="642734" y="52946"/>
                                </a:lnTo>
                                <a:lnTo>
                                  <a:pt x="643483" y="50927"/>
                                </a:lnTo>
                                <a:lnTo>
                                  <a:pt x="665488" y="44373"/>
                                </a:lnTo>
                                <a:lnTo>
                                  <a:pt x="665287" y="44373"/>
                                </a:lnTo>
                                <a:lnTo>
                                  <a:pt x="668616" y="44196"/>
                                </a:lnTo>
                                <a:lnTo>
                                  <a:pt x="677125" y="44196"/>
                                </a:lnTo>
                                <a:lnTo>
                                  <a:pt x="677005" y="32385"/>
                                </a:lnTo>
                                <a:lnTo>
                                  <a:pt x="676643" y="30327"/>
                                </a:lnTo>
                                <a:lnTo>
                                  <a:pt x="674970" y="26631"/>
                                </a:lnTo>
                                <a:lnTo>
                                  <a:pt x="674889" y="26454"/>
                                </a:lnTo>
                                <a:close/>
                              </a:path>
                              <a:path w="830580" h="72390">
                                <a:moveTo>
                                  <a:pt x="677125" y="65468"/>
                                </a:moveTo>
                                <a:lnTo>
                                  <a:pt x="668616" y="65468"/>
                                </a:lnTo>
                                <a:lnTo>
                                  <a:pt x="668616" y="70891"/>
                                </a:lnTo>
                                <a:lnTo>
                                  <a:pt x="677125" y="70891"/>
                                </a:lnTo>
                                <a:lnTo>
                                  <a:pt x="677125" y="65468"/>
                                </a:lnTo>
                                <a:close/>
                              </a:path>
                              <a:path w="830580" h="72390">
                                <a:moveTo>
                                  <a:pt x="677125" y="44196"/>
                                </a:moveTo>
                                <a:lnTo>
                                  <a:pt x="668616" y="44196"/>
                                </a:lnTo>
                                <a:lnTo>
                                  <a:pt x="668616" y="58458"/>
                                </a:lnTo>
                                <a:lnTo>
                                  <a:pt x="668484" y="58458"/>
                                </a:lnTo>
                                <a:lnTo>
                                  <a:pt x="666483" y="59994"/>
                                </a:lnTo>
                                <a:lnTo>
                                  <a:pt x="664171" y="61417"/>
                                </a:lnTo>
                                <a:lnTo>
                                  <a:pt x="659193" y="63741"/>
                                </a:lnTo>
                                <a:lnTo>
                                  <a:pt x="656450" y="64325"/>
                                </a:lnTo>
                                <a:lnTo>
                                  <a:pt x="677125" y="64325"/>
                                </a:lnTo>
                                <a:lnTo>
                                  <a:pt x="677125" y="44196"/>
                                </a:lnTo>
                                <a:close/>
                              </a:path>
                              <a:path w="830580" h="72390">
                                <a:moveTo>
                                  <a:pt x="658571" y="18757"/>
                                </a:moveTo>
                                <a:lnTo>
                                  <a:pt x="651916" y="18757"/>
                                </a:lnTo>
                                <a:lnTo>
                                  <a:pt x="648522" y="19062"/>
                                </a:lnTo>
                                <a:lnTo>
                                  <a:pt x="648658" y="19062"/>
                                </a:lnTo>
                                <a:lnTo>
                                  <a:pt x="641947" y="20243"/>
                                </a:lnTo>
                                <a:lnTo>
                                  <a:pt x="640067" y="20637"/>
                                </a:lnTo>
                                <a:lnTo>
                                  <a:pt x="638390" y="21094"/>
                                </a:lnTo>
                                <a:lnTo>
                                  <a:pt x="638390" y="29832"/>
                                </a:lnTo>
                                <a:lnTo>
                                  <a:pt x="638761" y="29832"/>
                                </a:lnTo>
                                <a:lnTo>
                                  <a:pt x="641819" y="28663"/>
                                </a:lnTo>
                                <a:lnTo>
                                  <a:pt x="644664" y="27813"/>
                                </a:lnTo>
                                <a:lnTo>
                                  <a:pt x="650189" y="26631"/>
                                </a:lnTo>
                                <a:lnTo>
                                  <a:pt x="652703" y="26327"/>
                                </a:lnTo>
                                <a:lnTo>
                                  <a:pt x="674832" y="26327"/>
                                </a:lnTo>
                                <a:lnTo>
                                  <a:pt x="674636" y="25895"/>
                                </a:lnTo>
                                <a:lnTo>
                                  <a:pt x="673150" y="24091"/>
                                </a:lnTo>
                                <a:lnTo>
                                  <a:pt x="669315" y="21259"/>
                                </a:lnTo>
                                <a:lnTo>
                                  <a:pt x="667003" y="20243"/>
                                </a:lnTo>
                                <a:lnTo>
                                  <a:pt x="661695" y="19062"/>
                                </a:lnTo>
                                <a:lnTo>
                                  <a:pt x="658571" y="18757"/>
                                </a:lnTo>
                                <a:close/>
                              </a:path>
                              <a:path w="830580" h="72390">
                                <a:moveTo>
                                  <a:pt x="703541" y="27203"/>
                                </a:moveTo>
                                <a:lnTo>
                                  <a:pt x="694956" y="27203"/>
                                </a:lnTo>
                                <a:lnTo>
                                  <a:pt x="694956" y="60426"/>
                                </a:lnTo>
                                <a:lnTo>
                                  <a:pt x="696315" y="64909"/>
                                </a:lnTo>
                                <a:lnTo>
                                  <a:pt x="701713" y="70497"/>
                                </a:lnTo>
                                <a:lnTo>
                                  <a:pt x="705675" y="71894"/>
                                </a:lnTo>
                                <a:lnTo>
                                  <a:pt x="712355" y="71894"/>
                                </a:lnTo>
                                <a:lnTo>
                                  <a:pt x="714044" y="71754"/>
                                </a:lnTo>
                                <a:lnTo>
                                  <a:pt x="717842" y="71221"/>
                                </a:lnTo>
                                <a:lnTo>
                                  <a:pt x="719620" y="70866"/>
                                </a:lnTo>
                                <a:lnTo>
                                  <a:pt x="720974" y="70497"/>
                                </a:lnTo>
                                <a:lnTo>
                                  <a:pt x="721207" y="70497"/>
                                </a:lnTo>
                                <a:lnTo>
                                  <a:pt x="721207" y="64376"/>
                                </a:lnTo>
                                <a:lnTo>
                                  <a:pt x="710692" y="64376"/>
                                </a:lnTo>
                                <a:lnTo>
                                  <a:pt x="709398" y="64173"/>
                                </a:lnTo>
                                <a:lnTo>
                                  <a:pt x="709073" y="64173"/>
                                </a:lnTo>
                                <a:lnTo>
                                  <a:pt x="706630" y="63004"/>
                                </a:lnTo>
                                <a:lnTo>
                                  <a:pt x="703605" y="55143"/>
                                </a:lnTo>
                                <a:lnTo>
                                  <a:pt x="703541" y="27203"/>
                                </a:lnTo>
                                <a:close/>
                              </a:path>
                              <a:path w="830580" h="72390">
                                <a:moveTo>
                                  <a:pt x="721207" y="62737"/>
                                </a:moveTo>
                                <a:lnTo>
                                  <a:pt x="720750" y="62737"/>
                                </a:lnTo>
                                <a:lnTo>
                                  <a:pt x="720089" y="63004"/>
                                </a:lnTo>
                                <a:lnTo>
                                  <a:pt x="718985" y="63347"/>
                                </a:lnTo>
                                <a:lnTo>
                                  <a:pt x="715949" y="64173"/>
                                </a:lnTo>
                                <a:lnTo>
                                  <a:pt x="714502" y="64376"/>
                                </a:lnTo>
                                <a:lnTo>
                                  <a:pt x="721207" y="64376"/>
                                </a:lnTo>
                                <a:lnTo>
                                  <a:pt x="721207" y="62737"/>
                                </a:lnTo>
                                <a:close/>
                              </a:path>
                              <a:path w="830580" h="72390">
                                <a:moveTo>
                                  <a:pt x="721207" y="20002"/>
                                </a:moveTo>
                                <a:lnTo>
                                  <a:pt x="689178" y="20002"/>
                                </a:lnTo>
                                <a:lnTo>
                                  <a:pt x="689178" y="27203"/>
                                </a:lnTo>
                                <a:lnTo>
                                  <a:pt x="721207" y="27203"/>
                                </a:lnTo>
                                <a:lnTo>
                                  <a:pt x="721207" y="20002"/>
                                </a:lnTo>
                                <a:close/>
                              </a:path>
                              <a:path w="830580" h="72390">
                                <a:moveTo>
                                  <a:pt x="703541" y="5372"/>
                                </a:moveTo>
                                <a:lnTo>
                                  <a:pt x="694956" y="5372"/>
                                </a:lnTo>
                                <a:lnTo>
                                  <a:pt x="694956" y="20002"/>
                                </a:lnTo>
                                <a:lnTo>
                                  <a:pt x="703541" y="20002"/>
                                </a:lnTo>
                                <a:lnTo>
                                  <a:pt x="703541" y="5372"/>
                                </a:lnTo>
                                <a:close/>
                              </a:path>
                              <a:path w="830580" h="72390">
                                <a:moveTo>
                                  <a:pt x="759548" y="18592"/>
                                </a:moveTo>
                                <a:lnTo>
                                  <a:pt x="745286" y="18592"/>
                                </a:lnTo>
                                <a:lnTo>
                                  <a:pt x="739292" y="21018"/>
                                </a:lnTo>
                                <a:lnTo>
                                  <a:pt x="730224" y="30810"/>
                                </a:lnTo>
                                <a:lnTo>
                                  <a:pt x="727951" y="37414"/>
                                </a:lnTo>
                                <a:lnTo>
                                  <a:pt x="727951" y="54152"/>
                                </a:lnTo>
                                <a:lnTo>
                                  <a:pt x="730326" y="60642"/>
                                </a:lnTo>
                                <a:lnTo>
                                  <a:pt x="739787" y="69786"/>
                                </a:lnTo>
                                <a:lnTo>
                                  <a:pt x="746378" y="72072"/>
                                </a:lnTo>
                                <a:lnTo>
                                  <a:pt x="758139" y="72072"/>
                                </a:lnTo>
                                <a:lnTo>
                                  <a:pt x="761288" y="71666"/>
                                </a:lnTo>
                                <a:lnTo>
                                  <a:pt x="767308" y="70015"/>
                                </a:lnTo>
                                <a:lnTo>
                                  <a:pt x="770267" y="69011"/>
                                </a:lnTo>
                                <a:lnTo>
                                  <a:pt x="773150" y="67792"/>
                                </a:lnTo>
                                <a:lnTo>
                                  <a:pt x="773150" y="64604"/>
                                </a:lnTo>
                                <a:lnTo>
                                  <a:pt x="752119" y="64604"/>
                                </a:lnTo>
                                <a:lnTo>
                                  <a:pt x="749731" y="64236"/>
                                </a:lnTo>
                                <a:lnTo>
                                  <a:pt x="745401" y="62788"/>
                                </a:lnTo>
                                <a:lnTo>
                                  <a:pt x="743508" y="61696"/>
                                </a:lnTo>
                                <a:lnTo>
                                  <a:pt x="741934" y="60223"/>
                                </a:lnTo>
                                <a:lnTo>
                                  <a:pt x="740282" y="58750"/>
                                </a:lnTo>
                                <a:lnTo>
                                  <a:pt x="739000" y="56832"/>
                                </a:lnTo>
                                <a:lnTo>
                                  <a:pt x="737133" y="52184"/>
                                </a:lnTo>
                                <a:lnTo>
                                  <a:pt x="736650" y="49453"/>
                                </a:lnTo>
                                <a:lnTo>
                                  <a:pt x="736650" y="46329"/>
                                </a:lnTo>
                                <a:lnTo>
                                  <a:pt x="774153" y="46329"/>
                                </a:lnTo>
                                <a:lnTo>
                                  <a:pt x="774153" y="39776"/>
                                </a:lnTo>
                                <a:lnTo>
                                  <a:pt x="736650" y="39776"/>
                                </a:lnTo>
                                <a:lnTo>
                                  <a:pt x="737006" y="35763"/>
                                </a:lnTo>
                                <a:lnTo>
                                  <a:pt x="738568" y="32397"/>
                                </a:lnTo>
                                <a:lnTo>
                                  <a:pt x="743991" y="27000"/>
                                </a:lnTo>
                                <a:lnTo>
                                  <a:pt x="747649" y="25654"/>
                                </a:lnTo>
                                <a:lnTo>
                                  <a:pt x="769535" y="25654"/>
                                </a:lnTo>
                                <a:lnTo>
                                  <a:pt x="764844" y="20586"/>
                                </a:lnTo>
                                <a:lnTo>
                                  <a:pt x="759548" y="18592"/>
                                </a:lnTo>
                                <a:close/>
                              </a:path>
                              <a:path w="830580" h="72390">
                                <a:moveTo>
                                  <a:pt x="773150" y="58458"/>
                                </a:moveTo>
                                <a:lnTo>
                                  <a:pt x="772693" y="58458"/>
                                </a:lnTo>
                                <a:lnTo>
                                  <a:pt x="771194" y="59791"/>
                                </a:lnTo>
                                <a:lnTo>
                                  <a:pt x="768705" y="61150"/>
                                </a:lnTo>
                                <a:lnTo>
                                  <a:pt x="761695" y="63906"/>
                                </a:lnTo>
                                <a:lnTo>
                                  <a:pt x="758202" y="64604"/>
                                </a:lnTo>
                                <a:lnTo>
                                  <a:pt x="773150" y="64604"/>
                                </a:lnTo>
                                <a:lnTo>
                                  <a:pt x="773150" y="58458"/>
                                </a:lnTo>
                                <a:close/>
                              </a:path>
                              <a:path w="830580" h="72390">
                                <a:moveTo>
                                  <a:pt x="769535" y="25654"/>
                                </a:moveTo>
                                <a:lnTo>
                                  <a:pt x="756792" y="25654"/>
                                </a:lnTo>
                                <a:lnTo>
                                  <a:pt x="760196" y="26873"/>
                                </a:lnTo>
                                <a:lnTo>
                                  <a:pt x="764654" y="31800"/>
                                </a:lnTo>
                                <a:lnTo>
                                  <a:pt x="765784" y="35280"/>
                                </a:lnTo>
                                <a:lnTo>
                                  <a:pt x="765822" y="39776"/>
                                </a:lnTo>
                                <a:lnTo>
                                  <a:pt x="774153" y="39776"/>
                                </a:lnTo>
                                <a:lnTo>
                                  <a:pt x="774153" y="34302"/>
                                </a:lnTo>
                                <a:lnTo>
                                  <a:pt x="772274" y="28613"/>
                                </a:lnTo>
                                <a:lnTo>
                                  <a:pt x="769535" y="25654"/>
                                </a:lnTo>
                                <a:close/>
                              </a:path>
                              <a:path w="830580" h="72390">
                                <a:moveTo>
                                  <a:pt x="810514" y="18592"/>
                                </a:moveTo>
                                <a:lnTo>
                                  <a:pt x="804887" y="18592"/>
                                </a:lnTo>
                                <a:lnTo>
                                  <a:pt x="802055" y="19189"/>
                                </a:lnTo>
                                <a:lnTo>
                                  <a:pt x="785253" y="41516"/>
                                </a:lnTo>
                                <a:lnTo>
                                  <a:pt x="785253" y="54127"/>
                                </a:lnTo>
                                <a:lnTo>
                                  <a:pt x="787031" y="60617"/>
                                </a:lnTo>
                                <a:lnTo>
                                  <a:pt x="794156" y="69964"/>
                                </a:lnTo>
                                <a:lnTo>
                                  <a:pt x="798995" y="72301"/>
                                </a:lnTo>
                                <a:lnTo>
                                  <a:pt x="808189" y="72301"/>
                                </a:lnTo>
                                <a:lnTo>
                                  <a:pt x="811098" y="71716"/>
                                </a:lnTo>
                                <a:lnTo>
                                  <a:pt x="816432" y="69341"/>
                                </a:lnTo>
                                <a:lnTo>
                                  <a:pt x="818997" y="67678"/>
                                </a:lnTo>
                                <a:lnTo>
                                  <a:pt x="821448" y="65557"/>
                                </a:lnTo>
                                <a:lnTo>
                                  <a:pt x="830033" y="65557"/>
                                </a:lnTo>
                                <a:lnTo>
                                  <a:pt x="830033" y="64147"/>
                                </a:lnTo>
                                <a:lnTo>
                                  <a:pt x="802563" y="64147"/>
                                </a:lnTo>
                                <a:lnTo>
                                  <a:pt x="799236" y="62572"/>
                                </a:lnTo>
                                <a:lnTo>
                                  <a:pt x="795108" y="56286"/>
                                </a:lnTo>
                                <a:lnTo>
                                  <a:pt x="794080" y="51689"/>
                                </a:lnTo>
                                <a:lnTo>
                                  <a:pt x="794080" y="39522"/>
                                </a:lnTo>
                                <a:lnTo>
                                  <a:pt x="795413" y="34772"/>
                                </a:lnTo>
                                <a:lnTo>
                                  <a:pt x="800729" y="28130"/>
                                </a:lnTo>
                                <a:lnTo>
                                  <a:pt x="802294" y="27406"/>
                                </a:lnTo>
                                <a:lnTo>
                                  <a:pt x="804481" y="26428"/>
                                </a:lnTo>
                                <a:lnTo>
                                  <a:pt x="830033" y="26428"/>
                                </a:lnTo>
                                <a:lnTo>
                                  <a:pt x="830033" y="22047"/>
                                </a:lnTo>
                                <a:lnTo>
                                  <a:pt x="821448" y="22047"/>
                                </a:lnTo>
                                <a:lnTo>
                                  <a:pt x="819188" y="20866"/>
                                </a:lnTo>
                                <a:lnTo>
                                  <a:pt x="817016" y="19989"/>
                                </a:lnTo>
                                <a:lnTo>
                                  <a:pt x="812876" y="18872"/>
                                </a:lnTo>
                                <a:lnTo>
                                  <a:pt x="810514" y="18592"/>
                                </a:lnTo>
                                <a:close/>
                              </a:path>
                              <a:path w="830580" h="72390">
                                <a:moveTo>
                                  <a:pt x="830033" y="65557"/>
                                </a:moveTo>
                                <a:lnTo>
                                  <a:pt x="821448" y="65557"/>
                                </a:lnTo>
                                <a:lnTo>
                                  <a:pt x="821448" y="70891"/>
                                </a:lnTo>
                                <a:lnTo>
                                  <a:pt x="830033" y="70891"/>
                                </a:lnTo>
                                <a:lnTo>
                                  <a:pt x="830033" y="65557"/>
                                </a:lnTo>
                                <a:close/>
                              </a:path>
                              <a:path w="830580" h="72390">
                                <a:moveTo>
                                  <a:pt x="830033" y="26428"/>
                                </a:moveTo>
                                <a:lnTo>
                                  <a:pt x="811453" y="26428"/>
                                </a:lnTo>
                                <a:lnTo>
                                  <a:pt x="813447" y="26619"/>
                                </a:lnTo>
                                <a:lnTo>
                                  <a:pt x="817079" y="27406"/>
                                </a:lnTo>
                                <a:lnTo>
                                  <a:pt x="819137" y="28130"/>
                                </a:lnTo>
                                <a:lnTo>
                                  <a:pt x="821448" y="29159"/>
                                </a:lnTo>
                                <a:lnTo>
                                  <a:pt x="821448" y="58356"/>
                                </a:lnTo>
                                <a:lnTo>
                                  <a:pt x="819302" y="60058"/>
                                </a:lnTo>
                                <a:lnTo>
                                  <a:pt x="816978" y="61455"/>
                                </a:lnTo>
                                <a:lnTo>
                                  <a:pt x="811999" y="63614"/>
                                </a:lnTo>
                                <a:lnTo>
                                  <a:pt x="809548" y="64147"/>
                                </a:lnTo>
                                <a:lnTo>
                                  <a:pt x="830033" y="64147"/>
                                </a:lnTo>
                                <a:lnTo>
                                  <a:pt x="830033" y="26428"/>
                                </a:lnTo>
                                <a:close/>
                              </a:path>
                              <a:path w="830580" h="72390">
                                <a:moveTo>
                                  <a:pt x="830033" y="0"/>
                                </a:moveTo>
                                <a:lnTo>
                                  <a:pt x="821448" y="0"/>
                                </a:lnTo>
                                <a:lnTo>
                                  <a:pt x="821448" y="22047"/>
                                </a:lnTo>
                                <a:lnTo>
                                  <a:pt x="830033" y="22047"/>
                                </a:lnTo>
                                <a:lnTo>
                                  <a:pt x="830033" y="0"/>
                                </a:lnTo>
                                <a:close/>
                              </a:path>
                            </a:pathLst>
                          </a:custGeom>
                          <a:solidFill>
                            <a:srgbClr val="000000"/>
                          </a:solidFill>
                        </wps:spPr>
                        <wps:bodyPr wrap="square" lIns="0" tIns="0" rIns="0" bIns="0" rtlCol="0">
                          <a:prstTxWarp prst="textNoShape">
                            <a:avLst/>
                          </a:prstTxWarp>
                          <a:noAutofit/>
                        </wps:bodyPr>
                      </wps:wsp>
                      <wps:wsp>
                        <wps:cNvPr id="2459" name="Graphic 2459"/>
                        <wps:cNvSpPr/>
                        <wps:spPr>
                          <a:xfrm>
                            <a:off x="1936673" y="302627"/>
                            <a:ext cx="130810" cy="1270"/>
                          </a:xfrm>
                          <a:custGeom>
                            <a:avLst/>
                            <a:gdLst/>
                            <a:ahLst/>
                            <a:cxnLst/>
                            <a:rect l="l" t="t" r="r" b="b"/>
                            <a:pathLst>
                              <a:path w="130810">
                                <a:moveTo>
                                  <a:pt x="0" y="0"/>
                                </a:moveTo>
                                <a:lnTo>
                                  <a:pt x="130644" y="0"/>
                                </a:lnTo>
                              </a:path>
                            </a:pathLst>
                          </a:custGeom>
                          <a:ln w="17500">
                            <a:solidFill>
                              <a:srgbClr val="0000FF"/>
                            </a:solidFill>
                            <a:prstDash val="solid"/>
                          </a:ln>
                        </wps:spPr>
                        <wps:bodyPr wrap="square" lIns="0" tIns="0" rIns="0" bIns="0" rtlCol="0">
                          <a:prstTxWarp prst="textNoShape">
                            <a:avLst/>
                          </a:prstTxWarp>
                          <a:noAutofit/>
                        </wps:bodyPr>
                      </wps:wsp>
                      <wps:wsp>
                        <wps:cNvPr id="2460" name="Graphic 2460"/>
                        <wps:cNvSpPr/>
                        <wps:spPr>
                          <a:xfrm>
                            <a:off x="2176056" y="264388"/>
                            <a:ext cx="741045" cy="90170"/>
                          </a:xfrm>
                          <a:custGeom>
                            <a:avLst/>
                            <a:gdLst/>
                            <a:ahLst/>
                            <a:cxnLst/>
                            <a:rect l="l" t="t" r="r" b="b"/>
                            <a:pathLst>
                              <a:path w="741045" h="90170">
                                <a:moveTo>
                                  <a:pt x="647" y="55410"/>
                                </a:moveTo>
                                <a:lnTo>
                                  <a:pt x="0" y="55410"/>
                                </a:lnTo>
                                <a:lnTo>
                                  <a:pt x="0" y="66713"/>
                                </a:lnTo>
                                <a:lnTo>
                                  <a:pt x="4038" y="68491"/>
                                </a:lnTo>
                                <a:lnTo>
                                  <a:pt x="8013" y="69850"/>
                                </a:lnTo>
                                <a:lnTo>
                                  <a:pt x="15824" y="71666"/>
                                </a:lnTo>
                                <a:lnTo>
                                  <a:pt x="20218" y="72136"/>
                                </a:lnTo>
                                <a:lnTo>
                                  <a:pt x="29667" y="72136"/>
                                </a:lnTo>
                                <a:lnTo>
                                  <a:pt x="33011" y="71666"/>
                                </a:lnTo>
                                <a:lnTo>
                                  <a:pt x="33327" y="71666"/>
                                </a:lnTo>
                                <a:lnTo>
                                  <a:pt x="40017" y="69405"/>
                                </a:lnTo>
                                <a:lnTo>
                                  <a:pt x="42849" y="67881"/>
                                </a:lnTo>
                                <a:lnTo>
                                  <a:pt x="47260" y="64338"/>
                                </a:lnTo>
                                <a:lnTo>
                                  <a:pt x="21259" y="64338"/>
                                </a:lnTo>
                                <a:lnTo>
                                  <a:pt x="17030" y="63563"/>
                                </a:lnTo>
                                <a:lnTo>
                                  <a:pt x="8039" y="60477"/>
                                </a:lnTo>
                                <a:lnTo>
                                  <a:pt x="4063" y="58254"/>
                                </a:lnTo>
                                <a:lnTo>
                                  <a:pt x="647" y="55410"/>
                                </a:lnTo>
                                <a:close/>
                              </a:path>
                              <a:path w="741045" h="90170">
                                <a:moveTo>
                                  <a:pt x="30645" y="1828"/>
                                </a:moveTo>
                                <a:lnTo>
                                  <a:pt x="18503" y="1828"/>
                                </a:lnTo>
                                <a:lnTo>
                                  <a:pt x="12407" y="3644"/>
                                </a:lnTo>
                                <a:lnTo>
                                  <a:pt x="2806" y="10896"/>
                                </a:lnTo>
                                <a:lnTo>
                                  <a:pt x="419" y="15557"/>
                                </a:lnTo>
                                <a:lnTo>
                                  <a:pt x="419" y="26187"/>
                                </a:lnTo>
                                <a:lnTo>
                                  <a:pt x="29248" y="41732"/>
                                </a:lnTo>
                                <a:lnTo>
                                  <a:pt x="31711" y="42227"/>
                                </a:lnTo>
                                <a:lnTo>
                                  <a:pt x="36995" y="43624"/>
                                </a:lnTo>
                                <a:lnTo>
                                  <a:pt x="39242" y="44729"/>
                                </a:lnTo>
                                <a:lnTo>
                                  <a:pt x="42189" y="47586"/>
                                </a:lnTo>
                                <a:lnTo>
                                  <a:pt x="42925" y="49796"/>
                                </a:lnTo>
                                <a:lnTo>
                                  <a:pt x="42925" y="56299"/>
                                </a:lnTo>
                                <a:lnTo>
                                  <a:pt x="41363" y="59093"/>
                                </a:lnTo>
                                <a:lnTo>
                                  <a:pt x="35153" y="63296"/>
                                </a:lnTo>
                                <a:lnTo>
                                  <a:pt x="30797" y="64338"/>
                                </a:lnTo>
                                <a:lnTo>
                                  <a:pt x="47260" y="64338"/>
                                </a:lnTo>
                                <a:lnTo>
                                  <a:pt x="47497" y="64147"/>
                                </a:lnTo>
                                <a:lnTo>
                                  <a:pt x="49225" y="61963"/>
                                </a:lnTo>
                                <a:lnTo>
                                  <a:pt x="51688" y="56794"/>
                                </a:lnTo>
                                <a:lnTo>
                                  <a:pt x="52298" y="54178"/>
                                </a:lnTo>
                                <a:lnTo>
                                  <a:pt x="52298" y="46672"/>
                                </a:lnTo>
                                <a:lnTo>
                                  <a:pt x="24396" y="31661"/>
                                </a:lnTo>
                                <a:lnTo>
                                  <a:pt x="21628" y="31140"/>
                                </a:lnTo>
                                <a:lnTo>
                                  <a:pt x="16014" y="29857"/>
                                </a:lnTo>
                                <a:lnTo>
                                  <a:pt x="13449" y="28638"/>
                                </a:lnTo>
                                <a:lnTo>
                                  <a:pt x="10528" y="25412"/>
                                </a:lnTo>
                                <a:lnTo>
                                  <a:pt x="9804" y="23202"/>
                                </a:lnTo>
                                <a:lnTo>
                                  <a:pt x="9804" y="17221"/>
                                </a:lnTo>
                                <a:lnTo>
                                  <a:pt x="11264" y="14630"/>
                                </a:lnTo>
                                <a:lnTo>
                                  <a:pt x="17132" y="10617"/>
                                </a:lnTo>
                                <a:lnTo>
                                  <a:pt x="20993" y="9613"/>
                                </a:lnTo>
                                <a:lnTo>
                                  <a:pt x="49568" y="9613"/>
                                </a:lnTo>
                                <a:lnTo>
                                  <a:pt x="49568" y="6565"/>
                                </a:lnTo>
                                <a:lnTo>
                                  <a:pt x="46494" y="5232"/>
                                </a:lnTo>
                                <a:lnTo>
                                  <a:pt x="42976" y="4114"/>
                                </a:lnTo>
                                <a:lnTo>
                                  <a:pt x="35026" y="2286"/>
                                </a:lnTo>
                                <a:lnTo>
                                  <a:pt x="30645" y="1828"/>
                                </a:lnTo>
                                <a:close/>
                              </a:path>
                              <a:path w="741045" h="90170">
                                <a:moveTo>
                                  <a:pt x="49568" y="9613"/>
                                </a:moveTo>
                                <a:lnTo>
                                  <a:pt x="30238" y="9613"/>
                                </a:lnTo>
                                <a:lnTo>
                                  <a:pt x="34543" y="10337"/>
                                </a:lnTo>
                                <a:lnTo>
                                  <a:pt x="42964" y="13220"/>
                                </a:lnTo>
                                <a:lnTo>
                                  <a:pt x="46367" y="15049"/>
                                </a:lnTo>
                                <a:lnTo>
                                  <a:pt x="48945" y="17221"/>
                                </a:lnTo>
                                <a:lnTo>
                                  <a:pt x="49568" y="17221"/>
                                </a:lnTo>
                                <a:lnTo>
                                  <a:pt x="49568" y="9613"/>
                                </a:lnTo>
                                <a:close/>
                              </a:path>
                              <a:path w="741045" h="90170">
                                <a:moveTo>
                                  <a:pt x="70053" y="20015"/>
                                </a:moveTo>
                                <a:lnTo>
                                  <a:pt x="61493" y="20015"/>
                                </a:lnTo>
                                <a:lnTo>
                                  <a:pt x="61493" y="89662"/>
                                </a:lnTo>
                                <a:lnTo>
                                  <a:pt x="70053" y="89662"/>
                                </a:lnTo>
                                <a:lnTo>
                                  <a:pt x="70053" y="68351"/>
                                </a:lnTo>
                                <a:lnTo>
                                  <a:pt x="95756" y="68351"/>
                                </a:lnTo>
                                <a:lnTo>
                                  <a:pt x="97485" y="67094"/>
                                </a:lnTo>
                                <a:lnTo>
                                  <a:pt x="100086" y="64198"/>
                                </a:lnTo>
                                <a:lnTo>
                                  <a:pt x="80048" y="64198"/>
                                </a:lnTo>
                                <a:lnTo>
                                  <a:pt x="78066" y="63995"/>
                                </a:lnTo>
                                <a:lnTo>
                                  <a:pt x="74561" y="63207"/>
                                </a:lnTo>
                                <a:lnTo>
                                  <a:pt x="72478" y="62471"/>
                                </a:lnTo>
                                <a:lnTo>
                                  <a:pt x="70053" y="61379"/>
                                </a:lnTo>
                                <a:lnTo>
                                  <a:pt x="70053" y="32537"/>
                                </a:lnTo>
                                <a:lnTo>
                                  <a:pt x="72326" y="30797"/>
                                </a:lnTo>
                                <a:lnTo>
                                  <a:pt x="74714" y="29400"/>
                                </a:lnTo>
                                <a:lnTo>
                                  <a:pt x="79705" y="27279"/>
                                </a:lnTo>
                                <a:lnTo>
                                  <a:pt x="82168" y="26746"/>
                                </a:lnTo>
                                <a:lnTo>
                                  <a:pt x="102035" y="26746"/>
                                </a:lnTo>
                                <a:lnTo>
                                  <a:pt x="100993" y="25336"/>
                                </a:lnTo>
                                <a:lnTo>
                                  <a:pt x="70053" y="25336"/>
                                </a:lnTo>
                                <a:lnTo>
                                  <a:pt x="70053" y="20015"/>
                                </a:lnTo>
                                <a:close/>
                              </a:path>
                              <a:path w="741045" h="90170">
                                <a:moveTo>
                                  <a:pt x="95756" y="68351"/>
                                </a:moveTo>
                                <a:lnTo>
                                  <a:pt x="70053" y="68351"/>
                                </a:lnTo>
                                <a:lnTo>
                                  <a:pt x="72275" y="69557"/>
                                </a:lnTo>
                                <a:lnTo>
                                  <a:pt x="74447" y="70459"/>
                                </a:lnTo>
                                <a:lnTo>
                                  <a:pt x="78727" y="71615"/>
                                </a:lnTo>
                                <a:lnTo>
                                  <a:pt x="81127" y="71907"/>
                                </a:lnTo>
                                <a:lnTo>
                                  <a:pt x="86791" y="71907"/>
                                </a:lnTo>
                                <a:lnTo>
                                  <a:pt x="89687" y="71285"/>
                                </a:lnTo>
                                <a:lnTo>
                                  <a:pt x="95110" y="68821"/>
                                </a:lnTo>
                                <a:lnTo>
                                  <a:pt x="95756" y="68351"/>
                                </a:lnTo>
                                <a:close/>
                              </a:path>
                              <a:path w="741045" h="90170">
                                <a:moveTo>
                                  <a:pt x="102035" y="26746"/>
                                </a:moveTo>
                                <a:lnTo>
                                  <a:pt x="88963" y="26746"/>
                                </a:lnTo>
                                <a:lnTo>
                                  <a:pt x="92201" y="28270"/>
                                </a:lnTo>
                                <a:lnTo>
                                  <a:pt x="96380" y="34340"/>
                                </a:lnTo>
                                <a:lnTo>
                                  <a:pt x="97434" y="38925"/>
                                </a:lnTo>
                                <a:lnTo>
                                  <a:pt x="97434" y="51384"/>
                                </a:lnTo>
                                <a:lnTo>
                                  <a:pt x="96113" y="56159"/>
                                </a:lnTo>
                                <a:lnTo>
                                  <a:pt x="90859" y="62471"/>
                                </a:lnTo>
                                <a:lnTo>
                                  <a:pt x="90754" y="62598"/>
                                </a:lnTo>
                                <a:lnTo>
                                  <a:pt x="87045" y="64198"/>
                                </a:lnTo>
                                <a:lnTo>
                                  <a:pt x="100086" y="64198"/>
                                </a:lnTo>
                                <a:lnTo>
                                  <a:pt x="106273" y="48958"/>
                                </a:lnTo>
                                <a:lnTo>
                                  <a:pt x="106273" y="36601"/>
                                </a:lnTo>
                                <a:lnTo>
                                  <a:pt x="104571" y="30175"/>
                                </a:lnTo>
                                <a:lnTo>
                                  <a:pt x="102035" y="26746"/>
                                </a:lnTo>
                                <a:close/>
                              </a:path>
                              <a:path w="741045" h="90170">
                                <a:moveTo>
                                  <a:pt x="92951" y="18592"/>
                                </a:moveTo>
                                <a:lnTo>
                                  <a:pt x="83604" y="18592"/>
                                </a:lnTo>
                                <a:lnTo>
                                  <a:pt x="80581" y="19240"/>
                                </a:lnTo>
                                <a:lnTo>
                                  <a:pt x="74891" y="21818"/>
                                </a:lnTo>
                                <a:lnTo>
                                  <a:pt x="72326" y="23431"/>
                                </a:lnTo>
                                <a:lnTo>
                                  <a:pt x="70053" y="25336"/>
                                </a:lnTo>
                                <a:lnTo>
                                  <a:pt x="100993" y="25336"/>
                                </a:lnTo>
                                <a:lnTo>
                                  <a:pt x="97726" y="20904"/>
                                </a:lnTo>
                                <a:lnTo>
                                  <a:pt x="92951" y="18592"/>
                                </a:lnTo>
                                <a:close/>
                              </a:path>
                              <a:path w="741045" h="90170">
                                <a:moveTo>
                                  <a:pt x="147789" y="18592"/>
                                </a:moveTo>
                                <a:lnTo>
                                  <a:pt x="133451" y="18592"/>
                                </a:lnTo>
                                <a:lnTo>
                                  <a:pt x="127736" y="21005"/>
                                </a:lnTo>
                                <a:lnTo>
                                  <a:pt x="119265" y="30632"/>
                                </a:lnTo>
                                <a:lnTo>
                                  <a:pt x="117144" y="37185"/>
                                </a:lnTo>
                                <a:lnTo>
                                  <a:pt x="117144" y="53759"/>
                                </a:lnTo>
                                <a:lnTo>
                                  <a:pt x="119175" y="60032"/>
                                </a:lnTo>
                                <a:lnTo>
                                  <a:pt x="119265" y="60312"/>
                                </a:lnTo>
                                <a:lnTo>
                                  <a:pt x="127736" y="69913"/>
                                </a:lnTo>
                                <a:lnTo>
                                  <a:pt x="133451" y="72313"/>
                                </a:lnTo>
                                <a:lnTo>
                                  <a:pt x="147789" y="72313"/>
                                </a:lnTo>
                                <a:lnTo>
                                  <a:pt x="153479" y="69913"/>
                                </a:lnTo>
                                <a:lnTo>
                                  <a:pt x="157909" y="64922"/>
                                </a:lnTo>
                                <a:lnTo>
                                  <a:pt x="136042" y="64922"/>
                                </a:lnTo>
                                <a:lnTo>
                                  <a:pt x="132463" y="63296"/>
                                </a:lnTo>
                                <a:lnTo>
                                  <a:pt x="127326" y="56769"/>
                                </a:lnTo>
                                <a:lnTo>
                                  <a:pt x="126481" y="53759"/>
                                </a:lnTo>
                                <a:lnTo>
                                  <a:pt x="125988" y="51917"/>
                                </a:lnTo>
                                <a:lnTo>
                                  <a:pt x="125971" y="38887"/>
                                </a:lnTo>
                                <a:lnTo>
                                  <a:pt x="127266" y="33985"/>
                                </a:lnTo>
                                <a:lnTo>
                                  <a:pt x="132397" y="27571"/>
                                </a:lnTo>
                                <a:lnTo>
                                  <a:pt x="136004" y="25971"/>
                                </a:lnTo>
                                <a:lnTo>
                                  <a:pt x="157869" y="25971"/>
                                </a:lnTo>
                                <a:lnTo>
                                  <a:pt x="153479" y="21005"/>
                                </a:lnTo>
                                <a:lnTo>
                                  <a:pt x="147789" y="18592"/>
                                </a:lnTo>
                                <a:close/>
                              </a:path>
                              <a:path w="741045" h="90170">
                                <a:moveTo>
                                  <a:pt x="157869" y="25971"/>
                                </a:moveTo>
                                <a:lnTo>
                                  <a:pt x="145237" y="25971"/>
                                </a:lnTo>
                                <a:lnTo>
                                  <a:pt x="148831" y="27571"/>
                                </a:lnTo>
                                <a:lnTo>
                                  <a:pt x="153974" y="33985"/>
                                </a:lnTo>
                                <a:lnTo>
                                  <a:pt x="155270" y="38887"/>
                                </a:lnTo>
                                <a:lnTo>
                                  <a:pt x="155270" y="51917"/>
                                </a:lnTo>
                                <a:lnTo>
                                  <a:pt x="153974" y="56769"/>
                                </a:lnTo>
                                <a:lnTo>
                                  <a:pt x="148780" y="63296"/>
                                </a:lnTo>
                                <a:lnTo>
                                  <a:pt x="145211" y="64922"/>
                                </a:lnTo>
                                <a:lnTo>
                                  <a:pt x="157909" y="64922"/>
                                </a:lnTo>
                                <a:lnTo>
                                  <a:pt x="162001" y="60312"/>
                                </a:lnTo>
                                <a:lnTo>
                                  <a:pt x="164096" y="53759"/>
                                </a:lnTo>
                                <a:lnTo>
                                  <a:pt x="164096" y="37185"/>
                                </a:lnTo>
                                <a:lnTo>
                                  <a:pt x="162001" y="30632"/>
                                </a:lnTo>
                                <a:lnTo>
                                  <a:pt x="157869" y="25971"/>
                                </a:lnTo>
                                <a:close/>
                              </a:path>
                              <a:path w="741045" h="90170">
                                <a:moveTo>
                                  <a:pt x="186512" y="27216"/>
                                </a:moveTo>
                                <a:lnTo>
                                  <a:pt x="177926" y="27216"/>
                                </a:lnTo>
                                <a:lnTo>
                                  <a:pt x="177926" y="60426"/>
                                </a:lnTo>
                                <a:lnTo>
                                  <a:pt x="179273" y="64922"/>
                                </a:lnTo>
                                <a:lnTo>
                                  <a:pt x="181990" y="67703"/>
                                </a:lnTo>
                                <a:lnTo>
                                  <a:pt x="184683" y="70510"/>
                                </a:lnTo>
                                <a:lnTo>
                                  <a:pt x="188645" y="71907"/>
                                </a:lnTo>
                                <a:lnTo>
                                  <a:pt x="195325" y="71907"/>
                                </a:lnTo>
                                <a:lnTo>
                                  <a:pt x="197015" y="71767"/>
                                </a:lnTo>
                                <a:lnTo>
                                  <a:pt x="200812" y="71221"/>
                                </a:lnTo>
                                <a:lnTo>
                                  <a:pt x="202564" y="70866"/>
                                </a:lnTo>
                                <a:lnTo>
                                  <a:pt x="203922" y="70510"/>
                                </a:lnTo>
                                <a:lnTo>
                                  <a:pt x="204165" y="70510"/>
                                </a:lnTo>
                                <a:lnTo>
                                  <a:pt x="204165" y="64389"/>
                                </a:lnTo>
                                <a:lnTo>
                                  <a:pt x="193662" y="64389"/>
                                </a:lnTo>
                                <a:lnTo>
                                  <a:pt x="192348" y="64173"/>
                                </a:lnTo>
                                <a:lnTo>
                                  <a:pt x="192043" y="64173"/>
                                </a:lnTo>
                                <a:lnTo>
                                  <a:pt x="189627" y="63017"/>
                                </a:lnTo>
                                <a:lnTo>
                                  <a:pt x="186562" y="55156"/>
                                </a:lnTo>
                                <a:lnTo>
                                  <a:pt x="186512" y="27216"/>
                                </a:lnTo>
                                <a:close/>
                              </a:path>
                              <a:path w="741045" h="90170">
                                <a:moveTo>
                                  <a:pt x="204165" y="62738"/>
                                </a:moveTo>
                                <a:lnTo>
                                  <a:pt x="203720" y="62738"/>
                                </a:lnTo>
                                <a:lnTo>
                                  <a:pt x="203047" y="63017"/>
                                </a:lnTo>
                                <a:lnTo>
                                  <a:pt x="201955" y="63360"/>
                                </a:lnTo>
                                <a:lnTo>
                                  <a:pt x="198920" y="64173"/>
                                </a:lnTo>
                                <a:lnTo>
                                  <a:pt x="197459" y="64389"/>
                                </a:lnTo>
                                <a:lnTo>
                                  <a:pt x="204165" y="64389"/>
                                </a:lnTo>
                                <a:lnTo>
                                  <a:pt x="204165" y="62738"/>
                                </a:lnTo>
                                <a:close/>
                              </a:path>
                              <a:path w="741045" h="90170">
                                <a:moveTo>
                                  <a:pt x="204165" y="20015"/>
                                </a:moveTo>
                                <a:lnTo>
                                  <a:pt x="172161" y="20015"/>
                                </a:lnTo>
                                <a:lnTo>
                                  <a:pt x="172161" y="27216"/>
                                </a:lnTo>
                                <a:lnTo>
                                  <a:pt x="204165" y="27216"/>
                                </a:lnTo>
                                <a:lnTo>
                                  <a:pt x="204165" y="20015"/>
                                </a:lnTo>
                                <a:close/>
                              </a:path>
                              <a:path w="741045" h="90170">
                                <a:moveTo>
                                  <a:pt x="186512" y="5372"/>
                                </a:moveTo>
                                <a:lnTo>
                                  <a:pt x="177926" y="5372"/>
                                </a:lnTo>
                                <a:lnTo>
                                  <a:pt x="177926" y="20015"/>
                                </a:lnTo>
                                <a:lnTo>
                                  <a:pt x="186512" y="20015"/>
                                </a:lnTo>
                                <a:lnTo>
                                  <a:pt x="186512" y="5372"/>
                                </a:lnTo>
                                <a:close/>
                              </a:path>
                              <a:path w="741045" h="90170">
                                <a:moveTo>
                                  <a:pt x="268262" y="3060"/>
                                </a:moveTo>
                                <a:lnTo>
                                  <a:pt x="244690" y="3060"/>
                                </a:lnTo>
                                <a:lnTo>
                                  <a:pt x="244690" y="70891"/>
                                </a:lnTo>
                                <a:lnTo>
                                  <a:pt x="268046" y="70891"/>
                                </a:lnTo>
                                <a:lnTo>
                                  <a:pt x="273062" y="70472"/>
                                </a:lnTo>
                                <a:lnTo>
                                  <a:pt x="280682" y="68770"/>
                                </a:lnTo>
                                <a:lnTo>
                                  <a:pt x="284137" y="67398"/>
                                </a:lnTo>
                                <a:lnTo>
                                  <a:pt x="290999" y="63157"/>
                                </a:lnTo>
                                <a:lnTo>
                                  <a:pt x="253707" y="63157"/>
                                </a:lnTo>
                                <a:lnTo>
                                  <a:pt x="253707" y="10807"/>
                                </a:lnTo>
                                <a:lnTo>
                                  <a:pt x="291110" y="10807"/>
                                </a:lnTo>
                                <a:lnTo>
                                  <a:pt x="284619" y="6769"/>
                                </a:lnTo>
                                <a:lnTo>
                                  <a:pt x="281330" y="5448"/>
                                </a:lnTo>
                                <a:lnTo>
                                  <a:pt x="273519" y="3530"/>
                                </a:lnTo>
                                <a:lnTo>
                                  <a:pt x="268262" y="3060"/>
                                </a:lnTo>
                                <a:close/>
                              </a:path>
                              <a:path w="741045" h="90170">
                                <a:moveTo>
                                  <a:pt x="291110" y="10807"/>
                                </a:moveTo>
                                <a:lnTo>
                                  <a:pt x="266382" y="10807"/>
                                </a:lnTo>
                                <a:lnTo>
                                  <a:pt x="269963" y="11099"/>
                                </a:lnTo>
                                <a:lnTo>
                                  <a:pt x="275996" y="12293"/>
                                </a:lnTo>
                                <a:lnTo>
                                  <a:pt x="292569" y="31597"/>
                                </a:lnTo>
                                <a:lnTo>
                                  <a:pt x="292569" y="42202"/>
                                </a:lnTo>
                                <a:lnTo>
                                  <a:pt x="266522" y="63157"/>
                                </a:lnTo>
                                <a:lnTo>
                                  <a:pt x="290999" y="63157"/>
                                </a:lnTo>
                                <a:lnTo>
                                  <a:pt x="301993" y="43218"/>
                                </a:lnTo>
                                <a:lnTo>
                                  <a:pt x="301993" y="30454"/>
                                </a:lnTo>
                                <a:lnTo>
                                  <a:pt x="300710" y="24765"/>
                                </a:lnTo>
                                <a:lnTo>
                                  <a:pt x="295554" y="15163"/>
                                </a:lnTo>
                                <a:lnTo>
                                  <a:pt x="291947" y="11328"/>
                                </a:lnTo>
                                <a:lnTo>
                                  <a:pt x="291110" y="10807"/>
                                </a:lnTo>
                                <a:close/>
                              </a:path>
                              <a:path w="741045" h="90170">
                                <a:moveTo>
                                  <a:pt x="342899" y="18592"/>
                                </a:moveTo>
                                <a:lnTo>
                                  <a:pt x="328561" y="18592"/>
                                </a:lnTo>
                                <a:lnTo>
                                  <a:pt x="322846" y="21005"/>
                                </a:lnTo>
                                <a:lnTo>
                                  <a:pt x="314375" y="30632"/>
                                </a:lnTo>
                                <a:lnTo>
                                  <a:pt x="312254" y="37185"/>
                                </a:lnTo>
                                <a:lnTo>
                                  <a:pt x="312254" y="53759"/>
                                </a:lnTo>
                                <a:lnTo>
                                  <a:pt x="314285" y="60032"/>
                                </a:lnTo>
                                <a:lnTo>
                                  <a:pt x="314375" y="60312"/>
                                </a:lnTo>
                                <a:lnTo>
                                  <a:pt x="322846" y="69913"/>
                                </a:lnTo>
                                <a:lnTo>
                                  <a:pt x="328561" y="72313"/>
                                </a:lnTo>
                                <a:lnTo>
                                  <a:pt x="342899" y="72313"/>
                                </a:lnTo>
                                <a:lnTo>
                                  <a:pt x="348589" y="69913"/>
                                </a:lnTo>
                                <a:lnTo>
                                  <a:pt x="353019" y="64922"/>
                                </a:lnTo>
                                <a:lnTo>
                                  <a:pt x="331152" y="64922"/>
                                </a:lnTo>
                                <a:lnTo>
                                  <a:pt x="327573" y="63296"/>
                                </a:lnTo>
                                <a:lnTo>
                                  <a:pt x="322436" y="56769"/>
                                </a:lnTo>
                                <a:lnTo>
                                  <a:pt x="321591" y="53759"/>
                                </a:lnTo>
                                <a:lnTo>
                                  <a:pt x="321098" y="51917"/>
                                </a:lnTo>
                                <a:lnTo>
                                  <a:pt x="321081" y="38887"/>
                                </a:lnTo>
                                <a:lnTo>
                                  <a:pt x="322376" y="33985"/>
                                </a:lnTo>
                                <a:lnTo>
                                  <a:pt x="327507" y="27571"/>
                                </a:lnTo>
                                <a:lnTo>
                                  <a:pt x="331114" y="25971"/>
                                </a:lnTo>
                                <a:lnTo>
                                  <a:pt x="352979" y="25971"/>
                                </a:lnTo>
                                <a:lnTo>
                                  <a:pt x="348589" y="21005"/>
                                </a:lnTo>
                                <a:lnTo>
                                  <a:pt x="342899" y="18592"/>
                                </a:lnTo>
                                <a:close/>
                              </a:path>
                              <a:path w="741045" h="90170">
                                <a:moveTo>
                                  <a:pt x="352979" y="25971"/>
                                </a:moveTo>
                                <a:lnTo>
                                  <a:pt x="340347" y="25971"/>
                                </a:lnTo>
                                <a:lnTo>
                                  <a:pt x="343941" y="27571"/>
                                </a:lnTo>
                                <a:lnTo>
                                  <a:pt x="349084" y="33985"/>
                                </a:lnTo>
                                <a:lnTo>
                                  <a:pt x="350392" y="38887"/>
                                </a:lnTo>
                                <a:lnTo>
                                  <a:pt x="350392" y="51917"/>
                                </a:lnTo>
                                <a:lnTo>
                                  <a:pt x="349084" y="56769"/>
                                </a:lnTo>
                                <a:lnTo>
                                  <a:pt x="343890" y="63296"/>
                                </a:lnTo>
                                <a:lnTo>
                                  <a:pt x="340321" y="64922"/>
                                </a:lnTo>
                                <a:lnTo>
                                  <a:pt x="353019" y="64922"/>
                                </a:lnTo>
                                <a:lnTo>
                                  <a:pt x="357111" y="60312"/>
                                </a:lnTo>
                                <a:lnTo>
                                  <a:pt x="359232" y="53759"/>
                                </a:lnTo>
                                <a:lnTo>
                                  <a:pt x="359232" y="37185"/>
                                </a:lnTo>
                                <a:lnTo>
                                  <a:pt x="357111" y="30632"/>
                                </a:lnTo>
                                <a:lnTo>
                                  <a:pt x="352979" y="25971"/>
                                </a:lnTo>
                                <a:close/>
                              </a:path>
                              <a:path w="741045" h="90170">
                                <a:moveTo>
                                  <a:pt x="381419" y="20015"/>
                                </a:moveTo>
                                <a:lnTo>
                                  <a:pt x="372871" y="20015"/>
                                </a:lnTo>
                                <a:lnTo>
                                  <a:pt x="372871" y="70891"/>
                                </a:lnTo>
                                <a:lnTo>
                                  <a:pt x="381419" y="70891"/>
                                </a:lnTo>
                                <a:lnTo>
                                  <a:pt x="381419" y="32905"/>
                                </a:lnTo>
                                <a:lnTo>
                                  <a:pt x="383768" y="31115"/>
                                </a:lnTo>
                                <a:lnTo>
                                  <a:pt x="385924" y="29756"/>
                                </a:lnTo>
                                <a:lnTo>
                                  <a:pt x="386598" y="29400"/>
                                </a:lnTo>
                                <a:lnTo>
                                  <a:pt x="390777" y="27355"/>
                                </a:lnTo>
                                <a:lnTo>
                                  <a:pt x="392821" y="26835"/>
                                </a:lnTo>
                                <a:lnTo>
                                  <a:pt x="412140" y="26835"/>
                                </a:lnTo>
                                <a:lnTo>
                                  <a:pt x="411605" y="25654"/>
                                </a:lnTo>
                                <a:lnTo>
                                  <a:pt x="381419" y="25654"/>
                                </a:lnTo>
                                <a:lnTo>
                                  <a:pt x="381419" y="20015"/>
                                </a:lnTo>
                                <a:close/>
                              </a:path>
                              <a:path w="741045" h="90170">
                                <a:moveTo>
                                  <a:pt x="425607" y="26835"/>
                                </a:moveTo>
                                <a:lnTo>
                                  <a:pt x="398485" y="26835"/>
                                </a:lnTo>
                                <a:lnTo>
                                  <a:pt x="399884" y="27089"/>
                                </a:lnTo>
                                <a:lnTo>
                                  <a:pt x="402502" y="28422"/>
                                </a:lnTo>
                                <a:lnTo>
                                  <a:pt x="403486" y="29400"/>
                                </a:lnTo>
                                <a:lnTo>
                                  <a:pt x="404809" y="31927"/>
                                </a:lnTo>
                                <a:lnTo>
                                  <a:pt x="405063" y="32905"/>
                                </a:lnTo>
                                <a:lnTo>
                                  <a:pt x="405123" y="33134"/>
                                </a:lnTo>
                                <a:lnTo>
                                  <a:pt x="405223" y="33553"/>
                                </a:lnTo>
                                <a:lnTo>
                                  <a:pt x="405625" y="37630"/>
                                </a:lnTo>
                                <a:lnTo>
                                  <a:pt x="405714" y="70891"/>
                                </a:lnTo>
                                <a:lnTo>
                                  <a:pt x="414286" y="70891"/>
                                </a:lnTo>
                                <a:lnTo>
                                  <a:pt x="414197" y="35572"/>
                                </a:lnTo>
                                <a:lnTo>
                                  <a:pt x="414134" y="34632"/>
                                </a:lnTo>
                                <a:lnTo>
                                  <a:pt x="414027" y="33553"/>
                                </a:lnTo>
                                <a:lnTo>
                                  <a:pt x="413981" y="33134"/>
                                </a:lnTo>
                                <a:lnTo>
                                  <a:pt x="416356" y="31267"/>
                                </a:lnTo>
                                <a:lnTo>
                                  <a:pt x="418757" y="29756"/>
                                </a:lnTo>
                                <a:lnTo>
                                  <a:pt x="423557" y="27355"/>
                                </a:lnTo>
                                <a:lnTo>
                                  <a:pt x="425607" y="26835"/>
                                </a:lnTo>
                                <a:close/>
                              </a:path>
                              <a:path w="741045" h="90170">
                                <a:moveTo>
                                  <a:pt x="436371" y="18592"/>
                                </a:moveTo>
                                <a:lnTo>
                                  <a:pt x="427520" y="18592"/>
                                </a:lnTo>
                                <a:lnTo>
                                  <a:pt x="424113" y="19316"/>
                                </a:lnTo>
                                <a:lnTo>
                                  <a:pt x="424303" y="19316"/>
                                </a:lnTo>
                                <a:lnTo>
                                  <a:pt x="418757" y="21818"/>
                                </a:lnTo>
                                <a:lnTo>
                                  <a:pt x="415607" y="23926"/>
                                </a:lnTo>
                                <a:lnTo>
                                  <a:pt x="412140" y="26835"/>
                                </a:lnTo>
                                <a:lnTo>
                                  <a:pt x="431318" y="26835"/>
                                </a:lnTo>
                                <a:lnTo>
                                  <a:pt x="432701" y="27089"/>
                                </a:lnTo>
                                <a:lnTo>
                                  <a:pt x="435317" y="28422"/>
                                </a:lnTo>
                                <a:lnTo>
                                  <a:pt x="436321" y="29400"/>
                                </a:lnTo>
                                <a:lnTo>
                                  <a:pt x="437654" y="31927"/>
                                </a:lnTo>
                                <a:lnTo>
                                  <a:pt x="437899" y="32905"/>
                                </a:lnTo>
                                <a:lnTo>
                                  <a:pt x="437956" y="33134"/>
                                </a:lnTo>
                                <a:lnTo>
                                  <a:pt x="438061" y="33553"/>
                                </a:lnTo>
                                <a:lnTo>
                                  <a:pt x="438467" y="37630"/>
                                </a:lnTo>
                                <a:lnTo>
                                  <a:pt x="438556" y="70891"/>
                                </a:lnTo>
                                <a:lnTo>
                                  <a:pt x="447128" y="70891"/>
                                </a:lnTo>
                                <a:lnTo>
                                  <a:pt x="447128" y="31927"/>
                                </a:lnTo>
                                <a:lnTo>
                                  <a:pt x="446983" y="31267"/>
                                </a:lnTo>
                                <a:lnTo>
                                  <a:pt x="445889" y="27355"/>
                                </a:lnTo>
                                <a:lnTo>
                                  <a:pt x="445815" y="27089"/>
                                </a:lnTo>
                                <a:lnTo>
                                  <a:pt x="440499" y="20294"/>
                                </a:lnTo>
                                <a:lnTo>
                                  <a:pt x="436371" y="18592"/>
                                </a:lnTo>
                                <a:close/>
                              </a:path>
                              <a:path w="741045" h="90170">
                                <a:moveTo>
                                  <a:pt x="401396" y="18592"/>
                                </a:moveTo>
                                <a:lnTo>
                                  <a:pt x="394919" y="18592"/>
                                </a:lnTo>
                                <a:lnTo>
                                  <a:pt x="391639" y="19316"/>
                                </a:lnTo>
                                <a:lnTo>
                                  <a:pt x="391883" y="19316"/>
                                </a:lnTo>
                                <a:lnTo>
                                  <a:pt x="386608" y="21818"/>
                                </a:lnTo>
                                <a:lnTo>
                                  <a:pt x="384098" y="23444"/>
                                </a:lnTo>
                                <a:lnTo>
                                  <a:pt x="381419" y="25654"/>
                                </a:lnTo>
                                <a:lnTo>
                                  <a:pt x="411605" y="25654"/>
                                </a:lnTo>
                                <a:lnTo>
                                  <a:pt x="410971" y="24257"/>
                                </a:lnTo>
                                <a:lnTo>
                                  <a:pt x="409155" y="22237"/>
                                </a:lnTo>
                                <a:lnTo>
                                  <a:pt x="404329" y="19316"/>
                                </a:lnTo>
                                <a:lnTo>
                                  <a:pt x="401396" y="18592"/>
                                </a:lnTo>
                                <a:close/>
                              </a:path>
                              <a:path w="741045" h="90170">
                                <a:moveTo>
                                  <a:pt x="472770" y="2603"/>
                                </a:moveTo>
                                <a:lnTo>
                                  <a:pt x="463118" y="2603"/>
                                </a:lnTo>
                                <a:lnTo>
                                  <a:pt x="463118" y="11483"/>
                                </a:lnTo>
                                <a:lnTo>
                                  <a:pt x="472770" y="11483"/>
                                </a:lnTo>
                                <a:lnTo>
                                  <a:pt x="472770" y="2603"/>
                                </a:lnTo>
                                <a:close/>
                              </a:path>
                              <a:path w="741045" h="90170">
                                <a:moveTo>
                                  <a:pt x="472224" y="20015"/>
                                </a:moveTo>
                                <a:lnTo>
                                  <a:pt x="463651" y="20015"/>
                                </a:lnTo>
                                <a:lnTo>
                                  <a:pt x="463651" y="70902"/>
                                </a:lnTo>
                                <a:lnTo>
                                  <a:pt x="472224" y="70902"/>
                                </a:lnTo>
                                <a:lnTo>
                                  <a:pt x="472224" y="20015"/>
                                </a:lnTo>
                                <a:close/>
                              </a:path>
                              <a:path w="741045" h="90170">
                                <a:moveTo>
                                  <a:pt x="509959" y="26873"/>
                                </a:moveTo>
                                <a:lnTo>
                                  <a:pt x="489610" y="26873"/>
                                </a:lnTo>
                                <a:lnTo>
                                  <a:pt x="489610" y="70891"/>
                                </a:lnTo>
                                <a:lnTo>
                                  <a:pt x="498170" y="70891"/>
                                </a:lnTo>
                                <a:lnTo>
                                  <a:pt x="498170" y="32905"/>
                                </a:lnTo>
                                <a:lnTo>
                                  <a:pt x="500506" y="31115"/>
                                </a:lnTo>
                                <a:lnTo>
                                  <a:pt x="502958" y="29641"/>
                                </a:lnTo>
                                <a:lnTo>
                                  <a:pt x="508050" y="27330"/>
                                </a:lnTo>
                                <a:lnTo>
                                  <a:pt x="509959" y="26873"/>
                                </a:lnTo>
                                <a:close/>
                              </a:path>
                              <a:path w="741045" h="90170">
                                <a:moveTo>
                                  <a:pt x="530707" y="26873"/>
                                </a:moveTo>
                                <a:lnTo>
                                  <a:pt x="515861" y="26873"/>
                                </a:lnTo>
                                <a:lnTo>
                                  <a:pt x="516966" y="27063"/>
                                </a:lnTo>
                                <a:lnTo>
                                  <a:pt x="519823" y="28308"/>
                                </a:lnTo>
                                <a:lnTo>
                                  <a:pt x="520928" y="29260"/>
                                </a:lnTo>
                                <a:lnTo>
                                  <a:pt x="521665" y="30530"/>
                                </a:lnTo>
                                <a:lnTo>
                                  <a:pt x="522401" y="31686"/>
                                </a:lnTo>
                                <a:lnTo>
                                  <a:pt x="522779" y="32905"/>
                                </a:lnTo>
                                <a:lnTo>
                                  <a:pt x="522897" y="33286"/>
                                </a:lnTo>
                                <a:lnTo>
                                  <a:pt x="523455" y="37401"/>
                                </a:lnTo>
                                <a:lnTo>
                                  <a:pt x="523485" y="37871"/>
                                </a:lnTo>
                                <a:lnTo>
                                  <a:pt x="523595" y="70891"/>
                                </a:lnTo>
                                <a:lnTo>
                                  <a:pt x="532142" y="70891"/>
                                </a:lnTo>
                                <a:lnTo>
                                  <a:pt x="532142" y="31686"/>
                                </a:lnTo>
                                <a:lnTo>
                                  <a:pt x="530845" y="27330"/>
                                </a:lnTo>
                                <a:lnTo>
                                  <a:pt x="530765" y="27063"/>
                                </a:lnTo>
                                <a:lnTo>
                                  <a:pt x="530707" y="26873"/>
                                </a:lnTo>
                                <a:close/>
                              </a:path>
                              <a:path w="741045" h="90170">
                                <a:moveTo>
                                  <a:pt x="515124" y="26746"/>
                                </a:moveTo>
                                <a:lnTo>
                                  <a:pt x="510489" y="26746"/>
                                </a:lnTo>
                                <a:lnTo>
                                  <a:pt x="509959" y="26873"/>
                                </a:lnTo>
                                <a:lnTo>
                                  <a:pt x="515861" y="26873"/>
                                </a:lnTo>
                                <a:lnTo>
                                  <a:pt x="515124" y="26746"/>
                                </a:lnTo>
                                <a:close/>
                              </a:path>
                              <a:path w="741045" h="90170">
                                <a:moveTo>
                                  <a:pt x="498170" y="20015"/>
                                </a:moveTo>
                                <a:lnTo>
                                  <a:pt x="489610" y="20015"/>
                                </a:lnTo>
                                <a:lnTo>
                                  <a:pt x="489610" y="26746"/>
                                </a:lnTo>
                                <a:lnTo>
                                  <a:pt x="530597" y="26746"/>
                                </a:lnTo>
                                <a:lnTo>
                                  <a:pt x="529651" y="25654"/>
                                </a:lnTo>
                                <a:lnTo>
                                  <a:pt x="498170" y="25654"/>
                                </a:lnTo>
                                <a:lnTo>
                                  <a:pt x="498170" y="20015"/>
                                </a:lnTo>
                                <a:close/>
                              </a:path>
                              <a:path w="741045" h="90170">
                                <a:moveTo>
                                  <a:pt x="520750" y="18592"/>
                                </a:moveTo>
                                <a:lnTo>
                                  <a:pt x="512241" y="18592"/>
                                </a:lnTo>
                                <a:lnTo>
                                  <a:pt x="509320" y="19215"/>
                                </a:lnTo>
                                <a:lnTo>
                                  <a:pt x="503605" y="21717"/>
                                </a:lnTo>
                                <a:lnTo>
                                  <a:pt x="500699" y="23558"/>
                                </a:lnTo>
                                <a:lnTo>
                                  <a:pt x="498170" y="25654"/>
                                </a:lnTo>
                                <a:lnTo>
                                  <a:pt x="529651" y="25654"/>
                                </a:lnTo>
                                <a:lnTo>
                                  <a:pt x="524941" y="20256"/>
                                </a:lnTo>
                                <a:lnTo>
                                  <a:pt x="520750" y="18592"/>
                                </a:lnTo>
                                <a:close/>
                              </a:path>
                              <a:path w="741045" h="90170">
                                <a:moveTo>
                                  <a:pt x="585808" y="26339"/>
                                </a:moveTo>
                                <a:lnTo>
                                  <a:pt x="567791" y="26339"/>
                                </a:lnTo>
                                <a:lnTo>
                                  <a:pt x="569556" y="26466"/>
                                </a:lnTo>
                                <a:lnTo>
                                  <a:pt x="572947" y="26949"/>
                                </a:lnTo>
                                <a:lnTo>
                                  <a:pt x="579602" y="34010"/>
                                </a:lnTo>
                                <a:lnTo>
                                  <a:pt x="579602" y="37274"/>
                                </a:lnTo>
                                <a:lnTo>
                                  <a:pt x="574611" y="37515"/>
                                </a:lnTo>
                                <a:lnTo>
                                  <a:pt x="569950" y="37884"/>
                                </a:lnTo>
                                <a:lnTo>
                                  <a:pt x="544868" y="52285"/>
                                </a:lnTo>
                                <a:lnTo>
                                  <a:pt x="544868" y="60845"/>
                                </a:lnTo>
                                <a:lnTo>
                                  <a:pt x="546481" y="64719"/>
                                </a:lnTo>
                                <a:lnTo>
                                  <a:pt x="552963" y="70891"/>
                                </a:lnTo>
                                <a:lnTo>
                                  <a:pt x="553115" y="70891"/>
                                </a:lnTo>
                                <a:lnTo>
                                  <a:pt x="556742" y="72313"/>
                                </a:lnTo>
                                <a:lnTo>
                                  <a:pt x="563816" y="72313"/>
                                </a:lnTo>
                                <a:lnTo>
                                  <a:pt x="565988" y="72072"/>
                                </a:lnTo>
                                <a:lnTo>
                                  <a:pt x="567855" y="71615"/>
                                </a:lnTo>
                                <a:lnTo>
                                  <a:pt x="569709" y="71132"/>
                                </a:lnTo>
                                <a:lnTo>
                                  <a:pt x="571334" y="70561"/>
                                </a:lnTo>
                                <a:lnTo>
                                  <a:pt x="572770" y="69850"/>
                                </a:lnTo>
                                <a:lnTo>
                                  <a:pt x="573963" y="69303"/>
                                </a:lnTo>
                                <a:lnTo>
                                  <a:pt x="575233" y="68567"/>
                                </a:lnTo>
                                <a:lnTo>
                                  <a:pt x="576529" y="67652"/>
                                </a:lnTo>
                                <a:lnTo>
                                  <a:pt x="577811" y="66713"/>
                                </a:lnTo>
                                <a:lnTo>
                                  <a:pt x="579602" y="65481"/>
                                </a:lnTo>
                                <a:lnTo>
                                  <a:pt x="588124" y="65481"/>
                                </a:lnTo>
                                <a:lnTo>
                                  <a:pt x="588124" y="64338"/>
                                </a:lnTo>
                                <a:lnTo>
                                  <a:pt x="560819" y="64338"/>
                                </a:lnTo>
                                <a:lnTo>
                                  <a:pt x="558114" y="63601"/>
                                </a:lnTo>
                                <a:lnTo>
                                  <a:pt x="554596" y="60655"/>
                                </a:lnTo>
                                <a:lnTo>
                                  <a:pt x="553732" y="58458"/>
                                </a:lnTo>
                                <a:lnTo>
                                  <a:pt x="553732" y="52971"/>
                                </a:lnTo>
                                <a:lnTo>
                                  <a:pt x="579602" y="44196"/>
                                </a:lnTo>
                                <a:lnTo>
                                  <a:pt x="588124" y="44196"/>
                                </a:lnTo>
                                <a:lnTo>
                                  <a:pt x="588124" y="33083"/>
                                </a:lnTo>
                                <a:lnTo>
                                  <a:pt x="587616" y="30340"/>
                                </a:lnTo>
                                <a:lnTo>
                                  <a:pt x="585948" y="26644"/>
                                </a:lnTo>
                                <a:lnTo>
                                  <a:pt x="585866" y="26466"/>
                                </a:lnTo>
                                <a:lnTo>
                                  <a:pt x="585808" y="26339"/>
                                </a:lnTo>
                                <a:close/>
                              </a:path>
                              <a:path w="741045" h="90170">
                                <a:moveTo>
                                  <a:pt x="588124" y="65481"/>
                                </a:moveTo>
                                <a:lnTo>
                                  <a:pt x="579602" y="65481"/>
                                </a:lnTo>
                                <a:lnTo>
                                  <a:pt x="579602" y="70891"/>
                                </a:lnTo>
                                <a:lnTo>
                                  <a:pt x="588124" y="70891"/>
                                </a:lnTo>
                                <a:lnTo>
                                  <a:pt x="588124" y="65481"/>
                                </a:lnTo>
                                <a:close/>
                              </a:path>
                              <a:path w="741045" h="90170">
                                <a:moveTo>
                                  <a:pt x="588124" y="44196"/>
                                </a:moveTo>
                                <a:lnTo>
                                  <a:pt x="579602" y="44196"/>
                                </a:lnTo>
                                <a:lnTo>
                                  <a:pt x="579487" y="58458"/>
                                </a:lnTo>
                                <a:lnTo>
                                  <a:pt x="577481" y="60007"/>
                                </a:lnTo>
                                <a:lnTo>
                                  <a:pt x="575170" y="61404"/>
                                </a:lnTo>
                                <a:lnTo>
                                  <a:pt x="570179" y="63754"/>
                                </a:lnTo>
                                <a:lnTo>
                                  <a:pt x="567435" y="64338"/>
                                </a:lnTo>
                                <a:lnTo>
                                  <a:pt x="588124" y="64338"/>
                                </a:lnTo>
                                <a:lnTo>
                                  <a:pt x="588124" y="44196"/>
                                </a:lnTo>
                                <a:close/>
                              </a:path>
                              <a:path w="741045" h="90170">
                                <a:moveTo>
                                  <a:pt x="569556" y="18783"/>
                                </a:moveTo>
                                <a:lnTo>
                                  <a:pt x="562902" y="18783"/>
                                </a:lnTo>
                                <a:lnTo>
                                  <a:pt x="559494" y="19075"/>
                                </a:lnTo>
                                <a:lnTo>
                                  <a:pt x="559643" y="19075"/>
                                </a:lnTo>
                                <a:lnTo>
                                  <a:pt x="553478" y="20142"/>
                                </a:lnTo>
                                <a:lnTo>
                                  <a:pt x="551065" y="20637"/>
                                </a:lnTo>
                                <a:lnTo>
                                  <a:pt x="549389" y="21107"/>
                                </a:lnTo>
                                <a:lnTo>
                                  <a:pt x="549389" y="29845"/>
                                </a:lnTo>
                                <a:lnTo>
                                  <a:pt x="549747" y="29845"/>
                                </a:lnTo>
                                <a:lnTo>
                                  <a:pt x="552792" y="28676"/>
                                </a:lnTo>
                                <a:lnTo>
                                  <a:pt x="555650" y="27825"/>
                                </a:lnTo>
                                <a:lnTo>
                                  <a:pt x="561187" y="26644"/>
                                </a:lnTo>
                                <a:lnTo>
                                  <a:pt x="563689" y="26339"/>
                                </a:lnTo>
                                <a:lnTo>
                                  <a:pt x="585808" y="26339"/>
                                </a:lnTo>
                                <a:lnTo>
                                  <a:pt x="585609" y="25908"/>
                                </a:lnTo>
                                <a:lnTo>
                                  <a:pt x="584161" y="24091"/>
                                </a:lnTo>
                                <a:lnTo>
                                  <a:pt x="580301" y="21272"/>
                                </a:lnTo>
                                <a:lnTo>
                                  <a:pt x="578015" y="20269"/>
                                </a:lnTo>
                                <a:lnTo>
                                  <a:pt x="572681" y="19075"/>
                                </a:lnTo>
                                <a:lnTo>
                                  <a:pt x="569556" y="18783"/>
                                </a:lnTo>
                                <a:close/>
                              </a:path>
                              <a:path w="741045" h="90170">
                                <a:moveTo>
                                  <a:pt x="614527" y="27216"/>
                                </a:moveTo>
                                <a:lnTo>
                                  <a:pt x="605967" y="27216"/>
                                </a:lnTo>
                                <a:lnTo>
                                  <a:pt x="605967" y="60426"/>
                                </a:lnTo>
                                <a:lnTo>
                                  <a:pt x="607301" y="64922"/>
                                </a:lnTo>
                                <a:lnTo>
                                  <a:pt x="610006" y="67703"/>
                                </a:lnTo>
                                <a:lnTo>
                                  <a:pt x="612698" y="70510"/>
                                </a:lnTo>
                                <a:lnTo>
                                  <a:pt x="616661" y="71907"/>
                                </a:lnTo>
                                <a:lnTo>
                                  <a:pt x="623341" y="71907"/>
                                </a:lnTo>
                                <a:lnTo>
                                  <a:pt x="625030" y="71767"/>
                                </a:lnTo>
                                <a:lnTo>
                                  <a:pt x="628853" y="71221"/>
                                </a:lnTo>
                                <a:lnTo>
                                  <a:pt x="630580" y="70866"/>
                                </a:lnTo>
                                <a:lnTo>
                                  <a:pt x="631959" y="70510"/>
                                </a:lnTo>
                                <a:lnTo>
                                  <a:pt x="632206" y="70510"/>
                                </a:lnTo>
                                <a:lnTo>
                                  <a:pt x="632206" y="64389"/>
                                </a:lnTo>
                                <a:lnTo>
                                  <a:pt x="621677" y="64389"/>
                                </a:lnTo>
                                <a:lnTo>
                                  <a:pt x="620363" y="64173"/>
                                </a:lnTo>
                                <a:lnTo>
                                  <a:pt x="620058" y="64173"/>
                                </a:lnTo>
                                <a:lnTo>
                                  <a:pt x="617654" y="63017"/>
                                </a:lnTo>
                                <a:lnTo>
                                  <a:pt x="614591" y="55156"/>
                                </a:lnTo>
                                <a:lnTo>
                                  <a:pt x="614527" y="27216"/>
                                </a:lnTo>
                                <a:close/>
                              </a:path>
                              <a:path w="741045" h="90170">
                                <a:moveTo>
                                  <a:pt x="632206" y="62738"/>
                                </a:moveTo>
                                <a:lnTo>
                                  <a:pt x="631748" y="62738"/>
                                </a:lnTo>
                                <a:lnTo>
                                  <a:pt x="631088" y="63017"/>
                                </a:lnTo>
                                <a:lnTo>
                                  <a:pt x="629983" y="63360"/>
                                </a:lnTo>
                                <a:lnTo>
                                  <a:pt x="626948" y="64173"/>
                                </a:lnTo>
                                <a:lnTo>
                                  <a:pt x="625474" y="64389"/>
                                </a:lnTo>
                                <a:lnTo>
                                  <a:pt x="632206" y="64389"/>
                                </a:lnTo>
                                <a:lnTo>
                                  <a:pt x="632206" y="62738"/>
                                </a:lnTo>
                                <a:close/>
                              </a:path>
                              <a:path w="741045" h="90170">
                                <a:moveTo>
                                  <a:pt x="632206" y="20015"/>
                                </a:moveTo>
                                <a:lnTo>
                                  <a:pt x="600176" y="20015"/>
                                </a:lnTo>
                                <a:lnTo>
                                  <a:pt x="600176" y="27216"/>
                                </a:lnTo>
                                <a:lnTo>
                                  <a:pt x="632206" y="27216"/>
                                </a:lnTo>
                                <a:lnTo>
                                  <a:pt x="632206" y="20015"/>
                                </a:lnTo>
                                <a:close/>
                              </a:path>
                              <a:path w="741045" h="90170">
                                <a:moveTo>
                                  <a:pt x="614527" y="5372"/>
                                </a:moveTo>
                                <a:lnTo>
                                  <a:pt x="605967" y="5372"/>
                                </a:lnTo>
                                <a:lnTo>
                                  <a:pt x="605967" y="20015"/>
                                </a:lnTo>
                                <a:lnTo>
                                  <a:pt x="614527" y="20015"/>
                                </a:lnTo>
                                <a:lnTo>
                                  <a:pt x="614527" y="5372"/>
                                </a:lnTo>
                                <a:close/>
                              </a:path>
                              <a:path w="741045" h="90170">
                                <a:moveTo>
                                  <a:pt x="670547" y="18592"/>
                                </a:moveTo>
                                <a:lnTo>
                                  <a:pt x="656272" y="18592"/>
                                </a:lnTo>
                                <a:lnTo>
                                  <a:pt x="650290" y="21031"/>
                                </a:lnTo>
                                <a:lnTo>
                                  <a:pt x="641197" y="30822"/>
                                </a:lnTo>
                                <a:lnTo>
                                  <a:pt x="638936" y="37426"/>
                                </a:lnTo>
                                <a:lnTo>
                                  <a:pt x="638936" y="54165"/>
                                </a:lnTo>
                                <a:lnTo>
                                  <a:pt x="641299" y="60655"/>
                                </a:lnTo>
                                <a:lnTo>
                                  <a:pt x="650786" y="69799"/>
                                </a:lnTo>
                                <a:lnTo>
                                  <a:pt x="657377" y="72085"/>
                                </a:lnTo>
                                <a:lnTo>
                                  <a:pt x="669150" y="72085"/>
                                </a:lnTo>
                                <a:lnTo>
                                  <a:pt x="672299" y="71666"/>
                                </a:lnTo>
                                <a:lnTo>
                                  <a:pt x="678306" y="70027"/>
                                </a:lnTo>
                                <a:lnTo>
                                  <a:pt x="681266" y="69011"/>
                                </a:lnTo>
                                <a:lnTo>
                                  <a:pt x="684123" y="67792"/>
                                </a:lnTo>
                                <a:lnTo>
                                  <a:pt x="684123" y="64604"/>
                                </a:lnTo>
                                <a:lnTo>
                                  <a:pt x="663117" y="64604"/>
                                </a:lnTo>
                                <a:lnTo>
                                  <a:pt x="660730" y="64249"/>
                                </a:lnTo>
                                <a:lnTo>
                                  <a:pt x="647636" y="49466"/>
                                </a:lnTo>
                                <a:lnTo>
                                  <a:pt x="647636" y="46342"/>
                                </a:lnTo>
                                <a:lnTo>
                                  <a:pt x="685139" y="46342"/>
                                </a:lnTo>
                                <a:lnTo>
                                  <a:pt x="685139" y="39776"/>
                                </a:lnTo>
                                <a:lnTo>
                                  <a:pt x="647636" y="39776"/>
                                </a:lnTo>
                                <a:lnTo>
                                  <a:pt x="648017" y="35763"/>
                                </a:lnTo>
                                <a:lnTo>
                                  <a:pt x="649541" y="32423"/>
                                </a:lnTo>
                                <a:lnTo>
                                  <a:pt x="654977" y="27000"/>
                                </a:lnTo>
                                <a:lnTo>
                                  <a:pt x="658647" y="25654"/>
                                </a:lnTo>
                                <a:lnTo>
                                  <a:pt x="680537" y="25654"/>
                                </a:lnTo>
                                <a:lnTo>
                                  <a:pt x="675843" y="20599"/>
                                </a:lnTo>
                                <a:lnTo>
                                  <a:pt x="670547" y="18592"/>
                                </a:lnTo>
                                <a:close/>
                              </a:path>
                              <a:path w="741045" h="90170">
                                <a:moveTo>
                                  <a:pt x="684123" y="58458"/>
                                </a:moveTo>
                                <a:lnTo>
                                  <a:pt x="683679" y="58458"/>
                                </a:lnTo>
                                <a:lnTo>
                                  <a:pt x="682205" y="59804"/>
                                </a:lnTo>
                                <a:lnTo>
                                  <a:pt x="679703" y="61150"/>
                                </a:lnTo>
                                <a:lnTo>
                                  <a:pt x="672680" y="63919"/>
                                </a:lnTo>
                                <a:lnTo>
                                  <a:pt x="669188" y="64604"/>
                                </a:lnTo>
                                <a:lnTo>
                                  <a:pt x="684123" y="64604"/>
                                </a:lnTo>
                                <a:lnTo>
                                  <a:pt x="684123" y="58458"/>
                                </a:lnTo>
                                <a:close/>
                              </a:path>
                              <a:path w="741045" h="90170">
                                <a:moveTo>
                                  <a:pt x="680537" y="25654"/>
                                </a:moveTo>
                                <a:lnTo>
                                  <a:pt x="667766" y="25654"/>
                                </a:lnTo>
                                <a:lnTo>
                                  <a:pt x="671485" y="27000"/>
                                </a:lnTo>
                                <a:lnTo>
                                  <a:pt x="671272" y="27000"/>
                                </a:lnTo>
                                <a:lnTo>
                                  <a:pt x="675627" y="31813"/>
                                </a:lnTo>
                                <a:lnTo>
                                  <a:pt x="676757" y="35280"/>
                                </a:lnTo>
                                <a:lnTo>
                                  <a:pt x="676795" y="39776"/>
                                </a:lnTo>
                                <a:lnTo>
                                  <a:pt x="685139" y="39776"/>
                                </a:lnTo>
                                <a:lnTo>
                                  <a:pt x="685139" y="34315"/>
                                </a:lnTo>
                                <a:lnTo>
                                  <a:pt x="683285" y="28613"/>
                                </a:lnTo>
                                <a:lnTo>
                                  <a:pt x="680537" y="25654"/>
                                </a:lnTo>
                                <a:close/>
                              </a:path>
                              <a:path w="741045" h="90170">
                                <a:moveTo>
                                  <a:pt x="721512" y="18592"/>
                                </a:moveTo>
                                <a:lnTo>
                                  <a:pt x="715873" y="18592"/>
                                </a:lnTo>
                                <a:lnTo>
                                  <a:pt x="713028" y="19202"/>
                                </a:lnTo>
                                <a:lnTo>
                                  <a:pt x="696226" y="41529"/>
                                </a:lnTo>
                                <a:lnTo>
                                  <a:pt x="696226" y="54127"/>
                                </a:lnTo>
                                <a:lnTo>
                                  <a:pt x="698017" y="60617"/>
                                </a:lnTo>
                                <a:lnTo>
                                  <a:pt x="705167" y="69977"/>
                                </a:lnTo>
                                <a:lnTo>
                                  <a:pt x="709968" y="72313"/>
                                </a:lnTo>
                                <a:lnTo>
                                  <a:pt x="719175" y="72313"/>
                                </a:lnTo>
                                <a:lnTo>
                                  <a:pt x="722083" y="71716"/>
                                </a:lnTo>
                                <a:lnTo>
                                  <a:pt x="727417" y="69354"/>
                                </a:lnTo>
                                <a:lnTo>
                                  <a:pt x="729995" y="67691"/>
                                </a:lnTo>
                                <a:lnTo>
                                  <a:pt x="732447" y="65570"/>
                                </a:lnTo>
                                <a:lnTo>
                                  <a:pt x="741032" y="65570"/>
                                </a:lnTo>
                                <a:lnTo>
                                  <a:pt x="741032" y="64160"/>
                                </a:lnTo>
                                <a:lnTo>
                                  <a:pt x="713549" y="64160"/>
                                </a:lnTo>
                                <a:lnTo>
                                  <a:pt x="710234" y="62585"/>
                                </a:lnTo>
                                <a:lnTo>
                                  <a:pt x="706107" y="56299"/>
                                </a:lnTo>
                                <a:lnTo>
                                  <a:pt x="705065" y="51701"/>
                                </a:lnTo>
                                <a:lnTo>
                                  <a:pt x="705065" y="39522"/>
                                </a:lnTo>
                                <a:lnTo>
                                  <a:pt x="706399" y="34785"/>
                                </a:lnTo>
                                <a:lnTo>
                                  <a:pt x="711725" y="28130"/>
                                </a:lnTo>
                                <a:lnTo>
                                  <a:pt x="715492" y="26441"/>
                                </a:lnTo>
                                <a:lnTo>
                                  <a:pt x="741032" y="26441"/>
                                </a:lnTo>
                                <a:lnTo>
                                  <a:pt x="741032" y="22059"/>
                                </a:lnTo>
                                <a:lnTo>
                                  <a:pt x="732447" y="22059"/>
                                </a:lnTo>
                                <a:lnTo>
                                  <a:pt x="730173" y="20866"/>
                                </a:lnTo>
                                <a:lnTo>
                                  <a:pt x="728002" y="20002"/>
                                </a:lnTo>
                                <a:lnTo>
                                  <a:pt x="723861" y="18872"/>
                                </a:lnTo>
                                <a:lnTo>
                                  <a:pt x="721512" y="18592"/>
                                </a:lnTo>
                                <a:close/>
                              </a:path>
                              <a:path w="741045" h="90170">
                                <a:moveTo>
                                  <a:pt x="741032" y="65570"/>
                                </a:moveTo>
                                <a:lnTo>
                                  <a:pt x="732447" y="65570"/>
                                </a:lnTo>
                                <a:lnTo>
                                  <a:pt x="732447" y="70891"/>
                                </a:lnTo>
                                <a:lnTo>
                                  <a:pt x="741032" y="70891"/>
                                </a:lnTo>
                                <a:lnTo>
                                  <a:pt x="741032" y="65570"/>
                                </a:lnTo>
                                <a:close/>
                              </a:path>
                              <a:path w="741045" h="90170">
                                <a:moveTo>
                                  <a:pt x="741032" y="26441"/>
                                </a:moveTo>
                                <a:lnTo>
                                  <a:pt x="722452" y="26441"/>
                                </a:lnTo>
                                <a:lnTo>
                                  <a:pt x="724433" y="26631"/>
                                </a:lnTo>
                                <a:lnTo>
                                  <a:pt x="728078" y="27419"/>
                                </a:lnTo>
                                <a:lnTo>
                                  <a:pt x="730148" y="28130"/>
                                </a:lnTo>
                                <a:lnTo>
                                  <a:pt x="732447" y="29159"/>
                                </a:lnTo>
                                <a:lnTo>
                                  <a:pt x="732447" y="58369"/>
                                </a:lnTo>
                                <a:lnTo>
                                  <a:pt x="730288" y="60071"/>
                                </a:lnTo>
                                <a:lnTo>
                                  <a:pt x="727963" y="61455"/>
                                </a:lnTo>
                                <a:lnTo>
                                  <a:pt x="722985" y="63614"/>
                                </a:lnTo>
                                <a:lnTo>
                                  <a:pt x="720534" y="64160"/>
                                </a:lnTo>
                                <a:lnTo>
                                  <a:pt x="741032" y="64160"/>
                                </a:lnTo>
                                <a:lnTo>
                                  <a:pt x="741032" y="26441"/>
                                </a:lnTo>
                                <a:close/>
                              </a:path>
                              <a:path w="741045" h="90170">
                                <a:moveTo>
                                  <a:pt x="741032" y="0"/>
                                </a:moveTo>
                                <a:lnTo>
                                  <a:pt x="732447" y="0"/>
                                </a:lnTo>
                                <a:lnTo>
                                  <a:pt x="732447" y="22059"/>
                                </a:lnTo>
                                <a:lnTo>
                                  <a:pt x="741032" y="22059"/>
                                </a:lnTo>
                                <a:lnTo>
                                  <a:pt x="741032" y="0"/>
                                </a:lnTo>
                                <a:close/>
                              </a:path>
                            </a:pathLst>
                          </a:custGeom>
                          <a:solidFill>
                            <a:srgbClr val="000000"/>
                          </a:solidFill>
                        </wps:spPr>
                        <wps:bodyPr wrap="square" lIns="0" tIns="0" rIns="0" bIns="0" rtlCol="0">
                          <a:prstTxWarp prst="textNoShape">
                            <a:avLst/>
                          </a:prstTxWarp>
                          <a:noAutofit/>
                        </wps:bodyPr>
                      </wps:wsp>
                      <wps:wsp>
                        <wps:cNvPr id="2461" name="Graphic 2461"/>
                        <wps:cNvSpPr/>
                        <wps:spPr>
                          <a:xfrm>
                            <a:off x="248373" y="1619326"/>
                            <a:ext cx="2844800" cy="465455"/>
                          </a:xfrm>
                          <a:custGeom>
                            <a:avLst/>
                            <a:gdLst/>
                            <a:ahLst/>
                            <a:cxnLst/>
                            <a:rect l="l" t="t" r="r" b="b"/>
                            <a:pathLst>
                              <a:path w="2844800" h="465455">
                                <a:moveTo>
                                  <a:pt x="0" y="54098"/>
                                </a:moveTo>
                                <a:lnTo>
                                  <a:pt x="16125" y="49122"/>
                                </a:lnTo>
                                <a:lnTo>
                                  <a:pt x="60837" y="34377"/>
                                </a:lnTo>
                                <a:lnTo>
                                  <a:pt x="105737" y="20446"/>
                                </a:lnTo>
                                <a:lnTo>
                                  <a:pt x="151218" y="9026"/>
                                </a:lnTo>
                                <a:lnTo>
                                  <a:pt x="197675" y="1816"/>
                                </a:lnTo>
                                <a:lnTo>
                                  <a:pt x="219621" y="266"/>
                                </a:lnTo>
                                <a:lnTo>
                                  <a:pt x="241592" y="0"/>
                                </a:lnTo>
                                <a:lnTo>
                                  <a:pt x="293272" y="4751"/>
                                </a:lnTo>
                                <a:lnTo>
                                  <a:pt x="343051" y="16437"/>
                                </a:lnTo>
                                <a:lnTo>
                                  <a:pt x="391126" y="33774"/>
                                </a:lnTo>
                                <a:lnTo>
                                  <a:pt x="437697" y="55478"/>
                                </a:lnTo>
                                <a:lnTo>
                                  <a:pt x="482964" y="80267"/>
                                </a:lnTo>
                                <a:lnTo>
                                  <a:pt x="527126" y="106857"/>
                                </a:lnTo>
                                <a:lnTo>
                                  <a:pt x="603986" y="155562"/>
                                </a:lnTo>
                                <a:lnTo>
                                  <a:pt x="658914" y="189471"/>
                                </a:lnTo>
                                <a:lnTo>
                                  <a:pt x="724788" y="226301"/>
                                </a:lnTo>
                                <a:lnTo>
                                  <a:pt x="790701" y="257009"/>
                                </a:lnTo>
                                <a:lnTo>
                                  <a:pt x="856576" y="281508"/>
                                </a:lnTo>
                                <a:lnTo>
                                  <a:pt x="900506" y="295287"/>
                                </a:lnTo>
                                <a:lnTo>
                                  <a:pt x="966406" y="314083"/>
                                </a:lnTo>
                                <a:lnTo>
                                  <a:pt x="1098181" y="350050"/>
                                </a:lnTo>
                                <a:lnTo>
                                  <a:pt x="1142123" y="360857"/>
                                </a:lnTo>
                                <a:lnTo>
                                  <a:pt x="1186040" y="370141"/>
                                </a:lnTo>
                                <a:lnTo>
                                  <a:pt x="1251927" y="380428"/>
                                </a:lnTo>
                                <a:lnTo>
                                  <a:pt x="1295869" y="385178"/>
                                </a:lnTo>
                                <a:lnTo>
                                  <a:pt x="1427645" y="397522"/>
                                </a:lnTo>
                                <a:lnTo>
                                  <a:pt x="1471587" y="403694"/>
                                </a:lnTo>
                                <a:lnTo>
                                  <a:pt x="1515503" y="411365"/>
                                </a:lnTo>
                                <a:lnTo>
                                  <a:pt x="1570393" y="422465"/>
                                </a:lnTo>
                                <a:lnTo>
                                  <a:pt x="1647291" y="438226"/>
                                </a:lnTo>
                                <a:lnTo>
                                  <a:pt x="1691208" y="445998"/>
                                </a:lnTo>
                                <a:lnTo>
                                  <a:pt x="1735137" y="452285"/>
                                </a:lnTo>
                                <a:lnTo>
                                  <a:pt x="1779079" y="456984"/>
                                </a:lnTo>
                                <a:lnTo>
                                  <a:pt x="1822996" y="460247"/>
                                </a:lnTo>
                                <a:lnTo>
                                  <a:pt x="1877898" y="462673"/>
                                </a:lnTo>
                                <a:lnTo>
                                  <a:pt x="1943798" y="464083"/>
                                </a:lnTo>
                                <a:lnTo>
                                  <a:pt x="2053589" y="464832"/>
                                </a:lnTo>
                                <a:lnTo>
                                  <a:pt x="2470937" y="464832"/>
                                </a:lnTo>
                                <a:lnTo>
                                  <a:pt x="2844304" y="464832"/>
                                </a:lnTo>
                              </a:path>
                            </a:pathLst>
                          </a:custGeom>
                          <a:ln w="11658">
                            <a:solidFill>
                              <a:srgbClr val="000000"/>
                            </a:solidFill>
                            <a:prstDash val="solid"/>
                          </a:ln>
                        </wps:spPr>
                        <wps:bodyPr wrap="square" lIns="0" tIns="0" rIns="0" bIns="0" rtlCol="0">
                          <a:prstTxWarp prst="textNoShape">
                            <a:avLst/>
                          </a:prstTxWarp>
                          <a:noAutofit/>
                        </wps:bodyPr>
                      </wps:wsp>
                      <wps:wsp>
                        <wps:cNvPr id="2462" name="Graphic 2462"/>
                        <wps:cNvSpPr/>
                        <wps:spPr>
                          <a:xfrm>
                            <a:off x="248373" y="1573986"/>
                            <a:ext cx="2855595" cy="1270"/>
                          </a:xfrm>
                          <a:custGeom>
                            <a:avLst/>
                            <a:gdLst/>
                            <a:ahLst/>
                            <a:cxnLst/>
                            <a:rect l="l" t="t" r="r" b="b"/>
                            <a:pathLst>
                              <a:path w="2855595">
                                <a:moveTo>
                                  <a:pt x="0" y="0"/>
                                </a:moveTo>
                                <a:lnTo>
                                  <a:pt x="2855290" y="0"/>
                                </a:lnTo>
                              </a:path>
                            </a:pathLst>
                          </a:custGeom>
                          <a:ln w="17500">
                            <a:solidFill>
                              <a:srgbClr val="000000"/>
                            </a:solidFill>
                            <a:prstDash val="solid"/>
                          </a:ln>
                        </wps:spPr>
                        <wps:bodyPr wrap="square" lIns="0" tIns="0" rIns="0" bIns="0" rtlCol="0">
                          <a:prstTxWarp prst="textNoShape">
                            <a:avLst/>
                          </a:prstTxWarp>
                          <a:noAutofit/>
                        </wps:bodyPr>
                      </wps:wsp>
                      <wps:wsp>
                        <wps:cNvPr id="2463" name="Graphic 2463"/>
                        <wps:cNvSpPr/>
                        <wps:spPr>
                          <a:xfrm>
                            <a:off x="3103664" y="1573986"/>
                            <a:ext cx="1270" cy="510540"/>
                          </a:xfrm>
                          <a:custGeom>
                            <a:avLst/>
                            <a:gdLst/>
                            <a:ahLst/>
                            <a:cxnLst/>
                            <a:rect l="l" t="t" r="r" b="b"/>
                            <a:pathLst>
                              <a:path h="510540">
                                <a:moveTo>
                                  <a:pt x="0" y="510171"/>
                                </a:moveTo>
                                <a:lnTo>
                                  <a:pt x="0" y="0"/>
                                </a:lnTo>
                              </a:path>
                            </a:pathLst>
                          </a:custGeom>
                          <a:ln w="17500">
                            <a:solidFill>
                              <a:srgbClr val="000000"/>
                            </a:solidFill>
                            <a:prstDash val="solid"/>
                          </a:ln>
                        </wps:spPr>
                        <wps:bodyPr wrap="square" lIns="0" tIns="0" rIns="0" bIns="0" rtlCol="0">
                          <a:prstTxWarp prst="textNoShape">
                            <a:avLst/>
                          </a:prstTxWarp>
                          <a:noAutofit/>
                        </wps:bodyPr>
                      </wps:wsp>
                      <wps:wsp>
                        <wps:cNvPr id="2464" name="Graphic 2464"/>
                        <wps:cNvSpPr/>
                        <wps:spPr>
                          <a:xfrm>
                            <a:off x="248373" y="2084158"/>
                            <a:ext cx="2855595" cy="1270"/>
                          </a:xfrm>
                          <a:custGeom>
                            <a:avLst/>
                            <a:gdLst/>
                            <a:ahLst/>
                            <a:cxnLst/>
                            <a:rect l="l" t="t" r="r" b="b"/>
                            <a:pathLst>
                              <a:path w="2855595">
                                <a:moveTo>
                                  <a:pt x="0" y="0"/>
                                </a:moveTo>
                                <a:lnTo>
                                  <a:pt x="2855290" y="0"/>
                                </a:lnTo>
                              </a:path>
                            </a:pathLst>
                          </a:custGeom>
                          <a:ln w="17500">
                            <a:solidFill>
                              <a:srgbClr val="000000"/>
                            </a:solidFill>
                            <a:prstDash val="solid"/>
                          </a:ln>
                        </wps:spPr>
                        <wps:bodyPr wrap="square" lIns="0" tIns="0" rIns="0" bIns="0" rtlCol="0">
                          <a:prstTxWarp prst="textNoShape">
                            <a:avLst/>
                          </a:prstTxWarp>
                          <a:noAutofit/>
                        </wps:bodyPr>
                      </wps:wsp>
                      <wps:wsp>
                        <wps:cNvPr id="2465" name="Graphic 2465"/>
                        <wps:cNvSpPr/>
                        <wps:spPr>
                          <a:xfrm>
                            <a:off x="248373" y="1573986"/>
                            <a:ext cx="1270" cy="510540"/>
                          </a:xfrm>
                          <a:custGeom>
                            <a:avLst/>
                            <a:gdLst/>
                            <a:ahLst/>
                            <a:cxnLst/>
                            <a:rect l="l" t="t" r="r" b="b"/>
                            <a:pathLst>
                              <a:path h="510540">
                                <a:moveTo>
                                  <a:pt x="0" y="510171"/>
                                </a:moveTo>
                                <a:lnTo>
                                  <a:pt x="0" y="0"/>
                                </a:lnTo>
                              </a:path>
                            </a:pathLst>
                          </a:custGeom>
                          <a:ln w="17500">
                            <a:solidFill>
                              <a:srgbClr val="000000"/>
                            </a:solidFill>
                            <a:prstDash val="solid"/>
                          </a:ln>
                        </wps:spPr>
                        <wps:bodyPr wrap="square" lIns="0" tIns="0" rIns="0" bIns="0" rtlCol="0">
                          <a:prstTxWarp prst="textNoShape">
                            <a:avLst/>
                          </a:prstTxWarp>
                          <a:noAutofit/>
                        </wps:bodyPr>
                      </wps:wsp>
                      <wps:wsp>
                        <wps:cNvPr id="2466" name="Graphic 2466"/>
                        <wps:cNvSpPr/>
                        <wps:spPr>
                          <a:xfrm>
                            <a:off x="248373" y="2037511"/>
                            <a:ext cx="1270" cy="46990"/>
                          </a:xfrm>
                          <a:custGeom>
                            <a:avLst/>
                            <a:gdLst/>
                            <a:ahLst/>
                            <a:cxnLst/>
                            <a:rect l="l" t="t" r="r" b="b"/>
                            <a:pathLst>
                              <a:path h="46990">
                                <a:moveTo>
                                  <a:pt x="0" y="46647"/>
                                </a:moveTo>
                                <a:lnTo>
                                  <a:pt x="0" y="0"/>
                                </a:lnTo>
                              </a:path>
                            </a:pathLst>
                          </a:custGeom>
                          <a:ln w="11658">
                            <a:solidFill>
                              <a:srgbClr val="000000"/>
                            </a:solidFill>
                            <a:prstDash val="solid"/>
                          </a:ln>
                        </wps:spPr>
                        <wps:bodyPr wrap="square" lIns="0" tIns="0" rIns="0" bIns="0" rtlCol="0">
                          <a:prstTxWarp prst="textNoShape">
                            <a:avLst/>
                          </a:prstTxWarp>
                          <a:noAutofit/>
                        </wps:bodyPr>
                      </wps:wsp>
                      <wps:wsp>
                        <wps:cNvPr id="2467" name="Graphic 2467"/>
                        <wps:cNvSpPr/>
                        <wps:spPr>
                          <a:xfrm>
                            <a:off x="248373" y="1573986"/>
                            <a:ext cx="1270" cy="46990"/>
                          </a:xfrm>
                          <a:custGeom>
                            <a:avLst/>
                            <a:gdLst/>
                            <a:ahLst/>
                            <a:cxnLst/>
                            <a:rect l="l" t="t" r="r" b="b"/>
                            <a:pathLst>
                              <a:path h="46990">
                                <a:moveTo>
                                  <a:pt x="0" y="0"/>
                                </a:moveTo>
                                <a:lnTo>
                                  <a:pt x="0" y="46659"/>
                                </a:lnTo>
                              </a:path>
                            </a:pathLst>
                          </a:custGeom>
                          <a:ln w="1165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468" name="Image 2468"/>
                          <pic:cNvPicPr/>
                        </pic:nvPicPr>
                        <pic:blipFill>
                          <a:blip r:embed="rId222" cstate="print"/>
                          <a:stretch>
                            <a:fillRect/>
                          </a:stretch>
                        </pic:blipFill>
                        <pic:spPr>
                          <a:xfrm>
                            <a:off x="201599" y="2132507"/>
                            <a:ext cx="99754" cy="70624"/>
                          </a:xfrm>
                          <a:prstGeom prst="rect">
                            <a:avLst/>
                          </a:prstGeom>
                        </pic:spPr>
                      </pic:pic>
                      <wps:wsp>
                        <wps:cNvPr id="2469" name="Graphic 2469"/>
                        <wps:cNvSpPr/>
                        <wps:spPr>
                          <a:xfrm>
                            <a:off x="797458" y="2037511"/>
                            <a:ext cx="1270" cy="46990"/>
                          </a:xfrm>
                          <a:custGeom>
                            <a:avLst/>
                            <a:gdLst/>
                            <a:ahLst/>
                            <a:cxnLst/>
                            <a:rect l="l" t="t" r="r" b="b"/>
                            <a:pathLst>
                              <a:path h="46990">
                                <a:moveTo>
                                  <a:pt x="0" y="46647"/>
                                </a:moveTo>
                                <a:lnTo>
                                  <a:pt x="0" y="0"/>
                                </a:lnTo>
                              </a:path>
                            </a:pathLst>
                          </a:custGeom>
                          <a:ln w="11658">
                            <a:solidFill>
                              <a:srgbClr val="000000"/>
                            </a:solidFill>
                            <a:prstDash val="solid"/>
                          </a:ln>
                        </wps:spPr>
                        <wps:bodyPr wrap="square" lIns="0" tIns="0" rIns="0" bIns="0" rtlCol="0">
                          <a:prstTxWarp prst="textNoShape">
                            <a:avLst/>
                          </a:prstTxWarp>
                          <a:noAutofit/>
                        </wps:bodyPr>
                      </wps:wsp>
                      <wps:wsp>
                        <wps:cNvPr id="2470" name="Graphic 2470"/>
                        <wps:cNvSpPr/>
                        <wps:spPr>
                          <a:xfrm>
                            <a:off x="797458" y="1573986"/>
                            <a:ext cx="1270" cy="46990"/>
                          </a:xfrm>
                          <a:custGeom>
                            <a:avLst/>
                            <a:gdLst/>
                            <a:ahLst/>
                            <a:cxnLst/>
                            <a:rect l="l" t="t" r="r" b="b"/>
                            <a:pathLst>
                              <a:path h="46990">
                                <a:moveTo>
                                  <a:pt x="0" y="0"/>
                                </a:moveTo>
                                <a:lnTo>
                                  <a:pt x="0" y="46659"/>
                                </a:lnTo>
                              </a:path>
                            </a:pathLst>
                          </a:custGeom>
                          <a:ln w="1165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471" name="Image 2471"/>
                          <pic:cNvPicPr/>
                        </pic:nvPicPr>
                        <pic:blipFill>
                          <a:blip r:embed="rId223" cstate="print"/>
                          <a:stretch>
                            <a:fillRect/>
                          </a:stretch>
                        </pic:blipFill>
                        <pic:spPr>
                          <a:xfrm>
                            <a:off x="750709" y="2133650"/>
                            <a:ext cx="99301" cy="69481"/>
                          </a:xfrm>
                          <a:prstGeom prst="rect">
                            <a:avLst/>
                          </a:prstGeom>
                        </pic:spPr>
                      </pic:pic>
                      <wps:wsp>
                        <wps:cNvPr id="2472" name="Graphic 2472"/>
                        <wps:cNvSpPr/>
                        <wps:spPr>
                          <a:xfrm>
                            <a:off x="1346555" y="2037511"/>
                            <a:ext cx="1270" cy="46990"/>
                          </a:xfrm>
                          <a:custGeom>
                            <a:avLst/>
                            <a:gdLst/>
                            <a:ahLst/>
                            <a:cxnLst/>
                            <a:rect l="l" t="t" r="r" b="b"/>
                            <a:pathLst>
                              <a:path h="46990">
                                <a:moveTo>
                                  <a:pt x="0" y="46647"/>
                                </a:moveTo>
                                <a:lnTo>
                                  <a:pt x="0" y="0"/>
                                </a:lnTo>
                              </a:path>
                            </a:pathLst>
                          </a:custGeom>
                          <a:ln w="11658">
                            <a:solidFill>
                              <a:srgbClr val="000000"/>
                            </a:solidFill>
                            <a:prstDash val="solid"/>
                          </a:ln>
                        </wps:spPr>
                        <wps:bodyPr wrap="square" lIns="0" tIns="0" rIns="0" bIns="0" rtlCol="0">
                          <a:prstTxWarp prst="textNoShape">
                            <a:avLst/>
                          </a:prstTxWarp>
                          <a:noAutofit/>
                        </wps:bodyPr>
                      </wps:wsp>
                      <wps:wsp>
                        <wps:cNvPr id="2473" name="Graphic 2473"/>
                        <wps:cNvSpPr/>
                        <wps:spPr>
                          <a:xfrm>
                            <a:off x="1346555" y="1573986"/>
                            <a:ext cx="1270" cy="46990"/>
                          </a:xfrm>
                          <a:custGeom>
                            <a:avLst/>
                            <a:gdLst/>
                            <a:ahLst/>
                            <a:cxnLst/>
                            <a:rect l="l" t="t" r="r" b="b"/>
                            <a:pathLst>
                              <a:path h="46990">
                                <a:moveTo>
                                  <a:pt x="0" y="0"/>
                                </a:moveTo>
                                <a:lnTo>
                                  <a:pt x="0" y="46659"/>
                                </a:lnTo>
                              </a:path>
                            </a:pathLst>
                          </a:custGeom>
                          <a:ln w="1165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474" name="Image 2474"/>
                          <pic:cNvPicPr/>
                        </pic:nvPicPr>
                        <pic:blipFill>
                          <a:blip r:embed="rId224" cstate="print"/>
                          <a:stretch>
                            <a:fillRect/>
                          </a:stretch>
                        </pic:blipFill>
                        <pic:spPr>
                          <a:xfrm>
                            <a:off x="1294485" y="2132482"/>
                            <a:ext cx="105088" cy="70650"/>
                          </a:xfrm>
                          <a:prstGeom prst="rect">
                            <a:avLst/>
                          </a:prstGeom>
                        </pic:spPr>
                      </pic:pic>
                      <wps:wsp>
                        <wps:cNvPr id="2475" name="Graphic 2475"/>
                        <wps:cNvSpPr/>
                        <wps:spPr>
                          <a:xfrm>
                            <a:off x="1895652" y="2037511"/>
                            <a:ext cx="1270" cy="46990"/>
                          </a:xfrm>
                          <a:custGeom>
                            <a:avLst/>
                            <a:gdLst/>
                            <a:ahLst/>
                            <a:cxnLst/>
                            <a:rect l="l" t="t" r="r" b="b"/>
                            <a:pathLst>
                              <a:path h="46990">
                                <a:moveTo>
                                  <a:pt x="0" y="46647"/>
                                </a:moveTo>
                                <a:lnTo>
                                  <a:pt x="0" y="0"/>
                                </a:lnTo>
                              </a:path>
                            </a:pathLst>
                          </a:custGeom>
                          <a:ln w="11658">
                            <a:solidFill>
                              <a:srgbClr val="000000"/>
                            </a:solidFill>
                            <a:prstDash val="solid"/>
                          </a:ln>
                        </wps:spPr>
                        <wps:bodyPr wrap="square" lIns="0" tIns="0" rIns="0" bIns="0" rtlCol="0">
                          <a:prstTxWarp prst="textNoShape">
                            <a:avLst/>
                          </a:prstTxWarp>
                          <a:noAutofit/>
                        </wps:bodyPr>
                      </wps:wsp>
                      <wps:wsp>
                        <wps:cNvPr id="2476" name="Graphic 2476"/>
                        <wps:cNvSpPr/>
                        <wps:spPr>
                          <a:xfrm>
                            <a:off x="1895652" y="1573986"/>
                            <a:ext cx="1270" cy="46990"/>
                          </a:xfrm>
                          <a:custGeom>
                            <a:avLst/>
                            <a:gdLst/>
                            <a:ahLst/>
                            <a:cxnLst/>
                            <a:rect l="l" t="t" r="r" b="b"/>
                            <a:pathLst>
                              <a:path h="46990">
                                <a:moveTo>
                                  <a:pt x="0" y="0"/>
                                </a:moveTo>
                                <a:lnTo>
                                  <a:pt x="0" y="46659"/>
                                </a:lnTo>
                              </a:path>
                            </a:pathLst>
                          </a:custGeom>
                          <a:ln w="1165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477" name="Image 2477"/>
                          <pic:cNvPicPr/>
                        </pic:nvPicPr>
                        <pic:blipFill>
                          <a:blip r:embed="rId225" cstate="print"/>
                          <a:stretch>
                            <a:fillRect/>
                          </a:stretch>
                        </pic:blipFill>
                        <pic:spPr>
                          <a:xfrm>
                            <a:off x="1843570" y="2132482"/>
                            <a:ext cx="104647" cy="70650"/>
                          </a:xfrm>
                          <a:prstGeom prst="rect">
                            <a:avLst/>
                          </a:prstGeom>
                        </pic:spPr>
                      </pic:pic>
                      <wps:wsp>
                        <wps:cNvPr id="2478" name="Graphic 2478"/>
                        <wps:cNvSpPr/>
                        <wps:spPr>
                          <a:xfrm>
                            <a:off x="2444737" y="2037511"/>
                            <a:ext cx="1270" cy="46990"/>
                          </a:xfrm>
                          <a:custGeom>
                            <a:avLst/>
                            <a:gdLst/>
                            <a:ahLst/>
                            <a:cxnLst/>
                            <a:rect l="l" t="t" r="r" b="b"/>
                            <a:pathLst>
                              <a:path h="46990">
                                <a:moveTo>
                                  <a:pt x="0" y="46647"/>
                                </a:moveTo>
                                <a:lnTo>
                                  <a:pt x="0" y="0"/>
                                </a:lnTo>
                              </a:path>
                            </a:pathLst>
                          </a:custGeom>
                          <a:ln w="11658">
                            <a:solidFill>
                              <a:srgbClr val="000000"/>
                            </a:solidFill>
                            <a:prstDash val="solid"/>
                          </a:ln>
                        </wps:spPr>
                        <wps:bodyPr wrap="square" lIns="0" tIns="0" rIns="0" bIns="0" rtlCol="0">
                          <a:prstTxWarp prst="textNoShape">
                            <a:avLst/>
                          </a:prstTxWarp>
                          <a:noAutofit/>
                        </wps:bodyPr>
                      </wps:wsp>
                      <wps:wsp>
                        <wps:cNvPr id="2479" name="Graphic 2479"/>
                        <wps:cNvSpPr/>
                        <wps:spPr>
                          <a:xfrm>
                            <a:off x="2444737" y="1573986"/>
                            <a:ext cx="1270" cy="46990"/>
                          </a:xfrm>
                          <a:custGeom>
                            <a:avLst/>
                            <a:gdLst/>
                            <a:ahLst/>
                            <a:cxnLst/>
                            <a:rect l="l" t="t" r="r" b="b"/>
                            <a:pathLst>
                              <a:path h="46990">
                                <a:moveTo>
                                  <a:pt x="0" y="0"/>
                                </a:moveTo>
                                <a:lnTo>
                                  <a:pt x="0" y="46659"/>
                                </a:lnTo>
                              </a:path>
                            </a:pathLst>
                          </a:custGeom>
                          <a:ln w="1165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480" name="Image 2480"/>
                          <pic:cNvPicPr/>
                        </pic:nvPicPr>
                        <pic:blipFill>
                          <a:blip r:embed="rId226" cstate="print"/>
                          <a:stretch>
                            <a:fillRect/>
                          </a:stretch>
                        </pic:blipFill>
                        <pic:spPr>
                          <a:xfrm>
                            <a:off x="2392933" y="2132482"/>
                            <a:ext cx="104821" cy="70650"/>
                          </a:xfrm>
                          <a:prstGeom prst="rect">
                            <a:avLst/>
                          </a:prstGeom>
                        </pic:spPr>
                      </pic:pic>
                      <wps:wsp>
                        <wps:cNvPr id="2481" name="Graphic 2481"/>
                        <wps:cNvSpPr/>
                        <wps:spPr>
                          <a:xfrm>
                            <a:off x="2993859" y="2037511"/>
                            <a:ext cx="1270" cy="46990"/>
                          </a:xfrm>
                          <a:custGeom>
                            <a:avLst/>
                            <a:gdLst/>
                            <a:ahLst/>
                            <a:cxnLst/>
                            <a:rect l="l" t="t" r="r" b="b"/>
                            <a:pathLst>
                              <a:path h="46990">
                                <a:moveTo>
                                  <a:pt x="0" y="46647"/>
                                </a:moveTo>
                                <a:lnTo>
                                  <a:pt x="0" y="0"/>
                                </a:lnTo>
                              </a:path>
                            </a:pathLst>
                          </a:custGeom>
                          <a:ln w="11658">
                            <a:solidFill>
                              <a:srgbClr val="000000"/>
                            </a:solidFill>
                            <a:prstDash val="solid"/>
                          </a:ln>
                        </wps:spPr>
                        <wps:bodyPr wrap="square" lIns="0" tIns="0" rIns="0" bIns="0" rtlCol="0">
                          <a:prstTxWarp prst="textNoShape">
                            <a:avLst/>
                          </a:prstTxWarp>
                          <a:noAutofit/>
                        </wps:bodyPr>
                      </wps:wsp>
                      <wps:wsp>
                        <wps:cNvPr id="2482" name="Graphic 2482"/>
                        <wps:cNvSpPr/>
                        <wps:spPr>
                          <a:xfrm>
                            <a:off x="2993859" y="1573986"/>
                            <a:ext cx="1270" cy="46990"/>
                          </a:xfrm>
                          <a:custGeom>
                            <a:avLst/>
                            <a:gdLst/>
                            <a:ahLst/>
                            <a:cxnLst/>
                            <a:rect l="l" t="t" r="r" b="b"/>
                            <a:pathLst>
                              <a:path h="46990">
                                <a:moveTo>
                                  <a:pt x="0" y="0"/>
                                </a:moveTo>
                                <a:lnTo>
                                  <a:pt x="0" y="46659"/>
                                </a:lnTo>
                              </a:path>
                            </a:pathLst>
                          </a:custGeom>
                          <a:ln w="1165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483" name="Image 2483"/>
                          <pic:cNvPicPr/>
                        </pic:nvPicPr>
                        <pic:blipFill>
                          <a:blip r:embed="rId227" cstate="print"/>
                          <a:stretch>
                            <a:fillRect/>
                          </a:stretch>
                        </pic:blipFill>
                        <pic:spPr>
                          <a:xfrm>
                            <a:off x="2942056" y="2132482"/>
                            <a:ext cx="104343" cy="70650"/>
                          </a:xfrm>
                          <a:prstGeom prst="rect">
                            <a:avLst/>
                          </a:prstGeom>
                        </pic:spPr>
                      </pic:pic>
                      <wps:wsp>
                        <wps:cNvPr id="2484" name="Graphic 2484"/>
                        <wps:cNvSpPr/>
                        <wps:spPr>
                          <a:xfrm>
                            <a:off x="248373" y="2084158"/>
                            <a:ext cx="46990" cy="1270"/>
                          </a:xfrm>
                          <a:custGeom>
                            <a:avLst/>
                            <a:gdLst/>
                            <a:ahLst/>
                            <a:cxnLst/>
                            <a:rect l="l" t="t" r="r" b="b"/>
                            <a:pathLst>
                              <a:path w="46990">
                                <a:moveTo>
                                  <a:pt x="0" y="0"/>
                                </a:moveTo>
                                <a:lnTo>
                                  <a:pt x="46647" y="0"/>
                                </a:lnTo>
                              </a:path>
                            </a:pathLst>
                          </a:custGeom>
                          <a:ln w="11658">
                            <a:solidFill>
                              <a:srgbClr val="000000"/>
                            </a:solidFill>
                            <a:prstDash val="solid"/>
                          </a:ln>
                        </wps:spPr>
                        <wps:bodyPr wrap="square" lIns="0" tIns="0" rIns="0" bIns="0" rtlCol="0">
                          <a:prstTxWarp prst="textNoShape">
                            <a:avLst/>
                          </a:prstTxWarp>
                          <a:noAutofit/>
                        </wps:bodyPr>
                      </wps:wsp>
                      <wps:wsp>
                        <wps:cNvPr id="2485" name="Graphic 2485"/>
                        <wps:cNvSpPr/>
                        <wps:spPr>
                          <a:xfrm>
                            <a:off x="3057004" y="2084158"/>
                            <a:ext cx="46990" cy="1270"/>
                          </a:xfrm>
                          <a:custGeom>
                            <a:avLst/>
                            <a:gdLst/>
                            <a:ahLst/>
                            <a:cxnLst/>
                            <a:rect l="l" t="t" r="r" b="b"/>
                            <a:pathLst>
                              <a:path w="46990">
                                <a:moveTo>
                                  <a:pt x="46659" y="0"/>
                                </a:moveTo>
                                <a:lnTo>
                                  <a:pt x="0" y="0"/>
                                </a:lnTo>
                              </a:path>
                            </a:pathLst>
                          </a:custGeom>
                          <a:ln w="11658">
                            <a:solidFill>
                              <a:srgbClr val="000000"/>
                            </a:solidFill>
                            <a:prstDash val="solid"/>
                          </a:ln>
                        </wps:spPr>
                        <wps:bodyPr wrap="square" lIns="0" tIns="0" rIns="0" bIns="0" rtlCol="0">
                          <a:prstTxWarp prst="textNoShape">
                            <a:avLst/>
                          </a:prstTxWarp>
                          <a:noAutofit/>
                        </wps:bodyPr>
                      </wps:wsp>
                      <wps:wsp>
                        <wps:cNvPr id="2486" name="Graphic 2486"/>
                        <wps:cNvSpPr/>
                        <wps:spPr>
                          <a:xfrm>
                            <a:off x="155219" y="2046172"/>
                            <a:ext cx="41275" cy="62230"/>
                          </a:xfrm>
                          <a:custGeom>
                            <a:avLst/>
                            <a:gdLst/>
                            <a:ahLst/>
                            <a:cxnLst/>
                            <a:rect l="l" t="t" r="r" b="b"/>
                            <a:pathLst>
                              <a:path w="41275" h="62230">
                                <a:moveTo>
                                  <a:pt x="27660" y="0"/>
                                </a:moveTo>
                                <a:lnTo>
                                  <a:pt x="13500" y="0"/>
                                </a:lnTo>
                                <a:lnTo>
                                  <a:pt x="8285" y="2552"/>
                                </a:lnTo>
                                <a:lnTo>
                                  <a:pt x="1676" y="12585"/>
                                </a:lnTo>
                                <a:lnTo>
                                  <a:pt x="0" y="20383"/>
                                </a:lnTo>
                                <a:lnTo>
                                  <a:pt x="24" y="41503"/>
                                </a:lnTo>
                                <a:lnTo>
                                  <a:pt x="13411" y="61798"/>
                                </a:lnTo>
                                <a:lnTo>
                                  <a:pt x="27559" y="61798"/>
                                </a:lnTo>
                                <a:lnTo>
                                  <a:pt x="32727" y="59309"/>
                                </a:lnTo>
                                <a:lnTo>
                                  <a:pt x="35467" y="55206"/>
                                </a:lnTo>
                                <a:lnTo>
                                  <a:pt x="17881" y="55206"/>
                                </a:lnTo>
                                <a:lnTo>
                                  <a:pt x="15847" y="54686"/>
                                </a:lnTo>
                                <a:lnTo>
                                  <a:pt x="10414" y="48818"/>
                                </a:lnTo>
                                <a:lnTo>
                                  <a:pt x="9516" y="46786"/>
                                </a:lnTo>
                                <a:lnTo>
                                  <a:pt x="9448" y="46634"/>
                                </a:lnTo>
                                <a:lnTo>
                                  <a:pt x="8876" y="44272"/>
                                </a:lnTo>
                                <a:lnTo>
                                  <a:pt x="8839" y="44119"/>
                                </a:lnTo>
                                <a:lnTo>
                                  <a:pt x="8255" y="38544"/>
                                </a:lnTo>
                                <a:lnTo>
                                  <a:pt x="8102" y="35077"/>
                                </a:lnTo>
                                <a:lnTo>
                                  <a:pt x="8118" y="26809"/>
                                </a:lnTo>
                                <a:lnTo>
                                  <a:pt x="18034" y="6565"/>
                                </a:lnTo>
                                <a:lnTo>
                                  <a:pt x="35436" y="6565"/>
                                </a:lnTo>
                                <a:lnTo>
                                  <a:pt x="32867" y="2552"/>
                                </a:lnTo>
                                <a:lnTo>
                                  <a:pt x="27660" y="0"/>
                                </a:lnTo>
                                <a:close/>
                              </a:path>
                              <a:path w="41275" h="62230">
                                <a:moveTo>
                                  <a:pt x="35436" y="6565"/>
                                </a:moveTo>
                                <a:lnTo>
                                  <a:pt x="23063" y="6565"/>
                                </a:lnTo>
                                <a:lnTo>
                                  <a:pt x="25133" y="7099"/>
                                </a:lnTo>
                                <a:lnTo>
                                  <a:pt x="28346" y="9144"/>
                                </a:lnTo>
                                <a:lnTo>
                                  <a:pt x="32981" y="26809"/>
                                </a:lnTo>
                                <a:lnTo>
                                  <a:pt x="32975" y="35077"/>
                                </a:lnTo>
                                <a:lnTo>
                                  <a:pt x="32805" y="38544"/>
                                </a:lnTo>
                                <a:lnTo>
                                  <a:pt x="32161" y="44119"/>
                                </a:lnTo>
                                <a:lnTo>
                                  <a:pt x="32143" y="44272"/>
                                </a:lnTo>
                                <a:lnTo>
                                  <a:pt x="31547" y="46634"/>
                                </a:lnTo>
                                <a:lnTo>
                                  <a:pt x="31508" y="46786"/>
                                </a:lnTo>
                                <a:lnTo>
                                  <a:pt x="29745" y="50901"/>
                                </a:lnTo>
                                <a:lnTo>
                                  <a:pt x="29679" y="51053"/>
                                </a:lnTo>
                                <a:lnTo>
                                  <a:pt x="28513" y="52489"/>
                                </a:lnTo>
                                <a:lnTo>
                                  <a:pt x="25107" y="54686"/>
                                </a:lnTo>
                                <a:lnTo>
                                  <a:pt x="23037" y="55206"/>
                                </a:lnTo>
                                <a:lnTo>
                                  <a:pt x="35467" y="55206"/>
                                </a:lnTo>
                                <a:lnTo>
                                  <a:pt x="39395" y="49326"/>
                                </a:lnTo>
                                <a:lnTo>
                                  <a:pt x="41071" y="41503"/>
                                </a:lnTo>
                                <a:lnTo>
                                  <a:pt x="41044" y="20383"/>
                                </a:lnTo>
                                <a:lnTo>
                                  <a:pt x="39433" y="12776"/>
                                </a:lnTo>
                                <a:lnTo>
                                  <a:pt x="35436" y="6565"/>
                                </a:lnTo>
                                <a:close/>
                              </a:path>
                            </a:pathLst>
                          </a:custGeom>
                          <a:solidFill>
                            <a:srgbClr val="000000"/>
                          </a:solidFill>
                        </wps:spPr>
                        <wps:bodyPr wrap="square" lIns="0" tIns="0" rIns="0" bIns="0" rtlCol="0">
                          <a:prstTxWarp prst="textNoShape">
                            <a:avLst/>
                          </a:prstTxWarp>
                          <a:noAutofit/>
                        </wps:bodyPr>
                      </wps:wsp>
                      <wps:wsp>
                        <wps:cNvPr id="2487" name="Graphic 2487"/>
                        <wps:cNvSpPr/>
                        <wps:spPr>
                          <a:xfrm>
                            <a:off x="248373" y="1914105"/>
                            <a:ext cx="46990" cy="1270"/>
                          </a:xfrm>
                          <a:custGeom>
                            <a:avLst/>
                            <a:gdLst/>
                            <a:ahLst/>
                            <a:cxnLst/>
                            <a:rect l="l" t="t" r="r" b="b"/>
                            <a:pathLst>
                              <a:path w="46990">
                                <a:moveTo>
                                  <a:pt x="0" y="0"/>
                                </a:moveTo>
                                <a:lnTo>
                                  <a:pt x="46647" y="0"/>
                                </a:lnTo>
                              </a:path>
                            </a:pathLst>
                          </a:custGeom>
                          <a:ln w="11658">
                            <a:solidFill>
                              <a:srgbClr val="000000"/>
                            </a:solidFill>
                            <a:prstDash val="solid"/>
                          </a:ln>
                        </wps:spPr>
                        <wps:bodyPr wrap="square" lIns="0" tIns="0" rIns="0" bIns="0" rtlCol="0">
                          <a:prstTxWarp prst="textNoShape">
                            <a:avLst/>
                          </a:prstTxWarp>
                          <a:noAutofit/>
                        </wps:bodyPr>
                      </wps:wsp>
                      <wps:wsp>
                        <wps:cNvPr id="2488" name="Graphic 2488"/>
                        <wps:cNvSpPr/>
                        <wps:spPr>
                          <a:xfrm>
                            <a:off x="3057004" y="1914105"/>
                            <a:ext cx="46990" cy="1270"/>
                          </a:xfrm>
                          <a:custGeom>
                            <a:avLst/>
                            <a:gdLst/>
                            <a:ahLst/>
                            <a:cxnLst/>
                            <a:rect l="l" t="t" r="r" b="b"/>
                            <a:pathLst>
                              <a:path w="46990">
                                <a:moveTo>
                                  <a:pt x="46659" y="0"/>
                                </a:moveTo>
                                <a:lnTo>
                                  <a:pt x="0" y="0"/>
                                </a:lnTo>
                              </a:path>
                            </a:pathLst>
                          </a:custGeom>
                          <a:ln w="11658">
                            <a:solidFill>
                              <a:srgbClr val="000000"/>
                            </a:solidFill>
                            <a:prstDash val="solid"/>
                          </a:ln>
                        </wps:spPr>
                        <wps:bodyPr wrap="square" lIns="0" tIns="0" rIns="0" bIns="0" rtlCol="0">
                          <a:prstTxWarp prst="textNoShape">
                            <a:avLst/>
                          </a:prstTxWarp>
                          <a:noAutofit/>
                        </wps:bodyPr>
                      </wps:wsp>
                      <wps:wsp>
                        <wps:cNvPr id="2489" name="Graphic 2489"/>
                        <wps:cNvSpPr/>
                        <wps:spPr>
                          <a:xfrm>
                            <a:off x="152831" y="1877313"/>
                            <a:ext cx="45085" cy="59690"/>
                          </a:xfrm>
                          <a:custGeom>
                            <a:avLst/>
                            <a:gdLst/>
                            <a:ahLst/>
                            <a:cxnLst/>
                            <a:rect l="l" t="t" r="r" b="b"/>
                            <a:pathLst>
                              <a:path w="45085" h="59690">
                                <a:moveTo>
                                  <a:pt x="36080" y="42646"/>
                                </a:moveTo>
                                <a:lnTo>
                                  <a:pt x="28435" y="42646"/>
                                </a:lnTo>
                                <a:lnTo>
                                  <a:pt x="28435" y="59347"/>
                                </a:lnTo>
                                <a:lnTo>
                                  <a:pt x="36080" y="59347"/>
                                </a:lnTo>
                                <a:lnTo>
                                  <a:pt x="36080" y="42646"/>
                                </a:lnTo>
                                <a:close/>
                              </a:path>
                              <a:path w="45085" h="59690">
                                <a:moveTo>
                                  <a:pt x="36080" y="0"/>
                                </a:moveTo>
                                <a:lnTo>
                                  <a:pt x="28752" y="0"/>
                                </a:lnTo>
                                <a:lnTo>
                                  <a:pt x="0" y="33464"/>
                                </a:lnTo>
                                <a:lnTo>
                                  <a:pt x="0" y="42646"/>
                                </a:lnTo>
                                <a:lnTo>
                                  <a:pt x="44894" y="42646"/>
                                </a:lnTo>
                                <a:lnTo>
                                  <a:pt x="44894" y="36271"/>
                                </a:lnTo>
                                <a:lnTo>
                                  <a:pt x="5422" y="36271"/>
                                </a:lnTo>
                                <a:lnTo>
                                  <a:pt x="28435" y="9486"/>
                                </a:lnTo>
                                <a:lnTo>
                                  <a:pt x="36080" y="9486"/>
                                </a:lnTo>
                                <a:lnTo>
                                  <a:pt x="36080" y="0"/>
                                </a:lnTo>
                                <a:close/>
                              </a:path>
                              <a:path w="45085" h="59690">
                                <a:moveTo>
                                  <a:pt x="36080" y="9486"/>
                                </a:moveTo>
                                <a:lnTo>
                                  <a:pt x="28435" y="9486"/>
                                </a:lnTo>
                                <a:lnTo>
                                  <a:pt x="28435" y="36271"/>
                                </a:lnTo>
                                <a:lnTo>
                                  <a:pt x="36080" y="36271"/>
                                </a:lnTo>
                                <a:lnTo>
                                  <a:pt x="36080" y="9486"/>
                                </a:lnTo>
                                <a:close/>
                              </a:path>
                            </a:pathLst>
                          </a:custGeom>
                          <a:solidFill>
                            <a:srgbClr val="000000"/>
                          </a:solidFill>
                        </wps:spPr>
                        <wps:bodyPr wrap="square" lIns="0" tIns="0" rIns="0" bIns="0" rtlCol="0">
                          <a:prstTxWarp prst="textNoShape">
                            <a:avLst/>
                          </a:prstTxWarp>
                          <a:noAutofit/>
                        </wps:bodyPr>
                      </wps:wsp>
                      <wps:wsp>
                        <wps:cNvPr id="2490" name="Graphic 2490"/>
                        <wps:cNvSpPr/>
                        <wps:spPr>
                          <a:xfrm>
                            <a:off x="248373" y="1744052"/>
                            <a:ext cx="46990" cy="1270"/>
                          </a:xfrm>
                          <a:custGeom>
                            <a:avLst/>
                            <a:gdLst/>
                            <a:ahLst/>
                            <a:cxnLst/>
                            <a:rect l="l" t="t" r="r" b="b"/>
                            <a:pathLst>
                              <a:path w="46990">
                                <a:moveTo>
                                  <a:pt x="0" y="0"/>
                                </a:moveTo>
                                <a:lnTo>
                                  <a:pt x="46647" y="0"/>
                                </a:lnTo>
                              </a:path>
                            </a:pathLst>
                          </a:custGeom>
                          <a:ln w="11658">
                            <a:solidFill>
                              <a:srgbClr val="000000"/>
                            </a:solidFill>
                            <a:prstDash val="solid"/>
                          </a:ln>
                        </wps:spPr>
                        <wps:bodyPr wrap="square" lIns="0" tIns="0" rIns="0" bIns="0" rtlCol="0">
                          <a:prstTxWarp prst="textNoShape">
                            <a:avLst/>
                          </a:prstTxWarp>
                          <a:noAutofit/>
                        </wps:bodyPr>
                      </wps:wsp>
                      <wps:wsp>
                        <wps:cNvPr id="2491" name="Graphic 2491"/>
                        <wps:cNvSpPr/>
                        <wps:spPr>
                          <a:xfrm>
                            <a:off x="3057004" y="1744052"/>
                            <a:ext cx="46990" cy="1270"/>
                          </a:xfrm>
                          <a:custGeom>
                            <a:avLst/>
                            <a:gdLst/>
                            <a:ahLst/>
                            <a:cxnLst/>
                            <a:rect l="l" t="t" r="r" b="b"/>
                            <a:pathLst>
                              <a:path w="46990">
                                <a:moveTo>
                                  <a:pt x="46659" y="0"/>
                                </a:moveTo>
                                <a:lnTo>
                                  <a:pt x="0" y="0"/>
                                </a:lnTo>
                              </a:path>
                            </a:pathLst>
                          </a:custGeom>
                          <a:ln w="11658">
                            <a:solidFill>
                              <a:srgbClr val="000000"/>
                            </a:solidFill>
                            <a:prstDash val="solid"/>
                          </a:ln>
                        </wps:spPr>
                        <wps:bodyPr wrap="square" lIns="0" tIns="0" rIns="0" bIns="0" rtlCol="0">
                          <a:prstTxWarp prst="textNoShape">
                            <a:avLst/>
                          </a:prstTxWarp>
                          <a:noAutofit/>
                        </wps:bodyPr>
                      </wps:wsp>
                      <wps:wsp>
                        <wps:cNvPr id="2492" name="Graphic 2492"/>
                        <wps:cNvSpPr/>
                        <wps:spPr>
                          <a:xfrm>
                            <a:off x="154635" y="1705889"/>
                            <a:ext cx="42545" cy="62230"/>
                          </a:xfrm>
                          <a:custGeom>
                            <a:avLst/>
                            <a:gdLst/>
                            <a:ahLst/>
                            <a:cxnLst/>
                            <a:rect l="l" t="t" r="r" b="b"/>
                            <a:pathLst>
                              <a:path w="42545" h="62230">
                                <a:moveTo>
                                  <a:pt x="27012" y="0"/>
                                </a:moveTo>
                                <a:lnTo>
                                  <a:pt x="15430" y="0"/>
                                </a:lnTo>
                                <a:lnTo>
                                  <a:pt x="10756" y="1485"/>
                                </a:lnTo>
                                <a:lnTo>
                                  <a:pt x="3428" y="7454"/>
                                </a:lnTo>
                                <a:lnTo>
                                  <a:pt x="1587" y="11163"/>
                                </a:lnTo>
                                <a:lnTo>
                                  <a:pt x="1587" y="18656"/>
                                </a:lnTo>
                                <a:lnTo>
                                  <a:pt x="10960" y="28778"/>
                                </a:lnTo>
                                <a:lnTo>
                                  <a:pt x="10960" y="29108"/>
                                </a:lnTo>
                                <a:lnTo>
                                  <a:pt x="10762" y="29108"/>
                                </a:lnTo>
                                <a:lnTo>
                                  <a:pt x="7480" y="30581"/>
                                </a:lnTo>
                                <a:lnTo>
                                  <a:pt x="4787" y="32702"/>
                                </a:lnTo>
                                <a:lnTo>
                                  <a:pt x="952" y="38049"/>
                                </a:lnTo>
                                <a:lnTo>
                                  <a:pt x="153" y="40563"/>
                                </a:lnTo>
                                <a:lnTo>
                                  <a:pt x="44" y="40906"/>
                                </a:lnTo>
                                <a:lnTo>
                                  <a:pt x="0" y="49504"/>
                                </a:lnTo>
                                <a:lnTo>
                                  <a:pt x="1825" y="53568"/>
                                </a:lnTo>
                                <a:lnTo>
                                  <a:pt x="1905" y="53746"/>
                                </a:lnTo>
                                <a:lnTo>
                                  <a:pt x="9537" y="60426"/>
                                </a:lnTo>
                                <a:lnTo>
                                  <a:pt x="14655" y="62077"/>
                                </a:lnTo>
                                <a:lnTo>
                                  <a:pt x="27152" y="62077"/>
                                </a:lnTo>
                                <a:lnTo>
                                  <a:pt x="32019" y="60426"/>
                                </a:lnTo>
                                <a:lnTo>
                                  <a:pt x="37162" y="56133"/>
                                </a:lnTo>
                                <a:lnTo>
                                  <a:pt x="17360" y="56133"/>
                                </a:lnTo>
                                <a:lnTo>
                                  <a:pt x="14236" y="54965"/>
                                </a:lnTo>
                                <a:lnTo>
                                  <a:pt x="9283" y="50279"/>
                                </a:lnTo>
                                <a:lnTo>
                                  <a:pt x="8051" y="47307"/>
                                </a:lnTo>
                                <a:lnTo>
                                  <a:pt x="8150" y="40563"/>
                                </a:lnTo>
                                <a:lnTo>
                                  <a:pt x="15824" y="30937"/>
                                </a:lnTo>
                                <a:lnTo>
                                  <a:pt x="34416" y="30937"/>
                                </a:lnTo>
                                <a:lnTo>
                                  <a:pt x="30695" y="29336"/>
                                </a:lnTo>
                                <a:lnTo>
                                  <a:pt x="30695" y="29108"/>
                                </a:lnTo>
                                <a:lnTo>
                                  <a:pt x="33934" y="27635"/>
                                </a:lnTo>
                                <a:lnTo>
                                  <a:pt x="34488" y="27177"/>
                                </a:lnTo>
                                <a:lnTo>
                                  <a:pt x="25755" y="27177"/>
                                </a:lnTo>
                                <a:lnTo>
                                  <a:pt x="24002" y="26669"/>
                                </a:lnTo>
                                <a:lnTo>
                                  <a:pt x="9613" y="16611"/>
                                </a:lnTo>
                                <a:lnTo>
                                  <a:pt x="9613" y="11988"/>
                                </a:lnTo>
                                <a:lnTo>
                                  <a:pt x="10555" y="10083"/>
                                </a:lnTo>
                                <a:lnTo>
                                  <a:pt x="10667" y="9855"/>
                                </a:lnTo>
                                <a:lnTo>
                                  <a:pt x="14846" y="6718"/>
                                </a:lnTo>
                                <a:lnTo>
                                  <a:pt x="14681" y="6718"/>
                                </a:lnTo>
                                <a:lnTo>
                                  <a:pt x="17703" y="5854"/>
                                </a:lnTo>
                                <a:lnTo>
                                  <a:pt x="37250" y="5854"/>
                                </a:lnTo>
                                <a:lnTo>
                                  <a:pt x="31828" y="1485"/>
                                </a:lnTo>
                                <a:lnTo>
                                  <a:pt x="31961" y="1485"/>
                                </a:lnTo>
                                <a:lnTo>
                                  <a:pt x="27012" y="0"/>
                                </a:lnTo>
                                <a:close/>
                              </a:path>
                              <a:path w="42545" h="62230">
                                <a:moveTo>
                                  <a:pt x="34416" y="30937"/>
                                </a:moveTo>
                                <a:lnTo>
                                  <a:pt x="16228" y="30937"/>
                                </a:lnTo>
                                <a:lnTo>
                                  <a:pt x="18453" y="31762"/>
                                </a:lnTo>
                                <a:lnTo>
                                  <a:pt x="20434" y="32461"/>
                                </a:lnTo>
                                <a:lnTo>
                                  <a:pt x="23406" y="33464"/>
                                </a:lnTo>
                                <a:lnTo>
                                  <a:pt x="24777" y="34010"/>
                                </a:lnTo>
                                <a:lnTo>
                                  <a:pt x="29171" y="36093"/>
                                </a:lnTo>
                                <a:lnTo>
                                  <a:pt x="31298" y="37591"/>
                                </a:lnTo>
                                <a:lnTo>
                                  <a:pt x="33440" y="40563"/>
                                </a:lnTo>
                                <a:lnTo>
                                  <a:pt x="33972" y="42468"/>
                                </a:lnTo>
                                <a:lnTo>
                                  <a:pt x="33972" y="48412"/>
                                </a:lnTo>
                                <a:lnTo>
                                  <a:pt x="32804" y="51155"/>
                                </a:lnTo>
                                <a:lnTo>
                                  <a:pt x="30479" y="53124"/>
                                </a:lnTo>
                                <a:lnTo>
                                  <a:pt x="28155" y="55130"/>
                                </a:lnTo>
                                <a:lnTo>
                                  <a:pt x="25044" y="56133"/>
                                </a:lnTo>
                                <a:lnTo>
                                  <a:pt x="37162" y="56133"/>
                                </a:lnTo>
                                <a:lnTo>
                                  <a:pt x="40182" y="53568"/>
                                </a:lnTo>
                                <a:lnTo>
                                  <a:pt x="42087" y="49504"/>
                                </a:lnTo>
                                <a:lnTo>
                                  <a:pt x="42176" y="40563"/>
                                </a:lnTo>
                                <a:lnTo>
                                  <a:pt x="41186" y="37591"/>
                                </a:lnTo>
                                <a:lnTo>
                                  <a:pt x="37261" y="32905"/>
                                </a:lnTo>
                                <a:lnTo>
                                  <a:pt x="34416" y="30937"/>
                                </a:lnTo>
                                <a:close/>
                              </a:path>
                              <a:path w="42545" h="62230">
                                <a:moveTo>
                                  <a:pt x="37250" y="5854"/>
                                </a:moveTo>
                                <a:lnTo>
                                  <a:pt x="24447" y="5854"/>
                                </a:lnTo>
                                <a:lnTo>
                                  <a:pt x="27241" y="6718"/>
                                </a:lnTo>
                                <a:lnTo>
                                  <a:pt x="31635" y="10083"/>
                                </a:lnTo>
                                <a:lnTo>
                                  <a:pt x="32727" y="12331"/>
                                </a:lnTo>
                                <a:lnTo>
                                  <a:pt x="32695" y="17792"/>
                                </a:lnTo>
                                <a:lnTo>
                                  <a:pt x="32219" y="19837"/>
                                </a:lnTo>
                                <a:lnTo>
                                  <a:pt x="30200" y="23609"/>
                                </a:lnTo>
                                <a:lnTo>
                                  <a:pt x="28384" y="25438"/>
                                </a:lnTo>
                                <a:lnTo>
                                  <a:pt x="25755" y="27177"/>
                                </a:lnTo>
                                <a:lnTo>
                                  <a:pt x="34488" y="27177"/>
                                </a:lnTo>
                                <a:lnTo>
                                  <a:pt x="36398" y="25603"/>
                                </a:lnTo>
                                <a:lnTo>
                                  <a:pt x="39750" y="20421"/>
                                </a:lnTo>
                                <a:lnTo>
                                  <a:pt x="40576" y="17792"/>
                                </a:lnTo>
                                <a:lnTo>
                                  <a:pt x="40576" y="10718"/>
                                </a:lnTo>
                                <a:lnTo>
                                  <a:pt x="38811" y="7111"/>
                                </a:lnTo>
                                <a:lnTo>
                                  <a:pt x="37250" y="5854"/>
                                </a:lnTo>
                                <a:close/>
                              </a:path>
                            </a:pathLst>
                          </a:custGeom>
                          <a:solidFill>
                            <a:srgbClr val="000000"/>
                          </a:solidFill>
                        </wps:spPr>
                        <wps:bodyPr wrap="square" lIns="0" tIns="0" rIns="0" bIns="0" rtlCol="0">
                          <a:prstTxWarp prst="textNoShape">
                            <a:avLst/>
                          </a:prstTxWarp>
                          <a:noAutofit/>
                        </wps:bodyPr>
                      </wps:wsp>
                      <wps:wsp>
                        <wps:cNvPr id="2493" name="Graphic 2493"/>
                        <wps:cNvSpPr/>
                        <wps:spPr>
                          <a:xfrm>
                            <a:off x="248373" y="1568157"/>
                            <a:ext cx="2855595" cy="12065"/>
                          </a:xfrm>
                          <a:custGeom>
                            <a:avLst/>
                            <a:gdLst/>
                            <a:ahLst/>
                            <a:cxnLst/>
                            <a:rect l="l" t="t" r="r" b="b"/>
                            <a:pathLst>
                              <a:path w="2855595" h="12065">
                                <a:moveTo>
                                  <a:pt x="46647" y="0"/>
                                </a:moveTo>
                                <a:lnTo>
                                  <a:pt x="0" y="0"/>
                                </a:lnTo>
                                <a:lnTo>
                                  <a:pt x="0" y="11658"/>
                                </a:lnTo>
                                <a:lnTo>
                                  <a:pt x="46647" y="11658"/>
                                </a:lnTo>
                                <a:lnTo>
                                  <a:pt x="46647" y="0"/>
                                </a:lnTo>
                                <a:close/>
                              </a:path>
                              <a:path w="2855595" h="12065">
                                <a:moveTo>
                                  <a:pt x="2855290" y="0"/>
                                </a:moveTo>
                                <a:lnTo>
                                  <a:pt x="2808630" y="0"/>
                                </a:lnTo>
                                <a:lnTo>
                                  <a:pt x="2808630" y="11658"/>
                                </a:lnTo>
                                <a:lnTo>
                                  <a:pt x="2855290" y="11658"/>
                                </a:lnTo>
                                <a:lnTo>
                                  <a:pt x="285529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494" name="Image 2494"/>
                          <pic:cNvPicPr/>
                        </pic:nvPicPr>
                        <pic:blipFill>
                          <a:blip r:embed="rId228" cstate="print"/>
                          <a:stretch>
                            <a:fillRect/>
                          </a:stretch>
                        </pic:blipFill>
                        <pic:spPr>
                          <a:xfrm>
                            <a:off x="1851863" y="770000"/>
                            <a:ext cx="96184" cy="96227"/>
                          </a:xfrm>
                          <a:prstGeom prst="rect">
                            <a:avLst/>
                          </a:prstGeom>
                        </pic:spPr>
                      </pic:pic>
                      <wps:wsp>
                        <wps:cNvPr id="2495" name="Graphic 2495"/>
                        <wps:cNvSpPr/>
                        <wps:spPr>
                          <a:xfrm>
                            <a:off x="1901012" y="891831"/>
                            <a:ext cx="1270" cy="284480"/>
                          </a:xfrm>
                          <a:custGeom>
                            <a:avLst/>
                            <a:gdLst/>
                            <a:ahLst/>
                            <a:cxnLst/>
                            <a:rect l="l" t="t" r="r" b="b"/>
                            <a:pathLst>
                              <a:path h="284480">
                                <a:moveTo>
                                  <a:pt x="0" y="0"/>
                                </a:moveTo>
                                <a:lnTo>
                                  <a:pt x="0" y="284314"/>
                                </a:lnTo>
                              </a:path>
                            </a:pathLst>
                          </a:custGeom>
                          <a:ln w="13119">
                            <a:solidFill>
                              <a:srgbClr val="FF0000"/>
                            </a:solidFill>
                            <a:prstDash val="solid"/>
                          </a:ln>
                        </wps:spPr>
                        <wps:bodyPr wrap="square" lIns="0" tIns="0" rIns="0" bIns="0" rtlCol="0">
                          <a:prstTxWarp prst="textNoShape">
                            <a:avLst/>
                          </a:prstTxWarp>
                          <a:noAutofit/>
                        </wps:bodyPr>
                      </wps:wsp>
                      <wps:wsp>
                        <wps:cNvPr id="2496" name="Graphic 2496"/>
                        <wps:cNvSpPr/>
                        <wps:spPr>
                          <a:xfrm>
                            <a:off x="1869249" y="1107490"/>
                            <a:ext cx="63500" cy="86360"/>
                          </a:xfrm>
                          <a:custGeom>
                            <a:avLst/>
                            <a:gdLst/>
                            <a:ahLst/>
                            <a:cxnLst/>
                            <a:rect l="l" t="t" r="r" b="b"/>
                            <a:pathLst>
                              <a:path w="63500" h="86360">
                                <a:moveTo>
                                  <a:pt x="63258" y="0"/>
                                </a:moveTo>
                                <a:lnTo>
                                  <a:pt x="48175" y="7720"/>
                                </a:lnTo>
                                <a:lnTo>
                                  <a:pt x="31767" y="10282"/>
                                </a:lnTo>
                                <a:lnTo>
                                  <a:pt x="15290" y="7702"/>
                                </a:lnTo>
                                <a:lnTo>
                                  <a:pt x="0" y="0"/>
                                </a:lnTo>
                                <a:lnTo>
                                  <a:pt x="31610" y="86017"/>
                                </a:lnTo>
                                <a:lnTo>
                                  <a:pt x="63258" y="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E224072" id="Group 2400" o:spid="_x0000_s1026" style="position:absolute;margin-left:103.35pt;margin-top:117.05pt;width:245.1pt;height:173.5pt;z-index:15843328;mso-wrap-distance-left:0;mso-wrap-distance-right:0;mso-position-horizontal-relative:page" coordsize="31127,22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">
                <v:shape id="Graphic 2401" o:spid="_x0000_s1027" style="position:absolute;left:18230;top:8452;width:12669;height:7264;visibility:visible;mso-wrap-style:square;v-text-anchor:top" coordsize="1266825,72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" path="m1266659,237248r-15303,-381l1243495,236080r-7138,-419l1227391,234797r,480708l1227378,234797r-54051,-8039l1123518,214820r-47930,-15608l1029157,180352,983830,158686,939241,134620,894994,108585,828789,67551,806843,54457,738898,19532,702729,7010,654532,,643737,203,591553,11137,543280,35407,499033,67767r-40144,35191l425983,134251r-58242,57214l331685,225501r-36156,32245l258889,288188r-37503,28638l182638,343662r-40360,25006l99910,391871,55181,413245,7683,432777,,435711r19824,22085l85725,535063r34290,38481l154292,608507r35382,30988l227304,666115r40996,21818l313791,704532r51080,10973l424167,721931r98679,3366l588695,725766r677964,115l1266659,237248xe" fillcolor="#ffd9d9" stroked="f">
                  <v:path arrowok="t"/>
                </v:shape>
                <v:shape id="Graphic 2402" o:spid="_x0000_s1028" style="position:absolute;left:18188;top:8393;width:12770;height:7335;visibility:visible;mso-wrap-style:square;v-text-anchor:top" coordsize="1276985,73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" path="m1276743,238658r-1244,-1283l1262964,237007r-10910,-572l1241145,235673r-9106,-863l1231646,234759r-47562,-6871l1138910,217601r-44234,-13525l1051394,187642r-42329,-19037l967727,147281,923899,122237,848715,76276,803630,49161,756462,24815,707999,7137,686612,4025,658964,,601179,8928,556679,29019,514515,57188,474891,90144r-36830,34468l404215,157302r-32918,32169l349351,210527r-32906,30493l266941,283756r-39472,30556l186893,342569r-41872,25972l101676,392277,56680,413816,9855,433197,,436918r2032,2184l80886,405841r46152,-23724l171526,355930r42964,-28639l256070,296189r40360,-33553l354228,210527r75260,-74180l468782,99314,509155,65252,550557,36372,592963,14897,636879,4025r47905,1131l732929,18275r47536,21476l826604,65976r43930,27343l911428,118186r65163,37198l1020648,177279r45034,19253l1111834,212788r47371,12878l1207960,234810r23686,2883l1241831,238658r330,l1251864,239344r10998,571l1273835,240245r,491452l1275448,731697r1295,1296l1276743,238658xe" fillcolor="#d9d9d9" stroked="f">
                  <v:path arrowok="t"/>
                </v:shape>
                <v:shape id="Graphic 2403" o:spid="_x0000_s1029" style="position:absolute;left:18209;top:8422;width:12719;height:7290;visibility:visible;mso-wrap-style:square;v-text-anchor:top" coordsize="1271905,72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" path="m1271689,237324r-16015,l1255674,236054r-18466,l1237208,234784r-7709,l1216787,233375r-53125,-9144l1111859,210553r-50508,-17767l1012126,171424,964184,146913,901293,110782,858494,83947,814324,56896,769289,32346,723912,13017,678675,1638,656678,,645718,203,593801,10922,553313,30365,513600,57137,474992,88925r-37173,34506l369100,191325r-52845,48946l277660,274015r-39510,31445l197535,334606r-41948,26886l112115,386130,66903,408520,19761,428675,,436321r2120,2324l58978,415442r46139,-22200l148653,369125r41389,-26022l229679,315201r38354,-29782l305511,253784r37058,-33478l379628,184988r48489,-47828l461010,105879,505485,67271,546823,37477,586447,16738,625779,5295,666267,3403r43078,7874l756424,29197r52540,28181l863841,90754r32931,20320l941095,137464r44945,24295l1031798,183553r46800,18885l1126667,217995r49556,11836l1229499,237718r,-394l1232128,237324r,1270l1247978,238594r,1270l1268780,239864r,488950l1271689,728814r,-488950l1271689,238594r,-1270xe" fillcolor="#d9b9b9" stroked="f">
                  <v:path arrowok="t"/>
                </v:shape>
                <v:shape id="Graphic 2404" o:spid="_x0000_s1030" style="position:absolute;left:2483;top:1814;width:15647;height:12827;visibility:visible;mso-wrap-style:square;v-text-anchor:top" coordsize="1564640,128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" path="m362928,l294210,16589,250530,45938,210592,83798r-35407,41015l145097,163626r-32918,45466l68278,271694,46140,302947,23491,333821,,364058r,918540l120599,1275841r87820,-6337l329158,1258735r307389,-33480l735253,1216234r98840,-7488l1021105,1196847r76822,-6146l1152804,1185341r65799,-7874l1262506,1171194r54801,-9081l1372133,1151382r54813,-12535l1470799,1127290r54763,-16663l1564525,1097038r-7213,-7696l1522260,1055575r-34791,-27193l1450609,1007591r-41258,-14557l1361363,984542r-32893,-3734l1273587,971636r-48197,-17328l1182321,930127r-39495,-29730l1105346,866420r-37019,-36919l1030211,790943,975309,735101,906425,666080,873029,630126,841843,593893,812522,557178,784720,519780,758091,481499,732291,442134,706972,401482,681790,359344,656399,315518,634441,278218,612482,241541,590537,205993,568271,171778,541958,133721,511959,95083,478634,59120,442343,29092,403447,8256,362928,xe" fillcolor="#d9d9ff" stroked="f">
                  <v:path arrowok="t"/>
                </v:shape>
                <v:shape id="Graphic 2405" o:spid="_x0000_s1031" style="position:absolute;left:2483;top:12831;width:19761;height:2883;visibility:visible;mso-wrap-style:square;v-text-anchor:top" coordsize="1976120,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" path="m1908276,277583r-59118,-18478l1804200,236334r-40793,-28181l1725853,175602r-35280,-35864l1656638,101574,1601152,36372,1590192,23749,1579219,11353,1568869,r-8433,3124l1510042,20066r-51105,14884l1407248,47942r-52158,11290l1302639,68961r-52617,8331l1197381,84391r-72415,8001l1074458,96939,736015,120294r-87795,8039l421373,153403,318998,163957r-102438,9067l113969,180505,,186778r,90805l1908276,277583xem1975535,287972r-24434,-2794l1936762,283070r-14275,-2515l1908289,277596,25,277596r,10376l1975535,287972xe" fillcolor="#d9b9df" stroked="f">
                  <v:path arrowok="t"/>
                </v:shape>
                <v:shape id="Graphic 2406" o:spid="_x0000_s1032" style="position:absolute;left:2483;top:12785;width:15672;height:1886;visibility:visible;mso-wrap-style:square;v-text-anchor:top" coordsize="156718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" path="m1564538,r-49911,17145l1470774,30264r-43828,11544l1372133,54368r-54826,10706l1251496,75806r-43879,6045l1152778,88303r-54876,5359l1021092,99809,834095,111708r-98837,7487l636552,128217,329158,161696,208419,172465r-87820,6338l,185559r,2921l83353,184376r50278,-3127l233859,173371,682666,126989r100011,-8911l832818,114294r50252,-3230l944448,107810r111011,-7647l1105568,95883r50091,-5004l1205669,85020r49870,-6847l1305209,70204r49258,-9194l1403707,50373r48708,-12127l1500681,24466,1548447,8902r18263,-6604l1564538,xe" fillcolor="#b9b9df" stroked="f">
                  <v:path arrowok="t"/>
                </v:shape>
                <v:shape id="Graphic 2407" o:spid="_x0000_s1033" style="position:absolute;left:2483;top:12808;width:15691;height:1892;visibility:visible;mso-wrap-style:square;v-text-anchor:top" coordsize="1569085,18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" path="m1566710,r-76244,25245l1443019,38414r-47845,11607l1346983,60191r-48482,8858l1249780,76719r-48907,6607l1151834,88995r-49118,4855l1053572,98018r-109124,7480l883070,108766r-50252,3229l782678,115778r-100010,8910l283847,166475r-101003,8856l133635,178947r-50280,3129l,186156r,2934l113970,182811r102589,-7480l318990,166249,421360,155696,648233,130644r87782,-8039l1021946,103339r49772,-3863l1121495,95001r49726,-5220l1220840,83686r49455,-7103l1319530,68340r48959,-9513l1417115,47912r48238,-12449l1513145,21347,1560436,5435r8433,-3124l1566710,xe" fillcolor="#b99dc3" stroked="f">
                  <v:path arrowok="t"/>
                </v:shape>
                <v:shape id="Graphic 2408" o:spid="_x0000_s1034" style="position:absolute;left:2483;top:1756;width:15710;height:11024;visibility:visible;mso-wrap-style:square;v-text-anchor:top" coordsize="1570990,110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" path="m382673,3606r-9294,l384365,5473r10973,2782l462743,47164r32592,31049l527041,115083r30713,41258l587363,200556r28398,45740l642839,292129r25649,44493l692599,378345r22465,37520l735774,447751r10985,17183l768730,498068r21984,31356l823775,573202r34906,41771l895288,655270r38161,39356l1009903,771692r32338,33299l1074796,838137r33164,32374l1142123,901496r32931,25858l1214623,952021r37405,15842l1322486,982887r34120,4087l1390697,992048r70235,22924l1498143,1037727r39318,33556l1567522,1101750r2959,-1105l1527009,1057438r-32279,-25392l1435375,1000914r-55069,-13701l1326340,980420r-27564,-4094l1240498,960166r-65131,-35558l1139237,896266r-39036,-37137l974114,731387,935520,692581,902601,658723,849196,599596,819408,562829,791120,524990,764134,486101,738250,446189,716305,410794,694359,374294,672245,336829,650455,299694,639457,281076,615347,240930,590482,200786,564466,161280,536901,123045,507390,86715,468166,47489,436345,23950,401091,7048,382673,3606xem363370,l306843,10186,264375,33912,224097,67624r-37260,39671l152754,149609r-30300,41168l96431,227126,63487,274218,52514,289775,19646,335076,,360540r,4724l53942,293802,77663,259687r26199,-38112l132296,181389r30423,-40337l194889,102489,228560,67624,263489,38379,299431,16679,336143,4447r37236,-841l382673,3606,363370,xe" fillcolor="#d9d9d9" stroked="f">
                  <v:path arrowok="t"/>
                </v:shape>
                <v:shape id="Graphic 2409" o:spid="_x0000_s1035" style="position:absolute;left:18201;top:12809;width:6084;height:2902;visibility:visible;mso-wrap-style:square;v-text-anchor:top" coordsize="608330,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" path="m608114,290156r-104293,-927l459930,287997r-47676,-2946l367792,279781,311772,267360,267373,250456,227241,228511,190347,201968,155651,171284,122097,136931,88646,99339,25692,25438,2921,,,1117,9550,11607,42735,49733,75044,87858r32309,37249l140550,160566r34951,32791l213106,222567r41148,24727l299796,266661r50838,13120l402475,287096r41732,3060l608114,290156xe" fillcolor="#d9b9b9" stroked="f">
                  <v:path arrowok="t"/>
                </v:shape>
                <v:shape id="Graphic 2410" o:spid="_x0000_s1036" style="position:absolute;left:18158;top:12763;width:12802;height:2978;visibility:visible;mso-wrap-style:square;v-text-anchor:top" coordsize="1280160,29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" path="m5105,2298l2959,,1866,406,,1104,2159,3416,5105,2298xem1279702,296075r-1295,-1296l1276794,294779r,2909l1279702,297688r,-1613xe" fillcolor="#b9b9b9" stroked="f">
                  <v:path arrowok="t"/>
                </v:shape>
                <v:shape id="Graphic 2411" o:spid="_x0000_s1037" style="position:absolute;left:18180;top:12786;width:12751;height:2959;visibility:visible;mso-wrap-style:square;v-text-anchor:top" coordsize="1275080,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" path="m5067,2324l2946,,,1117,2146,3441,5067,2324xem1274635,292481r-828281,l505841,294462r54965,673l670648,295389r603987,l1274635,292481xe" fillcolor="#b99d9d" stroked="f">
                  <v:path arrowok="t"/>
                </v:shape>
                <v:shape id="Graphic 2412" o:spid="_x0000_s1038" style="position:absolute;left:2483;top:1785;width:15678;height:11005;visibility:visible;mso-wrap-style:square;v-text-anchor:top" coordsize="1567815,1100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" path="m386728,3157r-38033,l378883,4364r29738,8691l467669,51928r29774,29702l527693,117855r30959,42509l590549,208914r21959,35573l634453,281152r21946,37275l682516,364571r27255,45437l738221,454654r29696,43772l798915,541240r32354,41773l865032,623661r35227,39440l937004,701249r38317,36773l986320,749122r43891,44742l1068338,832418r37023,36916l1142839,903309r39491,29730l1225395,957221r48198,17331l1328483,983729r32893,3746l1409357,995953r41265,14554l1487491,1031302r34794,27197l1557324,1092263r7214,7696l1567535,1098854r-30073,-30467l1491766,1030732r-40305,-23366l1413035,994025r-40059,-7581l1327772,980357r-53861,-8858l1209385,946020r-40804,-26447l1129452,887729r-37519,-35208l1055960,815984r-34493,-35830l988390,747064,922477,680567,884051,640797,848489,600392,815340,559192,784148,517037,754462,473769,725827,429227,697791,383252,647941,298272,600447,219412,572160,174880,541180,130417,507757,88630,472142,52121,434585,23496,395338,5359,386728,3157xem364069,l314237,7530,277502,25881,241415,53140,206175,87394r-34193,39337l139037,169236r-31499,43763l49678,296641,23716,332696,,362356r,4623l41579,312186,112191,212001r10960,-15418l182824,117855,218794,77975,253105,46843,286038,24156,348695,3157r38033,l384365,2552,373379,711,364069,xe" fillcolor="#b9b9d9" stroked="f">
                  <v:path arrowok="t"/>
                </v:shape>
                <v:shape id="Graphic 2413" o:spid="_x0000_s1039" style="position:absolute;left:18172;top:12820;width:4477;height:2896;visibility:visible;mso-wrap-style:square;v-text-anchor:top" coordsize="447675,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" path="m447154,289039r-44895,-3378l363943,280530,302247,265379,256794,245973,215734,221221,178193,192011,143294,159245,110147,123812,77889,86614,45643,48539,12522,10490,2959,,,1079,21323,24841r67551,79095l123761,143052r36220,36487l198589,212369r42050,28156l287223,262966r52171,15697l382689,286308r23939,2731l447154,289039xe" fillcolor="#b99dbe" stroked="f">
                  <v:path arrowok="t"/>
                </v:shape>
                <v:shape id="Graphic 2414" o:spid="_x0000_s1040" style="position:absolute;left:18128;top:12774;width:58;height:38;visibility:visible;mso-wrap-style:square;v-text-anchor:top" coordsize="571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" path="m2984,l,1104,2171,3403,5143,2311,2984,xe" fillcolor="#9d9dbe" stroked="f">
                  <v:path arrowok="t"/>
                </v:shape>
                <v:shape id="Graphic 2415" o:spid="_x0000_s1041" style="position:absolute;left:2483;top:12797;width:21857;height:2946;visibility:visible;mso-wrap-style:square;v-text-anchor:top" coordsize="218567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" path="m1571815,2324l1569669,r-2972,1092l1568246,2743r610,673l1571383,2476r432,-152xem2185441,294271r-109931,-927l2020658,291604r-4622,-241l,291363r,2908l2185441,294271xe" fillcolor="#9d86a6" stroked="f">
                  <v:path arrowok="t"/>
                </v:shape>
                <v:shape id="Graphic 2416" o:spid="_x0000_s1042" style="position:absolute;left:2483;top:8422;width:28448;height:6249;visibility:visible;mso-wrap-style:square;v-text-anchor:top" coordsize="2844800,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" path="m,624569r120776,-6651l208635,611593r87871,-7607l395325,594029,549084,576833,658914,565188r76860,-6960l823645,551649r274536,-18859l1164082,526199r54902,-6668l1273898,511568r54903,-9410l1372717,493433r43917,-9881l1460588,472300r43930,-12726l1570380,437159r65913,-27267l1702180,376631r32944,-19304l1768081,336080r32943,-23356l1833969,287286r32943,-27572l1899843,230251r43955,-41606l2031644,103733r21946,-19799l2097544,48691r43929,-27025l2185390,5092,2229294,r11023,469l2284234,8813r43917,16866l2383053,54851r43955,26606l2492883,121831r32956,19011l2591727,174675r65900,26975l2723527,221259r65875,12103l2833331,237007r10973,317e" filled="f" strokecolor="red" strokeweight=".48611mm">
                  <v:stroke dashstyle="1 1"/>
                  <v:path arrowok="t"/>
                </v:shape>
                <v:shape id="Graphic 2417" o:spid="_x0000_s1043" style="position:absolute;left:2483;top:1788;width:28448;height:13958;visibility:visible;mso-wrap-style:square;v-text-anchor:top" coordsize="2844800,139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" path="m,362497l27641,327540,64118,277502r35951,-51321l117955,200667r35803,-49476l189890,105462,226694,65492,264512,33293,303685,10877,344556,257,365735,r21732,3445l432760,22454r48017,36842l531861,115983r26799,36414l586353,194528r28631,48097l658914,316641r54902,92456l746759,461713r21959,33134l790701,526204r43917,57200l889520,645901r32944,34328l1098181,858004r43942,40271l1186040,931702r50018,27277l1282381,973023r45475,7031l1375328,986293r52317,11665l1471587,1017655r43916,30887l1552055,1082532r34255,36548l1619240,1157141r32573,38532l1685002,1233630r34775,36339l1757108,1303647r43929,31636l1842501,1357306r42573,15501l1928877,1383011r45154,6137l2020658,1392445r43917,1511l2130488,1394845r153746,267l2844304,1395112e" filled="f" strokecolor="blue" strokeweight=".48611mm">
                  <v:path arrowok="t"/>
                </v:shape>
                <v:shape id="Graphic 2418" o:spid="_x0000_s1044" style="position:absolute;left:2483;top:434;width:28556;height:13;visibility:visible;mso-wrap-style:square;v-text-anchor:top" coordsize="28555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" path="m,l2855290,e" filled="f" strokeweight=".48611mm">
                  <v:path arrowok="t"/>
                </v:shape>
                <v:shape id="Graphic 2419" o:spid="_x0000_s1045" style="position:absolute;left:31036;top:434;width:13;height:15310;visibility:visible;mso-wrap-style:square;v-text-anchor:top" coordsize="1270,153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" path="m,1530515l,e" filled="f" strokeweight=".48611mm">
                  <v:path arrowok="t"/>
                </v:shape>
                <v:shape id="Graphic 2420" o:spid="_x0000_s1046" style="position:absolute;left:2483;top:15739;width:28556;height:13;visibility:visible;mso-wrap-style:square;v-text-anchor:top" coordsize="28555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" path="m,l2855290,e" filled="f" strokeweight=".48611mm">
                  <v:path arrowok="t"/>
                </v:shape>
                <v:shape id="Graphic 2421" o:spid="_x0000_s1047" style="position:absolute;left:2483;top:434;width:13;height:15310;visibility:visible;mso-wrap-style:square;v-text-anchor:top" coordsize="1270,153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" path="m,1530515l,e" filled="f" strokeweight=".48611mm">
                  <v:path arrowok="t"/>
                </v:shape>
                <v:shape id="Graphic 2422" o:spid="_x0000_s1048" style="position:absolute;left:2483;top:15273;width:13;height:470;visibility:visible;mso-wrap-style:square;v-text-anchor:top" coordsize="127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" path="m,46659l,e" filled="f" strokeweight=".32383mm">
                  <v:path arrowok="t"/>
                </v:shape>
                <v:shape id="Graphic 2423" o:spid="_x0000_s1049" style="position:absolute;left:2483;top:434;width:13;height:470;visibility:visible;mso-wrap-style:square;v-text-anchor:top" coordsize="127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" path="m,l,46659e" filled="f" strokeweight=".32383mm">
                  <v:path arrowok="t"/>
                </v:shape>
                <v:shape id="Graphic 2424" o:spid="_x0000_s1050" style="position:absolute;left:7974;top:15273;width:13;height:470;visibility:visible;mso-wrap-style:square;v-text-anchor:top" coordsize="127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" path="m,46659l,e" filled="f" strokeweight=".32383mm">
                  <v:path arrowok="t"/>
                </v:shape>
                <v:shape id="Graphic 2425" o:spid="_x0000_s1051" style="position:absolute;left:7974;top:434;width:13;height:470;visibility:visible;mso-wrap-style:square;v-text-anchor:top" coordsize="127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" path="m,l,46659e" filled="f" strokeweight=".32383mm">
                  <v:path arrowok="t"/>
                </v:shape>
                <v:shape id="Graphic 2426" o:spid="_x0000_s1052" style="position:absolute;left:13465;top:15273;width:13;height:470;visibility:visible;mso-wrap-style:square;v-text-anchor:top" coordsize="127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" path="m,46659l,e" filled="f" strokeweight=".32383mm">
                  <v:path arrowok="t"/>
                </v:shape>
                <v:shape id="Graphic 2427" o:spid="_x0000_s1053" style="position:absolute;left:13465;top:434;width:13;height:470;visibility:visible;mso-wrap-style:square;v-text-anchor:top" coordsize="127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" path="m,l,46659e" filled="f" strokeweight=".32383mm">
                  <v:path arrowok="t"/>
                </v:shape>
                <v:shape id="Graphic 2428" o:spid="_x0000_s1054" style="position:absolute;left:18956;top:15273;width:13;height:470;visibility:visible;mso-wrap-style:square;v-text-anchor:top" coordsize="127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" path="m,46659l,e" filled="f" strokeweight=".32383mm">
                  <v:path arrowok="t"/>
                </v:shape>
                <v:shape id="Graphic 2429" o:spid="_x0000_s1055" style="position:absolute;left:18956;top:434;width:13;height:470;visibility:visible;mso-wrap-style:square;v-text-anchor:top" coordsize="127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" path="m,l,46659e" filled="f" strokeweight=".32383mm">
                  <v:path arrowok="t"/>
                </v:shape>
                <v:shape id="Graphic 2430" o:spid="_x0000_s1056" style="position:absolute;left:24447;top:15273;width:13;height:470;visibility:visible;mso-wrap-style:square;v-text-anchor:top" coordsize="127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" path="m,46659l,e" filled="f" strokeweight=".32383mm">
                  <v:path arrowok="t"/>
                </v:shape>
                <v:shape id="Graphic 2431" o:spid="_x0000_s1057" style="position:absolute;left:24447;top:434;width:13;height:470;visibility:visible;mso-wrap-style:square;v-text-anchor:top" coordsize="127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" path="m,l,46659e" filled="f" strokeweight=".32383mm">
                  <v:path arrowok="t"/>
                </v:shape>
                <v:shape id="Graphic 2432" o:spid="_x0000_s1058" style="position:absolute;left:29938;top:15273;width:13;height:470;visibility:visible;mso-wrap-style:square;v-text-anchor:top" coordsize="127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" path="m,46659l,e" filled="f" strokeweight=".32383mm">
                  <v:path arrowok="t"/>
                </v:shape>
                <v:shape id="Graphic 2433" o:spid="_x0000_s1059" style="position:absolute;left:29938;top:434;width:13;height:470;visibility:visible;mso-wrap-style:square;v-text-anchor:top" coordsize="127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" path="m,l,46659e" filled="f" strokeweight=".32383mm">
                  <v:path arrowok="t"/>
                </v:shape>
                <v:shape id="Graphic 2434" o:spid="_x0000_s1060" style="position:absolute;left:2483;top:15681;width:28556;height:121;visibility:visible;mso-wrap-style:square;v-text-anchor:top" coordsize="285559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" path="m46647,l,,,11658r46647,l46647,xem2855290,r-46660,l2808630,11658r46660,l2855290,xe" fillcolor="black" stroked="f">
                  <v:path arrowok="t"/>
                </v:shape>
                <v:shape id="Graphic 2435" o:spid="_x0000_s1061" style="position:absolute;left:2483;top:13553;width:470;height:13;visibility:visible;mso-wrap-style:square;v-text-anchor:top" coordsize="46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" path="m,l46647,e" filled="f" strokeweight=".32383mm">
                  <v:path arrowok="t"/>
                </v:shape>
                <v:shape id="Graphic 2436" o:spid="_x0000_s1062" style="position:absolute;left:30570;top:13553;width:469;height:13;visibility:visible;mso-wrap-style:square;v-text-anchor:top" coordsize="46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" path="m46659,l,e" filled="f" strokeweight=".32383mm">
                  <v:path arrowok="t"/>
                </v:shape>
                <v:shape id="Graphic 2437" o:spid="_x0000_s1063" style="position:absolute;left:2483;top:11367;width:470;height:12;visibility:visible;mso-wrap-style:square;v-text-anchor:top" coordsize="46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" path="m,l46647,e" filled="f" strokeweight=".32383mm">
                  <v:path arrowok="t"/>
                </v:shape>
                <v:shape id="Graphic 2438" o:spid="_x0000_s1064" style="position:absolute;left:30570;top:11367;width:469;height:12;visibility:visible;mso-wrap-style:square;v-text-anchor:top" coordsize="46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" path="m46659,l,e" filled="f" strokeweight=".32383mm">
                  <v:path arrowok="t"/>
                </v:shape>
                <v:shape id="Image 2439" o:spid="_x0000_s1065" type="#_x0000_t75" style="position:absolute;top:10932;width:1966;height: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">
                  <v:imagedata r:id="rId229" o:title=""/>
                </v:shape>
                <v:shape id="Graphic 2440" o:spid="_x0000_s1066" style="position:absolute;left:2483;top:9180;width:470;height:13;visibility:visible;mso-wrap-style:square;v-text-anchor:top" coordsize="46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" path="m,l46647,e" filled="f" strokeweight=".32383mm">
                  <v:path arrowok="t"/>
                </v:shape>
                <v:shape id="Graphic 2441" o:spid="_x0000_s1067" style="position:absolute;left:30570;top:9180;width:469;height:13;visibility:visible;mso-wrap-style:square;v-text-anchor:top" coordsize="46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" path="m46659,l,e" filled="f" strokeweight=".32383mm">
                  <v:path arrowok="t"/>
                </v:shape>
                <v:shape id="Image 2442" o:spid="_x0000_s1068" type="#_x0000_t75" style="position:absolute;top:8745;width:1961;height: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">
                  <v:imagedata r:id="rId230" o:title=""/>
                </v:shape>
                <v:shape id="Graphic 2443" o:spid="_x0000_s1069" style="position:absolute;left:2483;top:6994;width:470;height:12;visibility:visible;mso-wrap-style:square;v-text-anchor:top" coordsize="46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" path="m,l46647,e" filled="f" strokeweight=".32383mm">
                  <v:path arrowok="t"/>
                </v:shape>
                <v:shape id="Graphic 2444" o:spid="_x0000_s1070" style="position:absolute;left:30570;top:6994;width:469;height:12;visibility:visible;mso-wrap-style:square;v-text-anchor:top" coordsize="46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" path="m46659,l,e" filled="f" strokeweight=".32383mm">
                  <v:path arrowok="t"/>
                </v:shape>
                <v:shape id="Image 2445" o:spid="_x0000_s1071" type="#_x0000_t75" style="position:absolute;top:6557;width:1955;height: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">
                  <v:imagedata r:id="rId231" o:title=""/>
                </v:shape>
                <v:shape id="Graphic 2446" o:spid="_x0000_s1072" style="position:absolute;left:2483;top:4807;width:470;height:13;visibility:visible;mso-wrap-style:square;v-text-anchor:top" coordsize="46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" path="m,l46647,e" filled="f" strokeweight=".32383mm">
                  <v:path arrowok="t"/>
                </v:shape>
                <v:shape id="Graphic 2447" o:spid="_x0000_s1073" style="position:absolute;left:30570;top:4807;width:469;height:13;visibility:visible;mso-wrap-style:square;v-text-anchor:top" coordsize="46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" path="m46659,l,e" filled="f" strokeweight=".32383mm">
                  <v:path arrowok="t"/>
                </v:shape>
                <v:shape id="Image 2448" o:spid="_x0000_s1074" type="#_x0000_t75" style="position:absolute;top:4372;width:1950;height: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">
                  <v:imagedata r:id="rId232" o:title=""/>
                </v:shape>
                <v:shape id="Graphic 2449" o:spid="_x0000_s1075" style="position:absolute;left:2483;top:2621;width:470;height:12;visibility:visible;mso-wrap-style:square;v-text-anchor:top" coordsize="46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" path="m,l46647,e" filled="f" strokeweight=".32383mm">
                  <v:path arrowok="t"/>
                </v:shape>
                <v:shape id="Graphic 2450" o:spid="_x0000_s1076" style="position:absolute;left:30570;top:2621;width:469;height:12;visibility:visible;mso-wrap-style:square;v-text-anchor:top" coordsize="46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" path="m46659,l,e" filled="f" strokeweight=".32383mm">
                  <v:path arrowok="t"/>
                </v:shape>
                <v:shape id="Image 2451" o:spid="_x0000_s1077" type="#_x0000_t75" style="position:absolute;top:2185;width:1950;height: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">
                  <v:imagedata r:id="rId233" o:title=""/>
                </v:shape>
                <v:shape id="Graphic 2452" o:spid="_x0000_s1078" style="position:absolute;left:2483;top:434;width:470;height:13;visibility:visible;mso-wrap-style:square;v-text-anchor:top" coordsize="46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" path="m,l46647,e" filled="f" strokeweight=".32383mm">
                  <v:path arrowok="t"/>
                </v:shape>
                <v:shape id="Graphic 2453" o:spid="_x0000_s1079" style="position:absolute;left:30570;top:434;width:469;height:13;visibility:visible;mso-wrap-style:square;v-text-anchor:top" coordsize="46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" path="m46659,l,e" filled="f" strokeweight=".32383mm">
                  <v:path arrowok="t"/>
                </v:shape>
                <v:shape id="Image 2454" o:spid="_x0000_s1080" type="#_x0000_t75" style="position:absolute;width:1966;height: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">
                  <v:imagedata r:id="rId234" o:title=""/>
                </v:shape>
                <v:shape id="Graphic 2455" o:spid="_x0000_s1081" style="position:absolute;left:18713;top:901;width:11862;height:3022;visibility:visible;mso-wrap-style:square;v-text-anchor:top" coordsize="1186180,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" path="m1185621,l,,,301891r1185621,l1185621,xe" stroked="f">
                  <v:path arrowok="t"/>
                </v:shape>
                <v:shape id="Graphic 2456" o:spid="_x0000_s1082" style="position:absolute;left:18713;top:901;width:11862;height:3022;visibility:visible;mso-wrap-style:square;v-text-anchor:top" coordsize="1186180,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" path="m,l1185621,r,301891l,301891,,xe" filled="f" strokeweight=".16192mm">
                  <v:path arrowok="t"/>
                </v:shape>
                <v:shape id="Graphic 2457" o:spid="_x0000_s1083" style="position:absolute;left:19366;top:1656;width:1308;height:13;visibility:visible;mso-wrap-style:square;v-text-anchor:top" coordsize="130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" path="m,l130644,e" filled="f" strokecolor="red" strokeweight=".48611mm">
                  <v:stroke dashstyle="1 1"/>
                  <v:path arrowok="t"/>
                </v:shape>
                <v:shape id="Graphic 2458" o:spid="_x0000_s1084" style="position:absolute;left:21790;top:1274;width:8306;height:724;visibility:visible;mso-wrap-style:square;v-text-anchor:top" coordsize="83058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" path="m43345,3048l,3048,,70891r9029,l9029,38227r29490,l38519,30200r-29490,l9029,11074r34316,l43345,3048xem90136,26327r-18039,l73888,26454r3378,482l83934,33997r,3277l78930,37503r-4648,368l49199,52273r,8560l50787,64706r6495,6185l57436,70891r3625,1410l68148,72301r2171,-229l74028,71132r1638,-597l77089,69837r1206,-546l79552,68567r2566,-1867l83934,65468r8509,l92443,64325r-27318,l62445,63601,58928,60642r-877,-2184l58051,52946,80805,44373r-201,l83934,44196r8509,l92319,32385r-371,-2058l90274,26631r-80,-177l90136,26327xem92443,65468r-8509,l83934,70891r8509,l92443,65468xem92443,44196r-8509,l83934,58458r-133,l81788,59994r-2312,1423l74510,63741r-2743,584l92443,64325r,-20129xem73888,18757r-6667,l63840,19062r134,l57244,20243r-1860,394l53708,21094r,8738l54066,29832r3045,-1169l59969,27813r5524,-1182l67995,26327r22141,l89941,25895,88468,24091,84620,21259,82321,20243,77012,19062r-3124,-305xem134340,18808r-10427,l117881,21183r-9144,9474l106438,37185r,12789l113423,65519r2185,2184l118224,69341r6134,2159l127749,72034r6553,l137032,71653r5131,-1524l144881,69062r2845,-1359l147726,64604r-21654,l122199,62953r-5499,-6591l115341,51650r,-12446l116751,34404r5600,-6528l126199,26238r21527,l147726,23050r-2337,-1181l142824,20866r-5639,-1639l134340,18808xem147726,58267r-470,l146634,58788r-864,609l132791,64604r14935,l147726,58267xem147726,26238r-14034,l136410,26784r5537,2184l144826,30657r2430,1918l147726,32575r,-6337xem169519,20002r-8560,l160959,59359r1301,4217l162346,63855r98,292l168389,70662r4165,1639l181076,72301r2934,-610l189306,69265r2756,-1740l194945,65239r8572,l203517,64147r-25692,l175920,63855,169633,53771r-114,-33769xem203517,65239r-8572,l194945,70891r8572,l203517,65239xem203517,20002r-8572,l194945,58000r-2286,1791l190220,61264r-5258,2312l182537,64147r20980,l203517,20002xem228955,r-8585,l220370,70886r8585,l228955,xem283479,26327r-18024,l267220,26454r3404,482l272084,27406r2502,1435l275551,29832r673,1283l276923,32385r343,1612l277266,37274r-4991,229l267627,37871,242544,52273r,8560l244132,64706r6481,6185l250769,70891r3637,1410l261480,72301r2172,-229l267360,71132r1638,-597l270421,69837r1219,-546l272884,68567r3620,-2578l277266,65468r8509,l285775,64325r-27305,l255790,63601r-3530,-2959l251383,58458r,-5512l274137,44373r-201,l277266,44196r8509,l285775,33070r-508,-2743l283615,26631r-80,-177l283479,26327xem285775,65468r-8509,l277266,70891r8509,l285775,65468xem285775,44196r-8509,l277266,58458r-132,l275145,59994r-2324,1423l267843,63741r-2744,584l285775,64325r,-20129xem267220,18757r-6642,l257184,19062r136,l250596,20243r-1880,394l247053,21094r,8738l247424,29832r3019,-1169l253326,27813r5512,-1182l261365,26327r22114,l283286,25895r-1473,-1804l277952,21259r-2286,-1016l270344,19062r-3124,-305xem357263,3048r-23558,l333705,70891r23368,l362064,70472r7645,-1715l373151,67386r6840,-4242l342734,63144r,-52349l380137,10795,373646,6756,370331,5448,362534,3530r-5271,-482xem380137,10795r-24741,l358990,11087r6020,1193l381584,31584r,10605l355536,63144r24455,l391020,43205r,-12764l389724,24752r-5168,-9601l380974,11315r-837,-520xem431914,18592r-14339,l411848,20993r-8458,9626l401269,37172r,16587l403299,60032r91,280l411848,69913r5727,2388l431914,72301r5689,-2388l442020,64922r-21866,l416559,63284r-5109,-6528l410609,53759r-497,-1855l410095,38874r1296,-4902l413956,30784r2553,-3213l420141,25971r21862,l437603,20993r-5689,-2401xem442003,25971r-12642,l432943,27571r5168,6401l439394,38874r,13030l438111,56756r-5219,6528l429323,64922r12697,l446100,60312r2133,-6553l448233,37172r-2080,-6388l446100,30619r-4097,-4648xem470433,20002r-8547,l461886,70891r8547,l470433,32893r2349,-1791l474931,29743r642,-343l479779,27343r2055,-521l501142,26822r-530,-1168l470433,25654r,-5652xem514622,26822r-27163,l488861,27076r2642,1333l494728,70891r8560,l503212,35572r-64,-940l503036,33540r-53,-419l505371,31280r2400,-1537l512571,27343r2051,-521xem525373,18592r-8839,l513045,19316r233,l507771,21818r-3162,2096l501142,26822r19185,l521728,27076r5238,6045l527075,33540r406,4077l527570,70891r8573,l536143,31927r-143,-647l534891,27343r-75,-267l529501,20281r-4128,-1689xem490410,18592r-6477,l480555,19316r289,l475780,21691r-2667,1740l470433,25654r30179,l499973,24244r-1803,-2007l493331,19316r-2921,-724xem561784,2590r-9677,l552107,11472r9677,l561784,2590xem561238,20002r-8572,l552666,70888r8572,l561238,20002xem587184,20002r-8573,l578611,70891r8573,l587184,32893r2311,-1791l591959,29616r5106,-2299l599516,26733r20095,l618670,25654r-31486,l587184,20002xem619611,26733r-15485,l605980,27051r2858,1244l609917,29248r762,1282l611416,31673r1181,39218l621169,70891r,-39218l619860,27317r-81,-266l619721,26860r-110,-127xem609752,18592r-8496,l598322,19202r-5702,2489l589864,23431r-2680,2223l618670,25654r-4727,-5423l609752,18592xem674832,26327r-18039,l658571,26454r3403,482l663435,27406r2489,1435l666902,29832r673,1283l668274,32385r342,1612l668616,37274r-5003,229l658964,37871,633907,52273r,8560l635482,64706r6495,6185l642131,70891r3625,1410l652830,72301r2185,-229l658710,71132r1651,-597l661771,69837r1219,-546l664248,68567r2578,-1867l668616,65468r8509,l677125,64325r-27305,l647141,63601r-1753,-1486l643610,60642r-876,-2184l642734,52946r749,-2019l665488,44373r-201,l668616,44196r8509,l677005,32385r-362,-2058l674970,26631r-81,-177l674832,26327xem677125,65468r-8509,l668616,70891r8509,l677125,65468xem677125,44196r-8509,l668616,58458r-132,l666483,59994r-2312,1423l659193,63741r-2743,584l677125,64325r,-20129xem658571,18757r-6655,l648522,19062r136,l641947,20243r-1880,394l638390,21094r,8738l638761,29832r3058,-1169l644664,27813r5525,-1182l652703,26327r22129,l674636,25895r-1486,-1804l669315,21259r-2312,-1016l661695,19062r-3124,-305xem703541,27203r-8585,l694956,60426r1359,4483l701713,70497r3962,1397l712355,71894r1689,-140l717842,71221r1778,-355l720974,70497r233,l721207,64376r-10515,l709398,64173r-325,l706630,63004r-3025,-7861l703541,27203xem721207,62737r-457,l720089,63004r-1104,343l715949,64173r-1447,203l721207,64376r,-1639xem721207,20002r-32029,l689178,27203r32029,l721207,20002xem703541,5372r-8585,l694956,20002r8585,l703541,5372xem759548,18592r-14262,l739292,21018r-9068,9792l727951,37414r,16738l730326,60642r9461,9144l746378,72072r11761,l761288,71666r6020,-1651l770267,69011r2883,-1219l773150,64604r-21031,l749731,64236r-4330,-1448l743508,61696r-1574,-1473l740282,58750r-1282,-1918l737133,52184r-483,-2731l736650,46329r37503,l774153,39776r-37503,l737006,35763r1562,-3366l743991,27000r3658,-1346l769535,25654r-4691,-5068l759548,18592xem773150,58458r-457,l771194,59791r-2489,1359l761695,63906r-3493,698l773150,64604r,-6146xem769535,25654r-12743,l760196,26873r4458,4927l765784,35280r38,4496l774153,39776r,-5474l772274,28613r-2739,-2959xem810514,18592r-5627,l802055,19189,785253,41516r,12611l787031,60617r7125,9347l798995,72301r9194,l811098,71716r5334,-2375l818997,67678r2451,-2121l830033,65557r,-1410l802563,64147r-3327,-1575l795108,56286r-1028,-4597l794080,39522r1333,-4750l800729,28130r1565,-724l804481,26428r25552,l830033,22047r-8585,l819188,20866r-2172,-877l812876,18872r-2362,-280xem830033,65557r-8585,l821448,70891r8585,l830033,65557xem830033,26428r-18580,l813447,26619r3632,787l819137,28130r2311,1029l821448,58356r-2146,1702l816978,61455r-4979,2159l809548,64147r20485,l830033,26428xem830033,r-8585,l821448,22047r8585,l830033,xe" fillcolor="black" stroked="f">
                  <v:path arrowok="t"/>
                </v:shape>
                <v:shape id="Graphic 2459" o:spid="_x0000_s1085" style="position:absolute;left:19366;top:3026;width:1308;height:12;visibility:visible;mso-wrap-style:square;v-text-anchor:top" coordsize="130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" path="m,l130644,e" filled="f" strokecolor="blue" strokeweight=".48611mm">
                  <v:path arrowok="t"/>
                </v:shape>
                <v:shape id="Graphic 2460" o:spid="_x0000_s1086" style="position:absolute;left:21760;top:2643;width:7411;height:902;visibility:visible;mso-wrap-style:square;v-text-anchor:top" coordsize="74104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" path="m647,55410r-647,l,66713r4038,1778l8013,69850r7811,1816l20218,72136r9449,l33011,71666r316,l40017,69405r2832,-1524l47260,64338r-26001,l17030,63563,8039,60477,4063,58254,647,55410xem30645,1828r-12142,l12407,3644,2806,10896,419,15557r,10630l29248,41732r2463,495l36995,43624r2247,1105l42189,47586r736,2210l42925,56299r-1562,2794l35153,63296r-4356,1042l47260,64338r237,-191l49225,61963r2463,-5169l52298,54178r,-7506l24396,31661r-2768,-521l16014,29857,13449,28638,10528,25412,9804,23202r,-5981l11264,14630r5868,-4013l20993,9613r28575,l49568,6565,46494,5232,42976,4114,35026,2286,30645,1828xem49568,9613r-19330,l34543,10337r8421,2883l46367,15049r2578,2172l49568,17221r,-7608xem70053,20015r-8560,l61493,89662r8560,l70053,68351r25703,l97485,67094r2601,-2896l80048,64198r-1982,-203l74561,63207r-2083,-736l70053,61379r,-28842l72326,30797r2388,-1397l79705,27279r2463,-533l102035,26746r-1042,-1410l70053,25336r,-5321xem95756,68351r-25703,l72275,69557r2172,902l78727,71615r2400,292l86791,71907r2896,-622l95110,68821r646,-470xem102035,26746r-13072,l92201,28270r4179,6070l97434,38925r,12459l96113,56159r-5254,6312l90754,62598r-3709,1600l100086,64198r6187,-15240l106273,36601r-1702,-6426l102035,26746xem92951,18592r-9347,l80581,19240r-5690,2578l72326,23431r-2273,1905l100993,25336,97726,20904,92951,18592xem147789,18592r-14338,l127736,21005r-8471,9627l117144,37185r,16574l119175,60032r90,280l127736,69913r5715,2400l147789,72313r5690,-2400l157909,64922r-21867,l132463,63296r-5137,-6527l126481,53759r-493,-1842l125971,38887r1295,-4902l132397,27571r3607,-1600l157869,25971r-4390,-4966l147789,18592xem157869,25971r-12632,l148831,27571r5143,6414l155270,38887r,13030l153974,56769r-5194,6527l145211,64922r12698,l162001,60312r2095,-6553l164096,37185r-2095,-6553l157869,25971xem186512,27216r-8586,l177926,60426r1347,4496l181990,67703r2693,2807l188645,71907r6680,l197015,71767r3797,-546l202564,70866r1358,-356l204165,70510r,-6121l193662,64389r-1314,-216l192043,64173r-2416,-1156l186562,55156r-50,-27940xem204165,62738r-445,l203047,63017r-1092,343l198920,64173r-1461,216l204165,64389r,-1651xem204165,20015r-32004,l172161,27216r32004,l204165,20015xem186512,5372r-8586,l177926,20015r8586,l186512,5372xem268262,3060r-23572,l244690,70891r23356,l273062,70472r7620,-1702l284137,67398r6862,-4241l253707,63157r,-52350l291110,10807,284619,6769,281330,5448,273519,3530r-5257,-470xem291110,10807r-24728,l269963,11099r6033,1194l292569,31597r,10605l266522,63157r24477,l301993,43218r,-12764l300710,24765r-5156,-9602l291947,11328r-837,-521xem342899,18592r-14338,l322846,21005r-8471,9627l312254,37185r,16574l314285,60032r90,280l322846,69913r5715,2400l342899,72313r5690,-2400l353019,64922r-21867,l327573,63296r-5137,-6527l321591,53759r-493,-1842l321081,38887r1295,-4902l327507,27571r3607,-1600l352979,25971r-4390,-4966l342899,18592xem352979,25971r-12632,l343941,27571r5143,6414l350392,38887r,13030l349084,56769r-5194,6527l340321,64922r12698,l357111,60312r2121,-6553l359232,37185r-2121,-6553l352979,25971xem381419,20015r-8548,l372871,70891r8548,l381419,32905r2349,-1790l385924,29756r674,-356l390777,27355r2044,-520l412140,26835r-535,-1181l381419,25654r,-5639xem425607,26835r-27122,l399884,27089r2618,1333l403486,29400r1323,2527l405063,32905r60,229l405223,33553r402,4077l405714,70891r8572,l414197,35572r-63,-940l414027,33553r-46,-419l416356,31267r2401,-1511l423557,27355r2050,-520xem436371,18592r-8851,l424113,19316r190,l418757,21818r-3150,2108l412140,26835r19178,l432701,27089r2616,1333l436321,29400r1333,2527l437899,32905r57,229l438061,33553r406,4077l438556,70891r8572,l447128,31927r-145,-660l445889,27355r-74,-266l440499,20294r-4128,-1702xem401396,18592r-6477,l391639,19316r244,l386608,21818r-2510,1626l381419,25654r30186,l410971,24257r-1816,-2020l404329,19316r-2933,-724xem472770,2603r-9652,l463118,11483r9652,l472770,2603xem472224,20015r-8573,l463651,70902r8573,l472224,20015xem509959,26873r-20349,l489610,70891r8560,l498170,32905r2336,-1790l502958,29641r5092,-2311l509959,26873xem530707,26873r-14846,l516966,27063r2857,1245l520928,29260r737,1270l522401,31686r378,1219l522897,33286r558,4115l523485,37871r110,33020l532142,70891r,-39205l530845,27330r-80,-267l530707,26873xem515124,26746r-4635,l509959,26873r5902,l515124,26746xem498170,20015r-8560,l489610,26746r40987,l529651,25654r-31481,l498170,20015xem520750,18592r-8509,l509320,19215r-5715,2502l500699,23558r-2529,2096l529651,25654r-4710,-5398l520750,18592xem585808,26339r-18017,l569556,26466r3391,483l579602,34010r,3264l574611,37515r-4661,369l544868,52285r,8560l546481,64719r6482,6172l553115,70891r3627,1422l563816,72313r2172,-241l567855,71615r1854,-483l571334,70561r1436,-711l573963,69303r1270,-736l576529,67652r1282,-939l579602,65481r8522,l588124,64338r-27305,l558114,63601r-3518,-2946l553732,58458r,-5487l579602,44196r8522,l588124,33083r-508,-2743l585948,26644r-82,-178l585808,26339xem588124,65481r-8522,l579602,70891r8522,l588124,65481xem588124,44196r-8522,l579487,58458r-2006,1549l575170,61404r-4991,2350l567435,64338r20689,l588124,44196xem569556,18783r-6654,l559494,19075r149,l553478,20142r-2413,495l549389,21107r,8738l549747,29845r3045,-1169l555650,27825r5537,-1181l563689,26339r22119,l585609,25908r-1448,-1817l580301,21272r-2286,-1003l572681,19075r-3125,-292xem614527,27216r-8560,l605967,60426r1334,4496l610006,67703r2692,2807l616661,71907r6680,l625030,71767r3823,-546l630580,70866r1379,-356l632206,70510r,-6121l621677,64389r-1314,-216l620058,64173r-2404,-1156l614591,55156r-64,-27940xem632206,62738r-458,l631088,63017r-1105,343l626948,64173r-1474,216l632206,64389r,-1651xem632206,20015r-32030,l600176,27216r32030,l632206,20015xem614527,5372r-8560,l605967,20015r8560,l614527,5372xem670547,18592r-14275,l650290,21031r-9093,9791l638936,37426r,16739l641299,60655r9487,9144l657377,72085r11773,l672299,71666r6007,-1639l681266,69011r2857,-1219l684123,64604r-21006,l660730,64249,647636,49466r,-3124l685139,46342r,-6566l647636,39776r381,-4013l649541,32423r5436,-5423l658647,25654r21890,l675843,20599r-5296,-2007xem684123,58458r-444,l682205,59804r-2502,1346l672680,63919r-3492,685l684123,64604r,-6146xem680537,25654r-12771,l671485,27000r-213,l675627,31813r1130,3467l676795,39776r8344,l685139,34315r-1854,-5702l680537,25654xem721512,18592r-5639,l713028,19202,696226,41529r,12598l698017,60617r7150,9360l709968,72313r9207,l722083,71716r5334,-2362l729995,67691r2452,-2121l741032,65570r,-1410l713549,64160r-3315,-1575l706107,56299r-1042,-4598l705065,39522r1334,-4737l711725,28130r3767,-1689l741032,26441r,-4382l732447,22059r-2274,-1193l728002,20002r-4141,-1130l721512,18592xem741032,65570r-8585,l732447,70891r8585,l741032,65570xem741032,26441r-18580,l724433,26631r3645,788l730148,28130r2299,1029l732447,58369r-2159,1702l727963,61455r-4978,2159l720534,64160r20498,l741032,26441xem741032,r-8585,l732447,22059r8585,l741032,xe" fillcolor="black" stroked="f">
                  <v:path arrowok="t"/>
                </v:shape>
                <v:shape id="Graphic 2461" o:spid="_x0000_s1087" style="position:absolute;left:2483;top:16193;width:28448;height:4654;visibility:visible;mso-wrap-style:square;v-text-anchor:top" coordsize="2844800,465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" path="m,54098l16125,49122,60837,34377,105737,20446,151218,9026,197675,1816,219621,266,241592,r51680,4751l343051,16437r48075,17337l437697,55478r45267,24789l527126,106857r76860,48705l658914,189471r65874,36830l790701,257009r65875,24499l900506,295287r65900,18796l1098181,350050r43942,10807l1186040,370141r65887,10287l1295869,385178r131776,12344l1471587,403694r43916,7671l1570393,422465r76898,15761l1691208,445998r43929,6287l1779079,456984r43917,3263l1877898,462673r65900,1410l2053589,464832r417348,l2844304,464832e" filled="f" strokeweight=".32383mm">
                  <v:path arrowok="t"/>
                </v:shape>
                <v:shape id="Graphic 2462" o:spid="_x0000_s1088" style="position:absolute;left:2483;top:15739;width:28556;height:13;visibility:visible;mso-wrap-style:square;v-text-anchor:top" coordsize="28555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" path="m,l2855290,e" filled="f" strokeweight=".48611mm">
                  <v:path arrowok="t"/>
                </v:shape>
                <v:shape id="Graphic 2463" o:spid="_x0000_s1089" style="position:absolute;left:31036;top:15739;width:13;height:5106;visibility:visible;mso-wrap-style:square;v-text-anchor:top" coordsize="1270,51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" path="m,510171l,e" filled="f" strokeweight=".48611mm">
                  <v:path arrowok="t"/>
                </v:shape>
                <v:shape id="Graphic 2464" o:spid="_x0000_s1090" style="position:absolute;left:2483;top:20841;width:28556;height:13;visibility:visible;mso-wrap-style:square;v-text-anchor:top" coordsize="28555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" path="m,l2855290,e" filled="f" strokeweight=".48611mm">
                  <v:path arrowok="t"/>
                </v:shape>
                <v:shape id="Graphic 2465" o:spid="_x0000_s1091" style="position:absolute;left:2483;top:15739;width:13;height:5106;visibility:visible;mso-wrap-style:square;v-text-anchor:top" coordsize="1270,51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" path="m,510171l,e" filled="f" strokeweight=".48611mm">
                  <v:path arrowok="t"/>
                </v:shape>
                <v:shape id="Graphic 2466" o:spid="_x0000_s1092" style="position:absolute;left:2483;top:20375;width:13;height:470;visibility:visible;mso-wrap-style:square;v-text-anchor:top" coordsize="127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" path="m,46647l,e" filled="f" strokeweight=".32383mm">
                  <v:path arrowok="t"/>
                </v:shape>
                <v:shape id="Graphic 2467" o:spid="_x0000_s1093" style="position:absolute;left:2483;top:15739;width:13;height:470;visibility:visible;mso-wrap-style:square;v-text-anchor:top" coordsize="127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" path="m,l,46659e" filled="f" strokeweight=".32383mm">
                  <v:path arrowok="t"/>
                </v:shape>
                <v:shape id="Image 2468" o:spid="_x0000_s1094" type="#_x0000_t75" style="position:absolute;left:2015;top:21325;width:998;height: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">
                  <v:imagedata r:id="rId235" o:title=""/>
                </v:shape>
                <v:shape id="Graphic 2469" o:spid="_x0000_s1095" style="position:absolute;left:7974;top:20375;width:13;height:470;visibility:visible;mso-wrap-style:square;v-text-anchor:top" coordsize="127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" path="m,46647l,e" filled="f" strokeweight=".32383mm">
                  <v:path arrowok="t"/>
                </v:shape>
                <v:shape id="Graphic 2470" o:spid="_x0000_s1096" style="position:absolute;left:7974;top:15739;width:13;height:470;visibility:visible;mso-wrap-style:square;v-text-anchor:top" coordsize="127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" path="m,l,46659e" filled="f" strokeweight=".32383mm">
                  <v:path arrowok="t"/>
                </v:shape>
                <v:shape id="Image 2471" o:spid="_x0000_s1097" type="#_x0000_t75" style="position:absolute;left:7507;top:21336;width:993;height: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">
                  <v:imagedata r:id="rId236" o:title=""/>
                </v:shape>
                <v:shape id="Graphic 2472" o:spid="_x0000_s1098" style="position:absolute;left:13465;top:20375;width:13;height:470;visibility:visible;mso-wrap-style:square;v-text-anchor:top" coordsize="127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" path="m,46647l,e" filled="f" strokeweight=".32383mm">
                  <v:path arrowok="t"/>
                </v:shape>
                <v:shape id="Graphic 2473" o:spid="_x0000_s1099" style="position:absolute;left:13465;top:15739;width:13;height:470;visibility:visible;mso-wrap-style:square;v-text-anchor:top" coordsize="127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" path="m,l,46659e" filled="f" strokeweight=".32383mm">
                  <v:path arrowok="t"/>
                </v:shape>
                <v:shape id="Image 2474" o:spid="_x0000_s1100" type="#_x0000_t75" style="position:absolute;left:12944;top:21324;width:1051;height: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">
                  <v:imagedata r:id="rId237" o:title=""/>
                </v:shape>
                <v:shape id="Graphic 2475" o:spid="_x0000_s1101" style="position:absolute;left:18956;top:20375;width:13;height:470;visibility:visible;mso-wrap-style:square;v-text-anchor:top" coordsize="127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" path="m,46647l,e" filled="f" strokeweight=".32383mm">
                  <v:path arrowok="t"/>
                </v:shape>
                <v:shape id="Graphic 2476" o:spid="_x0000_s1102" style="position:absolute;left:18956;top:15739;width:13;height:470;visibility:visible;mso-wrap-style:square;v-text-anchor:top" coordsize="127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" path="m,l,46659e" filled="f" strokeweight=".32383mm">
                  <v:path arrowok="t"/>
                </v:shape>
                <v:shape id="Image 2477" o:spid="_x0000_s1103" type="#_x0000_t75" style="position:absolute;left:18435;top:21324;width:1047;height: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">
                  <v:imagedata r:id="rId238" o:title=""/>
                </v:shape>
                <v:shape id="Graphic 2478" o:spid="_x0000_s1104" style="position:absolute;left:24447;top:20375;width:13;height:470;visibility:visible;mso-wrap-style:square;v-text-anchor:top" coordsize="127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" path="m,46647l,e" filled="f" strokeweight=".32383mm">
                  <v:path arrowok="t"/>
                </v:shape>
                <v:shape id="Graphic 2479" o:spid="_x0000_s1105" style="position:absolute;left:24447;top:15739;width:13;height:470;visibility:visible;mso-wrap-style:square;v-text-anchor:top" coordsize="127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" path="m,l,46659e" filled="f" strokeweight=".32383mm">
                  <v:path arrowok="t"/>
                </v:shape>
                <v:shape id="Image 2480" o:spid="_x0000_s1106" type="#_x0000_t75" style="position:absolute;left:23929;top:21324;width:1048;height: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">
                  <v:imagedata r:id="rId239" o:title=""/>
                </v:shape>
                <v:shape id="Graphic 2481" o:spid="_x0000_s1107" style="position:absolute;left:29938;top:20375;width:13;height:470;visibility:visible;mso-wrap-style:square;v-text-anchor:top" coordsize="127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" path="m,46647l,e" filled="f" strokeweight=".32383mm">
                  <v:path arrowok="t"/>
                </v:shape>
                <v:shape id="Graphic 2482" o:spid="_x0000_s1108" style="position:absolute;left:29938;top:15739;width:13;height:470;visibility:visible;mso-wrap-style:square;v-text-anchor:top" coordsize="127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" path="m,l,46659e" filled="f" strokeweight=".32383mm">
                  <v:path arrowok="t"/>
                </v:shape>
                <v:shape id="Image 2483" o:spid="_x0000_s1109" type="#_x0000_t75" style="position:absolute;left:29420;top:21324;width:1043;height: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">
                  <v:imagedata r:id="rId240" o:title=""/>
                </v:shape>
                <v:shape id="Graphic 2484" o:spid="_x0000_s1110" style="position:absolute;left:2483;top:20841;width:470;height:13;visibility:visible;mso-wrap-style:square;v-text-anchor:top" coordsize="46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" path="m,l46647,e" filled="f" strokeweight=".32383mm">
                  <v:path arrowok="t"/>
                </v:shape>
                <v:shape id="Graphic 2485" o:spid="_x0000_s1111" style="position:absolute;left:30570;top:20841;width:469;height:13;visibility:visible;mso-wrap-style:square;v-text-anchor:top" coordsize="46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" path="m46659,l,e" filled="f" strokeweight=".32383mm">
                  <v:path arrowok="t"/>
                </v:shape>
                <v:shape id="Graphic 2486" o:spid="_x0000_s1112" style="position:absolute;left:1552;top:20461;width:412;height:623;visibility:visible;mso-wrap-style:square;v-text-anchor:top" coordsize="41275,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" path="m27660,l13500,,8285,2552,1676,12585,,20383,24,41503,13411,61798r14148,l32727,59309r2740,-4103l17881,55206r-2034,-520l10414,48818,9516,46786r-68,-152l8876,44272r-37,-153l8255,38544,8102,35077r16,-8268l18034,6565r17402,l32867,2552,27660,xem35436,6565r-12373,l25133,7099r3213,2045l32981,26809r-6,8268l32805,38544r-644,5575l32143,44272r-596,2362l31508,46786r-1763,4115l29679,51053r-1166,1436l25107,54686r-2070,520l35467,55206r3928,-5880l41071,41503r-27,-21120l39433,12776,35436,6565xe" fillcolor="black" stroked="f">
                  <v:path arrowok="t"/>
                </v:shape>
                <v:shape id="Graphic 2487" o:spid="_x0000_s1113" style="position:absolute;left:2483;top:19141;width:470;height:12;visibility:visible;mso-wrap-style:square;v-text-anchor:top" coordsize="46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" path="m,l46647,e" filled="f" strokeweight=".32383mm">
                  <v:path arrowok="t"/>
                </v:shape>
                <v:shape id="Graphic 2488" o:spid="_x0000_s1114" style="position:absolute;left:30570;top:19141;width:469;height:12;visibility:visible;mso-wrap-style:square;v-text-anchor:top" coordsize="46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" path="m46659,l,e" filled="f" strokeweight=".32383mm">
                  <v:path arrowok="t"/>
                </v:shape>
                <v:shape id="Graphic 2489" o:spid="_x0000_s1115" style="position:absolute;left:1528;top:18773;width:451;height:597;visibility:visible;mso-wrap-style:square;v-text-anchor:top" coordsize="4508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" path="m36080,42646r-7645,l28435,59347r7645,l36080,42646xem36080,l28752,,,33464r,9182l44894,42646r,-6375l5422,36271,28435,9486r7645,l36080,xem36080,9486r-7645,l28435,36271r7645,l36080,9486xe" fillcolor="black" stroked="f">
                  <v:path arrowok="t"/>
                </v:shape>
                <v:shape id="Graphic 2490" o:spid="_x0000_s1116" style="position:absolute;left:2483;top:17440;width:470;height:13;visibility:visible;mso-wrap-style:square;v-text-anchor:top" coordsize="46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" path="m,l46647,e" filled="f" strokeweight=".32383mm">
                  <v:path arrowok="t"/>
                </v:shape>
                <v:shape id="Graphic 2491" o:spid="_x0000_s1117" style="position:absolute;left:30570;top:17440;width:469;height:13;visibility:visible;mso-wrap-style:square;v-text-anchor:top" coordsize="46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" path="m46659,l,e" filled="f" strokeweight=".32383mm">
                  <v:path arrowok="t"/>
                </v:shape>
                <v:shape id="Graphic 2492" o:spid="_x0000_s1118" style="position:absolute;left:1546;top:17058;width:425;height:623;visibility:visible;mso-wrap-style:square;v-text-anchor:top" coordsize="42545,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" path="m27012,l15430,,10756,1485,3428,7454,1587,11163r,7493l10960,28778r,330l10762,29108,7480,30581,4787,32702,952,38049,153,40563,44,40906,,49504r1825,4064l1905,53746r7632,6680l14655,62077r12497,l32019,60426r5143,-4293l17360,56133,14236,54965,9283,50279,8051,47307r99,-6744l15824,30937r18592,l30695,29336r,-228l33934,27635r554,-458l25755,27177r-1753,-508l9613,16611r,-4623l10555,10083r112,-228l14846,6718r-165,l17703,5854r19547,l31828,1485r133,l27012,xem34416,30937r-18188,l18453,31762r1981,699l23406,33464r1371,546l29171,36093r2127,1498l33440,40563r532,1905l33972,48412r-1168,2743l30479,53124r-2324,2006l25044,56133r12118,l40182,53568r1905,-4064l42176,40563r-990,-2972l37261,32905,34416,30937xem37250,5854r-12803,l27241,6718r4394,3365l32727,12331r-32,5461l32219,19837r-2019,3772l28384,25438r-2629,1739l34488,27177r1910,-1574l39750,20421r826,-2629l40576,10718,38811,7111,37250,5854xe" fillcolor="black" stroked="f">
                  <v:path arrowok="t"/>
                </v:shape>
                <v:shape id="Graphic 2493" o:spid="_x0000_s1119" style="position:absolute;left:2483;top:15681;width:28556;height:121;visibility:visible;mso-wrap-style:square;v-text-anchor:top" coordsize="285559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" path="m46647,l,,,11658r46647,l46647,xem2855290,r-46660,l2808630,11658r46660,l2855290,xe" fillcolor="black" stroked="f">
                  <v:path arrowok="t"/>
                </v:shape>
                <v:shape id="Image 2494" o:spid="_x0000_s1120" type="#_x0000_t75" style="position:absolute;left:18518;top:7700;width:962;height: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">
                  <v:imagedata r:id="rId241" o:title=""/>
                </v:shape>
                <v:shape id="Graphic 2495" o:spid="_x0000_s1121" style="position:absolute;left:19010;top:8918;width:12;height:2845;visibility:visible;mso-wrap-style:square;v-text-anchor:top" coordsize="1270,28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" path="m,l,284314e" filled="f" strokecolor="red" strokeweight=".36442mm">
                  <v:path arrowok="t"/>
                </v:shape>
                <v:shape id="Graphic 2496" o:spid="_x0000_s1122" style="position:absolute;left:18692;top:11074;width:635;height:864;visibility:visible;mso-wrap-style:square;v-text-anchor:top" coordsize="63500,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" path="m63258,l48175,7720,31767,10282,15290,7702,,,31610,86017,63258,xe" fillcolor="red" stroked="f">
                  <v:path arrowok="t"/>
                </v:shape>
                <w10:wrap anchorx="page"/>
              </v:group>
            </w:pict>
          </mc:Fallback>
        </mc:AlternateContent>
      </w:r>
      <w:r>
        <w:rPr>
          <w:noProof/>
        </w:rPr>
        <w:drawing>
          <wp:anchor distT="0" distB="0" distL="0" distR="0" simplePos="0" relativeHeight="15844864" behindDoc="0" locked="0" layoutInCell="1" allowOverlap="1" wp14:anchorId="267BBEBE" wp14:editId="7FF6144B">
            <wp:simplePos x="0" y="0"/>
            <wp:positionH relativeFrom="page">
              <wp:posOffset>1176477</wp:posOffset>
            </wp:positionH>
            <wp:positionV relativeFrom="paragraph">
              <wp:posOffset>1730352</wp:posOffset>
            </wp:positionV>
            <wp:extent cx="90868" cy="1123950"/>
            <wp:effectExtent l="0" t="0" r="0" b="0"/>
            <wp:wrapNone/>
            <wp:docPr id="2497" name="Image 2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7" name="Image 2497"/>
                    <pic:cNvPicPr/>
                  </pic:nvPicPr>
                  <pic:blipFill>
                    <a:blip r:embed="rId242" cstate="print"/>
                    <a:stretch>
                      <a:fillRect/>
                    </a:stretch>
                  </pic:blipFill>
                  <pic:spPr>
                    <a:xfrm>
                      <a:off x="0" y="0"/>
                      <a:ext cx="90868" cy="1123950"/>
                    </a:xfrm>
                    <a:prstGeom prst="rect">
                      <a:avLst/>
                    </a:prstGeom>
                  </pic:spPr>
                </pic:pic>
              </a:graphicData>
            </a:graphic>
          </wp:anchor>
        </w:drawing>
      </w:r>
      <w:r>
        <w:t>Reinhold et al. (</w:t>
      </w:r>
      <w:hyperlink w:anchor="_bookmark691" w:history="1">
        <w:r>
          <w:rPr>
            <w:color w:val="0000FF"/>
          </w:rPr>
          <w:t>2020</w:t>
        </w:r>
      </w:hyperlink>
      <w:r>
        <w:t xml:space="preserve">) combined 4 years of </w:t>
      </w:r>
      <w:r>
        <w:rPr>
          <w:i/>
        </w:rPr>
        <w:t xml:space="preserve">Kepler </w:t>
      </w:r>
      <w:r>
        <w:t xml:space="preserve">photometry with astrometric data from the </w:t>
      </w:r>
      <w:r>
        <w:rPr>
          <w:i/>
        </w:rPr>
        <w:t xml:space="preserve">Gaia </w:t>
      </w:r>
      <w:r>
        <w:t>spacecraft on 369 solar-like stars, with rotation periods between 20</w:t>
      </w:r>
      <w:r>
        <w:rPr>
          <w:spacing w:val="-4"/>
        </w:rPr>
        <w:t xml:space="preserve"> </w:t>
      </w:r>
      <w:r>
        <w:t>and 30</w:t>
      </w:r>
      <w:r>
        <w:rPr>
          <w:spacing w:val="25"/>
        </w:rPr>
        <w:t xml:space="preserve"> </w:t>
      </w:r>
      <w:r>
        <w:t>days, effective temperatures between 5500 and 6000</w:t>
      </w:r>
      <w:r>
        <w:rPr>
          <w:spacing w:val="25"/>
        </w:rPr>
        <w:t xml:space="preserve"> </w:t>
      </w:r>
      <w:r>
        <w:t xml:space="preserve">K, with log </w:t>
      </w:r>
      <w:r>
        <w:rPr>
          <w:i/>
        </w:rPr>
        <w:t>g</w:t>
      </w:r>
      <w:r>
        <w:rPr>
          <w:i/>
          <w:spacing w:val="-12"/>
        </w:rPr>
        <w:t xml:space="preserve"> </w:t>
      </w:r>
      <w:r>
        <w:rPr>
          <w:rFonts w:ascii="Bookman Old Style" w:hAnsi="Bookman Old Style"/>
        </w:rPr>
        <w:t>[</w:t>
      </w:r>
      <w:r>
        <w:rPr>
          <w:rFonts w:ascii="Bookman Old Style" w:hAnsi="Bookman Old Style"/>
          <w:spacing w:val="-16"/>
        </w:rPr>
        <w:t xml:space="preserve"> </w:t>
      </w:r>
      <w:r>
        <w:t xml:space="preserve">4.2, </w:t>
      </w:r>
      <w:r>
        <w:rPr>
          <w:w w:val="105"/>
        </w:rPr>
        <w:t>for</w:t>
      </w:r>
      <w:r>
        <w:rPr>
          <w:spacing w:val="-14"/>
          <w:w w:val="105"/>
        </w:rPr>
        <w:t xml:space="preserve"> </w:t>
      </w:r>
      <w:r>
        <w:rPr>
          <w:w w:val="105"/>
        </w:rPr>
        <w:t>a</w:t>
      </w:r>
      <w:r>
        <w:rPr>
          <w:spacing w:val="-13"/>
          <w:w w:val="105"/>
        </w:rPr>
        <w:t xml:space="preserve"> </w:t>
      </w:r>
      <w:r>
        <w:rPr>
          <w:w w:val="105"/>
        </w:rPr>
        <w:t>range</w:t>
      </w:r>
      <w:r>
        <w:rPr>
          <w:spacing w:val="-13"/>
          <w:w w:val="105"/>
        </w:rPr>
        <w:t xml:space="preserve"> </w:t>
      </w:r>
      <w:r>
        <w:rPr>
          <w:w w:val="105"/>
        </w:rPr>
        <w:t>of</w:t>
      </w:r>
      <w:r>
        <w:rPr>
          <w:spacing w:val="-13"/>
          <w:w w:val="105"/>
        </w:rPr>
        <w:t xml:space="preserve"> </w:t>
      </w:r>
      <w:r>
        <w:rPr>
          <w:w w:val="105"/>
        </w:rPr>
        <w:t>metallicity</w:t>
      </w:r>
      <w:r>
        <w:rPr>
          <w:spacing w:val="-13"/>
          <w:w w:val="105"/>
        </w:rPr>
        <w:t xml:space="preserve"> </w:t>
      </w:r>
      <w:r>
        <w:rPr>
          <w:w w:val="105"/>
        </w:rPr>
        <w:t>([Fe/H]</w:t>
      </w:r>
      <w:r>
        <w:rPr>
          <w:spacing w:val="-13"/>
          <w:w w:val="105"/>
        </w:rPr>
        <w:t xml:space="preserve"> </w:t>
      </w:r>
      <w:r>
        <w:rPr>
          <w:w w:val="105"/>
        </w:rPr>
        <w:t>from</w:t>
      </w:r>
      <w:r>
        <w:rPr>
          <w:spacing w:val="-8"/>
          <w:w w:val="105"/>
        </w:rPr>
        <w:t xml:space="preserve"> </w:t>
      </w:r>
      <w:r>
        <w:rPr>
          <w:rFonts w:ascii="Bookman Old Style" w:hAnsi="Bookman Old Style"/>
          <w:w w:val="170"/>
        </w:rPr>
        <w:t>-</w:t>
      </w:r>
      <w:r>
        <w:rPr>
          <w:rFonts w:ascii="Bookman Old Style" w:hAnsi="Bookman Old Style"/>
          <w:spacing w:val="-27"/>
          <w:w w:val="170"/>
        </w:rPr>
        <w:t xml:space="preserve"> </w:t>
      </w:r>
      <w:r>
        <w:rPr>
          <w:w w:val="105"/>
        </w:rPr>
        <w:t>0.8</w:t>
      </w:r>
      <w:r>
        <w:rPr>
          <w:spacing w:val="-7"/>
          <w:w w:val="105"/>
        </w:rPr>
        <w:t xml:space="preserve"> </w:t>
      </w:r>
      <w:r>
        <w:rPr>
          <w:w w:val="105"/>
        </w:rPr>
        <w:t>to</w:t>
      </w:r>
      <w:r>
        <w:rPr>
          <w:spacing w:val="-7"/>
          <w:w w:val="105"/>
        </w:rPr>
        <w:t xml:space="preserve"> </w:t>
      </w:r>
      <w:r>
        <w:rPr>
          <w:w w:val="105"/>
        </w:rPr>
        <w:t>0.3</w:t>
      </w:r>
      <w:r>
        <w:rPr>
          <w:spacing w:val="-7"/>
          <w:w w:val="105"/>
        </w:rPr>
        <w:t xml:space="preserve"> </w:t>
      </w:r>
      <w:proofErr w:type="spellStart"/>
      <w:r>
        <w:rPr>
          <w:w w:val="105"/>
        </w:rPr>
        <w:t>dex</w:t>
      </w:r>
      <w:proofErr w:type="spellEnd"/>
      <w:r>
        <w:rPr>
          <w:w w:val="105"/>
        </w:rPr>
        <w:t>)</w:t>
      </w:r>
      <w:r>
        <w:rPr>
          <w:spacing w:val="-7"/>
          <w:w w:val="105"/>
        </w:rPr>
        <w:t xml:space="preserve"> </w:t>
      </w:r>
      <w:r>
        <w:rPr>
          <w:w w:val="105"/>
        </w:rPr>
        <w:t>about</w:t>
      </w:r>
      <w:r>
        <w:rPr>
          <w:spacing w:val="-7"/>
          <w:w w:val="105"/>
        </w:rPr>
        <w:t xml:space="preserve"> </w:t>
      </w:r>
      <w:r>
        <w:rPr>
          <w:w w:val="105"/>
        </w:rPr>
        <w:t>that</w:t>
      </w:r>
      <w:r>
        <w:rPr>
          <w:spacing w:val="-7"/>
          <w:w w:val="105"/>
        </w:rPr>
        <w:t xml:space="preserve"> </w:t>
      </w:r>
      <w:r>
        <w:rPr>
          <w:w w:val="170"/>
        </w:rPr>
        <w:t>(</w:t>
      </w:r>
      <w:r>
        <w:rPr>
          <w:rFonts w:ascii="Garamond" w:hAnsi="Garamond"/>
          <w:w w:val="170"/>
        </w:rPr>
        <w:t>*</w:t>
      </w:r>
      <w:r>
        <w:rPr>
          <w:rFonts w:ascii="Garamond" w:hAnsi="Garamond"/>
          <w:spacing w:val="-22"/>
          <w:w w:val="170"/>
        </w:rPr>
        <w:t xml:space="preserve"> </w:t>
      </w:r>
      <w:r>
        <w:rPr>
          <w:w w:val="105"/>
        </w:rPr>
        <w:t>0.0)</w:t>
      </w:r>
      <w:r>
        <w:rPr>
          <w:spacing w:val="-6"/>
          <w:w w:val="105"/>
        </w:rPr>
        <w:t xml:space="preserve"> </w:t>
      </w:r>
      <w:r>
        <w:rPr>
          <w:w w:val="105"/>
        </w:rPr>
        <w:t>of</w:t>
      </w:r>
      <w:r>
        <w:rPr>
          <w:spacing w:val="-7"/>
          <w:w w:val="105"/>
        </w:rPr>
        <w:t xml:space="preserve"> </w:t>
      </w:r>
      <w:r>
        <w:rPr>
          <w:w w:val="105"/>
        </w:rPr>
        <w:t xml:space="preserve">the </w:t>
      </w:r>
      <w:r>
        <w:t xml:space="preserve">Sun and (based on </w:t>
      </w:r>
      <w:r>
        <w:rPr>
          <w:i/>
        </w:rPr>
        <w:t xml:space="preserve">Gaia </w:t>
      </w:r>
      <w:r>
        <w:t xml:space="preserve">measurements) on isochrones that put their ages between 4 </w:t>
      </w:r>
      <w:r>
        <w:rPr>
          <w:w w:val="105"/>
        </w:rPr>
        <w:t>and</w:t>
      </w:r>
      <w:r>
        <w:rPr>
          <w:spacing w:val="-14"/>
          <w:w w:val="105"/>
        </w:rPr>
        <w:t xml:space="preserve"> </w:t>
      </w:r>
      <w:r>
        <w:rPr>
          <w:w w:val="105"/>
        </w:rPr>
        <w:t>5</w:t>
      </w:r>
      <w:r>
        <w:rPr>
          <w:spacing w:val="-13"/>
          <w:w w:val="105"/>
        </w:rPr>
        <w:t xml:space="preserve"> </w:t>
      </w:r>
      <w:r>
        <w:rPr>
          <w:w w:val="105"/>
        </w:rPr>
        <w:t>Gyr.</w:t>
      </w:r>
      <w:r>
        <w:rPr>
          <w:spacing w:val="-13"/>
          <w:w w:val="105"/>
        </w:rPr>
        <w:t xml:space="preserve"> </w:t>
      </w:r>
      <w:r>
        <w:rPr>
          <w:w w:val="105"/>
        </w:rPr>
        <w:t>They</w:t>
      </w:r>
      <w:r>
        <w:rPr>
          <w:spacing w:val="-13"/>
          <w:w w:val="105"/>
        </w:rPr>
        <w:t xml:space="preserve"> </w:t>
      </w:r>
      <w:r>
        <w:rPr>
          <w:w w:val="105"/>
        </w:rPr>
        <w:t>also</w:t>
      </w:r>
      <w:r>
        <w:rPr>
          <w:spacing w:val="-13"/>
          <w:w w:val="105"/>
        </w:rPr>
        <w:t xml:space="preserve"> </w:t>
      </w:r>
      <w:r>
        <w:rPr>
          <w:w w:val="105"/>
        </w:rPr>
        <w:t>identified</w:t>
      </w:r>
      <w:r>
        <w:rPr>
          <w:spacing w:val="-13"/>
          <w:w w:val="105"/>
        </w:rPr>
        <w:t xml:space="preserve"> </w:t>
      </w:r>
      <w:r>
        <w:rPr>
          <w:w w:val="105"/>
        </w:rPr>
        <w:t>2529</w:t>
      </w:r>
      <w:r>
        <w:rPr>
          <w:spacing w:val="-13"/>
          <w:w w:val="105"/>
        </w:rPr>
        <w:t xml:space="preserve"> </w:t>
      </w:r>
      <w:r>
        <w:rPr>
          <w:w w:val="105"/>
        </w:rPr>
        <w:t>‘‘</w:t>
      </w:r>
      <w:proofErr w:type="spellStart"/>
      <w:r>
        <w:rPr>
          <w:w w:val="105"/>
        </w:rPr>
        <w:t>pseudosolar</w:t>
      </w:r>
      <w:proofErr w:type="spellEnd"/>
      <w:r>
        <w:rPr>
          <w:w w:val="105"/>
        </w:rPr>
        <w:t>’’</w:t>
      </w:r>
      <w:r>
        <w:rPr>
          <w:spacing w:val="-13"/>
          <w:w w:val="105"/>
        </w:rPr>
        <w:t xml:space="preserve"> </w:t>
      </w:r>
      <w:r>
        <w:rPr>
          <w:w w:val="105"/>
        </w:rPr>
        <w:t>stars,</w:t>
      </w:r>
      <w:r>
        <w:rPr>
          <w:spacing w:val="-14"/>
          <w:w w:val="105"/>
        </w:rPr>
        <w:t xml:space="preserve"> </w:t>
      </w:r>
      <w:r>
        <w:rPr>
          <w:w w:val="105"/>
        </w:rPr>
        <w:t>with</w:t>
      </w:r>
      <w:r>
        <w:rPr>
          <w:spacing w:val="-13"/>
          <w:w w:val="105"/>
        </w:rPr>
        <w:t xml:space="preserve"> </w:t>
      </w:r>
      <w:r>
        <w:rPr>
          <w:w w:val="105"/>
        </w:rPr>
        <w:t>similar</w:t>
      </w:r>
      <w:r>
        <w:rPr>
          <w:spacing w:val="-13"/>
          <w:w w:val="105"/>
        </w:rPr>
        <w:t xml:space="preserve"> </w:t>
      </w:r>
      <w:r>
        <w:rPr>
          <w:w w:val="105"/>
        </w:rPr>
        <w:t xml:space="preserve">character- </w:t>
      </w:r>
      <w:proofErr w:type="spellStart"/>
      <w:r>
        <w:rPr>
          <w:w w:val="105"/>
        </w:rPr>
        <w:t>istics</w:t>
      </w:r>
      <w:proofErr w:type="spellEnd"/>
      <w:r>
        <w:rPr>
          <w:spacing w:val="-14"/>
          <w:w w:val="105"/>
        </w:rPr>
        <w:t xml:space="preserve"> </w:t>
      </w:r>
      <w:r>
        <w:rPr>
          <w:w w:val="105"/>
        </w:rPr>
        <w:t>for</w:t>
      </w:r>
      <w:r>
        <w:rPr>
          <w:spacing w:val="-13"/>
          <w:w w:val="105"/>
        </w:rPr>
        <w:t xml:space="preserve"> </w:t>
      </w:r>
      <w:r>
        <w:rPr>
          <w:w w:val="105"/>
        </w:rPr>
        <w:t>which</w:t>
      </w:r>
      <w:r>
        <w:rPr>
          <w:spacing w:val="-13"/>
          <w:w w:val="105"/>
        </w:rPr>
        <w:t xml:space="preserve"> </w:t>
      </w:r>
      <w:r>
        <w:rPr>
          <w:w w:val="105"/>
        </w:rPr>
        <w:t>a</w:t>
      </w:r>
      <w:r>
        <w:rPr>
          <w:spacing w:val="-13"/>
          <w:w w:val="105"/>
        </w:rPr>
        <w:t xml:space="preserve"> </w:t>
      </w:r>
      <w:r>
        <w:rPr>
          <w:w w:val="105"/>
        </w:rPr>
        <w:t>rotation</w:t>
      </w:r>
      <w:r>
        <w:rPr>
          <w:spacing w:val="-13"/>
          <w:w w:val="105"/>
        </w:rPr>
        <w:t xml:space="preserve"> </w:t>
      </w:r>
      <w:r>
        <w:rPr>
          <w:w w:val="105"/>
        </w:rPr>
        <w:t>period</w:t>
      </w:r>
      <w:r>
        <w:rPr>
          <w:spacing w:val="-13"/>
          <w:w w:val="105"/>
        </w:rPr>
        <w:t xml:space="preserve"> </w:t>
      </w:r>
      <w:r>
        <w:rPr>
          <w:w w:val="105"/>
        </w:rPr>
        <w:t>could</w:t>
      </w:r>
      <w:r>
        <w:rPr>
          <w:spacing w:val="-13"/>
          <w:w w:val="105"/>
        </w:rPr>
        <w:t xml:space="preserve"> </w:t>
      </w:r>
      <w:r>
        <w:rPr>
          <w:w w:val="105"/>
        </w:rPr>
        <w:t>not</w:t>
      </w:r>
      <w:r>
        <w:rPr>
          <w:spacing w:val="-13"/>
          <w:w w:val="105"/>
        </w:rPr>
        <w:t xml:space="preserve"> </w:t>
      </w:r>
      <w:r>
        <w:rPr>
          <w:w w:val="105"/>
        </w:rPr>
        <w:t>be</w:t>
      </w:r>
      <w:r>
        <w:rPr>
          <w:spacing w:val="-14"/>
          <w:w w:val="105"/>
        </w:rPr>
        <w:t xml:space="preserve"> </w:t>
      </w:r>
      <w:r>
        <w:rPr>
          <w:w w:val="105"/>
        </w:rPr>
        <w:t>determined.</w:t>
      </w:r>
      <w:r>
        <w:rPr>
          <w:spacing w:val="-13"/>
          <w:w w:val="105"/>
        </w:rPr>
        <w:t xml:space="preserve"> </w:t>
      </w:r>
      <w:r>
        <w:rPr>
          <w:w w:val="105"/>
        </w:rPr>
        <w:t>Reinhold</w:t>
      </w:r>
      <w:r>
        <w:rPr>
          <w:spacing w:val="-13"/>
          <w:w w:val="105"/>
        </w:rPr>
        <w:t xml:space="preserve"> </w:t>
      </w:r>
      <w:r>
        <w:rPr>
          <w:w w:val="105"/>
        </w:rPr>
        <w:t>et</w:t>
      </w:r>
      <w:r>
        <w:rPr>
          <w:spacing w:val="-13"/>
          <w:w w:val="105"/>
        </w:rPr>
        <w:t xml:space="preserve"> </w:t>
      </w:r>
      <w:r>
        <w:rPr>
          <w:w w:val="105"/>
        </w:rPr>
        <w:t>al.</w:t>
      </w:r>
      <w:r>
        <w:rPr>
          <w:spacing w:val="-13"/>
          <w:w w:val="105"/>
        </w:rPr>
        <w:t xml:space="preserve"> </w:t>
      </w:r>
      <w:r>
        <w:rPr>
          <w:w w:val="105"/>
        </w:rPr>
        <w:t>find</w:t>
      </w:r>
      <w:r>
        <w:rPr>
          <w:spacing w:val="-13"/>
          <w:w w:val="105"/>
        </w:rPr>
        <w:t xml:space="preserve"> </w:t>
      </w:r>
      <w:r>
        <w:rPr>
          <w:w w:val="105"/>
        </w:rPr>
        <w:t xml:space="preserve">that </w:t>
      </w:r>
      <w:r>
        <w:t>for</w:t>
      </w:r>
      <w:r>
        <w:rPr>
          <w:spacing w:val="-1"/>
        </w:rPr>
        <w:t xml:space="preserve"> </w:t>
      </w:r>
      <w:r>
        <w:t>those</w:t>
      </w:r>
      <w:r>
        <w:rPr>
          <w:spacing w:val="-1"/>
        </w:rPr>
        <w:t xml:space="preserve"> </w:t>
      </w:r>
      <w:r>
        <w:t>stars for</w:t>
      </w:r>
      <w:r>
        <w:rPr>
          <w:spacing w:val="-1"/>
        </w:rPr>
        <w:t xml:space="preserve"> </w:t>
      </w:r>
      <w:r>
        <w:t>which</w:t>
      </w:r>
      <w:r>
        <w:rPr>
          <w:spacing w:val="1"/>
        </w:rPr>
        <w:t xml:space="preserve"> </w:t>
      </w:r>
      <w:r>
        <w:t>the rotational</w:t>
      </w:r>
      <w:r>
        <w:rPr>
          <w:spacing w:val="-2"/>
        </w:rPr>
        <w:t xml:space="preserve"> </w:t>
      </w:r>
      <w:r>
        <w:t>modulation</w:t>
      </w:r>
      <w:r>
        <w:rPr>
          <w:spacing w:val="-1"/>
        </w:rPr>
        <w:t xml:space="preserve"> </w:t>
      </w:r>
      <w:r>
        <w:t>is sufficient</w:t>
      </w:r>
      <w:r>
        <w:rPr>
          <w:spacing w:val="-1"/>
        </w:rPr>
        <w:t xml:space="preserve"> </w:t>
      </w:r>
      <w:r>
        <w:t xml:space="preserve">to reliably </w:t>
      </w:r>
      <w:r>
        <w:rPr>
          <w:spacing w:val="-2"/>
        </w:rPr>
        <w:t>determine</w:t>
      </w:r>
    </w:p>
    <w:p w14:paraId="09F74958" w14:textId="77777777" w:rsidR="007A1714" w:rsidRDefault="007A1714">
      <w:pPr>
        <w:pStyle w:val="Corpodetexto"/>
      </w:pPr>
    </w:p>
    <w:p w14:paraId="6EC567D8" w14:textId="77777777" w:rsidR="007A1714" w:rsidRDefault="007A1714">
      <w:pPr>
        <w:pStyle w:val="Corpodetexto"/>
      </w:pPr>
    </w:p>
    <w:p w14:paraId="262DB01F" w14:textId="77777777" w:rsidR="007A1714" w:rsidRDefault="007A1714">
      <w:pPr>
        <w:pStyle w:val="Corpodetexto"/>
      </w:pPr>
    </w:p>
    <w:p w14:paraId="41CA6968" w14:textId="77777777" w:rsidR="007A1714" w:rsidRDefault="007A1714">
      <w:pPr>
        <w:pStyle w:val="Corpodetexto"/>
      </w:pPr>
    </w:p>
    <w:p w14:paraId="0D3A93F3" w14:textId="77777777" w:rsidR="007A1714" w:rsidRDefault="007A1714">
      <w:pPr>
        <w:pStyle w:val="Corpodetexto"/>
      </w:pPr>
    </w:p>
    <w:p w14:paraId="1B4A8A9A" w14:textId="77777777" w:rsidR="007A1714" w:rsidRDefault="007A1714">
      <w:pPr>
        <w:pStyle w:val="Corpodetexto"/>
      </w:pPr>
    </w:p>
    <w:p w14:paraId="15B3E7B3" w14:textId="77777777" w:rsidR="007A1714" w:rsidRDefault="007A1714">
      <w:pPr>
        <w:pStyle w:val="Corpodetexto"/>
      </w:pPr>
    </w:p>
    <w:p w14:paraId="31CC88E2" w14:textId="77777777" w:rsidR="007A1714" w:rsidRDefault="007A1714">
      <w:pPr>
        <w:pStyle w:val="Corpodetexto"/>
      </w:pPr>
    </w:p>
    <w:p w14:paraId="0EAC0B30" w14:textId="77777777" w:rsidR="007A1714" w:rsidRDefault="007A1714">
      <w:pPr>
        <w:pStyle w:val="Corpodetexto"/>
      </w:pPr>
    </w:p>
    <w:p w14:paraId="7935F60B" w14:textId="77777777" w:rsidR="007A1714" w:rsidRDefault="007A1714">
      <w:pPr>
        <w:pStyle w:val="Corpodetexto"/>
      </w:pPr>
    </w:p>
    <w:p w14:paraId="262CFA62" w14:textId="77777777" w:rsidR="007A1714" w:rsidRDefault="007A1714">
      <w:pPr>
        <w:pStyle w:val="Corpodetexto"/>
      </w:pPr>
    </w:p>
    <w:p w14:paraId="268E5B25" w14:textId="77777777" w:rsidR="007A1714" w:rsidRDefault="007A1714">
      <w:pPr>
        <w:pStyle w:val="Corpodetexto"/>
      </w:pPr>
    </w:p>
    <w:p w14:paraId="3E4B503E" w14:textId="77777777" w:rsidR="007A1714" w:rsidRDefault="007A1714">
      <w:pPr>
        <w:pStyle w:val="Corpodetexto"/>
      </w:pPr>
    </w:p>
    <w:p w14:paraId="6A521E08" w14:textId="77777777" w:rsidR="007A1714" w:rsidRDefault="007A1714">
      <w:pPr>
        <w:pStyle w:val="Corpodetexto"/>
      </w:pPr>
    </w:p>
    <w:p w14:paraId="6B570BFE" w14:textId="77777777" w:rsidR="007A1714" w:rsidRDefault="007A1714">
      <w:pPr>
        <w:pStyle w:val="Corpodetexto"/>
      </w:pPr>
    </w:p>
    <w:p w14:paraId="05740F7B" w14:textId="77777777" w:rsidR="007A1714" w:rsidRDefault="007A1714">
      <w:pPr>
        <w:pStyle w:val="Corpodetexto"/>
      </w:pPr>
    </w:p>
    <w:p w14:paraId="50828D11" w14:textId="77777777" w:rsidR="007A1714" w:rsidRDefault="00000000">
      <w:pPr>
        <w:pStyle w:val="Corpodetexto"/>
        <w:spacing w:before="40"/>
      </w:pPr>
      <w:r>
        <w:rPr>
          <w:noProof/>
        </w:rPr>
        <w:drawing>
          <wp:anchor distT="0" distB="0" distL="0" distR="0" simplePos="0" relativeHeight="487703040" behindDoc="1" locked="0" layoutInCell="1" allowOverlap="1" wp14:anchorId="6C47306F" wp14:editId="021A03B2">
            <wp:simplePos x="0" y="0"/>
            <wp:positionH relativeFrom="page">
              <wp:posOffset>2349487</wp:posOffset>
            </wp:positionH>
            <wp:positionV relativeFrom="paragraph">
              <wp:posOffset>186776</wp:posOffset>
            </wp:positionV>
            <wp:extent cx="1281900" cy="111728"/>
            <wp:effectExtent l="0" t="0" r="0" b="0"/>
            <wp:wrapTopAndBottom/>
            <wp:docPr id="2498" name="Image 2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8" name="Image 2498"/>
                    <pic:cNvPicPr/>
                  </pic:nvPicPr>
                  <pic:blipFill>
                    <a:blip r:embed="rId243" cstate="print"/>
                    <a:stretch>
                      <a:fillRect/>
                    </a:stretch>
                  </pic:blipFill>
                  <pic:spPr>
                    <a:xfrm>
                      <a:off x="0" y="0"/>
                      <a:ext cx="1281900" cy="111728"/>
                    </a:xfrm>
                    <a:prstGeom prst="rect">
                      <a:avLst/>
                    </a:prstGeom>
                  </pic:spPr>
                </pic:pic>
              </a:graphicData>
            </a:graphic>
          </wp:anchor>
        </w:drawing>
      </w:r>
    </w:p>
    <w:p w14:paraId="3B6AA589" w14:textId="77777777" w:rsidR="007A1714" w:rsidRDefault="007A1714">
      <w:pPr>
        <w:pStyle w:val="Corpodetexto"/>
        <w:spacing w:before="21"/>
        <w:rPr>
          <w:sz w:val="16"/>
        </w:rPr>
      </w:pPr>
    </w:p>
    <w:p w14:paraId="055D42E1" w14:textId="77777777" w:rsidR="007A1714" w:rsidRDefault="00000000">
      <w:pPr>
        <w:spacing w:before="1"/>
        <w:ind w:left="117" w:right="100"/>
        <w:jc w:val="both"/>
        <w:rPr>
          <w:sz w:val="16"/>
        </w:rPr>
      </w:pPr>
      <w:r>
        <w:rPr>
          <w:noProof/>
        </w:rPr>
        <w:drawing>
          <wp:anchor distT="0" distB="0" distL="0" distR="0" simplePos="0" relativeHeight="15843840" behindDoc="0" locked="0" layoutInCell="1" allowOverlap="1" wp14:anchorId="3B0C7066" wp14:editId="7C0D2913">
            <wp:simplePos x="0" y="0"/>
            <wp:positionH relativeFrom="page">
              <wp:posOffset>1312799</wp:posOffset>
            </wp:positionH>
            <wp:positionV relativeFrom="paragraph">
              <wp:posOffset>-961703</wp:posOffset>
            </wp:positionV>
            <wp:extent cx="193304" cy="70008"/>
            <wp:effectExtent l="0" t="0" r="0" b="0"/>
            <wp:wrapNone/>
            <wp:docPr id="2499" name="Image 24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9" name="Image 2499"/>
                    <pic:cNvPicPr/>
                  </pic:nvPicPr>
                  <pic:blipFill>
                    <a:blip r:embed="rId244" cstate="print"/>
                    <a:stretch>
                      <a:fillRect/>
                    </a:stretch>
                  </pic:blipFill>
                  <pic:spPr>
                    <a:xfrm>
                      <a:off x="0" y="0"/>
                      <a:ext cx="193304" cy="70008"/>
                    </a:xfrm>
                    <a:prstGeom prst="rect">
                      <a:avLst/>
                    </a:prstGeom>
                  </pic:spPr>
                </pic:pic>
              </a:graphicData>
            </a:graphic>
          </wp:anchor>
        </w:drawing>
      </w:r>
      <w:r>
        <w:rPr>
          <w:noProof/>
        </w:rPr>
        <w:drawing>
          <wp:anchor distT="0" distB="0" distL="0" distR="0" simplePos="0" relativeHeight="15844352" behindDoc="0" locked="0" layoutInCell="1" allowOverlap="1" wp14:anchorId="39AE88FC" wp14:editId="1FEDC6F3">
            <wp:simplePos x="0" y="0"/>
            <wp:positionH relativeFrom="page">
              <wp:posOffset>1312799</wp:posOffset>
            </wp:positionH>
            <wp:positionV relativeFrom="paragraph">
              <wp:posOffset>-1180385</wp:posOffset>
            </wp:positionV>
            <wp:extent cx="193291" cy="70008"/>
            <wp:effectExtent l="0" t="0" r="0" b="0"/>
            <wp:wrapNone/>
            <wp:docPr id="2500" name="Image 25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0" name="Image 2500"/>
                    <pic:cNvPicPr/>
                  </pic:nvPicPr>
                  <pic:blipFill>
                    <a:blip r:embed="rId245" cstate="print"/>
                    <a:stretch>
                      <a:fillRect/>
                    </a:stretch>
                  </pic:blipFill>
                  <pic:spPr>
                    <a:xfrm>
                      <a:off x="0" y="0"/>
                      <a:ext cx="193291" cy="70008"/>
                    </a:xfrm>
                    <a:prstGeom prst="rect">
                      <a:avLst/>
                    </a:prstGeom>
                  </pic:spPr>
                </pic:pic>
              </a:graphicData>
            </a:graphic>
          </wp:anchor>
        </w:drawing>
      </w:r>
      <w:r>
        <w:rPr>
          <w:noProof/>
        </w:rPr>
        <mc:AlternateContent>
          <mc:Choice Requires="wps">
            <w:drawing>
              <wp:anchor distT="0" distB="0" distL="0" distR="0" simplePos="0" relativeHeight="15845376" behindDoc="0" locked="0" layoutInCell="1" allowOverlap="1" wp14:anchorId="19D65451" wp14:editId="1E756E0B">
                <wp:simplePos x="0" y="0"/>
                <wp:positionH relativeFrom="page">
                  <wp:posOffset>1180287</wp:posOffset>
                </wp:positionH>
                <wp:positionV relativeFrom="paragraph">
                  <wp:posOffset>-807271</wp:posOffset>
                </wp:positionV>
                <wp:extent cx="87630" cy="283845"/>
                <wp:effectExtent l="0" t="0" r="0" b="0"/>
                <wp:wrapNone/>
                <wp:docPr id="2501" name="Graphic 25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 cy="283845"/>
                        </a:xfrm>
                        <a:custGeom>
                          <a:avLst/>
                          <a:gdLst/>
                          <a:ahLst/>
                          <a:cxnLst/>
                          <a:rect l="l" t="t" r="r" b="b"/>
                          <a:pathLst>
                            <a:path w="87630" h="283845">
                              <a:moveTo>
                                <a:pt x="29965" y="228206"/>
                              </a:moveTo>
                              <a:lnTo>
                                <a:pt x="18851" y="228206"/>
                              </a:lnTo>
                              <a:lnTo>
                                <a:pt x="15392" y="229006"/>
                              </a:lnTo>
                              <a:lnTo>
                                <a:pt x="2436" y="243243"/>
                              </a:lnTo>
                              <a:lnTo>
                                <a:pt x="2338" y="243497"/>
                              </a:lnTo>
                              <a:lnTo>
                                <a:pt x="571" y="283730"/>
                              </a:lnTo>
                              <a:lnTo>
                                <a:pt x="85369" y="283730"/>
                              </a:lnTo>
                              <a:lnTo>
                                <a:pt x="85369" y="272453"/>
                              </a:lnTo>
                              <a:lnTo>
                                <a:pt x="10261" y="272453"/>
                              </a:lnTo>
                              <a:lnTo>
                                <a:pt x="10365" y="254876"/>
                              </a:lnTo>
                              <a:lnTo>
                                <a:pt x="22009" y="239941"/>
                              </a:lnTo>
                              <a:lnTo>
                                <a:pt x="46100" y="239941"/>
                              </a:lnTo>
                              <a:lnTo>
                                <a:pt x="43103" y="235851"/>
                              </a:lnTo>
                              <a:lnTo>
                                <a:pt x="34874" y="229692"/>
                              </a:lnTo>
                              <a:lnTo>
                                <a:pt x="29965" y="228206"/>
                              </a:lnTo>
                              <a:close/>
                            </a:path>
                            <a:path w="87630" h="283845">
                              <a:moveTo>
                                <a:pt x="46100" y="239941"/>
                              </a:moveTo>
                              <a:lnTo>
                                <a:pt x="27622" y="239941"/>
                              </a:lnTo>
                              <a:lnTo>
                                <a:pt x="30505" y="240372"/>
                              </a:lnTo>
                              <a:lnTo>
                                <a:pt x="30346" y="240372"/>
                              </a:lnTo>
                              <a:lnTo>
                                <a:pt x="42265" y="272453"/>
                              </a:lnTo>
                              <a:lnTo>
                                <a:pt x="51663" y="272453"/>
                              </a:lnTo>
                              <a:lnTo>
                                <a:pt x="51663" y="256565"/>
                              </a:lnTo>
                              <a:lnTo>
                                <a:pt x="64871" y="245452"/>
                              </a:lnTo>
                              <a:lnTo>
                                <a:pt x="48298" y="245452"/>
                              </a:lnTo>
                              <a:lnTo>
                                <a:pt x="46435" y="240677"/>
                              </a:lnTo>
                              <a:lnTo>
                                <a:pt x="46316" y="240372"/>
                              </a:lnTo>
                              <a:lnTo>
                                <a:pt x="46202" y="240080"/>
                              </a:lnTo>
                              <a:lnTo>
                                <a:pt x="46100" y="239941"/>
                              </a:lnTo>
                              <a:close/>
                            </a:path>
                            <a:path w="87630" h="283845">
                              <a:moveTo>
                                <a:pt x="85369" y="213575"/>
                              </a:moveTo>
                              <a:lnTo>
                                <a:pt x="48298" y="245452"/>
                              </a:lnTo>
                              <a:lnTo>
                                <a:pt x="64871" y="245452"/>
                              </a:lnTo>
                              <a:lnTo>
                                <a:pt x="85369" y="228206"/>
                              </a:lnTo>
                              <a:lnTo>
                                <a:pt x="85369" y="213575"/>
                              </a:lnTo>
                              <a:close/>
                            </a:path>
                            <a:path w="87630" h="283845">
                              <a:moveTo>
                                <a:pt x="52006" y="164744"/>
                              </a:moveTo>
                              <a:lnTo>
                                <a:pt x="43332" y="164744"/>
                              </a:lnTo>
                              <a:lnTo>
                                <a:pt x="43434" y="166750"/>
                              </a:lnTo>
                              <a:lnTo>
                                <a:pt x="43504" y="168109"/>
                              </a:lnTo>
                              <a:lnTo>
                                <a:pt x="58204" y="207111"/>
                              </a:lnTo>
                              <a:lnTo>
                                <a:pt x="62102" y="208127"/>
                              </a:lnTo>
                              <a:lnTo>
                                <a:pt x="72821" y="208127"/>
                              </a:lnTo>
                              <a:lnTo>
                                <a:pt x="77660" y="206146"/>
                              </a:lnTo>
                              <a:lnTo>
                                <a:pt x="81445" y="202145"/>
                              </a:lnTo>
                              <a:lnTo>
                                <a:pt x="85169" y="198246"/>
                              </a:lnTo>
                              <a:lnTo>
                                <a:pt x="85546" y="197396"/>
                              </a:lnTo>
                              <a:lnTo>
                                <a:pt x="85671" y="197078"/>
                              </a:lnTo>
                              <a:lnTo>
                                <a:pt x="62953" y="197078"/>
                              </a:lnTo>
                              <a:lnTo>
                                <a:pt x="60426" y="196138"/>
                              </a:lnTo>
                              <a:lnTo>
                                <a:pt x="52116" y="166750"/>
                              </a:lnTo>
                              <a:lnTo>
                                <a:pt x="52006" y="164744"/>
                              </a:lnTo>
                              <a:close/>
                            </a:path>
                            <a:path w="87630" h="283845">
                              <a:moveTo>
                                <a:pt x="85369" y="154089"/>
                              </a:moveTo>
                              <a:lnTo>
                                <a:pt x="38112" y="154089"/>
                              </a:lnTo>
                              <a:lnTo>
                                <a:pt x="34670" y="154724"/>
                              </a:lnTo>
                              <a:lnTo>
                                <a:pt x="20627" y="189864"/>
                              </a:lnTo>
                              <a:lnTo>
                                <a:pt x="21877" y="197078"/>
                              </a:lnTo>
                              <a:lnTo>
                                <a:pt x="22471" y="200012"/>
                              </a:lnTo>
                              <a:lnTo>
                                <a:pt x="22555" y="200418"/>
                              </a:lnTo>
                              <a:lnTo>
                                <a:pt x="22969" y="201929"/>
                              </a:lnTo>
                              <a:lnTo>
                                <a:pt x="23029" y="202145"/>
                              </a:lnTo>
                              <a:lnTo>
                                <a:pt x="23126" y="202501"/>
                              </a:lnTo>
                              <a:lnTo>
                                <a:pt x="34010" y="202501"/>
                              </a:lnTo>
                              <a:lnTo>
                                <a:pt x="34010" y="201929"/>
                              </a:lnTo>
                              <a:lnTo>
                                <a:pt x="32600" y="198246"/>
                              </a:lnTo>
                              <a:lnTo>
                                <a:pt x="31534" y="194665"/>
                              </a:lnTo>
                              <a:lnTo>
                                <a:pt x="30146" y="188213"/>
                              </a:lnTo>
                              <a:lnTo>
                                <a:pt x="30048" y="187756"/>
                              </a:lnTo>
                              <a:lnTo>
                                <a:pt x="29795" y="185610"/>
                              </a:lnTo>
                              <a:lnTo>
                                <a:pt x="39268" y="164744"/>
                              </a:lnTo>
                              <a:lnTo>
                                <a:pt x="85369" y="164744"/>
                              </a:lnTo>
                              <a:lnTo>
                                <a:pt x="85369" y="154089"/>
                              </a:lnTo>
                              <a:close/>
                            </a:path>
                            <a:path w="87630" h="283845">
                              <a:moveTo>
                                <a:pt x="78600" y="164744"/>
                              </a:moveTo>
                              <a:lnTo>
                                <a:pt x="69710" y="164744"/>
                              </a:lnTo>
                              <a:lnTo>
                                <a:pt x="71767" y="167411"/>
                              </a:lnTo>
                              <a:lnTo>
                                <a:pt x="73520" y="170294"/>
                              </a:lnTo>
                              <a:lnTo>
                                <a:pt x="76441" y="176517"/>
                              </a:lnTo>
                              <a:lnTo>
                                <a:pt x="77084" y="179501"/>
                              </a:lnTo>
                              <a:lnTo>
                                <a:pt x="77177" y="188213"/>
                              </a:lnTo>
                              <a:lnTo>
                                <a:pt x="76250" y="191579"/>
                              </a:lnTo>
                              <a:lnTo>
                                <a:pt x="72580" y="195999"/>
                              </a:lnTo>
                              <a:lnTo>
                                <a:pt x="69824" y="197078"/>
                              </a:lnTo>
                              <a:lnTo>
                                <a:pt x="85671" y="197078"/>
                              </a:lnTo>
                              <a:lnTo>
                                <a:pt x="87147" y="193319"/>
                              </a:lnTo>
                              <a:lnTo>
                                <a:pt x="87115" y="184188"/>
                              </a:lnTo>
                              <a:lnTo>
                                <a:pt x="86842" y="181762"/>
                              </a:lnTo>
                              <a:lnTo>
                                <a:pt x="85715" y="177291"/>
                              </a:lnTo>
                              <a:lnTo>
                                <a:pt x="85674" y="177126"/>
                              </a:lnTo>
                              <a:lnTo>
                                <a:pt x="84937" y="175056"/>
                              </a:lnTo>
                              <a:lnTo>
                                <a:pt x="83952" y="173024"/>
                              </a:lnTo>
                              <a:lnTo>
                                <a:pt x="83422" y="171856"/>
                              </a:lnTo>
                              <a:lnTo>
                                <a:pt x="82513" y="170294"/>
                              </a:lnTo>
                              <a:lnTo>
                                <a:pt x="80149" y="166979"/>
                              </a:lnTo>
                              <a:lnTo>
                                <a:pt x="78600" y="164744"/>
                              </a:lnTo>
                              <a:close/>
                            </a:path>
                            <a:path w="87630" h="283845">
                              <a:moveTo>
                                <a:pt x="30759" y="131914"/>
                              </a:moveTo>
                              <a:lnTo>
                                <a:pt x="21755" y="131914"/>
                              </a:lnTo>
                              <a:lnTo>
                                <a:pt x="21755" y="139141"/>
                              </a:lnTo>
                              <a:lnTo>
                                <a:pt x="30759" y="139141"/>
                              </a:lnTo>
                              <a:lnTo>
                                <a:pt x="30759" y="131914"/>
                              </a:lnTo>
                              <a:close/>
                            </a:path>
                            <a:path w="87630" h="283845">
                              <a:moveTo>
                                <a:pt x="84797" y="99110"/>
                              </a:moveTo>
                              <a:lnTo>
                                <a:pt x="75171" y="99110"/>
                              </a:lnTo>
                              <a:lnTo>
                                <a:pt x="75171" y="99682"/>
                              </a:lnTo>
                              <a:lnTo>
                                <a:pt x="75526" y="100507"/>
                              </a:lnTo>
                              <a:lnTo>
                                <a:pt x="75945" y="101892"/>
                              </a:lnTo>
                              <a:lnTo>
                                <a:pt x="76974" y="105689"/>
                              </a:lnTo>
                              <a:lnTo>
                                <a:pt x="77228" y="107492"/>
                              </a:lnTo>
                              <a:lnTo>
                                <a:pt x="77228" y="112242"/>
                              </a:lnTo>
                              <a:lnTo>
                                <a:pt x="64372" y="121208"/>
                              </a:lnTo>
                              <a:lnTo>
                                <a:pt x="3479" y="121208"/>
                              </a:lnTo>
                              <a:lnTo>
                                <a:pt x="3479" y="131914"/>
                              </a:lnTo>
                              <a:lnTo>
                                <a:pt x="72301" y="131914"/>
                              </a:lnTo>
                              <a:lnTo>
                                <a:pt x="77901" y="130213"/>
                              </a:lnTo>
                              <a:lnTo>
                                <a:pt x="84886" y="123456"/>
                              </a:lnTo>
                              <a:lnTo>
                                <a:pt x="86634" y="118541"/>
                              </a:lnTo>
                              <a:lnTo>
                                <a:pt x="86639" y="110172"/>
                              </a:lnTo>
                              <a:lnTo>
                                <a:pt x="86448" y="108064"/>
                              </a:lnTo>
                              <a:lnTo>
                                <a:pt x="85775" y="103314"/>
                              </a:lnTo>
                              <a:lnTo>
                                <a:pt x="85331" y="101117"/>
                              </a:lnTo>
                              <a:lnTo>
                                <a:pt x="84797" y="99110"/>
                              </a:lnTo>
                              <a:close/>
                            </a:path>
                            <a:path w="87630" h="283845">
                              <a:moveTo>
                                <a:pt x="30759" y="99110"/>
                              </a:moveTo>
                              <a:lnTo>
                                <a:pt x="21755" y="99110"/>
                              </a:lnTo>
                              <a:lnTo>
                                <a:pt x="21755" y="121208"/>
                              </a:lnTo>
                              <a:lnTo>
                                <a:pt x="30759" y="121208"/>
                              </a:lnTo>
                              <a:lnTo>
                                <a:pt x="30759" y="99110"/>
                              </a:lnTo>
                              <a:close/>
                            </a:path>
                            <a:path w="87630" h="283845">
                              <a:moveTo>
                                <a:pt x="11106" y="74676"/>
                              </a:moveTo>
                              <a:lnTo>
                                <a:pt x="0" y="74676"/>
                              </a:lnTo>
                              <a:lnTo>
                                <a:pt x="0" y="86740"/>
                              </a:lnTo>
                              <a:lnTo>
                                <a:pt x="11106" y="86740"/>
                              </a:lnTo>
                              <a:lnTo>
                                <a:pt x="11106" y="74676"/>
                              </a:lnTo>
                              <a:close/>
                            </a:path>
                            <a:path w="87630" h="283845">
                              <a:moveTo>
                                <a:pt x="85373" y="75361"/>
                              </a:moveTo>
                              <a:lnTo>
                                <a:pt x="21755" y="75361"/>
                              </a:lnTo>
                              <a:lnTo>
                                <a:pt x="21755" y="86067"/>
                              </a:lnTo>
                              <a:lnTo>
                                <a:pt x="85373" y="86067"/>
                              </a:lnTo>
                              <a:lnTo>
                                <a:pt x="85373" y="75361"/>
                              </a:lnTo>
                              <a:close/>
                            </a:path>
                            <a:path w="87630" h="283845">
                              <a:moveTo>
                                <a:pt x="53593" y="0"/>
                              </a:moveTo>
                              <a:lnTo>
                                <a:pt x="19989" y="20421"/>
                              </a:lnTo>
                              <a:lnTo>
                                <a:pt x="19989" y="38341"/>
                              </a:lnTo>
                              <a:lnTo>
                                <a:pt x="53593" y="58724"/>
                              </a:lnTo>
                              <a:lnTo>
                                <a:pt x="60958" y="58227"/>
                              </a:lnTo>
                              <a:lnTo>
                                <a:pt x="67506" y="56735"/>
                              </a:lnTo>
                              <a:lnTo>
                                <a:pt x="73235" y="54251"/>
                              </a:lnTo>
                              <a:lnTo>
                                <a:pt x="78143" y="50774"/>
                              </a:lnTo>
                              <a:lnTo>
                                <a:pt x="81658" y="47675"/>
                              </a:lnTo>
                              <a:lnTo>
                                <a:pt x="45364" y="47675"/>
                              </a:lnTo>
                              <a:lnTo>
                                <a:pt x="39242" y="46075"/>
                              </a:lnTo>
                              <a:lnTo>
                                <a:pt x="31229" y="39636"/>
                              </a:lnTo>
                              <a:lnTo>
                                <a:pt x="29235" y="35153"/>
                              </a:lnTo>
                              <a:lnTo>
                                <a:pt x="29235" y="23647"/>
                              </a:lnTo>
                              <a:lnTo>
                                <a:pt x="31206" y="19177"/>
                              </a:lnTo>
                              <a:lnTo>
                                <a:pt x="39227" y="12674"/>
                              </a:lnTo>
                              <a:lnTo>
                                <a:pt x="45364" y="11048"/>
                              </a:lnTo>
                              <a:lnTo>
                                <a:pt x="81612" y="11048"/>
                              </a:lnTo>
                              <a:lnTo>
                                <a:pt x="78143" y="7975"/>
                              </a:lnTo>
                              <a:lnTo>
                                <a:pt x="73235" y="4489"/>
                              </a:lnTo>
                              <a:lnTo>
                                <a:pt x="67506" y="1997"/>
                              </a:lnTo>
                              <a:lnTo>
                                <a:pt x="60958" y="499"/>
                              </a:lnTo>
                              <a:lnTo>
                                <a:pt x="53593" y="0"/>
                              </a:lnTo>
                              <a:close/>
                            </a:path>
                            <a:path w="87630" h="283845">
                              <a:moveTo>
                                <a:pt x="81612" y="11048"/>
                              </a:moveTo>
                              <a:lnTo>
                                <a:pt x="61658" y="11048"/>
                              </a:lnTo>
                              <a:lnTo>
                                <a:pt x="67716" y="12674"/>
                              </a:lnTo>
                              <a:lnTo>
                                <a:pt x="75869" y="19177"/>
                              </a:lnTo>
                              <a:lnTo>
                                <a:pt x="77914" y="23647"/>
                              </a:lnTo>
                              <a:lnTo>
                                <a:pt x="77891" y="35153"/>
                              </a:lnTo>
                              <a:lnTo>
                                <a:pt x="76427" y="38341"/>
                              </a:lnTo>
                              <a:lnTo>
                                <a:pt x="75812" y="39636"/>
                              </a:lnTo>
                              <a:lnTo>
                                <a:pt x="68348" y="45478"/>
                              </a:lnTo>
                              <a:lnTo>
                                <a:pt x="67520" y="46075"/>
                              </a:lnTo>
                              <a:lnTo>
                                <a:pt x="61556" y="47675"/>
                              </a:lnTo>
                              <a:lnTo>
                                <a:pt x="81658" y="47675"/>
                              </a:lnTo>
                              <a:lnTo>
                                <a:pt x="84150" y="45478"/>
                              </a:lnTo>
                              <a:lnTo>
                                <a:pt x="87147" y="38341"/>
                              </a:lnTo>
                              <a:lnTo>
                                <a:pt x="87147" y="20421"/>
                              </a:lnTo>
                              <a:lnTo>
                                <a:pt x="84150" y="13296"/>
                              </a:lnTo>
                              <a:lnTo>
                                <a:pt x="81612" y="1104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0C1874" id="Graphic 2501" o:spid="_x0000_s1026" style="position:absolute;margin-left:92.95pt;margin-top:-63.55pt;width:6.9pt;height:22.35pt;z-index:15845376;visibility:visible;mso-wrap-style:square;mso-wrap-distance-left:0;mso-wrap-distance-top:0;mso-wrap-distance-right:0;mso-wrap-distance-bottom:0;mso-position-horizontal:absolute;mso-position-horizontal-relative:page;mso-position-vertical:absolute;mso-position-vertical-relative:text;v-text-anchor:top" coordsize="87630,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" path="m29965,228206r-11114,l15392,229006,2436,243243r-98,254l571,283730r84798,l85369,272453r-75108,l10365,254876,22009,239941r24091,l43103,235851r-8229,-6159l29965,228206xem46100,239941r-18478,l30505,240372r-159,l42265,272453r9398,l51663,256565,64871,245452r-16573,l46435,240677r-119,-305l46202,240080r-102,-139xem85369,213575l48298,245452r16573,l85369,228206r,-14631xem52006,164744r-8674,l43434,166750r70,1359l58204,207111r3898,1016l72821,208127r4839,-1981l81445,202145r3724,-3899l85546,197396r125,-318l62953,197078r-2527,-940l52116,166750r-110,-2006xem85369,154089r-47257,l34670,154724,20627,189864r1250,7214l22471,200012r84,406l22969,201929r60,216l23126,202501r10884,l34010,201929r-1410,-3683l31534,194665r-1388,-6452l30048,187756r-253,-2146l39268,164744r46101,l85369,154089xem78600,164744r-8890,l71767,167411r1753,2883l76441,176517r643,2984l77177,188213r-927,3366l72580,195999r-2756,1079l85671,197078r1476,-3759l87115,184188r-273,-2426l85715,177291r-41,-165l84937,175056r-985,-2032l83422,171856r-909,-1562l80149,166979r-1549,-2235xem30759,131914r-9004,l21755,139141r9004,l30759,131914xem84797,99110r-9626,l75171,99682r355,825l75945,101892r1029,3797l77228,107492r,4750l64372,121208r-60893,l3479,131914r68822,l77901,130213r6985,-6757l86634,118541r5,-8369l86448,108064r-673,-4750l85331,101117r-534,-2007xem30759,99110r-9004,l21755,121208r9004,l30759,99110xem11106,74676l,74676,,86740r11106,l11106,74676xem85373,75361r-63618,l21755,86067r63618,l85373,75361xem53593,l19989,20421r,17920l53593,58724r7365,-497l67506,56735r5729,-2484l78143,50774r3515,-3099l45364,47675,39242,46075,31229,39636,29235,35153r,-11506l31206,19177r8021,-6503l45364,11048r36248,l78143,7975,73235,4489,67506,1997,60958,499,53593,xem81612,11048r-19954,l67716,12674r8153,6503l77914,23647r-23,11506l76427,38341r-615,1295l68348,45478r-828,597l61556,47675r20102,l84150,45478r2997,-7137l87147,20421,84150,13296,81612,11048xe" fillcolor="black" stroked="f">
                <v:path arrowok="t"/>
                <w10:wrap anchorx="page"/>
              </v:shape>
            </w:pict>
          </mc:Fallback>
        </mc:AlternateContent>
      </w:r>
      <w:bookmarkStart w:id="193" w:name="_bookmark153"/>
      <w:bookmarkEnd w:id="193"/>
      <w:r>
        <w:rPr>
          <w:rFonts w:ascii="Gill Sans MT"/>
          <w:sz w:val="16"/>
        </w:rPr>
        <w:t>Fig. 59</w:t>
      </w:r>
      <w:r>
        <w:rPr>
          <w:rFonts w:ascii="Gill Sans MT"/>
          <w:spacing w:val="40"/>
          <w:sz w:val="16"/>
        </w:rPr>
        <w:t xml:space="preserve"> </w:t>
      </w:r>
      <w:r>
        <w:rPr>
          <w:sz w:val="16"/>
        </w:rPr>
        <w:t>Occurrence frequencies</w:t>
      </w:r>
      <w:r>
        <w:rPr>
          <w:spacing w:val="-1"/>
          <w:sz w:val="16"/>
        </w:rPr>
        <w:t xml:space="preserve"> </w:t>
      </w:r>
      <w:r>
        <w:rPr>
          <w:sz w:val="16"/>
        </w:rPr>
        <w:t>(and</w:t>
      </w:r>
      <w:r>
        <w:rPr>
          <w:spacing w:val="-2"/>
          <w:sz w:val="16"/>
        </w:rPr>
        <w:t xml:space="preserve"> </w:t>
      </w:r>
      <w:r>
        <w:rPr>
          <w:sz w:val="16"/>
        </w:rPr>
        <w:t>their ratio)</w:t>
      </w:r>
      <w:r>
        <w:rPr>
          <w:spacing w:val="-1"/>
          <w:sz w:val="16"/>
        </w:rPr>
        <w:t xml:space="preserve"> </w:t>
      </w:r>
      <w:r>
        <w:rPr>
          <w:sz w:val="16"/>
        </w:rPr>
        <w:t>of</w:t>
      </w:r>
      <w:r>
        <w:rPr>
          <w:spacing w:val="-2"/>
          <w:sz w:val="16"/>
        </w:rPr>
        <w:t xml:space="preserve"> </w:t>
      </w:r>
      <w:r>
        <w:rPr>
          <w:sz w:val="16"/>
        </w:rPr>
        <w:t>463</w:t>
      </w:r>
      <w:r>
        <w:rPr>
          <w:spacing w:val="-2"/>
          <w:sz w:val="16"/>
        </w:rPr>
        <w:t xml:space="preserve"> </w:t>
      </w:r>
      <w:r>
        <w:rPr>
          <w:sz w:val="16"/>
        </w:rPr>
        <w:t>spot-</w:t>
      </w:r>
      <w:r>
        <w:rPr>
          <w:spacing w:val="-1"/>
          <w:sz w:val="16"/>
        </w:rPr>
        <w:t xml:space="preserve"> </w:t>
      </w:r>
      <w:r>
        <w:rPr>
          <w:sz w:val="16"/>
        </w:rPr>
        <w:t>and</w:t>
      </w:r>
      <w:r>
        <w:rPr>
          <w:spacing w:val="-2"/>
          <w:sz w:val="16"/>
        </w:rPr>
        <w:t xml:space="preserve"> </w:t>
      </w:r>
      <w:r>
        <w:rPr>
          <w:sz w:val="16"/>
        </w:rPr>
        <w:t>facula-dominated</w:t>
      </w:r>
      <w:r>
        <w:rPr>
          <w:spacing w:val="-1"/>
          <w:sz w:val="16"/>
        </w:rPr>
        <w:t xml:space="preserve"> </w:t>
      </w:r>
      <w:r>
        <w:rPr>
          <w:i/>
          <w:sz w:val="16"/>
        </w:rPr>
        <w:t>Kepler</w:t>
      </w:r>
      <w:r>
        <w:rPr>
          <w:i/>
          <w:spacing w:val="-2"/>
          <w:sz w:val="16"/>
        </w:rPr>
        <w:t xml:space="preserve"> </w:t>
      </w:r>
      <w:r>
        <w:rPr>
          <w:sz w:val="16"/>
        </w:rPr>
        <w:t>Sun-like</w:t>
      </w:r>
      <w:r>
        <w:rPr>
          <w:spacing w:val="-2"/>
          <w:sz w:val="16"/>
        </w:rPr>
        <w:t xml:space="preserve"> </w:t>
      </w:r>
      <w:r>
        <w:rPr>
          <w:sz w:val="16"/>
        </w:rPr>
        <w:t>stars</w:t>
      </w:r>
      <w:r>
        <w:rPr>
          <w:spacing w:val="40"/>
          <w:sz w:val="16"/>
        </w:rPr>
        <w:t xml:space="preserve"> </w:t>
      </w:r>
      <w:r>
        <w:rPr>
          <w:sz w:val="16"/>
        </w:rPr>
        <w:t>as a function of rotation period. The arrow indicates the solar rotation period. Image reproduced with</w:t>
      </w:r>
      <w:r>
        <w:rPr>
          <w:spacing w:val="40"/>
          <w:sz w:val="16"/>
        </w:rPr>
        <w:t xml:space="preserve"> </w:t>
      </w:r>
      <w:r>
        <w:rPr>
          <w:sz w:val="16"/>
        </w:rPr>
        <w:t>permission from Montet et al. (</w:t>
      </w:r>
      <w:hyperlink w:anchor="_bookmark595" w:history="1">
        <w:r>
          <w:rPr>
            <w:color w:val="0000FF"/>
            <w:sz w:val="16"/>
          </w:rPr>
          <w:t>2017</w:t>
        </w:r>
      </w:hyperlink>
      <w:r>
        <w:rPr>
          <w:sz w:val="16"/>
        </w:rPr>
        <w:t>), copyright by AAS</w:t>
      </w:r>
    </w:p>
    <w:p w14:paraId="65DB5780" w14:textId="77777777" w:rsidR="007A1714" w:rsidRDefault="007A1714">
      <w:pPr>
        <w:jc w:val="both"/>
        <w:rPr>
          <w:sz w:val="16"/>
        </w:rPr>
        <w:sectPr w:rsidR="007A1714">
          <w:pgSz w:w="8790" w:h="13330"/>
          <w:pgMar w:top="1020" w:right="900" w:bottom="880" w:left="920" w:header="653" w:footer="690" w:gutter="0"/>
          <w:cols w:space="720"/>
        </w:sectPr>
      </w:pPr>
    </w:p>
    <w:p w14:paraId="2AB8B852" w14:textId="77777777" w:rsidR="007A1714" w:rsidRDefault="00000000">
      <w:pPr>
        <w:pStyle w:val="Corpodetexto"/>
        <w:spacing w:before="90" w:line="249" w:lineRule="auto"/>
        <w:ind w:left="100" w:right="118"/>
        <w:jc w:val="both"/>
      </w:pPr>
      <w:r>
        <w:lastRenderedPageBreak/>
        <w:t>a rotation period, their variability exceeds that of the Sun. Specifically, the characteristic variability (which they define as the range between the 5th and 95th percentile of 4 years of photometric brightness measurements relative to the mean brightness) of the solar-like stars with measurable rotation periods (0.38%) was found</w:t>
      </w:r>
      <w:r>
        <w:rPr>
          <w:spacing w:val="-6"/>
        </w:rPr>
        <w:t xml:space="preserve"> </w:t>
      </w:r>
      <w:r>
        <w:t>to</w:t>
      </w:r>
      <w:r>
        <w:rPr>
          <w:spacing w:val="-6"/>
        </w:rPr>
        <w:t xml:space="preserve"> </w:t>
      </w:r>
      <w:r>
        <w:t>be</w:t>
      </w:r>
      <w:r>
        <w:rPr>
          <w:spacing w:val="-6"/>
        </w:rPr>
        <w:t xml:space="preserve"> </w:t>
      </w:r>
      <w:r>
        <w:t>approximately</w:t>
      </w:r>
      <w:r>
        <w:rPr>
          <w:spacing w:val="-7"/>
        </w:rPr>
        <w:t xml:space="preserve"> </w:t>
      </w:r>
      <w:r>
        <w:t>five</w:t>
      </w:r>
      <w:r>
        <w:rPr>
          <w:spacing w:val="-6"/>
        </w:rPr>
        <w:t xml:space="preserve"> </w:t>
      </w:r>
      <w:r>
        <w:t>times</w:t>
      </w:r>
      <w:r>
        <w:rPr>
          <w:spacing w:val="-7"/>
        </w:rPr>
        <w:t xml:space="preserve"> </w:t>
      </w:r>
      <w:r>
        <w:t>higher</w:t>
      </w:r>
      <w:r>
        <w:rPr>
          <w:spacing w:val="-8"/>
        </w:rPr>
        <w:t xml:space="preserve"> </w:t>
      </w:r>
      <w:r>
        <w:t>than</w:t>
      </w:r>
      <w:r>
        <w:rPr>
          <w:spacing w:val="-5"/>
        </w:rPr>
        <w:t xml:space="preserve"> </w:t>
      </w:r>
      <w:r>
        <w:t>the</w:t>
      </w:r>
      <w:r>
        <w:rPr>
          <w:spacing w:val="-6"/>
        </w:rPr>
        <w:t xml:space="preserve"> </w:t>
      </w:r>
      <w:r>
        <w:t>average</w:t>
      </w:r>
      <w:r>
        <w:rPr>
          <w:spacing w:val="-5"/>
        </w:rPr>
        <w:t xml:space="preserve"> </w:t>
      </w:r>
      <w:r>
        <w:t>value</w:t>
      </w:r>
      <w:r>
        <w:rPr>
          <w:spacing w:val="-6"/>
        </w:rPr>
        <w:t xml:space="preserve"> </w:t>
      </w:r>
      <w:r>
        <w:t>(of</w:t>
      </w:r>
      <w:r>
        <w:rPr>
          <w:spacing w:val="-6"/>
        </w:rPr>
        <w:t xml:space="preserve"> </w:t>
      </w:r>
      <w:r>
        <w:t>0.07%)</w:t>
      </w:r>
      <w:r>
        <w:rPr>
          <w:spacing w:val="-6"/>
        </w:rPr>
        <w:t xml:space="preserve"> </w:t>
      </w:r>
      <w:r>
        <w:t>of</w:t>
      </w:r>
      <w:r>
        <w:rPr>
          <w:spacing w:val="-6"/>
        </w:rPr>
        <w:t xml:space="preserve"> </w:t>
      </w:r>
      <w:r>
        <w:t>the solar</w:t>
      </w:r>
      <w:r>
        <w:rPr>
          <w:spacing w:val="-2"/>
        </w:rPr>
        <w:t xml:space="preserve"> </w:t>
      </w:r>
      <w:r>
        <w:t>data,</w:t>
      </w:r>
      <w:r>
        <w:rPr>
          <w:spacing w:val="-2"/>
        </w:rPr>
        <w:t xml:space="preserve"> </w:t>
      </w:r>
      <w:r>
        <w:t>and</w:t>
      </w:r>
      <w:r>
        <w:rPr>
          <w:spacing w:val="-2"/>
        </w:rPr>
        <w:t xml:space="preserve"> </w:t>
      </w:r>
      <w:r>
        <w:t>1.8</w:t>
      </w:r>
      <w:r>
        <w:rPr>
          <w:spacing w:val="-3"/>
        </w:rPr>
        <w:t xml:space="preserve"> </w:t>
      </w:r>
      <w:r>
        <w:t>times</w:t>
      </w:r>
      <w:r>
        <w:rPr>
          <w:spacing w:val="-2"/>
        </w:rPr>
        <w:t xml:space="preserve"> </w:t>
      </w:r>
      <w:r>
        <w:t>higher</w:t>
      </w:r>
      <w:r>
        <w:rPr>
          <w:spacing w:val="-3"/>
        </w:rPr>
        <w:t xml:space="preserve"> </w:t>
      </w:r>
      <w:r>
        <w:t>than</w:t>
      </w:r>
      <w:r>
        <w:rPr>
          <w:spacing w:val="-2"/>
        </w:rPr>
        <w:t xml:space="preserve"> </w:t>
      </w:r>
      <w:r>
        <w:t>even</w:t>
      </w:r>
      <w:r>
        <w:rPr>
          <w:spacing w:val="-2"/>
        </w:rPr>
        <w:t xml:space="preserve"> </w:t>
      </w:r>
      <w:r>
        <w:t>the</w:t>
      </w:r>
      <w:r>
        <w:rPr>
          <w:spacing w:val="-2"/>
        </w:rPr>
        <w:t xml:space="preserve"> </w:t>
      </w:r>
      <w:r>
        <w:t>most</w:t>
      </w:r>
      <w:r>
        <w:rPr>
          <w:spacing w:val="-3"/>
        </w:rPr>
        <w:t xml:space="preserve"> </w:t>
      </w:r>
      <w:r>
        <w:t>variable</w:t>
      </w:r>
      <w:r>
        <w:rPr>
          <w:spacing w:val="-3"/>
        </w:rPr>
        <w:t xml:space="preserve"> </w:t>
      </w:r>
      <w:r>
        <w:t>periods</w:t>
      </w:r>
      <w:r>
        <w:rPr>
          <w:spacing w:val="-3"/>
        </w:rPr>
        <w:t xml:space="preserve"> </w:t>
      </w:r>
      <w:r>
        <w:t>observed</w:t>
      </w:r>
      <w:r>
        <w:rPr>
          <w:spacing w:val="-3"/>
        </w:rPr>
        <w:t xml:space="preserve"> </w:t>
      </w:r>
      <w:r>
        <w:t>for</w:t>
      </w:r>
      <w:r>
        <w:rPr>
          <w:spacing w:val="-2"/>
        </w:rPr>
        <w:t xml:space="preserve"> </w:t>
      </w:r>
      <w:r>
        <w:t>the Sun. They conclude that ‘‘These stars appear nearly identical to the Sun except for their higher variability. Therefore, we speculate that the Sun could potentially also go through epochs of such high variability.’’ Thus while Maehara et al. (</w:t>
      </w:r>
      <w:hyperlink w:anchor="_bookmark549" w:history="1">
        <w:r>
          <w:rPr>
            <w:color w:val="0000FF"/>
          </w:rPr>
          <w:t>2017</w:t>
        </w:r>
      </w:hyperlink>
      <w:r>
        <w:t>) suggested that a presumably rare ‘‘super-active’’ phase of solar activity is required for solar super flares, the work of Reinhold et al. (</w:t>
      </w:r>
      <w:hyperlink w:anchor="_bookmark691" w:history="1">
        <w:r>
          <w:rPr>
            <w:color w:val="0000FF"/>
          </w:rPr>
          <w:t>2020</w:t>
        </w:r>
      </w:hyperlink>
      <w:r>
        <w:t>) hints that such phases are the norm for Sun-like stars.</w:t>
      </w:r>
    </w:p>
    <w:p w14:paraId="0B83EE12" w14:textId="77777777" w:rsidR="007A1714" w:rsidRDefault="00000000">
      <w:pPr>
        <w:pStyle w:val="Corpodetexto"/>
        <w:spacing w:line="249" w:lineRule="auto"/>
        <w:ind w:left="100" w:right="118" w:firstLine="226"/>
        <w:jc w:val="both"/>
      </w:pPr>
      <w:r>
        <w:t>In</w:t>
      </w:r>
      <w:r>
        <w:rPr>
          <w:spacing w:val="-1"/>
        </w:rPr>
        <w:t xml:space="preserve"> </w:t>
      </w:r>
      <w:r>
        <w:t>the</w:t>
      </w:r>
      <w:r>
        <w:rPr>
          <w:spacing w:val="-1"/>
        </w:rPr>
        <w:t xml:space="preserve"> </w:t>
      </w:r>
      <w:r>
        <w:t>context</w:t>
      </w:r>
      <w:r>
        <w:rPr>
          <w:spacing w:val="-1"/>
        </w:rPr>
        <w:t xml:space="preserve"> </w:t>
      </w:r>
      <w:r>
        <w:t>of</w:t>
      </w:r>
      <w:r>
        <w:rPr>
          <w:spacing w:val="-1"/>
        </w:rPr>
        <w:t xml:space="preserve"> </w:t>
      </w:r>
      <w:r>
        <w:t>the present review, the</w:t>
      </w:r>
      <w:r>
        <w:rPr>
          <w:spacing w:val="-1"/>
        </w:rPr>
        <w:t xml:space="preserve"> </w:t>
      </w:r>
      <w:r>
        <w:t>result</w:t>
      </w:r>
      <w:r>
        <w:rPr>
          <w:spacing w:val="-1"/>
        </w:rPr>
        <w:t xml:space="preserve"> </w:t>
      </w:r>
      <w:r>
        <w:t>of</w:t>
      </w:r>
      <w:r>
        <w:rPr>
          <w:spacing w:val="-1"/>
        </w:rPr>
        <w:t xml:space="preserve"> </w:t>
      </w:r>
      <w:r>
        <w:t>Reinhold et al.</w:t>
      </w:r>
      <w:r>
        <w:rPr>
          <w:spacing w:val="-1"/>
        </w:rPr>
        <w:t xml:space="preserve"> </w:t>
      </w:r>
      <w:r>
        <w:t>(</w:t>
      </w:r>
      <w:hyperlink w:anchor="_bookmark691" w:history="1">
        <w:r>
          <w:rPr>
            <w:color w:val="0000FF"/>
          </w:rPr>
          <w:t>2020</w:t>
        </w:r>
      </w:hyperlink>
      <w:r>
        <w:t>)</w:t>
      </w:r>
      <w:r>
        <w:rPr>
          <w:spacing w:val="-1"/>
        </w:rPr>
        <w:t xml:space="preserve"> </w:t>
      </w:r>
      <w:r>
        <w:t>raises the following questions: Can the Sun’s activity level become more like that of its Sun- like peers (a set defined in terms of fundamental stellar properties) in the future? In its present evolutionary state, is the Sun capable of changing its spots? Can the Sun’s dynamo change in an opposite manner from that during the Maunder Minimum to</w:t>
      </w:r>
      <w:r>
        <w:rPr>
          <w:spacing w:val="-1"/>
        </w:rPr>
        <w:t xml:space="preserve"> </w:t>
      </w:r>
      <w:r>
        <w:t>produce more</w:t>
      </w:r>
      <w:r>
        <w:rPr>
          <w:spacing w:val="-1"/>
        </w:rPr>
        <w:t xml:space="preserve"> </w:t>
      </w:r>
      <w:r>
        <w:t>spots rather than fewer? The discovery</w:t>
      </w:r>
      <w:r>
        <w:rPr>
          <w:spacing w:val="-1"/>
        </w:rPr>
        <w:t xml:space="preserve"> </w:t>
      </w:r>
      <w:r>
        <w:t xml:space="preserve">of </w:t>
      </w:r>
      <w:proofErr w:type="spellStart"/>
      <w:r>
        <w:t>superflares</w:t>
      </w:r>
      <w:proofErr w:type="spellEnd"/>
      <w:r>
        <w:rPr>
          <w:spacing w:val="-1"/>
        </w:rPr>
        <w:t xml:space="preserve"> </w:t>
      </w:r>
      <w:r>
        <w:t xml:space="preserve">on solar-type stars that lack ‘‘hot </w:t>
      </w:r>
      <w:proofErr w:type="spellStart"/>
      <w:r>
        <w:t>Jupiters</w:t>
      </w:r>
      <w:proofErr w:type="spellEnd"/>
      <w:r>
        <w:t xml:space="preserve">’’ (Sect. </w:t>
      </w:r>
      <w:hyperlink w:anchor="_bookmark52" w:history="1">
        <w:r>
          <w:rPr>
            <w:color w:val="0000FF"/>
          </w:rPr>
          <w:t>3.2.2</w:t>
        </w:r>
      </w:hyperlink>
      <w:r>
        <w:t>)—and potentially on slower rotating</w:t>
      </w:r>
      <w:r>
        <w:rPr>
          <w:spacing w:val="-4"/>
        </w:rPr>
        <w:t xml:space="preserve"> </w:t>
      </w:r>
      <w:r>
        <w:t>Sun-like</w:t>
      </w:r>
      <w:r>
        <w:rPr>
          <w:spacing w:val="-4"/>
        </w:rPr>
        <w:t xml:space="preserve"> </w:t>
      </w:r>
      <w:r>
        <w:t>stars</w:t>
      </w:r>
      <w:r>
        <w:rPr>
          <w:spacing w:val="-4"/>
        </w:rPr>
        <w:t xml:space="preserve"> </w:t>
      </w:r>
      <w:r>
        <w:t>(Okamoto</w:t>
      </w:r>
      <w:r>
        <w:rPr>
          <w:spacing w:val="-4"/>
        </w:rPr>
        <w:t xml:space="preserve"> </w:t>
      </w:r>
      <w:r>
        <w:t>et</w:t>
      </w:r>
      <w:r>
        <w:rPr>
          <w:spacing w:val="-5"/>
        </w:rPr>
        <w:t xml:space="preserve"> </w:t>
      </w:r>
      <w:r>
        <w:t>al.</w:t>
      </w:r>
      <w:r>
        <w:rPr>
          <w:spacing w:val="-6"/>
        </w:rPr>
        <w:t xml:space="preserve"> </w:t>
      </w:r>
      <w:hyperlink w:anchor="_bookmark641" w:history="1">
        <w:r>
          <w:rPr>
            <w:color w:val="0000FF"/>
          </w:rPr>
          <w:t>2021</w:t>
        </w:r>
      </w:hyperlink>
      <w:r>
        <w:t>)—makes</w:t>
      </w:r>
      <w:r>
        <w:rPr>
          <w:spacing w:val="-4"/>
        </w:rPr>
        <w:t xml:space="preserve"> </w:t>
      </w:r>
      <w:r>
        <w:t>the</w:t>
      </w:r>
      <w:r>
        <w:rPr>
          <w:spacing w:val="-6"/>
        </w:rPr>
        <w:t xml:space="preserve"> </w:t>
      </w:r>
      <w:r>
        <w:t>answers</w:t>
      </w:r>
      <w:r>
        <w:rPr>
          <w:spacing w:val="-5"/>
        </w:rPr>
        <w:t xml:space="preserve"> </w:t>
      </w:r>
      <w:r>
        <w:t>to</w:t>
      </w:r>
      <w:r>
        <w:rPr>
          <w:spacing w:val="-5"/>
        </w:rPr>
        <w:t xml:space="preserve"> </w:t>
      </w:r>
      <w:r>
        <w:t>these</w:t>
      </w:r>
      <w:r>
        <w:rPr>
          <w:spacing w:val="-5"/>
        </w:rPr>
        <w:t xml:space="preserve"> </w:t>
      </w:r>
      <w:r>
        <w:t>questions of more than academic interest. They</w:t>
      </w:r>
      <w:r>
        <w:rPr>
          <w:spacing w:val="-1"/>
        </w:rPr>
        <w:t xml:space="preserve"> </w:t>
      </w:r>
      <w:r>
        <w:t>raise further questions such as: Did any of the 369</w:t>
      </w:r>
      <w:r>
        <w:rPr>
          <w:spacing w:val="-12"/>
        </w:rPr>
        <w:t xml:space="preserve"> </w:t>
      </w:r>
      <w:r>
        <w:t>solar-like</w:t>
      </w:r>
      <w:r>
        <w:rPr>
          <w:spacing w:val="-3"/>
        </w:rPr>
        <w:t xml:space="preserve"> </w:t>
      </w:r>
      <w:r>
        <w:t>stars</w:t>
      </w:r>
      <w:r>
        <w:rPr>
          <w:spacing w:val="-1"/>
        </w:rPr>
        <w:t xml:space="preserve"> </w:t>
      </w:r>
      <w:r>
        <w:t>with</w:t>
      </w:r>
      <w:r>
        <w:rPr>
          <w:spacing w:val="-3"/>
        </w:rPr>
        <w:t xml:space="preserve"> </w:t>
      </w:r>
      <w:r>
        <w:t>rotation</w:t>
      </w:r>
      <w:r>
        <w:rPr>
          <w:spacing w:val="-1"/>
        </w:rPr>
        <w:t xml:space="preserve"> </w:t>
      </w:r>
      <w:r>
        <w:t>periods</w:t>
      </w:r>
      <w:r>
        <w:rPr>
          <w:spacing w:val="-1"/>
        </w:rPr>
        <w:t xml:space="preserve"> </w:t>
      </w:r>
      <w:r>
        <w:t>of</w:t>
      </w:r>
      <w:r>
        <w:rPr>
          <w:spacing w:val="-38"/>
          <w:w w:val="205"/>
        </w:rPr>
        <w:t xml:space="preserve"> </w:t>
      </w:r>
      <w:r>
        <w:rPr>
          <w:rFonts w:ascii="Garamond" w:hAnsi="Garamond"/>
          <w:w w:val="205"/>
        </w:rPr>
        <w:t>*</w:t>
      </w:r>
      <w:r>
        <w:rPr>
          <w:rFonts w:ascii="Garamond" w:hAnsi="Garamond"/>
          <w:spacing w:val="-26"/>
          <w:w w:val="205"/>
        </w:rPr>
        <w:t xml:space="preserve"> </w:t>
      </w:r>
      <w:r>
        <w:t>25</w:t>
      </w:r>
      <w:r>
        <w:rPr>
          <w:spacing w:val="15"/>
        </w:rPr>
        <w:t xml:space="preserve"> </w:t>
      </w:r>
      <w:r>
        <w:t>days</w:t>
      </w:r>
      <w:r>
        <w:rPr>
          <w:spacing w:val="-3"/>
        </w:rPr>
        <w:t xml:space="preserve"> </w:t>
      </w:r>
      <w:r>
        <w:t>in</w:t>
      </w:r>
      <w:r>
        <w:rPr>
          <w:spacing w:val="-2"/>
        </w:rPr>
        <w:t xml:space="preserve"> </w:t>
      </w:r>
      <w:r>
        <w:t>the</w:t>
      </w:r>
      <w:r>
        <w:rPr>
          <w:spacing w:val="-3"/>
        </w:rPr>
        <w:t xml:space="preserve"> </w:t>
      </w:r>
      <w:r>
        <w:t>Reinhold</w:t>
      </w:r>
      <w:r>
        <w:rPr>
          <w:spacing w:val="-3"/>
        </w:rPr>
        <w:t xml:space="preserve"> </w:t>
      </w:r>
      <w:r>
        <w:t>et</w:t>
      </w:r>
      <w:r>
        <w:rPr>
          <w:spacing w:val="-3"/>
        </w:rPr>
        <w:t xml:space="preserve"> </w:t>
      </w:r>
      <w:r>
        <w:t>al.</w:t>
      </w:r>
      <w:r>
        <w:rPr>
          <w:spacing w:val="-3"/>
        </w:rPr>
        <w:t xml:space="preserve"> </w:t>
      </w:r>
      <w:r>
        <w:t xml:space="preserve">sample produce </w:t>
      </w:r>
      <w:proofErr w:type="spellStart"/>
      <w:r>
        <w:t>superflares</w:t>
      </w:r>
      <w:proofErr w:type="spellEnd"/>
      <w:r>
        <w:t>? Or, perhaps more revealingly, did any of the ‘‘2529’’ ‘‘</w:t>
      </w:r>
      <w:proofErr w:type="spellStart"/>
      <w:r>
        <w:t>pseudosolar</w:t>
      </w:r>
      <w:proofErr w:type="spellEnd"/>
      <w:r>
        <w:t xml:space="preserve">’’ stars that lacked detectable rotation periods, and therefore may hold a greater claim to Sun-like status (Reinhold et al. </w:t>
      </w:r>
      <w:hyperlink w:anchor="_bookmark690" w:history="1">
        <w:r>
          <w:rPr>
            <w:color w:val="0000FF"/>
          </w:rPr>
          <w:t>2019</w:t>
        </w:r>
      </w:hyperlink>
      <w:r>
        <w:t xml:space="preserve">, </w:t>
      </w:r>
      <w:hyperlink w:anchor="_bookmark691" w:history="1">
        <w:r>
          <w:rPr>
            <w:color w:val="0000FF"/>
          </w:rPr>
          <w:t>2020</w:t>
        </w:r>
      </w:hyperlink>
      <w:r>
        <w:t xml:space="preserve">) than the 369 ‘‘periodic’’ stars they analyzed, give rise to a </w:t>
      </w:r>
      <w:proofErr w:type="spellStart"/>
      <w:r>
        <w:t>superflare</w:t>
      </w:r>
      <w:proofErr w:type="spellEnd"/>
      <w:r>
        <w:t xml:space="preserve">? </w:t>
      </w:r>
      <w:r>
        <w:rPr>
          <w:i/>
        </w:rPr>
        <w:t>Kepler</w:t>
      </w:r>
      <w:r>
        <w:t>- and TESS-based investigations</w:t>
      </w:r>
      <w:r>
        <w:rPr>
          <w:spacing w:val="-4"/>
        </w:rPr>
        <w:t xml:space="preserve"> </w:t>
      </w:r>
      <w:r>
        <w:t>that</w:t>
      </w:r>
      <w:r>
        <w:rPr>
          <w:spacing w:val="-4"/>
        </w:rPr>
        <w:t xml:space="preserve"> </w:t>
      </w:r>
      <w:r>
        <w:t>bear</w:t>
      </w:r>
      <w:r>
        <w:rPr>
          <w:spacing w:val="-4"/>
        </w:rPr>
        <w:t xml:space="preserve"> </w:t>
      </w:r>
      <w:r>
        <w:t>on</w:t>
      </w:r>
      <w:r>
        <w:rPr>
          <w:spacing w:val="-6"/>
        </w:rPr>
        <w:t xml:space="preserve"> </w:t>
      </w:r>
      <w:r>
        <w:t>the</w:t>
      </w:r>
      <w:r>
        <w:rPr>
          <w:spacing w:val="-5"/>
        </w:rPr>
        <w:t xml:space="preserve"> </w:t>
      </w:r>
      <w:r>
        <w:t>impact</w:t>
      </w:r>
      <w:r>
        <w:rPr>
          <w:spacing w:val="-5"/>
        </w:rPr>
        <w:t xml:space="preserve"> </w:t>
      </w:r>
      <w:r>
        <w:t>of</w:t>
      </w:r>
      <w:r>
        <w:rPr>
          <w:spacing w:val="-5"/>
        </w:rPr>
        <w:t xml:space="preserve"> </w:t>
      </w:r>
      <w:proofErr w:type="spellStart"/>
      <w:r>
        <w:t>superflares</w:t>
      </w:r>
      <w:proofErr w:type="spellEnd"/>
      <w:r>
        <w:rPr>
          <w:spacing w:val="-4"/>
        </w:rPr>
        <w:t xml:space="preserve"> </w:t>
      </w:r>
      <w:r>
        <w:t>on</w:t>
      </w:r>
      <w:r>
        <w:rPr>
          <w:spacing w:val="-6"/>
        </w:rPr>
        <w:t xml:space="preserve"> </w:t>
      </w:r>
      <w:r>
        <w:t>the</w:t>
      </w:r>
      <w:r>
        <w:rPr>
          <w:spacing w:val="-5"/>
        </w:rPr>
        <w:t xml:space="preserve"> </w:t>
      </w:r>
      <w:r>
        <w:t>habitability</w:t>
      </w:r>
      <w:r>
        <w:rPr>
          <w:spacing w:val="-4"/>
        </w:rPr>
        <w:t xml:space="preserve"> </w:t>
      </w:r>
      <w:r>
        <w:t>of</w:t>
      </w:r>
      <w:r>
        <w:rPr>
          <w:spacing w:val="-5"/>
        </w:rPr>
        <w:t xml:space="preserve"> </w:t>
      </w:r>
      <w:r>
        <w:t xml:space="preserve">exoplanets and the Earth will require a strong ground-based spectroscopic component (e.g., </w:t>
      </w:r>
      <w:bookmarkStart w:id="194" w:name="Black_swans_and_dragon-kings"/>
      <w:bookmarkStart w:id="195" w:name="_bookmark154"/>
      <w:bookmarkEnd w:id="194"/>
      <w:bookmarkEnd w:id="195"/>
      <w:r>
        <w:t>Notsu</w:t>
      </w:r>
      <w:r>
        <w:rPr>
          <w:spacing w:val="30"/>
        </w:rPr>
        <w:t xml:space="preserve"> </w:t>
      </w:r>
      <w:r>
        <w:t>et</w:t>
      </w:r>
      <w:r>
        <w:rPr>
          <w:spacing w:val="27"/>
        </w:rPr>
        <w:t xml:space="preserve"> </w:t>
      </w:r>
      <w:r>
        <w:t>al.</w:t>
      </w:r>
      <w:r>
        <w:rPr>
          <w:spacing w:val="28"/>
        </w:rPr>
        <w:t xml:space="preserve"> </w:t>
      </w:r>
      <w:hyperlink w:anchor="_bookmark632" w:history="1">
        <w:r>
          <w:rPr>
            <w:color w:val="0000FF"/>
          </w:rPr>
          <w:t>2015a</w:t>
        </w:r>
      </w:hyperlink>
      <w:r>
        <w:t xml:space="preserve">, </w:t>
      </w:r>
      <w:hyperlink w:anchor="_bookmark633" w:history="1">
        <w:r>
          <w:rPr>
            <w:color w:val="0000FF"/>
          </w:rPr>
          <w:t>b</w:t>
        </w:r>
      </w:hyperlink>
      <w:r>
        <w:t>)</w:t>
      </w:r>
      <w:r>
        <w:rPr>
          <w:spacing w:val="27"/>
        </w:rPr>
        <w:t xml:space="preserve"> </w:t>
      </w:r>
      <w:r>
        <w:t>to</w:t>
      </w:r>
      <w:r>
        <w:rPr>
          <w:spacing w:val="28"/>
        </w:rPr>
        <w:t xml:space="preserve"> </w:t>
      </w:r>
      <w:r>
        <w:t>establish</w:t>
      </w:r>
      <w:r>
        <w:rPr>
          <w:spacing w:val="28"/>
        </w:rPr>
        <w:t xml:space="preserve"> </w:t>
      </w:r>
      <w:r>
        <w:t>the</w:t>
      </w:r>
      <w:r>
        <w:rPr>
          <w:spacing w:val="28"/>
        </w:rPr>
        <w:t xml:space="preserve"> </w:t>
      </w:r>
      <w:r>
        <w:t>Sun-like</w:t>
      </w:r>
      <w:r>
        <w:rPr>
          <w:spacing w:val="28"/>
        </w:rPr>
        <w:t xml:space="preserve"> </w:t>
      </w:r>
      <w:r>
        <w:t>nature</w:t>
      </w:r>
      <w:r>
        <w:rPr>
          <w:spacing w:val="28"/>
        </w:rPr>
        <w:t xml:space="preserve"> </w:t>
      </w:r>
      <w:r>
        <w:t>of</w:t>
      </w:r>
      <w:r>
        <w:rPr>
          <w:spacing w:val="28"/>
        </w:rPr>
        <w:t xml:space="preserve"> </w:t>
      </w:r>
      <w:r>
        <w:t>the</w:t>
      </w:r>
      <w:r>
        <w:rPr>
          <w:spacing w:val="27"/>
        </w:rPr>
        <w:t xml:space="preserve"> </w:t>
      </w:r>
      <w:r>
        <w:t>stars</w:t>
      </w:r>
      <w:r>
        <w:rPr>
          <w:spacing w:val="27"/>
        </w:rPr>
        <w:t xml:space="preserve"> </w:t>
      </w:r>
      <w:r>
        <w:t>considered.</w:t>
      </w:r>
    </w:p>
    <w:p w14:paraId="5F50D891" w14:textId="77777777" w:rsidR="007A1714" w:rsidRDefault="00000000">
      <w:pPr>
        <w:pStyle w:val="PargrafodaLista"/>
        <w:numPr>
          <w:ilvl w:val="2"/>
          <w:numId w:val="8"/>
        </w:numPr>
        <w:tabs>
          <w:tab w:val="left" w:pos="583"/>
        </w:tabs>
        <w:spacing w:before="229"/>
        <w:ind w:left="583" w:hanging="483"/>
        <w:rPr>
          <w:rFonts w:ascii="Gill Sans MT"/>
          <w:sz w:val="20"/>
        </w:rPr>
      </w:pPr>
      <w:r>
        <w:rPr>
          <w:rFonts w:ascii="Gill Sans MT"/>
          <w:sz w:val="20"/>
        </w:rPr>
        <w:t>Black</w:t>
      </w:r>
      <w:r>
        <w:rPr>
          <w:rFonts w:ascii="Gill Sans MT"/>
          <w:spacing w:val="17"/>
          <w:sz w:val="20"/>
        </w:rPr>
        <w:t xml:space="preserve"> </w:t>
      </w:r>
      <w:r>
        <w:rPr>
          <w:rFonts w:ascii="Gill Sans MT"/>
          <w:sz w:val="20"/>
        </w:rPr>
        <w:t>swans</w:t>
      </w:r>
      <w:r>
        <w:rPr>
          <w:rFonts w:ascii="Gill Sans MT"/>
          <w:spacing w:val="18"/>
          <w:sz w:val="20"/>
        </w:rPr>
        <w:t xml:space="preserve"> </w:t>
      </w:r>
      <w:r>
        <w:rPr>
          <w:rFonts w:ascii="Gill Sans MT"/>
          <w:sz w:val="20"/>
        </w:rPr>
        <w:t>and</w:t>
      </w:r>
      <w:r>
        <w:rPr>
          <w:rFonts w:ascii="Gill Sans MT"/>
          <w:spacing w:val="18"/>
          <w:sz w:val="20"/>
        </w:rPr>
        <w:t xml:space="preserve"> </w:t>
      </w:r>
      <w:r>
        <w:rPr>
          <w:rFonts w:ascii="Gill Sans MT"/>
          <w:sz w:val="20"/>
        </w:rPr>
        <w:t>dragon-</w:t>
      </w:r>
      <w:r>
        <w:rPr>
          <w:rFonts w:ascii="Gill Sans MT"/>
          <w:spacing w:val="-2"/>
          <w:sz w:val="20"/>
        </w:rPr>
        <w:t>kings</w:t>
      </w:r>
    </w:p>
    <w:p w14:paraId="3B911D13" w14:textId="77777777" w:rsidR="007A1714" w:rsidRDefault="007A1714">
      <w:pPr>
        <w:pStyle w:val="Corpodetexto"/>
        <w:spacing w:before="14"/>
        <w:rPr>
          <w:rFonts w:ascii="Gill Sans MT"/>
        </w:rPr>
      </w:pPr>
    </w:p>
    <w:p w14:paraId="4915390B" w14:textId="77777777" w:rsidR="007A1714" w:rsidRDefault="00000000">
      <w:pPr>
        <w:pStyle w:val="Corpodetexto"/>
        <w:spacing w:line="249" w:lineRule="auto"/>
        <w:ind w:left="100" w:right="118"/>
        <w:jc w:val="both"/>
      </w:pPr>
      <w:r>
        <w:t xml:space="preserve">Within the past twenty years two new concepts have been introduced to describe certain types of extreme events: Black Swans (Taleb </w:t>
      </w:r>
      <w:hyperlink w:anchor="_bookmark779" w:history="1">
        <w:r>
          <w:rPr>
            <w:color w:val="0000FF"/>
          </w:rPr>
          <w:t>2007</w:t>
        </w:r>
      </w:hyperlink>
      <w:r>
        <w:t>) and Dragon-Kings (</w:t>
      </w:r>
      <w:proofErr w:type="spellStart"/>
      <w:r>
        <w:t>Sornette</w:t>
      </w:r>
      <w:proofErr w:type="spellEnd"/>
      <w:r>
        <w:t xml:space="preserve"> </w:t>
      </w:r>
      <w:hyperlink w:anchor="_bookmark754" w:history="1">
        <w:r>
          <w:rPr>
            <w:color w:val="0000FF"/>
          </w:rPr>
          <w:t>2009</w:t>
        </w:r>
      </w:hyperlink>
      <w:r>
        <w:t>). We describe each of them in turn as they relate to extreme solar</w:t>
      </w:r>
      <w:r>
        <w:rPr>
          <w:spacing w:val="40"/>
        </w:rPr>
        <w:t xml:space="preserve"> </w:t>
      </w:r>
      <w:r>
        <w:t>and solar-terrestrial events.</w:t>
      </w:r>
    </w:p>
    <w:p w14:paraId="4E3A3E5A" w14:textId="77777777" w:rsidR="007A1714" w:rsidRDefault="00000000">
      <w:pPr>
        <w:pStyle w:val="Corpodetexto"/>
        <w:spacing w:line="249" w:lineRule="auto"/>
        <w:ind w:left="100" w:right="118" w:firstLine="226"/>
        <w:jc w:val="both"/>
      </w:pPr>
      <w:r>
        <w:t>In regard to Black Swans, Riley et al. (</w:t>
      </w:r>
      <w:hyperlink w:anchor="_bookmark698" w:history="1">
        <w:r>
          <w:rPr>
            <w:color w:val="0000FF"/>
          </w:rPr>
          <w:t>2018</w:t>
        </w:r>
      </w:hyperlink>
      <w:r>
        <w:t xml:space="preserve">) write: ‘‘Given their rarity, it is reasonable to ask whether extreme solar events are merely ‘black swans’ such as crashes in the stock market (Taleb </w:t>
      </w:r>
      <w:hyperlink w:anchor="_bookmark779" w:history="1">
        <w:r>
          <w:rPr>
            <w:color w:val="0000FF"/>
          </w:rPr>
          <w:t>2007</w:t>
        </w:r>
      </w:hyperlink>
      <w:r>
        <w:t>). Such phenomena are defined as highly improbable events with the following characteristics: (1) unpredictable; (2) massive impact;</w:t>
      </w:r>
      <w:r>
        <w:rPr>
          <w:spacing w:val="-1"/>
        </w:rPr>
        <w:t xml:space="preserve"> </w:t>
      </w:r>
      <w:r>
        <w:t>and</w:t>
      </w:r>
      <w:r>
        <w:rPr>
          <w:spacing w:val="-2"/>
        </w:rPr>
        <w:t xml:space="preserve"> </w:t>
      </w:r>
      <w:r>
        <w:t>(3)</w:t>
      </w:r>
      <w:r>
        <w:rPr>
          <w:spacing w:val="-1"/>
        </w:rPr>
        <w:t xml:space="preserve"> </w:t>
      </w:r>
      <w:r>
        <w:t>an</w:t>
      </w:r>
      <w:r>
        <w:rPr>
          <w:spacing w:val="-2"/>
        </w:rPr>
        <w:t xml:space="preserve"> </w:t>
      </w:r>
      <w:r>
        <w:t>inherently</w:t>
      </w:r>
      <w:r>
        <w:rPr>
          <w:spacing w:val="-2"/>
        </w:rPr>
        <w:t xml:space="preserve"> </w:t>
      </w:r>
      <w:r>
        <w:t>random</w:t>
      </w:r>
      <w:r>
        <w:rPr>
          <w:spacing w:val="-1"/>
        </w:rPr>
        <w:t xml:space="preserve"> </w:t>
      </w:r>
      <w:r>
        <w:t>event for</w:t>
      </w:r>
      <w:r>
        <w:rPr>
          <w:spacing w:val="-2"/>
        </w:rPr>
        <w:t xml:space="preserve"> </w:t>
      </w:r>
      <w:r>
        <w:t>which</w:t>
      </w:r>
      <w:r>
        <w:rPr>
          <w:spacing w:val="-1"/>
        </w:rPr>
        <w:t xml:space="preserve"> </w:t>
      </w:r>
      <w:r>
        <w:t>we</w:t>
      </w:r>
      <w:r>
        <w:rPr>
          <w:spacing w:val="-1"/>
        </w:rPr>
        <w:t xml:space="preserve"> </w:t>
      </w:r>
      <w:r>
        <w:t>retrospectively</w:t>
      </w:r>
      <w:r>
        <w:rPr>
          <w:spacing w:val="-1"/>
        </w:rPr>
        <w:t xml:space="preserve"> </w:t>
      </w:r>
      <w:r>
        <w:t>concoct</w:t>
      </w:r>
      <w:r>
        <w:rPr>
          <w:spacing w:val="-3"/>
        </w:rPr>
        <w:t xml:space="preserve"> </w:t>
      </w:r>
      <w:r>
        <w:t>an explanation to explain it, making it apparently more predictable. Extreme space weather events are not unpredictable, at least once their signatures have been observed at the Sun. They undoubtedly have a massive impact, ranging from</w:t>
      </w:r>
      <w:r>
        <w:rPr>
          <w:spacing w:val="40"/>
        </w:rPr>
        <w:t xml:space="preserve"> </w:t>
      </w:r>
      <w:r>
        <w:t>failures in the power grid, navigation assets, and communication. However, they do not</w:t>
      </w:r>
      <w:r>
        <w:rPr>
          <w:spacing w:val="4"/>
        </w:rPr>
        <w:t xml:space="preserve"> </w:t>
      </w:r>
      <w:r>
        <w:t>need</w:t>
      </w:r>
      <w:r>
        <w:rPr>
          <w:spacing w:val="4"/>
        </w:rPr>
        <w:t xml:space="preserve"> </w:t>
      </w:r>
      <w:r>
        <w:t>us</w:t>
      </w:r>
      <w:r>
        <w:rPr>
          <w:spacing w:val="5"/>
        </w:rPr>
        <w:t xml:space="preserve"> </w:t>
      </w:r>
      <w:r>
        <w:t>to</w:t>
      </w:r>
      <w:r>
        <w:rPr>
          <w:spacing w:val="4"/>
        </w:rPr>
        <w:t xml:space="preserve"> </w:t>
      </w:r>
      <w:r>
        <w:t>invent</w:t>
      </w:r>
      <w:r>
        <w:rPr>
          <w:spacing w:val="5"/>
        </w:rPr>
        <w:t xml:space="preserve"> </w:t>
      </w:r>
      <w:r>
        <w:t>reasons</w:t>
      </w:r>
      <w:r>
        <w:rPr>
          <w:spacing w:val="6"/>
        </w:rPr>
        <w:t xml:space="preserve"> </w:t>
      </w:r>
      <w:r>
        <w:t>for</w:t>
      </w:r>
      <w:r>
        <w:rPr>
          <w:spacing w:val="4"/>
        </w:rPr>
        <w:t xml:space="preserve"> </w:t>
      </w:r>
      <w:r>
        <w:t>their</w:t>
      </w:r>
      <w:r>
        <w:rPr>
          <w:spacing w:val="5"/>
        </w:rPr>
        <w:t xml:space="preserve"> </w:t>
      </w:r>
      <w:r>
        <w:t>occurrence.</w:t>
      </w:r>
      <w:r>
        <w:rPr>
          <w:spacing w:val="5"/>
        </w:rPr>
        <w:t xml:space="preserve"> </w:t>
      </w:r>
      <w:r>
        <w:t>Given</w:t>
      </w:r>
      <w:r>
        <w:rPr>
          <w:spacing w:val="5"/>
        </w:rPr>
        <w:t xml:space="preserve"> </w:t>
      </w:r>
      <w:r>
        <w:t>the</w:t>
      </w:r>
      <w:r>
        <w:rPr>
          <w:spacing w:val="4"/>
        </w:rPr>
        <w:t xml:space="preserve"> </w:t>
      </w:r>
      <w:r>
        <w:t>substantial</w:t>
      </w:r>
      <w:r>
        <w:rPr>
          <w:spacing w:val="5"/>
        </w:rPr>
        <w:t xml:space="preserve"> </w:t>
      </w:r>
      <w:r>
        <w:rPr>
          <w:spacing w:val="-2"/>
        </w:rPr>
        <w:t>knowledge</w:t>
      </w:r>
    </w:p>
    <w:p w14:paraId="2B76D6FE" w14:textId="77777777" w:rsidR="007A1714" w:rsidRDefault="007A1714">
      <w:pPr>
        <w:spacing w:line="249" w:lineRule="auto"/>
        <w:jc w:val="both"/>
        <w:sectPr w:rsidR="007A1714">
          <w:pgSz w:w="8790" w:h="13330"/>
          <w:pgMar w:top="1020" w:right="900" w:bottom="880" w:left="920" w:header="653" w:footer="690" w:gutter="0"/>
          <w:cols w:space="720"/>
        </w:sectPr>
      </w:pPr>
    </w:p>
    <w:p w14:paraId="09228F04" w14:textId="77777777" w:rsidR="007A1714" w:rsidRDefault="00000000">
      <w:pPr>
        <w:pStyle w:val="Corpodetexto"/>
        <w:spacing w:before="90" w:line="249" w:lineRule="auto"/>
        <w:ind w:left="100" w:right="119"/>
        <w:jc w:val="both"/>
      </w:pPr>
      <w:r>
        <w:lastRenderedPageBreak/>
        <w:t>we</w:t>
      </w:r>
      <w:r>
        <w:rPr>
          <w:spacing w:val="-3"/>
        </w:rPr>
        <w:t xml:space="preserve"> </w:t>
      </w:r>
      <w:r>
        <w:t>have</w:t>
      </w:r>
      <w:r>
        <w:rPr>
          <w:spacing w:val="-3"/>
        </w:rPr>
        <w:t xml:space="preserve"> </w:t>
      </w:r>
      <w:r>
        <w:t>about</w:t>
      </w:r>
      <w:r>
        <w:rPr>
          <w:spacing w:val="-3"/>
        </w:rPr>
        <w:t xml:space="preserve"> </w:t>
      </w:r>
      <w:r>
        <w:t>them,</w:t>
      </w:r>
      <w:r>
        <w:rPr>
          <w:spacing w:val="-4"/>
        </w:rPr>
        <w:t xml:space="preserve"> </w:t>
      </w:r>
      <w:r>
        <w:t>preparing</w:t>
      </w:r>
      <w:r>
        <w:rPr>
          <w:spacing w:val="-3"/>
        </w:rPr>
        <w:t xml:space="preserve"> </w:t>
      </w:r>
      <w:r>
        <w:t>for</w:t>
      </w:r>
      <w:r>
        <w:rPr>
          <w:spacing w:val="-4"/>
        </w:rPr>
        <w:t xml:space="preserve"> </w:t>
      </w:r>
      <w:r>
        <w:t>them</w:t>
      </w:r>
      <w:r>
        <w:rPr>
          <w:spacing w:val="-4"/>
        </w:rPr>
        <w:t xml:space="preserve"> </w:t>
      </w:r>
      <w:r>
        <w:t>is</w:t>
      </w:r>
      <w:r>
        <w:rPr>
          <w:spacing w:val="-3"/>
        </w:rPr>
        <w:t xml:space="preserve"> </w:t>
      </w:r>
      <w:r>
        <w:t>within</w:t>
      </w:r>
      <w:r>
        <w:rPr>
          <w:spacing w:val="-4"/>
        </w:rPr>
        <w:t xml:space="preserve"> </w:t>
      </w:r>
      <w:r>
        <w:t>our</w:t>
      </w:r>
      <w:r>
        <w:rPr>
          <w:spacing w:val="-3"/>
        </w:rPr>
        <w:t xml:space="preserve"> </w:t>
      </w:r>
      <w:r>
        <w:t>grasp;</w:t>
      </w:r>
      <w:r>
        <w:rPr>
          <w:spacing w:val="-4"/>
        </w:rPr>
        <w:t xml:space="preserve"> </w:t>
      </w:r>
      <w:r>
        <w:t>that</w:t>
      </w:r>
      <w:r>
        <w:rPr>
          <w:spacing w:val="-3"/>
        </w:rPr>
        <w:t xml:space="preserve"> </w:t>
      </w:r>
      <w:r>
        <w:t>is,</w:t>
      </w:r>
      <w:r>
        <w:rPr>
          <w:spacing w:val="-4"/>
        </w:rPr>
        <w:t xml:space="preserve"> </w:t>
      </w:r>
      <w:r>
        <w:t>this</w:t>
      </w:r>
      <w:r>
        <w:rPr>
          <w:spacing w:val="-3"/>
        </w:rPr>
        <w:t xml:space="preserve"> </w:t>
      </w:r>
      <w:r>
        <w:t>is</w:t>
      </w:r>
      <w:r>
        <w:rPr>
          <w:spacing w:val="-4"/>
        </w:rPr>
        <w:t xml:space="preserve"> </w:t>
      </w:r>
      <w:r>
        <w:t>a</w:t>
      </w:r>
      <w:r>
        <w:rPr>
          <w:spacing w:val="-4"/>
        </w:rPr>
        <w:t xml:space="preserve"> </w:t>
      </w:r>
      <w:r>
        <w:t>solvable policy and investment problem. Extreme solar events are not ‘black swans’.’’</w:t>
      </w:r>
    </w:p>
    <w:p w14:paraId="0DD53D89" w14:textId="77777777" w:rsidR="007A1714" w:rsidRDefault="00000000">
      <w:pPr>
        <w:pStyle w:val="Corpodetexto"/>
        <w:spacing w:line="247" w:lineRule="auto"/>
        <w:ind w:left="100" w:right="118" w:firstLine="226"/>
        <w:jc w:val="both"/>
      </w:pPr>
      <w:r>
        <w:t>Had the huge inferred SEP event in 774 AD occurred in say 2002, rather than being discovered in 2012, it would have qualified as a black swan. As it stands, we have</w:t>
      </w:r>
      <w:r>
        <w:rPr>
          <w:spacing w:val="-4"/>
        </w:rPr>
        <w:t xml:space="preserve"> </w:t>
      </w:r>
      <w:r>
        <w:t>the</w:t>
      </w:r>
      <w:r>
        <w:rPr>
          <w:spacing w:val="-4"/>
        </w:rPr>
        <w:t xml:space="preserve"> </w:t>
      </w:r>
      <w:r>
        <w:t>awareness</w:t>
      </w:r>
      <w:r>
        <w:rPr>
          <w:spacing w:val="-4"/>
        </w:rPr>
        <w:t xml:space="preserve"> </w:t>
      </w:r>
      <w:r>
        <w:t>of</w:t>
      </w:r>
      <w:r>
        <w:rPr>
          <w:spacing w:val="-4"/>
        </w:rPr>
        <w:t xml:space="preserve"> </w:t>
      </w:r>
      <w:r>
        <w:t>what</w:t>
      </w:r>
      <w:r>
        <w:rPr>
          <w:spacing w:val="-4"/>
        </w:rPr>
        <w:t xml:space="preserve"> </w:t>
      </w:r>
      <w:r>
        <w:t>the</w:t>
      </w:r>
      <w:r>
        <w:rPr>
          <w:spacing w:val="-4"/>
        </w:rPr>
        <w:t xml:space="preserve"> </w:t>
      </w:r>
      <w:r>
        <w:t>Sun</w:t>
      </w:r>
      <w:r>
        <w:rPr>
          <w:spacing w:val="-5"/>
        </w:rPr>
        <w:t xml:space="preserve"> </w:t>
      </w:r>
      <w:r>
        <w:t>is</w:t>
      </w:r>
      <w:r>
        <w:rPr>
          <w:spacing w:val="-4"/>
        </w:rPr>
        <w:t xml:space="preserve"> </w:t>
      </w:r>
      <w:r>
        <w:t>capable</w:t>
      </w:r>
      <w:r>
        <w:rPr>
          <w:spacing w:val="-5"/>
        </w:rPr>
        <w:t xml:space="preserve"> </w:t>
      </w:r>
      <w:r>
        <w:t>of</w:t>
      </w:r>
      <w:r>
        <w:rPr>
          <w:spacing w:val="-4"/>
        </w:rPr>
        <w:t xml:space="preserve"> </w:t>
      </w:r>
      <w:r>
        <w:t>doing</w:t>
      </w:r>
      <w:r>
        <w:rPr>
          <w:spacing w:val="-4"/>
        </w:rPr>
        <w:t xml:space="preserve"> </w:t>
      </w:r>
      <w:r>
        <w:t>in</w:t>
      </w:r>
      <w:r>
        <w:rPr>
          <w:spacing w:val="-5"/>
        </w:rPr>
        <w:t xml:space="preserve"> </w:t>
      </w:r>
      <w:r>
        <w:t>terms</w:t>
      </w:r>
      <w:r>
        <w:rPr>
          <w:spacing w:val="-3"/>
        </w:rPr>
        <w:t xml:space="preserve"> </w:t>
      </w:r>
      <w:r>
        <w:t>of</w:t>
      </w:r>
      <w:r>
        <w:rPr>
          <w:spacing w:val="-4"/>
        </w:rPr>
        <w:t xml:space="preserve"> </w:t>
      </w:r>
      <w:r>
        <w:t>energetic</w:t>
      </w:r>
      <w:r>
        <w:rPr>
          <w:spacing w:val="-3"/>
        </w:rPr>
        <w:t xml:space="preserve"> </w:t>
      </w:r>
      <w:r>
        <w:t>protons without having experienced the consequences. While a 774 AD class SEP event (estimated</w:t>
      </w:r>
      <w:r>
        <w:rPr>
          <w:spacing w:val="-13"/>
        </w:rPr>
        <w:t xml:space="preserve"> </w:t>
      </w:r>
      <w:r>
        <w:t>to</w:t>
      </w:r>
      <w:r>
        <w:rPr>
          <w:spacing w:val="-12"/>
        </w:rPr>
        <w:t xml:space="preserve"> </w:t>
      </w:r>
      <w:r>
        <w:t>have</w:t>
      </w:r>
      <w:r>
        <w:rPr>
          <w:spacing w:val="-13"/>
        </w:rPr>
        <w:t xml:space="preserve"> </w:t>
      </w:r>
      <w:r>
        <w:t>a</w:t>
      </w:r>
      <w:r>
        <w:rPr>
          <w:spacing w:val="-12"/>
        </w:rPr>
        <w:t xml:space="preserve"> </w:t>
      </w:r>
      <w:r>
        <w:rPr>
          <w:rFonts w:ascii="Bookman Old Style"/>
          <w:w w:val="305"/>
        </w:rPr>
        <w:t>[</w:t>
      </w:r>
      <w:r>
        <w:rPr>
          <w:rFonts w:ascii="Bookman Old Style"/>
          <w:spacing w:val="-49"/>
          <w:w w:val="305"/>
        </w:rPr>
        <w:t xml:space="preserve"> </w:t>
      </w:r>
      <w:r>
        <w:t>200</w:t>
      </w:r>
      <w:r>
        <w:rPr>
          <w:spacing w:val="-13"/>
        </w:rPr>
        <w:t xml:space="preserve"> </w:t>
      </w:r>
      <w:r>
        <w:t>MeV</w:t>
      </w:r>
      <w:r>
        <w:rPr>
          <w:spacing w:val="21"/>
        </w:rPr>
        <w:t xml:space="preserve"> </w:t>
      </w:r>
      <w:r>
        <w:t xml:space="preserve">fluence </w:t>
      </w:r>
      <w:r>
        <w:rPr>
          <w:rFonts w:ascii="Garamond"/>
          <w:w w:val="205"/>
        </w:rPr>
        <w:t>*</w:t>
      </w:r>
      <w:r>
        <w:rPr>
          <w:rFonts w:ascii="Garamond"/>
          <w:spacing w:val="-26"/>
          <w:w w:val="205"/>
        </w:rPr>
        <w:t xml:space="preserve"> </w:t>
      </w:r>
      <w:r>
        <w:t>70</w:t>
      </w:r>
      <w:r>
        <w:rPr>
          <w:spacing w:val="21"/>
        </w:rPr>
        <w:t xml:space="preserve"> </w:t>
      </w:r>
      <w:r>
        <w:t>times</w:t>
      </w:r>
      <w:r>
        <w:rPr>
          <w:spacing w:val="20"/>
        </w:rPr>
        <w:t xml:space="preserve"> </w:t>
      </w:r>
      <w:r>
        <w:t>larger</w:t>
      </w:r>
      <w:r>
        <w:rPr>
          <w:spacing w:val="21"/>
        </w:rPr>
        <w:t xml:space="preserve"> </w:t>
      </w:r>
      <w:r>
        <w:t>than</w:t>
      </w:r>
      <w:r>
        <w:rPr>
          <w:spacing w:val="19"/>
        </w:rPr>
        <w:t xml:space="preserve"> </w:t>
      </w:r>
      <w:r>
        <w:t>that</w:t>
      </w:r>
      <w:r>
        <w:rPr>
          <w:spacing w:val="20"/>
        </w:rPr>
        <w:t xml:space="preserve"> </w:t>
      </w:r>
      <w:r>
        <w:t>of the</w:t>
      </w:r>
      <w:r>
        <w:rPr>
          <w:spacing w:val="20"/>
        </w:rPr>
        <w:t xml:space="preserve"> </w:t>
      </w:r>
      <w:r>
        <w:t xml:space="preserve">1956 GLE; </w:t>
      </w:r>
      <w:proofErr w:type="spellStart"/>
      <w:r>
        <w:t>Usoskin</w:t>
      </w:r>
      <w:proofErr w:type="spellEnd"/>
      <w:r>
        <w:rPr>
          <w:spacing w:val="-1"/>
        </w:rPr>
        <w:t xml:space="preserve"> </w:t>
      </w:r>
      <w:r>
        <w:t>et</w:t>
      </w:r>
      <w:r>
        <w:rPr>
          <w:spacing w:val="-1"/>
        </w:rPr>
        <w:t xml:space="preserve"> </w:t>
      </w:r>
      <w:r>
        <w:t xml:space="preserve">al. </w:t>
      </w:r>
      <w:hyperlink w:anchor="_bookmark821" w:history="1">
        <w:r>
          <w:rPr>
            <w:color w:val="0000FF"/>
          </w:rPr>
          <w:t>2020b</w:t>
        </w:r>
      </w:hyperlink>
      <w:r>
        <w:t>;</w:t>
      </w:r>
      <w:r>
        <w:rPr>
          <w:spacing w:val="-1"/>
        </w:rPr>
        <w:t xml:space="preserve"> </w:t>
      </w:r>
      <w:r>
        <w:t>Cliver</w:t>
      </w:r>
      <w:r>
        <w:rPr>
          <w:spacing w:val="-1"/>
        </w:rPr>
        <w:t xml:space="preserve"> </w:t>
      </w:r>
      <w:r>
        <w:t xml:space="preserve">et al. </w:t>
      </w:r>
      <w:hyperlink w:anchor="_bookmark273" w:history="1">
        <w:r>
          <w:rPr>
            <w:color w:val="0000FF"/>
          </w:rPr>
          <w:t>2020b</w:t>
        </w:r>
      </w:hyperlink>
      <w:r>
        <w:t>)</w:t>
      </w:r>
      <w:r>
        <w:rPr>
          <w:spacing w:val="-1"/>
        </w:rPr>
        <w:t xml:space="preserve"> </w:t>
      </w:r>
      <w:r>
        <w:t>does not pose the</w:t>
      </w:r>
      <w:r>
        <w:rPr>
          <w:spacing w:val="-1"/>
        </w:rPr>
        <w:t xml:space="preserve"> </w:t>
      </w:r>
      <w:r>
        <w:t xml:space="preserve">systemic threat of an extreme geomagnetic storm, the radiation impact on space instrumentation and operations related to communications, navigation, weather monitoring, etc. would be significant (see links in Footnote </w:t>
      </w:r>
      <w:hyperlink w:anchor="_bookmark2" w:history="1">
        <w:r>
          <w:rPr>
            <w:color w:val="0000FF"/>
          </w:rPr>
          <w:t>1</w:t>
        </w:r>
      </w:hyperlink>
      <w:r>
        <w:t>). Dyer et al. (</w:t>
      </w:r>
      <w:hyperlink w:anchor="_bookmark297" w:history="1">
        <w:r>
          <w:rPr>
            <w:color w:val="0000FF"/>
          </w:rPr>
          <w:t>2018</w:t>
        </w:r>
      </w:hyperlink>
      <w:r>
        <w:t>) note that a 774 AD class SEP event could give air crews (and passengers) their lifetime radiation dose in a single high latitude flight.</w:t>
      </w:r>
    </w:p>
    <w:p w14:paraId="48A66345" w14:textId="77777777" w:rsidR="007A1714" w:rsidRDefault="00000000">
      <w:pPr>
        <w:pStyle w:val="Corpodetexto"/>
        <w:spacing w:before="12" w:line="249" w:lineRule="auto"/>
        <w:ind w:left="100" w:right="118" w:firstLine="226"/>
        <w:jc w:val="both"/>
      </w:pPr>
      <w:r>
        <w:t xml:space="preserve">Extreme events, worst-case scenarios, black swans—all of these terms indicate something well beyond the norm. Should we be surprised that such events hint at </w:t>
      </w:r>
      <w:r>
        <w:rPr>
          <w:w w:val="110"/>
        </w:rPr>
        <w:t>physics</w:t>
      </w:r>
      <w:r>
        <w:rPr>
          <w:spacing w:val="-3"/>
          <w:w w:val="110"/>
        </w:rPr>
        <w:t xml:space="preserve"> </w:t>
      </w:r>
      <w:r>
        <w:rPr>
          <w:w w:val="110"/>
        </w:rPr>
        <w:t>different</w:t>
      </w:r>
      <w:r>
        <w:rPr>
          <w:spacing w:val="-3"/>
          <w:w w:val="110"/>
        </w:rPr>
        <w:t xml:space="preserve"> </w:t>
      </w:r>
      <w:r>
        <w:rPr>
          <w:w w:val="110"/>
        </w:rPr>
        <w:t>from</w:t>
      </w:r>
      <w:r>
        <w:rPr>
          <w:spacing w:val="-3"/>
          <w:w w:val="110"/>
        </w:rPr>
        <w:t xml:space="preserve"> </w:t>
      </w:r>
      <w:r>
        <w:rPr>
          <w:w w:val="110"/>
        </w:rPr>
        <w:t>that</w:t>
      </w:r>
      <w:r>
        <w:rPr>
          <w:spacing w:val="-3"/>
          <w:w w:val="110"/>
        </w:rPr>
        <w:t xml:space="preserve"> </w:t>
      </w:r>
      <w:r>
        <w:rPr>
          <w:w w:val="110"/>
        </w:rPr>
        <w:t>underlying</w:t>
      </w:r>
      <w:r>
        <w:rPr>
          <w:spacing w:val="-3"/>
          <w:w w:val="110"/>
        </w:rPr>
        <w:t xml:space="preserve"> </w:t>
      </w:r>
      <w:r>
        <w:rPr>
          <w:w w:val="110"/>
        </w:rPr>
        <w:t>the</w:t>
      </w:r>
      <w:r>
        <w:rPr>
          <w:spacing w:val="-3"/>
          <w:w w:val="110"/>
        </w:rPr>
        <w:t xml:space="preserve"> </w:t>
      </w:r>
      <w:r>
        <w:rPr>
          <w:w w:val="110"/>
        </w:rPr>
        <w:t>bulk</w:t>
      </w:r>
      <w:r>
        <w:rPr>
          <w:spacing w:val="-3"/>
          <w:w w:val="110"/>
        </w:rPr>
        <w:t xml:space="preserve"> </w:t>
      </w:r>
      <w:r>
        <w:rPr>
          <w:w w:val="110"/>
        </w:rPr>
        <w:t>of</w:t>
      </w:r>
      <w:r>
        <w:rPr>
          <w:spacing w:val="-4"/>
          <w:w w:val="110"/>
        </w:rPr>
        <w:t xml:space="preserve"> </w:t>
      </w:r>
      <w:r>
        <w:rPr>
          <w:w w:val="110"/>
        </w:rPr>
        <w:t>the</w:t>
      </w:r>
      <w:r>
        <w:rPr>
          <w:spacing w:val="-3"/>
          <w:w w:val="110"/>
        </w:rPr>
        <w:t xml:space="preserve"> </w:t>
      </w:r>
      <w:r>
        <w:rPr>
          <w:w w:val="110"/>
        </w:rPr>
        <w:t>events</w:t>
      </w:r>
      <w:r>
        <w:rPr>
          <w:spacing w:val="-3"/>
          <w:w w:val="110"/>
        </w:rPr>
        <w:t xml:space="preserve"> </w:t>
      </w:r>
      <w:r>
        <w:rPr>
          <w:w w:val="110"/>
        </w:rPr>
        <w:t>in</w:t>
      </w:r>
      <w:r>
        <w:rPr>
          <w:spacing w:val="-4"/>
          <w:w w:val="110"/>
        </w:rPr>
        <w:t xml:space="preserve"> </w:t>
      </w:r>
      <w:r>
        <w:rPr>
          <w:w w:val="110"/>
        </w:rPr>
        <w:t>a</w:t>
      </w:r>
      <w:r>
        <w:rPr>
          <w:spacing w:val="-3"/>
          <w:w w:val="110"/>
        </w:rPr>
        <w:t xml:space="preserve"> </w:t>
      </w:r>
      <w:r>
        <w:rPr>
          <w:w w:val="110"/>
        </w:rPr>
        <w:t xml:space="preserve">distribution </w:t>
      </w:r>
      <w:r>
        <w:t>function? The idea that the physics of some extreme events might be different in nature</w:t>
      </w:r>
      <w:r>
        <w:rPr>
          <w:spacing w:val="-4"/>
        </w:rPr>
        <w:t xml:space="preserve"> </w:t>
      </w:r>
      <w:r>
        <w:t>from</w:t>
      </w:r>
      <w:r>
        <w:rPr>
          <w:spacing w:val="-5"/>
        </w:rPr>
        <w:t xml:space="preserve"> </w:t>
      </w:r>
      <w:r>
        <w:t>other</w:t>
      </w:r>
      <w:r>
        <w:rPr>
          <w:spacing w:val="-6"/>
        </w:rPr>
        <w:t xml:space="preserve"> </w:t>
      </w:r>
      <w:r>
        <w:t>large</w:t>
      </w:r>
      <w:r>
        <w:rPr>
          <w:spacing w:val="-5"/>
        </w:rPr>
        <w:t xml:space="preserve"> </w:t>
      </w:r>
      <w:r>
        <w:t>events</w:t>
      </w:r>
      <w:r>
        <w:rPr>
          <w:spacing w:val="-5"/>
        </w:rPr>
        <w:t xml:space="preserve"> </w:t>
      </w:r>
      <w:r>
        <w:t>of</w:t>
      </w:r>
      <w:r>
        <w:rPr>
          <w:spacing w:val="-5"/>
        </w:rPr>
        <w:t xml:space="preserve"> </w:t>
      </w:r>
      <w:r>
        <w:t>the</w:t>
      </w:r>
      <w:r>
        <w:rPr>
          <w:spacing w:val="-6"/>
        </w:rPr>
        <w:t xml:space="preserve"> </w:t>
      </w:r>
      <w:r>
        <w:t>same</w:t>
      </w:r>
      <w:r>
        <w:rPr>
          <w:spacing w:val="-5"/>
        </w:rPr>
        <w:t xml:space="preserve"> </w:t>
      </w:r>
      <w:r>
        <w:t>type</w:t>
      </w:r>
      <w:r>
        <w:rPr>
          <w:spacing w:val="-4"/>
        </w:rPr>
        <w:t xml:space="preserve"> </w:t>
      </w:r>
      <w:r>
        <w:t>(e.g.,</w:t>
      </w:r>
      <w:r>
        <w:rPr>
          <w:spacing w:val="-4"/>
        </w:rPr>
        <w:t xml:space="preserve"> </w:t>
      </w:r>
      <w:r>
        <w:t>SEP</w:t>
      </w:r>
      <w:r>
        <w:rPr>
          <w:spacing w:val="-6"/>
        </w:rPr>
        <w:t xml:space="preserve"> </w:t>
      </w:r>
      <w:r>
        <w:t>events</w:t>
      </w:r>
      <w:r>
        <w:rPr>
          <w:spacing w:val="-7"/>
        </w:rPr>
        <w:t xml:space="preserve"> </w:t>
      </w:r>
      <w:r>
        <w:t>or</w:t>
      </w:r>
      <w:r>
        <w:rPr>
          <w:spacing w:val="-6"/>
        </w:rPr>
        <w:t xml:space="preserve"> </w:t>
      </w:r>
      <w:r>
        <w:t>radio</w:t>
      </w:r>
      <w:r>
        <w:rPr>
          <w:spacing w:val="-4"/>
        </w:rPr>
        <w:t xml:space="preserve"> </w:t>
      </w:r>
      <w:r>
        <w:t>bursts)</w:t>
      </w:r>
      <w:r>
        <w:rPr>
          <w:spacing w:val="-5"/>
        </w:rPr>
        <w:t xml:space="preserve"> </w:t>
      </w:r>
      <w:r>
        <w:t xml:space="preserve">has been developed by </w:t>
      </w:r>
      <w:proofErr w:type="spellStart"/>
      <w:r>
        <w:t>Sornette</w:t>
      </w:r>
      <w:proofErr w:type="spellEnd"/>
      <w:r>
        <w:t xml:space="preserve"> and colleagues who term such events ‘‘dragon-kings’’ (</w:t>
      </w:r>
      <w:proofErr w:type="spellStart"/>
      <w:r>
        <w:t>Sornette</w:t>
      </w:r>
      <w:proofErr w:type="spellEnd"/>
      <w:r>
        <w:t xml:space="preserve"> </w:t>
      </w:r>
      <w:hyperlink w:anchor="_bookmark754" w:history="1">
        <w:r>
          <w:rPr>
            <w:color w:val="0000FF"/>
          </w:rPr>
          <w:t>2009</w:t>
        </w:r>
      </w:hyperlink>
      <w:r>
        <w:t xml:space="preserve">; </w:t>
      </w:r>
      <w:proofErr w:type="spellStart"/>
      <w:r>
        <w:t>Sornette</w:t>
      </w:r>
      <w:proofErr w:type="spellEnd"/>
      <w:r>
        <w:t xml:space="preserve"> and Quillon </w:t>
      </w:r>
      <w:hyperlink w:anchor="_bookmark753" w:history="1">
        <w:r>
          <w:rPr>
            <w:color w:val="0000FF"/>
          </w:rPr>
          <w:t>2012</w:t>
        </w:r>
      </w:hyperlink>
      <w:r>
        <w:t xml:space="preserve">; </w:t>
      </w:r>
      <w:proofErr w:type="spellStart"/>
      <w:r>
        <w:t>Pisarenko</w:t>
      </w:r>
      <w:proofErr w:type="spellEnd"/>
      <w:r>
        <w:t xml:space="preserve"> and </w:t>
      </w:r>
      <w:proofErr w:type="spellStart"/>
      <w:r>
        <w:t>Sornette</w:t>
      </w:r>
      <w:proofErr w:type="spellEnd"/>
      <w:r>
        <w:t xml:space="preserve"> </w:t>
      </w:r>
      <w:hyperlink w:anchor="_bookmark664" w:history="1">
        <w:r>
          <w:rPr>
            <w:color w:val="0000FF"/>
          </w:rPr>
          <w:t>2012</w:t>
        </w:r>
      </w:hyperlink>
      <w:r>
        <w:t xml:space="preserve">; Wheatley et al. </w:t>
      </w:r>
      <w:hyperlink w:anchor="_bookmark859" w:history="1">
        <w:r>
          <w:rPr>
            <w:color w:val="0000FF"/>
          </w:rPr>
          <w:t>2017</w:t>
        </w:r>
      </w:hyperlink>
      <w:r>
        <w:t xml:space="preserve">; Aschwanden </w:t>
      </w:r>
      <w:hyperlink w:anchor="_bookmark174" w:history="1">
        <w:r>
          <w:rPr>
            <w:color w:val="0000FF"/>
          </w:rPr>
          <w:t>2019</w:t>
        </w:r>
      </w:hyperlink>
      <w:r>
        <w:t xml:space="preserve">; </w:t>
      </w:r>
      <w:hyperlink w:anchor="_bookmark175" w:history="1">
        <w:r>
          <w:rPr>
            <w:color w:val="0000FF"/>
          </w:rPr>
          <w:t>2021</w:t>
        </w:r>
      </w:hyperlink>
      <w:r>
        <w:t xml:space="preserve">). Here ‘‘king’’ refers to great event size while ‘‘dragon’’ denotes an unusual nature or aspect. From </w:t>
      </w:r>
      <w:proofErr w:type="spellStart"/>
      <w:r>
        <w:t>Sornette</w:t>
      </w:r>
      <w:proofErr w:type="spellEnd"/>
      <w:r>
        <w:t xml:space="preserve"> and Quillon (</w:t>
      </w:r>
      <w:hyperlink w:anchor="_bookmark753" w:history="1">
        <w:r>
          <w:rPr>
            <w:color w:val="0000FF"/>
          </w:rPr>
          <w:t>2012</w:t>
        </w:r>
      </w:hyperlink>
      <w:r>
        <w:t xml:space="preserve">), </w:t>
      </w:r>
      <w:r>
        <w:rPr>
          <w:w w:val="110"/>
        </w:rPr>
        <w:t>‘‘Dragon-kings</w:t>
      </w:r>
      <w:r>
        <w:rPr>
          <w:spacing w:val="-1"/>
          <w:w w:val="110"/>
        </w:rPr>
        <w:t xml:space="preserve"> </w:t>
      </w:r>
      <w:r>
        <w:rPr>
          <w:w w:val="110"/>
        </w:rPr>
        <w:t>are</w:t>
      </w:r>
      <w:r>
        <w:rPr>
          <w:spacing w:val="-1"/>
          <w:w w:val="110"/>
        </w:rPr>
        <w:t xml:space="preserve"> </w:t>
      </w:r>
      <w:r>
        <w:rPr>
          <w:w w:val="110"/>
        </w:rPr>
        <w:t>defined</w:t>
      </w:r>
      <w:r>
        <w:rPr>
          <w:spacing w:val="-1"/>
          <w:w w:val="110"/>
        </w:rPr>
        <w:t xml:space="preserve"> </w:t>
      </w:r>
      <w:r>
        <w:rPr>
          <w:w w:val="110"/>
        </w:rPr>
        <w:t>as</w:t>
      </w:r>
      <w:r>
        <w:rPr>
          <w:spacing w:val="-1"/>
          <w:w w:val="110"/>
        </w:rPr>
        <w:t xml:space="preserve"> </w:t>
      </w:r>
      <w:r>
        <w:rPr>
          <w:w w:val="110"/>
        </w:rPr>
        <w:t>extreme</w:t>
      </w:r>
      <w:r>
        <w:rPr>
          <w:spacing w:val="-1"/>
          <w:w w:val="110"/>
        </w:rPr>
        <w:t xml:space="preserve"> </w:t>
      </w:r>
      <w:r>
        <w:rPr>
          <w:w w:val="110"/>
        </w:rPr>
        <w:t>events</w:t>
      </w:r>
      <w:r>
        <w:rPr>
          <w:spacing w:val="-1"/>
          <w:w w:val="110"/>
        </w:rPr>
        <w:t xml:space="preserve"> </w:t>
      </w:r>
      <w:r>
        <w:rPr>
          <w:w w:val="110"/>
        </w:rPr>
        <w:t>that</w:t>
      </w:r>
      <w:r>
        <w:rPr>
          <w:spacing w:val="-1"/>
          <w:w w:val="110"/>
        </w:rPr>
        <w:t xml:space="preserve"> </w:t>
      </w:r>
      <w:r>
        <w:rPr>
          <w:w w:val="110"/>
        </w:rPr>
        <w:t>do</w:t>
      </w:r>
      <w:r>
        <w:rPr>
          <w:spacing w:val="-1"/>
          <w:w w:val="110"/>
        </w:rPr>
        <w:t xml:space="preserve"> </w:t>
      </w:r>
      <w:r>
        <w:rPr>
          <w:w w:val="110"/>
        </w:rPr>
        <w:t>not</w:t>
      </w:r>
      <w:r>
        <w:rPr>
          <w:spacing w:val="-1"/>
          <w:w w:val="110"/>
        </w:rPr>
        <w:t xml:space="preserve"> </w:t>
      </w:r>
      <w:r>
        <w:rPr>
          <w:w w:val="110"/>
        </w:rPr>
        <w:t>belong</w:t>
      </w:r>
      <w:r>
        <w:rPr>
          <w:spacing w:val="-1"/>
          <w:w w:val="110"/>
        </w:rPr>
        <w:t xml:space="preserve"> </w:t>
      </w:r>
      <w:r>
        <w:rPr>
          <w:w w:val="110"/>
        </w:rPr>
        <w:t>to</w:t>
      </w:r>
      <w:r>
        <w:rPr>
          <w:spacing w:val="-1"/>
          <w:w w:val="110"/>
        </w:rPr>
        <w:t xml:space="preserve"> </w:t>
      </w:r>
      <w:r>
        <w:rPr>
          <w:w w:val="110"/>
        </w:rPr>
        <w:t>the</w:t>
      </w:r>
      <w:r>
        <w:rPr>
          <w:spacing w:val="-1"/>
          <w:w w:val="110"/>
        </w:rPr>
        <w:t xml:space="preserve"> </w:t>
      </w:r>
      <w:r>
        <w:rPr>
          <w:w w:val="110"/>
        </w:rPr>
        <w:t xml:space="preserve">same </w:t>
      </w:r>
      <w:r>
        <w:t>population</w:t>
      </w:r>
      <w:r>
        <w:rPr>
          <w:spacing w:val="-2"/>
        </w:rPr>
        <w:t xml:space="preserve"> </w:t>
      </w:r>
      <w:r>
        <w:t>as</w:t>
      </w:r>
      <w:r>
        <w:rPr>
          <w:spacing w:val="-2"/>
        </w:rPr>
        <w:t xml:space="preserve"> </w:t>
      </w:r>
      <w:r>
        <w:t>the</w:t>
      </w:r>
      <w:r>
        <w:rPr>
          <w:spacing w:val="-3"/>
        </w:rPr>
        <w:t xml:space="preserve"> </w:t>
      </w:r>
      <w:r>
        <w:t>other</w:t>
      </w:r>
      <w:r>
        <w:rPr>
          <w:spacing w:val="-2"/>
        </w:rPr>
        <w:t xml:space="preserve"> </w:t>
      </w:r>
      <w:r>
        <w:t>events</w:t>
      </w:r>
      <w:r>
        <w:rPr>
          <w:spacing w:val="-3"/>
        </w:rPr>
        <w:t xml:space="preserve"> </w:t>
      </w:r>
      <w:r>
        <w:rPr>
          <w:rFonts w:ascii="High Tower Text" w:hAnsi="High Tower Text"/>
        </w:rPr>
        <w:t>…</w:t>
      </w:r>
      <w:r>
        <w:rPr>
          <w:rFonts w:ascii="High Tower Text" w:hAnsi="High Tower Text"/>
          <w:spacing w:val="-2"/>
        </w:rPr>
        <w:t xml:space="preserve"> </w:t>
      </w:r>
      <w:r>
        <w:t>[they]</w:t>
      </w:r>
      <w:r>
        <w:rPr>
          <w:spacing w:val="-2"/>
        </w:rPr>
        <w:t xml:space="preserve"> </w:t>
      </w:r>
      <w:r>
        <w:t>appear</w:t>
      </w:r>
      <w:r>
        <w:rPr>
          <w:spacing w:val="-2"/>
        </w:rPr>
        <w:t xml:space="preserve"> </w:t>
      </w:r>
      <w:r>
        <w:t>as</w:t>
      </w:r>
      <w:r>
        <w:rPr>
          <w:spacing w:val="-2"/>
        </w:rPr>
        <w:t xml:space="preserve"> </w:t>
      </w:r>
      <w:r>
        <w:t>a</w:t>
      </w:r>
      <w:r>
        <w:rPr>
          <w:spacing w:val="-2"/>
        </w:rPr>
        <w:t xml:space="preserve"> </w:t>
      </w:r>
      <w:r>
        <w:t>result</w:t>
      </w:r>
      <w:r>
        <w:rPr>
          <w:spacing w:val="-2"/>
        </w:rPr>
        <w:t xml:space="preserve"> </w:t>
      </w:r>
      <w:r>
        <w:t>of</w:t>
      </w:r>
      <w:r>
        <w:rPr>
          <w:spacing w:val="-2"/>
        </w:rPr>
        <w:t xml:space="preserve"> </w:t>
      </w:r>
      <w:r>
        <w:t>amplifying</w:t>
      </w:r>
      <w:r>
        <w:rPr>
          <w:spacing w:val="-2"/>
        </w:rPr>
        <w:t xml:space="preserve"> </w:t>
      </w:r>
      <w:r>
        <w:t>mechanisms that</w:t>
      </w:r>
      <w:r>
        <w:rPr>
          <w:spacing w:val="-5"/>
        </w:rPr>
        <w:t xml:space="preserve"> </w:t>
      </w:r>
      <w:r>
        <w:t>are</w:t>
      </w:r>
      <w:r>
        <w:rPr>
          <w:spacing w:val="-5"/>
        </w:rPr>
        <w:t xml:space="preserve"> </w:t>
      </w:r>
      <w:r>
        <w:t>not</w:t>
      </w:r>
      <w:r>
        <w:rPr>
          <w:spacing w:val="-5"/>
        </w:rPr>
        <w:t xml:space="preserve"> </w:t>
      </w:r>
      <w:r>
        <w:t>necessary</w:t>
      </w:r>
      <w:r>
        <w:rPr>
          <w:spacing w:val="-5"/>
        </w:rPr>
        <w:t xml:space="preserve"> </w:t>
      </w:r>
      <w:r>
        <w:t>fully</w:t>
      </w:r>
      <w:r>
        <w:rPr>
          <w:spacing w:val="-5"/>
        </w:rPr>
        <w:t xml:space="preserve"> </w:t>
      </w:r>
      <w:r>
        <w:t>active</w:t>
      </w:r>
      <w:r>
        <w:rPr>
          <w:spacing w:val="-5"/>
        </w:rPr>
        <w:t xml:space="preserve"> </w:t>
      </w:r>
      <w:r>
        <w:t>for</w:t>
      </w:r>
      <w:r>
        <w:rPr>
          <w:spacing w:val="-5"/>
        </w:rPr>
        <w:t xml:space="preserve"> </w:t>
      </w:r>
      <w:r>
        <w:t>the</w:t>
      </w:r>
      <w:r>
        <w:rPr>
          <w:spacing w:val="-4"/>
        </w:rPr>
        <w:t xml:space="preserve"> </w:t>
      </w:r>
      <w:r>
        <w:t>rest</w:t>
      </w:r>
      <w:r>
        <w:rPr>
          <w:spacing w:val="-5"/>
        </w:rPr>
        <w:t xml:space="preserve"> </w:t>
      </w:r>
      <w:r>
        <w:t>of</w:t>
      </w:r>
      <w:r>
        <w:rPr>
          <w:spacing w:val="-5"/>
        </w:rPr>
        <w:t xml:space="preserve"> </w:t>
      </w:r>
      <w:r>
        <w:t>the</w:t>
      </w:r>
      <w:r>
        <w:rPr>
          <w:spacing w:val="-4"/>
        </w:rPr>
        <w:t xml:space="preserve"> </w:t>
      </w:r>
      <w:r>
        <w:t>population.’’</w:t>
      </w:r>
      <w:r>
        <w:rPr>
          <w:spacing w:val="-5"/>
        </w:rPr>
        <w:t xml:space="preserve"> </w:t>
      </w:r>
      <w:r>
        <w:t>A</w:t>
      </w:r>
      <w:r>
        <w:rPr>
          <w:spacing w:val="-5"/>
        </w:rPr>
        <w:t xml:space="preserve"> </w:t>
      </w:r>
      <w:r>
        <w:t>clear</w:t>
      </w:r>
      <w:r>
        <w:rPr>
          <w:spacing w:val="-4"/>
        </w:rPr>
        <w:t xml:space="preserve"> </w:t>
      </w:r>
      <w:r>
        <w:t>example</w:t>
      </w:r>
      <w:r>
        <w:rPr>
          <w:spacing w:val="-5"/>
        </w:rPr>
        <w:t xml:space="preserve"> </w:t>
      </w:r>
      <w:r>
        <w:t xml:space="preserve">of a dragon-king can be seen for the intense solar </w:t>
      </w:r>
      <w:proofErr w:type="spellStart"/>
      <w:r>
        <w:t>decimetric</w:t>
      </w:r>
      <w:proofErr w:type="spellEnd"/>
      <w:r>
        <w:t xml:space="preserve"> radio bursts reviewed in </w:t>
      </w:r>
      <w:r>
        <w:rPr>
          <w:w w:val="110"/>
        </w:rPr>
        <w:t>Sect.</w:t>
      </w:r>
      <w:r>
        <w:rPr>
          <w:spacing w:val="-14"/>
          <w:w w:val="110"/>
        </w:rPr>
        <w:t xml:space="preserve"> </w:t>
      </w:r>
      <w:hyperlink w:anchor="_bookmark68" w:history="1">
        <w:r>
          <w:rPr>
            <w:color w:val="0000FF"/>
            <w:w w:val="110"/>
          </w:rPr>
          <w:t>4</w:t>
        </w:r>
      </w:hyperlink>
      <w:r>
        <w:rPr>
          <w:color w:val="0000FF"/>
          <w:spacing w:val="-14"/>
          <w:w w:val="110"/>
        </w:rPr>
        <w:t xml:space="preserve"> </w:t>
      </w:r>
      <w:r>
        <w:rPr>
          <w:w w:val="110"/>
        </w:rPr>
        <w:t>that</w:t>
      </w:r>
      <w:r>
        <w:rPr>
          <w:spacing w:val="-14"/>
          <w:w w:val="110"/>
        </w:rPr>
        <w:t xml:space="preserve"> </w:t>
      </w:r>
      <w:r>
        <w:rPr>
          <w:w w:val="110"/>
        </w:rPr>
        <w:t>are</w:t>
      </w:r>
      <w:r>
        <w:rPr>
          <w:spacing w:val="-13"/>
          <w:w w:val="110"/>
        </w:rPr>
        <w:t xml:space="preserve"> </w:t>
      </w:r>
      <w:r>
        <w:rPr>
          <w:w w:val="110"/>
        </w:rPr>
        <w:t>attributed</w:t>
      </w:r>
      <w:r>
        <w:rPr>
          <w:spacing w:val="-14"/>
          <w:w w:val="110"/>
        </w:rPr>
        <w:t xml:space="preserve"> </w:t>
      </w:r>
      <w:r>
        <w:rPr>
          <w:w w:val="110"/>
        </w:rPr>
        <w:t>to</w:t>
      </w:r>
      <w:r>
        <w:rPr>
          <w:spacing w:val="-14"/>
          <w:w w:val="110"/>
        </w:rPr>
        <w:t xml:space="preserve"> </w:t>
      </w:r>
      <w:r>
        <w:rPr>
          <w:w w:val="110"/>
        </w:rPr>
        <w:t>coherent</w:t>
      </w:r>
      <w:r>
        <w:rPr>
          <w:spacing w:val="-14"/>
          <w:w w:val="110"/>
        </w:rPr>
        <w:t xml:space="preserve"> </w:t>
      </w:r>
      <w:r>
        <w:rPr>
          <w:w w:val="110"/>
        </w:rPr>
        <w:t>radio</w:t>
      </w:r>
      <w:r>
        <w:rPr>
          <w:spacing w:val="-13"/>
          <w:w w:val="110"/>
        </w:rPr>
        <w:t xml:space="preserve"> </w:t>
      </w:r>
      <w:r>
        <w:rPr>
          <w:w w:val="110"/>
        </w:rPr>
        <w:t>emission</w:t>
      </w:r>
      <w:r>
        <w:rPr>
          <w:spacing w:val="-14"/>
          <w:w w:val="110"/>
        </w:rPr>
        <w:t xml:space="preserve"> </w:t>
      </w:r>
      <w:r>
        <w:rPr>
          <w:w w:val="110"/>
        </w:rPr>
        <w:t>(either</w:t>
      </w:r>
      <w:r>
        <w:rPr>
          <w:spacing w:val="-14"/>
          <w:w w:val="110"/>
        </w:rPr>
        <w:t xml:space="preserve"> </w:t>
      </w:r>
      <w:r>
        <w:rPr>
          <w:w w:val="110"/>
        </w:rPr>
        <w:t>electron</w:t>
      </w:r>
      <w:r>
        <w:rPr>
          <w:spacing w:val="-14"/>
          <w:w w:val="110"/>
        </w:rPr>
        <w:t xml:space="preserve"> </w:t>
      </w:r>
      <w:r>
        <w:rPr>
          <w:w w:val="110"/>
        </w:rPr>
        <w:t xml:space="preserve">cyclotron </w:t>
      </w:r>
      <w:r>
        <w:t>maser</w:t>
      </w:r>
      <w:r>
        <w:rPr>
          <w:spacing w:val="-1"/>
        </w:rPr>
        <w:t xml:space="preserve"> </w:t>
      </w:r>
      <w:r>
        <w:t>emission</w:t>
      </w:r>
      <w:r>
        <w:rPr>
          <w:spacing w:val="-1"/>
        </w:rPr>
        <w:t xml:space="preserve"> </w:t>
      </w:r>
      <w:r>
        <w:t>or</w:t>
      </w:r>
      <w:r>
        <w:rPr>
          <w:spacing w:val="-1"/>
        </w:rPr>
        <w:t xml:space="preserve"> </w:t>
      </w:r>
      <w:r>
        <w:t>plasma</w:t>
      </w:r>
      <w:r>
        <w:rPr>
          <w:spacing w:val="-1"/>
        </w:rPr>
        <w:t xml:space="preserve"> </w:t>
      </w:r>
      <w:r>
        <w:t>emission)</w:t>
      </w:r>
      <w:r>
        <w:rPr>
          <w:spacing w:val="-2"/>
        </w:rPr>
        <w:t xml:space="preserve"> </w:t>
      </w:r>
      <w:r>
        <w:t>versus</w:t>
      </w:r>
      <w:r>
        <w:rPr>
          <w:spacing w:val="-1"/>
        </w:rPr>
        <w:t xml:space="preserve"> </w:t>
      </w:r>
      <w:r>
        <w:t>the</w:t>
      </w:r>
      <w:r>
        <w:rPr>
          <w:spacing w:val="-1"/>
        </w:rPr>
        <w:t xml:space="preserve"> </w:t>
      </w:r>
      <w:r>
        <w:t xml:space="preserve">incoherent </w:t>
      </w:r>
      <w:proofErr w:type="spellStart"/>
      <w:r>
        <w:t>gyrosynchroton</w:t>
      </w:r>
      <w:proofErr w:type="spellEnd"/>
      <w:r>
        <w:rPr>
          <w:spacing w:val="-1"/>
        </w:rPr>
        <w:t xml:space="preserve"> </w:t>
      </w:r>
      <w:r>
        <w:t xml:space="preserve">emission that applies to merely large bursts in this frequency range. The largest geomagnetic </w:t>
      </w:r>
      <w:r>
        <w:rPr>
          <w:w w:val="110"/>
        </w:rPr>
        <w:t>storms</w:t>
      </w:r>
      <w:r>
        <w:rPr>
          <w:spacing w:val="-16"/>
          <w:w w:val="110"/>
        </w:rPr>
        <w:t xml:space="preserve"> </w:t>
      </w:r>
      <w:r>
        <w:rPr>
          <w:w w:val="110"/>
        </w:rPr>
        <w:t>also</w:t>
      </w:r>
      <w:r>
        <w:rPr>
          <w:spacing w:val="-14"/>
          <w:w w:val="110"/>
        </w:rPr>
        <w:t xml:space="preserve"> </w:t>
      </w:r>
      <w:r>
        <w:rPr>
          <w:w w:val="110"/>
        </w:rPr>
        <w:t>present</w:t>
      </w:r>
      <w:r>
        <w:rPr>
          <w:spacing w:val="-14"/>
          <w:w w:val="110"/>
        </w:rPr>
        <w:t xml:space="preserve"> </w:t>
      </w:r>
      <w:r>
        <w:rPr>
          <w:w w:val="110"/>
        </w:rPr>
        <w:t>evidence</w:t>
      </w:r>
      <w:r>
        <w:rPr>
          <w:spacing w:val="-13"/>
          <w:w w:val="110"/>
        </w:rPr>
        <w:t xml:space="preserve"> </w:t>
      </w:r>
      <w:r>
        <w:rPr>
          <w:w w:val="110"/>
        </w:rPr>
        <w:t>of</w:t>
      </w:r>
      <w:r>
        <w:rPr>
          <w:spacing w:val="-14"/>
          <w:w w:val="110"/>
        </w:rPr>
        <w:t xml:space="preserve"> </w:t>
      </w:r>
      <w:r>
        <w:rPr>
          <w:w w:val="110"/>
        </w:rPr>
        <w:t>a</w:t>
      </w:r>
      <w:r>
        <w:rPr>
          <w:spacing w:val="-14"/>
          <w:w w:val="110"/>
        </w:rPr>
        <w:t xml:space="preserve"> </w:t>
      </w:r>
      <w:r>
        <w:rPr>
          <w:w w:val="110"/>
        </w:rPr>
        <w:t>dragon-king</w:t>
      </w:r>
      <w:r>
        <w:rPr>
          <w:spacing w:val="-14"/>
          <w:w w:val="110"/>
        </w:rPr>
        <w:t xml:space="preserve"> </w:t>
      </w:r>
      <w:r>
        <w:rPr>
          <w:w w:val="110"/>
        </w:rPr>
        <w:t>aspect,</w:t>
      </w:r>
      <w:r>
        <w:rPr>
          <w:spacing w:val="-13"/>
          <w:w w:val="110"/>
        </w:rPr>
        <w:t xml:space="preserve"> </w:t>
      </w:r>
      <w:r>
        <w:rPr>
          <w:w w:val="110"/>
        </w:rPr>
        <w:t>viz.,</w:t>
      </w:r>
      <w:r>
        <w:rPr>
          <w:spacing w:val="-14"/>
          <w:w w:val="110"/>
        </w:rPr>
        <w:t xml:space="preserve"> </w:t>
      </w:r>
      <w:r>
        <w:rPr>
          <w:w w:val="110"/>
        </w:rPr>
        <w:t>the</w:t>
      </w:r>
      <w:r>
        <w:rPr>
          <w:spacing w:val="-14"/>
          <w:w w:val="110"/>
        </w:rPr>
        <w:t xml:space="preserve"> </w:t>
      </w:r>
      <w:r>
        <w:rPr>
          <w:w w:val="110"/>
        </w:rPr>
        <w:t>impact</w:t>
      </w:r>
      <w:r>
        <w:rPr>
          <w:spacing w:val="-14"/>
          <w:w w:val="110"/>
        </w:rPr>
        <w:t xml:space="preserve"> </w:t>
      </w:r>
      <w:r>
        <w:rPr>
          <w:w w:val="110"/>
        </w:rPr>
        <w:t>of</w:t>
      </w:r>
      <w:r>
        <w:rPr>
          <w:spacing w:val="-13"/>
          <w:w w:val="110"/>
        </w:rPr>
        <w:t xml:space="preserve"> </w:t>
      </w:r>
      <w:r>
        <w:rPr>
          <w:w w:val="110"/>
        </w:rPr>
        <w:t xml:space="preserve">field- </w:t>
      </w:r>
      <w:r>
        <w:t xml:space="preserve">aligned/auroral currents on low-latitude magnetograms (Sect. </w:t>
      </w:r>
      <w:hyperlink w:anchor="_bookmark104" w:history="1">
        <w:r>
          <w:rPr>
            <w:color w:val="0000FF"/>
          </w:rPr>
          <w:t>6.3</w:t>
        </w:r>
      </w:hyperlink>
      <w:r>
        <w:t xml:space="preserve">). The distribution function for geomagnetic storms is dominated by the smaller events, in this case storms which are not strong enough to have associated aurora reaching to the low- latitudes of the </w:t>
      </w:r>
      <w:proofErr w:type="spellStart"/>
      <w:r>
        <w:t>Dst</w:t>
      </w:r>
      <w:proofErr w:type="spellEnd"/>
      <w:r>
        <w:t xml:space="preserve"> magnetic stations—stations that have been selected for this reason. This geographic effect contributes to the apparent excess of storms stronger than the exponential-function-based estimate (Gopalswamy </w:t>
      </w:r>
      <w:hyperlink w:anchor="_bookmark344" w:history="1">
        <w:r>
          <w:rPr>
            <w:color w:val="0000FF"/>
          </w:rPr>
          <w:t>2018</w:t>
        </w:r>
      </w:hyperlink>
      <w:r>
        <w:t>) for a 1000-year event. In addition, there are hints in the gap in the</w:t>
      </w:r>
      <w:r>
        <w:rPr>
          <w:spacing w:val="-13"/>
        </w:rPr>
        <w:t xml:space="preserve"> </w:t>
      </w:r>
      <w:r>
        <w:rPr>
          <w:rFonts w:ascii="Bookman Old Style" w:hAnsi="Bookman Old Style"/>
        </w:rPr>
        <w:t>[</w:t>
      </w:r>
      <w:r>
        <w:rPr>
          <w:rFonts w:ascii="Bookman Old Style" w:hAnsi="Bookman Old Style"/>
          <w:spacing w:val="-16"/>
        </w:rPr>
        <w:t xml:space="preserve"> </w:t>
      </w:r>
      <w:r>
        <w:t xml:space="preserve">200 MeV fluence distribution function in Sect. </w:t>
      </w:r>
      <w:hyperlink w:anchor="_bookmark136" w:history="1">
        <w:r>
          <w:rPr>
            <w:color w:val="0000FF"/>
          </w:rPr>
          <w:t>7.7</w:t>
        </w:r>
      </w:hyperlink>
      <w:r>
        <w:rPr>
          <w:color w:val="0000FF"/>
        </w:rPr>
        <w:t xml:space="preserve"> </w:t>
      </w:r>
      <w:r>
        <w:t xml:space="preserve">and in the solar circumstances for the 1956 GLE (Sect. </w:t>
      </w:r>
      <w:hyperlink w:anchor="_bookmark139" w:history="1">
        <w:r>
          <w:rPr>
            <w:color w:val="0000FF"/>
          </w:rPr>
          <w:t>7.8</w:t>
        </w:r>
      </w:hyperlink>
      <w:r>
        <w:t>)</w:t>
      </w:r>
      <w:r>
        <w:rPr>
          <w:spacing w:val="40"/>
        </w:rPr>
        <w:t xml:space="preserve"> </w:t>
      </w:r>
      <w:r>
        <w:t>that solar SEP events might be harboring a dragon-king. At present, however, the most likely (Occam’s razor) conclusion is that they do not (</w:t>
      </w:r>
      <w:proofErr w:type="spellStart"/>
      <w:r>
        <w:t>Usoskin</w:t>
      </w:r>
      <w:proofErr w:type="spellEnd"/>
      <w:r>
        <w:t xml:space="preserve"> and </w:t>
      </w:r>
      <w:proofErr w:type="spellStart"/>
      <w:r>
        <w:t>Kovaltsov</w:t>
      </w:r>
      <w:proofErr w:type="spellEnd"/>
      <w:r>
        <w:t xml:space="preserve"> </w:t>
      </w:r>
      <w:hyperlink w:anchor="_bookmark814" w:history="1">
        <w:r>
          <w:rPr>
            <w:color w:val="0000FF"/>
            <w:spacing w:val="-2"/>
            <w:w w:val="110"/>
          </w:rPr>
          <w:t>2021</w:t>
        </w:r>
      </w:hyperlink>
      <w:r>
        <w:rPr>
          <w:spacing w:val="-2"/>
          <w:w w:val="110"/>
        </w:rPr>
        <w:t>).</w:t>
      </w:r>
    </w:p>
    <w:p w14:paraId="323B383E" w14:textId="77777777" w:rsidR="007A1714" w:rsidRDefault="00000000">
      <w:pPr>
        <w:pStyle w:val="Corpodetexto"/>
        <w:spacing w:line="213" w:lineRule="exact"/>
        <w:ind w:left="327"/>
        <w:jc w:val="both"/>
      </w:pPr>
      <w:r>
        <w:t>The</w:t>
      </w:r>
      <w:r>
        <w:rPr>
          <w:spacing w:val="33"/>
        </w:rPr>
        <w:t xml:space="preserve"> </w:t>
      </w:r>
      <w:r>
        <w:t>parameters</w:t>
      </w:r>
      <w:r>
        <w:rPr>
          <w:spacing w:val="35"/>
        </w:rPr>
        <w:t xml:space="preserve"> </w:t>
      </w:r>
      <w:r>
        <w:t>in</w:t>
      </w:r>
      <w:r>
        <w:rPr>
          <w:spacing w:val="34"/>
        </w:rPr>
        <w:t xml:space="preserve"> </w:t>
      </w:r>
      <w:r>
        <w:t>Table</w:t>
      </w:r>
      <w:r>
        <w:rPr>
          <w:spacing w:val="35"/>
        </w:rPr>
        <w:t xml:space="preserve"> </w:t>
      </w:r>
      <w:hyperlink w:anchor="_bookmark148" w:history="1">
        <w:r>
          <w:rPr>
            <w:color w:val="0000FF"/>
          </w:rPr>
          <w:t>10</w:t>
        </w:r>
      </w:hyperlink>
      <w:r>
        <w:rPr>
          <w:color w:val="0000FF"/>
          <w:spacing w:val="33"/>
        </w:rPr>
        <w:t xml:space="preserve"> </w:t>
      </w:r>
      <w:r>
        <w:t>lend</w:t>
      </w:r>
      <w:r>
        <w:rPr>
          <w:spacing w:val="35"/>
        </w:rPr>
        <w:t xml:space="preserve"> </w:t>
      </w:r>
      <w:r>
        <w:t>themselves</w:t>
      </w:r>
      <w:r>
        <w:rPr>
          <w:spacing w:val="33"/>
        </w:rPr>
        <w:t xml:space="preserve"> </w:t>
      </w:r>
      <w:r>
        <w:t>to</w:t>
      </w:r>
      <w:r>
        <w:rPr>
          <w:spacing w:val="33"/>
        </w:rPr>
        <w:t xml:space="preserve"> </w:t>
      </w:r>
      <w:r>
        <w:t>an</w:t>
      </w:r>
      <w:r>
        <w:rPr>
          <w:spacing w:val="33"/>
        </w:rPr>
        <w:t xml:space="preserve"> </w:t>
      </w:r>
      <w:r>
        <w:t>engineering</w:t>
      </w:r>
      <w:r>
        <w:rPr>
          <w:spacing w:val="35"/>
        </w:rPr>
        <w:t xml:space="preserve"> </w:t>
      </w:r>
      <w:r>
        <w:t>strategy</w:t>
      </w:r>
      <w:r>
        <w:rPr>
          <w:spacing w:val="34"/>
        </w:rPr>
        <w:t xml:space="preserve"> </w:t>
      </w:r>
      <w:r>
        <w:rPr>
          <w:spacing w:val="-2"/>
        </w:rPr>
        <w:t>(e.g.,</w:t>
      </w:r>
    </w:p>
    <w:p w14:paraId="24E964C3" w14:textId="77777777" w:rsidR="007A1714" w:rsidRDefault="00000000">
      <w:pPr>
        <w:pStyle w:val="Corpodetexto"/>
        <w:spacing w:before="10" w:line="249" w:lineRule="auto"/>
        <w:ind w:left="100" w:right="118"/>
        <w:jc w:val="both"/>
      </w:pPr>
      <w:r>
        <w:t>stock-piling transformers; radiation hardening; communication redundancy) based on worst-case scenarios for coping with black swans and dragon-kings. At bottom, proficiency</w:t>
      </w:r>
      <w:r>
        <w:rPr>
          <w:spacing w:val="16"/>
        </w:rPr>
        <w:t xml:space="preserve"> </w:t>
      </w:r>
      <w:r>
        <w:t>in</w:t>
      </w:r>
      <w:r>
        <w:rPr>
          <w:spacing w:val="16"/>
        </w:rPr>
        <w:t xml:space="preserve"> </w:t>
      </w:r>
      <w:r>
        <w:t>the</w:t>
      </w:r>
      <w:r>
        <w:rPr>
          <w:spacing w:val="16"/>
        </w:rPr>
        <w:t xml:space="preserve"> </w:t>
      </w:r>
      <w:r>
        <w:t>parallel</w:t>
      </w:r>
      <w:r>
        <w:rPr>
          <w:spacing w:val="17"/>
        </w:rPr>
        <w:t xml:space="preserve"> </w:t>
      </w:r>
      <w:r>
        <w:t>forecasting/warning</w:t>
      </w:r>
      <w:r>
        <w:rPr>
          <w:spacing w:val="16"/>
        </w:rPr>
        <w:t xml:space="preserve"> </w:t>
      </w:r>
      <w:r>
        <w:t>mitigation</w:t>
      </w:r>
      <w:r>
        <w:rPr>
          <w:spacing w:val="17"/>
        </w:rPr>
        <w:t xml:space="preserve"> </w:t>
      </w:r>
      <w:r>
        <w:t>approach,</w:t>
      </w:r>
      <w:r>
        <w:rPr>
          <w:spacing w:val="18"/>
        </w:rPr>
        <w:t xml:space="preserve"> </w:t>
      </w:r>
      <w:r>
        <w:t>as</w:t>
      </w:r>
      <w:r>
        <w:rPr>
          <w:spacing w:val="17"/>
        </w:rPr>
        <w:t xml:space="preserve"> </w:t>
      </w:r>
      <w:r>
        <w:t>well</w:t>
      </w:r>
      <w:r>
        <w:rPr>
          <w:spacing w:val="16"/>
        </w:rPr>
        <w:t xml:space="preserve"> </w:t>
      </w:r>
      <w:r>
        <w:t>as</w:t>
      </w:r>
      <w:r>
        <w:rPr>
          <w:spacing w:val="17"/>
        </w:rPr>
        <w:t xml:space="preserve"> </w:t>
      </w:r>
      <w:r>
        <w:rPr>
          <w:spacing w:val="-5"/>
        </w:rPr>
        <w:t>the</w:t>
      </w:r>
    </w:p>
    <w:p w14:paraId="28CB5632" w14:textId="77777777" w:rsidR="007A1714" w:rsidRDefault="007A1714">
      <w:pPr>
        <w:spacing w:line="249" w:lineRule="auto"/>
        <w:jc w:val="both"/>
        <w:sectPr w:rsidR="007A1714">
          <w:pgSz w:w="8790" w:h="13330"/>
          <w:pgMar w:top="1020" w:right="900" w:bottom="880" w:left="920" w:header="653" w:footer="690" w:gutter="0"/>
          <w:cols w:space="720"/>
        </w:sectPr>
      </w:pPr>
    </w:p>
    <w:p w14:paraId="1BB68F56" w14:textId="77777777" w:rsidR="007A1714" w:rsidRDefault="00000000">
      <w:pPr>
        <w:pStyle w:val="Corpodetexto"/>
        <w:spacing w:before="90" w:line="249" w:lineRule="auto"/>
        <w:ind w:left="100" w:right="118"/>
        <w:jc w:val="both"/>
      </w:pPr>
      <w:r>
        <w:lastRenderedPageBreak/>
        <w:t>validity/utility</w:t>
      </w:r>
      <w:r>
        <w:rPr>
          <w:spacing w:val="-3"/>
        </w:rPr>
        <w:t xml:space="preserve"> </w:t>
      </w:r>
      <w:r>
        <w:t>of</w:t>
      </w:r>
      <w:r>
        <w:rPr>
          <w:spacing w:val="-4"/>
        </w:rPr>
        <w:t xml:space="preserve"> </w:t>
      </w:r>
      <w:r>
        <w:t>the</w:t>
      </w:r>
      <w:r>
        <w:rPr>
          <w:spacing w:val="-4"/>
        </w:rPr>
        <w:t xml:space="preserve"> </w:t>
      </w:r>
      <w:r>
        <w:t>values</w:t>
      </w:r>
      <w:r>
        <w:rPr>
          <w:spacing w:val="-4"/>
        </w:rPr>
        <w:t xml:space="preserve"> </w:t>
      </w:r>
      <w:r>
        <w:t>in</w:t>
      </w:r>
      <w:r>
        <w:rPr>
          <w:spacing w:val="-4"/>
        </w:rPr>
        <w:t xml:space="preserve"> </w:t>
      </w:r>
      <w:r>
        <w:t>Table</w:t>
      </w:r>
      <w:r>
        <w:rPr>
          <w:spacing w:val="-3"/>
        </w:rPr>
        <w:t xml:space="preserve"> </w:t>
      </w:r>
      <w:hyperlink w:anchor="_bookmark148" w:history="1">
        <w:r>
          <w:rPr>
            <w:color w:val="0000FF"/>
          </w:rPr>
          <w:t>10</w:t>
        </w:r>
      </w:hyperlink>
      <w:r>
        <w:t>,</w:t>
      </w:r>
      <w:r>
        <w:rPr>
          <w:spacing w:val="-4"/>
        </w:rPr>
        <w:t xml:space="preserve"> </w:t>
      </w:r>
      <w:r>
        <w:t>will</w:t>
      </w:r>
      <w:r>
        <w:rPr>
          <w:spacing w:val="-3"/>
        </w:rPr>
        <w:t xml:space="preserve"> </w:t>
      </w:r>
      <w:r>
        <w:t>depend</w:t>
      </w:r>
      <w:r>
        <w:rPr>
          <w:spacing w:val="-4"/>
        </w:rPr>
        <w:t xml:space="preserve"> </w:t>
      </w:r>
      <w:r>
        <w:t>on</w:t>
      </w:r>
      <w:r>
        <w:rPr>
          <w:spacing w:val="-3"/>
        </w:rPr>
        <w:t xml:space="preserve"> </w:t>
      </w:r>
      <w:r>
        <w:t>how</w:t>
      </w:r>
      <w:r>
        <w:rPr>
          <w:spacing w:val="-4"/>
        </w:rPr>
        <w:t xml:space="preserve"> </w:t>
      </w:r>
      <w:r>
        <w:t>well</w:t>
      </w:r>
      <w:r>
        <w:rPr>
          <w:spacing w:val="-3"/>
        </w:rPr>
        <w:t xml:space="preserve"> </w:t>
      </w:r>
      <w:r>
        <w:t>we</w:t>
      </w:r>
      <w:r>
        <w:rPr>
          <w:spacing w:val="-4"/>
        </w:rPr>
        <w:t xml:space="preserve"> </w:t>
      </w:r>
      <w:r>
        <w:t>understand</w:t>
      </w:r>
      <w:r>
        <w:rPr>
          <w:spacing w:val="-3"/>
        </w:rPr>
        <w:t xml:space="preserve"> </w:t>
      </w:r>
      <w:r>
        <w:t xml:space="preserve">the </w:t>
      </w:r>
      <w:bookmarkStart w:id="196" w:name="Acknowledgements"/>
      <w:bookmarkEnd w:id="196"/>
      <w:r>
        <w:t>far reaches of solar activity.</w:t>
      </w:r>
    </w:p>
    <w:p w14:paraId="45A5A18C" w14:textId="77777777" w:rsidR="007A1714" w:rsidRDefault="00000000">
      <w:pPr>
        <w:spacing w:before="226"/>
        <w:ind w:left="100" w:right="116"/>
        <w:jc w:val="both"/>
        <w:rPr>
          <w:sz w:val="16"/>
        </w:rPr>
      </w:pPr>
      <w:r>
        <w:rPr>
          <w:rFonts w:ascii="Gill Sans MT" w:hAnsi="Gill Sans MT"/>
          <w:sz w:val="16"/>
        </w:rPr>
        <w:t xml:space="preserve">Acknowledgements </w:t>
      </w:r>
      <w:r>
        <w:rPr>
          <w:sz w:val="16"/>
        </w:rPr>
        <w:t>E.W.C. and I.U. benefited from participation in the Institute for Space-Earth</w:t>
      </w:r>
      <w:r>
        <w:rPr>
          <w:spacing w:val="40"/>
          <w:sz w:val="16"/>
        </w:rPr>
        <w:t xml:space="preserve"> </w:t>
      </w:r>
      <w:r>
        <w:rPr>
          <w:sz w:val="16"/>
        </w:rPr>
        <w:t xml:space="preserve">Environmental Research (ISEE) workshop on Extreme Solar Events organized by </w:t>
      </w:r>
      <w:proofErr w:type="spellStart"/>
      <w:r>
        <w:rPr>
          <w:sz w:val="16"/>
        </w:rPr>
        <w:t>Fusa</w:t>
      </w:r>
      <w:proofErr w:type="spellEnd"/>
      <w:r>
        <w:rPr>
          <w:sz w:val="16"/>
        </w:rPr>
        <w:t xml:space="preserve"> Miyake and Ilya</w:t>
      </w:r>
      <w:r>
        <w:rPr>
          <w:spacing w:val="40"/>
          <w:sz w:val="16"/>
        </w:rPr>
        <w:t xml:space="preserve"> </w:t>
      </w:r>
      <w:proofErr w:type="spellStart"/>
      <w:r>
        <w:rPr>
          <w:sz w:val="16"/>
        </w:rPr>
        <w:t>Usoskin</w:t>
      </w:r>
      <w:proofErr w:type="spellEnd"/>
      <w:r>
        <w:rPr>
          <w:spacing w:val="-3"/>
          <w:sz w:val="16"/>
        </w:rPr>
        <w:t xml:space="preserve"> </w:t>
      </w:r>
      <w:r>
        <w:rPr>
          <w:sz w:val="16"/>
        </w:rPr>
        <w:t>held</w:t>
      </w:r>
      <w:r>
        <w:rPr>
          <w:spacing w:val="-2"/>
          <w:sz w:val="16"/>
        </w:rPr>
        <w:t xml:space="preserve"> </w:t>
      </w:r>
      <w:r>
        <w:rPr>
          <w:sz w:val="16"/>
        </w:rPr>
        <w:t>at</w:t>
      </w:r>
      <w:r>
        <w:rPr>
          <w:spacing w:val="-3"/>
          <w:sz w:val="16"/>
        </w:rPr>
        <w:t xml:space="preserve"> </w:t>
      </w:r>
      <w:r>
        <w:rPr>
          <w:sz w:val="16"/>
        </w:rPr>
        <w:t>Nagoya</w:t>
      </w:r>
      <w:r>
        <w:rPr>
          <w:spacing w:val="-3"/>
          <w:sz w:val="16"/>
        </w:rPr>
        <w:t xml:space="preserve"> </w:t>
      </w:r>
      <w:r>
        <w:rPr>
          <w:sz w:val="16"/>
        </w:rPr>
        <w:t>University</w:t>
      </w:r>
      <w:r>
        <w:rPr>
          <w:spacing w:val="-4"/>
          <w:sz w:val="16"/>
        </w:rPr>
        <w:t xml:space="preserve"> </w:t>
      </w:r>
      <w:r>
        <w:rPr>
          <w:sz w:val="16"/>
        </w:rPr>
        <w:t>from</w:t>
      </w:r>
      <w:r>
        <w:rPr>
          <w:spacing w:val="-2"/>
          <w:sz w:val="16"/>
        </w:rPr>
        <w:t xml:space="preserve"> </w:t>
      </w:r>
      <w:r>
        <w:rPr>
          <w:sz w:val="16"/>
        </w:rPr>
        <w:t>02–06</w:t>
      </w:r>
      <w:r>
        <w:rPr>
          <w:spacing w:val="-4"/>
          <w:sz w:val="16"/>
        </w:rPr>
        <w:t xml:space="preserve"> </w:t>
      </w:r>
      <w:r>
        <w:rPr>
          <w:sz w:val="16"/>
        </w:rPr>
        <w:t>October</w:t>
      </w:r>
      <w:r>
        <w:rPr>
          <w:spacing w:val="-3"/>
          <w:sz w:val="16"/>
        </w:rPr>
        <w:t xml:space="preserve"> </w:t>
      </w:r>
      <w:r>
        <w:rPr>
          <w:sz w:val="16"/>
        </w:rPr>
        <w:t>2018,</w:t>
      </w:r>
      <w:r>
        <w:rPr>
          <w:spacing w:val="-3"/>
          <w:sz w:val="16"/>
        </w:rPr>
        <w:t xml:space="preserve"> </w:t>
      </w:r>
      <w:r>
        <w:rPr>
          <w:sz w:val="16"/>
        </w:rPr>
        <w:t>and</w:t>
      </w:r>
      <w:r>
        <w:rPr>
          <w:spacing w:val="-3"/>
          <w:sz w:val="16"/>
        </w:rPr>
        <w:t xml:space="preserve"> </w:t>
      </w:r>
      <w:r>
        <w:rPr>
          <w:sz w:val="16"/>
        </w:rPr>
        <w:t>from</w:t>
      </w:r>
      <w:r>
        <w:rPr>
          <w:spacing w:val="-2"/>
          <w:sz w:val="16"/>
        </w:rPr>
        <w:t xml:space="preserve"> </w:t>
      </w:r>
      <w:r>
        <w:rPr>
          <w:sz w:val="16"/>
        </w:rPr>
        <w:t>membership</w:t>
      </w:r>
      <w:r>
        <w:rPr>
          <w:spacing w:val="-2"/>
          <w:sz w:val="16"/>
        </w:rPr>
        <w:t xml:space="preserve"> </w:t>
      </w:r>
      <w:r>
        <w:rPr>
          <w:sz w:val="16"/>
        </w:rPr>
        <w:t>on</w:t>
      </w:r>
      <w:r>
        <w:rPr>
          <w:spacing w:val="-2"/>
          <w:sz w:val="16"/>
        </w:rPr>
        <w:t xml:space="preserve"> </w:t>
      </w:r>
      <w:r>
        <w:rPr>
          <w:sz w:val="16"/>
        </w:rPr>
        <w:t>the</w:t>
      </w:r>
      <w:r>
        <w:rPr>
          <w:spacing w:val="-3"/>
          <w:sz w:val="16"/>
        </w:rPr>
        <w:t xml:space="preserve"> </w:t>
      </w:r>
      <w:r>
        <w:rPr>
          <w:sz w:val="16"/>
        </w:rPr>
        <w:t>International</w:t>
      </w:r>
      <w:r>
        <w:rPr>
          <w:spacing w:val="40"/>
          <w:sz w:val="16"/>
        </w:rPr>
        <w:t xml:space="preserve"> </w:t>
      </w:r>
      <w:r>
        <w:rPr>
          <w:sz w:val="16"/>
        </w:rPr>
        <w:t>Space Science Institute (ISSI) International Teams led by Athanasios Papaioannou on high-energy solar</w:t>
      </w:r>
      <w:r>
        <w:rPr>
          <w:spacing w:val="40"/>
          <w:sz w:val="16"/>
        </w:rPr>
        <w:t xml:space="preserve"> </w:t>
      </w:r>
      <w:r>
        <w:rPr>
          <w:sz w:val="16"/>
        </w:rPr>
        <w:t>particle events. E.W.C. thanks Nat Gopalswamy, Hisashi Hayakawa, Hugh Hudson, Eduard Kontar,</w:t>
      </w:r>
      <w:r>
        <w:rPr>
          <w:spacing w:val="40"/>
          <w:sz w:val="16"/>
        </w:rPr>
        <w:t xml:space="preserve"> </w:t>
      </w:r>
      <w:r>
        <w:rPr>
          <w:sz w:val="16"/>
        </w:rPr>
        <w:t xml:space="preserve">Jeffrey Love, Florian </w:t>
      </w:r>
      <w:proofErr w:type="spellStart"/>
      <w:r>
        <w:rPr>
          <w:sz w:val="16"/>
        </w:rPr>
        <w:t>Mekhaldi</w:t>
      </w:r>
      <w:proofErr w:type="spellEnd"/>
      <w:r>
        <w:rPr>
          <w:sz w:val="16"/>
        </w:rPr>
        <w:t xml:space="preserve">, Raimund </w:t>
      </w:r>
      <w:proofErr w:type="spellStart"/>
      <w:r>
        <w:rPr>
          <w:sz w:val="16"/>
        </w:rPr>
        <w:t>Muscheler</w:t>
      </w:r>
      <w:proofErr w:type="spellEnd"/>
      <w:r>
        <w:rPr>
          <w:sz w:val="16"/>
        </w:rPr>
        <w:t xml:space="preserve">, Kosuke </w:t>
      </w:r>
      <w:proofErr w:type="spellStart"/>
      <w:r>
        <w:rPr>
          <w:sz w:val="16"/>
        </w:rPr>
        <w:t>Namekata</w:t>
      </w:r>
      <w:proofErr w:type="spellEnd"/>
      <w:r>
        <w:rPr>
          <w:sz w:val="16"/>
        </w:rPr>
        <w:t>, Yuta Notsu, Dean Pesnell, Art</w:t>
      </w:r>
      <w:r>
        <w:rPr>
          <w:spacing w:val="40"/>
          <w:sz w:val="16"/>
        </w:rPr>
        <w:t xml:space="preserve"> </w:t>
      </w:r>
      <w:r>
        <w:rPr>
          <w:sz w:val="16"/>
        </w:rPr>
        <w:t xml:space="preserve">Richmond, and Astrid </w:t>
      </w:r>
      <w:proofErr w:type="spellStart"/>
      <w:r>
        <w:rPr>
          <w:sz w:val="16"/>
        </w:rPr>
        <w:t>Veronig</w:t>
      </w:r>
      <w:proofErr w:type="spellEnd"/>
      <w:r>
        <w:rPr>
          <w:sz w:val="16"/>
        </w:rPr>
        <w:t xml:space="preserve"> for helpful discussions, and Lyndsay Fletcher for sponsoring his stay in</w:t>
      </w:r>
      <w:r>
        <w:rPr>
          <w:spacing w:val="40"/>
          <w:sz w:val="16"/>
        </w:rPr>
        <w:t xml:space="preserve"> </w:t>
      </w:r>
      <w:r>
        <w:rPr>
          <w:sz w:val="16"/>
        </w:rPr>
        <w:t>Glasgow. C.J.S. is grateful for the support of the National Solar Observatory for the completion of this</w:t>
      </w:r>
      <w:r>
        <w:rPr>
          <w:spacing w:val="40"/>
          <w:sz w:val="16"/>
        </w:rPr>
        <w:t xml:space="preserve"> </w:t>
      </w:r>
      <w:r>
        <w:rPr>
          <w:sz w:val="16"/>
        </w:rPr>
        <w:t>project. K.S. was supported by JSPS KAKENHI Grant Number 21H01131 and thanks Y. Notsu, K.</w:t>
      </w:r>
      <w:r>
        <w:rPr>
          <w:spacing w:val="40"/>
          <w:sz w:val="16"/>
        </w:rPr>
        <w:t xml:space="preserve"> </w:t>
      </w:r>
      <w:proofErr w:type="spellStart"/>
      <w:r>
        <w:rPr>
          <w:sz w:val="16"/>
        </w:rPr>
        <w:t>Namekata</w:t>
      </w:r>
      <w:proofErr w:type="spellEnd"/>
      <w:r>
        <w:rPr>
          <w:sz w:val="16"/>
        </w:rPr>
        <w:t>, H. Maehara, D. Nogami, S. Okamoto, H. Hayakawa for helpful discussions. I.U. benefited</w:t>
      </w:r>
      <w:r>
        <w:rPr>
          <w:spacing w:val="40"/>
          <w:sz w:val="16"/>
        </w:rPr>
        <w:t xml:space="preserve"> </w:t>
      </w:r>
      <w:r>
        <w:rPr>
          <w:sz w:val="16"/>
        </w:rPr>
        <w:t xml:space="preserve">from membership on the ISSI International Team led by </w:t>
      </w:r>
      <w:proofErr w:type="spellStart"/>
      <w:r>
        <w:rPr>
          <w:sz w:val="16"/>
        </w:rPr>
        <w:t>Fusa</w:t>
      </w:r>
      <w:proofErr w:type="spellEnd"/>
      <w:r>
        <w:rPr>
          <w:sz w:val="16"/>
        </w:rPr>
        <w:t xml:space="preserve"> Miyake and himself on extreme solar</w:t>
      </w:r>
      <w:r>
        <w:rPr>
          <w:spacing w:val="40"/>
          <w:sz w:val="16"/>
        </w:rPr>
        <w:t xml:space="preserve"> </w:t>
      </w:r>
      <w:r>
        <w:rPr>
          <w:sz w:val="16"/>
        </w:rPr>
        <w:t>events</w:t>
      </w:r>
      <w:r>
        <w:rPr>
          <w:spacing w:val="-5"/>
          <w:sz w:val="16"/>
        </w:rPr>
        <w:t xml:space="preserve"> </w:t>
      </w:r>
      <w:r>
        <w:rPr>
          <w:sz w:val="16"/>
        </w:rPr>
        <w:t>and</w:t>
      </w:r>
      <w:r>
        <w:rPr>
          <w:spacing w:val="-4"/>
          <w:sz w:val="16"/>
        </w:rPr>
        <w:t xml:space="preserve"> </w:t>
      </w:r>
      <w:r>
        <w:rPr>
          <w:sz w:val="16"/>
        </w:rPr>
        <w:t>acknowledges</w:t>
      </w:r>
      <w:r>
        <w:rPr>
          <w:spacing w:val="-5"/>
          <w:sz w:val="16"/>
        </w:rPr>
        <w:t xml:space="preserve"> </w:t>
      </w:r>
      <w:r>
        <w:rPr>
          <w:sz w:val="16"/>
        </w:rPr>
        <w:t>support</w:t>
      </w:r>
      <w:r>
        <w:rPr>
          <w:spacing w:val="-5"/>
          <w:sz w:val="16"/>
        </w:rPr>
        <w:t xml:space="preserve"> </w:t>
      </w:r>
      <w:r>
        <w:rPr>
          <w:sz w:val="16"/>
        </w:rPr>
        <w:t>from</w:t>
      </w:r>
      <w:r>
        <w:rPr>
          <w:spacing w:val="-4"/>
          <w:sz w:val="16"/>
        </w:rPr>
        <w:t xml:space="preserve"> </w:t>
      </w:r>
      <w:r>
        <w:rPr>
          <w:sz w:val="16"/>
        </w:rPr>
        <w:t>the</w:t>
      </w:r>
      <w:r>
        <w:rPr>
          <w:spacing w:val="-3"/>
          <w:sz w:val="16"/>
        </w:rPr>
        <w:t xml:space="preserve"> </w:t>
      </w:r>
      <w:r>
        <w:rPr>
          <w:sz w:val="16"/>
        </w:rPr>
        <w:t>academy</w:t>
      </w:r>
      <w:r>
        <w:rPr>
          <w:spacing w:val="-4"/>
          <w:sz w:val="16"/>
        </w:rPr>
        <w:t xml:space="preserve"> </w:t>
      </w:r>
      <w:r>
        <w:rPr>
          <w:sz w:val="16"/>
        </w:rPr>
        <w:t>of</w:t>
      </w:r>
      <w:r>
        <w:rPr>
          <w:spacing w:val="-4"/>
          <w:sz w:val="16"/>
        </w:rPr>
        <w:t xml:space="preserve"> </w:t>
      </w:r>
      <w:r>
        <w:rPr>
          <w:sz w:val="16"/>
        </w:rPr>
        <w:t>Finland</w:t>
      </w:r>
      <w:r>
        <w:rPr>
          <w:spacing w:val="-4"/>
          <w:sz w:val="16"/>
        </w:rPr>
        <w:t xml:space="preserve"> </w:t>
      </w:r>
      <w:r>
        <w:rPr>
          <w:sz w:val="16"/>
        </w:rPr>
        <w:t>(project</w:t>
      </w:r>
      <w:r>
        <w:rPr>
          <w:spacing w:val="-5"/>
          <w:sz w:val="16"/>
        </w:rPr>
        <w:t xml:space="preserve"> </w:t>
      </w:r>
      <w:r>
        <w:rPr>
          <w:sz w:val="16"/>
        </w:rPr>
        <w:t>No.</w:t>
      </w:r>
      <w:r>
        <w:rPr>
          <w:spacing w:val="-5"/>
          <w:sz w:val="16"/>
        </w:rPr>
        <w:t xml:space="preserve"> </w:t>
      </w:r>
      <w:r>
        <w:rPr>
          <w:sz w:val="16"/>
        </w:rPr>
        <w:t>321882</w:t>
      </w:r>
      <w:r>
        <w:rPr>
          <w:spacing w:val="-5"/>
          <w:sz w:val="16"/>
        </w:rPr>
        <w:t xml:space="preserve"> </w:t>
      </w:r>
      <w:r>
        <w:rPr>
          <w:sz w:val="16"/>
        </w:rPr>
        <w:t>ESPERA).</w:t>
      </w:r>
      <w:r>
        <w:rPr>
          <w:spacing w:val="-5"/>
          <w:sz w:val="16"/>
        </w:rPr>
        <w:t xml:space="preserve"> </w:t>
      </w:r>
      <w:r>
        <w:rPr>
          <w:sz w:val="16"/>
        </w:rPr>
        <w:t>We</w:t>
      </w:r>
      <w:r>
        <w:rPr>
          <w:spacing w:val="-4"/>
          <w:sz w:val="16"/>
        </w:rPr>
        <w:t xml:space="preserve"> </w:t>
      </w:r>
      <w:r>
        <w:rPr>
          <w:sz w:val="16"/>
        </w:rPr>
        <w:t>thank</w:t>
      </w:r>
      <w:r>
        <w:rPr>
          <w:spacing w:val="40"/>
          <w:sz w:val="16"/>
        </w:rPr>
        <w:t xml:space="preserve"> </w:t>
      </w:r>
      <w:r>
        <w:rPr>
          <w:sz w:val="16"/>
        </w:rPr>
        <w:t>Owen</w:t>
      </w:r>
      <w:r>
        <w:rPr>
          <w:spacing w:val="-6"/>
          <w:sz w:val="16"/>
        </w:rPr>
        <w:t xml:space="preserve"> </w:t>
      </w:r>
      <w:r>
        <w:rPr>
          <w:sz w:val="16"/>
        </w:rPr>
        <w:t>Giersch</w:t>
      </w:r>
      <w:r>
        <w:rPr>
          <w:spacing w:val="-6"/>
          <w:sz w:val="16"/>
        </w:rPr>
        <w:t xml:space="preserve"> </w:t>
      </w:r>
      <w:r>
        <w:rPr>
          <w:sz w:val="16"/>
        </w:rPr>
        <w:t>and</w:t>
      </w:r>
      <w:r>
        <w:rPr>
          <w:spacing w:val="-7"/>
          <w:sz w:val="16"/>
        </w:rPr>
        <w:t xml:space="preserve"> </w:t>
      </w:r>
      <w:r>
        <w:rPr>
          <w:sz w:val="16"/>
        </w:rPr>
        <w:t>Gelu</w:t>
      </w:r>
      <w:r>
        <w:rPr>
          <w:spacing w:val="-7"/>
          <w:sz w:val="16"/>
        </w:rPr>
        <w:t xml:space="preserve"> </w:t>
      </w:r>
      <w:r>
        <w:rPr>
          <w:sz w:val="16"/>
        </w:rPr>
        <w:t>Nita</w:t>
      </w:r>
      <w:r>
        <w:rPr>
          <w:spacing w:val="-6"/>
          <w:sz w:val="16"/>
        </w:rPr>
        <w:t xml:space="preserve"> </w:t>
      </w:r>
      <w:r>
        <w:rPr>
          <w:sz w:val="16"/>
        </w:rPr>
        <w:t>for</w:t>
      </w:r>
      <w:r>
        <w:rPr>
          <w:spacing w:val="-6"/>
          <w:sz w:val="16"/>
        </w:rPr>
        <w:t xml:space="preserve"> </w:t>
      </w:r>
      <w:r>
        <w:rPr>
          <w:sz w:val="16"/>
        </w:rPr>
        <w:t>kindly</w:t>
      </w:r>
      <w:r>
        <w:rPr>
          <w:spacing w:val="-7"/>
          <w:sz w:val="16"/>
        </w:rPr>
        <w:t xml:space="preserve"> </w:t>
      </w:r>
      <w:r>
        <w:rPr>
          <w:sz w:val="16"/>
        </w:rPr>
        <w:t>sharing</w:t>
      </w:r>
      <w:r>
        <w:rPr>
          <w:spacing w:val="-6"/>
          <w:sz w:val="16"/>
        </w:rPr>
        <w:t xml:space="preserve"> </w:t>
      </w:r>
      <w:r>
        <w:rPr>
          <w:sz w:val="16"/>
        </w:rPr>
        <w:t>data,</w:t>
      </w:r>
      <w:r>
        <w:rPr>
          <w:spacing w:val="-7"/>
          <w:sz w:val="16"/>
        </w:rPr>
        <w:t xml:space="preserve"> </w:t>
      </w:r>
      <w:r>
        <w:rPr>
          <w:sz w:val="16"/>
        </w:rPr>
        <w:t>Astrid</w:t>
      </w:r>
      <w:r>
        <w:rPr>
          <w:spacing w:val="-6"/>
          <w:sz w:val="16"/>
        </w:rPr>
        <w:t xml:space="preserve"> </w:t>
      </w:r>
      <w:proofErr w:type="spellStart"/>
      <w:r>
        <w:rPr>
          <w:sz w:val="16"/>
        </w:rPr>
        <w:t>Veronig</w:t>
      </w:r>
      <w:proofErr w:type="spellEnd"/>
      <w:r>
        <w:rPr>
          <w:spacing w:val="-7"/>
          <w:sz w:val="16"/>
        </w:rPr>
        <w:t xml:space="preserve"> </w:t>
      </w:r>
      <w:r>
        <w:rPr>
          <w:sz w:val="16"/>
        </w:rPr>
        <w:t>for</w:t>
      </w:r>
      <w:r>
        <w:rPr>
          <w:spacing w:val="-6"/>
          <w:sz w:val="16"/>
        </w:rPr>
        <w:t xml:space="preserve"> </w:t>
      </w:r>
      <w:r>
        <w:rPr>
          <w:sz w:val="16"/>
        </w:rPr>
        <w:t>assistance</w:t>
      </w:r>
      <w:r>
        <w:rPr>
          <w:spacing w:val="-6"/>
          <w:sz w:val="16"/>
        </w:rPr>
        <w:t xml:space="preserve"> </w:t>
      </w:r>
      <w:r>
        <w:rPr>
          <w:sz w:val="16"/>
        </w:rPr>
        <w:t>with</w:t>
      </w:r>
      <w:r>
        <w:rPr>
          <w:spacing w:val="-6"/>
          <w:sz w:val="16"/>
        </w:rPr>
        <w:t xml:space="preserve"> </w:t>
      </w:r>
      <w:r>
        <w:rPr>
          <w:sz w:val="16"/>
        </w:rPr>
        <w:t>Fig.</w:t>
      </w:r>
      <w:r>
        <w:rPr>
          <w:spacing w:val="7"/>
          <w:sz w:val="16"/>
        </w:rPr>
        <w:t xml:space="preserve"> </w:t>
      </w:r>
      <w:hyperlink w:anchor="_bookmark43" w:history="1">
        <w:r>
          <w:rPr>
            <w:color w:val="0000FF"/>
            <w:sz w:val="16"/>
          </w:rPr>
          <w:t>16</w:t>
        </w:r>
      </w:hyperlink>
      <w:r>
        <w:rPr>
          <w:sz w:val="16"/>
        </w:rPr>
        <w:t>,</w:t>
      </w:r>
      <w:r>
        <w:rPr>
          <w:spacing w:val="-5"/>
          <w:sz w:val="16"/>
        </w:rPr>
        <w:t xml:space="preserve"> </w:t>
      </w:r>
      <w:r>
        <w:rPr>
          <w:sz w:val="16"/>
        </w:rPr>
        <w:t>and</w:t>
      </w:r>
      <w:r>
        <w:rPr>
          <w:spacing w:val="-7"/>
          <w:sz w:val="16"/>
        </w:rPr>
        <w:t xml:space="preserve"> </w:t>
      </w:r>
      <w:r>
        <w:rPr>
          <w:sz w:val="16"/>
        </w:rPr>
        <w:t>Peter</w:t>
      </w:r>
      <w:r>
        <w:rPr>
          <w:spacing w:val="40"/>
          <w:sz w:val="16"/>
        </w:rPr>
        <w:t xml:space="preserve"> </w:t>
      </w:r>
      <w:r>
        <w:rPr>
          <w:sz w:val="16"/>
        </w:rPr>
        <w:t xml:space="preserve">Gallagher and Brian Dennis for providing Fig. </w:t>
      </w:r>
      <w:hyperlink w:anchor="_bookmark85" w:history="1">
        <w:r>
          <w:rPr>
            <w:color w:val="0000FF"/>
            <w:sz w:val="16"/>
          </w:rPr>
          <w:t>32</w:t>
        </w:r>
      </w:hyperlink>
      <w:r>
        <w:rPr>
          <w:sz w:val="16"/>
        </w:rPr>
        <w:t>. We acknowledge constructive comments from the</w:t>
      </w:r>
      <w:r>
        <w:rPr>
          <w:spacing w:val="40"/>
          <w:sz w:val="16"/>
        </w:rPr>
        <w:t xml:space="preserve"> </w:t>
      </w:r>
      <w:r>
        <w:rPr>
          <w:sz w:val="16"/>
        </w:rPr>
        <w:t>assigned editor and two reviewers which significantly improved the paper.</w:t>
      </w:r>
    </w:p>
    <w:p w14:paraId="7E334063" w14:textId="77777777" w:rsidR="007A1714" w:rsidRDefault="007A1714">
      <w:pPr>
        <w:pStyle w:val="Corpodetexto"/>
        <w:spacing w:before="62"/>
        <w:rPr>
          <w:sz w:val="16"/>
        </w:rPr>
      </w:pPr>
    </w:p>
    <w:p w14:paraId="0F3A0F94" w14:textId="77777777" w:rsidR="007A1714" w:rsidRDefault="00000000">
      <w:pPr>
        <w:spacing w:line="247" w:lineRule="auto"/>
        <w:ind w:left="100" w:right="117"/>
        <w:jc w:val="both"/>
        <w:rPr>
          <w:sz w:val="16"/>
        </w:rPr>
      </w:pPr>
      <w:r>
        <w:rPr>
          <w:rFonts w:ascii="Gill Sans MT" w:hAnsi="Gill Sans MT"/>
          <w:sz w:val="16"/>
        </w:rPr>
        <w:t xml:space="preserve">Open Access </w:t>
      </w:r>
      <w:r>
        <w:rPr>
          <w:sz w:val="16"/>
        </w:rPr>
        <w:t>This article is licensed under a Creative Commons Attribution 4.0 International License,</w:t>
      </w:r>
      <w:r>
        <w:rPr>
          <w:spacing w:val="40"/>
          <w:sz w:val="16"/>
        </w:rPr>
        <w:t xml:space="preserve"> </w:t>
      </w:r>
      <w:r>
        <w:rPr>
          <w:sz w:val="16"/>
        </w:rPr>
        <w:t>which</w:t>
      </w:r>
      <w:r>
        <w:rPr>
          <w:spacing w:val="-4"/>
          <w:sz w:val="16"/>
        </w:rPr>
        <w:t xml:space="preserve"> </w:t>
      </w:r>
      <w:r>
        <w:rPr>
          <w:sz w:val="16"/>
        </w:rPr>
        <w:t>permits</w:t>
      </w:r>
      <w:r>
        <w:rPr>
          <w:spacing w:val="-4"/>
          <w:sz w:val="16"/>
        </w:rPr>
        <w:t xml:space="preserve"> </w:t>
      </w:r>
      <w:r>
        <w:rPr>
          <w:sz w:val="16"/>
        </w:rPr>
        <w:t>use,</w:t>
      </w:r>
      <w:r>
        <w:rPr>
          <w:spacing w:val="-3"/>
          <w:sz w:val="16"/>
        </w:rPr>
        <w:t xml:space="preserve"> </w:t>
      </w:r>
      <w:r>
        <w:rPr>
          <w:sz w:val="16"/>
        </w:rPr>
        <w:t>sharing,</w:t>
      </w:r>
      <w:r>
        <w:rPr>
          <w:spacing w:val="-4"/>
          <w:sz w:val="16"/>
        </w:rPr>
        <w:t xml:space="preserve"> </w:t>
      </w:r>
      <w:r>
        <w:rPr>
          <w:sz w:val="16"/>
        </w:rPr>
        <w:t>adaptation,</w:t>
      </w:r>
      <w:r>
        <w:rPr>
          <w:spacing w:val="-4"/>
          <w:sz w:val="16"/>
        </w:rPr>
        <w:t xml:space="preserve"> </w:t>
      </w:r>
      <w:r>
        <w:rPr>
          <w:sz w:val="16"/>
        </w:rPr>
        <w:t>distribution</w:t>
      </w:r>
      <w:r>
        <w:rPr>
          <w:spacing w:val="-5"/>
          <w:sz w:val="16"/>
        </w:rPr>
        <w:t xml:space="preserve"> </w:t>
      </w:r>
      <w:r>
        <w:rPr>
          <w:sz w:val="16"/>
        </w:rPr>
        <w:t>and</w:t>
      </w:r>
      <w:r>
        <w:rPr>
          <w:spacing w:val="-3"/>
          <w:sz w:val="16"/>
        </w:rPr>
        <w:t xml:space="preserve"> </w:t>
      </w:r>
      <w:r>
        <w:rPr>
          <w:sz w:val="16"/>
        </w:rPr>
        <w:t>reproduction</w:t>
      </w:r>
      <w:r>
        <w:rPr>
          <w:spacing w:val="-3"/>
          <w:sz w:val="16"/>
        </w:rPr>
        <w:t xml:space="preserve"> </w:t>
      </w:r>
      <w:r>
        <w:rPr>
          <w:sz w:val="16"/>
        </w:rPr>
        <w:t>in</w:t>
      </w:r>
      <w:r>
        <w:rPr>
          <w:spacing w:val="-2"/>
          <w:sz w:val="16"/>
        </w:rPr>
        <w:t xml:space="preserve"> </w:t>
      </w:r>
      <w:r>
        <w:rPr>
          <w:sz w:val="16"/>
        </w:rPr>
        <w:t>any</w:t>
      </w:r>
      <w:r>
        <w:rPr>
          <w:spacing w:val="-3"/>
          <w:sz w:val="16"/>
        </w:rPr>
        <w:t xml:space="preserve"> </w:t>
      </w:r>
      <w:r>
        <w:rPr>
          <w:sz w:val="16"/>
        </w:rPr>
        <w:t>medium</w:t>
      </w:r>
      <w:r>
        <w:rPr>
          <w:spacing w:val="-4"/>
          <w:sz w:val="16"/>
        </w:rPr>
        <w:t xml:space="preserve"> </w:t>
      </w:r>
      <w:r>
        <w:rPr>
          <w:sz w:val="16"/>
        </w:rPr>
        <w:t>or</w:t>
      </w:r>
      <w:r>
        <w:rPr>
          <w:spacing w:val="-3"/>
          <w:sz w:val="16"/>
        </w:rPr>
        <w:t xml:space="preserve"> </w:t>
      </w:r>
      <w:r>
        <w:rPr>
          <w:sz w:val="16"/>
        </w:rPr>
        <w:t>format,</w:t>
      </w:r>
      <w:r>
        <w:rPr>
          <w:spacing w:val="-4"/>
          <w:sz w:val="16"/>
        </w:rPr>
        <w:t xml:space="preserve"> </w:t>
      </w:r>
      <w:r>
        <w:rPr>
          <w:sz w:val="16"/>
        </w:rPr>
        <w:t>as</w:t>
      </w:r>
      <w:r>
        <w:rPr>
          <w:spacing w:val="-3"/>
          <w:sz w:val="16"/>
        </w:rPr>
        <w:t xml:space="preserve"> </w:t>
      </w:r>
      <w:r>
        <w:rPr>
          <w:sz w:val="16"/>
        </w:rPr>
        <w:t>long</w:t>
      </w:r>
      <w:r>
        <w:rPr>
          <w:spacing w:val="-4"/>
          <w:sz w:val="16"/>
        </w:rPr>
        <w:t xml:space="preserve"> </w:t>
      </w:r>
      <w:r>
        <w:rPr>
          <w:sz w:val="16"/>
        </w:rPr>
        <w:t>as</w:t>
      </w:r>
      <w:r>
        <w:rPr>
          <w:spacing w:val="40"/>
          <w:sz w:val="16"/>
        </w:rPr>
        <w:t xml:space="preserve"> </w:t>
      </w:r>
      <w:r>
        <w:rPr>
          <w:sz w:val="16"/>
        </w:rPr>
        <w:t>you give appropriate credit to the original author(s) and the source, provide a link to the Creative</w:t>
      </w:r>
      <w:r>
        <w:rPr>
          <w:spacing w:val="40"/>
          <w:sz w:val="16"/>
        </w:rPr>
        <w:t xml:space="preserve"> </w:t>
      </w:r>
      <w:r>
        <w:rPr>
          <w:sz w:val="16"/>
        </w:rPr>
        <w:t xml:space="preserve">Commons </w:t>
      </w:r>
      <w:proofErr w:type="spellStart"/>
      <w:r>
        <w:rPr>
          <w:sz w:val="16"/>
        </w:rPr>
        <w:t>licence</w:t>
      </w:r>
      <w:proofErr w:type="spellEnd"/>
      <w:r>
        <w:rPr>
          <w:sz w:val="16"/>
        </w:rPr>
        <w:t>, and indicate if changes were made. The images or other third party material in this</w:t>
      </w:r>
      <w:r>
        <w:rPr>
          <w:spacing w:val="40"/>
          <w:sz w:val="16"/>
        </w:rPr>
        <w:t xml:space="preserve"> </w:t>
      </w:r>
      <w:r>
        <w:rPr>
          <w:sz w:val="16"/>
        </w:rPr>
        <w:t xml:space="preserve">article are included in the article’s Creative Commons </w:t>
      </w:r>
      <w:proofErr w:type="spellStart"/>
      <w:r>
        <w:rPr>
          <w:sz w:val="16"/>
        </w:rPr>
        <w:t>licence</w:t>
      </w:r>
      <w:proofErr w:type="spellEnd"/>
      <w:r>
        <w:rPr>
          <w:sz w:val="16"/>
        </w:rPr>
        <w:t>, unless indicated otherwise in a credit line</w:t>
      </w:r>
      <w:r>
        <w:rPr>
          <w:spacing w:val="40"/>
          <w:sz w:val="16"/>
        </w:rPr>
        <w:t xml:space="preserve"> </w:t>
      </w:r>
      <w:r>
        <w:rPr>
          <w:sz w:val="16"/>
        </w:rPr>
        <w:t xml:space="preserve">to the material. If material is not included in the article’s Creative Commons </w:t>
      </w:r>
      <w:proofErr w:type="spellStart"/>
      <w:r>
        <w:rPr>
          <w:sz w:val="16"/>
        </w:rPr>
        <w:t>licence</w:t>
      </w:r>
      <w:proofErr w:type="spellEnd"/>
      <w:r>
        <w:rPr>
          <w:sz w:val="16"/>
        </w:rPr>
        <w:t xml:space="preserve"> and your intended</w:t>
      </w:r>
      <w:r>
        <w:rPr>
          <w:spacing w:val="40"/>
          <w:sz w:val="16"/>
        </w:rPr>
        <w:t xml:space="preserve"> </w:t>
      </w:r>
      <w:r>
        <w:rPr>
          <w:sz w:val="16"/>
        </w:rPr>
        <w:t>use is not permitted by statutory regulation or exceeds the permitted use, you will need to obtain</w:t>
      </w:r>
      <w:r>
        <w:rPr>
          <w:spacing w:val="40"/>
          <w:sz w:val="16"/>
        </w:rPr>
        <w:t xml:space="preserve"> </w:t>
      </w:r>
      <w:r>
        <w:rPr>
          <w:sz w:val="16"/>
        </w:rPr>
        <w:t xml:space="preserve">permission directly from the copyright holder. To view a copy of this </w:t>
      </w:r>
      <w:proofErr w:type="spellStart"/>
      <w:r>
        <w:rPr>
          <w:sz w:val="16"/>
        </w:rPr>
        <w:t>licence</w:t>
      </w:r>
      <w:proofErr w:type="spellEnd"/>
      <w:r>
        <w:rPr>
          <w:sz w:val="16"/>
        </w:rPr>
        <w:t xml:space="preserve">, visit </w:t>
      </w:r>
      <w:hyperlink r:id="rId246">
        <w:r>
          <w:rPr>
            <w:color w:val="0000FF"/>
            <w:sz w:val="16"/>
          </w:rPr>
          <w:t>http://</w:t>
        </w:r>
      </w:hyperlink>
      <w:r>
        <w:rPr>
          <w:color w:val="0000FF"/>
          <w:spacing w:val="40"/>
          <w:sz w:val="16"/>
        </w:rPr>
        <w:t xml:space="preserve"> </w:t>
      </w:r>
      <w:hyperlink r:id="rId247">
        <w:r>
          <w:rPr>
            <w:color w:val="0000FF"/>
            <w:spacing w:val="-2"/>
            <w:sz w:val="16"/>
          </w:rPr>
          <w:t>creativecommons.org/licenses/by/4.0/</w:t>
        </w:r>
      </w:hyperlink>
      <w:r>
        <w:rPr>
          <w:spacing w:val="-2"/>
          <w:sz w:val="16"/>
        </w:rPr>
        <w:t>.</w:t>
      </w:r>
    </w:p>
    <w:p w14:paraId="41744CC0" w14:textId="77777777" w:rsidR="007A1714" w:rsidRDefault="007A1714">
      <w:pPr>
        <w:pStyle w:val="Corpodetexto"/>
        <w:rPr>
          <w:sz w:val="16"/>
        </w:rPr>
      </w:pPr>
    </w:p>
    <w:p w14:paraId="25B12D21" w14:textId="77777777" w:rsidR="007A1714" w:rsidRDefault="007A1714">
      <w:pPr>
        <w:pStyle w:val="Corpodetexto"/>
        <w:rPr>
          <w:sz w:val="16"/>
        </w:rPr>
      </w:pPr>
    </w:p>
    <w:p w14:paraId="191D1A7D" w14:textId="77777777" w:rsidR="007A1714" w:rsidRDefault="007A1714">
      <w:pPr>
        <w:pStyle w:val="Corpodetexto"/>
        <w:rPr>
          <w:sz w:val="16"/>
        </w:rPr>
      </w:pPr>
    </w:p>
    <w:p w14:paraId="0C8DFC8A" w14:textId="77777777" w:rsidR="007A1714" w:rsidRDefault="007A1714">
      <w:pPr>
        <w:pStyle w:val="Corpodetexto"/>
        <w:rPr>
          <w:sz w:val="16"/>
        </w:rPr>
      </w:pPr>
    </w:p>
    <w:p w14:paraId="3E1DE66A" w14:textId="77777777" w:rsidR="007A1714" w:rsidRDefault="007A1714">
      <w:pPr>
        <w:pStyle w:val="Corpodetexto"/>
        <w:spacing w:before="16"/>
        <w:rPr>
          <w:sz w:val="16"/>
        </w:rPr>
      </w:pPr>
    </w:p>
    <w:p w14:paraId="1C1D57C3" w14:textId="77777777" w:rsidR="007A1714" w:rsidRDefault="00000000">
      <w:pPr>
        <w:pStyle w:val="Ttulo1"/>
        <w:ind w:left="100" w:firstLine="0"/>
        <w:jc w:val="left"/>
      </w:pPr>
      <w:bookmarkStart w:id="197" w:name="References"/>
      <w:bookmarkStart w:id="198" w:name="_bookmark155"/>
      <w:bookmarkStart w:id="199" w:name="_bookmark156"/>
      <w:bookmarkEnd w:id="197"/>
      <w:bookmarkEnd w:id="198"/>
      <w:bookmarkEnd w:id="199"/>
      <w:r>
        <w:rPr>
          <w:spacing w:val="-2"/>
        </w:rPr>
        <w:t>References</w:t>
      </w:r>
    </w:p>
    <w:p w14:paraId="2CBC92DB" w14:textId="77777777" w:rsidR="007A1714" w:rsidRDefault="00000000">
      <w:pPr>
        <w:spacing w:before="232" w:line="247" w:lineRule="auto"/>
        <w:ind w:left="440" w:right="117" w:hanging="341"/>
        <w:jc w:val="both"/>
        <w:rPr>
          <w:sz w:val="16"/>
        </w:rPr>
      </w:pPr>
      <w:bookmarkStart w:id="200" w:name="_bookmark157"/>
      <w:bookmarkEnd w:id="200"/>
      <w:r>
        <w:rPr>
          <w:sz w:val="16"/>
        </w:rPr>
        <w:t>Ackermann</w:t>
      </w:r>
      <w:r>
        <w:rPr>
          <w:spacing w:val="15"/>
          <w:sz w:val="16"/>
        </w:rPr>
        <w:t xml:space="preserve"> </w:t>
      </w:r>
      <w:r>
        <w:rPr>
          <w:sz w:val="16"/>
        </w:rPr>
        <w:t>M,</w:t>
      </w:r>
      <w:r>
        <w:rPr>
          <w:spacing w:val="16"/>
          <w:sz w:val="16"/>
        </w:rPr>
        <w:t xml:space="preserve"> </w:t>
      </w:r>
      <w:r>
        <w:rPr>
          <w:sz w:val="16"/>
        </w:rPr>
        <w:t>Ajello</w:t>
      </w:r>
      <w:r>
        <w:rPr>
          <w:spacing w:val="16"/>
          <w:sz w:val="16"/>
        </w:rPr>
        <w:t xml:space="preserve"> </w:t>
      </w:r>
      <w:r>
        <w:rPr>
          <w:sz w:val="16"/>
        </w:rPr>
        <w:t>M,</w:t>
      </w:r>
      <w:r>
        <w:rPr>
          <w:spacing w:val="16"/>
          <w:sz w:val="16"/>
        </w:rPr>
        <w:t xml:space="preserve"> </w:t>
      </w:r>
      <w:proofErr w:type="spellStart"/>
      <w:r>
        <w:rPr>
          <w:sz w:val="16"/>
        </w:rPr>
        <w:t>Allafort</w:t>
      </w:r>
      <w:proofErr w:type="spellEnd"/>
      <w:r>
        <w:rPr>
          <w:spacing w:val="15"/>
          <w:sz w:val="16"/>
        </w:rPr>
        <w:t xml:space="preserve"> </w:t>
      </w:r>
      <w:r>
        <w:rPr>
          <w:sz w:val="16"/>
        </w:rPr>
        <w:t>A</w:t>
      </w:r>
      <w:r>
        <w:rPr>
          <w:spacing w:val="17"/>
          <w:sz w:val="16"/>
        </w:rPr>
        <w:t xml:space="preserve"> </w:t>
      </w:r>
      <w:r>
        <w:rPr>
          <w:sz w:val="16"/>
        </w:rPr>
        <w:t>et</w:t>
      </w:r>
      <w:r>
        <w:rPr>
          <w:spacing w:val="16"/>
          <w:sz w:val="16"/>
        </w:rPr>
        <w:t xml:space="preserve"> </w:t>
      </w:r>
      <w:r>
        <w:rPr>
          <w:sz w:val="16"/>
        </w:rPr>
        <w:t>al</w:t>
      </w:r>
      <w:r>
        <w:rPr>
          <w:spacing w:val="17"/>
          <w:sz w:val="16"/>
        </w:rPr>
        <w:t xml:space="preserve"> </w:t>
      </w:r>
      <w:r>
        <w:rPr>
          <w:sz w:val="16"/>
        </w:rPr>
        <w:t>(2012)</w:t>
      </w:r>
      <w:r>
        <w:rPr>
          <w:spacing w:val="16"/>
          <w:sz w:val="16"/>
        </w:rPr>
        <w:t xml:space="preserve"> </w:t>
      </w:r>
      <w:r>
        <w:rPr>
          <w:sz w:val="16"/>
        </w:rPr>
        <w:t>Fermi</w:t>
      </w:r>
      <w:r>
        <w:rPr>
          <w:spacing w:val="15"/>
          <w:sz w:val="16"/>
        </w:rPr>
        <w:t xml:space="preserve"> </w:t>
      </w:r>
      <w:r>
        <w:rPr>
          <w:sz w:val="16"/>
        </w:rPr>
        <w:t>detection</w:t>
      </w:r>
      <w:r>
        <w:rPr>
          <w:spacing w:val="15"/>
          <w:sz w:val="16"/>
        </w:rPr>
        <w:t xml:space="preserve"> </w:t>
      </w:r>
      <w:r>
        <w:rPr>
          <w:sz w:val="16"/>
        </w:rPr>
        <w:t>of</w:t>
      </w:r>
      <w:r>
        <w:rPr>
          <w:spacing w:val="16"/>
          <w:sz w:val="16"/>
        </w:rPr>
        <w:t xml:space="preserve"> </w:t>
      </w:r>
      <w:r>
        <w:rPr>
          <w:rFonts w:ascii="Century"/>
          <w:sz w:val="16"/>
        </w:rPr>
        <w:t>c</w:t>
      </w:r>
      <w:r>
        <w:rPr>
          <w:sz w:val="16"/>
        </w:rPr>
        <w:t>-ray</w:t>
      </w:r>
      <w:r>
        <w:rPr>
          <w:spacing w:val="17"/>
          <w:sz w:val="16"/>
        </w:rPr>
        <w:t xml:space="preserve"> </w:t>
      </w:r>
      <w:r>
        <w:rPr>
          <w:sz w:val="16"/>
        </w:rPr>
        <w:t>emission</w:t>
      </w:r>
      <w:r>
        <w:rPr>
          <w:spacing w:val="15"/>
          <w:sz w:val="16"/>
        </w:rPr>
        <w:t xml:space="preserve"> </w:t>
      </w:r>
      <w:r>
        <w:rPr>
          <w:sz w:val="16"/>
        </w:rPr>
        <w:t>from</w:t>
      </w:r>
      <w:r>
        <w:rPr>
          <w:spacing w:val="16"/>
          <w:sz w:val="16"/>
        </w:rPr>
        <w:t xml:space="preserve"> </w:t>
      </w:r>
      <w:r>
        <w:rPr>
          <w:sz w:val="16"/>
        </w:rPr>
        <w:t>the</w:t>
      </w:r>
      <w:r>
        <w:rPr>
          <w:spacing w:val="16"/>
          <w:sz w:val="16"/>
        </w:rPr>
        <w:t xml:space="preserve"> </w:t>
      </w:r>
      <w:r>
        <w:rPr>
          <w:sz w:val="16"/>
        </w:rPr>
        <w:t>M2</w:t>
      </w:r>
      <w:r>
        <w:rPr>
          <w:spacing w:val="17"/>
          <w:sz w:val="16"/>
        </w:rPr>
        <w:t xml:space="preserve"> </w:t>
      </w:r>
      <w:r>
        <w:rPr>
          <w:sz w:val="16"/>
        </w:rPr>
        <w:t>soft</w:t>
      </w:r>
      <w:r>
        <w:rPr>
          <w:spacing w:val="40"/>
          <w:sz w:val="16"/>
        </w:rPr>
        <w:t xml:space="preserve"> </w:t>
      </w:r>
      <w:r>
        <w:rPr>
          <w:sz w:val="16"/>
        </w:rPr>
        <w:t xml:space="preserve">X-ray flare on 2010 June 12. </w:t>
      </w:r>
      <w:proofErr w:type="spellStart"/>
      <w:r>
        <w:rPr>
          <w:sz w:val="16"/>
        </w:rPr>
        <w:t>Astrophys</w:t>
      </w:r>
      <w:proofErr w:type="spellEnd"/>
      <w:r>
        <w:rPr>
          <w:sz w:val="16"/>
        </w:rPr>
        <w:t xml:space="preserve"> J 745:144. </w:t>
      </w:r>
      <w:hyperlink r:id="rId248">
        <w:r>
          <w:rPr>
            <w:color w:val="0000FF"/>
            <w:sz w:val="16"/>
          </w:rPr>
          <w:t>https://doi.org/10.1088/0004-637X/745/2/144</w:t>
        </w:r>
      </w:hyperlink>
    </w:p>
    <w:p w14:paraId="595AAC2E" w14:textId="77777777" w:rsidR="007A1714" w:rsidRDefault="00000000">
      <w:pPr>
        <w:spacing w:line="247" w:lineRule="auto"/>
        <w:ind w:left="440" w:right="118" w:hanging="341"/>
        <w:jc w:val="both"/>
        <w:rPr>
          <w:sz w:val="16"/>
        </w:rPr>
      </w:pPr>
      <w:bookmarkStart w:id="201" w:name="_bookmark158"/>
      <w:bookmarkEnd w:id="201"/>
      <w:r>
        <w:rPr>
          <w:sz w:val="16"/>
        </w:rPr>
        <w:t xml:space="preserve">Ackermann M, </w:t>
      </w:r>
      <w:proofErr w:type="spellStart"/>
      <w:r>
        <w:rPr>
          <w:sz w:val="16"/>
        </w:rPr>
        <w:t>Allafort</w:t>
      </w:r>
      <w:proofErr w:type="spellEnd"/>
      <w:r>
        <w:rPr>
          <w:sz w:val="16"/>
        </w:rPr>
        <w:t xml:space="preserve"> A, Baldini L et al (2017) Fermi-LAT observations of high-energy behind-the-</w:t>
      </w:r>
      <w:r>
        <w:rPr>
          <w:spacing w:val="40"/>
          <w:sz w:val="16"/>
        </w:rPr>
        <w:t xml:space="preserve"> </w:t>
      </w:r>
      <w:r>
        <w:rPr>
          <w:sz w:val="16"/>
        </w:rPr>
        <w:t xml:space="preserve">limb solar flares. </w:t>
      </w:r>
      <w:proofErr w:type="spellStart"/>
      <w:r>
        <w:rPr>
          <w:sz w:val="16"/>
        </w:rPr>
        <w:t>Astrophys</w:t>
      </w:r>
      <w:proofErr w:type="spellEnd"/>
      <w:r>
        <w:rPr>
          <w:sz w:val="16"/>
        </w:rPr>
        <w:t xml:space="preserve"> J 835:219. </w:t>
      </w:r>
      <w:hyperlink r:id="rId249">
        <w:r>
          <w:rPr>
            <w:color w:val="0000FF"/>
            <w:sz w:val="16"/>
          </w:rPr>
          <w:t>https://doi.org/10.3847/15384357/835/2/219</w:t>
        </w:r>
      </w:hyperlink>
    </w:p>
    <w:p w14:paraId="068C4BA3" w14:textId="77777777" w:rsidR="007A1714" w:rsidRDefault="00000000">
      <w:pPr>
        <w:spacing w:line="247" w:lineRule="auto"/>
        <w:ind w:left="440" w:right="117" w:hanging="341"/>
        <w:jc w:val="both"/>
        <w:rPr>
          <w:sz w:val="16"/>
        </w:rPr>
      </w:pPr>
      <w:proofErr w:type="spellStart"/>
      <w:r>
        <w:rPr>
          <w:sz w:val="16"/>
        </w:rPr>
        <w:t>Adolphi</w:t>
      </w:r>
      <w:proofErr w:type="spellEnd"/>
      <w:r>
        <w:rPr>
          <w:sz w:val="16"/>
        </w:rPr>
        <w:t xml:space="preserve"> F, </w:t>
      </w:r>
      <w:proofErr w:type="spellStart"/>
      <w:r>
        <w:rPr>
          <w:sz w:val="16"/>
        </w:rPr>
        <w:t>Muscheler</w:t>
      </w:r>
      <w:proofErr w:type="spellEnd"/>
      <w:r>
        <w:rPr>
          <w:sz w:val="16"/>
        </w:rPr>
        <w:t xml:space="preserve"> R (2016) Synchronizing the Greenland ice core and radiocarbon timescales over</w:t>
      </w:r>
      <w:r>
        <w:rPr>
          <w:spacing w:val="40"/>
          <w:sz w:val="16"/>
        </w:rPr>
        <w:t xml:space="preserve"> </w:t>
      </w:r>
      <w:bookmarkStart w:id="202" w:name="_bookmark159"/>
      <w:bookmarkEnd w:id="202"/>
      <w:r>
        <w:rPr>
          <w:sz w:val="16"/>
        </w:rPr>
        <w:t>the Holocene—Bayesian wiggle-matching of cosmogenic radionuclide records. Clim past 12:15.</w:t>
      </w:r>
      <w:r>
        <w:rPr>
          <w:spacing w:val="40"/>
          <w:sz w:val="16"/>
        </w:rPr>
        <w:t xml:space="preserve"> </w:t>
      </w:r>
      <w:hyperlink r:id="rId250">
        <w:r>
          <w:rPr>
            <w:color w:val="0000FF"/>
            <w:spacing w:val="-2"/>
            <w:sz w:val="16"/>
          </w:rPr>
          <w:t>https://doi.org/10.5194/cp-12-15-2016</w:t>
        </w:r>
      </w:hyperlink>
    </w:p>
    <w:p w14:paraId="4F3E6768" w14:textId="77777777" w:rsidR="007A1714" w:rsidRDefault="00000000">
      <w:pPr>
        <w:spacing w:line="247" w:lineRule="auto"/>
        <w:ind w:left="440" w:right="117" w:hanging="341"/>
        <w:jc w:val="both"/>
        <w:rPr>
          <w:sz w:val="16"/>
        </w:rPr>
      </w:pPr>
      <w:bookmarkStart w:id="203" w:name="_bookmark160"/>
      <w:bookmarkEnd w:id="203"/>
      <w:r>
        <w:rPr>
          <w:sz w:val="16"/>
        </w:rPr>
        <w:t xml:space="preserve">Adriani O, Barbarino GC, </w:t>
      </w:r>
      <w:proofErr w:type="spellStart"/>
      <w:r>
        <w:rPr>
          <w:sz w:val="16"/>
        </w:rPr>
        <w:t>Bazilevskaya</w:t>
      </w:r>
      <w:proofErr w:type="spellEnd"/>
      <w:r>
        <w:rPr>
          <w:sz w:val="16"/>
        </w:rPr>
        <w:t xml:space="preserve"> GA et al (2014) The PAMELA Mission: heralding a new era in</w:t>
      </w:r>
      <w:r>
        <w:rPr>
          <w:spacing w:val="40"/>
          <w:sz w:val="16"/>
        </w:rPr>
        <w:t xml:space="preserve"> </w:t>
      </w:r>
      <w:r>
        <w:rPr>
          <w:sz w:val="16"/>
        </w:rPr>
        <w:t xml:space="preserve">precision cosmic ray physics. Phys Rep 544:323. </w:t>
      </w:r>
      <w:hyperlink r:id="rId251">
        <w:r>
          <w:rPr>
            <w:color w:val="0000FF"/>
            <w:sz w:val="16"/>
          </w:rPr>
          <w:t>https://doi.org/10.1016/j.physrep.2014.06.003</w:t>
        </w:r>
      </w:hyperlink>
    </w:p>
    <w:p w14:paraId="2811EDA7" w14:textId="77777777" w:rsidR="007A1714" w:rsidRDefault="00000000">
      <w:pPr>
        <w:spacing w:line="184" w:lineRule="exact"/>
        <w:ind w:left="100"/>
        <w:jc w:val="both"/>
        <w:rPr>
          <w:sz w:val="16"/>
        </w:rPr>
      </w:pPr>
      <w:r>
        <w:rPr>
          <w:sz w:val="16"/>
        </w:rPr>
        <w:t>Alvarado-Go</w:t>
      </w:r>
      <w:r>
        <w:rPr>
          <w:position w:val="1"/>
          <w:sz w:val="16"/>
        </w:rPr>
        <w:t>´</w:t>
      </w:r>
      <w:proofErr w:type="spellStart"/>
      <w:r>
        <w:rPr>
          <w:sz w:val="16"/>
        </w:rPr>
        <w:t>mez</w:t>
      </w:r>
      <w:proofErr w:type="spellEnd"/>
      <w:r>
        <w:rPr>
          <w:spacing w:val="-6"/>
          <w:sz w:val="16"/>
        </w:rPr>
        <w:t xml:space="preserve"> </w:t>
      </w:r>
      <w:r>
        <w:rPr>
          <w:sz w:val="16"/>
        </w:rPr>
        <w:t>JD,</w:t>
      </w:r>
      <w:r>
        <w:rPr>
          <w:spacing w:val="-6"/>
          <w:sz w:val="16"/>
        </w:rPr>
        <w:t xml:space="preserve"> </w:t>
      </w:r>
      <w:r>
        <w:rPr>
          <w:sz w:val="16"/>
        </w:rPr>
        <w:t>Drake</w:t>
      </w:r>
      <w:r>
        <w:rPr>
          <w:spacing w:val="-6"/>
          <w:sz w:val="16"/>
        </w:rPr>
        <w:t xml:space="preserve"> </w:t>
      </w:r>
      <w:r>
        <w:rPr>
          <w:sz w:val="16"/>
        </w:rPr>
        <w:t>JJ,</w:t>
      </w:r>
      <w:r>
        <w:rPr>
          <w:spacing w:val="-6"/>
          <w:sz w:val="16"/>
        </w:rPr>
        <w:t xml:space="preserve"> </w:t>
      </w:r>
      <w:r>
        <w:rPr>
          <w:sz w:val="16"/>
        </w:rPr>
        <w:t>Cohen</w:t>
      </w:r>
      <w:r>
        <w:rPr>
          <w:spacing w:val="-6"/>
          <w:sz w:val="16"/>
        </w:rPr>
        <w:t xml:space="preserve"> </w:t>
      </w:r>
      <w:r>
        <w:rPr>
          <w:sz w:val="16"/>
        </w:rPr>
        <w:t>O,</w:t>
      </w:r>
      <w:r>
        <w:rPr>
          <w:spacing w:val="-5"/>
          <w:sz w:val="16"/>
        </w:rPr>
        <w:t xml:space="preserve"> </w:t>
      </w:r>
      <w:proofErr w:type="spellStart"/>
      <w:r>
        <w:rPr>
          <w:sz w:val="16"/>
        </w:rPr>
        <w:t>BMoschou</w:t>
      </w:r>
      <w:proofErr w:type="spellEnd"/>
      <w:r>
        <w:rPr>
          <w:spacing w:val="-7"/>
          <w:sz w:val="16"/>
        </w:rPr>
        <w:t xml:space="preserve"> </w:t>
      </w:r>
      <w:r>
        <w:rPr>
          <w:sz w:val="16"/>
        </w:rPr>
        <w:t>SP,</w:t>
      </w:r>
      <w:r>
        <w:rPr>
          <w:spacing w:val="-6"/>
          <w:sz w:val="16"/>
        </w:rPr>
        <w:t xml:space="preserve"> </w:t>
      </w:r>
      <w:proofErr w:type="spellStart"/>
      <w:r>
        <w:rPr>
          <w:sz w:val="16"/>
        </w:rPr>
        <w:t>Garraffo</w:t>
      </w:r>
      <w:proofErr w:type="spellEnd"/>
      <w:r>
        <w:rPr>
          <w:spacing w:val="-6"/>
          <w:sz w:val="16"/>
        </w:rPr>
        <w:t xml:space="preserve"> </w:t>
      </w:r>
      <w:r>
        <w:rPr>
          <w:sz w:val="16"/>
        </w:rPr>
        <w:t>C</w:t>
      </w:r>
      <w:r>
        <w:rPr>
          <w:spacing w:val="-6"/>
          <w:sz w:val="16"/>
        </w:rPr>
        <w:t xml:space="preserve"> </w:t>
      </w:r>
      <w:r>
        <w:rPr>
          <w:sz w:val="16"/>
        </w:rPr>
        <w:t>(2018)</w:t>
      </w:r>
      <w:r>
        <w:rPr>
          <w:spacing w:val="-6"/>
          <w:sz w:val="16"/>
        </w:rPr>
        <w:t xml:space="preserve"> </w:t>
      </w:r>
      <w:r>
        <w:rPr>
          <w:sz w:val="16"/>
        </w:rPr>
        <w:t>Suppression</w:t>
      </w:r>
      <w:r>
        <w:rPr>
          <w:spacing w:val="-7"/>
          <w:sz w:val="16"/>
        </w:rPr>
        <w:t xml:space="preserve"> </w:t>
      </w:r>
      <w:r>
        <w:rPr>
          <w:sz w:val="16"/>
        </w:rPr>
        <w:t>of</w:t>
      </w:r>
      <w:r>
        <w:rPr>
          <w:spacing w:val="-6"/>
          <w:sz w:val="16"/>
        </w:rPr>
        <w:t xml:space="preserve"> </w:t>
      </w:r>
      <w:r>
        <w:rPr>
          <w:sz w:val="16"/>
        </w:rPr>
        <w:t>coronal</w:t>
      </w:r>
      <w:r>
        <w:rPr>
          <w:spacing w:val="-6"/>
          <w:sz w:val="16"/>
        </w:rPr>
        <w:t xml:space="preserve"> </w:t>
      </w:r>
      <w:r>
        <w:rPr>
          <w:spacing w:val="-4"/>
          <w:sz w:val="16"/>
        </w:rPr>
        <w:t>mass</w:t>
      </w:r>
    </w:p>
    <w:p w14:paraId="52D6F695" w14:textId="77777777" w:rsidR="007A1714" w:rsidRDefault="00000000">
      <w:pPr>
        <w:spacing w:before="2" w:line="247" w:lineRule="auto"/>
        <w:ind w:left="440" w:right="118"/>
        <w:jc w:val="both"/>
        <w:rPr>
          <w:sz w:val="16"/>
        </w:rPr>
      </w:pPr>
      <w:bookmarkStart w:id="204" w:name="_bookmark161"/>
      <w:bookmarkEnd w:id="204"/>
      <w:r>
        <w:rPr>
          <w:sz w:val="16"/>
        </w:rPr>
        <w:t xml:space="preserve">ejections in active stars by an overlying large-scale magnetic field: a numerical study. </w:t>
      </w:r>
      <w:proofErr w:type="spellStart"/>
      <w:r>
        <w:rPr>
          <w:sz w:val="16"/>
        </w:rPr>
        <w:t>Astrophys</w:t>
      </w:r>
      <w:proofErr w:type="spellEnd"/>
      <w:r>
        <w:rPr>
          <w:sz w:val="16"/>
        </w:rPr>
        <w:t xml:space="preserve"> J</w:t>
      </w:r>
      <w:r>
        <w:rPr>
          <w:spacing w:val="40"/>
          <w:sz w:val="16"/>
        </w:rPr>
        <w:t xml:space="preserve"> </w:t>
      </w:r>
      <w:r>
        <w:rPr>
          <w:sz w:val="16"/>
        </w:rPr>
        <w:t xml:space="preserve">862:93. </w:t>
      </w:r>
      <w:hyperlink r:id="rId252">
        <w:r>
          <w:rPr>
            <w:color w:val="0000FF"/>
            <w:sz w:val="16"/>
          </w:rPr>
          <w:t>https://doi.org/10.3847/1538-4357/aacb7f</w:t>
        </w:r>
      </w:hyperlink>
    </w:p>
    <w:p w14:paraId="1BBEA6F2" w14:textId="77777777" w:rsidR="007A1714" w:rsidRDefault="00000000">
      <w:pPr>
        <w:spacing w:line="247" w:lineRule="auto"/>
        <w:ind w:left="440" w:right="117" w:hanging="341"/>
        <w:jc w:val="both"/>
        <w:rPr>
          <w:sz w:val="16"/>
        </w:rPr>
      </w:pPr>
      <w:bookmarkStart w:id="205" w:name="_bookmark162"/>
      <w:bookmarkEnd w:id="205"/>
      <w:proofErr w:type="spellStart"/>
      <w:r>
        <w:rPr>
          <w:sz w:val="16"/>
        </w:rPr>
        <w:t>Argiroffi</w:t>
      </w:r>
      <w:proofErr w:type="spellEnd"/>
      <w:r>
        <w:rPr>
          <w:spacing w:val="-8"/>
          <w:sz w:val="16"/>
        </w:rPr>
        <w:t xml:space="preserve"> </w:t>
      </w:r>
      <w:r>
        <w:rPr>
          <w:sz w:val="16"/>
        </w:rPr>
        <w:t>C,</w:t>
      </w:r>
      <w:r>
        <w:rPr>
          <w:spacing w:val="-8"/>
          <w:sz w:val="16"/>
        </w:rPr>
        <w:t xml:space="preserve"> </w:t>
      </w:r>
      <w:r>
        <w:rPr>
          <w:sz w:val="16"/>
        </w:rPr>
        <w:t>Reale</w:t>
      </w:r>
      <w:r>
        <w:rPr>
          <w:spacing w:val="-8"/>
          <w:sz w:val="16"/>
        </w:rPr>
        <w:t xml:space="preserve"> </w:t>
      </w:r>
      <w:r>
        <w:rPr>
          <w:sz w:val="16"/>
        </w:rPr>
        <w:t>F,</w:t>
      </w:r>
      <w:r>
        <w:rPr>
          <w:spacing w:val="-8"/>
          <w:sz w:val="16"/>
        </w:rPr>
        <w:t xml:space="preserve"> </w:t>
      </w:r>
      <w:r>
        <w:rPr>
          <w:sz w:val="16"/>
        </w:rPr>
        <w:t>Drake</w:t>
      </w:r>
      <w:r>
        <w:rPr>
          <w:spacing w:val="-8"/>
          <w:sz w:val="16"/>
        </w:rPr>
        <w:t xml:space="preserve"> </w:t>
      </w:r>
      <w:r>
        <w:rPr>
          <w:sz w:val="16"/>
        </w:rPr>
        <w:t>JJ</w:t>
      </w:r>
      <w:r>
        <w:rPr>
          <w:spacing w:val="-7"/>
          <w:sz w:val="16"/>
        </w:rPr>
        <w:t xml:space="preserve"> </w:t>
      </w:r>
      <w:r>
        <w:rPr>
          <w:sz w:val="16"/>
        </w:rPr>
        <w:t>(2019)</w:t>
      </w:r>
      <w:r>
        <w:rPr>
          <w:spacing w:val="-8"/>
          <w:sz w:val="16"/>
        </w:rPr>
        <w:t xml:space="preserve"> </w:t>
      </w:r>
      <w:r>
        <w:rPr>
          <w:sz w:val="16"/>
        </w:rPr>
        <w:t>A</w:t>
      </w:r>
      <w:r>
        <w:rPr>
          <w:spacing w:val="-7"/>
          <w:sz w:val="16"/>
        </w:rPr>
        <w:t xml:space="preserve"> </w:t>
      </w:r>
      <w:r>
        <w:rPr>
          <w:sz w:val="16"/>
        </w:rPr>
        <w:t>stellar</w:t>
      </w:r>
      <w:r>
        <w:rPr>
          <w:spacing w:val="-8"/>
          <w:sz w:val="16"/>
        </w:rPr>
        <w:t xml:space="preserve"> </w:t>
      </w:r>
      <w:r>
        <w:rPr>
          <w:sz w:val="16"/>
        </w:rPr>
        <w:t>flare-coronal</w:t>
      </w:r>
      <w:r>
        <w:rPr>
          <w:spacing w:val="-9"/>
          <w:sz w:val="16"/>
        </w:rPr>
        <w:t xml:space="preserve"> </w:t>
      </w:r>
      <w:r>
        <w:rPr>
          <w:sz w:val="16"/>
        </w:rPr>
        <w:t>mass</w:t>
      </w:r>
      <w:r>
        <w:rPr>
          <w:spacing w:val="-8"/>
          <w:sz w:val="16"/>
        </w:rPr>
        <w:t xml:space="preserve"> </w:t>
      </w:r>
      <w:r>
        <w:rPr>
          <w:sz w:val="16"/>
        </w:rPr>
        <w:t>ejection</w:t>
      </w:r>
      <w:r>
        <w:rPr>
          <w:spacing w:val="-8"/>
          <w:sz w:val="16"/>
        </w:rPr>
        <w:t xml:space="preserve"> </w:t>
      </w:r>
      <w:r>
        <w:rPr>
          <w:sz w:val="16"/>
        </w:rPr>
        <w:t>event</w:t>
      </w:r>
      <w:r>
        <w:rPr>
          <w:spacing w:val="-8"/>
          <w:sz w:val="16"/>
        </w:rPr>
        <w:t xml:space="preserve"> </w:t>
      </w:r>
      <w:r>
        <w:rPr>
          <w:sz w:val="16"/>
        </w:rPr>
        <w:t>revealed</w:t>
      </w:r>
      <w:r>
        <w:rPr>
          <w:spacing w:val="-9"/>
          <w:sz w:val="16"/>
        </w:rPr>
        <w:t xml:space="preserve"> </w:t>
      </w:r>
      <w:r>
        <w:rPr>
          <w:sz w:val="16"/>
        </w:rPr>
        <w:t>by</w:t>
      </w:r>
      <w:r>
        <w:rPr>
          <w:spacing w:val="-8"/>
          <w:sz w:val="16"/>
        </w:rPr>
        <w:t xml:space="preserve"> </w:t>
      </w:r>
      <w:r>
        <w:rPr>
          <w:sz w:val="16"/>
        </w:rPr>
        <w:t>X-ray</w:t>
      </w:r>
      <w:r>
        <w:rPr>
          <w:spacing w:val="-8"/>
          <w:sz w:val="16"/>
        </w:rPr>
        <w:t xml:space="preserve"> </w:t>
      </w:r>
      <w:r>
        <w:rPr>
          <w:sz w:val="16"/>
        </w:rPr>
        <w:t>plasma</w:t>
      </w:r>
      <w:r>
        <w:rPr>
          <w:spacing w:val="40"/>
          <w:sz w:val="16"/>
        </w:rPr>
        <w:t xml:space="preserve"> </w:t>
      </w:r>
      <w:bookmarkStart w:id="206" w:name="_bookmark163"/>
      <w:bookmarkEnd w:id="206"/>
      <w:r>
        <w:rPr>
          <w:sz w:val="16"/>
        </w:rPr>
        <w:t xml:space="preserve">motions. Nat Astron 3:742. </w:t>
      </w:r>
      <w:hyperlink r:id="rId253">
        <w:r>
          <w:rPr>
            <w:color w:val="0000FF"/>
            <w:sz w:val="16"/>
          </w:rPr>
          <w:t>https://doi.org/10.1038/s41550-019-0781-4</w:t>
        </w:r>
      </w:hyperlink>
    </w:p>
    <w:p w14:paraId="7C174C34" w14:textId="77777777" w:rsidR="007A1714" w:rsidRDefault="00000000">
      <w:pPr>
        <w:spacing w:line="247" w:lineRule="auto"/>
        <w:ind w:left="120" w:right="116"/>
        <w:jc w:val="right"/>
        <w:rPr>
          <w:sz w:val="16"/>
        </w:rPr>
      </w:pPr>
      <w:r>
        <w:rPr>
          <w:sz w:val="16"/>
        </w:rPr>
        <w:t xml:space="preserve">Akabane K (1956) Some features of solar radio bursts at around 3000 Mc/s. </w:t>
      </w:r>
      <w:proofErr w:type="spellStart"/>
      <w:r>
        <w:rPr>
          <w:sz w:val="16"/>
        </w:rPr>
        <w:t>Publ</w:t>
      </w:r>
      <w:proofErr w:type="spellEnd"/>
      <w:r>
        <w:rPr>
          <w:sz w:val="16"/>
        </w:rPr>
        <w:t xml:space="preserve"> Astron Soc </w:t>
      </w:r>
      <w:proofErr w:type="spellStart"/>
      <w:r>
        <w:rPr>
          <w:sz w:val="16"/>
        </w:rPr>
        <w:t>Jpn</w:t>
      </w:r>
      <w:proofErr w:type="spellEnd"/>
      <w:r>
        <w:rPr>
          <w:sz w:val="16"/>
        </w:rPr>
        <w:t xml:space="preserve"> 8:173</w:t>
      </w:r>
      <w:r>
        <w:rPr>
          <w:spacing w:val="40"/>
          <w:sz w:val="16"/>
        </w:rPr>
        <w:t xml:space="preserve"> </w:t>
      </w:r>
      <w:r>
        <w:rPr>
          <w:sz w:val="16"/>
        </w:rPr>
        <w:t>Akimov</w:t>
      </w:r>
      <w:r>
        <w:rPr>
          <w:spacing w:val="-2"/>
          <w:sz w:val="16"/>
        </w:rPr>
        <w:t xml:space="preserve"> </w:t>
      </w:r>
      <w:r>
        <w:rPr>
          <w:sz w:val="16"/>
        </w:rPr>
        <w:t>VV,</w:t>
      </w:r>
      <w:r>
        <w:rPr>
          <w:spacing w:val="-1"/>
          <w:sz w:val="16"/>
        </w:rPr>
        <w:t xml:space="preserve"> </w:t>
      </w:r>
      <w:r>
        <w:rPr>
          <w:sz w:val="16"/>
        </w:rPr>
        <w:t>Ambrozˇ P,</w:t>
      </w:r>
      <w:r>
        <w:rPr>
          <w:spacing w:val="-2"/>
          <w:sz w:val="16"/>
        </w:rPr>
        <w:t xml:space="preserve"> </w:t>
      </w:r>
      <w:r>
        <w:rPr>
          <w:sz w:val="16"/>
        </w:rPr>
        <w:t>Belov</w:t>
      </w:r>
      <w:r>
        <w:rPr>
          <w:spacing w:val="-2"/>
          <w:sz w:val="16"/>
        </w:rPr>
        <w:t xml:space="preserve"> </w:t>
      </w:r>
      <w:r>
        <w:rPr>
          <w:sz w:val="16"/>
        </w:rPr>
        <w:t>AV</w:t>
      </w:r>
      <w:r>
        <w:rPr>
          <w:spacing w:val="-1"/>
          <w:sz w:val="16"/>
        </w:rPr>
        <w:t xml:space="preserve"> </w:t>
      </w:r>
      <w:r>
        <w:rPr>
          <w:sz w:val="16"/>
        </w:rPr>
        <w:t>et</w:t>
      </w:r>
      <w:r>
        <w:rPr>
          <w:spacing w:val="-1"/>
          <w:sz w:val="16"/>
        </w:rPr>
        <w:t xml:space="preserve"> </w:t>
      </w:r>
      <w:r>
        <w:rPr>
          <w:sz w:val="16"/>
        </w:rPr>
        <w:t>al</w:t>
      </w:r>
      <w:r>
        <w:rPr>
          <w:spacing w:val="-1"/>
          <w:sz w:val="16"/>
        </w:rPr>
        <w:t xml:space="preserve"> </w:t>
      </w:r>
      <w:r>
        <w:rPr>
          <w:sz w:val="16"/>
        </w:rPr>
        <w:t>(1996)</w:t>
      </w:r>
      <w:r>
        <w:rPr>
          <w:spacing w:val="-2"/>
          <w:sz w:val="16"/>
        </w:rPr>
        <w:t xml:space="preserve"> </w:t>
      </w:r>
      <w:r>
        <w:rPr>
          <w:sz w:val="16"/>
        </w:rPr>
        <w:t>Evidence</w:t>
      </w:r>
      <w:r>
        <w:rPr>
          <w:spacing w:val="-2"/>
          <w:sz w:val="16"/>
        </w:rPr>
        <w:t xml:space="preserve"> </w:t>
      </w:r>
      <w:r>
        <w:rPr>
          <w:sz w:val="16"/>
        </w:rPr>
        <w:t>for</w:t>
      </w:r>
      <w:r>
        <w:rPr>
          <w:spacing w:val="-1"/>
          <w:sz w:val="16"/>
        </w:rPr>
        <w:t xml:space="preserve"> </w:t>
      </w:r>
      <w:r>
        <w:rPr>
          <w:sz w:val="16"/>
        </w:rPr>
        <w:t>prolonged</w:t>
      </w:r>
      <w:r>
        <w:rPr>
          <w:spacing w:val="-2"/>
          <w:sz w:val="16"/>
        </w:rPr>
        <w:t xml:space="preserve"> </w:t>
      </w:r>
      <w:r>
        <w:rPr>
          <w:sz w:val="16"/>
        </w:rPr>
        <w:t>acceleration</w:t>
      </w:r>
      <w:r>
        <w:rPr>
          <w:spacing w:val="-2"/>
          <w:sz w:val="16"/>
        </w:rPr>
        <w:t xml:space="preserve"> </w:t>
      </w:r>
      <w:r>
        <w:rPr>
          <w:sz w:val="16"/>
        </w:rPr>
        <w:t>based</w:t>
      </w:r>
      <w:r>
        <w:rPr>
          <w:spacing w:val="-1"/>
          <w:sz w:val="16"/>
        </w:rPr>
        <w:t xml:space="preserve"> </w:t>
      </w:r>
      <w:r>
        <w:rPr>
          <w:sz w:val="16"/>
        </w:rPr>
        <w:t>on</w:t>
      </w:r>
      <w:r>
        <w:rPr>
          <w:spacing w:val="-2"/>
          <w:sz w:val="16"/>
        </w:rPr>
        <w:t xml:space="preserve"> </w:t>
      </w:r>
      <w:r>
        <w:rPr>
          <w:sz w:val="16"/>
        </w:rPr>
        <w:t>a</w:t>
      </w:r>
      <w:r>
        <w:rPr>
          <w:spacing w:val="-1"/>
          <w:sz w:val="16"/>
        </w:rPr>
        <w:t xml:space="preserve"> </w:t>
      </w:r>
      <w:r>
        <w:rPr>
          <w:sz w:val="16"/>
        </w:rPr>
        <w:t>detailed</w:t>
      </w:r>
      <w:r>
        <w:rPr>
          <w:spacing w:val="40"/>
          <w:sz w:val="16"/>
        </w:rPr>
        <w:t xml:space="preserve"> </w:t>
      </w:r>
      <w:bookmarkStart w:id="207" w:name="_bookmark164"/>
      <w:bookmarkEnd w:id="207"/>
      <w:r>
        <w:rPr>
          <w:sz w:val="16"/>
        </w:rPr>
        <w:t xml:space="preserve">analysis of the long-duration solar gamma-ray flare of June 15, 1991. Sol Phys 166:107. </w:t>
      </w:r>
      <w:hyperlink r:id="rId254">
        <w:r>
          <w:rPr>
            <w:color w:val="0000FF"/>
            <w:sz w:val="16"/>
          </w:rPr>
          <w:t>https://doi.</w:t>
        </w:r>
      </w:hyperlink>
    </w:p>
    <w:p w14:paraId="24D3733C" w14:textId="77777777" w:rsidR="007A1714" w:rsidRDefault="00000000">
      <w:pPr>
        <w:spacing w:line="184" w:lineRule="exact"/>
        <w:ind w:left="440"/>
        <w:rPr>
          <w:sz w:val="16"/>
        </w:rPr>
      </w:pPr>
      <w:hyperlink r:id="rId255">
        <w:r>
          <w:rPr>
            <w:color w:val="0000FF"/>
            <w:spacing w:val="-2"/>
            <w:sz w:val="16"/>
          </w:rPr>
          <w:t>org/10.1007/BF00179358</w:t>
        </w:r>
      </w:hyperlink>
    </w:p>
    <w:p w14:paraId="5EF88083" w14:textId="77777777" w:rsidR="007A1714" w:rsidRDefault="00000000">
      <w:pPr>
        <w:spacing w:before="5" w:line="247" w:lineRule="auto"/>
        <w:ind w:left="440" w:right="118" w:hanging="341"/>
        <w:rPr>
          <w:sz w:val="16"/>
        </w:rPr>
      </w:pPr>
      <w:r>
        <w:rPr>
          <w:sz w:val="16"/>
        </w:rPr>
        <w:t>Akasofu</w:t>
      </w:r>
      <w:r>
        <w:rPr>
          <w:spacing w:val="-2"/>
          <w:sz w:val="16"/>
        </w:rPr>
        <w:t xml:space="preserve"> </w:t>
      </w:r>
      <w:r>
        <w:rPr>
          <w:sz w:val="16"/>
        </w:rPr>
        <w:t>SI,</w:t>
      </w:r>
      <w:r>
        <w:rPr>
          <w:spacing w:val="-2"/>
          <w:sz w:val="16"/>
        </w:rPr>
        <w:t xml:space="preserve"> </w:t>
      </w:r>
      <w:r>
        <w:rPr>
          <w:sz w:val="16"/>
        </w:rPr>
        <w:t>Chapman</w:t>
      </w:r>
      <w:r>
        <w:rPr>
          <w:spacing w:val="-2"/>
          <w:sz w:val="16"/>
        </w:rPr>
        <w:t xml:space="preserve"> </w:t>
      </w:r>
      <w:r>
        <w:rPr>
          <w:sz w:val="16"/>
        </w:rPr>
        <w:t>S</w:t>
      </w:r>
      <w:r>
        <w:rPr>
          <w:spacing w:val="-2"/>
          <w:sz w:val="16"/>
        </w:rPr>
        <w:t xml:space="preserve"> </w:t>
      </w:r>
      <w:r>
        <w:rPr>
          <w:sz w:val="16"/>
        </w:rPr>
        <w:t>(1963)</w:t>
      </w:r>
      <w:r>
        <w:rPr>
          <w:spacing w:val="-2"/>
          <w:sz w:val="16"/>
        </w:rPr>
        <w:t xml:space="preserve"> </w:t>
      </w:r>
      <w:r>
        <w:rPr>
          <w:sz w:val="16"/>
        </w:rPr>
        <w:t>The</w:t>
      </w:r>
      <w:r>
        <w:rPr>
          <w:spacing w:val="-1"/>
          <w:sz w:val="16"/>
        </w:rPr>
        <w:t xml:space="preserve"> </w:t>
      </w:r>
      <w:r>
        <w:rPr>
          <w:sz w:val="16"/>
        </w:rPr>
        <w:t>lower</w:t>
      </w:r>
      <w:r>
        <w:rPr>
          <w:spacing w:val="-2"/>
          <w:sz w:val="16"/>
        </w:rPr>
        <w:t xml:space="preserve"> </w:t>
      </w:r>
      <w:r>
        <w:rPr>
          <w:sz w:val="16"/>
        </w:rPr>
        <w:t>limit</w:t>
      </w:r>
      <w:r>
        <w:rPr>
          <w:spacing w:val="-1"/>
          <w:sz w:val="16"/>
        </w:rPr>
        <w:t xml:space="preserve"> </w:t>
      </w:r>
      <w:r>
        <w:rPr>
          <w:sz w:val="16"/>
        </w:rPr>
        <w:t>of</w:t>
      </w:r>
      <w:r>
        <w:rPr>
          <w:spacing w:val="-2"/>
          <w:sz w:val="16"/>
        </w:rPr>
        <w:t xml:space="preserve"> </w:t>
      </w:r>
      <w:r>
        <w:rPr>
          <w:sz w:val="16"/>
        </w:rPr>
        <w:t>latitude</w:t>
      </w:r>
      <w:r>
        <w:rPr>
          <w:spacing w:val="-2"/>
          <w:sz w:val="16"/>
        </w:rPr>
        <w:t xml:space="preserve"> </w:t>
      </w:r>
      <w:r>
        <w:rPr>
          <w:sz w:val="16"/>
        </w:rPr>
        <w:t>(US</w:t>
      </w:r>
      <w:r>
        <w:rPr>
          <w:spacing w:val="-2"/>
          <w:sz w:val="16"/>
        </w:rPr>
        <w:t xml:space="preserve"> </w:t>
      </w:r>
      <w:r>
        <w:rPr>
          <w:sz w:val="16"/>
        </w:rPr>
        <w:t>sector)</w:t>
      </w:r>
      <w:r>
        <w:rPr>
          <w:spacing w:val="-2"/>
          <w:sz w:val="16"/>
        </w:rPr>
        <w:t xml:space="preserve"> </w:t>
      </w:r>
      <w:r>
        <w:rPr>
          <w:sz w:val="16"/>
        </w:rPr>
        <w:t>of</w:t>
      </w:r>
      <w:r>
        <w:rPr>
          <w:spacing w:val="-2"/>
          <w:sz w:val="16"/>
        </w:rPr>
        <w:t xml:space="preserve"> </w:t>
      </w:r>
      <w:r>
        <w:rPr>
          <w:sz w:val="16"/>
        </w:rPr>
        <w:t>northern</w:t>
      </w:r>
      <w:r>
        <w:rPr>
          <w:spacing w:val="-3"/>
          <w:sz w:val="16"/>
        </w:rPr>
        <w:t xml:space="preserve"> </w:t>
      </w:r>
      <w:r>
        <w:rPr>
          <w:sz w:val="16"/>
        </w:rPr>
        <w:t>quiet</w:t>
      </w:r>
      <w:r>
        <w:rPr>
          <w:spacing w:val="-2"/>
          <w:sz w:val="16"/>
        </w:rPr>
        <w:t xml:space="preserve"> </w:t>
      </w:r>
      <w:r>
        <w:rPr>
          <w:sz w:val="16"/>
        </w:rPr>
        <w:t>auroral</w:t>
      </w:r>
      <w:r>
        <w:rPr>
          <w:spacing w:val="-2"/>
          <w:sz w:val="16"/>
        </w:rPr>
        <w:t xml:space="preserve"> </w:t>
      </w:r>
      <w:r>
        <w:rPr>
          <w:sz w:val="16"/>
        </w:rPr>
        <w:t>arcs,</w:t>
      </w:r>
      <w:r>
        <w:rPr>
          <w:spacing w:val="-1"/>
          <w:sz w:val="16"/>
        </w:rPr>
        <w:t xml:space="preserve"> </w:t>
      </w:r>
      <w:r>
        <w:rPr>
          <w:sz w:val="16"/>
        </w:rPr>
        <w:t>and</w:t>
      </w:r>
      <w:r>
        <w:rPr>
          <w:spacing w:val="40"/>
          <w:sz w:val="16"/>
        </w:rPr>
        <w:t xml:space="preserve"> </w:t>
      </w:r>
      <w:r>
        <w:rPr>
          <w:sz w:val="16"/>
        </w:rPr>
        <w:t xml:space="preserve">its relation to </w:t>
      </w:r>
      <w:proofErr w:type="spellStart"/>
      <w:r>
        <w:rPr>
          <w:sz w:val="16"/>
        </w:rPr>
        <w:t>Dst</w:t>
      </w:r>
      <w:proofErr w:type="spellEnd"/>
      <w:r>
        <w:rPr>
          <w:sz w:val="16"/>
        </w:rPr>
        <w:t xml:space="preserve">(H). J Atmos Terr Phys 25:9. </w:t>
      </w:r>
      <w:hyperlink r:id="rId256">
        <w:r>
          <w:rPr>
            <w:color w:val="0000FF"/>
            <w:sz w:val="16"/>
          </w:rPr>
          <w:t>https://doi.org/10.1016/0021-9169(63)90011-4</w:t>
        </w:r>
      </w:hyperlink>
    </w:p>
    <w:p w14:paraId="7E6718DF" w14:textId="77777777" w:rsidR="007A1714" w:rsidRDefault="007A1714">
      <w:pPr>
        <w:spacing w:line="247" w:lineRule="auto"/>
        <w:rPr>
          <w:sz w:val="16"/>
        </w:rPr>
        <w:sectPr w:rsidR="007A1714">
          <w:pgSz w:w="8790" w:h="13330"/>
          <w:pgMar w:top="1020" w:right="900" w:bottom="880" w:left="920" w:header="653" w:footer="690" w:gutter="0"/>
          <w:cols w:space="720"/>
        </w:sectPr>
      </w:pPr>
    </w:p>
    <w:p w14:paraId="543229CF" w14:textId="77777777" w:rsidR="007A1714" w:rsidRDefault="00000000">
      <w:pPr>
        <w:spacing w:before="94"/>
        <w:ind w:left="100"/>
        <w:rPr>
          <w:sz w:val="16"/>
        </w:rPr>
      </w:pPr>
      <w:bookmarkStart w:id="208" w:name="_bookmark165"/>
      <w:bookmarkEnd w:id="208"/>
      <w:r>
        <w:rPr>
          <w:sz w:val="16"/>
        </w:rPr>
        <w:lastRenderedPageBreak/>
        <w:t>Akasofu</w:t>
      </w:r>
      <w:r>
        <w:rPr>
          <w:spacing w:val="-7"/>
          <w:sz w:val="16"/>
        </w:rPr>
        <w:t xml:space="preserve"> </w:t>
      </w:r>
      <w:r>
        <w:rPr>
          <w:sz w:val="16"/>
        </w:rPr>
        <w:t>SI,</w:t>
      </w:r>
      <w:r>
        <w:rPr>
          <w:spacing w:val="-7"/>
          <w:sz w:val="16"/>
        </w:rPr>
        <w:t xml:space="preserve"> </w:t>
      </w:r>
      <w:r>
        <w:rPr>
          <w:sz w:val="16"/>
        </w:rPr>
        <w:t>Kamide</w:t>
      </w:r>
      <w:r>
        <w:rPr>
          <w:spacing w:val="-7"/>
          <w:sz w:val="16"/>
        </w:rPr>
        <w:t xml:space="preserve"> </w:t>
      </w:r>
      <w:r>
        <w:rPr>
          <w:sz w:val="16"/>
        </w:rPr>
        <w:t>Y</w:t>
      </w:r>
      <w:r>
        <w:rPr>
          <w:spacing w:val="-7"/>
          <w:sz w:val="16"/>
        </w:rPr>
        <w:t xml:space="preserve"> </w:t>
      </w:r>
      <w:r>
        <w:rPr>
          <w:sz w:val="16"/>
        </w:rPr>
        <w:t>(2005)</w:t>
      </w:r>
      <w:r>
        <w:rPr>
          <w:spacing w:val="-8"/>
          <w:sz w:val="16"/>
        </w:rPr>
        <w:t xml:space="preserve"> </w:t>
      </w:r>
      <w:r>
        <w:rPr>
          <w:sz w:val="16"/>
        </w:rPr>
        <w:t>Comment</w:t>
      </w:r>
      <w:r>
        <w:rPr>
          <w:spacing w:val="-7"/>
          <w:sz w:val="16"/>
        </w:rPr>
        <w:t xml:space="preserve"> </w:t>
      </w:r>
      <w:r>
        <w:rPr>
          <w:sz w:val="16"/>
        </w:rPr>
        <w:t>on</w:t>
      </w:r>
      <w:r>
        <w:rPr>
          <w:spacing w:val="-7"/>
          <w:sz w:val="16"/>
        </w:rPr>
        <w:t xml:space="preserve"> </w:t>
      </w:r>
      <w:r>
        <w:rPr>
          <w:sz w:val="16"/>
        </w:rPr>
        <w:t>‘‘The</w:t>
      </w:r>
      <w:r>
        <w:rPr>
          <w:spacing w:val="-6"/>
          <w:sz w:val="16"/>
        </w:rPr>
        <w:t xml:space="preserve"> </w:t>
      </w:r>
      <w:r>
        <w:rPr>
          <w:sz w:val="16"/>
        </w:rPr>
        <w:t>extreme</w:t>
      </w:r>
      <w:r>
        <w:rPr>
          <w:spacing w:val="-8"/>
          <w:sz w:val="16"/>
        </w:rPr>
        <w:t xml:space="preserve"> </w:t>
      </w:r>
      <w:r>
        <w:rPr>
          <w:sz w:val="16"/>
        </w:rPr>
        <w:t>magnetic</w:t>
      </w:r>
      <w:r>
        <w:rPr>
          <w:spacing w:val="-7"/>
          <w:sz w:val="16"/>
        </w:rPr>
        <w:t xml:space="preserve"> </w:t>
      </w:r>
      <w:r>
        <w:rPr>
          <w:sz w:val="16"/>
        </w:rPr>
        <w:t>storm</w:t>
      </w:r>
      <w:r>
        <w:rPr>
          <w:spacing w:val="-8"/>
          <w:sz w:val="16"/>
        </w:rPr>
        <w:t xml:space="preserve"> </w:t>
      </w:r>
      <w:r>
        <w:rPr>
          <w:sz w:val="16"/>
        </w:rPr>
        <w:t>of</w:t>
      </w:r>
      <w:r>
        <w:rPr>
          <w:spacing w:val="-7"/>
          <w:sz w:val="16"/>
        </w:rPr>
        <w:t xml:space="preserve"> </w:t>
      </w:r>
      <w:r>
        <w:rPr>
          <w:sz w:val="16"/>
        </w:rPr>
        <w:t>1–2</w:t>
      </w:r>
      <w:r>
        <w:rPr>
          <w:spacing w:val="-7"/>
          <w:sz w:val="16"/>
        </w:rPr>
        <w:t xml:space="preserve"> </w:t>
      </w:r>
      <w:r>
        <w:rPr>
          <w:sz w:val="16"/>
        </w:rPr>
        <w:t>September</w:t>
      </w:r>
      <w:r>
        <w:rPr>
          <w:spacing w:val="-8"/>
          <w:sz w:val="16"/>
        </w:rPr>
        <w:t xml:space="preserve"> </w:t>
      </w:r>
      <w:r>
        <w:rPr>
          <w:sz w:val="16"/>
        </w:rPr>
        <w:t>1859’’</w:t>
      </w:r>
      <w:r>
        <w:rPr>
          <w:spacing w:val="-7"/>
          <w:sz w:val="16"/>
        </w:rPr>
        <w:t xml:space="preserve"> </w:t>
      </w:r>
      <w:r>
        <w:rPr>
          <w:sz w:val="16"/>
        </w:rPr>
        <w:t>by</w:t>
      </w:r>
      <w:r>
        <w:rPr>
          <w:spacing w:val="-6"/>
          <w:sz w:val="16"/>
        </w:rPr>
        <w:t xml:space="preserve"> </w:t>
      </w:r>
      <w:r>
        <w:rPr>
          <w:spacing w:val="-5"/>
          <w:sz w:val="16"/>
        </w:rPr>
        <w:t>B.</w:t>
      </w:r>
    </w:p>
    <w:p w14:paraId="237ABB59" w14:textId="77777777" w:rsidR="007A1714" w:rsidRDefault="00000000">
      <w:pPr>
        <w:spacing w:before="6" w:line="244" w:lineRule="auto"/>
        <w:ind w:left="440"/>
        <w:rPr>
          <w:sz w:val="16"/>
        </w:rPr>
      </w:pPr>
      <w:bookmarkStart w:id="209" w:name="_bookmark166"/>
      <w:bookmarkEnd w:id="209"/>
      <w:r>
        <w:rPr>
          <w:sz w:val="16"/>
        </w:rPr>
        <w:t xml:space="preserve">T. </w:t>
      </w:r>
      <w:proofErr w:type="spellStart"/>
      <w:r>
        <w:rPr>
          <w:sz w:val="16"/>
        </w:rPr>
        <w:t>Tsurutani</w:t>
      </w:r>
      <w:proofErr w:type="spellEnd"/>
      <w:r>
        <w:rPr>
          <w:sz w:val="16"/>
        </w:rPr>
        <w:t xml:space="preserve">, W. D. Gonzalez, G. S. </w:t>
      </w:r>
      <w:proofErr w:type="spellStart"/>
      <w:r>
        <w:rPr>
          <w:sz w:val="16"/>
        </w:rPr>
        <w:t>Lakhina</w:t>
      </w:r>
      <w:proofErr w:type="spellEnd"/>
      <w:r>
        <w:rPr>
          <w:sz w:val="16"/>
        </w:rPr>
        <w:t xml:space="preserve">, and S. Alex. J </w:t>
      </w:r>
      <w:proofErr w:type="spellStart"/>
      <w:r>
        <w:rPr>
          <w:sz w:val="16"/>
        </w:rPr>
        <w:t>Geophys</w:t>
      </w:r>
      <w:proofErr w:type="spellEnd"/>
      <w:r>
        <w:rPr>
          <w:sz w:val="16"/>
        </w:rPr>
        <w:t xml:space="preserve"> Res 110:A09226. </w:t>
      </w:r>
      <w:hyperlink r:id="rId257">
        <w:r>
          <w:rPr>
            <w:color w:val="0000FF"/>
            <w:sz w:val="16"/>
          </w:rPr>
          <w:t>https://doi.</w:t>
        </w:r>
      </w:hyperlink>
      <w:r>
        <w:rPr>
          <w:color w:val="0000FF"/>
          <w:spacing w:val="40"/>
          <w:sz w:val="16"/>
        </w:rPr>
        <w:t xml:space="preserve"> </w:t>
      </w:r>
      <w:hyperlink r:id="rId258">
        <w:r>
          <w:rPr>
            <w:color w:val="0000FF"/>
            <w:spacing w:val="-2"/>
            <w:sz w:val="16"/>
          </w:rPr>
          <w:t>org/10.1029/2005JA011005</w:t>
        </w:r>
      </w:hyperlink>
    </w:p>
    <w:p w14:paraId="3672144F" w14:textId="77777777" w:rsidR="007A1714" w:rsidRDefault="00000000">
      <w:pPr>
        <w:spacing w:before="2" w:line="247" w:lineRule="auto"/>
        <w:ind w:left="440" w:hanging="341"/>
        <w:rPr>
          <w:sz w:val="16"/>
        </w:rPr>
      </w:pPr>
      <w:bookmarkStart w:id="210" w:name="_bookmark167"/>
      <w:bookmarkEnd w:id="210"/>
      <w:r>
        <w:rPr>
          <w:sz w:val="16"/>
        </w:rPr>
        <w:t>Allen</w:t>
      </w:r>
      <w:r>
        <w:rPr>
          <w:spacing w:val="19"/>
          <w:sz w:val="16"/>
        </w:rPr>
        <w:t xml:space="preserve"> </w:t>
      </w:r>
      <w:r>
        <w:rPr>
          <w:sz w:val="16"/>
        </w:rPr>
        <w:t>J,</w:t>
      </w:r>
      <w:r>
        <w:rPr>
          <w:spacing w:val="20"/>
          <w:sz w:val="16"/>
        </w:rPr>
        <w:t xml:space="preserve"> </w:t>
      </w:r>
      <w:r>
        <w:rPr>
          <w:sz w:val="16"/>
        </w:rPr>
        <w:t>Frank</w:t>
      </w:r>
      <w:r>
        <w:rPr>
          <w:spacing w:val="19"/>
          <w:sz w:val="16"/>
        </w:rPr>
        <w:t xml:space="preserve"> </w:t>
      </w:r>
      <w:r>
        <w:rPr>
          <w:sz w:val="16"/>
        </w:rPr>
        <w:t>L,</w:t>
      </w:r>
      <w:r>
        <w:rPr>
          <w:spacing w:val="19"/>
          <w:sz w:val="16"/>
        </w:rPr>
        <w:t xml:space="preserve"> </w:t>
      </w:r>
      <w:r>
        <w:rPr>
          <w:sz w:val="16"/>
        </w:rPr>
        <w:t>Sauer</w:t>
      </w:r>
      <w:r>
        <w:rPr>
          <w:spacing w:val="20"/>
          <w:sz w:val="16"/>
        </w:rPr>
        <w:t xml:space="preserve"> </w:t>
      </w:r>
      <w:r>
        <w:rPr>
          <w:sz w:val="16"/>
        </w:rPr>
        <w:t>H,</w:t>
      </w:r>
      <w:r>
        <w:rPr>
          <w:spacing w:val="20"/>
          <w:sz w:val="16"/>
        </w:rPr>
        <w:t xml:space="preserve"> </w:t>
      </w:r>
      <w:r>
        <w:rPr>
          <w:sz w:val="16"/>
        </w:rPr>
        <w:t>Reiff</w:t>
      </w:r>
      <w:r>
        <w:rPr>
          <w:spacing w:val="19"/>
          <w:sz w:val="16"/>
        </w:rPr>
        <w:t xml:space="preserve"> </w:t>
      </w:r>
      <w:r>
        <w:rPr>
          <w:sz w:val="16"/>
        </w:rPr>
        <w:t>P</w:t>
      </w:r>
      <w:r>
        <w:rPr>
          <w:spacing w:val="19"/>
          <w:sz w:val="16"/>
        </w:rPr>
        <w:t xml:space="preserve"> </w:t>
      </w:r>
      <w:r>
        <w:rPr>
          <w:sz w:val="16"/>
        </w:rPr>
        <w:t>(1989)</w:t>
      </w:r>
      <w:r>
        <w:rPr>
          <w:spacing w:val="19"/>
          <w:sz w:val="16"/>
        </w:rPr>
        <w:t xml:space="preserve"> </w:t>
      </w:r>
      <w:r>
        <w:rPr>
          <w:sz w:val="16"/>
        </w:rPr>
        <w:t>Effects</w:t>
      </w:r>
      <w:r>
        <w:rPr>
          <w:spacing w:val="19"/>
          <w:sz w:val="16"/>
        </w:rPr>
        <w:t xml:space="preserve"> </w:t>
      </w:r>
      <w:r>
        <w:rPr>
          <w:sz w:val="16"/>
        </w:rPr>
        <w:t>of</w:t>
      </w:r>
      <w:r>
        <w:rPr>
          <w:spacing w:val="20"/>
          <w:sz w:val="16"/>
        </w:rPr>
        <w:t xml:space="preserve"> </w:t>
      </w:r>
      <w:r>
        <w:rPr>
          <w:sz w:val="16"/>
        </w:rPr>
        <w:t>the</w:t>
      </w:r>
      <w:r>
        <w:rPr>
          <w:spacing w:val="19"/>
          <w:sz w:val="16"/>
        </w:rPr>
        <w:t xml:space="preserve"> </w:t>
      </w:r>
      <w:r>
        <w:rPr>
          <w:sz w:val="16"/>
        </w:rPr>
        <w:t>March</w:t>
      </w:r>
      <w:r>
        <w:rPr>
          <w:spacing w:val="19"/>
          <w:sz w:val="16"/>
        </w:rPr>
        <w:t xml:space="preserve"> </w:t>
      </w:r>
      <w:r>
        <w:rPr>
          <w:sz w:val="16"/>
        </w:rPr>
        <w:t>1989</w:t>
      </w:r>
      <w:r>
        <w:rPr>
          <w:spacing w:val="20"/>
          <w:sz w:val="16"/>
        </w:rPr>
        <w:t xml:space="preserve"> </w:t>
      </w:r>
      <w:r>
        <w:rPr>
          <w:sz w:val="16"/>
        </w:rPr>
        <w:t>solar</w:t>
      </w:r>
      <w:r>
        <w:rPr>
          <w:spacing w:val="18"/>
          <w:sz w:val="16"/>
        </w:rPr>
        <w:t xml:space="preserve"> </w:t>
      </w:r>
      <w:r>
        <w:rPr>
          <w:sz w:val="16"/>
        </w:rPr>
        <w:t>activity.</w:t>
      </w:r>
      <w:r>
        <w:rPr>
          <w:spacing w:val="20"/>
          <w:sz w:val="16"/>
        </w:rPr>
        <w:t xml:space="preserve"> </w:t>
      </w:r>
      <w:r>
        <w:rPr>
          <w:sz w:val="16"/>
        </w:rPr>
        <w:t>Eos</w:t>
      </w:r>
      <w:r>
        <w:rPr>
          <w:spacing w:val="19"/>
          <w:sz w:val="16"/>
        </w:rPr>
        <w:t xml:space="preserve"> </w:t>
      </w:r>
      <w:r>
        <w:rPr>
          <w:sz w:val="16"/>
        </w:rPr>
        <w:t>Trans</w:t>
      </w:r>
      <w:r>
        <w:rPr>
          <w:spacing w:val="20"/>
          <w:sz w:val="16"/>
        </w:rPr>
        <w:t xml:space="preserve"> </w:t>
      </w:r>
      <w:r>
        <w:rPr>
          <w:sz w:val="16"/>
        </w:rPr>
        <w:t>AGU</w:t>
      </w:r>
      <w:r>
        <w:rPr>
          <w:spacing w:val="40"/>
          <w:sz w:val="16"/>
        </w:rPr>
        <w:t xml:space="preserve"> </w:t>
      </w:r>
      <w:r>
        <w:rPr>
          <w:sz w:val="16"/>
        </w:rPr>
        <w:t xml:space="preserve">70:1479. </w:t>
      </w:r>
      <w:hyperlink r:id="rId259">
        <w:r>
          <w:rPr>
            <w:color w:val="0000FF"/>
            <w:sz w:val="16"/>
          </w:rPr>
          <w:t>https://doi.org/10.1029/89EO00409</w:t>
        </w:r>
      </w:hyperlink>
    </w:p>
    <w:p w14:paraId="5181DF68" w14:textId="77777777" w:rsidR="007A1714" w:rsidRDefault="00000000">
      <w:pPr>
        <w:spacing w:line="247" w:lineRule="auto"/>
        <w:ind w:left="440" w:hanging="341"/>
        <w:rPr>
          <w:sz w:val="16"/>
        </w:rPr>
      </w:pPr>
      <w:bookmarkStart w:id="211" w:name="_bookmark168"/>
      <w:bookmarkEnd w:id="211"/>
      <w:r>
        <w:rPr>
          <w:sz w:val="16"/>
        </w:rPr>
        <w:t>Alm</w:t>
      </w:r>
      <w:r>
        <w:rPr>
          <w:spacing w:val="22"/>
          <w:sz w:val="16"/>
        </w:rPr>
        <w:t xml:space="preserve"> </w:t>
      </w:r>
      <w:r>
        <w:rPr>
          <w:sz w:val="16"/>
        </w:rPr>
        <w:t>L,</w:t>
      </w:r>
      <w:r>
        <w:rPr>
          <w:spacing w:val="22"/>
          <w:sz w:val="16"/>
        </w:rPr>
        <w:t xml:space="preserve"> </w:t>
      </w:r>
      <w:r>
        <w:rPr>
          <w:sz w:val="16"/>
        </w:rPr>
        <w:t>Li</w:t>
      </w:r>
      <w:r>
        <w:rPr>
          <w:spacing w:val="21"/>
          <w:sz w:val="16"/>
        </w:rPr>
        <w:t xml:space="preserve"> </w:t>
      </w:r>
      <w:r>
        <w:rPr>
          <w:sz w:val="16"/>
        </w:rPr>
        <w:t>B,</w:t>
      </w:r>
      <w:r>
        <w:rPr>
          <w:spacing w:val="23"/>
          <w:sz w:val="16"/>
        </w:rPr>
        <w:t xml:space="preserve"> </w:t>
      </w:r>
      <w:r>
        <w:rPr>
          <w:sz w:val="16"/>
        </w:rPr>
        <w:t>Marklund</w:t>
      </w:r>
      <w:r>
        <w:rPr>
          <w:spacing w:val="20"/>
          <w:sz w:val="16"/>
        </w:rPr>
        <w:t xml:space="preserve"> </w:t>
      </w:r>
      <w:r>
        <w:rPr>
          <w:sz w:val="16"/>
        </w:rPr>
        <w:t>GT,</w:t>
      </w:r>
      <w:r>
        <w:rPr>
          <w:spacing w:val="22"/>
          <w:sz w:val="16"/>
        </w:rPr>
        <w:t xml:space="preserve"> </w:t>
      </w:r>
      <w:r>
        <w:rPr>
          <w:sz w:val="16"/>
        </w:rPr>
        <w:t>Karlsson</w:t>
      </w:r>
      <w:r>
        <w:rPr>
          <w:spacing w:val="21"/>
          <w:sz w:val="16"/>
        </w:rPr>
        <w:t xml:space="preserve"> </w:t>
      </w:r>
      <w:r>
        <w:rPr>
          <w:sz w:val="16"/>
        </w:rPr>
        <w:t>T</w:t>
      </w:r>
      <w:r>
        <w:rPr>
          <w:spacing w:val="22"/>
          <w:sz w:val="16"/>
        </w:rPr>
        <w:t xml:space="preserve"> </w:t>
      </w:r>
      <w:r>
        <w:rPr>
          <w:sz w:val="16"/>
        </w:rPr>
        <w:t>(2015)</w:t>
      </w:r>
      <w:r>
        <w:rPr>
          <w:spacing w:val="21"/>
          <w:sz w:val="16"/>
        </w:rPr>
        <w:t xml:space="preserve"> </w:t>
      </w:r>
      <w:r>
        <w:rPr>
          <w:sz w:val="16"/>
        </w:rPr>
        <w:t>Statistical</w:t>
      </w:r>
      <w:r>
        <w:rPr>
          <w:spacing w:val="22"/>
          <w:sz w:val="16"/>
        </w:rPr>
        <w:t xml:space="preserve"> </w:t>
      </w:r>
      <w:r>
        <w:rPr>
          <w:sz w:val="16"/>
        </w:rPr>
        <w:t>altitude</w:t>
      </w:r>
      <w:r>
        <w:rPr>
          <w:spacing w:val="21"/>
          <w:sz w:val="16"/>
        </w:rPr>
        <w:t xml:space="preserve"> </w:t>
      </w:r>
      <w:r>
        <w:rPr>
          <w:sz w:val="16"/>
        </w:rPr>
        <w:t>distribution</w:t>
      </w:r>
      <w:r>
        <w:rPr>
          <w:spacing w:val="20"/>
          <w:sz w:val="16"/>
        </w:rPr>
        <w:t xml:space="preserve"> </w:t>
      </w:r>
      <w:r>
        <w:rPr>
          <w:sz w:val="16"/>
        </w:rPr>
        <w:t>of</w:t>
      </w:r>
      <w:r>
        <w:rPr>
          <w:spacing w:val="22"/>
          <w:sz w:val="16"/>
        </w:rPr>
        <w:t xml:space="preserve"> </w:t>
      </w:r>
      <w:r>
        <w:rPr>
          <w:sz w:val="16"/>
        </w:rPr>
        <w:t>the</w:t>
      </w:r>
      <w:r>
        <w:rPr>
          <w:spacing w:val="22"/>
          <w:sz w:val="16"/>
        </w:rPr>
        <w:t xml:space="preserve"> </w:t>
      </w:r>
      <w:r>
        <w:rPr>
          <w:sz w:val="16"/>
        </w:rPr>
        <w:t>auroral</w:t>
      </w:r>
      <w:r>
        <w:rPr>
          <w:spacing w:val="22"/>
          <w:sz w:val="16"/>
        </w:rPr>
        <w:t xml:space="preserve"> </w:t>
      </w:r>
      <w:r>
        <w:rPr>
          <w:sz w:val="16"/>
        </w:rPr>
        <w:t>density</w:t>
      </w:r>
      <w:r>
        <w:rPr>
          <w:spacing w:val="40"/>
          <w:sz w:val="16"/>
        </w:rPr>
        <w:t xml:space="preserve"> </w:t>
      </w:r>
      <w:r>
        <w:rPr>
          <w:sz w:val="16"/>
        </w:rPr>
        <w:t xml:space="preserve">cavity. J </w:t>
      </w:r>
      <w:proofErr w:type="spellStart"/>
      <w:r>
        <w:rPr>
          <w:sz w:val="16"/>
        </w:rPr>
        <w:t>Geophys</w:t>
      </w:r>
      <w:proofErr w:type="spellEnd"/>
      <w:r>
        <w:rPr>
          <w:sz w:val="16"/>
        </w:rPr>
        <w:t xml:space="preserve"> Res 120:996. </w:t>
      </w:r>
      <w:hyperlink r:id="rId260">
        <w:r>
          <w:rPr>
            <w:color w:val="0000FF"/>
            <w:sz w:val="16"/>
          </w:rPr>
          <w:t>https://doi.org/10.1002/2014JA020691</w:t>
        </w:r>
      </w:hyperlink>
    </w:p>
    <w:p w14:paraId="7E648845" w14:textId="77777777" w:rsidR="007A1714" w:rsidRDefault="00000000">
      <w:pPr>
        <w:spacing w:line="184" w:lineRule="exact"/>
        <w:ind w:left="100"/>
        <w:rPr>
          <w:sz w:val="16"/>
        </w:rPr>
      </w:pPr>
      <w:bookmarkStart w:id="212" w:name="_bookmark169"/>
      <w:bookmarkEnd w:id="212"/>
      <w:r>
        <w:rPr>
          <w:sz w:val="16"/>
        </w:rPr>
        <w:t>Andrews</w:t>
      </w:r>
      <w:r>
        <w:rPr>
          <w:spacing w:val="-2"/>
          <w:sz w:val="16"/>
        </w:rPr>
        <w:t xml:space="preserve"> </w:t>
      </w:r>
      <w:r>
        <w:rPr>
          <w:sz w:val="16"/>
        </w:rPr>
        <w:t>MD (2003)</w:t>
      </w:r>
      <w:r>
        <w:rPr>
          <w:spacing w:val="-1"/>
          <w:sz w:val="16"/>
        </w:rPr>
        <w:t xml:space="preserve"> </w:t>
      </w:r>
      <w:r>
        <w:rPr>
          <w:sz w:val="16"/>
        </w:rPr>
        <w:t>A</w:t>
      </w:r>
      <w:r>
        <w:rPr>
          <w:spacing w:val="1"/>
          <w:sz w:val="16"/>
        </w:rPr>
        <w:t xml:space="preserve"> </w:t>
      </w:r>
      <w:r>
        <w:rPr>
          <w:sz w:val="16"/>
        </w:rPr>
        <w:t>search for CMEs</w:t>
      </w:r>
      <w:r>
        <w:rPr>
          <w:spacing w:val="-1"/>
          <w:sz w:val="16"/>
        </w:rPr>
        <w:t xml:space="preserve"> </w:t>
      </w:r>
      <w:r>
        <w:rPr>
          <w:sz w:val="16"/>
        </w:rPr>
        <w:t>associated</w:t>
      </w:r>
      <w:r>
        <w:rPr>
          <w:spacing w:val="-1"/>
          <w:sz w:val="16"/>
        </w:rPr>
        <w:t xml:space="preserve"> </w:t>
      </w:r>
      <w:r>
        <w:rPr>
          <w:sz w:val="16"/>
        </w:rPr>
        <w:t>with</w:t>
      </w:r>
      <w:r>
        <w:rPr>
          <w:spacing w:val="1"/>
          <w:sz w:val="16"/>
        </w:rPr>
        <w:t xml:space="preserve"> </w:t>
      </w:r>
      <w:r>
        <w:rPr>
          <w:sz w:val="16"/>
        </w:rPr>
        <w:t>big flares. Sol</w:t>
      </w:r>
      <w:r>
        <w:rPr>
          <w:spacing w:val="-1"/>
          <w:sz w:val="16"/>
        </w:rPr>
        <w:t xml:space="preserve"> </w:t>
      </w:r>
      <w:r>
        <w:rPr>
          <w:sz w:val="16"/>
        </w:rPr>
        <w:t>Phys</w:t>
      </w:r>
      <w:r>
        <w:rPr>
          <w:spacing w:val="1"/>
          <w:sz w:val="16"/>
        </w:rPr>
        <w:t xml:space="preserve"> </w:t>
      </w:r>
      <w:r>
        <w:rPr>
          <w:sz w:val="16"/>
        </w:rPr>
        <w:t>218:261.</w:t>
      </w:r>
      <w:r>
        <w:rPr>
          <w:spacing w:val="-2"/>
          <w:sz w:val="16"/>
        </w:rPr>
        <w:t xml:space="preserve"> </w:t>
      </w:r>
      <w:r>
        <w:rPr>
          <w:color w:val="0000FF"/>
          <w:spacing w:val="-2"/>
          <w:sz w:val="16"/>
        </w:rPr>
        <w:t>https://doi.org/10.</w:t>
      </w:r>
    </w:p>
    <w:p w14:paraId="71CCCA0E" w14:textId="77777777" w:rsidR="007A1714" w:rsidRDefault="00000000">
      <w:pPr>
        <w:spacing w:before="5"/>
        <w:ind w:left="440"/>
        <w:rPr>
          <w:sz w:val="16"/>
        </w:rPr>
      </w:pPr>
      <w:r>
        <w:rPr>
          <w:color w:val="0000FF"/>
          <w:spacing w:val="-2"/>
          <w:sz w:val="16"/>
        </w:rPr>
        <w:t>1023/B:SOLA.0000013039.69550.bf</w:t>
      </w:r>
    </w:p>
    <w:p w14:paraId="58707930" w14:textId="77777777" w:rsidR="007A1714" w:rsidRDefault="00000000">
      <w:pPr>
        <w:spacing w:before="5" w:line="247" w:lineRule="auto"/>
        <w:ind w:left="440" w:hanging="341"/>
        <w:rPr>
          <w:sz w:val="16"/>
        </w:rPr>
      </w:pPr>
      <w:bookmarkStart w:id="213" w:name="_bookmark170"/>
      <w:bookmarkEnd w:id="213"/>
      <w:proofErr w:type="spellStart"/>
      <w:r>
        <w:rPr>
          <w:sz w:val="16"/>
        </w:rPr>
        <w:t>Angenheister</w:t>
      </w:r>
      <w:proofErr w:type="spellEnd"/>
      <w:r>
        <w:rPr>
          <w:sz w:val="16"/>
        </w:rPr>
        <w:t xml:space="preserve"> G, Westland CJ (1921) The magnetic storm of May 13–14, 1921: observations at </w:t>
      </w:r>
      <w:proofErr w:type="spellStart"/>
      <w:r>
        <w:rPr>
          <w:sz w:val="16"/>
        </w:rPr>
        <w:t>samoa</w:t>
      </w:r>
      <w:proofErr w:type="spellEnd"/>
      <w:r>
        <w:rPr>
          <w:spacing w:val="40"/>
          <w:sz w:val="16"/>
        </w:rPr>
        <w:t xml:space="preserve"> </w:t>
      </w:r>
      <w:r>
        <w:rPr>
          <w:sz w:val="16"/>
        </w:rPr>
        <w:t>observatory. N Z J Sci Tech 4:201</w:t>
      </w:r>
    </w:p>
    <w:p w14:paraId="6DE61B40" w14:textId="77777777" w:rsidR="007A1714" w:rsidRDefault="00000000">
      <w:pPr>
        <w:spacing w:line="184" w:lineRule="exact"/>
        <w:ind w:left="100"/>
        <w:rPr>
          <w:sz w:val="16"/>
        </w:rPr>
      </w:pPr>
      <w:bookmarkStart w:id="214" w:name="_bookmark171"/>
      <w:bookmarkEnd w:id="214"/>
      <w:r>
        <w:rPr>
          <w:sz w:val="16"/>
        </w:rPr>
        <w:t>Antonucci</w:t>
      </w:r>
      <w:r>
        <w:rPr>
          <w:spacing w:val="-6"/>
          <w:sz w:val="16"/>
        </w:rPr>
        <w:t xml:space="preserve"> </w:t>
      </w:r>
      <w:r>
        <w:rPr>
          <w:sz w:val="16"/>
        </w:rPr>
        <w:t>E,</w:t>
      </w:r>
      <w:r>
        <w:rPr>
          <w:spacing w:val="-3"/>
          <w:sz w:val="16"/>
        </w:rPr>
        <w:t xml:space="preserve"> </w:t>
      </w:r>
      <w:r>
        <w:rPr>
          <w:sz w:val="16"/>
        </w:rPr>
        <w:t>Gabriel</w:t>
      </w:r>
      <w:r>
        <w:rPr>
          <w:spacing w:val="-4"/>
          <w:sz w:val="16"/>
        </w:rPr>
        <w:t xml:space="preserve"> </w:t>
      </w:r>
      <w:r>
        <w:rPr>
          <w:sz w:val="16"/>
        </w:rPr>
        <w:t>AH,</w:t>
      </w:r>
      <w:r>
        <w:rPr>
          <w:spacing w:val="-5"/>
          <w:sz w:val="16"/>
        </w:rPr>
        <w:t xml:space="preserve"> </w:t>
      </w:r>
      <w:r>
        <w:rPr>
          <w:sz w:val="16"/>
        </w:rPr>
        <w:t>Dennis</w:t>
      </w:r>
      <w:r>
        <w:rPr>
          <w:spacing w:val="-4"/>
          <w:sz w:val="16"/>
        </w:rPr>
        <w:t xml:space="preserve"> </w:t>
      </w:r>
      <w:r>
        <w:rPr>
          <w:sz w:val="16"/>
        </w:rPr>
        <w:t>BR</w:t>
      </w:r>
      <w:r>
        <w:rPr>
          <w:spacing w:val="-4"/>
          <w:sz w:val="16"/>
        </w:rPr>
        <w:t xml:space="preserve"> </w:t>
      </w:r>
      <w:r>
        <w:rPr>
          <w:sz w:val="16"/>
        </w:rPr>
        <w:t>(1984)</w:t>
      </w:r>
      <w:r>
        <w:rPr>
          <w:spacing w:val="-5"/>
          <w:sz w:val="16"/>
        </w:rPr>
        <w:t xml:space="preserve"> </w:t>
      </w:r>
      <w:r>
        <w:rPr>
          <w:sz w:val="16"/>
        </w:rPr>
        <w:t>The</w:t>
      </w:r>
      <w:r>
        <w:rPr>
          <w:spacing w:val="-4"/>
          <w:sz w:val="16"/>
        </w:rPr>
        <w:t xml:space="preserve"> </w:t>
      </w:r>
      <w:r>
        <w:rPr>
          <w:sz w:val="16"/>
        </w:rPr>
        <w:t>energetics</w:t>
      </w:r>
      <w:r>
        <w:rPr>
          <w:spacing w:val="-4"/>
          <w:sz w:val="16"/>
        </w:rPr>
        <w:t xml:space="preserve"> </w:t>
      </w:r>
      <w:r>
        <w:rPr>
          <w:sz w:val="16"/>
        </w:rPr>
        <w:t>of</w:t>
      </w:r>
      <w:r>
        <w:rPr>
          <w:spacing w:val="-5"/>
          <w:sz w:val="16"/>
        </w:rPr>
        <w:t xml:space="preserve"> </w:t>
      </w:r>
      <w:proofErr w:type="spellStart"/>
      <w:r>
        <w:rPr>
          <w:sz w:val="16"/>
        </w:rPr>
        <w:t>chromospheric</w:t>
      </w:r>
      <w:proofErr w:type="spellEnd"/>
      <w:r>
        <w:rPr>
          <w:spacing w:val="-5"/>
          <w:sz w:val="16"/>
        </w:rPr>
        <w:t xml:space="preserve"> </w:t>
      </w:r>
      <w:r>
        <w:rPr>
          <w:sz w:val="16"/>
        </w:rPr>
        <w:t>evaporation</w:t>
      </w:r>
      <w:r>
        <w:rPr>
          <w:spacing w:val="-5"/>
          <w:sz w:val="16"/>
        </w:rPr>
        <w:t xml:space="preserve"> </w:t>
      </w:r>
      <w:r>
        <w:rPr>
          <w:sz w:val="16"/>
        </w:rPr>
        <w:t>in</w:t>
      </w:r>
      <w:r>
        <w:rPr>
          <w:spacing w:val="-3"/>
          <w:sz w:val="16"/>
        </w:rPr>
        <w:t xml:space="preserve"> </w:t>
      </w:r>
      <w:r>
        <w:rPr>
          <w:sz w:val="16"/>
        </w:rPr>
        <w:t>solar</w:t>
      </w:r>
      <w:r>
        <w:rPr>
          <w:spacing w:val="-4"/>
          <w:sz w:val="16"/>
        </w:rPr>
        <w:t xml:space="preserve"> </w:t>
      </w:r>
      <w:r>
        <w:rPr>
          <w:spacing w:val="-2"/>
          <w:sz w:val="16"/>
        </w:rPr>
        <w:t>flares.</w:t>
      </w:r>
    </w:p>
    <w:p w14:paraId="2FB046E9" w14:textId="77777777" w:rsidR="007A1714" w:rsidRDefault="00000000">
      <w:pPr>
        <w:spacing w:before="6"/>
        <w:ind w:left="440"/>
        <w:rPr>
          <w:sz w:val="16"/>
        </w:rPr>
      </w:pPr>
      <w:proofErr w:type="spellStart"/>
      <w:r>
        <w:rPr>
          <w:sz w:val="16"/>
        </w:rPr>
        <w:t>Astrophys</w:t>
      </w:r>
      <w:proofErr w:type="spellEnd"/>
      <w:r>
        <w:rPr>
          <w:spacing w:val="6"/>
          <w:sz w:val="16"/>
        </w:rPr>
        <w:t xml:space="preserve"> </w:t>
      </w:r>
      <w:r>
        <w:rPr>
          <w:sz w:val="16"/>
        </w:rPr>
        <w:t>J</w:t>
      </w:r>
      <w:r>
        <w:rPr>
          <w:spacing w:val="8"/>
          <w:sz w:val="16"/>
        </w:rPr>
        <w:t xml:space="preserve"> </w:t>
      </w:r>
      <w:r>
        <w:rPr>
          <w:sz w:val="16"/>
        </w:rPr>
        <w:t>287:917.</w:t>
      </w:r>
      <w:r>
        <w:rPr>
          <w:spacing w:val="7"/>
          <w:sz w:val="16"/>
        </w:rPr>
        <w:t xml:space="preserve"> </w:t>
      </w:r>
      <w:hyperlink r:id="rId261">
        <w:r>
          <w:rPr>
            <w:color w:val="0000FF"/>
            <w:spacing w:val="-2"/>
            <w:sz w:val="16"/>
          </w:rPr>
          <w:t>https://doi.org/10.1086/162749</w:t>
        </w:r>
      </w:hyperlink>
    </w:p>
    <w:p w14:paraId="189D1869" w14:textId="77777777" w:rsidR="007A1714" w:rsidRDefault="00000000">
      <w:pPr>
        <w:spacing w:before="5" w:line="247" w:lineRule="auto"/>
        <w:ind w:left="440" w:hanging="341"/>
        <w:rPr>
          <w:sz w:val="16"/>
        </w:rPr>
      </w:pPr>
      <w:bookmarkStart w:id="215" w:name="_bookmark172"/>
      <w:bookmarkEnd w:id="215"/>
      <w:proofErr w:type="spellStart"/>
      <w:r>
        <w:rPr>
          <w:sz w:val="16"/>
        </w:rPr>
        <w:t>Anzer</w:t>
      </w:r>
      <w:proofErr w:type="spellEnd"/>
      <w:r>
        <w:rPr>
          <w:sz w:val="16"/>
        </w:rPr>
        <w:t xml:space="preserve"> U, </w:t>
      </w:r>
      <w:proofErr w:type="spellStart"/>
      <w:r>
        <w:rPr>
          <w:sz w:val="16"/>
        </w:rPr>
        <w:t>Pneuman</w:t>
      </w:r>
      <w:proofErr w:type="spellEnd"/>
      <w:r>
        <w:rPr>
          <w:sz w:val="16"/>
        </w:rPr>
        <w:t xml:space="preserve"> GW (1982) Magnetic reconnection and coronal transients. Sol Phys 79:129. </w:t>
      </w:r>
      <w:hyperlink r:id="rId262">
        <w:r>
          <w:rPr>
            <w:color w:val="0000FF"/>
            <w:sz w:val="16"/>
          </w:rPr>
          <w:t>https://</w:t>
        </w:r>
      </w:hyperlink>
      <w:r>
        <w:rPr>
          <w:color w:val="0000FF"/>
          <w:spacing w:val="40"/>
          <w:sz w:val="16"/>
        </w:rPr>
        <w:t xml:space="preserve"> </w:t>
      </w:r>
      <w:hyperlink r:id="rId263">
        <w:r>
          <w:rPr>
            <w:color w:val="0000FF"/>
            <w:spacing w:val="-2"/>
            <w:sz w:val="16"/>
          </w:rPr>
          <w:t>doi.org/10.1007/BF00146978</w:t>
        </w:r>
      </w:hyperlink>
    </w:p>
    <w:p w14:paraId="5DBE3DB9" w14:textId="77777777" w:rsidR="007A1714" w:rsidRDefault="00000000">
      <w:pPr>
        <w:spacing w:line="247" w:lineRule="auto"/>
        <w:ind w:left="440" w:hanging="341"/>
        <w:rPr>
          <w:sz w:val="16"/>
        </w:rPr>
      </w:pPr>
      <w:bookmarkStart w:id="216" w:name="_bookmark173"/>
      <w:bookmarkEnd w:id="216"/>
      <w:r>
        <w:rPr>
          <w:sz w:val="16"/>
        </w:rPr>
        <w:t>Aschwanden MJ (2012) A statistical fractal-diffusive avalanche model of a slowly-driven self-organized</w:t>
      </w:r>
      <w:r>
        <w:rPr>
          <w:spacing w:val="40"/>
          <w:sz w:val="16"/>
        </w:rPr>
        <w:t xml:space="preserve"> </w:t>
      </w:r>
      <w:r>
        <w:rPr>
          <w:sz w:val="16"/>
        </w:rPr>
        <w:t xml:space="preserve">criticality system. Astron </w:t>
      </w:r>
      <w:proofErr w:type="spellStart"/>
      <w:r>
        <w:rPr>
          <w:sz w:val="16"/>
        </w:rPr>
        <w:t>Astrophys</w:t>
      </w:r>
      <w:proofErr w:type="spellEnd"/>
      <w:r>
        <w:rPr>
          <w:sz w:val="16"/>
        </w:rPr>
        <w:t xml:space="preserve"> 539:A2. </w:t>
      </w:r>
      <w:hyperlink r:id="rId264">
        <w:r>
          <w:rPr>
            <w:color w:val="0000FF"/>
            <w:sz w:val="16"/>
          </w:rPr>
          <w:t>https://doi.org/10.1051/0004-6361/201118237</w:t>
        </w:r>
      </w:hyperlink>
    </w:p>
    <w:p w14:paraId="6652CA48" w14:textId="77777777" w:rsidR="007A1714" w:rsidRDefault="00000000">
      <w:pPr>
        <w:spacing w:line="247" w:lineRule="auto"/>
        <w:ind w:left="440" w:hanging="341"/>
        <w:rPr>
          <w:sz w:val="16"/>
        </w:rPr>
      </w:pPr>
      <w:bookmarkStart w:id="217" w:name="_bookmark174"/>
      <w:bookmarkEnd w:id="217"/>
      <w:r>
        <w:rPr>
          <w:sz w:val="16"/>
        </w:rPr>
        <w:t>Aschwanden</w:t>
      </w:r>
      <w:r>
        <w:rPr>
          <w:spacing w:val="21"/>
          <w:sz w:val="16"/>
        </w:rPr>
        <w:t xml:space="preserve"> </w:t>
      </w:r>
      <w:r>
        <w:rPr>
          <w:sz w:val="16"/>
        </w:rPr>
        <w:t>MJ</w:t>
      </w:r>
      <w:r>
        <w:rPr>
          <w:spacing w:val="20"/>
          <w:sz w:val="16"/>
        </w:rPr>
        <w:t xml:space="preserve"> </w:t>
      </w:r>
      <w:r>
        <w:rPr>
          <w:sz w:val="16"/>
        </w:rPr>
        <w:t>(2014)</w:t>
      </w:r>
      <w:r>
        <w:rPr>
          <w:spacing w:val="20"/>
          <w:sz w:val="16"/>
        </w:rPr>
        <w:t xml:space="preserve"> </w:t>
      </w:r>
      <w:r>
        <w:rPr>
          <w:sz w:val="16"/>
        </w:rPr>
        <w:t>A</w:t>
      </w:r>
      <w:r>
        <w:rPr>
          <w:spacing w:val="20"/>
          <w:sz w:val="16"/>
        </w:rPr>
        <w:t xml:space="preserve"> </w:t>
      </w:r>
      <w:r>
        <w:rPr>
          <w:sz w:val="16"/>
        </w:rPr>
        <w:t>macroscopic</w:t>
      </w:r>
      <w:r>
        <w:rPr>
          <w:spacing w:val="18"/>
          <w:sz w:val="16"/>
        </w:rPr>
        <w:t xml:space="preserve"> </w:t>
      </w:r>
      <w:r>
        <w:rPr>
          <w:sz w:val="16"/>
        </w:rPr>
        <w:t>description</w:t>
      </w:r>
      <w:r>
        <w:rPr>
          <w:spacing w:val="20"/>
          <w:sz w:val="16"/>
        </w:rPr>
        <w:t xml:space="preserve"> </w:t>
      </w:r>
      <w:r>
        <w:rPr>
          <w:sz w:val="16"/>
        </w:rPr>
        <w:t>of</w:t>
      </w:r>
      <w:r>
        <w:rPr>
          <w:spacing w:val="20"/>
          <w:sz w:val="16"/>
        </w:rPr>
        <w:t xml:space="preserve"> </w:t>
      </w:r>
      <w:r>
        <w:rPr>
          <w:sz w:val="16"/>
        </w:rPr>
        <w:t>a</w:t>
      </w:r>
      <w:r>
        <w:rPr>
          <w:spacing w:val="20"/>
          <w:sz w:val="16"/>
        </w:rPr>
        <w:t xml:space="preserve"> </w:t>
      </w:r>
      <w:r>
        <w:rPr>
          <w:sz w:val="16"/>
        </w:rPr>
        <w:t>generalized</w:t>
      </w:r>
      <w:r>
        <w:rPr>
          <w:spacing w:val="19"/>
          <w:sz w:val="16"/>
        </w:rPr>
        <w:t xml:space="preserve"> </w:t>
      </w:r>
      <w:r>
        <w:rPr>
          <w:sz w:val="16"/>
        </w:rPr>
        <w:t>self-organized</w:t>
      </w:r>
      <w:r>
        <w:rPr>
          <w:spacing w:val="20"/>
          <w:sz w:val="16"/>
        </w:rPr>
        <w:t xml:space="preserve"> </w:t>
      </w:r>
      <w:r>
        <w:rPr>
          <w:sz w:val="16"/>
        </w:rPr>
        <w:t>criticality</w:t>
      </w:r>
      <w:r>
        <w:rPr>
          <w:spacing w:val="21"/>
          <w:sz w:val="16"/>
        </w:rPr>
        <w:t xml:space="preserve"> </w:t>
      </w:r>
      <w:r>
        <w:rPr>
          <w:sz w:val="16"/>
        </w:rPr>
        <w:t>system:</w:t>
      </w:r>
      <w:r>
        <w:rPr>
          <w:spacing w:val="40"/>
          <w:sz w:val="16"/>
        </w:rPr>
        <w:t xml:space="preserve"> </w:t>
      </w:r>
      <w:r>
        <w:rPr>
          <w:sz w:val="16"/>
        </w:rPr>
        <w:t xml:space="preserve">astrophysical applications. </w:t>
      </w:r>
      <w:proofErr w:type="spellStart"/>
      <w:r>
        <w:rPr>
          <w:sz w:val="16"/>
        </w:rPr>
        <w:t>Astrophys</w:t>
      </w:r>
      <w:proofErr w:type="spellEnd"/>
      <w:r>
        <w:rPr>
          <w:sz w:val="16"/>
        </w:rPr>
        <w:t xml:space="preserve"> J 782:54. </w:t>
      </w:r>
      <w:hyperlink r:id="rId265">
        <w:r>
          <w:rPr>
            <w:color w:val="0000FF"/>
            <w:sz w:val="16"/>
          </w:rPr>
          <w:t>https://doi.org/10.1088/0004-637X/782/1/54</w:t>
        </w:r>
      </w:hyperlink>
    </w:p>
    <w:p w14:paraId="11271176" w14:textId="77777777" w:rsidR="007A1714" w:rsidRDefault="00000000">
      <w:pPr>
        <w:spacing w:line="184" w:lineRule="exact"/>
        <w:ind w:left="100"/>
        <w:rPr>
          <w:sz w:val="16"/>
        </w:rPr>
      </w:pPr>
      <w:bookmarkStart w:id="218" w:name="_bookmark175"/>
      <w:bookmarkEnd w:id="218"/>
      <w:r>
        <w:rPr>
          <w:sz w:val="16"/>
        </w:rPr>
        <w:t>Aschwanden</w:t>
      </w:r>
      <w:r>
        <w:rPr>
          <w:spacing w:val="-6"/>
          <w:sz w:val="16"/>
        </w:rPr>
        <w:t xml:space="preserve"> </w:t>
      </w:r>
      <w:r>
        <w:rPr>
          <w:sz w:val="16"/>
        </w:rPr>
        <w:t>MJ</w:t>
      </w:r>
      <w:r>
        <w:rPr>
          <w:spacing w:val="-8"/>
          <w:sz w:val="16"/>
        </w:rPr>
        <w:t xml:space="preserve"> </w:t>
      </w:r>
      <w:r>
        <w:rPr>
          <w:sz w:val="16"/>
        </w:rPr>
        <w:t>(2019)</w:t>
      </w:r>
      <w:r>
        <w:rPr>
          <w:spacing w:val="-7"/>
          <w:sz w:val="16"/>
        </w:rPr>
        <w:t xml:space="preserve"> </w:t>
      </w:r>
      <w:r>
        <w:rPr>
          <w:sz w:val="16"/>
        </w:rPr>
        <w:t>Self-organized</w:t>
      </w:r>
      <w:r>
        <w:rPr>
          <w:spacing w:val="-7"/>
          <w:sz w:val="16"/>
        </w:rPr>
        <w:t xml:space="preserve"> </w:t>
      </w:r>
      <w:r>
        <w:rPr>
          <w:sz w:val="16"/>
        </w:rPr>
        <w:t>criticality</w:t>
      </w:r>
      <w:r>
        <w:rPr>
          <w:spacing w:val="-8"/>
          <w:sz w:val="16"/>
        </w:rPr>
        <w:t xml:space="preserve"> </w:t>
      </w:r>
      <w:r>
        <w:rPr>
          <w:sz w:val="16"/>
        </w:rPr>
        <w:t>in</w:t>
      </w:r>
      <w:r>
        <w:rPr>
          <w:spacing w:val="-7"/>
          <w:sz w:val="16"/>
        </w:rPr>
        <w:t xml:space="preserve"> </w:t>
      </w:r>
      <w:r>
        <w:rPr>
          <w:sz w:val="16"/>
        </w:rPr>
        <w:t>solar</w:t>
      </w:r>
      <w:r>
        <w:rPr>
          <w:spacing w:val="-7"/>
          <w:sz w:val="16"/>
        </w:rPr>
        <w:t xml:space="preserve"> </w:t>
      </w:r>
      <w:r>
        <w:rPr>
          <w:sz w:val="16"/>
        </w:rPr>
        <w:t>and</w:t>
      </w:r>
      <w:r>
        <w:rPr>
          <w:spacing w:val="-7"/>
          <w:sz w:val="16"/>
        </w:rPr>
        <w:t xml:space="preserve"> </w:t>
      </w:r>
      <w:r>
        <w:rPr>
          <w:sz w:val="16"/>
        </w:rPr>
        <w:t>stellar</w:t>
      </w:r>
      <w:r>
        <w:rPr>
          <w:spacing w:val="-7"/>
          <w:sz w:val="16"/>
        </w:rPr>
        <w:t xml:space="preserve"> </w:t>
      </w:r>
      <w:r>
        <w:rPr>
          <w:sz w:val="16"/>
        </w:rPr>
        <w:t>flares:</w:t>
      </w:r>
      <w:r>
        <w:rPr>
          <w:spacing w:val="-7"/>
          <w:sz w:val="16"/>
        </w:rPr>
        <w:t xml:space="preserve"> </w:t>
      </w:r>
      <w:r>
        <w:rPr>
          <w:sz w:val="16"/>
        </w:rPr>
        <w:t>are</w:t>
      </w:r>
      <w:r>
        <w:rPr>
          <w:spacing w:val="-8"/>
          <w:sz w:val="16"/>
        </w:rPr>
        <w:t xml:space="preserve"> </w:t>
      </w:r>
      <w:r>
        <w:rPr>
          <w:sz w:val="16"/>
        </w:rPr>
        <w:t>extreme</w:t>
      </w:r>
      <w:r>
        <w:rPr>
          <w:spacing w:val="-7"/>
          <w:sz w:val="16"/>
        </w:rPr>
        <w:t xml:space="preserve"> </w:t>
      </w:r>
      <w:r>
        <w:rPr>
          <w:sz w:val="16"/>
        </w:rPr>
        <w:t>events</w:t>
      </w:r>
      <w:r>
        <w:rPr>
          <w:spacing w:val="-7"/>
          <w:sz w:val="16"/>
        </w:rPr>
        <w:t xml:space="preserve"> </w:t>
      </w:r>
      <w:r>
        <w:rPr>
          <w:sz w:val="16"/>
        </w:rPr>
        <w:t>scale-</w:t>
      </w:r>
      <w:r>
        <w:rPr>
          <w:spacing w:val="-2"/>
          <w:sz w:val="16"/>
        </w:rPr>
        <w:t>free?</w:t>
      </w:r>
    </w:p>
    <w:p w14:paraId="22D5A586" w14:textId="77777777" w:rsidR="007A1714" w:rsidRDefault="00000000">
      <w:pPr>
        <w:spacing w:before="4"/>
        <w:ind w:left="440"/>
        <w:rPr>
          <w:sz w:val="16"/>
        </w:rPr>
      </w:pPr>
      <w:proofErr w:type="spellStart"/>
      <w:r>
        <w:rPr>
          <w:sz w:val="16"/>
        </w:rPr>
        <w:t>Astrophys</w:t>
      </w:r>
      <w:proofErr w:type="spellEnd"/>
      <w:r>
        <w:rPr>
          <w:spacing w:val="-2"/>
          <w:sz w:val="16"/>
        </w:rPr>
        <w:t xml:space="preserve"> </w:t>
      </w:r>
      <w:r>
        <w:rPr>
          <w:sz w:val="16"/>
        </w:rPr>
        <w:t>J 880:105.</w:t>
      </w:r>
      <w:r>
        <w:rPr>
          <w:spacing w:val="-2"/>
          <w:sz w:val="16"/>
        </w:rPr>
        <w:t xml:space="preserve"> </w:t>
      </w:r>
      <w:hyperlink r:id="rId266">
        <w:r>
          <w:rPr>
            <w:color w:val="0000FF"/>
            <w:sz w:val="16"/>
          </w:rPr>
          <w:t>https://doi.org/10.3847/1538-</w:t>
        </w:r>
        <w:r>
          <w:rPr>
            <w:color w:val="0000FF"/>
            <w:spacing w:val="-2"/>
            <w:sz w:val="16"/>
          </w:rPr>
          <w:t>4357/ab29f4</w:t>
        </w:r>
      </w:hyperlink>
    </w:p>
    <w:p w14:paraId="793BCE5B" w14:textId="77777777" w:rsidR="007A1714" w:rsidRDefault="00000000">
      <w:pPr>
        <w:spacing w:before="5" w:line="247" w:lineRule="auto"/>
        <w:ind w:left="440" w:right="117" w:hanging="341"/>
        <w:jc w:val="both"/>
        <w:rPr>
          <w:sz w:val="16"/>
        </w:rPr>
      </w:pPr>
      <w:bookmarkStart w:id="219" w:name="_bookmark176"/>
      <w:bookmarkEnd w:id="219"/>
      <w:r>
        <w:rPr>
          <w:sz w:val="16"/>
        </w:rPr>
        <w:t>Aschwanden</w:t>
      </w:r>
      <w:r>
        <w:rPr>
          <w:spacing w:val="-7"/>
          <w:sz w:val="16"/>
        </w:rPr>
        <w:t xml:space="preserve"> </w:t>
      </w:r>
      <w:r>
        <w:rPr>
          <w:sz w:val="16"/>
        </w:rPr>
        <w:t>D</w:t>
      </w:r>
      <w:r>
        <w:rPr>
          <w:spacing w:val="-8"/>
          <w:sz w:val="16"/>
        </w:rPr>
        <w:t xml:space="preserve"> </w:t>
      </w:r>
      <w:r>
        <w:rPr>
          <w:sz w:val="16"/>
        </w:rPr>
        <w:t>(2021)</w:t>
      </w:r>
      <w:r>
        <w:rPr>
          <w:spacing w:val="-8"/>
          <w:sz w:val="16"/>
        </w:rPr>
        <w:t xml:space="preserve"> </w:t>
      </w:r>
      <w:r>
        <w:rPr>
          <w:sz w:val="16"/>
        </w:rPr>
        <w:t>Finite</w:t>
      </w:r>
      <w:r>
        <w:rPr>
          <w:spacing w:val="-8"/>
          <w:sz w:val="16"/>
        </w:rPr>
        <w:t xml:space="preserve"> </w:t>
      </w:r>
      <w:r>
        <w:rPr>
          <w:sz w:val="16"/>
        </w:rPr>
        <w:t>system-size</w:t>
      </w:r>
      <w:r>
        <w:rPr>
          <w:spacing w:val="-7"/>
          <w:sz w:val="16"/>
        </w:rPr>
        <w:t xml:space="preserve"> </w:t>
      </w:r>
      <w:r>
        <w:rPr>
          <w:sz w:val="16"/>
        </w:rPr>
        <w:t>effects</w:t>
      </w:r>
      <w:r>
        <w:rPr>
          <w:spacing w:val="-8"/>
          <w:sz w:val="16"/>
        </w:rPr>
        <w:t xml:space="preserve"> </w:t>
      </w:r>
      <w:r>
        <w:rPr>
          <w:sz w:val="16"/>
        </w:rPr>
        <w:t>in</w:t>
      </w:r>
      <w:r>
        <w:rPr>
          <w:spacing w:val="-8"/>
          <w:sz w:val="16"/>
        </w:rPr>
        <w:t xml:space="preserve"> </w:t>
      </w:r>
      <w:r>
        <w:rPr>
          <w:sz w:val="16"/>
        </w:rPr>
        <w:t>self-organized</w:t>
      </w:r>
      <w:r>
        <w:rPr>
          <w:spacing w:val="-7"/>
          <w:sz w:val="16"/>
        </w:rPr>
        <w:t xml:space="preserve"> </w:t>
      </w:r>
      <w:r>
        <w:rPr>
          <w:sz w:val="16"/>
        </w:rPr>
        <w:t>criticality</w:t>
      </w:r>
      <w:r>
        <w:rPr>
          <w:spacing w:val="-7"/>
          <w:sz w:val="16"/>
        </w:rPr>
        <w:t xml:space="preserve"> </w:t>
      </w:r>
      <w:r>
        <w:rPr>
          <w:sz w:val="16"/>
        </w:rPr>
        <w:t>systems.</w:t>
      </w:r>
      <w:r>
        <w:rPr>
          <w:spacing w:val="-8"/>
          <w:sz w:val="16"/>
        </w:rPr>
        <w:t xml:space="preserve"> </w:t>
      </w:r>
      <w:proofErr w:type="spellStart"/>
      <w:r>
        <w:rPr>
          <w:sz w:val="16"/>
        </w:rPr>
        <w:t>Astrophys</w:t>
      </w:r>
      <w:proofErr w:type="spellEnd"/>
      <w:r>
        <w:rPr>
          <w:spacing w:val="-9"/>
          <w:sz w:val="16"/>
        </w:rPr>
        <w:t xml:space="preserve"> </w:t>
      </w:r>
      <w:r>
        <w:rPr>
          <w:sz w:val="16"/>
        </w:rPr>
        <w:t>J</w:t>
      </w:r>
      <w:r>
        <w:rPr>
          <w:spacing w:val="-8"/>
          <w:sz w:val="16"/>
        </w:rPr>
        <w:t xml:space="preserve"> </w:t>
      </w:r>
      <w:r>
        <w:rPr>
          <w:sz w:val="16"/>
        </w:rPr>
        <w:t>909:69.</w:t>
      </w:r>
      <w:r>
        <w:rPr>
          <w:spacing w:val="40"/>
          <w:sz w:val="16"/>
        </w:rPr>
        <w:t xml:space="preserve"> </w:t>
      </w:r>
      <w:hyperlink r:id="rId267">
        <w:r>
          <w:rPr>
            <w:color w:val="0000FF"/>
            <w:spacing w:val="-2"/>
            <w:sz w:val="16"/>
          </w:rPr>
          <w:t>https://doi.org/10.3847/1538-4357/abda48</w:t>
        </w:r>
      </w:hyperlink>
    </w:p>
    <w:p w14:paraId="0668809C" w14:textId="77777777" w:rsidR="007A1714" w:rsidRDefault="00000000">
      <w:pPr>
        <w:spacing w:line="247" w:lineRule="auto"/>
        <w:ind w:left="440" w:right="116" w:hanging="341"/>
        <w:jc w:val="both"/>
        <w:rPr>
          <w:sz w:val="16"/>
        </w:rPr>
      </w:pPr>
      <w:r>
        <w:rPr>
          <w:sz w:val="16"/>
        </w:rPr>
        <w:t>Aschwanden MJ, Freeland SL (2012) Automated solar flare statistics in soft X-rays over 37 years of</w:t>
      </w:r>
      <w:r>
        <w:rPr>
          <w:spacing w:val="40"/>
          <w:sz w:val="16"/>
        </w:rPr>
        <w:t xml:space="preserve"> </w:t>
      </w:r>
      <w:bookmarkStart w:id="220" w:name="_bookmark177"/>
      <w:bookmarkEnd w:id="220"/>
      <w:r>
        <w:rPr>
          <w:sz w:val="16"/>
        </w:rPr>
        <w:t>GOES</w:t>
      </w:r>
      <w:r>
        <w:rPr>
          <w:spacing w:val="-1"/>
          <w:sz w:val="16"/>
        </w:rPr>
        <w:t xml:space="preserve"> </w:t>
      </w:r>
      <w:r>
        <w:rPr>
          <w:sz w:val="16"/>
        </w:rPr>
        <w:t>observations:</w:t>
      </w:r>
      <w:r>
        <w:rPr>
          <w:spacing w:val="-2"/>
          <w:sz w:val="16"/>
        </w:rPr>
        <w:t xml:space="preserve"> </w:t>
      </w:r>
      <w:r>
        <w:rPr>
          <w:sz w:val="16"/>
        </w:rPr>
        <w:t>the invariance</w:t>
      </w:r>
      <w:r>
        <w:rPr>
          <w:spacing w:val="-1"/>
          <w:sz w:val="16"/>
        </w:rPr>
        <w:t xml:space="preserve"> </w:t>
      </w:r>
      <w:r>
        <w:rPr>
          <w:sz w:val="16"/>
        </w:rPr>
        <w:t>of self-organized</w:t>
      </w:r>
      <w:r>
        <w:rPr>
          <w:spacing w:val="-1"/>
          <w:sz w:val="16"/>
        </w:rPr>
        <w:t xml:space="preserve"> </w:t>
      </w:r>
      <w:r>
        <w:rPr>
          <w:sz w:val="16"/>
        </w:rPr>
        <w:t>criticality</w:t>
      </w:r>
      <w:r>
        <w:rPr>
          <w:spacing w:val="-1"/>
          <w:sz w:val="16"/>
        </w:rPr>
        <w:t xml:space="preserve"> </w:t>
      </w:r>
      <w:r>
        <w:rPr>
          <w:sz w:val="16"/>
        </w:rPr>
        <w:t>during</w:t>
      </w:r>
      <w:r>
        <w:rPr>
          <w:spacing w:val="-1"/>
          <w:sz w:val="16"/>
        </w:rPr>
        <w:t xml:space="preserve"> </w:t>
      </w:r>
      <w:r>
        <w:rPr>
          <w:sz w:val="16"/>
        </w:rPr>
        <w:t>three</w:t>
      </w:r>
      <w:r>
        <w:rPr>
          <w:spacing w:val="-1"/>
          <w:sz w:val="16"/>
        </w:rPr>
        <w:t xml:space="preserve"> </w:t>
      </w:r>
      <w:r>
        <w:rPr>
          <w:sz w:val="16"/>
        </w:rPr>
        <w:t>solar</w:t>
      </w:r>
      <w:r>
        <w:rPr>
          <w:spacing w:val="-1"/>
          <w:sz w:val="16"/>
        </w:rPr>
        <w:t xml:space="preserve"> </w:t>
      </w:r>
      <w:r>
        <w:rPr>
          <w:sz w:val="16"/>
        </w:rPr>
        <w:t>cycles.</w:t>
      </w:r>
      <w:r>
        <w:rPr>
          <w:spacing w:val="-1"/>
          <w:sz w:val="16"/>
        </w:rPr>
        <w:t xml:space="preserve"> </w:t>
      </w:r>
      <w:proofErr w:type="spellStart"/>
      <w:r>
        <w:rPr>
          <w:sz w:val="16"/>
        </w:rPr>
        <w:t>Astrophys</w:t>
      </w:r>
      <w:proofErr w:type="spellEnd"/>
      <w:r>
        <w:rPr>
          <w:spacing w:val="40"/>
          <w:sz w:val="16"/>
        </w:rPr>
        <w:t xml:space="preserve"> </w:t>
      </w:r>
      <w:r>
        <w:rPr>
          <w:sz w:val="16"/>
        </w:rPr>
        <w:t xml:space="preserve">J 754:112. </w:t>
      </w:r>
      <w:hyperlink r:id="rId268">
        <w:r>
          <w:rPr>
            <w:color w:val="0000FF"/>
            <w:sz w:val="16"/>
          </w:rPr>
          <w:t>https://doi.org/10.1088/0004637X/754/2/112</w:t>
        </w:r>
      </w:hyperlink>
    </w:p>
    <w:p w14:paraId="721A8469" w14:textId="77777777" w:rsidR="007A1714" w:rsidRDefault="00000000">
      <w:pPr>
        <w:spacing w:line="247" w:lineRule="auto"/>
        <w:ind w:left="440" w:right="117" w:hanging="341"/>
        <w:jc w:val="both"/>
        <w:rPr>
          <w:sz w:val="16"/>
        </w:rPr>
      </w:pPr>
      <w:bookmarkStart w:id="221" w:name="_bookmark178"/>
      <w:bookmarkEnd w:id="221"/>
      <w:r>
        <w:rPr>
          <w:sz w:val="16"/>
        </w:rPr>
        <w:t>Aschwanden MJ,</w:t>
      </w:r>
      <w:r>
        <w:rPr>
          <w:spacing w:val="-2"/>
          <w:sz w:val="16"/>
        </w:rPr>
        <w:t xml:space="preserve"> </w:t>
      </w:r>
      <w:proofErr w:type="spellStart"/>
      <w:r>
        <w:rPr>
          <w:sz w:val="16"/>
        </w:rPr>
        <w:t>Gu¨del</w:t>
      </w:r>
      <w:proofErr w:type="spellEnd"/>
      <w:r>
        <w:rPr>
          <w:sz w:val="16"/>
        </w:rPr>
        <w:t xml:space="preserve"> M</w:t>
      </w:r>
      <w:r>
        <w:rPr>
          <w:spacing w:val="-1"/>
          <w:sz w:val="16"/>
        </w:rPr>
        <w:t xml:space="preserve"> </w:t>
      </w:r>
      <w:r>
        <w:rPr>
          <w:sz w:val="16"/>
        </w:rPr>
        <w:t>(2021)</w:t>
      </w:r>
      <w:r>
        <w:rPr>
          <w:spacing w:val="-2"/>
          <w:sz w:val="16"/>
        </w:rPr>
        <w:t xml:space="preserve"> </w:t>
      </w:r>
      <w:r>
        <w:rPr>
          <w:sz w:val="16"/>
        </w:rPr>
        <w:t>Self-organized</w:t>
      </w:r>
      <w:r>
        <w:rPr>
          <w:spacing w:val="-1"/>
          <w:sz w:val="16"/>
        </w:rPr>
        <w:t xml:space="preserve"> </w:t>
      </w:r>
      <w:r>
        <w:rPr>
          <w:sz w:val="16"/>
        </w:rPr>
        <w:t>criticality in</w:t>
      </w:r>
      <w:r>
        <w:rPr>
          <w:spacing w:val="-2"/>
          <w:sz w:val="16"/>
        </w:rPr>
        <w:t xml:space="preserve"> </w:t>
      </w:r>
      <w:r>
        <w:rPr>
          <w:sz w:val="16"/>
        </w:rPr>
        <w:t>stellar</w:t>
      </w:r>
      <w:r>
        <w:rPr>
          <w:spacing w:val="-1"/>
          <w:sz w:val="16"/>
        </w:rPr>
        <w:t xml:space="preserve"> </w:t>
      </w:r>
      <w:r>
        <w:rPr>
          <w:sz w:val="16"/>
        </w:rPr>
        <w:t>flares.</w:t>
      </w:r>
      <w:r>
        <w:rPr>
          <w:spacing w:val="-1"/>
          <w:sz w:val="16"/>
        </w:rPr>
        <w:t xml:space="preserve"> </w:t>
      </w:r>
      <w:proofErr w:type="spellStart"/>
      <w:r>
        <w:rPr>
          <w:sz w:val="16"/>
        </w:rPr>
        <w:t>Astrophys</w:t>
      </w:r>
      <w:proofErr w:type="spellEnd"/>
      <w:r>
        <w:rPr>
          <w:spacing w:val="-1"/>
          <w:sz w:val="16"/>
        </w:rPr>
        <w:t xml:space="preserve"> </w:t>
      </w:r>
      <w:r>
        <w:rPr>
          <w:sz w:val="16"/>
        </w:rPr>
        <w:t>J</w:t>
      </w:r>
      <w:r>
        <w:rPr>
          <w:spacing w:val="-1"/>
          <w:sz w:val="16"/>
        </w:rPr>
        <w:t xml:space="preserve"> </w:t>
      </w:r>
      <w:r>
        <w:rPr>
          <w:sz w:val="16"/>
        </w:rPr>
        <w:t>910:41.</w:t>
      </w:r>
      <w:r>
        <w:rPr>
          <w:spacing w:val="-1"/>
          <w:sz w:val="16"/>
        </w:rPr>
        <w:t xml:space="preserve"> </w:t>
      </w:r>
      <w:hyperlink r:id="rId269">
        <w:r>
          <w:rPr>
            <w:color w:val="0000FF"/>
            <w:sz w:val="16"/>
          </w:rPr>
          <w:t>https://</w:t>
        </w:r>
      </w:hyperlink>
      <w:r>
        <w:rPr>
          <w:color w:val="0000FF"/>
          <w:spacing w:val="40"/>
          <w:sz w:val="16"/>
        </w:rPr>
        <w:t xml:space="preserve"> </w:t>
      </w:r>
      <w:hyperlink r:id="rId270">
        <w:r>
          <w:rPr>
            <w:color w:val="0000FF"/>
            <w:spacing w:val="-2"/>
            <w:sz w:val="16"/>
          </w:rPr>
          <w:t>doi.org/10.3847/1538-4357/abdec7</w:t>
        </w:r>
      </w:hyperlink>
    </w:p>
    <w:p w14:paraId="7E56A2A2" w14:textId="77777777" w:rsidR="007A1714" w:rsidRDefault="00000000">
      <w:pPr>
        <w:spacing w:line="247" w:lineRule="auto"/>
        <w:ind w:left="440" w:right="117" w:hanging="341"/>
        <w:jc w:val="both"/>
        <w:rPr>
          <w:sz w:val="16"/>
        </w:rPr>
      </w:pPr>
      <w:r>
        <w:rPr>
          <w:sz w:val="16"/>
        </w:rPr>
        <w:t>Aschwanden MJ,</w:t>
      </w:r>
      <w:r>
        <w:rPr>
          <w:spacing w:val="-1"/>
          <w:sz w:val="16"/>
        </w:rPr>
        <w:t xml:space="preserve"> </w:t>
      </w:r>
      <w:r>
        <w:rPr>
          <w:sz w:val="16"/>
        </w:rPr>
        <w:t>Dennis BR,</w:t>
      </w:r>
      <w:r>
        <w:rPr>
          <w:spacing w:val="-1"/>
          <w:sz w:val="16"/>
        </w:rPr>
        <w:t xml:space="preserve"> </w:t>
      </w:r>
      <w:r>
        <w:rPr>
          <w:sz w:val="16"/>
        </w:rPr>
        <w:t>Benz AO (1998)</w:t>
      </w:r>
      <w:r>
        <w:rPr>
          <w:spacing w:val="-1"/>
          <w:sz w:val="16"/>
        </w:rPr>
        <w:t xml:space="preserve"> </w:t>
      </w:r>
      <w:r>
        <w:rPr>
          <w:sz w:val="16"/>
        </w:rPr>
        <w:t>Logistic</w:t>
      </w:r>
      <w:r>
        <w:rPr>
          <w:spacing w:val="-1"/>
          <w:sz w:val="16"/>
        </w:rPr>
        <w:t xml:space="preserve"> </w:t>
      </w:r>
      <w:r>
        <w:rPr>
          <w:sz w:val="16"/>
        </w:rPr>
        <w:t>avalanche processes,</w:t>
      </w:r>
      <w:r>
        <w:rPr>
          <w:spacing w:val="-2"/>
          <w:sz w:val="16"/>
        </w:rPr>
        <w:t xml:space="preserve"> </w:t>
      </w:r>
      <w:r>
        <w:rPr>
          <w:sz w:val="16"/>
        </w:rPr>
        <w:t>elementary</w:t>
      </w:r>
      <w:r>
        <w:rPr>
          <w:spacing w:val="-1"/>
          <w:sz w:val="16"/>
        </w:rPr>
        <w:t xml:space="preserve"> </w:t>
      </w:r>
      <w:r>
        <w:rPr>
          <w:sz w:val="16"/>
        </w:rPr>
        <w:t>time structures,</w:t>
      </w:r>
      <w:r>
        <w:rPr>
          <w:spacing w:val="40"/>
          <w:sz w:val="16"/>
        </w:rPr>
        <w:t xml:space="preserve"> </w:t>
      </w:r>
      <w:r>
        <w:rPr>
          <w:sz w:val="16"/>
        </w:rPr>
        <w:t xml:space="preserve">and frequency distributions in solar flares. </w:t>
      </w:r>
      <w:proofErr w:type="spellStart"/>
      <w:r>
        <w:rPr>
          <w:sz w:val="16"/>
        </w:rPr>
        <w:t>Astrophys</w:t>
      </w:r>
      <w:proofErr w:type="spellEnd"/>
      <w:r>
        <w:rPr>
          <w:sz w:val="16"/>
        </w:rPr>
        <w:t xml:space="preserve"> J 497:972. </w:t>
      </w:r>
      <w:hyperlink r:id="rId271">
        <w:r>
          <w:rPr>
            <w:color w:val="0000FF"/>
            <w:sz w:val="16"/>
          </w:rPr>
          <w:t>https://doi.org/10.1086/305484</w:t>
        </w:r>
      </w:hyperlink>
    </w:p>
    <w:p w14:paraId="5CAA0FAB" w14:textId="77777777" w:rsidR="007A1714" w:rsidRDefault="00000000">
      <w:pPr>
        <w:spacing w:line="247" w:lineRule="auto"/>
        <w:ind w:left="440" w:right="117" w:hanging="341"/>
        <w:jc w:val="both"/>
        <w:rPr>
          <w:sz w:val="16"/>
        </w:rPr>
      </w:pPr>
      <w:r>
        <w:rPr>
          <w:sz w:val="16"/>
        </w:rPr>
        <w:t>Aschwanden</w:t>
      </w:r>
      <w:r>
        <w:rPr>
          <w:spacing w:val="-5"/>
          <w:sz w:val="16"/>
        </w:rPr>
        <w:t xml:space="preserve"> </w:t>
      </w:r>
      <w:r>
        <w:rPr>
          <w:sz w:val="16"/>
        </w:rPr>
        <w:t>MJ,</w:t>
      </w:r>
      <w:r>
        <w:rPr>
          <w:spacing w:val="-4"/>
          <w:sz w:val="16"/>
        </w:rPr>
        <w:t xml:space="preserve"> </w:t>
      </w:r>
      <w:r>
        <w:rPr>
          <w:sz w:val="16"/>
        </w:rPr>
        <w:t>Tarbell</w:t>
      </w:r>
      <w:r>
        <w:rPr>
          <w:spacing w:val="-6"/>
          <w:sz w:val="16"/>
        </w:rPr>
        <w:t xml:space="preserve"> </w:t>
      </w:r>
      <w:r>
        <w:rPr>
          <w:sz w:val="16"/>
        </w:rPr>
        <w:t>TD,</w:t>
      </w:r>
      <w:r>
        <w:rPr>
          <w:spacing w:val="-5"/>
          <w:sz w:val="16"/>
        </w:rPr>
        <w:t xml:space="preserve"> </w:t>
      </w:r>
      <w:r>
        <w:rPr>
          <w:sz w:val="16"/>
        </w:rPr>
        <w:t>Nightingale</w:t>
      </w:r>
      <w:r>
        <w:rPr>
          <w:spacing w:val="-5"/>
          <w:sz w:val="16"/>
        </w:rPr>
        <w:t xml:space="preserve"> </w:t>
      </w:r>
      <w:r>
        <w:rPr>
          <w:sz w:val="16"/>
        </w:rPr>
        <w:t>RW</w:t>
      </w:r>
      <w:r>
        <w:rPr>
          <w:spacing w:val="-5"/>
          <w:sz w:val="16"/>
        </w:rPr>
        <w:t xml:space="preserve"> </w:t>
      </w:r>
      <w:r>
        <w:rPr>
          <w:sz w:val="16"/>
        </w:rPr>
        <w:t>et</w:t>
      </w:r>
      <w:r>
        <w:rPr>
          <w:spacing w:val="-5"/>
          <w:sz w:val="16"/>
        </w:rPr>
        <w:t xml:space="preserve"> </w:t>
      </w:r>
      <w:r>
        <w:rPr>
          <w:sz w:val="16"/>
        </w:rPr>
        <w:t>al</w:t>
      </w:r>
      <w:r>
        <w:rPr>
          <w:spacing w:val="-4"/>
          <w:sz w:val="16"/>
        </w:rPr>
        <w:t xml:space="preserve"> </w:t>
      </w:r>
      <w:r>
        <w:rPr>
          <w:sz w:val="16"/>
        </w:rPr>
        <w:t>(2000)</w:t>
      </w:r>
      <w:r>
        <w:rPr>
          <w:spacing w:val="-5"/>
          <w:sz w:val="16"/>
        </w:rPr>
        <w:t xml:space="preserve"> </w:t>
      </w:r>
      <w:r>
        <w:rPr>
          <w:sz w:val="16"/>
        </w:rPr>
        <w:t>Time</w:t>
      </w:r>
      <w:r>
        <w:rPr>
          <w:spacing w:val="-6"/>
          <w:sz w:val="16"/>
        </w:rPr>
        <w:t xml:space="preserve"> </w:t>
      </w:r>
      <w:r>
        <w:rPr>
          <w:sz w:val="16"/>
        </w:rPr>
        <w:t>variability</w:t>
      </w:r>
      <w:r>
        <w:rPr>
          <w:spacing w:val="-6"/>
          <w:sz w:val="16"/>
        </w:rPr>
        <w:t xml:space="preserve"> </w:t>
      </w:r>
      <w:r>
        <w:rPr>
          <w:sz w:val="16"/>
        </w:rPr>
        <w:t>of</w:t>
      </w:r>
      <w:r>
        <w:rPr>
          <w:spacing w:val="-5"/>
          <w:sz w:val="16"/>
        </w:rPr>
        <w:t xml:space="preserve"> </w:t>
      </w:r>
      <w:r>
        <w:rPr>
          <w:sz w:val="16"/>
        </w:rPr>
        <w:t>the</w:t>
      </w:r>
      <w:r>
        <w:rPr>
          <w:spacing w:val="-4"/>
          <w:sz w:val="16"/>
        </w:rPr>
        <w:t xml:space="preserve"> </w:t>
      </w:r>
      <w:r>
        <w:rPr>
          <w:sz w:val="16"/>
        </w:rPr>
        <w:t>‘‘Quiet’’</w:t>
      </w:r>
      <w:r>
        <w:rPr>
          <w:spacing w:val="-4"/>
          <w:sz w:val="16"/>
        </w:rPr>
        <w:t xml:space="preserve"> </w:t>
      </w:r>
      <w:r>
        <w:rPr>
          <w:sz w:val="16"/>
        </w:rPr>
        <w:t>Sun</w:t>
      </w:r>
      <w:r>
        <w:rPr>
          <w:spacing w:val="-6"/>
          <w:sz w:val="16"/>
        </w:rPr>
        <w:t xml:space="preserve"> </w:t>
      </w:r>
      <w:r>
        <w:rPr>
          <w:sz w:val="16"/>
        </w:rPr>
        <w:t>observed</w:t>
      </w:r>
      <w:r>
        <w:rPr>
          <w:spacing w:val="40"/>
          <w:sz w:val="16"/>
        </w:rPr>
        <w:t xml:space="preserve"> </w:t>
      </w:r>
      <w:bookmarkStart w:id="222" w:name="_bookmark179"/>
      <w:bookmarkEnd w:id="222"/>
      <w:r>
        <w:rPr>
          <w:sz w:val="16"/>
        </w:rPr>
        <w:t>with</w:t>
      </w:r>
      <w:r>
        <w:rPr>
          <w:spacing w:val="-4"/>
          <w:sz w:val="16"/>
        </w:rPr>
        <w:t xml:space="preserve"> </w:t>
      </w:r>
      <w:r>
        <w:rPr>
          <w:sz w:val="16"/>
        </w:rPr>
        <w:t>TRACE,</w:t>
      </w:r>
      <w:r>
        <w:rPr>
          <w:spacing w:val="-4"/>
          <w:sz w:val="16"/>
        </w:rPr>
        <w:t xml:space="preserve"> </w:t>
      </w:r>
      <w:r>
        <w:rPr>
          <w:sz w:val="16"/>
        </w:rPr>
        <w:t>II—physical</w:t>
      </w:r>
      <w:r>
        <w:rPr>
          <w:spacing w:val="-4"/>
          <w:sz w:val="16"/>
        </w:rPr>
        <w:t xml:space="preserve"> </w:t>
      </w:r>
      <w:r>
        <w:rPr>
          <w:sz w:val="16"/>
        </w:rPr>
        <w:t>parameters,</w:t>
      </w:r>
      <w:r>
        <w:rPr>
          <w:spacing w:val="-3"/>
          <w:sz w:val="16"/>
        </w:rPr>
        <w:t xml:space="preserve"> </w:t>
      </w:r>
      <w:r>
        <w:rPr>
          <w:sz w:val="16"/>
        </w:rPr>
        <w:t>temperature</w:t>
      </w:r>
      <w:r>
        <w:rPr>
          <w:spacing w:val="-3"/>
          <w:sz w:val="16"/>
        </w:rPr>
        <w:t xml:space="preserve"> </w:t>
      </w:r>
      <w:r>
        <w:rPr>
          <w:sz w:val="16"/>
        </w:rPr>
        <w:t>evolution,</w:t>
      </w:r>
      <w:r>
        <w:rPr>
          <w:spacing w:val="-3"/>
          <w:sz w:val="16"/>
        </w:rPr>
        <w:t xml:space="preserve"> </w:t>
      </w:r>
      <w:r>
        <w:rPr>
          <w:sz w:val="16"/>
        </w:rPr>
        <w:t>and</w:t>
      </w:r>
      <w:r>
        <w:rPr>
          <w:spacing w:val="-4"/>
          <w:sz w:val="16"/>
        </w:rPr>
        <w:t xml:space="preserve"> </w:t>
      </w:r>
      <w:r>
        <w:rPr>
          <w:sz w:val="16"/>
        </w:rPr>
        <w:t>energetics</w:t>
      </w:r>
      <w:r>
        <w:rPr>
          <w:spacing w:val="-3"/>
          <w:sz w:val="16"/>
        </w:rPr>
        <w:t xml:space="preserve"> </w:t>
      </w:r>
      <w:r>
        <w:rPr>
          <w:sz w:val="16"/>
        </w:rPr>
        <w:t>of</w:t>
      </w:r>
      <w:r>
        <w:rPr>
          <w:spacing w:val="-4"/>
          <w:sz w:val="16"/>
        </w:rPr>
        <w:t xml:space="preserve"> </w:t>
      </w:r>
      <w:r>
        <w:rPr>
          <w:sz w:val="16"/>
        </w:rPr>
        <w:t>extreme-ultraviolet</w:t>
      </w:r>
      <w:r>
        <w:rPr>
          <w:spacing w:val="40"/>
          <w:sz w:val="16"/>
        </w:rPr>
        <w:t xml:space="preserve"> </w:t>
      </w:r>
      <w:r>
        <w:rPr>
          <w:sz w:val="16"/>
        </w:rPr>
        <w:t xml:space="preserve">nanoflares. </w:t>
      </w:r>
      <w:proofErr w:type="spellStart"/>
      <w:r>
        <w:rPr>
          <w:sz w:val="16"/>
        </w:rPr>
        <w:t>Astrophys</w:t>
      </w:r>
      <w:proofErr w:type="spellEnd"/>
      <w:r>
        <w:rPr>
          <w:sz w:val="16"/>
        </w:rPr>
        <w:t xml:space="preserve"> J 535:1047. </w:t>
      </w:r>
      <w:hyperlink r:id="rId272">
        <w:r>
          <w:rPr>
            <w:color w:val="0000FF"/>
            <w:sz w:val="16"/>
          </w:rPr>
          <w:t>https://doi.org/10.1086/308867</w:t>
        </w:r>
      </w:hyperlink>
    </w:p>
    <w:p w14:paraId="032805D7" w14:textId="77777777" w:rsidR="007A1714" w:rsidRDefault="00000000">
      <w:pPr>
        <w:spacing w:line="247" w:lineRule="auto"/>
        <w:ind w:left="440" w:right="117" w:hanging="341"/>
        <w:jc w:val="both"/>
        <w:rPr>
          <w:sz w:val="16"/>
        </w:rPr>
      </w:pPr>
      <w:bookmarkStart w:id="223" w:name="_bookmark180"/>
      <w:bookmarkEnd w:id="223"/>
      <w:r>
        <w:rPr>
          <w:sz w:val="16"/>
        </w:rPr>
        <w:t>Aschwanden MJ, Crosby NB, Dimitropoulou M et al (2016) 25 years of self-organized criticality: solar</w:t>
      </w:r>
      <w:r>
        <w:rPr>
          <w:spacing w:val="40"/>
          <w:sz w:val="16"/>
        </w:rPr>
        <w:t xml:space="preserve"> </w:t>
      </w:r>
      <w:r>
        <w:rPr>
          <w:sz w:val="16"/>
        </w:rPr>
        <w:t xml:space="preserve">and astrophysics. Space Sci Rev 198:47. </w:t>
      </w:r>
      <w:hyperlink r:id="rId273">
        <w:r>
          <w:rPr>
            <w:color w:val="0000FF"/>
            <w:sz w:val="16"/>
          </w:rPr>
          <w:t>https://doi.org/10.1007/s11214-014-0054-6</w:t>
        </w:r>
      </w:hyperlink>
    </w:p>
    <w:p w14:paraId="3174C01B" w14:textId="77777777" w:rsidR="007A1714" w:rsidRDefault="00000000">
      <w:pPr>
        <w:spacing w:line="247" w:lineRule="auto"/>
        <w:ind w:left="120" w:right="117"/>
        <w:jc w:val="right"/>
        <w:rPr>
          <w:sz w:val="16"/>
        </w:rPr>
      </w:pPr>
      <w:bookmarkStart w:id="224" w:name="_bookmark181"/>
      <w:bookmarkEnd w:id="224"/>
      <w:r>
        <w:rPr>
          <w:sz w:val="16"/>
        </w:rPr>
        <w:t>Aschwanden</w:t>
      </w:r>
      <w:r>
        <w:rPr>
          <w:spacing w:val="-5"/>
          <w:sz w:val="16"/>
        </w:rPr>
        <w:t xml:space="preserve"> </w:t>
      </w:r>
      <w:r>
        <w:rPr>
          <w:sz w:val="16"/>
        </w:rPr>
        <w:t>MJ,</w:t>
      </w:r>
      <w:r>
        <w:rPr>
          <w:spacing w:val="-4"/>
          <w:sz w:val="16"/>
        </w:rPr>
        <w:t xml:space="preserve"> </w:t>
      </w:r>
      <w:r>
        <w:rPr>
          <w:sz w:val="16"/>
        </w:rPr>
        <w:t>Caspi</w:t>
      </w:r>
      <w:r>
        <w:rPr>
          <w:spacing w:val="-5"/>
          <w:sz w:val="16"/>
        </w:rPr>
        <w:t xml:space="preserve"> </w:t>
      </w:r>
      <w:r>
        <w:rPr>
          <w:sz w:val="16"/>
        </w:rPr>
        <w:t>A,</w:t>
      </w:r>
      <w:r>
        <w:rPr>
          <w:spacing w:val="-6"/>
          <w:sz w:val="16"/>
        </w:rPr>
        <w:t xml:space="preserve"> </w:t>
      </w:r>
      <w:r>
        <w:rPr>
          <w:sz w:val="16"/>
        </w:rPr>
        <w:t>Cohen</w:t>
      </w:r>
      <w:r>
        <w:rPr>
          <w:spacing w:val="-5"/>
          <w:sz w:val="16"/>
        </w:rPr>
        <w:t xml:space="preserve"> </w:t>
      </w:r>
      <w:r>
        <w:rPr>
          <w:sz w:val="16"/>
        </w:rPr>
        <w:t>CMS</w:t>
      </w:r>
      <w:r>
        <w:rPr>
          <w:spacing w:val="-6"/>
          <w:sz w:val="16"/>
        </w:rPr>
        <w:t xml:space="preserve"> </w:t>
      </w:r>
      <w:r>
        <w:rPr>
          <w:sz w:val="16"/>
        </w:rPr>
        <w:t>et</w:t>
      </w:r>
      <w:r>
        <w:rPr>
          <w:spacing w:val="-4"/>
          <w:sz w:val="16"/>
        </w:rPr>
        <w:t xml:space="preserve"> </w:t>
      </w:r>
      <w:r>
        <w:rPr>
          <w:sz w:val="16"/>
        </w:rPr>
        <w:t>al</w:t>
      </w:r>
      <w:r>
        <w:rPr>
          <w:spacing w:val="-5"/>
          <w:sz w:val="16"/>
        </w:rPr>
        <w:t xml:space="preserve"> </w:t>
      </w:r>
      <w:r>
        <w:rPr>
          <w:sz w:val="16"/>
        </w:rPr>
        <w:t>(2017)</w:t>
      </w:r>
      <w:r>
        <w:rPr>
          <w:spacing w:val="-6"/>
          <w:sz w:val="16"/>
        </w:rPr>
        <w:t xml:space="preserve"> </w:t>
      </w:r>
      <w:r>
        <w:rPr>
          <w:sz w:val="16"/>
        </w:rPr>
        <w:t>Global</w:t>
      </w:r>
      <w:r>
        <w:rPr>
          <w:spacing w:val="-6"/>
          <w:sz w:val="16"/>
        </w:rPr>
        <w:t xml:space="preserve"> </w:t>
      </w:r>
      <w:r>
        <w:rPr>
          <w:sz w:val="16"/>
        </w:rPr>
        <w:t>energetics</w:t>
      </w:r>
      <w:r>
        <w:rPr>
          <w:spacing w:val="-5"/>
          <w:sz w:val="16"/>
        </w:rPr>
        <w:t xml:space="preserve"> </w:t>
      </w:r>
      <w:r>
        <w:rPr>
          <w:sz w:val="16"/>
        </w:rPr>
        <w:t>of</w:t>
      </w:r>
      <w:r>
        <w:rPr>
          <w:spacing w:val="-6"/>
          <w:sz w:val="16"/>
        </w:rPr>
        <w:t xml:space="preserve"> </w:t>
      </w:r>
      <w:r>
        <w:rPr>
          <w:sz w:val="16"/>
        </w:rPr>
        <w:t>solar</w:t>
      </w:r>
      <w:r>
        <w:rPr>
          <w:spacing w:val="-4"/>
          <w:sz w:val="16"/>
        </w:rPr>
        <w:t xml:space="preserve"> </w:t>
      </w:r>
      <w:r>
        <w:rPr>
          <w:sz w:val="16"/>
        </w:rPr>
        <w:t>flares,</w:t>
      </w:r>
      <w:r>
        <w:rPr>
          <w:spacing w:val="-6"/>
          <w:sz w:val="16"/>
        </w:rPr>
        <w:t xml:space="preserve"> </w:t>
      </w:r>
      <w:r>
        <w:rPr>
          <w:sz w:val="16"/>
        </w:rPr>
        <w:t>V:</w:t>
      </w:r>
      <w:r>
        <w:rPr>
          <w:spacing w:val="-4"/>
          <w:sz w:val="16"/>
        </w:rPr>
        <w:t xml:space="preserve"> </w:t>
      </w:r>
      <w:r>
        <w:rPr>
          <w:sz w:val="16"/>
        </w:rPr>
        <w:t>energy</w:t>
      </w:r>
      <w:r>
        <w:rPr>
          <w:spacing w:val="-6"/>
          <w:sz w:val="16"/>
        </w:rPr>
        <w:t xml:space="preserve"> </w:t>
      </w:r>
      <w:r>
        <w:rPr>
          <w:sz w:val="16"/>
        </w:rPr>
        <w:t>closure</w:t>
      </w:r>
      <w:r>
        <w:rPr>
          <w:spacing w:val="-4"/>
          <w:sz w:val="16"/>
        </w:rPr>
        <w:t xml:space="preserve"> </w:t>
      </w:r>
      <w:r>
        <w:rPr>
          <w:sz w:val="16"/>
        </w:rPr>
        <w:t>in</w:t>
      </w:r>
      <w:r>
        <w:rPr>
          <w:spacing w:val="40"/>
          <w:sz w:val="16"/>
        </w:rPr>
        <w:t xml:space="preserve"> </w:t>
      </w:r>
      <w:r>
        <w:rPr>
          <w:sz w:val="16"/>
        </w:rPr>
        <w:t xml:space="preserve">flares and coronal mass ejections. </w:t>
      </w:r>
      <w:proofErr w:type="spellStart"/>
      <w:r>
        <w:rPr>
          <w:sz w:val="16"/>
        </w:rPr>
        <w:t>Astrophys</w:t>
      </w:r>
      <w:proofErr w:type="spellEnd"/>
      <w:r>
        <w:rPr>
          <w:sz w:val="16"/>
        </w:rPr>
        <w:t xml:space="preserve"> J 836:17. </w:t>
      </w:r>
      <w:hyperlink r:id="rId274">
        <w:r>
          <w:rPr>
            <w:color w:val="0000FF"/>
            <w:sz w:val="16"/>
          </w:rPr>
          <w:t>https://doi.org/10.3847/1538-4357/836/1/17</w:t>
        </w:r>
      </w:hyperlink>
      <w:r>
        <w:rPr>
          <w:color w:val="0000FF"/>
          <w:spacing w:val="40"/>
          <w:sz w:val="16"/>
        </w:rPr>
        <w:t xml:space="preserve"> </w:t>
      </w:r>
      <w:proofErr w:type="spellStart"/>
      <w:r>
        <w:rPr>
          <w:sz w:val="16"/>
        </w:rPr>
        <w:t>Asvestari</w:t>
      </w:r>
      <w:proofErr w:type="spellEnd"/>
      <w:r>
        <w:rPr>
          <w:spacing w:val="-4"/>
          <w:sz w:val="16"/>
        </w:rPr>
        <w:t xml:space="preserve"> </w:t>
      </w:r>
      <w:r>
        <w:rPr>
          <w:sz w:val="16"/>
        </w:rPr>
        <w:t>E,</w:t>
      </w:r>
      <w:r>
        <w:rPr>
          <w:spacing w:val="-3"/>
          <w:sz w:val="16"/>
        </w:rPr>
        <w:t xml:space="preserve"> </w:t>
      </w:r>
      <w:proofErr w:type="spellStart"/>
      <w:r>
        <w:rPr>
          <w:sz w:val="16"/>
        </w:rPr>
        <w:t>Willamo</w:t>
      </w:r>
      <w:proofErr w:type="spellEnd"/>
      <w:r>
        <w:rPr>
          <w:spacing w:val="-4"/>
          <w:sz w:val="16"/>
        </w:rPr>
        <w:t xml:space="preserve"> </w:t>
      </w:r>
      <w:r>
        <w:rPr>
          <w:sz w:val="16"/>
        </w:rPr>
        <w:t>T,</w:t>
      </w:r>
      <w:r>
        <w:rPr>
          <w:spacing w:val="-3"/>
          <w:sz w:val="16"/>
        </w:rPr>
        <w:t xml:space="preserve"> </w:t>
      </w:r>
      <w:r>
        <w:rPr>
          <w:sz w:val="16"/>
        </w:rPr>
        <w:t>Gil</w:t>
      </w:r>
      <w:r>
        <w:rPr>
          <w:spacing w:val="-4"/>
          <w:sz w:val="16"/>
        </w:rPr>
        <w:t xml:space="preserve"> </w:t>
      </w:r>
      <w:r>
        <w:rPr>
          <w:sz w:val="16"/>
        </w:rPr>
        <w:t>A,</w:t>
      </w:r>
      <w:r>
        <w:rPr>
          <w:spacing w:val="-4"/>
          <w:sz w:val="16"/>
        </w:rPr>
        <w:t xml:space="preserve"> </w:t>
      </w:r>
      <w:proofErr w:type="spellStart"/>
      <w:r>
        <w:rPr>
          <w:sz w:val="16"/>
        </w:rPr>
        <w:t>Usoskin</w:t>
      </w:r>
      <w:proofErr w:type="spellEnd"/>
      <w:r>
        <w:rPr>
          <w:spacing w:val="-3"/>
          <w:sz w:val="16"/>
        </w:rPr>
        <w:t xml:space="preserve"> </w:t>
      </w:r>
      <w:r>
        <w:rPr>
          <w:sz w:val="16"/>
        </w:rPr>
        <w:t>IG,</w:t>
      </w:r>
      <w:r>
        <w:rPr>
          <w:spacing w:val="-4"/>
          <w:sz w:val="16"/>
        </w:rPr>
        <w:t xml:space="preserve"> </w:t>
      </w:r>
      <w:proofErr w:type="spellStart"/>
      <w:r>
        <w:rPr>
          <w:sz w:val="16"/>
        </w:rPr>
        <w:t>Kovaltsov</w:t>
      </w:r>
      <w:proofErr w:type="spellEnd"/>
      <w:r>
        <w:rPr>
          <w:spacing w:val="-5"/>
          <w:sz w:val="16"/>
        </w:rPr>
        <w:t xml:space="preserve"> </w:t>
      </w:r>
      <w:r>
        <w:rPr>
          <w:sz w:val="16"/>
        </w:rPr>
        <w:t>GA,</w:t>
      </w:r>
      <w:r>
        <w:rPr>
          <w:spacing w:val="-3"/>
          <w:sz w:val="16"/>
        </w:rPr>
        <w:t xml:space="preserve"> </w:t>
      </w:r>
      <w:r>
        <w:rPr>
          <w:sz w:val="16"/>
        </w:rPr>
        <w:t>Mikhailov</w:t>
      </w:r>
      <w:r>
        <w:rPr>
          <w:spacing w:val="-5"/>
          <w:sz w:val="16"/>
        </w:rPr>
        <w:t xml:space="preserve"> </w:t>
      </w:r>
      <w:r>
        <w:rPr>
          <w:sz w:val="16"/>
        </w:rPr>
        <w:t>VV,</w:t>
      </w:r>
      <w:r>
        <w:rPr>
          <w:spacing w:val="-4"/>
          <w:sz w:val="16"/>
        </w:rPr>
        <w:t xml:space="preserve"> </w:t>
      </w:r>
      <w:r>
        <w:rPr>
          <w:sz w:val="16"/>
        </w:rPr>
        <w:t>Mayorov</w:t>
      </w:r>
      <w:r>
        <w:rPr>
          <w:spacing w:val="-4"/>
          <w:sz w:val="16"/>
        </w:rPr>
        <w:t xml:space="preserve"> </w:t>
      </w:r>
      <w:r>
        <w:rPr>
          <w:sz w:val="16"/>
        </w:rPr>
        <w:t>A</w:t>
      </w:r>
      <w:r>
        <w:rPr>
          <w:spacing w:val="-4"/>
          <w:sz w:val="16"/>
        </w:rPr>
        <w:t xml:space="preserve"> </w:t>
      </w:r>
      <w:r>
        <w:rPr>
          <w:sz w:val="16"/>
        </w:rPr>
        <w:t>(2017a)</w:t>
      </w:r>
      <w:r>
        <w:rPr>
          <w:spacing w:val="-4"/>
          <w:sz w:val="16"/>
        </w:rPr>
        <w:t xml:space="preserve"> </w:t>
      </w:r>
      <w:r>
        <w:rPr>
          <w:sz w:val="16"/>
        </w:rPr>
        <w:t>Analysis</w:t>
      </w:r>
      <w:r>
        <w:rPr>
          <w:spacing w:val="40"/>
          <w:sz w:val="16"/>
        </w:rPr>
        <w:t xml:space="preserve"> </w:t>
      </w:r>
      <w:bookmarkStart w:id="225" w:name="_bookmark182"/>
      <w:bookmarkEnd w:id="225"/>
      <w:r>
        <w:rPr>
          <w:sz w:val="16"/>
        </w:rPr>
        <w:t>of ground level enhancements (GLE): extreme solar energetic particle events have hard spectra. Adv</w:t>
      </w:r>
    </w:p>
    <w:p w14:paraId="66FA8BB9" w14:textId="77777777" w:rsidR="007A1714" w:rsidRDefault="00000000">
      <w:pPr>
        <w:spacing w:line="182" w:lineRule="exact"/>
        <w:ind w:left="440"/>
        <w:jc w:val="both"/>
        <w:rPr>
          <w:sz w:val="16"/>
        </w:rPr>
      </w:pPr>
      <w:r>
        <w:rPr>
          <w:sz w:val="16"/>
        </w:rPr>
        <w:t>Space</w:t>
      </w:r>
      <w:r>
        <w:rPr>
          <w:spacing w:val="8"/>
          <w:sz w:val="16"/>
        </w:rPr>
        <w:t xml:space="preserve"> </w:t>
      </w:r>
      <w:r>
        <w:rPr>
          <w:sz w:val="16"/>
        </w:rPr>
        <w:t>Res</w:t>
      </w:r>
      <w:r>
        <w:rPr>
          <w:spacing w:val="8"/>
          <w:sz w:val="16"/>
        </w:rPr>
        <w:t xml:space="preserve"> </w:t>
      </w:r>
      <w:r>
        <w:rPr>
          <w:sz w:val="16"/>
        </w:rPr>
        <w:t>60:781.</w:t>
      </w:r>
      <w:r>
        <w:rPr>
          <w:spacing w:val="8"/>
          <w:sz w:val="16"/>
        </w:rPr>
        <w:t xml:space="preserve"> </w:t>
      </w:r>
      <w:hyperlink r:id="rId275">
        <w:r>
          <w:rPr>
            <w:color w:val="0000FF"/>
            <w:spacing w:val="-2"/>
            <w:sz w:val="16"/>
          </w:rPr>
          <w:t>https://doi.org/10.1016/j.asr.2016.08.043</w:t>
        </w:r>
      </w:hyperlink>
    </w:p>
    <w:p w14:paraId="34CF26BA" w14:textId="77777777" w:rsidR="007A1714" w:rsidRDefault="00000000">
      <w:pPr>
        <w:spacing w:before="4" w:line="247" w:lineRule="auto"/>
        <w:ind w:left="440" w:right="118" w:hanging="341"/>
        <w:jc w:val="both"/>
        <w:rPr>
          <w:sz w:val="16"/>
        </w:rPr>
      </w:pPr>
      <w:proofErr w:type="spellStart"/>
      <w:r>
        <w:rPr>
          <w:sz w:val="16"/>
        </w:rPr>
        <w:t>Asvestari</w:t>
      </w:r>
      <w:proofErr w:type="spellEnd"/>
      <w:r>
        <w:rPr>
          <w:sz w:val="16"/>
        </w:rPr>
        <w:t xml:space="preserve"> E, Gil A, </w:t>
      </w:r>
      <w:proofErr w:type="spellStart"/>
      <w:r>
        <w:rPr>
          <w:sz w:val="16"/>
        </w:rPr>
        <w:t>Kovaltsov</w:t>
      </w:r>
      <w:proofErr w:type="spellEnd"/>
      <w:r>
        <w:rPr>
          <w:sz w:val="16"/>
        </w:rPr>
        <w:t xml:space="preserve"> GA, </w:t>
      </w:r>
      <w:proofErr w:type="spellStart"/>
      <w:r>
        <w:rPr>
          <w:sz w:val="16"/>
        </w:rPr>
        <w:t>Usoskin</w:t>
      </w:r>
      <w:proofErr w:type="spellEnd"/>
      <w:r>
        <w:rPr>
          <w:sz w:val="16"/>
        </w:rPr>
        <w:t xml:space="preserve"> IG (2017b) Neutron monitors and cosmogenic isotopes as</w:t>
      </w:r>
      <w:r>
        <w:rPr>
          <w:spacing w:val="40"/>
          <w:sz w:val="16"/>
        </w:rPr>
        <w:t xml:space="preserve"> </w:t>
      </w:r>
      <w:r>
        <w:rPr>
          <w:sz w:val="16"/>
        </w:rPr>
        <w:t>cosmic ray energy-integration detectors: effective yield functions, effective energy, and its</w:t>
      </w:r>
      <w:r>
        <w:rPr>
          <w:spacing w:val="40"/>
          <w:sz w:val="16"/>
        </w:rPr>
        <w:t xml:space="preserve"> </w:t>
      </w:r>
      <w:bookmarkStart w:id="226" w:name="_bookmark183"/>
      <w:bookmarkEnd w:id="226"/>
      <w:r>
        <w:rPr>
          <w:sz w:val="16"/>
        </w:rPr>
        <w:t xml:space="preserve">dependence on the Local Interstellar Spectrum. J </w:t>
      </w:r>
      <w:proofErr w:type="spellStart"/>
      <w:r>
        <w:rPr>
          <w:sz w:val="16"/>
        </w:rPr>
        <w:t>Geophys</w:t>
      </w:r>
      <w:proofErr w:type="spellEnd"/>
      <w:r>
        <w:rPr>
          <w:sz w:val="16"/>
        </w:rPr>
        <w:t xml:space="preserve"> Res 122:9790. </w:t>
      </w:r>
      <w:hyperlink r:id="rId276">
        <w:r>
          <w:rPr>
            <w:color w:val="0000FF"/>
            <w:sz w:val="16"/>
          </w:rPr>
          <w:t>https://doi.org/10.1002/</w:t>
        </w:r>
      </w:hyperlink>
      <w:r>
        <w:rPr>
          <w:color w:val="0000FF"/>
          <w:spacing w:val="40"/>
          <w:sz w:val="16"/>
        </w:rPr>
        <w:t xml:space="preserve"> </w:t>
      </w:r>
      <w:hyperlink r:id="rId277">
        <w:r>
          <w:rPr>
            <w:color w:val="0000FF"/>
            <w:spacing w:val="-2"/>
            <w:sz w:val="16"/>
          </w:rPr>
          <w:t>2017JA024469</w:t>
        </w:r>
      </w:hyperlink>
    </w:p>
    <w:p w14:paraId="0A0D8457" w14:textId="77777777" w:rsidR="007A1714" w:rsidRDefault="00000000">
      <w:pPr>
        <w:ind w:left="78" w:right="94"/>
        <w:jc w:val="center"/>
        <w:rPr>
          <w:sz w:val="16"/>
        </w:rPr>
      </w:pPr>
      <w:bookmarkStart w:id="227" w:name="_bookmark184"/>
      <w:bookmarkEnd w:id="227"/>
      <w:r>
        <w:rPr>
          <w:sz w:val="16"/>
        </w:rPr>
        <w:t>Atwood WB, Abdo AA, Ackermann M et al (2009) The large area telescope on the fermi gamma-ray</w:t>
      </w:r>
      <w:r>
        <w:rPr>
          <w:spacing w:val="80"/>
          <w:sz w:val="16"/>
        </w:rPr>
        <w:t xml:space="preserve"> </w:t>
      </w:r>
      <w:r>
        <w:rPr>
          <w:sz w:val="16"/>
        </w:rPr>
        <w:t>space</w:t>
      </w:r>
      <w:r>
        <w:rPr>
          <w:spacing w:val="31"/>
          <w:sz w:val="16"/>
        </w:rPr>
        <w:t xml:space="preserve"> </w:t>
      </w:r>
      <w:r>
        <w:rPr>
          <w:sz w:val="16"/>
        </w:rPr>
        <w:t>telescope</w:t>
      </w:r>
      <w:r>
        <w:rPr>
          <w:spacing w:val="31"/>
          <w:sz w:val="16"/>
        </w:rPr>
        <w:t xml:space="preserve"> </w:t>
      </w:r>
      <w:r>
        <w:rPr>
          <w:sz w:val="16"/>
        </w:rPr>
        <w:t>mission.</w:t>
      </w:r>
      <w:r>
        <w:rPr>
          <w:spacing w:val="31"/>
          <w:sz w:val="16"/>
        </w:rPr>
        <w:t xml:space="preserve"> </w:t>
      </w:r>
      <w:proofErr w:type="spellStart"/>
      <w:r>
        <w:rPr>
          <w:sz w:val="16"/>
        </w:rPr>
        <w:t>Astrophys</w:t>
      </w:r>
      <w:proofErr w:type="spellEnd"/>
      <w:r>
        <w:rPr>
          <w:spacing w:val="30"/>
          <w:sz w:val="16"/>
        </w:rPr>
        <w:t xml:space="preserve"> </w:t>
      </w:r>
      <w:r>
        <w:rPr>
          <w:sz w:val="16"/>
        </w:rPr>
        <w:t>J</w:t>
      </w:r>
      <w:r>
        <w:rPr>
          <w:spacing w:val="33"/>
          <w:sz w:val="16"/>
        </w:rPr>
        <w:t xml:space="preserve"> </w:t>
      </w:r>
      <w:r>
        <w:rPr>
          <w:sz w:val="16"/>
        </w:rPr>
        <w:t>697:1071.</w:t>
      </w:r>
      <w:r>
        <w:rPr>
          <w:spacing w:val="30"/>
          <w:sz w:val="16"/>
        </w:rPr>
        <w:t xml:space="preserve"> </w:t>
      </w:r>
      <w:hyperlink r:id="rId278">
        <w:r>
          <w:rPr>
            <w:color w:val="0000FF"/>
            <w:sz w:val="16"/>
          </w:rPr>
          <w:t>https://doi.org/10.1088/0004-637X/697/2/1071</w:t>
        </w:r>
      </w:hyperlink>
      <w:r>
        <w:rPr>
          <w:color w:val="0000FF"/>
          <w:spacing w:val="39"/>
          <w:sz w:val="16"/>
        </w:rPr>
        <w:t xml:space="preserve"> </w:t>
      </w:r>
      <w:bookmarkStart w:id="228" w:name="_bookmark185"/>
      <w:bookmarkEnd w:id="228"/>
      <w:proofErr w:type="spellStart"/>
      <w:r>
        <w:rPr>
          <w:spacing w:val="-2"/>
          <w:sz w:val="16"/>
        </w:rPr>
        <w:t>Aulanier</w:t>
      </w:r>
      <w:proofErr w:type="spellEnd"/>
      <w:r>
        <w:rPr>
          <w:spacing w:val="-3"/>
          <w:sz w:val="16"/>
        </w:rPr>
        <w:t xml:space="preserve"> </w:t>
      </w:r>
      <w:r>
        <w:rPr>
          <w:spacing w:val="-2"/>
          <w:sz w:val="16"/>
        </w:rPr>
        <w:t xml:space="preserve">G, </w:t>
      </w:r>
      <w:proofErr w:type="spellStart"/>
      <w:r>
        <w:rPr>
          <w:spacing w:val="-2"/>
          <w:sz w:val="16"/>
        </w:rPr>
        <w:t>To¨ro¨k</w:t>
      </w:r>
      <w:proofErr w:type="spellEnd"/>
      <w:r>
        <w:rPr>
          <w:spacing w:val="-2"/>
          <w:sz w:val="16"/>
        </w:rPr>
        <w:t xml:space="preserve"> T, De</w:t>
      </w:r>
      <w:r>
        <w:rPr>
          <w:spacing w:val="-2"/>
          <w:position w:val="1"/>
          <w:sz w:val="16"/>
        </w:rPr>
        <w:t>´</w:t>
      </w:r>
      <w:r>
        <w:rPr>
          <w:spacing w:val="-2"/>
          <w:sz w:val="16"/>
        </w:rPr>
        <w:t>moulin P, DeLuca</w:t>
      </w:r>
      <w:r>
        <w:rPr>
          <w:spacing w:val="-3"/>
          <w:sz w:val="16"/>
        </w:rPr>
        <w:t xml:space="preserve"> </w:t>
      </w:r>
      <w:r>
        <w:rPr>
          <w:spacing w:val="-2"/>
          <w:sz w:val="16"/>
        </w:rPr>
        <w:t>EE (2010)</w:t>
      </w:r>
      <w:r>
        <w:rPr>
          <w:spacing w:val="-4"/>
          <w:sz w:val="16"/>
        </w:rPr>
        <w:t xml:space="preserve"> </w:t>
      </w:r>
      <w:r>
        <w:rPr>
          <w:spacing w:val="-2"/>
          <w:sz w:val="16"/>
        </w:rPr>
        <w:t>Formation</w:t>
      </w:r>
      <w:r>
        <w:rPr>
          <w:spacing w:val="-3"/>
          <w:sz w:val="16"/>
        </w:rPr>
        <w:t xml:space="preserve"> </w:t>
      </w:r>
      <w:r>
        <w:rPr>
          <w:spacing w:val="-2"/>
          <w:sz w:val="16"/>
        </w:rPr>
        <w:t>of</w:t>
      </w:r>
      <w:r>
        <w:rPr>
          <w:spacing w:val="-3"/>
          <w:sz w:val="16"/>
        </w:rPr>
        <w:t xml:space="preserve"> </w:t>
      </w:r>
      <w:r>
        <w:rPr>
          <w:spacing w:val="-2"/>
          <w:sz w:val="16"/>
        </w:rPr>
        <w:t>torus-unstable flux</w:t>
      </w:r>
      <w:r>
        <w:rPr>
          <w:spacing w:val="-3"/>
          <w:sz w:val="16"/>
        </w:rPr>
        <w:t xml:space="preserve"> </w:t>
      </w:r>
      <w:r>
        <w:rPr>
          <w:spacing w:val="-2"/>
          <w:sz w:val="16"/>
        </w:rPr>
        <w:t>ropes and electric</w:t>
      </w:r>
    </w:p>
    <w:p w14:paraId="439ABE1E" w14:textId="77777777" w:rsidR="007A1714" w:rsidRDefault="00000000">
      <w:pPr>
        <w:spacing w:before="5" w:line="247" w:lineRule="auto"/>
        <w:ind w:left="100" w:firstLine="340"/>
        <w:rPr>
          <w:sz w:val="16"/>
        </w:rPr>
      </w:pPr>
      <w:r>
        <w:rPr>
          <w:sz w:val="16"/>
        </w:rPr>
        <w:t xml:space="preserve">currents in erupting </w:t>
      </w:r>
      <w:proofErr w:type="spellStart"/>
      <w:r>
        <w:rPr>
          <w:sz w:val="16"/>
        </w:rPr>
        <w:t>sigmoids</w:t>
      </w:r>
      <w:proofErr w:type="spellEnd"/>
      <w:r>
        <w:rPr>
          <w:sz w:val="16"/>
        </w:rPr>
        <w:t xml:space="preserve">. </w:t>
      </w:r>
      <w:proofErr w:type="spellStart"/>
      <w:r>
        <w:rPr>
          <w:sz w:val="16"/>
        </w:rPr>
        <w:t>Astrophys</w:t>
      </w:r>
      <w:proofErr w:type="spellEnd"/>
      <w:r>
        <w:rPr>
          <w:sz w:val="16"/>
        </w:rPr>
        <w:t xml:space="preserve"> J 708:314. </w:t>
      </w:r>
      <w:hyperlink r:id="rId279">
        <w:r>
          <w:rPr>
            <w:color w:val="0000FF"/>
            <w:sz w:val="16"/>
          </w:rPr>
          <w:t>https://doi.org/10.1088/0004-637X/708/1/314</w:t>
        </w:r>
      </w:hyperlink>
      <w:r>
        <w:rPr>
          <w:color w:val="0000FF"/>
          <w:spacing w:val="40"/>
          <w:sz w:val="16"/>
        </w:rPr>
        <w:t xml:space="preserve"> </w:t>
      </w:r>
      <w:proofErr w:type="spellStart"/>
      <w:r>
        <w:rPr>
          <w:sz w:val="16"/>
        </w:rPr>
        <w:t>Aulanier</w:t>
      </w:r>
      <w:proofErr w:type="spellEnd"/>
      <w:r>
        <w:rPr>
          <w:spacing w:val="7"/>
          <w:sz w:val="16"/>
        </w:rPr>
        <w:t xml:space="preserve"> </w:t>
      </w:r>
      <w:r>
        <w:rPr>
          <w:sz w:val="16"/>
        </w:rPr>
        <w:t>G,</w:t>
      </w:r>
      <w:r>
        <w:rPr>
          <w:spacing w:val="6"/>
          <w:sz w:val="16"/>
        </w:rPr>
        <w:t xml:space="preserve"> </w:t>
      </w:r>
      <w:r>
        <w:rPr>
          <w:sz w:val="16"/>
        </w:rPr>
        <w:t>Janvier</w:t>
      </w:r>
      <w:r>
        <w:rPr>
          <w:spacing w:val="7"/>
          <w:sz w:val="16"/>
        </w:rPr>
        <w:t xml:space="preserve"> </w:t>
      </w:r>
      <w:r>
        <w:rPr>
          <w:sz w:val="16"/>
        </w:rPr>
        <w:t>M,</w:t>
      </w:r>
      <w:r>
        <w:rPr>
          <w:spacing w:val="8"/>
          <w:sz w:val="16"/>
        </w:rPr>
        <w:t xml:space="preserve"> </w:t>
      </w:r>
      <w:r>
        <w:rPr>
          <w:sz w:val="16"/>
        </w:rPr>
        <w:t>Schmieder</w:t>
      </w:r>
      <w:r>
        <w:rPr>
          <w:spacing w:val="6"/>
          <w:sz w:val="16"/>
        </w:rPr>
        <w:t xml:space="preserve"> </w:t>
      </w:r>
      <w:r>
        <w:rPr>
          <w:sz w:val="16"/>
        </w:rPr>
        <w:t>B</w:t>
      </w:r>
      <w:r>
        <w:rPr>
          <w:spacing w:val="7"/>
          <w:sz w:val="16"/>
        </w:rPr>
        <w:t xml:space="preserve"> </w:t>
      </w:r>
      <w:r>
        <w:rPr>
          <w:sz w:val="16"/>
        </w:rPr>
        <w:t>(2012)</w:t>
      </w:r>
      <w:r>
        <w:rPr>
          <w:spacing w:val="8"/>
          <w:sz w:val="16"/>
        </w:rPr>
        <w:t xml:space="preserve"> </w:t>
      </w:r>
      <w:r>
        <w:rPr>
          <w:sz w:val="16"/>
        </w:rPr>
        <w:t>The</w:t>
      </w:r>
      <w:r>
        <w:rPr>
          <w:spacing w:val="7"/>
          <w:sz w:val="16"/>
        </w:rPr>
        <w:t xml:space="preserve"> </w:t>
      </w:r>
      <w:r>
        <w:rPr>
          <w:sz w:val="16"/>
        </w:rPr>
        <w:t>standard</w:t>
      </w:r>
      <w:r>
        <w:rPr>
          <w:spacing w:val="6"/>
          <w:sz w:val="16"/>
        </w:rPr>
        <w:t xml:space="preserve"> </w:t>
      </w:r>
      <w:r>
        <w:rPr>
          <w:sz w:val="16"/>
        </w:rPr>
        <w:t>flare</w:t>
      </w:r>
      <w:r>
        <w:rPr>
          <w:spacing w:val="8"/>
          <w:sz w:val="16"/>
        </w:rPr>
        <w:t xml:space="preserve"> </w:t>
      </w:r>
      <w:r>
        <w:rPr>
          <w:sz w:val="16"/>
        </w:rPr>
        <w:t>model</w:t>
      </w:r>
      <w:r>
        <w:rPr>
          <w:spacing w:val="7"/>
          <w:sz w:val="16"/>
        </w:rPr>
        <w:t xml:space="preserve"> </w:t>
      </w:r>
      <w:r>
        <w:rPr>
          <w:sz w:val="16"/>
        </w:rPr>
        <w:t>in</w:t>
      </w:r>
      <w:r>
        <w:rPr>
          <w:spacing w:val="7"/>
          <w:sz w:val="16"/>
        </w:rPr>
        <w:t xml:space="preserve"> </w:t>
      </w:r>
      <w:r>
        <w:rPr>
          <w:sz w:val="16"/>
        </w:rPr>
        <w:t>three</w:t>
      </w:r>
      <w:r>
        <w:rPr>
          <w:spacing w:val="7"/>
          <w:sz w:val="16"/>
        </w:rPr>
        <w:t xml:space="preserve"> </w:t>
      </w:r>
      <w:r>
        <w:rPr>
          <w:sz w:val="16"/>
        </w:rPr>
        <w:t>dimensions,</w:t>
      </w:r>
      <w:r>
        <w:rPr>
          <w:spacing w:val="6"/>
          <w:sz w:val="16"/>
        </w:rPr>
        <w:t xml:space="preserve"> </w:t>
      </w:r>
      <w:r>
        <w:rPr>
          <w:sz w:val="16"/>
        </w:rPr>
        <w:t>I:</w:t>
      </w:r>
      <w:r>
        <w:rPr>
          <w:spacing w:val="7"/>
          <w:sz w:val="16"/>
        </w:rPr>
        <w:t xml:space="preserve"> </w:t>
      </w:r>
      <w:r>
        <w:rPr>
          <w:sz w:val="16"/>
        </w:rPr>
        <w:t>strong-</w:t>
      </w:r>
      <w:r>
        <w:rPr>
          <w:spacing w:val="-5"/>
          <w:sz w:val="16"/>
        </w:rPr>
        <w:t>to-</w:t>
      </w:r>
    </w:p>
    <w:p w14:paraId="227C6DCD" w14:textId="77777777" w:rsidR="007A1714" w:rsidRDefault="00000000">
      <w:pPr>
        <w:spacing w:line="247" w:lineRule="auto"/>
        <w:ind w:left="440"/>
        <w:rPr>
          <w:sz w:val="16"/>
        </w:rPr>
      </w:pPr>
      <w:bookmarkStart w:id="229" w:name="_bookmark186"/>
      <w:bookmarkEnd w:id="229"/>
      <w:r>
        <w:rPr>
          <w:sz w:val="16"/>
        </w:rPr>
        <w:t>weak</w:t>
      </w:r>
      <w:r>
        <w:rPr>
          <w:spacing w:val="-6"/>
          <w:sz w:val="16"/>
        </w:rPr>
        <w:t xml:space="preserve"> </w:t>
      </w:r>
      <w:r>
        <w:rPr>
          <w:sz w:val="16"/>
        </w:rPr>
        <w:t>shear</w:t>
      </w:r>
      <w:r>
        <w:rPr>
          <w:spacing w:val="-5"/>
          <w:sz w:val="16"/>
        </w:rPr>
        <w:t xml:space="preserve"> </w:t>
      </w:r>
      <w:r>
        <w:rPr>
          <w:sz w:val="16"/>
        </w:rPr>
        <w:t>transition</w:t>
      </w:r>
      <w:r>
        <w:rPr>
          <w:spacing w:val="-6"/>
          <w:sz w:val="16"/>
        </w:rPr>
        <w:t xml:space="preserve"> </w:t>
      </w:r>
      <w:r>
        <w:rPr>
          <w:sz w:val="16"/>
        </w:rPr>
        <w:t>in</w:t>
      </w:r>
      <w:r>
        <w:rPr>
          <w:spacing w:val="-6"/>
          <w:sz w:val="16"/>
        </w:rPr>
        <w:t xml:space="preserve"> </w:t>
      </w:r>
      <w:r>
        <w:rPr>
          <w:sz w:val="16"/>
        </w:rPr>
        <w:t>post-flare</w:t>
      </w:r>
      <w:r>
        <w:rPr>
          <w:spacing w:val="-6"/>
          <w:sz w:val="16"/>
        </w:rPr>
        <w:t xml:space="preserve"> </w:t>
      </w:r>
      <w:r>
        <w:rPr>
          <w:sz w:val="16"/>
        </w:rPr>
        <w:t>loops.</w:t>
      </w:r>
      <w:r>
        <w:rPr>
          <w:spacing w:val="-6"/>
          <w:sz w:val="16"/>
        </w:rPr>
        <w:t xml:space="preserve"> </w:t>
      </w:r>
      <w:r>
        <w:rPr>
          <w:sz w:val="16"/>
        </w:rPr>
        <w:t>Astron</w:t>
      </w:r>
      <w:r>
        <w:rPr>
          <w:spacing w:val="-6"/>
          <w:sz w:val="16"/>
        </w:rPr>
        <w:t xml:space="preserve"> </w:t>
      </w:r>
      <w:proofErr w:type="spellStart"/>
      <w:r>
        <w:rPr>
          <w:sz w:val="16"/>
        </w:rPr>
        <w:t>Astrophys</w:t>
      </w:r>
      <w:proofErr w:type="spellEnd"/>
      <w:r>
        <w:rPr>
          <w:spacing w:val="-6"/>
          <w:sz w:val="16"/>
        </w:rPr>
        <w:t xml:space="preserve"> </w:t>
      </w:r>
      <w:r>
        <w:rPr>
          <w:sz w:val="16"/>
        </w:rPr>
        <w:t>543:A110.</w:t>
      </w:r>
      <w:r>
        <w:rPr>
          <w:spacing w:val="-6"/>
          <w:sz w:val="16"/>
        </w:rPr>
        <w:t xml:space="preserve"> </w:t>
      </w:r>
      <w:hyperlink r:id="rId280">
        <w:r>
          <w:rPr>
            <w:color w:val="0000FF"/>
            <w:sz w:val="16"/>
          </w:rPr>
          <w:t>https://doi.org/10.1051/0004-</w:t>
        </w:r>
      </w:hyperlink>
      <w:r>
        <w:rPr>
          <w:color w:val="0000FF"/>
          <w:spacing w:val="40"/>
          <w:sz w:val="16"/>
        </w:rPr>
        <w:t xml:space="preserve"> </w:t>
      </w:r>
      <w:hyperlink r:id="rId281">
        <w:r>
          <w:rPr>
            <w:color w:val="0000FF"/>
            <w:spacing w:val="-2"/>
            <w:sz w:val="16"/>
          </w:rPr>
          <w:t>6361/201219311</w:t>
        </w:r>
      </w:hyperlink>
    </w:p>
    <w:p w14:paraId="1A8D1057" w14:textId="77777777" w:rsidR="007A1714" w:rsidRDefault="00000000">
      <w:pPr>
        <w:spacing w:line="184" w:lineRule="exact"/>
        <w:ind w:left="100"/>
        <w:rPr>
          <w:sz w:val="16"/>
        </w:rPr>
      </w:pPr>
      <w:proofErr w:type="spellStart"/>
      <w:r>
        <w:rPr>
          <w:sz w:val="16"/>
        </w:rPr>
        <w:t>Aulanier</w:t>
      </w:r>
      <w:proofErr w:type="spellEnd"/>
      <w:r>
        <w:rPr>
          <w:spacing w:val="-9"/>
          <w:sz w:val="16"/>
        </w:rPr>
        <w:t xml:space="preserve"> </w:t>
      </w:r>
      <w:r>
        <w:rPr>
          <w:sz w:val="16"/>
        </w:rPr>
        <w:t>G,</w:t>
      </w:r>
      <w:r>
        <w:rPr>
          <w:spacing w:val="-8"/>
          <w:sz w:val="16"/>
        </w:rPr>
        <w:t xml:space="preserve"> </w:t>
      </w:r>
      <w:r>
        <w:rPr>
          <w:sz w:val="16"/>
        </w:rPr>
        <w:t>De</w:t>
      </w:r>
      <w:r>
        <w:rPr>
          <w:position w:val="1"/>
          <w:sz w:val="16"/>
        </w:rPr>
        <w:t>´</w:t>
      </w:r>
      <w:r>
        <w:rPr>
          <w:sz w:val="16"/>
        </w:rPr>
        <w:t>moulin</w:t>
      </w:r>
      <w:r>
        <w:rPr>
          <w:spacing w:val="-9"/>
          <w:sz w:val="16"/>
        </w:rPr>
        <w:t xml:space="preserve"> </w:t>
      </w:r>
      <w:r>
        <w:rPr>
          <w:sz w:val="16"/>
        </w:rPr>
        <w:t>P,</w:t>
      </w:r>
      <w:r>
        <w:rPr>
          <w:spacing w:val="-8"/>
          <w:sz w:val="16"/>
        </w:rPr>
        <w:t xml:space="preserve"> </w:t>
      </w:r>
      <w:r>
        <w:rPr>
          <w:sz w:val="16"/>
        </w:rPr>
        <w:t>Schrijver</w:t>
      </w:r>
      <w:r>
        <w:rPr>
          <w:spacing w:val="-8"/>
          <w:sz w:val="16"/>
        </w:rPr>
        <w:t xml:space="preserve"> </w:t>
      </w:r>
      <w:r>
        <w:rPr>
          <w:sz w:val="16"/>
        </w:rPr>
        <w:t>CJ,</w:t>
      </w:r>
      <w:r>
        <w:rPr>
          <w:spacing w:val="-8"/>
          <w:sz w:val="16"/>
        </w:rPr>
        <w:t xml:space="preserve"> </w:t>
      </w:r>
      <w:r>
        <w:rPr>
          <w:sz w:val="16"/>
        </w:rPr>
        <w:t>Janvier</w:t>
      </w:r>
      <w:r>
        <w:rPr>
          <w:spacing w:val="-9"/>
          <w:sz w:val="16"/>
        </w:rPr>
        <w:t xml:space="preserve"> </w:t>
      </w:r>
      <w:r>
        <w:rPr>
          <w:sz w:val="16"/>
        </w:rPr>
        <w:t>M,</w:t>
      </w:r>
      <w:r>
        <w:rPr>
          <w:spacing w:val="-8"/>
          <w:sz w:val="16"/>
        </w:rPr>
        <w:t xml:space="preserve"> </w:t>
      </w:r>
      <w:proofErr w:type="spellStart"/>
      <w:r>
        <w:rPr>
          <w:sz w:val="16"/>
        </w:rPr>
        <w:t>Pariat</w:t>
      </w:r>
      <w:proofErr w:type="spellEnd"/>
      <w:r>
        <w:rPr>
          <w:spacing w:val="-8"/>
          <w:sz w:val="16"/>
        </w:rPr>
        <w:t xml:space="preserve"> </w:t>
      </w:r>
      <w:r>
        <w:rPr>
          <w:sz w:val="16"/>
        </w:rPr>
        <w:t>E,</w:t>
      </w:r>
      <w:r>
        <w:rPr>
          <w:spacing w:val="-7"/>
          <w:sz w:val="16"/>
        </w:rPr>
        <w:t xml:space="preserve"> </w:t>
      </w:r>
      <w:r>
        <w:rPr>
          <w:sz w:val="16"/>
        </w:rPr>
        <w:t>Schmieder</w:t>
      </w:r>
      <w:r>
        <w:rPr>
          <w:spacing w:val="-9"/>
          <w:sz w:val="16"/>
        </w:rPr>
        <w:t xml:space="preserve"> </w:t>
      </w:r>
      <w:r>
        <w:rPr>
          <w:sz w:val="16"/>
        </w:rPr>
        <w:t>B</w:t>
      </w:r>
      <w:r>
        <w:rPr>
          <w:spacing w:val="-8"/>
          <w:sz w:val="16"/>
        </w:rPr>
        <w:t xml:space="preserve"> </w:t>
      </w:r>
      <w:r>
        <w:rPr>
          <w:sz w:val="16"/>
        </w:rPr>
        <w:t>(2013)</w:t>
      </w:r>
      <w:r>
        <w:rPr>
          <w:spacing w:val="-8"/>
          <w:sz w:val="16"/>
        </w:rPr>
        <w:t xml:space="preserve"> </w:t>
      </w:r>
      <w:r>
        <w:rPr>
          <w:sz w:val="16"/>
        </w:rPr>
        <w:t>The</w:t>
      </w:r>
      <w:r>
        <w:rPr>
          <w:spacing w:val="-8"/>
          <w:sz w:val="16"/>
        </w:rPr>
        <w:t xml:space="preserve"> </w:t>
      </w:r>
      <w:r>
        <w:rPr>
          <w:sz w:val="16"/>
        </w:rPr>
        <w:t>standard</w:t>
      </w:r>
      <w:r>
        <w:rPr>
          <w:spacing w:val="-8"/>
          <w:sz w:val="16"/>
        </w:rPr>
        <w:t xml:space="preserve"> </w:t>
      </w:r>
      <w:r>
        <w:rPr>
          <w:sz w:val="16"/>
        </w:rPr>
        <w:t>flare</w:t>
      </w:r>
      <w:r>
        <w:rPr>
          <w:spacing w:val="-9"/>
          <w:sz w:val="16"/>
        </w:rPr>
        <w:t xml:space="preserve"> </w:t>
      </w:r>
      <w:r>
        <w:rPr>
          <w:spacing w:val="-2"/>
          <w:sz w:val="16"/>
        </w:rPr>
        <w:t>model</w:t>
      </w:r>
    </w:p>
    <w:p w14:paraId="30B89C4B" w14:textId="77777777" w:rsidR="007A1714" w:rsidRDefault="00000000">
      <w:pPr>
        <w:spacing w:before="5" w:line="247" w:lineRule="auto"/>
        <w:ind w:left="440" w:right="117"/>
        <w:rPr>
          <w:sz w:val="16"/>
        </w:rPr>
      </w:pPr>
      <w:bookmarkStart w:id="230" w:name="_bookmark187"/>
      <w:bookmarkEnd w:id="230"/>
      <w:r>
        <w:rPr>
          <w:sz w:val="16"/>
        </w:rPr>
        <w:t>in</w:t>
      </w:r>
      <w:r>
        <w:rPr>
          <w:spacing w:val="-4"/>
          <w:sz w:val="16"/>
        </w:rPr>
        <w:t xml:space="preserve"> </w:t>
      </w:r>
      <w:r>
        <w:rPr>
          <w:sz w:val="16"/>
        </w:rPr>
        <w:t>three</w:t>
      </w:r>
      <w:r>
        <w:rPr>
          <w:spacing w:val="-5"/>
          <w:sz w:val="16"/>
        </w:rPr>
        <w:t xml:space="preserve"> </w:t>
      </w:r>
      <w:r>
        <w:rPr>
          <w:sz w:val="16"/>
        </w:rPr>
        <w:t>dimensions,</w:t>
      </w:r>
      <w:r>
        <w:rPr>
          <w:spacing w:val="-5"/>
          <w:sz w:val="16"/>
        </w:rPr>
        <w:t xml:space="preserve"> </w:t>
      </w:r>
      <w:r>
        <w:rPr>
          <w:sz w:val="16"/>
        </w:rPr>
        <w:t>II:</w:t>
      </w:r>
      <w:r>
        <w:rPr>
          <w:spacing w:val="-5"/>
          <w:sz w:val="16"/>
        </w:rPr>
        <w:t xml:space="preserve"> </w:t>
      </w:r>
      <w:r>
        <w:rPr>
          <w:sz w:val="16"/>
        </w:rPr>
        <w:t>upper</w:t>
      </w:r>
      <w:r>
        <w:rPr>
          <w:spacing w:val="-5"/>
          <w:sz w:val="16"/>
        </w:rPr>
        <w:t xml:space="preserve"> </w:t>
      </w:r>
      <w:r>
        <w:rPr>
          <w:sz w:val="16"/>
        </w:rPr>
        <w:t>limit</w:t>
      </w:r>
      <w:r>
        <w:rPr>
          <w:spacing w:val="-6"/>
          <w:sz w:val="16"/>
        </w:rPr>
        <w:t xml:space="preserve"> </w:t>
      </w:r>
      <w:r>
        <w:rPr>
          <w:sz w:val="16"/>
        </w:rPr>
        <w:t>on</w:t>
      </w:r>
      <w:r>
        <w:rPr>
          <w:spacing w:val="-4"/>
          <w:sz w:val="16"/>
        </w:rPr>
        <w:t xml:space="preserve"> </w:t>
      </w:r>
      <w:r>
        <w:rPr>
          <w:sz w:val="16"/>
        </w:rPr>
        <w:t>solar</w:t>
      </w:r>
      <w:r>
        <w:rPr>
          <w:spacing w:val="-5"/>
          <w:sz w:val="16"/>
        </w:rPr>
        <w:t xml:space="preserve"> </w:t>
      </w:r>
      <w:r>
        <w:rPr>
          <w:sz w:val="16"/>
        </w:rPr>
        <w:t>flare</w:t>
      </w:r>
      <w:r>
        <w:rPr>
          <w:spacing w:val="-5"/>
          <w:sz w:val="16"/>
        </w:rPr>
        <w:t xml:space="preserve"> </w:t>
      </w:r>
      <w:r>
        <w:rPr>
          <w:sz w:val="16"/>
        </w:rPr>
        <w:t>energy.</w:t>
      </w:r>
      <w:r>
        <w:rPr>
          <w:spacing w:val="-6"/>
          <w:sz w:val="16"/>
        </w:rPr>
        <w:t xml:space="preserve"> </w:t>
      </w:r>
      <w:r>
        <w:rPr>
          <w:sz w:val="16"/>
        </w:rPr>
        <w:t>Astron</w:t>
      </w:r>
      <w:r>
        <w:rPr>
          <w:spacing w:val="-5"/>
          <w:sz w:val="16"/>
        </w:rPr>
        <w:t xml:space="preserve"> </w:t>
      </w:r>
      <w:proofErr w:type="spellStart"/>
      <w:r>
        <w:rPr>
          <w:sz w:val="16"/>
        </w:rPr>
        <w:t>Astrophys</w:t>
      </w:r>
      <w:proofErr w:type="spellEnd"/>
      <w:r>
        <w:rPr>
          <w:spacing w:val="-6"/>
          <w:sz w:val="16"/>
        </w:rPr>
        <w:t xml:space="preserve"> </w:t>
      </w:r>
      <w:r>
        <w:rPr>
          <w:sz w:val="16"/>
        </w:rPr>
        <w:t>549:A66.</w:t>
      </w:r>
      <w:r>
        <w:rPr>
          <w:spacing w:val="-6"/>
          <w:sz w:val="16"/>
        </w:rPr>
        <w:t xml:space="preserve"> </w:t>
      </w:r>
      <w:hyperlink r:id="rId282">
        <w:r>
          <w:rPr>
            <w:color w:val="0000FF"/>
            <w:sz w:val="16"/>
          </w:rPr>
          <w:t>https://doi.org/</w:t>
        </w:r>
      </w:hyperlink>
      <w:r>
        <w:rPr>
          <w:color w:val="0000FF"/>
          <w:spacing w:val="40"/>
          <w:sz w:val="16"/>
        </w:rPr>
        <w:t xml:space="preserve"> </w:t>
      </w:r>
      <w:hyperlink r:id="rId283">
        <w:r>
          <w:rPr>
            <w:color w:val="0000FF"/>
            <w:spacing w:val="-2"/>
            <w:sz w:val="16"/>
          </w:rPr>
          <w:t>10.1051/0004-6361/201220406</w:t>
        </w:r>
      </w:hyperlink>
    </w:p>
    <w:p w14:paraId="3550B60C" w14:textId="77777777" w:rsidR="007A1714" w:rsidRDefault="00000000">
      <w:pPr>
        <w:spacing w:line="247" w:lineRule="auto"/>
        <w:ind w:left="440" w:hanging="341"/>
        <w:rPr>
          <w:sz w:val="16"/>
        </w:rPr>
      </w:pPr>
      <w:bookmarkStart w:id="231" w:name="_bookmark188"/>
      <w:bookmarkEnd w:id="231"/>
      <w:r>
        <w:rPr>
          <w:sz w:val="16"/>
        </w:rPr>
        <w:t>Bak P,</w:t>
      </w:r>
      <w:r>
        <w:rPr>
          <w:spacing w:val="-1"/>
          <w:sz w:val="16"/>
        </w:rPr>
        <w:t xml:space="preserve"> </w:t>
      </w:r>
      <w:r>
        <w:rPr>
          <w:sz w:val="16"/>
        </w:rPr>
        <w:t>Tang C,</w:t>
      </w:r>
      <w:r>
        <w:rPr>
          <w:spacing w:val="-1"/>
          <w:sz w:val="16"/>
        </w:rPr>
        <w:t xml:space="preserve"> </w:t>
      </w:r>
      <w:r>
        <w:rPr>
          <w:sz w:val="16"/>
        </w:rPr>
        <w:t>Wiesenfeld</w:t>
      </w:r>
      <w:r>
        <w:rPr>
          <w:spacing w:val="-1"/>
          <w:sz w:val="16"/>
        </w:rPr>
        <w:t xml:space="preserve"> </w:t>
      </w:r>
      <w:r>
        <w:rPr>
          <w:sz w:val="16"/>
        </w:rPr>
        <w:t>K (1987)</w:t>
      </w:r>
      <w:r>
        <w:rPr>
          <w:spacing w:val="-1"/>
          <w:sz w:val="16"/>
        </w:rPr>
        <w:t xml:space="preserve"> </w:t>
      </w:r>
      <w:r>
        <w:rPr>
          <w:sz w:val="16"/>
        </w:rPr>
        <w:t>Self-organized criticality: an</w:t>
      </w:r>
      <w:r>
        <w:rPr>
          <w:spacing w:val="-1"/>
          <w:sz w:val="16"/>
        </w:rPr>
        <w:t xml:space="preserve"> </w:t>
      </w:r>
      <w:r>
        <w:rPr>
          <w:sz w:val="16"/>
        </w:rPr>
        <w:t>explanation</w:t>
      </w:r>
      <w:r>
        <w:rPr>
          <w:spacing w:val="-2"/>
          <w:sz w:val="16"/>
        </w:rPr>
        <w:t xml:space="preserve"> </w:t>
      </w:r>
      <w:r>
        <w:rPr>
          <w:sz w:val="16"/>
        </w:rPr>
        <w:t>of the</w:t>
      </w:r>
      <w:r>
        <w:rPr>
          <w:spacing w:val="-1"/>
          <w:sz w:val="16"/>
        </w:rPr>
        <w:t xml:space="preserve"> </w:t>
      </w:r>
      <w:r>
        <w:rPr>
          <w:sz w:val="16"/>
        </w:rPr>
        <w:t>1/</w:t>
      </w:r>
      <w:r>
        <w:rPr>
          <w:i/>
          <w:sz w:val="16"/>
        </w:rPr>
        <w:t>f</w:t>
      </w:r>
      <w:r>
        <w:rPr>
          <w:i/>
          <w:spacing w:val="-1"/>
          <w:sz w:val="16"/>
        </w:rPr>
        <w:t xml:space="preserve"> </w:t>
      </w:r>
      <w:r>
        <w:rPr>
          <w:sz w:val="16"/>
        </w:rPr>
        <w:t>noise.</w:t>
      </w:r>
      <w:r>
        <w:rPr>
          <w:spacing w:val="-1"/>
          <w:sz w:val="16"/>
        </w:rPr>
        <w:t xml:space="preserve"> </w:t>
      </w:r>
      <w:r>
        <w:rPr>
          <w:sz w:val="16"/>
        </w:rPr>
        <w:t>Phys</w:t>
      </w:r>
      <w:r>
        <w:rPr>
          <w:spacing w:val="-1"/>
          <w:sz w:val="16"/>
        </w:rPr>
        <w:t xml:space="preserve"> </w:t>
      </w:r>
      <w:r>
        <w:rPr>
          <w:sz w:val="16"/>
        </w:rPr>
        <w:t>Rev</w:t>
      </w:r>
      <w:r>
        <w:rPr>
          <w:spacing w:val="40"/>
          <w:sz w:val="16"/>
        </w:rPr>
        <w:t xml:space="preserve"> </w:t>
      </w:r>
      <w:r>
        <w:rPr>
          <w:sz w:val="16"/>
        </w:rPr>
        <w:t xml:space="preserve">Lett 59:381. </w:t>
      </w:r>
      <w:hyperlink r:id="rId284">
        <w:r>
          <w:rPr>
            <w:color w:val="0000FF"/>
            <w:sz w:val="16"/>
          </w:rPr>
          <w:t>https://doi.org/10.1103/PhysRevLett.59.381</w:t>
        </w:r>
      </w:hyperlink>
    </w:p>
    <w:p w14:paraId="7464CB2A" w14:textId="77777777" w:rsidR="007A1714" w:rsidRDefault="00000000">
      <w:pPr>
        <w:spacing w:line="244" w:lineRule="auto"/>
        <w:ind w:left="440" w:hanging="341"/>
        <w:rPr>
          <w:sz w:val="16"/>
        </w:rPr>
      </w:pPr>
      <w:r>
        <w:rPr>
          <w:sz w:val="16"/>
        </w:rPr>
        <w:t>Bak</w:t>
      </w:r>
      <w:r>
        <w:rPr>
          <w:spacing w:val="-5"/>
          <w:sz w:val="16"/>
        </w:rPr>
        <w:t xml:space="preserve"> </w:t>
      </w:r>
      <w:r>
        <w:rPr>
          <w:sz w:val="16"/>
        </w:rPr>
        <w:t>P,</w:t>
      </w:r>
      <w:r>
        <w:rPr>
          <w:spacing w:val="-6"/>
          <w:sz w:val="16"/>
        </w:rPr>
        <w:t xml:space="preserve"> </w:t>
      </w:r>
      <w:r>
        <w:rPr>
          <w:sz w:val="16"/>
        </w:rPr>
        <w:t>Tang</w:t>
      </w:r>
      <w:r>
        <w:rPr>
          <w:spacing w:val="-5"/>
          <w:sz w:val="16"/>
        </w:rPr>
        <w:t xml:space="preserve"> </w:t>
      </w:r>
      <w:r>
        <w:rPr>
          <w:sz w:val="16"/>
        </w:rPr>
        <w:t>C,</w:t>
      </w:r>
      <w:r>
        <w:rPr>
          <w:spacing w:val="-6"/>
          <w:sz w:val="16"/>
        </w:rPr>
        <w:t xml:space="preserve"> </w:t>
      </w:r>
      <w:r>
        <w:rPr>
          <w:sz w:val="16"/>
        </w:rPr>
        <w:t>Wiesenfeld</w:t>
      </w:r>
      <w:r>
        <w:rPr>
          <w:spacing w:val="-5"/>
          <w:sz w:val="16"/>
        </w:rPr>
        <w:t xml:space="preserve"> </w:t>
      </w:r>
      <w:r>
        <w:rPr>
          <w:sz w:val="16"/>
        </w:rPr>
        <w:t>K</w:t>
      </w:r>
      <w:r>
        <w:rPr>
          <w:spacing w:val="-5"/>
          <w:sz w:val="16"/>
        </w:rPr>
        <w:t xml:space="preserve"> </w:t>
      </w:r>
      <w:r>
        <w:rPr>
          <w:sz w:val="16"/>
        </w:rPr>
        <w:t>(1988)</w:t>
      </w:r>
      <w:r>
        <w:rPr>
          <w:spacing w:val="-6"/>
          <w:sz w:val="16"/>
        </w:rPr>
        <w:t xml:space="preserve"> </w:t>
      </w:r>
      <w:r>
        <w:rPr>
          <w:sz w:val="16"/>
        </w:rPr>
        <w:t>Self-organized</w:t>
      </w:r>
      <w:r>
        <w:rPr>
          <w:spacing w:val="-5"/>
          <w:sz w:val="16"/>
        </w:rPr>
        <w:t xml:space="preserve"> </w:t>
      </w:r>
      <w:r>
        <w:rPr>
          <w:sz w:val="16"/>
        </w:rPr>
        <w:t>criticality.</w:t>
      </w:r>
      <w:r>
        <w:rPr>
          <w:spacing w:val="-6"/>
          <w:sz w:val="16"/>
        </w:rPr>
        <w:t xml:space="preserve"> </w:t>
      </w:r>
      <w:r>
        <w:rPr>
          <w:sz w:val="16"/>
        </w:rPr>
        <w:t>Phys</w:t>
      </w:r>
      <w:r>
        <w:rPr>
          <w:spacing w:val="-5"/>
          <w:sz w:val="16"/>
        </w:rPr>
        <w:t xml:space="preserve"> </w:t>
      </w:r>
      <w:r>
        <w:rPr>
          <w:sz w:val="16"/>
        </w:rPr>
        <w:t>Rev</w:t>
      </w:r>
      <w:r>
        <w:rPr>
          <w:spacing w:val="-5"/>
          <w:sz w:val="16"/>
        </w:rPr>
        <w:t xml:space="preserve"> </w:t>
      </w:r>
      <w:r>
        <w:rPr>
          <w:sz w:val="16"/>
        </w:rPr>
        <w:t>38:364.</w:t>
      </w:r>
      <w:r>
        <w:rPr>
          <w:spacing w:val="-4"/>
          <w:sz w:val="16"/>
        </w:rPr>
        <w:t xml:space="preserve"> </w:t>
      </w:r>
      <w:hyperlink r:id="rId285">
        <w:r>
          <w:rPr>
            <w:color w:val="0000FF"/>
            <w:sz w:val="16"/>
          </w:rPr>
          <w:t>https://doi.org/10.1103/</w:t>
        </w:r>
      </w:hyperlink>
      <w:r>
        <w:rPr>
          <w:color w:val="0000FF"/>
          <w:spacing w:val="40"/>
          <w:sz w:val="16"/>
        </w:rPr>
        <w:t xml:space="preserve"> </w:t>
      </w:r>
      <w:hyperlink r:id="rId286">
        <w:r>
          <w:rPr>
            <w:color w:val="0000FF"/>
            <w:spacing w:val="-2"/>
            <w:sz w:val="16"/>
          </w:rPr>
          <w:t>PhysRevA.38.364</w:t>
        </w:r>
      </w:hyperlink>
    </w:p>
    <w:p w14:paraId="59D2FE2C" w14:textId="77777777" w:rsidR="007A1714" w:rsidRDefault="007A1714">
      <w:pPr>
        <w:spacing w:line="244" w:lineRule="auto"/>
        <w:rPr>
          <w:sz w:val="16"/>
        </w:rPr>
        <w:sectPr w:rsidR="007A1714">
          <w:pgSz w:w="8790" w:h="13330"/>
          <w:pgMar w:top="1020" w:right="900" w:bottom="880" w:left="920" w:header="653" w:footer="690" w:gutter="0"/>
          <w:cols w:space="720"/>
        </w:sectPr>
      </w:pPr>
    </w:p>
    <w:p w14:paraId="0E6DB7D4" w14:textId="77777777" w:rsidR="007A1714" w:rsidRDefault="00000000">
      <w:pPr>
        <w:spacing w:before="94" w:line="247" w:lineRule="auto"/>
        <w:ind w:left="440" w:right="117" w:hanging="341"/>
        <w:jc w:val="both"/>
        <w:rPr>
          <w:sz w:val="16"/>
        </w:rPr>
      </w:pPr>
      <w:bookmarkStart w:id="232" w:name="_bookmark189"/>
      <w:bookmarkEnd w:id="232"/>
      <w:r>
        <w:rPr>
          <w:sz w:val="16"/>
        </w:rPr>
        <w:lastRenderedPageBreak/>
        <w:t xml:space="preserve">Baker DN, Li X, Pulkkinen A, Ngwira CM, Mays ML, Galvin AB, </w:t>
      </w:r>
      <w:proofErr w:type="spellStart"/>
      <w:r>
        <w:rPr>
          <w:sz w:val="16"/>
        </w:rPr>
        <w:t>Simunac</w:t>
      </w:r>
      <w:proofErr w:type="spellEnd"/>
      <w:r>
        <w:rPr>
          <w:sz w:val="16"/>
        </w:rPr>
        <w:t xml:space="preserve"> KDC (2013) A major solar</w:t>
      </w:r>
      <w:r>
        <w:rPr>
          <w:spacing w:val="40"/>
          <w:sz w:val="16"/>
        </w:rPr>
        <w:t xml:space="preserve"> </w:t>
      </w:r>
      <w:bookmarkStart w:id="233" w:name="_bookmark190"/>
      <w:bookmarkEnd w:id="233"/>
      <w:r>
        <w:rPr>
          <w:sz w:val="16"/>
        </w:rPr>
        <w:t>eruptive event in July 2012: defining extreme space weather scenarios. Space Weather 11:585.</w:t>
      </w:r>
      <w:r>
        <w:rPr>
          <w:spacing w:val="40"/>
          <w:sz w:val="16"/>
        </w:rPr>
        <w:t xml:space="preserve"> </w:t>
      </w:r>
      <w:hyperlink r:id="rId287">
        <w:r>
          <w:rPr>
            <w:color w:val="0000FF"/>
            <w:spacing w:val="-2"/>
            <w:sz w:val="16"/>
          </w:rPr>
          <w:t>https://doi.org/10.1002/swe.20097</w:t>
        </w:r>
      </w:hyperlink>
    </w:p>
    <w:p w14:paraId="2231EB54" w14:textId="77777777" w:rsidR="007A1714" w:rsidRDefault="00000000">
      <w:pPr>
        <w:spacing w:line="247" w:lineRule="auto"/>
        <w:ind w:left="440" w:right="117" w:hanging="341"/>
        <w:jc w:val="both"/>
        <w:rPr>
          <w:sz w:val="16"/>
        </w:rPr>
      </w:pPr>
      <w:bookmarkStart w:id="234" w:name="_bookmark191"/>
      <w:bookmarkEnd w:id="234"/>
      <w:r>
        <w:rPr>
          <w:sz w:val="16"/>
        </w:rPr>
        <w:t>Band D, Matteson J, Ford L et al (1993) BATSE observations of gamma-ray burst spectra, I: spectral</w:t>
      </w:r>
      <w:r>
        <w:rPr>
          <w:spacing w:val="40"/>
          <w:sz w:val="16"/>
        </w:rPr>
        <w:t xml:space="preserve"> </w:t>
      </w:r>
      <w:r>
        <w:rPr>
          <w:sz w:val="16"/>
        </w:rPr>
        <w:t xml:space="preserve">diversity. </w:t>
      </w:r>
      <w:proofErr w:type="spellStart"/>
      <w:r>
        <w:rPr>
          <w:sz w:val="16"/>
        </w:rPr>
        <w:t>Astrophys</w:t>
      </w:r>
      <w:proofErr w:type="spellEnd"/>
      <w:r>
        <w:rPr>
          <w:sz w:val="16"/>
        </w:rPr>
        <w:t xml:space="preserve"> J 413:281. </w:t>
      </w:r>
      <w:hyperlink r:id="rId288">
        <w:r>
          <w:rPr>
            <w:color w:val="0000FF"/>
            <w:sz w:val="16"/>
          </w:rPr>
          <w:t>https://doi.org/10.1086/172995</w:t>
        </w:r>
      </w:hyperlink>
    </w:p>
    <w:p w14:paraId="701DA88A" w14:textId="77777777" w:rsidR="007A1714" w:rsidRDefault="00000000">
      <w:pPr>
        <w:spacing w:line="184" w:lineRule="exact"/>
        <w:ind w:left="100"/>
        <w:jc w:val="both"/>
        <w:rPr>
          <w:sz w:val="16"/>
        </w:rPr>
      </w:pPr>
      <w:r>
        <w:rPr>
          <w:sz w:val="16"/>
        </w:rPr>
        <w:t>Baroni</w:t>
      </w:r>
      <w:r>
        <w:rPr>
          <w:spacing w:val="4"/>
          <w:sz w:val="16"/>
        </w:rPr>
        <w:t xml:space="preserve"> </w:t>
      </w:r>
      <w:r>
        <w:rPr>
          <w:sz w:val="16"/>
        </w:rPr>
        <w:t>M,</w:t>
      </w:r>
      <w:r>
        <w:rPr>
          <w:spacing w:val="5"/>
          <w:sz w:val="16"/>
        </w:rPr>
        <w:t xml:space="preserve"> </w:t>
      </w:r>
      <w:r>
        <w:rPr>
          <w:sz w:val="16"/>
        </w:rPr>
        <w:t>Bard</w:t>
      </w:r>
      <w:r>
        <w:rPr>
          <w:spacing w:val="4"/>
          <w:sz w:val="16"/>
        </w:rPr>
        <w:t xml:space="preserve"> </w:t>
      </w:r>
      <w:r>
        <w:rPr>
          <w:sz w:val="16"/>
        </w:rPr>
        <w:t>E,</w:t>
      </w:r>
      <w:r>
        <w:rPr>
          <w:spacing w:val="5"/>
          <w:sz w:val="16"/>
        </w:rPr>
        <w:t xml:space="preserve"> </w:t>
      </w:r>
      <w:r>
        <w:rPr>
          <w:sz w:val="16"/>
        </w:rPr>
        <w:t>Petit</w:t>
      </w:r>
      <w:r>
        <w:rPr>
          <w:spacing w:val="5"/>
          <w:sz w:val="16"/>
        </w:rPr>
        <w:t xml:space="preserve"> </w:t>
      </w:r>
      <w:r>
        <w:rPr>
          <w:sz w:val="16"/>
        </w:rPr>
        <w:t>JR,</w:t>
      </w:r>
      <w:r>
        <w:rPr>
          <w:spacing w:val="6"/>
          <w:sz w:val="16"/>
        </w:rPr>
        <w:t xml:space="preserve"> </w:t>
      </w:r>
      <w:proofErr w:type="spellStart"/>
      <w:r>
        <w:rPr>
          <w:sz w:val="16"/>
        </w:rPr>
        <w:t>Magand</w:t>
      </w:r>
      <w:proofErr w:type="spellEnd"/>
      <w:r>
        <w:rPr>
          <w:spacing w:val="5"/>
          <w:sz w:val="16"/>
        </w:rPr>
        <w:t xml:space="preserve"> </w:t>
      </w:r>
      <w:r>
        <w:rPr>
          <w:sz w:val="16"/>
        </w:rPr>
        <w:t>O,</w:t>
      </w:r>
      <w:r>
        <w:rPr>
          <w:spacing w:val="4"/>
          <w:sz w:val="16"/>
        </w:rPr>
        <w:t xml:space="preserve"> </w:t>
      </w:r>
      <w:proofErr w:type="spellStart"/>
      <w:r>
        <w:rPr>
          <w:sz w:val="16"/>
        </w:rPr>
        <w:t>Bourle</w:t>
      </w:r>
      <w:proofErr w:type="spellEnd"/>
      <w:r>
        <w:rPr>
          <w:position w:val="1"/>
          <w:sz w:val="16"/>
        </w:rPr>
        <w:t>`</w:t>
      </w:r>
      <w:r>
        <w:rPr>
          <w:sz w:val="16"/>
        </w:rPr>
        <w:t>s</w:t>
      </w:r>
      <w:r>
        <w:rPr>
          <w:spacing w:val="6"/>
          <w:sz w:val="16"/>
        </w:rPr>
        <w:t xml:space="preserve"> </w:t>
      </w:r>
      <w:r>
        <w:rPr>
          <w:sz w:val="16"/>
        </w:rPr>
        <w:t>D</w:t>
      </w:r>
      <w:r>
        <w:rPr>
          <w:spacing w:val="5"/>
          <w:sz w:val="16"/>
        </w:rPr>
        <w:t xml:space="preserve"> </w:t>
      </w:r>
      <w:r>
        <w:rPr>
          <w:sz w:val="16"/>
        </w:rPr>
        <w:t>(2011)</w:t>
      </w:r>
      <w:r>
        <w:rPr>
          <w:spacing w:val="5"/>
          <w:sz w:val="16"/>
        </w:rPr>
        <w:t xml:space="preserve"> </w:t>
      </w:r>
      <w:r>
        <w:rPr>
          <w:sz w:val="16"/>
        </w:rPr>
        <w:t>Volcanic</w:t>
      </w:r>
      <w:r>
        <w:rPr>
          <w:spacing w:val="4"/>
          <w:sz w:val="16"/>
        </w:rPr>
        <w:t xml:space="preserve"> </w:t>
      </w:r>
      <w:r>
        <w:rPr>
          <w:sz w:val="16"/>
        </w:rPr>
        <w:t>and</w:t>
      </w:r>
      <w:r>
        <w:rPr>
          <w:spacing w:val="4"/>
          <w:sz w:val="16"/>
        </w:rPr>
        <w:t xml:space="preserve"> </w:t>
      </w:r>
      <w:r>
        <w:rPr>
          <w:sz w:val="16"/>
        </w:rPr>
        <w:t>solar</w:t>
      </w:r>
      <w:r>
        <w:rPr>
          <w:spacing w:val="5"/>
          <w:sz w:val="16"/>
        </w:rPr>
        <w:t xml:space="preserve"> </w:t>
      </w:r>
      <w:r>
        <w:rPr>
          <w:sz w:val="16"/>
        </w:rPr>
        <w:t>activity,</w:t>
      </w:r>
      <w:r>
        <w:rPr>
          <w:spacing w:val="5"/>
          <w:sz w:val="16"/>
        </w:rPr>
        <w:t xml:space="preserve"> </w:t>
      </w:r>
      <w:r>
        <w:rPr>
          <w:sz w:val="16"/>
        </w:rPr>
        <w:t>and</w:t>
      </w:r>
      <w:r>
        <w:rPr>
          <w:spacing w:val="4"/>
          <w:sz w:val="16"/>
        </w:rPr>
        <w:t xml:space="preserve"> </w:t>
      </w:r>
      <w:r>
        <w:rPr>
          <w:spacing w:val="-2"/>
          <w:sz w:val="16"/>
        </w:rPr>
        <w:t>atmospheric</w:t>
      </w:r>
    </w:p>
    <w:p w14:paraId="3CD7AAB9" w14:textId="77777777" w:rsidR="007A1714" w:rsidRDefault="00000000">
      <w:pPr>
        <w:spacing w:before="4" w:line="247" w:lineRule="auto"/>
        <w:ind w:left="440" w:right="118"/>
        <w:jc w:val="both"/>
        <w:rPr>
          <w:sz w:val="16"/>
        </w:rPr>
      </w:pPr>
      <w:bookmarkStart w:id="235" w:name="_bookmark192"/>
      <w:bookmarkEnd w:id="235"/>
      <w:r>
        <w:rPr>
          <w:sz w:val="16"/>
        </w:rPr>
        <w:t>circulation</w:t>
      </w:r>
      <w:r>
        <w:rPr>
          <w:spacing w:val="-6"/>
          <w:sz w:val="16"/>
        </w:rPr>
        <w:t xml:space="preserve"> </w:t>
      </w:r>
      <w:r>
        <w:rPr>
          <w:sz w:val="16"/>
        </w:rPr>
        <w:t>influences</w:t>
      </w:r>
      <w:r>
        <w:rPr>
          <w:spacing w:val="-6"/>
          <w:sz w:val="16"/>
        </w:rPr>
        <w:t xml:space="preserve"> </w:t>
      </w:r>
      <w:r>
        <w:rPr>
          <w:sz w:val="16"/>
        </w:rPr>
        <w:t>on</w:t>
      </w:r>
      <w:r>
        <w:rPr>
          <w:spacing w:val="-6"/>
          <w:sz w:val="16"/>
        </w:rPr>
        <w:t xml:space="preserve"> </w:t>
      </w:r>
      <w:r>
        <w:rPr>
          <w:sz w:val="16"/>
        </w:rPr>
        <w:t>cosmogenic</w:t>
      </w:r>
      <w:r>
        <w:rPr>
          <w:spacing w:val="-4"/>
          <w:sz w:val="16"/>
        </w:rPr>
        <w:t xml:space="preserve"> </w:t>
      </w:r>
      <w:r>
        <w:rPr>
          <w:sz w:val="16"/>
          <w:vertAlign w:val="superscript"/>
        </w:rPr>
        <w:t>10</w:t>
      </w:r>
      <w:r>
        <w:rPr>
          <w:sz w:val="16"/>
        </w:rPr>
        <w:t>Be</w:t>
      </w:r>
      <w:r>
        <w:rPr>
          <w:spacing w:val="-5"/>
          <w:sz w:val="16"/>
        </w:rPr>
        <w:t xml:space="preserve"> </w:t>
      </w:r>
      <w:r>
        <w:rPr>
          <w:sz w:val="16"/>
        </w:rPr>
        <w:t>fallout</w:t>
      </w:r>
      <w:r>
        <w:rPr>
          <w:spacing w:val="-6"/>
          <w:sz w:val="16"/>
        </w:rPr>
        <w:t xml:space="preserve"> </w:t>
      </w:r>
      <w:r>
        <w:rPr>
          <w:sz w:val="16"/>
        </w:rPr>
        <w:t>at</w:t>
      </w:r>
      <w:r>
        <w:rPr>
          <w:spacing w:val="-4"/>
          <w:sz w:val="16"/>
        </w:rPr>
        <w:t xml:space="preserve"> </w:t>
      </w:r>
      <w:r>
        <w:rPr>
          <w:sz w:val="16"/>
        </w:rPr>
        <w:t>Vostok</w:t>
      </w:r>
      <w:r>
        <w:rPr>
          <w:spacing w:val="-7"/>
          <w:sz w:val="16"/>
        </w:rPr>
        <w:t xml:space="preserve"> </w:t>
      </w:r>
      <w:r>
        <w:rPr>
          <w:sz w:val="16"/>
        </w:rPr>
        <w:t>and</w:t>
      </w:r>
      <w:r>
        <w:rPr>
          <w:spacing w:val="-5"/>
          <w:sz w:val="16"/>
        </w:rPr>
        <w:t xml:space="preserve"> </w:t>
      </w:r>
      <w:r>
        <w:rPr>
          <w:sz w:val="16"/>
        </w:rPr>
        <w:t>Concordia</w:t>
      </w:r>
      <w:r>
        <w:rPr>
          <w:spacing w:val="-6"/>
          <w:sz w:val="16"/>
        </w:rPr>
        <w:t xml:space="preserve"> </w:t>
      </w:r>
      <w:r>
        <w:rPr>
          <w:sz w:val="16"/>
        </w:rPr>
        <w:t>(Antarctica)</w:t>
      </w:r>
      <w:r>
        <w:rPr>
          <w:spacing w:val="-5"/>
          <w:sz w:val="16"/>
        </w:rPr>
        <w:t xml:space="preserve"> </w:t>
      </w:r>
      <w:r>
        <w:rPr>
          <w:sz w:val="16"/>
        </w:rPr>
        <w:t>over</w:t>
      </w:r>
      <w:r>
        <w:rPr>
          <w:spacing w:val="-5"/>
          <w:sz w:val="16"/>
        </w:rPr>
        <w:t xml:space="preserve"> </w:t>
      </w:r>
      <w:r>
        <w:rPr>
          <w:sz w:val="16"/>
        </w:rPr>
        <w:t>the</w:t>
      </w:r>
      <w:r>
        <w:rPr>
          <w:spacing w:val="-6"/>
          <w:sz w:val="16"/>
        </w:rPr>
        <w:t xml:space="preserve"> </w:t>
      </w:r>
      <w:r>
        <w:rPr>
          <w:sz w:val="16"/>
        </w:rPr>
        <w:t>last</w:t>
      </w:r>
      <w:r>
        <w:rPr>
          <w:spacing w:val="40"/>
          <w:sz w:val="16"/>
        </w:rPr>
        <w:t xml:space="preserve"> </w:t>
      </w:r>
      <w:r>
        <w:rPr>
          <w:sz w:val="16"/>
        </w:rPr>
        <w:t xml:space="preserve">60 years. </w:t>
      </w:r>
      <w:proofErr w:type="spellStart"/>
      <w:r>
        <w:rPr>
          <w:sz w:val="16"/>
        </w:rPr>
        <w:t>Geochim</w:t>
      </w:r>
      <w:proofErr w:type="spellEnd"/>
      <w:r>
        <w:rPr>
          <w:sz w:val="16"/>
        </w:rPr>
        <w:t xml:space="preserve"> </w:t>
      </w:r>
      <w:proofErr w:type="spellStart"/>
      <w:r>
        <w:rPr>
          <w:sz w:val="16"/>
        </w:rPr>
        <w:t>Cosmochim</w:t>
      </w:r>
      <w:proofErr w:type="spellEnd"/>
      <w:r>
        <w:rPr>
          <w:sz w:val="16"/>
        </w:rPr>
        <w:t xml:space="preserve"> Acta 75:7132. </w:t>
      </w:r>
      <w:hyperlink r:id="rId289">
        <w:r>
          <w:rPr>
            <w:color w:val="0000FF"/>
            <w:sz w:val="16"/>
          </w:rPr>
          <w:t>https://doi.org/10.1016/j.gca.2011.09.002</w:t>
        </w:r>
      </w:hyperlink>
    </w:p>
    <w:p w14:paraId="38BD46F6" w14:textId="77777777" w:rsidR="007A1714" w:rsidRDefault="00000000">
      <w:pPr>
        <w:spacing w:line="247" w:lineRule="auto"/>
        <w:ind w:left="440" w:right="117" w:hanging="341"/>
        <w:jc w:val="both"/>
        <w:rPr>
          <w:sz w:val="16"/>
        </w:rPr>
      </w:pPr>
      <w:r>
        <w:rPr>
          <w:sz w:val="16"/>
        </w:rPr>
        <w:t xml:space="preserve">Baroni M, Bard E, Petit J-R, </w:t>
      </w:r>
      <w:proofErr w:type="spellStart"/>
      <w:r>
        <w:rPr>
          <w:sz w:val="16"/>
        </w:rPr>
        <w:t>Viseur</w:t>
      </w:r>
      <w:proofErr w:type="spellEnd"/>
      <w:r>
        <w:rPr>
          <w:sz w:val="16"/>
        </w:rPr>
        <w:t xml:space="preserve"> S (2019) Persistent draining of the stratospheric </w:t>
      </w:r>
      <w:r>
        <w:rPr>
          <w:sz w:val="16"/>
          <w:vertAlign w:val="superscript"/>
        </w:rPr>
        <w:t>10</w:t>
      </w:r>
      <w:r>
        <w:rPr>
          <w:sz w:val="16"/>
        </w:rPr>
        <w:t>Be reservoir after</w:t>
      </w:r>
      <w:r>
        <w:rPr>
          <w:spacing w:val="40"/>
          <w:sz w:val="16"/>
        </w:rPr>
        <w:t xml:space="preserve"> </w:t>
      </w:r>
      <w:bookmarkStart w:id="236" w:name="_bookmark193"/>
      <w:bookmarkEnd w:id="236"/>
      <w:r>
        <w:rPr>
          <w:sz w:val="16"/>
        </w:rPr>
        <w:t xml:space="preserve">the </w:t>
      </w:r>
      <w:proofErr w:type="spellStart"/>
      <w:r>
        <w:rPr>
          <w:sz w:val="16"/>
        </w:rPr>
        <w:t>Samalas</w:t>
      </w:r>
      <w:proofErr w:type="spellEnd"/>
      <w:r>
        <w:rPr>
          <w:sz w:val="16"/>
        </w:rPr>
        <w:t xml:space="preserve"> volcanic eruption (1257 CE). J </w:t>
      </w:r>
      <w:proofErr w:type="spellStart"/>
      <w:r>
        <w:rPr>
          <w:sz w:val="16"/>
        </w:rPr>
        <w:t>Geophys</w:t>
      </w:r>
      <w:proofErr w:type="spellEnd"/>
      <w:r>
        <w:rPr>
          <w:sz w:val="16"/>
        </w:rPr>
        <w:t xml:space="preserve"> Res 124:7082. </w:t>
      </w:r>
      <w:hyperlink r:id="rId290">
        <w:r>
          <w:rPr>
            <w:color w:val="0000FF"/>
            <w:sz w:val="16"/>
          </w:rPr>
          <w:t>https://doi.org/10.1029/</w:t>
        </w:r>
      </w:hyperlink>
      <w:r>
        <w:rPr>
          <w:color w:val="0000FF"/>
          <w:spacing w:val="40"/>
          <w:sz w:val="16"/>
        </w:rPr>
        <w:t xml:space="preserve"> </w:t>
      </w:r>
      <w:hyperlink r:id="rId291">
        <w:r>
          <w:rPr>
            <w:color w:val="0000FF"/>
            <w:spacing w:val="-2"/>
            <w:sz w:val="16"/>
          </w:rPr>
          <w:t>2018JD029823</w:t>
        </w:r>
      </w:hyperlink>
    </w:p>
    <w:p w14:paraId="50581758" w14:textId="77777777" w:rsidR="007A1714" w:rsidRDefault="00000000">
      <w:pPr>
        <w:spacing w:line="247" w:lineRule="auto"/>
        <w:ind w:left="440" w:right="117" w:hanging="341"/>
        <w:jc w:val="both"/>
        <w:rPr>
          <w:sz w:val="16"/>
        </w:rPr>
      </w:pPr>
      <w:r>
        <w:rPr>
          <w:sz w:val="16"/>
        </w:rPr>
        <w:t>Barron</w:t>
      </w:r>
      <w:r>
        <w:rPr>
          <w:spacing w:val="-6"/>
          <w:sz w:val="16"/>
        </w:rPr>
        <w:t xml:space="preserve"> </w:t>
      </w:r>
      <w:r>
        <w:rPr>
          <w:sz w:val="16"/>
        </w:rPr>
        <w:t>WR,</w:t>
      </w:r>
      <w:r>
        <w:rPr>
          <w:spacing w:val="-6"/>
          <w:sz w:val="16"/>
        </w:rPr>
        <w:t xml:space="preserve"> </w:t>
      </w:r>
      <w:r>
        <w:rPr>
          <w:sz w:val="16"/>
        </w:rPr>
        <w:t>Cliver</w:t>
      </w:r>
      <w:r>
        <w:rPr>
          <w:spacing w:val="-7"/>
          <w:sz w:val="16"/>
        </w:rPr>
        <w:t xml:space="preserve"> </w:t>
      </w:r>
      <w:r>
        <w:rPr>
          <w:sz w:val="16"/>
        </w:rPr>
        <w:t>EW,</w:t>
      </w:r>
      <w:r>
        <w:rPr>
          <w:spacing w:val="-6"/>
          <w:sz w:val="16"/>
        </w:rPr>
        <w:t xml:space="preserve"> </w:t>
      </w:r>
      <w:r>
        <w:rPr>
          <w:sz w:val="16"/>
        </w:rPr>
        <w:t>Guidice</w:t>
      </w:r>
      <w:r>
        <w:rPr>
          <w:spacing w:val="-6"/>
          <w:sz w:val="16"/>
        </w:rPr>
        <w:t xml:space="preserve"> </w:t>
      </w:r>
      <w:r>
        <w:rPr>
          <w:sz w:val="16"/>
        </w:rPr>
        <w:t>DA,</w:t>
      </w:r>
      <w:r>
        <w:rPr>
          <w:spacing w:val="-6"/>
          <w:sz w:val="16"/>
        </w:rPr>
        <w:t xml:space="preserve"> </w:t>
      </w:r>
      <w:r>
        <w:rPr>
          <w:sz w:val="16"/>
        </w:rPr>
        <w:t>Badillo</w:t>
      </w:r>
      <w:r>
        <w:rPr>
          <w:spacing w:val="-7"/>
          <w:sz w:val="16"/>
        </w:rPr>
        <w:t xml:space="preserve"> </w:t>
      </w:r>
      <w:r>
        <w:rPr>
          <w:sz w:val="16"/>
        </w:rPr>
        <w:t>VL</w:t>
      </w:r>
      <w:r>
        <w:rPr>
          <w:spacing w:val="-5"/>
          <w:sz w:val="16"/>
        </w:rPr>
        <w:t xml:space="preserve"> </w:t>
      </w:r>
      <w:r>
        <w:rPr>
          <w:sz w:val="16"/>
        </w:rPr>
        <w:t>(1980)</w:t>
      </w:r>
      <w:r>
        <w:rPr>
          <w:spacing w:val="-6"/>
          <w:sz w:val="16"/>
        </w:rPr>
        <w:t xml:space="preserve"> </w:t>
      </w:r>
      <w:r>
        <w:rPr>
          <w:sz w:val="16"/>
        </w:rPr>
        <w:t>An</w:t>
      </w:r>
      <w:r>
        <w:rPr>
          <w:spacing w:val="-6"/>
          <w:sz w:val="16"/>
        </w:rPr>
        <w:t xml:space="preserve"> </w:t>
      </w:r>
      <w:r>
        <w:rPr>
          <w:sz w:val="16"/>
        </w:rPr>
        <w:t>atlas</w:t>
      </w:r>
      <w:r>
        <w:rPr>
          <w:spacing w:val="-6"/>
          <w:sz w:val="16"/>
        </w:rPr>
        <w:t xml:space="preserve"> </w:t>
      </w:r>
      <w:r>
        <w:rPr>
          <w:sz w:val="16"/>
        </w:rPr>
        <w:t>of</w:t>
      </w:r>
      <w:r>
        <w:rPr>
          <w:spacing w:val="-5"/>
          <w:sz w:val="16"/>
        </w:rPr>
        <w:t xml:space="preserve"> </w:t>
      </w:r>
      <w:r>
        <w:rPr>
          <w:sz w:val="16"/>
        </w:rPr>
        <w:t>selected</w:t>
      </w:r>
      <w:r>
        <w:rPr>
          <w:spacing w:val="-7"/>
          <w:sz w:val="16"/>
        </w:rPr>
        <w:t xml:space="preserve"> </w:t>
      </w:r>
      <w:r>
        <w:rPr>
          <w:sz w:val="16"/>
        </w:rPr>
        <w:t>multi-frequency</w:t>
      </w:r>
      <w:r>
        <w:rPr>
          <w:spacing w:val="-5"/>
          <w:sz w:val="16"/>
        </w:rPr>
        <w:t xml:space="preserve"> </w:t>
      </w:r>
      <w:r>
        <w:rPr>
          <w:sz w:val="16"/>
        </w:rPr>
        <w:t>radio</w:t>
      </w:r>
      <w:r>
        <w:rPr>
          <w:spacing w:val="-6"/>
          <w:sz w:val="16"/>
        </w:rPr>
        <w:t xml:space="preserve"> </w:t>
      </w:r>
      <w:r>
        <w:rPr>
          <w:sz w:val="16"/>
        </w:rPr>
        <w:t>bursts</w:t>
      </w:r>
      <w:r>
        <w:rPr>
          <w:spacing w:val="40"/>
          <w:sz w:val="16"/>
        </w:rPr>
        <w:t xml:space="preserve"> </w:t>
      </w:r>
      <w:bookmarkStart w:id="237" w:name="_bookmark194"/>
      <w:bookmarkEnd w:id="237"/>
      <w:r>
        <w:rPr>
          <w:sz w:val="16"/>
        </w:rPr>
        <w:t>from the twentieth solar cycle. AFGL-TR-80-0098, environmental research papers no. 699. Air</w:t>
      </w:r>
      <w:r>
        <w:rPr>
          <w:spacing w:val="40"/>
          <w:sz w:val="16"/>
        </w:rPr>
        <w:t xml:space="preserve"> </w:t>
      </w:r>
      <w:r>
        <w:rPr>
          <w:sz w:val="16"/>
        </w:rPr>
        <w:t>Force Geophysics Laboratory, Hanscom AFB, MA</w:t>
      </w:r>
    </w:p>
    <w:p w14:paraId="5E846BD9" w14:textId="77777777" w:rsidR="007A1714" w:rsidRDefault="00000000">
      <w:pPr>
        <w:spacing w:line="184" w:lineRule="exact"/>
        <w:ind w:left="100"/>
        <w:jc w:val="both"/>
        <w:rPr>
          <w:sz w:val="16"/>
        </w:rPr>
      </w:pPr>
      <w:r>
        <w:rPr>
          <w:spacing w:val="-2"/>
          <w:sz w:val="16"/>
        </w:rPr>
        <w:t>Ba</w:t>
      </w:r>
      <w:r>
        <w:rPr>
          <w:spacing w:val="-2"/>
          <w:position w:val="1"/>
          <w:sz w:val="16"/>
        </w:rPr>
        <w:t>´</w:t>
      </w:r>
      <w:proofErr w:type="spellStart"/>
      <w:r>
        <w:rPr>
          <w:spacing w:val="-2"/>
          <w:sz w:val="16"/>
        </w:rPr>
        <w:t>rta</w:t>
      </w:r>
      <w:proofErr w:type="spellEnd"/>
      <w:r>
        <w:rPr>
          <w:spacing w:val="-7"/>
          <w:sz w:val="16"/>
        </w:rPr>
        <w:t xml:space="preserve"> </w:t>
      </w:r>
      <w:r>
        <w:rPr>
          <w:spacing w:val="-2"/>
          <w:sz w:val="16"/>
        </w:rPr>
        <w:t>M,</w:t>
      </w:r>
      <w:r>
        <w:rPr>
          <w:spacing w:val="-8"/>
          <w:sz w:val="16"/>
        </w:rPr>
        <w:t xml:space="preserve"> </w:t>
      </w:r>
      <w:proofErr w:type="spellStart"/>
      <w:r>
        <w:rPr>
          <w:spacing w:val="-2"/>
          <w:sz w:val="16"/>
        </w:rPr>
        <w:t>Bu¨chner</w:t>
      </w:r>
      <w:proofErr w:type="spellEnd"/>
      <w:r>
        <w:rPr>
          <w:spacing w:val="-8"/>
          <w:sz w:val="16"/>
        </w:rPr>
        <w:t xml:space="preserve"> </w:t>
      </w:r>
      <w:r>
        <w:rPr>
          <w:spacing w:val="-2"/>
          <w:sz w:val="16"/>
        </w:rPr>
        <w:t>J,</w:t>
      </w:r>
      <w:r>
        <w:rPr>
          <w:spacing w:val="-8"/>
          <w:sz w:val="16"/>
        </w:rPr>
        <w:t xml:space="preserve"> </w:t>
      </w:r>
      <w:proofErr w:type="spellStart"/>
      <w:r>
        <w:rPr>
          <w:spacing w:val="-2"/>
          <w:sz w:val="16"/>
        </w:rPr>
        <w:t>Karlicky</w:t>
      </w:r>
      <w:proofErr w:type="spellEnd"/>
      <w:r>
        <w:rPr>
          <w:spacing w:val="-2"/>
          <w:position w:val="1"/>
          <w:sz w:val="16"/>
        </w:rPr>
        <w:t>´</w:t>
      </w:r>
      <w:r>
        <w:rPr>
          <w:spacing w:val="4"/>
          <w:position w:val="1"/>
          <w:sz w:val="16"/>
        </w:rPr>
        <w:t xml:space="preserve"> </w:t>
      </w:r>
      <w:r>
        <w:rPr>
          <w:spacing w:val="-2"/>
          <w:sz w:val="16"/>
        </w:rPr>
        <w:t>M,</w:t>
      </w:r>
      <w:r>
        <w:rPr>
          <w:spacing w:val="-7"/>
          <w:sz w:val="16"/>
        </w:rPr>
        <w:t xml:space="preserve"> </w:t>
      </w:r>
      <w:r>
        <w:rPr>
          <w:spacing w:val="-2"/>
          <w:sz w:val="16"/>
        </w:rPr>
        <w:t>Ska</w:t>
      </w:r>
      <w:r>
        <w:rPr>
          <w:spacing w:val="-2"/>
          <w:position w:val="1"/>
          <w:sz w:val="16"/>
        </w:rPr>
        <w:t>´</w:t>
      </w:r>
      <w:r>
        <w:rPr>
          <w:spacing w:val="-2"/>
          <w:sz w:val="16"/>
        </w:rPr>
        <w:t>la</w:t>
      </w:r>
      <w:r>
        <w:rPr>
          <w:spacing w:val="-7"/>
          <w:sz w:val="16"/>
        </w:rPr>
        <w:t xml:space="preserve"> </w:t>
      </w:r>
      <w:r>
        <w:rPr>
          <w:spacing w:val="-2"/>
          <w:sz w:val="16"/>
        </w:rPr>
        <w:t>J</w:t>
      </w:r>
      <w:r>
        <w:rPr>
          <w:spacing w:val="-8"/>
          <w:sz w:val="16"/>
        </w:rPr>
        <w:t xml:space="preserve"> </w:t>
      </w:r>
      <w:r>
        <w:rPr>
          <w:spacing w:val="-2"/>
          <w:sz w:val="16"/>
        </w:rPr>
        <w:t>(2011a)</w:t>
      </w:r>
      <w:r>
        <w:rPr>
          <w:spacing w:val="-8"/>
          <w:sz w:val="16"/>
        </w:rPr>
        <w:t xml:space="preserve"> </w:t>
      </w:r>
      <w:r>
        <w:rPr>
          <w:spacing w:val="-2"/>
          <w:sz w:val="16"/>
        </w:rPr>
        <w:t>Spontaneous</w:t>
      </w:r>
      <w:r>
        <w:rPr>
          <w:spacing w:val="-7"/>
          <w:sz w:val="16"/>
        </w:rPr>
        <w:t xml:space="preserve"> </w:t>
      </w:r>
      <w:r>
        <w:rPr>
          <w:spacing w:val="-2"/>
          <w:sz w:val="16"/>
        </w:rPr>
        <w:t>current-layer</w:t>
      </w:r>
      <w:r>
        <w:rPr>
          <w:spacing w:val="-7"/>
          <w:sz w:val="16"/>
        </w:rPr>
        <w:t xml:space="preserve"> </w:t>
      </w:r>
      <w:r>
        <w:rPr>
          <w:spacing w:val="-2"/>
          <w:sz w:val="16"/>
        </w:rPr>
        <w:t>fragmentation</w:t>
      </w:r>
      <w:r>
        <w:rPr>
          <w:spacing w:val="-8"/>
          <w:sz w:val="16"/>
        </w:rPr>
        <w:t xml:space="preserve"> </w:t>
      </w:r>
      <w:r>
        <w:rPr>
          <w:spacing w:val="-2"/>
          <w:sz w:val="16"/>
        </w:rPr>
        <w:t>and</w:t>
      </w:r>
      <w:r>
        <w:rPr>
          <w:spacing w:val="-8"/>
          <w:sz w:val="16"/>
        </w:rPr>
        <w:t xml:space="preserve"> </w:t>
      </w:r>
      <w:r>
        <w:rPr>
          <w:spacing w:val="-2"/>
          <w:sz w:val="16"/>
        </w:rPr>
        <w:t>cascading</w:t>
      </w:r>
    </w:p>
    <w:p w14:paraId="192A5EB8" w14:textId="77777777" w:rsidR="007A1714" w:rsidRDefault="00000000">
      <w:pPr>
        <w:spacing w:before="5" w:line="247" w:lineRule="auto"/>
        <w:ind w:left="440" w:right="116"/>
        <w:jc w:val="both"/>
        <w:rPr>
          <w:sz w:val="16"/>
        </w:rPr>
      </w:pPr>
      <w:bookmarkStart w:id="238" w:name="_bookmark195"/>
      <w:bookmarkEnd w:id="238"/>
      <w:r>
        <w:rPr>
          <w:sz w:val="16"/>
        </w:rPr>
        <w:t>reconnection</w:t>
      </w:r>
      <w:r>
        <w:rPr>
          <w:spacing w:val="-3"/>
          <w:sz w:val="16"/>
        </w:rPr>
        <w:t xml:space="preserve"> </w:t>
      </w:r>
      <w:r>
        <w:rPr>
          <w:sz w:val="16"/>
        </w:rPr>
        <w:t>in</w:t>
      </w:r>
      <w:r>
        <w:rPr>
          <w:spacing w:val="-2"/>
          <w:sz w:val="16"/>
        </w:rPr>
        <w:t xml:space="preserve"> </w:t>
      </w:r>
      <w:r>
        <w:rPr>
          <w:sz w:val="16"/>
        </w:rPr>
        <w:t>solar</w:t>
      </w:r>
      <w:r>
        <w:rPr>
          <w:spacing w:val="-2"/>
          <w:sz w:val="16"/>
        </w:rPr>
        <w:t xml:space="preserve"> </w:t>
      </w:r>
      <w:r>
        <w:rPr>
          <w:sz w:val="16"/>
        </w:rPr>
        <w:t>flares,</w:t>
      </w:r>
      <w:r>
        <w:rPr>
          <w:spacing w:val="-3"/>
          <w:sz w:val="16"/>
        </w:rPr>
        <w:t xml:space="preserve"> </w:t>
      </w:r>
      <w:r>
        <w:rPr>
          <w:sz w:val="16"/>
        </w:rPr>
        <w:t>I:</w:t>
      </w:r>
      <w:r>
        <w:rPr>
          <w:spacing w:val="-1"/>
          <w:sz w:val="16"/>
        </w:rPr>
        <w:t xml:space="preserve"> </w:t>
      </w:r>
      <w:r>
        <w:rPr>
          <w:sz w:val="16"/>
        </w:rPr>
        <w:t>model.</w:t>
      </w:r>
      <w:r>
        <w:rPr>
          <w:spacing w:val="-3"/>
          <w:sz w:val="16"/>
        </w:rPr>
        <w:t xml:space="preserve"> </w:t>
      </w:r>
      <w:r>
        <w:rPr>
          <w:sz w:val="16"/>
        </w:rPr>
        <w:t>Anal</w:t>
      </w:r>
      <w:r>
        <w:rPr>
          <w:spacing w:val="-2"/>
          <w:sz w:val="16"/>
        </w:rPr>
        <w:t xml:space="preserve"> </w:t>
      </w:r>
      <w:proofErr w:type="spellStart"/>
      <w:r>
        <w:rPr>
          <w:sz w:val="16"/>
        </w:rPr>
        <w:t>Astrophys</w:t>
      </w:r>
      <w:proofErr w:type="spellEnd"/>
      <w:r>
        <w:rPr>
          <w:spacing w:val="-3"/>
          <w:sz w:val="16"/>
        </w:rPr>
        <w:t xml:space="preserve"> </w:t>
      </w:r>
      <w:r>
        <w:rPr>
          <w:sz w:val="16"/>
        </w:rPr>
        <w:t>J</w:t>
      </w:r>
      <w:r>
        <w:rPr>
          <w:spacing w:val="-1"/>
          <w:sz w:val="16"/>
        </w:rPr>
        <w:t xml:space="preserve"> </w:t>
      </w:r>
      <w:r>
        <w:rPr>
          <w:sz w:val="16"/>
        </w:rPr>
        <w:t>737:24.</w:t>
      </w:r>
      <w:r>
        <w:rPr>
          <w:spacing w:val="-4"/>
          <w:sz w:val="16"/>
        </w:rPr>
        <w:t xml:space="preserve"> </w:t>
      </w:r>
      <w:hyperlink r:id="rId292">
        <w:r>
          <w:rPr>
            <w:color w:val="0000FF"/>
            <w:sz w:val="16"/>
          </w:rPr>
          <w:t>https://doi.org/10.1088/0004-637X/</w:t>
        </w:r>
      </w:hyperlink>
      <w:r>
        <w:rPr>
          <w:color w:val="0000FF"/>
          <w:spacing w:val="40"/>
          <w:sz w:val="16"/>
        </w:rPr>
        <w:t xml:space="preserve"> </w:t>
      </w:r>
      <w:hyperlink r:id="rId293">
        <w:r>
          <w:rPr>
            <w:color w:val="0000FF"/>
            <w:spacing w:val="-2"/>
            <w:sz w:val="16"/>
          </w:rPr>
          <w:t>737/1/24</w:t>
        </w:r>
      </w:hyperlink>
    </w:p>
    <w:p w14:paraId="09806821" w14:textId="77777777" w:rsidR="007A1714" w:rsidRDefault="00000000">
      <w:pPr>
        <w:spacing w:line="184" w:lineRule="exact"/>
        <w:ind w:left="100"/>
        <w:jc w:val="both"/>
        <w:rPr>
          <w:sz w:val="16"/>
        </w:rPr>
      </w:pPr>
      <w:r>
        <w:rPr>
          <w:spacing w:val="-4"/>
          <w:sz w:val="16"/>
        </w:rPr>
        <w:t>Ba</w:t>
      </w:r>
      <w:r>
        <w:rPr>
          <w:spacing w:val="-4"/>
          <w:position w:val="1"/>
          <w:sz w:val="16"/>
        </w:rPr>
        <w:t>´</w:t>
      </w:r>
      <w:proofErr w:type="spellStart"/>
      <w:r>
        <w:rPr>
          <w:spacing w:val="-4"/>
          <w:sz w:val="16"/>
        </w:rPr>
        <w:t>rta</w:t>
      </w:r>
      <w:proofErr w:type="spellEnd"/>
      <w:r>
        <w:rPr>
          <w:spacing w:val="1"/>
          <w:sz w:val="16"/>
        </w:rPr>
        <w:t xml:space="preserve"> </w:t>
      </w:r>
      <w:r>
        <w:rPr>
          <w:spacing w:val="-4"/>
          <w:sz w:val="16"/>
        </w:rPr>
        <w:t>M,</w:t>
      </w:r>
      <w:r>
        <w:rPr>
          <w:sz w:val="16"/>
        </w:rPr>
        <w:t xml:space="preserve"> </w:t>
      </w:r>
      <w:proofErr w:type="spellStart"/>
      <w:r>
        <w:rPr>
          <w:spacing w:val="-4"/>
          <w:sz w:val="16"/>
        </w:rPr>
        <w:t>Bu¨chner</w:t>
      </w:r>
      <w:proofErr w:type="spellEnd"/>
      <w:r>
        <w:rPr>
          <w:sz w:val="16"/>
        </w:rPr>
        <w:t xml:space="preserve"> </w:t>
      </w:r>
      <w:r>
        <w:rPr>
          <w:spacing w:val="-4"/>
          <w:sz w:val="16"/>
        </w:rPr>
        <w:t>J,</w:t>
      </w:r>
      <w:r>
        <w:rPr>
          <w:spacing w:val="2"/>
          <w:sz w:val="16"/>
        </w:rPr>
        <w:t xml:space="preserve"> </w:t>
      </w:r>
      <w:proofErr w:type="spellStart"/>
      <w:r>
        <w:rPr>
          <w:spacing w:val="-4"/>
          <w:sz w:val="16"/>
        </w:rPr>
        <w:t>Karlicky</w:t>
      </w:r>
      <w:proofErr w:type="spellEnd"/>
      <w:r>
        <w:rPr>
          <w:spacing w:val="-4"/>
          <w:position w:val="1"/>
          <w:sz w:val="16"/>
        </w:rPr>
        <w:t>´</w:t>
      </w:r>
      <w:r>
        <w:rPr>
          <w:spacing w:val="16"/>
          <w:position w:val="1"/>
          <w:sz w:val="16"/>
        </w:rPr>
        <w:t xml:space="preserve"> </w:t>
      </w:r>
      <w:r>
        <w:rPr>
          <w:spacing w:val="-4"/>
          <w:sz w:val="16"/>
        </w:rPr>
        <w:t>M,</w:t>
      </w:r>
      <w:r>
        <w:rPr>
          <w:spacing w:val="1"/>
          <w:sz w:val="16"/>
        </w:rPr>
        <w:t xml:space="preserve"> </w:t>
      </w:r>
      <w:proofErr w:type="spellStart"/>
      <w:r>
        <w:rPr>
          <w:spacing w:val="-4"/>
          <w:sz w:val="16"/>
        </w:rPr>
        <w:t>Kotrc</w:t>
      </w:r>
      <w:proofErr w:type="spellEnd"/>
      <w:r>
        <w:rPr>
          <w:spacing w:val="-4"/>
          <w:position w:val="1"/>
          <w:sz w:val="16"/>
        </w:rPr>
        <w:t>ˇ</w:t>
      </w:r>
      <w:r>
        <w:rPr>
          <w:spacing w:val="9"/>
          <w:position w:val="1"/>
          <w:sz w:val="16"/>
        </w:rPr>
        <w:t xml:space="preserve"> </w:t>
      </w:r>
      <w:r>
        <w:rPr>
          <w:spacing w:val="-4"/>
          <w:sz w:val="16"/>
        </w:rPr>
        <w:t>P</w:t>
      </w:r>
      <w:r>
        <w:rPr>
          <w:spacing w:val="1"/>
          <w:sz w:val="16"/>
        </w:rPr>
        <w:t xml:space="preserve"> </w:t>
      </w:r>
      <w:r>
        <w:rPr>
          <w:spacing w:val="-4"/>
          <w:sz w:val="16"/>
        </w:rPr>
        <w:t>(2011b)</w:t>
      </w:r>
      <w:r>
        <w:rPr>
          <w:sz w:val="16"/>
        </w:rPr>
        <w:t xml:space="preserve"> </w:t>
      </w:r>
      <w:r>
        <w:rPr>
          <w:spacing w:val="-4"/>
          <w:sz w:val="16"/>
        </w:rPr>
        <w:t>Spontaneous</w:t>
      </w:r>
      <w:r>
        <w:rPr>
          <w:spacing w:val="-1"/>
          <w:sz w:val="16"/>
        </w:rPr>
        <w:t xml:space="preserve"> </w:t>
      </w:r>
      <w:r>
        <w:rPr>
          <w:spacing w:val="-4"/>
          <w:sz w:val="16"/>
        </w:rPr>
        <w:t>current-layer</w:t>
      </w:r>
      <w:r>
        <w:rPr>
          <w:spacing w:val="-1"/>
          <w:sz w:val="16"/>
        </w:rPr>
        <w:t xml:space="preserve"> </w:t>
      </w:r>
      <w:r>
        <w:rPr>
          <w:spacing w:val="-4"/>
          <w:sz w:val="16"/>
        </w:rPr>
        <w:t>fragmentation</w:t>
      </w:r>
      <w:r>
        <w:rPr>
          <w:spacing w:val="2"/>
          <w:sz w:val="16"/>
        </w:rPr>
        <w:t xml:space="preserve"> </w:t>
      </w:r>
      <w:r>
        <w:rPr>
          <w:spacing w:val="-4"/>
          <w:sz w:val="16"/>
        </w:rPr>
        <w:t>and</w:t>
      </w:r>
      <w:r>
        <w:rPr>
          <w:spacing w:val="-1"/>
          <w:sz w:val="16"/>
        </w:rPr>
        <w:t xml:space="preserve"> </w:t>
      </w:r>
      <w:r>
        <w:rPr>
          <w:spacing w:val="-4"/>
          <w:sz w:val="16"/>
        </w:rPr>
        <w:t>cascading</w:t>
      </w:r>
    </w:p>
    <w:p w14:paraId="1E275EB5" w14:textId="77777777" w:rsidR="007A1714" w:rsidRDefault="00000000">
      <w:pPr>
        <w:spacing w:before="5" w:line="247" w:lineRule="auto"/>
        <w:ind w:left="440" w:right="116"/>
        <w:jc w:val="both"/>
        <w:rPr>
          <w:sz w:val="16"/>
        </w:rPr>
      </w:pPr>
      <w:bookmarkStart w:id="239" w:name="_bookmark196"/>
      <w:bookmarkEnd w:id="239"/>
      <w:r>
        <w:rPr>
          <w:sz w:val="16"/>
        </w:rPr>
        <w:t>reconnection</w:t>
      </w:r>
      <w:r>
        <w:rPr>
          <w:spacing w:val="-6"/>
          <w:sz w:val="16"/>
        </w:rPr>
        <w:t xml:space="preserve"> </w:t>
      </w:r>
      <w:r>
        <w:rPr>
          <w:sz w:val="16"/>
        </w:rPr>
        <w:t>in</w:t>
      </w:r>
      <w:r>
        <w:rPr>
          <w:spacing w:val="-5"/>
          <w:sz w:val="16"/>
        </w:rPr>
        <w:t xml:space="preserve"> </w:t>
      </w:r>
      <w:r>
        <w:rPr>
          <w:sz w:val="16"/>
        </w:rPr>
        <w:t>solar</w:t>
      </w:r>
      <w:r>
        <w:rPr>
          <w:spacing w:val="-6"/>
          <w:sz w:val="16"/>
        </w:rPr>
        <w:t xml:space="preserve"> </w:t>
      </w:r>
      <w:r>
        <w:rPr>
          <w:sz w:val="16"/>
        </w:rPr>
        <w:t>flares,</w:t>
      </w:r>
      <w:r>
        <w:rPr>
          <w:spacing w:val="-5"/>
          <w:sz w:val="16"/>
        </w:rPr>
        <w:t xml:space="preserve"> </w:t>
      </w:r>
      <w:r>
        <w:rPr>
          <w:sz w:val="16"/>
        </w:rPr>
        <w:t>II:</w:t>
      </w:r>
      <w:r>
        <w:rPr>
          <w:spacing w:val="-6"/>
          <w:sz w:val="16"/>
        </w:rPr>
        <w:t xml:space="preserve"> </w:t>
      </w:r>
      <w:r>
        <w:rPr>
          <w:sz w:val="16"/>
        </w:rPr>
        <w:t>relation</w:t>
      </w:r>
      <w:r>
        <w:rPr>
          <w:spacing w:val="-6"/>
          <w:sz w:val="16"/>
        </w:rPr>
        <w:t xml:space="preserve"> </w:t>
      </w:r>
      <w:r>
        <w:rPr>
          <w:sz w:val="16"/>
        </w:rPr>
        <w:t>to</w:t>
      </w:r>
      <w:r>
        <w:rPr>
          <w:spacing w:val="-4"/>
          <w:sz w:val="16"/>
        </w:rPr>
        <w:t xml:space="preserve"> </w:t>
      </w:r>
      <w:r>
        <w:rPr>
          <w:sz w:val="16"/>
        </w:rPr>
        <w:t>observations.</w:t>
      </w:r>
      <w:r>
        <w:rPr>
          <w:spacing w:val="-5"/>
          <w:sz w:val="16"/>
        </w:rPr>
        <w:t xml:space="preserve"> </w:t>
      </w:r>
      <w:proofErr w:type="spellStart"/>
      <w:r>
        <w:rPr>
          <w:sz w:val="16"/>
        </w:rPr>
        <w:t>Astrophys</w:t>
      </w:r>
      <w:proofErr w:type="spellEnd"/>
      <w:r>
        <w:rPr>
          <w:spacing w:val="-6"/>
          <w:sz w:val="16"/>
        </w:rPr>
        <w:t xml:space="preserve"> </w:t>
      </w:r>
      <w:r>
        <w:rPr>
          <w:sz w:val="16"/>
        </w:rPr>
        <w:t>J</w:t>
      </w:r>
      <w:r>
        <w:rPr>
          <w:spacing w:val="-6"/>
          <w:sz w:val="16"/>
        </w:rPr>
        <w:t xml:space="preserve"> </w:t>
      </w:r>
      <w:r>
        <w:rPr>
          <w:sz w:val="16"/>
        </w:rPr>
        <w:t>730:47.</w:t>
      </w:r>
      <w:r>
        <w:rPr>
          <w:spacing w:val="-6"/>
          <w:sz w:val="16"/>
        </w:rPr>
        <w:t xml:space="preserve"> </w:t>
      </w:r>
      <w:hyperlink r:id="rId294">
        <w:r>
          <w:rPr>
            <w:color w:val="0000FF"/>
            <w:sz w:val="16"/>
          </w:rPr>
          <w:t>https://doi.org/10.1088/</w:t>
        </w:r>
      </w:hyperlink>
      <w:r>
        <w:rPr>
          <w:color w:val="0000FF"/>
          <w:spacing w:val="40"/>
          <w:sz w:val="16"/>
        </w:rPr>
        <w:t xml:space="preserve"> </w:t>
      </w:r>
      <w:hyperlink r:id="rId295">
        <w:r>
          <w:rPr>
            <w:color w:val="0000FF"/>
            <w:spacing w:val="-2"/>
            <w:sz w:val="16"/>
          </w:rPr>
          <w:t>0004-637X/730/1/47</w:t>
        </w:r>
      </w:hyperlink>
    </w:p>
    <w:p w14:paraId="6768F961" w14:textId="77777777" w:rsidR="007A1714" w:rsidRDefault="00000000">
      <w:pPr>
        <w:spacing w:line="247" w:lineRule="auto"/>
        <w:ind w:left="440" w:right="118" w:hanging="341"/>
        <w:jc w:val="both"/>
        <w:rPr>
          <w:sz w:val="16"/>
        </w:rPr>
      </w:pPr>
      <w:bookmarkStart w:id="240" w:name="_bookmark197"/>
      <w:bookmarkEnd w:id="240"/>
      <w:r>
        <w:rPr>
          <w:sz w:val="16"/>
        </w:rPr>
        <w:t>Bartels J (1937) Solar eruptions and their ionospheric effects—a classical observation and its new</w:t>
      </w:r>
      <w:r>
        <w:rPr>
          <w:spacing w:val="40"/>
          <w:sz w:val="16"/>
        </w:rPr>
        <w:t xml:space="preserve"> </w:t>
      </w:r>
      <w:r>
        <w:rPr>
          <w:sz w:val="16"/>
        </w:rPr>
        <w:t xml:space="preserve">interpretation. Terr Mag Atmos </w:t>
      </w:r>
      <w:proofErr w:type="spellStart"/>
      <w:r>
        <w:rPr>
          <w:sz w:val="16"/>
        </w:rPr>
        <w:t>Electr</w:t>
      </w:r>
      <w:proofErr w:type="spellEnd"/>
      <w:r>
        <w:rPr>
          <w:sz w:val="16"/>
        </w:rPr>
        <w:t xml:space="preserve"> 42:235. </w:t>
      </w:r>
      <w:hyperlink r:id="rId296">
        <w:r>
          <w:rPr>
            <w:color w:val="0000FF"/>
            <w:sz w:val="16"/>
          </w:rPr>
          <w:t>https://doi.org/10.1029/TE042i003p00235</w:t>
        </w:r>
      </w:hyperlink>
    </w:p>
    <w:p w14:paraId="4133DDD9" w14:textId="77777777" w:rsidR="007A1714" w:rsidRDefault="00000000">
      <w:pPr>
        <w:spacing w:line="247" w:lineRule="auto"/>
        <w:ind w:left="440" w:right="117" w:hanging="341"/>
        <w:jc w:val="both"/>
        <w:rPr>
          <w:sz w:val="16"/>
        </w:rPr>
      </w:pPr>
      <w:bookmarkStart w:id="241" w:name="_bookmark198"/>
      <w:bookmarkEnd w:id="241"/>
      <w:r>
        <w:rPr>
          <w:sz w:val="16"/>
        </w:rPr>
        <w:t xml:space="preserve">Bastian TS (1990) Radio emission from flare stars. Sol Phys 130:265. </w:t>
      </w:r>
      <w:hyperlink r:id="rId297">
        <w:r>
          <w:rPr>
            <w:color w:val="0000FF"/>
            <w:sz w:val="16"/>
          </w:rPr>
          <w:t>https://doi.org/10.1007/</w:t>
        </w:r>
      </w:hyperlink>
      <w:r>
        <w:rPr>
          <w:color w:val="0000FF"/>
          <w:spacing w:val="40"/>
          <w:sz w:val="16"/>
        </w:rPr>
        <w:t xml:space="preserve"> </w:t>
      </w:r>
      <w:hyperlink r:id="rId298">
        <w:r>
          <w:rPr>
            <w:color w:val="0000FF"/>
            <w:spacing w:val="-2"/>
            <w:sz w:val="16"/>
          </w:rPr>
          <w:t>BF00156794</w:t>
        </w:r>
      </w:hyperlink>
    </w:p>
    <w:p w14:paraId="7DD29EFA" w14:textId="77777777" w:rsidR="007A1714" w:rsidRDefault="00000000">
      <w:pPr>
        <w:spacing w:line="247" w:lineRule="auto"/>
        <w:ind w:left="440" w:right="117" w:hanging="341"/>
        <w:jc w:val="both"/>
        <w:rPr>
          <w:sz w:val="16"/>
        </w:rPr>
      </w:pPr>
      <w:r>
        <w:rPr>
          <w:sz w:val="16"/>
        </w:rPr>
        <w:t>Batalha NM, Rowe JF, Bryson ST et al (2013) Planetary candidates observed by Kepler, III: analysis of</w:t>
      </w:r>
      <w:r>
        <w:rPr>
          <w:spacing w:val="40"/>
          <w:sz w:val="16"/>
        </w:rPr>
        <w:t xml:space="preserve"> </w:t>
      </w:r>
      <w:bookmarkStart w:id="242" w:name="_bookmark199"/>
      <w:bookmarkEnd w:id="242"/>
      <w:r>
        <w:rPr>
          <w:sz w:val="16"/>
        </w:rPr>
        <w:t>the</w:t>
      </w:r>
      <w:r>
        <w:rPr>
          <w:spacing w:val="-4"/>
          <w:sz w:val="16"/>
        </w:rPr>
        <w:t xml:space="preserve"> </w:t>
      </w:r>
      <w:r>
        <w:rPr>
          <w:sz w:val="16"/>
        </w:rPr>
        <w:t>first</w:t>
      </w:r>
      <w:r>
        <w:rPr>
          <w:spacing w:val="-3"/>
          <w:sz w:val="16"/>
        </w:rPr>
        <w:t xml:space="preserve"> </w:t>
      </w:r>
      <w:r>
        <w:rPr>
          <w:sz w:val="16"/>
        </w:rPr>
        <w:t>16</w:t>
      </w:r>
      <w:r>
        <w:rPr>
          <w:spacing w:val="-4"/>
          <w:sz w:val="16"/>
        </w:rPr>
        <w:t xml:space="preserve"> </w:t>
      </w:r>
      <w:r>
        <w:rPr>
          <w:sz w:val="16"/>
        </w:rPr>
        <w:t>months</w:t>
      </w:r>
      <w:r>
        <w:rPr>
          <w:spacing w:val="-5"/>
          <w:sz w:val="16"/>
        </w:rPr>
        <w:t xml:space="preserve"> </w:t>
      </w:r>
      <w:r>
        <w:rPr>
          <w:sz w:val="16"/>
        </w:rPr>
        <w:t>of</w:t>
      </w:r>
      <w:r>
        <w:rPr>
          <w:spacing w:val="-4"/>
          <w:sz w:val="16"/>
        </w:rPr>
        <w:t xml:space="preserve"> </w:t>
      </w:r>
      <w:r>
        <w:rPr>
          <w:sz w:val="16"/>
        </w:rPr>
        <w:t>data.</w:t>
      </w:r>
      <w:r>
        <w:rPr>
          <w:spacing w:val="-4"/>
          <w:sz w:val="16"/>
        </w:rPr>
        <w:t xml:space="preserve"> </w:t>
      </w:r>
      <w:proofErr w:type="spellStart"/>
      <w:r>
        <w:rPr>
          <w:sz w:val="16"/>
        </w:rPr>
        <w:t>Astrophys</w:t>
      </w:r>
      <w:proofErr w:type="spellEnd"/>
      <w:r>
        <w:rPr>
          <w:spacing w:val="-4"/>
          <w:sz w:val="16"/>
        </w:rPr>
        <w:t xml:space="preserve"> </w:t>
      </w:r>
      <w:r>
        <w:rPr>
          <w:sz w:val="16"/>
        </w:rPr>
        <w:t>J</w:t>
      </w:r>
      <w:r>
        <w:rPr>
          <w:spacing w:val="-4"/>
          <w:sz w:val="16"/>
        </w:rPr>
        <w:t xml:space="preserve"> </w:t>
      </w:r>
      <w:r>
        <w:rPr>
          <w:sz w:val="16"/>
        </w:rPr>
        <w:t>Suppl</w:t>
      </w:r>
      <w:r>
        <w:rPr>
          <w:spacing w:val="-5"/>
          <w:sz w:val="16"/>
        </w:rPr>
        <w:t xml:space="preserve"> </w:t>
      </w:r>
      <w:r>
        <w:rPr>
          <w:sz w:val="16"/>
        </w:rPr>
        <w:t>Ser</w:t>
      </w:r>
      <w:r>
        <w:rPr>
          <w:spacing w:val="-4"/>
          <w:sz w:val="16"/>
        </w:rPr>
        <w:t xml:space="preserve"> </w:t>
      </w:r>
      <w:r>
        <w:rPr>
          <w:sz w:val="16"/>
        </w:rPr>
        <w:t>204:24.</w:t>
      </w:r>
      <w:r>
        <w:rPr>
          <w:spacing w:val="-5"/>
          <w:sz w:val="16"/>
        </w:rPr>
        <w:t xml:space="preserve"> </w:t>
      </w:r>
      <w:hyperlink r:id="rId299">
        <w:r>
          <w:rPr>
            <w:color w:val="0000FF"/>
            <w:sz w:val="16"/>
          </w:rPr>
          <w:t>https://doi.org/10.1088/0067-0049/204/2/</w:t>
        </w:r>
      </w:hyperlink>
      <w:r>
        <w:rPr>
          <w:color w:val="0000FF"/>
          <w:spacing w:val="40"/>
          <w:sz w:val="16"/>
        </w:rPr>
        <w:t xml:space="preserve"> </w:t>
      </w:r>
      <w:hyperlink r:id="rId300">
        <w:r>
          <w:rPr>
            <w:color w:val="0000FF"/>
            <w:spacing w:val="-6"/>
            <w:sz w:val="16"/>
          </w:rPr>
          <w:t>24</w:t>
        </w:r>
      </w:hyperlink>
    </w:p>
    <w:p w14:paraId="1429D229" w14:textId="77777777" w:rsidR="007A1714" w:rsidRDefault="00000000">
      <w:pPr>
        <w:spacing w:line="247" w:lineRule="auto"/>
        <w:ind w:left="440" w:right="117" w:hanging="341"/>
        <w:jc w:val="both"/>
        <w:rPr>
          <w:sz w:val="16"/>
        </w:rPr>
      </w:pPr>
      <w:bookmarkStart w:id="243" w:name="_bookmark200"/>
      <w:bookmarkEnd w:id="243"/>
      <w:r>
        <w:rPr>
          <w:sz w:val="16"/>
        </w:rPr>
        <w:t>Baumann</w:t>
      </w:r>
      <w:r>
        <w:rPr>
          <w:spacing w:val="-7"/>
          <w:sz w:val="16"/>
        </w:rPr>
        <w:t xml:space="preserve"> </w:t>
      </w:r>
      <w:r>
        <w:rPr>
          <w:sz w:val="16"/>
        </w:rPr>
        <w:t>I,</w:t>
      </w:r>
      <w:r>
        <w:rPr>
          <w:spacing w:val="-7"/>
          <w:sz w:val="16"/>
        </w:rPr>
        <w:t xml:space="preserve"> </w:t>
      </w:r>
      <w:r>
        <w:rPr>
          <w:sz w:val="16"/>
        </w:rPr>
        <w:t>Solanki</w:t>
      </w:r>
      <w:r>
        <w:rPr>
          <w:spacing w:val="-6"/>
          <w:sz w:val="16"/>
        </w:rPr>
        <w:t xml:space="preserve"> </w:t>
      </w:r>
      <w:r>
        <w:rPr>
          <w:sz w:val="16"/>
        </w:rPr>
        <w:t>SK</w:t>
      </w:r>
      <w:r>
        <w:rPr>
          <w:spacing w:val="-7"/>
          <w:sz w:val="16"/>
        </w:rPr>
        <w:t xml:space="preserve"> </w:t>
      </w:r>
      <w:r>
        <w:rPr>
          <w:sz w:val="16"/>
        </w:rPr>
        <w:t>(2005)</w:t>
      </w:r>
      <w:r>
        <w:rPr>
          <w:spacing w:val="-8"/>
          <w:sz w:val="16"/>
        </w:rPr>
        <w:t xml:space="preserve"> </w:t>
      </w:r>
      <w:r>
        <w:rPr>
          <w:sz w:val="16"/>
        </w:rPr>
        <w:t>On</w:t>
      </w:r>
      <w:r>
        <w:rPr>
          <w:spacing w:val="-6"/>
          <w:sz w:val="16"/>
        </w:rPr>
        <w:t xml:space="preserve"> </w:t>
      </w:r>
      <w:r>
        <w:rPr>
          <w:sz w:val="16"/>
        </w:rPr>
        <w:t>the</w:t>
      </w:r>
      <w:r>
        <w:rPr>
          <w:spacing w:val="-7"/>
          <w:sz w:val="16"/>
        </w:rPr>
        <w:t xml:space="preserve"> </w:t>
      </w:r>
      <w:r>
        <w:rPr>
          <w:sz w:val="16"/>
        </w:rPr>
        <w:t>size</w:t>
      </w:r>
      <w:r>
        <w:rPr>
          <w:spacing w:val="-6"/>
          <w:sz w:val="16"/>
        </w:rPr>
        <w:t xml:space="preserve"> </w:t>
      </w:r>
      <w:r>
        <w:rPr>
          <w:sz w:val="16"/>
        </w:rPr>
        <w:t>distribution</w:t>
      </w:r>
      <w:r>
        <w:rPr>
          <w:spacing w:val="-7"/>
          <w:sz w:val="16"/>
        </w:rPr>
        <w:t xml:space="preserve"> </w:t>
      </w:r>
      <w:r>
        <w:rPr>
          <w:sz w:val="16"/>
        </w:rPr>
        <w:t>of</w:t>
      </w:r>
      <w:r>
        <w:rPr>
          <w:spacing w:val="-7"/>
          <w:sz w:val="16"/>
        </w:rPr>
        <w:t xml:space="preserve"> </w:t>
      </w:r>
      <w:r>
        <w:rPr>
          <w:sz w:val="16"/>
        </w:rPr>
        <w:t>sunspot</w:t>
      </w:r>
      <w:r>
        <w:rPr>
          <w:spacing w:val="-7"/>
          <w:sz w:val="16"/>
        </w:rPr>
        <w:t xml:space="preserve"> </w:t>
      </w:r>
      <w:r>
        <w:rPr>
          <w:sz w:val="16"/>
        </w:rPr>
        <w:t>groups</w:t>
      </w:r>
      <w:r>
        <w:rPr>
          <w:spacing w:val="-7"/>
          <w:sz w:val="16"/>
        </w:rPr>
        <w:t xml:space="preserve"> </w:t>
      </w:r>
      <w:r>
        <w:rPr>
          <w:sz w:val="16"/>
        </w:rPr>
        <w:t>in</w:t>
      </w:r>
      <w:r>
        <w:rPr>
          <w:spacing w:val="-6"/>
          <w:sz w:val="16"/>
        </w:rPr>
        <w:t xml:space="preserve"> </w:t>
      </w:r>
      <w:r>
        <w:rPr>
          <w:sz w:val="16"/>
        </w:rPr>
        <w:t>the</w:t>
      </w:r>
      <w:r>
        <w:rPr>
          <w:spacing w:val="-7"/>
          <w:sz w:val="16"/>
        </w:rPr>
        <w:t xml:space="preserve"> </w:t>
      </w:r>
      <w:r>
        <w:rPr>
          <w:sz w:val="16"/>
        </w:rPr>
        <w:t>Greenwich</w:t>
      </w:r>
      <w:r>
        <w:rPr>
          <w:spacing w:val="-8"/>
          <w:sz w:val="16"/>
        </w:rPr>
        <w:t xml:space="preserve"> </w:t>
      </w:r>
      <w:r>
        <w:rPr>
          <w:sz w:val="16"/>
        </w:rPr>
        <w:t>sunspot</w:t>
      </w:r>
      <w:r>
        <w:rPr>
          <w:spacing w:val="-7"/>
          <w:sz w:val="16"/>
        </w:rPr>
        <w:t xml:space="preserve"> </w:t>
      </w:r>
      <w:r>
        <w:rPr>
          <w:sz w:val="16"/>
        </w:rPr>
        <w:t>record</w:t>
      </w:r>
      <w:r>
        <w:rPr>
          <w:spacing w:val="40"/>
          <w:sz w:val="16"/>
        </w:rPr>
        <w:t xml:space="preserve"> </w:t>
      </w:r>
      <w:r>
        <w:rPr>
          <w:sz w:val="16"/>
        </w:rPr>
        <w:t xml:space="preserve">1874–1976. Astron </w:t>
      </w:r>
      <w:proofErr w:type="spellStart"/>
      <w:r>
        <w:rPr>
          <w:sz w:val="16"/>
        </w:rPr>
        <w:t>Astrophys</w:t>
      </w:r>
      <w:proofErr w:type="spellEnd"/>
      <w:r>
        <w:rPr>
          <w:sz w:val="16"/>
        </w:rPr>
        <w:t xml:space="preserve"> 443:1061. </w:t>
      </w:r>
      <w:r>
        <w:rPr>
          <w:color w:val="0000FF"/>
          <w:sz w:val="16"/>
        </w:rPr>
        <w:t>https://doi.org/10.1051/0004-6361:20053415</w:t>
      </w:r>
    </w:p>
    <w:p w14:paraId="237033C1" w14:textId="77777777" w:rsidR="007A1714" w:rsidRDefault="00000000">
      <w:pPr>
        <w:spacing w:line="247" w:lineRule="auto"/>
        <w:ind w:left="440" w:right="118" w:hanging="341"/>
        <w:jc w:val="both"/>
        <w:rPr>
          <w:sz w:val="16"/>
        </w:rPr>
      </w:pPr>
      <w:bookmarkStart w:id="244" w:name="_bookmark201"/>
      <w:bookmarkEnd w:id="244"/>
      <w:proofErr w:type="spellStart"/>
      <w:r>
        <w:rPr>
          <w:sz w:val="16"/>
        </w:rPr>
        <w:t>Bazilevskaya</w:t>
      </w:r>
      <w:proofErr w:type="spellEnd"/>
      <w:r>
        <w:rPr>
          <w:sz w:val="16"/>
        </w:rPr>
        <w:t xml:space="preserve"> GA (2017) Once again about origin of the solar cosmic rays. J Phys Conf Ser 798:012034.</w:t>
      </w:r>
      <w:r>
        <w:rPr>
          <w:spacing w:val="40"/>
          <w:sz w:val="16"/>
        </w:rPr>
        <w:t xml:space="preserve"> </w:t>
      </w:r>
      <w:hyperlink r:id="rId301">
        <w:r>
          <w:rPr>
            <w:color w:val="0000FF"/>
            <w:spacing w:val="-2"/>
            <w:sz w:val="16"/>
          </w:rPr>
          <w:t>https://doi.org/10.1088/1742-6596/798/1/012034</w:t>
        </w:r>
      </w:hyperlink>
    </w:p>
    <w:p w14:paraId="227E4A2F" w14:textId="77777777" w:rsidR="007A1714" w:rsidRDefault="00000000">
      <w:pPr>
        <w:spacing w:line="247" w:lineRule="auto"/>
        <w:ind w:left="440" w:right="117" w:hanging="341"/>
        <w:jc w:val="both"/>
        <w:rPr>
          <w:sz w:val="16"/>
        </w:rPr>
      </w:pPr>
      <w:proofErr w:type="spellStart"/>
      <w:r>
        <w:rPr>
          <w:sz w:val="16"/>
        </w:rPr>
        <w:t>Bazilevskaya</w:t>
      </w:r>
      <w:proofErr w:type="spellEnd"/>
      <w:r>
        <w:rPr>
          <w:sz w:val="16"/>
        </w:rPr>
        <w:t xml:space="preserve"> GA, Cliver EW, </w:t>
      </w:r>
      <w:proofErr w:type="spellStart"/>
      <w:r>
        <w:rPr>
          <w:sz w:val="16"/>
        </w:rPr>
        <w:t>Kovaltsov</w:t>
      </w:r>
      <w:proofErr w:type="spellEnd"/>
      <w:r>
        <w:rPr>
          <w:sz w:val="16"/>
        </w:rPr>
        <w:t xml:space="preserve"> GA, Ling AG, Shea MA, Smart DF, </w:t>
      </w:r>
      <w:proofErr w:type="spellStart"/>
      <w:r>
        <w:rPr>
          <w:sz w:val="16"/>
        </w:rPr>
        <w:t>Usoskin</w:t>
      </w:r>
      <w:proofErr w:type="spellEnd"/>
      <w:r>
        <w:rPr>
          <w:sz w:val="16"/>
        </w:rPr>
        <w:t xml:space="preserve"> IG (2014) Solar</w:t>
      </w:r>
      <w:r>
        <w:rPr>
          <w:spacing w:val="40"/>
          <w:sz w:val="16"/>
        </w:rPr>
        <w:t xml:space="preserve"> </w:t>
      </w:r>
      <w:bookmarkStart w:id="245" w:name="_bookmark202"/>
      <w:bookmarkEnd w:id="245"/>
      <w:r>
        <w:rPr>
          <w:sz w:val="16"/>
        </w:rPr>
        <w:t xml:space="preserve">cycle in the heliosphere and cosmic rays. Space Sci Rev 186:409. </w:t>
      </w:r>
      <w:hyperlink r:id="rId302">
        <w:r>
          <w:rPr>
            <w:color w:val="0000FF"/>
            <w:sz w:val="16"/>
          </w:rPr>
          <w:t>https://doi.org/10.1007/s11214-</w:t>
        </w:r>
      </w:hyperlink>
      <w:r>
        <w:rPr>
          <w:color w:val="0000FF"/>
          <w:spacing w:val="40"/>
          <w:sz w:val="16"/>
        </w:rPr>
        <w:t xml:space="preserve"> </w:t>
      </w:r>
      <w:hyperlink r:id="rId303">
        <w:r>
          <w:rPr>
            <w:color w:val="0000FF"/>
            <w:spacing w:val="-2"/>
            <w:sz w:val="16"/>
          </w:rPr>
          <w:t>014-0084-0</w:t>
        </w:r>
      </w:hyperlink>
    </w:p>
    <w:p w14:paraId="61F0A319" w14:textId="77777777" w:rsidR="007A1714" w:rsidRDefault="00000000">
      <w:pPr>
        <w:spacing w:line="247" w:lineRule="auto"/>
        <w:ind w:left="440" w:right="117" w:hanging="341"/>
        <w:jc w:val="both"/>
        <w:rPr>
          <w:sz w:val="16"/>
        </w:rPr>
      </w:pPr>
      <w:bookmarkStart w:id="246" w:name="_bookmark203"/>
      <w:bookmarkEnd w:id="246"/>
      <w:r>
        <w:rPr>
          <w:sz w:val="16"/>
        </w:rPr>
        <w:t>Beer J, McCracken K, von Steiger R (2012) Cosmogenic radionuclides: theory and applications in the</w:t>
      </w:r>
      <w:r>
        <w:rPr>
          <w:spacing w:val="40"/>
          <w:sz w:val="16"/>
        </w:rPr>
        <w:t xml:space="preserve"> </w:t>
      </w:r>
      <w:r>
        <w:rPr>
          <w:sz w:val="16"/>
        </w:rPr>
        <w:t xml:space="preserve">terrestrial and space environments. Springer, Berlin. </w:t>
      </w:r>
      <w:hyperlink r:id="rId304">
        <w:r>
          <w:rPr>
            <w:color w:val="0000FF"/>
            <w:sz w:val="16"/>
          </w:rPr>
          <w:t>https://doi.org/10.1007/978-3-642-14651-0</w:t>
        </w:r>
      </w:hyperlink>
    </w:p>
    <w:p w14:paraId="67ADCE7F" w14:textId="77777777" w:rsidR="007A1714" w:rsidRDefault="00000000">
      <w:pPr>
        <w:spacing w:line="247" w:lineRule="auto"/>
        <w:ind w:left="440" w:right="116" w:hanging="341"/>
        <w:jc w:val="both"/>
        <w:rPr>
          <w:sz w:val="16"/>
        </w:rPr>
      </w:pPr>
      <w:proofErr w:type="spellStart"/>
      <w:r>
        <w:rPr>
          <w:sz w:val="16"/>
        </w:rPr>
        <w:t>Bein</w:t>
      </w:r>
      <w:proofErr w:type="spellEnd"/>
      <w:r>
        <w:rPr>
          <w:spacing w:val="-5"/>
          <w:sz w:val="16"/>
        </w:rPr>
        <w:t xml:space="preserve"> </w:t>
      </w:r>
      <w:r>
        <w:rPr>
          <w:sz w:val="16"/>
        </w:rPr>
        <w:t>BM,</w:t>
      </w:r>
      <w:r>
        <w:rPr>
          <w:spacing w:val="-6"/>
          <w:sz w:val="16"/>
        </w:rPr>
        <w:t xml:space="preserve"> </w:t>
      </w:r>
      <w:r>
        <w:rPr>
          <w:sz w:val="16"/>
        </w:rPr>
        <w:t>Berkebile-</w:t>
      </w:r>
      <w:proofErr w:type="spellStart"/>
      <w:r>
        <w:rPr>
          <w:sz w:val="16"/>
        </w:rPr>
        <w:t>Stoiser</w:t>
      </w:r>
      <w:proofErr w:type="spellEnd"/>
      <w:r>
        <w:rPr>
          <w:spacing w:val="-6"/>
          <w:sz w:val="16"/>
        </w:rPr>
        <w:t xml:space="preserve"> </w:t>
      </w:r>
      <w:r>
        <w:rPr>
          <w:sz w:val="16"/>
        </w:rPr>
        <w:t>S,</w:t>
      </w:r>
      <w:r>
        <w:rPr>
          <w:spacing w:val="-6"/>
          <w:sz w:val="16"/>
        </w:rPr>
        <w:t xml:space="preserve"> </w:t>
      </w:r>
      <w:proofErr w:type="spellStart"/>
      <w:r>
        <w:rPr>
          <w:sz w:val="16"/>
        </w:rPr>
        <w:t>Veronig</w:t>
      </w:r>
      <w:proofErr w:type="spellEnd"/>
      <w:r>
        <w:rPr>
          <w:spacing w:val="-6"/>
          <w:sz w:val="16"/>
        </w:rPr>
        <w:t xml:space="preserve"> </w:t>
      </w:r>
      <w:r>
        <w:rPr>
          <w:sz w:val="16"/>
        </w:rPr>
        <w:t>AM</w:t>
      </w:r>
      <w:r>
        <w:rPr>
          <w:spacing w:val="-6"/>
          <w:sz w:val="16"/>
        </w:rPr>
        <w:t xml:space="preserve"> </w:t>
      </w:r>
      <w:r>
        <w:rPr>
          <w:sz w:val="16"/>
        </w:rPr>
        <w:t>et</w:t>
      </w:r>
      <w:r>
        <w:rPr>
          <w:spacing w:val="-5"/>
          <w:sz w:val="16"/>
        </w:rPr>
        <w:t xml:space="preserve"> </w:t>
      </w:r>
      <w:r>
        <w:rPr>
          <w:sz w:val="16"/>
        </w:rPr>
        <w:t>al</w:t>
      </w:r>
      <w:r>
        <w:rPr>
          <w:spacing w:val="-5"/>
          <w:sz w:val="16"/>
        </w:rPr>
        <w:t xml:space="preserve"> </w:t>
      </w:r>
      <w:r>
        <w:rPr>
          <w:sz w:val="16"/>
        </w:rPr>
        <w:t>(2011)</w:t>
      </w:r>
      <w:r>
        <w:rPr>
          <w:spacing w:val="-6"/>
          <w:sz w:val="16"/>
        </w:rPr>
        <w:t xml:space="preserve"> </w:t>
      </w:r>
      <w:r>
        <w:rPr>
          <w:sz w:val="16"/>
        </w:rPr>
        <w:t>Impulsive</w:t>
      </w:r>
      <w:r>
        <w:rPr>
          <w:spacing w:val="-7"/>
          <w:sz w:val="16"/>
        </w:rPr>
        <w:t xml:space="preserve"> </w:t>
      </w:r>
      <w:r>
        <w:rPr>
          <w:sz w:val="16"/>
        </w:rPr>
        <w:t>acceleration</w:t>
      </w:r>
      <w:r>
        <w:rPr>
          <w:spacing w:val="-6"/>
          <w:sz w:val="16"/>
        </w:rPr>
        <w:t xml:space="preserve"> </w:t>
      </w:r>
      <w:r>
        <w:rPr>
          <w:sz w:val="16"/>
        </w:rPr>
        <w:t>of</w:t>
      </w:r>
      <w:r>
        <w:rPr>
          <w:spacing w:val="-6"/>
          <w:sz w:val="16"/>
        </w:rPr>
        <w:t xml:space="preserve"> </w:t>
      </w:r>
      <w:r>
        <w:rPr>
          <w:sz w:val="16"/>
        </w:rPr>
        <w:t>coronal</w:t>
      </w:r>
      <w:r>
        <w:rPr>
          <w:spacing w:val="-6"/>
          <w:sz w:val="16"/>
        </w:rPr>
        <w:t xml:space="preserve"> </w:t>
      </w:r>
      <w:r>
        <w:rPr>
          <w:sz w:val="16"/>
        </w:rPr>
        <w:t>mass</w:t>
      </w:r>
      <w:r>
        <w:rPr>
          <w:spacing w:val="-6"/>
          <w:sz w:val="16"/>
        </w:rPr>
        <w:t xml:space="preserve"> </w:t>
      </w:r>
      <w:r>
        <w:rPr>
          <w:sz w:val="16"/>
        </w:rPr>
        <w:t>ejections,</w:t>
      </w:r>
      <w:r>
        <w:rPr>
          <w:spacing w:val="40"/>
          <w:sz w:val="16"/>
        </w:rPr>
        <w:t xml:space="preserve"> </w:t>
      </w:r>
      <w:bookmarkStart w:id="247" w:name="_bookmark204"/>
      <w:bookmarkEnd w:id="247"/>
      <w:r>
        <w:rPr>
          <w:sz w:val="16"/>
        </w:rPr>
        <w:t>I:</w:t>
      </w:r>
      <w:r>
        <w:rPr>
          <w:spacing w:val="-4"/>
          <w:sz w:val="16"/>
        </w:rPr>
        <w:t xml:space="preserve"> </w:t>
      </w:r>
      <w:r>
        <w:rPr>
          <w:sz w:val="16"/>
        </w:rPr>
        <w:t>statistics</w:t>
      </w:r>
      <w:r>
        <w:rPr>
          <w:spacing w:val="-4"/>
          <w:sz w:val="16"/>
        </w:rPr>
        <w:t xml:space="preserve"> </w:t>
      </w:r>
      <w:r>
        <w:rPr>
          <w:sz w:val="16"/>
        </w:rPr>
        <w:t>and</w:t>
      </w:r>
      <w:r>
        <w:rPr>
          <w:spacing w:val="-5"/>
          <w:sz w:val="16"/>
        </w:rPr>
        <w:t xml:space="preserve"> </w:t>
      </w:r>
      <w:r>
        <w:rPr>
          <w:sz w:val="16"/>
        </w:rPr>
        <w:t>coronal</w:t>
      </w:r>
      <w:r>
        <w:rPr>
          <w:spacing w:val="-5"/>
          <w:sz w:val="16"/>
        </w:rPr>
        <w:t xml:space="preserve"> </w:t>
      </w:r>
      <w:r>
        <w:rPr>
          <w:sz w:val="16"/>
        </w:rPr>
        <w:t>mass</w:t>
      </w:r>
      <w:r>
        <w:rPr>
          <w:spacing w:val="-5"/>
          <w:sz w:val="16"/>
        </w:rPr>
        <w:t xml:space="preserve"> </w:t>
      </w:r>
      <w:r>
        <w:rPr>
          <w:sz w:val="16"/>
        </w:rPr>
        <w:t>ejection</w:t>
      </w:r>
      <w:r>
        <w:rPr>
          <w:spacing w:val="-4"/>
          <w:sz w:val="16"/>
        </w:rPr>
        <w:t xml:space="preserve"> </w:t>
      </w:r>
      <w:r>
        <w:rPr>
          <w:sz w:val="16"/>
        </w:rPr>
        <w:t>source</w:t>
      </w:r>
      <w:r>
        <w:rPr>
          <w:spacing w:val="-5"/>
          <w:sz w:val="16"/>
        </w:rPr>
        <w:t xml:space="preserve"> </w:t>
      </w:r>
      <w:r>
        <w:rPr>
          <w:sz w:val="16"/>
        </w:rPr>
        <w:t>region</w:t>
      </w:r>
      <w:r>
        <w:rPr>
          <w:spacing w:val="-5"/>
          <w:sz w:val="16"/>
        </w:rPr>
        <w:t xml:space="preserve"> </w:t>
      </w:r>
      <w:r>
        <w:rPr>
          <w:sz w:val="16"/>
        </w:rPr>
        <w:t>characteristics.</w:t>
      </w:r>
      <w:r>
        <w:rPr>
          <w:spacing w:val="-4"/>
          <w:sz w:val="16"/>
        </w:rPr>
        <w:t xml:space="preserve"> </w:t>
      </w:r>
      <w:proofErr w:type="spellStart"/>
      <w:r>
        <w:rPr>
          <w:sz w:val="16"/>
        </w:rPr>
        <w:t>Astrophys</w:t>
      </w:r>
      <w:proofErr w:type="spellEnd"/>
      <w:r>
        <w:rPr>
          <w:spacing w:val="-6"/>
          <w:sz w:val="16"/>
        </w:rPr>
        <w:t xml:space="preserve"> </w:t>
      </w:r>
      <w:r>
        <w:rPr>
          <w:sz w:val="16"/>
        </w:rPr>
        <w:t>J</w:t>
      </w:r>
      <w:r>
        <w:rPr>
          <w:spacing w:val="-4"/>
          <w:sz w:val="16"/>
        </w:rPr>
        <w:t xml:space="preserve"> </w:t>
      </w:r>
      <w:r>
        <w:rPr>
          <w:sz w:val="16"/>
        </w:rPr>
        <w:t>738:191.</w:t>
      </w:r>
      <w:r>
        <w:rPr>
          <w:spacing w:val="-5"/>
          <w:sz w:val="16"/>
        </w:rPr>
        <w:t xml:space="preserve"> </w:t>
      </w:r>
      <w:hyperlink r:id="rId305">
        <w:r>
          <w:rPr>
            <w:color w:val="0000FF"/>
            <w:sz w:val="16"/>
          </w:rPr>
          <w:t>https://doi.</w:t>
        </w:r>
      </w:hyperlink>
      <w:r>
        <w:rPr>
          <w:color w:val="0000FF"/>
          <w:spacing w:val="40"/>
          <w:sz w:val="16"/>
        </w:rPr>
        <w:t xml:space="preserve"> </w:t>
      </w:r>
      <w:hyperlink r:id="rId306">
        <w:r>
          <w:rPr>
            <w:color w:val="0000FF"/>
            <w:spacing w:val="-2"/>
            <w:sz w:val="16"/>
          </w:rPr>
          <w:t>org/10.1088/0004-637X/738/2/191</w:t>
        </w:r>
      </w:hyperlink>
    </w:p>
    <w:p w14:paraId="11D7C4DE" w14:textId="77777777" w:rsidR="007A1714" w:rsidRDefault="00000000">
      <w:pPr>
        <w:spacing w:line="182" w:lineRule="exact"/>
        <w:ind w:left="100"/>
        <w:jc w:val="both"/>
        <w:rPr>
          <w:sz w:val="16"/>
        </w:rPr>
      </w:pPr>
      <w:bookmarkStart w:id="248" w:name="_bookmark205"/>
      <w:bookmarkEnd w:id="248"/>
      <w:proofErr w:type="spellStart"/>
      <w:r>
        <w:rPr>
          <w:sz w:val="16"/>
        </w:rPr>
        <w:t>Beirlant</w:t>
      </w:r>
      <w:proofErr w:type="spellEnd"/>
      <w:r>
        <w:rPr>
          <w:spacing w:val="26"/>
          <w:sz w:val="16"/>
        </w:rPr>
        <w:t xml:space="preserve"> </w:t>
      </w:r>
      <w:r>
        <w:rPr>
          <w:sz w:val="16"/>
        </w:rPr>
        <w:t>J,</w:t>
      </w:r>
      <w:r>
        <w:rPr>
          <w:spacing w:val="27"/>
          <w:sz w:val="16"/>
        </w:rPr>
        <w:t xml:space="preserve"> </w:t>
      </w:r>
      <w:proofErr w:type="spellStart"/>
      <w:r>
        <w:rPr>
          <w:sz w:val="16"/>
        </w:rPr>
        <w:t>Goegebeur</w:t>
      </w:r>
      <w:proofErr w:type="spellEnd"/>
      <w:r>
        <w:rPr>
          <w:spacing w:val="26"/>
          <w:sz w:val="16"/>
        </w:rPr>
        <w:t xml:space="preserve"> </w:t>
      </w:r>
      <w:r>
        <w:rPr>
          <w:sz w:val="16"/>
        </w:rPr>
        <w:t>Y,</w:t>
      </w:r>
      <w:r>
        <w:rPr>
          <w:spacing w:val="26"/>
          <w:sz w:val="16"/>
        </w:rPr>
        <w:t xml:space="preserve"> </w:t>
      </w:r>
      <w:r>
        <w:rPr>
          <w:sz w:val="16"/>
        </w:rPr>
        <w:t>Segers</w:t>
      </w:r>
      <w:r>
        <w:rPr>
          <w:spacing w:val="26"/>
          <w:sz w:val="16"/>
        </w:rPr>
        <w:t xml:space="preserve"> </w:t>
      </w:r>
      <w:r>
        <w:rPr>
          <w:sz w:val="16"/>
        </w:rPr>
        <w:t>J,</w:t>
      </w:r>
      <w:r>
        <w:rPr>
          <w:spacing w:val="27"/>
          <w:sz w:val="16"/>
        </w:rPr>
        <w:t xml:space="preserve"> </w:t>
      </w:r>
      <w:r>
        <w:rPr>
          <w:sz w:val="16"/>
        </w:rPr>
        <w:t>Teugels</w:t>
      </w:r>
      <w:r>
        <w:rPr>
          <w:spacing w:val="27"/>
          <w:sz w:val="16"/>
        </w:rPr>
        <w:t xml:space="preserve"> </w:t>
      </w:r>
      <w:r>
        <w:rPr>
          <w:sz w:val="16"/>
        </w:rPr>
        <w:t>J</w:t>
      </w:r>
      <w:r>
        <w:rPr>
          <w:spacing w:val="27"/>
          <w:sz w:val="16"/>
        </w:rPr>
        <w:t xml:space="preserve"> </w:t>
      </w:r>
      <w:r>
        <w:rPr>
          <w:sz w:val="16"/>
        </w:rPr>
        <w:t>(2004)</w:t>
      </w:r>
      <w:r>
        <w:rPr>
          <w:spacing w:val="26"/>
          <w:sz w:val="16"/>
        </w:rPr>
        <w:t xml:space="preserve"> </w:t>
      </w:r>
      <w:r>
        <w:rPr>
          <w:sz w:val="16"/>
        </w:rPr>
        <w:t>Statistics</w:t>
      </w:r>
      <w:r>
        <w:rPr>
          <w:spacing w:val="26"/>
          <w:sz w:val="16"/>
        </w:rPr>
        <w:t xml:space="preserve"> </w:t>
      </w:r>
      <w:r>
        <w:rPr>
          <w:sz w:val="16"/>
        </w:rPr>
        <w:t>of</w:t>
      </w:r>
      <w:r>
        <w:rPr>
          <w:spacing w:val="27"/>
          <w:sz w:val="16"/>
        </w:rPr>
        <w:t xml:space="preserve"> </w:t>
      </w:r>
      <w:r>
        <w:rPr>
          <w:sz w:val="16"/>
        </w:rPr>
        <w:t>extremes:</w:t>
      </w:r>
      <w:r>
        <w:rPr>
          <w:spacing w:val="25"/>
          <w:sz w:val="16"/>
        </w:rPr>
        <w:t xml:space="preserve"> </w:t>
      </w:r>
      <w:r>
        <w:rPr>
          <w:sz w:val="16"/>
        </w:rPr>
        <w:t>theory</w:t>
      </w:r>
      <w:r>
        <w:rPr>
          <w:spacing w:val="26"/>
          <w:sz w:val="16"/>
        </w:rPr>
        <w:t xml:space="preserve"> </w:t>
      </w:r>
      <w:r>
        <w:rPr>
          <w:sz w:val="16"/>
        </w:rPr>
        <w:t>and</w:t>
      </w:r>
      <w:r>
        <w:rPr>
          <w:spacing w:val="26"/>
          <w:sz w:val="16"/>
        </w:rPr>
        <w:t xml:space="preserve"> </w:t>
      </w:r>
      <w:r>
        <w:rPr>
          <w:spacing w:val="-2"/>
          <w:sz w:val="16"/>
        </w:rPr>
        <w:t>applications.</w:t>
      </w:r>
    </w:p>
    <w:p w14:paraId="1DA82D40" w14:textId="77777777" w:rsidR="007A1714" w:rsidRDefault="00000000">
      <w:pPr>
        <w:spacing w:before="2"/>
        <w:ind w:left="440"/>
        <w:jc w:val="both"/>
        <w:rPr>
          <w:sz w:val="16"/>
        </w:rPr>
      </w:pPr>
      <w:bookmarkStart w:id="249" w:name="_bookmark206"/>
      <w:bookmarkEnd w:id="249"/>
      <w:r>
        <w:rPr>
          <w:sz w:val="16"/>
        </w:rPr>
        <w:t>Wiley,</w:t>
      </w:r>
      <w:r>
        <w:rPr>
          <w:spacing w:val="12"/>
          <w:sz w:val="16"/>
        </w:rPr>
        <w:t xml:space="preserve"> </w:t>
      </w:r>
      <w:r>
        <w:rPr>
          <w:spacing w:val="-2"/>
          <w:sz w:val="16"/>
        </w:rPr>
        <w:t>Chichester</w:t>
      </w:r>
    </w:p>
    <w:p w14:paraId="57DCB75B" w14:textId="77777777" w:rsidR="007A1714" w:rsidRDefault="00000000">
      <w:pPr>
        <w:spacing w:before="5" w:line="247" w:lineRule="auto"/>
        <w:ind w:left="100" w:right="118"/>
        <w:jc w:val="both"/>
        <w:rPr>
          <w:sz w:val="16"/>
        </w:rPr>
      </w:pPr>
      <w:r>
        <w:rPr>
          <w:sz w:val="16"/>
        </w:rPr>
        <w:t xml:space="preserve">Benz AO (2008) Flare observations. Living Rev Sol Phys 5:1. </w:t>
      </w:r>
      <w:hyperlink r:id="rId307">
        <w:r>
          <w:rPr>
            <w:color w:val="0000FF"/>
            <w:sz w:val="16"/>
          </w:rPr>
          <w:t>https://doi.org/10.12942/lrsp-2008-1</w:t>
        </w:r>
      </w:hyperlink>
      <w:r>
        <w:rPr>
          <w:color w:val="0000FF"/>
          <w:spacing w:val="80"/>
          <w:sz w:val="16"/>
        </w:rPr>
        <w:t xml:space="preserve"> </w:t>
      </w:r>
      <w:bookmarkStart w:id="250" w:name="_bookmark207"/>
      <w:bookmarkEnd w:id="250"/>
      <w:r>
        <w:rPr>
          <w:sz w:val="16"/>
        </w:rPr>
        <w:t>Benz</w:t>
      </w:r>
      <w:r>
        <w:rPr>
          <w:spacing w:val="-7"/>
          <w:sz w:val="16"/>
        </w:rPr>
        <w:t xml:space="preserve"> </w:t>
      </w:r>
      <w:r>
        <w:rPr>
          <w:sz w:val="16"/>
        </w:rPr>
        <w:t>AO</w:t>
      </w:r>
      <w:r>
        <w:rPr>
          <w:spacing w:val="-5"/>
          <w:sz w:val="16"/>
        </w:rPr>
        <w:t xml:space="preserve"> </w:t>
      </w:r>
      <w:r>
        <w:rPr>
          <w:sz w:val="16"/>
        </w:rPr>
        <w:t>(2017)</w:t>
      </w:r>
      <w:r>
        <w:rPr>
          <w:spacing w:val="-7"/>
          <w:sz w:val="16"/>
        </w:rPr>
        <w:t xml:space="preserve"> </w:t>
      </w:r>
      <w:r>
        <w:rPr>
          <w:sz w:val="16"/>
        </w:rPr>
        <w:t>Flare</w:t>
      </w:r>
      <w:r>
        <w:rPr>
          <w:spacing w:val="-6"/>
          <w:sz w:val="16"/>
        </w:rPr>
        <w:t xml:space="preserve"> </w:t>
      </w:r>
      <w:r>
        <w:rPr>
          <w:sz w:val="16"/>
        </w:rPr>
        <w:t>observations.</w:t>
      </w:r>
      <w:r>
        <w:rPr>
          <w:spacing w:val="-7"/>
          <w:sz w:val="16"/>
        </w:rPr>
        <w:t xml:space="preserve"> </w:t>
      </w:r>
      <w:r>
        <w:rPr>
          <w:sz w:val="16"/>
        </w:rPr>
        <w:t>Living</w:t>
      </w:r>
      <w:r>
        <w:rPr>
          <w:spacing w:val="-7"/>
          <w:sz w:val="16"/>
        </w:rPr>
        <w:t xml:space="preserve"> </w:t>
      </w:r>
      <w:r>
        <w:rPr>
          <w:sz w:val="16"/>
        </w:rPr>
        <w:t>Rev</w:t>
      </w:r>
      <w:r>
        <w:rPr>
          <w:spacing w:val="-6"/>
          <w:sz w:val="16"/>
        </w:rPr>
        <w:t xml:space="preserve"> </w:t>
      </w:r>
      <w:r>
        <w:rPr>
          <w:sz w:val="16"/>
        </w:rPr>
        <w:t>Sol</w:t>
      </w:r>
      <w:r>
        <w:rPr>
          <w:spacing w:val="-6"/>
          <w:sz w:val="16"/>
        </w:rPr>
        <w:t xml:space="preserve"> </w:t>
      </w:r>
      <w:r>
        <w:rPr>
          <w:sz w:val="16"/>
        </w:rPr>
        <w:t>Phys</w:t>
      </w:r>
      <w:r>
        <w:rPr>
          <w:spacing w:val="-7"/>
          <w:sz w:val="16"/>
        </w:rPr>
        <w:t xml:space="preserve"> </w:t>
      </w:r>
      <w:r>
        <w:rPr>
          <w:sz w:val="16"/>
        </w:rPr>
        <w:t>14:2.</w:t>
      </w:r>
      <w:r>
        <w:rPr>
          <w:spacing w:val="-7"/>
          <w:sz w:val="16"/>
        </w:rPr>
        <w:t xml:space="preserve"> </w:t>
      </w:r>
      <w:hyperlink r:id="rId308">
        <w:r>
          <w:rPr>
            <w:color w:val="0000FF"/>
            <w:sz w:val="16"/>
          </w:rPr>
          <w:t>https://doi.org/10.1007/s41116-</w:t>
        </w:r>
        <w:r>
          <w:rPr>
            <w:color w:val="0000FF"/>
            <w:spacing w:val="-2"/>
            <w:sz w:val="16"/>
          </w:rPr>
          <w:t>0160004-</w:t>
        </w:r>
      </w:hyperlink>
    </w:p>
    <w:p w14:paraId="4973065C" w14:textId="77777777" w:rsidR="007A1714" w:rsidRDefault="00000000">
      <w:pPr>
        <w:spacing w:line="184" w:lineRule="exact"/>
        <w:ind w:left="440"/>
        <w:rPr>
          <w:sz w:val="16"/>
        </w:rPr>
      </w:pPr>
      <w:hyperlink r:id="rId309">
        <w:r>
          <w:rPr>
            <w:color w:val="0000FF"/>
            <w:spacing w:val="-10"/>
            <w:sz w:val="16"/>
          </w:rPr>
          <w:t>3</w:t>
        </w:r>
      </w:hyperlink>
    </w:p>
    <w:p w14:paraId="5CC7CB44" w14:textId="77777777" w:rsidR="007A1714" w:rsidRDefault="00000000">
      <w:pPr>
        <w:spacing w:before="6" w:line="247" w:lineRule="auto"/>
        <w:ind w:left="440" w:right="116" w:hanging="341"/>
        <w:jc w:val="both"/>
        <w:rPr>
          <w:sz w:val="16"/>
        </w:rPr>
      </w:pPr>
      <w:r>
        <w:rPr>
          <w:sz w:val="16"/>
        </w:rPr>
        <w:t>Benz</w:t>
      </w:r>
      <w:r>
        <w:rPr>
          <w:spacing w:val="-2"/>
          <w:sz w:val="16"/>
        </w:rPr>
        <w:t xml:space="preserve"> </w:t>
      </w:r>
      <w:r>
        <w:rPr>
          <w:sz w:val="16"/>
        </w:rPr>
        <w:t>AO,</w:t>
      </w:r>
      <w:r>
        <w:rPr>
          <w:spacing w:val="-1"/>
          <w:sz w:val="16"/>
        </w:rPr>
        <w:t xml:space="preserve"> </w:t>
      </w:r>
      <w:proofErr w:type="spellStart"/>
      <w:r>
        <w:rPr>
          <w:sz w:val="16"/>
        </w:rPr>
        <w:t>Gu¨del</w:t>
      </w:r>
      <w:proofErr w:type="spellEnd"/>
      <w:r>
        <w:rPr>
          <w:spacing w:val="-2"/>
          <w:sz w:val="16"/>
        </w:rPr>
        <w:t xml:space="preserve"> </w:t>
      </w:r>
      <w:r>
        <w:rPr>
          <w:sz w:val="16"/>
        </w:rPr>
        <w:t>M (2010)</w:t>
      </w:r>
      <w:r>
        <w:rPr>
          <w:spacing w:val="-3"/>
          <w:sz w:val="16"/>
        </w:rPr>
        <w:t xml:space="preserve"> </w:t>
      </w:r>
      <w:r>
        <w:rPr>
          <w:sz w:val="16"/>
        </w:rPr>
        <w:t>Physical</w:t>
      </w:r>
      <w:r>
        <w:rPr>
          <w:spacing w:val="-1"/>
          <w:sz w:val="16"/>
        </w:rPr>
        <w:t xml:space="preserve"> </w:t>
      </w:r>
      <w:r>
        <w:rPr>
          <w:sz w:val="16"/>
        </w:rPr>
        <w:t>processes</w:t>
      </w:r>
      <w:r>
        <w:rPr>
          <w:spacing w:val="-2"/>
          <w:sz w:val="16"/>
        </w:rPr>
        <w:t xml:space="preserve"> </w:t>
      </w:r>
      <w:r>
        <w:rPr>
          <w:sz w:val="16"/>
        </w:rPr>
        <w:t>in</w:t>
      </w:r>
      <w:r>
        <w:rPr>
          <w:spacing w:val="-1"/>
          <w:sz w:val="16"/>
        </w:rPr>
        <w:t xml:space="preserve"> </w:t>
      </w:r>
      <w:r>
        <w:rPr>
          <w:sz w:val="16"/>
        </w:rPr>
        <w:t>magnetically driven</w:t>
      </w:r>
      <w:r>
        <w:rPr>
          <w:spacing w:val="-2"/>
          <w:sz w:val="16"/>
        </w:rPr>
        <w:t xml:space="preserve"> </w:t>
      </w:r>
      <w:r>
        <w:rPr>
          <w:sz w:val="16"/>
        </w:rPr>
        <w:t>flares</w:t>
      </w:r>
      <w:r>
        <w:rPr>
          <w:spacing w:val="-1"/>
          <w:sz w:val="16"/>
        </w:rPr>
        <w:t xml:space="preserve"> </w:t>
      </w:r>
      <w:r>
        <w:rPr>
          <w:sz w:val="16"/>
        </w:rPr>
        <w:t>on</w:t>
      </w:r>
      <w:r>
        <w:rPr>
          <w:spacing w:val="-2"/>
          <w:sz w:val="16"/>
        </w:rPr>
        <w:t xml:space="preserve"> </w:t>
      </w:r>
      <w:r>
        <w:rPr>
          <w:sz w:val="16"/>
        </w:rPr>
        <w:t>the</w:t>
      </w:r>
      <w:r>
        <w:rPr>
          <w:spacing w:val="-1"/>
          <w:sz w:val="16"/>
        </w:rPr>
        <w:t xml:space="preserve"> </w:t>
      </w:r>
      <w:r>
        <w:rPr>
          <w:sz w:val="16"/>
        </w:rPr>
        <w:t>Sun,</w:t>
      </w:r>
      <w:r>
        <w:rPr>
          <w:spacing w:val="-3"/>
          <w:sz w:val="16"/>
        </w:rPr>
        <w:t xml:space="preserve"> </w:t>
      </w:r>
      <w:r>
        <w:rPr>
          <w:sz w:val="16"/>
        </w:rPr>
        <w:t>stars,</w:t>
      </w:r>
      <w:r>
        <w:rPr>
          <w:spacing w:val="-2"/>
          <w:sz w:val="16"/>
        </w:rPr>
        <w:t xml:space="preserve"> </w:t>
      </w:r>
      <w:r>
        <w:rPr>
          <w:sz w:val="16"/>
        </w:rPr>
        <w:t>and young</w:t>
      </w:r>
      <w:r>
        <w:rPr>
          <w:spacing w:val="40"/>
          <w:sz w:val="16"/>
        </w:rPr>
        <w:t xml:space="preserve"> </w:t>
      </w:r>
      <w:bookmarkStart w:id="251" w:name="_bookmark208"/>
      <w:bookmarkEnd w:id="251"/>
      <w:r>
        <w:rPr>
          <w:sz w:val="16"/>
        </w:rPr>
        <w:t xml:space="preserve">stellar objects. Ann Rev Astron </w:t>
      </w:r>
      <w:proofErr w:type="spellStart"/>
      <w:r>
        <w:rPr>
          <w:sz w:val="16"/>
        </w:rPr>
        <w:t>Astrophys</w:t>
      </w:r>
      <w:proofErr w:type="spellEnd"/>
      <w:r>
        <w:rPr>
          <w:sz w:val="16"/>
        </w:rPr>
        <w:t xml:space="preserve"> 48:241. </w:t>
      </w:r>
      <w:hyperlink r:id="rId310">
        <w:r>
          <w:rPr>
            <w:color w:val="0000FF"/>
            <w:sz w:val="16"/>
          </w:rPr>
          <w:t>https://doi.org/10.1146/annurev-astro-082708-</w:t>
        </w:r>
      </w:hyperlink>
      <w:r>
        <w:rPr>
          <w:color w:val="0000FF"/>
          <w:spacing w:val="40"/>
          <w:sz w:val="16"/>
        </w:rPr>
        <w:t xml:space="preserve"> </w:t>
      </w:r>
      <w:hyperlink r:id="rId311">
        <w:r>
          <w:rPr>
            <w:color w:val="0000FF"/>
            <w:spacing w:val="-2"/>
            <w:sz w:val="16"/>
          </w:rPr>
          <w:t>101757</w:t>
        </w:r>
      </w:hyperlink>
    </w:p>
    <w:p w14:paraId="77CDD35B" w14:textId="77777777" w:rsidR="007A1714" w:rsidRDefault="00000000">
      <w:pPr>
        <w:spacing w:line="184" w:lineRule="exact"/>
        <w:ind w:left="100"/>
        <w:jc w:val="both"/>
        <w:rPr>
          <w:sz w:val="16"/>
        </w:rPr>
      </w:pPr>
      <w:bookmarkStart w:id="252" w:name="_bookmark209"/>
      <w:bookmarkEnd w:id="252"/>
      <w:r>
        <w:rPr>
          <w:sz w:val="16"/>
        </w:rPr>
        <w:t>Berger</w:t>
      </w:r>
      <w:r>
        <w:rPr>
          <w:spacing w:val="-3"/>
          <w:sz w:val="16"/>
        </w:rPr>
        <w:t xml:space="preserve"> </w:t>
      </w:r>
      <w:r>
        <w:rPr>
          <w:sz w:val="16"/>
        </w:rPr>
        <w:t>E</w:t>
      </w:r>
      <w:r>
        <w:rPr>
          <w:spacing w:val="-3"/>
          <w:sz w:val="16"/>
        </w:rPr>
        <w:t xml:space="preserve"> </w:t>
      </w:r>
      <w:r>
        <w:rPr>
          <w:sz w:val="16"/>
        </w:rPr>
        <w:t>(2014)</w:t>
      </w:r>
      <w:r>
        <w:rPr>
          <w:spacing w:val="-1"/>
          <w:sz w:val="16"/>
        </w:rPr>
        <w:t xml:space="preserve"> </w:t>
      </w:r>
      <w:r>
        <w:rPr>
          <w:sz w:val="16"/>
        </w:rPr>
        <w:t>Short-duration</w:t>
      </w:r>
      <w:r>
        <w:rPr>
          <w:spacing w:val="-3"/>
          <w:sz w:val="16"/>
        </w:rPr>
        <w:t xml:space="preserve"> </w:t>
      </w:r>
      <w:r>
        <w:rPr>
          <w:sz w:val="16"/>
        </w:rPr>
        <w:t>gamma-ray</w:t>
      </w:r>
      <w:r>
        <w:rPr>
          <w:spacing w:val="-3"/>
          <w:sz w:val="16"/>
        </w:rPr>
        <w:t xml:space="preserve"> </w:t>
      </w:r>
      <w:r>
        <w:rPr>
          <w:sz w:val="16"/>
        </w:rPr>
        <w:t>bursts.</w:t>
      </w:r>
      <w:r>
        <w:rPr>
          <w:spacing w:val="-3"/>
          <w:sz w:val="16"/>
        </w:rPr>
        <w:t xml:space="preserve"> </w:t>
      </w:r>
      <w:r>
        <w:rPr>
          <w:sz w:val="16"/>
        </w:rPr>
        <w:t>Annu</w:t>
      </w:r>
      <w:r>
        <w:rPr>
          <w:spacing w:val="-1"/>
          <w:sz w:val="16"/>
        </w:rPr>
        <w:t xml:space="preserve"> </w:t>
      </w:r>
      <w:r>
        <w:rPr>
          <w:sz w:val="16"/>
        </w:rPr>
        <w:t>Rev</w:t>
      </w:r>
      <w:r>
        <w:rPr>
          <w:spacing w:val="-3"/>
          <w:sz w:val="16"/>
        </w:rPr>
        <w:t xml:space="preserve"> </w:t>
      </w:r>
      <w:r>
        <w:rPr>
          <w:sz w:val="16"/>
        </w:rPr>
        <w:t>Astron</w:t>
      </w:r>
      <w:r>
        <w:rPr>
          <w:spacing w:val="-1"/>
          <w:sz w:val="16"/>
        </w:rPr>
        <w:t xml:space="preserve"> </w:t>
      </w:r>
      <w:proofErr w:type="spellStart"/>
      <w:r>
        <w:rPr>
          <w:sz w:val="16"/>
        </w:rPr>
        <w:t>Astrophys</w:t>
      </w:r>
      <w:proofErr w:type="spellEnd"/>
      <w:r>
        <w:rPr>
          <w:spacing w:val="-4"/>
          <w:sz w:val="16"/>
        </w:rPr>
        <w:t xml:space="preserve"> </w:t>
      </w:r>
      <w:r>
        <w:rPr>
          <w:sz w:val="16"/>
        </w:rPr>
        <w:t>52:43.</w:t>
      </w:r>
      <w:r>
        <w:rPr>
          <w:spacing w:val="-2"/>
          <w:sz w:val="16"/>
        </w:rPr>
        <w:t xml:space="preserve"> </w:t>
      </w:r>
      <w:hyperlink r:id="rId312">
        <w:r>
          <w:rPr>
            <w:color w:val="0000FF"/>
            <w:spacing w:val="-2"/>
            <w:sz w:val="16"/>
          </w:rPr>
          <w:t>https://doi.org/10.</w:t>
        </w:r>
      </w:hyperlink>
    </w:p>
    <w:p w14:paraId="2E323A3A" w14:textId="77777777" w:rsidR="007A1714" w:rsidRDefault="00000000">
      <w:pPr>
        <w:spacing w:before="5"/>
        <w:ind w:left="440"/>
        <w:rPr>
          <w:sz w:val="16"/>
        </w:rPr>
      </w:pPr>
      <w:hyperlink r:id="rId313">
        <w:r>
          <w:rPr>
            <w:color w:val="0000FF"/>
            <w:spacing w:val="-2"/>
            <w:sz w:val="16"/>
          </w:rPr>
          <w:t>1146/annurev-astro-081913-035926</w:t>
        </w:r>
      </w:hyperlink>
    </w:p>
    <w:p w14:paraId="57F099C3" w14:textId="77777777" w:rsidR="007A1714" w:rsidRDefault="00000000">
      <w:pPr>
        <w:spacing w:before="5" w:line="247" w:lineRule="auto"/>
        <w:ind w:left="440" w:right="117" w:hanging="341"/>
        <w:jc w:val="both"/>
        <w:rPr>
          <w:sz w:val="16"/>
        </w:rPr>
      </w:pPr>
      <w:bookmarkStart w:id="253" w:name="_bookmark210"/>
      <w:bookmarkEnd w:id="253"/>
      <w:r>
        <w:rPr>
          <w:sz w:val="16"/>
        </w:rPr>
        <w:t>Berger</w:t>
      </w:r>
      <w:r>
        <w:rPr>
          <w:spacing w:val="-4"/>
          <w:sz w:val="16"/>
        </w:rPr>
        <w:t xml:space="preserve"> </w:t>
      </w:r>
      <w:r>
        <w:rPr>
          <w:sz w:val="16"/>
        </w:rPr>
        <w:t>TA,</w:t>
      </w:r>
      <w:r>
        <w:rPr>
          <w:spacing w:val="-3"/>
          <w:sz w:val="16"/>
        </w:rPr>
        <w:t xml:space="preserve"> </w:t>
      </w:r>
      <w:r>
        <w:rPr>
          <w:sz w:val="16"/>
        </w:rPr>
        <w:t>Huber</w:t>
      </w:r>
      <w:r>
        <w:rPr>
          <w:spacing w:val="-4"/>
          <w:sz w:val="16"/>
        </w:rPr>
        <w:t xml:space="preserve"> </w:t>
      </w:r>
      <w:r>
        <w:rPr>
          <w:sz w:val="16"/>
        </w:rPr>
        <w:t>D,</w:t>
      </w:r>
      <w:r>
        <w:rPr>
          <w:spacing w:val="-4"/>
          <w:sz w:val="16"/>
        </w:rPr>
        <w:t xml:space="preserve"> </w:t>
      </w:r>
      <w:r>
        <w:rPr>
          <w:sz w:val="16"/>
        </w:rPr>
        <w:t>Gaidos</w:t>
      </w:r>
      <w:r>
        <w:rPr>
          <w:spacing w:val="-4"/>
          <w:sz w:val="16"/>
        </w:rPr>
        <w:t xml:space="preserve"> </w:t>
      </w:r>
      <w:r>
        <w:rPr>
          <w:sz w:val="16"/>
        </w:rPr>
        <w:t>E,</w:t>
      </w:r>
      <w:r>
        <w:rPr>
          <w:spacing w:val="-3"/>
          <w:sz w:val="16"/>
        </w:rPr>
        <w:t xml:space="preserve"> </w:t>
      </w:r>
      <w:r>
        <w:rPr>
          <w:sz w:val="16"/>
        </w:rPr>
        <w:t>van</w:t>
      </w:r>
      <w:r>
        <w:rPr>
          <w:spacing w:val="-3"/>
          <w:sz w:val="16"/>
        </w:rPr>
        <w:t xml:space="preserve"> </w:t>
      </w:r>
      <w:proofErr w:type="spellStart"/>
      <w:r>
        <w:rPr>
          <w:sz w:val="16"/>
        </w:rPr>
        <w:t>Saders</w:t>
      </w:r>
      <w:proofErr w:type="spellEnd"/>
      <w:r>
        <w:rPr>
          <w:spacing w:val="-4"/>
          <w:sz w:val="16"/>
        </w:rPr>
        <w:t xml:space="preserve"> </w:t>
      </w:r>
      <w:r>
        <w:rPr>
          <w:sz w:val="16"/>
        </w:rPr>
        <w:t>JL</w:t>
      </w:r>
      <w:r>
        <w:rPr>
          <w:spacing w:val="-3"/>
          <w:sz w:val="16"/>
        </w:rPr>
        <w:t xml:space="preserve"> </w:t>
      </w:r>
      <w:r>
        <w:rPr>
          <w:sz w:val="16"/>
        </w:rPr>
        <w:t>(2018)</w:t>
      </w:r>
      <w:r>
        <w:rPr>
          <w:spacing w:val="-4"/>
          <w:sz w:val="16"/>
        </w:rPr>
        <w:t xml:space="preserve"> </w:t>
      </w:r>
      <w:r>
        <w:rPr>
          <w:sz w:val="16"/>
        </w:rPr>
        <w:t>Revised</w:t>
      </w:r>
      <w:r>
        <w:rPr>
          <w:spacing w:val="-4"/>
          <w:sz w:val="16"/>
        </w:rPr>
        <w:t xml:space="preserve"> </w:t>
      </w:r>
      <w:r>
        <w:rPr>
          <w:sz w:val="16"/>
        </w:rPr>
        <w:t>radii</w:t>
      </w:r>
      <w:r>
        <w:rPr>
          <w:spacing w:val="-4"/>
          <w:sz w:val="16"/>
        </w:rPr>
        <w:t xml:space="preserve"> </w:t>
      </w:r>
      <w:r>
        <w:rPr>
          <w:sz w:val="16"/>
        </w:rPr>
        <w:t>of</w:t>
      </w:r>
      <w:r>
        <w:rPr>
          <w:spacing w:val="-3"/>
          <w:sz w:val="16"/>
        </w:rPr>
        <w:t xml:space="preserve"> </w:t>
      </w:r>
      <w:r>
        <w:rPr>
          <w:sz w:val="16"/>
        </w:rPr>
        <w:t>Kepler</w:t>
      </w:r>
      <w:r>
        <w:rPr>
          <w:spacing w:val="-4"/>
          <w:sz w:val="16"/>
        </w:rPr>
        <w:t xml:space="preserve"> </w:t>
      </w:r>
      <w:r>
        <w:rPr>
          <w:sz w:val="16"/>
        </w:rPr>
        <w:t>stars</w:t>
      </w:r>
      <w:r>
        <w:rPr>
          <w:spacing w:val="-3"/>
          <w:sz w:val="16"/>
        </w:rPr>
        <w:t xml:space="preserve"> </w:t>
      </w:r>
      <w:r>
        <w:rPr>
          <w:sz w:val="16"/>
        </w:rPr>
        <w:t>and</w:t>
      </w:r>
      <w:r>
        <w:rPr>
          <w:spacing w:val="-4"/>
          <w:sz w:val="16"/>
        </w:rPr>
        <w:t xml:space="preserve"> </w:t>
      </w:r>
      <w:r>
        <w:rPr>
          <w:sz w:val="16"/>
        </w:rPr>
        <w:t>planets</w:t>
      </w:r>
      <w:r>
        <w:rPr>
          <w:spacing w:val="-3"/>
          <w:sz w:val="16"/>
        </w:rPr>
        <w:t xml:space="preserve"> </w:t>
      </w:r>
      <w:r>
        <w:rPr>
          <w:sz w:val="16"/>
        </w:rPr>
        <w:t>using</w:t>
      </w:r>
      <w:r>
        <w:rPr>
          <w:spacing w:val="-4"/>
          <w:sz w:val="16"/>
        </w:rPr>
        <w:t xml:space="preserve"> </w:t>
      </w:r>
      <w:proofErr w:type="spellStart"/>
      <w:r>
        <w:rPr>
          <w:sz w:val="16"/>
        </w:rPr>
        <w:t>gaia</w:t>
      </w:r>
      <w:proofErr w:type="spellEnd"/>
      <w:r>
        <w:rPr>
          <w:spacing w:val="40"/>
          <w:sz w:val="16"/>
        </w:rPr>
        <w:t xml:space="preserve"> </w:t>
      </w:r>
      <w:r>
        <w:rPr>
          <w:sz w:val="16"/>
        </w:rPr>
        <w:t xml:space="preserve">data release 2. </w:t>
      </w:r>
      <w:proofErr w:type="spellStart"/>
      <w:r>
        <w:rPr>
          <w:sz w:val="16"/>
        </w:rPr>
        <w:t>Astrophys</w:t>
      </w:r>
      <w:proofErr w:type="spellEnd"/>
      <w:r>
        <w:rPr>
          <w:sz w:val="16"/>
        </w:rPr>
        <w:t xml:space="preserve"> J 866:99. </w:t>
      </w:r>
      <w:hyperlink r:id="rId314">
        <w:r>
          <w:rPr>
            <w:color w:val="0000FF"/>
            <w:sz w:val="16"/>
          </w:rPr>
          <w:t>https://doi.org/10.3847/1538-4357/aada83</w:t>
        </w:r>
      </w:hyperlink>
    </w:p>
    <w:p w14:paraId="4447ADC0" w14:textId="77777777" w:rsidR="007A1714" w:rsidRDefault="00000000">
      <w:pPr>
        <w:spacing w:line="247" w:lineRule="auto"/>
        <w:ind w:left="440" w:right="117" w:hanging="341"/>
        <w:jc w:val="both"/>
        <w:rPr>
          <w:sz w:val="16"/>
        </w:rPr>
      </w:pPr>
      <w:bookmarkStart w:id="254" w:name="_bookmark211"/>
      <w:bookmarkEnd w:id="254"/>
      <w:r>
        <w:rPr>
          <w:sz w:val="16"/>
        </w:rPr>
        <w:t xml:space="preserve">Berry EB, Hess VF (1942) Study of cosmic rays between New York and Chile. Terr Mag Atmos </w:t>
      </w:r>
      <w:proofErr w:type="spellStart"/>
      <w:r>
        <w:rPr>
          <w:sz w:val="16"/>
        </w:rPr>
        <w:t>Electr</w:t>
      </w:r>
      <w:proofErr w:type="spellEnd"/>
      <w:r>
        <w:rPr>
          <w:spacing w:val="40"/>
          <w:sz w:val="16"/>
        </w:rPr>
        <w:t xml:space="preserve"> </w:t>
      </w:r>
      <w:r>
        <w:rPr>
          <w:sz w:val="16"/>
        </w:rPr>
        <w:t xml:space="preserve">47:251. </w:t>
      </w:r>
      <w:hyperlink r:id="rId315">
        <w:r>
          <w:rPr>
            <w:color w:val="0000FF"/>
            <w:sz w:val="16"/>
          </w:rPr>
          <w:t>https://doi.org/10.1029/TE047i003p00251</w:t>
        </w:r>
      </w:hyperlink>
    </w:p>
    <w:p w14:paraId="0CE16569" w14:textId="77777777" w:rsidR="007A1714" w:rsidRDefault="00000000">
      <w:pPr>
        <w:spacing w:line="247" w:lineRule="auto"/>
        <w:ind w:left="440" w:right="117" w:hanging="341"/>
        <w:jc w:val="both"/>
        <w:rPr>
          <w:sz w:val="16"/>
        </w:rPr>
      </w:pPr>
      <w:r>
        <w:rPr>
          <w:sz w:val="16"/>
        </w:rPr>
        <w:t xml:space="preserve">Blake SP, Pulkkinen A, Schuck PW, </w:t>
      </w:r>
      <w:proofErr w:type="spellStart"/>
      <w:r>
        <w:rPr>
          <w:sz w:val="16"/>
        </w:rPr>
        <w:t>Nevanlinna</w:t>
      </w:r>
      <w:proofErr w:type="spellEnd"/>
      <w:r>
        <w:rPr>
          <w:sz w:val="16"/>
        </w:rPr>
        <w:t xml:space="preserve"> H, Reale O, Veenadhari B, Mukherjee S (2020)</w:t>
      </w:r>
      <w:r>
        <w:rPr>
          <w:spacing w:val="40"/>
          <w:sz w:val="16"/>
        </w:rPr>
        <w:t xml:space="preserve"> </w:t>
      </w:r>
      <w:bookmarkStart w:id="255" w:name="_bookmark212"/>
      <w:bookmarkEnd w:id="255"/>
      <w:r>
        <w:rPr>
          <w:sz w:val="16"/>
        </w:rPr>
        <w:t>Magnetic</w:t>
      </w:r>
      <w:r>
        <w:rPr>
          <w:spacing w:val="-5"/>
          <w:sz w:val="16"/>
        </w:rPr>
        <w:t xml:space="preserve"> </w:t>
      </w:r>
      <w:r>
        <w:rPr>
          <w:sz w:val="16"/>
        </w:rPr>
        <w:t>field</w:t>
      </w:r>
      <w:r>
        <w:rPr>
          <w:spacing w:val="-5"/>
          <w:sz w:val="16"/>
        </w:rPr>
        <w:t xml:space="preserve"> </w:t>
      </w:r>
      <w:r>
        <w:rPr>
          <w:sz w:val="16"/>
        </w:rPr>
        <w:t>measurements</w:t>
      </w:r>
      <w:r>
        <w:rPr>
          <w:spacing w:val="-5"/>
          <w:sz w:val="16"/>
        </w:rPr>
        <w:t xml:space="preserve"> </w:t>
      </w:r>
      <w:r>
        <w:rPr>
          <w:sz w:val="16"/>
        </w:rPr>
        <w:t>from</w:t>
      </w:r>
      <w:r>
        <w:rPr>
          <w:spacing w:val="-5"/>
          <w:sz w:val="16"/>
        </w:rPr>
        <w:t xml:space="preserve"> </w:t>
      </w:r>
      <w:proofErr w:type="spellStart"/>
      <w:r>
        <w:rPr>
          <w:sz w:val="16"/>
        </w:rPr>
        <w:t>rome</w:t>
      </w:r>
      <w:proofErr w:type="spellEnd"/>
      <w:r>
        <w:rPr>
          <w:spacing w:val="-6"/>
          <w:sz w:val="16"/>
        </w:rPr>
        <w:t xml:space="preserve"> </w:t>
      </w:r>
      <w:r>
        <w:rPr>
          <w:sz w:val="16"/>
        </w:rPr>
        <w:t>during</w:t>
      </w:r>
      <w:r>
        <w:rPr>
          <w:spacing w:val="-5"/>
          <w:sz w:val="16"/>
        </w:rPr>
        <w:t xml:space="preserve"> </w:t>
      </w:r>
      <w:r>
        <w:rPr>
          <w:sz w:val="16"/>
        </w:rPr>
        <w:t>the</w:t>
      </w:r>
      <w:r>
        <w:rPr>
          <w:spacing w:val="-5"/>
          <w:sz w:val="16"/>
        </w:rPr>
        <w:t xml:space="preserve"> </w:t>
      </w:r>
      <w:r>
        <w:rPr>
          <w:sz w:val="16"/>
        </w:rPr>
        <w:t>August–September</w:t>
      </w:r>
      <w:r>
        <w:rPr>
          <w:spacing w:val="-5"/>
          <w:sz w:val="16"/>
        </w:rPr>
        <w:t xml:space="preserve"> </w:t>
      </w:r>
      <w:r>
        <w:rPr>
          <w:sz w:val="16"/>
        </w:rPr>
        <w:t>1859</w:t>
      </w:r>
      <w:r>
        <w:rPr>
          <w:spacing w:val="-5"/>
          <w:sz w:val="16"/>
        </w:rPr>
        <w:t xml:space="preserve"> </w:t>
      </w:r>
      <w:r>
        <w:rPr>
          <w:sz w:val="16"/>
        </w:rPr>
        <w:t>storms.</w:t>
      </w:r>
      <w:r>
        <w:rPr>
          <w:spacing w:val="-6"/>
          <w:sz w:val="16"/>
        </w:rPr>
        <w:t xml:space="preserve"> </w:t>
      </w:r>
      <w:r>
        <w:rPr>
          <w:sz w:val="16"/>
        </w:rPr>
        <w:t>J</w:t>
      </w:r>
      <w:r>
        <w:rPr>
          <w:spacing w:val="-5"/>
          <w:sz w:val="16"/>
        </w:rPr>
        <w:t xml:space="preserve"> </w:t>
      </w:r>
      <w:proofErr w:type="spellStart"/>
      <w:r>
        <w:rPr>
          <w:sz w:val="16"/>
        </w:rPr>
        <w:t>Geophys</w:t>
      </w:r>
      <w:proofErr w:type="spellEnd"/>
      <w:r>
        <w:rPr>
          <w:spacing w:val="-5"/>
          <w:sz w:val="16"/>
        </w:rPr>
        <w:t xml:space="preserve"> </w:t>
      </w:r>
      <w:r>
        <w:rPr>
          <w:sz w:val="16"/>
        </w:rPr>
        <w:t>Res</w:t>
      </w:r>
      <w:r>
        <w:rPr>
          <w:spacing w:val="40"/>
          <w:sz w:val="16"/>
        </w:rPr>
        <w:t xml:space="preserve"> </w:t>
      </w:r>
      <w:r>
        <w:rPr>
          <w:sz w:val="16"/>
        </w:rPr>
        <w:t xml:space="preserve">125:e27336. </w:t>
      </w:r>
      <w:hyperlink r:id="rId316">
        <w:r>
          <w:rPr>
            <w:color w:val="0000FF"/>
            <w:sz w:val="16"/>
          </w:rPr>
          <w:t>https://doi.org/10.1029/2019JA027336</w:t>
        </w:r>
      </w:hyperlink>
    </w:p>
    <w:p w14:paraId="3DFC2BA3" w14:textId="77777777" w:rsidR="007A1714" w:rsidRDefault="00000000">
      <w:pPr>
        <w:spacing w:line="244" w:lineRule="auto"/>
        <w:ind w:left="440" w:right="117" w:hanging="341"/>
        <w:jc w:val="both"/>
        <w:rPr>
          <w:sz w:val="16"/>
        </w:rPr>
      </w:pPr>
      <w:r>
        <w:rPr>
          <w:sz w:val="16"/>
        </w:rPr>
        <w:t xml:space="preserve">Bobra MG, van </w:t>
      </w:r>
      <w:proofErr w:type="spellStart"/>
      <w:r>
        <w:rPr>
          <w:sz w:val="16"/>
        </w:rPr>
        <w:t>Ballegooijen</w:t>
      </w:r>
      <w:proofErr w:type="spellEnd"/>
      <w:r>
        <w:rPr>
          <w:sz w:val="16"/>
        </w:rPr>
        <w:t xml:space="preserve"> AA, DeLuca EE (2008) Modeling nonpotential magnetic fields in solar</w:t>
      </w:r>
      <w:r>
        <w:rPr>
          <w:spacing w:val="40"/>
          <w:sz w:val="16"/>
        </w:rPr>
        <w:t xml:space="preserve"> </w:t>
      </w:r>
      <w:r>
        <w:rPr>
          <w:sz w:val="16"/>
        </w:rPr>
        <w:t xml:space="preserve">active regions. </w:t>
      </w:r>
      <w:proofErr w:type="spellStart"/>
      <w:r>
        <w:rPr>
          <w:sz w:val="16"/>
        </w:rPr>
        <w:t>Astrophys</w:t>
      </w:r>
      <w:proofErr w:type="spellEnd"/>
      <w:r>
        <w:rPr>
          <w:sz w:val="16"/>
        </w:rPr>
        <w:t xml:space="preserve"> J 672:1209. </w:t>
      </w:r>
      <w:hyperlink r:id="rId317">
        <w:r>
          <w:rPr>
            <w:color w:val="0000FF"/>
            <w:sz w:val="16"/>
          </w:rPr>
          <w:t>https://doi.org/10.1086/523927</w:t>
        </w:r>
      </w:hyperlink>
    </w:p>
    <w:p w14:paraId="0E22D26D" w14:textId="77777777" w:rsidR="007A1714" w:rsidRDefault="007A1714">
      <w:pPr>
        <w:spacing w:line="244" w:lineRule="auto"/>
        <w:jc w:val="both"/>
        <w:rPr>
          <w:sz w:val="16"/>
        </w:rPr>
        <w:sectPr w:rsidR="007A1714">
          <w:pgSz w:w="8790" w:h="13330"/>
          <w:pgMar w:top="1020" w:right="900" w:bottom="880" w:left="920" w:header="653" w:footer="690" w:gutter="0"/>
          <w:cols w:space="720"/>
        </w:sectPr>
      </w:pPr>
    </w:p>
    <w:p w14:paraId="68EF5AA4" w14:textId="77777777" w:rsidR="007A1714" w:rsidRDefault="00000000">
      <w:pPr>
        <w:spacing w:before="94"/>
        <w:ind w:left="100"/>
        <w:jc w:val="both"/>
        <w:rPr>
          <w:sz w:val="16"/>
        </w:rPr>
      </w:pPr>
      <w:bookmarkStart w:id="256" w:name="_bookmark213"/>
      <w:bookmarkStart w:id="257" w:name="_bookmark214"/>
      <w:bookmarkEnd w:id="256"/>
      <w:bookmarkEnd w:id="257"/>
      <w:r>
        <w:rPr>
          <w:sz w:val="16"/>
        </w:rPr>
        <w:lastRenderedPageBreak/>
        <w:t>Bogdan</w:t>
      </w:r>
      <w:r>
        <w:rPr>
          <w:spacing w:val="10"/>
          <w:sz w:val="16"/>
        </w:rPr>
        <w:t xml:space="preserve"> </w:t>
      </w:r>
      <w:r>
        <w:rPr>
          <w:sz w:val="16"/>
        </w:rPr>
        <w:t>TJ,</w:t>
      </w:r>
      <w:r>
        <w:rPr>
          <w:spacing w:val="13"/>
          <w:sz w:val="16"/>
        </w:rPr>
        <w:t xml:space="preserve"> </w:t>
      </w:r>
      <w:r>
        <w:rPr>
          <w:sz w:val="16"/>
        </w:rPr>
        <w:t>Gilman</w:t>
      </w:r>
      <w:r>
        <w:rPr>
          <w:spacing w:val="11"/>
          <w:sz w:val="16"/>
        </w:rPr>
        <w:t xml:space="preserve"> </w:t>
      </w:r>
      <w:r>
        <w:rPr>
          <w:sz w:val="16"/>
        </w:rPr>
        <w:t>PA,</w:t>
      </w:r>
      <w:r>
        <w:rPr>
          <w:spacing w:val="12"/>
          <w:sz w:val="16"/>
        </w:rPr>
        <w:t xml:space="preserve"> </w:t>
      </w:r>
      <w:r>
        <w:rPr>
          <w:sz w:val="16"/>
        </w:rPr>
        <w:t>Lerche</w:t>
      </w:r>
      <w:r>
        <w:rPr>
          <w:spacing w:val="10"/>
          <w:sz w:val="16"/>
        </w:rPr>
        <w:t xml:space="preserve"> </w:t>
      </w:r>
      <w:r>
        <w:rPr>
          <w:sz w:val="16"/>
        </w:rPr>
        <w:t>I,</w:t>
      </w:r>
      <w:r>
        <w:rPr>
          <w:spacing w:val="13"/>
          <w:sz w:val="16"/>
        </w:rPr>
        <w:t xml:space="preserve"> </w:t>
      </w:r>
      <w:r>
        <w:rPr>
          <w:sz w:val="16"/>
        </w:rPr>
        <w:t>Howard</w:t>
      </w:r>
      <w:r>
        <w:rPr>
          <w:spacing w:val="11"/>
          <w:sz w:val="16"/>
        </w:rPr>
        <w:t xml:space="preserve"> </w:t>
      </w:r>
      <w:r>
        <w:rPr>
          <w:sz w:val="16"/>
        </w:rPr>
        <w:t>R</w:t>
      </w:r>
      <w:r>
        <w:rPr>
          <w:spacing w:val="12"/>
          <w:sz w:val="16"/>
        </w:rPr>
        <w:t xml:space="preserve"> </w:t>
      </w:r>
      <w:r>
        <w:rPr>
          <w:sz w:val="16"/>
        </w:rPr>
        <w:t>(1988)</w:t>
      </w:r>
      <w:r>
        <w:rPr>
          <w:spacing w:val="11"/>
          <w:sz w:val="16"/>
        </w:rPr>
        <w:t xml:space="preserve"> </w:t>
      </w:r>
      <w:r>
        <w:rPr>
          <w:sz w:val="16"/>
        </w:rPr>
        <w:t>Distribution</w:t>
      </w:r>
      <w:r>
        <w:rPr>
          <w:spacing w:val="10"/>
          <w:sz w:val="16"/>
        </w:rPr>
        <w:t xml:space="preserve"> </w:t>
      </w:r>
      <w:r>
        <w:rPr>
          <w:sz w:val="16"/>
        </w:rPr>
        <w:t>of</w:t>
      </w:r>
      <w:r>
        <w:rPr>
          <w:spacing w:val="12"/>
          <w:sz w:val="16"/>
        </w:rPr>
        <w:t xml:space="preserve"> </w:t>
      </w:r>
      <w:r>
        <w:rPr>
          <w:sz w:val="16"/>
        </w:rPr>
        <w:t>sunspot</w:t>
      </w:r>
      <w:r>
        <w:rPr>
          <w:spacing w:val="11"/>
          <w:sz w:val="16"/>
        </w:rPr>
        <w:t xml:space="preserve"> </w:t>
      </w:r>
      <w:r>
        <w:rPr>
          <w:sz w:val="16"/>
        </w:rPr>
        <w:t>umbral</w:t>
      </w:r>
      <w:r>
        <w:rPr>
          <w:spacing w:val="11"/>
          <w:sz w:val="16"/>
        </w:rPr>
        <w:t xml:space="preserve"> </w:t>
      </w:r>
      <w:r>
        <w:rPr>
          <w:sz w:val="16"/>
        </w:rPr>
        <w:t>areas:</w:t>
      </w:r>
      <w:r>
        <w:rPr>
          <w:spacing w:val="12"/>
          <w:sz w:val="16"/>
        </w:rPr>
        <w:t xml:space="preserve"> </w:t>
      </w:r>
      <w:r>
        <w:rPr>
          <w:spacing w:val="-2"/>
          <w:sz w:val="16"/>
        </w:rPr>
        <w:t>1917–1982.</w:t>
      </w:r>
    </w:p>
    <w:p w14:paraId="41752483" w14:textId="77777777" w:rsidR="007A1714" w:rsidRDefault="00000000">
      <w:pPr>
        <w:spacing w:before="6"/>
        <w:ind w:left="440"/>
        <w:jc w:val="both"/>
        <w:rPr>
          <w:sz w:val="16"/>
        </w:rPr>
      </w:pPr>
      <w:proofErr w:type="spellStart"/>
      <w:r>
        <w:rPr>
          <w:sz w:val="16"/>
        </w:rPr>
        <w:t>Astrophys</w:t>
      </w:r>
      <w:proofErr w:type="spellEnd"/>
      <w:r>
        <w:rPr>
          <w:spacing w:val="6"/>
          <w:sz w:val="16"/>
        </w:rPr>
        <w:t xml:space="preserve"> </w:t>
      </w:r>
      <w:r>
        <w:rPr>
          <w:sz w:val="16"/>
        </w:rPr>
        <w:t>J</w:t>
      </w:r>
      <w:r>
        <w:rPr>
          <w:spacing w:val="8"/>
          <w:sz w:val="16"/>
        </w:rPr>
        <w:t xml:space="preserve"> </w:t>
      </w:r>
      <w:r>
        <w:rPr>
          <w:sz w:val="16"/>
        </w:rPr>
        <w:t>327:451.</w:t>
      </w:r>
      <w:r>
        <w:rPr>
          <w:spacing w:val="7"/>
          <w:sz w:val="16"/>
        </w:rPr>
        <w:t xml:space="preserve"> </w:t>
      </w:r>
      <w:hyperlink r:id="rId318">
        <w:r>
          <w:rPr>
            <w:color w:val="0000FF"/>
            <w:spacing w:val="-2"/>
            <w:sz w:val="16"/>
          </w:rPr>
          <w:t>https://doi.org/10.1086/166206</w:t>
        </w:r>
      </w:hyperlink>
    </w:p>
    <w:p w14:paraId="460694C0" w14:textId="77777777" w:rsidR="007A1714" w:rsidRDefault="00000000">
      <w:pPr>
        <w:spacing w:before="4" w:line="247" w:lineRule="auto"/>
        <w:ind w:left="440" w:right="117" w:hanging="341"/>
        <w:jc w:val="both"/>
        <w:rPr>
          <w:sz w:val="16"/>
        </w:rPr>
      </w:pPr>
      <w:bookmarkStart w:id="258" w:name="_bookmark215"/>
      <w:bookmarkEnd w:id="258"/>
      <w:r>
        <w:rPr>
          <w:sz w:val="16"/>
        </w:rPr>
        <w:t xml:space="preserve">Bohlin JD, Frost KJ, Burr PT, Guha AK, </w:t>
      </w:r>
      <w:proofErr w:type="spellStart"/>
      <w:r>
        <w:rPr>
          <w:sz w:val="16"/>
        </w:rPr>
        <w:t>Withbroe</w:t>
      </w:r>
      <w:proofErr w:type="spellEnd"/>
      <w:r>
        <w:rPr>
          <w:sz w:val="16"/>
        </w:rPr>
        <w:t xml:space="preserve"> GL (1980) Solar maximum mission. Sol Phys 65:5.</w:t>
      </w:r>
      <w:r>
        <w:rPr>
          <w:spacing w:val="40"/>
          <w:sz w:val="16"/>
        </w:rPr>
        <w:t xml:space="preserve"> </w:t>
      </w:r>
      <w:hyperlink r:id="rId319">
        <w:r>
          <w:rPr>
            <w:color w:val="0000FF"/>
            <w:spacing w:val="-2"/>
            <w:sz w:val="16"/>
          </w:rPr>
          <w:t>https://doi.org/10.1007/BF00151380</w:t>
        </w:r>
      </w:hyperlink>
    </w:p>
    <w:p w14:paraId="05855774" w14:textId="77777777" w:rsidR="007A1714" w:rsidRDefault="00000000">
      <w:pPr>
        <w:spacing w:line="184" w:lineRule="exact"/>
        <w:ind w:left="100"/>
        <w:jc w:val="both"/>
        <w:rPr>
          <w:sz w:val="16"/>
        </w:rPr>
      </w:pPr>
      <w:bookmarkStart w:id="259" w:name="_bookmark216"/>
      <w:bookmarkEnd w:id="259"/>
      <w:r>
        <w:rPr>
          <w:sz w:val="16"/>
        </w:rPr>
        <w:t>Boteler</w:t>
      </w:r>
      <w:r>
        <w:rPr>
          <w:spacing w:val="-4"/>
          <w:sz w:val="16"/>
        </w:rPr>
        <w:t xml:space="preserve"> </w:t>
      </w:r>
      <w:r>
        <w:rPr>
          <w:sz w:val="16"/>
        </w:rPr>
        <w:t>DH</w:t>
      </w:r>
      <w:r>
        <w:rPr>
          <w:spacing w:val="-4"/>
          <w:sz w:val="16"/>
        </w:rPr>
        <w:t xml:space="preserve"> </w:t>
      </w:r>
      <w:r>
        <w:rPr>
          <w:sz w:val="16"/>
        </w:rPr>
        <w:t>(2006)</w:t>
      </w:r>
      <w:r>
        <w:rPr>
          <w:spacing w:val="-5"/>
          <w:sz w:val="16"/>
        </w:rPr>
        <w:t xml:space="preserve"> </w:t>
      </w:r>
      <w:r>
        <w:rPr>
          <w:sz w:val="16"/>
        </w:rPr>
        <w:t>The</w:t>
      </w:r>
      <w:r>
        <w:rPr>
          <w:spacing w:val="-4"/>
          <w:sz w:val="16"/>
        </w:rPr>
        <w:t xml:space="preserve"> </w:t>
      </w:r>
      <w:r>
        <w:rPr>
          <w:sz w:val="16"/>
        </w:rPr>
        <w:t>super</w:t>
      </w:r>
      <w:r>
        <w:rPr>
          <w:spacing w:val="-4"/>
          <w:sz w:val="16"/>
        </w:rPr>
        <w:t xml:space="preserve"> </w:t>
      </w:r>
      <w:r>
        <w:rPr>
          <w:sz w:val="16"/>
        </w:rPr>
        <w:t>storms</w:t>
      </w:r>
      <w:r>
        <w:rPr>
          <w:spacing w:val="-4"/>
          <w:sz w:val="16"/>
        </w:rPr>
        <w:t xml:space="preserve"> </w:t>
      </w:r>
      <w:r>
        <w:rPr>
          <w:sz w:val="16"/>
        </w:rPr>
        <w:t>of</w:t>
      </w:r>
      <w:r>
        <w:rPr>
          <w:spacing w:val="-4"/>
          <w:sz w:val="16"/>
        </w:rPr>
        <w:t xml:space="preserve"> </w:t>
      </w:r>
      <w:r>
        <w:rPr>
          <w:sz w:val="16"/>
        </w:rPr>
        <w:t>August/September</w:t>
      </w:r>
      <w:r>
        <w:rPr>
          <w:spacing w:val="-4"/>
          <w:sz w:val="16"/>
        </w:rPr>
        <w:t xml:space="preserve"> </w:t>
      </w:r>
      <w:r>
        <w:rPr>
          <w:sz w:val="16"/>
        </w:rPr>
        <w:t>1859</w:t>
      </w:r>
      <w:r>
        <w:rPr>
          <w:spacing w:val="-4"/>
          <w:sz w:val="16"/>
        </w:rPr>
        <w:t xml:space="preserve"> </w:t>
      </w:r>
      <w:r>
        <w:rPr>
          <w:sz w:val="16"/>
        </w:rPr>
        <w:t>and</w:t>
      </w:r>
      <w:r>
        <w:rPr>
          <w:spacing w:val="-4"/>
          <w:sz w:val="16"/>
        </w:rPr>
        <w:t xml:space="preserve"> </w:t>
      </w:r>
      <w:r>
        <w:rPr>
          <w:sz w:val="16"/>
        </w:rPr>
        <w:t>their</w:t>
      </w:r>
      <w:r>
        <w:rPr>
          <w:spacing w:val="-4"/>
          <w:sz w:val="16"/>
        </w:rPr>
        <w:t xml:space="preserve"> </w:t>
      </w:r>
      <w:r>
        <w:rPr>
          <w:sz w:val="16"/>
        </w:rPr>
        <w:t>effects</w:t>
      </w:r>
      <w:r>
        <w:rPr>
          <w:spacing w:val="-5"/>
          <w:sz w:val="16"/>
        </w:rPr>
        <w:t xml:space="preserve"> </w:t>
      </w:r>
      <w:r>
        <w:rPr>
          <w:sz w:val="16"/>
        </w:rPr>
        <w:t>on</w:t>
      </w:r>
      <w:r>
        <w:rPr>
          <w:spacing w:val="-3"/>
          <w:sz w:val="16"/>
        </w:rPr>
        <w:t xml:space="preserve"> </w:t>
      </w:r>
      <w:r>
        <w:rPr>
          <w:sz w:val="16"/>
        </w:rPr>
        <w:t>the</w:t>
      </w:r>
      <w:r>
        <w:rPr>
          <w:spacing w:val="-5"/>
          <w:sz w:val="16"/>
        </w:rPr>
        <w:t xml:space="preserve"> </w:t>
      </w:r>
      <w:r>
        <w:rPr>
          <w:sz w:val="16"/>
        </w:rPr>
        <w:t>telegraph</w:t>
      </w:r>
      <w:r>
        <w:rPr>
          <w:spacing w:val="-4"/>
          <w:sz w:val="16"/>
        </w:rPr>
        <w:t xml:space="preserve"> </w:t>
      </w:r>
      <w:r>
        <w:rPr>
          <w:spacing w:val="-2"/>
          <w:sz w:val="16"/>
        </w:rPr>
        <w:t>system.</w:t>
      </w:r>
    </w:p>
    <w:p w14:paraId="6778BE7A" w14:textId="77777777" w:rsidR="007A1714" w:rsidRDefault="00000000">
      <w:pPr>
        <w:spacing w:before="5"/>
        <w:ind w:left="440"/>
        <w:jc w:val="both"/>
        <w:rPr>
          <w:sz w:val="16"/>
        </w:rPr>
      </w:pPr>
      <w:r>
        <w:rPr>
          <w:sz w:val="16"/>
        </w:rPr>
        <w:t>Adv</w:t>
      </w:r>
      <w:r>
        <w:rPr>
          <w:spacing w:val="8"/>
          <w:sz w:val="16"/>
        </w:rPr>
        <w:t xml:space="preserve"> </w:t>
      </w:r>
      <w:r>
        <w:rPr>
          <w:sz w:val="16"/>
        </w:rPr>
        <w:t>Space</w:t>
      </w:r>
      <w:r>
        <w:rPr>
          <w:spacing w:val="8"/>
          <w:sz w:val="16"/>
        </w:rPr>
        <w:t xml:space="preserve"> </w:t>
      </w:r>
      <w:r>
        <w:rPr>
          <w:sz w:val="16"/>
        </w:rPr>
        <w:t>Res</w:t>
      </w:r>
      <w:r>
        <w:rPr>
          <w:spacing w:val="9"/>
          <w:sz w:val="16"/>
        </w:rPr>
        <w:t xml:space="preserve"> </w:t>
      </w:r>
      <w:r>
        <w:rPr>
          <w:sz w:val="16"/>
        </w:rPr>
        <w:t>38:159.</w:t>
      </w:r>
      <w:r>
        <w:rPr>
          <w:spacing w:val="7"/>
          <w:sz w:val="16"/>
        </w:rPr>
        <w:t xml:space="preserve"> </w:t>
      </w:r>
      <w:hyperlink r:id="rId320">
        <w:r>
          <w:rPr>
            <w:color w:val="0000FF"/>
            <w:spacing w:val="-2"/>
            <w:sz w:val="16"/>
          </w:rPr>
          <w:t>https://doi.org/10.1016/j.asr.2006.01.013</w:t>
        </w:r>
      </w:hyperlink>
    </w:p>
    <w:p w14:paraId="1E303726" w14:textId="77777777" w:rsidR="007A1714" w:rsidRDefault="00000000">
      <w:pPr>
        <w:spacing w:before="6" w:line="247" w:lineRule="auto"/>
        <w:ind w:left="440" w:right="116" w:hanging="341"/>
        <w:jc w:val="both"/>
        <w:rPr>
          <w:sz w:val="16"/>
        </w:rPr>
      </w:pPr>
      <w:bookmarkStart w:id="260" w:name="_bookmark217"/>
      <w:bookmarkEnd w:id="260"/>
      <w:r>
        <w:rPr>
          <w:sz w:val="16"/>
        </w:rPr>
        <w:t>Boteler DH (2019) A 21st century view of the March 1989 magnetic storm. Space Weather 17:1427.</w:t>
      </w:r>
      <w:r>
        <w:rPr>
          <w:spacing w:val="40"/>
          <w:sz w:val="16"/>
        </w:rPr>
        <w:t xml:space="preserve"> </w:t>
      </w:r>
      <w:hyperlink r:id="rId321">
        <w:r>
          <w:rPr>
            <w:color w:val="0000FF"/>
            <w:spacing w:val="-2"/>
            <w:sz w:val="16"/>
          </w:rPr>
          <w:t>https://doi.org/10.1029/2019SW002278</w:t>
        </w:r>
      </w:hyperlink>
    </w:p>
    <w:p w14:paraId="3AC064B4" w14:textId="77777777" w:rsidR="007A1714" w:rsidRDefault="00000000">
      <w:pPr>
        <w:spacing w:line="247" w:lineRule="auto"/>
        <w:ind w:left="440" w:right="117" w:hanging="341"/>
        <w:jc w:val="both"/>
        <w:rPr>
          <w:sz w:val="16"/>
        </w:rPr>
      </w:pPr>
      <w:bookmarkStart w:id="261" w:name="_bookmark218"/>
      <w:bookmarkEnd w:id="261"/>
      <w:r>
        <w:rPr>
          <w:sz w:val="16"/>
        </w:rPr>
        <w:t xml:space="preserve">Bowyer S, Malina RF (1991) The extreme ultraviolet explorer mission. Adv Space Res 11:205. </w:t>
      </w:r>
      <w:hyperlink r:id="rId322">
        <w:r>
          <w:rPr>
            <w:color w:val="0000FF"/>
            <w:sz w:val="16"/>
          </w:rPr>
          <w:t>https://</w:t>
        </w:r>
      </w:hyperlink>
      <w:r>
        <w:rPr>
          <w:color w:val="0000FF"/>
          <w:spacing w:val="40"/>
          <w:sz w:val="16"/>
        </w:rPr>
        <w:t xml:space="preserve"> </w:t>
      </w:r>
      <w:hyperlink r:id="rId323">
        <w:r>
          <w:rPr>
            <w:color w:val="0000FF"/>
            <w:spacing w:val="-2"/>
            <w:sz w:val="16"/>
          </w:rPr>
          <w:t>doi.org/10.1016/0273-1177(91)90077-W</w:t>
        </w:r>
      </w:hyperlink>
    </w:p>
    <w:p w14:paraId="01E41434" w14:textId="77777777" w:rsidR="007A1714" w:rsidRDefault="00000000">
      <w:pPr>
        <w:spacing w:line="247" w:lineRule="auto"/>
        <w:ind w:left="440" w:right="118" w:hanging="341"/>
        <w:jc w:val="both"/>
        <w:rPr>
          <w:sz w:val="16"/>
        </w:rPr>
      </w:pPr>
      <w:bookmarkStart w:id="262" w:name="_bookmark219"/>
      <w:bookmarkEnd w:id="262"/>
      <w:r>
        <w:rPr>
          <w:sz w:val="16"/>
        </w:rPr>
        <w:t xml:space="preserve">Brasseur CE, Osten RA, Fleming SW (2019) Short-duration Stellar Flares in GALEX data. </w:t>
      </w:r>
      <w:proofErr w:type="spellStart"/>
      <w:r>
        <w:rPr>
          <w:sz w:val="16"/>
        </w:rPr>
        <w:t>Astrophys</w:t>
      </w:r>
      <w:proofErr w:type="spellEnd"/>
      <w:r>
        <w:rPr>
          <w:sz w:val="16"/>
        </w:rPr>
        <w:t xml:space="preserve"> J</w:t>
      </w:r>
      <w:r>
        <w:rPr>
          <w:spacing w:val="40"/>
          <w:sz w:val="16"/>
        </w:rPr>
        <w:t xml:space="preserve"> </w:t>
      </w:r>
      <w:r>
        <w:rPr>
          <w:sz w:val="16"/>
        </w:rPr>
        <w:t xml:space="preserve">883:88. </w:t>
      </w:r>
      <w:hyperlink r:id="rId324">
        <w:r>
          <w:rPr>
            <w:color w:val="0000FF"/>
            <w:sz w:val="16"/>
          </w:rPr>
          <w:t>https://doi.org/10.3847/1538-4357/ab3df8</w:t>
        </w:r>
      </w:hyperlink>
    </w:p>
    <w:p w14:paraId="25E7B4F5" w14:textId="77777777" w:rsidR="007A1714" w:rsidRDefault="00000000">
      <w:pPr>
        <w:spacing w:line="247" w:lineRule="auto"/>
        <w:ind w:left="440" w:right="117" w:hanging="341"/>
        <w:jc w:val="both"/>
        <w:rPr>
          <w:sz w:val="16"/>
        </w:rPr>
      </w:pPr>
      <w:bookmarkStart w:id="263" w:name="_bookmark220"/>
      <w:bookmarkEnd w:id="263"/>
      <w:r>
        <w:rPr>
          <w:sz w:val="16"/>
        </w:rPr>
        <w:t>Brehm</w:t>
      </w:r>
      <w:r>
        <w:rPr>
          <w:spacing w:val="-3"/>
          <w:sz w:val="16"/>
        </w:rPr>
        <w:t xml:space="preserve"> </w:t>
      </w:r>
      <w:r>
        <w:rPr>
          <w:sz w:val="16"/>
        </w:rPr>
        <w:t>N,</w:t>
      </w:r>
      <w:r>
        <w:rPr>
          <w:spacing w:val="-2"/>
          <w:sz w:val="16"/>
        </w:rPr>
        <w:t xml:space="preserve"> </w:t>
      </w:r>
      <w:r>
        <w:rPr>
          <w:sz w:val="16"/>
        </w:rPr>
        <w:t>Bayliss</w:t>
      </w:r>
      <w:r>
        <w:rPr>
          <w:spacing w:val="-3"/>
          <w:sz w:val="16"/>
        </w:rPr>
        <w:t xml:space="preserve"> </w:t>
      </w:r>
      <w:r>
        <w:rPr>
          <w:sz w:val="16"/>
        </w:rPr>
        <w:t>A,</w:t>
      </w:r>
      <w:r>
        <w:rPr>
          <w:spacing w:val="-3"/>
          <w:sz w:val="16"/>
        </w:rPr>
        <w:t xml:space="preserve"> </w:t>
      </w:r>
      <w:r>
        <w:rPr>
          <w:sz w:val="16"/>
        </w:rPr>
        <w:t>Christl</w:t>
      </w:r>
      <w:r>
        <w:rPr>
          <w:spacing w:val="-2"/>
          <w:sz w:val="16"/>
        </w:rPr>
        <w:t xml:space="preserve"> </w:t>
      </w:r>
      <w:r>
        <w:rPr>
          <w:sz w:val="16"/>
        </w:rPr>
        <w:t>M</w:t>
      </w:r>
      <w:r>
        <w:rPr>
          <w:spacing w:val="-3"/>
          <w:sz w:val="16"/>
        </w:rPr>
        <w:t xml:space="preserve"> </w:t>
      </w:r>
      <w:r>
        <w:rPr>
          <w:sz w:val="16"/>
        </w:rPr>
        <w:t>et</w:t>
      </w:r>
      <w:r>
        <w:rPr>
          <w:spacing w:val="-2"/>
          <w:sz w:val="16"/>
        </w:rPr>
        <w:t xml:space="preserve"> </w:t>
      </w:r>
      <w:r>
        <w:rPr>
          <w:sz w:val="16"/>
        </w:rPr>
        <w:t>al</w:t>
      </w:r>
      <w:r>
        <w:rPr>
          <w:spacing w:val="-2"/>
          <w:sz w:val="16"/>
        </w:rPr>
        <w:t xml:space="preserve"> </w:t>
      </w:r>
      <w:r>
        <w:rPr>
          <w:sz w:val="16"/>
        </w:rPr>
        <w:t>(2021)</w:t>
      </w:r>
      <w:r>
        <w:rPr>
          <w:spacing w:val="-3"/>
          <w:sz w:val="16"/>
        </w:rPr>
        <w:t xml:space="preserve"> </w:t>
      </w:r>
      <w:r>
        <w:rPr>
          <w:sz w:val="16"/>
        </w:rPr>
        <w:t>Eleven-year</w:t>
      </w:r>
      <w:r>
        <w:rPr>
          <w:spacing w:val="-4"/>
          <w:sz w:val="16"/>
        </w:rPr>
        <w:t xml:space="preserve"> </w:t>
      </w:r>
      <w:r>
        <w:rPr>
          <w:sz w:val="16"/>
        </w:rPr>
        <w:t>solar</w:t>
      </w:r>
      <w:r>
        <w:rPr>
          <w:spacing w:val="-2"/>
          <w:sz w:val="16"/>
        </w:rPr>
        <w:t xml:space="preserve"> </w:t>
      </w:r>
      <w:r>
        <w:rPr>
          <w:sz w:val="16"/>
        </w:rPr>
        <w:t>cycles</w:t>
      </w:r>
      <w:r>
        <w:rPr>
          <w:spacing w:val="-3"/>
          <w:sz w:val="16"/>
        </w:rPr>
        <w:t xml:space="preserve"> </w:t>
      </w:r>
      <w:r>
        <w:rPr>
          <w:sz w:val="16"/>
        </w:rPr>
        <w:t>over</w:t>
      </w:r>
      <w:r>
        <w:rPr>
          <w:spacing w:val="-2"/>
          <w:sz w:val="16"/>
        </w:rPr>
        <w:t xml:space="preserve"> </w:t>
      </w:r>
      <w:r>
        <w:rPr>
          <w:sz w:val="16"/>
        </w:rPr>
        <w:t>the</w:t>
      </w:r>
      <w:r>
        <w:rPr>
          <w:spacing w:val="-2"/>
          <w:sz w:val="16"/>
        </w:rPr>
        <w:t xml:space="preserve"> </w:t>
      </w:r>
      <w:r>
        <w:rPr>
          <w:sz w:val="16"/>
        </w:rPr>
        <w:t>last</w:t>
      </w:r>
      <w:r>
        <w:rPr>
          <w:spacing w:val="-3"/>
          <w:sz w:val="16"/>
        </w:rPr>
        <w:t xml:space="preserve"> </w:t>
      </w:r>
      <w:r>
        <w:rPr>
          <w:sz w:val="16"/>
        </w:rPr>
        <w:t>millennium</w:t>
      </w:r>
      <w:r>
        <w:rPr>
          <w:spacing w:val="-3"/>
          <w:sz w:val="16"/>
        </w:rPr>
        <w:t xml:space="preserve"> </w:t>
      </w:r>
      <w:r>
        <w:rPr>
          <w:sz w:val="16"/>
        </w:rPr>
        <w:t>revealed</w:t>
      </w:r>
      <w:r>
        <w:rPr>
          <w:spacing w:val="-3"/>
          <w:sz w:val="16"/>
        </w:rPr>
        <w:t xml:space="preserve"> </w:t>
      </w:r>
      <w:r>
        <w:rPr>
          <w:sz w:val="16"/>
        </w:rPr>
        <w:t>by</w:t>
      </w:r>
      <w:r>
        <w:rPr>
          <w:spacing w:val="40"/>
          <w:sz w:val="16"/>
        </w:rPr>
        <w:t xml:space="preserve"> </w:t>
      </w:r>
      <w:r>
        <w:rPr>
          <w:sz w:val="16"/>
        </w:rPr>
        <w:t xml:space="preserve">radiocarbon in tree rings. Nat </w:t>
      </w:r>
      <w:proofErr w:type="spellStart"/>
      <w:r>
        <w:rPr>
          <w:sz w:val="16"/>
        </w:rPr>
        <w:t>Geosci</w:t>
      </w:r>
      <w:proofErr w:type="spellEnd"/>
      <w:r>
        <w:rPr>
          <w:sz w:val="16"/>
        </w:rPr>
        <w:t xml:space="preserve"> 14:10. </w:t>
      </w:r>
      <w:hyperlink r:id="rId325">
        <w:r>
          <w:rPr>
            <w:color w:val="0000FF"/>
            <w:sz w:val="16"/>
          </w:rPr>
          <w:t>https://doi.org/10.1038/s41561-020-00674-0</w:t>
        </w:r>
      </w:hyperlink>
    </w:p>
    <w:p w14:paraId="4515D8F9" w14:textId="77777777" w:rsidR="007A1714" w:rsidRDefault="00000000">
      <w:pPr>
        <w:spacing w:line="247" w:lineRule="auto"/>
        <w:ind w:left="440" w:right="117" w:hanging="341"/>
        <w:jc w:val="both"/>
        <w:rPr>
          <w:sz w:val="16"/>
        </w:rPr>
      </w:pPr>
      <w:bookmarkStart w:id="264" w:name="_bookmark221"/>
      <w:bookmarkEnd w:id="264"/>
      <w:r>
        <w:rPr>
          <w:sz w:val="16"/>
        </w:rPr>
        <w:t xml:space="preserve">Brehm </w:t>
      </w:r>
      <w:proofErr w:type="spellStart"/>
      <w:r>
        <w:rPr>
          <w:sz w:val="16"/>
        </w:rPr>
        <w:t>N,Christl</w:t>
      </w:r>
      <w:proofErr w:type="spellEnd"/>
      <w:r>
        <w:rPr>
          <w:sz w:val="16"/>
        </w:rPr>
        <w:t xml:space="preserve"> M, Knowles TDJ et al (2022) Tree-rings reveal two strong solar proton events in 7176</w:t>
      </w:r>
      <w:r>
        <w:rPr>
          <w:spacing w:val="40"/>
          <w:sz w:val="16"/>
        </w:rPr>
        <w:t xml:space="preserve"> </w:t>
      </w:r>
      <w:r>
        <w:rPr>
          <w:sz w:val="16"/>
        </w:rPr>
        <w:t xml:space="preserve">and 5259 BCE. Nature </w:t>
      </w:r>
      <w:proofErr w:type="spellStart"/>
      <w:r>
        <w:rPr>
          <w:sz w:val="16"/>
        </w:rPr>
        <w:t>Commun</w:t>
      </w:r>
      <w:proofErr w:type="spellEnd"/>
      <w:r>
        <w:rPr>
          <w:sz w:val="16"/>
        </w:rPr>
        <w:t xml:space="preserve"> 13:1196. </w:t>
      </w:r>
      <w:hyperlink r:id="rId326">
        <w:r>
          <w:rPr>
            <w:color w:val="0000FF"/>
            <w:sz w:val="16"/>
          </w:rPr>
          <w:t>https://doi.org/10.1038/s41467-022-28804-9</w:t>
        </w:r>
      </w:hyperlink>
    </w:p>
    <w:p w14:paraId="72319B40" w14:textId="77777777" w:rsidR="007A1714" w:rsidRDefault="00000000">
      <w:pPr>
        <w:spacing w:line="247" w:lineRule="auto"/>
        <w:ind w:left="440" w:right="117" w:hanging="341"/>
        <w:jc w:val="both"/>
        <w:rPr>
          <w:sz w:val="16"/>
        </w:rPr>
      </w:pPr>
      <w:bookmarkStart w:id="265" w:name="_bookmark222"/>
      <w:bookmarkEnd w:id="265"/>
      <w:r>
        <w:rPr>
          <w:sz w:val="16"/>
        </w:rPr>
        <w:t>Breneman</w:t>
      </w:r>
      <w:r>
        <w:rPr>
          <w:spacing w:val="-3"/>
          <w:sz w:val="16"/>
        </w:rPr>
        <w:t xml:space="preserve"> </w:t>
      </w:r>
      <w:r>
        <w:rPr>
          <w:sz w:val="16"/>
        </w:rPr>
        <w:t>HH,</w:t>
      </w:r>
      <w:r>
        <w:rPr>
          <w:spacing w:val="-3"/>
          <w:sz w:val="16"/>
        </w:rPr>
        <w:t xml:space="preserve"> </w:t>
      </w:r>
      <w:r>
        <w:rPr>
          <w:sz w:val="16"/>
        </w:rPr>
        <w:t>Stone</w:t>
      </w:r>
      <w:r>
        <w:rPr>
          <w:spacing w:val="-3"/>
          <w:sz w:val="16"/>
        </w:rPr>
        <w:t xml:space="preserve"> </w:t>
      </w:r>
      <w:r>
        <w:rPr>
          <w:sz w:val="16"/>
        </w:rPr>
        <w:t>EC</w:t>
      </w:r>
      <w:r>
        <w:rPr>
          <w:spacing w:val="-3"/>
          <w:sz w:val="16"/>
        </w:rPr>
        <w:t xml:space="preserve"> </w:t>
      </w:r>
      <w:r>
        <w:rPr>
          <w:sz w:val="16"/>
        </w:rPr>
        <w:t>(1985)</w:t>
      </w:r>
      <w:r>
        <w:rPr>
          <w:spacing w:val="-4"/>
          <w:sz w:val="16"/>
        </w:rPr>
        <w:t xml:space="preserve"> </w:t>
      </w:r>
      <w:r>
        <w:rPr>
          <w:sz w:val="16"/>
        </w:rPr>
        <w:t>Solar</w:t>
      </w:r>
      <w:r>
        <w:rPr>
          <w:spacing w:val="-3"/>
          <w:sz w:val="16"/>
        </w:rPr>
        <w:t xml:space="preserve"> </w:t>
      </w:r>
      <w:r>
        <w:rPr>
          <w:sz w:val="16"/>
        </w:rPr>
        <w:t>coronal</w:t>
      </w:r>
      <w:r>
        <w:rPr>
          <w:spacing w:val="-4"/>
          <w:sz w:val="16"/>
        </w:rPr>
        <w:t xml:space="preserve"> </w:t>
      </w:r>
      <w:r>
        <w:rPr>
          <w:sz w:val="16"/>
        </w:rPr>
        <w:t>and</w:t>
      </w:r>
      <w:r>
        <w:rPr>
          <w:spacing w:val="-3"/>
          <w:sz w:val="16"/>
        </w:rPr>
        <w:t xml:space="preserve"> </w:t>
      </w:r>
      <w:proofErr w:type="spellStart"/>
      <w:r>
        <w:rPr>
          <w:sz w:val="16"/>
        </w:rPr>
        <w:t>photospheric</w:t>
      </w:r>
      <w:proofErr w:type="spellEnd"/>
      <w:r>
        <w:rPr>
          <w:spacing w:val="-4"/>
          <w:sz w:val="16"/>
        </w:rPr>
        <w:t xml:space="preserve"> </w:t>
      </w:r>
      <w:r>
        <w:rPr>
          <w:sz w:val="16"/>
        </w:rPr>
        <w:t>abundances</w:t>
      </w:r>
      <w:r>
        <w:rPr>
          <w:spacing w:val="-4"/>
          <w:sz w:val="16"/>
        </w:rPr>
        <w:t xml:space="preserve"> </w:t>
      </w:r>
      <w:r>
        <w:rPr>
          <w:sz w:val="16"/>
        </w:rPr>
        <w:t>from</w:t>
      </w:r>
      <w:r>
        <w:rPr>
          <w:spacing w:val="-2"/>
          <w:sz w:val="16"/>
        </w:rPr>
        <w:t xml:space="preserve"> </w:t>
      </w:r>
      <w:r>
        <w:rPr>
          <w:sz w:val="16"/>
        </w:rPr>
        <w:t>solar</w:t>
      </w:r>
      <w:r>
        <w:rPr>
          <w:spacing w:val="-3"/>
          <w:sz w:val="16"/>
        </w:rPr>
        <w:t xml:space="preserve"> </w:t>
      </w:r>
      <w:r>
        <w:rPr>
          <w:sz w:val="16"/>
        </w:rPr>
        <w:t>energetic</w:t>
      </w:r>
      <w:r>
        <w:rPr>
          <w:spacing w:val="-2"/>
          <w:sz w:val="16"/>
        </w:rPr>
        <w:t xml:space="preserve"> </w:t>
      </w:r>
      <w:r>
        <w:rPr>
          <w:sz w:val="16"/>
        </w:rPr>
        <w:t>particle</w:t>
      </w:r>
      <w:r>
        <w:rPr>
          <w:spacing w:val="40"/>
          <w:sz w:val="16"/>
        </w:rPr>
        <w:t xml:space="preserve"> </w:t>
      </w:r>
      <w:r>
        <w:rPr>
          <w:sz w:val="16"/>
        </w:rPr>
        <w:t xml:space="preserve">measurements. </w:t>
      </w:r>
      <w:proofErr w:type="spellStart"/>
      <w:r>
        <w:rPr>
          <w:sz w:val="16"/>
        </w:rPr>
        <w:t>Astrophys</w:t>
      </w:r>
      <w:proofErr w:type="spellEnd"/>
      <w:r>
        <w:rPr>
          <w:sz w:val="16"/>
        </w:rPr>
        <w:t xml:space="preserve"> J 299:L57. </w:t>
      </w:r>
      <w:hyperlink r:id="rId327">
        <w:r>
          <w:rPr>
            <w:color w:val="0000FF"/>
            <w:sz w:val="16"/>
          </w:rPr>
          <w:t>https://doi.org/10.1086/184580</w:t>
        </w:r>
      </w:hyperlink>
    </w:p>
    <w:p w14:paraId="741DDB6F" w14:textId="77777777" w:rsidR="007A1714" w:rsidRDefault="00000000">
      <w:pPr>
        <w:spacing w:line="247" w:lineRule="auto"/>
        <w:ind w:left="440" w:right="117" w:hanging="341"/>
        <w:jc w:val="both"/>
        <w:rPr>
          <w:sz w:val="16"/>
        </w:rPr>
      </w:pPr>
      <w:r>
        <w:rPr>
          <w:sz w:val="16"/>
        </w:rPr>
        <w:t>Brodrick D, Tingay S, Wieringa M (2005) X-ray magnitude of the 4 November 2003 solar flare inferred</w:t>
      </w:r>
      <w:r>
        <w:rPr>
          <w:spacing w:val="40"/>
          <w:sz w:val="16"/>
        </w:rPr>
        <w:t xml:space="preserve"> </w:t>
      </w:r>
      <w:bookmarkStart w:id="266" w:name="_bookmark223"/>
      <w:bookmarkEnd w:id="266"/>
      <w:r>
        <w:rPr>
          <w:sz w:val="16"/>
        </w:rPr>
        <w:t xml:space="preserve">from the ionospheric attenuation of the galactic radio background. J </w:t>
      </w:r>
      <w:proofErr w:type="spellStart"/>
      <w:r>
        <w:rPr>
          <w:sz w:val="16"/>
        </w:rPr>
        <w:t>Geophys</w:t>
      </w:r>
      <w:proofErr w:type="spellEnd"/>
      <w:r>
        <w:rPr>
          <w:sz w:val="16"/>
        </w:rPr>
        <w:t xml:space="preserve"> Res 110:A09S36.</w:t>
      </w:r>
      <w:r>
        <w:rPr>
          <w:spacing w:val="40"/>
          <w:sz w:val="16"/>
        </w:rPr>
        <w:t xml:space="preserve"> </w:t>
      </w:r>
      <w:hyperlink r:id="rId328">
        <w:r>
          <w:rPr>
            <w:color w:val="0000FF"/>
            <w:spacing w:val="-2"/>
            <w:sz w:val="16"/>
          </w:rPr>
          <w:t>https://doi.org/10.1029/2004JA010960</w:t>
        </w:r>
      </w:hyperlink>
    </w:p>
    <w:p w14:paraId="387834D3" w14:textId="77777777" w:rsidR="007A1714" w:rsidRDefault="00000000">
      <w:pPr>
        <w:spacing w:line="247" w:lineRule="auto"/>
        <w:ind w:left="440" w:right="118" w:hanging="341"/>
        <w:jc w:val="both"/>
        <w:rPr>
          <w:sz w:val="16"/>
        </w:rPr>
      </w:pPr>
      <w:r>
        <w:rPr>
          <w:sz w:val="16"/>
        </w:rPr>
        <w:t xml:space="preserve">Brueckner GE, Howard RA, Koomen MJ, </w:t>
      </w:r>
      <w:proofErr w:type="spellStart"/>
      <w:r>
        <w:rPr>
          <w:sz w:val="16"/>
        </w:rPr>
        <w:t>Korendyke</w:t>
      </w:r>
      <w:proofErr w:type="spellEnd"/>
      <w:r>
        <w:rPr>
          <w:sz w:val="16"/>
        </w:rPr>
        <w:t xml:space="preserve"> CM, Michels DJ, Moses JD, Socker DG et al</w:t>
      </w:r>
      <w:r>
        <w:rPr>
          <w:spacing w:val="40"/>
          <w:sz w:val="16"/>
        </w:rPr>
        <w:t xml:space="preserve"> </w:t>
      </w:r>
      <w:bookmarkStart w:id="267" w:name="_bookmark224"/>
      <w:bookmarkEnd w:id="267"/>
      <w:r>
        <w:rPr>
          <w:sz w:val="16"/>
        </w:rPr>
        <w:t xml:space="preserve">(1995) The large angle spectroscopic coronagraph (LASCO). Sol Phys 162:357. </w:t>
      </w:r>
      <w:hyperlink r:id="rId329">
        <w:r>
          <w:rPr>
            <w:color w:val="0000FF"/>
            <w:sz w:val="16"/>
          </w:rPr>
          <w:t>https://doi.org/10.</w:t>
        </w:r>
      </w:hyperlink>
      <w:r>
        <w:rPr>
          <w:color w:val="0000FF"/>
          <w:spacing w:val="40"/>
          <w:sz w:val="16"/>
        </w:rPr>
        <w:t xml:space="preserve"> </w:t>
      </w:r>
      <w:hyperlink r:id="rId330">
        <w:r>
          <w:rPr>
            <w:color w:val="0000FF"/>
            <w:spacing w:val="-2"/>
            <w:sz w:val="16"/>
          </w:rPr>
          <w:t>1007/BF00733434</w:t>
        </w:r>
      </w:hyperlink>
    </w:p>
    <w:p w14:paraId="768F5419" w14:textId="77777777" w:rsidR="007A1714" w:rsidRDefault="00000000">
      <w:pPr>
        <w:spacing w:line="247" w:lineRule="auto"/>
        <w:ind w:left="440" w:right="117" w:hanging="341"/>
        <w:jc w:val="both"/>
        <w:rPr>
          <w:sz w:val="16"/>
        </w:rPr>
      </w:pPr>
      <w:bookmarkStart w:id="268" w:name="_bookmark225"/>
      <w:bookmarkEnd w:id="268"/>
      <w:r>
        <w:rPr>
          <w:sz w:val="16"/>
        </w:rPr>
        <w:t>Brown JC (1971) The deduction of energy spectra of non-thermal electrons in flares from the observed</w:t>
      </w:r>
      <w:r>
        <w:rPr>
          <w:spacing w:val="40"/>
          <w:sz w:val="16"/>
        </w:rPr>
        <w:t xml:space="preserve"> </w:t>
      </w:r>
      <w:r>
        <w:rPr>
          <w:sz w:val="16"/>
        </w:rPr>
        <w:t xml:space="preserve">dynamic spectra of hard X-ray bursts. Solar Phys 18:489. </w:t>
      </w:r>
      <w:hyperlink r:id="rId331">
        <w:r>
          <w:rPr>
            <w:color w:val="0000FF"/>
            <w:sz w:val="16"/>
          </w:rPr>
          <w:t>https://doi.org/10.1007/BF00149070</w:t>
        </w:r>
      </w:hyperlink>
    </w:p>
    <w:p w14:paraId="739A2DED" w14:textId="77777777" w:rsidR="007A1714" w:rsidRDefault="00000000">
      <w:pPr>
        <w:spacing w:line="247" w:lineRule="auto"/>
        <w:ind w:left="440" w:right="117" w:hanging="341"/>
        <w:jc w:val="both"/>
        <w:rPr>
          <w:sz w:val="16"/>
        </w:rPr>
      </w:pPr>
      <w:bookmarkStart w:id="269" w:name="_bookmark226"/>
      <w:bookmarkEnd w:id="269"/>
      <w:r>
        <w:rPr>
          <w:sz w:val="16"/>
        </w:rPr>
        <w:t>Brown</w:t>
      </w:r>
      <w:r>
        <w:rPr>
          <w:spacing w:val="-4"/>
          <w:sz w:val="16"/>
        </w:rPr>
        <w:t xml:space="preserve"> </w:t>
      </w:r>
      <w:r>
        <w:rPr>
          <w:sz w:val="16"/>
        </w:rPr>
        <w:t>TM,</w:t>
      </w:r>
      <w:r>
        <w:rPr>
          <w:spacing w:val="-4"/>
          <w:sz w:val="16"/>
        </w:rPr>
        <w:t xml:space="preserve"> </w:t>
      </w:r>
      <w:r>
        <w:rPr>
          <w:sz w:val="16"/>
        </w:rPr>
        <w:t>Latham</w:t>
      </w:r>
      <w:r>
        <w:rPr>
          <w:spacing w:val="-4"/>
          <w:sz w:val="16"/>
        </w:rPr>
        <w:t xml:space="preserve"> </w:t>
      </w:r>
      <w:r>
        <w:rPr>
          <w:sz w:val="16"/>
        </w:rPr>
        <w:t>DW,</w:t>
      </w:r>
      <w:r>
        <w:rPr>
          <w:spacing w:val="-3"/>
          <w:sz w:val="16"/>
        </w:rPr>
        <w:t xml:space="preserve"> </w:t>
      </w:r>
      <w:r>
        <w:rPr>
          <w:sz w:val="16"/>
        </w:rPr>
        <w:t>Everett</w:t>
      </w:r>
      <w:r>
        <w:rPr>
          <w:spacing w:val="-4"/>
          <w:sz w:val="16"/>
        </w:rPr>
        <w:t xml:space="preserve"> </w:t>
      </w:r>
      <w:r>
        <w:rPr>
          <w:sz w:val="16"/>
        </w:rPr>
        <w:t>ME,</w:t>
      </w:r>
      <w:r>
        <w:rPr>
          <w:spacing w:val="-4"/>
          <w:sz w:val="16"/>
        </w:rPr>
        <w:t xml:space="preserve"> </w:t>
      </w:r>
      <w:proofErr w:type="spellStart"/>
      <w:r>
        <w:rPr>
          <w:sz w:val="16"/>
        </w:rPr>
        <w:t>Esquerdo</w:t>
      </w:r>
      <w:proofErr w:type="spellEnd"/>
      <w:r>
        <w:rPr>
          <w:spacing w:val="-4"/>
          <w:sz w:val="16"/>
        </w:rPr>
        <w:t xml:space="preserve"> </w:t>
      </w:r>
      <w:r>
        <w:rPr>
          <w:sz w:val="16"/>
        </w:rPr>
        <w:t>GA</w:t>
      </w:r>
      <w:r>
        <w:rPr>
          <w:spacing w:val="-4"/>
          <w:sz w:val="16"/>
        </w:rPr>
        <w:t xml:space="preserve"> </w:t>
      </w:r>
      <w:r>
        <w:rPr>
          <w:sz w:val="16"/>
        </w:rPr>
        <w:t>(2011)</w:t>
      </w:r>
      <w:r>
        <w:rPr>
          <w:spacing w:val="-5"/>
          <w:sz w:val="16"/>
        </w:rPr>
        <w:t xml:space="preserve"> </w:t>
      </w:r>
      <w:r>
        <w:rPr>
          <w:sz w:val="16"/>
        </w:rPr>
        <w:t>Kepler</w:t>
      </w:r>
      <w:r>
        <w:rPr>
          <w:spacing w:val="-4"/>
          <w:sz w:val="16"/>
        </w:rPr>
        <w:t xml:space="preserve"> </w:t>
      </w:r>
      <w:r>
        <w:rPr>
          <w:sz w:val="16"/>
        </w:rPr>
        <w:t>input</w:t>
      </w:r>
      <w:r>
        <w:rPr>
          <w:spacing w:val="-4"/>
          <w:sz w:val="16"/>
        </w:rPr>
        <w:t xml:space="preserve"> </w:t>
      </w:r>
      <w:r>
        <w:rPr>
          <w:sz w:val="16"/>
        </w:rPr>
        <w:t>catalog:</w:t>
      </w:r>
      <w:r>
        <w:rPr>
          <w:spacing w:val="-3"/>
          <w:sz w:val="16"/>
        </w:rPr>
        <w:t xml:space="preserve"> </w:t>
      </w:r>
      <w:r>
        <w:rPr>
          <w:sz w:val="16"/>
        </w:rPr>
        <w:t>photometric</w:t>
      </w:r>
      <w:r>
        <w:rPr>
          <w:spacing w:val="-3"/>
          <w:sz w:val="16"/>
        </w:rPr>
        <w:t xml:space="preserve"> </w:t>
      </w:r>
      <w:r>
        <w:rPr>
          <w:sz w:val="16"/>
        </w:rPr>
        <w:t>calibration</w:t>
      </w:r>
      <w:r>
        <w:rPr>
          <w:spacing w:val="40"/>
          <w:sz w:val="16"/>
        </w:rPr>
        <w:t xml:space="preserve"> </w:t>
      </w:r>
      <w:r>
        <w:rPr>
          <w:sz w:val="16"/>
        </w:rPr>
        <w:t xml:space="preserve">and stellar classification. Astron J 142:112. </w:t>
      </w:r>
      <w:hyperlink r:id="rId332">
        <w:r>
          <w:rPr>
            <w:color w:val="0000FF"/>
            <w:sz w:val="16"/>
          </w:rPr>
          <w:t>https://doi.org/10.1088/0004-6256/142/4/112</w:t>
        </w:r>
      </w:hyperlink>
    </w:p>
    <w:p w14:paraId="7CE0DE32" w14:textId="77777777" w:rsidR="007A1714" w:rsidRDefault="00000000">
      <w:pPr>
        <w:spacing w:line="247" w:lineRule="auto"/>
        <w:ind w:left="440" w:right="117" w:hanging="341"/>
        <w:jc w:val="both"/>
        <w:rPr>
          <w:sz w:val="16"/>
        </w:rPr>
      </w:pPr>
      <w:bookmarkStart w:id="270" w:name="_bookmark227"/>
      <w:bookmarkEnd w:id="270"/>
      <w:r>
        <w:rPr>
          <w:sz w:val="16"/>
        </w:rPr>
        <w:t xml:space="preserve">Bruno A, </w:t>
      </w:r>
      <w:proofErr w:type="spellStart"/>
      <w:r>
        <w:rPr>
          <w:sz w:val="16"/>
        </w:rPr>
        <w:t>Bazilevskaya</w:t>
      </w:r>
      <w:proofErr w:type="spellEnd"/>
      <w:r>
        <w:rPr>
          <w:sz w:val="16"/>
        </w:rPr>
        <w:t xml:space="preserve"> GA, Boezio M et al (2018) Solar energetic particle events observed by the</w:t>
      </w:r>
      <w:r>
        <w:rPr>
          <w:spacing w:val="40"/>
          <w:sz w:val="16"/>
        </w:rPr>
        <w:t xml:space="preserve"> </w:t>
      </w:r>
      <w:r>
        <w:rPr>
          <w:sz w:val="16"/>
        </w:rPr>
        <w:t xml:space="preserve">PAMELA mission. </w:t>
      </w:r>
      <w:proofErr w:type="spellStart"/>
      <w:r>
        <w:rPr>
          <w:sz w:val="16"/>
        </w:rPr>
        <w:t>Astrophys</w:t>
      </w:r>
      <w:proofErr w:type="spellEnd"/>
      <w:r>
        <w:rPr>
          <w:sz w:val="16"/>
        </w:rPr>
        <w:t xml:space="preserve"> J 862:97. </w:t>
      </w:r>
      <w:hyperlink r:id="rId333">
        <w:r>
          <w:rPr>
            <w:color w:val="0000FF"/>
            <w:sz w:val="16"/>
          </w:rPr>
          <w:t>https://doi.org/10.3847/1538-4357/aacc26</w:t>
        </w:r>
      </w:hyperlink>
    </w:p>
    <w:p w14:paraId="59B9232B" w14:textId="77777777" w:rsidR="007A1714" w:rsidRDefault="00000000">
      <w:pPr>
        <w:spacing w:line="247" w:lineRule="auto"/>
        <w:ind w:left="440" w:right="117" w:hanging="341"/>
        <w:jc w:val="both"/>
        <w:rPr>
          <w:sz w:val="16"/>
        </w:rPr>
      </w:pPr>
      <w:bookmarkStart w:id="271" w:name="_bookmark228"/>
      <w:bookmarkEnd w:id="271"/>
      <w:r>
        <w:rPr>
          <w:sz w:val="16"/>
        </w:rPr>
        <w:t xml:space="preserve">Bruzek A (1964) On the association between loop prominences and flares. </w:t>
      </w:r>
      <w:proofErr w:type="spellStart"/>
      <w:r>
        <w:rPr>
          <w:sz w:val="16"/>
        </w:rPr>
        <w:t>Astrophys</w:t>
      </w:r>
      <w:proofErr w:type="spellEnd"/>
      <w:r>
        <w:rPr>
          <w:sz w:val="16"/>
        </w:rPr>
        <w:t xml:space="preserve"> J 140:746. </w:t>
      </w:r>
      <w:hyperlink r:id="rId334">
        <w:r>
          <w:rPr>
            <w:color w:val="0000FF"/>
            <w:sz w:val="16"/>
          </w:rPr>
          <w:t>https://</w:t>
        </w:r>
      </w:hyperlink>
      <w:r>
        <w:rPr>
          <w:color w:val="0000FF"/>
          <w:spacing w:val="40"/>
          <w:sz w:val="16"/>
        </w:rPr>
        <w:t xml:space="preserve"> </w:t>
      </w:r>
      <w:hyperlink r:id="rId335">
        <w:r>
          <w:rPr>
            <w:color w:val="0000FF"/>
            <w:spacing w:val="-2"/>
            <w:sz w:val="16"/>
          </w:rPr>
          <w:t>doi.org/10.1086/147969</w:t>
        </w:r>
      </w:hyperlink>
    </w:p>
    <w:p w14:paraId="2E86FDF7" w14:textId="77777777" w:rsidR="007A1714" w:rsidRDefault="00000000">
      <w:pPr>
        <w:spacing w:line="184" w:lineRule="exact"/>
        <w:ind w:left="100"/>
        <w:jc w:val="both"/>
        <w:rPr>
          <w:sz w:val="16"/>
        </w:rPr>
      </w:pPr>
      <w:bookmarkStart w:id="272" w:name="_bookmark229"/>
      <w:bookmarkEnd w:id="272"/>
      <w:proofErr w:type="spellStart"/>
      <w:r>
        <w:rPr>
          <w:sz w:val="16"/>
        </w:rPr>
        <w:t>Bu¨ntgen</w:t>
      </w:r>
      <w:proofErr w:type="spellEnd"/>
      <w:r>
        <w:rPr>
          <w:spacing w:val="-6"/>
          <w:sz w:val="16"/>
        </w:rPr>
        <w:t xml:space="preserve"> </w:t>
      </w:r>
      <w:r>
        <w:rPr>
          <w:sz w:val="16"/>
        </w:rPr>
        <w:t>U,</w:t>
      </w:r>
      <w:r>
        <w:rPr>
          <w:spacing w:val="2"/>
          <w:sz w:val="16"/>
        </w:rPr>
        <w:t xml:space="preserve"> </w:t>
      </w:r>
      <w:r>
        <w:rPr>
          <w:sz w:val="16"/>
        </w:rPr>
        <w:t>Eggertsson</w:t>
      </w:r>
      <w:r>
        <w:rPr>
          <w:spacing w:val="2"/>
          <w:sz w:val="16"/>
        </w:rPr>
        <w:t xml:space="preserve"> </w:t>
      </w:r>
      <w:r>
        <w:rPr>
          <w:sz w:val="16"/>
        </w:rPr>
        <w:t>O</w:t>
      </w:r>
      <w:r>
        <w:rPr>
          <w:position w:val="4"/>
          <w:sz w:val="16"/>
        </w:rPr>
        <w:t>´</w:t>
      </w:r>
      <w:r>
        <w:rPr>
          <w:spacing w:val="-11"/>
          <w:position w:val="4"/>
          <w:sz w:val="16"/>
        </w:rPr>
        <w:t xml:space="preserve"> </w:t>
      </w:r>
      <w:r>
        <w:rPr>
          <w:sz w:val="16"/>
        </w:rPr>
        <w:t>,</w:t>
      </w:r>
      <w:r>
        <w:rPr>
          <w:spacing w:val="2"/>
          <w:sz w:val="16"/>
        </w:rPr>
        <w:t xml:space="preserve"> </w:t>
      </w:r>
      <w:r>
        <w:rPr>
          <w:sz w:val="16"/>
        </w:rPr>
        <w:t>Wacker</w:t>
      </w:r>
      <w:r>
        <w:rPr>
          <w:spacing w:val="1"/>
          <w:sz w:val="16"/>
        </w:rPr>
        <w:t xml:space="preserve"> </w:t>
      </w:r>
      <w:r>
        <w:rPr>
          <w:sz w:val="16"/>
        </w:rPr>
        <w:t>L</w:t>
      </w:r>
      <w:r>
        <w:rPr>
          <w:spacing w:val="1"/>
          <w:sz w:val="16"/>
        </w:rPr>
        <w:t xml:space="preserve"> </w:t>
      </w:r>
      <w:r>
        <w:rPr>
          <w:sz w:val="16"/>
        </w:rPr>
        <w:t>et</w:t>
      </w:r>
      <w:r>
        <w:rPr>
          <w:spacing w:val="2"/>
          <w:sz w:val="16"/>
        </w:rPr>
        <w:t xml:space="preserve"> </w:t>
      </w:r>
      <w:r>
        <w:rPr>
          <w:sz w:val="16"/>
        </w:rPr>
        <w:t>al</w:t>
      </w:r>
      <w:r>
        <w:rPr>
          <w:spacing w:val="2"/>
          <w:sz w:val="16"/>
        </w:rPr>
        <w:t xml:space="preserve"> </w:t>
      </w:r>
      <w:r>
        <w:rPr>
          <w:sz w:val="16"/>
        </w:rPr>
        <w:t>(2017)</w:t>
      </w:r>
      <w:r>
        <w:rPr>
          <w:spacing w:val="1"/>
          <w:sz w:val="16"/>
        </w:rPr>
        <w:t xml:space="preserve"> </w:t>
      </w:r>
      <w:r>
        <w:rPr>
          <w:sz w:val="16"/>
        </w:rPr>
        <w:t>Multi-proxy dating</w:t>
      </w:r>
      <w:r>
        <w:rPr>
          <w:spacing w:val="2"/>
          <w:sz w:val="16"/>
        </w:rPr>
        <w:t xml:space="preserve"> </w:t>
      </w:r>
      <w:r>
        <w:rPr>
          <w:sz w:val="16"/>
        </w:rPr>
        <w:t>of</w:t>
      </w:r>
      <w:r>
        <w:rPr>
          <w:spacing w:val="1"/>
          <w:sz w:val="16"/>
        </w:rPr>
        <w:t xml:space="preserve"> </w:t>
      </w:r>
      <w:r>
        <w:rPr>
          <w:sz w:val="16"/>
        </w:rPr>
        <w:t>Iceland’s</w:t>
      </w:r>
      <w:r>
        <w:rPr>
          <w:spacing w:val="1"/>
          <w:sz w:val="16"/>
        </w:rPr>
        <w:t xml:space="preserve"> </w:t>
      </w:r>
      <w:r>
        <w:rPr>
          <w:sz w:val="16"/>
        </w:rPr>
        <w:t>major</w:t>
      </w:r>
      <w:r>
        <w:rPr>
          <w:spacing w:val="2"/>
          <w:sz w:val="16"/>
        </w:rPr>
        <w:t xml:space="preserve"> </w:t>
      </w:r>
      <w:r>
        <w:rPr>
          <w:sz w:val="16"/>
        </w:rPr>
        <w:t>pre-</w:t>
      </w:r>
      <w:r>
        <w:rPr>
          <w:spacing w:val="-2"/>
          <w:sz w:val="16"/>
        </w:rPr>
        <w:t>settlement</w:t>
      </w:r>
    </w:p>
    <w:p w14:paraId="0BC9C24D" w14:textId="77777777" w:rsidR="007A1714" w:rsidRDefault="00000000">
      <w:pPr>
        <w:spacing w:line="182" w:lineRule="exact"/>
        <w:ind w:left="440"/>
        <w:jc w:val="both"/>
        <w:rPr>
          <w:sz w:val="16"/>
        </w:rPr>
      </w:pPr>
      <w:r>
        <w:rPr>
          <w:sz w:val="16"/>
        </w:rPr>
        <w:t>Katla</w:t>
      </w:r>
      <w:r>
        <w:rPr>
          <w:spacing w:val="8"/>
          <w:sz w:val="16"/>
        </w:rPr>
        <w:t xml:space="preserve"> </w:t>
      </w:r>
      <w:r>
        <w:rPr>
          <w:sz w:val="16"/>
        </w:rPr>
        <w:t>eruption</w:t>
      </w:r>
      <w:r>
        <w:rPr>
          <w:spacing w:val="9"/>
          <w:sz w:val="16"/>
        </w:rPr>
        <w:t xml:space="preserve"> </w:t>
      </w:r>
      <w:r>
        <w:rPr>
          <w:sz w:val="16"/>
        </w:rPr>
        <w:t>to</w:t>
      </w:r>
      <w:r>
        <w:rPr>
          <w:spacing w:val="8"/>
          <w:sz w:val="16"/>
        </w:rPr>
        <w:t xml:space="preserve"> </w:t>
      </w:r>
      <w:r>
        <w:rPr>
          <w:sz w:val="16"/>
        </w:rPr>
        <w:t>822–823</w:t>
      </w:r>
      <w:r>
        <w:rPr>
          <w:spacing w:val="7"/>
          <w:sz w:val="16"/>
        </w:rPr>
        <w:t xml:space="preserve"> </w:t>
      </w:r>
      <w:r>
        <w:rPr>
          <w:sz w:val="16"/>
        </w:rPr>
        <w:t>CE.</w:t>
      </w:r>
      <w:r>
        <w:rPr>
          <w:spacing w:val="10"/>
          <w:sz w:val="16"/>
        </w:rPr>
        <w:t xml:space="preserve"> </w:t>
      </w:r>
      <w:r>
        <w:rPr>
          <w:sz w:val="16"/>
        </w:rPr>
        <w:t>Geology</w:t>
      </w:r>
      <w:r>
        <w:rPr>
          <w:spacing w:val="7"/>
          <w:sz w:val="16"/>
        </w:rPr>
        <w:t xml:space="preserve"> </w:t>
      </w:r>
      <w:r>
        <w:rPr>
          <w:sz w:val="16"/>
        </w:rPr>
        <w:t>45:783.</w:t>
      </w:r>
      <w:r>
        <w:rPr>
          <w:spacing w:val="9"/>
          <w:sz w:val="16"/>
        </w:rPr>
        <w:t xml:space="preserve"> </w:t>
      </w:r>
      <w:hyperlink r:id="rId336">
        <w:r>
          <w:rPr>
            <w:color w:val="0000FF"/>
            <w:spacing w:val="-2"/>
            <w:sz w:val="16"/>
          </w:rPr>
          <w:t>https://doi.org/10.1130/G39269.1</w:t>
        </w:r>
      </w:hyperlink>
    </w:p>
    <w:p w14:paraId="562FC815" w14:textId="77777777" w:rsidR="007A1714" w:rsidRDefault="00000000">
      <w:pPr>
        <w:spacing w:line="247" w:lineRule="auto"/>
        <w:ind w:left="440" w:right="118" w:hanging="341"/>
        <w:jc w:val="both"/>
        <w:rPr>
          <w:sz w:val="16"/>
        </w:rPr>
      </w:pPr>
      <w:proofErr w:type="spellStart"/>
      <w:r>
        <w:rPr>
          <w:sz w:val="16"/>
        </w:rPr>
        <w:t>Bu¨ntgen</w:t>
      </w:r>
      <w:proofErr w:type="spellEnd"/>
      <w:r>
        <w:rPr>
          <w:sz w:val="16"/>
        </w:rPr>
        <w:t xml:space="preserve"> U, Wacker L, Galva</w:t>
      </w:r>
      <w:r>
        <w:rPr>
          <w:position w:val="1"/>
          <w:sz w:val="16"/>
        </w:rPr>
        <w:t>´</w:t>
      </w:r>
      <w:r>
        <w:rPr>
          <w:sz w:val="16"/>
        </w:rPr>
        <w:t>n JD et al (2018) Tree rings reveal globally coherent signature of</w:t>
      </w:r>
      <w:r>
        <w:rPr>
          <w:spacing w:val="40"/>
          <w:sz w:val="16"/>
        </w:rPr>
        <w:t xml:space="preserve"> </w:t>
      </w:r>
      <w:bookmarkStart w:id="273" w:name="_bookmark230"/>
      <w:bookmarkEnd w:id="273"/>
      <w:r>
        <w:rPr>
          <w:sz w:val="16"/>
        </w:rPr>
        <w:t xml:space="preserve">cosmogenic radiocarbon events in 774 and 993 CE. Nat </w:t>
      </w:r>
      <w:proofErr w:type="spellStart"/>
      <w:r>
        <w:rPr>
          <w:sz w:val="16"/>
        </w:rPr>
        <w:t>Commun</w:t>
      </w:r>
      <w:proofErr w:type="spellEnd"/>
      <w:r>
        <w:rPr>
          <w:sz w:val="16"/>
        </w:rPr>
        <w:t xml:space="preserve"> 9:3605. </w:t>
      </w:r>
      <w:hyperlink r:id="rId337">
        <w:r>
          <w:rPr>
            <w:color w:val="0000FF"/>
            <w:sz w:val="16"/>
          </w:rPr>
          <w:t>https://doi.org/10.1038/</w:t>
        </w:r>
      </w:hyperlink>
      <w:r>
        <w:rPr>
          <w:color w:val="0000FF"/>
          <w:spacing w:val="40"/>
          <w:sz w:val="16"/>
        </w:rPr>
        <w:t xml:space="preserve"> </w:t>
      </w:r>
      <w:hyperlink r:id="rId338">
        <w:r>
          <w:rPr>
            <w:color w:val="0000FF"/>
            <w:spacing w:val="-2"/>
            <w:sz w:val="16"/>
          </w:rPr>
          <w:t>s41467-018-06036-0</w:t>
        </w:r>
      </w:hyperlink>
    </w:p>
    <w:p w14:paraId="021BABBE" w14:textId="77777777" w:rsidR="007A1714" w:rsidRDefault="00000000">
      <w:pPr>
        <w:spacing w:line="184" w:lineRule="exact"/>
        <w:ind w:left="100"/>
        <w:jc w:val="both"/>
        <w:rPr>
          <w:sz w:val="16"/>
        </w:rPr>
      </w:pPr>
      <w:bookmarkStart w:id="274" w:name="_bookmark231"/>
      <w:bookmarkEnd w:id="274"/>
      <w:proofErr w:type="spellStart"/>
      <w:r>
        <w:rPr>
          <w:sz w:val="16"/>
        </w:rPr>
        <w:t>Burlaga</w:t>
      </w:r>
      <w:proofErr w:type="spellEnd"/>
      <w:r>
        <w:rPr>
          <w:spacing w:val="5"/>
          <w:sz w:val="16"/>
        </w:rPr>
        <w:t xml:space="preserve"> </w:t>
      </w:r>
      <w:r>
        <w:rPr>
          <w:sz w:val="16"/>
        </w:rPr>
        <w:t>LF</w:t>
      </w:r>
      <w:r>
        <w:rPr>
          <w:spacing w:val="4"/>
          <w:sz w:val="16"/>
        </w:rPr>
        <w:t xml:space="preserve"> </w:t>
      </w:r>
      <w:r>
        <w:rPr>
          <w:sz w:val="16"/>
        </w:rPr>
        <w:t>(2001)</w:t>
      </w:r>
      <w:r>
        <w:rPr>
          <w:spacing w:val="5"/>
          <w:sz w:val="16"/>
        </w:rPr>
        <w:t xml:space="preserve"> </w:t>
      </w:r>
      <w:r>
        <w:rPr>
          <w:sz w:val="16"/>
        </w:rPr>
        <w:t>Terminology</w:t>
      </w:r>
      <w:r>
        <w:rPr>
          <w:spacing w:val="6"/>
          <w:sz w:val="16"/>
        </w:rPr>
        <w:t xml:space="preserve"> </w:t>
      </w:r>
      <w:r>
        <w:rPr>
          <w:sz w:val="16"/>
        </w:rPr>
        <w:t>for</w:t>
      </w:r>
      <w:r>
        <w:rPr>
          <w:spacing w:val="5"/>
          <w:sz w:val="16"/>
        </w:rPr>
        <w:t xml:space="preserve"> </w:t>
      </w:r>
      <w:r>
        <w:rPr>
          <w:sz w:val="16"/>
        </w:rPr>
        <w:t>ejecta</w:t>
      </w:r>
      <w:r>
        <w:rPr>
          <w:spacing w:val="5"/>
          <w:sz w:val="16"/>
        </w:rPr>
        <w:t xml:space="preserve"> </w:t>
      </w:r>
      <w:r>
        <w:rPr>
          <w:sz w:val="16"/>
        </w:rPr>
        <w:t>in</w:t>
      </w:r>
      <w:r>
        <w:rPr>
          <w:spacing w:val="5"/>
          <w:sz w:val="16"/>
        </w:rPr>
        <w:t xml:space="preserve"> </w:t>
      </w:r>
      <w:r>
        <w:rPr>
          <w:sz w:val="16"/>
        </w:rPr>
        <w:t>the</w:t>
      </w:r>
      <w:r>
        <w:rPr>
          <w:spacing w:val="6"/>
          <w:sz w:val="16"/>
        </w:rPr>
        <w:t xml:space="preserve"> </w:t>
      </w:r>
      <w:r>
        <w:rPr>
          <w:sz w:val="16"/>
        </w:rPr>
        <w:t>solar</w:t>
      </w:r>
      <w:r>
        <w:rPr>
          <w:spacing w:val="5"/>
          <w:sz w:val="16"/>
        </w:rPr>
        <w:t xml:space="preserve"> </w:t>
      </w:r>
      <w:r>
        <w:rPr>
          <w:sz w:val="16"/>
        </w:rPr>
        <w:t>wind.</w:t>
      </w:r>
      <w:r>
        <w:rPr>
          <w:spacing w:val="5"/>
          <w:sz w:val="16"/>
        </w:rPr>
        <w:t xml:space="preserve"> </w:t>
      </w:r>
      <w:r>
        <w:rPr>
          <w:sz w:val="16"/>
        </w:rPr>
        <w:t>Eos</w:t>
      </w:r>
      <w:r>
        <w:rPr>
          <w:spacing w:val="5"/>
          <w:sz w:val="16"/>
        </w:rPr>
        <w:t xml:space="preserve"> </w:t>
      </w:r>
      <w:r>
        <w:rPr>
          <w:sz w:val="16"/>
        </w:rPr>
        <w:t>Trans</w:t>
      </w:r>
      <w:r>
        <w:rPr>
          <w:spacing w:val="5"/>
          <w:sz w:val="16"/>
        </w:rPr>
        <w:t xml:space="preserve"> </w:t>
      </w:r>
      <w:r>
        <w:rPr>
          <w:sz w:val="16"/>
        </w:rPr>
        <w:t>AGU</w:t>
      </w:r>
      <w:r>
        <w:rPr>
          <w:spacing w:val="4"/>
          <w:sz w:val="16"/>
        </w:rPr>
        <w:t xml:space="preserve"> </w:t>
      </w:r>
      <w:r>
        <w:rPr>
          <w:sz w:val="16"/>
        </w:rPr>
        <w:t>82:433.</w:t>
      </w:r>
      <w:r>
        <w:rPr>
          <w:spacing w:val="6"/>
          <w:sz w:val="16"/>
        </w:rPr>
        <w:t xml:space="preserve"> </w:t>
      </w:r>
      <w:hyperlink r:id="rId339">
        <w:r>
          <w:rPr>
            <w:color w:val="0000FF"/>
            <w:spacing w:val="-2"/>
            <w:sz w:val="16"/>
          </w:rPr>
          <w:t>https://doi.org/10.</w:t>
        </w:r>
      </w:hyperlink>
    </w:p>
    <w:p w14:paraId="7A9850E4" w14:textId="77777777" w:rsidR="007A1714" w:rsidRDefault="00000000">
      <w:pPr>
        <w:spacing w:before="4"/>
        <w:ind w:left="440"/>
        <w:rPr>
          <w:sz w:val="16"/>
        </w:rPr>
      </w:pPr>
      <w:hyperlink r:id="rId340">
        <w:r>
          <w:rPr>
            <w:color w:val="0000FF"/>
            <w:spacing w:val="-2"/>
            <w:sz w:val="16"/>
          </w:rPr>
          <w:t>1029/01EO00265</w:t>
        </w:r>
      </w:hyperlink>
    </w:p>
    <w:p w14:paraId="406435DD" w14:textId="77777777" w:rsidR="007A1714" w:rsidRDefault="00000000">
      <w:pPr>
        <w:spacing w:before="4" w:line="247" w:lineRule="auto"/>
        <w:ind w:left="440" w:right="118" w:hanging="341"/>
        <w:jc w:val="both"/>
        <w:rPr>
          <w:sz w:val="16"/>
        </w:rPr>
      </w:pPr>
      <w:bookmarkStart w:id="275" w:name="_bookmark232"/>
      <w:bookmarkEnd w:id="275"/>
      <w:r>
        <w:rPr>
          <w:sz w:val="16"/>
        </w:rPr>
        <w:t xml:space="preserve">Calvert W (1981) The auroral plasma cavity. </w:t>
      </w:r>
      <w:proofErr w:type="spellStart"/>
      <w:r>
        <w:rPr>
          <w:sz w:val="16"/>
        </w:rPr>
        <w:t>Geophys</w:t>
      </w:r>
      <w:proofErr w:type="spellEnd"/>
      <w:r>
        <w:rPr>
          <w:sz w:val="16"/>
        </w:rPr>
        <w:t xml:space="preserve"> Res Lett 8:919. </w:t>
      </w:r>
      <w:hyperlink r:id="rId341">
        <w:r>
          <w:rPr>
            <w:color w:val="0000FF"/>
            <w:sz w:val="16"/>
          </w:rPr>
          <w:t>https://doi.org/10.1029/</w:t>
        </w:r>
      </w:hyperlink>
      <w:r>
        <w:rPr>
          <w:color w:val="0000FF"/>
          <w:spacing w:val="40"/>
          <w:sz w:val="16"/>
        </w:rPr>
        <w:t xml:space="preserve"> </w:t>
      </w:r>
      <w:hyperlink r:id="rId342">
        <w:r>
          <w:rPr>
            <w:color w:val="0000FF"/>
            <w:spacing w:val="-2"/>
            <w:sz w:val="16"/>
          </w:rPr>
          <w:t>GL008i008p00919</w:t>
        </w:r>
      </w:hyperlink>
    </w:p>
    <w:p w14:paraId="5F733394" w14:textId="77777777" w:rsidR="007A1714" w:rsidRDefault="00000000">
      <w:pPr>
        <w:spacing w:line="247" w:lineRule="auto"/>
        <w:ind w:left="440" w:right="116" w:hanging="341"/>
        <w:jc w:val="both"/>
        <w:rPr>
          <w:sz w:val="16"/>
        </w:rPr>
      </w:pPr>
      <w:proofErr w:type="spellStart"/>
      <w:r>
        <w:rPr>
          <w:sz w:val="16"/>
        </w:rPr>
        <w:t>Candelaresi</w:t>
      </w:r>
      <w:proofErr w:type="spellEnd"/>
      <w:r>
        <w:rPr>
          <w:sz w:val="16"/>
        </w:rPr>
        <w:t xml:space="preserve"> S, Hillier A, Maehara H, Brandenburg A, Shibata K (2014) </w:t>
      </w:r>
      <w:proofErr w:type="spellStart"/>
      <w:r>
        <w:rPr>
          <w:sz w:val="16"/>
        </w:rPr>
        <w:t>Superflare</w:t>
      </w:r>
      <w:proofErr w:type="spellEnd"/>
      <w:r>
        <w:rPr>
          <w:sz w:val="16"/>
        </w:rPr>
        <w:t xml:space="preserve"> occurrence and</w:t>
      </w:r>
      <w:r>
        <w:rPr>
          <w:spacing w:val="40"/>
          <w:sz w:val="16"/>
        </w:rPr>
        <w:t xml:space="preserve"> </w:t>
      </w:r>
      <w:bookmarkStart w:id="276" w:name="_bookmark233"/>
      <w:bookmarkEnd w:id="276"/>
      <w:r>
        <w:rPr>
          <w:sz w:val="16"/>
        </w:rPr>
        <w:t>energies</w:t>
      </w:r>
      <w:r>
        <w:rPr>
          <w:spacing w:val="-10"/>
          <w:sz w:val="16"/>
        </w:rPr>
        <w:t xml:space="preserve"> </w:t>
      </w:r>
      <w:r>
        <w:rPr>
          <w:sz w:val="16"/>
        </w:rPr>
        <w:t>on</w:t>
      </w:r>
      <w:r>
        <w:rPr>
          <w:spacing w:val="-9"/>
          <w:sz w:val="16"/>
        </w:rPr>
        <w:t xml:space="preserve"> </w:t>
      </w:r>
      <w:r>
        <w:rPr>
          <w:sz w:val="16"/>
        </w:rPr>
        <w:t>G-,</w:t>
      </w:r>
      <w:r>
        <w:rPr>
          <w:spacing w:val="-9"/>
          <w:sz w:val="16"/>
        </w:rPr>
        <w:t xml:space="preserve"> </w:t>
      </w:r>
      <w:r>
        <w:rPr>
          <w:sz w:val="16"/>
        </w:rPr>
        <w:t>K-,</w:t>
      </w:r>
      <w:r>
        <w:rPr>
          <w:spacing w:val="-9"/>
          <w:sz w:val="16"/>
        </w:rPr>
        <w:t xml:space="preserve"> </w:t>
      </w:r>
      <w:r>
        <w:rPr>
          <w:sz w:val="16"/>
        </w:rPr>
        <w:t>and</w:t>
      </w:r>
      <w:r>
        <w:rPr>
          <w:spacing w:val="-10"/>
          <w:sz w:val="16"/>
        </w:rPr>
        <w:t xml:space="preserve"> </w:t>
      </w:r>
      <w:r>
        <w:rPr>
          <w:sz w:val="16"/>
        </w:rPr>
        <w:t>M-type</w:t>
      </w:r>
      <w:r>
        <w:rPr>
          <w:spacing w:val="-9"/>
          <w:sz w:val="16"/>
        </w:rPr>
        <w:t xml:space="preserve"> </w:t>
      </w:r>
      <w:r>
        <w:rPr>
          <w:sz w:val="16"/>
        </w:rPr>
        <w:t>dwarfs.</w:t>
      </w:r>
      <w:r>
        <w:rPr>
          <w:spacing w:val="-9"/>
          <w:sz w:val="16"/>
        </w:rPr>
        <w:t xml:space="preserve"> </w:t>
      </w:r>
      <w:proofErr w:type="spellStart"/>
      <w:r>
        <w:rPr>
          <w:sz w:val="16"/>
        </w:rPr>
        <w:t>Astrophys</w:t>
      </w:r>
      <w:proofErr w:type="spellEnd"/>
      <w:r>
        <w:rPr>
          <w:spacing w:val="-10"/>
          <w:sz w:val="16"/>
        </w:rPr>
        <w:t xml:space="preserve"> </w:t>
      </w:r>
      <w:r>
        <w:rPr>
          <w:sz w:val="16"/>
        </w:rPr>
        <w:t>J</w:t>
      </w:r>
      <w:r>
        <w:rPr>
          <w:spacing w:val="-9"/>
          <w:sz w:val="16"/>
        </w:rPr>
        <w:t xml:space="preserve"> </w:t>
      </w:r>
      <w:r>
        <w:rPr>
          <w:sz w:val="16"/>
        </w:rPr>
        <w:t>792:67.</w:t>
      </w:r>
      <w:r>
        <w:rPr>
          <w:spacing w:val="-10"/>
          <w:sz w:val="16"/>
        </w:rPr>
        <w:t xml:space="preserve"> </w:t>
      </w:r>
      <w:hyperlink r:id="rId343">
        <w:r>
          <w:rPr>
            <w:color w:val="0000FF"/>
            <w:sz w:val="16"/>
          </w:rPr>
          <w:t>https://doi.org/10.1088/0004-637X/792/</w:t>
        </w:r>
      </w:hyperlink>
      <w:r>
        <w:rPr>
          <w:color w:val="0000FF"/>
          <w:spacing w:val="40"/>
          <w:sz w:val="16"/>
        </w:rPr>
        <w:t xml:space="preserve"> </w:t>
      </w:r>
      <w:hyperlink r:id="rId344">
        <w:r>
          <w:rPr>
            <w:color w:val="0000FF"/>
            <w:spacing w:val="-4"/>
            <w:sz w:val="16"/>
          </w:rPr>
          <w:t>1/67</w:t>
        </w:r>
      </w:hyperlink>
    </w:p>
    <w:p w14:paraId="618E9BDD" w14:textId="77777777" w:rsidR="007A1714" w:rsidRDefault="00000000">
      <w:pPr>
        <w:spacing w:line="247" w:lineRule="auto"/>
        <w:ind w:left="440" w:right="117" w:hanging="341"/>
        <w:jc w:val="both"/>
        <w:rPr>
          <w:sz w:val="16"/>
        </w:rPr>
      </w:pPr>
      <w:bookmarkStart w:id="277" w:name="_bookmark234"/>
      <w:bookmarkEnd w:id="277"/>
      <w:r>
        <w:rPr>
          <w:sz w:val="16"/>
        </w:rPr>
        <w:t>Carmichael H (1964) A process for flares. In: Hess WN (ed) The physics of solar flares, NASA,</w:t>
      </w:r>
      <w:r>
        <w:rPr>
          <w:spacing w:val="40"/>
          <w:sz w:val="16"/>
        </w:rPr>
        <w:t xml:space="preserve"> </w:t>
      </w:r>
      <w:r>
        <w:rPr>
          <w:sz w:val="16"/>
        </w:rPr>
        <w:t xml:space="preserve">Washington, DC, p 451. </w:t>
      </w:r>
      <w:hyperlink r:id="rId345">
        <w:r>
          <w:rPr>
            <w:color w:val="0000FF"/>
            <w:sz w:val="16"/>
          </w:rPr>
          <w:t>https://ui.adsabs.harvard.edu/abs/1964NASSP..50..451C</w:t>
        </w:r>
      </w:hyperlink>
    </w:p>
    <w:p w14:paraId="36FE6B17" w14:textId="77777777" w:rsidR="007A1714" w:rsidRDefault="00000000">
      <w:pPr>
        <w:spacing w:line="247" w:lineRule="auto"/>
        <w:ind w:left="440" w:right="117" w:hanging="341"/>
        <w:jc w:val="both"/>
        <w:rPr>
          <w:sz w:val="16"/>
        </w:rPr>
      </w:pPr>
      <w:bookmarkStart w:id="278" w:name="_bookmark235"/>
      <w:bookmarkEnd w:id="278"/>
      <w:r>
        <w:rPr>
          <w:sz w:val="16"/>
        </w:rPr>
        <w:t>Carrano CS, Bridgwood CT, Groves KM (2009) Impacts of the December 2006 solar radio bursts on the</w:t>
      </w:r>
      <w:r>
        <w:rPr>
          <w:spacing w:val="40"/>
          <w:sz w:val="16"/>
        </w:rPr>
        <w:t xml:space="preserve"> </w:t>
      </w:r>
      <w:r>
        <w:rPr>
          <w:sz w:val="16"/>
        </w:rPr>
        <w:t xml:space="preserve">performance of GPS. Radio Sci 44:RS0A25. </w:t>
      </w:r>
      <w:hyperlink r:id="rId346">
        <w:r>
          <w:rPr>
            <w:color w:val="0000FF"/>
            <w:sz w:val="16"/>
          </w:rPr>
          <w:t>https://doi.org/10.1029/2008RS004071</w:t>
        </w:r>
      </w:hyperlink>
    </w:p>
    <w:p w14:paraId="595F2A38" w14:textId="77777777" w:rsidR="007A1714" w:rsidRDefault="00000000">
      <w:pPr>
        <w:spacing w:line="247" w:lineRule="auto"/>
        <w:ind w:left="440" w:right="117" w:hanging="341"/>
        <w:jc w:val="both"/>
        <w:rPr>
          <w:sz w:val="16"/>
        </w:rPr>
      </w:pPr>
      <w:bookmarkStart w:id="279" w:name="_bookmark236"/>
      <w:bookmarkEnd w:id="279"/>
      <w:r>
        <w:rPr>
          <w:sz w:val="16"/>
        </w:rPr>
        <w:t>Carrington RC (1859) Description of a singular appearance seen in the sun on September 1, 1859. Mon</w:t>
      </w:r>
      <w:r>
        <w:rPr>
          <w:spacing w:val="40"/>
          <w:sz w:val="16"/>
        </w:rPr>
        <w:t xml:space="preserve"> </w:t>
      </w:r>
      <w:r>
        <w:rPr>
          <w:sz w:val="16"/>
        </w:rPr>
        <w:t xml:space="preserve">Not R Astron Soc 20:13. </w:t>
      </w:r>
      <w:hyperlink r:id="rId347">
        <w:r>
          <w:rPr>
            <w:color w:val="0000FF"/>
            <w:sz w:val="16"/>
          </w:rPr>
          <w:t>https://doi.org/10.1093/mnras/20.1.13</w:t>
        </w:r>
      </w:hyperlink>
    </w:p>
    <w:p w14:paraId="32E39085" w14:textId="77777777" w:rsidR="007A1714" w:rsidRDefault="00000000">
      <w:pPr>
        <w:spacing w:line="247" w:lineRule="auto"/>
        <w:ind w:left="440" w:right="118" w:hanging="341"/>
        <w:jc w:val="both"/>
        <w:rPr>
          <w:sz w:val="16"/>
        </w:rPr>
      </w:pPr>
      <w:bookmarkStart w:id="280" w:name="_bookmark237"/>
      <w:bookmarkEnd w:id="280"/>
      <w:r>
        <w:rPr>
          <w:sz w:val="16"/>
        </w:rPr>
        <w:t>Castagnoli G, Lal D (1980) Solar modulation effects in terrestrial production of carbon-14. Radiocarbon</w:t>
      </w:r>
      <w:r>
        <w:rPr>
          <w:spacing w:val="40"/>
          <w:sz w:val="16"/>
        </w:rPr>
        <w:t xml:space="preserve"> </w:t>
      </w:r>
      <w:r>
        <w:rPr>
          <w:sz w:val="16"/>
        </w:rPr>
        <w:t xml:space="preserve">22:133. </w:t>
      </w:r>
      <w:hyperlink r:id="rId348">
        <w:r>
          <w:rPr>
            <w:color w:val="0000FF"/>
            <w:sz w:val="16"/>
          </w:rPr>
          <w:t>https://doi.org/10.1017/S0033822200009413</w:t>
        </w:r>
      </w:hyperlink>
    </w:p>
    <w:p w14:paraId="5F2C008D" w14:textId="77777777" w:rsidR="007A1714" w:rsidRDefault="00000000">
      <w:pPr>
        <w:spacing w:line="184" w:lineRule="exact"/>
        <w:ind w:left="100"/>
        <w:jc w:val="both"/>
        <w:rPr>
          <w:sz w:val="16"/>
        </w:rPr>
      </w:pPr>
      <w:bookmarkStart w:id="281" w:name="_bookmark238"/>
      <w:bookmarkEnd w:id="281"/>
      <w:r>
        <w:rPr>
          <w:sz w:val="16"/>
        </w:rPr>
        <w:t>Castellanos</w:t>
      </w:r>
      <w:r>
        <w:rPr>
          <w:spacing w:val="-1"/>
          <w:sz w:val="16"/>
        </w:rPr>
        <w:t xml:space="preserve"> </w:t>
      </w:r>
      <w:r>
        <w:rPr>
          <w:sz w:val="16"/>
        </w:rPr>
        <w:t>Dura</w:t>
      </w:r>
      <w:r>
        <w:rPr>
          <w:position w:val="1"/>
          <w:sz w:val="16"/>
        </w:rPr>
        <w:t>´</w:t>
      </w:r>
      <w:r>
        <w:rPr>
          <w:sz w:val="16"/>
        </w:rPr>
        <w:t>n</w:t>
      </w:r>
      <w:r>
        <w:rPr>
          <w:spacing w:val="-1"/>
          <w:sz w:val="16"/>
        </w:rPr>
        <w:t xml:space="preserve"> </w:t>
      </w:r>
      <w:r>
        <w:rPr>
          <w:sz w:val="16"/>
        </w:rPr>
        <w:t>JS,</w:t>
      </w:r>
      <w:r>
        <w:rPr>
          <w:spacing w:val="-1"/>
          <w:sz w:val="16"/>
        </w:rPr>
        <w:t xml:space="preserve"> </w:t>
      </w:r>
      <w:proofErr w:type="spellStart"/>
      <w:r>
        <w:rPr>
          <w:sz w:val="16"/>
        </w:rPr>
        <w:t>Kleint</w:t>
      </w:r>
      <w:proofErr w:type="spellEnd"/>
      <w:r>
        <w:rPr>
          <w:spacing w:val="-1"/>
          <w:sz w:val="16"/>
        </w:rPr>
        <w:t xml:space="preserve"> </w:t>
      </w:r>
      <w:r>
        <w:rPr>
          <w:sz w:val="16"/>
        </w:rPr>
        <w:t>L,</w:t>
      </w:r>
      <w:r>
        <w:rPr>
          <w:spacing w:val="-1"/>
          <w:sz w:val="16"/>
        </w:rPr>
        <w:t xml:space="preserve"> </w:t>
      </w:r>
      <w:r>
        <w:rPr>
          <w:sz w:val="16"/>
        </w:rPr>
        <w:t>Calvo-Mozo</w:t>
      </w:r>
      <w:r>
        <w:rPr>
          <w:spacing w:val="-1"/>
          <w:sz w:val="16"/>
        </w:rPr>
        <w:t xml:space="preserve"> </w:t>
      </w:r>
      <w:r>
        <w:rPr>
          <w:sz w:val="16"/>
        </w:rPr>
        <w:t>B (2018)</w:t>
      </w:r>
      <w:r>
        <w:rPr>
          <w:spacing w:val="-2"/>
          <w:sz w:val="16"/>
        </w:rPr>
        <w:t xml:space="preserve"> </w:t>
      </w:r>
      <w:r>
        <w:rPr>
          <w:sz w:val="16"/>
        </w:rPr>
        <w:t>A</w:t>
      </w:r>
      <w:r>
        <w:rPr>
          <w:spacing w:val="-1"/>
          <w:sz w:val="16"/>
        </w:rPr>
        <w:t xml:space="preserve"> </w:t>
      </w:r>
      <w:r>
        <w:rPr>
          <w:sz w:val="16"/>
        </w:rPr>
        <w:t>statistical</w:t>
      </w:r>
      <w:r>
        <w:rPr>
          <w:spacing w:val="-1"/>
          <w:sz w:val="16"/>
        </w:rPr>
        <w:t xml:space="preserve"> </w:t>
      </w:r>
      <w:r>
        <w:rPr>
          <w:sz w:val="16"/>
        </w:rPr>
        <w:t>study</w:t>
      </w:r>
      <w:r>
        <w:rPr>
          <w:spacing w:val="-1"/>
          <w:sz w:val="16"/>
        </w:rPr>
        <w:t xml:space="preserve"> </w:t>
      </w:r>
      <w:r>
        <w:rPr>
          <w:sz w:val="16"/>
        </w:rPr>
        <w:t xml:space="preserve">of </w:t>
      </w:r>
      <w:proofErr w:type="spellStart"/>
      <w:r>
        <w:rPr>
          <w:sz w:val="16"/>
        </w:rPr>
        <w:t>photospheric</w:t>
      </w:r>
      <w:proofErr w:type="spellEnd"/>
      <w:r>
        <w:rPr>
          <w:spacing w:val="-1"/>
          <w:sz w:val="16"/>
        </w:rPr>
        <w:t xml:space="preserve"> </w:t>
      </w:r>
      <w:r>
        <w:rPr>
          <w:sz w:val="16"/>
        </w:rPr>
        <w:t>magnetic</w:t>
      </w:r>
      <w:r>
        <w:rPr>
          <w:spacing w:val="-1"/>
          <w:sz w:val="16"/>
        </w:rPr>
        <w:t xml:space="preserve"> </w:t>
      </w:r>
      <w:r>
        <w:rPr>
          <w:spacing w:val="-2"/>
          <w:sz w:val="16"/>
        </w:rPr>
        <w:t>field</w:t>
      </w:r>
    </w:p>
    <w:p w14:paraId="361E10F1" w14:textId="77777777" w:rsidR="007A1714" w:rsidRDefault="00000000">
      <w:pPr>
        <w:spacing w:before="4" w:line="247" w:lineRule="auto"/>
        <w:ind w:left="100" w:right="118" w:firstLine="340"/>
        <w:rPr>
          <w:sz w:val="16"/>
        </w:rPr>
      </w:pPr>
      <w:r>
        <w:rPr>
          <w:sz w:val="16"/>
        </w:rPr>
        <w:t xml:space="preserve">changes during 75 solar flares. </w:t>
      </w:r>
      <w:proofErr w:type="spellStart"/>
      <w:r>
        <w:rPr>
          <w:sz w:val="16"/>
        </w:rPr>
        <w:t>Astrophys</w:t>
      </w:r>
      <w:proofErr w:type="spellEnd"/>
      <w:r>
        <w:rPr>
          <w:sz w:val="16"/>
        </w:rPr>
        <w:t xml:space="preserve"> J 852:25. </w:t>
      </w:r>
      <w:hyperlink r:id="rId349">
        <w:r>
          <w:rPr>
            <w:color w:val="0000FF"/>
            <w:sz w:val="16"/>
          </w:rPr>
          <w:t>https://doi.org/10.3847/1538-4357/aa9d37</w:t>
        </w:r>
      </w:hyperlink>
      <w:r>
        <w:rPr>
          <w:color w:val="0000FF"/>
          <w:spacing w:val="40"/>
          <w:sz w:val="16"/>
        </w:rPr>
        <w:t xml:space="preserve"> </w:t>
      </w:r>
      <w:bookmarkStart w:id="282" w:name="_bookmark239"/>
      <w:bookmarkEnd w:id="282"/>
      <w:r>
        <w:rPr>
          <w:sz w:val="16"/>
        </w:rPr>
        <w:t>Castelli</w:t>
      </w:r>
      <w:r>
        <w:rPr>
          <w:spacing w:val="-3"/>
          <w:sz w:val="16"/>
        </w:rPr>
        <w:t xml:space="preserve"> </w:t>
      </w:r>
      <w:r>
        <w:rPr>
          <w:sz w:val="16"/>
        </w:rPr>
        <w:t>JP,</w:t>
      </w:r>
      <w:r>
        <w:rPr>
          <w:spacing w:val="-4"/>
          <w:sz w:val="16"/>
        </w:rPr>
        <w:t xml:space="preserve"> </w:t>
      </w:r>
      <w:r>
        <w:rPr>
          <w:sz w:val="16"/>
        </w:rPr>
        <w:t>Aarons</w:t>
      </w:r>
      <w:r>
        <w:rPr>
          <w:spacing w:val="-4"/>
          <w:sz w:val="16"/>
        </w:rPr>
        <w:t xml:space="preserve"> </w:t>
      </w:r>
      <w:r>
        <w:rPr>
          <w:sz w:val="16"/>
        </w:rPr>
        <w:t>J,</w:t>
      </w:r>
      <w:r>
        <w:rPr>
          <w:spacing w:val="-3"/>
          <w:sz w:val="16"/>
        </w:rPr>
        <w:t xml:space="preserve"> </w:t>
      </w:r>
      <w:r>
        <w:rPr>
          <w:sz w:val="16"/>
        </w:rPr>
        <w:t>Michael</w:t>
      </w:r>
      <w:r>
        <w:rPr>
          <w:spacing w:val="-4"/>
          <w:sz w:val="16"/>
        </w:rPr>
        <w:t xml:space="preserve"> </w:t>
      </w:r>
      <w:r>
        <w:rPr>
          <w:sz w:val="16"/>
        </w:rPr>
        <w:t>GA</w:t>
      </w:r>
      <w:r>
        <w:rPr>
          <w:spacing w:val="-4"/>
          <w:sz w:val="16"/>
        </w:rPr>
        <w:t xml:space="preserve"> </w:t>
      </w:r>
      <w:r>
        <w:rPr>
          <w:sz w:val="16"/>
        </w:rPr>
        <w:t>(1967)</w:t>
      </w:r>
      <w:r>
        <w:rPr>
          <w:spacing w:val="-3"/>
          <w:sz w:val="16"/>
        </w:rPr>
        <w:t xml:space="preserve"> </w:t>
      </w:r>
      <w:r>
        <w:rPr>
          <w:sz w:val="16"/>
        </w:rPr>
        <w:t>Flux</w:t>
      </w:r>
      <w:r>
        <w:rPr>
          <w:spacing w:val="-3"/>
          <w:sz w:val="16"/>
        </w:rPr>
        <w:t xml:space="preserve"> </w:t>
      </w:r>
      <w:r>
        <w:rPr>
          <w:sz w:val="16"/>
        </w:rPr>
        <w:t>density</w:t>
      </w:r>
      <w:r>
        <w:rPr>
          <w:spacing w:val="-4"/>
          <w:sz w:val="16"/>
        </w:rPr>
        <w:t xml:space="preserve"> </w:t>
      </w:r>
      <w:r>
        <w:rPr>
          <w:sz w:val="16"/>
        </w:rPr>
        <w:t>measurements</w:t>
      </w:r>
      <w:r>
        <w:rPr>
          <w:spacing w:val="-3"/>
          <w:sz w:val="16"/>
        </w:rPr>
        <w:t xml:space="preserve"> </w:t>
      </w:r>
      <w:r>
        <w:rPr>
          <w:sz w:val="16"/>
        </w:rPr>
        <w:t>of</w:t>
      </w:r>
      <w:r>
        <w:rPr>
          <w:spacing w:val="-3"/>
          <w:sz w:val="16"/>
        </w:rPr>
        <w:t xml:space="preserve"> </w:t>
      </w:r>
      <w:r>
        <w:rPr>
          <w:sz w:val="16"/>
        </w:rPr>
        <w:t>radio</w:t>
      </w:r>
      <w:r>
        <w:rPr>
          <w:spacing w:val="-3"/>
          <w:sz w:val="16"/>
        </w:rPr>
        <w:t xml:space="preserve"> </w:t>
      </w:r>
      <w:r>
        <w:rPr>
          <w:sz w:val="16"/>
        </w:rPr>
        <w:t>bursts</w:t>
      </w:r>
      <w:r>
        <w:rPr>
          <w:spacing w:val="-4"/>
          <w:sz w:val="16"/>
        </w:rPr>
        <w:t xml:space="preserve"> </w:t>
      </w:r>
      <w:r>
        <w:rPr>
          <w:sz w:val="16"/>
        </w:rPr>
        <w:t>of</w:t>
      </w:r>
      <w:r>
        <w:rPr>
          <w:spacing w:val="-4"/>
          <w:sz w:val="16"/>
        </w:rPr>
        <w:t xml:space="preserve"> </w:t>
      </w:r>
      <w:r>
        <w:rPr>
          <w:sz w:val="16"/>
        </w:rPr>
        <w:t>proton-producing</w:t>
      </w:r>
    </w:p>
    <w:p w14:paraId="3A7CC0B9" w14:textId="77777777" w:rsidR="007A1714" w:rsidRDefault="00000000">
      <w:pPr>
        <w:spacing w:line="247" w:lineRule="auto"/>
        <w:ind w:left="100" w:firstLine="340"/>
        <w:rPr>
          <w:sz w:val="16"/>
        </w:rPr>
      </w:pPr>
      <w:r>
        <w:rPr>
          <w:sz w:val="16"/>
        </w:rPr>
        <w:t xml:space="preserve">flares and nonproton flares. J </w:t>
      </w:r>
      <w:proofErr w:type="spellStart"/>
      <w:r>
        <w:rPr>
          <w:sz w:val="16"/>
        </w:rPr>
        <w:t>Geophys</w:t>
      </w:r>
      <w:proofErr w:type="spellEnd"/>
      <w:r>
        <w:rPr>
          <w:sz w:val="16"/>
        </w:rPr>
        <w:t xml:space="preserve"> Res 72:5491. </w:t>
      </w:r>
      <w:hyperlink r:id="rId350">
        <w:r>
          <w:rPr>
            <w:color w:val="0000FF"/>
            <w:sz w:val="16"/>
          </w:rPr>
          <w:t>https://doi.org/10.1029/JZ072i021p05491</w:t>
        </w:r>
      </w:hyperlink>
      <w:r>
        <w:rPr>
          <w:color w:val="0000FF"/>
          <w:spacing w:val="40"/>
          <w:sz w:val="16"/>
        </w:rPr>
        <w:t xml:space="preserve"> </w:t>
      </w:r>
      <w:r>
        <w:rPr>
          <w:sz w:val="16"/>
        </w:rPr>
        <w:t>Castelli</w:t>
      </w:r>
      <w:r>
        <w:rPr>
          <w:spacing w:val="22"/>
          <w:sz w:val="16"/>
        </w:rPr>
        <w:t xml:space="preserve"> </w:t>
      </w:r>
      <w:r>
        <w:rPr>
          <w:sz w:val="16"/>
        </w:rPr>
        <w:t>JP,</w:t>
      </w:r>
      <w:r>
        <w:rPr>
          <w:spacing w:val="21"/>
          <w:sz w:val="16"/>
        </w:rPr>
        <w:t xml:space="preserve"> </w:t>
      </w:r>
      <w:r>
        <w:rPr>
          <w:sz w:val="16"/>
        </w:rPr>
        <w:t>Aarons</w:t>
      </w:r>
      <w:r>
        <w:rPr>
          <w:spacing w:val="22"/>
          <w:sz w:val="16"/>
        </w:rPr>
        <w:t xml:space="preserve"> </w:t>
      </w:r>
      <w:r>
        <w:rPr>
          <w:sz w:val="16"/>
        </w:rPr>
        <w:t>J,</w:t>
      </w:r>
      <w:r>
        <w:rPr>
          <w:spacing w:val="22"/>
          <w:sz w:val="16"/>
        </w:rPr>
        <w:t xml:space="preserve"> </w:t>
      </w:r>
      <w:r>
        <w:rPr>
          <w:sz w:val="16"/>
        </w:rPr>
        <w:t>Michael</w:t>
      </w:r>
      <w:r>
        <w:rPr>
          <w:spacing w:val="21"/>
          <w:sz w:val="16"/>
        </w:rPr>
        <w:t xml:space="preserve"> </w:t>
      </w:r>
      <w:r>
        <w:rPr>
          <w:sz w:val="16"/>
        </w:rPr>
        <w:t>GA</w:t>
      </w:r>
      <w:r>
        <w:rPr>
          <w:spacing w:val="21"/>
          <w:sz w:val="16"/>
        </w:rPr>
        <w:t xml:space="preserve"> </w:t>
      </w:r>
      <w:r>
        <w:rPr>
          <w:sz w:val="16"/>
        </w:rPr>
        <w:t>(1968)</w:t>
      </w:r>
      <w:r>
        <w:rPr>
          <w:spacing w:val="21"/>
          <w:sz w:val="16"/>
        </w:rPr>
        <w:t xml:space="preserve"> </w:t>
      </w:r>
      <w:r>
        <w:rPr>
          <w:sz w:val="16"/>
        </w:rPr>
        <w:t>The</w:t>
      </w:r>
      <w:r>
        <w:rPr>
          <w:spacing w:val="22"/>
          <w:sz w:val="16"/>
        </w:rPr>
        <w:t xml:space="preserve"> </w:t>
      </w:r>
      <w:r>
        <w:rPr>
          <w:sz w:val="16"/>
        </w:rPr>
        <w:t>great</w:t>
      </w:r>
      <w:r>
        <w:rPr>
          <w:spacing w:val="22"/>
          <w:sz w:val="16"/>
        </w:rPr>
        <w:t xml:space="preserve"> </w:t>
      </w:r>
      <w:r>
        <w:rPr>
          <w:sz w:val="16"/>
        </w:rPr>
        <w:t>solar</w:t>
      </w:r>
      <w:r>
        <w:rPr>
          <w:spacing w:val="22"/>
          <w:sz w:val="16"/>
        </w:rPr>
        <w:t xml:space="preserve"> </w:t>
      </w:r>
      <w:r>
        <w:rPr>
          <w:sz w:val="16"/>
        </w:rPr>
        <w:t>radio</w:t>
      </w:r>
      <w:r>
        <w:rPr>
          <w:spacing w:val="21"/>
          <w:sz w:val="16"/>
        </w:rPr>
        <w:t xml:space="preserve"> </w:t>
      </w:r>
      <w:r>
        <w:rPr>
          <w:sz w:val="16"/>
        </w:rPr>
        <w:t>burst</w:t>
      </w:r>
      <w:r>
        <w:rPr>
          <w:spacing w:val="21"/>
          <w:sz w:val="16"/>
        </w:rPr>
        <w:t xml:space="preserve"> </w:t>
      </w:r>
      <w:r>
        <w:rPr>
          <w:sz w:val="16"/>
        </w:rPr>
        <w:t>of</w:t>
      </w:r>
      <w:r>
        <w:rPr>
          <w:spacing w:val="22"/>
          <w:sz w:val="16"/>
        </w:rPr>
        <w:t xml:space="preserve"> </w:t>
      </w:r>
      <w:r>
        <w:rPr>
          <w:sz w:val="16"/>
        </w:rPr>
        <w:t>May</w:t>
      </w:r>
      <w:r>
        <w:rPr>
          <w:spacing w:val="22"/>
          <w:sz w:val="16"/>
        </w:rPr>
        <w:t xml:space="preserve"> </w:t>
      </w:r>
      <w:r>
        <w:rPr>
          <w:sz w:val="16"/>
        </w:rPr>
        <w:t>23,</w:t>
      </w:r>
      <w:r>
        <w:rPr>
          <w:spacing w:val="21"/>
          <w:sz w:val="16"/>
        </w:rPr>
        <w:t xml:space="preserve"> </w:t>
      </w:r>
      <w:r>
        <w:rPr>
          <w:sz w:val="16"/>
        </w:rPr>
        <w:t>1967.</w:t>
      </w:r>
      <w:r>
        <w:rPr>
          <w:spacing w:val="22"/>
          <w:sz w:val="16"/>
        </w:rPr>
        <w:t xml:space="preserve"> </w:t>
      </w:r>
      <w:proofErr w:type="spellStart"/>
      <w:r>
        <w:rPr>
          <w:sz w:val="16"/>
        </w:rPr>
        <w:t>Astrophys</w:t>
      </w:r>
      <w:proofErr w:type="spellEnd"/>
      <w:r>
        <w:rPr>
          <w:spacing w:val="20"/>
          <w:sz w:val="16"/>
        </w:rPr>
        <w:t xml:space="preserve"> </w:t>
      </w:r>
      <w:r>
        <w:rPr>
          <w:sz w:val="16"/>
        </w:rPr>
        <w:t>J</w:t>
      </w:r>
    </w:p>
    <w:p w14:paraId="5EFA4482" w14:textId="77777777" w:rsidR="007A1714" w:rsidRDefault="00000000">
      <w:pPr>
        <w:spacing w:line="183" w:lineRule="exact"/>
        <w:ind w:left="440"/>
        <w:rPr>
          <w:sz w:val="16"/>
        </w:rPr>
      </w:pPr>
      <w:r>
        <w:rPr>
          <w:sz w:val="16"/>
        </w:rPr>
        <w:t>153:267.</w:t>
      </w:r>
      <w:r>
        <w:rPr>
          <w:spacing w:val="5"/>
          <w:sz w:val="16"/>
        </w:rPr>
        <w:t xml:space="preserve"> </w:t>
      </w:r>
      <w:hyperlink r:id="rId351">
        <w:r>
          <w:rPr>
            <w:color w:val="0000FF"/>
            <w:spacing w:val="-2"/>
            <w:sz w:val="16"/>
          </w:rPr>
          <w:t>https://doi.org/10.1086/149656</w:t>
        </w:r>
      </w:hyperlink>
    </w:p>
    <w:p w14:paraId="42231E1F" w14:textId="77777777" w:rsidR="007A1714" w:rsidRDefault="007A1714">
      <w:pPr>
        <w:spacing w:line="183" w:lineRule="exact"/>
        <w:rPr>
          <w:sz w:val="16"/>
        </w:rPr>
        <w:sectPr w:rsidR="007A1714">
          <w:pgSz w:w="8790" w:h="13330"/>
          <w:pgMar w:top="1020" w:right="900" w:bottom="880" w:left="920" w:header="653" w:footer="690" w:gutter="0"/>
          <w:cols w:space="720"/>
        </w:sectPr>
      </w:pPr>
    </w:p>
    <w:p w14:paraId="58475E82" w14:textId="77777777" w:rsidR="007A1714" w:rsidRDefault="00000000">
      <w:pPr>
        <w:spacing w:before="94" w:line="247" w:lineRule="auto"/>
        <w:ind w:left="440" w:right="117" w:hanging="341"/>
        <w:jc w:val="both"/>
        <w:rPr>
          <w:sz w:val="16"/>
        </w:rPr>
      </w:pPr>
      <w:bookmarkStart w:id="283" w:name="_bookmark240"/>
      <w:bookmarkStart w:id="284" w:name="_bookmark241"/>
      <w:bookmarkEnd w:id="283"/>
      <w:bookmarkEnd w:id="284"/>
      <w:proofErr w:type="spellStart"/>
      <w:r>
        <w:rPr>
          <w:sz w:val="16"/>
        </w:rPr>
        <w:lastRenderedPageBreak/>
        <w:t>Cawood</w:t>
      </w:r>
      <w:proofErr w:type="spellEnd"/>
      <w:r>
        <w:rPr>
          <w:sz w:val="16"/>
        </w:rPr>
        <w:t xml:space="preserve"> J (1979) The magnetic crusade: science and politics in early Victorian Britain. Isis 70:493.</w:t>
      </w:r>
      <w:r>
        <w:rPr>
          <w:spacing w:val="40"/>
          <w:sz w:val="16"/>
        </w:rPr>
        <w:t xml:space="preserve"> </w:t>
      </w:r>
      <w:hyperlink r:id="rId352">
        <w:r>
          <w:rPr>
            <w:color w:val="0000FF"/>
            <w:spacing w:val="-2"/>
            <w:sz w:val="16"/>
          </w:rPr>
          <w:t>https://doi.org/10.1086/352338</w:t>
        </w:r>
      </w:hyperlink>
    </w:p>
    <w:p w14:paraId="4501737F" w14:textId="77777777" w:rsidR="007A1714" w:rsidRDefault="00000000">
      <w:pPr>
        <w:spacing w:line="247" w:lineRule="auto"/>
        <w:ind w:left="440" w:right="116" w:hanging="341"/>
        <w:jc w:val="both"/>
        <w:rPr>
          <w:sz w:val="16"/>
        </w:rPr>
      </w:pPr>
      <w:r>
        <w:rPr>
          <w:sz w:val="16"/>
        </w:rPr>
        <w:t xml:space="preserve">Cerruti AP, Kintner PM, Gary DE, </w:t>
      </w:r>
      <w:proofErr w:type="spellStart"/>
      <w:r>
        <w:rPr>
          <w:sz w:val="16"/>
        </w:rPr>
        <w:t>Mannucci</w:t>
      </w:r>
      <w:proofErr w:type="spellEnd"/>
      <w:r>
        <w:rPr>
          <w:sz w:val="16"/>
        </w:rPr>
        <w:t xml:space="preserve"> AJ, Meyer RF, Doherty P, Coster AJ (2008) Effect of</w:t>
      </w:r>
      <w:r>
        <w:rPr>
          <w:spacing w:val="40"/>
          <w:sz w:val="16"/>
        </w:rPr>
        <w:t xml:space="preserve"> </w:t>
      </w:r>
      <w:bookmarkStart w:id="285" w:name="_bookmark243"/>
      <w:bookmarkEnd w:id="285"/>
      <w:r>
        <w:rPr>
          <w:sz w:val="16"/>
        </w:rPr>
        <w:t xml:space="preserve">intense December 2006 solar radio bursts on GPS receivers. Space Weather 6:S10D07. </w:t>
      </w:r>
      <w:hyperlink r:id="rId353">
        <w:r>
          <w:rPr>
            <w:color w:val="0000FF"/>
            <w:sz w:val="16"/>
          </w:rPr>
          <w:t>https://doi.</w:t>
        </w:r>
      </w:hyperlink>
      <w:r>
        <w:rPr>
          <w:color w:val="0000FF"/>
          <w:spacing w:val="40"/>
          <w:sz w:val="16"/>
        </w:rPr>
        <w:t xml:space="preserve"> </w:t>
      </w:r>
      <w:bookmarkStart w:id="286" w:name="_bookmark242"/>
      <w:bookmarkEnd w:id="286"/>
      <w:r>
        <w:fldChar w:fldCharType="begin"/>
      </w:r>
      <w:r>
        <w:instrText>HYPERLINK "https://doi.org/10.1029/2007SW000375" \h</w:instrText>
      </w:r>
      <w:r>
        <w:fldChar w:fldCharType="separate"/>
      </w:r>
      <w:r>
        <w:rPr>
          <w:color w:val="0000FF"/>
          <w:spacing w:val="-2"/>
          <w:sz w:val="16"/>
        </w:rPr>
        <w:t>org/10.1029/2007SW000375</w:t>
      </w:r>
      <w:r>
        <w:rPr>
          <w:color w:val="0000FF"/>
          <w:spacing w:val="-2"/>
          <w:sz w:val="16"/>
        </w:rPr>
        <w:fldChar w:fldCharType="end"/>
      </w:r>
    </w:p>
    <w:p w14:paraId="63B8B9E8" w14:textId="77777777" w:rsidR="007A1714" w:rsidRDefault="00000000">
      <w:pPr>
        <w:spacing w:line="247" w:lineRule="auto"/>
        <w:ind w:left="100" w:right="860"/>
        <w:jc w:val="both"/>
        <w:rPr>
          <w:sz w:val="16"/>
        </w:rPr>
      </w:pPr>
      <w:bookmarkStart w:id="287" w:name="_bookmark244"/>
      <w:bookmarkEnd w:id="287"/>
      <w:r>
        <w:rPr>
          <w:sz w:val="16"/>
        </w:rPr>
        <w:t>Chapman S (1957) Auroral observation in India and Pakistan. Bull Nat Inst Sci India 9:180</w:t>
      </w:r>
      <w:r>
        <w:rPr>
          <w:spacing w:val="40"/>
          <w:sz w:val="16"/>
        </w:rPr>
        <w:t xml:space="preserve"> </w:t>
      </w:r>
      <w:r>
        <w:rPr>
          <w:sz w:val="16"/>
        </w:rPr>
        <w:t>Chapman S, Bartels J (1940) Geomagnetism, vol 2, Clarendon Press, Oxford, p 931</w:t>
      </w:r>
    </w:p>
    <w:p w14:paraId="40C0F344" w14:textId="77777777" w:rsidR="007A1714" w:rsidRDefault="00000000">
      <w:pPr>
        <w:spacing w:line="247" w:lineRule="auto"/>
        <w:ind w:left="440" w:right="117" w:hanging="341"/>
        <w:jc w:val="both"/>
        <w:rPr>
          <w:sz w:val="16"/>
        </w:rPr>
      </w:pPr>
      <w:bookmarkStart w:id="288" w:name="_bookmark245"/>
      <w:bookmarkEnd w:id="288"/>
      <w:r>
        <w:rPr>
          <w:sz w:val="16"/>
        </w:rPr>
        <w:t>Chupp</w:t>
      </w:r>
      <w:r>
        <w:rPr>
          <w:spacing w:val="-7"/>
          <w:sz w:val="16"/>
        </w:rPr>
        <w:t xml:space="preserve"> </w:t>
      </w:r>
      <w:r>
        <w:rPr>
          <w:sz w:val="16"/>
        </w:rPr>
        <w:t>EL,</w:t>
      </w:r>
      <w:r>
        <w:rPr>
          <w:spacing w:val="-6"/>
          <w:sz w:val="16"/>
        </w:rPr>
        <w:t xml:space="preserve"> </w:t>
      </w:r>
      <w:r>
        <w:rPr>
          <w:sz w:val="16"/>
        </w:rPr>
        <w:t>Debrunner</w:t>
      </w:r>
      <w:r>
        <w:rPr>
          <w:spacing w:val="-7"/>
          <w:sz w:val="16"/>
        </w:rPr>
        <w:t xml:space="preserve"> </w:t>
      </w:r>
      <w:r>
        <w:rPr>
          <w:sz w:val="16"/>
        </w:rPr>
        <w:t>H,</w:t>
      </w:r>
      <w:r>
        <w:rPr>
          <w:spacing w:val="-5"/>
          <w:sz w:val="16"/>
        </w:rPr>
        <w:t xml:space="preserve"> </w:t>
      </w:r>
      <w:r>
        <w:rPr>
          <w:sz w:val="16"/>
        </w:rPr>
        <w:t>Flueckiger</w:t>
      </w:r>
      <w:r>
        <w:rPr>
          <w:spacing w:val="-7"/>
          <w:sz w:val="16"/>
        </w:rPr>
        <w:t xml:space="preserve"> </w:t>
      </w:r>
      <w:r>
        <w:rPr>
          <w:sz w:val="16"/>
        </w:rPr>
        <w:t>E</w:t>
      </w:r>
      <w:r>
        <w:rPr>
          <w:spacing w:val="-5"/>
          <w:sz w:val="16"/>
        </w:rPr>
        <w:t xml:space="preserve"> </w:t>
      </w:r>
      <w:r>
        <w:rPr>
          <w:sz w:val="16"/>
        </w:rPr>
        <w:t>et</w:t>
      </w:r>
      <w:r>
        <w:rPr>
          <w:spacing w:val="-5"/>
          <w:sz w:val="16"/>
        </w:rPr>
        <w:t xml:space="preserve"> </w:t>
      </w:r>
      <w:r>
        <w:rPr>
          <w:sz w:val="16"/>
        </w:rPr>
        <w:t>al</w:t>
      </w:r>
      <w:r>
        <w:rPr>
          <w:spacing w:val="-5"/>
          <w:sz w:val="16"/>
        </w:rPr>
        <w:t xml:space="preserve"> </w:t>
      </w:r>
      <w:r>
        <w:rPr>
          <w:sz w:val="16"/>
        </w:rPr>
        <w:t>(1987)</w:t>
      </w:r>
      <w:r>
        <w:rPr>
          <w:spacing w:val="-7"/>
          <w:sz w:val="16"/>
        </w:rPr>
        <w:t xml:space="preserve"> </w:t>
      </w:r>
      <w:r>
        <w:rPr>
          <w:sz w:val="16"/>
        </w:rPr>
        <w:t>Solar</w:t>
      </w:r>
      <w:r>
        <w:rPr>
          <w:spacing w:val="-6"/>
          <w:sz w:val="16"/>
        </w:rPr>
        <w:t xml:space="preserve"> </w:t>
      </w:r>
      <w:r>
        <w:rPr>
          <w:sz w:val="16"/>
        </w:rPr>
        <w:t>neutron</w:t>
      </w:r>
      <w:r>
        <w:rPr>
          <w:spacing w:val="-6"/>
          <w:sz w:val="16"/>
        </w:rPr>
        <w:t xml:space="preserve"> </w:t>
      </w:r>
      <w:r>
        <w:rPr>
          <w:sz w:val="16"/>
        </w:rPr>
        <w:t>emissivity</w:t>
      </w:r>
      <w:r>
        <w:rPr>
          <w:spacing w:val="-7"/>
          <w:sz w:val="16"/>
        </w:rPr>
        <w:t xml:space="preserve"> </w:t>
      </w:r>
      <w:r>
        <w:rPr>
          <w:sz w:val="16"/>
        </w:rPr>
        <w:t>during</w:t>
      </w:r>
      <w:r>
        <w:rPr>
          <w:spacing w:val="-7"/>
          <w:sz w:val="16"/>
        </w:rPr>
        <w:t xml:space="preserve"> </w:t>
      </w:r>
      <w:r>
        <w:rPr>
          <w:sz w:val="16"/>
        </w:rPr>
        <w:t>the</w:t>
      </w:r>
      <w:r>
        <w:rPr>
          <w:spacing w:val="-6"/>
          <w:sz w:val="16"/>
        </w:rPr>
        <w:t xml:space="preserve"> </w:t>
      </w:r>
      <w:r>
        <w:rPr>
          <w:sz w:val="16"/>
        </w:rPr>
        <w:t>large</w:t>
      </w:r>
      <w:r>
        <w:rPr>
          <w:spacing w:val="-5"/>
          <w:sz w:val="16"/>
        </w:rPr>
        <w:t xml:space="preserve"> </w:t>
      </w:r>
      <w:r>
        <w:rPr>
          <w:sz w:val="16"/>
        </w:rPr>
        <w:t>flare</w:t>
      </w:r>
      <w:r>
        <w:rPr>
          <w:spacing w:val="-6"/>
          <w:sz w:val="16"/>
        </w:rPr>
        <w:t xml:space="preserve"> </w:t>
      </w:r>
      <w:r>
        <w:rPr>
          <w:sz w:val="16"/>
        </w:rPr>
        <w:t>on</w:t>
      </w:r>
      <w:r>
        <w:rPr>
          <w:spacing w:val="-6"/>
          <w:sz w:val="16"/>
        </w:rPr>
        <w:t xml:space="preserve"> </w:t>
      </w:r>
      <w:r>
        <w:rPr>
          <w:sz w:val="16"/>
        </w:rPr>
        <w:t>1982</w:t>
      </w:r>
      <w:r>
        <w:rPr>
          <w:spacing w:val="40"/>
          <w:sz w:val="16"/>
        </w:rPr>
        <w:t xml:space="preserve"> </w:t>
      </w:r>
      <w:r>
        <w:rPr>
          <w:sz w:val="16"/>
        </w:rPr>
        <w:t xml:space="preserve">June 3. </w:t>
      </w:r>
      <w:proofErr w:type="spellStart"/>
      <w:r>
        <w:rPr>
          <w:sz w:val="16"/>
        </w:rPr>
        <w:t>Astrophys</w:t>
      </w:r>
      <w:proofErr w:type="spellEnd"/>
      <w:r>
        <w:rPr>
          <w:sz w:val="16"/>
        </w:rPr>
        <w:t xml:space="preserve"> J 318:913. </w:t>
      </w:r>
      <w:hyperlink r:id="rId354">
        <w:r>
          <w:rPr>
            <w:color w:val="0000FF"/>
            <w:sz w:val="16"/>
          </w:rPr>
          <w:t>https://doi.org/10.1086/165423</w:t>
        </w:r>
      </w:hyperlink>
    </w:p>
    <w:p w14:paraId="45414674" w14:textId="77777777" w:rsidR="007A1714" w:rsidRDefault="00000000">
      <w:pPr>
        <w:spacing w:line="247" w:lineRule="auto"/>
        <w:ind w:left="440" w:right="117" w:hanging="341"/>
        <w:jc w:val="both"/>
        <w:rPr>
          <w:sz w:val="16"/>
        </w:rPr>
      </w:pPr>
      <w:bookmarkStart w:id="289" w:name="_bookmark246"/>
      <w:bookmarkEnd w:id="289"/>
      <w:r>
        <w:rPr>
          <w:sz w:val="16"/>
        </w:rPr>
        <w:t>Cid</w:t>
      </w:r>
      <w:r>
        <w:rPr>
          <w:spacing w:val="-7"/>
          <w:sz w:val="16"/>
        </w:rPr>
        <w:t xml:space="preserve"> </w:t>
      </w:r>
      <w:r>
        <w:rPr>
          <w:sz w:val="16"/>
        </w:rPr>
        <w:t>C,</w:t>
      </w:r>
      <w:r>
        <w:rPr>
          <w:spacing w:val="-6"/>
          <w:sz w:val="16"/>
        </w:rPr>
        <w:t xml:space="preserve"> </w:t>
      </w:r>
      <w:r>
        <w:rPr>
          <w:sz w:val="16"/>
        </w:rPr>
        <w:t>Saiz</w:t>
      </w:r>
      <w:r>
        <w:rPr>
          <w:spacing w:val="-6"/>
          <w:sz w:val="16"/>
        </w:rPr>
        <w:t xml:space="preserve"> </w:t>
      </w:r>
      <w:r>
        <w:rPr>
          <w:sz w:val="16"/>
        </w:rPr>
        <w:t>E,</w:t>
      </w:r>
      <w:r>
        <w:rPr>
          <w:spacing w:val="-5"/>
          <w:sz w:val="16"/>
        </w:rPr>
        <w:t xml:space="preserve"> </w:t>
      </w:r>
      <w:r>
        <w:rPr>
          <w:sz w:val="16"/>
        </w:rPr>
        <w:t>Guerrero</w:t>
      </w:r>
      <w:r>
        <w:rPr>
          <w:spacing w:val="-5"/>
          <w:sz w:val="16"/>
        </w:rPr>
        <w:t xml:space="preserve"> </w:t>
      </w:r>
      <w:r>
        <w:rPr>
          <w:sz w:val="16"/>
        </w:rPr>
        <w:t>A,</w:t>
      </w:r>
      <w:r>
        <w:rPr>
          <w:spacing w:val="-6"/>
          <w:sz w:val="16"/>
        </w:rPr>
        <w:t xml:space="preserve"> </w:t>
      </w:r>
      <w:r>
        <w:rPr>
          <w:sz w:val="16"/>
        </w:rPr>
        <w:t>Palacios</w:t>
      </w:r>
      <w:r>
        <w:rPr>
          <w:spacing w:val="-7"/>
          <w:sz w:val="16"/>
        </w:rPr>
        <w:t xml:space="preserve"> </w:t>
      </w:r>
      <w:r>
        <w:rPr>
          <w:sz w:val="16"/>
        </w:rPr>
        <w:t>J,</w:t>
      </w:r>
      <w:r>
        <w:rPr>
          <w:spacing w:val="-6"/>
          <w:sz w:val="16"/>
        </w:rPr>
        <w:t xml:space="preserve"> </w:t>
      </w:r>
      <w:r>
        <w:rPr>
          <w:sz w:val="16"/>
        </w:rPr>
        <w:t>Cerrato</w:t>
      </w:r>
      <w:r>
        <w:rPr>
          <w:spacing w:val="-6"/>
          <w:sz w:val="16"/>
        </w:rPr>
        <w:t xml:space="preserve"> </w:t>
      </w:r>
      <w:r>
        <w:rPr>
          <w:sz w:val="16"/>
        </w:rPr>
        <w:t>Y</w:t>
      </w:r>
      <w:r>
        <w:rPr>
          <w:spacing w:val="-6"/>
          <w:sz w:val="16"/>
        </w:rPr>
        <w:t xml:space="preserve"> </w:t>
      </w:r>
      <w:r>
        <w:rPr>
          <w:sz w:val="16"/>
        </w:rPr>
        <w:t>(2015)</w:t>
      </w:r>
      <w:r>
        <w:rPr>
          <w:spacing w:val="-7"/>
          <w:sz w:val="16"/>
        </w:rPr>
        <w:t xml:space="preserve"> </w:t>
      </w:r>
      <w:r>
        <w:rPr>
          <w:sz w:val="16"/>
        </w:rPr>
        <w:t>A</w:t>
      </w:r>
      <w:r>
        <w:rPr>
          <w:spacing w:val="-6"/>
          <w:sz w:val="16"/>
        </w:rPr>
        <w:t xml:space="preserve"> </w:t>
      </w:r>
      <w:r>
        <w:rPr>
          <w:sz w:val="16"/>
        </w:rPr>
        <w:t>Carrington-like</w:t>
      </w:r>
      <w:r>
        <w:rPr>
          <w:spacing w:val="-6"/>
          <w:sz w:val="16"/>
        </w:rPr>
        <w:t xml:space="preserve"> </w:t>
      </w:r>
      <w:r>
        <w:rPr>
          <w:sz w:val="16"/>
        </w:rPr>
        <w:t>geomagnetic</w:t>
      </w:r>
      <w:r>
        <w:rPr>
          <w:spacing w:val="-8"/>
          <w:sz w:val="16"/>
        </w:rPr>
        <w:t xml:space="preserve"> </w:t>
      </w:r>
      <w:r>
        <w:rPr>
          <w:sz w:val="16"/>
        </w:rPr>
        <w:t>storm</w:t>
      </w:r>
      <w:r>
        <w:rPr>
          <w:spacing w:val="-7"/>
          <w:sz w:val="16"/>
        </w:rPr>
        <w:t xml:space="preserve"> </w:t>
      </w:r>
      <w:r>
        <w:rPr>
          <w:sz w:val="16"/>
        </w:rPr>
        <w:t>observed</w:t>
      </w:r>
      <w:r>
        <w:rPr>
          <w:spacing w:val="-6"/>
          <w:sz w:val="16"/>
        </w:rPr>
        <w:t xml:space="preserve"> </w:t>
      </w:r>
      <w:r>
        <w:rPr>
          <w:sz w:val="16"/>
        </w:rPr>
        <w:t>in</w:t>
      </w:r>
      <w:r>
        <w:rPr>
          <w:spacing w:val="40"/>
          <w:sz w:val="16"/>
        </w:rPr>
        <w:t xml:space="preserve"> </w:t>
      </w:r>
      <w:r>
        <w:rPr>
          <w:sz w:val="16"/>
        </w:rPr>
        <w:t xml:space="preserve">the 21st century. J Space Weather Space Clim 5:A16. </w:t>
      </w:r>
      <w:hyperlink r:id="rId355">
        <w:r>
          <w:rPr>
            <w:color w:val="0000FF"/>
            <w:sz w:val="16"/>
          </w:rPr>
          <w:t>https://doi.org/10.1051/swsc/2015017</w:t>
        </w:r>
      </w:hyperlink>
    </w:p>
    <w:p w14:paraId="7438A64E" w14:textId="77777777" w:rsidR="007A1714" w:rsidRDefault="00000000">
      <w:pPr>
        <w:spacing w:line="247" w:lineRule="auto"/>
        <w:ind w:left="440" w:right="116" w:hanging="341"/>
        <w:jc w:val="both"/>
        <w:rPr>
          <w:sz w:val="16"/>
        </w:rPr>
      </w:pPr>
      <w:r>
        <w:rPr>
          <w:sz w:val="16"/>
        </w:rPr>
        <w:t xml:space="preserve">Clarke E, Rodger C, </w:t>
      </w:r>
      <w:proofErr w:type="spellStart"/>
      <w:r>
        <w:rPr>
          <w:sz w:val="16"/>
        </w:rPr>
        <w:t>Clilverd</w:t>
      </w:r>
      <w:proofErr w:type="spellEnd"/>
      <w:r>
        <w:rPr>
          <w:sz w:val="16"/>
        </w:rPr>
        <w:t xml:space="preserve"> M, Humphries T, Baillie O, Thomson (2010) An estimation of the</w:t>
      </w:r>
      <w:r>
        <w:rPr>
          <w:spacing w:val="40"/>
          <w:sz w:val="16"/>
        </w:rPr>
        <w:t xml:space="preserve"> </w:t>
      </w:r>
      <w:proofErr w:type="spellStart"/>
      <w:r>
        <w:rPr>
          <w:sz w:val="16"/>
        </w:rPr>
        <w:t>carrington</w:t>
      </w:r>
      <w:proofErr w:type="spellEnd"/>
      <w:r>
        <w:rPr>
          <w:spacing w:val="-8"/>
          <w:sz w:val="16"/>
        </w:rPr>
        <w:t xml:space="preserve"> </w:t>
      </w:r>
      <w:r>
        <w:rPr>
          <w:sz w:val="16"/>
        </w:rPr>
        <w:t>flare</w:t>
      </w:r>
      <w:r>
        <w:rPr>
          <w:spacing w:val="-6"/>
          <w:sz w:val="16"/>
        </w:rPr>
        <w:t xml:space="preserve"> </w:t>
      </w:r>
      <w:r>
        <w:rPr>
          <w:sz w:val="16"/>
        </w:rPr>
        <w:t>magnitude</w:t>
      </w:r>
      <w:r>
        <w:rPr>
          <w:spacing w:val="-7"/>
          <w:sz w:val="16"/>
        </w:rPr>
        <w:t xml:space="preserve"> </w:t>
      </w:r>
      <w:r>
        <w:rPr>
          <w:sz w:val="16"/>
        </w:rPr>
        <w:t>from</w:t>
      </w:r>
      <w:r>
        <w:rPr>
          <w:spacing w:val="-7"/>
          <w:sz w:val="16"/>
        </w:rPr>
        <w:t xml:space="preserve"> </w:t>
      </w:r>
      <w:r>
        <w:rPr>
          <w:sz w:val="16"/>
        </w:rPr>
        <w:t>solar</w:t>
      </w:r>
      <w:r>
        <w:rPr>
          <w:spacing w:val="-7"/>
          <w:sz w:val="16"/>
        </w:rPr>
        <w:t xml:space="preserve"> </w:t>
      </w:r>
      <w:r>
        <w:rPr>
          <w:sz w:val="16"/>
        </w:rPr>
        <w:t>flare</w:t>
      </w:r>
      <w:r>
        <w:rPr>
          <w:spacing w:val="-6"/>
          <w:sz w:val="16"/>
        </w:rPr>
        <w:t xml:space="preserve"> </w:t>
      </w:r>
      <w:r>
        <w:rPr>
          <w:sz w:val="16"/>
        </w:rPr>
        <w:t>effects</w:t>
      </w:r>
      <w:r>
        <w:rPr>
          <w:spacing w:val="-7"/>
          <w:sz w:val="16"/>
        </w:rPr>
        <w:t xml:space="preserve"> </w:t>
      </w:r>
      <w:r>
        <w:rPr>
          <w:sz w:val="16"/>
        </w:rPr>
        <w:t>(</w:t>
      </w:r>
      <w:proofErr w:type="spellStart"/>
      <w:r>
        <w:rPr>
          <w:sz w:val="16"/>
        </w:rPr>
        <w:t>sfe</w:t>
      </w:r>
      <w:proofErr w:type="spellEnd"/>
      <w:r>
        <w:rPr>
          <w:sz w:val="16"/>
        </w:rPr>
        <w:t>)</w:t>
      </w:r>
      <w:r>
        <w:rPr>
          <w:spacing w:val="-6"/>
          <w:sz w:val="16"/>
        </w:rPr>
        <w:t xml:space="preserve"> </w:t>
      </w:r>
      <w:r>
        <w:rPr>
          <w:sz w:val="16"/>
        </w:rPr>
        <w:t>in</w:t>
      </w:r>
      <w:r>
        <w:rPr>
          <w:spacing w:val="-6"/>
          <w:sz w:val="16"/>
        </w:rPr>
        <w:t xml:space="preserve"> </w:t>
      </w:r>
      <w:r>
        <w:rPr>
          <w:sz w:val="16"/>
        </w:rPr>
        <w:t>the</w:t>
      </w:r>
      <w:r>
        <w:rPr>
          <w:spacing w:val="-6"/>
          <w:sz w:val="16"/>
        </w:rPr>
        <w:t xml:space="preserve"> </w:t>
      </w:r>
      <w:r>
        <w:rPr>
          <w:sz w:val="16"/>
        </w:rPr>
        <w:t>geomagnetic</w:t>
      </w:r>
      <w:r>
        <w:rPr>
          <w:spacing w:val="-6"/>
          <w:sz w:val="16"/>
        </w:rPr>
        <w:t xml:space="preserve"> </w:t>
      </w:r>
      <w:r>
        <w:rPr>
          <w:sz w:val="16"/>
        </w:rPr>
        <w:t>records.</w:t>
      </w:r>
      <w:r>
        <w:rPr>
          <w:spacing w:val="-7"/>
          <w:sz w:val="16"/>
        </w:rPr>
        <w:t xml:space="preserve"> </w:t>
      </w:r>
      <w:r>
        <w:rPr>
          <w:sz w:val="16"/>
        </w:rPr>
        <w:t>[Poster]</w:t>
      </w:r>
      <w:r>
        <w:rPr>
          <w:spacing w:val="-7"/>
          <w:sz w:val="16"/>
        </w:rPr>
        <w:t xml:space="preserve"> </w:t>
      </w:r>
      <w:r>
        <w:rPr>
          <w:sz w:val="16"/>
        </w:rPr>
        <w:t>In:</w:t>
      </w:r>
      <w:r>
        <w:rPr>
          <w:spacing w:val="-7"/>
          <w:sz w:val="16"/>
        </w:rPr>
        <w:t xml:space="preserve"> </w:t>
      </w:r>
      <w:r>
        <w:rPr>
          <w:sz w:val="16"/>
        </w:rPr>
        <w:t>RAS</w:t>
      </w:r>
      <w:r>
        <w:rPr>
          <w:spacing w:val="40"/>
          <w:sz w:val="16"/>
        </w:rPr>
        <w:t xml:space="preserve"> </w:t>
      </w:r>
      <w:bookmarkStart w:id="290" w:name="_bookmark247"/>
      <w:bookmarkEnd w:id="290"/>
      <w:r>
        <w:rPr>
          <w:sz w:val="16"/>
        </w:rPr>
        <w:t>NAM 2010 with the UK Solar Physics and MIST meetings, Glasgow, Scotland, 12–16 April 2010.</w:t>
      </w:r>
      <w:r>
        <w:rPr>
          <w:spacing w:val="40"/>
          <w:sz w:val="16"/>
        </w:rPr>
        <w:t xml:space="preserve"> </w:t>
      </w:r>
      <w:hyperlink r:id="rId356">
        <w:r>
          <w:rPr>
            <w:color w:val="0000FF"/>
            <w:spacing w:val="-2"/>
            <w:sz w:val="16"/>
          </w:rPr>
          <w:t>http://nora.nerc.ac.uk/id/eprint/19904</w:t>
        </w:r>
      </w:hyperlink>
    </w:p>
    <w:p w14:paraId="3C50FA31" w14:textId="77777777" w:rsidR="007A1714" w:rsidRDefault="00000000">
      <w:pPr>
        <w:spacing w:line="247" w:lineRule="auto"/>
        <w:ind w:left="440" w:right="117" w:hanging="341"/>
        <w:jc w:val="both"/>
        <w:rPr>
          <w:sz w:val="16"/>
        </w:rPr>
      </w:pPr>
      <w:bookmarkStart w:id="291" w:name="_bookmark248"/>
      <w:bookmarkEnd w:id="291"/>
      <w:r>
        <w:rPr>
          <w:sz w:val="16"/>
        </w:rPr>
        <w:t>Clauer CR, Siscoe G (2006) The great historical geomagnetic storm of 1859: a modern look. Adv Space</w:t>
      </w:r>
      <w:r>
        <w:rPr>
          <w:spacing w:val="40"/>
          <w:sz w:val="16"/>
        </w:rPr>
        <w:t xml:space="preserve"> </w:t>
      </w:r>
      <w:r>
        <w:rPr>
          <w:sz w:val="16"/>
        </w:rPr>
        <w:t xml:space="preserve">Res 38:117. </w:t>
      </w:r>
      <w:hyperlink r:id="rId357">
        <w:r>
          <w:rPr>
            <w:color w:val="0000FF"/>
            <w:sz w:val="16"/>
          </w:rPr>
          <w:t>https://doi.org/10.1016/j.asr.2006.09.001</w:t>
        </w:r>
      </w:hyperlink>
    </w:p>
    <w:p w14:paraId="099B0D62" w14:textId="77777777" w:rsidR="007A1714" w:rsidRDefault="00000000">
      <w:pPr>
        <w:spacing w:line="247" w:lineRule="auto"/>
        <w:ind w:left="440" w:right="117" w:hanging="341"/>
        <w:jc w:val="both"/>
        <w:rPr>
          <w:sz w:val="16"/>
        </w:rPr>
      </w:pPr>
      <w:bookmarkStart w:id="292" w:name="_bookmark249"/>
      <w:bookmarkEnd w:id="292"/>
      <w:proofErr w:type="spellStart"/>
      <w:r>
        <w:rPr>
          <w:sz w:val="16"/>
        </w:rPr>
        <w:t>Clauset</w:t>
      </w:r>
      <w:proofErr w:type="spellEnd"/>
      <w:r>
        <w:rPr>
          <w:sz w:val="16"/>
        </w:rPr>
        <w:t xml:space="preserve"> A, Shalizi CR, Newman MEJ (2009) Power-law distributions in empirical data. Soc </w:t>
      </w:r>
      <w:proofErr w:type="spellStart"/>
      <w:r>
        <w:rPr>
          <w:sz w:val="16"/>
        </w:rPr>
        <w:t>Indust</w:t>
      </w:r>
      <w:proofErr w:type="spellEnd"/>
      <w:r>
        <w:rPr>
          <w:sz w:val="16"/>
        </w:rPr>
        <w:t xml:space="preserve"> App</w:t>
      </w:r>
      <w:r>
        <w:rPr>
          <w:spacing w:val="40"/>
          <w:sz w:val="16"/>
        </w:rPr>
        <w:t xml:space="preserve"> </w:t>
      </w:r>
      <w:r>
        <w:rPr>
          <w:sz w:val="16"/>
        </w:rPr>
        <w:t xml:space="preserve">Math Rev 51:661. </w:t>
      </w:r>
      <w:hyperlink r:id="rId358">
        <w:r>
          <w:rPr>
            <w:color w:val="0000FF"/>
            <w:sz w:val="16"/>
          </w:rPr>
          <w:t>https://doi.org/10.1137/070710111</w:t>
        </w:r>
      </w:hyperlink>
    </w:p>
    <w:p w14:paraId="1C5D2B71" w14:textId="77777777" w:rsidR="007A1714" w:rsidRDefault="00000000">
      <w:pPr>
        <w:spacing w:line="184" w:lineRule="exact"/>
        <w:ind w:left="100"/>
        <w:jc w:val="both"/>
        <w:rPr>
          <w:sz w:val="16"/>
        </w:rPr>
      </w:pPr>
      <w:bookmarkStart w:id="293" w:name="_bookmark250"/>
      <w:bookmarkEnd w:id="293"/>
      <w:r>
        <w:rPr>
          <w:sz w:val="16"/>
        </w:rPr>
        <w:t>Cliver</w:t>
      </w:r>
      <w:r>
        <w:rPr>
          <w:spacing w:val="16"/>
          <w:sz w:val="16"/>
        </w:rPr>
        <w:t xml:space="preserve"> </w:t>
      </w:r>
      <w:r>
        <w:rPr>
          <w:sz w:val="16"/>
        </w:rPr>
        <w:t>EW</w:t>
      </w:r>
      <w:r>
        <w:rPr>
          <w:spacing w:val="15"/>
          <w:sz w:val="16"/>
        </w:rPr>
        <w:t xml:space="preserve"> </w:t>
      </w:r>
      <w:r>
        <w:rPr>
          <w:sz w:val="16"/>
        </w:rPr>
        <w:t>(1983)</w:t>
      </w:r>
      <w:r>
        <w:rPr>
          <w:spacing w:val="16"/>
          <w:sz w:val="16"/>
        </w:rPr>
        <w:t xml:space="preserve"> </w:t>
      </w:r>
      <w:r>
        <w:rPr>
          <w:sz w:val="16"/>
        </w:rPr>
        <w:t>Secondary</w:t>
      </w:r>
      <w:r>
        <w:rPr>
          <w:spacing w:val="15"/>
          <w:sz w:val="16"/>
        </w:rPr>
        <w:t xml:space="preserve"> </w:t>
      </w:r>
      <w:r>
        <w:rPr>
          <w:sz w:val="16"/>
        </w:rPr>
        <w:t>peaks</w:t>
      </w:r>
      <w:r>
        <w:rPr>
          <w:spacing w:val="16"/>
          <w:sz w:val="16"/>
        </w:rPr>
        <w:t xml:space="preserve"> </w:t>
      </w:r>
      <w:r>
        <w:rPr>
          <w:sz w:val="16"/>
        </w:rPr>
        <w:t>in</w:t>
      </w:r>
      <w:r>
        <w:rPr>
          <w:spacing w:val="16"/>
          <w:sz w:val="16"/>
        </w:rPr>
        <w:t xml:space="preserve"> </w:t>
      </w:r>
      <w:r>
        <w:rPr>
          <w:sz w:val="16"/>
        </w:rPr>
        <w:t>solar</w:t>
      </w:r>
      <w:r>
        <w:rPr>
          <w:spacing w:val="16"/>
          <w:sz w:val="16"/>
        </w:rPr>
        <w:t xml:space="preserve"> </w:t>
      </w:r>
      <w:r>
        <w:rPr>
          <w:sz w:val="16"/>
        </w:rPr>
        <w:t>microwave</w:t>
      </w:r>
      <w:r>
        <w:rPr>
          <w:spacing w:val="15"/>
          <w:sz w:val="16"/>
        </w:rPr>
        <w:t xml:space="preserve"> </w:t>
      </w:r>
      <w:r>
        <w:rPr>
          <w:sz w:val="16"/>
        </w:rPr>
        <w:t>outbursts.</w:t>
      </w:r>
      <w:r>
        <w:rPr>
          <w:spacing w:val="16"/>
          <w:sz w:val="16"/>
        </w:rPr>
        <w:t xml:space="preserve"> </w:t>
      </w:r>
      <w:r>
        <w:rPr>
          <w:sz w:val="16"/>
        </w:rPr>
        <w:t>Sol</w:t>
      </w:r>
      <w:r>
        <w:rPr>
          <w:spacing w:val="15"/>
          <w:sz w:val="16"/>
        </w:rPr>
        <w:t xml:space="preserve"> </w:t>
      </w:r>
      <w:r>
        <w:rPr>
          <w:sz w:val="16"/>
        </w:rPr>
        <w:t>Phys</w:t>
      </w:r>
      <w:r>
        <w:rPr>
          <w:spacing w:val="16"/>
          <w:sz w:val="16"/>
        </w:rPr>
        <w:t xml:space="preserve"> </w:t>
      </w:r>
      <w:r>
        <w:rPr>
          <w:sz w:val="16"/>
        </w:rPr>
        <w:t>84:347.</w:t>
      </w:r>
      <w:r>
        <w:rPr>
          <w:spacing w:val="14"/>
          <w:sz w:val="16"/>
        </w:rPr>
        <w:t xml:space="preserve"> </w:t>
      </w:r>
      <w:hyperlink r:id="rId359">
        <w:r>
          <w:rPr>
            <w:color w:val="0000FF"/>
            <w:spacing w:val="-2"/>
            <w:sz w:val="16"/>
          </w:rPr>
          <w:t>https://doi.org/10.</w:t>
        </w:r>
      </w:hyperlink>
    </w:p>
    <w:bookmarkStart w:id="294" w:name="_bookmark251"/>
    <w:bookmarkEnd w:id="294"/>
    <w:p w14:paraId="3D58426D" w14:textId="77777777" w:rsidR="007A1714" w:rsidRDefault="00000000">
      <w:pPr>
        <w:spacing w:before="1"/>
        <w:ind w:left="440"/>
        <w:rPr>
          <w:sz w:val="16"/>
        </w:rPr>
      </w:pPr>
      <w:r>
        <w:fldChar w:fldCharType="begin"/>
      </w:r>
      <w:r>
        <w:instrText>HYPERLINK "https://doi.org/10.1007/BF00157467" \h</w:instrText>
      </w:r>
      <w:r>
        <w:fldChar w:fldCharType="separate"/>
      </w:r>
      <w:r>
        <w:rPr>
          <w:color w:val="0000FF"/>
          <w:spacing w:val="-2"/>
          <w:sz w:val="16"/>
        </w:rPr>
        <w:t>1007/BF00157467</w:t>
      </w:r>
      <w:r>
        <w:rPr>
          <w:color w:val="0000FF"/>
          <w:spacing w:val="-2"/>
          <w:sz w:val="16"/>
        </w:rPr>
        <w:fldChar w:fldCharType="end"/>
      </w:r>
    </w:p>
    <w:p w14:paraId="7DF92829" w14:textId="77777777" w:rsidR="007A1714" w:rsidRDefault="00000000">
      <w:pPr>
        <w:spacing w:before="5" w:line="247" w:lineRule="auto"/>
        <w:ind w:left="100" w:right="118"/>
        <w:rPr>
          <w:sz w:val="16"/>
        </w:rPr>
      </w:pPr>
      <w:r>
        <w:rPr>
          <w:sz w:val="16"/>
        </w:rPr>
        <w:t xml:space="preserve">Cliver EW (1995) Solar flare nomenclature. Sol Phys 157:285. </w:t>
      </w:r>
      <w:hyperlink r:id="rId360">
        <w:r>
          <w:rPr>
            <w:color w:val="0000FF"/>
            <w:sz w:val="16"/>
          </w:rPr>
          <w:t>https://doi.org/10.1007/BF00680622</w:t>
        </w:r>
      </w:hyperlink>
      <w:r>
        <w:rPr>
          <w:color w:val="0000FF"/>
          <w:spacing w:val="40"/>
          <w:sz w:val="16"/>
        </w:rPr>
        <w:t xml:space="preserve"> </w:t>
      </w:r>
      <w:bookmarkStart w:id="295" w:name="_bookmark252"/>
      <w:bookmarkEnd w:id="295"/>
      <w:r>
        <w:rPr>
          <w:sz w:val="16"/>
        </w:rPr>
        <w:t>Cliver</w:t>
      </w:r>
      <w:r>
        <w:rPr>
          <w:spacing w:val="-1"/>
          <w:sz w:val="16"/>
        </w:rPr>
        <w:t xml:space="preserve"> </w:t>
      </w:r>
      <w:r>
        <w:rPr>
          <w:sz w:val="16"/>
        </w:rPr>
        <w:t>EW (2006a) The</w:t>
      </w:r>
      <w:r>
        <w:rPr>
          <w:spacing w:val="-1"/>
          <w:sz w:val="16"/>
        </w:rPr>
        <w:t xml:space="preserve"> </w:t>
      </w:r>
      <w:r>
        <w:rPr>
          <w:sz w:val="16"/>
        </w:rPr>
        <w:t>1859</w:t>
      </w:r>
      <w:r>
        <w:rPr>
          <w:spacing w:val="-1"/>
          <w:sz w:val="16"/>
        </w:rPr>
        <w:t xml:space="preserve"> </w:t>
      </w:r>
      <w:r>
        <w:rPr>
          <w:sz w:val="16"/>
        </w:rPr>
        <w:t>space</w:t>
      </w:r>
      <w:r>
        <w:rPr>
          <w:spacing w:val="-1"/>
          <w:sz w:val="16"/>
        </w:rPr>
        <w:t xml:space="preserve"> </w:t>
      </w:r>
      <w:r>
        <w:rPr>
          <w:sz w:val="16"/>
        </w:rPr>
        <w:t>weather event:</w:t>
      </w:r>
      <w:r>
        <w:rPr>
          <w:spacing w:val="-1"/>
          <w:sz w:val="16"/>
        </w:rPr>
        <w:t xml:space="preserve"> </w:t>
      </w:r>
      <w:r>
        <w:rPr>
          <w:sz w:val="16"/>
        </w:rPr>
        <w:t>then and</w:t>
      </w:r>
      <w:r>
        <w:rPr>
          <w:spacing w:val="-1"/>
          <w:sz w:val="16"/>
        </w:rPr>
        <w:t xml:space="preserve"> </w:t>
      </w:r>
      <w:r>
        <w:rPr>
          <w:sz w:val="16"/>
        </w:rPr>
        <w:t>now.</w:t>
      </w:r>
      <w:r>
        <w:rPr>
          <w:spacing w:val="-1"/>
          <w:sz w:val="16"/>
        </w:rPr>
        <w:t xml:space="preserve"> </w:t>
      </w:r>
      <w:r>
        <w:rPr>
          <w:sz w:val="16"/>
        </w:rPr>
        <w:t>Adv Space</w:t>
      </w:r>
      <w:r>
        <w:rPr>
          <w:spacing w:val="-1"/>
          <w:sz w:val="16"/>
        </w:rPr>
        <w:t xml:space="preserve"> </w:t>
      </w:r>
      <w:r>
        <w:rPr>
          <w:sz w:val="16"/>
        </w:rPr>
        <w:t>Res</w:t>
      </w:r>
      <w:r>
        <w:rPr>
          <w:spacing w:val="-1"/>
          <w:sz w:val="16"/>
        </w:rPr>
        <w:t xml:space="preserve"> </w:t>
      </w:r>
      <w:r>
        <w:rPr>
          <w:sz w:val="16"/>
        </w:rPr>
        <w:t>38:119.</w:t>
      </w:r>
      <w:r>
        <w:rPr>
          <w:spacing w:val="-1"/>
          <w:sz w:val="16"/>
        </w:rPr>
        <w:t xml:space="preserve"> </w:t>
      </w:r>
      <w:hyperlink r:id="rId361">
        <w:r>
          <w:rPr>
            <w:color w:val="0000FF"/>
            <w:sz w:val="16"/>
          </w:rPr>
          <w:t>https://doi.org/</w:t>
        </w:r>
      </w:hyperlink>
    </w:p>
    <w:p w14:paraId="5A86A18E" w14:textId="77777777" w:rsidR="007A1714" w:rsidRDefault="00000000">
      <w:pPr>
        <w:spacing w:line="184" w:lineRule="exact"/>
        <w:ind w:left="440"/>
        <w:rPr>
          <w:sz w:val="16"/>
        </w:rPr>
      </w:pPr>
      <w:hyperlink r:id="rId362">
        <w:r>
          <w:rPr>
            <w:color w:val="0000FF"/>
            <w:spacing w:val="-2"/>
            <w:sz w:val="16"/>
          </w:rPr>
          <w:t>10.1016/j.asr.2005.07.077</w:t>
        </w:r>
      </w:hyperlink>
    </w:p>
    <w:p w14:paraId="79F0BDBE" w14:textId="77777777" w:rsidR="007A1714" w:rsidRDefault="00000000">
      <w:pPr>
        <w:spacing w:before="6"/>
        <w:ind w:left="100"/>
        <w:rPr>
          <w:sz w:val="16"/>
        </w:rPr>
      </w:pPr>
      <w:bookmarkStart w:id="296" w:name="_bookmark253"/>
      <w:bookmarkEnd w:id="296"/>
      <w:r>
        <w:rPr>
          <w:sz w:val="16"/>
        </w:rPr>
        <w:t>Cliver</w:t>
      </w:r>
      <w:r>
        <w:rPr>
          <w:spacing w:val="15"/>
          <w:sz w:val="16"/>
        </w:rPr>
        <w:t xml:space="preserve"> </w:t>
      </w:r>
      <w:r>
        <w:rPr>
          <w:sz w:val="16"/>
        </w:rPr>
        <w:t>EW</w:t>
      </w:r>
      <w:r>
        <w:rPr>
          <w:spacing w:val="14"/>
          <w:sz w:val="16"/>
        </w:rPr>
        <w:t xml:space="preserve"> </w:t>
      </w:r>
      <w:r>
        <w:rPr>
          <w:sz w:val="16"/>
        </w:rPr>
        <w:t>(2006b)</w:t>
      </w:r>
      <w:r>
        <w:rPr>
          <w:spacing w:val="14"/>
          <w:sz w:val="16"/>
        </w:rPr>
        <w:t xml:space="preserve"> </w:t>
      </w:r>
      <w:r>
        <w:rPr>
          <w:sz w:val="16"/>
        </w:rPr>
        <w:t>The</w:t>
      </w:r>
      <w:r>
        <w:rPr>
          <w:spacing w:val="15"/>
          <w:sz w:val="16"/>
        </w:rPr>
        <w:t xml:space="preserve"> </w:t>
      </w:r>
      <w:r>
        <w:rPr>
          <w:sz w:val="16"/>
        </w:rPr>
        <w:t>unusual</w:t>
      </w:r>
      <w:r>
        <w:rPr>
          <w:spacing w:val="15"/>
          <w:sz w:val="16"/>
        </w:rPr>
        <w:t xml:space="preserve"> </w:t>
      </w:r>
      <w:r>
        <w:rPr>
          <w:sz w:val="16"/>
        </w:rPr>
        <w:t>relativistic</w:t>
      </w:r>
      <w:r>
        <w:rPr>
          <w:spacing w:val="15"/>
          <w:sz w:val="16"/>
        </w:rPr>
        <w:t xml:space="preserve"> </w:t>
      </w:r>
      <w:r>
        <w:rPr>
          <w:sz w:val="16"/>
        </w:rPr>
        <w:t>solar</w:t>
      </w:r>
      <w:r>
        <w:rPr>
          <w:spacing w:val="14"/>
          <w:sz w:val="16"/>
        </w:rPr>
        <w:t xml:space="preserve"> </w:t>
      </w:r>
      <w:r>
        <w:rPr>
          <w:sz w:val="16"/>
        </w:rPr>
        <w:t>proton</w:t>
      </w:r>
      <w:r>
        <w:rPr>
          <w:spacing w:val="15"/>
          <w:sz w:val="16"/>
        </w:rPr>
        <w:t xml:space="preserve"> </w:t>
      </w:r>
      <w:r>
        <w:rPr>
          <w:sz w:val="16"/>
        </w:rPr>
        <w:t>events</w:t>
      </w:r>
      <w:r>
        <w:rPr>
          <w:spacing w:val="14"/>
          <w:sz w:val="16"/>
        </w:rPr>
        <w:t xml:space="preserve"> </w:t>
      </w:r>
      <w:r>
        <w:rPr>
          <w:sz w:val="16"/>
        </w:rPr>
        <w:t>of</w:t>
      </w:r>
      <w:r>
        <w:rPr>
          <w:spacing w:val="15"/>
          <w:sz w:val="16"/>
        </w:rPr>
        <w:t xml:space="preserve"> </w:t>
      </w:r>
      <w:r>
        <w:rPr>
          <w:sz w:val="16"/>
        </w:rPr>
        <w:t>1979</w:t>
      </w:r>
      <w:r>
        <w:rPr>
          <w:spacing w:val="14"/>
          <w:sz w:val="16"/>
        </w:rPr>
        <w:t xml:space="preserve"> </w:t>
      </w:r>
      <w:r>
        <w:rPr>
          <w:sz w:val="16"/>
        </w:rPr>
        <w:t>August</w:t>
      </w:r>
      <w:r>
        <w:rPr>
          <w:spacing w:val="14"/>
          <w:sz w:val="16"/>
        </w:rPr>
        <w:t xml:space="preserve"> </w:t>
      </w:r>
      <w:r>
        <w:rPr>
          <w:sz w:val="16"/>
        </w:rPr>
        <w:t>21</w:t>
      </w:r>
      <w:r>
        <w:rPr>
          <w:spacing w:val="15"/>
          <w:sz w:val="16"/>
        </w:rPr>
        <w:t xml:space="preserve"> </w:t>
      </w:r>
      <w:r>
        <w:rPr>
          <w:sz w:val="16"/>
        </w:rPr>
        <w:t>and</w:t>
      </w:r>
      <w:r>
        <w:rPr>
          <w:spacing w:val="15"/>
          <w:sz w:val="16"/>
        </w:rPr>
        <w:t xml:space="preserve"> </w:t>
      </w:r>
      <w:r>
        <w:rPr>
          <w:sz w:val="16"/>
        </w:rPr>
        <w:t>1981</w:t>
      </w:r>
      <w:r>
        <w:rPr>
          <w:spacing w:val="15"/>
          <w:sz w:val="16"/>
        </w:rPr>
        <w:t xml:space="preserve"> </w:t>
      </w:r>
      <w:r>
        <w:rPr>
          <w:sz w:val="16"/>
        </w:rPr>
        <w:t>May</w:t>
      </w:r>
      <w:r>
        <w:rPr>
          <w:spacing w:val="15"/>
          <w:sz w:val="16"/>
        </w:rPr>
        <w:t xml:space="preserve"> </w:t>
      </w:r>
      <w:r>
        <w:rPr>
          <w:spacing w:val="-5"/>
          <w:sz w:val="16"/>
        </w:rPr>
        <w:t>10.</w:t>
      </w:r>
    </w:p>
    <w:p w14:paraId="23AC1737" w14:textId="77777777" w:rsidR="007A1714" w:rsidRDefault="00000000">
      <w:pPr>
        <w:spacing w:before="5"/>
        <w:ind w:left="440"/>
        <w:rPr>
          <w:sz w:val="16"/>
        </w:rPr>
      </w:pPr>
      <w:proofErr w:type="spellStart"/>
      <w:r>
        <w:rPr>
          <w:sz w:val="16"/>
        </w:rPr>
        <w:t>Astrophys</w:t>
      </w:r>
      <w:proofErr w:type="spellEnd"/>
      <w:r>
        <w:rPr>
          <w:spacing w:val="6"/>
          <w:sz w:val="16"/>
        </w:rPr>
        <w:t xml:space="preserve"> </w:t>
      </w:r>
      <w:r>
        <w:rPr>
          <w:sz w:val="16"/>
        </w:rPr>
        <w:t>J</w:t>
      </w:r>
      <w:r>
        <w:rPr>
          <w:spacing w:val="8"/>
          <w:sz w:val="16"/>
        </w:rPr>
        <w:t xml:space="preserve"> </w:t>
      </w:r>
      <w:r>
        <w:rPr>
          <w:sz w:val="16"/>
        </w:rPr>
        <w:t>639:1206.</w:t>
      </w:r>
      <w:r>
        <w:rPr>
          <w:spacing w:val="6"/>
          <w:sz w:val="16"/>
        </w:rPr>
        <w:t xml:space="preserve"> </w:t>
      </w:r>
      <w:hyperlink r:id="rId363">
        <w:r>
          <w:rPr>
            <w:color w:val="0000FF"/>
            <w:spacing w:val="-2"/>
            <w:sz w:val="16"/>
          </w:rPr>
          <w:t>https://doi.org/10.1086/499765</w:t>
        </w:r>
      </w:hyperlink>
    </w:p>
    <w:p w14:paraId="1C034FC1" w14:textId="77777777" w:rsidR="007A1714" w:rsidRDefault="00000000">
      <w:pPr>
        <w:spacing w:before="6"/>
        <w:ind w:left="100"/>
        <w:rPr>
          <w:sz w:val="16"/>
        </w:rPr>
      </w:pPr>
      <w:bookmarkStart w:id="297" w:name="_bookmark254"/>
      <w:bookmarkEnd w:id="297"/>
      <w:r>
        <w:rPr>
          <w:sz w:val="16"/>
        </w:rPr>
        <w:t>Cliver</w:t>
      </w:r>
      <w:r>
        <w:rPr>
          <w:spacing w:val="8"/>
          <w:sz w:val="16"/>
        </w:rPr>
        <w:t xml:space="preserve"> </w:t>
      </w:r>
      <w:r>
        <w:rPr>
          <w:sz w:val="16"/>
        </w:rPr>
        <w:t>EW</w:t>
      </w:r>
      <w:r>
        <w:rPr>
          <w:spacing w:val="10"/>
          <w:sz w:val="16"/>
        </w:rPr>
        <w:t xml:space="preserve"> </w:t>
      </w:r>
      <w:r>
        <w:rPr>
          <w:sz w:val="16"/>
        </w:rPr>
        <w:t>(2016)</w:t>
      </w:r>
      <w:r>
        <w:rPr>
          <w:spacing w:val="8"/>
          <w:sz w:val="16"/>
        </w:rPr>
        <w:t xml:space="preserve"> </w:t>
      </w:r>
      <w:r>
        <w:rPr>
          <w:sz w:val="16"/>
        </w:rPr>
        <w:t>Flare</w:t>
      </w:r>
      <w:r>
        <w:rPr>
          <w:spacing w:val="9"/>
          <w:sz w:val="16"/>
        </w:rPr>
        <w:t xml:space="preserve"> </w:t>
      </w:r>
      <w:r>
        <w:rPr>
          <w:sz w:val="16"/>
        </w:rPr>
        <w:t>vs</w:t>
      </w:r>
      <w:r>
        <w:rPr>
          <w:spacing w:val="9"/>
          <w:sz w:val="16"/>
        </w:rPr>
        <w:t xml:space="preserve"> </w:t>
      </w:r>
      <w:r>
        <w:rPr>
          <w:sz w:val="16"/>
        </w:rPr>
        <w:t>shock</w:t>
      </w:r>
      <w:r>
        <w:rPr>
          <w:spacing w:val="9"/>
          <w:sz w:val="16"/>
        </w:rPr>
        <w:t xml:space="preserve"> </w:t>
      </w:r>
      <w:r>
        <w:rPr>
          <w:sz w:val="16"/>
        </w:rPr>
        <w:t>acceleration</w:t>
      </w:r>
      <w:r>
        <w:rPr>
          <w:spacing w:val="10"/>
          <w:sz w:val="16"/>
        </w:rPr>
        <w:t xml:space="preserve"> </w:t>
      </w:r>
      <w:r>
        <w:rPr>
          <w:sz w:val="16"/>
        </w:rPr>
        <w:t>of</w:t>
      </w:r>
      <w:r>
        <w:rPr>
          <w:spacing w:val="9"/>
          <w:sz w:val="16"/>
        </w:rPr>
        <w:t xml:space="preserve"> </w:t>
      </w:r>
      <w:r>
        <w:rPr>
          <w:sz w:val="16"/>
        </w:rPr>
        <w:t>high-energy</w:t>
      </w:r>
      <w:r>
        <w:rPr>
          <w:spacing w:val="8"/>
          <w:sz w:val="16"/>
        </w:rPr>
        <w:t xml:space="preserve"> </w:t>
      </w:r>
      <w:r>
        <w:rPr>
          <w:sz w:val="16"/>
        </w:rPr>
        <w:t>protons</w:t>
      </w:r>
      <w:r>
        <w:rPr>
          <w:spacing w:val="9"/>
          <w:sz w:val="16"/>
        </w:rPr>
        <w:t xml:space="preserve"> </w:t>
      </w:r>
      <w:r>
        <w:rPr>
          <w:sz w:val="16"/>
        </w:rPr>
        <w:t>in</w:t>
      </w:r>
      <w:r>
        <w:rPr>
          <w:spacing w:val="9"/>
          <w:sz w:val="16"/>
        </w:rPr>
        <w:t xml:space="preserve"> </w:t>
      </w:r>
      <w:r>
        <w:rPr>
          <w:sz w:val="16"/>
        </w:rPr>
        <w:t>solar</w:t>
      </w:r>
      <w:r>
        <w:rPr>
          <w:spacing w:val="10"/>
          <w:sz w:val="16"/>
        </w:rPr>
        <w:t xml:space="preserve"> </w:t>
      </w:r>
      <w:r>
        <w:rPr>
          <w:sz w:val="16"/>
        </w:rPr>
        <w:t>energetic</w:t>
      </w:r>
      <w:r>
        <w:rPr>
          <w:spacing w:val="8"/>
          <w:sz w:val="16"/>
        </w:rPr>
        <w:t xml:space="preserve"> </w:t>
      </w:r>
      <w:r>
        <w:rPr>
          <w:sz w:val="16"/>
        </w:rPr>
        <w:t>particle</w:t>
      </w:r>
      <w:r>
        <w:rPr>
          <w:spacing w:val="10"/>
          <w:sz w:val="16"/>
        </w:rPr>
        <w:t xml:space="preserve"> </w:t>
      </w:r>
      <w:r>
        <w:rPr>
          <w:spacing w:val="-2"/>
          <w:sz w:val="16"/>
        </w:rPr>
        <w:t>events.</w:t>
      </w:r>
    </w:p>
    <w:p w14:paraId="4617707C" w14:textId="77777777" w:rsidR="007A1714" w:rsidRDefault="00000000">
      <w:pPr>
        <w:spacing w:before="5"/>
        <w:ind w:left="440"/>
        <w:rPr>
          <w:sz w:val="16"/>
        </w:rPr>
      </w:pPr>
      <w:proofErr w:type="spellStart"/>
      <w:r>
        <w:rPr>
          <w:sz w:val="16"/>
        </w:rPr>
        <w:t>Astrophys</w:t>
      </w:r>
      <w:proofErr w:type="spellEnd"/>
      <w:r>
        <w:rPr>
          <w:spacing w:val="-2"/>
          <w:sz w:val="16"/>
        </w:rPr>
        <w:t xml:space="preserve"> </w:t>
      </w:r>
      <w:r>
        <w:rPr>
          <w:sz w:val="16"/>
        </w:rPr>
        <w:t>J 832:128.</w:t>
      </w:r>
      <w:r>
        <w:rPr>
          <w:spacing w:val="-2"/>
          <w:sz w:val="16"/>
        </w:rPr>
        <w:t xml:space="preserve"> </w:t>
      </w:r>
      <w:hyperlink r:id="rId364">
        <w:r>
          <w:rPr>
            <w:color w:val="0000FF"/>
            <w:sz w:val="16"/>
          </w:rPr>
          <w:t>https://doi.org/10.3847/0004-</w:t>
        </w:r>
        <w:r>
          <w:rPr>
            <w:color w:val="0000FF"/>
            <w:spacing w:val="-2"/>
            <w:sz w:val="16"/>
          </w:rPr>
          <w:t>637X/832/2/128</w:t>
        </w:r>
      </w:hyperlink>
    </w:p>
    <w:p w14:paraId="0C4328EE" w14:textId="77777777" w:rsidR="007A1714" w:rsidRDefault="00000000">
      <w:pPr>
        <w:spacing w:before="5" w:line="247" w:lineRule="auto"/>
        <w:ind w:left="440" w:right="116" w:hanging="341"/>
        <w:jc w:val="both"/>
        <w:rPr>
          <w:sz w:val="16"/>
        </w:rPr>
      </w:pPr>
      <w:bookmarkStart w:id="298" w:name="_bookmark255"/>
      <w:bookmarkEnd w:id="298"/>
      <w:r>
        <w:rPr>
          <w:sz w:val="16"/>
        </w:rPr>
        <w:t xml:space="preserve">Cliver EW (2020) Particle acceleration at the Sun. In: Miyake F, </w:t>
      </w:r>
      <w:proofErr w:type="spellStart"/>
      <w:r>
        <w:rPr>
          <w:sz w:val="16"/>
        </w:rPr>
        <w:t>Usoskin</w:t>
      </w:r>
      <w:proofErr w:type="spellEnd"/>
      <w:r>
        <w:rPr>
          <w:sz w:val="16"/>
        </w:rPr>
        <w:t xml:space="preserve"> I, </w:t>
      </w:r>
      <w:proofErr w:type="spellStart"/>
      <w:r>
        <w:rPr>
          <w:sz w:val="16"/>
        </w:rPr>
        <w:t>Poluianov</w:t>
      </w:r>
      <w:proofErr w:type="spellEnd"/>
      <w:r>
        <w:rPr>
          <w:sz w:val="16"/>
        </w:rPr>
        <w:t xml:space="preserve"> S (eds) Extreme</w:t>
      </w:r>
      <w:r>
        <w:rPr>
          <w:spacing w:val="40"/>
          <w:sz w:val="16"/>
        </w:rPr>
        <w:t xml:space="preserve"> </w:t>
      </w:r>
      <w:r>
        <w:rPr>
          <w:sz w:val="16"/>
        </w:rPr>
        <w:t xml:space="preserve">Solar particle storms. IOP Publishing, pp 3–14. </w:t>
      </w:r>
      <w:hyperlink r:id="rId365">
        <w:r>
          <w:rPr>
            <w:color w:val="0000FF"/>
            <w:sz w:val="16"/>
          </w:rPr>
          <w:t>https://doi.org/10.1088/2514-3433/ab404a</w:t>
        </w:r>
      </w:hyperlink>
    </w:p>
    <w:p w14:paraId="0785EAD0" w14:textId="77777777" w:rsidR="007A1714" w:rsidRDefault="00000000">
      <w:pPr>
        <w:spacing w:line="247" w:lineRule="auto"/>
        <w:ind w:left="440" w:right="117" w:hanging="341"/>
        <w:jc w:val="both"/>
        <w:rPr>
          <w:sz w:val="16"/>
        </w:rPr>
      </w:pPr>
      <w:r>
        <w:rPr>
          <w:sz w:val="16"/>
        </w:rPr>
        <w:t xml:space="preserve">Cliver EW, </w:t>
      </w:r>
      <w:proofErr w:type="spellStart"/>
      <w:r>
        <w:rPr>
          <w:sz w:val="16"/>
        </w:rPr>
        <w:t>D’Huys</w:t>
      </w:r>
      <w:proofErr w:type="spellEnd"/>
      <w:r>
        <w:rPr>
          <w:sz w:val="16"/>
        </w:rPr>
        <w:t xml:space="preserve"> E (2018) Size distributions of solar proton events and their associated soft X-ray</w:t>
      </w:r>
      <w:r>
        <w:rPr>
          <w:spacing w:val="40"/>
          <w:sz w:val="16"/>
        </w:rPr>
        <w:t xml:space="preserve"> </w:t>
      </w:r>
      <w:bookmarkStart w:id="299" w:name="_bookmark256"/>
      <w:bookmarkEnd w:id="299"/>
      <w:r>
        <w:rPr>
          <w:sz w:val="16"/>
        </w:rPr>
        <w:t xml:space="preserve">flares: application of the maximum likelihood estimator. </w:t>
      </w:r>
      <w:proofErr w:type="spellStart"/>
      <w:r>
        <w:rPr>
          <w:sz w:val="16"/>
        </w:rPr>
        <w:t>Astrophys</w:t>
      </w:r>
      <w:proofErr w:type="spellEnd"/>
      <w:r>
        <w:rPr>
          <w:sz w:val="16"/>
        </w:rPr>
        <w:t xml:space="preserve"> J 864:48. </w:t>
      </w:r>
      <w:hyperlink r:id="rId366">
        <w:r>
          <w:rPr>
            <w:color w:val="0000FF"/>
            <w:sz w:val="16"/>
          </w:rPr>
          <w:t>https://doi.org/10.</w:t>
        </w:r>
      </w:hyperlink>
      <w:r>
        <w:rPr>
          <w:color w:val="0000FF"/>
          <w:spacing w:val="40"/>
          <w:sz w:val="16"/>
        </w:rPr>
        <w:t xml:space="preserve"> </w:t>
      </w:r>
      <w:hyperlink r:id="rId367">
        <w:r>
          <w:rPr>
            <w:color w:val="0000FF"/>
            <w:spacing w:val="-2"/>
            <w:sz w:val="16"/>
          </w:rPr>
          <w:t>3847/1538-4357/aad043</w:t>
        </w:r>
      </w:hyperlink>
    </w:p>
    <w:p w14:paraId="378DD174" w14:textId="77777777" w:rsidR="007A1714" w:rsidRDefault="00000000">
      <w:pPr>
        <w:spacing w:line="184" w:lineRule="exact"/>
        <w:ind w:left="100"/>
        <w:jc w:val="both"/>
        <w:rPr>
          <w:sz w:val="16"/>
        </w:rPr>
      </w:pPr>
      <w:bookmarkStart w:id="300" w:name="_bookmark257"/>
      <w:bookmarkEnd w:id="300"/>
      <w:r>
        <w:rPr>
          <w:sz w:val="16"/>
        </w:rPr>
        <w:t>Cliver</w:t>
      </w:r>
      <w:r>
        <w:rPr>
          <w:spacing w:val="25"/>
          <w:sz w:val="16"/>
        </w:rPr>
        <w:t xml:space="preserve"> </w:t>
      </w:r>
      <w:r>
        <w:rPr>
          <w:sz w:val="16"/>
        </w:rPr>
        <w:t>EW,</w:t>
      </w:r>
      <w:r>
        <w:rPr>
          <w:spacing w:val="27"/>
          <w:sz w:val="16"/>
        </w:rPr>
        <w:t xml:space="preserve"> </w:t>
      </w:r>
      <w:r>
        <w:rPr>
          <w:sz w:val="16"/>
        </w:rPr>
        <w:t>Dietrich</w:t>
      </w:r>
      <w:r>
        <w:rPr>
          <w:spacing w:val="26"/>
          <w:sz w:val="16"/>
        </w:rPr>
        <w:t xml:space="preserve"> </w:t>
      </w:r>
      <w:r>
        <w:rPr>
          <w:sz w:val="16"/>
        </w:rPr>
        <w:t>WF</w:t>
      </w:r>
      <w:r>
        <w:rPr>
          <w:spacing w:val="26"/>
          <w:sz w:val="16"/>
        </w:rPr>
        <w:t xml:space="preserve"> </w:t>
      </w:r>
      <w:r>
        <w:rPr>
          <w:sz w:val="16"/>
        </w:rPr>
        <w:t>(2013)</w:t>
      </w:r>
      <w:r>
        <w:rPr>
          <w:spacing w:val="26"/>
          <w:sz w:val="16"/>
        </w:rPr>
        <w:t xml:space="preserve"> </w:t>
      </w:r>
      <w:r>
        <w:rPr>
          <w:sz w:val="16"/>
        </w:rPr>
        <w:t>The</w:t>
      </w:r>
      <w:r>
        <w:rPr>
          <w:spacing w:val="27"/>
          <w:sz w:val="16"/>
        </w:rPr>
        <w:t xml:space="preserve"> </w:t>
      </w:r>
      <w:r>
        <w:rPr>
          <w:sz w:val="16"/>
        </w:rPr>
        <w:t>1859</w:t>
      </w:r>
      <w:r>
        <w:rPr>
          <w:spacing w:val="25"/>
          <w:sz w:val="16"/>
        </w:rPr>
        <w:t xml:space="preserve"> </w:t>
      </w:r>
      <w:r>
        <w:rPr>
          <w:sz w:val="16"/>
        </w:rPr>
        <w:t>space</w:t>
      </w:r>
      <w:r>
        <w:rPr>
          <w:spacing w:val="26"/>
          <w:sz w:val="16"/>
        </w:rPr>
        <w:t xml:space="preserve"> </w:t>
      </w:r>
      <w:r>
        <w:rPr>
          <w:sz w:val="16"/>
        </w:rPr>
        <w:t>weather</w:t>
      </w:r>
      <w:r>
        <w:rPr>
          <w:spacing w:val="27"/>
          <w:sz w:val="16"/>
        </w:rPr>
        <w:t xml:space="preserve"> </w:t>
      </w:r>
      <w:r>
        <w:rPr>
          <w:sz w:val="16"/>
        </w:rPr>
        <w:t>event</w:t>
      </w:r>
      <w:r>
        <w:rPr>
          <w:spacing w:val="27"/>
          <w:sz w:val="16"/>
        </w:rPr>
        <w:t xml:space="preserve"> </w:t>
      </w:r>
      <w:r>
        <w:rPr>
          <w:sz w:val="16"/>
        </w:rPr>
        <w:t>revisited:</w:t>
      </w:r>
      <w:r>
        <w:rPr>
          <w:spacing w:val="25"/>
          <w:sz w:val="16"/>
        </w:rPr>
        <w:t xml:space="preserve"> </w:t>
      </w:r>
      <w:r>
        <w:rPr>
          <w:sz w:val="16"/>
        </w:rPr>
        <w:t>limits</w:t>
      </w:r>
      <w:r>
        <w:rPr>
          <w:spacing w:val="27"/>
          <w:sz w:val="16"/>
        </w:rPr>
        <w:t xml:space="preserve"> </w:t>
      </w:r>
      <w:r>
        <w:rPr>
          <w:sz w:val="16"/>
        </w:rPr>
        <w:t>of</w:t>
      </w:r>
      <w:r>
        <w:rPr>
          <w:spacing w:val="27"/>
          <w:sz w:val="16"/>
        </w:rPr>
        <w:t xml:space="preserve"> </w:t>
      </w:r>
      <w:r>
        <w:rPr>
          <w:sz w:val="16"/>
        </w:rPr>
        <w:t>extreme</w:t>
      </w:r>
      <w:r>
        <w:rPr>
          <w:spacing w:val="26"/>
          <w:sz w:val="16"/>
        </w:rPr>
        <w:t xml:space="preserve"> </w:t>
      </w:r>
      <w:r>
        <w:rPr>
          <w:spacing w:val="-2"/>
          <w:sz w:val="16"/>
        </w:rPr>
        <w:t>activity.</w:t>
      </w:r>
    </w:p>
    <w:p w14:paraId="56A92934" w14:textId="77777777" w:rsidR="007A1714" w:rsidRDefault="00000000">
      <w:pPr>
        <w:spacing w:before="5"/>
        <w:ind w:left="440"/>
        <w:jc w:val="both"/>
        <w:rPr>
          <w:sz w:val="16"/>
        </w:rPr>
      </w:pPr>
      <w:r>
        <w:rPr>
          <w:sz w:val="16"/>
        </w:rPr>
        <w:t>J</w:t>
      </w:r>
      <w:r>
        <w:rPr>
          <w:spacing w:val="10"/>
          <w:sz w:val="16"/>
        </w:rPr>
        <w:t xml:space="preserve"> </w:t>
      </w:r>
      <w:r>
        <w:rPr>
          <w:sz w:val="16"/>
        </w:rPr>
        <w:t>Space</w:t>
      </w:r>
      <w:r>
        <w:rPr>
          <w:spacing w:val="9"/>
          <w:sz w:val="16"/>
        </w:rPr>
        <w:t xml:space="preserve"> </w:t>
      </w:r>
      <w:r>
        <w:rPr>
          <w:sz w:val="16"/>
        </w:rPr>
        <w:t>Weather</w:t>
      </w:r>
      <w:r>
        <w:rPr>
          <w:spacing w:val="11"/>
          <w:sz w:val="16"/>
        </w:rPr>
        <w:t xml:space="preserve"> </w:t>
      </w:r>
      <w:r>
        <w:rPr>
          <w:sz w:val="16"/>
        </w:rPr>
        <w:t>Space</w:t>
      </w:r>
      <w:r>
        <w:rPr>
          <w:spacing w:val="9"/>
          <w:sz w:val="16"/>
        </w:rPr>
        <w:t xml:space="preserve"> </w:t>
      </w:r>
      <w:r>
        <w:rPr>
          <w:sz w:val="16"/>
        </w:rPr>
        <w:t>Clim</w:t>
      </w:r>
      <w:r>
        <w:rPr>
          <w:spacing w:val="8"/>
          <w:sz w:val="16"/>
        </w:rPr>
        <w:t xml:space="preserve"> </w:t>
      </w:r>
      <w:r>
        <w:rPr>
          <w:sz w:val="16"/>
        </w:rPr>
        <w:t>3:A31.</w:t>
      </w:r>
      <w:r>
        <w:rPr>
          <w:spacing w:val="10"/>
          <w:sz w:val="16"/>
        </w:rPr>
        <w:t xml:space="preserve"> </w:t>
      </w:r>
      <w:hyperlink r:id="rId368">
        <w:r>
          <w:rPr>
            <w:color w:val="0000FF"/>
            <w:spacing w:val="-2"/>
            <w:sz w:val="16"/>
          </w:rPr>
          <w:t>https://doi.org/10.1051/swsc/2013053</w:t>
        </w:r>
      </w:hyperlink>
    </w:p>
    <w:p w14:paraId="329E9678" w14:textId="77777777" w:rsidR="007A1714" w:rsidRDefault="00000000">
      <w:pPr>
        <w:spacing w:before="6" w:line="247" w:lineRule="auto"/>
        <w:ind w:left="120" w:right="117"/>
        <w:jc w:val="right"/>
        <w:rPr>
          <w:sz w:val="16"/>
        </w:rPr>
      </w:pPr>
      <w:bookmarkStart w:id="301" w:name="_bookmark258"/>
      <w:bookmarkEnd w:id="301"/>
      <w:r>
        <w:rPr>
          <w:sz w:val="16"/>
        </w:rPr>
        <w:t xml:space="preserve">Cliver EW, Hayakawa H (2020) Major geomagnetic storms. In: Miyake F, </w:t>
      </w:r>
      <w:proofErr w:type="spellStart"/>
      <w:r>
        <w:rPr>
          <w:sz w:val="16"/>
        </w:rPr>
        <w:t>Usoskin</w:t>
      </w:r>
      <w:proofErr w:type="spellEnd"/>
      <w:r>
        <w:rPr>
          <w:sz w:val="16"/>
        </w:rPr>
        <w:t xml:space="preserve"> I, </w:t>
      </w:r>
      <w:proofErr w:type="spellStart"/>
      <w:r>
        <w:rPr>
          <w:sz w:val="16"/>
        </w:rPr>
        <w:t>Poluianov</w:t>
      </w:r>
      <w:proofErr w:type="spellEnd"/>
      <w:r>
        <w:rPr>
          <w:sz w:val="16"/>
        </w:rPr>
        <w:t xml:space="preserve"> S (eds)</w:t>
      </w:r>
      <w:r>
        <w:rPr>
          <w:spacing w:val="40"/>
          <w:sz w:val="16"/>
        </w:rPr>
        <w:t xml:space="preserve"> </w:t>
      </w:r>
      <w:r>
        <w:rPr>
          <w:sz w:val="16"/>
        </w:rPr>
        <w:t xml:space="preserve">Extreme solar particle storms. IOP Publishing, pp 2–24. </w:t>
      </w:r>
      <w:hyperlink r:id="rId369">
        <w:r>
          <w:rPr>
            <w:color w:val="0000FF"/>
            <w:sz w:val="16"/>
          </w:rPr>
          <w:t>https://doi.org/10.1088/2514-3433/ab404a</w:t>
        </w:r>
      </w:hyperlink>
      <w:r>
        <w:rPr>
          <w:color w:val="0000FF"/>
          <w:spacing w:val="40"/>
          <w:sz w:val="16"/>
        </w:rPr>
        <w:t xml:space="preserve"> </w:t>
      </w:r>
      <w:bookmarkStart w:id="302" w:name="_bookmark259"/>
      <w:bookmarkEnd w:id="302"/>
      <w:r>
        <w:rPr>
          <w:sz w:val="16"/>
        </w:rPr>
        <w:t>Cliver</w:t>
      </w:r>
      <w:r>
        <w:rPr>
          <w:spacing w:val="14"/>
          <w:sz w:val="16"/>
        </w:rPr>
        <w:t xml:space="preserve"> </w:t>
      </w:r>
      <w:r>
        <w:rPr>
          <w:sz w:val="16"/>
        </w:rPr>
        <w:t>EW,</w:t>
      </w:r>
      <w:r>
        <w:rPr>
          <w:spacing w:val="16"/>
          <w:sz w:val="16"/>
        </w:rPr>
        <w:t xml:space="preserve"> </w:t>
      </w:r>
      <w:r>
        <w:rPr>
          <w:sz w:val="16"/>
        </w:rPr>
        <w:t>Keer</w:t>
      </w:r>
      <w:r>
        <w:rPr>
          <w:spacing w:val="14"/>
          <w:sz w:val="16"/>
        </w:rPr>
        <w:t xml:space="preserve"> </w:t>
      </w:r>
      <w:r>
        <w:rPr>
          <w:sz w:val="16"/>
        </w:rPr>
        <w:t>NC</w:t>
      </w:r>
      <w:r>
        <w:rPr>
          <w:spacing w:val="16"/>
          <w:sz w:val="16"/>
        </w:rPr>
        <w:t xml:space="preserve"> </w:t>
      </w:r>
      <w:r>
        <w:rPr>
          <w:sz w:val="16"/>
        </w:rPr>
        <w:t>(2012)</w:t>
      </w:r>
      <w:r>
        <w:rPr>
          <w:spacing w:val="14"/>
          <w:sz w:val="16"/>
        </w:rPr>
        <w:t xml:space="preserve"> </w:t>
      </w:r>
      <w:r>
        <w:rPr>
          <w:sz w:val="16"/>
        </w:rPr>
        <w:t>Richard</w:t>
      </w:r>
      <w:r>
        <w:rPr>
          <w:spacing w:val="15"/>
          <w:sz w:val="16"/>
        </w:rPr>
        <w:t xml:space="preserve"> </w:t>
      </w:r>
      <w:r>
        <w:rPr>
          <w:sz w:val="16"/>
        </w:rPr>
        <w:t>Christopher</w:t>
      </w:r>
      <w:r>
        <w:rPr>
          <w:spacing w:val="16"/>
          <w:sz w:val="16"/>
        </w:rPr>
        <w:t xml:space="preserve"> </w:t>
      </w:r>
      <w:r>
        <w:rPr>
          <w:sz w:val="16"/>
        </w:rPr>
        <w:t>Carrington:</w:t>
      </w:r>
      <w:r>
        <w:rPr>
          <w:spacing w:val="14"/>
          <w:sz w:val="16"/>
        </w:rPr>
        <w:t xml:space="preserve"> </w:t>
      </w:r>
      <w:r>
        <w:rPr>
          <w:sz w:val="16"/>
        </w:rPr>
        <w:t>briefly</w:t>
      </w:r>
      <w:r>
        <w:rPr>
          <w:spacing w:val="15"/>
          <w:sz w:val="16"/>
        </w:rPr>
        <w:t xml:space="preserve"> </w:t>
      </w:r>
      <w:r>
        <w:rPr>
          <w:sz w:val="16"/>
        </w:rPr>
        <w:t>among</w:t>
      </w:r>
      <w:r>
        <w:rPr>
          <w:spacing w:val="14"/>
          <w:sz w:val="16"/>
        </w:rPr>
        <w:t xml:space="preserve"> </w:t>
      </w:r>
      <w:r>
        <w:rPr>
          <w:sz w:val="16"/>
        </w:rPr>
        <w:t>the</w:t>
      </w:r>
      <w:r>
        <w:rPr>
          <w:spacing w:val="15"/>
          <w:sz w:val="16"/>
        </w:rPr>
        <w:t xml:space="preserve"> </w:t>
      </w:r>
      <w:r>
        <w:rPr>
          <w:sz w:val="16"/>
        </w:rPr>
        <w:t>great</w:t>
      </w:r>
      <w:r>
        <w:rPr>
          <w:spacing w:val="15"/>
          <w:sz w:val="16"/>
        </w:rPr>
        <w:t xml:space="preserve"> </w:t>
      </w:r>
      <w:r>
        <w:rPr>
          <w:sz w:val="16"/>
        </w:rPr>
        <w:t>scientists</w:t>
      </w:r>
      <w:r>
        <w:rPr>
          <w:spacing w:val="14"/>
          <w:sz w:val="16"/>
        </w:rPr>
        <w:t xml:space="preserve"> </w:t>
      </w:r>
      <w:r>
        <w:rPr>
          <w:sz w:val="16"/>
        </w:rPr>
        <w:t>of</w:t>
      </w:r>
      <w:r>
        <w:rPr>
          <w:spacing w:val="15"/>
          <w:sz w:val="16"/>
        </w:rPr>
        <w:t xml:space="preserve"> </w:t>
      </w:r>
      <w:r>
        <w:rPr>
          <w:spacing w:val="-5"/>
          <w:sz w:val="16"/>
        </w:rPr>
        <w:t>his</w:t>
      </w:r>
    </w:p>
    <w:p w14:paraId="08FF46A0" w14:textId="77777777" w:rsidR="007A1714" w:rsidRDefault="00000000">
      <w:pPr>
        <w:spacing w:line="184" w:lineRule="exact"/>
        <w:ind w:left="440"/>
        <w:jc w:val="both"/>
        <w:rPr>
          <w:sz w:val="16"/>
        </w:rPr>
      </w:pPr>
      <w:r>
        <w:rPr>
          <w:sz w:val="16"/>
        </w:rPr>
        <w:t>time. Sol</w:t>
      </w:r>
      <w:r>
        <w:rPr>
          <w:spacing w:val="1"/>
          <w:sz w:val="16"/>
        </w:rPr>
        <w:t xml:space="preserve"> </w:t>
      </w:r>
      <w:r>
        <w:rPr>
          <w:sz w:val="16"/>
        </w:rPr>
        <w:t xml:space="preserve">Phys 280:1. </w:t>
      </w:r>
      <w:hyperlink r:id="rId370">
        <w:r>
          <w:rPr>
            <w:color w:val="0000FF"/>
            <w:sz w:val="16"/>
          </w:rPr>
          <w:t>https://doi.org/10.1007/s11207-012-0034-</w:t>
        </w:r>
        <w:r>
          <w:rPr>
            <w:color w:val="0000FF"/>
            <w:spacing w:val="-10"/>
            <w:sz w:val="16"/>
          </w:rPr>
          <w:t>5</w:t>
        </w:r>
      </w:hyperlink>
    </w:p>
    <w:p w14:paraId="4445111C" w14:textId="77777777" w:rsidR="007A1714" w:rsidRDefault="00000000">
      <w:pPr>
        <w:spacing w:before="4" w:line="247" w:lineRule="auto"/>
        <w:ind w:left="440" w:right="117" w:hanging="341"/>
        <w:jc w:val="both"/>
        <w:rPr>
          <w:sz w:val="16"/>
        </w:rPr>
      </w:pPr>
      <w:bookmarkStart w:id="303" w:name="_bookmark260"/>
      <w:bookmarkEnd w:id="303"/>
      <w:r>
        <w:rPr>
          <w:sz w:val="16"/>
        </w:rPr>
        <w:t>Cliver EW, Svalgaard L (2004) The 1859 Solar-terrestrial disturbance and the current limits of extreme</w:t>
      </w:r>
      <w:r>
        <w:rPr>
          <w:spacing w:val="40"/>
          <w:sz w:val="16"/>
        </w:rPr>
        <w:t xml:space="preserve"> </w:t>
      </w:r>
      <w:r>
        <w:rPr>
          <w:sz w:val="16"/>
        </w:rPr>
        <w:t xml:space="preserve">space weather activity. Sol Phys 224:407. </w:t>
      </w:r>
      <w:hyperlink r:id="rId371">
        <w:r>
          <w:rPr>
            <w:color w:val="0000FF"/>
            <w:sz w:val="16"/>
          </w:rPr>
          <w:t>https://doi.org/10.1007/s11207-005-4980-z</w:t>
        </w:r>
      </w:hyperlink>
    </w:p>
    <w:p w14:paraId="28AE46B9" w14:textId="77777777" w:rsidR="007A1714" w:rsidRDefault="00000000">
      <w:pPr>
        <w:spacing w:line="247" w:lineRule="auto"/>
        <w:ind w:left="440" w:right="117" w:hanging="341"/>
        <w:jc w:val="both"/>
        <w:rPr>
          <w:sz w:val="16"/>
        </w:rPr>
      </w:pPr>
      <w:r>
        <w:rPr>
          <w:sz w:val="16"/>
        </w:rPr>
        <w:t>Cliver EW, Dennis BR, Kiplinger AL, Kane SR, Neidig DF, Sheeley NR Jr, Koomen MJ (1986) Solar</w:t>
      </w:r>
      <w:r>
        <w:rPr>
          <w:spacing w:val="40"/>
          <w:sz w:val="16"/>
        </w:rPr>
        <w:t xml:space="preserve"> </w:t>
      </w:r>
      <w:bookmarkStart w:id="304" w:name="_bookmark261"/>
      <w:bookmarkEnd w:id="304"/>
      <w:r>
        <w:rPr>
          <w:sz w:val="16"/>
        </w:rPr>
        <w:t>gradual</w:t>
      </w:r>
      <w:r>
        <w:rPr>
          <w:spacing w:val="-2"/>
          <w:sz w:val="16"/>
        </w:rPr>
        <w:t xml:space="preserve"> </w:t>
      </w:r>
      <w:r>
        <w:rPr>
          <w:sz w:val="16"/>
        </w:rPr>
        <w:t>hard</w:t>
      </w:r>
      <w:r>
        <w:rPr>
          <w:spacing w:val="-1"/>
          <w:sz w:val="16"/>
        </w:rPr>
        <w:t xml:space="preserve"> </w:t>
      </w:r>
      <w:r>
        <w:rPr>
          <w:sz w:val="16"/>
        </w:rPr>
        <w:t>X-ray</w:t>
      </w:r>
      <w:r>
        <w:rPr>
          <w:spacing w:val="-2"/>
          <w:sz w:val="16"/>
        </w:rPr>
        <w:t xml:space="preserve"> </w:t>
      </w:r>
      <w:r>
        <w:rPr>
          <w:sz w:val="16"/>
        </w:rPr>
        <w:t>bursts</w:t>
      </w:r>
      <w:r>
        <w:rPr>
          <w:spacing w:val="-2"/>
          <w:sz w:val="16"/>
        </w:rPr>
        <w:t xml:space="preserve"> </w:t>
      </w:r>
      <w:r>
        <w:rPr>
          <w:sz w:val="16"/>
        </w:rPr>
        <w:t>and</w:t>
      </w:r>
      <w:r>
        <w:rPr>
          <w:spacing w:val="-2"/>
          <w:sz w:val="16"/>
        </w:rPr>
        <w:t xml:space="preserve"> </w:t>
      </w:r>
      <w:r>
        <w:rPr>
          <w:sz w:val="16"/>
        </w:rPr>
        <w:t>associated</w:t>
      </w:r>
      <w:r>
        <w:rPr>
          <w:spacing w:val="-1"/>
          <w:sz w:val="16"/>
        </w:rPr>
        <w:t xml:space="preserve"> </w:t>
      </w:r>
      <w:r>
        <w:rPr>
          <w:sz w:val="16"/>
        </w:rPr>
        <w:t>phenomena.</w:t>
      </w:r>
      <w:r>
        <w:rPr>
          <w:spacing w:val="-1"/>
          <w:sz w:val="16"/>
        </w:rPr>
        <w:t xml:space="preserve"> </w:t>
      </w:r>
      <w:proofErr w:type="spellStart"/>
      <w:r>
        <w:rPr>
          <w:sz w:val="16"/>
        </w:rPr>
        <w:t>Astrophys</w:t>
      </w:r>
      <w:proofErr w:type="spellEnd"/>
      <w:r>
        <w:rPr>
          <w:spacing w:val="-2"/>
          <w:sz w:val="16"/>
        </w:rPr>
        <w:t xml:space="preserve"> </w:t>
      </w:r>
      <w:r>
        <w:rPr>
          <w:sz w:val="16"/>
        </w:rPr>
        <w:t>J</w:t>
      </w:r>
      <w:r>
        <w:rPr>
          <w:spacing w:val="-1"/>
          <w:sz w:val="16"/>
        </w:rPr>
        <w:t xml:space="preserve"> </w:t>
      </w:r>
      <w:r>
        <w:rPr>
          <w:sz w:val="16"/>
        </w:rPr>
        <w:t>305:920.</w:t>
      </w:r>
      <w:r>
        <w:rPr>
          <w:spacing w:val="-1"/>
          <w:sz w:val="16"/>
        </w:rPr>
        <w:t xml:space="preserve"> </w:t>
      </w:r>
      <w:hyperlink r:id="rId372">
        <w:r>
          <w:rPr>
            <w:color w:val="0000FF"/>
            <w:sz w:val="16"/>
          </w:rPr>
          <w:t>https://doi.org/10.1086/</w:t>
        </w:r>
      </w:hyperlink>
      <w:r>
        <w:rPr>
          <w:color w:val="0000FF"/>
          <w:spacing w:val="40"/>
          <w:sz w:val="16"/>
        </w:rPr>
        <w:t xml:space="preserve"> </w:t>
      </w:r>
      <w:hyperlink r:id="rId373">
        <w:r>
          <w:rPr>
            <w:color w:val="0000FF"/>
            <w:spacing w:val="-2"/>
            <w:sz w:val="16"/>
          </w:rPr>
          <w:t>164306</w:t>
        </w:r>
      </w:hyperlink>
    </w:p>
    <w:p w14:paraId="40DC0218" w14:textId="77777777" w:rsidR="007A1714" w:rsidRDefault="00000000">
      <w:pPr>
        <w:spacing w:line="244" w:lineRule="auto"/>
        <w:ind w:left="440" w:right="118" w:hanging="341"/>
        <w:jc w:val="both"/>
        <w:rPr>
          <w:sz w:val="16"/>
        </w:rPr>
      </w:pPr>
      <w:r>
        <w:rPr>
          <w:sz w:val="16"/>
        </w:rPr>
        <w:t>Cliver EW, Feynman J, Garrett HB (1990a) Flare-associated solar wind disturbances with short (</w:t>
      </w:r>
      <w:r>
        <w:rPr>
          <w:rFonts w:ascii="Bookman Old Style"/>
          <w:sz w:val="16"/>
        </w:rPr>
        <w:t>B</w:t>
      </w:r>
      <w:r>
        <w:rPr>
          <w:sz w:val="16"/>
        </w:rPr>
        <w:t>20 h)</w:t>
      </w:r>
      <w:r>
        <w:rPr>
          <w:spacing w:val="40"/>
          <w:sz w:val="16"/>
        </w:rPr>
        <w:t xml:space="preserve"> </w:t>
      </w:r>
      <w:bookmarkStart w:id="305" w:name="_bookmark262"/>
      <w:bookmarkEnd w:id="305"/>
      <w:r>
        <w:rPr>
          <w:sz w:val="16"/>
        </w:rPr>
        <w:t>transit times to Earth. In: Thompson RJ, Cole DG, Wilkinson PJ, Shea MA, Smart D, Heckman G</w:t>
      </w:r>
      <w:r>
        <w:rPr>
          <w:spacing w:val="40"/>
          <w:sz w:val="16"/>
        </w:rPr>
        <w:t xml:space="preserve"> </w:t>
      </w:r>
      <w:r>
        <w:rPr>
          <w:sz w:val="16"/>
        </w:rPr>
        <w:t>(eds) Solar-terrestrial predictions, vol 1. NOAA, Boulder, p 348</w:t>
      </w:r>
    </w:p>
    <w:p w14:paraId="53493938" w14:textId="77777777" w:rsidR="007A1714" w:rsidRDefault="00000000">
      <w:pPr>
        <w:spacing w:line="247" w:lineRule="auto"/>
        <w:ind w:left="440" w:right="117" w:hanging="341"/>
        <w:jc w:val="both"/>
        <w:rPr>
          <w:sz w:val="16"/>
        </w:rPr>
      </w:pPr>
      <w:bookmarkStart w:id="306" w:name="_bookmark263"/>
      <w:bookmarkEnd w:id="306"/>
      <w:r>
        <w:rPr>
          <w:sz w:val="16"/>
        </w:rPr>
        <w:t>Cliver EW, Feynman J, Garrett HB (1990b) An estimate of the maximum speed of the solar wind,</w:t>
      </w:r>
      <w:r>
        <w:rPr>
          <w:spacing w:val="40"/>
          <w:sz w:val="16"/>
        </w:rPr>
        <w:t xml:space="preserve"> </w:t>
      </w:r>
      <w:r>
        <w:rPr>
          <w:sz w:val="16"/>
        </w:rPr>
        <w:t xml:space="preserve">1938–1989. J </w:t>
      </w:r>
      <w:proofErr w:type="spellStart"/>
      <w:r>
        <w:rPr>
          <w:sz w:val="16"/>
        </w:rPr>
        <w:t>Geophys</w:t>
      </w:r>
      <w:proofErr w:type="spellEnd"/>
      <w:r>
        <w:rPr>
          <w:sz w:val="16"/>
        </w:rPr>
        <w:t xml:space="preserve"> Res 95:17103. </w:t>
      </w:r>
      <w:hyperlink r:id="rId374">
        <w:r>
          <w:rPr>
            <w:color w:val="0000FF"/>
            <w:sz w:val="16"/>
          </w:rPr>
          <w:t>https://doi.org/10.1029/JA095iA10p17103</w:t>
        </w:r>
      </w:hyperlink>
    </w:p>
    <w:p w14:paraId="3B2505C4" w14:textId="77777777" w:rsidR="007A1714" w:rsidRDefault="00000000">
      <w:pPr>
        <w:spacing w:line="247" w:lineRule="auto"/>
        <w:ind w:left="440" w:right="116" w:hanging="341"/>
        <w:jc w:val="both"/>
        <w:rPr>
          <w:sz w:val="16"/>
        </w:rPr>
      </w:pPr>
      <w:r>
        <w:rPr>
          <w:sz w:val="16"/>
        </w:rPr>
        <w:t>Cliver EW, Kahler SW, Vestrand WT (1993) On the origin of</w:t>
      </w:r>
      <w:r>
        <w:rPr>
          <w:spacing w:val="-1"/>
          <w:sz w:val="16"/>
        </w:rPr>
        <w:t xml:space="preserve"> </w:t>
      </w:r>
      <w:r>
        <w:rPr>
          <w:sz w:val="16"/>
        </w:rPr>
        <w:t>gamma-ray emission</w:t>
      </w:r>
      <w:r>
        <w:rPr>
          <w:spacing w:val="-1"/>
          <w:sz w:val="16"/>
        </w:rPr>
        <w:t xml:space="preserve"> </w:t>
      </w:r>
      <w:r>
        <w:rPr>
          <w:sz w:val="16"/>
        </w:rPr>
        <w:t>from the behind-the-</w:t>
      </w:r>
      <w:r>
        <w:rPr>
          <w:spacing w:val="40"/>
          <w:sz w:val="16"/>
        </w:rPr>
        <w:t xml:space="preserve"> </w:t>
      </w:r>
      <w:r>
        <w:rPr>
          <w:sz w:val="16"/>
        </w:rPr>
        <w:t>limb flare on 29 September 1989. In: Leahy DA, Hicks RB, Venkatesan D (eds) 23rd International</w:t>
      </w:r>
      <w:r>
        <w:rPr>
          <w:spacing w:val="40"/>
          <w:sz w:val="16"/>
        </w:rPr>
        <w:t xml:space="preserve"> </w:t>
      </w:r>
      <w:bookmarkStart w:id="307" w:name="_bookmark264"/>
      <w:bookmarkEnd w:id="307"/>
      <w:r>
        <w:rPr>
          <w:sz w:val="16"/>
        </w:rPr>
        <w:t xml:space="preserve">cosmic ray conference, vol. 3. World Scientific, Singapore, p 91. </w:t>
      </w:r>
      <w:hyperlink r:id="rId375">
        <w:r>
          <w:rPr>
            <w:color w:val="0000FF"/>
            <w:sz w:val="16"/>
          </w:rPr>
          <w:t>https://ui.adsabs.harvard.edu/abs/</w:t>
        </w:r>
      </w:hyperlink>
      <w:r>
        <w:rPr>
          <w:color w:val="0000FF"/>
          <w:spacing w:val="40"/>
          <w:sz w:val="16"/>
        </w:rPr>
        <w:t xml:space="preserve"> </w:t>
      </w:r>
      <w:hyperlink r:id="rId376">
        <w:r>
          <w:rPr>
            <w:color w:val="0000FF"/>
            <w:spacing w:val="-2"/>
            <w:sz w:val="16"/>
          </w:rPr>
          <w:t>1993ICRC....3...91C</w:t>
        </w:r>
      </w:hyperlink>
    </w:p>
    <w:p w14:paraId="165B03AD" w14:textId="77777777" w:rsidR="007A1714" w:rsidRDefault="00000000">
      <w:pPr>
        <w:spacing w:line="247" w:lineRule="auto"/>
        <w:ind w:left="440" w:right="117" w:hanging="341"/>
        <w:jc w:val="both"/>
        <w:rPr>
          <w:sz w:val="16"/>
        </w:rPr>
      </w:pPr>
      <w:r>
        <w:rPr>
          <w:sz w:val="16"/>
        </w:rPr>
        <w:t xml:space="preserve">Cliver EW, Kahler SW, Neidig DF, Cane HV, Richardson IG, </w:t>
      </w:r>
      <w:proofErr w:type="spellStart"/>
      <w:r>
        <w:rPr>
          <w:sz w:val="16"/>
        </w:rPr>
        <w:t>KallenrodeMB</w:t>
      </w:r>
      <w:proofErr w:type="spellEnd"/>
      <w:r>
        <w:rPr>
          <w:sz w:val="16"/>
        </w:rPr>
        <w:t xml:space="preserve">, </w:t>
      </w:r>
      <w:proofErr w:type="spellStart"/>
      <w:r>
        <w:rPr>
          <w:sz w:val="16"/>
        </w:rPr>
        <w:t>Wibberenz</w:t>
      </w:r>
      <w:proofErr w:type="spellEnd"/>
      <w:r>
        <w:rPr>
          <w:sz w:val="16"/>
        </w:rPr>
        <w:t xml:space="preserve"> G (1995)</w:t>
      </w:r>
      <w:r>
        <w:rPr>
          <w:spacing w:val="40"/>
          <w:sz w:val="16"/>
        </w:rPr>
        <w:t xml:space="preserve"> </w:t>
      </w:r>
      <w:bookmarkStart w:id="308" w:name="_bookmark265"/>
      <w:bookmarkEnd w:id="308"/>
      <w:r>
        <w:rPr>
          <w:sz w:val="16"/>
        </w:rPr>
        <w:t>Extreme</w:t>
      </w:r>
      <w:r>
        <w:rPr>
          <w:spacing w:val="-4"/>
          <w:sz w:val="16"/>
        </w:rPr>
        <w:t xml:space="preserve"> </w:t>
      </w:r>
      <w:r>
        <w:rPr>
          <w:sz w:val="16"/>
        </w:rPr>
        <w:t>‘‘propagation’’</w:t>
      </w:r>
      <w:r>
        <w:rPr>
          <w:spacing w:val="-2"/>
          <w:sz w:val="16"/>
        </w:rPr>
        <w:t xml:space="preserve"> </w:t>
      </w:r>
      <w:r>
        <w:rPr>
          <w:sz w:val="16"/>
        </w:rPr>
        <w:t>of</w:t>
      </w:r>
      <w:r>
        <w:rPr>
          <w:spacing w:val="-4"/>
          <w:sz w:val="16"/>
        </w:rPr>
        <w:t xml:space="preserve"> </w:t>
      </w:r>
      <w:r>
        <w:rPr>
          <w:sz w:val="16"/>
        </w:rPr>
        <w:t>solar</w:t>
      </w:r>
      <w:r>
        <w:rPr>
          <w:spacing w:val="-3"/>
          <w:sz w:val="16"/>
        </w:rPr>
        <w:t xml:space="preserve"> </w:t>
      </w:r>
      <w:r>
        <w:rPr>
          <w:sz w:val="16"/>
        </w:rPr>
        <w:t>energetic</w:t>
      </w:r>
      <w:r>
        <w:rPr>
          <w:spacing w:val="-4"/>
          <w:sz w:val="16"/>
        </w:rPr>
        <w:t xml:space="preserve"> </w:t>
      </w:r>
      <w:r>
        <w:rPr>
          <w:sz w:val="16"/>
        </w:rPr>
        <w:t>particles.</w:t>
      </w:r>
      <w:r>
        <w:rPr>
          <w:spacing w:val="-4"/>
          <w:sz w:val="16"/>
        </w:rPr>
        <w:t xml:space="preserve"> </w:t>
      </w:r>
      <w:r>
        <w:rPr>
          <w:sz w:val="16"/>
        </w:rPr>
        <w:t>In:</w:t>
      </w:r>
      <w:r>
        <w:rPr>
          <w:spacing w:val="-3"/>
          <w:sz w:val="16"/>
        </w:rPr>
        <w:t xml:space="preserve"> </w:t>
      </w:r>
      <w:proofErr w:type="spellStart"/>
      <w:r>
        <w:rPr>
          <w:sz w:val="16"/>
        </w:rPr>
        <w:t>Iucci</w:t>
      </w:r>
      <w:proofErr w:type="spellEnd"/>
      <w:r>
        <w:rPr>
          <w:spacing w:val="-4"/>
          <w:sz w:val="16"/>
        </w:rPr>
        <w:t xml:space="preserve"> </w:t>
      </w:r>
      <w:r>
        <w:rPr>
          <w:sz w:val="16"/>
        </w:rPr>
        <w:t>N,</w:t>
      </w:r>
      <w:r>
        <w:rPr>
          <w:spacing w:val="-3"/>
          <w:sz w:val="16"/>
        </w:rPr>
        <w:t xml:space="preserve"> </w:t>
      </w:r>
      <w:proofErr w:type="spellStart"/>
      <w:r>
        <w:rPr>
          <w:sz w:val="16"/>
        </w:rPr>
        <w:t>Lamanna</w:t>
      </w:r>
      <w:proofErr w:type="spellEnd"/>
      <w:r>
        <w:rPr>
          <w:spacing w:val="-4"/>
          <w:sz w:val="16"/>
        </w:rPr>
        <w:t xml:space="preserve"> </w:t>
      </w:r>
      <w:r>
        <w:rPr>
          <w:sz w:val="16"/>
        </w:rPr>
        <w:t>E</w:t>
      </w:r>
      <w:r>
        <w:rPr>
          <w:spacing w:val="-4"/>
          <w:sz w:val="16"/>
        </w:rPr>
        <w:t xml:space="preserve"> </w:t>
      </w:r>
      <w:r>
        <w:rPr>
          <w:sz w:val="16"/>
        </w:rPr>
        <w:t>(eds)</w:t>
      </w:r>
      <w:r>
        <w:rPr>
          <w:spacing w:val="-3"/>
          <w:sz w:val="16"/>
        </w:rPr>
        <w:t xml:space="preserve"> </w:t>
      </w:r>
      <w:r>
        <w:rPr>
          <w:sz w:val="16"/>
        </w:rPr>
        <w:t>24th</w:t>
      </w:r>
      <w:r>
        <w:rPr>
          <w:spacing w:val="-4"/>
          <w:sz w:val="16"/>
        </w:rPr>
        <w:t xml:space="preserve"> </w:t>
      </w:r>
      <w:r>
        <w:rPr>
          <w:sz w:val="16"/>
        </w:rPr>
        <w:t>international</w:t>
      </w:r>
      <w:r>
        <w:rPr>
          <w:spacing w:val="40"/>
          <w:sz w:val="16"/>
        </w:rPr>
        <w:t xml:space="preserve"> </w:t>
      </w:r>
      <w:r>
        <w:rPr>
          <w:sz w:val="16"/>
        </w:rPr>
        <w:t>cosmic</w:t>
      </w:r>
      <w:r>
        <w:rPr>
          <w:spacing w:val="4"/>
          <w:sz w:val="16"/>
        </w:rPr>
        <w:t xml:space="preserve"> </w:t>
      </w:r>
      <w:r>
        <w:rPr>
          <w:sz w:val="16"/>
        </w:rPr>
        <w:t>ray</w:t>
      </w:r>
      <w:r>
        <w:rPr>
          <w:spacing w:val="7"/>
          <w:sz w:val="16"/>
        </w:rPr>
        <w:t xml:space="preserve"> </w:t>
      </w:r>
      <w:r>
        <w:rPr>
          <w:sz w:val="16"/>
        </w:rPr>
        <w:t>conference,</w:t>
      </w:r>
      <w:r>
        <w:rPr>
          <w:spacing w:val="6"/>
          <w:sz w:val="16"/>
        </w:rPr>
        <w:t xml:space="preserve"> </w:t>
      </w:r>
      <w:r>
        <w:rPr>
          <w:sz w:val="16"/>
        </w:rPr>
        <w:t>IUPAP,</w:t>
      </w:r>
      <w:r>
        <w:rPr>
          <w:spacing w:val="4"/>
          <w:sz w:val="16"/>
        </w:rPr>
        <w:t xml:space="preserve"> </w:t>
      </w:r>
      <w:r>
        <w:rPr>
          <w:sz w:val="16"/>
        </w:rPr>
        <w:t>p</w:t>
      </w:r>
      <w:r>
        <w:rPr>
          <w:spacing w:val="6"/>
          <w:sz w:val="16"/>
        </w:rPr>
        <w:t xml:space="preserve"> </w:t>
      </w:r>
      <w:r>
        <w:rPr>
          <w:sz w:val="16"/>
        </w:rPr>
        <w:t>257.</w:t>
      </w:r>
      <w:r>
        <w:rPr>
          <w:spacing w:val="6"/>
          <w:sz w:val="16"/>
        </w:rPr>
        <w:t xml:space="preserve"> </w:t>
      </w:r>
      <w:hyperlink r:id="rId377">
        <w:r>
          <w:rPr>
            <w:color w:val="0000FF"/>
            <w:sz w:val="16"/>
          </w:rPr>
          <w:t>https://articles.adsabs.harvard.edu/full/1995ICRC</w:t>
        </w:r>
        <w:r>
          <w:rPr>
            <w:color w:val="0000FF"/>
            <w:spacing w:val="78"/>
            <w:w w:val="150"/>
            <w:sz w:val="16"/>
          </w:rPr>
          <w:t xml:space="preserve"> </w:t>
        </w:r>
        <w:r>
          <w:rPr>
            <w:color w:val="0000FF"/>
            <w:spacing w:val="-2"/>
            <w:sz w:val="16"/>
          </w:rPr>
          <w:t>4..257C</w:t>
        </w:r>
      </w:hyperlink>
    </w:p>
    <w:p w14:paraId="3CA8C4A9" w14:textId="77777777" w:rsidR="007A1714" w:rsidRDefault="00000000">
      <w:pPr>
        <w:spacing w:line="244" w:lineRule="auto"/>
        <w:ind w:left="440" w:right="116" w:hanging="341"/>
        <w:jc w:val="both"/>
        <w:rPr>
          <w:sz w:val="16"/>
        </w:rPr>
      </w:pPr>
      <w:r>
        <w:rPr>
          <w:sz w:val="16"/>
        </w:rPr>
        <w:t>Cliver EW, Kamide Y, Ling AG (2000) Mountains versus valleys: semiannual variation of geomagnetic</w:t>
      </w:r>
      <w:r>
        <w:rPr>
          <w:spacing w:val="40"/>
          <w:sz w:val="16"/>
        </w:rPr>
        <w:t xml:space="preserve"> </w:t>
      </w:r>
      <w:r>
        <w:rPr>
          <w:sz w:val="16"/>
        </w:rPr>
        <w:t xml:space="preserve">activity. J </w:t>
      </w:r>
      <w:proofErr w:type="spellStart"/>
      <w:r>
        <w:rPr>
          <w:sz w:val="16"/>
        </w:rPr>
        <w:t>Geophys</w:t>
      </w:r>
      <w:proofErr w:type="spellEnd"/>
      <w:r>
        <w:rPr>
          <w:sz w:val="16"/>
        </w:rPr>
        <w:t xml:space="preserve"> Res 105:2413. </w:t>
      </w:r>
      <w:hyperlink r:id="rId378">
        <w:r>
          <w:rPr>
            <w:color w:val="0000FF"/>
            <w:sz w:val="16"/>
          </w:rPr>
          <w:t>https://doi.org/10.1029/1999JA900439</w:t>
        </w:r>
      </w:hyperlink>
    </w:p>
    <w:p w14:paraId="318D65CE" w14:textId="77777777" w:rsidR="007A1714" w:rsidRDefault="007A1714">
      <w:pPr>
        <w:spacing w:line="244" w:lineRule="auto"/>
        <w:jc w:val="both"/>
        <w:rPr>
          <w:sz w:val="16"/>
        </w:rPr>
        <w:sectPr w:rsidR="007A1714">
          <w:pgSz w:w="8790" w:h="13330"/>
          <w:pgMar w:top="1020" w:right="900" w:bottom="880" w:left="920" w:header="653" w:footer="690" w:gutter="0"/>
          <w:cols w:space="720"/>
        </w:sectPr>
      </w:pPr>
    </w:p>
    <w:p w14:paraId="18876495" w14:textId="77777777" w:rsidR="007A1714" w:rsidRDefault="00000000">
      <w:pPr>
        <w:spacing w:before="94" w:line="247" w:lineRule="auto"/>
        <w:ind w:left="440" w:right="117" w:hanging="341"/>
        <w:jc w:val="both"/>
        <w:rPr>
          <w:sz w:val="16"/>
        </w:rPr>
      </w:pPr>
      <w:bookmarkStart w:id="309" w:name="_bookmark266"/>
      <w:bookmarkEnd w:id="309"/>
      <w:r>
        <w:rPr>
          <w:sz w:val="16"/>
        </w:rPr>
        <w:lastRenderedPageBreak/>
        <w:t>Cliver EW, Kamide Y, Ling AG (2002) The semiannual variation of geomagnetic activity: phases and</w:t>
      </w:r>
      <w:r>
        <w:rPr>
          <w:spacing w:val="40"/>
          <w:sz w:val="16"/>
        </w:rPr>
        <w:t xml:space="preserve"> </w:t>
      </w:r>
      <w:bookmarkStart w:id="310" w:name="_bookmark267"/>
      <w:bookmarkEnd w:id="310"/>
      <w:r>
        <w:rPr>
          <w:sz w:val="16"/>
        </w:rPr>
        <w:t xml:space="preserve">profiles for 130 years of </w:t>
      </w:r>
      <w:r>
        <w:rPr>
          <w:i/>
          <w:sz w:val="16"/>
        </w:rPr>
        <w:t xml:space="preserve">aa </w:t>
      </w:r>
      <w:r>
        <w:rPr>
          <w:sz w:val="16"/>
        </w:rPr>
        <w:t xml:space="preserve">data. J Atmos Solar-Terr Phys 64:47. </w:t>
      </w:r>
      <w:hyperlink r:id="rId379">
        <w:r>
          <w:rPr>
            <w:color w:val="0000FF"/>
            <w:sz w:val="16"/>
          </w:rPr>
          <w:t>https://doi.org/10.1016/S1364-</w:t>
        </w:r>
      </w:hyperlink>
      <w:r>
        <w:rPr>
          <w:color w:val="0000FF"/>
          <w:spacing w:val="40"/>
          <w:sz w:val="16"/>
        </w:rPr>
        <w:t xml:space="preserve"> </w:t>
      </w:r>
      <w:hyperlink r:id="rId380">
        <w:r>
          <w:rPr>
            <w:color w:val="0000FF"/>
            <w:spacing w:val="-2"/>
            <w:sz w:val="16"/>
          </w:rPr>
          <w:t>6826(01)00093-1</w:t>
        </w:r>
      </w:hyperlink>
    </w:p>
    <w:p w14:paraId="1D2A6C51" w14:textId="77777777" w:rsidR="007A1714" w:rsidRDefault="00000000">
      <w:pPr>
        <w:spacing w:line="247" w:lineRule="auto"/>
        <w:ind w:left="440" w:right="116" w:hanging="341"/>
        <w:jc w:val="both"/>
        <w:rPr>
          <w:sz w:val="16"/>
        </w:rPr>
      </w:pPr>
      <w:bookmarkStart w:id="311" w:name="_bookmark268"/>
      <w:bookmarkEnd w:id="311"/>
      <w:r>
        <w:rPr>
          <w:sz w:val="16"/>
        </w:rPr>
        <w:t>Cliver</w:t>
      </w:r>
      <w:r>
        <w:rPr>
          <w:spacing w:val="-2"/>
          <w:sz w:val="16"/>
        </w:rPr>
        <w:t xml:space="preserve"> </w:t>
      </w:r>
      <w:r>
        <w:rPr>
          <w:sz w:val="16"/>
        </w:rPr>
        <w:t>EW,</w:t>
      </w:r>
      <w:r>
        <w:rPr>
          <w:spacing w:val="-2"/>
          <w:sz w:val="16"/>
        </w:rPr>
        <w:t xml:space="preserve"> </w:t>
      </w:r>
      <w:r>
        <w:rPr>
          <w:sz w:val="16"/>
        </w:rPr>
        <w:t>Kahler</w:t>
      </w:r>
      <w:r>
        <w:rPr>
          <w:spacing w:val="-2"/>
          <w:sz w:val="16"/>
        </w:rPr>
        <w:t xml:space="preserve"> </w:t>
      </w:r>
      <w:r>
        <w:rPr>
          <w:sz w:val="16"/>
        </w:rPr>
        <w:t>SW,</w:t>
      </w:r>
      <w:r>
        <w:rPr>
          <w:spacing w:val="-2"/>
          <w:sz w:val="16"/>
        </w:rPr>
        <w:t xml:space="preserve"> </w:t>
      </w:r>
      <w:r>
        <w:rPr>
          <w:sz w:val="16"/>
        </w:rPr>
        <w:t>Reames</w:t>
      </w:r>
      <w:r>
        <w:rPr>
          <w:spacing w:val="-3"/>
          <w:sz w:val="16"/>
        </w:rPr>
        <w:t xml:space="preserve"> </w:t>
      </w:r>
      <w:r>
        <w:rPr>
          <w:sz w:val="16"/>
        </w:rPr>
        <w:t>DV</w:t>
      </w:r>
      <w:r>
        <w:rPr>
          <w:spacing w:val="-1"/>
          <w:sz w:val="16"/>
        </w:rPr>
        <w:t xml:space="preserve"> </w:t>
      </w:r>
      <w:r>
        <w:rPr>
          <w:sz w:val="16"/>
        </w:rPr>
        <w:t>(2004)</w:t>
      </w:r>
      <w:r>
        <w:rPr>
          <w:spacing w:val="-2"/>
          <w:sz w:val="16"/>
        </w:rPr>
        <w:t xml:space="preserve"> </w:t>
      </w:r>
      <w:r>
        <w:rPr>
          <w:sz w:val="16"/>
        </w:rPr>
        <w:t>Coronal</w:t>
      </w:r>
      <w:r>
        <w:rPr>
          <w:spacing w:val="-2"/>
          <w:sz w:val="16"/>
        </w:rPr>
        <w:t xml:space="preserve"> </w:t>
      </w:r>
      <w:r>
        <w:rPr>
          <w:sz w:val="16"/>
        </w:rPr>
        <w:t>shocks</w:t>
      </w:r>
      <w:r>
        <w:rPr>
          <w:spacing w:val="-3"/>
          <w:sz w:val="16"/>
        </w:rPr>
        <w:t xml:space="preserve"> </w:t>
      </w:r>
      <w:r>
        <w:rPr>
          <w:sz w:val="16"/>
        </w:rPr>
        <w:t>and</w:t>
      </w:r>
      <w:r>
        <w:rPr>
          <w:spacing w:val="-2"/>
          <w:sz w:val="16"/>
        </w:rPr>
        <w:t xml:space="preserve"> </w:t>
      </w:r>
      <w:r>
        <w:rPr>
          <w:sz w:val="16"/>
        </w:rPr>
        <w:t>solar</w:t>
      </w:r>
      <w:r>
        <w:rPr>
          <w:spacing w:val="-2"/>
          <w:sz w:val="16"/>
        </w:rPr>
        <w:t xml:space="preserve"> </w:t>
      </w:r>
      <w:r>
        <w:rPr>
          <w:sz w:val="16"/>
        </w:rPr>
        <w:t>energetic</w:t>
      </w:r>
      <w:r>
        <w:rPr>
          <w:spacing w:val="-2"/>
          <w:sz w:val="16"/>
        </w:rPr>
        <w:t xml:space="preserve"> </w:t>
      </w:r>
      <w:r>
        <w:rPr>
          <w:sz w:val="16"/>
        </w:rPr>
        <w:t>proton</w:t>
      </w:r>
      <w:r>
        <w:rPr>
          <w:spacing w:val="-3"/>
          <w:sz w:val="16"/>
        </w:rPr>
        <w:t xml:space="preserve"> </w:t>
      </w:r>
      <w:r>
        <w:rPr>
          <w:sz w:val="16"/>
        </w:rPr>
        <w:t>events.</w:t>
      </w:r>
      <w:r>
        <w:rPr>
          <w:spacing w:val="-1"/>
          <w:sz w:val="16"/>
        </w:rPr>
        <w:t xml:space="preserve"> </w:t>
      </w:r>
      <w:proofErr w:type="spellStart"/>
      <w:r>
        <w:rPr>
          <w:sz w:val="16"/>
        </w:rPr>
        <w:t>Astrophys</w:t>
      </w:r>
      <w:proofErr w:type="spellEnd"/>
      <w:r>
        <w:rPr>
          <w:spacing w:val="40"/>
          <w:sz w:val="16"/>
        </w:rPr>
        <w:t xml:space="preserve"> </w:t>
      </w:r>
      <w:r>
        <w:rPr>
          <w:sz w:val="16"/>
        </w:rPr>
        <w:t xml:space="preserve">J 605:902. </w:t>
      </w:r>
      <w:hyperlink r:id="rId381">
        <w:r>
          <w:rPr>
            <w:color w:val="0000FF"/>
            <w:sz w:val="16"/>
          </w:rPr>
          <w:t>https://doi.org/10.1086/382651</w:t>
        </w:r>
      </w:hyperlink>
    </w:p>
    <w:p w14:paraId="7F8A1E23" w14:textId="77777777" w:rsidR="007A1714" w:rsidRDefault="00000000">
      <w:pPr>
        <w:spacing w:line="244" w:lineRule="auto"/>
        <w:ind w:left="440" w:right="116" w:hanging="341"/>
        <w:jc w:val="both"/>
        <w:rPr>
          <w:sz w:val="16"/>
        </w:rPr>
      </w:pPr>
      <w:r>
        <w:rPr>
          <w:w w:val="105"/>
          <w:sz w:val="16"/>
        </w:rPr>
        <w:t>Cliver</w:t>
      </w:r>
      <w:r>
        <w:rPr>
          <w:spacing w:val="-5"/>
          <w:w w:val="105"/>
          <w:sz w:val="16"/>
        </w:rPr>
        <w:t xml:space="preserve"> </w:t>
      </w:r>
      <w:r>
        <w:rPr>
          <w:w w:val="105"/>
          <w:sz w:val="16"/>
        </w:rPr>
        <w:t>EW,</w:t>
      </w:r>
      <w:r>
        <w:rPr>
          <w:spacing w:val="-5"/>
          <w:w w:val="105"/>
          <w:sz w:val="16"/>
        </w:rPr>
        <w:t xml:space="preserve"> </w:t>
      </w:r>
      <w:r>
        <w:rPr>
          <w:w w:val="105"/>
          <w:sz w:val="16"/>
        </w:rPr>
        <w:t>Thompson</w:t>
      </w:r>
      <w:r>
        <w:rPr>
          <w:spacing w:val="-5"/>
          <w:w w:val="105"/>
          <w:sz w:val="16"/>
        </w:rPr>
        <w:t xml:space="preserve"> </w:t>
      </w:r>
      <w:r>
        <w:rPr>
          <w:w w:val="105"/>
          <w:sz w:val="16"/>
        </w:rPr>
        <w:t>BJ,</w:t>
      </w:r>
      <w:r>
        <w:rPr>
          <w:spacing w:val="-5"/>
          <w:w w:val="105"/>
          <w:sz w:val="16"/>
        </w:rPr>
        <w:t xml:space="preserve"> </w:t>
      </w:r>
      <w:r>
        <w:rPr>
          <w:w w:val="105"/>
          <w:sz w:val="16"/>
        </w:rPr>
        <w:t>Lawrence</w:t>
      </w:r>
      <w:r>
        <w:rPr>
          <w:spacing w:val="-5"/>
          <w:w w:val="105"/>
          <w:sz w:val="16"/>
        </w:rPr>
        <w:t xml:space="preserve"> </w:t>
      </w:r>
      <w:r>
        <w:rPr>
          <w:w w:val="105"/>
          <w:sz w:val="16"/>
        </w:rPr>
        <w:t>GR</w:t>
      </w:r>
      <w:r>
        <w:rPr>
          <w:spacing w:val="-4"/>
          <w:w w:val="105"/>
          <w:sz w:val="16"/>
        </w:rPr>
        <w:t xml:space="preserve"> </w:t>
      </w:r>
      <w:r>
        <w:rPr>
          <w:w w:val="105"/>
          <w:sz w:val="16"/>
        </w:rPr>
        <w:t>et</w:t>
      </w:r>
      <w:r>
        <w:rPr>
          <w:spacing w:val="-5"/>
          <w:w w:val="105"/>
          <w:sz w:val="16"/>
        </w:rPr>
        <w:t xml:space="preserve"> </w:t>
      </w:r>
      <w:r>
        <w:rPr>
          <w:w w:val="105"/>
          <w:sz w:val="16"/>
        </w:rPr>
        <w:t>al</w:t>
      </w:r>
      <w:r>
        <w:rPr>
          <w:spacing w:val="-4"/>
          <w:w w:val="105"/>
          <w:sz w:val="16"/>
        </w:rPr>
        <w:t xml:space="preserve"> </w:t>
      </w:r>
      <w:r>
        <w:rPr>
          <w:w w:val="105"/>
          <w:sz w:val="16"/>
        </w:rPr>
        <w:t>(2005)</w:t>
      </w:r>
      <w:r>
        <w:rPr>
          <w:spacing w:val="-5"/>
          <w:w w:val="105"/>
          <w:sz w:val="16"/>
        </w:rPr>
        <w:t xml:space="preserve"> </w:t>
      </w:r>
      <w:r>
        <w:rPr>
          <w:w w:val="105"/>
          <w:sz w:val="16"/>
        </w:rPr>
        <w:t>The</w:t>
      </w:r>
      <w:r>
        <w:rPr>
          <w:spacing w:val="-5"/>
          <w:w w:val="105"/>
          <w:sz w:val="16"/>
        </w:rPr>
        <w:t xml:space="preserve"> </w:t>
      </w:r>
      <w:r>
        <w:rPr>
          <w:w w:val="105"/>
          <w:sz w:val="16"/>
        </w:rPr>
        <w:t>solar</w:t>
      </w:r>
      <w:r>
        <w:rPr>
          <w:spacing w:val="-5"/>
          <w:w w:val="105"/>
          <w:sz w:val="16"/>
        </w:rPr>
        <w:t xml:space="preserve"> </w:t>
      </w:r>
      <w:r>
        <w:rPr>
          <w:w w:val="105"/>
          <w:sz w:val="16"/>
        </w:rPr>
        <w:t>energetic</w:t>
      </w:r>
      <w:r>
        <w:rPr>
          <w:spacing w:val="-5"/>
          <w:w w:val="105"/>
          <w:sz w:val="16"/>
        </w:rPr>
        <w:t xml:space="preserve"> </w:t>
      </w:r>
      <w:r>
        <w:rPr>
          <w:w w:val="105"/>
          <w:sz w:val="16"/>
        </w:rPr>
        <w:t>particle</w:t>
      </w:r>
      <w:r>
        <w:rPr>
          <w:spacing w:val="-5"/>
          <w:w w:val="105"/>
          <w:sz w:val="16"/>
        </w:rPr>
        <w:t xml:space="preserve"> </w:t>
      </w:r>
      <w:r>
        <w:rPr>
          <w:w w:val="105"/>
          <w:sz w:val="16"/>
        </w:rPr>
        <w:t>event</w:t>
      </w:r>
      <w:r>
        <w:rPr>
          <w:spacing w:val="-5"/>
          <w:w w:val="105"/>
          <w:sz w:val="16"/>
        </w:rPr>
        <w:t xml:space="preserve"> </w:t>
      </w:r>
      <w:r>
        <w:rPr>
          <w:w w:val="105"/>
          <w:sz w:val="16"/>
        </w:rPr>
        <w:t>of</w:t>
      </w:r>
      <w:r>
        <w:rPr>
          <w:spacing w:val="-5"/>
          <w:w w:val="105"/>
          <w:sz w:val="16"/>
        </w:rPr>
        <w:t xml:space="preserve"> </w:t>
      </w:r>
      <w:r>
        <w:rPr>
          <w:w w:val="105"/>
          <w:sz w:val="16"/>
        </w:rPr>
        <w:t>16</w:t>
      </w:r>
      <w:r>
        <w:rPr>
          <w:spacing w:val="-4"/>
          <w:w w:val="105"/>
          <w:sz w:val="16"/>
        </w:rPr>
        <w:t xml:space="preserve"> </w:t>
      </w:r>
      <w:r>
        <w:rPr>
          <w:w w:val="105"/>
          <w:sz w:val="16"/>
        </w:rPr>
        <w:t xml:space="preserve">August </w:t>
      </w:r>
      <w:r>
        <w:rPr>
          <w:spacing w:val="-2"/>
          <w:w w:val="105"/>
          <w:sz w:val="16"/>
        </w:rPr>
        <w:t>2001:</w:t>
      </w:r>
      <w:r>
        <w:rPr>
          <w:spacing w:val="-5"/>
          <w:w w:val="105"/>
          <w:sz w:val="16"/>
        </w:rPr>
        <w:t xml:space="preserve"> </w:t>
      </w:r>
      <w:r>
        <w:rPr>
          <w:rFonts w:ascii="Garamond"/>
          <w:spacing w:val="-2"/>
          <w:w w:val="110"/>
          <w:sz w:val="16"/>
        </w:rPr>
        <w:t>*</w:t>
      </w:r>
      <w:r>
        <w:rPr>
          <w:rFonts w:ascii="Garamond"/>
          <w:spacing w:val="-5"/>
          <w:w w:val="110"/>
          <w:sz w:val="16"/>
        </w:rPr>
        <w:t xml:space="preserve"> </w:t>
      </w:r>
      <w:r>
        <w:rPr>
          <w:spacing w:val="-2"/>
          <w:w w:val="105"/>
          <w:sz w:val="16"/>
        </w:rPr>
        <w:t>400</w:t>
      </w:r>
      <w:r>
        <w:rPr>
          <w:spacing w:val="-4"/>
          <w:w w:val="105"/>
          <w:sz w:val="16"/>
        </w:rPr>
        <w:t xml:space="preserve"> </w:t>
      </w:r>
      <w:r>
        <w:rPr>
          <w:spacing w:val="-2"/>
          <w:w w:val="105"/>
          <w:sz w:val="16"/>
        </w:rPr>
        <w:t>MeV</w:t>
      </w:r>
      <w:r>
        <w:rPr>
          <w:spacing w:val="-4"/>
          <w:w w:val="105"/>
          <w:sz w:val="16"/>
        </w:rPr>
        <w:t xml:space="preserve"> </w:t>
      </w:r>
      <w:r>
        <w:rPr>
          <w:spacing w:val="-2"/>
          <w:w w:val="105"/>
          <w:sz w:val="16"/>
        </w:rPr>
        <w:t>protons</w:t>
      </w:r>
      <w:r>
        <w:rPr>
          <w:spacing w:val="-3"/>
          <w:w w:val="105"/>
          <w:sz w:val="16"/>
        </w:rPr>
        <w:t xml:space="preserve"> </w:t>
      </w:r>
      <w:r>
        <w:rPr>
          <w:spacing w:val="-2"/>
          <w:w w:val="105"/>
          <w:sz w:val="16"/>
        </w:rPr>
        <w:t>following</w:t>
      </w:r>
      <w:r>
        <w:rPr>
          <w:spacing w:val="-3"/>
          <w:w w:val="105"/>
          <w:sz w:val="16"/>
        </w:rPr>
        <w:t xml:space="preserve"> </w:t>
      </w:r>
      <w:r>
        <w:rPr>
          <w:spacing w:val="-2"/>
          <w:w w:val="105"/>
          <w:sz w:val="16"/>
        </w:rPr>
        <w:t>an</w:t>
      </w:r>
      <w:r>
        <w:rPr>
          <w:spacing w:val="-3"/>
          <w:w w:val="105"/>
          <w:sz w:val="16"/>
        </w:rPr>
        <w:t xml:space="preserve"> </w:t>
      </w:r>
      <w:r>
        <w:rPr>
          <w:spacing w:val="-2"/>
          <w:w w:val="105"/>
          <w:sz w:val="16"/>
        </w:rPr>
        <w:t>Eruption</w:t>
      </w:r>
      <w:r>
        <w:rPr>
          <w:spacing w:val="-5"/>
          <w:w w:val="105"/>
          <w:sz w:val="16"/>
        </w:rPr>
        <w:t xml:space="preserve"> </w:t>
      </w:r>
      <w:r>
        <w:rPr>
          <w:spacing w:val="-2"/>
          <w:w w:val="105"/>
          <w:sz w:val="16"/>
        </w:rPr>
        <w:t>at</w:t>
      </w:r>
      <w:r>
        <w:rPr>
          <w:spacing w:val="-3"/>
          <w:w w:val="105"/>
          <w:sz w:val="16"/>
        </w:rPr>
        <w:t xml:space="preserve"> </w:t>
      </w:r>
      <w:r>
        <w:rPr>
          <w:rFonts w:ascii="Garamond"/>
          <w:spacing w:val="-2"/>
          <w:w w:val="110"/>
          <w:sz w:val="16"/>
        </w:rPr>
        <w:t>*</w:t>
      </w:r>
      <w:r>
        <w:rPr>
          <w:rFonts w:ascii="Garamond"/>
          <w:spacing w:val="-5"/>
          <w:w w:val="110"/>
          <w:sz w:val="16"/>
        </w:rPr>
        <w:t xml:space="preserve"> </w:t>
      </w:r>
      <w:r>
        <w:rPr>
          <w:spacing w:val="-2"/>
          <w:w w:val="105"/>
          <w:sz w:val="16"/>
        </w:rPr>
        <w:t>W180.</w:t>
      </w:r>
      <w:r>
        <w:rPr>
          <w:spacing w:val="-4"/>
          <w:w w:val="105"/>
          <w:sz w:val="16"/>
        </w:rPr>
        <w:t xml:space="preserve"> </w:t>
      </w:r>
      <w:r>
        <w:rPr>
          <w:spacing w:val="-2"/>
          <w:w w:val="105"/>
          <w:sz w:val="16"/>
        </w:rPr>
        <w:t>In:</w:t>
      </w:r>
      <w:r>
        <w:rPr>
          <w:spacing w:val="-3"/>
          <w:w w:val="105"/>
          <w:sz w:val="16"/>
        </w:rPr>
        <w:t xml:space="preserve"> </w:t>
      </w:r>
      <w:r>
        <w:rPr>
          <w:spacing w:val="-2"/>
          <w:w w:val="105"/>
          <w:sz w:val="16"/>
        </w:rPr>
        <w:t>Acharya</w:t>
      </w:r>
      <w:r>
        <w:rPr>
          <w:spacing w:val="-5"/>
          <w:w w:val="105"/>
          <w:sz w:val="16"/>
        </w:rPr>
        <w:t xml:space="preserve"> </w:t>
      </w:r>
      <w:r>
        <w:rPr>
          <w:spacing w:val="-2"/>
          <w:w w:val="105"/>
          <w:sz w:val="16"/>
        </w:rPr>
        <w:t>BS,</w:t>
      </w:r>
      <w:r>
        <w:rPr>
          <w:spacing w:val="-3"/>
          <w:w w:val="105"/>
          <w:sz w:val="16"/>
        </w:rPr>
        <w:t xml:space="preserve"> </w:t>
      </w:r>
      <w:r>
        <w:rPr>
          <w:spacing w:val="-2"/>
          <w:w w:val="105"/>
          <w:sz w:val="16"/>
        </w:rPr>
        <w:t>Gupta</w:t>
      </w:r>
      <w:r>
        <w:rPr>
          <w:spacing w:val="-4"/>
          <w:w w:val="105"/>
          <w:sz w:val="16"/>
        </w:rPr>
        <w:t xml:space="preserve"> </w:t>
      </w:r>
      <w:r>
        <w:rPr>
          <w:spacing w:val="-2"/>
          <w:w w:val="105"/>
          <w:sz w:val="16"/>
        </w:rPr>
        <w:t>S,</w:t>
      </w:r>
      <w:r>
        <w:rPr>
          <w:spacing w:val="-4"/>
          <w:w w:val="105"/>
          <w:sz w:val="16"/>
        </w:rPr>
        <w:t xml:space="preserve"> </w:t>
      </w:r>
      <w:r>
        <w:rPr>
          <w:spacing w:val="-2"/>
          <w:w w:val="105"/>
          <w:sz w:val="16"/>
        </w:rPr>
        <w:t>Jagadeesan</w:t>
      </w:r>
      <w:r>
        <w:rPr>
          <w:w w:val="105"/>
          <w:sz w:val="16"/>
        </w:rPr>
        <w:t xml:space="preserve"> </w:t>
      </w:r>
      <w:r>
        <w:rPr>
          <w:sz w:val="16"/>
        </w:rPr>
        <w:t>P,</w:t>
      </w:r>
      <w:r>
        <w:rPr>
          <w:spacing w:val="-1"/>
          <w:sz w:val="16"/>
        </w:rPr>
        <w:t xml:space="preserve"> </w:t>
      </w:r>
      <w:r>
        <w:rPr>
          <w:sz w:val="16"/>
        </w:rPr>
        <w:t>Jain</w:t>
      </w:r>
      <w:r>
        <w:rPr>
          <w:spacing w:val="-1"/>
          <w:sz w:val="16"/>
        </w:rPr>
        <w:t xml:space="preserve"> </w:t>
      </w:r>
      <w:r>
        <w:rPr>
          <w:sz w:val="16"/>
        </w:rPr>
        <w:t>A,</w:t>
      </w:r>
      <w:r>
        <w:rPr>
          <w:spacing w:val="-2"/>
          <w:sz w:val="16"/>
        </w:rPr>
        <w:t xml:space="preserve"> </w:t>
      </w:r>
      <w:r>
        <w:rPr>
          <w:sz w:val="16"/>
        </w:rPr>
        <w:t>Karthikeyan</w:t>
      </w:r>
      <w:r>
        <w:rPr>
          <w:spacing w:val="-2"/>
          <w:sz w:val="16"/>
        </w:rPr>
        <w:t xml:space="preserve"> </w:t>
      </w:r>
      <w:r>
        <w:rPr>
          <w:sz w:val="16"/>
        </w:rPr>
        <w:t>S,</w:t>
      </w:r>
      <w:r>
        <w:rPr>
          <w:spacing w:val="-1"/>
          <w:sz w:val="16"/>
        </w:rPr>
        <w:t xml:space="preserve"> </w:t>
      </w:r>
      <w:r>
        <w:rPr>
          <w:sz w:val="16"/>
        </w:rPr>
        <w:t>Morris</w:t>
      </w:r>
      <w:r>
        <w:rPr>
          <w:spacing w:val="-2"/>
          <w:sz w:val="16"/>
        </w:rPr>
        <w:t xml:space="preserve"> </w:t>
      </w:r>
      <w:r>
        <w:rPr>
          <w:sz w:val="16"/>
        </w:rPr>
        <w:t>S,</w:t>
      </w:r>
      <w:r>
        <w:rPr>
          <w:spacing w:val="-1"/>
          <w:sz w:val="16"/>
        </w:rPr>
        <w:t xml:space="preserve"> </w:t>
      </w:r>
      <w:proofErr w:type="spellStart"/>
      <w:r>
        <w:rPr>
          <w:sz w:val="16"/>
        </w:rPr>
        <w:t>Tonwar</w:t>
      </w:r>
      <w:proofErr w:type="spellEnd"/>
      <w:r>
        <w:rPr>
          <w:spacing w:val="-2"/>
          <w:sz w:val="16"/>
        </w:rPr>
        <w:t xml:space="preserve"> </w:t>
      </w:r>
      <w:r>
        <w:rPr>
          <w:sz w:val="16"/>
        </w:rPr>
        <w:t>S</w:t>
      </w:r>
      <w:r>
        <w:rPr>
          <w:spacing w:val="-1"/>
          <w:sz w:val="16"/>
        </w:rPr>
        <w:t xml:space="preserve"> </w:t>
      </w:r>
      <w:r>
        <w:rPr>
          <w:sz w:val="16"/>
        </w:rPr>
        <w:t>(eds)</w:t>
      </w:r>
      <w:r>
        <w:rPr>
          <w:spacing w:val="-1"/>
          <w:sz w:val="16"/>
        </w:rPr>
        <w:t xml:space="preserve"> </w:t>
      </w:r>
      <w:r>
        <w:rPr>
          <w:sz w:val="16"/>
        </w:rPr>
        <w:t>29th</w:t>
      </w:r>
      <w:r>
        <w:rPr>
          <w:spacing w:val="-1"/>
          <w:sz w:val="16"/>
        </w:rPr>
        <w:t xml:space="preserve"> </w:t>
      </w:r>
      <w:r>
        <w:rPr>
          <w:sz w:val="16"/>
        </w:rPr>
        <w:t>international</w:t>
      </w:r>
      <w:r>
        <w:rPr>
          <w:spacing w:val="-1"/>
          <w:sz w:val="16"/>
        </w:rPr>
        <w:t xml:space="preserve"> </w:t>
      </w:r>
      <w:r>
        <w:rPr>
          <w:sz w:val="16"/>
        </w:rPr>
        <w:t>cosmic</w:t>
      </w:r>
      <w:r>
        <w:rPr>
          <w:spacing w:val="-2"/>
          <w:sz w:val="16"/>
        </w:rPr>
        <w:t xml:space="preserve"> </w:t>
      </w:r>
      <w:r>
        <w:rPr>
          <w:sz w:val="16"/>
        </w:rPr>
        <w:t>ray</w:t>
      </w:r>
      <w:r>
        <w:rPr>
          <w:spacing w:val="-1"/>
          <w:sz w:val="16"/>
        </w:rPr>
        <w:t xml:space="preserve"> </w:t>
      </w:r>
      <w:r>
        <w:rPr>
          <w:sz w:val="16"/>
        </w:rPr>
        <w:t>conference,</w:t>
      </w:r>
      <w:r>
        <w:rPr>
          <w:spacing w:val="-1"/>
          <w:sz w:val="16"/>
        </w:rPr>
        <w:t xml:space="preserve"> </w:t>
      </w:r>
      <w:r>
        <w:rPr>
          <w:sz w:val="16"/>
        </w:rPr>
        <w:t>vol</w:t>
      </w:r>
      <w:r>
        <w:rPr>
          <w:spacing w:val="-2"/>
          <w:sz w:val="16"/>
        </w:rPr>
        <w:t xml:space="preserve"> </w:t>
      </w:r>
      <w:r>
        <w:rPr>
          <w:sz w:val="16"/>
        </w:rPr>
        <w:t>1.</w:t>
      </w:r>
      <w:r>
        <w:rPr>
          <w:w w:val="105"/>
          <w:sz w:val="16"/>
        </w:rPr>
        <w:t xml:space="preserve"> </w:t>
      </w:r>
      <w:bookmarkStart w:id="312" w:name="_bookmark269"/>
      <w:bookmarkEnd w:id="312"/>
      <w:r>
        <w:rPr>
          <w:w w:val="105"/>
          <w:sz w:val="16"/>
        </w:rPr>
        <w:t xml:space="preserve">Tata Institute of Fundamental Research, Mumbai, p 121. </w:t>
      </w:r>
      <w:hyperlink r:id="rId382">
        <w:r>
          <w:rPr>
            <w:color w:val="0000FF"/>
            <w:w w:val="105"/>
            <w:sz w:val="16"/>
          </w:rPr>
          <w:t>https://ui.adsabs.harvard.edu/abs/</w:t>
        </w:r>
      </w:hyperlink>
      <w:r>
        <w:rPr>
          <w:color w:val="0000FF"/>
          <w:w w:val="105"/>
          <w:sz w:val="16"/>
        </w:rPr>
        <w:t xml:space="preserve"> </w:t>
      </w:r>
      <w:hyperlink r:id="rId383">
        <w:r>
          <w:rPr>
            <w:color w:val="0000FF"/>
            <w:w w:val="105"/>
            <w:sz w:val="16"/>
          </w:rPr>
          <w:t>2005ICRC</w:t>
        </w:r>
        <w:r>
          <w:rPr>
            <w:color w:val="0000FF"/>
            <w:spacing w:val="80"/>
            <w:w w:val="105"/>
            <w:sz w:val="16"/>
          </w:rPr>
          <w:t xml:space="preserve"> </w:t>
        </w:r>
        <w:r>
          <w:rPr>
            <w:color w:val="0000FF"/>
            <w:w w:val="105"/>
            <w:sz w:val="16"/>
          </w:rPr>
          <w:t>1..121C/abstract</w:t>
        </w:r>
      </w:hyperlink>
    </w:p>
    <w:p w14:paraId="70B32630" w14:textId="77777777" w:rsidR="007A1714" w:rsidRDefault="00000000">
      <w:pPr>
        <w:spacing w:line="247" w:lineRule="auto"/>
        <w:ind w:left="440" w:right="116" w:hanging="341"/>
        <w:jc w:val="both"/>
        <w:rPr>
          <w:sz w:val="16"/>
        </w:rPr>
      </w:pPr>
      <w:r>
        <w:rPr>
          <w:sz w:val="16"/>
        </w:rPr>
        <w:t xml:space="preserve">Cliver EW, White SM, Balasubramaniam KS (2011) The solar </w:t>
      </w:r>
      <w:proofErr w:type="spellStart"/>
      <w:r>
        <w:rPr>
          <w:sz w:val="16"/>
        </w:rPr>
        <w:t>decimetric</w:t>
      </w:r>
      <w:proofErr w:type="spellEnd"/>
      <w:r>
        <w:rPr>
          <w:sz w:val="16"/>
        </w:rPr>
        <w:t xml:space="preserve"> spike burst of 2006 December</w:t>
      </w:r>
      <w:r>
        <w:rPr>
          <w:spacing w:val="40"/>
          <w:sz w:val="16"/>
        </w:rPr>
        <w:t xml:space="preserve"> </w:t>
      </w:r>
      <w:bookmarkStart w:id="313" w:name="_bookmark270"/>
      <w:bookmarkEnd w:id="313"/>
      <w:r>
        <w:rPr>
          <w:sz w:val="16"/>
        </w:rPr>
        <w:t xml:space="preserve">6: possible evidence for field-aligned potential drops in </w:t>
      </w:r>
      <w:proofErr w:type="spellStart"/>
      <w:r>
        <w:rPr>
          <w:sz w:val="16"/>
        </w:rPr>
        <w:t>posteruption</w:t>
      </w:r>
      <w:proofErr w:type="spellEnd"/>
      <w:r>
        <w:rPr>
          <w:sz w:val="16"/>
        </w:rPr>
        <w:t xml:space="preserve"> loops. </w:t>
      </w:r>
      <w:proofErr w:type="spellStart"/>
      <w:r>
        <w:rPr>
          <w:sz w:val="16"/>
        </w:rPr>
        <w:t>Astrophys</w:t>
      </w:r>
      <w:proofErr w:type="spellEnd"/>
      <w:r>
        <w:rPr>
          <w:sz w:val="16"/>
        </w:rPr>
        <w:t xml:space="preserve"> J 743:145.</w:t>
      </w:r>
      <w:r>
        <w:rPr>
          <w:spacing w:val="40"/>
          <w:sz w:val="16"/>
        </w:rPr>
        <w:t xml:space="preserve"> </w:t>
      </w:r>
      <w:hyperlink r:id="rId384">
        <w:r>
          <w:rPr>
            <w:color w:val="0000FF"/>
            <w:spacing w:val="-2"/>
            <w:sz w:val="16"/>
          </w:rPr>
          <w:t>https://doi.org/10.1088/0004-637X/743/2/145</w:t>
        </w:r>
      </w:hyperlink>
    </w:p>
    <w:p w14:paraId="23CCFAD9" w14:textId="77777777" w:rsidR="007A1714" w:rsidRDefault="00000000">
      <w:pPr>
        <w:spacing w:line="247" w:lineRule="auto"/>
        <w:ind w:left="440" w:right="118" w:hanging="341"/>
        <w:jc w:val="both"/>
        <w:rPr>
          <w:sz w:val="16"/>
        </w:rPr>
      </w:pPr>
      <w:bookmarkStart w:id="314" w:name="_bookmark271"/>
      <w:bookmarkEnd w:id="314"/>
      <w:r>
        <w:rPr>
          <w:sz w:val="16"/>
        </w:rPr>
        <w:t>Cliver</w:t>
      </w:r>
      <w:r>
        <w:rPr>
          <w:spacing w:val="-7"/>
          <w:sz w:val="16"/>
        </w:rPr>
        <w:t xml:space="preserve"> </w:t>
      </w:r>
      <w:r>
        <w:rPr>
          <w:sz w:val="16"/>
        </w:rPr>
        <w:t>EW,</w:t>
      </w:r>
      <w:r>
        <w:rPr>
          <w:spacing w:val="-7"/>
          <w:sz w:val="16"/>
        </w:rPr>
        <w:t xml:space="preserve"> </w:t>
      </w:r>
      <w:r>
        <w:rPr>
          <w:sz w:val="16"/>
        </w:rPr>
        <w:t>Tylka</w:t>
      </w:r>
      <w:r>
        <w:rPr>
          <w:spacing w:val="-7"/>
          <w:sz w:val="16"/>
        </w:rPr>
        <w:t xml:space="preserve"> </w:t>
      </w:r>
      <w:r>
        <w:rPr>
          <w:sz w:val="16"/>
        </w:rPr>
        <w:t>AJ,</w:t>
      </w:r>
      <w:r>
        <w:rPr>
          <w:spacing w:val="-6"/>
          <w:sz w:val="16"/>
        </w:rPr>
        <w:t xml:space="preserve"> </w:t>
      </w:r>
      <w:r>
        <w:rPr>
          <w:sz w:val="16"/>
        </w:rPr>
        <w:t>Dietrich</w:t>
      </w:r>
      <w:r>
        <w:rPr>
          <w:spacing w:val="-7"/>
          <w:sz w:val="16"/>
        </w:rPr>
        <w:t xml:space="preserve"> </w:t>
      </w:r>
      <w:r>
        <w:rPr>
          <w:sz w:val="16"/>
        </w:rPr>
        <w:t>WF,</w:t>
      </w:r>
      <w:r>
        <w:rPr>
          <w:spacing w:val="-7"/>
          <w:sz w:val="16"/>
        </w:rPr>
        <w:t xml:space="preserve"> </w:t>
      </w:r>
      <w:r>
        <w:rPr>
          <w:sz w:val="16"/>
        </w:rPr>
        <w:t>Ling</w:t>
      </w:r>
      <w:r>
        <w:rPr>
          <w:spacing w:val="-7"/>
          <w:sz w:val="16"/>
        </w:rPr>
        <w:t xml:space="preserve"> </w:t>
      </w:r>
      <w:r>
        <w:rPr>
          <w:sz w:val="16"/>
        </w:rPr>
        <w:t>AG</w:t>
      </w:r>
      <w:r>
        <w:rPr>
          <w:spacing w:val="-7"/>
          <w:sz w:val="16"/>
        </w:rPr>
        <w:t xml:space="preserve"> </w:t>
      </w:r>
      <w:r>
        <w:rPr>
          <w:sz w:val="16"/>
        </w:rPr>
        <w:t>(2014)</w:t>
      </w:r>
      <w:r>
        <w:rPr>
          <w:spacing w:val="-7"/>
          <w:sz w:val="16"/>
        </w:rPr>
        <w:t xml:space="preserve"> </w:t>
      </w:r>
      <w:r>
        <w:rPr>
          <w:sz w:val="16"/>
        </w:rPr>
        <w:t>On</w:t>
      </w:r>
      <w:r>
        <w:rPr>
          <w:spacing w:val="-7"/>
          <w:sz w:val="16"/>
        </w:rPr>
        <w:t xml:space="preserve"> </w:t>
      </w:r>
      <w:r>
        <w:rPr>
          <w:sz w:val="16"/>
        </w:rPr>
        <w:t>a</w:t>
      </w:r>
      <w:r>
        <w:rPr>
          <w:spacing w:val="-6"/>
          <w:sz w:val="16"/>
        </w:rPr>
        <w:t xml:space="preserve"> </w:t>
      </w:r>
      <w:r>
        <w:rPr>
          <w:sz w:val="16"/>
        </w:rPr>
        <w:t>solar</w:t>
      </w:r>
      <w:r>
        <w:rPr>
          <w:spacing w:val="-7"/>
          <w:sz w:val="16"/>
        </w:rPr>
        <w:t xml:space="preserve"> </w:t>
      </w:r>
      <w:r>
        <w:rPr>
          <w:sz w:val="16"/>
        </w:rPr>
        <w:t>origin</w:t>
      </w:r>
      <w:r>
        <w:rPr>
          <w:spacing w:val="-7"/>
          <w:sz w:val="16"/>
        </w:rPr>
        <w:t xml:space="preserve"> </w:t>
      </w:r>
      <w:r>
        <w:rPr>
          <w:sz w:val="16"/>
        </w:rPr>
        <w:t>for</w:t>
      </w:r>
      <w:r>
        <w:rPr>
          <w:spacing w:val="-7"/>
          <w:sz w:val="16"/>
        </w:rPr>
        <w:t xml:space="preserve"> </w:t>
      </w:r>
      <w:r>
        <w:rPr>
          <w:sz w:val="16"/>
        </w:rPr>
        <w:t>the</w:t>
      </w:r>
      <w:r>
        <w:rPr>
          <w:spacing w:val="-7"/>
          <w:sz w:val="16"/>
        </w:rPr>
        <w:t xml:space="preserve"> </w:t>
      </w:r>
      <w:r>
        <w:rPr>
          <w:sz w:val="16"/>
        </w:rPr>
        <w:t>cosmogenic</w:t>
      </w:r>
      <w:r>
        <w:rPr>
          <w:spacing w:val="-7"/>
          <w:sz w:val="16"/>
        </w:rPr>
        <w:t xml:space="preserve"> </w:t>
      </w:r>
      <w:r>
        <w:rPr>
          <w:sz w:val="16"/>
        </w:rPr>
        <w:t>nuclide</w:t>
      </w:r>
      <w:r>
        <w:rPr>
          <w:spacing w:val="-7"/>
          <w:sz w:val="16"/>
        </w:rPr>
        <w:t xml:space="preserve"> </w:t>
      </w:r>
      <w:r>
        <w:rPr>
          <w:sz w:val="16"/>
        </w:rPr>
        <w:t>event</w:t>
      </w:r>
      <w:r>
        <w:rPr>
          <w:spacing w:val="-7"/>
          <w:sz w:val="16"/>
        </w:rPr>
        <w:t xml:space="preserve"> </w:t>
      </w:r>
      <w:r>
        <w:rPr>
          <w:sz w:val="16"/>
        </w:rPr>
        <w:t>of</w:t>
      </w:r>
      <w:r>
        <w:rPr>
          <w:spacing w:val="40"/>
          <w:sz w:val="16"/>
        </w:rPr>
        <w:t xml:space="preserve"> </w:t>
      </w:r>
      <w:r>
        <w:rPr>
          <w:sz w:val="16"/>
        </w:rPr>
        <w:t xml:space="preserve">775 AD. </w:t>
      </w:r>
      <w:proofErr w:type="spellStart"/>
      <w:r>
        <w:rPr>
          <w:sz w:val="16"/>
        </w:rPr>
        <w:t>Astrophys</w:t>
      </w:r>
      <w:proofErr w:type="spellEnd"/>
      <w:r>
        <w:rPr>
          <w:sz w:val="16"/>
        </w:rPr>
        <w:t xml:space="preserve"> J 781:32. </w:t>
      </w:r>
      <w:hyperlink r:id="rId385">
        <w:r>
          <w:rPr>
            <w:color w:val="0000FF"/>
            <w:sz w:val="16"/>
          </w:rPr>
          <w:t>https://doi.org/10.1088/0004-637X/781/1/32</w:t>
        </w:r>
      </w:hyperlink>
    </w:p>
    <w:p w14:paraId="09C0109B" w14:textId="77777777" w:rsidR="007A1714" w:rsidRDefault="00000000">
      <w:pPr>
        <w:spacing w:line="247" w:lineRule="auto"/>
        <w:ind w:left="440" w:right="117" w:hanging="341"/>
        <w:jc w:val="both"/>
        <w:rPr>
          <w:sz w:val="16"/>
        </w:rPr>
      </w:pPr>
      <w:r>
        <w:rPr>
          <w:sz w:val="16"/>
        </w:rPr>
        <w:t xml:space="preserve">Cliver EW, Kahler SW, </w:t>
      </w:r>
      <w:proofErr w:type="spellStart"/>
      <w:r>
        <w:rPr>
          <w:sz w:val="16"/>
        </w:rPr>
        <w:t>Kazachenko</w:t>
      </w:r>
      <w:proofErr w:type="spellEnd"/>
      <w:r>
        <w:rPr>
          <w:sz w:val="16"/>
        </w:rPr>
        <w:t xml:space="preserve"> M, </w:t>
      </w:r>
      <w:proofErr w:type="spellStart"/>
      <w:r>
        <w:rPr>
          <w:sz w:val="16"/>
        </w:rPr>
        <w:t>Shimojo</w:t>
      </w:r>
      <w:proofErr w:type="spellEnd"/>
      <w:r>
        <w:rPr>
          <w:sz w:val="16"/>
        </w:rPr>
        <w:t xml:space="preserve"> M (2019) The disappearing solar filament of 2013</w:t>
      </w:r>
      <w:r>
        <w:rPr>
          <w:spacing w:val="40"/>
          <w:sz w:val="16"/>
        </w:rPr>
        <w:t xml:space="preserve"> </w:t>
      </w:r>
      <w:bookmarkStart w:id="315" w:name="_bookmark272"/>
      <w:bookmarkEnd w:id="315"/>
      <w:r>
        <w:rPr>
          <w:sz w:val="16"/>
        </w:rPr>
        <w:t>September</w:t>
      </w:r>
      <w:r>
        <w:rPr>
          <w:spacing w:val="-3"/>
          <w:sz w:val="16"/>
        </w:rPr>
        <w:t xml:space="preserve"> </w:t>
      </w:r>
      <w:r>
        <w:rPr>
          <w:sz w:val="16"/>
        </w:rPr>
        <w:t>29</w:t>
      </w:r>
      <w:r>
        <w:rPr>
          <w:spacing w:val="-2"/>
          <w:sz w:val="16"/>
        </w:rPr>
        <w:t xml:space="preserve"> </w:t>
      </w:r>
      <w:r>
        <w:rPr>
          <w:sz w:val="16"/>
        </w:rPr>
        <w:t>and</w:t>
      </w:r>
      <w:r>
        <w:rPr>
          <w:spacing w:val="-2"/>
          <w:sz w:val="16"/>
        </w:rPr>
        <w:t xml:space="preserve"> </w:t>
      </w:r>
      <w:r>
        <w:rPr>
          <w:sz w:val="16"/>
        </w:rPr>
        <w:t>its</w:t>
      </w:r>
      <w:r>
        <w:rPr>
          <w:spacing w:val="-2"/>
          <w:sz w:val="16"/>
        </w:rPr>
        <w:t xml:space="preserve"> </w:t>
      </w:r>
      <w:r>
        <w:rPr>
          <w:sz w:val="16"/>
        </w:rPr>
        <w:t>large</w:t>
      </w:r>
      <w:r>
        <w:rPr>
          <w:spacing w:val="-2"/>
          <w:sz w:val="16"/>
        </w:rPr>
        <w:t xml:space="preserve"> </w:t>
      </w:r>
      <w:r>
        <w:rPr>
          <w:sz w:val="16"/>
        </w:rPr>
        <w:t>associated</w:t>
      </w:r>
      <w:r>
        <w:rPr>
          <w:spacing w:val="-2"/>
          <w:sz w:val="16"/>
        </w:rPr>
        <w:t xml:space="preserve"> </w:t>
      </w:r>
      <w:r>
        <w:rPr>
          <w:sz w:val="16"/>
        </w:rPr>
        <w:t>proton</w:t>
      </w:r>
      <w:r>
        <w:rPr>
          <w:spacing w:val="-2"/>
          <w:sz w:val="16"/>
        </w:rPr>
        <w:t xml:space="preserve"> </w:t>
      </w:r>
      <w:r>
        <w:rPr>
          <w:sz w:val="16"/>
        </w:rPr>
        <w:t>event:</w:t>
      </w:r>
      <w:r>
        <w:rPr>
          <w:spacing w:val="-3"/>
          <w:sz w:val="16"/>
        </w:rPr>
        <w:t xml:space="preserve"> </w:t>
      </w:r>
      <w:r>
        <w:rPr>
          <w:sz w:val="16"/>
        </w:rPr>
        <w:t>implications</w:t>
      </w:r>
      <w:r>
        <w:rPr>
          <w:spacing w:val="-3"/>
          <w:sz w:val="16"/>
        </w:rPr>
        <w:t xml:space="preserve"> </w:t>
      </w:r>
      <w:r>
        <w:rPr>
          <w:sz w:val="16"/>
        </w:rPr>
        <w:t>for</w:t>
      </w:r>
      <w:r>
        <w:rPr>
          <w:spacing w:val="-2"/>
          <w:sz w:val="16"/>
        </w:rPr>
        <w:t xml:space="preserve"> </w:t>
      </w:r>
      <w:r>
        <w:rPr>
          <w:sz w:val="16"/>
        </w:rPr>
        <w:t>particle</w:t>
      </w:r>
      <w:r>
        <w:rPr>
          <w:spacing w:val="-2"/>
          <w:sz w:val="16"/>
        </w:rPr>
        <w:t xml:space="preserve"> </w:t>
      </w:r>
      <w:r>
        <w:rPr>
          <w:sz w:val="16"/>
        </w:rPr>
        <w:t>acceleration</w:t>
      </w:r>
      <w:r>
        <w:rPr>
          <w:spacing w:val="-3"/>
          <w:sz w:val="16"/>
        </w:rPr>
        <w:t xml:space="preserve"> </w:t>
      </w:r>
      <w:r>
        <w:rPr>
          <w:sz w:val="16"/>
        </w:rPr>
        <w:t>at</w:t>
      </w:r>
      <w:r>
        <w:rPr>
          <w:spacing w:val="-2"/>
          <w:sz w:val="16"/>
        </w:rPr>
        <w:t xml:space="preserve"> </w:t>
      </w:r>
      <w:r>
        <w:rPr>
          <w:sz w:val="16"/>
        </w:rPr>
        <w:t>the</w:t>
      </w:r>
      <w:r>
        <w:rPr>
          <w:spacing w:val="-2"/>
          <w:sz w:val="16"/>
        </w:rPr>
        <w:t xml:space="preserve"> </w:t>
      </w:r>
      <w:r>
        <w:rPr>
          <w:sz w:val="16"/>
        </w:rPr>
        <w:t>Sun.</w:t>
      </w:r>
      <w:r>
        <w:rPr>
          <w:spacing w:val="40"/>
          <w:sz w:val="16"/>
        </w:rPr>
        <w:t xml:space="preserve"> </w:t>
      </w:r>
      <w:proofErr w:type="spellStart"/>
      <w:r>
        <w:rPr>
          <w:sz w:val="16"/>
        </w:rPr>
        <w:t>Astrophys</w:t>
      </w:r>
      <w:proofErr w:type="spellEnd"/>
      <w:r>
        <w:rPr>
          <w:sz w:val="16"/>
        </w:rPr>
        <w:t xml:space="preserve"> J 877:11. </w:t>
      </w:r>
      <w:hyperlink r:id="rId386">
        <w:r>
          <w:rPr>
            <w:color w:val="0000FF"/>
            <w:sz w:val="16"/>
          </w:rPr>
          <w:t>https://doi.org/10.3847/1538-4357/ab0e03</w:t>
        </w:r>
      </w:hyperlink>
    </w:p>
    <w:p w14:paraId="2849BF82" w14:textId="77777777" w:rsidR="007A1714" w:rsidRDefault="00000000">
      <w:pPr>
        <w:spacing w:line="247" w:lineRule="auto"/>
        <w:ind w:left="440" w:right="117" w:hanging="341"/>
        <w:jc w:val="both"/>
        <w:rPr>
          <w:sz w:val="16"/>
        </w:rPr>
      </w:pPr>
      <w:bookmarkStart w:id="316" w:name="_bookmark273"/>
      <w:bookmarkEnd w:id="316"/>
      <w:r>
        <w:rPr>
          <w:sz w:val="16"/>
        </w:rPr>
        <w:t xml:space="preserve">Cliver EW, </w:t>
      </w:r>
      <w:proofErr w:type="spellStart"/>
      <w:r>
        <w:rPr>
          <w:sz w:val="16"/>
        </w:rPr>
        <w:t>Mekhaldi</w:t>
      </w:r>
      <w:proofErr w:type="spellEnd"/>
      <w:r>
        <w:rPr>
          <w:sz w:val="16"/>
        </w:rPr>
        <w:t xml:space="preserve"> F, </w:t>
      </w:r>
      <w:proofErr w:type="spellStart"/>
      <w:r>
        <w:rPr>
          <w:sz w:val="16"/>
        </w:rPr>
        <w:t>Muscheler</w:t>
      </w:r>
      <w:proofErr w:type="spellEnd"/>
      <w:r>
        <w:rPr>
          <w:sz w:val="16"/>
        </w:rPr>
        <w:t xml:space="preserve"> R (2020a) Solar longitude distribution of high-energy proton flares:</w:t>
      </w:r>
      <w:r>
        <w:rPr>
          <w:spacing w:val="40"/>
          <w:sz w:val="16"/>
        </w:rPr>
        <w:t xml:space="preserve"> </w:t>
      </w:r>
      <w:r>
        <w:rPr>
          <w:sz w:val="16"/>
        </w:rPr>
        <w:t xml:space="preserve">fluences and spectra. </w:t>
      </w:r>
      <w:proofErr w:type="spellStart"/>
      <w:r>
        <w:rPr>
          <w:sz w:val="16"/>
        </w:rPr>
        <w:t>Astrophys</w:t>
      </w:r>
      <w:proofErr w:type="spellEnd"/>
      <w:r>
        <w:rPr>
          <w:sz w:val="16"/>
        </w:rPr>
        <w:t xml:space="preserve"> J 900:L11. </w:t>
      </w:r>
      <w:hyperlink r:id="rId387">
        <w:r>
          <w:rPr>
            <w:color w:val="0000FF"/>
            <w:sz w:val="16"/>
          </w:rPr>
          <w:t>https://doi.org/10.3847/2041-8213/abad44</w:t>
        </w:r>
      </w:hyperlink>
    </w:p>
    <w:p w14:paraId="3044B6B8" w14:textId="77777777" w:rsidR="007A1714" w:rsidRDefault="00000000">
      <w:pPr>
        <w:spacing w:line="247" w:lineRule="auto"/>
        <w:ind w:left="440" w:right="117" w:hanging="341"/>
        <w:jc w:val="both"/>
        <w:rPr>
          <w:sz w:val="16"/>
        </w:rPr>
      </w:pPr>
      <w:bookmarkStart w:id="317" w:name="_bookmark274"/>
      <w:bookmarkEnd w:id="317"/>
      <w:r>
        <w:rPr>
          <w:sz w:val="16"/>
        </w:rPr>
        <w:t>Cliver EW, Hayakawa H, Love JJ, Neidig DF (2020b) On the size of the flare associated with the solar</w:t>
      </w:r>
      <w:r>
        <w:rPr>
          <w:spacing w:val="40"/>
          <w:sz w:val="16"/>
        </w:rPr>
        <w:t xml:space="preserve"> </w:t>
      </w:r>
      <w:r>
        <w:rPr>
          <w:sz w:val="16"/>
        </w:rPr>
        <w:t xml:space="preserve">proton event in 774 AD. </w:t>
      </w:r>
      <w:proofErr w:type="spellStart"/>
      <w:r>
        <w:rPr>
          <w:sz w:val="16"/>
        </w:rPr>
        <w:t>Astrophys</w:t>
      </w:r>
      <w:proofErr w:type="spellEnd"/>
      <w:r>
        <w:rPr>
          <w:sz w:val="16"/>
        </w:rPr>
        <w:t xml:space="preserve"> J 903:41. </w:t>
      </w:r>
      <w:hyperlink r:id="rId388">
        <w:r>
          <w:rPr>
            <w:color w:val="0000FF"/>
            <w:sz w:val="16"/>
          </w:rPr>
          <w:t>https://doi.org/10.3847/1538-4357/abad93</w:t>
        </w:r>
      </w:hyperlink>
    </w:p>
    <w:p w14:paraId="5722782D" w14:textId="77777777" w:rsidR="007A1714" w:rsidRDefault="00000000">
      <w:pPr>
        <w:spacing w:line="247" w:lineRule="auto"/>
        <w:ind w:left="440" w:right="116" w:hanging="341"/>
        <w:jc w:val="both"/>
        <w:rPr>
          <w:sz w:val="16"/>
        </w:rPr>
      </w:pPr>
      <w:bookmarkStart w:id="318" w:name="_bookmark275"/>
      <w:bookmarkEnd w:id="318"/>
      <w:r>
        <w:rPr>
          <w:sz w:val="16"/>
        </w:rPr>
        <w:t>Coles</w:t>
      </w:r>
      <w:r>
        <w:rPr>
          <w:spacing w:val="-6"/>
          <w:sz w:val="16"/>
        </w:rPr>
        <w:t xml:space="preserve"> </w:t>
      </w:r>
      <w:r>
        <w:rPr>
          <w:sz w:val="16"/>
        </w:rPr>
        <w:t>SG</w:t>
      </w:r>
      <w:r>
        <w:rPr>
          <w:spacing w:val="-6"/>
          <w:sz w:val="16"/>
        </w:rPr>
        <w:t xml:space="preserve"> </w:t>
      </w:r>
      <w:r>
        <w:rPr>
          <w:sz w:val="16"/>
        </w:rPr>
        <w:t>(2001)</w:t>
      </w:r>
      <w:r>
        <w:rPr>
          <w:spacing w:val="-6"/>
          <w:sz w:val="16"/>
        </w:rPr>
        <w:t xml:space="preserve"> </w:t>
      </w:r>
      <w:r>
        <w:rPr>
          <w:sz w:val="16"/>
        </w:rPr>
        <w:t>An</w:t>
      </w:r>
      <w:r>
        <w:rPr>
          <w:spacing w:val="-5"/>
          <w:sz w:val="16"/>
        </w:rPr>
        <w:t xml:space="preserve"> </w:t>
      </w:r>
      <w:r>
        <w:rPr>
          <w:sz w:val="16"/>
        </w:rPr>
        <w:t>introduction</w:t>
      </w:r>
      <w:r>
        <w:rPr>
          <w:spacing w:val="-5"/>
          <w:sz w:val="16"/>
        </w:rPr>
        <w:t xml:space="preserve"> </w:t>
      </w:r>
      <w:r>
        <w:rPr>
          <w:sz w:val="16"/>
        </w:rPr>
        <w:t>to</w:t>
      </w:r>
      <w:r>
        <w:rPr>
          <w:spacing w:val="-6"/>
          <w:sz w:val="16"/>
        </w:rPr>
        <w:t xml:space="preserve"> </w:t>
      </w:r>
      <w:r>
        <w:rPr>
          <w:sz w:val="16"/>
        </w:rPr>
        <w:t>statistical</w:t>
      </w:r>
      <w:r>
        <w:rPr>
          <w:spacing w:val="-6"/>
          <w:sz w:val="16"/>
        </w:rPr>
        <w:t xml:space="preserve"> </w:t>
      </w:r>
      <w:r>
        <w:rPr>
          <w:sz w:val="16"/>
        </w:rPr>
        <w:t>modelling</w:t>
      </w:r>
      <w:r>
        <w:rPr>
          <w:spacing w:val="-6"/>
          <w:sz w:val="16"/>
        </w:rPr>
        <w:t xml:space="preserve"> </w:t>
      </w:r>
      <w:r>
        <w:rPr>
          <w:sz w:val="16"/>
        </w:rPr>
        <w:t>of</w:t>
      </w:r>
      <w:r>
        <w:rPr>
          <w:spacing w:val="-6"/>
          <w:sz w:val="16"/>
        </w:rPr>
        <w:t xml:space="preserve"> </w:t>
      </w:r>
      <w:r>
        <w:rPr>
          <w:sz w:val="16"/>
        </w:rPr>
        <w:t>extreme</w:t>
      </w:r>
      <w:r>
        <w:rPr>
          <w:spacing w:val="-6"/>
          <w:sz w:val="16"/>
        </w:rPr>
        <w:t xml:space="preserve"> </w:t>
      </w:r>
      <w:r>
        <w:rPr>
          <w:sz w:val="16"/>
        </w:rPr>
        <w:t>values.</w:t>
      </w:r>
      <w:r>
        <w:rPr>
          <w:spacing w:val="-6"/>
          <w:sz w:val="16"/>
        </w:rPr>
        <w:t xml:space="preserve"> </w:t>
      </w:r>
      <w:r>
        <w:rPr>
          <w:sz w:val="16"/>
        </w:rPr>
        <w:t>Springer,</w:t>
      </w:r>
      <w:r>
        <w:rPr>
          <w:spacing w:val="-7"/>
          <w:sz w:val="16"/>
        </w:rPr>
        <w:t xml:space="preserve"> </w:t>
      </w:r>
      <w:r>
        <w:rPr>
          <w:sz w:val="16"/>
        </w:rPr>
        <w:t>London.</w:t>
      </w:r>
      <w:r>
        <w:rPr>
          <w:spacing w:val="-6"/>
          <w:sz w:val="16"/>
        </w:rPr>
        <w:t xml:space="preserve"> </w:t>
      </w:r>
      <w:hyperlink r:id="rId389">
        <w:r>
          <w:rPr>
            <w:color w:val="0000FF"/>
            <w:sz w:val="16"/>
          </w:rPr>
          <w:t>https://doi.</w:t>
        </w:r>
      </w:hyperlink>
      <w:r>
        <w:rPr>
          <w:color w:val="0000FF"/>
          <w:spacing w:val="40"/>
          <w:sz w:val="16"/>
        </w:rPr>
        <w:t xml:space="preserve"> </w:t>
      </w:r>
      <w:hyperlink r:id="rId390">
        <w:r>
          <w:rPr>
            <w:color w:val="0000FF"/>
            <w:spacing w:val="-2"/>
            <w:sz w:val="16"/>
          </w:rPr>
          <w:t>org/10.1007/978-1-4471-3675-0</w:t>
        </w:r>
      </w:hyperlink>
    </w:p>
    <w:p w14:paraId="60692D30" w14:textId="77777777" w:rsidR="007A1714" w:rsidRDefault="00000000">
      <w:pPr>
        <w:spacing w:line="247" w:lineRule="auto"/>
        <w:ind w:left="440" w:right="117" w:hanging="341"/>
        <w:jc w:val="both"/>
        <w:rPr>
          <w:sz w:val="16"/>
        </w:rPr>
      </w:pPr>
      <w:bookmarkStart w:id="319" w:name="_bookmark276"/>
      <w:bookmarkEnd w:id="319"/>
      <w:r>
        <w:rPr>
          <w:sz w:val="16"/>
        </w:rPr>
        <w:t>Crosby NB, Aschwanden MJ, Dennis BR (1993) Frequency distributions and correlations of solar X-ray</w:t>
      </w:r>
      <w:r>
        <w:rPr>
          <w:spacing w:val="40"/>
          <w:sz w:val="16"/>
        </w:rPr>
        <w:t xml:space="preserve"> </w:t>
      </w:r>
      <w:r>
        <w:rPr>
          <w:sz w:val="16"/>
        </w:rPr>
        <w:t xml:space="preserve">flare parameters. Sol Phys 143:275. </w:t>
      </w:r>
      <w:hyperlink r:id="rId391">
        <w:r>
          <w:rPr>
            <w:color w:val="0000FF"/>
            <w:sz w:val="16"/>
          </w:rPr>
          <w:t>https://doi.org/10.1007/BF00646488</w:t>
        </w:r>
      </w:hyperlink>
    </w:p>
    <w:p w14:paraId="3DF77848" w14:textId="77777777" w:rsidR="007A1714" w:rsidRDefault="00000000">
      <w:pPr>
        <w:spacing w:line="247" w:lineRule="auto"/>
        <w:ind w:left="440" w:right="118" w:hanging="341"/>
        <w:jc w:val="both"/>
        <w:rPr>
          <w:sz w:val="16"/>
        </w:rPr>
      </w:pPr>
      <w:bookmarkStart w:id="320" w:name="_bookmark277"/>
      <w:bookmarkEnd w:id="320"/>
      <w:proofErr w:type="spellStart"/>
      <w:r>
        <w:rPr>
          <w:sz w:val="16"/>
        </w:rPr>
        <w:t>Cuntz</w:t>
      </w:r>
      <w:proofErr w:type="spellEnd"/>
      <w:r>
        <w:rPr>
          <w:sz w:val="16"/>
        </w:rPr>
        <w:t xml:space="preserve"> M, Saar SH, Musielak ZE (2000) On stellar activity enhancement due to interactions with</w:t>
      </w:r>
      <w:r>
        <w:rPr>
          <w:spacing w:val="40"/>
          <w:sz w:val="16"/>
        </w:rPr>
        <w:t xml:space="preserve"> </w:t>
      </w:r>
      <w:r>
        <w:rPr>
          <w:sz w:val="16"/>
        </w:rPr>
        <w:t xml:space="preserve">extrasolar giant planets. </w:t>
      </w:r>
      <w:proofErr w:type="spellStart"/>
      <w:r>
        <w:rPr>
          <w:sz w:val="16"/>
        </w:rPr>
        <w:t>Astrophys</w:t>
      </w:r>
      <w:proofErr w:type="spellEnd"/>
      <w:r>
        <w:rPr>
          <w:sz w:val="16"/>
        </w:rPr>
        <w:t xml:space="preserve"> J 533:L151. </w:t>
      </w:r>
      <w:hyperlink r:id="rId392">
        <w:r>
          <w:rPr>
            <w:color w:val="0000FF"/>
            <w:sz w:val="16"/>
          </w:rPr>
          <w:t>https://doi.org/10.1086/312609</w:t>
        </w:r>
      </w:hyperlink>
    </w:p>
    <w:p w14:paraId="59CE46EF" w14:textId="77777777" w:rsidR="007A1714" w:rsidRDefault="00000000">
      <w:pPr>
        <w:spacing w:line="247" w:lineRule="auto"/>
        <w:ind w:left="440" w:right="117" w:hanging="341"/>
        <w:jc w:val="both"/>
        <w:rPr>
          <w:sz w:val="16"/>
        </w:rPr>
      </w:pPr>
      <w:bookmarkStart w:id="321" w:name="_bookmark278"/>
      <w:bookmarkEnd w:id="321"/>
      <w:r>
        <w:rPr>
          <w:sz w:val="16"/>
        </w:rPr>
        <w:t>Dee</w:t>
      </w:r>
      <w:r>
        <w:rPr>
          <w:spacing w:val="-4"/>
          <w:sz w:val="16"/>
        </w:rPr>
        <w:t xml:space="preserve"> </w:t>
      </w:r>
      <w:r>
        <w:rPr>
          <w:sz w:val="16"/>
        </w:rPr>
        <w:t>MW,</w:t>
      </w:r>
      <w:r>
        <w:rPr>
          <w:spacing w:val="-6"/>
          <w:sz w:val="16"/>
        </w:rPr>
        <w:t xml:space="preserve"> </w:t>
      </w:r>
      <w:r>
        <w:rPr>
          <w:sz w:val="16"/>
        </w:rPr>
        <w:t>Pope</w:t>
      </w:r>
      <w:r>
        <w:rPr>
          <w:spacing w:val="-6"/>
          <w:sz w:val="16"/>
        </w:rPr>
        <w:t xml:space="preserve"> </w:t>
      </w:r>
      <w:r>
        <w:rPr>
          <w:sz w:val="16"/>
        </w:rPr>
        <w:t>BJS</w:t>
      </w:r>
      <w:r>
        <w:rPr>
          <w:spacing w:val="-4"/>
          <w:sz w:val="16"/>
        </w:rPr>
        <w:t xml:space="preserve"> </w:t>
      </w:r>
      <w:r>
        <w:rPr>
          <w:sz w:val="16"/>
        </w:rPr>
        <w:t>(2016)</w:t>
      </w:r>
      <w:r>
        <w:rPr>
          <w:spacing w:val="-6"/>
          <w:sz w:val="16"/>
        </w:rPr>
        <w:t xml:space="preserve"> </w:t>
      </w:r>
      <w:r>
        <w:rPr>
          <w:sz w:val="16"/>
        </w:rPr>
        <w:t>Anchoring</w:t>
      </w:r>
      <w:r>
        <w:rPr>
          <w:spacing w:val="-7"/>
          <w:sz w:val="16"/>
        </w:rPr>
        <w:t xml:space="preserve"> </w:t>
      </w:r>
      <w:r>
        <w:rPr>
          <w:sz w:val="16"/>
        </w:rPr>
        <w:t>historical</w:t>
      </w:r>
      <w:r>
        <w:rPr>
          <w:spacing w:val="-6"/>
          <w:sz w:val="16"/>
        </w:rPr>
        <w:t xml:space="preserve"> </w:t>
      </w:r>
      <w:r>
        <w:rPr>
          <w:sz w:val="16"/>
        </w:rPr>
        <w:t>sequences</w:t>
      </w:r>
      <w:r>
        <w:rPr>
          <w:spacing w:val="-5"/>
          <w:sz w:val="16"/>
        </w:rPr>
        <w:t xml:space="preserve"> </w:t>
      </w:r>
      <w:r>
        <w:rPr>
          <w:sz w:val="16"/>
        </w:rPr>
        <w:t>using</w:t>
      </w:r>
      <w:r>
        <w:rPr>
          <w:spacing w:val="-5"/>
          <w:sz w:val="16"/>
        </w:rPr>
        <w:t xml:space="preserve"> </w:t>
      </w:r>
      <w:r>
        <w:rPr>
          <w:sz w:val="16"/>
        </w:rPr>
        <w:t>a</w:t>
      </w:r>
      <w:r>
        <w:rPr>
          <w:spacing w:val="-5"/>
          <w:sz w:val="16"/>
        </w:rPr>
        <w:t xml:space="preserve"> </w:t>
      </w:r>
      <w:r>
        <w:rPr>
          <w:sz w:val="16"/>
        </w:rPr>
        <w:t>new</w:t>
      </w:r>
      <w:r>
        <w:rPr>
          <w:spacing w:val="-5"/>
          <w:sz w:val="16"/>
        </w:rPr>
        <w:t xml:space="preserve"> </w:t>
      </w:r>
      <w:r>
        <w:rPr>
          <w:sz w:val="16"/>
        </w:rPr>
        <w:t>source</w:t>
      </w:r>
      <w:r>
        <w:rPr>
          <w:spacing w:val="-5"/>
          <w:sz w:val="16"/>
        </w:rPr>
        <w:t xml:space="preserve"> </w:t>
      </w:r>
      <w:r>
        <w:rPr>
          <w:sz w:val="16"/>
        </w:rPr>
        <w:t>of</w:t>
      </w:r>
      <w:r>
        <w:rPr>
          <w:spacing w:val="-5"/>
          <w:sz w:val="16"/>
        </w:rPr>
        <w:t xml:space="preserve"> </w:t>
      </w:r>
      <w:r>
        <w:rPr>
          <w:sz w:val="16"/>
        </w:rPr>
        <w:t>astro-chronological</w:t>
      </w:r>
      <w:r>
        <w:rPr>
          <w:spacing w:val="-5"/>
          <w:sz w:val="16"/>
        </w:rPr>
        <w:t xml:space="preserve"> </w:t>
      </w:r>
      <w:r>
        <w:rPr>
          <w:sz w:val="16"/>
        </w:rPr>
        <w:t>tie-</w:t>
      </w:r>
      <w:r>
        <w:rPr>
          <w:spacing w:val="40"/>
          <w:sz w:val="16"/>
        </w:rPr>
        <w:t xml:space="preserve"> </w:t>
      </w:r>
      <w:r>
        <w:rPr>
          <w:sz w:val="16"/>
        </w:rPr>
        <w:t xml:space="preserve">points. Proc R Soc Ser A 472:20160263. </w:t>
      </w:r>
      <w:hyperlink r:id="rId393">
        <w:r>
          <w:rPr>
            <w:color w:val="0000FF"/>
            <w:sz w:val="16"/>
          </w:rPr>
          <w:t>https://doi.org/10.1098/rspa.2016.0263</w:t>
        </w:r>
      </w:hyperlink>
    </w:p>
    <w:p w14:paraId="5984246D" w14:textId="77777777" w:rsidR="007A1714" w:rsidRDefault="00000000">
      <w:pPr>
        <w:spacing w:line="184" w:lineRule="exact"/>
        <w:ind w:left="100"/>
        <w:jc w:val="both"/>
        <w:rPr>
          <w:sz w:val="16"/>
        </w:rPr>
      </w:pPr>
      <w:bookmarkStart w:id="322" w:name="_bookmark279"/>
      <w:bookmarkEnd w:id="322"/>
      <w:proofErr w:type="spellStart"/>
      <w:r>
        <w:rPr>
          <w:sz w:val="16"/>
        </w:rPr>
        <w:t>Delaboudinie</w:t>
      </w:r>
      <w:proofErr w:type="spellEnd"/>
      <w:r>
        <w:rPr>
          <w:position w:val="1"/>
          <w:sz w:val="16"/>
        </w:rPr>
        <w:t>`</w:t>
      </w:r>
      <w:r>
        <w:rPr>
          <w:sz w:val="16"/>
        </w:rPr>
        <w:t>re</w:t>
      </w:r>
      <w:r>
        <w:rPr>
          <w:spacing w:val="6"/>
          <w:sz w:val="16"/>
        </w:rPr>
        <w:t xml:space="preserve"> </w:t>
      </w:r>
      <w:r>
        <w:rPr>
          <w:sz w:val="16"/>
        </w:rPr>
        <w:t>J-P,</w:t>
      </w:r>
      <w:r>
        <w:rPr>
          <w:spacing w:val="5"/>
          <w:sz w:val="16"/>
        </w:rPr>
        <w:t xml:space="preserve"> </w:t>
      </w:r>
      <w:proofErr w:type="spellStart"/>
      <w:r>
        <w:rPr>
          <w:sz w:val="16"/>
        </w:rPr>
        <w:t>Artzner</w:t>
      </w:r>
      <w:proofErr w:type="spellEnd"/>
      <w:r>
        <w:rPr>
          <w:spacing w:val="6"/>
          <w:sz w:val="16"/>
        </w:rPr>
        <w:t xml:space="preserve"> </w:t>
      </w:r>
      <w:r>
        <w:rPr>
          <w:sz w:val="16"/>
        </w:rPr>
        <w:t>GE,</w:t>
      </w:r>
      <w:r>
        <w:rPr>
          <w:spacing w:val="6"/>
          <w:sz w:val="16"/>
        </w:rPr>
        <w:t xml:space="preserve"> </w:t>
      </w:r>
      <w:proofErr w:type="spellStart"/>
      <w:r>
        <w:rPr>
          <w:sz w:val="16"/>
        </w:rPr>
        <w:t>Brunaud</w:t>
      </w:r>
      <w:proofErr w:type="spellEnd"/>
      <w:r>
        <w:rPr>
          <w:spacing w:val="4"/>
          <w:sz w:val="16"/>
        </w:rPr>
        <w:t xml:space="preserve"> </w:t>
      </w:r>
      <w:r>
        <w:rPr>
          <w:sz w:val="16"/>
        </w:rPr>
        <w:t>J</w:t>
      </w:r>
      <w:r>
        <w:rPr>
          <w:spacing w:val="7"/>
          <w:sz w:val="16"/>
        </w:rPr>
        <w:t xml:space="preserve"> </w:t>
      </w:r>
      <w:r>
        <w:rPr>
          <w:sz w:val="16"/>
        </w:rPr>
        <w:t>et</w:t>
      </w:r>
      <w:r>
        <w:rPr>
          <w:spacing w:val="6"/>
          <w:sz w:val="16"/>
        </w:rPr>
        <w:t xml:space="preserve"> </w:t>
      </w:r>
      <w:r>
        <w:rPr>
          <w:sz w:val="16"/>
        </w:rPr>
        <w:t>al</w:t>
      </w:r>
      <w:r>
        <w:rPr>
          <w:spacing w:val="7"/>
          <w:sz w:val="16"/>
        </w:rPr>
        <w:t xml:space="preserve"> </w:t>
      </w:r>
      <w:r>
        <w:rPr>
          <w:sz w:val="16"/>
        </w:rPr>
        <w:t>(1995)</w:t>
      </w:r>
      <w:r>
        <w:rPr>
          <w:spacing w:val="5"/>
          <w:sz w:val="16"/>
        </w:rPr>
        <w:t xml:space="preserve"> </w:t>
      </w:r>
      <w:r>
        <w:rPr>
          <w:sz w:val="16"/>
        </w:rPr>
        <w:t>EIT:</w:t>
      </w:r>
      <w:r>
        <w:rPr>
          <w:spacing w:val="5"/>
          <w:sz w:val="16"/>
        </w:rPr>
        <w:t xml:space="preserve"> </w:t>
      </w:r>
      <w:r>
        <w:rPr>
          <w:sz w:val="16"/>
        </w:rPr>
        <w:t>extreme-ultraviolet</w:t>
      </w:r>
      <w:r>
        <w:rPr>
          <w:spacing w:val="6"/>
          <w:sz w:val="16"/>
        </w:rPr>
        <w:t xml:space="preserve"> </w:t>
      </w:r>
      <w:r>
        <w:rPr>
          <w:sz w:val="16"/>
        </w:rPr>
        <w:t>imaging</w:t>
      </w:r>
      <w:r>
        <w:rPr>
          <w:spacing w:val="6"/>
          <w:sz w:val="16"/>
        </w:rPr>
        <w:t xml:space="preserve"> </w:t>
      </w:r>
      <w:r>
        <w:rPr>
          <w:sz w:val="16"/>
        </w:rPr>
        <w:t>telescope</w:t>
      </w:r>
      <w:r>
        <w:rPr>
          <w:spacing w:val="5"/>
          <w:sz w:val="16"/>
        </w:rPr>
        <w:t xml:space="preserve"> </w:t>
      </w:r>
      <w:r>
        <w:rPr>
          <w:spacing w:val="-5"/>
          <w:sz w:val="16"/>
        </w:rPr>
        <w:t>for</w:t>
      </w:r>
    </w:p>
    <w:p w14:paraId="3D764F20" w14:textId="77777777" w:rsidR="007A1714" w:rsidRDefault="00000000">
      <w:pPr>
        <w:spacing w:before="1" w:line="182" w:lineRule="exact"/>
        <w:ind w:left="440"/>
        <w:jc w:val="both"/>
        <w:rPr>
          <w:sz w:val="16"/>
        </w:rPr>
      </w:pPr>
      <w:r>
        <w:rPr>
          <w:sz w:val="16"/>
        </w:rPr>
        <w:t>the</w:t>
      </w:r>
      <w:r>
        <w:rPr>
          <w:spacing w:val="8"/>
          <w:sz w:val="16"/>
        </w:rPr>
        <w:t xml:space="preserve"> </w:t>
      </w:r>
      <w:r>
        <w:rPr>
          <w:sz w:val="16"/>
        </w:rPr>
        <w:t>SOHO</w:t>
      </w:r>
      <w:r>
        <w:rPr>
          <w:spacing w:val="9"/>
          <w:sz w:val="16"/>
        </w:rPr>
        <w:t xml:space="preserve"> </w:t>
      </w:r>
      <w:r>
        <w:rPr>
          <w:sz w:val="16"/>
        </w:rPr>
        <w:t>mission.</w:t>
      </w:r>
      <w:r>
        <w:rPr>
          <w:spacing w:val="7"/>
          <w:sz w:val="16"/>
        </w:rPr>
        <w:t xml:space="preserve"> </w:t>
      </w:r>
      <w:r>
        <w:rPr>
          <w:sz w:val="16"/>
        </w:rPr>
        <w:t>Sol</w:t>
      </w:r>
      <w:r>
        <w:rPr>
          <w:spacing w:val="9"/>
          <w:sz w:val="16"/>
        </w:rPr>
        <w:t xml:space="preserve"> </w:t>
      </w:r>
      <w:r>
        <w:rPr>
          <w:sz w:val="16"/>
        </w:rPr>
        <w:t>Phys</w:t>
      </w:r>
      <w:r>
        <w:rPr>
          <w:spacing w:val="7"/>
          <w:sz w:val="16"/>
        </w:rPr>
        <w:t xml:space="preserve"> </w:t>
      </w:r>
      <w:r>
        <w:rPr>
          <w:sz w:val="16"/>
        </w:rPr>
        <w:t>162:291.</w:t>
      </w:r>
      <w:r>
        <w:rPr>
          <w:spacing w:val="8"/>
          <w:sz w:val="16"/>
        </w:rPr>
        <w:t xml:space="preserve"> </w:t>
      </w:r>
      <w:hyperlink r:id="rId394">
        <w:r>
          <w:rPr>
            <w:color w:val="0000FF"/>
            <w:spacing w:val="-2"/>
            <w:sz w:val="16"/>
          </w:rPr>
          <w:t>https://doi.org/10.1007/BF00733432</w:t>
        </w:r>
      </w:hyperlink>
    </w:p>
    <w:p w14:paraId="7EC65D2E" w14:textId="77777777" w:rsidR="007A1714" w:rsidRDefault="00000000">
      <w:pPr>
        <w:spacing w:line="192" w:lineRule="exact"/>
        <w:ind w:left="100"/>
        <w:jc w:val="both"/>
        <w:rPr>
          <w:sz w:val="16"/>
        </w:rPr>
      </w:pPr>
      <w:bookmarkStart w:id="323" w:name="_bookmark280"/>
      <w:bookmarkEnd w:id="323"/>
      <w:r>
        <w:rPr>
          <w:sz w:val="16"/>
        </w:rPr>
        <w:t>De</w:t>
      </w:r>
      <w:r>
        <w:rPr>
          <w:position w:val="1"/>
          <w:sz w:val="16"/>
        </w:rPr>
        <w:t>´</w:t>
      </w:r>
      <w:r>
        <w:rPr>
          <w:sz w:val="16"/>
        </w:rPr>
        <w:t>moulin P,</w:t>
      </w:r>
      <w:r>
        <w:rPr>
          <w:spacing w:val="2"/>
          <w:sz w:val="16"/>
        </w:rPr>
        <w:t xml:space="preserve"> </w:t>
      </w:r>
      <w:proofErr w:type="spellStart"/>
      <w:r>
        <w:rPr>
          <w:sz w:val="16"/>
        </w:rPr>
        <w:t>Aulanier</w:t>
      </w:r>
      <w:proofErr w:type="spellEnd"/>
      <w:r>
        <w:rPr>
          <w:spacing w:val="1"/>
          <w:sz w:val="16"/>
        </w:rPr>
        <w:t xml:space="preserve"> </w:t>
      </w:r>
      <w:r>
        <w:rPr>
          <w:sz w:val="16"/>
        </w:rPr>
        <w:t>G</w:t>
      </w:r>
      <w:r>
        <w:rPr>
          <w:spacing w:val="2"/>
          <w:sz w:val="16"/>
        </w:rPr>
        <w:t xml:space="preserve"> </w:t>
      </w:r>
      <w:r>
        <w:rPr>
          <w:sz w:val="16"/>
        </w:rPr>
        <w:t>(2010)</w:t>
      </w:r>
      <w:r>
        <w:rPr>
          <w:spacing w:val="1"/>
          <w:sz w:val="16"/>
        </w:rPr>
        <w:t xml:space="preserve"> </w:t>
      </w:r>
      <w:r>
        <w:rPr>
          <w:sz w:val="16"/>
        </w:rPr>
        <w:t>Criteria</w:t>
      </w:r>
      <w:r>
        <w:rPr>
          <w:spacing w:val="3"/>
          <w:sz w:val="16"/>
        </w:rPr>
        <w:t xml:space="preserve"> </w:t>
      </w:r>
      <w:r>
        <w:rPr>
          <w:sz w:val="16"/>
        </w:rPr>
        <w:t>for flux</w:t>
      </w:r>
      <w:r>
        <w:rPr>
          <w:spacing w:val="1"/>
          <w:sz w:val="16"/>
        </w:rPr>
        <w:t xml:space="preserve"> </w:t>
      </w:r>
      <w:r>
        <w:rPr>
          <w:sz w:val="16"/>
        </w:rPr>
        <w:t>rope</w:t>
      </w:r>
      <w:r>
        <w:rPr>
          <w:spacing w:val="2"/>
          <w:sz w:val="16"/>
        </w:rPr>
        <w:t xml:space="preserve"> </w:t>
      </w:r>
      <w:r>
        <w:rPr>
          <w:sz w:val="16"/>
        </w:rPr>
        <w:t>eruption: non-equilibrium</w:t>
      </w:r>
      <w:r>
        <w:rPr>
          <w:spacing w:val="3"/>
          <w:sz w:val="16"/>
        </w:rPr>
        <w:t xml:space="preserve"> </w:t>
      </w:r>
      <w:r>
        <w:rPr>
          <w:sz w:val="16"/>
        </w:rPr>
        <w:t>versus</w:t>
      </w:r>
      <w:r>
        <w:rPr>
          <w:spacing w:val="1"/>
          <w:sz w:val="16"/>
        </w:rPr>
        <w:t xml:space="preserve"> </w:t>
      </w:r>
      <w:r>
        <w:rPr>
          <w:sz w:val="16"/>
        </w:rPr>
        <w:t xml:space="preserve">torus </w:t>
      </w:r>
      <w:r>
        <w:rPr>
          <w:spacing w:val="-2"/>
          <w:sz w:val="16"/>
        </w:rPr>
        <w:t>instability.</w:t>
      </w:r>
    </w:p>
    <w:p w14:paraId="1AF1B6C2" w14:textId="77777777" w:rsidR="007A1714" w:rsidRDefault="00000000">
      <w:pPr>
        <w:spacing w:before="5"/>
        <w:ind w:left="440"/>
        <w:jc w:val="both"/>
        <w:rPr>
          <w:sz w:val="16"/>
        </w:rPr>
      </w:pPr>
      <w:bookmarkStart w:id="324" w:name="_bookmark281"/>
      <w:bookmarkEnd w:id="324"/>
      <w:proofErr w:type="spellStart"/>
      <w:r>
        <w:rPr>
          <w:sz w:val="16"/>
        </w:rPr>
        <w:t>Astrophys</w:t>
      </w:r>
      <w:proofErr w:type="spellEnd"/>
      <w:r>
        <w:rPr>
          <w:spacing w:val="-2"/>
          <w:sz w:val="16"/>
        </w:rPr>
        <w:t xml:space="preserve"> </w:t>
      </w:r>
      <w:r>
        <w:rPr>
          <w:sz w:val="16"/>
        </w:rPr>
        <w:t>J 718:1388.</w:t>
      </w:r>
      <w:r>
        <w:rPr>
          <w:spacing w:val="-2"/>
          <w:sz w:val="16"/>
        </w:rPr>
        <w:t xml:space="preserve"> </w:t>
      </w:r>
      <w:hyperlink r:id="rId395">
        <w:r>
          <w:rPr>
            <w:color w:val="0000FF"/>
            <w:sz w:val="16"/>
          </w:rPr>
          <w:t>https://doi.org/10.1088/0004-</w:t>
        </w:r>
        <w:r>
          <w:rPr>
            <w:color w:val="0000FF"/>
            <w:spacing w:val="-2"/>
            <w:sz w:val="16"/>
          </w:rPr>
          <w:t>637X/718/2/1388</w:t>
        </w:r>
      </w:hyperlink>
    </w:p>
    <w:p w14:paraId="45FCEC7E" w14:textId="77777777" w:rsidR="007A1714" w:rsidRDefault="00000000">
      <w:pPr>
        <w:spacing w:before="6" w:line="247" w:lineRule="auto"/>
        <w:ind w:left="100" w:right="118"/>
        <w:jc w:val="both"/>
        <w:rPr>
          <w:sz w:val="16"/>
        </w:rPr>
      </w:pPr>
      <w:r>
        <w:rPr>
          <w:sz w:val="16"/>
        </w:rPr>
        <w:t xml:space="preserve">Dennis BR (1985) Solar hard X-ray bursts. Sol Phys 100:465. </w:t>
      </w:r>
      <w:hyperlink r:id="rId396">
        <w:r>
          <w:rPr>
            <w:color w:val="0000FF"/>
            <w:sz w:val="16"/>
          </w:rPr>
          <w:t>https://doi.org/10.1007/BF00158441</w:t>
        </w:r>
      </w:hyperlink>
      <w:r>
        <w:rPr>
          <w:color w:val="0000FF"/>
          <w:spacing w:val="40"/>
          <w:sz w:val="16"/>
        </w:rPr>
        <w:t xml:space="preserve"> </w:t>
      </w:r>
      <w:bookmarkStart w:id="325" w:name="_bookmark282"/>
      <w:bookmarkEnd w:id="325"/>
      <w:r>
        <w:rPr>
          <w:sz w:val="16"/>
        </w:rPr>
        <w:t>Dennis</w:t>
      </w:r>
      <w:r>
        <w:rPr>
          <w:spacing w:val="8"/>
          <w:sz w:val="16"/>
        </w:rPr>
        <w:t xml:space="preserve"> </w:t>
      </w:r>
      <w:r>
        <w:rPr>
          <w:sz w:val="16"/>
        </w:rPr>
        <w:t>BR,</w:t>
      </w:r>
      <w:r>
        <w:rPr>
          <w:spacing w:val="11"/>
          <w:sz w:val="16"/>
        </w:rPr>
        <w:t xml:space="preserve"> </w:t>
      </w:r>
      <w:r>
        <w:rPr>
          <w:sz w:val="16"/>
        </w:rPr>
        <w:t>Schwartz</w:t>
      </w:r>
      <w:r>
        <w:rPr>
          <w:spacing w:val="9"/>
          <w:sz w:val="16"/>
        </w:rPr>
        <w:t xml:space="preserve"> </w:t>
      </w:r>
      <w:r>
        <w:rPr>
          <w:sz w:val="16"/>
        </w:rPr>
        <w:t>RA</w:t>
      </w:r>
      <w:r>
        <w:rPr>
          <w:spacing w:val="8"/>
          <w:sz w:val="16"/>
        </w:rPr>
        <w:t xml:space="preserve"> </w:t>
      </w:r>
      <w:r>
        <w:rPr>
          <w:sz w:val="16"/>
        </w:rPr>
        <w:t>(1989)</w:t>
      </w:r>
      <w:r>
        <w:rPr>
          <w:spacing w:val="9"/>
          <w:sz w:val="16"/>
        </w:rPr>
        <w:t xml:space="preserve"> </w:t>
      </w:r>
      <w:r>
        <w:rPr>
          <w:sz w:val="16"/>
        </w:rPr>
        <w:t>Solar</w:t>
      </w:r>
      <w:r>
        <w:rPr>
          <w:spacing w:val="10"/>
          <w:sz w:val="16"/>
        </w:rPr>
        <w:t xml:space="preserve"> </w:t>
      </w:r>
      <w:r>
        <w:rPr>
          <w:sz w:val="16"/>
        </w:rPr>
        <w:t>flares:</w:t>
      </w:r>
      <w:r>
        <w:rPr>
          <w:spacing w:val="9"/>
          <w:sz w:val="16"/>
        </w:rPr>
        <w:t xml:space="preserve"> </w:t>
      </w:r>
      <w:r>
        <w:rPr>
          <w:sz w:val="16"/>
        </w:rPr>
        <w:t>the</w:t>
      </w:r>
      <w:r>
        <w:rPr>
          <w:spacing w:val="9"/>
          <w:sz w:val="16"/>
        </w:rPr>
        <w:t xml:space="preserve"> </w:t>
      </w:r>
      <w:r>
        <w:rPr>
          <w:sz w:val="16"/>
        </w:rPr>
        <w:t>impulsive</w:t>
      </w:r>
      <w:r>
        <w:rPr>
          <w:spacing w:val="9"/>
          <w:sz w:val="16"/>
        </w:rPr>
        <w:t xml:space="preserve"> </w:t>
      </w:r>
      <w:r>
        <w:rPr>
          <w:sz w:val="16"/>
        </w:rPr>
        <w:t>phase.</w:t>
      </w:r>
      <w:r>
        <w:rPr>
          <w:spacing w:val="9"/>
          <w:sz w:val="16"/>
        </w:rPr>
        <w:t xml:space="preserve"> </w:t>
      </w:r>
      <w:r>
        <w:rPr>
          <w:sz w:val="16"/>
        </w:rPr>
        <w:t>Sol</w:t>
      </w:r>
      <w:r>
        <w:rPr>
          <w:spacing w:val="9"/>
          <w:sz w:val="16"/>
        </w:rPr>
        <w:t xml:space="preserve"> </w:t>
      </w:r>
      <w:r>
        <w:rPr>
          <w:sz w:val="16"/>
        </w:rPr>
        <w:t>Phys</w:t>
      </w:r>
      <w:r>
        <w:rPr>
          <w:spacing w:val="9"/>
          <w:sz w:val="16"/>
        </w:rPr>
        <w:t xml:space="preserve"> </w:t>
      </w:r>
      <w:r>
        <w:rPr>
          <w:sz w:val="16"/>
        </w:rPr>
        <w:t>121:75.</w:t>
      </w:r>
      <w:r>
        <w:rPr>
          <w:spacing w:val="9"/>
          <w:sz w:val="16"/>
        </w:rPr>
        <w:t xml:space="preserve"> </w:t>
      </w:r>
      <w:hyperlink r:id="rId397">
        <w:r>
          <w:rPr>
            <w:color w:val="0000FF"/>
            <w:spacing w:val="-2"/>
            <w:sz w:val="16"/>
          </w:rPr>
          <w:t>https://doi.org/10.</w:t>
        </w:r>
      </w:hyperlink>
    </w:p>
    <w:p w14:paraId="13098A93" w14:textId="77777777" w:rsidR="007A1714" w:rsidRDefault="00000000">
      <w:pPr>
        <w:spacing w:line="184" w:lineRule="exact"/>
        <w:ind w:left="440"/>
        <w:rPr>
          <w:sz w:val="16"/>
        </w:rPr>
      </w:pPr>
      <w:hyperlink r:id="rId398">
        <w:r>
          <w:rPr>
            <w:color w:val="0000FF"/>
            <w:spacing w:val="-2"/>
            <w:sz w:val="16"/>
          </w:rPr>
          <w:t>1007/BF00161688</w:t>
        </w:r>
      </w:hyperlink>
    </w:p>
    <w:p w14:paraId="7015D2FC" w14:textId="77777777" w:rsidR="007A1714" w:rsidRDefault="00000000">
      <w:pPr>
        <w:spacing w:before="5" w:line="247" w:lineRule="auto"/>
        <w:ind w:left="440" w:right="117" w:hanging="341"/>
        <w:jc w:val="both"/>
        <w:rPr>
          <w:sz w:val="16"/>
        </w:rPr>
      </w:pPr>
      <w:bookmarkStart w:id="326" w:name="_bookmark283"/>
      <w:bookmarkEnd w:id="326"/>
      <w:r>
        <w:rPr>
          <w:sz w:val="16"/>
        </w:rPr>
        <w:t>Dennis BR, Zarro DM (1993) The Neupert effect: What can it tell us about the impulsive and gradual</w:t>
      </w:r>
      <w:r>
        <w:rPr>
          <w:spacing w:val="40"/>
          <w:sz w:val="16"/>
        </w:rPr>
        <w:t xml:space="preserve"> </w:t>
      </w:r>
      <w:r>
        <w:rPr>
          <w:sz w:val="16"/>
        </w:rPr>
        <w:t xml:space="preserve">phases of solar flares? Sol Phys 146:177. </w:t>
      </w:r>
      <w:hyperlink r:id="rId399">
        <w:r>
          <w:rPr>
            <w:color w:val="0000FF"/>
            <w:sz w:val="16"/>
          </w:rPr>
          <w:t>https://doi.org/10.1007/BF00662178</w:t>
        </w:r>
      </w:hyperlink>
    </w:p>
    <w:p w14:paraId="104C067C" w14:textId="77777777" w:rsidR="007A1714" w:rsidRDefault="00000000">
      <w:pPr>
        <w:spacing w:line="247" w:lineRule="auto"/>
        <w:ind w:left="440" w:right="117" w:hanging="341"/>
        <w:jc w:val="both"/>
        <w:rPr>
          <w:sz w:val="16"/>
        </w:rPr>
      </w:pPr>
      <w:bookmarkStart w:id="327" w:name="_bookmark284"/>
      <w:bookmarkEnd w:id="327"/>
      <w:r>
        <w:rPr>
          <w:sz w:val="16"/>
        </w:rPr>
        <w:t>de Nolfo GA, Bruno A, Ryan JM et al (2019) Comparing long-duration gamma-ray flares and high-</w:t>
      </w:r>
      <w:r>
        <w:rPr>
          <w:spacing w:val="40"/>
          <w:sz w:val="16"/>
        </w:rPr>
        <w:t xml:space="preserve"> </w:t>
      </w:r>
      <w:r>
        <w:rPr>
          <w:sz w:val="16"/>
        </w:rPr>
        <w:t xml:space="preserve">energy solar energetic particles. </w:t>
      </w:r>
      <w:proofErr w:type="spellStart"/>
      <w:r>
        <w:rPr>
          <w:sz w:val="16"/>
        </w:rPr>
        <w:t>Astrophys</w:t>
      </w:r>
      <w:proofErr w:type="spellEnd"/>
      <w:r>
        <w:rPr>
          <w:sz w:val="16"/>
        </w:rPr>
        <w:t xml:space="preserve"> J 879:90. </w:t>
      </w:r>
      <w:hyperlink r:id="rId400">
        <w:r>
          <w:rPr>
            <w:color w:val="0000FF"/>
            <w:sz w:val="16"/>
          </w:rPr>
          <w:t>https://doi.org/10.3847/1538-4357/ab258f</w:t>
        </w:r>
      </w:hyperlink>
    </w:p>
    <w:p w14:paraId="4FA17D1E" w14:textId="77777777" w:rsidR="007A1714" w:rsidRDefault="00000000">
      <w:pPr>
        <w:spacing w:line="247" w:lineRule="auto"/>
        <w:ind w:left="440" w:right="118" w:hanging="341"/>
        <w:jc w:val="both"/>
        <w:rPr>
          <w:sz w:val="16"/>
        </w:rPr>
      </w:pPr>
      <w:bookmarkStart w:id="328" w:name="_bookmark285"/>
      <w:bookmarkEnd w:id="328"/>
      <w:r>
        <w:rPr>
          <w:sz w:val="16"/>
        </w:rPr>
        <w:t>Dere KP, Brueckner GE, Howard RA et al (1997) EIT and LASCO observations of the initiation of a</w:t>
      </w:r>
      <w:r>
        <w:rPr>
          <w:spacing w:val="40"/>
          <w:sz w:val="16"/>
        </w:rPr>
        <w:t xml:space="preserve"> </w:t>
      </w:r>
      <w:r>
        <w:rPr>
          <w:sz w:val="16"/>
        </w:rPr>
        <w:t xml:space="preserve">coronal mass ejection. Sol Phys 175:601. </w:t>
      </w:r>
      <w:r>
        <w:rPr>
          <w:color w:val="0000FF"/>
          <w:sz w:val="16"/>
        </w:rPr>
        <w:t>https://doi.org/10.1023/A:1004907307376</w:t>
      </w:r>
    </w:p>
    <w:p w14:paraId="0149B8FA" w14:textId="77777777" w:rsidR="007A1714" w:rsidRDefault="00000000">
      <w:pPr>
        <w:spacing w:line="247" w:lineRule="auto"/>
        <w:ind w:left="440" w:right="117" w:hanging="341"/>
        <w:jc w:val="both"/>
        <w:rPr>
          <w:sz w:val="16"/>
        </w:rPr>
      </w:pPr>
      <w:bookmarkStart w:id="329" w:name="_bookmark286"/>
      <w:bookmarkEnd w:id="329"/>
      <w:r>
        <w:rPr>
          <w:sz w:val="16"/>
        </w:rPr>
        <w:t>Desai M, Giacalone J (2016) Large gradual solar energetic particle events. Living Rev Sol Phys 13:3.</w:t>
      </w:r>
      <w:r>
        <w:rPr>
          <w:spacing w:val="40"/>
          <w:sz w:val="16"/>
        </w:rPr>
        <w:t xml:space="preserve"> </w:t>
      </w:r>
      <w:hyperlink r:id="rId401">
        <w:r>
          <w:rPr>
            <w:color w:val="0000FF"/>
            <w:spacing w:val="-2"/>
            <w:sz w:val="16"/>
          </w:rPr>
          <w:t>https://doi.org/10.1007/s41116-016-0002-5</w:t>
        </w:r>
      </w:hyperlink>
    </w:p>
    <w:p w14:paraId="0449F078" w14:textId="77777777" w:rsidR="007A1714" w:rsidRDefault="00000000">
      <w:pPr>
        <w:spacing w:line="247" w:lineRule="auto"/>
        <w:ind w:left="440" w:right="117" w:hanging="341"/>
        <w:jc w:val="both"/>
        <w:rPr>
          <w:sz w:val="16"/>
        </w:rPr>
      </w:pPr>
      <w:r>
        <w:rPr>
          <w:sz w:val="16"/>
        </w:rPr>
        <w:t>Dissauer</w:t>
      </w:r>
      <w:r>
        <w:rPr>
          <w:spacing w:val="-3"/>
          <w:sz w:val="16"/>
        </w:rPr>
        <w:t xml:space="preserve"> </w:t>
      </w:r>
      <w:r>
        <w:rPr>
          <w:sz w:val="16"/>
        </w:rPr>
        <w:t>K,</w:t>
      </w:r>
      <w:r>
        <w:rPr>
          <w:spacing w:val="-3"/>
          <w:sz w:val="16"/>
        </w:rPr>
        <w:t xml:space="preserve"> </w:t>
      </w:r>
      <w:proofErr w:type="spellStart"/>
      <w:r>
        <w:rPr>
          <w:sz w:val="16"/>
        </w:rPr>
        <w:t>Veronig</w:t>
      </w:r>
      <w:proofErr w:type="spellEnd"/>
      <w:r>
        <w:rPr>
          <w:spacing w:val="-4"/>
          <w:sz w:val="16"/>
        </w:rPr>
        <w:t xml:space="preserve"> </w:t>
      </w:r>
      <w:r>
        <w:rPr>
          <w:sz w:val="16"/>
        </w:rPr>
        <w:t>AM,</w:t>
      </w:r>
      <w:r>
        <w:rPr>
          <w:spacing w:val="-3"/>
          <w:sz w:val="16"/>
        </w:rPr>
        <w:t xml:space="preserve"> </w:t>
      </w:r>
      <w:r>
        <w:rPr>
          <w:sz w:val="16"/>
        </w:rPr>
        <w:t>Temmer</w:t>
      </w:r>
      <w:r>
        <w:rPr>
          <w:spacing w:val="-3"/>
          <w:sz w:val="16"/>
        </w:rPr>
        <w:t xml:space="preserve"> </w:t>
      </w:r>
      <w:r>
        <w:rPr>
          <w:sz w:val="16"/>
        </w:rPr>
        <w:t>M,</w:t>
      </w:r>
      <w:r>
        <w:rPr>
          <w:spacing w:val="-2"/>
          <w:sz w:val="16"/>
        </w:rPr>
        <w:t xml:space="preserve"> </w:t>
      </w:r>
      <w:proofErr w:type="spellStart"/>
      <w:r>
        <w:rPr>
          <w:sz w:val="16"/>
        </w:rPr>
        <w:t>Podladchikova</w:t>
      </w:r>
      <w:proofErr w:type="spellEnd"/>
      <w:r>
        <w:rPr>
          <w:spacing w:val="-3"/>
          <w:sz w:val="16"/>
        </w:rPr>
        <w:t xml:space="preserve"> </w:t>
      </w:r>
      <w:r>
        <w:rPr>
          <w:sz w:val="16"/>
        </w:rPr>
        <w:t>T</w:t>
      </w:r>
      <w:r>
        <w:rPr>
          <w:spacing w:val="-3"/>
          <w:sz w:val="16"/>
        </w:rPr>
        <w:t xml:space="preserve"> </w:t>
      </w:r>
      <w:r>
        <w:rPr>
          <w:sz w:val="16"/>
        </w:rPr>
        <w:t>(2019)</w:t>
      </w:r>
      <w:r>
        <w:rPr>
          <w:spacing w:val="-2"/>
          <w:sz w:val="16"/>
        </w:rPr>
        <w:t xml:space="preserve"> </w:t>
      </w:r>
      <w:r>
        <w:rPr>
          <w:sz w:val="16"/>
        </w:rPr>
        <w:t>Statistics</w:t>
      </w:r>
      <w:r>
        <w:rPr>
          <w:spacing w:val="-4"/>
          <w:sz w:val="16"/>
        </w:rPr>
        <w:t xml:space="preserve"> </w:t>
      </w:r>
      <w:r>
        <w:rPr>
          <w:sz w:val="16"/>
        </w:rPr>
        <w:t>of</w:t>
      </w:r>
      <w:r>
        <w:rPr>
          <w:spacing w:val="-3"/>
          <w:sz w:val="16"/>
        </w:rPr>
        <w:t xml:space="preserve"> </w:t>
      </w:r>
      <w:r>
        <w:rPr>
          <w:sz w:val="16"/>
        </w:rPr>
        <w:t>coronal</w:t>
      </w:r>
      <w:r>
        <w:rPr>
          <w:spacing w:val="-4"/>
          <w:sz w:val="16"/>
        </w:rPr>
        <w:t xml:space="preserve"> </w:t>
      </w:r>
      <w:proofErr w:type="spellStart"/>
      <w:r>
        <w:rPr>
          <w:sz w:val="16"/>
        </w:rPr>
        <w:t>dimmings</w:t>
      </w:r>
      <w:proofErr w:type="spellEnd"/>
      <w:r>
        <w:rPr>
          <w:spacing w:val="-3"/>
          <w:sz w:val="16"/>
        </w:rPr>
        <w:t xml:space="preserve"> </w:t>
      </w:r>
      <w:r>
        <w:rPr>
          <w:sz w:val="16"/>
        </w:rPr>
        <w:t>associated</w:t>
      </w:r>
      <w:r>
        <w:rPr>
          <w:spacing w:val="40"/>
          <w:sz w:val="16"/>
        </w:rPr>
        <w:t xml:space="preserve"> </w:t>
      </w:r>
      <w:bookmarkStart w:id="330" w:name="_bookmark287"/>
      <w:bookmarkEnd w:id="330"/>
      <w:r>
        <w:rPr>
          <w:sz w:val="16"/>
        </w:rPr>
        <w:t xml:space="preserve">with coronal mass ejections, II: relationship between coronal </w:t>
      </w:r>
      <w:proofErr w:type="spellStart"/>
      <w:r>
        <w:rPr>
          <w:sz w:val="16"/>
        </w:rPr>
        <w:t>dimmings</w:t>
      </w:r>
      <w:proofErr w:type="spellEnd"/>
      <w:r>
        <w:rPr>
          <w:spacing w:val="-1"/>
          <w:sz w:val="16"/>
        </w:rPr>
        <w:t xml:space="preserve"> </w:t>
      </w:r>
      <w:r>
        <w:rPr>
          <w:sz w:val="16"/>
        </w:rPr>
        <w:t>and their associated</w:t>
      </w:r>
      <w:r>
        <w:rPr>
          <w:spacing w:val="-1"/>
          <w:sz w:val="16"/>
        </w:rPr>
        <w:t xml:space="preserve"> </w:t>
      </w:r>
      <w:r>
        <w:rPr>
          <w:sz w:val="16"/>
        </w:rPr>
        <w:t>CMEs.</w:t>
      </w:r>
      <w:r>
        <w:rPr>
          <w:spacing w:val="40"/>
          <w:sz w:val="16"/>
        </w:rPr>
        <w:t xml:space="preserve"> </w:t>
      </w:r>
      <w:proofErr w:type="spellStart"/>
      <w:r>
        <w:rPr>
          <w:sz w:val="16"/>
        </w:rPr>
        <w:t>Astrophys</w:t>
      </w:r>
      <w:proofErr w:type="spellEnd"/>
      <w:r>
        <w:rPr>
          <w:sz w:val="16"/>
        </w:rPr>
        <w:t xml:space="preserve"> J 874:123. </w:t>
      </w:r>
      <w:hyperlink r:id="rId402">
        <w:r>
          <w:rPr>
            <w:color w:val="0000FF"/>
            <w:sz w:val="16"/>
          </w:rPr>
          <w:t>https://doi.org/10.3847/1538-4357/ab0962</w:t>
        </w:r>
      </w:hyperlink>
    </w:p>
    <w:p w14:paraId="239ACE10" w14:textId="77777777" w:rsidR="007A1714" w:rsidRDefault="00000000">
      <w:pPr>
        <w:spacing w:line="247" w:lineRule="auto"/>
        <w:ind w:left="440" w:right="117" w:hanging="341"/>
        <w:jc w:val="both"/>
        <w:rPr>
          <w:sz w:val="16"/>
        </w:rPr>
      </w:pPr>
      <w:bookmarkStart w:id="331" w:name="_bookmark288"/>
      <w:bookmarkEnd w:id="331"/>
      <w:r>
        <w:rPr>
          <w:sz w:val="16"/>
        </w:rPr>
        <w:t>Dodson</w:t>
      </w:r>
      <w:r>
        <w:rPr>
          <w:spacing w:val="-5"/>
          <w:sz w:val="16"/>
        </w:rPr>
        <w:t xml:space="preserve"> </w:t>
      </w:r>
      <w:r>
        <w:rPr>
          <w:sz w:val="16"/>
        </w:rPr>
        <w:t>HW,</w:t>
      </w:r>
      <w:r>
        <w:rPr>
          <w:spacing w:val="-4"/>
          <w:sz w:val="16"/>
        </w:rPr>
        <w:t xml:space="preserve"> </w:t>
      </w:r>
      <w:r>
        <w:rPr>
          <w:sz w:val="16"/>
        </w:rPr>
        <w:t>Hedeman</w:t>
      </w:r>
      <w:r>
        <w:rPr>
          <w:spacing w:val="-5"/>
          <w:sz w:val="16"/>
        </w:rPr>
        <w:t xml:space="preserve"> </w:t>
      </w:r>
      <w:r>
        <w:rPr>
          <w:sz w:val="16"/>
        </w:rPr>
        <w:t>ER,</w:t>
      </w:r>
      <w:r>
        <w:rPr>
          <w:spacing w:val="-5"/>
          <w:sz w:val="16"/>
        </w:rPr>
        <w:t xml:space="preserve"> </w:t>
      </w:r>
      <w:r>
        <w:rPr>
          <w:sz w:val="16"/>
        </w:rPr>
        <w:t>Mohler</w:t>
      </w:r>
      <w:r>
        <w:rPr>
          <w:spacing w:val="-4"/>
          <w:sz w:val="16"/>
        </w:rPr>
        <w:t xml:space="preserve"> </w:t>
      </w:r>
      <w:r>
        <w:rPr>
          <w:sz w:val="16"/>
        </w:rPr>
        <w:t>OC</w:t>
      </w:r>
      <w:r>
        <w:rPr>
          <w:spacing w:val="-4"/>
          <w:sz w:val="16"/>
        </w:rPr>
        <w:t xml:space="preserve"> </w:t>
      </w:r>
      <w:r>
        <w:rPr>
          <w:sz w:val="16"/>
        </w:rPr>
        <w:t>(1974)</w:t>
      </w:r>
      <w:r>
        <w:rPr>
          <w:spacing w:val="-5"/>
          <w:sz w:val="16"/>
        </w:rPr>
        <w:t xml:space="preserve"> </w:t>
      </w:r>
      <w:r>
        <w:rPr>
          <w:sz w:val="16"/>
        </w:rPr>
        <w:t>Comparison</w:t>
      </w:r>
      <w:r>
        <w:rPr>
          <w:spacing w:val="-6"/>
          <w:sz w:val="16"/>
        </w:rPr>
        <w:t xml:space="preserve"> </w:t>
      </w:r>
      <w:r>
        <w:rPr>
          <w:sz w:val="16"/>
        </w:rPr>
        <w:t>of</w:t>
      </w:r>
      <w:r>
        <w:rPr>
          <w:spacing w:val="-4"/>
          <w:sz w:val="16"/>
        </w:rPr>
        <w:t xml:space="preserve"> </w:t>
      </w:r>
      <w:r>
        <w:rPr>
          <w:sz w:val="16"/>
        </w:rPr>
        <w:t>activity</w:t>
      </w:r>
      <w:r>
        <w:rPr>
          <w:spacing w:val="-5"/>
          <w:sz w:val="16"/>
        </w:rPr>
        <w:t xml:space="preserve"> </w:t>
      </w:r>
      <w:r>
        <w:rPr>
          <w:sz w:val="16"/>
        </w:rPr>
        <w:t>in</w:t>
      </w:r>
      <w:r>
        <w:rPr>
          <w:spacing w:val="-4"/>
          <w:sz w:val="16"/>
        </w:rPr>
        <w:t xml:space="preserve"> </w:t>
      </w:r>
      <w:r>
        <w:rPr>
          <w:sz w:val="16"/>
        </w:rPr>
        <w:t>solar</w:t>
      </w:r>
      <w:r>
        <w:rPr>
          <w:spacing w:val="-4"/>
          <w:sz w:val="16"/>
        </w:rPr>
        <w:t xml:space="preserve"> </w:t>
      </w:r>
      <w:r>
        <w:rPr>
          <w:sz w:val="16"/>
        </w:rPr>
        <w:t>cycles</w:t>
      </w:r>
      <w:r>
        <w:rPr>
          <w:spacing w:val="-4"/>
          <w:sz w:val="16"/>
        </w:rPr>
        <w:t xml:space="preserve"> </w:t>
      </w:r>
      <w:r>
        <w:rPr>
          <w:sz w:val="16"/>
        </w:rPr>
        <w:t>18,</w:t>
      </w:r>
      <w:r>
        <w:rPr>
          <w:spacing w:val="-5"/>
          <w:sz w:val="16"/>
        </w:rPr>
        <w:t xml:space="preserve"> </w:t>
      </w:r>
      <w:r>
        <w:rPr>
          <w:sz w:val="16"/>
        </w:rPr>
        <w:t>19,</w:t>
      </w:r>
      <w:r>
        <w:rPr>
          <w:spacing w:val="-5"/>
          <w:sz w:val="16"/>
        </w:rPr>
        <w:t xml:space="preserve"> </w:t>
      </w:r>
      <w:r>
        <w:rPr>
          <w:sz w:val="16"/>
        </w:rPr>
        <w:t>and</w:t>
      </w:r>
      <w:r>
        <w:rPr>
          <w:spacing w:val="-4"/>
          <w:sz w:val="16"/>
        </w:rPr>
        <w:t xml:space="preserve"> </w:t>
      </w:r>
      <w:r>
        <w:rPr>
          <w:sz w:val="16"/>
        </w:rPr>
        <w:t>20.</w:t>
      </w:r>
      <w:r>
        <w:rPr>
          <w:spacing w:val="-3"/>
          <w:sz w:val="16"/>
        </w:rPr>
        <w:t xml:space="preserve"> </w:t>
      </w:r>
      <w:r>
        <w:rPr>
          <w:sz w:val="16"/>
        </w:rPr>
        <w:t>Rev</w:t>
      </w:r>
      <w:r>
        <w:rPr>
          <w:spacing w:val="40"/>
          <w:sz w:val="16"/>
        </w:rPr>
        <w:t xml:space="preserve"> </w:t>
      </w:r>
      <w:proofErr w:type="spellStart"/>
      <w:r>
        <w:rPr>
          <w:sz w:val="16"/>
        </w:rPr>
        <w:t>Geophys</w:t>
      </w:r>
      <w:proofErr w:type="spellEnd"/>
      <w:r>
        <w:rPr>
          <w:sz w:val="16"/>
        </w:rPr>
        <w:t xml:space="preserve"> Space Phys 12:329. </w:t>
      </w:r>
      <w:hyperlink r:id="rId403">
        <w:r>
          <w:rPr>
            <w:color w:val="0000FF"/>
            <w:sz w:val="16"/>
          </w:rPr>
          <w:t>https://doi.org/10.1029/RG012i003p00329</w:t>
        </w:r>
      </w:hyperlink>
    </w:p>
    <w:p w14:paraId="04E01012" w14:textId="77777777" w:rsidR="007A1714" w:rsidRDefault="00000000">
      <w:pPr>
        <w:spacing w:line="247" w:lineRule="auto"/>
        <w:ind w:left="440" w:right="117" w:hanging="341"/>
        <w:jc w:val="both"/>
        <w:rPr>
          <w:sz w:val="16"/>
        </w:rPr>
      </w:pPr>
      <w:bookmarkStart w:id="332" w:name="_bookmark289"/>
      <w:bookmarkEnd w:id="332"/>
      <w:r>
        <w:rPr>
          <w:sz w:val="16"/>
        </w:rPr>
        <w:t>Domingo</w:t>
      </w:r>
      <w:r>
        <w:rPr>
          <w:spacing w:val="-6"/>
          <w:sz w:val="16"/>
        </w:rPr>
        <w:t xml:space="preserve"> </w:t>
      </w:r>
      <w:r>
        <w:rPr>
          <w:sz w:val="16"/>
        </w:rPr>
        <w:t>V,</w:t>
      </w:r>
      <w:r>
        <w:rPr>
          <w:spacing w:val="-6"/>
          <w:sz w:val="16"/>
        </w:rPr>
        <w:t xml:space="preserve"> </w:t>
      </w:r>
      <w:r>
        <w:rPr>
          <w:sz w:val="16"/>
        </w:rPr>
        <w:t>Fleck</w:t>
      </w:r>
      <w:r>
        <w:rPr>
          <w:spacing w:val="-5"/>
          <w:sz w:val="16"/>
        </w:rPr>
        <w:t xml:space="preserve"> </w:t>
      </w:r>
      <w:r>
        <w:rPr>
          <w:sz w:val="16"/>
        </w:rPr>
        <w:t>B,</w:t>
      </w:r>
      <w:r>
        <w:rPr>
          <w:spacing w:val="-6"/>
          <w:sz w:val="16"/>
        </w:rPr>
        <w:t xml:space="preserve"> </w:t>
      </w:r>
      <w:r>
        <w:rPr>
          <w:sz w:val="16"/>
        </w:rPr>
        <w:t>Poland</w:t>
      </w:r>
      <w:r>
        <w:rPr>
          <w:spacing w:val="-7"/>
          <w:sz w:val="16"/>
        </w:rPr>
        <w:t xml:space="preserve"> </w:t>
      </w:r>
      <w:r>
        <w:rPr>
          <w:sz w:val="16"/>
        </w:rPr>
        <w:t>AI</w:t>
      </w:r>
      <w:r>
        <w:rPr>
          <w:spacing w:val="-5"/>
          <w:sz w:val="16"/>
        </w:rPr>
        <w:t xml:space="preserve"> </w:t>
      </w:r>
      <w:r>
        <w:rPr>
          <w:sz w:val="16"/>
        </w:rPr>
        <w:t>(1995)</w:t>
      </w:r>
      <w:r>
        <w:rPr>
          <w:spacing w:val="-7"/>
          <w:sz w:val="16"/>
        </w:rPr>
        <w:t xml:space="preserve"> </w:t>
      </w:r>
      <w:r>
        <w:rPr>
          <w:sz w:val="16"/>
        </w:rPr>
        <w:t>The</w:t>
      </w:r>
      <w:r>
        <w:rPr>
          <w:spacing w:val="-5"/>
          <w:sz w:val="16"/>
        </w:rPr>
        <w:t xml:space="preserve"> </w:t>
      </w:r>
      <w:r>
        <w:rPr>
          <w:sz w:val="16"/>
        </w:rPr>
        <w:t>SOHO</w:t>
      </w:r>
      <w:r>
        <w:rPr>
          <w:spacing w:val="-6"/>
          <w:sz w:val="16"/>
        </w:rPr>
        <w:t xml:space="preserve"> </w:t>
      </w:r>
      <w:r>
        <w:rPr>
          <w:sz w:val="16"/>
        </w:rPr>
        <w:t>mission:</w:t>
      </w:r>
      <w:r>
        <w:rPr>
          <w:spacing w:val="-6"/>
          <w:sz w:val="16"/>
        </w:rPr>
        <w:t xml:space="preserve"> </w:t>
      </w:r>
      <w:r>
        <w:rPr>
          <w:sz w:val="16"/>
        </w:rPr>
        <w:t>an</w:t>
      </w:r>
      <w:r>
        <w:rPr>
          <w:spacing w:val="-5"/>
          <w:sz w:val="16"/>
        </w:rPr>
        <w:t xml:space="preserve"> </w:t>
      </w:r>
      <w:r>
        <w:rPr>
          <w:sz w:val="16"/>
        </w:rPr>
        <w:t>overview.</w:t>
      </w:r>
      <w:r>
        <w:rPr>
          <w:spacing w:val="-5"/>
          <w:sz w:val="16"/>
        </w:rPr>
        <w:t xml:space="preserve"> </w:t>
      </w:r>
      <w:r>
        <w:rPr>
          <w:sz w:val="16"/>
        </w:rPr>
        <w:t>Sol</w:t>
      </w:r>
      <w:r>
        <w:rPr>
          <w:spacing w:val="-5"/>
          <w:sz w:val="16"/>
        </w:rPr>
        <w:t xml:space="preserve"> </w:t>
      </w:r>
      <w:r>
        <w:rPr>
          <w:sz w:val="16"/>
        </w:rPr>
        <w:t>Phys</w:t>
      </w:r>
      <w:r>
        <w:rPr>
          <w:spacing w:val="-6"/>
          <w:sz w:val="16"/>
        </w:rPr>
        <w:t xml:space="preserve"> </w:t>
      </w:r>
      <w:r>
        <w:rPr>
          <w:sz w:val="16"/>
        </w:rPr>
        <w:t>162:1.</w:t>
      </w:r>
      <w:r>
        <w:rPr>
          <w:spacing w:val="-6"/>
          <w:sz w:val="16"/>
        </w:rPr>
        <w:t xml:space="preserve"> </w:t>
      </w:r>
      <w:hyperlink r:id="rId404">
        <w:r>
          <w:rPr>
            <w:color w:val="0000FF"/>
            <w:sz w:val="16"/>
          </w:rPr>
          <w:t>https://doi.org/</w:t>
        </w:r>
      </w:hyperlink>
      <w:r>
        <w:rPr>
          <w:color w:val="0000FF"/>
          <w:spacing w:val="40"/>
          <w:sz w:val="16"/>
        </w:rPr>
        <w:t xml:space="preserve"> </w:t>
      </w:r>
      <w:hyperlink r:id="rId405">
        <w:r>
          <w:rPr>
            <w:color w:val="0000FF"/>
            <w:spacing w:val="-2"/>
            <w:sz w:val="16"/>
          </w:rPr>
          <w:t>10.1007/BF00733425</w:t>
        </w:r>
      </w:hyperlink>
    </w:p>
    <w:p w14:paraId="22D524F9" w14:textId="77777777" w:rsidR="007A1714" w:rsidRDefault="00000000">
      <w:pPr>
        <w:spacing w:line="247" w:lineRule="auto"/>
        <w:ind w:left="440" w:right="119" w:hanging="341"/>
        <w:jc w:val="both"/>
        <w:rPr>
          <w:sz w:val="16"/>
        </w:rPr>
      </w:pPr>
      <w:r>
        <w:rPr>
          <w:sz w:val="16"/>
        </w:rPr>
        <w:t>Doyle JG, Kellett BJ, Byrne PB et al (1991) Simultaneous detection of a large flare in the X-ray and</w:t>
      </w:r>
      <w:r>
        <w:rPr>
          <w:spacing w:val="40"/>
          <w:sz w:val="16"/>
        </w:rPr>
        <w:t xml:space="preserve"> </w:t>
      </w:r>
      <w:bookmarkStart w:id="333" w:name="_bookmark290"/>
      <w:bookmarkEnd w:id="333"/>
      <w:r>
        <w:rPr>
          <w:sz w:val="16"/>
        </w:rPr>
        <w:t xml:space="preserve">optical regions on the RS </w:t>
      </w:r>
      <w:proofErr w:type="spellStart"/>
      <w:r>
        <w:rPr>
          <w:sz w:val="16"/>
        </w:rPr>
        <w:t>CVn</w:t>
      </w:r>
      <w:proofErr w:type="spellEnd"/>
      <w:r>
        <w:rPr>
          <w:sz w:val="16"/>
        </w:rPr>
        <w:t>-type star II Peg. Mon Not R Astron Soc 248:503.</w:t>
      </w:r>
      <w:r>
        <w:rPr>
          <w:spacing w:val="-1"/>
          <w:sz w:val="16"/>
        </w:rPr>
        <w:t xml:space="preserve"> </w:t>
      </w:r>
      <w:hyperlink r:id="rId406">
        <w:r>
          <w:rPr>
            <w:color w:val="0000FF"/>
            <w:sz w:val="16"/>
          </w:rPr>
          <w:t>https://doi.org/10.</w:t>
        </w:r>
      </w:hyperlink>
      <w:r>
        <w:rPr>
          <w:color w:val="0000FF"/>
          <w:spacing w:val="40"/>
          <w:sz w:val="16"/>
        </w:rPr>
        <w:t xml:space="preserve"> </w:t>
      </w:r>
      <w:hyperlink r:id="rId407">
        <w:r>
          <w:rPr>
            <w:color w:val="0000FF"/>
            <w:spacing w:val="-2"/>
            <w:sz w:val="16"/>
          </w:rPr>
          <w:t>1093/</w:t>
        </w:r>
        <w:proofErr w:type="spellStart"/>
        <w:r>
          <w:rPr>
            <w:color w:val="0000FF"/>
            <w:spacing w:val="-2"/>
            <w:sz w:val="16"/>
          </w:rPr>
          <w:t>mnras</w:t>
        </w:r>
        <w:proofErr w:type="spellEnd"/>
        <w:r>
          <w:rPr>
            <w:color w:val="0000FF"/>
            <w:spacing w:val="-2"/>
            <w:sz w:val="16"/>
          </w:rPr>
          <w:t>/248.3.503</w:t>
        </w:r>
      </w:hyperlink>
    </w:p>
    <w:p w14:paraId="65F8168B" w14:textId="77777777" w:rsidR="007A1714" w:rsidRDefault="00000000">
      <w:pPr>
        <w:spacing w:line="247" w:lineRule="auto"/>
        <w:ind w:left="440" w:right="118" w:hanging="341"/>
        <w:jc w:val="both"/>
        <w:rPr>
          <w:sz w:val="16"/>
        </w:rPr>
      </w:pPr>
      <w:r>
        <w:rPr>
          <w:sz w:val="16"/>
        </w:rPr>
        <w:t xml:space="preserve">Drake JF (1971) Characteristics of soft solar X-ray bursts. Sol Phys 16:152. </w:t>
      </w:r>
      <w:hyperlink r:id="rId408">
        <w:r>
          <w:rPr>
            <w:color w:val="0000FF"/>
            <w:sz w:val="16"/>
          </w:rPr>
          <w:t>https://doi.org/10.1007/</w:t>
        </w:r>
      </w:hyperlink>
      <w:r>
        <w:rPr>
          <w:color w:val="0000FF"/>
          <w:spacing w:val="40"/>
          <w:sz w:val="16"/>
        </w:rPr>
        <w:t xml:space="preserve"> </w:t>
      </w:r>
      <w:hyperlink r:id="rId409">
        <w:r>
          <w:rPr>
            <w:color w:val="0000FF"/>
            <w:spacing w:val="-2"/>
            <w:sz w:val="16"/>
          </w:rPr>
          <w:t>BF00154510</w:t>
        </w:r>
      </w:hyperlink>
    </w:p>
    <w:p w14:paraId="7985CFE3" w14:textId="77777777" w:rsidR="007A1714" w:rsidRDefault="007A1714">
      <w:pPr>
        <w:spacing w:line="247" w:lineRule="auto"/>
        <w:jc w:val="both"/>
        <w:rPr>
          <w:sz w:val="16"/>
        </w:rPr>
        <w:sectPr w:rsidR="007A1714">
          <w:pgSz w:w="8790" w:h="13330"/>
          <w:pgMar w:top="1020" w:right="900" w:bottom="880" w:left="920" w:header="653" w:footer="690" w:gutter="0"/>
          <w:cols w:space="720"/>
        </w:sectPr>
      </w:pPr>
    </w:p>
    <w:p w14:paraId="1D852384" w14:textId="77777777" w:rsidR="007A1714" w:rsidRDefault="00000000">
      <w:pPr>
        <w:spacing w:before="94" w:line="247" w:lineRule="auto"/>
        <w:ind w:left="440" w:right="117" w:hanging="341"/>
        <w:jc w:val="both"/>
        <w:rPr>
          <w:sz w:val="16"/>
        </w:rPr>
      </w:pPr>
      <w:bookmarkStart w:id="334" w:name="_bookmark291"/>
      <w:bookmarkEnd w:id="334"/>
      <w:r>
        <w:rPr>
          <w:sz w:val="16"/>
        </w:rPr>
        <w:lastRenderedPageBreak/>
        <w:t xml:space="preserve">Drake JJ, Cohen O, </w:t>
      </w:r>
      <w:proofErr w:type="spellStart"/>
      <w:r>
        <w:rPr>
          <w:sz w:val="16"/>
        </w:rPr>
        <w:t>Garraffo</w:t>
      </w:r>
      <w:proofErr w:type="spellEnd"/>
      <w:r>
        <w:rPr>
          <w:sz w:val="16"/>
        </w:rPr>
        <w:t xml:space="preserve"> C, Kashyap V (2016) Stellar flares and the dark energy of CMEs. In:</w:t>
      </w:r>
      <w:r>
        <w:rPr>
          <w:spacing w:val="40"/>
          <w:sz w:val="16"/>
        </w:rPr>
        <w:t xml:space="preserve"> </w:t>
      </w:r>
      <w:bookmarkStart w:id="335" w:name="_bookmark292"/>
      <w:bookmarkEnd w:id="335"/>
      <w:proofErr w:type="spellStart"/>
      <w:r>
        <w:rPr>
          <w:sz w:val="16"/>
        </w:rPr>
        <w:t>Kosovichev</w:t>
      </w:r>
      <w:proofErr w:type="spellEnd"/>
      <w:r>
        <w:rPr>
          <w:spacing w:val="-2"/>
          <w:sz w:val="16"/>
        </w:rPr>
        <w:t xml:space="preserve"> </w:t>
      </w:r>
      <w:r>
        <w:rPr>
          <w:sz w:val="16"/>
        </w:rPr>
        <w:t>AG, Hawley</w:t>
      </w:r>
      <w:r>
        <w:rPr>
          <w:spacing w:val="-1"/>
          <w:sz w:val="16"/>
        </w:rPr>
        <w:t xml:space="preserve"> </w:t>
      </w:r>
      <w:r>
        <w:rPr>
          <w:sz w:val="16"/>
        </w:rPr>
        <w:t>SL,</w:t>
      </w:r>
      <w:r>
        <w:rPr>
          <w:spacing w:val="-1"/>
          <w:sz w:val="16"/>
        </w:rPr>
        <w:t xml:space="preserve"> </w:t>
      </w:r>
      <w:r>
        <w:rPr>
          <w:sz w:val="16"/>
        </w:rPr>
        <w:t>Heinzel</w:t>
      </w:r>
      <w:r>
        <w:rPr>
          <w:spacing w:val="-1"/>
          <w:sz w:val="16"/>
        </w:rPr>
        <w:t xml:space="preserve"> </w:t>
      </w:r>
      <w:r>
        <w:rPr>
          <w:sz w:val="16"/>
        </w:rPr>
        <w:t>P (eds)</w:t>
      </w:r>
      <w:r>
        <w:rPr>
          <w:spacing w:val="-1"/>
          <w:sz w:val="16"/>
        </w:rPr>
        <w:t xml:space="preserve"> </w:t>
      </w:r>
      <w:r>
        <w:rPr>
          <w:sz w:val="16"/>
        </w:rPr>
        <w:t>IAU symposium 320,</w:t>
      </w:r>
      <w:r>
        <w:rPr>
          <w:spacing w:val="-1"/>
          <w:sz w:val="16"/>
        </w:rPr>
        <w:t xml:space="preserve"> </w:t>
      </w:r>
      <w:r>
        <w:rPr>
          <w:sz w:val="16"/>
        </w:rPr>
        <w:t>solar</w:t>
      </w:r>
      <w:r>
        <w:rPr>
          <w:spacing w:val="-1"/>
          <w:sz w:val="16"/>
        </w:rPr>
        <w:t xml:space="preserve"> </w:t>
      </w:r>
      <w:r>
        <w:rPr>
          <w:sz w:val="16"/>
        </w:rPr>
        <w:t>and</w:t>
      </w:r>
      <w:r>
        <w:rPr>
          <w:spacing w:val="-1"/>
          <w:sz w:val="16"/>
        </w:rPr>
        <w:t xml:space="preserve"> </w:t>
      </w:r>
      <w:r>
        <w:rPr>
          <w:sz w:val="16"/>
        </w:rPr>
        <w:t>stellar flares</w:t>
      </w:r>
      <w:r>
        <w:rPr>
          <w:spacing w:val="-1"/>
          <w:sz w:val="16"/>
        </w:rPr>
        <w:t xml:space="preserve"> </w:t>
      </w:r>
      <w:r>
        <w:rPr>
          <w:sz w:val="16"/>
        </w:rPr>
        <w:t>and</w:t>
      </w:r>
      <w:r>
        <w:rPr>
          <w:spacing w:val="-1"/>
          <w:sz w:val="16"/>
        </w:rPr>
        <w:t xml:space="preserve"> </w:t>
      </w:r>
      <w:r>
        <w:rPr>
          <w:sz w:val="16"/>
        </w:rPr>
        <w:t>their</w:t>
      </w:r>
      <w:r>
        <w:rPr>
          <w:spacing w:val="40"/>
          <w:sz w:val="16"/>
        </w:rPr>
        <w:t xml:space="preserve"> </w:t>
      </w:r>
      <w:r>
        <w:rPr>
          <w:sz w:val="16"/>
        </w:rPr>
        <w:t xml:space="preserve">effects on planets, CUP: Cambridge, p 196. </w:t>
      </w:r>
      <w:hyperlink r:id="rId410">
        <w:r>
          <w:rPr>
            <w:color w:val="0000FF"/>
            <w:sz w:val="16"/>
          </w:rPr>
          <w:t>https://doi.org/10.1017/S1743921316000260</w:t>
        </w:r>
      </w:hyperlink>
    </w:p>
    <w:p w14:paraId="17B02FBC" w14:textId="77777777" w:rsidR="007A1714" w:rsidRDefault="00000000">
      <w:pPr>
        <w:spacing w:line="247" w:lineRule="auto"/>
        <w:ind w:left="440" w:right="118" w:hanging="341"/>
        <w:jc w:val="both"/>
        <w:rPr>
          <w:sz w:val="16"/>
        </w:rPr>
      </w:pPr>
      <w:bookmarkStart w:id="336" w:name="_bookmark293"/>
      <w:bookmarkEnd w:id="336"/>
      <w:proofErr w:type="spellStart"/>
      <w:r>
        <w:rPr>
          <w:sz w:val="16"/>
        </w:rPr>
        <w:t>Dreschhoff</w:t>
      </w:r>
      <w:proofErr w:type="spellEnd"/>
      <w:r>
        <w:rPr>
          <w:sz w:val="16"/>
        </w:rPr>
        <w:t xml:space="preserve"> G, Zeller E (1990) Evidence of individual solar proton events in </w:t>
      </w:r>
      <w:proofErr w:type="spellStart"/>
      <w:r>
        <w:rPr>
          <w:sz w:val="16"/>
        </w:rPr>
        <w:t>antarctic</w:t>
      </w:r>
      <w:proofErr w:type="spellEnd"/>
      <w:r>
        <w:rPr>
          <w:sz w:val="16"/>
        </w:rPr>
        <w:t xml:space="preserve"> snow. Sol Phys</w:t>
      </w:r>
      <w:r>
        <w:rPr>
          <w:spacing w:val="40"/>
          <w:sz w:val="16"/>
        </w:rPr>
        <w:t xml:space="preserve"> </w:t>
      </w:r>
      <w:r>
        <w:rPr>
          <w:sz w:val="16"/>
        </w:rPr>
        <w:t xml:space="preserve">127:333. </w:t>
      </w:r>
      <w:hyperlink r:id="rId411">
        <w:r>
          <w:rPr>
            <w:color w:val="0000FF"/>
            <w:sz w:val="16"/>
          </w:rPr>
          <w:t>https://doi.org/10.1007/BF00152172</w:t>
        </w:r>
      </w:hyperlink>
    </w:p>
    <w:p w14:paraId="5D23FC49" w14:textId="77777777" w:rsidR="007A1714" w:rsidRDefault="00000000">
      <w:pPr>
        <w:spacing w:line="184" w:lineRule="exact"/>
        <w:ind w:left="100"/>
        <w:jc w:val="both"/>
        <w:rPr>
          <w:sz w:val="16"/>
        </w:rPr>
      </w:pPr>
      <w:bookmarkStart w:id="337" w:name="_bookmark294"/>
      <w:bookmarkEnd w:id="337"/>
      <w:proofErr w:type="spellStart"/>
      <w:r>
        <w:rPr>
          <w:sz w:val="16"/>
        </w:rPr>
        <w:t>Dreschhoff</w:t>
      </w:r>
      <w:proofErr w:type="spellEnd"/>
      <w:r>
        <w:rPr>
          <w:sz w:val="16"/>
        </w:rPr>
        <w:t xml:space="preserve"> G,</w:t>
      </w:r>
      <w:r>
        <w:rPr>
          <w:spacing w:val="1"/>
          <w:sz w:val="16"/>
        </w:rPr>
        <w:t xml:space="preserve"> </w:t>
      </w:r>
      <w:r>
        <w:rPr>
          <w:sz w:val="16"/>
        </w:rPr>
        <w:t>Zeller E</w:t>
      </w:r>
      <w:r>
        <w:rPr>
          <w:spacing w:val="3"/>
          <w:sz w:val="16"/>
        </w:rPr>
        <w:t xml:space="preserve"> </w:t>
      </w:r>
      <w:r>
        <w:rPr>
          <w:sz w:val="16"/>
        </w:rPr>
        <w:t>(1998) Ultra-high resolution nitrate in</w:t>
      </w:r>
      <w:r>
        <w:rPr>
          <w:spacing w:val="1"/>
          <w:sz w:val="16"/>
        </w:rPr>
        <w:t xml:space="preserve"> </w:t>
      </w:r>
      <w:r>
        <w:rPr>
          <w:sz w:val="16"/>
        </w:rPr>
        <w:t>polar</w:t>
      </w:r>
      <w:r>
        <w:rPr>
          <w:spacing w:val="1"/>
          <w:sz w:val="16"/>
        </w:rPr>
        <w:t xml:space="preserve"> </w:t>
      </w:r>
      <w:r>
        <w:rPr>
          <w:sz w:val="16"/>
        </w:rPr>
        <w:t>ice as</w:t>
      </w:r>
      <w:r>
        <w:rPr>
          <w:spacing w:val="1"/>
          <w:sz w:val="16"/>
        </w:rPr>
        <w:t xml:space="preserve"> </w:t>
      </w:r>
      <w:r>
        <w:rPr>
          <w:sz w:val="16"/>
        </w:rPr>
        <w:t>indicator</w:t>
      </w:r>
      <w:r>
        <w:rPr>
          <w:spacing w:val="1"/>
          <w:sz w:val="16"/>
        </w:rPr>
        <w:t xml:space="preserve"> </w:t>
      </w:r>
      <w:r>
        <w:rPr>
          <w:sz w:val="16"/>
        </w:rPr>
        <w:t>of past</w:t>
      </w:r>
      <w:r>
        <w:rPr>
          <w:spacing w:val="1"/>
          <w:sz w:val="16"/>
        </w:rPr>
        <w:t xml:space="preserve"> </w:t>
      </w:r>
      <w:r>
        <w:rPr>
          <w:sz w:val="16"/>
        </w:rPr>
        <w:t>solar</w:t>
      </w:r>
      <w:r>
        <w:rPr>
          <w:spacing w:val="1"/>
          <w:sz w:val="16"/>
        </w:rPr>
        <w:t xml:space="preserve"> </w:t>
      </w:r>
      <w:r>
        <w:rPr>
          <w:spacing w:val="-2"/>
          <w:sz w:val="16"/>
        </w:rPr>
        <w:t>activity.</w:t>
      </w:r>
    </w:p>
    <w:p w14:paraId="4892772D" w14:textId="77777777" w:rsidR="007A1714" w:rsidRDefault="00000000">
      <w:pPr>
        <w:spacing w:before="4" w:line="182" w:lineRule="exact"/>
        <w:ind w:left="440"/>
        <w:jc w:val="both"/>
        <w:rPr>
          <w:sz w:val="16"/>
        </w:rPr>
      </w:pPr>
      <w:r>
        <w:rPr>
          <w:sz w:val="16"/>
        </w:rPr>
        <w:t>Sol</w:t>
      </w:r>
      <w:r>
        <w:rPr>
          <w:spacing w:val="8"/>
          <w:sz w:val="16"/>
        </w:rPr>
        <w:t xml:space="preserve"> </w:t>
      </w:r>
      <w:r>
        <w:rPr>
          <w:sz w:val="16"/>
        </w:rPr>
        <w:t>Phys</w:t>
      </w:r>
      <w:r>
        <w:rPr>
          <w:spacing w:val="7"/>
          <w:sz w:val="16"/>
        </w:rPr>
        <w:t xml:space="preserve"> </w:t>
      </w:r>
      <w:r>
        <w:rPr>
          <w:sz w:val="16"/>
        </w:rPr>
        <w:t>177:365.</w:t>
      </w:r>
      <w:r>
        <w:rPr>
          <w:spacing w:val="8"/>
          <w:sz w:val="16"/>
        </w:rPr>
        <w:t xml:space="preserve"> </w:t>
      </w:r>
      <w:r>
        <w:rPr>
          <w:color w:val="0000FF"/>
          <w:spacing w:val="-2"/>
          <w:sz w:val="16"/>
        </w:rPr>
        <w:t>https://doi.org/10.1023/A:1004932530313</w:t>
      </w:r>
    </w:p>
    <w:p w14:paraId="35F2E073" w14:textId="77777777" w:rsidR="007A1714" w:rsidRDefault="00000000">
      <w:pPr>
        <w:spacing w:line="247" w:lineRule="auto"/>
        <w:ind w:left="440" w:right="117" w:hanging="341"/>
        <w:jc w:val="both"/>
        <w:rPr>
          <w:sz w:val="16"/>
        </w:rPr>
      </w:pPr>
      <w:r>
        <w:rPr>
          <w:sz w:val="16"/>
        </w:rPr>
        <w:t>Dresing</w:t>
      </w:r>
      <w:r>
        <w:rPr>
          <w:spacing w:val="-10"/>
          <w:sz w:val="16"/>
        </w:rPr>
        <w:t xml:space="preserve"> </w:t>
      </w:r>
      <w:r>
        <w:rPr>
          <w:sz w:val="16"/>
        </w:rPr>
        <w:t>N,</w:t>
      </w:r>
      <w:r>
        <w:rPr>
          <w:spacing w:val="-10"/>
          <w:sz w:val="16"/>
        </w:rPr>
        <w:t xml:space="preserve"> </w:t>
      </w:r>
      <w:r>
        <w:rPr>
          <w:sz w:val="16"/>
        </w:rPr>
        <w:t>Go</w:t>
      </w:r>
      <w:r>
        <w:rPr>
          <w:position w:val="1"/>
          <w:sz w:val="16"/>
        </w:rPr>
        <w:t>´</w:t>
      </w:r>
      <w:proofErr w:type="spellStart"/>
      <w:r>
        <w:rPr>
          <w:sz w:val="16"/>
        </w:rPr>
        <w:t>mez</w:t>
      </w:r>
      <w:proofErr w:type="spellEnd"/>
      <w:r>
        <w:rPr>
          <w:sz w:val="16"/>
        </w:rPr>
        <w:t>-Herrero</w:t>
      </w:r>
      <w:r>
        <w:rPr>
          <w:spacing w:val="-10"/>
          <w:sz w:val="16"/>
        </w:rPr>
        <w:t xml:space="preserve"> </w:t>
      </w:r>
      <w:r>
        <w:rPr>
          <w:sz w:val="16"/>
        </w:rPr>
        <w:t>R,</w:t>
      </w:r>
      <w:r>
        <w:rPr>
          <w:spacing w:val="-10"/>
          <w:sz w:val="16"/>
        </w:rPr>
        <w:t xml:space="preserve"> </w:t>
      </w:r>
      <w:r>
        <w:rPr>
          <w:sz w:val="16"/>
        </w:rPr>
        <w:t>Klassen</w:t>
      </w:r>
      <w:r>
        <w:rPr>
          <w:spacing w:val="-10"/>
          <w:sz w:val="16"/>
        </w:rPr>
        <w:t xml:space="preserve"> </w:t>
      </w:r>
      <w:r>
        <w:rPr>
          <w:sz w:val="16"/>
        </w:rPr>
        <w:t>A,</w:t>
      </w:r>
      <w:r>
        <w:rPr>
          <w:spacing w:val="-10"/>
          <w:sz w:val="16"/>
        </w:rPr>
        <w:t xml:space="preserve"> </w:t>
      </w:r>
      <w:r>
        <w:rPr>
          <w:sz w:val="16"/>
        </w:rPr>
        <w:t>Heber</w:t>
      </w:r>
      <w:r>
        <w:rPr>
          <w:spacing w:val="-10"/>
          <w:sz w:val="16"/>
        </w:rPr>
        <w:t xml:space="preserve"> </w:t>
      </w:r>
      <w:r>
        <w:rPr>
          <w:sz w:val="16"/>
        </w:rPr>
        <w:t>B,</w:t>
      </w:r>
      <w:r>
        <w:rPr>
          <w:spacing w:val="-10"/>
          <w:sz w:val="16"/>
        </w:rPr>
        <w:t xml:space="preserve"> </w:t>
      </w:r>
      <w:proofErr w:type="spellStart"/>
      <w:r>
        <w:rPr>
          <w:sz w:val="16"/>
        </w:rPr>
        <w:t>Kartavykh</w:t>
      </w:r>
      <w:proofErr w:type="spellEnd"/>
      <w:r>
        <w:rPr>
          <w:spacing w:val="-10"/>
          <w:sz w:val="16"/>
        </w:rPr>
        <w:t xml:space="preserve"> </w:t>
      </w:r>
      <w:r>
        <w:rPr>
          <w:sz w:val="16"/>
        </w:rPr>
        <w:t>Y,</w:t>
      </w:r>
      <w:r>
        <w:rPr>
          <w:spacing w:val="-10"/>
          <w:sz w:val="16"/>
        </w:rPr>
        <w:t xml:space="preserve"> </w:t>
      </w:r>
      <w:proofErr w:type="spellStart"/>
      <w:r>
        <w:rPr>
          <w:sz w:val="16"/>
        </w:rPr>
        <w:t>Dro¨ge</w:t>
      </w:r>
      <w:proofErr w:type="spellEnd"/>
      <w:r>
        <w:rPr>
          <w:spacing w:val="-10"/>
          <w:sz w:val="16"/>
        </w:rPr>
        <w:t xml:space="preserve"> </w:t>
      </w:r>
      <w:r>
        <w:rPr>
          <w:sz w:val="16"/>
        </w:rPr>
        <w:t>W</w:t>
      </w:r>
      <w:r>
        <w:rPr>
          <w:spacing w:val="-10"/>
          <w:sz w:val="16"/>
        </w:rPr>
        <w:t xml:space="preserve"> </w:t>
      </w:r>
      <w:r>
        <w:rPr>
          <w:sz w:val="16"/>
        </w:rPr>
        <w:t>(2012)</w:t>
      </w:r>
      <w:r>
        <w:rPr>
          <w:spacing w:val="-10"/>
          <w:sz w:val="16"/>
        </w:rPr>
        <w:t xml:space="preserve"> </w:t>
      </w:r>
      <w:r>
        <w:rPr>
          <w:sz w:val="16"/>
        </w:rPr>
        <w:t>The</w:t>
      </w:r>
      <w:r>
        <w:rPr>
          <w:spacing w:val="-10"/>
          <w:sz w:val="16"/>
        </w:rPr>
        <w:t xml:space="preserve"> </w:t>
      </w:r>
      <w:r>
        <w:rPr>
          <w:sz w:val="16"/>
        </w:rPr>
        <w:t>large</w:t>
      </w:r>
      <w:r>
        <w:rPr>
          <w:spacing w:val="-10"/>
          <w:sz w:val="16"/>
        </w:rPr>
        <w:t xml:space="preserve"> </w:t>
      </w:r>
      <w:r>
        <w:rPr>
          <w:sz w:val="16"/>
        </w:rPr>
        <w:t>longitudinal</w:t>
      </w:r>
      <w:r>
        <w:rPr>
          <w:spacing w:val="40"/>
          <w:sz w:val="16"/>
        </w:rPr>
        <w:t xml:space="preserve"> </w:t>
      </w:r>
      <w:bookmarkStart w:id="338" w:name="_bookmark295"/>
      <w:bookmarkEnd w:id="338"/>
      <w:r>
        <w:rPr>
          <w:sz w:val="16"/>
        </w:rPr>
        <w:t>spread</w:t>
      </w:r>
      <w:r>
        <w:rPr>
          <w:spacing w:val="-3"/>
          <w:sz w:val="16"/>
        </w:rPr>
        <w:t xml:space="preserve"> </w:t>
      </w:r>
      <w:r>
        <w:rPr>
          <w:sz w:val="16"/>
        </w:rPr>
        <w:t>of</w:t>
      </w:r>
      <w:r>
        <w:rPr>
          <w:spacing w:val="-3"/>
          <w:sz w:val="16"/>
        </w:rPr>
        <w:t xml:space="preserve"> </w:t>
      </w:r>
      <w:r>
        <w:rPr>
          <w:sz w:val="16"/>
        </w:rPr>
        <w:t>solar</w:t>
      </w:r>
      <w:r>
        <w:rPr>
          <w:spacing w:val="-3"/>
          <w:sz w:val="16"/>
        </w:rPr>
        <w:t xml:space="preserve"> </w:t>
      </w:r>
      <w:r>
        <w:rPr>
          <w:sz w:val="16"/>
        </w:rPr>
        <w:t>energetic</w:t>
      </w:r>
      <w:r>
        <w:rPr>
          <w:spacing w:val="-2"/>
          <w:sz w:val="16"/>
        </w:rPr>
        <w:t xml:space="preserve"> </w:t>
      </w:r>
      <w:r>
        <w:rPr>
          <w:sz w:val="16"/>
        </w:rPr>
        <w:t>particles</w:t>
      </w:r>
      <w:r>
        <w:rPr>
          <w:spacing w:val="-3"/>
          <w:sz w:val="16"/>
        </w:rPr>
        <w:t xml:space="preserve"> </w:t>
      </w:r>
      <w:r>
        <w:rPr>
          <w:sz w:val="16"/>
        </w:rPr>
        <w:t>during</w:t>
      </w:r>
      <w:r>
        <w:rPr>
          <w:spacing w:val="-4"/>
          <w:sz w:val="16"/>
        </w:rPr>
        <w:t xml:space="preserve"> </w:t>
      </w:r>
      <w:r>
        <w:rPr>
          <w:sz w:val="16"/>
        </w:rPr>
        <w:t>the</w:t>
      </w:r>
      <w:r>
        <w:rPr>
          <w:spacing w:val="-2"/>
          <w:sz w:val="16"/>
        </w:rPr>
        <w:t xml:space="preserve"> </w:t>
      </w:r>
      <w:r>
        <w:rPr>
          <w:sz w:val="16"/>
        </w:rPr>
        <w:t>17</w:t>
      </w:r>
      <w:r>
        <w:rPr>
          <w:spacing w:val="-2"/>
          <w:sz w:val="16"/>
        </w:rPr>
        <w:t xml:space="preserve"> </w:t>
      </w:r>
      <w:r>
        <w:rPr>
          <w:sz w:val="16"/>
        </w:rPr>
        <w:t>January</w:t>
      </w:r>
      <w:r>
        <w:rPr>
          <w:spacing w:val="-3"/>
          <w:sz w:val="16"/>
        </w:rPr>
        <w:t xml:space="preserve"> </w:t>
      </w:r>
      <w:r>
        <w:rPr>
          <w:sz w:val="16"/>
        </w:rPr>
        <w:t>2010</w:t>
      </w:r>
      <w:r>
        <w:rPr>
          <w:spacing w:val="-4"/>
          <w:sz w:val="16"/>
        </w:rPr>
        <w:t xml:space="preserve"> </w:t>
      </w:r>
      <w:r>
        <w:rPr>
          <w:sz w:val="16"/>
        </w:rPr>
        <w:t>solar</w:t>
      </w:r>
      <w:r>
        <w:rPr>
          <w:spacing w:val="-2"/>
          <w:sz w:val="16"/>
        </w:rPr>
        <w:t xml:space="preserve"> </w:t>
      </w:r>
      <w:r>
        <w:rPr>
          <w:sz w:val="16"/>
        </w:rPr>
        <w:t>event.</w:t>
      </w:r>
      <w:r>
        <w:rPr>
          <w:spacing w:val="-4"/>
          <w:sz w:val="16"/>
        </w:rPr>
        <w:t xml:space="preserve"> </w:t>
      </w:r>
      <w:r>
        <w:rPr>
          <w:sz w:val="16"/>
        </w:rPr>
        <w:t>Sol</w:t>
      </w:r>
      <w:r>
        <w:rPr>
          <w:spacing w:val="-3"/>
          <w:sz w:val="16"/>
        </w:rPr>
        <w:t xml:space="preserve"> </w:t>
      </w:r>
      <w:r>
        <w:rPr>
          <w:sz w:val="16"/>
        </w:rPr>
        <w:t>Phys</w:t>
      </w:r>
      <w:r>
        <w:rPr>
          <w:spacing w:val="-3"/>
          <w:sz w:val="16"/>
        </w:rPr>
        <w:t xml:space="preserve"> </w:t>
      </w:r>
      <w:r>
        <w:rPr>
          <w:sz w:val="16"/>
        </w:rPr>
        <w:t>281:281.</w:t>
      </w:r>
      <w:r>
        <w:rPr>
          <w:spacing w:val="-3"/>
          <w:sz w:val="16"/>
        </w:rPr>
        <w:t xml:space="preserve"> </w:t>
      </w:r>
      <w:hyperlink r:id="rId412">
        <w:r>
          <w:rPr>
            <w:color w:val="0000FF"/>
            <w:sz w:val="16"/>
          </w:rPr>
          <w:t>https://</w:t>
        </w:r>
      </w:hyperlink>
      <w:r>
        <w:rPr>
          <w:color w:val="0000FF"/>
          <w:spacing w:val="40"/>
          <w:sz w:val="16"/>
        </w:rPr>
        <w:t xml:space="preserve"> </w:t>
      </w:r>
      <w:hyperlink r:id="rId413">
        <w:r>
          <w:rPr>
            <w:color w:val="0000FF"/>
            <w:spacing w:val="-2"/>
            <w:sz w:val="16"/>
          </w:rPr>
          <w:t>doi.org/10.1007/s11207-012-0049-y</w:t>
        </w:r>
      </w:hyperlink>
    </w:p>
    <w:p w14:paraId="41997338" w14:textId="77777777" w:rsidR="007A1714" w:rsidRDefault="00000000">
      <w:pPr>
        <w:spacing w:line="247" w:lineRule="auto"/>
        <w:ind w:left="440" w:right="117" w:hanging="341"/>
        <w:jc w:val="both"/>
        <w:rPr>
          <w:sz w:val="16"/>
        </w:rPr>
      </w:pPr>
      <w:bookmarkStart w:id="339" w:name="_bookmark296"/>
      <w:bookmarkEnd w:id="339"/>
      <w:proofErr w:type="spellStart"/>
      <w:r>
        <w:rPr>
          <w:sz w:val="16"/>
        </w:rPr>
        <w:t>Dro¨ge</w:t>
      </w:r>
      <w:proofErr w:type="spellEnd"/>
      <w:r>
        <w:rPr>
          <w:sz w:val="16"/>
        </w:rPr>
        <w:t xml:space="preserve"> F (1977) Millisecond fine-structures of solar burst radiation in the range 0.2–1.4 GHz. Astron</w:t>
      </w:r>
      <w:r>
        <w:rPr>
          <w:spacing w:val="40"/>
          <w:sz w:val="16"/>
        </w:rPr>
        <w:t xml:space="preserve"> </w:t>
      </w:r>
      <w:proofErr w:type="spellStart"/>
      <w:r>
        <w:rPr>
          <w:sz w:val="16"/>
        </w:rPr>
        <w:t>Astrophys</w:t>
      </w:r>
      <w:proofErr w:type="spellEnd"/>
      <w:r>
        <w:rPr>
          <w:sz w:val="16"/>
        </w:rPr>
        <w:t xml:space="preserve"> 57:285</w:t>
      </w:r>
    </w:p>
    <w:p w14:paraId="36E60436" w14:textId="77777777" w:rsidR="007A1714" w:rsidRDefault="00000000">
      <w:pPr>
        <w:spacing w:line="247" w:lineRule="auto"/>
        <w:ind w:left="440" w:right="117" w:hanging="341"/>
        <w:jc w:val="both"/>
        <w:rPr>
          <w:sz w:val="16"/>
        </w:rPr>
      </w:pPr>
      <w:bookmarkStart w:id="340" w:name="_bookmark297"/>
      <w:bookmarkEnd w:id="340"/>
      <w:r>
        <w:rPr>
          <w:sz w:val="16"/>
        </w:rPr>
        <w:t>Duderstadt</w:t>
      </w:r>
      <w:r>
        <w:rPr>
          <w:spacing w:val="-8"/>
          <w:sz w:val="16"/>
        </w:rPr>
        <w:t xml:space="preserve"> </w:t>
      </w:r>
      <w:r>
        <w:rPr>
          <w:sz w:val="16"/>
        </w:rPr>
        <w:t>KA,</w:t>
      </w:r>
      <w:r>
        <w:rPr>
          <w:spacing w:val="-7"/>
          <w:sz w:val="16"/>
        </w:rPr>
        <w:t xml:space="preserve"> </w:t>
      </w:r>
      <w:r>
        <w:rPr>
          <w:sz w:val="16"/>
        </w:rPr>
        <w:t>Dibb</w:t>
      </w:r>
      <w:r>
        <w:rPr>
          <w:spacing w:val="-6"/>
          <w:sz w:val="16"/>
        </w:rPr>
        <w:t xml:space="preserve"> </w:t>
      </w:r>
      <w:r>
        <w:rPr>
          <w:sz w:val="16"/>
        </w:rPr>
        <w:t>JE,</w:t>
      </w:r>
      <w:r>
        <w:rPr>
          <w:spacing w:val="-7"/>
          <w:sz w:val="16"/>
        </w:rPr>
        <w:t xml:space="preserve"> </w:t>
      </w:r>
      <w:r>
        <w:rPr>
          <w:sz w:val="16"/>
        </w:rPr>
        <w:t>Schwadron</w:t>
      </w:r>
      <w:r>
        <w:rPr>
          <w:spacing w:val="-7"/>
          <w:sz w:val="16"/>
        </w:rPr>
        <w:t xml:space="preserve"> </w:t>
      </w:r>
      <w:r>
        <w:rPr>
          <w:sz w:val="16"/>
        </w:rPr>
        <w:t>NA</w:t>
      </w:r>
      <w:r>
        <w:rPr>
          <w:spacing w:val="-6"/>
          <w:sz w:val="16"/>
        </w:rPr>
        <w:t xml:space="preserve"> </w:t>
      </w:r>
      <w:r>
        <w:rPr>
          <w:sz w:val="16"/>
        </w:rPr>
        <w:t>et</w:t>
      </w:r>
      <w:r>
        <w:rPr>
          <w:spacing w:val="-6"/>
          <w:sz w:val="16"/>
        </w:rPr>
        <w:t xml:space="preserve"> </w:t>
      </w:r>
      <w:r>
        <w:rPr>
          <w:sz w:val="16"/>
        </w:rPr>
        <w:t>al</w:t>
      </w:r>
      <w:r>
        <w:rPr>
          <w:spacing w:val="-6"/>
          <w:sz w:val="16"/>
        </w:rPr>
        <w:t xml:space="preserve"> </w:t>
      </w:r>
      <w:r>
        <w:rPr>
          <w:sz w:val="16"/>
        </w:rPr>
        <w:t>(2016)</w:t>
      </w:r>
      <w:r>
        <w:rPr>
          <w:spacing w:val="-8"/>
          <w:sz w:val="16"/>
        </w:rPr>
        <w:t xml:space="preserve"> </w:t>
      </w:r>
      <w:r>
        <w:rPr>
          <w:sz w:val="16"/>
        </w:rPr>
        <w:t>Nitrate</w:t>
      </w:r>
      <w:r>
        <w:rPr>
          <w:spacing w:val="-6"/>
          <w:sz w:val="16"/>
        </w:rPr>
        <w:t xml:space="preserve"> </w:t>
      </w:r>
      <w:r>
        <w:rPr>
          <w:sz w:val="16"/>
        </w:rPr>
        <w:t>ion</w:t>
      </w:r>
      <w:r>
        <w:rPr>
          <w:spacing w:val="-7"/>
          <w:sz w:val="16"/>
        </w:rPr>
        <w:t xml:space="preserve"> </w:t>
      </w:r>
      <w:r>
        <w:rPr>
          <w:sz w:val="16"/>
        </w:rPr>
        <w:t>spikes</w:t>
      </w:r>
      <w:r>
        <w:rPr>
          <w:spacing w:val="-7"/>
          <w:sz w:val="16"/>
        </w:rPr>
        <w:t xml:space="preserve"> </w:t>
      </w:r>
      <w:r>
        <w:rPr>
          <w:sz w:val="16"/>
        </w:rPr>
        <w:t>in</w:t>
      </w:r>
      <w:r>
        <w:rPr>
          <w:spacing w:val="-6"/>
          <w:sz w:val="16"/>
        </w:rPr>
        <w:t xml:space="preserve"> </w:t>
      </w:r>
      <w:r>
        <w:rPr>
          <w:sz w:val="16"/>
        </w:rPr>
        <w:t>ice</w:t>
      </w:r>
      <w:r>
        <w:rPr>
          <w:spacing w:val="-6"/>
          <w:sz w:val="16"/>
        </w:rPr>
        <w:t xml:space="preserve"> </w:t>
      </w:r>
      <w:r>
        <w:rPr>
          <w:sz w:val="16"/>
        </w:rPr>
        <w:t>cores</w:t>
      </w:r>
      <w:r>
        <w:rPr>
          <w:spacing w:val="-7"/>
          <w:sz w:val="16"/>
        </w:rPr>
        <w:t xml:space="preserve"> </w:t>
      </w:r>
      <w:r>
        <w:rPr>
          <w:sz w:val="16"/>
        </w:rPr>
        <w:t>not</w:t>
      </w:r>
      <w:r>
        <w:rPr>
          <w:spacing w:val="-7"/>
          <w:sz w:val="16"/>
        </w:rPr>
        <w:t xml:space="preserve"> </w:t>
      </w:r>
      <w:r>
        <w:rPr>
          <w:sz w:val="16"/>
        </w:rPr>
        <w:t>suitable</w:t>
      </w:r>
      <w:r>
        <w:rPr>
          <w:spacing w:val="-7"/>
          <w:sz w:val="16"/>
        </w:rPr>
        <w:t xml:space="preserve"> </w:t>
      </w:r>
      <w:r>
        <w:rPr>
          <w:sz w:val="16"/>
        </w:rPr>
        <w:t>as</w:t>
      </w:r>
      <w:r>
        <w:rPr>
          <w:spacing w:val="-6"/>
          <w:sz w:val="16"/>
        </w:rPr>
        <w:t xml:space="preserve"> </w:t>
      </w:r>
      <w:r>
        <w:rPr>
          <w:sz w:val="16"/>
        </w:rPr>
        <w:t>proxies</w:t>
      </w:r>
      <w:r>
        <w:rPr>
          <w:spacing w:val="40"/>
          <w:sz w:val="16"/>
        </w:rPr>
        <w:t xml:space="preserve"> </w:t>
      </w:r>
      <w:r>
        <w:rPr>
          <w:sz w:val="16"/>
        </w:rPr>
        <w:t xml:space="preserve">for solar proton events. J </w:t>
      </w:r>
      <w:proofErr w:type="spellStart"/>
      <w:r>
        <w:rPr>
          <w:sz w:val="16"/>
        </w:rPr>
        <w:t>Geophys</w:t>
      </w:r>
      <w:proofErr w:type="spellEnd"/>
      <w:r>
        <w:rPr>
          <w:sz w:val="16"/>
        </w:rPr>
        <w:t xml:space="preserve"> Res 121:2994. </w:t>
      </w:r>
      <w:hyperlink r:id="rId414">
        <w:r>
          <w:rPr>
            <w:color w:val="0000FF"/>
            <w:sz w:val="16"/>
          </w:rPr>
          <w:t>https://doi.org/10.1002/2015JD023805</w:t>
        </w:r>
      </w:hyperlink>
    </w:p>
    <w:p w14:paraId="313C4F6E" w14:textId="77777777" w:rsidR="007A1714" w:rsidRDefault="00000000">
      <w:pPr>
        <w:spacing w:line="247" w:lineRule="auto"/>
        <w:ind w:left="440" w:right="117" w:hanging="341"/>
        <w:jc w:val="both"/>
        <w:rPr>
          <w:sz w:val="16"/>
        </w:rPr>
      </w:pPr>
      <w:bookmarkStart w:id="341" w:name="_bookmark298"/>
      <w:bookmarkEnd w:id="341"/>
      <w:r>
        <w:rPr>
          <w:sz w:val="16"/>
        </w:rPr>
        <w:t>Dyer C, Hands A, Ryden K, Lei F (2018) Extreme atmospheric radiation environments and single event</w:t>
      </w:r>
      <w:r>
        <w:rPr>
          <w:spacing w:val="40"/>
          <w:sz w:val="16"/>
        </w:rPr>
        <w:t xml:space="preserve"> </w:t>
      </w:r>
      <w:r>
        <w:rPr>
          <w:sz w:val="16"/>
        </w:rPr>
        <w:t xml:space="preserve">effects. IEEE Trans </w:t>
      </w:r>
      <w:proofErr w:type="spellStart"/>
      <w:r>
        <w:rPr>
          <w:sz w:val="16"/>
        </w:rPr>
        <w:t>Nucl</w:t>
      </w:r>
      <w:proofErr w:type="spellEnd"/>
      <w:r>
        <w:rPr>
          <w:sz w:val="16"/>
        </w:rPr>
        <w:t xml:space="preserve"> Sci 65:432. </w:t>
      </w:r>
      <w:hyperlink r:id="rId415">
        <w:r>
          <w:rPr>
            <w:color w:val="0000FF"/>
            <w:sz w:val="16"/>
          </w:rPr>
          <w:t>https://doi.org/10.1109/TNS.2017.2761258</w:t>
        </w:r>
      </w:hyperlink>
    </w:p>
    <w:p w14:paraId="71BFF132" w14:textId="77777777" w:rsidR="007A1714" w:rsidRDefault="00000000">
      <w:pPr>
        <w:spacing w:line="247" w:lineRule="auto"/>
        <w:ind w:left="440" w:right="116" w:hanging="341"/>
        <w:jc w:val="both"/>
        <w:rPr>
          <w:sz w:val="16"/>
        </w:rPr>
      </w:pPr>
      <w:r>
        <w:rPr>
          <w:sz w:val="16"/>
        </w:rPr>
        <w:t xml:space="preserve">Ebihara Y, Hayakawa H, Iwahashi K, </w:t>
      </w:r>
      <w:proofErr w:type="spellStart"/>
      <w:r>
        <w:rPr>
          <w:sz w:val="16"/>
        </w:rPr>
        <w:t>Tamazawa</w:t>
      </w:r>
      <w:proofErr w:type="spellEnd"/>
      <w:r>
        <w:rPr>
          <w:sz w:val="16"/>
        </w:rPr>
        <w:t xml:space="preserve"> H, Kawamura AD, Isobe H (2017) Possible cause of</w:t>
      </w:r>
      <w:r>
        <w:rPr>
          <w:spacing w:val="40"/>
          <w:sz w:val="16"/>
        </w:rPr>
        <w:t xml:space="preserve"> </w:t>
      </w:r>
      <w:bookmarkStart w:id="342" w:name="_bookmark299"/>
      <w:bookmarkEnd w:id="342"/>
      <w:r>
        <w:rPr>
          <w:sz w:val="16"/>
        </w:rPr>
        <w:t>extremely bright aurora witnessed in East Asia on 17 September 1770. Space Weather 15:1373.</w:t>
      </w:r>
      <w:r>
        <w:rPr>
          <w:spacing w:val="40"/>
          <w:sz w:val="16"/>
        </w:rPr>
        <w:t xml:space="preserve"> </w:t>
      </w:r>
      <w:hyperlink r:id="rId416">
        <w:r>
          <w:rPr>
            <w:color w:val="0000FF"/>
            <w:spacing w:val="-2"/>
            <w:sz w:val="16"/>
          </w:rPr>
          <w:t>https://doi.org/10.1002/2017SW001693</w:t>
        </w:r>
      </w:hyperlink>
    </w:p>
    <w:p w14:paraId="6B94FAE1" w14:textId="77777777" w:rsidR="007A1714" w:rsidRDefault="00000000">
      <w:pPr>
        <w:spacing w:line="184" w:lineRule="exact"/>
        <w:ind w:left="100"/>
        <w:jc w:val="both"/>
        <w:rPr>
          <w:sz w:val="16"/>
        </w:rPr>
      </w:pPr>
      <w:bookmarkStart w:id="343" w:name="_bookmark300"/>
      <w:bookmarkEnd w:id="343"/>
      <w:r>
        <w:rPr>
          <w:sz w:val="16"/>
        </w:rPr>
        <w:t>Eddy</w:t>
      </w:r>
      <w:r>
        <w:rPr>
          <w:spacing w:val="24"/>
          <w:sz w:val="16"/>
        </w:rPr>
        <w:t xml:space="preserve"> </w:t>
      </w:r>
      <w:r>
        <w:rPr>
          <w:sz w:val="16"/>
        </w:rPr>
        <w:t>JA</w:t>
      </w:r>
      <w:r>
        <w:rPr>
          <w:spacing w:val="26"/>
          <w:sz w:val="16"/>
        </w:rPr>
        <w:t xml:space="preserve"> </w:t>
      </w:r>
      <w:r>
        <w:rPr>
          <w:sz w:val="16"/>
        </w:rPr>
        <w:t>(1976)</w:t>
      </w:r>
      <w:r>
        <w:rPr>
          <w:spacing w:val="25"/>
          <w:sz w:val="16"/>
        </w:rPr>
        <w:t xml:space="preserve"> </w:t>
      </w:r>
      <w:r>
        <w:rPr>
          <w:sz w:val="16"/>
        </w:rPr>
        <w:t>The</w:t>
      </w:r>
      <w:r>
        <w:rPr>
          <w:spacing w:val="24"/>
          <w:sz w:val="16"/>
        </w:rPr>
        <w:t xml:space="preserve"> </w:t>
      </w:r>
      <w:r>
        <w:rPr>
          <w:sz w:val="16"/>
        </w:rPr>
        <w:t>maunder</w:t>
      </w:r>
      <w:r>
        <w:rPr>
          <w:spacing w:val="25"/>
          <w:sz w:val="16"/>
        </w:rPr>
        <w:t xml:space="preserve"> </w:t>
      </w:r>
      <w:r>
        <w:rPr>
          <w:sz w:val="16"/>
        </w:rPr>
        <w:t>minimum.</w:t>
      </w:r>
      <w:r>
        <w:rPr>
          <w:spacing w:val="26"/>
          <w:sz w:val="16"/>
        </w:rPr>
        <w:t xml:space="preserve"> </w:t>
      </w:r>
      <w:r>
        <w:rPr>
          <w:sz w:val="16"/>
        </w:rPr>
        <w:t>Science</w:t>
      </w:r>
      <w:r>
        <w:rPr>
          <w:spacing w:val="25"/>
          <w:sz w:val="16"/>
        </w:rPr>
        <w:t xml:space="preserve"> </w:t>
      </w:r>
      <w:r>
        <w:rPr>
          <w:sz w:val="16"/>
        </w:rPr>
        <w:t>192:1189.</w:t>
      </w:r>
      <w:r>
        <w:rPr>
          <w:spacing w:val="24"/>
          <w:sz w:val="16"/>
        </w:rPr>
        <w:t xml:space="preserve"> </w:t>
      </w:r>
      <w:hyperlink r:id="rId417">
        <w:r>
          <w:rPr>
            <w:color w:val="0000FF"/>
            <w:spacing w:val="-2"/>
            <w:sz w:val="16"/>
          </w:rPr>
          <w:t>https://doi.org/10.1126/science.192.4245.</w:t>
        </w:r>
      </w:hyperlink>
    </w:p>
    <w:p w14:paraId="4D698359" w14:textId="77777777" w:rsidR="007A1714" w:rsidRDefault="00000000">
      <w:pPr>
        <w:spacing w:before="1"/>
        <w:ind w:left="440"/>
        <w:rPr>
          <w:sz w:val="16"/>
        </w:rPr>
      </w:pPr>
      <w:hyperlink r:id="rId418">
        <w:r>
          <w:rPr>
            <w:color w:val="0000FF"/>
            <w:spacing w:val="-4"/>
            <w:sz w:val="16"/>
          </w:rPr>
          <w:t>1189</w:t>
        </w:r>
      </w:hyperlink>
    </w:p>
    <w:p w14:paraId="63E0BFAD" w14:textId="77777777" w:rsidR="007A1714" w:rsidRDefault="00000000">
      <w:pPr>
        <w:spacing w:before="5" w:line="247" w:lineRule="auto"/>
        <w:ind w:left="440" w:hanging="341"/>
        <w:rPr>
          <w:sz w:val="16"/>
        </w:rPr>
      </w:pPr>
      <w:bookmarkStart w:id="344" w:name="_bookmark301"/>
      <w:bookmarkEnd w:id="344"/>
      <w:r>
        <w:rPr>
          <w:sz w:val="16"/>
        </w:rPr>
        <w:t>Edvardsson</w:t>
      </w:r>
      <w:r>
        <w:rPr>
          <w:spacing w:val="27"/>
          <w:sz w:val="16"/>
        </w:rPr>
        <w:t xml:space="preserve"> </w:t>
      </w:r>
      <w:r>
        <w:rPr>
          <w:sz w:val="16"/>
        </w:rPr>
        <w:t>B,</w:t>
      </w:r>
      <w:r>
        <w:rPr>
          <w:spacing w:val="29"/>
          <w:sz w:val="16"/>
        </w:rPr>
        <w:t xml:space="preserve"> </w:t>
      </w:r>
      <w:r>
        <w:rPr>
          <w:sz w:val="16"/>
        </w:rPr>
        <w:t>Andersen</w:t>
      </w:r>
      <w:r>
        <w:rPr>
          <w:spacing w:val="28"/>
          <w:sz w:val="16"/>
        </w:rPr>
        <w:t xml:space="preserve"> </w:t>
      </w:r>
      <w:r>
        <w:rPr>
          <w:sz w:val="16"/>
        </w:rPr>
        <w:t>J,</w:t>
      </w:r>
      <w:r>
        <w:rPr>
          <w:spacing w:val="29"/>
          <w:sz w:val="16"/>
        </w:rPr>
        <w:t xml:space="preserve"> </w:t>
      </w:r>
      <w:r>
        <w:rPr>
          <w:sz w:val="16"/>
        </w:rPr>
        <w:t>Gustafsson</w:t>
      </w:r>
      <w:r>
        <w:rPr>
          <w:spacing w:val="28"/>
          <w:sz w:val="16"/>
        </w:rPr>
        <w:t xml:space="preserve"> </w:t>
      </w:r>
      <w:r>
        <w:rPr>
          <w:sz w:val="16"/>
        </w:rPr>
        <w:t>B,</w:t>
      </w:r>
      <w:r>
        <w:rPr>
          <w:spacing w:val="28"/>
          <w:sz w:val="16"/>
        </w:rPr>
        <w:t xml:space="preserve"> </w:t>
      </w:r>
      <w:r>
        <w:rPr>
          <w:sz w:val="16"/>
        </w:rPr>
        <w:t>Lambert</w:t>
      </w:r>
      <w:r>
        <w:rPr>
          <w:spacing w:val="29"/>
          <w:sz w:val="16"/>
        </w:rPr>
        <w:t xml:space="preserve"> </w:t>
      </w:r>
      <w:r>
        <w:rPr>
          <w:sz w:val="16"/>
        </w:rPr>
        <w:t>DL,</w:t>
      </w:r>
      <w:r>
        <w:rPr>
          <w:spacing w:val="29"/>
          <w:sz w:val="16"/>
        </w:rPr>
        <w:t xml:space="preserve"> </w:t>
      </w:r>
      <w:r>
        <w:rPr>
          <w:sz w:val="16"/>
        </w:rPr>
        <w:t>Nissen</w:t>
      </w:r>
      <w:r>
        <w:rPr>
          <w:spacing w:val="28"/>
          <w:sz w:val="16"/>
        </w:rPr>
        <w:t xml:space="preserve"> </w:t>
      </w:r>
      <w:r>
        <w:rPr>
          <w:sz w:val="16"/>
        </w:rPr>
        <w:t>PE,</w:t>
      </w:r>
      <w:r>
        <w:rPr>
          <w:spacing w:val="28"/>
          <w:sz w:val="16"/>
        </w:rPr>
        <w:t xml:space="preserve"> </w:t>
      </w:r>
      <w:r>
        <w:rPr>
          <w:sz w:val="16"/>
        </w:rPr>
        <w:t>Tomkin</w:t>
      </w:r>
      <w:r>
        <w:rPr>
          <w:spacing w:val="29"/>
          <w:sz w:val="16"/>
        </w:rPr>
        <w:t xml:space="preserve"> </w:t>
      </w:r>
      <w:r>
        <w:rPr>
          <w:sz w:val="16"/>
        </w:rPr>
        <w:t>J</w:t>
      </w:r>
      <w:r>
        <w:rPr>
          <w:spacing w:val="29"/>
          <w:sz w:val="16"/>
        </w:rPr>
        <w:t xml:space="preserve"> </w:t>
      </w:r>
      <w:r>
        <w:rPr>
          <w:sz w:val="16"/>
        </w:rPr>
        <w:t>(1993)</w:t>
      </w:r>
      <w:r>
        <w:rPr>
          <w:spacing w:val="27"/>
          <w:sz w:val="16"/>
        </w:rPr>
        <w:t xml:space="preserve"> </w:t>
      </w:r>
      <w:r>
        <w:rPr>
          <w:sz w:val="16"/>
        </w:rPr>
        <w:t>The</w:t>
      </w:r>
      <w:r>
        <w:rPr>
          <w:spacing w:val="29"/>
          <w:sz w:val="16"/>
        </w:rPr>
        <w:t xml:space="preserve"> </w:t>
      </w:r>
      <w:r>
        <w:rPr>
          <w:sz w:val="16"/>
        </w:rPr>
        <w:t>chemical</w:t>
      </w:r>
      <w:r>
        <w:rPr>
          <w:spacing w:val="40"/>
          <w:sz w:val="16"/>
        </w:rPr>
        <w:t xml:space="preserve"> </w:t>
      </w:r>
      <w:r>
        <w:rPr>
          <w:sz w:val="16"/>
        </w:rPr>
        <w:t xml:space="preserve">evolution of the galactic disk, I: analysis and results. Astron </w:t>
      </w:r>
      <w:proofErr w:type="spellStart"/>
      <w:r>
        <w:rPr>
          <w:sz w:val="16"/>
        </w:rPr>
        <w:t>Astrophys</w:t>
      </w:r>
      <w:proofErr w:type="spellEnd"/>
      <w:r>
        <w:rPr>
          <w:sz w:val="16"/>
        </w:rPr>
        <w:t xml:space="preserve"> Suppl Ser 275:101</w:t>
      </w:r>
    </w:p>
    <w:p w14:paraId="40264197" w14:textId="77777777" w:rsidR="007A1714" w:rsidRDefault="00000000">
      <w:pPr>
        <w:spacing w:line="184" w:lineRule="exact"/>
        <w:ind w:left="100"/>
        <w:rPr>
          <w:sz w:val="16"/>
        </w:rPr>
      </w:pPr>
      <w:bookmarkStart w:id="345" w:name="_bookmark302"/>
      <w:bookmarkEnd w:id="345"/>
      <w:r>
        <w:rPr>
          <w:sz w:val="16"/>
        </w:rPr>
        <w:t>Eichler</w:t>
      </w:r>
      <w:r>
        <w:rPr>
          <w:spacing w:val="-2"/>
          <w:sz w:val="16"/>
        </w:rPr>
        <w:t xml:space="preserve"> </w:t>
      </w:r>
      <w:r>
        <w:rPr>
          <w:sz w:val="16"/>
        </w:rPr>
        <w:t>D,</w:t>
      </w:r>
      <w:r>
        <w:rPr>
          <w:spacing w:val="-1"/>
          <w:sz w:val="16"/>
        </w:rPr>
        <w:t xml:space="preserve"> </w:t>
      </w:r>
      <w:r>
        <w:rPr>
          <w:sz w:val="16"/>
        </w:rPr>
        <w:t>Mordecai D</w:t>
      </w:r>
      <w:r>
        <w:rPr>
          <w:spacing w:val="-1"/>
          <w:sz w:val="16"/>
        </w:rPr>
        <w:t xml:space="preserve"> </w:t>
      </w:r>
      <w:r>
        <w:rPr>
          <w:sz w:val="16"/>
        </w:rPr>
        <w:t>(2012)</w:t>
      </w:r>
      <w:r>
        <w:rPr>
          <w:spacing w:val="-2"/>
          <w:sz w:val="16"/>
        </w:rPr>
        <w:t xml:space="preserve"> </w:t>
      </w:r>
      <w:r>
        <w:rPr>
          <w:sz w:val="16"/>
        </w:rPr>
        <w:t>Comet encounters</w:t>
      </w:r>
      <w:r>
        <w:rPr>
          <w:spacing w:val="-3"/>
          <w:sz w:val="16"/>
        </w:rPr>
        <w:t xml:space="preserve"> </w:t>
      </w:r>
      <w:r>
        <w:rPr>
          <w:sz w:val="16"/>
        </w:rPr>
        <w:t>and carbon</w:t>
      </w:r>
      <w:r>
        <w:rPr>
          <w:spacing w:val="-2"/>
          <w:sz w:val="16"/>
        </w:rPr>
        <w:t xml:space="preserve"> </w:t>
      </w:r>
      <w:r>
        <w:rPr>
          <w:sz w:val="16"/>
        </w:rPr>
        <w:t xml:space="preserve">14. </w:t>
      </w:r>
      <w:proofErr w:type="spellStart"/>
      <w:r>
        <w:rPr>
          <w:sz w:val="16"/>
        </w:rPr>
        <w:t>Astrophys</w:t>
      </w:r>
      <w:proofErr w:type="spellEnd"/>
      <w:r>
        <w:rPr>
          <w:spacing w:val="-3"/>
          <w:sz w:val="16"/>
        </w:rPr>
        <w:t xml:space="preserve"> </w:t>
      </w:r>
      <w:r>
        <w:rPr>
          <w:sz w:val="16"/>
        </w:rPr>
        <w:t>J 761:L27.</w:t>
      </w:r>
      <w:r>
        <w:rPr>
          <w:spacing w:val="-2"/>
          <w:sz w:val="16"/>
        </w:rPr>
        <w:t xml:space="preserve"> </w:t>
      </w:r>
      <w:hyperlink r:id="rId419">
        <w:r>
          <w:rPr>
            <w:color w:val="0000FF"/>
            <w:spacing w:val="-2"/>
            <w:sz w:val="16"/>
          </w:rPr>
          <w:t>https://doi.org/10.</w:t>
        </w:r>
      </w:hyperlink>
    </w:p>
    <w:p w14:paraId="16AF0D5B" w14:textId="77777777" w:rsidR="007A1714" w:rsidRDefault="00000000">
      <w:pPr>
        <w:spacing w:before="6"/>
        <w:ind w:left="440"/>
        <w:rPr>
          <w:sz w:val="16"/>
        </w:rPr>
      </w:pPr>
      <w:hyperlink r:id="rId420">
        <w:r>
          <w:rPr>
            <w:color w:val="0000FF"/>
            <w:spacing w:val="-2"/>
            <w:sz w:val="16"/>
          </w:rPr>
          <w:t>1088/2041-8205/761/2/L27</w:t>
        </w:r>
      </w:hyperlink>
    </w:p>
    <w:p w14:paraId="54A02B2F" w14:textId="77777777" w:rsidR="007A1714" w:rsidRDefault="00000000">
      <w:pPr>
        <w:spacing w:before="5" w:line="247" w:lineRule="auto"/>
        <w:ind w:left="440" w:hanging="341"/>
        <w:rPr>
          <w:sz w:val="16"/>
        </w:rPr>
      </w:pPr>
      <w:bookmarkStart w:id="346" w:name="_bookmark303"/>
      <w:bookmarkEnd w:id="346"/>
      <w:r>
        <w:rPr>
          <w:sz w:val="16"/>
        </w:rPr>
        <w:t>Ellison</w:t>
      </w:r>
      <w:r>
        <w:rPr>
          <w:spacing w:val="27"/>
          <w:sz w:val="16"/>
        </w:rPr>
        <w:t xml:space="preserve"> </w:t>
      </w:r>
      <w:r>
        <w:rPr>
          <w:sz w:val="16"/>
        </w:rPr>
        <w:t>DC,</w:t>
      </w:r>
      <w:r>
        <w:rPr>
          <w:spacing w:val="30"/>
          <w:sz w:val="16"/>
        </w:rPr>
        <w:t xml:space="preserve"> </w:t>
      </w:r>
      <w:proofErr w:type="spellStart"/>
      <w:r>
        <w:rPr>
          <w:sz w:val="16"/>
        </w:rPr>
        <w:t>Ramaty</w:t>
      </w:r>
      <w:proofErr w:type="spellEnd"/>
      <w:r>
        <w:rPr>
          <w:spacing w:val="29"/>
          <w:sz w:val="16"/>
        </w:rPr>
        <w:t xml:space="preserve"> </w:t>
      </w:r>
      <w:r>
        <w:rPr>
          <w:sz w:val="16"/>
        </w:rPr>
        <w:t>R</w:t>
      </w:r>
      <w:r>
        <w:rPr>
          <w:spacing w:val="30"/>
          <w:sz w:val="16"/>
        </w:rPr>
        <w:t xml:space="preserve"> </w:t>
      </w:r>
      <w:r>
        <w:rPr>
          <w:sz w:val="16"/>
        </w:rPr>
        <w:t>(1985)</w:t>
      </w:r>
      <w:r>
        <w:rPr>
          <w:spacing w:val="27"/>
          <w:sz w:val="16"/>
        </w:rPr>
        <w:t xml:space="preserve"> </w:t>
      </w:r>
      <w:r>
        <w:rPr>
          <w:sz w:val="16"/>
        </w:rPr>
        <w:t>Shock</w:t>
      </w:r>
      <w:r>
        <w:rPr>
          <w:spacing w:val="29"/>
          <w:sz w:val="16"/>
        </w:rPr>
        <w:t xml:space="preserve"> </w:t>
      </w:r>
      <w:r>
        <w:rPr>
          <w:sz w:val="16"/>
        </w:rPr>
        <w:t>acceleration</w:t>
      </w:r>
      <w:r>
        <w:rPr>
          <w:spacing w:val="29"/>
          <w:sz w:val="16"/>
        </w:rPr>
        <w:t xml:space="preserve"> </w:t>
      </w:r>
      <w:r>
        <w:rPr>
          <w:sz w:val="16"/>
        </w:rPr>
        <w:t>of</w:t>
      </w:r>
      <w:r>
        <w:rPr>
          <w:spacing w:val="29"/>
          <w:sz w:val="16"/>
        </w:rPr>
        <w:t xml:space="preserve"> </w:t>
      </w:r>
      <w:r>
        <w:rPr>
          <w:sz w:val="16"/>
        </w:rPr>
        <w:t>electrons</w:t>
      </w:r>
      <w:r>
        <w:rPr>
          <w:spacing w:val="28"/>
          <w:sz w:val="16"/>
        </w:rPr>
        <w:t xml:space="preserve"> </w:t>
      </w:r>
      <w:r>
        <w:rPr>
          <w:sz w:val="16"/>
        </w:rPr>
        <w:t>and</w:t>
      </w:r>
      <w:r>
        <w:rPr>
          <w:spacing w:val="29"/>
          <w:sz w:val="16"/>
        </w:rPr>
        <w:t xml:space="preserve"> </w:t>
      </w:r>
      <w:r>
        <w:rPr>
          <w:sz w:val="16"/>
        </w:rPr>
        <w:t>ions</w:t>
      </w:r>
      <w:r>
        <w:rPr>
          <w:spacing w:val="28"/>
          <w:sz w:val="16"/>
        </w:rPr>
        <w:t xml:space="preserve"> </w:t>
      </w:r>
      <w:r>
        <w:rPr>
          <w:sz w:val="16"/>
        </w:rPr>
        <w:t>in</w:t>
      </w:r>
      <w:r>
        <w:rPr>
          <w:spacing w:val="28"/>
          <w:sz w:val="16"/>
        </w:rPr>
        <w:t xml:space="preserve"> </w:t>
      </w:r>
      <w:r>
        <w:rPr>
          <w:sz w:val="16"/>
        </w:rPr>
        <w:t>solar</w:t>
      </w:r>
      <w:r>
        <w:rPr>
          <w:spacing w:val="29"/>
          <w:sz w:val="16"/>
        </w:rPr>
        <w:t xml:space="preserve"> </w:t>
      </w:r>
      <w:r>
        <w:rPr>
          <w:sz w:val="16"/>
        </w:rPr>
        <w:t>flares.</w:t>
      </w:r>
      <w:r>
        <w:rPr>
          <w:spacing w:val="29"/>
          <w:sz w:val="16"/>
        </w:rPr>
        <w:t xml:space="preserve"> </w:t>
      </w:r>
      <w:proofErr w:type="spellStart"/>
      <w:r>
        <w:rPr>
          <w:sz w:val="16"/>
        </w:rPr>
        <w:t>Astrophys</w:t>
      </w:r>
      <w:proofErr w:type="spellEnd"/>
      <w:r>
        <w:rPr>
          <w:spacing w:val="27"/>
          <w:sz w:val="16"/>
        </w:rPr>
        <w:t xml:space="preserve"> </w:t>
      </w:r>
      <w:r>
        <w:rPr>
          <w:sz w:val="16"/>
        </w:rPr>
        <w:t>J</w:t>
      </w:r>
      <w:r>
        <w:rPr>
          <w:spacing w:val="40"/>
          <w:sz w:val="16"/>
        </w:rPr>
        <w:t xml:space="preserve"> </w:t>
      </w:r>
      <w:r>
        <w:rPr>
          <w:sz w:val="16"/>
        </w:rPr>
        <w:t xml:space="preserve">298:400. </w:t>
      </w:r>
      <w:hyperlink r:id="rId421">
        <w:r>
          <w:rPr>
            <w:color w:val="0000FF"/>
            <w:sz w:val="16"/>
          </w:rPr>
          <w:t>https://doi.org/10.1086/163623</w:t>
        </w:r>
      </w:hyperlink>
    </w:p>
    <w:p w14:paraId="1FA57CB9" w14:textId="77777777" w:rsidR="007A1714" w:rsidRDefault="00000000">
      <w:pPr>
        <w:spacing w:line="247" w:lineRule="auto"/>
        <w:ind w:left="120" w:right="116"/>
        <w:jc w:val="right"/>
        <w:rPr>
          <w:sz w:val="16"/>
        </w:rPr>
      </w:pPr>
      <w:bookmarkStart w:id="347" w:name="_bookmark304"/>
      <w:bookmarkEnd w:id="347"/>
      <w:r>
        <w:rPr>
          <w:sz w:val="16"/>
        </w:rPr>
        <w:t>Ellison MA, McKenna SMP, Reid JH (1961) Flares associated with the 1960 November event and the</w:t>
      </w:r>
      <w:r>
        <w:rPr>
          <w:spacing w:val="40"/>
          <w:sz w:val="16"/>
        </w:rPr>
        <w:t xml:space="preserve"> </w:t>
      </w:r>
      <w:r>
        <w:rPr>
          <w:sz w:val="16"/>
        </w:rPr>
        <w:t xml:space="preserve">flare nimbus phenomenon. Mon Not R Astron Soc 122:491. </w:t>
      </w:r>
      <w:hyperlink r:id="rId422">
        <w:r>
          <w:rPr>
            <w:color w:val="0000FF"/>
            <w:sz w:val="16"/>
          </w:rPr>
          <w:t>https://doi.org/10.1093/mnras/122.6.491</w:t>
        </w:r>
      </w:hyperlink>
      <w:r>
        <w:rPr>
          <w:color w:val="0000FF"/>
          <w:spacing w:val="40"/>
          <w:sz w:val="16"/>
        </w:rPr>
        <w:t xml:space="preserve"> </w:t>
      </w:r>
      <w:bookmarkStart w:id="348" w:name="_bookmark305"/>
      <w:bookmarkEnd w:id="348"/>
      <w:r>
        <w:rPr>
          <w:sz w:val="16"/>
        </w:rPr>
        <w:t>Emslie</w:t>
      </w:r>
      <w:r>
        <w:rPr>
          <w:spacing w:val="-4"/>
          <w:sz w:val="16"/>
        </w:rPr>
        <w:t xml:space="preserve"> </w:t>
      </w:r>
      <w:r>
        <w:rPr>
          <w:sz w:val="16"/>
        </w:rPr>
        <w:t>AG,</w:t>
      </w:r>
      <w:r>
        <w:rPr>
          <w:spacing w:val="-4"/>
          <w:sz w:val="16"/>
        </w:rPr>
        <w:t xml:space="preserve"> </w:t>
      </w:r>
      <w:r>
        <w:rPr>
          <w:sz w:val="16"/>
        </w:rPr>
        <w:t>Dennis</w:t>
      </w:r>
      <w:r>
        <w:rPr>
          <w:spacing w:val="-4"/>
          <w:sz w:val="16"/>
        </w:rPr>
        <w:t xml:space="preserve"> </w:t>
      </w:r>
      <w:r>
        <w:rPr>
          <w:sz w:val="16"/>
        </w:rPr>
        <w:t>BR,</w:t>
      </w:r>
      <w:r>
        <w:rPr>
          <w:spacing w:val="-4"/>
          <w:sz w:val="16"/>
        </w:rPr>
        <w:t xml:space="preserve"> </w:t>
      </w:r>
      <w:r>
        <w:rPr>
          <w:sz w:val="16"/>
        </w:rPr>
        <w:t>Shih</w:t>
      </w:r>
      <w:r>
        <w:rPr>
          <w:spacing w:val="-5"/>
          <w:sz w:val="16"/>
        </w:rPr>
        <w:t xml:space="preserve"> </w:t>
      </w:r>
      <w:r>
        <w:rPr>
          <w:sz w:val="16"/>
        </w:rPr>
        <w:t>AY</w:t>
      </w:r>
      <w:r>
        <w:rPr>
          <w:spacing w:val="-4"/>
          <w:sz w:val="16"/>
        </w:rPr>
        <w:t xml:space="preserve"> </w:t>
      </w:r>
      <w:r>
        <w:rPr>
          <w:sz w:val="16"/>
        </w:rPr>
        <w:t>et</w:t>
      </w:r>
      <w:r>
        <w:rPr>
          <w:spacing w:val="-3"/>
          <w:sz w:val="16"/>
        </w:rPr>
        <w:t xml:space="preserve"> </w:t>
      </w:r>
      <w:r>
        <w:rPr>
          <w:sz w:val="16"/>
        </w:rPr>
        <w:t>al</w:t>
      </w:r>
      <w:r>
        <w:rPr>
          <w:spacing w:val="-3"/>
          <w:sz w:val="16"/>
        </w:rPr>
        <w:t xml:space="preserve"> </w:t>
      </w:r>
      <w:r>
        <w:rPr>
          <w:sz w:val="16"/>
        </w:rPr>
        <w:t>(2012)</w:t>
      </w:r>
      <w:r>
        <w:rPr>
          <w:spacing w:val="-4"/>
          <w:sz w:val="16"/>
        </w:rPr>
        <w:t xml:space="preserve"> </w:t>
      </w:r>
      <w:r>
        <w:rPr>
          <w:sz w:val="16"/>
        </w:rPr>
        <w:t>Global</w:t>
      </w:r>
      <w:r>
        <w:rPr>
          <w:spacing w:val="-4"/>
          <w:sz w:val="16"/>
        </w:rPr>
        <w:t xml:space="preserve"> </w:t>
      </w:r>
      <w:r>
        <w:rPr>
          <w:sz w:val="16"/>
        </w:rPr>
        <w:t>energetics</w:t>
      </w:r>
      <w:r>
        <w:rPr>
          <w:spacing w:val="-4"/>
          <w:sz w:val="16"/>
        </w:rPr>
        <w:t xml:space="preserve"> </w:t>
      </w:r>
      <w:r>
        <w:rPr>
          <w:sz w:val="16"/>
        </w:rPr>
        <w:t>of</w:t>
      </w:r>
      <w:r>
        <w:rPr>
          <w:spacing w:val="-4"/>
          <w:sz w:val="16"/>
        </w:rPr>
        <w:t xml:space="preserve"> </w:t>
      </w:r>
      <w:r>
        <w:rPr>
          <w:sz w:val="16"/>
        </w:rPr>
        <w:t>thirty-eight</w:t>
      </w:r>
      <w:r>
        <w:rPr>
          <w:spacing w:val="-3"/>
          <w:sz w:val="16"/>
        </w:rPr>
        <w:t xml:space="preserve"> </w:t>
      </w:r>
      <w:r>
        <w:rPr>
          <w:sz w:val="16"/>
        </w:rPr>
        <w:t>large</w:t>
      </w:r>
      <w:r>
        <w:rPr>
          <w:spacing w:val="-4"/>
          <w:sz w:val="16"/>
        </w:rPr>
        <w:t xml:space="preserve"> </w:t>
      </w:r>
      <w:r>
        <w:rPr>
          <w:sz w:val="16"/>
        </w:rPr>
        <w:t>solar</w:t>
      </w:r>
      <w:r>
        <w:rPr>
          <w:spacing w:val="-3"/>
          <w:sz w:val="16"/>
        </w:rPr>
        <w:t xml:space="preserve"> </w:t>
      </w:r>
      <w:r>
        <w:rPr>
          <w:sz w:val="16"/>
        </w:rPr>
        <w:t>eruptive</w:t>
      </w:r>
      <w:r>
        <w:rPr>
          <w:spacing w:val="-4"/>
          <w:sz w:val="16"/>
        </w:rPr>
        <w:t xml:space="preserve"> </w:t>
      </w:r>
      <w:r>
        <w:rPr>
          <w:spacing w:val="-2"/>
          <w:sz w:val="16"/>
        </w:rPr>
        <w:t>events.</w:t>
      </w:r>
    </w:p>
    <w:p w14:paraId="2AAE8619" w14:textId="77777777" w:rsidR="007A1714" w:rsidRDefault="00000000">
      <w:pPr>
        <w:spacing w:line="184" w:lineRule="exact"/>
        <w:ind w:left="440"/>
        <w:jc w:val="both"/>
        <w:rPr>
          <w:sz w:val="16"/>
        </w:rPr>
      </w:pPr>
      <w:proofErr w:type="spellStart"/>
      <w:r>
        <w:rPr>
          <w:sz w:val="16"/>
        </w:rPr>
        <w:t>Astrophys</w:t>
      </w:r>
      <w:proofErr w:type="spellEnd"/>
      <w:r>
        <w:rPr>
          <w:spacing w:val="-2"/>
          <w:sz w:val="16"/>
        </w:rPr>
        <w:t xml:space="preserve"> </w:t>
      </w:r>
      <w:r>
        <w:rPr>
          <w:sz w:val="16"/>
        </w:rPr>
        <w:t>J</w:t>
      </w:r>
      <w:r>
        <w:rPr>
          <w:spacing w:val="1"/>
          <w:sz w:val="16"/>
        </w:rPr>
        <w:t xml:space="preserve"> </w:t>
      </w:r>
      <w:r>
        <w:rPr>
          <w:sz w:val="16"/>
        </w:rPr>
        <w:t>759:71.</w:t>
      </w:r>
      <w:r>
        <w:rPr>
          <w:spacing w:val="-1"/>
          <w:sz w:val="16"/>
        </w:rPr>
        <w:t xml:space="preserve"> </w:t>
      </w:r>
      <w:hyperlink r:id="rId423">
        <w:r>
          <w:rPr>
            <w:color w:val="0000FF"/>
            <w:sz w:val="16"/>
          </w:rPr>
          <w:t>https://doi.org/10.1088/0004-</w:t>
        </w:r>
        <w:r>
          <w:rPr>
            <w:color w:val="0000FF"/>
            <w:spacing w:val="-2"/>
            <w:sz w:val="16"/>
          </w:rPr>
          <w:t>637X/759/1/71</w:t>
        </w:r>
      </w:hyperlink>
    </w:p>
    <w:p w14:paraId="045B2C1A" w14:textId="77777777" w:rsidR="007A1714" w:rsidRDefault="00000000">
      <w:pPr>
        <w:spacing w:before="5" w:line="247" w:lineRule="auto"/>
        <w:ind w:left="440" w:right="117" w:hanging="341"/>
        <w:jc w:val="both"/>
        <w:rPr>
          <w:sz w:val="16"/>
        </w:rPr>
      </w:pPr>
      <w:r>
        <w:rPr>
          <w:sz w:val="16"/>
        </w:rPr>
        <w:t>Ergun RE, Carlson CW, McFadden JP, Delory GT, Strangeway RJ, Pritchett PL (2000) Electron-</w:t>
      </w:r>
      <w:r>
        <w:rPr>
          <w:spacing w:val="40"/>
          <w:sz w:val="16"/>
        </w:rPr>
        <w:t xml:space="preserve"> </w:t>
      </w:r>
      <w:bookmarkStart w:id="349" w:name="_bookmark306"/>
      <w:bookmarkEnd w:id="349"/>
      <w:r>
        <w:rPr>
          <w:sz w:val="16"/>
        </w:rPr>
        <w:t>cyclotron maser driven by charged-particle acceleration from magnetic field-aligned electric fields.</w:t>
      </w:r>
      <w:r>
        <w:rPr>
          <w:spacing w:val="40"/>
          <w:sz w:val="16"/>
        </w:rPr>
        <w:t xml:space="preserve"> </w:t>
      </w:r>
      <w:proofErr w:type="spellStart"/>
      <w:r>
        <w:rPr>
          <w:sz w:val="16"/>
        </w:rPr>
        <w:t>Astrophys</w:t>
      </w:r>
      <w:proofErr w:type="spellEnd"/>
      <w:r>
        <w:rPr>
          <w:sz w:val="16"/>
        </w:rPr>
        <w:t xml:space="preserve"> J 538:456. </w:t>
      </w:r>
      <w:hyperlink r:id="rId424">
        <w:r>
          <w:rPr>
            <w:color w:val="0000FF"/>
            <w:sz w:val="16"/>
          </w:rPr>
          <w:t>https://doi.org/10.1086/309094</w:t>
        </w:r>
      </w:hyperlink>
    </w:p>
    <w:p w14:paraId="38B78BB5" w14:textId="77777777" w:rsidR="007A1714" w:rsidRDefault="00000000">
      <w:pPr>
        <w:spacing w:line="247" w:lineRule="auto"/>
        <w:ind w:left="440" w:right="118" w:hanging="341"/>
        <w:jc w:val="both"/>
        <w:rPr>
          <w:sz w:val="16"/>
        </w:rPr>
      </w:pPr>
      <w:bookmarkStart w:id="350" w:name="_bookmark307"/>
      <w:bookmarkEnd w:id="350"/>
      <w:r>
        <w:rPr>
          <w:sz w:val="16"/>
        </w:rPr>
        <w:t>Ergun RE, Su Y-J, Andersson L et al (2001) Direct observation of localized parallel electric fields in a</w:t>
      </w:r>
      <w:r>
        <w:rPr>
          <w:spacing w:val="40"/>
          <w:sz w:val="16"/>
        </w:rPr>
        <w:t xml:space="preserve"> </w:t>
      </w:r>
      <w:r>
        <w:rPr>
          <w:sz w:val="16"/>
        </w:rPr>
        <w:t xml:space="preserve">space plasma. Phys Rev Lett 87:045003. </w:t>
      </w:r>
      <w:hyperlink r:id="rId425">
        <w:r>
          <w:rPr>
            <w:color w:val="0000FF"/>
            <w:sz w:val="16"/>
          </w:rPr>
          <w:t>https://doi.org/10.1103/PhysRevLett.87.045003</w:t>
        </w:r>
      </w:hyperlink>
    </w:p>
    <w:p w14:paraId="7477634F" w14:textId="77777777" w:rsidR="007A1714" w:rsidRDefault="00000000">
      <w:pPr>
        <w:spacing w:line="247" w:lineRule="auto"/>
        <w:ind w:left="440" w:right="116" w:hanging="341"/>
        <w:jc w:val="both"/>
        <w:rPr>
          <w:sz w:val="16"/>
        </w:rPr>
      </w:pPr>
      <w:r>
        <w:rPr>
          <w:sz w:val="16"/>
        </w:rPr>
        <w:t>Erwin EH, Coffey HE, Denig WF, Willis DM, Henwood R, Wild MN (2013) The Greenwich photo-</w:t>
      </w:r>
      <w:r>
        <w:rPr>
          <w:spacing w:val="40"/>
          <w:sz w:val="16"/>
        </w:rPr>
        <w:t xml:space="preserve"> </w:t>
      </w:r>
      <w:bookmarkStart w:id="351" w:name="_bookmark308"/>
      <w:bookmarkEnd w:id="351"/>
      <w:r>
        <w:rPr>
          <w:sz w:val="16"/>
        </w:rPr>
        <w:t>heliographic results (1874–1976): Initial corrections to the printed publications. Sol Phys 288:157.</w:t>
      </w:r>
      <w:r>
        <w:rPr>
          <w:spacing w:val="40"/>
          <w:sz w:val="16"/>
        </w:rPr>
        <w:t xml:space="preserve"> </w:t>
      </w:r>
      <w:hyperlink r:id="rId426">
        <w:r>
          <w:rPr>
            <w:color w:val="0000FF"/>
            <w:spacing w:val="-2"/>
            <w:sz w:val="16"/>
          </w:rPr>
          <w:t>https://doi.org/10.1007/s11207-013-0310-z</w:t>
        </w:r>
      </w:hyperlink>
    </w:p>
    <w:p w14:paraId="2329D59F" w14:textId="77777777" w:rsidR="007A1714" w:rsidRDefault="00000000">
      <w:pPr>
        <w:spacing w:line="247" w:lineRule="auto"/>
        <w:ind w:left="440" w:right="117" w:hanging="341"/>
        <w:jc w:val="both"/>
        <w:rPr>
          <w:sz w:val="16"/>
        </w:rPr>
      </w:pPr>
      <w:bookmarkStart w:id="352" w:name="_bookmark309"/>
      <w:bookmarkEnd w:id="352"/>
      <w:r>
        <w:rPr>
          <w:sz w:val="16"/>
        </w:rPr>
        <w:t>Feldstein YI, Starkov GV (1967) Dynamics of auroral belt and polar geomagnetic disturbances. Planet</w:t>
      </w:r>
      <w:r>
        <w:rPr>
          <w:spacing w:val="40"/>
          <w:sz w:val="16"/>
        </w:rPr>
        <w:t xml:space="preserve"> </w:t>
      </w:r>
      <w:r>
        <w:rPr>
          <w:sz w:val="16"/>
        </w:rPr>
        <w:t xml:space="preserve">Space Sci 15:209. </w:t>
      </w:r>
      <w:hyperlink r:id="rId427">
        <w:r>
          <w:rPr>
            <w:color w:val="0000FF"/>
            <w:sz w:val="16"/>
          </w:rPr>
          <w:t>https://doi.org/10.1016/0032-0633(67)90190-0</w:t>
        </w:r>
      </w:hyperlink>
    </w:p>
    <w:p w14:paraId="16F4FB6C" w14:textId="77777777" w:rsidR="007A1714" w:rsidRDefault="00000000">
      <w:pPr>
        <w:spacing w:line="247" w:lineRule="auto"/>
        <w:ind w:left="440" w:right="118" w:hanging="341"/>
        <w:jc w:val="both"/>
        <w:rPr>
          <w:sz w:val="16"/>
        </w:rPr>
      </w:pPr>
      <w:bookmarkStart w:id="353" w:name="_bookmark310"/>
      <w:bookmarkEnd w:id="353"/>
      <w:r>
        <w:rPr>
          <w:sz w:val="16"/>
        </w:rPr>
        <w:t>Feng SW, Chen Y, Li CY et al (2018) Harmonics of solar radio spikes at metric wavelengths. Sol Phys</w:t>
      </w:r>
      <w:r>
        <w:rPr>
          <w:spacing w:val="40"/>
          <w:sz w:val="16"/>
        </w:rPr>
        <w:t xml:space="preserve"> </w:t>
      </w:r>
      <w:r>
        <w:rPr>
          <w:sz w:val="16"/>
        </w:rPr>
        <w:t xml:space="preserve">293:39. </w:t>
      </w:r>
      <w:hyperlink r:id="rId428">
        <w:r>
          <w:rPr>
            <w:color w:val="0000FF"/>
            <w:sz w:val="16"/>
          </w:rPr>
          <w:t>https://doi.org/10.1007/s11207-018-1263-z</w:t>
        </w:r>
      </w:hyperlink>
    </w:p>
    <w:p w14:paraId="4F5E1CB9" w14:textId="77777777" w:rsidR="007A1714" w:rsidRDefault="00000000">
      <w:pPr>
        <w:spacing w:line="247" w:lineRule="auto"/>
        <w:ind w:left="440" w:right="117" w:hanging="341"/>
        <w:jc w:val="both"/>
        <w:rPr>
          <w:sz w:val="16"/>
        </w:rPr>
      </w:pPr>
      <w:bookmarkStart w:id="354" w:name="_bookmark311"/>
      <w:bookmarkEnd w:id="354"/>
      <w:proofErr w:type="spellStart"/>
      <w:r>
        <w:rPr>
          <w:sz w:val="16"/>
        </w:rPr>
        <w:t>Fenyi</w:t>
      </w:r>
      <w:proofErr w:type="spellEnd"/>
      <w:r>
        <w:rPr>
          <w:sz w:val="16"/>
        </w:rPr>
        <w:t xml:space="preserve"> J (1892) On the enormous velocity of a solar prominence, observed June 17, 1891. Astron Astro-</w:t>
      </w:r>
      <w:r>
        <w:rPr>
          <w:spacing w:val="40"/>
          <w:sz w:val="16"/>
        </w:rPr>
        <w:t xml:space="preserve"> </w:t>
      </w:r>
      <w:r>
        <w:rPr>
          <w:sz w:val="16"/>
        </w:rPr>
        <w:t xml:space="preserve">Phys (The Sidereal Messenger) 11, 63. </w:t>
      </w:r>
      <w:proofErr w:type="spellStart"/>
      <w:r>
        <w:rPr>
          <w:sz w:val="16"/>
        </w:rPr>
        <w:t>Comptes</w:t>
      </w:r>
      <w:proofErr w:type="spellEnd"/>
      <w:r>
        <w:rPr>
          <w:sz w:val="16"/>
        </w:rPr>
        <w:t xml:space="preserve"> </w:t>
      </w:r>
      <w:proofErr w:type="spellStart"/>
      <w:r>
        <w:rPr>
          <w:sz w:val="16"/>
        </w:rPr>
        <w:t>Rendus</w:t>
      </w:r>
      <w:proofErr w:type="spellEnd"/>
      <w:r>
        <w:rPr>
          <w:sz w:val="16"/>
        </w:rPr>
        <w:t xml:space="preserve"> 113, 310, 1891</w:t>
      </w:r>
    </w:p>
    <w:p w14:paraId="6880D1C7" w14:textId="77777777" w:rsidR="007A1714" w:rsidRDefault="00000000">
      <w:pPr>
        <w:spacing w:line="247" w:lineRule="auto"/>
        <w:ind w:left="440" w:right="118" w:hanging="341"/>
        <w:jc w:val="both"/>
        <w:rPr>
          <w:sz w:val="16"/>
        </w:rPr>
      </w:pPr>
      <w:bookmarkStart w:id="355" w:name="_bookmark312"/>
      <w:bookmarkEnd w:id="355"/>
      <w:r>
        <w:rPr>
          <w:sz w:val="16"/>
        </w:rPr>
        <w:t>Feynman</w:t>
      </w:r>
      <w:r>
        <w:rPr>
          <w:spacing w:val="-1"/>
          <w:sz w:val="16"/>
        </w:rPr>
        <w:t xml:space="preserve"> </w:t>
      </w:r>
      <w:r>
        <w:rPr>
          <w:sz w:val="16"/>
        </w:rPr>
        <w:t>J, Hundhausen AJ (1994)</w:t>
      </w:r>
      <w:r>
        <w:rPr>
          <w:spacing w:val="-1"/>
          <w:sz w:val="16"/>
        </w:rPr>
        <w:t xml:space="preserve"> </w:t>
      </w:r>
      <w:r>
        <w:rPr>
          <w:sz w:val="16"/>
        </w:rPr>
        <w:t>Coronal</w:t>
      </w:r>
      <w:r>
        <w:rPr>
          <w:spacing w:val="-1"/>
          <w:sz w:val="16"/>
        </w:rPr>
        <w:t xml:space="preserve"> </w:t>
      </w:r>
      <w:r>
        <w:rPr>
          <w:sz w:val="16"/>
        </w:rPr>
        <w:t>mass ejections</w:t>
      </w:r>
      <w:r>
        <w:rPr>
          <w:spacing w:val="-1"/>
          <w:sz w:val="16"/>
        </w:rPr>
        <w:t xml:space="preserve"> </w:t>
      </w:r>
      <w:r>
        <w:rPr>
          <w:sz w:val="16"/>
        </w:rPr>
        <w:t>and major</w:t>
      </w:r>
      <w:r>
        <w:rPr>
          <w:spacing w:val="-1"/>
          <w:sz w:val="16"/>
        </w:rPr>
        <w:t xml:space="preserve"> </w:t>
      </w:r>
      <w:r>
        <w:rPr>
          <w:sz w:val="16"/>
        </w:rPr>
        <w:t>solar</w:t>
      </w:r>
      <w:r>
        <w:rPr>
          <w:spacing w:val="-1"/>
          <w:sz w:val="16"/>
        </w:rPr>
        <w:t xml:space="preserve"> </w:t>
      </w:r>
      <w:r>
        <w:rPr>
          <w:sz w:val="16"/>
        </w:rPr>
        <w:t>flares: the great</w:t>
      </w:r>
      <w:r>
        <w:rPr>
          <w:spacing w:val="-1"/>
          <w:sz w:val="16"/>
        </w:rPr>
        <w:t xml:space="preserve"> </w:t>
      </w:r>
      <w:r>
        <w:rPr>
          <w:sz w:val="16"/>
        </w:rPr>
        <w:t>active</w:t>
      </w:r>
      <w:r>
        <w:rPr>
          <w:spacing w:val="-1"/>
          <w:sz w:val="16"/>
        </w:rPr>
        <w:t xml:space="preserve"> </w:t>
      </w:r>
      <w:r>
        <w:rPr>
          <w:sz w:val="16"/>
        </w:rPr>
        <w:t>center</w:t>
      </w:r>
      <w:r>
        <w:rPr>
          <w:spacing w:val="40"/>
          <w:sz w:val="16"/>
        </w:rPr>
        <w:t xml:space="preserve"> </w:t>
      </w:r>
      <w:r>
        <w:rPr>
          <w:sz w:val="16"/>
        </w:rPr>
        <w:t xml:space="preserve">of March 1989. J </w:t>
      </w:r>
      <w:proofErr w:type="spellStart"/>
      <w:r>
        <w:rPr>
          <w:sz w:val="16"/>
        </w:rPr>
        <w:t>Geophys</w:t>
      </w:r>
      <w:proofErr w:type="spellEnd"/>
      <w:r>
        <w:rPr>
          <w:sz w:val="16"/>
        </w:rPr>
        <w:t xml:space="preserve"> Res 99:8451. </w:t>
      </w:r>
      <w:hyperlink r:id="rId429">
        <w:r>
          <w:rPr>
            <w:color w:val="0000FF"/>
            <w:sz w:val="16"/>
          </w:rPr>
          <w:t>https://doi.org/10.1029/94JA00202</w:t>
        </w:r>
      </w:hyperlink>
    </w:p>
    <w:p w14:paraId="30FCA0B3" w14:textId="77777777" w:rsidR="007A1714" w:rsidRDefault="00000000">
      <w:pPr>
        <w:spacing w:line="247" w:lineRule="auto"/>
        <w:ind w:left="440" w:right="118" w:hanging="341"/>
        <w:jc w:val="both"/>
        <w:rPr>
          <w:sz w:val="16"/>
        </w:rPr>
      </w:pPr>
      <w:r>
        <w:rPr>
          <w:sz w:val="16"/>
        </w:rPr>
        <w:t>Fisher GH, Canfield RC, McClymont AN (1985) Flare loop radiative hydrodynamics, V: Response to</w:t>
      </w:r>
      <w:r>
        <w:rPr>
          <w:spacing w:val="40"/>
          <w:sz w:val="16"/>
        </w:rPr>
        <w:t xml:space="preserve"> </w:t>
      </w:r>
      <w:r>
        <w:rPr>
          <w:sz w:val="16"/>
        </w:rPr>
        <w:t xml:space="preserve">thick-target heating, VI: </w:t>
      </w:r>
      <w:proofErr w:type="spellStart"/>
      <w:r>
        <w:rPr>
          <w:sz w:val="16"/>
        </w:rPr>
        <w:t>Chromospheric</w:t>
      </w:r>
      <w:proofErr w:type="spellEnd"/>
      <w:r>
        <w:rPr>
          <w:sz w:val="16"/>
        </w:rPr>
        <w:t xml:space="preserve"> evaporation due to heating by nonthermal electrons, VII:</w:t>
      </w:r>
      <w:r>
        <w:rPr>
          <w:spacing w:val="40"/>
          <w:sz w:val="16"/>
        </w:rPr>
        <w:t xml:space="preserve"> </w:t>
      </w:r>
      <w:bookmarkStart w:id="356" w:name="_bookmark313"/>
      <w:bookmarkEnd w:id="356"/>
      <w:r>
        <w:rPr>
          <w:sz w:val="16"/>
        </w:rPr>
        <w:t xml:space="preserve">Dynamics of the thick-target heated chromosphere. </w:t>
      </w:r>
      <w:proofErr w:type="spellStart"/>
      <w:r>
        <w:rPr>
          <w:sz w:val="16"/>
        </w:rPr>
        <w:t>Astrophys</w:t>
      </w:r>
      <w:proofErr w:type="spellEnd"/>
      <w:r>
        <w:rPr>
          <w:sz w:val="16"/>
        </w:rPr>
        <w:t xml:space="preserve"> J 289:414. </w:t>
      </w:r>
      <w:hyperlink r:id="rId430">
        <w:r>
          <w:rPr>
            <w:color w:val="0000FF"/>
            <w:sz w:val="16"/>
          </w:rPr>
          <w:t>https://doi.org/10.1086/</w:t>
        </w:r>
      </w:hyperlink>
      <w:r>
        <w:rPr>
          <w:color w:val="0000FF"/>
          <w:spacing w:val="40"/>
          <w:sz w:val="16"/>
        </w:rPr>
        <w:t xml:space="preserve"> </w:t>
      </w:r>
      <w:hyperlink r:id="rId431">
        <w:r>
          <w:rPr>
            <w:color w:val="0000FF"/>
            <w:spacing w:val="-2"/>
            <w:sz w:val="16"/>
          </w:rPr>
          <w:t>162901</w:t>
        </w:r>
      </w:hyperlink>
    </w:p>
    <w:p w14:paraId="66ADD1F6" w14:textId="77777777" w:rsidR="007A1714" w:rsidRDefault="00000000">
      <w:pPr>
        <w:spacing w:line="247" w:lineRule="auto"/>
        <w:ind w:left="440" w:right="117" w:hanging="341"/>
        <w:jc w:val="both"/>
        <w:rPr>
          <w:sz w:val="16"/>
        </w:rPr>
      </w:pPr>
      <w:r>
        <w:rPr>
          <w:sz w:val="16"/>
        </w:rPr>
        <w:t>Fleishman GD (2006) Radio emission from anisotropic electron distributions. In: Solar physics with the</w:t>
      </w:r>
      <w:r>
        <w:rPr>
          <w:spacing w:val="40"/>
          <w:sz w:val="16"/>
        </w:rPr>
        <w:t xml:space="preserve"> </w:t>
      </w:r>
      <w:bookmarkStart w:id="357" w:name="_bookmark315"/>
      <w:bookmarkEnd w:id="357"/>
      <w:proofErr w:type="spellStart"/>
      <w:r>
        <w:rPr>
          <w:sz w:val="16"/>
        </w:rPr>
        <w:t>Nobeyama</w:t>
      </w:r>
      <w:proofErr w:type="spellEnd"/>
      <w:r>
        <w:rPr>
          <w:sz w:val="16"/>
        </w:rPr>
        <w:t xml:space="preserve"> Radioheliograph, Proceedings of </w:t>
      </w:r>
      <w:proofErr w:type="spellStart"/>
      <w:r>
        <w:rPr>
          <w:sz w:val="16"/>
        </w:rPr>
        <w:t>Nobeyama</w:t>
      </w:r>
      <w:proofErr w:type="spellEnd"/>
      <w:r>
        <w:rPr>
          <w:sz w:val="16"/>
        </w:rPr>
        <w:t xml:space="preserve"> symposium, 2004, p 51. </w:t>
      </w:r>
      <w:hyperlink r:id="rId432">
        <w:proofErr w:type="spellStart"/>
        <w:r>
          <w:rPr>
            <w:color w:val="0000FF"/>
            <w:sz w:val="16"/>
          </w:rPr>
          <w:t>arXiv:astro-ph</w:t>
        </w:r>
        <w:proofErr w:type="spellEnd"/>
        <w:r>
          <w:rPr>
            <w:color w:val="0000FF"/>
            <w:sz w:val="16"/>
          </w:rPr>
          <w:t>/</w:t>
        </w:r>
      </w:hyperlink>
      <w:r>
        <w:rPr>
          <w:color w:val="0000FF"/>
          <w:spacing w:val="40"/>
          <w:sz w:val="16"/>
        </w:rPr>
        <w:t xml:space="preserve"> </w:t>
      </w:r>
      <w:bookmarkStart w:id="358" w:name="_bookmark314"/>
      <w:bookmarkEnd w:id="358"/>
      <w:r>
        <w:fldChar w:fldCharType="begin"/>
      </w:r>
      <w:r>
        <w:instrText>HYPERLINK "https://arxiv.org/abs/astro-ph/0505146" \h</w:instrText>
      </w:r>
      <w:r>
        <w:fldChar w:fldCharType="separate"/>
      </w:r>
      <w:r>
        <w:rPr>
          <w:color w:val="0000FF"/>
          <w:spacing w:val="-2"/>
          <w:sz w:val="16"/>
        </w:rPr>
        <w:t>0505146</w:t>
      </w:r>
      <w:r>
        <w:rPr>
          <w:color w:val="0000FF"/>
          <w:spacing w:val="-2"/>
          <w:sz w:val="16"/>
        </w:rPr>
        <w:fldChar w:fldCharType="end"/>
      </w:r>
    </w:p>
    <w:p w14:paraId="355CA987" w14:textId="77777777" w:rsidR="007A1714" w:rsidRDefault="00000000">
      <w:pPr>
        <w:spacing w:line="247" w:lineRule="auto"/>
        <w:ind w:left="100" w:right="117"/>
        <w:jc w:val="both"/>
        <w:rPr>
          <w:sz w:val="16"/>
        </w:rPr>
      </w:pPr>
      <w:r>
        <w:rPr>
          <w:sz w:val="16"/>
        </w:rPr>
        <w:t xml:space="preserve">Fleming JA (1954) International aspects of geomagnetism in India. Indian J </w:t>
      </w:r>
      <w:proofErr w:type="spellStart"/>
      <w:r>
        <w:rPr>
          <w:sz w:val="16"/>
        </w:rPr>
        <w:t>Meteorol</w:t>
      </w:r>
      <w:proofErr w:type="spellEnd"/>
      <w:r>
        <w:rPr>
          <w:sz w:val="16"/>
        </w:rPr>
        <w:t xml:space="preserve"> </w:t>
      </w:r>
      <w:proofErr w:type="spellStart"/>
      <w:r>
        <w:rPr>
          <w:sz w:val="16"/>
        </w:rPr>
        <w:t>Geophys</w:t>
      </w:r>
      <w:proofErr w:type="spellEnd"/>
      <w:r>
        <w:rPr>
          <w:sz w:val="16"/>
        </w:rPr>
        <w:t xml:space="preserve"> 5:41</w:t>
      </w:r>
      <w:r>
        <w:rPr>
          <w:spacing w:val="40"/>
          <w:sz w:val="16"/>
        </w:rPr>
        <w:t xml:space="preserve"> </w:t>
      </w:r>
      <w:r>
        <w:rPr>
          <w:sz w:val="16"/>
        </w:rPr>
        <w:t>Fletcher</w:t>
      </w:r>
      <w:r>
        <w:rPr>
          <w:spacing w:val="-3"/>
          <w:sz w:val="16"/>
        </w:rPr>
        <w:t xml:space="preserve"> </w:t>
      </w:r>
      <w:r>
        <w:rPr>
          <w:sz w:val="16"/>
        </w:rPr>
        <w:t>L,</w:t>
      </w:r>
      <w:r>
        <w:rPr>
          <w:spacing w:val="-3"/>
          <w:sz w:val="16"/>
        </w:rPr>
        <w:t xml:space="preserve"> </w:t>
      </w:r>
      <w:r>
        <w:rPr>
          <w:sz w:val="16"/>
        </w:rPr>
        <w:t>Dennis</w:t>
      </w:r>
      <w:r>
        <w:rPr>
          <w:spacing w:val="-3"/>
          <w:sz w:val="16"/>
        </w:rPr>
        <w:t xml:space="preserve"> </w:t>
      </w:r>
      <w:r>
        <w:rPr>
          <w:sz w:val="16"/>
        </w:rPr>
        <w:t>BR,</w:t>
      </w:r>
      <w:r>
        <w:rPr>
          <w:spacing w:val="-3"/>
          <w:sz w:val="16"/>
        </w:rPr>
        <w:t xml:space="preserve"> </w:t>
      </w:r>
      <w:r>
        <w:rPr>
          <w:sz w:val="16"/>
        </w:rPr>
        <w:t>Hudson</w:t>
      </w:r>
      <w:r>
        <w:rPr>
          <w:spacing w:val="-3"/>
          <w:sz w:val="16"/>
        </w:rPr>
        <w:t xml:space="preserve"> </w:t>
      </w:r>
      <w:r>
        <w:rPr>
          <w:sz w:val="16"/>
        </w:rPr>
        <w:t>HS</w:t>
      </w:r>
      <w:r>
        <w:rPr>
          <w:spacing w:val="-2"/>
          <w:sz w:val="16"/>
        </w:rPr>
        <w:t xml:space="preserve"> </w:t>
      </w:r>
      <w:r>
        <w:rPr>
          <w:sz w:val="16"/>
        </w:rPr>
        <w:t>et</w:t>
      </w:r>
      <w:r>
        <w:rPr>
          <w:spacing w:val="-2"/>
          <w:sz w:val="16"/>
        </w:rPr>
        <w:t xml:space="preserve"> </w:t>
      </w:r>
      <w:r>
        <w:rPr>
          <w:sz w:val="16"/>
        </w:rPr>
        <w:t>al</w:t>
      </w:r>
      <w:r>
        <w:rPr>
          <w:spacing w:val="-3"/>
          <w:sz w:val="16"/>
        </w:rPr>
        <w:t xml:space="preserve"> </w:t>
      </w:r>
      <w:r>
        <w:rPr>
          <w:sz w:val="16"/>
        </w:rPr>
        <w:t>(2011)</w:t>
      </w:r>
      <w:r>
        <w:rPr>
          <w:spacing w:val="-3"/>
          <w:sz w:val="16"/>
        </w:rPr>
        <w:t xml:space="preserve"> </w:t>
      </w:r>
      <w:r>
        <w:rPr>
          <w:sz w:val="16"/>
        </w:rPr>
        <w:t>An</w:t>
      </w:r>
      <w:r>
        <w:rPr>
          <w:spacing w:val="-2"/>
          <w:sz w:val="16"/>
        </w:rPr>
        <w:t xml:space="preserve"> </w:t>
      </w:r>
      <w:r>
        <w:rPr>
          <w:sz w:val="16"/>
        </w:rPr>
        <w:t>observational</w:t>
      </w:r>
      <w:r>
        <w:rPr>
          <w:spacing w:val="-2"/>
          <w:sz w:val="16"/>
        </w:rPr>
        <w:t xml:space="preserve"> </w:t>
      </w:r>
      <w:r>
        <w:rPr>
          <w:sz w:val="16"/>
        </w:rPr>
        <w:t>overview</w:t>
      </w:r>
      <w:r>
        <w:rPr>
          <w:spacing w:val="-3"/>
          <w:sz w:val="16"/>
        </w:rPr>
        <w:t xml:space="preserve"> </w:t>
      </w:r>
      <w:r>
        <w:rPr>
          <w:sz w:val="16"/>
        </w:rPr>
        <w:t>of</w:t>
      </w:r>
      <w:r>
        <w:rPr>
          <w:spacing w:val="-2"/>
          <w:sz w:val="16"/>
        </w:rPr>
        <w:t xml:space="preserve"> </w:t>
      </w:r>
      <w:r>
        <w:rPr>
          <w:sz w:val="16"/>
        </w:rPr>
        <w:t>solar</w:t>
      </w:r>
      <w:r>
        <w:rPr>
          <w:spacing w:val="-3"/>
          <w:sz w:val="16"/>
        </w:rPr>
        <w:t xml:space="preserve"> </w:t>
      </w:r>
      <w:r>
        <w:rPr>
          <w:sz w:val="16"/>
        </w:rPr>
        <w:t>flares.</w:t>
      </w:r>
      <w:r>
        <w:rPr>
          <w:spacing w:val="-2"/>
          <w:sz w:val="16"/>
        </w:rPr>
        <w:t xml:space="preserve"> </w:t>
      </w:r>
      <w:r>
        <w:rPr>
          <w:sz w:val="16"/>
        </w:rPr>
        <w:t>Space</w:t>
      </w:r>
      <w:r>
        <w:rPr>
          <w:spacing w:val="-3"/>
          <w:sz w:val="16"/>
        </w:rPr>
        <w:t xml:space="preserve"> </w:t>
      </w:r>
      <w:r>
        <w:rPr>
          <w:sz w:val="16"/>
        </w:rPr>
        <w:t>Sci</w:t>
      </w:r>
      <w:r>
        <w:rPr>
          <w:spacing w:val="-2"/>
          <w:sz w:val="16"/>
        </w:rPr>
        <w:t xml:space="preserve"> </w:t>
      </w:r>
      <w:r>
        <w:rPr>
          <w:spacing w:val="-5"/>
          <w:sz w:val="16"/>
        </w:rPr>
        <w:t>Rev</w:t>
      </w:r>
    </w:p>
    <w:p w14:paraId="3EE06DBE" w14:textId="77777777" w:rsidR="007A1714" w:rsidRDefault="00000000">
      <w:pPr>
        <w:spacing w:line="184" w:lineRule="exact"/>
        <w:ind w:left="440"/>
        <w:jc w:val="both"/>
        <w:rPr>
          <w:sz w:val="16"/>
        </w:rPr>
      </w:pPr>
      <w:r>
        <w:rPr>
          <w:spacing w:val="-2"/>
          <w:sz w:val="16"/>
        </w:rPr>
        <w:t>159:19.</w:t>
      </w:r>
      <w:r>
        <w:rPr>
          <w:spacing w:val="65"/>
          <w:sz w:val="16"/>
        </w:rPr>
        <w:t xml:space="preserve"> </w:t>
      </w:r>
      <w:hyperlink r:id="rId433">
        <w:r>
          <w:rPr>
            <w:color w:val="0000FF"/>
            <w:spacing w:val="-2"/>
            <w:sz w:val="16"/>
          </w:rPr>
          <w:t>https://doi.org/10.1007/s11214-010-9701-</w:t>
        </w:r>
        <w:r>
          <w:rPr>
            <w:color w:val="0000FF"/>
            <w:spacing w:val="-10"/>
            <w:sz w:val="16"/>
          </w:rPr>
          <w:t>8</w:t>
        </w:r>
      </w:hyperlink>
    </w:p>
    <w:p w14:paraId="42DEF9B9" w14:textId="77777777" w:rsidR="007A1714" w:rsidRDefault="007A1714">
      <w:pPr>
        <w:spacing w:line="184" w:lineRule="exact"/>
        <w:jc w:val="both"/>
        <w:rPr>
          <w:sz w:val="16"/>
        </w:rPr>
        <w:sectPr w:rsidR="007A1714">
          <w:pgSz w:w="8790" w:h="13330"/>
          <w:pgMar w:top="1020" w:right="900" w:bottom="880" w:left="920" w:header="653" w:footer="690" w:gutter="0"/>
          <w:cols w:space="720"/>
        </w:sectPr>
      </w:pPr>
    </w:p>
    <w:p w14:paraId="7F1F1707" w14:textId="77777777" w:rsidR="007A1714" w:rsidRDefault="00000000">
      <w:pPr>
        <w:spacing w:before="94" w:line="247" w:lineRule="auto"/>
        <w:ind w:left="440" w:right="117" w:hanging="341"/>
        <w:jc w:val="both"/>
        <w:rPr>
          <w:sz w:val="16"/>
        </w:rPr>
      </w:pPr>
      <w:bookmarkStart w:id="359" w:name="_bookmark317"/>
      <w:bookmarkEnd w:id="359"/>
      <w:r>
        <w:rPr>
          <w:sz w:val="16"/>
        </w:rPr>
        <w:lastRenderedPageBreak/>
        <w:t xml:space="preserve">Fogtmann-Schulz A, Østbø SM, Nielsen SGB, Olsen J, </w:t>
      </w:r>
      <w:proofErr w:type="spellStart"/>
      <w:r>
        <w:rPr>
          <w:sz w:val="16"/>
        </w:rPr>
        <w:t>Karoff</w:t>
      </w:r>
      <w:proofErr w:type="spellEnd"/>
      <w:r>
        <w:rPr>
          <w:sz w:val="16"/>
        </w:rPr>
        <w:t xml:space="preserve"> C, Knudsen MF (2017) Cosmic ray event</w:t>
      </w:r>
      <w:r>
        <w:rPr>
          <w:spacing w:val="40"/>
          <w:sz w:val="16"/>
        </w:rPr>
        <w:t xml:space="preserve"> </w:t>
      </w:r>
      <w:bookmarkStart w:id="360" w:name="_bookmark316"/>
      <w:bookmarkEnd w:id="360"/>
      <w:r>
        <w:rPr>
          <w:sz w:val="16"/>
        </w:rPr>
        <w:t xml:space="preserve">in 994 CE recorded in radiocarbon from Danish oak. </w:t>
      </w:r>
      <w:proofErr w:type="spellStart"/>
      <w:r>
        <w:rPr>
          <w:sz w:val="16"/>
        </w:rPr>
        <w:t>Geophys</w:t>
      </w:r>
      <w:proofErr w:type="spellEnd"/>
      <w:r>
        <w:rPr>
          <w:sz w:val="16"/>
        </w:rPr>
        <w:t xml:space="preserve"> Res Lett 44:8621.</w:t>
      </w:r>
      <w:r>
        <w:rPr>
          <w:spacing w:val="-1"/>
          <w:sz w:val="16"/>
        </w:rPr>
        <w:t xml:space="preserve"> </w:t>
      </w:r>
      <w:hyperlink r:id="rId434">
        <w:r>
          <w:rPr>
            <w:color w:val="0000FF"/>
            <w:sz w:val="16"/>
          </w:rPr>
          <w:t>https://doi.org/10.</w:t>
        </w:r>
      </w:hyperlink>
      <w:r>
        <w:rPr>
          <w:color w:val="0000FF"/>
          <w:spacing w:val="40"/>
          <w:sz w:val="16"/>
        </w:rPr>
        <w:t xml:space="preserve"> </w:t>
      </w:r>
      <w:hyperlink r:id="rId435">
        <w:r>
          <w:rPr>
            <w:color w:val="0000FF"/>
            <w:spacing w:val="-2"/>
            <w:sz w:val="16"/>
          </w:rPr>
          <w:t>1002/2017GL074208</w:t>
        </w:r>
      </w:hyperlink>
    </w:p>
    <w:p w14:paraId="66C36C2A" w14:textId="77777777" w:rsidR="007A1714" w:rsidRDefault="00000000">
      <w:pPr>
        <w:spacing w:before="9" w:line="223" w:lineRule="auto"/>
        <w:ind w:left="440" w:right="117" w:hanging="341"/>
        <w:jc w:val="both"/>
        <w:rPr>
          <w:sz w:val="16"/>
        </w:rPr>
      </w:pPr>
      <w:proofErr w:type="spellStart"/>
      <w:r>
        <w:rPr>
          <w:sz w:val="16"/>
        </w:rPr>
        <w:t>Foing</w:t>
      </w:r>
      <w:proofErr w:type="spellEnd"/>
      <w:r>
        <w:rPr>
          <w:spacing w:val="-2"/>
          <w:sz w:val="16"/>
        </w:rPr>
        <w:t xml:space="preserve"> </w:t>
      </w:r>
      <w:r>
        <w:rPr>
          <w:sz w:val="16"/>
        </w:rPr>
        <w:t>BH,</w:t>
      </w:r>
      <w:r>
        <w:rPr>
          <w:spacing w:val="-2"/>
          <w:sz w:val="16"/>
        </w:rPr>
        <w:t xml:space="preserve"> </w:t>
      </w:r>
      <w:proofErr w:type="spellStart"/>
      <w:r>
        <w:rPr>
          <w:sz w:val="16"/>
        </w:rPr>
        <w:t>Crivellari</w:t>
      </w:r>
      <w:proofErr w:type="spellEnd"/>
      <w:r>
        <w:rPr>
          <w:spacing w:val="-2"/>
          <w:sz w:val="16"/>
        </w:rPr>
        <w:t xml:space="preserve"> </w:t>
      </w:r>
      <w:r>
        <w:rPr>
          <w:sz w:val="16"/>
        </w:rPr>
        <w:t>L,</w:t>
      </w:r>
      <w:r>
        <w:rPr>
          <w:spacing w:val="-1"/>
          <w:sz w:val="16"/>
        </w:rPr>
        <w:t xml:space="preserve"> </w:t>
      </w:r>
      <w:proofErr w:type="spellStart"/>
      <w:r>
        <w:rPr>
          <w:sz w:val="16"/>
        </w:rPr>
        <w:t>Vladilo</w:t>
      </w:r>
      <w:proofErr w:type="spellEnd"/>
      <w:r>
        <w:rPr>
          <w:spacing w:val="-1"/>
          <w:sz w:val="16"/>
        </w:rPr>
        <w:t xml:space="preserve"> </w:t>
      </w:r>
      <w:r>
        <w:rPr>
          <w:sz w:val="16"/>
        </w:rPr>
        <w:t>G,</w:t>
      </w:r>
      <w:r>
        <w:rPr>
          <w:spacing w:val="-2"/>
          <w:sz w:val="16"/>
        </w:rPr>
        <w:t xml:space="preserve"> </w:t>
      </w:r>
      <w:proofErr w:type="spellStart"/>
      <w:r>
        <w:rPr>
          <w:sz w:val="16"/>
        </w:rPr>
        <w:t>Rebolo</w:t>
      </w:r>
      <w:proofErr w:type="spellEnd"/>
      <w:r>
        <w:rPr>
          <w:spacing w:val="-3"/>
          <w:sz w:val="16"/>
        </w:rPr>
        <w:t xml:space="preserve"> </w:t>
      </w:r>
      <w:r>
        <w:rPr>
          <w:sz w:val="16"/>
        </w:rPr>
        <w:t>R,</w:t>
      </w:r>
      <w:r>
        <w:rPr>
          <w:spacing w:val="-1"/>
          <w:sz w:val="16"/>
        </w:rPr>
        <w:t xml:space="preserve"> </w:t>
      </w:r>
      <w:r>
        <w:rPr>
          <w:sz w:val="16"/>
        </w:rPr>
        <w:t>Beckman</w:t>
      </w:r>
      <w:r>
        <w:rPr>
          <w:spacing w:val="-1"/>
          <w:sz w:val="16"/>
        </w:rPr>
        <w:t xml:space="preserve"> </w:t>
      </w:r>
      <w:r>
        <w:rPr>
          <w:sz w:val="16"/>
        </w:rPr>
        <w:t>JE</w:t>
      </w:r>
      <w:r>
        <w:rPr>
          <w:spacing w:val="-2"/>
          <w:sz w:val="16"/>
        </w:rPr>
        <w:t xml:space="preserve"> </w:t>
      </w:r>
      <w:r>
        <w:rPr>
          <w:sz w:val="16"/>
        </w:rPr>
        <w:t>(1989)</w:t>
      </w:r>
      <w:r>
        <w:rPr>
          <w:spacing w:val="-1"/>
          <w:sz w:val="16"/>
        </w:rPr>
        <w:t xml:space="preserve"> </w:t>
      </w:r>
      <w:r>
        <w:rPr>
          <w:sz w:val="16"/>
        </w:rPr>
        <w:t>Chromospheres</w:t>
      </w:r>
      <w:r>
        <w:rPr>
          <w:spacing w:val="-1"/>
          <w:sz w:val="16"/>
        </w:rPr>
        <w:t xml:space="preserve"> </w:t>
      </w:r>
      <w:r>
        <w:rPr>
          <w:sz w:val="16"/>
        </w:rPr>
        <w:t>of</w:t>
      </w:r>
      <w:r>
        <w:rPr>
          <w:spacing w:val="-2"/>
          <w:sz w:val="16"/>
        </w:rPr>
        <w:t xml:space="preserve"> </w:t>
      </w:r>
      <w:r>
        <w:rPr>
          <w:sz w:val="16"/>
        </w:rPr>
        <w:t>late-type</w:t>
      </w:r>
      <w:r>
        <w:rPr>
          <w:spacing w:val="-2"/>
          <w:sz w:val="16"/>
        </w:rPr>
        <w:t xml:space="preserve"> </w:t>
      </w:r>
      <w:r>
        <w:rPr>
          <w:sz w:val="16"/>
        </w:rPr>
        <w:t>active</w:t>
      </w:r>
      <w:r>
        <w:rPr>
          <w:spacing w:val="-1"/>
          <w:sz w:val="16"/>
        </w:rPr>
        <w:t xml:space="preserve"> </w:t>
      </w:r>
      <w:r>
        <w:rPr>
          <w:sz w:val="16"/>
        </w:rPr>
        <w:t>and</w:t>
      </w:r>
      <w:r>
        <w:rPr>
          <w:spacing w:val="40"/>
          <w:sz w:val="16"/>
        </w:rPr>
        <w:t xml:space="preserve"> </w:t>
      </w:r>
      <w:bookmarkStart w:id="361" w:name="_bookmark318"/>
      <w:bookmarkEnd w:id="361"/>
      <w:r>
        <w:rPr>
          <w:sz w:val="16"/>
        </w:rPr>
        <w:t xml:space="preserve">quiescent dwarfs, II: an activity index derived from profiles of the Ca II </w:t>
      </w:r>
      <w:r>
        <w:rPr>
          <w:rFonts w:ascii="Century" w:hAnsi="Century"/>
          <w:sz w:val="16"/>
        </w:rPr>
        <w:t xml:space="preserve">k </w:t>
      </w:r>
      <w:r>
        <w:rPr>
          <w:sz w:val="16"/>
        </w:rPr>
        <w:t>8498 A</w:t>
      </w:r>
      <w:r>
        <w:rPr>
          <w:position w:val="4"/>
          <w:sz w:val="16"/>
        </w:rPr>
        <w:t>˚</w:t>
      </w:r>
      <w:r>
        <w:rPr>
          <w:spacing w:val="29"/>
          <w:position w:val="4"/>
          <w:sz w:val="16"/>
        </w:rPr>
        <w:t xml:space="preserve"> </w:t>
      </w:r>
      <w:r>
        <w:rPr>
          <w:sz w:val="16"/>
        </w:rPr>
        <w:t xml:space="preserve">and </w:t>
      </w:r>
      <w:r>
        <w:rPr>
          <w:rFonts w:ascii="Century" w:hAnsi="Century"/>
          <w:sz w:val="16"/>
        </w:rPr>
        <w:t>k</w:t>
      </w:r>
      <w:r>
        <w:rPr>
          <w:rFonts w:ascii="Century" w:hAnsi="Century"/>
          <w:spacing w:val="-1"/>
          <w:sz w:val="16"/>
        </w:rPr>
        <w:t xml:space="preserve"> </w:t>
      </w:r>
      <w:r>
        <w:rPr>
          <w:sz w:val="16"/>
        </w:rPr>
        <w:t>8542 A</w:t>
      </w:r>
      <w:r>
        <w:rPr>
          <w:position w:val="4"/>
          <w:sz w:val="16"/>
        </w:rPr>
        <w:t>˚</w:t>
      </w:r>
      <w:r>
        <w:rPr>
          <w:spacing w:val="40"/>
          <w:position w:val="4"/>
          <w:sz w:val="16"/>
        </w:rPr>
        <w:t xml:space="preserve"> </w:t>
      </w:r>
      <w:r>
        <w:rPr>
          <w:sz w:val="16"/>
        </w:rPr>
        <w:t xml:space="preserve">triplet lines. Astron </w:t>
      </w:r>
      <w:proofErr w:type="spellStart"/>
      <w:r>
        <w:rPr>
          <w:sz w:val="16"/>
        </w:rPr>
        <w:t>Astrophys</w:t>
      </w:r>
      <w:proofErr w:type="spellEnd"/>
      <w:r>
        <w:rPr>
          <w:sz w:val="16"/>
        </w:rPr>
        <w:t xml:space="preserve"> Suppl Ser 80:189</w:t>
      </w:r>
    </w:p>
    <w:p w14:paraId="72197493" w14:textId="77777777" w:rsidR="007A1714" w:rsidRDefault="00000000">
      <w:pPr>
        <w:spacing w:before="5" w:line="247" w:lineRule="auto"/>
        <w:ind w:left="440" w:right="117" w:hanging="341"/>
        <w:jc w:val="both"/>
        <w:rPr>
          <w:sz w:val="16"/>
        </w:rPr>
      </w:pPr>
      <w:bookmarkStart w:id="362" w:name="_bookmark319"/>
      <w:bookmarkEnd w:id="362"/>
      <w:r>
        <w:rPr>
          <w:sz w:val="16"/>
        </w:rPr>
        <w:t xml:space="preserve">Forbes TG (2000) A review on the genesis of coronal mass ejections. J </w:t>
      </w:r>
      <w:proofErr w:type="spellStart"/>
      <w:r>
        <w:rPr>
          <w:sz w:val="16"/>
        </w:rPr>
        <w:t>Geophys</w:t>
      </w:r>
      <w:proofErr w:type="spellEnd"/>
      <w:r>
        <w:rPr>
          <w:sz w:val="16"/>
        </w:rPr>
        <w:t xml:space="preserve"> Res 105:23153. </w:t>
      </w:r>
      <w:hyperlink r:id="rId436">
        <w:r>
          <w:rPr>
            <w:color w:val="0000FF"/>
            <w:sz w:val="16"/>
          </w:rPr>
          <w:t>https://</w:t>
        </w:r>
      </w:hyperlink>
      <w:r>
        <w:rPr>
          <w:color w:val="0000FF"/>
          <w:spacing w:val="40"/>
          <w:sz w:val="16"/>
        </w:rPr>
        <w:t xml:space="preserve"> </w:t>
      </w:r>
      <w:hyperlink r:id="rId437">
        <w:r>
          <w:rPr>
            <w:color w:val="0000FF"/>
            <w:spacing w:val="-2"/>
            <w:sz w:val="16"/>
          </w:rPr>
          <w:t>doi.org/10.1029/2000JA000005</w:t>
        </w:r>
      </w:hyperlink>
    </w:p>
    <w:p w14:paraId="559A2C21" w14:textId="77777777" w:rsidR="007A1714" w:rsidRDefault="00000000">
      <w:pPr>
        <w:spacing w:line="184" w:lineRule="exact"/>
        <w:ind w:left="100"/>
        <w:jc w:val="both"/>
        <w:rPr>
          <w:sz w:val="16"/>
        </w:rPr>
      </w:pPr>
      <w:bookmarkStart w:id="363" w:name="_bookmark320"/>
      <w:bookmarkEnd w:id="363"/>
      <w:r>
        <w:rPr>
          <w:sz w:val="16"/>
        </w:rPr>
        <w:t>Forbush</w:t>
      </w:r>
      <w:r>
        <w:rPr>
          <w:spacing w:val="7"/>
          <w:sz w:val="16"/>
        </w:rPr>
        <w:t xml:space="preserve"> </w:t>
      </w:r>
      <w:r>
        <w:rPr>
          <w:sz w:val="16"/>
        </w:rPr>
        <w:t>SE</w:t>
      </w:r>
      <w:r>
        <w:rPr>
          <w:spacing w:val="9"/>
          <w:sz w:val="16"/>
        </w:rPr>
        <w:t xml:space="preserve"> </w:t>
      </w:r>
      <w:r>
        <w:rPr>
          <w:sz w:val="16"/>
        </w:rPr>
        <w:t>(1946)</w:t>
      </w:r>
      <w:r>
        <w:rPr>
          <w:spacing w:val="8"/>
          <w:sz w:val="16"/>
        </w:rPr>
        <w:t xml:space="preserve"> </w:t>
      </w:r>
      <w:r>
        <w:rPr>
          <w:sz w:val="16"/>
        </w:rPr>
        <w:t>Three</w:t>
      </w:r>
      <w:r>
        <w:rPr>
          <w:spacing w:val="9"/>
          <w:sz w:val="16"/>
        </w:rPr>
        <w:t xml:space="preserve"> </w:t>
      </w:r>
      <w:r>
        <w:rPr>
          <w:sz w:val="16"/>
        </w:rPr>
        <w:t>unusual</w:t>
      </w:r>
      <w:r>
        <w:rPr>
          <w:spacing w:val="6"/>
          <w:sz w:val="16"/>
        </w:rPr>
        <w:t xml:space="preserve"> </w:t>
      </w:r>
      <w:r>
        <w:rPr>
          <w:sz w:val="16"/>
        </w:rPr>
        <w:t>cosmic-ray</w:t>
      </w:r>
      <w:r>
        <w:rPr>
          <w:spacing w:val="8"/>
          <w:sz w:val="16"/>
        </w:rPr>
        <w:t xml:space="preserve"> </w:t>
      </w:r>
      <w:r>
        <w:rPr>
          <w:sz w:val="16"/>
        </w:rPr>
        <w:t>increases</w:t>
      </w:r>
      <w:r>
        <w:rPr>
          <w:spacing w:val="7"/>
          <w:sz w:val="16"/>
        </w:rPr>
        <w:t xml:space="preserve"> </w:t>
      </w:r>
      <w:r>
        <w:rPr>
          <w:sz w:val="16"/>
        </w:rPr>
        <w:t>possibly</w:t>
      </w:r>
      <w:r>
        <w:rPr>
          <w:spacing w:val="8"/>
          <w:sz w:val="16"/>
        </w:rPr>
        <w:t xml:space="preserve"> </w:t>
      </w:r>
      <w:r>
        <w:rPr>
          <w:sz w:val="16"/>
        </w:rPr>
        <w:t>due</w:t>
      </w:r>
      <w:r>
        <w:rPr>
          <w:spacing w:val="8"/>
          <w:sz w:val="16"/>
        </w:rPr>
        <w:t xml:space="preserve"> </w:t>
      </w:r>
      <w:r>
        <w:rPr>
          <w:sz w:val="16"/>
        </w:rPr>
        <w:t>to</w:t>
      </w:r>
      <w:r>
        <w:rPr>
          <w:spacing w:val="8"/>
          <w:sz w:val="16"/>
        </w:rPr>
        <w:t xml:space="preserve"> </w:t>
      </w:r>
      <w:r>
        <w:rPr>
          <w:sz w:val="16"/>
        </w:rPr>
        <w:t>charged</w:t>
      </w:r>
      <w:r>
        <w:rPr>
          <w:spacing w:val="8"/>
          <w:sz w:val="16"/>
        </w:rPr>
        <w:t xml:space="preserve"> </w:t>
      </w:r>
      <w:r>
        <w:rPr>
          <w:sz w:val="16"/>
        </w:rPr>
        <w:t>particles</w:t>
      </w:r>
      <w:r>
        <w:rPr>
          <w:spacing w:val="7"/>
          <w:sz w:val="16"/>
        </w:rPr>
        <w:t xml:space="preserve"> </w:t>
      </w:r>
      <w:r>
        <w:rPr>
          <w:sz w:val="16"/>
        </w:rPr>
        <w:t>from</w:t>
      </w:r>
      <w:r>
        <w:rPr>
          <w:spacing w:val="9"/>
          <w:sz w:val="16"/>
        </w:rPr>
        <w:t xml:space="preserve"> </w:t>
      </w:r>
      <w:r>
        <w:rPr>
          <w:sz w:val="16"/>
        </w:rPr>
        <w:t>the</w:t>
      </w:r>
      <w:r>
        <w:rPr>
          <w:spacing w:val="7"/>
          <w:sz w:val="16"/>
        </w:rPr>
        <w:t xml:space="preserve"> </w:t>
      </w:r>
      <w:r>
        <w:rPr>
          <w:spacing w:val="-4"/>
          <w:sz w:val="16"/>
        </w:rPr>
        <w:t>Sun.</w:t>
      </w:r>
    </w:p>
    <w:p w14:paraId="169BCA3A" w14:textId="77777777" w:rsidR="007A1714" w:rsidRDefault="00000000">
      <w:pPr>
        <w:spacing w:before="6"/>
        <w:ind w:left="440"/>
        <w:jc w:val="both"/>
        <w:rPr>
          <w:sz w:val="16"/>
        </w:rPr>
      </w:pPr>
      <w:r>
        <w:rPr>
          <w:sz w:val="16"/>
        </w:rPr>
        <w:t>Phys</w:t>
      </w:r>
      <w:r>
        <w:rPr>
          <w:spacing w:val="7"/>
          <w:sz w:val="16"/>
        </w:rPr>
        <w:t xml:space="preserve"> </w:t>
      </w:r>
      <w:r>
        <w:rPr>
          <w:sz w:val="16"/>
        </w:rPr>
        <w:t>Rev</w:t>
      </w:r>
      <w:r>
        <w:rPr>
          <w:spacing w:val="9"/>
          <w:sz w:val="16"/>
        </w:rPr>
        <w:t xml:space="preserve"> </w:t>
      </w:r>
      <w:r>
        <w:rPr>
          <w:sz w:val="16"/>
        </w:rPr>
        <w:t>70:771.</w:t>
      </w:r>
      <w:r>
        <w:rPr>
          <w:spacing w:val="7"/>
          <w:sz w:val="16"/>
        </w:rPr>
        <w:t xml:space="preserve"> </w:t>
      </w:r>
      <w:hyperlink r:id="rId438">
        <w:r>
          <w:rPr>
            <w:color w:val="0000FF"/>
            <w:spacing w:val="-2"/>
            <w:sz w:val="16"/>
          </w:rPr>
          <w:t>https://doi.org/10.1103/PhysRev.70.771</w:t>
        </w:r>
      </w:hyperlink>
    </w:p>
    <w:p w14:paraId="71A9DD8C" w14:textId="77777777" w:rsidR="007A1714" w:rsidRDefault="00000000">
      <w:pPr>
        <w:spacing w:before="5" w:line="247" w:lineRule="auto"/>
        <w:ind w:left="440" w:right="118" w:hanging="341"/>
        <w:jc w:val="both"/>
        <w:rPr>
          <w:sz w:val="16"/>
        </w:rPr>
      </w:pPr>
      <w:bookmarkStart w:id="364" w:name="_bookmark321"/>
      <w:bookmarkEnd w:id="364"/>
      <w:r>
        <w:rPr>
          <w:sz w:val="16"/>
        </w:rPr>
        <w:t>Forrest DJ, Chupp EL (1983) Simultaneous acceleration of electrons and ions in solar flares. Nature</w:t>
      </w:r>
      <w:r>
        <w:rPr>
          <w:spacing w:val="40"/>
          <w:sz w:val="16"/>
        </w:rPr>
        <w:t xml:space="preserve"> </w:t>
      </w:r>
      <w:r>
        <w:rPr>
          <w:sz w:val="16"/>
        </w:rPr>
        <w:t xml:space="preserve">305:291. </w:t>
      </w:r>
      <w:hyperlink r:id="rId439">
        <w:r>
          <w:rPr>
            <w:color w:val="0000FF"/>
            <w:sz w:val="16"/>
          </w:rPr>
          <w:t>https://doi.org/10.1038/305291a0</w:t>
        </w:r>
      </w:hyperlink>
    </w:p>
    <w:p w14:paraId="1CA532D5" w14:textId="77777777" w:rsidR="007A1714" w:rsidRDefault="00000000">
      <w:pPr>
        <w:spacing w:line="247" w:lineRule="auto"/>
        <w:ind w:left="440" w:right="117" w:hanging="341"/>
        <w:jc w:val="both"/>
        <w:rPr>
          <w:sz w:val="16"/>
        </w:rPr>
      </w:pPr>
      <w:bookmarkStart w:id="365" w:name="_bookmark322"/>
      <w:bookmarkEnd w:id="365"/>
      <w:r>
        <w:rPr>
          <w:sz w:val="16"/>
        </w:rPr>
        <w:t>Forrest DJ, Chupp EL, Ryan JM et al (1980) The gamma ray spectrometer for the Solar Maximum</w:t>
      </w:r>
      <w:r>
        <w:rPr>
          <w:spacing w:val="40"/>
          <w:sz w:val="16"/>
        </w:rPr>
        <w:t xml:space="preserve"> </w:t>
      </w:r>
      <w:r>
        <w:rPr>
          <w:sz w:val="16"/>
        </w:rPr>
        <w:t xml:space="preserve">Mission. Sol Phys 65:15. </w:t>
      </w:r>
      <w:hyperlink r:id="rId440">
        <w:r>
          <w:rPr>
            <w:color w:val="0000FF"/>
            <w:sz w:val="16"/>
          </w:rPr>
          <w:t>https://doi.org/10.1007/BF00151381</w:t>
        </w:r>
      </w:hyperlink>
    </w:p>
    <w:p w14:paraId="089BC94F" w14:textId="77777777" w:rsidR="007A1714" w:rsidRDefault="00000000">
      <w:pPr>
        <w:spacing w:line="247" w:lineRule="auto"/>
        <w:ind w:left="440" w:right="116" w:hanging="341"/>
        <w:jc w:val="both"/>
        <w:rPr>
          <w:sz w:val="16"/>
        </w:rPr>
      </w:pPr>
      <w:r>
        <w:rPr>
          <w:sz w:val="16"/>
        </w:rPr>
        <w:t>Forrest DJ, Vestrand WT, Chupp EL, Rieger E, Cooper J, Share GH (1986) Very energetic gamma-rays</w:t>
      </w:r>
      <w:r>
        <w:rPr>
          <w:spacing w:val="40"/>
          <w:sz w:val="16"/>
        </w:rPr>
        <w:t xml:space="preserve"> </w:t>
      </w:r>
      <w:bookmarkStart w:id="366" w:name="_bookmark323"/>
      <w:bookmarkEnd w:id="366"/>
      <w:r>
        <w:rPr>
          <w:sz w:val="16"/>
        </w:rPr>
        <w:t xml:space="preserve">from the 3 June 1982 solar flare. Adv Space Res 6:115. </w:t>
      </w:r>
      <w:hyperlink r:id="rId441">
        <w:r>
          <w:rPr>
            <w:color w:val="0000FF"/>
            <w:sz w:val="16"/>
          </w:rPr>
          <w:t>https://doi.org/10.1016/0273-</w:t>
        </w:r>
      </w:hyperlink>
      <w:r>
        <w:rPr>
          <w:color w:val="0000FF"/>
          <w:spacing w:val="40"/>
          <w:sz w:val="16"/>
        </w:rPr>
        <w:t xml:space="preserve"> </w:t>
      </w:r>
      <w:hyperlink r:id="rId442">
        <w:r>
          <w:rPr>
            <w:color w:val="0000FF"/>
            <w:spacing w:val="-2"/>
            <w:sz w:val="16"/>
          </w:rPr>
          <w:t>1177(86)90127-4</w:t>
        </w:r>
      </w:hyperlink>
    </w:p>
    <w:p w14:paraId="5B868A74" w14:textId="77777777" w:rsidR="007A1714" w:rsidRDefault="00000000">
      <w:pPr>
        <w:spacing w:line="247" w:lineRule="auto"/>
        <w:ind w:left="440" w:right="118" w:hanging="341"/>
        <w:jc w:val="both"/>
        <w:rPr>
          <w:sz w:val="16"/>
        </w:rPr>
      </w:pPr>
      <w:bookmarkStart w:id="367" w:name="_bookmark324"/>
      <w:bookmarkEnd w:id="367"/>
      <w:proofErr w:type="spellStart"/>
      <w:r>
        <w:rPr>
          <w:sz w:val="16"/>
        </w:rPr>
        <w:t>Foukal</w:t>
      </w:r>
      <w:proofErr w:type="spellEnd"/>
      <w:r>
        <w:rPr>
          <w:sz w:val="16"/>
        </w:rPr>
        <w:t xml:space="preserve"> P, Lean J (1988) Magnetic modulation of solar luminosity by </w:t>
      </w:r>
      <w:proofErr w:type="spellStart"/>
      <w:r>
        <w:rPr>
          <w:sz w:val="16"/>
        </w:rPr>
        <w:t>photospheric</w:t>
      </w:r>
      <w:proofErr w:type="spellEnd"/>
      <w:r>
        <w:rPr>
          <w:sz w:val="16"/>
        </w:rPr>
        <w:t xml:space="preserve"> activity. </w:t>
      </w:r>
      <w:proofErr w:type="spellStart"/>
      <w:r>
        <w:rPr>
          <w:sz w:val="16"/>
        </w:rPr>
        <w:t>Astrophys</w:t>
      </w:r>
      <w:proofErr w:type="spellEnd"/>
      <w:r>
        <w:rPr>
          <w:sz w:val="16"/>
        </w:rPr>
        <w:t xml:space="preserve"> J</w:t>
      </w:r>
      <w:r>
        <w:rPr>
          <w:spacing w:val="40"/>
          <w:sz w:val="16"/>
        </w:rPr>
        <w:t xml:space="preserve"> </w:t>
      </w:r>
      <w:r>
        <w:rPr>
          <w:sz w:val="16"/>
        </w:rPr>
        <w:t xml:space="preserve">328:347. </w:t>
      </w:r>
      <w:hyperlink r:id="rId443">
        <w:r>
          <w:rPr>
            <w:color w:val="0000FF"/>
            <w:sz w:val="16"/>
          </w:rPr>
          <w:t>https://doi.org/10.1086/166297</w:t>
        </w:r>
      </w:hyperlink>
    </w:p>
    <w:p w14:paraId="537A6B2B" w14:textId="77777777" w:rsidR="007A1714" w:rsidRDefault="00000000">
      <w:pPr>
        <w:spacing w:line="244" w:lineRule="auto"/>
        <w:ind w:left="440" w:right="117" w:hanging="341"/>
        <w:jc w:val="both"/>
        <w:rPr>
          <w:sz w:val="16"/>
        </w:rPr>
      </w:pPr>
      <w:bookmarkStart w:id="368" w:name="_bookmark325"/>
      <w:bookmarkEnd w:id="368"/>
      <w:proofErr w:type="spellStart"/>
      <w:r>
        <w:rPr>
          <w:sz w:val="16"/>
        </w:rPr>
        <w:t>Fro¨hlich</w:t>
      </w:r>
      <w:proofErr w:type="spellEnd"/>
      <w:r>
        <w:rPr>
          <w:spacing w:val="-1"/>
          <w:sz w:val="16"/>
        </w:rPr>
        <w:t xml:space="preserve"> </w:t>
      </w:r>
      <w:r>
        <w:rPr>
          <w:sz w:val="16"/>
        </w:rPr>
        <w:t>C,</w:t>
      </w:r>
      <w:r>
        <w:rPr>
          <w:spacing w:val="-2"/>
          <w:sz w:val="16"/>
        </w:rPr>
        <w:t xml:space="preserve"> </w:t>
      </w:r>
      <w:r>
        <w:rPr>
          <w:sz w:val="16"/>
        </w:rPr>
        <w:t>Romero</w:t>
      </w:r>
      <w:r>
        <w:rPr>
          <w:spacing w:val="-3"/>
          <w:sz w:val="16"/>
        </w:rPr>
        <w:t xml:space="preserve"> </w:t>
      </w:r>
      <w:r>
        <w:rPr>
          <w:sz w:val="16"/>
        </w:rPr>
        <w:t>J,</w:t>
      </w:r>
      <w:r>
        <w:rPr>
          <w:spacing w:val="-1"/>
          <w:sz w:val="16"/>
        </w:rPr>
        <w:t xml:space="preserve"> </w:t>
      </w:r>
      <w:r>
        <w:rPr>
          <w:sz w:val="16"/>
        </w:rPr>
        <w:t>Roth</w:t>
      </w:r>
      <w:r>
        <w:rPr>
          <w:spacing w:val="-2"/>
          <w:sz w:val="16"/>
        </w:rPr>
        <w:t xml:space="preserve"> </w:t>
      </w:r>
      <w:r>
        <w:rPr>
          <w:sz w:val="16"/>
        </w:rPr>
        <w:t>H</w:t>
      </w:r>
      <w:r>
        <w:rPr>
          <w:spacing w:val="-1"/>
          <w:sz w:val="16"/>
        </w:rPr>
        <w:t xml:space="preserve"> </w:t>
      </w:r>
      <w:r>
        <w:rPr>
          <w:sz w:val="16"/>
        </w:rPr>
        <w:t>et</w:t>
      </w:r>
      <w:r>
        <w:rPr>
          <w:spacing w:val="-1"/>
          <w:sz w:val="16"/>
        </w:rPr>
        <w:t xml:space="preserve"> </w:t>
      </w:r>
      <w:r>
        <w:rPr>
          <w:sz w:val="16"/>
        </w:rPr>
        <w:t>al</w:t>
      </w:r>
      <w:r>
        <w:rPr>
          <w:spacing w:val="-1"/>
          <w:sz w:val="16"/>
        </w:rPr>
        <w:t xml:space="preserve"> </w:t>
      </w:r>
      <w:r>
        <w:rPr>
          <w:sz w:val="16"/>
        </w:rPr>
        <w:t>(1995)</w:t>
      </w:r>
      <w:r>
        <w:rPr>
          <w:spacing w:val="-3"/>
          <w:sz w:val="16"/>
        </w:rPr>
        <w:t xml:space="preserve"> </w:t>
      </w:r>
      <w:r>
        <w:rPr>
          <w:sz w:val="16"/>
        </w:rPr>
        <w:t>VIRGO:</w:t>
      </w:r>
      <w:r>
        <w:rPr>
          <w:spacing w:val="-2"/>
          <w:sz w:val="16"/>
        </w:rPr>
        <w:t xml:space="preserve"> </w:t>
      </w:r>
      <w:r>
        <w:rPr>
          <w:sz w:val="16"/>
        </w:rPr>
        <w:t>experiment</w:t>
      </w:r>
      <w:r>
        <w:rPr>
          <w:spacing w:val="-2"/>
          <w:sz w:val="16"/>
        </w:rPr>
        <w:t xml:space="preserve"> </w:t>
      </w:r>
      <w:r>
        <w:rPr>
          <w:sz w:val="16"/>
        </w:rPr>
        <w:t>for</w:t>
      </w:r>
      <w:r>
        <w:rPr>
          <w:spacing w:val="-1"/>
          <w:sz w:val="16"/>
        </w:rPr>
        <w:t xml:space="preserve"> </w:t>
      </w:r>
      <w:r>
        <w:rPr>
          <w:sz w:val="16"/>
        </w:rPr>
        <w:t>helioseismology</w:t>
      </w:r>
      <w:r>
        <w:rPr>
          <w:spacing w:val="-2"/>
          <w:sz w:val="16"/>
        </w:rPr>
        <w:t xml:space="preserve"> </w:t>
      </w:r>
      <w:r>
        <w:rPr>
          <w:sz w:val="16"/>
        </w:rPr>
        <w:t>and</w:t>
      </w:r>
      <w:r>
        <w:rPr>
          <w:spacing w:val="-1"/>
          <w:sz w:val="16"/>
        </w:rPr>
        <w:t xml:space="preserve"> </w:t>
      </w:r>
      <w:r>
        <w:rPr>
          <w:sz w:val="16"/>
        </w:rPr>
        <w:t>solar</w:t>
      </w:r>
      <w:r>
        <w:rPr>
          <w:spacing w:val="-3"/>
          <w:sz w:val="16"/>
        </w:rPr>
        <w:t xml:space="preserve"> </w:t>
      </w:r>
      <w:r>
        <w:rPr>
          <w:sz w:val="16"/>
        </w:rPr>
        <w:t>irradiance</w:t>
      </w:r>
      <w:r>
        <w:rPr>
          <w:spacing w:val="40"/>
          <w:sz w:val="16"/>
        </w:rPr>
        <w:t xml:space="preserve"> </w:t>
      </w:r>
      <w:r>
        <w:rPr>
          <w:sz w:val="16"/>
        </w:rPr>
        <w:t xml:space="preserve">monitoring. Sol Phys 162:101. </w:t>
      </w:r>
      <w:hyperlink r:id="rId444">
        <w:r>
          <w:rPr>
            <w:color w:val="0000FF"/>
            <w:sz w:val="16"/>
          </w:rPr>
          <w:t>https://doi.org/10.1007/BF00733428</w:t>
        </w:r>
      </w:hyperlink>
    </w:p>
    <w:p w14:paraId="1A6E2119" w14:textId="77777777" w:rsidR="007A1714" w:rsidRDefault="00000000">
      <w:pPr>
        <w:spacing w:before="1" w:line="247" w:lineRule="auto"/>
        <w:ind w:left="440" w:right="117" w:hanging="341"/>
        <w:jc w:val="both"/>
        <w:rPr>
          <w:sz w:val="16"/>
        </w:rPr>
      </w:pPr>
      <w:r>
        <w:rPr>
          <w:sz w:val="16"/>
        </w:rPr>
        <w:t>Frolov</w:t>
      </w:r>
      <w:r>
        <w:rPr>
          <w:spacing w:val="-1"/>
          <w:sz w:val="16"/>
        </w:rPr>
        <w:t xml:space="preserve"> </w:t>
      </w:r>
      <w:r>
        <w:rPr>
          <w:sz w:val="16"/>
        </w:rPr>
        <w:t>DA,</w:t>
      </w:r>
      <w:r>
        <w:rPr>
          <w:spacing w:val="-1"/>
          <w:sz w:val="16"/>
        </w:rPr>
        <w:t xml:space="preserve"> </w:t>
      </w:r>
      <w:proofErr w:type="spellStart"/>
      <w:r>
        <w:rPr>
          <w:sz w:val="16"/>
        </w:rPr>
        <w:t>Ostryakov</w:t>
      </w:r>
      <w:proofErr w:type="spellEnd"/>
      <w:r>
        <w:rPr>
          <w:spacing w:val="-2"/>
          <w:sz w:val="16"/>
        </w:rPr>
        <w:t xml:space="preserve"> </w:t>
      </w:r>
      <w:r>
        <w:rPr>
          <w:sz w:val="16"/>
        </w:rPr>
        <w:t>VM,</w:t>
      </w:r>
      <w:r>
        <w:rPr>
          <w:spacing w:val="-1"/>
          <w:sz w:val="16"/>
        </w:rPr>
        <w:t xml:space="preserve"> </w:t>
      </w:r>
      <w:r>
        <w:rPr>
          <w:sz w:val="16"/>
        </w:rPr>
        <w:t>Pavlov</w:t>
      </w:r>
      <w:r>
        <w:rPr>
          <w:spacing w:val="-1"/>
          <w:sz w:val="16"/>
        </w:rPr>
        <w:t xml:space="preserve"> </w:t>
      </w:r>
      <w:r>
        <w:rPr>
          <w:sz w:val="16"/>
        </w:rPr>
        <w:t>AK,</w:t>
      </w:r>
      <w:r>
        <w:rPr>
          <w:spacing w:val="-1"/>
          <w:sz w:val="16"/>
        </w:rPr>
        <w:t xml:space="preserve"> </w:t>
      </w:r>
      <w:proofErr w:type="spellStart"/>
      <w:r>
        <w:rPr>
          <w:sz w:val="16"/>
        </w:rPr>
        <w:t>Struminsky</w:t>
      </w:r>
      <w:proofErr w:type="spellEnd"/>
      <w:r>
        <w:rPr>
          <w:spacing w:val="-1"/>
          <w:sz w:val="16"/>
        </w:rPr>
        <w:t xml:space="preserve"> </w:t>
      </w:r>
      <w:r>
        <w:rPr>
          <w:sz w:val="16"/>
        </w:rPr>
        <w:t>AB,</w:t>
      </w:r>
      <w:r>
        <w:rPr>
          <w:spacing w:val="-1"/>
          <w:sz w:val="16"/>
        </w:rPr>
        <w:t xml:space="preserve"> </w:t>
      </w:r>
      <w:r>
        <w:rPr>
          <w:sz w:val="16"/>
        </w:rPr>
        <w:t>Vasilyev</w:t>
      </w:r>
      <w:r>
        <w:rPr>
          <w:spacing w:val="-1"/>
          <w:sz w:val="16"/>
        </w:rPr>
        <w:t xml:space="preserve"> </w:t>
      </w:r>
      <w:r>
        <w:rPr>
          <w:sz w:val="16"/>
        </w:rPr>
        <w:t>GI</w:t>
      </w:r>
      <w:r>
        <w:rPr>
          <w:spacing w:val="-1"/>
          <w:sz w:val="16"/>
        </w:rPr>
        <w:t xml:space="preserve"> </w:t>
      </w:r>
      <w:r>
        <w:rPr>
          <w:sz w:val="16"/>
        </w:rPr>
        <w:t>(2018)</w:t>
      </w:r>
      <w:r>
        <w:rPr>
          <w:spacing w:val="-1"/>
          <w:sz w:val="16"/>
        </w:rPr>
        <w:t xml:space="preserve"> </w:t>
      </w:r>
      <w:r>
        <w:rPr>
          <w:sz w:val="16"/>
        </w:rPr>
        <w:t>Isotopic</w:t>
      </w:r>
      <w:r>
        <w:rPr>
          <w:spacing w:val="-1"/>
          <w:sz w:val="16"/>
        </w:rPr>
        <w:t xml:space="preserve"> </w:t>
      </w:r>
      <w:r>
        <w:rPr>
          <w:sz w:val="16"/>
        </w:rPr>
        <w:t>terrestrial</w:t>
      </w:r>
      <w:r>
        <w:rPr>
          <w:spacing w:val="-2"/>
          <w:sz w:val="16"/>
        </w:rPr>
        <w:t xml:space="preserve"> </w:t>
      </w:r>
      <w:r>
        <w:rPr>
          <w:sz w:val="16"/>
        </w:rPr>
        <w:t>imprints</w:t>
      </w:r>
      <w:r>
        <w:rPr>
          <w:spacing w:val="40"/>
          <w:sz w:val="16"/>
        </w:rPr>
        <w:t xml:space="preserve"> </w:t>
      </w:r>
      <w:bookmarkStart w:id="369" w:name="_bookmark327"/>
      <w:bookmarkEnd w:id="369"/>
      <w:r>
        <w:rPr>
          <w:sz w:val="16"/>
        </w:rPr>
        <w:t xml:space="preserve">of solar </w:t>
      </w:r>
      <w:proofErr w:type="spellStart"/>
      <w:r>
        <w:rPr>
          <w:sz w:val="16"/>
        </w:rPr>
        <w:t>superflares</w:t>
      </w:r>
      <w:proofErr w:type="spellEnd"/>
      <w:r>
        <w:rPr>
          <w:sz w:val="16"/>
        </w:rPr>
        <w:t xml:space="preserve">. J Phys Conf Ser 1038:012008. </w:t>
      </w:r>
      <w:hyperlink r:id="rId445">
        <w:r>
          <w:rPr>
            <w:color w:val="0000FF"/>
            <w:sz w:val="16"/>
          </w:rPr>
          <w:t>https://doi.org/10.1088/1742-6596/1038/1/</w:t>
        </w:r>
      </w:hyperlink>
      <w:r>
        <w:rPr>
          <w:color w:val="0000FF"/>
          <w:spacing w:val="40"/>
          <w:sz w:val="16"/>
        </w:rPr>
        <w:t xml:space="preserve"> </w:t>
      </w:r>
      <w:bookmarkStart w:id="370" w:name="_bookmark326"/>
      <w:bookmarkEnd w:id="370"/>
      <w:r>
        <w:fldChar w:fldCharType="begin"/>
      </w:r>
      <w:r>
        <w:instrText>HYPERLINK "https://doi.org/10.1088/1742-6596/1038/1/012008" \h</w:instrText>
      </w:r>
      <w:r>
        <w:fldChar w:fldCharType="separate"/>
      </w:r>
      <w:r>
        <w:rPr>
          <w:color w:val="0000FF"/>
          <w:spacing w:val="-2"/>
          <w:sz w:val="16"/>
        </w:rPr>
        <w:t>012008</w:t>
      </w:r>
      <w:r>
        <w:rPr>
          <w:color w:val="0000FF"/>
          <w:spacing w:val="-2"/>
          <w:sz w:val="16"/>
        </w:rPr>
        <w:fldChar w:fldCharType="end"/>
      </w:r>
    </w:p>
    <w:p w14:paraId="0DF872B5" w14:textId="77777777" w:rsidR="007A1714" w:rsidRDefault="00000000">
      <w:pPr>
        <w:spacing w:line="184" w:lineRule="exact"/>
        <w:ind w:left="100"/>
        <w:jc w:val="both"/>
        <w:rPr>
          <w:sz w:val="16"/>
        </w:rPr>
      </w:pPr>
      <w:r>
        <w:rPr>
          <w:sz w:val="16"/>
        </w:rPr>
        <w:t>Fron</w:t>
      </w:r>
      <w:r>
        <w:rPr>
          <w:spacing w:val="9"/>
          <w:sz w:val="16"/>
        </w:rPr>
        <w:t xml:space="preserve"> </w:t>
      </w:r>
      <w:r>
        <w:rPr>
          <w:sz w:val="16"/>
        </w:rPr>
        <w:t>E</w:t>
      </w:r>
      <w:r>
        <w:rPr>
          <w:spacing w:val="9"/>
          <w:sz w:val="16"/>
        </w:rPr>
        <w:t xml:space="preserve"> </w:t>
      </w:r>
      <w:r>
        <w:rPr>
          <w:sz w:val="16"/>
        </w:rPr>
        <w:t>(1872)</w:t>
      </w:r>
      <w:r>
        <w:rPr>
          <w:spacing w:val="9"/>
          <w:sz w:val="16"/>
        </w:rPr>
        <w:t xml:space="preserve"> </w:t>
      </w:r>
      <w:r>
        <w:rPr>
          <w:sz w:val="16"/>
        </w:rPr>
        <w:t>Bulletin</w:t>
      </w:r>
      <w:r>
        <w:rPr>
          <w:spacing w:val="10"/>
          <w:sz w:val="16"/>
        </w:rPr>
        <w:t xml:space="preserve"> </w:t>
      </w:r>
      <w:r>
        <w:rPr>
          <w:sz w:val="16"/>
        </w:rPr>
        <w:t>International</w:t>
      </w:r>
      <w:r>
        <w:rPr>
          <w:spacing w:val="10"/>
          <w:sz w:val="16"/>
        </w:rPr>
        <w:t xml:space="preserve"> </w:t>
      </w:r>
      <w:r>
        <w:rPr>
          <w:sz w:val="16"/>
        </w:rPr>
        <w:t>de</w:t>
      </w:r>
      <w:r>
        <w:rPr>
          <w:spacing w:val="9"/>
          <w:sz w:val="16"/>
        </w:rPr>
        <w:t xml:space="preserve"> </w:t>
      </w:r>
      <w:proofErr w:type="spellStart"/>
      <w:r>
        <w:rPr>
          <w:sz w:val="16"/>
        </w:rPr>
        <w:t>l’Observatoire</w:t>
      </w:r>
      <w:proofErr w:type="spellEnd"/>
      <w:r>
        <w:rPr>
          <w:spacing w:val="10"/>
          <w:sz w:val="16"/>
        </w:rPr>
        <w:t xml:space="preserve"> </w:t>
      </w:r>
      <w:r>
        <w:rPr>
          <w:sz w:val="16"/>
        </w:rPr>
        <w:t>de</w:t>
      </w:r>
      <w:r>
        <w:rPr>
          <w:spacing w:val="10"/>
          <w:sz w:val="16"/>
        </w:rPr>
        <w:t xml:space="preserve"> </w:t>
      </w:r>
      <w:r>
        <w:rPr>
          <w:spacing w:val="-2"/>
          <w:sz w:val="16"/>
        </w:rPr>
        <w:t>Paris</w:t>
      </w:r>
    </w:p>
    <w:p w14:paraId="0F554D31" w14:textId="77777777" w:rsidR="007A1714" w:rsidRDefault="00000000">
      <w:pPr>
        <w:spacing w:before="5"/>
        <w:ind w:left="100"/>
        <w:jc w:val="both"/>
        <w:rPr>
          <w:sz w:val="16"/>
        </w:rPr>
      </w:pPr>
      <w:bookmarkStart w:id="371" w:name="_bookmark328"/>
      <w:bookmarkEnd w:id="371"/>
      <w:r>
        <w:rPr>
          <w:sz w:val="16"/>
        </w:rPr>
        <w:t>Frost</w:t>
      </w:r>
      <w:r>
        <w:rPr>
          <w:spacing w:val="-5"/>
          <w:sz w:val="16"/>
        </w:rPr>
        <w:t xml:space="preserve"> </w:t>
      </w:r>
      <w:r>
        <w:rPr>
          <w:sz w:val="16"/>
        </w:rPr>
        <w:t>KJ,</w:t>
      </w:r>
      <w:r>
        <w:rPr>
          <w:spacing w:val="-6"/>
          <w:sz w:val="16"/>
        </w:rPr>
        <w:t xml:space="preserve"> </w:t>
      </w:r>
      <w:r>
        <w:rPr>
          <w:sz w:val="16"/>
        </w:rPr>
        <w:t>Dennis</w:t>
      </w:r>
      <w:r>
        <w:rPr>
          <w:spacing w:val="-5"/>
          <w:sz w:val="16"/>
        </w:rPr>
        <w:t xml:space="preserve"> </w:t>
      </w:r>
      <w:r>
        <w:rPr>
          <w:sz w:val="16"/>
        </w:rPr>
        <w:t>BR</w:t>
      </w:r>
      <w:r>
        <w:rPr>
          <w:spacing w:val="-5"/>
          <w:sz w:val="16"/>
        </w:rPr>
        <w:t xml:space="preserve"> </w:t>
      </w:r>
      <w:r>
        <w:rPr>
          <w:sz w:val="16"/>
        </w:rPr>
        <w:t>(1971)</w:t>
      </w:r>
      <w:r>
        <w:rPr>
          <w:spacing w:val="-6"/>
          <w:sz w:val="16"/>
        </w:rPr>
        <w:t xml:space="preserve"> </w:t>
      </w:r>
      <w:r>
        <w:rPr>
          <w:sz w:val="16"/>
        </w:rPr>
        <w:t>Evidence</w:t>
      </w:r>
      <w:r>
        <w:rPr>
          <w:spacing w:val="-5"/>
          <w:sz w:val="16"/>
        </w:rPr>
        <w:t xml:space="preserve"> </w:t>
      </w:r>
      <w:r>
        <w:rPr>
          <w:sz w:val="16"/>
        </w:rPr>
        <w:t>from</w:t>
      </w:r>
      <w:r>
        <w:rPr>
          <w:spacing w:val="-6"/>
          <w:sz w:val="16"/>
        </w:rPr>
        <w:t xml:space="preserve"> </w:t>
      </w:r>
      <w:r>
        <w:rPr>
          <w:sz w:val="16"/>
        </w:rPr>
        <w:t>hard</w:t>
      </w:r>
      <w:r>
        <w:rPr>
          <w:spacing w:val="-5"/>
          <w:sz w:val="16"/>
        </w:rPr>
        <w:t xml:space="preserve"> </w:t>
      </w:r>
      <w:r>
        <w:rPr>
          <w:sz w:val="16"/>
        </w:rPr>
        <w:t>X-rays</w:t>
      </w:r>
      <w:r>
        <w:rPr>
          <w:spacing w:val="-6"/>
          <w:sz w:val="16"/>
        </w:rPr>
        <w:t xml:space="preserve"> </w:t>
      </w:r>
      <w:r>
        <w:rPr>
          <w:sz w:val="16"/>
        </w:rPr>
        <w:t>for</w:t>
      </w:r>
      <w:r>
        <w:rPr>
          <w:spacing w:val="-5"/>
          <w:sz w:val="16"/>
        </w:rPr>
        <w:t xml:space="preserve"> </w:t>
      </w:r>
      <w:r>
        <w:rPr>
          <w:sz w:val="16"/>
        </w:rPr>
        <w:t>two-stage</w:t>
      </w:r>
      <w:r>
        <w:rPr>
          <w:spacing w:val="-6"/>
          <w:sz w:val="16"/>
        </w:rPr>
        <w:t xml:space="preserve"> </w:t>
      </w:r>
      <w:r>
        <w:rPr>
          <w:sz w:val="16"/>
        </w:rPr>
        <w:t>particle</w:t>
      </w:r>
      <w:r>
        <w:rPr>
          <w:spacing w:val="-5"/>
          <w:sz w:val="16"/>
        </w:rPr>
        <w:t xml:space="preserve"> </w:t>
      </w:r>
      <w:r>
        <w:rPr>
          <w:sz w:val="16"/>
        </w:rPr>
        <w:t>acceleration</w:t>
      </w:r>
      <w:r>
        <w:rPr>
          <w:spacing w:val="-5"/>
          <w:sz w:val="16"/>
        </w:rPr>
        <w:t xml:space="preserve"> </w:t>
      </w:r>
      <w:r>
        <w:rPr>
          <w:sz w:val="16"/>
        </w:rPr>
        <w:t>in</w:t>
      </w:r>
      <w:r>
        <w:rPr>
          <w:spacing w:val="-5"/>
          <w:sz w:val="16"/>
        </w:rPr>
        <w:t xml:space="preserve"> </w:t>
      </w:r>
      <w:r>
        <w:rPr>
          <w:sz w:val="16"/>
        </w:rPr>
        <w:t>a</w:t>
      </w:r>
      <w:r>
        <w:rPr>
          <w:spacing w:val="-5"/>
          <w:sz w:val="16"/>
        </w:rPr>
        <w:t xml:space="preserve"> </w:t>
      </w:r>
      <w:r>
        <w:rPr>
          <w:sz w:val="16"/>
        </w:rPr>
        <w:t>solar</w:t>
      </w:r>
      <w:r>
        <w:rPr>
          <w:spacing w:val="-6"/>
          <w:sz w:val="16"/>
        </w:rPr>
        <w:t xml:space="preserve"> </w:t>
      </w:r>
      <w:r>
        <w:rPr>
          <w:spacing w:val="-2"/>
          <w:sz w:val="16"/>
        </w:rPr>
        <w:t>flare.</w:t>
      </w:r>
    </w:p>
    <w:p w14:paraId="567F168F" w14:textId="77777777" w:rsidR="007A1714" w:rsidRDefault="00000000">
      <w:pPr>
        <w:spacing w:before="6"/>
        <w:ind w:left="440"/>
        <w:jc w:val="both"/>
        <w:rPr>
          <w:sz w:val="16"/>
        </w:rPr>
      </w:pPr>
      <w:proofErr w:type="spellStart"/>
      <w:r>
        <w:rPr>
          <w:sz w:val="16"/>
        </w:rPr>
        <w:t>Astrophys</w:t>
      </w:r>
      <w:proofErr w:type="spellEnd"/>
      <w:r>
        <w:rPr>
          <w:spacing w:val="6"/>
          <w:sz w:val="16"/>
        </w:rPr>
        <w:t xml:space="preserve"> </w:t>
      </w:r>
      <w:r>
        <w:rPr>
          <w:sz w:val="16"/>
        </w:rPr>
        <w:t>J</w:t>
      </w:r>
      <w:r>
        <w:rPr>
          <w:spacing w:val="8"/>
          <w:sz w:val="16"/>
        </w:rPr>
        <w:t xml:space="preserve"> </w:t>
      </w:r>
      <w:r>
        <w:rPr>
          <w:sz w:val="16"/>
        </w:rPr>
        <w:t>165:655.</w:t>
      </w:r>
      <w:r>
        <w:rPr>
          <w:spacing w:val="7"/>
          <w:sz w:val="16"/>
        </w:rPr>
        <w:t xml:space="preserve"> </w:t>
      </w:r>
      <w:hyperlink r:id="rId446">
        <w:r>
          <w:rPr>
            <w:color w:val="0000FF"/>
            <w:spacing w:val="-2"/>
            <w:sz w:val="16"/>
          </w:rPr>
          <w:t>https://doi.org/10.1086/150932</w:t>
        </w:r>
      </w:hyperlink>
    </w:p>
    <w:p w14:paraId="649149E8" w14:textId="77777777" w:rsidR="007A1714" w:rsidRDefault="00000000">
      <w:pPr>
        <w:spacing w:before="5" w:line="247" w:lineRule="auto"/>
        <w:ind w:left="440" w:right="118" w:hanging="341"/>
        <w:jc w:val="both"/>
        <w:rPr>
          <w:sz w:val="16"/>
        </w:rPr>
      </w:pPr>
      <w:bookmarkStart w:id="372" w:name="_bookmark329"/>
      <w:bookmarkEnd w:id="372"/>
      <w:r>
        <w:rPr>
          <w:sz w:val="16"/>
        </w:rPr>
        <w:t>Gabriel SB, Patrick GJ (2003) Solar energetic particle events: phenomenology and prediction. Space Sci</w:t>
      </w:r>
      <w:r>
        <w:rPr>
          <w:spacing w:val="40"/>
          <w:sz w:val="16"/>
        </w:rPr>
        <w:t xml:space="preserve"> </w:t>
      </w:r>
      <w:r>
        <w:rPr>
          <w:sz w:val="16"/>
        </w:rPr>
        <w:t xml:space="preserve">Rev 107:55. </w:t>
      </w:r>
      <w:r>
        <w:rPr>
          <w:color w:val="0000FF"/>
          <w:sz w:val="16"/>
        </w:rPr>
        <w:t>https://doi.org/10.1023/A:1025599000778</w:t>
      </w:r>
    </w:p>
    <w:p w14:paraId="34CD40F1" w14:textId="77777777" w:rsidR="007A1714" w:rsidRDefault="00000000">
      <w:pPr>
        <w:spacing w:line="247" w:lineRule="auto"/>
        <w:ind w:left="440" w:right="116" w:hanging="341"/>
        <w:jc w:val="both"/>
        <w:rPr>
          <w:sz w:val="16"/>
        </w:rPr>
      </w:pPr>
      <w:r>
        <w:rPr>
          <w:sz w:val="16"/>
        </w:rPr>
        <w:t>Gallagher PT, Dennis BR, Krucker S, Schwartz RA, Tolbert KA (2002) RHESSI and TRACE</w:t>
      </w:r>
      <w:r>
        <w:rPr>
          <w:spacing w:val="40"/>
          <w:sz w:val="16"/>
        </w:rPr>
        <w:t xml:space="preserve"> </w:t>
      </w:r>
      <w:bookmarkStart w:id="373" w:name="_bookmark330"/>
      <w:bookmarkEnd w:id="373"/>
      <w:r>
        <w:rPr>
          <w:sz w:val="16"/>
        </w:rPr>
        <w:t xml:space="preserve">observations of the 21 April 2002 X1.5 flare. Sol Phys 210:341. </w:t>
      </w:r>
      <w:r>
        <w:rPr>
          <w:color w:val="0000FF"/>
          <w:sz w:val="16"/>
        </w:rPr>
        <w:t>https://doi.org/10.1023/A:</w:t>
      </w:r>
      <w:r>
        <w:rPr>
          <w:color w:val="0000FF"/>
          <w:spacing w:val="40"/>
          <w:sz w:val="16"/>
        </w:rPr>
        <w:t xml:space="preserve"> </w:t>
      </w:r>
      <w:r>
        <w:rPr>
          <w:color w:val="0000FF"/>
          <w:spacing w:val="-2"/>
          <w:sz w:val="16"/>
        </w:rPr>
        <w:t>1022422019779</w:t>
      </w:r>
    </w:p>
    <w:p w14:paraId="41413A76" w14:textId="77777777" w:rsidR="007A1714" w:rsidRDefault="00000000">
      <w:pPr>
        <w:spacing w:line="247" w:lineRule="auto"/>
        <w:ind w:left="440" w:right="117" w:hanging="341"/>
        <w:jc w:val="both"/>
        <w:rPr>
          <w:sz w:val="16"/>
        </w:rPr>
      </w:pPr>
      <w:r>
        <w:rPr>
          <w:sz w:val="16"/>
        </w:rPr>
        <w:t>Gary DE (2008) Cause and extent of the extreme radio flux density reached by the solar flare of 2006</w:t>
      </w:r>
      <w:r>
        <w:rPr>
          <w:spacing w:val="40"/>
          <w:sz w:val="16"/>
        </w:rPr>
        <w:t xml:space="preserve"> </w:t>
      </w:r>
      <w:bookmarkStart w:id="374" w:name="_bookmark331"/>
      <w:bookmarkEnd w:id="374"/>
      <w:r>
        <w:rPr>
          <w:sz w:val="16"/>
        </w:rPr>
        <w:t>December 06. In: Goodman JM (ed) Proceedings of 12th international ionospheric effects</w:t>
      </w:r>
      <w:r>
        <w:rPr>
          <w:spacing w:val="40"/>
          <w:sz w:val="16"/>
        </w:rPr>
        <w:t xml:space="preserve"> </w:t>
      </w:r>
      <w:r>
        <w:rPr>
          <w:sz w:val="16"/>
        </w:rPr>
        <w:t>symposium, JMG Associates Ltd, Sheridan Books. arXiv:1901.09262</w:t>
      </w:r>
    </w:p>
    <w:p w14:paraId="7E6CA3B2" w14:textId="77777777" w:rsidR="007A1714" w:rsidRDefault="00000000">
      <w:pPr>
        <w:spacing w:line="184" w:lineRule="exact"/>
        <w:ind w:left="100"/>
        <w:jc w:val="both"/>
        <w:rPr>
          <w:sz w:val="16"/>
        </w:rPr>
      </w:pPr>
      <w:bookmarkStart w:id="375" w:name="_bookmark332"/>
      <w:bookmarkEnd w:id="375"/>
      <w:r>
        <w:rPr>
          <w:sz w:val="16"/>
        </w:rPr>
        <w:t>Gehrels</w:t>
      </w:r>
      <w:r>
        <w:rPr>
          <w:spacing w:val="22"/>
          <w:sz w:val="16"/>
        </w:rPr>
        <w:t xml:space="preserve"> </w:t>
      </w:r>
      <w:r>
        <w:rPr>
          <w:sz w:val="16"/>
        </w:rPr>
        <w:t>N,</w:t>
      </w:r>
      <w:r>
        <w:rPr>
          <w:spacing w:val="24"/>
          <w:sz w:val="16"/>
        </w:rPr>
        <w:t xml:space="preserve"> </w:t>
      </w:r>
      <w:r>
        <w:rPr>
          <w:sz w:val="16"/>
        </w:rPr>
        <w:t>Me</w:t>
      </w:r>
      <w:r>
        <w:rPr>
          <w:position w:val="1"/>
          <w:sz w:val="16"/>
        </w:rPr>
        <w:t>´</w:t>
      </w:r>
      <w:proofErr w:type="spellStart"/>
      <w:r>
        <w:rPr>
          <w:sz w:val="16"/>
        </w:rPr>
        <w:t>sza</w:t>
      </w:r>
      <w:proofErr w:type="spellEnd"/>
      <w:r>
        <w:rPr>
          <w:position w:val="1"/>
          <w:sz w:val="16"/>
        </w:rPr>
        <w:t>´</w:t>
      </w:r>
      <w:proofErr w:type="spellStart"/>
      <w:r>
        <w:rPr>
          <w:sz w:val="16"/>
        </w:rPr>
        <w:t>ros</w:t>
      </w:r>
      <w:proofErr w:type="spellEnd"/>
      <w:r>
        <w:rPr>
          <w:spacing w:val="23"/>
          <w:sz w:val="16"/>
        </w:rPr>
        <w:t xml:space="preserve"> </w:t>
      </w:r>
      <w:r>
        <w:rPr>
          <w:sz w:val="16"/>
        </w:rPr>
        <w:t>P</w:t>
      </w:r>
      <w:r>
        <w:rPr>
          <w:spacing w:val="24"/>
          <w:sz w:val="16"/>
        </w:rPr>
        <w:t xml:space="preserve"> </w:t>
      </w:r>
      <w:r>
        <w:rPr>
          <w:sz w:val="16"/>
        </w:rPr>
        <w:t>(2012)</w:t>
      </w:r>
      <w:r>
        <w:rPr>
          <w:spacing w:val="22"/>
          <w:sz w:val="16"/>
        </w:rPr>
        <w:t xml:space="preserve"> </w:t>
      </w:r>
      <w:r>
        <w:rPr>
          <w:sz w:val="16"/>
        </w:rPr>
        <w:t>Gamma-ray</w:t>
      </w:r>
      <w:r>
        <w:rPr>
          <w:spacing w:val="23"/>
          <w:sz w:val="16"/>
        </w:rPr>
        <w:t xml:space="preserve"> </w:t>
      </w:r>
      <w:r>
        <w:rPr>
          <w:sz w:val="16"/>
        </w:rPr>
        <w:t>bursts.</w:t>
      </w:r>
      <w:r>
        <w:rPr>
          <w:spacing w:val="23"/>
          <w:sz w:val="16"/>
        </w:rPr>
        <w:t xml:space="preserve"> </w:t>
      </w:r>
      <w:r>
        <w:rPr>
          <w:sz w:val="16"/>
        </w:rPr>
        <w:t>Science</w:t>
      </w:r>
      <w:r>
        <w:rPr>
          <w:spacing w:val="23"/>
          <w:sz w:val="16"/>
        </w:rPr>
        <w:t xml:space="preserve"> </w:t>
      </w:r>
      <w:r>
        <w:rPr>
          <w:sz w:val="16"/>
        </w:rPr>
        <w:t>337:932.</w:t>
      </w:r>
      <w:r>
        <w:rPr>
          <w:spacing w:val="23"/>
          <w:sz w:val="16"/>
        </w:rPr>
        <w:t xml:space="preserve"> </w:t>
      </w:r>
      <w:hyperlink r:id="rId447">
        <w:r>
          <w:rPr>
            <w:color w:val="0000FF"/>
            <w:spacing w:val="-2"/>
            <w:sz w:val="16"/>
          </w:rPr>
          <w:t>https://doi.org/10.1126/science.</w:t>
        </w:r>
      </w:hyperlink>
    </w:p>
    <w:p w14:paraId="28D0D3E9" w14:textId="77777777" w:rsidR="007A1714" w:rsidRDefault="00000000">
      <w:pPr>
        <w:spacing w:before="5"/>
        <w:ind w:left="440"/>
        <w:rPr>
          <w:sz w:val="16"/>
        </w:rPr>
      </w:pPr>
      <w:hyperlink r:id="rId448">
        <w:r>
          <w:rPr>
            <w:color w:val="0000FF"/>
            <w:spacing w:val="-2"/>
            <w:sz w:val="16"/>
          </w:rPr>
          <w:t>1216793</w:t>
        </w:r>
      </w:hyperlink>
    </w:p>
    <w:p w14:paraId="6E5E4904" w14:textId="77777777" w:rsidR="007A1714" w:rsidRDefault="00000000">
      <w:pPr>
        <w:spacing w:before="5" w:line="247" w:lineRule="auto"/>
        <w:ind w:left="440" w:hanging="341"/>
        <w:rPr>
          <w:sz w:val="16"/>
        </w:rPr>
      </w:pPr>
      <w:bookmarkStart w:id="376" w:name="_bookmark333"/>
      <w:bookmarkEnd w:id="376"/>
      <w:r>
        <w:rPr>
          <w:sz w:val="16"/>
        </w:rPr>
        <w:t>Gehrels</w:t>
      </w:r>
      <w:r>
        <w:rPr>
          <w:spacing w:val="35"/>
          <w:sz w:val="16"/>
        </w:rPr>
        <w:t xml:space="preserve"> </w:t>
      </w:r>
      <w:r>
        <w:rPr>
          <w:sz w:val="16"/>
        </w:rPr>
        <w:t>N,</w:t>
      </w:r>
      <w:r>
        <w:rPr>
          <w:spacing w:val="35"/>
          <w:sz w:val="16"/>
        </w:rPr>
        <w:t xml:space="preserve"> </w:t>
      </w:r>
      <w:r>
        <w:rPr>
          <w:sz w:val="16"/>
        </w:rPr>
        <w:t>Fichtel</w:t>
      </w:r>
      <w:r>
        <w:rPr>
          <w:spacing w:val="35"/>
          <w:sz w:val="16"/>
        </w:rPr>
        <w:t xml:space="preserve"> </w:t>
      </w:r>
      <w:r>
        <w:rPr>
          <w:sz w:val="16"/>
        </w:rPr>
        <w:t>CE,</w:t>
      </w:r>
      <w:r>
        <w:rPr>
          <w:spacing w:val="35"/>
          <w:sz w:val="16"/>
        </w:rPr>
        <w:t xml:space="preserve"> </w:t>
      </w:r>
      <w:r>
        <w:rPr>
          <w:sz w:val="16"/>
        </w:rPr>
        <w:t>Fishman</w:t>
      </w:r>
      <w:r>
        <w:rPr>
          <w:spacing w:val="35"/>
          <w:sz w:val="16"/>
        </w:rPr>
        <w:t xml:space="preserve"> </w:t>
      </w:r>
      <w:r>
        <w:rPr>
          <w:sz w:val="16"/>
        </w:rPr>
        <w:t>GJ,</w:t>
      </w:r>
      <w:r>
        <w:rPr>
          <w:spacing w:val="35"/>
          <w:sz w:val="16"/>
        </w:rPr>
        <w:t xml:space="preserve"> </w:t>
      </w:r>
      <w:r>
        <w:rPr>
          <w:sz w:val="16"/>
        </w:rPr>
        <w:t>Kurfess</w:t>
      </w:r>
      <w:r>
        <w:rPr>
          <w:spacing w:val="35"/>
          <w:sz w:val="16"/>
        </w:rPr>
        <w:t xml:space="preserve"> </w:t>
      </w:r>
      <w:r>
        <w:rPr>
          <w:sz w:val="16"/>
        </w:rPr>
        <w:t>JD,</w:t>
      </w:r>
      <w:r>
        <w:rPr>
          <w:spacing w:val="35"/>
          <w:sz w:val="16"/>
        </w:rPr>
        <w:t xml:space="preserve"> </w:t>
      </w:r>
      <w:proofErr w:type="spellStart"/>
      <w:r>
        <w:rPr>
          <w:sz w:val="16"/>
        </w:rPr>
        <w:t>Scho¨nfelder</w:t>
      </w:r>
      <w:proofErr w:type="spellEnd"/>
      <w:r>
        <w:rPr>
          <w:spacing w:val="35"/>
          <w:sz w:val="16"/>
        </w:rPr>
        <w:t xml:space="preserve"> </w:t>
      </w:r>
      <w:r>
        <w:rPr>
          <w:sz w:val="16"/>
        </w:rPr>
        <w:t>V</w:t>
      </w:r>
      <w:r>
        <w:rPr>
          <w:spacing w:val="37"/>
          <w:sz w:val="16"/>
        </w:rPr>
        <w:t xml:space="preserve"> </w:t>
      </w:r>
      <w:r>
        <w:rPr>
          <w:sz w:val="16"/>
        </w:rPr>
        <w:t>(1993)</w:t>
      </w:r>
      <w:r>
        <w:rPr>
          <w:spacing w:val="35"/>
          <w:sz w:val="16"/>
        </w:rPr>
        <w:t xml:space="preserve"> </w:t>
      </w:r>
      <w:r>
        <w:rPr>
          <w:sz w:val="16"/>
        </w:rPr>
        <w:t>The</w:t>
      </w:r>
      <w:r>
        <w:rPr>
          <w:spacing w:val="35"/>
          <w:sz w:val="16"/>
        </w:rPr>
        <w:t xml:space="preserve"> </w:t>
      </w:r>
      <w:proofErr w:type="spellStart"/>
      <w:r>
        <w:rPr>
          <w:sz w:val="16"/>
        </w:rPr>
        <w:t>compton</w:t>
      </w:r>
      <w:proofErr w:type="spellEnd"/>
      <w:r>
        <w:rPr>
          <w:spacing w:val="35"/>
          <w:sz w:val="16"/>
        </w:rPr>
        <w:t xml:space="preserve"> </w:t>
      </w:r>
      <w:r>
        <w:rPr>
          <w:sz w:val="16"/>
        </w:rPr>
        <w:t>gamma-ray</w:t>
      </w:r>
      <w:r>
        <w:rPr>
          <w:spacing w:val="40"/>
          <w:sz w:val="16"/>
        </w:rPr>
        <w:t xml:space="preserve"> </w:t>
      </w:r>
      <w:r>
        <w:rPr>
          <w:sz w:val="16"/>
        </w:rPr>
        <w:t xml:space="preserve">observatory. Sci Am 269:68. </w:t>
      </w:r>
      <w:hyperlink r:id="rId449">
        <w:r>
          <w:rPr>
            <w:color w:val="0000FF"/>
            <w:sz w:val="16"/>
          </w:rPr>
          <w:t>https://www.jstor.org/stable/24941727</w:t>
        </w:r>
      </w:hyperlink>
    </w:p>
    <w:p w14:paraId="32240136" w14:textId="77777777" w:rsidR="007A1714" w:rsidRDefault="00000000">
      <w:pPr>
        <w:spacing w:line="247" w:lineRule="auto"/>
        <w:ind w:left="440" w:hanging="341"/>
        <w:rPr>
          <w:sz w:val="16"/>
        </w:rPr>
      </w:pPr>
      <w:bookmarkStart w:id="377" w:name="_bookmark334"/>
      <w:bookmarkEnd w:id="377"/>
      <w:r>
        <w:rPr>
          <w:sz w:val="16"/>
        </w:rPr>
        <w:t>Gershberg</w:t>
      </w:r>
      <w:r>
        <w:rPr>
          <w:spacing w:val="-1"/>
          <w:sz w:val="16"/>
        </w:rPr>
        <w:t xml:space="preserve"> </w:t>
      </w:r>
      <w:r>
        <w:rPr>
          <w:sz w:val="16"/>
        </w:rPr>
        <w:t xml:space="preserve">RE (1972) Some results of the cooperative photometric observations of the UV </w:t>
      </w:r>
      <w:proofErr w:type="spellStart"/>
      <w:r>
        <w:rPr>
          <w:sz w:val="16"/>
        </w:rPr>
        <w:t>Cet</w:t>
      </w:r>
      <w:proofErr w:type="spellEnd"/>
      <w:r>
        <w:rPr>
          <w:sz w:val="16"/>
        </w:rPr>
        <w:t>-type flare</w:t>
      </w:r>
      <w:r>
        <w:rPr>
          <w:spacing w:val="40"/>
          <w:sz w:val="16"/>
        </w:rPr>
        <w:t xml:space="preserve"> </w:t>
      </w:r>
      <w:r>
        <w:rPr>
          <w:sz w:val="16"/>
        </w:rPr>
        <w:t xml:space="preserve">stars in the years 1967–71. </w:t>
      </w:r>
      <w:proofErr w:type="spellStart"/>
      <w:r>
        <w:rPr>
          <w:sz w:val="16"/>
        </w:rPr>
        <w:t>Astrophys</w:t>
      </w:r>
      <w:proofErr w:type="spellEnd"/>
      <w:r>
        <w:rPr>
          <w:sz w:val="16"/>
        </w:rPr>
        <w:t xml:space="preserve"> Space Sci 19:75. </w:t>
      </w:r>
      <w:hyperlink r:id="rId450">
        <w:r>
          <w:rPr>
            <w:color w:val="0000FF"/>
            <w:sz w:val="16"/>
          </w:rPr>
          <w:t>https://doi.org/10.1007/BF00643168</w:t>
        </w:r>
      </w:hyperlink>
    </w:p>
    <w:p w14:paraId="2A4F37AE" w14:textId="77777777" w:rsidR="007A1714" w:rsidRDefault="00000000">
      <w:pPr>
        <w:spacing w:line="184" w:lineRule="exact"/>
        <w:ind w:left="100"/>
        <w:rPr>
          <w:sz w:val="16"/>
        </w:rPr>
      </w:pPr>
      <w:bookmarkStart w:id="378" w:name="_bookmark335"/>
      <w:bookmarkEnd w:id="378"/>
      <w:r>
        <w:rPr>
          <w:sz w:val="16"/>
        </w:rPr>
        <w:t>Gershberg</w:t>
      </w:r>
      <w:r>
        <w:rPr>
          <w:spacing w:val="27"/>
          <w:sz w:val="16"/>
        </w:rPr>
        <w:t xml:space="preserve"> </w:t>
      </w:r>
      <w:r>
        <w:rPr>
          <w:sz w:val="16"/>
        </w:rPr>
        <w:t>RE</w:t>
      </w:r>
      <w:r>
        <w:rPr>
          <w:spacing w:val="28"/>
          <w:sz w:val="16"/>
        </w:rPr>
        <w:t xml:space="preserve"> </w:t>
      </w:r>
      <w:r>
        <w:rPr>
          <w:sz w:val="16"/>
        </w:rPr>
        <w:t>(2005)</w:t>
      </w:r>
      <w:r>
        <w:rPr>
          <w:spacing w:val="27"/>
          <w:sz w:val="16"/>
        </w:rPr>
        <w:t xml:space="preserve"> </w:t>
      </w:r>
      <w:r>
        <w:rPr>
          <w:sz w:val="16"/>
        </w:rPr>
        <w:t>Solar-type</w:t>
      </w:r>
      <w:r>
        <w:rPr>
          <w:spacing w:val="26"/>
          <w:sz w:val="16"/>
        </w:rPr>
        <w:t xml:space="preserve"> </w:t>
      </w:r>
      <w:r>
        <w:rPr>
          <w:sz w:val="16"/>
        </w:rPr>
        <w:t>activity</w:t>
      </w:r>
      <w:r>
        <w:rPr>
          <w:spacing w:val="28"/>
          <w:sz w:val="16"/>
        </w:rPr>
        <w:t xml:space="preserve"> </w:t>
      </w:r>
      <w:r>
        <w:rPr>
          <w:sz w:val="16"/>
        </w:rPr>
        <w:t>in</w:t>
      </w:r>
      <w:r>
        <w:rPr>
          <w:spacing w:val="28"/>
          <w:sz w:val="16"/>
        </w:rPr>
        <w:t xml:space="preserve"> </w:t>
      </w:r>
      <w:r>
        <w:rPr>
          <w:sz w:val="16"/>
        </w:rPr>
        <w:t>main-sequence</w:t>
      </w:r>
      <w:r>
        <w:rPr>
          <w:spacing w:val="29"/>
          <w:sz w:val="16"/>
        </w:rPr>
        <w:t xml:space="preserve"> </w:t>
      </w:r>
      <w:r>
        <w:rPr>
          <w:sz w:val="16"/>
        </w:rPr>
        <w:t>stars.</w:t>
      </w:r>
      <w:r>
        <w:rPr>
          <w:spacing w:val="26"/>
          <w:sz w:val="16"/>
        </w:rPr>
        <w:t xml:space="preserve"> </w:t>
      </w:r>
      <w:r>
        <w:rPr>
          <w:sz w:val="16"/>
        </w:rPr>
        <w:t>Springer,</w:t>
      </w:r>
      <w:r>
        <w:rPr>
          <w:spacing w:val="27"/>
          <w:sz w:val="16"/>
        </w:rPr>
        <w:t xml:space="preserve"> </w:t>
      </w:r>
      <w:r>
        <w:rPr>
          <w:sz w:val="16"/>
        </w:rPr>
        <w:t>Berlin.</w:t>
      </w:r>
      <w:r>
        <w:rPr>
          <w:spacing w:val="27"/>
          <w:sz w:val="16"/>
        </w:rPr>
        <w:t xml:space="preserve"> </w:t>
      </w:r>
      <w:hyperlink r:id="rId451">
        <w:r>
          <w:rPr>
            <w:color w:val="0000FF"/>
            <w:spacing w:val="-2"/>
            <w:sz w:val="16"/>
          </w:rPr>
          <w:t>https://doi.org/10.</w:t>
        </w:r>
      </w:hyperlink>
    </w:p>
    <w:p w14:paraId="3C17D77E" w14:textId="77777777" w:rsidR="007A1714" w:rsidRDefault="00000000">
      <w:pPr>
        <w:spacing w:before="4"/>
        <w:ind w:left="440"/>
        <w:rPr>
          <w:sz w:val="16"/>
        </w:rPr>
      </w:pPr>
      <w:hyperlink r:id="rId452">
        <w:r>
          <w:rPr>
            <w:color w:val="0000FF"/>
            <w:spacing w:val="-2"/>
            <w:sz w:val="16"/>
          </w:rPr>
          <w:t>1007/3-540-28243-</w:t>
        </w:r>
        <w:r>
          <w:rPr>
            <w:color w:val="0000FF"/>
            <w:spacing w:val="-10"/>
            <w:sz w:val="16"/>
          </w:rPr>
          <w:t>2</w:t>
        </w:r>
      </w:hyperlink>
    </w:p>
    <w:p w14:paraId="79B2C8F9" w14:textId="77777777" w:rsidR="007A1714" w:rsidRDefault="00000000">
      <w:pPr>
        <w:spacing w:before="5" w:line="247" w:lineRule="auto"/>
        <w:ind w:left="440" w:right="117" w:hanging="341"/>
        <w:jc w:val="both"/>
        <w:rPr>
          <w:sz w:val="16"/>
        </w:rPr>
      </w:pPr>
      <w:r>
        <w:rPr>
          <w:sz w:val="16"/>
        </w:rPr>
        <w:t xml:space="preserve">Giersch O, </w:t>
      </w:r>
      <w:proofErr w:type="spellStart"/>
      <w:r>
        <w:rPr>
          <w:sz w:val="16"/>
        </w:rPr>
        <w:t>Kennewell</w:t>
      </w:r>
      <w:proofErr w:type="spellEnd"/>
      <w:r>
        <w:rPr>
          <w:sz w:val="16"/>
        </w:rPr>
        <w:t xml:space="preserve"> J (2013) Solar radio interference to the GNSS. In: Short W, Cairns I (eds)</w:t>
      </w:r>
      <w:r>
        <w:rPr>
          <w:spacing w:val="40"/>
          <w:sz w:val="16"/>
        </w:rPr>
        <w:t xml:space="preserve"> </w:t>
      </w:r>
      <w:bookmarkStart w:id="379" w:name="_bookmark336"/>
      <w:bookmarkEnd w:id="379"/>
      <w:r>
        <w:rPr>
          <w:sz w:val="16"/>
        </w:rPr>
        <w:t>Proceedings of 12th Australian space science conference, National Space Society of Australia,</w:t>
      </w:r>
      <w:r>
        <w:rPr>
          <w:spacing w:val="40"/>
          <w:sz w:val="16"/>
        </w:rPr>
        <w:t xml:space="preserve"> </w:t>
      </w:r>
      <w:r>
        <w:rPr>
          <w:sz w:val="16"/>
        </w:rPr>
        <w:t xml:space="preserve">Sydney, p 141. </w:t>
      </w:r>
      <w:hyperlink r:id="rId453">
        <w:r>
          <w:rPr>
            <w:color w:val="0000FF"/>
            <w:sz w:val="16"/>
          </w:rPr>
          <w:t>http://www.nssa.com.au/web-resources/web-resources/ASRC.html</w:t>
        </w:r>
      </w:hyperlink>
    </w:p>
    <w:p w14:paraId="5AD4EE3E" w14:textId="77777777" w:rsidR="007A1714" w:rsidRDefault="00000000">
      <w:pPr>
        <w:spacing w:line="247" w:lineRule="auto"/>
        <w:ind w:left="440" w:right="117" w:hanging="341"/>
        <w:jc w:val="both"/>
        <w:rPr>
          <w:sz w:val="16"/>
        </w:rPr>
      </w:pPr>
      <w:bookmarkStart w:id="380" w:name="_bookmark337"/>
      <w:bookmarkEnd w:id="380"/>
      <w:r>
        <w:rPr>
          <w:sz w:val="16"/>
        </w:rPr>
        <w:t>Giersch</w:t>
      </w:r>
      <w:r>
        <w:rPr>
          <w:spacing w:val="-3"/>
          <w:sz w:val="16"/>
        </w:rPr>
        <w:t xml:space="preserve"> </w:t>
      </w:r>
      <w:r>
        <w:rPr>
          <w:sz w:val="16"/>
        </w:rPr>
        <w:t>OD,</w:t>
      </w:r>
      <w:r>
        <w:rPr>
          <w:spacing w:val="-2"/>
          <w:sz w:val="16"/>
        </w:rPr>
        <w:t xml:space="preserve"> </w:t>
      </w:r>
      <w:proofErr w:type="spellStart"/>
      <w:r>
        <w:rPr>
          <w:sz w:val="16"/>
        </w:rPr>
        <w:t>Kennewell</w:t>
      </w:r>
      <w:proofErr w:type="spellEnd"/>
      <w:r>
        <w:rPr>
          <w:spacing w:val="-2"/>
          <w:sz w:val="16"/>
        </w:rPr>
        <w:t xml:space="preserve"> </w:t>
      </w:r>
      <w:r>
        <w:rPr>
          <w:sz w:val="16"/>
        </w:rPr>
        <w:t>J,</w:t>
      </w:r>
      <w:r>
        <w:rPr>
          <w:spacing w:val="-2"/>
          <w:sz w:val="16"/>
        </w:rPr>
        <w:t xml:space="preserve"> </w:t>
      </w:r>
      <w:r>
        <w:rPr>
          <w:sz w:val="16"/>
        </w:rPr>
        <w:t>Lynch</w:t>
      </w:r>
      <w:r>
        <w:rPr>
          <w:spacing w:val="-3"/>
          <w:sz w:val="16"/>
        </w:rPr>
        <w:t xml:space="preserve"> </w:t>
      </w:r>
      <w:r>
        <w:rPr>
          <w:sz w:val="16"/>
        </w:rPr>
        <w:t>M</w:t>
      </w:r>
      <w:r>
        <w:rPr>
          <w:spacing w:val="-2"/>
          <w:sz w:val="16"/>
        </w:rPr>
        <w:t xml:space="preserve"> </w:t>
      </w:r>
      <w:r>
        <w:rPr>
          <w:sz w:val="16"/>
        </w:rPr>
        <w:t>(2017)</w:t>
      </w:r>
      <w:r>
        <w:rPr>
          <w:spacing w:val="-4"/>
          <w:sz w:val="16"/>
        </w:rPr>
        <w:t xml:space="preserve"> </w:t>
      </w:r>
      <w:r>
        <w:rPr>
          <w:sz w:val="16"/>
        </w:rPr>
        <w:t>Solar</w:t>
      </w:r>
      <w:r>
        <w:rPr>
          <w:spacing w:val="-3"/>
          <w:sz w:val="16"/>
        </w:rPr>
        <w:t xml:space="preserve"> </w:t>
      </w:r>
      <w:r>
        <w:rPr>
          <w:sz w:val="16"/>
        </w:rPr>
        <w:t>radio</w:t>
      </w:r>
      <w:r>
        <w:rPr>
          <w:spacing w:val="-2"/>
          <w:sz w:val="16"/>
        </w:rPr>
        <w:t xml:space="preserve"> </w:t>
      </w:r>
      <w:r>
        <w:rPr>
          <w:sz w:val="16"/>
        </w:rPr>
        <w:t>burst</w:t>
      </w:r>
      <w:r>
        <w:rPr>
          <w:spacing w:val="-3"/>
          <w:sz w:val="16"/>
        </w:rPr>
        <w:t xml:space="preserve"> </w:t>
      </w:r>
      <w:r>
        <w:rPr>
          <w:sz w:val="16"/>
        </w:rPr>
        <w:t>statistics</w:t>
      </w:r>
      <w:r>
        <w:rPr>
          <w:spacing w:val="-3"/>
          <w:sz w:val="16"/>
        </w:rPr>
        <w:t xml:space="preserve"> </w:t>
      </w:r>
      <w:r>
        <w:rPr>
          <w:sz w:val="16"/>
        </w:rPr>
        <w:t>and</w:t>
      </w:r>
      <w:r>
        <w:rPr>
          <w:spacing w:val="-2"/>
          <w:sz w:val="16"/>
        </w:rPr>
        <w:t xml:space="preserve"> </w:t>
      </w:r>
      <w:r>
        <w:rPr>
          <w:sz w:val="16"/>
        </w:rPr>
        <w:t>implications</w:t>
      </w:r>
      <w:r>
        <w:rPr>
          <w:spacing w:val="-4"/>
          <w:sz w:val="16"/>
        </w:rPr>
        <w:t xml:space="preserve"> </w:t>
      </w:r>
      <w:r>
        <w:rPr>
          <w:sz w:val="16"/>
        </w:rPr>
        <w:t>for</w:t>
      </w:r>
      <w:r>
        <w:rPr>
          <w:spacing w:val="-1"/>
          <w:sz w:val="16"/>
        </w:rPr>
        <w:t xml:space="preserve"> </w:t>
      </w:r>
      <w:r>
        <w:rPr>
          <w:sz w:val="16"/>
        </w:rPr>
        <w:t>space</w:t>
      </w:r>
      <w:r>
        <w:rPr>
          <w:spacing w:val="-3"/>
          <w:sz w:val="16"/>
        </w:rPr>
        <w:t xml:space="preserve"> </w:t>
      </w:r>
      <w:r>
        <w:rPr>
          <w:sz w:val="16"/>
        </w:rPr>
        <w:t>weather</w:t>
      </w:r>
      <w:r>
        <w:rPr>
          <w:spacing w:val="40"/>
          <w:sz w:val="16"/>
        </w:rPr>
        <w:t xml:space="preserve"> </w:t>
      </w:r>
      <w:r>
        <w:rPr>
          <w:sz w:val="16"/>
        </w:rPr>
        <w:t xml:space="preserve">effects. Space Weather 15:1511. </w:t>
      </w:r>
      <w:hyperlink r:id="rId454">
        <w:r>
          <w:rPr>
            <w:color w:val="0000FF"/>
            <w:sz w:val="16"/>
          </w:rPr>
          <w:t>https://doi.org/10.1002/2017SW001658</w:t>
        </w:r>
      </w:hyperlink>
    </w:p>
    <w:p w14:paraId="35C4AF0B" w14:textId="77777777" w:rsidR="007A1714" w:rsidRDefault="00000000">
      <w:pPr>
        <w:spacing w:line="184" w:lineRule="exact"/>
        <w:ind w:left="100"/>
        <w:jc w:val="both"/>
        <w:rPr>
          <w:sz w:val="16"/>
        </w:rPr>
      </w:pPr>
      <w:bookmarkStart w:id="381" w:name="_bookmark338"/>
      <w:bookmarkEnd w:id="381"/>
      <w:r>
        <w:rPr>
          <w:sz w:val="16"/>
        </w:rPr>
        <w:t>Giersch</w:t>
      </w:r>
      <w:r>
        <w:rPr>
          <w:spacing w:val="2"/>
          <w:sz w:val="16"/>
        </w:rPr>
        <w:t xml:space="preserve"> </w:t>
      </w:r>
      <w:r>
        <w:rPr>
          <w:sz w:val="16"/>
        </w:rPr>
        <w:t>OD,</w:t>
      </w:r>
      <w:r>
        <w:rPr>
          <w:spacing w:val="1"/>
          <w:sz w:val="16"/>
        </w:rPr>
        <w:t xml:space="preserve"> </w:t>
      </w:r>
      <w:proofErr w:type="spellStart"/>
      <w:r>
        <w:rPr>
          <w:sz w:val="16"/>
        </w:rPr>
        <w:t>Kennewell</w:t>
      </w:r>
      <w:proofErr w:type="spellEnd"/>
      <w:r>
        <w:rPr>
          <w:spacing w:val="1"/>
          <w:sz w:val="16"/>
        </w:rPr>
        <w:t xml:space="preserve"> </w:t>
      </w:r>
      <w:r>
        <w:rPr>
          <w:sz w:val="16"/>
        </w:rPr>
        <w:t>J,</w:t>
      </w:r>
      <w:r>
        <w:rPr>
          <w:spacing w:val="2"/>
          <w:sz w:val="16"/>
        </w:rPr>
        <w:t xml:space="preserve"> </w:t>
      </w:r>
      <w:r>
        <w:rPr>
          <w:sz w:val="16"/>
        </w:rPr>
        <w:t>Lynch</w:t>
      </w:r>
      <w:r>
        <w:rPr>
          <w:spacing w:val="1"/>
          <w:sz w:val="16"/>
        </w:rPr>
        <w:t xml:space="preserve"> </w:t>
      </w:r>
      <w:r>
        <w:rPr>
          <w:sz w:val="16"/>
        </w:rPr>
        <w:t>M</w:t>
      </w:r>
      <w:r>
        <w:rPr>
          <w:spacing w:val="2"/>
          <w:sz w:val="16"/>
        </w:rPr>
        <w:t xml:space="preserve"> </w:t>
      </w:r>
      <w:r>
        <w:rPr>
          <w:sz w:val="16"/>
        </w:rPr>
        <w:t>(2018)</w:t>
      </w:r>
      <w:r>
        <w:rPr>
          <w:spacing w:val="1"/>
          <w:sz w:val="16"/>
        </w:rPr>
        <w:t xml:space="preserve"> </w:t>
      </w:r>
      <w:r>
        <w:rPr>
          <w:sz w:val="16"/>
        </w:rPr>
        <w:t>Reanalysis</w:t>
      </w:r>
      <w:r>
        <w:rPr>
          <w:spacing w:val="1"/>
          <w:sz w:val="16"/>
        </w:rPr>
        <w:t xml:space="preserve"> </w:t>
      </w:r>
      <w:r>
        <w:rPr>
          <w:sz w:val="16"/>
        </w:rPr>
        <w:t>of</w:t>
      </w:r>
      <w:r>
        <w:rPr>
          <w:spacing w:val="2"/>
          <w:sz w:val="16"/>
        </w:rPr>
        <w:t xml:space="preserve"> </w:t>
      </w:r>
      <w:r>
        <w:rPr>
          <w:sz w:val="16"/>
        </w:rPr>
        <w:t>solar</w:t>
      </w:r>
      <w:r>
        <w:rPr>
          <w:spacing w:val="2"/>
          <w:sz w:val="16"/>
        </w:rPr>
        <w:t xml:space="preserve"> </w:t>
      </w:r>
      <w:r>
        <w:rPr>
          <w:sz w:val="16"/>
        </w:rPr>
        <w:t>observing optical</w:t>
      </w:r>
      <w:r>
        <w:rPr>
          <w:spacing w:val="1"/>
          <w:sz w:val="16"/>
        </w:rPr>
        <w:t xml:space="preserve"> </w:t>
      </w:r>
      <w:r>
        <w:rPr>
          <w:sz w:val="16"/>
        </w:rPr>
        <w:t>network</w:t>
      </w:r>
      <w:r>
        <w:rPr>
          <w:spacing w:val="1"/>
          <w:sz w:val="16"/>
        </w:rPr>
        <w:t xml:space="preserve"> </w:t>
      </w:r>
      <w:r>
        <w:rPr>
          <w:sz w:val="16"/>
        </w:rPr>
        <w:t>sunspot</w:t>
      </w:r>
      <w:r>
        <w:rPr>
          <w:spacing w:val="1"/>
          <w:sz w:val="16"/>
        </w:rPr>
        <w:t xml:space="preserve"> </w:t>
      </w:r>
      <w:r>
        <w:rPr>
          <w:spacing w:val="-2"/>
          <w:sz w:val="16"/>
        </w:rPr>
        <w:t>areas.</w:t>
      </w:r>
    </w:p>
    <w:p w14:paraId="557C0FC3" w14:textId="77777777" w:rsidR="007A1714" w:rsidRDefault="00000000">
      <w:pPr>
        <w:spacing w:before="5" w:line="182" w:lineRule="exact"/>
        <w:ind w:left="440"/>
        <w:jc w:val="both"/>
        <w:rPr>
          <w:sz w:val="16"/>
        </w:rPr>
      </w:pPr>
      <w:r>
        <w:rPr>
          <w:sz w:val="16"/>
        </w:rPr>
        <w:t>Sol</w:t>
      </w:r>
      <w:r>
        <w:rPr>
          <w:spacing w:val="-4"/>
          <w:sz w:val="16"/>
        </w:rPr>
        <w:t xml:space="preserve"> </w:t>
      </w:r>
      <w:r>
        <w:rPr>
          <w:sz w:val="16"/>
        </w:rPr>
        <w:t>Phys</w:t>
      </w:r>
      <w:r>
        <w:rPr>
          <w:spacing w:val="-4"/>
          <w:sz w:val="16"/>
        </w:rPr>
        <w:t xml:space="preserve"> </w:t>
      </w:r>
      <w:r>
        <w:rPr>
          <w:sz w:val="16"/>
        </w:rPr>
        <w:t>293:138.</w:t>
      </w:r>
      <w:r>
        <w:rPr>
          <w:spacing w:val="-4"/>
          <w:sz w:val="16"/>
        </w:rPr>
        <w:t xml:space="preserve"> </w:t>
      </w:r>
      <w:hyperlink r:id="rId455">
        <w:r>
          <w:rPr>
            <w:color w:val="0000FF"/>
            <w:sz w:val="16"/>
          </w:rPr>
          <w:t>https://doi.org/10.1007/s11207-018-1358-</w:t>
        </w:r>
        <w:r>
          <w:rPr>
            <w:color w:val="0000FF"/>
            <w:spacing w:val="-10"/>
            <w:sz w:val="16"/>
          </w:rPr>
          <w:t>6</w:t>
        </w:r>
      </w:hyperlink>
    </w:p>
    <w:p w14:paraId="137592B8" w14:textId="77777777" w:rsidR="007A1714" w:rsidRDefault="00000000">
      <w:pPr>
        <w:spacing w:line="247" w:lineRule="auto"/>
        <w:ind w:left="440" w:hanging="341"/>
        <w:rPr>
          <w:sz w:val="16"/>
        </w:rPr>
      </w:pPr>
      <w:bookmarkStart w:id="382" w:name="_bookmark339"/>
      <w:bookmarkEnd w:id="382"/>
      <w:r>
        <w:rPr>
          <w:sz w:val="16"/>
        </w:rPr>
        <w:t>Go</w:t>
      </w:r>
      <w:r>
        <w:rPr>
          <w:position w:val="1"/>
          <w:sz w:val="16"/>
        </w:rPr>
        <w:t>´</w:t>
      </w:r>
      <w:proofErr w:type="spellStart"/>
      <w:r>
        <w:rPr>
          <w:sz w:val="16"/>
        </w:rPr>
        <w:t>mez</w:t>
      </w:r>
      <w:proofErr w:type="spellEnd"/>
      <w:r>
        <w:rPr>
          <w:sz w:val="16"/>
        </w:rPr>
        <w:t>-Herrero</w:t>
      </w:r>
      <w:r>
        <w:rPr>
          <w:spacing w:val="-6"/>
          <w:sz w:val="16"/>
        </w:rPr>
        <w:t xml:space="preserve"> </w:t>
      </w:r>
      <w:r>
        <w:rPr>
          <w:sz w:val="16"/>
        </w:rPr>
        <w:t>R,</w:t>
      </w:r>
      <w:r>
        <w:rPr>
          <w:spacing w:val="-6"/>
          <w:sz w:val="16"/>
        </w:rPr>
        <w:t xml:space="preserve"> </w:t>
      </w:r>
      <w:r>
        <w:rPr>
          <w:sz w:val="16"/>
        </w:rPr>
        <w:t>Dresing</w:t>
      </w:r>
      <w:r>
        <w:rPr>
          <w:spacing w:val="-6"/>
          <w:sz w:val="16"/>
        </w:rPr>
        <w:t xml:space="preserve"> </w:t>
      </w:r>
      <w:r>
        <w:rPr>
          <w:sz w:val="16"/>
        </w:rPr>
        <w:t>N,</w:t>
      </w:r>
      <w:r>
        <w:rPr>
          <w:spacing w:val="-5"/>
          <w:sz w:val="16"/>
        </w:rPr>
        <w:t xml:space="preserve"> </w:t>
      </w:r>
      <w:r>
        <w:rPr>
          <w:sz w:val="16"/>
        </w:rPr>
        <w:t>Klassen</w:t>
      </w:r>
      <w:r>
        <w:rPr>
          <w:spacing w:val="-6"/>
          <w:sz w:val="16"/>
        </w:rPr>
        <w:t xml:space="preserve"> </w:t>
      </w:r>
      <w:r>
        <w:rPr>
          <w:sz w:val="16"/>
        </w:rPr>
        <w:t>A</w:t>
      </w:r>
      <w:r>
        <w:rPr>
          <w:spacing w:val="-6"/>
          <w:sz w:val="16"/>
        </w:rPr>
        <w:t xml:space="preserve"> </w:t>
      </w:r>
      <w:r>
        <w:rPr>
          <w:sz w:val="16"/>
        </w:rPr>
        <w:t>et</w:t>
      </w:r>
      <w:r>
        <w:rPr>
          <w:spacing w:val="-6"/>
          <w:sz w:val="16"/>
        </w:rPr>
        <w:t xml:space="preserve"> </w:t>
      </w:r>
      <w:r>
        <w:rPr>
          <w:sz w:val="16"/>
        </w:rPr>
        <w:t>al</w:t>
      </w:r>
      <w:r>
        <w:rPr>
          <w:spacing w:val="-6"/>
          <w:sz w:val="16"/>
        </w:rPr>
        <w:t xml:space="preserve"> </w:t>
      </w:r>
      <w:r>
        <w:rPr>
          <w:sz w:val="16"/>
        </w:rPr>
        <w:t>(2015)</w:t>
      </w:r>
      <w:r>
        <w:rPr>
          <w:spacing w:val="-6"/>
          <w:sz w:val="16"/>
        </w:rPr>
        <w:t xml:space="preserve"> </w:t>
      </w:r>
      <w:r>
        <w:rPr>
          <w:sz w:val="16"/>
        </w:rPr>
        <w:t>Circumsolar</w:t>
      </w:r>
      <w:r>
        <w:rPr>
          <w:spacing w:val="-5"/>
          <w:sz w:val="16"/>
        </w:rPr>
        <w:t xml:space="preserve"> </w:t>
      </w:r>
      <w:r>
        <w:rPr>
          <w:sz w:val="16"/>
        </w:rPr>
        <w:t>energetic</w:t>
      </w:r>
      <w:r>
        <w:rPr>
          <w:spacing w:val="-6"/>
          <w:sz w:val="16"/>
        </w:rPr>
        <w:t xml:space="preserve"> </w:t>
      </w:r>
      <w:r>
        <w:rPr>
          <w:sz w:val="16"/>
        </w:rPr>
        <w:t>particle</w:t>
      </w:r>
      <w:r>
        <w:rPr>
          <w:spacing w:val="-6"/>
          <w:sz w:val="16"/>
        </w:rPr>
        <w:t xml:space="preserve"> </w:t>
      </w:r>
      <w:r>
        <w:rPr>
          <w:sz w:val="16"/>
        </w:rPr>
        <w:t>distribution</w:t>
      </w:r>
      <w:r>
        <w:rPr>
          <w:spacing w:val="-7"/>
          <w:sz w:val="16"/>
        </w:rPr>
        <w:t xml:space="preserve"> </w:t>
      </w:r>
      <w:r>
        <w:rPr>
          <w:sz w:val="16"/>
        </w:rPr>
        <w:t>on</w:t>
      </w:r>
      <w:r>
        <w:rPr>
          <w:spacing w:val="-6"/>
          <w:sz w:val="16"/>
        </w:rPr>
        <w:t xml:space="preserve"> </w:t>
      </w:r>
      <w:r>
        <w:rPr>
          <w:sz w:val="16"/>
        </w:rPr>
        <w:t>2011</w:t>
      </w:r>
      <w:r>
        <w:rPr>
          <w:spacing w:val="40"/>
          <w:sz w:val="16"/>
        </w:rPr>
        <w:t xml:space="preserve"> </w:t>
      </w:r>
      <w:r>
        <w:rPr>
          <w:sz w:val="16"/>
        </w:rPr>
        <w:t xml:space="preserve">November 3. </w:t>
      </w:r>
      <w:proofErr w:type="spellStart"/>
      <w:r>
        <w:rPr>
          <w:sz w:val="16"/>
        </w:rPr>
        <w:t>Astrophys</w:t>
      </w:r>
      <w:proofErr w:type="spellEnd"/>
      <w:r>
        <w:rPr>
          <w:sz w:val="16"/>
        </w:rPr>
        <w:t xml:space="preserve"> J 799:55. </w:t>
      </w:r>
      <w:hyperlink r:id="rId456">
        <w:r>
          <w:rPr>
            <w:color w:val="0000FF"/>
            <w:sz w:val="16"/>
          </w:rPr>
          <w:t>https://doi.org/10.1088/0004-637X/799/1/55</w:t>
        </w:r>
      </w:hyperlink>
    </w:p>
    <w:p w14:paraId="208A5F62" w14:textId="77777777" w:rsidR="007A1714" w:rsidRDefault="00000000">
      <w:pPr>
        <w:spacing w:line="247" w:lineRule="auto"/>
        <w:ind w:left="440" w:hanging="341"/>
        <w:rPr>
          <w:sz w:val="16"/>
        </w:rPr>
      </w:pPr>
      <w:bookmarkStart w:id="383" w:name="_bookmark340"/>
      <w:bookmarkEnd w:id="383"/>
      <w:r>
        <w:rPr>
          <w:sz w:val="16"/>
        </w:rPr>
        <w:t xml:space="preserve">Gonzalez WD, Joselyn JA, Kamide Y, </w:t>
      </w:r>
      <w:proofErr w:type="spellStart"/>
      <w:r>
        <w:rPr>
          <w:sz w:val="16"/>
        </w:rPr>
        <w:t>Kroehl</w:t>
      </w:r>
      <w:proofErr w:type="spellEnd"/>
      <w:r>
        <w:rPr>
          <w:sz w:val="16"/>
        </w:rPr>
        <w:t xml:space="preserve"> HW, </w:t>
      </w:r>
      <w:proofErr w:type="spellStart"/>
      <w:r>
        <w:rPr>
          <w:sz w:val="16"/>
        </w:rPr>
        <w:t>Rostoker</w:t>
      </w:r>
      <w:proofErr w:type="spellEnd"/>
      <w:r>
        <w:rPr>
          <w:sz w:val="16"/>
        </w:rPr>
        <w:t xml:space="preserve"> G, </w:t>
      </w:r>
      <w:proofErr w:type="spellStart"/>
      <w:r>
        <w:rPr>
          <w:sz w:val="16"/>
        </w:rPr>
        <w:t>Tsurutani</w:t>
      </w:r>
      <w:proofErr w:type="spellEnd"/>
      <w:r>
        <w:rPr>
          <w:sz w:val="16"/>
        </w:rPr>
        <w:t xml:space="preserve"> BT, </w:t>
      </w:r>
      <w:proofErr w:type="spellStart"/>
      <w:r>
        <w:rPr>
          <w:sz w:val="16"/>
        </w:rPr>
        <w:t>Vasyliunas</w:t>
      </w:r>
      <w:proofErr w:type="spellEnd"/>
      <w:r>
        <w:rPr>
          <w:sz w:val="16"/>
        </w:rPr>
        <w:t xml:space="preserve"> VM (1994)</w:t>
      </w:r>
      <w:r>
        <w:rPr>
          <w:spacing w:val="40"/>
          <w:sz w:val="16"/>
        </w:rPr>
        <w:t xml:space="preserve"> </w:t>
      </w:r>
      <w:r>
        <w:rPr>
          <w:sz w:val="16"/>
        </w:rPr>
        <w:t xml:space="preserve">What is a geomagnetic storm? J </w:t>
      </w:r>
      <w:proofErr w:type="spellStart"/>
      <w:r>
        <w:rPr>
          <w:sz w:val="16"/>
        </w:rPr>
        <w:t>Geophys</w:t>
      </w:r>
      <w:proofErr w:type="spellEnd"/>
      <w:r>
        <w:rPr>
          <w:sz w:val="16"/>
        </w:rPr>
        <w:t xml:space="preserve"> Res 99:5771. </w:t>
      </w:r>
      <w:hyperlink r:id="rId457">
        <w:r>
          <w:rPr>
            <w:color w:val="0000FF"/>
            <w:sz w:val="16"/>
          </w:rPr>
          <w:t>https://doi.org/10.1029/93JA02867</w:t>
        </w:r>
      </w:hyperlink>
    </w:p>
    <w:p w14:paraId="7779F177" w14:textId="77777777" w:rsidR="007A1714" w:rsidRDefault="00000000">
      <w:pPr>
        <w:spacing w:line="184" w:lineRule="exact"/>
        <w:ind w:left="100"/>
        <w:rPr>
          <w:sz w:val="16"/>
        </w:rPr>
      </w:pPr>
      <w:r>
        <w:rPr>
          <w:sz w:val="16"/>
        </w:rPr>
        <w:t>Gonzalez</w:t>
      </w:r>
      <w:r>
        <w:rPr>
          <w:spacing w:val="-7"/>
          <w:sz w:val="16"/>
        </w:rPr>
        <w:t xml:space="preserve"> </w:t>
      </w:r>
      <w:r>
        <w:rPr>
          <w:sz w:val="16"/>
        </w:rPr>
        <w:t>WD,</w:t>
      </w:r>
      <w:r>
        <w:rPr>
          <w:spacing w:val="-6"/>
          <w:sz w:val="16"/>
        </w:rPr>
        <w:t xml:space="preserve"> </w:t>
      </w:r>
      <w:r>
        <w:rPr>
          <w:sz w:val="16"/>
        </w:rPr>
        <w:t>Echer</w:t>
      </w:r>
      <w:r>
        <w:rPr>
          <w:spacing w:val="-7"/>
          <w:sz w:val="16"/>
        </w:rPr>
        <w:t xml:space="preserve"> </w:t>
      </w:r>
      <w:r>
        <w:rPr>
          <w:sz w:val="16"/>
        </w:rPr>
        <w:t>E,</w:t>
      </w:r>
      <w:r>
        <w:rPr>
          <w:spacing w:val="-5"/>
          <w:sz w:val="16"/>
        </w:rPr>
        <w:t xml:space="preserve"> </w:t>
      </w:r>
      <w:proofErr w:type="spellStart"/>
      <w:r>
        <w:rPr>
          <w:sz w:val="16"/>
        </w:rPr>
        <w:t>Tsurutani</w:t>
      </w:r>
      <w:proofErr w:type="spellEnd"/>
      <w:r>
        <w:rPr>
          <w:spacing w:val="-7"/>
          <w:sz w:val="16"/>
        </w:rPr>
        <w:t xml:space="preserve"> </w:t>
      </w:r>
      <w:r>
        <w:rPr>
          <w:sz w:val="16"/>
        </w:rPr>
        <w:t>BT,</w:t>
      </w:r>
      <w:r>
        <w:rPr>
          <w:spacing w:val="-6"/>
          <w:sz w:val="16"/>
        </w:rPr>
        <w:t xml:space="preserve"> </w:t>
      </w:r>
      <w:proofErr w:type="spellStart"/>
      <w:r>
        <w:rPr>
          <w:sz w:val="16"/>
        </w:rPr>
        <w:t>Clu</w:t>
      </w:r>
      <w:proofErr w:type="spellEnd"/>
      <w:r>
        <w:rPr>
          <w:position w:val="1"/>
          <w:sz w:val="16"/>
        </w:rPr>
        <w:t>´</w:t>
      </w:r>
      <w:r>
        <w:rPr>
          <w:sz w:val="16"/>
        </w:rPr>
        <w:t>a</w:t>
      </w:r>
      <w:r>
        <w:rPr>
          <w:spacing w:val="-6"/>
          <w:sz w:val="16"/>
        </w:rPr>
        <w:t xml:space="preserve"> </w:t>
      </w:r>
      <w:r>
        <w:rPr>
          <w:sz w:val="16"/>
        </w:rPr>
        <w:t>de</w:t>
      </w:r>
      <w:r>
        <w:rPr>
          <w:spacing w:val="-6"/>
          <w:sz w:val="16"/>
        </w:rPr>
        <w:t xml:space="preserve"> </w:t>
      </w:r>
      <w:r>
        <w:rPr>
          <w:sz w:val="16"/>
        </w:rPr>
        <w:t>Gonzalez</w:t>
      </w:r>
      <w:r>
        <w:rPr>
          <w:spacing w:val="-4"/>
          <w:sz w:val="16"/>
        </w:rPr>
        <w:t xml:space="preserve"> </w:t>
      </w:r>
      <w:r>
        <w:rPr>
          <w:sz w:val="16"/>
        </w:rPr>
        <w:t>AL,</w:t>
      </w:r>
      <w:r>
        <w:rPr>
          <w:spacing w:val="-7"/>
          <w:sz w:val="16"/>
        </w:rPr>
        <w:t xml:space="preserve"> </w:t>
      </w:r>
      <w:r>
        <w:rPr>
          <w:sz w:val="16"/>
        </w:rPr>
        <w:t>Dal</w:t>
      </w:r>
      <w:r>
        <w:rPr>
          <w:spacing w:val="-5"/>
          <w:sz w:val="16"/>
        </w:rPr>
        <w:t xml:space="preserve"> </w:t>
      </w:r>
      <w:r>
        <w:rPr>
          <w:sz w:val="16"/>
        </w:rPr>
        <w:t>Lago</w:t>
      </w:r>
      <w:r>
        <w:rPr>
          <w:spacing w:val="-6"/>
          <w:sz w:val="16"/>
        </w:rPr>
        <w:t xml:space="preserve"> </w:t>
      </w:r>
      <w:r>
        <w:rPr>
          <w:sz w:val="16"/>
        </w:rPr>
        <w:t>A</w:t>
      </w:r>
      <w:r>
        <w:rPr>
          <w:spacing w:val="-6"/>
          <w:sz w:val="16"/>
        </w:rPr>
        <w:t xml:space="preserve"> </w:t>
      </w:r>
      <w:r>
        <w:rPr>
          <w:sz w:val="16"/>
        </w:rPr>
        <w:t>(2011)</w:t>
      </w:r>
      <w:r>
        <w:rPr>
          <w:spacing w:val="-8"/>
          <w:sz w:val="16"/>
        </w:rPr>
        <w:t xml:space="preserve"> </w:t>
      </w:r>
      <w:r>
        <w:rPr>
          <w:sz w:val="16"/>
        </w:rPr>
        <w:t>Interplanetary</w:t>
      </w:r>
      <w:r>
        <w:rPr>
          <w:spacing w:val="-5"/>
          <w:sz w:val="16"/>
        </w:rPr>
        <w:t xml:space="preserve"> </w:t>
      </w:r>
      <w:r>
        <w:rPr>
          <w:sz w:val="16"/>
        </w:rPr>
        <w:t>origin</w:t>
      </w:r>
      <w:r>
        <w:rPr>
          <w:spacing w:val="-7"/>
          <w:sz w:val="16"/>
        </w:rPr>
        <w:t xml:space="preserve"> </w:t>
      </w:r>
      <w:r>
        <w:rPr>
          <w:spacing w:val="-5"/>
          <w:sz w:val="16"/>
        </w:rPr>
        <w:t>of</w:t>
      </w:r>
    </w:p>
    <w:p w14:paraId="1C314B48" w14:textId="77777777" w:rsidR="007A1714" w:rsidRDefault="00000000">
      <w:pPr>
        <w:spacing w:before="3" w:line="247" w:lineRule="auto"/>
        <w:ind w:left="440" w:right="118"/>
        <w:rPr>
          <w:sz w:val="16"/>
        </w:rPr>
      </w:pPr>
      <w:r>
        <w:rPr>
          <w:sz w:val="16"/>
        </w:rPr>
        <w:t xml:space="preserve">intense, super intense and extreme geomagnetic storms. Space Sci Rev 158:69. </w:t>
      </w:r>
      <w:hyperlink r:id="rId458">
        <w:r>
          <w:rPr>
            <w:color w:val="0000FF"/>
            <w:sz w:val="16"/>
          </w:rPr>
          <w:t>https://doi.org/10.</w:t>
        </w:r>
      </w:hyperlink>
      <w:r>
        <w:rPr>
          <w:color w:val="0000FF"/>
          <w:spacing w:val="40"/>
          <w:sz w:val="16"/>
        </w:rPr>
        <w:t xml:space="preserve"> </w:t>
      </w:r>
      <w:hyperlink r:id="rId459">
        <w:r>
          <w:rPr>
            <w:color w:val="0000FF"/>
            <w:spacing w:val="-2"/>
            <w:sz w:val="16"/>
          </w:rPr>
          <w:t>1007/s11214-010-9715-2</w:t>
        </w:r>
      </w:hyperlink>
    </w:p>
    <w:p w14:paraId="2A21D61C" w14:textId="77777777" w:rsidR="007A1714" w:rsidRDefault="007A1714">
      <w:pPr>
        <w:spacing w:line="247" w:lineRule="auto"/>
        <w:rPr>
          <w:sz w:val="16"/>
        </w:rPr>
        <w:sectPr w:rsidR="007A1714">
          <w:pgSz w:w="8790" w:h="13330"/>
          <w:pgMar w:top="1020" w:right="900" w:bottom="880" w:left="920" w:header="653" w:footer="690" w:gutter="0"/>
          <w:cols w:space="720"/>
        </w:sectPr>
      </w:pPr>
    </w:p>
    <w:p w14:paraId="6F1FB88D" w14:textId="77777777" w:rsidR="007A1714" w:rsidRDefault="00000000">
      <w:pPr>
        <w:spacing w:before="94" w:line="247" w:lineRule="auto"/>
        <w:ind w:left="440" w:right="117" w:hanging="341"/>
        <w:jc w:val="both"/>
        <w:rPr>
          <w:sz w:val="16"/>
        </w:rPr>
      </w:pPr>
      <w:bookmarkStart w:id="384" w:name="_bookmark342"/>
      <w:bookmarkEnd w:id="384"/>
      <w:r>
        <w:rPr>
          <w:sz w:val="16"/>
        </w:rPr>
        <w:lastRenderedPageBreak/>
        <w:t xml:space="preserve">Gopalswamy N (2002)Relation between CMEs and ICMEs. </w:t>
      </w:r>
      <w:proofErr w:type="spellStart"/>
      <w:r>
        <w:rPr>
          <w:sz w:val="16"/>
        </w:rPr>
        <w:t>In:Wang</w:t>
      </w:r>
      <w:proofErr w:type="spellEnd"/>
      <w:r>
        <w:rPr>
          <w:sz w:val="16"/>
        </w:rPr>
        <w:t xml:space="preserve"> HN, Xu RL (eds) Solar-terrestrial</w:t>
      </w:r>
      <w:r>
        <w:rPr>
          <w:spacing w:val="40"/>
          <w:sz w:val="16"/>
        </w:rPr>
        <w:t xml:space="preserve"> </w:t>
      </w:r>
      <w:bookmarkStart w:id="385" w:name="_bookmark341"/>
      <w:bookmarkEnd w:id="385"/>
      <w:r>
        <w:rPr>
          <w:sz w:val="16"/>
        </w:rPr>
        <w:t>magnetic</w:t>
      </w:r>
      <w:r>
        <w:rPr>
          <w:spacing w:val="21"/>
          <w:sz w:val="16"/>
        </w:rPr>
        <w:t xml:space="preserve"> </w:t>
      </w:r>
      <w:r>
        <w:rPr>
          <w:sz w:val="16"/>
        </w:rPr>
        <w:t>activity</w:t>
      </w:r>
      <w:r>
        <w:rPr>
          <w:spacing w:val="21"/>
          <w:sz w:val="16"/>
        </w:rPr>
        <w:t xml:space="preserve"> </w:t>
      </w:r>
      <w:r>
        <w:rPr>
          <w:sz w:val="16"/>
        </w:rPr>
        <w:t>and</w:t>
      </w:r>
      <w:r>
        <w:rPr>
          <w:spacing w:val="22"/>
          <w:sz w:val="16"/>
        </w:rPr>
        <w:t xml:space="preserve"> </w:t>
      </w:r>
      <w:r>
        <w:rPr>
          <w:sz w:val="16"/>
        </w:rPr>
        <w:t>space</w:t>
      </w:r>
      <w:r>
        <w:rPr>
          <w:spacing w:val="22"/>
          <w:sz w:val="16"/>
        </w:rPr>
        <w:t xml:space="preserve"> </w:t>
      </w:r>
      <w:r>
        <w:rPr>
          <w:sz w:val="16"/>
        </w:rPr>
        <w:t>environment.</w:t>
      </w:r>
      <w:r>
        <w:rPr>
          <w:spacing w:val="23"/>
          <w:sz w:val="16"/>
        </w:rPr>
        <w:t xml:space="preserve"> </w:t>
      </w:r>
      <w:r>
        <w:rPr>
          <w:sz w:val="16"/>
        </w:rPr>
        <w:t>COSPAR</w:t>
      </w:r>
      <w:r>
        <w:rPr>
          <w:spacing w:val="22"/>
          <w:sz w:val="16"/>
        </w:rPr>
        <w:t xml:space="preserve"> </w:t>
      </w:r>
      <w:proofErr w:type="spellStart"/>
      <w:r>
        <w:rPr>
          <w:sz w:val="16"/>
        </w:rPr>
        <w:t>Colloq</w:t>
      </w:r>
      <w:proofErr w:type="spellEnd"/>
      <w:r>
        <w:rPr>
          <w:spacing w:val="21"/>
          <w:sz w:val="16"/>
        </w:rPr>
        <w:t xml:space="preserve"> </w:t>
      </w:r>
      <w:r>
        <w:rPr>
          <w:sz w:val="16"/>
        </w:rPr>
        <w:t>series,</w:t>
      </w:r>
      <w:r>
        <w:rPr>
          <w:spacing w:val="22"/>
          <w:sz w:val="16"/>
        </w:rPr>
        <w:t xml:space="preserve"> </w:t>
      </w:r>
      <w:r>
        <w:rPr>
          <w:sz w:val="16"/>
        </w:rPr>
        <w:t>vol</w:t>
      </w:r>
      <w:r>
        <w:rPr>
          <w:spacing w:val="22"/>
          <w:sz w:val="16"/>
        </w:rPr>
        <w:t xml:space="preserve"> </w:t>
      </w:r>
      <w:r>
        <w:rPr>
          <w:sz w:val="16"/>
        </w:rPr>
        <w:t>14,</w:t>
      </w:r>
      <w:r>
        <w:rPr>
          <w:spacing w:val="22"/>
          <w:sz w:val="16"/>
        </w:rPr>
        <w:t xml:space="preserve"> </w:t>
      </w:r>
      <w:r>
        <w:rPr>
          <w:sz w:val="16"/>
        </w:rPr>
        <w:t>Springer,</w:t>
      </w:r>
      <w:r>
        <w:rPr>
          <w:spacing w:val="21"/>
          <w:sz w:val="16"/>
        </w:rPr>
        <w:t xml:space="preserve"> </w:t>
      </w:r>
      <w:r>
        <w:rPr>
          <w:sz w:val="16"/>
        </w:rPr>
        <w:t>New</w:t>
      </w:r>
      <w:r>
        <w:rPr>
          <w:spacing w:val="22"/>
          <w:sz w:val="16"/>
        </w:rPr>
        <w:t xml:space="preserve"> </w:t>
      </w:r>
      <w:r>
        <w:rPr>
          <w:sz w:val="16"/>
        </w:rPr>
        <w:t>York,</w:t>
      </w:r>
      <w:r>
        <w:rPr>
          <w:spacing w:val="40"/>
          <w:sz w:val="16"/>
        </w:rPr>
        <w:t xml:space="preserve"> </w:t>
      </w:r>
      <w:r>
        <w:rPr>
          <w:sz w:val="16"/>
        </w:rPr>
        <w:t>p 157</w:t>
      </w:r>
    </w:p>
    <w:p w14:paraId="2EF7E4E5" w14:textId="77777777" w:rsidR="007A1714" w:rsidRDefault="00000000">
      <w:pPr>
        <w:spacing w:line="247" w:lineRule="auto"/>
        <w:ind w:left="440" w:right="117" w:hanging="341"/>
        <w:jc w:val="both"/>
        <w:rPr>
          <w:sz w:val="16"/>
        </w:rPr>
      </w:pPr>
      <w:r>
        <w:rPr>
          <w:sz w:val="16"/>
        </w:rPr>
        <w:t xml:space="preserve">Gopalswamy N (2011) Coronal mass ejections and their </w:t>
      </w:r>
      <w:proofErr w:type="spellStart"/>
      <w:r>
        <w:rPr>
          <w:sz w:val="16"/>
        </w:rPr>
        <w:t>heliospheric</w:t>
      </w:r>
      <w:proofErr w:type="spellEnd"/>
      <w:r>
        <w:rPr>
          <w:sz w:val="16"/>
        </w:rPr>
        <w:t xml:space="preserve"> consequences. In: Choudhuri AR,</w:t>
      </w:r>
      <w:r>
        <w:rPr>
          <w:spacing w:val="40"/>
          <w:sz w:val="16"/>
        </w:rPr>
        <w:t xml:space="preserve"> </w:t>
      </w:r>
      <w:bookmarkStart w:id="386" w:name="_bookmark343"/>
      <w:bookmarkEnd w:id="386"/>
      <w:r>
        <w:rPr>
          <w:sz w:val="16"/>
        </w:rPr>
        <w:t>Banerjee D (eds) First Asia-Pacific solar physics meeting, ASI conference series, vol 2, p 241.</w:t>
      </w:r>
      <w:r>
        <w:rPr>
          <w:spacing w:val="40"/>
          <w:sz w:val="16"/>
        </w:rPr>
        <w:t xml:space="preserve"> </w:t>
      </w:r>
      <w:hyperlink r:id="rId460">
        <w:r>
          <w:rPr>
            <w:color w:val="0000FF"/>
            <w:spacing w:val="-2"/>
            <w:sz w:val="16"/>
          </w:rPr>
          <w:t>https://ui.adsabs.harvard.edu/abs/2011ASInC...2..241G</w:t>
        </w:r>
      </w:hyperlink>
    </w:p>
    <w:p w14:paraId="7714FFC7" w14:textId="77777777" w:rsidR="007A1714" w:rsidRDefault="00000000">
      <w:pPr>
        <w:spacing w:line="247" w:lineRule="auto"/>
        <w:ind w:left="440" w:right="117" w:hanging="341"/>
        <w:jc w:val="both"/>
        <w:rPr>
          <w:sz w:val="16"/>
        </w:rPr>
      </w:pPr>
      <w:bookmarkStart w:id="387" w:name="_bookmark344"/>
      <w:bookmarkEnd w:id="387"/>
      <w:r>
        <w:rPr>
          <w:sz w:val="16"/>
        </w:rPr>
        <w:t>Gopalswamy N (2016) History and development of coronal mass ejections as a key player in solar</w:t>
      </w:r>
      <w:r>
        <w:rPr>
          <w:spacing w:val="40"/>
          <w:sz w:val="16"/>
        </w:rPr>
        <w:t xml:space="preserve"> </w:t>
      </w:r>
      <w:r>
        <w:rPr>
          <w:sz w:val="16"/>
        </w:rPr>
        <w:t xml:space="preserve">terrestrial relationship. Geoscience Lett 3:8. </w:t>
      </w:r>
      <w:hyperlink r:id="rId461">
        <w:r>
          <w:rPr>
            <w:color w:val="0000FF"/>
            <w:sz w:val="16"/>
          </w:rPr>
          <w:t>https://doi.org/10.1186/s40562-016-0039-2</w:t>
        </w:r>
      </w:hyperlink>
    </w:p>
    <w:p w14:paraId="7BA56648" w14:textId="77777777" w:rsidR="007A1714" w:rsidRDefault="00000000">
      <w:pPr>
        <w:spacing w:line="247" w:lineRule="auto"/>
        <w:ind w:left="440" w:right="117" w:hanging="341"/>
        <w:jc w:val="both"/>
        <w:rPr>
          <w:sz w:val="16"/>
        </w:rPr>
      </w:pPr>
      <w:r>
        <w:rPr>
          <w:sz w:val="16"/>
        </w:rPr>
        <w:t>Gopalswamy</w:t>
      </w:r>
      <w:r>
        <w:rPr>
          <w:spacing w:val="-1"/>
          <w:sz w:val="16"/>
        </w:rPr>
        <w:t xml:space="preserve"> </w:t>
      </w:r>
      <w:r>
        <w:rPr>
          <w:sz w:val="16"/>
        </w:rPr>
        <w:t>N</w:t>
      </w:r>
      <w:r>
        <w:rPr>
          <w:spacing w:val="-1"/>
          <w:sz w:val="16"/>
        </w:rPr>
        <w:t xml:space="preserve"> </w:t>
      </w:r>
      <w:r>
        <w:rPr>
          <w:sz w:val="16"/>
        </w:rPr>
        <w:t>(2018)</w:t>
      </w:r>
      <w:r>
        <w:rPr>
          <w:spacing w:val="-2"/>
          <w:sz w:val="16"/>
        </w:rPr>
        <w:t xml:space="preserve"> </w:t>
      </w:r>
      <w:r>
        <w:rPr>
          <w:sz w:val="16"/>
        </w:rPr>
        <w:t>Extreme</w:t>
      </w:r>
      <w:r>
        <w:rPr>
          <w:spacing w:val="-2"/>
          <w:sz w:val="16"/>
        </w:rPr>
        <w:t xml:space="preserve"> </w:t>
      </w:r>
      <w:r>
        <w:rPr>
          <w:sz w:val="16"/>
        </w:rPr>
        <w:t>solar</w:t>
      </w:r>
      <w:r>
        <w:rPr>
          <w:spacing w:val="-2"/>
          <w:sz w:val="16"/>
        </w:rPr>
        <w:t xml:space="preserve"> </w:t>
      </w:r>
      <w:r>
        <w:rPr>
          <w:sz w:val="16"/>
        </w:rPr>
        <w:t>eruptions</w:t>
      </w:r>
      <w:r>
        <w:rPr>
          <w:spacing w:val="-1"/>
          <w:sz w:val="16"/>
        </w:rPr>
        <w:t xml:space="preserve"> </w:t>
      </w:r>
      <w:r>
        <w:rPr>
          <w:sz w:val="16"/>
        </w:rPr>
        <w:t>and</w:t>
      </w:r>
      <w:r>
        <w:rPr>
          <w:spacing w:val="-2"/>
          <w:sz w:val="16"/>
        </w:rPr>
        <w:t xml:space="preserve"> </w:t>
      </w:r>
      <w:r>
        <w:rPr>
          <w:sz w:val="16"/>
        </w:rPr>
        <w:t>their</w:t>
      </w:r>
      <w:r>
        <w:rPr>
          <w:spacing w:val="-1"/>
          <w:sz w:val="16"/>
        </w:rPr>
        <w:t xml:space="preserve"> </w:t>
      </w:r>
      <w:r>
        <w:rPr>
          <w:sz w:val="16"/>
        </w:rPr>
        <w:t>space</w:t>
      </w:r>
      <w:r>
        <w:rPr>
          <w:spacing w:val="-1"/>
          <w:sz w:val="16"/>
        </w:rPr>
        <w:t xml:space="preserve"> </w:t>
      </w:r>
      <w:r>
        <w:rPr>
          <w:sz w:val="16"/>
        </w:rPr>
        <w:t>weather</w:t>
      </w:r>
      <w:r>
        <w:rPr>
          <w:spacing w:val="-3"/>
          <w:sz w:val="16"/>
        </w:rPr>
        <w:t xml:space="preserve"> </w:t>
      </w:r>
      <w:r>
        <w:rPr>
          <w:sz w:val="16"/>
        </w:rPr>
        <w:t>consequences.</w:t>
      </w:r>
      <w:r>
        <w:rPr>
          <w:spacing w:val="-3"/>
          <w:sz w:val="16"/>
        </w:rPr>
        <w:t xml:space="preserve"> </w:t>
      </w:r>
      <w:r>
        <w:rPr>
          <w:sz w:val="16"/>
        </w:rPr>
        <w:t>In:</w:t>
      </w:r>
      <w:r>
        <w:rPr>
          <w:spacing w:val="-1"/>
          <w:sz w:val="16"/>
        </w:rPr>
        <w:t xml:space="preserve"> </w:t>
      </w:r>
      <w:proofErr w:type="spellStart"/>
      <w:r>
        <w:rPr>
          <w:sz w:val="16"/>
        </w:rPr>
        <w:t>Buzulukova</w:t>
      </w:r>
      <w:proofErr w:type="spellEnd"/>
      <w:r>
        <w:rPr>
          <w:spacing w:val="-3"/>
          <w:sz w:val="16"/>
        </w:rPr>
        <w:t xml:space="preserve"> </w:t>
      </w:r>
      <w:r>
        <w:rPr>
          <w:sz w:val="16"/>
        </w:rPr>
        <w:t>N</w:t>
      </w:r>
      <w:r>
        <w:rPr>
          <w:spacing w:val="40"/>
          <w:sz w:val="16"/>
        </w:rPr>
        <w:t xml:space="preserve"> </w:t>
      </w:r>
      <w:bookmarkStart w:id="388" w:name="_bookmark345"/>
      <w:bookmarkEnd w:id="388"/>
      <w:r>
        <w:rPr>
          <w:sz w:val="16"/>
        </w:rPr>
        <w:t xml:space="preserve">(ed) Extreme events in </w:t>
      </w:r>
      <w:proofErr w:type="spellStart"/>
      <w:r>
        <w:rPr>
          <w:sz w:val="16"/>
        </w:rPr>
        <w:t>geospace</w:t>
      </w:r>
      <w:proofErr w:type="spellEnd"/>
      <w:r>
        <w:rPr>
          <w:sz w:val="16"/>
        </w:rPr>
        <w:t xml:space="preserve">, Elsevier, p 37. </w:t>
      </w:r>
      <w:hyperlink r:id="rId462">
        <w:r>
          <w:rPr>
            <w:color w:val="0000FF"/>
            <w:sz w:val="16"/>
          </w:rPr>
          <w:t>https://doi.org/10.1016/B978-0-12-812700-1.</w:t>
        </w:r>
      </w:hyperlink>
      <w:r>
        <w:rPr>
          <w:color w:val="0000FF"/>
          <w:spacing w:val="40"/>
          <w:sz w:val="16"/>
        </w:rPr>
        <w:t xml:space="preserve"> </w:t>
      </w:r>
      <w:hyperlink r:id="rId463">
        <w:r>
          <w:rPr>
            <w:color w:val="0000FF"/>
            <w:spacing w:val="-2"/>
            <w:sz w:val="16"/>
          </w:rPr>
          <w:t>00002-9</w:t>
        </w:r>
      </w:hyperlink>
    </w:p>
    <w:p w14:paraId="1351D511" w14:textId="77777777" w:rsidR="007A1714" w:rsidRDefault="00000000">
      <w:pPr>
        <w:spacing w:line="247" w:lineRule="auto"/>
        <w:ind w:left="440" w:right="117" w:hanging="341"/>
        <w:jc w:val="both"/>
        <w:rPr>
          <w:sz w:val="16"/>
        </w:rPr>
      </w:pPr>
      <w:r>
        <w:rPr>
          <w:sz w:val="16"/>
        </w:rPr>
        <w:t>Gopalswamy</w:t>
      </w:r>
      <w:r>
        <w:rPr>
          <w:spacing w:val="-4"/>
          <w:sz w:val="16"/>
        </w:rPr>
        <w:t xml:space="preserve"> </w:t>
      </w:r>
      <w:r>
        <w:rPr>
          <w:sz w:val="16"/>
        </w:rPr>
        <w:t>N,</w:t>
      </w:r>
      <w:r>
        <w:rPr>
          <w:spacing w:val="-5"/>
          <w:sz w:val="16"/>
        </w:rPr>
        <w:t xml:space="preserve"> </w:t>
      </w:r>
      <w:r>
        <w:rPr>
          <w:sz w:val="16"/>
        </w:rPr>
        <w:t>Yashiro</w:t>
      </w:r>
      <w:r>
        <w:rPr>
          <w:spacing w:val="-6"/>
          <w:sz w:val="16"/>
        </w:rPr>
        <w:t xml:space="preserve"> </w:t>
      </w:r>
      <w:r>
        <w:rPr>
          <w:sz w:val="16"/>
        </w:rPr>
        <w:t>S,</w:t>
      </w:r>
      <w:r>
        <w:rPr>
          <w:spacing w:val="-6"/>
          <w:sz w:val="16"/>
        </w:rPr>
        <w:t xml:space="preserve"> </w:t>
      </w:r>
      <w:r>
        <w:rPr>
          <w:sz w:val="16"/>
        </w:rPr>
        <w:t>Kaiser</w:t>
      </w:r>
      <w:r>
        <w:rPr>
          <w:spacing w:val="-5"/>
          <w:sz w:val="16"/>
        </w:rPr>
        <w:t xml:space="preserve"> </w:t>
      </w:r>
      <w:r>
        <w:rPr>
          <w:sz w:val="16"/>
        </w:rPr>
        <w:t>ML,</w:t>
      </w:r>
      <w:r>
        <w:rPr>
          <w:spacing w:val="-5"/>
          <w:sz w:val="16"/>
        </w:rPr>
        <w:t xml:space="preserve"> </w:t>
      </w:r>
      <w:r>
        <w:rPr>
          <w:sz w:val="16"/>
        </w:rPr>
        <w:t>Howard</w:t>
      </w:r>
      <w:r>
        <w:rPr>
          <w:spacing w:val="-6"/>
          <w:sz w:val="16"/>
        </w:rPr>
        <w:t xml:space="preserve"> </w:t>
      </w:r>
      <w:r>
        <w:rPr>
          <w:sz w:val="16"/>
        </w:rPr>
        <w:t>RA,</w:t>
      </w:r>
      <w:r>
        <w:rPr>
          <w:spacing w:val="-4"/>
          <w:sz w:val="16"/>
        </w:rPr>
        <w:t xml:space="preserve"> </w:t>
      </w:r>
      <w:proofErr w:type="spellStart"/>
      <w:r>
        <w:rPr>
          <w:sz w:val="16"/>
        </w:rPr>
        <w:t>Bougeret</w:t>
      </w:r>
      <w:proofErr w:type="spellEnd"/>
      <w:r>
        <w:rPr>
          <w:spacing w:val="-7"/>
          <w:sz w:val="16"/>
        </w:rPr>
        <w:t xml:space="preserve"> </w:t>
      </w:r>
      <w:r>
        <w:rPr>
          <w:sz w:val="16"/>
        </w:rPr>
        <w:t>J-L</w:t>
      </w:r>
      <w:r>
        <w:rPr>
          <w:spacing w:val="-5"/>
          <w:sz w:val="16"/>
        </w:rPr>
        <w:t xml:space="preserve"> </w:t>
      </w:r>
      <w:r>
        <w:rPr>
          <w:sz w:val="16"/>
        </w:rPr>
        <w:t>(2001)</w:t>
      </w:r>
      <w:r>
        <w:rPr>
          <w:spacing w:val="-6"/>
          <w:sz w:val="16"/>
        </w:rPr>
        <w:t xml:space="preserve"> </w:t>
      </w:r>
      <w:r>
        <w:rPr>
          <w:sz w:val="16"/>
        </w:rPr>
        <w:t>Characteristics</w:t>
      </w:r>
      <w:r>
        <w:rPr>
          <w:spacing w:val="-6"/>
          <w:sz w:val="16"/>
        </w:rPr>
        <w:t xml:space="preserve"> </w:t>
      </w:r>
      <w:r>
        <w:rPr>
          <w:sz w:val="16"/>
        </w:rPr>
        <w:t>of</w:t>
      </w:r>
      <w:r>
        <w:rPr>
          <w:spacing w:val="-5"/>
          <w:sz w:val="16"/>
        </w:rPr>
        <w:t xml:space="preserve"> </w:t>
      </w:r>
      <w:r>
        <w:rPr>
          <w:sz w:val="16"/>
        </w:rPr>
        <w:t>coronal</w:t>
      </w:r>
      <w:r>
        <w:rPr>
          <w:spacing w:val="-5"/>
          <w:sz w:val="16"/>
        </w:rPr>
        <w:t xml:space="preserve"> </w:t>
      </w:r>
      <w:r>
        <w:rPr>
          <w:sz w:val="16"/>
        </w:rPr>
        <w:t>mass</w:t>
      </w:r>
      <w:r>
        <w:rPr>
          <w:spacing w:val="40"/>
          <w:sz w:val="16"/>
        </w:rPr>
        <w:t xml:space="preserve"> </w:t>
      </w:r>
      <w:bookmarkStart w:id="389" w:name="_bookmark346"/>
      <w:bookmarkEnd w:id="389"/>
      <w:r>
        <w:rPr>
          <w:sz w:val="16"/>
        </w:rPr>
        <w:t xml:space="preserve">ejections associated with long-wavelength type II radio bursts. J </w:t>
      </w:r>
      <w:proofErr w:type="spellStart"/>
      <w:r>
        <w:rPr>
          <w:sz w:val="16"/>
        </w:rPr>
        <w:t>Geophys</w:t>
      </w:r>
      <w:proofErr w:type="spellEnd"/>
      <w:r>
        <w:rPr>
          <w:sz w:val="16"/>
        </w:rPr>
        <w:t xml:space="preserve"> Res 106:29219. </w:t>
      </w:r>
      <w:hyperlink r:id="rId464">
        <w:r>
          <w:rPr>
            <w:color w:val="0000FF"/>
            <w:sz w:val="16"/>
          </w:rPr>
          <w:t>https://</w:t>
        </w:r>
      </w:hyperlink>
      <w:r>
        <w:rPr>
          <w:color w:val="0000FF"/>
          <w:spacing w:val="40"/>
          <w:sz w:val="16"/>
        </w:rPr>
        <w:t xml:space="preserve"> </w:t>
      </w:r>
      <w:hyperlink r:id="rId465">
        <w:r>
          <w:rPr>
            <w:color w:val="0000FF"/>
            <w:spacing w:val="-2"/>
            <w:sz w:val="16"/>
          </w:rPr>
          <w:t>doi.org/10.1029/2001JA000234</w:t>
        </w:r>
      </w:hyperlink>
    </w:p>
    <w:p w14:paraId="456798DC" w14:textId="77777777" w:rsidR="007A1714" w:rsidRDefault="00000000">
      <w:pPr>
        <w:spacing w:line="247" w:lineRule="auto"/>
        <w:ind w:left="440" w:right="117" w:hanging="341"/>
        <w:jc w:val="both"/>
        <w:rPr>
          <w:sz w:val="16"/>
        </w:rPr>
      </w:pPr>
      <w:bookmarkStart w:id="390" w:name="_bookmark347"/>
      <w:bookmarkEnd w:id="390"/>
      <w:r>
        <w:rPr>
          <w:sz w:val="16"/>
        </w:rPr>
        <w:t>Gopalswamy</w:t>
      </w:r>
      <w:r>
        <w:rPr>
          <w:spacing w:val="-5"/>
          <w:sz w:val="16"/>
        </w:rPr>
        <w:t xml:space="preserve"> </w:t>
      </w:r>
      <w:r>
        <w:rPr>
          <w:sz w:val="16"/>
        </w:rPr>
        <w:t>N,</w:t>
      </w:r>
      <w:r>
        <w:rPr>
          <w:spacing w:val="-6"/>
          <w:sz w:val="16"/>
        </w:rPr>
        <w:t xml:space="preserve"> </w:t>
      </w:r>
      <w:r>
        <w:rPr>
          <w:sz w:val="16"/>
        </w:rPr>
        <w:t>Yashiro</w:t>
      </w:r>
      <w:r>
        <w:rPr>
          <w:spacing w:val="-7"/>
          <w:sz w:val="16"/>
        </w:rPr>
        <w:t xml:space="preserve"> </w:t>
      </w:r>
      <w:r>
        <w:rPr>
          <w:sz w:val="16"/>
        </w:rPr>
        <w:t>S,</w:t>
      </w:r>
      <w:r>
        <w:rPr>
          <w:spacing w:val="-6"/>
          <w:sz w:val="16"/>
        </w:rPr>
        <w:t xml:space="preserve"> </w:t>
      </w:r>
      <w:r>
        <w:rPr>
          <w:sz w:val="16"/>
        </w:rPr>
        <w:t>Michałek</w:t>
      </w:r>
      <w:r>
        <w:rPr>
          <w:spacing w:val="-7"/>
          <w:sz w:val="16"/>
        </w:rPr>
        <w:t xml:space="preserve"> </w:t>
      </w:r>
      <w:r>
        <w:rPr>
          <w:sz w:val="16"/>
        </w:rPr>
        <w:t>G</w:t>
      </w:r>
      <w:r>
        <w:rPr>
          <w:spacing w:val="-6"/>
          <w:sz w:val="16"/>
        </w:rPr>
        <w:t xml:space="preserve"> </w:t>
      </w:r>
      <w:r>
        <w:rPr>
          <w:sz w:val="16"/>
        </w:rPr>
        <w:t>et</w:t>
      </w:r>
      <w:r>
        <w:rPr>
          <w:spacing w:val="-5"/>
          <w:sz w:val="16"/>
        </w:rPr>
        <w:t xml:space="preserve"> </w:t>
      </w:r>
      <w:r>
        <w:rPr>
          <w:sz w:val="16"/>
        </w:rPr>
        <w:t>al</w:t>
      </w:r>
      <w:r>
        <w:rPr>
          <w:spacing w:val="-6"/>
          <w:sz w:val="16"/>
        </w:rPr>
        <w:t xml:space="preserve"> </w:t>
      </w:r>
      <w:r>
        <w:rPr>
          <w:sz w:val="16"/>
        </w:rPr>
        <w:t>(2002)</w:t>
      </w:r>
      <w:r>
        <w:rPr>
          <w:spacing w:val="-7"/>
          <w:sz w:val="16"/>
        </w:rPr>
        <w:t xml:space="preserve"> </w:t>
      </w:r>
      <w:r>
        <w:rPr>
          <w:sz w:val="16"/>
        </w:rPr>
        <w:t>Interacting</w:t>
      </w:r>
      <w:r>
        <w:rPr>
          <w:spacing w:val="-7"/>
          <w:sz w:val="16"/>
        </w:rPr>
        <w:t xml:space="preserve"> </w:t>
      </w:r>
      <w:r>
        <w:rPr>
          <w:sz w:val="16"/>
        </w:rPr>
        <w:t>coronal</w:t>
      </w:r>
      <w:r>
        <w:rPr>
          <w:spacing w:val="-7"/>
          <w:sz w:val="16"/>
        </w:rPr>
        <w:t xml:space="preserve"> </w:t>
      </w:r>
      <w:r>
        <w:rPr>
          <w:sz w:val="16"/>
        </w:rPr>
        <w:t>mass</w:t>
      </w:r>
      <w:r>
        <w:rPr>
          <w:spacing w:val="-6"/>
          <w:sz w:val="16"/>
        </w:rPr>
        <w:t xml:space="preserve"> </w:t>
      </w:r>
      <w:r>
        <w:rPr>
          <w:sz w:val="16"/>
        </w:rPr>
        <w:t>ejections</w:t>
      </w:r>
      <w:r>
        <w:rPr>
          <w:spacing w:val="-7"/>
          <w:sz w:val="16"/>
        </w:rPr>
        <w:t xml:space="preserve"> </w:t>
      </w:r>
      <w:r>
        <w:rPr>
          <w:sz w:val="16"/>
        </w:rPr>
        <w:t>and</w:t>
      </w:r>
      <w:r>
        <w:rPr>
          <w:spacing w:val="-5"/>
          <w:sz w:val="16"/>
        </w:rPr>
        <w:t xml:space="preserve"> </w:t>
      </w:r>
      <w:r>
        <w:rPr>
          <w:sz w:val="16"/>
        </w:rPr>
        <w:t>solar</w:t>
      </w:r>
      <w:r>
        <w:rPr>
          <w:spacing w:val="-7"/>
          <w:sz w:val="16"/>
        </w:rPr>
        <w:t xml:space="preserve"> </w:t>
      </w:r>
      <w:r>
        <w:rPr>
          <w:sz w:val="16"/>
        </w:rPr>
        <w:t>energetic</w:t>
      </w:r>
      <w:r>
        <w:rPr>
          <w:spacing w:val="40"/>
          <w:sz w:val="16"/>
        </w:rPr>
        <w:t xml:space="preserve"> </w:t>
      </w:r>
      <w:r>
        <w:rPr>
          <w:sz w:val="16"/>
        </w:rPr>
        <w:t xml:space="preserve">particles. </w:t>
      </w:r>
      <w:proofErr w:type="spellStart"/>
      <w:r>
        <w:rPr>
          <w:sz w:val="16"/>
        </w:rPr>
        <w:t>Astrophys</w:t>
      </w:r>
      <w:proofErr w:type="spellEnd"/>
      <w:r>
        <w:rPr>
          <w:sz w:val="16"/>
        </w:rPr>
        <w:t xml:space="preserve"> J 572:L103. </w:t>
      </w:r>
      <w:hyperlink r:id="rId466">
        <w:r>
          <w:rPr>
            <w:color w:val="0000FF"/>
            <w:sz w:val="16"/>
          </w:rPr>
          <w:t>https://doi.org/10.1086/341601</w:t>
        </w:r>
      </w:hyperlink>
    </w:p>
    <w:p w14:paraId="326005CA" w14:textId="77777777" w:rsidR="007A1714" w:rsidRDefault="00000000">
      <w:pPr>
        <w:spacing w:line="247" w:lineRule="auto"/>
        <w:ind w:left="440" w:right="116" w:hanging="341"/>
        <w:jc w:val="both"/>
        <w:rPr>
          <w:sz w:val="16"/>
        </w:rPr>
      </w:pPr>
      <w:r>
        <w:rPr>
          <w:sz w:val="16"/>
        </w:rPr>
        <w:t>Gopalswamy</w:t>
      </w:r>
      <w:r>
        <w:rPr>
          <w:spacing w:val="-6"/>
          <w:sz w:val="16"/>
        </w:rPr>
        <w:t xml:space="preserve"> </w:t>
      </w:r>
      <w:r>
        <w:rPr>
          <w:sz w:val="16"/>
        </w:rPr>
        <w:t>N,</w:t>
      </w:r>
      <w:r>
        <w:rPr>
          <w:spacing w:val="-6"/>
          <w:sz w:val="16"/>
        </w:rPr>
        <w:t xml:space="preserve"> </w:t>
      </w:r>
      <w:r>
        <w:rPr>
          <w:sz w:val="16"/>
        </w:rPr>
        <w:t>Yashiro</w:t>
      </w:r>
      <w:r>
        <w:rPr>
          <w:spacing w:val="-7"/>
          <w:sz w:val="16"/>
        </w:rPr>
        <w:t xml:space="preserve"> </w:t>
      </w:r>
      <w:r>
        <w:rPr>
          <w:sz w:val="16"/>
        </w:rPr>
        <w:t>S,</w:t>
      </w:r>
      <w:r>
        <w:rPr>
          <w:spacing w:val="-6"/>
          <w:sz w:val="16"/>
        </w:rPr>
        <w:t xml:space="preserve"> </w:t>
      </w:r>
      <w:r>
        <w:rPr>
          <w:sz w:val="16"/>
        </w:rPr>
        <w:t>Kaiser</w:t>
      </w:r>
      <w:r>
        <w:rPr>
          <w:spacing w:val="-7"/>
          <w:sz w:val="16"/>
        </w:rPr>
        <w:t xml:space="preserve"> </w:t>
      </w:r>
      <w:r>
        <w:rPr>
          <w:sz w:val="16"/>
        </w:rPr>
        <w:t>ML,</w:t>
      </w:r>
      <w:r>
        <w:rPr>
          <w:spacing w:val="-6"/>
          <w:sz w:val="16"/>
        </w:rPr>
        <w:t xml:space="preserve"> </w:t>
      </w:r>
      <w:r>
        <w:rPr>
          <w:sz w:val="16"/>
        </w:rPr>
        <w:t>Howard</w:t>
      </w:r>
      <w:r>
        <w:rPr>
          <w:spacing w:val="-7"/>
          <w:sz w:val="16"/>
        </w:rPr>
        <w:t xml:space="preserve"> </w:t>
      </w:r>
      <w:r>
        <w:rPr>
          <w:sz w:val="16"/>
        </w:rPr>
        <w:t>RA</w:t>
      </w:r>
      <w:r>
        <w:rPr>
          <w:spacing w:val="-7"/>
          <w:sz w:val="16"/>
        </w:rPr>
        <w:t xml:space="preserve"> </w:t>
      </w:r>
      <w:r>
        <w:rPr>
          <w:sz w:val="16"/>
        </w:rPr>
        <w:t>(2003)</w:t>
      </w:r>
      <w:r>
        <w:rPr>
          <w:spacing w:val="-7"/>
          <w:sz w:val="16"/>
        </w:rPr>
        <w:t xml:space="preserve"> </w:t>
      </w:r>
      <w:r>
        <w:rPr>
          <w:sz w:val="16"/>
        </w:rPr>
        <w:t>Coronal</w:t>
      </w:r>
      <w:r>
        <w:rPr>
          <w:spacing w:val="-7"/>
          <w:sz w:val="16"/>
        </w:rPr>
        <w:t xml:space="preserve"> </w:t>
      </w:r>
      <w:r>
        <w:rPr>
          <w:sz w:val="16"/>
        </w:rPr>
        <w:t>mass</w:t>
      </w:r>
      <w:r>
        <w:rPr>
          <w:spacing w:val="-7"/>
          <w:sz w:val="16"/>
        </w:rPr>
        <w:t xml:space="preserve"> </w:t>
      </w:r>
      <w:r>
        <w:rPr>
          <w:sz w:val="16"/>
        </w:rPr>
        <w:t>ejection</w:t>
      </w:r>
      <w:r>
        <w:rPr>
          <w:spacing w:val="-7"/>
          <w:sz w:val="16"/>
        </w:rPr>
        <w:t xml:space="preserve"> </w:t>
      </w:r>
      <w:r>
        <w:rPr>
          <w:sz w:val="16"/>
        </w:rPr>
        <w:t>interaction</w:t>
      </w:r>
      <w:r>
        <w:rPr>
          <w:spacing w:val="-6"/>
          <w:sz w:val="16"/>
        </w:rPr>
        <w:t xml:space="preserve"> </w:t>
      </w:r>
      <w:r>
        <w:rPr>
          <w:sz w:val="16"/>
        </w:rPr>
        <w:t>and</w:t>
      </w:r>
      <w:r>
        <w:rPr>
          <w:spacing w:val="-6"/>
          <w:sz w:val="16"/>
        </w:rPr>
        <w:t xml:space="preserve"> </w:t>
      </w:r>
      <w:r>
        <w:rPr>
          <w:sz w:val="16"/>
        </w:rPr>
        <w:t>particle</w:t>
      </w:r>
      <w:r>
        <w:rPr>
          <w:spacing w:val="40"/>
          <w:sz w:val="16"/>
        </w:rPr>
        <w:t xml:space="preserve"> </w:t>
      </w:r>
      <w:bookmarkStart w:id="391" w:name="_bookmark348"/>
      <w:bookmarkEnd w:id="391"/>
      <w:r>
        <w:rPr>
          <w:sz w:val="16"/>
        </w:rPr>
        <w:t>acceleration</w:t>
      </w:r>
      <w:r>
        <w:rPr>
          <w:spacing w:val="-2"/>
          <w:sz w:val="16"/>
        </w:rPr>
        <w:t xml:space="preserve"> </w:t>
      </w:r>
      <w:r>
        <w:rPr>
          <w:sz w:val="16"/>
        </w:rPr>
        <w:t>during</w:t>
      </w:r>
      <w:r>
        <w:rPr>
          <w:spacing w:val="-1"/>
          <w:sz w:val="16"/>
        </w:rPr>
        <w:t xml:space="preserve"> </w:t>
      </w:r>
      <w:r>
        <w:rPr>
          <w:sz w:val="16"/>
        </w:rPr>
        <w:t>the</w:t>
      </w:r>
      <w:r>
        <w:rPr>
          <w:spacing w:val="-2"/>
          <w:sz w:val="16"/>
        </w:rPr>
        <w:t xml:space="preserve"> </w:t>
      </w:r>
      <w:r>
        <w:rPr>
          <w:sz w:val="16"/>
        </w:rPr>
        <w:t>2001</w:t>
      </w:r>
      <w:r>
        <w:rPr>
          <w:spacing w:val="-2"/>
          <w:sz w:val="16"/>
        </w:rPr>
        <w:t xml:space="preserve"> </w:t>
      </w:r>
      <w:r>
        <w:rPr>
          <w:sz w:val="16"/>
        </w:rPr>
        <w:t>April</w:t>
      </w:r>
      <w:r>
        <w:rPr>
          <w:spacing w:val="-1"/>
          <w:sz w:val="16"/>
        </w:rPr>
        <w:t xml:space="preserve"> </w:t>
      </w:r>
      <w:r>
        <w:rPr>
          <w:sz w:val="16"/>
        </w:rPr>
        <w:t>14–15</w:t>
      </w:r>
      <w:r>
        <w:rPr>
          <w:spacing w:val="-2"/>
          <w:sz w:val="16"/>
        </w:rPr>
        <w:t xml:space="preserve"> </w:t>
      </w:r>
      <w:r>
        <w:rPr>
          <w:sz w:val="16"/>
        </w:rPr>
        <w:t>events.</w:t>
      </w:r>
      <w:r>
        <w:rPr>
          <w:spacing w:val="-1"/>
          <w:sz w:val="16"/>
        </w:rPr>
        <w:t xml:space="preserve"> </w:t>
      </w:r>
      <w:r>
        <w:rPr>
          <w:sz w:val="16"/>
        </w:rPr>
        <w:t>Adv</w:t>
      </w:r>
      <w:r>
        <w:rPr>
          <w:spacing w:val="-2"/>
          <w:sz w:val="16"/>
        </w:rPr>
        <w:t xml:space="preserve"> </w:t>
      </w:r>
      <w:r>
        <w:rPr>
          <w:sz w:val="16"/>
        </w:rPr>
        <w:t>Space</w:t>
      </w:r>
      <w:r>
        <w:rPr>
          <w:spacing w:val="-1"/>
          <w:sz w:val="16"/>
        </w:rPr>
        <w:t xml:space="preserve"> </w:t>
      </w:r>
      <w:r>
        <w:rPr>
          <w:sz w:val="16"/>
        </w:rPr>
        <w:t>Res</w:t>
      </w:r>
      <w:r>
        <w:rPr>
          <w:spacing w:val="-1"/>
          <w:sz w:val="16"/>
        </w:rPr>
        <w:t xml:space="preserve"> </w:t>
      </w:r>
      <w:r>
        <w:rPr>
          <w:sz w:val="16"/>
        </w:rPr>
        <w:t>32:2613.</w:t>
      </w:r>
      <w:r>
        <w:rPr>
          <w:spacing w:val="-3"/>
          <w:sz w:val="16"/>
        </w:rPr>
        <w:t xml:space="preserve"> </w:t>
      </w:r>
      <w:hyperlink r:id="rId467">
        <w:r>
          <w:rPr>
            <w:color w:val="0000FF"/>
            <w:sz w:val="16"/>
          </w:rPr>
          <w:t>https://doi.org/10.1016/j.</w:t>
        </w:r>
      </w:hyperlink>
      <w:r>
        <w:rPr>
          <w:color w:val="0000FF"/>
          <w:spacing w:val="40"/>
          <w:sz w:val="16"/>
        </w:rPr>
        <w:t xml:space="preserve"> </w:t>
      </w:r>
      <w:hyperlink r:id="rId468">
        <w:r>
          <w:rPr>
            <w:color w:val="0000FF"/>
            <w:spacing w:val="-2"/>
            <w:sz w:val="16"/>
          </w:rPr>
          <w:t>asr.2003.09.038</w:t>
        </w:r>
      </w:hyperlink>
    </w:p>
    <w:p w14:paraId="28CAF65E" w14:textId="77777777" w:rsidR="007A1714" w:rsidRDefault="00000000">
      <w:pPr>
        <w:spacing w:line="244" w:lineRule="auto"/>
        <w:ind w:left="440" w:right="117" w:hanging="341"/>
        <w:jc w:val="both"/>
        <w:rPr>
          <w:sz w:val="16"/>
        </w:rPr>
      </w:pPr>
      <w:bookmarkStart w:id="392" w:name="_bookmark349"/>
      <w:bookmarkEnd w:id="392"/>
      <w:r>
        <w:rPr>
          <w:sz w:val="16"/>
        </w:rPr>
        <w:t xml:space="preserve">Gopalswamy N, Yashiro S, Krucker S, </w:t>
      </w:r>
      <w:proofErr w:type="spellStart"/>
      <w:r>
        <w:rPr>
          <w:sz w:val="16"/>
        </w:rPr>
        <w:t>Stenborg</w:t>
      </w:r>
      <w:proofErr w:type="spellEnd"/>
      <w:r>
        <w:rPr>
          <w:sz w:val="16"/>
        </w:rPr>
        <w:t xml:space="preserve"> G, Howard RA (2004) Intensity variation of large solar</w:t>
      </w:r>
      <w:r>
        <w:rPr>
          <w:spacing w:val="40"/>
          <w:sz w:val="16"/>
        </w:rPr>
        <w:t xml:space="preserve"> </w:t>
      </w:r>
      <w:r>
        <w:rPr>
          <w:sz w:val="16"/>
        </w:rPr>
        <w:t xml:space="preserve">energetic particle events associated with coronal mass ejections. J </w:t>
      </w:r>
      <w:proofErr w:type="spellStart"/>
      <w:r>
        <w:rPr>
          <w:sz w:val="16"/>
        </w:rPr>
        <w:t>Geophys</w:t>
      </w:r>
      <w:proofErr w:type="spellEnd"/>
      <w:r>
        <w:rPr>
          <w:sz w:val="16"/>
        </w:rPr>
        <w:t xml:space="preserve"> Res 109:12105</w:t>
      </w:r>
    </w:p>
    <w:p w14:paraId="0D5A41C7" w14:textId="77777777" w:rsidR="007A1714" w:rsidRDefault="00000000">
      <w:pPr>
        <w:spacing w:line="247" w:lineRule="auto"/>
        <w:ind w:left="440" w:right="116" w:hanging="341"/>
        <w:jc w:val="both"/>
        <w:rPr>
          <w:sz w:val="16"/>
        </w:rPr>
      </w:pPr>
      <w:r>
        <w:rPr>
          <w:sz w:val="16"/>
        </w:rPr>
        <w:t>Gopalswamy N, Barbieri L, Cliver EW, Lu G, Plunkett SP, Skoug RM (2005a) Introduction to violent</w:t>
      </w:r>
      <w:r>
        <w:rPr>
          <w:spacing w:val="40"/>
          <w:sz w:val="16"/>
        </w:rPr>
        <w:t xml:space="preserve"> </w:t>
      </w:r>
      <w:bookmarkStart w:id="393" w:name="_bookmark350"/>
      <w:bookmarkEnd w:id="393"/>
      <w:r>
        <w:rPr>
          <w:sz w:val="16"/>
        </w:rPr>
        <w:t xml:space="preserve">Sun-Earth connection events of October-November 2003. J </w:t>
      </w:r>
      <w:proofErr w:type="spellStart"/>
      <w:r>
        <w:rPr>
          <w:sz w:val="16"/>
        </w:rPr>
        <w:t>Geophys</w:t>
      </w:r>
      <w:proofErr w:type="spellEnd"/>
      <w:r>
        <w:rPr>
          <w:sz w:val="16"/>
        </w:rPr>
        <w:t xml:space="preserve"> Res 110:A09S00. </w:t>
      </w:r>
      <w:hyperlink r:id="rId469">
        <w:r>
          <w:rPr>
            <w:color w:val="0000FF"/>
            <w:sz w:val="16"/>
          </w:rPr>
          <w:t>https://doi.</w:t>
        </w:r>
      </w:hyperlink>
      <w:r>
        <w:rPr>
          <w:color w:val="0000FF"/>
          <w:spacing w:val="40"/>
          <w:sz w:val="16"/>
        </w:rPr>
        <w:t xml:space="preserve"> </w:t>
      </w:r>
      <w:hyperlink r:id="rId470">
        <w:r>
          <w:rPr>
            <w:color w:val="0000FF"/>
            <w:spacing w:val="-2"/>
            <w:sz w:val="16"/>
          </w:rPr>
          <w:t>org/10.1029/2005aJA011268</w:t>
        </w:r>
      </w:hyperlink>
    </w:p>
    <w:p w14:paraId="5A9A29A9" w14:textId="77777777" w:rsidR="007A1714" w:rsidRDefault="00000000">
      <w:pPr>
        <w:spacing w:line="247" w:lineRule="auto"/>
        <w:ind w:left="440" w:right="117" w:hanging="341"/>
        <w:jc w:val="both"/>
        <w:rPr>
          <w:sz w:val="16"/>
        </w:rPr>
      </w:pPr>
      <w:r>
        <w:rPr>
          <w:sz w:val="16"/>
        </w:rPr>
        <w:t xml:space="preserve">Gopalswamy N, Yashiro S, Liu Y, Michalek G, </w:t>
      </w:r>
      <w:proofErr w:type="spellStart"/>
      <w:r>
        <w:rPr>
          <w:sz w:val="16"/>
        </w:rPr>
        <w:t>Vourlidas</w:t>
      </w:r>
      <w:proofErr w:type="spellEnd"/>
      <w:r>
        <w:rPr>
          <w:sz w:val="16"/>
        </w:rPr>
        <w:t xml:space="preserve"> A, Kaiser ML, Howard RA (2005b) Coronal</w:t>
      </w:r>
      <w:r>
        <w:rPr>
          <w:spacing w:val="40"/>
          <w:sz w:val="16"/>
        </w:rPr>
        <w:t xml:space="preserve"> </w:t>
      </w:r>
      <w:bookmarkStart w:id="394" w:name="_bookmark351"/>
      <w:bookmarkEnd w:id="394"/>
      <w:r>
        <w:rPr>
          <w:sz w:val="16"/>
        </w:rPr>
        <w:t>mass</w:t>
      </w:r>
      <w:r>
        <w:rPr>
          <w:spacing w:val="17"/>
          <w:sz w:val="16"/>
        </w:rPr>
        <w:t xml:space="preserve"> </w:t>
      </w:r>
      <w:r>
        <w:rPr>
          <w:sz w:val="16"/>
        </w:rPr>
        <w:t>ejections</w:t>
      </w:r>
      <w:r>
        <w:rPr>
          <w:spacing w:val="16"/>
          <w:sz w:val="16"/>
        </w:rPr>
        <w:t xml:space="preserve"> </w:t>
      </w:r>
      <w:r>
        <w:rPr>
          <w:sz w:val="16"/>
        </w:rPr>
        <w:t>and</w:t>
      </w:r>
      <w:r>
        <w:rPr>
          <w:spacing w:val="17"/>
          <w:sz w:val="16"/>
        </w:rPr>
        <w:t xml:space="preserve"> </w:t>
      </w:r>
      <w:r>
        <w:rPr>
          <w:sz w:val="16"/>
        </w:rPr>
        <w:t>other</w:t>
      </w:r>
      <w:r>
        <w:rPr>
          <w:spacing w:val="17"/>
          <w:sz w:val="16"/>
        </w:rPr>
        <w:t xml:space="preserve"> </w:t>
      </w:r>
      <w:r>
        <w:rPr>
          <w:sz w:val="16"/>
        </w:rPr>
        <w:t>extreme</w:t>
      </w:r>
      <w:r>
        <w:rPr>
          <w:spacing w:val="16"/>
          <w:sz w:val="16"/>
        </w:rPr>
        <w:t xml:space="preserve"> </w:t>
      </w:r>
      <w:r>
        <w:rPr>
          <w:sz w:val="16"/>
        </w:rPr>
        <w:t>characteristics</w:t>
      </w:r>
      <w:r>
        <w:rPr>
          <w:spacing w:val="18"/>
          <w:sz w:val="16"/>
        </w:rPr>
        <w:t xml:space="preserve"> </w:t>
      </w:r>
      <w:r>
        <w:rPr>
          <w:sz w:val="16"/>
        </w:rPr>
        <w:t>of</w:t>
      </w:r>
      <w:r>
        <w:rPr>
          <w:spacing w:val="17"/>
          <w:sz w:val="16"/>
        </w:rPr>
        <w:t xml:space="preserve"> </w:t>
      </w:r>
      <w:r>
        <w:rPr>
          <w:sz w:val="16"/>
        </w:rPr>
        <w:t>the</w:t>
      </w:r>
      <w:r>
        <w:rPr>
          <w:spacing w:val="17"/>
          <w:sz w:val="16"/>
        </w:rPr>
        <w:t xml:space="preserve"> </w:t>
      </w:r>
      <w:r>
        <w:rPr>
          <w:sz w:val="16"/>
        </w:rPr>
        <w:t>2003</w:t>
      </w:r>
      <w:r>
        <w:rPr>
          <w:spacing w:val="17"/>
          <w:sz w:val="16"/>
        </w:rPr>
        <w:t xml:space="preserve"> </w:t>
      </w:r>
      <w:r>
        <w:rPr>
          <w:sz w:val="16"/>
        </w:rPr>
        <w:t>October–November</w:t>
      </w:r>
      <w:r>
        <w:rPr>
          <w:spacing w:val="18"/>
          <w:sz w:val="16"/>
        </w:rPr>
        <w:t xml:space="preserve"> </w:t>
      </w:r>
      <w:r>
        <w:rPr>
          <w:sz w:val="16"/>
        </w:rPr>
        <w:t>solar</w:t>
      </w:r>
      <w:r>
        <w:rPr>
          <w:spacing w:val="16"/>
          <w:sz w:val="16"/>
        </w:rPr>
        <w:t xml:space="preserve"> </w:t>
      </w:r>
      <w:r>
        <w:rPr>
          <w:sz w:val="16"/>
        </w:rPr>
        <w:t>eruptions.</w:t>
      </w:r>
      <w:r>
        <w:rPr>
          <w:spacing w:val="40"/>
          <w:sz w:val="16"/>
        </w:rPr>
        <w:t xml:space="preserve"> </w:t>
      </w:r>
      <w:r>
        <w:rPr>
          <w:sz w:val="16"/>
        </w:rPr>
        <w:t xml:space="preserve">J </w:t>
      </w:r>
      <w:proofErr w:type="spellStart"/>
      <w:r>
        <w:rPr>
          <w:sz w:val="16"/>
        </w:rPr>
        <w:t>Geophys</w:t>
      </w:r>
      <w:proofErr w:type="spellEnd"/>
      <w:r>
        <w:rPr>
          <w:sz w:val="16"/>
        </w:rPr>
        <w:t xml:space="preserve"> Res 110:A09S15. </w:t>
      </w:r>
      <w:hyperlink r:id="rId471">
        <w:r>
          <w:rPr>
            <w:color w:val="0000FF"/>
            <w:sz w:val="16"/>
          </w:rPr>
          <w:t>https://doi.org/10.1029/2004JA010958</w:t>
        </w:r>
      </w:hyperlink>
    </w:p>
    <w:p w14:paraId="673D2557" w14:textId="77777777" w:rsidR="007A1714" w:rsidRDefault="00000000">
      <w:pPr>
        <w:spacing w:line="247" w:lineRule="auto"/>
        <w:ind w:left="120" w:right="116"/>
        <w:jc w:val="right"/>
        <w:rPr>
          <w:sz w:val="16"/>
        </w:rPr>
      </w:pPr>
      <w:bookmarkStart w:id="395" w:name="_bookmark352"/>
      <w:bookmarkEnd w:id="395"/>
      <w:r>
        <w:rPr>
          <w:sz w:val="16"/>
        </w:rPr>
        <w:t>Gopalswamy N, Lara A, Manoharan PK, Howard RA (2005c) An empirical model to predict the 1-AU</w:t>
      </w:r>
      <w:r>
        <w:rPr>
          <w:spacing w:val="40"/>
          <w:sz w:val="16"/>
        </w:rPr>
        <w:t xml:space="preserve"> </w:t>
      </w:r>
      <w:r>
        <w:rPr>
          <w:sz w:val="16"/>
        </w:rPr>
        <w:t xml:space="preserve">arrival of interplanetary shocks. Adv Space Res 36:2289. </w:t>
      </w:r>
      <w:hyperlink r:id="rId472">
        <w:r>
          <w:rPr>
            <w:color w:val="0000FF"/>
            <w:sz w:val="16"/>
          </w:rPr>
          <w:t>https://doi.org/10.1016/j.asr.2004.07.014</w:t>
        </w:r>
      </w:hyperlink>
      <w:r>
        <w:rPr>
          <w:color w:val="0000FF"/>
          <w:spacing w:val="40"/>
          <w:sz w:val="16"/>
        </w:rPr>
        <w:t xml:space="preserve"> </w:t>
      </w:r>
      <w:bookmarkStart w:id="396" w:name="_bookmark353"/>
      <w:bookmarkEnd w:id="396"/>
      <w:r>
        <w:rPr>
          <w:sz w:val="16"/>
        </w:rPr>
        <w:t>Gopalswamy</w:t>
      </w:r>
      <w:r>
        <w:rPr>
          <w:spacing w:val="22"/>
          <w:sz w:val="16"/>
        </w:rPr>
        <w:t xml:space="preserve"> </w:t>
      </w:r>
      <w:r>
        <w:rPr>
          <w:sz w:val="16"/>
        </w:rPr>
        <w:t>N,</w:t>
      </w:r>
      <w:r>
        <w:rPr>
          <w:spacing w:val="23"/>
          <w:sz w:val="16"/>
        </w:rPr>
        <w:t xml:space="preserve"> </w:t>
      </w:r>
      <w:r>
        <w:rPr>
          <w:sz w:val="16"/>
        </w:rPr>
        <w:t>Yashiro</w:t>
      </w:r>
      <w:r>
        <w:rPr>
          <w:spacing w:val="22"/>
          <w:sz w:val="16"/>
        </w:rPr>
        <w:t xml:space="preserve"> </w:t>
      </w:r>
      <w:r>
        <w:rPr>
          <w:sz w:val="16"/>
        </w:rPr>
        <w:t>S,</w:t>
      </w:r>
      <w:r>
        <w:rPr>
          <w:spacing w:val="22"/>
          <w:sz w:val="16"/>
        </w:rPr>
        <w:t xml:space="preserve"> </w:t>
      </w:r>
      <w:r>
        <w:rPr>
          <w:sz w:val="16"/>
        </w:rPr>
        <w:t>Michalek</w:t>
      </w:r>
      <w:r>
        <w:rPr>
          <w:spacing w:val="22"/>
          <w:sz w:val="16"/>
        </w:rPr>
        <w:t xml:space="preserve"> </w:t>
      </w:r>
      <w:r>
        <w:rPr>
          <w:sz w:val="16"/>
        </w:rPr>
        <w:t>G</w:t>
      </w:r>
      <w:r>
        <w:rPr>
          <w:spacing w:val="23"/>
          <w:sz w:val="16"/>
        </w:rPr>
        <w:t xml:space="preserve"> </w:t>
      </w:r>
      <w:r>
        <w:rPr>
          <w:sz w:val="16"/>
        </w:rPr>
        <w:t>et</w:t>
      </w:r>
      <w:r>
        <w:rPr>
          <w:spacing w:val="22"/>
          <w:sz w:val="16"/>
        </w:rPr>
        <w:t xml:space="preserve"> </w:t>
      </w:r>
      <w:r>
        <w:rPr>
          <w:sz w:val="16"/>
        </w:rPr>
        <w:t>al</w:t>
      </w:r>
      <w:r>
        <w:rPr>
          <w:spacing w:val="23"/>
          <w:sz w:val="16"/>
        </w:rPr>
        <w:t xml:space="preserve"> </w:t>
      </w:r>
      <w:r>
        <w:rPr>
          <w:sz w:val="16"/>
        </w:rPr>
        <w:t>(2009)</w:t>
      </w:r>
      <w:r>
        <w:rPr>
          <w:spacing w:val="23"/>
          <w:sz w:val="16"/>
        </w:rPr>
        <w:t xml:space="preserve"> </w:t>
      </w:r>
      <w:r>
        <w:rPr>
          <w:sz w:val="16"/>
        </w:rPr>
        <w:t>The</w:t>
      </w:r>
      <w:r>
        <w:rPr>
          <w:spacing w:val="22"/>
          <w:sz w:val="16"/>
        </w:rPr>
        <w:t xml:space="preserve"> </w:t>
      </w:r>
      <w:r>
        <w:rPr>
          <w:sz w:val="16"/>
        </w:rPr>
        <w:t>SOHO/LASCO</w:t>
      </w:r>
      <w:r>
        <w:rPr>
          <w:spacing w:val="24"/>
          <w:sz w:val="16"/>
        </w:rPr>
        <w:t xml:space="preserve"> </w:t>
      </w:r>
      <w:r>
        <w:rPr>
          <w:sz w:val="16"/>
        </w:rPr>
        <w:t>CME</w:t>
      </w:r>
      <w:r>
        <w:rPr>
          <w:spacing w:val="22"/>
          <w:sz w:val="16"/>
        </w:rPr>
        <w:t xml:space="preserve"> </w:t>
      </w:r>
      <w:r>
        <w:rPr>
          <w:sz w:val="16"/>
        </w:rPr>
        <w:t>catalog.</w:t>
      </w:r>
      <w:r>
        <w:rPr>
          <w:spacing w:val="22"/>
          <w:sz w:val="16"/>
        </w:rPr>
        <w:t xml:space="preserve"> </w:t>
      </w:r>
      <w:r>
        <w:rPr>
          <w:sz w:val="16"/>
        </w:rPr>
        <w:t>Earth</w:t>
      </w:r>
      <w:r>
        <w:rPr>
          <w:spacing w:val="23"/>
          <w:sz w:val="16"/>
        </w:rPr>
        <w:t xml:space="preserve"> </w:t>
      </w:r>
      <w:r>
        <w:rPr>
          <w:spacing w:val="-4"/>
          <w:sz w:val="16"/>
        </w:rPr>
        <w:t>Moon</w:t>
      </w:r>
    </w:p>
    <w:p w14:paraId="2FCE587E" w14:textId="77777777" w:rsidR="007A1714" w:rsidRDefault="00000000">
      <w:pPr>
        <w:spacing w:line="184" w:lineRule="exact"/>
        <w:ind w:left="440"/>
        <w:jc w:val="both"/>
        <w:rPr>
          <w:sz w:val="16"/>
        </w:rPr>
      </w:pPr>
      <w:r>
        <w:rPr>
          <w:spacing w:val="-2"/>
          <w:sz w:val="16"/>
        </w:rPr>
        <w:t>Planets</w:t>
      </w:r>
      <w:r>
        <w:rPr>
          <w:spacing w:val="44"/>
          <w:sz w:val="16"/>
        </w:rPr>
        <w:t xml:space="preserve"> </w:t>
      </w:r>
      <w:r>
        <w:rPr>
          <w:spacing w:val="-2"/>
          <w:sz w:val="16"/>
        </w:rPr>
        <w:t>104:295.</w:t>
      </w:r>
      <w:r>
        <w:rPr>
          <w:spacing w:val="42"/>
          <w:sz w:val="16"/>
        </w:rPr>
        <w:t xml:space="preserve"> </w:t>
      </w:r>
      <w:hyperlink r:id="rId473">
        <w:r>
          <w:rPr>
            <w:color w:val="0000FF"/>
            <w:spacing w:val="-2"/>
            <w:sz w:val="16"/>
          </w:rPr>
          <w:t>https://doi.org/10.1007/s11038-008-9282-</w:t>
        </w:r>
        <w:r>
          <w:rPr>
            <w:color w:val="0000FF"/>
            <w:spacing w:val="-10"/>
            <w:sz w:val="16"/>
          </w:rPr>
          <w:t>7</w:t>
        </w:r>
      </w:hyperlink>
    </w:p>
    <w:p w14:paraId="1A25A41B" w14:textId="77777777" w:rsidR="007A1714" w:rsidRDefault="00000000">
      <w:pPr>
        <w:spacing w:before="3" w:line="247" w:lineRule="auto"/>
        <w:ind w:left="440" w:right="117" w:hanging="341"/>
        <w:jc w:val="both"/>
        <w:rPr>
          <w:sz w:val="16"/>
        </w:rPr>
      </w:pPr>
      <w:r>
        <w:rPr>
          <w:sz w:val="16"/>
        </w:rPr>
        <w:t>Gopalswamy</w:t>
      </w:r>
      <w:r>
        <w:rPr>
          <w:spacing w:val="-3"/>
          <w:sz w:val="16"/>
        </w:rPr>
        <w:t xml:space="preserve"> </w:t>
      </w:r>
      <w:r>
        <w:rPr>
          <w:sz w:val="16"/>
        </w:rPr>
        <w:t>N,</w:t>
      </w:r>
      <w:r>
        <w:rPr>
          <w:spacing w:val="-4"/>
          <w:sz w:val="16"/>
        </w:rPr>
        <w:t xml:space="preserve"> </w:t>
      </w:r>
      <w:r>
        <w:rPr>
          <w:sz w:val="16"/>
        </w:rPr>
        <w:t>Xie</w:t>
      </w:r>
      <w:r>
        <w:rPr>
          <w:spacing w:val="-4"/>
          <w:sz w:val="16"/>
        </w:rPr>
        <w:t xml:space="preserve"> </w:t>
      </w:r>
      <w:r>
        <w:rPr>
          <w:sz w:val="16"/>
        </w:rPr>
        <w:t>H,</w:t>
      </w:r>
      <w:r>
        <w:rPr>
          <w:spacing w:val="-3"/>
          <w:sz w:val="16"/>
        </w:rPr>
        <w:t xml:space="preserve"> </w:t>
      </w:r>
      <w:r>
        <w:rPr>
          <w:sz w:val="16"/>
        </w:rPr>
        <w:t>Yashiro</w:t>
      </w:r>
      <w:r>
        <w:rPr>
          <w:spacing w:val="-4"/>
          <w:sz w:val="16"/>
        </w:rPr>
        <w:t xml:space="preserve"> </w:t>
      </w:r>
      <w:r>
        <w:rPr>
          <w:sz w:val="16"/>
        </w:rPr>
        <w:t>S,</w:t>
      </w:r>
      <w:r>
        <w:rPr>
          <w:spacing w:val="-4"/>
          <w:sz w:val="16"/>
        </w:rPr>
        <w:t xml:space="preserve"> </w:t>
      </w:r>
      <w:r>
        <w:rPr>
          <w:sz w:val="16"/>
        </w:rPr>
        <w:t>Akiyama</w:t>
      </w:r>
      <w:r>
        <w:rPr>
          <w:spacing w:val="-4"/>
          <w:sz w:val="16"/>
        </w:rPr>
        <w:t xml:space="preserve"> </w:t>
      </w:r>
      <w:r>
        <w:rPr>
          <w:sz w:val="16"/>
        </w:rPr>
        <w:t>S,</w:t>
      </w:r>
      <w:r>
        <w:rPr>
          <w:spacing w:val="-4"/>
          <w:sz w:val="16"/>
        </w:rPr>
        <w:t xml:space="preserve"> </w:t>
      </w:r>
      <w:proofErr w:type="spellStart"/>
      <w:r>
        <w:rPr>
          <w:sz w:val="16"/>
        </w:rPr>
        <w:t>Ma¨kela</w:t>
      </w:r>
      <w:proofErr w:type="spellEnd"/>
      <w:r>
        <w:rPr>
          <w:sz w:val="16"/>
        </w:rPr>
        <w:t>¨ P,</w:t>
      </w:r>
      <w:r>
        <w:rPr>
          <w:spacing w:val="-4"/>
          <w:sz w:val="16"/>
        </w:rPr>
        <w:t xml:space="preserve"> </w:t>
      </w:r>
      <w:proofErr w:type="spellStart"/>
      <w:r>
        <w:rPr>
          <w:sz w:val="16"/>
        </w:rPr>
        <w:t>Usoskin</w:t>
      </w:r>
      <w:proofErr w:type="spellEnd"/>
      <w:r>
        <w:rPr>
          <w:spacing w:val="-4"/>
          <w:sz w:val="16"/>
        </w:rPr>
        <w:t xml:space="preserve"> </w:t>
      </w:r>
      <w:r>
        <w:rPr>
          <w:sz w:val="16"/>
        </w:rPr>
        <w:t>IG</w:t>
      </w:r>
      <w:r>
        <w:rPr>
          <w:spacing w:val="-4"/>
          <w:sz w:val="16"/>
        </w:rPr>
        <w:t xml:space="preserve"> </w:t>
      </w:r>
      <w:r>
        <w:rPr>
          <w:sz w:val="16"/>
        </w:rPr>
        <w:t>(2012)</w:t>
      </w:r>
      <w:r>
        <w:rPr>
          <w:spacing w:val="-4"/>
          <w:sz w:val="16"/>
        </w:rPr>
        <w:t xml:space="preserve"> </w:t>
      </w:r>
      <w:r>
        <w:rPr>
          <w:sz w:val="16"/>
        </w:rPr>
        <w:t>Properties</w:t>
      </w:r>
      <w:r>
        <w:rPr>
          <w:spacing w:val="-4"/>
          <w:sz w:val="16"/>
        </w:rPr>
        <w:t xml:space="preserve"> </w:t>
      </w:r>
      <w:r>
        <w:rPr>
          <w:sz w:val="16"/>
        </w:rPr>
        <w:t>of</w:t>
      </w:r>
      <w:r>
        <w:rPr>
          <w:spacing w:val="-4"/>
          <w:sz w:val="16"/>
        </w:rPr>
        <w:t xml:space="preserve"> </w:t>
      </w:r>
      <w:r>
        <w:rPr>
          <w:sz w:val="16"/>
        </w:rPr>
        <w:t>ground</w:t>
      </w:r>
      <w:r>
        <w:rPr>
          <w:spacing w:val="-4"/>
          <w:sz w:val="16"/>
        </w:rPr>
        <w:t xml:space="preserve"> </w:t>
      </w:r>
      <w:r>
        <w:rPr>
          <w:sz w:val="16"/>
        </w:rPr>
        <w:t>level</w:t>
      </w:r>
      <w:r>
        <w:rPr>
          <w:spacing w:val="40"/>
          <w:sz w:val="16"/>
        </w:rPr>
        <w:t xml:space="preserve"> </w:t>
      </w:r>
      <w:bookmarkStart w:id="397" w:name="_bookmark354"/>
      <w:bookmarkEnd w:id="397"/>
      <w:r>
        <w:rPr>
          <w:sz w:val="16"/>
        </w:rPr>
        <w:t>enhancement</w:t>
      </w:r>
      <w:r>
        <w:rPr>
          <w:spacing w:val="-3"/>
          <w:sz w:val="16"/>
        </w:rPr>
        <w:t xml:space="preserve"> </w:t>
      </w:r>
      <w:r>
        <w:rPr>
          <w:sz w:val="16"/>
        </w:rPr>
        <w:t>events</w:t>
      </w:r>
      <w:r>
        <w:rPr>
          <w:spacing w:val="-1"/>
          <w:sz w:val="16"/>
        </w:rPr>
        <w:t xml:space="preserve"> </w:t>
      </w:r>
      <w:r>
        <w:rPr>
          <w:sz w:val="16"/>
        </w:rPr>
        <w:t>and</w:t>
      </w:r>
      <w:r>
        <w:rPr>
          <w:spacing w:val="-2"/>
          <w:sz w:val="16"/>
        </w:rPr>
        <w:t xml:space="preserve"> </w:t>
      </w:r>
      <w:r>
        <w:rPr>
          <w:sz w:val="16"/>
        </w:rPr>
        <w:t>the</w:t>
      </w:r>
      <w:r>
        <w:rPr>
          <w:spacing w:val="-2"/>
          <w:sz w:val="16"/>
        </w:rPr>
        <w:t xml:space="preserve"> </w:t>
      </w:r>
      <w:r>
        <w:rPr>
          <w:sz w:val="16"/>
        </w:rPr>
        <w:t>associated</w:t>
      </w:r>
      <w:r>
        <w:rPr>
          <w:spacing w:val="-3"/>
          <w:sz w:val="16"/>
        </w:rPr>
        <w:t xml:space="preserve"> </w:t>
      </w:r>
      <w:r>
        <w:rPr>
          <w:sz w:val="16"/>
        </w:rPr>
        <w:t>solar</w:t>
      </w:r>
      <w:r>
        <w:rPr>
          <w:spacing w:val="-2"/>
          <w:sz w:val="16"/>
        </w:rPr>
        <w:t xml:space="preserve"> </w:t>
      </w:r>
      <w:r>
        <w:rPr>
          <w:sz w:val="16"/>
        </w:rPr>
        <w:t>eruptions</w:t>
      </w:r>
      <w:r>
        <w:rPr>
          <w:spacing w:val="-3"/>
          <w:sz w:val="16"/>
        </w:rPr>
        <w:t xml:space="preserve"> </w:t>
      </w:r>
      <w:r>
        <w:rPr>
          <w:sz w:val="16"/>
        </w:rPr>
        <w:t>during</w:t>
      </w:r>
      <w:r>
        <w:rPr>
          <w:spacing w:val="-2"/>
          <w:sz w:val="16"/>
        </w:rPr>
        <w:t xml:space="preserve"> </w:t>
      </w:r>
      <w:r>
        <w:rPr>
          <w:sz w:val="16"/>
        </w:rPr>
        <w:t>solar</w:t>
      </w:r>
      <w:r>
        <w:rPr>
          <w:spacing w:val="-2"/>
          <w:sz w:val="16"/>
        </w:rPr>
        <w:t xml:space="preserve"> </w:t>
      </w:r>
      <w:r>
        <w:rPr>
          <w:sz w:val="16"/>
        </w:rPr>
        <w:t>cycle</w:t>
      </w:r>
      <w:r>
        <w:rPr>
          <w:spacing w:val="-2"/>
          <w:sz w:val="16"/>
        </w:rPr>
        <w:t xml:space="preserve"> </w:t>
      </w:r>
      <w:r>
        <w:rPr>
          <w:sz w:val="16"/>
        </w:rPr>
        <w:t>23.</w:t>
      </w:r>
      <w:r>
        <w:rPr>
          <w:spacing w:val="-2"/>
          <w:sz w:val="16"/>
        </w:rPr>
        <w:t xml:space="preserve"> </w:t>
      </w:r>
      <w:r>
        <w:rPr>
          <w:sz w:val="16"/>
        </w:rPr>
        <w:t>Space</w:t>
      </w:r>
      <w:r>
        <w:rPr>
          <w:spacing w:val="-2"/>
          <w:sz w:val="16"/>
        </w:rPr>
        <w:t xml:space="preserve"> </w:t>
      </w:r>
      <w:r>
        <w:rPr>
          <w:sz w:val="16"/>
        </w:rPr>
        <w:t>Sci</w:t>
      </w:r>
      <w:r>
        <w:rPr>
          <w:spacing w:val="-1"/>
          <w:sz w:val="16"/>
        </w:rPr>
        <w:t xml:space="preserve"> </w:t>
      </w:r>
      <w:r>
        <w:rPr>
          <w:sz w:val="16"/>
        </w:rPr>
        <w:t>Rev</w:t>
      </w:r>
      <w:r>
        <w:rPr>
          <w:spacing w:val="-2"/>
          <w:sz w:val="16"/>
        </w:rPr>
        <w:t xml:space="preserve"> </w:t>
      </w:r>
      <w:r>
        <w:rPr>
          <w:sz w:val="16"/>
        </w:rPr>
        <w:t>171:23.</w:t>
      </w:r>
      <w:r>
        <w:rPr>
          <w:spacing w:val="40"/>
          <w:sz w:val="16"/>
        </w:rPr>
        <w:t xml:space="preserve"> </w:t>
      </w:r>
      <w:hyperlink r:id="rId474">
        <w:r>
          <w:rPr>
            <w:color w:val="0000FF"/>
            <w:spacing w:val="-2"/>
            <w:sz w:val="16"/>
          </w:rPr>
          <w:t>https://doi.org/10.1007/s11214-012-9890-4</w:t>
        </w:r>
      </w:hyperlink>
    </w:p>
    <w:p w14:paraId="31155A7B" w14:textId="77777777" w:rsidR="007A1714" w:rsidRDefault="00000000">
      <w:pPr>
        <w:spacing w:line="247" w:lineRule="auto"/>
        <w:ind w:left="440" w:right="116" w:hanging="341"/>
        <w:jc w:val="both"/>
        <w:rPr>
          <w:sz w:val="16"/>
        </w:rPr>
      </w:pPr>
      <w:r>
        <w:rPr>
          <w:sz w:val="16"/>
        </w:rPr>
        <w:t>Gopalswamy</w:t>
      </w:r>
      <w:r>
        <w:rPr>
          <w:spacing w:val="-3"/>
          <w:sz w:val="16"/>
        </w:rPr>
        <w:t xml:space="preserve"> </w:t>
      </w:r>
      <w:r>
        <w:rPr>
          <w:sz w:val="16"/>
        </w:rPr>
        <w:t>N,</w:t>
      </w:r>
      <w:r>
        <w:rPr>
          <w:spacing w:val="-3"/>
          <w:sz w:val="16"/>
        </w:rPr>
        <w:t xml:space="preserve"> </w:t>
      </w:r>
      <w:proofErr w:type="spellStart"/>
      <w:r>
        <w:rPr>
          <w:sz w:val="16"/>
        </w:rPr>
        <w:t>Ma¨kela</w:t>
      </w:r>
      <w:proofErr w:type="spellEnd"/>
      <w:r>
        <w:rPr>
          <w:sz w:val="16"/>
        </w:rPr>
        <w:t>¨ P,</w:t>
      </w:r>
      <w:r>
        <w:rPr>
          <w:spacing w:val="-3"/>
          <w:sz w:val="16"/>
        </w:rPr>
        <w:t xml:space="preserve"> </w:t>
      </w:r>
      <w:r>
        <w:rPr>
          <w:sz w:val="16"/>
        </w:rPr>
        <w:t>Akiyama</w:t>
      </w:r>
      <w:r>
        <w:rPr>
          <w:spacing w:val="-3"/>
          <w:sz w:val="16"/>
        </w:rPr>
        <w:t xml:space="preserve"> </w:t>
      </w:r>
      <w:r>
        <w:rPr>
          <w:sz w:val="16"/>
        </w:rPr>
        <w:t>S</w:t>
      </w:r>
      <w:r>
        <w:rPr>
          <w:spacing w:val="-3"/>
          <w:sz w:val="16"/>
        </w:rPr>
        <w:t xml:space="preserve"> </w:t>
      </w:r>
      <w:r>
        <w:rPr>
          <w:sz w:val="16"/>
        </w:rPr>
        <w:t>et</w:t>
      </w:r>
      <w:r>
        <w:rPr>
          <w:spacing w:val="-3"/>
          <w:sz w:val="16"/>
        </w:rPr>
        <w:t xml:space="preserve"> </w:t>
      </w:r>
      <w:r>
        <w:rPr>
          <w:sz w:val="16"/>
        </w:rPr>
        <w:t>al</w:t>
      </w:r>
      <w:r>
        <w:rPr>
          <w:spacing w:val="-3"/>
          <w:sz w:val="16"/>
        </w:rPr>
        <w:t xml:space="preserve"> </w:t>
      </w:r>
      <w:r>
        <w:rPr>
          <w:sz w:val="16"/>
        </w:rPr>
        <w:t>(2015)</w:t>
      </w:r>
      <w:r>
        <w:rPr>
          <w:spacing w:val="-4"/>
          <w:sz w:val="16"/>
        </w:rPr>
        <w:t xml:space="preserve"> </w:t>
      </w:r>
      <w:r>
        <w:rPr>
          <w:sz w:val="16"/>
        </w:rPr>
        <w:t>Large</w:t>
      </w:r>
      <w:r>
        <w:rPr>
          <w:spacing w:val="-3"/>
          <w:sz w:val="16"/>
        </w:rPr>
        <w:t xml:space="preserve"> </w:t>
      </w:r>
      <w:r>
        <w:rPr>
          <w:sz w:val="16"/>
        </w:rPr>
        <w:t>solar</w:t>
      </w:r>
      <w:r>
        <w:rPr>
          <w:spacing w:val="-3"/>
          <w:sz w:val="16"/>
        </w:rPr>
        <w:t xml:space="preserve"> </w:t>
      </w:r>
      <w:r>
        <w:rPr>
          <w:sz w:val="16"/>
        </w:rPr>
        <w:t>energetic</w:t>
      </w:r>
      <w:r>
        <w:rPr>
          <w:spacing w:val="-3"/>
          <w:sz w:val="16"/>
        </w:rPr>
        <w:t xml:space="preserve"> </w:t>
      </w:r>
      <w:r>
        <w:rPr>
          <w:sz w:val="16"/>
        </w:rPr>
        <w:t>particle</w:t>
      </w:r>
      <w:r>
        <w:rPr>
          <w:spacing w:val="-3"/>
          <w:sz w:val="16"/>
        </w:rPr>
        <w:t xml:space="preserve"> </w:t>
      </w:r>
      <w:r>
        <w:rPr>
          <w:sz w:val="16"/>
        </w:rPr>
        <w:t>events</w:t>
      </w:r>
      <w:r>
        <w:rPr>
          <w:spacing w:val="-4"/>
          <w:sz w:val="16"/>
        </w:rPr>
        <w:t xml:space="preserve"> </w:t>
      </w:r>
      <w:r>
        <w:rPr>
          <w:sz w:val="16"/>
        </w:rPr>
        <w:t>associated</w:t>
      </w:r>
      <w:r>
        <w:rPr>
          <w:spacing w:val="-3"/>
          <w:sz w:val="16"/>
        </w:rPr>
        <w:t xml:space="preserve"> </w:t>
      </w:r>
      <w:r>
        <w:rPr>
          <w:sz w:val="16"/>
        </w:rPr>
        <w:t>with</w:t>
      </w:r>
      <w:r>
        <w:rPr>
          <w:spacing w:val="40"/>
          <w:sz w:val="16"/>
        </w:rPr>
        <w:t xml:space="preserve"> </w:t>
      </w:r>
      <w:bookmarkStart w:id="398" w:name="_bookmark355"/>
      <w:bookmarkEnd w:id="398"/>
      <w:r>
        <w:rPr>
          <w:sz w:val="16"/>
        </w:rPr>
        <w:t>filament</w:t>
      </w:r>
      <w:r>
        <w:rPr>
          <w:spacing w:val="-3"/>
          <w:sz w:val="16"/>
        </w:rPr>
        <w:t xml:space="preserve"> </w:t>
      </w:r>
      <w:r>
        <w:rPr>
          <w:sz w:val="16"/>
        </w:rPr>
        <w:t>eruptions</w:t>
      </w:r>
      <w:r>
        <w:rPr>
          <w:spacing w:val="-2"/>
          <w:sz w:val="16"/>
        </w:rPr>
        <w:t xml:space="preserve"> </w:t>
      </w:r>
      <w:r>
        <w:rPr>
          <w:sz w:val="16"/>
        </w:rPr>
        <w:t>outside</w:t>
      </w:r>
      <w:r>
        <w:rPr>
          <w:spacing w:val="-2"/>
          <w:sz w:val="16"/>
        </w:rPr>
        <w:t xml:space="preserve"> </w:t>
      </w:r>
      <w:r>
        <w:rPr>
          <w:sz w:val="16"/>
        </w:rPr>
        <w:t>of</w:t>
      </w:r>
      <w:r>
        <w:rPr>
          <w:spacing w:val="-1"/>
          <w:sz w:val="16"/>
        </w:rPr>
        <w:t xml:space="preserve"> </w:t>
      </w:r>
      <w:r>
        <w:rPr>
          <w:sz w:val="16"/>
        </w:rPr>
        <w:t>active</w:t>
      </w:r>
      <w:r>
        <w:rPr>
          <w:spacing w:val="-2"/>
          <w:sz w:val="16"/>
        </w:rPr>
        <w:t xml:space="preserve"> </w:t>
      </w:r>
      <w:r>
        <w:rPr>
          <w:sz w:val="16"/>
        </w:rPr>
        <w:t>regions.</w:t>
      </w:r>
      <w:r>
        <w:rPr>
          <w:spacing w:val="-2"/>
          <w:sz w:val="16"/>
        </w:rPr>
        <w:t xml:space="preserve"> </w:t>
      </w:r>
      <w:proofErr w:type="spellStart"/>
      <w:r>
        <w:rPr>
          <w:sz w:val="16"/>
        </w:rPr>
        <w:t>Astrophys</w:t>
      </w:r>
      <w:proofErr w:type="spellEnd"/>
      <w:r>
        <w:rPr>
          <w:spacing w:val="-3"/>
          <w:sz w:val="16"/>
        </w:rPr>
        <w:t xml:space="preserve"> </w:t>
      </w:r>
      <w:r>
        <w:rPr>
          <w:sz w:val="16"/>
        </w:rPr>
        <w:t>J</w:t>
      </w:r>
      <w:r>
        <w:rPr>
          <w:spacing w:val="-1"/>
          <w:sz w:val="16"/>
        </w:rPr>
        <w:t xml:space="preserve"> </w:t>
      </w:r>
      <w:r>
        <w:rPr>
          <w:sz w:val="16"/>
        </w:rPr>
        <w:t>806:8.</w:t>
      </w:r>
      <w:r>
        <w:rPr>
          <w:spacing w:val="-2"/>
          <w:sz w:val="16"/>
        </w:rPr>
        <w:t xml:space="preserve"> </w:t>
      </w:r>
      <w:hyperlink r:id="rId475">
        <w:r>
          <w:rPr>
            <w:color w:val="0000FF"/>
            <w:sz w:val="16"/>
          </w:rPr>
          <w:t>https://doi.org/10.1088/0004-637X/</w:t>
        </w:r>
      </w:hyperlink>
      <w:r>
        <w:rPr>
          <w:color w:val="0000FF"/>
          <w:spacing w:val="40"/>
          <w:sz w:val="16"/>
        </w:rPr>
        <w:t xml:space="preserve"> </w:t>
      </w:r>
      <w:hyperlink r:id="rId476">
        <w:r>
          <w:rPr>
            <w:color w:val="0000FF"/>
            <w:spacing w:val="-2"/>
            <w:sz w:val="16"/>
          </w:rPr>
          <w:t>806/1/8</w:t>
        </w:r>
      </w:hyperlink>
    </w:p>
    <w:p w14:paraId="1B3CDCC7" w14:textId="77777777" w:rsidR="007A1714" w:rsidRDefault="00000000">
      <w:pPr>
        <w:spacing w:line="247" w:lineRule="auto"/>
        <w:ind w:left="440" w:right="117" w:hanging="341"/>
        <w:jc w:val="both"/>
        <w:rPr>
          <w:sz w:val="16"/>
        </w:rPr>
      </w:pPr>
      <w:r>
        <w:rPr>
          <w:sz w:val="16"/>
        </w:rPr>
        <w:t xml:space="preserve">Gopalswamy N, Yashiro S, Thakur N, </w:t>
      </w:r>
      <w:proofErr w:type="spellStart"/>
      <w:r>
        <w:rPr>
          <w:sz w:val="16"/>
        </w:rPr>
        <w:t>Ma¨kela</w:t>
      </w:r>
      <w:proofErr w:type="spellEnd"/>
      <w:r>
        <w:rPr>
          <w:sz w:val="16"/>
        </w:rPr>
        <w:t>¨ P, Xie H, Akiyama S (2016) The 2012</w:t>
      </w:r>
      <w:r>
        <w:rPr>
          <w:spacing w:val="-1"/>
          <w:sz w:val="16"/>
        </w:rPr>
        <w:t xml:space="preserve"> </w:t>
      </w:r>
      <w:r>
        <w:rPr>
          <w:sz w:val="16"/>
        </w:rPr>
        <w:t>July 23 backside</w:t>
      </w:r>
      <w:r>
        <w:rPr>
          <w:spacing w:val="40"/>
          <w:sz w:val="16"/>
        </w:rPr>
        <w:t xml:space="preserve"> </w:t>
      </w:r>
      <w:bookmarkStart w:id="399" w:name="_bookmark356"/>
      <w:bookmarkEnd w:id="399"/>
      <w:r>
        <w:rPr>
          <w:sz w:val="16"/>
        </w:rPr>
        <w:t xml:space="preserve">eruption: an extreme energetic particle event? </w:t>
      </w:r>
      <w:proofErr w:type="spellStart"/>
      <w:r>
        <w:rPr>
          <w:sz w:val="16"/>
        </w:rPr>
        <w:t>Astrophys</w:t>
      </w:r>
      <w:proofErr w:type="spellEnd"/>
      <w:r>
        <w:rPr>
          <w:sz w:val="16"/>
        </w:rPr>
        <w:t xml:space="preserve"> J 833:216. </w:t>
      </w:r>
      <w:hyperlink r:id="rId477">
        <w:r>
          <w:rPr>
            <w:color w:val="0000FF"/>
            <w:sz w:val="16"/>
          </w:rPr>
          <w:t>https://doi.org/10.3847/1538-</w:t>
        </w:r>
      </w:hyperlink>
      <w:r>
        <w:rPr>
          <w:color w:val="0000FF"/>
          <w:spacing w:val="40"/>
          <w:sz w:val="16"/>
        </w:rPr>
        <w:t xml:space="preserve"> </w:t>
      </w:r>
      <w:hyperlink r:id="rId478">
        <w:r>
          <w:rPr>
            <w:color w:val="0000FF"/>
            <w:spacing w:val="-2"/>
            <w:sz w:val="16"/>
          </w:rPr>
          <w:t>4357/833/2/216</w:t>
        </w:r>
      </w:hyperlink>
    </w:p>
    <w:p w14:paraId="08EE8BB3" w14:textId="77777777" w:rsidR="007A1714" w:rsidRDefault="00000000">
      <w:pPr>
        <w:spacing w:line="247" w:lineRule="auto"/>
        <w:ind w:left="440" w:right="117" w:hanging="341"/>
        <w:jc w:val="both"/>
        <w:rPr>
          <w:sz w:val="16"/>
        </w:rPr>
      </w:pPr>
      <w:r>
        <w:rPr>
          <w:sz w:val="16"/>
        </w:rPr>
        <w:t>Gopalswamy</w:t>
      </w:r>
      <w:r>
        <w:rPr>
          <w:spacing w:val="-2"/>
          <w:sz w:val="16"/>
        </w:rPr>
        <w:t xml:space="preserve"> </w:t>
      </w:r>
      <w:r>
        <w:rPr>
          <w:sz w:val="16"/>
        </w:rPr>
        <w:t>N,</w:t>
      </w:r>
      <w:r>
        <w:rPr>
          <w:spacing w:val="-3"/>
          <w:sz w:val="16"/>
        </w:rPr>
        <w:t xml:space="preserve"> </w:t>
      </w:r>
      <w:proofErr w:type="spellStart"/>
      <w:r>
        <w:rPr>
          <w:sz w:val="16"/>
        </w:rPr>
        <w:t>Ma¨kela</w:t>
      </w:r>
      <w:proofErr w:type="spellEnd"/>
      <w:r>
        <w:rPr>
          <w:sz w:val="16"/>
        </w:rPr>
        <w:t>¨ P,</w:t>
      </w:r>
      <w:r>
        <w:rPr>
          <w:spacing w:val="-4"/>
          <w:sz w:val="16"/>
        </w:rPr>
        <w:t xml:space="preserve"> </w:t>
      </w:r>
      <w:r>
        <w:rPr>
          <w:sz w:val="16"/>
        </w:rPr>
        <w:t>Yashiro</w:t>
      </w:r>
      <w:r>
        <w:rPr>
          <w:spacing w:val="-4"/>
          <w:sz w:val="16"/>
        </w:rPr>
        <w:t xml:space="preserve"> </w:t>
      </w:r>
      <w:r>
        <w:rPr>
          <w:sz w:val="16"/>
        </w:rPr>
        <w:t>S,</w:t>
      </w:r>
      <w:r>
        <w:rPr>
          <w:spacing w:val="-2"/>
          <w:sz w:val="16"/>
        </w:rPr>
        <w:t xml:space="preserve"> </w:t>
      </w:r>
      <w:r>
        <w:rPr>
          <w:sz w:val="16"/>
        </w:rPr>
        <w:t>Lara</w:t>
      </w:r>
      <w:r>
        <w:rPr>
          <w:spacing w:val="-3"/>
          <w:sz w:val="16"/>
        </w:rPr>
        <w:t xml:space="preserve"> </w:t>
      </w:r>
      <w:r>
        <w:rPr>
          <w:sz w:val="16"/>
        </w:rPr>
        <w:t>A,</w:t>
      </w:r>
      <w:r>
        <w:rPr>
          <w:spacing w:val="-3"/>
          <w:sz w:val="16"/>
        </w:rPr>
        <w:t xml:space="preserve"> </w:t>
      </w:r>
      <w:r>
        <w:rPr>
          <w:sz w:val="16"/>
        </w:rPr>
        <w:t>Xie</w:t>
      </w:r>
      <w:r>
        <w:rPr>
          <w:spacing w:val="-3"/>
          <w:sz w:val="16"/>
        </w:rPr>
        <w:t xml:space="preserve"> </w:t>
      </w:r>
      <w:r>
        <w:rPr>
          <w:sz w:val="16"/>
        </w:rPr>
        <w:t>H,</w:t>
      </w:r>
      <w:r>
        <w:rPr>
          <w:spacing w:val="-3"/>
          <w:sz w:val="16"/>
        </w:rPr>
        <w:t xml:space="preserve"> </w:t>
      </w:r>
      <w:r>
        <w:rPr>
          <w:sz w:val="16"/>
        </w:rPr>
        <w:t>Akiyama</w:t>
      </w:r>
      <w:r>
        <w:rPr>
          <w:spacing w:val="-3"/>
          <w:sz w:val="16"/>
        </w:rPr>
        <w:t xml:space="preserve"> </w:t>
      </w:r>
      <w:r>
        <w:rPr>
          <w:sz w:val="16"/>
        </w:rPr>
        <w:t>S,</w:t>
      </w:r>
      <w:r>
        <w:rPr>
          <w:spacing w:val="-4"/>
          <w:sz w:val="16"/>
        </w:rPr>
        <w:t xml:space="preserve"> </w:t>
      </w:r>
      <w:r>
        <w:rPr>
          <w:sz w:val="16"/>
        </w:rPr>
        <w:t>MacDowall</w:t>
      </w:r>
      <w:r>
        <w:rPr>
          <w:spacing w:val="-4"/>
          <w:sz w:val="16"/>
        </w:rPr>
        <w:t xml:space="preserve"> </w:t>
      </w:r>
      <w:r>
        <w:rPr>
          <w:sz w:val="16"/>
        </w:rPr>
        <w:t>RJ</w:t>
      </w:r>
      <w:r>
        <w:rPr>
          <w:spacing w:val="-2"/>
          <w:sz w:val="16"/>
        </w:rPr>
        <w:t xml:space="preserve"> </w:t>
      </w:r>
      <w:r>
        <w:rPr>
          <w:sz w:val="16"/>
        </w:rPr>
        <w:t>(2018)</w:t>
      </w:r>
      <w:r>
        <w:rPr>
          <w:spacing w:val="-4"/>
          <w:sz w:val="16"/>
        </w:rPr>
        <w:t xml:space="preserve"> </w:t>
      </w:r>
      <w:r>
        <w:rPr>
          <w:sz w:val="16"/>
        </w:rPr>
        <w:t>Interplanetary</w:t>
      </w:r>
      <w:r>
        <w:rPr>
          <w:spacing w:val="40"/>
          <w:sz w:val="16"/>
        </w:rPr>
        <w:t xml:space="preserve"> </w:t>
      </w:r>
      <w:bookmarkStart w:id="400" w:name="_bookmark357"/>
      <w:bookmarkEnd w:id="400"/>
      <w:r>
        <w:rPr>
          <w:sz w:val="16"/>
        </w:rPr>
        <w:t>type II radio bursts from Wind/WAVES and sustained gamma-ray emission from Fermi/LAT:</w:t>
      </w:r>
      <w:r>
        <w:rPr>
          <w:spacing w:val="40"/>
          <w:sz w:val="16"/>
        </w:rPr>
        <w:t xml:space="preserve"> </w:t>
      </w:r>
      <w:r>
        <w:rPr>
          <w:sz w:val="16"/>
        </w:rPr>
        <w:t xml:space="preserve">evidence for shock source. </w:t>
      </w:r>
      <w:proofErr w:type="spellStart"/>
      <w:r>
        <w:rPr>
          <w:sz w:val="16"/>
        </w:rPr>
        <w:t>Astrophys</w:t>
      </w:r>
      <w:proofErr w:type="spellEnd"/>
      <w:r>
        <w:rPr>
          <w:sz w:val="16"/>
        </w:rPr>
        <w:t xml:space="preserve"> J 868:L19. </w:t>
      </w:r>
      <w:hyperlink r:id="rId479">
        <w:r>
          <w:rPr>
            <w:color w:val="0000FF"/>
            <w:sz w:val="16"/>
          </w:rPr>
          <w:t>https://doi.org/10.3847/2041-8213/aaef36</w:t>
        </w:r>
      </w:hyperlink>
    </w:p>
    <w:p w14:paraId="4271F77E" w14:textId="77777777" w:rsidR="007A1714" w:rsidRDefault="00000000">
      <w:pPr>
        <w:spacing w:line="247" w:lineRule="auto"/>
        <w:ind w:left="440" w:right="116" w:hanging="341"/>
        <w:jc w:val="both"/>
        <w:rPr>
          <w:sz w:val="16"/>
        </w:rPr>
      </w:pPr>
      <w:r>
        <w:rPr>
          <w:sz w:val="16"/>
        </w:rPr>
        <w:t xml:space="preserve">Gopalswamy N, Yashiro S, </w:t>
      </w:r>
      <w:proofErr w:type="spellStart"/>
      <w:r>
        <w:rPr>
          <w:sz w:val="16"/>
        </w:rPr>
        <w:t>Ma¨kela</w:t>
      </w:r>
      <w:proofErr w:type="spellEnd"/>
      <w:r>
        <w:rPr>
          <w:sz w:val="16"/>
        </w:rPr>
        <w:t>¨ P, Xie H, Akiyama S (2021) The common origin of high-energy</w:t>
      </w:r>
      <w:r>
        <w:rPr>
          <w:spacing w:val="40"/>
          <w:sz w:val="16"/>
        </w:rPr>
        <w:t xml:space="preserve"> </w:t>
      </w:r>
      <w:bookmarkStart w:id="401" w:name="_bookmark358"/>
      <w:bookmarkEnd w:id="401"/>
      <w:r>
        <w:rPr>
          <w:sz w:val="16"/>
        </w:rPr>
        <w:t>protons in solar energetic particle events and sustained gamma-ray emission from the Sun.</w:t>
      </w:r>
      <w:r>
        <w:rPr>
          <w:spacing w:val="40"/>
          <w:sz w:val="16"/>
        </w:rPr>
        <w:t xml:space="preserve"> </w:t>
      </w:r>
      <w:bookmarkStart w:id="402" w:name="_bookmark359"/>
      <w:bookmarkEnd w:id="402"/>
      <w:proofErr w:type="spellStart"/>
      <w:r>
        <w:rPr>
          <w:sz w:val="16"/>
        </w:rPr>
        <w:t>Astrophys</w:t>
      </w:r>
      <w:proofErr w:type="spellEnd"/>
      <w:r>
        <w:rPr>
          <w:sz w:val="16"/>
        </w:rPr>
        <w:t xml:space="preserve"> J 915:82. </w:t>
      </w:r>
      <w:hyperlink r:id="rId480">
        <w:r>
          <w:rPr>
            <w:color w:val="0000FF"/>
            <w:sz w:val="16"/>
          </w:rPr>
          <w:t>https://doi.org/10.3847/1538-4357/ac004f</w:t>
        </w:r>
      </w:hyperlink>
    </w:p>
    <w:p w14:paraId="29306FB9" w14:textId="77777777" w:rsidR="007A1714" w:rsidRDefault="00000000">
      <w:pPr>
        <w:spacing w:line="247" w:lineRule="auto"/>
        <w:ind w:left="100" w:right="118"/>
        <w:rPr>
          <w:sz w:val="16"/>
        </w:rPr>
      </w:pPr>
      <w:bookmarkStart w:id="403" w:name="_bookmark360"/>
      <w:bookmarkEnd w:id="403"/>
      <w:r>
        <w:rPr>
          <w:sz w:val="16"/>
        </w:rPr>
        <w:t xml:space="preserve">Gosling JT (1993) The solar flare myth. J </w:t>
      </w:r>
      <w:proofErr w:type="spellStart"/>
      <w:r>
        <w:rPr>
          <w:sz w:val="16"/>
        </w:rPr>
        <w:t>Geophys</w:t>
      </w:r>
      <w:proofErr w:type="spellEnd"/>
      <w:r>
        <w:rPr>
          <w:sz w:val="16"/>
        </w:rPr>
        <w:t xml:space="preserve"> Res 98:18937. </w:t>
      </w:r>
      <w:hyperlink r:id="rId481">
        <w:r>
          <w:rPr>
            <w:color w:val="0000FF"/>
            <w:sz w:val="16"/>
          </w:rPr>
          <w:t>https://doi.org/10.1029/93JA01896</w:t>
        </w:r>
      </w:hyperlink>
      <w:r>
        <w:rPr>
          <w:color w:val="0000FF"/>
          <w:spacing w:val="40"/>
          <w:sz w:val="16"/>
        </w:rPr>
        <w:t xml:space="preserve"> </w:t>
      </w:r>
      <w:r>
        <w:rPr>
          <w:sz w:val="16"/>
        </w:rPr>
        <w:t>Gray</w:t>
      </w:r>
      <w:r>
        <w:rPr>
          <w:spacing w:val="-2"/>
          <w:sz w:val="16"/>
        </w:rPr>
        <w:t xml:space="preserve"> </w:t>
      </w:r>
      <w:r>
        <w:rPr>
          <w:sz w:val="16"/>
        </w:rPr>
        <w:t>DF</w:t>
      </w:r>
      <w:r>
        <w:rPr>
          <w:spacing w:val="-1"/>
          <w:sz w:val="16"/>
        </w:rPr>
        <w:t xml:space="preserve"> </w:t>
      </w:r>
      <w:r>
        <w:rPr>
          <w:sz w:val="16"/>
        </w:rPr>
        <w:t>(1989)</w:t>
      </w:r>
      <w:r>
        <w:rPr>
          <w:spacing w:val="-3"/>
          <w:sz w:val="16"/>
        </w:rPr>
        <w:t xml:space="preserve"> </w:t>
      </w:r>
      <w:r>
        <w:rPr>
          <w:sz w:val="16"/>
        </w:rPr>
        <w:t>The</w:t>
      </w:r>
      <w:r>
        <w:rPr>
          <w:spacing w:val="-2"/>
          <w:sz w:val="16"/>
        </w:rPr>
        <w:t xml:space="preserve"> </w:t>
      </w:r>
      <w:r>
        <w:rPr>
          <w:sz w:val="16"/>
        </w:rPr>
        <w:t>rotational</w:t>
      </w:r>
      <w:r>
        <w:rPr>
          <w:spacing w:val="-2"/>
          <w:sz w:val="16"/>
        </w:rPr>
        <w:t xml:space="preserve"> </w:t>
      </w:r>
      <w:r>
        <w:rPr>
          <w:sz w:val="16"/>
        </w:rPr>
        <w:t>break</w:t>
      </w:r>
      <w:r>
        <w:rPr>
          <w:spacing w:val="-2"/>
          <w:sz w:val="16"/>
        </w:rPr>
        <w:t xml:space="preserve"> </w:t>
      </w:r>
      <w:r>
        <w:rPr>
          <w:sz w:val="16"/>
        </w:rPr>
        <w:t>for</w:t>
      </w:r>
      <w:r>
        <w:rPr>
          <w:spacing w:val="-1"/>
          <w:sz w:val="16"/>
        </w:rPr>
        <w:t xml:space="preserve"> </w:t>
      </w:r>
      <w:r>
        <w:rPr>
          <w:sz w:val="16"/>
        </w:rPr>
        <w:t>G</w:t>
      </w:r>
      <w:r>
        <w:rPr>
          <w:spacing w:val="-1"/>
          <w:sz w:val="16"/>
        </w:rPr>
        <w:t xml:space="preserve"> </w:t>
      </w:r>
      <w:r>
        <w:rPr>
          <w:sz w:val="16"/>
        </w:rPr>
        <w:t>giants.</w:t>
      </w:r>
      <w:r>
        <w:rPr>
          <w:spacing w:val="-2"/>
          <w:sz w:val="16"/>
        </w:rPr>
        <w:t xml:space="preserve"> </w:t>
      </w:r>
      <w:proofErr w:type="spellStart"/>
      <w:r>
        <w:rPr>
          <w:sz w:val="16"/>
        </w:rPr>
        <w:t>Astrophys</w:t>
      </w:r>
      <w:proofErr w:type="spellEnd"/>
      <w:r>
        <w:rPr>
          <w:spacing w:val="-3"/>
          <w:sz w:val="16"/>
        </w:rPr>
        <w:t xml:space="preserve"> </w:t>
      </w:r>
      <w:r>
        <w:rPr>
          <w:sz w:val="16"/>
        </w:rPr>
        <w:t>J</w:t>
      </w:r>
      <w:r>
        <w:rPr>
          <w:spacing w:val="-1"/>
          <w:sz w:val="16"/>
        </w:rPr>
        <w:t xml:space="preserve"> </w:t>
      </w:r>
      <w:r>
        <w:rPr>
          <w:sz w:val="16"/>
        </w:rPr>
        <w:t>347:1021.</w:t>
      </w:r>
      <w:r>
        <w:rPr>
          <w:spacing w:val="-3"/>
          <w:sz w:val="16"/>
        </w:rPr>
        <w:t xml:space="preserve"> </w:t>
      </w:r>
      <w:hyperlink r:id="rId482">
        <w:r>
          <w:rPr>
            <w:color w:val="0000FF"/>
            <w:sz w:val="16"/>
          </w:rPr>
          <w:t>https://doi.org/10.1086/168192</w:t>
        </w:r>
      </w:hyperlink>
      <w:r>
        <w:rPr>
          <w:color w:val="0000FF"/>
          <w:spacing w:val="40"/>
          <w:sz w:val="16"/>
        </w:rPr>
        <w:t xml:space="preserve"> </w:t>
      </w:r>
      <w:bookmarkStart w:id="404" w:name="_bookmark361"/>
      <w:bookmarkEnd w:id="404"/>
      <w:r>
        <w:rPr>
          <w:sz w:val="16"/>
        </w:rPr>
        <w:t>Gray</w:t>
      </w:r>
      <w:r>
        <w:rPr>
          <w:spacing w:val="16"/>
          <w:sz w:val="16"/>
        </w:rPr>
        <w:t xml:space="preserve"> </w:t>
      </w:r>
      <w:r>
        <w:rPr>
          <w:sz w:val="16"/>
        </w:rPr>
        <w:t>DF</w:t>
      </w:r>
      <w:r>
        <w:rPr>
          <w:spacing w:val="16"/>
          <w:sz w:val="16"/>
        </w:rPr>
        <w:t xml:space="preserve"> </w:t>
      </w:r>
      <w:r>
        <w:rPr>
          <w:sz w:val="16"/>
        </w:rPr>
        <w:t>(2005)</w:t>
      </w:r>
      <w:r>
        <w:rPr>
          <w:spacing w:val="17"/>
          <w:sz w:val="16"/>
        </w:rPr>
        <w:t xml:space="preserve"> </w:t>
      </w:r>
      <w:r>
        <w:rPr>
          <w:sz w:val="16"/>
        </w:rPr>
        <w:t>The</w:t>
      </w:r>
      <w:r>
        <w:rPr>
          <w:spacing w:val="16"/>
          <w:sz w:val="16"/>
        </w:rPr>
        <w:t xml:space="preserve"> </w:t>
      </w:r>
      <w:r>
        <w:rPr>
          <w:sz w:val="16"/>
        </w:rPr>
        <w:t>observation</w:t>
      </w:r>
      <w:r>
        <w:rPr>
          <w:spacing w:val="16"/>
          <w:sz w:val="16"/>
        </w:rPr>
        <w:t xml:space="preserve"> </w:t>
      </w:r>
      <w:r>
        <w:rPr>
          <w:sz w:val="16"/>
        </w:rPr>
        <w:t>and</w:t>
      </w:r>
      <w:r>
        <w:rPr>
          <w:spacing w:val="17"/>
          <w:sz w:val="16"/>
        </w:rPr>
        <w:t xml:space="preserve"> </w:t>
      </w:r>
      <w:r>
        <w:rPr>
          <w:sz w:val="16"/>
        </w:rPr>
        <w:t>analysis</w:t>
      </w:r>
      <w:r>
        <w:rPr>
          <w:spacing w:val="16"/>
          <w:sz w:val="16"/>
        </w:rPr>
        <w:t xml:space="preserve"> </w:t>
      </w:r>
      <w:r>
        <w:rPr>
          <w:sz w:val="16"/>
        </w:rPr>
        <w:t>of</w:t>
      </w:r>
      <w:r>
        <w:rPr>
          <w:spacing w:val="17"/>
          <w:sz w:val="16"/>
        </w:rPr>
        <w:t xml:space="preserve"> </w:t>
      </w:r>
      <w:r>
        <w:rPr>
          <w:sz w:val="16"/>
        </w:rPr>
        <w:t>stellar</w:t>
      </w:r>
      <w:r>
        <w:rPr>
          <w:spacing w:val="17"/>
          <w:sz w:val="16"/>
        </w:rPr>
        <w:t xml:space="preserve"> </w:t>
      </w:r>
      <w:r>
        <w:rPr>
          <w:sz w:val="16"/>
        </w:rPr>
        <w:t>photospheres,</w:t>
      </w:r>
      <w:r>
        <w:rPr>
          <w:spacing w:val="18"/>
          <w:sz w:val="16"/>
        </w:rPr>
        <w:t xml:space="preserve"> </w:t>
      </w:r>
      <w:r>
        <w:rPr>
          <w:sz w:val="16"/>
        </w:rPr>
        <w:t>3rd</w:t>
      </w:r>
      <w:r>
        <w:rPr>
          <w:spacing w:val="16"/>
          <w:sz w:val="16"/>
        </w:rPr>
        <w:t xml:space="preserve"> </w:t>
      </w:r>
      <w:proofErr w:type="spellStart"/>
      <w:r>
        <w:rPr>
          <w:sz w:val="16"/>
        </w:rPr>
        <w:t>edn</w:t>
      </w:r>
      <w:proofErr w:type="spellEnd"/>
      <w:r>
        <w:rPr>
          <w:sz w:val="16"/>
        </w:rPr>
        <w:t>,</w:t>
      </w:r>
      <w:r>
        <w:rPr>
          <w:spacing w:val="17"/>
          <w:sz w:val="16"/>
        </w:rPr>
        <w:t xml:space="preserve"> </w:t>
      </w:r>
      <w:r>
        <w:rPr>
          <w:sz w:val="16"/>
        </w:rPr>
        <w:t>Cambridge</w:t>
      </w:r>
      <w:r>
        <w:rPr>
          <w:spacing w:val="15"/>
          <w:sz w:val="16"/>
        </w:rPr>
        <w:t xml:space="preserve"> </w:t>
      </w:r>
      <w:r>
        <w:rPr>
          <w:spacing w:val="-2"/>
          <w:sz w:val="16"/>
        </w:rPr>
        <w:t>University</w:t>
      </w:r>
    </w:p>
    <w:p w14:paraId="423AC29B" w14:textId="77777777" w:rsidR="007A1714" w:rsidRDefault="00000000">
      <w:pPr>
        <w:spacing w:line="184" w:lineRule="exact"/>
        <w:ind w:left="440"/>
        <w:rPr>
          <w:sz w:val="16"/>
        </w:rPr>
      </w:pPr>
      <w:r>
        <w:rPr>
          <w:sz w:val="16"/>
        </w:rPr>
        <w:t>Press,</w:t>
      </w:r>
      <w:r>
        <w:rPr>
          <w:spacing w:val="6"/>
          <w:sz w:val="16"/>
        </w:rPr>
        <w:t xml:space="preserve"> </w:t>
      </w:r>
      <w:r>
        <w:rPr>
          <w:sz w:val="16"/>
        </w:rPr>
        <w:t>Cambridge.</w:t>
      </w:r>
      <w:r>
        <w:rPr>
          <w:spacing w:val="5"/>
          <w:sz w:val="16"/>
        </w:rPr>
        <w:t xml:space="preserve"> </w:t>
      </w:r>
      <w:hyperlink r:id="rId483">
        <w:r>
          <w:rPr>
            <w:color w:val="0000FF"/>
            <w:spacing w:val="-2"/>
            <w:sz w:val="16"/>
          </w:rPr>
          <w:t>https://doi.org/10.1017/CBO9781316036570</w:t>
        </w:r>
      </w:hyperlink>
    </w:p>
    <w:p w14:paraId="63488933" w14:textId="77777777" w:rsidR="007A1714" w:rsidRDefault="00000000">
      <w:pPr>
        <w:spacing w:before="2" w:line="247" w:lineRule="auto"/>
        <w:ind w:left="440" w:right="117" w:hanging="341"/>
        <w:jc w:val="both"/>
        <w:rPr>
          <w:sz w:val="16"/>
        </w:rPr>
      </w:pPr>
      <w:proofErr w:type="spellStart"/>
      <w:r>
        <w:rPr>
          <w:sz w:val="16"/>
        </w:rPr>
        <w:t>Grechnev</w:t>
      </w:r>
      <w:proofErr w:type="spellEnd"/>
      <w:r>
        <w:rPr>
          <w:sz w:val="16"/>
        </w:rPr>
        <w:t xml:space="preserve"> VV, Kiselev VI, </w:t>
      </w:r>
      <w:proofErr w:type="spellStart"/>
      <w:r>
        <w:rPr>
          <w:sz w:val="16"/>
        </w:rPr>
        <w:t>Meshalkina</w:t>
      </w:r>
      <w:proofErr w:type="spellEnd"/>
      <w:r>
        <w:rPr>
          <w:sz w:val="16"/>
        </w:rPr>
        <w:t xml:space="preserve"> NS, Chertok IM (2015) Relations between microwave bursts and</w:t>
      </w:r>
      <w:r>
        <w:rPr>
          <w:spacing w:val="40"/>
          <w:sz w:val="16"/>
        </w:rPr>
        <w:t xml:space="preserve"> </w:t>
      </w:r>
      <w:bookmarkStart w:id="405" w:name="_bookmark362"/>
      <w:bookmarkEnd w:id="405"/>
      <w:r>
        <w:rPr>
          <w:sz w:val="16"/>
        </w:rPr>
        <w:t>near-earth</w:t>
      </w:r>
      <w:r>
        <w:rPr>
          <w:spacing w:val="-5"/>
          <w:sz w:val="16"/>
        </w:rPr>
        <w:t xml:space="preserve"> </w:t>
      </w:r>
      <w:r>
        <w:rPr>
          <w:sz w:val="16"/>
        </w:rPr>
        <w:t>high-energy</w:t>
      </w:r>
      <w:r>
        <w:rPr>
          <w:spacing w:val="-4"/>
          <w:sz w:val="16"/>
        </w:rPr>
        <w:t xml:space="preserve"> </w:t>
      </w:r>
      <w:r>
        <w:rPr>
          <w:sz w:val="16"/>
        </w:rPr>
        <w:t>proton</w:t>
      </w:r>
      <w:r>
        <w:rPr>
          <w:spacing w:val="-5"/>
          <w:sz w:val="16"/>
        </w:rPr>
        <w:t xml:space="preserve"> </w:t>
      </w:r>
      <w:r>
        <w:rPr>
          <w:sz w:val="16"/>
        </w:rPr>
        <w:t>enhancements</w:t>
      </w:r>
      <w:r>
        <w:rPr>
          <w:spacing w:val="-4"/>
          <w:sz w:val="16"/>
        </w:rPr>
        <w:t xml:space="preserve"> </w:t>
      </w:r>
      <w:r>
        <w:rPr>
          <w:sz w:val="16"/>
        </w:rPr>
        <w:t>and</w:t>
      </w:r>
      <w:r>
        <w:rPr>
          <w:spacing w:val="-4"/>
          <w:sz w:val="16"/>
        </w:rPr>
        <w:t xml:space="preserve"> </w:t>
      </w:r>
      <w:r>
        <w:rPr>
          <w:sz w:val="16"/>
        </w:rPr>
        <w:t>their</w:t>
      </w:r>
      <w:r>
        <w:rPr>
          <w:spacing w:val="-3"/>
          <w:sz w:val="16"/>
        </w:rPr>
        <w:t xml:space="preserve"> </w:t>
      </w:r>
      <w:r>
        <w:rPr>
          <w:sz w:val="16"/>
        </w:rPr>
        <w:t>origin.</w:t>
      </w:r>
      <w:r>
        <w:rPr>
          <w:spacing w:val="-4"/>
          <w:sz w:val="16"/>
        </w:rPr>
        <w:t xml:space="preserve"> </w:t>
      </w:r>
      <w:r>
        <w:rPr>
          <w:sz w:val="16"/>
        </w:rPr>
        <w:t>Sol</w:t>
      </w:r>
      <w:r>
        <w:rPr>
          <w:spacing w:val="-4"/>
          <w:sz w:val="16"/>
        </w:rPr>
        <w:t xml:space="preserve"> </w:t>
      </w:r>
      <w:r>
        <w:rPr>
          <w:sz w:val="16"/>
        </w:rPr>
        <w:t>Phys</w:t>
      </w:r>
      <w:r>
        <w:rPr>
          <w:spacing w:val="-4"/>
          <w:sz w:val="16"/>
        </w:rPr>
        <w:t xml:space="preserve"> </w:t>
      </w:r>
      <w:r>
        <w:rPr>
          <w:sz w:val="16"/>
        </w:rPr>
        <w:t>290:2827.</w:t>
      </w:r>
      <w:r>
        <w:rPr>
          <w:spacing w:val="-5"/>
          <w:sz w:val="16"/>
        </w:rPr>
        <w:t xml:space="preserve"> </w:t>
      </w:r>
      <w:hyperlink r:id="rId484">
        <w:r>
          <w:rPr>
            <w:color w:val="0000FF"/>
            <w:sz w:val="16"/>
          </w:rPr>
          <w:t>https://doi.org/10.</w:t>
        </w:r>
      </w:hyperlink>
      <w:r>
        <w:rPr>
          <w:color w:val="0000FF"/>
          <w:spacing w:val="40"/>
          <w:sz w:val="16"/>
        </w:rPr>
        <w:t xml:space="preserve"> </w:t>
      </w:r>
      <w:hyperlink r:id="rId485">
        <w:r>
          <w:rPr>
            <w:color w:val="0000FF"/>
            <w:spacing w:val="-2"/>
            <w:sz w:val="16"/>
          </w:rPr>
          <w:t>1007/s11207-015-0797-6</w:t>
        </w:r>
      </w:hyperlink>
    </w:p>
    <w:p w14:paraId="70C46202" w14:textId="77777777" w:rsidR="007A1714" w:rsidRDefault="00000000">
      <w:pPr>
        <w:spacing w:line="247" w:lineRule="auto"/>
        <w:ind w:left="120" w:right="116"/>
        <w:jc w:val="right"/>
        <w:rPr>
          <w:sz w:val="16"/>
        </w:rPr>
      </w:pPr>
      <w:bookmarkStart w:id="406" w:name="_bookmark363"/>
      <w:bookmarkEnd w:id="406"/>
      <w:proofErr w:type="spellStart"/>
      <w:r>
        <w:rPr>
          <w:sz w:val="16"/>
        </w:rPr>
        <w:t>Grechnev</w:t>
      </w:r>
      <w:proofErr w:type="spellEnd"/>
      <w:r>
        <w:rPr>
          <w:spacing w:val="18"/>
          <w:sz w:val="16"/>
        </w:rPr>
        <w:t xml:space="preserve"> </w:t>
      </w:r>
      <w:r>
        <w:rPr>
          <w:sz w:val="16"/>
        </w:rPr>
        <w:t>VV,</w:t>
      </w:r>
      <w:r>
        <w:rPr>
          <w:spacing w:val="19"/>
          <w:sz w:val="16"/>
        </w:rPr>
        <w:t xml:space="preserve"> </w:t>
      </w:r>
      <w:r>
        <w:rPr>
          <w:sz w:val="16"/>
        </w:rPr>
        <w:t>Kiselev</w:t>
      </w:r>
      <w:r>
        <w:rPr>
          <w:spacing w:val="19"/>
          <w:sz w:val="16"/>
        </w:rPr>
        <w:t xml:space="preserve"> </w:t>
      </w:r>
      <w:r>
        <w:rPr>
          <w:sz w:val="16"/>
        </w:rPr>
        <w:t>VI,</w:t>
      </w:r>
      <w:r>
        <w:rPr>
          <w:spacing w:val="18"/>
          <w:sz w:val="16"/>
        </w:rPr>
        <w:t xml:space="preserve"> </w:t>
      </w:r>
      <w:proofErr w:type="spellStart"/>
      <w:r>
        <w:rPr>
          <w:sz w:val="16"/>
        </w:rPr>
        <w:t>Kashapova</w:t>
      </w:r>
      <w:proofErr w:type="spellEnd"/>
      <w:r>
        <w:rPr>
          <w:spacing w:val="18"/>
          <w:sz w:val="16"/>
        </w:rPr>
        <w:t xml:space="preserve"> </w:t>
      </w:r>
      <w:r>
        <w:rPr>
          <w:sz w:val="16"/>
        </w:rPr>
        <w:t>LK</w:t>
      </w:r>
      <w:r>
        <w:rPr>
          <w:spacing w:val="19"/>
          <w:sz w:val="16"/>
        </w:rPr>
        <w:t xml:space="preserve"> </w:t>
      </w:r>
      <w:r>
        <w:rPr>
          <w:sz w:val="16"/>
        </w:rPr>
        <w:t>et</w:t>
      </w:r>
      <w:r>
        <w:rPr>
          <w:spacing w:val="19"/>
          <w:sz w:val="16"/>
        </w:rPr>
        <w:t xml:space="preserve"> </w:t>
      </w:r>
      <w:r>
        <w:rPr>
          <w:sz w:val="16"/>
        </w:rPr>
        <w:t>al</w:t>
      </w:r>
      <w:r>
        <w:rPr>
          <w:spacing w:val="20"/>
          <w:sz w:val="16"/>
        </w:rPr>
        <w:t xml:space="preserve"> </w:t>
      </w:r>
      <w:r>
        <w:rPr>
          <w:sz w:val="16"/>
        </w:rPr>
        <w:t>(2018)</w:t>
      </w:r>
      <w:r>
        <w:rPr>
          <w:spacing w:val="18"/>
          <w:sz w:val="16"/>
        </w:rPr>
        <w:t xml:space="preserve"> </w:t>
      </w:r>
      <w:r>
        <w:rPr>
          <w:sz w:val="16"/>
        </w:rPr>
        <w:t>Radio,</w:t>
      </w:r>
      <w:r>
        <w:rPr>
          <w:spacing w:val="18"/>
          <w:sz w:val="16"/>
        </w:rPr>
        <w:t xml:space="preserve"> </w:t>
      </w:r>
      <w:r>
        <w:rPr>
          <w:sz w:val="16"/>
        </w:rPr>
        <w:t>hard</w:t>
      </w:r>
      <w:r>
        <w:rPr>
          <w:spacing w:val="19"/>
          <w:sz w:val="16"/>
        </w:rPr>
        <w:t xml:space="preserve"> </w:t>
      </w:r>
      <w:r>
        <w:rPr>
          <w:sz w:val="16"/>
        </w:rPr>
        <w:t>X-ray,</w:t>
      </w:r>
      <w:r>
        <w:rPr>
          <w:spacing w:val="18"/>
          <w:sz w:val="16"/>
        </w:rPr>
        <w:t xml:space="preserve"> </w:t>
      </w:r>
      <w:r>
        <w:rPr>
          <w:sz w:val="16"/>
        </w:rPr>
        <w:t>and</w:t>
      </w:r>
      <w:r>
        <w:rPr>
          <w:spacing w:val="19"/>
          <w:sz w:val="16"/>
        </w:rPr>
        <w:t xml:space="preserve"> </w:t>
      </w:r>
      <w:r>
        <w:rPr>
          <w:sz w:val="16"/>
        </w:rPr>
        <w:t>gamma-ray</w:t>
      </w:r>
      <w:r>
        <w:rPr>
          <w:spacing w:val="19"/>
          <w:sz w:val="16"/>
        </w:rPr>
        <w:t xml:space="preserve"> </w:t>
      </w:r>
      <w:r>
        <w:rPr>
          <w:sz w:val="16"/>
        </w:rPr>
        <w:t>emissions</w:t>
      </w:r>
      <w:r>
        <w:rPr>
          <w:spacing w:val="40"/>
          <w:sz w:val="16"/>
        </w:rPr>
        <w:t xml:space="preserve"> </w:t>
      </w:r>
      <w:r>
        <w:rPr>
          <w:sz w:val="16"/>
        </w:rPr>
        <w:t xml:space="preserve">associated with a far-side solar event. Sol Phys 293:133. </w:t>
      </w:r>
      <w:hyperlink r:id="rId486">
        <w:r>
          <w:rPr>
            <w:color w:val="0000FF"/>
            <w:sz w:val="16"/>
          </w:rPr>
          <w:t>https://doi.org/10.1007/s11207-018-1352-z</w:t>
        </w:r>
      </w:hyperlink>
      <w:r>
        <w:rPr>
          <w:color w:val="0000FF"/>
          <w:spacing w:val="40"/>
          <w:sz w:val="16"/>
        </w:rPr>
        <w:t xml:space="preserve"> </w:t>
      </w:r>
      <w:r>
        <w:rPr>
          <w:sz w:val="16"/>
        </w:rPr>
        <w:t>Green</w:t>
      </w:r>
      <w:r>
        <w:rPr>
          <w:spacing w:val="16"/>
          <w:sz w:val="16"/>
        </w:rPr>
        <w:t xml:space="preserve"> </w:t>
      </w:r>
      <w:r>
        <w:rPr>
          <w:sz w:val="16"/>
        </w:rPr>
        <w:t>JL,</w:t>
      </w:r>
      <w:r>
        <w:rPr>
          <w:spacing w:val="16"/>
          <w:sz w:val="16"/>
        </w:rPr>
        <w:t xml:space="preserve"> </w:t>
      </w:r>
      <w:proofErr w:type="spellStart"/>
      <w:r>
        <w:rPr>
          <w:sz w:val="16"/>
        </w:rPr>
        <w:t>Boardsen</w:t>
      </w:r>
      <w:proofErr w:type="spellEnd"/>
      <w:r>
        <w:rPr>
          <w:spacing w:val="14"/>
          <w:sz w:val="16"/>
        </w:rPr>
        <w:t xml:space="preserve"> </w:t>
      </w:r>
      <w:r>
        <w:rPr>
          <w:sz w:val="16"/>
        </w:rPr>
        <w:t>S</w:t>
      </w:r>
      <w:r>
        <w:rPr>
          <w:spacing w:val="16"/>
          <w:sz w:val="16"/>
        </w:rPr>
        <w:t xml:space="preserve"> </w:t>
      </w:r>
      <w:r>
        <w:rPr>
          <w:sz w:val="16"/>
        </w:rPr>
        <w:t>(2006)</w:t>
      </w:r>
      <w:r>
        <w:rPr>
          <w:spacing w:val="17"/>
          <w:sz w:val="16"/>
        </w:rPr>
        <w:t xml:space="preserve"> </w:t>
      </w:r>
      <w:r>
        <w:rPr>
          <w:sz w:val="16"/>
        </w:rPr>
        <w:t>Duration</w:t>
      </w:r>
      <w:r>
        <w:rPr>
          <w:spacing w:val="15"/>
          <w:sz w:val="16"/>
        </w:rPr>
        <w:t xml:space="preserve"> </w:t>
      </w:r>
      <w:r>
        <w:rPr>
          <w:sz w:val="16"/>
        </w:rPr>
        <w:t>and</w:t>
      </w:r>
      <w:r>
        <w:rPr>
          <w:spacing w:val="15"/>
          <w:sz w:val="16"/>
        </w:rPr>
        <w:t xml:space="preserve"> </w:t>
      </w:r>
      <w:r>
        <w:rPr>
          <w:sz w:val="16"/>
        </w:rPr>
        <w:t>extent</w:t>
      </w:r>
      <w:r>
        <w:rPr>
          <w:spacing w:val="16"/>
          <w:sz w:val="16"/>
        </w:rPr>
        <w:t xml:space="preserve"> </w:t>
      </w:r>
      <w:r>
        <w:rPr>
          <w:sz w:val="16"/>
        </w:rPr>
        <w:t>of</w:t>
      </w:r>
      <w:r>
        <w:rPr>
          <w:spacing w:val="16"/>
          <w:sz w:val="16"/>
        </w:rPr>
        <w:t xml:space="preserve"> </w:t>
      </w:r>
      <w:r>
        <w:rPr>
          <w:sz w:val="16"/>
        </w:rPr>
        <w:t>the</w:t>
      </w:r>
      <w:r>
        <w:rPr>
          <w:spacing w:val="16"/>
          <w:sz w:val="16"/>
        </w:rPr>
        <w:t xml:space="preserve"> </w:t>
      </w:r>
      <w:r>
        <w:rPr>
          <w:sz w:val="16"/>
        </w:rPr>
        <w:t>great</w:t>
      </w:r>
      <w:r>
        <w:rPr>
          <w:spacing w:val="15"/>
          <w:sz w:val="16"/>
        </w:rPr>
        <w:t xml:space="preserve"> </w:t>
      </w:r>
      <w:r>
        <w:rPr>
          <w:sz w:val="16"/>
        </w:rPr>
        <w:t>auroral</w:t>
      </w:r>
      <w:r>
        <w:rPr>
          <w:spacing w:val="16"/>
          <w:sz w:val="16"/>
        </w:rPr>
        <w:t xml:space="preserve"> </w:t>
      </w:r>
      <w:r>
        <w:rPr>
          <w:sz w:val="16"/>
        </w:rPr>
        <w:t>storm</w:t>
      </w:r>
      <w:r>
        <w:rPr>
          <w:spacing w:val="16"/>
          <w:sz w:val="16"/>
        </w:rPr>
        <w:t xml:space="preserve"> </w:t>
      </w:r>
      <w:r>
        <w:rPr>
          <w:sz w:val="16"/>
        </w:rPr>
        <w:t>of</w:t>
      </w:r>
      <w:r>
        <w:rPr>
          <w:spacing w:val="16"/>
          <w:sz w:val="16"/>
        </w:rPr>
        <w:t xml:space="preserve"> </w:t>
      </w:r>
      <w:r>
        <w:rPr>
          <w:sz w:val="16"/>
        </w:rPr>
        <w:t>1859.</w:t>
      </w:r>
      <w:r>
        <w:rPr>
          <w:spacing w:val="15"/>
          <w:sz w:val="16"/>
        </w:rPr>
        <w:t xml:space="preserve"> </w:t>
      </w:r>
      <w:r>
        <w:rPr>
          <w:sz w:val="16"/>
        </w:rPr>
        <w:t>Adv</w:t>
      </w:r>
      <w:r>
        <w:rPr>
          <w:spacing w:val="15"/>
          <w:sz w:val="16"/>
        </w:rPr>
        <w:t xml:space="preserve"> </w:t>
      </w:r>
      <w:r>
        <w:rPr>
          <w:sz w:val="16"/>
        </w:rPr>
        <w:t>Space</w:t>
      </w:r>
      <w:r>
        <w:rPr>
          <w:spacing w:val="16"/>
          <w:sz w:val="16"/>
        </w:rPr>
        <w:t xml:space="preserve"> </w:t>
      </w:r>
      <w:r>
        <w:rPr>
          <w:spacing w:val="-5"/>
          <w:sz w:val="16"/>
        </w:rPr>
        <w:t>Res</w:t>
      </w:r>
    </w:p>
    <w:p w14:paraId="38F0E9ED" w14:textId="77777777" w:rsidR="007A1714" w:rsidRDefault="00000000">
      <w:pPr>
        <w:spacing w:line="184" w:lineRule="exact"/>
        <w:ind w:left="440"/>
        <w:rPr>
          <w:sz w:val="16"/>
        </w:rPr>
      </w:pPr>
      <w:r>
        <w:rPr>
          <w:sz w:val="16"/>
        </w:rPr>
        <w:t>38:130.</w:t>
      </w:r>
      <w:r>
        <w:rPr>
          <w:spacing w:val="7"/>
          <w:sz w:val="16"/>
        </w:rPr>
        <w:t xml:space="preserve"> </w:t>
      </w:r>
      <w:hyperlink r:id="rId487">
        <w:r>
          <w:rPr>
            <w:color w:val="0000FF"/>
            <w:spacing w:val="-2"/>
            <w:sz w:val="16"/>
          </w:rPr>
          <w:t>https://doi.org/10.1016/j.asr.2005.08.054</w:t>
        </w:r>
      </w:hyperlink>
    </w:p>
    <w:p w14:paraId="0D4B050A" w14:textId="77777777" w:rsidR="007A1714" w:rsidRDefault="007A1714">
      <w:pPr>
        <w:spacing w:line="184" w:lineRule="exact"/>
        <w:rPr>
          <w:sz w:val="16"/>
        </w:rPr>
        <w:sectPr w:rsidR="007A1714">
          <w:pgSz w:w="8790" w:h="13330"/>
          <w:pgMar w:top="1020" w:right="900" w:bottom="880" w:left="920" w:header="653" w:footer="690" w:gutter="0"/>
          <w:cols w:space="720"/>
        </w:sectPr>
      </w:pPr>
    </w:p>
    <w:p w14:paraId="120CFF3E" w14:textId="77777777" w:rsidR="007A1714" w:rsidRDefault="00000000">
      <w:pPr>
        <w:spacing w:before="94" w:line="247" w:lineRule="auto"/>
        <w:ind w:left="440" w:right="118" w:hanging="341"/>
        <w:jc w:val="both"/>
        <w:rPr>
          <w:sz w:val="16"/>
        </w:rPr>
      </w:pPr>
      <w:bookmarkStart w:id="407" w:name="_bookmark364"/>
      <w:bookmarkStart w:id="408" w:name="_bookmark365"/>
      <w:bookmarkEnd w:id="407"/>
      <w:bookmarkEnd w:id="408"/>
      <w:r>
        <w:rPr>
          <w:sz w:val="16"/>
        </w:rPr>
        <w:lastRenderedPageBreak/>
        <w:t xml:space="preserve">Green JL, </w:t>
      </w:r>
      <w:proofErr w:type="spellStart"/>
      <w:r>
        <w:rPr>
          <w:sz w:val="16"/>
        </w:rPr>
        <w:t>Boardsen</w:t>
      </w:r>
      <w:proofErr w:type="spellEnd"/>
      <w:r>
        <w:rPr>
          <w:sz w:val="16"/>
        </w:rPr>
        <w:t xml:space="preserve"> S, Odenwald S, Humble J, </w:t>
      </w:r>
      <w:proofErr w:type="spellStart"/>
      <w:r>
        <w:rPr>
          <w:sz w:val="16"/>
        </w:rPr>
        <w:t>Pazamickas</w:t>
      </w:r>
      <w:proofErr w:type="spellEnd"/>
      <w:r>
        <w:rPr>
          <w:sz w:val="16"/>
        </w:rPr>
        <w:t xml:space="preserve"> KA (2006) Eyewitness reports of the great</w:t>
      </w:r>
      <w:r>
        <w:rPr>
          <w:spacing w:val="40"/>
          <w:sz w:val="16"/>
        </w:rPr>
        <w:t xml:space="preserve"> </w:t>
      </w:r>
      <w:r>
        <w:rPr>
          <w:sz w:val="16"/>
        </w:rPr>
        <w:t xml:space="preserve">auroral storm of 1859. Adv Space Res 38:145. </w:t>
      </w:r>
      <w:hyperlink r:id="rId488">
        <w:r>
          <w:rPr>
            <w:color w:val="0000FF"/>
            <w:sz w:val="16"/>
          </w:rPr>
          <w:t>https://doi.org/10.1016/j.asr.2005.12.021</w:t>
        </w:r>
      </w:hyperlink>
    </w:p>
    <w:p w14:paraId="17A8A041" w14:textId="77777777" w:rsidR="007A1714" w:rsidRDefault="00000000">
      <w:pPr>
        <w:spacing w:line="183" w:lineRule="exact"/>
        <w:ind w:left="100"/>
        <w:jc w:val="both"/>
        <w:rPr>
          <w:sz w:val="16"/>
        </w:rPr>
      </w:pPr>
      <w:bookmarkStart w:id="409" w:name="_bookmark366"/>
      <w:bookmarkEnd w:id="409"/>
      <w:r>
        <w:rPr>
          <w:sz w:val="16"/>
        </w:rPr>
        <w:t>Green</w:t>
      </w:r>
      <w:r>
        <w:rPr>
          <w:spacing w:val="20"/>
          <w:sz w:val="16"/>
        </w:rPr>
        <w:t xml:space="preserve"> </w:t>
      </w:r>
      <w:r>
        <w:rPr>
          <w:sz w:val="16"/>
        </w:rPr>
        <w:t>LM,</w:t>
      </w:r>
      <w:r>
        <w:rPr>
          <w:spacing w:val="20"/>
          <w:sz w:val="16"/>
        </w:rPr>
        <w:t xml:space="preserve"> </w:t>
      </w:r>
      <w:proofErr w:type="spellStart"/>
      <w:r>
        <w:rPr>
          <w:sz w:val="16"/>
        </w:rPr>
        <w:t>To¨ro¨k</w:t>
      </w:r>
      <w:proofErr w:type="spellEnd"/>
      <w:r>
        <w:rPr>
          <w:spacing w:val="20"/>
          <w:sz w:val="16"/>
        </w:rPr>
        <w:t xml:space="preserve"> </w:t>
      </w:r>
      <w:r>
        <w:rPr>
          <w:sz w:val="16"/>
        </w:rPr>
        <w:t>T,</w:t>
      </w:r>
      <w:r>
        <w:rPr>
          <w:spacing w:val="20"/>
          <w:sz w:val="16"/>
        </w:rPr>
        <w:t xml:space="preserve"> </w:t>
      </w:r>
      <w:proofErr w:type="spellStart"/>
      <w:r>
        <w:rPr>
          <w:sz w:val="16"/>
        </w:rPr>
        <w:t>Vrs</w:t>
      </w:r>
      <w:proofErr w:type="spellEnd"/>
      <w:r>
        <w:rPr>
          <w:position w:val="1"/>
          <w:sz w:val="16"/>
        </w:rPr>
        <w:t>ˇ</w:t>
      </w:r>
      <w:r>
        <w:rPr>
          <w:sz w:val="16"/>
        </w:rPr>
        <w:t>nak</w:t>
      </w:r>
      <w:r>
        <w:rPr>
          <w:spacing w:val="21"/>
          <w:sz w:val="16"/>
        </w:rPr>
        <w:t xml:space="preserve"> </w:t>
      </w:r>
      <w:r>
        <w:rPr>
          <w:sz w:val="16"/>
        </w:rPr>
        <w:t>B,</w:t>
      </w:r>
      <w:r>
        <w:rPr>
          <w:spacing w:val="20"/>
          <w:sz w:val="16"/>
        </w:rPr>
        <w:t xml:space="preserve"> </w:t>
      </w:r>
      <w:r>
        <w:rPr>
          <w:sz w:val="16"/>
        </w:rPr>
        <w:t>Manchester</w:t>
      </w:r>
      <w:r>
        <w:rPr>
          <w:spacing w:val="21"/>
          <w:sz w:val="16"/>
        </w:rPr>
        <w:t xml:space="preserve"> </w:t>
      </w:r>
      <w:r>
        <w:rPr>
          <w:sz w:val="16"/>
        </w:rPr>
        <w:t>W,</w:t>
      </w:r>
      <w:r>
        <w:rPr>
          <w:spacing w:val="21"/>
          <w:sz w:val="16"/>
        </w:rPr>
        <w:t xml:space="preserve"> </w:t>
      </w:r>
      <w:proofErr w:type="spellStart"/>
      <w:r>
        <w:rPr>
          <w:sz w:val="16"/>
        </w:rPr>
        <w:t>Veronig</w:t>
      </w:r>
      <w:proofErr w:type="spellEnd"/>
      <w:r>
        <w:rPr>
          <w:spacing w:val="20"/>
          <w:sz w:val="16"/>
        </w:rPr>
        <w:t xml:space="preserve"> </w:t>
      </w:r>
      <w:r>
        <w:rPr>
          <w:sz w:val="16"/>
        </w:rPr>
        <w:t>A</w:t>
      </w:r>
      <w:r>
        <w:rPr>
          <w:spacing w:val="21"/>
          <w:sz w:val="16"/>
        </w:rPr>
        <w:t xml:space="preserve"> </w:t>
      </w:r>
      <w:r>
        <w:rPr>
          <w:sz w:val="16"/>
        </w:rPr>
        <w:t>(2018)</w:t>
      </w:r>
      <w:r>
        <w:rPr>
          <w:spacing w:val="19"/>
          <w:sz w:val="16"/>
        </w:rPr>
        <w:t xml:space="preserve"> </w:t>
      </w:r>
      <w:r>
        <w:rPr>
          <w:sz w:val="16"/>
        </w:rPr>
        <w:t>The</w:t>
      </w:r>
      <w:r>
        <w:rPr>
          <w:spacing w:val="21"/>
          <w:sz w:val="16"/>
        </w:rPr>
        <w:t xml:space="preserve"> </w:t>
      </w:r>
      <w:r>
        <w:rPr>
          <w:sz w:val="16"/>
        </w:rPr>
        <w:t>origin,</w:t>
      </w:r>
      <w:r>
        <w:rPr>
          <w:spacing w:val="19"/>
          <w:sz w:val="16"/>
        </w:rPr>
        <w:t xml:space="preserve"> </w:t>
      </w:r>
      <w:r>
        <w:rPr>
          <w:sz w:val="16"/>
        </w:rPr>
        <w:t>early</w:t>
      </w:r>
      <w:r>
        <w:rPr>
          <w:spacing w:val="21"/>
          <w:sz w:val="16"/>
        </w:rPr>
        <w:t xml:space="preserve"> </w:t>
      </w:r>
      <w:r>
        <w:rPr>
          <w:sz w:val="16"/>
        </w:rPr>
        <w:t>evolution</w:t>
      </w:r>
      <w:r>
        <w:rPr>
          <w:spacing w:val="19"/>
          <w:sz w:val="16"/>
        </w:rPr>
        <w:t xml:space="preserve"> </w:t>
      </w:r>
      <w:r>
        <w:rPr>
          <w:spacing w:val="-5"/>
          <w:sz w:val="16"/>
        </w:rPr>
        <w:t>and</w:t>
      </w:r>
    </w:p>
    <w:p w14:paraId="3B188FF7" w14:textId="77777777" w:rsidR="007A1714" w:rsidRDefault="00000000">
      <w:pPr>
        <w:spacing w:before="6" w:line="247" w:lineRule="auto"/>
        <w:ind w:left="100" w:right="117" w:firstLine="340"/>
        <w:jc w:val="both"/>
        <w:rPr>
          <w:sz w:val="16"/>
        </w:rPr>
      </w:pPr>
      <w:r>
        <w:rPr>
          <w:sz w:val="16"/>
        </w:rPr>
        <w:t xml:space="preserve">predictability of solar eruptions. Space Sci Rev 214:46. </w:t>
      </w:r>
      <w:hyperlink r:id="rId489">
        <w:r>
          <w:rPr>
            <w:color w:val="0000FF"/>
            <w:sz w:val="16"/>
          </w:rPr>
          <w:t>https://doi.org/10.1007/s11214-017-0462-5</w:t>
        </w:r>
      </w:hyperlink>
      <w:r>
        <w:rPr>
          <w:color w:val="0000FF"/>
          <w:spacing w:val="40"/>
          <w:sz w:val="16"/>
        </w:rPr>
        <w:t xml:space="preserve"> </w:t>
      </w:r>
      <w:bookmarkStart w:id="410" w:name="_bookmark367"/>
      <w:bookmarkEnd w:id="410"/>
      <w:proofErr w:type="spellStart"/>
      <w:r>
        <w:rPr>
          <w:sz w:val="16"/>
        </w:rPr>
        <w:t>Gu¨del</w:t>
      </w:r>
      <w:proofErr w:type="spellEnd"/>
      <w:r>
        <w:rPr>
          <w:spacing w:val="-4"/>
          <w:sz w:val="16"/>
        </w:rPr>
        <w:t xml:space="preserve"> </w:t>
      </w:r>
      <w:r>
        <w:rPr>
          <w:sz w:val="16"/>
        </w:rPr>
        <w:t>M</w:t>
      </w:r>
      <w:r>
        <w:rPr>
          <w:spacing w:val="-2"/>
          <w:sz w:val="16"/>
        </w:rPr>
        <w:t xml:space="preserve"> </w:t>
      </w:r>
      <w:r>
        <w:rPr>
          <w:sz w:val="16"/>
        </w:rPr>
        <w:t>(2002)</w:t>
      </w:r>
      <w:r>
        <w:rPr>
          <w:spacing w:val="-4"/>
          <w:sz w:val="16"/>
        </w:rPr>
        <w:t xml:space="preserve"> </w:t>
      </w:r>
      <w:r>
        <w:rPr>
          <w:sz w:val="16"/>
        </w:rPr>
        <w:t>Stellar</w:t>
      </w:r>
      <w:r>
        <w:rPr>
          <w:spacing w:val="-3"/>
          <w:sz w:val="16"/>
        </w:rPr>
        <w:t xml:space="preserve"> </w:t>
      </w:r>
      <w:r>
        <w:rPr>
          <w:sz w:val="16"/>
        </w:rPr>
        <w:t>radio</w:t>
      </w:r>
      <w:r>
        <w:rPr>
          <w:spacing w:val="-3"/>
          <w:sz w:val="16"/>
        </w:rPr>
        <w:t xml:space="preserve"> </w:t>
      </w:r>
      <w:r>
        <w:rPr>
          <w:sz w:val="16"/>
        </w:rPr>
        <w:t>astronomy:</w:t>
      </w:r>
      <w:r>
        <w:rPr>
          <w:spacing w:val="-5"/>
          <w:sz w:val="16"/>
        </w:rPr>
        <w:t xml:space="preserve"> </w:t>
      </w:r>
      <w:r>
        <w:rPr>
          <w:sz w:val="16"/>
        </w:rPr>
        <w:t>probing</w:t>
      </w:r>
      <w:r>
        <w:rPr>
          <w:spacing w:val="-3"/>
          <w:sz w:val="16"/>
        </w:rPr>
        <w:t xml:space="preserve"> </w:t>
      </w:r>
      <w:r>
        <w:rPr>
          <w:sz w:val="16"/>
        </w:rPr>
        <w:t>stellar</w:t>
      </w:r>
      <w:r>
        <w:rPr>
          <w:spacing w:val="-3"/>
          <w:sz w:val="16"/>
        </w:rPr>
        <w:t xml:space="preserve"> </w:t>
      </w:r>
      <w:r>
        <w:rPr>
          <w:sz w:val="16"/>
        </w:rPr>
        <w:t>atmospheres</w:t>
      </w:r>
      <w:r>
        <w:rPr>
          <w:spacing w:val="-3"/>
          <w:sz w:val="16"/>
        </w:rPr>
        <w:t xml:space="preserve"> </w:t>
      </w:r>
      <w:r>
        <w:rPr>
          <w:sz w:val="16"/>
        </w:rPr>
        <w:t>from</w:t>
      </w:r>
      <w:r>
        <w:rPr>
          <w:spacing w:val="-3"/>
          <w:sz w:val="16"/>
        </w:rPr>
        <w:t xml:space="preserve"> </w:t>
      </w:r>
      <w:r>
        <w:rPr>
          <w:sz w:val="16"/>
        </w:rPr>
        <w:t>protostars</w:t>
      </w:r>
      <w:r>
        <w:rPr>
          <w:spacing w:val="-4"/>
          <w:sz w:val="16"/>
        </w:rPr>
        <w:t xml:space="preserve"> </w:t>
      </w:r>
      <w:r>
        <w:rPr>
          <w:sz w:val="16"/>
        </w:rPr>
        <w:t>to</w:t>
      </w:r>
      <w:r>
        <w:rPr>
          <w:spacing w:val="-2"/>
          <w:sz w:val="16"/>
        </w:rPr>
        <w:t xml:space="preserve"> </w:t>
      </w:r>
      <w:r>
        <w:rPr>
          <w:sz w:val="16"/>
        </w:rPr>
        <w:t>giants.</w:t>
      </w:r>
      <w:r>
        <w:rPr>
          <w:spacing w:val="-4"/>
          <w:sz w:val="16"/>
        </w:rPr>
        <w:t xml:space="preserve"> </w:t>
      </w:r>
      <w:r>
        <w:rPr>
          <w:sz w:val="16"/>
        </w:rPr>
        <w:t>Ann</w:t>
      </w:r>
      <w:r>
        <w:rPr>
          <w:spacing w:val="-4"/>
          <w:sz w:val="16"/>
        </w:rPr>
        <w:t xml:space="preserve"> </w:t>
      </w:r>
      <w:r>
        <w:rPr>
          <w:spacing w:val="-5"/>
          <w:sz w:val="16"/>
        </w:rPr>
        <w:t>Rev</w:t>
      </w:r>
    </w:p>
    <w:p w14:paraId="3857D2F8" w14:textId="77777777" w:rsidR="007A1714" w:rsidRDefault="00000000">
      <w:pPr>
        <w:spacing w:line="184" w:lineRule="exact"/>
        <w:ind w:left="440"/>
        <w:jc w:val="both"/>
        <w:rPr>
          <w:sz w:val="16"/>
        </w:rPr>
      </w:pPr>
      <w:r>
        <w:rPr>
          <w:sz w:val="16"/>
        </w:rPr>
        <w:t>Astron</w:t>
      </w:r>
      <w:r>
        <w:rPr>
          <w:spacing w:val="6"/>
          <w:sz w:val="16"/>
        </w:rPr>
        <w:t xml:space="preserve"> </w:t>
      </w:r>
      <w:proofErr w:type="spellStart"/>
      <w:r>
        <w:rPr>
          <w:sz w:val="16"/>
        </w:rPr>
        <w:t>Astrophys</w:t>
      </w:r>
      <w:proofErr w:type="spellEnd"/>
      <w:r>
        <w:rPr>
          <w:spacing w:val="6"/>
          <w:sz w:val="16"/>
        </w:rPr>
        <w:t xml:space="preserve"> </w:t>
      </w:r>
      <w:r>
        <w:rPr>
          <w:sz w:val="16"/>
        </w:rPr>
        <w:t>40:217.</w:t>
      </w:r>
      <w:r>
        <w:rPr>
          <w:spacing w:val="7"/>
          <w:sz w:val="16"/>
        </w:rPr>
        <w:t xml:space="preserve"> </w:t>
      </w:r>
      <w:hyperlink r:id="rId490">
        <w:r>
          <w:rPr>
            <w:color w:val="0000FF"/>
            <w:spacing w:val="-2"/>
            <w:sz w:val="16"/>
          </w:rPr>
          <w:t>https://doi.org/10.1146/annurev.astro.40.060401.093806</w:t>
        </w:r>
      </w:hyperlink>
    </w:p>
    <w:p w14:paraId="1C453E93" w14:textId="77777777" w:rsidR="007A1714" w:rsidRDefault="00000000">
      <w:pPr>
        <w:spacing w:before="5" w:line="247" w:lineRule="auto"/>
        <w:ind w:left="440" w:right="116" w:hanging="341"/>
        <w:jc w:val="both"/>
        <w:rPr>
          <w:sz w:val="16"/>
        </w:rPr>
      </w:pPr>
      <w:bookmarkStart w:id="411" w:name="_bookmark368"/>
      <w:bookmarkEnd w:id="411"/>
      <w:proofErr w:type="spellStart"/>
      <w:r>
        <w:rPr>
          <w:sz w:val="16"/>
        </w:rPr>
        <w:t>Gu¨del</w:t>
      </w:r>
      <w:proofErr w:type="spellEnd"/>
      <w:r>
        <w:rPr>
          <w:spacing w:val="-7"/>
          <w:sz w:val="16"/>
        </w:rPr>
        <w:t xml:space="preserve"> </w:t>
      </w:r>
      <w:r>
        <w:rPr>
          <w:sz w:val="16"/>
        </w:rPr>
        <w:t>M</w:t>
      </w:r>
      <w:r>
        <w:rPr>
          <w:spacing w:val="-7"/>
          <w:sz w:val="16"/>
        </w:rPr>
        <w:t xml:space="preserve"> </w:t>
      </w:r>
      <w:r>
        <w:rPr>
          <w:sz w:val="16"/>
        </w:rPr>
        <w:t>(2004)</w:t>
      </w:r>
      <w:r>
        <w:rPr>
          <w:spacing w:val="-8"/>
          <w:sz w:val="16"/>
        </w:rPr>
        <w:t xml:space="preserve"> </w:t>
      </w:r>
      <w:r>
        <w:rPr>
          <w:sz w:val="16"/>
        </w:rPr>
        <w:t>X-ray</w:t>
      </w:r>
      <w:r>
        <w:rPr>
          <w:spacing w:val="-7"/>
          <w:sz w:val="16"/>
        </w:rPr>
        <w:t xml:space="preserve"> </w:t>
      </w:r>
      <w:r>
        <w:rPr>
          <w:sz w:val="16"/>
        </w:rPr>
        <w:t>astronomy</w:t>
      </w:r>
      <w:r>
        <w:rPr>
          <w:spacing w:val="-9"/>
          <w:sz w:val="16"/>
        </w:rPr>
        <w:t xml:space="preserve"> </w:t>
      </w:r>
      <w:r>
        <w:rPr>
          <w:sz w:val="16"/>
        </w:rPr>
        <w:t>of</w:t>
      </w:r>
      <w:r>
        <w:rPr>
          <w:spacing w:val="-7"/>
          <w:sz w:val="16"/>
        </w:rPr>
        <w:t xml:space="preserve"> </w:t>
      </w:r>
      <w:r>
        <w:rPr>
          <w:sz w:val="16"/>
        </w:rPr>
        <w:t>stellar</w:t>
      </w:r>
      <w:r>
        <w:rPr>
          <w:spacing w:val="-8"/>
          <w:sz w:val="16"/>
        </w:rPr>
        <w:t xml:space="preserve"> </w:t>
      </w:r>
      <w:r>
        <w:rPr>
          <w:sz w:val="16"/>
        </w:rPr>
        <w:t>coronae.</w:t>
      </w:r>
      <w:r>
        <w:rPr>
          <w:spacing w:val="-8"/>
          <w:sz w:val="16"/>
        </w:rPr>
        <w:t xml:space="preserve"> </w:t>
      </w:r>
      <w:r>
        <w:rPr>
          <w:sz w:val="16"/>
        </w:rPr>
        <w:t>Astron</w:t>
      </w:r>
      <w:r>
        <w:rPr>
          <w:spacing w:val="-8"/>
          <w:sz w:val="16"/>
        </w:rPr>
        <w:t xml:space="preserve"> </w:t>
      </w:r>
      <w:proofErr w:type="spellStart"/>
      <w:r>
        <w:rPr>
          <w:sz w:val="16"/>
        </w:rPr>
        <w:t>Astrophys</w:t>
      </w:r>
      <w:proofErr w:type="spellEnd"/>
      <w:r>
        <w:rPr>
          <w:spacing w:val="-8"/>
          <w:sz w:val="16"/>
        </w:rPr>
        <w:t xml:space="preserve"> </w:t>
      </w:r>
      <w:r>
        <w:rPr>
          <w:sz w:val="16"/>
        </w:rPr>
        <w:t>Rev</w:t>
      </w:r>
      <w:r>
        <w:rPr>
          <w:spacing w:val="-7"/>
          <w:sz w:val="16"/>
        </w:rPr>
        <w:t xml:space="preserve"> </w:t>
      </w:r>
      <w:r>
        <w:rPr>
          <w:sz w:val="16"/>
        </w:rPr>
        <w:t>12:7.</w:t>
      </w:r>
      <w:r>
        <w:rPr>
          <w:spacing w:val="-7"/>
          <w:sz w:val="16"/>
        </w:rPr>
        <w:t xml:space="preserve"> </w:t>
      </w:r>
      <w:hyperlink r:id="rId491">
        <w:r>
          <w:rPr>
            <w:color w:val="0000FF"/>
            <w:sz w:val="16"/>
          </w:rPr>
          <w:t>https://doi.org/10.1007/</w:t>
        </w:r>
      </w:hyperlink>
      <w:r>
        <w:rPr>
          <w:color w:val="0000FF"/>
          <w:spacing w:val="40"/>
          <w:sz w:val="16"/>
        </w:rPr>
        <w:t xml:space="preserve"> </w:t>
      </w:r>
      <w:hyperlink r:id="rId492">
        <w:r>
          <w:rPr>
            <w:color w:val="0000FF"/>
            <w:spacing w:val="-2"/>
            <w:sz w:val="16"/>
          </w:rPr>
          <w:t>s00159-004-0023-2</w:t>
        </w:r>
      </w:hyperlink>
    </w:p>
    <w:p w14:paraId="277E5602" w14:textId="77777777" w:rsidR="007A1714" w:rsidRDefault="00000000">
      <w:pPr>
        <w:spacing w:line="247" w:lineRule="auto"/>
        <w:ind w:left="440" w:right="116" w:hanging="341"/>
        <w:jc w:val="both"/>
        <w:rPr>
          <w:sz w:val="16"/>
        </w:rPr>
      </w:pPr>
      <w:bookmarkStart w:id="412" w:name="_bookmark369"/>
      <w:bookmarkEnd w:id="412"/>
      <w:r>
        <w:rPr>
          <w:sz w:val="16"/>
        </w:rPr>
        <w:t xml:space="preserve">Guidice DA, Castelli JP (1975) Spectral distributions of microwave bursts. Sol Phys 44:155. </w:t>
      </w:r>
      <w:hyperlink r:id="rId493">
        <w:r>
          <w:rPr>
            <w:color w:val="0000FF"/>
            <w:sz w:val="16"/>
          </w:rPr>
          <w:t>https://doi.</w:t>
        </w:r>
      </w:hyperlink>
      <w:r>
        <w:rPr>
          <w:color w:val="0000FF"/>
          <w:spacing w:val="40"/>
          <w:sz w:val="16"/>
        </w:rPr>
        <w:t xml:space="preserve"> </w:t>
      </w:r>
      <w:hyperlink r:id="rId494">
        <w:r>
          <w:rPr>
            <w:color w:val="0000FF"/>
            <w:spacing w:val="-2"/>
            <w:sz w:val="16"/>
          </w:rPr>
          <w:t>org/10.1007/BF00156853</w:t>
        </w:r>
      </w:hyperlink>
    </w:p>
    <w:p w14:paraId="34B664F1" w14:textId="77777777" w:rsidR="007A1714" w:rsidRDefault="00000000">
      <w:pPr>
        <w:spacing w:line="247" w:lineRule="auto"/>
        <w:ind w:left="440" w:right="117" w:hanging="341"/>
        <w:jc w:val="both"/>
        <w:rPr>
          <w:sz w:val="16"/>
        </w:rPr>
      </w:pPr>
      <w:r>
        <w:rPr>
          <w:sz w:val="16"/>
        </w:rPr>
        <w:t>Guo</w:t>
      </w:r>
      <w:r>
        <w:rPr>
          <w:spacing w:val="-5"/>
          <w:sz w:val="16"/>
        </w:rPr>
        <w:t xml:space="preserve"> </w:t>
      </w:r>
      <w:r>
        <w:rPr>
          <w:sz w:val="16"/>
        </w:rPr>
        <w:t>Y,</w:t>
      </w:r>
      <w:r>
        <w:rPr>
          <w:spacing w:val="-4"/>
          <w:sz w:val="16"/>
        </w:rPr>
        <w:t xml:space="preserve"> </w:t>
      </w:r>
      <w:r>
        <w:rPr>
          <w:sz w:val="16"/>
        </w:rPr>
        <w:t>Ding</w:t>
      </w:r>
      <w:r>
        <w:rPr>
          <w:spacing w:val="-6"/>
          <w:sz w:val="16"/>
        </w:rPr>
        <w:t xml:space="preserve"> </w:t>
      </w:r>
      <w:r>
        <w:rPr>
          <w:sz w:val="16"/>
        </w:rPr>
        <w:t>MD,</w:t>
      </w:r>
      <w:r>
        <w:rPr>
          <w:spacing w:val="-4"/>
          <w:sz w:val="16"/>
        </w:rPr>
        <w:t xml:space="preserve"> </w:t>
      </w:r>
      <w:proofErr w:type="spellStart"/>
      <w:r>
        <w:rPr>
          <w:sz w:val="16"/>
        </w:rPr>
        <w:t>Wiegelmann</w:t>
      </w:r>
      <w:proofErr w:type="spellEnd"/>
      <w:r>
        <w:rPr>
          <w:spacing w:val="-6"/>
          <w:sz w:val="16"/>
        </w:rPr>
        <w:t xml:space="preserve"> </w:t>
      </w:r>
      <w:r>
        <w:rPr>
          <w:sz w:val="16"/>
        </w:rPr>
        <w:t>T,</w:t>
      </w:r>
      <w:r>
        <w:rPr>
          <w:spacing w:val="-4"/>
          <w:sz w:val="16"/>
        </w:rPr>
        <w:t xml:space="preserve"> </w:t>
      </w:r>
      <w:r>
        <w:rPr>
          <w:sz w:val="16"/>
        </w:rPr>
        <w:t>Li</w:t>
      </w:r>
      <w:r>
        <w:rPr>
          <w:spacing w:val="-5"/>
          <w:sz w:val="16"/>
        </w:rPr>
        <w:t xml:space="preserve"> </w:t>
      </w:r>
      <w:r>
        <w:rPr>
          <w:sz w:val="16"/>
        </w:rPr>
        <w:t>H</w:t>
      </w:r>
      <w:r>
        <w:rPr>
          <w:spacing w:val="-5"/>
          <w:sz w:val="16"/>
        </w:rPr>
        <w:t xml:space="preserve"> </w:t>
      </w:r>
      <w:r>
        <w:rPr>
          <w:sz w:val="16"/>
        </w:rPr>
        <w:t>(2008)</w:t>
      </w:r>
      <w:r>
        <w:rPr>
          <w:spacing w:val="-6"/>
          <w:sz w:val="16"/>
        </w:rPr>
        <w:t xml:space="preserve"> </w:t>
      </w:r>
      <w:r>
        <w:rPr>
          <w:sz w:val="16"/>
        </w:rPr>
        <w:t>3D</w:t>
      </w:r>
      <w:r>
        <w:rPr>
          <w:spacing w:val="-4"/>
          <w:sz w:val="16"/>
        </w:rPr>
        <w:t xml:space="preserve"> </w:t>
      </w:r>
      <w:r>
        <w:rPr>
          <w:sz w:val="16"/>
        </w:rPr>
        <w:t>Magnetic</w:t>
      </w:r>
      <w:r>
        <w:rPr>
          <w:spacing w:val="-3"/>
          <w:sz w:val="16"/>
        </w:rPr>
        <w:t xml:space="preserve"> </w:t>
      </w:r>
      <w:r>
        <w:rPr>
          <w:sz w:val="16"/>
        </w:rPr>
        <w:t>field</w:t>
      </w:r>
      <w:r>
        <w:rPr>
          <w:spacing w:val="-5"/>
          <w:sz w:val="16"/>
        </w:rPr>
        <w:t xml:space="preserve"> </w:t>
      </w:r>
      <w:r>
        <w:rPr>
          <w:sz w:val="16"/>
        </w:rPr>
        <w:t>configuration</w:t>
      </w:r>
      <w:r>
        <w:rPr>
          <w:spacing w:val="-5"/>
          <w:sz w:val="16"/>
        </w:rPr>
        <w:t xml:space="preserve"> </w:t>
      </w:r>
      <w:r>
        <w:rPr>
          <w:sz w:val="16"/>
        </w:rPr>
        <w:t>of</w:t>
      </w:r>
      <w:r>
        <w:rPr>
          <w:spacing w:val="-4"/>
          <w:sz w:val="16"/>
        </w:rPr>
        <w:t xml:space="preserve"> </w:t>
      </w:r>
      <w:r>
        <w:rPr>
          <w:sz w:val="16"/>
        </w:rPr>
        <w:t>the</w:t>
      </w:r>
      <w:r>
        <w:rPr>
          <w:spacing w:val="-6"/>
          <w:sz w:val="16"/>
        </w:rPr>
        <w:t xml:space="preserve"> </w:t>
      </w:r>
      <w:r>
        <w:rPr>
          <w:sz w:val="16"/>
        </w:rPr>
        <w:t>2006</w:t>
      </w:r>
      <w:r>
        <w:rPr>
          <w:spacing w:val="-5"/>
          <w:sz w:val="16"/>
        </w:rPr>
        <w:t xml:space="preserve"> </w:t>
      </w:r>
      <w:r>
        <w:rPr>
          <w:sz w:val="16"/>
        </w:rPr>
        <w:t>December</w:t>
      </w:r>
      <w:r>
        <w:rPr>
          <w:spacing w:val="-5"/>
          <w:sz w:val="16"/>
        </w:rPr>
        <w:t xml:space="preserve"> </w:t>
      </w:r>
      <w:r>
        <w:rPr>
          <w:sz w:val="16"/>
        </w:rPr>
        <w:t>13</w:t>
      </w:r>
      <w:r>
        <w:rPr>
          <w:spacing w:val="40"/>
          <w:sz w:val="16"/>
        </w:rPr>
        <w:t xml:space="preserve"> </w:t>
      </w:r>
      <w:bookmarkStart w:id="413" w:name="_bookmark370"/>
      <w:bookmarkEnd w:id="413"/>
      <w:r>
        <w:rPr>
          <w:sz w:val="16"/>
        </w:rPr>
        <w:t xml:space="preserve">flare extrapolated with the optimization method. </w:t>
      </w:r>
      <w:proofErr w:type="spellStart"/>
      <w:r>
        <w:rPr>
          <w:sz w:val="16"/>
        </w:rPr>
        <w:t>Astrophys</w:t>
      </w:r>
      <w:proofErr w:type="spellEnd"/>
      <w:r>
        <w:rPr>
          <w:sz w:val="16"/>
        </w:rPr>
        <w:t xml:space="preserve"> J 679:1629. </w:t>
      </w:r>
      <w:hyperlink r:id="rId495">
        <w:r>
          <w:rPr>
            <w:color w:val="0000FF"/>
            <w:sz w:val="16"/>
          </w:rPr>
          <w:t>https://doi.org/10.1086/</w:t>
        </w:r>
      </w:hyperlink>
      <w:r>
        <w:rPr>
          <w:color w:val="0000FF"/>
          <w:spacing w:val="40"/>
          <w:sz w:val="16"/>
        </w:rPr>
        <w:t xml:space="preserve"> </w:t>
      </w:r>
      <w:hyperlink r:id="rId496">
        <w:r>
          <w:rPr>
            <w:color w:val="0000FF"/>
            <w:spacing w:val="-2"/>
            <w:sz w:val="16"/>
          </w:rPr>
          <w:t>587684</w:t>
        </w:r>
      </w:hyperlink>
    </w:p>
    <w:p w14:paraId="544B3FB3" w14:textId="77777777" w:rsidR="007A1714" w:rsidRDefault="00000000">
      <w:pPr>
        <w:spacing w:line="247" w:lineRule="auto"/>
        <w:ind w:left="440" w:right="116" w:hanging="341"/>
        <w:jc w:val="both"/>
        <w:rPr>
          <w:sz w:val="16"/>
        </w:rPr>
      </w:pPr>
      <w:proofErr w:type="spellStart"/>
      <w:r>
        <w:rPr>
          <w:sz w:val="16"/>
        </w:rPr>
        <w:t>Gussenhoven</w:t>
      </w:r>
      <w:proofErr w:type="spellEnd"/>
      <w:r>
        <w:rPr>
          <w:sz w:val="16"/>
        </w:rPr>
        <w:t xml:space="preserve"> MS, Hardy DA, Burke WJ (1981) DMSP/F2 electron observations of equatorward auroral</w:t>
      </w:r>
      <w:r>
        <w:rPr>
          <w:spacing w:val="40"/>
          <w:sz w:val="16"/>
        </w:rPr>
        <w:t xml:space="preserve"> </w:t>
      </w:r>
      <w:bookmarkStart w:id="414" w:name="_bookmark371"/>
      <w:bookmarkEnd w:id="414"/>
      <w:r>
        <w:rPr>
          <w:sz w:val="16"/>
        </w:rPr>
        <w:t xml:space="preserve">boundaries and their relationship to magnetospheric electric fields. J </w:t>
      </w:r>
      <w:proofErr w:type="spellStart"/>
      <w:r>
        <w:rPr>
          <w:sz w:val="16"/>
        </w:rPr>
        <w:t>Geophys</w:t>
      </w:r>
      <w:proofErr w:type="spellEnd"/>
      <w:r>
        <w:rPr>
          <w:sz w:val="16"/>
        </w:rPr>
        <w:t xml:space="preserve"> Res 86:768. </w:t>
      </w:r>
      <w:hyperlink r:id="rId497">
        <w:r>
          <w:rPr>
            <w:color w:val="0000FF"/>
            <w:sz w:val="16"/>
          </w:rPr>
          <w:t>https://</w:t>
        </w:r>
      </w:hyperlink>
      <w:r>
        <w:rPr>
          <w:color w:val="0000FF"/>
          <w:spacing w:val="40"/>
          <w:sz w:val="16"/>
        </w:rPr>
        <w:t xml:space="preserve"> </w:t>
      </w:r>
      <w:hyperlink r:id="rId498">
        <w:r>
          <w:rPr>
            <w:color w:val="0000FF"/>
            <w:spacing w:val="-2"/>
            <w:sz w:val="16"/>
          </w:rPr>
          <w:t>doi.org/10.1029/JA086iA02p00768</w:t>
        </w:r>
      </w:hyperlink>
    </w:p>
    <w:p w14:paraId="65D7A12C" w14:textId="77777777" w:rsidR="007A1714" w:rsidRDefault="00000000">
      <w:pPr>
        <w:spacing w:line="247" w:lineRule="auto"/>
        <w:ind w:left="440" w:right="117" w:hanging="341"/>
        <w:jc w:val="both"/>
        <w:rPr>
          <w:sz w:val="16"/>
        </w:rPr>
      </w:pPr>
      <w:bookmarkStart w:id="415" w:name="_bookmark372"/>
      <w:bookmarkEnd w:id="415"/>
      <w:proofErr w:type="spellStart"/>
      <w:r>
        <w:rPr>
          <w:sz w:val="16"/>
        </w:rPr>
        <w:t>Gussenhoven</w:t>
      </w:r>
      <w:proofErr w:type="spellEnd"/>
      <w:r>
        <w:rPr>
          <w:sz w:val="16"/>
        </w:rPr>
        <w:t xml:space="preserve"> MS, Hardy DA, Heinemann N (1983) Systematics of the equatorward diffuse auroral</w:t>
      </w:r>
      <w:r>
        <w:rPr>
          <w:spacing w:val="40"/>
          <w:sz w:val="16"/>
        </w:rPr>
        <w:t xml:space="preserve"> </w:t>
      </w:r>
      <w:r>
        <w:rPr>
          <w:sz w:val="16"/>
        </w:rPr>
        <w:t xml:space="preserve">boundary. J </w:t>
      </w:r>
      <w:proofErr w:type="spellStart"/>
      <w:r>
        <w:rPr>
          <w:sz w:val="16"/>
        </w:rPr>
        <w:t>Geophys</w:t>
      </w:r>
      <w:proofErr w:type="spellEnd"/>
      <w:r>
        <w:rPr>
          <w:sz w:val="16"/>
        </w:rPr>
        <w:t xml:space="preserve"> Res 88:5692. </w:t>
      </w:r>
      <w:hyperlink r:id="rId499">
        <w:r>
          <w:rPr>
            <w:color w:val="0000FF"/>
            <w:sz w:val="16"/>
          </w:rPr>
          <w:t>https://doi.org/10.1029/JA088iA07p05692</w:t>
        </w:r>
      </w:hyperlink>
    </w:p>
    <w:p w14:paraId="1C4F0B73" w14:textId="77777777" w:rsidR="007A1714" w:rsidRDefault="00000000">
      <w:pPr>
        <w:spacing w:line="247" w:lineRule="auto"/>
        <w:ind w:left="440" w:right="117" w:hanging="341"/>
        <w:jc w:val="both"/>
        <w:rPr>
          <w:sz w:val="16"/>
        </w:rPr>
      </w:pPr>
      <w:r>
        <w:rPr>
          <w:sz w:val="16"/>
        </w:rPr>
        <w:t xml:space="preserve">Gustafsson G, </w:t>
      </w:r>
      <w:proofErr w:type="spellStart"/>
      <w:r>
        <w:rPr>
          <w:sz w:val="16"/>
        </w:rPr>
        <w:t>Papitashvili</w:t>
      </w:r>
      <w:proofErr w:type="spellEnd"/>
      <w:r>
        <w:rPr>
          <w:sz w:val="16"/>
        </w:rPr>
        <w:t xml:space="preserve"> NE, </w:t>
      </w:r>
      <w:proofErr w:type="spellStart"/>
      <w:r>
        <w:rPr>
          <w:sz w:val="16"/>
        </w:rPr>
        <w:t>Papitashvili</w:t>
      </w:r>
      <w:proofErr w:type="spellEnd"/>
      <w:r>
        <w:rPr>
          <w:sz w:val="16"/>
        </w:rPr>
        <w:t xml:space="preserve"> VO (1992) A revised corrected geomagnetic coordinate</w:t>
      </w:r>
      <w:r>
        <w:rPr>
          <w:spacing w:val="40"/>
          <w:sz w:val="16"/>
        </w:rPr>
        <w:t xml:space="preserve"> </w:t>
      </w:r>
      <w:bookmarkStart w:id="416" w:name="_bookmark373"/>
      <w:bookmarkEnd w:id="416"/>
      <w:r>
        <w:rPr>
          <w:sz w:val="16"/>
        </w:rPr>
        <w:t xml:space="preserve">system for Epochs 1985 and 1990. J Atmos Terr Phys 54:1609. </w:t>
      </w:r>
      <w:hyperlink r:id="rId500">
        <w:r>
          <w:rPr>
            <w:color w:val="0000FF"/>
            <w:sz w:val="16"/>
          </w:rPr>
          <w:t>https://doi.org/10.1016/0021-</w:t>
        </w:r>
      </w:hyperlink>
      <w:r>
        <w:rPr>
          <w:color w:val="0000FF"/>
          <w:spacing w:val="40"/>
          <w:sz w:val="16"/>
        </w:rPr>
        <w:t xml:space="preserve"> </w:t>
      </w:r>
      <w:hyperlink r:id="rId501">
        <w:r>
          <w:rPr>
            <w:color w:val="0000FF"/>
            <w:spacing w:val="-2"/>
            <w:sz w:val="16"/>
          </w:rPr>
          <w:t>9169(92)90167-J</w:t>
        </w:r>
      </w:hyperlink>
    </w:p>
    <w:p w14:paraId="1F76F4ED" w14:textId="77777777" w:rsidR="007A1714" w:rsidRDefault="00000000">
      <w:pPr>
        <w:spacing w:line="247" w:lineRule="auto"/>
        <w:ind w:left="440" w:right="117" w:hanging="341"/>
        <w:jc w:val="both"/>
        <w:rPr>
          <w:sz w:val="16"/>
        </w:rPr>
      </w:pPr>
      <w:proofErr w:type="spellStart"/>
      <w:r>
        <w:rPr>
          <w:sz w:val="16"/>
        </w:rPr>
        <w:t>Gu¨ttler</w:t>
      </w:r>
      <w:proofErr w:type="spellEnd"/>
      <w:r>
        <w:rPr>
          <w:spacing w:val="-2"/>
          <w:sz w:val="16"/>
        </w:rPr>
        <w:t xml:space="preserve"> </w:t>
      </w:r>
      <w:r>
        <w:rPr>
          <w:sz w:val="16"/>
        </w:rPr>
        <w:t xml:space="preserve">D, </w:t>
      </w:r>
      <w:proofErr w:type="spellStart"/>
      <w:r>
        <w:rPr>
          <w:sz w:val="16"/>
        </w:rPr>
        <w:t>Adolphi</w:t>
      </w:r>
      <w:proofErr w:type="spellEnd"/>
      <w:r>
        <w:rPr>
          <w:spacing w:val="-3"/>
          <w:sz w:val="16"/>
        </w:rPr>
        <w:t xml:space="preserve"> </w:t>
      </w:r>
      <w:r>
        <w:rPr>
          <w:sz w:val="16"/>
        </w:rPr>
        <w:t>F,</w:t>
      </w:r>
      <w:r>
        <w:rPr>
          <w:spacing w:val="-1"/>
          <w:sz w:val="16"/>
        </w:rPr>
        <w:t xml:space="preserve"> </w:t>
      </w:r>
      <w:r>
        <w:rPr>
          <w:sz w:val="16"/>
        </w:rPr>
        <w:t>Beer J</w:t>
      </w:r>
      <w:r>
        <w:rPr>
          <w:spacing w:val="-2"/>
          <w:sz w:val="16"/>
        </w:rPr>
        <w:t xml:space="preserve"> </w:t>
      </w:r>
      <w:r>
        <w:rPr>
          <w:sz w:val="16"/>
        </w:rPr>
        <w:t>et</w:t>
      </w:r>
      <w:r>
        <w:rPr>
          <w:spacing w:val="-1"/>
          <w:sz w:val="16"/>
        </w:rPr>
        <w:t xml:space="preserve"> </w:t>
      </w:r>
      <w:r>
        <w:rPr>
          <w:sz w:val="16"/>
        </w:rPr>
        <w:t>al</w:t>
      </w:r>
      <w:r>
        <w:rPr>
          <w:spacing w:val="-1"/>
          <w:sz w:val="16"/>
        </w:rPr>
        <w:t xml:space="preserve"> </w:t>
      </w:r>
      <w:r>
        <w:rPr>
          <w:sz w:val="16"/>
        </w:rPr>
        <w:t>(2015)</w:t>
      </w:r>
      <w:r>
        <w:rPr>
          <w:spacing w:val="-1"/>
          <w:sz w:val="16"/>
        </w:rPr>
        <w:t xml:space="preserve"> </w:t>
      </w:r>
      <w:r>
        <w:rPr>
          <w:sz w:val="16"/>
        </w:rPr>
        <w:t>Rapid</w:t>
      </w:r>
      <w:r>
        <w:rPr>
          <w:spacing w:val="-2"/>
          <w:sz w:val="16"/>
        </w:rPr>
        <w:t xml:space="preserve"> </w:t>
      </w:r>
      <w:r>
        <w:rPr>
          <w:sz w:val="16"/>
        </w:rPr>
        <w:t>increase</w:t>
      </w:r>
      <w:r>
        <w:rPr>
          <w:spacing w:val="-2"/>
          <w:sz w:val="16"/>
        </w:rPr>
        <w:t xml:space="preserve"> </w:t>
      </w:r>
      <w:r>
        <w:rPr>
          <w:sz w:val="16"/>
        </w:rPr>
        <w:t>in</w:t>
      </w:r>
      <w:r>
        <w:rPr>
          <w:spacing w:val="-1"/>
          <w:sz w:val="16"/>
        </w:rPr>
        <w:t xml:space="preserve"> </w:t>
      </w:r>
      <w:r>
        <w:rPr>
          <w:sz w:val="16"/>
        </w:rPr>
        <w:t>cosmogenic</w:t>
      </w:r>
      <w:r>
        <w:rPr>
          <w:spacing w:val="-2"/>
          <w:sz w:val="16"/>
        </w:rPr>
        <w:t xml:space="preserve"> </w:t>
      </w:r>
      <w:r>
        <w:rPr>
          <w:sz w:val="16"/>
          <w:vertAlign w:val="superscript"/>
        </w:rPr>
        <w:t>14</w:t>
      </w:r>
      <w:r>
        <w:rPr>
          <w:sz w:val="16"/>
        </w:rPr>
        <w:t>C</w:t>
      </w:r>
      <w:r>
        <w:rPr>
          <w:spacing w:val="-1"/>
          <w:sz w:val="16"/>
        </w:rPr>
        <w:t xml:space="preserve"> </w:t>
      </w:r>
      <w:r>
        <w:rPr>
          <w:sz w:val="16"/>
        </w:rPr>
        <w:t>in</w:t>
      </w:r>
      <w:r>
        <w:rPr>
          <w:spacing w:val="-1"/>
          <w:sz w:val="16"/>
        </w:rPr>
        <w:t xml:space="preserve"> </w:t>
      </w:r>
      <w:r>
        <w:rPr>
          <w:sz w:val="16"/>
        </w:rPr>
        <w:t>AD</w:t>
      </w:r>
      <w:r>
        <w:rPr>
          <w:spacing w:val="-1"/>
          <w:sz w:val="16"/>
        </w:rPr>
        <w:t xml:space="preserve"> </w:t>
      </w:r>
      <w:r>
        <w:rPr>
          <w:sz w:val="16"/>
        </w:rPr>
        <w:t>775</w:t>
      </w:r>
      <w:r>
        <w:rPr>
          <w:spacing w:val="-1"/>
          <w:sz w:val="16"/>
        </w:rPr>
        <w:t xml:space="preserve"> </w:t>
      </w:r>
      <w:r>
        <w:rPr>
          <w:sz w:val="16"/>
        </w:rPr>
        <w:t>measured</w:t>
      </w:r>
      <w:r>
        <w:rPr>
          <w:spacing w:val="-1"/>
          <w:sz w:val="16"/>
        </w:rPr>
        <w:t xml:space="preserve"> </w:t>
      </w:r>
      <w:r>
        <w:rPr>
          <w:sz w:val="16"/>
        </w:rPr>
        <w:t>in</w:t>
      </w:r>
      <w:r>
        <w:rPr>
          <w:spacing w:val="-1"/>
          <w:sz w:val="16"/>
        </w:rPr>
        <w:t xml:space="preserve"> </w:t>
      </w:r>
      <w:r>
        <w:rPr>
          <w:sz w:val="16"/>
        </w:rPr>
        <w:t>New</w:t>
      </w:r>
      <w:r>
        <w:rPr>
          <w:spacing w:val="40"/>
          <w:sz w:val="16"/>
        </w:rPr>
        <w:t xml:space="preserve"> </w:t>
      </w:r>
      <w:bookmarkStart w:id="417" w:name="_bookmark374"/>
      <w:bookmarkEnd w:id="417"/>
      <w:r>
        <w:rPr>
          <w:sz w:val="16"/>
        </w:rPr>
        <w:t xml:space="preserve">Zealand Kauri trees indicates short-lived increase in </w:t>
      </w:r>
      <w:r>
        <w:rPr>
          <w:sz w:val="16"/>
          <w:vertAlign w:val="superscript"/>
        </w:rPr>
        <w:t>14</w:t>
      </w:r>
      <w:r>
        <w:rPr>
          <w:sz w:val="16"/>
        </w:rPr>
        <w:t>C production spanning both hemispheres.</w:t>
      </w:r>
      <w:r>
        <w:rPr>
          <w:spacing w:val="40"/>
          <w:sz w:val="16"/>
        </w:rPr>
        <w:t xml:space="preserve"> </w:t>
      </w:r>
      <w:r>
        <w:rPr>
          <w:sz w:val="16"/>
        </w:rPr>
        <w:t xml:space="preserve">Earth Planet Sci Lett 411:290. </w:t>
      </w:r>
      <w:hyperlink r:id="rId502">
        <w:r>
          <w:rPr>
            <w:color w:val="0000FF"/>
            <w:sz w:val="16"/>
          </w:rPr>
          <w:t>https://doi.org/10.1016/j.epsl.2014.11.048</w:t>
        </w:r>
      </w:hyperlink>
    </w:p>
    <w:p w14:paraId="319ED9C7" w14:textId="77777777" w:rsidR="007A1714" w:rsidRDefault="00000000">
      <w:pPr>
        <w:spacing w:line="247" w:lineRule="auto"/>
        <w:ind w:left="440" w:right="116" w:hanging="341"/>
        <w:jc w:val="both"/>
        <w:rPr>
          <w:sz w:val="16"/>
        </w:rPr>
      </w:pPr>
      <w:r>
        <w:rPr>
          <w:sz w:val="16"/>
        </w:rPr>
        <w:t>Haisch BM, Linsky JL, Bornmann PL, Stencel RE, Antiochos SK, Golub L, Vaiana GS (1983)</w:t>
      </w:r>
      <w:r>
        <w:rPr>
          <w:spacing w:val="40"/>
          <w:sz w:val="16"/>
        </w:rPr>
        <w:t xml:space="preserve"> </w:t>
      </w:r>
      <w:bookmarkStart w:id="418" w:name="_bookmark375"/>
      <w:bookmarkEnd w:id="418"/>
      <w:r>
        <w:rPr>
          <w:sz w:val="16"/>
        </w:rPr>
        <w:t>Coordinated</w:t>
      </w:r>
      <w:r>
        <w:rPr>
          <w:spacing w:val="-4"/>
          <w:sz w:val="16"/>
        </w:rPr>
        <w:t xml:space="preserve"> </w:t>
      </w:r>
      <w:r>
        <w:rPr>
          <w:sz w:val="16"/>
        </w:rPr>
        <w:t>Einstein</w:t>
      </w:r>
      <w:r>
        <w:rPr>
          <w:spacing w:val="-3"/>
          <w:sz w:val="16"/>
        </w:rPr>
        <w:t xml:space="preserve"> </w:t>
      </w:r>
      <w:r>
        <w:rPr>
          <w:sz w:val="16"/>
        </w:rPr>
        <w:t>and</w:t>
      </w:r>
      <w:r>
        <w:rPr>
          <w:spacing w:val="-3"/>
          <w:sz w:val="16"/>
        </w:rPr>
        <w:t xml:space="preserve"> </w:t>
      </w:r>
      <w:r>
        <w:rPr>
          <w:sz w:val="16"/>
        </w:rPr>
        <w:t>IUE</w:t>
      </w:r>
      <w:r>
        <w:rPr>
          <w:spacing w:val="-3"/>
          <w:sz w:val="16"/>
        </w:rPr>
        <w:t xml:space="preserve"> </w:t>
      </w:r>
      <w:r>
        <w:rPr>
          <w:sz w:val="16"/>
        </w:rPr>
        <w:t>observations</w:t>
      </w:r>
      <w:r>
        <w:rPr>
          <w:spacing w:val="-3"/>
          <w:sz w:val="16"/>
        </w:rPr>
        <w:t xml:space="preserve"> </w:t>
      </w:r>
      <w:r>
        <w:rPr>
          <w:sz w:val="16"/>
        </w:rPr>
        <w:t>of</w:t>
      </w:r>
      <w:r>
        <w:rPr>
          <w:spacing w:val="-3"/>
          <w:sz w:val="16"/>
        </w:rPr>
        <w:t xml:space="preserve"> </w:t>
      </w:r>
      <w:r>
        <w:rPr>
          <w:sz w:val="16"/>
        </w:rPr>
        <w:t>a</w:t>
      </w:r>
      <w:r>
        <w:rPr>
          <w:spacing w:val="-2"/>
          <w:sz w:val="16"/>
        </w:rPr>
        <w:t xml:space="preserve"> </w:t>
      </w:r>
      <w:proofErr w:type="spellStart"/>
      <w:r>
        <w:rPr>
          <w:sz w:val="16"/>
        </w:rPr>
        <w:t>disparitions</w:t>
      </w:r>
      <w:proofErr w:type="spellEnd"/>
      <w:r>
        <w:rPr>
          <w:spacing w:val="-4"/>
          <w:sz w:val="16"/>
        </w:rPr>
        <w:t xml:space="preserve"> </w:t>
      </w:r>
      <w:proofErr w:type="spellStart"/>
      <w:r>
        <w:rPr>
          <w:sz w:val="16"/>
        </w:rPr>
        <w:t>brusques</w:t>
      </w:r>
      <w:proofErr w:type="spellEnd"/>
      <w:r>
        <w:rPr>
          <w:spacing w:val="-4"/>
          <w:sz w:val="16"/>
        </w:rPr>
        <w:t xml:space="preserve"> </w:t>
      </w:r>
      <w:r>
        <w:rPr>
          <w:sz w:val="16"/>
        </w:rPr>
        <w:t>type</w:t>
      </w:r>
      <w:r>
        <w:rPr>
          <w:spacing w:val="-4"/>
          <w:sz w:val="16"/>
        </w:rPr>
        <w:t xml:space="preserve"> </w:t>
      </w:r>
      <w:r>
        <w:rPr>
          <w:sz w:val="16"/>
        </w:rPr>
        <w:t>flare</w:t>
      </w:r>
      <w:r>
        <w:rPr>
          <w:spacing w:val="-3"/>
          <w:sz w:val="16"/>
        </w:rPr>
        <w:t xml:space="preserve"> </w:t>
      </w:r>
      <w:r>
        <w:rPr>
          <w:sz w:val="16"/>
        </w:rPr>
        <w:t>event</w:t>
      </w:r>
      <w:r>
        <w:rPr>
          <w:spacing w:val="-3"/>
          <w:sz w:val="16"/>
        </w:rPr>
        <w:t xml:space="preserve"> </w:t>
      </w:r>
      <w:r>
        <w:rPr>
          <w:sz w:val="16"/>
        </w:rPr>
        <w:t>and</w:t>
      </w:r>
      <w:r>
        <w:rPr>
          <w:spacing w:val="-2"/>
          <w:sz w:val="16"/>
        </w:rPr>
        <w:t xml:space="preserve"> </w:t>
      </w:r>
      <w:r>
        <w:rPr>
          <w:sz w:val="16"/>
        </w:rPr>
        <w:t>quiescent</w:t>
      </w:r>
      <w:r>
        <w:rPr>
          <w:spacing w:val="40"/>
          <w:sz w:val="16"/>
        </w:rPr>
        <w:t xml:space="preserve"> </w:t>
      </w:r>
      <w:bookmarkStart w:id="419" w:name="_bookmark376"/>
      <w:bookmarkEnd w:id="419"/>
      <w:r>
        <w:rPr>
          <w:sz w:val="16"/>
        </w:rPr>
        <w:t xml:space="preserve">emission from Proxima Centauri. </w:t>
      </w:r>
      <w:proofErr w:type="spellStart"/>
      <w:r>
        <w:rPr>
          <w:sz w:val="16"/>
        </w:rPr>
        <w:t>Astrophys</w:t>
      </w:r>
      <w:proofErr w:type="spellEnd"/>
      <w:r>
        <w:rPr>
          <w:sz w:val="16"/>
        </w:rPr>
        <w:t xml:space="preserve"> J 267:280. </w:t>
      </w:r>
      <w:hyperlink r:id="rId503">
        <w:r>
          <w:rPr>
            <w:color w:val="0000FF"/>
            <w:sz w:val="16"/>
          </w:rPr>
          <w:t>https://doi.org/10.1086/160866</w:t>
        </w:r>
      </w:hyperlink>
    </w:p>
    <w:p w14:paraId="36156B2E" w14:textId="77777777" w:rsidR="007A1714" w:rsidRDefault="00000000">
      <w:pPr>
        <w:spacing w:line="247" w:lineRule="auto"/>
        <w:ind w:left="100" w:right="117"/>
        <w:jc w:val="both"/>
        <w:rPr>
          <w:sz w:val="16"/>
        </w:rPr>
      </w:pPr>
      <w:r>
        <w:rPr>
          <w:sz w:val="16"/>
        </w:rPr>
        <w:t>Hale</w:t>
      </w:r>
      <w:r>
        <w:rPr>
          <w:spacing w:val="-2"/>
          <w:sz w:val="16"/>
        </w:rPr>
        <w:t xml:space="preserve"> </w:t>
      </w:r>
      <w:r>
        <w:rPr>
          <w:sz w:val="16"/>
        </w:rPr>
        <w:t>GE</w:t>
      </w:r>
      <w:r>
        <w:rPr>
          <w:spacing w:val="-1"/>
          <w:sz w:val="16"/>
        </w:rPr>
        <w:t xml:space="preserve"> </w:t>
      </w:r>
      <w:r>
        <w:rPr>
          <w:sz w:val="16"/>
        </w:rPr>
        <w:t>(1929)</w:t>
      </w:r>
      <w:r>
        <w:rPr>
          <w:spacing w:val="-2"/>
          <w:sz w:val="16"/>
        </w:rPr>
        <w:t xml:space="preserve"> </w:t>
      </w:r>
      <w:r>
        <w:rPr>
          <w:sz w:val="16"/>
        </w:rPr>
        <w:t>The</w:t>
      </w:r>
      <w:r>
        <w:rPr>
          <w:spacing w:val="-2"/>
          <w:sz w:val="16"/>
        </w:rPr>
        <w:t xml:space="preserve"> </w:t>
      </w:r>
      <w:r>
        <w:rPr>
          <w:sz w:val="16"/>
        </w:rPr>
        <w:t>spectrohelioscope</w:t>
      </w:r>
      <w:r>
        <w:rPr>
          <w:spacing w:val="-2"/>
          <w:sz w:val="16"/>
        </w:rPr>
        <w:t xml:space="preserve"> </w:t>
      </w:r>
      <w:r>
        <w:rPr>
          <w:sz w:val="16"/>
        </w:rPr>
        <w:t>and</w:t>
      </w:r>
      <w:r>
        <w:rPr>
          <w:spacing w:val="-2"/>
          <w:sz w:val="16"/>
        </w:rPr>
        <w:t xml:space="preserve"> </w:t>
      </w:r>
      <w:r>
        <w:rPr>
          <w:sz w:val="16"/>
        </w:rPr>
        <w:t>its</w:t>
      </w:r>
      <w:r>
        <w:rPr>
          <w:spacing w:val="-1"/>
          <w:sz w:val="16"/>
        </w:rPr>
        <w:t xml:space="preserve"> </w:t>
      </w:r>
      <w:r>
        <w:rPr>
          <w:sz w:val="16"/>
        </w:rPr>
        <w:t>work.</w:t>
      </w:r>
      <w:r>
        <w:rPr>
          <w:spacing w:val="-2"/>
          <w:sz w:val="16"/>
        </w:rPr>
        <w:t xml:space="preserve"> </w:t>
      </w:r>
      <w:proofErr w:type="spellStart"/>
      <w:r>
        <w:rPr>
          <w:sz w:val="16"/>
        </w:rPr>
        <w:t>Astrophys</w:t>
      </w:r>
      <w:proofErr w:type="spellEnd"/>
      <w:r>
        <w:rPr>
          <w:spacing w:val="-2"/>
          <w:sz w:val="16"/>
        </w:rPr>
        <w:t xml:space="preserve"> </w:t>
      </w:r>
      <w:r>
        <w:rPr>
          <w:sz w:val="16"/>
        </w:rPr>
        <w:t>J</w:t>
      </w:r>
      <w:r>
        <w:rPr>
          <w:spacing w:val="-1"/>
          <w:sz w:val="16"/>
        </w:rPr>
        <w:t xml:space="preserve"> </w:t>
      </w:r>
      <w:r>
        <w:rPr>
          <w:sz w:val="16"/>
        </w:rPr>
        <w:t>70:265.</w:t>
      </w:r>
      <w:r>
        <w:rPr>
          <w:spacing w:val="-1"/>
          <w:sz w:val="16"/>
        </w:rPr>
        <w:t xml:space="preserve"> </w:t>
      </w:r>
      <w:hyperlink r:id="rId504">
        <w:r>
          <w:rPr>
            <w:color w:val="0000FF"/>
            <w:sz w:val="16"/>
          </w:rPr>
          <w:t>https://doi.org/10.1086/143226</w:t>
        </w:r>
      </w:hyperlink>
      <w:r>
        <w:rPr>
          <w:color w:val="0000FF"/>
          <w:spacing w:val="40"/>
          <w:sz w:val="16"/>
        </w:rPr>
        <w:t xml:space="preserve"> </w:t>
      </w:r>
      <w:bookmarkStart w:id="420" w:name="_bookmark377"/>
      <w:bookmarkEnd w:id="420"/>
      <w:r>
        <w:rPr>
          <w:sz w:val="16"/>
        </w:rPr>
        <w:t>Hale</w:t>
      </w:r>
      <w:r>
        <w:rPr>
          <w:spacing w:val="-2"/>
          <w:sz w:val="16"/>
        </w:rPr>
        <w:t xml:space="preserve"> </w:t>
      </w:r>
      <w:r>
        <w:rPr>
          <w:sz w:val="16"/>
        </w:rPr>
        <w:t>GE</w:t>
      </w:r>
      <w:r>
        <w:rPr>
          <w:spacing w:val="-2"/>
          <w:sz w:val="16"/>
        </w:rPr>
        <w:t xml:space="preserve"> </w:t>
      </w:r>
      <w:r>
        <w:rPr>
          <w:sz w:val="16"/>
        </w:rPr>
        <w:t>(1931)</w:t>
      </w:r>
      <w:r>
        <w:rPr>
          <w:spacing w:val="-2"/>
          <w:sz w:val="16"/>
        </w:rPr>
        <w:t xml:space="preserve"> </w:t>
      </w:r>
      <w:r>
        <w:rPr>
          <w:sz w:val="16"/>
        </w:rPr>
        <w:t>The</w:t>
      </w:r>
      <w:r>
        <w:rPr>
          <w:spacing w:val="-2"/>
          <w:sz w:val="16"/>
        </w:rPr>
        <w:t xml:space="preserve"> </w:t>
      </w:r>
      <w:r>
        <w:rPr>
          <w:sz w:val="16"/>
        </w:rPr>
        <w:t>spectrohelioscope</w:t>
      </w:r>
      <w:r>
        <w:rPr>
          <w:spacing w:val="-2"/>
          <w:sz w:val="16"/>
        </w:rPr>
        <w:t xml:space="preserve"> </w:t>
      </w:r>
      <w:r>
        <w:rPr>
          <w:sz w:val="16"/>
        </w:rPr>
        <w:t>and</w:t>
      </w:r>
      <w:r>
        <w:rPr>
          <w:spacing w:val="-2"/>
          <w:sz w:val="16"/>
        </w:rPr>
        <w:t xml:space="preserve"> </w:t>
      </w:r>
      <w:r>
        <w:rPr>
          <w:sz w:val="16"/>
        </w:rPr>
        <w:t>its</w:t>
      </w:r>
      <w:r>
        <w:rPr>
          <w:spacing w:val="-2"/>
          <w:sz w:val="16"/>
        </w:rPr>
        <w:t xml:space="preserve"> </w:t>
      </w:r>
      <w:r>
        <w:rPr>
          <w:sz w:val="16"/>
        </w:rPr>
        <w:t>work,</w:t>
      </w:r>
      <w:r>
        <w:rPr>
          <w:spacing w:val="-2"/>
          <w:sz w:val="16"/>
        </w:rPr>
        <w:t xml:space="preserve"> </w:t>
      </w:r>
      <w:r>
        <w:rPr>
          <w:sz w:val="16"/>
        </w:rPr>
        <w:t>part</w:t>
      </w:r>
      <w:r>
        <w:rPr>
          <w:spacing w:val="-2"/>
          <w:sz w:val="16"/>
        </w:rPr>
        <w:t xml:space="preserve"> </w:t>
      </w:r>
      <w:r>
        <w:rPr>
          <w:sz w:val="16"/>
        </w:rPr>
        <w:t>III:</w:t>
      </w:r>
      <w:r>
        <w:rPr>
          <w:spacing w:val="-1"/>
          <w:sz w:val="16"/>
        </w:rPr>
        <w:t xml:space="preserve"> </w:t>
      </w:r>
      <w:r>
        <w:rPr>
          <w:sz w:val="16"/>
        </w:rPr>
        <w:t>solar</w:t>
      </w:r>
      <w:r>
        <w:rPr>
          <w:spacing w:val="-2"/>
          <w:sz w:val="16"/>
        </w:rPr>
        <w:t xml:space="preserve"> </w:t>
      </w:r>
      <w:r>
        <w:rPr>
          <w:sz w:val="16"/>
        </w:rPr>
        <w:t>eruptions</w:t>
      </w:r>
      <w:r>
        <w:rPr>
          <w:spacing w:val="-2"/>
          <w:sz w:val="16"/>
        </w:rPr>
        <w:t xml:space="preserve"> </w:t>
      </w:r>
      <w:r>
        <w:rPr>
          <w:sz w:val="16"/>
        </w:rPr>
        <w:t>and</w:t>
      </w:r>
      <w:r>
        <w:rPr>
          <w:spacing w:val="-2"/>
          <w:sz w:val="16"/>
        </w:rPr>
        <w:t xml:space="preserve"> </w:t>
      </w:r>
      <w:r>
        <w:rPr>
          <w:sz w:val="16"/>
        </w:rPr>
        <w:t>their</w:t>
      </w:r>
      <w:r>
        <w:rPr>
          <w:spacing w:val="-1"/>
          <w:sz w:val="16"/>
        </w:rPr>
        <w:t xml:space="preserve"> </w:t>
      </w:r>
      <w:r>
        <w:rPr>
          <w:sz w:val="16"/>
        </w:rPr>
        <w:t>apparent</w:t>
      </w:r>
      <w:r>
        <w:rPr>
          <w:spacing w:val="-2"/>
          <w:sz w:val="16"/>
        </w:rPr>
        <w:t xml:space="preserve"> terrestrial</w:t>
      </w:r>
    </w:p>
    <w:p w14:paraId="6EBD8CEA" w14:textId="77777777" w:rsidR="007A1714" w:rsidRDefault="00000000">
      <w:pPr>
        <w:spacing w:line="184" w:lineRule="exact"/>
        <w:ind w:left="440"/>
        <w:jc w:val="both"/>
        <w:rPr>
          <w:sz w:val="16"/>
        </w:rPr>
      </w:pPr>
      <w:r>
        <w:rPr>
          <w:sz w:val="16"/>
        </w:rPr>
        <w:t>effects.</w:t>
      </w:r>
      <w:r>
        <w:rPr>
          <w:spacing w:val="7"/>
          <w:sz w:val="16"/>
        </w:rPr>
        <w:t xml:space="preserve"> </w:t>
      </w:r>
      <w:proofErr w:type="spellStart"/>
      <w:r>
        <w:rPr>
          <w:sz w:val="16"/>
        </w:rPr>
        <w:t>Astrophys</w:t>
      </w:r>
      <w:proofErr w:type="spellEnd"/>
      <w:r>
        <w:rPr>
          <w:spacing w:val="7"/>
          <w:sz w:val="16"/>
        </w:rPr>
        <w:t xml:space="preserve"> </w:t>
      </w:r>
      <w:r>
        <w:rPr>
          <w:sz w:val="16"/>
        </w:rPr>
        <w:t>J</w:t>
      </w:r>
      <w:r>
        <w:rPr>
          <w:spacing w:val="9"/>
          <w:sz w:val="16"/>
        </w:rPr>
        <w:t xml:space="preserve"> </w:t>
      </w:r>
      <w:r>
        <w:rPr>
          <w:sz w:val="16"/>
        </w:rPr>
        <w:t>73:379.</w:t>
      </w:r>
      <w:r>
        <w:rPr>
          <w:spacing w:val="7"/>
          <w:sz w:val="16"/>
        </w:rPr>
        <w:t xml:space="preserve"> </w:t>
      </w:r>
      <w:hyperlink r:id="rId505">
        <w:r>
          <w:rPr>
            <w:color w:val="0000FF"/>
            <w:spacing w:val="-2"/>
            <w:sz w:val="16"/>
          </w:rPr>
          <w:t>https://doi.org/10.1086/143316</w:t>
        </w:r>
      </w:hyperlink>
    </w:p>
    <w:p w14:paraId="78D3D89A" w14:textId="77777777" w:rsidR="007A1714" w:rsidRDefault="00000000">
      <w:pPr>
        <w:spacing w:before="1" w:line="247" w:lineRule="auto"/>
        <w:ind w:left="440" w:right="117" w:hanging="341"/>
        <w:jc w:val="both"/>
        <w:rPr>
          <w:sz w:val="16"/>
        </w:rPr>
      </w:pPr>
      <w:r>
        <w:rPr>
          <w:sz w:val="16"/>
        </w:rPr>
        <w:t xml:space="preserve">Hall DS (1976) The RS </w:t>
      </w:r>
      <w:proofErr w:type="spellStart"/>
      <w:r>
        <w:rPr>
          <w:sz w:val="16"/>
        </w:rPr>
        <w:t>CVn</w:t>
      </w:r>
      <w:proofErr w:type="spellEnd"/>
      <w:r>
        <w:rPr>
          <w:sz w:val="16"/>
        </w:rPr>
        <w:t xml:space="preserve"> binaries and binaries with similar properties. In: Fitch WS (ed) Multiple</w:t>
      </w:r>
      <w:r>
        <w:rPr>
          <w:spacing w:val="40"/>
          <w:sz w:val="16"/>
        </w:rPr>
        <w:t xml:space="preserve"> </w:t>
      </w:r>
      <w:bookmarkStart w:id="421" w:name="_bookmark378"/>
      <w:bookmarkEnd w:id="421"/>
      <w:r>
        <w:rPr>
          <w:sz w:val="16"/>
        </w:rPr>
        <w:t xml:space="preserve">periodic variable stars, Proceedings of IAU </w:t>
      </w:r>
      <w:proofErr w:type="spellStart"/>
      <w:r>
        <w:rPr>
          <w:sz w:val="16"/>
        </w:rPr>
        <w:t>Colloq</w:t>
      </w:r>
      <w:proofErr w:type="spellEnd"/>
      <w:r>
        <w:rPr>
          <w:sz w:val="16"/>
        </w:rPr>
        <w:t xml:space="preserve"> 29. D. Reidel, Dordrecht, p 287. </w:t>
      </w:r>
      <w:hyperlink r:id="rId506">
        <w:r>
          <w:rPr>
            <w:color w:val="0000FF"/>
            <w:sz w:val="16"/>
          </w:rPr>
          <w:t>https://doi.org/</w:t>
        </w:r>
      </w:hyperlink>
      <w:r>
        <w:rPr>
          <w:color w:val="0000FF"/>
          <w:spacing w:val="40"/>
          <w:sz w:val="16"/>
        </w:rPr>
        <w:t xml:space="preserve"> </w:t>
      </w:r>
      <w:hyperlink r:id="rId507">
        <w:r>
          <w:rPr>
            <w:color w:val="0000FF"/>
            <w:spacing w:val="-2"/>
            <w:sz w:val="16"/>
          </w:rPr>
          <w:t>10.1007/978-94-010-1175-4_15</w:t>
        </w:r>
      </w:hyperlink>
    </w:p>
    <w:p w14:paraId="722985DA" w14:textId="77777777" w:rsidR="007A1714" w:rsidRDefault="00000000">
      <w:pPr>
        <w:spacing w:line="247" w:lineRule="auto"/>
        <w:ind w:left="440" w:right="118" w:hanging="341"/>
        <w:jc w:val="both"/>
        <w:rPr>
          <w:sz w:val="16"/>
        </w:rPr>
      </w:pPr>
      <w:bookmarkStart w:id="422" w:name="_bookmark379"/>
      <w:bookmarkEnd w:id="422"/>
      <w:r>
        <w:rPr>
          <w:sz w:val="16"/>
        </w:rPr>
        <w:t xml:space="preserve">Hambaryan V, </w:t>
      </w:r>
      <w:proofErr w:type="spellStart"/>
      <w:r>
        <w:rPr>
          <w:sz w:val="16"/>
        </w:rPr>
        <w:t>Neuha¨user</w:t>
      </w:r>
      <w:proofErr w:type="spellEnd"/>
      <w:r>
        <w:rPr>
          <w:sz w:val="16"/>
        </w:rPr>
        <w:t xml:space="preserve"> R (2013) A galactic short gamma-ray burst as cause for the </w:t>
      </w:r>
      <w:r>
        <w:rPr>
          <w:sz w:val="16"/>
          <w:vertAlign w:val="superscript"/>
        </w:rPr>
        <w:t>14</w:t>
      </w:r>
      <w:r>
        <w:rPr>
          <w:sz w:val="16"/>
        </w:rPr>
        <w:t>C peak in AD</w:t>
      </w:r>
      <w:r>
        <w:rPr>
          <w:spacing w:val="40"/>
          <w:sz w:val="16"/>
        </w:rPr>
        <w:t xml:space="preserve"> </w:t>
      </w:r>
      <w:r>
        <w:rPr>
          <w:sz w:val="16"/>
        </w:rPr>
        <w:t xml:space="preserve">774/5. Mon Not R Astron Soc 430:32. </w:t>
      </w:r>
      <w:hyperlink r:id="rId508">
        <w:r>
          <w:rPr>
            <w:color w:val="0000FF"/>
            <w:sz w:val="16"/>
          </w:rPr>
          <w:t>https://doi.org/10.1093/mnras/sts378</w:t>
        </w:r>
      </w:hyperlink>
    </w:p>
    <w:p w14:paraId="3E00EA6A" w14:textId="77777777" w:rsidR="007A1714" w:rsidRDefault="00000000">
      <w:pPr>
        <w:spacing w:line="247" w:lineRule="auto"/>
        <w:ind w:left="440" w:right="118" w:hanging="341"/>
        <w:jc w:val="both"/>
        <w:rPr>
          <w:sz w:val="16"/>
        </w:rPr>
      </w:pPr>
      <w:bookmarkStart w:id="423" w:name="_bookmark380"/>
      <w:bookmarkEnd w:id="423"/>
      <w:r>
        <w:rPr>
          <w:sz w:val="16"/>
        </w:rPr>
        <w:t>Handy BN, Acton LW, Kankelborg</w:t>
      </w:r>
      <w:r>
        <w:rPr>
          <w:spacing w:val="-1"/>
          <w:sz w:val="16"/>
        </w:rPr>
        <w:t xml:space="preserve"> </w:t>
      </w:r>
      <w:r>
        <w:rPr>
          <w:sz w:val="16"/>
        </w:rPr>
        <w:t>CC et al (1999) The transition</w:t>
      </w:r>
      <w:r>
        <w:rPr>
          <w:spacing w:val="-1"/>
          <w:sz w:val="16"/>
        </w:rPr>
        <w:t xml:space="preserve"> </w:t>
      </w:r>
      <w:r>
        <w:rPr>
          <w:sz w:val="16"/>
        </w:rPr>
        <w:t>region and coronal explorer. Sol Phys</w:t>
      </w:r>
      <w:r>
        <w:rPr>
          <w:spacing w:val="40"/>
          <w:sz w:val="16"/>
        </w:rPr>
        <w:t xml:space="preserve"> </w:t>
      </w:r>
      <w:r>
        <w:rPr>
          <w:sz w:val="16"/>
        </w:rPr>
        <w:t xml:space="preserve">187:229. </w:t>
      </w:r>
      <w:r>
        <w:rPr>
          <w:color w:val="0000FF"/>
          <w:sz w:val="16"/>
        </w:rPr>
        <w:t>https://doi.org/10.1023/A:1005166902804</w:t>
      </w:r>
    </w:p>
    <w:p w14:paraId="442DC5D7" w14:textId="77777777" w:rsidR="007A1714" w:rsidRDefault="00000000">
      <w:pPr>
        <w:spacing w:line="247" w:lineRule="auto"/>
        <w:ind w:left="440" w:right="117" w:hanging="341"/>
        <w:jc w:val="both"/>
        <w:rPr>
          <w:sz w:val="16"/>
        </w:rPr>
      </w:pPr>
      <w:bookmarkStart w:id="424" w:name="_bookmark381"/>
      <w:bookmarkEnd w:id="424"/>
      <w:r>
        <w:rPr>
          <w:sz w:val="16"/>
        </w:rPr>
        <w:t>Hapgood</w:t>
      </w:r>
      <w:r>
        <w:rPr>
          <w:spacing w:val="-6"/>
          <w:sz w:val="16"/>
        </w:rPr>
        <w:t xml:space="preserve"> </w:t>
      </w:r>
      <w:r>
        <w:rPr>
          <w:sz w:val="16"/>
        </w:rPr>
        <w:t>M</w:t>
      </w:r>
      <w:r>
        <w:rPr>
          <w:spacing w:val="-5"/>
          <w:sz w:val="16"/>
        </w:rPr>
        <w:t xml:space="preserve"> </w:t>
      </w:r>
      <w:r>
        <w:rPr>
          <w:sz w:val="16"/>
        </w:rPr>
        <w:t>(2019)</w:t>
      </w:r>
      <w:r>
        <w:rPr>
          <w:spacing w:val="-6"/>
          <w:sz w:val="16"/>
        </w:rPr>
        <w:t xml:space="preserve"> </w:t>
      </w:r>
      <w:r>
        <w:rPr>
          <w:sz w:val="16"/>
        </w:rPr>
        <w:t>The</w:t>
      </w:r>
      <w:r>
        <w:rPr>
          <w:spacing w:val="-5"/>
          <w:sz w:val="16"/>
        </w:rPr>
        <w:t xml:space="preserve"> </w:t>
      </w:r>
      <w:r>
        <w:rPr>
          <w:sz w:val="16"/>
        </w:rPr>
        <w:t>great</w:t>
      </w:r>
      <w:r>
        <w:rPr>
          <w:spacing w:val="-6"/>
          <w:sz w:val="16"/>
        </w:rPr>
        <w:t xml:space="preserve"> </w:t>
      </w:r>
      <w:r>
        <w:rPr>
          <w:sz w:val="16"/>
        </w:rPr>
        <w:t>storm</w:t>
      </w:r>
      <w:r>
        <w:rPr>
          <w:spacing w:val="-6"/>
          <w:sz w:val="16"/>
        </w:rPr>
        <w:t xml:space="preserve"> </w:t>
      </w:r>
      <w:r>
        <w:rPr>
          <w:sz w:val="16"/>
        </w:rPr>
        <w:t>of</w:t>
      </w:r>
      <w:r>
        <w:rPr>
          <w:spacing w:val="-5"/>
          <w:sz w:val="16"/>
        </w:rPr>
        <w:t xml:space="preserve"> </w:t>
      </w:r>
      <w:r>
        <w:rPr>
          <w:sz w:val="16"/>
        </w:rPr>
        <w:t>May</w:t>
      </w:r>
      <w:r>
        <w:rPr>
          <w:spacing w:val="-6"/>
          <w:sz w:val="16"/>
        </w:rPr>
        <w:t xml:space="preserve"> </w:t>
      </w:r>
      <w:r>
        <w:rPr>
          <w:sz w:val="16"/>
        </w:rPr>
        <w:t>1921:</w:t>
      </w:r>
      <w:r>
        <w:rPr>
          <w:spacing w:val="-7"/>
          <w:sz w:val="16"/>
        </w:rPr>
        <w:t xml:space="preserve"> </w:t>
      </w:r>
      <w:r>
        <w:rPr>
          <w:sz w:val="16"/>
        </w:rPr>
        <w:t>an</w:t>
      </w:r>
      <w:r>
        <w:rPr>
          <w:spacing w:val="-5"/>
          <w:sz w:val="16"/>
        </w:rPr>
        <w:t xml:space="preserve"> </w:t>
      </w:r>
      <w:r>
        <w:rPr>
          <w:sz w:val="16"/>
        </w:rPr>
        <w:t>exemplar</w:t>
      </w:r>
      <w:r>
        <w:rPr>
          <w:spacing w:val="-6"/>
          <w:sz w:val="16"/>
        </w:rPr>
        <w:t xml:space="preserve"> </w:t>
      </w:r>
      <w:r>
        <w:rPr>
          <w:sz w:val="16"/>
        </w:rPr>
        <w:t>of</w:t>
      </w:r>
      <w:r>
        <w:rPr>
          <w:spacing w:val="-5"/>
          <w:sz w:val="16"/>
        </w:rPr>
        <w:t xml:space="preserve"> </w:t>
      </w:r>
      <w:r>
        <w:rPr>
          <w:sz w:val="16"/>
        </w:rPr>
        <w:t>a</w:t>
      </w:r>
      <w:r>
        <w:rPr>
          <w:spacing w:val="-5"/>
          <w:sz w:val="16"/>
        </w:rPr>
        <w:t xml:space="preserve"> </w:t>
      </w:r>
      <w:r>
        <w:rPr>
          <w:sz w:val="16"/>
        </w:rPr>
        <w:t>dangerous</w:t>
      </w:r>
      <w:r>
        <w:rPr>
          <w:spacing w:val="-5"/>
          <w:sz w:val="16"/>
        </w:rPr>
        <w:t xml:space="preserve"> </w:t>
      </w:r>
      <w:r>
        <w:rPr>
          <w:sz w:val="16"/>
        </w:rPr>
        <w:t>space</w:t>
      </w:r>
      <w:r>
        <w:rPr>
          <w:spacing w:val="-5"/>
          <w:sz w:val="16"/>
        </w:rPr>
        <w:t xml:space="preserve"> </w:t>
      </w:r>
      <w:r>
        <w:rPr>
          <w:sz w:val="16"/>
        </w:rPr>
        <w:t>weather</w:t>
      </w:r>
      <w:r>
        <w:rPr>
          <w:spacing w:val="-6"/>
          <w:sz w:val="16"/>
        </w:rPr>
        <w:t xml:space="preserve"> </w:t>
      </w:r>
      <w:r>
        <w:rPr>
          <w:sz w:val="16"/>
        </w:rPr>
        <w:t>event.</w:t>
      </w:r>
      <w:r>
        <w:rPr>
          <w:spacing w:val="-6"/>
          <w:sz w:val="16"/>
        </w:rPr>
        <w:t xml:space="preserve"> </w:t>
      </w:r>
      <w:r>
        <w:rPr>
          <w:sz w:val="16"/>
        </w:rPr>
        <w:t>Space</w:t>
      </w:r>
      <w:r>
        <w:rPr>
          <w:spacing w:val="40"/>
          <w:sz w:val="16"/>
        </w:rPr>
        <w:t xml:space="preserve"> </w:t>
      </w:r>
      <w:r>
        <w:rPr>
          <w:sz w:val="16"/>
        </w:rPr>
        <w:t xml:space="preserve">Weather 17:950. </w:t>
      </w:r>
      <w:hyperlink r:id="rId509">
        <w:r>
          <w:rPr>
            <w:color w:val="0000FF"/>
            <w:sz w:val="16"/>
          </w:rPr>
          <w:t>https://doi.org/10.1029/2019SW002195</w:t>
        </w:r>
      </w:hyperlink>
    </w:p>
    <w:p w14:paraId="2B0BA113" w14:textId="77777777" w:rsidR="007A1714" w:rsidRDefault="00000000">
      <w:pPr>
        <w:spacing w:line="247" w:lineRule="auto"/>
        <w:ind w:left="440" w:right="116" w:hanging="341"/>
        <w:jc w:val="both"/>
        <w:rPr>
          <w:sz w:val="16"/>
        </w:rPr>
      </w:pPr>
      <w:r>
        <w:rPr>
          <w:sz w:val="16"/>
        </w:rPr>
        <w:t>Hapgood M, Angling MJ, Attrill G et al (2021) Development of space weather reasonable worst case</w:t>
      </w:r>
      <w:r>
        <w:rPr>
          <w:spacing w:val="40"/>
          <w:sz w:val="16"/>
        </w:rPr>
        <w:t xml:space="preserve"> </w:t>
      </w:r>
      <w:bookmarkStart w:id="425" w:name="_bookmark382"/>
      <w:bookmarkEnd w:id="425"/>
      <w:r>
        <w:rPr>
          <w:sz w:val="16"/>
        </w:rPr>
        <w:t xml:space="preserve">scenarios for the UK National risk assessment. Space Weather 19:e02593. </w:t>
      </w:r>
      <w:hyperlink r:id="rId510">
        <w:r>
          <w:rPr>
            <w:color w:val="0000FF"/>
            <w:sz w:val="16"/>
          </w:rPr>
          <w:t>https://doi.org/10.1029/</w:t>
        </w:r>
      </w:hyperlink>
      <w:r>
        <w:rPr>
          <w:color w:val="0000FF"/>
          <w:spacing w:val="40"/>
          <w:sz w:val="16"/>
        </w:rPr>
        <w:t xml:space="preserve"> </w:t>
      </w:r>
      <w:hyperlink r:id="rId511">
        <w:r>
          <w:rPr>
            <w:color w:val="0000FF"/>
            <w:spacing w:val="-2"/>
            <w:sz w:val="16"/>
          </w:rPr>
          <w:t>2020SW002593</w:t>
        </w:r>
      </w:hyperlink>
    </w:p>
    <w:p w14:paraId="782F12D1" w14:textId="77777777" w:rsidR="007A1714" w:rsidRDefault="00000000">
      <w:pPr>
        <w:spacing w:line="247" w:lineRule="auto"/>
        <w:ind w:left="440" w:right="118" w:hanging="341"/>
        <w:jc w:val="both"/>
        <w:rPr>
          <w:sz w:val="16"/>
        </w:rPr>
      </w:pPr>
      <w:r>
        <w:rPr>
          <w:sz w:val="16"/>
        </w:rPr>
        <w:t xml:space="preserve">Harra LK, Schrijver CJ, Janvier M et al (2016) The Characteristics of solar X-class flares and </w:t>
      </w:r>
      <w:proofErr w:type="spellStart"/>
      <w:r>
        <w:rPr>
          <w:sz w:val="16"/>
        </w:rPr>
        <w:t>cmes</w:t>
      </w:r>
      <w:proofErr w:type="spellEnd"/>
      <w:r>
        <w:rPr>
          <w:sz w:val="16"/>
        </w:rPr>
        <w:t>: a</w:t>
      </w:r>
      <w:r>
        <w:rPr>
          <w:spacing w:val="40"/>
          <w:sz w:val="16"/>
        </w:rPr>
        <w:t xml:space="preserve"> </w:t>
      </w:r>
      <w:bookmarkStart w:id="426" w:name="_bookmark383"/>
      <w:bookmarkEnd w:id="426"/>
      <w:r>
        <w:rPr>
          <w:sz w:val="16"/>
        </w:rPr>
        <w:t xml:space="preserve">paradigm for stellar </w:t>
      </w:r>
      <w:proofErr w:type="spellStart"/>
      <w:r>
        <w:rPr>
          <w:sz w:val="16"/>
        </w:rPr>
        <w:t>superflares</w:t>
      </w:r>
      <w:proofErr w:type="spellEnd"/>
      <w:r>
        <w:rPr>
          <w:sz w:val="16"/>
        </w:rPr>
        <w:t xml:space="preserve"> and eruptions? Sol Phys 291:1761. </w:t>
      </w:r>
      <w:hyperlink r:id="rId512">
        <w:r>
          <w:rPr>
            <w:color w:val="0000FF"/>
            <w:sz w:val="16"/>
          </w:rPr>
          <w:t>https://doi.org/10.1007/s11207-</w:t>
        </w:r>
      </w:hyperlink>
      <w:r>
        <w:rPr>
          <w:color w:val="0000FF"/>
          <w:spacing w:val="40"/>
          <w:sz w:val="16"/>
        </w:rPr>
        <w:t xml:space="preserve"> </w:t>
      </w:r>
      <w:hyperlink r:id="rId513">
        <w:r>
          <w:rPr>
            <w:color w:val="0000FF"/>
            <w:spacing w:val="-2"/>
            <w:sz w:val="16"/>
          </w:rPr>
          <w:t>016-0923-0</w:t>
        </w:r>
      </w:hyperlink>
    </w:p>
    <w:p w14:paraId="40F1CF9E" w14:textId="77777777" w:rsidR="007A1714" w:rsidRDefault="00000000">
      <w:pPr>
        <w:spacing w:line="247" w:lineRule="auto"/>
        <w:ind w:left="440" w:right="118" w:hanging="341"/>
        <w:jc w:val="both"/>
        <w:rPr>
          <w:sz w:val="16"/>
        </w:rPr>
      </w:pPr>
      <w:bookmarkStart w:id="427" w:name="_bookmark384"/>
      <w:bookmarkEnd w:id="427"/>
      <w:r>
        <w:rPr>
          <w:sz w:val="16"/>
        </w:rPr>
        <w:t>Harvey KL, Zwaan C (1993) Properties and emergence patterns of bipolar active regions, I: size</w:t>
      </w:r>
      <w:r>
        <w:rPr>
          <w:spacing w:val="40"/>
          <w:sz w:val="16"/>
        </w:rPr>
        <w:t xml:space="preserve"> </w:t>
      </w:r>
      <w:r>
        <w:rPr>
          <w:sz w:val="16"/>
        </w:rPr>
        <w:t xml:space="preserve">distribution and emergence frequency. Sol Phys 148:85. </w:t>
      </w:r>
      <w:hyperlink r:id="rId514">
        <w:r>
          <w:rPr>
            <w:color w:val="0000FF"/>
            <w:sz w:val="16"/>
          </w:rPr>
          <w:t>https://doi.org/10.1007/BF00675537</w:t>
        </w:r>
      </w:hyperlink>
    </w:p>
    <w:p w14:paraId="17B6A543" w14:textId="77777777" w:rsidR="007A1714" w:rsidRDefault="00000000">
      <w:pPr>
        <w:spacing w:line="247" w:lineRule="auto"/>
        <w:ind w:left="440" w:right="117" w:hanging="341"/>
        <w:jc w:val="both"/>
        <w:rPr>
          <w:sz w:val="16"/>
        </w:rPr>
      </w:pPr>
      <w:bookmarkStart w:id="428" w:name="_bookmark385"/>
      <w:bookmarkEnd w:id="428"/>
      <w:r>
        <w:rPr>
          <w:sz w:val="16"/>
        </w:rPr>
        <w:t>Hattori</w:t>
      </w:r>
      <w:r>
        <w:rPr>
          <w:spacing w:val="-7"/>
          <w:sz w:val="16"/>
        </w:rPr>
        <w:t xml:space="preserve"> </w:t>
      </w:r>
      <w:r>
        <w:rPr>
          <w:sz w:val="16"/>
        </w:rPr>
        <w:t>K,</w:t>
      </w:r>
      <w:r>
        <w:rPr>
          <w:spacing w:val="-5"/>
          <w:sz w:val="16"/>
        </w:rPr>
        <w:t xml:space="preserve"> </w:t>
      </w:r>
      <w:r>
        <w:rPr>
          <w:sz w:val="16"/>
        </w:rPr>
        <w:t>Hayakawa</w:t>
      </w:r>
      <w:r>
        <w:rPr>
          <w:spacing w:val="-6"/>
          <w:sz w:val="16"/>
        </w:rPr>
        <w:t xml:space="preserve"> </w:t>
      </w:r>
      <w:r>
        <w:rPr>
          <w:sz w:val="16"/>
        </w:rPr>
        <w:t>H,</w:t>
      </w:r>
      <w:r>
        <w:rPr>
          <w:spacing w:val="-6"/>
          <w:sz w:val="16"/>
        </w:rPr>
        <w:t xml:space="preserve"> </w:t>
      </w:r>
      <w:r>
        <w:rPr>
          <w:sz w:val="16"/>
        </w:rPr>
        <w:t>Ebihara</w:t>
      </w:r>
      <w:r>
        <w:rPr>
          <w:spacing w:val="-6"/>
          <w:sz w:val="16"/>
        </w:rPr>
        <w:t xml:space="preserve"> </w:t>
      </w:r>
      <w:r>
        <w:rPr>
          <w:sz w:val="16"/>
        </w:rPr>
        <w:t>Y</w:t>
      </w:r>
      <w:r>
        <w:rPr>
          <w:spacing w:val="-6"/>
          <w:sz w:val="16"/>
        </w:rPr>
        <w:t xml:space="preserve"> </w:t>
      </w:r>
      <w:r>
        <w:rPr>
          <w:sz w:val="16"/>
        </w:rPr>
        <w:t>(2019)</w:t>
      </w:r>
      <w:r>
        <w:rPr>
          <w:spacing w:val="-6"/>
          <w:sz w:val="16"/>
        </w:rPr>
        <w:t xml:space="preserve"> </w:t>
      </w:r>
      <w:r>
        <w:rPr>
          <w:sz w:val="16"/>
        </w:rPr>
        <w:t>Occurrence</w:t>
      </w:r>
      <w:r>
        <w:rPr>
          <w:spacing w:val="-5"/>
          <w:sz w:val="16"/>
        </w:rPr>
        <w:t xml:space="preserve"> </w:t>
      </w:r>
      <w:r>
        <w:rPr>
          <w:sz w:val="16"/>
        </w:rPr>
        <w:t>of</w:t>
      </w:r>
      <w:r>
        <w:rPr>
          <w:spacing w:val="-5"/>
          <w:sz w:val="16"/>
        </w:rPr>
        <w:t xml:space="preserve"> </w:t>
      </w:r>
      <w:r>
        <w:rPr>
          <w:sz w:val="16"/>
        </w:rPr>
        <w:t>great</w:t>
      </w:r>
      <w:r>
        <w:rPr>
          <w:spacing w:val="-6"/>
          <w:sz w:val="16"/>
        </w:rPr>
        <w:t xml:space="preserve"> </w:t>
      </w:r>
      <w:r>
        <w:rPr>
          <w:sz w:val="16"/>
        </w:rPr>
        <w:t>magnetic</w:t>
      </w:r>
      <w:r>
        <w:rPr>
          <w:spacing w:val="-6"/>
          <w:sz w:val="16"/>
        </w:rPr>
        <w:t xml:space="preserve"> </w:t>
      </w:r>
      <w:r>
        <w:rPr>
          <w:sz w:val="16"/>
        </w:rPr>
        <w:t>storms</w:t>
      </w:r>
      <w:r>
        <w:rPr>
          <w:spacing w:val="-7"/>
          <w:sz w:val="16"/>
        </w:rPr>
        <w:t xml:space="preserve"> </w:t>
      </w:r>
      <w:r>
        <w:rPr>
          <w:sz w:val="16"/>
        </w:rPr>
        <w:t>on</w:t>
      </w:r>
      <w:r>
        <w:rPr>
          <w:spacing w:val="-6"/>
          <w:sz w:val="16"/>
        </w:rPr>
        <w:t xml:space="preserve"> </w:t>
      </w:r>
      <w:r>
        <w:rPr>
          <w:sz w:val="16"/>
        </w:rPr>
        <w:t>6–8</w:t>
      </w:r>
      <w:r>
        <w:rPr>
          <w:spacing w:val="-6"/>
          <w:sz w:val="16"/>
        </w:rPr>
        <w:t xml:space="preserve"> </w:t>
      </w:r>
      <w:r>
        <w:rPr>
          <w:sz w:val="16"/>
        </w:rPr>
        <w:t>March</w:t>
      </w:r>
      <w:r>
        <w:rPr>
          <w:spacing w:val="-5"/>
          <w:sz w:val="16"/>
        </w:rPr>
        <w:t xml:space="preserve"> </w:t>
      </w:r>
      <w:r>
        <w:rPr>
          <w:sz w:val="16"/>
        </w:rPr>
        <w:t>1582.</w:t>
      </w:r>
      <w:r>
        <w:rPr>
          <w:spacing w:val="-6"/>
          <w:sz w:val="16"/>
        </w:rPr>
        <w:t xml:space="preserve"> </w:t>
      </w:r>
      <w:r>
        <w:rPr>
          <w:sz w:val="16"/>
        </w:rPr>
        <w:t>Mon</w:t>
      </w:r>
      <w:r>
        <w:rPr>
          <w:spacing w:val="40"/>
          <w:sz w:val="16"/>
        </w:rPr>
        <w:t xml:space="preserve"> </w:t>
      </w:r>
      <w:r>
        <w:rPr>
          <w:sz w:val="16"/>
        </w:rPr>
        <w:t xml:space="preserve">Not R Astron Soc 487:3550. </w:t>
      </w:r>
      <w:hyperlink r:id="rId515">
        <w:r>
          <w:rPr>
            <w:color w:val="0000FF"/>
            <w:sz w:val="16"/>
          </w:rPr>
          <w:t>https://doi.org/10.1093/mnras/stz1401</w:t>
        </w:r>
      </w:hyperlink>
    </w:p>
    <w:p w14:paraId="54EEAC0B" w14:textId="77777777" w:rsidR="007A1714" w:rsidRDefault="00000000">
      <w:pPr>
        <w:spacing w:line="247" w:lineRule="auto"/>
        <w:ind w:left="440" w:right="117" w:hanging="341"/>
        <w:jc w:val="both"/>
        <w:rPr>
          <w:sz w:val="16"/>
        </w:rPr>
      </w:pPr>
      <w:r>
        <w:rPr>
          <w:sz w:val="16"/>
        </w:rPr>
        <w:t>Hawley SL, Fisher GH, Simon T et al (1995) Simultaneous extreme-ultraviolet explorer and optical</w:t>
      </w:r>
      <w:r>
        <w:rPr>
          <w:spacing w:val="40"/>
          <w:sz w:val="16"/>
        </w:rPr>
        <w:t xml:space="preserve"> </w:t>
      </w:r>
      <w:bookmarkStart w:id="429" w:name="_bookmark386"/>
      <w:bookmarkEnd w:id="429"/>
      <w:r>
        <w:rPr>
          <w:sz w:val="16"/>
        </w:rPr>
        <w:t xml:space="preserve">observations of AD Leonis: evidence for large coronal loops and the </w:t>
      </w:r>
      <w:proofErr w:type="spellStart"/>
      <w:r>
        <w:rPr>
          <w:sz w:val="16"/>
        </w:rPr>
        <w:t>neupert</w:t>
      </w:r>
      <w:proofErr w:type="spellEnd"/>
      <w:r>
        <w:rPr>
          <w:sz w:val="16"/>
        </w:rPr>
        <w:t xml:space="preserve"> effect in stellar flares.</w:t>
      </w:r>
      <w:r>
        <w:rPr>
          <w:spacing w:val="40"/>
          <w:sz w:val="16"/>
        </w:rPr>
        <w:t xml:space="preserve"> </w:t>
      </w:r>
      <w:proofErr w:type="spellStart"/>
      <w:r>
        <w:rPr>
          <w:sz w:val="16"/>
        </w:rPr>
        <w:t>Astrophys</w:t>
      </w:r>
      <w:proofErr w:type="spellEnd"/>
      <w:r>
        <w:rPr>
          <w:sz w:val="16"/>
        </w:rPr>
        <w:t xml:space="preserve"> J 453:464. </w:t>
      </w:r>
      <w:hyperlink r:id="rId516">
        <w:r>
          <w:rPr>
            <w:color w:val="0000FF"/>
            <w:sz w:val="16"/>
          </w:rPr>
          <w:t>https://doi.org/10.1086/176408</w:t>
        </w:r>
      </w:hyperlink>
    </w:p>
    <w:p w14:paraId="634AFE61" w14:textId="77777777" w:rsidR="007A1714" w:rsidRDefault="00000000">
      <w:pPr>
        <w:spacing w:line="247" w:lineRule="auto"/>
        <w:ind w:left="440" w:right="116" w:hanging="341"/>
        <w:jc w:val="both"/>
        <w:rPr>
          <w:sz w:val="16"/>
        </w:rPr>
      </w:pPr>
      <w:r>
        <w:rPr>
          <w:sz w:val="16"/>
        </w:rPr>
        <w:t>Hayakawa H (2020) The extreme space weather events in the 18–20th centuries: reconstructions from</w:t>
      </w:r>
      <w:r>
        <w:rPr>
          <w:spacing w:val="40"/>
          <w:sz w:val="16"/>
        </w:rPr>
        <w:t xml:space="preserve"> </w:t>
      </w:r>
      <w:bookmarkStart w:id="430" w:name="_bookmark387"/>
      <w:bookmarkEnd w:id="430"/>
      <w:r>
        <w:rPr>
          <w:sz w:val="16"/>
        </w:rPr>
        <w:t xml:space="preserve">contemporary observational reports and east </w:t>
      </w:r>
      <w:proofErr w:type="spellStart"/>
      <w:r>
        <w:rPr>
          <w:sz w:val="16"/>
        </w:rPr>
        <w:t>asian</w:t>
      </w:r>
      <w:proofErr w:type="spellEnd"/>
      <w:r>
        <w:rPr>
          <w:sz w:val="16"/>
        </w:rPr>
        <w:t xml:space="preserve"> historical documents. PhD thesis, Kyoto</w:t>
      </w:r>
      <w:r>
        <w:rPr>
          <w:spacing w:val="40"/>
          <w:sz w:val="16"/>
        </w:rPr>
        <w:t xml:space="preserve"> </w:t>
      </w:r>
      <w:r>
        <w:rPr>
          <w:sz w:val="16"/>
        </w:rPr>
        <w:t xml:space="preserve">University. </w:t>
      </w:r>
      <w:hyperlink r:id="rId517">
        <w:r>
          <w:rPr>
            <w:color w:val="0000FF"/>
            <w:sz w:val="16"/>
          </w:rPr>
          <w:t>https://doi.org/10.14989/doctor.r13317</w:t>
        </w:r>
      </w:hyperlink>
    </w:p>
    <w:p w14:paraId="4F0DCE04" w14:textId="77777777" w:rsidR="007A1714" w:rsidRDefault="00000000">
      <w:pPr>
        <w:spacing w:line="247" w:lineRule="auto"/>
        <w:ind w:left="440" w:right="117" w:hanging="341"/>
        <w:jc w:val="both"/>
        <w:rPr>
          <w:sz w:val="16"/>
        </w:rPr>
      </w:pPr>
      <w:r>
        <w:rPr>
          <w:sz w:val="16"/>
        </w:rPr>
        <w:t xml:space="preserve">Hayakawa H, Iwahashi K, </w:t>
      </w:r>
      <w:proofErr w:type="spellStart"/>
      <w:r>
        <w:rPr>
          <w:sz w:val="16"/>
        </w:rPr>
        <w:t>Tamazawa</w:t>
      </w:r>
      <w:proofErr w:type="spellEnd"/>
      <w:r>
        <w:rPr>
          <w:sz w:val="16"/>
        </w:rPr>
        <w:t xml:space="preserve"> H et al (2016) East Asian observations of low-latitude aurora</w:t>
      </w:r>
      <w:r>
        <w:rPr>
          <w:spacing w:val="40"/>
          <w:sz w:val="16"/>
        </w:rPr>
        <w:t xml:space="preserve"> </w:t>
      </w:r>
      <w:r>
        <w:rPr>
          <w:sz w:val="16"/>
        </w:rPr>
        <w:t xml:space="preserve">during the Carrington magnetic storm. </w:t>
      </w:r>
      <w:proofErr w:type="spellStart"/>
      <w:r>
        <w:rPr>
          <w:sz w:val="16"/>
        </w:rPr>
        <w:t>Publ</w:t>
      </w:r>
      <w:proofErr w:type="spellEnd"/>
      <w:r>
        <w:rPr>
          <w:sz w:val="16"/>
        </w:rPr>
        <w:t xml:space="preserve"> Astron Soc </w:t>
      </w:r>
      <w:proofErr w:type="spellStart"/>
      <w:r>
        <w:rPr>
          <w:sz w:val="16"/>
        </w:rPr>
        <w:t>Jpn</w:t>
      </w:r>
      <w:proofErr w:type="spellEnd"/>
      <w:r>
        <w:rPr>
          <w:sz w:val="16"/>
        </w:rPr>
        <w:t xml:space="preserve"> 68:99. </w:t>
      </w:r>
      <w:hyperlink r:id="rId518">
        <w:r>
          <w:rPr>
            <w:color w:val="0000FF"/>
            <w:sz w:val="16"/>
          </w:rPr>
          <w:t>https://doi.org/10.1093/pasj/</w:t>
        </w:r>
      </w:hyperlink>
      <w:r>
        <w:rPr>
          <w:color w:val="0000FF"/>
          <w:spacing w:val="40"/>
          <w:sz w:val="16"/>
        </w:rPr>
        <w:t xml:space="preserve"> </w:t>
      </w:r>
      <w:hyperlink r:id="rId519">
        <w:r>
          <w:rPr>
            <w:color w:val="0000FF"/>
            <w:spacing w:val="-2"/>
            <w:sz w:val="16"/>
          </w:rPr>
          <w:t>psw097</w:t>
        </w:r>
      </w:hyperlink>
    </w:p>
    <w:p w14:paraId="5FA5562E" w14:textId="77777777" w:rsidR="007A1714" w:rsidRDefault="007A1714">
      <w:pPr>
        <w:spacing w:line="247" w:lineRule="auto"/>
        <w:jc w:val="both"/>
        <w:rPr>
          <w:sz w:val="16"/>
        </w:rPr>
        <w:sectPr w:rsidR="007A1714">
          <w:pgSz w:w="8790" w:h="13330"/>
          <w:pgMar w:top="1020" w:right="900" w:bottom="880" w:left="920" w:header="653" w:footer="690" w:gutter="0"/>
          <w:cols w:space="720"/>
        </w:sectPr>
      </w:pPr>
    </w:p>
    <w:p w14:paraId="64E7FDAC" w14:textId="77777777" w:rsidR="007A1714" w:rsidRDefault="00000000">
      <w:pPr>
        <w:spacing w:before="94" w:line="247" w:lineRule="auto"/>
        <w:ind w:left="440" w:right="117" w:hanging="341"/>
        <w:jc w:val="both"/>
        <w:rPr>
          <w:sz w:val="16"/>
        </w:rPr>
      </w:pPr>
      <w:bookmarkStart w:id="431" w:name="_bookmark388"/>
      <w:bookmarkStart w:id="432" w:name="_bookmark389"/>
      <w:bookmarkEnd w:id="431"/>
      <w:bookmarkEnd w:id="432"/>
      <w:r>
        <w:rPr>
          <w:sz w:val="16"/>
        </w:rPr>
        <w:lastRenderedPageBreak/>
        <w:t>Hayakawa</w:t>
      </w:r>
      <w:r>
        <w:rPr>
          <w:spacing w:val="-2"/>
          <w:sz w:val="16"/>
        </w:rPr>
        <w:t xml:space="preserve"> </w:t>
      </w:r>
      <w:r>
        <w:rPr>
          <w:sz w:val="16"/>
        </w:rPr>
        <w:t>H,</w:t>
      </w:r>
      <w:r>
        <w:rPr>
          <w:spacing w:val="-3"/>
          <w:sz w:val="16"/>
        </w:rPr>
        <w:t xml:space="preserve"> </w:t>
      </w:r>
      <w:r>
        <w:rPr>
          <w:sz w:val="16"/>
        </w:rPr>
        <w:t>Iwahashi</w:t>
      </w:r>
      <w:r>
        <w:rPr>
          <w:spacing w:val="-2"/>
          <w:sz w:val="16"/>
        </w:rPr>
        <w:t xml:space="preserve"> </w:t>
      </w:r>
      <w:r>
        <w:rPr>
          <w:sz w:val="16"/>
        </w:rPr>
        <w:t>K,</w:t>
      </w:r>
      <w:r>
        <w:rPr>
          <w:spacing w:val="-2"/>
          <w:sz w:val="16"/>
        </w:rPr>
        <w:t xml:space="preserve"> </w:t>
      </w:r>
      <w:r>
        <w:rPr>
          <w:sz w:val="16"/>
        </w:rPr>
        <w:t>Ebihara</w:t>
      </w:r>
      <w:r>
        <w:rPr>
          <w:spacing w:val="-3"/>
          <w:sz w:val="16"/>
        </w:rPr>
        <w:t xml:space="preserve"> </w:t>
      </w:r>
      <w:r>
        <w:rPr>
          <w:sz w:val="16"/>
        </w:rPr>
        <w:t>Y</w:t>
      </w:r>
      <w:r>
        <w:rPr>
          <w:spacing w:val="-3"/>
          <w:sz w:val="16"/>
        </w:rPr>
        <w:t xml:space="preserve"> </w:t>
      </w:r>
      <w:r>
        <w:rPr>
          <w:sz w:val="16"/>
        </w:rPr>
        <w:t>et</w:t>
      </w:r>
      <w:r>
        <w:rPr>
          <w:spacing w:val="-2"/>
          <w:sz w:val="16"/>
        </w:rPr>
        <w:t xml:space="preserve"> </w:t>
      </w:r>
      <w:r>
        <w:rPr>
          <w:sz w:val="16"/>
        </w:rPr>
        <w:t>al</w:t>
      </w:r>
      <w:r>
        <w:rPr>
          <w:spacing w:val="-2"/>
          <w:sz w:val="16"/>
        </w:rPr>
        <w:t xml:space="preserve"> </w:t>
      </w:r>
      <w:r>
        <w:rPr>
          <w:sz w:val="16"/>
        </w:rPr>
        <w:t>(2017)</w:t>
      </w:r>
      <w:r>
        <w:rPr>
          <w:spacing w:val="-2"/>
          <w:sz w:val="16"/>
        </w:rPr>
        <w:t xml:space="preserve"> </w:t>
      </w:r>
      <w:r>
        <w:rPr>
          <w:sz w:val="16"/>
        </w:rPr>
        <w:t>Long-lasting</w:t>
      </w:r>
      <w:r>
        <w:rPr>
          <w:spacing w:val="-2"/>
          <w:sz w:val="16"/>
        </w:rPr>
        <w:t xml:space="preserve"> </w:t>
      </w:r>
      <w:r>
        <w:rPr>
          <w:sz w:val="16"/>
        </w:rPr>
        <w:t>extreme</w:t>
      </w:r>
      <w:r>
        <w:rPr>
          <w:spacing w:val="-3"/>
          <w:sz w:val="16"/>
        </w:rPr>
        <w:t xml:space="preserve"> </w:t>
      </w:r>
      <w:r>
        <w:rPr>
          <w:sz w:val="16"/>
        </w:rPr>
        <w:t>magnetic</w:t>
      </w:r>
      <w:r>
        <w:rPr>
          <w:spacing w:val="-3"/>
          <w:sz w:val="16"/>
        </w:rPr>
        <w:t xml:space="preserve"> </w:t>
      </w:r>
      <w:r>
        <w:rPr>
          <w:sz w:val="16"/>
        </w:rPr>
        <w:t>storm</w:t>
      </w:r>
      <w:r>
        <w:rPr>
          <w:spacing w:val="-2"/>
          <w:sz w:val="16"/>
        </w:rPr>
        <w:t xml:space="preserve"> </w:t>
      </w:r>
      <w:r>
        <w:rPr>
          <w:sz w:val="16"/>
        </w:rPr>
        <w:t>activities</w:t>
      </w:r>
      <w:r>
        <w:rPr>
          <w:spacing w:val="-3"/>
          <w:sz w:val="16"/>
        </w:rPr>
        <w:t xml:space="preserve"> </w:t>
      </w:r>
      <w:r>
        <w:rPr>
          <w:sz w:val="16"/>
        </w:rPr>
        <w:t>in</w:t>
      </w:r>
      <w:r>
        <w:rPr>
          <w:spacing w:val="-1"/>
          <w:sz w:val="16"/>
        </w:rPr>
        <w:t xml:space="preserve"> </w:t>
      </w:r>
      <w:r>
        <w:rPr>
          <w:sz w:val="16"/>
        </w:rPr>
        <w:t>1770</w:t>
      </w:r>
      <w:r>
        <w:rPr>
          <w:spacing w:val="40"/>
          <w:sz w:val="16"/>
        </w:rPr>
        <w:t xml:space="preserve"> </w:t>
      </w:r>
      <w:r>
        <w:rPr>
          <w:sz w:val="16"/>
        </w:rPr>
        <w:t xml:space="preserve">found in historical documents. </w:t>
      </w:r>
      <w:proofErr w:type="spellStart"/>
      <w:r>
        <w:rPr>
          <w:sz w:val="16"/>
        </w:rPr>
        <w:t>Astrophys</w:t>
      </w:r>
      <w:proofErr w:type="spellEnd"/>
      <w:r>
        <w:rPr>
          <w:sz w:val="16"/>
        </w:rPr>
        <w:t xml:space="preserve"> J 850:L31. </w:t>
      </w:r>
      <w:hyperlink r:id="rId520">
        <w:r>
          <w:rPr>
            <w:color w:val="0000FF"/>
            <w:sz w:val="16"/>
          </w:rPr>
          <w:t>https://doi.org/10.3847/2041-8213/aa9661</w:t>
        </w:r>
      </w:hyperlink>
    </w:p>
    <w:p w14:paraId="32FB9CF5" w14:textId="77777777" w:rsidR="007A1714" w:rsidRDefault="00000000">
      <w:pPr>
        <w:spacing w:line="247" w:lineRule="auto"/>
        <w:ind w:left="440" w:right="117" w:hanging="341"/>
        <w:jc w:val="both"/>
        <w:rPr>
          <w:sz w:val="16"/>
        </w:rPr>
      </w:pPr>
      <w:bookmarkStart w:id="433" w:name="_bookmark390"/>
      <w:bookmarkEnd w:id="433"/>
      <w:r>
        <w:rPr>
          <w:sz w:val="16"/>
        </w:rPr>
        <w:t>Hayakawa H, Ebihara Y, Willis D et al (2018a) The great space weather event during 1872 February</w:t>
      </w:r>
      <w:r>
        <w:rPr>
          <w:spacing w:val="40"/>
          <w:sz w:val="16"/>
        </w:rPr>
        <w:t xml:space="preserve"> </w:t>
      </w:r>
      <w:r>
        <w:rPr>
          <w:sz w:val="16"/>
        </w:rPr>
        <w:t xml:space="preserve">recorded in East Asia. </w:t>
      </w:r>
      <w:proofErr w:type="spellStart"/>
      <w:r>
        <w:rPr>
          <w:sz w:val="16"/>
        </w:rPr>
        <w:t>Astrophys</w:t>
      </w:r>
      <w:proofErr w:type="spellEnd"/>
      <w:r>
        <w:rPr>
          <w:sz w:val="16"/>
        </w:rPr>
        <w:t xml:space="preserve"> J 862:15. </w:t>
      </w:r>
      <w:hyperlink r:id="rId521">
        <w:r>
          <w:rPr>
            <w:color w:val="0000FF"/>
            <w:sz w:val="16"/>
          </w:rPr>
          <w:t>https://doi.org/10.3847/1538-4357/aaca40</w:t>
        </w:r>
      </w:hyperlink>
    </w:p>
    <w:p w14:paraId="79C124F0" w14:textId="77777777" w:rsidR="007A1714" w:rsidRDefault="00000000">
      <w:pPr>
        <w:spacing w:line="247" w:lineRule="auto"/>
        <w:ind w:left="440" w:right="118" w:hanging="341"/>
        <w:jc w:val="both"/>
        <w:rPr>
          <w:sz w:val="16"/>
        </w:rPr>
      </w:pPr>
      <w:r>
        <w:rPr>
          <w:sz w:val="16"/>
        </w:rPr>
        <w:t>Hayakawa H, Ebihara Y, Hand DP, Hayakawa S, Kumar S, Mukherjee S, Veenadhari B (2018b) Low-</w:t>
      </w:r>
      <w:r>
        <w:rPr>
          <w:spacing w:val="40"/>
          <w:sz w:val="16"/>
        </w:rPr>
        <w:t xml:space="preserve"> </w:t>
      </w:r>
      <w:bookmarkStart w:id="434" w:name="_bookmark391"/>
      <w:bookmarkEnd w:id="434"/>
      <w:r>
        <w:rPr>
          <w:sz w:val="16"/>
        </w:rPr>
        <w:t xml:space="preserve">latitude aurorae during the extreme space weather events in 1859. </w:t>
      </w:r>
      <w:proofErr w:type="spellStart"/>
      <w:r>
        <w:rPr>
          <w:sz w:val="16"/>
        </w:rPr>
        <w:t>Astrophys</w:t>
      </w:r>
      <w:proofErr w:type="spellEnd"/>
      <w:r>
        <w:rPr>
          <w:sz w:val="16"/>
        </w:rPr>
        <w:t xml:space="preserve"> J 869:57. </w:t>
      </w:r>
      <w:hyperlink r:id="rId522">
        <w:r>
          <w:rPr>
            <w:color w:val="0000FF"/>
            <w:sz w:val="16"/>
          </w:rPr>
          <w:t>https://doi.</w:t>
        </w:r>
      </w:hyperlink>
      <w:r>
        <w:rPr>
          <w:color w:val="0000FF"/>
          <w:spacing w:val="40"/>
          <w:sz w:val="16"/>
        </w:rPr>
        <w:t xml:space="preserve"> </w:t>
      </w:r>
      <w:hyperlink r:id="rId523">
        <w:r>
          <w:rPr>
            <w:color w:val="0000FF"/>
            <w:spacing w:val="-2"/>
            <w:sz w:val="16"/>
          </w:rPr>
          <w:t>org/10.3847/1538-4357/aae47c</w:t>
        </w:r>
      </w:hyperlink>
    </w:p>
    <w:p w14:paraId="01B30566" w14:textId="77777777" w:rsidR="007A1714" w:rsidRDefault="00000000">
      <w:pPr>
        <w:spacing w:line="184" w:lineRule="exact"/>
        <w:ind w:left="100"/>
        <w:jc w:val="both"/>
        <w:rPr>
          <w:sz w:val="16"/>
        </w:rPr>
      </w:pPr>
      <w:bookmarkStart w:id="435" w:name="_bookmark392"/>
      <w:bookmarkEnd w:id="435"/>
      <w:proofErr w:type="spellStart"/>
      <w:r>
        <w:rPr>
          <w:sz w:val="16"/>
        </w:rPr>
        <w:t>Hayakwawa</w:t>
      </w:r>
      <w:proofErr w:type="spellEnd"/>
      <w:r>
        <w:rPr>
          <w:spacing w:val="17"/>
          <w:sz w:val="16"/>
        </w:rPr>
        <w:t xml:space="preserve"> </w:t>
      </w:r>
      <w:r>
        <w:rPr>
          <w:sz w:val="16"/>
        </w:rPr>
        <w:t>H,</w:t>
      </w:r>
      <w:r>
        <w:rPr>
          <w:spacing w:val="18"/>
          <w:sz w:val="16"/>
        </w:rPr>
        <w:t xml:space="preserve"> </w:t>
      </w:r>
      <w:r>
        <w:rPr>
          <w:sz w:val="16"/>
        </w:rPr>
        <w:t>Ebihara</w:t>
      </w:r>
      <w:r>
        <w:rPr>
          <w:spacing w:val="18"/>
          <w:sz w:val="16"/>
        </w:rPr>
        <w:t xml:space="preserve"> </w:t>
      </w:r>
      <w:r>
        <w:rPr>
          <w:sz w:val="16"/>
        </w:rPr>
        <w:t>Y,</w:t>
      </w:r>
      <w:r>
        <w:rPr>
          <w:spacing w:val="18"/>
          <w:sz w:val="16"/>
        </w:rPr>
        <w:t xml:space="preserve"> </w:t>
      </w:r>
      <w:r>
        <w:rPr>
          <w:sz w:val="16"/>
        </w:rPr>
        <w:t>Vaquero</w:t>
      </w:r>
      <w:r>
        <w:rPr>
          <w:spacing w:val="18"/>
          <w:sz w:val="16"/>
        </w:rPr>
        <w:t xml:space="preserve"> </w:t>
      </w:r>
      <w:r>
        <w:rPr>
          <w:sz w:val="16"/>
        </w:rPr>
        <w:t>JM</w:t>
      </w:r>
      <w:r>
        <w:rPr>
          <w:spacing w:val="17"/>
          <w:sz w:val="16"/>
        </w:rPr>
        <w:t xml:space="preserve"> </w:t>
      </w:r>
      <w:r>
        <w:rPr>
          <w:sz w:val="16"/>
        </w:rPr>
        <w:t>et</w:t>
      </w:r>
      <w:r>
        <w:rPr>
          <w:spacing w:val="18"/>
          <w:sz w:val="16"/>
        </w:rPr>
        <w:t xml:space="preserve"> </w:t>
      </w:r>
      <w:r>
        <w:rPr>
          <w:sz w:val="16"/>
        </w:rPr>
        <w:t>al</w:t>
      </w:r>
      <w:r>
        <w:rPr>
          <w:spacing w:val="18"/>
          <w:sz w:val="16"/>
        </w:rPr>
        <w:t xml:space="preserve"> </w:t>
      </w:r>
      <w:r>
        <w:rPr>
          <w:sz w:val="16"/>
        </w:rPr>
        <w:t>(2018c)</w:t>
      </w:r>
      <w:r>
        <w:rPr>
          <w:spacing w:val="16"/>
          <w:sz w:val="16"/>
        </w:rPr>
        <w:t xml:space="preserve"> </w:t>
      </w:r>
      <w:r>
        <w:rPr>
          <w:sz w:val="16"/>
        </w:rPr>
        <w:t>A</w:t>
      </w:r>
      <w:r>
        <w:rPr>
          <w:spacing w:val="19"/>
          <w:sz w:val="16"/>
        </w:rPr>
        <w:t xml:space="preserve"> </w:t>
      </w:r>
      <w:r>
        <w:rPr>
          <w:sz w:val="16"/>
        </w:rPr>
        <w:t>great</w:t>
      </w:r>
      <w:r>
        <w:rPr>
          <w:spacing w:val="17"/>
          <w:sz w:val="16"/>
        </w:rPr>
        <w:t xml:space="preserve"> </w:t>
      </w:r>
      <w:r>
        <w:rPr>
          <w:sz w:val="16"/>
        </w:rPr>
        <w:t>space</w:t>
      </w:r>
      <w:r>
        <w:rPr>
          <w:spacing w:val="19"/>
          <w:sz w:val="16"/>
        </w:rPr>
        <w:t xml:space="preserve"> </w:t>
      </w:r>
      <w:r>
        <w:rPr>
          <w:sz w:val="16"/>
        </w:rPr>
        <w:t>weather</w:t>
      </w:r>
      <w:r>
        <w:rPr>
          <w:spacing w:val="18"/>
          <w:sz w:val="16"/>
        </w:rPr>
        <w:t xml:space="preserve"> </w:t>
      </w:r>
      <w:r>
        <w:rPr>
          <w:sz w:val="16"/>
        </w:rPr>
        <w:t>event</w:t>
      </w:r>
      <w:r>
        <w:rPr>
          <w:spacing w:val="18"/>
          <w:sz w:val="16"/>
        </w:rPr>
        <w:t xml:space="preserve"> </w:t>
      </w:r>
      <w:r>
        <w:rPr>
          <w:sz w:val="16"/>
        </w:rPr>
        <w:t>in</w:t>
      </w:r>
      <w:r>
        <w:rPr>
          <w:spacing w:val="18"/>
          <w:sz w:val="16"/>
        </w:rPr>
        <w:t xml:space="preserve"> </w:t>
      </w:r>
      <w:r>
        <w:rPr>
          <w:sz w:val="16"/>
        </w:rPr>
        <w:t>February</w:t>
      </w:r>
      <w:r>
        <w:rPr>
          <w:spacing w:val="17"/>
          <w:sz w:val="16"/>
        </w:rPr>
        <w:t xml:space="preserve"> </w:t>
      </w:r>
      <w:r>
        <w:rPr>
          <w:spacing w:val="-2"/>
          <w:sz w:val="16"/>
        </w:rPr>
        <w:t>1730.</w:t>
      </w:r>
    </w:p>
    <w:p w14:paraId="4BE2D76C" w14:textId="77777777" w:rsidR="007A1714" w:rsidRDefault="00000000">
      <w:pPr>
        <w:spacing w:before="4"/>
        <w:ind w:left="440"/>
        <w:jc w:val="both"/>
        <w:rPr>
          <w:sz w:val="16"/>
        </w:rPr>
      </w:pPr>
      <w:r>
        <w:rPr>
          <w:sz w:val="16"/>
        </w:rPr>
        <w:t>Astron</w:t>
      </w:r>
      <w:r>
        <w:rPr>
          <w:spacing w:val="-3"/>
          <w:sz w:val="16"/>
        </w:rPr>
        <w:t xml:space="preserve"> </w:t>
      </w:r>
      <w:proofErr w:type="spellStart"/>
      <w:r>
        <w:rPr>
          <w:sz w:val="16"/>
        </w:rPr>
        <w:t>Astrophys</w:t>
      </w:r>
      <w:proofErr w:type="spellEnd"/>
      <w:r>
        <w:rPr>
          <w:spacing w:val="-3"/>
          <w:sz w:val="16"/>
        </w:rPr>
        <w:t xml:space="preserve"> </w:t>
      </w:r>
      <w:r>
        <w:rPr>
          <w:sz w:val="16"/>
        </w:rPr>
        <w:t>616:A177.</w:t>
      </w:r>
      <w:r>
        <w:rPr>
          <w:spacing w:val="-3"/>
          <w:sz w:val="16"/>
        </w:rPr>
        <w:t xml:space="preserve"> </w:t>
      </w:r>
      <w:hyperlink r:id="rId524">
        <w:r>
          <w:rPr>
            <w:color w:val="0000FF"/>
            <w:sz w:val="16"/>
          </w:rPr>
          <w:t>https://doi.org/10.1051/0004-</w:t>
        </w:r>
        <w:r>
          <w:rPr>
            <w:color w:val="0000FF"/>
            <w:spacing w:val="-2"/>
            <w:sz w:val="16"/>
          </w:rPr>
          <w:t>6361/201832735</w:t>
        </w:r>
      </w:hyperlink>
    </w:p>
    <w:p w14:paraId="586F1B02" w14:textId="77777777" w:rsidR="007A1714" w:rsidRDefault="00000000">
      <w:pPr>
        <w:spacing w:before="5"/>
        <w:ind w:left="100"/>
        <w:jc w:val="both"/>
        <w:rPr>
          <w:sz w:val="16"/>
        </w:rPr>
      </w:pPr>
      <w:bookmarkStart w:id="436" w:name="_bookmark393"/>
      <w:bookmarkEnd w:id="436"/>
      <w:r>
        <w:rPr>
          <w:sz w:val="16"/>
        </w:rPr>
        <w:t>Hayakawa</w:t>
      </w:r>
      <w:r>
        <w:rPr>
          <w:spacing w:val="3"/>
          <w:sz w:val="16"/>
        </w:rPr>
        <w:t xml:space="preserve"> </w:t>
      </w:r>
      <w:r>
        <w:rPr>
          <w:sz w:val="16"/>
        </w:rPr>
        <w:t>H,</w:t>
      </w:r>
      <w:r>
        <w:rPr>
          <w:spacing w:val="5"/>
          <w:sz w:val="16"/>
        </w:rPr>
        <w:t xml:space="preserve"> </w:t>
      </w:r>
      <w:r>
        <w:rPr>
          <w:sz w:val="16"/>
        </w:rPr>
        <w:t>Ebihara</w:t>
      </w:r>
      <w:r>
        <w:rPr>
          <w:spacing w:val="4"/>
          <w:sz w:val="16"/>
        </w:rPr>
        <w:t xml:space="preserve"> </w:t>
      </w:r>
      <w:r>
        <w:rPr>
          <w:sz w:val="16"/>
        </w:rPr>
        <w:t>Y,</w:t>
      </w:r>
      <w:r>
        <w:rPr>
          <w:spacing w:val="5"/>
          <w:sz w:val="16"/>
        </w:rPr>
        <w:t xml:space="preserve"> </w:t>
      </w:r>
      <w:r>
        <w:rPr>
          <w:sz w:val="16"/>
        </w:rPr>
        <w:t>Cliver</w:t>
      </w:r>
      <w:r>
        <w:rPr>
          <w:spacing w:val="4"/>
          <w:sz w:val="16"/>
        </w:rPr>
        <w:t xml:space="preserve"> </w:t>
      </w:r>
      <w:r>
        <w:rPr>
          <w:sz w:val="16"/>
        </w:rPr>
        <w:t>EW</w:t>
      </w:r>
      <w:r>
        <w:rPr>
          <w:spacing w:val="5"/>
          <w:sz w:val="16"/>
        </w:rPr>
        <w:t xml:space="preserve"> </w:t>
      </w:r>
      <w:r>
        <w:rPr>
          <w:sz w:val="16"/>
        </w:rPr>
        <w:t>et</w:t>
      </w:r>
      <w:r>
        <w:rPr>
          <w:spacing w:val="4"/>
          <w:sz w:val="16"/>
        </w:rPr>
        <w:t xml:space="preserve"> </w:t>
      </w:r>
      <w:r>
        <w:rPr>
          <w:sz w:val="16"/>
        </w:rPr>
        <w:t>al</w:t>
      </w:r>
      <w:r>
        <w:rPr>
          <w:spacing w:val="5"/>
          <w:sz w:val="16"/>
        </w:rPr>
        <w:t xml:space="preserve"> </w:t>
      </w:r>
      <w:r>
        <w:rPr>
          <w:sz w:val="16"/>
        </w:rPr>
        <w:t>(2019a)</w:t>
      </w:r>
      <w:r>
        <w:rPr>
          <w:spacing w:val="4"/>
          <w:sz w:val="16"/>
        </w:rPr>
        <w:t xml:space="preserve"> </w:t>
      </w:r>
      <w:r>
        <w:rPr>
          <w:sz w:val="16"/>
        </w:rPr>
        <w:t>The</w:t>
      </w:r>
      <w:r>
        <w:rPr>
          <w:spacing w:val="5"/>
          <w:sz w:val="16"/>
        </w:rPr>
        <w:t xml:space="preserve"> </w:t>
      </w:r>
      <w:r>
        <w:rPr>
          <w:sz w:val="16"/>
        </w:rPr>
        <w:t>extreme</w:t>
      </w:r>
      <w:r>
        <w:rPr>
          <w:spacing w:val="4"/>
          <w:sz w:val="16"/>
        </w:rPr>
        <w:t xml:space="preserve"> </w:t>
      </w:r>
      <w:r>
        <w:rPr>
          <w:sz w:val="16"/>
        </w:rPr>
        <w:t>space</w:t>
      </w:r>
      <w:r>
        <w:rPr>
          <w:spacing w:val="5"/>
          <w:sz w:val="16"/>
        </w:rPr>
        <w:t xml:space="preserve"> </w:t>
      </w:r>
      <w:r>
        <w:rPr>
          <w:sz w:val="16"/>
        </w:rPr>
        <w:t>weather</w:t>
      </w:r>
      <w:r>
        <w:rPr>
          <w:spacing w:val="4"/>
          <w:sz w:val="16"/>
        </w:rPr>
        <w:t xml:space="preserve"> </w:t>
      </w:r>
      <w:r>
        <w:rPr>
          <w:sz w:val="16"/>
        </w:rPr>
        <w:t>event</w:t>
      </w:r>
      <w:r>
        <w:rPr>
          <w:spacing w:val="4"/>
          <w:sz w:val="16"/>
        </w:rPr>
        <w:t xml:space="preserve"> </w:t>
      </w:r>
      <w:r>
        <w:rPr>
          <w:sz w:val="16"/>
        </w:rPr>
        <w:t>in</w:t>
      </w:r>
      <w:r>
        <w:rPr>
          <w:spacing w:val="4"/>
          <w:sz w:val="16"/>
        </w:rPr>
        <w:t xml:space="preserve"> </w:t>
      </w:r>
      <w:r>
        <w:rPr>
          <w:sz w:val="16"/>
        </w:rPr>
        <w:t>September</w:t>
      </w:r>
      <w:r>
        <w:rPr>
          <w:spacing w:val="4"/>
          <w:sz w:val="16"/>
        </w:rPr>
        <w:t xml:space="preserve"> </w:t>
      </w:r>
      <w:r>
        <w:rPr>
          <w:spacing w:val="-2"/>
          <w:sz w:val="16"/>
        </w:rPr>
        <w:t>1909.</w:t>
      </w:r>
    </w:p>
    <w:p w14:paraId="396C053A" w14:textId="77777777" w:rsidR="007A1714" w:rsidRDefault="00000000">
      <w:pPr>
        <w:spacing w:before="6"/>
        <w:ind w:left="440"/>
        <w:jc w:val="both"/>
        <w:rPr>
          <w:sz w:val="16"/>
        </w:rPr>
      </w:pPr>
      <w:r>
        <w:rPr>
          <w:sz w:val="16"/>
        </w:rPr>
        <w:t>Mon</w:t>
      </w:r>
      <w:r>
        <w:rPr>
          <w:spacing w:val="8"/>
          <w:sz w:val="16"/>
        </w:rPr>
        <w:t xml:space="preserve"> </w:t>
      </w:r>
      <w:r>
        <w:rPr>
          <w:sz w:val="16"/>
        </w:rPr>
        <w:t>Not</w:t>
      </w:r>
      <w:r>
        <w:rPr>
          <w:spacing w:val="9"/>
          <w:sz w:val="16"/>
        </w:rPr>
        <w:t xml:space="preserve"> </w:t>
      </w:r>
      <w:r>
        <w:rPr>
          <w:sz w:val="16"/>
        </w:rPr>
        <w:t>R</w:t>
      </w:r>
      <w:r>
        <w:rPr>
          <w:spacing w:val="10"/>
          <w:sz w:val="16"/>
        </w:rPr>
        <w:t xml:space="preserve"> </w:t>
      </w:r>
      <w:r>
        <w:rPr>
          <w:sz w:val="16"/>
        </w:rPr>
        <w:t>Astron</w:t>
      </w:r>
      <w:r>
        <w:rPr>
          <w:spacing w:val="8"/>
          <w:sz w:val="16"/>
        </w:rPr>
        <w:t xml:space="preserve"> </w:t>
      </w:r>
      <w:r>
        <w:rPr>
          <w:sz w:val="16"/>
        </w:rPr>
        <w:t>Soc</w:t>
      </w:r>
      <w:r>
        <w:rPr>
          <w:spacing w:val="9"/>
          <w:sz w:val="16"/>
        </w:rPr>
        <w:t xml:space="preserve"> </w:t>
      </w:r>
      <w:r>
        <w:rPr>
          <w:sz w:val="16"/>
        </w:rPr>
        <w:t>484:4083.</w:t>
      </w:r>
      <w:r>
        <w:rPr>
          <w:spacing w:val="8"/>
          <w:sz w:val="16"/>
        </w:rPr>
        <w:t xml:space="preserve"> </w:t>
      </w:r>
      <w:hyperlink r:id="rId525">
        <w:r>
          <w:rPr>
            <w:color w:val="0000FF"/>
            <w:spacing w:val="-2"/>
            <w:sz w:val="16"/>
          </w:rPr>
          <w:t>https://doi.org/10.1093/mnras/sty3196</w:t>
        </w:r>
      </w:hyperlink>
    </w:p>
    <w:p w14:paraId="00115253" w14:textId="77777777" w:rsidR="007A1714" w:rsidRDefault="00000000">
      <w:pPr>
        <w:spacing w:before="5" w:line="247" w:lineRule="auto"/>
        <w:ind w:left="440" w:right="117" w:hanging="341"/>
        <w:jc w:val="both"/>
        <w:rPr>
          <w:sz w:val="16"/>
        </w:rPr>
      </w:pPr>
      <w:r>
        <w:rPr>
          <w:sz w:val="16"/>
        </w:rPr>
        <w:t>Hayakawa H, Ebihara Y, Willis DM et al (2019b) Temporal and spatial evolutions of a large sunspot</w:t>
      </w:r>
      <w:r>
        <w:rPr>
          <w:spacing w:val="40"/>
          <w:sz w:val="16"/>
        </w:rPr>
        <w:t xml:space="preserve"> </w:t>
      </w:r>
      <w:bookmarkStart w:id="437" w:name="_bookmark394"/>
      <w:bookmarkEnd w:id="437"/>
      <w:r>
        <w:rPr>
          <w:sz w:val="16"/>
        </w:rPr>
        <w:t>group</w:t>
      </w:r>
      <w:r>
        <w:rPr>
          <w:spacing w:val="-5"/>
          <w:sz w:val="16"/>
        </w:rPr>
        <w:t xml:space="preserve"> </w:t>
      </w:r>
      <w:r>
        <w:rPr>
          <w:sz w:val="16"/>
        </w:rPr>
        <w:t>and</w:t>
      </w:r>
      <w:r>
        <w:rPr>
          <w:spacing w:val="-3"/>
          <w:sz w:val="16"/>
        </w:rPr>
        <w:t xml:space="preserve"> </w:t>
      </w:r>
      <w:r>
        <w:rPr>
          <w:sz w:val="16"/>
        </w:rPr>
        <w:t>great</w:t>
      </w:r>
      <w:r>
        <w:rPr>
          <w:spacing w:val="-4"/>
          <w:sz w:val="16"/>
        </w:rPr>
        <w:t xml:space="preserve"> </w:t>
      </w:r>
      <w:r>
        <w:rPr>
          <w:sz w:val="16"/>
        </w:rPr>
        <w:t>auroral</w:t>
      </w:r>
      <w:r>
        <w:rPr>
          <w:spacing w:val="-4"/>
          <w:sz w:val="16"/>
        </w:rPr>
        <w:t xml:space="preserve"> </w:t>
      </w:r>
      <w:r>
        <w:rPr>
          <w:sz w:val="16"/>
        </w:rPr>
        <w:t>storms</w:t>
      </w:r>
      <w:r>
        <w:rPr>
          <w:spacing w:val="-5"/>
          <w:sz w:val="16"/>
        </w:rPr>
        <w:t xml:space="preserve"> </w:t>
      </w:r>
      <w:r>
        <w:rPr>
          <w:sz w:val="16"/>
        </w:rPr>
        <w:t>around</w:t>
      </w:r>
      <w:r>
        <w:rPr>
          <w:spacing w:val="-4"/>
          <w:sz w:val="16"/>
        </w:rPr>
        <w:t xml:space="preserve"> </w:t>
      </w:r>
      <w:r>
        <w:rPr>
          <w:sz w:val="16"/>
        </w:rPr>
        <w:t>the</w:t>
      </w:r>
      <w:r>
        <w:rPr>
          <w:spacing w:val="-5"/>
          <w:sz w:val="16"/>
        </w:rPr>
        <w:t xml:space="preserve"> </w:t>
      </w:r>
      <w:proofErr w:type="spellStart"/>
      <w:r>
        <w:rPr>
          <w:sz w:val="16"/>
        </w:rPr>
        <w:t>carrington</w:t>
      </w:r>
      <w:proofErr w:type="spellEnd"/>
      <w:r>
        <w:rPr>
          <w:spacing w:val="-4"/>
          <w:sz w:val="16"/>
        </w:rPr>
        <w:t xml:space="preserve"> </w:t>
      </w:r>
      <w:r>
        <w:rPr>
          <w:sz w:val="16"/>
        </w:rPr>
        <w:t>event</w:t>
      </w:r>
      <w:r>
        <w:rPr>
          <w:spacing w:val="-5"/>
          <w:sz w:val="16"/>
        </w:rPr>
        <w:t xml:space="preserve"> </w:t>
      </w:r>
      <w:r>
        <w:rPr>
          <w:sz w:val="16"/>
        </w:rPr>
        <w:t>in</w:t>
      </w:r>
      <w:r>
        <w:rPr>
          <w:spacing w:val="-4"/>
          <w:sz w:val="16"/>
        </w:rPr>
        <w:t xml:space="preserve"> </w:t>
      </w:r>
      <w:r>
        <w:rPr>
          <w:sz w:val="16"/>
        </w:rPr>
        <w:t>1859.</w:t>
      </w:r>
      <w:r>
        <w:rPr>
          <w:spacing w:val="-4"/>
          <w:sz w:val="16"/>
        </w:rPr>
        <w:t xml:space="preserve"> </w:t>
      </w:r>
      <w:r>
        <w:rPr>
          <w:sz w:val="16"/>
        </w:rPr>
        <w:t>Space</w:t>
      </w:r>
      <w:r>
        <w:rPr>
          <w:spacing w:val="-4"/>
          <w:sz w:val="16"/>
        </w:rPr>
        <w:t xml:space="preserve"> </w:t>
      </w:r>
      <w:r>
        <w:rPr>
          <w:sz w:val="16"/>
        </w:rPr>
        <w:t>Weather</w:t>
      </w:r>
      <w:r>
        <w:rPr>
          <w:spacing w:val="-4"/>
          <w:sz w:val="16"/>
        </w:rPr>
        <w:t xml:space="preserve"> </w:t>
      </w:r>
      <w:r>
        <w:rPr>
          <w:sz w:val="16"/>
        </w:rPr>
        <w:t>17:1553.</w:t>
      </w:r>
      <w:r>
        <w:rPr>
          <w:spacing w:val="-4"/>
          <w:sz w:val="16"/>
        </w:rPr>
        <w:t xml:space="preserve"> </w:t>
      </w:r>
      <w:hyperlink r:id="rId526">
        <w:r>
          <w:rPr>
            <w:color w:val="0000FF"/>
            <w:sz w:val="16"/>
          </w:rPr>
          <w:t>https://</w:t>
        </w:r>
      </w:hyperlink>
      <w:r>
        <w:rPr>
          <w:color w:val="0000FF"/>
          <w:spacing w:val="40"/>
          <w:sz w:val="16"/>
        </w:rPr>
        <w:t xml:space="preserve"> </w:t>
      </w:r>
      <w:hyperlink r:id="rId527">
        <w:r>
          <w:rPr>
            <w:color w:val="0000FF"/>
            <w:spacing w:val="-2"/>
            <w:sz w:val="16"/>
          </w:rPr>
          <w:t>doi.org/10.1029/2019SW002269</w:t>
        </w:r>
      </w:hyperlink>
    </w:p>
    <w:p w14:paraId="338FDBDF" w14:textId="77777777" w:rsidR="007A1714" w:rsidRDefault="00000000">
      <w:pPr>
        <w:spacing w:line="247" w:lineRule="auto"/>
        <w:ind w:left="440" w:right="117" w:hanging="341"/>
        <w:jc w:val="both"/>
        <w:rPr>
          <w:sz w:val="16"/>
        </w:rPr>
      </w:pPr>
      <w:r>
        <w:rPr>
          <w:sz w:val="16"/>
        </w:rPr>
        <w:t xml:space="preserve">Hayakawa H, Ebihara Y, Pevtsov A, Bhaskar A, </w:t>
      </w:r>
      <w:proofErr w:type="spellStart"/>
      <w:r>
        <w:rPr>
          <w:sz w:val="16"/>
        </w:rPr>
        <w:t>Karachik</w:t>
      </w:r>
      <w:proofErr w:type="spellEnd"/>
      <w:r>
        <w:rPr>
          <w:sz w:val="16"/>
        </w:rPr>
        <w:t xml:space="preserve"> N, Oliveira DM (2020a) Intensity and time</w:t>
      </w:r>
      <w:r>
        <w:rPr>
          <w:spacing w:val="40"/>
          <w:sz w:val="16"/>
        </w:rPr>
        <w:t xml:space="preserve"> </w:t>
      </w:r>
      <w:bookmarkStart w:id="438" w:name="_bookmark395"/>
      <w:bookmarkEnd w:id="438"/>
      <w:r>
        <w:rPr>
          <w:sz w:val="16"/>
        </w:rPr>
        <w:t>series</w:t>
      </w:r>
      <w:r>
        <w:rPr>
          <w:spacing w:val="-6"/>
          <w:sz w:val="16"/>
        </w:rPr>
        <w:t xml:space="preserve"> </w:t>
      </w:r>
      <w:r>
        <w:rPr>
          <w:sz w:val="16"/>
        </w:rPr>
        <w:t>of</w:t>
      </w:r>
      <w:r>
        <w:rPr>
          <w:spacing w:val="-6"/>
          <w:sz w:val="16"/>
        </w:rPr>
        <w:t xml:space="preserve"> </w:t>
      </w:r>
      <w:r>
        <w:rPr>
          <w:sz w:val="16"/>
        </w:rPr>
        <w:t>the</w:t>
      </w:r>
      <w:r>
        <w:rPr>
          <w:spacing w:val="-6"/>
          <w:sz w:val="16"/>
        </w:rPr>
        <w:t xml:space="preserve"> </w:t>
      </w:r>
      <w:r>
        <w:rPr>
          <w:sz w:val="16"/>
        </w:rPr>
        <w:t>extreme</w:t>
      </w:r>
      <w:r>
        <w:rPr>
          <w:spacing w:val="-7"/>
          <w:sz w:val="16"/>
        </w:rPr>
        <w:t xml:space="preserve"> </w:t>
      </w:r>
      <w:r>
        <w:rPr>
          <w:sz w:val="16"/>
        </w:rPr>
        <w:t>solar-terrestrial</w:t>
      </w:r>
      <w:r>
        <w:rPr>
          <w:spacing w:val="-5"/>
          <w:sz w:val="16"/>
        </w:rPr>
        <w:t xml:space="preserve"> </w:t>
      </w:r>
      <w:r>
        <w:rPr>
          <w:sz w:val="16"/>
        </w:rPr>
        <w:t>storm</w:t>
      </w:r>
      <w:r>
        <w:rPr>
          <w:spacing w:val="-7"/>
          <w:sz w:val="16"/>
        </w:rPr>
        <w:t xml:space="preserve"> </w:t>
      </w:r>
      <w:r>
        <w:rPr>
          <w:sz w:val="16"/>
        </w:rPr>
        <w:t>in</w:t>
      </w:r>
      <w:r>
        <w:rPr>
          <w:spacing w:val="-6"/>
          <w:sz w:val="16"/>
        </w:rPr>
        <w:t xml:space="preserve"> </w:t>
      </w:r>
      <w:r>
        <w:rPr>
          <w:sz w:val="16"/>
        </w:rPr>
        <w:t>1946</w:t>
      </w:r>
      <w:r>
        <w:rPr>
          <w:spacing w:val="-7"/>
          <w:sz w:val="16"/>
        </w:rPr>
        <w:t xml:space="preserve"> </w:t>
      </w:r>
      <w:r>
        <w:rPr>
          <w:sz w:val="16"/>
        </w:rPr>
        <w:t>March.</w:t>
      </w:r>
      <w:r>
        <w:rPr>
          <w:spacing w:val="-6"/>
          <w:sz w:val="16"/>
        </w:rPr>
        <w:t xml:space="preserve"> </w:t>
      </w:r>
      <w:r>
        <w:rPr>
          <w:sz w:val="16"/>
        </w:rPr>
        <w:t>Mon</w:t>
      </w:r>
      <w:r>
        <w:rPr>
          <w:spacing w:val="-6"/>
          <w:sz w:val="16"/>
        </w:rPr>
        <w:t xml:space="preserve"> </w:t>
      </w:r>
      <w:r>
        <w:rPr>
          <w:sz w:val="16"/>
        </w:rPr>
        <w:t>Not</w:t>
      </w:r>
      <w:r>
        <w:rPr>
          <w:spacing w:val="-7"/>
          <w:sz w:val="16"/>
        </w:rPr>
        <w:t xml:space="preserve"> </w:t>
      </w:r>
      <w:r>
        <w:rPr>
          <w:sz w:val="16"/>
        </w:rPr>
        <w:t>R</w:t>
      </w:r>
      <w:r>
        <w:rPr>
          <w:spacing w:val="-6"/>
          <w:sz w:val="16"/>
        </w:rPr>
        <w:t xml:space="preserve"> </w:t>
      </w:r>
      <w:r>
        <w:rPr>
          <w:sz w:val="16"/>
        </w:rPr>
        <w:t>Astron</w:t>
      </w:r>
      <w:r>
        <w:rPr>
          <w:spacing w:val="-6"/>
          <w:sz w:val="16"/>
        </w:rPr>
        <w:t xml:space="preserve"> </w:t>
      </w:r>
      <w:r>
        <w:rPr>
          <w:sz w:val="16"/>
        </w:rPr>
        <w:t>Soc</w:t>
      </w:r>
      <w:r>
        <w:rPr>
          <w:spacing w:val="-7"/>
          <w:sz w:val="16"/>
        </w:rPr>
        <w:t xml:space="preserve"> </w:t>
      </w:r>
      <w:r>
        <w:rPr>
          <w:sz w:val="16"/>
        </w:rPr>
        <w:t>497:5507.</w:t>
      </w:r>
      <w:r>
        <w:rPr>
          <w:spacing w:val="-7"/>
          <w:sz w:val="16"/>
        </w:rPr>
        <w:t xml:space="preserve"> </w:t>
      </w:r>
      <w:hyperlink r:id="rId528">
        <w:r>
          <w:rPr>
            <w:color w:val="0000FF"/>
            <w:sz w:val="16"/>
          </w:rPr>
          <w:t>https://</w:t>
        </w:r>
      </w:hyperlink>
      <w:r>
        <w:rPr>
          <w:color w:val="0000FF"/>
          <w:spacing w:val="40"/>
          <w:sz w:val="16"/>
        </w:rPr>
        <w:t xml:space="preserve"> </w:t>
      </w:r>
      <w:hyperlink r:id="rId529">
        <w:r>
          <w:rPr>
            <w:color w:val="0000FF"/>
            <w:spacing w:val="-2"/>
            <w:sz w:val="16"/>
          </w:rPr>
          <w:t>doi.org/10.1093/</w:t>
        </w:r>
        <w:proofErr w:type="spellStart"/>
        <w:r>
          <w:rPr>
            <w:color w:val="0000FF"/>
            <w:spacing w:val="-2"/>
            <w:sz w:val="16"/>
          </w:rPr>
          <w:t>mnras</w:t>
        </w:r>
        <w:proofErr w:type="spellEnd"/>
        <w:r>
          <w:rPr>
            <w:color w:val="0000FF"/>
            <w:spacing w:val="-2"/>
            <w:sz w:val="16"/>
          </w:rPr>
          <w:t>/staa1508</w:t>
        </w:r>
      </w:hyperlink>
    </w:p>
    <w:p w14:paraId="30F2C9D0" w14:textId="77777777" w:rsidR="007A1714" w:rsidRDefault="00000000">
      <w:pPr>
        <w:spacing w:line="247" w:lineRule="auto"/>
        <w:ind w:left="440" w:right="116" w:hanging="341"/>
        <w:jc w:val="both"/>
        <w:rPr>
          <w:sz w:val="16"/>
        </w:rPr>
      </w:pPr>
      <w:r>
        <w:rPr>
          <w:sz w:val="16"/>
        </w:rPr>
        <w:t>Hayakawa H, Ribeiro P, Vaquero JM et al (2020b) The extreme space weather event in 1903 October/</w:t>
      </w:r>
      <w:r>
        <w:rPr>
          <w:spacing w:val="40"/>
          <w:sz w:val="16"/>
        </w:rPr>
        <w:t xml:space="preserve"> </w:t>
      </w:r>
      <w:bookmarkStart w:id="439" w:name="_bookmark396"/>
      <w:bookmarkEnd w:id="439"/>
      <w:r>
        <w:rPr>
          <w:sz w:val="16"/>
        </w:rPr>
        <w:t>November:</w:t>
      </w:r>
      <w:r>
        <w:rPr>
          <w:spacing w:val="-10"/>
          <w:sz w:val="16"/>
        </w:rPr>
        <w:t xml:space="preserve"> </w:t>
      </w:r>
      <w:r>
        <w:rPr>
          <w:sz w:val="16"/>
        </w:rPr>
        <w:t>an</w:t>
      </w:r>
      <w:r>
        <w:rPr>
          <w:spacing w:val="-8"/>
          <w:sz w:val="16"/>
        </w:rPr>
        <w:t xml:space="preserve"> </w:t>
      </w:r>
      <w:r>
        <w:rPr>
          <w:sz w:val="16"/>
        </w:rPr>
        <w:t>outburst</w:t>
      </w:r>
      <w:r>
        <w:rPr>
          <w:spacing w:val="-9"/>
          <w:sz w:val="16"/>
        </w:rPr>
        <w:t xml:space="preserve"> </w:t>
      </w:r>
      <w:r>
        <w:rPr>
          <w:sz w:val="16"/>
        </w:rPr>
        <w:t>from</w:t>
      </w:r>
      <w:r>
        <w:rPr>
          <w:spacing w:val="-9"/>
          <w:sz w:val="16"/>
        </w:rPr>
        <w:t xml:space="preserve"> </w:t>
      </w:r>
      <w:r>
        <w:rPr>
          <w:sz w:val="16"/>
        </w:rPr>
        <w:t>the</w:t>
      </w:r>
      <w:r>
        <w:rPr>
          <w:spacing w:val="-8"/>
          <w:sz w:val="16"/>
        </w:rPr>
        <w:t xml:space="preserve"> </w:t>
      </w:r>
      <w:r>
        <w:rPr>
          <w:sz w:val="16"/>
        </w:rPr>
        <w:t>quiet</w:t>
      </w:r>
      <w:r>
        <w:rPr>
          <w:spacing w:val="-9"/>
          <w:sz w:val="16"/>
        </w:rPr>
        <w:t xml:space="preserve"> </w:t>
      </w:r>
      <w:r>
        <w:rPr>
          <w:sz w:val="16"/>
        </w:rPr>
        <w:t>Sun.</w:t>
      </w:r>
      <w:r>
        <w:rPr>
          <w:spacing w:val="-10"/>
          <w:sz w:val="16"/>
        </w:rPr>
        <w:t xml:space="preserve"> </w:t>
      </w:r>
      <w:proofErr w:type="spellStart"/>
      <w:r>
        <w:rPr>
          <w:sz w:val="16"/>
        </w:rPr>
        <w:t>Astrophys</w:t>
      </w:r>
      <w:proofErr w:type="spellEnd"/>
      <w:r>
        <w:rPr>
          <w:spacing w:val="-9"/>
          <w:sz w:val="16"/>
        </w:rPr>
        <w:t xml:space="preserve"> </w:t>
      </w:r>
      <w:r>
        <w:rPr>
          <w:sz w:val="16"/>
        </w:rPr>
        <w:t>J</w:t>
      </w:r>
      <w:r>
        <w:rPr>
          <w:spacing w:val="-8"/>
          <w:sz w:val="16"/>
        </w:rPr>
        <w:t xml:space="preserve"> </w:t>
      </w:r>
      <w:r>
        <w:rPr>
          <w:sz w:val="16"/>
        </w:rPr>
        <w:t>897:L10.</w:t>
      </w:r>
      <w:r>
        <w:rPr>
          <w:spacing w:val="-10"/>
          <w:sz w:val="16"/>
        </w:rPr>
        <w:t xml:space="preserve"> </w:t>
      </w:r>
      <w:hyperlink r:id="rId530">
        <w:r>
          <w:rPr>
            <w:color w:val="0000FF"/>
            <w:sz w:val="16"/>
          </w:rPr>
          <w:t>https://doi.org/10.3847/2041-8213/</w:t>
        </w:r>
      </w:hyperlink>
      <w:r>
        <w:rPr>
          <w:color w:val="0000FF"/>
          <w:spacing w:val="40"/>
          <w:sz w:val="16"/>
        </w:rPr>
        <w:t xml:space="preserve"> </w:t>
      </w:r>
      <w:hyperlink r:id="rId531">
        <w:r>
          <w:rPr>
            <w:color w:val="0000FF"/>
            <w:spacing w:val="-2"/>
            <w:sz w:val="16"/>
          </w:rPr>
          <w:t>ab6a18</w:t>
        </w:r>
      </w:hyperlink>
    </w:p>
    <w:p w14:paraId="6D3502D5" w14:textId="77777777" w:rsidR="007A1714" w:rsidRDefault="00000000">
      <w:pPr>
        <w:spacing w:line="182" w:lineRule="exact"/>
        <w:ind w:left="100"/>
        <w:jc w:val="both"/>
        <w:rPr>
          <w:sz w:val="16"/>
        </w:rPr>
      </w:pPr>
      <w:r>
        <w:rPr>
          <w:sz w:val="16"/>
        </w:rPr>
        <w:t>Hayakawa</w:t>
      </w:r>
      <w:r>
        <w:rPr>
          <w:spacing w:val="20"/>
          <w:sz w:val="16"/>
        </w:rPr>
        <w:t xml:space="preserve"> </w:t>
      </w:r>
      <w:r>
        <w:rPr>
          <w:sz w:val="16"/>
        </w:rPr>
        <w:t>H,</w:t>
      </w:r>
      <w:r>
        <w:rPr>
          <w:spacing w:val="22"/>
          <w:sz w:val="16"/>
        </w:rPr>
        <w:t xml:space="preserve"> </w:t>
      </w:r>
      <w:r>
        <w:rPr>
          <w:sz w:val="16"/>
        </w:rPr>
        <w:t>Ribeiro</w:t>
      </w:r>
      <w:r>
        <w:rPr>
          <w:spacing w:val="20"/>
          <w:sz w:val="16"/>
        </w:rPr>
        <w:t xml:space="preserve"> </w:t>
      </w:r>
      <w:r>
        <w:rPr>
          <w:sz w:val="16"/>
        </w:rPr>
        <w:t>JR,</w:t>
      </w:r>
      <w:r>
        <w:rPr>
          <w:spacing w:val="22"/>
          <w:sz w:val="16"/>
        </w:rPr>
        <w:t xml:space="preserve"> </w:t>
      </w:r>
      <w:r>
        <w:rPr>
          <w:sz w:val="16"/>
        </w:rPr>
        <w:t>Ebihara</w:t>
      </w:r>
      <w:r>
        <w:rPr>
          <w:spacing w:val="21"/>
          <w:sz w:val="16"/>
        </w:rPr>
        <w:t xml:space="preserve"> </w:t>
      </w:r>
      <w:r>
        <w:rPr>
          <w:sz w:val="16"/>
        </w:rPr>
        <w:t>Y,</w:t>
      </w:r>
      <w:r>
        <w:rPr>
          <w:spacing w:val="21"/>
          <w:sz w:val="16"/>
        </w:rPr>
        <w:t xml:space="preserve"> </w:t>
      </w:r>
      <w:r>
        <w:rPr>
          <w:sz w:val="16"/>
        </w:rPr>
        <w:t>Correia</w:t>
      </w:r>
      <w:r>
        <w:rPr>
          <w:spacing w:val="21"/>
          <w:sz w:val="16"/>
        </w:rPr>
        <w:t xml:space="preserve"> </w:t>
      </w:r>
      <w:r>
        <w:rPr>
          <w:sz w:val="16"/>
        </w:rPr>
        <w:t>AP,</w:t>
      </w:r>
      <w:r>
        <w:rPr>
          <w:spacing w:val="21"/>
          <w:sz w:val="16"/>
        </w:rPr>
        <w:t xml:space="preserve"> </w:t>
      </w:r>
      <w:r>
        <w:rPr>
          <w:sz w:val="16"/>
        </w:rPr>
        <w:t>So</w:t>
      </w:r>
      <w:r>
        <w:rPr>
          <w:position w:val="1"/>
          <w:sz w:val="16"/>
        </w:rPr>
        <w:t>ˆ</w:t>
      </w:r>
      <w:r>
        <w:rPr>
          <w:sz w:val="16"/>
        </w:rPr>
        <w:t>ma</w:t>
      </w:r>
      <w:r>
        <w:rPr>
          <w:spacing w:val="22"/>
          <w:sz w:val="16"/>
        </w:rPr>
        <w:t xml:space="preserve"> </w:t>
      </w:r>
      <w:r>
        <w:rPr>
          <w:sz w:val="16"/>
        </w:rPr>
        <w:t>M</w:t>
      </w:r>
      <w:r>
        <w:rPr>
          <w:spacing w:val="21"/>
          <w:sz w:val="16"/>
        </w:rPr>
        <w:t xml:space="preserve"> </w:t>
      </w:r>
      <w:r>
        <w:rPr>
          <w:sz w:val="16"/>
        </w:rPr>
        <w:t>(2020c)</w:t>
      </w:r>
      <w:r>
        <w:rPr>
          <w:spacing w:val="20"/>
          <w:sz w:val="16"/>
        </w:rPr>
        <w:t xml:space="preserve"> </w:t>
      </w:r>
      <w:r>
        <w:rPr>
          <w:sz w:val="16"/>
        </w:rPr>
        <w:t>South</w:t>
      </w:r>
      <w:r>
        <w:rPr>
          <w:spacing w:val="21"/>
          <w:sz w:val="16"/>
        </w:rPr>
        <w:t xml:space="preserve"> </w:t>
      </w:r>
      <w:r>
        <w:rPr>
          <w:sz w:val="16"/>
        </w:rPr>
        <w:t>American</w:t>
      </w:r>
      <w:r>
        <w:rPr>
          <w:spacing w:val="21"/>
          <w:sz w:val="16"/>
        </w:rPr>
        <w:t xml:space="preserve"> </w:t>
      </w:r>
      <w:r>
        <w:rPr>
          <w:sz w:val="16"/>
        </w:rPr>
        <w:t>auroral</w:t>
      </w:r>
      <w:r>
        <w:rPr>
          <w:spacing w:val="20"/>
          <w:sz w:val="16"/>
        </w:rPr>
        <w:t xml:space="preserve"> </w:t>
      </w:r>
      <w:r>
        <w:rPr>
          <w:spacing w:val="-2"/>
          <w:sz w:val="16"/>
        </w:rPr>
        <w:t>reports</w:t>
      </w:r>
    </w:p>
    <w:p w14:paraId="25BA9027" w14:textId="77777777" w:rsidR="007A1714" w:rsidRDefault="00000000">
      <w:pPr>
        <w:spacing w:before="5" w:line="247" w:lineRule="auto"/>
        <w:ind w:left="440" w:right="119"/>
        <w:jc w:val="both"/>
        <w:rPr>
          <w:sz w:val="16"/>
        </w:rPr>
      </w:pPr>
      <w:bookmarkStart w:id="440" w:name="_bookmark397"/>
      <w:bookmarkEnd w:id="440"/>
      <w:r>
        <w:rPr>
          <w:sz w:val="16"/>
        </w:rPr>
        <w:t>during</w:t>
      </w:r>
      <w:r>
        <w:rPr>
          <w:spacing w:val="-4"/>
          <w:sz w:val="16"/>
        </w:rPr>
        <w:t xml:space="preserve"> </w:t>
      </w:r>
      <w:r>
        <w:rPr>
          <w:sz w:val="16"/>
        </w:rPr>
        <w:t>the</w:t>
      </w:r>
      <w:r>
        <w:rPr>
          <w:spacing w:val="-4"/>
          <w:sz w:val="16"/>
        </w:rPr>
        <w:t xml:space="preserve"> </w:t>
      </w:r>
      <w:r>
        <w:rPr>
          <w:sz w:val="16"/>
        </w:rPr>
        <w:t>Carrington</w:t>
      </w:r>
      <w:r>
        <w:rPr>
          <w:spacing w:val="-5"/>
          <w:sz w:val="16"/>
        </w:rPr>
        <w:t xml:space="preserve"> </w:t>
      </w:r>
      <w:r>
        <w:rPr>
          <w:sz w:val="16"/>
        </w:rPr>
        <w:t>storm.</w:t>
      </w:r>
      <w:r>
        <w:rPr>
          <w:spacing w:val="-4"/>
          <w:sz w:val="16"/>
        </w:rPr>
        <w:t xml:space="preserve"> </w:t>
      </w:r>
      <w:r>
        <w:rPr>
          <w:sz w:val="16"/>
        </w:rPr>
        <w:t>Earth</w:t>
      </w:r>
      <w:r>
        <w:rPr>
          <w:spacing w:val="-4"/>
          <w:sz w:val="16"/>
        </w:rPr>
        <w:t xml:space="preserve"> </w:t>
      </w:r>
      <w:r>
        <w:rPr>
          <w:sz w:val="16"/>
        </w:rPr>
        <w:t>Planets</w:t>
      </w:r>
      <w:r>
        <w:rPr>
          <w:spacing w:val="-4"/>
          <w:sz w:val="16"/>
        </w:rPr>
        <w:t xml:space="preserve"> </w:t>
      </w:r>
      <w:r>
        <w:rPr>
          <w:sz w:val="16"/>
        </w:rPr>
        <w:t>Space</w:t>
      </w:r>
      <w:r>
        <w:rPr>
          <w:spacing w:val="-4"/>
          <w:sz w:val="16"/>
        </w:rPr>
        <w:t xml:space="preserve"> </w:t>
      </w:r>
      <w:r>
        <w:rPr>
          <w:sz w:val="16"/>
        </w:rPr>
        <w:t>72:22.</w:t>
      </w:r>
      <w:r>
        <w:rPr>
          <w:spacing w:val="-4"/>
          <w:sz w:val="16"/>
        </w:rPr>
        <w:t xml:space="preserve"> </w:t>
      </w:r>
      <w:hyperlink r:id="rId532">
        <w:r>
          <w:rPr>
            <w:color w:val="0000FF"/>
            <w:sz w:val="16"/>
          </w:rPr>
          <w:t>https://doi.org/10.1186/s40623-020-01249-</w:t>
        </w:r>
      </w:hyperlink>
      <w:r>
        <w:rPr>
          <w:color w:val="0000FF"/>
          <w:spacing w:val="40"/>
          <w:sz w:val="16"/>
        </w:rPr>
        <w:t xml:space="preserve"> </w:t>
      </w:r>
      <w:hyperlink r:id="rId533">
        <w:r>
          <w:rPr>
            <w:color w:val="0000FF"/>
            <w:spacing w:val="-10"/>
            <w:sz w:val="16"/>
          </w:rPr>
          <w:t>4</w:t>
        </w:r>
      </w:hyperlink>
    </w:p>
    <w:p w14:paraId="0138FBDE" w14:textId="77777777" w:rsidR="007A1714" w:rsidRDefault="00000000">
      <w:pPr>
        <w:spacing w:line="247" w:lineRule="auto"/>
        <w:ind w:left="440" w:right="116" w:hanging="341"/>
        <w:jc w:val="both"/>
        <w:rPr>
          <w:sz w:val="16"/>
        </w:rPr>
      </w:pPr>
      <w:r>
        <w:rPr>
          <w:sz w:val="16"/>
        </w:rPr>
        <w:t>Hayakawa H, Blake SP, Bhaskar A, Hattori K, Oliveira DM, Ebihara Y (2021) The extreme space</w:t>
      </w:r>
      <w:r>
        <w:rPr>
          <w:spacing w:val="40"/>
          <w:sz w:val="16"/>
        </w:rPr>
        <w:t xml:space="preserve"> </w:t>
      </w:r>
      <w:bookmarkStart w:id="441" w:name="_bookmark398"/>
      <w:bookmarkEnd w:id="441"/>
      <w:r>
        <w:rPr>
          <w:sz w:val="16"/>
        </w:rPr>
        <w:t xml:space="preserve">weather event in February/March 1941. </w:t>
      </w:r>
      <w:proofErr w:type="spellStart"/>
      <w:r>
        <w:rPr>
          <w:sz w:val="16"/>
        </w:rPr>
        <w:t>Astrophys</w:t>
      </w:r>
      <w:proofErr w:type="spellEnd"/>
      <w:r>
        <w:rPr>
          <w:sz w:val="16"/>
        </w:rPr>
        <w:t xml:space="preserve"> J 908:209. </w:t>
      </w:r>
      <w:hyperlink r:id="rId534">
        <w:r>
          <w:rPr>
            <w:color w:val="0000FF"/>
            <w:sz w:val="16"/>
          </w:rPr>
          <w:t>https://doi.org/10.3847/1538-4357/</w:t>
        </w:r>
      </w:hyperlink>
      <w:r>
        <w:rPr>
          <w:color w:val="0000FF"/>
          <w:spacing w:val="40"/>
          <w:sz w:val="16"/>
        </w:rPr>
        <w:t xml:space="preserve"> </w:t>
      </w:r>
      <w:hyperlink r:id="rId535">
        <w:r>
          <w:rPr>
            <w:color w:val="0000FF"/>
            <w:spacing w:val="-2"/>
            <w:sz w:val="16"/>
          </w:rPr>
          <w:t>abb772</w:t>
        </w:r>
      </w:hyperlink>
    </w:p>
    <w:p w14:paraId="02232302" w14:textId="77777777" w:rsidR="007A1714" w:rsidRDefault="00000000">
      <w:pPr>
        <w:spacing w:line="247" w:lineRule="auto"/>
        <w:ind w:left="440" w:right="116" w:hanging="341"/>
        <w:jc w:val="both"/>
        <w:rPr>
          <w:sz w:val="16"/>
        </w:rPr>
      </w:pPr>
      <w:r>
        <w:rPr>
          <w:sz w:val="16"/>
        </w:rPr>
        <w:t>Hayakawa</w:t>
      </w:r>
      <w:r>
        <w:rPr>
          <w:spacing w:val="-8"/>
          <w:sz w:val="16"/>
        </w:rPr>
        <w:t xml:space="preserve"> </w:t>
      </w:r>
      <w:r>
        <w:rPr>
          <w:sz w:val="16"/>
        </w:rPr>
        <w:t>H,</w:t>
      </w:r>
      <w:r>
        <w:rPr>
          <w:spacing w:val="-6"/>
          <w:sz w:val="16"/>
        </w:rPr>
        <w:t xml:space="preserve"> </w:t>
      </w:r>
      <w:proofErr w:type="spellStart"/>
      <w:r>
        <w:rPr>
          <w:sz w:val="16"/>
        </w:rPr>
        <w:t>Nevanlinna</w:t>
      </w:r>
      <w:proofErr w:type="spellEnd"/>
      <w:r>
        <w:rPr>
          <w:spacing w:val="-7"/>
          <w:sz w:val="16"/>
        </w:rPr>
        <w:t xml:space="preserve"> </w:t>
      </w:r>
      <w:r>
        <w:rPr>
          <w:sz w:val="16"/>
        </w:rPr>
        <w:t>H,</w:t>
      </w:r>
      <w:r>
        <w:rPr>
          <w:spacing w:val="-6"/>
          <w:sz w:val="16"/>
        </w:rPr>
        <w:t xml:space="preserve"> </w:t>
      </w:r>
      <w:r>
        <w:rPr>
          <w:sz w:val="16"/>
        </w:rPr>
        <w:t>Blake</w:t>
      </w:r>
      <w:r>
        <w:rPr>
          <w:spacing w:val="-7"/>
          <w:sz w:val="16"/>
        </w:rPr>
        <w:t xml:space="preserve"> </w:t>
      </w:r>
      <w:r>
        <w:rPr>
          <w:sz w:val="16"/>
        </w:rPr>
        <w:t>SP,</w:t>
      </w:r>
      <w:r>
        <w:rPr>
          <w:spacing w:val="-7"/>
          <w:sz w:val="16"/>
        </w:rPr>
        <w:t xml:space="preserve"> </w:t>
      </w:r>
      <w:r>
        <w:rPr>
          <w:sz w:val="16"/>
        </w:rPr>
        <w:t>Ebihara</w:t>
      </w:r>
      <w:r>
        <w:rPr>
          <w:spacing w:val="-8"/>
          <w:sz w:val="16"/>
        </w:rPr>
        <w:t xml:space="preserve"> </w:t>
      </w:r>
      <w:r>
        <w:rPr>
          <w:sz w:val="16"/>
        </w:rPr>
        <w:t>Y,</w:t>
      </w:r>
      <w:r>
        <w:rPr>
          <w:spacing w:val="-6"/>
          <w:sz w:val="16"/>
        </w:rPr>
        <w:t xml:space="preserve"> </w:t>
      </w:r>
      <w:r>
        <w:rPr>
          <w:sz w:val="16"/>
        </w:rPr>
        <w:t>Bhaskar</w:t>
      </w:r>
      <w:r>
        <w:rPr>
          <w:spacing w:val="-8"/>
          <w:sz w:val="16"/>
        </w:rPr>
        <w:t xml:space="preserve"> </w:t>
      </w:r>
      <w:r>
        <w:rPr>
          <w:sz w:val="16"/>
        </w:rPr>
        <w:t>AT,</w:t>
      </w:r>
      <w:r>
        <w:rPr>
          <w:spacing w:val="-6"/>
          <w:sz w:val="16"/>
        </w:rPr>
        <w:t xml:space="preserve"> </w:t>
      </w:r>
      <w:r>
        <w:rPr>
          <w:sz w:val="16"/>
        </w:rPr>
        <w:t>Miyoshi</w:t>
      </w:r>
      <w:r>
        <w:rPr>
          <w:spacing w:val="-7"/>
          <w:sz w:val="16"/>
        </w:rPr>
        <w:t xml:space="preserve"> </w:t>
      </w:r>
      <w:r>
        <w:rPr>
          <w:sz w:val="16"/>
        </w:rPr>
        <w:t>Y</w:t>
      </w:r>
      <w:r>
        <w:rPr>
          <w:spacing w:val="-6"/>
          <w:sz w:val="16"/>
        </w:rPr>
        <w:t xml:space="preserve"> </w:t>
      </w:r>
      <w:r>
        <w:rPr>
          <w:sz w:val="16"/>
        </w:rPr>
        <w:t>(2022)</w:t>
      </w:r>
      <w:r>
        <w:rPr>
          <w:spacing w:val="-8"/>
          <w:sz w:val="16"/>
        </w:rPr>
        <w:t xml:space="preserve"> </w:t>
      </w:r>
      <w:r>
        <w:rPr>
          <w:sz w:val="16"/>
        </w:rPr>
        <w:t>Temporal</w:t>
      </w:r>
      <w:r>
        <w:rPr>
          <w:spacing w:val="-8"/>
          <w:sz w:val="16"/>
        </w:rPr>
        <w:t xml:space="preserve"> </w:t>
      </w:r>
      <w:r>
        <w:rPr>
          <w:sz w:val="16"/>
        </w:rPr>
        <w:t>variations</w:t>
      </w:r>
      <w:r>
        <w:rPr>
          <w:spacing w:val="-8"/>
          <w:sz w:val="16"/>
        </w:rPr>
        <w:t xml:space="preserve"> </w:t>
      </w:r>
      <w:r>
        <w:rPr>
          <w:sz w:val="16"/>
        </w:rPr>
        <w:t>of</w:t>
      </w:r>
      <w:r>
        <w:rPr>
          <w:spacing w:val="40"/>
          <w:sz w:val="16"/>
        </w:rPr>
        <w:t xml:space="preserve"> </w:t>
      </w:r>
      <w:bookmarkStart w:id="442" w:name="_bookmark399"/>
      <w:bookmarkEnd w:id="442"/>
      <w:r>
        <w:rPr>
          <w:sz w:val="16"/>
        </w:rPr>
        <w:t xml:space="preserve">the three geomagnetic field components at </w:t>
      </w:r>
      <w:proofErr w:type="spellStart"/>
      <w:r>
        <w:rPr>
          <w:sz w:val="16"/>
        </w:rPr>
        <w:t>colaba</w:t>
      </w:r>
      <w:proofErr w:type="spellEnd"/>
      <w:r>
        <w:rPr>
          <w:sz w:val="16"/>
        </w:rPr>
        <w:t xml:space="preserve"> observatory</w:t>
      </w:r>
      <w:r>
        <w:rPr>
          <w:spacing w:val="-1"/>
          <w:sz w:val="16"/>
        </w:rPr>
        <w:t xml:space="preserve"> </w:t>
      </w:r>
      <w:r>
        <w:rPr>
          <w:sz w:val="16"/>
        </w:rPr>
        <w:t xml:space="preserve">around the </w:t>
      </w:r>
      <w:proofErr w:type="spellStart"/>
      <w:r>
        <w:rPr>
          <w:sz w:val="16"/>
        </w:rPr>
        <w:t>carrington</w:t>
      </w:r>
      <w:proofErr w:type="spellEnd"/>
      <w:r>
        <w:rPr>
          <w:sz w:val="16"/>
        </w:rPr>
        <w:t xml:space="preserve"> storm in 1859.</w:t>
      </w:r>
      <w:r>
        <w:rPr>
          <w:spacing w:val="40"/>
          <w:sz w:val="16"/>
        </w:rPr>
        <w:t xml:space="preserve"> </w:t>
      </w:r>
      <w:proofErr w:type="spellStart"/>
      <w:r>
        <w:rPr>
          <w:sz w:val="16"/>
        </w:rPr>
        <w:t>Astrophys</w:t>
      </w:r>
      <w:proofErr w:type="spellEnd"/>
      <w:r>
        <w:rPr>
          <w:sz w:val="16"/>
        </w:rPr>
        <w:t xml:space="preserve"> J 928:32. </w:t>
      </w:r>
      <w:hyperlink r:id="rId536">
        <w:r>
          <w:rPr>
            <w:color w:val="0000FF"/>
            <w:sz w:val="16"/>
          </w:rPr>
          <w:t>https://doi.org/10.3847/1538-4357/ac2601</w:t>
        </w:r>
      </w:hyperlink>
    </w:p>
    <w:p w14:paraId="1902AF6A" w14:textId="77777777" w:rsidR="007A1714" w:rsidRDefault="00000000">
      <w:pPr>
        <w:spacing w:line="247" w:lineRule="auto"/>
        <w:ind w:left="440" w:right="117" w:hanging="341"/>
        <w:jc w:val="both"/>
        <w:rPr>
          <w:sz w:val="16"/>
        </w:rPr>
      </w:pPr>
      <w:r>
        <w:rPr>
          <w:sz w:val="16"/>
        </w:rPr>
        <w:t>Hayes LA, Gallagher PT, Dennis BR, Ireland J, Inglis AR, Ryan DF (2016) Quasi-periodic pulsations</w:t>
      </w:r>
      <w:r>
        <w:rPr>
          <w:spacing w:val="40"/>
          <w:sz w:val="16"/>
        </w:rPr>
        <w:t xml:space="preserve"> </w:t>
      </w:r>
      <w:bookmarkStart w:id="443" w:name="_bookmark400"/>
      <w:bookmarkEnd w:id="443"/>
      <w:r>
        <w:rPr>
          <w:sz w:val="16"/>
        </w:rPr>
        <w:t xml:space="preserve">during the impulsive and decay phases of an X-class flare. </w:t>
      </w:r>
      <w:proofErr w:type="spellStart"/>
      <w:r>
        <w:rPr>
          <w:sz w:val="16"/>
        </w:rPr>
        <w:t>Astrophys</w:t>
      </w:r>
      <w:proofErr w:type="spellEnd"/>
      <w:r>
        <w:rPr>
          <w:sz w:val="16"/>
        </w:rPr>
        <w:t xml:space="preserve"> J 827:L30. </w:t>
      </w:r>
      <w:hyperlink r:id="rId537">
        <w:r>
          <w:rPr>
            <w:color w:val="0000FF"/>
            <w:sz w:val="16"/>
          </w:rPr>
          <w:t>https://doi.org/10.</w:t>
        </w:r>
      </w:hyperlink>
      <w:r>
        <w:rPr>
          <w:color w:val="0000FF"/>
          <w:spacing w:val="40"/>
          <w:sz w:val="16"/>
        </w:rPr>
        <w:t xml:space="preserve"> </w:t>
      </w:r>
      <w:hyperlink r:id="rId538">
        <w:r>
          <w:rPr>
            <w:color w:val="0000FF"/>
            <w:spacing w:val="-2"/>
            <w:sz w:val="16"/>
          </w:rPr>
          <w:t>3847/2041-8205/827/2/L30</w:t>
        </w:r>
      </w:hyperlink>
    </w:p>
    <w:p w14:paraId="17103084" w14:textId="77777777" w:rsidR="007A1714" w:rsidRDefault="00000000">
      <w:pPr>
        <w:spacing w:line="247" w:lineRule="auto"/>
        <w:ind w:left="440" w:right="117" w:hanging="341"/>
        <w:jc w:val="both"/>
        <w:rPr>
          <w:sz w:val="16"/>
        </w:rPr>
      </w:pPr>
      <w:bookmarkStart w:id="444" w:name="_bookmark401"/>
      <w:bookmarkEnd w:id="444"/>
      <w:r>
        <w:rPr>
          <w:sz w:val="16"/>
        </w:rPr>
        <w:t xml:space="preserve">Heikkila¨ U, Beer J, Feichter J (2009) Meridional transport and deposition of atmospheric </w:t>
      </w:r>
      <w:r>
        <w:rPr>
          <w:sz w:val="16"/>
          <w:vertAlign w:val="superscript"/>
        </w:rPr>
        <w:t>10</w:t>
      </w:r>
      <w:r>
        <w:rPr>
          <w:sz w:val="16"/>
        </w:rPr>
        <w:t>Be. Atmos</w:t>
      </w:r>
      <w:r>
        <w:rPr>
          <w:spacing w:val="40"/>
          <w:sz w:val="16"/>
        </w:rPr>
        <w:t xml:space="preserve"> </w:t>
      </w:r>
      <w:r>
        <w:rPr>
          <w:sz w:val="16"/>
        </w:rPr>
        <w:t xml:space="preserve">Chem Phys 9:515. </w:t>
      </w:r>
      <w:hyperlink r:id="rId539">
        <w:r>
          <w:rPr>
            <w:color w:val="0000FF"/>
            <w:sz w:val="16"/>
          </w:rPr>
          <w:t>https://doi.org/10.5194/acp-9-515-2009</w:t>
        </w:r>
      </w:hyperlink>
    </w:p>
    <w:p w14:paraId="6321E937" w14:textId="77777777" w:rsidR="007A1714" w:rsidRDefault="00000000">
      <w:pPr>
        <w:spacing w:line="247" w:lineRule="auto"/>
        <w:ind w:left="440" w:right="117" w:hanging="341"/>
        <w:jc w:val="both"/>
        <w:rPr>
          <w:sz w:val="16"/>
        </w:rPr>
      </w:pPr>
      <w:r>
        <w:rPr>
          <w:sz w:val="16"/>
        </w:rPr>
        <w:t>Heikkila¨ U, Beer J, Abreu JA, Steinhilber F (2013) On the atmospheric transport and deposition of the</w:t>
      </w:r>
      <w:r>
        <w:rPr>
          <w:spacing w:val="40"/>
          <w:sz w:val="16"/>
        </w:rPr>
        <w:t xml:space="preserve"> </w:t>
      </w:r>
      <w:bookmarkStart w:id="445" w:name="_bookmark402"/>
      <w:bookmarkEnd w:id="445"/>
      <w:r>
        <w:rPr>
          <w:sz w:val="16"/>
        </w:rPr>
        <w:t>cosmogenic</w:t>
      </w:r>
      <w:r>
        <w:rPr>
          <w:spacing w:val="-10"/>
          <w:sz w:val="16"/>
        </w:rPr>
        <w:t xml:space="preserve"> </w:t>
      </w:r>
      <w:r>
        <w:rPr>
          <w:sz w:val="16"/>
        </w:rPr>
        <w:t>radionuclides</w:t>
      </w:r>
      <w:r>
        <w:rPr>
          <w:spacing w:val="-9"/>
          <w:sz w:val="16"/>
        </w:rPr>
        <w:t xml:space="preserve"> </w:t>
      </w:r>
      <w:r>
        <w:rPr>
          <w:sz w:val="16"/>
        </w:rPr>
        <w:t>(10Be):</w:t>
      </w:r>
      <w:r>
        <w:rPr>
          <w:spacing w:val="-10"/>
          <w:sz w:val="16"/>
        </w:rPr>
        <w:t xml:space="preserve"> </w:t>
      </w:r>
      <w:r>
        <w:rPr>
          <w:sz w:val="16"/>
        </w:rPr>
        <w:t>a</w:t>
      </w:r>
      <w:r>
        <w:rPr>
          <w:spacing w:val="-9"/>
          <w:sz w:val="16"/>
        </w:rPr>
        <w:t xml:space="preserve"> </w:t>
      </w:r>
      <w:r>
        <w:rPr>
          <w:sz w:val="16"/>
        </w:rPr>
        <w:t>review.</w:t>
      </w:r>
      <w:r>
        <w:rPr>
          <w:spacing w:val="-10"/>
          <w:sz w:val="16"/>
        </w:rPr>
        <w:t xml:space="preserve"> </w:t>
      </w:r>
      <w:r>
        <w:rPr>
          <w:sz w:val="16"/>
        </w:rPr>
        <w:t>Space</w:t>
      </w:r>
      <w:r>
        <w:rPr>
          <w:spacing w:val="-10"/>
          <w:sz w:val="16"/>
        </w:rPr>
        <w:t xml:space="preserve"> </w:t>
      </w:r>
      <w:r>
        <w:rPr>
          <w:sz w:val="16"/>
        </w:rPr>
        <w:t>Sci</w:t>
      </w:r>
      <w:r>
        <w:rPr>
          <w:spacing w:val="-10"/>
          <w:sz w:val="16"/>
        </w:rPr>
        <w:t xml:space="preserve"> </w:t>
      </w:r>
      <w:r>
        <w:rPr>
          <w:sz w:val="16"/>
        </w:rPr>
        <w:t>Rev</w:t>
      </w:r>
      <w:r>
        <w:rPr>
          <w:spacing w:val="-9"/>
          <w:sz w:val="16"/>
        </w:rPr>
        <w:t xml:space="preserve"> </w:t>
      </w:r>
      <w:r>
        <w:rPr>
          <w:sz w:val="16"/>
        </w:rPr>
        <w:t>176:321.</w:t>
      </w:r>
      <w:r>
        <w:rPr>
          <w:spacing w:val="-10"/>
          <w:sz w:val="16"/>
        </w:rPr>
        <w:t xml:space="preserve"> </w:t>
      </w:r>
      <w:hyperlink r:id="rId540">
        <w:r>
          <w:rPr>
            <w:color w:val="0000FF"/>
            <w:sz w:val="16"/>
          </w:rPr>
          <w:t>https://doi.org/10.1007/s11214-</w:t>
        </w:r>
      </w:hyperlink>
      <w:r>
        <w:rPr>
          <w:color w:val="0000FF"/>
          <w:spacing w:val="40"/>
          <w:sz w:val="16"/>
        </w:rPr>
        <w:t xml:space="preserve"> </w:t>
      </w:r>
      <w:hyperlink r:id="rId541">
        <w:r>
          <w:rPr>
            <w:color w:val="0000FF"/>
            <w:spacing w:val="-2"/>
            <w:sz w:val="16"/>
          </w:rPr>
          <w:t>011-9838-0</w:t>
        </w:r>
      </w:hyperlink>
    </w:p>
    <w:p w14:paraId="26FCE073" w14:textId="77777777" w:rsidR="007A1714" w:rsidRDefault="00000000">
      <w:pPr>
        <w:spacing w:line="247" w:lineRule="auto"/>
        <w:ind w:left="440" w:right="116" w:hanging="341"/>
        <w:jc w:val="both"/>
        <w:rPr>
          <w:sz w:val="16"/>
        </w:rPr>
      </w:pPr>
      <w:r>
        <w:rPr>
          <w:sz w:val="16"/>
        </w:rPr>
        <w:t>Heise</w:t>
      </w:r>
      <w:r>
        <w:rPr>
          <w:spacing w:val="-7"/>
          <w:sz w:val="16"/>
        </w:rPr>
        <w:t xml:space="preserve"> </w:t>
      </w:r>
      <w:r>
        <w:rPr>
          <w:sz w:val="16"/>
        </w:rPr>
        <w:t>J,</w:t>
      </w:r>
      <w:r>
        <w:rPr>
          <w:spacing w:val="-6"/>
          <w:sz w:val="16"/>
        </w:rPr>
        <w:t xml:space="preserve"> </w:t>
      </w:r>
      <w:r>
        <w:rPr>
          <w:sz w:val="16"/>
        </w:rPr>
        <w:t>Brinkman</w:t>
      </w:r>
      <w:r>
        <w:rPr>
          <w:spacing w:val="-8"/>
          <w:sz w:val="16"/>
        </w:rPr>
        <w:t xml:space="preserve"> </w:t>
      </w:r>
      <w:r>
        <w:rPr>
          <w:sz w:val="16"/>
        </w:rPr>
        <w:t>AC,</w:t>
      </w:r>
      <w:r>
        <w:rPr>
          <w:spacing w:val="-7"/>
          <w:sz w:val="16"/>
        </w:rPr>
        <w:t xml:space="preserve"> </w:t>
      </w:r>
      <w:r>
        <w:rPr>
          <w:sz w:val="16"/>
        </w:rPr>
        <w:t>Schrijver</w:t>
      </w:r>
      <w:r>
        <w:rPr>
          <w:spacing w:val="-6"/>
          <w:sz w:val="16"/>
        </w:rPr>
        <w:t xml:space="preserve"> </w:t>
      </w:r>
      <w:r>
        <w:rPr>
          <w:sz w:val="16"/>
        </w:rPr>
        <w:t>J,</w:t>
      </w:r>
      <w:r>
        <w:rPr>
          <w:spacing w:val="-7"/>
          <w:sz w:val="16"/>
        </w:rPr>
        <w:t xml:space="preserve"> </w:t>
      </w:r>
      <w:proofErr w:type="spellStart"/>
      <w:r>
        <w:rPr>
          <w:sz w:val="16"/>
        </w:rPr>
        <w:t>Mewe</w:t>
      </w:r>
      <w:proofErr w:type="spellEnd"/>
      <w:r>
        <w:rPr>
          <w:spacing w:val="-7"/>
          <w:sz w:val="16"/>
        </w:rPr>
        <w:t xml:space="preserve"> </w:t>
      </w:r>
      <w:r>
        <w:rPr>
          <w:sz w:val="16"/>
        </w:rPr>
        <w:t>R,</w:t>
      </w:r>
      <w:r>
        <w:rPr>
          <w:spacing w:val="-7"/>
          <w:sz w:val="16"/>
        </w:rPr>
        <w:t xml:space="preserve"> </w:t>
      </w:r>
      <w:proofErr w:type="spellStart"/>
      <w:r>
        <w:rPr>
          <w:sz w:val="16"/>
        </w:rPr>
        <w:t>Gronenschild</w:t>
      </w:r>
      <w:proofErr w:type="spellEnd"/>
      <w:r>
        <w:rPr>
          <w:spacing w:val="-8"/>
          <w:sz w:val="16"/>
        </w:rPr>
        <w:t xml:space="preserve"> </w:t>
      </w:r>
      <w:r>
        <w:rPr>
          <w:sz w:val="16"/>
        </w:rPr>
        <w:t>EHBM,</w:t>
      </w:r>
      <w:r>
        <w:rPr>
          <w:spacing w:val="-8"/>
          <w:sz w:val="16"/>
        </w:rPr>
        <w:t xml:space="preserve"> </w:t>
      </w:r>
      <w:r>
        <w:rPr>
          <w:sz w:val="16"/>
        </w:rPr>
        <w:t>den</w:t>
      </w:r>
      <w:r>
        <w:rPr>
          <w:spacing w:val="-6"/>
          <w:sz w:val="16"/>
        </w:rPr>
        <w:t xml:space="preserve"> </w:t>
      </w:r>
      <w:proofErr w:type="spellStart"/>
      <w:r>
        <w:rPr>
          <w:sz w:val="16"/>
        </w:rPr>
        <w:t>Boggende</w:t>
      </w:r>
      <w:proofErr w:type="spellEnd"/>
      <w:r>
        <w:rPr>
          <w:spacing w:val="-8"/>
          <w:sz w:val="16"/>
        </w:rPr>
        <w:t xml:space="preserve"> </w:t>
      </w:r>
      <w:r>
        <w:rPr>
          <w:sz w:val="16"/>
        </w:rPr>
        <w:t>AJF,</w:t>
      </w:r>
      <w:r>
        <w:rPr>
          <w:spacing w:val="-7"/>
          <w:sz w:val="16"/>
        </w:rPr>
        <w:t xml:space="preserve"> </w:t>
      </w:r>
      <w:proofErr w:type="spellStart"/>
      <w:r>
        <w:rPr>
          <w:sz w:val="16"/>
        </w:rPr>
        <w:t>Grindlay</w:t>
      </w:r>
      <w:proofErr w:type="spellEnd"/>
      <w:r>
        <w:rPr>
          <w:spacing w:val="-8"/>
          <w:sz w:val="16"/>
        </w:rPr>
        <w:t xml:space="preserve"> </w:t>
      </w:r>
      <w:r>
        <w:rPr>
          <w:sz w:val="16"/>
        </w:rPr>
        <w:t>J</w:t>
      </w:r>
      <w:r>
        <w:rPr>
          <w:spacing w:val="-7"/>
          <w:sz w:val="16"/>
        </w:rPr>
        <w:t xml:space="preserve"> </w:t>
      </w:r>
      <w:r>
        <w:rPr>
          <w:sz w:val="16"/>
        </w:rPr>
        <w:t>(1975)</w:t>
      </w:r>
      <w:r>
        <w:rPr>
          <w:spacing w:val="40"/>
          <w:sz w:val="16"/>
        </w:rPr>
        <w:t xml:space="preserve"> </w:t>
      </w:r>
      <w:bookmarkStart w:id="446" w:name="_bookmark403"/>
      <w:bookmarkEnd w:id="446"/>
      <w:r>
        <w:rPr>
          <w:sz w:val="16"/>
        </w:rPr>
        <w:t xml:space="preserve">Evidence for X-ray emission from flare stars observed by ANS. </w:t>
      </w:r>
      <w:proofErr w:type="spellStart"/>
      <w:r>
        <w:rPr>
          <w:sz w:val="16"/>
        </w:rPr>
        <w:t>Astrophys</w:t>
      </w:r>
      <w:proofErr w:type="spellEnd"/>
      <w:r>
        <w:rPr>
          <w:sz w:val="16"/>
        </w:rPr>
        <w:t xml:space="preserve"> J 202:L73. </w:t>
      </w:r>
      <w:hyperlink r:id="rId542">
        <w:r>
          <w:rPr>
            <w:color w:val="0000FF"/>
            <w:sz w:val="16"/>
          </w:rPr>
          <w:t>https://doi.</w:t>
        </w:r>
      </w:hyperlink>
      <w:r>
        <w:rPr>
          <w:color w:val="0000FF"/>
          <w:spacing w:val="40"/>
          <w:sz w:val="16"/>
        </w:rPr>
        <w:t xml:space="preserve"> </w:t>
      </w:r>
      <w:hyperlink r:id="rId543">
        <w:r>
          <w:rPr>
            <w:color w:val="0000FF"/>
            <w:spacing w:val="-2"/>
            <w:sz w:val="16"/>
          </w:rPr>
          <w:t>org/10.1086/181984</w:t>
        </w:r>
      </w:hyperlink>
    </w:p>
    <w:p w14:paraId="4E3B6881" w14:textId="77777777" w:rsidR="007A1714" w:rsidRDefault="00000000">
      <w:pPr>
        <w:spacing w:line="247" w:lineRule="auto"/>
        <w:ind w:left="440" w:right="117" w:hanging="341"/>
        <w:jc w:val="both"/>
        <w:rPr>
          <w:sz w:val="16"/>
        </w:rPr>
      </w:pPr>
      <w:bookmarkStart w:id="447" w:name="_bookmark404"/>
      <w:bookmarkEnd w:id="447"/>
      <w:r>
        <w:rPr>
          <w:sz w:val="16"/>
        </w:rPr>
        <w:t>Herbig</w:t>
      </w:r>
      <w:r>
        <w:rPr>
          <w:spacing w:val="-5"/>
          <w:sz w:val="16"/>
        </w:rPr>
        <w:t xml:space="preserve"> </w:t>
      </w:r>
      <w:r>
        <w:rPr>
          <w:sz w:val="16"/>
        </w:rPr>
        <w:t>GH</w:t>
      </w:r>
      <w:r>
        <w:rPr>
          <w:spacing w:val="-4"/>
          <w:sz w:val="16"/>
        </w:rPr>
        <w:t xml:space="preserve"> </w:t>
      </w:r>
      <w:r>
        <w:rPr>
          <w:sz w:val="16"/>
        </w:rPr>
        <w:t>(1985)</w:t>
      </w:r>
      <w:r>
        <w:rPr>
          <w:spacing w:val="-4"/>
          <w:sz w:val="16"/>
        </w:rPr>
        <w:t xml:space="preserve"> </w:t>
      </w:r>
      <w:proofErr w:type="spellStart"/>
      <w:r>
        <w:rPr>
          <w:sz w:val="16"/>
        </w:rPr>
        <w:t>Chromospheric</w:t>
      </w:r>
      <w:proofErr w:type="spellEnd"/>
      <w:r>
        <w:rPr>
          <w:spacing w:val="-4"/>
          <w:sz w:val="16"/>
        </w:rPr>
        <w:t xml:space="preserve"> </w:t>
      </w:r>
      <w:r>
        <w:rPr>
          <w:sz w:val="16"/>
        </w:rPr>
        <w:t>H</w:t>
      </w:r>
      <w:r>
        <w:rPr>
          <w:spacing w:val="-4"/>
          <w:sz w:val="16"/>
        </w:rPr>
        <w:t xml:space="preserve"> </w:t>
      </w:r>
      <w:r>
        <w:rPr>
          <w:sz w:val="16"/>
        </w:rPr>
        <w:t>alpha</w:t>
      </w:r>
      <w:r>
        <w:rPr>
          <w:spacing w:val="-4"/>
          <w:sz w:val="16"/>
        </w:rPr>
        <w:t xml:space="preserve"> </w:t>
      </w:r>
      <w:r>
        <w:rPr>
          <w:sz w:val="16"/>
        </w:rPr>
        <w:t>emission</w:t>
      </w:r>
      <w:r>
        <w:rPr>
          <w:spacing w:val="-4"/>
          <w:sz w:val="16"/>
        </w:rPr>
        <w:t xml:space="preserve"> </w:t>
      </w:r>
      <w:r>
        <w:rPr>
          <w:sz w:val="16"/>
        </w:rPr>
        <w:t>in</w:t>
      </w:r>
      <w:r>
        <w:rPr>
          <w:spacing w:val="-4"/>
          <w:sz w:val="16"/>
        </w:rPr>
        <w:t xml:space="preserve"> </w:t>
      </w:r>
      <w:r>
        <w:rPr>
          <w:sz w:val="16"/>
        </w:rPr>
        <w:t>F8–G3</w:t>
      </w:r>
      <w:r>
        <w:rPr>
          <w:spacing w:val="-4"/>
          <w:sz w:val="16"/>
        </w:rPr>
        <w:t xml:space="preserve"> </w:t>
      </w:r>
      <w:r>
        <w:rPr>
          <w:sz w:val="16"/>
        </w:rPr>
        <w:t>dwarfs</w:t>
      </w:r>
      <w:r>
        <w:rPr>
          <w:spacing w:val="-5"/>
          <w:sz w:val="16"/>
        </w:rPr>
        <w:t xml:space="preserve"> </w:t>
      </w:r>
      <w:r>
        <w:rPr>
          <w:sz w:val="16"/>
        </w:rPr>
        <w:t>and</w:t>
      </w:r>
      <w:r>
        <w:rPr>
          <w:spacing w:val="-3"/>
          <w:sz w:val="16"/>
        </w:rPr>
        <w:t xml:space="preserve"> </w:t>
      </w:r>
      <w:r>
        <w:rPr>
          <w:sz w:val="16"/>
        </w:rPr>
        <w:t>its</w:t>
      </w:r>
      <w:r>
        <w:rPr>
          <w:spacing w:val="-4"/>
          <w:sz w:val="16"/>
        </w:rPr>
        <w:t xml:space="preserve"> </w:t>
      </w:r>
      <w:r>
        <w:rPr>
          <w:sz w:val="16"/>
        </w:rPr>
        <w:t>connection</w:t>
      </w:r>
      <w:r>
        <w:rPr>
          <w:spacing w:val="-5"/>
          <w:sz w:val="16"/>
        </w:rPr>
        <w:t xml:space="preserve"> </w:t>
      </w:r>
      <w:r>
        <w:rPr>
          <w:sz w:val="16"/>
        </w:rPr>
        <w:t>with</w:t>
      </w:r>
      <w:r>
        <w:rPr>
          <w:spacing w:val="-4"/>
          <w:sz w:val="16"/>
        </w:rPr>
        <w:t xml:space="preserve"> </w:t>
      </w:r>
      <w:r>
        <w:rPr>
          <w:sz w:val="16"/>
        </w:rPr>
        <w:t>the</w:t>
      </w:r>
      <w:r>
        <w:rPr>
          <w:spacing w:val="-3"/>
          <w:sz w:val="16"/>
        </w:rPr>
        <w:t xml:space="preserve"> </w:t>
      </w:r>
      <w:r>
        <w:rPr>
          <w:sz w:val="16"/>
        </w:rPr>
        <w:t>T</w:t>
      </w:r>
      <w:r>
        <w:rPr>
          <w:spacing w:val="-3"/>
          <w:sz w:val="16"/>
        </w:rPr>
        <w:t xml:space="preserve"> </w:t>
      </w:r>
      <w:r>
        <w:rPr>
          <w:sz w:val="16"/>
        </w:rPr>
        <w:t>Tauri</w:t>
      </w:r>
      <w:r>
        <w:rPr>
          <w:spacing w:val="40"/>
          <w:sz w:val="16"/>
        </w:rPr>
        <w:t xml:space="preserve"> </w:t>
      </w:r>
      <w:r>
        <w:rPr>
          <w:sz w:val="16"/>
        </w:rPr>
        <w:t xml:space="preserve">stars. </w:t>
      </w:r>
      <w:proofErr w:type="spellStart"/>
      <w:r>
        <w:rPr>
          <w:sz w:val="16"/>
        </w:rPr>
        <w:t>Astrophys</w:t>
      </w:r>
      <w:proofErr w:type="spellEnd"/>
      <w:r>
        <w:rPr>
          <w:sz w:val="16"/>
        </w:rPr>
        <w:t xml:space="preserve"> J 289:269. </w:t>
      </w:r>
      <w:hyperlink r:id="rId544">
        <w:r>
          <w:rPr>
            <w:color w:val="0000FF"/>
            <w:sz w:val="16"/>
          </w:rPr>
          <w:t>https://doi.org/10.1086/162887</w:t>
        </w:r>
      </w:hyperlink>
    </w:p>
    <w:p w14:paraId="5824F6B3" w14:textId="77777777" w:rsidR="007A1714" w:rsidRDefault="00000000">
      <w:pPr>
        <w:spacing w:line="247" w:lineRule="auto"/>
        <w:ind w:left="440" w:right="117" w:hanging="341"/>
        <w:jc w:val="both"/>
        <w:rPr>
          <w:sz w:val="16"/>
        </w:rPr>
      </w:pPr>
      <w:bookmarkStart w:id="448" w:name="_bookmark405"/>
      <w:bookmarkEnd w:id="448"/>
      <w:r>
        <w:rPr>
          <w:sz w:val="16"/>
        </w:rPr>
        <w:t xml:space="preserve">Hey JS (1946) Solar radiations in the 4–6 </w:t>
      </w:r>
      <w:proofErr w:type="spellStart"/>
      <w:r>
        <w:rPr>
          <w:sz w:val="16"/>
        </w:rPr>
        <w:t>metre</w:t>
      </w:r>
      <w:proofErr w:type="spellEnd"/>
      <w:r>
        <w:rPr>
          <w:sz w:val="16"/>
        </w:rPr>
        <w:t xml:space="preserve"> radio wave-length band. Nature 157:47. </w:t>
      </w:r>
      <w:hyperlink r:id="rId545">
        <w:r>
          <w:rPr>
            <w:color w:val="0000FF"/>
            <w:sz w:val="16"/>
          </w:rPr>
          <w:t>https://doi.org/</w:t>
        </w:r>
      </w:hyperlink>
      <w:r>
        <w:rPr>
          <w:color w:val="0000FF"/>
          <w:spacing w:val="40"/>
          <w:sz w:val="16"/>
        </w:rPr>
        <w:t xml:space="preserve"> </w:t>
      </w:r>
      <w:hyperlink r:id="rId546">
        <w:r>
          <w:rPr>
            <w:color w:val="0000FF"/>
            <w:spacing w:val="-2"/>
            <w:sz w:val="16"/>
          </w:rPr>
          <w:t>10.1038/157047b0</w:t>
        </w:r>
      </w:hyperlink>
    </w:p>
    <w:p w14:paraId="1D192911" w14:textId="77777777" w:rsidR="007A1714" w:rsidRDefault="00000000">
      <w:pPr>
        <w:spacing w:line="184" w:lineRule="exact"/>
        <w:ind w:left="100"/>
        <w:jc w:val="both"/>
        <w:rPr>
          <w:sz w:val="16"/>
        </w:rPr>
      </w:pPr>
      <w:bookmarkStart w:id="449" w:name="_bookmark406"/>
      <w:bookmarkEnd w:id="449"/>
      <w:r>
        <w:rPr>
          <w:sz w:val="16"/>
        </w:rPr>
        <w:t>Hilgers</w:t>
      </w:r>
      <w:r>
        <w:rPr>
          <w:spacing w:val="21"/>
          <w:sz w:val="16"/>
        </w:rPr>
        <w:t xml:space="preserve"> </w:t>
      </w:r>
      <w:r>
        <w:rPr>
          <w:sz w:val="16"/>
        </w:rPr>
        <w:t>A</w:t>
      </w:r>
      <w:r>
        <w:rPr>
          <w:spacing w:val="23"/>
          <w:sz w:val="16"/>
        </w:rPr>
        <w:t xml:space="preserve"> </w:t>
      </w:r>
      <w:r>
        <w:rPr>
          <w:sz w:val="16"/>
        </w:rPr>
        <w:t>(1992)</w:t>
      </w:r>
      <w:r>
        <w:rPr>
          <w:spacing w:val="23"/>
          <w:sz w:val="16"/>
        </w:rPr>
        <w:t xml:space="preserve"> </w:t>
      </w:r>
      <w:r>
        <w:rPr>
          <w:sz w:val="16"/>
        </w:rPr>
        <w:t>The</w:t>
      </w:r>
      <w:r>
        <w:rPr>
          <w:spacing w:val="24"/>
          <w:sz w:val="16"/>
        </w:rPr>
        <w:t xml:space="preserve"> </w:t>
      </w:r>
      <w:r>
        <w:rPr>
          <w:sz w:val="16"/>
        </w:rPr>
        <w:t>auroral</w:t>
      </w:r>
      <w:r>
        <w:rPr>
          <w:spacing w:val="23"/>
          <w:sz w:val="16"/>
        </w:rPr>
        <w:t xml:space="preserve"> </w:t>
      </w:r>
      <w:r>
        <w:rPr>
          <w:sz w:val="16"/>
        </w:rPr>
        <w:t>radiating</w:t>
      </w:r>
      <w:r>
        <w:rPr>
          <w:spacing w:val="24"/>
          <w:sz w:val="16"/>
        </w:rPr>
        <w:t xml:space="preserve"> </w:t>
      </w:r>
      <w:r>
        <w:rPr>
          <w:sz w:val="16"/>
        </w:rPr>
        <w:t>plasma</w:t>
      </w:r>
      <w:r>
        <w:rPr>
          <w:spacing w:val="23"/>
          <w:sz w:val="16"/>
        </w:rPr>
        <w:t xml:space="preserve"> </w:t>
      </w:r>
      <w:r>
        <w:rPr>
          <w:sz w:val="16"/>
        </w:rPr>
        <w:t>cavities.</w:t>
      </w:r>
      <w:r>
        <w:rPr>
          <w:spacing w:val="24"/>
          <w:sz w:val="16"/>
        </w:rPr>
        <w:t xml:space="preserve"> </w:t>
      </w:r>
      <w:proofErr w:type="spellStart"/>
      <w:r>
        <w:rPr>
          <w:sz w:val="16"/>
        </w:rPr>
        <w:t>Geophys</w:t>
      </w:r>
      <w:proofErr w:type="spellEnd"/>
      <w:r>
        <w:rPr>
          <w:spacing w:val="21"/>
          <w:sz w:val="16"/>
        </w:rPr>
        <w:t xml:space="preserve"> </w:t>
      </w:r>
      <w:r>
        <w:rPr>
          <w:sz w:val="16"/>
        </w:rPr>
        <w:t>Res</w:t>
      </w:r>
      <w:r>
        <w:rPr>
          <w:spacing w:val="23"/>
          <w:sz w:val="16"/>
        </w:rPr>
        <w:t xml:space="preserve"> </w:t>
      </w:r>
      <w:r>
        <w:rPr>
          <w:sz w:val="16"/>
        </w:rPr>
        <w:t>Lett</w:t>
      </w:r>
      <w:r>
        <w:rPr>
          <w:spacing w:val="23"/>
          <w:sz w:val="16"/>
        </w:rPr>
        <w:t xml:space="preserve"> </w:t>
      </w:r>
      <w:r>
        <w:rPr>
          <w:sz w:val="16"/>
        </w:rPr>
        <w:t>19:237.</w:t>
      </w:r>
      <w:r>
        <w:rPr>
          <w:spacing w:val="22"/>
          <w:sz w:val="16"/>
        </w:rPr>
        <w:t xml:space="preserve"> </w:t>
      </w:r>
      <w:hyperlink r:id="rId547">
        <w:r>
          <w:rPr>
            <w:color w:val="0000FF"/>
            <w:spacing w:val="-2"/>
            <w:sz w:val="16"/>
          </w:rPr>
          <w:t>https://doi.org/10.</w:t>
        </w:r>
      </w:hyperlink>
    </w:p>
    <w:p w14:paraId="69492433" w14:textId="77777777" w:rsidR="007A1714" w:rsidRDefault="00000000">
      <w:pPr>
        <w:spacing w:before="1"/>
        <w:ind w:left="440"/>
        <w:rPr>
          <w:sz w:val="16"/>
        </w:rPr>
      </w:pPr>
      <w:hyperlink r:id="rId548">
        <w:r>
          <w:rPr>
            <w:color w:val="0000FF"/>
            <w:spacing w:val="-2"/>
            <w:sz w:val="16"/>
          </w:rPr>
          <w:t>1029/91GL02938</w:t>
        </w:r>
      </w:hyperlink>
    </w:p>
    <w:p w14:paraId="35FEAD1E" w14:textId="77777777" w:rsidR="007A1714" w:rsidRDefault="00000000">
      <w:pPr>
        <w:spacing w:before="5" w:line="247" w:lineRule="auto"/>
        <w:ind w:left="440" w:right="118" w:hanging="341"/>
        <w:jc w:val="both"/>
        <w:rPr>
          <w:sz w:val="16"/>
        </w:rPr>
      </w:pPr>
      <w:bookmarkStart w:id="450" w:name="_bookmark407"/>
      <w:bookmarkEnd w:id="450"/>
      <w:r>
        <w:rPr>
          <w:sz w:val="16"/>
        </w:rPr>
        <w:t>Hirayama T (1974) Theoretical model of flares and prominences, I: evaporating flare model. Sol Phys</w:t>
      </w:r>
      <w:r>
        <w:rPr>
          <w:spacing w:val="40"/>
          <w:sz w:val="16"/>
        </w:rPr>
        <w:t xml:space="preserve"> </w:t>
      </w:r>
      <w:r>
        <w:rPr>
          <w:sz w:val="16"/>
        </w:rPr>
        <w:t xml:space="preserve">34:323. </w:t>
      </w:r>
      <w:hyperlink r:id="rId549">
        <w:r>
          <w:rPr>
            <w:color w:val="0000FF"/>
            <w:sz w:val="16"/>
          </w:rPr>
          <w:t>https://doi.org/10.1007/BF00153671</w:t>
        </w:r>
      </w:hyperlink>
    </w:p>
    <w:p w14:paraId="064423A8" w14:textId="77777777" w:rsidR="007A1714" w:rsidRDefault="00000000">
      <w:pPr>
        <w:spacing w:line="247" w:lineRule="auto"/>
        <w:ind w:left="440" w:right="117" w:hanging="341"/>
        <w:jc w:val="both"/>
        <w:rPr>
          <w:sz w:val="16"/>
        </w:rPr>
      </w:pPr>
      <w:bookmarkStart w:id="451" w:name="_bookmark408"/>
      <w:bookmarkEnd w:id="451"/>
      <w:r>
        <w:rPr>
          <w:sz w:val="16"/>
        </w:rPr>
        <w:t>Hodgson</w:t>
      </w:r>
      <w:r>
        <w:rPr>
          <w:spacing w:val="-7"/>
          <w:sz w:val="16"/>
        </w:rPr>
        <w:t xml:space="preserve"> </w:t>
      </w:r>
      <w:r>
        <w:rPr>
          <w:sz w:val="16"/>
        </w:rPr>
        <w:t>R</w:t>
      </w:r>
      <w:r>
        <w:rPr>
          <w:spacing w:val="-7"/>
          <w:sz w:val="16"/>
        </w:rPr>
        <w:t xml:space="preserve"> </w:t>
      </w:r>
      <w:r>
        <w:rPr>
          <w:sz w:val="16"/>
        </w:rPr>
        <w:t>(1859)</w:t>
      </w:r>
      <w:r>
        <w:rPr>
          <w:spacing w:val="-7"/>
          <w:sz w:val="16"/>
        </w:rPr>
        <w:t xml:space="preserve"> </w:t>
      </w:r>
      <w:r>
        <w:rPr>
          <w:sz w:val="16"/>
        </w:rPr>
        <w:t>On</w:t>
      </w:r>
      <w:r>
        <w:rPr>
          <w:spacing w:val="-5"/>
          <w:sz w:val="16"/>
        </w:rPr>
        <w:t xml:space="preserve"> </w:t>
      </w:r>
      <w:r>
        <w:rPr>
          <w:sz w:val="16"/>
        </w:rPr>
        <w:t>a</w:t>
      </w:r>
      <w:r>
        <w:rPr>
          <w:spacing w:val="-6"/>
          <w:sz w:val="16"/>
        </w:rPr>
        <w:t xml:space="preserve"> </w:t>
      </w:r>
      <w:r>
        <w:rPr>
          <w:sz w:val="16"/>
        </w:rPr>
        <w:t>curious</w:t>
      </w:r>
      <w:r>
        <w:rPr>
          <w:spacing w:val="-7"/>
          <w:sz w:val="16"/>
        </w:rPr>
        <w:t xml:space="preserve"> </w:t>
      </w:r>
      <w:r>
        <w:rPr>
          <w:sz w:val="16"/>
        </w:rPr>
        <w:t>appearance</w:t>
      </w:r>
      <w:r>
        <w:rPr>
          <w:spacing w:val="-7"/>
          <w:sz w:val="16"/>
        </w:rPr>
        <w:t xml:space="preserve"> </w:t>
      </w:r>
      <w:r>
        <w:rPr>
          <w:sz w:val="16"/>
        </w:rPr>
        <w:t>seen</w:t>
      </w:r>
      <w:r>
        <w:rPr>
          <w:spacing w:val="-6"/>
          <w:sz w:val="16"/>
        </w:rPr>
        <w:t xml:space="preserve"> </w:t>
      </w:r>
      <w:r>
        <w:rPr>
          <w:sz w:val="16"/>
        </w:rPr>
        <w:t>in</w:t>
      </w:r>
      <w:r>
        <w:rPr>
          <w:spacing w:val="-6"/>
          <w:sz w:val="16"/>
        </w:rPr>
        <w:t xml:space="preserve"> </w:t>
      </w:r>
      <w:r>
        <w:rPr>
          <w:sz w:val="16"/>
        </w:rPr>
        <w:t>the</w:t>
      </w:r>
      <w:r>
        <w:rPr>
          <w:spacing w:val="-6"/>
          <w:sz w:val="16"/>
        </w:rPr>
        <w:t xml:space="preserve"> </w:t>
      </w:r>
      <w:r>
        <w:rPr>
          <w:sz w:val="16"/>
        </w:rPr>
        <w:t>Sun.</w:t>
      </w:r>
      <w:r>
        <w:rPr>
          <w:spacing w:val="-6"/>
          <w:sz w:val="16"/>
        </w:rPr>
        <w:t xml:space="preserve"> </w:t>
      </w:r>
      <w:r>
        <w:rPr>
          <w:sz w:val="16"/>
        </w:rPr>
        <w:t>Mon</w:t>
      </w:r>
      <w:r>
        <w:rPr>
          <w:spacing w:val="-7"/>
          <w:sz w:val="16"/>
        </w:rPr>
        <w:t xml:space="preserve"> </w:t>
      </w:r>
      <w:r>
        <w:rPr>
          <w:sz w:val="16"/>
        </w:rPr>
        <w:t>Not</w:t>
      </w:r>
      <w:r>
        <w:rPr>
          <w:spacing w:val="-6"/>
          <w:sz w:val="16"/>
        </w:rPr>
        <w:t xml:space="preserve"> </w:t>
      </w:r>
      <w:r>
        <w:rPr>
          <w:sz w:val="16"/>
        </w:rPr>
        <w:t>R</w:t>
      </w:r>
      <w:r>
        <w:rPr>
          <w:spacing w:val="-6"/>
          <w:sz w:val="16"/>
        </w:rPr>
        <w:t xml:space="preserve"> </w:t>
      </w:r>
      <w:r>
        <w:rPr>
          <w:sz w:val="16"/>
        </w:rPr>
        <w:t>Astron</w:t>
      </w:r>
      <w:r>
        <w:rPr>
          <w:spacing w:val="-7"/>
          <w:sz w:val="16"/>
        </w:rPr>
        <w:t xml:space="preserve"> </w:t>
      </w:r>
      <w:r>
        <w:rPr>
          <w:sz w:val="16"/>
        </w:rPr>
        <w:t>Soc</w:t>
      </w:r>
      <w:r>
        <w:rPr>
          <w:spacing w:val="-6"/>
          <w:sz w:val="16"/>
        </w:rPr>
        <w:t xml:space="preserve"> </w:t>
      </w:r>
      <w:r>
        <w:rPr>
          <w:sz w:val="16"/>
        </w:rPr>
        <w:t>20:15.</w:t>
      </w:r>
      <w:r>
        <w:rPr>
          <w:spacing w:val="-7"/>
          <w:sz w:val="16"/>
        </w:rPr>
        <w:t xml:space="preserve"> </w:t>
      </w:r>
      <w:hyperlink r:id="rId550">
        <w:r>
          <w:rPr>
            <w:color w:val="0000FF"/>
            <w:sz w:val="16"/>
          </w:rPr>
          <w:t>https://doi.org/</w:t>
        </w:r>
      </w:hyperlink>
      <w:r>
        <w:rPr>
          <w:color w:val="0000FF"/>
          <w:spacing w:val="40"/>
          <w:sz w:val="16"/>
        </w:rPr>
        <w:t xml:space="preserve"> </w:t>
      </w:r>
      <w:hyperlink r:id="rId551">
        <w:r>
          <w:rPr>
            <w:color w:val="0000FF"/>
            <w:spacing w:val="-2"/>
            <w:sz w:val="16"/>
          </w:rPr>
          <w:t>10.1093/</w:t>
        </w:r>
        <w:proofErr w:type="spellStart"/>
        <w:r>
          <w:rPr>
            <w:color w:val="0000FF"/>
            <w:spacing w:val="-2"/>
            <w:sz w:val="16"/>
          </w:rPr>
          <w:t>mnras</w:t>
        </w:r>
        <w:proofErr w:type="spellEnd"/>
        <w:r>
          <w:rPr>
            <w:color w:val="0000FF"/>
            <w:spacing w:val="-2"/>
            <w:sz w:val="16"/>
          </w:rPr>
          <w:t>/20.1.15</w:t>
        </w:r>
      </w:hyperlink>
    </w:p>
    <w:p w14:paraId="7F1889A4" w14:textId="77777777" w:rsidR="007A1714" w:rsidRDefault="00000000">
      <w:pPr>
        <w:spacing w:line="247" w:lineRule="auto"/>
        <w:ind w:left="440" w:right="117" w:hanging="341"/>
        <w:jc w:val="both"/>
        <w:rPr>
          <w:sz w:val="16"/>
        </w:rPr>
      </w:pPr>
      <w:r>
        <w:rPr>
          <w:sz w:val="16"/>
        </w:rPr>
        <w:t>Holman GD, Eichler D, Kundu MR (1980) An interpretation of solar flare microwave spikes as</w:t>
      </w:r>
      <w:r>
        <w:rPr>
          <w:spacing w:val="40"/>
          <w:sz w:val="16"/>
        </w:rPr>
        <w:t xml:space="preserve"> </w:t>
      </w:r>
      <w:bookmarkStart w:id="452" w:name="_bookmark409"/>
      <w:bookmarkEnd w:id="452"/>
      <w:proofErr w:type="spellStart"/>
      <w:r>
        <w:rPr>
          <w:sz w:val="16"/>
        </w:rPr>
        <w:t>gyrosynchrotron</w:t>
      </w:r>
      <w:proofErr w:type="spellEnd"/>
      <w:r>
        <w:rPr>
          <w:sz w:val="16"/>
        </w:rPr>
        <w:t xml:space="preserve"> </w:t>
      </w:r>
      <w:proofErr w:type="spellStart"/>
      <w:r>
        <w:rPr>
          <w:sz w:val="16"/>
        </w:rPr>
        <w:t>masering</w:t>
      </w:r>
      <w:proofErr w:type="spellEnd"/>
      <w:r>
        <w:rPr>
          <w:sz w:val="16"/>
        </w:rPr>
        <w:t>. In: Kundu MR, Gergely TE (eds) Radio physics of the Sun, IAU</w:t>
      </w:r>
      <w:r>
        <w:rPr>
          <w:spacing w:val="40"/>
          <w:sz w:val="16"/>
        </w:rPr>
        <w:t xml:space="preserve"> </w:t>
      </w:r>
      <w:r>
        <w:rPr>
          <w:sz w:val="16"/>
        </w:rPr>
        <w:t xml:space="preserve">symposium, vol 86. D. Reidel, Dordrecht, p 457. </w:t>
      </w:r>
      <w:hyperlink r:id="rId552">
        <w:r>
          <w:rPr>
            <w:color w:val="0000FF"/>
            <w:sz w:val="16"/>
          </w:rPr>
          <w:t>https://doi.org/10.1017/S0074180900037220</w:t>
        </w:r>
      </w:hyperlink>
    </w:p>
    <w:p w14:paraId="6B655FD2" w14:textId="77777777" w:rsidR="007A1714" w:rsidRDefault="00000000">
      <w:pPr>
        <w:spacing w:line="247" w:lineRule="auto"/>
        <w:ind w:left="440" w:right="118" w:hanging="341"/>
        <w:jc w:val="both"/>
        <w:rPr>
          <w:sz w:val="16"/>
        </w:rPr>
      </w:pPr>
      <w:bookmarkStart w:id="453" w:name="_bookmark410"/>
      <w:bookmarkEnd w:id="453"/>
      <w:r>
        <w:rPr>
          <w:sz w:val="16"/>
        </w:rPr>
        <w:t>Howard AW, Marcy GW, Bryson ST et al (2012) Planet occurrence within 0.25 AU of solar-type stars</w:t>
      </w:r>
      <w:r>
        <w:rPr>
          <w:spacing w:val="40"/>
          <w:sz w:val="16"/>
        </w:rPr>
        <w:t xml:space="preserve"> </w:t>
      </w:r>
      <w:r>
        <w:rPr>
          <w:sz w:val="16"/>
        </w:rPr>
        <w:t xml:space="preserve">from Kepler. </w:t>
      </w:r>
      <w:proofErr w:type="spellStart"/>
      <w:r>
        <w:rPr>
          <w:sz w:val="16"/>
        </w:rPr>
        <w:t>Astrophys</w:t>
      </w:r>
      <w:proofErr w:type="spellEnd"/>
      <w:r>
        <w:rPr>
          <w:sz w:val="16"/>
        </w:rPr>
        <w:t xml:space="preserve"> J Suppl Ser 201:15. </w:t>
      </w:r>
      <w:hyperlink r:id="rId553">
        <w:r>
          <w:rPr>
            <w:color w:val="0000FF"/>
            <w:sz w:val="16"/>
          </w:rPr>
          <w:t>https://doi.org/10.1088/0067-0049/201/2/15</w:t>
        </w:r>
      </w:hyperlink>
    </w:p>
    <w:p w14:paraId="2B19F63F" w14:textId="77777777" w:rsidR="007A1714" w:rsidRDefault="00000000">
      <w:pPr>
        <w:spacing w:line="247" w:lineRule="auto"/>
        <w:ind w:left="440" w:right="116" w:hanging="341"/>
        <w:jc w:val="both"/>
        <w:rPr>
          <w:sz w:val="16"/>
        </w:rPr>
      </w:pPr>
      <w:r>
        <w:rPr>
          <w:sz w:val="16"/>
        </w:rPr>
        <w:t xml:space="preserve">Howard TA, </w:t>
      </w:r>
      <w:proofErr w:type="spellStart"/>
      <w:r>
        <w:rPr>
          <w:sz w:val="16"/>
        </w:rPr>
        <w:t>DeForest</w:t>
      </w:r>
      <w:proofErr w:type="spellEnd"/>
      <w:r>
        <w:rPr>
          <w:sz w:val="16"/>
        </w:rPr>
        <w:t xml:space="preserve"> CE, Schneck UG, Alden CR (2017) Challenging some contemporary views of</w:t>
      </w:r>
      <w:r>
        <w:rPr>
          <w:spacing w:val="40"/>
          <w:sz w:val="16"/>
        </w:rPr>
        <w:t xml:space="preserve"> </w:t>
      </w:r>
      <w:r>
        <w:rPr>
          <w:sz w:val="16"/>
        </w:rPr>
        <w:t>coronal</w:t>
      </w:r>
      <w:r>
        <w:rPr>
          <w:spacing w:val="-8"/>
          <w:sz w:val="16"/>
        </w:rPr>
        <w:t xml:space="preserve"> </w:t>
      </w:r>
      <w:r>
        <w:rPr>
          <w:sz w:val="16"/>
        </w:rPr>
        <w:t>mass</w:t>
      </w:r>
      <w:r>
        <w:rPr>
          <w:spacing w:val="-7"/>
          <w:sz w:val="16"/>
        </w:rPr>
        <w:t xml:space="preserve"> </w:t>
      </w:r>
      <w:r>
        <w:rPr>
          <w:sz w:val="16"/>
        </w:rPr>
        <w:t>ejections,</w:t>
      </w:r>
      <w:r>
        <w:rPr>
          <w:spacing w:val="-6"/>
          <w:sz w:val="16"/>
        </w:rPr>
        <w:t xml:space="preserve"> </w:t>
      </w:r>
      <w:r>
        <w:rPr>
          <w:sz w:val="16"/>
        </w:rPr>
        <w:t>II:</w:t>
      </w:r>
      <w:r>
        <w:rPr>
          <w:spacing w:val="-7"/>
          <w:sz w:val="16"/>
        </w:rPr>
        <w:t xml:space="preserve"> </w:t>
      </w:r>
      <w:r>
        <w:rPr>
          <w:sz w:val="16"/>
        </w:rPr>
        <w:t>the</w:t>
      </w:r>
      <w:r>
        <w:rPr>
          <w:spacing w:val="-8"/>
          <w:sz w:val="16"/>
        </w:rPr>
        <w:t xml:space="preserve"> </w:t>
      </w:r>
      <w:r>
        <w:rPr>
          <w:sz w:val="16"/>
        </w:rPr>
        <w:t>case</w:t>
      </w:r>
      <w:r>
        <w:rPr>
          <w:spacing w:val="-7"/>
          <w:sz w:val="16"/>
        </w:rPr>
        <w:t xml:space="preserve"> </w:t>
      </w:r>
      <w:r>
        <w:rPr>
          <w:sz w:val="16"/>
        </w:rPr>
        <w:t>for</w:t>
      </w:r>
      <w:r>
        <w:rPr>
          <w:spacing w:val="-8"/>
          <w:sz w:val="16"/>
        </w:rPr>
        <w:t xml:space="preserve"> </w:t>
      </w:r>
      <w:r>
        <w:rPr>
          <w:sz w:val="16"/>
        </w:rPr>
        <w:t>absent</w:t>
      </w:r>
      <w:r>
        <w:rPr>
          <w:spacing w:val="-8"/>
          <w:sz w:val="16"/>
        </w:rPr>
        <w:t xml:space="preserve"> </w:t>
      </w:r>
      <w:r>
        <w:rPr>
          <w:sz w:val="16"/>
        </w:rPr>
        <w:t>filaments.</w:t>
      </w:r>
      <w:r>
        <w:rPr>
          <w:spacing w:val="-8"/>
          <w:sz w:val="16"/>
        </w:rPr>
        <w:t xml:space="preserve"> </w:t>
      </w:r>
      <w:proofErr w:type="spellStart"/>
      <w:r>
        <w:rPr>
          <w:sz w:val="16"/>
        </w:rPr>
        <w:t>Astrophys</w:t>
      </w:r>
      <w:proofErr w:type="spellEnd"/>
      <w:r>
        <w:rPr>
          <w:spacing w:val="-8"/>
          <w:sz w:val="16"/>
        </w:rPr>
        <w:t xml:space="preserve"> </w:t>
      </w:r>
      <w:r>
        <w:rPr>
          <w:sz w:val="16"/>
        </w:rPr>
        <w:t>J</w:t>
      </w:r>
      <w:r>
        <w:rPr>
          <w:spacing w:val="-7"/>
          <w:sz w:val="16"/>
        </w:rPr>
        <w:t xml:space="preserve"> </w:t>
      </w:r>
      <w:r>
        <w:rPr>
          <w:sz w:val="16"/>
        </w:rPr>
        <w:t>834:86.</w:t>
      </w:r>
      <w:r>
        <w:rPr>
          <w:spacing w:val="-8"/>
          <w:sz w:val="16"/>
        </w:rPr>
        <w:t xml:space="preserve"> </w:t>
      </w:r>
      <w:hyperlink r:id="rId554">
        <w:r>
          <w:rPr>
            <w:color w:val="0000FF"/>
            <w:sz w:val="16"/>
          </w:rPr>
          <w:t>https://doi.org/10.3847/</w:t>
        </w:r>
      </w:hyperlink>
      <w:r>
        <w:rPr>
          <w:color w:val="0000FF"/>
          <w:spacing w:val="40"/>
          <w:sz w:val="16"/>
        </w:rPr>
        <w:t xml:space="preserve"> </w:t>
      </w:r>
      <w:hyperlink r:id="rId555">
        <w:r>
          <w:rPr>
            <w:color w:val="0000FF"/>
            <w:spacing w:val="-2"/>
            <w:sz w:val="16"/>
          </w:rPr>
          <w:t>1538-4357/834/1/86</w:t>
        </w:r>
      </w:hyperlink>
    </w:p>
    <w:p w14:paraId="1E08AB93" w14:textId="77777777" w:rsidR="007A1714" w:rsidRDefault="007A1714">
      <w:pPr>
        <w:spacing w:line="247" w:lineRule="auto"/>
        <w:jc w:val="both"/>
        <w:rPr>
          <w:sz w:val="16"/>
        </w:rPr>
        <w:sectPr w:rsidR="007A1714">
          <w:pgSz w:w="8790" w:h="13330"/>
          <w:pgMar w:top="1020" w:right="900" w:bottom="880" w:left="920" w:header="653" w:footer="690" w:gutter="0"/>
          <w:cols w:space="720"/>
        </w:sectPr>
      </w:pPr>
    </w:p>
    <w:p w14:paraId="4DAAF454" w14:textId="77777777" w:rsidR="007A1714" w:rsidRDefault="00000000">
      <w:pPr>
        <w:spacing w:before="94" w:line="247" w:lineRule="auto"/>
        <w:ind w:left="440" w:right="118" w:hanging="341"/>
        <w:jc w:val="both"/>
        <w:rPr>
          <w:sz w:val="16"/>
        </w:rPr>
      </w:pPr>
      <w:bookmarkStart w:id="454" w:name="_bookmark411"/>
      <w:bookmarkStart w:id="455" w:name="_bookmark412"/>
      <w:bookmarkEnd w:id="454"/>
      <w:bookmarkEnd w:id="455"/>
      <w:r>
        <w:rPr>
          <w:sz w:val="16"/>
        </w:rPr>
        <w:lastRenderedPageBreak/>
        <w:t xml:space="preserve">Hua Q, </w:t>
      </w:r>
      <w:proofErr w:type="spellStart"/>
      <w:r>
        <w:rPr>
          <w:sz w:val="16"/>
        </w:rPr>
        <w:t>Barbetti</w:t>
      </w:r>
      <w:proofErr w:type="spellEnd"/>
      <w:r>
        <w:rPr>
          <w:sz w:val="16"/>
        </w:rPr>
        <w:t xml:space="preserve"> M (2014) Review of tropospheric bomb </w:t>
      </w:r>
      <w:r>
        <w:rPr>
          <w:sz w:val="16"/>
          <w:vertAlign w:val="superscript"/>
        </w:rPr>
        <w:t>14</w:t>
      </w:r>
      <w:r>
        <w:rPr>
          <w:sz w:val="16"/>
        </w:rPr>
        <w:t>C data for carbon cycle modelling and age</w:t>
      </w:r>
      <w:r>
        <w:rPr>
          <w:spacing w:val="40"/>
          <w:sz w:val="16"/>
        </w:rPr>
        <w:t xml:space="preserve"> </w:t>
      </w:r>
      <w:r>
        <w:rPr>
          <w:sz w:val="16"/>
        </w:rPr>
        <w:t xml:space="preserve">calibration purposes. Radiocarbon 46:1273. </w:t>
      </w:r>
      <w:hyperlink r:id="rId556">
        <w:r>
          <w:rPr>
            <w:color w:val="0000FF"/>
            <w:sz w:val="16"/>
          </w:rPr>
          <w:t>https://doi.org/10.1017/S0033822200033142</w:t>
        </w:r>
      </w:hyperlink>
    </w:p>
    <w:p w14:paraId="326C10C2" w14:textId="77777777" w:rsidR="007A1714" w:rsidRDefault="00000000">
      <w:pPr>
        <w:spacing w:line="247" w:lineRule="auto"/>
        <w:ind w:left="120" w:right="117"/>
        <w:jc w:val="right"/>
        <w:rPr>
          <w:sz w:val="16"/>
        </w:rPr>
      </w:pPr>
      <w:bookmarkStart w:id="456" w:name="_bookmark413"/>
      <w:bookmarkEnd w:id="456"/>
      <w:r>
        <w:rPr>
          <w:sz w:val="16"/>
        </w:rPr>
        <w:t xml:space="preserve">Huber D, Aguirre V, Matthews J et al (2014) Revised stellar properties of </w:t>
      </w:r>
      <w:proofErr w:type="spellStart"/>
      <w:r>
        <w:rPr>
          <w:sz w:val="16"/>
        </w:rPr>
        <w:t>kepler</w:t>
      </w:r>
      <w:proofErr w:type="spellEnd"/>
      <w:r>
        <w:rPr>
          <w:sz w:val="16"/>
        </w:rPr>
        <w:t xml:space="preserve"> targets for the quarter</w:t>
      </w:r>
      <w:r>
        <w:rPr>
          <w:spacing w:val="40"/>
          <w:sz w:val="16"/>
        </w:rPr>
        <w:t xml:space="preserve"> </w:t>
      </w:r>
      <w:r>
        <w:rPr>
          <w:sz w:val="16"/>
        </w:rPr>
        <w:t xml:space="preserve">1–16 transit detection run. </w:t>
      </w:r>
      <w:proofErr w:type="spellStart"/>
      <w:r>
        <w:rPr>
          <w:sz w:val="16"/>
        </w:rPr>
        <w:t>Astrophys</w:t>
      </w:r>
      <w:proofErr w:type="spellEnd"/>
      <w:r>
        <w:rPr>
          <w:sz w:val="16"/>
        </w:rPr>
        <w:t xml:space="preserve"> J Suppl Ser 211:2. </w:t>
      </w:r>
      <w:hyperlink r:id="rId557">
        <w:r>
          <w:rPr>
            <w:color w:val="0000FF"/>
            <w:sz w:val="16"/>
          </w:rPr>
          <w:t>https://doi.org/10.1088/0067-0049/211/1/2</w:t>
        </w:r>
      </w:hyperlink>
      <w:r>
        <w:rPr>
          <w:color w:val="0000FF"/>
          <w:spacing w:val="40"/>
          <w:sz w:val="16"/>
        </w:rPr>
        <w:t xml:space="preserve"> </w:t>
      </w:r>
      <w:bookmarkStart w:id="457" w:name="_bookmark414"/>
      <w:bookmarkEnd w:id="457"/>
      <w:r>
        <w:rPr>
          <w:sz w:val="16"/>
        </w:rPr>
        <w:t>Hudson</w:t>
      </w:r>
      <w:r>
        <w:rPr>
          <w:spacing w:val="23"/>
          <w:sz w:val="16"/>
        </w:rPr>
        <w:t xml:space="preserve"> </w:t>
      </w:r>
      <w:r>
        <w:rPr>
          <w:sz w:val="16"/>
        </w:rPr>
        <w:t>HS</w:t>
      </w:r>
      <w:r>
        <w:rPr>
          <w:spacing w:val="24"/>
          <w:sz w:val="16"/>
        </w:rPr>
        <w:t xml:space="preserve"> </w:t>
      </w:r>
      <w:r>
        <w:rPr>
          <w:sz w:val="16"/>
        </w:rPr>
        <w:t>(1972)</w:t>
      </w:r>
      <w:r>
        <w:rPr>
          <w:spacing w:val="23"/>
          <w:sz w:val="16"/>
        </w:rPr>
        <w:t xml:space="preserve"> </w:t>
      </w:r>
      <w:r>
        <w:rPr>
          <w:sz w:val="16"/>
        </w:rPr>
        <w:t>Thick-target</w:t>
      </w:r>
      <w:r>
        <w:rPr>
          <w:spacing w:val="24"/>
          <w:sz w:val="16"/>
        </w:rPr>
        <w:t xml:space="preserve"> </w:t>
      </w:r>
      <w:r>
        <w:rPr>
          <w:sz w:val="16"/>
        </w:rPr>
        <w:t>processes</w:t>
      </w:r>
      <w:r>
        <w:rPr>
          <w:spacing w:val="24"/>
          <w:sz w:val="16"/>
        </w:rPr>
        <w:t xml:space="preserve"> </w:t>
      </w:r>
      <w:r>
        <w:rPr>
          <w:sz w:val="16"/>
        </w:rPr>
        <w:t>and</w:t>
      </w:r>
      <w:r>
        <w:rPr>
          <w:spacing w:val="24"/>
          <w:sz w:val="16"/>
        </w:rPr>
        <w:t xml:space="preserve"> </w:t>
      </w:r>
      <w:r>
        <w:rPr>
          <w:sz w:val="16"/>
        </w:rPr>
        <w:t>white-light</w:t>
      </w:r>
      <w:r>
        <w:rPr>
          <w:spacing w:val="23"/>
          <w:sz w:val="16"/>
        </w:rPr>
        <w:t xml:space="preserve"> </w:t>
      </w:r>
      <w:r>
        <w:rPr>
          <w:sz w:val="16"/>
        </w:rPr>
        <w:t>flares.</w:t>
      </w:r>
      <w:r>
        <w:rPr>
          <w:spacing w:val="24"/>
          <w:sz w:val="16"/>
        </w:rPr>
        <w:t xml:space="preserve"> </w:t>
      </w:r>
      <w:r>
        <w:rPr>
          <w:sz w:val="16"/>
        </w:rPr>
        <w:t>Sol</w:t>
      </w:r>
      <w:r>
        <w:rPr>
          <w:spacing w:val="24"/>
          <w:sz w:val="16"/>
        </w:rPr>
        <w:t xml:space="preserve"> </w:t>
      </w:r>
      <w:r>
        <w:rPr>
          <w:sz w:val="16"/>
        </w:rPr>
        <w:t>Phys</w:t>
      </w:r>
      <w:r>
        <w:rPr>
          <w:spacing w:val="23"/>
          <w:sz w:val="16"/>
        </w:rPr>
        <w:t xml:space="preserve"> </w:t>
      </w:r>
      <w:r>
        <w:rPr>
          <w:sz w:val="16"/>
        </w:rPr>
        <w:t>24:414.</w:t>
      </w:r>
      <w:r>
        <w:rPr>
          <w:spacing w:val="23"/>
          <w:sz w:val="16"/>
        </w:rPr>
        <w:t xml:space="preserve"> </w:t>
      </w:r>
      <w:hyperlink r:id="rId558">
        <w:r>
          <w:rPr>
            <w:color w:val="0000FF"/>
            <w:spacing w:val="-2"/>
            <w:sz w:val="16"/>
          </w:rPr>
          <w:t>https://doi.org/10.</w:t>
        </w:r>
      </w:hyperlink>
    </w:p>
    <w:p w14:paraId="76CBBEEF" w14:textId="77777777" w:rsidR="007A1714" w:rsidRDefault="00000000">
      <w:pPr>
        <w:spacing w:line="184" w:lineRule="exact"/>
        <w:ind w:left="440"/>
        <w:rPr>
          <w:sz w:val="16"/>
        </w:rPr>
      </w:pPr>
      <w:hyperlink r:id="rId559">
        <w:r>
          <w:rPr>
            <w:color w:val="0000FF"/>
            <w:spacing w:val="-2"/>
            <w:sz w:val="16"/>
          </w:rPr>
          <w:t>1007/BF00153384</w:t>
        </w:r>
      </w:hyperlink>
    </w:p>
    <w:p w14:paraId="0168DC93" w14:textId="77777777" w:rsidR="007A1714" w:rsidRDefault="00000000">
      <w:pPr>
        <w:spacing w:before="4" w:line="247" w:lineRule="auto"/>
        <w:ind w:left="440" w:right="118" w:hanging="341"/>
        <w:jc w:val="both"/>
        <w:rPr>
          <w:sz w:val="16"/>
        </w:rPr>
      </w:pPr>
      <w:bookmarkStart w:id="458" w:name="_bookmark415"/>
      <w:bookmarkEnd w:id="458"/>
      <w:r>
        <w:rPr>
          <w:sz w:val="16"/>
        </w:rPr>
        <w:t>Hudson</w:t>
      </w:r>
      <w:r>
        <w:rPr>
          <w:spacing w:val="-8"/>
          <w:sz w:val="16"/>
        </w:rPr>
        <w:t xml:space="preserve"> </w:t>
      </w:r>
      <w:r>
        <w:rPr>
          <w:sz w:val="16"/>
        </w:rPr>
        <w:t>HS</w:t>
      </w:r>
      <w:r>
        <w:rPr>
          <w:spacing w:val="-8"/>
          <w:sz w:val="16"/>
        </w:rPr>
        <w:t xml:space="preserve"> </w:t>
      </w:r>
      <w:r>
        <w:rPr>
          <w:sz w:val="16"/>
        </w:rPr>
        <w:t>(2011)</w:t>
      </w:r>
      <w:r>
        <w:rPr>
          <w:spacing w:val="-8"/>
          <w:sz w:val="16"/>
        </w:rPr>
        <w:t xml:space="preserve"> </w:t>
      </w:r>
      <w:r>
        <w:rPr>
          <w:sz w:val="16"/>
        </w:rPr>
        <w:t>Global</w:t>
      </w:r>
      <w:r>
        <w:rPr>
          <w:spacing w:val="-8"/>
          <w:sz w:val="16"/>
        </w:rPr>
        <w:t xml:space="preserve"> </w:t>
      </w:r>
      <w:r>
        <w:rPr>
          <w:sz w:val="16"/>
        </w:rPr>
        <w:t>properties</w:t>
      </w:r>
      <w:r>
        <w:rPr>
          <w:spacing w:val="-8"/>
          <w:sz w:val="16"/>
        </w:rPr>
        <w:t xml:space="preserve"> </w:t>
      </w:r>
      <w:r>
        <w:rPr>
          <w:sz w:val="16"/>
        </w:rPr>
        <w:t>of</w:t>
      </w:r>
      <w:r>
        <w:rPr>
          <w:spacing w:val="-8"/>
          <w:sz w:val="16"/>
        </w:rPr>
        <w:t xml:space="preserve"> </w:t>
      </w:r>
      <w:r>
        <w:rPr>
          <w:sz w:val="16"/>
        </w:rPr>
        <w:t>solar</w:t>
      </w:r>
      <w:r>
        <w:rPr>
          <w:spacing w:val="-8"/>
          <w:sz w:val="16"/>
        </w:rPr>
        <w:t xml:space="preserve"> </w:t>
      </w:r>
      <w:r>
        <w:rPr>
          <w:sz w:val="16"/>
        </w:rPr>
        <w:t>flares.</w:t>
      </w:r>
      <w:r>
        <w:rPr>
          <w:spacing w:val="-7"/>
          <w:sz w:val="16"/>
        </w:rPr>
        <w:t xml:space="preserve"> </w:t>
      </w:r>
      <w:r>
        <w:rPr>
          <w:sz w:val="16"/>
        </w:rPr>
        <w:t>Space</w:t>
      </w:r>
      <w:r>
        <w:rPr>
          <w:spacing w:val="-8"/>
          <w:sz w:val="16"/>
        </w:rPr>
        <w:t xml:space="preserve"> </w:t>
      </w:r>
      <w:r>
        <w:rPr>
          <w:sz w:val="16"/>
        </w:rPr>
        <w:t>Sci</w:t>
      </w:r>
      <w:r>
        <w:rPr>
          <w:spacing w:val="-8"/>
          <w:sz w:val="16"/>
        </w:rPr>
        <w:t xml:space="preserve"> </w:t>
      </w:r>
      <w:r>
        <w:rPr>
          <w:sz w:val="16"/>
        </w:rPr>
        <w:t>Rev</w:t>
      </w:r>
      <w:r>
        <w:rPr>
          <w:spacing w:val="-8"/>
          <w:sz w:val="16"/>
        </w:rPr>
        <w:t xml:space="preserve"> </w:t>
      </w:r>
      <w:r>
        <w:rPr>
          <w:sz w:val="16"/>
        </w:rPr>
        <w:t>158:5.</w:t>
      </w:r>
      <w:r>
        <w:rPr>
          <w:spacing w:val="-8"/>
          <w:sz w:val="16"/>
        </w:rPr>
        <w:t xml:space="preserve"> </w:t>
      </w:r>
      <w:hyperlink r:id="rId560">
        <w:r>
          <w:rPr>
            <w:color w:val="0000FF"/>
            <w:sz w:val="16"/>
          </w:rPr>
          <w:t>https://doi.org/10.1007/s11214-</w:t>
        </w:r>
      </w:hyperlink>
      <w:r>
        <w:rPr>
          <w:color w:val="0000FF"/>
          <w:spacing w:val="40"/>
          <w:sz w:val="16"/>
        </w:rPr>
        <w:t xml:space="preserve"> </w:t>
      </w:r>
      <w:hyperlink r:id="rId561">
        <w:r>
          <w:rPr>
            <w:color w:val="0000FF"/>
            <w:spacing w:val="-2"/>
            <w:sz w:val="16"/>
          </w:rPr>
          <w:t>010-9721-4</w:t>
        </w:r>
      </w:hyperlink>
    </w:p>
    <w:p w14:paraId="2EE2AFB9" w14:textId="77777777" w:rsidR="007A1714" w:rsidRDefault="00000000">
      <w:pPr>
        <w:spacing w:line="247" w:lineRule="auto"/>
        <w:ind w:left="440" w:right="117" w:hanging="341"/>
        <w:jc w:val="both"/>
        <w:rPr>
          <w:sz w:val="16"/>
        </w:rPr>
      </w:pPr>
      <w:bookmarkStart w:id="459" w:name="_bookmark416"/>
      <w:bookmarkEnd w:id="459"/>
      <w:r>
        <w:rPr>
          <w:sz w:val="16"/>
        </w:rPr>
        <w:t xml:space="preserve">Hudson HS (2015) Solar extreme events. J Phys Conf Ser 632:012058. </w:t>
      </w:r>
      <w:hyperlink r:id="rId562">
        <w:r>
          <w:rPr>
            <w:color w:val="0000FF"/>
            <w:sz w:val="16"/>
          </w:rPr>
          <w:t>https://doi.org/10.1088/1742-</w:t>
        </w:r>
      </w:hyperlink>
      <w:r>
        <w:rPr>
          <w:color w:val="0000FF"/>
          <w:spacing w:val="40"/>
          <w:sz w:val="16"/>
        </w:rPr>
        <w:t xml:space="preserve"> </w:t>
      </w:r>
      <w:hyperlink r:id="rId563">
        <w:r>
          <w:rPr>
            <w:color w:val="0000FF"/>
            <w:spacing w:val="-2"/>
            <w:sz w:val="16"/>
          </w:rPr>
          <w:t>6596/632/1/012058</w:t>
        </w:r>
      </w:hyperlink>
    </w:p>
    <w:p w14:paraId="497C0827" w14:textId="77777777" w:rsidR="007A1714" w:rsidRDefault="00000000">
      <w:pPr>
        <w:spacing w:line="247" w:lineRule="auto"/>
        <w:ind w:left="440" w:right="117" w:hanging="341"/>
        <w:jc w:val="both"/>
        <w:rPr>
          <w:sz w:val="16"/>
        </w:rPr>
      </w:pPr>
      <w:bookmarkStart w:id="460" w:name="_bookmark417"/>
      <w:bookmarkEnd w:id="460"/>
      <w:r>
        <w:rPr>
          <w:sz w:val="16"/>
        </w:rPr>
        <w:t xml:space="preserve">Hudson HS (2016) Chasing white-light flares. Sol Phys 291:1273. </w:t>
      </w:r>
      <w:hyperlink r:id="rId564">
        <w:r>
          <w:rPr>
            <w:color w:val="0000FF"/>
            <w:sz w:val="16"/>
          </w:rPr>
          <w:t>https://doi.org/10.1007/s11207-016-</w:t>
        </w:r>
      </w:hyperlink>
      <w:r>
        <w:rPr>
          <w:color w:val="0000FF"/>
          <w:spacing w:val="40"/>
          <w:sz w:val="16"/>
        </w:rPr>
        <w:t xml:space="preserve"> </w:t>
      </w:r>
      <w:hyperlink r:id="rId565">
        <w:r>
          <w:rPr>
            <w:color w:val="0000FF"/>
            <w:spacing w:val="-2"/>
            <w:sz w:val="16"/>
          </w:rPr>
          <w:t>0904-3</w:t>
        </w:r>
      </w:hyperlink>
    </w:p>
    <w:p w14:paraId="36518B22" w14:textId="77777777" w:rsidR="007A1714" w:rsidRDefault="00000000">
      <w:pPr>
        <w:spacing w:line="247" w:lineRule="auto"/>
        <w:ind w:left="440" w:right="117" w:hanging="341"/>
        <w:jc w:val="both"/>
        <w:rPr>
          <w:sz w:val="16"/>
        </w:rPr>
      </w:pPr>
      <w:r>
        <w:rPr>
          <w:sz w:val="16"/>
        </w:rPr>
        <w:t>Hudson HS (2018) The relationship between long-duration gamma-ray flares and solar cosmic rays. In:</w:t>
      </w:r>
      <w:r>
        <w:rPr>
          <w:spacing w:val="40"/>
          <w:sz w:val="16"/>
        </w:rPr>
        <w:t xml:space="preserve"> </w:t>
      </w:r>
      <w:bookmarkStart w:id="461" w:name="_bookmark418"/>
      <w:bookmarkEnd w:id="461"/>
      <w:proofErr w:type="spellStart"/>
      <w:r>
        <w:rPr>
          <w:sz w:val="16"/>
        </w:rPr>
        <w:t>Foullon</w:t>
      </w:r>
      <w:proofErr w:type="spellEnd"/>
      <w:r>
        <w:rPr>
          <w:sz w:val="16"/>
        </w:rPr>
        <w:t xml:space="preserve"> C, </w:t>
      </w:r>
      <w:proofErr w:type="spellStart"/>
      <w:r>
        <w:rPr>
          <w:sz w:val="16"/>
        </w:rPr>
        <w:t>Malandraki</w:t>
      </w:r>
      <w:proofErr w:type="spellEnd"/>
      <w:r>
        <w:rPr>
          <w:sz w:val="16"/>
        </w:rPr>
        <w:t xml:space="preserve"> O (eds) Space weather of the heliosphere: processes and forecasts, CUP,</w:t>
      </w:r>
      <w:r>
        <w:rPr>
          <w:spacing w:val="40"/>
          <w:sz w:val="16"/>
        </w:rPr>
        <w:t xml:space="preserve"> </w:t>
      </w:r>
      <w:r>
        <w:rPr>
          <w:sz w:val="16"/>
        </w:rPr>
        <w:t xml:space="preserve">Cambridge, p 49. </w:t>
      </w:r>
      <w:hyperlink r:id="rId566">
        <w:r>
          <w:rPr>
            <w:color w:val="0000FF"/>
            <w:sz w:val="16"/>
          </w:rPr>
          <w:t>https://doi.org/10.1017/S1743921317009681</w:t>
        </w:r>
      </w:hyperlink>
    </w:p>
    <w:p w14:paraId="71537A1B" w14:textId="77777777" w:rsidR="007A1714" w:rsidRDefault="00000000">
      <w:pPr>
        <w:spacing w:line="247" w:lineRule="auto"/>
        <w:ind w:left="440" w:right="118" w:hanging="341"/>
        <w:jc w:val="both"/>
        <w:rPr>
          <w:sz w:val="16"/>
        </w:rPr>
      </w:pPr>
      <w:bookmarkStart w:id="462" w:name="_bookmark419"/>
      <w:bookmarkEnd w:id="462"/>
      <w:r>
        <w:rPr>
          <w:sz w:val="16"/>
        </w:rPr>
        <w:t xml:space="preserve">Hudson HS (2021) Carrington events. Annu Rev Astron </w:t>
      </w:r>
      <w:proofErr w:type="spellStart"/>
      <w:r>
        <w:rPr>
          <w:sz w:val="16"/>
        </w:rPr>
        <w:t>Astrophys</w:t>
      </w:r>
      <w:proofErr w:type="spellEnd"/>
      <w:r>
        <w:rPr>
          <w:sz w:val="16"/>
        </w:rPr>
        <w:t xml:space="preserve"> 59:445. </w:t>
      </w:r>
      <w:hyperlink r:id="rId567">
        <w:r>
          <w:rPr>
            <w:color w:val="0000FF"/>
            <w:sz w:val="16"/>
          </w:rPr>
          <w:t>https://doi.org/10.1146/</w:t>
        </w:r>
      </w:hyperlink>
      <w:r>
        <w:rPr>
          <w:color w:val="0000FF"/>
          <w:spacing w:val="40"/>
          <w:sz w:val="16"/>
        </w:rPr>
        <w:t xml:space="preserve"> </w:t>
      </w:r>
      <w:hyperlink r:id="rId568">
        <w:r>
          <w:rPr>
            <w:color w:val="0000FF"/>
            <w:spacing w:val="-2"/>
            <w:sz w:val="16"/>
          </w:rPr>
          <w:t>annurev-astro-112420-023324</w:t>
        </w:r>
      </w:hyperlink>
    </w:p>
    <w:p w14:paraId="2A804716" w14:textId="77777777" w:rsidR="007A1714" w:rsidRDefault="00000000">
      <w:pPr>
        <w:spacing w:line="247" w:lineRule="auto"/>
        <w:ind w:left="440" w:right="117" w:hanging="341"/>
        <w:jc w:val="both"/>
        <w:rPr>
          <w:sz w:val="16"/>
        </w:rPr>
      </w:pPr>
      <w:bookmarkStart w:id="463" w:name="_bookmark420"/>
      <w:bookmarkEnd w:id="463"/>
      <w:r>
        <w:rPr>
          <w:sz w:val="16"/>
        </w:rPr>
        <w:t xml:space="preserve">Hudson HS, Cliver EW (2001) Observing coronal mass ejections without coronagraphs. J </w:t>
      </w:r>
      <w:proofErr w:type="spellStart"/>
      <w:r>
        <w:rPr>
          <w:sz w:val="16"/>
        </w:rPr>
        <w:t>Geophys</w:t>
      </w:r>
      <w:proofErr w:type="spellEnd"/>
      <w:r>
        <w:rPr>
          <w:sz w:val="16"/>
        </w:rPr>
        <w:t xml:space="preserve"> Res</w:t>
      </w:r>
      <w:r>
        <w:rPr>
          <w:spacing w:val="40"/>
          <w:sz w:val="16"/>
        </w:rPr>
        <w:t xml:space="preserve"> </w:t>
      </w:r>
      <w:r>
        <w:rPr>
          <w:sz w:val="16"/>
        </w:rPr>
        <w:t xml:space="preserve">106:25199. </w:t>
      </w:r>
      <w:hyperlink r:id="rId569">
        <w:r>
          <w:rPr>
            <w:color w:val="0000FF"/>
            <w:sz w:val="16"/>
          </w:rPr>
          <w:t>https://doi.org/10.1029/2000JA904026</w:t>
        </w:r>
      </w:hyperlink>
    </w:p>
    <w:p w14:paraId="1633D26A" w14:textId="77777777" w:rsidR="007A1714" w:rsidRDefault="00000000">
      <w:pPr>
        <w:spacing w:line="244" w:lineRule="auto"/>
        <w:ind w:left="440" w:right="117" w:hanging="341"/>
        <w:jc w:val="both"/>
        <w:rPr>
          <w:sz w:val="16"/>
        </w:rPr>
      </w:pPr>
      <w:bookmarkStart w:id="464" w:name="_bookmark421"/>
      <w:bookmarkEnd w:id="464"/>
      <w:r>
        <w:rPr>
          <w:sz w:val="16"/>
        </w:rPr>
        <w:t>Hudson HS, Peterson LE, Schwartz DA (1969) The hard solar X-ray spectrum observed from the third</w:t>
      </w:r>
      <w:r>
        <w:rPr>
          <w:spacing w:val="40"/>
          <w:sz w:val="16"/>
        </w:rPr>
        <w:t xml:space="preserve"> </w:t>
      </w:r>
      <w:r>
        <w:rPr>
          <w:sz w:val="16"/>
        </w:rPr>
        <w:t xml:space="preserve">orbiting solar observatory. </w:t>
      </w:r>
      <w:proofErr w:type="spellStart"/>
      <w:r>
        <w:rPr>
          <w:sz w:val="16"/>
        </w:rPr>
        <w:t>Astrophys</w:t>
      </w:r>
      <w:proofErr w:type="spellEnd"/>
      <w:r>
        <w:rPr>
          <w:sz w:val="16"/>
        </w:rPr>
        <w:t xml:space="preserve"> J 157:389. </w:t>
      </w:r>
      <w:hyperlink r:id="rId570">
        <w:r>
          <w:rPr>
            <w:color w:val="0000FF"/>
            <w:sz w:val="16"/>
          </w:rPr>
          <w:t>https://doi.org/10.1086/150075</w:t>
        </w:r>
      </w:hyperlink>
    </w:p>
    <w:p w14:paraId="5D1BE18E" w14:textId="77777777" w:rsidR="007A1714" w:rsidRDefault="00000000">
      <w:pPr>
        <w:spacing w:before="1" w:line="247" w:lineRule="auto"/>
        <w:ind w:left="440" w:right="117" w:hanging="341"/>
        <w:jc w:val="both"/>
        <w:rPr>
          <w:sz w:val="16"/>
        </w:rPr>
      </w:pPr>
      <w:bookmarkStart w:id="465" w:name="_bookmark422"/>
      <w:bookmarkEnd w:id="465"/>
      <w:r>
        <w:rPr>
          <w:sz w:val="16"/>
        </w:rPr>
        <w:t xml:space="preserve">Hudson HS, Acton LW, Hirayama T, Uchida A (1992) White-light flares observed by YOHKOH. </w:t>
      </w:r>
      <w:proofErr w:type="spellStart"/>
      <w:r>
        <w:rPr>
          <w:sz w:val="16"/>
        </w:rPr>
        <w:t>Publ</w:t>
      </w:r>
      <w:proofErr w:type="spellEnd"/>
      <w:r>
        <w:rPr>
          <w:spacing w:val="40"/>
          <w:sz w:val="16"/>
        </w:rPr>
        <w:t xml:space="preserve"> </w:t>
      </w:r>
      <w:r>
        <w:rPr>
          <w:sz w:val="16"/>
        </w:rPr>
        <w:t xml:space="preserve">Astron Soc </w:t>
      </w:r>
      <w:proofErr w:type="spellStart"/>
      <w:r>
        <w:rPr>
          <w:sz w:val="16"/>
        </w:rPr>
        <w:t>Jpn</w:t>
      </w:r>
      <w:proofErr w:type="spellEnd"/>
      <w:r>
        <w:rPr>
          <w:sz w:val="16"/>
        </w:rPr>
        <w:t xml:space="preserve"> 44:L77</w:t>
      </w:r>
    </w:p>
    <w:p w14:paraId="11A8F582" w14:textId="77777777" w:rsidR="007A1714" w:rsidRDefault="00000000">
      <w:pPr>
        <w:spacing w:line="247" w:lineRule="auto"/>
        <w:ind w:left="440" w:right="117" w:hanging="341"/>
        <w:jc w:val="both"/>
        <w:rPr>
          <w:sz w:val="16"/>
        </w:rPr>
      </w:pPr>
      <w:bookmarkStart w:id="466" w:name="_bookmark423"/>
      <w:bookmarkEnd w:id="466"/>
      <w:r>
        <w:rPr>
          <w:sz w:val="16"/>
        </w:rPr>
        <w:t>Hudson HS, Acton LW, Freeland SL (1996) A long-duration solar flare with mass ejection and global</w:t>
      </w:r>
      <w:r>
        <w:rPr>
          <w:spacing w:val="40"/>
          <w:sz w:val="16"/>
        </w:rPr>
        <w:t xml:space="preserve"> </w:t>
      </w:r>
      <w:r>
        <w:rPr>
          <w:sz w:val="16"/>
        </w:rPr>
        <w:t xml:space="preserve">consequences. </w:t>
      </w:r>
      <w:proofErr w:type="spellStart"/>
      <w:r>
        <w:rPr>
          <w:sz w:val="16"/>
        </w:rPr>
        <w:t>Astrophys</w:t>
      </w:r>
      <w:proofErr w:type="spellEnd"/>
      <w:r>
        <w:rPr>
          <w:sz w:val="16"/>
        </w:rPr>
        <w:t xml:space="preserve"> J 470:629. </w:t>
      </w:r>
      <w:hyperlink r:id="rId571">
        <w:r>
          <w:rPr>
            <w:color w:val="0000FF"/>
            <w:sz w:val="16"/>
          </w:rPr>
          <w:t>https://doi.org/10.1086/177894</w:t>
        </w:r>
      </w:hyperlink>
    </w:p>
    <w:p w14:paraId="19DF2571" w14:textId="77777777" w:rsidR="007A1714" w:rsidRDefault="00000000">
      <w:pPr>
        <w:spacing w:line="247" w:lineRule="auto"/>
        <w:ind w:left="440" w:right="118" w:hanging="341"/>
        <w:jc w:val="both"/>
        <w:rPr>
          <w:sz w:val="16"/>
        </w:rPr>
      </w:pPr>
      <w:bookmarkStart w:id="467" w:name="_bookmark424"/>
      <w:bookmarkEnd w:id="467"/>
      <w:r>
        <w:rPr>
          <w:sz w:val="16"/>
        </w:rPr>
        <w:t>Hudson HS, Wolfson CJ, Metcalf TR (2006) White-light flares: a TRACE/RHESSI overview. Sol Phys</w:t>
      </w:r>
      <w:r>
        <w:rPr>
          <w:spacing w:val="40"/>
          <w:sz w:val="16"/>
        </w:rPr>
        <w:t xml:space="preserve"> </w:t>
      </w:r>
      <w:r>
        <w:rPr>
          <w:sz w:val="16"/>
        </w:rPr>
        <w:t xml:space="preserve">234:79. </w:t>
      </w:r>
      <w:hyperlink r:id="rId572">
        <w:r>
          <w:rPr>
            <w:color w:val="0000FF"/>
            <w:sz w:val="16"/>
          </w:rPr>
          <w:t>https://doi.org/10.1007/s11207-006-0056-y</w:t>
        </w:r>
      </w:hyperlink>
    </w:p>
    <w:p w14:paraId="20AC0FC8" w14:textId="77777777" w:rsidR="007A1714" w:rsidRDefault="00000000">
      <w:pPr>
        <w:spacing w:line="247" w:lineRule="auto"/>
        <w:ind w:left="440" w:right="117" w:hanging="341"/>
        <w:jc w:val="both"/>
        <w:rPr>
          <w:sz w:val="16"/>
        </w:rPr>
      </w:pPr>
      <w:r>
        <w:rPr>
          <w:sz w:val="16"/>
        </w:rPr>
        <w:t>Hudson H, Cliver EW, Tolbert K, Machol J, Peck C, White S (2022) The largest GOES solar soft X-ray</w:t>
      </w:r>
      <w:r>
        <w:rPr>
          <w:spacing w:val="40"/>
          <w:sz w:val="16"/>
        </w:rPr>
        <w:t xml:space="preserve"> </w:t>
      </w:r>
      <w:bookmarkStart w:id="468" w:name="_bookmark425"/>
      <w:bookmarkEnd w:id="468"/>
      <w:r>
        <w:rPr>
          <w:sz w:val="16"/>
        </w:rPr>
        <w:t>bursts: saturated events, size distribution, and recalibration over two Hale cycles. Sol Phys (to be</w:t>
      </w:r>
      <w:r>
        <w:rPr>
          <w:spacing w:val="40"/>
          <w:sz w:val="16"/>
        </w:rPr>
        <w:t xml:space="preserve"> </w:t>
      </w:r>
      <w:r>
        <w:rPr>
          <w:spacing w:val="-2"/>
          <w:sz w:val="16"/>
        </w:rPr>
        <w:t>submitted)</w:t>
      </w:r>
    </w:p>
    <w:p w14:paraId="03E63A2F" w14:textId="77777777" w:rsidR="007A1714" w:rsidRDefault="00000000">
      <w:pPr>
        <w:spacing w:line="247" w:lineRule="auto"/>
        <w:ind w:left="440" w:right="117" w:hanging="341"/>
        <w:jc w:val="both"/>
        <w:rPr>
          <w:sz w:val="16"/>
        </w:rPr>
      </w:pPr>
      <w:r>
        <w:rPr>
          <w:sz w:val="16"/>
        </w:rPr>
        <w:t>Hutchinson A, Dalla S, Laitinen T, de Nolfo GA, Bruno A, Ryan JM (2022) Energetic proton back-</w:t>
      </w:r>
      <w:r>
        <w:rPr>
          <w:spacing w:val="40"/>
          <w:sz w:val="16"/>
        </w:rPr>
        <w:t xml:space="preserve"> </w:t>
      </w:r>
      <w:bookmarkStart w:id="469" w:name="_bookmark426"/>
      <w:bookmarkEnd w:id="469"/>
      <w:r>
        <w:rPr>
          <w:sz w:val="16"/>
        </w:rPr>
        <w:t>precipitation onto the solar atmosphere in relation to long-duration gamma-ray flares. Astron</w:t>
      </w:r>
      <w:r>
        <w:rPr>
          <w:spacing w:val="40"/>
          <w:sz w:val="16"/>
        </w:rPr>
        <w:t xml:space="preserve"> </w:t>
      </w:r>
      <w:proofErr w:type="spellStart"/>
      <w:r>
        <w:rPr>
          <w:sz w:val="16"/>
        </w:rPr>
        <w:t>Astrophys</w:t>
      </w:r>
      <w:proofErr w:type="spellEnd"/>
      <w:r>
        <w:rPr>
          <w:sz w:val="16"/>
        </w:rPr>
        <w:t xml:space="preserve"> 658:A23. </w:t>
      </w:r>
      <w:hyperlink r:id="rId573">
        <w:r>
          <w:rPr>
            <w:color w:val="0000FF"/>
            <w:sz w:val="16"/>
          </w:rPr>
          <w:t>https://doi.org/10.1051/0004-6361/202142002</w:t>
        </w:r>
      </w:hyperlink>
      <w:r>
        <w:rPr>
          <w:sz w:val="16"/>
        </w:rPr>
        <w:t xml:space="preserve">. </w:t>
      </w:r>
      <w:hyperlink r:id="rId574">
        <w:r>
          <w:rPr>
            <w:color w:val="0000FF"/>
            <w:sz w:val="16"/>
          </w:rPr>
          <w:t>arXiv:2012.05146</w:t>
        </w:r>
      </w:hyperlink>
    </w:p>
    <w:p w14:paraId="3252DE57" w14:textId="77777777" w:rsidR="007A1714" w:rsidRDefault="00000000">
      <w:pPr>
        <w:spacing w:line="247" w:lineRule="auto"/>
        <w:ind w:left="440" w:right="118" w:hanging="341"/>
        <w:jc w:val="both"/>
        <w:rPr>
          <w:sz w:val="16"/>
        </w:rPr>
      </w:pPr>
      <w:bookmarkStart w:id="470" w:name="_bookmark427"/>
      <w:bookmarkEnd w:id="470"/>
      <w:r>
        <w:rPr>
          <w:sz w:val="16"/>
        </w:rPr>
        <w:t xml:space="preserve">Huttunen KEJ, </w:t>
      </w:r>
      <w:proofErr w:type="spellStart"/>
      <w:r>
        <w:rPr>
          <w:sz w:val="16"/>
        </w:rPr>
        <w:t>Kilpua</w:t>
      </w:r>
      <w:proofErr w:type="spellEnd"/>
      <w:r>
        <w:rPr>
          <w:sz w:val="16"/>
        </w:rPr>
        <w:t xml:space="preserve"> SP, Pulkkinen A, Viljanen A, Tanskanen E (2008) Solar wind drivers of large</w:t>
      </w:r>
      <w:r>
        <w:rPr>
          <w:spacing w:val="40"/>
          <w:sz w:val="16"/>
        </w:rPr>
        <w:t xml:space="preserve"> </w:t>
      </w:r>
      <w:r>
        <w:rPr>
          <w:sz w:val="16"/>
        </w:rPr>
        <w:t>geomagnetically induced currents during the solar cycle 23. Space Weather 6:S10002</w:t>
      </w:r>
    </w:p>
    <w:p w14:paraId="30286B1A" w14:textId="77777777" w:rsidR="007A1714" w:rsidRDefault="00000000">
      <w:pPr>
        <w:spacing w:line="247" w:lineRule="auto"/>
        <w:ind w:left="440" w:right="116" w:hanging="341"/>
        <w:jc w:val="both"/>
        <w:rPr>
          <w:sz w:val="16"/>
        </w:rPr>
      </w:pPr>
      <w:bookmarkStart w:id="471" w:name="_bookmark428"/>
      <w:bookmarkEnd w:id="471"/>
      <w:r>
        <w:rPr>
          <w:sz w:val="16"/>
        </w:rPr>
        <w:t>Ip</w:t>
      </w:r>
      <w:r>
        <w:rPr>
          <w:spacing w:val="-4"/>
          <w:sz w:val="16"/>
        </w:rPr>
        <w:t xml:space="preserve"> </w:t>
      </w:r>
      <w:r>
        <w:rPr>
          <w:sz w:val="16"/>
        </w:rPr>
        <w:t>W-H,</w:t>
      </w:r>
      <w:r>
        <w:rPr>
          <w:spacing w:val="-5"/>
          <w:sz w:val="16"/>
        </w:rPr>
        <w:t xml:space="preserve"> </w:t>
      </w:r>
      <w:r>
        <w:rPr>
          <w:sz w:val="16"/>
        </w:rPr>
        <w:t>Kopp</w:t>
      </w:r>
      <w:r>
        <w:rPr>
          <w:spacing w:val="-5"/>
          <w:sz w:val="16"/>
        </w:rPr>
        <w:t xml:space="preserve"> </w:t>
      </w:r>
      <w:r>
        <w:rPr>
          <w:sz w:val="16"/>
        </w:rPr>
        <w:t>A,</w:t>
      </w:r>
      <w:r>
        <w:rPr>
          <w:spacing w:val="-4"/>
          <w:sz w:val="16"/>
        </w:rPr>
        <w:t xml:space="preserve"> </w:t>
      </w:r>
      <w:r>
        <w:rPr>
          <w:sz w:val="16"/>
        </w:rPr>
        <w:t>Hu</w:t>
      </w:r>
      <w:r>
        <w:rPr>
          <w:spacing w:val="-4"/>
          <w:sz w:val="16"/>
        </w:rPr>
        <w:t xml:space="preserve"> </w:t>
      </w:r>
      <w:r>
        <w:rPr>
          <w:sz w:val="16"/>
        </w:rPr>
        <w:t>J-H</w:t>
      </w:r>
      <w:r>
        <w:rPr>
          <w:spacing w:val="-5"/>
          <w:sz w:val="16"/>
        </w:rPr>
        <w:t xml:space="preserve"> </w:t>
      </w:r>
      <w:r>
        <w:rPr>
          <w:sz w:val="16"/>
        </w:rPr>
        <w:t>(2004)</w:t>
      </w:r>
      <w:r>
        <w:rPr>
          <w:spacing w:val="-5"/>
          <w:sz w:val="16"/>
        </w:rPr>
        <w:t xml:space="preserve"> </w:t>
      </w:r>
      <w:r>
        <w:rPr>
          <w:sz w:val="16"/>
        </w:rPr>
        <w:t>On</w:t>
      </w:r>
      <w:r>
        <w:rPr>
          <w:spacing w:val="-4"/>
          <w:sz w:val="16"/>
        </w:rPr>
        <w:t xml:space="preserve"> </w:t>
      </w:r>
      <w:r>
        <w:rPr>
          <w:sz w:val="16"/>
        </w:rPr>
        <w:t>the</w:t>
      </w:r>
      <w:r>
        <w:rPr>
          <w:spacing w:val="-4"/>
          <w:sz w:val="16"/>
        </w:rPr>
        <w:t xml:space="preserve"> </w:t>
      </w:r>
      <w:r>
        <w:rPr>
          <w:sz w:val="16"/>
        </w:rPr>
        <w:t>star-magnetosphere</w:t>
      </w:r>
      <w:r>
        <w:rPr>
          <w:spacing w:val="-4"/>
          <w:sz w:val="16"/>
        </w:rPr>
        <w:t xml:space="preserve"> </w:t>
      </w:r>
      <w:r>
        <w:rPr>
          <w:sz w:val="16"/>
        </w:rPr>
        <w:t>interaction</w:t>
      </w:r>
      <w:r>
        <w:rPr>
          <w:spacing w:val="-5"/>
          <w:sz w:val="16"/>
        </w:rPr>
        <w:t xml:space="preserve"> </w:t>
      </w:r>
      <w:r>
        <w:rPr>
          <w:sz w:val="16"/>
        </w:rPr>
        <w:t>of</w:t>
      </w:r>
      <w:r>
        <w:rPr>
          <w:spacing w:val="-4"/>
          <w:sz w:val="16"/>
        </w:rPr>
        <w:t xml:space="preserve"> </w:t>
      </w:r>
      <w:r>
        <w:rPr>
          <w:sz w:val="16"/>
        </w:rPr>
        <w:t>close-in</w:t>
      </w:r>
      <w:r>
        <w:rPr>
          <w:spacing w:val="-5"/>
          <w:sz w:val="16"/>
        </w:rPr>
        <w:t xml:space="preserve"> </w:t>
      </w:r>
      <w:r>
        <w:rPr>
          <w:sz w:val="16"/>
        </w:rPr>
        <w:t>exoplanets.</w:t>
      </w:r>
      <w:r>
        <w:rPr>
          <w:spacing w:val="-5"/>
          <w:sz w:val="16"/>
        </w:rPr>
        <w:t xml:space="preserve"> </w:t>
      </w:r>
      <w:proofErr w:type="spellStart"/>
      <w:r>
        <w:rPr>
          <w:sz w:val="16"/>
        </w:rPr>
        <w:t>Astrophys</w:t>
      </w:r>
      <w:proofErr w:type="spellEnd"/>
      <w:r>
        <w:rPr>
          <w:spacing w:val="40"/>
          <w:sz w:val="16"/>
        </w:rPr>
        <w:t xml:space="preserve"> </w:t>
      </w:r>
      <w:r>
        <w:rPr>
          <w:sz w:val="16"/>
        </w:rPr>
        <w:t xml:space="preserve">J 602:L53. </w:t>
      </w:r>
      <w:hyperlink r:id="rId575">
        <w:r>
          <w:rPr>
            <w:color w:val="0000FF"/>
            <w:sz w:val="16"/>
          </w:rPr>
          <w:t>https://doi.org/10.1086/382274</w:t>
        </w:r>
      </w:hyperlink>
    </w:p>
    <w:p w14:paraId="19A18077" w14:textId="77777777" w:rsidR="007A1714" w:rsidRDefault="00000000">
      <w:pPr>
        <w:spacing w:line="247" w:lineRule="auto"/>
        <w:ind w:left="440" w:right="118" w:hanging="341"/>
        <w:jc w:val="both"/>
        <w:rPr>
          <w:sz w:val="16"/>
        </w:rPr>
      </w:pPr>
      <w:bookmarkStart w:id="472" w:name="_bookmark429"/>
      <w:bookmarkEnd w:id="472"/>
      <w:r>
        <w:rPr>
          <w:sz w:val="16"/>
        </w:rPr>
        <w:t xml:space="preserve">Isobe T, Feigelson ED, </w:t>
      </w:r>
      <w:proofErr w:type="spellStart"/>
      <w:r>
        <w:rPr>
          <w:sz w:val="16"/>
        </w:rPr>
        <w:t>Akritas</w:t>
      </w:r>
      <w:proofErr w:type="spellEnd"/>
      <w:r>
        <w:rPr>
          <w:sz w:val="16"/>
        </w:rPr>
        <w:t xml:space="preserve"> MG, Babu GJ (1990) Linear regression in astronomy. I. </w:t>
      </w:r>
      <w:proofErr w:type="spellStart"/>
      <w:r>
        <w:rPr>
          <w:sz w:val="16"/>
        </w:rPr>
        <w:t>Astrophys</w:t>
      </w:r>
      <w:proofErr w:type="spellEnd"/>
      <w:r>
        <w:rPr>
          <w:sz w:val="16"/>
        </w:rPr>
        <w:t xml:space="preserve"> J</w:t>
      </w:r>
      <w:r>
        <w:rPr>
          <w:spacing w:val="40"/>
          <w:sz w:val="16"/>
        </w:rPr>
        <w:t xml:space="preserve"> </w:t>
      </w:r>
      <w:r>
        <w:rPr>
          <w:sz w:val="16"/>
        </w:rPr>
        <w:t xml:space="preserve">364:104. </w:t>
      </w:r>
      <w:hyperlink r:id="rId576">
        <w:r>
          <w:rPr>
            <w:color w:val="0000FF"/>
            <w:sz w:val="16"/>
          </w:rPr>
          <w:t>https://doi.org/10.1086/169390</w:t>
        </w:r>
      </w:hyperlink>
    </w:p>
    <w:p w14:paraId="63CA1BA9" w14:textId="77777777" w:rsidR="007A1714" w:rsidRDefault="00000000">
      <w:pPr>
        <w:spacing w:line="247" w:lineRule="auto"/>
        <w:ind w:left="440" w:right="117" w:hanging="341"/>
        <w:jc w:val="both"/>
        <w:rPr>
          <w:sz w:val="16"/>
        </w:rPr>
      </w:pPr>
      <w:bookmarkStart w:id="473" w:name="_bookmark430"/>
      <w:bookmarkEnd w:id="473"/>
      <w:r>
        <w:rPr>
          <w:sz w:val="16"/>
        </w:rPr>
        <w:t>Jackson A, Jonkers ART, Walker MR (2000) Four centuries of geomagnetic secular variation from</w:t>
      </w:r>
      <w:r>
        <w:rPr>
          <w:spacing w:val="40"/>
          <w:sz w:val="16"/>
        </w:rPr>
        <w:t xml:space="preserve"> </w:t>
      </w:r>
      <w:r>
        <w:rPr>
          <w:sz w:val="16"/>
        </w:rPr>
        <w:t xml:space="preserve">historical records. </w:t>
      </w:r>
      <w:proofErr w:type="spellStart"/>
      <w:r>
        <w:rPr>
          <w:sz w:val="16"/>
        </w:rPr>
        <w:t>Philos</w:t>
      </w:r>
      <w:proofErr w:type="spellEnd"/>
      <w:r>
        <w:rPr>
          <w:sz w:val="16"/>
        </w:rPr>
        <w:t xml:space="preserve"> Trans R Soc Lond 358:957. </w:t>
      </w:r>
      <w:hyperlink r:id="rId577">
        <w:r>
          <w:rPr>
            <w:color w:val="0000FF"/>
            <w:sz w:val="16"/>
          </w:rPr>
          <w:t>https://doi.org/10.1098/rsta.2000.0569</w:t>
        </w:r>
      </w:hyperlink>
    </w:p>
    <w:p w14:paraId="5B9418B4" w14:textId="77777777" w:rsidR="007A1714" w:rsidRDefault="00000000">
      <w:pPr>
        <w:spacing w:line="184" w:lineRule="exact"/>
        <w:ind w:left="100"/>
        <w:jc w:val="both"/>
        <w:rPr>
          <w:sz w:val="16"/>
        </w:rPr>
      </w:pPr>
      <w:bookmarkStart w:id="474" w:name="_bookmark431"/>
      <w:bookmarkEnd w:id="474"/>
      <w:r>
        <w:rPr>
          <w:sz w:val="16"/>
        </w:rPr>
        <w:t>Jansen</w:t>
      </w:r>
      <w:r>
        <w:rPr>
          <w:spacing w:val="13"/>
          <w:sz w:val="16"/>
        </w:rPr>
        <w:t xml:space="preserve"> </w:t>
      </w:r>
      <w:r>
        <w:rPr>
          <w:sz w:val="16"/>
        </w:rPr>
        <w:t>F,</w:t>
      </w:r>
      <w:r>
        <w:rPr>
          <w:spacing w:val="13"/>
          <w:sz w:val="16"/>
        </w:rPr>
        <w:t xml:space="preserve"> </w:t>
      </w:r>
      <w:r>
        <w:rPr>
          <w:sz w:val="16"/>
        </w:rPr>
        <w:t>Lumb</w:t>
      </w:r>
      <w:r>
        <w:rPr>
          <w:spacing w:val="12"/>
          <w:sz w:val="16"/>
        </w:rPr>
        <w:t xml:space="preserve"> </w:t>
      </w:r>
      <w:r>
        <w:rPr>
          <w:sz w:val="16"/>
        </w:rPr>
        <w:t>D,</w:t>
      </w:r>
      <w:r>
        <w:rPr>
          <w:spacing w:val="14"/>
          <w:sz w:val="16"/>
        </w:rPr>
        <w:t xml:space="preserve"> </w:t>
      </w:r>
      <w:r>
        <w:rPr>
          <w:sz w:val="16"/>
        </w:rPr>
        <w:t>Altieri</w:t>
      </w:r>
      <w:r>
        <w:rPr>
          <w:spacing w:val="14"/>
          <w:sz w:val="16"/>
        </w:rPr>
        <w:t xml:space="preserve"> </w:t>
      </w:r>
      <w:r>
        <w:rPr>
          <w:sz w:val="16"/>
        </w:rPr>
        <w:t>B</w:t>
      </w:r>
      <w:r>
        <w:rPr>
          <w:spacing w:val="14"/>
          <w:sz w:val="16"/>
        </w:rPr>
        <w:t xml:space="preserve"> </w:t>
      </w:r>
      <w:r>
        <w:rPr>
          <w:sz w:val="16"/>
        </w:rPr>
        <w:t>et</w:t>
      </w:r>
      <w:r>
        <w:rPr>
          <w:spacing w:val="14"/>
          <w:sz w:val="16"/>
        </w:rPr>
        <w:t xml:space="preserve"> </w:t>
      </w:r>
      <w:r>
        <w:rPr>
          <w:sz w:val="16"/>
        </w:rPr>
        <w:t>al</w:t>
      </w:r>
      <w:r>
        <w:rPr>
          <w:spacing w:val="13"/>
          <w:sz w:val="16"/>
        </w:rPr>
        <w:t xml:space="preserve"> </w:t>
      </w:r>
      <w:r>
        <w:rPr>
          <w:sz w:val="16"/>
        </w:rPr>
        <w:t>(2001)</w:t>
      </w:r>
      <w:r>
        <w:rPr>
          <w:spacing w:val="13"/>
          <w:sz w:val="16"/>
        </w:rPr>
        <w:t xml:space="preserve"> </w:t>
      </w:r>
      <w:r>
        <w:rPr>
          <w:sz w:val="16"/>
        </w:rPr>
        <w:t>XMM-Newton</w:t>
      </w:r>
      <w:r>
        <w:rPr>
          <w:spacing w:val="14"/>
          <w:sz w:val="16"/>
        </w:rPr>
        <w:t xml:space="preserve"> </w:t>
      </w:r>
      <w:r>
        <w:rPr>
          <w:sz w:val="16"/>
        </w:rPr>
        <w:t>observatory,</w:t>
      </w:r>
      <w:r>
        <w:rPr>
          <w:spacing w:val="13"/>
          <w:sz w:val="16"/>
        </w:rPr>
        <w:t xml:space="preserve"> </w:t>
      </w:r>
      <w:r>
        <w:rPr>
          <w:sz w:val="16"/>
        </w:rPr>
        <w:t>I:</w:t>
      </w:r>
      <w:r>
        <w:rPr>
          <w:spacing w:val="14"/>
          <w:sz w:val="16"/>
        </w:rPr>
        <w:t xml:space="preserve"> </w:t>
      </w:r>
      <w:r>
        <w:rPr>
          <w:sz w:val="16"/>
        </w:rPr>
        <w:t>the</w:t>
      </w:r>
      <w:r>
        <w:rPr>
          <w:spacing w:val="14"/>
          <w:sz w:val="16"/>
        </w:rPr>
        <w:t xml:space="preserve"> </w:t>
      </w:r>
      <w:r>
        <w:rPr>
          <w:sz w:val="16"/>
        </w:rPr>
        <w:t>spacecraft</w:t>
      </w:r>
      <w:r>
        <w:rPr>
          <w:spacing w:val="14"/>
          <w:sz w:val="16"/>
        </w:rPr>
        <w:t xml:space="preserve"> </w:t>
      </w:r>
      <w:r>
        <w:rPr>
          <w:sz w:val="16"/>
        </w:rPr>
        <w:t>and</w:t>
      </w:r>
      <w:r>
        <w:rPr>
          <w:spacing w:val="13"/>
          <w:sz w:val="16"/>
        </w:rPr>
        <w:t xml:space="preserve"> </w:t>
      </w:r>
      <w:r>
        <w:rPr>
          <w:spacing w:val="-2"/>
          <w:sz w:val="16"/>
        </w:rPr>
        <w:t>operations.</w:t>
      </w:r>
    </w:p>
    <w:p w14:paraId="5B84AA53" w14:textId="77777777" w:rsidR="007A1714" w:rsidRDefault="00000000">
      <w:pPr>
        <w:spacing w:before="1" w:line="182" w:lineRule="exact"/>
        <w:ind w:left="440"/>
        <w:jc w:val="both"/>
        <w:rPr>
          <w:sz w:val="16"/>
        </w:rPr>
      </w:pPr>
      <w:r>
        <w:rPr>
          <w:sz w:val="16"/>
        </w:rPr>
        <w:t>Astron</w:t>
      </w:r>
      <w:r>
        <w:rPr>
          <w:spacing w:val="-2"/>
          <w:sz w:val="16"/>
        </w:rPr>
        <w:t xml:space="preserve"> </w:t>
      </w:r>
      <w:proofErr w:type="spellStart"/>
      <w:r>
        <w:rPr>
          <w:sz w:val="16"/>
        </w:rPr>
        <w:t>Astrophys</w:t>
      </w:r>
      <w:proofErr w:type="spellEnd"/>
      <w:r>
        <w:rPr>
          <w:spacing w:val="-2"/>
          <w:sz w:val="16"/>
        </w:rPr>
        <w:t xml:space="preserve"> </w:t>
      </w:r>
      <w:r>
        <w:rPr>
          <w:sz w:val="16"/>
        </w:rPr>
        <w:t>365:L1.</w:t>
      </w:r>
      <w:r>
        <w:rPr>
          <w:spacing w:val="-1"/>
          <w:sz w:val="16"/>
        </w:rPr>
        <w:t xml:space="preserve"> </w:t>
      </w:r>
      <w:r>
        <w:rPr>
          <w:color w:val="0000FF"/>
          <w:sz w:val="16"/>
        </w:rPr>
        <w:t>https://doi.org/10.1051/0004-</w:t>
      </w:r>
      <w:r>
        <w:rPr>
          <w:color w:val="0000FF"/>
          <w:spacing w:val="-2"/>
          <w:sz w:val="16"/>
        </w:rPr>
        <w:t>6361:20000036</w:t>
      </w:r>
    </w:p>
    <w:p w14:paraId="0B871270" w14:textId="77777777" w:rsidR="007A1714" w:rsidRDefault="00000000">
      <w:pPr>
        <w:spacing w:line="192" w:lineRule="exact"/>
        <w:ind w:left="100"/>
        <w:jc w:val="both"/>
        <w:rPr>
          <w:sz w:val="16"/>
        </w:rPr>
      </w:pPr>
      <w:bookmarkStart w:id="475" w:name="_bookmark432"/>
      <w:bookmarkEnd w:id="475"/>
      <w:r>
        <w:rPr>
          <w:sz w:val="16"/>
        </w:rPr>
        <w:t>Jiao</w:t>
      </w:r>
      <w:r>
        <w:rPr>
          <w:spacing w:val="-5"/>
          <w:sz w:val="16"/>
        </w:rPr>
        <w:t xml:space="preserve"> </w:t>
      </w:r>
      <w:r>
        <w:rPr>
          <w:sz w:val="16"/>
        </w:rPr>
        <w:t>L,</w:t>
      </w:r>
      <w:r>
        <w:rPr>
          <w:spacing w:val="-5"/>
          <w:sz w:val="16"/>
        </w:rPr>
        <w:t xml:space="preserve"> </w:t>
      </w:r>
      <w:r>
        <w:rPr>
          <w:sz w:val="16"/>
        </w:rPr>
        <w:t>McClymont</w:t>
      </w:r>
      <w:r>
        <w:rPr>
          <w:spacing w:val="-6"/>
          <w:sz w:val="16"/>
        </w:rPr>
        <w:t xml:space="preserve"> </w:t>
      </w:r>
      <w:r>
        <w:rPr>
          <w:sz w:val="16"/>
        </w:rPr>
        <w:t>AN,</w:t>
      </w:r>
      <w:r>
        <w:rPr>
          <w:spacing w:val="-5"/>
          <w:sz w:val="16"/>
        </w:rPr>
        <w:t xml:space="preserve"> </w:t>
      </w:r>
      <w:proofErr w:type="spellStart"/>
      <w:r>
        <w:rPr>
          <w:sz w:val="16"/>
        </w:rPr>
        <w:t>Mikic</w:t>
      </w:r>
      <w:proofErr w:type="spellEnd"/>
      <w:r>
        <w:rPr>
          <w:position w:val="1"/>
          <w:sz w:val="16"/>
        </w:rPr>
        <w:t>´</w:t>
      </w:r>
      <w:r>
        <w:rPr>
          <w:spacing w:val="2"/>
          <w:position w:val="1"/>
          <w:sz w:val="16"/>
        </w:rPr>
        <w:t xml:space="preserve"> </w:t>
      </w:r>
      <w:r>
        <w:rPr>
          <w:sz w:val="16"/>
        </w:rPr>
        <w:t>Z</w:t>
      </w:r>
      <w:r>
        <w:rPr>
          <w:spacing w:val="-4"/>
          <w:sz w:val="16"/>
        </w:rPr>
        <w:t xml:space="preserve"> </w:t>
      </w:r>
      <w:r>
        <w:rPr>
          <w:sz w:val="16"/>
        </w:rPr>
        <w:t>(1997)</w:t>
      </w:r>
      <w:r>
        <w:rPr>
          <w:spacing w:val="-5"/>
          <w:sz w:val="16"/>
        </w:rPr>
        <w:t xml:space="preserve"> </w:t>
      </w:r>
      <w:r>
        <w:rPr>
          <w:sz w:val="16"/>
        </w:rPr>
        <w:t>Reconstruction</w:t>
      </w:r>
      <w:r>
        <w:rPr>
          <w:spacing w:val="-5"/>
          <w:sz w:val="16"/>
        </w:rPr>
        <w:t xml:space="preserve"> </w:t>
      </w:r>
      <w:r>
        <w:rPr>
          <w:sz w:val="16"/>
        </w:rPr>
        <w:t>of</w:t>
      </w:r>
      <w:r>
        <w:rPr>
          <w:spacing w:val="-4"/>
          <w:sz w:val="16"/>
        </w:rPr>
        <w:t xml:space="preserve"> </w:t>
      </w:r>
      <w:r>
        <w:rPr>
          <w:sz w:val="16"/>
        </w:rPr>
        <w:t>the</w:t>
      </w:r>
      <w:r>
        <w:rPr>
          <w:spacing w:val="-5"/>
          <w:sz w:val="16"/>
        </w:rPr>
        <w:t xml:space="preserve"> </w:t>
      </w:r>
      <w:r>
        <w:rPr>
          <w:sz w:val="16"/>
        </w:rPr>
        <w:t>three-dimensional</w:t>
      </w:r>
      <w:r>
        <w:rPr>
          <w:spacing w:val="-5"/>
          <w:sz w:val="16"/>
        </w:rPr>
        <w:t xml:space="preserve"> </w:t>
      </w:r>
      <w:r>
        <w:rPr>
          <w:sz w:val="16"/>
        </w:rPr>
        <w:t>coronal</w:t>
      </w:r>
      <w:r>
        <w:rPr>
          <w:spacing w:val="-6"/>
          <w:sz w:val="16"/>
        </w:rPr>
        <w:t xml:space="preserve"> </w:t>
      </w:r>
      <w:r>
        <w:rPr>
          <w:sz w:val="16"/>
        </w:rPr>
        <w:t>magnetic</w:t>
      </w:r>
      <w:r>
        <w:rPr>
          <w:spacing w:val="-5"/>
          <w:sz w:val="16"/>
        </w:rPr>
        <w:t xml:space="preserve"> </w:t>
      </w:r>
      <w:r>
        <w:rPr>
          <w:spacing w:val="-2"/>
          <w:sz w:val="16"/>
        </w:rPr>
        <w:t>field.</w:t>
      </w:r>
    </w:p>
    <w:p w14:paraId="57DB15D2" w14:textId="77777777" w:rsidR="007A1714" w:rsidRDefault="00000000">
      <w:pPr>
        <w:spacing w:before="6"/>
        <w:ind w:left="440"/>
        <w:jc w:val="both"/>
        <w:rPr>
          <w:sz w:val="16"/>
        </w:rPr>
      </w:pPr>
      <w:r>
        <w:rPr>
          <w:sz w:val="16"/>
        </w:rPr>
        <w:t>Sol</w:t>
      </w:r>
      <w:r>
        <w:rPr>
          <w:spacing w:val="8"/>
          <w:sz w:val="16"/>
        </w:rPr>
        <w:t xml:space="preserve"> </w:t>
      </w:r>
      <w:r>
        <w:rPr>
          <w:sz w:val="16"/>
        </w:rPr>
        <w:t>Phys</w:t>
      </w:r>
      <w:r>
        <w:rPr>
          <w:spacing w:val="7"/>
          <w:sz w:val="16"/>
        </w:rPr>
        <w:t xml:space="preserve"> </w:t>
      </w:r>
      <w:r>
        <w:rPr>
          <w:sz w:val="16"/>
        </w:rPr>
        <w:t>174:311.</w:t>
      </w:r>
      <w:r>
        <w:rPr>
          <w:spacing w:val="8"/>
          <w:sz w:val="16"/>
        </w:rPr>
        <w:t xml:space="preserve"> </w:t>
      </w:r>
      <w:r>
        <w:rPr>
          <w:color w:val="0000FF"/>
          <w:spacing w:val="-2"/>
          <w:sz w:val="16"/>
        </w:rPr>
        <w:t>https://doi.org/10.1023/A:1004927101300</w:t>
      </w:r>
    </w:p>
    <w:p w14:paraId="0AE10FE7" w14:textId="77777777" w:rsidR="007A1714" w:rsidRDefault="00000000">
      <w:pPr>
        <w:spacing w:before="5" w:line="247" w:lineRule="auto"/>
        <w:ind w:left="440" w:right="118" w:hanging="341"/>
        <w:jc w:val="both"/>
        <w:rPr>
          <w:sz w:val="16"/>
        </w:rPr>
      </w:pPr>
      <w:r>
        <w:rPr>
          <w:sz w:val="16"/>
        </w:rPr>
        <w:t>Jiggens P, Chavy-Macdonald M-A, Santin G, Menicucci A, Evans H, Hilgers A (2014) The magnitude</w:t>
      </w:r>
      <w:r>
        <w:rPr>
          <w:spacing w:val="40"/>
          <w:sz w:val="16"/>
        </w:rPr>
        <w:t xml:space="preserve"> </w:t>
      </w:r>
      <w:bookmarkStart w:id="476" w:name="_bookmark433"/>
      <w:bookmarkEnd w:id="476"/>
      <w:r>
        <w:rPr>
          <w:sz w:val="16"/>
        </w:rPr>
        <w:t xml:space="preserve">and effects of extreme solar particle events. J Space Weather Space Clim 4:A20. </w:t>
      </w:r>
      <w:hyperlink r:id="rId578">
        <w:r>
          <w:rPr>
            <w:color w:val="0000FF"/>
            <w:sz w:val="16"/>
          </w:rPr>
          <w:t>https://doi.org/10.</w:t>
        </w:r>
      </w:hyperlink>
      <w:r>
        <w:rPr>
          <w:color w:val="0000FF"/>
          <w:spacing w:val="40"/>
          <w:sz w:val="16"/>
        </w:rPr>
        <w:t xml:space="preserve"> </w:t>
      </w:r>
      <w:hyperlink r:id="rId579">
        <w:r>
          <w:rPr>
            <w:color w:val="0000FF"/>
            <w:spacing w:val="-2"/>
            <w:sz w:val="16"/>
          </w:rPr>
          <w:t>1051/</w:t>
        </w:r>
        <w:proofErr w:type="spellStart"/>
        <w:r>
          <w:rPr>
            <w:color w:val="0000FF"/>
            <w:spacing w:val="-2"/>
            <w:sz w:val="16"/>
          </w:rPr>
          <w:t>swsc</w:t>
        </w:r>
        <w:proofErr w:type="spellEnd"/>
        <w:r>
          <w:rPr>
            <w:color w:val="0000FF"/>
            <w:spacing w:val="-2"/>
            <w:sz w:val="16"/>
          </w:rPr>
          <w:t>/2014017</w:t>
        </w:r>
      </w:hyperlink>
    </w:p>
    <w:p w14:paraId="772BD8FF" w14:textId="77777777" w:rsidR="007A1714" w:rsidRDefault="00000000">
      <w:pPr>
        <w:spacing w:line="247" w:lineRule="auto"/>
        <w:ind w:left="440" w:right="116" w:hanging="341"/>
        <w:jc w:val="both"/>
        <w:rPr>
          <w:sz w:val="16"/>
        </w:rPr>
      </w:pPr>
      <w:r>
        <w:rPr>
          <w:sz w:val="16"/>
        </w:rPr>
        <w:t xml:space="preserve">Jin M, Petrosian V, Liu W et al (2018) Probing the puzzle of behind-the-limb </w:t>
      </w:r>
      <w:r>
        <w:rPr>
          <w:rFonts w:ascii="Century"/>
          <w:sz w:val="16"/>
        </w:rPr>
        <w:t>c</w:t>
      </w:r>
      <w:r>
        <w:rPr>
          <w:sz w:val="16"/>
        </w:rPr>
        <w:t>-ray flares: data-driven</w:t>
      </w:r>
      <w:r>
        <w:rPr>
          <w:spacing w:val="40"/>
          <w:sz w:val="16"/>
        </w:rPr>
        <w:t xml:space="preserve"> </w:t>
      </w:r>
      <w:bookmarkStart w:id="477" w:name="_bookmark434"/>
      <w:bookmarkEnd w:id="477"/>
      <w:r>
        <w:rPr>
          <w:sz w:val="16"/>
        </w:rPr>
        <w:t xml:space="preserve">simulations of magnetic connectivity and CME-driven shock evolution. </w:t>
      </w:r>
      <w:proofErr w:type="spellStart"/>
      <w:r>
        <w:rPr>
          <w:sz w:val="16"/>
        </w:rPr>
        <w:t>Astrophys</w:t>
      </w:r>
      <w:proofErr w:type="spellEnd"/>
      <w:r>
        <w:rPr>
          <w:sz w:val="16"/>
        </w:rPr>
        <w:t xml:space="preserve"> J 867:122.</w:t>
      </w:r>
      <w:r>
        <w:rPr>
          <w:spacing w:val="40"/>
          <w:sz w:val="16"/>
        </w:rPr>
        <w:t xml:space="preserve"> </w:t>
      </w:r>
      <w:hyperlink r:id="rId580">
        <w:r>
          <w:rPr>
            <w:color w:val="0000FF"/>
            <w:spacing w:val="-2"/>
            <w:sz w:val="16"/>
          </w:rPr>
          <w:t>https://doi.org/10.3847/1538-4357/aae1fd</w:t>
        </w:r>
      </w:hyperlink>
    </w:p>
    <w:p w14:paraId="6830A4CC" w14:textId="77777777" w:rsidR="007A1714" w:rsidRDefault="00000000">
      <w:pPr>
        <w:spacing w:line="247" w:lineRule="auto"/>
        <w:ind w:left="440" w:right="117" w:hanging="341"/>
        <w:jc w:val="both"/>
        <w:rPr>
          <w:sz w:val="16"/>
        </w:rPr>
      </w:pPr>
      <w:r>
        <w:rPr>
          <w:sz w:val="16"/>
        </w:rPr>
        <w:t>Jin M, Cheung MCM, DeRosa ML et al (2020) Coronal dimming as a proxy for stellar coronal mass</w:t>
      </w:r>
      <w:r>
        <w:rPr>
          <w:spacing w:val="40"/>
          <w:sz w:val="16"/>
        </w:rPr>
        <w:t xml:space="preserve"> </w:t>
      </w:r>
      <w:r>
        <w:rPr>
          <w:sz w:val="16"/>
        </w:rPr>
        <w:t xml:space="preserve">ejections. In: </w:t>
      </w:r>
      <w:proofErr w:type="spellStart"/>
      <w:r>
        <w:rPr>
          <w:sz w:val="16"/>
        </w:rPr>
        <w:t>Kosovichev</w:t>
      </w:r>
      <w:proofErr w:type="spellEnd"/>
      <w:r>
        <w:rPr>
          <w:sz w:val="16"/>
        </w:rPr>
        <w:t xml:space="preserve"> A, </w:t>
      </w:r>
      <w:proofErr w:type="spellStart"/>
      <w:r>
        <w:rPr>
          <w:sz w:val="16"/>
        </w:rPr>
        <w:t>Strassmeier</w:t>
      </w:r>
      <w:proofErr w:type="spellEnd"/>
      <w:r>
        <w:rPr>
          <w:sz w:val="16"/>
        </w:rPr>
        <w:t xml:space="preserve"> K, Jardine M (eds) Solar and stellar magnetic fields:</w:t>
      </w:r>
      <w:r>
        <w:rPr>
          <w:spacing w:val="40"/>
          <w:sz w:val="16"/>
        </w:rPr>
        <w:t xml:space="preserve"> </w:t>
      </w:r>
      <w:bookmarkStart w:id="478" w:name="_bookmark435"/>
      <w:bookmarkEnd w:id="478"/>
      <w:r>
        <w:rPr>
          <w:sz w:val="16"/>
        </w:rPr>
        <w:t xml:space="preserve">origins and manifestations. Proceedings of IAU, vol 354, p 426. </w:t>
      </w:r>
      <w:hyperlink r:id="rId581">
        <w:r>
          <w:rPr>
            <w:color w:val="0000FF"/>
            <w:sz w:val="16"/>
          </w:rPr>
          <w:t>https://doi.org/10.1017/</w:t>
        </w:r>
      </w:hyperlink>
      <w:r>
        <w:rPr>
          <w:color w:val="0000FF"/>
          <w:spacing w:val="40"/>
          <w:sz w:val="16"/>
        </w:rPr>
        <w:t xml:space="preserve"> </w:t>
      </w:r>
      <w:hyperlink r:id="rId582">
        <w:r>
          <w:rPr>
            <w:color w:val="0000FF"/>
            <w:spacing w:val="-2"/>
            <w:sz w:val="16"/>
          </w:rPr>
          <w:t>S1743921320000575</w:t>
        </w:r>
      </w:hyperlink>
    </w:p>
    <w:p w14:paraId="2D2F112F" w14:textId="77777777" w:rsidR="007A1714" w:rsidRDefault="00000000">
      <w:pPr>
        <w:spacing w:line="247" w:lineRule="auto"/>
        <w:ind w:left="440" w:right="117" w:hanging="341"/>
        <w:jc w:val="both"/>
        <w:rPr>
          <w:sz w:val="16"/>
        </w:rPr>
      </w:pPr>
      <w:r>
        <w:rPr>
          <w:sz w:val="16"/>
        </w:rPr>
        <w:t>Jokipii</w:t>
      </w:r>
      <w:r>
        <w:rPr>
          <w:spacing w:val="-8"/>
          <w:sz w:val="16"/>
        </w:rPr>
        <w:t xml:space="preserve"> </w:t>
      </w:r>
      <w:r>
        <w:rPr>
          <w:sz w:val="16"/>
        </w:rPr>
        <w:t>JR</w:t>
      </w:r>
      <w:r>
        <w:rPr>
          <w:spacing w:val="-7"/>
          <w:sz w:val="16"/>
        </w:rPr>
        <w:t xml:space="preserve"> </w:t>
      </w:r>
      <w:r>
        <w:rPr>
          <w:sz w:val="16"/>
        </w:rPr>
        <w:t>(1982)</w:t>
      </w:r>
      <w:r>
        <w:rPr>
          <w:spacing w:val="-7"/>
          <w:sz w:val="16"/>
        </w:rPr>
        <w:t xml:space="preserve"> </w:t>
      </w:r>
      <w:r>
        <w:rPr>
          <w:sz w:val="16"/>
        </w:rPr>
        <w:t>Particle</w:t>
      </w:r>
      <w:r>
        <w:rPr>
          <w:spacing w:val="-8"/>
          <w:sz w:val="16"/>
        </w:rPr>
        <w:t xml:space="preserve"> </w:t>
      </w:r>
      <w:r>
        <w:rPr>
          <w:sz w:val="16"/>
        </w:rPr>
        <w:t>drift,</w:t>
      </w:r>
      <w:r>
        <w:rPr>
          <w:spacing w:val="-7"/>
          <w:sz w:val="16"/>
        </w:rPr>
        <w:t xml:space="preserve"> </w:t>
      </w:r>
      <w:r>
        <w:rPr>
          <w:sz w:val="16"/>
        </w:rPr>
        <w:t>diffusion,</w:t>
      </w:r>
      <w:r>
        <w:rPr>
          <w:spacing w:val="-8"/>
          <w:sz w:val="16"/>
        </w:rPr>
        <w:t xml:space="preserve"> </w:t>
      </w:r>
      <w:r>
        <w:rPr>
          <w:sz w:val="16"/>
        </w:rPr>
        <w:t>and</w:t>
      </w:r>
      <w:r>
        <w:rPr>
          <w:spacing w:val="-6"/>
          <w:sz w:val="16"/>
        </w:rPr>
        <w:t xml:space="preserve"> </w:t>
      </w:r>
      <w:r>
        <w:rPr>
          <w:sz w:val="16"/>
        </w:rPr>
        <w:t>acceleration</w:t>
      </w:r>
      <w:r>
        <w:rPr>
          <w:spacing w:val="-7"/>
          <w:sz w:val="16"/>
        </w:rPr>
        <w:t xml:space="preserve"> </w:t>
      </w:r>
      <w:r>
        <w:rPr>
          <w:sz w:val="16"/>
        </w:rPr>
        <w:t>at</w:t>
      </w:r>
      <w:r>
        <w:rPr>
          <w:spacing w:val="-6"/>
          <w:sz w:val="16"/>
        </w:rPr>
        <w:t xml:space="preserve"> </w:t>
      </w:r>
      <w:r>
        <w:rPr>
          <w:sz w:val="16"/>
        </w:rPr>
        <w:t>shocks.</w:t>
      </w:r>
      <w:r>
        <w:rPr>
          <w:spacing w:val="-7"/>
          <w:sz w:val="16"/>
        </w:rPr>
        <w:t xml:space="preserve"> </w:t>
      </w:r>
      <w:proofErr w:type="spellStart"/>
      <w:r>
        <w:rPr>
          <w:sz w:val="16"/>
        </w:rPr>
        <w:t>Astrophys</w:t>
      </w:r>
      <w:proofErr w:type="spellEnd"/>
      <w:r>
        <w:rPr>
          <w:spacing w:val="-8"/>
          <w:sz w:val="16"/>
        </w:rPr>
        <w:t xml:space="preserve"> </w:t>
      </w:r>
      <w:r>
        <w:rPr>
          <w:sz w:val="16"/>
        </w:rPr>
        <w:t>J</w:t>
      </w:r>
      <w:r>
        <w:rPr>
          <w:spacing w:val="-7"/>
          <w:sz w:val="16"/>
        </w:rPr>
        <w:t xml:space="preserve"> </w:t>
      </w:r>
      <w:r>
        <w:rPr>
          <w:sz w:val="16"/>
        </w:rPr>
        <w:t>255:716.</w:t>
      </w:r>
      <w:r>
        <w:rPr>
          <w:spacing w:val="-8"/>
          <w:sz w:val="16"/>
        </w:rPr>
        <w:t xml:space="preserve"> </w:t>
      </w:r>
      <w:hyperlink r:id="rId583">
        <w:r>
          <w:rPr>
            <w:color w:val="0000FF"/>
            <w:sz w:val="16"/>
          </w:rPr>
          <w:t>https://doi.org/</w:t>
        </w:r>
      </w:hyperlink>
      <w:r>
        <w:rPr>
          <w:color w:val="0000FF"/>
          <w:spacing w:val="40"/>
          <w:sz w:val="16"/>
        </w:rPr>
        <w:t xml:space="preserve"> </w:t>
      </w:r>
      <w:hyperlink r:id="rId584">
        <w:r>
          <w:rPr>
            <w:color w:val="0000FF"/>
            <w:spacing w:val="-2"/>
            <w:sz w:val="16"/>
          </w:rPr>
          <w:t>10.1086/159870</w:t>
        </w:r>
      </w:hyperlink>
    </w:p>
    <w:p w14:paraId="01B30135" w14:textId="77777777" w:rsidR="007A1714" w:rsidRDefault="007A1714">
      <w:pPr>
        <w:spacing w:line="247" w:lineRule="auto"/>
        <w:jc w:val="both"/>
        <w:rPr>
          <w:sz w:val="16"/>
        </w:rPr>
        <w:sectPr w:rsidR="007A1714">
          <w:pgSz w:w="8790" w:h="13330"/>
          <w:pgMar w:top="1020" w:right="900" w:bottom="880" w:left="920" w:header="653" w:footer="690" w:gutter="0"/>
          <w:cols w:space="720"/>
        </w:sectPr>
      </w:pPr>
    </w:p>
    <w:p w14:paraId="4B420C85" w14:textId="77777777" w:rsidR="007A1714" w:rsidRDefault="00000000">
      <w:pPr>
        <w:spacing w:before="94" w:line="247" w:lineRule="auto"/>
        <w:ind w:left="440" w:right="118" w:hanging="341"/>
        <w:jc w:val="both"/>
        <w:rPr>
          <w:sz w:val="16"/>
        </w:rPr>
      </w:pPr>
      <w:bookmarkStart w:id="479" w:name="_bookmark436"/>
      <w:bookmarkStart w:id="480" w:name="_bookmark437"/>
      <w:bookmarkEnd w:id="479"/>
      <w:bookmarkEnd w:id="480"/>
      <w:r>
        <w:rPr>
          <w:sz w:val="16"/>
        </w:rPr>
        <w:lastRenderedPageBreak/>
        <w:t xml:space="preserve">Jokipii JR (1987) Rate of energy gain and maximum energy in diffusive shock acceleration. </w:t>
      </w:r>
      <w:proofErr w:type="spellStart"/>
      <w:r>
        <w:rPr>
          <w:sz w:val="16"/>
        </w:rPr>
        <w:t>Astrophys</w:t>
      </w:r>
      <w:proofErr w:type="spellEnd"/>
      <w:r>
        <w:rPr>
          <w:sz w:val="16"/>
        </w:rPr>
        <w:t xml:space="preserve"> J</w:t>
      </w:r>
      <w:r>
        <w:rPr>
          <w:spacing w:val="40"/>
          <w:sz w:val="16"/>
        </w:rPr>
        <w:t xml:space="preserve"> </w:t>
      </w:r>
      <w:r>
        <w:rPr>
          <w:sz w:val="16"/>
        </w:rPr>
        <w:t xml:space="preserve">313:842. </w:t>
      </w:r>
      <w:hyperlink r:id="rId585">
        <w:r>
          <w:rPr>
            <w:color w:val="0000FF"/>
            <w:sz w:val="16"/>
          </w:rPr>
          <w:t>https://doi.org/10.1086/165022</w:t>
        </w:r>
      </w:hyperlink>
    </w:p>
    <w:p w14:paraId="3FE721FC" w14:textId="77777777" w:rsidR="007A1714" w:rsidRDefault="00000000">
      <w:pPr>
        <w:spacing w:line="183" w:lineRule="exact"/>
        <w:ind w:left="100"/>
        <w:jc w:val="both"/>
        <w:rPr>
          <w:sz w:val="16"/>
        </w:rPr>
      </w:pPr>
      <w:bookmarkStart w:id="481" w:name="_bookmark438"/>
      <w:bookmarkEnd w:id="481"/>
      <w:r>
        <w:rPr>
          <w:sz w:val="16"/>
        </w:rPr>
        <w:t>Jones</w:t>
      </w:r>
      <w:r>
        <w:rPr>
          <w:spacing w:val="-8"/>
          <w:sz w:val="16"/>
        </w:rPr>
        <w:t xml:space="preserve"> </w:t>
      </w:r>
      <w:r>
        <w:rPr>
          <w:sz w:val="16"/>
        </w:rPr>
        <w:t>HS</w:t>
      </w:r>
      <w:r>
        <w:rPr>
          <w:spacing w:val="-8"/>
          <w:sz w:val="16"/>
        </w:rPr>
        <w:t xml:space="preserve"> </w:t>
      </w:r>
      <w:r>
        <w:rPr>
          <w:sz w:val="16"/>
        </w:rPr>
        <w:t>(1955)</w:t>
      </w:r>
      <w:r>
        <w:rPr>
          <w:spacing w:val="-8"/>
          <w:sz w:val="16"/>
        </w:rPr>
        <w:t xml:space="preserve"> </w:t>
      </w:r>
      <w:r>
        <w:rPr>
          <w:sz w:val="16"/>
        </w:rPr>
        <w:t>Sunspot</w:t>
      </w:r>
      <w:r>
        <w:rPr>
          <w:spacing w:val="-7"/>
          <w:sz w:val="16"/>
        </w:rPr>
        <w:t xml:space="preserve"> </w:t>
      </w:r>
      <w:r>
        <w:rPr>
          <w:sz w:val="16"/>
        </w:rPr>
        <w:t>and</w:t>
      </w:r>
      <w:r>
        <w:rPr>
          <w:spacing w:val="-8"/>
          <w:sz w:val="16"/>
        </w:rPr>
        <w:t xml:space="preserve"> </w:t>
      </w:r>
      <w:r>
        <w:rPr>
          <w:sz w:val="16"/>
        </w:rPr>
        <w:t>geomagnetic-storm</w:t>
      </w:r>
      <w:r>
        <w:rPr>
          <w:spacing w:val="-7"/>
          <w:sz w:val="16"/>
        </w:rPr>
        <w:t xml:space="preserve"> </w:t>
      </w:r>
      <w:r>
        <w:rPr>
          <w:sz w:val="16"/>
        </w:rPr>
        <w:t>data:</w:t>
      </w:r>
      <w:r>
        <w:rPr>
          <w:spacing w:val="-7"/>
          <w:sz w:val="16"/>
        </w:rPr>
        <w:t xml:space="preserve"> </w:t>
      </w:r>
      <w:r>
        <w:rPr>
          <w:sz w:val="16"/>
        </w:rPr>
        <w:t>derived</w:t>
      </w:r>
      <w:r>
        <w:rPr>
          <w:spacing w:val="-8"/>
          <w:sz w:val="16"/>
        </w:rPr>
        <w:t xml:space="preserve"> </w:t>
      </w:r>
      <w:r>
        <w:rPr>
          <w:sz w:val="16"/>
        </w:rPr>
        <w:t>from</w:t>
      </w:r>
      <w:r>
        <w:rPr>
          <w:spacing w:val="-7"/>
          <w:sz w:val="16"/>
        </w:rPr>
        <w:t xml:space="preserve"> </w:t>
      </w:r>
      <w:proofErr w:type="spellStart"/>
      <w:r>
        <w:rPr>
          <w:sz w:val="16"/>
        </w:rPr>
        <w:t>greenwich</w:t>
      </w:r>
      <w:proofErr w:type="spellEnd"/>
      <w:r>
        <w:rPr>
          <w:spacing w:val="-9"/>
          <w:sz w:val="16"/>
        </w:rPr>
        <w:t xml:space="preserve"> </w:t>
      </w:r>
      <w:r>
        <w:rPr>
          <w:sz w:val="16"/>
        </w:rPr>
        <w:t>observations,</w:t>
      </w:r>
      <w:r>
        <w:rPr>
          <w:spacing w:val="-6"/>
          <w:sz w:val="16"/>
        </w:rPr>
        <w:t xml:space="preserve"> </w:t>
      </w:r>
      <w:r>
        <w:rPr>
          <w:spacing w:val="-2"/>
          <w:sz w:val="16"/>
        </w:rPr>
        <w:t>1874–1954.</w:t>
      </w:r>
    </w:p>
    <w:p w14:paraId="210F9EF5" w14:textId="77777777" w:rsidR="007A1714" w:rsidRDefault="00000000">
      <w:pPr>
        <w:spacing w:before="6"/>
        <w:ind w:left="440"/>
        <w:jc w:val="both"/>
        <w:rPr>
          <w:sz w:val="16"/>
        </w:rPr>
      </w:pPr>
      <w:r>
        <w:rPr>
          <w:sz w:val="16"/>
        </w:rPr>
        <w:t>Her</w:t>
      </w:r>
      <w:r>
        <w:rPr>
          <w:spacing w:val="4"/>
          <w:sz w:val="16"/>
        </w:rPr>
        <w:t xml:space="preserve"> </w:t>
      </w:r>
      <w:r>
        <w:rPr>
          <w:sz w:val="16"/>
        </w:rPr>
        <w:t>Majesty’s</w:t>
      </w:r>
      <w:r>
        <w:rPr>
          <w:spacing w:val="4"/>
          <w:sz w:val="16"/>
        </w:rPr>
        <w:t xml:space="preserve"> </w:t>
      </w:r>
      <w:r>
        <w:rPr>
          <w:sz w:val="16"/>
        </w:rPr>
        <w:t>Stationery</w:t>
      </w:r>
      <w:r>
        <w:rPr>
          <w:spacing w:val="5"/>
          <w:sz w:val="16"/>
        </w:rPr>
        <w:t xml:space="preserve"> </w:t>
      </w:r>
      <w:r>
        <w:rPr>
          <w:sz w:val="16"/>
        </w:rPr>
        <w:t>Office,</w:t>
      </w:r>
      <w:r>
        <w:rPr>
          <w:spacing w:val="4"/>
          <w:sz w:val="16"/>
        </w:rPr>
        <w:t xml:space="preserve"> </w:t>
      </w:r>
      <w:r>
        <w:rPr>
          <w:spacing w:val="-2"/>
          <w:sz w:val="16"/>
        </w:rPr>
        <w:t>London</w:t>
      </w:r>
    </w:p>
    <w:p w14:paraId="6F51F1BF" w14:textId="77777777" w:rsidR="007A1714" w:rsidRDefault="00000000">
      <w:pPr>
        <w:spacing w:before="5" w:line="247" w:lineRule="auto"/>
        <w:ind w:left="440" w:right="117" w:hanging="341"/>
        <w:jc w:val="both"/>
        <w:rPr>
          <w:sz w:val="16"/>
        </w:rPr>
      </w:pPr>
      <w:bookmarkStart w:id="482" w:name="_bookmark439"/>
      <w:bookmarkEnd w:id="482"/>
      <w:r>
        <w:rPr>
          <w:sz w:val="16"/>
        </w:rPr>
        <w:t xml:space="preserve">Joy AH, Humason ML (1949) Observations of the faint dwarf star L 726–8. </w:t>
      </w:r>
      <w:proofErr w:type="spellStart"/>
      <w:r>
        <w:rPr>
          <w:sz w:val="16"/>
        </w:rPr>
        <w:t>Publ</w:t>
      </w:r>
      <w:proofErr w:type="spellEnd"/>
      <w:r>
        <w:rPr>
          <w:sz w:val="16"/>
        </w:rPr>
        <w:t xml:space="preserve"> Astron Soc Pacif</w:t>
      </w:r>
      <w:r>
        <w:rPr>
          <w:spacing w:val="40"/>
          <w:sz w:val="16"/>
        </w:rPr>
        <w:t xml:space="preserve"> </w:t>
      </w:r>
      <w:r>
        <w:rPr>
          <w:sz w:val="16"/>
        </w:rPr>
        <w:t xml:space="preserve">61:133. </w:t>
      </w:r>
      <w:hyperlink r:id="rId586">
        <w:r>
          <w:rPr>
            <w:color w:val="0000FF"/>
            <w:sz w:val="16"/>
          </w:rPr>
          <w:t>https://doi.org/10.1086/126150</w:t>
        </w:r>
      </w:hyperlink>
    </w:p>
    <w:p w14:paraId="35B416F0" w14:textId="77777777" w:rsidR="007A1714" w:rsidRDefault="00000000">
      <w:pPr>
        <w:spacing w:line="247" w:lineRule="auto"/>
        <w:ind w:left="440" w:right="117" w:hanging="341"/>
        <w:jc w:val="both"/>
        <w:rPr>
          <w:sz w:val="16"/>
        </w:rPr>
      </w:pPr>
      <w:r>
        <w:rPr>
          <w:sz w:val="16"/>
        </w:rPr>
        <w:t>Jull</w:t>
      </w:r>
      <w:r>
        <w:rPr>
          <w:spacing w:val="-3"/>
          <w:sz w:val="16"/>
        </w:rPr>
        <w:t xml:space="preserve"> </w:t>
      </w:r>
      <w:r>
        <w:rPr>
          <w:sz w:val="16"/>
        </w:rPr>
        <w:t>A,</w:t>
      </w:r>
      <w:r>
        <w:rPr>
          <w:spacing w:val="-3"/>
          <w:sz w:val="16"/>
        </w:rPr>
        <w:t xml:space="preserve"> </w:t>
      </w:r>
      <w:r>
        <w:rPr>
          <w:sz w:val="16"/>
        </w:rPr>
        <w:t>Cloudt</w:t>
      </w:r>
      <w:r>
        <w:rPr>
          <w:spacing w:val="-3"/>
          <w:sz w:val="16"/>
        </w:rPr>
        <w:t xml:space="preserve"> </w:t>
      </w:r>
      <w:r>
        <w:rPr>
          <w:sz w:val="16"/>
        </w:rPr>
        <w:t>S,</w:t>
      </w:r>
      <w:r>
        <w:rPr>
          <w:spacing w:val="-4"/>
          <w:sz w:val="16"/>
        </w:rPr>
        <w:t xml:space="preserve"> </w:t>
      </w:r>
      <w:r>
        <w:rPr>
          <w:sz w:val="16"/>
        </w:rPr>
        <w:t>Donahue</w:t>
      </w:r>
      <w:r>
        <w:rPr>
          <w:spacing w:val="-4"/>
          <w:sz w:val="16"/>
        </w:rPr>
        <w:t xml:space="preserve"> </w:t>
      </w:r>
      <w:r>
        <w:rPr>
          <w:sz w:val="16"/>
        </w:rPr>
        <w:t>D,</w:t>
      </w:r>
      <w:r>
        <w:rPr>
          <w:spacing w:val="-3"/>
          <w:sz w:val="16"/>
        </w:rPr>
        <w:t xml:space="preserve"> </w:t>
      </w:r>
      <w:proofErr w:type="spellStart"/>
      <w:r>
        <w:rPr>
          <w:sz w:val="16"/>
        </w:rPr>
        <w:t>Sisterson</w:t>
      </w:r>
      <w:proofErr w:type="spellEnd"/>
      <w:r>
        <w:rPr>
          <w:spacing w:val="-4"/>
          <w:sz w:val="16"/>
        </w:rPr>
        <w:t xml:space="preserve"> </w:t>
      </w:r>
      <w:r>
        <w:rPr>
          <w:sz w:val="16"/>
        </w:rPr>
        <w:t>J,</w:t>
      </w:r>
      <w:r>
        <w:rPr>
          <w:spacing w:val="-3"/>
          <w:sz w:val="16"/>
        </w:rPr>
        <w:t xml:space="preserve"> </w:t>
      </w:r>
      <w:r>
        <w:rPr>
          <w:sz w:val="16"/>
        </w:rPr>
        <w:t>Reedy</w:t>
      </w:r>
      <w:r>
        <w:rPr>
          <w:spacing w:val="-3"/>
          <w:sz w:val="16"/>
        </w:rPr>
        <w:t xml:space="preserve"> </w:t>
      </w:r>
      <w:r>
        <w:rPr>
          <w:sz w:val="16"/>
        </w:rPr>
        <w:t>R,</w:t>
      </w:r>
      <w:r>
        <w:rPr>
          <w:spacing w:val="-4"/>
          <w:sz w:val="16"/>
        </w:rPr>
        <w:t xml:space="preserve"> </w:t>
      </w:r>
      <w:r>
        <w:rPr>
          <w:sz w:val="16"/>
        </w:rPr>
        <w:t>Masarik</w:t>
      </w:r>
      <w:r>
        <w:rPr>
          <w:spacing w:val="-4"/>
          <w:sz w:val="16"/>
        </w:rPr>
        <w:t xml:space="preserve"> </w:t>
      </w:r>
      <w:r>
        <w:rPr>
          <w:sz w:val="16"/>
        </w:rPr>
        <w:t>J</w:t>
      </w:r>
      <w:r>
        <w:rPr>
          <w:spacing w:val="-3"/>
          <w:sz w:val="16"/>
        </w:rPr>
        <w:t xml:space="preserve"> </w:t>
      </w:r>
      <w:r>
        <w:rPr>
          <w:sz w:val="16"/>
        </w:rPr>
        <w:t>(1998)</w:t>
      </w:r>
      <w:r>
        <w:rPr>
          <w:spacing w:val="-4"/>
          <w:sz w:val="16"/>
        </w:rPr>
        <w:t xml:space="preserve"> </w:t>
      </w:r>
      <w:r>
        <w:rPr>
          <w:sz w:val="16"/>
        </w:rPr>
        <w:t>14C</w:t>
      </w:r>
      <w:r>
        <w:rPr>
          <w:spacing w:val="-3"/>
          <w:sz w:val="16"/>
        </w:rPr>
        <w:t xml:space="preserve"> </w:t>
      </w:r>
      <w:r>
        <w:rPr>
          <w:sz w:val="16"/>
        </w:rPr>
        <w:t>depth</w:t>
      </w:r>
      <w:r>
        <w:rPr>
          <w:spacing w:val="-3"/>
          <w:sz w:val="16"/>
        </w:rPr>
        <w:t xml:space="preserve"> </w:t>
      </w:r>
      <w:r>
        <w:rPr>
          <w:sz w:val="16"/>
        </w:rPr>
        <w:t>profiles</w:t>
      </w:r>
      <w:r>
        <w:rPr>
          <w:spacing w:val="-4"/>
          <w:sz w:val="16"/>
        </w:rPr>
        <w:t xml:space="preserve"> </w:t>
      </w:r>
      <w:r>
        <w:rPr>
          <w:sz w:val="16"/>
        </w:rPr>
        <w:t>in</w:t>
      </w:r>
      <w:r>
        <w:rPr>
          <w:spacing w:val="-2"/>
          <w:sz w:val="16"/>
        </w:rPr>
        <w:t xml:space="preserve"> </w:t>
      </w:r>
      <w:r>
        <w:rPr>
          <w:sz w:val="16"/>
        </w:rPr>
        <w:t>Apollo</w:t>
      </w:r>
      <w:r>
        <w:rPr>
          <w:spacing w:val="-4"/>
          <w:sz w:val="16"/>
        </w:rPr>
        <w:t xml:space="preserve"> </w:t>
      </w:r>
      <w:r>
        <w:rPr>
          <w:sz w:val="16"/>
        </w:rPr>
        <w:t>15</w:t>
      </w:r>
      <w:r>
        <w:rPr>
          <w:spacing w:val="-3"/>
          <w:sz w:val="16"/>
        </w:rPr>
        <w:t xml:space="preserve"> </w:t>
      </w:r>
      <w:r>
        <w:rPr>
          <w:sz w:val="16"/>
        </w:rPr>
        <w:t>and</w:t>
      </w:r>
      <w:r>
        <w:rPr>
          <w:spacing w:val="40"/>
          <w:sz w:val="16"/>
        </w:rPr>
        <w:t xml:space="preserve"> </w:t>
      </w:r>
      <w:bookmarkStart w:id="483" w:name="_bookmark440"/>
      <w:bookmarkEnd w:id="483"/>
      <w:r>
        <w:rPr>
          <w:sz w:val="16"/>
        </w:rPr>
        <w:t>17</w:t>
      </w:r>
      <w:r>
        <w:rPr>
          <w:spacing w:val="-1"/>
          <w:sz w:val="16"/>
        </w:rPr>
        <w:t xml:space="preserve"> </w:t>
      </w:r>
      <w:r>
        <w:rPr>
          <w:sz w:val="16"/>
        </w:rPr>
        <w:t>cores</w:t>
      </w:r>
      <w:r>
        <w:rPr>
          <w:spacing w:val="-1"/>
          <w:sz w:val="16"/>
        </w:rPr>
        <w:t xml:space="preserve"> </w:t>
      </w:r>
      <w:r>
        <w:rPr>
          <w:sz w:val="16"/>
        </w:rPr>
        <w:t>and</w:t>
      </w:r>
      <w:r>
        <w:rPr>
          <w:spacing w:val="-1"/>
          <w:sz w:val="16"/>
        </w:rPr>
        <w:t xml:space="preserve"> </w:t>
      </w:r>
      <w:r>
        <w:rPr>
          <w:sz w:val="16"/>
        </w:rPr>
        <w:t>lunar</w:t>
      </w:r>
      <w:r>
        <w:rPr>
          <w:spacing w:val="-1"/>
          <w:sz w:val="16"/>
        </w:rPr>
        <w:t xml:space="preserve"> </w:t>
      </w:r>
      <w:r>
        <w:rPr>
          <w:sz w:val="16"/>
        </w:rPr>
        <w:t>rock 68815.</w:t>
      </w:r>
      <w:r>
        <w:rPr>
          <w:spacing w:val="-2"/>
          <w:sz w:val="16"/>
        </w:rPr>
        <w:t xml:space="preserve"> </w:t>
      </w:r>
      <w:proofErr w:type="spellStart"/>
      <w:r>
        <w:rPr>
          <w:sz w:val="16"/>
        </w:rPr>
        <w:t>Geochim</w:t>
      </w:r>
      <w:proofErr w:type="spellEnd"/>
      <w:r>
        <w:rPr>
          <w:spacing w:val="-1"/>
          <w:sz w:val="16"/>
        </w:rPr>
        <w:t xml:space="preserve"> </w:t>
      </w:r>
      <w:proofErr w:type="spellStart"/>
      <w:r>
        <w:rPr>
          <w:sz w:val="16"/>
        </w:rPr>
        <w:t>Cosmochim</w:t>
      </w:r>
      <w:proofErr w:type="spellEnd"/>
      <w:r>
        <w:rPr>
          <w:sz w:val="16"/>
        </w:rPr>
        <w:t xml:space="preserve"> Acta</w:t>
      </w:r>
      <w:r>
        <w:rPr>
          <w:spacing w:val="-1"/>
          <w:sz w:val="16"/>
        </w:rPr>
        <w:t xml:space="preserve"> </w:t>
      </w:r>
      <w:r>
        <w:rPr>
          <w:sz w:val="16"/>
        </w:rPr>
        <w:t>62:3025.</w:t>
      </w:r>
      <w:r>
        <w:rPr>
          <w:spacing w:val="-2"/>
          <w:sz w:val="16"/>
        </w:rPr>
        <w:t xml:space="preserve"> </w:t>
      </w:r>
      <w:hyperlink r:id="rId587">
        <w:r>
          <w:rPr>
            <w:color w:val="0000FF"/>
            <w:sz w:val="16"/>
          </w:rPr>
          <w:t>https://doi.org/10.1016/S0016-</w:t>
        </w:r>
      </w:hyperlink>
      <w:r>
        <w:rPr>
          <w:color w:val="0000FF"/>
          <w:spacing w:val="40"/>
          <w:sz w:val="16"/>
        </w:rPr>
        <w:t xml:space="preserve"> </w:t>
      </w:r>
      <w:hyperlink r:id="rId588">
        <w:r>
          <w:rPr>
            <w:color w:val="0000FF"/>
            <w:spacing w:val="-2"/>
            <w:sz w:val="16"/>
          </w:rPr>
          <w:t>7037(98)00193-8</w:t>
        </w:r>
      </w:hyperlink>
    </w:p>
    <w:p w14:paraId="58E0B40D" w14:textId="77777777" w:rsidR="007A1714" w:rsidRDefault="00000000">
      <w:pPr>
        <w:spacing w:line="247" w:lineRule="auto"/>
        <w:ind w:left="440" w:right="117" w:hanging="341"/>
        <w:jc w:val="both"/>
        <w:rPr>
          <w:sz w:val="16"/>
        </w:rPr>
      </w:pPr>
      <w:bookmarkStart w:id="484" w:name="_bookmark441"/>
      <w:bookmarkEnd w:id="484"/>
      <w:r>
        <w:rPr>
          <w:sz w:val="16"/>
        </w:rPr>
        <w:t>Jull</w:t>
      </w:r>
      <w:r>
        <w:rPr>
          <w:spacing w:val="-6"/>
          <w:sz w:val="16"/>
        </w:rPr>
        <w:t xml:space="preserve"> </w:t>
      </w:r>
      <w:r>
        <w:rPr>
          <w:sz w:val="16"/>
        </w:rPr>
        <w:t>A,</w:t>
      </w:r>
      <w:r>
        <w:rPr>
          <w:spacing w:val="-5"/>
          <w:sz w:val="16"/>
        </w:rPr>
        <w:t xml:space="preserve"> </w:t>
      </w:r>
      <w:proofErr w:type="spellStart"/>
      <w:r>
        <w:rPr>
          <w:sz w:val="16"/>
        </w:rPr>
        <w:t>Panyushkina</w:t>
      </w:r>
      <w:proofErr w:type="spellEnd"/>
      <w:r>
        <w:rPr>
          <w:spacing w:val="-5"/>
          <w:sz w:val="16"/>
        </w:rPr>
        <w:t xml:space="preserve"> </w:t>
      </w:r>
      <w:r>
        <w:rPr>
          <w:sz w:val="16"/>
        </w:rPr>
        <w:t>I,</w:t>
      </w:r>
      <w:r>
        <w:rPr>
          <w:spacing w:val="-5"/>
          <w:sz w:val="16"/>
        </w:rPr>
        <w:t xml:space="preserve"> </w:t>
      </w:r>
      <w:r>
        <w:rPr>
          <w:sz w:val="16"/>
        </w:rPr>
        <w:t>Lange</w:t>
      </w:r>
      <w:r>
        <w:rPr>
          <w:spacing w:val="-6"/>
          <w:sz w:val="16"/>
        </w:rPr>
        <w:t xml:space="preserve"> </w:t>
      </w:r>
      <w:r>
        <w:rPr>
          <w:sz w:val="16"/>
        </w:rPr>
        <w:t>T</w:t>
      </w:r>
      <w:r>
        <w:rPr>
          <w:spacing w:val="-4"/>
          <w:sz w:val="16"/>
        </w:rPr>
        <w:t xml:space="preserve"> </w:t>
      </w:r>
      <w:r>
        <w:rPr>
          <w:sz w:val="16"/>
        </w:rPr>
        <w:t>et</w:t>
      </w:r>
      <w:r>
        <w:rPr>
          <w:spacing w:val="-5"/>
          <w:sz w:val="16"/>
        </w:rPr>
        <w:t xml:space="preserve"> </w:t>
      </w:r>
      <w:r>
        <w:rPr>
          <w:sz w:val="16"/>
        </w:rPr>
        <w:t>al</w:t>
      </w:r>
      <w:r>
        <w:rPr>
          <w:spacing w:val="-4"/>
          <w:sz w:val="16"/>
        </w:rPr>
        <w:t xml:space="preserve"> </w:t>
      </w:r>
      <w:r>
        <w:rPr>
          <w:sz w:val="16"/>
        </w:rPr>
        <w:t>(2014)</w:t>
      </w:r>
      <w:r>
        <w:rPr>
          <w:spacing w:val="-6"/>
          <w:sz w:val="16"/>
        </w:rPr>
        <w:t xml:space="preserve"> </w:t>
      </w:r>
      <w:r>
        <w:rPr>
          <w:sz w:val="16"/>
        </w:rPr>
        <w:t>Excursions</w:t>
      </w:r>
      <w:r>
        <w:rPr>
          <w:spacing w:val="-5"/>
          <w:sz w:val="16"/>
        </w:rPr>
        <w:t xml:space="preserve"> </w:t>
      </w:r>
      <w:r>
        <w:rPr>
          <w:sz w:val="16"/>
        </w:rPr>
        <w:t>in</w:t>
      </w:r>
      <w:r>
        <w:rPr>
          <w:spacing w:val="-5"/>
          <w:sz w:val="16"/>
        </w:rPr>
        <w:t xml:space="preserve"> </w:t>
      </w:r>
      <w:r>
        <w:rPr>
          <w:sz w:val="16"/>
        </w:rPr>
        <w:t>the</w:t>
      </w:r>
      <w:r>
        <w:rPr>
          <w:spacing w:val="-5"/>
          <w:sz w:val="16"/>
        </w:rPr>
        <w:t xml:space="preserve"> </w:t>
      </w:r>
      <w:r>
        <w:rPr>
          <w:sz w:val="16"/>
          <w:vertAlign w:val="superscript"/>
        </w:rPr>
        <w:t>14</w:t>
      </w:r>
      <w:r>
        <w:rPr>
          <w:sz w:val="16"/>
        </w:rPr>
        <w:t>C</w:t>
      </w:r>
      <w:r>
        <w:rPr>
          <w:spacing w:val="-6"/>
          <w:sz w:val="16"/>
        </w:rPr>
        <w:t xml:space="preserve"> </w:t>
      </w:r>
      <w:r>
        <w:rPr>
          <w:sz w:val="16"/>
        </w:rPr>
        <w:t>record</w:t>
      </w:r>
      <w:r>
        <w:rPr>
          <w:spacing w:val="-5"/>
          <w:sz w:val="16"/>
        </w:rPr>
        <w:t xml:space="preserve"> </w:t>
      </w:r>
      <w:r>
        <w:rPr>
          <w:sz w:val="16"/>
        </w:rPr>
        <w:t>at</w:t>
      </w:r>
      <w:r>
        <w:rPr>
          <w:spacing w:val="-5"/>
          <w:sz w:val="16"/>
        </w:rPr>
        <w:t xml:space="preserve"> </w:t>
      </w:r>
      <w:r>
        <w:rPr>
          <w:sz w:val="16"/>
        </w:rPr>
        <w:t>AD</w:t>
      </w:r>
      <w:r>
        <w:rPr>
          <w:spacing w:val="-5"/>
          <w:sz w:val="16"/>
        </w:rPr>
        <w:t xml:space="preserve"> </w:t>
      </w:r>
      <w:r>
        <w:rPr>
          <w:sz w:val="16"/>
        </w:rPr>
        <w:t>774–775</w:t>
      </w:r>
      <w:r>
        <w:rPr>
          <w:spacing w:val="-6"/>
          <w:sz w:val="16"/>
        </w:rPr>
        <w:t xml:space="preserve"> </w:t>
      </w:r>
      <w:r>
        <w:rPr>
          <w:sz w:val="16"/>
        </w:rPr>
        <w:t>in</w:t>
      </w:r>
      <w:r>
        <w:rPr>
          <w:spacing w:val="-5"/>
          <w:sz w:val="16"/>
        </w:rPr>
        <w:t xml:space="preserve"> </w:t>
      </w:r>
      <w:r>
        <w:rPr>
          <w:sz w:val="16"/>
        </w:rPr>
        <w:t>tree</w:t>
      </w:r>
      <w:r>
        <w:rPr>
          <w:spacing w:val="-6"/>
          <w:sz w:val="16"/>
        </w:rPr>
        <w:t xml:space="preserve"> </w:t>
      </w:r>
      <w:r>
        <w:rPr>
          <w:sz w:val="16"/>
        </w:rPr>
        <w:t>rings</w:t>
      </w:r>
      <w:r>
        <w:rPr>
          <w:spacing w:val="-5"/>
          <w:sz w:val="16"/>
        </w:rPr>
        <w:t xml:space="preserve"> </w:t>
      </w:r>
      <w:r>
        <w:rPr>
          <w:sz w:val="16"/>
        </w:rPr>
        <w:t>from</w:t>
      </w:r>
      <w:r>
        <w:rPr>
          <w:spacing w:val="40"/>
          <w:sz w:val="16"/>
        </w:rPr>
        <w:t xml:space="preserve"> </w:t>
      </w:r>
      <w:r>
        <w:rPr>
          <w:sz w:val="16"/>
        </w:rPr>
        <w:t xml:space="preserve">Russia and America. </w:t>
      </w:r>
      <w:proofErr w:type="spellStart"/>
      <w:r>
        <w:rPr>
          <w:sz w:val="16"/>
        </w:rPr>
        <w:t>Geophys</w:t>
      </w:r>
      <w:proofErr w:type="spellEnd"/>
      <w:r>
        <w:rPr>
          <w:sz w:val="16"/>
        </w:rPr>
        <w:t xml:space="preserve"> Res Lett 41:3004. </w:t>
      </w:r>
      <w:hyperlink r:id="rId589">
        <w:r>
          <w:rPr>
            <w:color w:val="0000FF"/>
            <w:sz w:val="16"/>
          </w:rPr>
          <w:t>https://doi.org/10.1002/2014GL059874</w:t>
        </w:r>
      </w:hyperlink>
    </w:p>
    <w:p w14:paraId="3F683FC6" w14:textId="77777777" w:rsidR="007A1714" w:rsidRDefault="00000000">
      <w:pPr>
        <w:spacing w:line="184" w:lineRule="exact"/>
        <w:ind w:left="100"/>
        <w:jc w:val="both"/>
        <w:rPr>
          <w:sz w:val="16"/>
        </w:rPr>
      </w:pPr>
      <w:bookmarkStart w:id="485" w:name="_bookmark442"/>
      <w:bookmarkEnd w:id="485"/>
      <w:r>
        <w:rPr>
          <w:sz w:val="16"/>
        </w:rPr>
        <w:t>Jull</w:t>
      </w:r>
      <w:r>
        <w:rPr>
          <w:spacing w:val="-6"/>
          <w:sz w:val="16"/>
        </w:rPr>
        <w:t xml:space="preserve"> </w:t>
      </w:r>
      <w:r>
        <w:rPr>
          <w:sz w:val="16"/>
        </w:rPr>
        <w:t>AJT,</w:t>
      </w:r>
      <w:r>
        <w:rPr>
          <w:spacing w:val="-6"/>
          <w:sz w:val="16"/>
        </w:rPr>
        <w:t xml:space="preserve"> </w:t>
      </w:r>
      <w:proofErr w:type="spellStart"/>
      <w:r>
        <w:rPr>
          <w:sz w:val="16"/>
        </w:rPr>
        <w:t>Panyushkina</w:t>
      </w:r>
      <w:proofErr w:type="spellEnd"/>
      <w:r>
        <w:rPr>
          <w:spacing w:val="-4"/>
          <w:sz w:val="16"/>
        </w:rPr>
        <w:t xml:space="preserve"> </w:t>
      </w:r>
      <w:r>
        <w:rPr>
          <w:sz w:val="16"/>
        </w:rPr>
        <w:t>IP,</w:t>
      </w:r>
      <w:r>
        <w:rPr>
          <w:spacing w:val="-6"/>
          <w:sz w:val="16"/>
        </w:rPr>
        <w:t xml:space="preserve"> </w:t>
      </w:r>
      <w:proofErr w:type="spellStart"/>
      <w:r>
        <w:rPr>
          <w:sz w:val="16"/>
        </w:rPr>
        <w:t>Molna</w:t>
      </w:r>
      <w:proofErr w:type="spellEnd"/>
      <w:r>
        <w:rPr>
          <w:position w:val="1"/>
          <w:sz w:val="16"/>
        </w:rPr>
        <w:t>´</w:t>
      </w:r>
      <w:r>
        <w:rPr>
          <w:sz w:val="16"/>
        </w:rPr>
        <w:t>r</w:t>
      </w:r>
      <w:r>
        <w:rPr>
          <w:spacing w:val="-7"/>
          <w:sz w:val="16"/>
        </w:rPr>
        <w:t xml:space="preserve"> </w:t>
      </w:r>
      <w:r>
        <w:rPr>
          <w:sz w:val="16"/>
        </w:rPr>
        <w:t>M</w:t>
      </w:r>
      <w:r>
        <w:rPr>
          <w:spacing w:val="-5"/>
          <w:sz w:val="16"/>
        </w:rPr>
        <w:t xml:space="preserve"> </w:t>
      </w:r>
      <w:r>
        <w:rPr>
          <w:sz w:val="16"/>
        </w:rPr>
        <w:t>et</w:t>
      </w:r>
      <w:r>
        <w:rPr>
          <w:spacing w:val="-6"/>
          <w:sz w:val="16"/>
        </w:rPr>
        <w:t xml:space="preserve"> </w:t>
      </w:r>
      <w:r>
        <w:rPr>
          <w:sz w:val="16"/>
        </w:rPr>
        <w:t>al</w:t>
      </w:r>
      <w:r>
        <w:rPr>
          <w:spacing w:val="-5"/>
          <w:sz w:val="16"/>
        </w:rPr>
        <w:t xml:space="preserve"> </w:t>
      </w:r>
      <w:r>
        <w:rPr>
          <w:sz w:val="16"/>
        </w:rPr>
        <w:t>(2021)</w:t>
      </w:r>
      <w:r>
        <w:rPr>
          <w:spacing w:val="-7"/>
          <w:sz w:val="16"/>
        </w:rPr>
        <w:t xml:space="preserve"> </w:t>
      </w:r>
      <w:r>
        <w:rPr>
          <w:sz w:val="16"/>
        </w:rPr>
        <w:t>Rapid</w:t>
      </w:r>
      <w:r>
        <w:rPr>
          <w:spacing w:val="-5"/>
          <w:sz w:val="16"/>
        </w:rPr>
        <w:t xml:space="preserve"> </w:t>
      </w:r>
      <w:r>
        <w:rPr>
          <w:sz w:val="16"/>
          <w:vertAlign w:val="superscript"/>
        </w:rPr>
        <w:t>14</w:t>
      </w:r>
      <w:r>
        <w:rPr>
          <w:sz w:val="16"/>
        </w:rPr>
        <w:t>C</w:t>
      </w:r>
      <w:r>
        <w:rPr>
          <w:spacing w:val="-6"/>
          <w:sz w:val="16"/>
        </w:rPr>
        <w:t xml:space="preserve"> </w:t>
      </w:r>
      <w:r>
        <w:rPr>
          <w:sz w:val="16"/>
        </w:rPr>
        <w:t>excursion</w:t>
      </w:r>
      <w:r>
        <w:rPr>
          <w:spacing w:val="-6"/>
          <w:sz w:val="16"/>
        </w:rPr>
        <w:t xml:space="preserve"> </w:t>
      </w:r>
      <w:r>
        <w:rPr>
          <w:sz w:val="16"/>
        </w:rPr>
        <w:t>at</w:t>
      </w:r>
      <w:r>
        <w:rPr>
          <w:spacing w:val="-5"/>
          <w:sz w:val="16"/>
        </w:rPr>
        <w:t xml:space="preserve"> </w:t>
      </w:r>
      <w:r>
        <w:rPr>
          <w:sz w:val="16"/>
        </w:rPr>
        <w:t>3372–3371</w:t>
      </w:r>
      <w:r>
        <w:rPr>
          <w:spacing w:val="-5"/>
          <w:sz w:val="16"/>
        </w:rPr>
        <w:t xml:space="preserve"> </w:t>
      </w:r>
      <w:r>
        <w:rPr>
          <w:sz w:val="16"/>
        </w:rPr>
        <w:t>BCE</w:t>
      </w:r>
      <w:r>
        <w:rPr>
          <w:spacing w:val="-6"/>
          <w:sz w:val="16"/>
        </w:rPr>
        <w:t xml:space="preserve"> </w:t>
      </w:r>
      <w:r>
        <w:rPr>
          <w:sz w:val="16"/>
        </w:rPr>
        <w:t>not</w:t>
      </w:r>
      <w:r>
        <w:rPr>
          <w:spacing w:val="-6"/>
          <w:sz w:val="16"/>
        </w:rPr>
        <w:t xml:space="preserve"> </w:t>
      </w:r>
      <w:r>
        <w:rPr>
          <w:sz w:val="16"/>
        </w:rPr>
        <w:t>observed</w:t>
      </w:r>
      <w:r>
        <w:rPr>
          <w:spacing w:val="-7"/>
          <w:sz w:val="16"/>
        </w:rPr>
        <w:t xml:space="preserve"> </w:t>
      </w:r>
      <w:r>
        <w:rPr>
          <w:spacing w:val="-5"/>
          <w:sz w:val="16"/>
        </w:rPr>
        <w:t>at</w:t>
      </w:r>
    </w:p>
    <w:p w14:paraId="1D635BBC" w14:textId="77777777" w:rsidR="007A1714" w:rsidRDefault="00000000">
      <w:pPr>
        <w:spacing w:before="5"/>
        <w:ind w:left="440"/>
        <w:jc w:val="both"/>
        <w:rPr>
          <w:sz w:val="16"/>
        </w:rPr>
      </w:pPr>
      <w:r>
        <w:rPr>
          <w:sz w:val="16"/>
        </w:rPr>
        <w:t>two</w:t>
      </w:r>
      <w:r>
        <w:rPr>
          <w:spacing w:val="2"/>
          <w:sz w:val="16"/>
        </w:rPr>
        <w:t xml:space="preserve"> </w:t>
      </w:r>
      <w:r>
        <w:rPr>
          <w:sz w:val="16"/>
        </w:rPr>
        <w:t>different</w:t>
      </w:r>
      <w:r>
        <w:rPr>
          <w:spacing w:val="2"/>
          <w:sz w:val="16"/>
        </w:rPr>
        <w:t xml:space="preserve"> </w:t>
      </w:r>
      <w:r>
        <w:rPr>
          <w:sz w:val="16"/>
        </w:rPr>
        <w:t>locations.</w:t>
      </w:r>
      <w:r>
        <w:rPr>
          <w:spacing w:val="2"/>
          <w:sz w:val="16"/>
        </w:rPr>
        <w:t xml:space="preserve"> </w:t>
      </w:r>
      <w:r>
        <w:rPr>
          <w:sz w:val="16"/>
        </w:rPr>
        <w:t>Nat</w:t>
      </w:r>
      <w:r>
        <w:rPr>
          <w:spacing w:val="3"/>
          <w:sz w:val="16"/>
        </w:rPr>
        <w:t xml:space="preserve"> </w:t>
      </w:r>
      <w:r>
        <w:rPr>
          <w:sz w:val="16"/>
        </w:rPr>
        <w:t>Comm</w:t>
      </w:r>
      <w:r>
        <w:rPr>
          <w:spacing w:val="1"/>
          <w:sz w:val="16"/>
        </w:rPr>
        <w:t xml:space="preserve"> </w:t>
      </w:r>
      <w:r>
        <w:rPr>
          <w:sz w:val="16"/>
        </w:rPr>
        <w:t>12:712.</w:t>
      </w:r>
      <w:r>
        <w:rPr>
          <w:spacing w:val="3"/>
          <w:sz w:val="16"/>
        </w:rPr>
        <w:t xml:space="preserve"> </w:t>
      </w:r>
      <w:hyperlink r:id="rId590">
        <w:r>
          <w:rPr>
            <w:color w:val="0000FF"/>
            <w:sz w:val="16"/>
          </w:rPr>
          <w:t>https://doi.org/10.1038/s41467-020-20695-</w:t>
        </w:r>
        <w:r>
          <w:rPr>
            <w:color w:val="0000FF"/>
            <w:spacing w:val="-10"/>
            <w:sz w:val="16"/>
          </w:rPr>
          <w:t>y</w:t>
        </w:r>
      </w:hyperlink>
    </w:p>
    <w:p w14:paraId="07C2F5BF" w14:textId="77777777" w:rsidR="007A1714" w:rsidRDefault="00000000">
      <w:pPr>
        <w:spacing w:before="5"/>
        <w:ind w:left="100"/>
        <w:jc w:val="both"/>
        <w:rPr>
          <w:sz w:val="16"/>
        </w:rPr>
      </w:pPr>
      <w:bookmarkStart w:id="486" w:name="_bookmark443"/>
      <w:bookmarkEnd w:id="486"/>
      <w:r>
        <w:rPr>
          <w:sz w:val="16"/>
        </w:rPr>
        <w:t>Kahler</w:t>
      </w:r>
      <w:r>
        <w:rPr>
          <w:spacing w:val="-5"/>
          <w:sz w:val="16"/>
        </w:rPr>
        <w:t xml:space="preserve"> </w:t>
      </w:r>
      <w:r>
        <w:rPr>
          <w:sz w:val="16"/>
        </w:rPr>
        <w:t>S</w:t>
      </w:r>
      <w:r>
        <w:rPr>
          <w:spacing w:val="-3"/>
          <w:sz w:val="16"/>
        </w:rPr>
        <w:t xml:space="preserve"> </w:t>
      </w:r>
      <w:r>
        <w:rPr>
          <w:sz w:val="16"/>
        </w:rPr>
        <w:t>(1977)</w:t>
      </w:r>
      <w:r>
        <w:rPr>
          <w:spacing w:val="-4"/>
          <w:sz w:val="16"/>
        </w:rPr>
        <w:t xml:space="preserve"> </w:t>
      </w:r>
      <w:r>
        <w:rPr>
          <w:sz w:val="16"/>
        </w:rPr>
        <w:t>The</w:t>
      </w:r>
      <w:r>
        <w:rPr>
          <w:spacing w:val="-5"/>
          <w:sz w:val="16"/>
        </w:rPr>
        <w:t xml:space="preserve"> </w:t>
      </w:r>
      <w:r>
        <w:rPr>
          <w:sz w:val="16"/>
        </w:rPr>
        <w:t>morphological</w:t>
      </w:r>
      <w:r>
        <w:rPr>
          <w:spacing w:val="-3"/>
          <w:sz w:val="16"/>
        </w:rPr>
        <w:t xml:space="preserve"> </w:t>
      </w:r>
      <w:r>
        <w:rPr>
          <w:sz w:val="16"/>
        </w:rPr>
        <w:t>and</w:t>
      </w:r>
      <w:r>
        <w:rPr>
          <w:spacing w:val="-3"/>
          <w:sz w:val="16"/>
        </w:rPr>
        <w:t xml:space="preserve"> </w:t>
      </w:r>
      <w:r>
        <w:rPr>
          <w:sz w:val="16"/>
        </w:rPr>
        <w:t>statistical</w:t>
      </w:r>
      <w:r>
        <w:rPr>
          <w:spacing w:val="-4"/>
          <w:sz w:val="16"/>
        </w:rPr>
        <w:t xml:space="preserve"> </w:t>
      </w:r>
      <w:r>
        <w:rPr>
          <w:sz w:val="16"/>
        </w:rPr>
        <w:t>properties</w:t>
      </w:r>
      <w:r>
        <w:rPr>
          <w:spacing w:val="-6"/>
          <w:sz w:val="16"/>
        </w:rPr>
        <w:t xml:space="preserve"> </w:t>
      </w:r>
      <w:r>
        <w:rPr>
          <w:sz w:val="16"/>
        </w:rPr>
        <w:t>of</w:t>
      </w:r>
      <w:r>
        <w:rPr>
          <w:spacing w:val="-3"/>
          <w:sz w:val="16"/>
        </w:rPr>
        <w:t xml:space="preserve"> </w:t>
      </w:r>
      <w:r>
        <w:rPr>
          <w:sz w:val="16"/>
        </w:rPr>
        <w:t>solar</w:t>
      </w:r>
      <w:r>
        <w:rPr>
          <w:spacing w:val="-3"/>
          <w:sz w:val="16"/>
        </w:rPr>
        <w:t xml:space="preserve"> </w:t>
      </w:r>
      <w:r>
        <w:rPr>
          <w:sz w:val="16"/>
        </w:rPr>
        <w:t>X-ray</w:t>
      </w:r>
      <w:r>
        <w:rPr>
          <w:spacing w:val="-5"/>
          <w:sz w:val="16"/>
        </w:rPr>
        <w:t xml:space="preserve"> </w:t>
      </w:r>
      <w:r>
        <w:rPr>
          <w:sz w:val="16"/>
        </w:rPr>
        <w:t>events</w:t>
      </w:r>
      <w:r>
        <w:rPr>
          <w:spacing w:val="-5"/>
          <w:sz w:val="16"/>
        </w:rPr>
        <w:t xml:space="preserve"> </w:t>
      </w:r>
      <w:r>
        <w:rPr>
          <w:sz w:val="16"/>
        </w:rPr>
        <w:t>with</w:t>
      </w:r>
      <w:r>
        <w:rPr>
          <w:spacing w:val="-4"/>
          <w:sz w:val="16"/>
        </w:rPr>
        <w:t xml:space="preserve"> </w:t>
      </w:r>
      <w:r>
        <w:rPr>
          <w:sz w:val="16"/>
        </w:rPr>
        <w:t>long</w:t>
      </w:r>
      <w:r>
        <w:rPr>
          <w:spacing w:val="-3"/>
          <w:sz w:val="16"/>
        </w:rPr>
        <w:t xml:space="preserve"> </w:t>
      </w:r>
      <w:r>
        <w:rPr>
          <w:sz w:val="16"/>
        </w:rPr>
        <w:t>decay</w:t>
      </w:r>
      <w:r>
        <w:rPr>
          <w:spacing w:val="-4"/>
          <w:sz w:val="16"/>
        </w:rPr>
        <w:t xml:space="preserve"> </w:t>
      </w:r>
      <w:r>
        <w:rPr>
          <w:spacing w:val="-2"/>
          <w:sz w:val="16"/>
        </w:rPr>
        <w:t>times.</w:t>
      </w:r>
    </w:p>
    <w:p w14:paraId="5D5A4793" w14:textId="77777777" w:rsidR="007A1714" w:rsidRDefault="00000000">
      <w:pPr>
        <w:spacing w:before="6"/>
        <w:ind w:left="440"/>
        <w:jc w:val="both"/>
        <w:rPr>
          <w:sz w:val="16"/>
        </w:rPr>
      </w:pPr>
      <w:proofErr w:type="spellStart"/>
      <w:r>
        <w:rPr>
          <w:sz w:val="16"/>
        </w:rPr>
        <w:t>Astrophys</w:t>
      </w:r>
      <w:proofErr w:type="spellEnd"/>
      <w:r>
        <w:rPr>
          <w:spacing w:val="6"/>
          <w:sz w:val="16"/>
        </w:rPr>
        <w:t xml:space="preserve"> </w:t>
      </w:r>
      <w:r>
        <w:rPr>
          <w:sz w:val="16"/>
        </w:rPr>
        <w:t>J</w:t>
      </w:r>
      <w:r>
        <w:rPr>
          <w:spacing w:val="8"/>
          <w:sz w:val="16"/>
        </w:rPr>
        <w:t xml:space="preserve"> </w:t>
      </w:r>
      <w:r>
        <w:rPr>
          <w:sz w:val="16"/>
        </w:rPr>
        <w:t>214:891.</w:t>
      </w:r>
      <w:r>
        <w:rPr>
          <w:spacing w:val="7"/>
          <w:sz w:val="16"/>
        </w:rPr>
        <w:t xml:space="preserve"> </w:t>
      </w:r>
      <w:hyperlink r:id="rId591">
        <w:r>
          <w:rPr>
            <w:color w:val="0000FF"/>
            <w:spacing w:val="-2"/>
            <w:sz w:val="16"/>
          </w:rPr>
          <w:t>https://doi.org/10.1086/155319</w:t>
        </w:r>
      </w:hyperlink>
    </w:p>
    <w:p w14:paraId="6B78AC2A" w14:textId="77777777" w:rsidR="007A1714" w:rsidRDefault="00000000">
      <w:pPr>
        <w:spacing w:before="5" w:line="247" w:lineRule="auto"/>
        <w:ind w:left="440" w:right="117" w:hanging="341"/>
        <w:jc w:val="both"/>
        <w:rPr>
          <w:sz w:val="16"/>
        </w:rPr>
      </w:pPr>
      <w:bookmarkStart w:id="487" w:name="_bookmark444"/>
      <w:bookmarkEnd w:id="487"/>
      <w:r>
        <w:rPr>
          <w:sz w:val="16"/>
        </w:rPr>
        <w:t xml:space="preserve">Kahler SW (1992) Solar flares and coronal mass ejections. Annu Rev Astron </w:t>
      </w:r>
      <w:proofErr w:type="spellStart"/>
      <w:r>
        <w:rPr>
          <w:sz w:val="16"/>
        </w:rPr>
        <w:t>Astrophys</w:t>
      </w:r>
      <w:proofErr w:type="spellEnd"/>
      <w:r>
        <w:rPr>
          <w:sz w:val="16"/>
        </w:rPr>
        <w:t xml:space="preserve"> 30:113. </w:t>
      </w:r>
      <w:hyperlink r:id="rId592">
        <w:r>
          <w:rPr>
            <w:color w:val="0000FF"/>
            <w:sz w:val="16"/>
          </w:rPr>
          <w:t>https://</w:t>
        </w:r>
      </w:hyperlink>
      <w:r>
        <w:rPr>
          <w:color w:val="0000FF"/>
          <w:spacing w:val="40"/>
          <w:sz w:val="16"/>
        </w:rPr>
        <w:t xml:space="preserve"> </w:t>
      </w:r>
      <w:hyperlink r:id="rId593">
        <w:r>
          <w:rPr>
            <w:color w:val="0000FF"/>
            <w:spacing w:val="-2"/>
            <w:sz w:val="16"/>
          </w:rPr>
          <w:t>doi.org/10.1146/annurev.aa.30.090192.000553</w:t>
        </w:r>
      </w:hyperlink>
    </w:p>
    <w:p w14:paraId="0F71B854" w14:textId="77777777" w:rsidR="007A1714" w:rsidRDefault="00000000">
      <w:pPr>
        <w:spacing w:line="247" w:lineRule="auto"/>
        <w:ind w:left="440" w:right="117" w:hanging="341"/>
        <w:jc w:val="both"/>
        <w:rPr>
          <w:sz w:val="16"/>
        </w:rPr>
      </w:pPr>
      <w:r>
        <w:rPr>
          <w:sz w:val="16"/>
        </w:rPr>
        <w:t>Kahler</w:t>
      </w:r>
      <w:r>
        <w:rPr>
          <w:spacing w:val="-2"/>
          <w:sz w:val="16"/>
        </w:rPr>
        <w:t xml:space="preserve"> </w:t>
      </w:r>
      <w:r>
        <w:rPr>
          <w:sz w:val="16"/>
        </w:rPr>
        <w:t>SW</w:t>
      </w:r>
      <w:r>
        <w:rPr>
          <w:spacing w:val="-2"/>
          <w:sz w:val="16"/>
        </w:rPr>
        <w:t xml:space="preserve"> </w:t>
      </w:r>
      <w:r>
        <w:rPr>
          <w:sz w:val="16"/>
        </w:rPr>
        <w:t>(2001)</w:t>
      </w:r>
      <w:r>
        <w:rPr>
          <w:spacing w:val="-2"/>
          <w:sz w:val="16"/>
        </w:rPr>
        <w:t xml:space="preserve"> </w:t>
      </w:r>
      <w:r>
        <w:rPr>
          <w:sz w:val="16"/>
        </w:rPr>
        <w:t>The</w:t>
      </w:r>
      <w:r>
        <w:rPr>
          <w:spacing w:val="-2"/>
          <w:sz w:val="16"/>
        </w:rPr>
        <w:t xml:space="preserve"> </w:t>
      </w:r>
      <w:r>
        <w:rPr>
          <w:sz w:val="16"/>
        </w:rPr>
        <w:t>correlation</w:t>
      </w:r>
      <w:r>
        <w:rPr>
          <w:spacing w:val="-2"/>
          <w:sz w:val="16"/>
        </w:rPr>
        <w:t xml:space="preserve"> </w:t>
      </w:r>
      <w:r>
        <w:rPr>
          <w:sz w:val="16"/>
        </w:rPr>
        <w:t>between</w:t>
      </w:r>
      <w:r>
        <w:rPr>
          <w:spacing w:val="-3"/>
          <w:sz w:val="16"/>
        </w:rPr>
        <w:t xml:space="preserve"> </w:t>
      </w:r>
      <w:r>
        <w:rPr>
          <w:sz w:val="16"/>
        </w:rPr>
        <w:t>solar</w:t>
      </w:r>
      <w:r>
        <w:rPr>
          <w:spacing w:val="-1"/>
          <w:sz w:val="16"/>
        </w:rPr>
        <w:t xml:space="preserve"> </w:t>
      </w:r>
      <w:r>
        <w:rPr>
          <w:sz w:val="16"/>
        </w:rPr>
        <w:t>energetic</w:t>
      </w:r>
      <w:r>
        <w:rPr>
          <w:spacing w:val="-2"/>
          <w:sz w:val="16"/>
        </w:rPr>
        <w:t xml:space="preserve"> </w:t>
      </w:r>
      <w:r>
        <w:rPr>
          <w:sz w:val="16"/>
        </w:rPr>
        <w:t>particle</w:t>
      </w:r>
      <w:r>
        <w:rPr>
          <w:spacing w:val="-3"/>
          <w:sz w:val="16"/>
        </w:rPr>
        <w:t xml:space="preserve"> </w:t>
      </w:r>
      <w:r>
        <w:rPr>
          <w:sz w:val="16"/>
        </w:rPr>
        <w:t>peak</w:t>
      </w:r>
      <w:r>
        <w:rPr>
          <w:spacing w:val="-2"/>
          <w:sz w:val="16"/>
        </w:rPr>
        <w:t xml:space="preserve"> </w:t>
      </w:r>
      <w:r>
        <w:rPr>
          <w:sz w:val="16"/>
        </w:rPr>
        <w:t>intensities</w:t>
      </w:r>
      <w:r>
        <w:rPr>
          <w:spacing w:val="-3"/>
          <w:sz w:val="16"/>
        </w:rPr>
        <w:t xml:space="preserve"> </w:t>
      </w:r>
      <w:r>
        <w:rPr>
          <w:sz w:val="16"/>
        </w:rPr>
        <w:t>and</w:t>
      </w:r>
      <w:r>
        <w:rPr>
          <w:spacing w:val="-2"/>
          <w:sz w:val="16"/>
        </w:rPr>
        <w:t xml:space="preserve"> </w:t>
      </w:r>
      <w:r>
        <w:rPr>
          <w:sz w:val="16"/>
        </w:rPr>
        <w:t>speeds</w:t>
      </w:r>
      <w:r>
        <w:rPr>
          <w:spacing w:val="-2"/>
          <w:sz w:val="16"/>
        </w:rPr>
        <w:t xml:space="preserve"> </w:t>
      </w:r>
      <w:r>
        <w:rPr>
          <w:sz w:val="16"/>
        </w:rPr>
        <w:t>of</w:t>
      </w:r>
      <w:r>
        <w:rPr>
          <w:spacing w:val="-2"/>
          <w:sz w:val="16"/>
        </w:rPr>
        <w:t xml:space="preserve"> </w:t>
      </w:r>
      <w:r>
        <w:rPr>
          <w:sz w:val="16"/>
        </w:rPr>
        <w:t>coronal</w:t>
      </w:r>
      <w:r>
        <w:rPr>
          <w:spacing w:val="40"/>
          <w:sz w:val="16"/>
        </w:rPr>
        <w:t xml:space="preserve"> </w:t>
      </w:r>
      <w:bookmarkStart w:id="488" w:name="_bookmark445"/>
      <w:bookmarkEnd w:id="488"/>
      <w:r>
        <w:rPr>
          <w:sz w:val="16"/>
        </w:rPr>
        <w:t xml:space="preserve">mass ejections: effects of ambient particle intensities and energy spectra. J </w:t>
      </w:r>
      <w:proofErr w:type="spellStart"/>
      <w:r>
        <w:rPr>
          <w:sz w:val="16"/>
        </w:rPr>
        <w:t>Geophys</w:t>
      </w:r>
      <w:proofErr w:type="spellEnd"/>
      <w:r>
        <w:rPr>
          <w:sz w:val="16"/>
        </w:rPr>
        <w:t xml:space="preserve"> Res</w:t>
      </w:r>
      <w:r>
        <w:rPr>
          <w:spacing w:val="40"/>
          <w:sz w:val="16"/>
        </w:rPr>
        <w:t xml:space="preserve"> </w:t>
      </w:r>
      <w:r>
        <w:rPr>
          <w:sz w:val="16"/>
        </w:rPr>
        <w:t xml:space="preserve">106(20):947. </w:t>
      </w:r>
      <w:hyperlink r:id="rId594">
        <w:r>
          <w:rPr>
            <w:color w:val="0000FF"/>
            <w:sz w:val="16"/>
          </w:rPr>
          <w:t>https://doi.org/10.1029/2000JA002231</w:t>
        </w:r>
      </w:hyperlink>
    </w:p>
    <w:p w14:paraId="18B925BE" w14:textId="77777777" w:rsidR="007A1714" w:rsidRDefault="00000000">
      <w:pPr>
        <w:spacing w:line="247" w:lineRule="auto"/>
        <w:ind w:left="440" w:right="117" w:hanging="341"/>
        <w:jc w:val="both"/>
        <w:rPr>
          <w:sz w:val="16"/>
        </w:rPr>
      </w:pPr>
      <w:bookmarkStart w:id="489" w:name="_bookmark446"/>
      <w:bookmarkEnd w:id="489"/>
      <w:r>
        <w:rPr>
          <w:sz w:val="16"/>
        </w:rPr>
        <w:t xml:space="preserve">Kahler SW, Hildner E, Van </w:t>
      </w:r>
      <w:proofErr w:type="spellStart"/>
      <w:r>
        <w:rPr>
          <w:sz w:val="16"/>
        </w:rPr>
        <w:t>Hollebeke</w:t>
      </w:r>
      <w:proofErr w:type="spellEnd"/>
      <w:r>
        <w:rPr>
          <w:sz w:val="16"/>
        </w:rPr>
        <w:t xml:space="preserve"> MAI (1978) Prompt solar proton events and coronal mass</w:t>
      </w:r>
      <w:r>
        <w:rPr>
          <w:spacing w:val="40"/>
          <w:sz w:val="16"/>
        </w:rPr>
        <w:t xml:space="preserve"> </w:t>
      </w:r>
      <w:r>
        <w:rPr>
          <w:sz w:val="16"/>
        </w:rPr>
        <w:t xml:space="preserve">ejections. Sol Phys 57:429. </w:t>
      </w:r>
      <w:hyperlink r:id="rId595">
        <w:r>
          <w:rPr>
            <w:color w:val="0000FF"/>
            <w:sz w:val="16"/>
          </w:rPr>
          <w:t>https://doi.org/10.1007/BF00160116</w:t>
        </w:r>
      </w:hyperlink>
    </w:p>
    <w:p w14:paraId="11E9987B" w14:textId="77777777" w:rsidR="007A1714" w:rsidRDefault="00000000">
      <w:pPr>
        <w:spacing w:line="247" w:lineRule="auto"/>
        <w:ind w:left="440" w:right="116" w:hanging="341"/>
        <w:jc w:val="both"/>
        <w:rPr>
          <w:sz w:val="16"/>
        </w:rPr>
      </w:pPr>
      <w:bookmarkStart w:id="490" w:name="_bookmark447"/>
      <w:bookmarkEnd w:id="490"/>
      <w:r>
        <w:rPr>
          <w:sz w:val="16"/>
        </w:rPr>
        <w:t>Kahler S, Golub L, Harnden</w:t>
      </w:r>
      <w:r>
        <w:rPr>
          <w:spacing w:val="-1"/>
          <w:sz w:val="16"/>
        </w:rPr>
        <w:t xml:space="preserve"> </w:t>
      </w:r>
      <w:r>
        <w:rPr>
          <w:sz w:val="16"/>
        </w:rPr>
        <w:t>FR et al (1982)</w:t>
      </w:r>
      <w:r>
        <w:rPr>
          <w:spacing w:val="-1"/>
          <w:sz w:val="16"/>
        </w:rPr>
        <w:t xml:space="preserve"> </w:t>
      </w:r>
      <w:r>
        <w:rPr>
          <w:sz w:val="16"/>
        </w:rPr>
        <w:t>Coordinated X-ray, optical and radio observations of flaring</w:t>
      </w:r>
      <w:r>
        <w:rPr>
          <w:spacing w:val="40"/>
          <w:sz w:val="16"/>
        </w:rPr>
        <w:t xml:space="preserve"> </w:t>
      </w:r>
      <w:proofErr w:type="spellStart"/>
      <w:r>
        <w:rPr>
          <w:sz w:val="16"/>
        </w:rPr>
        <w:t>activityon</w:t>
      </w:r>
      <w:proofErr w:type="spellEnd"/>
      <w:r>
        <w:rPr>
          <w:sz w:val="16"/>
        </w:rPr>
        <w:t xml:space="preserve"> YZ Canis Minoris. </w:t>
      </w:r>
      <w:proofErr w:type="spellStart"/>
      <w:r>
        <w:rPr>
          <w:sz w:val="16"/>
        </w:rPr>
        <w:t>Astrophys</w:t>
      </w:r>
      <w:proofErr w:type="spellEnd"/>
      <w:r>
        <w:rPr>
          <w:sz w:val="16"/>
        </w:rPr>
        <w:t xml:space="preserve"> J 252:249. </w:t>
      </w:r>
      <w:hyperlink r:id="rId596">
        <w:r>
          <w:rPr>
            <w:color w:val="0000FF"/>
            <w:sz w:val="16"/>
          </w:rPr>
          <w:t>https://doi.org/10.1086/159551</w:t>
        </w:r>
      </w:hyperlink>
    </w:p>
    <w:p w14:paraId="498B71D6" w14:textId="77777777" w:rsidR="007A1714" w:rsidRDefault="00000000">
      <w:pPr>
        <w:spacing w:line="247" w:lineRule="auto"/>
        <w:ind w:left="440" w:right="118" w:hanging="341"/>
        <w:jc w:val="both"/>
        <w:rPr>
          <w:sz w:val="16"/>
        </w:rPr>
      </w:pPr>
      <w:bookmarkStart w:id="491" w:name="_bookmark448"/>
      <w:bookmarkEnd w:id="491"/>
      <w:r>
        <w:rPr>
          <w:sz w:val="16"/>
        </w:rPr>
        <w:t xml:space="preserve">Kahler SW, Cliver EW, </w:t>
      </w:r>
      <w:proofErr w:type="spellStart"/>
      <w:r>
        <w:rPr>
          <w:sz w:val="16"/>
        </w:rPr>
        <w:t>Kazachenko</w:t>
      </w:r>
      <w:proofErr w:type="spellEnd"/>
      <w:r>
        <w:rPr>
          <w:sz w:val="16"/>
        </w:rPr>
        <w:t xml:space="preserve"> M (2018) Magnetic flux reconnection in flaring active regions with</w:t>
      </w:r>
      <w:r>
        <w:rPr>
          <w:spacing w:val="40"/>
          <w:sz w:val="16"/>
        </w:rPr>
        <w:t xml:space="preserve"> </w:t>
      </w:r>
      <w:r>
        <w:rPr>
          <w:sz w:val="16"/>
        </w:rPr>
        <w:t xml:space="preserve">sustained gamma-ray emission. </w:t>
      </w:r>
      <w:proofErr w:type="spellStart"/>
      <w:r>
        <w:rPr>
          <w:sz w:val="16"/>
        </w:rPr>
        <w:t>Astrophys</w:t>
      </w:r>
      <w:proofErr w:type="spellEnd"/>
      <w:r>
        <w:rPr>
          <w:sz w:val="16"/>
        </w:rPr>
        <w:t xml:space="preserve"> J 868:81. </w:t>
      </w:r>
      <w:hyperlink r:id="rId597">
        <w:r>
          <w:rPr>
            <w:color w:val="0000FF"/>
            <w:sz w:val="16"/>
          </w:rPr>
          <w:t>https://doi.org/10.3847/1538-4357/aae9d8</w:t>
        </w:r>
      </w:hyperlink>
    </w:p>
    <w:p w14:paraId="059AFFB4" w14:textId="77777777" w:rsidR="007A1714" w:rsidRDefault="00000000">
      <w:pPr>
        <w:spacing w:line="247" w:lineRule="auto"/>
        <w:ind w:left="440" w:right="117" w:hanging="341"/>
        <w:jc w:val="both"/>
        <w:rPr>
          <w:sz w:val="16"/>
        </w:rPr>
      </w:pPr>
      <w:bookmarkStart w:id="492" w:name="_bookmark449"/>
      <w:bookmarkEnd w:id="492"/>
      <w:r>
        <w:rPr>
          <w:sz w:val="16"/>
        </w:rPr>
        <w:t xml:space="preserve">Kaiser ML, Kucera TA, Davila JM, St Cyr OC, </w:t>
      </w:r>
      <w:proofErr w:type="spellStart"/>
      <w:r>
        <w:rPr>
          <w:sz w:val="16"/>
        </w:rPr>
        <w:t>Guhathakurta</w:t>
      </w:r>
      <w:proofErr w:type="spellEnd"/>
      <w:r>
        <w:rPr>
          <w:sz w:val="16"/>
        </w:rPr>
        <w:t xml:space="preserve"> M, Christian E (2008) The STEREO</w:t>
      </w:r>
      <w:r>
        <w:rPr>
          <w:spacing w:val="40"/>
          <w:sz w:val="16"/>
        </w:rPr>
        <w:t xml:space="preserve"> </w:t>
      </w:r>
      <w:r>
        <w:rPr>
          <w:sz w:val="16"/>
        </w:rPr>
        <w:t xml:space="preserve">mission: an introduction. Space Sci Rev 136:5. </w:t>
      </w:r>
      <w:hyperlink r:id="rId598">
        <w:r>
          <w:rPr>
            <w:color w:val="0000FF"/>
            <w:sz w:val="16"/>
          </w:rPr>
          <w:t>https://doi.org/10.1007/s11214-007-9277-0</w:t>
        </w:r>
      </w:hyperlink>
    </w:p>
    <w:p w14:paraId="26505184" w14:textId="77777777" w:rsidR="007A1714" w:rsidRDefault="00000000">
      <w:pPr>
        <w:spacing w:line="247" w:lineRule="auto"/>
        <w:ind w:left="440" w:right="117" w:hanging="341"/>
        <w:jc w:val="both"/>
        <w:rPr>
          <w:sz w:val="16"/>
        </w:rPr>
      </w:pPr>
      <w:proofErr w:type="spellStart"/>
      <w:r>
        <w:rPr>
          <w:sz w:val="16"/>
        </w:rPr>
        <w:t>Kallenrode</w:t>
      </w:r>
      <w:proofErr w:type="spellEnd"/>
      <w:r>
        <w:rPr>
          <w:sz w:val="16"/>
        </w:rPr>
        <w:t xml:space="preserve"> M-B, Cliver EW (2001a) Rogue SEP events: observational aspects. In: Proceedings of 27th</w:t>
      </w:r>
      <w:r>
        <w:rPr>
          <w:spacing w:val="40"/>
          <w:sz w:val="16"/>
        </w:rPr>
        <w:t xml:space="preserve"> </w:t>
      </w:r>
      <w:bookmarkStart w:id="493" w:name="_bookmark450"/>
      <w:bookmarkEnd w:id="493"/>
      <w:r>
        <w:rPr>
          <w:sz w:val="16"/>
        </w:rPr>
        <w:t xml:space="preserve">international cosmic ray conference, Copernicus, p 3314. </w:t>
      </w:r>
      <w:hyperlink r:id="rId599">
        <w:r>
          <w:rPr>
            <w:color w:val="0000FF"/>
            <w:sz w:val="16"/>
          </w:rPr>
          <w:t>https://ui.adsabs.harvard.edu/abs/</w:t>
        </w:r>
      </w:hyperlink>
      <w:r>
        <w:rPr>
          <w:color w:val="0000FF"/>
          <w:spacing w:val="40"/>
          <w:sz w:val="16"/>
        </w:rPr>
        <w:t xml:space="preserve"> </w:t>
      </w:r>
      <w:hyperlink r:id="rId600">
        <w:r>
          <w:rPr>
            <w:color w:val="0000FF"/>
            <w:sz w:val="16"/>
          </w:rPr>
          <w:t>2001aICRC</w:t>
        </w:r>
        <w:r>
          <w:rPr>
            <w:color w:val="0000FF"/>
            <w:spacing w:val="80"/>
            <w:sz w:val="16"/>
          </w:rPr>
          <w:t xml:space="preserve"> </w:t>
        </w:r>
        <w:r>
          <w:rPr>
            <w:color w:val="0000FF"/>
            <w:sz w:val="16"/>
          </w:rPr>
          <w:t>8.3314K</w:t>
        </w:r>
      </w:hyperlink>
    </w:p>
    <w:p w14:paraId="72540679" w14:textId="77777777" w:rsidR="007A1714" w:rsidRDefault="00000000">
      <w:pPr>
        <w:spacing w:line="247" w:lineRule="auto"/>
        <w:ind w:left="440" w:right="117" w:hanging="341"/>
        <w:jc w:val="both"/>
        <w:rPr>
          <w:sz w:val="16"/>
        </w:rPr>
      </w:pPr>
      <w:bookmarkStart w:id="494" w:name="_bookmark451"/>
      <w:bookmarkEnd w:id="494"/>
      <w:proofErr w:type="spellStart"/>
      <w:r>
        <w:rPr>
          <w:sz w:val="16"/>
        </w:rPr>
        <w:t>Kallenrode</w:t>
      </w:r>
      <w:proofErr w:type="spellEnd"/>
      <w:r>
        <w:rPr>
          <w:sz w:val="16"/>
        </w:rPr>
        <w:t xml:space="preserve"> M-B, Cliver EW (2001b) Rogue SEP events: modeling. In: Proceedings of 27th international</w:t>
      </w:r>
      <w:r>
        <w:rPr>
          <w:spacing w:val="40"/>
          <w:sz w:val="16"/>
        </w:rPr>
        <w:t xml:space="preserve"> </w:t>
      </w:r>
      <w:r>
        <w:rPr>
          <w:sz w:val="16"/>
        </w:rPr>
        <w:t>cosmic</w:t>
      </w:r>
      <w:r>
        <w:rPr>
          <w:spacing w:val="-8"/>
          <w:sz w:val="16"/>
        </w:rPr>
        <w:t xml:space="preserve"> </w:t>
      </w:r>
      <w:r>
        <w:rPr>
          <w:sz w:val="16"/>
        </w:rPr>
        <w:t>ray</w:t>
      </w:r>
      <w:r>
        <w:rPr>
          <w:spacing w:val="-8"/>
          <w:sz w:val="16"/>
        </w:rPr>
        <w:t xml:space="preserve"> </w:t>
      </w:r>
      <w:r>
        <w:rPr>
          <w:sz w:val="16"/>
        </w:rPr>
        <w:t>conference,</w:t>
      </w:r>
      <w:r>
        <w:rPr>
          <w:spacing w:val="-9"/>
          <w:sz w:val="16"/>
        </w:rPr>
        <w:t xml:space="preserve"> </w:t>
      </w:r>
      <w:r>
        <w:rPr>
          <w:sz w:val="16"/>
        </w:rPr>
        <w:t>Copernicus</w:t>
      </w:r>
      <w:r>
        <w:rPr>
          <w:spacing w:val="-9"/>
          <w:sz w:val="16"/>
        </w:rPr>
        <w:t xml:space="preserve"> </w:t>
      </w:r>
      <w:r>
        <w:rPr>
          <w:sz w:val="16"/>
        </w:rPr>
        <w:t>p</w:t>
      </w:r>
      <w:r>
        <w:rPr>
          <w:spacing w:val="-8"/>
          <w:sz w:val="16"/>
        </w:rPr>
        <w:t xml:space="preserve"> </w:t>
      </w:r>
      <w:r>
        <w:rPr>
          <w:sz w:val="16"/>
        </w:rPr>
        <w:t>3318.</w:t>
      </w:r>
      <w:r>
        <w:rPr>
          <w:spacing w:val="-8"/>
          <w:sz w:val="16"/>
        </w:rPr>
        <w:t xml:space="preserve"> </w:t>
      </w:r>
      <w:hyperlink r:id="rId601">
        <w:r>
          <w:rPr>
            <w:color w:val="0000FF"/>
            <w:sz w:val="16"/>
          </w:rPr>
          <w:t>https://ui.adsabs.harvard.edu/abs/2001bICRC.</w:t>
        </w:r>
        <w:r>
          <w:rPr>
            <w:color w:val="0000FF"/>
            <w:spacing w:val="57"/>
            <w:sz w:val="16"/>
          </w:rPr>
          <w:t xml:space="preserve"> </w:t>
        </w:r>
        <w:r>
          <w:rPr>
            <w:color w:val="0000FF"/>
            <w:spacing w:val="-2"/>
            <w:sz w:val="16"/>
          </w:rPr>
          <w:t>8.3318K</w:t>
        </w:r>
      </w:hyperlink>
    </w:p>
    <w:p w14:paraId="1C8941C7" w14:textId="77777777" w:rsidR="007A1714" w:rsidRDefault="00000000">
      <w:pPr>
        <w:spacing w:line="247" w:lineRule="auto"/>
        <w:ind w:left="440" w:right="117" w:hanging="341"/>
        <w:jc w:val="both"/>
        <w:rPr>
          <w:sz w:val="16"/>
        </w:rPr>
      </w:pPr>
      <w:bookmarkStart w:id="495" w:name="_bookmark452"/>
      <w:bookmarkEnd w:id="495"/>
      <w:proofErr w:type="spellStart"/>
      <w:r>
        <w:rPr>
          <w:sz w:val="16"/>
        </w:rPr>
        <w:t>Kanbach</w:t>
      </w:r>
      <w:proofErr w:type="spellEnd"/>
      <w:r>
        <w:rPr>
          <w:sz w:val="16"/>
        </w:rPr>
        <w:t xml:space="preserve"> G, Bertsch DL, Fichtel CE et al (1993) Detection of a long-duration solar gamma-ray flare on</w:t>
      </w:r>
      <w:r>
        <w:rPr>
          <w:spacing w:val="40"/>
          <w:sz w:val="16"/>
        </w:rPr>
        <w:t xml:space="preserve"> </w:t>
      </w:r>
      <w:r>
        <w:rPr>
          <w:sz w:val="16"/>
        </w:rPr>
        <w:t xml:space="preserve">June 11, 1991 with EGRET on COMPTON-GRO. Astron </w:t>
      </w:r>
      <w:proofErr w:type="spellStart"/>
      <w:r>
        <w:rPr>
          <w:sz w:val="16"/>
        </w:rPr>
        <w:t>Astrophys</w:t>
      </w:r>
      <w:proofErr w:type="spellEnd"/>
      <w:r>
        <w:rPr>
          <w:sz w:val="16"/>
        </w:rPr>
        <w:t xml:space="preserve"> Suppl Ser 97:349</w:t>
      </w:r>
    </w:p>
    <w:p w14:paraId="58AD1F78" w14:textId="77777777" w:rsidR="007A1714" w:rsidRDefault="00000000">
      <w:pPr>
        <w:spacing w:line="184" w:lineRule="exact"/>
        <w:ind w:left="100"/>
        <w:jc w:val="both"/>
        <w:rPr>
          <w:sz w:val="16"/>
        </w:rPr>
      </w:pPr>
      <w:bookmarkStart w:id="496" w:name="_bookmark453"/>
      <w:bookmarkEnd w:id="496"/>
      <w:r>
        <w:rPr>
          <w:sz w:val="16"/>
        </w:rPr>
        <w:t>Kane</w:t>
      </w:r>
      <w:r>
        <w:rPr>
          <w:spacing w:val="41"/>
          <w:sz w:val="16"/>
        </w:rPr>
        <w:t xml:space="preserve"> </w:t>
      </w:r>
      <w:r>
        <w:rPr>
          <w:sz w:val="16"/>
        </w:rPr>
        <w:t>SR,</w:t>
      </w:r>
      <w:r>
        <w:rPr>
          <w:spacing w:val="40"/>
          <w:sz w:val="16"/>
        </w:rPr>
        <w:t xml:space="preserve"> </w:t>
      </w:r>
      <w:r>
        <w:rPr>
          <w:sz w:val="16"/>
        </w:rPr>
        <w:t>Donnelly</w:t>
      </w:r>
      <w:r>
        <w:rPr>
          <w:spacing w:val="40"/>
          <w:sz w:val="16"/>
        </w:rPr>
        <w:t xml:space="preserve"> </w:t>
      </w:r>
      <w:r>
        <w:rPr>
          <w:sz w:val="16"/>
        </w:rPr>
        <w:t>RF</w:t>
      </w:r>
      <w:r>
        <w:rPr>
          <w:spacing w:val="41"/>
          <w:sz w:val="16"/>
        </w:rPr>
        <w:t xml:space="preserve"> </w:t>
      </w:r>
      <w:r>
        <w:rPr>
          <w:sz w:val="16"/>
        </w:rPr>
        <w:t>(1971)</w:t>
      </w:r>
      <w:r>
        <w:rPr>
          <w:spacing w:val="41"/>
          <w:sz w:val="16"/>
        </w:rPr>
        <w:t xml:space="preserve"> </w:t>
      </w:r>
      <w:r>
        <w:rPr>
          <w:sz w:val="16"/>
        </w:rPr>
        <w:t>Impulsive</w:t>
      </w:r>
      <w:r>
        <w:rPr>
          <w:spacing w:val="40"/>
          <w:sz w:val="16"/>
        </w:rPr>
        <w:t xml:space="preserve"> </w:t>
      </w:r>
      <w:r>
        <w:rPr>
          <w:sz w:val="16"/>
        </w:rPr>
        <w:t>hard</w:t>
      </w:r>
      <w:r>
        <w:rPr>
          <w:spacing w:val="41"/>
          <w:sz w:val="16"/>
        </w:rPr>
        <w:t xml:space="preserve"> </w:t>
      </w:r>
      <w:r>
        <w:rPr>
          <w:sz w:val="16"/>
        </w:rPr>
        <w:t>X-ray</w:t>
      </w:r>
      <w:r>
        <w:rPr>
          <w:spacing w:val="40"/>
          <w:sz w:val="16"/>
        </w:rPr>
        <w:t xml:space="preserve"> </w:t>
      </w:r>
      <w:r>
        <w:rPr>
          <w:sz w:val="16"/>
        </w:rPr>
        <w:t>and</w:t>
      </w:r>
      <w:r>
        <w:rPr>
          <w:spacing w:val="42"/>
          <w:sz w:val="16"/>
        </w:rPr>
        <w:t xml:space="preserve"> </w:t>
      </w:r>
      <w:r>
        <w:rPr>
          <w:sz w:val="16"/>
        </w:rPr>
        <w:t>ultraviolet</w:t>
      </w:r>
      <w:r>
        <w:rPr>
          <w:spacing w:val="40"/>
          <w:sz w:val="16"/>
        </w:rPr>
        <w:t xml:space="preserve"> </w:t>
      </w:r>
      <w:r>
        <w:rPr>
          <w:sz w:val="16"/>
        </w:rPr>
        <w:t>emission</w:t>
      </w:r>
      <w:r>
        <w:rPr>
          <w:spacing w:val="40"/>
          <w:sz w:val="16"/>
        </w:rPr>
        <w:t xml:space="preserve"> </w:t>
      </w:r>
      <w:r>
        <w:rPr>
          <w:sz w:val="16"/>
        </w:rPr>
        <w:t>during</w:t>
      </w:r>
      <w:r>
        <w:rPr>
          <w:spacing w:val="41"/>
          <w:sz w:val="16"/>
        </w:rPr>
        <w:t xml:space="preserve"> </w:t>
      </w:r>
      <w:r>
        <w:rPr>
          <w:sz w:val="16"/>
        </w:rPr>
        <w:t>solar</w:t>
      </w:r>
      <w:r>
        <w:rPr>
          <w:spacing w:val="40"/>
          <w:sz w:val="16"/>
        </w:rPr>
        <w:t xml:space="preserve"> </w:t>
      </w:r>
      <w:r>
        <w:rPr>
          <w:spacing w:val="-2"/>
          <w:sz w:val="16"/>
        </w:rPr>
        <w:t>flares.</w:t>
      </w:r>
    </w:p>
    <w:p w14:paraId="049D36EF" w14:textId="77777777" w:rsidR="007A1714" w:rsidRDefault="00000000">
      <w:pPr>
        <w:spacing w:before="1"/>
        <w:ind w:left="440"/>
        <w:jc w:val="both"/>
        <w:rPr>
          <w:sz w:val="16"/>
        </w:rPr>
      </w:pPr>
      <w:proofErr w:type="spellStart"/>
      <w:r>
        <w:rPr>
          <w:sz w:val="16"/>
        </w:rPr>
        <w:t>Astrophys</w:t>
      </w:r>
      <w:proofErr w:type="spellEnd"/>
      <w:r>
        <w:rPr>
          <w:spacing w:val="6"/>
          <w:sz w:val="16"/>
        </w:rPr>
        <w:t xml:space="preserve"> </w:t>
      </w:r>
      <w:r>
        <w:rPr>
          <w:sz w:val="16"/>
        </w:rPr>
        <w:t>J</w:t>
      </w:r>
      <w:r>
        <w:rPr>
          <w:spacing w:val="8"/>
          <w:sz w:val="16"/>
        </w:rPr>
        <w:t xml:space="preserve"> </w:t>
      </w:r>
      <w:r>
        <w:rPr>
          <w:sz w:val="16"/>
        </w:rPr>
        <w:t>164:151.</w:t>
      </w:r>
      <w:r>
        <w:rPr>
          <w:spacing w:val="7"/>
          <w:sz w:val="16"/>
        </w:rPr>
        <w:t xml:space="preserve"> </w:t>
      </w:r>
      <w:hyperlink r:id="rId602">
        <w:r>
          <w:rPr>
            <w:color w:val="0000FF"/>
            <w:spacing w:val="-2"/>
            <w:sz w:val="16"/>
          </w:rPr>
          <w:t>https://doi.org/10.1086/150826</w:t>
        </w:r>
      </w:hyperlink>
    </w:p>
    <w:p w14:paraId="1E51175D" w14:textId="77777777" w:rsidR="007A1714" w:rsidRDefault="00000000">
      <w:pPr>
        <w:spacing w:before="6"/>
        <w:ind w:left="100"/>
        <w:jc w:val="both"/>
        <w:rPr>
          <w:sz w:val="16"/>
        </w:rPr>
      </w:pPr>
      <w:bookmarkStart w:id="497" w:name="_bookmark454"/>
      <w:bookmarkEnd w:id="497"/>
      <w:r>
        <w:rPr>
          <w:sz w:val="16"/>
        </w:rPr>
        <w:t>Kane</w:t>
      </w:r>
      <w:r>
        <w:rPr>
          <w:spacing w:val="25"/>
          <w:sz w:val="16"/>
        </w:rPr>
        <w:t xml:space="preserve"> </w:t>
      </w:r>
      <w:r>
        <w:rPr>
          <w:sz w:val="16"/>
        </w:rPr>
        <w:t>SR,</w:t>
      </w:r>
      <w:r>
        <w:rPr>
          <w:spacing w:val="25"/>
          <w:sz w:val="16"/>
        </w:rPr>
        <w:t xml:space="preserve"> </w:t>
      </w:r>
      <w:r>
        <w:rPr>
          <w:sz w:val="16"/>
        </w:rPr>
        <w:t>von</w:t>
      </w:r>
      <w:r>
        <w:rPr>
          <w:spacing w:val="24"/>
          <w:sz w:val="16"/>
        </w:rPr>
        <w:t xml:space="preserve"> </w:t>
      </w:r>
      <w:r>
        <w:rPr>
          <w:sz w:val="16"/>
        </w:rPr>
        <w:t>Braun</w:t>
      </w:r>
      <w:r>
        <w:rPr>
          <w:spacing w:val="26"/>
          <w:sz w:val="16"/>
        </w:rPr>
        <w:t xml:space="preserve"> </w:t>
      </w:r>
      <w:r>
        <w:rPr>
          <w:sz w:val="16"/>
        </w:rPr>
        <w:t>K</w:t>
      </w:r>
      <w:r>
        <w:rPr>
          <w:spacing w:val="25"/>
          <w:sz w:val="16"/>
        </w:rPr>
        <w:t xml:space="preserve"> </w:t>
      </w:r>
      <w:r>
        <w:rPr>
          <w:sz w:val="16"/>
        </w:rPr>
        <w:t>(2008)</w:t>
      </w:r>
      <w:r>
        <w:rPr>
          <w:spacing w:val="25"/>
          <w:sz w:val="16"/>
        </w:rPr>
        <w:t xml:space="preserve"> </w:t>
      </w:r>
      <w:r>
        <w:rPr>
          <w:sz w:val="16"/>
        </w:rPr>
        <w:t>Constraining</w:t>
      </w:r>
      <w:r>
        <w:rPr>
          <w:spacing w:val="23"/>
          <w:sz w:val="16"/>
        </w:rPr>
        <w:t xml:space="preserve"> </w:t>
      </w:r>
      <w:r>
        <w:rPr>
          <w:sz w:val="16"/>
        </w:rPr>
        <w:t>orbital</w:t>
      </w:r>
      <w:r>
        <w:rPr>
          <w:spacing w:val="25"/>
          <w:sz w:val="16"/>
        </w:rPr>
        <w:t xml:space="preserve"> </w:t>
      </w:r>
      <w:r>
        <w:rPr>
          <w:sz w:val="16"/>
        </w:rPr>
        <w:t>parameters</w:t>
      </w:r>
      <w:r>
        <w:rPr>
          <w:spacing w:val="24"/>
          <w:sz w:val="16"/>
        </w:rPr>
        <w:t xml:space="preserve"> </w:t>
      </w:r>
      <w:r>
        <w:rPr>
          <w:sz w:val="16"/>
        </w:rPr>
        <w:t>through</w:t>
      </w:r>
      <w:r>
        <w:rPr>
          <w:spacing w:val="25"/>
          <w:sz w:val="16"/>
        </w:rPr>
        <w:t xml:space="preserve"> </w:t>
      </w:r>
      <w:r>
        <w:rPr>
          <w:sz w:val="16"/>
        </w:rPr>
        <w:t>planetary</w:t>
      </w:r>
      <w:r>
        <w:rPr>
          <w:spacing w:val="24"/>
          <w:sz w:val="16"/>
        </w:rPr>
        <w:t xml:space="preserve"> </w:t>
      </w:r>
      <w:r>
        <w:rPr>
          <w:sz w:val="16"/>
        </w:rPr>
        <w:t>transit</w:t>
      </w:r>
      <w:r>
        <w:rPr>
          <w:spacing w:val="25"/>
          <w:sz w:val="16"/>
        </w:rPr>
        <w:t xml:space="preserve"> </w:t>
      </w:r>
      <w:r>
        <w:rPr>
          <w:spacing w:val="-2"/>
          <w:sz w:val="16"/>
        </w:rPr>
        <w:t>monitoring.</w:t>
      </w:r>
    </w:p>
    <w:p w14:paraId="27FA0887" w14:textId="77777777" w:rsidR="007A1714" w:rsidRDefault="00000000">
      <w:pPr>
        <w:spacing w:before="5"/>
        <w:ind w:left="440"/>
        <w:jc w:val="both"/>
        <w:rPr>
          <w:sz w:val="16"/>
        </w:rPr>
      </w:pPr>
      <w:proofErr w:type="spellStart"/>
      <w:r>
        <w:rPr>
          <w:sz w:val="16"/>
        </w:rPr>
        <w:t>Astrophys</w:t>
      </w:r>
      <w:proofErr w:type="spellEnd"/>
      <w:r>
        <w:rPr>
          <w:spacing w:val="6"/>
          <w:sz w:val="16"/>
        </w:rPr>
        <w:t xml:space="preserve"> </w:t>
      </w:r>
      <w:r>
        <w:rPr>
          <w:sz w:val="16"/>
        </w:rPr>
        <w:t>J</w:t>
      </w:r>
      <w:r>
        <w:rPr>
          <w:spacing w:val="8"/>
          <w:sz w:val="16"/>
        </w:rPr>
        <w:t xml:space="preserve"> </w:t>
      </w:r>
      <w:r>
        <w:rPr>
          <w:sz w:val="16"/>
        </w:rPr>
        <w:t>689:492.</w:t>
      </w:r>
      <w:r>
        <w:rPr>
          <w:spacing w:val="7"/>
          <w:sz w:val="16"/>
        </w:rPr>
        <w:t xml:space="preserve"> </w:t>
      </w:r>
      <w:hyperlink r:id="rId603">
        <w:r>
          <w:rPr>
            <w:color w:val="0000FF"/>
            <w:spacing w:val="-2"/>
            <w:sz w:val="16"/>
          </w:rPr>
          <w:t>https://doi.org/10.1086/592381</w:t>
        </w:r>
      </w:hyperlink>
    </w:p>
    <w:p w14:paraId="3E25F04B" w14:textId="77777777" w:rsidR="007A1714" w:rsidRDefault="00000000">
      <w:pPr>
        <w:spacing w:before="4" w:line="247" w:lineRule="auto"/>
        <w:ind w:left="440" w:right="117" w:hanging="341"/>
        <w:jc w:val="both"/>
        <w:rPr>
          <w:sz w:val="16"/>
        </w:rPr>
      </w:pPr>
      <w:r>
        <w:rPr>
          <w:sz w:val="16"/>
        </w:rPr>
        <w:t>Kane</w:t>
      </w:r>
      <w:r>
        <w:rPr>
          <w:spacing w:val="-4"/>
          <w:sz w:val="16"/>
        </w:rPr>
        <w:t xml:space="preserve"> </w:t>
      </w:r>
      <w:r>
        <w:rPr>
          <w:sz w:val="16"/>
        </w:rPr>
        <w:t>SR,</w:t>
      </w:r>
      <w:r>
        <w:rPr>
          <w:spacing w:val="-3"/>
          <w:sz w:val="16"/>
        </w:rPr>
        <w:t xml:space="preserve"> </w:t>
      </w:r>
      <w:r>
        <w:rPr>
          <w:sz w:val="16"/>
        </w:rPr>
        <w:t>McTiernan</w:t>
      </w:r>
      <w:r>
        <w:rPr>
          <w:spacing w:val="-5"/>
          <w:sz w:val="16"/>
        </w:rPr>
        <w:t xml:space="preserve"> </w:t>
      </w:r>
      <w:r>
        <w:rPr>
          <w:sz w:val="16"/>
        </w:rPr>
        <w:t>JM,</w:t>
      </w:r>
      <w:r>
        <w:rPr>
          <w:spacing w:val="-3"/>
          <w:sz w:val="16"/>
        </w:rPr>
        <w:t xml:space="preserve"> </w:t>
      </w:r>
      <w:r>
        <w:rPr>
          <w:sz w:val="16"/>
        </w:rPr>
        <w:t>Hurley</w:t>
      </w:r>
      <w:r>
        <w:rPr>
          <w:spacing w:val="-3"/>
          <w:sz w:val="16"/>
        </w:rPr>
        <w:t xml:space="preserve"> </w:t>
      </w:r>
      <w:r>
        <w:rPr>
          <w:sz w:val="16"/>
        </w:rPr>
        <w:t>K</w:t>
      </w:r>
      <w:r>
        <w:rPr>
          <w:spacing w:val="-4"/>
          <w:sz w:val="16"/>
        </w:rPr>
        <w:t xml:space="preserve"> </w:t>
      </w:r>
      <w:r>
        <w:rPr>
          <w:sz w:val="16"/>
        </w:rPr>
        <w:t>(2005)</w:t>
      </w:r>
      <w:r>
        <w:rPr>
          <w:spacing w:val="-3"/>
          <w:sz w:val="16"/>
        </w:rPr>
        <w:t xml:space="preserve"> </w:t>
      </w:r>
      <w:proofErr w:type="spellStart"/>
      <w:r>
        <w:rPr>
          <w:sz w:val="16"/>
        </w:rPr>
        <w:t>Multispacecraft</w:t>
      </w:r>
      <w:proofErr w:type="spellEnd"/>
      <w:r>
        <w:rPr>
          <w:spacing w:val="-3"/>
          <w:sz w:val="16"/>
        </w:rPr>
        <w:t xml:space="preserve"> </w:t>
      </w:r>
      <w:r>
        <w:rPr>
          <w:sz w:val="16"/>
        </w:rPr>
        <w:t>observations</w:t>
      </w:r>
      <w:r>
        <w:rPr>
          <w:spacing w:val="-3"/>
          <w:sz w:val="16"/>
        </w:rPr>
        <w:t xml:space="preserve"> </w:t>
      </w:r>
      <w:r>
        <w:rPr>
          <w:sz w:val="16"/>
        </w:rPr>
        <w:t>of</w:t>
      </w:r>
      <w:r>
        <w:rPr>
          <w:spacing w:val="-3"/>
          <w:sz w:val="16"/>
        </w:rPr>
        <w:t xml:space="preserve"> </w:t>
      </w:r>
      <w:r>
        <w:rPr>
          <w:sz w:val="16"/>
        </w:rPr>
        <w:t>the</w:t>
      </w:r>
      <w:r>
        <w:rPr>
          <w:spacing w:val="-3"/>
          <w:sz w:val="16"/>
        </w:rPr>
        <w:t xml:space="preserve"> </w:t>
      </w:r>
      <w:r>
        <w:rPr>
          <w:sz w:val="16"/>
        </w:rPr>
        <w:t>hard</w:t>
      </w:r>
      <w:r>
        <w:rPr>
          <w:spacing w:val="-4"/>
          <w:sz w:val="16"/>
        </w:rPr>
        <w:t xml:space="preserve"> </w:t>
      </w:r>
      <w:r>
        <w:rPr>
          <w:sz w:val="16"/>
        </w:rPr>
        <w:t>X-ray</w:t>
      </w:r>
      <w:r>
        <w:rPr>
          <w:spacing w:val="-3"/>
          <w:sz w:val="16"/>
        </w:rPr>
        <w:t xml:space="preserve"> </w:t>
      </w:r>
      <w:r>
        <w:rPr>
          <w:sz w:val="16"/>
        </w:rPr>
        <w:t>emission</w:t>
      </w:r>
      <w:r>
        <w:rPr>
          <w:spacing w:val="-4"/>
          <w:sz w:val="16"/>
        </w:rPr>
        <w:t xml:space="preserve"> </w:t>
      </w:r>
      <w:r>
        <w:rPr>
          <w:sz w:val="16"/>
        </w:rPr>
        <w:t>from</w:t>
      </w:r>
      <w:r>
        <w:rPr>
          <w:spacing w:val="40"/>
          <w:sz w:val="16"/>
        </w:rPr>
        <w:t xml:space="preserve"> </w:t>
      </w:r>
      <w:bookmarkStart w:id="498" w:name="_bookmark455"/>
      <w:bookmarkEnd w:id="498"/>
      <w:r>
        <w:rPr>
          <w:sz w:val="16"/>
        </w:rPr>
        <w:t>the</w:t>
      </w:r>
      <w:r>
        <w:rPr>
          <w:spacing w:val="-8"/>
          <w:sz w:val="16"/>
        </w:rPr>
        <w:t xml:space="preserve"> </w:t>
      </w:r>
      <w:r>
        <w:rPr>
          <w:sz w:val="16"/>
        </w:rPr>
        <w:t>giant</w:t>
      </w:r>
      <w:r>
        <w:rPr>
          <w:spacing w:val="-8"/>
          <w:sz w:val="16"/>
        </w:rPr>
        <w:t xml:space="preserve"> </w:t>
      </w:r>
      <w:r>
        <w:rPr>
          <w:sz w:val="16"/>
        </w:rPr>
        <w:t>solar</w:t>
      </w:r>
      <w:r>
        <w:rPr>
          <w:spacing w:val="-9"/>
          <w:sz w:val="16"/>
        </w:rPr>
        <w:t xml:space="preserve"> </w:t>
      </w:r>
      <w:r>
        <w:rPr>
          <w:sz w:val="16"/>
        </w:rPr>
        <w:t>flare</w:t>
      </w:r>
      <w:r>
        <w:rPr>
          <w:spacing w:val="-7"/>
          <w:sz w:val="16"/>
        </w:rPr>
        <w:t xml:space="preserve"> </w:t>
      </w:r>
      <w:r>
        <w:rPr>
          <w:sz w:val="16"/>
        </w:rPr>
        <w:t>on</w:t>
      </w:r>
      <w:r>
        <w:rPr>
          <w:spacing w:val="-9"/>
          <w:sz w:val="16"/>
        </w:rPr>
        <w:t xml:space="preserve"> </w:t>
      </w:r>
      <w:r>
        <w:rPr>
          <w:sz w:val="16"/>
        </w:rPr>
        <w:t>2003</w:t>
      </w:r>
      <w:r>
        <w:rPr>
          <w:spacing w:val="-8"/>
          <w:sz w:val="16"/>
        </w:rPr>
        <w:t xml:space="preserve"> </w:t>
      </w:r>
      <w:r>
        <w:rPr>
          <w:sz w:val="16"/>
        </w:rPr>
        <w:t>November</w:t>
      </w:r>
      <w:r>
        <w:rPr>
          <w:spacing w:val="-9"/>
          <w:sz w:val="16"/>
        </w:rPr>
        <w:t xml:space="preserve"> </w:t>
      </w:r>
      <w:r>
        <w:rPr>
          <w:sz w:val="16"/>
        </w:rPr>
        <w:t>4.</w:t>
      </w:r>
      <w:r>
        <w:rPr>
          <w:spacing w:val="-7"/>
          <w:sz w:val="16"/>
        </w:rPr>
        <w:t xml:space="preserve"> </w:t>
      </w:r>
      <w:r>
        <w:rPr>
          <w:sz w:val="16"/>
        </w:rPr>
        <w:t>Astron</w:t>
      </w:r>
      <w:r>
        <w:rPr>
          <w:spacing w:val="-9"/>
          <w:sz w:val="16"/>
        </w:rPr>
        <w:t xml:space="preserve"> </w:t>
      </w:r>
      <w:proofErr w:type="spellStart"/>
      <w:r>
        <w:rPr>
          <w:sz w:val="16"/>
        </w:rPr>
        <w:t>Astrophys</w:t>
      </w:r>
      <w:proofErr w:type="spellEnd"/>
      <w:r>
        <w:rPr>
          <w:spacing w:val="-9"/>
          <w:sz w:val="16"/>
        </w:rPr>
        <w:t xml:space="preserve"> </w:t>
      </w:r>
      <w:r>
        <w:rPr>
          <w:sz w:val="16"/>
        </w:rPr>
        <w:t>433:1133.</w:t>
      </w:r>
      <w:r>
        <w:rPr>
          <w:spacing w:val="-9"/>
          <w:sz w:val="16"/>
        </w:rPr>
        <w:t xml:space="preserve"> </w:t>
      </w:r>
      <w:r>
        <w:rPr>
          <w:color w:val="0000FF"/>
          <w:sz w:val="16"/>
        </w:rPr>
        <w:t>https://doi.org/10.1051/0004-</w:t>
      </w:r>
      <w:r>
        <w:rPr>
          <w:color w:val="0000FF"/>
          <w:spacing w:val="40"/>
          <w:sz w:val="16"/>
        </w:rPr>
        <w:t xml:space="preserve"> </w:t>
      </w:r>
      <w:r>
        <w:rPr>
          <w:color w:val="0000FF"/>
          <w:spacing w:val="-2"/>
          <w:sz w:val="16"/>
        </w:rPr>
        <w:t>6361:20041875</w:t>
      </w:r>
    </w:p>
    <w:p w14:paraId="50805180" w14:textId="77777777" w:rsidR="007A1714" w:rsidRDefault="00000000">
      <w:pPr>
        <w:spacing w:line="247" w:lineRule="auto"/>
        <w:ind w:left="440" w:right="118" w:hanging="341"/>
        <w:jc w:val="both"/>
        <w:rPr>
          <w:sz w:val="16"/>
        </w:rPr>
      </w:pPr>
      <w:r>
        <w:rPr>
          <w:sz w:val="16"/>
        </w:rPr>
        <w:t>Kaneda K, Misawa H, Iwai K, Tsuchiya F, Obara T, Katoh Y, Masuda S (2017) Polarization</w:t>
      </w:r>
      <w:r>
        <w:rPr>
          <w:spacing w:val="40"/>
          <w:sz w:val="16"/>
        </w:rPr>
        <w:t xml:space="preserve"> </w:t>
      </w:r>
      <w:bookmarkStart w:id="499" w:name="_bookmark456"/>
      <w:bookmarkEnd w:id="499"/>
      <w:r>
        <w:rPr>
          <w:sz w:val="16"/>
        </w:rPr>
        <w:t>characteristics</w:t>
      </w:r>
      <w:r>
        <w:rPr>
          <w:spacing w:val="-3"/>
          <w:sz w:val="16"/>
        </w:rPr>
        <w:t xml:space="preserve"> </w:t>
      </w:r>
      <w:r>
        <w:rPr>
          <w:sz w:val="16"/>
        </w:rPr>
        <w:t>of</w:t>
      </w:r>
      <w:r>
        <w:rPr>
          <w:spacing w:val="-3"/>
          <w:sz w:val="16"/>
        </w:rPr>
        <w:t xml:space="preserve"> </w:t>
      </w:r>
      <w:r>
        <w:rPr>
          <w:sz w:val="16"/>
        </w:rPr>
        <w:t>zebra</w:t>
      </w:r>
      <w:r>
        <w:rPr>
          <w:spacing w:val="-2"/>
          <w:sz w:val="16"/>
        </w:rPr>
        <w:t xml:space="preserve"> </w:t>
      </w:r>
      <w:r>
        <w:rPr>
          <w:sz w:val="16"/>
        </w:rPr>
        <w:t>patterns</w:t>
      </w:r>
      <w:r>
        <w:rPr>
          <w:spacing w:val="-4"/>
          <w:sz w:val="16"/>
        </w:rPr>
        <w:t xml:space="preserve"> </w:t>
      </w:r>
      <w:r>
        <w:rPr>
          <w:sz w:val="16"/>
        </w:rPr>
        <w:t>in</w:t>
      </w:r>
      <w:r>
        <w:rPr>
          <w:spacing w:val="-2"/>
          <w:sz w:val="16"/>
        </w:rPr>
        <w:t xml:space="preserve"> </w:t>
      </w:r>
      <w:r>
        <w:rPr>
          <w:sz w:val="16"/>
        </w:rPr>
        <w:t>type</w:t>
      </w:r>
      <w:r>
        <w:rPr>
          <w:spacing w:val="-2"/>
          <w:sz w:val="16"/>
        </w:rPr>
        <w:t xml:space="preserve"> </w:t>
      </w:r>
      <w:r>
        <w:rPr>
          <w:sz w:val="16"/>
        </w:rPr>
        <w:t>IV</w:t>
      </w:r>
      <w:r>
        <w:rPr>
          <w:spacing w:val="-3"/>
          <w:sz w:val="16"/>
        </w:rPr>
        <w:t xml:space="preserve"> </w:t>
      </w:r>
      <w:r>
        <w:rPr>
          <w:sz w:val="16"/>
        </w:rPr>
        <w:t>solar</w:t>
      </w:r>
      <w:r>
        <w:rPr>
          <w:spacing w:val="-2"/>
          <w:sz w:val="16"/>
        </w:rPr>
        <w:t xml:space="preserve"> </w:t>
      </w:r>
      <w:r>
        <w:rPr>
          <w:sz w:val="16"/>
        </w:rPr>
        <w:t>radio</w:t>
      </w:r>
      <w:r>
        <w:rPr>
          <w:spacing w:val="-3"/>
          <w:sz w:val="16"/>
        </w:rPr>
        <w:t xml:space="preserve"> </w:t>
      </w:r>
      <w:r>
        <w:rPr>
          <w:sz w:val="16"/>
        </w:rPr>
        <w:t>bursts.</w:t>
      </w:r>
      <w:r>
        <w:rPr>
          <w:spacing w:val="-3"/>
          <w:sz w:val="16"/>
        </w:rPr>
        <w:t xml:space="preserve"> </w:t>
      </w:r>
      <w:proofErr w:type="spellStart"/>
      <w:r>
        <w:rPr>
          <w:sz w:val="16"/>
        </w:rPr>
        <w:t>Astrophys</w:t>
      </w:r>
      <w:proofErr w:type="spellEnd"/>
      <w:r>
        <w:rPr>
          <w:spacing w:val="-4"/>
          <w:sz w:val="16"/>
        </w:rPr>
        <w:t xml:space="preserve"> </w:t>
      </w:r>
      <w:r>
        <w:rPr>
          <w:sz w:val="16"/>
        </w:rPr>
        <w:t>J</w:t>
      </w:r>
      <w:r>
        <w:rPr>
          <w:spacing w:val="-3"/>
          <w:sz w:val="16"/>
        </w:rPr>
        <w:t xml:space="preserve"> </w:t>
      </w:r>
      <w:r>
        <w:rPr>
          <w:sz w:val="16"/>
        </w:rPr>
        <w:t>842:45.</w:t>
      </w:r>
      <w:r>
        <w:rPr>
          <w:spacing w:val="-4"/>
          <w:sz w:val="16"/>
        </w:rPr>
        <w:t xml:space="preserve"> </w:t>
      </w:r>
      <w:hyperlink r:id="rId604">
        <w:r>
          <w:rPr>
            <w:color w:val="0000FF"/>
            <w:sz w:val="16"/>
          </w:rPr>
          <w:t>https://doi.org/10.</w:t>
        </w:r>
      </w:hyperlink>
      <w:r>
        <w:rPr>
          <w:color w:val="0000FF"/>
          <w:spacing w:val="40"/>
          <w:sz w:val="16"/>
        </w:rPr>
        <w:t xml:space="preserve"> </w:t>
      </w:r>
      <w:hyperlink r:id="rId605">
        <w:r>
          <w:rPr>
            <w:color w:val="0000FF"/>
            <w:spacing w:val="-2"/>
            <w:sz w:val="16"/>
          </w:rPr>
          <w:t>3847/1538-4357/aa74c1</w:t>
        </w:r>
      </w:hyperlink>
    </w:p>
    <w:p w14:paraId="65C376B0" w14:textId="77777777" w:rsidR="007A1714" w:rsidRDefault="00000000">
      <w:pPr>
        <w:spacing w:line="247" w:lineRule="auto"/>
        <w:ind w:left="440" w:right="117" w:hanging="341"/>
        <w:jc w:val="both"/>
        <w:rPr>
          <w:sz w:val="16"/>
        </w:rPr>
      </w:pPr>
      <w:r>
        <w:rPr>
          <w:sz w:val="16"/>
        </w:rPr>
        <w:t>Kappenman JG (2006) Great geomagnetic storms and extreme impulsive geomagnetic field disturbance</w:t>
      </w:r>
      <w:r>
        <w:rPr>
          <w:spacing w:val="40"/>
          <w:sz w:val="16"/>
        </w:rPr>
        <w:t xml:space="preserve"> </w:t>
      </w:r>
      <w:bookmarkStart w:id="500" w:name="_bookmark457"/>
      <w:bookmarkEnd w:id="500"/>
      <w:r>
        <w:rPr>
          <w:sz w:val="16"/>
        </w:rPr>
        <w:t>events:</w:t>
      </w:r>
      <w:r>
        <w:rPr>
          <w:spacing w:val="-5"/>
          <w:sz w:val="16"/>
        </w:rPr>
        <w:t xml:space="preserve"> </w:t>
      </w:r>
      <w:r>
        <w:rPr>
          <w:sz w:val="16"/>
        </w:rPr>
        <w:t>an</w:t>
      </w:r>
      <w:r>
        <w:rPr>
          <w:spacing w:val="-6"/>
          <w:sz w:val="16"/>
        </w:rPr>
        <w:t xml:space="preserve"> </w:t>
      </w:r>
      <w:r>
        <w:rPr>
          <w:sz w:val="16"/>
        </w:rPr>
        <w:t>analysis</w:t>
      </w:r>
      <w:r>
        <w:rPr>
          <w:spacing w:val="-6"/>
          <w:sz w:val="16"/>
        </w:rPr>
        <w:t xml:space="preserve"> </w:t>
      </w:r>
      <w:r>
        <w:rPr>
          <w:sz w:val="16"/>
        </w:rPr>
        <w:t>of</w:t>
      </w:r>
      <w:r>
        <w:rPr>
          <w:spacing w:val="-5"/>
          <w:sz w:val="16"/>
        </w:rPr>
        <w:t xml:space="preserve"> </w:t>
      </w:r>
      <w:r>
        <w:rPr>
          <w:sz w:val="16"/>
        </w:rPr>
        <w:t>observational</w:t>
      </w:r>
      <w:r>
        <w:rPr>
          <w:spacing w:val="-6"/>
          <w:sz w:val="16"/>
        </w:rPr>
        <w:t xml:space="preserve"> </w:t>
      </w:r>
      <w:r>
        <w:rPr>
          <w:sz w:val="16"/>
        </w:rPr>
        <w:t>evidence</w:t>
      </w:r>
      <w:r>
        <w:rPr>
          <w:spacing w:val="-6"/>
          <w:sz w:val="16"/>
        </w:rPr>
        <w:t xml:space="preserve"> </w:t>
      </w:r>
      <w:r>
        <w:rPr>
          <w:sz w:val="16"/>
        </w:rPr>
        <w:t>including</w:t>
      </w:r>
      <w:r>
        <w:rPr>
          <w:spacing w:val="-6"/>
          <w:sz w:val="16"/>
        </w:rPr>
        <w:t xml:space="preserve"> </w:t>
      </w:r>
      <w:r>
        <w:rPr>
          <w:sz w:val="16"/>
        </w:rPr>
        <w:t>the</w:t>
      </w:r>
      <w:r>
        <w:rPr>
          <w:spacing w:val="-6"/>
          <w:sz w:val="16"/>
        </w:rPr>
        <w:t xml:space="preserve"> </w:t>
      </w:r>
      <w:r>
        <w:rPr>
          <w:sz w:val="16"/>
        </w:rPr>
        <w:t>great</w:t>
      </w:r>
      <w:r>
        <w:rPr>
          <w:spacing w:val="-5"/>
          <w:sz w:val="16"/>
        </w:rPr>
        <w:t xml:space="preserve"> </w:t>
      </w:r>
      <w:r>
        <w:rPr>
          <w:sz w:val="16"/>
        </w:rPr>
        <w:t>storm</w:t>
      </w:r>
      <w:r>
        <w:rPr>
          <w:spacing w:val="-7"/>
          <w:sz w:val="16"/>
        </w:rPr>
        <w:t xml:space="preserve"> </w:t>
      </w:r>
      <w:r>
        <w:rPr>
          <w:sz w:val="16"/>
        </w:rPr>
        <w:t>of</w:t>
      </w:r>
      <w:r>
        <w:rPr>
          <w:spacing w:val="-5"/>
          <w:sz w:val="16"/>
        </w:rPr>
        <w:t xml:space="preserve"> </w:t>
      </w:r>
      <w:r>
        <w:rPr>
          <w:sz w:val="16"/>
        </w:rPr>
        <w:t>May</w:t>
      </w:r>
      <w:r>
        <w:rPr>
          <w:spacing w:val="-6"/>
          <w:sz w:val="16"/>
        </w:rPr>
        <w:t xml:space="preserve"> </w:t>
      </w:r>
      <w:r>
        <w:rPr>
          <w:sz w:val="16"/>
        </w:rPr>
        <w:t>1921.</w:t>
      </w:r>
      <w:r>
        <w:rPr>
          <w:spacing w:val="-6"/>
          <w:sz w:val="16"/>
        </w:rPr>
        <w:t xml:space="preserve"> </w:t>
      </w:r>
      <w:r>
        <w:rPr>
          <w:sz w:val="16"/>
        </w:rPr>
        <w:t>Adv</w:t>
      </w:r>
      <w:r>
        <w:rPr>
          <w:spacing w:val="-6"/>
          <w:sz w:val="16"/>
        </w:rPr>
        <w:t xml:space="preserve"> </w:t>
      </w:r>
      <w:r>
        <w:rPr>
          <w:sz w:val="16"/>
        </w:rPr>
        <w:t>Space</w:t>
      </w:r>
      <w:r>
        <w:rPr>
          <w:spacing w:val="-5"/>
          <w:sz w:val="16"/>
        </w:rPr>
        <w:t xml:space="preserve"> </w:t>
      </w:r>
      <w:r>
        <w:rPr>
          <w:sz w:val="16"/>
        </w:rPr>
        <w:t>Res</w:t>
      </w:r>
      <w:r>
        <w:rPr>
          <w:spacing w:val="40"/>
          <w:sz w:val="16"/>
        </w:rPr>
        <w:t xml:space="preserve"> </w:t>
      </w:r>
      <w:r>
        <w:rPr>
          <w:sz w:val="16"/>
        </w:rPr>
        <w:t xml:space="preserve">38:188. </w:t>
      </w:r>
      <w:hyperlink r:id="rId606">
        <w:r>
          <w:rPr>
            <w:color w:val="0000FF"/>
            <w:sz w:val="16"/>
          </w:rPr>
          <w:t>https://doi.org/10.1016/j.asr.2005.08.055</w:t>
        </w:r>
      </w:hyperlink>
    </w:p>
    <w:p w14:paraId="16AD19F4" w14:textId="77777777" w:rsidR="007A1714" w:rsidRDefault="00000000">
      <w:pPr>
        <w:spacing w:line="247" w:lineRule="auto"/>
        <w:ind w:left="440" w:right="117" w:hanging="341"/>
        <w:jc w:val="both"/>
        <w:rPr>
          <w:sz w:val="16"/>
        </w:rPr>
      </w:pPr>
      <w:bookmarkStart w:id="501" w:name="_bookmark458"/>
      <w:bookmarkEnd w:id="501"/>
      <w:r>
        <w:rPr>
          <w:sz w:val="16"/>
        </w:rPr>
        <w:t xml:space="preserve">Karinen A, </w:t>
      </w:r>
      <w:proofErr w:type="spellStart"/>
      <w:r>
        <w:rPr>
          <w:sz w:val="16"/>
        </w:rPr>
        <w:t>Mursula</w:t>
      </w:r>
      <w:proofErr w:type="spellEnd"/>
      <w:r>
        <w:rPr>
          <w:sz w:val="16"/>
        </w:rPr>
        <w:t xml:space="preserve"> K (2005) A new reconstruction of the </w:t>
      </w:r>
      <w:proofErr w:type="spellStart"/>
      <w:r>
        <w:rPr>
          <w:sz w:val="16"/>
        </w:rPr>
        <w:t>Dst</w:t>
      </w:r>
      <w:proofErr w:type="spellEnd"/>
      <w:r>
        <w:rPr>
          <w:sz w:val="16"/>
        </w:rPr>
        <w:t xml:space="preserve"> index for 1932–2002. Ann </w:t>
      </w:r>
      <w:proofErr w:type="spellStart"/>
      <w:r>
        <w:rPr>
          <w:sz w:val="16"/>
        </w:rPr>
        <w:t>Geophys</w:t>
      </w:r>
      <w:proofErr w:type="spellEnd"/>
      <w:r>
        <w:rPr>
          <w:spacing w:val="40"/>
          <w:sz w:val="16"/>
        </w:rPr>
        <w:t xml:space="preserve"> </w:t>
      </w:r>
      <w:r>
        <w:rPr>
          <w:sz w:val="16"/>
        </w:rPr>
        <w:t xml:space="preserve">23:475. </w:t>
      </w:r>
      <w:hyperlink r:id="rId607">
        <w:r>
          <w:rPr>
            <w:color w:val="0000FF"/>
            <w:sz w:val="16"/>
          </w:rPr>
          <w:t>https://doi.org/10.5194/angeo-23-475-2005</w:t>
        </w:r>
      </w:hyperlink>
    </w:p>
    <w:p w14:paraId="09C95B38" w14:textId="77777777" w:rsidR="007A1714" w:rsidRDefault="00000000">
      <w:pPr>
        <w:spacing w:line="184" w:lineRule="exact"/>
        <w:ind w:left="100"/>
        <w:jc w:val="both"/>
        <w:rPr>
          <w:sz w:val="16"/>
        </w:rPr>
      </w:pPr>
      <w:bookmarkStart w:id="502" w:name="_bookmark459"/>
      <w:bookmarkEnd w:id="502"/>
      <w:r>
        <w:rPr>
          <w:sz w:val="16"/>
        </w:rPr>
        <w:t>Karinen</w:t>
      </w:r>
      <w:r>
        <w:rPr>
          <w:spacing w:val="-3"/>
          <w:sz w:val="16"/>
        </w:rPr>
        <w:t xml:space="preserve"> </w:t>
      </w:r>
      <w:r>
        <w:rPr>
          <w:sz w:val="16"/>
        </w:rPr>
        <w:t>A,</w:t>
      </w:r>
      <w:r>
        <w:rPr>
          <w:spacing w:val="-3"/>
          <w:sz w:val="16"/>
        </w:rPr>
        <w:t xml:space="preserve"> </w:t>
      </w:r>
      <w:proofErr w:type="spellStart"/>
      <w:r>
        <w:rPr>
          <w:sz w:val="16"/>
        </w:rPr>
        <w:t>Mursula</w:t>
      </w:r>
      <w:proofErr w:type="spellEnd"/>
      <w:r>
        <w:rPr>
          <w:spacing w:val="-2"/>
          <w:sz w:val="16"/>
        </w:rPr>
        <w:t xml:space="preserve"> </w:t>
      </w:r>
      <w:r>
        <w:rPr>
          <w:sz w:val="16"/>
        </w:rPr>
        <w:t>K</w:t>
      </w:r>
      <w:r>
        <w:rPr>
          <w:spacing w:val="-1"/>
          <w:sz w:val="16"/>
        </w:rPr>
        <w:t xml:space="preserve"> </w:t>
      </w:r>
      <w:r>
        <w:rPr>
          <w:sz w:val="16"/>
        </w:rPr>
        <w:t>(2006)</w:t>
      </w:r>
      <w:r>
        <w:rPr>
          <w:spacing w:val="-4"/>
          <w:sz w:val="16"/>
        </w:rPr>
        <w:t xml:space="preserve"> </w:t>
      </w:r>
      <w:r>
        <w:rPr>
          <w:sz w:val="16"/>
        </w:rPr>
        <w:t>Correcting</w:t>
      </w:r>
      <w:r>
        <w:rPr>
          <w:spacing w:val="-3"/>
          <w:sz w:val="16"/>
        </w:rPr>
        <w:t xml:space="preserve"> </w:t>
      </w:r>
      <w:r>
        <w:rPr>
          <w:sz w:val="16"/>
        </w:rPr>
        <w:t>the</w:t>
      </w:r>
      <w:r>
        <w:rPr>
          <w:spacing w:val="-2"/>
          <w:sz w:val="16"/>
        </w:rPr>
        <w:t xml:space="preserve"> </w:t>
      </w:r>
      <w:proofErr w:type="spellStart"/>
      <w:r>
        <w:rPr>
          <w:sz w:val="16"/>
        </w:rPr>
        <w:t>Dst</w:t>
      </w:r>
      <w:proofErr w:type="spellEnd"/>
      <w:r>
        <w:rPr>
          <w:spacing w:val="-2"/>
          <w:sz w:val="16"/>
        </w:rPr>
        <w:t xml:space="preserve"> </w:t>
      </w:r>
      <w:r>
        <w:rPr>
          <w:sz w:val="16"/>
        </w:rPr>
        <w:t>index:</w:t>
      </w:r>
      <w:r>
        <w:rPr>
          <w:spacing w:val="-2"/>
          <w:sz w:val="16"/>
        </w:rPr>
        <w:t xml:space="preserve"> </w:t>
      </w:r>
      <w:r>
        <w:rPr>
          <w:sz w:val="16"/>
        </w:rPr>
        <w:t>consequences</w:t>
      </w:r>
      <w:r>
        <w:rPr>
          <w:spacing w:val="-4"/>
          <w:sz w:val="16"/>
        </w:rPr>
        <w:t xml:space="preserve"> </w:t>
      </w:r>
      <w:r>
        <w:rPr>
          <w:sz w:val="16"/>
        </w:rPr>
        <w:t>for</w:t>
      </w:r>
      <w:r>
        <w:rPr>
          <w:spacing w:val="-3"/>
          <w:sz w:val="16"/>
        </w:rPr>
        <w:t xml:space="preserve"> </w:t>
      </w:r>
      <w:r>
        <w:rPr>
          <w:sz w:val="16"/>
        </w:rPr>
        <w:t>absolute</w:t>
      </w:r>
      <w:r>
        <w:rPr>
          <w:spacing w:val="-2"/>
          <w:sz w:val="16"/>
        </w:rPr>
        <w:t xml:space="preserve"> </w:t>
      </w:r>
      <w:r>
        <w:rPr>
          <w:sz w:val="16"/>
        </w:rPr>
        <w:t>level</w:t>
      </w:r>
      <w:r>
        <w:rPr>
          <w:spacing w:val="-2"/>
          <w:sz w:val="16"/>
        </w:rPr>
        <w:t xml:space="preserve"> </w:t>
      </w:r>
      <w:r>
        <w:rPr>
          <w:sz w:val="16"/>
        </w:rPr>
        <w:t>and</w:t>
      </w:r>
      <w:r>
        <w:rPr>
          <w:spacing w:val="-2"/>
          <w:sz w:val="16"/>
        </w:rPr>
        <w:t xml:space="preserve"> correlations.</w:t>
      </w:r>
    </w:p>
    <w:p w14:paraId="0CBD21F4" w14:textId="77777777" w:rsidR="007A1714" w:rsidRDefault="00000000">
      <w:pPr>
        <w:spacing w:before="5" w:line="182" w:lineRule="exact"/>
        <w:ind w:left="440"/>
        <w:jc w:val="both"/>
        <w:rPr>
          <w:sz w:val="16"/>
        </w:rPr>
      </w:pPr>
      <w:r>
        <w:rPr>
          <w:sz w:val="16"/>
        </w:rPr>
        <w:t>J</w:t>
      </w:r>
      <w:r>
        <w:rPr>
          <w:spacing w:val="7"/>
          <w:sz w:val="16"/>
        </w:rPr>
        <w:t xml:space="preserve"> </w:t>
      </w:r>
      <w:proofErr w:type="spellStart"/>
      <w:r>
        <w:rPr>
          <w:sz w:val="16"/>
        </w:rPr>
        <w:t>Geophys</w:t>
      </w:r>
      <w:proofErr w:type="spellEnd"/>
      <w:r>
        <w:rPr>
          <w:spacing w:val="7"/>
          <w:sz w:val="16"/>
        </w:rPr>
        <w:t xml:space="preserve"> </w:t>
      </w:r>
      <w:r>
        <w:rPr>
          <w:sz w:val="16"/>
        </w:rPr>
        <w:t>Res</w:t>
      </w:r>
      <w:r>
        <w:rPr>
          <w:spacing w:val="7"/>
          <w:sz w:val="16"/>
        </w:rPr>
        <w:t xml:space="preserve"> </w:t>
      </w:r>
      <w:r>
        <w:rPr>
          <w:sz w:val="16"/>
        </w:rPr>
        <w:t>111:A08207.</w:t>
      </w:r>
      <w:r>
        <w:rPr>
          <w:spacing w:val="8"/>
          <w:sz w:val="16"/>
        </w:rPr>
        <w:t xml:space="preserve"> </w:t>
      </w:r>
      <w:hyperlink r:id="rId608">
        <w:r>
          <w:rPr>
            <w:color w:val="0000FF"/>
            <w:spacing w:val="-2"/>
            <w:sz w:val="16"/>
          </w:rPr>
          <w:t>https://doi.org/10.1029/2005JA011299</w:t>
        </w:r>
      </w:hyperlink>
    </w:p>
    <w:p w14:paraId="4ECC405E" w14:textId="77777777" w:rsidR="007A1714" w:rsidRDefault="00000000">
      <w:pPr>
        <w:spacing w:line="247" w:lineRule="auto"/>
        <w:ind w:left="440" w:right="116" w:hanging="341"/>
        <w:jc w:val="both"/>
        <w:rPr>
          <w:sz w:val="16"/>
        </w:rPr>
      </w:pPr>
      <w:proofErr w:type="spellStart"/>
      <w:r>
        <w:rPr>
          <w:sz w:val="16"/>
        </w:rPr>
        <w:t>Karlicky</w:t>
      </w:r>
      <w:proofErr w:type="spellEnd"/>
      <w:r>
        <w:rPr>
          <w:position w:val="1"/>
          <w:sz w:val="16"/>
        </w:rPr>
        <w:t xml:space="preserve">´ </w:t>
      </w:r>
      <w:r>
        <w:rPr>
          <w:sz w:val="16"/>
        </w:rPr>
        <w:t>M,</w:t>
      </w:r>
      <w:r>
        <w:rPr>
          <w:spacing w:val="-6"/>
          <w:sz w:val="16"/>
        </w:rPr>
        <w:t xml:space="preserve"> </w:t>
      </w:r>
      <w:r>
        <w:rPr>
          <w:sz w:val="16"/>
        </w:rPr>
        <w:t>Ba</w:t>
      </w:r>
      <w:r>
        <w:rPr>
          <w:position w:val="1"/>
          <w:sz w:val="16"/>
        </w:rPr>
        <w:t>´</w:t>
      </w:r>
      <w:proofErr w:type="spellStart"/>
      <w:r>
        <w:rPr>
          <w:sz w:val="16"/>
        </w:rPr>
        <w:t>rta</w:t>
      </w:r>
      <w:proofErr w:type="spellEnd"/>
      <w:r>
        <w:rPr>
          <w:spacing w:val="-5"/>
          <w:sz w:val="16"/>
        </w:rPr>
        <w:t xml:space="preserve"> </w:t>
      </w:r>
      <w:r>
        <w:rPr>
          <w:sz w:val="16"/>
        </w:rPr>
        <w:t>M</w:t>
      </w:r>
      <w:r>
        <w:rPr>
          <w:spacing w:val="-6"/>
          <w:sz w:val="16"/>
        </w:rPr>
        <w:t xml:space="preserve"> </w:t>
      </w:r>
      <w:r>
        <w:rPr>
          <w:sz w:val="16"/>
        </w:rPr>
        <w:t>(2011)</w:t>
      </w:r>
      <w:r>
        <w:rPr>
          <w:spacing w:val="-6"/>
          <w:sz w:val="16"/>
        </w:rPr>
        <w:t xml:space="preserve"> </w:t>
      </w:r>
      <w:r>
        <w:rPr>
          <w:sz w:val="16"/>
        </w:rPr>
        <w:t>Successive</w:t>
      </w:r>
      <w:r>
        <w:rPr>
          <w:spacing w:val="-6"/>
          <w:sz w:val="16"/>
        </w:rPr>
        <w:t xml:space="preserve"> </w:t>
      </w:r>
      <w:r>
        <w:rPr>
          <w:sz w:val="16"/>
        </w:rPr>
        <w:t>merging</w:t>
      </w:r>
      <w:r>
        <w:rPr>
          <w:spacing w:val="-6"/>
          <w:sz w:val="16"/>
        </w:rPr>
        <w:t xml:space="preserve"> </w:t>
      </w:r>
      <w:r>
        <w:rPr>
          <w:sz w:val="16"/>
        </w:rPr>
        <w:t>of</w:t>
      </w:r>
      <w:r>
        <w:rPr>
          <w:spacing w:val="-5"/>
          <w:sz w:val="16"/>
        </w:rPr>
        <w:t xml:space="preserve"> </w:t>
      </w:r>
      <w:proofErr w:type="spellStart"/>
      <w:r>
        <w:rPr>
          <w:sz w:val="16"/>
        </w:rPr>
        <w:t>plasmoids</w:t>
      </w:r>
      <w:proofErr w:type="spellEnd"/>
      <w:r>
        <w:rPr>
          <w:spacing w:val="-6"/>
          <w:sz w:val="16"/>
        </w:rPr>
        <w:t xml:space="preserve"> </w:t>
      </w:r>
      <w:r>
        <w:rPr>
          <w:sz w:val="16"/>
        </w:rPr>
        <w:t>and</w:t>
      </w:r>
      <w:r>
        <w:rPr>
          <w:spacing w:val="-6"/>
          <w:sz w:val="16"/>
        </w:rPr>
        <w:t xml:space="preserve"> </w:t>
      </w:r>
      <w:r>
        <w:rPr>
          <w:sz w:val="16"/>
        </w:rPr>
        <w:t>fragmentation</w:t>
      </w:r>
      <w:r>
        <w:rPr>
          <w:spacing w:val="-5"/>
          <w:sz w:val="16"/>
        </w:rPr>
        <w:t xml:space="preserve"> </w:t>
      </w:r>
      <w:r>
        <w:rPr>
          <w:sz w:val="16"/>
        </w:rPr>
        <w:t>in</w:t>
      </w:r>
      <w:r>
        <w:rPr>
          <w:spacing w:val="-6"/>
          <w:sz w:val="16"/>
        </w:rPr>
        <w:t xml:space="preserve"> </w:t>
      </w:r>
      <w:r>
        <w:rPr>
          <w:sz w:val="16"/>
        </w:rPr>
        <w:t>a</w:t>
      </w:r>
      <w:r>
        <w:rPr>
          <w:spacing w:val="-5"/>
          <w:sz w:val="16"/>
        </w:rPr>
        <w:t xml:space="preserve"> </w:t>
      </w:r>
      <w:r>
        <w:rPr>
          <w:sz w:val="16"/>
        </w:rPr>
        <w:t>flare</w:t>
      </w:r>
      <w:r>
        <w:rPr>
          <w:spacing w:val="-6"/>
          <w:sz w:val="16"/>
        </w:rPr>
        <w:t xml:space="preserve"> </w:t>
      </w:r>
      <w:r>
        <w:rPr>
          <w:sz w:val="16"/>
        </w:rPr>
        <w:t>current</w:t>
      </w:r>
      <w:r>
        <w:rPr>
          <w:spacing w:val="-6"/>
          <w:sz w:val="16"/>
        </w:rPr>
        <w:t xml:space="preserve"> </w:t>
      </w:r>
      <w:r>
        <w:rPr>
          <w:sz w:val="16"/>
        </w:rPr>
        <w:t>sheet</w:t>
      </w:r>
      <w:r>
        <w:rPr>
          <w:spacing w:val="40"/>
          <w:sz w:val="16"/>
        </w:rPr>
        <w:t xml:space="preserve"> </w:t>
      </w:r>
      <w:bookmarkStart w:id="503" w:name="_bookmark460"/>
      <w:bookmarkEnd w:id="503"/>
      <w:r>
        <w:rPr>
          <w:sz w:val="16"/>
        </w:rPr>
        <w:t xml:space="preserve">and their X-ray and radio signatures. </w:t>
      </w:r>
      <w:proofErr w:type="spellStart"/>
      <w:r>
        <w:rPr>
          <w:sz w:val="16"/>
        </w:rPr>
        <w:t>Astrophys</w:t>
      </w:r>
      <w:proofErr w:type="spellEnd"/>
      <w:r>
        <w:rPr>
          <w:sz w:val="16"/>
        </w:rPr>
        <w:t xml:space="preserve"> J 733:107. </w:t>
      </w:r>
      <w:hyperlink r:id="rId609">
        <w:r>
          <w:rPr>
            <w:color w:val="0000FF"/>
            <w:sz w:val="16"/>
          </w:rPr>
          <w:t>https://doi.org/10.1088/0004-637X/733/</w:t>
        </w:r>
      </w:hyperlink>
      <w:r>
        <w:rPr>
          <w:color w:val="0000FF"/>
          <w:spacing w:val="40"/>
          <w:sz w:val="16"/>
        </w:rPr>
        <w:t xml:space="preserve"> </w:t>
      </w:r>
      <w:hyperlink r:id="rId610">
        <w:r>
          <w:rPr>
            <w:color w:val="0000FF"/>
            <w:spacing w:val="-2"/>
            <w:sz w:val="16"/>
          </w:rPr>
          <w:t>2/107</w:t>
        </w:r>
      </w:hyperlink>
    </w:p>
    <w:p w14:paraId="0CCE2EDE" w14:textId="77777777" w:rsidR="007A1714" w:rsidRDefault="00000000">
      <w:pPr>
        <w:spacing w:line="184" w:lineRule="exact"/>
        <w:ind w:left="100"/>
        <w:jc w:val="both"/>
        <w:rPr>
          <w:sz w:val="16"/>
        </w:rPr>
      </w:pPr>
      <w:proofErr w:type="spellStart"/>
      <w:r>
        <w:rPr>
          <w:spacing w:val="-2"/>
          <w:sz w:val="16"/>
        </w:rPr>
        <w:t>Karlicky</w:t>
      </w:r>
      <w:proofErr w:type="spellEnd"/>
      <w:r>
        <w:rPr>
          <w:spacing w:val="-2"/>
          <w:position w:val="1"/>
          <w:sz w:val="16"/>
        </w:rPr>
        <w:t>´</w:t>
      </w:r>
      <w:r>
        <w:rPr>
          <w:spacing w:val="7"/>
          <w:position w:val="1"/>
          <w:sz w:val="16"/>
        </w:rPr>
        <w:t xml:space="preserve"> </w:t>
      </w:r>
      <w:r>
        <w:rPr>
          <w:spacing w:val="-2"/>
          <w:sz w:val="16"/>
        </w:rPr>
        <w:t>M,</w:t>
      </w:r>
      <w:r>
        <w:rPr>
          <w:spacing w:val="-3"/>
          <w:sz w:val="16"/>
        </w:rPr>
        <w:t xml:space="preserve"> </w:t>
      </w:r>
      <w:r>
        <w:rPr>
          <w:spacing w:val="-2"/>
          <w:sz w:val="16"/>
        </w:rPr>
        <w:t>Bena</w:t>
      </w:r>
      <w:r>
        <w:rPr>
          <w:spacing w:val="-2"/>
          <w:position w:val="1"/>
          <w:sz w:val="16"/>
        </w:rPr>
        <w:t>´</w:t>
      </w:r>
      <w:r>
        <w:rPr>
          <w:spacing w:val="-2"/>
          <w:sz w:val="16"/>
        </w:rPr>
        <w:t>c</w:t>
      </w:r>
      <w:r>
        <w:rPr>
          <w:spacing w:val="-2"/>
          <w:position w:val="1"/>
          <w:sz w:val="16"/>
        </w:rPr>
        <w:t>ˇ</w:t>
      </w:r>
      <w:r>
        <w:rPr>
          <w:spacing w:val="-2"/>
          <w:sz w:val="16"/>
        </w:rPr>
        <w:t>ek</w:t>
      </w:r>
      <w:r>
        <w:rPr>
          <w:spacing w:val="-4"/>
          <w:sz w:val="16"/>
        </w:rPr>
        <w:t xml:space="preserve"> </w:t>
      </w:r>
      <w:r>
        <w:rPr>
          <w:spacing w:val="-2"/>
          <w:sz w:val="16"/>
        </w:rPr>
        <w:t>J, Ryba</w:t>
      </w:r>
      <w:r>
        <w:rPr>
          <w:spacing w:val="-2"/>
          <w:position w:val="1"/>
          <w:sz w:val="16"/>
        </w:rPr>
        <w:t>´</w:t>
      </w:r>
      <w:r>
        <w:rPr>
          <w:spacing w:val="-2"/>
          <w:sz w:val="16"/>
        </w:rPr>
        <w:t>k J</w:t>
      </w:r>
      <w:r>
        <w:rPr>
          <w:spacing w:val="-4"/>
          <w:sz w:val="16"/>
        </w:rPr>
        <w:t xml:space="preserve"> </w:t>
      </w:r>
      <w:r>
        <w:rPr>
          <w:spacing w:val="-2"/>
          <w:sz w:val="16"/>
        </w:rPr>
        <w:t>(2021)</w:t>
      </w:r>
      <w:r>
        <w:rPr>
          <w:spacing w:val="-4"/>
          <w:sz w:val="16"/>
        </w:rPr>
        <w:t xml:space="preserve"> </w:t>
      </w:r>
      <w:r>
        <w:rPr>
          <w:spacing w:val="-2"/>
          <w:sz w:val="16"/>
        </w:rPr>
        <w:t>Narrowband</w:t>
      </w:r>
      <w:r>
        <w:rPr>
          <w:spacing w:val="-5"/>
          <w:sz w:val="16"/>
        </w:rPr>
        <w:t xml:space="preserve"> </w:t>
      </w:r>
      <w:r>
        <w:rPr>
          <w:spacing w:val="-2"/>
          <w:sz w:val="16"/>
        </w:rPr>
        <w:t>spikes</w:t>
      </w:r>
      <w:r>
        <w:rPr>
          <w:spacing w:val="-3"/>
          <w:sz w:val="16"/>
        </w:rPr>
        <w:t xml:space="preserve"> </w:t>
      </w:r>
      <w:r>
        <w:rPr>
          <w:spacing w:val="-2"/>
          <w:sz w:val="16"/>
        </w:rPr>
        <w:t>observed</w:t>
      </w:r>
      <w:r>
        <w:rPr>
          <w:spacing w:val="-4"/>
          <w:sz w:val="16"/>
        </w:rPr>
        <w:t xml:space="preserve"> </w:t>
      </w:r>
      <w:r>
        <w:rPr>
          <w:spacing w:val="-2"/>
          <w:sz w:val="16"/>
        </w:rPr>
        <w:t>during</w:t>
      </w:r>
      <w:r>
        <w:rPr>
          <w:spacing w:val="-4"/>
          <w:sz w:val="16"/>
        </w:rPr>
        <w:t xml:space="preserve"> </w:t>
      </w:r>
      <w:r>
        <w:rPr>
          <w:spacing w:val="-2"/>
          <w:sz w:val="16"/>
        </w:rPr>
        <w:t>the</w:t>
      </w:r>
      <w:r>
        <w:rPr>
          <w:spacing w:val="-3"/>
          <w:sz w:val="16"/>
        </w:rPr>
        <w:t xml:space="preserve"> </w:t>
      </w:r>
      <w:r>
        <w:rPr>
          <w:spacing w:val="-2"/>
          <w:sz w:val="16"/>
        </w:rPr>
        <w:t>2013</w:t>
      </w:r>
      <w:r>
        <w:rPr>
          <w:spacing w:val="-4"/>
          <w:sz w:val="16"/>
        </w:rPr>
        <w:t xml:space="preserve"> </w:t>
      </w:r>
      <w:r>
        <w:rPr>
          <w:spacing w:val="-2"/>
          <w:sz w:val="16"/>
        </w:rPr>
        <w:t>November</w:t>
      </w:r>
      <w:r>
        <w:rPr>
          <w:spacing w:val="-4"/>
          <w:sz w:val="16"/>
        </w:rPr>
        <w:t xml:space="preserve"> </w:t>
      </w:r>
      <w:r>
        <w:rPr>
          <w:spacing w:val="-2"/>
          <w:sz w:val="16"/>
        </w:rPr>
        <w:t>7</w:t>
      </w:r>
      <w:r>
        <w:rPr>
          <w:spacing w:val="-3"/>
          <w:sz w:val="16"/>
        </w:rPr>
        <w:t xml:space="preserve"> </w:t>
      </w:r>
      <w:r>
        <w:rPr>
          <w:spacing w:val="-2"/>
          <w:sz w:val="16"/>
        </w:rPr>
        <w:t>flare.</w:t>
      </w:r>
    </w:p>
    <w:p w14:paraId="5CE8B085" w14:textId="77777777" w:rsidR="007A1714" w:rsidRDefault="00000000">
      <w:pPr>
        <w:spacing w:before="3"/>
        <w:ind w:left="440"/>
        <w:jc w:val="both"/>
        <w:rPr>
          <w:sz w:val="16"/>
        </w:rPr>
      </w:pPr>
      <w:proofErr w:type="spellStart"/>
      <w:r>
        <w:rPr>
          <w:sz w:val="16"/>
        </w:rPr>
        <w:t>Astrophys</w:t>
      </w:r>
      <w:proofErr w:type="spellEnd"/>
      <w:r>
        <w:rPr>
          <w:spacing w:val="-2"/>
          <w:sz w:val="16"/>
        </w:rPr>
        <w:t xml:space="preserve"> </w:t>
      </w:r>
      <w:r>
        <w:rPr>
          <w:sz w:val="16"/>
        </w:rPr>
        <w:t>J 910:108.</w:t>
      </w:r>
      <w:r>
        <w:rPr>
          <w:spacing w:val="-2"/>
          <w:sz w:val="16"/>
        </w:rPr>
        <w:t xml:space="preserve"> </w:t>
      </w:r>
      <w:hyperlink r:id="rId611">
        <w:r>
          <w:rPr>
            <w:color w:val="0000FF"/>
            <w:sz w:val="16"/>
          </w:rPr>
          <w:t>https://doi.org/10.3847/1538-</w:t>
        </w:r>
        <w:r>
          <w:rPr>
            <w:color w:val="0000FF"/>
            <w:spacing w:val="-2"/>
            <w:sz w:val="16"/>
          </w:rPr>
          <w:t>4357/abe62b</w:t>
        </w:r>
      </w:hyperlink>
    </w:p>
    <w:p w14:paraId="65C8CF28" w14:textId="77777777" w:rsidR="007A1714" w:rsidRDefault="007A1714">
      <w:pPr>
        <w:jc w:val="both"/>
        <w:rPr>
          <w:sz w:val="16"/>
        </w:rPr>
        <w:sectPr w:rsidR="007A1714">
          <w:pgSz w:w="8790" w:h="13330"/>
          <w:pgMar w:top="1020" w:right="900" w:bottom="880" w:left="920" w:header="653" w:footer="690" w:gutter="0"/>
          <w:cols w:space="720"/>
        </w:sectPr>
      </w:pPr>
    </w:p>
    <w:p w14:paraId="63C02080" w14:textId="77777777" w:rsidR="007A1714" w:rsidRDefault="00000000">
      <w:pPr>
        <w:spacing w:before="94" w:line="247" w:lineRule="auto"/>
        <w:ind w:left="440" w:right="117" w:hanging="341"/>
        <w:jc w:val="both"/>
        <w:rPr>
          <w:sz w:val="16"/>
        </w:rPr>
      </w:pPr>
      <w:bookmarkStart w:id="504" w:name="_bookmark461"/>
      <w:bookmarkStart w:id="505" w:name="_bookmark462"/>
      <w:bookmarkEnd w:id="504"/>
      <w:bookmarkEnd w:id="505"/>
      <w:r>
        <w:rPr>
          <w:sz w:val="16"/>
        </w:rPr>
        <w:lastRenderedPageBreak/>
        <w:t xml:space="preserve">Kataoka R, Ngwira C (2016) Extreme geomagnetically induced currents. </w:t>
      </w:r>
      <w:proofErr w:type="spellStart"/>
      <w:r>
        <w:rPr>
          <w:sz w:val="16"/>
        </w:rPr>
        <w:t>Progr</w:t>
      </w:r>
      <w:proofErr w:type="spellEnd"/>
      <w:r>
        <w:rPr>
          <w:sz w:val="16"/>
        </w:rPr>
        <w:t xml:space="preserve"> Earth Planet Sci 3:23.</w:t>
      </w:r>
      <w:r>
        <w:rPr>
          <w:spacing w:val="40"/>
          <w:sz w:val="16"/>
        </w:rPr>
        <w:t xml:space="preserve"> </w:t>
      </w:r>
      <w:hyperlink r:id="rId612">
        <w:r>
          <w:rPr>
            <w:color w:val="0000FF"/>
            <w:spacing w:val="-2"/>
            <w:sz w:val="16"/>
          </w:rPr>
          <w:t>https://doi.org/10.1186/s40645-016-0101-x</w:t>
        </w:r>
      </w:hyperlink>
    </w:p>
    <w:p w14:paraId="5CABA8B6" w14:textId="77777777" w:rsidR="007A1714" w:rsidRDefault="00000000">
      <w:pPr>
        <w:ind w:left="440" w:right="116" w:hanging="341"/>
        <w:jc w:val="both"/>
        <w:rPr>
          <w:sz w:val="16"/>
        </w:rPr>
      </w:pPr>
      <w:r>
        <w:rPr>
          <w:sz w:val="16"/>
        </w:rPr>
        <w:t xml:space="preserve">Kawamura AD, Hayakawa H, </w:t>
      </w:r>
      <w:proofErr w:type="spellStart"/>
      <w:r>
        <w:rPr>
          <w:sz w:val="16"/>
        </w:rPr>
        <w:t>Tamazawa</w:t>
      </w:r>
      <w:proofErr w:type="spellEnd"/>
      <w:r>
        <w:rPr>
          <w:sz w:val="16"/>
        </w:rPr>
        <w:t xml:space="preserve"> H, Miyahara H, Isobe H (2016) Aurora candidates from the</w:t>
      </w:r>
      <w:r>
        <w:rPr>
          <w:spacing w:val="40"/>
          <w:sz w:val="16"/>
        </w:rPr>
        <w:t xml:space="preserve"> </w:t>
      </w:r>
      <w:bookmarkStart w:id="506" w:name="_bookmark463"/>
      <w:bookmarkEnd w:id="506"/>
      <w:r>
        <w:rPr>
          <w:sz w:val="16"/>
        </w:rPr>
        <w:t>chronicle of Q</w:t>
      </w:r>
      <w:r>
        <w:rPr>
          <w:position w:val="1"/>
          <w:sz w:val="16"/>
        </w:rPr>
        <w:t>´</w:t>
      </w:r>
      <w:proofErr w:type="spellStart"/>
      <w:r>
        <w:rPr>
          <w:sz w:val="16"/>
        </w:rPr>
        <w:t>ıng</w:t>
      </w:r>
      <w:proofErr w:type="spellEnd"/>
      <w:r>
        <w:rPr>
          <w:sz w:val="16"/>
        </w:rPr>
        <w:t xml:space="preserve"> dynasty in several degrees of relevance. </w:t>
      </w:r>
      <w:proofErr w:type="spellStart"/>
      <w:r>
        <w:rPr>
          <w:sz w:val="16"/>
        </w:rPr>
        <w:t>Publ</w:t>
      </w:r>
      <w:proofErr w:type="spellEnd"/>
      <w:r>
        <w:rPr>
          <w:sz w:val="16"/>
        </w:rPr>
        <w:t xml:space="preserve"> Astron Soc </w:t>
      </w:r>
      <w:proofErr w:type="spellStart"/>
      <w:r>
        <w:rPr>
          <w:sz w:val="16"/>
        </w:rPr>
        <w:t>Jpn</w:t>
      </w:r>
      <w:proofErr w:type="spellEnd"/>
      <w:r>
        <w:rPr>
          <w:sz w:val="16"/>
        </w:rPr>
        <w:t xml:space="preserve"> 68:79. </w:t>
      </w:r>
      <w:hyperlink r:id="rId613">
        <w:r>
          <w:rPr>
            <w:color w:val="0000FF"/>
            <w:sz w:val="16"/>
          </w:rPr>
          <w:t>https://doi.</w:t>
        </w:r>
      </w:hyperlink>
      <w:r>
        <w:rPr>
          <w:color w:val="0000FF"/>
          <w:spacing w:val="40"/>
          <w:sz w:val="16"/>
        </w:rPr>
        <w:t xml:space="preserve"> </w:t>
      </w:r>
      <w:hyperlink r:id="rId614">
        <w:r>
          <w:rPr>
            <w:color w:val="0000FF"/>
            <w:spacing w:val="-2"/>
            <w:sz w:val="16"/>
          </w:rPr>
          <w:t>org/10.1093/</w:t>
        </w:r>
        <w:proofErr w:type="spellStart"/>
        <w:r>
          <w:rPr>
            <w:color w:val="0000FF"/>
            <w:spacing w:val="-2"/>
            <w:sz w:val="16"/>
          </w:rPr>
          <w:t>pasj</w:t>
        </w:r>
        <w:proofErr w:type="spellEnd"/>
        <w:r>
          <w:rPr>
            <w:color w:val="0000FF"/>
            <w:spacing w:val="-2"/>
            <w:sz w:val="16"/>
          </w:rPr>
          <w:t>/psw074</w:t>
        </w:r>
      </w:hyperlink>
    </w:p>
    <w:p w14:paraId="407442A2" w14:textId="77777777" w:rsidR="007A1714" w:rsidRDefault="00000000">
      <w:pPr>
        <w:spacing w:before="5" w:line="247" w:lineRule="auto"/>
        <w:ind w:left="440" w:right="117" w:hanging="341"/>
        <w:jc w:val="both"/>
        <w:rPr>
          <w:sz w:val="16"/>
        </w:rPr>
      </w:pPr>
      <w:proofErr w:type="spellStart"/>
      <w:r>
        <w:rPr>
          <w:sz w:val="16"/>
        </w:rPr>
        <w:t>Kazachenko</w:t>
      </w:r>
      <w:proofErr w:type="spellEnd"/>
      <w:r>
        <w:rPr>
          <w:sz w:val="16"/>
        </w:rPr>
        <w:t xml:space="preserve"> MD, Lynch BJ, Welsch BT, Sun X (2017) A database of flare ribbon properties from the</w:t>
      </w:r>
      <w:r>
        <w:rPr>
          <w:spacing w:val="40"/>
          <w:sz w:val="16"/>
        </w:rPr>
        <w:t xml:space="preserve"> </w:t>
      </w:r>
      <w:bookmarkStart w:id="507" w:name="_bookmark464"/>
      <w:bookmarkEnd w:id="507"/>
      <w:r>
        <w:rPr>
          <w:sz w:val="16"/>
        </w:rPr>
        <w:t xml:space="preserve">solar dynamics observatory. I. Reconnect Flux </w:t>
      </w:r>
      <w:proofErr w:type="spellStart"/>
      <w:r>
        <w:rPr>
          <w:sz w:val="16"/>
        </w:rPr>
        <w:t>Astrophys</w:t>
      </w:r>
      <w:proofErr w:type="spellEnd"/>
      <w:r>
        <w:rPr>
          <w:sz w:val="16"/>
        </w:rPr>
        <w:t xml:space="preserve"> J 845:49. </w:t>
      </w:r>
      <w:hyperlink r:id="rId615">
        <w:r>
          <w:rPr>
            <w:color w:val="0000FF"/>
            <w:sz w:val="16"/>
          </w:rPr>
          <w:t>https://doi.org/10.3847/1538-</w:t>
        </w:r>
      </w:hyperlink>
      <w:r>
        <w:rPr>
          <w:color w:val="0000FF"/>
          <w:spacing w:val="40"/>
          <w:sz w:val="16"/>
        </w:rPr>
        <w:t xml:space="preserve"> </w:t>
      </w:r>
      <w:hyperlink r:id="rId616">
        <w:r>
          <w:rPr>
            <w:color w:val="0000FF"/>
            <w:spacing w:val="-2"/>
            <w:sz w:val="16"/>
          </w:rPr>
          <w:t>4357/aa7ed6</w:t>
        </w:r>
      </w:hyperlink>
    </w:p>
    <w:p w14:paraId="472D05A3" w14:textId="77777777" w:rsidR="007A1714" w:rsidRDefault="00000000">
      <w:pPr>
        <w:spacing w:line="247" w:lineRule="auto"/>
        <w:ind w:left="440" w:right="117" w:hanging="341"/>
        <w:jc w:val="both"/>
        <w:rPr>
          <w:sz w:val="16"/>
        </w:rPr>
      </w:pPr>
      <w:bookmarkStart w:id="508" w:name="_bookmark465"/>
      <w:bookmarkEnd w:id="508"/>
      <w:r>
        <w:rPr>
          <w:sz w:val="16"/>
        </w:rPr>
        <w:t xml:space="preserve">Kimball DS (1960) A study of the aurora of 1859. Scientific Report No. 6, University of </w:t>
      </w:r>
      <w:proofErr w:type="spellStart"/>
      <w:r>
        <w:rPr>
          <w:sz w:val="16"/>
        </w:rPr>
        <w:t>Akaska</w:t>
      </w:r>
      <w:proofErr w:type="spellEnd"/>
      <w:r>
        <w:rPr>
          <w:sz w:val="16"/>
        </w:rPr>
        <w:t>,</w:t>
      </w:r>
      <w:r>
        <w:rPr>
          <w:spacing w:val="40"/>
          <w:sz w:val="16"/>
        </w:rPr>
        <w:t xml:space="preserve"> </w:t>
      </w:r>
      <w:r>
        <w:rPr>
          <w:sz w:val="16"/>
        </w:rPr>
        <w:t xml:space="preserve">Fairbanks AK. </w:t>
      </w:r>
      <w:hyperlink r:id="rId617">
        <w:r>
          <w:rPr>
            <w:color w:val="0000FF"/>
            <w:sz w:val="16"/>
          </w:rPr>
          <w:t>http://hdl.handle.net/11122/3607</w:t>
        </w:r>
      </w:hyperlink>
    </w:p>
    <w:p w14:paraId="253E0E51" w14:textId="77777777" w:rsidR="007A1714" w:rsidRDefault="00000000">
      <w:pPr>
        <w:spacing w:line="247" w:lineRule="auto"/>
        <w:ind w:left="440" w:right="117" w:hanging="341"/>
        <w:jc w:val="both"/>
        <w:rPr>
          <w:sz w:val="16"/>
        </w:rPr>
      </w:pPr>
      <w:bookmarkStart w:id="509" w:name="_bookmark466"/>
      <w:bookmarkEnd w:id="509"/>
      <w:r>
        <w:rPr>
          <w:sz w:val="16"/>
        </w:rPr>
        <w:t>Kintner</w:t>
      </w:r>
      <w:r>
        <w:rPr>
          <w:spacing w:val="-3"/>
          <w:sz w:val="16"/>
        </w:rPr>
        <w:t xml:space="preserve"> </w:t>
      </w:r>
      <w:r>
        <w:rPr>
          <w:sz w:val="16"/>
        </w:rPr>
        <w:t>PM,</w:t>
      </w:r>
      <w:r>
        <w:rPr>
          <w:spacing w:val="-3"/>
          <w:sz w:val="16"/>
        </w:rPr>
        <w:t xml:space="preserve"> </w:t>
      </w:r>
      <w:r>
        <w:rPr>
          <w:sz w:val="16"/>
        </w:rPr>
        <w:t>O’Hanlon</w:t>
      </w:r>
      <w:r>
        <w:rPr>
          <w:spacing w:val="-2"/>
          <w:sz w:val="16"/>
        </w:rPr>
        <w:t xml:space="preserve"> </w:t>
      </w:r>
      <w:r>
        <w:rPr>
          <w:sz w:val="16"/>
        </w:rPr>
        <w:t>B,</w:t>
      </w:r>
      <w:r>
        <w:rPr>
          <w:spacing w:val="-2"/>
          <w:sz w:val="16"/>
        </w:rPr>
        <w:t xml:space="preserve"> </w:t>
      </w:r>
      <w:r>
        <w:rPr>
          <w:sz w:val="16"/>
        </w:rPr>
        <w:t>Gary</w:t>
      </w:r>
      <w:r>
        <w:rPr>
          <w:spacing w:val="-4"/>
          <w:sz w:val="16"/>
        </w:rPr>
        <w:t xml:space="preserve"> </w:t>
      </w:r>
      <w:r>
        <w:rPr>
          <w:sz w:val="16"/>
        </w:rPr>
        <w:t>DE,</w:t>
      </w:r>
      <w:r>
        <w:rPr>
          <w:spacing w:val="-2"/>
          <w:sz w:val="16"/>
        </w:rPr>
        <w:t xml:space="preserve"> </w:t>
      </w:r>
      <w:r>
        <w:rPr>
          <w:sz w:val="16"/>
        </w:rPr>
        <w:t>Kintner</w:t>
      </w:r>
      <w:r>
        <w:rPr>
          <w:spacing w:val="-4"/>
          <w:sz w:val="16"/>
        </w:rPr>
        <w:t xml:space="preserve"> </w:t>
      </w:r>
      <w:r>
        <w:rPr>
          <w:sz w:val="16"/>
        </w:rPr>
        <w:t>PMS</w:t>
      </w:r>
      <w:r>
        <w:rPr>
          <w:spacing w:val="-3"/>
          <w:sz w:val="16"/>
        </w:rPr>
        <w:t xml:space="preserve"> </w:t>
      </w:r>
      <w:r>
        <w:rPr>
          <w:sz w:val="16"/>
        </w:rPr>
        <w:t>(2009)</w:t>
      </w:r>
      <w:r>
        <w:rPr>
          <w:spacing w:val="-2"/>
          <w:sz w:val="16"/>
        </w:rPr>
        <w:t xml:space="preserve"> </w:t>
      </w:r>
      <w:r>
        <w:rPr>
          <w:sz w:val="16"/>
        </w:rPr>
        <w:t>Global</w:t>
      </w:r>
      <w:r>
        <w:rPr>
          <w:spacing w:val="-3"/>
          <w:sz w:val="16"/>
        </w:rPr>
        <w:t xml:space="preserve"> </w:t>
      </w:r>
      <w:r>
        <w:rPr>
          <w:sz w:val="16"/>
        </w:rPr>
        <w:t>positioning</w:t>
      </w:r>
      <w:r>
        <w:rPr>
          <w:spacing w:val="-5"/>
          <w:sz w:val="16"/>
        </w:rPr>
        <w:t xml:space="preserve"> </w:t>
      </w:r>
      <w:r>
        <w:rPr>
          <w:sz w:val="16"/>
        </w:rPr>
        <w:t>system</w:t>
      </w:r>
      <w:r>
        <w:rPr>
          <w:spacing w:val="-3"/>
          <w:sz w:val="16"/>
        </w:rPr>
        <w:t xml:space="preserve"> </w:t>
      </w:r>
      <w:r>
        <w:rPr>
          <w:sz w:val="16"/>
        </w:rPr>
        <w:t>and</w:t>
      </w:r>
      <w:r>
        <w:rPr>
          <w:spacing w:val="-2"/>
          <w:sz w:val="16"/>
        </w:rPr>
        <w:t xml:space="preserve"> </w:t>
      </w:r>
      <w:r>
        <w:rPr>
          <w:sz w:val="16"/>
        </w:rPr>
        <w:t>solar</w:t>
      </w:r>
      <w:r>
        <w:rPr>
          <w:spacing w:val="-3"/>
          <w:sz w:val="16"/>
        </w:rPr>
        <w:t xml:space="preserve"> </w:t>
      </w:r>
      <w:r>
        <w:rPr>
          <w:sz w:val="16"/>
        </w:rPr>
        <w:t>radio</w:t>
      </w:r>
      <w:r>
        <w:rPr>
          <w:spacing w:val="-2"/>
          <w:sz w:val="16"/>
        </w:rPr>
        <w:t xml:space="preserve"> </w:t>
      </w:r>
      <w:r>
        <w:rPr>
          <w:sz w:val="16"/>
        </w:rPr>
        <w:t>burst</w:t>
      </w:r>
      <w:r>
        <w:rPr>
          <w:spacing w:val="40"/>
          <w:sz w:val="16"/>
        </w:rPr>
        <w:t xml:space="preserve"> </w:t>
      </w:r>
      <w:r>
        <w:rPr>
          <w:sz w:val="16"/>
        </w:rPr>
        <w:t xml:space="preserve">forensics. Radio Sci 44:8. </w:t>
      </w:r>
      <w:hyperlink r:id="rId618">
        <w:r>
          <w:rPr>
            <w:color w:val="0000FF"/>
            <w:sz w:val="16"/>
          </w:rPr>
          <w:t>https://doi.org/10.1029/2008RS004039</w:t>
        </w:r>
      </w:hyperlink>
    </w:p>
    <w:p w14:paraId="58B7F392" w14:textId="77777777" w:rsidR="007A1714" w:rsidRDefault="00000000">
      <w:pPr>
        <w:spacing w:line="247" w:lineRule="auto"/>
        <w:ind w:left="440" w:right="117" w:hanging="341"/>
        <w:jc w:val="both"/>
        <w:rPr>
          <w:sz w:val="16"/>
        </w:rPr>
      </w:pPr>
      <w:bookmarkStart w:id="510" w:name="_bookmark467"/>
      <w:bookmarkEnd w:id="510"/>
      <w:r>
        <w:rPr>
          <w:sz w:val="16"/>
        </w:rPr>
        <w:t>Kiplinger AL, Garcia HA (2004) Soft X-ray parameters of the great flares of active region 486. Bull Am</w:t>
      </w:r>
      <w:r>
        <w:rPr>
          <w:spacing w:val="40"/>
          <w:sz w:val="16"/>
        </w:rPr>
        <w:t xml:space="preserve"> </w:t>
      </w:r>
      <w:r>
        <w:rPr>
          <w:sz w:val="16"/>
        </w:rPr>
        <w:t>Astron Soc 36:739</w:t>
      </w:r>
    </w:p>
    <w:p w14:paraId="24080015" w14:textId="77777777" w:rsidR="007A1714" w:rsidRDefault="00000000">
      <w:pPr>
        <w:spacing w:line="247" w:lineRule="auto"/>
        <w:ind w:left="440" w:right="116" w:hanging="341"/>
        <w:jc w:val="both"/>
        <w:rPr>
          <w:sz w:val="16"/>
        </w:rPr>
      </w:pPr>
      <w:bookmarkStart w:id="511" w:name="_bookmark468"/>
      <w:bookmarkEnd w:id="511"/>
      <w:r>
        <w:rPr>
          <w:sz w:val="16"/>
        </w:rPr>
        <w:t>Klein</w:t>
      </w:r>
      <w:r>
        <w:rPr>
          <w:spacing w:val="-4"/>
          <w:sz w:val="16"/>
        </w:rPr>
        <w:t xml:space="preserve"> </w:t>
      </w:r>
      <w:r>
        <w:rPr>
          <w:sz w:val="16"/>
        </w:rPr>
        <w:t>LW,</w:t>
      </w:r>
      <w:r>
        <w:rPr>
          <w:spacing w:val="-4"/>
          <w:sz w:val="16"/>
        </w:rPr>
        <w:t xml:space="preserve"> </w:t>
      </w:r>
      <w:proofErr w:type="spellStart"/>
      <w:r>
        <w:rPr>
          <w:sz w:val="16"/>
        </w:rPr>
        <w:t>Burlaga</w:t>
      </w:r>
      <w:proofErr w:type="spellEnd"/>
      <w:r>
        <w:rPr>
          <w:spacing w:val="-5"/>
          <w:sz w:val="16"/>
        </w:rPr>
        <w:t xml:space="preserve"> </w:t>
      </w:r>
      <w:r>
        <w:rPr>
          <w:sz w:val="16"/>
        </w:rPr>
        <w:t>LF</w:t>
      </w:r>
      <w:r>
        <w:rPr>
          <w:spacing w:val="-4"/>
          <w:sz w:val="16"/>
        </w:rPr>
        <w:t xml:space="preserve"> </w:t>
      </w:r>
      <w:r>
        <w:rPr>
          <w:sz w:val="16"/>
        </w:rPr>
        <w:t>(1982)</w:t>
      </w:r>
      <w:r>
        <w:rPr>
          <w:spacing w:val="-6"/>
          <w:sz w:val="16"/>
        </w:rPr>
        <w:t xml:space="preserve"> </w:t>
      </w:r>
      <w:r>
        <w:rPr>
          <w:sz w:val="16"/>
        </w:rPr>
        <w:t>Interplanetary</w:t>
      </w:r>
      <w:r>
        <w:rPr>
          <w:spacing w:val="-5"/>
          <w:sz w:val="16"/>
        </w:rPr>
        <w:t xml:space="preserve"> </w:t>
      </w:r>
      <w:r>
        <w:rPr>
          <w:sz w:val="16"/>
        </w:rPr>
        <w:t>magnetic</w:t>
      </w:r>
      <w:r>
        <w:rPr>
          <w:spacing w:val="-5"/>
          <w:sz w:val="16"/>
        </w:rPr>
        <w:t xml:space="preserve"> </w:t>
      </w:r>
      <w:r>
        <w:rPr>
          <w:sz w:val="16"/>
        </w:rPr>
        <w:t>clouds</w:t>
      </w:r>
      <w:r>
        <w:rPr>
          <w:spacing w:val="-4"/>
          <w:sz w:val="16"/>
        </w:rPr>
        <w:t xml:space="preserve"> </w:t>
      </w:r>
      <w:r>
        <w:rPr>
          <w:sz w:val="16"/>
        </w:rPr>
        <w:t>at</w:t>
      </w:r>
      <w:r>
        <w:rPr>
          <w:spacing w:val="-4"/>
          <w:sz w:val="16"/>
        </w:rPr>
        <w:t xml:space="preserve"> </w:t>
      </w:r>
      <w:r>
        <w:rPr>
          <w:sz w:val="16"/>
        </w:rPr>
        <w:t>1</w:t>
      </w:r>
      <w:r>
        <w:rPr>
          <w:spacing w:val="-4"/>
          <w:sz w:val="16"/>
        </w:rPr>
        <w:t xml:space="preserve"> </w:t>
      </w:r>
      <w:r>
        <w:rPr>
          <w:sz w:val="16"/>
        </w:rPr>
        <w:t>AU.</w:t>
      </w:r>
      <w:r>
        <w:rPr>
          <w:spacing w:val="-4"/>
          <w:sz w:val="16"/>
        </w:rPr>
        <w:t xml:space="preserve"> </w:t>
      </w:r>
      <w:r>
        <w:rPr>
          <w:sz w:val="16"/>
        </w:rPr>
        <w:t>J</w:t>
      </w:r>
      <w:r>
        <w:rPr>
          <w:spacing w:val="-4"/>
          <w:sz w:val="16"/>
        </w:rPr>
        <w:t xml:space="preserve"> </w:t>
      </w:r>
      <w:proofErr w:type="spellStart"/>
      <w:r>
        <w:rPr>
          <w:sz w:val="16"/>
        </w:rPr>
        <w:t>Geophys</w:t>
      </w:r>
      <w:proofErr w:type="spellEnd"/>
      <w:r>
        <w:rPr>
          <w:spacing w:val="-5"/>
          <w:sz w:val="16"/>
        </w:rPr>
        <w:t xml:space="preserve"> </w:t>
      </w:r>
      <w:r>
        <w:rPr>
          <w:sz w:val="16"/>
        </w:rPr>
        <w:t>Res</w:t>
      </w:r>
      <w:r>
        <w:rPr>
          <w:spacing w:val="-4"/>
          <w:sz w:val="16"/>
        </w:rPr>
        <w:t xml:space="preserve"> </w:t>
      </w:r>
      <w:r>
        <w:rPr>
          <w:sz w:val="16"/>
        </w:rPr>
        <w:t>87:613.</w:t>
      </w:r>
      <w:r>
        <w:rPr>
          <w:spacing w:val="-5"/>
          <w:sz w:val="16"/>
        </w:rPr>
        <w:t xml:space="preserve"> </w:t>
      </w:r>
      <w:hyperlink r:id="rId619">
        <w:r>
          <w:rPr>
            <w:color w:val="0000FF"/>
            <w:sz w:val="16"/>
          </w:rPr>
          <w:t>https://doi.</w:t>
        </w:r>
      </w:hyperlink>
      <w:r>
        <w:rPr>
          <w:color w:val="0000FF"/>
          <w:spacing w:val="40"/>
          <w:sz w:val="16"/>
        </w:rPr>
        <w:t xml:space="preserve"> </w:t>
      </w:r>
      <w:hyperlink r:id="rId620">
        <w:r>
          <w:rPr>
            <w:color w:val="0000FF"/>
            <w:spacing w:val="-2"/>
            <w:sz w:val="16"/>
          </w:rPr>
          <w:t>org/10.1029/JA087iA02p00613</w:t>
        </w:r>
      </w:hyperlink>
    </w:p>
    <w:p w14:paraId="61F7E983" w14:textId="77777777" w:rsidR="007A1714" w:rsidRDefault="00000000">
      <w:pPr>
        <w:spacing w:line="247" w:lineRule="auto"/>
        <w:ind w:left="440" w:right="117" w:hanging="341"/>
        <w:jc w:val="both"/>
        <w:rPr>
          <w:sz w:val="16"/>
        </w:rPr>
      </w:pPr>
      <w:bookmarkStart w:id="512" w:name="_bookmark469"/>
      <w:bookmarkEnd w:id="512"/>
      <w:r>
        <w:rPr>
          <w:sz w:val="16"/>
        </w:rPr>
        <w:t>Klein K-L, Dalla S (2017) Acceleration and propagation of solar energetic particles. Space Sci Rev</w:t>
      </w:r>
      <w:r>
        <w:rPr>
          <w:spacing w:val="40"/>
          <w:sz w:val="16"/>
        </w:rPr>
        <w:t xml:space="preserve"> </w:t>
      </w:r>
      <w:r>
        <w:rPr>
          <w:sz w:val="16"/>
        </w:rPr>
        <w:t xml:space="preserve">212:1107. </w:t>
      </w:r>
      <w:hyperlink r:id="rId621">
        <w:r>
          <w:rPr>
            <w:color w:val="0000FF"/>
            <w:sz w:val="16"/>
          </w:rPr>
          <w:t>https://doi.org/10.1007/s11214-017-0382-4</w:t>
        </w:r>
      </w:hyperlink>
    </w:p>
    <w:p w14:paraId="7EC63628" w14:textId="77777777" w:rsidR="007A1714" w:rsidRDefault="00000000">
      <w:pPr>
        <w:spacing w:line="247" w:lineRule="auto"/>
        <w:ind w:left="440" w:right="116" w:hanging="341"/>
        <w:jc w:val="both"/>
        <w:rPr>
          <w:sz w:val="16"/>
        </w:rPr>
      </w:pPr>
      <w:r>
        <w:rPr>
          <w:sz w:val="16"/>
        </w:rPr>
        <w:t>Klein</w:t>
      </w:r>
      <w:r>
        <w:rPr>
          <w:spacing w:val="-3"/>
          <w:sz w:val="16"/>
        </w:rPr>
        <w:t xml:space="preserve"> </w:t>
      </w:r>
      <w:r>
        <w:rPr>
          <w:sz w:val="16"/>
        </w:rPr>
        <w:t>K-L,</w:t>
      </w:r>
      <w:r>
        <w:rPr>
          <w:spacing w:val="-2"/>
          <w:sz w:val="16"/>
        </w:rPr>
        <w:t xml:space="preserve"> </w:t>
      </w:r>
      <w:proofErr w:type="spellStart"/>
      <w:r>
        <w:rPr>
          <w:sz w:val="16"/>
        </w:rPr>
        <w:t>Tziotziou</w:t>
      </w:r>
      <w:proofErr w:type="spellEnd"/>
      <w:r>
        <w:rPr>
          <w:spacing w:val="-3"/>
          <w:sz w:val="16"/>
        </w:rPr>
        <w:t xml:space="preserve"> </w:t>
      </w:r>
      <w:r>
        <w:rPr>
          <w:sz w:val="16"/>
        </w:rPr>
        <w:t>K,</w:t>
      </w:r>
      <w:r>
        <w:rPr>
          <w:spacing w:val="-3"/>
          <w:sz w:val="16"/>
        </w:rPr>
        <w:t xml:space="preserve"> </w:t>
      </w:r>
      <w:r>
        <w:rPr>
          <w:sz w:val="16"/>
        </w:rPr>
        <w:t>Zucca</w:t>
      </w:r>
      <w:r>
        <w:rPr>
          <w:spacing w:val="-2"/>
          <w:sz w:val="16"/>
        </w:rPr>
        <w:t xml:space="preserve"> </w:t>
      </w:r>
      <w:r>
        <w:rPr>
          <w:sz w:val="16"/>
        </w:rPr>
        <w:t>P</w:t>
      </w:r>
      <w:r>
        <w:rPr>
          <w:spacing w:val="-2"/>
          <w:sz w:val="16"/>
        </w:rPr>
        <w:t xml:space="preserve"> </w:t>
      </w:r>
      <w:r>
        <w:rPr>
          <w:sz w:val="16"/>
        </w:rPr>
        <w:t>et</w:t>
      </w:r>
      <w:r>
        <w:rPr>
          <w:spacing w:val="-2"/>
          <w:sz w:val="16"/>
        </w:rPr>
        <w:t xml:space="preserve"> </w:t>
      </w:r>
      <w:r>
        <w:rPr>
          <w:sz w:val="16"/>
        </w:rPr>
        <w:t>al</w:t>
      </w:r>
      <w:r>
        <w:rPr>
          <w:spacing w:val="-2"/>
          <w:sz w:val="16"/>
        </w:rPr>
        <w:t xml:space="preserve"> </w:t>
      </w:r>
      <w:r>
        <w:rPr>
          <w:sz w:val="16"/>
        </w:rPr>
        <w:t>(2018)</w:t>
      </w:r>
      <w:r>
        <w:rPr>
          <w:spacing w:val="-3"/>
          <w:sz w:val="16"/>
        </w:rPr>
        <w:t xml:space="preserve"> </w:t>
      </w:r>
      <w:r>
        <w:rPr>
          <w:sz w:val="16"/>
        </w:rPr>
        <w:t>X-ray,</w:t>
      </w:r>
      <w:r>
        <w:rPr>
          <w:spacing w:val="-2"/>
          <w:sz w:val="16"/>
        </w:rPr>
        <w:t xml:space="preserve"> </w:t>
      </w:r>
      <w:r>
        <w:rPr>
          <w:sz w:val="16"/>
        </w:rPr>
        <w:t>radio</w:t>
      </w:r>
      <w:r>
        <w:rPr>
          <w:spacing w:val="-2"/>
          <w:sz w:val="16"/>
        </w:rPr>
        <w:t xml:space="preserve"> </w:t>
      </w:r>
      <w:r>
        <w:rPr>
          <w:sz w:val="16"/>
        </w:rPr>
        <w:t>and</w:t>
      </w:r>
      <w:r>
        <w:rPr>
          <w:spacing w:val="-2"/>
          <w:sz w:val="16"/>
        </w:rPr>
        <w:t xml:space="preserve"> </w:t>
      </w:r>
      <w:proofErr w:type="spellStart"/>
      <w:r>
        <w:rPr>
          <w:sz w:val="16"/>
        </w:rPr>
        <w:t>sep</w:t>
      </w:r>
      <w:proofErr w:type="spellEnd"/>
      <w:r>
        <w:rPr>
          <w:spacing w:val="-3"/>
          <w:sz w:val="16"/>
        </w:rPr>
        <w:t xml:space="preserve"> </w:t>
      </w:r>
      <w:r>
        <w:rPr>
          <w:sz w:val="16"/>
        </w:rPr>
        <w:t>observations</w:t>
      </w:r>
      <w:r>
        <w:rPr>
          <w:spacing w:val="-3"/>
          <w:sz w:val="16"/>
        </w:rPr>
        <w:t xml:space="preserve"> </w:t>
      </w:r>
      <w:r>
        <w:rPr>
          <w:sz w:val="16"/>
        </w:rPr>
        <w:t>of</w:t>
      </w:r>
      <w:r>
        <w:rPr>
          <w:spacing w:val="-3"/>
          <w:sz w:val="16"/>
        </w:rPr>
        <w:t xml:space="preserve"> </w:t>
      </w:r>
      <w:r>
        <w:rPr>
          <w:sz w:val="16"/>
        </w:rPr>
        <w:t>relativistic</w:t>
      </w:r>
      <w:r>
        <w:rPr>
          <w:spacing w:val="-2"/>
          <w:sz w:val="16"/>
        </w:rPr>
        <w:t xml:space="preserve"> </w:t>
      </w:r>
      <w:r>
        <w:rPr>
          <w:sz w:val="16"/>
        </w:rPr>
        <w:t>gamma-ray</w:t>
      </w:r>
      <w:r>
        <w:rPr>
          <w:spacing w:val="40"/>
          <w:sz w:val="16"/>
        </w:rPr>
        <w:t xml:space="preserve"> </w:t>
      </w:r>
      <w:bookmarkStart w:id="513" w:name="_bookmark470"/>
      <w:bookmarkEnd w:id="513"/>
      <w:r>
        <w:rPr>
          <w:sz w:val="16"/>
        </w:rPr>
        <w:t>events.</w:t>
      </w:r>
      <w:r>
        <w:rPr>
          <w:spacing w:val="-7"/>
          <w:sz w:val="16"/>
        </w:rPr>
        <w:t xml:space="preserve"> </w:t>
      </w:r>
      <w:r>
        <w:rPr>
          <w:sz w:val="16"/>
        </w:rPr>
        <w:t>In:</w:t>
      </w:r>
      <w:r>
        <w:rPr>
          <w:spacing w:val="-7"/>
          <w:sz w:val="16"/>
        </w:rPr>
        <w:t xml:space="preserve"> </w:t>
      </w:r>
      <w:proofErr w:type="spellStart"/>
      <w:r>
        <w:rPr>
          <w:sz w:val="16"/>
        </w:rPr>
        <w:t>Malandraki</w:t>
      </w:r>
      <w:proofErr w:type="spellEnd"/>
      <w:r>
        <w:rPr>
          <w:spacing w:val="-8"/>
          <w:sz w:val="16"/>
        </w:rPr>
        <w:t xml:space="preserve"> </w:t>
      </w:r>
      <w:r>
        <w:rPr>
          <w:sz w:val="16"/>
        </w:rPr>
        <w:t>OE,</w:t>
      </w:r>
      <w:r>
        <w:rPr>
          <w:spacing w:val="-6"/>
          <w:sz w:val="16"/>
        </w:rPr>
        <w:t xml:space="preserve"> </w:t>
      </w:r>
      <w:r>
        <w:rPr>
          <w:sz w:val="16"/>
        </w:rPr>
        <w:t>Crosby</w:t>
      </w:r>
      <w:r>
        <w:rPr>
          <w:spacing w:val="-8"/>
          <w:sz w:val="16"/>
        </w:rPr>
        <w:t xml:space="preserve"> </w:t>
      </w:r>
      <w:r>
        <w:rPr>
          <w:sz w:val="16"/>
        </w:rPr>
        <w:t>NB</w:t>
      </w:r>
      <w:r>
        <w:rPr>
          <w:spacing w:val="-5"/>
          <w:sz w:val="16"/>
        </w:rPr>
        <w:t xml:space="preserve"> </w:t>
      </w:r>
      <w:r>
        <w:rPr>
          <w:sz w:val="16"/>
        </w:rPr>
        <w:t>(eds)</w:t>
      </w:r>
      <w:r>
        <w:rPr>
          <w:spacing w:val="-7"/>
          <w:sz w:val="16"/>
        </w:rPr>
        <w:t xml:space="preserve"> </w:t>
      </w:r>
      <w:r>
        <w:rPr>
          <w:sz w:val="16"/>
        </w:rPr>
        <w:t>Solar</w:t>
      </w:r>
      <w:r>
        <w:rPr>
          <w:spacing w:val="-7"/>
          <w:sz w:val="16"/>
        </w:rPr>
        <w:t xml:space="preserve"> </w:t>
      </w:r>
      <w:r>
        <w:rPr>
          <w:sz w:val="16"/>
        </w:rPr>
        <w:t>particle</w:t>
      </w:r>
      <w:r>
        <w:rPr>
          <w:spacing w:val="-7"/>
          <w:sz w:val="16"/>
        </w:rPr>
        <w:t xml:space="preserve"> </w:t>
      </w:r>
      <w:r>
        <w:rPr>
          <w:sz w:val="16"/>
        </w:rPr>
        <w:t>radiation</w:t>
      </w:r>
      <w:r>
        <w:rPr>
          <w:spacing w:val="-7"/>
          <w:sz w:val="16"/>
        </w:rPr>
        <w:t xml:space="preserve"> </w:t>
      </w:r>
      <w:r>
        <w:rPr>
          <w:sz w:val="16"/>
        </w:rPr>
        <w:t>storms</w:t>
      </w:r>
      <w:r>
        <w:rPr>
          <w:spacing w:val="-7"/>
          <w:sz w:val="16"/>
        </w:rPr>
        <w:t xml:space="preserve"> </w:t>
      </w:r>
      <w:r>
        <w:rPr>
          <w:sz w:val="16"/>
        </w:rPr>
        <w:t>forecasting</w:t>
      </w:r>
      <w:r>
        <w:rPr>
          <w:spacing w:val="-7"/>
          <w:sz w:val="16"/>
        </w:rPr>
        <w:t xml:space="preserve"> </w:t>
      </w:r>
      <w:r>
        <w:rPr>
          <w:sz w:val="16"/>
        </w:rPr>
        <w:t>and</w:t>
      </w:r>
      <w:r>
        <w:rPr>
          <w:spacing w:val="-6"/>
          <w:sz w:val="16"/>
        </w:rPr>
        <w:t xml:space="preserve"> </w:t>
      </w:r>
      <w:r>
        <w:rPr>
          <w:sz w:val="16"/>
        </w:rPr>
        <w:t>analysis.</w:t>
      </w:r>
      <w:r>
        <w:rPr>
          <w:spacing w:val="40"/>
          <w:sz w:val="16"/>
        </w:rPr>
        <w:t xml:space="preserve"> </w:t>
      </w:r>
      <w:r>
        <w:rPr>
          <w:sz w:val="16"/>
        </w:rPr>
        <w:t xml:space="preserve">Springer, Cham, p 133. </w:t>
      </w:r>
      <w:hyperlink r:id="rId622">
        <w:r>
          <w:rPr>
            <w:color w:val="0000FF"/>
            <w:sz w:val="16"/>
          </w:rPr>
          <w:t>https://doi.org/10.1007/978-3-319-60051-2_8</w:t>
        </w:r>
      </w:hyperlink>
    </w:p>
    <w:p w14:paraId="15188822" w14:textId="77777777" w:rsidR="007A1714" w:rsidRDefault="00000000">
      <w:pPr>
        <w:spacing w:line="247" w:lineRule="auto"/>
        <w:ind w:left="440" w:right="117" w:hanging="341"/>
        <w:jc w:val="both"/>
        <w:rPr>
          <w:sz w:val="16"/>
        </w:rPr>
      </w:pPr>
      <w:bookmarkStart w:id="514" w:name="_bookmark471"/>
      <w:bookmarkEnd w:id="514"/>
      <w:r>
        <w:rPr>
          <w:sz w:val="16"/>
        </w:rPr>
        <w:t xml:space="preserve">Kliem B, </w:t>
      </w:r>
      <w:proofErr w:type="spellStart"/>
      <w:r>
        <w:rPr>
          <w:sz w:val="16"/>
        </w:rPr>
        <w:t>To¨ro¨k</w:t>
      </w:r>
      <w:proofErr w:type="spellEnd"/>
      <w:r>
        <w:rPr>
          <w:sz w:val="16"/>
        </w:rPr>
        <w:t xml:space="preserve"> T (2006) Torus instability. Phys Rev Lett 96:255002. </w:t>
      </w:r>
      <w:hyperlink r:id="rId623">
        <w:r>
          <w:rPr>
            <w:color w:val="0000FF"/>
            <w:sz w:val="16"/>
          </w:rPr>
          <w:t>https://doi.org/10.1103/</w:t>
        </w:r>
      </w:hyperlink>
      <w:r>
        <w:rPr>
          <w:color w:val="0000FF"/>
          <w:spacing w:val="40"/>
          <w:sz w:val="16"/>
        </w:rPr>
        <w:t xml:space="preserve"> </w:t>
      </w:r>
      <w:hyperlink r:id="rId624">
        <w:r>
          <w:rPr>
            <w:color w:val="0000FF"/>
            <w:spacing w:val="-2"/>
            <w:sz w:val="16"/>
          </w:rPr>
          <w:t>PhysRevLett.96.255002</w:t>
        </w:r>
      </w:hyperlink>
    </w:p>
    <w:p w14:paraId="692B2D88" w14:textId="77777777" w:rsidR="007A1714" w:rsidRDefault="00000000">
      <w:pPr>
        <w:spacing w:line="247" w:lineRule="auto"/>
        <w:ind w:left="440" w:right="117" w:hanging="341"/>
        <w:jc w:val="both"/>
        <w:rPr>
          <w:sz w:val="16"/>
        </w:rPr>
      </w:pPr>
      <w:bookmarkStart w:id="515" w:name="_bookmark472"/>
      <w:bookmarkEnd w:id="515"/>
      <w:r>
        <w:rPr>
          <w:sz w:val="16"/>
        </w:rPr>
        <w:t xml:space="preserve">Klobuchar JA, </w:t>
      </w:r>
      <w:proofErr w:type="spellStart"/>
      <w:r>
        <w:rPr>
          <w:sz w:val="16"/>
        </w:rPr>
        <w:t>Kunches</w:t>
      </w:r>
      <w:proofErr w:type="spellEnd"/>
      <w:r>
        <w:rPr>
          <w:sz w:val="16"/>
        </w:rPr>
        <w:t xml:space="preserve"> JM, </w:t>
      </w:r>
      <w:proofErr w:type="spellStart"/>
      <w:r>
        <w:rPr>
          <w:sz w:val="16"/>
        </w:rPr>
        <w:t>VanDierendonck</w:t>
      </w:r>
      <w:proofErr w:type="spellEnd"/>
      <w:r>
        <w:rPr>
          <w:sz w:val="16"/>
        </w:rPr>
        <w:t xml:space="preserve"> AJ (1999) Eye on the ionosphere: potential solar radio</w:t>
      </w:r>
      <w:r>
        <w:rPr>
          <w:spacing w:val="40"/>
          <w:sz w:val="16"/>
        </w:rPr>
        <w:t xml:space="preserve"> </w:t>
      </w:r>
      <w:r>
        <w:rPr>
          <w:sz w:val="16"/>
        </w:rPr>
        <w:t xml:space="preserve">burst effects on GPS signal to noise. GPS </w:t>
      </w:r>
      <w:proofErr w:type="spellStart"/>
      <w:r>
        <w:rPr>
          <w:sz w:val="16"/>
        </w:rPr>
        <w:t>Solut</w:t>
      </w:r>
      <w:proofErr w:type="spellEnd"/>
      <w:r>
        <w:rPr>
          <w:sz w:val="16"/>
        </w:rPr>
        <w:t xml:space="preserve"> 3:69</w:t>
      </w:r>
    </w:p>
    <w:p w14:paraId="387EA88D" w14:textId="77777777" w:rsidR="007A1714" w:rsidRDefault="00000000">
      <w:pPr>
        <w:spacing w:line="247" w:lineRule="auto"/>
        <w:ind w:left="440" w:right="116" w:hanging="341"/>
        <w:jc w:val="both"/>
        <w:rPr>
          <w:sz w:val="16"/>
        </w:rPr>
      </w:pPr>
      <w:r>
        <w:rPr>
          <w:sz w:val="16"/>
        </w:rPr>
        <w:t>Knipp DJ, Ramsay AC, Beard ED et al (2016) The May 1967 great storm and radio disruption event:</w:t>
      </w:r>
      <w:r>
        <w:rPr>
          <w:spacing w:val="40"/>
          <w:sz w:val="16"/>
        </w:rPr>
        <w:t xml:space="preserve"> </w:t>
      </w:r>
      <w:bookmarkStart w:id="516" w:name="_bookmark473"/>
      <w:bookmarkEnd w:id="516"/>
      <w:r>
        <w:rPr>
          <w:sz w:val="16"/>
        </w:rPr>
        <w:t>Extreme</w:t>
      </w:r>
      <w:r>
        <w:rPr>
          <w:spacing w:val="-8"/>
          <w:sz w:val="16"/>
        </w:rPr>
        <w:t xml:space="preserve"> </w:t>
      </w:r>
      <w:r>
        <w:rPr>
          <w:sz w:val="16"/>
        </w:rPr>
        <w:t>space</w:t>
      </w:r>
      <w:r>
        <w:rPr>
          <w:spacing w:val="-8"/>
          <w:sz w:val="16"/>
        </w:rPr>
        <w:t xml:space="preserve"> </w:t>
      </w:r>
      <w:r>
        <w:rPr>
          <w:sz w:val="16"/>
        </w:rPr>
        <w:t>weather</w:t>
      </w:r>
      <w:r>
        <w:rPr>
          <w:spacing w:val="-8"/>
          <w:sz w:val="16"/>
        </w:rPr>
        <w:t xml:space="preserve"> </w:t>
      </w:r>
      <w:r>
        <w:rPr>
          <w:sz w:val="16"/>
        </w:rPr>
        <w:t>and</w:t>
      </w:r>
      <w:r>
        <w:rPr>
          <w:spacing w:val="-8"/>
          <w:sz w:val="16"/>
        </w:rPr>
        <w:t xml:space="preserve"> </w:t>
      </w:r>
      <w:r>
        <w:rPr>
          <w:sz w:val="16"/>
        </w:rPr>
        <w:t>extraordinary</w:t>
      </w:r>
      <w:r>
        <w:rPr>
          <w:spacing w:val="-8"/>
          <w:sz w:val="16"/>
        </w:rPr>
        <w:t xml:space="preserve"> </w:t>
      </w:r>
      <w:r>
        <w:rPr>
          <w:sz w:val="16"/>
        </w:rPr>
        <w:t>responses.</w:t>
      </w:r>
      <w:r>
        <w:rPr>
          <w:spacing w:val="-7"/>
          <w:sz w:val="16"/>
        </w:rPr>
        <w:t xml:space="preserve"> </w:t>
      </w:r>
      <w:r>
        <w:rPr>
          <w:sz w:val="16"/>
        </w:rPr>
        <w:t>Space</w:t>
      </w:r>
      <w:r>
        <w:rPr>
          <w:spacing w:val="-8"/>
          <w:sz w:val="16"/>
        </w:rPr>
        <w:t xml:space="preserve"> </w:t>
      </w:r>
      <w:r>
        <w:rPr>
          <w:sz w:val="16"/>
        </w:rPr>
        <w:t>Weather</w:t>
      </w:r>
      <w:r>
        <w:rPr>
          <w:spacing w:val="-8"/>
          <w:sz w:val="16"/>
        </w:rPr>
        <w:t xml:space="preserve"> </w:t>
      </w:r>
      <w:r>
        <w:rPr>
          <w:sz w:val="16"/>
        </w:rPr>
        <w:t>14:614.</w:t>
      </w:r>
      <w:r>
        <w:rPr>
          <w:spacing w:val="-8"/>
          <w:sz w:val="16"/>
        </w:rPr>
        <w:t xml:space="preserve"> </w:t>
      </w:r>
      <w:hyperlink r:id="rId625">
        <w:r>
          <w:rPr>
            <w:color w:val="0000FF"/>
            <w:sz w:val="16"/>
          </w:rPr>
          <w:t>https://doi.org/10.1002/</w:t>
        </w:r>
      </w:hyperlink>
      <w:r>
        <w:rPr>
          <w:color w:val="0000FF"/>
          <w:spacing w:val="40"/>
          <w:sz w:val="16"/>
        </w:rPr>
        <w:t xml:space="preserve"> </w:t>
      </w:r>
      <w:hyperlink r:id="rId626">
        <w:r>
          <w:rPr>
            <w:color w:val="0000FF"/>
            <w:spacing w:val="-2"/>
            <w:sz w:val="16"/>
          </w:rPr>
          <w:t>2016SW001423</w:t>
        </w:r>
      </w:hyperlink>
    </w:p>
    <w:p w14:paraId="6E150382" w14:textId="77777777" w:rsidR="007A1714" w:rsidRDefault="00000000">
      <w:pPr>
        <w:spacing w:line="247" w:lineRule="auto"/>
        <w:ind w:left="440" w:right="118" w:hanging="341"/>
        <w:jc w:val="both"/>
        <w:rPr>
          <w:sz w:val="16"/>
        </w:rPr>
      </w:pPr>
      <w:bookmarkStart w:id="517" w:name="_bookmark474"/>
      <w:bookmarkEnd w:id="517"/>
      <w:r>
        <w:rPr>
          <w:sz w:val="16"/>
        </w:rPr>
        <w:t>Koch DG, Borucki WJ, Basri G et al (2010) Kepler mission design, realized photometric performance,</w:t>
      </w:r>
      <w:r>
        <w:rPr>
          <w:spacing w:val="40"/>
          <w:sz w:val="16"/>
        </w:rPr>
        <w:t xml:space="preserve"> </w:t>
      </w:r>
      <w:r>
        <w:rPr>
          <w:sz w:val="16"/>
        </w:rPr>
        <w:t xml:space="preserve">and early science. </w:t>
      </w:r>
      <w:proofErr w:type="spellStart"/>
      <w:r>
        <w:rPr>
          <w:sz w:val="16"/>
        </w:rPr>
        <w:t>Astrophys</w:t>
      </w:r>
      <w:proofErr w:type="spellEnd"/>
      <w:r>
        <w:rPr>
          <w:sz w:val="16"/>
        </w:rPr>
        <w:t xml:space="preserve"> J 713:L79. </w:t>
      </w:r>
      <w:hyperlink r:id="rId627">
        <w:r>
          <w:rPr>
            <w:color w:val="0000FF"/>
            <w:sz w:val="16"/>
          </w:rPr>
          <w:t>https://doi.org/10.1088/2041-8205/713/2/L79</w:t>
        </w:r>
      </w:hyperlink>
    </w:p>
    <w:p w14:paraId="37348DB6" w14:textId="77777777" w:rsidR="007A1714" w:rsidRDefault="00000000">
      <w:pPr>
        <w:spacing w:line="247" w:lineRule="auto"/>
        <w:ind w:left="440" w:right="117" w:hanging="341"/>
        <w:jc w:val="both"/>
        <w:rPr>
          <w:sz w:val="16"/>
        </w:rPr>
      </w:pPr>
      <w:proofErr w:type="spellStart"/>
      <w:r>
        <w:rPr>
          <w:sz w:val="16"/>
        </w:rPr>
        <w:t>Kocharov</w:t>
      </w:r>
      <w:proofErr w:type="spellEnd"/>
      <w:r>
        <w:rPr>
          <w:sz w:val="16"/>
        </w:rPr>
        <w:t xml:space="preserve"> L, </w:t>
      </w:r>
      <w:proofErr w:type="spellStart"/>
      <w:r>
        <w:rPr>
          <w:sz w:val="16"/>
        </w:rPr>
        <w:t>Pohjolainen</w:t>
      </w:r>
      <w:proofErr w:type="spellEnd"/>
      <w:r>
        <w:rPr>
          <w:sz w:val="16"/>
        </w:rPr>
        <w:t xml:space="preserve"> S, Reine MJ, </w:t>
      </w:r>
      <w:proofErr w:type="spellStart"/>
      <w:r>
        <w:rPr>
          <w:sz w:val="16"/>
        </w:rPr>
        <w:t>Mishev</w:t>
      </w:r>
      <w:proofErr w:type="spellEnd"/>
      <w:r>
        <w:rPr>
          <w:sz w:val="16"/>
        </w:rPr>
        <w:t xml:space="preserve"> A, Wang H, </w:t>
      </w:r>
      <w:proofErr w:type="spellStart"/>
      <w:r>
        <w:rPr>
          <w:sz w:val="16"/>
        </w:rPr>
        <w:t>Usoskin</w:t>
      </w:r>
      <w:proofErr w:type="spellEnd"/>
      <w:r>
        <w:rPr>
          <w:sz w:val="16"/>
        </w:rPr>
        <w:t xml:space="preserve"> I, Vainio R (2018) Spatial</w:t>
      </w:r>
      <w:r>
        <w:rPr>
          <w:spacing w:val="40"/>
          <w:sz w:val="16"/>
        </w:rPr>
        <w:t xml:space="preserve"> </w:t>
      </w:r>
      <w:bookmarkStart w:id="518" w:name="_bookmark475"/>
      <w:bookmarkEnd w:id="518"/>
      <w:r>
        <w:rPr>
          <w:sz w:val="16"/>
        </w:rPr>
        <w:t xml:space="preserve">organization of seven extreme solar energetic particle events. </w:t>
      </w:r>
      <w:proofErr w:type="spellStart"/>
      <w:r>
        <w:rPr>
          <w:sz w:val="16"/>
        </w:rPr>
        <w:t>Astrophys</w:t>
      </w:r>
      <w:proofErr w:type="spellEnd"/>
      <w:r>
        <w:rPr>
          <w:sz w:val="16"/>
        </w:rPr>
        <w:t xml:space="preserve"> J 862:L20. </w:t>
      </w:r>
      <w:hyperlink r:id="rId628">
        <w:r>
          <w:rPr>
            <w:color w:val="0000FF"/>
            <w:sz w:val="16"/>
          </w:rPr>
          <w:t>https://doi.org/</w:t>
        </w:r>
      </w:hyperlink>
      <w:r>
        <w:rPr>
          <w:color w:val="0000FF"/>
          <w:spacing w:val="40"/>
          <w:sz w:val="16"/>
        </w:rPr>
        <w:t xml:space="preserve"> </w:t>
      </w:r>
      <w:hyperlink r:id="rId629">
        <w:r>
          <w:rPr>
            <w:color w:val="0000FF"/>
            <w:spacing w:val="-2"/>
            <w:sz w:val="16"/>
          </w:rPr>
          <w:t>10.3847/2041-8213/aad18d</w:t>
        </w:r>
      </w:hyperlink>
    </w:p>
    <w:p w14:paraId="762D3FC7" w14:textId="77777777" w:rsidR="007A1714" w:rsidRDefault="00000000">
      <w:pPr>
        <w:spacing w:line="247" w:lineRule="auto"/>
        <w:ind w:left="440" w:right="116" w:hanging="341"/>
        <w:jc w:val="both"/>
        <w:rPr>
          <w:sz w:val="16"/>
        </w:rPr>
      </w:pPr>
      <w:proofErr w:type="spellStart"/>
      <w:r>
        <w:rPr>
          <w:sz w:val="16"/>
        </w:rPr>
        <w:t>Kocharov</w:t>
      </w:r>
      <w:proofErr w:type="spellEnd"/>
      <w:r>
        <w:rPr>
          <w:spacing w:val="-3"/>
          <w:sz w:val="16"/>
        </w:rPr>
        <w:t xml:space="preserve"> </w:t>
      </w:r>
      <w:r>
        <w:rPr>
          <w:sz w:val="16"/>
        </w:rPr>
        <w:t>L,</w:t>
      </w:r>
      <w:r>
        <w:rPr>
          <w:spacing w:val="-3"/>
          <w:sz w:val="16"/>
        </w:rPr>
        <w:t xml:space="preserve"> </w:t>
      </w:r>
      <w:r>
        <w:rPr>
          <w:sz w:val="16"/>
        </w:rPr>
        <w:t>Pesce-Rollins</w:t>
      </w:r>
      <w:r>
        <w:rPr>
          <w:spacing w:val="-4"/>
          <w:sz w:val="16"/>
        </w:rPr>
        <w:t xml:space="preserve"> </w:t>
      </w:r>
      <w:r>
        <w:rPr>
          <w:sz w:val="16"/>
        </w:rPr>
        <w:t>M,</w:t>
      </w:r>
      <w:r>
        <w:rPr>
          <w:spacing w:val="-3"/>
          <w:sz w:val="16"/>
        </w:rPr>
        <w:t xml:space="preserve"> </w:t>
      </w:r>
      <w:r>
        <w:rPr>
          <w:sz w:val="16"/>
        </w:rPr>
        <w:t>Laitinen</w:t>
      </w:r>
      <w:r>
        <w:rPr>
          <w:spacing w:val="-3"/>
          <w:sz w:val="16"/>
        </w:rPr>
        <w:t xml:space="preserve"> </w:t>
      </w:r>
      <w:r>
        <w:rPr>
          <w:sz w:val="16"/>
        </w:rPr>
        <w:t>T</w:t>
      </w:r>
      <w:r>
        <w:rPr>
          <w:spacing w:val="-3"/>
          <w:sz w:val="16"/>
        </w:rPr>
        <w:t xml:space="preserve"> </w:t>
      </w:r>
      <w:r>
        <w:rPr>
          <w:sz w:val="16"/>
        </w:rPr>
        <w:t>et</w:t>
      </w:r>
      <w:r>
        <w:rPr>
          <w:spacing w:val="-2"/>
          <w:sz w:val="16"/>
        </w:rPr>
        <w:t xml:space="preserve"> </w:t>
      </w:r>
      <w:r>
        <w:rPr>
          <w:sz w:val="16"/>
        </w:rPr>
        <w:t>al</w:t>
      </w:r>
      <w:r>
        <w:rPr>
          <w:spacing w:val="-3"/>
          <w:sz w:val="16"/>
        </w:rPr>
        <w:t xml:space="preserve"> </w:t>
      </w:r>
      <w:r>
        <w:rPr>
          <w:sz w:val="16"/>
        </w:rPr>
        <w:t>(2020)</w:t>
      </w:r>
      <w:r>
        <w:rPr>
          <w:spacing w:val="-4"/>
          <w:sz w:val="16"/>
        </w:rPr>
        <w:t xml:space="preserve"> </w:t>
      </w:r>
      <w:r>
        <w:rPr>
          <w:sz w:val="16"/>
        </w:rPr>
        <w:t>Interplanetary</w:t>
      </w:r>
      <w:r>
        <w:rPr>
          <w:spacing w:val="-2"/>
          <w:sz w:val="16"/>
        </w:rPr>
        <w:t xml:space="preserve"> </w:t>
      </w:r>
      <w:r>
        <w:rPr>
          <w:sz w:val="16"/>
        </w:rPr>
        <w:t>protons</w:t>
      </w:r>
      <w:r>
        <w:rPr>
          <w:spacing w:val="-4"/>
          <w:sz w:val="16"/>
        </w:rPr>
        <w:t xml:space="preserve"> </w:t>
      </w:r>
      <w:r>
        <w:rPr>
          <w:sz w:val="16"/>
        </w:rPr>
        <w:t>versus</w:t>
      </w:r>
      <w:r>
        <w:rPr>
          <w:spacing w:val="-3"/>
          <w:sz w:val="16"/>
        </w:rPr>
        <w:t xml:space="preserve"> </w:t>
      </w:r>
      <w:r>
        <w:rPr>
          <w:sz w:val="16"/>
        </w:rPr>
        <w:t>interacting</w:t>
      </w:r>
      <w:r>
        <w:rPr>
          <w:spacing w:val="-3"/>
          <w:sz w:val="16"/>
        </w:rPr>
        <w:t xml:space="preserve"> </w:t>
      </w:r>
      <w:r>
        <w:rPr>
          <w:sz w:val="16"/>
        </w:rPr>
        <w:t>protons</w:t>
      </w:r>
      <w:r>
        <w:rPr>
          <w:spacing w:val="-3"/>
          <w:sz w:val="16"/>
        </w:rPr>
        <w:t xml:space="preserve"> </w:t>
      </w:r>
      <w:r>
        <w:rPr>
          <w:sz w:val="16"/>
        </w:rPr>
        <w:t>in</w:t>
      </w:r>
      <w:r>
        <w:rPr>
          <w:spacing w:val="40"/>
          <w:sz w:val="16"/>
        </w:rPr>
        <w:t xml:space="preserve"> </w:t>
      </w:r>
      <w:bookmarkStart w:id="519" w:name="_bookmark476"/>
      <w:bookmarkEnd w:id="519"/>
      <w:r>
        <w:rPr>
          <w:sz w:val="16"/>
        </w:rPr>
        <w:t>the</w:t>
      </w:r>
      <w:r>
        <w:rPr>
          <w:spacing w:val="-5"/>
          <w:sz w:val="16"/>
        </w:rPr>
        <w:t xml:space="preserve"> </w:t>
      </w:r>
      <w:r>
        <w:rPr>
          <w:sz w:val="16"/>
        </w:rPr>
        <w:t>2017</w:t>
      </w:r>
      <w:r>
        <w:rPr>
          <w:spacing w:val="-7"/>
          <w:sz w:val="16"/>
        </w:rPr>
        <w:t xml:space="preserve"> </w:t>
      </w:r>
      <w:r>
        <w:rPr>
          <w:sz w:val="16"/>
        </w:rPr>
        <w:t>September</w:t>
      </w:r>
      <w:r>
        <w:rPr>
          <w:spacing w:val="-7"/>
          <w:sz w:val="16"/>
        </w:rPr>
        <w:t xml:space="preserve"> </w:t>
      </w:r>
      <w:r>
        <w:rPr>
          <w:sz w:val="16"/>
        </w:rPr>
        <w:t>10</w:t>
      </w:r>
      <w:r>
        <w:rPr>
          <w:spacing w:val="-6"/>
          <w:sz w:val="16"/>
        </w:rPr>
        <w:t xml:space="preserve"> </w:t>
      </w:r>
      <w:r>
        <w:rPr>
          <w:sz w:val="16"/>
        </w:rPr>
        <w:t>solar</w:t>
      </w:r>
      <w:r>
        <w:rPr>
          <w:spacing w:val="-5"/>
          <w:sz w:val="16"/>
        </w:rPr>
        <w:t xml:space="preserve"> </w:t>
      </w:r>
      <w:r>
        <w:rPr>
          <w:sz w:val="16"/>
        </w:rPr>
        <w:t>eruptive</w:t>
      </w:r>
      <w:r>
        <w:rPr>
          <w:spacing w:val="-7"/>
          <w:sz w:val="16"/>
        </w:rPr>
        <w:t xml:space="preserve"> </w:t>
      </w:r>
      <w:r>
        <w:rPr>
          <w:sz w:val="16"/>
        </w:rPr>
        <w:t>event.</w:t>
      </w:r>
      <w:r>
        <w:rPr>
          <w:spacing w:val="-6"/>
          <w:sz w:val="16"/>
        </w:rPr>
        <w:t xml:space="preserve"> </w:t>
      </w:r>
      <w:proofErr w:type="spellStart"/>
      <w:r>
        <w:rPr>
          <w:sz w:val="16"/>
        </w:rPr>
        <w:t>Astrophys</w:t>
      </w:r>
      <w:proofErr w:type="spellEnd"/>
      <w:r>
        <w:rPr>
          <w:spacing w:val="-8"/>
          <w:sz w:val="16"/>
        </w:rPr>
        <w:t xml:space="preserve"> </w:t>
      </w:r>
      <w:r>
        <w:rPr>
          <w:sz w:val="16"/>
        </w:rPr>
        <w:t>J</w:t>
      </w:r>
      <w:r>
        <w:rPr>
          <w:spacing w:val="-5"/>
          <w:sz w:val="16"/>
        </w:rPr>
        <w:t xml:space="preserve"> </w:t>
      </w:r>
      <w:r>
        <w:rPr>
          <w:sz w:val="16"/>
        </w:rPr>
        <w:t>890:13.</w:t>
      </w:r>
      <w:r>
        <w:rPr>
          <w:spacing w:val="-7"/>
          <w:sz w:val="16"/>
        </w:rPr>
        <w:t xml:space="preserve"> </w:t>
      </w:r>
      <w:hyperlink r:id="rId630">
        <w:r>
          <w:rPr>
            <w:color w:val="0000FF"/>
            <w:sz w:val="16"/>
          </w:rPr>
          <w:t>https://doi.org/10.3847/1538-4357/</w:t>
        </w:r>
      </w:hyperlink>
      <w:r>
        <w:rPr>
          <w:color w:val="0000FF"/>
          <w:spacing w:val="40"/>
          <w:sz w:val="16"/>
        </w:rPr>
        <w:t xml:space="preserve"> </w:t>
      </w:r>
      <w:hyperlink r:id="rId631">
        <w:r>
          <w:rPr>
            <w:color w:val="0000FF"/>
            <w:spacing w:val="-2"/>
            <w:sz w:val="16"/>
          </w:rPr>
          <w:t>ab684e</w:t>
        </w:r>
      </w:hyperlink>
    </w:p>
    <w:p w14:paraId="40F4AC21" w14:textId="77777777" w:rsidR="007A1714" w:rsidRDefault="00000000">
      <w:pPr>
        <w:spacing w:line="247" w:lineRule="auto"/>
        <w:ind w:left="440" w:right="118" w:hanging="341"/>
        <w:jc w:val="both"/>
        <w:rPr>
          <w:sz w:val="16"/>
        </w:rPr>
      </w:pPr>
      <w:bookmarkStart w:id="520" w:name="_bookmark477"/>
      <w:bookmarkEnd w:id="520"/>
      <w:proofErr w:type="spellStart"/>
      <w:r>
        <w:rPr>
          <w:sz w:val="16"/>
        </w:rPr>
        <w:t>Kocharov</w:t>
      </w:r>
      <w:proofErr w:type="spellEnd"/>
      <w:r>
        <w:rPr>
          <w:spacing w:val="-8"/>
          <w:sz w:val="16"/>
        </w:rPr>
        <w:t xml:space="preserve"> </w:t>
      </w:r>
      <w:r>
        <w:rPr>
          <w:sz w:val="16"/>
        </w:rPr>
        <w:t>L,</w:t>
      </w:r>
      <w:r>
        <w:rPr>
          <w:spacing w:val="-6"/>
          <w:sz w:val="16"/>
        </w:rPr>
        <w:t xml:space="preserve"> </w:t>
      </w:r>
      <w:proofErr w:type="spellStart"/>
      <w:r>
        <w:rPr>
          <w:sz w:val="16"/>
        </w:rPr>
        <w:t>Omodei</w:t>
      </w:r>
      <w:proofErr w:type="spellEnd"/>
      <w:r>
        <w:rPr>
          <w:spacing w:val="-8"/>
          <w:sz w:val="16"/>
        </w:rPr>
        <w:t xml:space="preserve"> </w:t>
      </w:r>
      <w:r>
        <w:rPr>
          <w:sz w:val="16"/>
        </w:rPr>
        <w:t>N,</w:t>
      </w:r>
      <w:r>
        <w:rPr>
          <w:spacing w:val="-6"/>
          <w:sz w:val="16"/>
        </w:rPr>
        <w:t xml:space="preserve"> </w:t>
      </w:r>
      <w:proofErr w:type="spellStart"/>
      <w:r>
        <w:rPr>
          <w:sz w:val="16"/>
        </w:rPr>
        <w:t>Mishev</w:t>
      </w:r>
      <w:proofErr w:type="spellEnd"/>
      <w:r>
        <w:rPr>
          <w:spacing w:val="-7"/>
          <w:sz w:val="16"/>
        </w:rPr>
        <w:t xml:space="preserve"> </w:t>
      </w:r>
      <w:r>
        <w:rPr>
          <w:sz w:val="16"/>
        </w:rPr>
        <w:t>A</w:t>
      </w:r>
      <w:r>
        <w:rPr>
          <w:spacing w:val="-7"/>
          <w:sz w:val="16"/>
        </w:rPr>
        <w:t xml:space="preserve"> </w:t>
      </w:r>
      <w:r>
        <w:rPr>
          <w:sz w:val="16"/>
        </w:rPr>
        <w:t>et</w:t>
      </w:r>
      <w:r>
        <w:rPr>
          <w:spacing w:val="-6"/>
          <w:sz w:val="16"/>
        </w:rPr>
        <w:t xml:space="preserve"> </w:t>
      </w:r>
      <w:r>
        <w:rPr>
          <w:sz w:val="16"/>
        </w:rPr>
        <w:t>al</w:t>
      </w:r>
      <w:r>
        <w:rPr>
          <w:spacing w:val="-6"/>
          <w:sz w:val="16"/>
        </w:rPr>
        <w:t xml:space="preserve"> </w:t>
      </w:r>
      <w:r>
        <w:rPr>
          <w:sz w:val="16"/>
        </w:rPr>
        <w:t>(2021)</w:t>
      </w:r>
      <w:r>
        <w:rPr>
          <w:spacing w:val="-7"/>
          <w:sz w:val="16"/>
        </w:rPr>
        <w:t xml:space="preserve"> </w:t>
      </w:r>
      <w:r>
        <w:rPr>
          <w:sz w:val="16"/>
        </w:rPr>
        <w:t>Multiple</w:t>
      </w:r>
      <w:r>
        <w:rPr>
          <w:spacing w:val="-7"/>
          <w:sz w:val="16"/>
        </w:rPr>
        <w:t xml:space="preserve"> </w:t>
      </w:r>
      <w:r>
        <w:rPr>
          <w:sz w:val="16"/>
        </w:rPr>
        <w:t>sources</w:t>
      </w:r>
      <w:r>
        <w:rPr>
          <w:spacing w:val="-8"/>
          <w:sz w:val="16"/>
        </w:rPr>
        <w:t xml:space="preserve"> </w:t>
      </w:r>
      <w:r>
        <w:rPr>
          <w:sz w:val="16"/>
        </w:rPr>
        <w:t>of</w:t>
      </w:r>
      <w:r>
        <w:rPr>
          <w:spacing w:val="-6"/>
          <w:sz w:val="16"/>
        </w:rPr>
        <w:t xml:space="preserve"> </w:t>
      </w:r>
      <w:r>
        <w:rPr>
          <w:sz w:val="16"/>
        </w:rPr>
        <w:t>solar</w:t>
      </w:r>
      <w:r>
        <w:rPr>
          <w:spacing w:val="-7"/>
          <w:sz w:val="16"/>
        </w:rPr>
        <w:t xml:space="preserve"> </w:t>
      </w:r>
      <w:r>
        <w:rPr>
          <w:sz w:val="16"/>
        </w:rPr>
        <w:t>high-energy</w:t>
      </w:r>
      <w:r>
        <w:rPr>
          <w:spacing w:val="-8"/>
          <w:sz w:val="16"/>
        </w:rPr>
        <w:t xml:space="preserve"> </w:t>
      </w:r>
      <w:r>
        <w:rPr>
          <w:sz w:val="16"/>
        </w:rPr>
        <w:t>protons.</w:t>
      </w:r>
      <w:r>
        <w:rPr>
          <w:spacing w:val="-7"/>
          <w:sz w:val="16"/>
        </w:rPr>
        <w:t xml:space="preserve"> </w:t>
      </w:r>
      <w:proofErr w:type="spellStart"/>
      <w:r>
        <w:rPr>
          <w:sz w:val="16"/>
        </w:rPr>
        <w:t>Astrophys</w:t>
      </w:r>
      <w:proofErr w:type="spellEnd"/>
      <w:r>
        <w:rPr>
          <w:spacing w:val="-8"/>
          <w:sz w:val="16"/>
        </w:rPr>
        <w:t xml:space="preserve"> </w:t>
      </w:r>
      <w:r>
        <w:rPr>
          <w:sz w:val="16"/>
        </w:rPr>
        <w:t>J</w:t>
      </w:r>
      <w:r>
        <w:rPr>
          <w:spacing w:val="40"/>
          <w:sz w:val="16"/>
        </w:rPr>
        <w:t xml:space="preserve"> </w:t>
      </w:r>
      <w:r>
        <w:rPr>
          <w:sz w:val="16"/>
        </w:rPr>
        <w:t xml:space="preserve">915:12. </w:t>
      </w:r>
      <w:hyperlink r:id="rId632">
        <w:r>
          <w:rPr>
            <w:color w:val="0000FF"/>
            <w:sz w:val="16"/>
          </w:rPr>
          <w:t>https://doi.org/10.3847/1538-4357/abff57</w:t>
        </w:r>
      </w:hyperlink>
    </w:p>
    <w:p w14:paraId="057C4B21" w14:textId="77777777" w:rsidR="007A1714" w:rsidRDefault="00000000">
      <w:pPr>
        <w:spacing w:line="247" w:lineRule="auto"/>
        <w:ind w:left="440" w:right="118" w:hanging="341"/>
        <w:jc w:val="both"/>
        <w:rPr>
          <w:sz w:val="16"/>
        </w:rPr>
      </w:pPr>
      <w:proofErr w:type="spellStart"/>
      <w:r>
        <w:rPr>
          <w:sz w:val="16"/>
        </w:rPr>
        <w:t>Koldobskiy</w:t>
      </w:r>
      <w:proofErr w:type="spellEnd"/>
      <w:r>
        <w:rPr>
          <w:sz w:val="16"/>
        </w:rPr>
        <w:t xml:space="preserve"> SA, </w:t>
      </w:r>
      <w:proofErr w:type="spellStart"/>
      <w:r>
        <w:rPr>
          <w:sz w:val="16"/>
        </w:rPr>
        <w:t>Kovaltsov</w:t>
      </w:r>
      <w:proofErr w:type="spellEnd"/>
      <w:r>
        <w:rPr>
          <w:sz w:val="16"/>
        </w:rPr>
        <w:t xml:space="preserve"> GA, </w:t>
      </w:r>
      <w:proofErr w:type="spellStart"/>
      <w:r>
        <w:rPr>
          <w:sz w:val="16"/>
        </w:rPr>
        <w:t>Usoskin</w:t>
      </w:r>
      <w:proofErr w:type="spellEnd"/>
      <w:r>
        <w:rPr>
          <w:sz w:val="16"/>
        </w:rPr>
        <w:t xml:space="preserve"> IG (2018) Effective rigidity of a polar neutron monitor for</w:t>
      </w:r>
      <w:r>
        <w:rPr>
          <w:spacing w:val="40"/>
          <w:sz w:val="16"/>
        </w:rPr>
        <w:t xml:space="preserve"> </w:t>
      </w:r>
      <w:bookmarkStart w:id="521" w:name="_bookmark478"/>
      <w:bookmarkEnd w:id="521"/>
      <w:r>
        <w:rPr>
          <w:sz w:val="16"/>
        </w:rPr>
        <w:t>recording</w:t>
      </w:r>
      <w:r>
        <w:rPr>
          <w:spacing w:val="-5"/>
          <w:sz w:val="16"/>
        </w:rPr>
        <w:t xml:space="preserve"> </w:t>
      </w:r>
      <w:r>
        <w:rPr>
          <w:sz w:val="16"/>
        </w:rPr>
        <w:t>ground-level</w:t>
      </w:r>
      <w:r>
        <w:rPr>
          <w:spacing w:val="-4"/>
          <w:sz w:val="16"/>
        </w:rPr>
        <w:t xml:space="preserve"> </w:t>
      </w:r>
      <w:r>
        <w:rPr>
          <w:sz w:val="16"/>
        </w:rPr>
        <w:t>enhancements.</w:t>
      </w:r>
      <w:r>
        <w:rPr>
          <w:spacing w:val="-4"/>
          <w:sz w:val="16"/>
        </w:rPr>
        <w:t xml:space="preserve"> </w:t>
      </w:r>
      <w:r>
        <w:rPr>
          <w:sz w:val="16"/>
        </w:rPr>
        <w:t>Sol</w:t>
      </w:r>
      <w:r>
        <w:rPr>
          <w:spacing w:val="-6"/>
          <w:sz w:val="16"/>
        </w:rPr>
        <w:t xml:space="preserve"> </w:t>
      </w:r>
      <w:r>
        <w:rPr>
          <w:sz w:val="16"/>
        </w:rPr>
        <w:t>Phys</w:t>
      </w:r>
      <w:r>
        <w:rPr>
          <w:spacing w:val="-4"/>
          <w:sz w:val="16"/>
        </w:rPr>
        <w:t xml:space="preserve"> </w:t>
      </w:r>
      <w:r>
        <w:rPr>
          <w:sz w:val="16"/>
        </w:rPr>
        <w:t>293:110.</w:t>
      </w:r>
      <w:r>
        <w:rPr>
          <w:spacing w:val="-7"/>
          <w:sz w:val="16"/>
        </w:rPr>
        <w:t xml:space="preserve"> </w:t>
      </w:r>
      <w:hyperlink r:id="rId633">
        <w:r>
          <w:rPr>
            <w:color w:val="0000FF"/>
            <w:sz w:val="16"/>
          </w:rPr>
          <w:t>https://doi.org/10.1007/s11207-018-1326-</w:t>
        </w:r>
      </w:hyperlink>
      <w:r>
        <w:rPr>
          <w:color w:val="0000FF"/>
          <w:spacing w:val="40"/>
          <w:sz w:val="16"/>
        </w:rPr>
        <w:t xml:space="preserve"> </w:t>
      </w:r>
      <w:hyperlink r:id="rId634">
        <w:r>
          <w:rPr>
            <w:color w:val="0000FF"/>
            <w:spacing w:val="-10"/>
            <w:sz w:val="16"/>
          </w:rPr>
          <w:t>1</w:t>
        </w:r>
      </w:hyperlink>
    </w:p>
    <w:p w14:paraId="0C5ADC00" w14:textId="77777777" w:rsidR="007A1714" w:rsidRDefault="00000000">
      <w:pPr>
        <w:spacing w:line="247" w:lineRule="auto"/>
        <w:ind w:left="440" w:right="116" w:hanging="341"/>
        <w:jc w:val="both"/>
        <w:rPr>
          <w:sz w:val="16"/>
        </w:rPr>
      </w:pPr>
      <w:proofErr w:type="spellStart"/>
      <w:r>
        <w:rPr>
          <w:sz w:val="16"/>
        </w:rPr>
        <w:t>Koldobskiy</w:t>
      </w:r>
      <w:proofErr w:type="spellEnd"/>
      <w:r>
        <w:rPr>
          <w:sz w:val="16"/>
        </w:rPr>
        <w:t xml:space="preserve"> S, </w:t>
      </w:r>
      <w:proofErr w:type="spellStart"/>
      <w:r>
        <w:rPr>
          <w:sz w:val="16"/>
        </w:rPr>
        <w:t>Raukunen</w:t>
      </w:r>
      <w:proofErr w:type="spellEnd"/>
      <w:r>
        <w:rPr>
          <w:sz w:val="16"/>
        </w:rPr>
        <w:t xml:space="preserve"> O, Vainio R, </w:t>
      </w:r>
      <w:proofErr w:type="spellStart"/>
      <w:r>
        <w:rPr>
          <w:sz w:val="16"/>
        </w:rPr>
        <w:t>Kovaltsov</w:t>
      </w:r>
      <w:proofErr w:type="spellEnd"/>
      <w:r>
        <w:rPr>
          <w:sz w:val="16"/>
        </w:rPr>
        <w:t xml:space="preserve"> GA, </w:t>
      </w:r>
      <w:proofErr w:type="spellStart"/>
      <w:r>
        <w:rPr>
          <w:sz w:val="16"/>
        </w:rPr>
        <w:t>Usoskin</w:t>
      </w:r>
      <w:proofErr w:type="spellEnd"/>
      <w:r>
        <w:rPr>
          <w:sz w:val="16"/>
        </w:rPr>
        <w:t xml:space="preserve"> I (2021) New reconstruction of event-</w:t>
      </w:r>
      <w:r>
        <w:rPr>
          <w:spacing w:val="40"/>
          <w:sz w:val="16"/>
        </w:rPr>
        <w:t xml:space="preserve"> </w:t>
      </w:r>
      <w:bookmarkStart w:id="522" w:name="_bookmark479"/>
      <w:bookmarkEnd w:id="522"/>
      <w:r>
        <w:rPr>
          <w:sz w:val="16"/>
        </w:rPr>
        <w:t xml:space="preserve">integrated spectra (spectral fluences) for major solar energetic particle events. Astron </w:t>
      </w:r>
      <w:proofErr w:type="spellStart"/>
      <w:r>
        <w:rPr>
          <w:sz w:val="16"/>
        </w:rPr>
        <w:t>Astrophys</w:t>
      </w:r>
      <w:proofErr w:type="spellEnd"/>
      <w:r>
        <w:rPr>
          <w:spacing w:val="40"/>
          <w:sz w:val="16"/>
        </w:rPr>
        <w:t xml:space="preserve"> </w:t>
      </w:r>
      <w:r>
        <w:rPr>
          <w:sz w:val="16"/>
        </w:rPr>
        <w:t xml:space="preserve">647:A132. </w:t>
      </w:r>
      <w:hyperlink r:id="rId635">
        <w:r>
          <w:rPr>
            <w:color w:val="0000FF"/>
            <w:sz w:val="16"/>
          </w:rPr>
          <w:t>https://doi.org/10.1051/0004-6361/202040058</w:t>
        </w:r>
      </w:hyperlink>
    </w:p>
    <w:p w14:paraId="14B6A985" w14:textId="77777777" w:rsidR="007A1714" w:rsidRDefault="00000000">
      <w:pPr>
        <w:spacing w:line="247" w:lineRule="auto"/>
        <w:ind w:left="440" w:right="117" w:hanging="341"/>
        <w:jc w:val="both"/>
        <w:rPr>
          <w:sz w:val="16"/>
        </w:rPr>
      </w:pPr>
      <w:r>
        <w:rPr>
          <w:sz w:val="16"/>
        </w:rPr>
        <w:t>Koller</w:t>
      </w:r>
      <w:r>
        <w:rPr>
          <w:spacing w:val="-4"/>
          <w:sz w:val="16"/>
        </w:rPr>
        <w:t xml:space="preserve"> </w:t>
      </w:r>
      <w:r>
        <w:rPr>
          <w:sz w:val="16"/>
        </w:rPr>
        <w:t>F,</w:t>
      </w:r>
      <w:r>
        <w:rPr>
          <w:spacing w:val="-4"/>
          <w:sz w:val="16"/>
        </w:rPr>
        <w:t xml:space="preserve"> </w:t>
      </w:r>
      <w:r>
        <w:rPr>
          <w:sz w:val="16"/>
        </w:rPr>
        <w:t>Leitzinger</w:t>
      </w:r>
      <w:r>
        <w:rPr>
          <w:spacing w:val="-5"/>
          <w:sz w:val="16"/>
        </w:rPr>
        <w:t xml:space="preserve"> </w:t>
      </w:r>
      <w:r>
        <w:rPr>
          <w:sz w:val="16"/>
        </w:rPr>
        <w:t>M,</w:t>
      </w:r>
      <w:r>
        <w:rPr>
          <w:spacing w:val="-4"/>
          <w:sz w:val="16"/>
        </w:rPr>
        <w:t xml:space="preserve"> </w:t>
      </w:r>
      <w:r>
        <w:rPr>
          <w:sz w:val="16"/>
        </w:rPr>
        <w:t>Temmer</w:t>
      </w:r>
      <w:r>
        <w:rPr>
          <w:spacing w:val="-4"/>
          <w:sz w:val="16"/>
        </w:rPr>
        <w:t xml:space="preserve"> </w:t>
      </w:r>
      <w:r>
        <w:rPr>
          <w:sz w:val="16"/>
        </w:rPr>
        <w:t>M,</w:t>
      </w:r>
      <w:r>
        <w:rPr>
          <w:spacing w:val="-3"/>
          <w:sz w:val="16"/>
        </w:rPr>
        <w:t xml:space="preserve"> </w:t>
      </w:r>
      <w:proofErr w:type="spellStart"/>
      <w:r>
        <w:rPr>
          <w:sz w:val="16"/>
        </w:rPr>
        <w:t>Odert</w:t>
      </w:r>
      <w:proofErr w:type="spellEnd"/>
      <w:r>
        <w:rPr>
          <w:spacing w:val="-4"/>
          <w:sz w:val="16"/>
        </w:rPr>
        <w:t xml:space="preserve"> </w:t>
      </w:r>
      <w:r>
        <w:rPr>
          <w:sz w:val="16"/>
        </w:rPr>
        <w:t>P,</w:t>
      </w:r>
      <w:r>
        <w:rPr>
          <w:spacing w:val="-4"/>
          <w:sz w:val="16"/>
        </w:rPr>
        <w:t xml:space="preserve"> </w:t>
      </w:r>
      <w:r>
        <w:rPr>
          <w:sz w:val="16"/>
        </w:rPr>
        <w:t>Beck</w:t>
      </w:r>
      <w:r>
        <w:rPr>
          <w:spacing w:val="-3"/>
          <w:sz w:val="16"/>
        </w:rPr>
        <w:t xml:space="preserve"> </w:t>
      </w:r>
      <w:r>
        <w:rPr>
          <w:sz w:val="16"/>
        </w:rPr>
        <w:t>PG,</w:t>
      </w:r>
      <w:r>
        <w:rPr>
          <w:spacing w:val="-5"/>
          <w:sz w:val="16"/>
        </w:rPr>
        <w:t xml:space="preserve"> </w:t>
      </w:r>
      <w:proofErr w:type="spellStart"/>
      <w:r>
        <w:rPr>
          <w:sz w:val="16"/>
        </w:rPr>
        <w:t>Veronig</w:t>
      </w:r>
      <w:proofErr w:type="spellEnd"/>
      <w:r>
        <w:rPr>
          <w:spacing w:val="-4"/>
          <w:sz w:val="16"/>
        </w:rPr>
        <w:t xml:space="preserve"> </w:t>
      </w:r>
      <w:r>
        <w:rPr>
          <w:sz w:val="16"/>
        </w:rPr>
        <w:t>A</w:t>
      </w:r>
      <w:r>
        <w:rPr>
          <w:spacing w:val="-4"/>
          <w:sz w:val="16"/>
        </w:rPr>
        <w:t xml:space="preserve"> </w:t>
      </w:r>
      <w:r>
        <w:rPr>
          <w:sz w:val="16"/>
        </w:rPr>
        <w:t>(2021)</w:t>
      </w:r>
      <w:r>
        <w:rPr>
          <w:spacing w:val="-5"/>
          <w:sz w:val="16"/>
        </w:rPr>
        <w:t xml:space="preserve"> </w:t>
      </w:r>
      <w:r>
        <w:rPr>
          <w:sz w:val="16"/>
        </w:rPr>
        <w:t>Search</w:t>
      </w:r>
      <w:r>
        <w:rPr>
          <w:spacing w:val="-4"/>
          <w:sz w:val="16"/>
        </w:rPr>
        <w:t xml:space="preserve"> </w:t>
      </w:r>
      <w:r>
        <w:rPr>
          <w:sz w:val="16"/>
        </w:rPr>
        <w:t>for</w:t>
      </w:r>
      <w:r>
        <w:rPr>
          <w:spacing w:val="-4"/>
          <w:sz w:val="16"/>
        </w:rPr>
        <w:t xml:space="preserve"> </w:t>
      </w:r>
      <w:r>
        <w:rPr>
          <w:sz w:val="16"/>
        </w:rPr>
        <w:t>flares</w:t>
      </w:r>
      <w:r>
        <w:rPr>
          <w:spacing w:val="-4"/>
          <w:sz w:val="16"/>
        </w:rPr>
        <w:t xml:space="preserve"> </w:t>
      </w:r>
      <w:r>
        <w:rPr>
          <w:sz w:val="16"/>
        </w:rPr>
        <w:t>and</w:t>
      </w:r>
      <w:r>
        <w:rPr>
          <w:spacing w:val="-3"/>
          <w:sz w:val="16"/>
        </w:rPr>
        <w:t xml:space="preserve"> </w:t>
      </w:r>
      <w:r>
        <w:rPr>
          <w:sz w:val="16"/>
        </w:rPr>
        <w:t>associated</w:t>
      </w:r>
      <w:r>
        <w:rPr>
          <w:spacing w:val="40"/>
          <w:sz w:val="16"/>
        </w:rPr>
        <w:t xml:space="preserve"> </w:t>
      </w:r>
      <w:bookmarkStart w:id="523" w:name="_bookmark480"/>
      <w:bookmarkEnd w:id="523"/>
      <w:r>
        <w:rPr>
          <w:sz w:val="16"/>
        </w:rPr>
        <w:t>CMEs</w:t>
      </w:r>
      <w:r>
        <w:rPr>
          <w:spacing w:val="-6"/>
          <w:sz w:val="16"/>
        </w:rPr>
        <w:t xml:space="preserve"> </w:t>
      </w:r>
      <w:r>
        <w:rPr>
          <w:sz w:val="16"/>
        </w:rPr>
        <w:t>on</w:t>
      </w:r>
      <w:r>
        <w:rPr>
          <w:spacing w:val="-5"/>
          <w:sz w:val="16"/>
        </w:rPr>
        <w:t xml:space="preserve"> </w:t>
      </w:r>
      <w:r>
        <w:rPr>
          <w:sz w:val="16"/>
        </w:rPr>
        <w:t>late-type</w:t>
      </w:r>
      <w:r>
        <w:rPr>
          <w:spacing w:val="-6"/>
          <w:sz w:val="16"/>
        </w:rPr>
        <w:t xml:space="preserve"> </w:t>
      </w:r>
      <w:r>
        <w:rPr>
          <w:sz w:val="16"/>
        </w:rPr>
        <w:t>main-sequence</w:t>
      </w:r>
      <w:r>
        <w:rPr>
          <w:spacing w:val="-6"/>
          <w:sz w:val="16"/>
        </w:rPr>
        <w:t xml:space="preserve"> </w:t>
      </w:r>
      <w:r>
        <w:rPr>
          <w:sz w:val="16"/>
        </w:rPr>
        <w:t>stars</w:t>
      </w:r>
      <w:r>
        <w:rPr>
          <w:spacing w:val="-6"/>
          <w:sz w:val="16"/>
        </w:rPr>
        <w:t xml:space="preserve"> </w:t>
      </w:r>
      <w:r>
        <w:rPr>
          <w:sz w:val="16"/>
        </w:rPr>
        <w:t>in</w:t>
      </w:r>
      <w:r>
        <w:rPr>
          <w:spacing w:val="-6"/>
          <w:sz w:val="16"/>
        </w:rPr>
        <w:t xml:space="preserve"> </w:t>
      </w:r>
      <w:r>
        <w:rPr>
          <w:sz w:val="16"/>
        </w:rPr>
        <w:t>optical</w:t>
      </w:r>
      <w:r>
        <w:rPr>
          <w:spacing w:val="-6"/>
          <w:sz w:val="16"/>
        </w:rPr>
        <w:t xml:space="preserve"> </w:t>
      </w:r>
      <w:r>
        <w:rPr>
          <w:sz w:val="16"/>
        </w:rPr>
        <w:t>SDSS</w:t>
      </w:r>
      <w:r>
        <w:rPr>
          <w:spacing w:val="-6"/>
          <w:sz w:val="16"/>
        </w:rPr>
        <w:t xml:space="preserve"> </w:t>
      </w:r>
      <w:r>
        <w:rPr>
          <w:sz w:val="16"/>
        </w:rPr>
        <w:t>spectra.</w:t>
      </w:r>
      <w:r>
        <w:rPr>
          <w:spacing w:val="-6"/>
          <w:sz w:val="16"/>
        </w:rPr>
        <w:t xml:space="preserve"> </w:t>
      </w:r>
      <w:r>
        <w:rPr>
          <w:sz w:val="16"/>
        </w:rPr>
        <w:t>Astron</w:t>
      </w:r>
      <w:r>
        <w:rPr>
          <w:spacing w:val="-6"/>
          <w:sz w:val="16"/>
        </w:rPr>
        <w:t xml:space="preserve"> </w:t>
      </w:r>
      <w:proofErr w:type="spellStart"/>
      <w:r>
        <w:rPr>
          <w:sz w:val="16"/>
        </w:rPr>
        <w:t>Astrophys</w:t>
      </w:r>
      <w:proofErr w:type="spellEnd"/>
      <w:r>
        <w:rPr>
          <w:spacing w:val="-6"/>
          <w:sz w:val="16"/>
        </w:rPr>
        <w:t xml:space="preserve"> </w:t>
      </w:r>
      <w:r>
        <w:rPr>
          <w:sz w:val="16"/>
        </w:rPr>
        <w:t>646:A34.</w:t>
      </w:r>
      <w:r>
        <w:rPr>
          <w:spacing w:val="-5"/>
          <w:sz w:val="16"/>
        </w:rPr>
        <w:t xml:space="preserve"> </w:t>
      </w:r>
      <w:hyperlink r:id="rId636">
        <w:r>
          <w:rPr>
            <w:color w:val="0000FF"/>
            <w:sz w:val="16"/>
          </w:rPr>
          <w:t>https://</w:t>
        </w:r>
      </w:hyperlink>
      <w:r>
        <w:rPr>
          <w:color w:val="0000FF"/>
          <w:spacing w:val="40"/>
          <w:sz w:val="16"/>
        </w:rPr>
        <w:t xml:space="preserve"> </w:t>
      </w:r>
      <w:hyperlink r:id="rId637">
        <w:r>
          <w:rPr>
            <w:color w:val="0000FF"/>
            <w:spacing w:val="-2"/>
            <w:sz w:val="16"/>
          </w:rPr>
          <w:t>doi.org/10.1051/0004-6361/202039003</w:t>
        </w:r>
      </w:hyperlink>
    </w:p>
    <w:p w14:paraId="3E920BAA" w14:textId="77777777" w:rsidR="007A1714" w:rsidRDefault="00000000">
      <w:pPr>
        <w:spacing w:line="247" w:lineRule="auto"/>
        <w:ind w:left="440" w:right="117" w:hanging="341"/>
        <w:jc w:val="both"/>
        <w:rPr>
          <w:sz w:val="16"/>
        </w:rPr>
      </w:pPr>
      <w:r>
        <w:rPr>
          <w:sz w:val="16"/>
        </w:rPr>
        <w:t>Kong X, Guo F, Giacalone J, Li H, Chen Y (2017) The acceleration of high-energy protons at coronal</w:t>
      </w:r>
      <w:r>
        <w:rPr>
          <w:spacing w:val="40"/>
          <w:sz w:val="16"/>
        </w:rPr>
        <w:t xml:space="preserve"> </w:t>
      </w:r>
      <w:bookmarkStart w:id="524" w:name="_bookmark481"/>
      <w:bookmarkEnd w:id="524"/>
      <w:r>
        <w:rPr>
          <w:sz w:val="16"/>
        </w:rPr>
        <w:t>shocks:</w:t>
      </w:r>
      <w:r>
        <w:rPr>
          <w:spacing w:val="-1"/>
          <w:sz w:val="16"/>
        </w:rPr>
        <w:t xml:space="preserve"> </w:t>
      </w:r>
      <w:r>
        <w:rPr>
          <w:sz w:val="16"/>
        </w:rPr>
        <w:t>the</w:t>
      </w:r>
      <w:r>
        <w:rPr>
          <w:spacing w:val="-1"/>
          <w:sz w:val="16"/>
        </w:rPr>
        <w:t xml:space="preserve"> </w:t>
      </w:r>
      <w:r>
        <w:rPr>
          <w:sz w:val="16"/>
        </w:rPr>
        <w:t>effect</w:t>
      </w:r>
      <w:r>
        <w:rPr>
          <w:spacing w:val="-1"/>
          <w:sz w:val="16"/>
        </w:rPr>
        <w:t xml:space="preserve"> </w:t>
      </w:r>
      <w:r>
        <w:rPr>
          <w:sz w:val="16"/>
        </w:rPr>
        <w:t>of</w:t>
      </w:r>
      <w:r>
        <w:rPr>
          <w:spacing w:val="-1"/>
          <w:sz w:val="16"/>
        </w:rPr>
        <w:t xml:space="preserve"> </w:t>
      </w:r>
      <w:r>
        <w:rPr>
          <w:sz w:val="16"/>
        </w:rPr>
        <w:t>large-scale</w:t>
      </w:r>
      <w:r>
        <w:rPr>
          <w:spacing w:val="-1"/>
          <w:sz w:val="16"/>
        </w:rPr>
        <w:t xml:space="preserve"> </w:t>
      </w:r>
      <w:r>
        <w:rPr>
          <w:sz w:val="16"/>
        </w:rPr>
        <w:t>streamer-like magnetic</w:t>
      </w:r>
      <w:r>
        <w:rPr>
          <w:spacing w:val="-1"/>
          <w:sz w:val="16"/>
        </w:rPr>
        <w:t xml:space="preserve"> </w:t>
      </w:r>
      <w:r>
        <w:rPr>
          <w:sz w:val="16"/>
        </w:rPr>
        <w:t>field</w:t>
      </w:r>
      <w:r>
        <w:rPr>
          <w:spacing w:val="-1"/>
          <w:sz w:val="16"/>
        </w:rPr>
        <w:t xml:space="preserve"> </w:t>
      </w:r>
      <w:r>
        <w:rPr>
          <w:sz w:val="16"/>
        </w:rPr>
        <w:t>structures.</w:t>
      </w:r>
      <w:r>
        <w:rPr>
          <w:spacing w:val="-2"/>
          <w:sz w:val="16"/>
        </w:rPr>
        <w:t xml:space="preserve"> </w:t>
      </w:r>
      <w:proofErr w:type="spellStart"/>
      <w:r>
        <w:rPr>
          <w:sz w:val="16"/>
        </w:rPr>
        <w:t>Astrophys</w:t>
      </w:r>
      <w:proofErr w:type="spellEnd"/>
      <w:r>
        <w:rPr>
          <w:spacing w:val="-1"/>
          <w:sz w:val="16"/>
        </w:rPr>
        <w:t xml:space="preserve"> </w:t>
      </w:r>
      <w:r>
        <w:rPr>
          <w:sz w:val="16"/>
        </w:rPr>
        <w:t>J</w:t>
      </w:r>
      <w:r>
        <w:rPr>
          <w:spacing w:val="-1"/>
          <w:sz w:val="16"/>
        </w:rPr>
        <w:t xml:space="preserve"> </w:t>
      </w:r>
      <w:r>
        <w:rPr>
          <w:sz w:val="16"/>
        </w:rPr>
        <w:t>851:38.</w:t>
      </w:r>
      <w:r>
        <w:rPr>
          <w:spacing w:val="-1"/>
          <w:sz w:val="16"/>
        </w:rPr>
        <w:t xml:space="preserve"> </w:t>
      </w:r>
      <w:hyperlink r:id="rId638">
        <w:r>
          <w:rPr>
            <w:color w:val="0000FF"/>
            <w:sz w:val="16"/>
          </w:rPr>
          <w:t>https://</w:t>
        </w:r>
      </w:hyperlink>
      <w:r>
        <w:rPr>
          <w:color w:val="0000FF"/>
          <w:spacing w:val="40"/>
          <w:sz w:val="16"/>
        </w:rPr>
        <w:t xml:space="preserve"> </w:t>
      </w:r>
      <w:hyperlink r:id="rId639">
        <w:r>
          <w:rPr>
            <w:color w:val="0000FF"/>
            <w:spacing w:val="-2"/>
            <w:sz w:val="16"/>
          </w:rPr>
          <w:t>doi.org/10.3847/1538-4357/aa97d7</w:t>
        </w:r>
      </w:hyperlink>
    </w:p>
    <w:p w14:paraId="03D64304" w14:textId="77777777" w:rsidR="007A1714" w:rsidRDefault="00000000">
      <w:pPr>
        <w:spacing w:line="247" w:lineRule="auto"/>
        <w:ind w:left="440" w:right="118" w:hanging="341"/>
        <w:jc w:val="both"/>
        <w:rPr>
          <w:sz w:val="16"/>
        </w:rPr>
      </w:pPr>
      <w:bookmarkStart w:id="525" w:name="_bookmark482"/>
      <w:bookmarkEnd w:id="525"/>
      <w:r>
        <w:rPr>
          <w:sz w:val="16"/>
        </w:rPr>
        <w:t>Koomen M, Howard R, Hansen R, Hansen S (1974) The coronal transient of 16 June 1972. Sol Phys</w:t>
      </w:r>
      <w:r>
        <w:rPr>
          <w:spacing w:val="40"/>
          <w:sz w:val="16"/>
        </w:rPr>
        <w:t xml:space="preserve"> </w:t>
      </w:r>
      <w:r>
        <w:rPr>
          <w:sz w:val="16"/>
        </w:rPr>
        <w:t xml:space="preserve">34:447. </w:t>
      </w:r>
      <w:hyperlink r:id="rId640">
        <w:r>
          <w:rPr>
            <w:color w:val="0000FF"/>
            <w:sz w:val="16"/>
          </w:rPr>
          <w:t>https://doi.org/10.1007/BF00153680</w:t>
        </w:r>
      </w:hyperlink>
    </w:p>
    <w:p w14:paraId="4DD5A427" w14:textId="77777777" w:rsidR="007A1714" w:rsidRDefault="00000000">
      <w:pPr>
        <w:spacing w:line="247" w:lineRule="auto"/>
        <w:ind w:left="440" w:right="119" w:hanging="341"/>
        <w:jc w:val="both"/>
        <w:rPr>
          <w:sz w:val="16"/>
        </w:rPr>
      </w:pPr>
      <w:bookmarkStart w:id="526" w:name="_bookmark483"/>
      <w:bookmarkEnd w:id="526"/>
      <w:r>
        <w:rPr>
          <w:sz w:val="16"/>
        </w:rPr>
        <w:t>Kopp G (2016) Magnitudes and timescales of total solar irradiance variability. J Space Weather Space</w:t>
      </w:r>
      <w:r>
        <w:rPr>
          <w:spacing w:val="40"/>
          <w:sz w:val="16"/>
        </w:rPr>
        <w:t xml:space="preserve"> </w:t>
      </w:r>
      <w:r>
        <w:rPr>
          <w:sz w:val="16"/>
        </w:rPr>
        <w:t xml:space="preserve">Clim 6:A30. </w:t>
      </w:r>
      <w:hyperlink r:id="rId641">
        <w:r>
          <w:rPr>
            <w:color w:val="0000FF"/>
            <w:sz w:val="16"/>
          </w:rPr>
          <w:t>https://doi.org/10.1051/swsc/2016025</w:t>
        </w:r>
      </w:hyperlink>
    </w:p>
    <w:p w14:paraId="180752BF" w14:textId="77777777" w:rsidR="007A1714" w:rsidRDefault="00000000">
      <w:pPr>
        <w:spacing w:line="247" w:lineRule="auto"/>
        <w:ind w:left="440" w:right="117" w:hanging="341"/>
        <w:jc w:val="both"/>
        <w:rPr>
          <w:sz w:val="16"/>
        </w:rPr>
      </w:pPr>
      <w:bookmarkStart w:id="527" w:name="_bookmark484"/>
      <w:bookmarkEnd w:id="527"/>
      <w:r>
        <w:rPr>
          <w:sz w:val="16"/>
        </w:rPr>
        <w:t>Kopp G, Lawrence G (2005) The total irradiance monitor (TIM): instrument design. Sol Phys 230:91.</w:t>
      </w:r>
      <w:r>
        <w:rPr>
          <w:spacing w:val="40"/>
          <w:sz w:val="16"/>
        </w:rPr>
        <w:t xml:space="preserve"> </w:t>
      </w:r>
      <w:hyperlink r:id="rId642">
        <w:r>
          <w:rPr>
            <w:color w:val="0000FF"/>
            <w:spacing w:val="-2"/>
            <w:sz w:val="16"/>
          </w:rPr>
          <w:t>https://doi.org/10.1007/s11207-005-7446-4</w:t>
        </w:r>
      </w:hyperlink>
    </w:p>
    <w:p w14:paraId="6BFE3669" w14:textId="77777777" w:rsidR="007A1714" w:rsidRDefault="00000000">
      <w:pPr>
        <w:spacing w:line="244" w:lineRule="auto"/>
        <w:ind w:left="440" w:right="118" w:hanging="341"/>
        <w:jc w:val="both"/>
        <w:rPr>
          <w:sz w:val="16"/>
        </w:rPr>
      </w:pPr>
      <w:r>
        <w:rPr>
          <w:sz w:val="16"/>
        </w:rPr>
        <w:t xml:space="preserve">Kopp RA, </w:t>
      </w:r>
      <w:proofErr w:type="spellStart"/>
      <w:r>
        <w:rPr>
          <w:sz w:val="16"/>
        </w:rPr>
        <w:t>Pneuman</w:t>
      </w:r>
      <w:proofErr w:type="spellEnd"/>
      <w:r>
        <w:rPr>
          <w:sz w:val="16"/>
        </w:rPr>
        <w:t xml:space="preserve"> G (1976) Magnetic reconnection in the corona and the loop prominence</w:t>
      </w:r>
      <w:r>
        <w:rPr>
          <w:spacing w:val="40"/>
          <w:sz w:val="16"/>
        </w:rPr>
        <w:t xml:space="preserve"> </w:t>
      </w:r>
      <w:r>
        <w:rPr>
          <w:sz w:val="16"/>
        </w:rPr>
        <w:t xml:space="preserve">phenomenon. Sol Phys 50:85. </w:t>
      </w:r>
      <w:hyperlink r:id="rId643">
        <w:r>
          <w:rPr>
            <w:color w:val="0000FF"/>
            <w:sz w:val="16"/>
          </w:rPr>
          <w:t>https://doi.org/10.1007/BF00206193</w:t>
        </w:r>
      </w:hyperlink>
    </w:p>
    <w:p w14:paraId="127A4FDC" w14:textId="77777777" w:rsidR="007A1714" w:rsidRDefault="007A1714">
      <w:pPr>
        <w:spacing w:line="244" w:lineRule="auto"/>
        <w:jc w:val="both"/>
        <w:rPr>
          <w:sz w:val="16"/>
        </w:rPr>
        <w:sectPr w:rsidR="007A1714">
          <w:pgSz w:w="8790" w:h="13330"/>
          <w:pgMar w:top="1020" w:right="900" w:bottom="880" w:left="920" w:header="653" w:footer="690" w:gutter="0"/>
          <w:cols w:space="720"/>
        </w:sectPr>
      </w:pPr>
    </w:p>
    <w:p w14:paraId="79566C2E" w14:textId="77777777" w:rsidR="007A1714" w:rsidRDefault="00000000">
      <w:pPr>
        <w:spacing w:before="94" w:line="247" w:lineRule="auto"/>
        <w:ind w:left="440" w:right="117" w:hanging="341"/>
        <w:jc w:val="both"/>
        <w:rPr>
          <w:sz w:val="16"/>
        </w:rPr>
      </w:pPr>
      <w:bookmarkStart w:id="528" w:name="_bookmark485"/>
      <w:bookmarkStart w:id="529" w:name="_bookmark486"/>
      <w:bookmarkEnd w:id="528"/>
      <w:bookmarkEnd w:id="529"/>
      <w:r>
        <w:rPr>
          <w:sz w:val="16"/>
        </w:rPr>
        <w:lastRenderedPageBreak/>
        <w:t>Korte</w:t>
      </w:r>
      <w:r>
        <w:rPr>
          <w:spacing w:val="-1"/>
          <w:sz w:val="16"/>
        </w:rPr>
        <w:t xml:space="preserve"> </w:t>
      </w:r>
      <w:r>
        <w:rPr>
          <w:sz w:val="16"/>
        </w:rPr>
        <w:t>M, Constable C (2011)</w:t>
      </w:r>
      <w:r>
        <w:rPr>
          <w:spacing w:val="-1"/>
          <w:sz w:val="16"/>
        </w:rPr>
        <w:t xml:space="preserve"> </w:t>
      </w:r>
      <w:r>
        <w:rPr>
          <w:sz w:val="16"/>
        </w:rPr>
        <w:t>Improving</w:t>
      </w:r>
      <w:r>
        <w:rPr>
          <w:spacing w:val="-2"/>
          <w:sz w:val="16"/>
        </w:rPr>
        <w:t xml:space="preserve"> </w:t>
      </w:r>
      <w:r>
        <w:rPr>
          <w:sz w:val="16"/>
        </w:rPr>
        <w:t>geomagnetic</w:t>
      </w:r>
      <w:r>
        <w:rPr>
          <w:spacing w:val="-2"/>
          <w:sz w:val="16"/>
        </w:rPr>
        <w:t xml:space="preserve"> </w:t>
      </w:r>
      <w:r>
        <w:rPr>
          <w:sz w:val="16"/>
        </w:rPr>
        <w:t>field</w:t>
      </w:r>
      <w:r>
        <w:rPr>
          <w:spacing w:val="-1"/>
          <w:sz w:val="16"/>
        </w:rPr>
        <w:t xml:space="preserve"> </w:t>
      </w:r>
      <w:r>
        <w:rPr>
          <w:sz w:val="16"/>
        </w:rPr>
        <w:t>reconstructions</w:t>
      </w:r>
      <w:r>
        <w:rPr>
          <w:spacing w:val="-2"/>
          <w:sz w:val="16"/>
        </w:rPr>
        <w:t xml:space="preserve"> </w:t>
      </w:r>
      <w:r>
        <w:rPr>
          <w:sz w:val="16"/>
        </w:rPr>
        <w:t>for 0–3 ka.</w:t>
      </w:r>
      <w:r>
        <w:rPr>
          <w:spacing w:val="-1"/>
          <w:sz w:val="16"/>
        </w:rPr>
        <w:t xml:space="preserve"> </w:t>
      </w:r>
      <w:r>
        <w:rPr>
          <w:sz w:val="16"/>
        </w:rPr>
        <w:t>Phys</w:t>
      </w:r>
      <w:r>
        <w:rPr>
          <w:spacing w:val="-1"/>
          <w:sz w:val="16"/>
        </w:rPr>
        <w:t xml:space="preserve"> </w:t>
      </w:r>
      <w:r>
        <w:rPr>
          <w:sz w:val="16"/>
        </w:rPr>
        <w:t>Earth</w:t>
      </w:r>
      <w:r>
        <w:rPr>
          <w:spacing w:val="-1"/>
          <w:sz w:val="16"/>
        </w:rPr>
        <w:t xml:space="preserve"> </w:t>
      </w:r>
      <w:r>
        <w:rPr>
          <w:sz w:val="16"/>
        </w:rPr>
        <w:t>Planet</w:t>
      </w:r>
      <w:r>
        <w:rPr>
          <w:spacing w:val="40"/>
          <w:sz w:val="16"/>
        </w:rPr>
        <w:t xml:space="preserve"> </w:t>
      </w:r>
      <w:r>
        <w:rPr>
          <w:sz w:val="16"/>
        </w:rPr>
        <w:t xml:space="preserve">Int 188:247. </w:t>
      </w:r>
      <w:hyperlink r:id="rId644">
        <w:r>
          <w:rPr>
            <w:color w:val="0000FF"/>
            <w:sz w:val="16"/>
          </w:rPr>
          <w:t>https://doi.org/10.1016/j.pepi.2011.06.017</w:t>
        </w:r>
      </w:hyperlink>
    </w:p>
    <w:p w14:paraId="038128EF" w14:textId="77777777" w:rsidR="007A1714" w:rsidRDefault="00000000">
      <w:pPr>
        <w:spacing w:line="247" w:lineRule="auto"/>
        <w:ind w:left="440" w:right="116" w:hanging="341"/>
        <w:jc w:val="both"/>
        <w:rPr>
          <w:sz w:val="16"/>
        </w:rPr>
      </w:pPr>
      <w:proofErr w:type="spellStart"/>
      <w:r>
        <w:rPr>
          <w:sz w:val="16"/>
        </w:rPr>
        <w:t>Kouloumvakos</w:t>
      </w:r>
      <w:proofErr w:type="spellEnd"/>
      <w:r>
        <w:rPr>
          <w:sz w:val="16"/>
        </w:rPr>
        <w:t xml:space="preserve"> A, Rouillard AP, Share GH, Plotnikov I, Murphy R, Papaioannou A, Wu Y (2020)</w:t>
      </w:r>
      <w:r>
        <w:rPr>
          <w:spacing w:val="40"/>
          <w:sz w:val="16"/>
        </w:rPr>
        <w:t xml:space="preserve"> </w:t>
      </w:r>
      <w:r>
        <w:rPr>
          <w:sz w:val="16"/>
        </w:rPr>
        <w:t>Evidence for a coronal shock wave origin for relativistic protons producing solar gamma-rays and</w:t>
      </w:r>
      <w:r>
        <w:rPr>
          <w:spacing w:val="40"/>
          <w:sz w:val="16"/>
        </w:rPr>
        <w:t xml:space="preserve"> </w:t>
      </w:r>
      <w:bookmarkStart w:id="530" w:name="_bookmark487"/>
      <w:bookmarkEnd w:id="530"/>
      <w:r>
        <w:rPr>
          <w:sz w:val="16"/>
        </w:rPr>
        <w:t xml:space="preserve">observed by neutron monitors at earth. </w:t>
      </w:r>
      <w:proofErr w:type="spellStart"/>
      <w:r>
        <w:rPr>
          <w:sz w:val="16"/>
        </w:rPr>
        <w:t>Astrophys</w:t>
      </w:r>
      <w:proofErr w:type="spellEnd"/>
      <w:r>
        <w:rPr>
          <w:sz w:val="16"/>
        </w:rPr>
        <w:t xml:space="preserve"> J 893:76. </w:t>
      </w:r>
      <w:hyperlink r:id="rId645">
        <w:r>
          <w:rPr>
            <w:color w:val="0000FF"/>
            <w:sz w:val="16"/>
          </w:rPr>
          <w:t>https://doi.org/10.3847/1538-4357/</w:t>
        </w:r>
      </w:hyperlink>
      <w:r>
        <w:rPr>
          <w:color w:val="0000FF"/>
          <w:spacing w:val="40"/>
          <w:sz w:val="16"/>
        </w:rPr>
        <w:t xml:space="preserve"> </w:t>
      </w:r>
      <w:hyperlink r:id="rId646">
        <w:r>
          <w:rPr>
            <w:color w:val="0000FF"/>
            <w:spacing w:val="-2"/>
            <w:sz w:val="16"/>
          </w:rPr>
          <w:t>ab8227</w:t>
        </w:r>
      </w:hyperlink>
    </w:p>
    <w:p w14:paraId="0D0C14FF" w14:textId="77777777" w:rsidR="007A1714" w:rsidRDefault="00000000">
      <w:pPr>
        <w:spacing w:line="247" w:lineRule="auto"/>
        <w:ind w:left="440" w:right="117" w:hanging="341"/>
        <w:jc w:val="both"/>
        <w:rPr>
          <w:sz w:val="16"/>
        </w:rPr>
      </w:pPr>
      <w:bookmarkStart w:id="531" w:name="_bookmark488"/>
      <w:bookmarkEnd w:id="531"/>
      <w:proofErr w:type="spellStart"/>
      <w:r>
        <w:rPr>
          <w:sz w:val="16"/>
        </w:rPr>
        <w:t>Kovaltsov</w:t>
      </w:r>
      <w:proofErr w:type="spellEnd"/>
      <w:r>
        <w:rPr>
          <w:spacing w:val="-6"/>
          <w:sz w:val="16"/>
        </w:rPr>
        <w:t xml:space="preserve"> </w:t>
      </w:r>
      <w:r>
        <w:rPr>
          <w:sz w:val="16"/>
        </w:rPr>
        <w:t>G,</w:t>
      </w:r>
      <w:r>
        <w:rPr>
          <w:spacing w:val="-5"/>
          <w:sz w:val="16"/>
        </w:rPr>
        <w:t xml:space="preserve"> </w:t>
      </w:r>
      <w:proofErr w:type="spellStart"/>
      <w:r>
        <w:rPr>
          <w:sz w:val="16"/>
        </w:rPr>
        <w:t>Usoskin</w:t>
      </w:r>
      <w:proofErr w:type="spellEnd"/>
      <w:r>
        <w:rPr>
          <w:spacing w:val="-6"/>
          <w:sz w:val="16"/>
        </w:rPr>
        <w:t xml:space="preserve"> </w:t>
      </w:r>
      <w:r>
        <w:rPr>
          <w:sz w:val="16"/>
        </w:rPr>
        <w:t>I</w:t>
      </w:r>
      <w:r>
        <w:rPr>
          <w:spacing w:val="-5"/>
          <w:sz w:val="16"/>
        </w:rPr>
        <w:t xml:space="preserve"> </w:t>
      </w:r>
      <w:r>
        <w:rPr>
          <w:sz w:val="16"/>
        </w:rPr>
        <w:t>(2010)</w:t>
      </w:r>
      <w:r>
        <w:rPr>
          <w:spacing w:val="-6"/>
          <w:sz w:val="16"/>
        </w:rPr>
        <w:t xml:space="preserve"> </w:t>
      </w:r>
      <w:r>
        <w:rPr>
          <w:sz w:val="16"/>
        </w:rPr>
        <w:t>A</w:t>
      </w:r>
      <w:r>
        <w:rPr>
          <w:spacing w:val="-5"/>
          <w:sz w:val="16"/>
        </w:rPr>
        <w:t xml:space="preserve"> </w:t>
      </w:r>
      <w:r>
        <w:rPr>
          <w:sz w:val="16"/>
        </w:rPr>
        <w:t>new</w:t>
      </w:r>
      <w:r>
        <w:rPr>
          <w:spacing w:val="-6"/>
          <w:sz w:val="16"/>
        </w:rPr>
        <w:t xml:space="preserve"> </w:t>
      </w:r>
      <w:r>
        <w:rPr>
          <w:sz w:val="16"/>
        </w:rPr>
        <w:t>3D</w:t>
      </w:r>
      <w:r>
        <w:rPr>
          <w:spacing w:val="-4"/>
          <w:sz w:val="16"/>
        </w:rPr>
        <w:t xml:space="preserve"> </w:t>
      </w:r>
      <w:r>
        <w:rPr>
          <w:sz w:val="16"/>
        </w:rPr>
        <w:t>numerical</w:t>
      </w:r>
      <w:r>
        <w:rPr>
          <w:spacing w:val="-7"/>
          <w:sz w:val="16"/>
        </w:rPr>
        <w:t xml:space="preserve"> </w:t>
      </w:r>
      <w:r>
        <w:rPr>
          <w:sz w:val="16"/>
        </w:rPr>
        <w:t>model</w:t>
      </w:r>
      <w:r>
        <w:rPr>
          <w:spacing w:val="-6"/>
          <w:sz w:val="16"/>
        </w:rPr>
        <w:t xml:space="preserve"> </w:t>
      </w:r>
      <w:r>
        <w:rPr>
          <w:sz w:val="16"/>
        </w:rPr>
        <w:t>of</w:t>
      </w:r>
      <w:r>
        <w:rPr>
          <w:spacing w:val="-5"/>
          <w:sz w:val="16"/>
        </w:rPr>
        <w:t xml:space="preserve"> </w:t>
      </w:r>
      <w:r>
        <w:rPr>
          <w:sz w:val="16"/>
        </w:rPr>
        <w:t>cosmogenic</w:t>
      </w:r>
      <w:r>
        <w:rPr>
          <w:spacing w:val="-6"/>
          <w:sz w:val="16"/>
        </w:rPr>
        <w:t xml:space="preserve"> </w:t>
      </w:r>
      <w:r>
        <w:rPr>
          <w:sz w:val="16"/>
        </w:rPr>
        <w:t>nuclide</w:t>
      </w:r>
      <w:r>
        <w:rPr>
          <w:spacing w:val="-6"/>
          <w:sz w:val="16"/>
        </w:rPr>
        <w:t xml:space="preserve"> </w:t>
      </w:r>
      <w:r>
        <w:rPr>
          <w:sz w:val="16"/>
        </w:rPr>
        <w:t>10Be</w:t>
      </w:r>
      <w:r>
        <w:rPr>
          <w:spacing w:val="-5"/>
          <w:sz w:val="16"/>
        </w:rPr>
        <w:t xml:space="preserve"> </w:t>
      </w:r>
      <w:r>
        <w:rPr>
          <w:sz w:val="16"/>
        </w:rPr>
        <w:t>production</w:t>
      </w:r>
      <w:r>
        <w:rPr>
          <w:spacing w:val="-7"/>
          <w:sz w:val="16"/>
        </w:rPr>
        <w:t xml:space="preserve"> </w:t>
      </w:r>
      <w:r>
        <w:rPr>
          <w:sz w:val="16"/>
        </w:rPr>
        <w:t>in</w:t>
      </w:r>
      <w:r>
        <w:rPr>
          <w:spacing w:val="-5"/>
          <w:sz w:val="16"/>
        </w:rPr>
        <w:t xml:space="preserve"> </w:t>
      </w:r>
      <w:r>
        <w:rPr>
          <w:sz w:val="16"/>
        </w:rPr>
        <w:t>the</w:t>
      </w:r>
      <w:r>
        <w:rPr>
          <w:spacing w:val="40"/>
          <w:sz w:val="16"/>
        </w:rPr>
        <w:t xml:space="preserve"> </w:t>
      </w:r>
      <w:r>
        <w:rPr>
          <w:sz w:val="16"/>
        </w:rPr>
        <w:t xml:space="preserve">atmosphere. Earth Planet Sci Lett 291:182. </w:t>
      </w:r>
      <w:hyperlink r:id="rId647">
        <w:r>
          <w:rPr>
            <w:color w:val="0000FF"/>
            <w:sz w:val="16"/>
          </w:rPr>
          <w:t>https://doi.org/10.1016/j.epsl.2010.01.011</w:t>
        </w:r>
      </w:hyperlink>
    </w:p>
    <w:p w14:paraId="238E28A5" w14:textId="77777777" w:rsidR="007A1714" w:rsidRDefault="00000000">
      <w:pPr>
        <w:spacing w:line="247" w:lineRule="auto"/>
        <w:ind w:left="440" w:right="117" w:hanging="341"/>
        <w:jc w:val="both"/>
        <w:rPr>
          <w:sz w:val="16"/>
        </w:rPr>
      </w:pPr>
      <w:proofErr w:type="spellStart"/>
      <w:r>
        <w:rPr>
          <w:sz w:val="16"/>
        </w:rPr>
        <w:t>Kovaltsov</w:t>
      </w:r>
      <w:proofErr w:type="spellEnd"/>
      <w:r>
        <w:rPr>
          <w:sz w:val="16"/>
        </w:rPr>
        <w:t xml:space="preserve"> GA, </w:t>
      </w:r>
      <w:proofErr w:type="spellStart"/>
      <w:r>
        <w:rPr>
          <w:sz w:val="16"/>
        </w:rPr>
        <w:t>Usoskin</w:t>
      </w:r>
      <w:proofErr w:type="spellEnd"/>
      <w:r>
        <w:rPr>
          <w:sz w:val="16"/>
        </w:rPr>
        <w:t xml:space="preserve"> IG (2014) Occurrence probability of large solar energetic particle events:</w:t>
      </w:r>
      <w:r>
        <w:rPr>
          <w:spacing w:val="40"/>
          <w:sz w:val="16"/>
        </w:rPr>
        <w:t xml:space="preserve"> </w:t>
      </w:r>
      <w:bookmarkStart w:id="532" w:name="_bookmark489"/>
      <w:bookmarkEnd w:id="532"/>
      <w:r>
        <w:rPr>
          <w:sz w:val="16"/>
        </w:rPr>
        <w:t>assessment</w:t>
      </w:r>
      <w:r>
        <w:rPr>
          <w:spacing w:val="-5"/>
          <w:sz w:val="16"/>
        </w:rPr>
        <w:t xml:space="preserve"> </w:t>
      </w:r>
      <w:r>
        <w:rPr>
          <w:sz w:val="16"/>
        </w:rPr>
        <w:t>from</w:t>
      </w:r>
      <w:r>
        <w:rPr>
          <w:spacing w:val="-6"/>
          <w:sz w:val="16"/>
        </w:rPr>
        <w:t xml:space="preserve"> </w:t>
      </w:r>
      <w:r>
        <w:rPr>
          <w:sz w:val="16"/>
        </w:rPr>
        <w:t>data</w:t>
      </w:r>
      <w:r>
        <w:rPr>
          <w:spacing w:val="-5"/>
          <w:sz w:val="16"/>
        </w:rPr>
        <w:t xml:space="preserve"> </w:t>
      </w:r>
      <w:r>
        <w:rPr>
          <w:sz w:val="16"/>
        </w:rPr>
        <w:t>on</w:t>
      </w:r>
      <w:r>
        <w:rPr>
          <w:spacing w:val="-5"/>
          <w:sz w:val="16"/>
        </w:rPr>
        <w:t xml:space="preserve"> </w:t>
      </w:r>
      <w:r>
        <w:rPr>
          <w:sz w:val="16"/>
        </w:rPr>
        <w:t>cosmogenic</w:t>
      </w:r>
      <w:r>
        <w:rPr>
          <w:spacing w:val="-5"/>
          <w:sz w:val="16"/>
        </w:rPr>
        <w:t xml:space="preserve"> </w:t>
      </w:r>
      <w:r>
        <w:rPr>
          <w:sz w:val="16"/>
        </w:rPr>
        <w:t>radionuclides</w:t>
      </w:r>
      <w:r>
        <w:rPr>
          <w:spacing w:val="-5"/>
          <w:sz w:val="16"/>
        </w:rPr>
        <w:t xml:space="preserve"> </w:t>
      </w:r>
      <w:r>
        <w:rPr>
          <w:sz w:val="16"/>
        </w:rPr>
        <w:t>in</w:t>
      </w:r>
      <w:r>
        <w:rPr>
          <w:spacing w:val="-5"/>
          <w:sz w:val="16"/>
        </w:rPr>
        <w:t xml:space="preserve"> </w:t>
      </w:r>
      <w:r>
        <w:rPr>
          <w:sz w:val="16"/>
        </w:rPr>
        <w:t>lunar</w:t>
      </w:r>
      <w:r>
        <w:rPr>
          <w:spacing w:val="-5"/>
          <w:sz w:val="16"/>
        </w:rPr>
        <w:t xml:space="preserve"> </w:t>
      </w:r>
      <w:r>
        <w:rPr>
          <w:sz w:val="16"/>
        </w:rPr>
        <w:t>rocks.</w:t>
      </w:r>
      <w:r>
        <w:rPr>
          <w:spacing w:val="-5"/>
          <w:sz w:val="16"/>
        </w:rPr>
        <w:t xml:space="preserve"> </w:t>
      </w:r>
      <w:r>
        <w:rPr>
          <w:sz w:val="16"/>
        </w:rPr>
        <w:t>Sol</w:t>
      </w:r>
      <w:r>
        <w:rPr>
          <w:spacing w:val="-5"/>
          <w:sz w:val="16"/>
        </w:rPr>
        <w:t xml:space="preserve"> </w:t>
      </w:r>
      <w:r>
        <w:rPr>
          <w:sz w:val="16"/>
        </w:rPr>
        <w:t>Phys</w:t>
      </w:r>
      <w:r>
        <w:rPr>
          <w:spacing w:val="-5"/>
          <w:sz w:val="16"/>
        </w:rPr>
        <w:t xml:space="preserve"> </w:t>
      </w:r>
      <w:r>
        <w:rPr>
          <w:sz w:val="16"/>
        </w:rPr>
        <w:t>289:211.</w:t>
      </w:r>
      <w:r>
        <w:rPr>
          <w:spacing w:val="-5"/>
          <w:sz w:val="16"/>
        </w:rPr>
        <w:t xml:space="preserve"> </w:t>
      </w:r>
      <w:hyperlink r:id="rId648">
        <w:r>
          <w:rPr>
            <w:color w:val="0000FF"/>
            <w:sz w:val="16"/>
          </w:rPr>
          <w:t>https://doi.org/</w:t>
        </w:r>
      </w:hyperlink>
      <w:r>
        <w:rPr>
          <w:color w:val="0000FF"/>
          <w:spacing w:val="40"/>
          <w:sz w:val="16"/>
        </w:rPr>
        <w:t xml:space="preserve"> </w:t>
      </w:r>
      <w:hyperlink r:id="rId649">
        <w:r>
          <w:rPr>
            <w:color w:val="0000FF"/>
            <w:spacing w:val="-2"/>
            <w:sz w:val="16"/>
          </w:rPr>
          <w:t>10.1007/s11207-013-0333-5</w:t>
        </w:r>
      </w:hyperlink>
    </w:p>
    <w:p w14:paraId="1FBA09A6" w14:textId="77777777" w:rsidR="007A1714" w:rsidRDefault="00000000">
      <w:pPr>
        <w:spacing w:line="247" w:lineRule="auto"/>
        <w:ind w:left="440" w:right="117" w:hanging="341"/>
        <w:jc w:val="both"/>
        <w:rPr>
          <w:sz w:val="16"/>
        </w:rPr>
      </w:pPr>
      <w:bookmarkStart w:id="533" w:name="_bookmark490"/>
      <w:bookmarkEnd w:id="533"/>
      <w:proofErr w:type="spellStart"/>
      <w:r>
        <w:rPr>
          <w:sz w:val="16"/>
        </w:rPr>
        <w:t>Kovaltsov</w:t>
      </w:r>
      <w:proofErr w:type="spellEnd"/>
      <w:r>
        <w:rPr>
          <w:sz w:val="16"/>
        </w:rPr>
        <w:t xml:space="preserve"> G, </w:t>
      </w:r>
      <w:proofErr w:type="spellStart"/>
      <w:r>
        <w:rPr>
          <w:sz w:val="16"/>
        </w:rPr>
        <w:t>Mishev</w:t>
      </w:r>
      <w:proofErr w:type="spellEnd"/>
      <w:r>
        <w:rPr>
          <w:sz w:val="16"/>
        </w:rPr>
        <w:t xml:space="preserve"> A, </w:t>
      </w:r>
      <w:proofErr w:type="spellStart"/>
      <w:r>
        <w:rPr>
          <w:sz w:val="16"/>
        </w:rPr>
        <w:t>Usoskin</w:t>
      </w:r>
      <w:proofErr w:type="spellEnd"/>
      <w:r>
        <w:rPr>
          <w:sz w:val="16"/>
        </w:rPr>
        <w:t xml:space="preserve"> I (2012) A new model of cosmogenic production of radiocarbon </w:t>
      </w:r>
      <w:r>
        <w:rPr>
          <w:sz w:val="16"/>
          <w:vertAlign w:val="superscript"/>
        </w:rPr>
        <w:t>14</w:t>
      </w:r>
      <w:r>
        <w:rPr>
          <w:sz w:val="16"/>
        </w:rPr>
        <w:t>C in</w:t>
      </w:r>
      <w:r>
        <w:rPr>
          <w:spacing w:val="40"/>
          <w:sz w:val="16"/>
        </w:rPr>
        <w:t xml:space="preserve"> </w:t>
      </w:r>
      <w:r>
        <w:rPr>
          <w:sz w:val="16"/>
        </w:rPr>
        <w:t xml:space="preserve">the atmosphere. Earth Planet Sci Lett 337:114. </w:t>
      </w:r>
      <w:hyperlink r:id="rId650">
        <w:r>
          <w:rPr>
            <w:color w:val="0000FF"/>
            <w:sz w:val="16"/>
          </w:rPr>
          <w:t>https://doi.org/10.1016/j.epsl.2012.05.036</w:t>
        </w:r>
      </w:hyperlink>
    </w:p>
    <w:p w14:paraId="3F10F8A0" w14:textId="77777777" w:rsidR="007A1714" w:rsidRDefault="00000000">
      <w:pPr>
        <w:spacing w:line="247" w:lineRule="auto"/>
        <w:ind w:left="440" w:right="117" w:hanging="341"/>
        <w:jc w:val="both"/>
        <w:rPr>
          <w:sz w:val="16"/>
        </w:rPr>
      </w:pPr>
      <w:proofErr w:type="spellStart"/>
      <w:r>
        <w:rPr>
          <w:sz w:val="16"/>
        </w:rPr>
        <w:t>Kovaltsov</w:t>
      </w:r>
      <w:proofErr w:type="spellEnd"/>
      <w:r>
        <w:rPr>
          <w:spacing w:val="-7"/>
          <w:sz w:val="16"/>
        </w:rPr>
        <w:t xml:space="preserve"> </w:t>
      </w:r>
      <w:r>
        <w:rPr>
          <w:sz w:val="16"/>
        </w:rPr>
        <w:t>GA,</w:t>
      </w:r>
      <w:r>
        <w:rPr>
          <w:spacing w:val="-6"/>
          <w:sz w:val="16"/>
        </w:rPr>
        <w:t xml:space="preserve"> </w:t>
      </w:r>
      <w:proofErr w:type="spellStart"/>
      <w:r>
        <w:rPr>
          <w:sz w:val="16"/>
        </w:rPr>
        <w:t>Usoskin</w:t>
      </w:r>
      <w:proofErr w:type="spellEnd"/>
      <w:r>
        <w:rPr>
          <w:spacing w:val="-8"/>
          <w:sz w:val="16"/>
        </w:rPr>
        <w:t xml:space="preserve"> </w:t>
      </w:r>
      <w:r>
        <w:rPr>
          <w:sz w:val="16"/>
        </w:rPr>
        <w:t>IG,</w:t>
      </w:r>
      <w:r>
        <w:rPr>
          <w:spacing w:val="-6"/>
          <w:sz w:val="16"/>
        </w:rPr>
        <w:t xml:space="preserve"> </w:t>
      </w:r>
      <w:r>
        <w:rPr>
          <w:sz w:val="16"/>
        </w:rPr>
        <w:t>Cliver</w:t>
      </w:r>
      <w:r>
        <w:rPr>
          <w:spacing w:val="-7"/>
          <w:sz w:val="16"/>
        </w:rPr>
        <w:t xml:space="preserve"> </w:t>
      </w:r>
      <w:r>
        <w:rPr>
          <w:sz w:val="16"/>
        </w:rPr>
        <w:t>EW,</w:t>
      </w:r>
      <w:r>
        <w:rPr>
          <w:spacing w:val="-7"/>
          <w:sz w:val="16"/>
        </w:rPr>
        <w:t xml:space="preserve"> </w:t>
      </w:r>
      <w:r>
        <w:rPr>
          <w:sz w:val="16"/>
        </w:rPr>
        <w:t>Dietrich</w:t>
      </w:r>
      <w:r>
        <w:rPr>
          <w:spacing w:val="-6"/>
          <w:sz w:val="16"/>
        </w:rPr>
        <w:t xml:space="preserve"> </w:t>
      </w:r>
      <w:r>
        <w:rPr>
          <w:sz w:val="16"/>
        </w:rPr>
        <w:t>WF,</w:t>
      </w:r>
      <w:r>
        <w:rPr>
          <w:spacing w:val="-6"/>
          <w:sz w:val="16"/>
        </w:rPr>
        <w:t xml:space="preserve"> </w:t>
      </w:r>
      <w:r>
        <w:rPr>
          <w:sz w:val="16"/>
        </w:rPr>
        <w:t>Tylka</w:t>
      </w:r>
      <w:r>
        <w:rPr>
          <w:spacing w:val="-7"/>
          <w:sz w:val="16"/>
        </w:rPr>
        <w:t xml:space="preserve"> </w:t>
      </w:r>
      <w:r>
        <w:rPr>
          <w:sz w:val="16"/>
        </w:rPr>
        <w:t>AJ</w:t>
      </w:r>
      <w:r>
        <w:rPr>
          <w:spacing w:val="-6"/>
          <w:sz w:val="16"/>
        </w:rPr>
        <w:t xml:space="preserve"> </w:t>
      </w:r>
      <w:r>
        <w:rPr>
          <w:sz w:val="16"/>
        </w:rPr>
        <w:t>(2014)</w:t>
      </w:r>
      <w:r>
        <w:rPr>
          <w:spacing w:val="-7"/>
          <w:sz w:val="16"/>
        </w:rPr>
        <w:t xml:space="preserve"> </w:t>
      </w:r>
      <w:r>
        <w:rPr>
          <w:sz w:val="16"/>
        </w:rPr>
        <w:t>Fluence</w:t>
      </w:r>
      <w:r>
        <w:rPr>
          <w:spacing w:val="-6"/>
          <w:sz w:val="16"/>
        </w:rPr>
        <w:t xml:space="preserve"> </w:t>
      </w:r>
      <w:r>
        <w:rPr>
          <w:sz w:val="16"/>
        </w:rPr>
        <w:t>ordering</w:t>
      </w:r>
      <w:r>
        <w:rPr>
          <w:spacing w:val="-7"/>
          <w:sz w:val="16"/>
        </w:rPr>
        <w:t xml:space="preserve"> </w:t>
      </w:r>
      <w:r>
        <w:rPr>
          <w:sz w:val="16"/>
        </w:rPr>
        <w:t>of</w:t>
      </w:r>
      <w:r>
        <w:rPr>
          <w:spacing w:val="-6"/>
          <w:sz w:val="16"/>
        </w:rPr>
        <w:t xml:space="preserve"> </w:t>
      </w:r>
      <w:r>
        <w:rPr>
          <w:sz w:val="16"/>
        </w:rPr>
        <w:t>solar</w:t>
      </w:r>
      <w:r>
        <w:rPr>
          <w:spacing w:val="-7"/>
          <w:sz w:val="16"/>
        </w:rPr>
        <w:t xml:space="preserve"> </w:t>
      </w:r>
      <w:r>
        <w:rPr>
          <w:sz w:val="16"/>
        </w:rPr>
        <w:t>energetic</w:t>
      </w:r>
      <w:r>
        <w:rPr>
          <w:spacing w:val="40"/>
          <w:sz w:val="16"/>
        </w:rPr>
        <w:t xml:space="preserve"> </w:t>
      </w:r>
      <w:bookmarkStart w:id="534" w:name="_bookmark491"/>
      <w:bookmarkEnd w:id="534"/>
      <w:r>
        <w:rPr>
          <w:sz w:val="16"/>
        </w:rPr>
        <w:t xml:space="preserve">proton events using cosmogenic radionuclide data. Sol Phys 289:4691. </w:t>
      </w:r>
      <w:hyperlink r:id="rId651">
        <w:r>
          <w:rPr>
            <w:color w:val="0000FF"/>
            <w:sz w:val="16"/>
          </w:rPr>
          <w:t>https://doi.org/10.1007/</w:t>
        </w:r>
      </w:hyperlink>
      <w:r>
        <w:rPr>
          <w:color w:val="0000FF"/>
          <w:spacing w:val="40"/>
          <w:sz w:val="16"/>
        </w:rPr>
        <w:t xml:space="preserve"> </w:t>
      </w:r>
      <w:hyperlink r:id="rId652">
        <w:r>
          <w:rPr>
            <w:color w:val="0000FF"/>
            <w:spacing w:val="-2"/>
            <w:sz w:val="16"/>
          </w:rPr>
          <w:t>s11207-014-0606-7</w:t>
        </w:r>
      </w:hyperlink>
    </w:p>
    <w:p w14:paraId="091EEB5E" w14:textId="77777777" w:rsidR="007A1714" w:rsidRDefault="00000000">
      <w:pPr>
        <w:spacing w:line="247" w:lineRule="auto"/>
        <w:ind w:left="440" w:right="117" w:hanging="341"/>
        <w:jc w:val="both"/>
        <w:rPr>
          <w:sz w:val="16"/>
        </w:rPr>
      </w:pPr>
      <w:r>
        <w:rPr>
          <w:sz w:val="16"/>
        </w:rPr>
        <w:t>Kowalski</w:t>
      </w:r>
      <w:r>
        <w:rPr>
          <w:spacing w:val="-3"/>
          <w:sz w:val="16"/>
        </w:rPr>
        <w:t xml:space="preserve"> </w:t>
      </w:r>
      <w:r>
        <w:rPr>
          <w:sz w:val="16"/>
        </w:rPr>
        <w:t>AF,</w:t>
      </w:r>
      <w:r>
        <w:rPr>
          <w:spacing w:val="-3"/>
          <w:sz w:val="16"/>
        </w:rPr>
        <w:t xml:space="preserve"> </w:t>
      </w:r>
      <w:r>
        <w:rPr>
          <w:sz w:val="16"/>
        </w:rPr>
        <w:t>Hawley</w:t>
      </w:r>
      <w:r>
        <w:rPr>
          <w:spacing w:val="-3"/>
          <w:sz w:val="16"/>
        </w:rPr>
        <w:t xml:space="preserve"> </w:t>
      </w:r>
      <w:r>
        <w:rPr>
          <w:sz w:val="16"/>
        </w:rPr>
        <w:t>SL,</w:t>
      </w:r>
      <w:r>
        <w:rPr>
          <w:spacing w:val="-3"/>
          <w:sz w:val="16"/>
        </w:rPr>
        <w:t xml:space="preserve"> </w:t>
      </w:r>
      <w:r>
        <w:rPr>
          <w:sz w:val="16"/>
        </w:rPr>
        <w:t>Wisniewski</w:t>
      </w:r>
      <w:r>
        <w:rPr>
          <w:spacing w:val="-2"/>
          <w:sz w:val="16"/>
        </w:rPr>
        <w:t xml:space="preserve"> </w:t>
      </w:r>
      <w:r>
        <w:rPr>
          <w:sz w:val="16"/>
        </w:rPr>
        <w:t>JP</w:t>
      </w:r>
      <w:r>
        <w:rPr>
          <w:spacing w:val="-2"/>
          <w:sz w:val="16"/>
        </w:rPr>
        <w:t xml:space="preserve"> </w:t>
      </w:r>
      <w:r>
        <w:rPr>
          <w:sz w:val="16"/>
        </w:rPr>
        <w:t>et</w:t>
      </w:r>
      <w:r>
        <w:rPr>
          <w:spacing w:val="-3"/>
          <w:sz w:val="16"/>
        </w:rPr>
        <w:t xml:space="preserve"> </w:t>
      </w:r>
      <w:r>
        <w:rPr>
          <w:sz w:val="16"/>
        </w:rPr>
        <w:t>al</w:t>
      </w:r>
      <w:r>
        <w:rPr>
          <w:spacing w:val="-2"/>
          <w:sz w:val="16"/>
        </w:rPr>
        <w:t xml:space="preserve"> </w:t>
      </w:r>
      <w:r>
        <w:rPr>
          <w:sz w:val="16"/>
        </w:rPr>
        <w:t>(2013)</w:t>
      </w:r>
      <w:r>
        <w:rPr>
          <w:spacing w:val="-3"/>
          <w:sz w:val="16"/>
        </w:rPr>
        <w:t xml:space="preserve"> </w:t>
      </w:r>
      <w:r>
        <w:rPr>
          <w:sz w:val="16"/>
        </w:rPr>
        <w:t>Time-resolved</w:t>
      </w:r>
      <w:r>
        <w:rPr>
          <w:spacing w:val="-2"/>
          <w:sz w:val="16"/>
        </w:rPr>
        <w:t xml:space="preserve"> </w:t>
      </w:r>
      <w:r>
        <w:rPr>
          <w:sz w:val="16"/>
        </w:rPr>
        <w:t>properties</w:t>
      </w:r>
      <w:r>
        <w:rPr>
          <w:spacing w:val="-4"/>
          <w:sz w:val="16"/>
        </w:rPr>
        <w:t xml:space="preserve"> </w:t>
      </w:r>
      <w:r>
        <w:rPr>
          <w:sz w:val="16"/>
        </w:rPr>
        <w:t>and</w:t>
      </w:r>
      <w:r>
        <w:rPr>
          <w:spacing w:val="-3"/>
          <w:sz w:val="16"/>
        </w:rPr>
        <w:t xml:space="preserve"> </w:t>
      </w:r>
      <w:r>
        <w:rPr>
          <w:sz w:val="16"/>
        </w:rPr>
        <w:t>global</w:t>
      </w:r>
      <w:r>
        <w:rPr>
          <w:spacing w:val="-3"/>
          <w:sz w:val="16"/>
        </w:rPr>
        <w:t xml:space="preserve"> </w:t>
      </w:r>
      <w:r>
        <w:rPr>
          <w:sz w:val="16"/>
        </w:rPr>
        <w:t>trends</w:t>
      </w:r>
      <w:r>
        <w:rPr>
          <w:spacing w:val="-2"/>
          <w:sz w:val="16"/>
        </w:rPr>
        <w:t xml:space="preserve"> </w:t>
      </w:r>
      <w:r>
        <w:rPr>
          <w:sz w:val="16"/>
        </w:rPr>
        <w:t>in</w:t>
      </w:r>
      <w:r>
        <w:rPr>
          <w:spacing w:val="-2"/>
          <w:sz w:val="16"/>
        </w:rPr>
        <w:t xml:space="preserve"> </w:t>
      </w:r>
      <w:proofErr w:type="spellStart"/>
      <w:r>
        <w:rPr>
          <w:sz w:val="16"/>
        </w:rPr>
        <w:t>dme</w:t>
      </w:r>
      <w:proofErr w:type="spellEnd"/>
      <w:r>
        <w:rPr>
          <w:spacing w:val="40"/>
          <w:sz w:val="16"/>
        </w:rPr>
        <w:t xml:space="preserve"> </w:t>
      </w:r>
      <w:bookmarkStart w:id="535" w:name="_bookmark492"/>
      <w:bookmarkEnd w:id="535"/>
      <w:r>
        <w:rPr>
          <w:sz w:val="16"/>
        </w:rPr>
        <w:t xml:space="preserve">flares from simultaneous photometry and spectra. </w:t>
      </w:r>
      <w:proofErr w:type="spellStart"/>
      <w:r>
        <w:rPr>
          <w:sz w:val="16"/>
        </w:rPr>
        <w:t>Astrophys</w:t>
      </w:r>
      <w:proofErr w:type="spellEnd"/>
      <w:r>
        <w:rPr>
          <w:sz w:val="16"/>
        </w:rPr>
        <w:t xml:space="preserve"> J Suppl Ser 207:15. </w:t>
      </w:r>
      <w:hyperlink r:id="rId653">
        <w:r>
          <w:rPr>
            <w:color w:val="0000FF"/>
            <w:sz w:val="16"/>
          </w:rPr>
          <w:t>https://doi.org/10.</w:t>
        </w:r>
      </w:hyperlink>
      <w:r>
        <w:rPr>
          <w:color w:val="0000FF"/>
          <w:spacing w:val="40"/>
          <w:sz w:val="16"/>
        </w:rPr>
        <w:t xml:space="preserve"> </w:t>
      </w:r>
      <w:hyperlink r:id="rId654">
        <w:r>
          <w:rPr>
            <w:color w:val="0000FF"/>
            <w:spacing w:val="-2"/>
            <w:sz w:val="16"/>
          </w:rPr>
          <w:t>1088/0067-0049/207/1/15</w:t>
        </w:r>
      </w:hyperlink>
    </w:p>
    <w:p w14:paraId="02383571" w14:textId="77777777" w:rsidR="007A1714" w:rsidRDefault="00000000">
      <w:pPr>
        <w:spacing w:line="244" w:lineRule="auto"/>
        <w:ind w:left="440" w:right="117" w:hanging="341"/>
        <w:jc w:val="both"/>
        <w:rPr>
          <w:sz w:val="16"/>
        </w:rPr>
      </w:pPr>
      <w:bookmarkStart w:id="536" w:name="_bookmark493"/>
      <w:bookmarkEnd w:id="536"/>
      <w:r>
        <w:rPr>
          <w:sz w:val="16"/>
        </w:rPr>
        <w:t xml:space="preserve">Kretzschmar M (2011) The Sun as a star: observations of white-light flares. Astron </w:t>
      </w:r>
      <w:proofErr w:type="spellStart"/>
      <w:r>
        <w:rPr>
          <w:sz w:val="16"/>
        </w:rPr>
        <w:t>Astrophys</w:t>
      </w:r>
      <w:proofErr w:type="spellEnd"/>
      <w:r>
        <w:rPr>
          <w:sz w:val="16"/>
        </w:rPr>
        <w:t xml:space="preserve"> 530:A84.</w:t>
      </w:r>
      <w:r>
        <w:rPr>
          <w:spacing w:val="40"/>
          <w:sz w:val="16"/>
        </w:rPr>
        <w:t xml:space="preserve"> </w:t>
      </w:r>
      <w:hyperlink r:id="rId655">
        <w:r>
          <w:rPr>
            <w:color w:val="0000FF"/>
            <w:spacing w:val="-2"/>
            <w:sz w:val="16"/>
          </w:rPr>
          <w:t>https://doi.org/10.1051/0004-6361/201015930</w:t>
        </w:r>
      </w:hyperlink>
    </w:p>
    <w:p w14:paraId="4166DDAF" w14:textId="77777777" w:rsidR="007A1714" w:rsidRDefault="00000000">
      <w:pPr>
        <w:spacing w:line="247" w:lineRule="auto"/>
        <w:ind w:left="440" w:right="118" w:hanging="341"/>
        <w:jc w:val="both"/>
        <w:rPr>
          <w:sz w:val="16"/>
        </w:rPr>
      </w:pPr>
      <w:bookmarkStart w:id="537" w:name="_bookmark494"/>
      <w:bookmarkEnd w:id="537"/>
      <w:r>
        <w:rPr>
          <w:sz w:val="16"/>
        </w:rPr>
        <w:t>Kretzschmar</w:t>
      </w:r>
      <w:r>
        <w:rPr>
          <w:spacing w:val="-3"/>
          <w:sz w:val="16"/>
        </w:rPr>
        <w:t xml:space="preserve"> </w:t>
      </w:r>
      <w:r>
        <w:rPr>
          <w:sz w:val="16"/>
        </w:rPr>
        <w:t>M,</w:t>
      </w:r>
      <w:r>
        <w:rPr>
          <w:spacing w:val="-2"/>
          <w:sz w:val="16"/>
        </w:rPr>
        <w:t xml:space="preserve"> </w:t>
      </w:r>
      <w:r>
        <w:rPr>
          <w:sz w:val="16"/>
        </w:rPr>
        <w:t>Dudok</w:t>
      </w:r>
      <w:r>
        <w:rPr>
          <w:spacing w:val="-3"/>
          <w:sz w:val="16"/>
        </w:rPr>
        <w:t xml:space="preserve"> </w:t>
      </w:r>
      <w:r>
        <w:rPr>
          <w:sz w:val="16"/>
        </w:rPr>
        <w:t>de</w:t>
      </w:r>
      <w:r>
        <w:rPr>
          <w:spacing w:val="-2"/>
          <w:sz w:val="16"/>
        </w:rPr>
        <w:t xml:space="preserve"> </w:t>
      </w:r>
      <w:r>
        <w:rPr>
          <w:sz w:val="16"/>
        </w:rPr>
        <w:t>Wit</w:t>
      </w:r>
      <w:r>
        <w:rPr>
          <w:spacing w:val="-3"/>
          <w:sz w:val="16"/>
        </w:rPr>
        <w:t xml:space="preserve"> </w:t>
      </w:r>
      <w:r>
        <w:rPr>
          <w:sz w:val="16"/>
        </w:rPr>
        <w:t>T,</w:t>
      </w:r>
      <w:r>
        <w:rPr>
          <w:spacing w:val="-2"/>
          <w:sz w:val="16"/>
        </w:rPr>
        <w:t xml:space="preserve"> </w:t>
      </w:r>
      <w:r>
        <w:rPr>
          <w:sz w:val="16"/>
        </w:rPr>
        <w:t>Schmutz</w:t>
      </w:r>
      <w:r>
        <w:rPr>
          <w:spacing w:val="-3"/>
          <w:sz w:val="16"/>
        </w:rPr>
        <w:t xml:space="preserve"> </w:t>
      </w:r>
      <w:r>
        <w:rPr>
          <w:sz w:val="16"/>
        </w:rPr>
        <w:t>W,</w:t>
      </w:r>
      <w:r>
        <w:rPr>
          <w:spacing w:val="-3"/>
          <w:sz w:val="16"/>
        </w:rPr>
        <w:t xml:space="preserve"> </w:t>
      </w:r>
      <w:proofErr w:type="spellStart"/>
      <w:r>
        <w:rPr>
          <w:sz w:val="16"/>
        </w:rPr>
        <w:t>Mekaoui</w:t>
      </w:r>
      <w:proofErr w:type="spellEnd"/>
      <w:r>
        <w:rPr>
          <w:spacing w:val="-2"/>
          <w:sz w:val="16"/>
        </w:rPr>
        <w:t xml:space="preserve"> </w:t>
      </w:r>
      <w:r>
        <w:rPr>
          <w:sz w:val="16"/>
        </w:rPr>
        <w:t>S,</w:t>
      </w:r>
      <w:r>
        <w:rPr>
          <w:spacing w:val="-2"/>
          <w:sz w:val="16"/>
        </w:rPr>
        <w:t xml:space="preserve"> </w:t>
      </w:r>
      <w:proofErr w:type="spellStart"/>
      <w:r>
        <w:rPr>
          <w:sz w:val="16"/>
        </w:rPr>
        <w:t>Hochedez</w:t>
      </w:r>
      <w:proofErr w:type="spellEnd"/>
      <w:r>
        <w:rPr>
          <w:spacing w:val="-3"/>
          <w:sz w:val="16"/>
        </w:rPr>
        <w:t xml:space="preserve"> </w:t>
      </w:r>
      <w:r>
        <w:rPr>
          <w:sz w:val="16"/>
        </w:rPr>
        <w:t>J-F,</w:t>
      </w:r>
      <w:r>
        <w:rPr>
          <w:spacing w:val="-2"/>
          <w:sz w:val="16"/>
        </w:rPr>
        <w:t xml:space="preserve"> </w:t>
      </w:r>
      <w:proofErr w:type="spellStart"/>
      <w:r>
        <w:rPr>
          <w:sz w:val="16"/>
        </w:rPr>
        <w:t>Dewitte</w:t>
      </w:r>
      <w:proofErr w:type="spellEnd"/>
      <w:r>
        <w:rPr>
          <w:spacing w:val="-3"/>
          <w:sz w:val="16"/>
        </w:rPr>
        <w:t xml:space="preserve"> </w:t>
      </w:r>
      <w:r>
        <w:rPr>
          <w:sz w:val="16"/>
        </w:rPr>
        <w:t>S</w:t>
      </w:r>
      <w:r>
        <w:rPr>
          <w:spacing w:val="-2"/>
          <w:sz w:val="16"/>
        </w:rPr>
        <w:t xml:space="preserve"> </w:t>
      </w:r>
      <w:r>
        <w:rPr>
          <w:sz w:val="16"/>
        </w:rPr>
        <w:t>(2010)</w:t>
      </w:r>
      <w:r>
        <w:rPr>
          <w:spacing w:val="-4"/>
          <w:sz w:val="16"/>
        </w:rPr>
        <w:t xml:space="preserve"> </w:t>
      </w:r>
      <w:r>
        <w:rPr>
          <w:sz w:val="16"/>
        </w:rPr>
        <w:t>The</w:t>
      </w:r>
      <w:r>
        <w:rPr>
          <w:spacing w:val="-2"/>
          <w:sz w:val="16"/>
        </w:rPr>
        <w:t xml:space="preserve"> </w:t>
      </w:r>
      <w:r>
        <w:rPr>
          <w:sz w:val="16"/>
        </w:rPr>
        <w:t>effect</w:t>
      </w:r>
      <w:r>
        <w:rPr>
          <w:spacing w:val="-2"/>
          <w:sz w:val="16"/>
        </w:rPr>
        <w:t xml:space="preserve"> </w:t>
      </w:r>
      <w:r>
        <w:rPr>
          <w:sz w:val="16"/>
        </w:rPr>
        <w:t>of</w:t>
      </w:r>
      <w:r>
        <w:rPr>
          <w:spacing w:val="40"/>
          <w:sz w:val="16"/>
        </w:rPr>
        <w:t xml:space="preserve"> </w:t>
      </w:r>
      <w:r>
        <w:rPr>
          <w:sz w:val="16"/>
        </w:rPr>
        <w:t xml:space="preserve">flares on total solar irradiance. Nat Phys 6:690. </w:t>
      </w:r>
      <w:hyperlink r:id="rId656">
        <w:r>
          <w:rPr>
            <w:color w:val="0000FF"/>
            <w:sz w:val="16"/>
          </w:rPr>
          <w:t>https://doi.org/10.1038/nphys1741</w:t>
        </w:r>
      </w:hyperlink>
    </w:p>
    <w:p w14:paraId="22534DCF" w14:textId="77777777" w:rsidR="007A1714" w:rsidRDefault="00000000">
      <w:pPr>
        <w:spacing w:line="247" w:lineRule="auto"/>
        <w:ind w:left="440" w:right="116" w:hanging="341"/>
        <w:jc w:val="both"/>
        <w:rPr>
          <w:sz w:val="16"/>
        </w:rPr>
      </w:pPr>
      <w:bookmarkStart w:id="538" w:name="_bookmark495"/>
      <w:bookmarkEnd w:id="538"/>
      <w:r>
        <w:rPr>
          <w:sz w:val="16"/>
        </w:rPr>
        <w:t xml:space="preserve">Kuijpers J, van der Post P, </w:t>
      </w:r>
      <w:proofErr w:type="spellStart"/>
      <w:r>
        <w:rPr>
          <w:sz w:val="16"/>
        </w:rPr>
        <w:t>Slottje</w:t>
      </w:r>
      <w:proofErr w:type="spellEnd"/>
      <w:r>
        <w:rPr>
          <w:sz w:val="16"/>
        </w:rPr>
        <w:t xml:space="preserve"> C (1981) Runaway acceleration in a radio flare. Astron </w:t>
      </w:r>
      <w:proofErr w:type="spellStart"/>
      <w:r>
        <w:rPr>
          <w:sz w:val="16"/>
        </w:rPr>
        <w:t>Astrophys</w:t>
      </w:r>
      <w:proofErr w:type="spellEnd"/>
      <w:r>
        <w:rPr>
          <w:spacing w:val="40"/>
          <w:sz w:val="16"/>
        </w:rPr>
        <w:t xml:space="preserve"> </w:t>
      </w:r>
      <w:bookmarkStart w:id="539" w:name="_bookmark496"/>
      <w:bookmarkEnd w:id="539"/>
      <w:r>
        <w:rPr>
          <w:spacing w:val="-2"/>
          <w:sz w:val="16"/>
        </w:rPr>
        <w:t>103:331</w:t>
      </w:r>
    </w:p>
    <w:p w14:paraId="70DCB066" w14:textId="77777777" w:rsidR="007A1714" w:rsidRDefault="00000000">
      <w:pPr>
        <w:spacing w:line="247" w:lineRule="auto"/>
        <w:ind w:left="100" w:right="416"/>
        <w:jc w:val="both"/>
        <w:rPr>
          <w:sz w:val="16"/>
        </w:rPr>
      </w:pPr>
      <w:bookmarkStart w:id="540" w:name="_bookmark497"/>
      <w:bookmarkEnd w:id="540"/>
      <w:r>
        <w:rPr>
          <w:sz w:val="16"/>
        </w:rPr>
        <w:t>Kuklin GV (1980) On two populations of sunspot groups. Bull Astron Inst Czechoslovakia 31:224</w:t>
      </w:r>
      <w:r>
        <w:rPr>
          <w:spacing w:val="40"/>
          <w:sz w:val="16"/>
        </w:rPr>
        <w:t xml:space="preserve"> </w:t>
      </w:r>
      <w:r>
        <w:rPr>
          <w:sz w:val="16"/>
        </w:rPr>
        <w:t>Kunkel WE (1968) Flares of UV Ceti, 1967. Inform Bull Var Stars 315:1</w:t>
      </w:r>
    </w:p>
    <w:p w14:paraId="5D682DB7" w14:textId="77777777" w:rsidR="007A1714" w:rsidRDefault="00000000">
      <w:pPr>
        <w:spacing w:line="247" w:lineRule="auto"/>
        <w:ind w:left="440" w:right="117" w:hanging="341"/>
        <w:jc w:val="both"/>
        <w:rPr>
          <w:sz w:val="16"/>
        </w:rPr>
      </w:pPr>
      <w:r>
        <w:rPr>
          <w:sz w:val="16"/>
        </w:rPr>
        <w:t xml:space="preserve">Kusano K, E Cliver EW, Hayakawa H, </w:t>
      </w:r>
      <w:proofErr w:type="spellStart"/>
      <w:r>
        <w:rPr>
          <w:sz w:val="16"/>
        </w:rPr>
        <w:t>Kovaltsov</w:t>
      </w:r>
      <w:proofErr w:type="spellEnd"/>
      <w:r>
        <w:rPr>
          <w:sz w:val="16"/>
        </w:rPr>
        <w:t xml:space="preserve"> GA and </w:t>
      </w:r>
      <w:proofErr w:type="spellStart"/>
      <w:r>
        <w:rPr>
          <w:sz w:val="16"/>
        </w:rPr>
        <w:t>Usoskin</w:t>
      </w:r>
      <w:proofErr w:type="spellEnd"/>
      <w:r>
        <w:rPr>
          <w:sz w:val="16"/>
        </w:rPr>
        <w:t xml:space="preserve"> IG (2020) What can be learned from</w:t>
      </w:r>
      <w:r>
        <w:rPr>
          <w:spacing w:val="40"/>
          <w:sz w:val="16"/>
        </w:rPr>
        <w:t xml:space="preserve"> </w:t>
      </w:r>
      <w:bookmarkStart w:id="541" w:name="_bookmark498"/>
      <w:bookmarkEnd w:id="541"/>
      <w:r>
        <w:rPr>
          <w:sz w:val="16"/>
        </w:rPr>
        <w:t xml:space="preserve">modern data? In: Miyake F, </w:t>
      </w:r>
      <w:proofErr w:type="spellStart"/>
      <w:r>
        <w:rPr>
          <w:sz w:val="16"/>
        </w:rPr>
        <w:t>Usoskin</w:t>
      </w:r>
      <w:proofErr w:type="spellEnd"/>
      <w:r>
        <w:rPr>
          <w:sz w:val="16"/>
        </w:rPr>
        <w:t xml:space="preserve"> I, </w:t>
      </w:r>
      <w:proofErr w:type="spellStart"/>
      <w:r>
        <w:rPr>
          <w:sz w:val="16"/>
        </w:rPr>
        <w:t>Poluianov</w:t>
      </w:r>
      <w:proofErr w:type="spellEnd"/>
      <w:r>
        <w:rPr>
          <w:sz w:val="16"/>
        </w:rPr>
        <w:t xml:space="preserve"> S (eds) Extreme solar particle storms. IOP</w:t>
      </w:r>
      <w:r>
        <w:rPr>
          <w:spacing w:val="40"/>
          <w:sz w:val="16"/>
        </w:rPr>
        <w:t xml:space="preserve"> </w:t>
      </w:r>
      <w:r>
        <w:rPr>
          <w:sz w:val="16"/>
        </w:rPr>
        <w:t xml:space="preserve">Publishing, p 2–1. </w:t>
      </w:r>
      <w:hyperlink r:id="rId657">
        <w:r>
          <w:rPr>
            <w:color w:val="0000FF"/>
            <w:sz w:val="16"/>
          </w:rPr>
          <w:t>https://doi.org/10.1088/2514-3433/ab404a</w:t>
        </w:r>
      </w:hyperlink>
    </w:p>
    <w:p w14:paraId="00AEBEA5" w14:textId="77777777" w:rsidR="007A1714" w:rsidRDefault="00000000">
      <w:pPr>
        <w:spacing w:line="184" w:lineRule="exact"/>
        <w:ind w:left="100"/>
        <w:jc w:val="both"/>
        <w:rPr>
          <w:sz w:val="16"/>
        </w:rPr>
      </w:pPr>
      <w:bookmarkStart w:id="542" w:name="_bookmark499"/>
      <w:bookmarkEnd w:id="542"/>
      <w:r>
        <w:rPr>
          <w:sz w:val="16"/>
        </w:rPr>
        <w:t>Lacy</w:t>
      </w:r>
      <w:r>
        <w:rPr>
          <w:spacing w:val="39"/>
          <w:sz w:val="16"/>
        </w:rPr>
        <w:t xml:space="preserve"> </w:t>
      </w:r>
      <w:r>
        <w:rPr>
          <w:sz w:val="16"/>
        </w:rPr>
        <w:t>CH,</w:t>
      </w:r>
      <w:r>
        <w:rPr>
          <w:spacing w:val="40"/>
          <w:sz w:val="16"/>
        </w:rPr>
        <w:t xml:space="preserve"> </w:t>
      </w:r>
      <w:r>
        <w:rPr>
          <w:sz w:val="16"/>
        </w:rPr>
        <w:t>Moffett</w:t>
      </w:r>
      <w:r>
        <w:rPr>
          <w:spacing w:val="39"/>
          <w:sz w:val="16"/>
        </w:rPr>
        <w:t xml:space="preserve"> </w:t>
      </w:r>
      <w:r>
        <w:rPr>
          <w:sz w:val="16"/>
        </w:rPr>
        <w:t>TJ,</w:t>
      </w:r>
      <w:r>
        <w:rPr>
          <w:spacing w:val="41"/>
          <w:sz w:val="16"/>
        </w:rPr>
        <w:t xml:space="preserve"> </w:t>
      </w:r>
      <w:r>
        <w:rPr>
          <w:sz w:val="16"/>
        </w:rPr>
        <w:t>Evans</w:t>
      </w:r>
      <w:r>
        <w:rPr>
          <w:spacing w:val="40"/>
          <w:sz w:val="16"/>
        </w:rPr>
        <w:t xml:space="preserve"> </w:t>
      </w:r>
      <w:r>
        <w:rPr>
          <w:sz w:val="16"/>
        </w:rPr>
        <w:t>DS</w:t>
      </w:r>
      <w:r>
        <w:rPr>
          <w:spacing w:val="40"/>
          <w:sz w:val="16"/>
        </w:rPr>
        <w:t xml:space="preserve"> </w:t>
      </w:r>
      <w:r>
        <w:rPr>
          <w:sz w:val="16"/>
        </w:rPr>
        <w:t>(1976)</w:t>
      </w:r>
      <w:r>
        <w:rPr>
          <w:spacing w:val="40"/>
          <w:sz w:val="16"/>
        </w:rPr>
        <w:t xml:space="preserve"> </w:t>
      </w:r>
      <w:r>
        <w:rPr>
          <w:sz w:val="16"/>
        </w:rPr>
        <w:t>UV</w:t>
      </w:r>
      <w:r>
        <w:rPr>
          <w:spacing w:val="40"/>
          <w:sz w:val="16"/>
        </w:rPr>
        <w:t xml:space="preserve"> </w:t>
      </w:r>
      <w:r>
        <w:rPr>
          <w:sz w:val="16"/>
        </w:rPr>
        <w:t>Ceti</w:t>
      </w:r>
      <w:r>
        <w:rPr>
          <w:spacing w:val="40"/>
          <w:sz w:val="16"/>
        </w:rPr>
        <w:t xml:space="preserve"> </w:t>
      </w:r>
      <w:r>
        <w:rPr>
          <w:sz w:val="16"/>
        </w:rPr>
        <w:t>stars—statistical</w:t>
      </w:r>
      <w:r>
        <w:rPr>
          <w:spacing w:val="40"/>
          <w:sz w:val="16"/>
        </w:rPr>
        <w:t xml:space="preserve"> </w:t>
      </w:r>
      <w:r>
        <w:rPr>
          <w:sz w:val="16"/>
        </w:rPr>
        <w:t>analysis</w:t>
      </w:r>
      <w:r>
        <w:rPr>
          <w:spacing w:val="40"/>
          <w:sz w:val="16"/>
        </w:rPr>
        <w:t xml:space="preserve"> </w:t>
      </w:r>
      <w:r>
        <w:rPr>
          <w:sz w:val="16"/>
        </w:rPr>
        <w:t>of</w:t>
      </w:r>
      <w:r>
        <w:rPr>
          <w:spacing w:val="40"/>
          <w:sz w:val="16"/>
        </w:rPr>
        <w:t xml:space="preserve"> </w:t>
      </w:r>
      <w:r>
        <w:rPr>
          <w:sz w:val="16"/>
        </w:rPr>
        <w:t>observational</w:t>
      </w:r>
      <w:r>
        <w:rPr>
          <w:spacing w:val="41"/>
          <w:sz w:val="16"/>
        </w:rPr>
        <w:t xml:space="preserve"> </w:t>
      </w:r>
      <w:r>
        <w:rPr>
          <w:spacing w:val="-2"/>
          <w:sz w:val="16"/>
        </w:rPr>
        <w:t>data.</w:t>
      </w:r>
    </w:p>
    <w:p w14:paraId="4AD46867" w14:textId="77777777" w:rsidR="007A1714" w:rsidRDefault="00000000">
      <w:pPr>
        <w:spacing w:before="3"/>
        <w:ind w:left="440"/>
        <w:jc w:val="both"/>
        <w:rPr>
          <w:sz w:val="16"/>
        </w:rPr>
      </w:pPr>
      <w:proofErr w:type="spellStart"/>
      <w:r>
        <w:rPr>
          <w:sz w:val="16"/>
        </w:rPr>
        <w:t>Astrophys</w:t>
      </w:r>
      <w:proofErr w:type="spellEnd"/>
      <w:r>
        <w:rPr>
          <w:spacing w:val="7"/>
          <w:sz w:val="16"/>
        </w:rPr>
        <w:t xml:space="preserve"> </w:t>
      </w:r>
      <w:r>
        <w:rPr>
          <w:sz w:val="16"/>
        </w:rPr>
        <w:t>J</w:t>
      </w:r>
      <w:r>
        <w:rPr>
          <w:spacing w:val="9"/>
          <w:sz w:val="16"/>
        </w:rPr>
        <w:t xml:space="preserve"> </w:t>
      </w:r>
      <w:r>
        <w:rPr>
          <w:sz w:val="16"/>
        </w:rPr>
        <w:t>Suppl</w:t>
      </w:r>
      <w:r>
        <w:rPr>
          <w:spacing w:val="9"/>
          <w:sz w:val="16"/>
        </w:rPr>
        <w:t xml:space="preserve"> </w:t>
      </w:r>
      <w:r>
        <w:rPr>
          <w:sz w:val="16"/>
        </w:rPr>
        <w:t>Ser</w:t>
      </w:r>
      <w:r>
        <w:rPr>
          <w:spacing w:val="9"/>
          <w:sz w:val="16"/>
        </w:rPr>
        <w:t xml:space="preserve"> </w:t>
      </w:r>
      <w:r>
        <w:rPr>
          <w:sz w:val="16"/>
        </w:rPr>
        <w:t>30:85.</w:t>
      </w:r>
      <w:r>
        <w:rPr>
          <w:spacing w:val="8"/>
          <w:sz w:val="16"/>
        </w:rPr>
        <w:t xml:space="preserve"> </w:t>
      </w:r>
      <w:hyperlink r:id="rId658">
        <w:r>
          <w:rPr>
            <w:color w:val="0000FF"/>
            <w:spacing w:val="-2"/>
            <w:sz w:val="16"/>
          </w:rPr>
          <w:t>https://doi.org/10.1086/190358</w:t>
        </w:r>
      </w:hyperlink>
    </w:p>
    <w:p w14:paraId="51B6148E" w14:textId="77777777" w:rsidR="007A1714" w:rsidRDefault="00000000">
      <w:pPr>
        <w:spacing w:before="6" w:line="247" w:lineRule="auto"/>
        <w:ind w:left="440" w:right="116" w:hanging="341"/>
        <w:jc w:val="both"/>
        <w:rPr>
          <w:sz w:val="16"/>
        </w:rPr>
      </w:pPr>
      <w:proofErr w:type="spellStart"/>
      <w:r>
        <w:rPr>
          <w:sz w:val="16"/>
        </w:rPr>
        <w:t>Lakhina</w:t>
      </w:r>
      <w:proofErr w:type="spellEnd"/>
      <w:r>
        <w:rPr>
          <w:sz w:val="16"/>
        </w:rPr>
        <w:t xml:space="preserve"> GS, Alex S, </w:t>
      </w:r>
      <w:proofErr w:type="spellStart"/>
      <w:r>
        <w:rPr>
          <w:sz w:val="16"/>
        </w:rPr>
        <w:t>Tsurutani</w:t>
      </w:r>
      <w:proofErr w:type="spellEnd"/>
      <w:r>
        <w:rPr>
          <w:sz w:val="16"/>
        </w:rPr>
        <w:t xml:space="preserve"> BT, Gonzalez WD (2012) </w:t>
      </w:r>
      <w:proofErr w:type="spellStart"/>
      <w:r>
        <w:rPr>
          <w:sz w:val="16"/>
        </w:rPr>
        <w:t>Supermagnetic</w:t>
      </w:r>
      <w:proofErr w:type="spellEnd"/>
      <w:r>
        <w:rPr>
          <w:sz w:val="16"/>
        </w:rPr>
        <w:t xml:space="preserve"> storms: hazard to society. In:</w:t>
      </w:r>
      <w:r>
        <w:rPr>
          <w:spacing w:val="40"/>
          <w:sz w:val="16"/>
        </w:rPr>
        <w:t xml:space="preserve"> </w:t>
      </w:r>
      <w:r>
        <w:rPr>
          <w:sz w:val="16"/>
        </w:rPr>
        <w:t xml:space="preserve">Sharma AS, Bunde A, </w:t>
      </w:r>
      <w:proofErr w:type="spellStart"/>
      <w:r>
        <w:rPr>
          <w:sz w:val="16"/>
        </w:rPr>
        <w:t>Dimri</w:t>
      </w:r>
      <w:proofErr w:type="spellEnd"/>
      <w:r>
        <w:rPr>
          <w:sz w:val="16"/>
        </w:rPr>
        <w:t xml:space="preserve"> VP, Baker DN (eds) Extreme events and natural hazards: the</w:t>
      </w:r>
      <w:r>
        <w:rPr>
          <w:spacing w:val="40"/>
          <w:sz w:val="16"/>
        </w:rPr>
        <w:t xml:space="preserve"> </w:t>
      </w:r>
      <w:bookmarkStart w:id="543" w:name="_bookmark500"/>
      <w:bookmarkEnd w:id="543"/>
      <w:r>
        <w:rPr>
          <w:sz w:val="16"/>
        </w:rPr>
        <w:t>complexity</w:t>
      </w:r>
      <w:r>
        <w:rPr>
          <w:spacing w:val="-9"/>
          <w:sz w:val="16"/>
        </w:rPr>
        <w:t xml:space="preserve"> </w:t>
      </w:r>
      <w:r>
        <w:rPr>
          <w:sz w:val="16"/>
        </w:rPr>
        <w:t>perspective,</w:t>
      </w:r>
      <w:r>
        <w:rPr>
          <w:spacing w:val="-8"/>
          <w:sz w:val="16"/>
        </w:rPr>
        <w:t xml:space="preserve"> </w:t>
      </w:r>
      <w:r>
        <w:rPr>
          <w:sz w:val="16"/>
        </w:rPr>
        <w:t>geophysical</w:t>
      </w:r>
      <w:r>
        <w:rPr>
          <w:spacing w:val="-7"/>
          <w:sz w:val="16"/>
        </w:rPr>
        <w:t xml:space="preserve"> </w:t>
      </w:r>
      <w:r>
        <w:rPr>
          <w:sz w:val="16"/>
        </w:rPr>
        <w:t>monograph,</w:t>
      </w:r>
      <w:r>
        <w:rPr>
          <w:spacing w:val="-7"/>
          <w:sz w:val="16"/>
        </w:rPr>
        <w:t xml:space="preserve"> </w:t>
      </w:r>
      <w:r>
        <w:rPr>
          <w:sz w:val="16"/>
        </w:rPr>
        <w:t>vol</w:t>
      </w:r>
      <w:r>
        <w:rPr>
          <w:spacing w:val="-8"/>
          <w:sz w:val="16"/>
        </w:rPr>
        <w:t xml:space="preserve"> </w:t>
      </w:r>
      <w:r>
        <w:rPr>
          <w:sz w:val="16"/>
        </w:rPr>
        <w:t>196,</w:t>
      </w:r>
      <w:r>
        <w:rPr>
          <w:spacing w:val="-9"/>
          <w:sz w:val="16"/>
        </w:rPr>
        <w:t xml:space="preserve"> </w:t>
      </w:r>
      <w:r>
        <w:rPr>
          <w:sz w:val="16"/>
        </w:rPr>
        <w:t>AGU,</w:t>
      </w:r>
      <w:r>
        <w:rPr>
          <w:spacing w:val="-8"/>
          <w:sz w:val="16"/>
        </w:rPr>
        <w:t xml:space="preserve"> </w:t>
      </w:r>
      <w:r>
        <w:rPr>
          <w:sz w:val="16"/>
        </w:rPr>
        <w:t>Washington,</w:t>
      </w:r>
      <w:r>
        <w:rPr>
          <w:spacing w:val="-10"/>
          <w:sz w:val="16"/>
        </w:rPr>
        <w:t xml:space="preserve"> </w:t>
      </w:r>
      <w:r>
        <w:rPr>
          <w:sz w:val="16"/>
        </w:rPr>
        <w:t>DC,</w:t>
      </w:r>
      <w:r>
        <w:rPr>
          <w:spacing w:val="-8"/>
          <w:sz w:val="16"/>
        </w:rPr>
        <w:t xml:space="preserve"> </w:t>
      </w:r>
      <w:r>
        <w:rPr>
          <w:sz w:val="16"/>
        </w:rPr>
        <w:t>p</w:t>
      </w:r>
      <w:r>
        <w:rPr>
          <w:spacing w:val="-8"/>
          <w:sz w:val="16"/>
        </w:rPr>
        <w:t xml:space="preserve"> </w:t>
      </w:r>
      <w:r>
        <w:rPr>
          <w:sz w:val="16"/>
        </w:rPr>
        <w:t>267.</w:t>
      </w:r>
      <w:r>
        <w:rPr>
          <w:spacing w:val="-8"/>
          <w:sz w:val="16"/>
        </w:rPr>
        <w:t xml:space="preserve"> </w:t>
      </w:r>
      <w:hyperlink r:id="rId659">
        <w:r>
          <w:rPr>
            <w:color w:val="0000FF"/>
            <w:sz w:val="16"/>
          </w:rPr>
          <w:t>https://doi.</w:t>
        </w:r>
      </w:hyperlink>
      <w:r>
        <w:rPr>
          <w:color w:val="0000FF"/>
          <w:spacing w:val="40"/>
          <w:sz w:val="16"/>
        </w:rPr>
        <w:t xml:space="preserve"> </w:t>
      </w:r>
      <w:hyperlink r:id="rId660">
        <w:r>
          <w:rPr>
            <w:color w:val="0000FF"/>
            <w:spacing w:val="-2"/>
            <w:sz w:val="16"/>
          </w:rPr>
          <w:t>org/10.1029/2011GM001073</w:t>
        </w:r>
      </w:hyperlink>
    </w:p>
    <w:p w14:paraId="513F686C" w14:textId="77777777" w:rsidR="007A1714" w:rsidRDefault="00000000">
      <w:pPr>
        <w:spacing w:line="247" w:lineRule="auto"/>
        <w:ind w:left="440" w:right="117" w:hanging="341"/>
        <w:jc w:val="both"/>
        <w:rPr>
          <w:sz w:val="16"/>
        </w:rPr>
      </w:pPr>
      <w:bookmarkStart w:id="544" w:name="_bookmark501"/>
      <w:bookmarkEnd w:id="544"/>
      <w:r>
        <w:rPr>
          <w:sz w:val="16"/>
        </w:rPr>
        <w:t>Lange I, Forbush SE (1942a) Note on the effect on cosmic-ray intensity of the magnetic storm of March</w:t>
      </w:r>
      <w:r>
        <w:rPr>
          <w:spacing w:val="40"/>
          <w:sz w:val="16"/>
        </w:rPr>
        <w:t xml:space="preserve"> </w:t>
      </w:r>
      <w:r>
        <w:rPr>
          <w:sz w:val="16"/>
        </w:rPr>
        <w:t xml:space="preserve">1, 1942. Terr Mag Atmos </w:t>
      </w:r>
      <w:proofErr w:type="spellStart"/>
      <w:r>
        <w:rPr>
          <w:sz w:val="16"/>
        </w:rPr>
        <w:t>Electr</w:t>
      </w:r>
      <w:proofErr w:type="spellEnd"/>
      <w:r>
        <w:rPr>
          <w:sz w:val="16"/>
        </w:rPr>
        <w:t xml:space="preserve"> 47:185. </w:t>
      </w:r>
      <w:hyperlink r:id="rId661">
        <w:r>
          <w:rPr>
            <w:color w:val="0000FF"/>
            <w:sz w:val="16"/>
          </w:rPr>
          <w:t>https://doi.org/10.1029/TE047i002p00185</w:t>
        </w:r>
      </w:hyperlink>
    </w:p>
    <w:p w14:paraId="0895D31A" w14:textId="77777777" w:rsidR="007A1714" w:rsidRDefault="00000000">
      <w:pPr>
        <w:spacing w:line="244" w:lineRule="auto"/>
        <w:ind w:left="440" w:right="118" w:hanging="341"/>
        <w:jc w:val="both"/>
        <w:rPr>
          <w:sz w:val="16"/>
        </w:rPr>
      </w:pPr>
      <w:bookmarkStart w:id="545" w:name="_bookmark502"/>
      <w:bookmarkEnd w:id="545"/>
      <w:r>
        <w:rPr>
          <w:sz w:val="16"/>
        </w:rPr>
        <w:t>Lange I, Forbush SE (1942b) Further note on the effect on cosmic-ray</w:t>
      </w:r>
      <w:r>
        <w:rPr>
          <w:spacing w:val="-1"/>
          <w:sz w:val="16"/>
        </w:rPr>
        <w:t xml:space="preserve"> </w:t>
      </w:r>
      <w:r>
        <w:rPr>
          <w:sz w:val="16"/>
        </w:rPr>
        <w:t>intensity of the magnetic storm of</w:t>
      </w:r>
      <w:r>
        <w:rPr>
          <w:spacing w:val="40"/>
          <w:sz w:val="16"/>
        </w:rPr>
        <w:t xml:space="preserve"> </w:t>
      </w:r>
      <w:r>
        <w:rPr>
          <w:sz w:val="16"/>
        </w:rPr>
        <w:t xml:space="preserve">March 1, 1942. Terr Mag Atmos </w:t>
      </w:r>
      <w:proofErr w:type="spellStart"/>
      <w:r>
        <w:rPr>
          <w:sz w:val="16"/>
        </w:rPr>
        <w:t>Electr</w:t>
      </w:r>
      <w:proofErr w:type="spellEnd"/>
      <w:r>
        <w:rPr>
          <w:sz w:val="16"/>
        </w:rPr>
        <w:t xml:space="preserve"> 47:331. </w:t>
      </w:r>
      <w:hyperlink r:id="rId662">
        <w:r>
          <w:rPr>
            <w:color w:val="0000FF"/>
            <w:sz w:val="16"/>
          </w:rPr>
          <w:t>https://doi.org/10.1029/TE047i004p00331</w:t>
        </w:r>
      </w:hyperlink>
    </w:p>
    <w:p w14:paraId="76D03414" w14:textId="77777777" w:rsidR="007A1714" w:rsidRDefault="00000000">
      <w:pPr>
        <w:spacing w:before="1" w:line="247" w:lineRule="auto"/>
        <w:ind w:left="440" w:right="117" w:hanging="341"/>
        <w:jc w:val="both"/>
        <w:rPr>
          <w:sz w:val="16"/>
        </w:rPr>
      </w:pPr>
      <w:bookmarkStart w:id="546" w:name="_bookmark503"/>
      <w:bookmarkEnd w:id="546"/>
      <w:r>
        <w:rPr>
          <w:sz w:val="16"/>
        </w:rPr>
        <w:t xml:space="preserve">Lanza AF (2008) Hot </w:t>
      </w:r>
      <w:proofErr w:type="spellStart"/>
      <w:r>
        <w:rPr>
          <w:sz w:val="16"/>
        </w:rPr>
        <w:t>Jupiters</w:t>
      </w:r>
      <w:proofErr w:type="spellEnd"/>
      <w:r>
        <w:rPr>
          <w:sz w:val="16"/>
        </w:rPr>
        <w:t xml:space="preserve"> and stellar magnetic activity. Astron </w:t>
      </w:r>
      <w:proofErr w:type="spellStart"/>
      <w:r>
        <w:rPr>
          <w:sz w:val="16"/>
        </w:rPr>
        <w:t>Astrophys</w:t>
      </w:r>
      <w:proofErr w:type="spellEnd"/>
      <w:r>
        <w:rPr>
          <w:sz w:val="16"/>
        </w:rPr>
        <w:t xml:space="preserve"> 487:1163. </w:t>
      </w:r>
      <w:r>
        <w:rPr>
          <w:color w:val="0000FF"/>
          <w:sz w:val="16"/>
        </w:rPr>
        <w:t>https://doi.org/</w:t>
      </w:r>
      <w:r>
        <w:rPr>
          <w:color w:val="0000FF"/>
          <w:spacing w:val="40"/>
          <w:sz w:val="16"/>
        </w:rPr>
        <w:t xml:space="preserve"> </w:t>
      </w:r>
      <w:r>
        <w:rPr>
          <w:color w:val="0000FF"/>
          <w:spacing w:val="-2"/>
          <w:sz w:val="16"/>
        </w:rPr>
        <w:t>10.1051/0004-6361:200809753</w:t>
      </w:r>
    </w:p>
    <w:p w14:paraId="2C6AE6D7" w14:textId="77777777" w:rsidR="007A1714" w:rsidRDefault="00000000">
      <w:pPr>
        <w:spacing w:line="247" w:lineRule="auto"/>
        <w:ind w:left="440" w:right="118" w:hanging="341"/>
        <w:jc w:val="both"/>
        <w:rPr>
          <w:sz w:val="16"/>
        </w:rPr>
      </w:pPr>
      <w:proofErr w:type="spellStart"/>
      <w:r>
        <w:rPr>
          <w:sz w:val="16"/>
        </w:rPr>
        <w:t>Lanzerotti</w:t>
      </w:r>
      <w:proofErr w:type="spellEnd"/>
      <w:r>
        <w:rPr>
          <w:sz w:val="16"/>
        </w:rPr>
        <w:t xml:space="preserve"> LJ (2003) Space weather’s time has come. Space Weather 1:1. </w:t>
      </w:r>
      <w:hyperlink r:id="rId663">
        <w:r>
          <w:rPr>
            <w:color w:val="0000FF"/>
            <w:sz w:val="16"/>
          </w:rPr>
          <w:t>https://doi.org/10.1029/</w:t>
        </w:r>
      </w:hyperlink>
      <w:r>
        <w:rPr>
          <w:color w:val="0000FF"/>
          <w:spacing w:val="40"/>
          <w:sz w:val="16"/>
        </w:rPr>
        <w:t xml:space="preserve"> </w:t>
      </w:r>
      <w:hyperlink r:id="rId664">
        <w:r>
          <w:rPr>
            <w:color w:val="0000FF"/>
            <w:spacing w:val="-2"/>
            <w:sz w:val="16"/>
          </w:rPr>
          <w:t>2003SW000024</w:t>
        </w:r>
      </w:hyperlink>
    </w:p>
    <w:p w14:paraId="1C269E73" w14:textId="77777777" w:rsidR="007A1714" w:rsidRDefault="00000000">
      <w:pPr>
        <w:spacing w:line="247" w:lineRule="auto"/>
        <w:ind w:left="440" w:right="118" w:hanging="341"/>
        <w:jc w:val="both"/>
        <w:rPr>
          <w:sz w:val="16"/>
        </w:rPr>
      </w:pPr>
      <w:bookmarkStart w:id="547" w:name="_bookmark504"/>
      <w:bookmarkEnd w:id="547"/>
      <w:r>
        <w:rPr>
          <w:sz w:val="16"/>
        </w:rPr>
        <w:t xml:space="preserve">Lario D, Decker RB (2002) The energetic storm particle event of October 20, 1989. </w:t>
      </w:r>
      <w:proofErr w:type="spellStart"/>
      <w:r>
        <w:rPr>
          <w:sz w:val="16"/>
        </w:rPr>
        <w:t>Geophys</w:t>
      </w:r>
      <w:proofErr w:type="spellEnd"/>
      <w:r>
        <w:rPr>
          <w:sz w:val="16"/>
        </w:rPr>
        <w:t xml:space="preserve"> Res Lett</w:t>
      </w:r>
      <w:r>
        <w:rPr>
          <w:spacing w:val="40"/>
          <w:sz w:val="16"/>
        </w:rPr>
        <w:t xml:space="preserve"> </w:t>
      </w:r>
      <w:r>
        <w:rPr>
          <w:sz w:val="16"/>
        </w:rPr>
        <w:t xml:space="preserve">29:1393. </w:t>
      </w:r>
      <w:hyperlink r:id="rId665">
        <w:r>
          <w:rPr>
            <w:color w:val="0000FF"/>
            <w:sz w:val="16"/>
          </w:rPr>
          <w:t>https://doi.org/10.1029/2001GL014017</w:t>
        </w:r>
      </w:hyperlink>
    </w:p>
    <w:p w14:paraId="10995B2D" w14:textId="77777777" w:rsidR="007A1714" w:rsidRDefault="00000000">
      <w:pPr>
        <w:spacing w:line="247" w:lineRule="auto"/>
        <w:ind w:left="440" w:right="118" w:hanging="341"/>
        <w:jc w:val="both"/>
        <w:rPr>
          <w:sz w:val="16"/>
        </w:rPr>
      </w:pPr>
      <w:bookmarkStart w:id="548" w:name="_bookmark505"/>
      <w:bookmarkEnd w:id="548"/>
      <w:r>
        <w:rPr>
          <w:sz w:val="16"/>
        </w:rPr>
        <w:t>Lario D, Karelitz A (2014) Influence of interplanetary coronal mass ejections on the peak intensity of</w:t>
      </w:r>
      <w:r>
        <w:rPr>
          <w:spacing w:val="40"/>
          <w:sz w:val="16"/>
        </w:rPr>
        <w:t xml:space="preserve"> </w:t>
      </w:r>
      <w:r>
        <w:rPr>
          <w:sz w:val="16"/>
        </w:rPr>
        <w:t xml:space="preserve">solar energetic particle events. J </w:t>
      </w:r>
      <w:proofErr w:type="spellStart"/>
      <w:r>
        <w:rPr>
          <w:sz w:val="16"/>
        </w:rPr>
        <w:t>Geophys</w:t>
      </w:r>
      <w:proofErr w:type="spellEnd"/>
      <w:r>
        <w:rPr>
          <w:sz w:val="16"/>
        </w:rPr>
        <w:t xml:space="preserve"> Res 119:4185. </w:t>
      </w:r>
      <w:hyperlink r:id="rId666">
        <w:r>
          <w:rPr>
            <w:color w:val="0000FF"/>
            <w:sz w:val="16"/>
          </w:rPr>
          <w:t>https://doi.org/10.1002/2014JA019771</w:t>
        </w:r>
      </w:hyperlink>
    </w:p>
    <w:p w14:paraId="664B8611" w14:textId="77777777" w:rsidR="007A1714" w:rsidRDefault="00000000">
      <w:pPr>
        <w:spacing w:line="247" w:lineRule="auto"/>
        <w:ind w:left="440" w:right="117" w:hanging="341"/>
        <w:jc w:val="both"/>
        <w:rPr>
          <w:sz w:val="16"/>
        </w:rPr>
      </w:pPr>
      <w:r>
        <w:rPr>
          <w:sz w:val="16"/>
        </w:rPr>
        <w:t>Lario D, Aran A, Decker RB (2008) Major solar energetic particle events of solar cycles 22 and 23:</w:t>
      </w:r>
      <w:r>
        <w:rPr>
          <w:spacing w:val="40"/>
          <w:sz w:val="16"/>
        </w:rPr>
        <w:t xml:space="preserve"> </w:t>
      </w:r>
      <w:bookmarkStart w:id="549" w:name="_bookmark506"/>
      <w:bookmarkEnd w:id="549"/>
      <w:r>
        <w:rPr>
          <w:sz w:val="16"/>
        </w:rPr>
        <w:t xml:space="preserve">intensities above the streaming limit. Space Weather 6:S12001. </w:t>
      </w:r>
      <w:hyperlink r:id="rId667">
        <w:r>
          <w:rPr>
            <w:color w:val="0000FF"/>
            <w:sz w:val="16"/>
          </w:rPr>
          <w:t>https://doi.org/10.1029/</w:t>
        </w:r>
      </w:hyperlink>
      <w:r>
        <w:rPr>
          <w:color w:val="0000FF"/>
          <w:spacing w:val="40"/>
          <w:sz w:val="16"/>
        </w:rPr>
        <w:t xml:space="preserve"> </w:t>
      </w:r>
      <w:hyperlink r:id="rId668">
        <w:r>
          <w:rPr>
            <w:color w:val="0000FF"/>
            <w:spacing w:val="-2"/>
            <w:sz w:val="16"/>
          </w:rPr>
          <w:t>2008SW000403</w:t>
        </w:r>
      </w:hyperlink>
    </w:p>
    <w:p w14:paraId="7A632745" w14:textId="77777777" w:rsidR="007A1714" w:rsidRDefault="00000000">
      <w:pPr>
        <w:spacing w:line="184" w:lineRule="exact"/>
        <w:ind w:left="100"/>
        <w:jc w:val="both"/>
        <w:rPr>
          <w:sz w:val="16"/>
        </w:rPr>
      </w:pPr>
      <w:r>
        <w:rPr>
          <w:sz w:val="16"/>
        </w:rPr>
        <w:t>Lario</w:t>
      </w:r>
      <w:r>
        <w:rPr>
          <w:spacing w:val="18"/>
          <w:sz w:val="16"/>
        </w:rPr>
        <w:t xml:space="preserve"> </w:t>
      </w:r>
      <w:r>
        <w:rPr>
          <w:sz w:val="16"/>
        </w:rPr>
        <w:t>D,</w:t>
      </w:r>
      <w:r>
        <w:rPr>
          <w:spacing w:val="18"/>
          <w:sz w:val="16"/>
        </w:rPr>
        <w:t xml:space="preserve"> </w:t>
      </w:r>
      <w:proofErr w:type="spellStart"/>
      <w:r>
        <w:rPr>
          <w:sz w:val="16"/>
        </w:rPr>
        <w:t>Raouafi</w:t>
      </w:r>
      <w:proofErr w:type="spellEnd"/>
      <w:r>
        <w:rPr>
          <w:spacing w:val="19"/>
          <w:sz w:val="16"/>
        </w:rPr>
        <w:t xml:space="preserve"> </w:t>
      </w:r>
      <w:r>
        <w:rPr>
          <w:sz w:val="16"/>
        </w:rPr>
        <w:t>NE,</w:t>
      </w:r>
      <w:r>
        <w:rPr>
          <w:spacing w:val="18"/>
          <w:sz w:val="16"/>
        </w:rPr>
        <w:t xml:space="preserve"> </w:t>
      </w:r>
      <w:r>
        <w:rPr>
          <w:sz w:val="16"/>
        </w:rPr>
        <w:t>Kwon</w:t>
      </w:r>
      <w:r>
        <w:rPr>
          <w:spacing w:val="19"/>
          <w:sz w:val="16"/>
        </w:rPr>
        <w:t xml:space="preserve"> </w:t>
      </w:r>
      <w:r>
        <w:rPr>
          <w:sz w:val="16"/>
        </w:rPr>
        <w:t>R-Y,</w:t>
      </w:r>
      <w:r>
        <w:rPr>
          <w:spacing w:val="18"/>
          <w:sz w:val="16"/>
        </w:rPr>
        <w:t xml:space="preserve"> </w:t>
      </w:r>
      <w:r>
        <w:rPr>
          <w:sz w:val="16"/>
        </w:rPr>
        <w:t>Zhang</w:t>
      </w:r>
      <w:r>
        <w:rPr>
          <w:spacing w:val="18"/>
          <w:sz w:val="16"/>
        </w:rPr>
        <w:t xml:space="preserve"> </w:t>
      </w:r>
      <w:r>
        <w:rPr>
          <w:sz w:val="16"/>
        </w:rPr>
        <w:t>J,</w:t>
      </w:r>
      <w:r>
        <w:rPr>
          <w:spacing w:val="18"/>
          <w:sz w:val="16"/>
        </w:rPr>
        <w:t xml:space="preserve"> </w:t>
      </w:r>
      <w:r>
        <w:rPr>
          <w:sz w:val="16"/>
        </w:rPr>
        <w:t>Go</w:t>
      </w:r>
      <w:r>
        <w:rPr>
          <w:position w:val="1"/>
          <w:sz w:val="16"/>
        </w:rPr>
        <w:t>´</w:t>
      </w:r>
      <w:proofErr w:type="spellStart"/>
      <w:r>
        <w:rPr>
          <w:sz w:val="16"/>
        </w:rPr>
        <w:t>mez</w:t>
      </w:r>
      <w:proofErr w:type="spellEnd"/>
      <w:r>
        <w:rPr>
          <w:sz w:val="16"/>
        </w:rPr>
        <w:t>-Herrero</w:t>
      </w:r>
      <w:r>
        <w:rPr>
          <w:spacing w:val="19"/>
          <w:sz w:val="16"/>
        </w:rPr>
        <w:t xml:space="preserve"> </w:t>
      </w:r>
      <w:r>
        <w:rPr>
          <w:sz w:val="16"/>
        </w:rPr>
        <w:t>R,</w:t>
      </w:r>
      <w:r>
        <w:rPr>
          <w:spacing w:val="19"/>
          <w:sz w:val="16"/>
        </w:rPr>
        <w:t xml:space="preserve"> </w:t>
      </w:r>
      <w:r>
        <w:rPr>
          <w:sz w:val="16"/>
        </w:rPr>
        <w:t>Dresing</w:t>
      </w:r>
      <w:r>
        <w:rPr>
          <w:spacing w:val="17"/>
          <w:sz w:val="16"/>
        </w:rPr>
        <w:t xml:space="preserve"> </w:t>
      </w:r>
      <w:r>
        <w:rPr>
          <w:sz w:val="16"/>
        </w:rPr>
        <w:t>N,</w:t>
      </w:r>
      <w:r>
        <w:rPr>
          <w:spacing w:val="19"/>
          <w:sz w:val="16"/>
        </w:rPr>
        <w:t xml:space="preserve"> </w:t>
      </w:r>
      <w:r>
        <w:rPr>
          <w:sz w:val="16"/>
        </w:rPr>
        <w:t>Riley</w:t>
      </w:r>
      <w:r>
        <w:rPr>
          <w:spacing w:val="19"/>
          <w:sz w:val="16"/>
        </w:rPr>
        <w:t xml:space="preserve"> </w:t>
      </w:r>
      <w:r>
        <w:rPr>
          <w:sz w:val="16"/>
        </w:rPr>
        <w:t>P</w:t>
      </w:r>
      <w:r>
        <w:rPr>
          <w:spacing w:val="18"/>
          <w:sz w:val="16"/>
        </w:rPr>
        <w:t xml:space="preserve"> </w:t>
      </w:r>
      <w:r>
        <w:rPr>
          <w:sz w:val="16"/>
        </w:rPr>
        <w:t>(2014)</w:t>
      </w:r>
      <w:r>
        <w:rPr>
          <w:spacing w:val="17"/>
          <w:sz w:val="16"/>
        </w:rPr>
        <w:t xml:space="preserve"> </w:t>
      </w:r>
      <w:r>
        <w:rPr>
          <w:sz w:val="16"/>
        </w:rPr>
        <w:t>The</w:t>
      </w:r>
      <w:r>
        <w:rPr>
          <w:spacing w:val="19"/>
          <w:sz w:val="16"/>
        </w:rPr>
        <w:t xml:space="preserve"> </w:t>
      </w:r>
      <w:r>
        <w:rPr>
          <w:spacing w:val="-2"/>
          <w:sz w:val="16"/>
        </w:rPr>
        <w:t>solar</w:t>
      </w:r>
    </w:p>
    <w:p w14:paraId="48E66DE3" w14:textId="77777777" w:rsidR="007A1714" w:rsidRDefault="00000000">
      <w:pPr>
        <w:spacing w:before="4" w:line="247" w:lineRule="auto"/>
        <w:ind w:left="440" w:right="118"/>
        <w:jc w:val="both"/>
        <w:rPr>
          <w:sz w:val="16"/>
        </w:rPr>
      </w:pPr>
      <w:bookmarkStart w:id="550" w:name="_bookmark507"/>
      <w:bookmarkEnd w:id="550"/>
      <w:r>
        <w:rPr>
          <w:sz w:val="16"/>
        </w:rPr>
        <w:t>energetic</w:t>
      </w:r>
      <w:r>
        <w:rPr>
          <w:spacing w:val="-6"/>
          <w:sz w:val="16"/>
        </w:rPr>
        <w:t xml:space="preserve"> </w:t>
      </w:r>
      <w:r>
        <w:rPr>
          <w:sz w:val="16"/>
        </w:rPr>
        <w:t>particle</w:t>
      </w:r>
      <w:r>
        <w:rPr>
          <w:spacing w:val="-6"/>
          <w:sz w:val="16"/>
        </w:rPr>
        <w:t xml:space="preserve"> </w:t>
      </w:r>
      <w:r>
        <w:rPr>
          <w:sz w:val="16"/>
        </w:rPr>
        <w:t>event</w:t>
      </w:r>
      <w:r>
        <w:rPr>
          <w:spacing w:val="-7"/>
          <w:sz w:val="16"/>
        </w:rPr>
        <w:t xml:space="preserve"> </w:t>
      </w:r>
      <w:r>
        <w:rPr>
          <w:sz w:val="16"/>
        </w:rPr>
        <w:t>on</w:t>
      </w:r>
      <w:r>
        <w:rPr>
          <w:spacing w:val="-6"/>
          <w:sz w:val="16"/>
        </w:rPr>
        <w:t xml:space="preserve"> </w:t>
      </w:r>
      <w:r>
        <w:rPr>
          <w:sz w:val="16"/>
        </w:rPr>
        <w:t>2013</w:t>
      </w:r>
      <w:r>
        <w:rPr>
          <w:spacing w:val="-6"/>
          <w:sz w:val="16"/>
        </w:rPr>
        <w:t xml:space="preserve"> </w:t>
      </w:r>
      <w:r>
        <w:rPr>
          <w:sz w:val="16"/>
        </w:rPr>
        <w:t>April</w:t>
      </w:r>
      <w:r>
        <w:rPr>
          <w:spacing w:val="-6"/>
          <w:sz w:val="16"/>
        </w:rPr>
        <w:t xml:space="preserve"> </w:t>
      </w:r>
      <w:r>
        <w:rPr>
          <w:sz w:val="16"/>
        </w:rPr>
        <w:t>11:</w:t>
      </w:r>
      <w:r>
        <w:rPr>
          <w:spacing w:val="-6"/>
          <w:sz w:val="16"/>
        </w:rPr>
        <w:t xml:space="preserve"> </w:t>
      </w:r>
      <w:r>
        <w:rPr>
          <w:sz w:val="16"/>
        </w:rPr>
        <w:t>an</w:t>
      </w:r>
      <w:r>
        <w:rPr>
          <w:spacing w:val="-5"/>
          <w:sz w:val="16"/>
        </w:rPr>
        <w:t xml:space="preserve"> </w:t>
      </w:r>
      <w:r>
        <w:rPr>
          <w:sz w:val="16"/>
        </w:rPr>
        <w:t>investigation</w:t>
      </w:r>
      <w:r>
        <w:rPr>
          <w:spacing w:val="-7"/>
          <w:sz w:val="16"/>
        </w:rPr>
        <w:t xml:space="preserve"> </w:t>
      </w:r>
      <w:r>
        <w:rPr>
          <w:sz w:val="16"/>
        </w:rPr>
        <w:t>of</w:t>
      </w:r>
      <w:r>
        <w:rPr>
          <w:spacing w:val="-6"/>
          <w:sz w:val="16"/>
        </w:rPr>
        <w:t xml:space="preserve"> </w:t>
      </w:r>
      <w:r>
        <w:rPr>
          <w:sz w:val="16"/>
        </w:rPr>
        <w:t>its</w:t>
      </w:r>
      <w:r>
        <w:rPr>
          <w:spacing w:val="-5"/>
          <w:sz w:val="16"/>
        </w:rPr>
        <w:t xml:space="preserve"> </w:t>
      </w:r>
      <w:r>
        <w:rPr>
          <w:sz w:val="16"/>
        </w:rPr>
        <w:t>solar</w:t>
      </w:r>
      <w:r>
        <w:rPr>
          <w:spacing w:val="-7"/>
          <w:sz w:val="16"/>
        </w:rPr>
        <w:t xml:space="preserve"> </w:t>
      </w:r>
      <w:r>
        <w:rPr>
          <w:sz w:val="16"/>
        </w:rPr>
        <w:t>origin</w:t>
      </w:r>
      <w:r>
        <w:rPr>
          <w:spacing w:val="-6"/>
          <w:sz w:val="16"/>
        </w:rPr>
        <w:t xml:space="preserve"> </w:t>
      </w:r>
      <w:r>
        <w:rPr>
          <w:sz w:val="16"/>
        </w:rPr>
        <w:t>and</w:t>
      </w:r>
      <w:r>
        <w:rPr>
          <w:spacing w:val="-7"/>
          <w:sz w:val="16"/>
        </w:rPr>
        <w:t xml:space="preserve"> </w:t>
      </w:r>
      <w:r>
        <w:rPr>
          <w:sz w:val="16"/>
        </w:rPr>
        <w:t>longitudinal</w:t>
      </w:r>
      <w:r>
        <w:rPr>
          <w:spacing w:val="-7"/>
          <w:sz w:val="16"/>
        </w:rPr>
        <w:t xml:space="preserve"> </w:t>
      </w:r>
      <w:r>
        <w:rPr>
          <w:sz w:val="16"/>
        </w:rPr>
        <w:t>spread.</w:t>
      </w:r>
      <w:r>
        <w:rPr>
          <w:spacing w:val="40"/>
          <w:sz w:val="16"/>
        </w:rPr>
        <w:t xml:space="preserve"> </w:t>
      </w:r>
      <w:proofErr w:type="spellStart"/>
      <w:r>
        <w:rPr>
          <w:sz w:val="16"/>
        </w:rPr>
        <w:t>Astrophys</w:t>
      </w:r>
      <w:proofErr w:type="spellEnd"/>
      <w:r>
        <w:rPr>
          <w:sz w:val="16"/>
        </w:rPr>
        <w:t xml:space="preserve"> J 797:8. </w:t>
      </w:r>
      <w:hyperlink r:id="rId669">
        <w:r>
          <w:rPr>
            <w:color w:val="0000FF"/>
            <w:sz w:val="16"/>
          </w:rPr>
          <w:t>https://doi.org/10.1088/0004637X/797/1/8</w:t>
        </w:r>
      </w:hyperlink>
    </w:p>
    <w:p w14:paraId="4B1285FD" w14:textId="77777777" w:rsidR="007A1714" w:rsidRDefault="00000000">
      <w:pPr>
        <w:spacing w:line="247" w:lineRule="auto"/>
        <w:ind w:left="440" w:right="117" w:hanging="341"/>
        <w:jc w:val="both"/>
        <w:rPr>
          <w:sz w:val="16"/>
        </w:rPr>
      </w:pPr>
      <w:bookmarkStart w:id="551" w:name="_bookmark508"/>
      <w:bookmarkEnd w:id="551"/>
      <w:r>
        <w:rPr>
          <w:sz w:val="16"/>
        </w:rPr>
        <w:t xml:space="preserve">Laundal </w:t>
      </w:r>
      <w:proofErr w:type="spellStart"/>
      <w:r>
        <w:rPr>
          <w:sz w:val="16"/>
        </w:rPr>
        <w:t>KM,Richmond</w:t>
      </w:r>
      <w:proofErr w:type="spellEnd"/>
      <w:r>
        <w:rPr>
          <w:sz w:val="16"/>
        </w:rPr>
        <w:t xml:space="preserve"> AD (2017) Magnetic coordinate systems. Space Sci Rev 206:27. </w:t>
      </w:r>
      <w:hyperlink r:id="rId670">
        <w:r>
          <w:rPr>
            <w:color w:val="0000FF"/>
            <w:sz w:val="16"/>
          </w:rPr>
          <w:t>https://doi.org/</w:t>
        </w:r>
      </w:hyperlink>
      <w:r>
        <w:rPr>
          <w:color w:val="0000FF"/>
          <w:spacing w:val="40"/>
          <w:sz w:val="16"/>
        </w:rPr>
        <w:t xml:space="preserve"> </w:t>
      </w:r>
      <w:hyperlink r:id="rId671">
        <w:r>
          <w:rPr>
            <w:color w:val="0000FF"/>
            <w:spacing w:val="-2"/>
            <w:sz w:val="16"/>
          </w:rPr>
          <w:t>10.1007/s11214-016-0275-y</w:t>
        </w:r>
      </w:hyperlink>
    </w:p>
    <w:p w14:paraId="20AB23AA" w14:textId="77777777" w:rsidR="007A1714" w:rsidRDefault="00000000">
      <w:pPr>
        <w:spacing w:line="244" w:lineRule="auto"/>
        <w:ind w:left="440" w:right="117" w:hanging="341"/>
        <w:jc w:val="both"/>
        <w:rPr>
          <w:sz w:val="16"/>
        </w:rPr>
      </w:pPr>
      <w:r>
        <w:rPr>
          <w:sz w:val="16"/>
        </w:rPr>
        <w:t xml:space="preserve">Legrand M, Mayewski P (1997) </w:t>
      </w:r>
      <w:proofErr w:type="spellStart"/>
      <w:r>
        <w:rPr>
          <w:sz w:val="16"/>
        </w:rPr>
        <w:t>Glaciochemistry</w:t>
      </w:r>
      <w:proofErr w:type="spellEnd"/>
      <w:r>
        <w:rPr>
          <w:sz w:val="16"/>
        </w:rPr>
        <w:t xml:space="preserve"> of polar ice cores: a review. Rev </w:t>
      </w:r>
      <w:proofErr w:type="spellStart"/>
      <w:r>
        <w:rPr>
          <w:sz w:val="16"/>
        </w:rPr>
        <w:t>Geophys</w:t>
      </w:r>
      <w:proofErr w:type="spellEnd"/>
      <w:r>
        <w:rPr>
          <w:sz w:val="16"/>
        </w:rPr>
        <w:t xml:space="preserve"> 35:219.</w:t>
      </w:r>
      <w:r>
        <w:rPr>
          <w:spacing w:val="40"/>
          <w:sz w:val="16"/>
        </w:rPr>
        <w:t xml:space="preserve"> </w:t>
      </w:r>
      <w:hyperlink r:id="rId672">
        <w:r>
          <w:rPr>
            <w:color w:val="0000FF"/>
            <w:spacing w:val="-2"/>
            <w:sz w:val="16"/>
          </w:rPr>
          <w:t>https://doi.org/10.1029/96RG03527</w:t>
        </w:r>
      </w:hyperlink>
    </w:p>
    <w:p w14:paraId="6083E1AF" w14:textId="77777777" w:rsidR="007A1714" w:rsidRDefault="007A1714">
      <w:pPr>
        <w:spacing w:line="244" w:lineRule="auto"/>
        <w:jc w:val="both"/>
        <w:rPr>
          <w:sz w:val="16"/>
        </w:rPr>
        <w:sectPr w:rsidR="007A1714">
          <w:pgSz w:w="8790" w:h="13330"/>
          <w:pgMar w:top="1020" w:right="900" w:bottom="880" w:left="920" w:header="653" w:footer="690" w:gutter="0"/>
          <w:cols w:space="720"/>
        </w:sectPr>
      </w:pPr>
    </w:p>
    <w:p w14:paraId="3E75E7DE" w14:textId="77777777" w:rsidR="007A1714" w:rsidRDefault="00000000">
      <w:pPr>
        <w:spacing w:before="94" w:line="247" w:lineRule="auto"/>
        <w:ind w:left="440" w:right="117" w:hanging="341"/>
        <w:jc w:val="both"/>
        <w:rPr>
          <w:sz w:val="16"/>
        </w:rPr>
      </w:pPr>
      <w:bookmarkStart w:id="552" w:name="_bookmark509"/>
      <w:bookmarkStart w:id="553" w:name="_bookmark510"/>
      <w:bookmarkEnd w:id="552"/>
      <w:bookmarkEnd w:id="553"/>
      <w:r>
        <w:rPr>
          <w:sz w:val="16"/>
        </w:rPr>
        <w:lastRenderedPageBreak/>
        <w:t>Lemen JR, Title AM, Akin DJ et al (2012) The Atmospheric imaging assembly (AIA) on the solar</w:t>
      </w:r>
      <w:r>
        <w:rPr>
          <w:spacing w:val="40"/>
          <w:sz w:val="16"/>
        </w:rPr>
        <w:t xml:space="preserve"> </w:t>
      </w:r>
      <w:r>
        <w:rPr>
          <w:sz w:val="16"/>
        </w:rPr>
        <w:t xml:space="preserve">dynamics observatory. Sol Phys 275:17. </w:t>
      </w:r>
      <w:hyperlink r:id="rId673">
        <w:r>
          <w:rPr>
            <w:color w:val="0000FF"/>
            <w:sz w:val="16"/>
          </w:rPr>
          <w:t>https://doi.org/10.1007/s11207-011-9776-8</w:t>
        </w:r>
      </w:hyperlink>
    </w:p>
    <w:p w14:paraId="4C4CFBB3" w14:textId="77777777" w:rsidR="007A1714" w:rsidRDefault="00000000">
      <w:pPr>
        <w:spacing w:line="235" w:lineRule="auto"/>
        <w:ind w:left="440" w:right="116" w:hanging="341"/>
        <w:jc w:val="both"/>
        <w:rPr>
          <w:sz w:val="16"/>
        </w:rPr>
      </w:pPr>
      <w:r>
        <w:rPr>
          <w:sz w:val="16"/>
        </w:rPr>
        <w:t xml:space="preserve">Leuzzi L, Balmaceda L, Francile C (2018) </w:t>
      </w:r>
      <w:proofErr w:type="spellStart"/>
      <w:r>
        <w:rPr>
          <w:sz w:val="16"/>
        </w:rPr>
        <w:t>Caracterizacio</w:t>
      </w:r>
      <w:proofErr w:type="spellEnd"/>
      <w:r>
        <w:rPr>
          <w:position w:val="1"/>
          <w:sz w:val="16"/>
        </w:rPr>
        <w:t>´</w:t>
      </w:r>
      <w:r>
        <w:rPr>
          <w:sz w:val="16"/>
        </w:rPr>
        <w:t xml:space="preserve">n de las </w:t>
      </w:r>
      <w:proofErr w:type="spellStart"/>
      <w:r>
        <w:rPr>
          <w:sz w:val="16"/>
        </w:rPr>
        <w:t>funciones</w:t>
      </w:r>
      <w:proofErr w:type="spellEnd"/>
      <w:r>
        <w:rPr>
          <w:sz w:val="16"/>
        </w:rPr>
        <w:t xml:space="preserve"> de </w:t>
      </w:r>
      <w:proofErr w:type="spellStart"/>
      <w:r>
        <w:rPr>
          <w:sz w:val="16"/>
        </w:rPr>
        <w:t>distribucio</w:t>
      </w:r>
      <w:proofErr w:type="spellEnd"/>
      <w:r>
        <w:rPr>
          <w:position w:val="1"/>
          <w:sz w:val="16"/>
        </w:rPr>
        <w:t>´</w:t>
      </w:r>
      <w:r>
        <w:rPr>
          <w:sz w:val="16"/>
        </w:rPr>
        <w:t>n de</w:t>
      </w:r>
      <w:r>
        <w:rPr>
          <w:spacing w:val="40"/>
          <w:sz w:val="16"/>
        </w:rPr>
        <w:t xml:space="preserve"> </w:t>
      </w:r>
      <w:bookmarkStart w:id="554" w:name="_bookmark511"/>
      <w:bookmarkEnd w:id="554"/>
      <w:proofErr w:type="spellStart"/>
      <w:r>
        <w:rPr>
          <w:sz w:val="16"/>
        </w:rPr>
        <w:t>probabilidad</w:t>
      </w:r>
      <w:proofErr w:type="spellEnd"/>
      <w:r>
        <w:rPr>
          <w:spacing w:val="12"/>
          <w:sz w:val="16"/>
        </w:rPr>
        <w:t xml:space="preserve"> </w:t>
      </w:r>
      <w:r>
        <w:rPr>
          <w:sz w:val="16"/>
        </w:rPr>
        <w:t>de</w:t>
      </w:r>
      <w:r>
        <w:rPr>
          <w:spacing w:val="13"/>
          <w:sz w:val="16"/>
        </w:rPr>
        <w:t xml:space="preserve"> </w:t>
      </w:r>
      <w:r>
        <w:rPr>
          <w:sz w:val="16"/>
        </w:rPr>
        <w:t>a</w:t>
      </w:r>
      <w:r>
        <w:rPr>
          <w:position w:val="1"/>
          <w:sz w:val="16"/>
        </w:rPr>
        <w:t>´</w:t>
      </w:r>
      <w:proofErr w:type="spellStart"/>
      <w:r>
        <w:rPr>
          <w:sz w:val="16"/>
        </w:rPr>
        <w:t>reas</w:t>
      </w:r>
      <w:proofErr w:type="spellEnd"/>
      <w:r>
        <w:rPr>
          <w:spacing w:val="14"/>
          <w:sz w:val="16"/>
        </w:rPr>
        <w:t xml:space="preserve"> </w:t>
      </w:r>
      <w:r>
        <w:rPr>
          <w:sz w:val="16"/>
        </w:rPr>
        <w:t>de</w:t>
      </w:r>
      <w:r>
        <w:rPr>
          <w:spacing w:val="13"/>
          <w:sz w:val="16"/>
        </w:rPr>
        <w:t xml:space="preserve"> </w:t>
      </w:r>
      <w:r>
        <w:rPr>
          <w:sz w:val="16"/>
        </w:rPr>
        <w:t>la</w:t>
      </w:r>
      <w:r>
        <w:rPr>
          <w:spacing w:val="14"/>
          <w:sz w:val="16"/>
        </w:rPr>
        <w:t xml:space="preserve"> </w:t>
      </w:r>
      <w:r>
        <w:rPr>
          <w:sz w:val="16"/>
        </w:rPr>
        <w:t>Red</w:t>
      </w:r>
      <w:r>
        <w:rPr>
          <w:spacing w:val="13"/>
          <w:sz w:val="16"/>
        </w:rPr>
        <w:t xml:space="preserve"> </w:t>
      </w:r>
      <w:r>
        <w:rPr>
          <w:sz w:val="16"/>
        </w:rPr>
        <w:t>SOON</w:t>
      </w:r>
      <w:r>
        <w:rPr>
          <w:spacing w:val="13"/>
          <w:sz w:val="16"/>
        </w:rPr>
        <w:t xml:space="preserve"> </w:t>
      </w:r>
      <w:r>
        <w:rPr>
          <w:sz w:val="16"/>
        </w:rPr>
        <w:t>(Solar</w:t>
      </w:r>
      <w:r>
        <w:rPr>
          <w:spacing w:val="12"/>
          <w:sz w:val="16"/>
        </w:rPr>
        <w:t xml:space="preserve"> </w:t>
      </w:r>
      <w:r>
        <w:rPr>
          <w:sz w:val="16"/>
        </w:rPr>
        <w:t>Optical</w:t>
      </w:r>
      <w:r>
        <w:rPr>
          <w:spacing w:val="14"/>
          <w:sz w:val="16"/>
        </w:rPr>
        <w:t xml:space="preserve"> </w:t>
      </w:r>
      <w:r>
        <w:rPr>
          <w:sz w:val="16"/>
        </w:rPr>
        <w:t>Observing</w:t>
      </w:r>
      <w:r>
        <w:rPr>
          <w:spacing w:val="11"/>
          <w:sz w:val="16"/>
        </w:rPr>
        <w:t xml:space="preserve"> </w:t>
      </w:r>
      <w:r>
        <w:rPr>
          <w:sz w:val="16"/>
        </w:rPr>
        <w:t>Network).</w:t>
      </w:r>
      <w:r>
        <w:rPr>
          <w:spacing w:val="13"/>
          <w:sz w:val="16"/>
        </w:rPr>
        <w:t xml:space="preserve"> </w:t>
      </w:r>
      <w:r>
        <w:rPr>
          <w:sz w:val="16"/>
        </w:rPr>
        <w:t>Bol</w:t>
      </w:r>
      <w:r>
        <w:rPr>
          <w:spacing w:val="13"/>
          <w:sz w:val="16"/>
        </w:rPr>
        <w:t xml:space="preserve"> </w:t>
      </w:r>
      <w:proofErr w:type="spellStart"/>
      <w:r>
        <w:rPr>
          <w:sz w:val="16"/>
        </w:rPr>
        <w:t>Asoc</w:t>
      </w:r>
      <w:proofErr w:type="spellEnd"/>
      <w:r>
        <w:rPr>
          <w:spacing w:val="14"/>
          <w:sz w:val="16"/>
        </w:rPr>
        <w:t xml:space="preserve"> </w:t>
      </w:r>
      <w:r>
        <w:rPr>
          <w:spacing w:val="-2"/>
          <w:sz w:val="16"/>
        </w:rPr>
        <w:t>Argentina</w:t>
      </w:r>
    </w:p>
    <w:p w14:paraId="4060E9E1" w14:textId="77777777" w:rsidR="007A1714" w:rsidRDefault="00000000">
      <w:pPr>
        <w:ind w:left="440"/>
        <w:jc w:val="both"/>
        <w:rPr>
          <w:sz w:val="16"/>
        </w:rPr>
      </w:pPr>
      <w:r>
        <w:rPr>
          <w:sz w:val="16"/>
        </w:rPr>
        <w:t>Astron</w:t>
      </w:r>
      <w:r>
        <w:rPr>
          <w:spacing w:val="7"/>
          <w:sz w:val="16"/>
        </w:rPr>
        <w:t xml:space="preserve"> </w:t>
      </w:r>
      <w:r>
        <w:rPr>
          <w:spacing w:val="-2"/>
          <w:sz w:val="16"/>
        </w:rPr>
        <w:t>60:213</w:t>
      </w:r>
    </w:p>
    <w:p w14:paraId="60F92D22" w14:textId="77777777" w:rsidR="007A1714" w:rsidRDefault="00000000">
      <w:pPr>
        <w:spacing w:before="2" w:line="247" w:lineRule="auto"/>
        <w:ind w:left="440" w:right="116" w:hanging="341"/>
        <w:jc w:val="both"/>
        <w:rPr>
          <w:sz w:val="16"/>
        </w:rPr>
      </w:pPr>
      <w:r>
        <w:rPr>
          <w:sz w:val="16"/>
        </w:rPr>
        <w:t xml:space="preserve">Li T, Hou Y, Yang S, Zhang J, Liu L, </w:t>
      </w:r>
      <w:proofErr w:type="spellStart"/>
      <w:r>
        <w:rPr>
          <w:sz w:val="16"/>
        </w:rPr>
        <w:t>Veronig</w:t>
      </w:r>
      <w:proofErr w:type="spellEnd"/>
      <w:r>
        <w:rPr>
          <w:sz w:val="16"/>
        </w:rPr>
        <w:t xml:space="preserve"> AM (2020) Magnetic flux of active regions determining</w:t>
      </w:r>
      <w:r>
        <w:rPr>
          <w:spacing w:val="40"/>
          <w:sz w:val="16"/>
        </w:rPr>
        <w:t xml:space="preserve"> </w:t>
      </w:r>
      <w:bookmarkStart w:id="555" w:name="_bookmark512"/>
      <w:bookmarkEnd w:id="555"/>
      <w:r>
        <w:rPr>
          <w:sz w:val="16"/>
        </w:rPr>
        <w:t>the</w:t>
      </w:r>
      <w:r>
        <w:rPr>
          <w:spacing w:val="-3"/>
          <w:sz w:val="16"/>
        </w:rPr>
        <w:t xml:space="preserve"> </w:t>
      </w:r>
      <w:r>
        <w:rPr>
          <w:sz w:val="16"/>
        </w:rPr>
        <w:t>eruptive</w:t>
      </w:r>
      <w:r>
        <w:rPr>
          <w:spacing w:val="-3"/>
          <w:sz w:val="16"/>
        </w:rPr>
        <w:t xml:space="preserve"> </w:t>
      </w:r>
      <w:r>
        <w:rPr>
          <w:sz w:val="16"/>
        </w:rPr>
        <w:t>character</w:t>
      </w:r>
      <w:r>
        <w:rPr>
          <w:spacing w:val="-3"/>
          <w:sz w:val="16"/>
        </w:rPr>
        <w:t xml:space="preserve"> </w:t>
      </w:r>
      <w:r>
        <w:rPr>
          <w:sz w:val="16"/>
        </w:rPr>
        <w:t>of</w:t>
      </w:r>
      <w:r>
        <w:rPr>
          <w:spacing w:val="-2"/>
          <w:sz w:val="16"/>
        </w:rPr>
        <w:t xml:space="preserve"> </w:t>
      </w:r>
      <w:r>
        <w:rPr>
          <w:sz w:val="16"/>
        </w:rPr>
        <w:t>large</w:t>
      </w:r>
      <w:r>
        <w:rPr>
          <w:spacing w:val="-4"/>
          <w:sz w:val="16"/>
        </w:rPr>
        <w:t xml:space="preserve"> </w:t>
      </w:r>
      <w:r>
        <w:rPr>
          <w:sz w:val="16"/>
        </w:rPr>
        <w:t>solar</w:t>
      </w:r>
      <w:r>
        <w:rPr>
          <w:spacing w:val="-2"/>
          <w:sz w:val="16"/>
        </w:rPr>
        <w:t xml:space="preserve"> </w:t>
      </w:r>
      <w:r>
        <w:rPr>
          <w:sz w:val="16"/>
        </w:rPr>
        <w:t>flares.</w:t>
      </w:r>
      <w:r>
        <w:rPr>
          <w:spacing w:val="-4"/>
          <w:sz w:val="16"/>
        </w:rPr>
        <w:t xml:space="preserve"> </w:t>
      </w:r>
      <w:proofErr w:type="spellStart"/>
      <w:r>
        <w:rPr>
          <w:sz w:val="16"/>
        </w:rPr>
        <w:t>Astrophys</w:t>
      </w:r>
      <w:proofErr w:type="spellEnd"/>
      <w:r>
        <w:rPr>
          <w:spacing w:val="-3"/>
          <w:sz w:val="16"/>
        </w:rPr>
        <w:t xml:space="preserve"> </w:t>
      </w:r>
      <w:r>
        <w:rPr>
          <w:sz w:val="16"/>
        </w:rPr>
        <w:t>J</w:t>
      </w:r>
      <w:r>
        <w:rPr>
          <w:spacing w:val="-2"/>
          <w:sz w:val="16"/>
        </w:rPr>
        <w:t xml:space="preserve"> </w:t>
      </w:r>
      <w:r>
        <w:rPr>
          <w:sz w:val="16"/>
        </w:rPr>
        <w:t>900:128.</w:t>
      </w:r>
      <w:r>
        <w:rPr>
          <w:spacing w:val="-4"/>
          <w:sz w:val="16"/>
        </w:rPr>
        <w:t xml:space="preserve"> </w:t>
      </w:r>
      <w:hyperlink r:id="rId674">
        <w:r>
          <w:rPr>
            <w:color w:val="0000FF"/>
            <w:sz w:val="16"/>
          </w:rPr>
          <w:t>https://doi.org/10.3847/1538-4357/</w:t>
        </w:r>
      </w:hyperlink>
      <w:r>
        <w:rPr>
          <w:color w:val="0000FF"/>
          <w:spacing w:val="40"/>
          <w:sz w:val="16"/>
        </w:rPr>
        <w:t xml:space="preserve"> </w:t>
      </w:r>
      <w:hyperlink r:id="rId675">
        <w:r>
          <w:rPr>
            <w:color w:val="0000FF"/>
            <w:spacing w:val="-2"/>
            <w:sz w:val="16"/>
          </w:rPr>
          <w:t>aba6ef</w:t>
        </w:r>
      </w:hyperlink>
    </w:p>
    <w:p w14:paraId="52456DBB" w14:textId="77777777" w:rsidR="007A1714" w:rsidRDefault="00000000">
      <w:pPr>
        <w:spacing w:line="247" w:lineRule="auto"/>
        <w:ind w:left="440" w:right="116" w:hanging="341"/>
        <w:jc w:val="both"/>
        <w:rPr>
          <w:sz w:val="16"/>
        </w:rPr>
      </w:pPr>
      <w:r>
        <w:rPr>
          <w:sz w:val="16"/>
        </w:rPr>
        <w:t>Li T,</w:t>
      </w:r>
      <w:r>
        <w:rPr>
          <w:spacing w:val="-1"/>
          <w:sz w:val="16"/>
        </w:rPr>
        <w:t xml:space="preserve"> </w:t>
      </w:r>
      <w:r>
        <w:rPr>
          <w:sz w:val="16"/>
        </w:rPr>
        <w:t>Chen A, Hou</w:t>
      </w:r>
      <w:r>
        <w:rPr>
          <w:spacing w:val="-1"/>
          <w:sz w:val="16"/>
        </w:rPr>
        <w:t xml:space="preserve"> </w:t>
      </w:r>
      <w:r>
        <w:rPr>
          <w:sz w:val="16"/>
        </w:rPr>
        <w:t xml:space="preserve">Y, </w:t>
      </w:r>
      <w:proofErr w:type="spellStart"/>
      <w:r>
        <w:rPr>
          <w:sz w:val="16"/>
        </w:rPr>
        <w:t>Veronig</w:t>
      </w:r>
      <w:proofErr w:type="spellEnd"/>
      <w:r>
        <w:rPr>
          <w:spacing w:val="-2"/>
          <w:sz w:val="16"/>
        </w:rPr>
        <w:t xml:space="preserve"> </w:t>
      </w:r>
      <w:r>
        <w:rPr>
          <w:sz w:val="16"/>
        </w:rPr>
        <w:t>AM,</w:t>
      </w:r>
      <w:r>
        <w:rPr>
          <w:spacing w:val="-1"/>
          <w:sz w:val="16"/>
        </w:rPr>
        <w:t xml:space="preserve"> </w:t>
      </w:r>
      <w:r>
        <w:rPr>
          <w:sz w:val="16"/>
        </w:rPr>
        <w:t>Yang</w:t>
      </w:r>
      <w:r>
        <w:rPr>
          <w:spacing w:val="-1"/>
          <w:sz w:val="16"/>
        </w:rPr>
        <w:t xml:space="preserve"> </w:t>
      </w:r>
      <w:r>
        <w:rPr>
          <w:sz w:val="16"/>
        </w:rPr>
        <w:t>S, Zhang</w:t>
      </w:r>
      <w:r>
        <w:rPr>
          <w:spacing w:val="-2"/>
          <w:sz w:val="16"/>
        </w:rPr>
        <w:t xml:space="preserve"> </w:t>
      </w:r>
      <w:r>
        <w:rPr>
          <w:sz w:val="16"/>
        </w:rPr>
        <w:t>J</w:t>
      </w:r>
      <w:r>
        <w:rPr>
          <w:spacing w:val="-1"/>
          <w:sz w:val="16"/>
        </w:rPr>
        <w:t xml:space="preserve"> </w:t>
      </w:r>
      <w:r>
        <w:rPr>
          <w:sz w:val="16"/>
        </w:rPr>
        <w:t>(2021)</w:t>
      </w:r>
      <w:r>
        <w:rPr>
          <w:spacing w:val="-1"/>
          <w:sz w:val="16"/>
        </w:rPr>
        <w:t xml:space="preserve"> </w:t>
      </w:r>
      <w:r>
        <w:rPr>
          <w:sz w:val="16"/>
        </w:rPr>
        <w:t>Magnetic</w:t>
      </w:r>
      <w:r>
        <w:rPr>
          <w:spacing w:val="-1"/>
          <w:sz w:val="16"/>
        </w:rPr>
        <w:t xml:space="preserve"> </w:t>
      </w:r>
      <w:r>
        <w:rPr>
          <w:sz w:val="16"/>
        </w:rPr>
        <w:t>flux</w:t>
      </w:r>
      <w:r>
        <w:rPr>
          <w:spacing w:val="-1"/>
          <w:sz w:val="16"/>
        </w:rPr>
        <w:t xml:space="preserve"> </w:t>
      </w:r>
      <w:r>
        <w:rPr>
          <w:sz w:val="16"/>
        </w:rPr>
        <w:t>and</w:t>
      </w:r>
      <w:r>
        <w:rPr>
          <w:spacing w:val="-1"/>
          <w:sz w:val="16"/>
        </w:rPr>
        <w:t xml:space="preserve"> </w:t>
      </w:r>
      <w:r>
        <w:rPr>
          <w:sz w:val="16"/>
        </w:rPr>
        <w:t>magnetic</w:t>
      </w:r>
      <w:r>
        <w:rPr>
          <w:spacing w:val="-1"/>
          <w:sz w:val="16"/>
        </w:rPr>
        <w:t xml:space="preserve"> </w:t>
      </w:r>
      <w:r>
        <w:rPr>
          <w:sz w:val="16"/>
        </w:rPr>
        <w:t>nonpotentiality</w:t>
      </w:r>
      <w:r>
        <w:rPr>
          <w:spacing w:val="40"/>
          <w:sz w:val="16"/>
        </w:rPr>
        <w:t xml:space="preserve"> </w:t>
      </w:r>
      <w:bookmarkStart w:id="556" w:name="_bookmark513"/>
      <w:bookmarkEnd w:id="556"/>
      <w:r>
        <w:rPr>
          <w:sz w:val="16"/>
        </w:rPr>
        <w:t>of</w:t>
      </w:r>
      <w:r>
        <w:rPr>
          <w:spacing w:val="-5"/>
          <w:sz w:val="16"/>
        </w:rPr>
        <w:t xml:space="preserve"> </w:t>
      </w:r>
      <w:r>
        <w:rPr>
          <w:sz w:val="16"/>
        </w:rPr>
        <w:t>active</w:t>
      </w:r>
      <w:r>
        <w:rPr>
          <w:spacing w:val="-5"/>
          <w:sz w:val="16"/>
        </w:rPr>
        <w:t xml:space="preserve"> </w:t>
      </w:r>
      <w:r>
        <w:rPr>
          <w:sz w:val="16"/>
        </w:rPr>
        <w:t>regions</w:t>
      </w:r>
      <w:r>
        <w:rPr>
          <w:spacing w:val="-5"/>
          <w:sz w:val="16"/>
        </w:rPr>
        <w:t xml:space="preserve"> </w:t>
      </w:r>
      <w:r>
        <w:rPr>
          <w:sz w:val="16"/>
        </w:rPr>
        <w:t>in</w:t>
      </w:r>
      <w:r>
        <w:rPr>
          <w:spacing w:val="-4"/>
          <w:sz w:val="16"/>
        </w:rPr>
        <w:t xml:space="preserve"> </w:t>
      </w:r>
      <w:r>
        <w:rPr>
          <w:sz w:val="16"/>
        </w:rPr>
        <w:t>eruptive</w:t>
      </w:r>
      <w:r>
        <w:rPr>
          <w:spacing w:val="-6"/>
          <w:sz w:val="16"/>
        </w:rPr>
        <w:t xml:space="preserve"> </w:t>
      </w:r>
      <w:r>
        <w:rPr>
          <w:sz w:val="16"/>
        </w:rPr>
        <w:t>and</w:t>
      </w:r>
      <w:r>
        <w:rPr>
          <w:spacing w:val="-5"/>
          <w:sz w:val="16"/>
        </w:rPr>
        <w:t xml:space="preserve"> </w:t>
      </w:r>
      <w:r>
        <w:rPr>
          <w:sz w:val="16"/>
        </w:rPr>
        <w:t>confined</w:t>
      </w:r>
      <w:r>
        <w:rPr>
          <w:spacing w:val="-5"/>
          <w:sz w:val="16"/>
        </w:rPr>
        <w:t xml:space="preserve"> </w:t>
      </w:r>
      <w:r>
        <w:rPr>
          <w:sz w:val="16"/>
        </w:rPr>
        <w:t>solar</w:t>
      </w:r>
      <w:r>
        <w:rPr>
          <w:spacing w:val="-5"/>
          <w:sz w:val="16"/>
        </w:rPr>
        <w:t xml:space="preserve"> </w:t>
      </w:r>
      <w:r>
        <w:rPr>
          <w:sz w:val="16"/>
        </w:rPr>
        <w:t>flares.</w:t>
      </w:r>
      <w:r>
        <w:rPr>
          <w:spacing w:val="-5"/>
          <w:sz w:val="16"/>
        </w:rPr>
        <w:t xml:space="preserve"> </w:t>
      </w:r>
      <w:proofErr w:type="spellStart"/>
      <w:r>
        <w:rPr>
          <w:sz w:val="16"/>
        </w:rPr>
        <w:t>Astrophys</w:t>
      </w:r>
      <w:proofErr w:type="spellEnd"/>
      <w:r>
        <w:rPr>
          <w:spacing w:val="-6"/>
          <w:sz w:val="16"/>
        </w:rPr>
        <w:t xml:space="preserve"> </w:t>
      </w:r>
      <w:r>
        <w:rPr>
          <w:sz w:val="16"/>
        </w:rPr>
        <w:t>J</w:t>
      </w:r>
      <w:r>
        <w:rPr>
          <w:spacing w:val="-5"/>
          <w:sz w:val="16"/>
        </w:rPr>
        <w:t xml:space="preserve"> </w:t>
      </w:r>
      <w:r>
        <w:rPr>
          <w:sz w:val="16"/>
        </w:rPr>
        <w:t>917:L29.</w:t>
      </w:r>
      <w:r>
        <w:rPr>
          <w:spacing w:val="-5"/>
          <w:sz w:val="16"/>
        </w:rPr>
        <w:t xml:space="preserve"> </w:t>
      </w:r>
      <w:hyperlink r:id="rId676">
        <w:r>
          <w:rPr>
            <w:color w:val="0000FF"/>
            <w:sz w:val="16"/>
          </w:rPr>
          <w:t>https://doi.org/10.3847/</w:t>
        </w:r>
      </w:hyperlink>
      <w:r>
        <w:rPr>
          <w:color w:val="0000FF"/>
          <w:spacing w:val="40"/>
          <w:sz w:val="16"/>
        </w:rPr>
        <w:t xml:space="preserve"> </w:t>
      </w:r>
      <w:hyperlink r:id="rId677">
        <w:r>
          <w:rPr>
            <w:color w:val="0000FF"/>
            <w:spacing w:val="-2"/>
            <w:sz w:val="16"/>
          </w:rPr>
          <w:t>2041-8213/ac1a15</w:t>
        </w:r>
      </w:hyperlink>
    </w:p>
    <w:p w14:paraId="4C8F8CDA" w14:textId="77777777" w:rsidR="007A1714" w:rsidRDefault="00000000">
      <w:pPr>
        <w:spacing w:line="247" w:lineRule="auto"/>
        <w:ind w:left="440" w:right="117" w:hanging="341"/>
        <w:jc w:val="both"/>
        <w:rPr>
          <w:sz w:val="16"/>
        </w:rPr>
      </w:pPr>
      <w:r>
        <w:rPr>
          <w:sz w:val="16"/>
        </w:rPr>
        <w:t>Lin</w:t>
      </w:r>
      <w:r>
        <w:rPr>
          <w:spacing w:val="-3"/>
          <w:sz w:val="16"/>
        </w:rPr>
        <w:t xml:space="preserve"> </w:t>
      </w:r>
      <w:r>
        <w:rPr>
          <w:sz w:val="16"/>
        </w:rPr>
        <w:t>RP</w:t>
      </w:r>
      <w:r>
        <w:rPr>
          <w:spacing w:val="-4"/>
          <w:sz w:val="16"/>
        </w:rPr>
        <w:t xml:space="preserve"> </w:t>
      </w:r>
      <w:r>
        <w:rPr>
          <w:sz w:val="16"/>
        </w:rPr>
        <w:t>(1970)</w:t>
      </w:r>
      <w:r>
        <w:rPr>
          <w:spacing w:val="-4"/>
          <w:sz w:val="16"/>
        </w:rPr>
        <w:t xml:space="preserve"> </w:t>
      </w:r>
      <w:r>
        <w:rPr>
          <w:sz w:val="16"/>
        </w:rPr>
        <w:t>The</w:t>
      </w:r>
      <w:r>
        <w:rPr>
          <w:spacing w:val="-3"/>
          <w:sz w:val="16"/>
        </w:rPr>
        <w:t xml:space="preserve"> </w:t>
      </w:r>
      <w:r>
        <w:rPr>
          <w:sz w:val="16"/>
        </w:rPr>
        <w:t>emission</w:t>
      </w:r>
      <w:r>
        <w:rPr>
          <w:spacing w:val="-4"/>
          <w:sz w:val="16"/>
        </w:rPr>
        <w:t xml:space="preserve"> </w:t>
      </w:r>
      <w:r>
        <w:rPr>
          <w:sz w:val="16"/>
        </w:rPr>
        <w:t>and</w:t>
      </w:r>
      <w:r>
        <w:rPr>
          <w:spacing w:val="-3"/>
          <w:sz w:val="16"/>
        </w:rPr>
        <w:t xml:space="preserve"> </w:t>
      </w:r>
      <w:r>
        <w:rPr>
          <w:sz w:val="16"/>
        </w:rPr>
        <w:t>propagation</w:t>
      </w:r>
      <w:r>
        <w:rPr>
          <w:spacing w:val="-4"/>
          <w:sz w:val="16"/>
        </w:rPr>
        <w:t xml:space="preserve"> </w:t>
      </w:r>
      <w:r>
        <w:rPr>
          <w:sz w:val="16"/>
        </w:rPr>
        <w:t>of</w:t>
      </w:r>
      <w:r>
        <w:rPr>
          <w:spacing w:val="-3"/>
          <w:sz w:val="16"/>
        </w:rPr>
        <w:t xml:space="preserve"> </w:t>
      </w:r>
      <w:r>
        <w:rPr>
          <w:sz w:val="16"/>
        </w:rPr>
        <w:t>40</w:t>
      </w:r>
      <w:r>
        <w:rPr>
          <w:spacing w:val="-3"/>
          <w:sz w:val="16"/>
        </w:rPr>
        <w:t xml:space="preserve"> </w:t>
      </w:r>
      <w:r>
        <w:rPr>
          <w:sz w:val="16"/>
        </w:rPr>
        <w:t>keV</w:t>
      </w:r>
      <w:r>
        <w:rPr>
          <w:spacing w:val="-4"/>
          <w:sz w:val="16"/>
        </w:rPr>
        <w:t xml:space="preserve"> </w:t>
      </w:r>
      <w:r>
        <w:rPr>
          <w:sz w:val="16"/>
        </w:rPr>
        <w:t>solar</w:t>
      </w:r>
      <w:r>
        <w:rPr>
          <w:spacing w:val="-3"/>
          <w:sz w:val="16"/>
        </w:rPr>
        <w:t xml:space="preserve"> </w:t>
      </w:r>
      <w:r>
        <w:rPr>
          <w:sz w:val="16"/>
        </w:rPr>
        <w:t>flare</w:t>
      </w:r>
      <w:r>
        <w:rPr>
          <w:spacing w:val="-3"/>
          <w:sz w:val="16"/>
        </w:rPr>
        <w:t xml:space="preserve"> </w:t>
      </w:r>
      <w:r>
        <w:rPr>
          <w:sz w:val="16"/>
        </w:rPr>
        <w:t>electrons,</w:t>
      </w:r>
      <w:r>
        <w:rPr>
          <w:spacing w:val="-4"/>
          <w:sz w:val="16"/>
        </w:rPr>
        <w:t xml:space="preserve"> </w:t>
      </w:r>
      <w:r>
        <w:rPr>
          <w:sz w:val="16"/>
        </w:rPr>
        <w:t>I:</w:t>
      </w:r>
      <w:r>
        <w:rPr>
          <w:spacing w:val="-3"/>
          <w:sz w:val="16"/>
        </w:rPr>
        <w:t xml:space="preserve"> </w:t>
      </w:r>
      <w:r>
        <w:rPr>
          <w:sz w:val="16"/>
        </w:rPr>
        <w:t>the</w:t>
      </w:r>
      <w:r>
        <w:rPr>
          <w:spacing w:val="-3"/>
          <w:sz w:val="16"/>
        </w:rPr>
        <w:t xml:space="preserve"> </w:t>
      </w:r>
      <w:r>
        <w:rPr>
          <w:sz w:val="16"/>
        </w:rPr>
        <w:t>relationship</w:t>
      </w:r>
      <w:r>
        <w:rPr>
          <w:spacing w:val="-4"/>
          <w:sz w:val="16"/>
        </w:rPr>
        <w:t xml:space="preserve"> </w:t>
      </w:r>
      <w:r>
        <w:rPr>
          <w:sz w:val="16"/>
        </w:rPr>
        <w:t>of</w:t>
      </w:r>
      <w:r>
        <w:rPr>
          <w:spacing w:val="-4"/>
          <w:sz w:val="16"/>
        </w:rPr>
        <w:t xml:space="preserve"> </w:t>
      </w:r>
      <w:r>
        <w:rPr>
          <w:sz w:val="16"/>
        </w:rPr>
        <w:t>40</w:t>
      </w:r>
      <w:r>
        <w:rPr>
          <w:spacing w:val="-3"/>
          <w:sz w:val="16"/>
        </w:rPr>
        <w:t xml:space="preserve"> </w:t>
      </w:r>
      <w:r>
        <w:rPr>
          <w:sz w:val="16"/>
        </w:rPr>
        <w:t>keV</w:t>
      </w:r>
      <w:r>
        <w:rPr>
          <w:spacing w:val="40"/>
          <w:sz w:val="16"/>
        </w:rPr>
        <w:t xml:space="preserve"> </w:t>
      </w:r>
      <w:bookmarkStart w:id="557" w:name="_bookmark514"/>
      <w:bookmarkEnd w:id="557"/>
      <w:r>
        <w:rPr>
          <w:sz w:val="16"/>
        </w:rPr>
        <w:t xml:space="preserve">electron to energetic proton and relativistic electron emission by the sun. Sol Phys 12:266. </w:t>
      </w:r>
      <w:hyperlink r:id="rId678">
        <w:r>
          <w:rPr>
            <w:color w:val="0000FF"/>
            <w:sz w:val="16"/>
          </w:rPr>
          <w:t>https://</w:t>
        </w:r>
      </w:hyperlink>
      <w:r>
        <w:rPr>
          <w:color w:val="0000FF"/>
          <w:spacing w:val="40"/>
          <w:sz w:val="16"/>
        </w:rPr>
        <w:t xml:space="preserve"> </w:t>
      </w:r>
      <w:hyperlink r:id="rId679">
        <w:r>
          <w:rPr>
            <w:color w:val="0000FF"/>
            <w:spacing w:val="-2"/>
            <w:sz w:val="16"/>
          </w:rPr>
          <w:t>doi.org/10.1007/BF00227122</w:t>
        </w:r>
      </w:hyperlink>
    </w:p>
    <w:p w14:paraId="3A1B72F1" w14:textId="77777777" w:rsidR="007A1714" w:rsidRDefault="00000000">
      <w:pPr>
        <w:spacing w:line="247" w:lineRule="auto"/>
        <w:ind w:left="440" w:right="117" w:hanging="341"/>
        <w:jc w:val="both"/>
        <w:rPr>
          <w:sz w:val="16"/>
        </w:rPr>
      </w:pPr>
      <w:bookmarkStart w:id="558" w:name="_bookmark515"/>
      <w:bookmarkEnd w:id="558"/>
      <w:r>
        <w:rPr>
          <w:sz w:val="16"/>
        </w:rPr>
        <w:t xml:space="preserve">Lin J, Forbes TG (2000) Effects of reconnection on the coronal mass ejection process. J </w:t>
      </w:r>
      <w:proofErr w:type="spellStart"/>
      <w:r>
        <w:rPr>
          <w:sz w:val="16"/>
        </w:rPr>
        <w:t>Geophys</w:t>
      </w:r>
      <w:proofErr w:type="spellEnd"/>
      <w:r>
        <w:rPr>
          <w:sz w:val="16"/>
        </w:rPr>
        <w:t xml:space="preserve"> Res</w:t>
      </w:r>
      <w:r>
        <w:rPr>
          <w:spacing w:val="40"/>
          <w:sz w:val="16"/>
        </w:rPr>
        <w:t xml:space="preserve"> </w:t>
      </w:r>
      <w:r>
        <w:rPr>
          <w:sz w:val="16"/>
        </w:rPr>
        <w:t xml:space="preserve">105:2375. </w:t>
      </w:r>
      <w:hyperlink r:id="rId680">
        <w:r>
          <w:rPr>
            <w:color w:val="0000FF"/>
            <w:sz w:val="16"/>
          </w:rPr>
          <w:t>https://doi.org/10.1029/1999JA900477</w:t>
        </w:r>
      </w:hyperlink>
    </w:p>
    <w:p w14:paraId="4A156908" w14:textId="77777777" w:rsidR="007A1714" w:rsidRDefault="00000000">
      <w:pPr>
        <w:spacing w:line="247" w:lineRule="auto"/>
        <w:ind w:left="440" w:right="117" w:hanging="341"/>
        <w:jc w:val="both"/>
        <w:rPr>
          <w:sz w:val="16"/>
        </w:rPr>
      </w:pPr>
      <w:r>
        <w:rPr>
          <w:sz w:val="16"/>
        </w:rPr>
        <w:t>Lin C-L, Ip W-H, Hou W-C, Huang L-C, Chang H-Y (2019) A comparative study of the magnetic</w:t>
      </w:r>
      <w:r>
        <w:rPr>
          <w:spacing w:val="40"/>
          <w:sz w:val="16"/>
        </w:rPr>
        <w:t xml:space="preserve"> </w:t>
      </w:r>
      <w:bookmarkStart w:id="559" w:name="_bookmark516"/>
      <w:bookmarkEnd w:id="559"/>
      <w:r>
        <w:rPr>
          <w:sz w:val="16"/>
        </w:rPr>
        <w:t xml:space="preserve">activities of low-mass stars from M-type to G-type. </w:t>
      </w:r>
      <w:proofErr w:type="spellStart"/>
      <w:r>
        <w:rPr>
          <w:sz w:val="16"/>
        </w:rPr>
        <w:t>Astrophys</w:t>
      </w:r>
      <w:proofErr w:type="spellEnd"/>
      <w:r>
        <w:rPr>
          <w:sz w:val="16"/>
        </w:rPr>
        <w:t xml:space="preserve"> J 873:97. </w:t>
      </w:r>
      <w:hyperlink r:id="rId681">
        <w:r>
          <w:rPr>
            <w:color w:val="0000FF"/>
            <w:sz w:val="16"/>
          </w:rPr>
          <w:t>https://doi.org/10.3847/</w:t>
        </w:r>
      </w:hyperlink>
      <w:r>
        <w:rPr>
          <w:color w:val="0000FF"/>
          <w:spacing w:val="40"/>
          <w:sz w:val="16"/>
        </w:rPr>
        <w:t xml:space="preserve"> </w:t>
      </w:r>
      <w:hyperlink r:id="rId682">
        <w:r>
          <w:rPr>
            <w:color w:val="0000FF"/>
            <w:spacing w:val="-2"/>
            <w:sz w:val="16"/>
          </w:rPr>
          <w:t>1538-4357/ab041c</w:t>
        </w:r>
      </w:hyperlink>
    </w:p>
    <w:p w14:paraId="326B3DCF" w14:textId="77777777" w:rsidR="007A1714" w:rsidRDefault="00000000">
      <w:pPr>
        <w:spacing w:line="247" w:lineRule="auto"/>
        <w:ind w:left="440" w:right="117" w:hanging="341"/>
        <w:jc w:val="both"/>
        <w:rPr>
          <w:sz w:val="16"/>
        </w:rPr>
      </w:pPr>
      <w:r>
        <w:rPr>
          <w:sz w:val="16"/>
        </w:rPr>
        <w:t xml:space="preserve">Lindegren L, </w:t>
      </w:r>
      <w:proofErr w:type="spellStart"/>
      <w:r>
        <w:rPr>
          <w:sz w:val="16"/>
        </w:rPr>
        <w:t>Babusiaux</w:t>
      </w:r>
      <w:proofErr w:type="spellEnd"/>
      <w:r>
        <w:rPr>
          <w:sz w:val="16"/>
        </w:rPr>
        <w:t xml:space="preserve"> C, Bailer-Jones C et al (2007) The Gaia mission: science, organization and</w:t>
      </w:r>
      <w:r>
        <w:rPr>
          <w:spacing w:val="40"/>
          <w:sz w:val="16"/>
        </w:rPr>
        <w:t xml:space="preserve"> </w:t>
      </w:r>
      <w:r>
        <w:rPr>
          <w:sz w:val="16"/>
        </w:rPr>
        <w:t xml:space="preserve">present status. In: Jin WJ, </w:t>
      </w:r>
      <w:proofErr w:type="spellStart"/>
      <w:r>
        <w:rPr>
          <w:sz w:val="16"/>
        </w:rPr>
        <w:t>Platais</w:t>
      </w:r>
      <w:proofErr w:type="spellEnd"/>
      <w:r>
        <w:rPr>
          <w:sz w:val="16"/>
        </w:rPr>
        <w:t xml:space="preserve"> I, Perryman MAC (eds) A giant step: from milli- to micro-</w:t>
      </w:r>
      <w:r>
        <w:rPr>
          <w:spacing w:val="40"/>
          <w:sz w:val="16"/>
        </w:rPr>
        <w:t xml:space="preserve"> </w:t>
      </w:r>
      <w:bookmarkStart w:id="560" w:name="_bookmark517"/>
      <w:bookmarkEnd w:id="560"/>
      <w:r>
        <w:rPr>
          <w:sz w:val="16"/>
        </w:rPr>
        <w:t>arcsecond astrometry. Proceedings of IAU symposium 248, Cambridge University Press,</w:t>
      </w:r>
      <w:r>
        <w:rPr>
          <w:spacing w:val="40"/>
          <w:sz w:val="16"/>
        </w:rPr>
        <w:t xml:space="preserve"> </w:t>
      </w:r>
      <w:r>
        <w:rPr>
          <w:sz w:val="16"/>
        </w:rPr>
        <w:t xml:space="preserve">Cambridge, p 217. </w:t>
      </w:r>
      <w:hyperlink r:id="rId683">
        <w:r>
          <w:rPr>
            <w:color w:val="0000FF"/>
            <w:sz w:val="16"/>
          </w:rPr>
          <w:t>https://doi.org/10.1017/S1743921308019133</w:t>
        </w:r>
      </w:hyperlink>
    </w:p>
    <w:p w14:paraId="572F093C" w14:textId="77777777" w:rsidR="007A1714" w:rsidRDefault="00000000">
      <w:pPr>
        <w:spacing w:line="182" w:lineRule="exact"/>
        <w:ind w:left="100"/>
        <w:jc w:val="both"/>
        <w:rPr>
          <w:sz w:val="16"/>
        </w:rPr>
      </w:pPr>
      <w:bookmarkStart w:id="561" w:name="_bookmark518"/>
      <w:bookmarkEnd w:id="561"/>
      <w:r>
        <w:rPr>
          <w:sz w:val="16"/>
        </w:rPr>
        <w:t>Lindegren</w:t>
      </w:r>
      <w:r>
        <w:rPr>
          <w:spacing w:val="-4"/>
          <w:sz w:val="16"/>
        </w:rPr>
        <w:t xml:space="preserve"> </w:t>
      </w:r>
      <w:r>
        <w:rPr>
          <w:sz w:val="16"/>
        </w:rPr>
        <w:t>L,</w:t>
      </w:r>
      <w:r>
        <w:rPr>
          <w:spacing w:val="-2"/>
          <w:sz w:val="16"/>
        </w:rPr>
        <w:t xml:space="preserve"> </w:t>
      </w:r>
      <w:r>
        <w:rPr>
          <w:sz w:val="16"/>
        </w:rPr>
        <w:t>Herna</w:t>
      </w:r>
      <w:r>
        <w:rPr>
          <w:position w:val="1"/>
          <w:sz w:val="16"/>
        </w:rPr>
        <w:t>´</w:t>
      </w:r>
      <w:proofErr w:type="spellStart"/>
      <w:r>
        <w:rPr>
          <w:sz w:val="16"/>
        </w:rPr>
        <w:t>ndez</w:t>
      </w:r>
      <w:proofErr w:type="spellEnd"/>
      <w:r>
        <w:rPr>
          <w:spacing w:val="-4"/>
          <w:sz w:val="16"/>
        </w:rPr>
        <w:t xml:space="preserve"> </w:t>
      </w:r>
      <w:r>
        <w:rPr>
          <w:sz w:val="16"/>
        </w:rPr>
        <w:t>J,</w:t>
      </w:r>
      <w:r>
        <w:rPr>
          <w:spacing w:val="-1"/>
          <w:sz w:val="16"/>
        </w:rPr>
        <w:t xml:space="preserve"> </w:t>
      </w:r>
      <w:proofErr w:type="spellStart"/>
      <w:r>
        <w:rPr>
          <w:sz w:val="16"/>
        </w:rPr>
        <w:t>Bombrun</w:t>
      </w:r>
      <w:proofErr w:type="spellEnd"/>
      <w:r>
        <w:rPr>
          <w:spacing w:val="-2"/>
          <w:sz w:val="16"/>
        </w:rPr>
        <w:t xml:space="preserve"> </w:t>
      </w:r>
      <w:r>
        <w:rPr>
          <w:sz w:val="16"/>
        </w:rPr>
        <w:t>A</w:t>
      </w:r>
      <w:r>
        <w:rPr>
          <w:spacing w:val="-3"/>
          <w:sz w:val="16"/>
        </w:rPr>
        <w:t xml:space="preserve"> </w:t>
      </w:r>
      <w:r>
        <w:rPr>
          <w:sz w:val="16"/>
        </w:rPr>
        <w:t>et</w:t>
      </w:r>
      <w:r>
        <w:rPr>
          <w:spacing w:val="-2"/>
          <w:sz w:val="16"/>
        </w:rPr>
        <w:t xml:space="preserve"> </w:t>
      </w:r>
      <w:r>
        <w:rPr>
          <w:sz w:val="16"/>
        </w:rPr>
        <w:t>al</w:t>
      </w:r>
      <w:r>
        <w:rPr>
          <w:spacing w:val="-3"/>
          <w:sz w:val="16"/>
        </w:rPr>
        <w:t xml:space="preserve"> </w:t>
      </w:r>
      <w:r>
        <w:rPr>
          <w:sz w:val="16"/>
        </w:rPr>
        <w:t>(2018)</w:t>
      </w:r>
      <w:r>
        <w:rPr>
          <w:spacing w:val="-3"/>
          <w:sz w:val="16"/>
        </w:rPr>
        <w:t xml:space="preserve"> </w:t>
      </w:r>
      <w:r>
        <w:rPr>
          <w:sz w:val="16"/>
        </w:rPr>
        <w:t>Gaia</w:t>
      </w:r>
      <w:r>
        <w:rPr>
          <w:spacing w:val="-2"/>
          <w:sz w:val="16"/>
        </w:rPr>
        <w:t xml:space="preserve"> </w:t>
      </w:r>
      <w:r>
        <w:rPr>
          <w:sz w:val="16"/>
        </w:rPr>
        <w:t>data</w:t>
      </w:r>
      <w:r>
        <w:rPr>
          <w:spacing w:val="-3"/>
          <w:sz w:val="16"/>
        </w:rPr>
        <w:t xml:space="preserve"> </w:t>
      </w:r>
      <w:r>
        <w:rPr>
          <w:sz w:val="16"/>
        </w:rPr>
        <w:t>release</w:t>
      </w:r>
      <w:r>
        <w:rPr>
          <w:spacing w:val="-3"/>
          <w:sz w:val="16"/>
        </w:rPr>
        <w:t xml:space="preserve"> </w:t>
      </w:r>
      <w:r>
        <w:rPr>
          <w:sz w:val="16"/>
        </w:rPr>
        <w:t>2.</w:t>
      </w:r>
      <w:r>
        <w:rPr>
          <w:spacing w:val="-2"/>
          <w:sz w:val="16"/>
        </w:rPr>
        <w:t xml:space="preserve"> </w:t>
      </w:r>
      <w:r>
        <w:rPr>
          <w:sz w:val="16"/>
        </w:rPr>
        <w:t>The</w:t>
      </w:r>
      <w:r>
        <w:rPr>
          <w:spacing w:val="-3"/>
          <w:sz w:val="16"/>
        </w:rPr>
        <w:t xml:space="preserve"> </w:t>
      </w:r>
      <w:r>
        <w:rPr>
          <w:sz w:val="16"/>
        </w:rPr>
        <w:t>astrometric</w:t>
      </w:r>
      <w:r>
        <w:rPr>
          <w:spacing w:val="-3"/>
          <w:sz w:val="16"/>
        </w:rPr>
        <w:t xml:space="preserve"> </w:t>
      </w:r>
      <w:r>
        <w:rPr>
          <w:sz w:val="16"/>
        </w:rPr>
        <w:t>solution.</w:t>
      </w:r>
      <w:r>
        <w:rPr>
          <w:spacing w:val="-3"/>
          <w:sz w:val="16"/>
        </w:rPr>
        <w:t xml:space="preserve"> </w:t>
      </w:r>
      <w:r>
        <w:rPr>
          <w:spacing w:val="-2"/>
          <w:sz w:val="16"/>
        </w:rPr>
        <w:t>Astron</w:t>
      </w:r>
    </w:p>
    <w:p w14:paraId="4282373C" w14:textId="77777777" w:rsidR="007A1714" w:rsidRDefault="00000000">
      <w:pPr>
        <w:spacing w:before="4"/>
        <w:ind w:left="440"/>
        <w:jc w:val="both"/>
        <w:rPr>
          <w:sz w:val="16"/>
        </w:rPr>
      </w:pPr>
      <w:proofErr w:type="spellStart"/>
      <w:r>
        <w:rPr>
          <w:spacing w:val="-2"/>
          <w:sz w:val="16"/>
        </w:rPr>
        <w:t>Astrophys</w:t>
      </w:r>
      <w:proofErr w:type="spellEnd"/>
      <w:r>
        <w:rPr>
          <w:spacing w:val="37"/>
          <w:sz w:val="16"/>
        </w:rPr>
        <w:t xml:space="preserve"> </w:t>
      </w:r>
      <w:r>
        <w:rPr>
          <w:spacing w:val="-2"/>
          <w:sz w:val="16"/>
        </w:rPr>
        <w:t>616:A2.</w:t>
      </w:r>
      <w:r>
        <w:rPr>
          <w:spacing w:val="39"/>
          <w:sz w:val="16"/>
        </w:rPr>
        <w:t xml:space="preserve"> </w:t>
      </w:r>
      <w:hyperlink r:id="rId684">
        <w:r>
          <w:rPr>
            <w:color w:val="0000FF"/>
            <w:spacing w:val="-2"/>
            <w:sz w:val="16"/>
          </w:rPr>
          <w:t>https://doi.org/10.1051/0004-6361/201832727</w:t>
        </w:r>
      </w:hyperlink>
    </w:p>
    <w:p w14:paraId="188DDCFB" w14:textId="77777777" w:rsidR="007A1714" w:rsidRDefault="00000000">
      <w:pPr>
        <w:spacing w:before="5" w:line="247" w:lineRule="auto"/>
        <w:ind w:left="440" w:right="116" w:hanging="341"/>
        <w:jc w:val="both"/>
        <w:rPr>
          <w:sz w:val="16"/>
        </w:rPr>
      </w:pPr>
      <w:r>
        <w:rPr>
          <w:sz w:val="16"/>
        </w:rPr>
        <w:t xml:space="preserve">Lingenfelter RE, </w:t>
      </w:r>
      <w:proofErr w:type="spellStart"/>
      <w:r>
        <w:rPr>
          <w:sz w:val="16"/>
        </w:rPr>
        <w:t>Ramaty</w:t>
      </w:r>
      <w:proofErr w:type="spellEnd"/>
      <w:r>
        <w:rPr>
          <w:sz w:val="16"/>
        </w:rPr>
        <w:t xml:space="preserve"> R (1970) Astrophysical and geophysical variations in C-14 production. In:</w:t>
      </w:r>
      <w:r>
        <w:rPr>
          <w:spacing w:val="40"/>
          <w:sz w:val="16"/>
        </w:rPr>
        <w:t xml:space="preserve"> </w:t>
      </w:r>
      <w:bookmarkStart w:id="562" w:name="_bookmark519"/>
      <w:bookmarkEnd w:id="562"/>
      <w:r>
        <w:rPr>
          <w:sz w:val="16"/>
        </w:rPr>
        <w:t>Olsson</w:t>
      </w:r>
      <w:r>
        <w:rPr>
          <w:spacing w:val="-7"/>
          <w:sz w:val="16"/>
        </w:rPr>
        <w:t xml:space="preserve"> </w:t>
      </w:r>
      <w:r>
        <w:rPr>
          <w:sz w:val="16"/>
        </w:rPr>
        <w:t>IU</w:t>
      </w:r>
      <w:r>
        <w:rPr>
          <w:spacing w:val="-6"/>
          <w:sz w:val="16"/>
        </w:rPr>
        <w:t xml:space="preserve"> </w:t>
      </w:r>
      <w:r>
        <w:rPr>
          <w:sz w:val="16"/>
        </w:rPr>
        <w:t>(ed)</w:t>
      </w:r>
      <w:r>
        <w:rPr>
          <w:spacing w:val="-7"/>
          <w:sz w:val="16"/>
        </w:rPr>
        <w:t xml:space="preserve"> </w:t>
      </w:r>
      <w:r>
        <w:rPr>
          <w:sz w:val="16"/>
        </w:rPr>
        <w:t>Proceedings</w:t>
      </w:r>
      <w:r>
        <w:rPr>
          <w:spacing w:val="-6"/>
          <w:sz w:val="16"/>
        </w:rPr>
        <w:t xml:space="preserve"> </w:t>
      </w:r>
      <w:r>
        <w:rPr>
          <w:sz w:val="16"/>
        </w:rPr>
        <w:t>12th</w:t>
      </w:r>
      <w:r>
        <w:rPr>
          <w:spacing w:val="-6"/>
          <w:sz w:val="16"/>
        </w:rPr>
        <w:t xml:space="preserve"> </w:t>
      </w:r>
      <w:proofErr w:type="spellStart"/>
      <w:r>
        <w:rPr>
          <w:sz w:val="16"/>
        </w:rPr>
        <w:t>nobel</w:t>
      </w:r>
      <w:proofErr w:type="spellEnd"/>
      <w:r>
        <w:rPr>
          <w:spacing w:val="-7"/>
          <w:sz w:val="16"/>
        </w:rPr>
        <w:t xml:space="preserve"> </w:t>
      </w:r>
      <w:r>
        <w:rPr>
          <w:sz w:val="16"/>
        </w:rPr>
        <w:t>symposium,</w:t>
      </w:r>
      <w:r>
        <w:rPr>
          <w:spacing w:val="-7"/>
          <w:sz w:val="16"/>
        </w:rPr>
        <w:t xml:space="preserve"> </w:t>
      </w:r>
      <w:r>
        <w:rPr>
          <w:sz w:val="16"/>
        </w:rPr>
        <w:t>radiocarbon</w:t>
      </w:r>
      <w:r>
        <w:rPr>
          <w:spacing w:val="-7"/>
          <w:sz w:val="16"/>
        </w:rPr>
        <w:t xml:space="preserve"> </w:t>
      </w:r>
      <w:r>
        <w:rPr>
          <w:sz w:val="16"/>
        </w:rPr>
        <w:t>variations</w:t>
      </w:r>
      <w:r>
        <w:rPr>
          <w:spacing w:val="-7"/>
          <w:sz w:val="16"/>
        </w:rPr>
        <w:t xml:space="preserve"> </w:t>
      </w:r>
      <w:r>
        <w:rPr>
          <w:sz w:val="16"/>
        </w:rPr>
        <w:t>and</w:t>
      </w:r>
      <w:r>
        <w:rPr>
          <w:spacing w:val="-6"/>
          <w:sz w:val="16"/>
        </w:rPr>
        <w:t xml:space="preserve"> </w:t>
      </w:r>
      <w:r>
        <w:rPr>
          <w:sz w:val="16"/>
        </w:rPr>
        <w:t>absolute</w:t>
      </w:r>
      <w:r>
        <w:rPr>
          <w:spacing w:val="-7"/>
          <w:sz w:val="16"/>
        </w:rPr>
        <w:t xml:space="preserve"> </w:t>
      </w:r>
      <w:r>
        <w:rPr>
          <w:sz w:val="16"/>
        </w:rPr>
        <w:t>chronology,</w:t>
      </w:r>
      <w:r>
        <w:rPr>
          <w:spacing w:val="40"/>
          <w:sz w:val="16"/>
        </w:rPr>
        <w:t xml:space="preserve"> </w:t>
      </w:r>
      <w:r>
        <w:rPr>
          <w:sz w:val="16"/>
        </w:rPr>
        <w:t>Wiley, New York, p 513</w:t>
      </w:r>
    </w:p>
    <w:p w14:paraId="1563370B" w14:textId="77777777" w:rsidR="007A1714" w:rsidRDefault="00000000">
      <w:pPr>
        <w:spacing w:line="247" w:lineRule="auto"/>
        <w:ind w:left="440" w:right="117" w:hanging="341"/>
        <w:jc w:val="both"/>
        <w:rPr>
          <w:sz w:val="16"/>
        </w:rPr>
      </w:pPr>
      <w:r>
        <w:rPr>
          <w:sz w:val="16"/>
        </w:rPr>
        <w:t>Lingenfelter RE, Hudson HS (1980) Solar particle fluxes and the ancient sun. In: Pepin RO, Eddy JA,</w:t>
      </w:r>
      <w:r>
        <w:rPr>
          <w:spacing w:val="40"/>
          <w:sz w:val="16"/>
        </w:rPr>
        <w:t xml:space="preserve"> </w:t>
      </w:r>
      <w:bookmarkStart w:id="563" w:name="_bookmark520"/>
      <w:bookmarkEnd w:id="563"/>
      <w:r>
        <w:rPr>
          <w:sz w:val="16"/>
        </w:rPr>
        <w:t>Merrill RB (eds) The ancient</w:t>
      </w:r>
      <w:r>
        <w:rPr>
          <w:spacing w:val="-1"/>
          <w:sz w:val="16"/>
        </w:rPr>
        <w:t xml:space="preserve"> </w:t>
      </w:r>
      <w:r>
        <w:rPr>
          <w:sz w:val="16"/>
        </w:rPr>
        <w:t>sun: Fossil record in the earth, moon and meteorites,</w:t>
      </w:r>
      <w:r>
        <w:rPr>
          <w:spacing w:val="-1"/>
          <w:sz w:val="16"/>
        </w:rPr>
        <w:t xml:space="preserve"> </w:t>
      </w:r>
      <w:r>
        <w:rPr>
          <w:sz w:val="16"/>
        </w:rPr>
        <w:t>Pergamon Press,</w:t>
      </w:r>
      <w:r>
        <w:rPr>
          <w:spacing w:val="40"/>
          <w:sz w:val="16"/>
        </w:rPr>
        <w:t xml:space="preserve"> </w:t>
      </w:r>
      <w:r>
        <w:rPr>
          <w:sz w:val="16"/>
        </w:rPr>
        <w:t xml:space="preserve">New York, p 69. </w:t>
      </w:r>
      <w:hyperlink r:id="rId685">
        <w:r>
          <w:rPr>
            <w:color w:val="0000FF"/>
            <w:sz w:val="16"/>
          </w:rPr>
          <w:t>http://articles.adsabs.harvard.edu/pdf/1987PASJ...39.</w:t>
        </w:r>
        <w:r>
          <w:rPr>
            <w:color w:val="0000FF"/>
            <w:spacing w:val="40"/>
            <w:sz w:val="16"/>
          </w:rPr>
          <w:t xml:space="preserve"> </w:t>
        </w:r>
        <w:r>
          <w:rPr>
            <w:color w:val="0000FF"/>
            <w:sz w:val="16"/>
          </w:rPr>
          <w:t>1T</w:t>
        </w:r>
      </w:hyperlink>
    </w:p>
    <w:p w14:paraId="1A435AC5" w14:textId="77777777" w:rsidR="007A1714" w:rsidRDefault="00000000">
      <w:pPr>
        <w:spacing w:line="247" w:lineRule="auto"/>
        <w:ind w:left="440" w:right="117" w:hanging="341"/>
        <w:jc w:val="both"/>
        <w:rPr>
          <w:sz w:val="16"/>
        </w:rPr>
      </w:pPr>
      <w:r>
        <w:rPr>
          <w:sz w:val="16"/>
        </w:rPr>
        <w:t>Linsky JL, Worden SP, McClintock W, Robertson RM (1979) Stellar model chromospheres, X: high-</w:t>
      </w:r>
      <w:r>
        <w:rPr>
          <w:spacing w:val="40"/>
          <w:sz w:val="16"/>
        </w:rPr>
        <w:t xml:space="preserve"> </w:t>
      </w:r>
      <w:bookmarkStart w:id="564" w:name="_bookmark521"/>
      <w:bookmarkEnd w:id="564"/>
      <w:r>
        <w:rPr>
          <w:sz w:val="16"/>
        </w:rPr>
        <w:t>resolution, absolute flux profiles of the Ca II H and K lines in stars of spectral types F0–M2.</w:t>
      </w:r>
      <w:r>
        <w:rPr>
          <w:spacing w:val="40"/>
          <w:sz w:val="16"/>
        </w:rPr>
        <w:t xml:space="preserve"> </w:t>
      </w:r>
      <w:proofErr w:type="spellStart"/>
      <w:r>
        <w:rPr>
          <w:sz w:val="16"/>
        </w:rPr>
        <w:t>Astrophys</w:t>
      </w:r>
      <w:proofErr w:type="spellEnd"/>
      <w:r>
        <w:rPr>
          <w:sz w:val="16"/>
        </w:rPr>
        <w:t xml:space="preserve"> J Suppl Ser 41:47. </w:t>
      </w:r>
      <w:hyperlink r:id="rId686">
        <w:r>
          <w:rPr>
            <w:color w:val="0000FF"/>
            <w:sz w:val="16"/>
          </w:rPr>
          <w:t>https://doi.org/10.1086/190607</w:t>
        </w:r>
      </w:hyperlink>
    </w:p>
    <w:p w14:paraId="24FDECC4" w14:textId="77777777" w:rsidR="007A1714" w:rsidRDefault="00000000">
      <w:pPr>
        <w:spacing w:line="247" w:lineRule="auto"/>
        <w:ind w:left="440" w:right="118" w:hanging="341"/>
        <w:jc w:val="both"/>
        <w:rPr>
          <w:sz w:val="16"/>
        </w:rPr>
      </w:pPr>
      <w:bookmarkStart w:id="565" w:name="_bookmark522"/>
      <w:bookmarkEnd w:id="565"/>
      <w:r>
        <w:rPr>
          <w:sz w:val="16"/>
        </w:rPr>
        <w:t xml:space="preserve">Liu C, Deng N, Liu Y, Falconer D, Goode PR, Denker C, Wang H (2005) Rapid change of </w:t>
      </w:r>
      <w:r>
        <w:rPr>
          <w:rFonts w:ascii="Century"/>
          <w:sz w:val="16"/>
        </w:rPr>
        <w:t xml:space="preserve">d </w:t>
      </w:r>
      <w:r>
        <w:rPr>
          <w:sz w:val="16"/>
        </w:rPr>
        <w:t>spot</w:t>
      </w:r>
      <w:r>
        <w:rPr>
          <w:spacing w:val="40"/>
          <w:sz w:val="16"/>
        </w:rPr>
        <w:t xml:space="preserve"> </w:t>
      </w:r>
      <w:r>
        <w:rPr>
          <w:sz w:val="16"/>
        </w:rPr>
        <w:t xml:space="preserve">structure associated with seven major flares. </w:t>
      </w:r>
      <w:proofErr w:type="spellStart"/>
      <w:r>
        <w:rPr>
          <w:sz w:val="16"/>
        </w:rPr>
        <w:t>Astrophys</w:t>
      </w:r>
      <w:proofErr w:type="spellEnd"/>
      <w:r>
        <w:rPr>
          <w:sz w:val="16"/>
        </w:rPr>
        <w:t xml:space="preserve"> J 622:722. </w:t>
      </w:r>
      <w:hyperlink r:id="rId687">
        <w:r>
          <w:rPr>
            <w:color w:val="0000FF"/>
            <w:sz w:val="16"/>
          </w:rPr>
          <w:t>https://doi.org/10.1086/427868</w:t>
        </w:r>
      </w:hyperlink>
    </w:p>
    <w:p w14:paraId="3C70F3B2" w14:textId="77777777" w:rsidR="007A1714" w:rsidRDefault="00000000">
      <w:pPr>
        <w:spacing w:line="247" w:lineRule="auto"/>
        <w:ind w:left="440" w:right="118" w:hanging="341"/>
        <w:jc w:val="both"/>
        <w:rPr>
          <w:sz w:val="16"/>
        </w:rPr>
      </w:pPr>
      <w:bookmarkStart w:id="566" w:name="_bookmark523"/>
      <w:bookmarkEnd w:id="566"/>
      <w:r>
        <w:rPr>
          <w:sz w:val="16"/>
        </w:rPr>
        <w:t>Liu Z, Gary DE, Nita GM, White SM, Hurford GJ (2007) A subsystem test bed for the frequency-agile</w:t>
      </w:r>
      <w:r>
        <w:rPr>
          <w:spacing w:val="40"/>
          <w:sz w:val="16"/>
        </w:rPr>
        <w:t xml:space="preserve"> </w:t>
      </w:r>
      <w:r>
        <w:rPr>
          <w:sz w:val="16"/>
        </w:rPr>
        <w:t xml:space="preserve">solar </w:t>
      </w:r>
      <w:proofErr w:type="spellStart"/>
      <w:r>
        <w:rPr>
          <w:sz w:val="16"/>
        </w:rPr>
        <w:t>radiotelescope</w:t>
      </w:r>
      <w:proofErr w:type="spellEnd"/>
      <w:r>
        <w:rPr>
          <w:sz w:val="16"/>
        </w:rPr>
        <w:t xml:space="preserve">. </w:t>
      </w:r>
      <w:proofErr w:type="spellStart"/>
      <w:r>
        <w:rPr>
          <w:sz w:val="16"/>
        </w:rPr>
        <w:t>Publ</w:t>
      </w:r>
      <w:proofErr w:type="spellEnd"/>
      <w:r>
        <w:rPr>
          <w:sz w:val="16"/>
        </w:rPr>
        <w:t xml:space="preserve"> Astron Soc Pac 119:303. </w:t>
      </w:r>
      <w:hyperlink r:id="rId688">
        <w:r>
          <w:rPr>
            <w:color w:val="0000FF"/>
            <w:sz w:val="16"/>
          </w:rPr>
          <w:t>https://doi.org/10.1086/512825</w:t>
        </w:r>
      </w:hyperlink>
    </w:p>
    <w:p w14:paraId="5441BAFF" w14:textId="77777777" w:rsidR="007A1714" w:rsidRDefault="00000000">
      <w:pPr>
        <w:spacing w:line="244" w:lineRule="auto"/>
        <w:ind w:left="440" w:right="118" w:hanging="341"/>
        <w:jc w:val="both"/>
        <w:rPr>
          <w:sz w:val="16"/>
        </w:rPr>
      </w:pPr>
      <w:bookmarkStart w:id="567" w:name="_bookmark524"/>
      <w:bookmarkEnd w:id="567"/>
      <w:r>
        <w:rPr>
          <w:sz w:val="16"/>
        </w:rPr>
        <w:t>Liu Y, Zhang Z, Peng Z et al (2014a) Mysterious abrupt carbon-14 increase in coral contributed by a</w:t>
      </w:r>
      <w:r>
        <w:rPr>
          <w:spacing w:val="40"/>
          <w:sz w:val="16"/>
        </w:rPr>
        <w:t xml:space="preserve"> </w:t>
      </w:r>
      <w:r>
        <w:rPr>
          <w:sz w:val="16"/>
        </w:rPr>
        <w:t xml:space="preserve">comet. Sci Rep 4:3728. </w:t>
      </w:r>
      <w:hyperlink r:id="rId689">
        <w:r>
          <w:rPr>
            <w:color w:val="0000FF"/>
            <w:sz w:val="16"/>
          </w:rPr>
          <w:t>https://doi.org/10.1038/srep03728</w:t>
        </w:r>
      </w:hyperlink>
    </w:p>
    <w:p w14:paraId="78AF9F7A" w14:textId="77777777" w:rsidR="007A1714" w:rsidRDefault="00000000">
      <w:pPr>
        <w:spacing w:line="247" w:lineRule="auto"/>
        <w:ind w:left="440" w:right="117" w:hanging="341"/>
        <w:jc w:val="both"/>
        <w:rPr>
          <w:sz w:val="16"/>
        </w:rPr>
      </w:pPr>
      <w:r>
        <w:rPr>
          <w:sz w:val="16"/>
        </w:rPr>
        <w:t xml:space="preserve">Liu YD, Luhmann JG, </w:t>
      </w:r>
      <w:proofErr w:type="spellStart"/>
      <w:r>
        <w:rPr>
          <w:sz w:val="16"/>
        </w:rPr>
        <w:t>Kajdic</w:t>
      </w:r>
      <w:proofErr w:type="spellEnd"/>
      <w:r>
        <w:rPr>
          <w:position w:val="1"/>
          <w:sz w:val="16"/>
        </w:rPr>
        <w:t xml:space="preserve">ˇ </w:t>
      </w:r>
      <w:r>
        <w:rPr>
          <w:sz w:val="16"/>
        </w:rPr>
        <w:t>P et al (2014b) Observations of an extreme storm in interplanetary space</w:t>
      </w:r>
      <w:r>
        <w:rPr>
          <w:spacing w:val="40"/>
          <w:sz w:val="16"/>
        </w:rPr>
        <w:t xml:space="preserve"> </w:t>
      </w:r>
      <w:bookmarkStart w:id="568" w:name="_bookmark525"/>
      <w:bookmarkEnd w:id="568"/>
      <w:r>
        <w:rPr>
          <w:sz w:val="16"/>
        </w:rPr>
        <w:t xml:space="preserve">caused by successive coronal mass ejections. Nat </w:t>
      </w:r>
      <w:proofErr w:type="spellStart"/>
      <w:r>
        <w:rPr>
          <w:sz w:val="16"/>
        </w:rPr>
        <w:t>Commun</w:t>
      </w:r>
      <w:proofErr w:type="spellEnd"/>
      <w:r>
        <w:rPr>
          <w:sz w:val="16"/>
        </w:rPr>
        <w:t xml:space="preserve"> 5:3481. </w:t>
      </w:r>
      <w:hyperlink r:id="rId690">
        <w:r>
          <w:rPr>
            <w:color w:val="0000FF"/>
            <w:sz w:val="16"/>
          </w:rPr>
          <w:t>https://doi.org/10.1038/</w:t>
        </w:r>
      </w:hyperlink>
      <w:r>
        <w:rPr>
          <w:color w:val="0000FF"/>
          <w:spacing w:val="40"/>
          <w:sz w:val="16"/>
        </w:rPr>
        <w:t xml:space="preserve"> </w:t>
      </w:r>
      <w:hyperlink r:id="rId691">
        <w:r>
          <w:rPr>
            <w:color w:val="0000FF"/>
            <w:spacing w:val="-2"/>
            <w:sz w:val="16"/>
          </w:rPr>
          <w:t>ncomms4481</w:t>
        </w:r>
      </w:hyperlink>
    </w:p>
    <w:p w14:paraId="0485F92B" w14:textId="77777777" w:rsidR="007A1714" w:rsidRDefault="00000000">
      <w:pPr>
        <w:spacing w:line="247" w:lineRule="auto"/>
        <w:ind w:left="440" w:right="116" w:hanging="341"/>
        <w:jc w:val="both"/>
        <w:rPr>
          <w:sz w:val="16"/>
        </w:rPr>
      </w:pPr>
      <w:bookmarkStart w:id="569" w:name="_bookmark526"/>
      <w:bookmarkEnd w:id="569"/>
      <w:r>
        <w:rPr>
          <w:sz w:val="16"/>
        </w:rPr>
        <w:t xml:space="preserve">Liu L, Wang Y, Wang J et al (2016) Why is a flare-rich active region CME-poor? </w:t>
      </w:r>
      <w:proofErr w:type="spellStart"/>
      <w:r>
        <w:rPr>
          <w:sz w:val="16"/>
        </w:rPr>
        <w:t>Astrophys</w:t>
      </w:r>
      <w:proofErr w:type="spellEnd"/>
      <w:r>
        <w:rPr>
          <w:sz w:val="16"/>
        </w:rPr>
        <w:t xml:space="preserve"> J 826:119.</w:t>
      </w:r>
      <w:r>
        <w:rPr>
          <w:spacing w:val="40"/>
          <w:sz w:val="16"/>
        </w:rPr>
        <w:t xml:space="preserve"> </w:t>
      </w:r>
      <w:hyperlink r:id="rId692">
        <w:r>
          <w:rPr>
            <w:color w:val="0000FF"/>
            <w:spacing w:val="-2"/>
            <w:sz w:val="16"/>
          </w:rPr>
          <w:t>https://doi.org/10.3847/0004-637X/826/2/119</w:t>
        </w:r>
      </w:hyperlink>
    </w:p>
    <w:p w14:paraId="22B4A530" w14:textId="77777777" w:rsidR="007A1714" w:rsidRDefault="00000000">
      <w:pPr>
        <w:spacing w:line="247" w:lineRule="auto"/>
        <w:ind w:left="440" w:right="117" w:hanging="341"/>
        <w:jc w:val="both"/>
        <w:rPr>
          <w:sz w:val="16"/>
        </w:rPr>
      </w:pPr>
      <w:r>
        <w:rPr>
          <w:sz w:val="16"/>
        </w:rPr>
        <w:t>Liu</w:t>
      </w:r>
      <w:r>
        <w:rPr>
          <w:spacing w:val="-1"/>
          <w:sz w:val="16"/>
        </w:rPr>
        <w:t xml:space="preserve"> </w:t>
      </w:r>
      <w:r>
        <w:rPr>
          <w:sz w:val="16"/>
        </w:rPr>
        <w:t>YD,</w:t>
      </w:r>
      <w:r>
        <w:rPr>
          <w:spacing w:val="-1"/>
          <w:sz w:val="16"/>
        </w:rPr>
        <w:t xml:space="preserve"> </w:t>
      </w:r>
      <w:r>
        <w:rPr>
          <w:sz w:val="16"/>
        </w:rPr>
        <w:t>Chen</w:t>
      </w:r>
      <w:r>
        <w:rPr>
          <w:spacing w:val="-2"/>
          <w:sz w:val="16"/>
        </w:rPr>
        <w:t xml:space="preserve"> </w:t>
      </w:r>
      <w:r>
        <w:rPr>
          <w:sz w:val="16"/>
        </w:rPr>
        <w:t>C,</w:t>
      </w:r>
      <w:r>
        <w:rPr>
          <w:spacing w:val="-1"/>
          <w:sz w:val="16"/>
        </w:rPr>
        <w:t xml:space="preserve"> </w:t>
      </w:r>
      <w:r>
        <w:rPr>
          <w:sz w:val="16"/>
        </w:rPr>
        <w:t>Zhao</w:t>
      </w:r>
      <w:r>
        <w:rPr>
          <w:spacing w:val="-2"/>
          <w:sz w:val="16"/>
        </w:rPr>
        <w:t xml:space="preserve"> </w:t>
      </w:r>
      <w:r>
        <w:rPr>
          <w:sz w:val="16"/>
        </w:rPr>
        <w:t>X</w:t>
      </w:r>
      <w:r>
        <w:rPr>
          <w:spacing w:val="-1"/>
          <w:sz w:val="16"/>
        </w:rPr>
        <w:t xml:space="preserve"> </w:t>
      </w:r>
      <w:r>
        <w:rPr>
          <w:sz w:val="16"/>
        </w:rPr>
        <w:t>(2020)</w:t>
      </w:r>
      <w:r>
        <w:rPr>
          <w:spacing w:val="-2"/>
          <w:sz w:val="16"/>
        </w:rPr>
        <w:t xml:space="preserve"> </w:t>
      </w:r>
      <w:r>
        <w:rPr>
          <w:sz w:val="16"/>
        </w:rPr>
        <w:t>Characteristics</w:t>
      </w:r>
      <w:r>
        <w:rPr>
          <w:spacing w:val="-2"/>
          <w:sz w:val="16"/>
        </w:rPr>
        <w:t xml:space="preserve"> </w:t>
      </w:r>
      <w:r>
        <w:rPr>
          <w:sz w:val="16"/>
        </w:rPr>
        <w:t>and</w:t>
      </w:r>
      <w:r>
        <w:rPr>
          <w:spacing w:val="-1"/>
          <w:sz w:val="16"/>
        </w:rPr>
        <w:t xml:space="preserve"> </w:t>
      </w:r>
      <w:r>
        <w:rPr>
          <w:sz w:val="16"/>
        </w:rPr>
        <w:t>Importance</w:t>
      </w:r>
      <w:r>
        <w:rPr>
          <w:spacing w:val="-1"/>
          <w:sz w:val="16"/>
        </w:rPr>
        <w:t xml:space="preserve"> </w:t>
      </w:r>
      <w:r>
        <w:rPr>
          <w:sz w:val="16"/>
        </w:rPr>
        <w:t>of</w:t>
      </w:r>
      <w:r>
        <w:rPr>
          <w:spacing w:val="-1"/>
          <w:sz w:val="16"/>
        </w:rPr>
        <w:t xml:space="preserve"> </w:t>
      </w:r>
      <w:r>
        <w:rPr>
          <w:sz w:val="16"/>
        </w:rPr>
        <w:t>‘‘ICME-in-sheath’’</w:t>
      </w:r>
      <w:r>
        <w:rPr>
          <w:spacing w:val="-1"/>
          <w:sz w:val="16"/>
        </w:rPr>
        <w:t xml:space="preserve"> </w:t>
      </w:r>
      <w:r>
        <w:rPr>
          <w:sz w:val="16"/>
        </w:rPr>
        <w:t>phenomenon</w:t>
      </w:r>
      <w:r>
        <w:rPr>
          <w:spacing w:val="-2"/>
          <w:sz w:val="16"/>
        </w:rPr>
        <w:t xml:space="preserve"> </w:t>
      </w:r>
      <w:r>
        <w:rPr>
          <w:sz w:val="16"/>
        </w:rPr>
        <w:t>and</w:t>
      </w:r>
      <w:r>
        <w:rPr>
          <w:spacing w:val="40"/>
          <w:sz w:val="16"/>
        </w:rPr>
        <w:t xml:space="preserve"> </w:t>
      </w:r>
      <w:bookmarkStart w:id="570" w:name="_bookmark527"/>
      <w:bookmarkEnd w:id="570"/>
      <w:r>
        <w:rPr>
          <w:sz w:val="16"/>
        </w:rPr>
        <w:t xml:space="preserve">upper limit for geomagnetic storm activity. </w:t>
      </w:r>
      <w:proofErr w:type="spellStart"/>
      <w:r>
        <w:rPr>
          <w:sz w:val="16"/>
        </w:rPr>
        <w:t>Astrophys</w:t>
      </w:r>
      <w:proofErr w:type="spellEnd"/>
      <w:r>
        <w:rPr>
          <w:sz w:val="16"/>
        </w:rPr>
        <w:t xml:space="preserve"> J 897:L11. </w:t>
      </w:r>
      <w:hyperlink r:id="rId693">
        <w:r>
          <w:rPr>
            <w:color w:val="0000FF"/>
            <w:sz w:val="16"/>
          </w:rPr>
          <w:t>https://doi.org/10.3847/2041-</w:t>
        </w:r>
      </w:hyperlink>
      <w:r>
        <w:rPr>
          <w:color w:val="0000FF"/>
          <w:spacing w:val="40"/>
          <w:sz w:val="16"/>
        </w:rPr>
        <w:t xml:space="preserve"> </w:t>
      </w:r>
      <w:hyperlink r:id="rId694">
        <w:r>
          <w:rPr>
            <w:color w:val="0000FF"/>
            <w:spacing w:val="-2"/>
            <w:sz w:val="16"/>
          </w:rPr>
          <w:t>8213/ab9d25</w:t>
        </w:r>
      </w:hyperlink>
    </w:p>
    <w:p w14:paraId="0731EF9E" w14:textId="77777777" w:rsidR="007A1714" w:rsidRDefault="00000000">
      <w:pPr>
        <w:spacing w:line="247" w:lineRule="auto"/>
        <w:ind w:left="440" w:right="117" w:hanging="341"/>
        <w:jc w:val="both"/>
        <w:rPr>
          <w:sz w:val="16"/>
        </w:rPr>
      </w:pPr>
      <w:bookmarkStart w:id="571" w:name="_bookmark528"/>
      <w:bookmarkEnd w:id="571"/>
      <w:r>
        <w:rPr>
          <w:sz w:val="16"/>
        </w:rPr>
        <w:t xml:space="preserve">Livingston W, Harvey JW, </w:t>
      </w:r>
      <w:proofErr w:type="spellStart"/>
      <w:r>
        <w:rPr>
          <w:sz w:val="16"/>
        </w:rPr>
        <w:t>Malanushenko</w:t>
      </w:r>
      <w:proofErr w:type="spellEnd"/>
      <w:r>
        <w:rPr>
          <w:sz w:val="16"/>
        </w:rPr>
        <w:t xml:space="preserve"> OV, Webster L (2006) Sunspots with the strongest magnetic</w:t>
      </w:r>
      <w:r>
        <w:rPr>
          <w:spacing w:val="40"/>
          <w:sz w:val="16"/>
        </w:rPr>
        <w:t xml:space="preserve"> </w:t>
      </w:r>
      <w:r>
        <w:rPr>
          <w:sz w:val="16"/>
        </w:rPr>
        <w:t xml:space="preserve">fields. Solar Phys 239:41. </w:t>
      </w:r>
      <w:hyperlink r:id="rId695">
        <w:r>
          <w:rPr>
            <w:color w:val="0000FF"/>
            <w:sz w:val="16"/>
          </w:rPr>
          <w:t>https://doi.org/10.1007/s11207-006-0265-4</w:t>
        </w:r>
      </w:hyperlink>
    </w:p>
    <w:p w14:paraId="21C23753" w14:textId="77777777" w:rsidR="007A1714" w:rsidRDefault="00000000">
      <w:pPr>
        <w:spacing w:line="247" w:lineRule="auto"/>
        <w:ind w:left="440" w:right="117" w:hanging="341"/>
        <w:jc w:val="both"/>
        <w:rPr>
          <w:sz w:val="16"/>
        </w:rPr>
      </w:pPr>
      <w:bookmarkStart w:id="572" w:name="_bookmark529"/>
      <w:bookmarkEnd w:id="572"/>
      <w:r>
        <w:rPr>
          <w:sz w:val="16"/>
        </w:rPr>
        <w:t>Lockwood GW, Skiff BA, Radick RR (1997) The photometric variability of sun-like stars: observations</w:t>
      </w:r>
      <w:r>
        <w:rPr>
          <w:spacing w:val="40"/>
          <w:sz w:val="16"/>
        </w:rPr>
        <w:t xml:space="preserve"> </w:t>
      </w:r>
      <w:r>
        <w:rPr>
          <w:sz w:val="16"/>
        </w:rPr>
        <w:t xml:space="preserve">and results, 1984–1995. </w:t>
      </w:r>
      <w:proofErr w:type="spellStart"/>
      <w:r>
        <w:rPr>
          <w:sz w:val="16"/>
        </w:rPr>
        <w:t>Astrophys</w:t>
      </w:r>
      <w:proofErr w:type="spellEnd"/>
      <w:r>
        <w:rPr>
          <w:sz w:val="16"/>
        </w:rPr>
        <w:t xml:space="preserve"> J 485:789. </w:t>
      </w:r>
      <w:hyperlink r:id="rId696">
        <w:r>
          <w:rPr>
            <w:color w:val="0000FF"/>
            <w:sz w:val="16"/>
          </w:rPr>
          <w:t>https://doi.org/10.1086/304453</w:t>
        </w:r>
      </w:hyperlink>
    </w:p>
    <w:p w14:paraId="32D12419" w14:textId="77777777" w:rsidR="007A1714" w:rsidRDefault="00000000">
      <w:pPr>
        <w:spacing w:line="247" w:lineRule="auto"/>
        <w:ind w:left="440" w:right="117" w:hanging="341"/>
        <w:jc w:val="both"/>
        <w:rPr>
          <w:sz w:val="16"/>
        </w:rPr>
      </w:pPr>
      <w:r>
        <w:rPr>
          <w:sz w:val="16"/>
        </w:rPr>
        <w:t xml:space="preserve">Lockwood GW, Skiff BA, Henry GW et al (2007) Patterns of photometric and </w:t>
      </w:r>
      <w:proofErr w:type="spellStart"/>
      <w:r>
        <w:rPr>
          <w:sz w:val="16"/>
        </w:rPr>
        <w:t>chromospheric</w:t>
      </w:r>
      <w:proofErr w:type="spellEnd"/>
      <w:r>
        <w:rPr>
          <w:sz w:val="16"/>
        </w:rPr>
        <w:t xml:space="preserve"> variation</w:t>
      </w:r>
      <w:r>
        <w:rPr>
          <w:spacing w:val="40"/>
          <w:sz w:val="16"/>
        </w:rPr>
        <w:t xml:space="preserve"> </w:t>
      </w:r>
      <w:bookmarkStart w:id="573" w:name="_bookmark530"/>
      <w:bookmarkEnd w:id="573"/>
      <w:r>
        <w:rPr>
          <w:sz w:val="16"/>
        </w:rPr>
        <w:t>among</w:t>
      </w:r>
      <w:r>
        <w:rPr>
          <w:spacing w:val="-5"/>
          <w:sz w:val="16"/>
        </w:rPr>
        <w:t xml:space="preserve"> </w:t>
      </w:r>
      <w:r>
        <w:rPr>
          <w:sz w:val="16"/>
        </w:rPr>
        <w:t>sun-like</w:t>
      </w:r>
      <w:r>
        <w:rPr>
          <w:spacing w:val="-4"/>
          <w:sz w:val="16"/>
        </w:rPr>
        <w:t xml:space="preserve"> </w:t>
      </w:r>
      <w:r>
        <w:rPr>
          <w:sz w:val="16"/>
        </w:rPr>
        <w:t>stars:</w:t>
      </w:r>
      <w:r>
        <w:rPr>
          <w:spacing w:val="-6"/>
          <w:sz w:val="16"/>
        </w:rPr>
        <w:t xml:space="preserve"> </w:t>
      </w:r>
      <w:r>
        <w:rPr>
          <w:sz w:val="16"/>
        </w:rPr>
        <w:t>a</w:t>
      </w:r>
      <w:r>
        <w:rPr>
          <w:spacing w:val="-4"/>
          <w:sz w:val="16"/>
        </w:rPr>
        <w:t xml:space="preserve"> </w:t>
      </w:r>
      <w:r>
        <w:rPr>
          <w:sz w:val="16"/>
        </w:rPr>
        <w:t>20</w:t>
      </w:r>
      <w:r>
        <w:rPr>
          <w:spacing w:val="-5"/>
          <w:sz w:val="16"/>
        </w:rPr>
        <w:t xml:space="preserve"> </w:t>
      </w:r>
      <w:r>
        <w:rPr>
          <w:sz w:val="16"/>
        </w:rPr>
        <w:t>year</w:t>
      </w:r>
      <w:r>
        <w:rPr>
          <w:spacing w:val="-4"/>
          <w:sz w:val="16"/>
        </w:rPr>
        <w:t xml:space="preserve"> </w:t>
      </w:r>
      <w:r>
        <w:rPr>
          <w:sz w:val="16"/>
        </w:rPr>
        <w:t>perspective.</w:t>
      </w:r>
      <w:r>
        <w:rPr>
          <w:spacing w:val="-4"/>
          <w:sz w:val="16"/>
        </w:rPr>
        <w:t xml:space="preserve"> </w:t>
      </w:r>
      <w:proofErr w:type="spellStart"/>
      <w:r>
        <w:rPr>
          <w:sz w:val="16"/>
        </w:rPr>
        <w:t>Astrophys</w:t>
      </w:r>
      <w:proofErr w:type="spellEnd"/>
      <w:r>
        <w:rPr>
          <w:spacing w:val="-7"/>
          <w:sz w:val="16"/>
        </w:rPr>
        <w:t xml:space="preserve"> </w:t>
      </w:r>
      <w:r>
        <w:rPr>
          <w:sz w:val="16"/>
        </w:rPr>
        <w:t>J</w:t>
      </w:r>
      <w:r>
        <w:rPr>
          <w:spacing w:val="-5"/>
          <w:sz w:val="16"/>
        </w:rPr>
        <w:t xml:space="preserve"> </w:t>
      </w:r>
      <w:r>
        <w:rPr>
          <w:sz w:val="16"/>
        </w:rPr>
        <w:t>Suppl</w:t>
      </w:r>
      <w:r>
        <w:rPr>
          <w:spacing w:val="-6"/>
          <w:sz w:val="16"/>
        </w:rPr>
        <w:t xml:space="preserve"> </w:t>
      </w:r>
      <w:r>
        <w:rPr>
          <w:sz w:val="16"/>
        </w:rPr>
        <w:t>Ser</w:t>
      </w:r>
      <w:r>
        <w:rPr>
          <w:spacing w:val="-5"/>
          <w:sz w:val="16"/>
        </w:rPr>
        <w:t xml:space="preserve"> </w:t>
      </w:r>
      <w:r>
        <w:rPr>
          <w:sz w:val="16"/>
        </w:rPr>
        <w:t>171:260.</w:t>
      </w:r>
      <w:r>
        <w:rPr>
          <w:spacing w:val="-6"/>
          <w:sz w:val="16"/>
        </w:rPr>
        <w:t xml:space="preserve"> </w:t>
      </w:r>
      <w:hyperlink r:id="rId697">
        <w:r>
          <w:rPr>
            <w:color w:val="0000FF"/>
            <w:sz w:val="16"/>
          </w:rPr>
          <w:t>https://doi.org/10.1086/</w:t>
        </w:r>
      </w:hyperlink>
      <w:r>
        <w:rPr>
          <w:color w:val="0000FF"/>
          <w:spacing w:val="40"/>
          <w:sz w:val="16"/>
        </w:rPr>
        <w:t xml:space="preserve"> </w:t>
      </w:r>
      <w:hyperlink r:id="rId698">
        <w:r>
          <w:rPr>
            <w:color w:val="0000FF"/>
            <w:spacing w:val="-2"/>
            <w:sz w:val="16"/>
          </w:rPr>
          <w:t>516752</w:t>
        </w:r>
      </w:hyperlink>
    </w:p>
    <w:p w14:paraId="1C62AEB9" w14:textId="77777777" w:rsidR="007A1714" w:rsidRDefault="00000000">
      <w:pPr>
        <w:spacing w:line="247" w:lineRule="auto"/>
        <w:ind w:left="440" w:right="117" w:hanging="341"/>
        <w:jc w:val="both"/>
        <w:rPr>
          <w:sz w:val="16"/>
        </w:rPr>
      </w:pPr>
      <w:r>
        <w:rPr>
          <w:sz w:val="16"/>
        </w:rPr>
        <w:t>Loomis E (1859, 1860, 1861) The great auroral exhibition of August 28th to September 4th 1859. Am J</w:t>
      </w:r>
      <w:r>
        <w:rPr>
          <w:spacing w:val="40"/>
          <w:sz w:val="16"/>
        </w:rPr>
        <w:t xml:space="preserve"> </w:t>
      </w:r>
      <w:r>
        <w:rPr>
          <w:sz w:val="16"/>
        </w:rPr>
        <w:t>Sci</w:t>
      </w:r>
      <w:r>
        <w:rPr>
          <w:spacing w:val="11"/>
          <w:sz w:val="16"/>
        </w:rPr>
        <w:t xml:space="preserve"> </w:t>
      </w:r>
      <w:r>
        <w:rPr>
          <w:sz w:val="16"/>
        </w:rPr>
        <w:t>Arts</w:t>
      </w:r>
      <w:r>
        <w:rPr>
          <w:spacing w:val="12"/>
          <w:sz w:val="16"/>
        </w:rPr>
        <w:t xml:space="preserve"> </w:t>
      </w:r>
      <w:r>
        <w:rPr>
          <w:sz w:val="16"/>
        </w:rPr>
        <w:t>Second</w:t>
      </w:r>
      <w:r>
        <w:rPr>
          <w:spacing w:val="11"/>
          <w:sz w:val="16"/>
        </w:rPr>
        <w:t xml:space="preserve"> </w:t>
      </w:r>
      <w:r>
        <w:rPr>
          <w:sz w:val="16"/>
        </w:rPr>
        <w:t>Ser</w:t>
      </w:r>
      <w:r>
        <w:rPr>
          <w:spacing w:val="11"/>
          <w:sz w:val="16"/>
        </w:rPr>
        <w:t xml:space="preserve"> </w:t>
      </w:r>
      <w:r>
        <w:rPr>
          <w:sz w:val="16"/>
        </w:rPr>
        <w:t>28:385–408;</w:t>
      </w:r>
      <w:r>
        <w:rPr>
          <w:spacing w:val="10"/>
          <w:sz w:val="16"/>
        </w:rPr>
        <w:t xml:space="preserve"> </w:t>
      </w:r>
      <w:r>
        <w:rPr>
          <w:sz w:val="16"/>
        </w:rPr>
        <w:t>29:92–97,</w:t>
      </w:r>
      <w:r>
        <w:rPr>
          <w:spacing w:val="12"/>
          <w:sz w:val="16"/>
        </w:rPr>
        <w:t xml:space="preserve"> </w:t>
      </w:r>
      <w:r>
        <w:rPr>
          <w:sz w:val="16"/>
        </w:rPr>
        <w:t>249–266,</w:t>
      </w:r>
      <w:r>
        <w:rPr>
          <w:spacing w:val="11"/>
          <w:sz w:val="16"/>
        </w:rPr>
        <w:t xml:space="preserve"> </w:t>
      </w:r>
      <w:r>
        <w:rPr>
          <w:sz w:val="16"/>
        </w:rPr>
        <w:t>386–399;</w:t>
      </w:r>
      <w:r>
        <w:rPr>
          <w:spacing w:val="12"/>
          <w:sz w:val="16"/>
        </w:rPr>
        <w:t xml:space="preserve"> </w:t>
      </w:r>
      <w:r>
        <w:rPr>
          <w:sz w:val="16"/>
        </w:rPr>
        <w:t>30</w:t>
      </w:r>
      <w:r>
        <w:rPr>
          <w:spacing w:val="12"/>
          <w:sz w:val="16"/>
        </w:rPr>
        <w:t xml:space="preserve"> </w:t>
      </w:r>
      <w:r>
        <w:rPr>
          <w:sz w:val="16"/>
        </w:rPr>
        <w:t>79–100,</w:t>
      </w:r>
      <w:r>
        <w:rPr>
          <w:spacing w:val="11"/>
          <w:sz w:val="16"/>
        </w:rPr>
        <w:t xml:space="preserve"> </w:t>
      </w:r>
      <w:r>
        <w:rPr>
          <w:sz w:val="16"/>
        </w:rPr>
        <w:t>339–361;</w:t>
      </w:r>
      <w:r>
        <w:rPr>
          <w:spacing w:val="11"/>
          <w:sz w:val="16"/>
        </w:rPr>
        <w:t xml:space="preserve"> </w:t>
      </w:r>
      <w:r>
        <w:rPr>
          <w:sz w:val="16"/>
        </w:rPr>
        <w:t>32:</w:t>
      </w:r>
      <w:r>
        <w:rPr>
          <w:spacing w:val="11"/>
          <w:sz w:val="16"/>
        </w:rPr>
        <w:t xml:space="preserve"> </w:t>
      </w:r>
      <w:r>
        <w:rPr>
          <w:spacing w:val="-2"/>
          <w:sz w:val="16"/>
        </w:rPr>
        <w:t>71–84,</w:t>
      </w:r>
    </w:p>
    <w:p w14:paraId="10D5A84E" w14:textId="77777777" w:rsidR="007A1714" w:rsidRDefault="00000000">
      <w:pPr>
        <w:spacing w:line="183" w:lineRule="exact"/>
        <w:ind w:left="440"/>
        <w:jc w:val="both"/>
        <w:rPr>
          <w:sz w:val="16"/>
        </w:rPr>
      </w:pPr>
      <w:r>
        <w:rPr>
          <w:sz w:val="16"/>
        </w:rPr>
        <w:t>318–335.</w:t>
      </w:r>
      <w:r>
        <w:rPr>
          <w:spacing w:val="35"/>
          <w:sz w:val="16"/>
        </w:rPr>
        <w:t xml:space="preserve"> </w:t>
      </w:r>
      <w:r>
        <w:rPr>
          <w:sz w:val="16"/>
        </w:rPr>
        <w:t>Available</w:t>
      </w:r>
      <w:r>
        <w:rPr>
          <w:spacing w:val="36"/>
          <w:sz w:val="16"/>
        </w:rPr>
        <w:t xml:space="preserve"> </w:t>
      </w:r>
      <w:r>
        <w:rPr>
          <w:sz w:val="16"/>
        </w:rPr>
        <w:t>in</w:t>
      </w:r>
      <w:r>
        <w:rPr>
          <w:spacing w:val="36"/>
          <w:sz w:val="16"/>
        </w:rPr>
        <w:t xml:space="preserve"> </w:t>
      </w:r>
      <w:r>
        <w:rPr>
          <w:sz w:val="16"/>
        </w:rPr>
        <w:t>Shea</w:t>
      </w:r>
      <w:r>
        <w:rPr>
          <w:spacing w:val="36"/>
          <w:sz w:val="16"/>
        </w:rPr>
        <w:t xml:space="preserve"> </w:t>
      </w:r>
      <w:r>
        <w:rPr>
          <w:sz w:val="16"/>
        </w:rPr>
        <w:t>MA,</w:t>
      </w:r>
      <w:r>
        <w:rPr>
          <w:spacing w:val="36"/>
          <w:sz w:val="16"/>
        </w:rPr>
        <w:t xml:space="preserve"> </w:t>
      </w:r>
      <w:r>
        <w:rPr>
          <w:sz w:val="16"/>
        </w:rPr>
        <w:t>Smart</w:t>
      </w:r>
      <w:r>
        <w:rPr>
          <w:spacing w:val="36"/>
          <w:sz w:val="16"/>
        </w:rPr>
        <w:t xml:space="preserve"> </w:t>
      </w:r>
      <w:r>
        <w:rPr>
          <w:sz w:val="16"/>
        </w:rPr>
        <w:t>DF</w:t>
      </w:r>
      <w:r>
        <w:rPr>
          <w:spacing w:val="36"/>
          <w:sz w:val="16"/>
        </w:rPr>
        <w:t xml:space="preserve"> </w:t>
      </w:r>
      <w:r>
        <w:rPr>
          <w:sz w:val="16"/>
        </w:rPr>
        <w:t>(2006)</w:t>
      </w:r>
      <w:r>
        <w:rPr>
          <w:spacing w:val="36"/>
          <w:sz w:val="16"/>
        </w:rPr>
        <w:t xml:space="preserve"> </w:t>
      </w:r>
      <w:r>
        <w:rPr>
          <w:sz w:val="16"/>
        </w:rPr>
        <w:t>Compendium</w:t>
      </w:r>
      <w:r>
        <w:rPr>
          <w:spacing w:val="37"/>
          <w:sz w:val="16"/>
        </w:rPr>
        <w:t xml:space="preserve"> </w:t>
      </w:r>
      <w:r>
        <w:rPr>
          <w:sz w:val="16"/>
        </w:rPr>
        <w:t>of</w:t>
      </w:r>
      <w:r>
        <w:rPr>
          <w:spacing w:val="37"/>
          <w:sz w:val="16"/>
        </w:rPr>
        <w:t xml:space="preserve"> </w:t>
      </w:r>
      <w:r>
        <w:rPr>
          <w:sz w:val="16"/>
        </w:rPr>
        <w:t>the</w:t>
      </w:r>
      <w:r>
        <w:rPr>
          <w:spacing w:val="36"/>
          <w:sz w:val="16"/>
        </w:rPr>
        <w:t xml:space="preserve"> </w:t>
      </w:r>
      <w:r>
        <w:rPr>
          <w:sz w:val="16"/>
        </w:rPr>
        <w:t>eight</w:t>
      </w:r>
      <w:r>
        <w:rPr>
          <w:spacing w:val="37"/>
          <w:sz w:val="16"/>
        </w:rPr>
        <w:t xml:space="preserve"> </w:t>
      </w:r>
      <w:r>
        <w:rPr>
          <w:sz w:val="16"/>
        </w:rPr>
        <w:t>articles</w:t>
      </w:r>
      <w:r>
        <w:rPr>
          <w:spacing w:val="36"/>
          <w:sz w:val="16"/>
        </w:rPr>
        <w:t xml:space="preserve"> </w:t>
      </w:r>
      <w:r>
        <w:rPr>
          <w:sz w:val="16"/>
        </w:rPr>
        <w:t>on</w:t>
      </w:r>
      <w:r>
        <w:rPr>
          <w:spacing w:val="37"/>
          <w:sz w:val="16"/>
        </w:rPr>
        <w:t xml:space="preserve"> </w:t>
      </w:r>
      <w:r>
        <w:rPr>
          <w:spacing w:val="-5"/>
          <w:sz w:val="16"/>
        </w:rPr>
        <w:t>the</w:t>
      </w:r>
    </w:p>
    <w:p w14:paraId="6FA67B8B" w14:textId="77777777" w:rsidR="007A1714" w:rsidRDefault="007A1714">
      <w:pPr>
        <w:spacing w:line="183" w:lineRule="exact"/>
        <w:jc w:val="both"/>
        <w:rPr>
          <w:sz w:val="16"/>
        </w:rPr>
        <w:sectPr w:rsidR="007A1714">
          <w:pgSz w:w="8790" w:h="13330"/>
          <w:pgMar w:top="1020" w:right="900" w:bottom="880" w:left="920" w:header="653" w:footer="690" w:gutter="0"/>
          <w:cols w:space="720"/>
        </w:sectPr>
      </w:pPr>
    </w:p>
    <w:p w14:paraId="60DE8113" w14:textId="77777777" w:rsidR="007A1714" w:rsidRDefault="00000000">
      <w:pPr>
        <w:spacing w:before="94" w:line="247" w:lineRule="auto"/>
        <w:ind w:left="440" w:right="117"/>
        <w:jc w:val="both"/>
        <w:rPr>
          <w:sz w:val="16"/>
        </w:rPr>
      </w:pPr>
      <w:bookmarkStart w:id="574" w:name="_bookmark531"/>
      <w:bookmarkEnd w:id="574"/>
      <w:r>
        <w:rPr>
          <w:sz w:val="16"/>
        </w:rPr>
        <w:lastRenderedPageBreak/>
        <w:t>‘‘Carrington Event’’ attributed to or written by Elias Loomis. Am J Sci Adv Space Res 38:313.</w:t>
      </w:r>
      <w:r>
        <w:rPr>
          <w:spacing w:val="40"/>
          <w:sz w:val="16"/>
        </w:rPr>
        <w:t xml:space="preserve"> </w:t>
      </w:r>
      <w:hyperlink r:id="rId699">
        <w:r>
          <w:rPr>
            <w:color w:val="0000FF"/>
            <w:spacing w:val="-2"/>
            <w:sz w:val="16"/>
          </w:rPr>
          <w:t>https://doi.org/10.1016/j.asr.2006.07.005</w:t>
        </w:r>
      </w:hyperlink>
    </w:p>
    <w:p w14:paraId="530AA03A" w14:textId="77777777" w:rsidR="007A1714" w:rsidRDefault="00000000">
      <w:pPr>
        <w:spacing w:line="247" w:lineRule="auto"/>
        <w:ind w:left="440" w:right="116" w:hanging="341"/>
        <w:jc w:val="both"/>
        <w:rPr>
          <w:sz w:val="16"/>
        </w:rPr>
      </w:pPr>
      <w:bookmarkStart w:id="575" w:name="_bookmark532"/>
      <w:bookmarkEnd w:id="575"/>
      <w:r>
        <w:rPr>
          <w:sz w:val="16"/>
        </w:rPr>
        <w:t>Love JJ (2012) Credible occurrence probabilities for extreme geophysical events: earthquakes, volcanic</w:t>
      </w:r>
      <w:r>
        <w:rPr>
          <w:spacing w:val="40"/>
          <w:sz w:val="16"/>
        </w:rPr>
        <w:t xml:space="preserve"> </w:t>
      </w:r>
      <w:r>
        <w:rPr>
          <w:sz w:val="16"/>
        </w:rPr>
        <w:t xml:space="preserve">eruptions, magnetic storms. </w:t>
      </w:r>
      <w:proofErr w:type="spellStart"/>
      <w:r>
        <w:rPr>
          <w:sz w:val="16"/>
        </w:rPr>
        <w:t>Geophys</w:t>
      </w:r>
      <w:proofErr w:type="spellEnd"/>
      <w:r>
        <w:rPr>
          <w:sz w:val="16"/>
        </w:rPr>
        <w:t xml:space="preserve"> Res Lett 39:L10301. </w:t>
      </w:r>
      <w:hyperlink r:id="rId700">
        <w:r>
          <w:rPr>
            <w:color w:val="0000FF"/>
            <w:sz w:val="16"/>
          </w:rPr>
          <w:t>https://doi.org/10.1029/2012GL051431</w:t>
        </w:r>
      </w:hyperlink>
    </w:p>
    <w:p w14:paraId="59B1A13E" w14:textId="77777777" w:rsidR="007A1714" w:rsidRDefault="00000000">
      <w:pPr>
        <w:spacing w:line="247" w:lineRule="auto"/>
        <w:ind w:left="440" w:right="117" w:hanging="341"/>
        <w:jc w:val="both"/>
        <w:rPr>
          <w:sz w:val="16"/>
        </w:rPr>
      </w:pPr>
      <w:bookmarkStart w:id="576" w:name="_bookmark533"/>
      <w:bookmarkEnd w:id="576"/>
      <w:r>
        <w:rPr>
          <w:sz w:val="16"/>
        </w:rPr>
        <w:t>Love JJ (2020) Some experiments in extreme-value statistical modeling of magnetic superstorm</w:t>
      </w:r>
      <w:r>
        <w:rPr>
          <w:spacing w:val="40"/>
          <w:sz w:val="16"/>
        </w:rPr>
        <w:t xml:space="preserve"> </w:t>
      </w:r>
      <w:r>
        <w:rPr>
          <w:sz w:val="16"/>
        </w:rPr>
        <w:t xml:space="preserve">intensities. Space Weather 18:e02255. </w:t>
      </w:r>
      <w:hyperlink r:id="rId701">
        <w:r>
          <w:rPr>
            <w:color w:val="0000FF"/>
            <w:sz w:val="16"/>
          </w:rPr>
          <w:t>https://doi.org/10.1029/2019SW002255</w:t>
        </w:r>
      </w:hyperlink>
    </w:p>
    <w:p w14:paraId="0E83AF01" w14:textId="77777777" w:rsidR="007A1714" w:rsidRDefault="00000000">
      <w:pPr>
        <w:spacing w:line="247" w:lineRule="auto"/>
        <w:ind w:left="440" w:right="117" w:hanging="341"/>
        <w:jc w:val="both"/>
        <w:rPr>
          <w:sz w:val="16"/>
        </w:rPr>
      </w:pPr>
      <w:r>
        <w:rPr>
          <w:sz w:val="16"/>
        </w:rPr>
        <w:t xml:space="preserve">Love JJ (2021) Extreme event magnetic storm probabilities derived from rank statistics of historical </w:t>
      </w:r>
      <w:proofErr w:type="spellStart"/>
      <w:r>
        <w:rPr>
          <w:sz w:val="16"/>
        </w:rPr>
        <w:t>dst</w:t>
      </w:r>
      <w:proofErr w:type="spellEnd"/>
      <w:r>
        <w:rPr>
          <w:spacing w:val="40"/>
          <w:sz w:val="16"/>
        </w:rPr>
        <w:t xml:space="preserve"> </w:t>
      </w:r>
      <w:bookmarkStart w:id="577" w:name="_bookmark534"/>
      <w:bookmarkEnd w:id="577"/>
      <w:r>
        <w:rPr>
          <w:sz w:val="16"/>
        </w:rPr>
        <w:t xml:space="preserve">intensities for solar cycles 14–24. Space Weather 19:e02579. </w:t>
      </w:r>
      <w:hyperlink r:id="rId702">
        <w:r>
          <w:rPr>
            <w:color w:val="0000FF"/>
            <w:sz w:val="16"/>
          </w:rPr>
          <w:t>https://doi.org/10.1029/</w:t>
        </w:r>
      </w:hyperlink>
      <w:r>
        <w:rPr>
          <w:color w:val="0000FF"/>
          <w:spacing w:val="40"/>
          <w:sz w:val="16"/>
        </w:rPr>
        <w:t xml:space="preserve"> </w:t>
      </w:r>
      <w:hyperlink r:id="rId703">
        <w:r>
          <w:rPr>
            <w:color w:val="0000FF"/>
            <w:spacing w:val="-2"/>
            <w:sz w:val="16"/>
          </w:rPr>
          <w:t>2020SW002579</w:t>
        </w:r>
      </w:hyperlink>
    </w:p>
    <w:p w14:paraId="6CDD66EB" w14:textId="77777777" w:rsidR="007A1714" w:rsidRDefault="00000000">
      <w:pPr>
        <w:spacing w:line="247" w:lineRule="auto"/>
        <w:ind w:left="440" w:right="117" w:hanging="341"/>
        <w:jc w:val="both"/>
        <w:rPr>
          <w:sz w:val="16"/>
        </w:rPr>
      </w:pPr>
      <w:r>
        <w:rPr>
          <w:sz w:val="16"/>
        </w:rPr>
        <w:t>Love JJ, Rigler EJ, Pulkkinen A, Riley P (2015) On the lognormality of historical magnetic storm</w:t>
      </w:r>
      <w:r>
        <w:rPr>
          <w:spacing w:val="40"/>
          <w:sz w:val="16"/>
        </w:rPr>
        <w:t xml:space="preserve"> </w:t>
      </w:r>
      <w:bookmarkStart w:id="578" w:name="_bookmark535"/>
      <w:bookmarkEnd w:id="578"/>
      <w:r>
        <w:rPr>
          <w:sz w:val="16"/>
        </w:rPr>
        <w:t xml:space="preserve">intensity statistics: implications for extreme-event probabilities. </w:t>
      </w:r>
      <w:proofErr w:type="spellStart"/>
      <w:r>
        <w:rPr>
          <w:sz w:val="16"/>
        </w:rPr>
        <w:t>Geophys</w:t>
      </w:r>
      <w:proofErr w:type="spellEnd"/>
      <w:r>
        <w:rPr>
          <w:sz w:val="16"/>
        </w:rPr>
        <w:t xml:space="preserve"> Res Lett 42:6544. </w:t>
      </w:r>
      <w:hyperlink r:id="rId704">
        <w:r>
          <w:rPr>
            <w:color w:val="0000FF"/>
            <w:sz w:val="16"/>
          </w:rPr>
          <w:t>https://</w:t>
        </w:r>
      </w:hyperlink>
      <w:r>
        <w:rPr>
          <w:color w:val="0000FF"/>
          <w:spacing w:val="40"/>
          <w:sz w:val="16"/>
        </w:rPr>
        <w:t xml:space="preserve"> </w:t>
      </w:r>
      <w:hyperlink r:id="rId705">
        <w:r>
          <w:rPr>
            <w:color w:val="0000FF"/>
            <w:spacing w:val="-2"/>
            <w:sz w:val="16"/>
          </w:rPr>
          <w:t>doi.org/10.1002/2015GL064842</w:t>
        </w:r>
      </w:hyperlink>
    </w:p>
    <w:p w14:paraId="04C22FFF" w14:textId="77777777" w:rsidR="007A1714" w:rsidRDefault="00000000">
      <w:pPr>
        <w:spacing w:line="247" w:lineRule="auto"/>
        <w:ind w:left="440" w:right="117" w:hanging="341"/>
        <w:jc w:val="both"/>
        <w:rPr>
          <w:sz w:val="16"/>
        </w:rPr>
      </w:pPr>
      <w:bookmarkStart w:id="579" w:name="_bookmark536"/>
      <w:bookmarkEnd w:id="579"/>
      <w:r>
        <w:rPr>
          <w:sz w:val="16"/>
        </w:rPr>
        <w:t>Love JJ, Hayakawa H, Cliver EW (2019a) On the intensity of the magnetic superstorm of September</w:t>
      </w:r>
      <w:r>
        <w:rPr>
          <w:spacing w:val="40"/>
          <w:sz w:val="16"/>
        </w:rPr>
        <w:t xml:space="preserve"> </w:t>
      </w:r>
      <w:r>
        <w:rPr>
          <w:sz w:val="16"/>
        </w:rPr>
        <w:t xml:space="preserve">1909. Space Weather 17:37. </w:t>
      </w:r>
      <w:hyperlink r:id="rId706">
        <w:r>
          <w:rPr>
            <w:color w:val="0000FF"/>
            <w:sz w:val="16"/>
          </w:rPr>
          <w:t>https://doi.org/10.1029/2018SW002079</w:t>
        </w:r>
      </w:hyperlink>
    </w:p>
    <w:p w14:paraId="28B80F66" w14:textId="77777777" w:rsidR="007A1714" w:rsidRDefault="00000000">
      <w:pPr>
        <w:spacing w:line="247" w:lineRule="auto"/>
        <w:ind w:left="440" w:right="117" w:hanging="341"/>
        <w:jc w:val="both"/>
        <w:rPr>
          <w:sz w:val="16"/>
        </w:rPr>
      </w:pPr>
      <w:r>
        <w:rPr>
          <w:sz w:val="16"/>
        </w:rPr>
        <w:t>Love JJ, Lucas GM, Bedrosian PA, Kelbert A (2019b) Extreme-value geoelectric amplitude and</w:t>
      </w:r>
      <w:r>
        <w:rPr>
          <w:spacing w:val="40"/>
          <w:sz w:val="16"/>
        </w:rPr>
        <w:t xml:space="preserve"> </w:t>
      </w:r>
      <w:bookmarkStart w:id="580" w:name="_bookmark537"/>
      <w:bookmarkEnd w:id="580"/>
      <w:r>
        <w:rPr>
          <w:sz w:val="16"/>
        </w:rPr>
        <w:t xml:space="preserve">polarization across the Northeast United States. Space Weather 17:379. </w:t>
      </w:r>
      <w:hyperlink r:id="rId707">
        <w:r>
          <w:rPr>
            <w:color w:val="0000FF"/>
            <w:sz w:val="16"/>
          </w:rPr>
          <w:t>https://doi.org/10.1029/</w:t>
        </w:r>
      </w:hyperlink>
      <w:r>
        <w:rPr>
          <w:color w:val="0000FF"/>
          <w:spacing w:val="40"/>
          <w:sz w:val="16"/>
        </w:rPr>
        <w:t xml:space="preserve"> </w:t>
      </w:r>
      <w:hyperlink r:id="rId708">
        <w:r>
          <w:rPr>
            <w:color w:val="0000FF"/>
            <w:spacing w:val="-2"/>
            <w:sz w:val="16"/>
          </w:rPr>
          <w:t>2018SW002068</w:t>
        </w:r>
      </w:hyperlink>
    </w:p>
    <w:p w14:paraId="383373A7" w14:textId="77777777" w:rsidR="007A1714" w:rsidRDefault="00000000">
      <w:pPr>
        <w:spacing w:line="247" w:lineRule="auto"/>
        <w:ind w:left="440" w:right="118" w:hanging="341"/>
        <w:jc w:val="both"/>
        <w:rPr>
          <w:sz w:val="16"/>
        </w:rPr>
      </w:pPr>
      <w:bookmarkStart w:id="581" w:name="_bookmark539"/>
      <w:bookmarkEnd w:id="581"/>
      <w:r>
        <w:rPr>
          <w:sz w:val="16"/>
        </w:rPr>
        <w:t>Love JJ, Hayakawa H, Cliver EW (2019c) Intensity and impact of the New York railroad superstorm of</w:t>
      </w:r>
      <w:r>
        <w:rPr>
          <w:spacing w:val="40"/>
          <w:sz w:val="16"/>
        </w:rPr>
        <w:t xml:space="preserve"> </w:t>
      </w:r>
      <w:bookmarkStart w:id="582" w:name="_bookmark538"/>
      <w:bookmarkEnd w:id="582"/>
      <w:r>
        <w:rPr>
          <w:sz w:val="16"/>
        </w:rPr>
        <w:t xml:space="preserve">May 1921. Space Weather 17:1281. </w:t>
      </w:r>
      <w:hyperlink r:id="rId709">
        <w:r>
          <w:rPr>
            <w:color w:val="0000FF"/>
            <w:sz w:val="16"/>
          </w:rPr>
          <w:t>https://doi.org/10.1029/2019SW002250</w:t>
        </w:r>
      </w:hyperlink>
    </w:p>
    <w:p w14:paraId="28E89EF8" w14:textId="77777777" w:rsidR="007A1714" w:rsidRDefault="00000000">
      <w:pPr>
        <w:spacing w:line="184" w:lineRule="exact"/>
        <w:ind w:left="100"/>
        <w:jc w:val="both"/>
        <w:rPr>
          <w:sz w:val="16"/>
        </w:rPr>
      </w:pPr>
      <w:r>
        <w:rPr>
          <w:sz w:val="16"/>
        </w:rPr>
        <w:t>Lovell</w:t>
      </w:r>
      <w:r>
        <w:rPr>
          <w:spacing w:val="5"/>
          <w:sz w:val="16"/>
        </w:rPr>
        <w:t xml:space="preserve"> </w:t>
      </w:r>
      <w:r>
        <w:rPr>
          <w:sz w:val="16"/>
        </w:rPr>
        <w:t>B</w:t>
      </w:r>
      <w:r>
        <w:rPr>
          <w:spacing w:val="7"/>
          <w:sz w:val="16"/>
        </w:rPr>
        <w:t xml:space="preserve"> </w:t>
      </w:r>
      <w:r>
        <w:rPr>
          <w:sz w:val="16"/>
        </w:rPr>
        <w:t>(1963)</w:t>
      </w:r>
      <w:r>
        <w:rPr>
          <w:spacing w:val="8"/>
          <w:sz w:val="16"/>
        </w:rPr>
        <w:t xml:space="preserve"> </w:t>
      </w:r>
      <w:r>
        <w:rPr>
          <w:sz w:val="16"/>
        </w:rPr>
        <w:t>Radio</w:t>
      </w:r>
      <w:r>
        <w:rPr>
          <w:spacing w:val="7"/>
          <w:sz w:val="16"/>
        </w:rPr>
        <w:t xml:space="preserve"> </w:t>
      </w:r>
      <w:r>
        <w:rPr>
          <w:sz w:val="16"/>
        </w:rPr>
        <w:t>emission</w:t>
      </w:r>
      <w:r>
        <w:rPr>
          <w:spacing w:val="7"/>
          <w:sz w:val="16"/>
        </w:rPr>
        <w:t xml:space="preserve"> </w:t>
      </w:r>
      <w:r>
        <w:rPr>
          <w:sz w:val="16"/>
        </w:rPr>
        <w:t>from</w:t>
      </w:r>
      <w:r>
        <w:rPr>
          <w:spacing w:val="7"/>
          <w:sz w:val="16"/>
        </w:rPr>
        <w:t xml:space="preserve"> </w:t>
      </w:r>
      <w:r>
        <w:rPr>
          <w:sz w:val="16"/>
        </w:rPr>
        <w:t>flare</w:t>
      </w:r>
      <w:r>
        <w:rPr>
          <w:spacing w:val="7"/>
          <w:sz w:val="16"/>
        </w:rPr>
        <w:t xml:space="preserve"> </w:t>
      </w:r>
      <w:r>
        <w:rPr>
          <w:sz w:val="16"/>
        </w:rPr>
        <w:t>stars.</w:t>
      </w:r>
      <w:r>
        <w:rPr>
          <w:spacing w:val="8"/>
          <w:sz w:val="16"/>
        </w:rPr>
        <w:t xml:space="preserve"> </w:t>
      </w:r>
      <w:r>
        <w:rPr>
          <w:sz w:val="16"/>
        </w:rPr>
        <w:t>Nature</w:t>
      </w:r>
      <w:r>
        <w:rPr>
          <w:spacing w:val="8"/>
          <w:sz w:val="16"/>
        </w:rPr>
        <w:t xml:space="preserve"> </w:t>
      </w:r>
      <w:r>
        <w:rPr>
          <w:sz w:val="16"/>
        </w:rPr>
        <w:t>198:228.</w:t>
      </w:r>
      <w:r>
        <w:rPr>
          <w:spacing w:val="8"/>
          <w:sz w:val="16"/>
        </w:rPr>
        <w:t xml:space="preserve"> </w:t>
      </w:r>
      <w:hyperlink r:id="rId710">
        <w:r>
          <w:rPr>
            <w:color w:val="0000FF"/>
            <w:spacing w:val="-2"/>
            <w:sz w:val="16"/>
          </w:rPr>
          <w:t>https://doi.org/10.1038/198228a0</w:t>
        </w:r>
      </w:hyperlink>
    </w:p>
    <w:p w14:paraId="7F2746A3" w14:textId="77777777" w:rsidR="007A1714" w:rsidRDefault="00000000">
      <w:pPr>
        <w:spacing w:before="1" w:line="247" w:lineRule="auto"/>
        <w:ind w:left="440" w:right="117" w:hanging="341"/>
        <w:jc w:val="both"/>
        <w:rPr>
          <w:sz w:val="16"/>
        </w:rPr>
      </w:pPr>
      <w:bookmarkStart w:id="583" w:name="_bookmark540"/>
      <w:bookmarkEnd w:id="583"/>
      <w:r>
        <w:rPr>
          <w:sz w:val="16"/>
        </w:rPr>
        <w:t>Lu ET, Hamilton</w:t>
      </w:r>
      <w:r>
        <w:rPr>
          <w:spacing w:val="-1"/>
          <w:sz w:val="16"/>
        </w:rPr>
        <w:t xml:space="preserve"> </w:t>
      </w:r>
      <w:r>
        <w:rPr>
          <w:sz w:val="16"/>
        </w:rPr>
        <w:t>RJ (1991)</w:t>
      </w:r>
      <w:r>
        <w:rPr>
          <w:spacing w:val="-1"/>
          <w:sz w:val="16"/>
        </w:rPr>
        <w:t xml:space="preserve"> </w:t>
      </w:r>
      <w:r>
        <w:rPr>
          <w:sz w:val="16"/>
        </w:rPr>
        <w:t>Avalanches and</w:t>
      </w:r>
      <w:r>
        <w:rPr>
          <w:spacing w:val="-1"/>
          <w:sz w:val="16"/>
        </w:rPr>
        <w:t xml:space="preserve"> </w:t>
      </w:r>
      <w:r>
        <w:rPr>
          <w:sz w:val="16"/>
        </w:rPr>
        <w:t>the distribution</w:t>
      </w:r>
      <w:r>
        <w:rPr>
          <w:spacing w:val="-1"/>
          <w:sz w:val="16"/>
        </w:rPr>
        <w:t xml:space="preserve"> </w:t>
      </w:r>
      <w:r>
        <w:rPr>
          <w:sz w:val="16"/>
        </w:rPr>
        <w:t>of solar flares.</w:t>
      </w:r>
      <w:r>
        <w:rPr>
          <w:spacing w:val="-1"/>
          <w:sz w:val="16"/>
        </w:rPr>
        <w:t xml:space="preserve"> </w:t>
      </w:r>
      <w:proofErr w:type="spellStart"/>
      <w:r>
        <w:rPr>
          <w:sz w:val="16"/>
        </w:rPr>
        <w:t>Astrophys</w:t>
      </w:r>
      <w:proofErr w:type="spellEnd"/>
      <w:r>
        <w:rPr>
          <w:spacing w:val="-1"/>
          <w:sz w:val="16"/>
        </w:rPr>
        <w:t xml:space="preserve"> </w:t>
      </w:r>
      <w:r>
        <w:rPr>
          <w:sz w:val="16"/>
        </w:rPr>
        <w:t>J 380:L89.</w:t>
      </w:r>
      <w:r>
        <w:rPr>
          <w:spacing w:val="-1"/>
          <w:sz w:val="16"/>
        </w:rPr>
        <w:t xml:space="preserve"> </w:t>
      </w:r>
      <w:hyperlink r:id="rId711">
        <w:r>
          <w:rPr>
            <w:color w:val="0000FF"/>
            <w:sz w:val="16"/>
          </w:rPr>
          <w:t>https://</w:t>
        </w:r>
      </w:hyperlink>
      <w:r>
        <w:rPr>
          <w:color w:val="0000FF"/>
          <w:spacing w:val="40"/>
          <w:sz w:val="16"/>
        </w:rPr>
        <w:t xml:space="preserve"> </w:t>
      </w:r>
      <w:hyperlink r:id="rId712">
        <w:r>
          <w:rPr>
            <w:color w:val="0000FF"/>
            <w:spacing w:val="-2"/>
            <w:sz w:val="16"/>
          </w:rPr>
          <w:t>doi.org/10.1086/186180</w:t>
        </w:r>
      </w:hyperlink>
    </w:p>
    <w:p w14:paraId="20CDE469" w14:textId="77777777" w:rsidR="007A1714" w:rsidRDefault="00000000">
      <w:pPr>
        <w:spacing w:line="247" w:lineRule="auto"/>
        <w:ind w:left="440" w:right="117" w:hanging="341"/>
        <w:jc w:val="both"/>
        <w:rPr>
          <w:sz w:val="16"/>
        </w:rPr>
      </w:pPr>
      <w:r>
        <w:rPr>
          <w:sz w:val="16"/>
        </w:rPr>
        <w:t>Lucas GM, Love JJ, Kelbert A, Bedrosian PA, Rigler EJ (2020) A 100-year geoelectric hazard analysis</w:t>
      </w:r>
      <w:r>
        <w:rPr>
          <w:spacing w:val="40"/>
          <w:sz w:val="16"/>
        </w:rPr>
        <w:t xml:space="preserve"> </w:t>
      </w:r>
      <w:bookmarkStart w:id="584" w:name="_bookmark541"/>
      <w:bookmarkEnd w:id="584"/>
      <w:r>
        <w:rPr>
          <w:sz w:val="16"/>
        </w:rPr>
        <w:t xml:space="preserve">for the US high-voltage power grid. Space Weather 18:e02329. </w:t>
      </w:r>
      <w:hyperlink r:id="rId713">
        <w:r>
          <w:rPr>
            <w:color w:val="0000FF"/>
            <w:sz w:val="16"/>
          </w:rPr>
          <w:t>https://doi.org/10.1029/</w:t>
        </w:r>
      </w:hyperlink>
      <w:r>
        <w:rPr>
          <w:color w:val="0000FF"/>
          <w:spacing w:val="40"/>
          <w:sz w:val="16"/>
        </w:rPr>
        <w:t xml:space="preserve"> </w:t>
      </w:r>
      <w:hyperlink r:id="rId714">
        <w:r>
          <w:rPr>
            <w:color w:val="0000FF"/>
            <w:spacing w:val="-2"/>
            <w:sz w:val="16"/>
          </w:rPr>
          <w:t>2019SW002329</w:t>
        </w:r>
      </w:hyperlink>
    </w:p>
    <w:p w14:paraId="15C05A1A" w14:textId="77777777" w:rsidR="007A1714" w:rsidRDefault="00000000">
      <w:pPr>
        <w:spacing w:line="247" w:lineRule="auto"/>
        <w:ind w:left="440" w:right="118" w:hanging="341"/>
        <w:jc w:val="both"/>
        <w:rPr>
          <w:sz w:val="16"/>
        </w:rPr>
      </w:pPr>
      <w:bookmarkStart w:id="585" w:name="_bookmark542"/>
      <w:bookmarkEnd w:id="585"/>
      <w:proofErr w:type="spellStart"/>
      <w:r>
        <w:rPr>
          <w:sz w:val="16"/>
        </w:rPr>
        <w:t>Lugaz</w:t>
      </w:r>
      <w:proofErr w:type="spellEnd"/>
      <w:r>
        <w:rPr>
          <w:sz w:val="16"/>
        </w:rPr>
        <w:t xml:space="preserve"> N, Temmer M, Wang Y et al (2017) The interaction of successive coronal mass ejections: a</w:t>
      </w:r>
      <w:r>
        <w:rPr>
          <w:spacing w:val="40"/>
          <w:sz w:val="16"/>
        </w:rPr>
        <w:t xml:space="preserve"> </w:t>
      </w:r>
      <w:r>
        <w:rPr>
          <w:sz w:val="16"/>
        </w:rPr>
        <w:t xml:space="preserve">review. Sol Phys 292:64. </w:t>
      </w:r>
      <w:hyperlink r:id="rId715">
        <w:r>
          <w:rPr>
            <w:color w:val="0000FF"/>
            <w:sz w:val="16"/>
          </w:rPr>
          <w:t>https://doi.org/10.1007/s11207-017-1091-6</w:t>
        </w:r>
      </w:hyperlink>
    </w:p>
    <w:p w14:paraId="0F4D55A4" w14:textId="77777777" w:rsidR="007A1714" w:rsidRDefault="00000000">
      <w:pPr>
        <w:spacing w:line="247" w:lineRule="auto"/>
        <w:ind w:left="440" w:right="117" w:hanging="341"/>
        <w:jc w:val="both"/>
        <w:rPr>
          <w:sz w:val="16"/>
        </w:rPr>
      </w:pPr>
      <w:r>
        <w:rPr>
          <w:sz w:val="16"/>
        </w:rPr>
        <w:t>Lui ATY, Anger CD, Akasofu S-I (1975) The equatorward boundary of the diffuse aurora and auroral</w:t>
      </w:r>
      <w:r>
        <w:rPr>
          <w:spacing w:val="40"/>
          <w:sz w:val="16"/>
        </w:rPr>
        <w:t xml:space="preserve"> </w:t>
      </w:r>
      <w:bookmarkStart w:id="586" w:name="_bookmark544"/>
      <w:bookmarkEnd w:id="586"/>
      <w:r>
        <w:rPr>
          <w:sz w:val="16"/>
        </w:rPr>
        <w:t>substorms</w:t>
      </w:r>
      <w:r>
        <w:rPr>
          <w:spacing w:val="-7"/>
          <w:sz w:val="16"/>
        </w:rPr>
        <w:t xml:space="preserve"> </w:t>
      </w:r>
      <w:r>
        <w:rPr>
          <w:sz w:val="16"/>
        </w:rPr>
        <w:t>as</w:t>
      </w:r>
      <w:r>
        <w:rPr>
          <w:spacing w:val="-6"/>
          <w:sz w:val="16"/>
        </w:rPr>
        <w:t xml:space="preserve"> </w:t>
      </w:r>
      <w:r>
        <w:rPr>
          <w:sz w:val="16"/>
        </w:rPr>
        <w:t>seen</w:t>
      </w:r>
      <w:r>
        <w:rPr>
          <w:spacing w:val="-7"/>
          <w:sz w:val="16"/>
        </w:rPr>
        <w:t xml:space="preserve"> </w:t>
      </w:r>
      <w:r>
        <w:rPr>
          <w:sz w:val="16"/>
        </w:rPr>
        <w:t>by</w:t>
      </w:r>
      <w:r>
        <w:rPr>
          <w:spacing w:val="-7"/>
          <w:sz w:val="16"/>
        </w:rPr>
        <w:t xml:space="preserve"> </w:t>
      </w:r>
      <w:r>
        <w:rPr>
          <w:sz w:val="16"/>
        </w:rPr>
        <w:t>the</w:t>
      </w:r>
      <w:r>
        <w:rPr>
          <w:spacing w:val="-6"/>
          <w:sz w:val="16"/>
        </w:rPr>
        <w:t xml:space="preserve"> </w:t>
      </w:r>
      <w:r>
        <w:rPr>
          <w:sz w:val="16"/>
        </w:rPr>
        <w:t>Isis</w:t>
      </w:r>
      <w:r>
        <w:rPr>
          <w:spacing w:val="-7"/>
          <w:sz w:val="16"/>
        </w:rPr>
        <w:t xml:space="preserve"> </w:t>
      </w:r>
      <w:r>
        <w:rPr>
          <w:sz w:val="16"/>
        </w:rPr>
        <w:t>2</w:t>
      </w:r>
      <w:r>
        <w:rPr>
          <w:spacing w:val="-6"/>
          <w:sz w:val="16"/>
        </w:rPr>
        <w:t xml:space="preserve"> </w:t>
      </w:r>
      <w:r>
        <w:rPr>
          <w:sz w:val="16"/>
        </w:rPr>
        <w:t>auroral</w:t>
      </w:r>
      <w:r>
        <w:rPr>
          <w:spacing w:val="-8"/>
          <w:sz w:val="16"/>
        </w:rPr>
        <w:t xml:space="preserve"> </w:t>
      </w:r>
      <w:r>
        <w:rPr>
          <w:sz w:val="16"/>
        </w:rPr>
        <w:t>scanning</w:t>
      </w:r>
      <w:r>
        <w:rPr>
          <w:spacing w:val="-6"/>
          <w:sz w:val="16"/>
        </w:rPr>
        <w:t xml:space="preserve"> </w:t>
      </w:r>
      <w:r>
        <w:rPr>
          <w:sz w:val="16"/>
        </w:rPr>
        <w:t>photometer.</w:t>
      </w:r>
      <w:r>
        <w:rPr>
          <w:spacing w:val="-6"/>
          <w:sz w:val="16"/>
        </w:rPr>
        <w:t xml:space="preserve"> </w:t>
      </w:r>
      <w:r>
        <w:rPr>
          <w:sz w:val="16"/>
        </w:rPr>
        <w:t>J</w:t>
      </w:r>
      <w:r>
        <w:rPr>
          <w:spacing w:val="-6"/>
          <w:sz w:val="16"/>
        </w:rPr>
        <w:t xml:space="preserve"> </w:t>
      </w:r>
      <w:proofErr w:type="spellStart"/>
      <w:r>
        <w:rPr>
          <w:sz w:val="16"/>
        </w:rPr>
        <w:t>Geophys</w:t>
      </w:r>
      <w:proofErr w:type="spellEnd"/>
      <w:r>
        <w:rPr>
          <w:spacing w:val="-7"/>
          <w:sz w:val="16"/>
        </w:rPr>
        <w:t xml:space="preserve"> </w:t>
      </w:r>
      <w:r>
        <w:rPr>
          <w:sz w:val="16"/>
        </w:rPr>
        <w:t>Res</w:t>
      </w:r>
      <w:r>
        <w:rPr>
          <w:spacing w:val="-7"/>
          <w:sz w:val="16"/>
        </w:rPr>
        <w:t xml:space="preserve"> </w:t>
      </w:r>
      <w:r>
        <w:rPr>
          <w:sz w:val="16"/>
        </w:rPr>
        <w:t>80:3603.</w:t>
      </w:r>
      <w:r>
        <w:rPr>
          <w:spacing w:val="-8"/>
          <w:sz w:val="16"/>
        </w:rPr>
        <w:t xml:space="preserve"> </w:t>
      </w:r>
      <w:hyperlink r:id="rId716">
        <w:r>
          <w:rPr>
            <w:color w:val="0000FF"/>
            <w:sz w:val="16"/>
          </w:rPr>
          <w:t>https://doi.org/</w:t>
        </w:r>
      </w:hyperlink>
      <w:r>
        <w:rPr>
          <w:color w:val="0000FF"/>
          <w:spacing w:val="40"/>
          <w:sz w:val="16"/>
        </w:rPr>
        <w:t xml:space="preserve"> </w:t>
      </w:r>
      <w:bookmarkStart w:id="587" w:name="_bookmark543"/>
      <w:bookmarkEnd w:id="587"/>
      <w:r>
        <w:fldChar w:fldCharType="begin"/>
      </w:r>
      <w:r>
        <w:instrText>HYPERLINK "https://doi.org/10.1029/JA080i025p03603" \h</w:instrText>
      </w:r>
      <w:r>
        <w:fldChar w:fldCharType="separate"/>
      </w:r>
      <w:r>
        <w:rPr>
          <w:color w:val="0000FF"/>
          <w:spacing w:val="-2"/>
          <w:sz w:val="16"/>
        </w:rPr>
        <w:t>10.1029/JA080i025p03603</w:t>
      </w:r>
      <w:r>
        <w:rPr>
          <w:color w:val="0000FF"/>
          <w:spacing w:val="-2"/>
          <w:sz w:val="16"/>
        </w:rPr>
        <w:fldChar w:fldCharType="end"/>
      </w:r>
    </w:p>
    <w:p w14:paraId="24DB1EEA" w14:textId="77777777" w:rsidR="007A1714" w:rsidRDefault="00000000">
      <w:pPr>
        <w:spacing w:line="247" w:lineRule="auto"/>
        <w:ind w:left="100" w:right="117"/>
        <w:jc w:val="both"/>
        <w:rPr>
          <w:sz w:val="16"/>
        </w:rPr>
      </w:pPr>
      <w:r>
        <w:rPr>
          <w:sz w:val="16"/>
        </w:rPr>
        <w:t>Luyten</w:t>
      </w:r>
      <w:r>
        <w:rPr>
          <w:spacing w:val="34"/>
          <w:sz w:val="16"/>
        </w:rPr>
        <w:t xml:space="preserve"> </w:t>
      </w:r>
      <w:r>
        <w:rPr>
          <w:sz w:val="16"/>
        </w:rPr>
        <w:t>WJ</w:t>
      </w:r>
      <w:r>
        <w:rPr>
          <w:spacing w:val="37"/>
          <w:sz w:val="16"/>
        </w:rPr>
        <w:t xml:space="preserve"> </w:t>
      </w:r>
      <w:r>
        <w:rPr>
          <w:sz w:val="16"/>
        </w:rPr>
        <w:t>(1926)</w:t>
      </w:r>
      <w:r>
        <w:rPr>
          <w:spacing w:val="36"/>
          <w:sz w:val="16"/>
        </w:rPr>
        <w:t xml:space="preserve"> </w:t>
      </w:r>
      <w:r>
        <w:rPr>
          <w:sz w:val="16"/>
        </w:rPr>
        <w:t>Proper</w:t>
      </w:r>
      <w:r>
        <w:rPr>
          <w:spacing w:val="36"/>
          <w:sz w:val="16"/>
        </w:rPr>
        <w:t xml:space="preserve"> </w:t>
      </w:r>
      <w:r>
        <w:rPr>
          <w:sz w:val="16"/>
        </w:rPr>
        <w:t>motion</w:t>
      </w:r>
      <w:r>
        <w:rPr>
          <w:spacing w:val="34"/>
          <w:sz w:val="16"/>
        </w:rPr>
        <w:t xml:space="preserve"> </w:t>
      </w:r>
      <w:r>
        <w:rPr>
          <w:sz w:val="16"/>
        </w:rPr>
        <w:t>star</w:t>
      </w:r>
      <w:r>
        <w:rPr>
          <w:spacing w:val="36"/>
          <w:sz w:val="16"/>
        </w:rPr>
        <w:t xml:space="preserve"> </w:t>
      </w:r>
      <w:r>
        <w:rPr>
          <w:sz w:val="16"/>
        </w:rPr>
        <w:t>with</w:t>
      </w:r>
      <w:r>
        <w:rPr>
          <w:spacing w:val="34"/>
          <w:sz w:val="16"/>
        </w:rPr>
        <w:t xml:space="preserve"> </w:t>
      </w:r>
      <w:r>
        <w:rPr>
          <w:sz w:val="16"/>
        </w:rPr>
        <w:t>variable</w:t>
      </w:r>
      <w:r>
        <w:rPr>
          <w:spacing w:val="36"/>
          <w:sz w:val="16"/>
        </w:rPr>
        <w:t xml:space="preserve"> </w:t>
      </w:r>
      <w:r>
        <w:rPr>
          <w:sz w:val="16"/>
        </w:rPr>
        <w:t>bright</w:t>
      </w:r>
      <w:r>
        <w:rPr>
          <w:spacing w:val="36"/>
          <w:sz w:val="16"/>
        </w:rPr>
        <w:t xml:space="preserve"> </w:t>
      </w:r>
      <w:r>
        <w:rPr>
          <w:sz w:val="16"/>
        </w:rPr>
        <w:t>lines.</w:t>
      </w:r>
      <w:r>
        <w:rPr>
          <w:spacing w:val="36"/>
          <w:sz w:val="16"/>
        </w:rPr>
        <w:t xml:space="preserve"> </w:t>
      </w:r>
      <w:r>
        <w:rPr>
          <w:sz w:val="16"/>
        </w:rPr>
        <w:t>Harvard</w:t>
      </w:r>
      <w:r>
        <w:rPr>
          <w:spacing w:val="36"/>
          <w:sz w:val="16"/>
        </w:rPr>
        <w:t xml:space="preserve"> </w:t>
      </w:r>
      <w:r>
        <w:rPr>
          <w:sz w:val="16"/>
        </w:rPr>
        <w:t>College</w:t>
      </w:r>
      <w:r>
        <w:rPr>
          <w:spacing w:val="36"/>
          <w:sz w:val="16"/>
        </w:rPr>
        <w:t xml:space="preserve"> </w:t>
      </w:r>
      <w:proofErr w:type="spellStart"/>
      <w:r>
        <w:rPr>
          <w:sz w:val="16"/>
        </w:rPr>
        <w:t>Obs</w:t>
      </w:r>
      <w:proofErr w:type="spellEnd"/>
      <w:r>
        <w:rPr>
          <w:spacing w:val="34"/>
          <w:sz w:val="16"/>
        </w:rPr>
        <w:t xml:space="preserve"> </w:t>
      </w:r>
      <w:r>
        <w:rPr>
          <w:sz w:val="16"/>
        </w:rPr>
        <w:t>Bull</w:t>
      </w:r>
      <w:r>
        <w:rPr>
          <w:spacing w:val="37"/>
          <w:sz w:val="16"/>
        </w:rPr>
        <w:t xml:space="preserve"> </w:t>
      </w:r>
      <w:r>
        <w:rPr>
          <w:sz w:val="16"/>
        </w:rPr>
        <w:t>835:2</w:t>
      </w:r>
      <w:r>
        <w:rPr>
          <w:spacing w:val="40"/>
          <w:sz w:val="16"/>
        </w:rPr>
        <w:t xml:space="preserve"> </w:t>
      </w:r>
      <w:bookmarkStart w:id="588" w:name="_bookmark545"/>
      <w:bookmarkEnd w:id="588"/>
      <w:r>
        <w:rPr>
          <w:sz w:val="16"/>
        </w:rPr>
        <w:t>Luyten</w:t>
      </w:r>
      <w:r>
        <w:rPr>
          <w:spacing w:val="-2"/>
          <w:sz w:val="16"/>
        </w:rPr>
        <w:t xml:space="preserve"> </w:t>
      </w:r>
      <w:r>
        <w:rPr>
          <w:sz w:val="16"/>
        </w:rPr>
        <w:t>WJ (1949a) A New</w:t>
      </w:r>
      <w:r>
        <w:rPr>
          <w:spacing w:val="-1"/>
          <w:sz w:val="16"/>
        </w:rPr>
        <w:t xml:space="preserve"> </w:t>
      </w:r>
      <w:r>
        <w:rPr>
          <w:sz w:val="16"/>
        </w:rPr>
        <w:t>Star of</w:t>
      </w:r>
      <w:r>
        <w:rPr>
          <w:spacing w:val="1"/>
          <w:sz w:val="16"/>
        </w:rPr>
        <w:t xml:space="preserve"> </w:t>
      </w:r>
      <w:r>
        <w:rPr>
          <w:sz w:val="16"/>
        </w:rPr>
        <w:t>Large</w:t>
      </w:r>
      <w:r>
        <w:rPr>
          <w:spacing w:val="-1"/>
          <w:sz w:val="16"/>
        </w:rPr>
        <w:t xml:space="preserve"> </w:t>
      </w:r>
      <w:r>
        <w:rPr>
          <w:sz w:val="16"/>
        </w:rPr>
        <w:t>Proper</w:t>
      </w:r>
      <w:r>
        <w:rPr>
          <w:spacing w:val="-1"/>
          <w:sz w:val="16"/>
        </w:rPr>
        <w:t xml:space="preserve"> </w:t>
      </w:r>
      <w:r>
        <w:rPr>
          <w:sz w:val="16"/>
        </w:rPr>
        <w:t>Motion</w:t>
      </w:r>
      <w:r>
        <w:rPr>
          <w:spacing w:val="-1"/>
          <w:sz w:val="16"/>
        </w:rPr>
        <w:t xml:space="preserve"> </w:t>
      </w:r>
      <w:r>
        <w:rPr>
          <w:sz w:val="16"/>
        </w:rPr>
        <w:t>(L</w:t>
      </w:r>
      <w:r>
        <w:rPr>
          <w:spacing w:val="1"/>
          <w:sz w:val="16"/>
        </w:rPr>
        <w:t xml:space="preserve"> </w:t>
      </w:r>
      <w:r>
        <w:rPr>
          <w:sz w:val="16"/>
        </w:rPr>
        <w:t>726–8).</w:t>
      </w:r>
      <w:r>
        <w:rPr>
          <w:spacing w:val="-1"/>
          <w:sz w:val="16"/>
        </w:rPr>
        <w:t xml:space="preserve"> </w:t>
      </w:r>
      <w:proofErr w:type="spellStart"/>
      <w:r>
        <w:rPr>
          <w:sz w:val="16"/>
        </w:rPr>
        <w:t>Astrophys</w:t>
      </w:r>
      <w:proofErr w:type="spellEnd"/>
      <w:r>
        <w:rPr>
          <w:spacing w:val="-2"/>
          <w:sz w:val="16"/>
        </w:rPr>
        <w:t xml:space="preserve"> </w:t>
      </w:r>
      <w:r>
        <w:rPr>
          <w:sz w:val="16"/>
        </w:rPr>
        <w:t>J</w:t>
      </w:r>
      <w:r>
        <w:rPr>
          <w:spacing w:val="1"/>
          <w:sz w:val="16"/>
        </w:rPr>
        <w:t xml:space="preserve"> </w:t>
      </w:r>
      <w:r>
        <w:rPr>
          <w:sz w:val="16"/>
        </w:rPr>
        <w:t>109:532.</w:t>
      </w:r>
      <w:r>
        <w:rPr>
          <w:spacing w:val="-1"/>
          <w:sz w:val="16"/>
        </w:rPr>
        <w:t xml:space="preserve"> </w:t>
      </w:r>
      <w:hyperlink r:id="rId717">
        <w:r>
          <w:rPr>
            <w:color w:val="0000FF"/>
            <w:spacing w:val="-2"/>
            <w:sz w:val="16"/>
          </w:rPr>
          <w:t>https://doi.org/</w:t>
        </w:r>
      </w:hyperlink>
    </w:p>
    <w:p w14:paraId="053DC28A" w14:textId="77777777" w:rsidR="007A1714" w:rsidRDefault="00000000">
      <w:pPr>
        <w:spacing w:line="184" w:lineRule="exact"/>
        <w:ind w:left="440"/>
        <w:rPr>
          <w:sz w:val="16"/>
        </w:rPr>
      </w:pPr>
      <w:hyperlink r:id="rId718">
        <w:r>
          <w:rPr>
            <w:color w:val="0000FF"/>
            <w:spacing w:val="-2"/>
            <w:sz w:val="16"/>
          </w:rPr>
          <w:t>10.1086/145158</w:t>
        </w:r>
      </w:hyperlink>
    </w:p>
    <w:p w14:paraId="2D5CDF35" w14:textId="77777777" w:rsidR="007A1714" w:rsidRDefault="00000000">
      <w:pPr>
        <w:spacing w:before="4" w:line="247" w:lineRule="auto"/>
        <w:ind w:left="440" w:right="118" w:hanging="341"/>
        <w:jc w:val="both"/>
        <w:rPr>
          <w:sz w:val="16"/>
        </w:rPr>
      </w:pPr>
      <w:bookmarkStart w:id="589" w:name="_bookmark546"/>
      <w:bookmarkEnd w:id="589"/>
      <w:r>
        <w:rPr>
          <w:sz w:val="16"/>
        </w:rPr>
        <w:t xml:space="preserve">Luyten WJ (1949b) A third flare of L 726–8B. </w:t>
      </w:r>
      <w:proofErr w:type="spellStart"/>
      <w:r>
        <w:rPr>
          <w:sz w:val="16"/>
        </w:rPr>
        <w:t>Publ</w:t>
      </w:r>
      <w:proofErr w:type="spellEnd"/>
      <w:r>
        <w:rPr>
          <w:sz w:val="16"/>
        </w:rPr>
        <w:t xml:space="preserve"> Astron Soc Pac 61:179. </w:t>
      </w:r>
      <w:hyperlink r:id="rId719">
        <w:r>
          <w:rPr>
            <w:color w:val="0000FF"/>
            <w:sz w:val="16"/>
          </w:rPr>
          <w:t>https://doi.org/10.1086/</w:t>
        </w:r>
      </w:hyperlink>
      <w:r>
        <w:rPr>
          <w:color w:val="0000FF"/>
          <w:spacing w:val="40"/>
          <w:sz w:val="16"/>
        </w:rPr>
        <w:t xml:space="preserve"> </w:t>
      </w:r>
      <w:hyperlink r:id="rId720">
        <w:r>
          <w:rPr>
            <w:color w:val="0000FF"/>
            <w:spacing w:val="-2"/>
            <w:sz w:val="16"/>
          </w:rPr>
          <w:t>126169</w:t>
        </w:r>
      </w:hyperlink>
    </w:p>
    <w:p w14:paraId="5EEBBB22" w14:textId="77777777" w:rsidR="007A1714" w:rsidRDefault="00000000">
      <w:pPr>
        <w:spacing w:line="247" w:lineRule="auto"/>
        <w:ind w:left="440" w:right="117" w:hanging="341"/>
        <w:jc w:val="both"/>
        <w:rPr>
          <w:sz w:val="16"/>
        </w:rPr>
      </w:pPr>
      <w:bookmarkStart w:id="590" w:name="_bookmark547"/>
      <w:bookmarkEnd w:id="590"/>
      <w:r>
        <w:rPr>
          <w:sz w:val="16"/>
        </w:rPr>
        <w:t>Machado</w:t>
      </w:r>
      <w:r>
        <w:rPr>
          <w:spacing w:val="-4"/>
          <w:sz w:val="16"/>
        </w:rPr>
        <w:t xml:space="preserve"> </w:t>
      </w:r>
      <w:r>
        <w:rPr>
          <w:sz w:val="16"/>
        </w:rPr>
        <w:t>ME,</w:t>
      </w:r>
      <w:r>
        <w:rPr>
          <w:spacing w:val="-3"/>
          <w:sz w:val="16"/>
        </w:rPr>
        <w:t xml:space="preserve"> </w:t>
      </w:r>
      <w:r>
        <w:rPr>
          <w:sz w:val="16"/>
        </w:rPr>
        <w:t>Rust</w:t>
      </w:r>
      <w:r>
        <w:rPr>
          <w:spacing w:val="-2"/>
          <w:sz w:val="16"/>
        </w:rPr>
        <w:t xml:space="preserve"> </w:t>
      </w:r>
      <w:r>
        <w:rPr>
          <w:sz w:val="16"/>
        </w:rPr>
        <w:t>DM</w:t>
      </w:r>
      <w:r>
        <w:rPr>
          <w:spacing w:val="-3"/>
          <w:sz w:val="16"/>
        </w:rPr>
        <w:t xml:space="preserve"> </w:t>
      </w:r>
      <w:r>
        <w:rPr>
          <w:sz w:val="16"/>
        </w:rPr>
        <w:t>(1974)</w:t>
      </w:r>
      <w:r>
        <w:rPr>
          <w:spacing w:val="-2"/>
          <w:sz w:val="16"/>
        </w:rPr>
        <w:t xml:space="preserve"> </w:t>
      </w:r>
      <w:r>
        <w:rPr>
          <w:sz w:val="16"/>
        </w:rPr>
        <w:t>Analysis</w:t>
      </w:r>
      <w:r>
        <w:rPr>
          <w:spacing w:val="-3"/>
          <w:sz w:val="16"/>
        </w:rPr>
        <w:t xml:space="preserve"> </w:t>
      </w:r>
      <w:r>
        <w:rPr>
          <w:sz w:val="16"/>
        </w:rPr>
        <w:t>of</w:t>
      </w:r>
      <w:r>
        <w:rPr>
          <w:spacing w:val="-3"/>
          <w:sz w:val="16"/>
        </w:rPr>
        <w:t xml:space="preserve"> </w:t>
      </w:r>
      <w:r>
        <w:rPr>
          <w:sz w:val="16"/>
        </w:rPr>
        <w:t>the</w:t>
      </w:r>
      <w:r>
        <w:rPr>
          <w:spacing w:val="-2"/>
          <w:sz w:val="16"/>
        </w:rPr>
        <w:t xml:space="preserve"> </w:t>
      </w:r>
      <w:r>
        <w:rPr>
          <w:sz w:val="16"/>
        </w:rPr>
        <w:t>August</w:t>
      </w:r>
      <w:r>
        <w:rPr>
          <w:spacing w:val="-3"/>
          <w:sz w:val="16"/>
        </w:rPr>
        <w:t xml:space="preserve"> </w:t>
      </w:r>
      <w:r>
        <w:rPr>
          <w:sz w:val="16"/>
        </w:rPr>
        <w:t>7,</w:t>
      </w:r>
      <w:r>
        <w:rPr>
          <w:spacing w:val="-2"/>
          <w:sz w:val="16"/>
        </w:rPr>
        <w:t xml:space="preserve"> </w:t>
      </w:r>
      <w:r>
        <w:rPr>
          <w:sz w:val="16"/>
        </w:rPr>
        <w:t>1972</w:t>
      </w:r>
      <w:r>
        <w:rPr>
          <w:spacing w:val="-3"/>
          <w:sz w:val="16"/>
        </w:rPr>
        <w:t xml:space="preserve"> </w:t>
      </w:r>
      <w:r>
        <w:rPr>
          <w:sz w:val="16"/>
        </w:rPr>
        <w:t>white</w:t>
      </w:r>
      <w:r>
        <w:rPr>
          <w:spacing w:val="-3"/>
          <w:sz w:val="16"/>
        </w:rPr>
        <w:t xml:space="preserve"> </w:t>
      </w:r>
      <w:r>
        <w:rPr>
          <w:sz w:val="16"/>
        </w:rPr>
        <w:t>light</w:t>
      </w:r>
      <w:r>
        <w:rPr>
          <w:spacing w:val="-3"/>
          <w:sz w:val="16"/>
        </w:rPr>
        <w:t xml:space="preserve"> </w:t>
      </w:r>
      <w:r>
        <w:rPr>
          <w:sz w:val="16"/>
        </w:rPr>
        <w:t>flare:</w:t>
      </w:r>
      <w:r>
        <w:rPr>
          <w:spacing w:val="-2"/>
          <w:sz w:val="16"/>
        </w:rPr>
        <w:t xml:space="preserve"> </w:t>
      </w:r>
      <w:r>
        <w:rPr>
          <w:sz w:val="16"/>
        </w:rPr>
        <w:t>its</w:t>
      </w:r>
      <w:r>
        <w:rPr>
          <w:spacing w:val="-3"/>
          <w:sz w:val="16"/>
        </w:rPr>
        <w:t xml:space="preserve"> </w:t>
      </w:r>
      <w:r>
        <w:rPr>
          <w:sz w:val="16"/>
        </w:rPr>
        <w:t>spectrum</w:t>
      </w:r>
      <w:r>
        <w:rPr>
          <w:spacing w:val="-3"/>
          <w:sz w:val="16"/>
        </w:rPr>
        <w:t xml:space="preserve"> </w:t>
      </w:r>
      <w:r>
        <w:rPr>
          <w:sz w:val="16"/>
        </w:rPr>
        <w:t>and</w:t>
      </w:r>
      <w:r>
        <w:rPr>
          <w:spacing w:val="-2"/>
          <w:sz w:val="16"/>
        </w:rPr>
        <w:t xml:space="preserve"> </w:t>
      </w:r>
      <w:r>
        <w:rPr>
          <w:sz w:val="16"/>
        </w:rPr>
        <w:t>vertical</w:t>
      </w:r>
      <w:r>
        <w:rPr>
          <w:spacing w:val="40"/>
          <w:sz w:val="16"/>
        </w:rPr>
        <w:t xml:space="preserve"> </w:t>
      </w:r>
      <w:r>
        <w:rPr>
          <w:sz w:val="16"/>
        </w:rPr>
        <w:t xml:space="preserve">structure. Sol Phys 38:499. </w:t>
      </w:r>
      <w:hyperlink r:id="rId721">
        <w:r>
          <w:rPr>
            <w:color w:val="0000FF"/>
            <w:sz w:val="16"/>
          </w:rPr>
          <w:t>https://doi.org/10.1007/BF00155084</w:t>
        </w:r>
      </w:hyperlink>
    </w:p>
    <w:p w14:paraId="1477011D" w14:textId="77777777" w:rsidR="007A1714" w:rsidRDefault="00000000">
      <w:pPr>
        <w:spacing w:line="247" w:lineRule="auto"/>
        <w:ind w:left="440" w:right="117" w:hanging="341"/>
        <w:jc w:val="both"/>
        <w:rPr>
          <w:sz w:val="16"/>
        </w:rPr>
      </w:pPr>
      <w:bookmarkStart w:id="591" w:name="_bookmark548"/>
      <w:bookmarkEnd w:id="591"/>
      <w:r>
        <w:rPr>
          <w:sz w:val="16"/>
        </w:rPr>
        <w:t xml:space="preserve">Maehara H, Shibayama T, Notsu S et al (2012) Super-flares on solar type stars. Nature 485:478. </w:t>
      </w:r>
      <w:hyperlink r:id="rId722">
        <w:r>
          <w:rPr>
            <w:color w:val="0000FF"/>
            <w:sz w:val="16"/>
          </w:rPr>
          <w:t>https://</w:t>
        </w:r>
      </w:hyperlink>
      <w:r>
        <w:rPr>
          <w:color w:val="0000FF"/>
          <w:spacing w:val="40"/>
          <w:sz w:val="16"/>
        </w:rPr>
        <w:t xml:space="preserve"> </w:t>
      </w:r>
      <w:hyperlink r:id="rId723">
        <w:r>
          <w:rPr>
            <w:color w:val="0000FF"/>
            <w:spacing w:val="-2"/>
            <w:sz w:val="16"/>
          </w:rPr>
          <w:t>doi.org/10.1038/nature11063</w:t>
        </w:r>
      </w:hyperlink>
    </w:p>
    <w:p w14:paraId="34726F61" w14:textId="77777777" w:rsidR="007A1714" w:rsidRDefault="00000000">
      <w:pPr>
        <w:spacing w:line="247" w:lineRule="auto"/>
        <w:ind w:left="440" w:right="116" w:hanging="341"/>
        <w:jc w:val="both"/>
        <w:rPr>
          <w:sz w:val="16"/>
        </w:rPr>
      </w:pPr>
      <w:r>
        <w:rPr>
          <w:sz w:val="16"/>
        </w:rPr>
        <w:t>Maehara</w:t>
      </w:r>
      <w:r>
        <w:rPr>
          <w:spacing w:val="-4"/>
          <w:sz w:val="16"/>
        </w:rPr>
        <w:t xml:space="preserve"> </w:t>
      </w:r>
      <w:r>
        <w:rPr>
          <w:sz w:val="16"/>
        </w:rPr>
        <w:t>H,</w:t>
      </w:r>
      <w:r>
        <w:rPr>
          <w:spacing w:val="-4"/>
          <w:sz w:val="16"/>
        </w:rPr>
        <w:t xml:space="preserve"> </w:t>
      </w:r>
      <w:r>
        <w:rPr>
          <w:sz w:val="16"/>
        </w:rPr>
        <w:t>Shibayama</w:t>
      </w:r>
      <w:r>
        <w:rPr>
          <w:spacing w:val="-4"/>
          <w:sz w:val="16"/>
        </w:rPr>
        <w:t xml:space="preserve"> </w:t>
      </w:r>
      <w:r>
        <w:rPr>
          <w:sz w:val="16"/>
        </w:rPr>
        <w:t>T,</w:t>
      </w:r>
      <w:r>
        <w:rPr>
          <w:spacing w:val="-4"/>
          <w:sz w:val="16"/>
        </w:rPr>
        <w:t xml:space="preserve"> </w:t>
      </w:r>
      <w:r>
        <w:rPr>
          <w:sz w:val="16"/>
        </w:rPr>
        <w:t>Notsu</w:t>
      </w:r>
      <w:r>
        <w:rPr>
          <w:spacing w:val="-4"/>
          <w:sz w:val="16"/>
        </w:rPr>
        <w:t xml:space="preserve"> </w:t>
      </w:r>
      <w:r>
        <w:rPr>
          <w:sz w:val="16"/>
        </w:rPr>
        <w:t>Y,</w:t>
      </w:r>
      <w:r>
        <w:rPr>
          <w:spacing w:val="-3"/>
          <w:sz w:val="16"/>
        </w:rPr>
        <w:t xml:space="preserve"> </w:t>
      </w:r>
      <w:r>
        <w:rPr>
          <w:sz w:val="16"/>
        </w:rPr>
        <w:t>Notsu</w:t>
      </w:r>
      <w:r>
        <w:rPr>
          <w:spacing w:val="-4"/>
          <w:sz w:val="16"/>
        </w:rPr>
        <w:t xml:space="preserve"> </w:t>
      </w:r>
      <w:r>
        <w:rPr>
          <w:sz w:val="16"/>
        </w:rPr>
        <w:t>S,</w:t>
      </w:r>
      <w:r>
        <w:rPr>
          <w:spacing w:val="-4"/>
          <w:sz w:val="16"/>
        </w:rPr>
        <w:t xml:space="preserve"> </w:t>
      </w:r>
      <w:r>
        <w:rPr>
          <w:sz w:val="16"/>
        </w:rPr>
        <w:t>Honda</w:t>
      </w:r>
      <w:r>
        <w:rPr>
          <w:spacing w:val="-5"/>
          <w:sz w:val="16"/>
        </w:rPr>
        <w:t xml:space="preserve"> </w:t>
      </w:r>
      <w:r>
        <w:rPr>
          <w:sz w:val="16"/>
        </w:rPr>
        <w:t>S,</w:t>
      </w:r>
      <w:r>
        <w:rPr>
          <w:spacing w:val="-4"/>
          <w:sz w:val="16"/>
        </w:rPr>
        <w:t xml:space="preserve"> </w:t>
      </w:r>
      <w:r>
        <w:rPr>
          <w:sz w:val="16"/>
        </w:rPr>
        <w:t>Nogami</w:t>
      </w:r>
      <w:r>
        <w:rPr>
          <w:spacing w:val="-5"/>
          <w:sz w:val="16"/>
        </w:rPr>
        <w:t xml:space="preserve"> </w:t>
      </w:r>
      <w:r>
        <w:rPr>
          <w:sz w:val="16"/>
        </w:rPr>
        <w:t>D,</w:t>
      </w:r>
      <w:r>
        <w:rPr>
          <w:spacing w:val="-3"/>
          <w:sz w:val="16"/>
        </w:rPr>
        <w:t xml:space="preserve"> </w:t>
      </w:r>
      <w:r>
        <w:rPr>
          <w:sz w:val="16"/>
        </w:rPr>
        <w:t>Shibata</w:t>
      </w:r>
      <w:r>
        <w:rPr>
          <w:spacing w:val="-5"/>
          <w:sz w:val="16"/>
        </w:rPr>
        <w:t xml:space="preserve"> </w:t>
      </w:r>
      <w:r>
        <w:rPr>
          <w:sz w:val="16"/>
        </w:rPr>
        <w:t>K</w:t>
      </w:r>
      <w:r>
        <w:rPr>
          <w:spacing w:val="-3"/>
          <w:sz w:val="16"/>
        </w:rPr>
        <w:t xml:space="preserve"> </w:t>
      </w:r>
      <w:r>
        <w:rPr>
          <w:sz w:val="16"/>
        </w:rPr>
        <w:t>(2015)</w:t>
      </w:r>
      <w:r>
        <w:rPr>
          <w:spacing w:val="-5"/>
          <w:sz w:val="16"/>
        </w:rPr>
        <w:t xml:space="preserve"> </w:t>
      </w:r>
      <w:r>
        <w:rPr>
          <w:sz w:val="16"/>
        </w:rPr>
        <w:t>Statistical</w:t>
      </w:r>
      <w:r>
        <w:rPr>
          <w:spacing w:val="-4"/>
          <w:sz w:val="16"/>
        </w:rPr>
        <w:t xml:space="preserve"> </w:t>
      </w:r>
      <w:r>
        <w:rPr>
          <w:sz w:val="16"/>
        </w:rPr>
        <w:t>properties</w:t>
      </w:r>
      <w:r>
        <w:rPr>
          <w:spacing w:val="40"/>
          <w:sz w:val="16"/>
        </w:rPr>
        <w:t xml:space="preserve"> </w:t>
      </w:r>
      <w:bookmarkStart w:id="592" w:name="_bookmark549"/>
      <w:bookmarkEnd w:id="592"/>
      <w:r>
        <w:rPr>
          <w:sz w:val="16"/>
        </w:rPr>
        <w:t xml:space="preserve">of </w:t>
      </w:r>
      <w:proofErr w:type="spellStart"/>
      <w:r>
        <w:rPr>
          <w:sz w:val="16"/>
        </w:rPr>
        <w:t>superflares</w:t>
      </w:r>
      <w:proofErr w:type="spellEnd"/>
      <w:r>
        <w:rPr>
          <w:sz w:val="16"/>
        </w:rPr>
        <w:t xml:space="preserve"> on solar-type stars based on 1-min cadence data. Earth Planets Space 67:59. </w:t>
      </w:r>
      <w:hyperlink r:id="rId724">
        <w:r>
          <w:rPr>
            <w:color w:val="0000FF"/>
            <w:sz w:val="16"/>
          </w:rPr>
          <w:t>https://</w:t>
        </w:r>
      </w:hyperlink>
      <w:r>
        <w:rPr>
          <w:color w:val="0000FF"/>
          <w:spacing w:val="40"/>
          <w:sz w:val="16"/>
        </w:rPr>
        <w:t xml:space="preserve"> </w:t>
      </w:r>
      <w:hyperlink r:id="rId725">
        <w:r>
          <w:rPr>
            <w:color w:val="0000FF"/>
            <w:spacing w:val="-2"/>
            <w:sz w:val="16"/>
          </w:rPr>
          <w:t>doi.org/10.1186/s40623-015-0217-z</w:t>
        </w:r>
      </w:hyperlink>
    </w:p>
    <w:p w14:paraId="2527BEC5" w14:textId="77777777" w:rsidR="007A1714" w:rsidRDefault="00000000">
      <w:pPr>
        <w:spacing w:line="247" w:lineRule="auto"/>
        <w:ind w:left="440" w:right="117" w:hanging="341"/>
        <w:jc w:val="both"/>
        <w:rPr>
          <w:sz w:val="16"/>
        </w:rPr>
      </w:pPr>
      <w:bookmarkStart w:id="593" w:name="_bookmark550"/>
      <w:bookmarkEnd w:id="593"/>
      <w:r>
        <w:rPr>
          <w:sz w:val="16"/>
        </w:rPr>
        <w:t xml:space="preserve">Maehara H, Notsu Y, Notsu S et al (2017) </w:t>
      </w:r>
      <w:proofErr w:type="spellStart"/>
      <w:r>
        <w:rPr>
          <w:sz w:val="16"/>
        </w:rPr>
        <w:t>Starspot</w:t>
      </w:r>
      <w:proofErr w:type="spellEnd"/>
      <w:r>
        <w:rPr>
          <w:sz w:val="16"/>
        </w:rPr>
        <w:t xml:space="preserve"> activity and </w:t>
      </w:r>
      <w:proofErr w:type="spellStart"/>
      <w:r>
        <w:rPr>
          <w:sz w:val="16"/>
        </w:rPr>
        <w:t>superflares</w:t>
      </w:r>
      <w:proofErr w:type="spellEnd"/>
      <w:r>
        <w:rPr>
          <w:sz w:val="16"/>
        </w:rPr>
        <w:t xml:space="preserve"> on solar-type stars. </w:t>
      </w:r>
      <w:proofErr w:type="spellStart"/>
      <w:r>
        <w:rPr>
          <w:sz w:val="16"/>
        </w:rPr>
        <w:t>Publ</w:t>
      </w:r>
      <w:proofErr w:type="spellEnd"/>
      <w:r>
        <w:rPr>
          <w:spacing w:val="40"/>
          <w:sz w:val="16"/>
        </w:rPr>
        <w:t xml:space="preserve"> </w:t>
      </w:r>
      <w:r>
        <w:rPr>
          <w:sz w:val="16"/>
        </w:rPr>
        <w:t xml:space="preserve">Astron Soc </w:t>
      </w:r>
      <w:proofErr w:type="spellStart"/>
      <w:r>
        <w:rPr>
          <w:sz w:val="16"/>
        </w:rPr>
        <w:t>Jpn</w:t>
      </w:r>
      <w:proofErr w:type="spellEnd"/>
      <w:r>
        <w:rPr>
          <w:sz w:val="16"/>
        </w:rPr>
        <w:t xml:space="preserve"> 69:41. </w:t>
      </w:r>
      <w:hyperlink r:id="rId726">
        <w:r>
          <w:rPr>
            <w:color w:val="0000FF"/>
            <w:sz w:val="16"/>
          </w:rPr>
          <w:t>https://doi.org/10.1093/pasj/psx013</w:t>
        </w:r>
      </w:hyperlink>
    </w:p>
    <w:p w14:paraId="00CE5FF1" w14:textId="77777777" w:rsidR="007A1714" w:rsidRDefault="00000000">
      <w:pPr>
        <w:spacing w:line="247" w:lineRule="auto"/>
        <w:ind w:left="440" w:right="116" w:hanging="341"/>
        <w:jc w:val="both"/>
        <w:rPr>
          <w:sz w:val="16"/>
        </w:rPr>
      </w:pPr>
      <w:r>
        <w:rPr>
          <w:sz w:val="16"/>
        </w:rPr>
        <w:t xml:space="preserve">Mandal S, </w:t>
      </w:r>
      <w:proofErr w:type="spellStart"/>
      <w:r>
        <w:rPr>
          <w:sz w:val="16"/>
        </w:rPr>
        <w:t>Krivova</w:t>
      </w:r>
      <w:proofErr w:type="spellEnd"/>
      <w:r>
        <w:rPr>
          <w:sz w:val="16"/>
        </w:rPr>
        <w:t xml:space="preserve"> NA, Solanki SK, Sinha N, Banerjee D (2020) Sunspot area catalog revisited: daily</w:t>
      </w:r>
      <w:r>
        <w:rPr>
          <w:spacing w:val="40"/>
          <w:sz w:val="16"/>
        </w:rPr>
        <w:t xml:space="preserve"> </w:t>
      </w:r>
      <w:bookmarkStart w:id="594" w:name="_bookmark551"/>
      <w:bookmarkEnd w:id="594"/>
      <w:r>
        <w:rPr>
          <w:sz w:val="16"/>
        </w:rPr>
        <w:t xml:space="preserve">cross-calibrated areas since 1874. Astron </w:t>
      </w:r>
      <w:proofErr w:type="spellStart"/>
      <w:r>
        <w:rPr>
          <w:sz w:val="16"/>
        </w:rPr>
        <w:t>Astrophys</w:t>
      </w:r>
      <w:proofErr w:type="spellEnd"/>
      <w:r>
        <w:rPr>
          <w:sz w:val="16"/>
        </w:rPr>
        <w:t xml:space="preserve"> 640:A78. </w:t>
      </w:r>
      <w:hyperlink r:id="rId727">
        <w:r>
          <w:rPr>
            <w:color w:val="0000FF"/>
            <w:sz w:val="16"/>
          </w:rPr>
          <w:t>https://doi.org/10.1051/0004-6361/</w:t>
        </w:r>
      </w:hyperlink>
      <w:r>
        <w:rPr>
          <w:color w:val="0000FF"/>
          <w:spacing w:val="40"/>
          <w:sz w:val="16"/>
        </w:rPr>
        <w:t xml:space="preserve"> </w:t>
      </w:r>
      <w:hyperlink r:id="rId728">
        <w:r>
          <w:rPr>
            <w:color w:val="0000FF"/>
            <w:spacing w:val="-2"/>
            <w:sz w:val="16"/>
          </w:rPr>
          <w:t>202037547</w:t>
        </w:r>
      </w:hyperlink>
    </w:p>
    <w:p w14:paraId="084341E6" w14:textId="77777777" w:rsidR="007A1714" w:rsidRDefault="00000000">
      <w:pPr>
        <w:spacing w:line="247" w:lineRule="auto"/>
        <w:ind w:left="440" w:right="117" w:hanging="341"/>
        <w:jc w:val="both"/>
        <w:rPr>
          <w:sz w:val="16"/>
        </w:rPr>
      </w:pPr>
      <w:bookmarkStart w:id="595" w:name="_bookmark552"/>
      <w:bookmarkEnd w:id="595"/>
      <w:r>
        <w:rPr>
          <w:sz w:val="16"/>
        </w:rPr>
        <w:t xml:space="preserve">Marcy GW, Butler RP (1998) Detection of extrasolar giant planets. Annu Rev Astron </w:t>
      </w:r>
      <w:proofErr w:type="spellStart"/>
      <w:r>
        <w:rPr>
          <w:sz w:val="16"/>
        </w:rPr>
        <w:t>Astrophys</w:t>
      </w:r>
      <w:proofErr w:type="spellEnd"/>
      <w:r>
        <w:rPr>
          <w:sz w:val="16"/>
        </w:rPr>
        <w:t xml:space="preserve"> 36:57.</w:t>
      </w:r>
      <w:r>
        <w:rPr>
          <w:spacing w:val="40"/>
          <w:sz w:val="16"/>
        </w:rPr>
        <w:t xml:space="preserve"> </w:t>
      </w:r>
      <w:hyperlink r:id="rId729">
        <w:r>
          <w:rPr>
            <w:color w:val="0000FF"/>
            <w:spacing w:val="-2"/>
            <w:sz w:val="16"/>
          </w:rPr>
          <w:t>https://doi.org/10.1146/annurev.astro.36.1.57</w:t>
        </w:r>
      </w:hyperlink>
    </w:p>
    <w:p w14:paraId="1743C184" w14:textId="77777777" w:rsidR="007A1714" w:rsidRDefault="00000000">
      <w:pPr>
        <w:spacing w:line="184" w:lineRule="exact"/>
        <w:ind w:left="100"/>
        <w:jc w:val="both"/>
        <w:rPr>
          <w:sz w:val="16"/>
        </w:rPr>
      </w:pPr>
      <w:bookmarkStart w:id="596" w:name="_bookmark553"/>
      <w:bookmarkEnd w:id="596"/>
      <w:r>
        <w:rPr>
          <w:sz w:val="16"/>
        </w:rPr>
        <w:t>Marque</w:t>
      </w:r>
      <w:r>
        <w:rPr>
          <w:position w:val="1"/>
          <w:sz w:val="16"/>
        </w:rPr>
        <w:t>´</w:t>
      </w:r>
      <w:r>
        <w:rPr>
          <w:spacing w:val="-1"/>
          <w:position w:val="1"/>
          <w:sz w:val="16"/>
        </w:rPr>
        <w:t xml:space="preserve"> </w:t>
      </w:r>
      <w:r>
        <w:rPr>
          <w:sz w:val="16"/>
        </w:rPr>
        <w:t>C,</w:t>
      </w:r>
      <w:r>
        <w:rPr>
          <w:spacing w:val="-9"/>
          <w:sz w:val="16"/>
        </w:rPr>
        <w:t xml:space="preserve"> </w:t>
      </w:r>
      <w:r>
        <w:rPr>
          <w:sz w:val="16"/>
        </w:rPr>
        <w:t>Klein</w:t>
      </w:r>
      <w:r>
        <w:rPr>
          <w:spacing w:val="-8"/>
          <w:sz w:val="16"/>
        </w:rPr>
        <w:t xml:space="preserve"> </w:t>
      </w:r>
      <w:r>
        <w:rPr>
          <w:sz w:val="16"/>
        </w:rPr>
        <w:t>K-L,</w:t>
      </w:r>
      <w:r>
        <w:rPr>
          <w:spacing w:val="-7"/>
          <w:sz w:val="16"/>
        </w:rPr>
        <w:t xml:space="preserve"> </w:t>
      </w:r>
      <w:proofErr w:type="spellStart"/>
      <w:r>
        <w:rPr>
          <w:sz w:val="16"/>
        </w:rPr>
        <w:t>Monstein</w:t>
      </w:r>
      <w:proofErr w:type="spellEnd"/>
      <w:r>
        <w:rPr>
          <w:spacing w:val="-9"/>
          <w:sz w:val="16"/>
        </w:rPr>
        <w:t xml:space="preserve"> </w:t>
      </w:r>
      <w:r>
        <w:rPr>
          <w:sz w:val="16"/>
        </w:rPr>
        <w:t>C</w:t>
      </w:r>
      <w:r>
        <w:rPr>
          <w:spacing w:val="-8"/>
          <w:sz w:val="16"/>
        </w:rPr>
        <w:t xml:space="preserve"> </w:t>
      </w:r>
      <w:r>
        <w:rPr>
          <w:sz w:val="16"/>
        </w:rPr>
        <w:t>et</w:t>
      </w:r>
      <w:r>
        <w:rPr>
          <w:spacing w:val="-7"/>
          <w:sz w:val="16"/>
        </w:rPr>
        <w:t xml:space="preserve"> </w:t>
      </w:r>
      <w:r>
        <w:rPr>
          <w:sz w:val="16"/>
        </w:rPr>
        <w:t>al</w:t>
      </w:r>
      <w:r>
        <w:rPr>
          <w:spacing w:val="-7"/>
          <w:sz w:val="16"/>
        </w:rPr>
        <w:t xml:space="preserve"> </w:t>
      </w:r>
      <w:r>
        <w:rPr>
          <w:sz w:val="16"/>
        </w:rPr>
        <w:t>(2018)</w:t>
      </w:r>
      <w:r>
        <w:rPr>
          <w:spacing w:val="-9"/>
          <w:sz w:val="16"/>
        </w:rPr>
        <w:t xml:space="preserve"> </w:t>
      </w:r>
      <w:r>
        <w:rPr>
          <w:sz w:val="16"/>
        </w:rPr>
        <w:t>Solar</w:t>
      </w:r>
      <w:r>
        <w:rPr>
          <w:spacing w:val="-8"/>
          <w:sz w:val="16"/>
        </w:rPr>
        <w:t xml:space="preserve"> </w:t>
      </w:r>
      <w:r>
        <w:rPr>
          <w:sz w:val="16"/>
        </w:rPr>
        <w:t>radio</w:t>
      </w:r>
      <w:r>
        <w:rPr>
          <w:spacing w:val="-8"/>
          <w:sz w:val="16"/>
        </w:rPr>
        <w:t xml:space="preserve"> </w:t>
      </w:r>
      <w:r>
        <w:rPr>
          <w:sz w:val="16"/>
        </w:rPr>
        <w:t>emission</w:t>
      </w:r>
      <w:r>
        <w:rPr>
          <w:spacing w:val="-8"/>
          <w:sz w:val="16"/>
        </w:rPr>
        <w:t xml:space="preserve"> </w:t>
      </w:r>
      <w:r>
        <w:rPr>
          <w:sz w:val="16"/>
        </w:rPr>
        <w:t>as</w:t>
      </w:r>
      <w:r>
        <w:rPr>
          <w:spacing w:val="-8"/>
          <w:sz w:val="16"/>
        </w:rPr>
        <w:t xml:space="preserve"> </w:t>
      </w:r>
      <w:r>
        <w:rPr>
          <w:sz w:val="16"/>
        </w:rPr>
        <w:t>a</w:t>
      </w:r>
      <w:r>
        <w:rPr>
          <w:spacing w:val="-7"/>
          <w:sz w:val="16"/>
        </w:rPr>
        <w:t xml:space="preserve"> </w:t>
      </w:r>
      <w:r>
        <w:rPr>
          <w:sz w:val="16"/>
        </w:rPr>
        <w:t>disturbance</w:t>
      </w:r>
      <w:r>
        <w:rPr>
          <w:spacing w:val="-7"/>
          <w:sz w:val="16"/>
        </w:rPr>
        <w:t xml:space="preserve"> </w:t>
      </w:r>
      <w:r>
        <w:rPr>
          <w:sz w:val="16"/>
        </w:rPr>
        <w:t>of</w:t>
      </w:r>
      <w:r>
        <w:rPr>
          <w:spacing w:val="-7"/>
          <w:sz w:val="16"/>
        </w:rPr>
        <w:t xml:space="preserve"> </w:t>
      </w:r>
      <w:r>
        <w:rPr>
          <w:sz w:val="16"/>
        </w:rPr>
        <w:t>aeronautical</w:t>
      </w:r>
      <w:r>
        <w:rPr>
          <w:spacing w:val="-9"/>
          <w:sz w:val="16"/>
        </w:rPr>
        <w:t xml:space="preserve"> </w:t>
      </w:r>
      <w:r>
        <w:rPr>
          <w:spacing w:val="-2"/>
          <w:sz w:val="16"/>
        </w:rPr>
        <w:t>radio</w:t>
      </w:r>
    </w:p>
    <w:p w14:paraId="1D63A355" w14:textId="77777777" w:rsidR="007A1714" w:rsidRDefault="00000000">
      <w:pPr>
        <w:spacing w:before="2"/>
        <w:ind w:left="440"/>
        <w:jc w:val="both"/>
        <w:rPr>
          <w:sz w:val="16"/>
        </w:rPr>
      </w:pPr>
      <w:r>
        <w:rPr>
          <w:sz w:val="16"/>
        </w:rPr>
        <w:t>navigation.</w:t>
      </w:r>
      <w:r>
        <w:rPr>
          <w:spacing w:val="10"/>
          <w:sz w:val="16"/>
        </w:rPr>
        <w:t xml:space="preserve"> </w:t>
      </w:r>
      <w:r>
        <w:rPr>
          <w:sz w:val="16"/>
        </w:rPr>
        <w:t>J</w:t>
      </w:r>
      <w:r>
        <w:rPr>
          <w:spacing w:val="11"/>
          <w:sz w:val="16"/>
        </w:rPr>
        <w:t xml:space="preserve"> </w:t>
      </w:r>
      <w:r>
        <w:rPr>
          <w:sz w:val="16"/>
        </w:rPr>
        <w:t>Space</w:t>
      </w:r>
      <w:r>
        <w:rPr>
          <w:spacing w:val="10"/>
          <w:sz w:val="16"/>
        </w:rPr>
        <w:t xml:space="preserve"> </w:t>
      </w:r>
      <w:r>
        <w:rPr>
          <w:sz w:val="16"/>
        </w:rPr>
        <w:t>Weather</w:t>
      </w:r>
      <w:r>
        <w:rPr>
          <w:spacing w:val="9"/>
          <w:sz w:val="16"/>
        </w:rPr>
        <w:t xml:space="preserve"> </w:t>
      </w:r>
      <w:r>
        <w:rPr>
          <w:sz w:val="16"/>
        </w:rPr>
        <w:t>Space</w:t>
      </w:r>
      <w:r>
        <w:rPr>
          <w:spacing w:val="9"/>
          <w:sz w:val="16"/>
        </w:rPr>
        <w:t xml:space="preserve"> </w:t>
      </w:r>
      <w:r>
        <w:rPr>
          <w:sz w:val="16"/>
        </w:rPr>
        <w:t>Clim</w:t>
      </w:r>
      <w:r>
        <w:rPr>
          <w:spacing w:val="10"/>
          <w:sz w:val="16"/>
        </w:rPr>
        <w:t xml:space="preserve"> </w:t>
      </w:r>
      <w:r>
        <w:rPr>
          <w:sz w:val="16"/>
        </w:rPr>
        <w:t>8:A42.</w:t>
      </w:r>
      <w:r>
        <w:rPr>
          <w:spacing w:val="9"/>
          <w:sz w:val="16"/>
        </w:rPr>
        <w:t xml:space="preserve"> </w:t>
      </w:r>
      <w:hyperlink r:id="rId730">
        <w:r>
          <w:rPr>
            <w:color w:val="0000FF"/>
            <w:spacing w:val="-2"/>
            <w:sz w:val="16"/>
          </w:rPr>
          <w:t>https://doi.org/10.1051/swsc/2018029</w:t>
        </w:r>
      </w:hyperlink>
    </w:p>
    <w:p w14:paraId="127DC2D2" w14:textId="77777777" w:rsidR="007A1714" w:rsidRDefault="00000000">
      <w:pPr>
        <w:spacing w:before="5" w:line="247" w:lineRule="auto"/>
        <w:ind w:left="440" w:hanging="341"/>
        <w:rPr>
          <w:sz w:val="16"/>
        </w:rPr>
      </w:pPr>
      <w:bookmarkStart w:id="597" w:name="_bookmark554"/>
      <w:bookmarkEnd w:id="597"/>
      <w:r>
        <w:rPr>
          <w:sz w:val="16"/>
        </w:rPr>
        <w:t xml:space="preserve">Martens PCH, </w:t>
      </w:r>
      <w:proofErr w:type="spellStart"/>
      <w:r>
        <w:rPr>
          <w:sz w:val="16"/>
        </w:rPr>
        <w:t>Kuin</w:t>
      </w:r>
      <w:proofErr w:type="spellEnd"/>
      <w:r>
        <w:rPr>
          <w:sz w:val="16"/>
        </w:rPr>
        <w:t xml:space="preserve"> NPM (1989) A circuit model for filament eruptions and two-ribbon flares. Sol Phys</w:t>
      </w:r>
      <w:r>
        <w:rPr>
          <w:spacing w:val="40"/>
          <w:sz w:val="16"/>
        </w:rPr>
        <w:t xml:space="preserve"> </w:t>
      </w:r>
      <w:r>
        <w:rPr>
          <w:sz w:val="16"/>
        </w:rPr>
        <w:t xml:space="preserve">122:263. </w:t>
      </w:r>
      <w:hyperlink r:id="rId731">
        <w:r>
          <w:rPr>
            <w:color w:val="0000FF"/>
            <w:sz w:val="16"/>
          </w:rPr>
          <w:t>https://doi.org/10.1007/BF00912996</w:t>
        </w:r>
      </w:hyperlink>
    </w:p>
    <w:p w14:paraId="7DA7A054" w14:textId="77777777" w:rsidR="007A1714" w:rsidRDefault="00000000">
      <w:pPr>
        <w:spacing w:line="247" w:lineRule="auto"/>
        <w:ind w:left="440" w:hanging="341"/>
        <w:rPr>
          <w:sz w:val="16"/>
        </w:rPr>
      </w:pPr>
      <w:bookmarkStart w:id="598" w:name="_bookmark555"/>
      <w:bookmarkEnd w:id="598"/>
      <w:r>
        <w:rPr>
          <w:sz w:val="16"/>
        </w:rPr>
        <w:t>Masarik J, Beer J (1999) Simulation of particle fluxes and cosmogenic nuclide production in the earth’s</w:t>
      </w:r>
      <w:r>
        <w:rPr>
          <w:spacing w:val="40"/>
          <w:sz w:val="16"/>
        </w:rPr>
        <w:t xml:space="preserve"> </w:t>
      </w:r>
      <w:r>
        <w:rPr>
          <w:sz w:val="16"/>
        </w:rPr>
        <w:t xml:space="preserve">atmosphere. J </w:t>
      </w:r>
      <w:proofErr w:type="spellStart"/>
      <w:r>
        <w:rPr>
          <w:sz w:val="16"/>
        </w:rPr>
        <w:t>Geophys</w:t>
      </w:r>
      <w:proofErr w:type="spellEnd"/>
      <w:r>
        <w:rPr>
          <w:sz w:val="16"/>
        </w:rPr>
        <w:t xml:space="preserve"> Res 104:12099. </w:t>
      </w:r>
      <w:hyperlink r:id="rId732">
        <w:r>
          <w:rPr>
            <w:color w:val="0000FF"/>
            <w:sz w:val="16"/>
          </w:rPr>
          <w:t>https://doi.org/10.1029/1998JD200091</w:t>
        </w:r>
      </w:hyperlink>
    </w:p>
    <w:p w14:paraId="22BEBB41" w14:textId="77777777" w:rsidR="007A1714" w:rsidRDefault="00000000">
      <w:pPr>
        <w:spacing w:line="247" w:lineRule="auto"/>
        <w:ind w:left="440" w:right="118" w:hanging="341"/>
        <w:rPr>
          <w:sz w:val="16"/>
        </w:rPr>
      </w:pPr>
      <w:r>
        <w:rPr>
          <w:sz w:val="16"/>
        </w:rPr>
        <w:t>Masarik J, Beer J (2009) An updated simulation of particle fluxes and cosmogenic nuclide production in</w:t>
      </w:r>
      <w:r>
        <w:rPr>
          <w:spacing w:val="40"/>
          <w:sz w:val="16"/>
        </w:rPr>
        <w:t xml:space="preserve"> </w:t>
      </w:r>
      <w:r>
        <w:rPr>
          <w:sz w:val="16"/>
        </w:rPr>
        <w:t xml:space="preserve">the Earth’s atmosphere. J </w:t>
      </w:r>
      <w:proofErr w:type="spellStart"/>
      <w:r>
        <w:rPr>
          <w:sz w:val="16"/>
        </w:rPr>
        <w:t>Geophys</w:t>
      </w:r>
      <w:proofErr w:type="spellEnd"/>
      <w:r>
        <w:rPr>
          <w:sz w:val="16"/>
        </w:rPr>
        <w:t xml:space="preserve"> Res 114:D11103. </w:t>
      </w:r>
      <w:hyperlink r:id="rId733">
        <w:r>
          <w:rPr>
            <w:color w:val="0000FF"/>
            <w:sz w:val="16"/>
          </w:rPr>
          <w:t>https://doi.org/10.1029/2008JD010557</w:t>
        </w:r>
      </w:hyperlink>
    </w:p>
    <w:p w14:paraId="0A226ABC" w14:textId="77777777" w:rsidR="007A1714" w:rsidRDefault="007A1714">
      <w:pPr>
        <w:spacing w:line="247" w:lineRule="auto"/>
        <w:rPr>
          <w:sz w:val="16"/>
        </w:rPr>
        <w:sectPr w:rsidR="007A1714">
          <w:pgSz w:w="8790" w:h="13330"/>
          <w:pgMar w:top="1020" w:right="900" w:bottom="880" w:left="920" w:header="653" w:footer="690" w:gutter="0"/>
          <w:cols w:space="720"/>
        </w:sectPr>
      </w:pPr>
    </w:p>
    <w:p w14:paraId="656551A9" w14:textId="77777777" w:rsidR="007A1714" w:rsidRDefault="00000000">
      <w:pPr>
        <w:spacing w:before="94" w:line="247" w:lineRule="auto"/>
        <w:ind w:left="440" w:right="116" w:hanging="341"/>
        <w:jc w:val="both"/>
        <w:rPr>
          <w:sz w:val="16"/>
        </w:rPr>
      </w:pPr>
      <w:bookmarkStart w:id="599" w:name="_bookmark557"/>
      <w:bookmarkEnd w:id="599"/>
      <w:r>
        <w:rPr>
          <w:sz w:val="16"/>
        </w:rPr>
        <w:lastRenderedPageBreak/>
        <w:t>Masarik J, Reedy RC (1995) Terrestrial cosmogenic-nuclide production systematics calculated from</w:t>
      </w:r>
      <w:r>
        <w:rPr>
          <w:spacing w:val="40"/>
          <w:sz w:val="16"/>
        </w:rPr>
        <w:t xml:space="preserve"> </w:t>
      </w:r>
      <w:bookmarkStart w:id="600" w:name="_bookmark556"/>
      <w:bookmarkEnd w:id="600"/>
      <w:r>
        <w:rPr>
          <w:sz w:val="16"/>
        </w:rPr>
        <w:t>numerical</w:t>
      </w:r>
      <w:r>
        <w:rPr>
          <w:spacing w:val="-9"/>
          <w:sz w:val="16"/>
        </w:rPr>
        <w:t xml:space="preserve"> </w:t>
      </w:r>
      <w:r>
        <w:rPr>
          <w:sz w:val="16"/>
        </w:rPr>
        <w:t>simulations.</w:t>
      </w:r>
      <w:r>
        <w:rPr>
          <w:spacing w:val="-8"/>
          <w:sz w:val="16"/>
        </w:rPr>
        <w:t xml:space="preserve"> </w:t>
      </w:r>
      <w:r>
        <w:rPr>
          <w:sz w:val="16"/>
        </w:rPr>
        <w:t>Earth</w:t>
      </w:r>
      <w:r>
        <w:rPr>
          <w:spacing w:val="-9"/>
          <w:sz w:val="16"/>
        </w:rPr>
        <w:t xml:space="preserve"> </w:t>
      </w:r>
      <w:r>
        <w:rPr>
          <w:sz w:val="16"/>
        </w:rPr>
        <w:t>Planet</w:t>
      </w:r>
      <w:r>
        <w:rPr>
          <w:spacing w:val="-8"/>
          <w:sz w:val="16"/>
        </w:rPr>
        <w:t xml:space="preserve"> </w:t>
      </w:r>
      <w:r>
        <w:rPr>
          <w:sz w:val="16"/>
        </w:rPr>
        <w:t>Sci</w:t>
      </w:r>
      <w:r>
        <w:rPr>
          <w:spacing w:val="-8"/>
          <w:sz w:val="16"/>
        </w:rPr>
        <w:t xml:space="preserve"> </w:t>
      </w:r>
      <w:r>
        <w:rPr>
          <w:sz w:val="16"/>
        </w:rPr>
        <w:t>Lett</w:t>
      </w:r>
      <w:r>
        <w:rPr>
          <w:spacing w:val="-8"/>
          <w:sz w:val="16"/>
        </w:rPr>
        <w:t xml:space="preserve"> </w:t>
      </w:r>
      <w:r>
        <w:rPr>
          <w:sz w:val="16"/>
        </w:rPr>
        <w:t>136:381.</w:t>
      </w:r>
      <w:r>
        <w:rPr>
          <w:spacing w:val="-8"/>
          <w:sz w:val="16"/>
        </w:rPr>
        <w:t xml:space="preserve"> </w:t>
      </w:r>
      <w:hyperlink r:id="rId734">
        <w:r>
          <w:rPr>
            <w:color w:val="0000FF"/>
            <w:sz w:val="16"/>
          </w:rPr>
          <w:t>https://doi.org/10.1016/0012-821X(95)00169-</w:t>
        </w:r>
      </w:hyperlink>
      <w:r>
        <w:rPr>
          <w:color w:val="0000FF"/>
          <w:spacing w:val="40"/>
          <w:sz w:val="16"/>
        </w:rPr>
        <w:t xml:space="preserve"> </w:t>
      </w:r>
      <w:hyperlink r:id="rId735">
        <w:r>
          <w:rPr>
            <w:color w:val="0000FF"/>
            <w:spacing w:val="-10"/>
            <w:sz w:val="16"/>
          </w:rPr>
          <w:t>D</w:t>
        </w:r>
      </w:hyperlink>
    </w:p>
    <w:p w14:paraId="7AFAB667" w14:textId="77777777" w:rsidR="007A1714" w:rsidRDefault="00000000">
      <w:pPr>
        <w:spacing w:line="247" w:lineRule="auto"/>
        <w:ind w:left="440" w:right="117" w:hanging="341"/>
        <w:jc w:val="both"/>
        <w:rPr>
          <w:sz w:val="16"/>
        </w:rPr>
      </w:pPr>
      <w:r>
        <w:rPr>
          <w:sz w:val="16"/>
        </w:rPr>
        <w:t>Mathur S, Huber D, Batalha NM et al (2017) Revised stellar properties of Kepler targets for the Q1–17</w:t>
      </w:r>
      <w:r>
        <w:rPr>
          <w:spacing w:val="40"/>
          <w:sz w:val="16"/>
        </w:rPr>
        <w:t xml:space="preserve"> </w:t>
      </w:r>
      <w:bookmarkStart w:id="601" w:name="_bookmark558"/>
      <w:bookmarkEnd w:id="601"/>
      <w:r>
        <w:rPr>
          <w:sz w:val="16"/>
        </w:rPr>
        <w:t>(DR25)</w:t>
      </w:r>
      <w:r>
        <w:rPr>
          <w:spacing w:val="-5"/>
          <w:sz w:val="16"/>
        </w:rPr>
        <w:t xml:space="preserve"> </w:t>
      </w:r>
      <w:r>
        <w:rPr>
          <w:sz w:val="16"/>
        </w:rPr>
        <w:t>transit</w:t>
      </w:r>
      <w:r>
        <w:rPr>
          <w:spacing w:val="-5"/>
          <w:sz w:val="16"/>
        </w:rPr>
        <w:t xml:space="preserve"> </w:t>
      </w:r>
      <w:r>
        <w:rPr>
          <w:sz w:val="16"/>
        </w:rPr>
        <w:t>detection</w:t>
      </w:r>
      <w:r>
        <w:rPr>
          <w:spacing w:val="-5"/>
          <w:sz w:val="16"/>
        </w:rPr>
        <w:t xml:space="preserve"> </w:t>
      </w:r>
      <w:r>
        <w:rPr>
          <w:sz w:val="16"/>
        </w:rPr>
        <w:t>run.</w:t>
      </w:r>
      <w:r>
        <w:rPr>
          <w:spacing w:val="-5"/>
          <w:sz w:val="16"/>
        </w:rPr>
        <w:t xml:space="preserve"> </w:t>
      </w:r>
      <w:proofErr w:type="spellStart"/>
      <w:r>
        <w:rPr>
          <w:sz w:val="16"/>
        </w:rPr>
        <w:t>Astrophys</w:t>
      </w:r>
      <w:proofErr w:type="spellEnd"/>
      <w:r>
        <w:rPr>
          <w:spacing w:val="-5"/>
          <w:sz w:val="16"/>
        </w:rPr>
        <w:t xml:space="preserve"> </w:t>
      </w:r>
      <w:r>
        <w:rPr>
          <w:sz w:val="16"/>
        </w:rPr>
        <w:t>J</w:t>
      </w:r>
      <w:r>
        <w:rPr>
          <w:spacing w:val="-5"/>
          <w:sz w:val="16"/>
        </w:rPr>
        <w:t xml:space="preserve"> </w:t>
      </w:r>
      <w:r>
        <w:rPr>
          <w:sz w:val="16"/>
        </w:rPr>
        <w:t>Suppl</w:t>
      </w:r>
      <w:r>
        <w:rPr>
          <w:spacing w:val="-5"/>
          <w:sz w:val="16"/>
        </w:rPr>
        <w:t xml:space="preserve"> </w:t>
      </w:r>
      <w:r>
        <w:rPr>
          <w:sz w:val="16"/>
        </w:rPr>
        <w:t>Ser</w:t>
      </w:r>
      <w:r>
        <w:rPr>
          <w:spacing w:val="-5"/>
          <w:sz w:val="16"/>
        </w:rPr>
        <w:t xml:space="preserve"> </w:t>
      </w:r>
      <w:r>
        <w:rPr>
          <w:sz w:val="16"/>
        </w:rPr>
        <w:t>229:30.</w:t>
      </w:r>
      <w:r>
        <w:rPr>
          <w:spacing w:val="-5"/>
          <w:sz w:val="16"/>
        </w:rPr>
        <w:t xml:space="preserve"> </w:t>
      </w:r>
      <w:hyperlink r:id="rId736">
        <w:r>
          <w:rPr>
            <w:color w:val="0000FF"/>
            <w:sz w:val="16"/>
          </w:rPr>
          <w:t>https://doi.org/10.3847/1538-4365/229/</w:t>
        </w:r>
      </w:hyperlink>
      <w:r>
        <w:rPr>
          <w:color w:val="0000FF"/>
          <w:spacing w:val="40"/>
          <w:sz w:val="16"/>
        </w:rPr>
        <w:t xml:space="preserve"> </w:t>
      </w:r>
      <w:hyperlink r:id="rId737">
        <w:r>
          <w:rPr>
            <w:color w:val="0000FF"/>
            <w:spacing w:val="-4"/>
            <w:sz w:val="16"/>
          </w:rPr>
          <w:t>2/30</w:t>
        </w:r>
      </w:hyperlink>
    </w:p>
    <w:p w14:paraId="7F3490D7" w14:textId="77777777" w:rsidR="007A1714" w:rsidRDefault="00000000">
      <w:pPr>
        <w:spacing w:line="247" w:lineRule="auto"/>
        <w:ind w:left="440" w:right="116" w:hanging="341"/>
        <w:jc w:val="both"/>
        <w:rPr>
          <w:sz w:val="16"/>
        </w:rPr>
      </w:pPr>
      <w:bookmarkStart w:id="602" w:name="_bookmark559"/>
      <w:bookmarkEnd w:id="602"/>
      <w:r>
        <w:rPr>
          <w:sz w:val="16"/>
        </w:rPr>
        <w:t xml:space="preserve">Mayor M, Queloz D (1995) A Jupiter-mass companion to a solar-type star. Nature 378:355. </w:t>
      </w:r>
      <w:hyperlink r:id="rId738">
        <w:r>
          <w:rPr>
            <w:color w:val="0000FF"/>
            <w:sz w:val="16"/>
          </w:rPr>
          <w:t>https://doi.</w:t>
        </w:r>
      </w:hyperlink>
      <w:r>
        <w:rPr>
          <w:color w:val="0000FF"/>
          <w:spacing w:val="40"/>
          <w:sz w:val="16"/>
        </w:rPr>
        <w:t xml:space="preserve"> </w:t>
      </w:r>
      <w:hyperlink r:id="rId739">
        <w:r>
          <w:rPr>
            <w:color w:val="0000FF"/>
            <w:spacing w:val="-2"/>
            <w:sz w:val="16"/>
          </w:rPr>
          <w:t>org/10.1038/378355a0</w:t>
        </w:r>
      </w:hyperlink>
    </w:p>
    <w:p w14:paraId="1EA57906" w14:textId="77777777" w:rsidR="007A1714" w:rsidRDefault="00000000">
      <w:pPr>
        <w:spacing w:line="247" w:lineRule="auto"/>
        <w:ind w:left="440" w:right="117" w:hanging="341"/>
        <w:jc w:val="both"/>
        <w:rPr>
          <w:sz w:val="16"/>
        </w:rPr>
      </w:pPr>
      <w:r>
        <w:rPr>
          <w:sz w:val="16"/>
        </w:rPr>
        <w:t>McCracken KG, Beer J (2015) The annual cosmic-radiation intensities 1391–2014; the annual</w:t>
      </w:r>
      <w:r>
        <w:rPr>
          <w:spacing w:val="40"/>
          <w:sz w:val="16"/>
        </w:rPr>
        <w:t xml:space="preserve"> </w:t>
      </w:r>
      <w:bookmarkStart w:id="603" w:name="_bookmark560"/>
      <w:bookmarkEnd w:id="603"/>
      <w:proofErr w:type="spellStart"/>
      <w:r>
        <w:rPr>
          <w:sz w:val="16"/>
        </w:rPr>
        <w:t>heliospheric</w:t>
      </w:r>
      <w:proofErr w:type="spellEnd"/>
      <w:r>
        <w:rPr>
          <w:sz w:val="16"/>
        </w:rPr>
        <w:t xml:space="preserve"> magnetic field strengths 1391–1983, and identification of solar cosmic-ray events in</w:t>
      </w:r>
      <w:r>
        <w:rPr>
          <w:spacing w:val="40"/>
          <w:sz w:val="16"/>
        </w:rPr>
        <w:t xml:space="preserve"> </w:t>
      </w:r>
      <w:r>
        <w:rPr>
          <w:sz w:val="16"/>
        </w:rPr>
        <w:t>the</w:t>
      </w:r>
      <w:r>
        <w:rPr>
          <w:spacing w:val="-4"/>
          <w:sz w:val="16"/>
        </w:rPr>
        <w:t xml:space="preserve"> </w:t>
      </w:r>
      <w:r>
        <w:rPr>
          <w:sz w:val="16"/>
        </w:rPr>
        <w:t>cosmogenic</w:t>
      </w:r>
      <w:r>
        <w:rPr>
          <w:spacing w:val="-4"/>
          <w:sz w:val="16"/>
        </w:rPr>
        <w:t xml:space="preserve"> </w:t>
      </w:r>
      <w:r>
        <w:rPr>
          <w:sz w:val="16"/>
        </w:rPr>
        <w:t>record</w:t>
      </w:r>
      <w:r>
        <w:rPr>
          <w:spacing w:val="-4"/>
          <w:sz w:val="16"/>
        </w:rPr>
        <w:t xml:space="preserve"> </w:t>
      </w:r>
      <w:r>
        <w:rPr>
          <w:sz w:val="16"/>
        </w:rPr>
        <w:t>1800–1983.</w:t>
      </w:r>
      <w:r>
        <w:rPr>
          <w:spacing w:val="-4"/>
          <w:sz w:val="16"/>
        </w:rPr>
        <w:t xml:space="preserve"> </w:t>
      </w:r>
      <w:r>
        <w:rPr>
          <w:sz w:val="16"/>
        </w:rPr>
        <w:t>Sol</w:t>
      </w:r>
      <w:r>
        <w:rPr>
          <w:spacing w:val="-4"/>
          <w:sz w:val="16"/>
        </w:rPr>
        <w:t xml:space="preserve"> </w:t>
      </w:r>
      <w:r>
        <w:rPr>
          <w:sz w:val="16"/>
        </w:rPr>
        <w:t>Phys</w:t>
      </w:r>
      <w:r>
        <w:rPr>
          <w:spacing w:val="-4"/>
          <w:sz w:val="16"/>
        </w:rPr>
        <w:t xml:space="preserve"> </w:t>
      </w:r>
      <w:r>
        <w:rPr>
          <w:sz w:val="16"/>
        </w:rPr>
        <w:t>290:3051.</w:t>
      </w:r>
      <w:r>
        <w:rPr>
          <w:spacing w:val="-5"/>
          <w:sz w:val="16"/>
        </w:rPr>
        <w:t xml:space="preserve"> </w:t>
      </w:r>
      <w:hyperlink r:id="rId740">
        <w:r>
          <w:rPr>
            <w:color w:val="0000FF"/>
            <w:sz w:val="16"/>
          </w:rPr>
          <w:t>https://doi.org/10.1007/s11207-015-0777-</w:t>
        </w:r>
        <w:r>
          <w:rPr>
            <w:color w:val="0000FF"/>
            <w:spacing w:val="-10"/>
            <w:sz w:val="16"/>
          </w:rPr>
          <w:t>x</w:t>
        </w:r>
      </w:hyperlink>
    </w:p>
    <w:p w14:paraId="4D20AAD4" w14:textId="77777777" w:rsidR="007A1714" w:rsidRDefault="00000000">
      <w:pPr>
        <w:spacing w:line="184" w:lineRule="exact"/>
        <w:ind w:left="100"/>
        <w:jc w:val="both"/>
        <w:rPr>
          <w:sz w:val="16"/>
        </w:rPr>
      </w:pPr>
      <w:bookmarkStart w:id="604" w:name="_bookmark561"/>
      <w:bookmarkEnd w:id="604"/>
      <w:r>
        <w:rPr>
          <w:sz w:val="16"/>
        </w:rPr>
        <w:t>McCracken</w:t>
      </w:r>
      <w:r>
        <w:rPr>
          <w:spacing w:val="-7"/>
          <w:sz w:val="16"/>
        </w:rPr>
        <w:t xml:space="preserve"> </w:t>
      </w:r>
      <w:r>
        <w:rPr>
          <w:sz w:val="16"/>
        </w:rPr>
        <w:t>K,</w:t>
      </w:r>
      <w:r>
        <w:rPr>
          <w:spacing w:val="-5"/>
          <w:sz w:val="16"/>
        </w:rPr>
        <w:t xml:space="preserve"> </w:t>
      </w:r>
      <w:proofErr w:type="spellStart"/>
      <w:r>
        <w:rPr>
          <w:sz w:val="16"/>
        </w:rPr>
        <w:t>Dreschhoff</w:t>
      </w:r>
      <w:proofErr w:type="spellEnd"/>
      <w:r>
        <w:rPr>
          <w:spacing w:val="-6"/>
          <w:sz w:val="16"/>
        </w:rPr>
        <w:t xml:space="preserve"> </w:t>
      </w:r>
      <w:r>
        <w:rPr>
          <w:sz w:val="16"/>
        </w:rPr>
        <w:t>G,</w:t>
      </w:r>
      <w:r>
        <w:rPr>
          <w:spacing w:val="-4"/>
          <w:sz w:val="16"/>
        </w:rPr>
        <w:t xml:space="preserve"> </w:t>
      </w:r>
      <w:r>
        <w:rPr>
          <w:sz w:val="16"/>
        </w:rPr>
        <w:t>Smart</w:t>
      </w:r>
      <w:r>
        <w:rPr>
          <w:spacing w:val="-7"/>
          <w:sz w:val="16"/>
        </w:rPr>
        <w:t xml:space="preserve"> </w:t>
      </w:r>
      <w:r>
        <w:rPr>
          <w:sz w:val="16"/>
        </w:rPr>
        <w:t>D,</w:t>
      </w:r>
      <w:r>
        <w:rPr>
          <w:spacing w:val="-5"/>
          <w:sz w:val="16"/>
        </w:rPr>
        <w:t xml:space="preserve"> </w:t>
      </w:r>
      <w:r>
        <w:rPr>
          <w:sz w:val="16"/>
        </w:rPr>
        <w:t>Shea</w:t>
      </w:r>
      <w:r>
        <w:rPr>
          <w:spacing w:val="-6"/>
          <w:sz w:val="16"/>
        </w:rPr>
        <w:t xml:space="preserve"> </w:t>
      </w:r>
      <w:r>
        <w:rPr>
          <w:sz w:val="16"/>
        </w:rPr>
        <w:t>M</w:t>
      </w:r>
      <w:r>
        <w:rPr>
          <w:spacing w:val="-4"/>
          <w:sz w:val="16"/>
        </w:rPr>
        <w:t xml:space="preserve"> </w:t>
      </w:r>
      <w:r>
        <w:rPr>
          <w:sz w:val="16"/>
        </w:rPr>
        <w:t>(2001)</w:t>
      </w:r>
      <w:r>
        <w:rPr>
          <w:spacing w:val="-7"/>
          <w:sz w:val="16"/>
        </w:rPr>
        <w:t xml:space="preserve"> </w:t>
      </w:r>
      <w:r>
        <w:rPr>
          <w:sz w:val="16"/>
        </w:rPr>
        <w:t>Solar</w:t>
      </w:r>
      <w:r>
        <w:rPr>
          <w:spacing w:val="-5"/>
          <w:sz w:val="16"/>
        </w:rPr>
        <w:t xml:space="preserve"> </w:t>
      </w:r>
      <w:r>
        <w:rPr>
          <w:sz w:val="16"/>
        </w:rPr>
        <w:t>cosmic</w:t>
      </w:r>
      <w:r>
        <w:rPr>
          <w:spacing w:val="-5"/>
          <w:sz w:val="16"/>
        </w:rPr>
        <w:t xml:space="preserve"> </w:t>
      </w:r>
      <w:r>
        <w:rPr>
          <w:sz w:val="16"/>
        </w:rPr>
        <w:t>ray</w:t>
      </w:r>
      <w:r>
        <w:rPr>
          <w:spacing w:val="-5"/>
          <w:sz w:val="16"/>
        </w:rPr>
        <w:t xml:space="preserve"> </w:t>
      </w:r>
      <w:r>
        <w:rPr>
          <w:sz w:val="16"/>
        </w:rPr>
        <w:t>events</w:t>
      </w:r>
      <w:r>
        <w:rPr>
          <w:spacing w:val="-6"/>
          <w:sz w:val="16"/>
        </w:rPr>
        <w:t xml:space="preserve"> </w:t>
      </w:r>
      <w:r>
        <w:rPr>
          <w:sz w:val="16"/>
        </w:rPr>
        <w:t>for</w:t>
      </w:r>
      <w:r>
        <w:rPr>
          <w:spacing w:val="-6"/>
          <w:sz w:val="16"/>
        </w:rPr>
        <w:t xml:space="preserve"> </w:t>
      </w:r>
      <w:r>
        <w:rPr>
          <w:sz w:val="16"/>
        </w:rPr>
        <w:t>the</w:t>
      </w:r>
      <w:r>
        <w:rPr>
          <w:spacing w:val="-5"/>
          <w:sz w:val="16"/>
        </w:rPr>
        <w:t xml:space="preserve"> </w:t>
      </w:r>
      <w:r>
        <w:rPr>
          <w:sz w:val="16"/>
        </w:rPr>
        <w:t>period</w:t>
      </w:r>
      <w:r>
        <w:rPr>
          <w:spacing w:val="-5"/>
          <w:sz w:val="16"/>
        </w:rPr>
        <w:t xml:space="preserve"> </w:t>
      </w:r>
      <w:r>
        <w:rPr>
          <w:spacing w:val="-2"/>
          <w:sz w:val="16"/>
        </w:rPr>
        <w:t>1561–1994:</w:t>
      </w:r>
    </w:p>
    <w:p w14:paraId="79466413" w14:textId="77777777" w:rsidR="007A1714" w:rsidRDefault="00000000">
      <w:pPr>
        <w:spacing w:before="3" w:line="247" w:lineRule="auto"/>
        <w:ind w:left="100" w:right="118" w:firstLine="340"/>
        <w:jc w:val="both"/>
        <w:rPr>
          <w:sz w:val="16"/>
        </w:rPr>
      </w:pPr>
      <w:r>
        <w:rPr>
          <w:sz w:val="16"/>
        </w:rPr>
        <w:t xml:space="preserve">2. The </w:t>
      </w:r>
      <w:proofErr w:type="spellStart"/>
      <w:r>
        <w:rPr>
          <w:sz w:val="16"/>
        </w:rPr>
        <w:t>gleissberg</w:t>
      </w:r>
      <w:proofErr w:type="spellEnd"/>
      <w:r>
        <w:rPr>
          <w:sz w:val="16"/>
        </w:rPr>
        <w:t xml:space="preserve"> periodicity. J </w:t>
      </w:r>
      <w:proofErr w:type="spellStart"/>
      <w:r>
        <w:rPr>
          <w:sz w:val="16"/>
        </w:rPr>
        <w:t>Geophys</w:t>
      </w:r>
      <w:proofErr w:type="spellEnd"/>
      <w:r>
        <w:rPr>
          <w:sz w:val="16"/>
        </w:rPr>
        <w:t xml:space="preserve"> Res 106(21):599. </w:t>
      </w:r>
      <w:hyperlink r:id="rId741">
        <w:r>
          <w:rPr>
            <w:color w:val="0000FF"/>
            <w:sz w:val="16"/>
          </w:rPr>
          <w:t>https://doi.org/10.1029/2000JA000238</w:t>
        </w:r>
      </w:hyperlink>
      <w:r>
        <w:rPr>
          <w:color w:val="0000FF"/>
          <w:spacing w:val="40"/>
          <w:sz w:val="16"/>
        </w:rPr>
        <w:t xml:space="preserve"> </w:t>
      </w:r>
      <w:bookmarkStart w:id="605" w:name="_bookmark562"/>
      <w:bookmarkEnd w:id="605"/>
      <w:r>
        <w:rPr>
          <w:sz w:val="16"/>
        </w:rPr>
        <w:t>McCracken</w:t>
      </w:r>
      <w:r>
        <w:rPr>
          <w:spacing w:val="25"/>
          <w:sz w:val="16"/>
        </w:rPr>
        <w:t xml:space="preserve"> </w:t>
      </w:r>
      <w:r>
        <w:rPr>
          <w:sz w:val="16"/>
        </w:rPr>
        <w:t>KG,</w:t>
      </w:r>
      <w:r>
        <w:rPr>
          <w:spacing w:val="26"/>
          <w:sz w:val="16"/>
        </w:rPr>
        <w:t xml:space="preserve"> </w:t>
      </w:r>
      <w:proofErr w:type="spellStart"/>
      <w:r>
        <w:rPr>
          <w:sz w:val="16"/>
        </w:rPr>
        <w:t>Moraal</w:t>
      </w:r>
      <w:proofErr w:type="spellEnd"/>
      <w:r>
        <w:rPr>
          <w:spacing w:val="26"/>
          <w:sz w:val="16"/>
        </w:rPr>
        <w:t xml:space="preserve"> </w:t>
      </w:r>
      <w:r>
        <w:rPr>
          <w:sz w:val="16"/>
        </w:rPr>
        <w:t>H,</w:t>
      </w:r>
      <w:r>
        <w:rPr>
          <w:spacing w:val="27"/>
          <w:sz w:val="16"/>
        </w:rPr>
        <w:t xml:space="preserve"> </w:t>
      </w:r>
      <w:r>
        <w:rPr>
          <w:sz w:val="16"/>
        </w:rPr>
        <w:t>Shea</w:t>
      </w:r>
      <w:r>
        <w:rPr>
          <w:spacing w:val="25"/>
          <w:sz w:val="16"/>
        </w:rPr>
        <w:t xml:space="preserve"> </w:t>
      </w:r>
      <w:r>
        <w:rPr>
          <w:sz w:val="16"/>
        </w:rPr>
        <w:t>MA</w:t>
      </w:r>
      <w:r>
        <w:rPr>
          <w:spacing w:val="27"/>
          <w:sz w:val="16"/>
        </w:rPr>
        <w:t xml:space="preserve"> </w:t>
      </w:r>
      <w:r>
        <w:rPr>
          <w:sz w:val="16"/>
        </w:rPr>
        <w:t>(2012)</w:t>
      </w:r>
      <w:r>
        <w:rPr>
          <w:spacing w:val="26"/>
          <w:sz w:val="16"/>
        </w:rPr>
        <w:t xml:space="preserve"> </w:t>
      </w:r>
      <w:r>
        <w:rPr>
          <w:sz w:val="16"/>
        </w:rPr>
        <w:t>The</w:t>
      </w:r>
      <w:r>
        <w:rPr>
          <w:spacing w:val="25"/>
          <w:sz w:val="16"/>
        </w:rPr>
        <w:t xml:space="preserve"> </w:t>
      </w:r>
      <w:r>
        <w:rPr>
          <w:sz w:val="16"/>
        </w:rPr>
        <w:t>high-energy</w:t>
      </w:r>
      <w:r>
        <w:rPr>
          <w:spacing w:val="25"/>
          <w:sz w:val="16"/>
        </w:rPr>
        <w:t xml:space="preserve"> </w:t>
      </w:r>
      <w:r>
        <w:rPr>
          <w:sz w:val="16"/>
        </w:rPr>
        <w:t>impulsive</w:t>
      </w:r>
      <w:r>
        <w:rPr>
          <w:spacing w:val="25"/>
          <w:sz w:val="16"/>
        </w:rPr>
        <w:t xml:space="preserve"> </w:t>
      </w:r>
      <w:r>
        <w:rPr>
          <w:sz w:val="16"/>
        </w:rPr>
        <w:t>ground-level</w:t>
      </w:r>
      <w:r>
        <w:rPr>
          <w:spacing w:val="26"/>
          <w:sz w:val="16"/>
        </w:rPr>
        <w:t xml:space="preserve"> </w:t>
      </w:r>
      <w:r>
        <w:rPr>
          <w:spacing w:val="-2"/>
          <w:sz w:val="16"/>
        </w:rPr>
        <w:t>enhancement.</w:t>
      </w:r>
    </w:p>
    <w:p w14:paraId="1C7A1DAC" w14:textId="77777777" w:rsidR="007A1714" w:rsidRDefault="00000000">
      <w:pPr>
        <w:spacing w:line="184" w:lineRule="exact"/>
        <w:ind w:left="440"/>
        <w:jc w:val="both"/>
        <w:rPr>
          <w:sz w:val="16"/>
        </w:rPr>
      </w:pPr>
      <w:proofErr w:type="spellStart"/>
      <w:r>
        <w:rPr>
          <w:sz w:val="16"/>
        </w:rPr>
        <w:t>Astrophys</w:t>
      </w:r>
      <w:proofErr w:type="spellEnd"/>
      <w:r>
        <w:rPr>
          <w:spacing w:val="-2"/>
          <w:sz w:val="16"/>
        </w:rPr>
        <w:t xml:space="preserve"> </w:t>
      </w:r>
      <w:r>
        <w:rPr>
          <w:sz w:val="16"/>
        </w:rPr>
        <w:t>J 761:101.</w:t>
      </w:r>
      <w:r>
        <w:rPr>
          <w:spacing w:val="-2"/>
          <w:sz w:val="16"/>
        </w:rPr>
        <w:t xml:space="preserve"> </w:t>
      </w:r>
      <w:hyperlink r:id="rId742">
        <w:r>
          <w:rPr>
            <w:color w:val="0000FF"/>
            <w:sz w:val="16"/>
          </w:rPr>
          <w:t>https://doi.org/10.1088/0004-</w:t>
        </w:r>
        <w:r>
          <w:rPr>
            <w:color w:val="0000FF"/>
            <w:spacing w:val="-2"/>
            <w:sz w:val="16"/>
          </w:rPr>
          <w:t>637X/761/2/101</w:t>
        </w:r>
      </w:hyperlink>
    </w:p>
    <w:p w14:paraId="13D11133" w14:textId="77777777" w:rsidR="007A1714" w:rsidRDefault="00000000">
      <w:pPr>
        <w:spacing w:before="6" w:line="247" w:lineRule="auto"/>
        <w:ind w:left="440" w:right="117" w:hanging="341"/>
        <w:jc w:val="both"/>
        <w:rPr>
          <w:sz w:val="16"/>
        </w:rPr>
      </w:pPr>
      <w:bookmarkStart w:id="606" w:name="_bookmark563"/>
      <w:bookmarkEnd w:id="606"/>
      <w:r>
        <w:rPr>
          <w:sz w:val="16"/>
        </w:rPr>
        <w:t xml:space="preserve">McKean ME, </w:t>
      </w:r>
      <w:proofErr w:type="spellStart"/>
      <w:r>
        <w:rPr>
          <w:sz w:val="16"/>
        </w:rPr>
        <w:t>Winglee</w:t>
      </w:r>
      <w:proofErr w:type="spellEnd"/>
      <w:r>
        <w:rPr>
          <w:sz w:val="16"/>
        </w:rPr>
        <w:t xml:space="preserve"> RM, </w:t>
      </w:r>
      <w:proofErr w:type="spellStart"/>
      <w:r>
        <w:rPr>
          <w:sz w:val="16"/>
        </w:rPr>
        <w:t>Dulk</w:t>
      </w:r>
      <w:proofErr w:type="spellEnd"/>
      <w:r>
        <w:rPr>
          <w:sz w:val="16"/>
        </w:rPr>
        <w:t xml:space="preserve"> GA (1989) Propagation and absorption of electron-cyclotron maser</w:t>
      </w:r>
      <w:r>
        <w:rPr>
          <w:spacing w:val="40"/>
          <w:sz w:val="16"/>
        </w:rPr>
        <w:t xml:space="preserve"> </w:t>
      </w:r>
      <w:r>
        <w:rPr>
          <w:sz w:val="16"/>
        </w:rPr>
        <w:t xml:space="preserve">radiation during solar flares. Sol Phys 122:53. </w:t>
      </w:r>
      <w:hyperlink r:id="rId743">
        <w:r>
          <w:rPr>
            <w:color w:val="0000FF"/>
            <w:sz w:val="16"/>
          </w:rPr>
          <w:t>https://doi.org/10.1007/BF00162828</w:t>
        </w:r>
      </w:hyperlink>
    </w:p>
    <w:p w14:paraId="568D9077" w14:textId="77777777" w:rsidR="007A1714" w:rsidRDefault="00000000">
      <w:pPr>
        <w:spacing w:line="247" w:lineRule="auto"/>
        <w:ind w:left="440" w:right="117" w:hanging="341"/>
        <w:jc w:val="both"/>
        <w:rPr>
          <w:sz w:val="16"/>
        </w:rPr>
      </w:pPr>
      <w:bookmarkStart w:id="607" w:name="_bookmark564"/>
      <w:bookmarkEnd w:id="607"/>
      <w:r>
        <w:rPr>
          <w:sz w:val="16"/>
        </w:rPr>
        <w:t xml:space="preserve">McLean DJ, Labrum NR (eds) (1985) Solar </w:t>
      </w:r>
      <w:proofErr w:type="spellStart"/>
      <w:r>
        <w:rPr>
          <w:sz w:val="16"/>
        </w:rPr>
        <w:t>radiophysics</w:t>
      </w:r>
      <w:proofErr w:type="spellEnd"/>
      <w:r>
        <w:rPr>
          <w:sz w:val="16"/>
        </w:rPr>
        <w:t xml:space="preserve">: studies of emission from the sun at </w:t>
      </w:r>
      <w:proofErr w:type="spellStart"/>
      <w:r>
        <w:rPr>
          <w:sz w:val="16"/>
        </w:rPr>
        <w:t>metre</w:t>
      </w:r>
      <w:proofErr w:type="spellEnd"/>
      <w:r>
        <w:rPr>
          <w:spacing w:val="40"/>
          <w:sz w:val="16"/>
        </w:rPr>
        <w:t xml:space="preserve"> </w:t>
      </w:r>
      <w:r>
        <w:rPr>
          <w:sz w:val="16"/>
        </w:rPr>
        <w:t>wavelengths. Cambridge University Press, Cambridge</w:t>
      </w:r>
    </w:p>
    <w:p w14:paraId="0FEC1540" w14:textId="77777777" w:rsidR="007A1714" w:rsidRDefault="00000000">
      <w:pPr>
        <w:spacing w:line="247" w:lineRule="auto"/>
        <w:ind w:left="120" w:right="116"/>
        <w:jc w:val="right"/>
        <w:rPr>
          <w:sz w:val="16"/>
        </w:rPr>
      </w:pPr>
      <w:bookmarkStart w:id="608" w:name="_bookmark566"/>
      <w:bookmarkEnd w:id="608"/>
      <w:r>
        <w:rPr>
          <w:sz w:val="16"/>
        </w:rPr>
        <w:t>McQuillan</w:t>
      </w:r>
      <w:r>
        <w:rPr>
          <w:spacing w:val="-5"/>
          <w:sz w:val="16"/>
        </w:rPr>
        <w:t xml:space="preserve"> </w:t>
      </w:r>
      <w:r>
        <w:rPr>
          <w:sz w:val="16"/>
        </w:rPr>
        <w:t>A,</w:t>
      </w:r>
      <w:r>
        <w:rPr>
          <w:spacing w:val="-4"/>
          <w:sz w:val="16"/>
        </w:rPr>
        <w:t xml:space="preserve"> </w:t>
      </w:r>
      <w:r>
        <w:rPr>
          <w:sz w:val="16"/>
        </w:rPr>
        <w:t>Mazeh</w:t>
      </w:r>
      <w:r>
        <w:rPr>
          <w:spacing w:val="-4"/>
          <w:sz w:val="16"/>
        </w:rPr>
        <w:t xml:space="preserve"> </w:t>
      </w:r>
      <w:r>
        <w:rPr>
          <w:sz w:val="16"/>
        </w:rPr>
        <w:t>T,</w:t>
      </w:r>
      <w:r>
        <w:rPr>
          <w:spacing w:val="-3"/>
          <w:sz w:val="16"/>
        </w:rPr>
        <w:t xml:space="preserve"> </w:t>
      </w:r>
      <w:proofErr w:type="spellStart"/>
      <w:r>
        <w:rPr>
          <w:sz w:val="16"/>
        </w:rPr>
        <w:t>Aigrain</w:t>
      </w:r>
      <w:proofErr w:type="spellEnd"/>
      <w:r>
        <w:rPr>
          <w:spacing w:val="-5"/>
          <w:sz w:val="16"/>
        </w:rPr>
        <w:t xml:space="preserve"> </w:t>
      </w:r>
      <w:r>
        <w:rPr>
          <w:sz w:val="16"/>
        </w:rPr>
        <w:t>S</w:t>
      </w:r>
      <w:r>
        <w:rPr>
          <w:spacing w:val="-3"/>
          <w:sz w:val="16"/>
        </w:rPr>
        <w:t xml:space="preserve"> </w:t>
      </w:r>
      <w:r>
        <w:rPr>
          <w:sz w:val="16"/>
        </w:rPr>
        <w:t>(2014)</w:t>
      </w:r>
      <w:r>
        <w:rPr>
          <w:spacing w:val="-5"/>
          <w:sz w:val="16"/>
        </w:rPr>
        <w:t xml:space="preserve"> </w:t>
      </w:r>
      <w:r>
        <w:rPr>
          <w:sz w:val="16"/>
        </w:rPr>
        <w:t>Rotation</w:t>
      </w:r>
      <w:r>
        <w:rPr>
          <w:spacing w:val="-5"/>
          <w:sz w:val="16"/>
        </w:rPr>
        <w:t xml:space="preserve"> </w:t>
      </w:r>
      <w:r>
        <w:rPr>
          <w:sz w:val="16"/>
        </w:rPr>
        <w:t>periods</w:t>
      </w:r>
      <w:r>
        <w:rPr>
          <w:spacing w:val="-4"/>
          <w:sz w:val="16"/>
        </w:rPr>
        <w:t xml:space="preserve"> </w:t>
      </w:r>
      <w:r>
        <w:rPr>
          <w:sz w:val="16"/>
        </w:rPr>
        <w:t>of</w:t>
      </w:r>
      <w:r>
        <w:rPr>
          <w:spacing w:val="-4"/>
          <w:sz w:val="16"/>
        </w:rPr>
        <w:t xml:space="preserve"> </w:t>
      </w:r>
      <w:r>
        <w:rPr>
          <w:sz w:val="16"/>
        </w:rPr>
        <w:t>34,030</w:t>
      </w:r>
      <w:r>
        <w:rPr>
          <w:spacing w:val="-4"/>
          <w:sz w:val="16"/>
        </w:rPr>
        <w:t xml:space="preserve"> </w:t>
      </w:r>
      <w:r>
        <w:rPr>
          <w:sz w:val="16"/>
        </w:rPr>
        <w:t>Kepler</w:t>
      </w:r>
      <w:r>
        <w:rPr>
          <w:spacing w:val="-4"/>
          <w:sz w:val="16"/>
        </w:rPr>
        <w:t xml:space="preserve"> </w:t>
      </w:r>
      <w:r>
        <w:rPr>
          <w:sz w:val="16"/>
        </w:rPr>
        <w:t>main-sequence</w:t>
      </w:r>
      <w:r>
        <w:rPr>
          <w:spacing w:val="-4"/>
          <w:sz w:val="16"/>
        </w:rPr>
        <w:t xml:space="preserve"> </w:t>
      </w:r>
      <w:r>
        <w:rPr>
          <w:sz w:val="16"/>
        </w:rPr>
        <w:t>stars:</w:t>
      </w:r>
      <w:r>
        <w:rPr>
          <w:spacing w:val="-4"/>
          <w:sz w:val="16"/>
        </w:rPr>
        <w:t xml:space="preserve"> </w:t>
      </w:r>
      <w:r>
        <w:rPr>
          <w:sz w:val="16"/>
        </w:rPr>
        <w:t>the</w:t>
      </w:r>
      <w:r>
        <w:rPr>
          <w:spacing w:val="-5"/>
          <w:sz w:val="16"/>
        </w:rPr>
        <w:t xml:space="preserve"> </w:t>
      </w:r>
      <w:r>
        <w:rPr>
          <w:sz w:val="16"/>
        </w:rPr>
        <w:t>full</w:t>
      </w:r>
      <w:r>
        <w:rPr>
          <w:spacing w:val="40"/>
          <w:sz w:val="16"/>
        </w:rPr>
        <w:t xml:space="preserve"> </w:t>
      </w:r>
      <w:r>
        <w:rPr>
          <w:sz w:val="16"/>
        </w:rPr>
        <w:t xml:space="preserve">autocorrelation sample. </w:t>
      </w:r>
      <w:proofErr w:type="spellStart"/>
      <w:r>
        <w:rPr>
          <w:sz w:val="16"/>
        </w:rPr>
        <w:t>Astrophys</w:t>
      </w:r>
      <w:proofErr w:type="spellEnd"/>
      <w:r>
        <w:rPr>
          <w:sz w:val="16"/>
        </w:rPr>
        <w:t xml:space="preserve"> J Suppl Ser 211:24. </w:t>
      </w:r>
      <w:hyperlink r:id="rId744">
        <w:r>
          <w:rPr>
            <w:color w:val="0000FF"/>
            <w:sz w:val="16"/>
          </w:rPr>
          <w:t>https://doi.org/10.1088/0067-0049/211/2/24</w:t>
        </w:r>
      </w:hyperlink>
      <w:r>
        <w:rPr>
          <w:color w:val="0000FF"/>
          <w:spacing w:val="40"/>
          <w:sz w:val="16"/>
        </w:rPr>
        <w:t xml:space="preserve"> </w:t>
      </w:r>
      <w:proofErr w:type="spellStart"/>
      <w:r>
        <w:rPr>
          <w:sz w:val="16"/>
        </w:rPr>
        <w:t>Mekhaldi</w:t>
      </w:r>
      <w:proofErr w:type="spellEnd"/>
      <w:r>
        <w:rPr>
          <w:spacing w:val="-2"/>
          <w:sz w:val="16"/>
        </w:rPr>
        <w:t xml:space="preserve"> </w:t>
      </w:r>
      <w:r>
        <w:rPr>
          <w:sz w:val="16"/>
        </w:rPr>
        <w:t>F,</w:t>
      </w:r>
      <w:r>
        <w:rPr>
          <w:spacing w:val="-2"/>
          <w:sz w:val="16"/>
        </w:rPr>
        <w:t xml:space="preserve"> </w:t>
      </w:r>
      <w:proofErr w:type="spellStart"/>
      <w:r>
        <w:rPr>
          <w:sz w:val="16"/>
        </w:rPr>
        <w:t>Muscheler</w:t>
      </w:r>
      <w:proofErr w:type="spellEnd"/>
      <w:r>
        <w:rPr>
          <w:spacing w:val="-2"/>
          <w:sz w:val="16"/>
        </w:rPr>
        <w:t xml:space="preserve"> </w:t>
      </w:r>
      <w:r>
        <w:rPr>
          <w:sz w:val="16"/>
        </w:rPr>
        <w:t>R</w:t>
      </w:r>
      <w:r>
        <w:rPr>
          <w:spacing w:val="-2"/>
          <w:sz w:val="16"/>
        </w:rPr>
        <w:t xml:space="preserve"> </w:t>
      </w:r>
      <w:r>
        <w:rPr>
          <w:sz w:val="16"/>
        </w:rPr>
        <w:t>(2020)</w:t>
      </w:r>
      <w:r>
        <w:rPr>
          <w:spacing w:val="-2"/>
          <w:sz w:val="16"/>
        </w:rPr>
        <w:t xml:space="preserve"> </w:t>
      </w:r>
      <w:r>
        <w:rPr>
          <w:sz w:val="16"/>
        </w:rPr>
        <w:t>Reconstruction</w:t>
      </w:r>
      <w:r>
        <w:rPr>
          <w:spacing w:val="-2"/>
          <w:sz w:val="16"/>
        </w:rPr>
        <w:t xml:space="preserve"> </w:t>
      </w:r>
      <w:r>
        <w:rPr>
          <w:sz w:val="16"/>
        </w:rPr>
        <w:t>of</w:t>
      </w:r>
      <w:r>
        <w:rPr>
          <w:spacing w:val="-2"/>
          <w:sz w:val="16"/>
        </w:rPr>
        <w:t xml:space="preserve"> </w:t>
      </w:r>
      <w:r>
        <w:rPr>
          <w:sz w:val="16"/>
        </w:rPr>
        <w:t>energy</w:t>
      </w:r>
      <w:r>
        <w:rPr>
          <w:spacing w:val="-2"/>
          <w:sz w:val="16"/>
        </w:rPr>
        <w:t xml:space="preserve"> </w:t>
      </w:r>
      <w:r>
        <w:rPr>
          <w:sz w:val="16"/>
        </w:rPr>
        <w:t>spectra.</w:t>
      </w:r>
      <w:r>
        <w:rPr>
          <w:spacing w:val="-2"/>
          <w:sz w:val="16"/>
        </w:rPr>
        <w:t xml:space="preserve"> </w:t>
      </w:r>
      <w:r>
        <w:rPr>
          <w:sz w:val="16"/>
        </w:rPr>
        <w:t>In:</w:t>
      </w:r>
      <w:r>
        <w:rPr>
          <w:spacing w:val="-2"/>
          <w:sz w:val="16"/>
        </w:rPr>
        <w:t xml:space="preserve"> </w:t>
      </w:r>
      <w:r>
        <w:rPr>
          <w:sz w:val="16"/>
        </w:rPr>
        <w:t>Miyake</w:t>
      </w:r>
      <w:r>
        <w:rPr>
          <w:spacing w:val="-2"/>
          <w:sz w:val="16"/>
        </w:rPr>
        <w:t xml:space="preserve"> </w:t>
      </w:r>
      <w:r>
        <w:rPr>
          <w:sz w:val="16"/>
        </w:rPr>
        <w:t>F,</w:t>
      </w:r>
      <w:r>
        <w:rPr>
          <w:spacing w:val="-2"/>
          <w:sz w:val="16"/>
        </w:rPr>
        <w:t xml:space="preserve"> </w:t>
      </w:r>
      <w:proofErr w:type="spellStart"/>
      <w:r>
        <w:rPr>
          <w:sz w:val="16"/>
        </w:rPr>
        <w:t>Usoskin</w:t>
      </w:r>
      <w:proofErr w:type="spellEnd"/>
      <w:r>
        <w:rPr>
          <w:spacing w:val="-2"/>
          <w:sz w:val="16"/>
        </w:rPr>
        <w:t xml:space="preserve"> </w:t>
      </w:r>
      <w:r>
        <w:rPr>
          <w:sz w:val="16"/>
        </w:rPr>
        <w:t>I,</w:t>
      </w:r>
      <w:r>
        <w:rPr>
          <w:spacing w:val="-2"/>
          <w:sz w:val="16"/>
        </w:rPr>
        <w:t xml:space="preserve"> </w:t>
      </w:r>
      <w:proofErr w:type="spellStart"/>
      <w:r>
        <w:rPr>
          <w:sz w:val="16"/>
        </w:rPr>
        <w:t>Poluianov</w:t>
      </w:r>
      <w:proofErr w:type="spellEnd"/>
      <w:r>
        <w:rPr>
          <w:spacing w:val="-2"/>
          <w:sz w:val="16"/>
        </w:rPr>
        <w:t xml:space="preserve"> </w:t>
      </w:r>
      <w:r>
        <w:rPr>
          <w:sz w:val="16"/>
        </w:rPr>
        <w:t>S</w:t>
      </w:r>
      <w:r>
        <w:rPr>
          <w:spacing w:val="40"/>
          <w:sz w:val="16"/>
        </w:rPr>
        <w:t xml:space="preserve"> </w:t>
      </w:r>
      <w:bookmarkStart w:id="609" w:name="_bookmark565"/>
      <w:bookmarkEnd w:id="609"/>
      <w:r>
        <w:rPr>
          <w:sz w:val="16"/>
        </w:rPr>
        <w:t>(eds)</w:t>
      </w:r>
      <w:r>
        <w:rPr>
          <w:spacing w:val="35"/>
          <w:sz w:val="16"/>
        </w:rPr>
        <w:t xml:space="preserve"> </w:t>
      </w:r>
      <w:r>
        <w:rPr>
          <w:sz w:val="16"/>
        </w:rPr>
        <w:t>Extreme solar</w:t>
      </w:r>
      <w:r>
        <w:rPr>
          <w:spacing w:val="35"/>
          <w:sz w:val="16"/>
        </w:rPr>
        <w:t xml:space="preserve"> </w:t>
      </w:r>
      <w:r>
        <w:rPr>
          <w:sz w:val="16"/>
        </w:rPr>
        <w:t>particle storms. IOP Publishing, pp 6–11.</w:t>
      </w:r>
      <w:r>
        <w:rPr>
          <w:spacing w:val="35"/>
          <w:sz w:val="16"/>
        </w:rPr>
        <w:t xml:space="preserve"> </w:t>
      </w:r>
      <w:hyperlink r:id="rId745">
        <w:r>
          <w:rPr>
            <w:color w:val="0000FF"/>
            <w:sz w:val="16"/>
          </w:rPr>
          <w:t>https://doi.org/10.1088/2514-3433/</w:t>
        </w:r>
      </w:hyperlink>
    </w:p>
    <w:p w14:paraId="6EF800EE" w14:textId="77777777" w:rsidR="007A1714" w:rsidRDefault="00000000">
      <w:pPr>
        <w:spacing w:line="182" w:lineRule="exact"/>
        <w:ind w:left="440"/>
        <w:rPr>
          <w:sz w:val="16"/>
        </w:rPr>
      </w:pPr>
      <w:hyperlink r:id="rId746">
        <w:r>
          <w:rPr>
            <w:color w:val="0000FF"/>
            <w:spacing w:val="-2"/>
            <w:sz w:val="16"/>
          </w:rPr>
          <w:t>ab404a</w:t>
        </w:r>
      </w:hyperlink>
    </w:p>
    <w:p w14:paraId="3B488BA5" w14:textId="77777777" w:rsidR="007A1714" w:rsidRDefault="00000000">
      <w:pPr>
        <w:spacing w:before="5" w:line="247" w:lineRule="auto"/>
        <w:ind w:left="440" w:right="117" w:hanging="341"/>
        <w:jc w:val="both"/>
        <w:rPr>
          <w:sz w:val="16"/>
        </w:rPr>
      </w:pPr>
      <w:proofErr w:type="spellStart"/>
      <w:r>
        <w:rPr>
          <w:sz w:val="16"/>
        </w:rPr>
        <w:t>Mekhaldi</w:t>
      </w:r>
      <w:proofErr w:type="spellEnd"/>
      <w:r>
        <w:rPr>
          <w:sz w:val="16"/>
        </w:rPr>
        <w:t xml:space="preserve"> F, </w:t>
      </w:r>
      <w:proofErr w:type="spellStart"/>
      <w:r>
        <w:rPr>
          <w:sz w:val="16"/>
        </w:rPr>
        <w:t>Muscheler</w:t>
      </w:r>
      <w:proofErr w:type="spellEnd"/>
      <w:r>
        <w:rPr>
          <w:sz w:val="16"/>
        </w:rPr>
        <w:t xml:space="preserve"> R, </w:t>
      </w:r>
      <w:proofErr w:type="spellStart"/>
      <w:r>
        <w:rPr>
          <w:sz w:val="16"/>
        </w:rPr>
        <w:t>Adolphi</w:t>
      </w:r>
      <w:proofErr w:type="spellEnd"/>
      <w:r>
        <w:rPr>
          <w:sz w:val="16"/>
        </w:rPr>
        <w:t xml:space="preserve"> F et al (2015) </w:t>
      </w:r>
      <w:proofErr w:type="spellStart"/>
      <w:r>
        <w:rPr>
          <w:sz w:val="16"/>
        </w:rPr>
        <w:t>Multiradionuclide</w:t>
      </w:r>
      <w:proofErr w:type="spellEnd"/>
      <w:r>
        <w:rPr>
          <w:sz w:val="16"/>
        </w:rPr>
        <w:t xml:space="preserve"> evidence for the solar origin of the</w:t>
      </w:r>
      <w:r>
        <w:rPr>
          <w:spacing w:val="40"/>
          <w:sz w:val="16"/>
        </w:rPr>
        <w:t xml:space="preserve"> </w:t>
      </w:r>
      <w:bookmarkStart w:id="610" w:name="_bookmark567"/>
      <w:bookmarkEnd w:id="610"/>
      <w:r>
        <w:rPr>
          <w:sz w:val="16"/>
        </w:rPr>
        <w:t xml:space="preserve">cosmic-ray events of AD 774/5 and 993/4. Nat </w:t>
      </w:r>
      <w:proofErr w:type="spellStart"/>
      <w:r>
        <w:rPr>
          <w:sz w:val="16"/>
        </w:rPr>
        <w:t>Commun</w:t>
      </w:r>
      <w:proofErr w:type="spellEnd"/>
      <w:r>
        <w:rPr>
          <w:sz w:val="16"/>
        </w:rPr>
        <w:t xml:space="preserve"> 6:8611. </w:t>
      </w:r>
      <w:hyperlink r:id="rId747">
        <w:r>
          <w:rPr>
            <w:color w:val="0000FF"/>
            <w:sz w:val="16"/>
          </w:rPr>
          <w:t>https://doi.org/10.1038/</w:t>
        </w:r>
      </w:hyperlink>
      <w:r>
        <w:rPr>
          <w:color w:val="0000FF"/>
          <w:spacing w:val="40"/>
          <w:sz w:val="16"/>
        </w:rPr>
        <w:t xml:space="preserve"> </w:t>
      </w:r>
      <w:hyperlink r:id="rId748">
        <w:r>
          <w:rPr>
            <w:color w:val="0000FF"/>
            <w:spacing w:val="-2"/>
            <w:sz w:val="16"/>
          </w:rPr>
          <w:t>ncomms9611</w:t>
        </w:r>
      </w:hyperlink>
    </w:p>
    <w:p w14:paraId="6922030B" w14:textId="77777777" w:rsidR="007A1714" w:rsidRDefault="00000000">
      <w:pPr>
        <w:spacing w:line="247" w:lineRule="auto"/>
        <w:ind w:left="440" w:right="116" w:hanging="341"/>
        <w:jc w:val="both"/>
        <w:rPr>
          <w:sz w:val="16"/>
        </w:rPr>
      </w:pPr>
      <w:proofErr w:type="spellStart"/>
      <w:r>
        <w:rPr>
          <w:sz w:val="16"/>
        </w:rPr>
        <w:t>Mekhaldi</w:t>
      </w:r>
      <w:proofErr w:type="spellEnd"/>
      <w:r>
        <w:rPr>
          <w:spacing w:val="-3"/>
          <w:sz w:val="16"/>
        </w:rPr>
        <w:t xml:space="preserve"> </w:t>
      </w:r>
      <w:r>
        <w:rPr>
          <w:sz w:val="16"/>
        </w:rPr>
        <w:t>F,</w:t>
      </w:r>
      <w:r>
        <w:rPr>
          <w:spacing w:val="-2"/>
          <w:sz w:val="16"/>
        </w:rPr>
        <w:t xml:space="preserve"> </w:t>
      </w:r>
      <w:r>
        <w:rPr>
          <w:sz w:val="16"/>
        </w:rPr>
        <w:t>McConnell</w:t>
      </w:r>
      <w:r>
        <w:rPr>
          <w:spacing w:val="-3"/>
          <w:sz w:val="16"/>
        </w:rPr>
        <w:t xml:space="preserve"> </w:t>
      </w:r>
      <w:r>
        <w:rPr>
          <w:sz w:val="16"/>
        </w:rPr>
        <w:t>JR,</w:t>
      </w:r>
      <w:r>
        <w:rPr>
          <w:spacing w:val="-3"/>
          <w:sz w:val="16"/>
        </w:rPr>
        <w:t xml:space="preserve"> </w:t>
      </w:r>
      <w:proofErr w:type="spellStart"/>
      <w:r>
        <w:rPr>
          <w:sz w:val="16"/>
        </w:rPr>
        <w:t>Adolphi</w:t>
      </w:r>
      <w:proofErr w:type="spellEnd"/>
      <w:r>
        <w:rPr>
          <w:spacing w:val="-3"/>
          <w:sz w:val="16"/>
        </w:rPr>
        <w:t xml:space="preserve"> </w:t>
      </w:r>
      <w:r>
        <w:rPr>
          <w:sz w:val="16"/>
        </w:rPr>
        <w:t>F</w:t>
      </w:r>
      <w:r>
        <w:rPr>
          <w:spacing w:val="-2"/>
          <w:sz w:val="16"/>
        </w:rPr>
        <w:t xml:space="preserve"> </w:t>
      </w:r>
      <w:r>
        <w:rPr>
          <w:sz w:val="16"/>
        </w:rPr>
        <w:t>et</w:t>
      </w:r>
      <w:r>
        <w:rPr>
          <w:spacing w:val="-2"/>
          <w:sz w:val="16"/>
        </w:rPr>
        <w:t xml:space="preserve"> </w:t>
      </w:r>
      <w:r>
        <w:rPr>
          <w:sz w:val="16"/>
        </w:rPr>
        <w:t>al</w:t>
      </w:r>
      <w:r>
        <w:rPr>
          <w:spacing w:val="-2"/>
          <w:sz w:val="16"/>
        </w:rPr>
        <w:t xml:space="preserve"> </w:t>
      </w:r>
      <w:r>
        <w:rPr>
          <w:sz w:val="16"/>
        </w:rPr>
        <w:t>(2017)</w:t>
      </w:r>
      <w:r>
        <w:rPr>
          <w:spacing w:val="-3"/>
          <w:sz w:val="16"/>
        </w:rPr>
        <w:t xml:space="preserve"> </w:t>
      </w:r>
      <w:r>
        <w:rPr>
          <w:sz w:val="16"/>
        </w:rPr>
        <w:t>No</w:t>
      </w:r>
      <w:r>
        <w:rPr>
          <w:spacing w:val="-3"/>
          <w:sz w:val="16"/>
        </w:rPr>
        <w:t xml:space="preserve"> </w:t>
      </w:r>
      <w:r>
        <w:rPr>
          <w:sz w:val="16"/>
        </w:rPr>
        <w:t>coincident</w:t>
      </w:r>
      <w:r>
        <w:rPr>
          <w:spacing w:val="-3"/>
          <w:sz w:val="16"/>
        </w:rPr>
        <w:t xml:space="preserve"> </w:t>
      </w:r>
      <w:r>
        <w:rPr>
          <w:sz w:val="16"/>
        </w:rPr>
        <w:t>nitrate</w:t>
      </w:r>
      <w:r>
        <w:rPr>
          <w:spacing w:val="-3"/>
          <w:sz w:val="16"/>
        </w:rPr>
        <w:t xml:space="preserve"> </w:t>
      </w:r>
      <w:r>
        <w:rPr>
          <w:sz w:val="16"/>
        </w:rPr>
        <w:t>enhancement</w:t>
      </w:r>
      <w:r>
        <w:rPr>
          <w:spacing w:val="-3"/>
          <w:sz w:val="16"/>
        </w:rPr>
        <w:t xml:space="preserve"> </w:t>
      </w:r>
      <w:r>
        <w:rPr>
          <w:sz w:val="16"/>
        </w:rPr>
        <w:t>events</w:t>
      </w:r>
      <w:r>
        <w:rPr>
          <w:spacing w:val="-3"/>
          <w:sz w:val="16"/>
        </w:rPr>
        <w:t xml:space="preserve"> </w:t>
      </w:r>
      <w:r>
        <w:rPr>
          <w:sz w:val="16"/>
        </w:rPr>
        <w:t>in</w:t>
      </w:r>
      <w:r>
        <w:rPr>
          <w:spacing w:val="-2"/>
          <w:sz w:val="16"/>
        </w:rPr>
        <w:t xml:space="preserve"> </w:t>
      </w:r>
      <w:r>
        <w:rPr>
          <w:sz w:val="16"/>
        </w:rPr>
        <w:t>polar</w:t>
      </w:r>
      <w:r>
        <w:rPr>
          <w:spacing w:val="-2"/>
          <w:sz w:val="16"/>
        </w:rPr>
        <w:t xml:space="preserve"> </w:t>
      </w:r>
      <w:r>
        <w:rPr>
          <w:sz w:val="16"/>
        </w:rPr>
        <w:t>ice</w:t>
      </w:r>
      <w:r>
        <w:rPr>
          <w:spacing w:val="40"/>
          <w:sz w:val="16"/>
        </w:rPr>
        <w:t xml:space="preserve"> </w:t>
      </w:r>
      <w:bookmarkStart w:id="611" w:name="_bookmark568"/>
      <w:bookmarkEnd w:id="611"/>
      <w:r>
        <w:rPr>
          <w:sz w:val="16"/>
        </w:rPr>
        <w:t>cores</w:t>
      </w:r>
      <w:r>
        <w:rPr>
          <w:spacing w:val="-7"/>
          <w:sz w:val="16"/>
        </w:rPr>
        <w:t xml:space="preserve"> </w:t>
      </w:r>
      <w:r>
        <w:rPr>
          <w:sz w:val="16"/>
        </w:rPr>
        <w:t>following</w:t>
      </w:r>
      <w:r>
        <w:rPr>
          <w:spacing w:val="-9"/>
          <w:sz w:val="16"/>
        </w:rPr>
        <w:t xml:space="preserve"> </w:t>
      </w:r>
      <w:r>
        <w:rPr>
          <w:sz w:val="16"/>
        </w:rPr>
        <w:t>the</w:t>
      </w:r>
      <w:r>
        <w:rPr>
          <w:spacing w:val="-7"/>
          <w:sz w:val="16"/>
        </w:rPr>
        <w:t xml:space="preserve"> </w:t>
      </w:r>
      <w:r>
        <w:rPr>
          <w:sz w:val="16"/>
        </w:rPr>
        <w:t>largest</w:t>
      </w:r>
      <w:r>
        <w:rPr>
          <w:spacing w:val="-7"/>
          <w:sz w:val="16"/>
        </w:rPr>
        <w:t xml:space="preserve"> </w:t>
      </w:r>
      <w:r>
        <w:rPr>
          <w:sz w:val="16"/>
        </w:rPr>
        <w:t>known</w:t>
      </w:r>
      <w:r>
        <w:rPr>
          <w:spacing w:val="-8"/>
          <w:sz w:val="16"/>
        </w:rPr>
        <w:t xml:space="preserve"> </w:t>
      </w:r>
      <w:r>
        <w:rPr>
          <w:sz w:val="16"/>
        </w:rPr>
        <w:t>solar</w:t>
      </w:r>
      <w:r>
        <w:rPr>
          <w:spacing w:val="-6"/>
          <w:sz w:val="16"/>
        </w:rPr>
        <w:t xml:space="preserve"> </w:t>
      </w:r>
      <w:r>
        <w:rPr>
          <w:sz w:val="16"/>
        </w:rPr>
        <w:t>storms.</w:t>
      </w:r>
      <w:r>
        <w:rPr>
          <w:spacing w:val="-8"/>
          <w:sz w:val="16"/>
        </w:rPr>
        <w:t xml:space="preserve"> </w:t>
      </w:r>
      <w:r>
        <w:rPr>
          <w:sz w:val="16"/>
        </w:rPr>
        <w:t>J</w:t>
      </w:r>
      <w:r>
        <w:rPr>
          <w:spacing w:val="-6"/>
          <w:sz w:val="16"/>
        </w:rPr>
        <w:t xml:space="preserve"> </w:t>
      </w:r>
      <w:proofErr w:type="spellStart"/>
      <w:r>
        <w:rPr>
          <w:sz w:val="16"/>
        </w:rPr>
        <w:t>Geophys</w:t>
      </w:r>
      <w:proofErr w:type="spellEnd"/>
      <w:r>
        <w:rPr>
          <w:spacing w:val="-6"/>
          <w:sz w:val="16"/>
        </w:rPr>
        <w:t xml:space="preserve"> </w:t>
      </w:r>
      <w:r>
        <w:rPr>
          <w:sz w:val="16"/>
        </w:rPr>
        <w:t>Res</w:t>
      </w:r>
      <w:r>
        <w:rPr>
          <w:spacing w:val="-6"/>
          <w:sz w:val="16"/>
        </w:rPr>
        <w:t xml:space="preserve"> </w:t>
      </w:r>
      <w:r>
        <w:rPr>
          <w:sz w:val="16"/>
        </w:rPr>
        <w:t>122(11):900.</w:t>
      </w:r>
      <w:r>
        <w:rPr>
          <w:spacing w:val="-7"/>
          <w:sz w:val="16"/>
        </w:rPr>
        <w:t xml:space="preserve"> </w:t>
      </w:r>
      <w:hyperlink r:id="rId749">
        <w:r>
          <w:rPr>
            <w:color w:val="0000FF"/>
            <w:sz w:val="16"/>
          </w:rPr>
          <w:t>https://doi.org/10.1002/</w:t>
        </w:r>
      </w:hyperlink>
      <w:r>
        <w:rPr>
          <w:color w:val="0000FF"/>
          <w:spacing w:val="40"/>
          <w:sz w:val="16"/>
        </w:rPr>
        <w:t xml:space="preserve"> </w:t>
      </w:r>
      <w:hyperlink r:id="rId750">
        <w:r>
          <w:rPr>
            <w:color w:val="0000FF"/>
            <w:spacing w:val="-2"/>
            <w:sz w:val="16"/>
          </w:rPr>
          <w:t>2017JD027325</w:t>
        </w:r>
      </w:hyperlink>
    </w:p>
    <w:p w14:paraId="58DBAF7C" w14:textId="77777777" w:rsidR="007A1714" w:rsidRDefault="00000000">
      <w:pPr>
        <w:spacing w:line="247" w:lineRule="auto"/>
        <w:ind w:left="440" w:right="116" w:hanging="341"/>
        <w:jc w:val="both"/>
        <w:rPr>
          <w:sz w:val="16"/>
        </w:rPr>
      </w:pPr>
      <w:proofErr w:type="spellStart"/>
      <w:r>
        <w:rPr>
          <w:sz w:val="16"/>
        </w:rPr>
        <w:t>Mekhaldi</w:t>
      </w:r>
      <w:proofErr w:type="spellEnd"/>
      <w:r>
        <w:rPr>
          <w:sz w:val="16"/>
        </w:rPr>
        <w:t xml:space="preserve"> F, </w:t>
      </w:r>
      <w:proofErr w:type="spellStart"/>
      <w:r>
        <w:rPr>
          <w:sz w:val="16"/>
        </w:rPr>
        <w:t>Adolphi</w:t>
      </w:r>
      <w:proofErr w:type="spellEnd"/>
      <w:r>
        <w:rPr>
          <w:sz w:val="16"/>
        </w:rPr>
        <w:t xml:space="preserve"> F, Herbst K, </w:t>
      </w:r>
      <w:proofErr w:type="spellStart"/>
      <w:r>
        <w:rPr>
          <w:sz w:val="16"/>
        </w:rPr>
        <w:t>Muscheler</w:t>
      </w:r>
      <w:proofErr w:type="spellEnd"/>
      <w:r>
        <w:rPr>
          <w:sz w:val="16"/>
        </w:rPr>
        <w:t xml:space="preserve"> R (2021) The signal of solar storms embedded in</w:t>
      </w:r>
      <w:r>
        <w:rPr>
          <w:spacing w:val="40"/>
          <w:sz w:val="16"/>
        </w:rPr>
        <w:t xml:space="preserve"> </w:t>
      </w:r>
      <w:bookmarkStart w:id="612" w:name="_bookmark569"/>
      <w:bookmarkEnd w:id="612"/>
      <w:r>
        <w:rPr>
          <w:sz w:val="16"/>
        </w:rPr>
        <w:t xml:space="preserve">cosmogenic radionuclides: detectability and uncertainties. J </w:t>
      </w:r>
      <w:proofErr w:type="spellStart"/>
      <w:r>
        <w:rPr>
          <w:sz w:val="16"/>
        </w:rPr>
        <w:t>Geophys</w:t>
      </w:r>
      <w:proofErr w:type="spellEnd"/>
      <w:r>
        <w:rPr>
          <w:sz w:val="16"/>
        </w:rPr>
        <w:t xml:space="preserve"> Res 126:e29351. </w:t>
      </w:r>
      <w:hyperlink r:id="rId751">
        <w:r>
          <w:rPr>
            <w:color w:val="0000FF"/>
            <w:sz w:val="16"/>
          </w:rPr>
          <w:t>https://doi.</w:t>
        </w:r>
      </w:hyperlink>
      <w:r>
        <w:rPr>
          <w:color w:val="0000FF"/>
          <w:spacing w:val="40"/>
          <w:sz w:val="16"/>
        </w:rPr>
        <w:t xml:space="preserve"> </w:t>
      </w:r>
      <w:hyperlink r:id="rId752">
        <w:r>
          <w:rPr>
            <w:color w:val="0000FF"/>
            <w:spacing w:val="-2"/>
            <w:sz w:val="16"/>
          </w:rPr>
          <w:t>org/10.1029/2021JA029351</w:t>
        </w:r>
      </w:hyperlink>
    </w:p>
    <w:p w14:paraId="7EE816DD" w14:textId="77777777" w:rsidR="007A1714" w:rsidRDefault="00000000">
      <w:pPr>
        <w:spacing w:line="184" w:lineRule="exact"/>
        <w:ind w:left="100"/>
        <w:jc w:val="both"/>
        <w:rPr>
          <w:sz w:val="16"/>
        </w:rPr>
      </w:pPr>
      <w:bookmarkStart w:id="613" w:name="_bookmark570"/>
      <w:bookmarkEnd w:id="613"/>
      <w:r>
        <w:rPr>
          <w:sz w:val="16"/>
        </w:rPr>
        <w:t>Melott</w:t>
      </w:r>
      <w:r>
        <w:rPr>
          <w:spacing w:val="1"/>
          <w:sz w:val="16"/>
        </w:rPr>
        <w:t xml:space="preserve"> </w:t>
      </w:r>
      <w:r>
        <w:rPr>
          <w:sz w:val="16"/>
        </w:rPr>
        <w:t>AL,</w:t>
      </w:r>
      <w:r>
        <w:rPr>
          <w:spacing w:val="1"/>
          <w:sz w:val="16"/>
        </w:rPr>
        <w:t xml:space="preserve"> </w:t>
      </w:r>
      <w:r>
        <w:rPr>
          <w:sz w:val="16"/>
        </w:rPr>
        <w:t>Thomas</w:t>
      </w:r>
      <w:r>
        <w:rPr>
          <w:spacing w:val="2"/>
          <w:sz w:val="16"/>
        </w:rPr>
        <w:t xml:space="preserve"> </w:t>
      </w:r>
      <w:r>
        <w:rPr>
          <w:sz w:val="16"/>
        </w:rPr>
        <w:t>BC (2012)</w:t>
      </w:r>
      <w:r>
        <w:rPr>
          <w:spacing w:val="2"/>
          <w:sz w:val="16"/>
        </w:rPr>
        <w:t xml:space="preserve"> </w:t>
      </w:r>
      <w:r>
        <w:rPr>
          <w:sz w:val="16"/>
        </w:rPr>
        <w:t>Causes</w:t>
      </w:r>
      <w:r>
        <w:rPr>
          <w:spacing w:val="1"/>
          <w:sz w:val="16"/>
        </w:rPr>
        <w:t xml:space="preserve"> </w:t>
      </w:r>
      <w:r>
        <w:rPr>
          <w:sz w:val="16"/>
        </w:rPr>
        <w:t>of</w:t>
      </w:r>
      <w:r>
        <w:rPr>
          <w:spacing w:val="2"/>
          <w:sz w:val="16"/>
        </w:rPr>
        <w:t xml:space="preserve"> </w:t>
      </w:r>
      <w:r>
        <w:rPr>
          <w:sz w:val="16"/>
        </w:rPr>
        <w:t>an</w:t>
      </w:r>
      <w:r>
        <w:rPr>
          <w:spacing w:val="1"/>
          <w:sz w:val="16"/>
        </w:rPr>
        <w:t xml:space="preserve"> </w:t>
      </w:r>
      <w:r>
        <w:rPr>
          <w:sz w:val="16"/>
        </w:rPr>
        <w:t>AD</w:t>
      </w:r>
      <w:r>
        <w:rPr>
          <w:spacing w:val="2"/>
          <w:sz w:val="16"/>
        </w:rPr>
        <w:t xml:space="preserve"> </w:t>
      </w:r>
      <w:r>
        <w:rPr>
          <w:sz w:val="16"/>
        </w:rPr>
        <w:t xml:space="preserve">774–775 </w:t>
      </w:r>
      <w:r>
        <w:rPr>
          <w:sz w:val="16"/>
          <w:vertAlign w:val="superscript"/>
        </w:rPr>
        <w:t>14</w:t>
      </w:r>
      <w:r>
        <w:rPr>
          <w:sz w:val="16"/>
        </w:rPr>
        <w:t>C</w:t>
      </w:r>
      <w:r>
        <w:rPr>
          <w:spacing w:val="1"/>
          <w:sz w:val="16"/>
        </w:rPr>
        <w:t xml:space="preserve"> </w:t>
      </w:r>
      <w:r>
        <w:rPr>
          <w:sz w:val="16"/>
        </w:rPr>
        <w:t>increase.</w:t>
      </w:r>
      <w:r>
        <w:rPr>
          <w:spacing w:val="1"/>
          <w:sz w:val="16"/>
        </w:rPr>
        <w:t xml:space="preserve"> </w:t>
      </w:r>
      <w:r>
        <w:rPr>
          <w:sz w:val="16"/>
        </w:rPr>
        <w:t>Nature</w:t>
      </w:r>
      <w:r>
        <w:rPr>
          <w:spacing w:val="1"/>
          <w:sz w:val="16"/>
        </w:rPr>
        <w:t xml:space="preserve"> </w:t>
      </w:r>
      <w:r>
        <w:rPr>
          <w:sz w:val="16"/>
        </w:rPr>
        <w:t>49:E1.</w:t>
      </w:r>
      <w:r>
        <w:rPr>
          <w:spacing w:val="1"/>
          <w:sz w:val="16"/>
        </w:rPr>
        <w:t xml:space="preserve"> </w:t>
      </w:r>
      <w:hyperlink r:id="rId753">
        <w:r>
          <w:rPr>
            <w:color w:val="0000FF"/>
            <w:spacing w:val="-2"/>
            <w:sz w:val="16"/>
          </w:rPr>
          <w:t>https://doi.org/10.</w:t>
        </w:r>
      </w:hyperlink>
    </w:p>
    <w:p w14:paraId="28C20EED" w14:textId="77777777" w:rsidR="007A1714" w:rsidRDefault="00000000">
      <w:pPr>
        <w:spacing w:before="4"/>
        <w:ind w:left="440"/>
        <w:rPr>
          <w:sz w:val="16"/>
        </w:rPr>
      </w:pPr>
      <w:hyperlink r:id="rId754">
        <w:r>
          <w:rPr>
            <w:color w:val="0000FF"/>
            <w:spacing w:val="-2"/>
            <w:sz w:val="16"/>
          </w:rPr>
          <w:t>1038/nature11695</w:t>
        </w:r>
      </w:hyperlink>
    </w:p>
    <w:p w14:paraId="37C370A4" w14:textId="77777777" w:rsidR="007A1714" w:rsidRDefault="00000000">
      <w:pPr>
        <w:spacing w:before="5" w:line="247" w:lineRule="auto"/>
        <w:ind w:left="440" w:right="117" w:hanging="341"/>
        <w:jc w:val="both"/>
        <w:rPr>
          <w:sz w:val="16"/>
        </w:rPr>
      </w:pPr>
      <w:r>
        <w:rPr>
          <w:sz w:val="16"/>
        </w:rPr>
        <w:t>Melott AL, Thomas BC, Laird CM, Neuenswander B, Atri D (2016) Atmospheric ionization by high-</w:t>
      </w:r>
      <w:r>
        <w:rPr>
          <w:spacing w:val="40"/>
          <w:sz w:val="16"/>
        </w:rPr>
        <w:t xml:space="preserve"> </w:t>
      </w:r>
      <w:bookmarkStart w:id="614" w:name="_bookmark571"/>
      <w:bookmarkEnd w:id="614"/>
      <w:r>
        <w:rPr>
          <w:sz w:val="16"/>
        </w:rPr>
        <w:t>fluence,</w:t>
      </w:r>
      <w:r>
        <w:rPr>
          <w:spacing w:val="14"/>
          <w:sz w:val="16"/>
        </w:rPr>
        <w:t xml:space="preserve"> </w:t>
      </w:r>
      <w:r>
        <w:rPr>
          <w:sz w:val="16"/>
        </w:rPr>
        <w:t>hard-spectrum</w:t>
      </w:r>
      <w:r>
        <w:rPr>
          <w:spacing w:val="13"/>
          <w:sz w:val="16"/>
        </w:rPr>
        <w:t xml:space="preserve"> </w:t>
      </w:r>
      <w:r>
        <w:rPr>
          <w:sz w:val="16"/>
        </w:rPr>
        <w:t>solar</w:t>
      </w:r>
      <w:r>
        <w:rPr>
          <w:spacing w:val="14"/>
          <w:sz w:val="16"/>
        </w:rPr>
        <w:t xml:space="preserve"> </w:t>
      </w:r>
      <w:r>
        <w:rPr>
          <w:sz w:val="16"/>
        </w:rPr>
        <w:t>proton</w:t>
      </w:r>
      <w:r>
        <w:rPr>
          <w:spacing w:val="13"/>
          <w:sz w:val="16"/>
        </w:rPr>
        <w:t xml:space="preserve"> </w:t>
      </w:r>
      <w:r>
        <w:rPr>
          <w:sz w:val="16"/>
        </w:rPr>
        <w:t>events</w:t>
      </w:r>
      <w:r>
        <w:rPr>
          <w:spacing w:val="13"/>
          <w:sz w:val="16"/>
        </w:rPr>
        <w:t xml:space="preserve"> </w:t>
      </w:r>
      <w:r>
        <w:rPr>
          <w:sz w:val="16"/>
        </w:rPr>
        <w:t>and</w:t>
      </w:r>
      <w:r>
        <w:rPr>
          <w:spacing w:val="14"/>
          <w:sz w:val="16"/>
        </w:rPr>
        <w:t xml:space="preserve"> </w:t>
      </w:r>
      <w:r>
        <w:rPr>
          <w:sz w:val="16"/>
        </w:rPr>
        <w:t>their</w:t>
      </w:r>
      <w:r>
        <w:rPr>
          <w:spacing w:val="13"/>
          <w:sz w:val="16"/>
        </w:rPr>
        <w:t xml:space="preserve"> </w:t>
      </w:r>
      <w:r>
        <w:rPr>
          <w:sz w:val="16"/>
        </w:rPr>
        <w:t>probable</w:t>
      </w:r>
      <w:r>
        <w:rPr>
          <w:spacing w:val="13"/>
          <w:sz w:val="16"/>
        </w:rPr>
        <w:t xml:space="preserve"> </w:t>
      </w:r>
      <w:r>
        <w:rPr>
          <w:sz w:val="16"/>
        </w:rPr>
        <w:t>appearance</w:t>
      </w:r>
      <w:r>
        <w:rPr>
          <w:spacing w:val="12"/>
          <w:sz w:val="16"/>
        </w:rPr>
        <w:t xml:space="preserve"> </w:t>
      </w:r>
      <w:r>
        <w:rPr>
          <w:sz w:val="16"/>
        </w:rPr>
        <w:t>in</w:t>
      </w:r>
      <w:r>
        <w:rPr>
          <w:spacing w:val="14"/>
          <w:sz w:val="16"/>
        </w:rPr>
        <w:t xml:space="preserve"> </w:t>
      </w:r>
      <w:r>
        <w:rPr>
          <w:sz w:val="16"/>
        </w:rPr>
        <w:t>the</w:t>
      </w:r>
      <w:r>
        <w:rPr>
          <w:spacing w:val="14"/>
          <w:sz w:val="16"/>
        </w:rPr>
        <w:t xml:space="preserve"> </w:t>
      </w:r>
      <w:r>
        <w:rPr>
          <w:sz w:val="16"/>
        </w:rPr>
        <w:t>ice</w:t>
      </w:r>
      <w:r>
        <w:rPr>
          <w:spacing w:val="14"/>
          <w:sz w:val="16"/>
        </w:rPr>
        <w:t xml:space="preserve"> </w:t>
      </w:r>
      <w:r>
        <w:rPr>
          <w:sz w:val="16"/>
        </w:rPr>
        <w:t>core</w:t>
      </w:r>
      <w:r>
        <w:rPr>
          <w:spacing w:val="14"/>
          <w:sz w:val="16"/>
        </w:rPr>
        <w:t xml:space="preserve"> </w:t>
      </w:r>
      <w:r>
        <w:rPr>
          <w:sz w:val="16"/>
        </w:rPr>
        <w:t>archive.</w:t>
      </w:r>
      <w:r>
        <w:rPr>
          <w:spacing w:val="40"/>
          <w:sz w:val="16"/>
        </w:rPr>
        <w:t xml:space="preserve"> </w:t>
      </w:r>
      <w:r>
        <w:rPr>
          <w:sz w:val="16"/>
        </w:rPr>
        <w:t xml:space="preserve">J </w:t>
      </w:r>
      <w:proofErr w:type="spellStart"/>
      <w:r>
        <w:rPr>
          <w:sz w:val="16"/>
        </w:rPr>
        <w:t>Geophys</w:t>
      </w:r>
      <w:proofErr w:type="spellEnd"/>
      <w:r>
        <w:rPr>
          <w:sz w:val="16"/>
        </w:rPr>
        <w:t xml:space="preserve"> Res 121:3017. </w:t>
      </w:r>
      <w:hyperlink r:id="rId755">
        <w:r>
          <w:rPr>
            <w:color w:val="0000FF"/>
            <w:sz w:val="16"/>
          </w:rPr>
          <w:t>https://doi.org/10.1002/2015JD024064</w:t>
        </w:r>
      </w:hyperlink>
    </w:p>
    <w:p w14:paraId="5FC5158C" w14:textId="77777777" w:rsidR="007A1714" w:rsidRDefault="00000000">
      <w:pPr>
        <w:spacing w:line="244" w:lineRule="auto"/>
        <w:ind w:left="440" w:right="117" w:hanging="341"/>
        <w:jc w:val="both"/>
        <w:rPr>
          <w:sz w:val="16"/>
        </w:rPr>
      </w:pPr>
      <w:bookmarkStart w:id="615" w:name="_bookmark572"/>
      <w:bookmarkEnd w:id="615"/>
      <w:r>
        <w:rPr>
          <w:sz w:val="16"/>
        </w:rPr>
        <w:t xml:space="preserve">Melrose DB (1999) Coherent emission in astrophysics: a critique. </w:t>
      </w:r>
      <w:proofErr w:type="spellStart"/>
      <w:r>
        <w:rPr>
          <w:sz w:val="16"/>
        </w:rPr>
        <w:t>Astrophys</w:t>
      </w:r>
      <w:proofErr w:type="spellEnd"/>
      <w:r>
        <w:rPr>
          <w:sz w:val="16"/>
        </w:rPr>
        <w:t xml:space="preserve"> Space Sci 264:391. </w:t>
      </w:r>
      <w:r>
        <w:rPr>
          <w:color w:val="0000FF"/>
          <w:sz w:val="16"/>
        </w:rPr>
        <w:t>https://</w:t>
      </w:r>
      <w:r>
        <w:rPr>
          <w:color w:val="0000FF"/>
          <w:spacing w:val="40"/>
          <w:sz w:val="16"/>
        </w:rPr>
        <w:t xml:space="preserve"> </w:t>
      </w:r>
      <w:r>
        <w:rPr>
          <w:color w:val="0000FF"/>
          <w:spacing w:val="-2"/>
          <w:sz w:val="16"/>
        </w:rPr>
        <w:t>doi.org/10.1023/A:1002432222012</w:t>
      </w:r>
    </w:p>
    <w:p w14:paraId="26D89120" w14:textId="77777777" w:rsidR="007A1714" w:rsidRDefault="00000000">
      <w:pPr>
        <w:spacing w:before="2" w:line="247" w:lineRule="auto"/>
        <w:ind w:left="440" w:right="117" w:hanging="341"/>
        <w:jc w:val="both"/>
        <w:rPr>
          <w:sz w:val="16"/>
        </w:rPr>
      </w:pPr>
      <w:r>
        <w:rPr>
          <w:sz w:val="16"/>
        </w:rPr>
        <w:t xml:space="preserve">Melrose DB (2009) Coherent emission. In: Gopalswamy N, Webb DF (eds) Universal </w:t>
      </w:r>
      <w:proofErr w:type="spellStart"/>
      <w:r>
        <w:rPr>
          <w:sz w:val="16"/>
        </w:rPr>
        <w:t>heliophysical</w:t>
      </w:r>
      <w:proofErr w:type="spellEnd"/>
      <w:r>
        <w:rPr>
          <w:spacing w:val="40"/>
          <w:sz w:val="16"/>
        </w:rPr>
        <w:t xml:space="preserve"> </w:t>
      </w:r>
      <w:bookmarkStart w:id="616" w:name="_bookmark573"/>
      <w:bookmarkEnd w:id="616"/>
      <w:r>
        <w:rPr>
          <w:sz w:val="16"/>
        </w:rPr>
        <w:t>processes.</w:t>
      </w:r>
      <w:r>
        <w:rPr>
          <w:spacing w:val="-9"/>
          <w:sz w:val="16"/>
        </w:rPr>
        <w:t xml:space="preserve"> </w:t>
      </w:r>
      <w:r>
        <w:rPr>
          <w:sz w:val="16"/>
        </w:rPr>
        <w:t>IAU</w:t>
      </w:r>
      <w:r>
        <w:rPr>
          <w:spacing w:val="-9"/>
          <w:sz w:val="16"/>
        </w:rPr>
        <w:t xml:space="preserve"> </w:t>
      </w:r>
      <w:r>
        <w:rPr>
          <w:sz w:val="16"/>
        </w:rPr>
        <w:t>symposium,</w:t>
      </w:r>
      <w:r>
        <w:rPr>
          <w:spacing w:val="-9"/>
          <w:sz w:val="16"/>
        </w:rPr>
        <w:t xml:space="preserve"> </w:t>
      </w:r>
      <w:r>
        <w:rPr>
          <w:sz w:val="16"/>
        </w:rPr>
        <w:t>vol</w:t>
      </w:r>
      <w:r>
        <w:rPr>
          <w:spacing w:val="-8"/>
          <w:sz w:val="16"/>
        </w:rPr>
        <w:t xml:space="preserve"> </w:t>
      </w:r>
      <w:r>
        <w:rPr>
          <w:sz w:val="16"/>
        </w:rPr>
        <w:t>257.</w:t>
      </w:r>
      <w:r>
        <w:rPr>
          <w:spacing w:val="-9"/>
          <w:sz w:val="16"/>
        </w:rPr>
        <w:t xml:space="preserve"> </w:t>
      </w:r>
      <w:r>
        <w:rPr>
          <w:sz w:val="16"/>
        </w:rPr>
        <w:t>Cambridge</w:t>
      </w:r>
      <w:r>
        <w:rPr>
          <w:spacing w:val="-8"/>
          <w:sz w:val="16"/>
        </w:rPr>
        <w:t xml:space="preserve"> </w:t>
      </w:r>
      <w:r>
        <w:rPr>
          <w:sz w:val="16"/>
        </w:rPr>
        <w:t>University</w:t>
      </w:r>
      <w:r>
        <w:rPr>
          <w:spacing w:val="-7"/>
          <w:sz w:val="16"/>
        </w:rPr>
        <w:t xml:space="preserve"> </w:t>
      </w:r>
      <w:r>
        <w:rPr>
          <w:sz w:val="16"/>
        </w:rPr>
        <w:t>Press,</w:t>
      </w:r>
      <w:r>
        <w:rPr>
          <w:spacing w:val="-9"/>
          <w:sz w:val="16"/>
        </w:rPr>
        <w:t xml:space="preserve"> </w:t>
      </w:r>
      <w:r>
        <w:rPr>
          <w:sz w:val="16"/>
        </w:rPr>
        <w:t>Cambridge,</w:t>
      </w:r>
      <w:r>
        <w:rPr>
          <w:spacing w:val="-9"/>
          <w:sz w:val="16"/>
        </w:rPr>
        <w:t xml:space="preserve"> </w:t>
      </w:r>
      <w:r>
        <w:rPr>
          <w:sz w:val="16"/>
        </w:rPr>
        <w:t>p</w:t>
      </w:r>
      <w:r>
        <w:rPr>
          <w:spacing w:val="-8"/>
          <w:sz w:val="16"/>
        </w:rPr>
        <w:t xml:space="preserve"> </w:t>
      </w:r>
      <w:r>
        <w:rPr>
          <w:sz w:val="16"/>
        </w:rPr>
        <w:t>305.</w:t>
      </w:r>
      <w:r>
        <w:rPr>
          <w:spacing w:val="-8"/>
          <w:sz w:val="16"/>
        </w:rPr>
        <w:t xml:space="preserve"> </w:t>
      </w:r>
      <w:hyperlink r:id="rId756">
        <w:r>
          <w:rPr>
            <w:color w:val="0000FF"/>
            <w:sz w:val="16"/>
          </w:rPr>
          <w:t>https://doi.org/</w:t>
        </w:r>
      </w:hyperlink>
      <w:r>
        <w:rPr>
          <w:color w:val="0000FF"/>
          <w:spacing w:val="40"/>
          <w:sz w:val="16"/>
        </w:rPr>
        <w:t xml:space="preserve"> </w:t>
      </w:r>
      <w:hyperlink r:id="rId757">
        <w:r>
          <w:rPr>
            <w:color w:val="0000FF"/>
            <w:spacing w:val="-2"/>
            <w:sz w:val="16"/>
          </w:rPr>
          <w:t>10.1017/S1743921309029470</w:t>
        </w:r>
      </w:hyperlink>
    </w:p>
    <w:p w14:paraId="5D44365D" w14:textId="77777777" w:rsidR="007A1714" w:rsidRDefault="00000000">
      <w:pPr>
        <w:spacing w:line="247" w:lineRule="auto"/>
        <w:ind w:left="440" w:right="118" w:hanging="341"/>
        <w:jc w:val="both"/>
        <w:rPr>
          <w:sz w:val="16"/>
        </w:rPr>
      </w:pPr>
      <w:bookmarkStart w:id="617" w:name="_bookmark574"/>
      <w:bookmarkEnd w:id="617"/>
      <w:r>
        <w:rPr>
          <w:sz w:val="16"/>
        </w:rPr>
        <w:t>Melrose</w:t>
      </w:r>
      <w:r>
        <w:rPr>
          <w:spacing w:val="-2"/>
          <w:sz w:val="16"/>
        </w:rPr>
        <w:t xml:space="preserve"> </w:t>
      </w:r>
      <w:r>
        <w:rPr>
          <w:sz w:val="16"/>
        </w:rPr>
        <w:t>DB</w:t>
      </w:r>
      <w:r>
        <w:rPr>
          <w:spacing w:val="-2"/>
          <w:sz w:val="16"/>
        </w:rPr>
        <w:t xml:space="preserve"> </w:t>
      </w:r>
      <w:r>
        <w:rPr>
          <w:sz w:val="16"/>
        </w:rPr>
        <w:t>(2017)</w:t>
      </w:r>
      <w:r>
        <w:rPr>
          <w:spacing w:val="-3"/>
          <w:sz w:val="16"/>
        </w:rPr>
        <w:t xml:space="preserve"> </w:t>
      </w:r>
      <w:r>
        <w:rPr>
          <w:sz w:val="16"/>
        </w:rPr>
        <w:t>Coherent</w:t>
      </w:r>
      <w:r>
        <w:rPr>
          <w:spacing w:val="-3"/>
          <w:sz w:val="16"/>
        </w:rPr>
        <w:t xml:space="preserve"> </w:t>
      </w:r>
      <w:r>
        <w:rPr>
          <w:sz w:val="16"/>
        </w:rPr>
        <w:t>emission</w:t>
      </w:r>
      <w:r>
        <w:rPr>
          <w:spacing w:val="-3"/>
          <w:sz w:val="16"/>
        </w:rPr>
        <w:t xml:space="preserve"> </w:t>
      </w:r>
      <w:r>
        <w:rPr>
          <w:sz w:val="16"/>
        </w:rPr>
        <w:t>mechanisms</w:t>
      </w:r>
      <w:r>
        <w:rPr>
          <w:spacing w:val="-3"/>
          <w:sz w:val="16"/>
        </w:rPr>
        <w:t xml:space="preserve"> </w:t>
      </w:r>
      <w:r>
        <w:rPr>
          <w:sz w:val="16"/>
        </w:rPr>
        <w:t>in</w:t>
      </w:r>
      <w:r>
        <w:rPr>
          <w:spacing w:val="-2"/>
          <w:sz w:val="16"/>
        </w:rPr>
        <w:t xml:space="preserve"> </w:t>
      </w:r>
      <w:r>
        <w:rPr>
          <w:sz w:val="16"/>
        </w:rPr>
        <w:t>astrophysical</w:t>
      </w:r>
      <w:r>
        <w:rPr>
          <w:spacing w:val="-3"/>
          <w:sz w:val="16"/>
        </w:rPr>
        <w:t xml:space="preserve"> </w:t>
      </w:r>
      <w:r>
        <w:rPr>
          <w:sz w:val="16"/>
        </w:rPr>
        <w:t>plasmas.</w:t>
      </w:r>
      <w:r>
        <w:rPr>
          <w:spacing w:val="-3"/>
          <w:sz w:val="16"/>
        </w:rPr>
        <w:t xml:space="preserve"> </w:t>
      </w:r>
      <w:r>
        <w:rPr>
          <w:sz w:val="16"/>
        </w:rPr>
        <w:t>Rev</w:t>
      </w:r>
      <w:r>
        <w:rPr>
          <w:spacing w:val="-2"/>
          <w:sz w:val="16"/>
        </w:rPr>
        <w:t xml:space="preserve"> </w:t>
      </w:r>
      <w:r>
        <w:rPr>
          <w:sz w:val="16"/>
        </w:rPr>
        <w:t>Mod</w:t>
      </w:r>
      <w:r>
        <w:rPr>
          <w:spacing w:val="-3"/>
          <w:sz w:val="16"/>
        </w:rPr>
        <w:t xml:space="preserve"> </w:t>
      </w:r>
      <w:r>
        <w:rPr>
          <w:sz w:val="16"/>
        </w:rPr>
        <w:t>Plasma</w:t>
      </w:r>
      <w:r>
        <w:rPr>
          <w:spacing w:val="-2"/>
          <w:sz w:val="16"/>
        </w:rPr>
        <w:t xml:space="preserve"> </w:t>
      </w:r>
      <w:r>
        <w:rPr>
          <w:sz w:val="16"/>
        </w:rPr>
        <w:t>Phys</w:t>
      </w:r>
      <w:r>
        <w:rPr>
          <w:spacing w:val="-3"/>
          <w:sz w:val="16"/>
        </w:rPr>
        <w:t xml:space="preserve"> </w:t>
      </w:r>
      <w:r>
        <w:rPr>
          <w:sz w:val="16"/>
        </w:rPr>
        <w:t>1:5.</w:t>
      </w:r>
      <w:r>
        <w:rPr>
          <w:spacing w:val="40"/>
          <w:sz w:val="16"/>
        </w:rPr>
        <w:t xml:space="preserve"> </w:t>
      </w:r>
      <w:hyperlink r:id="rId758">
        <w:r>
          <w:rPr>
            <w:color w:val="0000FF"/>
            <w:spacing w:val="-2"/>
            <w:sz w:val="16"/>
          </w:rPr>
          <w:t>https://doi.org/10.1007/s41614-017-0007-0</w:t>
        </w:r>
      </w:hyperlink>
    </w:p>
    <w:p w14:paraId="1CE68167" w14:textId="77777777" w:rsidR="007A1714" w:rsidRDefault="00000000">
      <w:pPr>
        <w:spacing w:line="247" w:lineRule="auto"/>
        <w:ind w:left="440" w:right="117" w:hanging="341"/>
        <w:jc w:val="both"/>
        <w:rPr>
          <w:sz w:val="16"/>
        </w:rPr>
      </w:pPr>
      <w:bookmarkStart w:id="618" w:name="_bookmark575"/>
      <w:bookmarkEnd w:id="618"/>
      <w:r>
        <w:rPr>
          <w:sz w:val="16"/>
        </w:rPr>
        <w:t xml:space="preserve">Melrose DB, </w:t>
      </w:r>
      <w:proofErr w:type="spellStart"/>
      <w:r>
        <w:rPr>
          <w:sz w:val="16"/>
        </w:rPr>
        <w:t>Dulk</w:t>
      </w:r>
      <w:proofErr w:type="spellEnd"/>
      <w:r>
        <w:rPr>
          <w:sz w:val="16"/>
        </w:rPr>
        <w:t xml:space="preserve"> GA (1982) Electron-cyclotron masers as the source of certain solar and stellar radio</w:t>
      </w:r>
      <w:r>
        <w:rPr>
          <w:spacing w:val="40"/>
          <w:sz w:val="16"/>
        </w:rPr>
        <w:t xml:space="preserve"> </w:t>
      </w:r>
      <w:r>
        <w:rPr>
          <w:sz w:val="16"/>
        </w:rPr>
        <w:t xml:space="preserve">bursts. </w:t>
      </w:r>
      <w:proofErr w:type="spellStart"/>
      <w:r>
        <w:rPr>
          <w:sz w:val="16"/>
        </w:rPr>
        <w:t>Astrophys</w:t>
      </w:r>
      <w:proofErr w:type="spellEnd"/>
      <w:r>
        <w:rPr>
          <w:sz w:val="16"/>
        </w:rPr>
        <w:t xml:space="preserve"> J 259:844. </w:t>
      </w:r>
      <w:hyperlink r:id="rId759">
        <w:r>
          <w:rPr>
            <w:color w:val="0000FF"/>
            <w:sz w:val="16"/>
          </w:rPr>
          <w:t>https://doi.org/10.1086/160219</w:t>
        </w:r>
      </w:hyperlink>
    </w:p>
    <w:p w14:paraId="51FF0A4F" w14:textId="77777777" w:rsidR="007A1714" w:rsidRDefault="00000000">
      <w:pPr>
        <w:spacing w:line="247" w:lineRule="auto"/>
        <w:ind w:left="440" w:right="117" w:hanging="341"/>
        <w:jc w:val="both"/>
        <w:rPr>
          <w:sz w:val="16"/>
        </w:rPr>
      </w:pPr>
      <w:bookmarkStart w:id="619" w:name="_bookmark576"/>
      <w:bookmarkEnd w:id="619"/>
      <w:r>
        <w:rPr>
          <w:sz w:val="16"/>
        </w:rPr>
        <w:t>Melrose DB, Wheatland MS (2016) Is cyclotron maser emission in solar flares driven by a horseshoe</w:t>
      </w:r>
      <w:r>
        <w:rPr>
          <w:spacing w:val="40"/>
          <w:sz w:val="16"/>
        </w:rPr>
        <w:t xml:space="preserve"> </w:t>
      </w:r>
      <w:r>
        <w:rPr>
          <w:sz w:val="16"/>
        </w:rPr>
        <w:t xml:space="preserve">distribution? Sol Phys 291:3637. </w:t>
      </w:r>
      <w:hyperlink r:id="rId760">
        <w:r>
          <w:rPr>
            <w:color w:val="0000FF"/>
            <w:sz w:val="16"/>
          </w:rPr>
          <w:t>https://doi.org/10.1007/s11207-016-1006-y</w:t>
        </w:r>
      </w:hyperlink>
    </w:p>
    <w:p w14:paraId="403B53E3" w14:textId="77777777" w:rsidR="007A1714" w:rsidRDefault="00000000">
      <w:pPr>
        <w:spacing w:line="247" w:lineRule="auto"/>
        <w:ind w:left="440" w:right="118" w:hanging="341"/>
        <w:jc w:val="both"/>
        <w:rPr>
          <w:sz w:val="16"/>
        </w:rPr>
      </w:pPr>
      <w:bookmarkStart w:id="620" w:name="_bookmark577"/>
      <w:bookmarkEnd w:id="620"/>
      <w:r>
        <w:rPr>
          <w:sz w:val="16"/>
        </w:rPr>
        <w:t xml:space="preserve">Metcalf TR, Jiao L, McClymont AN, Canfield RC, Uitenbroek H (1995) Is the solar </w:t>
      </w:r>
      <w:proofErr w:type="spellStart"/>
      <w:r>
        <w:rPr>
          <w:sz w:val="16"/>
        </w:rPr>
        <w:t>chromospheric</w:t>
      </w:r>
      <w:proofErr w:type="spellEnd"/>
      <w:r>
        <w:rPr>
          <w:spacing w:val="40"/>
          <w:sz w:val="16"/>
        </w:rPr>
        <w:t xml:space="preserve"> </w:t>
      </w:r>
      <w:r>
        <w:rPr>
          <w:sz w:val="16"/>
        </w:rPr>
        <w:t xml:space="preserve">magnetic field force-free? </w:t>
      </w:r>
      <w:proofErr w:type="spellStart"/>
      <w:r>
        <w:rPr>
          <w:sz w:val="16"/>
        </w:rPr>
        <w:t>Astrophys</w:t>
      </w:r>
      <w:proofErr w:type="spellEnd"/>
      <w:r>
        <w:rPr>
          <w:sz w:val="16"/>
        </w:rPr>
        <w:t xml:space="preserve"> J 439:474. </w:t>
      </w:r>
      <w:hyperlink r:id="rId761">
        <w:r>
          <w:rPr>
            <w:color w:val="0000FF"/>
            <w:sz w:val="16"/>
          </w:rPr>
          <w:t>https://doi.org/10.1086/175188</w:t>
        </w:r>
      </w:hyperlink>
    </w:p>
    <w:p w14:paraId="3F0E077A" w14:textId="77777777" w:rsidR="007A1714" w:rsidRDefault="00000000">
      <w:pPr>
        <w:spacing w:line="247" w:lineRule="auto"/>
        <w:ind w:left="440" w:right="117" w:hanging="341"/>
        <w:jc w:val="both"/>
        <w:rPr>
          <w:sz w:val="16"/>
        </w:rPr>
      </w:pPr>
      <w:bookmarkStart w:id="621" w:name="_bookmark578"/>
      <w:bookmarkEnd w:id="621"/>
      <w:r>
        <w:rPr>
          <w:sz w:val="16"/>
        </w:rPr>
        <w:t>Metcalf TR, Leka KD, Mickey DL (2005) Magnetic free energy in NOAA active region 10486 on 2003</w:t>
      </w:r>
      <w:r>
        <w:rPr>
          <w:spacing w:val="40"/>
          <w:sz w:val="16"/>
        </w:rPr>
        <w:t xml:space="preserve"> </w:t>
      </w:r>
      <w:r>
        <w:rPr>
          <w:sz w:val="16"/>
        </w:rPr>
        <w:t xml:space="preserve">October 29. </w:t>
      </w:r>
      <w:proofErr w:type="spellStart"/>
      <w:r>
        <w:rPr>
          <w:sz w:val="16"/>
        </w:rPr>
        <w:t>Astrophys</w:t>
      </w:r>
      <w:proofErr w:type="spellEnd"/>
      <w:r>
        <w:rPr>
          <w:sz w:val="16"/>
        </w:rPr>
        <w:t xml:space="preserve"> J 623:L53. </w:t>
      </w:r>
      <w:hyperlink r:id="rId762">
        <w:r>
          <w:rPr>
            <w:color w:val="0000FF"/>
            <w:sz w:val="16"/>
          </w:rPr>
          <w:t>https://doi.org/10.1086/429961</w:t>
        </w:r>
      </w:hyperlink>
    </w:p>
    <w:p w14:paraId="1841AF43" w14:textId="77777777" w:rsidR="007A1714" w:rsidRDefault="00000000">
      <w:pPr>
        <w:spacing w:line="247" w:lineRule="auto"/>
        <w:ind w:left="440" w:right="117" w:hanging="341"/>
        <w:jc w:val="both"/>
        <w:rPr>
          <w:sz w:val="16"/>
        </w:rPr>
      </w:pPr>
      <w:r>
        <w:rPr>
          <w:sz w:val="16"/>
        </w:rPr>
        <w:t>Metcalf TR, De Rosa ML, Schrijver CJ et al (2008) Nonlinear force-free modeling of coronal magnetic</w:t>
      </w:r>
      <w:r>
        <w:rPr>
          <w:spacing w:val="40"/>
          <w:sz w:val="16"/>
        </w:rPr>
        <w:t xml:space="preserve"> </w:t>
      </w:r>
      <w:bookmarkStart w:id="622" w:name="_bookmark579"/>
      <w:bookmarkEnd w:id="622"/>
      <w:r>
        <w:rPr>
          <w:sz w:val="16"/>
        </w:rPr>
        <w:t xml:space="preserve">fields, II: modeling a filament arcade and simulated </w:t>
      </w:r>
      <w:proofErr w:type="spellStart"/>
      <w:r>
        <w:rPr>
          <w:sz w:val="16"/>
        </w:rPr>
        <w:t>chromospheric</w:t>
      </w:r>
      <w:proofErr w:type="spellEnd"/>
      <w:r>
        <w:rPr>
          <w:sz w:val="16"/>
        </w:rPr>
        <w:t xml:space="preserve"> and </w:t>
      </w:r>
      <w:proofErr w:type="spellStart"/>
      <w:r>
        <w:rPr>
          <w:sz w:val="16"/>
        </w:rPr>
        <w:t>photospheric</w:t>
      </w:r>
      <w:proofErr w:type="spellEnd"/>
      <w:r>
        <w:rPr>
          <w:sz w:val="16"/>
        </w:rPr>
        <w:t xml:space="preserve"> vector fields.</w:t>
      </w:r>
      <w:r>
        <w:rPr>
          <w:spacing w:val="40"/>
          <w:sz w:val="16"/>
        </w:rPr>
        <w:t xml:space="preserve"> </w:t>
      </w:r>
      <w:r>
        <w:rPr>
          <w:sz w:val="16"/>
        </w:rPr>
        <w:t xml:space="preserve">Sol Phys 247:269. </w:t>
      </w:r>
      <w:hyperlink r:id="rId763">
        <w:r>
          <w:rPr>
            <w:color w:val="0000FF"/>
            <w:sz w:val="16"/>
          </w:rPr>
          <w:t>https://doi.org/10.1007/s11207-007-9110-7</w:t>
        </w:r>
      </w:hyperlink>
    </w:p>
    <w:p w14:paraId="2AED4BF2" w14:textId="77777777" w:rsidR="007A1714" w:rsidRDefault="00000000">
      <w:pPr>
        <w:spacing w:line="184" w:lineRule="exact"/>
        <w:ind w:left="100"/>
        <w:jc w:val="both"/>
        <w:rPr>
          <w:sz w:val="16"/>
        </w:rPr>
      </w:pPr>
      <w:r>
        <w:rPr>
          <w:sz w:val="16"/>
        </w:rPr>
        <w:t>Metcalfe</w:t>
      </w:r>
      <w:r>
        <w:rPr>
          <w:spacing w:val="6"/>
          <w:sz w:val="16"/>
        </w:rPr>
        <w:t xml:space="preserve"> </w:t>
      </w:r>
      <w:r>
        <w:rPr>
          <w:sz w:val="16"/>
        </w:rPr>
        <w:t>TS,</w:t>
      </w:r>
      <w:r>
        <w:rPr>
          <w:spacing w:val="7"/>
          <w:sz w:val="16"/>
        </w:rPr>
        <w:t xml:space="preserve"> </w:t>
      </w:r>
      <w:r>
        <w:rPr>
          <w:sz w:val="16"/>
        </w:rPr>
        <w:t>van</w:t>
      </w:r>
      <w:r>
        <w:rPr>
          <w:spacing w:val="7"/>
          <w:sz w:val="16"/>
        </w:rPr>
        <w:t xml:space="preserve"> </w:t>
      </w:r>
      <w:proofErr w:type="spellStart"/>
      <w:r>
        <w:rPr>
          <w:sz w:val="16"/>
        </w:rPr>
        <w:t>Saders</w:t>
      </w:r>
      <w:proofErr w:type="spellEnd"/>
      <w:r>
        <w:rPr>
          <w:spacing w:val="6"/>
          <w:sz w:val="16"/>
        </w:rPr>
        <w:t xml:space="preserve"> </w:t>
      </w:r>
      <w:r>
        <w:rPr>
          <w:sz w:val="16"/>
        </w:rPr>
        <w:t>J</w:t>
      </w:r>
      <w:r>
        <w:rPr>
          <w:spacing w:val="7"/>
          <w:sz w:val="16"/>
        </w:rPr>
        <w:t xml:space="preserve"> </w:t>
      </w:r>
      <w:r>
        <w:rPr>
          <w:sz w:val="16"/>
        </w:rPr>
        <w:t>(2017)</w:t>
      </w:r>
      <w:r>
        <w:rPr>
          <w:spacing w:val="7"/>
          <w:sz w:val="16"/>
        </w:rPr>
        <w:t xml:space="preserve"> </w:t>
      </w:r>
      <w:r>
        <w:rPr>
          <w:sz w:val="16"/>
        </w:rPr>
        <w:t>Magnetic</w:t>
      </w:r>
      <w:r>
        <w:rPr>
          <w:spacing w:val="6"/>
          <w:sz w:val="16"/>
        </w:rPr>
        <w:t xml:space="preserve"> </w:t>
      </w:r>
      <w:r>
        <w:rPr>
          <w:sz w:val="16"/>
        </w:rPr>
        <w:t>evolution</w:t>
      </w:r>
      <w:r>
        <w:rPr>
          <w:spacing w:val="5"/>
          <w:sz w:val="16"/>
        </w:rPr>
        <w:t xml:space="preserve"> </w:t>
      </w:r>
      <w:r>
        <w:rPr>
          <w:sz w:val="16"/>
        </w:rPr>
        <w:t>and</w:t>
      </w:r>
      <w:r>
        <w:rPr>
          <w:spacing w:val="7"/>
          <w:sz w:val="16"/>
        </w:rPr>
        <w:t xml:space="preserve"> </w:t>
      </w:r>
      <w:r>
        <w:rPr>
          <w:sz w:val="16"/>
        </w:rPr>
        <w:t>the</w:t>
      </w:r>
      <w:r>
        <w:rPr>
          <w:spacing w:val="8"/>
          <w:sz w:val="16"/>
        </w:rPr>
        <w:t xml:space="preserve"> </w:t>
      </w:r>
      <w:r>
        <w:rPr>
          <w:sz w:val="16"/>
        </w:rPr>
        <w:t>disappearance</w:t>
      </w:r>
      <w:r>
        <w:rPr>
          <w:spacing w:val="8"/>
          <w:sz w:val="16"/>
        </w:rPr>
        <w:t xml:space="preserve"> </w:t>
      </w:r>
      <w:r>
        <w:rPr>
          <w:sz w:val="16"/>
        </w:rPr>
        <w:t>of</w:t>
      </w:r>
      <w:r>
        <w:rPr>
          <w:spacing w:val="7"/>
          <w:sz w:val="16"/>
        </w:rPr>
        <w:t xml:space="preserve"> </w:t>
      </w:r>
      <w:r>
        <w:rPr>
          <w:sz w:val="16"/>
        </w:rPr>
        <w:t>sun-like</w:t>
      </w:r>
      <w:r>
        <w:rPr>
          <w:spacing w:val="7"/>
          <w:sz w:val="16"/>
        </w:rPr>
        <w:t xml:space="preserve"> </w:t>
      </w:r>
      <w:r>
        <w:rPr>
          <w:sz w:val="16"/>
        </w:rPr>
        <w:t>activity</w:t>
      </w:r>
      <w:r>
        <w:rPr>
          <w:spacing w:val="5"/>
          <w:sz w:val="16"/>
        </w:rPr>
        <w:t xml:space="preserve"> </w:t>
      </w:r>
      <w:r>
        <w:rPr>
          <w:spacing w:val="-2"/>
          <w:sz w:val="16"/>
        </w:rPr>
        <w:t>cycles.</w:t>
      </w:r>
    </w:p>
    <w:p w14:paraId="6C875C00" w14:textId="77777777" w:rsidR="007A1714" w:rsidRDefault="00000000">
      <w:pPr>
        <w:spacing w:before="3"/>
        <w:ind w:left="440"/>
        <w:jc w:val="both"/>
        <w:rPr>
          <w:sz w:val="16"/>
        </w:rPr>
      </w:pPr>
      <w:r>
        <w:rPr>
          <w:spacing w:val="-2"/>
          <w:sz w:val="16"/>
        </w:rPr>
        <w:t>Sol</w:t>
      </w:r>
      <w:r>
        <w:rPr>
          <w:spacing w:val="39"/>
          <w:sz w:val="16"/>
        </w:rPr>
        <w:t xml:space="preserve"> </w:t>
      </w:r>
      <w:r>
        <w:rPr>
          <w:spacing w:val="-2"/>
          <w:sz w:val="16"/>
        </w:rPr>
        <w:t>Phys.</w:t>
      </w:r>
      <w:r>
        <w:rPr>
          <w:spacing w:val="39"/>
          <w:sz w:val="16"/>
        </w:rPr>
        <w:t xml:space="preserve"> </w:t>
      </w:r>
      <w:hyperlink r:id="rId764">
        <w:r>
          <w:rPr>
            <w:color w:val="0000FF"/>
            <w:spacing w:val="-2"/>
            <w:sz w:val="16"/>
          </w:rPr>
          <w:t>https://doi.org/10.1007/s11207-017-1157-</w:t>
        </w:r>
        <w:r>
          <w:rPr>
            <w:color w:val="0000FF"/>
            <w:spacing w:val="-10"/>
            <w:sz w:val="16"/>
          </w:rPr>
          <w:t>5</w:t>
        </w:r>
      </w:hyperlink>
    </w:p>
    <w:p w14:paraId="1FE16B15" w14:textId="77777777" w:rsidR="007A1714" w:rsidRDefault="007A1714">
      <w:pPr>
        <w:jc w:val="both"/>
        <w:rPr>
          <w:sz w:val="16"/>
        </w:rPr>
        <w:sectPr w:rsidR="007A1714">
          <w:pgSz w:w="8790" w:h="13330"/>
          <w:pgMar w:top="1020" w:right="900" w:bottom="880" w:left="920" w:header="653" w:footer="690" w:gutter="0"/>
          <w:cols w:space="720"/>
        </w:sectPr>
      </w:pPr>
    </w:p>
    <w:p w14:paraId="25D5BA81" w14:textId="77777777" w:rsidR="007A1714" w:rsidRDefault="00000000">
      <w:pPr>
        <w:spacing w:before="94"/>
        <w:ind w:left="100"/>
        <w:jc w:val="both"/>
        <w:rPr>
          <w:sz w:val="16"/>
        </w:rPr>
      </w:pPr>
      <w:bookmarkStart w:id="623" w:name="_bookmark580"/>
      <w:bookmarkStart w:id="624" w:name="_bookmark581"/>
      <w:bookmarkEnd w:id="623"/>
      <w:bookmarkEnd w:id="624"/>
      <w:r>
        <w:rPr>
          <w:sz w:val="16"/>
        </w:rPr>
        <w:lastRenderedPageBreak/>
        <w:t>Metcalfe</w:t>
      </w:r>
      <w:r>
        <w:rPr>
          <w:spacing w:val="-1"/>
          <w:sz w:val="16"/>
        </w:rPr>
        <w:t xml:space="preserve"> </w:t>
      </w:r>
      <w:r>
        <w:rPr>
          <w:sz w:val="16"/>
        </w:rPr>
        <w:t>TS,</w:t>
      </w:r>
      <w:r>
        <w:rPr>
          <w:spacing w:val="-1"/>
          <w:sz w:val="16"/>
        </w:rPr>
        <w:t xml:space="preserve"> </w:t>
      </w:r>
      <w:r>
        <w:rPr>
          <w:sz w:val="16"/>
        </w:rPr>
        <w:t>Egeland</w:t>
      </w:r>
      <w:r>
        <w:rPr>
          <w:spacing w:val="-2"/>
          <w:sz w:val="16"/>
        </w:rPr>
        <w:t xml:space="preserve"> </w:t>
      </w:r>
      <w:r>
        <w:rPr>
          <w:sz w:val="16"/>
        </w:rPr>
        <w:t>R, van</w:t>
      </w:r>
      <w:r>
        <w:rPr>
          <w:spacing w:val="-1"/>
          <w:sz w:val="16"/>
        </w:rPr>
        <w:t xml:space="preserve"> </w:t>
      </w:r>
      <w:proofErr w:type="spellStart"/>
      <w:r>
        <w:rPr>
          <w:sz w:val="16"/>
        </w:rPr>
        <w:t>Saders</w:t>
      </w:r>
      <w:proofErr w:type="spellEnd"/>
      <w:r>
        <w:rPr>
          <w:spacing w:val="-1"/>
          <w:sz w:val="16"/>
        </w:rPr>
        <w:t xml:space="preserve"> </w:t>
      </w:r>
      <w:r>
        <w:rPr>
          <w:sz w:val="16"/>
        </w:rPr>
        <w:t>J (2016)</w:t>
      </w:r>
      <w:r>
        <w:rPr>
          <w:spacing w:val="-1"/>
          <w:sz w:val="16"/>
        </w:rPr>
        <w:t xml:space="preserve"> </w:t>
      </w:r>
      <w:r>
        <w:rPr>
          <w:sz w:val="16"/>
        </w:rPr>
        <w:t>Stellar</w:t>
      </w:r>
      <w:r>
        <w:rPr>
          <w:spacing w:val="-1"/>
          <w:sz w:val="16"/>
        </w:rPr>
        <w:t xml:space="preserve"> </w:t>
      </w:r>
      <w:r>
        <w:rPr>
          <w:sz w:val="16"/>
        </w:rPr>
        <w:t>evidence</w:t>
      </w:r>
      <w:r>
        <w:rPr>
          <w:spacing w:val="-1"/>
          <w:sz w:val="16"/>
        </w:rPr>
        <w:t xml:space="preserve"> </w:t>
      </w:r>
      <w:r>
        <w:rPr>
          <w:sz w:val="16"/>
        </w:rPr>
        <w:t>that the</w:t>
      </w:r>
      <w:r>
        <w:rPr>
          <w:spacing w:val="-1"/>
          <w:sz w:val="16"/>
        </w:rPr>
        <w:t xml:space="preserve"> </w:t>
      </w:r>
      <w:r>
        <w:rPr>
          <w:sz w:val="16"/>
        </w:rPr>
        <w:t>solar dynamo</w:t>
      </w:r>
      <w:r>
        <w:rPr>
          <w:spacing w:val="-3"/>
          <w:sz w:val="16"/>
        </w:rPr>
        <w:t xml:space="preserve"> </w:t>
      </w:r>
      <w:r>
        <w:rPr>
          <w:sz w:val="16"/>
        </w:rPr>
        <w:t>may</w:t>
      </w:r>
      <w:r>
        <w:rPr>
          <w:spacing w:val="-1"/>
          <w:sz w:val="16"/>
        </w:rPr>
        <w:t xml:space="preserve"> </w:t>
      </w:r>
      <w:r>
        <w:rPr>
          <w:sz w:val="16"/>
        </w:rPr>
        <w:t>be</w:t>
      </w:r>
      <w:r>
        <w:rPr>
          <w:spacing w:val="-1"/>
          <w:sz w:val="16"/>
        </w:rPr>
        <w:t xml:space="preserve"> </w:t>
      </w:r>
      <w:r>
        <w:rPr>
          <w:sz w:val="16"/>
        </w:rPr>
        <w:t xml:space="preserve">in </w:t>
      </w:r>
      <w:r>
        <w:rPr>
          <w:spacing w:val="-2"/>
          <w:sz w:val="16"/>
        </w:rPr>
        <w:t>transition.</w:t>
      </w:r>
    </w:p>
    <w:p w14:paraId="1360B158" w14:textId="77777777" w:rsidR="007A1714" w:rsidRDefault="00000000">
      <w:pPr>
        <w:spacing w:before="6"/>
        <w:ind w:left="440"/>
        <w:jc w:val="both"/>
        <w:rPr>
          <w:sz w:val="16"/>
        </w:rPr>
      </w:pPr>
      <w:proofErr w:type="spellStart"/>
      <w:r>
        <w:rPr>
          <w:sz w:val="16"/>
        </w:rPr>
        <w:t>Astrophys</w:t>
      </w:r>
      <w:proofErr w:type="spellEnd"/>
      <w:r>
        <w:rPr>
          <w:spacing w:val="-2"/>
          <w:sz w:val="16"/>
        </w:rPr>
        <w:t xml:space="preserve"> </w:t>
      </w:r>
      <w:r>
        <w:rPr>
          <w:sz w:val="16"/>
        </w:rPr>
        <w:t xml:space="preserve">J 826:L2. </w:t>
      </w:r>
      <w:hyperlink r:id="rId765">
        <w:r>
          <w:rPr>
            <w:color w:val="0000FF"/>
            <w:sz w:val="16"/>
          </w:rPr>
          <w:t>https://doi.org/10.3847/2041-</w:t>
        </w:r>
        <w:r>
          <w:rPr>
            <w:color w:val="0000FF"/>
            <w:spacing w:val="-2"/>
            <w:sz w:val="16"/>
          </w:rPr>
          <w:t>8205/826/1/L2</w:t>
        </w:r>
      </w:hyperlink>
    </w:p>
    <w:p w14:paraId="7F804592" w14:textId="77777777" w:rsidR="007A1714" w:rsidRDefault="00000000">
      <w:pPr>
        <w:spacing w:before="4" w:line="247" w:lineRule="auto"/>
        <w:ind w:left="440" w:right="118" w:hanging="341"/>
        <w:jc w:val="both"/>
        <w:rPr>
          <w:sz w:val="16"/>
        </w:rPr>
      </w:pPr>
      <w:proofErr w:type="spellStart"/>
      <w:r>
        <w:rPr>
          <w:sz w:val="16"/>
        </w:rPr>
        <w:t>Mewaldt</w:t>
      </w:r>
      <w:proofErr w:type="spellEnd"/>
      <w:r>
        <w:rPr>
          <w:spacing w:val="-1"/>
          <w:sz w:val="16"/>
        </w:rPr>
        <w:t xml:space="preserve"> </w:t>
      </w:r>
      <w:r>
        <w:rPr>
          <w:sz w:val="16"/>
        </w:rPr>
        <w:t>RA,</w:t>
      </w:r>
      <w:r>
        <w:rPr>
          <w:spacing w:val="-1"/>
          <w:sz w:val="16"/>
        </w:rPr>
        <w:t xml:space="preserve"> </w:t>
      </w:r>
      <w:r>
        <w:rPr>
          <w:sz w:val="16"/>
        </w:rPr>
        <w:t>Looper MD,</w:t>
      </w:r>
      <w:r>
        <w:rPr>
          <w:spacing w:val="-1"/>
          <w:sz w:val="16"/>
        </w:rPr>
        <w:t xml:space="preserve"> </w:t>
      </w:r>
      <w:r>
        <w:rPr>
          <w:sz w:val="16"/>
        </w:rPr>
        <w:t>Cohen</w:t>
      </w:r>
      <w:r>
        <w:rPr>
          <w:spacing w:val="-1"/>
          <w:sz w:val="16"/>
        </w:rPr>
        <w:t xml:space="preserve"> </w:t>
      </w:r>
      <w:r>
        <w:rPr>
          <w:sz w:val="16"/>
        </w:rPr>
        <w:t>CMS</w:t>
      </w:r>
      <w:r>
        <w:rPr>
          <w:spacing w:val="-1"/>
          <w:sz w:val="16"/>
        </w:rPr>
        <w:t xml:space="preserve"> </w:t>
      </w:r>
      <w:r>
        <w:rPr>
          <w:sz w:val="16"/>
        </w:rPr>
        <w:t>et al</w:t>
      </w:r>
      <w:r>
        <w:rPr>
          <w:spacing w:val="-1"/>
          <w:sz w:val="16"/>
        </w:rPr>
        <w:t xml:space="preserve"> </w:t>
      </w:r>
      <w:r>
        <w:rPr>
          <w:sz w:val="16"/>
        </w:rPr>
        <w:t>(2012)</w:t>
      </w:r>
      <w:r>
        <w:rPr>
          <w:spacing w:val="-1"/>
          <w:sz w:val="16"/>
        </w:rPr>
        <w:t xml:space="preserve"> </w:t>
      </w:r>
      <w:r>
        <w:rPr>
          <w:sz w:val="16"/>
        </w:rPr>
        <w:t>Energy spectra,</w:t>
      </w:r>
      <w:r>
        <w:rPr>
          <w:spacing w:val="-1"/>
          <w:sz w:val="16"/>
        </w:rPr>
        <w:t xml:space="preserve"> </w:t>
      </w:r>
      <w:r>
        <w:rPr>
          <w:sz w:val="16"/>
        </w:rPr>
        <w:t>composition, and</w:t>
      </w:r>
      <w:r>
        <w:rPr>
          <w:spacing w:val="-1"/>
          <w:sz w:val="16"/>
        </w:rPr>
        <w:t xml:space="preserve"> </w:t>
      </w:r>
      <w:r>
        <w:rPr>
          <w:sz w:val="16"/>
        </w:rPr>
        <w:t>other properties</w:t>
      </w:r>
      <w:r>
        <w:rPr>
          <w:spacing w:val="-2"/>
          <w:sz w:val="16"/>
        </w:rPr>
        <w:t xml:space="preserve"> </w:t>
      </w:r>
      <w:r>
        <w:rPr>
          <w:sz w:val="16"/>
        </w:rPr>
        <w:t>of</w:t>
      </w:r>
      <w:r>
        <w:rPr>
          <w:spacing w:val="40"/>
          <w:sz w:val="16"/>
        </w:rPr>
        <w:t xml:space="preserve"> </w:t>
      </w:r>
      <w:bookmarkStart w:id="625" w:name="_bookmark582"/>
      <w:bookmarkEnd w:id="625"/>
      <w:r>
        <w:rPr>
          <w:sz w:val="16"/>
        </w:rPr>
        <w:t xml:space="preserve">ground-level events during solar cycle 23. Space Sci Rev 171:97. </w:t>
      </w:r>
      <w:hyperlink r:id="rId766">
        <w:r>
          <w:rPr>
            <w:color w:val="0000FF"/>
            <w:sz w:val="16"/>
          </w:rPr>
          <w:t>https://doi.org/10.1007/s11214-</w:t>
        </w:r>
      </w:hyperlink>
      <w:r>
        <w:rPr>
          <w:color w:val="0000FF"/>
          <w:spacing w:val="40"/>
          <w:sz w:val="16"/>
        </w:rPr>
        <w:t xml:space="preserve"> </w:t>
      </w:r>
      <w:hyperlink r:id="rId767">
        <w:r>
          <w:rPr>
            <w:color w:val="0000FF"/>
            <w:spacing w:val="-2"/>
            <w:sz w:val="16"/>
          </w:rPr>
          <w:t>012-9884-2</w:t>
        </w:r>
      </w:hyperlink>
    </w:p>
    <w:p w14:paraId="76F9F29D" w14:textId="77777777" w:rsidR="007A1714" w:rsidRDefault="00000000">
      <w:pPr>
        <w:spacing w:line="247" w:lineRule="auto"/>
        <w:ind w:left="440" w:right="116" w:hanging="341"/>
        <w:jc w:val="both"/>
        <w:rPr>
          <w:sz w:val="16"/>
        </w:rPr>
      </w:pPr>
      <w:bookmarkStart w:id="626" w:name="_bookmark583"/>
      <w:bookmarkEnd w:id="626"/>
      <w:r>
        <w:rPr>
          <w:sz w:val="16"/>
        </w:rPr>
        <w:t>Meyer P, Parker EN, Simpson JA (1956) Solar cosmic rays of February, 1956 and their propagation</w:t>
      </w:r>
      <w:r>
        <w:rPr>
          <w:spacing w:val="40"/>
          <w:sz w:val="16"/>
        </w:rPr>
        <w:t xml:space="preserve"> </w:t>
      </w:r>
      <w:r>
        <w:rPr>
          <w:sz w:val="16"/>
        </w:rPr>
        <w:t xml:space="preserve">through interplanetary space. Phys Rev 104:768. </w:t>
      </w:r>
      <w:hyperlink r:id="rId768">
        <w:r>
          <w:rPr>
            <w:color w:val="0000FF"/>
            <w:sz w:val="16"/>
          </w:rPr>
          <w:t>https://doi.org/10.1103/PhysRev.104.768</w:t>
        </w:r>
      </w:hyperlink>
    </w:p>
    <w:p w14:paraId="6DDD658C" w14:textId="77777777" w:rsidR="007A1714" w:rsidRDefault="00000000">
      <w:pPr>
        <w:spacing w:line="247" w:lineRule="auto"/>
        <w:ind w:left="440" w:right="119" w:hanging="341"/>
        <w:jc w:val="both"/>
        <w:rPr>
          <w:sz w:val="16"/>
        </w:rPr>
      </w:pPr>
      <w:bookmarkStart w:id="627" w:name="_bookmark584"/>
      <w:bookmarkEnd w:id="627"/>
      <w:r>
        <w:rPr>
          <w:sz w:val="16"/>
        </w:rPr>
        <w:t xml:space="preserve">Miroshnichenko LI, </w:t>
      </w:r>
      <w:proofErr w:type="spellStart"/>
      <w:r>
        <w:rPr>
          <w:sz w:val="16"/>
        </w:rPr>
        <w:t>Nymmik</w:t>
      </w:r>
      <w:proofErr w:type="spellEnd"/>
      <w:r>
        <w:rPr>
          <w:sz w:val="16"/>
        </w:rPr>
        <w:t xml:space="preserve"> RA (2014) Extreme fluxes in solar energetic particle events: </w:t>
      </w:r>
      <w:proofErr w:type="spellStart"/>
      <w:r>
        <w:rPr>
          <w:sz w:val="16"/>
        </w:rPr>
        <w:t>methodolog</w:t>
      </w:r>
      <w:proofErr w:type="spellEnd"/>
      <w:r>
        <w:rPr>
          <w:sz w:val="16"/>
        </w:rPr>
        <w:t>-</w:t>
      </w:r>
      <w:r>
        <w:rPr>
          <w:spacing w:val="40"/>
          <w:sz w:val="16"/>
        </w:rPr>
        <w:t xml:space="preserve"> </w:t>
      </w:r>
      <w:proofErr w:type="spellStart"/>
      <w:r>
        <w:rPr>
          <w:sz w:val="16"/>
        </w:rPr>
        <w:t>ical</w:t>
      </w:r>
      <w:proofErr w:type="spellEnd"/>
      <w:r>
        <w:rPr>
          <w:sz w:val="16"/>
        </w:rPr>
        <w:t xml:space="preserve"> and physical limitations. Rad Meas 61:6. </w:t>
      </w:r>
      <w:hyperlink r:id="rId769">
        <w:r>
          <w:rPr>
            <w:color w:val="0000FF"/>
            <w:sz w:val="16"/>
          </w:rPr>
          <w:t>https://doi.org/10.1016/j.radmeas.2013.11.010</w:t>
        </w:r>
      </w:hyperlink>
    </w:p>
    <w:p w14:paraId="618D9714" w14:textId="77777777" w:rsidR="007A1714" w:rsidRDefault="00000000">
      <w:pPr>
        <w:spacing w:line="247" w:lineRule="auto"/>
        <w:ind w:left="440" w:right="117" w:hanging="341"/>
        <w:jc w:val="both"/>
        <w:rPr>
          <w:sz w:val="16"/>
        </w:rPr>
      </w:pPr>
      <w:proofErr w:type="spellStart"/>
      <w:r>
        <w:rPr>
          <w:sz w:val="16"/>
        </w:rPr>
        <w:t>Mishev</w:t>
      </w:r>
      <w:proofErr w:type="spellEnd"/>
      <w:r>
        <w:rPr>
          <w:sz w:val="16"/>
        </w:rPr>
        <w:t xml:space="preserve"> AL, </w:t>
      </w:r>
      <w:proofErr w:type="spellStart"/>
      <w:r>
        <w:rPr>
          <w:sz w:val="16"/>
        </w:rPr>
        <w:t>Usoskin</w:t>
      </w:r>
      <w:proofErr w:type="spellEnd"/>
      <w:r>
        <w:rPr>
          <w:sz w:val="16"/>
        </w:rPr>
        <w:t xml:space="preserve"> IG, </w:t>
      </w:r>
      <w:proofErr w:type="spellStart"/>
      <w:r>
        <w:rPr>
          <w:sz w:val="16"/>
        </w:rPr>
        <w:t>Kovaltsov</w:t>
      </w:r>
      <w:proofErr w:type="spellEnd"/>
      <w:r>
        <w:rPr>
          <w:sz w:val="16"/>
        </w:rPr>
        <w:t xml:space="preserve"> GA (2013) Neutron monitor yield function: new improved</w:t>
      </w:r>
      <w:r>
        <w:rPr>
          <w:spacing w:val="40"/>
          <w:sz w:val="16"/>
        </w:rPr>
        <w:t xml:space="preserve"> </w:t>
      </w:r>
      <w:r>
        <w:rPr>
          <w:sz w:val="16"/>
        </w:rPr>
        <w:t xml:space="preserve">computations. J </w:t>
      </w:r>
      <w:proofErr w:type="spellStart"/>
      <w:r>
        <w:rPr>
          <w:sz w:val="16"/>
        </w:rPr>
        <w:t>Geophys</w:t>
      </w:r>
      <w:proofErr w:type="spellEnd"/>
      <w:r>
        <w:rPr>
          <w:sz w:val="16"/>
        </w:rPr>
        <w:t xml:space="preserve"> Res 118:2783. </w:t>
      </w:r>
      <w:hyperlink r:id="rId770">
        <w:r>
          <w:rPr>
            <w:color w:val="0000FF"/>
            <w:sz w:val="16"/>
          </w:rPr>
          <w:t>https://doi.org/10.1002/jgra.50325</w:t>
        </w:r>
      </w:hyperlink>
    </w:p>
    <w:p w14:paraId="0FE9D7C6" w14:textId="77777777" w:rsidR="007A1714" w:rsidRDefault="00000000">
      <w:pPr>
        <w:spacing w:line="247" w:lineRule="auto"/>
        <w:ind w:left="440" w:right="117" w:hanging="341"/>
        <w:jc w:val="both"/>
        <w:rPr>
          <w:sz w:val="16"/>
        </w:rPr>
      </w:pPr>
      <w:proofErr w:type="spellStart"/>
      <w:r>
        <w:rPr>
          <w:sz w:val="16"/>
        </w:rPr>
        <w:t>Mishev</w:t>
      </w:r>
      <w:proofErr w:type="spellEnd"/>
      <w:r>
        <w:rPr>
          <w:sz w:val="16"/>
        </w:rPr>
        <w:t xml:space="preserve"> AL, </w:t>
      </w:r>
      <w:proofErr w:type="spellStart"/>
      <w:r>
        <w:rPr>
          <w:sz w:val="16"/>
        </w:rPr>
        <w:t>Koldobskiy</w:t>
      </w:r>
      <w:proofErr w:type="spellEnd"/>
      <w:r>
        <w:rPr>
          <w:sz w:val="16"/>
        </w:rPr>
        <w:t xml:space="preserve"> SA, </w:t>
      </w:r>
      <w:proofErr w:type="spellStart"/>
      <w:r>
        <w:rPr>
          <w:sz w:val="16"/>
        </w:rPr>
        <w:t>Kovaltsov</w:t>
      </w:r>
      <w:proofErr w:type="spellEnd"/>
      <w:r>
        <w:rPr>
          <w:sz w:val="16"/>
        </w:rPr>
        <w:t xml:space="preserve"> GA, Gil A, </w:t>
      </w:r>
      <w:proofErr w:type="spellStart"/>
      <w:r>
        <w:rPr>
          <w:sz w:val="16"/>
        </w:rPr>
        <w:t>Usoskin</w:t>
      </w:r>
      <w:proofErr w:type="spellEnd"/>
      <w:r>
        <w:rPr>
          <w:sz w:val="16"/>
        </w:rPr>
        <w:t xml:space="preserve"> IG (2020) Updated neutron-monitor yield</w:t>
      </w:r>
      <w:r>
        <w:rPr>
          <w:spacing w:val="40"/>
          <w:sz w:val="16"/>
        </w:rPr>
        <w:t xml:space="preserve"> </w:t>
      </w:r>
      <w:bookmarkStart w:id="628" w:name="_bookmark585"/>
      <w:bookmarkEnd w:id="628"/>
      <w:r>
        <w:rPr>
          <w:sz w:val="16"/>
        </w:rPr>
        <w:t xml:space="preserve">function: bridging between in situ and ground-based cosmic ray measurements. J </w:t>
      </w:r>
      <w:proofErr w:type="spellStart"/>
      <w:r>
        <w:rPr>
          <w:sz w:val="16"/>
        </w:rPr>
        <w:t>Geophys</w:t>
      </w:r>
      <w:proofErr w:type="spellEnd"/>
      <w:r>
        <w:rPr>
          <w:sz w:val="16"/>
        </w:rPr>
        <w:t xml:space="preserve"> Res</w:t>
      </w:r>
      <w:r>
        <w:rPr>
          <w:spacing w:val="40"/>
          <w:sz w:val="16"/>
        </w:rPr>
        <w:t xml:space="preserve"> </w:t>
      </w:r>
      <w:r>
        <w:rPr>
          <w:sz w:val="16"/>
        </w:rPr>
        <w:t xml:space="preserve">125:e27433. </w:t>
      </w:r>
      <w:hyperlink r:id="rId771">
        <w:r>
          <w:rPr>
            <w:color w:val="0000FF"/>
            <w:sz w:val="16"/>
          </w:rPr>
          <w:t>https://doi.org/10.1029/2019JA027433</w:t>
        </w:r>
      </w:hyperlink>
    </w:p>
    <w:p w14:paraId="190783ED" w14:textId="77777777" w:rsidR="007A1714" w:rsidRDefault="00000000">
      <w:pPr>
        <w:spacing w:line="247" w:lineRule="auto"/>
        <w:ind w:left="440" w:right="117" w:hanging="341"/>
        <w:jc w:val="both"/>
        <w:rPr>
          <w:sz w:val="16"/>
        </w:rPr>
      </w:pPr>
      <w:bookmarkStart w:id="629" w:name="_bookmark586"/>
      <w:bookmarkEnd w:id="629"/>
      <w:r>
        <w:rPr>
          <w:sz w:val="16"/>
        </w:rPr>
        <w:t>Mitra</w:t>
      </w:r>
      <w:r>
        <w:rPr>
          <w:spacing w:val="-6"/>
          <w:sz w:val="16"/>
        </w:rPr>
        <w:t xml:space="preserve"> </w:t>
      </w:r>
      <w:r>
        <w:rPr>
          <w:sz w:val="16"/>
        </w:rPr>
        <w:t>AP</w:t>
      </w:r>
      <w:r>
        <w:rPr>
          <w:spacing w:val="-5"/>
          <w:sz w:val="16"/>
        </w:rPr>
        <w:t xml:space="preserve"> </w:t>
      </w:r>
      <w:r>
        <w:rPr>
          <w:sz w:val="16"/>
        </w:rPr>
        <w:t>(1974)</w:t>
      </w:r>
      <w:r>
        <w:rPr>
          <w:spacing w:val="-5"/>
          <w:sz w:val="16"/>
        </w:rPr>
        <w:t xml:space="preserve"> </w:t>
      </w:r>
      <w:r>
        <w:rPr>
          <w:sz w:val="16"/>
        </w:rPr>
        <w:t>Ionospheric</w:t>
      </w:r>
      <w:r>
        <w:rPr>
          <w:spacing w:val="-5"/>
          <w:sz w:val="16"/>
        </w:rPr>
        <w:t xml:space="preserve"> </w:t>
      </w:r>
      <w:r>
        <w:rPr>
          <w:sz w:val="16"/>
        </w:rPr>
        <w:t>effects</w:t>
      </w:r>
      <w:r>
        <w:rPr>
          <w:spacing w:val="-5"/>
          <w:sz w:val="16"/>
        </w:rPr>
        <w:t xml:space="preserve"> </w:t>
      </w:r>
      <w:r>
        <w:rPr>
          <w:sz w:val="16"/>
        </w:rPr>
        <w:t>of</w:t>
      </w:r>
      <w:r>
        <w:rPr>
          <w:spacing w:val="-5"/>
          <w:sz w:val="16"/>
        </w:rPr>
        <w:t xml:space="preserve"> </w:t>
      </w:r>
      <w:r>
        <w:rPr>
          <w:sz w:val="16"/>
        </w:rPr>
        <w:t>solar</w:t>
      </w:r>
      <w:r>
        <w:rPr>
          <w:spacing w:val="-5"/>
          <w:sz w:val="16"/>
        </w:rPr>
        <w:t xml:space="preserve"> </w:t>
      </w:r>
      <w:r>
        <w:rPr>
          <w:sz w:val="16"/>
        </w:rPr>
        <w:t>flares,</w:t>
      </w:r>
      <w:r>
        <w:rPr>
          <w:spacing w:val="-6"/>
          <w:sz w:val="16"/>
        </w:rPr>
        <w:t xml:space="preserve"> </w:t>
      </w:r>
      <w:r>
        <w:rPr>
          <w:sz w:val="16"/>
        </w:rPr>
        <w:t>D.</w:t>
      </w:r>
      <w:r>
        <w:rPr>
          <w:spacing w:val="-5"/>
          <w:sz w:val="16"/>
        </w:rPr>
        <w:t xml:space="preserve"> </w:t>
      </w:r>
      <w:r>
        <w:rPr>
          <w:sz w:val="16"/>
        </w:rPr>
        <w:t>Reidel,</w:t>
      </w:r>
      <w:r>
        <w:rPr>
          <w:spacing w:val="-5"/>
          <w:sz w:val="16"/>
        </w:rPr>
        <w:t xml:space="preserve"> </w:t>
      </w:r>
      <w:r>
        <w:rPr>
          <w:sz w:val="16"/>
        </w:rPr>
        <w:t>Dordrecht.</w:t>
      </w:r>
      <w:r>
        <w:rPr>
          <w:spacing w:val="-4"/>
          <w:sz w:val="16"/>
        </w:rPr>
        <w:t xml:space="preserve"> </w:t>
      </w:r>
      <w:hyperlink r:id="rId772">
        <w:r>
          <w:rPr>
            <w:color w:val="0000FF"/>
            <w:sz w:val="16"/>
          </w:rPr>
          <w:t>https://doi.org/10.1007/978-94-</w:t>
        </w:r>
      </w:hyperlink>
      <w:r>
        <w:rPr>
          <w:color w:val="0000FF"/>
          <w:spacing w:val="40"/>
          <w:sz w:val="16"/>
        </w:rPr>
        <w:t xml:space="preserve"> </w:t>
      </w:r>
      <w:hyperlink r:id="rId773">
        <w:r>
          <w:rPr>
            <w:color w:val="0000FF"/>
            <w:spacing w:val="-2"/>
            <w:sz w:val="16"/>
          </w:rPr>
          <w:t>010-2231-6</w:t>
        </w:r>
      </w:hyperlink>
    </w:p>
    <w:p w14:paraId="505CC907" w14:textId="77777777" w:rsidR="007A1714" w:rsidRDefault="00000000">
      <w:pPr>
        <w:spacing w:line="247" w:lineRule="auto"/>
        <w:ind w:left="440" w:right="117" w:hanging="341"/>
        <w:jc w:val="both"/>
        <w:rPr>
          <w:sz w:val="16"/>
        </w:rPr>
      </w:pPr>
      <w:bookmarkStart w:id="630" w:name="_bookmark587"/>
      <w:bookmarkEnd w:id="630"/>
      <w:r>
        <w:rPr>
          <w:sz w:val="16"/>
        </w:rPr>
        <w:t>Miyake</w:t>
      </w:r>
      <w:r>
        <w:rPr>
          <w:spacing w:val="-2"/>
          <w:sz w:val="16"/>
        </w:rPr>
        <w:t xml:space="preserve"> </w:t>
      </w:r>
      <w:r>
        <w:rPr>
          <w:sz w:val="16"/>
        </w:rPr>
        <w:t>F,</w:t>
      </w:r>
      <w:r>
        <w:rPr>
          <w:spacing w:val="-2"/>
          <w:sz w:val="16"/>
        </w:rPr>
        <w:t xml:space="preserve"> </w:t>
      </w:r>
      <w:r>
        <w:rPr>
          <w:sz w:val="16"/>
        </w:rPr>
        <w:t>Nagaya</w:t>
      </w:r>
      <w:r>
        <w:rPr>
          <w:spacing w:val="-2"/>
          <w:sz w:val="16"/>
        </w:rPr>
        <w:t xml:space="preserve"> </w:t>
      </w:r>
      <w:r>
        <w:rPr>
          <w:sz w:val="16"/>
        </w:rPr>
        <w:t>K,</w:t>
      </w:r>
      <w:r>
        <w:rPr>
          <w:spacing w:val="-2"/>
          <w:sz w:val="16"/>
        </w:rPr>
        <w:t xml:space="preserve"> </w:t>
      </w:r>
      <w:r>
        <w:rPr>
          <w:sz w:val="16"/>
        </w:rPr>
        <w:t>Masuda</w:t>
      </w:r>
      <w:r>
        <w:rPr>
          <w:spacing w:val="-2"/>
          <w:sz w:val="16"/>
        </w:rPr>
        <w:t xml:space="preserve"> </w:t>
      </w:r>
      <w:r>
        <w:rPr>
          <w:sz w:val="16"/>
        </w:rPr>
        <w:t>K,</w:t>
      </w:r>
      <w:r>
        <w:rPr>
          <w:spacing w:val="-2"/>
          <w:sz w:val="16"/>
        </w:rPr>
        <w:t xml:space="preserve"> </w:t>
      </w:r>
      <w:r>
        <w:rPr>
          <w:sz w:val="16"/>
        </w:rPr>
        <w:t>Nakamura</w:t>
      </w:r>
      <w:r>
        <w:rPr>
          <w:spacing w:val="-2"/>
          <w:sz w:val="16"/>
        </w:rPr>
        <w:t xml:space="preserve"> </w:t>
      </w:r>
      <w:r>
        <w:rPr>
          <w:sz w:val="16"/>
        </w:rPr>
        <w:t>T</w:t>
      </w:r>
      <w:r>
        <w:rPr>
          <w:spacing w:val="-1"/>
          <w:sz w:val="16"/>
        </w:rPr>
        <w:t xml:space="preserve"> </w:t>
      </w:r>
      <w:r>
        <w:rPr>
          <w:sz w:val="16"/>
        </w:rPr>
        <w:t>(2012)</w:t>
      </w:r>
      <w:r>
        <w:rPr>
          <w:spacing w:val="-2"/>
          <w:sz w:val="16"/>
        </w:rPr>
        <w:t xml:space="preserve"> </w:t>
      </w:r>
      <w:r>
        <w:rPr>
          <w:sz w:val="16"/>
        </w:rPr>
        <w:t>A</w:t>
      </w:r>
      <w:r>
        <w:rPr>
          <w:spacing w:val="-1"/>
          <w:sz w:val="16"/>
        </w:rPr>
        <w:t xml:space="preserve"> </w:t>
      </w:r>
      <w:r>
        <w:rPr>
          <w:sz w:val="16"/>
        </w:rPr>
        <w:t>signature</w:t>
      </w:r>
      <w:r>
        <w:rPr>
          <w:spacing w:val="-2"/>
          <w:sz w:val="16"/>
        </w:rPr>
        <w:t xml:space="preserve"> </w:t>
      </w:r>
      <w:r>
        <w:rPr>
          <w:sz w:val="16"/>
        </w:rPr>
        <w:t>of</w:t>
      </w:r>
      <w:r>
        <w:rPr>
          <w:spacing w:val="-2"/>
          <w:sz w:val="16"/>
        </w:rPr>
        <w:t xml:space="preserve"> </w:t>
      </w:r>
      <w:r>
        <w:rPr>
          <w:sz w:val="16"/>
        </w:rPr>
        <w:t>cosmic-ray</w:t>
      </w:r>
      <w:r>
        <w:rPr>
          <w:spacing w:val="-3"/>
          <w:sz w:val="16"/>
        </w:rPr>
        <w:t xml:space="preserve"> </w:t>
      </w:r>
      <w:r>
        <w:rPr>
          <w:sz w:val="16"/>
        </w:rPr>
        <w:t>increase</w:t>
      </w:r>
      <w:r>
        <w:rPr>
          <w:spacing w:val="-2"/>
          <w:sz w:val="16"/>
        </w:rPr>
        <w:t xml:space="preserve"> </w:t>
      </w:r>
      <w:r>
        <w:rPr>
          <w:sz w:val="16"/>
        </w:rPr>
        <w:t>in</w:t>
      </w:r>
      <w:r>
        <w:rPr>
          <w:spacing w:val="-1"/>
          <w:sz w:val="16"/>
        </w:rPr>
        <w:t xml:space="preserve"> </w:t>
      </w:r>
      <w:r>
        <w:rPr>
          <w:sz w:val="16"/>
        </w:rPr>
        <w:t>AD</w:t>
      </w:r>
      <w:r>
        <w:rPr>
          <w:spacing w:val="-3"/>
          <w:sz w:val="16"/>
        </w:rPr>
        <w:t xml:space="preserve"> </w:t>
      </w:r>
      <w:r>
        <w:rPr>
          <w:sz w:val="16"/>
        </w:rPr>
        <w:t>774–775</w:t>
      </w:r>
      <w:r>
        <w:rPr>
          <w:spacing w:val="40"/>
          <w:sz w:val="16"/>
        </w:rPr>
        <w:t xml:space="preserve"> </w:t>
      </w:r>
      <w:r>
        <w:rPr>
          <w:sz w:val="16"/>
        </w:rPr>
        <w:t xml:space="preserve">from tree rings in Japan. Nature 486:240. </w:t>
      </w:r>
      <w:hyperlink r:id="rId774">
        <w:r>
          <w:rPr>
            <w:color w:val="0000FF"/>
            <w:sz w:val="16"/>
          </w:rPr>
          <w:t>https://doi.org/10.1038/nature11123</w:t>
        </w:r>
      </w:hyperlink>
    </w:p>
    <w:p w14:paraId="1298F8A6" w14:textId="77777777" w:rsidR="007A1714" w:rsidRDefault="00000000">
      <w:pPr>
        <w:spacing w:line="247" w:lineRule="auto"/>
        <w:ind w:left="440" w:right="118" w:hanging="341"/>
        <w:jc w:val="both"/>
        <w:rPr>
          <w:sz w:val="16"/>
        </w:rPr>
      </w:pPr>
      <w:bookmarkStart w:id="631" w:name="_bookmark588"/>
      <w:bookmarkEnd w:id="631"/>
      <w:r>
        <w:rPr>
          <w:sz w:val="16"/>
        </w:rPr>
        <w:t>Miyake</w:t>
      </w:r>
      <w:r>
        <w:rPr>
          <w:spacing w:val="-3"/>
          <w:sz w:val="16"/>
        </w:rPr>
        <w:t xml:space="preserve"> </w:t>
      </w:r>
      <w:r>
        <w:rPr>
          <w:sz w:val="16"/>
        </w:rPr>
        <w:t>F,</w:t>
      </w:r>
      <w:r>
        <w:rPr>
          <w:spacing w:val="-4"/>
          <w:sz w:val="16"/>
        </w:rPr>
        <w:t xml:space="preserve"> </w:t>
      </w:r>
      <w:r>
        <w:rPr>
          <w:sz w:val="16"/>
        </w:rPr>
        <w:t>Masuda</w:t>
      </w:r>
      <w:r>
        <w:rPr>
          <w:spacing w:val="-4"/>
          <w:sz w:val="16"/>
        </w:rPr>
        <w:t xml:space="preserve"> </w:t>
      </w:r>
      <w:r>
        <w:rPr>
          <w:sz w:val="16"/>
        </w:rPr>
        <w:t>K,</w:t>
      </w:r>
      <w:r>
        <w:rPr>
          <w:spacing w:val="-3"/>
          <w:sz w:val="16"/>
        </w:rPr>
        <w:t xml:space="preserve"> </w:t>
      </w:r>
      <w:r>
        <w:rPr>
          <w:sz w:val="16"/>
        </w:rPr>
        <w:t>Nakamura</w:t>
      </w:r>
      <w:r>
        <w:rPr>
          <w:spacing w:val="-3"/>
          <w:sz w:val="16"/>
        </w:rPr>
        <w:t xml:space="preserve"> </w:t>
      </w:r>
      <w:r>
        <w:rPr>
          <w:sz w:val="16"/>
        </w:rPr>
        <w:t>T</w:t>
      </w:r>
      <w:r>
        <w:rPr>
          <w:spacing w:val="-2"/>
          <w:sz w:val="16"/>
        </w:rPr>
        <w:t xml:space="preserve"> </w:t>
      </w:r>
      <w:r>
        <w:rPr>
          <w:sz w:val="16"/>
        </w:rPr>
        <w:t>(2013)</w:t>
      </w:r>
      <w:r>
        <w:rPr>
          <w:spacing w:val="-4"/>
          <w:sz w:val="16"/>
        </w:rPr>
        <w:t xml:space="preserve"> </w:t>
      </w:r>
      <w:r>
        <w:rPr>
          <w:sz w:val="16"/>
        </w:rPr>
        <w:t>Another</w:t>
      </w:r>
      <w:r>
        <w:rPr>
          <w:spacing w:val="-4"/>
          <w:sz w:val="16"/>
        </w:rPr>
        <w:t xml:space="preserve"> </w:t>
      </w:r>
      <w:r>
        <w:rPr>
          <w:sz w:val="16"/>
        </w:rPr>
        <w:t>rapid</w:t>
      </w:r>
      <w:r>
        <w:rPr>
          <w:spacing w:val="-4"/>
          <w:sz w:val="16"/>
        </w:rPr>
        <w:t xml:space="preserve"> </w:t>
      </w:r>
      <w:r>
        <w:rPr>
          <w:sz w:val="16"/>
        </w:rPr>
        <w:t>event</w:t>
      </w:r>
      <w:r>
        <w:rPr>
          <w:spacing w:val="-2"/>
          <w:sz w:val="16"/>
        </w:rPr>
        <w:t xml:space="preserve"> </w:t>
      </w:r>
      <w:r>
        <w:rPr>
          <w:sz w:val="16"/>
        </w:rPr>
        <w:t>in</w:t>
      </w:r>
      <w:r>
        <w:rPr>
          <w:spacing w:val="-4"/>
          <w:sz w:val="16"/>
        </w:rPr>
        <w:t xml:space="preserve"> </w:t>
      </w:r>
      <w:r>
        <w:rPr>
          <w:sz w:val="16"/>
        </w:rPr>
        <w:t>the</w:t>
      </w:r>
      <w:r>
        <w:rPr>
          <w:spacing w:val="-2"/>
          <w:sz w:val="16"/>
        </w:rPr>
        <w:t xml:space="preserve"> </w:t>
      </w:r>
      <w:r>
        <w:rPr>
          <w:sz w:val="16"/>
        </w:rPr>
        <w:t>carbon-14</w:t>
      </w:r>
      <w:r>
        <w:rPr>
          <w:spacing w:val="-4"/>
          <w:sz w:val="16"/>
        </w:rPr>
        <w:t xml:space="preserve"> </w:t>
      </w:r>
      <w:r>
        <w:rPr>
          <w:sz w:val="16"/>
        </w:rPr>
        <w:t>content</w:t>
      </w:r>
      <w:r>
        <w:rPr>
          <w:spacing w:val="-4"/>
          <w:sz w:val="16"/>
        </w:rPr>
        <w:t xml:space="preserve"> </w:t>
      </w:r>
      <w:r>
        <w:rPr>
          <w:sz w:val="16"/>
        </w:rPr>
        <w:t>of</w:t>
      </w:r>
      <w:r>
        <w:rPr>
          <w:spacing w:val="-3"/>
          <w:sz w:val="16"/>
        </w:rPr>
        <w:t xml:space="preserve"> </w:t>
      </w:r>
      <w:r>
        <w:rPr>
          <w:sz w:val="16"/>
        </w:rPr>
        <w:t>tree</w:t>
      </w:r>
      <w:r>
        <w:rPr>
          <w:spacing w:val="-3"/>
          <w:sz w:val="16"/>
        </w:rPr>
        <w:t xml:space="preserve"> </w:t>
      </w:r>
      <w:r>
        <w:rPr>
          <w:sz w:val="16"/>
        </w:rPr>
        <w:t>rings.</w:t>
      </w:r>
      <w:r>
        <w:rPr>
          <w:spacing w:val="-3"/>
          <w:sz w:val="16"/>
        </w:rPr>
        <w:t xml:space="preserve"> </w:t>
      </w:r>
      <w:r>
        <w:rPr>
          <w:sz w:val="16"/>
        </w:rPr>
        <w:t>Nat</w:t>
      </w:r>
      <w:r>
        <w:rPr>
          <w:spacing w:val="40"/>
          <w:sz w:val="16"/>
        </w:rPr>
        <w:t xml:space="preserve"> </w:t>
      </w:r>
      <w:proofErr w:type="spellStart"/>
      <w:r>
        <w:rPr>
          <w:sz w:val="16"/>
        </w:rPr>
        <w:t>Commun</w:t>
      </w:r>
      <w:proofErr w:type="spellEnd"/>
      <w:r>
        <w:rPr>
          <w:sz w:val="16"/>
        </w:rPr>
        <w:t xml:space="preserve"> 4:1748. </w:t>
      </w:r>
      <w:hyperlink r:id="rId775">
        <w:r>
          <w:rPr>
            <w:color w:val="0000FF"/>
            <w:sz w:val="16"/>
          </w:rPr>
          <w:t>https://doi.org/10.1038/ncomms2783</w:t>
        </w:r>
      </w:hyperlink>
    </w:p>
    <w:p w14:paraId="1187A963" w14:textId="77777777" w:rsidR="007A1714" w:rsidRDefault="00000000">
      <w:pPr>
        <w:spacing w:line="247" w:lineRule="auto"/>
        <w:ind w:left="440" w:right="117" w:hanging="341"/>
        <w:jc w:val="both"/>
        <w:rPr>
          <w:sz w:val="16"/>
        </w:rPr>
      </w:pPr>
      <w:bookmarkStart w:id="632" w:name="_bookmark589"/>
      <w:bookmarkEnd w:id="632"/>
      <w:r>
        <w:rPr>
          <w:sz w:val="16"/>
        </w:rPr>
        <w:t xml:space="preserve">Miyake F, Masuda K, </w:t>
      </w:r>
      <w:proofErr w:type="spellStart"/>
      <w:r>
        <w:rPr>
          <w:sz w:val="16"/>
        </w:rPr>
        <w:t>Hakozaki</w:t>
      </w:r>
      <w:proofErr w:type="spellEnd"/>
      <w:r>
        <w:rPr>
          <w:sz w:val="16"/>
        </w:rPr>
        <w:t xml:space="preserve"> M et al (2014) Verification of the cosmic-ray event in ad 993–994 by</w:t>
      </w:r>
      <w:r>
        <w:rPr>
          <w:spacing w:val="40"/>
          <w:sz w:val="16"/>
        </w:rPr>
        <w:t xml:space="preserve"> </w:t>
      </w:r>
      <w:r>
        <w:rPr>
          <w:sz w:val="16"/>
        </w:rPr>
        <w:t xml:space="preserve">using a Japanese Hinoki tree. Radiocarbon 56:1189. </w:t>
      </w:r>
      <w:hyperlink r:id="rId776">
        <w:r>
          <w:rPr>
            <w:color w:val="0000FF"/>
            <w:sz w:val="16"/>
          </w:rPr>
          <w:t>https://doi.org/10.2458/56.17769</w:t>
        </w:r>
      </w:hyperlink>
    </w:p>
    <w:p w14:paraId="1C79ED78" w14:textId="77777777" w:rsidR="007A1714" w:rsidRDefault="00000000">
      <w:pPr>
        <w:spacing w:line="247" w:lineRule="auto"/>
        <w:ind w:left="440" w:right="116" w:hanging="341"/>
        <w:jc w:val="both"/>
        <w:rPr>
          <w:sz w:val="16"/>
        </w:rPr>
      </w:pPr>
      <w:r>
        <w:rPr>
          <w:sz w:val="16"/>
        </w:rPr>
        <w:t>Miyake F, Suzuki A, Masuda K et al (2015) Cosmic ray event of AD 774–775 shown in quasi-annual</w:t>
      </w:r>
      <w:r>
        <w:rPr>
          <w:spacing w:val="40"/>
          <w:sz w:val="16"/>
        </w:rPr>
        <w:t xml:space="preserve"> </w:t>
      </w:r>
      <w:bookmarkStart w:id="633" w:name="_bookmark590"/>
      <w:bookmarkEnd w:id="633"/>
      <w:r>
        <w:rPr>
          <w:sz w:val="16"/>
        </w:rPr>
        <w:t xml:space="preserve">10Be data from the </w:t>
      </w:r>
      <w:proofErr w:type="spellStart"/>
      <w:r>
        <w:rPr>
          <w:sz w:val="16"/>
        </w:rPr>
        <w:t>antarctic</w:t>
      </w:r>
      <w:proofErr w:type="spellEnd"/>
      <w:r>
        <w:rPr>
          <w:sz w:val="16"/>
        </w:rPr>
        <w:t xml:space="preserve"> dome fuji ice core. </w:t>
      </w:r>
      <w:proofErr w:type="spellStart"/>
      <w:r>
        <w:rPr>
          <w:sz w:val="16"/>
        </w:rPr>
        <w:t>Geophys</w:t>
      </w:r>
      <w:proofErr w:type="spellEnd"/>
      <w:r>
        <w:rPr>
          <w:sz w:val="16"/>
        </w:rPr>
        <w:t xml:space="preserve"> Res Lett 42:84. </w:t>
      </w:r>
      <w:hyperlink r:id="rId777">
        <w:r>
          <w:rPr>
            <w:color w:val="0000FF"/>
            <w:sz w:val="16"/>
          </w:rPr>
          <w:t>https://doi.org/10.1002/</w:t>
        </w:r>
      </w:hyperlink>
      <w:r>
        <w:rPr>
          <w:color w:val="0000FF"/>
          <w:spacing w:val="40"/>
          <w:sz w:val="16"/>
        </w:rPr>
        <w:t xml:space="preserve"> </w:t>
      </w:r>
      <w:hyperlink r:id="rId778">
        <w:r>
          <w:rPr>
            <w:color w:val="0000FF"/>
            <w:spacing w:val="-2"/>
            <w:sz w:val="16"/>
          </w:rPr>
          <w:t>2014GL062218</w:t>
        </w:r>
      </w:hyperlink>
    </w:p>
    <w:p w14:paraId="0C97D868" w14:textId="77777777" w:rsidR="007A1714" w:rsidRDefault="00000000">
      <w:pPr>
        <w:spacing w:line="247" w:lineRule="auto"/>
        <w:ind w:left="440" w:right="118" w:hanging="341"/>
        <w:jc w:val="both"/>
        <w:rPr>
          <w:sz w:val="16"/>
        </w:rPr>
      </w:pPr>
      <w:bookmarkStart w:id="634" w:name="_bookmark591"/>
      <w:bookmarkEnd w:id="634"/>
      <w:r>
        <w:rPr>
          <w:sz w:val="16"/>
        </w:rPr>
        <w:t>Miyake</w:t>
      </w:r>
      <w:r>
        <w:rPr>
          <w:spacing w:val="-4"/>
          <w:sz w:val="16"/>
        </w:rPr>
        <w:t xml:space="preserve"> </w:t>
      </w:r>
      <w:r>
        <w:rPr>
          <w:sz w:val="16"/>
        </w:rPr>
        <w:t>F,</w:t>
      </w:r>
      <w:r>
        <w:rPr>
          <w:spacing w:val="-3"/>
          <w:sz w:val="16"/>
        </w:rPr>
        <w:t xml:space="preserve"> </w:t>
      </w:r>
      <w:r>
        <w:rPr>
          <w:sz w:val="16"/>
        </w:rPr>
        <w:t>Masuda</w:t>
      </w:r>
      <w:r>
        <w:rPr>
          <w:spacing w:val="-4"/>
          <w:sz w:val="16"/>
        </w:rPr>
        <w:t xml:space="preserve"> </w:t>
      </w:r>
      <w:r>
        <w:rPr>
          <w:sz w:val="16"/>
        </w:rPr>
        <w:t>K,</w:t>
      </w:r>
      <w:r>
        <w:rPr>
          <w:spacing w:val="-3"/>
          <w:sz w:val="16"/>
        </w:rPr>
        <w:t xml:space="preserve"> </w:t>
      </w:r>
      <w:r>
        <w:rPr>
          <w:sz w:val="16"/>
        </w:rPr>
        <w:t>Nakamura</w:t>
      </w:r>
      <w:r>
        <w:rPr>
          <w:spacing w:val="-4"/>
          <w:sz w:val="16"/>
        </w:rPr>
        <w:t xml:space="preserve"> </w:t>
      </w:r>
      <w:r>
        <w:rPr>
          <w:sz w:val="16"/>
        </w:rPr>
        <w:t>T</w:t>
      </w:r>
      <w:r>
        <w:rPr>
          <w:spacing w:val="-3"/>
          <w:sz w:val="16"/>
        </w:rPr>
        <w:t xml:space="preserve"> </w:t>
      </w:r>
      <w:r>
        <w:rPr>
          <w:sz w:val="16"/>
        </w:rPr>
        <w:t>et</w:t>
      </w:r>
      <w:r>
        <w:rPr>
          <w:spacing w:val="-3"/>
          <w:sz w:val="16"/>
        </w:rPr>
        <w:t xml:space="preserve"> </w:t>
      </w:r>
      <w:r>
        <w:rPr>
          <w:sz w:val="16"/>
        </w:rPr>
        <w:t>al</w:t>
      </w:r>
      <w:r>
        <w:rPr>
          <w:spacing w:val="-3"/>
          <w:sz w:val="16"/>
        </w:rPr>
        <w:t xml:space="preserve"> </w:t>
      </w:r>
      <w:r>
        <w:rPr>
          <w:sz w:val="16"/>
        </w:rPr>
        <w:t>(2016)</w:t>
      </w:r>
      <w:r>
        <w:rPr>
          <w:spacing w:val="-4"/>
          <w:sz w:val="16"/>
        </w:rPr>
        <w:t xml:space="preserve"> </w:t>
      </w:r>
      <w:r>
        <w:rPr>
          <w:sz w:val="16"/>
        </w:rPr>
        <w:t>Search</w:t>
      </w:r>
      <w:r>
        <w:rPr>
          <w:spacing w:val="-3"/>
          <w:sz w:val="16"/>
        </w:rPr>
        <w:t xml:space="preserve"> </w:t>
      </w:r>
      <w:r>
        <w:rPr>
          <w:sz w:val="16"/>
        </w:rPr>
        <w:t>for</w:t>
      </w:r>
      <w:r>
        <w:rPr>
          <w:spacing w:val="-3"/>
          <w:sz w:val="16"/>
        </w:rPr>
        <w:t xml:space="preserve"> </w:t>
      </w:r>
      <w:r>
        <w:rPr>
          <w:sz w:val="16"/>
        </w:rPr>
        <w:t>annual</w:t>
      </w:r>
      <w:r>
        <w:rPr>
          <w:spacing w:val="-4"/>
          <w:sz w:val="16"/>
        </w:rPr>
        <w:t xml:space="preserve"> </w:t>
      </w:r>
      <w:r>
        <w:rPr>
          <w:sz w:val="16"/>
          <w:vertAlign w:val="superscript"/>
        </w:rPr>
        <w:t>14</w:t>
      </w:r>
      <w:r>
        <w:rPr>
          <w:sz w:val="16"/>
        </w:rPr>
        <w:t>C</w:t>
      </w:r>
      <w:r>
        <w:rPr>
          <w:spacing w:val="-2"/>
          <w:sz w:val="16"/>
        </w:rPr>
        <w:t xml:space="preserve"> </w:t>
      </w:r>
      <w:r>
        <w:rPr>
          <w:sz w:val="16"/>
        </w:rPr>
        <w:t>excursions</w:t>
      </w:r>
      <w:r>
        <w:rPr>
          <w:spacing w:val="-4"/>
          <w:sz w:val="16"/>
        </w:rPr>
        <w:t xml:space="preserve"> </w:t>
      </w:r>
      <w:r>
        <w:rPr>
          <w:sz w:val="16"/>
        </w:rPr>
        <w:t>in</w:t>
      </w:r>
      <w:r>
        <w:rPr>
          <w:spacing w:val="-3"/>
          <w:sz w:val="16"/>
        </w:rPr>
        <w:t xml:space="preserve"> </w:t>
      </w:r>
      <w:r>
        <w:rPr>
          <w:sz w:val="16"/>
        </w:rPr>
        <w:t>the</w:t>
      </w:r>
      <w:r>
        <w:rPr>
          <w:spacing w:val="-4"/>
          <w:sz w:val="16"/>
        </w:rPr>
        <w:t xml:space="preserve"> </w:t>
      </w:r>
      <w:r>
        <w:rPr>
          <w:sz w:val="16"/>
        </w:rPr>
        <w:t>past.</w:t>
      </w:r>
      <w:r>
        <w:rPr>
          <w:spacing w:val="-3"/>
          <w:sz w:val="16"/>
        </w:rPr>
        <w:t xml:space="preserve"> </w:t>
      </w:r>
      <w:r>
        <w:rPr>
          <w:sz w:val="16"/>
        </w:rPr>
        <w:t>Radiocarbon</w:t>
      </w:r>
      <w:r>
        <w:rPr>
          <w:spacing w:val="40"/>
          <w:sz w:val="16"/>
        </w:rPr>
        <w:t xml:space="preserve"> </w:t>
      </w:r>
      <w:r>
        <w:rPr>
          <w:sz w:val="16"/>
        </w:rPr>
        <w:t xml:space="preserve">59:315. </w:t>
      </w:r>
      <w:hyperlink r:id="rId779">
        <w:r>
          <w:rPr>
            <w:color w:val="0000FF"/>
            <w:sz w:val="16"/>
          </w:rPr>
          <w:t>https://doi.org/10.1017/RDC.2016.54</w:t>
        </w:r>
      </w:hyperlink>
    </w:p>
    <w:p w14:paraId="3855D005" w14:textId="77777777" w:rsidR="007A1714" w:rsidRDefault="00000000">
      <w:pPr>
        <w:spacing w:line="247" w:lineRule="auto"/>
        <w:ind w:left="440" w:right="116" w:hanging="341"/>
        <w:jc w:val="both"/>
        <w:rPr>
          <w:sz w:val="16"/>
        </w:rPr>
      </w:pPr>
      <w:bookmarkStart w:id="635" w:name="_bookmark592"/>
      <w:bookmarkEnd w:id="635"/>
      <w:r>
        <w:rPr>
          <w:sz w:val="16"/>
        </w:rPr>
        <w:t xml:space="preserve">Miyake F, </w:t>
      </w:r>
      <w:proofErr w:type="spellStart"/>
      <w:r>
        <w:rPr>
          <w:sz w:val="16"/>
        </w:rPr>
        <w:t>Usoskin</w:t>
      </w:r>
      <w:proofErr w:type="spellEnd"/>
      <w:r>
        <w:rPr>
          <w:sz w:val="16"/>
        </w:rPr>
        <w:t xml:space="preserve"> I, </w:t>
      </w:r>
      <w:proofErr w:type="spellStart"/>
      <w:r>
        <w:rPr>
          <w:sz w:val="16"/>
        </w:rPr>
        <w:t>Poluianov</w:t>
      </w:r>
      <w:proofErr w:type="spellEnd"/>
      <w:r>
        <w:rPr>
          <w:sz w:val="16"/>
        </w:rPr>
        <w:t xml:space="preserve"> S (eds) (2020a) Extreme solar particle storms. Bristol: IOP Publishing.</w:t>
      </w:r>
      <w:r>
        <w:rPr>
          <w:spacing w:val="40"/>
          <w:sz w:val="16"/>
        </w:rPr>
        <w:t xml:space="preserve"> </w:t>
      </w:r>
      <w:hyperlink r:id="rId780">
        <w:r>
          <w:rPr>
            <w:color w:val="0000FF"/>
            <w:spacing w:val="-2"/>
            <w:sz w:val="16"/>
          </w:rPr>
          <w:t>https://doi.org/10.1088/2514-3433/ab404a</w:t>
        </w:r>
      </w:hyperlink>
    </w:p>
    <w:p w14:paraId="4F1A192C" w14:textId="77777777" w:rsidR="007A1714" w:rsidRDefault="00000000">
      <w:pPr>
        <w:spacing w:line="247" w:lineRule="auto"/>
        <w:ind w:left="440" w:right="117" w:hanging="341"/>
        <w:jc w:val="both"/>
        <w:rPr>
          <w:sz w:val="16"/>
        </w:rPr>
      </w:pPr>
      <w:r>
        <w:rPr>
          <w:sz w:val="16"/>
        </w:rPr>
        <w:t xml:space="preserve">Miyake F, Ebihara Y, Hayakawa H, Maehara H, </w:t>
      </w:r>
      <w:proofErr w:type="spellStart"/>
      <w:r>
        <w:rPr>
          <w:sz w:val="16"/>
        </w:rPr>
        <w:t>Mitsuma</w:t>
      </w:r>
      <w:proofErr w:type="spellEnd"/>
      <w:r>
        <w:rPr>
          <w:sz w:val="16"/>
        </w:rPr>
        <w:t xml:space="preserve"> Y, </w:t>
      </w:r>
      <w:proofErr w:type="spellStart"/>
      <w:r>
        <w:rPr>
          <w:sz w:val="16"/>
        </w:rPr>
        <w:t>Usoskin</w:t>
      </w:r>
      <w:proofErr w:type="spellEnd"/>
      <w:r>
        <w:rPr>
          <w:sz w:val="16"/>
        </w:rPr>
        <w:t xml:space="preserve"> I, Wang F, Willis DM (2020b)</w:t>
      </w:r>
      <w:r>
        <w:rPr>
          <w:spacing w:val="40"/>
          <w:sz w:val="16"/>
        </w:rPr>
        <w:t xml:space="preserve"> </w:t>
      </w:r>
      <w:bookmarkStart w:id="636" w:name="_bookmark593"/>
      <w:bookmarkEnd w:id="636"/>
      <w:r>
        <w:rPr>
          <w:sz w:val="16"/>
        </w:rPr>
        <w:t>Further</w:t>
      </w:r>
      <w:r>
        <w:rPr>
          <w:spacing w:val="-5"/>
          <w:sz w:val="16"/>
        </w:rPr>
        <w:t xml:space="preserve"> </w:t>
      </w:r>
      <w:r>
        <w:rPr>
          <w:sz w:val="16"/>
        </w:rPr>
        <w:t>search</w:t>
      </w:r>
      <w:r>
        <w:rPr>
          <w:spacing w:val="-4"/>
          <w:sz w:val="16"/>
        </w:rPr>
        <w:t xml:space="preserve"> </w:t>
      </w:r>
      <w:r>
        <w:rPr>
          <w:sz w:val="16"/>
        </w:rPr>
        <w:t>for</w:t>
      </w:r>
      <w:r>
        <w:rPr>
          <w:spacing w:val="-5"/>
          <w:sz w:val="16"/>
        </w:rPr>
        <w:t xml:space="preserve"> </w:t>
      </w:r>
      <w:r>
        <w:rPr>
          <w:sz w:val="16"/>
        </w:rPr>
        <w:t>extreme</w:t>
      </w:r>
      <w:r>
        <w:rPr>
          <w:spacing w:val="-5"/>
          <w:sz w:val="16"/>
        </w:rPr>
        <w:t xml:space="preserve"> </w:t>
      </w:r>
      <w:r>
        <w:rPr>
          <w:sz w:val="16"/>
        </w:rPr>
        <w:t>events.</w:t>
      </w:r>
      <w:r>
        <w:rPr>
          <w:spacing w:val="-4"/>
          <w:sz w:val="16"/>
        </w:rPr>
        <w:t xml:space="preserve"> </w:t>
      </w:r>
      <w:r>
        <w:rPr>
          <w:sz w:val="16"/>
        </w:rPr>
        <w:t>In:</w:t>
      </w:r>
      <w:r>
        <w:rPr>
          <w:spacing w:val="-4"/>
          <w:sz w:val="16"/>
        </w:rPr>
        <w:t xml:space="preserve"> </w:t>
      </w:r>
      <w:r>
        <w:rPr>
          <w:sz w:val="16"/>
        </w:rPr>
        <w:t>Miyake</w:t>
      </w:r>
      <w:r>
        <w:rPr>
          <w:spacing w:val="-5"/>
          <w:sz w:val="16"/>
        </w:rPr>
        <w:t xml:space="preserve"> </w:t>
      </w:r>
      <w:r>
        <w:rPr>
          <w:sz w:val="16"/>
        </w:rPr>
        <w:t>F,</w:t>
      </w:r>
      <w:r>
        <w:rPr>
          <w:spacing w:val="-4"/>
          <w:sz w:val="16"/>
        </w:rPr>
        <w:t xml:space="preserve"> </w:t>
      </w:r>
      <w:proofErr w:type="spellStart"/>
      <w:r>
        <w:rPr>
          <w:sz w:val="16"/>
        </w:rPr>
        <w:t>Usoskin</w:t>
      </w:r>
      <w:proofErr w:type="spellEnd"/>
      <w:r>
        <w:rPr>
          <w:spacing w:val="-4"/>
          <w:sz w:val="16"/>
        </w:rPr>
        <w:t xml:space="preserve"> </w:t>
      </w:r>
      <w:r>
        <w:rPr>
          <w:sz w:val="16"/>
        </w:rPr>
        <w:t>I,</w:t>
      </w:r>
      <w:r>
        <w:rPr>
          <w:spacing w:val="-5"/>
          <w:sz w:val="16"/>
        </w:rPr>
        <w:t xml:space="preserve"> </w:t>
      </w:r>
      <w:proofErr w:type="spellStart"/>
      <w:r>
        <w:rPr>
          <w:sz w:val="16"/>
        </w:rPr>
        <w:t>Poluianov</w:t>
      </w:r>
      <w:proofErr w:type="spellEnd"/>
      <w:r>
        <w:rPr>
          <w:spacing w:val="-5"/>
          <w:sz w:val="16"/>
        </w:rPr>
        <w:t xml:space="preserve"> </w:t>
      </w:r>
      <w:r>
        <w:rPr>
          <w:sz w:val="16"/>
        </w:rPr>
        <w:t>S</w:t>
      </w:r>
      <w:r>
        <w:rPr>
          <w:spacing w:val="-4"/>
          <w:sz w:val="16"/>
        </w:rPr>
        <w:t xml:space="preserve"> </w:t>
      </w:r>
      <w:r>
        <w:rPr>
          <w:sz w:val="16"/>
        </w:rPr>
        <w:t>(eds)</w:t>
      </w:r>
      <w:r>
        <w:rPr>
          <w:spacing w:val="-4"/>
          <w:sz w:val="16"/>
        </w:rPr>
        <w:t xml:space="preserve"> </w:t>
      </w:r>
      <w:r>
        <w:rPr>
          <w:sz w:val="16"/>
        </w:rPr>
        <w:t>Extreme</w:t>
      </w:r>
      <w:r>
        <w:rPr>
          <w:spacing w:val="-5"/>
          <w:sz w:val="16"/>
        </w:rPr>
        <w:t xml:space="preserve"> </w:t>
      </w:r>
      <w:r>
        <w:rPr>
          <w:sz w:val="16"/>
        </w:rPr>
        <w:t>solar</w:t>
      </w:r>
      <w:r>
        <w:rPr>
          <w:spacing w:val="-3"/>
          <w:sz w:val="16"/>
        </w:rPr>
        <w:t xml:space="preserve"> </w:t>
      </w:r>
      <w:r>
        <w:rPr>
          <w:sz w:val="16"/>
        </w:rPr>
        <w:t>particle</w:t>
      </w:r>
      <w:r>
        <w:rPr>
          <w:spacing w:val="40"/>
          <w:sz w:val="16"/>
        </w:rPr>
        <w:t xml:space="preserve"> </w:t>
      </w:r>
      <w:r>
        <w:rPr>
          <w:sz w:val="16"/>
        </w:rPr>
        <w:t xml:space="preserve">storms. IOP Publishing, p 7–1. </w:t>
      </w:r>
      <w:hyperlink r:id="rId781">
        <w:r>
          <w:rPr>
            <w:color w:val="0000FF"/>
            <w:sz w:val="16"/>
          </w:rPr>
          <w:t>https://doi.org/10.1088/2514-3433/ab404a</w:t>
        </w:r>
      </w:hyperlink>
    </w:p>
    <w:p w14:paraId="37448028" w14:textId="77777777" w:rsidR="007A1714" w:rsidRDefault="00000000">
      <w:pPr>
        <w:spacing w:line="247" w:lineRule="auto"/>
        <w:ind w:left="440" w:right="117" w:hanging="341"/>
        <w:jc w:val="both"/>
        <w:rPr>
          <w:sz w:val="16"/>
        </w:rPr>
      </w:pPr>
      <w:bookmarkStart w:id="637" w:name="_bookmark594"/>
      <w:bookmarkEnd w:id="637"/>
      <w:r>
        <w:rPr>
          <w:sz w:val="16"/>
        </w:rPr>
        <w:t xml:space="preserve">Miyake F, </w:t>
      </w:r>
      <w:proofErr w:type="spellStart"/>
      <w:r>
        <w:rPr>
          <w:sz w:val="16"/>
        </w:rPr>
        <w:t>Panyushkina</w:t>
      </w:r>
      <w:proofErr w:type="spellEnd"/>
      <w:r>
        <w:rPr>
          <w:sz w:val="16"/>
        </w:rPr>
        <w:t xml:space="preserve"> IP, Jull AJT et al (2021) A single-year cosmic ray event at 5410 BCE registered</w:t>
      </w:r>
      <w:r>
        <w:rPr>
          <w:spacing w:val="40"/>
          <w:sz w:val="16"/>
        </w:rPr>
        <w:t xml:space="preserve"> </w:t>
      </w:r>
      <w:r>
        <w:rPr>
          <w:sz w:val="16"/>
        </w:rPr>
        <w:t xml:space="preserve">in </w:t>
      </w:r>
      <w:r>
        <w:rPr>
          <w:sz w:val="16"/>
          <w:vertAlign w:val="superscript"/>
        </w:rPr>
        <w:t>14</w:t>
      </w:r>
      <w:r>
        <w:rPr>
          <w:sz w:val="16"/>
        </w:rPr>
        <w:t xml:space="preserve">C of tree rings. </w:t>
      </w:r>
      <w:proofErr w:type="spellStart"/>
      <w:r>
        <w:rPr>
          <w:sz w:val="16"/>
        </w:rPr>
        <w:t>Geophys</w:t>
      </w:r>
      <w:proofErr w:type="spellEnd"/>
      <w:r>
        <w:rPr>
          <w:sz w:val="16"/>
        </w:rPr>
        <w:t xml:space="preserve"> Res Lett. </w:t>
      </w:r>
      <w:hyperlink r:id="rId782">
        <w:r>
          <w:rPr>
            <w:color w:val="0000FF"/>
            <w:sz w:val="16"/>
          </w:rPr>
          <w:t>https://doi.org/10.1029/2021GL093419</w:t>
        </w:r>
      </w:hyperlink>
    </w:p>
    <w:p w14:paraId="59F549D5" w14:textId="77777777" w:rsidR="007A1714" w:rsidRDefault="00000000">
      <w:pPr>
        <w:spacing w:line="247" w:lineRule="auto"/>
        <w:ind w:left="440" w:right="118" w:hanging="341"/>
        <w:jc w:val="both"/>
        <w:rPr>
          <w:sz w:val="16"/>
        </w:rPr>
      </w:pPr>
      <w:bookmarkStart w:id="638" w:name="_bookmark595"/>
      <w:bookmarkEnd w:id="638"/>
      <w:r>
        <w:rPr>
          <w:sz w:val="16"/>
        </w:rPr>
        <w:t>Molinski TS (2002) Why utilities respect geomagnetically induced currents. J Atmos Solar-Terr Phys</w:t>
      </w:r>
      <w:r>
        <w:rPr>
          <w:spacing w:val="40"/>
          <w:sz w:val="16"/>
        </w:rPr>
        <w:t xml:space="preserve"> </w:t>
      </w:r>
      <w:r>
        <w:rPr>
          <w:sz w:val="16"/>
        </w:rPr>
        <w:t xml:space="preserve">64:1765. </w:t>
      </w:r>
      <w:hyperlink r:id="rId783">
        <w:r>
          <w:rPr>
            <w:color w:val="0000FF"/>
            <w:sz w:val="16"/>
          </w:rPr>
          <w:t>https://doi.org/10.1016/S1364-6826(02)00126-8</w:t>
        </w:r>
      </w:hyperlink>
    </w:p>
    <w:p w14:paraId="321E5F46" w14:textId="77777777" w:rsidR="007A1714" w:rsidRDefault="00000000">
      <w:pPr>
        <w:spacing w:line="247" w:lineRule="auto"/>
        <w:ind w:left="440" w:right="116" w:hanging="341"/>
        <w:jc w:val="both"/>
        <w:rPr>
          <w:sz w:val="16"/>
        </w:rPr>
      </w:pPr>
      <w:r>
        <w:rPr>
          <w:sz w:val="16"/>
        </w:rPr>
        <w:t xml:space="preserve">Montet BT, Tovar G, Foreman-Mackey D (2017) Long-term photometric variability in </w:t>
      </w:r>
      <w:proofErr w:type="spellStart"/>
      <w:r>
        <w:rPr>
          <w:sz w:val="16"/>
        </w:rPr>
        <w:t>kepler</w:t>
      </w:r>
      <w:proofErr w:type="spellEnd"/>
      <w:r>
        <w:rPr>
          <w:sz w:val="16"/>
        </w:rPr>
        <w:t xml:space="preserve"> full-frame</w:t>
      </w:r>
      <w:r>
        <w:rPr>
          <w:spacing w:val="40"/>
          <w:sz w:val="16"/>
        </w:rPr>
        <w:t xml:space="preserve"> </w:t>
      </w:r>
      <w:bookmarkStart w:id="639" w:name="_bookmark596"/>
      <w:bookmarkEnd w:id="639"/>
      <w:r>
        <w:rPr>
          <w:sz w:val="16"/>
        </w:rPr>
        <w:t xml:space="preserve">images: magnetic cycles of sun-like stars. </w:t>
      </w:r>
      <w:proofErr w:type="spellStart"/>
      <w:r>
        <w:rPr>
          <w:sz w:val="16"/>
        </w:rPr>
        <w:t>Astrophys</w:t>
      </w:r>
      <w:proofErr w:type="spellEnd"/>
      <w:r>
        <w:rPr>
          <w:sz w:val="16"/>
        </w:rPr>
        <w:t xml:space="preserve"> J 851:116. </w:t>
      </w:r>
      <w:hyperlink r:id="rId784">
        <w:r>
          <w:rPr>
            <w:color w:val="0000FF"/>
            <w:sz w:val="16"/>
          </w:rPr>
          <w:t>https://doi.org/10.3847/1538-4357/</w:t>
        </w:r>
      </w:hyperlink>
      <w:r>
        <w:rPr>
          <w:color w:val="0000FF"/>
          <w:spacing w:val="40"/>
          <w:sz w:val="16"/>
        </w:rPr>
        <w:t xml:space="preserve"> </w:t>
      </w:r>
      <w:hyperlink r:id="rId785">
        <w:r>
          <w:rPr>
            <w:color w:val="0000FF"/>
            <w:spacing w:val="-2"/>
            <w:sz w:val="16"/>
          </w:rPr>
          <w:t>aa9e00</w:t>
        </w:r>
      </w:hyperlink>
    </w:p>
    <w:p w14:paraId="5239D3AD" w14:textId="77777777" w:rsidR="007A1714" w:rsidRDefault="00000000">
      <w:pPr>
        <w:spacing w:line="247" w:lineRule="auto"/>
        <w:ind w:left="440" w:right="118" w:hanging="341"/>
        <w:jc w:val="both"/>
        <w:rPr>
          <w:sz w:val="16"/>
        </w:rPr>
      </w:pPr>
      <w:bookmarkStart w:id="640" w:name="_bookmark597"/>
      <w:bookmarkEnd w:id="640"/>
      <w:r>
        <w:rPr>
          <w:sz w:val="16"/>
        </w:rPr>
        <w:t xml:space="preserve">Moschou S-P, Drake JJ, Cohen O, Alvarado-Gomez JD, </w:t>
      </w:r>
      <w:proofErr w:type="spellStart"/>
      <w:r>
        <w:rPr>
          <w:sz w:val="16"/>
        </w:rPr>
        <w:t>Garraffo</w:t>
      </w:r>
      <w:proofErr w:type="spellEnd"/>
      <w:r>
        <w:rPr>
          <w:sz w:val="16"/>
        </w:rPr>
        <w:t xml:space="preserve"> C (2017) A monster CME obscuring a</w:t>
      </w:r>
      <w:r>
        <w:rPr>
          <w:spacing w:val="40"/>
          <w:sz w:val="16"/>
        </w:rPr>
        <w:t xml:space="preserve"> </w:t>
      </w:r>
      <w:r>
        <w:rPr>
          <w:sz w:val="16"/>
        </w:rPr>
        <w:t xml:space="preserve">demon star flare. </w:t>
      </w:r>
      <w:proofErr w:type="spellStart"/>
      <w:r>
        <w:rPr>
          <w:sz w:val="16"/>
        </w:rPr>
        <w:t>Astrophys</w:t>
      </w:r>
      <w:proofErr w:type="spellEnd"/>
      <w:r>
        <w:rPr>
          <w:sz w:val="16"/>
        </w:rPr>
        <w:t xml:space="preserve"> J 850:191. </w:t>
      </w:r>
      <w:hyperlink r:id="rId786">
        <w:r>
          <w:rPr>
            <w:color w:val="0000FF"/>
            <w:sz w:val="16"/>
          </w:rPr>
          <w:t>https://doi.org/10.3847/1538-4357/aa9520</w:t>
        </w:r>
      </w:hyperlink>
    </w:p>
    <w:p w14:paraId="0F7A661F" w14:textId="77777777" w:rsidR="007A1714" w:rsidRDefault="00000000">
      <w:pPr>
        <w:spacing w:line="247" w:lineRule="auto"/>
        <w:ind w:left="440" w:right="118" w:hanging="341"/>
        <w:jc w:val="both"/>
        <w:rPr>
          <w:sz w:val="16"/>
        </w:rPr>
      </w:pPr>
      <w:r>
        <w:rPr>
          <w:sz w:val="16"/>
        </w:rPr>
        <w:t xml:space="preserve">Moschou S-P, Drake JJ, Cohen O, Alvarado-Gomez JD, </w:t>
      </w:r>
      <w:proofErr w:type="spellStart"/>
      <w:r>
        <w:rPr>
          <w:sz w:val="16"/>
        </w:rPr>
        <w:t>Garraffo</w:t>
      </w:r>
      <w:proofErr w:type="spellEnd"/>
      <w:r>
        <w:rPr>
          <w:sz w:val="16"/>
        </w:rPr>
        <w:t xml:space="preserve"> C, Fraschetti F (2019) The stellar</w:t>
      </w:r>
      <w:r>
        <w:rPr>
          <w:spacing w:val="40"/>
          <w:sz w:val="16"/>
        </w:rPr>
        <w:t xml:space="preserve"> </w:t>
      </w:r>
      <w:bookmarkStart w:id="641" w:name="_bookmark598"/>
      <w:bookmarkEnd w:id="641"/>
      <w:r>
        <w:rPr>
          <w:sz w:val="16"/>
        </w:rPr>
        <w:t xml:space="preserve">CME–flare relation: what do historic observations reveal? </w:t>
      </w:r>
      <w:proofErr w:type="spellStart"/>
      <w:r>
        <w:rPr>
          <w:sz w:val="16"/>
        </w:rPr>
        <w:t>Astrophys</w:t>
      </w:r>
      <w:proofErr w:type="spellEnd"/>
      <w:r>
        <w:rPr>
          <w:sz w:val="16"/>
        </w:rPr>
        <w:t xml:space="preserve"> J 877:105. </w:t>
      </w:r>
      <w:hyperlink r:id="rId787">
        <w:r>
          <w:rPr>
            <w:color w:val="0000FF"/>
            <w:sz w:val="16"/>
          </w:rPr>
          <w:t>https://doi.org/10.</w:t>
        </w:r>
      </w:hyperlink>
      <w:r>
        <w:rPr>
          <w:color w:val="0000FF"/>
          <w:spacing w:val="40"/>
          <w:sz w:val="16"/>
        </w:rPr>
        <w:t xml:space="preserve"> </w:t>
      </w:r>
      <w:hyperlink r:id="rId788">
        <w:r>
          <w:rPr>
            <w:color w:val="0000FF"/>
            <w:spacing w:val="-2"/>
            <w:sz w:val="16"/>
          </w:rPr>
          <w:t>3847/1538-4357/aa9520</w:t>
        </w:r>
      </w:hyperlink>
    </w:p>
    <w:p w14:paraId="65AC77AB" w14:textId="77777777" w:rsidR="007A1714" w:rsidRDefault="00000000">
      <w:pPr>
        <w:spacing w:line="247" w:lineRule="auto"/>
        <w:ind w:left="440" w:right="117" w:hanging="341"/>
        <w:jc w:val="both"/>
        <w:rPr>
          <w:sz w:val="16"/>
        </w:rPr>
      </w:pPr>
      <w:proofErr w:type="spellStart"/>
      <w:r>
        <w:rPr>
          <w:sz w:val="16"/>
        </w:rPr>
        <w:t>Mun˜oz-Jaramillo</w:t>
      </w:r>
      <w:proofErr w:type="spellEnd"/>
      <w:r>
        <w:rPr>
          <w:spacing w:val="-2"/>
          <w:sz w:val="16"/>
        </w:rPr>
        <w:t xml:space="preserve"> </w:t>
      </w:r>
      <w:r>
        <w:rPr>
          <w:sz w:val="16"/>
        </w:rPr>
        <w:t>A,</w:t>
      </w:r>
      <w:r>
        <w:rPr>
          <w:spacing w:val="-2"/>
          <w:sz w:val="16"/>
        </w:rPr>
        <w:t xml:space="preserve"> </w:t>
      </w:r>
      <w:proofErr w:type="spellStart"/>
      <w:r>
        <w:rPr>
          <w:sz w:val="16"/>
        </w:rPr>
        <w:t>Senkpeil</w:t>
      </w:r>
      <w:proofErr w:type="spellEnd"/>
      <w:r>
        <w:rPr>
          <w:spacing w:val="-2"/>
          <w:sz w:val="16"/>
        </w:rPr>
        <w:t xml:space="preserve"> </w:t>
      </w:r>
      <w:r>
        <w:rPr>
          <w:sz w:val="16"/>
        </w:rPr>
        <w:t>RR,</w:t>
      </w:r>
      <w:r>
        <w:rPr>
          <w:spacing w:val="-1"/>
          <w:sz w:val="16"/>
        </w:rPr>
        <w:t xml:space="preserve"> </w:t>
      </w:r>
      <w:proofErr w:type="spellStart"/>
      <w:r>
        <w:rPr>
          <w:sz w:val="16"/>
        </w:rPr>
        <w:t>Windmueller</w:t>
      </w:r>
      <w:proofErr w:type="spellEnd"/>
      <w:r>
        <w:rPr>
          <w:spacing w:val="-2"/>
          <w:sz w:val="16"/>
        </w:rPr>
        <w:t xml:space="preserve"> </w:t>
      </w:r>
      <w:r>
        <w:rPr>
          <w:sz w:val="16"/>
        </w:rPr>
        <w:t>JC</w:t>
      </w:r>
      <w:r>
        <w:rPr>
          <w:spacing w:val="-1"/>
          <w:sz w:val="16"/>
        </w:rPr>
        <w:t xml:space="preserve"> </w:t>
      </w:r>
      <w:r>
        <w:rPr>
          <w:sz w:val="16"/>
        </w:rPr>
        <w:t>et</w:t>
      </w:r>
      <w:r>
        <w:rPr>
          <w:spacing w:val="-3"/>
          <w:sz w:val="16"/>
        </w:rPr>
        <w:t xml:space="preserve"> </w:t>
      </w:r>
      <w:r>
        <w:rPr>
          <w:sz w:val="16"/>
        </w:rPr>
        <w:t>al</w:t>
      </w:r>
      <w:r>
        <w:rPr>
          <w:spacing w:val="-1"/>
          <w:sz w:val="16"/>
        </w:rPr>
        <w:t xml:space="preserve"> </w:t>
      </w:r>
      <w:r>
        <w:rPr>
          <w:sz w:val="16"/>
        </w:rPr>
        <w:t>(2015)</w:t>
      </w:r>
      <w:r>
        <w:rPr>
          <w:spacing w:val="-2"/>
          <w:sz w:val="16"/>
        </w:rPr>
        <w:t xml:space="preserve"> </w:t>
      </w:r>
      <w:r>
        <w:rPr>
          <w:sz w:val="16"/>
        </w:rPr>
        <w:t>Small-scale</w:t>
      </w:r>
      <w:r>
        <w:rPr>
          <w:spacing w:val="-1"/>
          <w:sz w:val="16"/>
        </w:rPr>
        <w:t xml:space="preserve"> </w:t>
      </w:r>
      <w:r>
        <w:rPr>
          <w:sz w:val="16"/>
        </w:rPr>
        <w:t>and</w:t>
      </w:r>
      <w:r>
        <w:rPr>
          <w:spacing w:val="-3"/>
          <w:sz w:val="16"/>
        </w:rPr>
        <w:t xml:space="preserve"> </w:t>
      </w:r>
      <w:r>
        <w:rPr>
          <w:sz w:val="16"/>
        </w:rPr>
        <w:t>global</w:t>
      </w:r>
      <w:r>
        <w:rPr>
          <w:spacing w:val="-2"/>
          <w:sz w:val="16"/>
        </w:rPr>
        <w:t xml:space="preserve"> </w:t>
      </w:r>
      <w:r>
        <w:rPr>
          <w:sz w:val="16"/>
        </w:rPr>
        <w:t>dynamos</w:t>
      </w:r>
      <w:r>
        <w:rPr>
          <w:spacing w:val="-3"/>
          <w:sz w:val="16"/>
        </w:rPr>
        <w:t xml:space="preserve"> </w:t>
      </w:r>
      <w:r>
        <w:rPr>
          <w:sz w:val="16"/>
        </w:rPr>
        <w:t>and</w:t>
      </w:r>
      <w:r>
        <w:rPr>
          <w:spacing w:val="-1"/>
          <w:sz w:val="16"/>
        </w:rPr>
        <w:t xml:space="preserve"> </w:t>
      </w:r>
      <w:r>
        <w:rPr>
          <w:sz w:val="16"/>
        </w:rPr>
        <w:t>the</w:t>
      </w:r>
      <w:r>
        <w:rPr>
          <w:spacing w:val="40"/>
          <w:sz w:val="16"/>
        </w:rPr>
        <w:t xml:space="preserve"> </w:t>
      </w:r>
      <w:bookmarkStart w:id="642" w:name="_bookmark599"/>
      <w:bookmarkEnd w:id="642"/>
      <w:r>
        <w:rPr>
          <w:sz w:val="16"/>
        </w:rPr>
        <w:t>area and flux distributions of active regions, sunspot groups, and sunspots: a multi-database study.</w:t>
      </w:r>
      <w:r>
        <w:rPr>
          <w:spacing w:val="40"/>
          <w:sz w:val="16"/>
        </w:rPr>
        <w:t xml:space="preserve"> </w:t>
      </w:r>
      <w:proofErr w:type="spellStart"/>
      <w:r>
        <w:rPr>
          <w:sz w:val="16"/>
        </w:rPr>
        <w:t>Astrophys</w:t>
      </w:r>
      <w:proofErr w:type="spellEnd"/>
      <w:r>
        <w:rPr>
          <w:sz w:val="16"/>
        </w:rPr>
        <w:t xml:space="preserve"> J 800:48. </w:t>
      </w:r>
      <w:hyperlink r:id="rId789">
        <w:r>
          <w:rPr>
            <w:color w:val="0000FF"/>
            <w:sz w:val="16"/>
          </w:rPr>
          <w:t>https://doi.org/10.1088/0004-637X/800/1/48</w:t>
        </w:r>
      </w:hyperlink>
    </w:p>
    <w:p w14:paraId="2477D51B" w14:textId="77777777" w:rsidR="007A1714" w:rsidRDefault="00000000">
      <w:pPr>
        <w:spacing w:line="247" w:lineRule="auto"/>
        <w:ind w:left="440" w:right="118" w:hanging="341"/>
        <w:jc w:val="both"/>
        <w:rPr>
          <w:sz w:val="16"/>
        </w:rPr>
      </w:pPr>
      <w:bookmarkStart w:id="643" w:name="_bookmark600"/>
      <w:bookmarkEnd w:id="643"/>
      <w:proofErr w:type="spellStart"/>
      <w:r>
        <w:rPr>
          <w:sz w:val="16"/>
        </w:rPr>
        <w:t>Mursula</w:t>
      </w:r>
      <w:proofErr w:type="spellEnd"/>
      <w:r>
        <w:rPr>
          <w:spacing w:val="-10"/>
          <w:sz w:val="16"/>
        </w:rPr>
        <w:t xml:space="preserve"> </w:t>
      </w:r>
      <w:r>
        <w:rPr>
          <w:sz w:val="16"/>
        </w:rPr>
        <w:t>K,</w:t>
      </w:r>
      <w:r>
        <w:rPr>
          <w:spacing w:val="-9"/>
          <w:sz w:val="16"/>
        </w:rPr>
        <w:t xml:space="preserve"> </w:t>
      </w:r>
      <w:proofErr w:type="spellStart"/>
      <w:r>
        <w:rPr>
          <w:sz w:val="16"/>
        </w:rPr>
        <w:t>Usoskin</w:t>
      </w:r>
      <w:proofErr w:type="spellEnd"/>
      <w:r>
        <w:rPr>
          <w:spacing w:val="-10"/>
          <w:sz w:val="16"/>
        </w:rPr>
        <w:t xml:space="preserve"> </w:t>
      </w:r>
      <w:r>
        <w:rPr>
          <w:sz w:val="16"/>
        </w:rPr>
        <w:t>I,</w:t>
      </w:r>
      <w:r>
        <w:rPr>
          <w:spacing w:val="-9"/>
          <w:sz w:val="16"/>
        </w:rPr>
        <w:t xml:space="preserve"> </w:t>
      </w:r>
      <w:r>
        <w:rPr>
          <w:sz w:val="16"/>
        </w:rPr>
        <w:t>Cliver</w:t>
      </w:r>
      <w:r>
        <w:rPr>
          <w:spacing w:val="-10"/>
          <w:sz w:val="16"/>
        </w:rPr>
        <w:t xml:space="preserve"> </w:t>
      </w:r>
      <w:r>
        <w:rPr>
          <w:sz w:val="16"/>
        </w:rPr>
        <w:t>E</w:t>
      </w:r>
      <w:r>
        <w:rPr>
          <w:spacing w:val="-9"/>
          <w:sz w:val="16"/>
        </w:rPr>
        <w:t xml:space="preserve"> </w:t>
      </w:r>
      <w:r>
        <w:rPr>
          <w:sz w:val="16"/>
        </w:rPr>
        <w:t>(2004)</w:t>
      </w:r>
      <w:r>
        <w:rPr>
          <w:spacing w:val="-10"/>
          <w:sz w:val="16"/>
        </w:rPr>
        <w:t xml:space="preserve"> </w:t>
      </w:r>
      <w:r>
        <w:rPr>
          <w:sz w:val="16"/>
        </w:rPr>
        <w:t>Preface.</w:t>
      </w:r>
      <w:r>
        <w:rPr>
          <w:spacing w:val="-10"/>
          <w:sz w:val="16"/>
        </w:rPr>
        <w:t xml:space="preserve"> </w:t>
      </w:r>
      <w:r>
        <w:rPr>
          <w:sz w:val="16"/>
        </w:rPr>
        <w:t>Sol</w:t>
      </w:r>
      <w:r>
        <w:rPr>
          <w:spacing w:val="-10"/>
          <w:sz w:val="16"/>
        </w:rPr>
        <w:t xml:space="preserve"> </w:t>
      </w:r>
      <w:r>
        <w:rPr>
          <w:sz w:val="16"/>
        </w:rPr>
        <w:t>Phys</w:t>
      </w:r>
      <w:r>
        <w:rPr>
          <w:spacing w:val="-9"/>
          <w:sz w:val="16"/>
        </w:rPr>
        <w:t xml:space="preserve"> </w:t>
      </w:r>
      <w:r>
        <w:rPr>
          <w:sz w:val="16"/>
        </w:rPr>
        <w:t>224:3.</w:t>
      </w:r>
      <w:r>
        <w:rPr>
          <w:spacing w:val="-10"/>
          <w:sz w:val="16"/>
        </w:rPr>
        <w:t xml:space="preserve"> </w:t>
      </w:r>
      <w:hyperlink r:id="rId790">
        <w:r>
          <w:rPr>
            <w:color w:val="0000FF"/>
            <w:sz w:val="16"/>
          </w:rPr>
          <w:t>https://doi.org/10.1007/s11207-005-5685-</w:t>
        </w:r>
      </w:hyperlink>
      <w:r>
        <w:rPr>
          <w:color w:val="0000FF"/>
          <w:spacing w:val="40"/>
          <w:sz w:val="16"/>
        </w:rPr>
        <w:t xml:space="preserve"> </w:t>
      </w:r>
      <w:hyperlink r:id="rId791">
        <w:r>
          <w:rPr>
            <w:color w:val="0000FF"/>
            <w:spacing w:val="-10"/>
            <w:sz w:val="16"/>
          </w:rPr>
          <w:t>z</w:t>
        </w:r>
      </w:hyperlink>
    </w:p>
    <w:p w14:paraId="24373B8F" w14:textId="77777777" w:rsidR="007A1714" w:rsidRDefault="00000000">
      <w:pPr>
        <w:spacing w:line="247" w:lineRule="auto"/>
        <w:ind w:left="440" w:right="118" w:hanging="341"/>
        <w:jc w:val="both"/>
        <w:rPr>
          <w:sz w:val="16"/>
        </w:rPr>
      </w:pPr>
      <w:proofErr w:type="spellStart"/>
      <w:r>
        <w:rPr>
          <w:sz w:val="16"/>
        </w:rPr>
        <w:t>Muscheler</w:t>
      </w:r>
      <w:proofErr w:type="spellEnd"/>
      <w:r>
        <w:rPr>
          <w:sz w:val="16"/>
        </w:rPr>
        <w:t xml:space="preserve"> R, </w:t>
      </w:r>
      <w:proofErr w:type="spellStart"/>
      <w:r>
        <w:rPr>
          <w:sz w:val="16"/>
        </w:rPr>
        <w:t>Adolphi</w:t>
      </w:r>
      <w:proofErr w:type="spellEnd"/>
      <w:r>
        <w:rPr>
          <w:sz w:val="16"/>
        </w:rPr>
        <w:t xml:space="preserve"> F, Herbst K, Nilsson A (2006) The revised sunspot record in comparison to</w:t>
      </w:r>
      <w:r>
        <w:rPr>
          <w:spacing w:val="40"/>
          <w:sz w:val="16"/>
        </w:rPr>
        <w:t xml:space="preserve"> </w:t>
      </w:r>
      <w:bookmarkStart w:id="644" w:name="_bookmark601"/>
      <w:bookmarkEnd w:id="644"/>
      <w:r>
        <w:rPr>
          <w:sz w:val="16"/>
        </w:rPr>
        <w:t>cosmogenic</w:t>
      </w:r>
      <w:r>
        <w:rPr>
          <w:spacing w:val="-6"/>
          <w:sz w:val="16"/>
        </w:rPr>
        <w:t xml:space="preserve"> </w:t>
      </w:r>
      <w:r>
        <w:rPr>
          <w:sz w:val="16"/>
        </w:rPr>
        <w:t>radionuclide-based</w:t>
      </w:r>
      <w:r>
        <w:rPr>
          <w:spacing w:val="-8"/>
          <w:sz w:val="16"/>
        </w:rPr>
        <w:t xml:space="preserve"> </w:t>
      </w:r>
      <w:r>
        <w:rPr>
          <w:sz w:val="16"/>
        </w:rPr>
        <w:t>solar</w:t>
      </w:r>
      <w:r>
        <w:rPr>
          <w:spacing w:val="-7"/>
          <w:sz w:val="16"/>
        </w:rPr>
        <w:t xml:space="preserve"> </w:t>
      </w:r>
      <w:r>
        <w:rPr>
          <w:sz w:val="16"/>
        </w:rPr>
        <w:t>activity</w:t>
      </w:r>
      <w:r>
        <w:rPr>
          <w:spacing w:val="-8"/>
          <w:sz w:val="16"/>
        </w:rPr>
        <w:t xml:space="preserve"> </w:t>
      </w:r>
      <w:r>
        <w:rPr>
          <w:sz w:val="16"/>
        </w:rPr>
        <w:t>reconstructions.</w:t>
      </w:r>
      <w:r>
        <w:rPr>
          <w:spacing w:val="-8"/>
          <w:sz w:val="16"/>
        </w:rPr>
        <w:t xml:space="preserve"> </w:t>
      </w:r>
      <w:r>
        <w:rPr>
          <w:sz w:val="16"/>
        </w:rPr>
        <w:t>Sol</w:t>
      </w:r>
      <w:r>
        <w:rPr>
          <w:spacing w:val="-7"/>
          <w:sz w:val="16"/>
        </w:rPr>
        <w:t xml:space="preserve"> </w:t>
      </w:r>
      <w:r>
        <w:rPr>
          <w:sz w:val="16"/>
        </w:rPr>
        <w:t>Phys</w:t>
      </w:r>
      <w:r>
        <w:rPr>
          <w:spacing w:val="-7"/>
          <w:sz w:val="16"/>
        </w:rPr>
        <w:t xml:space="preserve"> </w:t>
      </w:r>
      <w:r>
        <w:rPr>
          <w:sz w:val="16"/>
        </w:rPr>
        <w:t>291:3025.</w:t>
      </w:r>
      <w:r>
        <w:rPr>
          <w:spacing w:val="-8"/>
          <w:sz w:val="16"/>
        </w:rPr>
        <w:t xml:space="preserve"> </w:t>
      </w:r>
      <w:hyperlink r:id="rId792">
        <w:r>
          <w:rPr>
            <w:color w:val="0000FF"/>
            <w:sz w:val="16"/>
          </w:rPr>
          <w:t>https://doi.org/10.</w:t>
        </w:r>
      </w:hyperlink>
      <w:r>
        <w:rPr>
          <w:color w:val="0000FF"/>
          <w:spacing w:val="40"/>
          <w:sz w:val="16"/>
        </w:rPr>
        <w:t xml:space="preserve"> </w:t>
      </w:r>
      <w:hyperlink r:id="rId793">
        <w:r>
          <w:rPr>
            <w:color w:val="0000FF"/>
            <w:spacing w:val="-2"/>
            <w:sz w:val="16"/>
          </w:rPr>
          <w:t>1007/s11207-016-0969-z</w:t>
        </w:r>
      </w:hyperlink>
    </w:p>
    <w:p w14:paraId="75F4B31D" w14:textId="77777777" w:rsidR="007A1714" w:rsidRDefault="00000000">
      <w:pPr>
        <w:spacing w:line="247" w:lineRule="auto"/>
        <w:ind w:left="440" w:right="117" w:hanging="341"/>
        <w:jc w:val="both"/>
        <w:rPr>
          <w:sz w:val="16"/>
        </w:rPr>
      </w:pPr>
      <w:bookmarkStart w:id="645" w:name="_bookmark602"/>
      <w:bookmarkEnd w:id="645"/>
      <w:proofErr w:type="spellStart"/>
      <w:r>
        <w:rPr>
          <w:sz w:val="16"/>
        </w:rPr>
        <w:t>Nagovitsyn</w:t>
      </w:r>
      <w:proofErr w:type="spellEnd"/>
      <w:r>
        <w:rPr>
          <w:sz w:val="16"/>
        </w:rPr>
        <w:t xml:space="preserve"> YA, </w:t>
      </w:r>
      <w:proofErr w:type="spellStart"/>
      <w:r>
        <w:rPr>
          <w:sz w:val="16"/>
        </w:rPr>
        <w:t>Miletsky</w:t>
      </w:r>
      <w:proofErr w:type="spellEnd"/>
      <w:r>
        <w:rPr>
          <w:sz w:val="16"/>
        </w:rPr>
        <w:t xml:space="preserve"> EV, Ivanov VG, Guseva SA (2008) Reconstruction of space weather physical</w:t>
      </w:r>
      <w:r>
        <w:rPr>
          <w:spacing w:val="40"/>
          <w:sz w:val="16"/>
        </w:rPr>
        <w:t xml:space="preserve"> </w:t>
      </w:r>
      <w:r>
        <w:rPr>
          <w:sz w:val="16"/>
        </w:rPr>
        <w:t xml:space="preserve">parameters on 400-year scale. Cosmic Res 46:283. </w:t>
      </w:r>
      <w:hyperlink r:id="rId794">
        <w:r>
          <w:rPr>
            <w:color w:val="0000FF"/>
            <w:sz w:val="16"/>
          </w:rPr>
          <w:t>https://doi.org/10.1134/S0010952508040011</w:t>
        </w:r>
      </w:hyperlink>
    </w:p>
    <w:p w14:paraId="47885B64" w14:textId="77777777" w:rsidR="007A1714" w:rsidRDefault="00000000">
      <w:pPr>
        <w:spacing w:line="247" w:lineRule="auto"/>
        <w:ind w:left="440" w:right="117" w:hanging="341"/>
        <w:jc w:val="both"/>
        <w:rPr>
          <w:sz w:val="16"/>
        </w:rPr>
      </w:pPr>
      <w:bookmarkStart w:id="646" w:name="_bookmark603"/>
      <w:bookmarkEnd w:id="646"/>
      <w:proofErr w:type="spellStart"/>
      <w:r>
        <w:rPr>
          <w:sz w:val="16"/>
        </w:rPr>
        <w:t>Nagovitsyn</w:t>
      </w:r>
      <w:proofErr w:type="spellEnd"/>
      <w:r>
        <w:rPr>
          <w:spacing w:val="-5"/>
          <w:sz w:val="16"/>
        </w:rPr>
        <w:t xml:space="preserve"> </w:t>
      </w:r>
      <w:r>
        <w:rPr>
          <w:sz w:val="16"/>
        </w:rPr>
        <w:t>YA,</w:t>
      </w:r>
      <w:r>
        <w:rPr>
          <w:spacing w:val="-4"/>
          <w:sz w:val="16"/>
        </w:rPr>
        <w:t xml:space="preserve"> </w:t>
      </w:r>
      <w:r>
        <w:rPr>
          <w:sz w:val="16"/>
        </w:rPr>
        <w:t>Pevtsov</w:t>
      </w:r>
      <w:r>
        <w:rPr>
          <w:spacing w:val="-5"/>
          <w:sz w:val="16"/>
        </w:rPr>
        <w:t xml:space="preserve"> </w:t>
      </w:r>
      <w:r>
        <w:rPr>
          <w:sz w:val="16"/>
        </w:rPr>
        <w:t>AA,</w:t>
      </w:r>
      <w:r>
        <w:rPr>
          <w:spacing w:val="-5"/>
          <w:sz w:val="16"/>
        </w:rPr>
        <w:t xml:space="preserve"> </w:t>
      </w:r>
      <w:r>
        <w:rPr>
          <w:sz w:val="16"/>
        </w:rPr>
        <w:t>Livingston</w:t>
      </w:r>
      <w:r>
        <w:rPr>
          <w:spacing w:val="-5"/>
          <w:sz w:val="16"/>
        </w:rPr>
        <w:t xml:space="preserve"> </w:t>
      </w:r>
      <w:r>
        <w:rPr>
          <w:sz w:val="16"/>
        </w:rPr>
        <w:t>WC</w:t>
      </w:r>
      <w:r>
        <w:rPr>
          <w:spacing w:val="-5"/>
          <w:sz w:val="16"/>
        </w:rPr>
        <w:t xml:space="preserve"> </w:t>
      </w:r>
      <w:r>
        <w:rPr>
          <w:sz w:val="16"/>
        </w:rPr>
        <w:t>(2012)</w:t>
      </w:r>
      <w:r>
        <w:rPr>
          <w:spacing w:val="-5"/>
          <w:sz w:val="16"/>
        </w:rPr>
        <w:t xml:space="preserve"> </w:t>
      </w:r>
      <w:r>
        <w:rPr>
          <w:sz w:val="16"/>
        </w:rPr>
        <w:t>On</w:t>
      </w:r>
      <w:r>
        <w:rPr>
          <w:spacing w:val="-5"/>
          <w:sz w:val="16"/>
        </w:rPr>
        <w:t xml:space="preserve"> </w:t>
      </w:r>
      <w:r>
        <w:rPr>
          <w:sz w:val="16"/>
        </w:rPr>
        <w:t>a</w:t>
      </w:r>
      <w:r>
        <w:rPr>
          <w:spacing w:val="-5"/>
          <w:sz w:val="16"/>
        </w:rPr>
        <w:t xml:space="preserve"> </w:t>
      </w:r>
      <w:r>
        <w:rPr>
          <w:sz w:val="16"/>
        </w:rPr>
        <w:t>possible</w:t>
      </w:r>
      <w:r>
        <w:rPr>
          <w:spacing w:val="-5"/>
          <w:sz w:val="16"/>
        </w:rPr>
        <w:t xml:space="preserve"> </w:t>
      </w:r>
      <w:r>
        <w:rPr>
          <w:sz w:val="16"/>
        </w:rPr>
        <w:t>explanation</w:t>
      </w:r>
      <w:r>
        <w:rPr>
          <w:spacing w:val="-5"/>
          <w:sz w:val="16"/>
        </w:rPr>
        <w:t xml:space="preserve"> </w:t>
      </w:r>
      <w:r>
        <w:rPr>
          <w:sz w:val="16"/>
        </w:rPr>
        <w:t>of</w:t>
      </w:r>
      <w:r>
        <w:rPr>
          <w:spacing w:val="-5"/>
          <w:sz w:val="16"/>
        </w:rPr>
        <w:t xml:space="preserve"> </w:t>
      </w:r>
      <w:r>
        <w:rPr>
          <w:sz w:val="16"/>
        </w:rPr>
        <w:t>the</w:t>
      </w:r>
      <w:r>
        <w:rPr>
          <w:spacing w:val="-4"/>
          <w:sz w:val="16"/>
        </w:rPr>
        <w:t xml:space="preserve"> </w:t>
      </w:r>
      <w:r>
        <w:rPr>
          <w:sz w:val="16"/>
        </w:rPr>
        <w:t>long-term</w:t>
      </w:r>
      <w:r>
        <w:rPr>
          <w:spacing w:val="-5"/>
          <w:sz w:val="16"/>
        </w:rPr>
        <w:t xml:space="preserve"> </w:t>
      </w:r>
      <w:r>
        <w:rPr>
          <w:sz w:val="16"/>
        </w:rPr>
        <w:t>decrease</w:t>
      </w:r>
      <w:r>
        <w:rPr>
          <w:spacing w:val="40"/>
          <w:sz w:val="16"/>
        </w:rPr>
        <w:t xml:space="preserve"> </w:t>
      </w:r>
      <w:r>
        <w:rPr>
          <w:sz w:val="16"/>
        </w:rPr>
        <w:t xml:space="preserve">in sunspot field strength. </w:t>
      </w:r>
      <w:proofErr w:type="spellStart"/>
      <w:r>
        <w:rPr>
          <w:sz w:val="16"/>
        </w:rPr>
        <w:t>Astrophys</w:t>
      </w:r>
      <w:proofErr w:type="spellEnd"/>
      <w:r>
        <w:rPr>
          <w:sz w:val="16"/>
        </w:rPr>
        <w:t xml:space="preserve"> J Lett 758:L20. </w:t>
      </w:r>
      <w:hyperlink r:id="rId795">
        <w:r>
          <w:rPr>
            <w:color w:val="0000FF"/>
            <w:sz w:val="16"/>
          </w:rPr>
          <w:t>https://doi.org/10.1088/2041-8205/758/1/L20</w:t>
        </w:r>
      </w:hyperlink>
    </w:p>
    <w:p w14:paraId="5526EEE8" w14:textId="77777777" w:rsidR="007A1714" w:rsidRDefault="00000000">
      <w:pPr>
        <w:spacing w:line="244" w:lineRule="auto"/>
        <w:ind w:left="440" w:right="117" w:hanging="341"/>
        <w:jc w:val="both"/>
        <w:rPr>
          <w:sz w:val="16"/>
        </w:rPr>
      </w:pPr>
      <w:proofErr w:type="spellStart"/>
      <w:r>
        <w:rPr>
          <w:sz w:val="16"/>
        </w:rPr>
        <w:t>Nagovitsyn</w:t>
      </w:r>
      <w:proofErr w:type="spellEnd"/>
      <w:r>
        <w:rPr>
          <w:sz w:val="16"/>
        </w:rPr>
        <w:t xml:space="preserve"> YA, Pevtsov AA, Osipova AA (2017) Long-term variations in sunspot magnetic field-area</w:t>
      </w:r>
      <w:r>
        <w:rPr>
          <w:spacing w:val="40"/>
          <w:sz w:val="16"/>
        </w:rPr>
        <w:t xml:space="preserve"> </w:t>
      </w:r>
      <w:r>
        <w:rPr>
          <w:sz w:val="16"/>
        </w:rPr>
        <w:t xml:space="preserve">relation. Astron Nachr 338:26. </w:t>
      </w:r>
      <w:hyperlink r:id="rId796">
        <w:r>
          <w:rPr>
            <w:color w:val="0000FF"/>
            <w:sz w:val="16"/>
          </w:rPr>
          <w:t>https://doi.org/10.1002/asna.201613035</w:t>
        </w:r>
      </w:hyperlink>
    </w:p>
    <w:p w14:paraId="51A8237B" w14:textId="77777777" w:rsidR="007A1714" w:rsidRDefault="007A1714">
      <w:pPr>
        <w:spacing w:line="244" w:lineRule="auto"/>
        <w:jc w:val="both"/>
        <w:rPr>
          <w:sz w:val="16"/>
        </w:rPr>
        <w:sectPr w:rsidR="007A1714">
          <w:pgSz w:w="8790" w:h="13330"/>
          <w:pgMar w:top="1020" w:right="900" w:bottom="880" w:left="920" w:header="653" w:footer="690" w:gutter="0"/>
          <w:cols w:space="720"/>
        </w:sectPr>
      </w:pPr>
    </w:p>
    <w:p w14:paraId="3A66006C" w14:textId="77777777" w:rsidR="007A1714" w:rsidRDefault="00000000">
      <w:pPr>
        <w:spacing w:before="94" w:line="247" w:lineRule="auto"/>
        <w:ind w:left="440" w:right="118" w:hanging="341"/>
        <w:jc w:val="both"/>
        <w:rPr>
          <w:sz w:val="16"/>
        </w:rPr>
      </w:pPr>
      <w:bookmarkStart w:id="647" w:name="_bookmark604"/>
      <w:bookmarkStart w:id="648" w:name="_bookmark605"/>
      <w:bookmarkEnd w:id="647"/>
      <w:bookmarkEnd w:id="648"/>
      <w:proofErr w:type="spellStart"/>
      <w:r>
        <w:rPr>
          <w:sz w:val="16"/>
        </w:rPr>
        <w:lastRenderedPageBreak/>
        <w:t>Nagovitsyn</w:t>
      </w:r>
      <w:proofErr w:type="spellEnd"/>
      <w:r>
        <w:rPr>
          <w:sz w:val="16"/>
        </w:rPr>
        <w:t xml:space="preserve"> YA, Pevtsov AA (2021) Bi-lognormal distribution of sunspot group areas. </w:t>
      </w:r>
      <w:proofErr w:type="spellStart"/>
      <w:r>
        <w:rPr>
          <w:sz w:val="16"/>
        </w:rPr>
        <w:t>Astrophys</w:t>
      </w:r>
      <w:proofErr w:type="spellEnd"/>
      <w:r>
        <w:rPr>
          <w:sz w:val="16"/>
        </w:rPr>
        <w:t xml:space="preserve"> J</w:t>
      </w:r>
      <w:r>
        <w:rPr>
          <w:spacing w:val="40"/>
          <w:sz w:val="16"/>
        </w:rPr>
        <w:t xml:space="preserve"> </w:t>
      </w:r>
      <w:r>
        <w:rPr>
          <w:sz w:val="16"/>
        </w:rPr>
        <w:t xml:space="preserve">906:27. </w:t>
      </w:r>
      <w:hyperlink r:id="rId797">
        <w:r>
          <w:rPr>
            <w:color w:val="0000FF"/>
            <w:sz w:val="16"/>
          </w:rPr>
          <w:t>https://doi.org/10.3847/1538-4357/abc82d</w:t>
        </w:r>
      </w:hyperlink>
    </w:p>
    <w:p w14:paraId="762B07CC" w14:textId="77777777" w:rsidR="007A1714" w:rsidRDefault="00000000">
      <w:pPr>
        <w:spacing w:line="247" w:lineRule="auto"/>
        <w:ind w:left="440" w:right="117" w:hanging="341"/>
        <w:jc w:val="both"/>
        <w:rPr>
          <w:sz w:val="16"/>
        </w:rPr>
      </w:pPr>
      <w:proofErr w:type="spellStart"/>
      <w:r>
        <w:rPr>
          <w:sz w:val="16"/>
        </w:rPr>
        <w:t>Namekata</w:t>
      </w:r>
      <w:proofErr w:type="spellEnd"/>
      <w:r>
        <w:rPr>
          <w:sz w:val="16"/>
        </w:rPr>
        <w:t xml:space="preserve"> K, </w:t>
      </w:r>
      <w:proofErr w:type="spellStart"/>
      <w:r>
        <w:rPr>
          <w:sz w:val="16"/>
        </w:rPr>
        <w:t>Sakaue</w:t>
      </w:r>
      <w:proofErr w:type="spellEnd"/>
      <w:r>
        <w:rPr>
          <w:sz w:val="16"/>
        </w:rPr>
        <w:t xml:space="preserve"> T, Watanabe K et al (2017) Statistical studies of solar white-light flares and</w:t>
      </w:r>
      <w:r>
        <w:rPr>
          <w:spacing w:val="40"/>
          <w:sz w:val="16"/>
        </w:rPr>
        <w:t xml:space="preserve"> </w:t>
      </w:r>
      <w:bookmarkStart w:id="649" w:name="_bookmark606"/>
      <w:bookmarkEnd w:id="649"/>
      <w:r>
        <w:rPr>
          <w:sz w:val="16"/>
        </w:rPr>
        <w:t>comparisons</w:t>
      </w:r>
      <w:r>
        <w:rPr>
          <w:spacing w:val="-2"/>
          <w:sz w:val="16"/>
        </w:rPr>
        <w:t xml:space="preserve"> </w:t>
      </w:r>
      <w:r>
        <w:rPr>
          <w:sz w:val="16"/>
        </w:rPr>
        <w:t>with</w:t>
      </w:r>
      <w:r>
        <w:rPr>
          <w:spacing w:val="-1"/>
          <w:sz w:val="16"/>
        </w:rPr>
        <w:t xml:space="preserve"> </w:t>
      </w:r>
      <w:proofErr w:type="spellStart"/>
      <w:r>
        <w:rPr>
          <w:sz w:val="16"/>
        </w:rPr>
        <w:t>superflares</w:t>
      </w:r>
      <w:proofErr w:type="spellEnd"/>
      <w:r>
        <w:rPr>
          <w:sz w:val="16"/>
        </w:rPr>
        <w:t xml:space="preserve"> on</w:t>
      </w:r>
      <w:r>
        <w:rPr>
          <w:spacing w:val="-2"/>
          <w:sz w:val="16"/>
        </w:rPr>
        <w:t xml:space="preserve"> </w:t>
      </w:r>
      <w:r>
        <w:rPr>
          <w:sz w:val="16"/>
        </w:rPr>
        <w:t>solar-type</w:t>
      </w:r>
      <w:r>
        <w:rPr>
          <w:spacing w:val="-2"/>
          <w:sz w:val="16"/>
        </w:rPr>
        <w:t xml:space="preserve"> </w:t>
      </w:r>
      <w:r>
        <w:rPr>
          <w:sz w:val="16"/>
        </w:rPr>
        <w:t xml:space="preserve">stars. </w:t>
      </w:r>
      <w:proofErr w:type="spellStart"/>
      <w:r>
        <w:rPr>
          <w:sz w:val="16"/>
        </w:rPr>
        <w:t>Astrophys</w:t>
      </w:r>
      <w:proofErr w:type="spellEnd"/>
      <w:r>
        <w:rPr>
          <w:spacing w:val="-2"/>
          <w:sz w:val="16"/>
        </w:rPr>
        <w:t xml:space="preserve"> </w:t>
      </w:r>
      <w:r>
        <w:rPr>
          <w:sz w:val="16"/>
        </w:rPr>
        <w:t>J</w:t>
      </w:r>
      <w:r>
        <w:rPr>
          <w:spacing w:val="-1"/>
          <w:sz w:val="16"/>
        </w:rPr>
        <w:t xml:space="preserve"> </w:t>
      </w:r>
      <w:r>
        <w:rPr>
          <w:sz w:val="16"/>
        </w:rPr>
        <w:t>851:91.</w:t>
      </w:r>
      <w:r>
        <w:rPr>
          <w:spacing w:val="-1"/>
          <w:sz w:val="16"/>
        </w:rPr>
        <w:t xml:space="preserve"> </w:t>
      </w:r>
      <w:hyperlink r:id="rId798">
        <w:r>
          <w:rPr>
            <w:color w:val="0000FF"/>
            <w:sz w:val="16"/>
          </w:rPr>
          <w:t>https://doi.org/10.3847/1538-</w:t>
        </w:r>
      </w:hyperlink>
      <w:r>
        <w:rPr>
          <w:color w:val="0000FF"/>
          <w:spacing w:val="40"/>
          <w:sz w:val="16"/>
        </w:rPr>
        <w:t xml:space="preserve"> </w:t>
      </w:r>
      <w:hyperlink r:id="rId799">
        <w:r>
          <w:rPr>
            <w:color w:val="0000FF"/>
            <w:spacing w:val="-2"/>
            <w:sz w:val="16"/>
          </w:rPr>
          <w:t>4357/aa9b34</w:t>
        </w:r>
      </w:hyperlink>
    </w:p>
    <w:p w14:paraId="6BD711C5" w14:textId="77777777" w:rsidR="007A1714" w:rsidRDefault="00000000">
      <w:pPr>
        <w:spacing w:line="247" w:lineRule="auto"/>
        <w:ind w:left="440" w:right="116" w:hanging="341"/>
        <w:jc w:val="both"/>
        <w:rPr>
          <w:sz w:val="16"/>
        </w:rPr>
      </w:pPr>
      <w:proofErr w:type="spellStart"/>
      <w:r>
        <w:rPr>
          <w:sz w:val="16"/>
        </w:rPr>
        <w:t>Namekata</w:t>
      </w:r>
      <w:proofErr w:type="spellEnd"/>
      <w:r>
        <w:rPr>
          <w:sz w:val="16"/>
        </w:rPr>
        <w:t xml:space="preserve"> K, Maehara H, Notsu Y et al (2019) Lifetimes and emergence/decay rates of star spots on</w:t>
      </w:r>
      <w:r>
        <w:rPr>
          <w:spacing w:val="40"/>
          <w:sz w:val="16"/>
        </w:rPr>
        <w:t xml:space="preserve"> </w:t>
      </w:r>
      <w:bookmarkStart w:id="650" w:name="_bookmark607"/>
      <w:bookmarkEnd w:id="650"/>
      <w:r>
        <w:rPr>
          <w:sz w:val="16"/>
        </w:rPr>
        <w:t>solar-type</w:t>
      </w:r>
      <w:r>
        <w:rPr>
          <w:spacing w:val="-9"/>
          <w:sz w:val="16"/>
        </w:rPr>
        <w:t xml:space="preserve"> </w:t>
      </w:r>
      <w:r>
        <w:rPr>
          <w:sz w:val="16"/>
        </w:rPr>
        <w:t>stars</w:t>
      </w:r>
      <w:r>
        <w:rPr>
          <w:spacing w:val="-8"/>
          <w:sz w:val="16"/>
        </w:rPr>
        <w:t xml:space="preserve"> </w:t>
      </w:r>
      <w:r>
        <w:rPr>
          <w:sz w:val="16"/>
        </w:rPr>
        <w:t>estimated</w:t>
      </w:r>
      <w:r>
        <w:rPr>
          <w:spacing w:val="-7"/>
          <w:sz w:val="16"/>
        </w:rPr>
        <w:t xml:space="preserve"> </w:t>
      </w:r>
      <w:r>
        <w:rPr>
          <w:sz w:val="16"/>
        </w:rPr>
        <w:t>by</w:t>
      </w:r>
      <w:r>
        <w:rPr>
          <w:spacing w:val="-8"/>
          <w:sz w:val="16"/>
        </w:rPr>
        <w:t xml:space="preserve"> </w:t>
      </w:r>
      <w:r>
        <w:rPr>
          <w:sz w:val="16"/>
        </w:rPr>
        <w:t>Kepler</w:t>
      </w:r>
      <w:r>
        <w:rPr>
          <w:spacing w:val="-7"/>
          <w:sz w:val="16"/>
        </w:rPr>
        <w:t xml:space="preserve"> </w:t>
      </w:r>
      <w:r>
        <w:rPr>
          <w:sz w:val="16"/>
        </w:rPr>
        <w:t>data</w:t>
      </w:r>
      <w:r>
        <w:rPr>
          <w:spacing w:val="-8"/>
          <w:sz w:val="16"/>
        </w:rPr>
        <w:t xml:space="preserve"> </w:t>
      </w:r>
      <w:r>
        <w:rPr>
          <w:sz w:val="16"/>
        </w:rPr>
        <w:t>in</w:t>
      </w:r>
      <w:r>
        <w:rPr>
          <w:spacing w:val="-8"/>
          <w:sz w:val="16"/>
        </w:rPr>
        <w:t xml:space="preserve"> </w:t>
      </w:r>
      <w:r>
        <w:rPr>
          <w:sz w:val="16"/>
        </w:rPr>
        <w:t>comparison</w:t>
      </w:r>
      <w:r>
        <w:rPr>
          <w:spacing w:val="-8"/>
          <w:sz w:val="16"/>
        </w:rPr>
        <w:t xml:space="preserve"> </w:t>
      </w:r>
      <w:r>
        <w:rPr>
          <w:sz w:val="16"/>
        </w:rPr>
        <w:t>with</w:t>
      </w:r>
      <w:r>
        <w:rPr>
          <w:spacing w:val="-7"/>
          <w:sz w:val="16"/>
        </w:rPr>
        <w:t xml:space="preserve"> </w:t>
      </w:r>
      <w:r>
        <w:rPr>
          <w:sz w:val="16"/>
        </w:rPr>
        <w:t>those</w:t>
      </w:r>
      <w:r>
        <w:rPr>
          <w:spacing w:val="-7"/>
          <w:sz w:val="16"/>
        </w:rPr>
        <w:t xml:space="preserve"> </w:t>
      </w:r>
      <w:r>
        <w:rPr>
          <w:sz w:val="16"/>
        </w:rPr>
        <w:t>of</w:t>
      </w:r>
      <w:r>
        <w:rPr>
          <w:spacing w:val="-8"/>
          <w:sz w:val="16"/>
        </w:rPr>
        <w:t xml:space="preserve"> </w:t>
      </w:r>
      <w:r>
        <w:rPr>
          <w:sz w:val="16"/>
        </w:rPr>
        <w:t>sunspots.</w:t>
      </w:r>
      <w:r>
        <w:rPr>
          <w:spacing w:val="-8"/>
          <w:sz w:val="16"/>
        </w:rPr>
        <w:t xml:space="preserve"> </w:t>
      </w:r>
      <w:proofErr w:type="spellStart"/>
      <w:r>
        <w:rPr>
          <w:sz w:val="16"/>
        </w:rPr>
        <w:t>Astrophys</w:t>
      </w:r>
      <w:proofErr w:type="spellEnd"/>
      <w:r>
        <w:rPr>
          <w:spacing w:val="-8"/>
          <w:sz w:val="16"/>
        </w:rPr>
        <w:t xml:space="preserve"> </w:t>
      </w:r>
      <w:r>
        <w:rPr>
          <w:sz w:val="16"/>
        </w:rPr>
        <w:t>J</w:t>
      </w:r>
      <w:r>
        <w:rPr>
          <w:spacing w:val="-7"/>
          <w:sz w:val="16"/>
        </w:rPr>
        <w:t xml:space="preserve"> </w:t>
      </w:r>
      <w:r>
        <w:rPr>
          <w:sz w:val="16"/>
        </w:rPr>
        <w:t>871:187.</w:t>
      </w:r>
      <w:r>
        <w:rPr>
          <w:spacing w:val="40"/>
          <w:sz w:val="16"/>
        </w:rPr>
        <w:t xml:space="preserve"> </w:t>
      </w:r>
      <w:hyperlink r:id="rId800">
        <w:r>
          <w:rPr>
            <w:color w:val="0000FF"/>
            <w:spacing w:val="-2"/>
            <w:sz w:val="16"/>
          </w:rPr>
          <w:t>https://doi.org/10.3847/1538-4357/aaf471</w:t>
        </w:r>
      </w:hyperlink>
    </w:p>
    <w:p w14:paraId="34D1ABBA" w14:textId="77777777" w:rsidR="007A1714" w:rsidRDefault="00000000">
      <w:pPr>
        <w:spacing w:line="247" w:lineRule="auto"/>
        <w:ind w:left="440" w:right="118" w:hanging="341"/>
        <w:jc w:val="both"/>
        <w:rPr>
          <w:sz w:val="16"/>
        </w:rPr>
      </w:pPr>
      <w:bookmarkStart w:id="651" w:name="_bookmark608"/>
      <w:bookmarkEnd w:id="651"/>
      <w:proofErr w:type="spellStart"/>
      <w:r>
        <w:rPr>
          <w:sz w:val="16"/>
        </w:rPr>
        <w:t>Namekata</w:t>
      </w:r>
      <w:proofErr w:type="spellEnd"/>
      <w:r>
        <w:rPr>
          <w:sz w:val="16"/>
        </w:rPr>
        <w:t xml:space="preserve"> K, Maehara H, Honda S et al (2021) Probable detection of an eruptive filament from a</w:t>
      </w:r>
      <w:r>
        <w:rPr>
          <w:spacing w:val="40"/>
          <w:sz w:val="16"/>
        </w:rPr>
        <w:t xml:space="preserve"> </w:t>
      </w:r>
      <w:proofErr w:type="spellStart"/>
      <w:r>
        <w:rPr>
          <w:sz w:val="16"/>
        </w:rPr>
        <w:t>superflare</w:t>
      </w:r>
      <w:proofErr w:type="spellEnd"/>
      <w:r>
        <w:rPr>
          <w:sz w:val="16"/>
        </w:rPr>
        <w:t xml:space="preserve"> on a solar-type star. Nat Astron 6:241. </w:t>
      </w:r>
      <w:hyperlink r:id="rId801">
        <w:r>
          <w:rPr>
            <w:color w:val="0000FF"/>
            <w:sz w:val="16"/>
          </w:rPr>
          <w:t>https://doi.org/10.1038/s41550-021-01532-8</w:t>
        </w:r>
      </w:hyperlink>
    </w:p>
    <w:p w14:paraId="6AB5CD78" w14:textId="77777777" w:rsidR="007A1714" w:rsidRDefault="00000000">
      <w:pPr>
        <w:spacing w:line="247" w:lineRule="auto"/>
        <w:ind w:left="440" w:right="117" w:hanging="341"/>
        <w:jc w:val="both"/>
        <w:rPr>
          <w:sz w:val="16"/>
        </w:rPr>
      </w:pPr>
      <w:bookmarkStart w:id="652" w:name="_bookmark609"/>
      <w:bookmarkEnd w:id="652"/>
      <w:r>
        <w:rPr>
          <w:sz w:val="16"/>
        </w:rPr>
        <w:t>Neidig</w:t>
      </w:r>
      <w:r>
        <w:rPr>
          <w:spacing w:val="-1"/>
          <w:sz w:val="16"/>
        </w:rPr>
        <w:t xml:space="preserve"> </w:t>
      </w:r>
      <w:r>
        <w:rPr>
          <w:sz w:val="16"/>
        </w:rPr>
        <w:t>DF (1983) Spectral</w:t>
      </w:r>
      <w:r>
        <w:rPr>
          <w:spacing w:val="-1"/>
          <w:sz w:val="16"/>
        </w:rPr>
        <w:t xml:space="preserve"> </w:t>
      </w:r>
      <w:r>
        <w:rPr>
          <w:sz w:val="16"/>
        </w:rPr>
        <w:t>analysis of</w:t>
      </w:r>
      <w:r>
        <w:rPr>
          <w:spacing w:val="-1"/>
          <w:sz w:val="16"/>
        </w:rPr>
        <w:t xml:space="preserve"> </w:t>
      </w:r>
      <w:r>
        <w:rPr>
          <w:sz w:val="16"/>
        </w:rPr>
        <w:t>the optical continuum</w:t>
      </w:r>
      <w:r>
        <w:rPr>
          <w:spacing w:val="-1"/>
          <w:sz w:val="16"/>
        </w:rPr>
        <w:t xml:space="preserve"> </w:t>
      </w:r>
      <w:r>
        <w:rPr>
          <w:sz w:val="16"/>
        </w:rPr>
        <w:t>in the 24 April 1981</w:t>
      </w:r>
      <w:r>
        <w:rPr>
          <w:spacing w:val="-1"/>
          <w:sz w:val="16"/>
        </w:rPr>
        <w:t xml:space="preserve"> </w:t>
      </w:r>
      <w:r>
        <w:rPr>
          <w:sz w:val="16"/>
        </w:rPr>
        <w:t>flare. Sol Phys</w:t>
      </w:r>
      <w:r>
        <w:rPr>
          <w:spacing w:val="-1"/>
          <w:sz w:val="16"/>
        </w:rPr>
        <w:t xml:space="preserve"> </w:t>
      </w:r>
      <w:r>
        <w:rPr>
          <w:sz w:val="16"/>
        </w:rPr>
        <w:t>85:285.</w:t>
      </w:r>
      <w:r>
        <w:rPr>
          <w:spacing w:val="40"/>
          <w:sz w:val="16"/>
        </w:rPr>
        <w:t xml:space="preserve"> </w:t>
      </w:r>
      <w:hyperlink r:id="rId802">
        <w:r>
          <w:rPr>
            <w:color w:val="0000FF"/>
            <w:spacing w:val="-2"/>
            <w:sz w:val="16"/>
          </w:rPr>
          <w:t>https://doi.org/10.1007/BF00148655</w:t>
        </w:r>
      </w:hyperlink>
    </w:p>
    <w:p w14:paraId="5B9858B2" w14:textId="77777777" w:rsidR="007A1714" w:rsidRDefault="00000000">
      <w:pPr>
        <w:spacing w:line="247" w:lineRule="auto"/>
        <w:ind w:left="440" w:right="118" w:hanging="341"/>
        <w:jc w:val="both"/>
        <w:rPr>
          <w:sz w:val="16"/>
        </w:rPr>
      </w:pPr>
      <w:bookmarkStart w:id="653" w:name="_bookmark610"/>
      <w:bookmarkEnd w:id="653"/>
      <w:r>
        <w:rPr>
          <w:sz w:val="16"/>
        </w:rPr>
        <w:t xml:space="preserve">Neidig DF (1989) The importance of solar white-light flares. Sol Phys 121:261. </w:t>
      </w:r>
      <w:hyperlink r:id="rId803">
        <w:r>
          <w:rPr>
            <w:color w:val="0000FF"/>
            <w:sz w:val="16"/>
          </w:rPr>
          <w:t>https://doi.org/10.1007/</w:t>
        </w:r>
      </w:hyperlink>
      <w:r>
        <w:rPr>
          <w:color w:val="0000FF"/>
          <w:spacing w:val="40"/>
          <w:sz w:val="16"/>
        </w:rPr>
        <w:t xml:space="preserve"> </w:t>
      </w:r>
      <w:hyperlink r:id="rId804">
        <w:r>
          <w:rPr>
            <w:color w:val="0000FF"/>
            <w:spacing w:val="-2"/>
            <w:sz w:val="16"/>
          </w:rPr>
          <w:t>BF00161699</w:t>
        </w:r>
      </w:hyperlink>
    </w:p>
    <w:p w14:paraId="7E8F9846" w14:textId="77777777" w:rsidR="007A1714" w:rsidRDefault="00000000">
      <w:pPr>
        <w:spacing w:line="247" w:lineRule="auto"/>
        <w:ind w:left="440" w:right="117" w:hanging="341"/>
        <w:jc w:val="both"/>
        <w:rPr>
          <w:sz w:val="16"/>
        </w:rPr>
      </w:pPr>
      <w:r>
        <w:rPr>
          <w:sz w:val="16"/>
        </w:rPr>
        <w:t>Neidig DF, Cliver EW (1983a) A catalog of solar white-light flares (1859–1982), including their</w:t>
      </w:r>
      <w:r>
        <w:rPr>
          <w:spacing w:val="40"/>
          <w:sz w:val="16"/>
        </w:rPr>
        <w:t xml:space="preserve"> </w:t>
      </w:r>
      <w:bookmarkStart w:id="654" w:name="_bookmark611"/>
      <w:bookmarkEnd w:id="654"/>
      <w:r>
        <w:rPr>
          <w:sz w:val="16"/>
        </w:rPr>
        <w:t>statistical</w:t>
      </w:r>
      <w:r>
        <w:rPr>
          <w:spacing w:val="-8"/>
          <w:sz w:val="16"/>
        </w:rPr>
        <w:t xml:space="preserve"> </w:t>
      </w:r>
      <w:r>
        <w:rPr>
          <w:sz w:val="16"/>
        </w:rPr>
        <w:t>properties</w:t>
      </w:r>
      <w:r>
        <w:rPr>
          <w:spacing w:val="-8"/>
          <w:sz w:val="16"/>
        </w:rPr>
        <w:t xml:space="preserve"> </w:t>
      </w:r>
      <w:r>
        <w:rPr>
          <w:sz w:val="16"/>
        </w:rPr>
        <w:t>and</w:t>
      </w:r>
      <w:r>
        <w:rPr>
          <w:spacing w:val="-8"/>
          <w:sz w:val="16"/>
        </w:rPr>
        <w:t xml:space="preserve"> </w:t>
      </w:r>
      <w:r>
        <w:rPr>
          <w:sz w:val="16"/>
        </w:rPr>
        <w:t>associated</w:t>
      </w:r>
      <w:r>
        <w:rPr>
          <w:spacing w:val="-8"/>
          <w:sz w:val="16"/>
        </w:rPr>
        <w:t xml:space="preserve"> </w:t>
      </w:r>
      <w:r>
        <w:rPr>
          <w:sz w:val="16"/>
        </w:rPr>
        <w:t>emissions.</w:t>
      </w:r>
      <w:r>
        <w:rPr>
          <w:spacing w:val="-7"/>
          <w:sz w:val="16"/>
        </w:rPr>
        <w:t xml:space="preserve"> </w:t>
      </w:r>
      <w:r>
        <w:rPr>
          <w:sz w:val="16"/>
        </w:rPr>
        <w:t>Air</w:t>
      </w:r>
      <w:r>
        <w:rPr>
          <w:spacing w:val="-8"/>
          <w:sz w:val="16"/>
        </w:rPr>
        <w:t xml:space="preserve"> </w:t>
      </w:r>
      <w:r>
        <w:rPr>
          <w:sz w:val="16"/>
        </w:rPr>
        <w:t>Force</w:t>
      </w:r>
      <w:r>
        <w:rPr>
          <w:spacing w:val="-8"/>
          <w:sz w:val="16"/>
        </w:rPr>
        <w:t xml:space="preserve"> </w:t>
      </w:r>
      <w:r>
        <w:rPr>
          <w:sz w:val="16"/>
        </w:rPr>
        <w:t>Geophysics</w:t>
      </w:r>
      <w:r>
        <w:rPr>
          <w:spacing w:val="-8"/>
          <w:sz w:val="16"/>
        </w:rPr>
        <w:t xml:space="preserve"> </w:t>
      </w:r>
      <w:r>
        <w:rPr>
          <w:sz w:val="16"/>
        </w:rPr>
        <w:t>Laboratory,</w:t>
      </w:r>
      <w:r>
        <w:rPr>
          <w:spacing w:val="-7"/>
          <w:sz w:val="16"/>
        </w:rPr>
        <w:t xml:space="preserve"> </w:t>
      </w:r>
      <w:r>
        <w:rPr>
          <w:sz w:val="16"/>
        </w:rPr>
        <w:t>Report</w:t>
      </w:r>
      <w:r>
        <w:rPr>
          <w:spacing w:val="-8"/>
          <w:sz w:val="16"/>
        </w:rPr>
        <w:t xml:space="preserve"> </w:t>
      </w:r>
      <w:r>
        <w:rPr>
          <w:sz w:val="16"/>
        </w:rPr>
        <w:t>AFGL-TR-</w:t>
      </w:r>
      <w:r>
        <w:rPr>
          <w:spacing w:val="40"/>
          <w:sz w:val="16"/>
        </w:rPr>
        <w:t xml:space="preserve"> </w:t>
      </w:r>
      <w:r>
        <w:rPr>
          <w:spacing w:val="-2"/>
          <w:sz w:val="16"/>
        </w:rPr>
        <w:t>83-0257.</w:t>
      </w:r>
    </w:p>
    <w:p w14:paraId="65D1C00C" w14:textId="77777777" w:rsidR="007A1714" w:rsidRDefault="00000000">
      <w:pPr>
        <w:spacing w:line="247" w:lineRule="auto"/>
        <w:ind w:left="440" w:right="117" w:hanging="341"/>
        <w:jc w:val="both"/>
        <w:rPr>
          <w:sz w:val="16"/>
        </w:rPr>
      </w:pPr>
      <w:bookmarkStart w:id="655" w:name="_bookmark612"/>
      <w:bookmarkEnd w:id="655"/>
      <w:r>
        <w:rPr>
          <w:sz w:val="16"/>
        </w:rPr>
        <w:t xml:space="preserve">Neidig DF, Cliver EW (1983b) The occurrence frequency of white light flares. Sol Phys 88:275. </w:t>
      </w:r>
      <w:hyperlink r:id="rId805">
        <w:r>
          <w:rPr>
            <w:color w:val="0000FF"/>
            <w:sz w:val="16"/>
          </w:rPr>
          <w:t>https://</w:t>
        </w:r>
      </w:hyperlink>
      <w:r>
        <w:rPr>
          <w:color w:val="0000FF"/>
          <w:spacing w:val="40"/>
          <w:sz w:val="16"/>
        </w:rPr>
        <w:t xml:space="preserve"> </w:t>
      </w:r>
      <w:hyperlink r:id="rId806">
        <w:r>
          <w:rPr>
            <w:color w:val="0000FF"/>
            <w:spacing w:val="-2"/>
            <w:sz w:val="16"/>
          </w:rPr>
          <w:t>doi.org/10.1007/BF00196192</w:t>
        </w:r>
      </w:hyperlink>
    </w:p>
    <w:p w14:paraId="3AC167B3" w14:textId="77777777" w:rsidR="007A1714" w:rsidRDefault="00000000">
      <w:pPr>
        <w:spacing w:line="244" w:lineRule="auto"/>
        <w:ind w:left="440" w:right="117" w:hanging="341"/>
        <w:jc w:val="both"/>
        <w:rPr>
          <w:sz w:val="16"/>
        </w:rPr>
      </w:pPr>
      <w:bookmarkStart w:id="656" w:name="_bookmark613"/>
      <w:bookmarkEnd w:id="656"/>
      <w:r>
        <w:rPr>
          <w:sz w:val="16"/>
        </w:rPr>
        <w:t>Neidig DF, Kane SR (1993) Energetics and timing of the hard and soft X-ray emissions in white-light</w:t>
      </w:r>
      <w:r>
        <w:rPr>
          <w:spacing w:val="40"/>
          <w:sz w:val="16"/>
        </w:rPr>
        <w:t xml:space="preserve"> </w:t>
      </w:r>
      <w:r>
        <w:rPr>
          <w:sz w:val="16"/>
        </w:rPr>
        <w:t xml:space="preserve">flares. Sol Phys 143:201. </w:t>
      </w:r>
      <w:hyperlink r:id="rId807">
        <w:r>
          <w:rPr>
            <w:color w:val="0000FF"/>
            <w:sz w:val="16"/>
          </w:rPr>
          <w:t>https://doi.org/10.1007/BF00619106</w:t>
        </w:r>
      </w:hyperlink>
    </w:p>
    <w:p w14:paraId="28B4019D" w14:textId="77777777" w:rsidR="007A1714" w:rsidRDefault="00000000">
      <w:pPr>
        <w:ind w:left="100"/>
        <w:jc w:val="both"/>
        <w:rPr>
          <w:sz w:val="16"/>
        </w:rPr>
      </w:pPr>
      <w:bookmarkStart w:id="657" w:name="_bookmark614"/>
      <w:bookmarkEnd w:id="657"/>
      <w:proofErr w:type="spellStart"/>
      <w:r>
        <w:rPr>
          <w:sz w:val="16"/>
        </w:rPr>
        <w:t>Neuha¨user</w:t>
      </w:r>
      <w:proofErr w:type="spellEnd"/>
      <w:r>
        <w:rPr>
          <w:spacing w:val="14"/>
          <w:sz w:val="16"/>
        </w:rPr>
        <w:t xml:space="preserve"> </w:t>
      </w:r>
      <w:r>
        <w:rPr>
          <w:sz w:val="16"/>
        </w:rPr>
        <w:t>R,</w:t>
      </w:r>
      <w:r>
        <w:rPr>
          <w:spacing w:val="15"/>
          <w:sz w:val="16"/>
        </w:rPr>
        <w:t xml:space="preserve"> </w:t>
      </w:r>
      <w:r>
        <w:rPr>
          <w:sz w:val="16"/>
        </w:rPr>
        <w:t>Hambaryan</w:t>
      </w:r>
      <w:r>
        <w:rPr>
          <w:spacing w:val="15"/>
          <w:sz w:val="16"/>
        </w:rPr>
        <w:t xml:space="preserve"> </w:t>
      </w:r>
      <w:r>
        <w:rPr>
          <w:sz w:val="16"/>
        </w:rPr>
        <w:t>VV</w:t>
      </w:r>
      <w:r>
        <w:rPr>
          <w:spacing w:val="15"/>
          <w:sz w:val="16"/>
        </w:rPr>
        <w:t xml:space="preserve"> </w:t>
      </w:r>
      <w:r>
        <w:rPr>
          <w:sz w:val="16"/>
        </w:rPr>
        <w:t>(2014)</w:t>
      </w:r>
      <w:r>
        <w:rPr>
          <w:spacing w:val="15"/>
          <w:sz w:val="16"/>
        </w:rPr>
        <w:t xml:space="preserve"> </w:t>
      </w:r>
      <w:r>
        <w:rPr>
          <w:sz w:val="16"/>
        </w:rPr>
        <w:t>A</w:t>
      </w:r>
      <w:r>
        <w:rPr>
          <w:spacing w:val="15"/>
          <w:sz w:val="16"/>
        </w:rPr>
        <w:t xml:space="preserve"> </w:t>
      </w:r>
      <w:r>
        <w:rPr>
          <w:sz w:val="16"/>
        </w:rPr>
        <w:t>solar</w:t>
      </w:r>
      <w:r>
        <w:rPr>
          <w:spacing w:val="14"/>
          <w:sz w:val="16"/>
        </w:rPr>
        <w:t xml:space="preserve"> </w:t>
      </w:r>
      <w:r>
        <w:rPr>
          <w:sz w:val="16"/>
        </w:rPr>
        <w:t>super-flare</w:t>
      </w:r>
      <w:r>
        <w:rPr>
          <w:spacing w:val="16"/>
          <w:sz w:val="16"/>
        </w:rPr>
        <w:t xml:space="preserve"> </w:t>
      </w:r>
      <w:r>
        <w:rPr>
          <w:sz w:val="16"/>
        </w:rPr>
        <w:t>as</w:t>
      </w:r>
      <w:r>
        <w:rPr>
          <w:spacing w:val="15"/>
          <w:sz w:val="16"/>
        </w:rPr>
        <w:t xml:space="preserve"> </w:t>
      </w:r>
      <w:r>
        <w:rPr>
          <w:sz w:val="16"/>
        </w:rPr>
        <w:t>cause</w:t>
      </w:r>
      <w:r>
        <w:rPr>
          <w:spacing w:val="15"/>
          <w:sz w:val="16"/>
        </w:rPr>
        <w:t xml:space="preserve"> </w:t>
      </w:r>
      <w:r>
        <w:rPr>
          <w:sz w:val="16"/>
        </w:rPr>
        <w:t>for</w:t>
      </w:r>
      <w:r>
        <w:rPr>
          <w:spacing w:val="15"/>
          <w:sz w:val="16"/>
        </w:rPr>
        <w:t xml:space="preserve"> </w:t>
      </w:r>
      <w:r>
        <w:rPr>
          <w:sz w:val="16"/>
        </w:rPr>
        <w:t>the</w:t>
      </w:r>
      <w:r>
        <w:rPr>
          <w:spacing w:val="15"/>
          <w:sz w:val="16"/>
        </w:rPr>
        <w:t xml:space="preserve"> </w:t>
      </w:r>
      <w:r>
        <w:rPr>
          <w:sz w:val="16"/>
          <w:vertAlign w:val="superscript"/>
        </w:rPr>
        <w:t>14</w:t>
      </w:r>
      <w:r>
        <w:rPr>
          <w:sz w:val="16"/>
        </w:rPr>
        <w:t>C</w:t>
      </w:r>
      <w:r>
        <w:rPr>
          <w:spacing w:val="14"/>
          <w:sz w:val="16"/>
        </w:rPr>
        <w:t xml:space="preserve"> </w:t>
      </w:r>
      <w:r>
        <w:rPr>
          <w:sz w:val="16"/>
        </w:rPr>
        <w:t>variation</w:t>
      </w:r>
      <w:r>
        <w:rPr>
          <w:spacing w:val="15"/>
          <w:sz w:val="16"/>
        </w:rPr>
        <w:t xml:space="preserve"> </w:t>
      </w:r>
      <w:r>
        <w:rPr>
          <w:sz w:val="16"/>
        </w:rPr>
        <w:t>in</w:t>
      </w:r>
      <w:r>
        <w:rPr>
          <w:spacing w:val="15"/>
          <w:sz w:val="16"/>
        </w:rPr>
        <w:t xml:space="preserve"> </w:t>
      </w:r>
      <w:r>
        <w:rPr>
          <w:sz w:val="16"/>
        </w:rPr>
        <w:t>AD</w:t>
      </w:r>
      <w:r>
        <w:rPr>
          <w:spacing w:val="15"/>
          <w:sz w:val="16"/>
        </w:rPr>
        <w:t xml:space="preserve"> </w:t>
      </w:r>
      <w:r>
        <w:rPr>
          <w:spacing w:val="-2"/>
          <w:sz w:val="16"/>
        </w:rPr>
        <w:t>774/5?</w:t>
      </w:r>
    </w:p>
    <w:p w14:paraId="1CAEB7BC" w14:textId="77777777" w:rsidR="007A1714" w:rsidRDefault="00000000">
      <w:pPr>
        <w:spacing w:before="4"/>
        <w:ind w:left="440"/>
        <w:jc w:val="both"/>
        <w:rPr>
          <w:sz w:val="16"/>
        </w:rPr>
      </w:pPr>
      <w:r>
        <w:rPr>
          <w:sz w:val="16"/>
        </w:rPr>
        <w:t>Astron</w:t>
      </w:r>
      <w:r>
        <w:rPr>
          <w:spacing w:val="7"/>
          <w:sz w:val="16"/>
        </w:rPr>
        <w:t xml:space="preserve"> </w:t>
      </w:r>
      <w:r>
        <w:rPr>
          <w:sz w:val="16"/>
        </w:rPr>
        <w:t>Nachr</w:t>
      </w:r>
      <w:r>
        <w:rPr>
          <w:spacing w:val="7"/>
          <w:sz w:val="16"/>
        </w:rPr>
        <w:t xml:space="preserve"> </w:t>
      </w:r>
      <w:r>
        <w:rPr>
          <w:sz w:val="16"/>
        </w:rPr>
        <w:t>335:949.</w:t>
      </w:r>
      <w:r>
        <w:rPr>
          <w:spacing w:val="7"/>
          <w:sz w:val="16"/>
        </w:rPr>
        <w:t xml:space="preserve"> </w:t>
      </w:r>
      <w:hyperlink r:id="rId808">
        <w:r>
          <w:rPr>
            <w:color w:val="0000FF"/>
            <w:spacing w:val="-2"/>
            <w:sz w:val="16"/>
          </w:rPr>
          <w:t>https://doi.org/10.1002/asna.201412071</w:t>
        </w:r>
      </w:hyperlink>
    </w:p>
    <w:p w14:paraId="75CB56A6" w14:textId="77777777" w:rsidR="007A1714" w:rsidRDefault="00000000">
      <w:pPr>
        <w:spacing w:before="5" w:line="247" w:lineRule="auto"/>
        <w:ind w:left="440" w:right="117" w:hanging="341"/>
        <w:jc w:val="both"/>
        <w:rPr>
          <w:sz w:val="16"/>
        </w:rPr>
      </w:pPr>
      <w:bookmarkStart w:id="658" w:name="_bookmark615"/>
      <w:bookmarkEnd w:id="658"/>
      <w:proofErr w:type="spellStart"/>
      <w:r>
        <w:rPr>
          <w:sz w:val="16"/>
        </w:rPr>
        <w:t>Neuha¨user</w:t>
      </w:r>
      <w:proofErr w:type="spellEnd"/>
      <w:r>
        <w:rPr>
          <w:sz w:val="16"/>
        </w:rPr>
        <w:t xml:space="preserve"> R, </w:t>
      </w:r>
      <w:proofErr w:type="spellStart"/>
      <w:r>
        <w:rPr>
          <w:sz w:val="16"/>
        </w:rPr>
        <w:t>Neuha¨user</w:t>
      </w:r>
      <w:proofErr w:type="spellEnd"/>
      <w:r>
        <w:rPr>
          <w:sz w:val="16"/>
        </w:rPr>
        <w:t xml:space="preserve"> DL (2015) Variations of 14C around AD 775 and AD 1795—due to solar</w:t>
      </w:r>
      <w:r>
        <w:rPr>
          <w:spacing w:val="40"/>
          <w:sz w:val="16"/>
        </w:rPr>
        <w:t xml:space="preserve"> </w:t>
      </w:r>
      <w:r>
        <w:rPr>
          <w:sz w:val="16"/>
        </w:rPr>
        <w:t xml:space="preserve">activity. Astron Nachr 336:930. </w:t>
      </w:r>
      <w:hyperlink r:id="rId809">
        <w:r>
          <w:rPr>
            <w:color w:val="0000FF"/>
            <w:sz w:val="16"/>
          </w:rPr>
          <w:t>https://doi.org/10.1002/asna.201512208</w:t>
        </w:r>
      </w:hyperlink>
    </w:p>
    <w:p w14:paraId="14C816B8" w14:textId="77777777" w:rsidR="007A1714" w:rsidRDefault="00000000">
      <w:pPr>
        <w:spacing w:line="184" w:lineRule="exact"/>
        <w:ind w:left="100"/>
        <w:jc w:val="both"/>
        <w:rPr>
          <w:sz w:val="16"/>
        </w:rPr>
      </w:pPr>
      <w:bookmarkStart w:id="659" w:name="_bookmark616"/>
      <w:bookmarkEnd w:id="659"/>
      <w:r>
        <w:rPr>
          <w:sz w:val="16"/>
        </w:rPr>
        <w:t>Neupert</w:t>
      </w:r>
      <w:r>
        <w:rPr>
          <w:spacing w:val="12"/>
          <w:sz w:val="16"/>
        </w:rPr>
        <w:t xml:space="preserve"> </w:t>
      </w:r>
      <w:r>
        <w:rPr>
          <w:sz w:val="16"/>
        </w:rPr>
        <w:t>WM</w:t>
      </w:r>
      <w:r>
        <w:rPr>
          <w:spacing w:val="14"/>
          <w:sz w:val="16"/>
        </w:rPr>
        <w:t xml:space="preserve"> </w:t>
      </w:r>
      <w:r>
        <w:rPr>
          <w:sz w:val="16"/>
        </w:rPr>
        <w:t>(1968)</w:t>
      </w:r>
      <w:r>
        <w:rPr>
          <w:spacing w:val="14"/>
          <w:sz w:val="16"/>
        </w:rPr>
        <w:t xml:space="preserve"> </w:t>
      </w:r>
      <w:r>
        <w:rPr>
          <w:sz w:val="16"/>
        </w:rPr>
        <w:t>Comparison</w:t>
      </w:r>
      <w:r>
        <w:rPr>
          <w:spacing w:val="12"/>
          <w:sz w:val="16"/>
        </w:rPr>
        <w:t xml:space="preserve"> </w:t>
      </w:r>
      <w:r>
        <w:rPr>
          <w:sz w:val="16"/>
        </w:rPr>
        <w:t>of</w:t>
      </w:r>
      <w:r>
        <w:rPr>
          <w:spacing w:val="13"/>
          <w:sz w:val="16"/>
        </w:rPr>
        <w:t xml:space="preserve"> </w:t>
      </w:r>
      <w:r>
        <w:rPr>
          <w:sz w:val="16"/>
        </w:rPr>
        <w:t>solar</w:t>
      </w:r>
      <w:r>
        <w:rPr>
          <w:spacing w:val="14"/>
          <w:sz w:val="16"/>
        </w:rPr>
        <w:t xml:space="preserve"> </w:t>
      </w:r>
      <w:r>
        <w:rPr>
          <w:sz w:val="16"/>
        </w:rPr>
        <w:t>X-ray</w:t>
      </w:r>
      <w:r>
        <w:rPr>
          <w:spacing w:val="13"/>
          <w:sz w:val="16"/>
        </w:rPr>
        <w:t xml:space="preserve"> </w:t>
      </w:r>
      <w:r>
        <w:rPr>
          <w:sz w:val="16"/>
        </w:rPr>
        <w:t>line</w:t>
      </w:r>
      <w:r>
        <w:rPr>
          <w:spacing w:val="13"/>
          <w:sz w:val="16"/>
        </w:rPr>
        <w:t xml:space="preserve"> </w:t>
      </w:r>
      <w:r>
        <w:rPr>
          <w:sz w:val="16"/>
        </w:rPr>
        <w:t>emission</w:t>
      </w:r>
      <w:r>
        <w:rPr>
          <w:spacing w:val="14"/>
          <w:sz w:val="16"/>
        </w:rPr>
        <w:t xml:space="preserve"> </w:t>
      </w:r>
      <w:r>
        <w:rPr>
          <w:sz w:val="16"/>
        </w:rPr>
        <w:t>with</w:t>
      </w:r>
      <w:r>
        <w:rPr>
          <w:spacing w:val="13"/>
          <w:sz w:val="16"/>
        </w:rPr>
        <w:t xml:space="preserve"> </w:t>
      </w:r>
      <w:r>
        <w:rPr>
          <w:sz w:val="16"/>
        </w:rPr>
        <w:t>microwave</w:t>
      </w:r>
      <w:r>
        <w:rPr>
          <w:spacing w:val="13"/>
          <w:sz w:val="16"/>
        </w:rPr>
        <w:t xml:space="preserve"> </w:t>
      </w:r>
      <w:r>
        <w:rPr>
          <w:sz w:val="16"/>
        </w:rPr>
        <w:t>emission</w:t>
      </w:r>
      <w:r>
        <w:rPr>
          <w:spacing w:val="13"/>
          <w:sz w:val="16"/>
        </w:rPr>
        <w:t xml:space="preserve"> </w:t>
      </w:r>
      <w:r>
        <w:rPr>
          <w:sz w:val="16"/>
        </w:rPr>
        <w:t>during</w:t>
      </w:r>
      <w:r>
        <w:rPr>
          <w:spacing w:val="13"/>
          <w:sz w:val="16"/>
        </w:rPr>
        <w:t xml:space="preserve"> </w:t>
      </w:r>
      <w:r>
        <w:rPr>
          <w:spacing w:val="-2"/>
          <w:sz w:val="16"/>
        </w:rPr>
        <w:t>flares.</w:t>
      </w:r>
    </w:p>
    <w:p w14:paraId="5B1C406C" w14:textId="77777777" w:rsidR="007A1714" w:rsidRDefault="00000000">
      <w:pPr>
        <w:spacing w:before="6"/>
        <w:ind w:left="440"/>
        <w:jc w:val="both"/>
        <w:rPr>
          <w:sz w:val="16"/>
        </w:rPr>
      </w:pPr>
      <w:proofErr w:type="spellStart"/>
      <w:r>
        <w:rPr>
          <w:sz w:val="16"/>
        </w:rPr>
        <w:t>Astrophys</w:t>
      </w:r>
      <w:proofErr w:type="spellEnd"/>
      <w:r>
        <w:rPr>
          <w:spacing w:val="6"/>
          <w:sz w:val="16"/>
        </w:rPr>
        <w:t xml:space="preserve"> </w:t>
      </w:r>
      <w:r>
        <w:rPr>
          <w:sz w:val="16"/>
        </w:rPr>
        <w:t>J</w:t>
      </w:r>
      <w:r>
        <w:rPr>
          <w:spacing w:val="8"/>
          <w:sz w:val="16"/>
        </w:rPr>
        <w:t xml:space="preserve"> </w:t>
      </w:r>
      <w:r>
        <w:rPr>
          <w:sz w:val="16"/>
        </w:rPr>
        <w:t>153:L59.</w:t>
      </w:r>
      <w:r>
        <w:rPr>
          <w:spacing w:val="7"/>
          <w:sz w:val="16"/>
        </w:rPr>
        <w:t xml:space="preserve"> </w:t>
      </w:r>
      <w:hyperlink r:id="rId810">
        <w:r>
          <w:rPr>
            <w:color w:val="0000FF"/>
            <w:spacing w:val="-2"/>
            <w:sz w:val="16"/>
          </w:rPr>
          <w:t>https://doi.org/10.1086/180220</w:t>
        </w:r>
      </w:hyperlink>
    </w:p>
    <w:p w14:paraId="65E0562F" w14:textId="77777777" w:rsidR="007A1714" w:rsidRDefault="00000000">
      <w:pPr>
        <w:spacing w:before="5" w:line="247" w:lineRule="auto"/>
        <w:ind w:left="440" w:hanging="341"/>
        <w:rPr>
          <w:sz w:val="16"/>
        </w:rPr>
      </w:pPr>
      <w:bookmarkStart w:id="660" w:name="_bookmark618"/>
      <w:bookmarkEnd w:id="660"/>
      <w:r>
        <w:rPr>
          <w:sz w:val="16"/>
        </w:rPr>
        <w:t>Newman</w:t>
      </w:r>
      <w:r>
        <w:rPr>
          <w:spacing w:val="-2"/>
          <w:sz w:val="16"/>
        </w:rPr>
        <w:t xml:space="preserve"> </w:t>
      </w:r>
      <w:r>
        <w:rPr>
          <w:sz w:val="16"/>
        </w:rPr>
        <w:t>MEJ</w:t>
      </w:r>
      <w:r>
        <w:rPr>
          <w:spacing w:val="-2"/>
          <w:sz w:val="16"/>
        </w:rPr>
        <w:t xml:space="preserve"> </w:t>
      </w:r>
      <w:r>
        <w:rPr>
          <w:sz w:val="16"/>
        </w:rPr>
        <w:t>(2005)</w:t>
      </w:r>
      <w:r>
        <w:rPr>
          <w:spacing w:val="-3"/>
          <w:sz w:val="16"/>
        </w:rPr>
        <w:t xml:space="preserve"> </w:t>
      </w:r>
      <w:r>
        <w:rPr>
          <w:sz w:val="16"/>
        </w:rPr>
        <w:t>Power</w:t>
      </w:r>
      <w:r>
        <w:rPr>
          <w:spacing w:val="-2"/>
          <w:sz w:val="16"/>
        </w:rPr>
        <w:t xml:space="preserve"> </w:t>
      </w:r>
      <w:r>
        <w:rPr>
          <w:sz w:val="16"/>
        </w:rPr>
        <w:t>laws,</w:t>
      </w:r>
      <w:r>
        <w:rPr>
          <w:spacing w:val="-2"/>
          <w:sz w:val="16"/>
        </w:rPr>
        <w:t xml:space="preserve"> </w:t>
      </w:r>
      <w:r>
        <w:rPr>
          <w:sz w:val="16"/>
        </w:rPr>
        <w:t>Pareto</w:t>
      </w:r>
      <w:r>
        <w:rPr>
          <w:spacing w:val="-2"/>
          <w:sz w:val="16"/>
        </w:rPr>
        <w:t xml:space="preserve"> </w:t>
      </w:r>
      <w:r>
        <w:rPr>
          <w:sz w:val="16"/>
        </w:rPr>
        <w:t>distributions</w:t>
      </w:r>
      <w:r>
        <w:rPr>
          <w:spacing w:val="-2"/>
          <w:sz w:val="16"/>
        </w:rPr>
        <w:t xml:space="preserve"> </w:t>
      </w:r>
      <w:r>
        <w:rPr>
          <w:sz w:val="16"/>
        </w:rPr>
        <w:t>and</w:t>
      </w:r>
      <w:r>
        <w:rPr>
          <w:spacing w:val="-2"/>
          <w:sz w:val="16"/>
        </w:rPr>
        <w:t xml:space="preserve"> </w:t>
      </w:r>
      <w:r>
        <w:rPr>
          <w:sz w:val="16"/>
        </w:rPr>
        <w:t>Zipf’s</w:t>
      </w:r>
      <w:r>
        <w:rPr>
          <w:spacing w:val="-2"/>
          <w:sz w:val="16"/>
        </w:rPr>
        <w:t xml:space="preserve"> </w:t>
      </w:r>
      <w:r>
        <w:rPr>
          <w:sz w:val="16"/>
        </w:rPr>
        <w:t>law.</w:t>
      </w:r>
      <w:r>
        <w:rPr>
          <w:spacing w:val="-2"/>
          <w:sz w:val="16"/>
        </w:rPr>
        <w:t xml:space="preserve"> </w:t>
      </w:r>
      <w:proofErr w:type="spellStart"/>
      <w:r>
        <w:rPr>
          <w:sz w:val="16"/>
        </w:rPr>
        <w:t>Contemp</w:t>
      </w:r>
      <w:proofErr w:type="spellEnd"/>
      <w:r>
        <w:rPr>
          <w:spacing w:val="-3"/>
          <w:sz w:val="16"/>
        </w:rPr>
        <w:t xml:space="preserve"> </w:t>
      </w:r>
      <w:r>
        <w:rPr>
          <w:sz w:val="16"/>
        </w:rPr>
        <w:t>Phys</w:t>
      </w:r>
      <w:r>
        <w:rPr>
          <w:spacing w:val="-3"/>
          <w:sz w:val="16"/>
        </w:rPr>
        <w:t xml:space="preserve"> </w:t>
      </w:r>
      <w:r>
        <w:rPr>
          <w:sz w:val="16"/>
        </w:rPr>
        <w:t>46:323.</w:t>
      </w:r>
      <w:r>
        <w:rPr>
          <w:spacing w:val="-3"/>
          <w:sz w:val="16"/>
        </w:rPr>
        <w:t xml:space="preserve"> </w:t>
      </w:r>
      <w:hyperlink r:id="rId811">
        <w:r>
          <w:rPr>
            <w:color w:val="0000FF"/>
            <w:sz w:val="16"/>
          </w:rPr>
          <w:t>https://doi.</w:t>
        </w:r>
      </w:hyperlink>
      <w:r>
        <w:rPr>
          <w:color w:val="0000FF"/>
          <w:spacing w:val="40"/>
          <w:sz w:val="16"/>
        </w:rPr>
        <w:t xml:space="preserve"> </w:t>
      </w:r>
      <w:bookmarkStart w:id="661" w:name="_bookmark617"/>
      <w:bookmarkEnd w:id="661"/>
      <w:r>
        <w:fldChar w:fldCharType="begin"/>
      </w:r>
      <w:r>
        <w:instrText>HYPERLINK "https://doi.org/10.1080/00107510500052444" \h</w:instrText>
      </w:r>
      <w:r>
        <w:fldChar w:fldCharType="separate"/>
      </w:r>
      <w:r>
        <w:rPr>
          <w:color w:val="0000FF"/>
          <w:spacing w:val="-2"/>
          <w:sz w:val="16"/>
        </w:rPr>
        <w:t>org/10.1080/00107510500052444</w:t>
      </w:r>
      <w:r>
        <w:rPr>
          <w:color w:val="0000FF"/>
          <w:spacing w:val="-2"/>
          <w:sz w:val="16"/>
        </w:rPr>
        <w:fldChar w:fldCharType="end"/>
      </w:r>
    </w:p>
    <w:p w14:paraId="6A5738F1" w14:textId="77777777" w:rsidR="007A1714" w:rsidRDefault="00000000">
      <w:pPr>
        <w:spacing w:line="184" w:lineRule="exact"/>
        <w:ind w:left="100"/>
        <w:rPr>
          <w:sz w:val="16"/>
        </w:rPr>
      </w:pPr>
      <w:r>
        <w:rPr>
          <w:sz w:val="16"/>
        </w:rPr>
        <w:t>Newton</w:t>
      </w:r>
      <w:r>
        <w:rPr>
          <w:spacing w:val="9"/>
          <w:sz w:val="16"/>
        </w:rPr>
        <w:t xml:space="preserve"> </w:t>
      </w:r>
      <w:r>
        <w:rPr>
          <w:sz w:val="16"/>
        </w:rPr>
        <w:t>HW</w:t>
      </w:r>
      <w:r>
        <w:rPr>
          <w:spacing w:val="9"/>
          <w:sz w:val="16"/>
        </w:rPr>
        <w:t xml:space="preserve"> </w:t>
      </w:r>
      <w:r>
        <w:rPr>
          <w:sz w:val="16"/>
        </w:rPr>
        <w:t>(1941)</w:t>
      </w:r>
      <w:r>
        <w:rPr>
          <w:spacing w:val="9"/>
          <w:sz w:val="16"/>
        </w:rPr>
        <w:t xml:space="preserve"> </w:t>
      </w:r>
      <w:r>
        <w:rPr>
          <w:sz w:val="16"/>
        </w:rPr>
        <w:t>The</w:t>
      </w:r>
      <w:r>
        <w:rPr>
          <w:spacing w:val="9"/>
          <w:sz w:val="16"/>
        </w:rPr>
        <w:t xml:space="preserve"> </w:t>
      </w:r>
      <w:r>
        <w:rPr>
          <w:sz w:val="16"/>
        </w:rPr>
        <w:t>great</w:t>
      </w:r>
      <w:r>
        <w:rPr>
          <w:spacing w:val="8"/>
          <w:sz w:val="16"/>
        </w:rPr>
        <w:t xml:space="preserve"> </w:t>
      </w:r>
      <w:r>
        <w:rPr>
          <w:sz w:val="16"/>
        </w:rPr>
        <w:t>magnetic</w:t>
      </w:r>
      <w:r>
        <w:rPr>
          <w:spacing w:val="10"/>
          <w:sz w:val="16"/>
        </w:rPr>
        <w:t xml:space="preserve"> </w:t>
      </w:r>
      <w:r>
        <w:rPr>
          <w:sz w:val="16"/>
        </w:rPr>
        <w:t>storm</w:t>
      </w:r>
      <w:r>
        <w:rPr>
          <w:spacing w:val="9"/>
          <w:sz w:val="16"/>
        </w:rPr>
        <w:t xml:space="preserve"> </w:t>
      </w:r>
      <w:r>
        <w:rPr>
          <w:sz w:val="16"/>
        </w:rPr>
        <w:t>of</w:t>
      </w:r>
      <w:r>
        <w:rPr>
          <w:spacing w:val="10"/>
          <w:sz w:val="16"/>
        </w:rPr>
        <w:t xml:space="preserve"> </w:t>
      </w:r>
      <w:r>
        <w:rPr>
          <w:sz w:val="16"/>
        </w:rPr>
        <w:t>1941,</w:t>
      </w:r>
      <w:r>
        <w:rPr>
          <w:spacing w:val="8"/>
          <w:sz w:val="16"/>
        </w:rPr>
        <w:t xml:space="preserve"> </w:t>
      </w:r>
      <w:r>
        <w:rPr>
          <w:sz w:val="16"/>
        </w:rPr>
        <w:t>March</w:t>
      </w:r>
      <w:r>
        <w:rPr>
          <w:spacing w:val="8"/>
          <w:sz w:val="16"/>
        </w:rPr>
        <w:t xml:space="preserve"> </w:t>
      </w:r>
      <w:r>
        <w:rPr>
          <w:sz w:val="16"/>
        </w:rPr>
        <w:t>1.</w:t>
      </w:r>
      <w:r>
        <w:rPr>
          <w:spacing w:val="9"/>
          <w:sz w:val="16"/>
        </w:rPr>
        <w:t xml:space="preserve"> </w:t>
      </w:r>
      <w:r>
        <w:rPr>
          <w:sz w:val="16"/>
        </w:rPr>
        <w:t>Observatory</w:t>
      </w:r>
      <w:r>
        <w:rPr>
          <w:spacing w:val="10"/>
          <w:sz w:val="16"/>
        </w:rPr>
        <w:t xml:space="preserve"> </w:t>
      </w:r>
      <w:r>
        <w:rPr>
          <w:spacing w:val="-2"/>
          <w:sz w:val="16"/>
        </w:rPr>
        <w:t>64:82.</w:t>
      </w:r>
    </w:p>
    <w:p w14:paraId="2F3056A9" w14:textId="77777777" w:rsidR="007A1714" w:rsidRDefault="00000000">
      <w:pPr>
        <w:spacing w:before="6"/>
        <w:ind w:left="100"/>
        <w:rPr>
          <w:sz w:val="16"/>
        </w:rPr>
      </w:pPr>
      <w:bookmarkStart w:id="662" w:name="_bookmark619"/>
      <w:bookmarkEnd w:id="662"/>
      <w:r>
        <w:rPr>
          <w:sz w:val="16"/>
        </w:rPr>
        <w:t>Newton</w:t>
      </w:r>
      <w:r>
        <w:rPr>
          <w:spacing w:val="-5"/>
          <w:sz w:val="16"/>
        </w:rPr>
        <w:t xml:space="preserve"> </w:t>
      </w:r>
      <w:r>
        <w:rPr>
          <w:sz w:val="16"/>
        </w:rPr>
        <w:t>HW</w:t>
      </w:r>
      <w:r>
        <w:rPr>
          <w:spacing w:val="-4"/>
          <w:sz w:val="16"/>
        </w:rPr>
        <w:t xml:space="preserve"> </w:t>
      </w:r>
      <w:r>
        <w:rPr>
          <w:sz w:val="16"/>
        </w:rPr>
        <w:t>(1943)</w:t>
      </w:r>
      <w:r>
        <w:rPr>
          <w:spacing w:val="-5"/>
          <w:sz w:val="16"/>
        </w:rPr>
        <w:t xml:space="preserve"> </w:t>
      </w:r>
      <w:r>
        <w:rPr>
          <w:sz w:val="16"/>
        </w:rPr>
        <w:t>Solar</w:t>
      </w:r>
      <w:r>
        <w:rPr>
          <w:spacing w:val="-3"/>
          <w:sz w:val="16"/>
        </w:rPr>
        <w:t xml:space="preserve"> </w:t>
      </w:r>
      <w:r>
        <w:rPr>
          <w:sz w:val="16"/>
        </w:rPr>
        <w:t>flares</w:t>
      </w:r>
      <w:r>
        <w:rPr>
          <w:spacing w:val="-4"/>
          <w:sz w:val="16"/>
        </w:rPr>
        <w:t xml:space="preserve"> </w:t>
      </w:r>
      <w:r>
        <w:rPr>
          <w:sz w:val="16"/>
        </w:rPr>
        <w:t>and</w:t>
      </w:r>
      <w:r>
        <w:rPr>
          <w:spacing w:val="-4"/>
          <w:sz w:val="16"/>
        </w:rPr>
        <w:t xml:space="preserve"> </w:t>
      </w:r>
      <w:r>
        <w:rPr>
          <w:sz w:val="16"/>
        </w:rPr>
        <w:t>magnetic</w:t>
      </w:r>
      <w:r>
        <w:rPr>
          <w:spacing w:val="-4"/>
          <w:sz w:val="16"/>
        </w:rPr>
        <w:t xml:space="preserve"> </w:t>
      </w:r>
      <w:r>
        <w:rPr>
          <w:sz w:val="16"/>
        </w:rPr>
        <w:t>storms.</w:t>
      </w:r>
      <w:r>
        <w:rPr>
          <w:spacing w:val="-5"/>
          <w:sz w:val="16"/>
        </w:rPr>
        <w:t xml:space="preserve"> </w:t>
      </w:r>
      <w:r>
        <w:rPr>
          <w:sz w:val="16"/>
        </w:rPr>
        <w:t>Mon</w:t>
      </w:r>
      <w:r>
        <w:rPr>
          <w:spacing w:val="-4"/>
          <w:sz w:val="16"/>
        </w:rPr>
        <w:t xml:space="preserve"> </w:t>
      </w:r>
      <w:r>
        <w:rPr>
          <w:sz w:val="16"/>
        </w:rPr>
        <w:t>Not</w:t>
      </w:r>
      <w:r>
        <w:rPr>
          <w:spacing w:val="-3"/>
          <w:sz w:val="16"/>
        </w:rPr>
        <w:t xml:space="preserve"> </w:t>
      </w:r>
      <w:r>
        <w:rPr>
          <w:sz w:val="16"/>
        </w:rPr>
        <w:t>R</w:t>
      </w:r>
      <w:r>
        <w:rPr>
          <w:spacing w:val="-3"/>
          <w:sz w:val="16"/>
        </w:rPr>
        <w:t xml:space="preserve"> </w:t>
      </w:r>
      <w:r>
        <w:rPr>
          <w:sz w:val="16"/>
        </w:rPr>
        <w:t>Astron</w:t>
      </w:r>
      <w:r>
        <w:rPr>
          <w:spacing w:val="-4"/>
          <w:sz w:val="16"/>
        </w:rPr>
        <w:t xml:space="preserve"> </w:t>
      </w:r>
      <w:r>
        <w:rPr>
          <w:sz w:val="16"/>
        </w:rPr>
        <w:t>Soc</w:t>
      </w:r>
      <w:r>
        <w:rPr>
          <w:spacing w:val="-5"/>
          <w:sz w:val="16"/>
        </w:rPr>
        <w:t xml:space="preserve"> </w:t>
      </w:r>
      <w:r>
        <w:rPr>
          <w:sz w:val="16"/>
        </w:rPr>
        <w:t>103:244.</w:t>
      </w:r>
      <w:r>
        <w:rPr>
          <w:spacing w:val="-3"/>
          <w:sz w:val="16"/>
        </w:rPr>
        <w:t xml:space="preserve"> </w:t>
      </w:r>
      <w:hyperlink r:id="rId812">
        <w:r>
          <w:rPr>
            <w:color w:val="0000FF"/>
            <w:spacing w:val="-2"/>
            <w:sz w:val="16"/>
          </w:rPr>
          <w:t>https://doi.org/10.</w:t>
        </w:r>
      </w:hyperlink>
    </w:p>
    <w:p w14:paraId="6C795474" w14:textId="77777777" w:rsidR="007A1714" w:rsidRDefault="00000000">
      <w:pPr>
        <w:spacing w:before="5"/>
        <w:ind w:left="440"/>
        <w:rPr>
          <w:sz w:val="16"/>
        </w:rPr>
      </w:pPr>
      <w:hyperlink r:id="rId813">
        <w:r>
          <w:rPr>
            <w:color w:val="0000FF"/>
            <w:spacing w:val="-2"/>
            <w:sz w:val="16"/>
          </w:rPr>
          <w:t>1093/</w:t>
        </w:r>
        <w:proofErr w:type="spellStart"/>
        <w:r>
          <w:rPr>
            <w:color w:val="0000FF"/>
            <w:spacing w:val="-2"/>
            <w:sz w:val="16"/>
          </w:rPr>
          <w:t>mnras</w:t>
        </w:r>
        <w:proofErr w:type="spellEnd"/>
        <w:r>
          <w:rPr>
            <w:color w:val="0000FF"/>
            <w:spacing w:val="-2"/>
            <w:sz w:val="16"/>
          </w:rPr>
          <w:t>/103.5.244</w:t>
        </w:r>
      </w:hyperlink>
    </w:p>
    <w:p w14:paraId="05A9D5CA" w14:textId="77777777" w:rsidR="007A1714" w:rsidRDefault="00000000">
      <w:pPr>
        <w:spacing w:before="5" w:line="247" w:lineRule="auto"/>
        <w:ind w:left="440" w:right="117" w:hanging="341"/>
        <w:jc w:val="both"/>
        <w:rPr>
          <w:sz w:val="16"/>
        </w:rPr>
      </w:pPr>
      <w:bookmarkStart w:id="663" w:name="_bookmark620"/>
      <w:bookmarkEnd w:id="663"/>
      <w:r>
        <w:rPr>
          <w:sz w:val="16"/>
        </w:rPr>
        <w:t>Newton</w:t>
      </w:r>
      <w:r>
        <w:rPr>
          <w:spacing w:val="-4"/>
          <w:sz w:val="16"/>
        </w:rPr>
        <w:t xml:space="preserve"> </w:t>
      </w:r>
      <w:r>
        <w:rPr>
          <w:sz w:val="16"/>
        </w:rPr>
        <w:t>HW</w:t>
      </w:r>
      <w:r>
        <w:rPr>
          <w:spacing w:val="-4"/>
          <w:sz w:val="16"/>
        </w:rPr>
        <w:t xml:space="preserve"> </w:t>
      </w:r>
      <w:r>
        <w:rPr>
          <w:sz w:val="16"/>
        </w:rPr>
        <w:t>(1955)</w:t>
      </w:r>
      <w:r>
        <w:rPr>
          <w:spacing w:val="-4"/>
          <w:sz w:val="16"/>
        </w:rPr>
        <w:t xml:space="preserve"> </w:t>
      </w:r>
      <w:r>
        <w:rPr>
          <w:sz w:val="16"/>
        </w:rPr>
        <w:t>The</w:t>
      </w:r>
      <w:r>
        <w:rPr>
          <w:spacing w:val="-4"/>
          <w:sz w:val="16"/>
        </w:rPr>
        <w:t xml:space="preserve"> </w:t>
      </w:r>
      <w:r>
        <w:rPr>
          <w:sz w:val="16"/>
        </w:rPr>
        <w:t>lineage</w:t>
      </w:r>
      <w:r>
        <w:rPr>
          <w:spacing w:val="-4"/>
          <w:sz w:val="16"/>
        </w:rPr>
        <w:t xml:space="preserve"> </w:t>
      </w:r>
      <w:r>
        <w:rPr>
          <w:sz w:val="16"/>
        </w:rPr>
        <w:t>of</w:t>
      </w:r>
      <w:r>
        <w:rPr>
          <w:spacing w:val="-4"/>
          <w:sz w:val="16"/>
        </w:rPr>
        <w:t xml:space="preserve"> </w:t>
      </w:r>
      <w:r>
        <w:rPr>
          <w:sz w:val="16"/>
        </w:rPr>
        <w:t>the</w:t>
      </w:r>
      <w:r>
        <w:rPr>
          <w:spacing w:val="-3"/>
          <w:sz w:val="16"/>
        </w:rPr>
        <w:t xml:space="preserve"> </w:t>
      </w:r>
      <w:r>
        <w:rPr>
          <w:sz w:val="16"/>
        </w:rPr>
        <w:t>great</w:t>
      </w:r>
      <w:r>
        <w:rPr>
          <w:spacing w:val="-4"/>
          <w:sz w:val="16"/>
        </w:rPr>
        <w:t xml:space="preserve"> </w:t>
      </w:r>
      <w:r>
        <w:rPr>
          <w:sz w:val="16"/>
        </w:rPr>
        <w:t>sunspots.</w:t>
      </w:r>
      <w:r>
        <w:rPr>
          <w:spacing w:val="-4"/>
          <w:sz w:val="16"/>
        </w:rPr>
        <w:t xml:space="preserve"> </w:t>
      </w:r>
      <w:r>
        <w:rPr>
          <w:sz w:val="16"/>
        </w:rPr>
        <w:t>Vistas</w:t>
      </w:r>
      <w:r>
        <w:rPr>
          <w:spacing w:val="-4"/>
          <w:sz w:val="16"/>
        </w:rPr>
        <w:t xml:space="preserve"> </w:t>
      </w:r>
      <w:r>
        <w:rPr>
          <w:sz w:val="16"/>
        </w:rPr>
        <w:t>Astron</w:t>
      </w:r>
      <w:r>
        <w:rPr>
          <w:spacing w:val="-4"/>
          <w:sz w:val="16"/>
        </w:rPr>
        <w:t xml:space="preserve"> </w:t>
      </w:r>
      <w:r>
        <w:rPr>
          <w:sz w:val="16"/>
        </w:rPr>
        <w:t>1:666.</w:t>
      </w:r>
      <w:r>
        <w:rPr>
          <w:spacing w:val="-4"/>
          <w:sz w:val="16"/>
        </w:rPr>
        <w:t xml:space="preserve"> </w:t>
      </w:r>
      <w:hyperlink r:id="rId814">
        <w:r>
          <w:rPr>
            <w:color w:val="0000FF"/>
            <w:sz w:val="16"/>
          </w:rPr>
          <w:t>https://doi.org/10.1016/0083-</w:t>
        </w:r>
      </w:hyperlink>
      <w:r>
        <w:rPr>
          <w:color w:val="0000FF"/>
          <w:spacing w:val="40"/>
          <w:sz w:val="16"/>
        </w:rPr>
        <w:t xml:space="preserve"> </w:t>
      </w:r>
      <w:hyperlink r:id="rId815">
        <w:r>
          <w:rPr>
            <w:color w:val="0000FF"/>
            <w:spacing w:val="-2"/>
            <w:sz w:val="16"/>
          </w:rPr>
          <w:t>6656(55)90081-7</w:t>
        </w:r>
      </w:hyperlink>
    </w:p>
    <w:p w14:paraId="5F7B4C5F" w14:textId="77777777" w:rsidR="007A1714" w:rsidRDefault="00000000">
      <w:pPr>
        <w:spacing w:line="247" w:lineRule="auto"/>
        <w:ind w:left="440" w:right="117" w:hanging="341"/>
        <w:jc w:val="both"/>
        <w:rPr>
          <w:sz w:val="16"/>
        </w:rPr>
      </w:pPr>
      <w:r>
        <w:rPr>
          <w:sz w:val="16"/>
        </w:rPr>
        <w:t>Ngwira CM, Pulkkinen A, Mays ML et al (2013) Simulation of the 23 July 2012 extreme space weather</w:t>
      </w:r>
      <w:r>
        <w:rPr>
          <w:spacing w:val="40"/>
          <w:sz w:val="16"/>
        </w:rPr>
        <w:t xml:space="preserve"> </w:t>
      </w:r>
      <w:bookmarkStart w:id="664" w:name="_bookmark621"/>
      <w:bookmarkEnd w:id="664"/>
      <w:r>
        <w:rPr>
          <w:sz w:val="16"/>
        </w:rPr>
        <w:t>event: What if this extremely</w:t>
      </w:r>
      <w:r>
        <w:rPr>
          <w:spacing w:val="-1"/>
          <w:sz w:val="16"/>
        </w:rPr>
        <w:t xml:space="preserve"> </w:t>
      </w:r>
      <w:r>
        <w:rPr>
          <w:sz w:val="16"/>
        </w:rPr>
        <w:t>rare CME was Earth-directed? Space</w:t>
      </w:r>
      <w:r>
        <w:rPr>
          <w:spacing w:val="-1"/>
          <w:sz w:val="16"/>
        </w:rPr>
        <w:t xml:space="preserve"> </w:t>
      </w:r>
      <w:r>
        <w:rPr>
          <w:sz w:val="16"/>
        </w:rPr>
        <w:t>Weather 11:671.</w:t>
      </w:r>
      <w:r>
        <w:rPr>
          <w:spacing w:val="-1"/>
          <w:sz w:val="16"/>
        </w:rPr>
        <w:t xml:space="preserve"> </w:t>
      </w:r>
      <w:hyperlink r:id="rId816">
        <w:r>
          <w:rPr>
            <w:color w:val="0000FF"/>
            <w:sz w:val="16"/>
          </w:rPr>
          <w:t>https://doi.org/</w:t>
        </w:r>
      </w:hyperlink>
      <w:r>
        <w:rPr>
          <w:color w:val="0000FF"/>
          <w:spacing w:val="40"/>
          <w:sz w:val="16"/>
        </w:rPr>
        <w:t xml:space="preserve"> </w:t>
      </w:r>
      <w:hyperlink r:id="rId817">
        <w:r>
          <w:rPr>
            <w:color w:val="0000FF"/>
            <w:spacing w:val="-2"/>
            <w:sz w:val="16"/>
          </w:rPr>
          <w:t>10.1002/2013SW000990</w:t>
        </w:r>
      </w:hyperlink>
    </w:p>
    <w:p w14:paraId="182DB5E0" w14:textId="77777777" w:rsidR="007A1714" w:rsidRDefault="00000000">
      <w:pPr>
        <w:spacing w:line="247" w:lineRule="auto"/>
        <w:ind w:left="440" w:right="116" w:hanging="341"/>
        <w:jc w:val="both"/>
        <w:rPr>
          <w:sz w:val="16"/>
        </w:rPr>
      </w:pPr>
      <w:bookmarkStart w:id="665" w:name="_bookmark622"/>
      <w:bookmarkEnd w:id="665"/>
      <w:proofErr w:type="spellStart"/>
      <w:r>
        <w:rPr>
          <w:sz w:val="16"/>
        </w:rPr>
        <w:t>Nindos</w:t>
      </w:r>
      <w:proofErr w:type="spellEnd"/>
      <w:r>
        <w:rPr>
          <w:sz w:val="16"/>
        </w:rPr>
        <w:t xml:space="preserve"> A (2020) Incoherent solar radio emission. Front Astron Space Sci 7:57. </w:t>
      </w:r>
      <w:hyperlink r:id="rId818">
        <w:r>
          <w:rPr>
            <w:color w:val="0000FF"/>
            <w:sz w:val="16"/>
          </w:rPr>
          <w:t>https://doi.org/10.3389/</w:t>
        </w:r>
      </w:hyperlink>
      <w:r>
        <w:rPr>
          <w:color w:val="0000FF"/>
          <w:spacing w:val="40"/>
          <w:sz w:val="16"/>
        </w:rPr>
        <w:t xml:space="preserve"> </w:t>
      </w:r>
      <w:hyperlink r:id="rId819">
        <w:r>
          <w:rPr>
            <w:color w:val="0000FF"/>
            <w:spacing w:val="-2"/>
            <w:sz w:val="16"/>
          </w:rPr>
          <w:t>fspas.2020.00057</w:t>
        </w:r>
      </w:hyperlink>
    </w:p>
    <w:p w14:paraId="2CA7124A" w14:textId="77777777" w:rsidR="007A1714" w:rsidRDefault="00000000">
      <w:pPr>
        <w:spacing w:line="247" w:lineRule="auto"/>
        <w:ind w:left="440" w:right="117" w:hanging="341"/>
        <w:jc w:val="both"/>
        <w:rPr>
          <w:sz w:val="16"/>
        </w:rPr>
      </w:pPr>
      <w:r>
        <w:rPr>
          <w:sz w:val="16"/>
        </w:rPr>
        <w:t>Ning H, Chen Y, Ni S, Li C, Zhang Z, Kong X, Yousefzadeh M (2021a) Harmonic electron-cyclotron</w:t>
      </w:r>
      <w:r>
        <w:rPr>
          <w:spacing w:val="40"/>
          <w:sz w:val="16"/>
        </w:rPr>
        <w:t xml:space="preserve"> </w:t>
      </w:r>
      <w:bookmarkStart w:id="666" w:name="_bookmark623"/>
      <w:bookmarkEnd w:id="666"/>
      <w:r>
        <w:rPr>
          <w:sz w:val="16"/>
        </w:rPr>
        <w:t>maser</w:t>
      </w:r>
      <w:r>
        <w:rPr>
          <w:spacing w:val="-2"/>
          <w:sz w:val="16"/>
        </w:rPr>
        <w:t xml:space="preserve"> </w:t>
      </w:r>
      <w:r>
        <w:rPr>
          <w:sz w:val="16"/>
        </w:rPr>
        <w:t>emissions</w:t>
      </w:r>
      <w:r>
        <w:rPr>
          <w:spacing w:val="-3"/>
          <w:sz w:val="16"/>
        </w:rPr>
        <w:t xml:space="preserve"> </w:t>
      </w:r>
      <w:r>
        <w:rPr>
          <w:sz w:val="16"/>
        </w:rPr>
        <w:t>driven</w:t>
      </w:r>
      <w:r>
        <w:rPr>
          <w:spacing w:val="-3"/>
          <w:sz w:val="16"/>
        </w:rPr>
        <w:t xml:space="preserve"> </w:t>
      </w:r>
      <w:r>
        <w:rPr>
          <w:sz w:val="16"/>
        </w:rPr>
        <w:t>by</w:t>
      </w:r>
      <w:r>
        <w:rPr>
          <w:spacing w:val="-2"/>
          <w:sz w:val="16"/>
        </w:rPr>
        <w:t xml:space="preserve"> </w:t>
      </w:r>
      <w:r>
        <w:rPr>
          <w:sz w:val="16"/>
        </w:rPr>
        <w:t>energetic</w:t>
      </w:r>
      <w:r>
        <w:rPr>
          <w:spacing w:val="-2"/>
          <w:sz w:val="16"/>
        </w:rPr>
        <w:t xml:space="preserve"> </w:t>
      </w:r>
      <w:r>
        <w:rPr>
          <w:sz w:val="16"/>
        </w:rPr>
        <w:t>electrons</w:t>
      </w:r>
      <w:r>
        <w:rPr>
          <w:spacing w:val="-3"/>
          <w:sz w:val="16"/>
        </w:rPr>
        <w:t xml:space="preserve"> </w:t>
      </w:r>
      <w:r>
        <w:rPr>
          <w:sz w:val="16"/>
        </w:rPr>
        <w:t>of</w:t>
      </w:r>
      <w:r>
        <w:rPr>
          <w:spacing w:val="-2"/>
          <w:sz w:val="16"/>
        </w:rPr>
        <w:t xml:space="preserve"> </w:t>
      </w:r>
      <w:r>
        <w:rPr>
          <w:sz w:val="16"/>
        </w:rPr>
        <w:t>the</w:t>
      </w:r>
      <w:r>
        <w:rPr>
          <w:spacing w:val="-2"/>
          <w:sz w:val="16"/>
        </w:rPr>
        <w:t xml:space="preserve"> </w:t>
      </w:r>
      <w:r>
        <w:rPr>
          <w:sz w:val="16"/>
        </w:rPr>
        <w:t>horseshoe</w:t>
      </w:r>
      <w:r>
        <w:rPr>
          <w:spacing w:val="-3"/>
          <w:sz w:val="16"/>
        </w:rPr>
        <w:t xml:space="preserve"> </w:t>
      </w:r>
      <w:r>
        <w:rPr>
          <w:sz w:val="16"/>
        </w:rPr>
        <w:t>distribution</w:t>
      </w:r>
      <w:r>
        <w:rPr>
          <w:spacing w:val="-2"/>
          <w:sz w:val="16"/>
        </w:rPr>
        <w:t xml:space="preserve"> </w:t>
      </w:r>
      <w:r>
        <w:rPr>
          <w:sz w:val="16"/>
        </w:rPr>
        <w:t>with</w:t>
      </w:r>
      <w:r>
        <w:rPr>
          <w:spacing w:val="-3"/>
          <w:sz w:val="16"/>
        </w:rPr>
        <w:t xml:space="preserve"> </w:t>
      </w:r>
      <w:r>
        <w:rPr>
          <w:sz w:val="16"/>
        </w:rPr>
        <w:t>application</w:t>
      </w:r>
      <w:r>
        <w:rPr>
          <w:spacing w:val="-2"/>
          <w:sz w:val="16"/>
        </w:rPr>
        <w:t xml:space="preserve"> </w:t>
      </w:r>
      <w:r>
        <w:rPr>
          <w:sz w:val="16"/>
        </w:rPr>
        <w:t>to</w:t>
      </w:r>
      <w:r>
        <w:rPr>
          <w:spacing w:val="-2"/>
          <w:sz w:val="16"/>
        </w:rPr>
        <w:t xml:space="preserve"> </w:t>
      </w:r>
      <w:r>
        <w:rPr>
          <w:sz w:val="16"/>
        </w:rPr>
        <w:t>solar</w:t>
      </w:r>
      <w:r>
        <w:rPr>
          <w:spacing w:val="40"/>
          <w:sz w:val="16"/>
        </w:rPr>
        <w:t xml:space="preserve"> </w:t>
      </w:r>
      <w:r>
        <w:rPr>
          <w:sz w:val="16"/>
        </w:rPr>
        <w:t xml:space="preserve">radio spikes. Astron </w:t>
      </w:r>
      <w:proofErr w:type="spellStart"/>
      <w:r>
        <w:rPr>
          <w:sz w:val="16"/>
        </w:rPr>
        <w:t>Astrophys</w:t>
      </w:r>
      <w:proofErr w:type="spellEnd"/>
      <w:r>
        <w:rPr>
          <w:sz w:val="16"/>
        </w:rPr>
        <w:t xml:space="preserve"> 651:A118. </w:t>
      </w:r>
      <w:hyperlink r:id="rId820">
        <w:r>
          <w:rPr>
            <w:color w:val="0000FF"/>
            <w:sz w:val="16"/>
          </w:rPr>
          <w:t>https://doi.org/10.1051/0004-6361/202140427</w:t>
        </w:r>
      </w:hyperlink>
    </w:p>
    <w:p w14:paraId="20757867" w14:textId="77777777" w:rsidR="007A1714" w:rsidRDefault="00000000">
      <w:pPr>
        <w:spacing w:line="247" w:lineRule="auto"/>
        <w:ind w:left="440" w:right="118" w:hanging="341"/>
        <w:jc w:val="both"/>
        <w:rPr>
          <w:sz w:val="16"/>
        </w:rPr>
      </w:pPr>
      <w:r>
        <w:rPr>
          <w:sz w:val="16"/>
        </w:rPr>
        <w:t>Ning H, Chen Y, Ni SL, Li CY, Zhang ZL, Kong XL, Yousefzadeh M (2021b) Harmonic maser</w:t>
      </w:r>
      <w:r>
        <w:rPr>
          <w:spacing w:val="40"/>
          <w:sz w:val="16"/>
        </w:rPr>
        <w:t xml:space="preserve"> </w:t>
      </w:r>
      <w:bookmarkStart w:id="667" w:name="_bookmark624"/>
      <w:bookmarkEnd w:id="667"/>
      <w:r>
        <w:rPr>
          <w:sz w:val="16"/>
        </w:rPr>
        <w:t xml:space="preserve">emissions from electrons with the loss-cone distribution in solar active regions. </w:t>
      </w:r>
      <w:proofErr w:type="spellStart"/>
      <w:r>
        <w:rPr>
          <w:sz w:val="16"/>
        </w:rPr>
        <w:t>Astrophys</w:t>
      </w:r>
      <w:proofErr w:type="spellEnd"/>
      <w:r>
        <w:rPr>
          <w:sz w:val="16"/>
        </w:rPr>
        <w:t xml:space="preserve"> J</w:t>
      </w:r>
      <w:r>
        <w:rPr>
          <w:spacing w:val="40"/>
          <w:sz w:val="16"/>
        </w:rPr>
        <w:t xml:space="preserve"> </w:t>
      </w:r>
      <w:r>
        <w:rPr>
          <w:sz w:val="16"/>
        </w:rPr>
        <w:t xml:space="preserve">920:L40. </w:t>
      </w:r>
      <w:hyperlink r:id="rId821">
        <w:r>
          <w:rPr>
            <w:color w:val="0000FF"/>
            <w:sz w:val="16"/>
          </w:rPr>
          <w:t>https://doi.org/10.3847/2041-8213/ac2cc6</w:t>
        </w:r>
      </w:hyperlink>
    </w:p>
    <w:p w14:paraId="5598C0E3" w14:textId="77777777" w:rsidR="007A1714" w:rsidRDefault="00000000">
      <w:pPr>
        <w:spacing w:line="247" w:lineRule="auto"/>
        <w:ind w:left="440" w:right="118" w:hanging="341"/>
        <w:jc w:val="both"/>
        <w:rPr>
          <w:sz w:val="16"/>
        </w:rPr>
      </w:pPr>
      <w:bookmarkStart w:id="668" w:name="_bookmark625"/>
      <w:bookmarkEnd w:id="668"/>
      <w:proofErr w:type="spellStart"/>
      <w:r>
        <w:rPr>
          <w:sz w:val="16"/>
        </w:rPr>
        <w:t>Nishiizumi</w:t>
      </w:r>
      <w:proofErr w:type="spellEnd"/>
      <w:r>
        <w:rPr>
          <w:spacing w:val="-5"/>
          <w:sz w:val="16"/>
        </w:rPr>
        <w:t xml:space="preserve"> </w:t>
      </w:r>
      <w:r>
        <w:rPr>
          <w:sz w:val="16"/>
        </w:rPr>
        <w:t>K,</w:t>
      </w:r>
      <w:r>
        <w:rPr>
          <w:spacing w:val="-5"/>
          <w:sz w:val="16"/>
        </w:rPr>
        <w:t xml:space="preserve"> </w:t>
      </w:r>
      <w:r>
        <w:rPr>
          <w:sz w:val="16"/>
        </w:rPr>
        <w:t>Arnold</w:t>
      </w:r>
      <w:r>
        <w:rPr>
          <w:spacing w:val="-5"/>
          <w:sz w:val="16"/>
        </w:rPr>
        <w:t xml:space="preserve"> </w:t>
      </w:r>
      <w:r>
        <w:rPr>
          <w:sz w:val="16"/>
        </w:rPr>
        <w:t>JR,</w:t>
      </w:r>
      <w:r>
        <w:rPr>
          <w:spacing w:val="-5"/>
          <w:sz w:val="16"/>
        </w:rPr>
        <w:t xml:space="preserve"> </w:t>
      </w:r>
      <w:r>
        <w:rPr>
          <w:sz w:val="16"/>
        </w:rPr>
        <w:t>Kohl</w:t>
      </w:r>
      <w:r>
        <w:rPr>
          <w:spacing w:val="-5"/>
          <w:sz w:val="16"/>
        </w:rPr>
        <w:t xml:space="preserve"> </w:t>
      </w:r>
      <w:r>
        <w:rPr>
          <w:sz w:val="16"/>
        </w:rPr>
        <w:t>CP,</w:t>
      </w:r>
      <w:r>
        <w:rPr>
          <w:spacing w:val="-4"/>
          <w:sz w:val="16"/>
        </w:rPr>
        <w:t xml:space="preserve"> </w:t>
      </w:r>
      <w:r>
        <w:rPr>
          <w:sz w:val="16"/>
        </w:rPr>
        <w:t>Caffee</w:t>
      </w:r>
      <w:r>
        <w:rPr>
          <w:spacing w:val="-5"/>
          <w:sz w:val="16"/>
        </w:rPr>
        <w:t xml:space="preserve"> </w:t>
      </w:r>
      <w:r>
        <w:rPr>
          <w:sz w:val="16"/>
        </w:rPr>
        <w:t>MW,</w:t>
      </w:r>
      <w:r>
        <w:rPr>
          <w:spacing w:val="-6"/>
          <w:sz w:val="16"/>
        </w:rPr>
        <w:t xml:space="preserve"> </w:t>
      </w:r>
      <w:r>
        <w:rPr>
          <w:sz w:val="16"/>
        </w:rPr>
        <w:t>Masarik</w:t>
      </w:r>
      <w:r>
        <w:rPr>
          <w:spacing w:val="-5"/>
          <w:sz w:val="16"/>
        </w:rPr>
        <w:t xml:space="preserve"> </w:t>
      </w:r>
      <w:r>
        <w:rPr>
          <w:sz w:val="16"/>
        </w:rPr>
        <w:t>J,</w:t>
      </w:r>
      <w:r>
        <w:rPr>
          <w:spacing w:val="-4"/>
          <w:sz w:val="16"/>
        </w:rPr>
        <w:t xml:space="preserve"> </w:t>
      </w:r>
      <w:r>
        <w:rPr>
          <w:sz w:val="16"/>
        </w:rPr>
        <w:t>Reedy</w:t>
      </w:r>
      <w:r>
        <w:rPr>
          <w:spacing w:val="-5"/>
          <w:sz w:val="16"/>
        </w:rPr>
        <w:t xml:space="preserve"> </w:t>
      </w:r>
      <w:r>
        <w:rPr>
          <w:sz w:val="16"/>
        </w:rPr>
        <w:t>RC</w:t>
      </w:r>
      <w:r>
        <w:rPr>
          <w:spacing w:val="-5"/>
          <w:sz w:val="16"/>
        </w:rPr>
        <w:t xml:space="preserve"> </w:t>
      </w:r>
      <w:r>
        <w:rPr>
          <w:sz w:val="16"/>
        </w:rPr>
        <w:t>(2009)</w:t>
      </w:r>
      <w:r>
        <w:rPr>
          <w:spacing w:val="-5"/>
          <w:sz w:val="16"/>
        </w:rPr>
        <w:t xml:space="preserve"> </w:t>
      </w:r>
      <w:r>
        <w:rPr>
          <w:sz w:val="16"/>
        </w:rPr>
        <w:t>Solar</w:t>
      </w:r>
      <w:r>
        <w:rPr>
          <w:spacing w:val="-5"/>
          <w:sz w:val="16"/>
        </w:rPr>
        <w:t xml:space="preserve"> </w:t>
      </w:r>
      <w:r>
        <w:rPr>
          <w:sz w:val="16"/>
        </w:rPr>
        <w:t>cosmic</w:t>
      </w:r>
      <w:r>
        <w:rPr>
          <w:spacing w:val="-5"/>
          <w:sz w:val="16"/>
        </w:rPr>
        <w:t xml:space="preserve"> </w:t>
      </w:r>
      <w:r>
        <w:rPr>
          <w:sz w:val="16"/>
        </w:rPr>
        <w:t>ray</w:t>
      </w:r>
      <w:r>
        <w:rPr>
          <w:spacing w:val="-4"/>
          <w:sz w:val="16"/>
        </w:rPr>
        <w:t xml:space="preserve"> </w:t>
      </w:r>
      <w:r>
        <w:rPr>
          <w:sz w:val="16"/>
        </w:rPr>
        <w:t>records</w:t>
      </w:r>
      <w:r>
        <w:rPr>
          <w:spacing w:val="-6"/>
          <w:sz w:val="16"/>
        </w:rPr>
        <w:t xml:space="preserve"> </w:t>
      </w:r>
      <w:r>
        <w:rPr>
          <w:sz w:val="16"/>
        </w:rPr>
        <w:t>in</w:t>
      </w:r>
      <w:r>
        <w:rPr>
          <w:spacing w:val="40"/>
          <w:sz w:val="16"/>
        </w:rPr>
        <w:t xml:space="preserve"> </w:t>
      </w:r>
      <w:r>
        <w:rPr>
          <w:sz w:val="16"/>
        </w:rPr>
        <w:t xml:space="preserve">lunar rock 64455. </w:t>
      </w:r>
      <w:proofErr w:type="spellStart"/>
      <w:r>
        <w:rPr>
          <w:sz w:val="16"/>
        </w:rPr>
        <w:t>Geochim</w:t>
      </w:r>
      <w:proofErr w:type="spellEnd"/>
      <w:r>
        <w:rPr>
          <w:sz w:val="16"/>
        </w:rPr>
        <w:t xml:space="preserve"> </w:t>
      </w:r>
      <w:proofErr w:type="spellStart"/>
      <w:r>
        <w:rPr>
          <w:sz w:val="16"/>
        </w:rPr>
        <w:t>Cosmochim</w:t>
      </w:r>
      <w:proofErr w:type="spellEnd"/>
      <w:r>
        <w:rPr>
          <w:sz w:val="16"/>
        </w:rPr>
        <w:t xml:space="preserve"> Acta 73:2163. </w:t>
      </w:r>
      <w:hyperlink r:id="rId822">
        <w:r>
          <w:rPr>
            <w:color w:val="0000FF"/>
            <w:sz w:val="16"/>
          </w:rPr>
          <w:t>https://doi.org/10.1016/j.gca.2008.12.021</w:t>
        </w:r>
      </w:hyperlink>
    </w:p>
    <w:p w14:paraId="602CAA84" w14:textId="77777777" w:rsidR="007A1714" w:rsidRDefault="00000000">
      <w:pPr>
        <w:spacing w:line="184" w:lineRule="exact"/>
        <w:ind w:left="100"/>
        <w:jc w:val="both"/>
        <w:rPr>
          <w:sz w:val="16"/>
        </w:rPr>
      </w:pPr>
      <w:bookmarkStart w:id="669" w:name="_bookmark626"/>
      <w:bookmarkEnd w:id="669"/>
      <w:r>
        <w:rPr>
          <w:sz w:val="16"/>
        </w:rPr>
        <w:t>Nita</w:t>
      </w:r>
      <w:r>
        <w:rPr>
          <w:spacing w:val="7"/>
          <w:sz w:val="16"/>
        </w:rPr>
        <w:t xml:space="preserve"> </w:t>
      </w:r>
      <w:r>
        <w:rPr>
          <w:sz w:val="16"/>
        </w:rPr>
        <w:t>GM,</w:t>
      </w:r>
      <w:r>
        <w:rPr>
          <w:spacing w:val="7"/>
          <w:sz w:val="16"/>
        </w:rPr>
        <w:t xml:space="preserve"> </w:t>
      </w:r>
      <w:r>
        <w:rPr>
          <w:sz w:val="16"/>
        </w:rPr>
        <w:t>Gary</w:t>
      </w:r>
      <w:r>
        <w:rPr>
          <w:spacing w:val="8"/>
          <w:sz w:val="16"/>
        </w:rPr>
        <w:t xml:space="preserve"> </w:t>
      </w:r>
      <w:r>
        <w:rPr>
          <w:sz w:val="16"/>
        </w:rPr>
        <w:t>DE,</w:t>
      </w:r>
      <w:r>
        <w:rPr>
          <w:spacing w:val="7"/>
          <w:sz w:val="16"/>
        </w:rPr>
        <w:t xml:space="preserve"> </w:t>
      </w:r>
      <w:proofErr w:type="spellStart"/>
      <w:r>
        <w:rPr>
          <w:sz w:val="16"/>
        </w:rPr>
        <w:t>Lanzerotti</w:t>
      </w:r>
      <w:proofErr w:type="spellEnd"/>
      <w:r>
        <w:rPr>
          <w:spacing w:val="6"/>
          <w:sz w:val="16"/>
        </w:rPr>
        <w:t xml:space="preserve"> </w:t>
      </w:r>
      <w:r>
        <w:rPr>
          <w:sz w:val="16"/>
        </w:rPr>
        <w:t>LJ,</w:t>
      </w:r>
      <w:r>
        <w:rPr>
          <w:spacing w:val="8"/>
          <w:sz w:val="16"/>
        </w:rPr>
        <w:t xml:space="preserve"> </w:t>
      </w:r>
      <w:r>
        <w:rPr>
          <w:sz w:val="16"/>
        </w:rPr>
        <w:t>Thomson</w:t>
      </w:r>
      <w:r>
        <w:rPr>
          <w:spacing w:val="6"/>
          <w:sz w:val="16"/>
        </w:rPr>
        <w:t xml:space="preserve"> </w:t>
      </w:r>
      <w:r>
        <w:rPr>
          <w:sz w:val="16"/>
        </w:rPr>
        <w:t>DJ</w:t>
      </w:r>
      <w:r>
        <w:rPr>
          <w:spacing w:val="8"/>
          <w:sz w:val="16"/>
        </w:rPr>
        <w:t xml:space="preserve"> </w:t>
      </w:r>
      <w:r>
        <w:rPr>
          <w:sz w:val="16"/>
        </w:rPr>
        <w:t>(2002)</w:t>
      </w:r>
      <w:r>
        <w:rPr>
          <w:spacing w:val="7"/>
          <w:sz w:val="16"/>
        </w:rPr>
        <w:t xml:space="preserve"> </w:t>
      </w:r>
      <w:r>
        <w:rPr>
          <w:sz w:val="16"/>
        </w:rPr>
        <w:t>The</w:t>
      </w:r>
      <w:r>
        <w:rPr>
          <w:spacing w:val="7"/>
          <w:sz w:val="16"/>
        </w:rPr>
        <w:t xml:space="preserve"> </w:t>
      </w:r>
      <w:r>
        <w:rPr>
          <w:sz w:val="16"/>
        </w:rPr>
        <w:t>peak</w:t>
      </w:r>
      <w:r>
        <w:rPr>
          <w:spacing w:val="7"/>
          <w:sz w:val="16"/>
        </w:rPr>
        <w:t xml:space="preserve"> </w:t>
      </w:r>
      <w:r>
        <w:rPr>
          <w:sz w:val="16"/>
        </w:rPr>
        <w:t>flux</w:t>
      </w:r>
      <w:r>
        <w:rPr>
          <w:spacing w:val="7"/>
          <w:sz w:val="16"/>
        </w:rPr>
        <w:t xml:space="preserve"> </w:t>
      </w:r>
      <w:r>
        <w:rPr>
          <w:sz w:val="16"/>
        </w:rPr>
        <w:t>distribution</w:t>
      </w:r>
      <w:r>
        <w:rPr>
          <w:spacing w:val="5"/>
          <w:sz w:val="16"/>
        </w:rPr>
        <w:t xml:space="preserve"> </w:t>
      </w:r>
      <w:r>
        <w:rPr>
          <w:sz w:val="16"/>
        </w:rPr>
        <w:t>of</w:t>
      </w:r>
      <w:r>
        <w:rPr>
          <w:spacing w:val="8"/>
          <w:sz w:val="16"/>
        </w:rPr>
        <w:t xml:space="preserve"> </w:t>
      </w:r>
      <w:r>
        <w:rPr>
          <w:sz w:val="16"/>
        </w:rPr>
        <w:t>solar</w:t>
      </w:r>
      <w:r>
        <w:rPr>
          <w:spacing w:val="8"/>
          <w:sz w:val="16"/>
        </w:rPr>
        <w:t xml:space="preserve"> </w:t>
      </w:r>
      <w:r>
        <w:rPr>
          <w:sz w:val="16"/>
        </w:rPr>
        <w:t>radio</w:t>
      </w:r>
      <w:r>
        <w:rPr>
          <w:spacing w:val="7"/>
          <w:sz w:val="16"/>
        </w:rPr>
        <w:t xml:space="preserve"> </w:t>
      </w:r>
      <w:r>
        <w:rPr>
          <w:spacing w:val="-2"/>
          <w:sz w:val="16"/>
        </w:rPr>
        <w:t>bursts.</w:t>
      </w:r>
    </w:p>
    <w:p w14:paraId="2C9672EE" w14:textId="77777777" w:rsidR="007A1714" w:rsidRDefault="00000000">
      <w:pPr>
        <w:spacing w:before="3"/>
        <w:ind w:left="440"/>
        <w:jc w:val="both"/>
        <w:rPr>
          <w:sz w:val="16"/>
        </w:rPr>
      </w:pPr>
      <w:proofErr w:type="spellStart"/>
      <w:r>
        <w:rPr>
          <w:sz w:val="16"/>
        </w:rPr>
        <w:t>Astrophys</w:t>
      </w:r>
      <w:proofErr w:type="spellEnd"/>
      <w:r>
        <w:rPr>
          <w:spacing w:val="6"/>
          <w:sz w:val="16"/>
        </w:rPr>
        <w:t xml:space="preserve"> </w:t>
      </w:r>
      <w:r>
        <w:rPr>
          <w:sz w:val="16"/>
        </w:rPr>
        <w:t>J</w:t>
      </w:r>
      <w:r>
        <w:rPr>
          <w:spacing w:val="8"/>
          <w:sz w:val="16"/>
        </w:rPr>
        <w:t xml:space="preserve"> </w:t>
      </w:r>
      <w:r>
        <w:rPr>
          <w:sz w:val="16"/>
        </w:rPr>
        <w:t>570:423.</w:t>
      </w:r>
      <w:r>
        <w:rPr>
          <w:spacing w:val="7"/>
          <w:sz w:val="16"/>
        </w:rPr>
        <w:t xml:space="preserve"> </w:t>
      </w:r>
      <w:hyperlink r:id="rId823">
        <w:r>
          <w:rPr>
            <w:color w:val="0000FF"/>
            <w:spacing w:val="-2"/>
            <w:sz w:val="16"/>
          </w:rPr>
          <w:t>https://doi.org/10.1086/339577</w:t>
        </w:r>
      </w:hyperlink>
    </w:p>
    <w:p w14:paraId="22C3DA4C" w14:textId="77777777" w:rsidR="007A1714" w:rsidRDefault="00000000">
      <w:pPr>
        <w:spacing w:before="5" w:line="247" w:lineRule="auto"/>
        <w:ind w:left="440" w:right="118" w:hanging="341"/>
        <w:jc w:val="both"/>
        <w:rPr>
          <w:sz w:val="16"/>
        </w:rPr>
      </w:pPr>
      <w:bookmarkStart w:id="670" w:name="_bookmark627"/>
      <w:bookmarkEnd w:id="670"/>
      <w:r>
        <w:rPr>
          <w:sz w:val="16"/>
        </w:rPr>
        <w:t>Nita GM, Gary DE, Lee J (2004a)</w:t>
      </w:r>
      <w:r>
        <w:rPr>
          <w:spacing w:val="-1"/>
          <w:sz w:val="16"/>
        </w:rPr>
        <w:t xml:space="preserve"> </w:t>
      </w:r>
      <w:r>
        <w:rPr>
          <w:sz w:val="16"/>
        </w:rPr>
        <w:t>Statistical</w:t>
      </w:r>
      <w:r>
        <w:rPr>
          <w:spacing w:val="-1"/>
          <w:sz w:val="16"/>
        </w:rPr>
        <w:t xml:space="preserve"> </w:t>
      </w:r>
      <w:r>
        <w:rPr>
          <w:sz w:val="16"/>
        </w:rPr>
        <w:t>study of</w:t>
      </w:r>
      <w:r>
        <w:rPr>
          <w:spacing w:val="-1"/>
          <w:sz w:val="16"/>
        </w:rPr>
        <w:t xml:space="preserve"> </w:t>
      </w:r>
      <w:r>
        <w:rPr>
          <w:sz w:val="16"/>
        </w:rPr>
        <w:t>two years of</w:t>
      </w:r>
      <w:r>
        <w:rPr>
          <w:spacing w:val="-1"/>
          <w:sz w:val="16"/>
        </w:rPr>
        <w:t xml:space="preserve"> </w:t>
      </w:r>
      <w:r>
        <w:rPr>
          <w:sz w:val="16"/>
        </w:rPr>
        <w:t>solar flare radio</w:t>
      </w:r>
      <w:r>
        <w:rPr>
          <w:spacing w:val="-1"/>
          <w:sz w:val="16"/>
        </w:rPr>
        <w:t xml:space="preserve"> </w:t>
      </w:r>
      <w:r>
        <w:rPr>
          <w:sz w:val="16"/>
        </w:rPr>
        <w:t>spectra obtained</w:t>
      </w:r>
      <w:r>
        <w:rPr>
          <w:spacing w:val="-1"/>
          <w:sz w:val="16"/>
        </w:rPr>
        <w:t xml:space="preserve"> </w:t>
      </w:r>
      <w:r>
        <w:rPr>
          <w:sz w:val="16"/>
        </w:rPr>
        <w:t>with</w:t>
      </w:r>
      <w:r>
        <w:rPr>
          <w:spacing w:val="40"/>
          <w:sz w:val="16"/>
        </w:rPr>
        <w:t xml:space="preserve"> </w:t>
      </w:r>
      <w:r>
        <w:rPr>
          <w:sz w:val="16"/>
        </w:rPr>
        <w:t xml:space="preserve">the </w:t>
      </w:r>
      <w:proofErr w:type="spellStart"/>
      <w:r>
        <w:rPr>
          <w:sz w:val="16"/>
        </w:rPr>
        <w:t>owens</w:t>
      </w:r>
      <w:proofErr w:type="spellEnd"/>
      <w:r>
        <w:rPr>
          <w:sz w:val="16"/>
        </w:rPr>
        <w:t xml:space="preserve"> valley solar array. </w:t>
      </w:r>
      <w:proofErr w:type="spellStart"/>
      <w:r>
        <w:rPr>
          <w:sz w:val="16"/>
        </w:rPr>
        <w:t>Astrophys</w:t>
      </w:r>
      <w:proofErr w:type="spellEnd"/>
      <w:r>
        <w:rPr>
          <w:sz w:val="16"/>
        </w:rPr>
        <w:t xml:space="preserve"> J 605:528. </w:t>
      </w:r>
      <w:hyperlink r:id="rId824">
        <w:r>
          <w:rPr>
            <w:color w:val="0000FF"/>
            <w:sz w:val="16"/>
          </w:rPr>
          <w:t>https://doi.org/10.1086/382219</w:t>
        </w:r>
      </w:hyperlink>
    </w:p>
    <w:p w14:paraId="4E9A542D" w14:textId="77777777" w:rsidR="007A1714" w:rsidRDefault="00000000">
      <w:pPr>
        <w:spacing w:line="247" w:lineRule="auto"/>
        <w:ind w:left="440" w:right="117" w:hanging="341"/>
        <w:jc w:val="both"/>
        <w:rPr>
          <w:sz w:val="16"/>
        </w:rPr>
      </w:pPr>
      <w:r>
        <w:rPr>
          <w:sz w:val="16"/>
        </w:rPr>
        <w:t xml:space="preserve">Nita GM, Gary DE, </w:t>
      </w:r>
      <w:proofErr w:type="spellStart"/>
      <w:r>
        <w:rPr>
          <w:sz w:val="16"/>
        </w:rPr>
        <w:t>Lanzerotti</w:t>
      </w:r>
      <w:proofErr w:type="spellEnd"/>
      <w:r>
        <w:rPr>
          <w:sz w:val="16"/>
        </w:rPr>
        <w:t xml:space="preserve"> LJ (2004b) Statistics of solar microwave radio burst spectra with</w:t>
      </w:r>
      <w:r>
        <w:rPr>
          <w:spacing w:val="40"/>
          <w:sz w:val="16"/>
        </w:rPr>
        <w:t xml:space="preserve"> </w:t>
      </w:r>
      <w:bookmarkStart w:id="671" w:name="_bookmark628"/>
      <w:bookmarkEnd w:id="671"/>
      <w:r>
        <w:rPr>
          <w:sz w:val="16"/>
        </w:rPr>
        <w:t xml:space="preserve">implications for operations of microwave radio systems. Space Weather 2:S11005. </w:t>
      </w:r>
      <w:hyperlink r:id="rId825">
        <w:r>
          <w:rPr>
            <w:color w:val="0000FF"/>
            <w:sz w:val="16"/>
          </w:rPr>
          <w:t>https://doi.org/</w:t>
        </w:r>
      </w:hyperlink>
      <w:r>
        <w:rPr>
          <w:color w:val="0000FF"/>
          <w:spacing w:val="40"/>
          <w:sz w:val="16"/>
        </w:rPr>
        <w:t xml:space="preserve"> </w:t>
      </w:r>
      <w:hyperlink r:id="rId826">
        <w:r>
          <w:rPr>
            <w:color w:val="0000FF"/>
            <w:spacing w:val="-2"/>
            <w:sz w:val="16"/>
          </w:rPr>
          <w:t>10.1029/2004SW000090</w:t>
        </w:r>
      </w:hyperlink>
    </w:p>
    <w:p w14:paraId="119C0F87" w14:textId="77777777" w:rsidR="007A1714" w:rsidRDefault="00000000">
      <w:pPr>
        <w:spacing w:line="247" w:lineRule="auto"/>
        <w:ind w:left="440" w:right="117" w:hanging="341"/>
        <w:jc w:val="both"/>
        <w:rPr>
          <w:sz w:val="16"/>
        </w:rPr>
      </w:pPr>
      <w:r>
        <w:rPr>
          <w:sz w:val="16"/>
        </w:rPr>
        <w:t>Nogami D, Notsu Y, Honda S, Maehara H, Notsu S, Shibayama T, Shibata K (2014) Two sun-like</w:t>
      </w:r>
      <w:r>
        <w:rPr>
          <w:spacing w:val="40"/>
          <w:sz w:val="16"/>
        </w:rPr>
        <w:t xml:space="preserve"> </w:t>
      </w:r>
      <w:proofErr w:type="spellStart"/>
      <w:r>
        <w:rPr>
          <w:sz w:val="16"/>
        </w:rPr>
        <w:t>superflare</w:t>
      </w:r>
      <w:proofErr w:type="spellEnd"/>
      <w:r>
        <w:rPr>
          <w:sz w:val="16"/>
        </w:rPr>
        <w:t xml:space="preserve"> stars rotating as slow as the Sun. </w:t>
      </w:r>
      <w:proofErr w:type="spellStart"/>
      <w:r>
        <w:rPr>
          <w:sz w:val="16"/>
        </w:rPr>
        <w:t>Publ</w:t>
      </w:r>
      <w:proofErr w:type="spellEnd"/>
      <w:r>
        <w:rPr>
          <w:sz w:val="16"/>
        </w:rPr>
        <w:t xml:space="preserve"> Astron Soc Japan 66:L4. </w:t>
      </w:r>
      <w:hyperlink r:id="rId827">
        <w:r>
          <w:rPr>
            <w:color w:val="0000FF"/>
            <w:sz w:val="16"/>
          </w:rPr>
          <w:t>https://doi.org/10.1093/</w:t>
        </w:r>
      </w:hyperlink>
      <w:r>
        <w:rPr>
          <w:color w:val="0000FF"/>
          <w:spacing w:val="40"/>
          <w:sz w:val="16"/>
        </w:rPr>
        <w:t xml:space="preserve"> </w:t>
      </w:r>
      <w:hyperlink r:id="rId828">
        <w:proofErr w:type="spellStart"/>
        <w:r>
          <w:rPr>
            <w:color w:val="0000FF"/>
            <w:spacing w:val="-2"/>
            <w:sz w:val="16"/>
          </w:rPr>
          <w:t>pasj</w:t>
        </w:r>
        <w:proofErr w:type="spellEnd"/>
        <w:r>
          <w:rPr>
            <w:color w:val="0000FF"/>
            <w:spacing w:val="-2"/>
            <w:sz w:val="16"/>
          </w:rPr>
          <w:t>/psu012</w:t>
        </w:r>
      </w:hyperlink>
    </w:p>
    <w:p w14:paraId="2B0C64F8" w14:textId="77777777" w:rsidR="007A1714" w:rsidRDefault="007A1714">
      <w:pPr>
        <w:spacing w:line="247" w:lineRule="auto"/>
        <w:jc w:val="both"/>
        <w:rPr>
          <w:sz w:val="16"/>
        </w:rPr>
        <w:sectPr w:rsidR="007A1714">
          <w:pgSz w:w="8790" w:h="13330"/>
          <w:pgMar w:top="1020" w:right="900" w:bottom="880" w:left="920" w:header="653" w:footer="690" w:gutter="0"/>
          <w:cols w:space="720"/>
        </w:sectPr>
      </w:pPr>
    </w:p>
    <w:p w14:paraId="158A370B" w14:textId="77777777" w:rsidR="007A1714" w:rsidRDefault="00000000">
      <w:pPr>
        <w:spacing w:before="94" w:line="247" w:lineRule="auto"/>
        <w:ind w:left="440" w:right="117" w:hanging="341"/>
        <w:jc w:val="both"/>
        <w:rPr>
          <w:sz w:val="16"/>
        </w:rPr>
      </w:pPr>
      <w:bookmarkStart w:id="672" w:name="_bookmark629"/>
      <w:bookmarkStart w:id="673" w:name="_bookmark630"/>
      <w:bookmarkEnd w:id="672"/>
      <w:bookmarkEnd w:id="673"/>
      <w:r>
        <w:rPr>
          <w:sz w:val="16"/>
        </w:rPr>
        <w:lastRenderedPageBreak/>
        <w:t xml:space="preserve">Noguchi K, Aoki W, </w:t>
      </w:r>
      <w:proofErr w:type="spellStart"/>
      <w:r>
        <w:rPr>
          <w:sz w:val="16"/>
        </w:rPr>
        <w:t>Kawanomoto</w:t>
      </w:r>
      <w:proofErr w:type="spellEnd"/>
      <w:r>
        <w:rPr>
          <w:sz w:val="16"/>
        </w:rPr>
        <w:t xml:space="preserve"> S et al (2002) High Dispersion spectrograph (HDS) for the Subaru</w:t>
      </w:r>
      <w:r>
        <w:rPr>
          <w:spacing w:val="40"/>
          <w:sz w:val="16"/>
        </w:rPr>
        <w:t xml:space="preserve"> </w:t>
      </w:r>
      <w:r>
        <w:rPr>
          <w:sz w:val="16"/>
        </w:rPr>
        <w:t xml:space="preserve">telescope. </w:t>
      </w:r>
      <w:proofErr w:type="spellStart"/>
      <w:r>
        <w:rPr>
          <w:sz w:val="16"/>
        </w:rPr>
        <w:t>Publ</w:t>
      </w:r>
      <w:proofErr w:type="spellEnd"/>
      <w:r>
        <w:rPr>
          <w:sz w:val="16"/>
        </w:rPr>
        <w:t xml:space="preserve"> Astron Soc </w:t>
      </w:r>
      <w:proofErr w:type="spellStart"/>
      <w:r>
        <w:rPr>
          <w:sz w:val="16"/>
        </w:rPr>
        <w:t>Jpn</w:t>
      </w:r>
      <w:proofErr w:type="spellEnd"/>
      <w:r>
        <w:rPr>
          <w:sz w:val="16"/>
        </w:rPr>
        <w:t xml:space="preserve"> 54:855. </w:t>
      </w:r>
      <w:hyperlink r:id="rId829">
        <w:r>
          <w:rPr>
            <w:color w:val="0000FF"/>
            <w:sz w:val="16"/>
          </w:rPr>
          <w:t>https://doi.org/10.1093/pasj/54.6.855</w:t>
        </w:r>
      </w:hyperlink>
    </w:p>
    <w:p w14:paraId="726E5644" w14:textId="77777777" w:rsidR="007A1714" w:rsidRDefault="00000000">
      <w:pPr>
        <w:spacing w:line="247" w:lineRule="auto"/>
        <w:ind w:left="440" w:right="117" w:hanging="341"/>
        <w:jc w:val="both"/>
        <w:rPr>
          <w:sz w:val="16"/>
        </w:rPr>
      </w:pPr>
      <w:r>
        <w:rPr>
          <w:sz w:val="16"/>
        </w:rPr>
        <w:t>Notsu</w:t>
      </w:r>
      <w:r>
        <w:rPr>
          <w:spacing w:val="-3"/>
          <w:sz w:val="16"/>
        </w:rPr>
        <w:t xml:space="preserve"> </w:t>
      </w:r>
      <w:r>
        <w:rPr>
          <w:sz w:val="16"/>
        </w:rPr>
        <w:t>Y,</w:t>
      </w:r>
      <w:r>
        <w:rPr>
          <w:spacing w:val="-1"/>
          <w:sz w:val="16"/>
        </w:rPr>
        <w:t xml:space="preserve"> </w:t>
      </w:r>
      <w:r>
        <w:rPr>
          <w:sz w:val="16"/>
        </w:rPr>
        <w:t>Shibayama</w:t>
      </w:r>
      <w:r>
        <w:rPr>
          <w:spacing w:val="-3"/>
          <w:sz w:val="16"/>
        </w:rPr>
        <w:t xml:space="preserve"> </w:t>
      </w:r>
      <w:r>
        <w:rPr>
          <w:sz w:val="16"/>
        </w:rPr>
        <w:t>T,</w:t>
      </w:r>
      <w:r>
        <w:rPr>
          <w:spacing w:val="-2"/>
          <w:sz w:val="16"/>
        </w:rPr>
        <w:t xml:space="preserve"> </w:t>
      </w:r>
      <w:r>
        <w:rPr>
          <w:sz w:val="16"/>
        </w:rPr>
        <w:t>Maehara</w:t>
      </w:r>
      <w:r>
        <w:rPr>
          <w:spacing w:val="-2"/>
          <w:sz w:val="16"/>
        </w:rPr>
        <w:t xml:space="preserve"> </w:t>
      </w:r>
      <w:r>
        <w:rPr>
          <w:sz w:val="16"/>
        </w:rPr>
        <w:t>H</w:t>
      </w:r>
      <w:r>
        <w:rPr>
          <w:spacing w:val="-1"/>
          <w:sz w:val="16"/>
        </w:rPr>
        <w:t xml:space="preserve"> </w:t>
      </w:r>
      <w:r>
        <w:rPr>
          <w:sz w:val="16"/>
        </w:rPr>
        <w:t>et</w:t>
      </w:r>
      <w:r>
        <w:rPr>
          <w:spacing w:val="-2"/>
          <w:sz w:val="16"/>
        </w:rPr>
        <w:t xml:space="preserve"> </w:t>
      </w:r>
      <w:r>
        <w:rPr>
          <w:sz w:val="16"/>
        </w:rPr>
        <w:t>al</w:t>
      </w:r>
      <w:r>
        <w:rPr>
          <w:spacing w:val="-2"/>
          <w:sz w:val="16"/>
        </w:rPr>
        <w:t xml:space="preserve"> </w:t>
      </w:r>
      <w:r>
        <w:rPr>
          <w:sz w:val="16"/>
        </w:rPr>
        <w:t>(2013a)</w:t>
      </w:r>
      <w:r>
        <w:rPr>
          <w:spacing w:val="-2"/>
          <w:sz w:val="16"/>
        </w:rPr>
        <w:t xml:space="preserve"> </w:t>
      </w:r>
      <w:proofErr w:type="spellStart"/>
      <w:r>
        <w:rPr>
          <w:sz w:val="16"/>
        </w:rPr>
        <w:t>Superflares</w:t>
      </w:r>
      <w:proofErr w:type="spellEnd"/>
      <w:r>
        <w:rPr>
          <w:spacing w:val="-4"/>
          <w:sz w:val="16"/>
        </w:rPr>
        <w:t xml:space="preserve"> </w:t>
      </w:r>
      <w:r>
        <w:rPr>
          <w:sz w:val="16"/>
        </w:rPr>
        <w:t>on</w:t>
      </w:r>
      <w:r>
        <w:rPr>
          <w:spacing w:val="-1"/>
          <w:sz w:val="16"/>
        </w:rPr>
        <w:t xml:space="preserve"> </w:t>
      </w:r>
      <w:r>
        <w:rPr>
          <w:sz w:val="16"/>
        </w:rPr>
        <w:t>solar-type</w:t>
      </w:r>
      <w:r>
        <w:rPr>
          <w:spacing w:val="-3"/>
          <w:sz w:val="16"/>
        </w:rPr>
        <w:t xml:space="preserve"> </w:t>
      </w:r>
      <w:r>
        <w:rPr>
          <w:sz w:val="16"/>
        </w:rPr>
        <w:t>stars</w:t>
      </w:r>
      <w:r>
        <w:rPr>
          <w:spacing w:val="-2"/>
          <w:sz w:val="16"/>
        </w:rPr>
        <w:t xml:space="preserve"> </w:t>
      </w:r>
      <w:r>
        <w:rPr>
          <w:sz w:val="16"/>
        </w:rPr>
        <w:t>observed</w:t>
      </w:r>
      <w:r>
        <w:rPr>
          <w:spacing w:val="-3"/>
          <w:sz w:val="16"/>
        </w:rPr>
        <w:t xml:space="preserve"> </w:t>
      </w:r>
      <w:r>
        <w:rPr>
          <w:sz w:val="16"/>
        </w:rPr>
        <w:t>with</w:t>
      </w:r>
      <w:r>
        <w:rPr>
          <w:spacing w:val="-2"/>
          <w:sz w:val="16"/>
        </w:rPr>
        <w:t xml:space="preserve"> </w:t>
      </w:r>
      <w:r>
        <w:rPr>
          <w:sz w:val="16"/>
        </w:rPr>
        <w:t>Kepler,</w:t>
      </w:r>
      <w:r>
        <w:rPr>
          <w:spacing w:val="-2"/>
          <w:sz w:val="16"/>
        </w:rPr>
        <w:t xml:space="preserve"> </w:t>
      </w:r>
      <w:r>
        <w:rPr>
          <w:sz w:val="16"/>
        </w:rPr>
        <w:t>II.</w:t>
      </w:r>
      <w:r>
        <w:rPr>
          <w:spacing w:val="40"/>
          <w:sz w:val="16"/>
        </w:rPr>
        <w:t xml:space="preserve"> </w:t>
      </w:r>
      <w:bookmarkStart w:id="674" w:name="_bookmark631"/>
      <w:bookmarkEnd w:id="674"/>
      <w:r>
        <w:rPr>
          <w:sz w:val="16"/>
        </w:rPr>
        <w:t xml:space="preserve">photometric variability of </w:t>
      </w:r>
      <w:proofErr w:type="spellStart"/>
      <w:r>
        <w:rPr>
          <w:sz w:val="16"/>
        </w:rPr>
        <w:t>superflare</w:t>
      </w:r>
      <w:proofErr w:type="spellEnd"/>
      <w:r>
        <w:rPr>
          <w:sz w:val="16"/>
        </w:rPr>
        <w:t xml:space="preserve">-generating stars: a signature of stellar rotation and </w:t>
      </w:r>
      <w:proofErr w:type="spellStart"/>
      <w:r>
        <w:rPr>
          <w:sz w:val="16"/>
        </w:rPr>
        <w:t>starspots</w:t>
      </w:r>
      <w:proofErr w:type="spellEnd"/>
      <w:r>
        <w:rPr>
          <w:sz w:val="16"/>
        </w:rPr>
        <w:t>.</w:t>
      </w:r>
      <w:r>
        <w:rPr>
          <w:spacing w:val="40"/>
          <w:sz w:val="16"/>
        </w:rPr>
        <w:t xml:space="preserve"> </w:t>
      </w:r>
      <w:proofErr w:type="spellStart"/>
      <w:r>
        <w:rPr>
          <w:sz w:val="16"/>
        </w:rPr>
        <w:t>Astrophys</w:t>
      </w:r>
      <w:proofErr w:type="spellEnd"/>
      <w:r>
        <w:rPr>
          <w:sz w:val="16"/>
        </w:rPr>
        <w:t xml:space="preserve"> J 771:127. </w:t>
      </w:r>
      <w:hyperlink r:id="rId830">
        <w:r>
          <w:rPr>
            <w:color w:val="0000FF"/>
            <w:sz w:val="16"/>
          </w:rPr>
          <w:t>https://doi.org/10.1088/0004-637X/771/2/127</w:t>
        </w:r>
      </w:hyperlink>
    </w:p>
    <w:p w14:paraId="0DF07487" w14:textId="77777777" w:rsidR="007A1714" w:rsidRDefault="00000000">
      <w:pPr>
        <w:spacing w:line="247" w:lineRule="auto"/>
        <w:ind w:left="440" w:right="118" w:hanging="341"/>
        <w:jc w:val="both"/>
        <w:rPr>
          <w:sz w:val="16"/>
        </w:rPr>
      </w:pPr>
      <w:bookmarkStart w:id="675" w:name="_bookmark632"/>
      <w:bookmarkEnd w:id="675"/>
      <w:r>
        <w:rPr>
          <w:sz w:val="16"/>
        </w:rPr>
        <w:t xml:space="preserve">Notsu S, Honda S, Notsu Y et al (2013b) High-Dispersion spectroscopy of the </w:t>
      </w:r>
      <w:proofErr w:type="spellStart"/>
      <w:r>
        <w:rPr>
          <w:sz w:val="16"/>
        </w:rPr>
        <w:t>superflare</w:t>
      </w:r>
      <w:proofErr w:type="spellEnd"/>
      <w:r>
        <w:rPr>
          <w:sz w:val="16"/>
        </w:rPr>
        <w:t xml:space="preserve"> star KIC</w:t>
      </w:r>
      <w:r>
        <w:rPr>
          <w:spacing w:val="40"/>
          <w:sz w:val="16"/>
        </w:rPr>
        <w:t xml:space="preserve"> </w:t>
      </w:r>
      <w:r>
        <w:rPr>
          <w:sz w:val="16"/>
        </w:rPr>
        <w:t xml:space="preserve">6934317. </w:t>
      </w:r>
      <w:proofErr w:type="spellStart"/>
      <w:r>
        <w:rPr>
          <w:sz w:val="16"/>
        </w:rPr>
        <w:t>Publ</w:t>
      </w:r>
      <w:proofErr w:type="spellEnd"/>
      <w:r>
        <w:rPr>
          <w:sz w:val="16"/>
        </w:rPr>
        <w:t xml:space="preserve"> Astron Soc </w:t>
      </w:r>
      <w:proofErr w:type="spellStart"/>
      <w:r>
        <w:rPr>
          <w:sz w:val="16"/>
        </w:rPr>
        <w:t>Jpn</w:t>
      </w:r>
      <w:proofErr w:type="spellEnd"/>
      <w:r>
        <w:rPr>
          <w:sz w:val="16"/>
        </w:rPr>
        <w:t xml:space="preserve"> 65:112. </w:t>
      </w:r>
      <w:hyperlink r:id="rId831">
        <w:r>
          <w:rPr>
            <w:color w:val="0000FF"/>
            <w:sz w:val="16"/>
          </w:rPr>
          <w:t>https://doi.org/10.1093/pasj/65.5.112</w:t>
        </w:r>
      </w:hyperlink>
    </w:p>
    <w:p w14:paraId="5CB32267" w14:textId="77777777" w:rsidR="007A1714" w:rsidRDefault="00000000">
      <w:pPr>
        <w:spacing w:line="247" w:lineRule="auto"/>
        <w:ind w:left="440" w:right="117" w:hanging="341"/>
        <w:jc w:val="both"/>
        <w:rPr>
          <w:sz w:val="16"/>
        </w:rPr>
      </w:pPr>
      <w:r>
        <w:rPr>
          <w:sz w:val="16"/>
        </w:rPr>
        <w:t>Notsu Y, Honda S, Maehara H, Notsu S, Shibayama T, Nogami D, Shibata K (2015a) High dispersion</w:t>
      </w:r>
      <w:r>
        <w:rPr>
          <w:spacing w:val="40"/>
          <w:sz w:val="16"/>
        </w:rPr>
        <w:t xml:space="preserve"> </w:t>
      </w:r>
      <w:bookmarkStart w:id="676" w:name="_bookmark633"/>
      <w:bookmarkEnd w:id="676"/>
      <w:r>
        <w:rPr>
          <w:sz w:val="16"/>
        </w:rPr>
        <w:t xml:space="preserve">spectroscopy of solar-type </w:t>
      </w:r>
      <w:proofErr w:type="spellStart"/>
      <w:r>
        <w:rPr>
          <w:sz w:val="16"/>
        </w:rPr>
        <w:t>superflare</w:t>
      </w:r>
      <w:proofErr w:type="spellEnd"/>
      <w:r>
        <w:rPr>
          <w:sz w:val="16"/>
        </w:rPr>
        <w:t xml:space="preserve"> stars, I: temperature, surface gravity, metallicity, and v sin </w:t>
      </w:r>
      <w:proofErr w:type="spellStart"/>
      <w:r>
        <w:rPr>
          <w:sz w:val="16"/>
        </w:rPr>
        <w:t>i</w:t>
      </w:r>
      <w:proofErr w:type="spellEnd"/>
      <w:r>
        <w:rPr>
          <w:sz w:val="16"/>
        </w:rPr>
        <w:t>.</w:t>
      </w:r>
      <w:r>
        <w:rPr>
          <w:spacing w:val="40"/>
          <w:sz w:val="16"/>
        </w:rPr>
        <w:t xml:space="preserve"> </w:t>
      </w:r>
      <w:proofErr w:type="spellStart"/>
      <w:r>
        <w:rPr>
          <w:sz w:val="16"/>
        </w:rPr>
        <w:t>Publ</w:t>
      </w:r>
      <w:proofErr w:type="spellEnd"/>
      <w:r>
        <w:rPr>
          <w:sz w:val="16"/>
        </w:rPr>
        <w:t xml:space="preserve"> Astron Soc </w:t>
      </w:r>
      <w:proofErr w:type="spellStart"/>
      <w:r>
        <w:rPr>
          <w:sz w:val="16"/>
        </w:rPr>
        <w:t>Jpn</w:t>
      </w:r>
      <w:proofErr w:type="spellEnd"/>
      <w:r>
        <w:rPr>
          <w:sz w:val="16"/>
        </w:rPr>
        <w:t xml:space="preserve"> 67:32. </w:t>
      </w:r>
      <w:hyperlink r:id="rId832">
        <w:r>
          <w:rPr>
            <w:color w:val="0000FF"/>
            <w:sz w:val="16"/>
          </w:rPr>
          <w:t>https://doi.org/10.1093/pasj/psv001</w:t>
        </w:r>
      </w:hyperlink>
    </w:p>
    <w:p w14:paraId="5F3BAE92" w14:textId="77777777" w:rsidR="007A1714" w:rsidRDefault="00000000">
      <w:pPr>
        <w:spacing w:line="247" w:lineRule="auto"/>
        <w:ind w:left="440" w:right="117" w:hanging="341"/>
        <w:jc w:val="both"/>
        <w:rPr>
          <w:sz w:val="16"/>
        </w:rPr>
      </w:pPr>
      <w:r>
        <w:rPr>
          <w:sz w:val="16"/>
        </w:rPr>
        <w:t>Notsu Y, Honda S, Maehara H, Notsu S, Shibayama T, Nogami D, Shibata K (2015b) High dispersion</w:t>
      </w:r>
      <w:r>
        <w:rPr>
          <w:spacing w:val="40"/>
          <w:sz w:val="16"/>
        </w:rPr>
        <w:t xml:space="preserve"> </w:t>
      </w:r>
      <w:bookmarkStart w:id="677" w:name="_bookmark634"/>
      <w:bookmarkEnd w:id="677"/>
      <w:r>
        <w:rPr>
          <w:sz w:val="16"/>
        </w:rPr>
        <w:t xml:space="preserve">spectroscopy of solar-type </w:t>
      </w:r>
      <w:proofErr w:type="spellStart"/>
      <w:r>
        <w:rPr>
          <w:sz w:val="16"/>
        </w:rPr>
        <w:t>superflare</w:t>
      </w:r>
      <w:proofErr w:type="spellEnd"/>
      <w:r>
        <w:rPr>
          <w:sz w:val="16"/>
        </w:rPr>
        <w:t xml:space="preserve"> stars, II: stellar rotation, </w:t>
      </w:r>
      <w:proofErr w:type="spellStart"/>
      <w:r>
        <w:rPr>
          <w:sz w:val="16"/>
        </w:rPr>
        <w:t>starspots</w:t>
      </w:r>
      <w:proofErr w:type="spellEnd"/>
      <w:r>
        <w:rPr>
          <w:sz w:val="16"/>
        </w:rPr>
        <w:t xml:space="preserve">, and </w:t>
      </w:r>
      <w:proofErr w:type="spellStart"/>
      <w:r>
        <w:rPr>
          <w:sz w:val="16"/>
        </w:rPr>
        <w:t>chromospheric</w:t>
      </w:r>
      <w:proofErr w:type="spellEnd"/>
      <w:r>
        <w:rPr>
          <w:spacing w:val="40"/>
          <w:sz w:val="16"/>
        </w:rPr>
        <w:t xml:space="preserve"> </w:t>
      </w:r>
      <w:r>
        <w:rPr>
          <w:sz w:val="16"/>
        </w:rPr>
        <w:t xml:space="preserve">activities. </w:t>
      </w:r>
      <w:proofErr w:type="spellStart"/>
      <w:r>
        <w:rPr>
          <w:sz w:val="16"/>
        </w:rPr>
        <w:t>Publ</w:t>
      </w:r>
      <w:proofErr w:type="spellEnd"/>
      <w:r>
        <w:rPr>
          <w:sz w:val="16"/>
        </w:rPr>
        <w:t xml:space="preserve"> Astron Soc </w:t>
      </w:r>
      <w:proofErr w:type="spellStart"/>
      <w:r>
        <w:rPr>
          <w:sz w:val="16"/>
        </w:rPr>
        <w:t>Jpn</w:t>
      </w:r>
      <w:proofErr w:type="spellEnd"/>
      <w:r>
        <w:rPr>
          <w:sz w:val="16"/>
        </w:rPr>
        <w:t xml:space="preserve"> 67:33. </w:t>
      </w:r>
      <w:hyperlink r:id="rId833">
        <w:r>
          <w:rPr>
            <w:color w:val="0000FF"/>
            <w:sz w:val="16"/>
          </w:rPr>
          <w:t>https://doi.org/10.1093/pasj/psv002</w:t>
        </w:r>
      </w:hyperlink>
    </w:p>
    <w:p w14:paraId="0FA4F920" w14:textId="77777777" w:rsidR="007A1714" w:rsidRDefault="00000000">
      <w:pPr>
        <w:spacing w:line="247" w:lineRule="auto"/>
        <w:ind w:left="440" w:right="117" w:hanging="341"/>
        <w:jc w:val="both"/>
        <w:rPr>
          <w:sz w:val="16"/>
        </w:rPr>
      </w:pPr>
      <w:r>
        <w:rPr>
          <w:sz w:val="16"/>
        </w:rPr>
        <w:t>Notsu</w:t>
      </w:r>
      <w:r>
        <w:rPr>
          <w:spacing w:val="-2"/>
          <w:sz w:val="16"/>
        </w:rPr>
        <w:t xml:space="preserve"> </w:t>
      </w:r>
      <w:r>
        <w:rPr>
          <w:sz w:val="16"/>
        </w:rPr>
        <w:t>Y,</w:t>
      </w:r>
      <w:r>
        <w:rPr>
          <w:spacing w:val="-1"/>
          <w:sz w:val="16"/>
        </w:rPr>
        <w:t xml:space="preserve"> </w:t>
      </w:r>
      <w:r>
        <w:rPr>
          <w:sz w:val="16"/>
        </w:rPr>
        <w:t>Maehara</w:t>
      </w:r>
      <w:r>
        <w:rPr>
          <w:spacing w:val="-2"/>
          <w:sz w:val="16"/>
        </w:rPr>
        <w:t xml:space="preserve"> </w:t>
      </w:r>
      <w:r>
        <w:rPr>
          <w:sz w:val="16"/>
        </w:rPr>
        <w:t>H,</w:t>
      </w:r>
      <w:r>
        <w:rPr>
          <w:spacing w:val="-1"/>
          <w:sz w:val="16"/>
        </w:rPr>
        <w:t xml:space="preserve"> </w:t>
      </w:r>
      <w:r>
        <w:rPr>
          <w:sz w:val="16"/>
        </w:rPr>
        <w:t>Honda</w:t>
      </w:r>
      <w:r>
        <w:rPr>
          <w:spacing w:val="-2"/>
          <w:sz w:val="16"/>
        </w:rPr>
        <w:t xml:space="preserve"> </w:t>
      </w:r>
      <w:r>
        <w:rPr>
          <w:sz w:val="16"/>
        </w:rPr>
        <w:t>S</w:t>
      </w:r>
      <w:r>
        <w:rPr>
          <w:spacing w:val="-1"/>
          <w:sz w:val="16"/>
        </w:rPr>
        <w:t xml:space="preserve"> </w:t>
      </w:r>
      <w:r>
        <w:rPr>
          <w:sz w:val="16"/>
        </w:rPr>
        <w:t>et</w:t>
      </w:r>
      <w:r>
        <w:rPr>
          <w:spacing w:val="-2"/>
          <w:sz w:val="16"/>
        </w:rPr>
        <w:t xml:space="preserve"> </w:t>
      </w:r>
      <w:r>
        <w:rPr>
          <w:sz w:val="16"/>
        </w:rPr>
        <w:t>al</w:t>
      </w:r>
      <w:r>
        <w:rPr>
          <w:spacing w:val="-2"/>
          <w:sz w:val="16"/>
        </w:rPr>
        <w:t xml:space="preserve"> </w:t>
      </w:r>
      <w:r>
        <w:rPr>
          <w:sz w:val="16"/>
        </w:rPr>
        <w:t>(2019)</w:t>
      </w:r>
      <w:r>
        <w:rPr>
          <w:spacing w:val="-2"/>
          <w:sz w:val="16"/>
        </w:rPr>
        <w:t xml:space="preserve"> </w:t>
      </w:r>
      <w:r>
        <w:rPr>
          <w:sz w:val="16"/>
        </w:rPr>
        <w:t>Do</w:t>
      </w:r>
      <w:r>
        <w:rPr>
          <w:spacing w:val="-2"/>
          <w:sz w:val="16"/>
        </w:rPr>
        <w:t xml:space="preserve"> </w:t>
      </w:r>
      <w:r>
        <w:rPr>
          <w:sz w:val="16"/>
        </w:rPr>
        <w:t>Kepler</w:t>
      </w:r>
      <w:r>
        <w:rPr>
          <w:spacing w:val="-2"/>
          <w:sz w:val="16"/>
        </w:rPr>
        <w:t xml:space="preserve"> </w:t>
      </w:r>
      <w:proofErr w:type="spellStart"/>
      <w:r>
        <w:rPr>
          <w:sz w:val="16"/>
        </w:rPr>
        <w:t>superflare</w:t>
      </w:r>
      <w:proofErr w:type="spellEnd"/>
      <w:r>
        <w:rPr>
          <w:spacing w:val="-2"/>
          <w:sz w:val="16"/>
        </w:rPr>
        <w:t xml:space="preserve"> </w:t>
      </w:r>
      <w:r>
        <w:rPr>
          <w:sz w:val="16"/>
        </w:rPr>
        <w:t>stars</w:t>
      </w:r>
      <w:r>
        <w:rPr>
          <w:spacing w:val="-2"/>
          <w:sz w:val="16"/>
        </w:rPr>
        <w:t xml:space="preserve"> </w:t>
      </w:r>
      <w:r>
        <w:rPr>
          <w:sz w:val="16"/>
        </w:rPr>
        <w:t>really</w:t>
      </w:r>
      <w:r>
        <w:rPr>
          <w:spacing w:val="-2"/>
          <w:sz w:val="16"/>
        </w:rPr>
        <w:t xml:space="preserve"> </w:t>
      </w:r>
      <w:r>
        <w:rPr>
          <w:sz w:val="16"/>
        </w:rPr>
        <w:t>include</w:t>
      </w:r>
      <w:r>
        <w:rPr>
          <w:spacing w:val="-2"/>
          <w:sz w:val="16"/>
        </w:rPr>
        <w:t xml:space="preserve"> </w:t>
      </w:r>
      <w:r>
        <w:rPr>
          <w:sz w:val="16"/>
        </w:rPr>
        <w:t>slowly</w:t>
      </w:r>
      <w:r>
        <w:rPr>
          <w:spacing w:val="-2"/>
          <w:sz w:val="16"/>
        </w:rPr>
        <w:t xml:space="preserve"> </w:t>
      </w:r>
      <w:r>
        <w:rPr>
          <w:sz w:val="16"/>
        </w:rPr>
        <w:t>rotating</w:t>
      </w:r>
      <w:r>
        <w:rPr>
          <w:spacing w:val="-2"/>
          <w:sz w:val="16"/>
        </w:rPr>
        <w:t xml:space="preserve"> </w:t>
      </w:r>
      <w:r>
        <w:rPr>
          <w:sz w:val="16"/>
        </w:rPr>
        <w:t>Sun-</w:t>
      </w:r>
      <w:r>
        <w:rPr>
          <w:spacing w:val="40"/>
          <w:sz w:val="16"/>
        </w:rPr>
        <w:t xml:space="preserve"> </w:t>
      </w:r>
      <w:bookmarkStart w:id="678" w:name="_bookmark635"/>
      <w:bookmarkEnd w:id="678"/>
      <w:r>
        <w:rPr>
          <w:sz w:val="16"/>
        </w:rPr>
        <w:t>like stars? Results using APO 35 m telescope spectroscopic observations and gaia-DR2 data.</w:t>
      </w:r>
      <w:r>
        <w:rPr>
          <w:spacing w:val="40"/>
          <w:sz w:val="16"/>
        </w:rPr>
        <w:t xml:space="preserve"> </w:t>
      </w:r>
      <w:proofErr w:type="spellStart"/>
      <w:r>
        <w:rPr>
          <w:sz w:val="16"/>
        </w:rPr>
        <w:t>Astrophys</w:t>
      </w:r>
      <w:proofErr w:type="spellEnd"/>
      <w:r>
        <w:rPr>
          <w:sz w:val="16"/>
        </w:rPr>
        <w:t xml:space="preserve"> J 876:58. </w:t>
      </w:r>
      <w:hyperlink r:id="rId834">
        <w:r>
          <w:rPr>
            <w:color w:val="0000FF"/>
            <w:sz w:val="16"/>
          </w:rPr>
          <w:t>https://doi.org/10.3847/1538-4357/ab14e6</w:t>
        </w:r>
      </w:hyperlink>
    </w:p>
    <w:p w14:paraId="46F5EB2F" w14:textId="77777777" w:rsidR="007A1714" w:rsidRDefault="00000000">
      <w:pPr>
        <w:spacing w:line="247" w:lineRule="auto"/>
        <w:ind w:left="440" w:right="117" w:hanging="341"/>
        <w:jc w:val="both"/>
        <w:rPr>
          <w:sz w:val="16"/>
        </w:rPr>
      </w:pPr>
      <w:r>
        <w:rPr>
          <w:sz w:val="16"/>
        </w:rPr>
        <w:t>Noyes RW, Hartmann LW, Baliunas SL, Duncan DK, Vaughan AH (1984) Rotation, convection, and</w:t>
      </w:r>
      <w:r>
        <w:rPr>
          <w:spacing w:val="40"/>
          <w:sz w:val="16"/>
        </w:rPr>
        <w:t xml:space="preserve"> </w:t>
      </w:r>
      <w:bookmarkStart w:id="679" w:name="_bookmark636"/>
      <w:bookmarkEnd w:id="679"/>
      <w:r>
        <w:rPr>
          <w:sz w:val="16"/>
        </w:rPr>
        <w:t xml:space="preserve">magnetic activity in lower main-sequence stars. </w:t>
      </w:r>
      <w:proofErr w:type="spellStart"/>
      <w:r>
        <w:rPr>
          <w:sz w:val="16"/>
        </w:rPr>
        <w:t>Astrophys</w:t>
      </w:r>
      <w:proofErr w:type="spellEnd"/>
      <w:r>
        <w:rPr>
          <w:sz w:val="16"/>
        </w:rPr>
        <w:t xml:space="preserve"> J 279:763. </w:t>
      </w:r>
      <w:hyperlink r:id="rId835">
        <w:r>
          <w:rPr>
            <w:color w:val="0000FF"/>
            <w:sz w:val="16"/>
          </w:rPr>
          <w:t>https://doi.org/10.1086/</w:t>
        </w:r>
      </w:hyperlink>
      <w:r>
        <w:rPr>
          <w:color w:val="0000FF"/>
          <w:spacing w:val="40"/>
          <w:sz w:val="16"/>
        </w:rPr>
        <w:t xml:space="preserve"> </w:t>
      </w:r>
      <w:hyperlink r:id="rId836">
        <w:r>
          <w:rPr>
            <w:color w:val="0000FF"/>
            <w:spacing w:val="-2"/>
            <w:sz w:val="16"/>
          </w:rPr>
          <w:t>161945</w:t>
        </w:r>
      </w:hyperlink>
    </w:p>
    <w:p w14:paraId="634C4A81" w14:textId="77777777" w:rsidR="007A1714" w:rsidRDefault="00000000">
      <w:pPr>
        <w:spacing w:line="244" w:lineRule="auto"/>
        <w:ind w:left="440" w:right="117" w:hanging="341"/>
        <w:jc w:val="both"/>
        <w:rPr>
          <w:sz w:val="16"/>
        </w:rPr>
      </w:pPr>
      <w:bookmarkStart w:id="680" w:name="_bookmark637"/>
      <w:bookmarkEnd w:id="680"/>
      <w:proofErr w:type="spellStart"/>
      <w:r>
        <w:rPr>
          <w:sz w:val="16"/>
        </w:rPr>
        <w:t>Obridko</w:t>
      </w:r>
      <w:proofErr w:type="spellEnd"/>
      <w:r>
        <w:rPr>
          <w:sz w:val="16"/>
        </w:rPr>
        <w:t xml:space="preserve"> VN, </w:t>
      </w:r>
      <w:proofErr w:type="spellStart"/>
      <w:r>
        <w:rPr>
          <w:sz w:val="16"/>
        </w:rPr>
        <w:t>Shelting</w:t>
      </w:r>
      <w:proofErr w:type="spellEnd"/>
      <w:r>
        <w:rPr>
          <w:sz w:val="16"/>
        </w:rPr>
        <w:t xml:space="preserve"> BD (2016) On the negative correlation between solar activity and solar rotation</w:t>
      </w:r>
      <w:r>
        <w:rPr>
          <w:spacing w:val="40"/>
          <w:sz w:val="16"/>
        </w:rPr>
        <w:t xml:space="preserve"> </w:t>
      </w:r>
      <w:r>
        <w:rPr>
          <w:sz w:val="16"/>
        </w:rPr>
        <w:t xml:space="preserve">rate. Astron Lett 42:631. </w:t>
      </w:r>
      <w:hyperlink r:id="rId837">
        <w:r>
          <w:rPr>
            <w:color w:val="0000FF"/>
            <w:sz w:val="16"/>
          </w:rPr>
          <w:t>https://doi.org/10.1134/S1063773716080041</w:t>
        </w:r>
      </w:hyperlink>
    </w:p>
    <w:p w14:paraId="00D32E4E" w14:textId="77777777" w:rsidR="007A1714" w:rsidRDefault="00000000">
      <w:pPr>
        <w:spacing w:line="247" w:lineRule="auto"/>
        <w:ind w:left="440" w:right="118" w:hanging="341"/>
        <w:jc w:val="both"/>
        <w:rPr>
          <w:sz w:val="16"/>
        </w:rPr>
      </w:pPr>
      <w:r>
        <w:rPr>
          <w:sz w:val="16"/>
        </w:rPr>
        <w:t>O’Brien</w:t>
      </w:r>
      <w:r>
        <w:rPr>
          <w:spacing w:val="-6"/>
          <w:sz w:val="16"/>
        </w:rPr>
        <w:t xml:space="preserve"> </w:t>
      </w:r>
      <w:r>
        <w:rPr>
          <w:sz w:val="16"/>
        </w:rPr>
        <w:t>BJ,</w:t>
      </w:r>
      <w:r>
        <w:rPr>
          <w:spacing w:val="-5"/>
          <w:sz w:val="16"/>
        </w:rPr>
        <w:t xml:space="preserve"> </w:t>
      </w:r>
      <w:r>
        <w:rPr>
          <w:sz w:val="16"/>
        </w:rPr>
        <w:t>Laughlin</w:t>
      </w:r>
      <w:r>
        <w:rPr>
          <w:spacing w:val="-5"/>
          <w:sz w:val="16"/>
        </w:rPr>
        <w:t xml:space="preserve"> </w:t>
      </w:r>
      <w:r>
        <w:rPr>
          <w:sz w:val="16"/>
        </w:rPr>
        <w:t>CD,</w:t>
      </w:r>
      <w:r>
        <w:rPr>
          <w:spacing w:val="-6"/>
          <w:sz w:val="16"/>
        </w:rPr>
        <w:t xml:space="preserve"> </w:t>
      </w:r>
      <w:r>
        <w:rPr>
          <w:sz w:val="16"/>
        </w:rPr>
        <w:t>van</w:t>
      </w:r>
      <w:r>
        <w:rPr>
          <w:spacing w:val="-5"/>
          <w:sz w:val="16"/>
        </w:rPr>
        <w:t xml:space="preserve"> </w:t>
      </w:r>
      <w:r>
        <w:rPr>
          <w:sz w:val="16"/>
        </w:rPr>
        <w:t>Allen</w:t>
      </w:r>
      <w:r>
        <w:rPr>
          <w:spacing w:val="-5"/>
          <w:sz w:val="16"/>
        </w:rPr>
        <w:t xml:space="preserve"> </w:t>
      </w:r>
      <w:r>
        <w:rPr>
          <w:sz w:val="16"/>
        </w:rPr>
        <w:t>JA,</w:t>
      </w:r>
      <w:r>
        <w:rPr>
          <w:spacing w:val="-5"/>
          <w:sz w:val="16"/>
        </w:rPr>
        <w:t xml:space="preserve"> </w:t>
      </w:r>
      <w:r>
        <w:rPr>
          <w:sz w:val="16"/>
        </w:rPr>
        <w:t>Frank</w:t>
      </w:r>
      <w:r>
        <w:rPr>
          <w:spacing w:val="-5"/>
          <w:sz w:val="16"/>
        </w:rPr>
        <w:t xml:space="preserve"> </w:t>
      </w:r>
      <w:r>
        <w:rPr>
          <w:sz w:val="16"/>
        </w:rPr>
        <w:t>LA</w:t>
      </w:r>
      <w:r>
        <w:rPr>
          <w:spacing w:val="-5"/>
          <w:sz w:val="16"/>
        </w:rPr>
        <w:t xml:space="preserve"> </w:t>
      </w:r>
      <w:r>
        <w:rPr>
          <w:sz w:val="16"/>
        </w:rPr>
        <w:t>(1962)</w:t>
      </w:r>
      <w:r>
        <w:rPr>
          <w:spacing w:val="-6"/>
          <w:sz w:val="16"/>
        </w:rPr>
        <w:t xml:space="preserve"> </w:t>
      </w:r>
      <w:r>
        <w:rPr>
          <w:sz w:val="16"/>
        </w:rPr>
        <w:t>Measurements</w:t>
      </w:r>
      <w:r>
        <w:rPr>
          <w:spacing w:val="-5"/>
          <w:sz w:val="16"/>
        </w:rPr>
        <w:t xml:space="preserve"> </w:t>
      </w:r>
      <w:r>
        <w:rPr>
          <w:sz w:val="16"/>
        </w:rPr>
        <w:t>of</w:t>
      </w:r>
      <w:r>
        <w:rPr>
          <w:spacing w:val="-4"/>
          <w:sz w:val="16"/>
        </w:rPr>
        <w:t xml:space="preserve"> </w:t>
      </w:r>
      <w:r>
        <w:rPr>
          <w:sz w:val="16"/>
        </w:rPr>
        <w:t>the</w:t>
      </w:r>
      <w:r>
        <w:rPr>
          <w:spacing w:val="-6"/>
          <w:sz w:val="16"/>
        </w:rPr>
        <w:t xml:space="preserve"> </w:t>
      </w:r>
      <w:r>
        <w:rPr>
          <w:sz w:val="16"/>
        </w:rPr>
        <w:t>intensity</w:t>
      </w:r>
      <w:r>
        <w:rPr>
          <w:spacing w:val="-6"/>
          <w:sz w:val="16"/>
        </w:rPr>
        <w:t xml:space="preserve"> </w:t>
      </w:r>
      <w:r>
        <w:rPr>
          <w:sz w:val="16"/>
        </w:rPr>
        <w:t>and</w:t>
      </w:r>
      <w:r>
        <w:rPr>
          <w:spacing w:val="-5"/>
          <w:sz w:val="16"/>
        </w:rPr>
        <w:t xml:space="preserve"> </w:t>
      </w:r>
      <w:r>
        <w:rPr>
          <w:sz w:val="16"/>
        </w:rPr>
        <w:t>spectrum</w:t>
      </w:r>
      <w:r>
        <w:rPr>
          <w:spacing w:val="-6"/>
          <w:sz w:val="16"/>
        </w:rPr>
        <w:t xml:space="preserve"> </w:t>
      </w:r>
      <w:r>
        <w:rPr>
          <w:sz w:val="16"/>
        </w:rPr>
        <w:t>of</w:t>
      </w:r>
      <w:r>
        <w:rPr>
          <w:spacing w:val="40"/>
          <w:sz w:val="16"/>
        </w:rPr>
        <w:t xml:space="preserve"> </w:t>
      </w:r>
      <w:bookmarkStart w:id="681" w:name="_bookmark638"/>
      <w:bookmarkEnd w:id="681"/>
      <w:r>
        <w:rPr>
          <w:sz w:val="16"/>
        </w:rPr>
        <w:t xml:space="preserve">electrons at 1000-kilometer altitude and high latitudes. J </w:t>
      </w:r>
      <w:proofErr w:type="spellStart"/>
      <w:r>
        <w:rPr>
          <w:sz w:val="16"/>
        </w:rPr>
        <w:t>Geophys</w:t>
      </w:r>
      <w:proofErr w:type="spellEnd"/>
      <w:r>
        <w:rPr>
          <w:sz w:val="16"/>
        </w:rPr>
        <w:t xml:space="preserve"> Res 67:1209. </w:t>
      </w:r>
      <w:hyperlink r:id="rId838">
        <w:r>
          <w:rPr>
            <w:color w:val="0000FF"/>
            <w:sz w:val="16"/>
          </w:rPr>
          <w:t>https://doi.org/10.</w:t>
        </w:r>
      </w:hyperlink>
      <w:r>
        <w:rPr>
          <w:color w:val="0000FF"/>
          <w:spacing w:val="40"/>
          <w:sz w:val="16"/>
        </w:rPr>
        <w:t xml:space="preserve"> </w:t>
      </w:r>
      <w:hyperlink r:id="rId839">
        <w:r>
          <w:rPr>
            <w:color w:val="0000FF"/>
            <w:spacing w:val="-2"/>
            <w:sz w:val="16"/>
          </w:rPr>
          <w:t>1029/JZ067i004p01209</w:t>
        </w:r>
      </w:hyperlink>
    </w:p>
    <w:p w14:paraId="40A407FB" w14:textId="77777777" w:rsidR="007A1714" w:rsidRDefault="00000000">
      <w:pPr>
        <w:spacing w:line="247" w:lineRule="auto"/>
        <w:ind w:left="440" w:right="117" w:hanging="341"/>
        <w:jc w:val="both"/>
        <w:rPr>
          <w:sz w:val="16"/>
        </w:rPr>
      </w:pPr>
      <w:proofErr w:type="spellStart"/>
      <w:r>
        <w:rPr>
          <w:sz w:val="16"/>
        </w:rPr>
        <w:t>Odert</w:t>
      </w:r>
      <w:proofErr w:type="spellEnd"/>
      <w:r>
        <w:rPr>
          <w:sz w:val="16"/>
        </w:rPr>
        <w:t xml:space="preserve"> P, Leitzinger M, </w:t>
      </w:r>
      <w:proofErr w:type="spellStart"/>
      <w:r>
        <w:rPr>
          <w:sz w:val="16"/>
        </w:rPr>
        <w:t>Hanslmeier</w:t>
      </w:r>
      <w:proofErr w:type="spellEnd"/>
      <w:r>
        <w:rPr>
          <w:sz w:val="16"/>
        </w:rPr>
        <w:t xml:space="preserve"> A, Lammer H (2017) Stellar coronal mass ejections – I: estimating</w:t>
      </w:r>
      <w:r>
        <w:rPr>
          <w:spacing w:val="40"/>
          <w:sz w:val="16"/>
        </w:rPr>
        <w:t xml:space="preserve"> </w:t>
      </w:r>
      <w:bookmarkStart w:id="682" w:name="_bookmark639"/>
      <w:bookmarkEnd w:id="682"/>
      <w:r>
        <w:rPr>
          <w:sz w:val="16"/>
        </w:rPr>
        <w:t xml:space="preserve">occurrence frequencies and mass-loss rates. Mon Not R Astron Soc 472:876. </w:t>
      </w:r>
      <w:hyperlink r:id="rId840">
        <w:r>
          <w:rPr>
            <w:color w:val="0000FF"/>
            <w:sz w:val="16"/>
          </w:rPr>
          <w:t>https://doi.org/10.</w:t>
        </w:r>
      </w:hyperlink>
      <w:r>
        <w:rPr>
          <w:color w:val="0000FF"/>
          <w:spacing w:val="40"/>
          <w:sz w:val="16"/>
        </w:rPr>
        <w:t xml:space="preserve"> </w:t>
      </w:r>
      <w:hyperlink r:id="rId841">
        <w:r>
          <w:rPr>
            <w:color w:val="0000FF"/>
            <w:spacing w:val="-2"/>
            <w:sz w:val="16"/>
          </w:rPr>
          <w:t>1093/</w:t>
        </w:r>
        <w:proofErr w:type="spellStart"/>
        <w:r>
          <w:rPr>
            <w:color w:val="0000FF"/>
            <w:spacing w:val="-2"/>
            <w:sz w:val="16"/>
          </w:rPr>
          <w:t>mnras</w:t>
        </w:r>
        <w:proofErr w:type="spellEnd"/>
        <w:r>
          <w:rPr>
            <w:color w:val="0000FF"/>
            <w:spacing w:val="-2"/>
            <w:sz w:val="16"/>
          </w:rPr>
          <w:t>/stx1969</w:t>
        </w:r>
      </w:hyperlink>
    </w:p>
    <w:p w14:paraId="6FD2F103" w14:textId="77777777" w:rsidR="007A1714" w:rsidRDefault="00000000">
      <w:pPr>
        <w:spacing w:line="247" w:lineRule="auto"/>
        <w:ind w:left="440" w:right="117" w:hanging="341"/>
        <w:jc w:val="both"/>
        <w:rPr>
          <w:sz w:val="16"/>
        </w:rPr>
      </w:pPr>
      <w:bookmarkStart w:id="683" w:name="_bookmark640"/>
      <w:bookmarkEnd w:id="683"/>
      <w:r>
        <w:rPr>
          <w:sz w:val="16"/>
        </w:rPr>
        <w:t xml:space="preserve">Oeschger H, Siegenthaler U, </w:t>
      </w:r>
      <w:proofErr w:type="spellStart"/>
      <w:r>
        <w:rPr>
          <w:sz w:val="16"/>
        </w:rPr>
        <w:t>Schotterer</w:t>
      </w:r>
      <w:proofErr w:type="spellEnd"/>
      <w:r>
        <w:rPr>
          <w:sz w:val="16"/>
        </w:rPr>
        <w:t xml:space="preserve"> U, </w:t>
      </w:r>
      <w:proofErr w:type="spellStart"/>
      <w:r>
        <w:rPr>
          <w:sz w:val="16"/>
        </w:rPr>
        <w:t>Gugelmann</w:t>
      </w:r>
      <w:proofErr w:type="spellEnd"/>
      <w:r>
        <w:rPr>
          <w:sz w:val="16"/>
        </w:rPr>
        <w:t xml:space="preserve"> A (1974) A box diffusion model to study the</w:t>
      </w:r>
      <w:r>
        <w:rPr>
          <w:spacing w:val="40"/>
          <w:sz w:val="16"/>
        </w:rPr>
        <w:t xml:space="preserve"> </w:t>
      </w:r>
      <w:r>
        <w:rPr>
          <w:sz w:val="16"/>
        </w:rPr>
        <w:t xml:space="preserve">carbon dioxide exchange in nature. Tellus 27:168. </w:t>
      </w:r>
      <w:hyperlink r:id="rId842">
        <w:r>
          <w:rPr>
            <w:color w:val="0000FF"/>
            <w:sz w:val="16"/>
          </w:rPr>
          <w:t>https://doi.org/10.3402/tellusa.v27i2.9900</w:t>
        </w:r>
      </w:hyperlink>
    </w:p>
    <w:p w14:paraId="0A74FAAD" w14:textId="77777777" w:rsidR="007A1714" w:rsidRDefault="00000000">
      <w:pPr>
        <w:spacing w:line="242" w:lineRule="auto"/>
        <w:ind w:left="440" w:right="117" w:hanging="341"/>
        <w:jc w:val="both"/>
        <w:rPr>
          <w:sz w:val="16"/>
        </w:rPr>
      </w:pPr>
      <w:r>
        <w:rPr>
          <w:sz w:val="16"/>
        </w:rPr>
        <w:t xml:space="preserve">O’Hare P, </w:t>
      </w:r>
      <w:proofErr w:type="spellStart"/>
      <w:r>
        <w:rPr>
          <w:sz w:val="16"/>
        </w:rPr>
        <w:t>Mekhaldi</w:t>
      </w:r>
      <w:proofErr w:type="spellEnd"/>
      <w:r>
        <w:rPr>
          <w:sz w:val="16"/>
        </w:rPr>
        <w:t xml:space="preserve"> F, </w:t>
      </w:r>
      <w:proofErr w:type="spellStart"/>
      <w:r>
        <w:rPr>
          <w:sz w:val="16"/>
        </w:rPr>
        <w:t>Adolphi</w:t>
      </w:r>
      <w:proofErr w:type="spellEnd"/>
      <w:r>
        <w:rPr>
          <w:sz w:val="16"/>
        </w:rPr>
        <w:t xml:space="preserve"> F et al (2019) </w:t>
      </w:r>
      <w:proofErr w:type="spellStart"/>
      <w:r>
        <w:rPr>
          <w:sz w:val="16"/>
        </w:rPr>
        <w:t>Multiradionuclide</w:t>
      </w:r>
      <w:proofErr w:type="spellEnd"/>
      <w:r>
        <w:rPr>
          <w:sz w:val="16"/>
        </w:rPr>
        <w:t xml:space="preserve"> evidence for an extreme solar proton</w:t>
      </w:r>
      <w:r>
        <w:rPr>
          <w:spacing w:val="40"/>
          <w:sz w:val="16"/>
        </w:rPr>
        <w:t xml:space="preserve"> </w:t>
      </w:r>
      <w:bookmarkStart w:id="684" w:name="_bookmark641"/>
      <w:bookmarkEnd w:id="684"/>
      <w:r>
        <w:rPr>
          <w:sz w:val="16"/>
        </w:rPr>
        <w:t>event around 2610 BP (</w:t>
      </w:r>
      <w:r>
        <w:rPr>
          <w:rFonts w:ascii="Garamond" w:hAnsi="Garamond"/>
          <w:sz w:val="16"/>
        </w:rPr>
        <w:t>*</w:t>
      </w:r>
      <w:r>
        <w:rPr>
          <w:sz w:val="16"/>
        </w:rPr>
        <w:t xml:space="preserve">660 BC). Proc Nat </w:t>
      </w:r>
      <w:proofErr w:type="spellStart"/>
      <w:r>
        <w:rPr>
          <w:sz w:val="16"/>
        </w:rPr>
        <w:t>Acad</w:t>
      </w:r>
      <w:proofErr w:type="spellEnd"/>
      <w:r>
        <w:rPr>
          <w:sz w:val="16"/>
        </w:rPr>
        <w:t xml:space="preserve"> Sci USA 116:5961. </w:t>
      </w:r>
      <w:hyperlink r:id="rId843">
        <w:r>
          <w:rPr>
            <w:color w:val="0000FF"/>
            <w:sz w:val="16"/>
          </w:rPr>
          <w:t>https://doi.org/10.1073/pnas.</w:t>
        </w:r>
      </w:hyperlink>
      <w:r>
        <w:rPr>
          <w:color w:val="0000FF"/>
          <w:spacing w:val="40"/>
          <w:sz w:val="16"/>
        </w:rPr>
        <w:t xml:space="preserve"> </w:t>
      </w:r>
      <w:hyperlink r:id="rId844">
        <w:r>
          <w:rPr>
            <w:color w:val="0000FF"/>
            <w:spacing w:val="-2"/>
            <w:sz w:val="16"/>
          </w:rPr>
          <w:t>1815725116</w:t>
        </w:r>
      </w:hyperlink>
    </w:p>
    <w:p w14:paraId="44C1789E" w14:textId="77777777" w:rsidR="007A1714" w:rsidRDefault="00000000">
      <w:pPr>
        <w:spacing w:before="1" w:line="247" w:lineRule="auto"/>
        <w:ind w:left="440" w:right="117" w:hanging="341"/>
        <w:jc w:val="both"/>
        <w:rPr>
          <w:sz w:val="16"/>
        </w:rPr>
      </w:pPr>
      <w:r>
        <w:rPr>
          <w:sz w:val="16"/>
        </w:rPr>
        <w:t xml:space="preserve">Okamoto S, Notsu Y, Maehara H et al (2021) Statistical properties of </w:t>
      </w:r>
      <w:proofErr w:type="spellStart"/>
      <w:r>
        <w:rPr>
          <w:sz w:val="16"/>
        </w:rPr>
        <w:t>superflares</w:t>
      </w:r>
      <w:proofErr w:type="spellEnd"/>
      <w:r>
        <w:rPr>
          <w:sz w:val="16"/>
        </w:rPr>
        <w:t xml:space="preserve"> on solar-type stars:</w:t>
      </w:r>
      <w:r>
        <w:rPr>
          <w:spacing w:val="40"/>
          <w:sz w:val="16"/>
        </w:rPr>
        <w:t xml:space="preserve"> </w:t>
      </w:r>
      <w:bookmarkStart w:id="685" w:name="_bookmark642"/>
      <w:bookmarkEnd w:id="685"/>
      <w:r>
        <w:rPr>
          <w:sz w:val="16"/>
        </w:rPr>
        <w:t xml:space="preserve">results using all of the </w:t>
      </w:r>
      <w:proofErr w:type="spellStart"/>
      <w:r>
        <w:rPr>
          <w:sz w:val="16"/>
        </w:rPr>
        <w:t>kepler</w:t>
      </w:r>
      <w:proofErr w:type="spellEnd"/>
      <w:r>
        <w:rPr>
          <w:sz w:val="16"/>
        </w:rPr>
        <w:t xml:space="preserve"> primary mission data. </w:t>
      </w:r>
      <w:proofErr w:type="spellStart"/>
      <w:r>
        <w:rPr>
          <w:sz w:val="16"/>
        </w:rPr>
        <w:t>Astrophys</w:t>
      </w:r>
      <w:proofErr w:type="spellEnd"/>
      <w:r>
        <w:rPr>
          <w:sz w:val="16"/>
        </w:rPr>
        <w:t xml:space="preserve"> J 906:72. </w:t>
      </w:r>
      <w:hyperlink r:id="rId845">
        <w:r>
          <w:rPr>
            <w:color w:val="0000FF"/>
            <w:sz w:val="16"/>
          </w:rPr>
          <w:t>https://doi.org/10.3847/</w:t>
        </w:r>
      </w:hyperlink>
      <w:r>
        <w:rPr>
          <w:color w:val="0000FF"/>
          <w:spacing w:val="40"/>
          <w:sz w:val="16"/>
        </w:rPr>
        <w:t xml:space="preserve"> </w:t>
      </w:r>
      <w:hyperlink r:id="rId846">
        <w:r>
          <w:rPr>
            <w:color w:val="0000FF"/>
            <w:spacing w:val="-2"/>
            <w:sz w:val="16"/>
          </w:rPr>
          <w:t>1538-4357/abc8f5</w:t>
        </w:r>
      </w:hyperlink>
    </w:p>
    <w:p w14:paraId="4D3D20F6" w14:textId="77777777" w:rsidR="007A1714" w:rsidRDefault="00000000">
      <w:pPr>
        <w:spacing w:line="247" w:lineRule="auto"/>
        <w:ind w:left="440" w:right="117" w:hanging="341"/>
        <w:jc w:val="both"/>
        <w:rPr>
          <w:sz w:val="16"/>
        </w:rPr>
      </w:pPr>
      <w:bookmarkStart w:id="686" w:name="_bookmark643"/>
      <w:bookmarkEnd w:id="686"/>
      <w:proofErr w:type="spellStart"/>
      <w:r>
        <w:rPr>
          <w:sz w:val="16"/>
        </w:rPr>
        <w:t>Omodei</w:t>
      </w:r>
      <w:proofErr w:type="spellEnd"/>
      <w:r>
        <w:rPr>
          <w:spacing w:val="-6"/>
          <w:sz w:val="16"/>
        </w:rPr>
        <w:t xml:space="preserve"> </w:t>
      </w:r>
      <w:r>
        <w:rPr>
          <w:sz w:val="16"/>
        </w:rPr>
        <w:t>N,</w:t>
      </w:r>
      <w:r>
        <w:rPr>
          <w:spacing w:val="-6"/>
          <w:sz w:val="16"/>
        </w:rPr>
        <w:t xml:space="preserve"> </w:t>
      </w:r>
      <w:r>
        <w:rPr>
          <w:sz w:val="16"/>
        </w:rPr>
        <w:t>Pesce-Rollins</w:t>
      </w:r>
      <w:r>
        <w:rPr>
          <w:spacing w:val="-6"/>
          <w:sz w:val="16"/>
        </w:rPr>
        <w:t xml:space="preserve"> </w:t>
      </w:r>
      <w:r>
        <w:rPr>
          <w:sz w:val="16"/>
        </w:rPr>
        <w:t>M,</w:t>
      </w:r>
      <w:r>
        <w:rPr>
          <w:spacing w:val="-5"/>
          <w:sz w:val="16"/>
        </w:rPr>
        <w:t xml:space="preserve"> </w:t>
      </w:r>
      <w:r>
        <w:rPr>
          <w:sz w:val="16"/>
        </w:rPr>
        <w:t>Longo</w:t>
      </w:r>
      <w:r>
        <w:rPr>
          <w:spacing w:val="-6"/>
          <w:sz w:val="16"/>
        </w:rPr>
        <w:t xml:space="preserve"> </w:t>
      </w:r>
      <w:r>
        <w:rPr>
          <w:sz w:val="16"/>
        </w:rPr>
        <w:t>F,</w:t>
      </w:r>
      <w:r>
        <w:rPr>
          <w:spacing w:val="-5"/>
          <w:sz w:val="16"/>
        </w:rPr>
        <w:t xml:space="preserve"> </w:t>
      </w:r>
      <w:proofErr w:type="spellStart"/>
      <w:r>
        <w:rPr>
          <w:sz w:val="16"/>
        </w:rPr>
        <w:t>Allafort</w:t>
      </w:r>
      <w:proofErr w:type="spellEnd"/>
      <w:r>
        <w:rPr>
          <w:spacing w:val="-6"/>
          <w:sz w:val="16"/>
        </w:rPr>
        <w:t xml:space="preserve"> </w:t>
      </w:r>
      <w:r>
        <w:rPr>
          <w:sz w:val="16"/>
        </w:rPr>
        <w:t>A,</w:t>
      </w:r>
      <w:r>
        <w:rPr>
          <w:spacing w:val="-5"/>
          <w:sz w:val="16"/>
        </w:rPr>
        <w:t xml:space="preserve"> </w:t>
      </w:r>
      <w:r>
        <w:rPr>
          <w:sz w:val="16"/>
        </w:rPr>
        <w:t>Krucker</w:t>
      </w:r>
      <w:r>
        <w:rPr>
          <w:spacing w:val="-7"/>
          <w:sz w:val="16"/>
        </w:rPr>
        <w:t xml:space="preserve"> </w:t>
      </w:r>
      <w:r>
        <w:rPr>
          <w:sz w:val="16"/>
        </w:rPr>
        <w:t>S</w:t>
      </w:r>
      <w:r>
        <w:rPr>
          <w:spacing w:val="-4"/>
          <w:sz w:val="16"/>
        </w:rPr>
        <w:t xml:space="preserve"> </w:t>
      </w:r>
      <w:r>
        <w:rPr>
          <w:sz w:val="16"/>
        </w:rPr>
        <w:t>(2018)</w:t>
      </w:r>
      <w:r>
        <w:rPr>
          <w:spacing w:val="-6"/>
          <w:sz w:val="16"/>
        </w:rPr>
        <w:t xml:space="preserve"> </w:t>
      </w:r>
      <w:r>
        <w:rPr>
          <w:sz w:val="16"/>
        </w:rPr>
        <w:t>Fermi-LAT</w:t>
      </w:r>
      <w:r>
        <w:rPr>
          <w:spacing w:val="-5"/>
          <w:sz w:val="16"/>
        </w:rPr>
        <w:t xml:space="preserve"> </w:t>
      </w:r>
      <w:r>
        <w:rPr>
          <w:sz w:val="16"/>
        </w:rPr>
        <w:t>observations</w:t>
      </w:r>
      <w:r>
        <w:rPr>
          <w:spacing w:val="-6"/>
          <w:sz w:val="16"/>
        </w:rPr>
        <w:t xml:space="preserve"> </w:t>
      </w:r>
      <w:r>
        <w:rPr>
          <w:sz w:val="16"/>
        </w:rPr>
        <w:t>of</w:t>
      </w:r>
      <w:r>
        <w:rPr>
          <w:spacing w:val="-6"/>
          <w:sz w:val="16"/>
        </w:rPr>
        <w:t xml:space="preserve"> </w:t>
      </w:r>
      <w:r>
        <w:rPr>
          <w:sz w:val="16"/>
        </w:rPr>
        <w:t>the</w:t>
      </w:r>
      <w:r>
        <w:rPr>
          <w:spacing w:val="-4"/>
          <w:sz w:val="16"/>
        </w:rPr>
        <w:t xml:space="preserve"> </w:t>
      </w:r>
      <w:r>
        <w:rPr>
          <w:sz w:val="16"/>
        </w:rPr>
        <w:t>2017</w:t>
      </w:r>
      <w:r>
        <w:rPr>
          <w:spacing w:val="40"/>
          <w:sz w:val="16"/>
        </w:rPr>
        <w:t xml:space="preserve"> </w:t>
      </w:r>
      <w:r>
        <w:rPr>
          <w:sz w:val="16"/>
        </w:rPr>
        <w:t xml:space="preserve">September 10 solar flare. </w:t>
      </w:r>
      <w:proofErr w:type="spellStart"/>
      <w:r>
        <w:rPr>
          <w:sz w:val="16"/>
        </w:rPr>
        <w:t>Astrophys</w:t>
      </w:r>
      <w:proofErr w:type="spellEnd"/>
      <w:r>
        <w:rPr>
          <w:sz w:val="16"/>
        </w:rPr>
        <w:t xml:space="preserve"> J 865:L7. </w:t>
      </w:r>
      <w:hyperlink r:id="rId847">
        <w:r>
          <w:rPr>
            <w:color w:val="0000FF"/>
            <w:sz w:val="16"/>
          </w:rPr>
          <w:t>https://doi.org/10.3847/2041-8213/aae077</w:t>
        </w:r>
      </w:hyperlink>
    </w:p>
    <w:p w14:paraId="3D2655DC" w14:textId="77777777" w:rsidR="007A1714" w:rsidRDefault="00000000">
      <w:pPr>
        <w:spacing w:line="247" w:lineRule="auto"/>
        <w:ind w:left="440" w:right="117" w:hanging="341"/>
        <w:jc w:val="both"/>
        <w:rPr>
          <w:sz w:val="16"/>
        </w:rPr>
      </w:pPr>
      <w:r>
        <w:rPr>
          <w:sz w:val="16"/>
        </w:rPr>
        <w:t>Oppenheimer C, Wacker L, Xu J et al (2017) Multi-proxy dating the ’Millennium Eruption’ of</w:t>
      </w:r>
      <w:r>
        <w:rPr>
          <w:spacing w:val="40"/>
          <w:sz w:val="16"/>
        </w:rPr>
        <w:t xml:space="preserve"> </w:t>
      </w:r>
      <w:bookmarkStart w:id="687" w:name="_bookmark644"/>
      <w:bookmarkEnd w:id="687"/>
      <w:proofErr w:type="spellStart"/>
      <w:r>
        <w:rPr>
          <w:sz w:val="16"/>
        </w:rPr>
        <w:t>Changbaishan</w:t>
      </w:r>
      <w:proofErr w:type="spellEnd"/>
      <w:r>
        <w:rPr>
          <w:sz w:val="16"/>
        </w:rPr>
        <w:t xml:space="preserve"> to late 946 CE. Quat Sci Rev 158:164. </w:t>
      </w:r>
      <w:hyperlink r:id="rId848">
        <w:r>
          <w:rPr>
            <w:color w:val="0000FF"/>
            <w:sz w:val="16"/>
          </w:rPr>
          <w:t>https://doi.org/10.1016/j.quascirev.2016.12.</w:t>
        </w:r>
      </w:hyperlink>
      <w:r>
        <w:rPr>
          <w:color w:val="0000FF"/>
          <w:spacing w:val="40"/>
          <w:sz w:val="16"/>
        </w:rPr>
        <w:t xml:space="preserve"> </w:t>
      </w:r>
      <w:hyperlink r:id="rId849">
        <w:r>
          <w:rPr>
            <w:color w:val="0000FF"/>
            <w:spacing w:val="-4"/>
            <w:sz w:val="16"/>
          </w:rPr>
          <w:t>024</w:t>
        </w:r>
      </w:hyperlink>
    </w:p>
    <w:p w14:paraId="02B8A042" w14:textId="77777777" w:rsidR="007A1714" w:rsidRDefault="00000000">
      <w:pPr>
        <w:spacing w:line="247" w:lineRule="auto"/>
        <w:ind w:left="440" w:right="117" w:hanging="341"/>
        <w:jc w:val="both"/>
        <w:rPr>
          <w:sz w:val="16"/>
        </w:rPr>
      </w:pPr>
      <w:bookmarkStart w:id="688" w:name="_bookmark645"/>
      <w:bookmarkEnd w:id="688"/>
      <w:proofErr w:type="spellStart"/>
      <w:r>
        <w:rPr>
          <w:sz w:val="16"/>
        </w:rPr>
        <w:t>Orchiston</w:t>
      </w:r>
      <w:proofErr w:type="spellEnd"/>
      <w:r>
        <w:rPr>
          <w:spacing w:val="-8"/>
          <w:sz w:val="16"/>
        </w:rPr>
        <w:t xml:space="preserve"> </w:t>
      </w:r>
      <w:r>
        <w:rPr>
          <w:sz w:val="16"/>
        </w:rPr>
        <w:t>W</w:t>
      </w:r>
      <w:r>
        <w:rPr>
          <w:spacing w:val="-6"/>
          <w:sz w:val="16"/>
        </w:rPr>
        <w:t xml:space="preserve"> </w:t>
      </w:r>
      <w:r>
        <w:rPr>
          <w:sz w:val="16"/>
        </w:rPr>
        <w:t>(2004)</w:t>
      </w:r>
      <w:r>
        <w:rPr>
          <w:spacing w:val="-7"/>
          <w:sz w:val="16"/>
        </w:rPr>
        <w:t xml:space="preserve"> </w:t>
      </w:r>
      <w:r>
        <w:rPr>
          <w:sz w:val="16"/>
        </w:rPr>
        <w:t>From</w:t>
      </w:r>
      <w:r>
        <w:rPr>
          <w:spacing w:val="-7"/>
          <w:sz w:val="16"/>
        </w:rPr>
        <w:t xml:space="preserve"> </w:t>
      </w:r>
      <w:r>
        <w:rPr>
          <w:sz w:val="16"/>
        </w:rPr>
        <w:t>the</w:t>
      </w:r>
      <w:r>
        <w:rPr>
          <w:spacing w:val="-7"/>
          <w:sz w:val="16"/>
        </w:rPr>
        <w:t xml:space="preserve"> </w:t>
      </w:r>
      <w:r>
        <w:rPr>
          <w:sz w:val="16"/>
        </w:rPr>
        <w:t>solar</w:t>
      </w:r>
      <w:r>
        <w:rPr>
          <w:spacing w:val="-7"/>
          <w:sz w:val="16"/>
        </w:rPr>
        <w:t xml:space="preserve"> </w:t>
      </w:r>
      <w:r>
        <w:rPr>
          <w:sz w:val="16"/>
        </w:rPr>
        <w:t>corona</w:t>
      </w:r>
      <w:r>
        <w:rPr>
          <w:spacing w:val="-6"/>
          <w:sz w:val="16"/>
        </w:rPr>
        <w:t xml:space="preserve"> </w:t>
      </w:r>
      <w:r>
        <w:rPr>
          <w:sz w:val="16"/>
        </w:rPr>
        <w:t>to</w:t>
      </w:r>
      <w:r>
        <w:rPr>
          <w:spacing w:val="-7"/>
          <w:sz w:val="16"/>
        </w:rPr>
        <w:t xml:space="preserve"> </w:t>
      </w:r>
      <w:r>
        <w:rPr>
          <w:sz w:val="16"/>
        </w:rPr>
        <w:t>clusters</w:t>
      </w:r>
      <w:r>
        <w:rPr>
          <w:spacing w:val="-7"/>
          <w:sz w:val="16"/>
        </w:rPr>
        <w:t xml:space="preserve"> </w:t>
      </w:r>
      <w:r>
        <w:rPr>
          <w:sz w:val="16"/>
        </w:rPr>
        <w:t>of</w:t>
      </w:r>
      <w:r>
        <w:rPr>
          <w:spacing w:val="-6"/>
          <w:sz w:val="16"/>
        </w:rPr>
        <w:t xml:space="preserve"> </w:t>
      </w:r>
      <w:r>
        <w:rPr>
          <w:sz w:val="16"/>
        </w:rPr>
        <w:t>galaxies:</w:t>
      </w:r>
      <w:r>
        <w:rPr>
          <w:spacing w:val="-7"/>
          <w:sz w:val="16"/>
        </w:rPr>
        <w:t xml:space="preserve"> </w:t>
      </w:r>
      <w:r>
        <w:rPr>
          <w:sz w:val="16"/>
        </w:rPr>
        <w:t>the</w:t>
      </w:r>
      <w:r>
        <w:rPr>
          <w:spacing w:val="-7"/>
          <w:sz w:val="16"/>
        </w:rPr>
        <w:t xml:space="preserve"> </w:t>
      </w:r>
      <w:r>
        <w:rPr>
          <w:sz w:val="16"/>
        </w:rPr>
        <w:t>radio</w:t>
      </w:r>
      <w:r>
        <w:rPr>
          <w:spacing w:val="-7"/>
          <w:sz w:val="16"/>
        </w:rPr>
        <w:t xml:space="preserve"> </w:t>
      </w:r>
      <w:r>
        <w:rPr>
          <w:sz w:val="16"/>
        </w:rPr>
        <w:t>astronomy</w:t>
      </w:r>
      <w:r>
        <w:rPr>
          <w:spacing w:val="-7"/>
          <w:sz w:val="16"/>
        </w:rPr>
        <w:t xml:space="preserve"> </w:t>
      </w:r>
      <w:r>
        <w:rPr>
          <w:sz w:val="16"/>
        </w:rPr>
        <w:t>of</w:t>
      </w:r>
      <w:r>
        <w:rPr>
          <w:spacing w:val="-6"/>
          <w:sz w:val="16"/>
        </w:rPr>
        <w:t xml:space="preserve"> </w:t>
      </w:r>
      <w:r>
        <w:rPr>
          <w:sz w:val="16"/>
        </w:rPr>
        <w:t>Bruce</w:t>
      </w:r>
      <w:r>
        <w:rPr>
          <w:spacing w:val="-7"/>
          <w:sz w:val="16"/>
        </w:rPr>
        <w:t xml:space="preserve"> </w:t>
      </w:r>
      <w:r>
        <w:rPr>
          <w:sz w:val="16"/>
        </w:rPr>
        <w:t>Slee.</w:t>
      </w:r>
      <w:r>
        <w:rPr>
          <w:spacing w:val="-7"/>
          <w:sz w:val="16"/>
        </w:rPr>
        <w:t xml:space="preserve"> </w:t>
      </w:r>
      <w:proofErr w:type="spellStart"/>
      <w:r>
        <w:rPr>
          <w:sz w:val="16"/>
        </w:rPr>
        <w:t>Publ</w:t>
      </w:r>
      <w:proofErr w:type="spellEnd"/>
      <w:r>
        <w:rPr>
          <w:spacing w:val="40"/>
          <w:sz w:val="16"/>
        </w:rPr>
        <w:t xml:space="preserve"> </w:t>
      </w:r>
      <w:r>
        <w:rPr>
          <w:sz w:val="16"/>
        </w:rPr>
        <w:t xml:space="preserve">Astron Soc Aust 21:23. </w:t>
      </w:r>
      <w:hyperlink r:id="rId850">
        <w:r>
          <w:rPr>
            <w:color w:val="0000FF"/>
            <w:sz w:val="16"/>
          </w:rPr>
          <w:t>https://doi.org/10.1071/AS03009</w:t>
        </w:r>
      </w:hyperlink>
    </w:p>
    <w:p w14:paraId="7FE8B474" w14:textId="77777777" w:rsidR="007A1714" w:rsidRDefault="00000000">
      <w:pPr>
        <w:spacing w:line="184" w:lineRule="exact"/>
        <w:ind w:left="100"/>
        <w:jc w:val="both"/>
        <w:rPr>
          <w:sz w:val="16"/>
        </w:rPr>
      </w:pPr>
      <w:bookmarkStart w:id="689" w:name="_bookmark646"/>
      <w:bookmarkEnd w:id="689"/>
      <w:r>
        <w:rPr>
          <w:sz w:val="16"/>
        </w:rPr>
        <w:t>Osten RA,</w:t>
      </w:r>
      <w:r>
        <w:rPr>
          <w:spacing w:val="1"/>
          <w:sz w:val="16"/>
        </w:rPr>
        <w:t xml:space="preserve"> </w:t>
      </w:r>
      <w:r>
        <w:rPr>
          <w:sz w:val="16"/>
        </w:rPr>
        <w:t>Wolk</w:t>
      </w:r>
      <w:r>
        <w:rPr>
          <w:spacing w:val="1"/>
          <w:sz w:val="16"/>
        </w:rPr>
        <w:t xml:space="preserve"> </w:t>
      </w:r>
      <w:r>
        <w:rPr>
          <w:sz w:val="16"/>
        </w:rPr>
        <w:t>SJ</w:t>
      </w:r>
      <w:r>
        <w:rPr>
          <w:spacing w:val="1"/>
          <w:sz w:val="16"/>
        </w:rPr>
        <w:t xml:space="preserve"> </w:t>
      </w:r>
      <w:r>
        <w:rPr>
          <w:sz w:val="16"/>
        </w:rPr>
        <w:t>(2015) Connecting</w:t>
      </w:r>
      <w:r>
        <w:rPr>
          <w:spacing w:val="1"/>
          <w:sz w:val="16"/>
        </w:rPr>
        <w:t xml:space="preserve"> </w:t>
      </w:r>
      <w:r>
        <w:rPr>
          <w:sz w:val="16"/>
        </w:rPr>
        <w:t>flares</w:t>
      </w:r>
      <w:r>
        <w:rPr>
          <w:spacing w:val="2"/>
          <w:sz w:val="16"/>
        </w:rPr>
        <w:t xml:space="preserve"> </w:t>
      </w:r>
      <w:r>
        <w:rPr>
          <w:sz w:val="16"/>
        </w:rPr>
        <w:t>and transient mass-loss events</w:t>
      </w:r>
      <w:r>
        <w:rPr>
          <w:spacing w:val="1"/>
          <w:sz w:val="16"/>
        </w:rPr>
        <w:t xml:space="preserve"> </w:t>
      </w:r>
      <w:r>
        <w:rPr>
          <w:sz w:val="16"/>
        </w:rPr>
        <w:t>in magnetically active</w:t>
      </w:r>
      <w:r>
        <w:rPr>
          <w:spacing w:val="1"/>
          <w:sz w:val="16"/>
        </w:rPr>
        <w:t xml:space="preserve"> </w:t>
      </w:r>
      <w:r>
        <w:rPr>
          <w:spacing w:val="-2"/>
          <w:sz w:val="16"/>
        </w:rPr>
        <w:t>stars.</w:t>
      </w:r>
    </w:p>
    <w:p w14:paraId="1D5FB3FE" w14:textId="77777777" w:rsidR="007A1714" w:rsidRDefault="00000000">
      <w:pPr>
        <w:spacing w:before="3"/>
        <w:ind w:left="440"/>
        <w:jc w:val="both"/>
        <w:rPr>
          <w:sz w:val="16"/>
        </w:rPr>
      </w:pPr>
      <w:proofErr w:type="spellStart"/>
      <w:r>
        <w:rPr>
          <w:sz w:val="16"/>
        </w:rPr>
        <w:t>Astrophys</w:t>
      </w:r>
      <w:proofErr w:type="spellEnd"/>
      <w:r>
        <w:rPr>
          <w:spacing w:val="-2"/>
          <w:sz w:val="16"/>
        </w:rPr>
        <w:t xml:space="preserve"> </w:t>
      </w:r>
      <w:r>
        <w:rPr>
          <w:sz w:val="16"/>
        </w:rPr>
        <w:t>J</w:t>
      </w:r>
      <w:r>
        <w:rPr>
          <w:spacing w:val="1"/>
          <w:sz w:val="16"/>
        </w:rPr>
        <w:t xml:space="preserve"> </w:t>
      </w:r>
      <w:r>
        <w:rPr>
          <w:sz w:val="16"/>
        </w:rPr>
        <w:t>809:79.</w:t>
      </w:r>
      <w:r>
        <w:rPr>
          <w:spacing w:val="-1"/>
          <w:sz w:val="16"/>
        </w:rPr>
        <w:t xml:space="preserve"> </w:t>
      </w:r>
      <w:hyperlink r:id="rId851">
        <w:r>
          <w:rPr>
            <w:color w:val="0000FF"/>
            <w:sz w:val="16"/>
          </w:rPr>
          <w:t>https://doi.org/10.1088/0004-</w:t>
        </w:r>
        <w:r>
          <w:rPr>
            <w:color w:val="0000FF"/>
            <w:spacing w:val="-2"/>
            <w:sz w:val="16"/>
          </w:rPr>
          <w:t>637X/809/1/79</w:t>
        </w:r>
      </w:hyperlink>
    </w:p>
    <w:p w14:paraId="7B88C666" w14:textId="77777777" w:rsidR="007A1714" w:rsidRDefault="00000000">
      <w:pPr>
        <w:spacing w:before="5" w:line="247" w:lineRule="auto"/>
        <w:ind w:left="440" w:right="117" w:hanging="341"/>
        <w:jc w:val="both"/>
        <w:rPr>
          <w:sz w:val="16"/>
        </w:rPr>
      </w:pPr>
      <w:bookmarkStart w:id="690" w:name="_bookmark647"/>
      <w:bookmarkEnd w:id="690"/>
      <w:r>
        <w:rPr>
          <w:sz w:val="16"/>
        </w:rPr>
        <w:t>Osten</w:t>
      </w:r>
      <w:r>
        <w:rPr>
          <w:spacing w:val="-3"/>
          <w:sz w:val="16"/>
        </w:rPr>
        <w:t xml:space="preserve"> </w:t>
      </w:r>
      <w:r>
        <w:rPr>
          <w:sz w:val="16"/>
        </w:rPr>
        <w:t>RA,</w:t>
      </w:r>
      <w:r>
        <w:rPr>
          <w:spacing w:val="-3"/>
          <w:sz w:val="16"/>
        </w:rPr>
        <w:t xml:space="preserve"> </w:t>
      </w:r>
      <w:r>
        <w:rPr>
          <w:sz w:val="16"/>
        </w:rPr>
        <w:t>Brown</w:t>
      </w:r>
      <w:r>
        <w:rPr>
          <w:spacing w:val="-3"/>
          <w:sz w:val="16"/>
        </w:rPr>
        <w:t xml:space="preserve"> </w:t>
      </w:r>
      <w:r>
        <w:rPr>
          <w:sz w:val="16"/>
        </w:rPr>
        <w:t>A,</w:t>
      </w:r>
      <w:r>
        <w:rPr>
          <w:spacing w:val="-3"/>
          <w:sz w:val="16"/>
        </w:rPr>
        <w:t xml:space="preserve"> </w:t>
      </w:r>
      <w:r>
        <w:rPr>
          <w:sz w:val="16"/>
        </w:rPr>
        <w:t>Ayres</w:t>
      </w:r>
      <w:r>
        <w:rPr>
          <w:spacing w:val="-3"/>
          <w:sz w:val="16"/>
        </w:rPr>
        <w:t xml:space="preserve"> </w:t>
      </w:r>
      <w:r>
        <w:rPr>
          <w:sz w:val="16"/>
        </w:rPr>
        <w:t>TR</w:t>
      </w:r>
      <w:r>
        <w:rPr>
          <w:spacing w:val="-3"/>
          <w:sz w:val="16"/>
        </w:rPr>
        <w:t xml:space="preserve"> </w:t>
      </w:r>
      <w:r>
        <w:rPr>
          <w:sz w:val="16"/>
        </w:rPr>
        <w:t>et</w:t>
      </w:r>
      <w:r>
        <w:rPr>
          <w:spacing w:val="-3"/>
          <w:sz w:val="16"/>
        </w:rPr>
        <w:t xml:space="preserve"> </w:t>
      </w:r>
      <w:r>
        <w:rPr>
          <w:sz w:val="16"/>
        </w:rPr>
        <w:t>al</w:t>
      </w:r>
      <w:r>
        <w:rPr>
          <w:spacing w:val="-3"/>
          <w:sz w:val="16"/>
        </w:rPr>
        <w:t xml:space="preserve"> </w:t>
      </w:r>
      <w:r>
        <w:rPr>
          <w:sz w:val="16"/>
        </w:rPr>
        <w:t>(2004)</w:t>
      </w:r>
      <w:r>
        <w:rPr>
          <w:spacing w:val="-4"/>
          <w:sz w:val="16"/>
        </w:rPr>
        <w:t xml:space="preserve"> </w:t>
      </w:r>
      <w:r>
        <w:rPr>
          <w:sz w:val="16"/>
        </w:rPr>
        <w:t>A</w:t>
      </w:r>
      <w:r>
        <w:rPr>
          <w:spacing w:val="-3"/>
          <w:sz w:val="16"/>
        </w:rPr>
        <w:t xml:space="preserve"> </w:t>
      </w:r>
      <w:r>
        <w:rPr>
          <w:sz w:val="16"/>
        </w:rPr>
        <w:t>multiwavelength</w:t>
      </w:r>
      <w:r>
        <w:rPr>
          <w:spacing w:val="-3"/>
          <w:sz w:val="16"/>
        </w:rPr>
        <w:t xml:space="preserve"> </w:t>
      </w:r>
      <w:r>
        <w:rPr>
          <w:sz w:val="16"/>
        </w:rPr>
        <w:t>perspective</w:t>
      </w:r>
      <w:r>
        <w:rPr>
          <w:spacing w:val="-4"/>
          <w:sz w:val="16"/>
        </w:rPr>
        <w:t xml:space="preserve"> </w:t>
      </w:r>
      <w:r>
        <w:rPr>
          <w:sz w:val="16"/>
        </w:rPr>
        <w:t>of</w:t>
      </w:r>
      <w:r>
        <w:rPr>
          <w:spacing w:val="-3"/>
          <w:sz w:val="16"/>
        </w:rPr>
        <w:t xml:space="preserve"> </w:t>
      </w:r>
      <w:r>
        <w:rPr>
          <w:sz w:val="16"/>
        </w:rPr>
        <w:t>flares</w:t>
      </w:r>
      <w:r>
        <w:rPr>
          <w:spacing w:val="-3"/>
          <w:sz w:val="16"/>
        </w:rPr>
        <w:t xml:space="preserve"> </w:t>
      </w:r>
      <w:r>
        <w:rPr>
          <w:sz w:val="16"/>
        </w:rPr>
        <w:t>on</w:t>
      </w:r>
      <w:r>
        <w:rPr>
          <w:spacing w:val="-3"/>
          <w:sz w:val="16"/>
        </w:rPr>
        <w:t xml:space="preserve"> </w:t>
      </w:r>
      <w:r>
        <w:rPr>
          <w:sz w:val="16"/>
        </w:rPr>
        <w:t>HR</w:t>
      </w:r>
      <w:r>
        <w:rPr>
          <w:spacing w:val="-3"/>
          <w:sz w:val="16"/>
        </w:rPr>
        <w:t xml:space="preserve"> </w:t>
      </w:r>
      <w:r>
        <w:rPr>
          <w:sz w:val="16"/>
        </w:rPr>
        <w:t>1099:</w:t>
      </w:r>
      <w:r>
        <w:rPr>
          <w:spacing w:val="-3"/>
          <w:sz w:val="16"/>
        </w:rPr>
        <w:t xml:space="preserve"> </w:t>
      </w:r>
      <w:r>
        <w:rPr>
          <w:sz w:val="16"/>
        </w:rPr>
        <w:t>4</w:t>
      </w:r>
      <w:r>
        <w:rPr>
          <w:spacing w:val="-3"/>
          <w:sz w:val="16"/>
        </w:rPr>
        <w:t xml:space="preserve"> </w:t>
      </w:r>
      <w:r>
        <w:rPr>
          <w:sz w:val="16"/>
        </w:rPr>
        <w:t>years</w:t>
      </w:r>
      <w:r>
        <w:rPr>
          <w:spacing w:val="40"/>
          <w:sz w:val="16"/>
        </w:rPr>
        <w:t xml:space="preserve"> </w:t>
      </w:r>
      <w:r>
        <w:rPr>
          <w:sz w:val="16"/>
        </w:rPr>
        <w:t xml:space="preserve">of coordinated campaigns. </w:t>
      </w:r>
      <w:proofErr w:type="spellStart"/>
      <w:r>
        <w:rPr>
          <w:sz w:val="16"/>
        </w:rPr>
        <w:t>Astrophys</w:t>
      </w:r>
      <w:proofErr w:type="spellEnd"/>
      <w:r>
        <w:rPr>
          <w:sz w:val="16"/>
        </w:rPr>
        <w:t xml:space="preserve"> J Suppl Ser 153:317. </w:t>
      </w:r>
      <w:hyperlink r:id="rId852">
        <w:r>
          <w:rPr>
            <w:color w:val="0000FF"/>
            <w:sz w:val="16"/>
          </w:rPr>
          <w:t>https://doi.org/10.1086/420770</w:t>
        </w:r>
      </w:hyperlink>
    </w:p>
    <w:p w14:paraId="493040EC" w14:textId="77777777" w:rsidR="007A1714" w:rsidRDefault="00000000">
      <w:pPr>
        <w:spacing w:line="242" w:lineRule="auto"/>
        <w:ind w:left="440" w:right="117" w:hanging="341"/>
        <w:jc w:val="both"/>
        <w:rPr>
          <w:sz w:val="16"/>
        </w:rPr>
      </w:pPr>
      <w:r>
        <w:rPr>
          <w:sz w:val="16"/>
        </w:rPr>
        <w:t>Osten</w:t>
      </w:r>
      <w:r>
        <w:rPr>
          <w:spacing w:val="-2"/>
          <w:sz w:val="16"/>
        </w:rPr>
        <w:t xml:space="preserve"> </w:t>
      </w:r>
      <w:r>
        <w:rPr>
          <w:sz w:val="16"/>
        </w:rPr>
        <w:t>RA,</w:t>
      </w:r>
      <w:r>
        <w:rPr>
          <w:spacing w:val="-1"/>
          <w:sz w:val="16"/>
        </w:rPr>
        <w:t xml:space="preserve"> </w:t>
      </w:r>
      <w:r>
        <w:rPr>
          <w:sz w:val="16"/>
        </w:rPr>
        <w:t>Drake</w:t>
      </w:r>
      <w:r>
        <w:rPr>
          <w:spacing w:val="-2"/>
          <w:sz w:val="16"/>
        </w:rPr>
        <w:t xml:space="preserve"> </w:t>
      </w:r>
      <w:r>
        <w:rPr>
          <w:sz w:val="16"/>
        </w:rPr>
        <w:t>S,</w:t>
      </w:r>
      <w:r>
        <w:rPr>
          <w:spacing w:val="-1"/>
          <w:sz w:val="16"/>
        </w:rPr>
        <w:t xml:space="preserve"> </w:t>
      </w:r>
      <w:r>
        <w:rPr>
          <w:sz w:val="16"/>
        </w:rPr>
        <w:t>Tueller</w:t>
      </w:r>
      <w:r>
        <w:rPr>
          <w:spacing w:val="-2"/>
          <w:sz w:val="16"/>
        </w:rPr>
        <w:t xml:space="preserve"> </w:t>
      </w:r>
      <w:r>
        <w:rPr>
          <w:sz w:val="16"/>
        </w:rPr>
        <w:t>J,</w:t>
      </w:r>
      <w:r>
        <w:rPr>
          <w:spacing w:val="-2"/>
          <w:sz w:val="16"/>
        </w:rPr>
        <w:t xml:space="preserve"> </w:t>
      </w:r>
      <w:r>
        <w:rPr>
          <w:sz w:val="16"/>
        </w:rPr>
        <w:t>Cummings</w:t>
      </w:r>
      <w:r>
        <w:rPr>
          <w:spacing w:val="-3"/>
          <w:sz w:val="16"/>
        </w:rPr>
        <w:t xml:space="preserve"> </w:t>
      </w:r>
      <w:r>
        <w:rPr>
          <w:sz w:val="16"/>
        </w:rPr>
        <w:t>J,</w:t>
      </w:r>
      <w:r>
        <w:rPr>
          <w:spacing w:val="-1"/>
          <w:sz w:val="16"/>
        </w:rPr>
        <w:t xml:space="preserve"> </w:t>
      </w:r>
      <w:r>
        <w:rPr>
          <w:sz w:val="16"/>
        </w:rPr>
        <w:t>Perri</w:t>
      </w:r>
      <w:r>
        <w:rPr>
          <w:spacing w:val="-2"/>
          <w:sz w:val="16"/>
        </w:rPr>
        <w:t xml:space="preserve"> </w:t>
      </w:r>
      <w:r>
        <w:rPr>
          <w:sz w:val="16"/>
        </w:rPr>
        <w:t>M,</w:t>
      </w:r>
      <w:r>
        <w:rPr>
          <w:spacing w:val="-1"/>
          <w:sz w:val="16"/>
        </w:rPr>
        <w:t xml:space="preserve"> </w:t>
      </w:r>
      <w:r>
        <w:rPr>
          <w:sz w:val="16"/>
        </w:rPr>
        <w:t>Moretti</w:t>
      </w:r>
      <w:r>
        <w:rPr>
          <w:spacing w:val="-3"/>
          <w:sz w:val="16"/>
        </w:rPr>
        <w:t xml:space="preserve"> </w:t>
      </w:r>
      <w:r>
        <w:rPr>
          <w:sz w:val="16"/>
        </w:rPr>
        <w:t>A,</w:t>
      </w:r>
      <w:r>
        <w:rPr>
          <w:spacing w:val="-2"/>
          <w:sz w:val="16"/>
        </w:rPr>
        <w:t xml:space="preserve"> </w:t>
      </w:r>
      <w:r>
        <w:rPr>
          <w:sz w:val="16"/>
        </w:rPr>
        <w:t>Covino</w:t>
      </w:r>
      <w:r>
        <w:rPr>
          <w:spacing w:val="-3"/>
          <w:sz w:val="16"/>
        </w:rPr>
        <w:t xml:space="preserve"> </w:t>
      </w:r>
      <w:r>
        <w:rPr>
          <w:sz w:val="16"/>
        </w:rPr>
        <w:t>S</w:t>
      </w:r>
      <w:r>
        <w:rPr>
          <w:spacing w:val="-1"/>
          <w:sz w:val="16"/>
        </w:rPr>
        <w:t xml:space="preserve"> </w:t>
      </w:r>
      <w:r>
        <w:rPr>
          <w:sz w:val="16"/>
        </w:rPr>
        <w:t>(2007)</w:t>
      </w:r>
      <w:r>
        <w:rPr>
          <w:spacing w:val="-2"/>
          <w:sz w:val="16"/>
        </w:rPr>
        <w:t xml:space="preserve"> </w:t>
      </w:r>
      <w:r>
        <w:rPr>
          <w:sz w:val="16"/>
        </w:rPr>
        <w:t>Nonthermal</w:t>
      </w:r>
      <w:r>
        <w:rPr>
          <w:spacing w:val="-1"/>
          <w:sz w:val="16"/>
        </w:rPr>
        <w:t xml:space="preserve"> </w:t>
      </w:r>
      <w:r>
        <w:rPr>
          <w:sz w:val="16"/>
        </w:rPr>
        <w:t>hard</w:t>
      </w:r>
      <w:r>
        <w:rPr>
          <w:spacing w:val="-2"/>
          <w:sz w:val="16"/>
        </w:rPr>
        <w:t xml:space="preserve"> </w:t>
      </w:r>
      <w:r>
        <w:rPr>
          <w:sz w:val="16"/>
        </w:rPr>
        <w:t>X-ray</w:t>
      </w:r>
      <w:r>
        <w:rPr>
          <w:spacing w:val="40"/>
          <w:sz w:val="16"/>
        </w:rPr>
        <w:t xml:space="preserve"> </w:t>
      </w:r>
      <w:bookmarkStart w:id="691" w:name="_bookmark648"/>
      <w:bookmarkEnd w:id="691"/>
      <w:r>
        <w:rPr>
          <w:sz w:val="16"/>
        </w:rPr>
        <w:t>emission</w:t>
      </w:r>
      <w:r>
        <w:rPr>
          <w:spacing w:val="-4"/>
          <w:sz w:val="16"/>
        </w:rPr>
        <w:t xml:space="preserve"> </w:t>
      </w:r>
      <w:r>
        <w:rPr>
          <w:sz w:val="16"/>
        </w:rPr>
        <w:t>and</w:t>
      </w:r>
      <w:r>
        <w:rPr>
          <w:spacing w:val="-3"/>
          <w:sz w:val="16"/>
        </w:rPr>
        <w:t xml:space="preserve"> </w:t>
      </w:r>
      <w:r>
        <w:rPr>
          <w:sz w:val="16"/>
        </w:rPr>
        <w:t>iron</w:t>
      </w:r>
      <w:r>
        <w:rPr>
          <w:spacing w:val="-3"/>
          <w:sz w:val="16"/>
        </w:rPr>
        <w:t xml:space="preserve"> </w:t>
      </w:r>
      <w:r>
        <w:rPr>
          <w:sz w:val="16"/>
        </w:rPr>
        <w:t>k</w:t>
      </w:r>
      <w:r>
        <w:rPr>
          <w:rFonts w:ascii="Century"/>
          <w:sz w:val="16"/>
        </w:rPr>
        <w:t>a</w:t>
      </w:r>
      <w:r>
        <w:rPr>
          <w:rFonts w:ascii="Century"/>
          <w:spacing w:val="-6"/>
          <w:sz w:val="16"/>
        </w:rPr>
        <w:t xml:space="preserve"> </w:t>
      </w:r>
      <w:r>
        <w:rPr>
          <w:sz w:val="16"/>
        </w:rPr>
        <w:t>emission</w:t>
      </w:r>
      <w:r>
        <w:rPr>
          <w:spacing w:val="-4"/>
          <w:sz w:val="16"/>
        </w:rPr>
        <w:t xml:space="preserve"> </w:t>
      </w:r>
      <w:r>
        <w:rPr>
          <w:sz w:val="16"/>
        </w:rPr>
        <w:t>from</w:t>
      </w:r>
      <w:r>
        <w:rPr>
          <w:spacing w:val="-3"/>
          <w:sz w:val="16"/>
        </w:rPr>
        <w:t xml:space="preserve"> </w:t>
      </w:r>
      <w:r>
        <w:rPr>
          <w:sz w:val="16"/>
        </w:rPr>
        <w:t>a</w:t>
      </w:r>
      <w:r>
        <w:rPr>
          <w:spacing w:val="-2"/>
          <w:sz w:val="16"/>
        </w:rPr>
        <w:t xml:space="preserve"> </w:t>
      </w:r>
      <w:proofErr w:type="spellStart"/>
      <w:r>
        <w:rPr>
          <w:sz w:val="16"/>
        </w:rPr>
        <w:t>superflare</w:t>
      </w:r>
      <w:proofErr w:type="spellEnd"/>
      <w:r>
        <w:rPr>
          <w:spacing w:val="-2"/>
          <w:sz w:val="16"/>
        </w:rPr>
        <w:t xml:space="preserve"> </w:t>
      </w:r>
      <w:r>
        <w:rPr>
          <w:sz w:val="16"/>
        </w:rPr>
        <w:t>on</w:t>
      </w:r>
      <w:r>
        <w:rPr>
          <w:spacing w:val="-3"/>
          <w:sz w:val="16"/>
        </w:rPr>
        <w:t xml:space="preserve"> </w:t>
      </w:r>
      <w:r>
        <w:rPr>
          <w:sz w:val="16"/>
        </w:rPr>
        <w:t>II</w:t>
      </w:r>
      <w:r>
        <w:rPr>
          <w:spacing w:val="-3"/>
          <w:sz w:val="16"/>
        </w:rPr>
        <w:t xml:space="preserve"> </w:t>
      </w:r>
      <w:proofErr w:type="spellStart"/>
      <w:r>
        <w:rPr>
          <w:sz w:val="16"/>
        </w:rPr>
        <w:t>pegasi</w:t>
      </w:r>
      <w:proofErr w:type="spellEnd"/>
      <w:r>
        <w:rPr>
          <w:sz w:val="16"/>
        </w:rPr>
        <w:t>.</w:t>
      </w:r>
      <w:r>
        <w:rPr>
          <w:spacing w:val="-2"/>
          <w:sz w:val="16"/>
        </w:rPr>
        <w:t xml:space="preserve"> </w:t>
      </w:r>
      <w:proofErr w:type="spellStart"/>
      <w:r>
        <w:rPr>
          <w:sz w:val="16"/>
        </w:rPr>
        <w:t>Astrophys</w:t>
      </w:r>
      <w:proofErr w:type="spellEnd"/>
      <w:r>
        <w:rPr>
          <w:spacing w:val="-4"/>
          <w:sz w:val="16"/>
        </w:rPr>
        <w:t xml:space="preserve"> </w:t>
      </w:r>
      <w:r>
        <w:rPr>
          <w:sz w:val="16"/>
        </w:rPr>
        <w:t>J</w:t>
      </w:r>
      <w:r>
        <w:rPr>
          <w:spacing w:val="-3"/>
          <w:sz w:val="16"/>
        </w:rPr>
        <w:t xml:space="preserve"> </w:t>
      </w:r>
      <w:r>
        <w:rPr>
          <w:sz w:val="16"/>
        </w:rPr>
        <w:t>654:1052.</w:t>
      </w:r>
      <w:r>
        <w:rPr>
          <w:spacing w:val="-4"/>
          <w:sz w:val="16"/>
        </w:rPr>
        <w:t xml:space="preserve"> </w:t>
      </w:r>
      <w:hyperlink r:id="rId853">
        <w:r>
          <w:rPr>
            <w:color w:val="0000FF"/>
            <w:sz w:val="16"/>
          </w:rPr>
          <w:t>https://doi.org/</w:t>
        </w:r>
      </w:hyperlink>
      <w:r>
        <w:rPr>
          <w:color w:val="0000FF"/>
          <w:spacing w:val="40"/>
          <w:sz w:val="16"/>
        </w:rPr>
        <w:t xml:space="preserve"> </w:t>
      </w:r>
      <w:hyperlink r:id="rId854">
        <w:r>
          <w:rPr>
            <w:color w:val="0000FF"/>
            <w:spacing w:val="-2"/>
            <w:sz w:val="16"/>
          </w:rPr>
          <w:t>10.1086/509252</w:t>
        </w:r>
      </w:hyperlink>
    </w:p>
    <w:p w14:paraId="5B377FF7" w14:textId="77777777" w:rsidR="007A1714" w:rsidRDefault="00000000">
      <w:pPr>
        <w:spacing w:before="2" w:line="247" w:lineRule="auto"/>
        <w:ind w:left="440" w:right="116" w:hanging="341"/>
        <w:jc w:val="both"/>
        <w:rPr>
          <w:sz w:val="16"/>
        </w:rPr>
      </w:pPr>
      <w:r>
        <w:rPr>
          <w:sz w:val="16"/>
        </w:rPr>
        <w:t>Overholt AC, Melott AL (2013) Cosmogenic nuclide enhancement via deposition from long-period</w:t>
      </w:r>
      <w:r>
        <w:rPr>
          <w:spacing w:val="40"/>
          <w:sz w:val="16"/>
        </w:rPr>
        <w:t xml:space="preserve"> </w:t>
      </w:r>
      <w:bookmarkStart w:id="692" w:name="_bookmark649"/>
      <w:bookmarkEnd w:id="692"/>
      <w:r>
        <w:rPr>
          <w:sz w:val="16"/>
        </w:rPr>
        <w:t xml:space="preserve">comets as a test of the Younger Dryas impact hypothesis. Earth Planet Sci Lett 377:55. </w:t>
      </w:r>
      <w:hyperlink r:id="rId855">
        <w:r>
          <w:rPr>
            <w:color w:val="0000FF"/>
            <w:sz w:val="16"/>
          </w:rPr>
          <w:t>https://doi.</w:t>
        </w:r>
      </w:hyperlink>
      <w:r>
        <w:rPr>
          <w:color w:val="0000FF"/>
          <w:spacing w:val="40"/>
          <w:sz w:val="16"/>
        </w:rPr>
        <w:t xml:space="preserve"> </w:t>
      </w:r>
      <w:hyperlink r:id="rId856">
        <w:r>
          <w:rPr>
            <w:color w:val="0000FF"/>
            <w:spacing w:val="-2"/>
            <w:sz w:val="16"/>
          </w:rPr>
          <w:t>org/10.1016/j.epsl.2013.07.029</w:t>
        </w:r>
      </w:hyperlink>
    </w:p>
    <w:p w14:paraId="7B350596" w14:textId="77777777" w:rsidR="007A1714" w:rsidRDefault="00000000">
      <w:pPr>
        <w:spacing w:line="247" w:lineRule="auto"/>
        <w:ind w:left="440" w:right="117" w:hanging="341"/>
        <w:jc w:val="both"/>
        <w:rPr>
          <w:sz w:val="16"/>
        </w:rPr>
      </w:pPr>
      <w:proofErr w:type="spellStart"/>
      <w:r>
        <w:rPr>
          <w:sz w:val="16"/>
        </w:rPr>
        <w:t>Paleari</w:t>
      </w:r>
      <w:proofErr w:type="spellEnd"/>
      <w:r>
        <w:rPr>
          <w:spacing w:val="-4"/>
          <w:sz w:val="16"/>
        </w:rPr>
        <w:t xml:space="preserve"> </w:t>
      </w:r>
      <w:r>
        <w:rPr>
          <w:sz w:val="16"/>
        </w:rPr>
        <w:t>CI,</w:t>
      </w:r>
      <w:r>
        <w:rPr>
          <w:spacing w:val="-4"/>
          <w:sz w:val="16"/>
        </w:rPr>
        <w:t xml:space="preserve"> </w:t>
      </w:r>
      <w:proofErr w:type="spellStart"/>
      <w:r>
        <w:rPr>
          <w:sz w:val="16"/>
        </w:rPr>
        <w:t>Mekhaldi</w:t>
      </w:r>
      <w:proofErr w:type="spellEnd"/>
      <w:r>
        <w:rPr>
          <w:spacing w:val="-5"/>
          <w:sz w:val="16"/>
        </w:rPr>
        <w:t xml:space="preserve"> </w:t>
      </w:r>
      <w:r>
        <w:rPr>
          <w:sz w:val="16"/>
        </w:rPr>
        <w:t>F,</w:t>
      </w:r>
      <w:r>
        <w:rPr>
          <w:spacing w:val="-4"/>
          <w:sz w:val="16"/>
        </w:rPr>
        <w:t xml:space="preserve"> </w:t>
      </w:r>
      <w:proofErr w:type="spellStart"/>
      <w:r>
        <w:rPr>
          <w:sz w:val="16"/>
        </w:rPr>
        <w:t>Adolphi</w:t>
      </w:r>
      <w:proofErr w:type="spellEnd"/>
      <w:r>
        <w:rPr>
          <w:spacing w:val="-5"/>
          <w:sz w:val="16"/>
        </w:rPr>
        <w:t xml:space="preserve"> </w:t>
      </w:r>
      <w:r>
        <w:rPr>
          <w:sz w:val="16"/>
        </w:rPr>
        <w:t>F</w:t>
      </w:r>
      <w:r>
        <w:rPr>
          <w:spacing w:val="-4"/>
          <w:sz w:val="16"/>
        </w:rPr>
        <w:t xml:space="preserve"> </w:t>
      </w:r>
      <w:r>
        <w:rPr>
          <w:sz w:val="16"/>
        </w:rPr>
        <w:t>et</w:t>
      </w:r>
      <w:r>
        <w:rPr>
          <w:spacing w:val="-3"/>
          <w:sz w:val="16"/>
        </w:rPr>
        <w:t xml:space="preserve"> </w:t>
      </w:r>
      <w:r>
        <w:rPr>
          <w:sz w:val="16"/>
        </w:rPr>
        <w:t>al</w:t>
      </w:r>
      <w:r>
        <w:rPr>
          <w:spacing w:val="-4"/>
          <w:sz w:val="16"/>
        </w:rPr>
        <w:t xml:space="preserve"> </w:t>
      </w:r>
      <w:r>
        <w:rPr>
          <w:sz w:val="16"/>
        </w:rPr>
        <w:t>(2022)</w:t>
      </w:r>
      <w:r>
        <w:rPr>
          <w:spacing w:val="-5"/>
          <w:sz w:val="16"/>
        </w:rPr>
        <w:t xml:space="preserve"> </w:t>
      </w:r>
      <w:r>
        <w:rPr>
          <w:sz w:val="16"/>
        </w:rPr>
        <w:t>Cosmogenic</w:t>
      </w:r>
      <w:r>
        <w:rPr>
          <w:spacing w:val="-5"/>
          <w:sz w:val="16"/>
        </w:rPr>
        <w:t xml:space="preserve"> </w:t>
      </w:r>
      <w:r>
        <w:rPr>
          <w:sz w:val="16"/>
        </w:rPr>
        <w:t>radionuclides</w:t>
      </w:r>
      <w:r>
        <w:rPr>
          <w:spacing w:val="-4"/>
          <w:sz w:val="16"/>
        </w:rPr>
        <w:t xml:space="preserve"> </w:t>
      </w:r>
      <w:r>
        <w:rPr>
          <w:sz w:val="16"/>
        </w:rPr>
        <w:t>reveal</w:t>
      </w:r>
      <w:r>
        <w:rPr>
          <w:spacing w:val="-4"/>
          <w:sz w:val="16"/>
        </w:rPr>
        <w:t xml:space="preserve"> </w:t>
      </w:r>
      <w:r>
        <w:rPr>
          <w:sz w:val="16"/>
        </w:rPr>
        <w:t>an</w:t>
      </w:r>
      <w:r>
        <w:rPr>
          <w:spacing w:val="-4"/>
          <w:sz w:val="16"/>
        </w:rPr>
        <w:t xml:space="preserve"> </w:t>
      </w:r>
      <w:r>
        <w:rPr>
          <w:sz w:val="16"/>
        </w:rPr>
        <w:t>extreme</w:t>
      </w:r>
      <w:r>
        <w:rPr>
          <w:spacing w:val="-5"/>
          <w:sz w:val="16"/>
        </w:rPr>
        <w:t xml:space="preserve"> </w:t>
      </w:r>
      <w:r>
        <w:rPr>
          <w:sz w:val="16"/>
        </w:rPr>
        <w:t>solar</w:t>
      </w:r>
      <w:r>
        <w:rPr>
          <w:spacing w:val="-3"/>
          <w:sz w:val="16"/>
        </w:rPr>
        <w:t xml:space="preserve"> </w:t>
      </w:r>
      <w:r>
        <w:rPr>
          <w:sz w:val="16"/>
        </w:rPr>
        <w:t>particle</w:t>
      </w:r>
      <w:r>
        <w:rPr>
          <w:spacing w:val="40"/>
          <w:sz w:val="16"/>
        </w:rPr>
        <w:t xml:space="preserve"> </w:t>
      </w:r>
      <w:bookmarkStart w:id="693" w:name="_bookmark650"/>
      <w:bookmarkEnd w:id="693"/>
      <w:r>
        <w:rPr>
          <w:sz w:val="16"/>
        </w:rPr>
        <w:t xml:space="preserve">storm near a solar minimum 9125 years BP. Nature </w:t>
      </w:r>
      <w:proofErr w:type="spellStart"/>
      <w:r>
        <w:rPr>
          <w:sz w:val="16"/>
        </w:rPr>
        <w:t>Commun</w:t>
      </w:r>
      <w:proofErr w:type="spellEnd"/>
      <w:r>
        <w:rPr>
          <w:sz w:val="16"/>
        </w:rPr>
        <w:t xml:space="preserve"> 13:214. </w:t>
      </w:r>
      <w:hyperlink r:id="rId857">
        <w:r>
          <w:rPr>
            <w:color w:val="0000FF"/>
            <w:sz w:val="16"/>
          </w:rPr>
          <w:t>https://doi.org/10.1038/</w:t>
        </w:r>
      </w:hyperlink>
      <w:r>
        <w:rPr>
          <w:color w:val="0000FF"/>
          <w:spacing w:val="40"/>
          <w:sz w:val="16"/>
        </w:rPr>
        <w:t xml:space="preserve"> </w:t>
      </w:r>
      <w:hyperlink r:id="rId858">
        <w:r>
          <w:rPr>
            <w:color w:val="0000FF"/>
            <w:spacing w:val="-2"/>
            <w:sz w:val="16"/>
          </w:rPr>
          <w:t>s41467-021-27891-4</w:t>
        </w:r>
      </w:hyperlink>
    </w:p>
    <w:p w14:paraId="3C244A0C" w14:textId="77777777" w:rsidR="007A1714" w:rsidRDefault="00000000">
      <w:pPr>
        <w:spacing w:line="247" w:lineRule="auto"/>
        <w:ind w:left="440" w:right="118" w:hanging="341"/>
        <w:jc w:val="both"/>
        <w:rPr>
          <w:sz w:val="16"/>
        </w:rPr>
      </w:pPr>
      <w:proofErr w:type="spellStart"/>
      <w:r>
        <w:rPr>
          <w:sz w:val="16"/>
        </w:rPr>
        <w:t>Paouris</w:t>
      </w:r>
      <w:proofErr w:type="spellEnd"/>
      <w:r>
        <w:rPr>
          <w:sz w:val="16"/>
        </w:rPr>
        <w:t xml:space="preserve"> E, </w:t>
      </w:r>
      <w:proofErr w:type="spellStart"/>
      <w:r>
        <w:rPr>
          <w:sz w:val="16"/>
        </w:rPr>
        <w:t>Vourlidas</w:t>
      </w:r>
      <w:proofErr w:type="spellEnd"/>
      <w:r>
        <w:rPr>
          <w:sz w:val="16"/>
        </w:rPr>
        <w:t xml:space="preserve"> A, Papaioannou A, Anastasiadis A (2021) Assessing the projection correction of</w:t>
      </w:r>
      <w:r>
        <w:rPr>
          <w:spacing w:val="40"/>
          <w:sz w:val="16"/>
        </w:rPr>
        <w:t xml:space="preserve"> </w:t>
      </w:r>
      <w:r>
        <w:rPr>
          <w:sz w:val="16"/>
        </w:rPr>
        <w:t>coronal mass ejection speeds on time of arrival prediction performance using the effective</w:t>
      </w:r>
      <w:r>
        <w:rPr>
          <w:spacing w:val="40"/>
          <w:sz w:val="16"/>
        </w:rPr>
        <w:t xml:space="preserve"> </w:t>
      </w:r>
      <w:r>
        <w:rPr>
          <w:sz w:val="16"/>
        </w:rPr>
        <w:t xml:space="preserve">acceleration mode. Space Weather 19:e02617. </w:t>
      </w:r>
      <w:hyperlink r:id="rId859">
        <w:r>
          <w:rPr>
            <w:color w:val="0000FF"/>
            <w:sz w:val="16"/>
          </w:rPr>
          <w:t>https://doi.org/10.1029/2020SW002617</w:t>
        </w:r>
      </w:hyperlink>
    </w:p>
    <w:p w14:paraId="57398041" w14:textId="77777777" w:rsidR="007A1714" w:rsidRDefault="007A1714">
      <w:pPr>
        <w:spacing w:line="247" w:lineRule="auto"/>
        <w:jc w:val="both"/>
        <w:rPr>
          <w:sz w:val="16"/>
        </w:rPr>
        <w:sectPr w:rsidR="007A1714">
          <w:pgSz w:w="8790" w:h="13330"/>
          <w:pgMar w:top="1020" w:right="900" w:bottom="880" w:left="920" w:header="653" w:footer="690" w:gutter="0"/>
          <w:cols w:space="720"/>
        </w:sectPr>
      </w:pPr>
    </w:p>
    <w:p w14:paraId="53FA2BE8" w14:textId="77777777" w:rsidR="007A1714" w:rsidRDefault="00000000">
      <w:pPr>
        <w:spacing w:before="94" w:line="247" w:lineRule="auto"/>
        <w:ind w:left="440" w:right="116" w:hanging="341"/>
        <w:jc w:val="both"/>
        <w:rPr>
          <w:sz w:val="16"/>
        </w:rPr>
      </w:pPr>
      <w:bookmarkStart w:id="694" w:name="_bookmark652"/>
      <w:bookmarkEnd w:id="694"/>
      <w:r>
        <w:rPr>
          <w:sz w:val="16"/>
        </w:rPr>
        <w:lastRenderedPageBreak/>
        <w:t xml:space="preserve">Papaioannou A, Herbst K, Ramm T, Cliver EW, Lario D, </w:t>
      </w:r>
      <w:proofErr w:type="spellStart"/>
      <w:r>
        <w:rPr>
          <w:sz w:val="16"/>
        </w:rPr>
        <w:t>Veronig</w:t>
      </w:r>
      <w:proofErr w:type="spellEnd"/>
      <w:r>
        <w:rPr>
          <w:sz w:val="16"/>
        </w:rPr>
        <w:t xml:space="preserve"> A (2022) updating empirical solar</w:t>
      </w:r>
      <w:r>
        <w:rPr>
          <w:spacing w:val="40"/>
          <w:sz w:val="16"/>
        </w:rPr>
        <w:t xml:space="preserve"> </w:t>
      </w:r>
      <w:bookmarkStart w:id="695" w:name="_bookmark651"/>
      <w:bookmarkEnd w:id="695"/>
      <w:r>
        <w:rPr>
          <w:sz w:val="16"/>
        </w:rPr>
        <w:t xml:space="preserve">energetic particle, coronal mass ejection and solar </w:t>
      </w:r>
      <w:proofErr w:type="spellStart"/>
      <w:r>
        <w:rPr>
          <w:sz w:val="16"/>
        </w:rPr>
        <w:t>superflare</w:t>
      </w:r>
      <w:proofErr w:type="spellEnd"/>
      <w:r>
        <w:rPr>
          <w:sz w:val="16"/>
        </w:rPr>
        <w:t xml:space="preserve"> scaling relations. Astron </w:t>
      </w:r>
      <w:proofErr w:type="spellStart"/>
      <w:r>
        <w:rPr>
          <w:sz w:val="16"/>
        </w:rPr>
        <w:t>Astrophys</w:t>
      </w:r>
      <w:proofErr w:type="spellEnd"/>
      <w:r>
        <w:rPr>
          <w:spacing w:val="40"/>
          <w:sz w:val="16"/>
        </w:rPr>
        <w:t xml:space="preserve"> </w:t>
      </w:r>
      <w:r>
        <w:rPr>
          <w:spacing w:val="-2"/>
          <w:sz w:val="16"/>
        </w:rPr>
        <w:t>(submitted)</w:t>
      </w:r>
    </w:p>
    <w:p w14:paraId="3F734B82" w14:textId="77777777" w:rsidR="007A1714" w:rsidRDefault="00000000">
      <w:pPr>
        <w:spacing w:line="181" w:lineRule="exact"/>
        <w:ind w:left="100"/>
        <w:jc w:val="both"/>
        <w:rPr>
          <w:sz w:val="16"/>
        </w:rPr>
      </w:pPr>
      <w:r>
        <w:rPr>
          <w:sz w:val="16"/>
        </w:rPr>
        <w:t>Park</w:t>
      </w:r>
      <w:r>
        <w:rPr>
          <w:spacing w:val="13"/>
          <w:sz w:val="16"/>
        </w:rPr>
        <w:t xml:space="preserve"> </w:t>
      </w:r>
      <w:r>
        <w:rPr>
          <w:sz w:val="16"/>
        </w:rPr>
        <w:t>J,</w:t>
      </w:r>
      <w:r>
        <w:rPr>
          <w:spacing w:val="14"/>
          <w:sz w:val="16"/>
        </w:rPr>
        <w:t xml:space="preserve"> </w:t>
      </w:r>
      <w:proofErr w:type="spellStart"/>
      <w:r>
        <w:rPr>
          <w:sz w:val="16"/>
        </w:rPr>
        <w:t>Southon</w:t>
      </w:r>
      <w:proofErr w:type="spellEnd"/>
      <w:r>
        <w:rPr>
          <w:spacing w:val="13"/>
          <w:sz w:val="16"/>
        </w:rPr>
        <w:t xml:space="preserve"> </w:t>
      </w:r>
      <w:r>
        <w:rPr>
          <w:sz w:val="16"/>
        </w:rPr>
        <w:t>J,</w:t>
      </w:r>
      <w:r>
        <w:rPr>
          <w:spacing w:val="14"/>
          <w:sz w:val="16"/>
        </w:rPr>
        <w:t xml:space="preserve"> </w:t>
      </w:r>
      <w:r>
        <w:rPr>
          <w:sz w:val="16"/>
        </w:rPr>
        <w:t>Fahrni</w:t>
      </w:r>
      <w:r>
        <w:rPr>
          <w:spacing w:val="13"/>
          <w:sz w:val="16"/>
        </w:rPr>
        <w:t xml:space="preserve"> </w:t>
      </w:r>
      <w:r>
        <w:rPr>
          <w:sz w:val="16"/>
        </w:rPr>
        <w:t>S,</w:t>
      </w:r>
      <w:r>
        <w:rPr>
          <w:spacing w:val="15"/>
          <w:sz w:val="16"/>
        </w:rPr>
        <w:t xml:space="preserve"> </w:t>
      </w:r>
      <w:r>
        <w:rPr>
          <w:sz w:val="16"/>
        </w:rPr>
        <w:t>Creasman</w:t>
      </w:r>
      <w:r>
        <w:rPr>
          <w:spacing w:val="12"/>
          <w:sz w:val="16"/>
        </w:rPr>
        <w:t xml:space="preserve"> </w:t>
      </w:r>
      <w:r>
        <w:rPr>
          <w:sz w:val="16"/>
        </w:rPr>
        <w:t>PP,</w:t>
      </w:r>
      <w:r>
        <w:rPr>
          <w:spacing w:val="14"/>
          <w:sz w:val="16"/>
        </w:rPr>
        <w:t xml:space="preserve"> </w:t>
      </w:r>
      <w:proofErr w:type="spellStart"/>
      <w:r>
        <w:rPr>
          <w:sz w:val="16"/>
        </w:rPr>
        <w:t>Mewaldt</w:t>
      </w:r>
      <w:proofErr w:type="spellEnd"/>
      <w:r>
        <w:rPr>
          <w:spacing w:val="13"/>
          <w:sz w:val="16"/>
        </w:rPr>
        <w:t xml:space="preserve"> </w:t>
      </w:r>
      <w:r>
        <w:rPr>
          <w:sz w:val="16"/>
        </w:rPr>
        <w:t>R</w:t>
      </w:r>
      <w:r>
        <w:rPr>
          <w:spacing w:val="14"/>
          <w:sz w:val="16"/>
        </w:rPr>
        <w:t xml:space="preserve"> </w:t>
      </w:r>
      <w:r>
        <w:rPr>
          <w:sz w:val="16"/>
        </w:rPr>
        <w:t>(2017)</w:t>
      </w:r>
      <w:r>
        <w:rPr>
          <w:spacing w:val="13"/>
          <w:sz w:val="16"/>
        </w:rPr>
        <w:t xml:space="preserve"> </w:t>
      </w:r>
      <w:r>
        <w:rPr>
          <w:sz w:val="16"/>
        </w:rPr>
        <w:t>Relationship</w:t>
      </w:r>
      <w:r>
        <w:rPr>
          <w:spacing w:val="13"/>
          <w:sz w:val="16"/>
        </w:rPr>
        <w:t xml:space="preserve"> </w:t>
      </w:r>
      <w:r>
        <w:rPr>
          <w:sz w:val="16"/>
        </w:rPr>
        <w:t>between</w:t>
      </w:r>
      <w:r>
        <w:rPr>
          <w:spacing w:val="14"/>
          <w:sz w:val="16"/>
        </w:rPr>
        <w:t xml:space="preserve"> </w:t>
      </w:r>
      <w:r>
        <w:rPr>
          <w:sz w:val="16"/>
        </w:rPr>
        <w:t>solar</w:t>
      </w:r>
      <w:r>
        <w:rPr>
          <w:spacing w:val="13"/>
          <w:sz w:val="16"/>
        </w:rPr>
        <w:t xml:space="preserve"> </w:t>
      </w:r>
      <w:r>
        <w:rPr>
          <w:sz w:val="16"/>
        </w:rPr>
        <w:t>activity</w:t>
      </w:r>
      <w:r>
        <w:rPr>
          <w:spacing w:val="14"/>
          <w:sz w:val="16"/>
        </w:rPr>
        <w:t xml:space="preserve"> </w:t>
      </w:r>
      <w:r>
        <w:rPr>
          <w:spacing w:val="-5"/>
          <w:sz w:val="16"/>
        </w:rPr>
        <w:t>and</w:t>
      </w:r>
    </w:p>
    <w:p w14:paraId="4524871A" w14:textId="77777777" w:rsidR="007A1714" w:rsidRDefault="00000000">
      <w:pPr>
        <w:spacing w:line="191" w:lineRule="exact"/>
        <w:ind w:left="440"/>
        <w:rPr>
          <w:sz w:val="16"/>
        </w:rPr>
      </w:pPr>
      <w:bookmarkStart w:id="696" w:name="_bookmark653"/>
      <w:bookmarkEnd w:id="696"/>
      <w:r>
        <w:rPr>
          <w:rFonts w:ascii="Century"/>
          <w:sz w:val="16"/>
        </w:rPr>
        <w:t>D</w:t>
      </w:r>
      <w:r>
        <w:rPr>
          <w:sz w:val="16"/>
          <w:vertAlign w:val="superscript"/>
        </w:rPr>
        <w:t>14</w:t>
      </w:r>
      <w:r>
        <w:rPr>
          <w:sz w:val="16"/>
        </w:rPr>
        <w:t>C</w:t>
      </w:r>
      <w:r>
        <w:rPr>
          <w:spacing w:val="7"/>
          <w:sz w:val="16"/>
        </w:rPr>
        <w:t xml:space="preserve"> </w:t>
      </w:r>
      <w:r>
        <w:rPr>
          <w:sz w:val="16"/>
        </w:rPr>
        <w:t>peaks</w:t>
      </w:r>
      <w:r>
        <w:rPr>
          <w:spacing w:val="7"/>
          <w:sz w:val="16"/>
        </w:rPr>
        <w:t xml:space="preserve"> </w:t>
      </w:r>
      <w:r>
        <w:rPr>
          <w:sz w:val="16"/>
        </w:rPr>
        <w:t>in</w:t>
      </w:r>
      <w:r>
        <w:rPr>
          <w:spacing w:val="8"/>
          <w:sz w:val="16"/>
        </w:rPr>
        <w:t xml:space="preserve"> </w:t>
      </w:r>
      <w:r>
        <w:rPr>
          <w:sz w:val="16"/>
        </w:rPr>
        <w:t>AD</w:t>
      </w:r>
      <w:r>
        <w:rPr>
          <w:spacing w:val="8"/>
          <w:sz w:val="16"/>
        </w:rPr>
        <w:t xml:space="preserve"> </w:t>
      </w:r>
      <w:r>
        <w:rPr>
          <w:sz w:val="16"/>
        </w:rPr>
        <w:t>775,</w:t>
      </w:r>
      <w:r>
        <w:rPr>
          <w:spacing w:val="6"/>
          <w:sz w:val="16"/>
        </w:rPr>
        <w:t xml:space="preserve"> </w:t>
      </w:r>
      <w:r>
        <w:rPr>
          <w:sz w:val="16"/>
        </w:rPr>
        <w:t>AD</w:t>
      </w:r>
      <w:r>
        <w:rPr>
          <w:spacing w:val="8"/>
          <w:sz w:val="16"/>
        </w:rPr>
        <w:t xml:space="preserve"> </w:t>
      </w:r>
      <w:r>
        <w:rPr>
          <w:sz w:val="16"/>
        </w:rPr>
        <w:t>994,</w:t>
      </w:r>
      <w:r>
        <w:rPr>
          <w:spacing w:val="7"/>
          <w:sz w:val="16"/>
        </w:rPr>
        <w:t xml:space="preserve"> </w:t>
      </w:r>
      <w:r>
        <w:rPr>
          <w:sz w:val="16"/>
        </w:rPr>
        <w:t>and</w:t>
      </w:r>
      <w:r>
        <w:rPr>
          <w:spacing w:val="7"/>
          <w:sz w:val="16"/>
        </w:rPr>
        <w:t xml:space="preserve"> </w:t>
      </w:r>
      <w:r>
        <w:rPr>
          <w:sz w:val="16"/>
        </w:rPr>
        <w:t>660</w:t>
      </w:r>
      <w:r>
        <w:rPr>
          <w:spacing w:val="8"/>
          <w:sz w:val="16"/>
        </w:rPr>
        <w:t xml:space="preserve"> </w:t>
      </w:r>
      <w:r>
        <w:rPr>
          <w:sz w:val="16"/>
        </w:rPr>
        <w:t>BC.</w:t>
      </w:r>
      <w:r>
        <w:rPr>
          <w:spacing w:val="7"/>
          <w:sz w:val="16"/>
        </w:rPr>
        <w:t xml:space="preserve"> </w:t>
      </w:r>
      <w:r>
        <w:rPr>
          <w:sz w:val="16"/>
        </w:rPr>
        <w:t>Radiocarbon</w:t>
      </w:r>
      <w:r>
        <w:rPr>
          <w:spacing w:val="5"/>
          <w:sz w:val="16"/>
        </w:rPr>
        <w:t xml:space="preserve"> </w:t>
      </w:r>
      <w:r>
        <w:rPr>
          <w:sz w:val="16"/>
        </w:rPr>
        <w:t>59:1147.</w:t>
      </w:r>
      <w:r>
        <w:rPr>
          <w:spacing w:val="7"/>
          <w:sz w:val="16"/>
        </w:rPr>
        <w:t xml:space="preserve"> </w:t>
      </w:r>
      <w:hyperlink r:id="rId860">
        <w:r>
          <w:rPr>
            <w:color w:val="0000FF"/>
            <w:spacing w:val="-2"/>
            <w:sz w:val="16"/>
          </w:rPr>
          <w:t>https://doi.org/10.1017/RDC.</w:t>
        </w:r>
      </w:hyperlink>
    </w:p>
    <w:p w14:paraId="255FD839" w14:textId="77777777" w:rsidR="007A1714" w:rsidRDefault="00000000">
      <w:pPr>
        <w:spacing w:before="6"/>
        <w:ind w:left="440"/>
        <w:rPr>
          <w:sz w:val="16"/>
        </w:rPr>
      </w:pPr>
      <w:hyperlink r:id="rId861">
        <w:r>
          <w:rPr>
            <w:color w:val="0000FF"/>
            <w:spacing w:val="-2"/>
            <w:sz w:val="16"/>
          </w:rPr>
          <w:t>2017.59</w:t>
        </w:r>
      </w:hyperlink>
    </w:p>
    <w:p w14:paraId="68F6CC22" w14:textId="77777777" w:rsidR="007A1714" w:rsidRDefault="00000000">
      <w:pPr>
        <w:spacing w:before="5" w:line="247" w:lineRule="auto"/>
        <w:ind w:left="440" w:right="117" w:hanging="341"/>
        <w:jc w:val="both"/>
        <w:rPr>
          <w:sz w:val="16"/>
        </w:rPr>
      </w:pPr>
      <w:r>
        <w:rPr>
          <w:sz w:val="16"/>
        </w:rPr>
        <w:t xml:space="preserve">Pavlov AK, Blinov AV, Vasilyev GI, </w:t>
      </w:r>
      <w:proofErr w:type="spellStart"/>
      <w:r>
        <w:rPr>
          <w:sz w:val="16"/>
        </w:rPr>
        <w:t>Vdovina</w:t>
      </w:r>
      <w:proofErr w:type="spellEnd"/>
      <w:r>
        <w:rPr>
          <w:sz w:val="16"/>
        </w:rPr>
        <w:t xml:space="preserve"> MA, Volkov PA, Konstantinov AN, </w:t>
      </w:r>
      <w:proofErr w:type="spellStart"/>
      <w:r>
        <w:rPr>
          <w:sz w:val="16"/>
        </w:rPr>
        <w:t>Ostryakov</w:t>
      </w:r>
      <w:proofErr w:type="spellEnd"/>
      <w:r>
        <w:rPr>
          <w:sz w:val="16"/>
        </w:rPr>
        <w:t xml:space="preserve"> VM</w:t>
      </w:r>
      <w:r>
        <w:rPr>
          <w:spacing w:val="40"/>
          <w:sz w:val="16"/>
        </w:rPr>
        <w:t xml:space="preserve"> </w:t>
      </w:r>
      <w:bookmarkStart w:id="697" w:name="_bookmark654"/>
      <w:bookmarkEnd w:id="697"/>
      <w:r>
        <w:rPr>
          <w:sz w:val="16"/>
        </w:rPr>
        <w:t>(2013a) Gamma-ray bursts and the production of cosmogenic radionuclides in the Earth’s</w:t>
      </w:r>
      <w:r>
        <w:rPr>
          <w:spacing w:val="40"/>
          <w:sz w:val="16"/>
        </w:rPr>
        <w:t xml:space="preserve"> </w:t>
      </w:r>
      <w:r>
        <w:rPr>
          <w:sz w:val="16"/>
        </w:rPr>
        <w:t xml:space="preserve">atmosphere. Astron Lett 39:571. </w:t>
      </w:r>
      <w:hyperlink r:id="rId862">
        <w:r>
          <w:rPr>
            <w:color w:val="0000FF"/>
            <w:sz w:val="16"/>
          </w:rPr>
          <w:t>https://doi.org/10.1134/S1063773713090041</w:t>
        </w:r>
      </w:hyperlink>
    </w:p>
    <w:p w14:paraId="5F0234DA" w14:textId="77777777" w:rsidR="007A1714" w:rsidRDefault="00000000">
      <w:pPr>
        <w:spacing w:line="247" w:lineRule="auto"/>
        <w:ind w:left="440" w:right="116" w:hanging="341"/>
        <w:jc w:val="both"/>
        <w:rPr>
          <w:sz w:val="16"/>
        </w:rPr>
      </w:pPr>
      <w:r>
        <w:rPr>
          <w:sz w:val="16"/>
        </w:rPr>
        <w:t xml:space="preserve">Pavlov AK, Blinov AV, Konstantinov AN, </w:t>
      </w:r>
      <w:proofErr w:type="spellStart"/>
      <w:r>
        <w:rPr>
          <w:sz w:val="16"/>
        </w:rPr>
        <w:t>Ostryakov</w:t>
      </w:r>
      <w:proofErr w:type="spellEnd"/>
      <w:r>
        <w:rPr>
          <w:sz w:val="16"/>
        </w:rPr>
        <w:t xml:space="preserve"> VM, Vasilyev GI, </w:t>
      </w:r>
      <w:proofErr w:type="spellStart"/>
      <w:r>
        <w:rPr>
          <w:sz w:val="16"/>
        </w:rPr>
        <w:t>Vdovina</w:t>
      </w:r>
      <w:proofErr w:type="spellEnd"/>
      <w:r>
        <w:rPr>
          <w:sz w:val="16"/>
        </w:rPr>
        <w:t xml:space="preserve"> MA, Volkov PA</w:t>
      </w:r>
      <w:r>
        <w:rPr>
          <w:spacing w:val="40"/>
          <w:sz w:val="16"/>
        </w:rPr>
        <w:t xml:space="preserve"> </w:t>
      </w:r>
      <w:bookmarkStart w:id="698" w:name="_bookmark655"/>
      <w:bookmarkEnd w:id="698"/>
      <w:r>
        <w:rPr>
          <w:sz w:val="16"/>
        </w:rPr>
        <w:t>(2013b) AD 775 pulse of cosmogenic radionuclides production as imprint of a Galactic gamma-ray</w:t>
      </w:r>
      <w:r>
        <w:rPr>
          <w:spacing w:val="40"/>
          <w:sz w:val="16"/>
        </w:rPr>
        <w:t xml:space="preserve"> </w:t>
      </w:r>
      <w:r>
        <w:rPr>
          <w:sz w:val="16"/>
        </w:rPr>
        <w:t xml:space="preserve">burst. Mon Not R Astron Soc 435:2878. </w:t>
      </w:r>
      <w:hyperlink r:id="rId863">
        <w:r>
          <w:rPr>
            <w:color w:val="0000FF"/>
            <w:sz w:val="16"/>
          </w:rPr>
          <w:t>https://doi.org/10.1093/mnras/stt1468</w:t>
        </w:r>
      </w:hyperlink>
    </w:p>
    <w:p w14:paraId="72B27CBD" w14:textId="77777777" w:rsidR="007A1714" w:rsidRDefault="00000000">
      <w:pPr>
        <w:spacing w:line="247" w:lineRule="auto"/>
        <w:ind w:left="440" w:right="116" w:hanging="341"/>
        <w:jc w:val="both"/>
        <w:rPr>
          <w:sz w:val="16"/>
        </w:rPr>
      </w:pPr>
      <w:r>
        <w:rPr>
          <w:sz w:val="16"/>
        </w:rPr>
        <w:t xml:space="preserve">Pavlov A, Blinov A, Vasilyev GI, </w:t>
      </w:r>
      <w:proofErr w:type="spellStart"/>
      <w:r>
        <w:rPr>
          <w:sz w:val="16"/>
        </w:rPr>
        <w:t>Vdovina</w:t>
      </w:r>
      <w:proofErr w:type="spellEnd"/>
      <w:r>
        <w:rPr>
          <w:sz w:val="16"/>
        </w:rPr>
        <w:t xml:space="preserve"> MA, Konstantinov AN, </w:t>
      </w:r>
      <w:proofErr w:type="spellStart"/>
      <w:r>
        <w:rPr>
          <w:sz w:val="16"/>
        </w:rPr>
        <w:t>Ostryakov</w:t>
      </w:r>
      <w:proofErr w:type="spellEnd"/>
      <w:r>
        <w:rPr>
          <w:sz w:val="16"/>
        </w:rPr>
        <w:t xml:space="preserve"> VM (2014) ‘‘Isotopic</w:t>
      </w:r>
      <w:r>
        <w:rPr>
          <w:spacing w:val="40"/>
          <w:sz w:val="16"/>
        </w:rPr>
        <w:t xml:space="preserve"> </w:t>
      </w:r>
      <w:bookmarkStart w:id="699" w:name="_bookmark656"/>
      <w:bookmarkEnd w:id="699"/>
      <w:r>
        <w:rPr>
          <w:sz w:val="16"/>
        </w:rPr>
        <w:t>footprints’’</w:t>
      </w:r>
      <w:r>
        <w:rPr>
          <w:spacing w:val="-8"/>
          <w:sz w:val="16"/>
        </w:rPr>
        <w:t xml:space="preserve"> </w:t>
      </w:r>
      <w:r>
        <w:rPr>
          <w:sz w:val="16"/>
        </w:rPr>
        <w:t>of</w:t>
      </w:r>
      <w:r>
        <w:rPr>
          <w:spacing w:val="-7"/>
          <w:sz w:val="16"/>
        </w:rPr>
        <w:t xml:space="preserve"> </w:t>
      </w:r>
      <w:r>
        <w:rPr>
          <w:sz w:val="16"/>
        </w:rPr>
        <w:t>gamma-ray</w:t>
      </w:r>
      <w:r>
        <w:rPr>
          <w:spacing w:val="-8"/>
          <w:sz w:val="16"/>
        </w:rPr>
        <w:t xml:space="preserve"> </w:t>
      </w:r>
      <w:r>
        <w:rPr>
          <w:sz w:val="16"/>
        </w:rPr>
        <w:t>and</w:t>
      </w:r>
      <w:r>
        <w:rPr>
          <w:spacing w:val="-7"/>
          <w:sz w:val="16"/>
        </w:rPr>
        <w:t xml:space="preserve"> </w:t>
      </w:r>
      <w:r>
        <w:rPr>
          <w:sz w:val="16"/>
        </w:rPr>
        <w:t>proton</w:t>
      </w:r>
      <w:r>
        <w:rPr>
          <w:spacing w:val="-9"/>
          <w:sz w:val="16"/>
        </w:rPr>
        <w:t xml:space="preserve"> </w:t>
      </w:r>
      <w:r>
        <w:rPr>
          <w:sz w:val="16"/>
        </w:rPr>
        <w:t>events</w:t>
      </w:r>
      <w:r>
        <w:rPr>
          <w:spacing w:val="-8"/>
          <w:sz w:val="16"/>
        </w:rPr>
        <w:t xml:space="preserve"> </w:t>
      </w:r>
      <w:r>
        <w:rPr>
          <w:sz w:val="16"/>
        </w:rPr>
        <w:t>and</w:t>
      </w:r>
      <w:r>
        <w:rPr>
          <w:spacing w:val="-7"/>
          <w:sz w:val="16"/>
        </w:rPr>
        <w:t xml:space="preserve"> </w:t>
      </w:r>
      <w:r>
        <w:rPr>
          <w:sz w:val="16"/>
        </w:rPr>
        <w:t>anomalous</w:t>
      </w:r>
      <w:r>
        <w:rPr>
          <w:spacing w:val="-8"/>
          <w:sz w:val="16"/>
        </w:rPr>
        <w:t xml:space="preserve"> </w:t>
      </w:r>
      <w:r>
        <w:rPr>
          <w:sz w:val="16"/>
        </w:rPr>
        <w:t>signal</w:t>
      </w:r>
      <w:r>
        <w:rPr>
          <w:spacing w:val="-9"/>
          <w:sz w:val="16"/>
        </w:rPr>
        <w:t xml:space="preserve"> </w:t>
      </w:r>
      <w:r>
        <w:rPr>
          <w:sz w:val="16"/>
        </w:rPr>
        <w:t>in</w:t>
      </w:r>
      <w:r>
        <w:rPr>
          <w:spacing w:val="-7"/>
          <w:sz w:val="16"/>
        </w:rPr>
        <w:t xml:space="preserve"> </w:t>
      </w:r>
      <w:r>
        <w:rPr>
          <w:sz w:val="16"/>
        </w:rPr>
        <w:t>radiocarbon</w:t>
      </w:r>
      <w:r>
        <w:rPr>
          <w:spacing w:val="-8"/>
          <w:sz w:val="16"/>
        </w:rPr>
        <w:t xml:space="preserve"> </w:t>
      </w:r>
      <w:r>
        <w:rPr>
          <w:sz w:val="16"/>
        </w:rPr>
        <w:t>in</w:t>
      </w:r>
      <w:r>
        <w:rPr>
          <w:spacing w:val="-8"/>
          <w:sz w:val="16"/>
        </w:rPr>
        <w:t xml:space="preserve"> </w:t>
      </w:r>
      <w:r>
        <w:rPr>
          <w:sz w:val="16"/>
        </w:rPr>
        <w:t>775</w:t>
      </w:r>
      <w:r>
        <w:rPr>
          <w:spacing w:val="-7"/>
          <w:sz w:val="16"/>
        </w:rPr>
        <w:t xml:space="preserve"> </w:t>
      </w:r>
      <w:r>
        <w:rPr>
          <w:sz w:val="16"/>
        </w:rPr>
        <w:t>AD.</w:t>
      </w:r>
      <w:r>
        <w:rPr>
          <w:spacing w:val="-8"/>
          <w:sz w:val="16"/>
        </w:rPr>
        <w:t xml:space="preserve"> </w:t>
      </w:r>
      <w:r>
        <w:rPr>
          <w:sz w:val="16"/>
        </w:rPr>
        <w:t>Astron</w:t>
      </w:r>
      <w:r>
        <w:rPr>
          <w:spacing w:val="40"/>
          <w:sz w:val="16"/>
        </w:rPr>
        <w:t xml:space="preserve"> </w:t>
      </w:r>
      <w:r>
        <w:rPr>
          <w:sz w:val="16"/>
        </w:rPr>
        <w:t xml:space="preserve">Lett 40:640. </w:t>
      </w:r>
      <w:hyperlink r:id="rId864">
        <w:r>
          <w:rPr>
            <w:color w:val="0000FF"/>
            <w:sz w:val="16"/>
          </w:rPr>
          <w:t>https://doi.org/10.1134/S1063773714100065</w:t>
        </w:r>
      </w:hyperlink>
    </w:p>
    <w:p w14:paraId="44684DEE" w14:textId="77777777" w:rsidR="007A1714" w:rsidRDefault="00000000">
      <w:pPr>
        <w:spacing w:line="244" w:lineRule="auto"/>
        <w:ind w:left="440" w:right="117" w:hanging="341"/>
        <w:jc w:val="both"/>
        <w:rPr>
          <w:sz w:val="16"/>
        </w:rPr>
      </w:pPr>
      <w:r>
        <w:rPr>
          <w:sz w:val="16"/>
        </w:rPr>
        <w:t xml:space="preserve">Pesce-Rollins M, </w:t>
      </w:r>
      <w:proofErr w:type="spellStart"/>
      <w:r>
        <w:rPr>
          <w:sz w:val="16"/>
        </w:rPr>
        <w:t>Omodei</w:t>
      </w:r>
      <w:proofErr w:type="spellEnd"/>
      <w:r>
        <w:rPr>
          <w:sz w:val="16"/>
        </w:rPr>
        <w:t xml:space="preserve"> N, Petrosian V, Wei L, Rubio da Costa F, </w:t>
      </w:r>
      <w:proofErr w:type="spellStart"/>
      <w:r>
        <w:rPr>
          <w:sz w:val="16"/>
        </w:rPr>
        <w:t>Allafort</w:t>
      </w:r>
      <w:proofErr w:type="spellEnd"/>
      <w:r>
        <w:rPr>
          <w:sz w:val="16"/>
        </w:rPr>
        <w:t xml:space="preserve"> A, Chen Q (2018) First</w:t>
      </w:r>
      <w:r>
        <w:rPr>
          <w:spacing w:val="40"/>
          <w:sz w:val="16"/>
        </w:rPr>
        <w:t xml:space="preserve"> </w:t>
      </w:r>
      <w:bookmarkStart w:id="700" w:name="_bookmark657"/>
      <w:bookmarkEnd w:id="700"/>
      <w:r>
        <w:rPr>
          <w:sz w:val="16"/>
        </w:rPr>
        <w:t xml:space="preserve">detection of </w:t>
      </w:r>
      <w:r>
        <w:rPr>
          <w:rFonts w:ascii="Bookman Old Style"/>
          <w:w w:val="130"/>
          <w:sz w:val="16"/>
        </w:rPr>
        <w:t>[</w:t>
      </w:r>
      <w:r>
        <w:rPr>
          <w:w w:val="130"/>
          <w:sz w:val="16"/>
        </w:rPr>
        <w:t xml:space="preserve">100 </w:t>
      </w:r>
      <w:r>
        <w:rPr>
          <w:sz w:val="16"/>
        </w:rPr>
        <w:t xml:space="preserve">MeV gamma-rays associated with a behind-the-limb solar flare. </w:t>
      </w:r>
      <w:proofErr w:type="spellStart"/>
      <w:r>
        <w:rPr>
          <w:sz w:val="16"/>
        </w:rPr>
        <w:t>Astrophys</w:t>
      </w:r>
      <w:proofErr w:type="spellEnd"/>
      <w:r>
        <w:rPr>
          <w:sz w:val="16"/>
        </w:rPr>
        <w:t xml:space="preserve"> J</w:t>
      </w:r>
      <w:r>
        <w:rPr>
          <w:spacing w:val="40"/>
          <w:sz w:val="16"/>
        </w:rPr>
        <w:t xml:space="preserve"> </w:t>
      </w:r>
      <w:r>
        <w:rPr>
          <w:sz w:val="16"/>
        </w:rPr>
        <w:t xml:space="preserve">805:L15. </w:t>
      </w:r>
      <w:hyperlink r:id="rId865">
        <w:r>
          <w:rPr>
            <w:color w:val="0000FF"/>
            <w:sz w:val="16"/>
          </w:rPr>
          <w:t>https://doi.org/10.1088/2041-8205/805/2/L15</w:t>
        </w:r>
      </w:hyperlink>
    </w:p>
    <w:p w14:paraId="70827342" w14:textId="77777777" w:rsidR="007A1714" w:rsidRDefault="00000000">
      <w:pPr>
        <w:spacing w:line="247" w:lineRule="auto"/>
        <w:ind w:left="440" w:right="117" w:hanging="341"/>
        <w:jc w:val="both"/>
        <w:rPr>
          <w:sz w:val="16"/>
        </w:rPr>
      </w:pPr>
      <w:bookmarkStart w:id="701" w:name="_bookmark658"/>
      <w:bookmarkEnd w:id="701"/>
      <w:r>
        <w:rPr>
          <w:sz w:val="16"/>
        </w:rPr>
        <w:t>Pesnell</w:t>
      </w:r>
      <w:r>
        <w:rPr>
          <w:spacing w:val="-8"/>
          <w:sz w:val="16"/>
        </w:rPr>
        <w:t xml:space="preserve"> </w:t>
      </w:r>
      <w:r>
        <w:rPr>
          <w:sz w:val="16"/>
        </w:rPr>
        <w:t>WD,</w:t>
      </w:r>
      <w:r>
        <w:rPr>
          <w:spacing w:val="-7"/>
          <w:sz w:val="16"/>
        </w:rPr>
        <w:t xml:space="preserve"> </w:t>
      </w:r>
      <w:r>
        <w:rPr>
          <w:sz w:val="16"/>
        </w:rPr>
        <w:t>Thompson</w:t>
      </w:r>
      <w:r>
        <w:rPr>
          <w:spacing w:val="-9"/>
          <w:sz w:val="16"/>
        </w:rPr>
        <w:t xml:space="preserve"> </w:t>
      </w:r>
      <w:r>
        <w:rPr>
          <w:sz w:val="16"/>
        </w:rPr>
        <w:t>BJ,</w:t>
      </w:r>
      <w:r>
        <w:rPr>
          <w:spacing w:val="-8"/>
          <w:sz w:val="16"/>
        </w:rPr>
        <w:t xml:space="preserve"> </w:t>
      </w:r>
      <w:r>
        <w:rPr>
          <w:sz w:val="16"/>
        </w:rPr>
        <w:t>Chamberlin</w:t>
      </w:r>
      <w:r>
        <w:rPr>
          <w:spacing w:val="-8"/>
          <w:sz w:val="16"/>
        </w:rPr>
        <w:t xml:space="preserve"> </w:t>
      </w:r>
      <w:r>
        <w:rPr>
          <w:sz w:val="16"/>
        </w:rPr>
        <w:t>P</w:t>
      </w:r>
      <w:r>
        <w:rPr>
          <w:spacing w:val="-8"/>
          <w:sz w:val="16"/>
        </w:rPr>
        <w:t xml:space="preserve"> </w:t>
      </w:r>
      <w:r>
        <w:rPr>
          <w:sz w:val="16"/>
        </w:rPr>
        <w:t>(2012)</w:t>
      </w:r>
      <w:r>
        <w:rPr>
          <w:spacing w:val="-8"/>
          <w:sz w:val="16"/>
        </w:rPr>
        <w:t xml:space="preserve"> </w:t>
      </w:r>
      <w:r>
        <w:rPr>
          <w:sz w:val="16"/>
        </w:rPr>
        <w:t>The</w:t>
      </w:r>
      <w:r>
        <w:rPr>
          <w:spacing w:val="-8"/>
          <w:sz w:val="16"/>
        </w:rPr>
        <w:t xml:space="preserve"> </w:t>
      </w:r>
      <w:r>
        <w:rPr>
          <w:sz w:val="16"/>
        </w:rPr>
        <w:t>solar</w:t>
      </w:r>
      <w:r>
        <w:rPr>
          <w:spacing w:val="-8"/>
          <w:sz w:val="16"/>
        </w:rPr>
        <w:t xml:space="preserve"> </w:t>
      </w:r>
      <w:r>
        <w:rPr>
          <w:sz w:val="16"/>
        </w:rPr>
        <w:t>dynamics</w:t>
      </w:r>
      <w:r>
        <w:rPr>
          <w:spacing w:val="-8"/>
          <w:sz w:val="16"/>
        </w:rPr>
        <w:t xml:space="preserve"> </w:t>
      </w:r>
      <w:r>
        <w:rPr>
          <w:sz w:val="16"/>
        </w:rPr>
        <w:t>observatory</w:t>
      </w:r>
      <w:r>
        <w:rPr>
          <w:spacing w:val="-9"/>
          <w:sz w:val="16"/>
        </w:rPr>
        <w:t xml:space="preserve"> </w:t>
      </w:r>
      <w:r>
        <w:rPr>
          <w:sz w:val="16"/>
        </w:rPr>
        <w:t>(SDO).</w:t>
      </w:r>
      <w:r>
        <w:rPr>
          <w:spacing w:val="-7"/>
          <w:sz w:val="16"/>
        </w:rPr>
        <w:t xml:space="preserve"> </w:t>
      </w:r>
      <w:r>
        <w:rPr>
          <w:sz w:val="16"/>
        </w:rPr>
        <w:t>Sol</w:t>
      </w:r>
      <w:r>
        <w:rPr>
          <w:spacing w:val="-8"/>
          <w:sz w:val="16"/>
        </w:rPr>
        <w:t xml:space="preserve"> </w:t>
      </w:r>
      <w:r>
        <w:rPr>
          <w:sz w:val="16"/>
        </w:rPr>
        <w:t>Phys</w:t>
      </w:r>
      <w:r>
        <w:rPr>
          <w:spacing w:val="-9"/>
          <w:sz w:val="16"/>
        </w:rPr>
        <w:t xml:space="preserve"> </w:t>
      </w:r>
      <w:r>
        <w:rPr>
          <w:sz w:val="16"/>
        </w:rPr>
        <w:t>275:3.</w:t>
      </w:r>
      <w:r>
        <w:rPr>
          <w:spacing w:val="40"/>
          <w:sz w:val="16"/>
        </w:rPr>
        <w:t xml:space="preserve"> </w:t>
      </w:r>
      <w:hyperlink r:id="rId866">
        <w:r>
          <w:rPr>
            <w:color w:val="0000FF"/>
            <w:spacing w:val="-2"/>
            <w:sz w:val="16"/>
          </w:rPr>
          <w:t>https://doi.org/10.1007/s11207-011-9841-3</w:t>
        </w:r>
      </w:hyperlink>
    </w:p>
    <w:p w14:paraId="578C95F9" w14:textId="77777777" w:rsidR="007A1714" w:rsidRDefault="00000000">
      <w:pPr>
        <w:spacing w:line="247" w:lineRule="auto"/>
        <w:ind w:left="440" w:right="117" w:hanging="341"/>
        <w:jc w:val="both"/>
        <w:rPr>
          <w:sz w:val="16"/>
        </w:rPr>
      </w:pPr>
      <w:bookmarkStart w:id="702" w:name="_bookmark659"/>
      <w:bookmarkEnd w:id="702"/>
      <w:r>
        <w:rPr>
          <w:sz w:val="16"/>
        </w:rPr>
        <w:t>Peter H, Tian H, Curdt W et al (2014) Hot explosions in the cool atmosphere of the Sun. Science</w:t>
      </w:r>
      <w:r>
        <w:rPr>
          <w:spacing w:val="40"/>
          <w:sz w:val="16"/>
        </w:rPr>
        <w:t xml:space="preserve"> </w:t>
      </w:r>
      <w:r>
        <w:rPr>
          <w:sz w:val="16"/>
        </w:rPr>
        <w:t xml:space="preserve">346:1255726. </w:t>
      </w:r>
      <w:hyperlink r:id="rId867">
        <w:r>
          <w:rPr>
            <w:color w:val="0000FF"/>
            <w:sz w:val="16"/>
          </w:rPr>
          <w:t>https://doi.org/10.1126/science.1255726</w:t>
        </w:r>
      </w:hyperlink>
    </w:p>
    <w:p w14:paraId="476259FB" w14:textId="77777777" w:rsidR="007A1714" w:rsidRDefault="00000000">
      <w:pPr>
        <w:spacing w:line="184" w:lineRule="exact"/>
        <w:ind w:left="100"/>
        <w:jc w:val="both"/>
        <w:rPr>
          <w:sz w:val="16"/>
        </w:rPr>
      </w:pPr>
      <w:bookmarkStart w:id="703" w:name="_bookmark660"/>
      <w:bookmarkEnd w:id="703"/>
      <w:r>
        <w:rPr>
          <w:sz w:val="16"/>
        </w:rPr>
        <w:t>Petrosian</w:t>
      </w:r>
      <w:r>
        <w:rPr>
          <w:spacing w:val="24"/>
          <w:sz w:val="16"/>
        </w:rPr>
        <w:t xml:space="preserve"> </w:t>
      </w:r>
      <w:r>
        <w:rPr>
          <w:sz w:val="16"/>
        </w:rPr>
        <w:t>V</w:t>
      </w:r>
      <w:r>
        <w:rPr>
          <w:spacing w:val="26"/>
          <w:sz w:val="16"/>
        </w:rPr>
        <w:t xml:space="preserve"> </w:t>
      </w:r>
      <w:r>
        <w:rPr>
          <w:sz w:val="16"/>
        </w:rPr>
        <w:t>(2012)</w:t>
      </w:r>
      <w:r>
        <w:rPr>
          <w:spacing w:val="24"/>
          <w:sz w:val="16"/>
        </w:rPr>
        <w:t xml:space="preserve"> </w:t>
      </w:r>
      <w:r>
        <w:rPr>
          <w:sz w:val="16"/>
        </w:rPr>
        <w:t>Stochastic</w:t>
      </w:r>
      <w:r>
        <w:rPr>
          <w:spacing w:val="24"/>
          <w:sz w:val="16"/>
        </w:rPr>
        <w:t xml:space="preserve"> </w:t>
      </w:r>
      <w:r>
        <w:rPr>
          <w:sz w:val="16"/>
        </w:rPr>
        <w:t>acceleration</w:t>
      </w:r>
      <w:r>
        <w:rPr>
          <w:spacing w:val="26"/>
          <w:sz w:val="16"/>
        </w:rPr>
        <w:t xml:space="preserve"> </w:t>
      </w:r>
      <w:r>
        <w:rPr>
          <w:sz w:val="16"/>
        </w:rPr>
        <w:t>by</w:t>
      </w:r>
      <w:r>
        <w:rPr>
          <w:spacing w:val="25"/>
          <w:sz w:val="16"/>
        </w:rPr>
        <w:t xml:space="preserve"> </w:t>
      </w:r>
      <w:r>
        <w:rPr>
          <w:sz w:val="16"/>
        </w:rPr>
        <w:t>turbulence.</w:t>
      </w:r>
      <w:r>
        <w:rPr>
          <w:spacing w:val="26"/>
          <w:sz w:val="16"/>
        </w:rPr>
        <w:t xml:space="preserve"> </w:t>
      </w:r>
      <w:r>
        <w:rPr>
          <w:sz w:val="16"/>
        </w:rPr>
        <w:t>Space</w:t>
      </w:r>
      <w:r>
        <w:rPr>
          <w:spacing w:val="24"/>
          <w:sz w:val="16"/>
        </w:rPr>
        <w:t xml:space="preserve"> </w:t>
      </w:r>
      <w:r>
        <w:rPr>
          <w:sz w:val="16"/>
        </w:rPr>
        <w:t>Sci</w:t>
      </w:r>
      <w:r>
        <w:rPr>
          <w:spacing w:val="26"/>
          <w:sz w:val="16"/>
        </w:rPr>
        <w:t xml:space="preserve"> </w:t>
      </w:r>
      <w:r>
        <w:rPr>
          <w:sz w:val="16"/>
        </w:rPr>
        <w:t>Rev</w:t>
      </w:r>
      <w:r>
        <w:rPr>
          <w:spacing w:val="26"/>
          <w:sz w:val="16"/>
        </w:rPr>
        <w:t xml:space="preserve"> </w:t>
      </w:r>
      <w:r>
        <w:rPr>
          <w:sz w:val="16"/>
        </w:rPr>
        <w:t>173:535.</w:t>
      </w:r>
      <w:r>
        <w:rPr>
          <w:spacing w:val="23"/>
          <w:sz w:val="16"/>
        </w:rPr>
        <w:t xml:space="preserve"> </w:t>
      </w:r>
      <w:hyperlink r:id="rId868">
        <w:r>
          <w:rPr>
            <w:color w:val="0000FF"/>
            <w:spacing w:val="-2"/>
            <w:sz w:val="16"/>
          </w:rPr>
          <w:t>https://doi.org/10.</w:t>
        </w:r>
      </w:hyperlink>
    </w:p>
    <w:p w14:paraId="2322DAEF" w14:textId="77777777" w:rsidR="007A1714" w:rsidRDefault="00000000">
      <w:pPr>
        <w:spacing w:before="4"/>
        <w:ind w:left="440"/>
        <w:rPr>
          <w:sz w:val="16"/>
        </w:rPr>
      </w:pPr>
      <w:hyperlink r:id="rId869">
        <w:r>
          <w:rPr>
            <w:color w:val="0000FF"/>
            <w:spacing w:val="-2"/>
            <w:sz w:val="16"/>
          </w:rPr>
          <w:t>1007/s11214-012-9900-</w:t>
        </w:r>
        <w:r>
          <w:rPr>
            <w:color w:val="0000FF"/>
            <w:spacing w:val="-10"/>
            <w:sz w:val="16"/>
          </w:rPr>
          <w:t>6</w:t>
        </w:r>
      </w:hyperlink>
    </w:p>
    <w:p w14:paraId="0B35DA1F" w14:textId="77777777" w:rsidR="007A1714" w:rsidRDefault="00000000">
      <w:pPr>
        <w:spacing w:before="5" w:line="247" w:lineRule="auto"/>
        <w:ind w:left="440" w:right="117" w:hanging="341"/>
        <w:jc w:val="both"/>
        <w:rPr>
          <w:sz w:val="16"/>
        </w:rPr>
      </w:pPr>
      <w:r>
        <w:rPr>
          <w:sz w:val="16"/>
        </w:rPr>
        <w:t>Pevtsov</w:t>
      </w:r>
      <w:r>
        <w:rPr>
          <w:spacing w:val="-8"/>
          <w:sz w:val="16"/>
        </w:rPr>
        <w:t xml:space="preserve"> </w:t>
      </w:r>
      <w:r>
        <w:rPr>
          <w:sz w:val="16"/>
        </w:rPr>
        <w:t>AA,</w:t>
      </w:r>
      <w:r>
        <w:rPr>
          <w:spacing w:val="-7"/>
          <w:sz w:val="16"/>
        </w:rPr>
        <w:t xml:space="preserve"> </w:t>
      </w:r>
      <w:r>
        <w:rPr>
          <w:sz w:val="16"/>
        </w:rPr>
        <w:t>Fisher</w:t>
      </w:r>
      <w:r>
        <w:rPr>
          <w:spacing w:val="-8"/>
          <w:sz w:val="16"/>
        </w:rPr>
        <w:t xml:space="preserve"> </w:t>
      </w:r>
      <w:r>
        <w:rPr>
          <w:sz w:val="16"/>
        </w:rPr>
        <w:t>GH,</w:t>
      </w:r>
      <w:r>
        <w:rPr>
          <w:spacing w:val="-7"/>
          <w:sz w:val="16"/>
        </w:rPr>
        <w:t xml:space="preserve"> </w:t>
      </w:r>
      <w:r>
        <w:rPr>
          <w:sz w:val="16"/>
        </w:rPr>
        <w:t>Acton</w:t>
      </w:r>
      <w:r>
        <w:rPr>
          <w:spacing w:val="-8"/>
          <w:sz w:val="16"/>
        </w:rPr>
        <w:t xml:space="preserve"> </w:t>
      </w:r>
      <w:r>
        <w:rPr>
          <w:sz w:val="16"/>
        </w:rPr>
        <w:t>LW,</w:t>
      </w:r>
      <w:r>
        <w:rPr>
          <w:spacing w:val="-7"/>
          <w:sz w:val="16"/>
        </w:rPr>
        <w:t xml:space="preserve"> </w:t>
      </w:r>
      <w:proofErr w:type="spellStart"/>
      <w:r>
        <w:rPr>
          <w:sz w:val="16"/>
        </w:rPr>
        <w:t>Longcope</w:t>
      </w:r>
      <w:proofErr w:type="spellEnd"/>
      <w:r>
        <w:rPr>
          <w:spacing w:val="-9"/>
          <w:sz w:val="16"/>
        </w:rPr>
        <w:t xml:space="preserve"> </w:t>
      </w:r>
      <w:r>
        <w:rPr>
          <w:sz w:val="16"/>
        </w:rPr>
        <w:t>DW,</w:t>
      </w:r>
      <w:r>
        <w:rPr>
          <w:spacing w:val="-7"/>
          <w:sz w:val="16"/>
        </w:rPr>
        <w:t xml:space="preserve"> </w:t>
      </w:r>
      <w:r>
        <w:rPr>
          <w:sz w:val="16"/>
        </w:rPr>
        <w:t>Johns-Krull</w:t>
      </w:r>
      <w:r>
        <w:rPr>
          <w:spacing w:val="-7"/>
          <w:sz w:val="16"/>
        </w:rPr>
        <w:t xml:space="preserve"> </w:t>
      </w:r>
      <w:r>
        <w:rPr>
          <w:sz w:val="16"/>
        </w:rPr>
        <w:t>CM,</w:t>
      </w:r>
      <w:r>
        <w:rPr>
          <w:spacing w:val="-7"/>
          <w:sz w:val="16"/>
        </w:rPr>
        <w:t xml:space="preserve"> </w:t>
      </w:r>
      <w:r>
        <w:rPr>
          <w:sz w:val="16"/>
        </w:rPr>
        <w:t>Kankelborg</w:t>
      </w:r>
      <w:r>
        <w:rPr>
          <w:spacing w:val="-9"/>
          <w:sz w:val="16"/>
        </w:rPr>
        <w:t xml:space="preserve"> </w:t>
      </w:r>
      <w:r>
        <w:rPr>
          <w:sz w:val="16"/>
        </w:rPr>
        <w:t>CC,</w:t>
      </w:r>
      <w:r>
        <w:rPr>
          <w:spacing w:val="-8"/>
          <w:sz w:val="16"/>
        </w:rPr>
        <w:t xml:space="preserve"> </w:t>
      </w:r>
      <w:r>
        <w:rPr>
          <w:sz w:val="16"/>
        </w:rPr>
        <w:t>Metcalf</w:t>
      </w:r>
      <w:r>
        <w:rPr>
          <w:spacing w:val="-8"/>
          <w:sz w:val="16"/>
        </w:rPr>
        <w:t xml:space="preserve"> </w:t>
      </w:r>
      <w:r>
        <w:rPr>
          <w:sz w:val="16"/>
        </w:rPr>
        <w:t>TR</w:t>
      </w:r>
      <w:r>
        <w:rPr>
          <w:spacing w:val="-7"/>
          <w:sz w:val="16"/>
        </w:rPr>
        <w:t xml:space="preserve"> </w:t>
      </w:r>
      <w:r>
        <w:rPr>
          <w:sz w:val="16"/>
        </w:rPr>
        <w:t>(2003)</w:t>
      </w:r>
      <w:r>
        <w:rPr>
          <w:spacing w:val="40"/>
          <w:sz w:val="16"/>
        </w:rPr>
        <w:t xml:space="preserve"> </w:t>
      </w:r>
      <w:bookmarkStart w:id="704" w:name="_bookmark661"/>
      <w:bookmarkEnd w:id="704"/>
      <w:r>
        <w:rPr>
          <w:sz w:val="16"/>
        </w:rPr>
        <w:t xml:space="preserve">The relationship between X-ray radiance and magnetic flux. </w:t>
      </w:r>
      <w:proofErr w:type="spellStart"/>
      <w:r>
        <w:rPr>
          <w:sz w:val="16"/>
        </w:rPr>
        <w:t>Astrophys</w:t>
      </w:r>
      <w:proofErr w:type="spellEnd"/>
      <w:r>
        <w:rPr>
          <w:sz w:val="16"/>
        </w:rPr>
        <w:t xml:space="preserve"> J 597:1387. </w:t>
      </w:r>
      <w:hyperlink r:id="rId870">
        <w:r>
          <w:rPr>
            <w:color w:val="0000FF"/>
            <w:sz w:val="16"/>
          </w:rPr>
          <w:t>https://doi.org/</w:t>
        </w:r>
      </w:hyperlink>
      <w:r>
        <w:rPr>
          <w:color w:val="0000FF"/>
          <w:spacing w:val="40"/>
          <w:sz w:val="16"/>
        </w:rPr>
        <w:t xml:space="preserve"> </w:t>
      </w:r>
      <w:hyperlink r:id="rId871">
        <w:r>
          <w:rPr>
            <w:color w:val="0000FF"/>
            <w:spacing w:val="-2"/>
            <w:sz w:val="16"/>
          </w:rPr>
          <w:t>10.1086/378944</w:t>
        </w:r>
      </w:hyperlink>
    </w:p>
    <w:p w14:paraId="2BFD7BD4" w14:textId="77777777" w:rsidR="007A1714" w:rsidRDefault="00000000">
      <w:pPr>
        <w:spacing w:line="247" w:lineRule="auto"/>
        <w:ind w:left="120" w:right="116"/>
        <w:jc w:val="right"/>
        <w:rPr>
          <w:sz w:val="16"/>
        </w:rPr>
      </w:pPr>
      <w:bookmarkStart w:id="705" w:name="_bookmark662"/>
      <w:bookmarkEnd w:id="705"/>
      <w:r>
        <w:rPr>
          <w:sz w:val="16"/>
        </w:rPr>
        <w:t xml:space="preserve">Pevtsov AA, Bertello L, </w:t>
      </w:r>
      <w:proofErr w:type="spellStart"/>
      <w:r>
        <w:rPr>
          <w:sz w:val="16"/>
        </w:rPr>
        <w:t>Tlatov</w:t>
      </w:r>
      <w:proofErr w:type="spellEnd"/>
      <w:r>
        <w:rPr>
          <w:sz w:val="16"/>
        </w:rPr>
        <w:t xml:space="preserve"> AG, </w:t>
      </w:r>
      <w:proofErr w:type="spellStart"/>
      <w:r>
        <w:rPr>
          <w:sz w:val="16"/>
        </w:rPr>
        <w:t>Kilcik</w:t>
      </w:r>
      <w:proofErr w:type="spellEnd"/>
      <w:r>
        <w:rPr>
          <w:sz w:val="16"/>
        </w:rPr>
        <w:t xml:space="preserve"> A, </w:t>
      </w:r>
      <w:proofErr w:type="spellStart"/>
      <w:r>
        <w:rPr>
          <w:sz w:val="16"/>
        </w:rPr>
        <w:t>Nagovitsyn</w:t>
      </w:r>
      <w:proofErr w:type="spellEnd"/>
      <w:r>
        <w:rPr>
          <w:sz w:val="16"/>
        </w:rPr>
        <w:t xml:space="preserve"> YA, Cliver EW (2014) Cyclic and long-term</w:t>
      </w:r>
      <w:r>
        <w:rPr>
          <w:spacing w:val="40"/>
          <w:sz w:val="16"/>
        </w:rPr>
        <w:t xml:space="preserve"> </w:t>
      </w:r>
      <w:r>
        <w:rPr>
          <w:sz w:val="16"/>
        </w:rPr>
        <w:t xml:space="preserve">variation of sunspot magnetic fields. Sol Phys 289:593. </w:t>
      </w:r>
      <w:hyperlink r:id="rId872">
        <w:r>
          <w:rPr>
            <w:color w:val="0000FF"/>
            <w:sz w:val="16"/>
          </w:rPr>
          <w:t>https://doi.org/10.1007/s11207-012-0220-5</w:t>
        </w:r>
      </w:hyperlink>
      <w:r>
        <w:rPr>
          <w:color w:val="0000FF"/>
          <w:spacing w:val="40"/>
          <w:sz w:val="16"/>
        </w:rPr>
        <w:t xml:space="preserve"> </w:t>
      </w:r>
      <w:r>
        <w:rPr>
          <w:sz w:val="16"/>
        </w:rPr>
        <w:t>Pinsonneault</w:t>
      </w:r>
      <w:r>
        <w:rPr>
          <w:spacing w:val="17"/>
          <w:sz w:val="16"/>
        </w:rPr>
        <w:t xml:space="preserve"> </w:t>
      </w:r>
      <w:r>
        <w:rPr>
          <w:sz w:val="16"/>
        </w:rPr>
        <w:t>MH, An D,</w:t>
      </w:r>
      <w:r>
        <w:rPr>
          <w:spacing w:val="18"/>
          <w:sz w:val="16"/>
        </w:rPr>
        <w:t xml:space="preserve"> </w:t>
      </w:r>
      <w:r>
        <w:rPr>
          <w:sz w:val="16"/>
        </w:rPr>
        <w:t>Molenda-</w:t>
      </w:r>
      <w:proofErr w:type="spellStart"/>
      <w:r>
        <w:rPr>
          <w:sz w:val="16"/>
        </w:rPr>
        <w:t>Zakowicz</w:t>
      </w:r>
      <w:proofErr w:type="spellEnd"/>
      <w:r>
        <w:rPr>
          <w:sz w:val="16"/>
        </w:rPr>
        <w:t xml:space="preserve"> J, Chaplin WJ, Metcalfe TS,</w:t>
      </w:r>
      <w:r>
        <w:rPr>
          <w:spacing w:val="17"/>
          <w:sz w:val="16"/>
        </w:rPr>
        <w:t xml:space="preserve"> </w:t>
      </w:r>
      <w:r>
        <w:rPr>
          <w:sz w:val="16"/>
        </w:rPr>
        <w:t>Bruntt</w:t>
      </w:r>
      <w:r>
        <w:rPr>
          <w:spacing w:val="17"/>
          <w:sz w:val="16"/>
        </w:rPr>
        <w:t xml:space="preserve"> </w:t>
      </w:r>
      <w:r>
        <w:rPr>
          <w:sz w:val="16"/>
        </w:rPr>
        <w:t>H</w:t>
      </w:r>
      <w:r>
        <w:rPr>
          <w:spacing w:val="17"/>
          <w:sz w:val="16"/>
        </w:rPr>
        <w:t xml:space="preserve"> </w:t>
      </w:r>
      <w:r>
        <w:rPr>
          <w:sz w:val="16"/>
        </w:rPr>
        <w:t>(2012) A</w:t>
      </w:r>
      <w:r>
        <w:rPr>
          <w:spacing w:val="17"/>
          <w:sz w:val="16"/>
        </w:rPr>
        <w:t xml:space="preserve"> </w:t>
      </w:r>
      <w:r>
        <w:rPr>
          <w:sz w:val="16"/>
        </w:rPr>
        <w:t>revised</w:t>
      </w:r>
      <w:r>
        <w:rPr>
          <w:spacing w:val="40"/>
          <w:sz w:val="16"/>
        </w:rPr>
        <w:t xml:space="preserve"> </w:t>
      </w:r>
      <w:bookmarkStart w:id="706" w:name="_bookmark663"/>
      <w:bookmarkEnd w:id="706"/>
      <w:r>
        <w:rPr>
          <w:sz w:val="16"/>
        </w:rPr>
        <w:t xml:space="preserve">effective temperature scale for the Kepler input catalog. </w:t>
      </w:r>
      <w:proofErr w:type="spellStart"/>
      <w:r>
        <w:rPr>
          <w:sz w:val="16"/>
        </w:rPr>
        <w:t>Astrophys</w:t>
      </w:r>
      <w:proofErr w:type="spellEnd"/>
      <w:r>
        <w:rPr>
          <w:sz w:val="16"/>
        </w:rPr>
        <w:t xml:space="preserve"> J Suppl Ser 199:30. </w:t>
      </w:r>
      <w:hyperlink r:id="rId873">
        <w:r>
          <w:rPr>
            <w:color w:val="0000FF"/>
            <w:sz w:val="16"/>
          </w:rPr>
          <w:t>https://doi.</w:t>
        </w:r>
      </w:hyperlink>
    </w:p>
    <w:p w14:paraId="36844012" w14:textId="77777777" w:rsidR="007A1714" w:rsidRDefault="00000000">
      <w:pPr>
        <w:spacing w:line="183" w:lineRule="exact"/>
        <w:ind w:left="440"/>
        <w:rPr>
          <w:sz w:val="16"/>
        </w:rPr>
      </w:pPr>
      <w:hyperlink r:id="rId874">
        <w:r>
          <w:rPr>
            <w:color w:val="0000FF"/>
            <w:spacing w:val="-2"/>
            <w:sz w:val="16"/>
          </w:rPr>
          <w:t>org/10.1088/0067-0049/199/2/30</w:t>
        </w:r>
      </w:hyperlink>
    </w:p>
    <w:p w14:paraId="0A9AB408" w14:textId="77777777" w:rsidR="007A1714" w:rsidRDefault="00000000">
      <w:pPr>
        <w:spacing w:before="5" w:line="247" w:lineRule="auto"/>
        <w:ind w:left="440" w:hanging="341"/>
        <w:rPr>
          <w:sz w:val="16"/>
        </w:rPr>
      </w:pPr>
      <w:bookmarkStart w:id="707" w:name="_bookmark664"/>
      <w:bookmarkEnd w:id="707"/>
      <w:proofErr w:type="spellStart"/>
      <w:r>
        <w:rPr>
          <w:sz w:val="16"/>
        </w:rPr>
        <w:t>Pirjola</w:t>
      </w:r>
      <w:proofErr w:type="spellEnd"/>
      <w:r>
        <w:rPr>
          <w:spacing w:val="25"/>
          <w:sz w:val="16"/>
        </w:rPr>
        <w:t xml:space="preserve"> </w:t>
      </w:r>
      <w:r>
        <w:rPr>
          <w:sz w:val="16"/>
        </w:rPr>
        <w:t>R</w:t>
      </w:r>
      <w:r>
        <w:rPr>
          <w:spacing w:val="26"/>
          <w:sz w:val="16"/>
        </w:rPr>
        <w:t xml:space="preserve"> </w:t>
      </w:r>
      <w:r>
        <w:rPr>
          <w:sz w:val="16"/>
        </w:rPr>
        <w:t>(2000)</w:t>
      </w:r>
      <w:r>
        <w:rPr>
          <w:spacing w:val="25"/>
          <w:sz w:val="16"/>
        </w:rPr>
        <w:t xml:space="preserve"> </w:t>
      </w:r>
      <w:r>
        <w:rPr>
          <w:sz w:val="16"/>
        </w:rPr>
        <w:t>Geomagnetically</w:t>
      </w:r>
      <w:r>
        <w:rPr>
          <w:spacing w:val="25"/>
          <w:sz w:val="16"/>
        </w:rPr>
        <w:t xml:space="preserve"> </w:t>
      </w:r>
      <w:r>
        <w:rPr>
          <w:sz w:val="16"/>
        </w:rPr>
        <w:t>induced</w:t>
      </w:r>
      <w:r>
        <w:rPr>
          <w:spacing w:val="24"/>
          <w:sz w:val="16"/>
        </w:rPr>
        <w:t xml:space="preserve"> </w:t>
      </w:r>
      <w:r>
        <w:rPr>
          <w:sz w:val="16"/>
        </w:rPr>
        <w:t>currents</w:t>
      </w:r>
      <w:r>
        <w:rPr>
          <w:spacing w:val="25"/>
          <w:sz w:val="16"/>
        </w:rPr>
        <w:t xml:space="preserve"> </w:t>
      </w:r>
      <w:r>
        <w:rPr>
          <w:sz w:val="16"/>
        </w:rPr>
        <w:t>during</w:t>
      </w:r>
      <w:r>
        <w:rPr>
          <w:spacing w:val="25"/>
          <w:sz w:val="16"/>
        </w:rPr>
        <w:t xml:space="preserve"> </w:t>
      </w:r>
      <w:r>
        <w:rPr>
          <w:sz w:val="16"/>
        </w:rPr>
        <w:t>magnetic</w:t>
      </w:r>
      <w:r>
        <w:rPr>
          <w:spacing w:val="25"/>
          <w:sz w:val="16"/>
        </w:rPr>
        <w:t xml:space="preserve"> </w:t>
      </w:r>
      <w:r>
        <w:rPr>
          <w:sz w:val="16"/>
        </w:rPr>
        <w:t>storms.</w:t>
      </w:r>
      <w:r>
        <w:rPr>
          <w:spacing w:val="24"/>
          <w:sz w:val="16"/>
        </w:rPr>
        <w:t xml:space="preserve"> </w:t>
      </w:r>
      <w:r>
        <w:rPr>
          <w:sz w:val="16"/>
        </w:rPr>
        <w:t>IEEE</w:t>
      </w:r>
      <w:r>
        <w:rPr>
          <w:spacing w:val="26"/>
          <w:sz w:val="16"/>
        </w:rPr>
        <w:t xml:space="preserve"> </w:t>
      </w:r>
      <w:r>
        <w:rPr>
          <w:sz w:val="16"/>
        </w:rPr>
        <w:t>Trans</w:t>
      </w:r>
      <w:r>
        <w:rPr>
          <w:spacing w:val="24"/>
          <w:sz w:val="16"/>
        </w:rPr>
        <w:t xml:space="preserve"> </w:t>
      </w:r>
      <w:r>
        <w:rPr>
          <w:sz w:val="16"/>
        </w:rPr>
        <w:t>Plasma</w:t>
      </w:r>
      <w:r>
        <w:rPr>
          <w:spacing w:val="25"/>
          <w:sz w:val="16"/>
        </w:rPr>
        <w:t xml:space="preserve"> </w:t>
      </w:r>
      <w:r>
        <w:rPr>
          <w:sz w:val="16"/>
        </w:rPr>
        <w:t>Sci</w:t>
      </w:r>
      <w:r>
        <w:rPr>
          <w:spacing w:val="40"/>
          <w:sz w:val="16"/>
        </w:rPr>
        <w:t xml:space="preserve"> </w:t>
      </w:r>
      <w:r>
        <w:rPr>
          <w:sz w:val="16"/>
        </w:rPr>
        <w:t xml:space="preserve">28:1867. </w:t>
      </w:r>
      <w:hyperlink r:id="rId875">
        <w:r>
          <w:rPr>
            <w:color w:val="0000FF"/>
            <w:sz w:val="16"/>
          </w:rPr>
          <w:t>https://doi.org/10.1109/27.902215</w:t>
        </w:r>
      </w:hyperlink>
    </w:p>
    <w:p w14:paraId="6BF940F0" w14:textId="77777777" w:rsidR="007A1714" w:rsidRDefault="00000000">
      <w:pPr>
        <w:spacing w:line="184" w:lineRule="exact"/>
        <w:ind w:left="100"/>
        <w:rPr>
          <w:sz w:val="16"/>
        </w:rPr>
      </w:pPr>
      <w:bookmarkStart w:id="708" w:name="_bookmark665"/>
      <w:bookmarkEnd w:id="708"/>
      <w:proofErr w:type="spellStart"/>
      <w:r>
        <w:rPr>
          <w:sz w:val="16"/>
        </w:rPr>
        <w:t>Pisarenko</w:t>
      </w:r>
      <w:proofErr w:type="spellEnd"/>
      <w:r>
        <w:rPr>
          <w:spacing w:val="-8"/>
          <w:sz w:val="16"/>
        </w:rPr>
        <w:t xml:space="preserve"> </w:t>
      </w:r>
      <w:r>
        <w:rPr>
          <w:sz w:val="16"/>
        </w:rPr>
        <w:t>VF,</w:t>
      </w:r>
      <w:r>
        <w:rPr>
          <w:spacing w:val="-7"/>
          <w:sz w:val="16"/>
        </w:rPr>
        <w:t xml:space="preserve"> </w:t>
      </w:r>
      <w:proofErr w:type="spellStart"/>
      <w:r>
        <w:rPr>
          <w:sz w:val="16"/>
        </w:rPr>
        <w:t>Sornette</w:t>
      </w:r>
      <w:proofErr w:type="spellEnd"/>
      <w:r>
        <w:rPr>
          <w:spacing w:val="-8"/>
          <w:sz w:val="16"/>
        </w:rPr>
        <w:t xml:space="preserve"> </w:t>
      </w:r>
      <w:r>
        <w:rPr>
          <w:sz w:val="16"/>
        </w:rPr>
        <w:t>D</w:t>
      </w:r>
      <w:r>
        <w:rPr>
          <w:spacing w:val="-6"/>
          <w:sz w:val="16"/>
        </w:rPr>
        <w:t xml:space="preserve"> </w:t>
      </w:r>
      <w:r>
        <w:rPr>
          <w:sz w:val="16"/>
        </w:rPr>
        <w:t>(2012)</w:t>
      </w:r>
      <w:r>
        <w:rPr>
          <w:spacing w:val="-8"/>
          <w:sz w:val="16"/>
        </w:rPr>
        <w:t xml:space="preserve"> </w:t>
      </w:r>
      <w:r>
        <w:rPr>
          <w:sz w:val="16"/>
        </w:rPr>
        <w:t>Robust</w:t>
      </w:r>
      <w:r>
        <w:rPr>
          <w:spacing w:val="-7"/>
          <w:sz w:val="16"/>
        </w:rPr>
        <w:t xml:space="preserve"> </w:t>
      </w:r>
      <w:r>
        <w:rPr>
          <w:sz w:val="16"/>
        </w:rPr>
        <w:t>statistical</w:t>
      </w:r>
      <w:r>
        <w:rPr>
          <w:spacing w:val="-6"/>
          <w:sz w:val="16"/>
        </w:rPr>
        <w:t xml:space="preserve"> </w:t>
      </w:r>
      <w:r>
        <w:rPr>
          <w:sz w:val="16"/>
        </w:rPr>
        <w:t>tests</w:t>
      </w:r>
      <w:r>
        <w:rPr>
          <w:spacing w:val="-7"/>
          <w:sz w:val="16"/>
        </w:rPr>
        <w:t xml:space="preserve"> </w:t>
      </w:r>
      <w:r>
        <w:rPr>
          <w:sz w:val="16"/>
        </w:rPr>
        <w:t>of</w:t>
      </w:r>
      <w:r>
        <w:rPr>
          <w:spacing w:val="-6"/>
          <w:sz w:val="16"/>
        </w:rPr>
        <w:t xml:space="preserve"> </w:t>
      </w:r>
      <w:r>
        <w:rPr>
          <w:sz w:val="16"/>
        </w:rPr>
        <w:t>Dragon-Kings</w:t>
      </w:r>
      <w:r>
        <w:rPr>
          <w:spacing w:val="-7"/>
          <w:sz w:val="16"/>
        </w:rPr>
        <w:t xml:space="preserve"> </w:t>
      </w:r>
      <w:r>
        <w:rPr>
          <w:sz w:val="16"/>
        </w:rPr>
        <w:t>beyond</w:t>
      </w:r>
      <w:r>
        <w:rPr>
          <w:spacing w:val="-7"/>
          <w:sz w:val="16"/>
        </w:rPr>
        <w:t xml:space="preserve"> </w:t>
      </w:r>
      <w:r>
        <w:rPr>
          <w:sz w:val="16"/>
        </w:rPr>
        <w:t>power</w:t>
      </w:r>
      <w:r>
        <w:rPr>
          <w:spacing w:val="-7"/>
          <w:sz w:val="16"/>
        </w:rPr>
        <w:t xml:space="preserve"> </w:t>
      </w:r>
      <w:r>
        <w:rPr>
          <w:sz w:val="16"/>
        </w:rPr>
        <w:t>law</w:t>
      </w:r>
      <w:r>
        <w:rPr>
          <w:spacing w:val="-6"/>
          <w:sz w:val="16"/>
        </w:rPr>
        <w:t xml:space="preserve"> </w:t>
      </w:r>
      <w:r>
        <w:rPr>
          <w:spacing w:val="-2"/>
          <w:sz w:val="16"/>
        </w:rPr>
        <w:t>distributions.</w:t>
      </w:r>
    </w:p>
    <w:p w14:paraId="543D3391" w14:textId="77777777" w:rsidR="007A1714" w:rsidRDefault="00000000">
      <w:pPr>
        <w:spacing w:before="6"/>
        <w:ind w:left="440"/>
        <w:rPr>
          <w:sz w:val="16"/>
        </w:rPr>
      </w:pPr>
      <w:proofErr w:type="spellStart"/>
      <w:r>
        <w:rPr>
          <w:sz w:val="16"/>
        </w:rPr>
        <w:t>Eur</w:t>
      </w:r>
      <w:proofErr w:type="spellEnd"/>
      <w:r>
        <w:rPr>
          <w:spacing w:val="3"/>
          <w:sz w:val="16"/>
        </w:rPr>
        <w:t xml:space="preserve"> </w:t>
      </w:r>
      <w:r>
        <w:rPr>
          <w:sz w:val="16"/>
        </w:rPr>
        <w:t>Phys</w:t>
      </w:r>
      <w:r>
        <w:rPr>
          <w:spacing w:val="2"/>
          <w:sz w:val="16"/>
        </w:rPr>
        <w:t xml:space="preserve"> </w:t>
      </w:r>
      <w:r>
        <w:rPr>
          <w:sz w:val="16"/>
        </w:rPr>
        <w:t>J</w:t>
      </w:r>
      <w:r>
        <w:rPr>
          <w:spacing w:val="5"/>
          <w:sz w:val="16"/>
        </w:rPr>
        <w:t xml:space="preserve"> </w:t>
      </w:r>
      <w:r>
        <w:rPr>
          <w:sz w:val="16"/>
        </w:rPr>
        <w:t>Spec</w:t>
      </w:r>
      <w:r>
        <w:rPr>
          <w:spacing w:val="3"/>
          <w:sz w:val="16"/>
        </w:rPr>
        <w:t xml:space="preserve"> </w:t>
      </w:r>
      <w:r>
        <w:rPr>
          <w:sz w:val="16"/>
        </w:rPr>
        <w:t>Top</w:t>
      </w:r>
      <w:r>
        <w:rPr>
          <w:spacing w:val="3"/>
          <w:sz w:val="16"/>
        </w:rPr>
        <w:t xml:space="preserve"> </w:t>
      </w:r>
      <w:r>
        <w:rPr>
          <w:sz w:val="16"/>
        </w:rPr>
        <w:t>205:95.</w:t>
      </w:r>
      <w:r>
        <w:rPr>
          <w:spacing w:val="4"/>
          <w:sz w:val="16"/>
        </w:rPr>
        <w:t xml:space="preserve"> </w:t>
      </w:r>
      <w:hyperlink r:id="rId876">
        <w:r>
          <w:rPr>
            <w:color w:val="0000FF"/>
            <w:sz w:val="16"/>
          </w:rPr>
          <w:t>https://doi.org/10.1140/epjst/e2012-01564-</w:t>
        </w:r>
        <w:r>
          <w:rPr>
            <w:color w:val="0000FF"/>
            <w:spacing w:val="-10"/>
            <w:sz w:val="16"/>
          </w:rPr>
          <w:t>8</w:t>
        </w:r>
      </w:hyperlink>
    </w:p>
    <w:p w14:paraId="4AF02F98" w14:textId="77777777" w:rsidR="007A1714" w:rsidRDefault="00000000">
      <w:pPr>
        <w:spacing w:before="5" w:line="247" w:lineRule="auto"/>
        <w:ind w:left="440" w:right="116" w:hanging="341"/>
        <w:jc w:val="both"/>
        <w:rPr>
          <w:sz w:val="16"/>
        </w:rPr>
      </w:pPr>
      <w:proofErr w:type="spellStart"/>
      <w:r>
        <w:rPr>
          <w:sz w:val="16"/>
        </w:rPr>
        <w:t>Poluianov</w:t>
      </w:r>
      <w:proofErr w:type="spellEnd"/>
      <w:r>
        <w:rPr>
          <w:sz w:val="16"/>
        </w:rPr>
        <w:t xml:space="preserve"> S, </w:t>
      </w:r>
      <w:proofErr w:type="spellStart"/>
      <w:r>
        <w:rPr>
          <w:sz w:val="16"/>
        </w:rPr>
        <w:t>Kovaltsov</w:t>
      </w:r>
      <w:proofErr w:type="spellEnd"/>
      <w:r>
        <w:rPr>
          <w:sz w:val="16"/>
        </w:rPr>
        <w:t xml:space="preserve"> G, </w:t>
      </w:r>
      <w:proofErr w:type="spellStart"/>
      <w:r>
        <w:rPr>
          <w:sz w:val="16"/>
        </w:rPr>
        <w:t>Mishev</w:t>
      </w:r>
      <w:proofErr w:type="spellEnd"/>
      <w:r>
        <w:rPr>
          <w:sz w:val="16"/>
        </w:rPr>
        <w:t xml:space="preserve"> A, </w:t>
      </w:r>
      <w:proofErr w:type="spellStart"/>
      <w:r>
        <w:rPr>
          <w:sz w:val="16"/>
        </w:rPr>
        <w:t>Usoskin</w:t>
      </w:r>
      <w:proofErr w:type="spellEnd"/>
      <w:r>
        <w:rPr>
          <w:sz w:val="16"/>
        </w:rPr>
        <w:t xml:space="preserve"> IG (2016) Production of cosmogenic isotopes </w:t>
      </w:r>
      <w:r>
        <w:rPr>
          <w:sz w:val="16"/>
          <w:vertAlign w:val="superscript"/>
        </w:rPr>
        <w:t>7</w:t>
      </w:r>
      <w:r>
        <w:rPr>
          <w:sz w:val="16"/>
        </w:rPr>
        <w:t xml:space="preserve">Be, </w:t>
      </w:r>
      <w:r>
        <w:rPr>
          <w:sz w:val="16"/>
          <w:vertAlign w:val="superscript"/>
        </w:rPr>
        <w:t>10</w:t>
      </w:r>
      <w:r>
        <w:rPr>
          <w:sz w:val="16"/>
        </w:rPr>
        <w:t>Be,</w:t>
      </w:r>
      <w:r>
        <w:rPr>
          <w:spacing w:val="40"/>
          <w:sz w:val="16"/>
        </w:rPr>
        <w:t xml:space="preserve"> </w:t>
      </w:r>
      <w:bookmarkStart w:id="709" w:name="_bookmark666"/>
      <w:bookmarkEnd w:id="709"/>
      <w:r>
        <w:rPr>
          <w:sz w:val="16"/>
          <w:vertAlign w:val="superscript"/>
        </w:rPr>
        <w:t>14</w:t>
      </w:r>
      <w:r>
        <w:rPr>
          <w:sz w:val="16"/>
        </w:rPr>
        <w:t>C,</w:t>
      </w:r>
      <w:r>
        <w:rPr>
          <w:spacing w:val="-1"/>
          <w:sz w:val="16"/>
        </w:rPr>
        <w:t xml:space="preserve"> </w:t>
      </w:r>
      <w:r>
        <w:rPr>
          <w:sz w:val="16"/>
          <w:vertAlign w:val="superscript"/>
        </w:rPr>
        <w:t>22</w:t>
      </w:r>
      <w:r>
        <w:rPr>
          <w:sz w:val="16"/>
        </w:rPr>
        <w:t>Na</w:t>
      </w:r>
      <w:r>
        <w:rPr>
          <w:spacing w:val="-1"/>
          <w:sz w:val="16"/>
        </w:rPr>
        <w:t xml:space="preserve"> </w:t>
      </w:r>
      <w:r>
        <w:rPr>
          <w:sz w:val="16"/>
        </w:rPr>
        <w:t xml:space="preserve">and </w:t>
      </w:r>
      <w:r>
        <w:rPr>
          <w:sz w:val="16"/>
          <w:vertAlign w:val="superscript"/>
        </w:rPr>
        <w:t>36</w:t>
      </w:r>
      <w:r>
        <w:rPr>
          <w:sz w:val="16"/>
        </w:rPr>
        <w:t>Cl</w:t>
      </w:r>
      <w:r>
        <w:rPr>
          <w:spacing w:val="-1"/>
          <w:sz w:val="16"/>
        </w:rPr>
        <w:t xml:space="preserve"> </w:t>
      </w:r>
      <w:r>
        <w:rPr>
          <w:sz w:val="16"/>
        </w:rPr>
        <w:t>in</w:t>
      </w:r>
      <w:r>
        <w:rPr>
          <w:spacing w:val="-1"/>
          <w:sz w:val="16"/>
        </w:rPr>
        <w:t xml:space="preserve"> </w:t>
      </w:r>
      <w:r>
        <w:rPr>
          <w:sz w:val="16"/>
        </w:rPr>
        <w:t>the atmosphere: altitudinal</w:t>
      </w:r>
      <w:r>
        <w:rPr>
          <w:spacing w:val="-3"/>
          <w:sz w:val="16"/>
        </w:rPr>
        <w:t xml:space="preserve"> </w:t>
      </w:r>
      <w:r>
        <w:rPr>
          <w:sz w:val="16"/>
        </w:rPr>
        <w:t>profiles</w:t>
      </w:r>
      <w:r>
        <w:rPr>
          <w:spacing w:val="-1"/>
          <w:sz w:val="16"/>
        </w:rPr>
        <w:t xml:space="preserve"> </w:t>
      </w:r>
      <w:r>
        <w:rPr>
          <w:sz w:val="16"/>
        </w:rPr>
        <w:t>of</w:t>
      </w:r>
      <w:r>
        <w:rPr>
          <w:spacing w:val="-1"/>
          <w:sz w:val="16"/>
        </w:rPr>
        <w:t xml:space="preserve"> </w:t>
      </w:r>
      <w:r>
        <w:rPr>
          <w:sz w:val="16"/>
        </w:rPr>
        <w:t>yield functions. J</w:t>
      </w:r>
      <w:r>
        <w:rPr>
          <w:spacing w:val="-1"/>
          <w:sz w:val="16"/>
        </w:rPr>
        <w:t xml:space="preserve"> </w:t>
      </w:r>
      <w:proofErr w:type="spellStart"/>
      <w:r>
        <w:rPr>
          <w:sz w:val="16"/>
        </w:rPr>
        <w:t>Geophys</w:t>
      </w:r>
      <w:proofErr w:type="spellEnd"/>
      <w:r>
        <w:rPr>
          <w:spacing w:val="-2"/>
          <w:sz w:val="16"/>
        </w:rPr>
        <w:t xml:space="preserve"> </w:t>
      </w:r>
      <w:r>
        <w:rPr>
          <w:sz w:val="16"/>
        </w:rPr>
        <w:t>Res 12:8125.</w:t>
      </w:r>
      <w:r>
        <w:rPr>
          <w:spacing w:val="40"/>
          <w:sz w:val="16"/>
        </w:rPr>
        <w:t xml:space="preserve"> </w:t>
      </w:r>
      <w:hyperlink r:id="rId877">
        <w:r>
          <w:rPr>
            <w:color w:val="0000FF"/>
            <w:spacing w:val="-2"/>
            <w:sz w:val="16"/>
          </w:rPr>
          <w:t>https://doi.org/10.1002/2016JD025034</w:t>
        </w:r>
      </w:hyperlink>
    </w:p>
    <w:p w14:paraId="7B5EC5F6" w14:textId="77777777" w:rsidR="007A1714" w:rsidRDefault="00000000">
      <w:pPr>
        <w:spacing w:line="247" w:lineRule="auto"/>
        <w:ind w:left="440" w:right="117" w:hanging="341"/>
        <w:jc w:val="both"/>
        <w:rPr>
          <w:sz w:val="16"/>
        </w:rPr>
      </w:pPr>
      <w:proofErr w:type="spellStart"/>
      <w:r>
        <w:rPr>
          <w:sz w:val="16"/>
        </w:rPr>
        <w:t>Poluianov</w:t>
      </w:r>
      <w:proofErr w:type="spellEnd"/>
      <w:r>
        <w:rPr>
          <w:spacing w:val="-8"/>
          <w:sz w:val="16"/>
        </w:rPr>
        <w:t xml:space="preserve"> </w:t>
      </w:r>
      <w:r>
        <w:rPr>
          <w:sz w:val="16"/>
        </w:rPr>
        <w:t>SV,</w:t>
      </w:r>
      <w:r>
        <w:rPr>
          <w:spacing w:val="-6"/>
          <w:sz w:val="16"/>
        </w:rPr>
        <w:t xml:space="preserve"> </w:t>
      </w:r>
      <w:proofErr w:type="spellStart"/>
      <w:r>
        <w:rPr>
          <w:sz w:val="16"/>
        </w:rPr>
        <w:t>Usoskin</w:t>
      </w:r>
      <w:proofErr w:type="spellEnd"/>
      <w:r>
        <w:rPr>
          <w:spacing w:val="-8"/>
          <w:sz w:val="16"/>
        </w:rPr>
        <w:t xml:space="preserve"> </w:t>
      </w:r>
      <w:r>
        <w:rPr>
          <w:sz w:val="16"/>
        </w:rPr>
        <w:t>IG,</w:t>
      </w:r>
      <w:r>
        <w:rPr>
          <w:spacing w:val="-7"/>
          <w:sz w:val="16"/>
        </w:rPr>
        <w:t xml:space="preserve"> </w:t>
      </w:r>
      <w:proofErr w:type="spellStart"/>
      <w:r>
        <w:rPr>
          <w:sz w:val="16"/>
        </w:rPr>
        <w:t>Mishev</w:t>
      </w:r>
      <w:proofErr w:type="spellEnd"/>
      <w:r>
        <w:rPr>
          <w:spacing w:val="-6"/>
          <w:sz w:val="16"/>
        </w:rPr>
        <w:t xml:space="preserve"> </w:t>
      </w:r>
      <w:r>
        <w:rPr>
          <w:sz w:val="16"/>
        </w:rPr>
        <w:t>AL,</w:t>
      </w:r>
      <w:r>
        <w:rPr>
          <w:spacing w:val="-6"/>
          <w:sz w:val="16"/>
        </w:rPr>
        <w:t xml:space="preserve"> </w:t>
      </w:r>
      <w:r>
        <w:rPr>
          <w:sz w:val="16"/>
        </w:rPr>
        <w:t>Shea</w:t>
      </w:r>
      <w:r>
        <w:rPr>
          <w:spacing w:val="-7"/>
          <w:sz w:val="16"/>
        </w:rPr>
        <w:t xml:space="preserve"> </w:t>
      </w:r>
      <w:r>
        <w:rPr>
          <w:sz w:val="16"/>
        </w:rPr>
        <w:t>MA,</w:t>
      </w:r>
      <w:r>
        <w:rPr>
          <w:spacing w:val="-7"/>
          <w:sz w:val="16"/>
        </w:rPr>
        <w:t xml:space="preserve"> </w:t>
      </w:r>
      <w:r>
        <w:rPr>
          <w:sz w:val="16"/>
        </w:rPr>
        <w:t>Smart</w:t>
      </w:r>
      <w:r>
        <w:rPr>
          <w:spacing w:val="-8"/>
          <w:sz w:val="16"/>
        </w:rPr>
        <w:t xml:space="preserve"> </w:t>
      </w:r>
      <w:r>
        <w:rPr>
          <w:sz w:val="16"/>
        </w:rPr>
        <w:t>DF</w:t>
      </w:r>
      <w:r>
        <w:rPr>
          <w:spacing w:val="-7"/>
          <w:sz w:val="16"/>
        </w:rPr>
        <w:t xml:space="preserve"> </w:t>
      </w:r>
      <w:r>
        <w:rPr>
          <w:sz w:val="16"/>
        </w:rPr>
        <w:t>(2017)</w:t>
      </w:r>
      <w:r>
        <w:rPr>
          <w:spacing w:val="-7"/>
          <w:sz w:val="16"/>
        </w:rPr>
        <w:t xml:space="preserve"> </w:t>
      </w:r>
      <w:r>
        <w:rPr>
          <w:sz w:val="16"/>
        </w:rPr>
        <w:t>GLE</w:t>
      </w:r>
      <w:r>
        <w:rPr>
          <w:spacing w:val="-7"/>
          <w:sz w:val="16"/>
        </w:rPr>
        <w:t xml:space="preserve"> </w:t>
      </w:r>
      <w:r>
        <w:rPr>
          <w:sz w:val="16"/>
        </w:rPr>
        <w:t>and</w:t>
      </w:r>
      <w:r>
        <w:rPr>
          <w:spacing w:val="-6"/>
          <w:sz w:val="16"/>
        </w:rPr>
        <w:t xml:space="preserve"> </w:t>
      </w:r>
      <w:r>
        <w:rPr>
          <w:sz w:val="16"/>
        </w:rPr>
        <w:t>sub-GLE</w:t>
      </w:r>
      <w:r>
        <w:rPr>
          <w:spacing w:val="-7"/>
          <w:sz w:val="16"/>
        </w:rPr>
        <w:t xml:space="preserve"> </w:t>
      </w:r>
      <w:r>
        <w:rPr>
          <w:sz w:val="16"/>
        </w:rPr>
        <w:t>redefinition</w:t>
      </w:r>
      <w:r>
        <w:rPr>
          <w:spacing w:val="-8"/>
          <w:sz w:val="16"/>
        </w:rPr>
        <w:t xml:space="preserve"> </w:t>
      </w:r>
      <w:r>
        <w:rPr>
          <w:sz w:val="16"/>
        </w:rPr>
        <w:t>in</w:t>
      </w:r>
      <w:r>
        <w:rPr>
          <w:spacing w:val="-6"/>
          <w:sz w:val="16"/>
        </w:rPr>
        <w:t xml:space="preserve"> </w:t>
      </w:r>
      <w:r>
        <w:rPr>
          <w:sz w:val="16"/>
        </w:rPr>
        <w:t>the</w:t>
      </w:r>
      <w:r>
        <w:rPr>
          <w:spacing w:val="40"/>
          <w:sz w:val="16"/>
        </w:rPr>
        <w:t xml:space="preserve"> </w:t>
      </w:r>
      <w:bookmarkStart w:id="710" w:name="_bookmark667"/>
      <w:bookmarkEnd w:id="710"/>
      <w:r>
        <w:rPr>
          <w:sz w:val="16"/>
        </w:rPr>
        <w:t>light</w:t>
      </w:r>
      <w:r>
        <w:rPr>
          <w:spacing w:val="-8"/>
          <w:sz w:val="16"/>
        </w:rPr>
        <w:t xml:space="preserve"> </w:t>
      </w:r>
      <w:r>
        <w:rPr>
          <w:sz w:val="16"/>
        </w:rPr>
        <w:t>of</w:t>
      </w:r>
      <w:r>
        <w:rPr>
          <w:spacing w:val="-7"/>
          <w:sz w:val="16"/>
        </w:rPr>
        <w:t xml:space="preserve"> </w:t>
      </w:r>
      <w:r>
        <w:rPr>
          <w:sz w:val="16"/>
        </w:rPr>
        <w:t>high-altitude</w:t>
      </w:r>
      <w:r>
        <w:rPr>
          <w:spacing w:val="-9"/>
          <w:sz w:val="16"/>
        </w:rPr>
        <w:t xml:space="preserve"> </w:t>
      </w:r>
      <w:r>
        <w:rPr>
          <w:sz w:val="16"/>
        </w:rPr>
        <w:t>polar</w:t>
      </w:r>
      <w:r>
        <w:rPr>
          <w:spacing w:val="-8"/>
          <w:sz w:val="16"/>
        </w:rPr>
        <w:t xml:space="preserve"> </w:t>
      </w:r>
      <w:r>
        <w:rPr>
          <w:sz w:val="16"/>
        </w:rPr>
        <w:t>neutron</w:t>
      </w:r>
      <w:r>
        <w:rPr>
          <w:spacing w:val="-8"/>
          <w:sz w:val="16"/>
        </w:rPr>
        <w:t xml:space="preserve"> </w:t>
      </w:r>
      <w:r>
        <w:rPr>
          <w:sz w:val="16"/>
        </w:rPr>
        <w:t>monitors.</w:t>
      </w:r>
      <w:r>
        <w:rPr>
          <w:spacing w:val="-8"/>
          <w:sz w:val="16"/>
        </w:rPr>
        <w:t xml:space="preserve"> </w:t>
      </w:r>
      <w:r>
        <w:rPr>
          <w:sz w:val="16"/>
        </w:rPr>
        <w:t>Sol</w:t>
      </w:r>
      <w:r>
        <w:rPr>
          <w:spacing w:val="-8"/>
          <w:sz w:val="16"/>
        </w:rPr>
        <w:t xml:space="preserve"> </w:t>
      </w:r>
      <w:r>
        <w:rPr>
          <w:sz w:val="16"/>
        </w:rPr>
        <w:t>Phys</w:t>
      </w:r>
      <w:r>
        <w:rPr>
          <w:spacing w:val="-7"/>
          <w:sz w:val="16"/>
        </w:rPr>
        <w:t xml:space="preserve"> </w:t>
      </w:r>
      <w:r>
        <w:rPr>
          <w:sz w:val="16"/>
        </w:rPr>
        <w:t>292:176.</w:t>
      </w:r>
      <w:r>
        <w:rPr>
          <w:spacing w:val="-9"/>
          <w:sz w:val="16"/>
        </w:rPr>
        <w:t xml:space="preserve"> </w:t>
      </w:r>
      <w:hyperlink r:id="rId878">
        <w:r>
          <w:rPr>
            <w:color w:val="0000FF"/>
            <w:sz w:val="16"/>
          </w:rPr>
          <w:t>https://doi.org/10.1007/s11207-017-</w:t>
        </w:r>
      </w:hyperlink>
      <w:r>
        <w:rPr>
          <w:color w:val="0000FF"/>
          <w:spacing w:val="40"/>
          <w:sz w:val="16"/>
        </w:rPr>
        <w:t xml:space="preserve"> </w:t>
      </w:r>
      <w:hyperlink r:id="rId879">
        <w:r>
          <w:rPr>
            <w:color w:val="0000FF"/>
            <w:spacing w:val="-2"/>
            <w:sz w:val="16"/>
          </w:rPr>
          <w:t>1202-4</w:t>
        </w:r>
      </w:hyperlink>
    </w:p>
    <w:p w14:paraId="7DDD7635" w14:textId="77777777" w:rsidR="007A1714" w:rsidRDefault="00000000">
      <w:pPr>
        <w:spacing w:line="247" w:lineRule="auto"/>
        <w:ind w:left="440" w:right="116" w:hanging="341"/>
        <w:jc w:val="both"/>
        <w:rPr>
          <w:sz w:val="16"/>
        </w:rPr>
      </w:pPr>
      <w:proofErr w:type="spellStart"/>
      <w:r>
        <w:rPr>
          <w:sz w:val="16"/>
        </w:rPr>
        <w:t>Poluianov</w:t>
      </w:r>
      <w:proofErr w:type="spellEnd"/>
      <w:r>
        <w:rPr>
          <w:sz w:val="16"/>
        </w:rPr>
        <w:t xml:space="preserve"> S, </w:t>
      </w:r>
      <w:proofErr w:type="spellStart"/>
      <w:r>
        <w:rPr>
          <w:sz w:val="16"/>
        </w:rPr>
        <w:t>Kovaltsov</w:t>
      </w:r>
      <w:proofErr w:type="spellEnd"/>
      <w:r>
        <w:rPr>
          <w:sz w:val="16"/>
        </w:rPr>
        <w:t xml:space="preserve"> GA, </w:t>
      </w:r>
      <w:proofErr w:type="spellStart"/>
      <w:r>
        <w:rPr>
          <w:sz w:val="16"/>
        </w:rPr>
        <w:t>Usoskin</w:t>
      </w:r>
      <w:proofErr w:type="spellEnd"/>
      <w:r>
        <w:rPr>
          <w:sz w:val="16"/>
        </w:rPr>
        <w:t xml:space="preserve"> IG (2018) Solar energetic particles and galactic cosmic rays over</w:t>
      </w:r>
      <w:r>
        <w:rPr>
          <w:spacing w:val="40"/>
          <w:sz w:val="16"/>
        </w:rPr>
        <w:t xml:space="preserve"> </w:t>
      </w:r>
      <w:bookmarkStart w:id="711" w:name="_bookmark668"/>
      <w:bookmarkEnd w:id="711"/>
      <w:r>
        <w:rPr>
          <w:sz w:val="16"/>
        </w:rPr>
        <w:t xml:space="preserve">millions of years as inferred from data on cosmogenic </w:t>
      </w:r>
      <w:r>
        <w:rPr>
          <w:sz w:val="16"/>
          <w:vertAlign w:val="superscript"/>
        </w:rPr>
        <w:t>26</w:t>
      </w:r>
      <w:r>
        <w:rPr>
          <w:sz w:val="16"/>
        </w:rPr>
        <w:t xml:space="preserve">Al in lunar samples. Astron </w:t>
      </w:r>
      <w:proofErr w:type="spellStart"/>
      <w:r>
        <w:rPr>
          <w:sz w:val="16"/>
        </w:rPr>
        <w:t>Astrophys</w:t>
      </w:r>
      <w:proofErr w:type="spellEnd"/>
      <w:r>
        <w:rPr>
          <w:spacing w:val="40"/>
          <w:sz w:val="16"/>
        </w:rPr>
        <w:t xml:space="preserve"> </w:t>
      </w:r>
      <w:r>
        <w:rPr>
          <w:sz w:val="16"/>
        </w:rPr>
        <w:t xml:space="preserve">618:A96. </w:t>
      </w:r>
      <w:hyperlink r:id="rId880">
        <w:r>
          <w:rPr>
            <w:color w:val="0000FF"/>
            <w:sz w:val="16"/>
          </w:rPr>
          <w:t>https://doi.org/10.1051/0004-6361/201833561</w:t>
        </w:r>
      </w:hyperlink>
    </w:p>
    <w:p w14:paraId="340CDB98" w14:textId="77777777" w:rsidR="007A1714" w:rsidRDefault="00000000">
      <w:pPr>
        <w:spacing w:line="247" w:lineRule="auto"/>
        <w:ind w:left="440" w:right="117" w:hanging="341"/>
        <w:jc w:val="both"/>
        <w:rPr>
          <w:sz w:val="16"/>
        </w:rPr>
      </w:pPr>
      <w:proofErr w:type="spellStart"/>
      <w:r>
        <w:rPr>
          <w:sz w:val="16"/>
        </w:rPr>
        <w:t>Poluianov</w:t>
      </w:r>
      <w:proofErr w:type="spellEnd"/>
      <w:r>
        <w:rPr>
          <w:spacing w:val="-4"/>
          <w:sz w:val="16"/>
        </w:rPr>
        <w:t xml:space="preserve"> </w:t>
      </w:r>
      <w:r>
        <w:rPr>
          <w:sz w:val="16"/>
        </w:rPr>
        <w:t>S,</w:t>
      </w:r>
      <w:r>
        <w:rPr>
          <w:spacing w:val="-2"/>
          <w:sz w:val="16"/>
        </w:rPr>
        <w:t xml:space="preserve"> </w:t>
      </w:r>
      <w:proofErr w:type="spellStart"/>
      <w:r>
        <w:rPr>
          <w:sz w:val="16"/>
        </w:rPr>
        <w:t>Kovaltsov</w:t>
      </w:r>
      <w:proofErr w:type="spellEnd"/>
      <w:r>
        <w:rPr>
          <w:spacing w:val="-4"/>
          <w:sz w:val="16"/>
        </w:rPr>
        <w:t xml:space="preserve"> </w:t>
      </w:r>
      <w:r>
        <w:rPr>
          <w:sz w:val="16"/>
        </w:rPr>
        <w:t>G,</w:t>
      </w:r>
      <w:r>
        <w:rPr>
          <w:spacing w:val="-2"/>
          <w:sz w:val="16"/>
        </w:rPr>
        <w:t xml:space="preserve"> </w:t>
      </w:r>
      <w:proofErr w:type="spellStart"/>
      <w:r>
        <w:rPr>
          <w:sz w:val="16"/>
        </w:rPr>
        <w:t>Usoskin</w:t>
      </w:r>
      <w:proofErr w:type="spellEnd"/>
      <w:r>
        <w:rPr>
          <w:spacing w:val="-3"/>
          <w:sz w:val="16"/>
        </w:rPr>
        <w:t xml:space="preserve"> </w:t>
      </w:r>
      <w:r>
        <w:rPr>
          <w:sz w:val="16"/>
        </w:rPr>
        <w:t>IG</w:t>
      </w:r>
      <w:r>
        <w:rPr>
          <w:spacing w:val="-2"/>
          <w:sz w:val="16"/>
        </w:rPr>
        <w:t xml:space="preserve"> </w:t>
      </w:r>
      <w:r>
        <w:rPr>
          <w:sz w:val="16"/>
        </w:rPr>
        <w:t>(2019)</w:t>
      </w:r>
      <w:r>
        <w:rPr>
          <w:spacing w:val="-4"/>
          <w:sz w:val="16"/>
        </w:rPr>
        <w:t xml:space="preserve"> </w:t>
      </w:r>
      <w:r>
        <w:rPr>
          <w:sz w:val="16"/>
        </w:rPr>
        <w:t>Spectra</w:t>
      </w:r>
      <w:r>
        <w:rPr>
          <w:spacing w:val="-2"/>
          <w:sz w:val="16"/>
        </w:rPr>
        <w:t xml:space="preserve"> </w:t>
      </w:r>
      <w:r>
        <w:rPr>
          <w:sz w:val="16"/>
        </w:rPr>
        <w:t>of</w:t>
      </w:r>
      <w:r>
        <w:rPr>
          <w:spacing w:val="-3"/>
          <w:sz w:val="16"/>
        </w:rPr>
        <w:t xml:space="preserve"> </w:t>
      </w:r>
      <w:r>
        <w:rPr>
          <w:sz w:val="16"/>
        </w:rPr>
        <w:t>solar</w:t>
      </w:r>
      <w:r>
        <w:rPr>
          <w:spacing w:val="-2"/>
          <w:sz w:val="16"/>
        </w:rPr>
        <w:t xml:space="preserve"> </w:t>
      </w:r>
      <w:r>
        <w:rPr>
          <w:sz w:val="16"/>
        </w:rPr>
        <w:t>energetic</w:t>
      </w:r>
      <w:r>
        <w:rPr>
          <w:spacing w:val="-4"/>
          <w:sz w:val="16"/>
        </w:rPr>
        <w:t xml:space="preserve"> </w:t>
      </w:r>
      <w:r>
        <w:rPr>
          <w:sz w:val="16"/>
        </w:rPr>
        <w:t>particle</w:t>
      </w:r>
      <w:r>
        <w:rPr>
          <w:spacing w:val="-2"/>
          <w:sz w:val="16"/>
        </w:rPr>
        <w:t xml:space="preserve"> </w:t>
      </w:r>
      <w:r>
        <w:rPr>
          <w:sz w:val="16"/>
        </w:rPr>
        <w:t>and</w:t>
      </w:r>
      <w:r>
        <w:rPr>
          <w:spacing w:val="-3"/>
          <w:sz w:val="16"/>
        </w:rPr>
        <w:t xml:space="preserve"> </w:t>
      </w:r>
      <w:r>
        <w:rPr>
          <w:sz w:val="16"/>
        </w:rPr>
        <w:t>galactic</w:t>
      </w:r>
      <w:r>
        <w:rPr>
          <w:spacing w:val="-3"/>
          <w:sz w:val="16"/>
        </w:rPr>
        <w:t xml:space="preserve"> </w:t>
      </w:r>
      <w:r>
        <w:rPr>
          <w:sz w:val="16"/>
        </w:rPr>
        <w:t>cosmic</w:t>
      </w:r>
      <w:r>
        <w:rPr>
          <w:spacing w:val="-3"/>
          <w:sz w:val="16"/>
        </w:rPr>
        <w:t xml:space="preserve"> </w:t>
      </w:r>
      <w:r>
        <w:rPr>
          <w:sz w:val="16"/>
        </w:rPr>
        <w:t>rays</w:t>
      </w:r>
      <w:r>
        <w:rPr>
          <w:spacing w:val="40"/>
          <w:sz w:val="16"/>
        </w:rPr>
        <w:t xml:space="preserve"> </w:t>
      </w:r>
      <w:r>
        <w:rPr>
          <w:sz w:val="16"/>
        </w:rPr>
        <w:t>over a million years reconstructed using aluminium-26 data from lunar rocks. In: Proceedings of</w:t>
      </w:r>
      <w:r>
        <w:rPr>
          <w:spacing w:val="40"/>
          <w:sz w:val="16"/>
        </w:rPr>
        <w:t xml:space="preserve"> </w:t>
      </w:r>
      <w:bookmarkStart w:id="712" w:name="_bookmark669"/>
      <w:bookmarkEnd w:id="712"/>
      <w:r>
        <w:rPr>
          <w:sz w:val="16"/>
        </w:rPr>
        <w:t xml:space="preserve">36th international cosmic ray conference, </w:t>
      </w:r>
      <w:proofErr w:type="spellStart"/>
      <w:r>
        <w:rPr>
          <w:sz w:val="16"/>
        </w:rPr>
        <w:t>PoS</w:t>
      </w:r>
      <w:proofErr w:type="spellEnd"/>
      <w:r>
        <w:rPr>
          <w:sz w:val="16"/>
        </w:rPr>
        <w:t xml:space="preserve">(ICRC2019)1139. </w:t>
      </w:r>
      <w:hyperlink r:id="rId881">
        <w:r>
          <w:rPr>
            <w:color w:val="0000FF"/>
            <w:sz w:val="16"/>
          </w:rPr>
          <w:t>https://doi.org/10.22323/1.358.</w:t>
        </w:r>
      </w:hyperlink>
      <w:r>
        <w:rPr>
          <w:color w:val="0000FF"/>
          <w:spacing w:val="40"/>
          <w:sz w:val="16"/>
        </w:rPr>
        <w:t xml:space="preserve"> </w:t>
      </w:r>
      <w:hyperlink r:id="rId882">
        <w:r>
          <w:rPr>
            <w:color w:val="0000FF"/>
            <w:spacing w:val="-4"/>
            <w:sz w:val="16"/>
          </w:rPr>
          <w:t>1139</w:t>
        </w:r>
      </w:hyperlink>
    </w:p>
    <w:p w14:paraId="6C51384C" w14:textId="77777777" w:rsidR="007A1714" w:rsidRDefault="00000000">
      <w:pPr>
        <w:spacing w:line="183" w:lineRule="exact"/>
        <w:ind w:left="100"/>
        <w:jc w:val="both"/>
        <w:rPr>
          <w:sz w:val="16"/>
        </w:rPr>
      </w:pPr>
      <w:bookmarkStart w:id="713" w:name="_bookmark670"/>
      <w:bookmarkEnd w:id="713"/>
      <w:r>
        <w:rPr>
          <w:sz w:val="16"/>
        </w:rPr>
        <w:t>Pomerantz</w:t>
      </w:r>
      <w:r>
        <w:rPr>
          <w:spacing w:val="1"/>
          <w:sz w:val="16"/>
        </w:rPr>
        <w:t xml:space="preserve"> </w:t>
      </w:r>
      <w:r>
        <w:rPr>
          <w:sz w:val="16"/>
        </w:rPr>
        <w:t>MA,</w:t>
      </w:r>
      <w:r>
        <w:rPr>
          <w:spacing w:val="2"/>
          <w:sz w:val="16"/>
        </w:rPr>
        <w:t xml:space="preserve"> </w:t>
      </w:r>
      <w:r>
        <w:rPr>
          <w:sz w:val="16"/>
        </w:rPr>
        <w:t>Duggal</w:t>
      </w:r>
      <w:r>
        <w:rPr>
          <w:spacing w:val="2"/>
          <w:sz w:val="16"/>
        </w:rPr>
        <w:t xml:space="preserve"> </w:t>
      </w:r>
      <w:r>
        <w:rPr>
          <w:sz w:val="16"/>
        </w:rPr>
        <w:t>SP</w:t>
      </w:r>
      <w:r>
        <w:rPr>
          <w:spacing w:val="3"/>
          <w:sz w:val="16"/>
        </w:rPr>
        <w:t xml:space="preserve"> </w:t>
      </w:r>
      <w:r>
        <w:rPr>
          <w:sz w:val="16"/>
        </w:rPr>
        <w:t>(1974)</w:t>
      </w:r>
      <w:r>
        <w:rPr>
          <w:spacing w:val="1"/>
          <w:sz w:val="16"/>
        </w:rPr>
        <w:t xml:space="preserve"> </w:t>
      </w:r>
      <w:r>
        <w:rPr>
          <w:sz w:val="16"/>
        </w:rPr>
        <w:t>Interplanetary</w:t>
      </w:r>
      <w:r>
        <w:rPr>
          <w:spacing w:val="3"/>
          <w:sz w:val="16"/>
        </w:rPr>
        <w:t xml:space="preserve"> </w:t>
      </w:r>
      <w:r>
        <w:rPr>
          <w:sz w:val="16"/>
        </w:rPr>
        <w:t>acceleration</w:t>
      </w:r>
      <w:r>
        <w:rPr>
          <w:spacing w:val="1"/>
          <w:sz w:val="16"/>
        </w:rPr>
        <w:t xml:space="preserve"> </w:t>
      </w:r>
      <w:r>
        <w:rPr>
          <w:sz w:val="16"/>
        </w:rPr>
        <w:t>of</w:t>
      </w:r>
      <w:r>
        <w:rPr>
          <w:spacing w:val="3"/>
          <w:sz w:val="16"/>
        </w:rPr>
        <w:t xml:space="preserve"> </w:t>
      </w:r>
      <w:r>
        <w:rPr>
          <w:sz w:val="16"/>
        </w:rPr>
        <w:t>solar</w:t>
      </w:r>
      <w:r>
        <w:rPr>
          <w:spacing w:val="2"/>
          <w:sz w:val="16"/>
        </w:rPr>
        <w:t xml:space="preserve"> </w:t>
      </w:r>
      <w:r>
        <w:rPr>
          <w:sz w:val="16"/>
        </w:rPr>
        <w:t>cosmic</w:t>
      </w:r>
      <w:r>
        <w:rPr>
          <w:spacing w:val="1"/>
          <w:sz w:val="16"/>
        </w:rPr>
        <w:t xml:space="preserve"> </w:t>
      </w:r>
      <w:r>
        <w:rPr>
          <w:sz w:val="16"/>
        </w:rPr>
        <w:t>rays</w:t>
      </w:r>
      <w:r>
        <w:rPr>
          <w:spacing w:val="3"/>
          <w:sz w:val="16"/>
        </w:rPr>
        <w:t xml:space="preserve"> </w:t>
      </w:r>
      <w:r>
        <w:rPr>
          <w:sz w:val="16"/>
        </w:rPr>
        <w:t>to</w:t>
      </w:r>
      <w:r>
        <w:rPr>
          <w:spacing w:val="2"/>
          <w:sz w:val="16"/>
        </w:rPr>
        <w:t xml:space="preserve"> </w:t>
      </w:r>
      <w:r>
        <w:rPr>
          <w:sz w:val="16"/>
        </w:rPr>
        <w:t>relativistic</w:t>
      </w:r>
      <w:r>
        <w:rPr>
          <w:spacing w:val="1"/>
          <w:sz w:val="16"/>
        </w:rPr>
        <w:t xml:space="preserve"> </w:t>
      </w:r>
      <w:r>
        <w:rPr>
          <w:spacing w:val="-2"/>
          <w:sz w:val="16"/>
        </w:rPr>
        <w:t>energy.</w:t>
      </w:r>
    </w:p>
    <w:p w14:paraId="02E9B2E6" w14:textId="77777777" w:rsidR="007A1714" w:rsidRDefault="00000000">
      <w:pPr>
        <w:spacing w:before="3"/>
        <w:ind w:left="440"/>
        <w:jc w:val="both"/>
        <w:rPr>
          <w:sz w:val="16"/>
        </w:rPr>
      </w:pPr>
      <w:r>
        <w:rPr>
          <w:sz w:val="16"/>
        </w:rPr>
        <w:t>J</w:t>
      </w:r>
      <w:r>
        <w:rPr>
          <w:spacing w:val="9"/>
          <w:sz w:val="16"/>
        </w:rPr>
        <w:t xml:space="preserve"> </w:t>
      </w:r>
      <w:proofErr w:type="spellStart"/>
      <w:r>
        <w:rPr>
          <w:sz w:val="16"/>
        </w:rPr>
        <w:t>Geophys</w:t>
      </w:r>
      <w:proofErr w:type="spellEnd"/>
      <w:r>
        <w:rPr>
          <w:spacing w:val="8"/>
          <w:sz w:val="16"/>
        </w:rPr>
        <w:t xml:space="preserve"> </w:t>
      </w:r>
      <w:r>
        <w:rPr>
          <w:sz w:val="16"/>
        </w:rPr>
        <w:t>Res</w:t>
      </w:r>
      <w:r>
        <w:rPr>
          <w:spacing w:val="9"/>
          <w:sz w:val="16"/>
        </w:rPr>
        <w:t xml:space="preserve"> </w:t>
      </w:r>
      <w:r>
        <w:rPr>
          <w:sz w:val="16"/>
        </w:rPr>
        <w:t>79:913.</w:t>
      </w:r>
      <w:r>
        <w:rPr>
          <w:spacing w:val="8"/>
          <w:sz w:val="16"/>
        </w:rPr>
        <w:t xml:space="preserve"> </w:t>
      </w:r>
      <w:hyperlink r:id="rId883">
        <w:r>
          <w:rPr>
            <w:color w:val="0000FF"/>
            <w:spacing w:val="-2"/>
            <w:sz w:val="16"/>
          </w:rPr>
          <w:t>https://doi.org/10.1029/JA079i007p00913</w:t>
        </w:r>
      </w:hyperlink>
    </w:p>
    <w:p w14:paraId="5A80DB9F" w14:textId="77777777" w:rsidR="007A1714" w:rsidRDefault="00000000">
      <w:pPr>
        <w:spacing w:before="5" w:line="247" w:lineRule="auto"/>
        <w:ind w:left="440" w:right="116" w:hanging="341"/>
        <w:jc w:val="both"/>
        <w:rPr>
          <w:sz w:val="16"/>
        </w:rPr>
      </w:pPr>
      <w:bookmarkStart w:id="714" w:name="_bookmark671"/>
      <w:bookmarkEnd w:id="714"/>
      <w:proofErr w:type="spellStart"/>
      <w:r>
        <w:rPr>
          <w:sz w:val="16"/>
        </w:rPr>
        <w:t>Pro¨lss</w:t>
      </w:r>
      <w:proofErr w:type="spellEnd"/>
      <w:r>
        <w:rPr>
          <w:spacing w:val="-5"/>
          <w:sz w:val="16"/>
        </w:rPr>
        <w:t xml:space="preserve"> </w:t>
      </w:r>
      <w:r>
        <w:rPr>
          <w:sz w:val="16"/>
        </w:rPr>
        <w:t>G</w:t>
      </w:r>
      <w:r>
        <w:rPr>
          <w:spacing w:val="-5"/>
          <w:sz w:val="16"/>
        </w:rPr>
        <w:t xml:space="preserve"> </w:t>
      </w:r>
      <w:r>
        <w:rPr>
          <w:sz w:val="16"/>
        </w:rPr>
        <w:t>(2004)</w:t>
      </w:r>
      <w:r>
        <w:rPr>
          <w:spacing w:val="-6"/>
          <w:sz w:val="16"/>
        </w:rPr>
        <w:t xml:space="preserve"> </w:t>
      </w:r>
      <w:r>
        <w:rPr>
          <w:sz w:val="16"/>
        </w:rPr>
        <w:t>Physics</w:t>
      </w:r>
      <w:r>
        <w:rPr>
          <w:spacing w:val="-6"/>
          <w:sz w:val="16"/>
        </w:rPr>
        <w:t xml:space="preserve"> </w:t>
      </w:r>
      <w:r>
        <w:rPr>
          <w:sz w:val="16"/>
        </w:rPr>
        <w:t>of</w:t>
      </w:r>
      <w:r>
        <w:rPr>
          <w:spacing w:val="-5"/>
          <w:sz w:val="16"/>
        </w:rPr>
        <w:t xml:space="preserve"> </w:t>
      </w:r>
      <w:r>
        <w:rPr>
          <w:sz w:val="16"/>
        </w:rPr>
        <w:t>the</w:t>
      </w:r>
      <w:r>
        <w:rPr>
          <w:spacing w:val="-6"/>
          <w:sz w:val="16"/>
        </w:rPr>
        <w:t xml:space="preserve"> </w:t>
      </w:r>
      <w:r>
        <w:rPr>
          <w:sz w:val="16"/>
        </w:rPr>
        <w:t>Earth’s</w:t>
      </w:r>
      <w:r>
        <w:rPr>
          <w:spacing w:val="-5"/>
          <w:sz w:val="16"/>
        </w:rPr>
        <w:t xml:space="preserve"> </w:t>
      </w:r>
      <w:r>
        <w:rPr>
          <w:sz w:val="16"/>
        </w:rPr>
        <w:t>space</w:t>
      </w:r>
      <w:r>
        <w:rPr>
          <w:spacing w:val="-6"/>
          <w:sz w:val="16"/>
        </w:rPr>
        <w:t xml:space="preserve"> </w:t>
      </w:r>
      <w:r>
        <w:rPr>
          <w:sz w:val="16"/>
        </w:rPr>
        <w:t>environment.</w:t>
      </w:r>
      <w:r>
        <w:rPr>
          <w:spacing w:val="-4"/>
          <w:sz w:val="16"/>
        </w:rPr>
        <w:t xml:space="preserve"> </w:t>
      </w:r>
      <w:r>
        <w:rPr>
          <w:sz w:val="16"/>
        </w:rPr>
        <w:t>Heidelberg:</w:t>
      </w:r>
      <w:r>
        <w:rPr>
          <w:spacing w:val="-5"/>
          <w:sz w:val="16"/>
        </w:rPr>
        <w:t xml:space="preserve"> </w:t>
      </w:r>
      <w:r>
        <w:rPr>
          <w:sz w:val="16"/>
        </w:rPr>
        <w:t>Springer.</w:t>
      </w:r>
      <w:r>
        <w:rPr>
          <w:spacing w:val="-6"/>
          <w:sz w:val="16"/>
        </w:rPr>
        <w:t xml:space="preserve"> </w:t>
      </w:r>
      <w:hyperlink r:id="rId884">
        <w:r>
          <w:rPr>
            <w:color w:val="0000FF"/>
            <w:sz w:val="16"/>
          </w:rPr>
          <w:t>https://doi.org/10.1007/</w:t>
        </w:r>
      </w:hyperlink>
      <w:r>
        <w:rPr>
          <w:color w:val="0000FF"/>
          <w:spacing w:val="40"/>
          <w:sz w:val="16"/>
        </w:rPr>
        <w:t xml:space="preserve"> </w:t>
      </w:r>
      <w:hyperlink r:id="rId885">
        <w:r>
          <w:rPr>
            <w:color w:val="0000FF"/>
            <w:spacing w:val="-2"/>
            <w:sz w:val="16"/>
          </w:rPr>
          <w:t>978-3-642-97123-5</w:t>
        </w:r>
      </w:hyperlink>
    </w:p>
    <w:p w14:paraId="1C765A34" w14:textId="77777777" w:rsidR="007A1714" w:rsidRDefault="00000000">
      <w:pPr>
        <w:spacing w:line="247" w:lineRule="auto"/>
        <w:ind w:left="440" w:right="118" w:hanging="341"/>
        <w:jc w:val="both"/>
        <w:rPr>
          <w:sz w:val="16"/>
        </w:rPr>
      </w:pPr>
      <w:r>
        <w:rPr>
          <w:sz w:val="16"/>
        </w:rPr>
        <w:t>Pulkkinen A, Bernabeu E, Eichner J, Beggan C, Thomson AWP (2012) Generation of 100-year</w:t>
      </w:r>
      <w:r>
        <w:rPr>
          <w:spacing w:val="40"/>
          <w:sz w:val="16"/>
        </w:rPr>
        <w:t xml:space="preserve"> </w:t>
      </w:r>
      <w:r>
        <w:rPr>
          <w:sz w:val="16"/>
        </w:rPr>
        <w:t xml:space="preserve">geomagnetically induced current scenarios. Space Weather 10:04003. </w:t>
      </w:r>
      <w:hyperlink r:id="rId886">
        <w:r>
          <w:rPr>
            <w:color w:val="0000FF"/>
            <w:sz w:val="16"/>
          </w:rPr>
          <w:t>https://doi.org/10.1029/</w:t>
        </w:r>
      </w:hyperlink>
      <w:r>
        <w:rPr>
          <w:color w:val="0000FF"/>
          <w:spacing w:val="40"/>
          <w:sz w:val="16"/>
        </w:rPr>
        <w:t xml:space="preserve"> </w:t>
      </w:r>
      <w:hyperlink r:id="rId887">
        <w:r>
          <w:rPr>
            <w:color w:val="0000FF"/>
            <w:spacing w:val="-2"/>
            <w:sz w:val="16"/>
          </w:rPr>
          <w:t>2011SW000750</w:t>
        </w:r>
      </w:hyperlink>
    </w:p>
    <w:p w14:paraId="036F358A" w14:textId="77777777" w:rsidR="007A1714" w:rsidRDefault="007A1714">
      <w:pPr>
        <w:spacing w:line="247" w:lineRule="auto"/>
        <w:jc w:val="both"/>
        <w:rPr>
          <w:sz w:val="16"/>
        </w:rPr>
        <w:sectPr w:rsidR="007A1714">
          <w:pgSz w:w="8790" w:h="13330"/>
          <w:pgMar w:top="1020" w:right="900" w:bottom="880" w:left="920" w:header="653" w:footer="690" w:gutter="0"/>
          <w:cols w:space="720"/>
        </w:sectPr>
      </w:pPr>
    </w:p>
    <w:p w14:paraId="5C65AEE5" w14:textId="77777777" w:rsidR="007A1714" w:rsidRDefault="00000000">
      <w:pPr>
        <w:spacing w:before="94" w:line="247" w:lineRule="auto"/>
        <w:ind w:left="440" w:right="117" w:hanging="341"/>
        <w:jc w:val="both"/>
        <w:rPr>
          <w:sz w:val="16"/>
        </w:rPr>
      </w:pPr>
      <w:bookmarkStart w:id="715" w:name="_bookmark672"/>
      <w:bookmarkEnd w:id="715"/>
      <w:r>
        <w:rPr>
          <w:sz w:val="16"/>
        </w:rPr>
        <w:lastRenderedPageBreak/>
        <w:t>Pulkkinen A, Bernabeu E, Thomson A et al (2017) Geomagnetically induced currents: science,</w:t>
      </w:r>
      <w:r>
        <w:rPr>
          <w:spacing w:val="40"/>
          <w:sz w:val="16"/>
        </w:rPr>
        <w:t xml:space="preserve"> </w:t>
      </w:r>
      <w:bookmarkStart w:id="716" w:name="_bookmark673"/>
      <w:bookmarkEnd w:id="716"/>
      <w:r>
        <w:rPr>
          <w:sz w:val="16"/>
        </w:rPr>
        <w:t xml:space="preserve">engineering, and applications readiness. Space Weather 15:828. </w:t>
      </w:r>
      <w:hyperlink r:id="rId888">
        <w:r>
          <w:rPr>
            <w:color w:val="0000FF"/>
            <w:sz w:val="16"/>
          </w:rPr>
          <w:t>https://doi.org/10.1002/</w:t>
        </w:r>
      </w:hyperlink>
      <w:r>
        <w:rPr>
          <w:color w:val="0000FF"/>
          <w:spacing w:val="40"/>
          <w:sz w:val="16"/>
        </w:rPr>
        <w:t xml:space="preserve"> </w:t>
      </w:r>
      <w:hyperlink r:id="rId889">
        <w:r>
          <w:rPr>
            <w:color w:val="0000FF"/>
            <w:spacing w:val="-2"/>
            <w:sz w:val="16"/>
          </w:rPr>
          <w:t>2016SW001501</w:t>
        </w:r>
      </w:hyperlink>
    </w:p>
    <w:p w14:paraId="43F37722" w14:textId="77777777" w:rsidR="007A1714" w:rsidRDefault="00000000">
      <w:pPr>
        <w:spacing w:line="182" w:lineRule="exact"/>
        <w:ind w:left="100"/>
        <w:jc w:val="both"/>
        <w:rPr>
          <w:sz w:val="16"/>
        </w:rPr>
      </w:pPr>
      <w:bookmarkStart w:id="717" w:name="_bookmark674"/>
      <w:bookmarkEnd w:id="717"/>
      <w:r>
        <w:rPr>
          <w:sz w:val="16"/>
        </w:rPr>
        <w:t>Radick</w:t>
      </w:r>
      <w:r>
        <w:rPr>
          <w:spacing w:val="6"/>
          <w:sz w:val="16"/>
        </w:rPr>
        <w:t xml:space="preserve"> </w:t>
      </w:r>
      <w:r>
        <w:rPr>
          <w:sz w:val="16"/>
        </w:rPr>
        <w:t>RR,</w:t>
      </w:r>
      <w:r>
        <w:rPr>
          <w:spacing w:val="7"/>
          <w:sz w:val="16"/>
        </w:rPr>
        <w:t xml:space="preserve"> </w:t>
      </w:r>
      <w:r>
        <w:rPr>
          <w:sz w:val="16"/>
        </w:rPr>
        <w:t>Lockwood</w:t>
      </w:r>
      <w:r>
        <w:rPr>
          <w:spacing w:val="6"/>
          <w:sz w:val="16"/>
        </w:rPr>
        <w:t xml:space="preserve"> </w:t>
      </w:r>
      <w:r>
        <w:rPr>
          <w:sz w:val="16"/>
        </w:rPr>
        <w:t>GW,</w:t>
      </w:r>
      <w:r>
        <w:rPr>
          <w:spacing w:val="7"/>
          <w:sz w:val="16"/>
        </w:rPr>
        <w:t xml:space="preserve"> </w:t>
      </w:r>
      <w:r>
        <w:rPr>
          <w:sz w:val="16"/>
        </w:rPr>
        <w:t>Skiff</w:t>
      </w:r>
      <w:r>
        <w:rPr>
          <w:spacing w:val="8"/>
          <w:sz w:val="16"/>
        </w:rPr>
        <w:t xml:space="preserve"> </w:t>
      </w:r>
      <w:r>
        <w:rPr>
          <w:sz w:val="16"/>
        </w:rPr>
        <w:t>BA,</w:t>
      </w:r>
      <w:r>
        <w:rPr>
          <w:spacing w:val="7"/>
          <w:sz w:val="16"/>
        </w:rPr>
        <w:t xml:space="preserve"> </w:t>
      </w:r>
      <w:r>
        <w:rPr>
          <w:sz w:val="16"/>
        </w:rPr>
        <w:t>Baliunas</w:t>
      </w:r>
      <w:r>
        <w:rPr>
          <w:spacing w:val="7"/>
          <w:sz w:val="16"/>
        </w:rPr>
        <w:t xml:space="preserve"> </w:t>
      </w:r>
      <w:r>
        <w:rPr>
          <w:sz w:val="16"/>
        </w:rPr>
        <w:t>SL</w:t>
      </w:r>
      <w:r>
        <w:rPr>
          <w:spacing w:val="8"/>
          <w:sz w:val="16"/>
        </w:rPr>
        <w:t xml:space="preserve"> </w:t>
      </w:r>
      <w:r>
        <w:rPr>
          <w:sz w:val="16"/>
        </w:rPr>
        <w:t>(1998)</w:t>
      </w:r>
      <w:r>
        <w:rPr>
          <w:spacing w:val="7"/>
          <w:sz w:val="16"/>
        </w:rPr>
        <w:t xml:space="preserve"> </w:t>
      </w:r>
      <w:r>
        <w:rPr>
          <w:sz w:val="16"/>
        </w:rPr>
        <w:t>Patterns</w:t>
      </w:r>
      <w:r>
        <w:rPr>
          <w:spacing w:val="7"/>
          <w:sz w:val="16"/>
        </w:rPr>
        <w:t xml:space="preserve"> </w:t>
      </w:r>
      <w:r>
        <w:rPr>
          <w:sz w:val="16"/>
        </w:rPr>
        <w:t>of</w:t>
      </w:r>
      <w:r>
        <w:rPr>
          <w:spacing w:val="8"/>
          <w:sz w:val="16"/>
        </w:rPr>
        <w:t xml:space="preserve"> </w:t>
      </w:r>
      <w:r>
        <w:rPr>
          <w:sz w:val="16"/>
        </w:rPr>
        <w:t>Variation</w:t>
      </w:r>
      <w:r>
        <w:rPr>
          <w:spacing w:val="7"/>
          <w:sz w:val="16"/>
        </w:rPr>
        <w:t xml:space="preserve"> </w:t>
      </w:r>
      <w:r>
        <w:rPr>
          <w:sz w:val="16"/>
        </w:rPr>
        <w:t>among</w:t>
      </w:r>
      <w:r>
        <w:rPr>
          <w:spacing w:val="6"/>
          <w:sz w:val="16"/>
        </w:rPr>
        <w:t xml:space="preserve"> </w:t>
      </w:r>
      <w:r>
        <w:rPr>
          <w:sz w:val="16"/>
        </w:rPr>
        <w:t>Sun-like</w:t>
      </w:r>
      <w:r>
        <w:rPr>
          <w:spacing w:val="8"/>
          <w:sz w:val="16"/>
        </w:rPr>
        <w:t xml:space="preserve"> </w:t>
      </w:r>
      <w:r>
        <w:rPr>
          <w:spacing w:val="-2"/>
          <w:sz w:val="16"/>
        </w:rPr>
        <w:t>Stars.</w:t>
      </w:r>
    </w:p>
    <w:p w14:paraId="6E2E3B6D" w14:textId="77777777" w:rsidR="007A1714" w:rsidRDefault="00000000">
      <w:pPr>
        <w:spacing w:before="6"/>
        <w:ind w:left="440"/>
        <w:jc w:val="both"/>
        <w:rPr>
          <w:sz w:val="16"/>
        </w:rPr>
      </w:pPr>
      <w:proofErr w:type="spellStart"/>
      <w:r>
        <w:rPr>
          <w:sz w:val="16"/>
        </w:rPr>
        <w:t>Astrophys</w:t>
      </w:r>
      <w:proofErr w:type="spellEnd"/>
      <w:r>
        <w:rPr>
          <w:spacing w:val="7"/>
          <w:sz w:val="16"/>
        </w:rPr>
        <w:t xml:space="preserve"> </w:t>
      </w:r>
      <w:r>
        <w:rPr>
          <w:sz w:val="16"/>
        </w:rPr>
        <w:t>J</w:t>
      </w:r>
      <w:r>
        <w:rPr>
          <w:spacing w:val="9"/>
          <w:sz w:val="16"/>
        </w:rPr>
        <w:t xml:space="preserve"> </w:t>
      </w:r>
      <w:r>
        <w:rPr>
          <w:sz w:val="16"/>
        </w:rPr>
        <w:t>Suppl</w:t>
      </w:r>
      <w:r>
        <w:rPr>
          <w:spacing w:val="8"/>
          <w:sz w:val="16"/>
        </w:rPr>
        <w:t xml:space="preserve"> </w:t>
      </w:r>
      <w:r>
        <w:rPr>
          <w:sz w:val="16"/>
        </w:rPr>
        <w:t>Ser</w:t>
      </w:r>
      <w:r>
        <w:rPr>
          <w:spacing w:val="9"/>
          <w:sz w:val="16"/>
        </w:rPr>
        <w:t xml:space="preserve"> </w:t>
      </w:r>
      <w:r>
        <w:rPr>
          <w:sz w:val="16"/>
        </w:rPr>
        <w:t>118:239.</w:t>
      </w:r>
      <w:r>
        <w:rPr>
          <w:spacing w:val="7"/>
          <w:sz w:val="16"/>
        </w:rPr>
        <w:t xml:space="preserve"> </w:t>
      </w:r>
      <w:hyperlink r:id="rId890">
        <w:r>
          <w:rPr>
            <w:color w:val="0000FF"/>
            <w:spacing w:val="-2"/>
            <w:sz w:val="16"/>
          </w:rPr>
          <w:t>https://doi.org/10.1086/313135</w:t>
        </w:r>
      </w:hyperlink>
    </w:p>
    <w:p w14:paraId="7EAAA9E6" w14:textId="77777777" w:rsidR="007A1714" w:rsidRDefault="00000000">
      <w:pPr>
        <w:spacing w:before="5" w:line="247" w:lineRule="auto"/>
        <w:ind w:left="440" w:right="117" w:hanging="341"/>
        <w:jc w:val="both"/>
        <w:rPr>
          <w:sz w:val="16"/>
        </w:rPr>
      </w:pPr>
      <w:bookmarkStart w:id="718" w:name="_bookmark675"/>
      <w:bookmarkEnd w:id="718"/>
      <w:r>
        <w:rPr>
          <w:sz w:val="16"/>
        </w:rPr>
        <w:t>Radick</w:t>
      </w:r>
      <w:r>
        <w:rPr>
          <w:spacing w:val="-7"/>
          <w:sz w:val="16"/>
        </w:rPr>
        <w:t xml:space="preserve"> </w:t>
      </w:r>
      <w:r>
        <w:rPr>
          <w:sz w:val="16"/>
        </w:rPr>
        <w:t>RR,</w:t>
      </w:r>
      <w:r>
        <w:rPr>
          <w:spacing w:val="-5"/>
          <w:sz w:val="16"/>
        </w:rPr>
        <w:t xml:space="preserve"> </w:t>
      </w:r>
      <w:r>
        <w:rPr>
          <w:sz w:val="16"/>
        </w:rPr>
        <w:t>Lockwood</w:t>
      </w:r>
      <w:r>
        <w:rPr>
          <w:spacing w:val="-8"/>
          <w:sz w:val="16"/>
        </w:rPr>
        <w:t xml:space="preserve"> </w:t>
      </w:r>
      <w:r>
        <w:rPr>
          <w:sz w:val="16"/>
        </w:rPr>
        <w:t>GW,</w:t>
      </w:r>
      <w:r>
        <w:rPr>
          <w:spacing w:val="-5"/>
          <w:sz w:val="16"/>
        </w:rPr>
        <w:t xml:space="preserve"> </w:t>
      </w:r>
      <w:r>
        <w:rPr>
          <w:sz w:val="16"/>
        </w:rPr>
        <w:t>Henry</w:t>
      </w:r>
      <w:r>
        <w:rPr>
          <w:spacing w:val="-6"/>
          <w:sz w:val="16"/>
        </w:rPr>
        <w:t xml:space="preserve"> </w:t>
      </w:r>
      <w:r>
        <w:rPr>
          <w:sz w:val="16"/>
        </w:rPr>
        <w:t>GW,</w:t>
      </w:r>
      <w:r>
        <w:rPr>
          <w:spacing w:val="-6"/>
          <w:sz w:val="16"/>
        </w:rPr>
        <w:t xml:space="preserve"> </w:t>
      </w:r>
      <w:r>
        <w:rPr>
          <w:sz w:val="16"/>
        </w:rPr>
        <w:t>Hall</w:t>
      </w:r>
      <w:r>
        <w:rPr>
          <w:spacing w:val="-6"/>
          <w:sz w:val="16"/>
        </w:rPr>
        <w:t xml:space="preserve"> </w:t>
      </w:r>
      <w:r>
        <w:rPr>
          <w:sz w:val="16"/>
        </w:rPr>
        <w:t>JC,</w:t>
      </w:r>
      <w:r>
        <w:rPr>
          <w:spacing w:val="-6"/>
          <w:sz w:val="16"/>
        </w:rPr>
        <w:t xml:space="preserve"> </w:t>
      </w:r>
      <w:r>
        <w:rPr>
          <w:sz w:val="16"/>
        </w:rPr>
        <w:t>Pevtsov</w:t>
      </w:r>
      <w:r>
        <w:rPr>
          <w:spacing w:val="-7"/>
          <w:sz w:val="16"/>
        </w:rPr>
        <w:t xml:space="preserve"> </w:t>
      </w:r>
      <w:r>
        <w:rPr>
          <w:sz w:val="16"/>
        </w:rPr>
        <w:t>AA</w:t>
      </w:r>
      <w:r>
        <w:rPr>
          <w:spacing w:val="-5"/>
          <w:sz w:val="16"/>
        </w:rPr>
        <w:t xml:space="preserve"> </w:t>
      </w:r>
      <w:r>
        <w:rPr>
          <w:sz w:val="16"/>
        </w:rPr>
        <w:t>(2018)</w:t>
      </w:r>
      <w:r>
        <w:rPr>
          <w:spacing w:val="-7"/>
          <w:sz w:val="16"/>
        </w:rPr>
        <w:t xml:space="preserve"> </w:t>
      </w:r>
      <w:r>
        <w:rPr>
          <w:sz w:val="16"/>
        </w:rPr>
        <w:t>Patterns</w:t>
      </w:r>
      <w:r>
        <w:rPr>
          <w:spacing w:val="-7"/>
          <w:sz w:val="16"/>
        </w:rPr>
        <w:t xml:space="preserve"> </w:t>
      </w:r>
      <w:r>
        <w:rPr>
          <w:sz w:val="16"/>
        </w:rPr>
        <w:t>of</w:t>
      </w:r>
      <w:r>
        <w:rPr>
          <w:spacing w:val="-5"/>
          <w:sz w:val="16"/>
        </w:rPr>
        <w:t xml:space="preserve"> </w:t>
      </w:r>
      <w:r>
        <w:rPr>
          <w:sz w:val="16"/>
        </w:rPr>
        <w:t>variation</w:t>
      </w:r>
      <w:r>
        <w:rPr>
          <w:spacing w:val="-5"/>
          <w:sz w:val="16"/>
        </w:rPr>
        <w:t xml:space="preserve"> </w:t>
      </w:r>
      <w:r>
        <w:rPr>
          <w:sz w:val="16"/>
        </w:rPr>
        <w:t>for</w:t>
      </w:r>
      <w:r>
        <w:rPr>
          <w:spacing w:val="-6"/>
          <w:sz w:val="16"/>
        </w:rPr>
        <w:t xml:space="preserve"> </w:t>
      </w:r>
      <w:r>
        <w:rPr>
          <w:sz w:val="16"/>
        </w:rPr>
        <w:t>the</w:t>
      </w:r>
      <w:r>
        <w:rPr>
          <w:spacing w:val="-6"/>
          <w:sz w:val="16"/>
        </w:rPr>
        <w:t xml:space="preserve"> </w:t>
      </w:r>
      <w:r>
        <w:rPr>
          <w:sz w:val="16"/>
        </w:rPr>
        <w:t>Sun</w:t>
      </w:r>
      <w:r>
        <w:rPr>
          <w:spacing w:val="-6"/>
          <w:sz w:val="16"/>
        </w:rPr>
        <w:t xml:space="preserve"> </w:t>
      </w:r>
      <w:r>
        <w:rPr>
          <w:sz w:val="16"/>
        </w:rPr>
        <w:t>and</w:t>
      </w:r>
      <w:r>
        <w:rPr>
          <w:spacing w:val="40"/>
          <w:sz w:val="16"/>
        </w:rPr>
        <w:t xml:space="preserve"> </w:t>
      </w:r>
      <w:r>
        <w:rPr>
          <w:sz w:val="16"/>
        </w:rPr>
        <w:t xml:space="preserve">Sun-like Stars. </w:t>
      </w:r>
      <w:proofErr w:type="spellStart"/>
      <w:r>
        <w:rPr>
          <w:sz w:val="16"/>
        </w:rPr>
        <w:t>Astrophys</w:t>
      </w:r>
      <w:proofErr w:type="spellEnd"/>
      <w:r>
        <w:rPr>
          <w:sz w:val="16"/>
        </w:rPr>
        <w:t xml:space="preserve"> J 855:75. </w:t>
      </w:r>
      <w:hyperlink r:id="rId891">
        <w:r>
          <w:rPr>
            <w:color w:val="0000FF"/>
            <w:sz w:val="16"/>
          </w:rPr>
          <w:t>https://doi.org/10.3847/1538-4357/aaaae3</w:t>
        </w:r>
      </w:hyperlink>
    </w:p>
    <w:p w14:paraId="7444CC92" w14:textId="77777777" w:rsidR="007A1714" w:rsidRDefault="00000000">
      <w:pPr>
        <w:spacing w:line="247" w:lineRule="auto"/>
        <w:ind w:left="440" w:right="117" w:hanging="341"/>
        <w:jc w:val="both"/>
        <w:rPr>
          <w:sz w:val="16"/>
        </w:rPr>
      </w:pPr>
      <w:r>
        <w:rPr>
          <w:sz w:val="16"/>
        </w:rPr>
        <w:t xml:space="preserve">Rakowski AZ, </w:t>
      </w:r>
      <w:proofErr w:type="spellStart"/>
      <w:r>
        <w:rPr>
          <w:sz w:val="16"/>
        </w:rPr>
        <w:t>Krapiec</w:t>
      </w:r>
      <w:proofErr w:type="spellEnd"/>
      <w:r>
        <w:rPr>
          <w:sz w:val="16"/>
        </w:rPr>
        <w:t xml:space="preserve"> M, Huels M, </w:t>
      </w:r>
      <w:proofErr w:type="spellStart"/>
      <w:r>
        <w:rPr>
          <w:sz w:val="16"/>
        </w:rPr>
        <w:t>Pawlyta</w:t>
      </w:r>
      <w:proofErr w:type="spellEnd"/>
      <w:r>
        <w:rPr>
          <w:sz w:val="16"/>
        </w:rPr>
        <w:t xml:space="preserve"> J, Dreves A, Meadows J (2015) Increase of radiocarbon</w:t>
      </w:r>
      <w:r>
        <w:rPr>
          <w:spacing w:val="40"/>
          <w:sz w:val="16"/>
        </w:rPr>
        <w:t xml:space="preserve"> </w:t>
      </w:r>
      <w:bookmarkStart w:id="719" w:name="_bookmark676"/>
      <w:bookmarkEnd w:id="719"/>
      <w:r>
        <w:rPr>
          <w:sz w:val="16"/>
        </w:rPr>
        <w:t xml:space="preserve">concentration in tree rings from </w:t>
      </w:r>
      <w:proofErr w:type="spellStart"/>
      <w:r>
        <w:rPr>
          <w:sz w:val="16"/>
        </w:rPr>
        <w:t>Kujawy</w:t>
      </w:r>
      <w:proofErr w:type="spellEnd"/>
      <w:r>
        <w:rPr>
          <w:spacing w:val="-1"/>
          <w:sz w:val="16"/>
        </w:rPr>
        <w:t xml:space="preserve"> </w:t>
      </w:r>
      <w:r>
        <w:rPr>
          <w:sz w:val="16"/>
        </w:rPr>
        <w:t>(SE Poland)</w:t>
      </w:r>
      <w:r>
        <w:rPr>
          <w:spacing w:val="-1"/>
          <w:sz w:val="16"/>
        </w:rPr>
        <w:t xml:space="preserve"> </w:t>
      </w:r>
      <w:r>
        <w:rPr>
          <w:sz w:val="16"/>
        </w:rPr>
        <w:t>around AD 774–775.</w:t>
      </w:r>
      <w:r>
        <w:rPr>
          <w:spacing w:val="-2"/>
          <w:sz w:val="16"/>
        </w:rPr>
        <w:t xml:space="preserve"> </w:t>
      </w:r>
      <w:proofErr w:type="spellStart"/>
      <w:r>
        <w:rPr>
          <w:sz w:val="16"/>
        </w:rPr>
        <w:t>Nucl</w:t>
      </w:r>
      <w:proofErr w:type="spellEnd"/>
      <w:r>
        <w:rPr>
          <w:sz w:val="16"/>
        </w:rPr>
        <w:t xml:space="preserve"> Inst Methods</w:t>
      </w:r>
      <w:r>
        <w:rPr>
          <w:spacing w:val="-1"/>
          <w:sz w:val="16"/>
        </w:rPr>
        <w:t xml:space="preserve"> </w:t>
      </w:r>
      <w:r>
        <w:rPr>
          <w:sz w:val="16"/>
        </w:rPr>
        <w:t>Phys</w:t>
      </w:r>
      <w:r>
        <w:rPr>
          <w:spacing w:val="40"/>
          <w:sz w:val="16"/>
        </w:rPr>
        <w:t xml:space="preserve"> </w:t>
      </w:r>
      <w:r>
        <w:rPr>
          <w:sz w:val="16"/>
        </w:rPr>
        <w:t xml:space="preserve">Res 361:564. </w:t>
      </w:r>
      <w:hyperlink r:id="rId892">
        <w:r>
          <w:rPr>
            <w:color w:val="0000FF"/>
            <w:sz w:val="16"/>
          </w:rPr>
          <w:t>https://doi.org/10.1016/j.nimb.2015.03.035</w:t>
        </w:r>
      </w:hyperlink>
    </w:p>
    <w:p w14:paraId="0E68EC29" w14:textId="77777777" w:rsidR="007A1714" w:rsidRDefault="00000000">
      <w:pPr>
        <w:spacing w:line="247" w:lineRule="auto"/>
        <w:ind w:left="440" w:right="117" w:hanging="341"/>
        <w:jc w:val="both"/>
        <w:rPr>
          <w:sz w:val="16"/>
        </w:rPr>
      </w:pPr>
      <w:bookmarkStart w:id="720" w:name="_bookmark677"/>
      <w:bookmarkEnd w:id="720"/>
      <w:proofErr w:type="spellStart"/>
      <w:r>
        <w:rPr>
          <w:sz w:val="16"/>
        </w:rPr>
        <w:t>Ramaty</w:t>
      </w:r>
      <w:proofErr w:type="spellEnd"/>
      <w:r>
        <w:rPr>
          <w:spacing w:val="-6"/>
          <w:sz w:val="16"/>
        </w:rPr>
        <w:t xml:space="preserve"> </w:t>
      </w:r>
      <w:r>
        <w:rPr>
          <w:sz w:val="16"/>
        </w:rPr>
        <w:t>R,</w:t>
      </w:r>
      <w:r>
        <w:rPr>
          <w:spacing w:val="-5"/>
          <w:sz w:val="16"/>
        </w:rPr>
        <w:t xml:space="preserve"> </w:t>
      </w:r>
      <w:r>
        <w:rPr>
          <w:sz w:val="16"/>
        </w:rPr>
        <w:t>Murphy</w:t>
      </w:r>
      <w:r>
        <w:rPr>
          <w:spacing w:val="-6"/>
          <w:sz w:val="16"/>
        </w:rPr>
        <w:t xml:space="preserve"> </w:t>
      </w:r>
      <w:r>
        <w:rPr>
          <w:sz w:val="16"/>
        </w:rPr>
        <w:t>RJ,</w:t>
      </w:r>
      <w:r>
        <w:rPr>
          <w:spacing w:val="-5"/>
          <w:sz w:val="16"/>
        </w:rPr>
        <w:t xml:space="preserve"> </w:t>
      </w:r>
      <w:r>
        <w:rPr>
          <w:sz w:val="16"/>
        </w:rPr>
        <w:t>Dermer</w:t>
      </w:r>
      <w:r>
        <w:rPr>
          <w:spacing w:val="-5"/>
          <w:sz w:val="16"/>
        </w:rPr>
        <w:t xml:space="preserve"> </w:t>
      </w:r>
      <w:r>
        <w:rPr>
          <w:sz w:val="16"/>
        </w:rPr>
        <w:t>CD</w:t>
      </w:r>
      <w:r>
        <w:rPr>
          <w:spacing w:val="-6"/>
          <w:sz w:val="16"/>
        </w:rPr>
        <w:t xml:space="preserve"> </w:t>
      </w:r>
      <w:r>
        <w:rPr>
          <w:sz w:val="16"/>
        </w:rPr>
        <w:t>et</w:t>
      </w:r>
      <w:r>
        <w:rPr>
          <w:spacing w:val="-4"/>
          <w:sz w:val="16"/>
        </w:rPr>
        <w:t xml:space="preserve"> </w:t>
      </w:r>
      <w:r>
        <w:rPr>
          <w:sz w:val="16"/>
        </w:rPr>
        <w:t>al</w:t>
      </w:r>
      <w:r>
        <w:rPr>
          <w:spacing w:val="-4"/>
          <w:sz w:val="16"/>
        </w:rPr>
        <w:t xml:space="preserve"> </w:t>
      </w:r>
      <w:r>
        <w:rPr>
          <w:sz w:val="16"/>
        </w:rPr>
        <w:t>(1987)</w:t>
      </w:r>
      <w:r>
        <w:rPr>
          <w:spacing w:val="-6"/>
          <w:sz w:val="16"/>
        </w:rPr>
        <w:t xml:space="preserve"> </w:t>
      </w:r>
      <w:r>
        <w:rPr>
          <w:sz w:val="16"/>
        </w:rPr>
        <w:t>On</w:t>
      </w:r>
      <w:r>
        <w:rPr>
          <w:spacing w:val="-5"/>
          <w:sz w:val="16"/>
        </w:rPr>
        <w:t xml:space="preserve"> </w:t>
      </w:r>
      <w:r>
        <w:rPr>
          <w:sz w:val="16"/>
        </w:rPr>
        <w:t>the</w:t>
      </w:r>
      <w:r>
        <w:rPr>
          <w:spacing w:val="-5"/>
          <w:sz w:val="16"/>
        </w:rPr>
        <w:t xml:space="preserve"> </w:t>
      </w:r>
      <w:r>
        <w:rPr>
          <w:sz w:val="16"/>
        </w:rPr>
        <w:t>origin</w:t>
      </w:r>
      <w:r>
        <w:rPr>
          <w:spacing w:val="-6"/>
          <w:sz w:val="16"/>
        </w:rPr>
        <w:t xml:space="preserve"> </w:t>
      </w:r>
      <w:r>
        <w:rPr>
          <w:sz w:val="16"/>
        </w:rPr>
        <w:t>of</w:t>
      </w:r>
      <w:r>
        <w:rPr>
          <w:spacing w:val="-5"/>
          <w:sz w:val="16"/>
        </w:rPr>
        <w:t xml:space="preserve"> </w:t>
      </w:r>
      <w:r>
        <w:rPr>
          <w:sz w:val="16"/>
        </w:rPr>
        <w:t>the</w:t>
      </w:r>
      <w:r>
        <w:rPr>
          <w:spacing w:val="-5"/>
          <w:sz w:val="16"/>
        </w:rPr>
        <w:t xml:space="preserve"> </w:t>
      </w:r>
      <w:r>
        <w:rPr>
          <w:sz w:val="16"/>
        </w:rPr>
        <w:t>pion-decay</w:t>
      </w:r>
      <w:r>
        <w:rPr>
          <w:spacing w:val="-7"/>
          <w:sz w:val="16"/>
        </w:rPr>
        <w:t xml:space="preserve"> </w:t>
      </w:r>
      <w:r>
        <w:rPr>
          <w:sz w:val="16"/>
        </w:rPr>
        <w:t>radiation</w:t>
      </w:r>
      <w:r>
        <w:rPr>
          <w:spacing w:val="-5"/>
          <w:sz w:val="16"/>
        </w:rPr>
        <w:t xml:space="preserve"> </w:t>
      </w:r>
      <w:r>
        <w:rPr>
          <w:sz w:val="16"/>
        </w:rPr>
        <w:t>in</w:t>
      </w:r>
      <w:r>
        <w:rPr>
          <w:spacing w:val="-5"/>
          <w:sz w:val="16"/>
        </w:rPr>
        <w:t xml:space="preserve"> </w:t>
      </w:r>
      <w:r>
        <w:rPr>
          <w:sz w:val="16"/>
        </w:rPr>
        <w:t>the</w:t>
      </w:r>
      <w:r>
        <w:rPr>
          <w:spacing w:val="-6"/>
          <w:sz w:val="16"/>
        </w:rPr>
        <w:t xml:space="preserve"> </w:t>
      </w:r>
      <w:r>
        <w:rPr>
          <w:sz w:val="16"/>
        </w:rPr>
        <w:t>1982</w:t>
      </w:r>
      <w:r>
        <w:rPr>
          <w:spacing w:val="-5"/>
          <w:sz w:val="16"/>
        </w:rPr>
        <w:t xml:space="preserve"> </w:t>
      </w:r>
      <w:r>
        <w:rPr>
          <w:sz w:val="16"/>
        </w:rPr>
        <w:t>June</w:t>
      </w:r>
      <w:r>
        <w:rPr>
          <w:spacing w:val="40"/>
          <w:sz w:val="16"/>
        </w:rPr>
        <w:t xml:space="preserve"> </w:t>
      </w:r>
      <w:r>
        <w:rPr>
          <w:sz w:val="16"/>
        </w:rPr>
        <w:t xml:space="preserve">3 solar flare. </w:t>
      </w:r>
      <w:proofErr w:type="spellStart"/>
      <w:r>
        <w:rPr>
          <w:sz w:val="16"/>
        </w:rPr>
        <w:t>Astrophys</w:t>
      </w:r>
      <w:proofErr w:type="spellEnd"/>
      <w:r>
        <w:rPr>
          <w:sz w:val="16"/>
        </w:rPr>
        <w:t xml:space="preserve"> J 316:L41. </w:t>
      </w:r>
      <w:hyperlink r:id="rId893">
        <w:r>
          <w:rPr>
            <w:color w:val="0000FF"/>
            <w:sz w:val="16"/>
          </w:rPr>
          <w:t>https://doi.org/10.1086/184888</w:t>
        </w:r>
      </w:hyperlink>
    </w:p>
    <w:p w14:paraId="6A38A2C1" w14:textId="77777777" w:rsidR="007A1714" w:rsidRDefault="00000000">
      <w:pPr>
        <w:spacing w:line="247" w:lineRule="auto"/>
        <w:ind w:left="440" w:right="118" w:hanging="341"/>
        <w:jc w:val="both"/>
        <w:rPr>
          <w:sz w:val="16"/>
        </w:rPr>
      </w:pPr>
      <w:proofErr w:type="spellStart"/>
      <w:r>
        <w:rPr>
          <w:sz w:val="16"/>
        </w:rPr>
        <w:t>Raukunen</w:t>
      </w:r>
      <w:proofErr w:type="spellEnd"/>
      <w:r>
        <w:rPr>
          <w:sz w:val="16"/>
        </w:rPr>
        <w:t xml:space="preserve"> O, Vainio R, Tylka AJ et al (2018) Two solar proton fluence models based on ground level</w:t>
      </w:r>
      <w:r>
        <w:rPr>
          <w:spacing w:val="40"/>
          <w:sz w:val="16"/>
        </w:rPr>
        <w:t xml:space="preserve"> </w:t>
      </w:r>
      <w:bookmarkStart w:id="721" w:name="_bookmark678"/>
      <w:bookmarkEnd w:id="721"/>
      <w:r>
        <w:rPr>
          <w:sz w:val="16"/>
        </w:rPr>
        <w:t xml:space="preserve">enhancement observations. J Space Weather Space Clim 8:A04. </w:t>
      </w:r>
      <w:hyperlink r:id="rId894">
        <w:r>
          <w:rPr>
            <w:color w:val="0000FF"/>
            <w:sz w:val="16"/>
          </w:rPr>
          <w:t>https://doi.org/10.1051/swsc/</w:t>
        </w:r>
      </w:hyperlink>
      <w:r>
        <w:rPr>
          <w:color w:val="0000FF"/>
          <w:spacing w:val="40"/>
          <w:sz w:val="16"/>
        </w:rPr>
        <w:t xml:space="preserve"> </w:t>
      </w:r>
      <w:hyperlink r:id="rId895">
        <w:r>
          <w:rPr>
            <w:color w:val="0000FF"/>
            <w:spacing w:val="-2"/>
            <w:sz w:val="16"/>
          </w:rPr>
          <w:t>2017031</w:t>
        </w:r>
      </w:hyperlink>
    </w:p>
    <w:p w14:paraId="19C8B95B" w14:textId="77777777" w:rsidR="007A1714" w:rsidRDefault="00000000">
      <w:pPr>
        <w:spacing w:line="247" w:lineRule="auto"/>
        <w:ind w:left="440" w:right="117" w:hanging="341"/>
        <w:jc w:val="both"/>
        <w:rPr>
          <w:sz w:val="16"/>
        </w:rPr>
      </w:pPr>
      <w:bookmarkStart w:id="722" w:name="_bookmark679"/>
      <w:bookmarkEnd w:id="722"/>
      <w:r>
        <w:rPr>
          <w:sz w:val="16"/>
        </w:rPr>
        <w:t>Reames</w:t>
      </w:r>
      <w:r>
        <w:rPr>
          <w:spacing w:val="-2"/>
          <w:sz w:val="16"/>
        </w:rPr>
        <w:t xml:space="preserve"> </w:t>
      </w:r>
      <w:r>
        <w:rPr>
          <w:sz w:val="16"/>
        </w:rPr>
        <w:t>DV</w:t>
      </w:r>
      <w:r>
        <w:rPr>
          <w:spacing w:val="-1"/>
          <w:sz w:val="16"/>
        </w:rPr>
        <w:t xml:space="preserve"> </w:t>
      </w:r>
      <w:r>
        <w:rPr>
          <w:sz w:val="16"/>
        </w:rPr>
        <w:t>(1999)</w:t>
      </w:r>
      <w:r>
        <w:rPr>
          <w:spacing w:val="-2"/>
          <w:sz w:val="16"/>
        </w:rPr>
        <w:t xml:space="preserve"> </w:t>
      </w:r>
      <w:r>
        <w:rPr>
          <w:sz w:val="16"/>
        </w:rPr>
        <w:t>Particle</w:t>
      </w:r>
      <w:r>
        <w:rPr>
          <w:spacing w:val="-2"/>
          <w:sz w:val="16"/>
        </w:rPr>
        <w:t xml:space="preserve"> </w:t>
      </w:r>
      <w:r>
        <w:rPr>
          <w:sz w:val="16"/>
        </w:rPr>
        <w:t>acceleration</w:t>
      </w:r>
      <w:r>
        <w:rPr>
          <w:spacing w:val="-3"/>
          <w:sz w:val="16"/>
        </w:rPr>
        <w:t xml:space="preserve"> </w:t>
      </w:r>
      <w:r>
        <w:rPr>
          <w:sz w:val="16"/>
        </w:rPr>
        <w:t>at</w:t>
      </w:r>
      <w:r>
        <w:rPr>
          <w:spacing w:val="-1"/>
          <w:sz w:val="16"/>
        </w:rPr>
        <w:t xml:space="preserve"> </w:t>
      </w:r>
      <w:r>
        <w:rPr>
          <w:sz w:val="16"/>
        </w:rPr>
        <w:t>the</w:t>
      </w:r>
      <w:r>
        <w:rPr>
          <w:spacing w:val="-1"/>
          <w:sz w:val="16"/>
        </w:rPr>
        <w:t xml:space="preserve"> </w:t>
      </w:r>
      <w:r>
        <w:rPr>
          <w:sz w:val="16"/>
        </w:rPr>
        <w:t>Sun</w:t>
      </w:r>
      <w:r>
        <w:rPr>
          <w:spacing w:val="-2"/>
          <w:sz w:val="16"/>
        </w:rPr>
        <w:t xml:space="preserve"> </w:t>
      </w:r>
      <w:r>
        <w:rPr>
          <w:sz w:val="16"/>
        </w:rPr>
        <w:t>and</w:t>
      </w:r>
      <w:r>
        <w:rPr>
          <w:spacing w:val="-2"/>
          <w:sz w:val="16"/>
        </w:rPr>
        <w:t xml:space="preserve"> </w:t>
      </w:r>
      <w:r>
        <w:rPr>
          <w:sz w:val="16"/>
        </w:rPr>
        <w:t>in</w:t>
      </w:r>
      <w:r>
        <w:rPr>
          <w:spacing w:val="-1"/>
          <w:sz w:val="16"/>
        </w:rPr>
        <w:t xml:space="preserve"> </w:t>
      </w:r>
      <w:r>
        <w:rPr>
          <w:sz w:val="16"/>
        </w:rPr>
        <w:t>the</w:t>
      </w:r>
      <w:r>
        <w:rPr>
          <w:spacing w:val="-1"/>
          <w:sz w:val="16"/>
        </w:rPr>
        <w:t xml:space="preserve"> </w:t>
      </w:r>
      <w:r>
        <w:rPr>
          <w:sz w:val="16"/>
        </w:rPr>
        <w:t>heliosphere.</w:t>
      </w:r>
      <w:r>
        <w:rPr>
          <w:spacing w:val="-1"/>
          <w:sz w:val="16"/>
        </w:rPr>
        <w:t xml:space="preserve"> </w:t>
      </w:r>
      <w:r>
        <w:rPr>
          <w:sz w:val="16"/>
        </w:rPr>
        <w:t>Space</w:t>
      </w:r>
      <w:r>
        <w:rPr>
          <w:spacing w:val="-1"/>
          <w:sz w:val="16"/>
        </w:rPr>
        <w:t xml:space="preserve"> </w:t>
      </w:r>
      <w:r>
        <w:rPr>
          <w:sz w:val="16"/>
        </w:rPr>
        <w:t>Sci</w:t>
      </w:r>
      <w:r>
        <w:rPr>
          <w:spacing w:val="-1"/>
          <w:sz w:val="16"/>
        </w:rPr>
        <w:t xml:space="preserve"> </w:t>
      </w:r>
      <w:r>
        <w:rPr>
          <w:sz w:val="16"/>
        </w:rPr>
        <w:t>Rev</w:t>
      </w:r>
      <w:r>
        <w:rPr>
          <w:spacing w:val="-2"/>
          <w:sz w:val="16"/>
        </w:rPr>
        <w:t xml:space="preserve"> </w:t>
      </w:r>
      <w:r>
        <w:rPr>
          <w:sz w:val="16"/>
        </w:rPr>
        <w:t>90:413.</w:t>
      </w:r>
      <w:r>
        <w:rPr>
          <w:spacing w:val="-2"/>
          <w:sz w:val="16"/>
        </w:rPr>
        <w:t xml:space="preserve"> </w:t>
      </w:r>
      <w:r>
        <w:rPr>
          <w:color w:val="0000FF"/>
          <w:sz w:val="16"/>
        </w:rPr>
        <w:t>https://</w:t>
      </w:r>
      <w:r>
        <w:rPr>
          <w:color w:val="0000FF"/>
          <w:spacing w:val="40"/>
          <w:sz w:val="16"/>
        </w:rPr>
        <w:t xml:space="preserve"> </w:t>
      </w:r>
      <w:r>
        <w:rPr>
          <w:color w:val="0000FF"/>
          <w:spacing w:val="-2"/>
          <w:sz w:val="16"/>
        </w:rPr>
        <w:t>doi.org/10.1023/A:1005105831781</w:t>
      </w:r>
    </w:p>
    <w:p w14:paraId="447B9979" w14:textId="77777777" w:rsidR="007A1714" w:rsidRDefault="00000000">
      <w:pPr>
        <w:spacing w:line="247" w:lineRule="auto"/>
        <w:ind w:left="440" w:right="116" w:hanging="341"/>
        <w:jc w:val="both"/>
        <w:rPr>
          <w:sz w:val="16"/>
        </w:rPr>
      </w:pPr>
      <w:bookmarkStart w:id="723" w:name="_bookmark680"/>
      <w:bookmarkEnd w:id="723"/>
      <w:r>
        <w:rPr>
          <w:sz w:val="16"/>
        </w:rPr>
        <w:t>Reames</w:t>
      </w:r>
      <w:r>
        <w:rPr>
          <w:spacing w:val="-5"/>
          <w:sz w:val="16"/>
        </w:rPr>
        <w:t xml:space="preserve"> </w:t>
      </w:r>
      <w:r>
        <w:rPr>
          <w:sz w:val="16"/>
        </w:rPr>
        <w:t>DV</w:t>
      </w:r>
      <w:r>
        <w:rPr>
          <w:spacing w:val="-6"/>
          <w:sz w:val="16"/>
        </w:rPr>
        <w:t xml:space="preserve"> </w:t>
      </w:r>
      <w:r>
        <w:rPr>
          <w:sz w:val="16"/>
        </w:rPr>
        <w:t>(2009)</w:t>
      </w:r>
      <w:r>
        <w:rPr>
          <w:spacing w:val="-6"/>
          <w:sz w:val="16"/>
        </w:rPr>
        <w:t xml:space="preserve"> </w:t>
      </w:r>
      <w:r>
        <w:rPr>
          <w:sz w:val="16"/>
        </w:rPr>
        <w:t>Solar</w:t>
      </w:r>
      <w:r>
        <w:rPr>
          <w:spacing w:val="-5"/>
          <w:sz w:val="16"/>
        </w:rPr>
        <w:t xml:space="preserve"> </w:t>
      </w:r>
      <w:r>
        <w:rPr>
          <w:sz w:val="16"/>
        </w:rPr>
        <w:t>release</w:t>
      </w:r>
      <w:r>
        <w:rPr>
          <w:spacing w:val="-6"/>
          <w:sz w:val="16"/>
        </w:rPr>
        <w:t xml:space="preserve"> </w:t>
      </w:r>
      <w:r>
        <w:rPr>
          <w:sz w:val="16"/>
        </w:rPr>
        <w:t>times</w:t>
      </w:r>
      <w:r>
        <w:rPr>
          <w:spacing w:val="-5"/>
          <w:sz w:val="16"/>
        </w:rPr>
        <w:t xml:space="preserve"> </w:t>
      </w:r>
      <w:r>
        <w:rPr>
          <w:sz w:val="16"/>
        </w:rPr>
        <w:t>of</w:t>
      </w:r>
      <w:r>
        <w:rPr>
          <w:spacing w:val="-5"/>
          <w:sz w:val="16"/>
        </w:rPr>
        <w:t xml:space="preserve"> </w:t>
      </w:r>
      <w:r>
        <w:rPr>
          <w:sz w:val="16"/>
        </w:rPr>
        <w:t>energetic</w:t>
      </w:r>
      <w:r>
        <w:rPr>
          <w:spacing w:val="-6"/>
          <w:sz w:val="16"/>
        </w:rPr>
        <w:t xml:space="preserve"> </w:t>
      </w:r>
      <w:r>
        <w:rPr>
          <w:sz w:val="16"/>
        </w:rPr>
        <w:t>particles</w:t>
      </w:r>
      <w:r>
        <w:rPr>
          <w:spacing w:val="-5"/>
          <w:sz w:val="16"/>
        </w:rPr>
        <w:t xml:space="preserve"> </w:t>
      </w:r>
      <w:r>
        <w:rPr>
          <w:sz w:val="16"/>
        </w:rPr>
        <w:t>in</w:t>
      </w:r>
      <w:r>
        <w:rPr>
          <w:spacing w:val="-6"/>
          <w:sz w:val="16"/>
        </w:rPr>
        <w:t xml:space="preserve"> </w:t>
      </w:r>
      <w:r>
        <w:rPr>
          <w:sz w:val="16"/>
        </w:rPr>
        <w:t>ground-level</w:t>
      </w:r>
      <w:r>
        <w:rPr>
          <w:spacing w:val="-6"/>
          <w:sz w:val="16"/>
        </w:rPr>
        <w:t xml:space="preserve"> </w:t>
      </w:r>
      <w:r>
        <w:rPr>
          <w:sz w:val="16"/>
        </w:rPr>
        <w:t>events.</w:t>
      </w:r>
      <w:r>
        <w:rPr>
          <w:spacing w:val="-6"/>
          <w:sz w:val="16"/>
        </w:rPr>
        <w:t xml:space="preserve"> </w:t>
      </w:r>
      <w:proofErr w:type="spellStart"/>
      <w:r>
        <w:rPr>
          <w:sz w:val="16"/>
        </w:rPr>
        <w:t>Astrophys</w:t>
      </w:r>
      <w:proofErr w:type="spellEnd"/>
      <w:r>
        <w:rPr>
          <w:spacing w:val="-6"/>
          <w:sz w:val="16"/>
        </w:rPr>
        <w:t xml:space="preserve"> </w:t>
      </w:r>
      <w:r>
        <w:rPr>
          <w:sz w:val="16"/>
        </w:rPr>
        <w:t>J</w:t>
      </w:r>
      <w:r>
        <w:rPr>
          <w:spacing w:val="-5"/>
          <w:sz w:val="16"/>
        </w:rPr>
        <w:t xml:space="preserve"> </w:t>
      </w:r>
      <w:r>
        <w:rPr>
          <w:sz w:val="16"/>
        </w:rPr>
        <w:t>693:812.</w:t>
      </w:r>
      <w:r>
        <w:rPr>
          <w:spacing w:val="40"/>
          <w:sz w:val="16"/>
        </w:rPr>
        <w:t xml:space="preserve"> </w:t>
      </w:r>
      <w:hyperlink r:id="rId896">
        <w:r>
          <w:rPr>
            <w:color w:val="0000FF"/>
            <w:spacing w:val="-2"/>
            <w:sz w:val="16"/>
          </w:rPr>
          <w:t>https://doi.org/10.1088/0004-637X/693/1/812</w:t>
        </w:r>
      </w:hyperlink>
    </w:p>
    <w:p w14:paraId="54BB8063" w14:textId="77777777" w:rsidR="007A1714" w:rsidRDefault="00000000">
      <w:pPr>
        <w:spacing w:line="184" w:lineRule="exact"/>
        <w:ind w:left="100"/>
        <w:jc w:val="both"/>
        <w:rPr>
          <w:sz w:val="16"/>
        </w:rPr>
      </w:pPr>
      <w:bookmarkStart w:id="724" w:name="_bookmark681"/>
      <w:bookmarkEnd w:id="724"/>
      <w:r>
        <w:rPr>
          <w:sz w:val="16"/>
        </w:rPr>
        <w:t>Reames</w:t>
      </w:r>
      <w:r>
        <w:rPr>
          <w:spacing w:val="-5"/>
          <w:sz w:val="16"/>
        </w:rPr>
        <w:t xml:space="preserve"> </w:t>
      </w:r>
      <w:r>
        <w:rPr>
          <w:sz w:val="16"/>
        </w:rPr>
        <w:t>DV</w:t>
      </w:r>
      <w:r>
        <w:rPr>
          <w:spacing w:val="-5"/>
          <w:sz w:val="16"/>
        </w:rPr>
        <w:t xml:space="preserve"> </w:t>
      </w:r>
      <w:r>
        <w:rPr>
          <w:sz w:val="16"/>
        </w:rPr>
        <w:t>(2013)</w:t>
      </w:r>
      <w:r>
        <w:rPr>
          <w:spacing w:val="-4"/>
          <w:sz w:val="16"/>
        </w:rPr>
        <w:t xml:space="preserve"> </w:t>
      </w:r>
      <w:r>
        <w:rPr>
          <w:sz w:val="16"/>
        </w:rPr>
        <w:t>The</w:t>
      </w:r>
      <w:r>
        <w:rPr>
          <w:spacing w:val="-4"/>
          <w:sz w:val="16"/>
        </w:rPr>
        <w:t xml:space="preserve"> </w:t>
      </w:r>
      <w:r>
        <w:rPr>
          <w:sz w:val="16"/>
        </w:rPr>
        <w:t>two</w:t>
      </w:r>
      <w:r>
        <w:rPr>
          <w:spacing w:val="-5"/>
          <w:sz w:val="16"/>
        </w:rPr>
        <w:t xml:space="preserve"> </w:t>
      </w:r>
      <w:r>
        <w:rPr>
          <w:sz w:val="16"/>
        </w:rPr>
        <w:t>sources</w:t>
      </w:r>
      <w:r>
        <w:rPr>
          <w:spacing w:val="-4"/>
          <w:sz w:val="16"/>
        </w:rPr>
        <w:t xml:space="preserve"> </w:t>
      </w:r>
      <w:r>
        <w:rPr>
          <w:sz w:val="16"/>
        </w:rPr>
        <w:t>of</w:t>
      </w:r>
      <w:r>
        <w:rPr>
          <w:spacing w:val="-5"/>
          <w:sz w:val="16"/>
        </w:rPr>
        <w:t xml:space="preserve"> </w:t>
      </w:r>
      <w:r>
        <w:rPr>
          <w:sz w:val="16"/>
        </w:rPr>
        <w:t>solar</w:t>
      </w:r>
      <w:r>
        <w:rPr>
          <w:spacing w:val="-3"/>
          <w:sz w:val="16"/>
        </w:rPr>
        <w:t xml:space="preserve"> </w:t>
      </w:r>
      <w:r>
        <w:rPr>
          <w:sz w:val="16"/>
        </w:rPr>
        <w:t>energetic</w:t>
      </w:r>
      <w:r>
        <w:rPr>
          <w:spacing w:val="-5"/>
          <w:sz w:val="16"/>
        </w:rPr>
        <w:t xml:space="preserve"> </w:t>
      </w:r>
      <w:r>
        <w:rPr>
          <w:sz w:val="16"/>
        </w:rPr>
        <w:t>particles.</w:t>
      </w:r>
      <w:r>
        <w:rPr>
          <w:spacing w:val="-5"/>
          <w:sz w:val="16"/>
        </w:rPr>
        <w:t xml:space="preserve"> </w:t>
      </w:r>
      <w:r>
        <w:rPr>
          <w:sz w:val="16"/>
        </w:rPr>
        <w:t>Space</w:t>
      </w:r>
      <w:r>
        <w:rPr>
          <w:spacing w:val="-3"/>
          <w:sz w:val="16"/>
        </w:rPr>
        <w:t xml:space="preserve"> </w:t>
      </w:r>
      <w:r>
        <w:rPr>
          <w:sz w:val="16"/>
        </w:rPr>
        <w:t>Sci</w:t>
      </w:r>
      <w:r>
        <w:rPr>
          <w:spacing w:val="-5"/>
          <w:sz w:val="16"/>
        </w:rPr>
        <w:t xml:space="preserve"> </w:t>
      </w:r>
      <w:r>
        <w:rPr>
          <w:sz w:val="16"/>
        </w:rPr>
        <w:t>Rev</w:t>
      </w:r>
      <w:r>
        <w:rPr>
          <w:spacing w:val="-4"/>
          <w:sz w:val="16"/>
        </w:rPr>
        <w:t xml:space="preserve"> </w:t>
      </w:r>
      <w:r>
        <w:rPr>
          <w:sz w:val="16"/>
        </w:rPr>
        <w:t>175:53.</w:t>
      </w:r>
      <w:r>
        <w:rPr>
          <w:spacing w:val="-5"/>
          <w:sz w:val="16"/>
        </w:rPr>
        <w:t xml:space="preserve"> </w:t>
      </w:r>
      <w:hyperlink r:id="rId897">
        <w:r>
          <w:rPr>
            <w:color w:val="0000FF"/>
            <w:spacing w:val="-2"/>
            <w:sz w:val="16"/>
          </w:rPr>
          <w:t>https://doi.org/10.</w:t>
        </w:r>
      </w:hyperlink>
    </w:p>
    <w:p w14:paraId="3839301B" w14:textId="77777777" w:rsidR="007A1714" w:rsidRDefault="00000000">
      <w:pPr>
        <w:spacing w:before="3"/>
        <w:ind w:left="440"/>
        <w:rPr>
          <w:sz w:val="16"/>
        </w:rPr>
      </w:pPr>
      <w:hyperlink r:id="rId898">
        <w:r>
          <w:rPr>
            <w:color w:val="0000FF"/>
            <w:spacing w:val="-2"/>
            <w:sz w:val="16"/>
          </w:rPr>
          <w:t>1007/s11214-013-9958-</w:t>
        </w:r>
        <w:r>
          <w:rPr>
            <w:color w:val="0000FF"/>
            <w:spacing w:val="-10"/>
            <w:sz w:val="16"/>
          </w:rPr>
          <w:t>9</w:t>
        </w:r>
      </w:hyperlink>
    </w:p>
    <w:p w14:paraId="04F742FF" w14:textId="77777777" w:rsidR="007A1714" w:rsidRDefault="00000000">
      <w:pPr>
        <w:spacing w:before="5" w:line="247" w:lineRule="auto"/>
        <w:ind w:left="440" w:hanging="341"/>
        <w:rPr>
          <w:sz w:val="16"/>
        </w:rPr>
      </w:pPr>
      <w:bookmarkStart w:id="725" w:name="_bookmark682"/>
      <w:bookmarkEnd w:id="725"/>
      <w:r>
        <w:rPr>
          <w:sz w:val="16"/>
        </w:rPr>
        <w:t>Reames DV (2015) What are the sources of solar energetic particles? Element abundances and source</w:t>
      </w:r>
      <w:r>
        <w:rPr>
          <w:spacing w:val="80"/>
          <w:sz w:val="16"/>
        </w:rPr>
        <w:t xml:space="preserve"> </w:t>
      </w:r>
      <w:r>
        <w:rPr>
          <w:sz w:val="16"/>
        </w:rPr>
        <w:t xml:space="preserve">plasma temperatures. Space Sci Rev 194:303. </w:t>
      </w:r>
      <w:hyperlink r:id="rId899">
        <w:r>
          <w:rPr>
            <w:color w:val="0000FF"/>
            <w:sz w:val="16"/>
          </w:rPr>
          <w:t>https://doi.org/10.1007/s11214-015-0210-7</w:t>
        </w:r>
      </w:hyperlink>
    </w:p>
    <w:p w14:paraId="1CD1D32E" w14:textId="77777777" w:rsidR="007A1714" w:rsidRDefault="00000000">
      <w:pPr>
        <w:spacing w:line="247" w:lineRule="auto"/>
        <w:ind w:left="440" w:hanging="341"/>
        <w:rPr>
          <w:sz w:val="16"/>
        </w:rPr>
      </w:pPr>
      <w:bookmarkStart w:id="726" w:name="_bookmark683"/>
      <w:bookmarkEnd w:id="726"/>
      <w:r>
        <w:rPr>
          <w:sz w:val="16"/>
        </w:rPr>
        <w:t>Reames</w:t>
      </w:r>
      <w:r>
        <w:rPr>
          <w:spacing w:val="21"/>
          <w:sz w:val="16"/>
        </w:rPr>
        <w:t xml:space="preserve"> </w:t>
      </w:r>
      <w:r>
        <w:rPr>
          <w:sz w:val="16"/>
        </w:rPr>
        <w:t>DV,</w:t>
      </w:r>
      <w:r>
        <w:rPr>
          <w:spacing w:val="22"/>
          <w:sz w:val="16"/>
        </w:rPr>
        <w:t xml:space="preserve"> </w:t>
      </w:r>
      <w:r>
        <w:rPr>
          <w:sz w:val="16"/>
        </w:rPr>
        <w:t>Ng</w:t>
      </w:r>
      <w:r>
        <w:rPr>
          <w:spacing w:val="21"/>
          <w:sz w:val="16"/>
        </w:rPr>
        <w:t xml:space="preserve"> </w:t>
      </w:r>
      <w:r>
        <w:rPr>
          <w:sz w:val="16"/>
        </w:rPr>
        <w:t>CK</w:t>
      </w:r>
      <w:r>
        <w:rPr>
          <w:spacing w:val="22"/>
          <w:sz w:val="16"/>
        </w:rPr>
        <w:t xml:space="preserve"> </w:t>
      </w:r>
      <w:r>
        <w:rPr>
          <w:sz w:val="16"/>
        </w:rPr>
        <w:t>(2010)</w:t>
      </w:r>
      <w:r>
        <w:rPr>
          <w:spacing w:val="21"/>
          <w:sz w:val="16"/>
        </w:rPr>
        <w:t xml:space="preserve"> </w:t>
      </w:r>
      <w:r>
        <w:rPr>
          <w:sz w:val="16"/>
        </w:rPr>
        <w:t>Streaming-limited</w:t>
      </w:r>
      <w:r>
        <w:rPr>
          <w:spacing w:val="22"/>
          <w:sz w:val="16"/>
        </w:rPr>
        <w:t xml:space="preserve"> </w:t>
      </w:r>
      <w:r>
        <w:rPr>
          <w:sz w:val="16"/>
        </w:rPr>
        <w:t>intensities</w:t>
      </w:r>
      <w:r>
        <w:rPr>
          <w:spacing w:val="21"/>
          <w:sz w:val="16"/>
        </w:rPr>
        <w:t xml:space="preserve"> </w:t>
      </w:r>
      <w:r>
        <w:rPr>
          <w:sz w:val="16"/>
        </w:rPr>
        <w:t>of</w:t>
      </w:r>
      <w:r>
        <w:rPr>
          <w:spacing w:val="21"/>
          <w:sz w:val="16"/>
        </w:rPr>
        <w:t xml:space="preserve"> </w:t>
      </w:r>
      <w:r>
        <w:rPr>
          <w:sz w:val="16"/>
        </w:rPr>
        <w:t>solar</w:t>
      </w:r>
      <w:r>
        <w:rPr>
          <w:spacing w:val="22"/>
          <w:sz w:val="16"/>
        </w:rPr>
        <w:t xml:space="preserve"> </w:t>
      </w:r>
      <w:r>
        <w:rPr>
          <w:sz w:val="16"/>
        </w:rPr>
        <w:t>energetic</w:t>
      </w:r>
      <w:r>
        <w:rPr>
          <w:spacing w:val="21"/>
          <w:sz w:val="16"/>
        </w:rPr>
        <w:t xml:space="preserve"> </w:t>
      </w:r>
      <w:r>
        <w:rPr>
          <w:sz w:val="16"/>
        </w:rPr>
        <w:t>particles</w:t>
      </w:r>
      <w:r>
        <w:rPr>
          <w:spacing w:val="21"/>
          <w:sz w:val="16"/>
        </w:rPr>
        <w:t xml:space="preserve"> </w:t>
      </w:r>
      <w:r>
        <w:rPr>
          <w:sz w:val="16"/>
        </w:rPr>
        <w:t>on</w:t>
      </w:r>
      <w:r>
        <w:rPr>
          <w:spacing w:val="22"/>
          <w:sz w:val="16"/>
        </w:rPr>
        <w:t xml:space="preserve"> </w:t>
      </w:r>
      <w:r>
        <w:rPr>
          <w:sz w:val="16"/>
        </w:rPr>
        <w:t>the</w:t>
      </w:r>
      <w:r>
        <w:rPr>
          <w:spacing w:val="22"/>
          <w:sz w:val="16"/>
        </w:rPr>
        <w:t xml:space="preserve"> </w:t>
      </w:r>
      <w:r>
        <w:rPr>
          <w:sz w:val="16"/>
        </w:rPr>
        <w:t>intensity</w:t>
      </w:r>
      <w:r>
        <w:rPr>
          <w:spacing w:val="40"/>
          <w:sz w:val="16"/>
        </w:rPr>
        <w:t xml:space="preserve"> </w:t>
      </w:r>
      <w:bookmarkStart w:id="727" w:name="_bookmark684"/>
      <w:bookmarkEnd w:id="727"/>
      <w:r>
        <w:rPr>
          <w:sz w:val="16"/>
        </w:rPr>
        <w:t xml:space="preserve">plateau. </w:t>
      </w:r>
      <w:proofErr w:type="spellStart"/>
      <w:r>
        <w:rPr>
          <w:sz w:val="16"/>
        </w:rPr>
        <w:t>Astrophys</w:t>
      </w:r>
      <w:proofErr w:type="spellEnd"/>
      <w:r>
        <w:rPr>
          <w:sz w:val="16"/>
        </w:rPr>
        <w:t xml:space="preserve"> J 723:1286. </w:t>
      </w:r>
      <w:hyperlink r:id="rId900">
        <w:r>
          <w:rPr>
            <w:color w:val="0000FF"/>
            <w:sz w:val="16"/>
          </w:rPr>
          <w:t>https://doi.org/10.1088/0004-637X/723/2/1286</w:t>
        </w:r>
      </w:hyperlink>
    </w:p>
    <w:p w14:paraId="389F5B6F" w14:textId="77777777" w:rsidR="007A1714" w:rsidRDefault="00000000">
      <w:pPr>
        <w:spacing w:line="247" w:lineRule="auto"/>
        <w:ind w:left="120" w:right="117"/>
        <w:jc w:val="right"/>
        <w:rPr>
          <w:sz w:val="16"/>
        </w:rPr>
      </w:pPr>
      <w:r>
        <w:rPr>
          <w:sz w:val="16"/>
        </w:rPr>
        <w:t xml:space="preserve">Reedy R (1998) Studies of modern and ancient solar energetic particles. Proc Indian </w:t>
      </w:r>
      <w:proofErr w:type="spellStart"/>
      <w:r>
        <w:rPr>
          <w:sz w:val="16"/>
        </w:rPr>
        <w:t>Acad</w:t>
      </w:r>
      <w:proofErr w:type="spellEnd"/>
      <w:r>
        <w:rPr>
          <w:sz w:val="16"/>
        </w:rPr>
        <w:t xml:space="preserve"> Sci 107:433</w:t>
      </w:r>
      <w:r>
        <w:rPr>
          <w:spacing w:val="40"/>
          <w:sz w:val="16"/>
        </w:rPr>
        <w:t xml:space="preserve"> </w:t>
      </w:r>
      <w:r>
        <w:rPr>
          <w:sz w:val="16"/>
        </w:rPr>
        <w:t>Reedy RC (2006) Solar-proton event-integrated fluences during the current solar cycle. In: 37th Annual</w:t>
      </w:r>
      <w:r>
        <w:rPr>
          <w:spacing w:val="40"/>
          <w:sz w:val="16"/>
        </w:rPr>
        <w:t xml:space="preserve"> </w:t>
      </w:r>
      <w:bookmarkStart w:id="728" w:name="_bookmark685"/>
      <w:bookmarkEnd w:id="728"/>
      <w:r>
        <w:rPr>
          <w:sz w:val="16"/>
        </w:rPr>
        <w:t>lunar</w:t>
      </w:r>
      <w:r>
        <w:rPr>
          <w:spacing w:val="40"/>
          <w:sz w:val="16"/>
        </w:rPr>
        <w:t xml:space="preserve"> </w:t>
      </w:r>
      <w:r>
        <w:rPr>
          <w:sz w:val="16"/>
        </w:rPr>
        <w:t>and</w:t>
      </w:r>
      <w:r>
        <w:rPr>
          <w:spacing w:val="40"/>
          <w:sz w:val="16"/>
        </w:rPr>
        <w:t xml:space="preserve"> </w:t>
      </w:r>
      <w:r>
        <w:rPr>
          <w:sz w:val="16"/>
        </w:rPr>
        <w:t>planetary</w:t>
      </w:r>
      <w:r>
        <w:rPr>
          <w:spacing w:val="40"/>
          <w:sz w:val="16"/>
        </w:rPr>
        <w:t xml:space="preserve"> </w:t>
      </w:r>
      <w:r>
        <w:rPr>
          <w:sz w:val="16"/>
        </w:rPr>
        <w:t>science</w:t>
      </w:r>
      <w:r>
        <w:rPr>
          <w:spacing w:val="40"/>
          <w:sz w:val="16"/>
        </w:rPr>
        <w:t xml:space="preserve"> </w:t>
      </w:r>
      <w:r>
        <w:rPr>
          <w:sz w:val="16"/>
        </w:rPr>
        <w:t>conference,</w:t>
      </w:r>
      <w:r>
        <w:rPr>
          <w:spacing w:val="40"/>
          <w:sz w:val="16"/>
        </w:rPr>
        <w:t xml:space="preserve"> </w:t>
      </w:r>
      <w:r>
        <w:rPr>
          <w:sz w:val="16"/>
        </w:rPr>
        <w:t>LPI,</w:t>
      </w:r>
      <w:r>
        <w:rPr>
          <w:spacing w:val="40"/>
          <w:sz w:val="16"/>
        </w:rPr>
        <w:t xml:space="preserve"> </w:t>
      </w:r>
      <w:r>
        <w:rPr>
          <w:sz w:val="16"/>
        </w:rPr>
        <w:t>Houston,</w:t>
      </w:r>
      <w:r>
        <w:rPr>
          <w:spacing w:val="40"/>
          <w:sz w:val="16"/>
        </w:rPr>
        <w:t xml:space="preserve"> </w:t>
      </w:r>
      <w:r>
        <w:rPr>
          <w:sz w:val="16"/>
        </w:rPr>
        <w:t>p</w:t>
      </w:r>
      <w:r>
        <w:rPr>
          <w:spacing w:val="40"/>
          <w:sz w:val="16"/>
        </w:rPr>
        <w:t xml:space="preserve"> </w:t>
      </w:r>
      <w:r>
        <w:rPr>
          <w:sz w:val="16"/>
        </w:rPr>
        <w:t>1419.</w:t>
      </w:r>
      <w:r>
        <w:rPr>
          <w:spacing w:val="40"/>
          <w:sz w:val="16"/>
        </w:rPr>
        <w:t xml:space="preserve"> </w:t>
      </w:r>
      <w:hyperlink r:id="rId901">
        <w:r>
          <w:rPr>
            <w:color w:val="0000FF"/>
            <w:sz w:val="16"/>
          </w:rPr>
          <w:t>https://ui.adsabs.harvard.edu/abs/</w:t>
        </w:r>
      </w:hyperlink>
    </w:p>
    <w:p w14:paraId="5483955A" w14:textId="77777777" w:rsidR="007A1714" w:rsidRDefault="00000000">
      <w:pPr>
        <w:tabs>
          <w:tab w:val="left" w:leader="dot" w:pos="1157"/>
        </w:tabs>
        <w:spacing w:line="184" w:lineRule="exact"/>
        <w:ind w:left="440"/>
        <w:rPr>
          <w:sz w:val="16"/>
        </w:rPr>
      </w:pPr>
      <w:hyperlink r:id="rId902">
        <w:r>
          <w:rPr>
            <w:color w:val="0000FF"/>
            <w:spacing w:val="-2"/>
            <w:sz w:val="16"/>
          </w:rPr>
          <w:t>2006LPI.</w:t>
        </w:r>
        <w:r>
          <w:rPr>
            <w:color w:val="0000FF"/>
            <w:sz w:val="16"/>
          </w:rPr>
          <w:tab/>
        </w:r>
        <w:r>
          <w:rPr>
            <w:color w:val="0000FF"/>
            <w:spacing w:val="-2"/>
            <w:sz w:val="16"/>
          </w:rPr>
          <w:t>37.1419R</w:t>
        </w:r>
      </w:hyperlink>
    </w:p>
    <w:p w14:paraId="57058A57" w14:textId="77777777" w:rsidR="007A1714" w:rsidRDefault="00000000">
      <w:pPr>
        <w:spacing w:before="5" w:line="247" w:lineRule="auto"/>
        <w:ind w:left="440" w:right="117" w:hanging="341"/>
        <w:jc w:val="both"/>
        <w:rPr>
          <w:sz w:val="16"/>
        </w:rPr>
      </w:pPr>
      <w:r>
        <w:rPr>
          <w:sz w:val="16"/>
        </w:rPr>
        <w:t>Reedy RC (2012) Update on solar-proton fluxes during the last five solar activity cycles. In: 43rd Lunar</w:t>
      </w:r>
      <w:r>
        <w:rPr>
          <w:spacing w:val="40"/>
          <w:sz w:val="16"/>
        </w:rPr>
        <w:t xml:space="preserve"> </w:t>
      </w:r>
      <w:bookmarkStart w:id="729" w:name="_bookmark686"/>
      <w:bookmarkEnd w:id="729"/>
      <w:r>
        <w:rPr>
          <w:sz w:val="16"/>
        </w:rPr>
        <w:t xml:space="preserve">and planetary science conference, LPI, Houston, p 1285. </w:t>
      </w:r>
      <w:hyperlink r:id="rId903">
        <w:r>
          <w:rPr>
            <w:color w:val="0000FF"/>
            <w:sz w:val="16"/>
          </w:rPr>
          <w:t>https://www.lpi.usra.edu/meetings/</w:t>
        </w:r>
      </w:hyperlink>
      <w:r>
        <w:rPr>
          <w:color w:val="0000FF"/>
          <w:spacing w:val="40"/>
          <w:sz w:val="16"/>
        </w:rPr>
        <w:t xml:space="preserve"> </w:t>
      </w:r>
      <w:hyperlink r:id="rId904">
        <w:r>
          <w:rPr>
            <w:color w:val="0000FF"/>
            <w:spacing w:val="-2"/>
            <w:sz w:val="16"/>
          </w:rPr>
          <w:t>lpsc2012/pdf/1285.pdf</w:t>
        </w:r>
      </w:hyperlink>
    </w:p>
    <w:p w14:paraId="0A9913FC" w14:textId="77777777" w:rsidR="007A1714" w:rsidRDefault="00000000">
      <w:pPr>
        <w:spacing w:line="184" w:lineRule="exact"/>
        <w:ind w:left="100"/>
        <w:jc w:val="both"/>
        <w:rPr>
          <w:sz w:val="16"/>
        </w:rPr>
      </w:pPr>
      <w:bookmarkStart w:id="730" w:name="_bookmark687"/>
      <w:bookmarkEnd w:id="730"/>
      <w:r>
        <w:rPr>
          <w:sz w:val="16"/>
        </w:rPr>
        <w:t>Re</w:t>
      </w:r>
      <w:r>
        <w:rPr>
          <w:position w:val="1"/>
          <w:sz w:val="16"/>
        </w:rPr>
        <w:t>´</w:t>
      </w:r>
      <w:proofErr w:type="spellStart"/>
      <w:r>
        <w:rPr>
          <w:sz w:val="16"/>
        </w:rPr>
        <w:t>gnier</w:t>
      </w:r>
      <w:proofErr w:type="spellEnd"/>
      <w:r>
        <w:rPr>
          <w:spacing w:val="2"/>
          <w:sz w:val="16"/>
        </w:rPr>
        <w:t xml:space="preserve"> </w:t>
      </w:r>
      <w:r>
        <w:rPr>
          <w:sz w:val="16"/>
        </w:rPr>
        <w:t>S</w:t>
      </w:r>
      <w:r>
        <w:rPr>
          <w:spacing w:val="3"/>
          <w:sz w:val="16"/>
        </w:rPr>
        <w:t xml:space="preserve"> </w:t>
      </w:r>
      <w:r>
        <w:rPr>
          <w:sz w:val="16"/>
        </w:rPr>
        <w:t>(2015)</w:t>
      </w:r>
      <w:r>
        <w:rPr>
          <w:spacing w:val="1"/>
          <w:sz w:val="16"/>
        </w:rPr>
        <w:t xml:space="preserve"> </w:t>
      </w:r>
      <w:r>
        <w:rPr>
          <w:sz w:val="16"/>
        </w:rPr>
        <w:t>A</w:t>
      </w:r>
      <w:r>
        <w:rPr>
          <w:spacing w:val="3"/>
          <w:sz w:val="16"/>
        </w:rPr>
        <w:t xml:space="preserve"> </w:t>
      </w:r>
      <w:r>
        <w:rPr>
          <w:sz w:val="16"/>
        </w:rPr>
        <w:t>new</w:t>
      </w:r>
      <w:r>
        <w:rPr>
          <w:spacing w:val="1"/>
          <w:sz w:val="16"/>
        </w:rPr>
        <w:t xml:space="preserve"> </w:t>
      </w:r>
      <w:r>
        <w:rPr>
          <w:sz w:val="16"/>
        </w:rPr>
        <w:t>approach</w:t>
      </w:r>
      <w:r>
        <w:rPr>
          <w:spacing w:val="3"/>
          <w:sz w:val="16"/>
        </w:rPr>
        <w:t xml:space="preserve"> </w:t>
      </w:r>
      <w:r>
        <w:rPr>
          <w:sz w:val="16"/>
        </w:rPr>
        <w:t>to</w:t>
      </w:r>
      <w:r>
        <w:rPr>
          <w:spacing w:val="2"/>
          <w:sz w:val="16"/>
        </w:rPr>
        <w:t xml:space="preserve"> </w:t>
      </w:r>
      <w:r>
        <w:rPr>
          <w:sz w:val="16"/>
        </w:rPr>
        <w:t>the</w:t>
      </w:r>
      <w:r>
        <w:rPr>
          <w:spacing w:val="2"/>
          <w:sz w:val="16"/>
        </w:rPr>
        <w:t xml:space="preserve"> </w:t>
      </w:r>
      <w:r>
        <w:rPr>
          <w:sz w:val="16"/>
        </w:rPr>
        <w:t>maser</w:t>
      </w:r>
      <w:r>
        <w:rPr>
          <w:spacing w:val="3"/>
          <w:sz w:val="16"/>
        </w:rPr>
        <w:t xml:space="preserve"> </w:t>
      </w:r>
      <w:r>
        <w:rPr>
          <w:sz w:val="16"/>
        </w:rPr>
        <w:t>emission</w:t>
      </w:r>
      <w:r>
        <w:rPr>
          <w:spacing w:val="1"/>
          <w:sz w:val="16"/>
        </w:rPr>
        <w:t xml:space="preserve"> </w:t>
      </w:r>
      <w:r>
        <w:rPr>
          <w:sz w:val="16"/>
        </w:rPr>
        <w:t>in</w:t>
      </w:r>
      <w:r>
        <w:rPr>
          <w:spacing w:val="4"/>
          <w:sz w:val="16"/>
        </w:rPr>
        <w:t xml:space="preserve"> </w:t>
      </w:r>
      <w:r>
        <w:rPr>
          <w:sz w:val="16"/>
        </w:rPr>
        <w:t>the</w:t>
      </w:r>
      <w:r>
        <w:rPr>
          <w:spacing w:val="2"/>
          <w:sz w:val="16"/>
        </w:rPr>
        <w:t xml:space="preserve"> </w:t>
      </w:r>
      <w:r>
        <w:rPr>
          <w:sz w:val="16"/>
        </w:rPr>
        <w:t>solar</w:t>
      </w:r>
      <w:r>
        <w:rPr>
          <w:spacing w:val="3"/>
          <w:sz w:val="16"/>
        </w:rPr>
        <w:t xml:space="preserve"> </w:t>
      </w:r>
      <w:r>
        <w:rPr>
          <w:sz w:val="16"/>
        </w:rPr>
        <w:t>corona.</w:t>
      </w:r>
      <w:r>
        <w:rPr>
          <w:spacing w:val="1"/>
          <w:sz w:val="16"/>
        </w:rPr>
        <w:t xml:space="preserve"> </w:t>
      </w:r>
      <w:r>
        <w:rPr>
          <w:sz w:val="16"/>
        </w:rPr>
        <w:t>Astron</w:t>
      </w:r>
      <w:r>
        <w:rPr>
          <w:spacing w:val="2"/>
          <w:sz w:val="16"/>
        </w:rPr>
        <w:t xml:space="preserve"> </w:t>
      </w:r>
      <w:proofErr w:type="spellStart"/>
      <w:r>
        <w:rPr>
          <w:sz w:val="16"/>
        </w:rPr>
        <w:t>Astrophys</w:t>
      </w:r>
      <w:proofErr w:type="spellEnd"/>
      <w:r>
        <w:rPr>
          <w:spacing w:val="2"/>
          <w:sz w:val="16"/>
        </w:rPr>
        <w:t xml:space="preserve"> </w:t>
      </w:r>
      <w:r>
        <w:rPr>
          <w:spacing w:val="-2"/>
          <w:sz w:val="16"/>
        </w:rPr>
        <w:t>581:A9.</w:t>
      </w:r>
    </w:p>
    <w:p w14:paraId="2DA05F00" w14:textId="77777777" w:rsidR="007A1714" w:rsidRDefault="00000000">
      <w:pPr>
        <w:spacing w:before="5"/>
        <w:ind w:left="440"/>
        <w:rPr>
          <w:sz w:val="16"/>
        </w:rPr>
      </w:pPr>
      <w:hyperlink r:id="rId905">
        <w:r>
          <w:rPr>
            <w:color w:val="0000FF"/>
            <w:spacing w:val="-2"/>
            <w:sz w:val="16"/>
          </w:rPr>
          <w:t>https://doi.org/10.1051/0004-6361/201425346</w:t>
        </w:r>
      </w:hyperlink>
    </w:p>
    <w:p w14:paraId="7C693C2B" w14:textId="77777777" w:rsidR="007A1714" w:rsidRDefault="00000000">
      <w:pPr>
        <w:spacing w:before="6" w:line="247" w:lineRule="auto"/>
        <w:ind w:left="440" w:right="118" w:hanging="341"/>
        <w:jc w:val="both"/>
        <w:rPr>
          <w:sz w:val="16"/>
        </w:rPr>
      </w:pPr>
      <w:bookmarkStart w:id="731" w:name="_bookmark688"/>
      <w:bookmarkEnd w:id="731"/>
      <w:r>
        <w:rPr>
          <w:sz w:val="16"/>
        </w:rPr>
        <w:t>Reimer PJ, Baillie MGL, Bard E et al (2009) IntCal09</w:t>
      </w:r>
      <w:r>
        <w:rPr>
          <w:spacing w:val="-1"/>
          <w:sz w:val="16"/>
        </w:rPr>
        <w:t xml:space="preserve"> </w:t>
      </w:r>
      <w:r>
        <w:rPr>
          <w:sz w:val="16"/>
        </w:rPr>
        <w:t>and Marine09 radiocarbon age calibration</w:t>
      </w:r>
      <w:r>
        <w:rPr>
          <w:spacing w:val="-1"/>
          <w:sz w:val="16"/>
        </w:rPr>
        <w:t xml:space="preserve"> </w:t>
      </w:r>
      <w:r>
        <w:rPr>
          <w:sz w:val="16"/>
        </w:rPr>
        <w:t>curves,</w:t>
      </w:r>
      <w:r>
        <w:rPr>
          <w:spacing w:val="40"/>
          <w:sz w:val="16"/>
        </w:rPr>
        <w:t xml:space="preserve"> </w:t>
      </w:r>
      <w:r>
        <w:rPr>
          <w:sz w:val="16"/>
        </w:rPr>
        <w:t xml:space="preserve">0–50,000 years </w:t>
      </w:r>
      <w:proofErr w:type="spellStart"/>
      <w:r>
        <w:rPr>
          <w:sz w:val="16"/>
        </w:rPr>
        <w:t>cal</w:t>
      </w:r>
      <w:proofErr w:type="spellEnd"/>
      <w:r>
        <w:rPr>
          <w:sz w:val="16"/>
        </w:rPr>
        <w:t xml:space="preserve"> BP. Radiocarbon 51:1111. </w:t>
      </w:r>
      <w:hyperlink r:id="rId906">
        <w:r>
          <w:rPr>
            <w:color w:val="0000FF"/>
            <w:sz w:val="16"/>
          </w:rPr>
          <w:t>https://doi.org/10.1017/S0033822200034202</w:t>
        </w:r>
      </w:hyperlink>
    </w:p>
    <w:p w14:paraId="6C362E29" w14:textId="77777777" w:rsidR="007A1714" w:rsidRDefault="00000000">
      <w:pPr>
        <w:spacing w:line="247" w:lineRule="auto"/>
        <w:ind w:left="440" w:right="118" w:hanging="341"/>
        <w:jc w:val="both"/>
        <w:rPr>
          <w:sz w:val="16"/>
        </w:rPr>
      </w:pPr>
      <w:bookmarkStart w:id="732" w:name="_bookmark689"/>
      <w:bookmarkEnd w:id="732"/>
      <w:r>
        <w:rPr>
          <w:sz w:val="16"/>
        </w:rPr>
        <w:t>Reimer PJ, Bard E, Bayliss A et al (2013) IntCal13 and Marine13 radiocarbon age calibration curves</w:t>
      </w:r>
      <w:r>
        <w:rPr>
          <w:spacing w:val="40"/>
          <w:sz w:val="16"/>
        </w:rPr>
        <w:t xml:space="preserve"> </w:t>
      </w:r>
      <w:r>
        <w:rPr>
          <w:sz w:val="16"/>
        </w:rPr>
        <w:t xml:space="preserve">0–50,000 years </w:t>
      </w:r>
      <w:proofErr w:type="spellStart"/>
      <w:r>
        <w:rPr>
          <w:sz w:val="16"/>
        </w:rPr>
        <w:t>cal</w:t>
      </w:r>
      <w:proofErr w:type="spellEnd"/>
      <w:r>
        <w:rPr>
          <w:sz w:val="16"/>
        </w:rPr>
        <w:t xml:space="preserve"> BP. Radiocarbon 55:1869. </w:t>
      </w:r>
      <w:hyperlink r:id="rId907">
        <w:r>
          <w:rPr>
            <w:color w:val="0000FF"/>
            <w:sz w:val="16"/>
          </w:rPr>
          <w:t>https://doi.org/10.2458/azu_js_rc.55.16947</w:t>
        </w:r>
      </w:hyperlink>
    </w:p>
    <w:p w14:paraId="7595D480" w14:textId="77777777" w:rsidR="007A1714" w:rsidRDefault="00000000">
      <w:pPr>
        <w:spacing w:line="244" w:lineRule="auto"/>
        <w:ind w:left="440" w:right="118" w:hanging="341"/>
        <w:jc w:val="both"/>
        <w:rPr>
          <w:sz w:val="16"/>
        </w:rPr>
      </w:pPr>
      <w:bookmarkStart w:id="733" w:name="_bookmark690"/>
      <w:bookmarkEnd w:id="733"/>
      <w:r>
        <w:rPr>
          <w:sz w:val="16"/>
        </w:rPr>
        <w:t>Reimer PJ, Austin WEN, Bard E et al (2020) The IntCal20 Northern hemisphere radiocarbon age</w:t>
      </w:r>
      <w:r>
        <w:rPr>
          <w:spacing w:val="40"/>
          <w:sz w:val="16"/>
        </w:rPr>
        <w:t xml:space="preserve"> </w:t>
      </w:r>
      <w:r>
        <w:rPr>
          <w:sz w:val="16"/>
        </w:rPr>
        <w:t xml:space="preserve">calibration curve (0–55 </w:t>
      </w:r>
      <w:proofErr w:type="spellStart"/>
      <w:r>
        <w:rPr>
          <w:sz w:val="16"/>
        </w:rPr>
        <w:t>cal</w:t>
      </w:r>
      <w:proofErr w:type="spellEnd"/>
      <w:r>
        <w:rPr>
          <w:sz w:val="16"/>
        </w:rPr>
        <w:t xml:space="preserve"> </w:t>
      </w:r>
      <w:proofErr w:type="spellStart"/>
      <w:r>
        <w:rPr>
          <w:sz w:val="16"/>
        </w:rPr>
        <w:t>kBP</w:t>
      </w:r>
      <w:proofErr w:type="spellEnd"/>
      <w:r>
        <w:rPr>
          <w:sz w:val="16"/>
        </w:rPr>
        <w:t xml:space="preserve">). Radiocarbon 62:725. </w:t>
      </w:r>
      <w:hyperlink r:id="rId908">
        <w:r>
          <w:rPr>
            <w:color w:val="0000FF"/>
            <w:sz w:val="16"/>
          </w:rPr>
          <w:t>https://doi.org/10.1017/RDC.2020.41</w:t>
        </w:r>
      </w:hyperlink>
    </w:p>
    <w:p w14:paraId="10062B36" w14:textId="77777777" w:rsidR="007A1714" w:rsidRDefault="00000000">
      <w:pPr>
        <w:spacing w:before="1" w:line="247" w:lineRule="auto"/>
        <w:ind w:left="440" w:right="117" w:hanging="341"/>
        <w:jc w:val="both"/>
        <w:rPr>
          <w:sz w:val="16"/>
        </w:rPr>
      </w:pPr>
      <w:r>
        <w:rPr>
          <w:sz w:val="16"/>
        </w:rPr>
        <w:t xml:space="preserve">Reinhold T, Bell KJ, </w:t>
      </w:r>
      <w:proofErr w:type="spellStart"/>
      <w:r>
        <w:rPr>
          <w:sz w:val="16"/>
        </w:rPr>
        <w:t>Kuszlewicz</w:t>
      </w:r>
      <w:proofErr w:type="spellEnd"/>
      <w:r>
        <w:rPr>
          <w:sz w:val="16"/>
        </w:rPr>
        <w:t xml:space="preserve"> J, Hekker S, Shapiro AI (2019) Transition from spot to faculae</w:t>
      </w:r>
      <w:r>
        <w:rPr>
          <w:spacing w:val="40"/>
          <w:sz w:val="16"/>
        </w:rPr>
        <w:t xml:space="preserve"> </w:t>
      </w:r>
      <w:bookmarkStart w:id="734" w:name="_bookmark691"/>
      <w:bookmarkEnd w:id="734"/>
      <w:r>
        <w:rPr>
          <w:sz w:val="16"/>
        </w:rPr>
        <w:t>domination: an alternate explanation for the dearth of intermediate Kepler rotation periods. Astron</w:t>
      </w:r>
      <w:r>
        <w:rPr>
          <w:spacing w:val="40"/>
          <w:sz w:val="16"/>
        </w:rPr>
        <w:t xml:space="preserve"> </w:t>
      </w:r>
      <w:proofErr w:type="spellStart"/>
      <w:r>
        <w:rPr>
          <w:sz w:val="16"/>
        </w:rPr>
        <w:t>Astrophys</w:t>
      </w:r>
      <w:proofErr w:type="spellEnd"/>
      <w:r>
        <w:rPr>
          <w:sz w:val="16"/>
        </w:rPr>
        <w:t xml:space="preserve"> 621:21. </w:t>
      </w:r>
      <w:hyperlink r:id="rId909">
        <w:r>
          <w:rPr>
            <w:color w:val="0000FF"/>
            <w:sz w:val="16"/>
          </w:rPr>
          <w:t>https://doi.org/10.1051/0004-6361/201833754</w:t>
        </w:r>
      </w:hyperlink>
    </w:p>
    <w:p w14:paraId="57B48212" w14:textId="77777777" w:rsidR="007A1714" w:rsidRDefault="00000000">
      <w:pPr>
        <w:spacing w:line="184" w:lineRule="exact"/>
        <w:ind w:left="100"/>
        <w:jc w:val="both"/>
        <w:rPr>
          <w:sz w:val="16"/>
        </w:rPr>
      </w:pPr>
      <w:r>
        <w:rPr>
          <w:sz w:val="16"/>
        </w:rPr>
        <w:t>Reinhold</w:t>
      </w:r>
      <w:r>
        <w:rPr>
          <w:spacing w:val="-5"/>
          <w:sz w:val="16"/>
        </w:rPr>
        <w:t xml:space="preserve"> </w:t>
      </w:r>
      <w:r>
        <w:rPr>
          <w:sz w:val="16"/>
        </w:rPr>
        <w:t>T,</w:t>
      </w:r>
      <w:r>
        <w:rPr>
          <w:spacing w:val="-5"/>
          <w:sz w:val="16"/>
        </w:rPr>
        <w:t xml:space="preserve"> </w:t>
      </w:r>
      <w:r>
        <w:rPr>
          <w:sz w:val="16"/>
        </w:rPr>
        <w:t>Shapiro</w:t>
      </w:r>
      <w:r>
        <w:rPr>
          <w:spacing w:val="-5"/>
          <w:sz w:val="16"/>
        </w:rPr>
        <w:t xml:space="preserve"> </w:t>
      </w:r>
      <w:r>
        <w:rPr>
          <w:sz w:val="16"/>
        </w:rPr>
        <w:t>AI,</w:t>
      </w:r>
      <w:r>
        <w:rPr>
          <w:spacing w:val="-5"/>
          <w:sz w:val="16"/>
        </w:rPr>
        <w:t xml:space="preserve"> </w:t>
      </w:r>
      <w:r>
        <w:rPr>
          <w:sz w:val="16"/>
        </w:rPr>
        <w:t>Solanki</w:t>
      </w:r>
      <w:r>
        <w:rPr>
          <w:spacing w:val="-4"/>
          <w:sz w:val="16"/>
        </w:rPr>
        <w:t xml:space="preserve"> </w:t>
      </w:r>
      <w:r>
        <w:rPr>
          <w:sz w:val="16"/>
        </w:rPr>
        <w:t>SK,</w:t>
      </w:r>
      <w:r>
        <w:rPr>
          <w:spacing w:val="-5"/>
          <w:sz w:val="16"/>
        </w:rPr>
        <w:t xml:space="preserve"> </w:t>
      </w:r>
      <w:r>
        <w:rPr>
          <w:sz w:val="16"/>
        </w:rPr>
        <w:t>Montet</w:t>
      </w:r>
      <w:r>
        <w:rPr>
          <w:spacing w:val="-5"/>
          <w:sz w:val="16"/>
        </w:rPr>
        <w:t xml:space="preserve"> </w:t>
      </w:r>
      <w:r>
        <w:rPr>
          <w:sz w:val="16"/>
        </w:rPr>
        <w:t>BT,</w:t>
      </w:r>
      <w:r>
        <w:rPr>
          <w:spacing w:val="-4"/>
          <w:sz w:val="16"/>
        </w:rPr>
        <w:t xml:space="preserve"> </w:t>
      </w:r>
      <w:proofErr w:type="spellStart"/>
      <w:r>
        <w:rPr>
          <w:sz w:val="16"/>
        </w:rPr>
        <w:t>Krivova</w:t>
      </w:r>
      <w:proofErr w:type="spellEnd"/>
      <w:r>
        <w:rPr>
          <w:spacing w:val="-5"/>
          <w:sz w:val="16"/>
        </w:rPr>
        <w:t xml:space="preserve"> </w:t>
      </w:r>
      <w:r>
        <w:rPr>
          <w:sz w:val="16"/>
        </w:rPr>
        <w:t>NA,</w:t>
      </w:r>
      <w:r>
        <w:rPr>
          <w:spacing w:val="-4"/>
          <w:sz w:val="16"/>
        </w:rPr>
        <w:t xml:space="preserve"> </w:t>
      </w:r>
      <w:r>
        <w:rPr>
          <w:sz w:val="16"/>
        </w:rPr>
        <w:t>Cameron</w:t>
      </w:r>
      <w:r>
        <w:rPr>
          <w:spacing w:val="-5"/>
          <w:sz w:val="16"/>
        </w:rPr>
        <w:t xml:space="preserve"> </w:t>
      </w:r>
      <w:r>
        <w:rPr>
          <w:sz w:val="16"/>
        </w:rPr>
        <w:t>RH,</w:t>
      </w:r>
      <w:r>
        <w:rPr>
          <w:spacing w:val="-5"/>
          <w:sz w:val="16"/>
        </w:rPr>
        <w:t xml:space="preserve"> </w:t>
      </w:r>
      <w:proofErr w:type="spellStart"/>
      <w:r>
        <w:rPr>
          <w:sz w:val="16"/>
        </w:rPr>
        <w:t>Amazo</w:t>
      </w:r>
      <w:proofErr w:type="spellEnd"/>
      <w:r>
        <w:rPr>
          <w:sz w:val="16"/>
        </w:rPr>
        <w:t>-Go</w:t>
      </w:r>
      <w:r>
        <w:rPr>
          <w:position w:val="1"/>
          <w:sz w:val="16"/>
        </w:rPr>
        <w:t>´</w:t>
      </w:r>
      <w:proofErr w:type="spellStart"/>
      <w:r>
        <w:rPr>
          <w:sz w:val="16"/>
        </w:rPr>
        <w:t>mez</w:t>
      </w:r>
      <w:proofErr w:type="spellEnd"/>
      <w:r>
        <w:rPr>
          <w:spacing w:val="-5"/>
          <w:sz w:val="16"/>
        </w:rPr>
        <w:t xml:space="preserve"> </w:t>
      </w:r>
      <w:r>
        <w:rPr>
          <w:sz w:val="16"/>
        </w:rPr>
        <w:t>EM</w:t>
      </w:r>
      <w:r>
        <w:rPr>
          <w:spacing w:val="-4"/>
          <w:sz w:val="16"/>
        </w:rPr>
        <w:t xml:space="preserve"> </w:t>
      </w:r>
      <w:r>
        <w:rPr>
          <w:spacing w:val="-2"/>
          <w:sz w:val="16"/>
        </w:rPr>
        <w:t>(2020)</w:t>
      </w:r>
    </w:p>
    <w:p w14:paraId="42EEC302" w14:textId="77777777" w:rsidR="007A1714" w:rsidRDefault="00000000">
      <w:pPr>
        <w:spacing w:before="6" w:line="247" w:lineRule="auto"/>
        <w:ind w:left="440" w:right="117"/>
        <w:jc w:val="both"/>
        <w:rPr>
          <w:sz w:val="16"/>
        </w:rPr>
      </w:pPr>
      <w:bookmarkStart w:id="735" w:name="_bookmark692"/>
      <w:bookmarkEnd w:id="735"/>
      <w:r>
        <w:rPr>
          <w:sz w:val="16"/>
        </w:rPr>
        <w:t xml:space="preserve">The Sun is less active than other solar-like stars. Science 368:518. </w:t>
      </w:r>
      <w:hyperlink r:id="rId910">
        <w:r>
          <w:rPr>
            <w:color w:val="0000FF"/>
            <w:sz w:val="16"/>
          </w:rPr>
          <w:t>https://doi.org/10.1126/science.</w:t>
        </w:r>
      </w:hyperlink>
      <w:r>
        <w:rPr>
          <w:color w:val="0000FF"/>
          <w:spacing w:val="40"/>
          <w:sz w:val="16"/>
        </w:rPr>
        <w:t xml:space="preserve"> </w:t>
      </w:r>
      <w:hyperlink r:id="rId911">
        <w:r>
          <w:rPr>
            <w:color w:val="0000FF"/>
            <w:spacing w:val="-2"/>
            <w:sz w:val="16"/>
          </w:rPr>
          <w:t>aay3821</w:t>
        </w:r>
      </w:hyperlink>
    </w:p>
    <w:p w14:paraId="5CBBEEBA" w14:textId="77777777" w:rsidR="007A1714" w:rsidRDefault="00000000">
      <w:pPr>
        <w:spacing w:line="247" w:lineRule="auto"/>
        <w:ind w:left="440" w:right="118" w:hanging="341"/>
        <w:jc w:val="both"/>
        <w:rPr>
          <w:sz w:val="16"/>
        </w:rPr>
      </w:pPr>
      <w:bookmarkStart w:id="736" w:name="_bookmark693"/>
      <w:bookmarkEnd w:id="736"/>
      <w:r>
        <w:rPr>
          <w:sz w:val="16"/>
        </w:rPr>
        <w:t>Rich FJ, Denig WF (1992) The major magnetic storm of March 13–14, 1989 and associated ionosphere</w:t>
      </w:r>
      <w:r>
        <w:rPr>
          <w:spacing w:val="40"/>
          <w:sz w:val="16"/>
        </w:rPr>
        <w:t xml:space="preserve"> </w:t>
      </w:r>
      <w:r>
        <w:rPr>
          <w:sz w:val="16"/>
        </w:rPr>
        <w:t xml:space="preserve">effects. Canadian J Phys 70:510. </w:t>
      </w:r>
      <w:hyperlink r:id="rId912">
        <w:r>
          <w:rPr>
            <w:color w:val="0000FF"/>
            <w:sz w:val="16"/>
          </w:rPr>
          <w:t>https://doi.org/10.1139/p92-086</w:t>
        </w:r>
      </w:hyperlink>
    </w:p>
    <w:p w14:paraId="30C24EF5" w14:textId="77777777" w:rsidR="007A1714" w:rsidRDefault="00000000">
      <w:pPr>
        <w:spacing w:line="247" w:lineRule="auto"/>
        <w:ind w:left="440" w:right="117" w:hanging="341"/>
        <w:jc w:val="both"/>
        <w:rPr>
          <w:sz w:val="16"/>
        </w:rPr>
      </w:pPr>
      <w:r>
        <w:rPr>
          <w:sz w:val="16"/>
        </w:rPr>
        <w:t>Richardson IG, Cane HV, von Rosenvinge</w:t>
      </w:r>
      <w:r>
        <w:rPr>
          <w:spacing w:val="-1"/>
          <w:sz w:val="16"/>
        </w:rPr>
        <w:t xml:space="preserve"> </w:t>
      </w:r>
      <w:r>
        <w:rPr>
          <w:sz w:val="16"/>
        </w:rPr>
        <w:t>TT (1991) Prompt</w:t>
      </w:r>
      <w:r>
        <w:rPr>
          <w:spacing w:val="-1"/>
          <w:sz w:val="16"/>
        </w:rPr>
        <w:t xml:space="preserve"> </w:t>
      </w:r>
      <w:r>
        <w:rPr>
          <w:sz w:val="16"/>
        </w:rPr>
        <w:t>arrival of solar energetic particles from far</w:t>
      </w:r>
      <w:r>
        <w:rPr>
          <w:spacing w:val="40"/>
          <w:sz w:val="16"/>
        </w:rPr>
        <w:t xml:space="preserve"> </w:t>
      </w:r>
      <w:bookmarkStart w:id="737" w:name="_bookmark694"/>
      <w:bookmarkEnd w:id="737"/>
      <w:r>
        <w:rPr>
          <w:sz w:val="16"/>
        </w:rPr>
        <w:t xml:space="preserve">eastern events: the role of large-scale interplanetary magnetic field structure. J </w:t>
      </w:r>
      <w:proofErr w:type="spellStart"/>
      <w:r>
        <w:rPr>
          <w:sz w:val="16"/>
        </w:rPr>
        <w:t>Geophys</w:t>
      </w:r>
      <w:proofErr w:type="spellEnd"/>
      <w:r>
        <w:rPr>
          <w:sz w:val="16"/>
        </w:rPr>
        <w:t xml:space="preserve"> Res</w:t>
      </w:r>
      <w:r>
        <w:rPr>
          <w:spacing w:val="40"/>
          <w:sz w:val="16"/>
        </w:rPr>
        <w:t xml:space="preserve"> </w:t>
      </w:r>
      <w:r>
        <w:rPr>
          <w:sz w:val="16"/>
        </w:rPr>
        <w:t xml:space="preserve">96:7853. </w:t>
      </w:r>
      <w:hyperlink r:id="rId913">
        <w:r>
          <w:rPr>
            <w:color w:val="0000FF"/>
            <w:sz w:val="16"/>
          </w:rPr>
          <w:t>https://doi.org/10.1029/91JA00379</w:t>
        </w:r>
      </w:hyperlink>
    </w:p>
    <w:p w14:paraId="295BCA5F" w14:textId="77777777" w:rsidR="007A1714" w:rsidRDefault="00000000">
      <w:pPr>
        <w:spacing w:line="247" w:lineRule="auto"/>
        <w:ind w:left="440" w:right="117" w:hanging="341"/>
        <w:jc w:val="both"/>
        <w:rPr>
          <w:sz w:val="16"/>
        </w:rPr>
      </w:pPr>
      <w:bookmarkStart w:id="738" w:name="_bookmark695"/>
      <w:bookmarkEnd w:id="738"/>
      <w:r>
        <w:rPr>
          <w:sz w:val="16"/>
        </w:rPr>
        <w:t xml:space="preserve">Richmond AD (1995) Ionospheric electrodynamics using magnetic apex coordinates. J </w:t>
      </w:r>
      <w:proofErr w:type="spellStart"/>
      <w:r>
        <w:rPr>
          <w:sz w:val="16"/>
        </w:rPr>
        <w:t>Geomag</w:t>
      </w:r>
      <w:proofErr w:type="spellEnd"/>
      <w:r>
        <w:rPr>
          <w:spacing w:val="40"/>
          <w:sz w:val="16"/>
        </w:rPr>
        <w:t xml:space="preserve"> </w:t>
      </w:r>
      <w:proofErr w:type="spellStart"/>
      <w:r>
        <w:rPr>
          <w:sz w:val="16"/>
        </w:rPr>
        <w:t>Geoelectr</w:t>
      </w:r>
      <w:proofErr w:type="spellEnd"/>
      <w:r>
        <w:rPr>
          <w:sz w:val="16"/>
        </w:rPr>
        <w:t xml:space="preserve"> 47:191. </w:t>
      </w:r>
      <w:hyperlink r:id="rId914">
        <w:r>
          <w:rPr>
            <w:color w:val="0000FF"/>
            <w:sz w:val="16"/>
          </w:rPr>
          <w:t>https://doi.org/10.5636/jgg.47.191</w:t>
        </w:r>
      </w:hyperlink>
    </w:p>
    <w:p w14:paraId="416F6F49" w14:textId="77777777" w:rsidR="007A1714" w:rsidRDefault="00000000">
      <w:pPr>
        <w:spacing w:line="247" w:lineRule="auto"/>
        <w:ind w:left="440" w:right="118" w:hanging="341"/>
        <w:jc w:val="both"/>
        <w:rPr>
          <w:sz w:val="16"/>
        </w:rPr>
      </w:pPr>
      <w:bookmarkStart w:id="739" w:name="_bookmark696"/>
      <w:bookmarkEnd w:id="739"/>
      <w:r>
        <w:rPr>
          <w:sz w:val="16"/>
        </w:rPr>
        <w:t>Riley P (2012) On the probability of occurrence of extreme space weather events. Space Weather</w:t>
      </w:r>
      <w:r>
        <w:rPr>
          <w:spacing w:val="40"/>
          <w:sz w:val="16"/>
        </w:rPr>
        <w:t xml:space="preserve"> </w:t>
      </w:r>
      <w:r>
        <w:rPr>
          <w:sz w:val="16"/>
        </w:rPr>
        <w:t xml:space="preserve">10:02012. </w:t>
      </w:r>
      <w:hyperlink r:id="rId915">
        <w:r>
          <w:rPr>
            <w:color w:val="0000FF"/>
            <w:sz w:val="16"/>
          </w:rPr>
          <w:t>https://doi.org/10.1029/2011SW000734</w:t>
        </w:r>
      </w:hyperlink>
    </w:p>
    <w:p w14:paraId="6B0D1603" w14:textId="77777777" w:rsidR="007A1714" w:rsidRDefault="00000000">
      <w:pPr>
        <w:spacing w:line="184" w:lineRule="exact"/>
        <w:ind w:left="100"/>
        <w:jc w:val="both"/>
        <w:rPr>
          <w:sz w:val="16"/>
        </w:rPr>
      </w:pPr>
      <w:r>
        <w:rPr>
          <w:sz w:val="16"/>
        </w:rPr>
        <w:t>Riley</w:t>
      </w:r>
      <w:r>
        <w:rPr>
          <w:spacing w:val="24"/>
          <w:sz w:val="16"/>
        </w:rPr>
        <w:t xml:space="preserve"> </w:t>
      </w:r>
      <w:r>
        <w:rPr>
          <w:sz w:val="16"/>
        </w:rPr>
        <w:t>P,</w:t>
      </w:r>
      <w:r>
        <w:rPr>
          <w:spacing w:val="24"/>
          <w:sz w:val="16"/>
        </w:rPr>
        <w:t xml:space="preserve"> </w:t>
      </w:r>
      <w:r>
        <w:rPr>
          <w:sz w:val="16"/>
        </w:rPr>
        <w:t>Love</w:t>
      </w:r>
      <w:r>
        <w:rPr>
          <w:spacing w:val="26"/>
          <w:sz w:val="16"/>
        </w:rPr>
        <w:t xml:space="preserve"> </w:t>
      </w:r>
      <w:r>
        <w:rPr>
          <w:sz w:val="16"/>
        </w:rPr>
        <w:t>JJ</w:t>
      </w:r>
      <w:r>
        <w:rPr>
          <w:spacing w:val="24"/>
          <w:sz w:val="16"/>
        </w:rPr>
        <w:t xml:space="preserve"> </w:t>
      </w:r>
      <w:r>
        <w:rPr>
          <w:sz w:val="16"/>
        </w:rPr>
        <w:t>(2017)</w:t>
      </w:r>
      <w:r>
        <w:rPr>
          <w:spacing w:val="24"/>
          <w:sz w:val="16"/>
        </w:rPr>
        <w:t xml:space="preserve"> </w:t>
      </w:r>
      <w:r>
        <w:rPr>
          <w:sz w:val="16"/>
        </w:rPr>
        <w:t>Extreme</w:t>
      </w:r>
      <w:r>
        <w:rPr>
          <w:spacing w:val="24"/>
          <w:sz w:val="16"/>
        </w:rPr>
        <w:t xml:space="preserve"> </w:t>
      </w:r>
      <w:r>
        <w:rPr>
          <w:sz w:val="16"/>
        </w:rPr>
        <w:t>geomagnetic</w:t>
      </w:r>
      <w:r>
        <w:rPr>
          <w:spacing w:val="25"/>
          <w:sz w:val="16"/>
        </w:rPr>
        <w:t xml:space="preserve"> </w:t>
      </w:r>
      <w:r>
        <w:rPr>
          <w:sz w:val="16"/>
        </w:rPr>
        <w:t>storms:</w:t>
      </w:r>
      <w:r>
        <w:rPr>
          <w:spacing w:val="25"/>
          <w:sz w:val="16"/>
        </w:rPr>
        <w:t xml:space="preserve"> </w:t>
      </w:r>
      <w:r>
        <w:rPr>
          <w:sz w:val="16"/>
        </w:rPr>
        <w:t>probabilistic</w:t>
      </w:r>
      <w:r>
        <w:rPr>
          <w:spacing w:val="25"/>
          <w:sz w:val="16"/>
        </w:rPr>
        <w:t xml:space="preserve"> </w:t>
      </w:r>
      <w:r>
        <w:rPr>
          <w:sz w:val="16"/>
        </w:rPr>
        <w:t>forecasts</w:t>
      </w:r>
      <w:r>
        <w:rPr>
          <w:spacing w:val="24"/>
          <w:sz w:val="16"/>
        </w:rPr>
        <w:t xml:space="preserve"> </w:t>
      </w:r>
      <w:r>
        <w:rPr>
          <w:sz w:val="16"/>
        </w:rPr>
        <w:t>and</w:t>
      </w:r>
      <w:r>
        <w:rPr>
          <w:spacing w:val="25"/>
          <w:sz w:val="16"/>
        </w:rPr>
        <w:t xml:space="preserve"> </w:t>
      </w:r>
      <w:r>
        <w:rPr>
          <w:sz w:val="16"/>
        </w:rPr>
        <w:t>their</w:t>
      </w:r>
      <w:r>
        <w:rPr>
          <w:spacing w:val="24"/>
          <w:sz w:val="16"/>
        </w:rPr>
        <w:t xml:space="preserve"> </w:t>
      </w:r>
      <w:r>
        <w:rPr>
          <w:spacing w:val="-2"/>
          <w:sz w:val="16"/>
        </w:rPr>
        <w:t>uncertainties.</w:t>
      </w:r>
    </w:p>
    <w:p w14:paraId="701270C4" w14:textId="77777777" w:rsidR="007A1714" w:rsidRDefault="00000000">
      <w:pPr>
        <w:spacing w:before="4"/>
        <w:ind w:left="440"/>
        <w:jc w:val="both"/>
        <w:rPr>
          <w:sz w:val="16"/>
        </w:rPr>
      </w:pPr>
      <w:r>
        <w:rPr>
          <w:sz w:val="16"/>
        </w:rPr>
        <w:t>Space</w:t>
      </w:r>
      <w:r>
        <w:rPr>
          <w:spacing w:val="8"/>
          <w:sz w:val="16"/>
        </w:rPr>
        <w:t xml:space="preserve"> </w:t>
      </w:r>
      <w:r>
        <w:rPr>
          <w:sz w:val="16"/>
        </w:rPr>
        <w:t>Weather</w:t>
      </w:r>
      <w:r>
        <w:rPr>
          <w:spacing w:val="10"/>
          <w:sz w:val="16"/>
        </w:rPr>
        <w:t xml:space="preserve"> </w:t>
      </w:r>
      <w:r>
        <w:rPr>
          <w:sz w:val="16"/>
        </w:rPr>
        <w:t>15:53.</w:t>
      </w:r>
      <w:r>
        <w:rPr>
          <w:spacing w:val="8"/>
          <w:sz w:val="16"/>
        </w:rPr>
        <w:t xml:space="preserve"> </w:t>
      </w:r>
      <w:hyperlink r:id="rId916">
        <w:r>
          <w:rPr>
            <w:color w:val="0000FF"/>
            <w:spacing w:val="-2"/>
            <w:sz w:val="16"/>
          </w:rPr>
          <w:t>https://doi.org/10.1002/2016SW001470</w:t>
        </w:r>
      </w:hyperlink>
    </w:p>
    <w:p w14:paraId="0E7CFCD4" w14:textId="77777777" w:rsidR="007A1714" w:rsidRDefault="007A1714">
      <w:pPr>
        <w:jc w:val="both"/>
        <w:rPr>
          <w:sz w:val="16"/>
        </w:rPr>
        <w:sectPr w:rsidR="007A1714">
          <w:pgSz w:w="8790" w:h="13330"/>
          <w:pgMar w:top="1020" w:right="900" w:bottom="880" w:left="920" w:header="653" w:footer="690" w:gutter="0"/>
          <w:cols w:space="720"/>
        </w:sectPr>
      </w:pPr>
    </w:p>
    <w:p w14:paraId="6BFBFA99" w14:textId="77777777" w:rsidR="007A1714" w:rsidRDefault="00000000">
      <w:pPr>
        <w:spacing w:before="94" w:line="247" w:lineRule="auto"/>
        <w:ind w:left="440" w:right="117" w:hanging="341"/>
        <w:jc w:val="both"/>
        <w:rPr>
          <w:sz w:val="16"/>
        </w:rPr>
      </w:pPr>
      <w:bookmarkStart w:id="740" w:name="_bookmark697"/>
      <w:bookmarkEnd w:id="740"/>
      <w:r>
        <w:rPr>
          <w:sz w:val="16"/>
        </w:rPr>
        <w:lastRenderedPageBreak/>
        <w:t>Riley P, Caplan RM, Giacalone J, Lario D, Liu Y (2016) Properties of the fast forward shock driven by</w:t>
      </w:r>
      <w:r>
        <w:rPr>
          <w:spacing w:val="40"/>
          <w:sz w:val="16"/>
        </w:rPr>
        <w:t xml:space="preserve"> </w:t>
      </w:r>
      <w:bookmarkStart w:id="741" w:name="_bookmark698"/>
      <w:bookmarkEnd w:id="741"/>
      <w:r>
        <w:rPr>
          <w:sz w:val="16"/>
        </w:rPr>
        <w:t xml:space="preserve">the July 23 2012 extreme coronal mass ejection. </w:t>
      </w:r>
      <w:proofErr w:type="spellStart"/>
      <w:r>
        <w:rPr>
          <w:sz w:val="16"/>
        </w:rPr>
        <w:t>Astrophys</w:t>
      </w:r>
      <w:proofErr w:type="spellEnd"/>
      <w:r>
        <w:rPr>
          <w:sz w:val="16"/>
        </w:rPr>
        <w:t xml:space="preserve"> J 819:57. </w:t>
      </w:r>
      <w:hyperlink r:id="rId917">
        <w:r>
          <w:rPr>
            <w:color w:val="0000FF"/>
            <w:sz w:val="16"/>
          </w:rPr>
          <w:t>https://doi.org/10.3847/0004-</w:t>
        </w:r>
      </w:hyperlink>
      <w:r>
        <w:rPr>
          <w:color w:val="0000FF"/>
          <w:spacing w:val="40"/>
          <w:sz w:val="16"/>
        </w:rPr>
        <w:t xml:space="preserve"> </w:t>
      </w:r>
      <w:hyperlink r:id="rId918">
        <w:r>
          <w:rPr>
            <w:color w:val="0000FF"/>
            <w:spacing w:val="-2"/>
            <w:sz w:val="16"/>
          </w:rPr>
          <w:t>637X/819/1/57</w:t>
        </w:r>
      </w:hyperlink>
    </w:p>
    <w:p w14:paraId="3CC9B884" w14:textId="77777777" w:rsidR="007A1714" w:rsidRDefault="00000000">
      <w:pPr>
        <w:spacing w:line="247" w:lineRule="auto"/>
        <w:ind w:left="440" w:right="117" w:hanging="341"/>
        <w:jc w:val="both"/>
        <w:rPr>
          <w:sz w:val="16"/>
        </w:rPr>
      </w:pPr>
      <w:bookmarkStart w:id="742" w:name="_bookmark699"/>
      <w:bookmarkEnd w:id="742"/>
      <w:r>
        <w:rPr>
          <w:sz w:val="16"/>
        </w:rPr>
        <w:t xml:space="preserve">Riley P, Baker D, </w:t>
      </w:r>
      <w:proofErr w:type="spellStart"/>
      <w:r>
        <w:rPr>
          <w:sz w:val="16"/>
        </w:rPr>
        <w:t>Verronen</w:t>
      </w:r>
      <w:proofErr w:type="spellEnd"/>
      <w:r>
        <w:rPr>
          <w:sz w:val="16"/>
        </w:rPr>
        <w:t xml:space="preserve"> P, Liu Y, Singer H, </w:t>
      </w:r>
      <w:proofErr w:type="spellStart"/>
      <w:r>
        <w:rPr>
          <w:sz w:val="16"/>
        </w:rPr>
        <w:t>Gu¨del</w:t>
      </w:r>
      <w:proofErr w:type="spellEnd"/>
      <w:r>
        <w:rPr>
          <w:sz w:val="16"/>
        </w:rPr>
        <w:t xml:space="preserve"> M (2018) Extreme space weather events: from</w:t>
      </w:r>
      <w:r>
        <w:rPr>
          <w:spacing w:val="40"/>
          <w:sz w:val="16"/>
        </w:rPr>
        <w:t xml:space="preserve"> </w:t>
      </w:r>
      <w:r>
        <w:rPr>
          <w:sz w:val="16"/>
        </w:rPr>
        <w:t xml:space="preserve">cradle to grave. Space Sci Rev 214:21. </w:t>
      </w:r>
      <w:hyperlink r:id="rId919">
        <w:r>
          <w:rPr>
            <w:color w:val="0000FF"/>
            <w:sz w:val="16"/>
          </w:rPr>
          <w:t>https://doi.org/10.1007/s11214-017-0456-3</w:t>
        </w:r>
      </w:hyperlink>
    </w:p>
    <w:p w14:paraId="21B88063" w14:textId="77777777" w:rsidR="007A1714" w:rsidRDefault="00000000">
      <w:pPr>
        <w:spacing w:line="247" w:lineRule="auto"/>
        <w:ind w:left="440" w:right="117" w:hanging="341"/>
        <w:jc w:val="both"/>
        <w:rPr>
          <w:sz w:val="16"/>
        </w:rPr>
      </w:pPr>
      <w:bookmarkStart w:id="743" w:name="_bookmark700"/>
      <w:bookmarkEnd w:id="743"/>
      <w:r>
        <w:rPr>
          <w:sz w:val="16"/>
        </w:rPr>
        <w:t>Roach</w:t>
      </w:r>
      <w:r>
        <w:rPr>
          <w:spacing w:val="-3"/>
          <w:sz w:val="16"/>
        </w:rPr>
        <w:t xml:space="preserve"> </w:t>
      </w:r>
      <w:r>
        <w:rPr>
          <w:sz w:val="16"/>
        </w:rPr>
        <w:t>FE,</w:t>
      </w:r>
      <w:r>
        <w:rPr>
          <w:spacing w:val="-3"/>
          <w:sz w:val="16"/>
        </w:rPr>
        <w:t xml:space="preserve"> </w:t>
      </w:r>
      <w:r>
        <w:rPr>
          <w:sz w:val="16"/>
        </w:rPr>
        <w:t>Moore</w:t>
      </w:r>
      <w:r>
        <w:rPr>
          <w:spacing w:val="-3"/>
          <w:sz w:val="16"/>
        </w:rPr>
        <w:t xml:space="preserve"> </w:t>
      </w:r>
      <w:r>
        <w:rPr>
          <w:sz w:val="16"/>
        </w:rPr>
        <w:t>JG,</w:t>
      </w:r>
      <w:r>
        <w:rPr>
          <w:spacing w:val="-3"/>
          <w:sz w:val="16"/>
        </w:rPr>
        <w:t xml:space="preserve"> </w:t>
      </w:r>
      <w:r>
        <w:rPr>
          <w:sz w:val="16"/>
        </w:rPr>
        <w:t>Bruner</w:t>
      </w:r>
      <w:r>
        <w:rPr>
          <w:spacing w:val="-2"/>
          <w:sz w:val="16"/>
        </w:rPr>
        <w:t xml:space="preserve"> </w:t>
      </w:r>
      <w:r>
        <w:rPr>
          <w:sz w:val="16"/>
        </w:rPr>
        <w:t>EC</w:t>
      </w:r>
      <w:r>
        <w:rPr>
          <w:spacing w:val="-3"/>
          <w:sz w:val="16"/>
        </w:rPr>
        <w:t xml:space="preserve"> </w:t>
      </w:r>
      <w:r>
        <w:rPr>
          <w:sz w:val="16"/>
        </w:rPr>
        <w:t>Jr,</w:t>
      </w:r>
      <w:r>
        <w:rPr>
          <w:spacing w:val="-3"/>
          <w:sz w:val="16"/>
        </w:rPr>
        <w:t xml:space="preserve"> </w:t>
      </w:r>
      <w:r>
        <w:rPr>
          <w:sz w:val="16"/>
        </w:rPr>
        <w:t>Cronin</w:t>
      </w:r>
      <w:r>
        <w:rPr>
          <w:spacing w:val="-4"/>
          <w:sz w:val="16"/>
        </w:rPr>
        <w:t xml:space="preserve"> </w:t>
      </w:r>
      <w:r>
        <w:rPr>
          <w:sz w:val="16"/>
        </w:rPr>
        <w:t>H,</w:t>
      </w:r>
      <w:r>
        <w:rPr>
          <w:spacing w:val="-2"/>
          <w:sz w:val="16"/>
        </w:rPr>
        <w:t xml:space="preserve"> </w:t>
      </w:r>
      <w:r>
        <w:rPr>
          <w:sz w:val="16"/>
        </w:rPr>
        <w:t>Silverman</w:t>
      </w:r>
      <w:r>
        <w:rPr>
          <w:spacing w:val="-4"/>
          <w:sz w:val="16"/>
        </w:rPr>
        <w:t xml:space="preserve"> </w:t>
      </w:r>
      <w:r>
        <w:rPr>
          <w:sz w:val="16"/>
        </w:rPr>
        <w:t>SM</w:t>
      </w:r>
      <w:r>
        <w:rPr>
          <w:spacing w:val="-3"/>
          <w:sz w:val="16"/>
        </w:rPr>
        <w:t xml:space="preserve"> </w:t>
      </w:r>
      <w:r>
        <w:rPr>
          <w:sz w:val="16"/>
        </w:rPr>
        <w:t>(1960)</w:t>
      </w:r>
      <w:r>
        <w:rPr>
          <w:spacing w:val="-2"/>
          <w:sz w:val="16"/>
        </w:rPr>
        <w:t xml:space="preserve"> </w:t>
      </w:r>
      <w:r>
        <w:rPr>
          <w:sz w:val="16"/>
        </w:rPr>
        <w:t>The</w:t>
      </w:r>
      <w:r>
        <w:rPr>
          <w:spacing w:val="-3"/>
          <w:sz w:val="16"/>
        </w:rPr>
        <w:t xml:space="preserve"> </w:t>
      </w:r>
      <w:r>
        <w:rPr>
          <w:sz w:val="16"/>
        </w:rPr>
        <w:t>height</w:t>
      </w:r>
      <w:r>
        <w:rPr>
          <w:spacing w:val="-2"/>
          <w:sz w:val="16"/>
        </w:rPr>
        <w:t xml:space="preserve"> </w:t>
      </w:r>
      <w:r>
        <w:rPr>
          <w:sz w:val="16"/>
        </w:rPr>
        <w:t>of</w:t>
      </w:r>
      <w:r>
        <w:rPr>
          <w:spacing w:val="-3"/>
          <w:sz w:val="16"/>
        </w:rPr>
        <w:t xml:space="preserve"> </w:t>
      </w:r>
      <w:r>
        <w:rPr>
          <w:sz w:val="16"/>
        </w:rPr>
        <w:t>maximum</w:t>
      </w:r>
      <w:r>
        <w:rPr>
          <w:spacing w:val="-4"/>
          <w:sz w:val="16"/>
        </w:rPr>
        <w:t xml:space="preserve"> </w:t>
      </w:r>
      <w:r>
        <w:rPr>
          <w:sz w:val="16"/>
        </w:rPr>
        <w:t>luminosity</w:t>
      </w:r>
      <w:r>
        <w:rPr>
          <w:spacing w:val="40"/>
          <w:sz w:val="16"/>
        </w:rPr>
        <w:t xml:space="preserve"> </w:t>
      </w:r>
      <w:r>
        <w:rPr>
          <w:sz w:val="16"/>
        </w:rPr>
        <w:t xml:space="preserve">in an auroral arc. J </w:t>
      </w:r>
      <w:proofErr w:type="spellStart"/>
      <w:r>
        <w:rPr>
          <w:sz w:val="16"/>
        </w:rPr>
        <w:t>Geophys</w:t>
      </w:r>
      <w:proofErr w:type="spellEnd"/>
      <w:r>
        <w:rPr>
          <w:sz w:val="16"/>
        </w:rPr>
        <w:t xml:space="preserve"> Res 65:3575. </w:t>
      </w:r>
      <w:hyperlink r:id="rId920">
        <w:r>
          <w:rPr>
            <w:color w:val="0000FF"/>
            <w:sz w:val="16"/>
          </w:rPr>
          <w:t>https://doi.org/10.1029/JZ065i011p03575</w:t>
        </w:r>
      </w:hyperlink>
    </w:p>
    <w:p w14:paraId="3E22270A" w14:textId="77777777" w:rsidR="007A1714" w:rsidRDefault="00000000">
      <w:pPr>
        <w:spacing w:line="247" w:lineRule="auto"/>
        <w:ind w:left="440" w:right="117" w:hanging="341"/>
        <w:jc w:val="both"/>
        <w:rPr>
          <w:sz w:val="16"/>
        </w:rPr>
      </w:pPr>
      <w:r>
        <w:rPr>
          <w:sz w:val="16"/>
        </w:rPr>
        <w:t>Rosner R, Vaiana GS (1978) Cosmic flare transients—constraints upon models for energy storage and</w:t>
      </w:r>
      <w:r>
        <w:rPr>
          <w:spacing w:val="40"/>
          <w:sz w:val="16"/>
        </w:rPr>
        <w:t xml:space="preserve"> </w:t>
      </w:r>
      <w:bookmarkStart w:id="744" w:name="_bookmark701"/>
      <w:bookmarkEnd w:id="744"/>
      <w:r>
        <w:rPr>
          <w:sz w:val="16"/>
        </w:rPr>
        <w:t xml:space="preserve">release derived from the event frequency distribution. </w:t>
      </w:r>
      <w:proofErr w:type="spellStart"/>
      <w:r>
        <w:rPr>
          <w:sz w:val="16"/>
        </w:rPr>
        <w:t>Astrophys</w:t>
      </w:r>
      <w:proofErr w:type="spellEnd"/>
      <w:r>
        <w:rPr>
          <w:sz w:val="16"/>
        </w:rPr>
        <w:t xml:space="preserve"> J 222:1104. </w:t>
      </w:r>
      <w:hyperlink r:id="rId921">
        <w:r>
          <w:rPr>
            <w:color w:val="0000FF"/>
            <w:sz w:val="16"/>
          </w:rPr>
          <w:t>https://doi.org/10.</w:t>
        </w:r>
      </w:hyperlink>
      <w:r>
        <w:rPr>
          <w:color w:val="0000FF"/>
          <w:spacing w:val="40"/>
          <w:sz w:val="16"/>
        </w:rPr>
        <w:t xml:space="preserve"> </w:t>
      </w:r>
      <w:hyperlink r:id="rId922">
        <w:r>
          <w:rPr>
            <w:color w:val="0000FF"/>
            <w:spacing w:val="-2"/>
            <w:sz w:val="16"/>
          </w:rPr>
          <w:t>1086/156227</w:t>
        </w:r>
      </w:hyperlink>
    </w:p>
    <w:p w14:paraId="3F4072A4" w14:textId="77777777" w:rsidR="007A1714" w:rsidRDefault="00000000">
      <w:pPr>
        <w:spacing w:line="247" w:lineRule="auto"/>
        <w:ind w:left="440" w:right="117" w:hanging="341"/>
        <w:jc w:val="both"/>
        <w:rPr>
          <w:sz w:val="16"/>
        </w:rPr>
      </w:pPr>
      <w:r>
        <w:rPr>
          <w:sz w:val="16"/>
        </w:rPr>
        <w:t>Roth R, Joos F (2013) A reconstruction of radiocarbon production and total solar irradiance from the</w:t>
      </w:r>
      <w:r>
        <w:rPr>
          <w:spacing w:val="40"/>
          <w:sz w:val="16"/>
        </w:rPr>
        <w:t xml:space="preserve"> </w:t>
      </w:r>
      <w:bookmarkStart w:id="745" w:name="_bookmark702"/>
      <w:bookmarkEnd w:id="745"/>
      <w:r>
        <w:rPr>
          <w:sz w:val="16"/>
        </w:rPr>
        <w:t xml:space="preserve">Holocene </w:t>
      </w:r>
      <w:r>
        <w:rPr>
          <w:sz w:val="16"/>
          <w:vertAlign w:val="superscript"/>
        </w:rPr>
        <w:t>14</w:t>
      </w:r>
      <w:r>
        <w:rPr>
          <w:sz w:val="16"/>
        </w:rPr>
        <w:t>C and CO</w:t>
      </w:r>
      <w:r>
        <w:rPr>
          <w:sz w:val="16"/>
          <w:vertAlign w:val="subscript"/>
        </w:rPr>
        <w:t>2</w:t>
      </w:r>
      <w:r>
        <w:rPr>
          <w:sz w:val="16"/>
        </w:rPr>
        <w:t xml:space="preserve"> records: implications of data and model uncertainties. Clim past 9:1879.</w:t>
      </w:r>
      <w:r>
        <w:rPr>
          <w:spacing w:val="40"/>
          <w:sz w:val="16"/>
        </w:rPr>
        <w:t xml:space="preserve"> </w:t>
      </w:r>
      <w:bookmarkStart w:id="746" w:name="_bookmark703"/>
      <w:bookmarkEnd w:id="746"/>
      <w:r>
        <w:fldChar w:fldCharType="begin"/>
      </w:r>
      <w:r>
        <w:instrText>HYPERLINK "https://doi.org/10.5194/cp-9-1879-2013" \h</w:instrText>
      </w:r>
      <w:r>
        <w:fldChar w:fldCharType="separate"/>
      </w:r>
      <w:r>
        <w:rPr>
          <w:color w:val="0000FF"/>
          <w:spacing w:val="-2"/>
          <w:sz w:val="16"/>
        </w:rPr>
        <w:t>https://doi.org/10.5194/cp-9-1879-2013</w:t>
      </w:r>
      <w:r>
        <w:rPr>
          <w:color w:val="0000FF"/>
          <w:spacing w:val="-2"/>
          <w:sz w:val="16"/>
        </w:rPr>
        <w:fldChar w:fldCharType="end"/>
      </w:r>
    </w:p>
    <w:p w14:paraId="267AC669" w14:textId="77777777" w:rsidR="007A1714" w:rsidRDefault="00000000">
      <w:pPr>
        <w:spacing w:line="247" w:lineRule="auto"/>
        <w:ind w:left="100" w:right="118"/>
        <w:jc w:val="both"/>
        <w:rPr>
          <w:sz w:val="16"/>
        </w:rPr>
      </w:pPr>
      <w:r>
        <w:rPr>
          <w:sz w:val="16"/>
        </w:rPr>
        <w:t xml:space="preserve">Rottman G (2005) The SORCE mission. Sol Phys 230:7. </w:t>
      </w:r>
      <w:hyperlink r:id="rId923">
        <w:r>
          <w:rPr>
            <w:color w:val="0000FF"/>
            <w:sz w:val="16"/>
          </w:rPr>
          <w:t>https://doi.org/10.1007/s11207-005-8112-6</w:t>
        </w:r>
      </w:hyperlink>
      <w:r>
        <w:rPr>
          <w:color w:val="0000FF"/>
          <w:spacing w:val="40"/>
          <w:sz w:val="16"/>
        </w:rPr>
        <w:t xml:space="preserve"> </w:t>
      </w:r>
      <w:bookmarkStart w:id="747" w:name="_bookmark704"/>
      <w:bookmarkEnd w:id="747"/>
      <w:r>
        <w:rPr>
          <w:sz w:val="16"/>
        </w:rPr>
        <w:t>Rubenstein</w:t>
      </w:r>
      <w:r>
        <w:rPr>
          <w:spacing w:val="17"/>
          <w:sz w:val="16"/>
        </w:rPr>
        <w:t xml:space="preserve"> </w:t>
      </w:r>
      <w:r>
        <w:rPr>
          <w:sz w:val="16"/>
        </w:rPr>
        <w:t>EP,</w:t>
      </w:r>
      <w:r>
        <w:rPr>
          <w:spacing w:val="19"/>
          <w:sz w:val="16"/>
        </w:rPr>
        <w:t xml:space="preserve"> </w:t>
      </w:r>
      <w:r>
        <w:rPr>
          <w:sz w:val="16"/>
        </w:rPr>
        <w:t>Schaefer</w:t>
      </w:r>
      <w:r>
        <w:rPr>
          <w:spacing w:val="18"/>
          <w:sz w:val="16"/>
        </w:rPr>
        <w:t xml:space="preserve"> </w:t>
      </w:r>
      <w:r>
        <w:rPr>
          <w:sz w:val="16"/>
        </w:rPr>
        <w:t>BE</w:t>
      </w:r>
      <w:r>
        <w:rPr>
          <w:spacing w:val="20"/>
          <w:sz w:val="16"/>
        </w:rPr>
        <w:t xml:space="preserve"> </w:t>
      </w:r>
      <w:r>
        <w:rPr>
          <w:sz w:val="16"/>
        </w:rPr>
        <w:t>(2000)</w:t>
      </w:r>
      <w:r>
        <w:rPr>
          <w:spacing w:val="18"/>
          <w:sz w:val="16"/>
        </w:rPr>
        <w:t xml:space="preserve"> </w:t>
      </w:r>
      <w:r>
        <w:rPr>
          <w:sz w:val="16"/>
        </w:rPr>
        <w:t>Are</w:t>
      </w:r>
      <w:r>
        <w:rPr>
          <w:spacing w:val="18"/>
          <w:sz w:val="16"/>
        </w:rPr>
        <w:t xml:space="preserve"> </w:t>
      </w:r>
      <w:proofErr w:type="spellStart"/>
      <w:r>
        <w:rPr>
          <w:sz w:val="16"/>
        </w:rPr>
        <w:t>superflares</w:t>
      </w:r>
      <w:proofErr w:type="spellEnd"/>
      <w:r>
        <w:rPr>
          <w:spacing w:val="19"/>
          <w:sz w:val="16"/>
        </w:rPr>
        <w:t xml:space="preserve"> </w:t>
      </w:r>
      <w:r>
        <w:rPr>
          <w:sz w:val="16"/>
        </w:rPr>
        <w:t>on</w:t>
      </w:r>
      <w:r>
        <w:rPr>
          <w:spacing w:val="20"/>
          <w:sz w:val="16"/>
        </w:rPr>
        <w:t xml:space="preserve"> </w:t>
      </w:r>
      <w:r>
        <w:rPr>
          <w:sz w:val="16"/>
        </w:rPr>
        <w:t>solar</w:t>
      </w:r>
      <w:r>
        <w:rPr>
          <w:spacing w:val="19"/>
          <w:sz w:val="16"/>
        </w:rPr>
        <w:t xml:space="preserve"> </w:t>
      </w:r>
      <w:r>
        <w:rPr>
          <w:sz w:val="16"/>
        </w:rPr>
        <w:t>analogues</w:t>
      </w:r>
      <w:r>
        <w:rPr>
          <w:spacing w:val="18"/>
          <w:sz w:val="16"/>
        </w:rPr>
        <w:t xml:space="preserve"> </w:t>
      </w:r>
      <w:r>
        <w:rPr>
          <w:sz w:val="16"/>
        </w:rPr>
        <w:t>caused</w:t>
      </w:r>
      <w:r>
        <w:rPr>
          <w:spacing w:val="18"/>
          <w:sz w:val="16"/>
        </w:rPr>
        <w:t xml:space="preserve"> </w:t>
      </w:r>
      <w:r>
        <w:rPr>
          <w:sz w:val="16"/>
        </w:rPr>
        <w:t>by</w:t>
      </w:r>
      <w:r>
        <w:rPr>
          <w:spacing w:val="20"/>
          <w:sz w:val="16"/>
        </w:rPr>
        <w:t xml:space="preserve"> </w:t>
      </w:r>
      <w:r>
        <w:rPr>
          <w:sz w:val="16"/>
        </w:rPr>
        <w:t>extrasolar</w:t>
      </w:r>
      <w:r>
        <w:rPr>
          <w:spacing w:val="19"/>
          <w:sz w:val="16"/>
        </w:rPr>
        <w:t xml:space="preserve"> </w:t>
      </w:r>
      <w:r>
        <w:rPr>
          <w:spacing w:val="-2"/>
          <w:sz w:val="16"/>
        </w:rPr>
        <w:t>planets?</w:t>
      </w:r>
    </w:p>
    <w:p w14:paraId="4F1A72E6" w14:textId="77777777" w:rsidR="007A1714" w:rsidRDefault="00000000">
      <w:pPr>
        <w:spacing w:line="184" w:lineRule="exact"/>
        <w:ind w:left="440"/>
        <w:jc w:val="both"/>
        <w:rPr>
          <w:sz w:val="16"/>
        </w:rPr>
      </w:pPr>
      <w:proofErr w:type="spellStart"/>
      <w:r>
        <w:rPr>
          <w:sz w:val="16"/>
        </w:rPr>
        <w:t>Astrophys</w:t>
      </w:r>
      <w:proofErr w:type="spellEnd"/>
      <w:r>
        <w:rPr>
          <w:spacing w:val="6"/>
          <w:sz w:val="16"/>
        </w:rPr>
        <w:t xml:space="preserve"> </w:t>
      </w:r>
      <w:r>
        <w:rPr>
          <w:sz w:val="16"/>
        </w:rPr>
        <w:t>J</w:t>
      </w:r>
      <w:r>
        <w:rPr>
          <w:spacing w:val="8"/>
          <w:sz w:val="16"/>
        </w:rPr>
        <w:t xml:space="preserve"> </w:t>
      </w:r>
      <w:r>
        <w:rPr>
          <w:sz w:val="16"/>
        </w:rPr>
        <w:t>529:1031.</w:t>
      </w:r>
      <w:r>
        <w:rPr>
          <w:spacing w:val="6"/>
          <w:sz w:val="16"/>
        </w:rPr>
        <w:t xml:space="preserve"> </w:t>
      </w:r>
      <w:hyperlink r:id="rId924">
        <w:r>
          <w:rPr>
            <w:color w:val="0000FF"/>
            <w:spacing w:val="-2"/>
            <w:sz w:val="16"/>
          </w:rPr>
          <w:t>https://doi.org/10.1086/308326</w:t>
        </w:r>
      </w:hyperlink>
    </w:p>
    <w:p w14:paraId="44B6C9B4" w14:textId="77777777" w:rsidR="007A1714" w:rsidRDefault="00000000">
      <w:pPr>
        <w:spacing w:before="3" w:line="247" w:lineRule="auto"/>
        <w:ind w:left="440" w:right="118" w:hanging="341"/>
        <w:jc w:val="both"/>
        <w:rPr>
          <w:sz w:val="16"/>
        </w:rPr>
      </w:pPr>
      <w:bookmarkStart w:id="748" w:name="_bookmark705"/>
      <w:bookmarkEnd w:id="748"/>
      <w:r>
        <w:rPr>
          <w:sz w:val="16"/>
        </w:rPr>
        <w:t xml:space="preserve">Russell CT (2001) In defense of the term ICME. Eos Trans AGU 82:434. </w:t>
      </w:r>
      <w:hyperlink r:id="rId925">
        <w:r>
          <w:rPr>
            <w:color w:val="0000FF"/>
            <w:sz w:val="16"/>
          </w:rPr>
          <w:t>https://doi.org/10.1029/</w:t>
        </w:r>
      </w:hyperlink>
      <w:r>
        <w:rPr>
          <w:color w:val="0000FF"/>
          <w:spacing w:val="40"/>
          <w:sz w:val="16"/>
        </w:rPr>
        <w:t xml:space="preserve"> </w:t>
      </w:r>
      <w:hyperlink r:id="rId926">
        <w:r>
          <w:rPr>
            <w:color w:val="0000FF"/>
            <w:spacing w:val="-2"/>
            <w:sz w:val="16"/>
          </w:rPr>
          <w:t>01EO00266</w:t>
        </w:r>
      </w:hyperlink>
    </w:p>
    <w:p w14:paraId="3364EAAA" w14:textId="77777777" w:rsidR="007A1714" w:rsidRDefault="00000000">
      <w:pPr>
        <w:spacing w:line="247" w:lineRule="auto"/>
        <w:ind w:left="440" w:right="117" w:hanging="341"/>
        <w:jc w:val="both"/>
        <w:rPr>
          <w:sz w:val="16"/>
        </w:rPr>
      </w:pPr>
      <w:bookmarkStart w:id="749" w:name="_bookmark706"/>
      <w:bookmarkEnd w:id="749"/>
      <w:r>
        <w:rPr>
          <w:sz w:val="16"/>
        </w:rPr>
        <w:t xml:space="preserve">Russell CT, McPherron RL (1973) Semiannual variation of geomagnetic activity. J </w:t>
      </w:r>
      <w:proofErr w:type="spellStart"/>
      <w:r>
        <w:rPr>
          <w:sz w:val="16"/>
        </w:rPr>
        <w:t>Geophys</w:t>
      </w:r>
      <w:proofErr w:type="spellEnd"/>
      <w:r>
        <w:rPr>
          <w:sz w:val="16"/>
        </w:rPr>
        <w:t xml:space="preserve"> Res 78:92.</w:t>
      </w:r>
      <w:r>
        <w:rPr>
          <w:spacing w:val="40"/>
          <w:sz w:val="16"/>
        </w:rPr>
        <w:t xml:space="preserve"> </w:t>
      </w:r>
      <w:hyperlink r:id="rId927">
        <w:r>
          <w:rPr>
            <w:color w:val="0000FF"/>
            <w:spacing w:val="-2"/>
            <w:sz w:val="16"/>
          </w:rPr>
          <w:t>https://doi.org/10.1029/JA078i001p00092</w:t>
        </w:r>
      </w:hyperlink>
    </w:p>
    <w:p w14:paraId="418B414B" w14:textId="77777777" w:rsidR="007A1714" w:rsidRDefault="00000000">
      <w:pPr>
        <w:spacing w:line="247" w:lineRule="auto"/>
        <w:ind w:left="440" w:right="117" w:hanging="341"/>
        <w:jc w:val="both"/>
        <w:rPr>
          <w:sz w:val="16"/>
        </w:rPr>
      </w:pPr>
      <w:r>
        <w:rPr>
          <w:sz w:val="16"/>
        </w:rPr>
        <w:t xml:space="preserve">Russell CT, </w:t>
      </w:r>
      <w:proofErr w:type="spellStart"/>
      <w:r>
        <w:rPr>
          <w:sz w:val="16"/>
        </w:rPr>
        <w:t>Mewaldt</w:t>
      </w:r>
      <w:proofErr w:type="spellEnd"/>
      <w:r>
        <w:rPr>
          <w:sz w:val="16"/>
        </w:rPr>
        <w:t xml:space="preserve"> RA, Luhmann JG et al (2013) The very unusual interplanetary coronal mass</w:t>
      </w:r>
      <w:r>
        <w:rPr>
          <w:spacing w:val="40"/>
          <w:sz w:val="16"/>
        </w:rPr>
        <w:t xml:space="preserve"> </w:t>
      </w:r>
      <w:bookmarkStart w:id="750" w:name="_bookmark707"/>
      <w:bookmarkEnd w:id="750"/>
      <w:r>
        <w:rPr>
          <w:sz w:val="16"/>
        </w:rPr>
        <w:t xml:space="preserve">ejection of 2012 July 23: a blast wave mediated by solar energetic particles. </w:t>
      </w:r>
      <w:proofErr w:type="spellStart"/>
      <w:r>
        <w:rPr>
          <w:sz w:val="16"/>
        </w:rPr>
        <w:t>Astrophys</w:t>
      </w:r>
      <w:proofErr w:type="spellEnd"/>
      <w:r>
        <w:rPr>
          <w:sz w:val="16"/>
        </w:rPr>
        <w:t xml:space="preserve"> J 770:38.</w:t>
      </w:r>
      <w:r>
        <w:rPr>
          <w:spacing w:val="40"/>
          <w:sz w:val="16"/>
        </w:rPr>
        <w:t xml:space="preserve"> </w:t>
      </w:r>
      <w:hyperlink r:id="rId928">
        <w:r>
          <w:rPr>
            <w:color w:val="0000FF"/>
            <w:spacing w:val="-2"/>
            <w:sz w:val="16"/>
          </w:rPr>
          <w:t>https://doi.org/10.1088/0004-637X/770/1/38</w:t>
        </w:r>
      </w:hyperlink>
    </w:p>
    <w:p w14:paraId="1654A34E" w14:textId="77777777" w:rsidR="007A1714" w:rsidRDefault="00000000">
      <w:pPr>
        <w:spacing w:line="247" w:lineRule="auto"/>
        <w:ind w:left="440" w:right="118" w:hanging="341"/>
        <w:jc w:val="both"/>
        <w:rPr>
          <w:sz w:val="16"/>
        </w:rPr>
      </w:pPr>
      <w:bookmarkStart w:id="751" w:name="_bookmark708"/>
      <w:bookmarkEnd w:id="751"/>
      <w:r>
        <w:rPr>
          <w:sz w:val="16"/>
        </w:rPr>
        <w:t>Rust</w:t>
      </w:r>
      <w:r>
        <w:rPr>
          <w:spacing w:val="-1"/>
          <w:sz w:val="16"/>
        </w:rPr>
        <w:t xml:space="preserve"> </w:t>
      </w:r>
      <w:r>
        <w:rPr>
          <w:sz w:val="16"/>
        </w:rPr>
        <w:t>DM, Hegwer</w:t>
      </w:r>
      <w:r>
        <w:rPr>
          <w:spacing w:val="-1"/>
          <w:sz w:val="16"/>
        </w:rPr>
        <w:t xml:space="preserve"> </w:t>
      </w:r>
      <w:r>
        <w:rPr>
          <w:sz w:val="16"/>
        </w:rPr>
        <w:t>F (1975)</w:t>
      </w:r>
      <w:r>
        <w:rPr>
          <w:spacing w:val="-1"/>
          <w:sz w:val="16"/>
        </w:rPr>
        <w:t xml:space="preserve"> </w:t>
      </w:r>
      <w:r>
        <w:rPr>
          <w:sz w:val="16"/>
        </w:rPr>
        <w:t>Analysis</w:t>
      </w:r>
      <w:r>
        <w:rPr>
          <w:spacing w:val="-1"/>
          <w:sz w:val="16"/>
        </w:rPr>
        <w:t xml:space="preserve"> </w:t>
      </w:r>
      <w:r>
        <w:rPr>
          <w:sz w:val="16"/>
        </w:rPr>
        <w:t>of the August</w:t>
      </w:r>
      <w:r>
        <w:rPr>
          <w:spacing w:val="-1"/>
          <w:sz w:val="16"/>
        </w:rPr>
        <w:t xml:space="preserve"> </w:t>
      </w:r>
      <w:r>
        <w:rPr>
          <w:sz w:val="16"/>
        </w:rPr>
        <w:t>7,</w:t>
      </w:r>
      <w:r>
        <w:rPr>
          <w:spacing w:val="-1"/>
          <w:sz w:val="16"/>
        </w:rPr>
        <w:t xml:space="preserve"> </w:t>
      </w:r>
      <w:r>
        <w:rPr>
          <w:sz w:val="16"/>
        </w:rPr>
        <w:t>1972 white light flare:</w:t>
      </w:r>
      <w:r>
        <w:rPr>
          <w:spacing w:val="-1"/>
          <w:sz w:val="16"/>
        </w:rPr>
        <w:t xml:space="preserve"> </w:t>
      </w:r>
      <w:r>
        <w:rPr>
          <w:sz w:val="16"/>
        </w:rPr>
        <w:t>light curves</w:t>
      </w:r>
      <w:r>
        <w:rPr>
          <w:spacing w:val="-1"/>
          <w:sz w:val="16"/>
        </w:rPr>
        <w:t xml:space="preserve"> </w:t>
      </w:r>
      <w:r>
        <w:rPr>
          <w:sz w:val="16"/>
        </w:rPr>
        <w:t>and correlation</w:t>
      </w:r>
      <w:r>
        <w:rPr>
          <w:spacing w:val="40"/>
          <w:sz w:val="16"/>
        </w:rPr>
        <w:t xml:space="preserve"> </w:t>
      </w:r>
      <w:r>
        <w:rPr>
          <w:sz w:val="16"/>
        </w:rPr>
        <w:t xml:space="preserve">with hard X-rays. Sol Phys 40:141. </w:t>
      </w:r>
      <w:hyperlink r:id="rId929">
        <w:r>
          <w:rPr>
            <w:color w:val="0000FF"/>
            <w:sz w:val="16"/>
          </w:rPr>
          <w:t>https://doi.org/10.1007/BF00183158</w:t>
        </w:r>
      </w:hyperlink>
    </w:p>
    <w:p w14:paraId="48099EA2" w14:textId="77777777" w:rsidR="007A1714" w:rsidRDefault="00000000">
      <w:pPr>
        <w:spacing w:line="247" w:lineRule="auto"/>
        <w:ind w:left="440" w:right="116" w:hanging="341"/>
        <w:jc w:val="both"/>
        <w:rPr>
          <w:sz w:val="16"/>
        </w:rPr>
      </w:pPr>
      <w:r>
        <w:rPr>
          <w:sz w:val="16"/>
        </w:rPr>
        <w:t xml:space="preserve">Saar SH, </w:t>
      </w:r>
      <w:proofErr w:type="spellStart"/>
      <w:r>
        <w:rPr>
          <w:sz w:val="16"/>
        </w:rPr>
        <w:t>Cuntz</w:t>
      </w:r>
      <w:proofErr w:type="spellEnd"/>
      <w:r>
        <w:rPr>
          <w:sz w:val="16"/>
        </w:rPr>
        <w:t xml:space="preserve"> M, Shkolnik E (2004) Stellar activity enhancement by planets: theory and observations.</w:t>
      </w:r>
      <w:r>
        <w:rPr>
          <w:spacing w:val="40"/>
          <w:sz w:val="16"/>
        </w:rPr>
        <w:t xml:space="preserve"> </w:t>
      </w:r>
      <w:bookmarkStart w:id="752" w:name="_bookmark709"/>
      <w:bookmarkEnd w:id="752"/>
      <w:r>
        <w:rPr>
          <w:sz w:val="16"/>
        </w:rPr>
        <w:t>In:</w:t>
      </w:r>
      <w:r>
        <w:rPr>
          <w:spacing w:val="-6"/>
          <w:sz w:val="16"/>
        </w:rPr>
        <w:t xml:space="preserve"> </w:t>
      </w:r>
      <w:r>
        <w:rPr>
          <w:sz w:val="16"/>
        </w:rPr>
        <w:t>Dupree</w:t>
      </w:r>
      <w:r>
        <w:rPr>
          <w:spacing w:val="-6"/>
          <w:sz w:val="16"/>
        </w:rPr>
        <w:t xml:space="preserve"> </w:t>
      </w:r>
      <w:r>
        <w:rPr>
          <w:sz w:val="16"/>
        </w:rPr>
        <w:t>AK,</w:t>
      </w:r>
      <w:r>
        <w:rPr>
          <w:spacing w:val="-6"/>
          <w:sz w:val="16"/>
        </w:rPr>
        <w:t xml:space="preserve"> </w:t>
      </w:r>
      <w:r>
        <w:rPr>
          <w:sz w:val="16"/>
        </w:rPr>
        <w:t>Benz</w:t>
      </w:r>
      <w:r>
        <w:rPr>
          <w:spacing w:val="-6"/>
          <w:sz w:val="16"/>
        </w:rPr>
        <w:t xml:space="preserve"> </w:t>
      </w:r>
      <w:r>
        <w:rPr>
          <w:sz w:val="16"/>
        </w:rPr>
        <w:t>AO</w:t>
      </w:r>
      <w:r>
        <w:rPr>
          <w:spacing w:val="-6"/>
          <w:sz w:val="16"/>
        </w:rPr>
        <w:t xml:space="preserve"> </w:t>
      </w:r>
      <w:r>
        <w:rPr>
          <w:sz w:val="16"/>
        </w:rPr>
        <w:t>(eds)</w:t>
      </w:r>
      <w:r>
        <w:rPr>
          <w:spacing w:val="-6"/>
          <w:sz w:val="16"/>
        </w:rPr>
        <w:t xml:space="preserve"> </w:t>
      </w:r>
      <w:r>
        <w:rPr>
          <w:sz w:val="16"/>
        </w:rPr>
        <w:t>Stars</w:t>
      </w:r>
      <w:r>
        <w:rPr>
          <w:spacing w:val="-6"/>
          <w:sz w:val="16"/>
        </w:rPr>
        <w:t xml:space="preserve"> </w:t>
      </w:r>
      <w:r>
        <w:rPr>
          <w:sz w:val="16"/>
        </w:rPr>
        <w:t>as</w:t>
      </w:r>
      <w:r>
        <w:rPr>
          <w:spacing w:val="-6"/>
          <w:sz w:val="16"/>
        </w:rPr>
        <w:t xml:space="preserve"> </w:t>
      </w:r>
      <w:r>
        <w:rPr>
          <w:sz w:val="16"/>
        </w:rPr>
        <w:t>suns:</w:t>
      </w:r>
      <w:r>
        <w:rPr>
          <w:spacing w:val="-6"/>
          <w:sz w:val="16"/>
        </w:rPr>
        <w:t xml:space="preserve"> </w:t>
      </w:r>
      <w:r>
        <w:rPr>
          <w:sz w:val="16"/>
        </w:rPr>
        <w:t>activity,</w:t>
      </w:r>
      <w:r>
        <w:rPr>
          <w:spacing w:val="-7"/>
          <w:sz w:val="16"/>
        </w:rPr>
        <w:t xml:space="preserve"> </w:t>
      </w:r>
      <w:r>
        <w:rPr>
          <w:sz w:val="16"/>
        </w:rPr>
        <w:t>evolution</w:t>
      </w:r>
      <w:r>
        <w:rPr>
          <w:spacing w:val="-6"/>
          <w:sz w:val="16"/>
        </w:rPr>
        <w:t xml:space="preserve"> </w:t>
      </w:r>
      <w:r>
        <w:rPr>
          <w:sz w:val="16"/>
        </w:rPr>
        <w:t>and</w:t>
      </w:r>
      <w:r>
        <w:rPr>
          <w:spacing w:val="-6"/>
          <w:sz w:val="16"/>
        </w:rPr>
        <w:t xml:space="preserve"> </w:t>
      </w:r>
      <w:r>
        <w:rPr>
          <w:sz w:val="16"/>
        </w:rPr>
        <w:t>planets.</w:t>
      </w:r>
      <w:r>
        <w:rPr>
          <w:spacing w:val="-7"/>
          <w:sz w:val="16"/>
        </w:rPr>
        <w:t xml:space="preserve"> </w:t>
      </w:r>
      <w:r>
        <w:rPr>
          <w:sz w:val="16"/>
        </w:rPr>
        <w:t>Proceedings</w:t>
      </w:r>
      <w:r>
        <w:rPr>
          <w:spacing w:val="-6"/>
          <w:sz w:val="16"/>
        </w:rPr>
        <w:t xml:space="preserve"> </w:t>
      </w:r>
      <w:r>
        <w:rPr>
          <w:sz w:val="16"/>
        </w:rPr>
        <w:t>219th</w:t>
      </w:r>
      <w:r>
        <w:rPr>
          <w:spacing w:val="-6"/>
          <w:sz w:val="16"/>
        </w:rPr>
        <w:t xml:space="preserve"> </w:t>
      </w:r>
      <w:r>
        <w:rPr>
          <w:sz w:val="16"/>
        </w:rPr>
        <w:t>IAU</w:t>
      </w:r>
      <w:r>
        <w:rPr>
          <w:spacing w:val="40"/>
          <w:sz w:val="16"/>
        </w:rPr>
        <w:t xml:space="preserve"> </w:t>
      </w:r>
      <w:r>
        <w:rPr>
          <w:sz w:val="16"/>
        </w:rPr>
        <w:t>symposium, ASP, San Francisco, p 355</w:t>
      </w:r>
    </w:p>
    <w:p w14:paraId="341788A4" w14:textId="77777777" w:rsidR="007A1714" w:rsidRDefault="00000000">
      <w:pPr>
        <w:spacing w:line="242" w:lineRule="auto"/>
        <w:ind w:left="120" w:right="117"/>
        <w:jc w:val="right"/>
        <w:rPr>
          <w:sz w:val="16"/>
        </w:rPr>
      </w:pPr>
      <w:bookmarkStart w:id="753" w:name="_bookmark711"/>
      <w:bookmarkEnd w:id="753"/>
      <w:r>
        <w:rPr>
          <w:w w:val="105"/>
          <w:sz w:val="16"/>
        </w:rPr>
        <w:t>Sakurai</w:t>
      </w:r>
      <w:r>
        <w:rPr>
          <w:spacing w:val="-4"/>
          <w:w w:val="105"/>
          <w:sz w:val="16"/>
        </w:rPr>
        <w:t xml:space="preserve"> </w:t>
      </w:r>
      <w:r>
        <w:rPr>
          <w:w w:val="105"/>
          <w:sz w:val="16"/>
        </w:rPr>
        <w:t>H,</w:t>
      </w:r>
      <w:r>
        <w:rPr>
          <w:spacing w:val="-3"/>
          <w:w w:val="105"/>
          <w:sz w:val="16"/>
        </w:rPr>
        <w:t xml:space="preserve"> </w:t>
      </w:r>
      <w:proofErr w:type="spellStart"/>
      <w:r>
        <w:rPr>
          <w:w w:val="105"/>
          <w:sz w:val="16"/>
        </w:rPr>
        <w:t>Tokanai</w:t>
      </w:r>
      <w:proofErr w:type="spellEnd"/>
      <w:r>
        <w:rPr>
          <w:spacing w:val="-4"/>
          <w:w w:val="105"/>
          <w:sz w:val="16"/>
        </w:rPr>
        <w:t xml:space="preserve"> </w:t>
      </w:r>
      <w:r>
        <w:rPr>
          <w:w w:val="105"/>
          <w:sz w:val="16"/>
        </w:rPr>
        <w:t>F,</w:t>
      </w:r>
      <w:r>
        <w:rPr>
          <w:spacing w:val="-3"/>
          <w:w w:val="105"/>
          <w:sz w:val="16"/>
        </w:rPr>
        <w:t xml:space="preserve"> </w:t>
      </w:r>
      <w:r>
        <w:rPr>
          <w:w w:val="105"/>
          <w:sz w:val="16"/>
        </w:rPr>
        <w:t>Miyake</w:t>
      </w:r>
      <w:r>
        <w:rPr>
          <w:spacing w:val="-5"/>
          <w:w w:val="105"/>
          <w:sz w:val="16"/>
        </w:rPr>
        <w:t xml:space="preserve"> </w:t>
      </w:r>
      <w:r>
        <w:rPr>
          <w:w w:val="105"/>
          <w:sz w:val="16"/>
        </w:rPr>
        <w:t>F</w:t>
      </w:r>
      <w:r>
        <w:rPr>
          <w:spacing w:val="-3"/>
          <w:w w:val="105"/>
          <w:sz w:val="16"/>
        </w:rPr>
        <w:t xml:space="preserve"> </w:t>
      </w:r>
      <w:r>
        <w:rPr>
          <w:w w:val="105"/>
          <w:sz w:val="16"/>
        </w:rPr>
        <w:t>et</w:t>
      </w:r>
      <w:r>
        <w:rPr>
          <w:spacing w:val="-3"/>
          <w:w w:val="105"/>
          <w:sz w:val="16"/>
        </w:rPr>
        <w:t xml:space="preserve"> </w:t>
      </w:r>
      <w:r>
        <w:rPr>
          <w:w w:val="105"/>
          <w:sz w:val="16"/>
        </w:rPr>
        <w:t>al</w:t>
      </w:r>
      <w:r>
        <w:rPr>
          <w:spacing w:val="-3"/>
          <w:w w:val="105"/>
          <w:sz w:val="16"/>
        </w:rPr>
        <w:t xml:space="preserve"> </w:t>
      </w:r>
      <w:r>
        <w:rPr>
          <w:w w:val="105"/>
          <w:sz w:val="16"/>
        </w:rPr>
        <w:t>(2020)</w:t>
      </w:r>
      <w:r>
        <w:rPr>
          <w:spacing w:val="-4"/>
          <w:w w:val="105"/>
          <w:sz w:val="16"/>
        </w:rPr>
        <w:t xml:space="preserve"> </w:t>
      </w:r>
      <w:r>
        <w:rPr>
          <w:w w:val="105"/>
          <w:sz w:val="16"/>
        </w:rPr>
        <w:t>Prolonged</w:t>
      </w:r>
      <w:r>
        <w:rPr>
          <w:spacing w:val="-5"/>
          <w:w w:val="105"/>
          <w:sz w:val="16"/>
        </w:rPr>
        <w:t xml:space="preserve"> </w:t>
      </w:r>
      <w:r>
        <w:rPr>
          <w:w w:val="105"/>
          <w:sz w:val="16"/>
        </w:rPr>
        <w:t>production</w:t>
      </w:r>
      <w:r>
        <w:rPr>
          <w:spacing w:val="-5"/>
          <w:w w:val="105"/>
          <w:sz w:val="16"/>
        </w:rPr>
        <w:t xml:space="preserve"> </w:t>
      </w:r>
      <w:r>
        <w:rPr>
          <w:w w:val="105"/>
          <w:sz w:val="16"/>
        </w:rPr>
        <w:t>of</w:t>
      </w:r>
      <w:r>
        <w:rPr>
          <w:spacing w:val="-3"/>
          <w:w w:val="105"/>
          <w:sz w:val="16"/>
        </w:rPr>
        <w:t xml:space="preserve"> </w:t>
      </w:r>
      <w:r>
        <w:rPr>
          <w:w w:val="105"/>
          <w:sz w:val="16"/>
          <w:vertAlign w:val="superscript"/>
        </w:rPr>
        <w:t>14</w:t>
      </w:r>
      <w:r>
        <w:rPr>
          <w:w w:val="105"/>
          <w:sz w:val="16"/>
        </w:rPr>
        <w:t>C</w:t>
      </w:r>
      <w:r>
        <w:rPr>
          <w:spacing w:val="-3"/>
          <w:w w:val="105"/>
          <w:sz w:val="16"/>
        </w:rPr>
        <w:t xml:space="preserve"> </w:t>
      </w:r>
      <w:r>
        <w:rPr>
          <w:w w:val="105"/>
          <w:sz w:val="16"/>
        </w:rPr>
        <w:t>during</w:t>
      </w:r>
      <w:r>
        <w:rPr>
          <w:spacing w:val="-4"/>
          <w:w w:val="105"/>
          <w:sz w:val="16"/>
        </w:rPr>
        <w:t xml:space="preserve"> </w:t>
      </w:r>
      <w:r>
        <w:rPr>
          <w:w w:val="105"/>
          <w:sz w:val="16"/>
        </w:rPr>
        <w:t>the</w:t>
      </w:r>
      <w:r>
        <w:rPr>
          <w:spacing w:val="-3"/>
          <w:w w:val="105"/>
          <w:sz w:val="16"/>
        </w:rPr>
        <w:t xml:space="preserve"> </w:t>
      </w:r>
      <w:r>
        <w:rPr>
          <w:rFonts w:ascii="Garamond"/>
          <w:w w:val="105"/>
          <w:sz w:val="16"/>
        </w:rPr>
        <w:t>*</w:t>
      </w:r>
      <w:r>
        <w:rPr>
          <w:w w:val="105"/>
          <w:sz w:val="16"/>
        </w:rPr>
        <w:t>660</w:t>
      </w:r>
      <w:r>
        <w:rPr>
          <w:spacing w:val="-4"/>
          <w:w w:val="105"/>
          <w:sz w:val="16"/>
        </w:rPr>
        <w:t xml:space="preserve"> </w:t>
      </w:r>
      <w:r>
        <w:rPr>
          <w:w w:val="105"/>
          <w:sz w:val="16"/>
        </w:rPr>
        <w:t>BCE</w:t>
      </w:r>
      <w:r>
        <w:rPr>
          <w:spacing w:val="-3"/>
          <w:w w:val="105"/>
          <w:sz w:val="16"/>
        </w:rPr>
        <w:t xml:space="preserve"> </w:t>
      </w:r>
      <w:r>
        <w:rPr>
          <w:w w:val="105"/>
          <w:sz w:val="16"/>
        </w:rPr>
        <w:t xml:space="preserve">solar </w:t>
      </w:r>
      <w:r>
        <w:rPr>
          <w:sz w:val="16"/>
        </w:rPr>
        <w:t xml:space="preserve">proton event from Japanese tree rings. Sci Rep 10:660. </w:t>
      </w:r>
      <w:hyperlink r:id="rId930">
        <w:r>
          <w:rPr>
            <w:color w:val="0000FF"/>
            <w:sz w:val="16"/>
          </w:rPr>
          <w:t>https://doi.org/10.1038/s41598-019-57273-2</w:t>
        </w:r>
      </w:hyperlink>
      <w:r>
        <w:rPr>
          <w:color w:val="0000FF"/>
          <w:spacing w:val="40"/>
          <w:sz w:val="16"/>
        </w:rPr>
        <w:t xml:space="preserve"> </w:t>
      </w:r>
      <w:bookmarkStart w:id="754" w:name="_bookmark710"/>
      <w:bookmarkEnd w:id="754"/>
      <w:r>
        <w:rPr>
          <w:sz w:val="16"/>
        </w:rPr>
        <w:t>Sammis I,</w:t>
      </w:r>
      <w:r>
        <w:rPr>
          <w:spacing w:val="1"/>
          <w:sz w:val="16"/>
        </w:rPr>
        <w:t xml:space="preserve"> </w:t>
      </w:r>
      <w:r>
        <w:rPr>
          <w:sz w:val="16"/>
        </w:rPr>
        <w:t>Tang</w:t>
      </w:r>
      <w:r>
        <w:rPr>
          <w:spacing w:val="1"/>
          <w:sz w:val="16"/>
        </w:rPr>
        <w:t xml:space="preserve"> </w:t>
      </w:r>
      <w:r>
        <w:rPr>
          <w:sz w:val="16"/>
        </w:rPr>
        <w:t>F,</w:t>
      </w:r>
      <w:r>
        <w:rPr>
          <w:spacing w:val="1"/>
          <w:sz w:val="16"/>
        </w:rPr>
        <w:t xml:space="preserve"> </w:t>
      </w:r>
      <w:r>
        <w:rPr>
          <w:sz w:val="16"/>
        </w:rPr>
        <w:t>Zirin H</w:t>
      </w:r>
      <w:r>
        <w:rPr>
          <w:spacing w:val="1"/>
          <w:sz w:val="16"/>
        </w:rPr>
        <w:t xml:space="preserve"> </w:t>
      </w:r>
      <w:r>
        <w:rPr>
          <w:sz w:val="16"/>
        </w:rPr>
        <w:t>(2000) The</w:t>
      </w:r>
      <w:r>
        <w:rPr>
          <w:spacing w:val="1"/>
          <w:sz w:val="16"/>
        </w:rPr>
        <w:t xml:space="preserve"> </w:t>
      </w:r>
      <w:r>
        <w:rPr>
          <w:sz w:val="16"/>
        </w:rPr>
        <w:t>dependence</w:t>
      </w:r>
      <w:r>
        <w:rPr>
          <w:spacing w:val="1"/>
          <w:sz w:val="16"/>
        </w:rPr>
        <w:t xml:space="preserve"> </w:t>
      </w:r>
      <w:r>
        <w:rPr>
          <w:sz w:val="16"/>
        </w:rPr>
        <w:t>of</w:t>
      </w:r>
      <w:r>
        <w:rPr>
          <w:spacing w:val="2"/>
          <w:sz w:val="16"/>
        </w:rPr>
        <w:t xml:space="preserve"> </w:t>
      </w:r>
      <w:r>
        <w:rPr>
          <w:sz w:val="16"/>
        </w:rPr>
        <w:t>large flare</w:t>
      </w:r>
      <w:r>
        <w:rPr>
          <w:spacing w:val="1"/>
          <w:sz w:val="16"/>
        </w:rPr>
        <w:t xml:space="preserve"> </w:t>
      </w:r>
      <w:r>
        <w:rPr>
          <w:sz w:val="16"/>
        </w:rPr>
        <w:t>occurrence on</w:t>
      </w:r>
      <w:r>
        <w:rPr>
          <w:spacing w:val="1"/>
          <w:sz w:val="16"/>
        </w:rPr>
        <w:t xml:space="preserve"> </w:t>
      </w:r>
      <w:r>
        <w:rPr>
          <w:sz w:val="16"/>
        </w:rPr>
        <w:t>the magnetic</w:t>
      </w:r>
      <w:r>
        <w:rPr>
          <w:spacing w:val="1"/>
          <w:sz w:val="16"/>
        </w:rPr>
        <w:t xml:space="preserve"> </w:t>
      </w:r>
      <w:r>
        <w:rPr>
          <w:sz w:val="16"/>
        </w:rPr>
        <w:t xml:space="preserve">structure </w:t>
      </w:r>
      <w:r>
        <w:rPr>
          <w:spacing w:val="-5"/>
          <w:sz w:val="16"/>
        </w:rPr>
        <w:t>of</w:t>
      </w:r>
    </w:p>
    <w:p w14:paraId="05E1C29D" w14:textId="77777777" w:rsidR="007A1714" w:rsidRDefault="00000000">
      <w:pPr>
        <w:ind w:left="440"/>
        <w:jc w:val="both"/>
        <w:rPr>
          <w:sz w:val="16"/>
        </w:rPr>
      </w:pPr>
      <w:r>
        <w:rPr>
          <w:sz w:val="16"/>
        </w:rPr>
        <w:t>sunspots.</w:t>
      </w:r>
      <w:r>
        <w:rPr>
          <w:spacing w:val="6"/>
          <w:sz w:val="16"/>
        </w:rPr>
        <w:t xml:space="preserve"> </w:t>
      </w:r>
      <w:proofErr w:type="spellStart"/>
      <w:r>
        <w:rPr>
          <w:sz w:val="16"/>
        </w:rPr>
        <w:t>Astrophys</w:t>
      </w:r>
      <w:proofErr w:type="spellEnd"/>
      <w:r>
        <w:rPr>
          <w:spacing w:val="6"/>
          <w:sz w:val="16"/>
        </w:rPr>
        <w:t xml:space="preserve"> </w:t>
      </w:r>
      <w:r>
        <w:rPr>
          <w:sz w:val="16"/>
        </w:rPr>
        <w:t>J</w:t>
      </w:r>
      <w:r>
        <w:rPr>
          <w:spacing w:val="8"/>
          <w:sz w:val="16"/>
        </w:rPr>
        <w:t xml:space="preserve"> </w:t>
      </w:r>
      <w:r>
        <w:rPr>
          <w:sz w:val="16"/>
        </w:rPr>
        <w:t>540:583.</w:t>
      </w:r>
      <w:r>
        <w:rPr>
          <w:spacing w:val="6"/>
          <w:sz w:val="16"/>
        </w:rPr>
        <w:t xml:space="preserve"> </w:t>
      </w:r>
      <w:hyperlink r:id="rId931">
        <w:r>
          <w:rPr>
            <w:color w:val="0000FF"/>
            <w:spacing w:val="-2"/>
            <w:sz w:val="16"/>
          </w:rPr>
          <w:t>https://doi.org/10.1086/309303</w:t>
        </w:r>
      </w:hyperlink>
    </w:p>
    <w:p w14:paraId="40F3BC01" w14:textId="77777777" w:rsidR="007A1714" w:rsidRDefault="00000000">
      <w:pPr>
        <w:spacing w:before="5" w:line="247" w:lineRule="auto"/>
        <w:ind w:left="440" w:right="118" w:hanging="341"/>
        <w:jc w:val="both"/>
        <w:rPr>
          <w:sz w:val="16"/>
        </w:rPr>
      </w:pPr>
      <w:bookmarkStart w:id="755" w:name="_bookmark712"/>
      <w:bookmarkEnd w:id="755"/>
      <w:r>
        <w:rPr>
          <w:sz w:val="16"/>
        </w:rPr>
        <w:t xml:space="preserve">Schaefer BE, King JR, </w:t>
      </w:r>
      <w:proofErr w:type="spellStart"/>
      <w:r>
        <w:rPr>
          <w:sz w:val="16"/>
        </w:rPr>
        <w:t>Deliyannis</w:t>
      </w:r>
      <w:proofErr w:type="spellEnd"/>
      <w:r>
        <w:rPr>
          <w:sz w:val="16"/>
        </w:rPr>
        <w:t xml:space="preserve"> CP (2000) </w:t>
      </w:r>
      <w:proofErr w:type="spellStart"/>
      <w:r>
        <w:rPr>
          <w:sz w:val="16"/>
        </w:rPr>
        <w:t>Superflares</w:t>
      </w:r>
      <w:proofErr w:type="spellEnd"/>
      <w:r>
        <w:rPr>
          <w:sz w:val="16"/>
        </w:rPr>
        <w:t xml:space="preserve"> on ordinary solar-type stars. </w:t>
      </w:r>
      <w:proofErr w:type="spellStart"/>
      <w:r>
        <w:rPr>
          <w:sz w:val="16"/>
        </w:rPr>
        <w:t>Astrophys</w:t>
      </w:r>
      <w:proofErr w:type="spellEnd"/>
      <w:r>
        <w:rPr>
          <w:sz w:val="16"/>
        </w:rPr>
        <w:t xml:space="preserve"> J</w:t>
      </w:r>
      <w:r>
        <w:rPr>
          <w:spacing w:val="40"/>
          <w:sz w:val="16"/>
        </w:rPr>
        <w:t xml:space="preserve"> </w:t>
      </w:r>
      <w:r>
        <w:rPr>
          <w:sz w:val="16"/>
        </w:rPr>
        <w:t xml:space="preserve">529:1026. </w:t>
      </w:r>
      <w:hyperlink r:id="rId932">
        <w:r>
          <w:rPr>
            <w:color w:val="0000FF"/>
            <w:sz w:val="16"/>
          </w:rPr>
          <w:t>https://doi.org/10.1086/308325</w:t>
        </w:r>
      </w:hyperlink>
    </w:p>
    <w:p w14:paraId="61804A54" w14:textId="77777777" w:rsidR="007A1714" w:rsidRDefault="00000000">
      <w:pPr>
        <w:spacing w:line="247" w:lineRule="auto"/>
        <w:ind w:left="440" w:right="118" w:hanging="341"/>
        <w:jc w:val="both"/>
        <w:rPr>
          <w:sz w:val="16"/>
        </w:rPr>
      </w:pPr>
      <w:r>
        <w:rPr>
          <w:sz w:val="16"/>
        </w:rPr>
        <w:t>Scherrer</w:t>
      </w:r>
      <w:r>
        <w:rPr>
          <w:spacing w:val="-7"/>
          <w:sz w:val="16"/>
        </w:rPr>
        <w:t xml:space="preserve"> </w:t>
      </w:r>
      <w:r>
        <w:rPr>
          <w:sz w:val="16"/>
        </w:rPr>
        <w:t>PH,</w:t>
      </w:r>
      <w:r>
        <w:rPr>
          <w:spacing w:val="-7"/>
          <w:sz w:val="16"/>
        </w:rPr>
        <w:t xml:space="preserve"> </w:t>
      </w:r>
      <w:r>
        <w:rPr>
          <w:sz w:val="16"/>
        </w:rPr>
        <w:t>Schou</w:t>
      </w:r>
      <w:r>
        <w:rPr>
          <w:spacing w:val="-8"/>
          <w:sz w:val="16"/>
        </w:rPr>
        <w:t xml:space="preserve"> </w:t>
      </w:r>
      <w:r>
        <w:rPr>
          <w:sz w:val="16"/>
        </w:rPr>
        <w:t>J,</w:t>
      </w:r>
      <w:r>
        <w:rPr>
          <w:spacing w:val="-6"/>
          <w:sz w:val="16"/>
        </w:rPr>
        <w:t xml:space="preserve"> </w:t>
      </w:r>
      <w:r>
        <w:rPr>
          <w:sz w:val="16"/>
        </w:rPr>
        <w:t>Bush</w:t>
      </w:r>
      <w:r>
        <w:rPr>
          <w:spacing w:val="-6"/>
          <w:sz w:val="16"/>
        </w:rPr>
        <w:t xml:space="preserve"> </w:t>
      </w:r>
      <w:r>
        <w:rPr>
          <w:sz w:val="16"/>
        </w:rPr>
        <w:t>RI</w:t>
      </w:r>
      <w:r>
        <w:rPr>
          <w:spacing w:val="-7"/>
          <w:sz w:val="16"/>
        </w:rPr>
        <w:t xml:space="preserve"> </w:t>
      </w:r>
      <w:r>
        <w:rPr>
          <w:sz w:val="16"/>
        </w:rPr>
        <w:t>et</w:t>
      </w:r>
      <w:r>
        <w:rPr>
          <w:spacing w:val="-6"/>
          <w:sz w:val="16"/>
        </w:rPr>
        <w:t xml:space="preserve"> </w:t>
      </w:r>
      <w:r>
        <w:rPr>
          <w:sz w:val="16"/>
        </w:rPr>
        <w:t>al</w:t>
      </w:r>
      <w:r>
        <w:rPr>
          <w:spacing w:val="-6"/>
          <w:sz w:val="16"/>
        </w:rPr>
        <w:t xml:space="preserve"> </w:t>
      </w:r>
      <w:r>
        <w:rPr>
          <w:sz w:val="16"/>
        </w:rPr>
        <w:t>(2012)</w:t>
      </w:r>
      <w:r>
        <w:rPr>
          <w:spacing w:val="-8"/>
          <w:sz w:val="16"/>
        </w:rPr>
        <w:t xml:space="preserve"> </w:t>
      </w:r>
      <w:r>
        <w:rPr>
          <w:sz w:val="16"/>
        </w:rPr>
        <w:t>The</w:t>
      </w:r>
      <w:r>
        <w:rPr>
          <w:spacing w:val="-7"/>
          <w:sz w:val="16"/>
        </w:rPr>
        <w:t xml:space="preserve"> </w:t>
      </w:r>
      <w:proofErr w:type="spellStart"/>
      <w:r>
        <w:rPr>
          <w:sz w:val="16"/>
        </w:rPr>
        <w:t>helioseismic</w:t>
      </w:r>
      <w:proofErr w:type="spellEnd"/>
      <w:r>
        <w:rPr>
          <w:spacing w:val="-7"/>
          <w:sz w:val="16"/>
        </w:rPr>
        <w:t xml:space="preserve"> </w:t>
      </w:r>
      <w:r>
        <w:rPr>
          <w:sz w:val="16"/>
        </w:rPr>
        <w:t>and</w:t>
      </w:r>
      <w:r>
        <w:rPr>
          <w:spacing w:val="-7"/>
          <w:sz w:val="16"/>
        </w:rPr>
        <w:t xml:space="preserve"> </w:t>
      </w:r>
      <w:r>
        <w:rPr>
          <w:sz w:val="16"/>
        </w:rPr>
        <w:t>magnetic</w:t>
      </w:r>
      <w:r>
        <w:rPr>
          <w:spacing w:val="-8"/>
          <w:sz w:val="16"/>
        </w:rPr>
        <w:t xml:space="preserve"> </w:t>
      </w:r>
      <w:r>
        <w:rPr>
          <w:sz w:val="16"/>
        </w:rPr>
        <w:t>imager</w:t>
      </w:r>
      <w:r>
        <w:rPr>
          <w:spacing w:val="-6"/>
          <w:sz w:val="16"/>
        </w:rPr>
        <w:t xml:space="preserve"> </w:t>
      </w:r>
      <w:r>
        <w:rPr>
          <w:sz w:val="16"/>
        </w:rPr>
        <w:t>(HMI)</w:t>
      </w:r>
      <w:r>
        <w:rPr>
          <w:spacing w:val="-8"/>
          <w:sz w:val="16"/>
        </w:rPr>
        <w:t xml:space="preserve"> </w:t>
      </w:r>
      <w:r>
        <w:rPr>
          <w:sz w:val="16"/>
        </w:rPr>
        <w:t>investigation</w:t>
      </w:r>
      <w:r>
        <w:rPr>
          <w:spacing w:val="-8"/>
          <w:sz w:val="16"/>
        </w:rPr>
        <w:t xml:space="preserve"> </w:t>
      </w:r>
      <w:r>
        <w:rPr>
          <w:sz w:val="16"/>
        </w:rPr>
        <w:t>for</w:t>
      </w:r>
      <w:r>
        <w:rPr>
          <w:spacing w:val="40"/>
          <w:sz w:val="16"/>
        </w:rPr>
        <w:t xml:space="preserve"> </w:t>
      </w:r>
      <w:bookmarkStart w:id="756" w:name="_bookmark713"/>
      <w:bookmarkEnd w:id="756"/>
      <w:r>
        <w:rPr>
          <w:sz w:val="16"/>
        </w:rPr>
        <w:t>the</w:t>
      </w:r>
      <w:r>
        <w:rPr>
          <w:spacing w:val="-10"/>
          <w:sz w:val="16"/>
        </w:rPr>
        <w:t xml:space="preserve"> </w:t>
      </w:r>
      <w:r>
        <w:rPr>
          <w:sz w:val="16"/>
        </w:rPr>
        <w:t>solar</w:t>
      </w:r>
      <w:r>
        <w:rPr>
          <w:spacing w:val="-9"/>
          <w:sz w:val="16"/>
        </w:rPr>
        <w:t xml:space="preserve"> </w:t>
      </w:r>
      <w:r>
        <w:rPr>
          <w:sz w:val="16"/>
        </w:rPr>
        <w:t>dynamics</w:t>
      </w:r>
      <w:r>
        <w:rPr>
          <w:spacing w:val="-10"/>
          <w:sz w:val="16"/>
        </w:rPr>
        <w:t xml:space="preserve"> </w:t>
      </w:r>
      <w:r>
        <w:rPr>
          <w:sz w:val="16"/>
        </w:rPr>
        <w:t>observatory</w:t>
      </w:r>
      <w:r>
        <w:rPr>
          <w:spacing w:val="-10"/>
          <w:sz w:val="16"/>
        </w:rPr>
        <w:t xml:space="preserve"> </w:t>
      </w:r>
      <w:r>
        <w:rPr>
          <w:sz w:val="16"/>
        </w:rPr>
        <w:t>(SDO).</w:t>
      </w:r>
      <w:r>
        <w:rPr>
          <w:spacing w:val="-10"/>
          <w:sz w:val="16"/>
        </w:rPr>
        <w:t xml:space="preserve"> </w:t>
      </w:r>
      <w:r>
        <w:rPr>
          <w:sz w:val="16"/>
        </w:rPr>
        <w:t>Sol</w:t>
      </w:r>
      <w:r>
        <w:rPr>
          <w:spacing w:val="-9"/>
          <w:sz w:val="16"/>
        </w:rPr>
        <w:t xml:space="preserve"> </w:t>
      </w:r>
      <w:r>
        <w:rPr>
          <w:sz w:val="16"/>
        </w:rPr>
        <w:t>Phys</w:t>
      </w:r>
      <w:r>
        <w:rPr>
          <w:spacing w:val="-10"/>
          <w:sz w:val="16"/>
        </w:rPr>
        <w:t xml:space="preserve"> </w:t>
      </w:r>
      <w:r>
        <w:rPr>
          <w:sz w:val="16"/>
        </w:rPr>
        <w:t>275:207.</w:t>
      </w:r>
      <w:r>
        <w:rPr>
          <w:spacing w:val="-10"/>
          <w:sz w:val="16"/>
        </w:rPr>
        <w:t xml:space="preserve"> </w:t>
      </w:r>
      <w:hyperlink r:id="rId933">
        <w:r>
          <w:rPr>
            <w:color w:val="0000FF"/>
            <w:sz w:val="16"/>
          </w:rPr>
          <w:t>https://doi.org/10.1007/s11207-011-9834-</w:t>
        </w:r>
      </w:hyperlink>
      <w:r>
        <w:rPr>
          <w:color w:val="0000FF"/>
          <w:spacing w:val="40"/>
          <w:sz w:val="16"/>
        </w:rPr>
        <w:t xml:space="preserve"> </w:t>
      </w:r>
      <w:hyperlink r:id="rId934">
        <w:r>
          <w:rPr>
            <w:color w:val="0000FF"/>
            <w:spacing w:val="-10"/>
            <w:sz w:val="16"/>
          </w:rPr>
          <w:t>2</w:t>
        </w:r>
      </w:hyperlink>
    </w:p>
    <w:p w14:paraId="11B05BCC" w14:textId="77777777" w:rsidR="007A1714" w:rsidRDefault="00000000">
      <w:pPr>
        <w:spacing w:line="247" w:lineRule="auto"/>
        <w:ind w:left="440" w:right="118" w:hanging="341"/>
        <w:jc w:val="both"/>
        <w:rPr>
          <w:sz w:val="16"/>
        </w:rPr>
      </w:pPr>
      <w:bookmarkStart w:id="757" w:name="_bookmark714"/>
      <w:bookmarkEnd w:id="757"/>
      <w:r>
        <w:rPr>
          <w:sz w:val="16"/>
        </w:rPr>
        <w:t xml:space="preserve">Schilling G (1996) ‘‘Hot </w:t>
      </w:r>
      <w:proofErr w:type="spellStart"/>
      <w:r>
        <w:rPr>
          <w:sz w:val="16"/>
        </w:rPr>
        <w:t>Jupiters</w:t>
      </w:r>
      <w:proofErr w:type="spellEnd"/>
      <w:r>
        <w:rPr>
          <w:sz w:val="16"/>
        </w:rPr>
        <w:t xml:space="preserve">’’ leave theorists in the cold. Science 273:429. </w:t>
      </w:r>
      <w:hyperlink r:id="rId935">
        <w:r>
          <w:rPr>
            <w:color w:val="0000FF"/>
            <w:sz w:val="16"/>
          </w:rPr>
          <w:t>https://doi.org/10.1126/</w:t>
        </w:r>
      </w:hyperlink>
      <w:r>
        <w:rPr>
          <w:color w:val="0000FF"/>
          <w:spacing w:val="40"/>
          <w:sz w:val="16"/>
        </w:rPr>
        <w:t xml:space="preserve"> </w:t>
      </w:r>
      <w:hyperlink r:id="rId936">
        <w:r>
          <w:rPr>
            <w:color w:val="0000FF"/>
            <w:spacing w:val="-2"/>
            <w:sz w:val="16"/>
          </w:rPr>
          <w:t>science.273.5274.429</w:t>
        </w:r>
      </w:hyperlink>
    </w:p>
    <w:p w14:paraId="35BE6E70" w14:textId="77777777" w:rsidR="007A1714" w:rsidRDefault="00000000">
      <w:pPr>
        <w:spacing w:line="247" w:lineRule="auto"/>
        <w:ind w:left="440" w:right="117" w:hanging="341"/>
        <w:jc w:val="both"/>
        <w:rPr>
          <w:sz w:val="16"/>
        </w:rPr>
      </w:pPr>
      <w:bookmarkStart w:id="758" w:name="_bookmark715"/>
      <w:bookmarkEnd w:id="758"/>
      <w:r>
        <w:rPr>
          <w:sz w:val="16"/>
        </w:rPr>
        <w:t>Schmieder</w:t>
      </w:r>
      <w:r>
        <w:rPr>
          <w:spacing w:val="-7"/>
          <w:sz w:val="16"/>
        </w:rPr>
        <w:t xml:space="preserve"> </w:t>
      </w:r>
      <w:r>
        <w:rPr>
          <w:sz w:val="16"/>
        </w:rPr>
        <w:t>B</w:t>
      </w:r>
      <w:r>
        <w:rPr>
          <w:spacing w:val="-7"/>
          <w:sz w:val="16"/>
        </w:rPr>
        <w:t xml:space="preserve"> </w:t>
      </w:r>
      <w:r>
        <w:rPr>
          <w:sz w:val="16"/>
        </w:rPr>
        <w:t>(2018)</w:t>
      </w:r>
      <w:r>
        <w:rPr>
          <w:spacing w:val="-7"/>
          <w:sz w:val="16"/>
        </w:rPr>
        <w:t xml:space="preserve"> </w:t>
      </w:r>
      <w:r>
        <w:rPr>
          <w:sz w:val="16"/>
        </w:rPr>
        <w:t>Extreme</w:t>
      </w:r>
      <w:r>
        <w:rPr>
          <w:spacing w:val="-6"/>
          <w:sz w:val="16"/>
        </w:rPr>
        <w:t xml:space="preserve"> </w:t>
      </w:r>
      <w:r>
        <w:rPr>
          <w:sz w:val="16"/>
        </w:rPr>
        <w:t>solar</w:t>
      </w:r>
      <w:r>
        <w:rPr>
          <w:spacing w:val="-7"/>
          <w:sz w:val="16"/>
        </w:rPr>
        <w:t xml:space="preserve"> </w:t>
      </w:r>
      <w:r>
        <w:rPr>
          <w:sz w:val="16"/>
        </w:rPr>
        <w:t>storms</w:t>
      </w:r>
      <w:r>
        <w:rPr>
          <w:spacing w:val="-7"/>
          <w:sz w:val="16"/>
        </w:rPr>
        <w:t xml:space="preserve"> </w:t>
      </w:r>
      <w:r>
        <w:rPr>
          <w:sz w:val="16"/>
        </w:rPr>
        <w:t>based</w:t>
      </w:r>
      <w:r>
        <w:rPr>
          <w:spacing w:val="-6"/>
          <w:sz w:val="16"/>
        </w:rPr>
        <w:t xml:space="preserve"> </w:t>
      </w:r>
      <w:r>
        <w:rPr>
          <w:sz w:val="16"/>
        </w:rPr>
        <w:t>on</w:t>
      </w:r>
      <w:r>
        <w:rPr>
          <w:spacing w:val="-7"/>
          <w:sz w:val="16"/>
        </w:rPr>
        <w:t xml:space="preserve"> </w:t>
      </w:r>
      <w:r>
        <w:rPr>
          <w:sz w:val="16"/>
        </w:rPr>
        <w:t>solar</w:t>
      </w:r>
      <w:r>
        <w:rPr>
          <w:spacing w:val="-5"/>
          <w:sz w:val="16"/>
        </w:rPr>
        <w:t xml:space="preserve"> </w:t>
      </w:r>
      <w:r>
        <w:rPr>
          <w:sz w:val="16"/>
        </w:rPr>
        <w:t>magnetic</w:t>
      </w:r>
      <w:r>
        <w:rPr>
          <w:spacing w:val="-7"/>
          <w:sz w:val="16"/>
        </w:rPr>
        <w:t xml:space="preserve"> </w:t>
      </w:r>
      <w:r>
        <w:rPr>
          <w:sz w:val="16"/>
        </w:rPr>
        <w:t>field.</w:t>
      </w:r>
      <w:r>
        <w:rPr>
          <w:spacing w:val="-6"/>
          <w:sz w:val="16"/>
        </w:rPr>
        <w:t xml:space="preserve"> </w:t>
      </w:r>
      <w:r>
        <w:rPr>
          <w:sz w:val="16"/>
        </w:rPr>
        <w:t>J</w:t>
      </w:r>
      <w:r>
        <w:rPr>
          <w:spacing w:val="-6"/>
          <w:sz w:val="16"/>
        </w:rPr>
        <w:t xml:space="preserve"> </w:t>
      </w:r>
      <w:r>
        <w:rPr>
          <w:sz w:val="16"/>
        </w:rPr>
        <w:t>Atmos</w:t>
      </w:r>
      <w:r>
        <w:rPr>
          <w:spacing w:val="-7"/>
          <w:sz w:val="16"/>
        </w:rPr>
        <w:t xml:space="preserve"> </w:t>
      </w:r>
      <w:r>
        <w:rPr>
          <w:sz w:val="16"/>
        </w:rPr>
        <w:t>Solar-Terr</w:t>
      </w:r>
      <w:r>
        <w:rPr>
          <w:spacing w:val="-8"/>
          <w:sz w:val="16"/>
        </w:rPr>
        <w:t xml:space="preserve"> </w:t>
      </w:r>
      <w:r>
        <w:rPr>
          <w:sz w:val="16"/>
        </w:rPr>
        <w:t>Phys</w:t>
      </w:r>
      <w:r>
        <w:rPr>
          <w:spacing w:val="-6"/>
          <w:sz w:val="16"/>
        </w:rPr>
        <w:t xml:space="preserve"> </w:t>
      </w:r>
      <w:r>
        <w:rPr>
          <w:sz w:val="16"/>
        </w:rPr>
        <w:t>180:46.</w:t>
      </w:r>
      <w:r>
        <w:rPr>
          <w:spacing w:val="40"/>
          <w:sz w:val="16"/>
        </w:rPr>
        <w:t xml:space="preserve"> </w:t>
      </w:r>
      <w:hyperlink r:id="rId937">
        <w:r>
          <w:rPr>
            <w:color w:val="0000FF"/>
            <w:spacing w:val="-2"/>
            <w:sz w:val="16"/>
          </w:rPr>
          <w:t>https://doi.org/10.1016/j.jastp.2017.07.018</w:t>
        </w:r>
      </w:hyperlink>
    </w:p>
    <w:p w14:paraId="659F838B" w14:textId="77777777" w:rsidR="007A1714" w:rsidRDefault="00000000">
      <w:pPr>
        <w:spacing w:line="247" w:lineRule="auto"/>
        <w:ind w:left="440" w:right="118" w:hanging="341"/>
        <w:jc w:val="both"/>
        <w:rPr>
          <w:sz w:val="16"/>
        </w:rPr>
      </w:pPr>
      <w:bookmarkStart w:id="759" w:name="_bookmark716"/>
      <w:bookmarkEnd w:id="759"/>
      <w:r>
        <w:rPr>
          <w:sz w:val="16"/>
        </w:rPr>
        <w:t>Schrijver CJ (2007) A characteristic magnetic field pattern associated with all major solar flares and its</w:t>
      </w:r>
      <w:r>
        <w:rPr>
          <w:spacing w:val="40"/>
          <w:sz w:val="16"/>
        </w:rPr>
        <w:t xml:space="preserve"> </w:t>
      </w:r>
      <w:r>
        <w:rPr>
          <w:sz w:val="16"/>
        </w:rPr>
        <w:t xml:space="preserve">use in flare forecasting. </w:t>
      </w:r>
      <w:proofErr w:type="spellStart"/>
      <w:r>
        <w:rPr>
          <w:sz w:val="16"/>
        </w:rPr>
        <w:t>Astrophys</w:t>
      </w:r>
      <w:proofErr w:type="spellEnd"/>
      <w:r>
        <w:rPr>
          <w:sz w:val="16"/>
        </w:rPr>
        <w:t xml:space="preserve"> J 655:L117. </w:t>
      </w:r>
      <w:hyperlink r:id="rId938">
        <w:r>
          <w:rPr>
            <w:color w:val="0000FF"/>
            <w:sz w:val="16"/>
          </w:rPr>
          <w:t>https://doi.org/10.1086/511857</w:t>
        </w:r>
      </w:hyperlink>
    </w:p>
    <w:p w14:paraId="338668ED" w14:textId="77777777" w:rsidR="007A1714" w:rsidRDefault="00000000">
      <w:pPr>
        <w:spacing w:line="247" w:lineRule="auto"/>
        <w:ind w:left="440" w:right="116" w:hanging="341"/>
        <w:jc w:val="both"/>
        <w:rPr>
          <w:sz w:val="16"/>
        </w:rPr>
      </w:pPr>
      <w:bookmarkStart w:id="760" w:name="_bookmark717"/>
      <w:bookmarkEnd w:id="760"/>
      <w:r>
        <w:rPr>
          <w:sz w:val="16"/>
        </w:rPr>
        <w:t>Schrijver</w:t>
      </w:r>
      <w:r>
        <w:rPr>
          <w:spacing w:val="-8"/>
          <w:sz w:val="16"/>
        </w:rPr>
        <w:t xml:space="preserve"> </w:t>
      </w:r>
      <w:r>
        <w:rPr>
          <w:sz w:val="16"/>
        </w:rPr>
        <w:t>CJ</w:t>
      </w:r>
      <w:r>
        <w:rPr>
          <w:spacing w:val="-6"/>
          <w:sz w:val="16"/>
        </w:rPr>
        <w:t xml:space="preserve"> </w:t>
      </w:r>
      <w:r>
        <w:rPr>
          <w:sz w:val="16"/>
        </w:rPr>
        <w:t>(2009)</w:t>
      </w:r>
      <w:r>
        <w:rPr>
          <w:spacing w:val="-8"/>
          <w:sz w:val="16"/>
        </w:rPr>
        <w:t xml:space="preserve"> </w:t>
      </w:r>
      <w:r>
        <w:rPr>
          <w:sz w:val="16"/>
        </w:rPr>
        <w:t>Driving</w:t>
      </w:r>
      <w:r>
        <w:rPr>
          <w:spacing w:val="-7"/>
          <w:sz w:val="16"/>
        </w:rPr>
        <w:t xml:space="preserve"> </w:t>
      </w:r>
      <w:r>
        <w:rPr>
          <w:sz w:val="16"/>
        </w:rPr>
        <w:t>major</w:t>
      </w:r>
      <w:r>
        <w:rPr>
          <w:spacing w:val="-7"/>
          <w:sz w:val="16"/>
        </w:rPr>
        <w:t xml:space="preserve"> </w:t>
      </w:r>
      <w:r>
        <w:rPr>
          <w:sz w:val="16"/>
        </w:rPr>
        <w:t>solar</w:t>
      </w:r>
      <w:r>
        <w:rPr>
          <w:spacing w:val="-7"/>
          <w:sz w:val="16"/>
        </w:rPr>
        <w:t xml:space="preserve"> </w:t>
      </w:r>
      <w:r>
        <w:rPr>
          <w:sz w:val="16"/>
        </w:rPr>
        <w:t>flares</w:t>
      </w:r>
      <w:r>
        <w:rPr>
          <w:spacing w:val="-6"/>
          <w:sz w:val="16"/>
        </w:rPr>
        <w:t xml:space="preserve"> </w:t>
      </w:r>
      <w:r>
        <w:rPr>
          <w:sz w:val="16"/>
        </w:rPr>
        <w:t>and</w:t>
      </w:r>
      <w:r>
        <w:rPr>
          <w:spacing w:val="-8"/>
          <w:sz w:val="16"/>
        </w:rPr>
        <w:t xml:space="preserve"> </w:t>
      </w:r>
      <w:r>
        <w:rPr>
          <w:sz w:val="16"/>
        </w:rPr>
        <w:t>eruptions:</w:t>
      </w:r>
      <w:r>
        <w:rPr>
          <w:spacing w:val="-6"/>
          <w:sz w:val="16"/>
        </w:rPr>
        <w:t xml:space="preserve"> </w:t>
      </w:r>
      <w:r>
        <w:rPr>
          <w:sz w:val="16"/>
        </w:rPr>
        <w:t>a</w:t>
      </w:r>
      <w:r>
        <w:rPr>
          <w:spacing w:val="-7"/>
          <w:sz w:val="16"/>
        </w:rPr>
        <w:t xml:space="preserve"> </w:t>
      </w:r>
      <w:r>
        <w:rPr>
          <w:sz w:val="16"/>
        </w:rPr>
        <w:t>review.</w:t>
      </w:r>
      <w:r>
        <w:rPr>
          <w:spacing w:val="-6"/>
          <w:sz w:val="16"/>
        </w:rPr>
        <w:t xml:space="preserve"> </w:t>
      </w:r>
      <w:r>
        <w:rPr>
          <w:sz w:val="16"/>
        </w:rPr>
        <w:t>Adv</w:t>
      </w:r>
      <w:r>
        <w:rPr>
          <w:spacing w:val="-8"/>
          <w:sz w:val="16"/>
        </w:rPr>
        <w:t xml:space="preserve"> </w:t>
      </w:r>
      <w:r>
        <w:rPr>
          <w:sz w:val="16"/>
        </w:rPr>
        <w:t>Space</w:t>
      </w:r>
      <w:r>
        <w:rPr>
          <w:spacing w:val="-6"/>
          <w:sz w:val="16"/>
        </w:rPr>
        <w:t xml:space="preserve"> </w:t>
      </w:r>
      <w:r>
        <w:rPr>
          <w:sz w:val="16"/>
        </w:rPr>
        <w:t>Res</w:t>
      </w:r>
      <w:r>
        <w:rPr>
          <w:spacing w:val="-7"/>
          <w:sz w:val="16"/>
        </w:rPr>
        <w:t xml:space="preserve"> </w:t>
      </w:r>
      <w:r>
        <w:rPr>
          <w:sz w:val="16"/>
        </w:rPr>
        <w:t>43:739.</w:t>
      </w:r>
      <w:r>
        <w:rPr>
          <w:spacing w:val="-7"/>
          <w:sz w:val="16"/>
        </w:rPr>
        <w:t xml:space="preserve"> </w:t>
      </w:r>
      <w:hyperlink r:id="rId939">
        <w:r>
          <w:rPr>
            <w:color w:val="0000FF"/>
            <w:sz w:val="16"/>
          </w:rPr>
          <w:t>https://doi.</w:t>
        </w:r>
      </w:hyperlink>
      <w:r>
        <w:rPr>
          <w:color w:val="0000FF"/>
          <w:spacing w:val="40"/>
          <w:sz w:val="16"/>
        </w:rPr>
        <w:t xml:space="preserve"> </w:t>
      </w:r>
      <w:hyperlink r:id="rId940">
        <w:r>
          <w:rPr>
            <w:color w:val="0000FF"/>
            <w:spacing w:val="-2"/>
            <w:sz w:val="16"/>
          </w:rPr>
          <w:t>org/10.1016/j.asr.2008.11.004</w:t>
        </w:r>
      </w:hyperlink>
    </w:p>
    <w:p w14:paraId="4674287C" w14:textId="77777777" w:rsidR="007A1714" w:rsidRDefault="00000000">
      <w:pPr>
        <w:spacing w:line="247" w:lineRule="auto"/>
        <w:ind w:left="440" w:right="117" w:hanging="341"/>
        <w:jc w:val="both"/>
        <w:rPr>
          <w:sz w:val="16"/>
        </w:rPr>
      </w:pPr>
      <w:bookmarkStart w:id="761" w:name="_bookmark718"/>
      <w:bookmarkEnd w:id="761"/>
      <w:r>
        <w:rPr>
          <w:sz w:val="16"/>
        </w:rPr>
        <w:t xml:space="preserve">Schrijver CJ, Harvey KL (1994) The </w:t>
      </w:r>
      <w:proofErr w:type="spellStart"/>
      <w:r>
        <w:rPr>
          <w:sz w:val="16"/>
        </w:rPr>
        <w:t>photospheric</w:t>
      </w:r>
      <w:proofErr w:type="spellEnd"/>
      <w:r>
        <w:rPr>
          <w:sz w:val="16"/>
        </w:rPr>
        <w:t xml:space="preserve"> magnetic flux budget. Sol Phys 150:1. </w:t>
      </w:r>
      <w:hyperlink r:id="rId941">
        <w:r>
          <w:rPr>
            <w:color w:val="0000FF"/>
            <w:sz w:val="16"/>
          </w:rPr>
          <w:t>https://doi.org/</w:t>
        </w:r>
      </w:hyperlink>
      <w:r>
        <w:rPr>
          <w:color w:val="0000FF"/>
          <w:spacing w:val="40"/>
          <w:sz w:val="16"/>
        </w:rPr>
        <w:t xml:space="preserve"> </w:t>
      </w:r>
      <w:hyperlink r:id="rId942">
        <w:r>
          <w:rPr>
            <w:color w:val="0000FF"/>
            <w:spacing w:val="-2"/>
            <w:sz w:val="16"/>
          </w:rPr>
          <w:t>10.1007/BF00712873</w:t>
        </w:r>
      </w:hyperlink>
    </w:p>
    <w:p w14:paraId="7141F576" w14:textId="77777777" w:rsidR="007A1714" w:rsidRDefault="00000000">
      <w:pPr>
        <w:spacing w:line="247" w:lineRule="auto"/>
        <w:ind w:left="440" w:right="117" w:hanging="341"/>
        <w:jc w:val="both"/>
        <w:rPr>
          <w:sz w:val="16"/>
        </w:rPr>
      </w:pPr>
      <w:bookmarkStart w:id="762" w:name="_bookmark719"/>
      <w:bookmarkEnd w:id="762"/>
      <w:r>
        <w:rPr>
          <w:sz w:val="16"/>
        </w:rPr>
        <w:t>Schrijver</w:t>
      </w:r>
      <w:r>
        <w:rPr>
          <w:spacing w:val="-1"/>
          <w:sz w:val="16"/>
        </w:rPr>
        <w:t xml:space="preserve"> </w:t>
      </w:r>
      <w:r>
        <w:rPr>
          <w:sz w:val="16"/>
        </w:rPr>
        <w:t>CJ, Siscoe</w:t>
      </w:r>
      <w:r>
        <w:rPr>
          <w:spacing w:val="-1"/>
          <w:sz w:val="16"/>
        </w:rPr>
        <w:t xml:space="preserve"> </w:t>
      </w:r>
      <w:r>
        <w:rPr>
          <w:sz w:val="16"/>
        </w:rPr>
        <w:t>GL (2012)</w:t>
      </w:r>
      <w:r>
        <w:rPr>
          <w:spacing w:val="-1"/>
          <w:sz w:val="16"/>
        </w:rPr>
        <w:t xml:space="preserve"> </w:t>
      </w:r>
      <w:proofErr w:type="spellStart"/>
      <w:r>
        <w:rPr>
          <w:sz w:val="16"/>
        </w:rPr>
        <w:t>Heliophysics</w:t>
      </w:r>
      <w:proofErr w:type="spellEnd"/>
      <w:r>
        <w:rPr>
          <w:sz w:val="16"/>
        </w:rPr>
        <w:t>: space storms and radiation: causes and effects. Cambridge</w:t>
      </w:r>
      <w:r>
        <w:rPr>
          <w:spacing w:val="40"/>
          <w:sz w:val="16"/>
        </w:rPr>
        <w:t xml:space="preserve"> </w:t>
      </w:r>
      <w:r>
        <w:rPr>
          <w:sz w:val="16"/>
        </w:rPr>
        <w:t>University Press, Cambridge</w:t>
      </w:r>
    </w:p>
    <w:p w14:paraId="0A729699" w14:textId="77777777" w:rsidR="007A1714" w:rsidRDefault="00000000">
      <w:pPr>
        <w:spacing w:line="247" w:lineRule="auto"/>
        <w:ind w:left="440" w:right="116" w:hanging="341"/>
        <w:jc w:val="both"/>
        <w:rPr>
          <w:sz w:val="16"/>
        </w:rPr>
      </w:pPr>
      <w:r>
        <w:rPr>
          <w:sz w:val="16"/>
        </w:rPr>
        <w:t>Schrijver</w:t>
      </w:r>
      <w:r>
        <w:rPr>
          <w:spacing w:val="-7"/>
          <w:sz w:val="16"/>
        </w:rPr>
        <w:t xml:space="preserve"> </w:t>
      </w:r>
      <w:r>
        <w:rPr>
          <w:sz w:val="16"/>
        </w:rPr>
        <w:t>CJ,</w:t>
      </w:r>
      <w:r>
        <w:rPr>
          <w:spacing w:val="-5"/>
          <w:sz w:val="16"/>
        </w:rPr>
        <w:t xml:space="preserve"> </w:t>
      </w:r>
      <w:r>
        <w:rPr>
          <w:sz w:val="16"/>
        </w:rPr>
        <w:t>Cote</w:t>
      </w:r>
      <w:r>
        <w:rPr>
          <w:spacing w:val="-5"/>
          <w:sz w:val="16"/>
        </w:rPr>
        <w:t xml:space="preserve"> </w:t>
      </w:r>
      <w:r>
        <w:rPr>
          <w:sz w:val="16"/>
        </w:rPr>
        <w:t>J,</w:t>
      </w:r>
      <w:r>
        <w:rPr>
          <w:spacing w:val="-5"/>
          <w:sz w:val="16"/>
        </w:rPr>
        <w:t xml:space="preserve"> </w:t>
      </w:r>
      <w:r>
        <w:rPr>
          <w:sz w:val="16"/>
        </w:rPr>
        <w:t>Zwaan</w:t>
      </w:r>
      <w:r>
        <w:rPr>
          <w:spacing w:val="-6"/>
          <w:sz w:val="16"/>
        </w:rPr>
        <w:t xml:space="preserve"> </w:t>
      </w:r>
      <w:r>
        <w:rPr>
          <w:sz w:val="16"/>
        </w:rPr>
        <w:t>C,</w:t>
      </w:r>
      <w:r>
        <w:rPr>
          <w:spacing w:val="-5"/>
          <w:sz w:val="16"/>
        </w:rPr>
        <w:t xml:space="preserve"> </w:t>
      </w:r>
      <w:r>
        <w:rPr>
          <w:sz w:val="16"/>
        </w:rPr>
        <w:t>Saar</w:t>
      </w:r>
      <w:r>
        <w:rPr>
          <w:spacing w:val="-5"/>
          <w:sz w:val="16"/>
        </w:rPr>
        <w:t xml:space="preserve"> </w:t>
      </w:r>
      <w:r>
        <w:rPr>
          <w:sz w:val="16"/>
        </w:rPr>
        <w:t>SH</w:t>
      </w:r>
      <w:r>
        <w:rPr>
          <w:spacing w:val="-6"/>
          <w:sz w:val="16"/>
        </w:rPr>
        <w:t xml:space="preserve"> </w:t>
      </w:r>
      <w:r>
        <w:rPr>
          <w:sz w:val="16"/>
        </w:rPr>
        <w:t>(1989)</w:t>
      </w:r>
      <w:r>
        <w:rPr>
          <w:spacing w:val="-6"/>
          <w:sz w:val="16"/>
        </w:rPr>
        <w:t xml:space="preserve"> </w:t>
      </w:r>
      <w:r>
        <w:rPr>
          <w:sz w:val="16"/>
        </w:rPr>
        <w:t>Relations</w:t>
      </w:r>
      <w:r>
        <w:rPr>
          <w:spacing w:val="-7"/>
          <w:sz w:val="16"/>
        </w:rPr>
        <w:t xml:space="preserve"> </w:t>
      </w:r>
      <w:r>
        <w:rPr>
          <w:sz w:val="16"/>
        </w:rPr>
        <w:t>between</w:t>
      </w:r>
      <w:r>
        <w:rPr>
          <w:spacing w:val="-6"/>
          <w:sz w:val="16"/>
        </w:rPr>
        <w:t xml:space="preserve"> </w:t>
      </w:r>
      <w:r>
        <w:rPr>
          <w:sz w:val="16"/>
        </w:rPr>
        <w:t>the</w:t>
      </w:r>
      <w:r>
        <w:rPr>
          <w:spacing w:val="-6"/>
          <w:sz w:val="16"/>
        </w:rPr>
        <w:t xml:space="preserve"> </w:t>
      </w:r>
      <w:proofErr w:type="spellStart"/>
      <w:r>
        <w:rPr>
          <w:sz w:val="16"/>
        </w:rPr>
        <w:t>photospheric</w:t>
      </w:r>
      <w:proofErr w:type="spellEnd"/>
      <w:r>
        <w:rPr>
          <w:spacing w:val="-7"/>
          <w:sz w:val="16"/>
        </w:rPr>
        <w:t xml:space="preserve"> </w:t>
      </w:r>
      <w:r>
        <w:rPr>
          <w:sz w:val="16"/>
        </w:rPr>
        <w:t>magnetic</w:t>
      </w:r>
      <w:r>
        <w:rPr>
          <w:spacing w:val="-6"/>
          <w:sz w:val="16"/>
        </w:rPr>
        <w:t xml:space="preserve"> </w:t>
      </w:r>
      <w:r>
        <w:rPr>
          <w:sz w:val="16"/>
        </w:rPr>
        <w:t>field</w:t>
      </w:r>
      <w:r>
        <w:rPr>
          <w:spacing w:val="-5"/>
          <w:sz w:val="16"/>
        </w:rPr>
        <w:t xml:space="preserve"> </w:t>
      </w:r>
      <w:r>
        <w:rPr>
          <w:sz w:val="16"/>
        </w:rPr>
        <w:t>and</w:t>
      </w:r>
      <w:r>
        <w:rPr>
          <w:spacing w:val="-5"/>
          <w:sz w:val="16"/>
        </w:rPr>
        <w:t xml:space="preserve"> </w:t>
      </w:r>
      <w:r>
        <w:rPr>
          <w:sz w:val="16"/>
        </w:rPr>
        <w:t>the</w:t>
      </w:r>
      <w:r>
        <w:rPr>
          <w:spacing w:val="40"/>
          <w:sz w:val="16"/>
        </w:rPr>
        <w:t xml:space="preserve"> </w:t>
      </w:r>
      <w:bookmarkStart w:id="763" w:name="_bookmark720"/>
      <w:bookmarkEnd w:id="763"/>
      <w:r>
        <w:rPr>
          <w:sz w:val="16"/>
        </w:rPr>
        <w:t>emission</w:t>
      </w:r>
      <w:r>
        <w:rPr>
          <w:spacing w:val="-3"/>
          <w:sz w:val="16"/>
        </w:rPr>
        <w:t xml:space="preserve"> </w:t>
      </w:r>
      <w:r>
        <w:rPr>
          <w:sz w:val="16"/>
        </w:rPr>
        <w:t>from</w:t>
      </w:r>
      <w:r>
        <w:rPr>
          <w:spacing w:val="-3"/>
          <w:sz w:val="16"/>
        </w:rPr>
        <w:t xml:space="preserve"> </w:t>
      </w:r>
      <w:r>
        <w:rPr>
          <w:sz w:val="16"/>
        </w:rPr>
        <w:t>the</w:t>
      </w:r>
      <w:r>
        <w:rPr>
          <w:spacing w:val="-2"/>
          <w:sz w:val="16"/>
        </w:rPr>
        <w:t xml:space="preserve"> </w:t>
      </w:r>
      <w:r>
        <w:rPr>
          <w:sz w:val="16"/>
        </w:rPr>
        <w:t>outer</w:t>
      </w:r>
      <w:r>
        <w:rPr>
          <w:spacing w:val="-4"/>
          <w:sz w:val="16"/>
        </w:rPr>
        <w:t xml:space="preserve"> </w:t>
      </w:r>
      <w:r>
        <w:rPr>
          <w:sz w:val="16"/>
        </w:rPr>
        <w:t>atmospheres</w:t>
      </w:r>
      <w:r>
        <w:rPr>
          <w:spacing w:val="-2"/>
          <w:sz w:val="16"/>
        </w:rPr>
        <w:t xml:space="preserve"> </w:t>
      </w:r>
      <w:r>
        <w:rPr>
          <w:sz w:val="16"/>
        </w:rPr>
        <w:t>of</w:t>
      </w:r>
      <w:r>
        <w:rPr>
          <w:spacing w:val="-3"/>
          <w:sz w:val="16"/>
        </w:rPr>
        <w:t xml:space="preserve"> </w:t>
      </w:r>
      <w:r>
        <w:rPr>
          <w:sz w:val="16"/>
        </w:rPr>
        <w:t>cool</w:t>
      </w:r>
      <w:r>
        <w:rPr>
          <w:spacing w:val="-4"/>
          <w:sz w:val="16"/>
        </w:rPr>
        <w:t xml:space="preserve"> </w:t>
      </w:r>
      <w:r>
        <w:rPr>
          <w:sz w:val="16"/>
        </w:rPr>
        <w:t>stars,</w:t>
      </w:r>
      <w:r>
        <w:rPr>
          <w:spacing w:val="-2"/>
          <w:sz w:val="16"/>
        </w:rPr>
        <w:t xml:space="preserve"> </w:t>
      </w:r>
      <w:r>
        <w:rPr>
          <w:sz w:val="16"/>
        </w:rPr>
        <w:t>I:</w:t>
      </w:r>
      <w:r>
        <w:rPr>
          <w:spacing w:val="-3"/>
          <w:sz w:val="16"/>
        </w:rPr>
        <w:t xml:space="preserve"> </w:t>
      </w:r>
      <w:r>
        <w:rPr>
          <w:sz w:val="16"/>
        </w:rPr>
        <w:t>the</w:t>
      </w:r>
      <w:r>
        <w:rPr>
          <w:spacing w:val="-2"/>
          <w:sz w:val="16"/>
        </w:rPr>
        <w:t xml:space="preserve"> </w:t>
      </w:r>
      <w:r>
        <w:rPr>
          <w:sz w:val="16"/>
        </w:rPr>
        <w:t>solar</w:t>
      </w:r>
      <w:r>
        <w:rPr>
          <w:spacing w:val="-3"/>
          <w:sz w:val="16"/>
        </w:rPr>
        <w:t xml:space="preserve"> </w:t>
      </w:r>
      <w:r>
        <w:rPr>
          <w:sz w:val="16"/>
        </w:rPr>
        <w:t>Ca</w:t>
      </w:r>
      <w:r>
        <w:rPr>
          <w:spacing w:val="-2"/>
          <w:sz w:val="16"/>
        </w:rPr>
        <w:t xml:space="preserve"> </w:t>
      </w:r>
      <w:r>
        <w:rPr>
          <w:sz w:val="16"/>
        </w:rPr>
        <w:t>II</w:t>
      </w:r>
      <w:r>
        <w:rPr>
          <w:spacing w:val="-3"/>
          <w:sz w:val="16"/>
        </w:rPr>
        <w:t xml:space="preserve"> </w:t>
      </w:r>
      <w:r>
        <w:rPr>
          <w:sz w:val="16"/>
        </w:rPr>
        <w:t>K</w:t>
      </w:r>
      <w:r>
        <w:rPr>
          <w:spacing w:val="-3"/>
          <w:sz w:val="16"/>
        </w:rPr>
        <w:t xml:space="preserve"> </w:t>
      </w:r>
      <w:r>
        <w:rPr>
          <w:sz w:val="16"/>
        </w:rPr>
        <w:t>line</w:t>
      </w:r>
      <w:r>
        <w:rPr>
          <w:spacing w:val="-3"/>
          <w:sz w:val="16"/>
        </w:rPr>
        <w:t xml:space="preserve"> </w:t>
      </w:r>
      <w:r>
        <w:rPr>
          <w:sz w:val="16"/>
        </w:rPr>
        <w:t>core</w:t>
      </w:r>
      <w:r>
        <w:rPr>
          <w:spacing w:val="-2"/>
          <w:sz w:val="16"/>
        </w:rPr>
        <w:t xml:space="preserve"> </w:t>
      </w:r>
      <w:r>
        <w:rPr>
          <w:sz w:val="16"/>
        </w:rPr>
        <w:t>emission.</w:t>
      </w:r>
      <w:r>
        <w:rPr>
          <w:spacing w:val="-3"/>
          <w:sz w:val="16"/>
        </w:rPr>
        <w:t xml:space="preserve"> </w:t>
      </w:r>
      <w:proofErr w:type="spellStart"/>
      <w:r>
        <w:rPr>
          <w:sz w:val="16"/>
        </w:rPr>
        <w:t>Astrophys</w:t>
      </w:r>
      <w:proofErr w:type="spellEnd"/>
      <w:r>
        <w:rPr>
          <w:spacing w:val="40"/>
          <w:sz w:val="16"/>
        </w:rPr>
        <w:t xml:space="preserve"> </w:t>
      </w:r>
      <w:r>
        <w:rPr>
          <w:sz w:val="16"/>
        </w:rPr>
        <w:t xml:space="preserve">J 337:964. </w:t>
      </w:r>
      <w:hyperlink r:id="rId943">
        <w:r>
          <w:rPr>
            <w:color w:val="0000FF"/>
            <w:sz w:val="16"/>
          </w:rPr>
          <w:t>https://doi.org/10.1086/167168</w:t>
        </w:r>
      </w:hyperlink>
    </w:p>
    <w:p w14:paraId="69082041" w14:textId="77777777" w:rsidR="007A1714" w:rsidRDefault="00000000">
      <w:pPr>
        <w:spacing w:line="247" w:lineRule="auto"/>
        <w:ind w:left="440" w:right="117" w:hanging="341"/>
        <w:jc w:val="both"/>
        <w:rPr>
          <w:sz w:val="16"/>
        </w:rPr>
      </w:pPr>
      <w:r>
        <w:rPr>
          <w:sz w:val="16"/>
        </w:rPr>
        <w:t>Schrijver CJ, De Rosa ML, Metcalf TR et al (2006) Nonlinear force-free modeling of coronal magnetic</w:t>
      </w:r>
      <w:r>
        <w:rPr>
          <w:spacing w:val="40"/>
          <w:sz w:val="16"/>
        </w:rPr>
        <w:t xml:space="preserve"> </w:t>
      </w:r>
      <w:bookmarkStart w:id="764" w:name="_bookmark721"/>
      <w:bookmarkEnd w:id="764"/>
      <w:r>
        <w:rPr>
          <w:sz w:val="16"/>
        </w:rPr>
        <w:t xml:space="preserve">fields, part I: a quantitative comparison of methods. Sol Phys 235:161. </w:t>
      </w:r>
      <w:hyperlink r:id="rId944">
        <w:r>
          <w:rPr>
            <w:color w:val="0000FF"/>
            <w:sz w:val="16"/>
          </w:rPr>
          <w:t>https://doi.org/10.1007/</w:t>
        </w:r>
      </w:hyperlink>
      <w:r>
        <w:rPr>
          <w:color w:val="0000FF"/>
          <w:spacing w:val="40"/>
          <w:sz w:val="16"/>
        </w:rPr>
        <w:t xml:space="preserve"> </w:t>
      </w:r>
      <w:hyperlink r:id="rId945">
        <w:r>
          <w:rPr>
            <w:color w:val="0000FF"/>
            <w:spacing w:val="-2"/>
            <w:sz w:val="16"/>
          </w:rPr>
          <w:t>s11207-006-0068-7</w:t>
        </w:r>
      </w:hyperlink>
    </w:p>
    <w:p w14:paraId="77CA520C" w14:textId="77777777" w:rsidR="007A1714" w:rsidRDefault="00000000">
      <w:pPr>
        <w:spacing w:line="247" w:lineRule="auto"/>
        <w:ind w:left="440" w:right="116" w:hanging="341"/>
        <w:jc w:val="both"/>
        <w:rPr>
          <w:sz w:val="16"/>
        </w:rPr>
      </w:pPr>
      <w:r>
        <w:rPr>
          <w:sz w:val="16"/>
        </w:rPr>
        <w:t>Schrijver CJ, DeRosa ML, Metcalf T et al (2008) nonlinear force-free field modeling of a solar active</w:t>
      </w:r>
      <w:r>
        <w:rPr>
          <w:spacing w:val="40"/>
          <w:sz w:val="16"/>
        </w:rPr>
        <w:t xml:space="preserve"> </w:t>
      </w:r>
      <w:r>
        <w:rPr>
          <w:sz w:val="16"/>
        </w:rPr>
        <w:t>region</w:t>
      </w:r>
      <w:r>
        <w:rPr>
          <w:spacing w:val="-4"/>
          <w:sz w:val="16"/>
        </w:rPr>
        <w:t xml:space="preserve"> </w:t>
      </w:r>
      <w:r>
        <w:rPr>
          <w:sz w:val="16"/>
        </w:rPr>
        <w:t>around</w:t>
      </w:r>
      <w:r>
        <w:rPr>
          <w:spacing w:val="-5"/>
          <w:sz w:val="16"/>
        </w:rPr>
        <w:t xml:space="preserve"> </w:t>
      </w:r>
      <w:r>
        <w:rPr>
          <w:sz w:val="16"/>
        </w:rPr>
        <w:t>the</w:t>
      </w:r>
      <w:r>
        <w:rPr>
          <w:spacing w:val="-3"/>
          <w:sz w:val="16"/>
        </w:rPr>
        <w:t xml:space="preserve"> </w:t>
      </w:r>
      <w:r>
        <w:rPr>
          <w:sz w:val="16"/>
        </w:rPr>
        <w:t>time</w:t>
      </w:r>
      <w:r>
        <w:rPr>
          <w:spacing w:val="-5"/>
          <w:sz w:val="16"/>
        </w:rPr>
        <w:t xml:space="preserve"> </w:t>
      </w:r>
      <w:r>
        <w:rPr>
          <w:sz w:val="16"/>
        </w:rPr>
        <w:t>of</w:t>
      </w:r>
      <w:r>
        <w:rPr>
          <w:spacing w:val="-3"/>
          <w:sz w:val="16"/>
        </w:rPr>
        <w:t xml:space="preserve"> </w:t>
      </w:r>
      <w:r>
        <w:rPr>
          <w:sz w:val="16"/>
        </w:rPr>
        <w:t>a</w:t>
      </w:r>
      <w:r>
        <w:rPr>
          <w:spacing w:val="-4"/>
          <w:sz w:val="16"/>
        </w:rPr>
        <w:t xml:space="preserve"> </w:t>
      </w:r>
      <w:r>
        <w:rPr>
          <w:sz w:val="16"/>
        </w:rPr>
        <w:t>major</w:t>
      </w:r>
      <w:r>
        <w:rPr>
          <w:spacing w:val="-4"/>
          <w:sz w:val="16"/>
        </w:rPr>
        <w:t xml:space="preserve"> </w:t>
      </w:r>
      <w:r>
        <w:rPr>
          <w:sz w:val="16"/>
        </w:rPr>
        <w:t>flare</w:t>
      </w:r>
      <w:r>
        <w:rPr>
          <w:spacing w:val="-4"/>
          <w:sz w:val="16"/>
        </w:rPr>
        <w:t xml:space="preserve"> </w:t>
      </w:r>
      <w:r>
        <w:rPr>
          <w:sz w:val="16"/>
        </w:rPr>
        <w:t>and</w:t>
      </w:r>
      <w:r>
        <w:rPr>
          <w:spacing w:val="-3"/>
          <w:sz w:val="16"/>
        </w:rPr>
        <w:t xml:space="preserve"> </w:t>
      </w:r>
      <w:r>
        <w:rPr>
          <w:sz w:val="16"/>
        </w:rPr>
        <w:t>coronal</w:t>
      </w:r>
      <w:r>
        <w:rPr>
          <w:spacing w:val="-5"/>
          <w:sz w:val="16"/>
        </w:rPr>
        <w:t xml:space="preserve"> </w:t>
      </w:r>
      <w:r>
        <w:rPr>
          <w:sz w:val="16"/>
        </w:rPr>
        <w:t>mass</w:t>
      </w:r>
      <w:r>
        <w:rPr>
          <w:spacing w:val="-4"/>
          <w:sz w:val="16"/>
        </w:rPr>
        <w:t xml:space="preserve"> </w:t>
      </w:r>
      <w:r>
        <w:rPr>
          <w:sz w:val="16"/>
        </w:rPr>
        <w:t>ejection.</w:t>
      </w:r>
      <w:r>
        <w:rPr>
          <w:spacing w:val="-5"/>
          <w:sz w:val="16"/>
        </w:rPr>
        <w:t xml:space="preserve"> </w:t>
      </w:r>
      <w:proofErr w:type="spellStart"/>
      <w:r>
        <w:rPr>
          <w:sz w:val="16"/>
        </w:rPr>
        <w:t>Astrophys</w:t>
      </w:r>
      <w:proofErr w:type="spellEnd"/>
      <w:r>
        <w:rPr>
          <w:spacing w:val="-5"/>
          <w:sz w:val="16"/>
        </w:rPr>
        <w:t xml:space="preserve"> </w:t>
      </w:r>
      <w:r>
        <w:rPr>
          <w:sz w:val="16"/>
        </w:rPr>
        <w:t>J</w:t>
      </w:r>
      <w:r>
        <w:rPr>
          <w:spacing w:val="-4"/>
          <w:sz w:val="16"/>
        </w:rPr>
        <w:t xml:space="preserve"> </w:t>
      </w:r>
      <w:r>
        <w:rPr>
          <w:sz w:val="16"/>
        </w:rPr>
        <w:t>675:1637.</w:t>
      </w:r>
      <w:r>
        <w:rPr>
          <w:spacing w:val="-5"/>
          <w:sz w:val="16"/>
        </w:rPr>
        <w:t xml:space="preserve"> </w:t>
      </w:r>
      <w:hyperlink r:id="rId946">
        <w:r>
          <w:rPr>
            <w:color w:val="0000FF"/>
            <w:sz w:val="16"/>
          </w:rPr>
          <w:t>https://doi.</w:t>
        </w:r>
      </w:hyperlink>
      <w:r>
        <w:rPr>
          <w:color w:val="0000FF"/>
          <w:spacing w:val="40"/>
          <w:sz w:val="16"/>
        </w:rPr>
        <w:t xml:space="preserve"> </w:t>
      </w:r>
      <w:hyperlink r:id="rId947">
        <w:r>
          <w:rPr>
            <w:color w:val="0000FF"/>
            <w:spacing w:val="-2"/>
            <w:sz w:val="16"/>
          </w:rPr>
          <w:t>org/10.1086/527413</w:t>
        </w:r>
      </w:hyperlink>
    </w:p>
    <w:p w14:paraId="27BAA0E7" w14:textId="77777777" w:rsidR="007A1714" w:rsidRDefault="007A1714">
      <w:pPr>
        <w:spacing w:line="247" w:lineRule="auto"/>
        <w:jc w:val="both"/>
        <w:rPr>
          <w:sz w:val="16"/>
        </w:rPr>
        <w:sectPr w:rsidR="007A1714">
          <w:pgSz w:w="8790" w:h="13330"/>
          <w:pgMar w:top="1020" w:right="900" w:bottom="880" w:left="920" w:header="653" w:footer="690" w:gutter="0"/>
          <w:cols w:space="720"/>
        </w:sectPr>
      </w:pPr>
    </w:p>
    <w:p w14:paraId="3DBB9236" w14:textId="77777777" w:rsidR="007A1714" w:rsidRDefault="00000000">
      <w:pPr>
        <w:spacing w:before="94" w:line="247" w:lineRule="auto"/>
        <w:ind w:left="440" w:right="116" w:hanging="341"/>
        <w:jc w:val="both"/>
        <w:rPr>
          <w:sz w:val="16"/>
        </w:rPr>
      </w:pPr>
      <w:bookmarkStart w:id="765" w:name="_bookmark722"/>
      <w:bookmarkEnd w:id="765"/>
      <w:r>
        <w:rPr>
          <w:sz w:val="16"/>
        </w:rPr>
        <w:lastRenderedPageBreak/>
        <w:t xml:space="preserve">Schrijver CJ, Beer J, </w:t>
      </w:r>
      <w:proofErr w:type="spellStart"/>
      <w:r>
        <w:rPr>
          <w:sz w:val="16"/>
        </w:rPr>
        <w:t>Baltensperger</w:t>
      </w:r>
      <w:proofErr w:type="spellEnd"/>
      <w:r>
        <w:rPr>
          <w:sz w:val="16"/>
        </w:rPr>
        <w:t xml:space="preserve"> U et al (2012) Estimating the frequency of extremely energetic solar</w:t>
      </w:r>
      <w:r>
        <w:rPr>
          <w:spacing w:val="40"/>
          <w:sz w:val="16"/>
        </w:rPr>
        <w:t xml:space="preserve"> </w:t>
      </w:r>
      <w:bookmarkStart w:id="766" w:name="_bookmark723"/>
      <w:bookmarkEnd w:id="766"/>
      <w:r>
        <w:rPr>
          <w:sz w:val="16"/>
        </w:rPr>
        <w:t>events,</w:t>
      </w:r>
      <w:r>
        <w:rPr>
          <w:spacing w:val="-3"/>
          <w:sz w:val="16"/>
        </w:rPr>
        <w:t xml:space="preserve"> </w:t>
      </w:r>
      <w:r>
        <w:rPr>
          <w:sz w:val="16"/>
        </w:rPr>
        <w:t>based</w:t>
      </w:r>
      <w:r>
        <w:rPr>
          <w:spacing w:val="-3"/>
          <w:sz w:val="16"/>
        </w:rPr>
        <w:t xml:space="preserve"> </w:t>
      </w:r>
      <w:r>
        <w:rPr>
          <w:sz w:val="16"/>
        </w:rPr>
        <w:t>on</w:t>
      </w:r>
      <w:r>
        <w:rPr>
          <w:spacing w:val="-2"/>
          <w:sz w:val="16"/>
        </w:rPr>
        <w:t xml:space="preserve"> </w:t>
      </w:r>
      <w:r>
        <w:rPr>
          <w:sz w:val="16"/>
        </w:rPr>
        <w:t>solar,</w:t>
      </w:r>
      <w:r>
        <w:rPr>
          <w:spacing w:val="-2"/>
          <w:sz w:val="16"/>
        </w:rPr>
        <w:t xml:space="preserve"> </w:t>
      </w:r>
      <w:r>
        <w:rPr>
          <w:sz w:val="16"/>
        </w:rPr>
        <w:t>stellar,</w:t>
      </w:r>
      <w:r>
        <w:rPr>
          <w:spacing w:val="-3"/>
          <w:sz w:val="16"/>
        </w:rPr>
        <w:t xml:space="preserve"> </w:t>
      </w:r>
      <w:r>
        <w:rPr>
          <w:sz w:val="16"/>
        </w:rPr>
        <w:t>lunar,</w:t>
      </w:r>
      <w:r>
        <w:rPr>
          <w:spacing w:val="-4"/>
          <w:sz w:val="16"/>
        </w:rPr>
        <w:t xml:space="preserve"> </w:t>
      </w:r>
      <w:r>
        <w:rPr>
          <w:sz w:val="16"/>
        </w:rPr>
        <w:t>and</w:t>
      </w:r>
      <w:r>
        <w:rPr>
          <w:spacing w:val="-2"/>
          <w:sz w:val="16"/>
        </w:rPr>
        <w:t xml:space="preserve"> </w:t>
      </w:r>
      <w:r>
        <w:rPr>
          <w:sz w:val="16"/>
        </w:rPr>
        <w:t>terrestrial</w:t>
      </w:r>
      <w:r>
        <w:rPr>
          <w:spacing w:val="-3"/>
          <w:sz w:val="16"/>
        </w:rPr>
        <w:t xml:space="preserve"> </w:t>
      </w:r>
      <w:r>
        <w:rPr>
          <w:sz w:val="16"/>
        </w:rPr>
        <w:t>records.</w:t>
      </w:r>
      <w:r>
        <w:rPr>
          <w:spacing w:val="-3"/>
          <w:sz w:val="16"/>
        </w:rPr>
        <w:t xml:space="preserve"> </w:t>
      </w:r>
      <w:r>
        <w:rPr>
          <w:sz w:val="16"/>
        </w:rPr>
        <w:t>J</w:t>
      </w:r>
      <w:r>
        <w:rPr>
          <w:spacing w:val="-3"/>
          <w:sz w:val="16"/>
        </w:rPr>
        <w:t xml:space="preserve"> </w:t>
      </w:r>
      <w:proofErr w:type="spellStart"/>
      <w:r>
        <w:rPr>
          <w:sz w:val="16"/>
        </w:rPr>
        <w:t>Geophys</w:t>
      </w:r>
      <w:proofErr w:type="spellEnd"/>
      <w:r>
        <w:rPr>
          <w:spacing w:val="-3"/>
          <w:sz w:val="16"/>
        </w:rPr>
        <w:t xml:space="preserve"> </w:t>
      </w:r>
      <w:r>
        <w:rPr>
          <w:sz w:val="16"/>
        </w:rPr>
        <w:t>Res</w:t>
      </w:r>
      <w:r>
        <w:rPr>
          <w:spacing w:val="-2"/>
          <w:sz w:val="16"/>
        </w:rPr>
        <w:t xml:space="preserve"> </w:t>
      </w:r>
      <w:r>
        <w:rPr>
          <w:sz w:val="16"/>
        </w:rPr>
        <w:t>117:A08103.</w:t>
      </w:r>
      <w:r>
        <w:rPr>
          <w:spacing w:val="-3"/>
          <w:sz w:val="16"/>
        </w:rPr>
        <w:t xml:space="preserve"> </w:t>
      </w:r>
      <w:hyperlink r:id="rId948">
        <w:r>
          <w:rPr>
            <w:color w:val="0000FF"/>
            <w:sz w:val="16"/>
          </w:rPr>
          <w:t>https://doi.</w:t>
        </w:r>
      </w:hyperlink>
      <w:r>
        <w:rPr>
          <w:color w:val="0000FF"/>
          <w:spacing w:val="40"/>
          <w:sz w:val="16"/>
        </w:rPr>
        <w:t xml:space="preserve"> </w:t>
      </w:r>
      <w:hyperlink r:id="rId949">
        <w:r>
          <w:rPr>
            <w:color w:val="0000FF"/>
            <w:spacing w:val="-2"/>
            <w:sz w:val="16"/>
          </w:rPr>
          <w:t>org/10.1029/2012JA017706</w:t>
        </w:r>
      </w:hyperlink>
    </w:p>
    <w:p w14:paraId="5FE508B8" w14:textId="77777777" w:rsidR="007A1714" w:rsidRDefault="00000000">
      <w:pPr>
        <w:spacing w:line="247" w:lineRule="auto"/>
        <w:ind w:left="440" w:right="117" w:hanging="341"/>
        <w:jc w:val="both"/>
        <w:rPr>
          <w:sz w:val="16"/>
        </w:rPr>
      </w:pPr>
      <w:r>
        <w:rPr>
          <w:sz w:val="16"/>
        </w:rPr>
        <w:t xml:space="preserve">Schrijver CJ, Dobbins R, Murtagh W, </w:t>
      </w:r>
      <w:proofErr w:type="spellStart"/>
      <w:r>
        <w:rPr>
          <w:sz w:val="16"/>
        </w:rPr>
        <w:t>Petrinec</w:t>
      </w:r>
      <w:proofErr w:type="spellEnd"/>
      <w:r>
        <w:rPr>
          <w:sz w:val="16"/>
        </w:rPr>
        <w:t xml:space="preserve"> SM (2014) Assessing the impact of space weather on the</w:t>
      </w:r>
      <w:r>
        <w:rPr>
          <w:spacing w:val="40"/>
          <w:sz w:val="16"/>
        </w:rPr>
        <w:t xml:space="preserve"> </w:t>
      </w:r>
      <w:bookmarkStart w:id="767" w:name="_bookmark724"/>
      <w:bookmarkEnd w:id="767"/>
      <w:r>
        <w:rPr>
          <w:sz w:val="16"/>
        </w:rPr>
        <w:t>electric power grid based on insurance claims for industrial electrical equipment. Space Weather</w:t>
      </w:r>
      <w:r>
        <w:rPr>
          <w:spacing w:val="40"/>
          <w:sz w:val="16"/>
        </w:rPr>
        <w:t xml:space="preserve"> </w:t>
      </w:r>
      <w:r>
        <w:rPr>
          <w:sz w:val="16"/>
        </w:rPr>
        <w:t xml:space="preserve">12:487. </w:t>
      </w:r>
      <w:hyperlink r:id="rId950">
        <w:r>
          <w:rPr>
            <w:color w:val="0000FF"/>
            <w:sz w:val="16"/>
          </w:rPr>
          <w:t>https://doi.org/10.1002/2014SW001066</w:t>
        </w:r>
      </w:hyperlink>
    </w:p>
    <w:p w14:paraId="708C5248" w14:textId="77777777" w:rsidR="007A1714" w:rsidRDefault="00000000">
      <w:pPr>
        <w:spacing w:line="247" w:lineRule="auto"/>
        <w:ind w:left="440" w:right="116" w:hanging="341"/>
        <w:jc w:val="both"/>
        <w:rPr>
          <w:sz w:val="16"/>
        </w:rPr>
      </w:pPr>
      <w:r>
        <w:rPr>
          <w:sz w:val="16"/>
        </w:rPr>
        <w:t xml:space="preserve">Schrijver CJ, </w:t>
      </w:r>
      <w:proofErr w:type="spellStart"/>
      <w:r>
        <w:rPr>
          <w:sz w:val="16"/>
        </w:rPr>
        <w:t>Kauristie</w:t>
      </w:r>
      <w:proofErr w:type="spellEnd"/>
      <w:r>
        <w:rPr>
          <w:sz w:val="16"/>
        </w:rPr>
        <w:t xml:space="preserve"> K, Aylward AD et al (2015) Understanding space weather to shield society: a</w:t>
      </w:r>
      <w:r>
        <w:rPr>
          <w:spacing w:val="40"/>
          <w:sz w:val="16"/>
        </w:rPr>
        <w:t xml:space="preserve"> </w:t>
      </w:r>
      <w:bookmarkStart w:id="768" w:name="_bookmark725"/>
      <w:bookmarkEnd w:id="768"/>
      <w:r>
        <w:rPr>
          <w:sz w:val="16"/>
        </w:rPr>
        <w:t>global road map for 2015–2025 commissioned by COSPAR and ILWS. Adv Space Res 55:2745.</w:t>
      </w:r>
      <w:r>
        <w:rPr>
          <w:spacing w:val="40"/>
          <w:sz w:val="16"/>
        </w:rPr>
        <w:t xml:space="preserve"> </w:t>
      </w:r>
      <w:hyperlink r:id="rId951">
        <w:r>
          <w:rPr>
            <w:color w:val="0000FF"/>
            <w:spacing w:val="-2"/>
            <w:sz w:val="16"/>
          </w:rPr>
          <w:t>https://doi.org/10.1016/j.asr.2015.03.023</w:t>
        </w:r>
      </w:hyperlink>
    </w:p>
    <w:p w14:paraId="523D9362" w14:textId="77777777" w:rsidR="007A1714" w:rsidRDefault="00000000">
      <w:pPr>
        <w:spacing w:line="247" w:lineRule="auto"/>
        <w:ind w:left="440" w:right="116" w:hanging="341"/>
        <w:jc w:val="both"/>
        <w:rPr>
          <w:sz w:val="16"/>
        </w:rPr>
      </w:pPr>
      <w:bookmarkStart w:id="769" w:name="_bookmark727"/>
      <w:bookmarkEnd w:id="769"/>
      <w:r>
        <w:rPr>
          <w:sz w:val="16"/>
        </w:rPr>
        <w:t xml:space="preserve">Schulz M (1997) Direct influence of ring current on auroral oval diameter. J </w:t>
      </w:r>
      <w:proofErr w:type="spellStart"/>
      <w:r>
        <w:rPr>
          <w:sz w:val="16"/>
        </w:rPr>
        <w:t>Geophys</w:t>
      </w:r>
      <w:proofErr w:type="spellEnd"/>
      <w:r>
        <w:rPr>
          <w:sz w:val="16"/>
        </w:rPr>
        <w:t xml:space="preserve"> Res 102:14149.</w:t>
      </w:r>
      <w:r>
        <w:rPr>
          <w:spacing w:val="40"/>
          <w:sz w:val="16"/>
        </w:rPr>
        <w:t xml:space="preserve"> </w:t>
      </w:r>
      <w:bookmarkStart w:id="770" w:name="_bookmark726"/>
      <w:bookmarkEnd w:id="770"/>
      <w:r>
        <w:fldChar w:fldCharType="begin"/>
      </w:r>
      <w:r>
        <w:instrText>HYPERLINK "https://doi.org/10.1029/97JA00827" \h</w:instrText>
      </w:r>
      <w:r>
        <w:fldChar w:fldCharType="separate"/>
      </w:r>
      <w:r>
        <w:rPr>
          <w:color w:val="0000FF"/>
          <w:spacing w:val="-2"/>
          <w:sz w:val="16"/>
        </w:rPr>
        <w:t>https://doi.org/10.1029/97JA00827</w:t>
      </w:r>
      <w:r>
        <w:rPr>
          <w:color w:val="0000FF"/>
          <w:spacing w:val="-2"/>
          <w:sz w:val="16"/>
        </w:rPr>
        <w:fldChar w:fldCharType="end"/>
      </w:r>
    </w:p>
    <w:p w14:paraId="1F4C00ED" w14:textId="77777777" w:rsidR="007A1714" w:rsidRDefault="00000000">
      <w:pPr>
        <w:spacing w:line="184" w:lineRule="exact"/>
        <w:ind w:left="100"/>
        <w:jc w:val="both"/>
        <w:rPr>
          <w:sz w:val="16"/>
        </w:rPr>
      </w:pPr>
      <w:r>
        <w:rPr>
          <w:sz w:val="16"/>
        </w:rPr>
        <w:t>Secchi</w:t>
      </w:r>
      <w:r>
        <w:rPr>
          <w:spacing w:val="1"/>
          <w:sz w:val="16"/>
        </w:rPr>
        <w:t xml:space="preserve"> </w:t>
      </w:r>
      <w:r>
        <w:rPr>
          <w:sz w:val="16"/>
        </w:rPr>
        <w:t>P</w:t>
      </w:r>
      <w:r>
        <w:rPr>
          <w:spacing w:val="1"/>
          <w:sz w:val="16"/>
        </w:rPr>
        <w:t xml:space="preserve"> </w:t>
      </w:r>
      <w:r>
        <w:rPr>
          <w:sz w:val="16"/>
        </w:rPr>
        <w:t>(1859)</w:t>
      </w:r>
      <w:r>
        <w:rPr>
          <w:spacing w:val="1"/>
          <w:sz w:val="16"/>
        </w:rPr>
        <w:t xml:space="preserve"> </w:t>
      </w:r>
      <w:r>
        <w:rPr>
          <w:sz w:val="16"/>
        </w:rPr>
        <w:t>Sur</w:t>
      </w:r>
      <w:r>
        <w:rPr>
          <w:spacing w:val="2"/>
          <w:sz w:val="16"/>
        </w:rPr>
        <w:t xml:space="preserve"> </w:t>
      </w:r>
      <w:r>
        <w:rPr>
          <w:sz w:val="16"/>
        </w:rPr>
        <w:t>les</w:t>
      </w:r>
      <w:r>
        <w:rPr>
          <w:spacing w:val="1"/>
          <w:sz w:val="16"/>
        </w:rPr>
        <w:t xml:space="preserve"> </w:t>
      </w:r>
      <w:r>
        <w:rPr>
          <w:sz w:val="16"/>
        </w:rPr>
        <w:t xml:space="preserve">perturbations </w:t>
      </w:r>
      <w:proofErr w:type="spellStart"/>
      <w:r>
        <w:rPr>
          <w:sz w:val="16"/>
        </w:rPr>
        <w:t>magne</w:t>
      </w:r>
      <w:proofErr w:type="spellEnd"/>
      <w:r>
        <w:rPr>
          <w:position w:val="1"/>
          <w:sz w:val="16"/>
        </w:rPr>
        <w:t>´</w:t>
      </w:r>
      <w:proofErr w:type="spellStart"/>
      <w:r>
        <w:rPr>
          <w:sz w:val="16"/>
        </w:rPr>
        <w:t>tiques</w:t>
      </w:r>
      <w:proofErr w:type="spellEnd"/>
      <w:r>
        <w:rPr>
          <w:spacing w:val="2"/>
          <w:sz w:val="16"/>
        </w:rPr>
        <w:t xml:space="preserve"> </w:t>
      </w:r>
      <w:r>
        <w:rPr>
          <w:sz w:val="16"/>
        </w:rPr>
        <w:t>observes a</w:t>
      </w:r>
      <w:r>
        <w:rPr>
          <w:position w:val="1"/>
          <w:sz w:val="16"/>
        </w:rPr>
        <w:t>`</w:t>
      </w:r>
      <w:r>
        <w:rPr>
          <w:spacing w:val="9"/>
          <w:position w:val="1"/>
          <w:sz w:val="16"/>
        </w:rPr>
        <w:t xml:space="preserve"> </w:t>
      </w:r>
      <w:r>
        <w:rPr>
          <w:sz w:val="16"/>
        </w:rPr>
        <w:t>Rome</w:t>
      </w:r>
      <w:r>
        <w:rPr>
          <w:spacing w:val="1"/>
          <w:sz w:val="16"/>
        </w:rPr>
        <w:t xml:space="preserve"> </w:t>
      </w:r>
      <w:r>
        <w:rPr>
          <w:sz w:val="16"/>
        </w:rPr>
        <w:t>le</w:t>
      </w:r>
      <w:r>
        <w:rPr>
          <w:spacing w:val="1"/>
          <w:sz w:val="16"/>
        </w:rPr>
        <w:t xml:space="preserve"> </w:t>
      </w:r>
      <w:r>
        <w:rPr>
          <w:sz w:val="16"/>
        </w:rPr>
        <w:t>2</w:t>
      </w:r>
      <w:r>
        <w:rPr>
          <w:spacing w:val="1"/>
          <w:sz w:val="16"/>
        </w:rPr>
        <w:t xml:space="preserve"> </w:t>
      </w:r>
      <w:proofErr w:type="spellStart"/>
      <w:r>
        <w:rPr>
          <w:sz w:val="16"/>
        </w:rPr>
        <w:t>Septembre</w:t>
      </w:r>
      <w:proofErr w:type="spellEnd"/>
      <w:r>
        <w:rPr>
          <w:spacing w:val="2"/>
          <w:sz w:val="16"/>
        </w:rPr>
        <w:t xml:space="preserve"> </w:t>
      </w:r>
      <w:r>
        <w:rPr>
          <w:sz w:val="16"/>
        </w:rPr>
        <w:t>1859.</w:t>
      </w:r>
      <w:r>
        <w:rPr>
          <w:spacing w:val="1"/>
          <w:sz w:val="16"/>
        </w:rPr>
        <w:t xml:space="preserve"> </w:t>
      </w:r>
      <w:r>
        <w:rPr>
          <w:sz w:val="16"/>
        </w:rPr>
        <w:t>C</w:t>
      </w:r>
      <w:r>
        <w:rPr>
          <w:spacing w:val="2"/>
          <w:sz w:val="16"/>
        </w:rPr>
        <w:t xml:space="preserve"> </w:t>
      </w:r>
      <w:r>
        <w:rPr>
          <w:sz w:val="16"/>
        </w:rPr>
        <w:t>R</w:t>
      </w:r>
      <w:r>
        <w:rPr>
          <w:spacing w:val="1"/>
          <w:sz w:val="16"/>
        </w:rPr>
        <w:t xml:space="preserve"> </w:t>
      </w:r>
      <w:r>
        <w:rPr>
          <w:spacing w:val="-2"/>
          <w:sz w:val="16"/>
        </w:rPr>
        <w:t>49:458</w:t>
      </w:r>
    </w:p>
    <w:p w14:paraId="41CC5445" w14:textId="77777777" w:rsidR="007A1714" w:rsidRDefault="00000000">
      <w:pPr>
        <w:spacing w:before="3" w:line="247" w:lineRule="auto"/>
        <w:ind w:left="440" w:right="117" w:hanging="341"/>
        <w:jc w:val="both"/>
        <w:rPr>
          <w:sz w:val="16"/>
        </w:rPr>
      </w:pPr>
      <w:bookmarkStart w:id="771" w:name="_bookmark728"/>
      <w:bookmarkEnd w:id="771"/>
      <w:proofErr w:type="spellStart"/>
      <w:r>
        <w:rPr>
          <w:sz w:val="16"/>
        </w:rPr>
        <w:t>Shakhovskaya</w:t>
      </w:r>
      <w:proofErr w:type="spellEnd"/>
      <w:r>
        <w:rPr>
          <w:spacing w:val="-9"/>
          <w:sz w:val="16"/>
        </w:rPr>
        <w:t xml:space="preserve"> </w:t>
      </w:r>
      <w:r>
        <w:rPr>
          <w:sz w:val="16"/>
        </w:rPr>
        <w:t>AN,</w:t>
      </w:r>
      <w:r>
        <w:rPr>
          <w:spacing w:val="-7"/>
          <w:sz w:val="16"/>
        </w:rPr>
        <w:t xml:space="preserve"> </w:t>
      </w:r>
      <w:r>
        <w:rPr>
          <w:sz w:val="16"/>
        </w:rPr>
        <w:t>Grigoryeva</w:t>
      </w:r>
      <w:r>
        <w:rPr>
          <w:spacing w:val="-6"/>
          <w:sz w:val="16"/>
        </w:rPr>
        <w:t xml:space="preserve"> </w:t>
      </w:r>
      <w:r>
        <w:rPr>
          <w:sz w:val="16"/>
        </w:rPr>
        <w:t>IY,</w:t>
      </w:r>
      <w:r>
        <w:rPr>
          <w:spacing w:val="-8"/>
          <w:sz w:val="16"/>
        </w:rPr>
        <w:t xml:space="preserve"> </w:t>
      </w:r>
      <w:r>
        <w:rPr>
          <w:sz w:val="16"/>
        </w:rPr>
        <w:t>Isayeva</w:t>
      </w:r>
      <w:r>
        <w:rPr>
          <w:spacing w:val="-7"/>
          <w:sz w:val="16"/>
        </w:rPr>
        <w:t xml:space="preserve"> </w:t>
      </w:r>
      <w:r>
        <w:rPr>
          <w:sz w:val="16"/>
        </w:rPr>
        <w:t>EA</w:t>
      </w:r>
      <w:r>
        <w:rPr>
          <w:spacing w:val="-7"/>
          <w:sz w:val="16"/>
        </w:rPr>
        <w:t xml:space="preserve"> </w:t>
      </w:r>
      <w:r>
        <w:rPr>
          <w:sz w:val="16"/>
        </w:rPr>
        <w:t>(2019)</w:t>
      </w:r>
      <w:r>
        <w:rPr>
          <w:spacing w:val="-7"/>
          <w:sz w:val="16"/>
        </w:rPr>
        <w:t xml:space="preserve"> </w:t>
      </w:r>
      <w:r>
        <w:rPr>
          <w:sz w:val="16"/>
        </w:rPr>
        <w:t>Nonstationary</w:t>
      </w:r>
      <w:r>
        <w:rPr>
          <w:spacing w:val="-6"/>
          <w:sz w:val="16"/>
        </w:rPr>
        <w:t xml:space="preserve"> </w:t>
      </w:r>
      <w:r>
        <w:rPr>
          <w:sz w:val="16"/>
        </w:rPr>
        <w:t>processes</w:t>
      </w:r>
      <w:r>
        <w:rPr>
          <w:spacing w:val="-9"/>
          <w:sz w:val="16"/>
        </w:rPr>
        <w:t xml:space="preserve"> </w:t>
      </w:r>
      <w:r>
        <w:rPr>
          <w:sz w:val="16"/>
        </w:rPr>
        <w:t>in</w:t>
      </w:r>
      <w:r>
        <w:rPr>
          <w:spacing w:val="-7"/>
          <w:sz w:val="16"/>
        </w:rPr>
        <w:t xml:space="preserve"> </w:t>
      </w:r>
      <w:r>
        <w:rPr>
          <w:sz w:val="16"/>
        </w:rPr>
        <w:t>the</w:t>
      </w:r>
      <w:r>
        <w:rPr>
          <w:spacing w:val="-7"/>
          <w:sz w:val="16"/>
        </w:rPr>
        <w:t xml:space="preserve"> </w:t>
      </w:r>
      <w:r>
        <w:rPr>
          <w:sz w:val="16"/>
        </w:rPr>
        <w:t>active</w:t>
      </w:r>
      <w:r>
        <w:rPr>
          <w:spacing w:val="-7"/>
          <w:sz w:val="16"/>
        </w:rPr>
        <w:t xml:space="preserve"> </w:t>
      </w:r>
      <w:r>
        <w:rPr>
          <w:sz w:val="16"/>
        </w:rPr>
        <w:t>region</w:t>
      </w:r>
      <w:r>
        <w:rPr>
          <w:spacing w:val="-8"/>
          <w:sz w:val="16"/>
        </w:rPr>
        <w:t xml:space="preserve"> </w:t>
      </w:r>
      <w:r>
        <w:rPr>
          <w:sz w:val="16"/>
        </w:rPr>
        <w:t>on</w:t>
      </w:r>
      <w:r>
        <w:rPr>
          <w:spacing w:val="-7"/>
          <w:sz w:val="16"/>
        </w:rPr>
        <w:t xml:space="preserve"> </w:t>
      </w:r>
      <w:r>
        <w:rPr>
          <w:sz w:val="16"/>
        </w:rPr>
        <w:t>the</w:t>
      </w:r>
      <w:r>
        <w:rPr>
          <w:spacing w:val="40"/>
          <w:sz w:val="16"/>
        </w:rPr>
        <w:t xml:space="preserve"> </w:t>
      </w:r>
      <w:r>
        <w:rPr>
          <w:sz w:val="16"/>
        </w:rPr>
        <w:t xml:space="preserve">Sun before, during, and after the LDE-flare. Astron </w:t>
      </w:r>
      <w:proofErr w:type="spellStart"/>
      <w:r>
        <w:rPr>
          <w:sz w:val="16"/>
        </w:rPr>
        <w:t>Astrophys</w:t>
      </w:r>
      <w:proofErr w:type="spellEnd"/>
      <w:r>
        <w:rPr>
          <w:sz w:val="16"/>
        </w:rPr>
        <w:t xml:space="preserve"> Trans 2:147</w:t>
      </w:r>
    </w:p>
    <w:p w14:paraId="56C9C28B" w14:textId="77777777" w:rsidR="007A1714" w:rsidRDefault="00000000">
      <w:pPr>
        <w:spacing w:line="244" w:lineRule="auto"/>
        <w:ind w:left="440" w:right="116" w:hanging="341"/>
        <w:jc w:val="both"/>
        <w:rPr>
          <w:sz w:val="16"/>
        </w:rPr>
      </w:pPr>
      <w:bookmarkStart w:id="772" w:name="_bookmark729"/>
      <w:bookmarkEnd w:id="772"/>
      <w:r>
        <w:rPr>
          <w:sz w:val="16"/>
        </w:rPr>
        <w:t xml:space="preserve">Share GH, Murphy RJ, White SM et al (2018) Characteristics of late-phase </w:t>
      </w:r>
      <w:r>
        <w:rPr>
          <w:rFonts w:ascii="Bookman Old Style"/>
          <w:w w:val="130"/>
          <w:sz w:val="16"/>
        </w:rPr>
        <w:t>[</w:t>
      </w:r>
      <w:r>
        <w:rPr>
          <w:w w:val="130"/>
          <w:sz w:val="16"/>
        </w:rPr>
        <w:t xml:space="preserve">100 </w:t>
      </w:r>
      <w:r>
        <w:rPr>
          <w:sz w:val="16"/>
        </w:rPr>
        <w:t>MeV gamma-ray</w:t>
      </w:r>
      <w:r>
        <w:rPr>
          <w:spacing w:val="40"/>
          <w:sz w:val="16"/>
        </w:rPr>
        <w:t xml:space="preserve"> </w:t>
      </w:r>
      <w:r>
        <w:rPr>
          <w:sz w:val="16"/>
        </w:rPr>
        <w:t xml:space="preserve">emission in solar eruptive events. </w:t>
      </w:r>
      <w:proofErr w:type="spellStart"/>
      <w:r>
        <w:rPr>
          <w:sz w:val="16"/>
        </w:rPr>
        <w:t>Astrophys</w:t>
      </w:r>
      <w:proofErr w:type="spellEnd"/>
      <w:r>
        <w:rPr>
          <w:sz w:val="16"/>
        </w:rPr>
        <w:t xml:space="preserve"> J 869:182. </w:t>
      </w:r>
      <w:hyperlink r:id="rId952">
        <w:r>
          <w:rPr>
            <w:color w:val="0000FF"/>
            <w:sz w:val="16"/>
          </w:rPr>
          <w:t>https://doi.org/10.3847/1538-4357/aaebf7</w:t>
        </w:r>
      </w:hyperlink>
    </w:p>
    <w:p w14:paraId="1539226B" w14:textId="77777777" w:rsidR="007A1714" w:rsidRDefault="00000000">
      <w:pPr>
        <w:spacing w:line="247" w:lineRule="auto"/>
        <w:ind w:left="440" w:right="117" w:hanging="341"/>
        <w:jc w:val="both"/>
        <w:rPr>
          <w:sz w:val="16"/>
        </w:rPr>
      </w:pPr>
      <w:bookmarkStart w:id="773" w:name="_bookmark730"/>
      <w:bookmarkEnd w:id="773"/>
      <w:r>
        <w:rPr>
          <w:sz w:val="16"/>
        </w:rPr>
        <w:t xml:space="preserve">Shea MA, Smart DF (1990) A summary of major solar proton events. Sol Phys 127:297. </w:t>
      </w:r>
      <w:hyperlink r:id="rId953">
        <w:r>
          <w:rPr>
            <w:color w:val="0000FF"/>
            <w:sz w:val="16"/>
          </w:rPr>
          <w:t>https://doi.org/</w:t>
        </w:r>
      </w:hyperlink>
      <w:r>
        <w:rPr>
          <w:color w:val="0000FF"/>
          <w:spacing w:val="40"/>
          <w:sz w:val="16"/>
        </w:rPr>
        <w:t xml:space="preserve"> </w:t>
      </w:r>
      <w:hyperlink r:id="rId954">
        <w:r>
          <w:rPr>
            <w:color w:val="0000FF"/>
            <w:spacing w:val="-2"/>
            <w:sz w:val="16"/>
          </w:rPr>
          <w:t>10.1007/BF00152170</w:t>
        </w:r>
      </w:hyperlink>
    </w:p>
    <w:p w14:paraId="4BEA2721" w14:textId="77777777" w:rsidR="007A1714" w:rsidRDefault="00000000">
      <w:pPr>
        <w:spacing w:line="247" w:lineRule="auto"/>
        <w:ind w:left="440" w:right="117" w:hanging="341"/>
        <w:jc w:val="both"/>
        <w:rPr>
          <w:sz w:val="16"/>
        </w:rPr>
      </w:pPr>
      <w:r>
        <w:rPr>
          <w:sz w:val="16"/>
        </w:rPr>
        <w:t>Shea</w:t>
      </w:r>
      <w:r>
        <w:rPr>
          <w:spacing w:val="-3"/>
          <w:sz w:val="16"/>
        </w:rPr>
        <w:t xml:space="preserve"> </w:t>
      </w:r>
      <w:r>
        <w:rPr>
          <w:sz w:val="16"/>
        </w:rPr>
        <w:t>MA,</w:t>
      </w:r>
      <w:r>
        <w:rPr>
          <w:spacing w:val="-2"/>
          <w:sz w:val="16"/>
        </w:rPr>
        <w:t xml:space="preserve"> </w:t>
      </w:r>
      <w:r>
        <w:rPr>
          <w:sz w:val="16"/>
        </w:rPr>
        <w:t>Smart</w:t>
      </w:r>
      <w:r>
        <w:rPr>
          <w:spacing w:val="-3"/>
          <w:sz w:val="16"/>
        </w:rPr>
        <w:t xml:space="preserve"> </w:t>
      </w:r>
      <w:r>
        <w:rPr>
          <w:sz w:val="16"/>
        </w:rPr>
        <w:t>DF</w:t>
      </w:r>
      <w:r>
        <w:rPr>
          <w:spacing w:val="-2"/>
          <w:sz w:val="16"/>
        </w:rPr>
        <w:t xml:space="preserve"> </w:t>
      </w:r>
      <w:r>
        <w:rPr>
          <w:sz w:val="16"/>
        </w:rPr>
        <w:t>(2006)</w:t>
      </w:r>
      <w:r>
        <w:rPr>
          <w:spacing w:val="-3"/>
          <w:sz w:val="16"/>
        </w:rPr>
        <w:t xml:space="preserve"> </w:t>
      </w:r>
      <w:r>
        <w:rPr>
          <w:sz w:val="16"/>
        </w:rPr>
        <w:t>Compendium</w:t>
      </w:r>
      <w:r>
        <w:rPr>
          <w:spacing w:val="-2"/>
          <w:sz w:val="16"/>
        </w:rPr>
        <w:t xml:space="preserve"> </w:t>
      </w:r>
      <w:r>
        <w:rPr>
          <w:sz w:val="16"/>
        </w:rPr>
        <w:t>of</w:t>
      </w:r>
      <w:r>
        <w:rPr>
          <w:spacing w:val="-1"/>
          <w:sz w:val="16"/>
        </w:rPr>
        <w:t xml:space="preserve"> </w:t>
      </w:r>
      <w:r>
        <w:rPr>
          <w:sz w:val="16"/>
        </w:rPr>
        <w:t>the</w:t>
      </w:r>
      <w:r>
        <w:rPr>
          <w:spacing w:val="-3"/>
          <w:sz w:val="16"/>
        </w:rPr>
        <w:t xml:space="preserve"> </w:t>
      </w:r>
      <w:r>
        <w:rPr>
          <w:sz w:val="16"/>
        </w:rPr>
        <w:t>eight</w:t>
      </w:r>
      <w:r>
        <w:rPr>
          <w:spacing w:val="-2"/>
          <w:sz w:val="16"/>
        </w:rPr>
        <w:t xml:space="preserve"> </w:t>
      </w:r>
      <w:r>
        <w:rPr>
          <w:sz w:val="16"/>
        </w:rPr>
        <w:t>articles</w:t>
      </w:r>
      <w:r>
        <w:rPr>
          <w:spacing w:val="-4"/>
          <w:sz w:val="16"/>
        </w:rPr>
        <w:t xml:space="preserve"> </w:t>
      </w:r>
      <w:r>
        <w:rPr>
          <w:sz w:val="16"/>
        </w:rPr>
        <w:t>on</w:t>
      </w:r>
      <w:r>
        <w:rPr>
          <w:spacing w:val="-2"/>
          <w:sz w:val="16"/>
        </w:rPr>
        <w:t xml:space="preserve"> </w:t>
      </w:r>
      <w:r>
        <w:rPr>
          <w:sz w:val="16"/>
        </w:rPr>
        <w:t>the</w:t>
      </w:r>
      <w:r>
        <w:rPr>
          <w:spacing w:val="-2"/>
          <w:sz w:val="16"/>
        </w:rPr>
        <w:t xml:space="preserve"> </w:t>
      </w:r>
      <w:r>
        <w:rPr>
          <w:sz w:val="16"/>
        </w:rPr>
        <w:t>‘‘Carrington</w:t>
      </w:r>
      <w:r>
        <w:rPr>
          <w:spacing w:val="-4"/>
          <w:sz w:val="16"/>
        </w:rPr>
        <w:t xml:space="preserve"> </w:t>
      </w:r>
      <w:r>
        <w:rPr>
          <w:sz w:val="16"/>
        </w:rPr>
        <w:t>Event’’</w:t>
      </w:r>
      <w:r>
        <w:rPr>
          <w:spacing w:val="-1"/>
          <w:sz w:val="16"/>
        </w:rPr>
        <w:t xml:space="preserve"> </w:t>
      </w:r>
      <w:r>
        <w:rPr>
          <w:sz w:val="16"/>
        </w:rPr>
        <w:t>attributed</w:t>
      </w:r>
      <w:r>
        <w:rPr>
          <w:spacing w:val="-4"/>
          <w:sz w:val="16"/>
        </w:rPr>
        <w:t xml:space="preserve"> </w:t>
      </w:r>
      <w:r>
        <w:rPr>
          <w:sz w:val="16"/>
        </w:rPr>
        <w:t>to</w:t>
      </w:r>
      <w:r>
        <w:rPr>
          <w:spacing w:val="-2"/>
          <w:sz w:val="16"/>
        </w:rPr>
        <w:t xml:space="preserve"> </w:t>
      </w:r>
      <w:r>
        <w:rPr>
          <w:sz w:val="16"/>
        </w:rPr>
        <w:t>or</w:t>
      </w:r>
      <w:r>
        <w:rPr>
          <w:spacing w:val="40"/>
          <w:sz w:val="16"/>
        </w:rPr>
        <w:t xml:space="preserve"> </w:t>
      </w:r>
      <w:bookmarkStart w:id="774" w:name="_bookmark732"/>
      <w:bookmarkEnd w:id="774"/>
      <w:r>
        <w:rPr>
          <w:sz w:val="16"/>
        </w:rPr>
        <w:t>written by Elias Loomis in the American Journal of Science, 1859–1861. Adv Space Res 38:313.</w:t>
      </w:r>
      <w:r>
        <w:rPr>
          <w:spacing w:val="40"/>
          <w:sz w:val="16"/>
        </w:rPr>
        <w:t xml:space="preserve"> </w:t>
      </w:r>
      <w:bookmarkStart w:id="775" w:name="_bookmark731"/>
      <w:bookmarkEnd w:id="775"/>
      <w:r>
        <w:fldChar w:fldCharType="begin"/>
      </w:r>
      <w:r>
        <w:instrText>HYPERLINK "https://doi.org/10.1016/j.asr.2006.07.005" \h</w:instrText>
      </w:r>
      <w:r>
        <w:fldChar w:fldCharType="separate"/>
      </w:r>
      <w:r>
        <w:rPr>
          <w:color w:val="0000FF"/>
          <w:spacing w:val="-2"/>
          <w:sz w:val="16"/>
        </w:rPr>
        <w:t>https://doi.org/10.1016/j.asr.2006.07.005</w:t>
      </w:r>
      <w:r>
        <w:rPr>
          <w:color w:val="0000FF"/>
          <w:spacing w:val="-2"/>
          <w:sz w:val="16"/>
        </w:rPr>
        <w:fldChar w:fldCharType="end"/>
      </w:r>
    </w:p>
    <w:p w14:paraId="70EC0908" w14:textId="77777777" w:rsidR="007A1714" w:rsidRDefault="00000000">
      <w:pPr>
        <w:spacing w:line="247" w:lineRule="auto"/>
        <w:ind w:left="100" w:right="117"/>
        <w:jc w:val="both"/>
        <w:rPr>
          <w:sz w:val="16"/>
        </w:rPr>
      </w:pPr>
      <w:r>
        <w:rPr>
          <w:sz w:val="16"/>
        </w:rPr>
        <w:t>Shibata K, Magara T (2011) Solar flares: magnetohydrodynamic processes. Living Rev Sol Phys 8:6</w:t>
      </w:r>
      <w:r>
        <w:rPr>
          <w:spacing w:val="40"/>
          <w:sz w:val="16"/>
        </w:rPr>
        <w:t xml:space="preserve"> </w:t>
      </w:r>
      <w:bookmarkStart w:id="776" w:name="_bookmark733"/>
      <w:bookmarkEnd w:id="776"/>
      <w:r>
        <w:rPr>
          <w:sz w:val="16"/>
        </w:rPr>
        <w:t>Shibata</w:t>
      </w:r>
      <w:r>
        <w:rPr>
          <w:spacing w:val="1"/>
          <w:sz w:val="16"/>
        </w:rPr>
        <w:t xml:space="preserve"> </w:t>
      </w:r>
      <w:r>
        <w:rPr>
          <w:sz w:val="16"/>
        </w:rPr>
        <w:t>K,</w:t>
      </w:r>
      <w:r>
        <w:rPr>
          <w:spacing w:val="1"/>
          <w:sz w:val="16"/>
        </w:rPr>
        <w:t xml:space="preserve"> </w:t>
      </w:r>
      <w:r>
        <w:rPr>
          <w:sz w:val="16"/>
        </w:rPr>
        <w:t>Isobe</w:t>
      </w:r>
      <w:r>
        <w:rPr>
          <w:spacing w:val="1"/>
          <w:sz w:val="16"/>
        </w:rPr>
        <w:t xml:space="preserve"> </w:t>
      </w:r>
      <w:r>
        <w:rPr>
          <w:sz w:val="16"/>
        </w:rPr>
        <w:t>H,</w:t>
      </w:r>
      <w:r>
        <w:rPr>
          <w:spacing w:val="1"/>
          <w:sz w:val="16"/>
        </w:rPr>
        <w:t xml:space="preserve"> </w:t>
      </w:r>
      <w:r>
        <w:rPr>
          <w:sz w:val="16"/>
        </w:rPr>
        <w:t>Hillier</w:t>
      </w:r>
      <w:r>
        <w:rPr>
          <w:spacing w:val="1"/>
          <w:sz w:val="16"/>
        </w:rPr>
        <w:t xml:space="preserve"> </w:t>
      </w:r>
      <w:r>
        <w:rPr>
          <w:sz w:val="16"/>
        </w:rPr>
        <w:t>A</w:t>
      </w:r>
      <w:r>
        <w:rPr>
          <w:spacing w:val="1"/>
          <w:sz w:val="16"/>
        </w:rPr>
        <w:t xml:space="preserve"> </w:t>
      </w:r>
      <w:r>
        <w:rPr>
          <w:sz w:val="16"/>
        </w:rPr>
        <w:t>et</w:t>
      </w:r>
      <w:r>
        <w:rPr>
          <w:spacing w:val="1"/>
          <w:sz w:val="16"/>
        </w:rPr>
        <w:t xml:space="preserve"> </w:t>
      </w:r>
      <w:r>
        <w:rPr>
          <w:sz w:val="16"/>
        </w:rPr>
        <w:t>al</w:t>
      </w:r>
      <w:r>
        <w:rPr>
          <w:spacing w:val="1"/>
          <w:sz w:val="16"/>
        </w:rPr>
        <w:t xml:space="preserve"> </w:t>
      </w:r>
      <w:r>
        <w:rPr>
          <w:sz w:val="16"/>
        </w:rPr>
        <w:t>(2013)</w:t>
      </w:r>
      <w:r>
        <w:rPr>
          <w:spacing w:val="1"/>
          <w:sz w:val="16"/>
        </w:rPr>
        <w:t xml:space="preserve"> </w:t>
      </w:r>
      <w:r>
        <w:rPr>
          <w:sz w:val="16"/>
        </w:rPr>
        <w:t>Can</w:t>
      </w:r>
      <w:r>
        <w:rPr>
          <w:spacing w:val="1"/>
          <w:sz w:val="16"/>
        </w:rPr>
        <w:t xml:space="preserve"> </w:t>
      </w:r>
      <w:proofErr w:type="spellStart"/>
      <w:r>
        <w:rPr>
          <w:sz w:val="16"/>
        </w:rPr>
        <w:t>superflares</w:t>
      </w:r>
      <w:proofErr w:type="spellEnd"/>
      <w:r>
        <w:rPr>
          <w:spacing w:val="2"/>
          <w:sz w:val="16"/>
        </w:rPr>
        <w:t xml:space="preserve"> </w:t>
      </w:r>
      <w:r>
        <w:rPr>
          <w:sz w:val="16"/>
        </w:rPr>
        <w:t>occur</w:t>
      </w:r>
      <w:r>
        <w:rPr>
          <w:spacing w:val="1"/>
          <w:sz w:val="16"/>
        </w:rPr>
        <w:t xml:space="preserve"> </w:t>
      </w:r>
      <w:r>
        <w:rPr>
          <w:sz w:val="16"/>
        </w:rPr>
        <w:t>on</w:t>
      </w:r>
      <w:r>
        <w:rPr>
          <w:spacing w:val="1"/>
          <w:sz w:val="16"/>
        </w:rPr>
        <w:t xml:space="preserve"> </w:t>
      </w:r>
      <w:r>
        <w:rPr>
          <w:sz w:val="16"/>
        </w:rPr>
        <w:t>our</w:t>
      </w:r>
      <w:r>
        <w:rPr>
          <w:spacing w:val="1"/>
          <w:sz w:val="16"/>
        </w:rPr>
        <w:t xml:space="preserve"> </w:t>
      </w:r>
      <w:r>
        <w:rPr>
          <w:sz w:val="16"/>
        </w:rPr>
        <w:t>Sun?</w:t>
      </w:r>
      <w:r>
        <w:rPr>
          <w:spacing w:val="1"/>
          <w:sz w:val="16"/>
        </w:rPr>
        <w:t xml:space="preserve"> </w:t>
      </w:r>
      <w:proofErr w:type="spellStart"/>
      <w:r>
        <w:rPr>
          <w:sz w:val="16"/>
        </w:rPr>
        <w:t>Publ</w:t>
      </w:r>
      <w:proofErr w:type="spellEnd"/>
      <w:r>
        <w:rPr>
          <w:sz w:val="16"/>
        </w:rPr>
        <w:t xml:space="preserve"> Astron</w:t>
      </w:r>
      <w:r>
        <w:rPr>
          <w:spacing w:val="1"/>
          <w:sz w:val="16"/>
        </w:rPr>
        <w:t xml:space="preserve"> </w:t>
      </w:r>
      <w:r>
        <w:rPr>
          <w:sz w:val="16"/>
        </w:rPr>
        <w:t>Soc</w:t>
      </w:r>
      <w:r>
        <w:rPr>
          <w:spacing w:val="1"/>
          <w:sz w:val="16"/>
        </w:rPr>
        <w:t xml:space="preserve"> </w:t>
      </w:r>
      <w:proofErr w:type="spellStart"/>
      <w:r>
        <w:rPr>
          <w:sz w:val="16"/>
        </w:rPr>
        <w:t>Jpn</w:t>
      </w:r>
      <w:proofErr w:type="spellEnd"/>
      <w:r>
        <w:rPr>
          <w:spacing w:val="1"/>
          <w:sz w:val="16"/>
        </w:rPr>
        <w:t xml:space="preserve"> </w:t>
      </w:r>
      <w:r>
        <w:rPr>
          <w:spacing w:val="-2"/>
          <w:sz w:val="16"/>
        </w:rPr>
        <w:t>65:49.</w:t>
      </w:r>
    </w:p>
    <w:p w14:paraId="2A237543" w14:textId="77777777" w:rsidR="007A1714" w:rsidRDefault="00000000">
      <w:pPr>
        <w:spacing w:line="184" w:lineRule="exact"/>
        <w:ind w:left="440"/>
        <w:rPr>
          <w:sz w:val="16"/>
        </w:rPr>
      </w:pPr>
      <w:hyperlink r:id="rId955">
        <w:r>
          <w:rPr>
            <w:color w:val="0000FF"/>
            <w:spacing w:val="-2"/>
            <w:sz w:val="16"/>
          </w:rPr>
          <w:t>https://doi.org/10.1093/pasj/65.3.49</w:t>
        </w:r>
      </w:hyperlink>
    </w:p>
    <w:p w14:paraId="2D5660D6" w14:textId="77777777" w:rsidR="007A1714" w:rsidRDefault="00000000">
      <w:pPr>
        <w:spacing w:before="3" w:line="247" w:lineRule="auto"/>
        <w:ind w:left="440" w:right="116" w:hanging="341"/>
        <w:jc w:val="both"/>
        <w:rPr>
          <w:sz w:val="16"/>
        </w:rPr>
      </w:pPr>
      <w:r>
        <w:rPr>
          <w:sz w:val="16"/>
        </w:rPr>
        <w:t xml:space="preserve">Shibayama T, Maehara H, Notsu S et al (2013) </w:t>
      </w:r>
      <w:proofErr w:type="spellStart"/>
      <w:r>
        <w:rPr>
          <w:sz w:val="16"/>
        </w:rPr>
        <w:t>Superflares</w:t>
      </w:r>
      <w:proofErr w:type="spellEnd"/>
      <w:r>
        <w:rPr>
          <w:sz w:val="16"/>
        </w:rPr>
        <w:t xml:space="preserve"> on solar-type stars observed with Kepler, I:</w:t>
      </w:r>
      <w:r>
        <w:rPr>
          <w:spacing w:val="40"/>
          <w:sz w:val="16"/>
        </w:rPr>
        <w:t xml:space="preserve"> </w:t>
      </w:r>
      <w:r>
        <w:rPr>
          <w:sz w:val="16"/>
        </w:rPr>
        <w:t>statistical</w:t>
      </w:r>
      <w:r>
        <w:rPr>
          <w:spacing w:val="-8"/>
          <w:sz w:val="16"/>
        </w:rPr>
        <w:t xml:space="preserve"> </w:t>
      </w:r>
      <w:r>
        <w:rPr>
          <w:sz w:val="16"/>
        </w:rPr>
        <w:t>properties</w:t>
      </w:r>
      <w:r>
        <w:rPr>
          <w:spacing w:val="-8"/>
          <w:sz w:val="16"/>
        </w:rPr>
        <w:t xml:space="preserve"> </w:t>
      </w:r>
      <w:r>
        <w:rPr>
          <w:sz w:val="16"/>
        </w:rPr>
        <w:t>of</w:t>
      </w:r>
      <w:r>
        <w:rPr>
          <w:spacing w:val="-7"/>
          <w:sz w:val="16"/>
        </w:rPr>
        <w:t xml:space="preserve"> </w:t>
      </w:r>
      <w:proofErr w:type="spellStart"/>
      <w:r>
        <w:rPr>
          <w:sz w:val="16"/>
        </w:rPr>
        <w:t>superflares</w:t>
      </w:r>
      <w:proofErr w:type="spellEnd"/>
      <w:r>
        <w:rPr>
          <w:sz w:val="16"/>
        </w:rPr>
        <w:t>.</w:t>
      </w:r>
      <w:r>
        <w:rPr>
          <w:spacing w:val="-7"/>
          <w:sz w:val="16"/>
        </w:rPr>
        <w:t xml:space="preserve"> </w:t>
      </w:r>
      <w:proofErr w:type="spellStart"/>
      <w:r>
        <w:rPr>
          <w:sz w:val="16"/>
        </w:rPr>
        <w:t>Astrophys</w:t>
      </w:r>
      <w:proofErr w:type="spellEnd"/>
      <w:r>
        <w:rPr>
          <w:spacing w:val="-9"/>
          <w:sz w:val="16"/>
        </w:rPr>
        <w:t xml:space="preserve"> </w:t>
      </w:r>
      <w:r>
        <w:rPr>
          <w:sz w:val="16"/>
        </w:rPr>
        <w:t>J</w:t>
      </w:r>
      <w:r>
        <w:rPr>
          <w:spacing w:val="-7"/>
          <w:sz w:val="16"/>
        </w:rPr>
        <w:t xml:space="preserve"> </w:t>
      </w:r>
      <w:r>
        <w:rPr>
          <w:sz w:val="16"/>
        </w:rPr>
        <w:t>Suppl</w:t>
      </w:r>
      <w:r>
        <w:rPr>
          <w:spacing w:val="-8"/>
          <w:sz w:val="16"/>
        </w:rPr>
        <w:t xml:space="preserve"> </w:t>
      </w:r>
      <w:r>
        <w:rPr>
          <w:sz w:val="16"/>
        </w:rPr>
        <w:t>Ser</w:t>
      </w:r>
      <w:r>
        <w:rPr>
          <w:spacing w:val="-7"/>
          <w:sz w:val="16"/>
        </w:rPr>
        <w:t xml:space="preserve"> </w:t>
      </w:r>
      <w:r>
        <w:rPr>
          <w:sz w:val="16"/>
        </w:rPr>
        <w:t>209:5.</w:t>
      </w:r>
      <w:r>
        <w:rPr>
          <w:spacing w:val="-8"/>
          <w:sz w:val="16"/>
        </w:rPr>
        <w:t xml:space="preserve"> </w:t>
      </w:r>
      <w:hyperlink r:id="rId956">
        <w:r>
          <w:rPr>
            <w:color w:val="0000FF"/>
            <w:sz w:val="16"/>
          </w:rPr>
          <w:t>https://doi.org/10.1088/0067-0049/</w:t>
        </w:r>
      </w:hyperlink>
      <w:r>
        <w:rPr>
          <w:color w:val="0000FF"/>
          <w:spacing w:val="40"/>
          <w:sz w:val="16"/>
        </w:rPr>
        <w:t xml:space="preserve"> </w:t>
      </w:r>
      <w:hyperlink r:id="rId957">
        <w:r>
          <w:rPr>
            <w:color w:val="0000FF"/>
            <w:spacing w:val="-2"/>
            <w:sz w:val="16"/>
          </w:rPr>
          <w:t>209/1/5</w:t>
        </w:r>
      </w:hyperlink>
    </w:p>
    <w:p w14:paraId="65CDAEE2" w14:textId="77777777" w:rsidR="007A1714" w:rsidRDefault="00000000">
      <w:pPr>
        <w:spacing w:line="247" w:lineRule="auto"/>
        <w:ind w:left="440" w:right="118" w:hanging="341"/>
        <w:jc w:val="both"/>
        <w:rPr>
          <w:sz w:val="16"/>
        </w:rPr>
      </w:pPr>
      <w:bookmarkStart w:id="777" w:name="_bookmark734"/>
      <w:bookmarkEnd w:id="777"/>
      <w:r>
        <w:rPr>
          <w:sz w:val="16"/>
        </w:rPr>
        <w:t>Shimizu</w:t>
      </w:r>
      <w:r>
        <w:rPr>
          <w:spacing w:val="-3"/>
          <w:sz w:val="16"/>
        </w:rPr>
        <w:t xml:space="preserve"> </w:t>
      </w:r>
      <w:r>
        <w:rPr>
          <w:sz w:val="16"/>
        </w:rPr>
        <w:t>T</w:t>
      </w:r>
      <w:r>
        <w:rPr>
          <w:spacing w:val="-2"/>
          <w:sz w:val="16"/>
        </w:rPr>
        <w:t xml:space="preserve"> </w:t>
      </w:r>
      <w:r>
        <w:rPr>
          <w:sz w:val="16"/>
        </w:rPr>
        <w:t>(1995)</w:t>
      </w:r>
      <w:r>
        <w:rPr>
          <w:spacing w:val="-3"/>
          <w:sz w:val="16"/>
        </w:rPr>
        <w:t xml:space="preserve"> </w:t>
      </w:r>
      <w:r>
        <w:rPr>
          <w:sz w:val="16"/>
        </w:rPr>
        <w:t>Energetics</w:t>
      </w:r>
      <w:r>
        <w:rPr>
          <w:spacing w:val="-4"/>
          <w:sz w:val="16"/>
        </w:rPr>
        <w:t xml:space="preserve"> </w:t>
      </w:r>
      <w:r>
        <w:rPr>
          <w:sz w:val="16"/>
        </w:rPr>
        <w:t>and</w:t>
      </w:r>
      <w:r>
        <w:rPr>
          <w:spacing w:val="-2"/>
          <w:sz w:val="16"/>
        </w:rPr>
        <w:t xml:space="preserve"> </w:t>
      </w:r>
      <w:r>
        <w:rPr>
          <w:sz w:val="16"/>
        </w:rPr>
        <w:t>occurrence</w:t>
      </w:r>
      <w:r>
        <w:rPr>
          <w:spacing w:val="-1"/>
          <w:sz w:val="16"/>
        </w:rPr>
        <w:t xml:space="preserve"> </w:t>
      </w:r>
      <w:r>
        <w:rPr>
          <w:sz w:val="16"/>
        </w:rPr>
        <w:t>rate</w:t>
      </w:r>
      <w:r>
        <w:rPr>
          <w:spacing w:val="-3"/>
          <w:sz w:val="16"/>
        </w:rPr>
        <w:t xml:space="preserve"> </w:t>
      </w:r>
      <w:r>
        <w:rPr>
          <w:sz w:val="16"/>
        </w:rPr>
        <w:t>of</w:t>
      </w:r>
      <w:r>
        <w:rPr>
          <w:spacing w:val="-3"/>
          <w:sz w:val="16"/>
        </w:rPr>
        <w:t xml:space="preserve"> </w:t>
      </w:r>
      <w:r>
        <w:rPr>
          <w:sz w:val="16"/>
        </w:rPr>
        <w:t>active-region</w:t>
      </w:r>
      <w:r>
        <w:rPr>
          <w:spacing w:val="-3"/>
          <w:sz w:val="16"/>
        </w:rPr>
        <w:t xml:space="preserve"> </w:t>
      </w:r>
      <w:r>
        <w:rPr>
          <w:sz w:val="16"/>
        </w:rPr>
        <w:t>transient</w:t>
      </w:r>
      <w:r>
        <w:rPr>
          <w:spacing w:val="-2"/>
          <w:sz w:val="16"/>
        </w:rPr>
        <w:t xml:space="preserve"> </w:t>
      </w:r>
      <w:proofErr w:type="spellStart"/>
      <w:r>
        <w:rPr>
          <w:sz w:val="16"/>
        </w:rPr>
        <w:t>brightenings</w:t>
      </w:r>
      <w:proofErr w:type="spellEnd"/>
      <w:r>
        <w:rPr>
          <w:spacing w:val="-3"/>
          <w:sz w:val="16"/>
        </w:rPr>
        <w:t xml:space="preserve"> </w:t>
      </w:r>
      <w:r>
        <w:rPr>
          <w:sz w:val="16"/>
        </w:rPr>
        <w:t>and</w:t>
      </w:r>
      <w:r>
        <w:rPr>
          <w:spacing w:val="-2"/>
          <w:sz w:val="16"/>
        </w:rPr>
        <w:t xml:space="preserve"> </w:t>
      </w:r>
      <w:r>
        <w:rPr>
          <w:sz w:val="16"/>
        </w:rPr>
        <w:t>implications</w:t>
      </w:r>
      <w:r>
        <w:rPr>
          <w:spacing w:val="40"/>
          <w:sz w:val="16"/>
        </w:rPr>
        <w:t xml:space="preserve"> </w:t>
      </w:r>
      <w:r>
        <w:rPr>
          <w:sz w:val="16"/>
        </w:rPr>
        <w:t xml:space="preserve">for the heating of the active-region corona. </w:t>
      </w:r>
      <w:proofErr w:type="spellStart"/>
      <w:r>
        <w:rPr>
          <w:sz w:val="16"/>
        </w:rPr>
        <w:t>Publ</w:t>
      </w:r>
      <w:proofErr w:type="spellEnd"/>
      <w:r>
        <w:rPr>
          <w:sz w:val="16"/>
        </w:rPr>
        <w:t xml:space="preserve"> Astron Soc </w:t>
      </w:r>
      <w:proofErr w:type="spellStart"/>
      <w:r>
        <w:rPr>
          <w:sz w:val="16"/>
        </w:rPr>
        <w:t>Jpn</w:t>
      </w:r>
      <w:proofErr w:type="spellEnd"/>
      <w:r>
        <w:rPr>
          <w:sz w:val="16"/>
        </w:rPr>
        <w:t xml:space="preserve"> 47:251</w:t>
      </w:r>
    </w:p>
    <w:p w14:paraId="1EBAF656" w14:textId="77777777" w:rsidR="007A1714" w:rsidRDefault="00000000">
      <w:pPr>
        <w:spacing w:line="247" w:lineRule="auto"/>
        <w:ind w:left="440" w:right="117" w:hanging="341"/>
        <w:jc w:val="both"/>
        <w:rPr>
          <w:sz w:val="16"/>
        </w:rPr>
      </w:pPr>
      <w:bookmarkStart w:id="778" w:name="_bookmark735"/>
      <w:bookmarkEnd w:id="778"/>
      <w:r>
        <w:rPr>
          <w:sz w:val="16"/>
        </w:rPr>
        <w:t>Sigl M, McConnell JR, Toohey M et al (2014) Insights from Antarctica on volcanic forcing during the</w:t>
      </w:r>
      <w:r>
        <w:rPr>
          <w:spacing w:val="40"/>
          <w:sz w:val="16"/>
        </w:rPr>
        <w:t xml:space="preserve"> </w:t>
      </w:r>
      <w:r>
        <w:rPr>
          <w:sz w:val="16"/>
        </w:rPr>
        <w:t xml:space="preserve">Common Era. Nat Clim Change 4:693. </w:t>
      </w:r>
      <w:hyperlink r:id="rId958">
        <w:r>
          <w:rPr>
            <w:color w:val="0000FF"/>
            <w:sz w:val="16"/>
          </w:rPr>
          <w:t>https://doi.org/10.1038/nclimate2293</w:t>
        </w:r>
      </w:hyperlink>
    </w:p>
    <w:p w14:paraId="0588F9BE" w14:textId="77777777" w:rsidR="007A1714" w:rsidRDefault="00000000">
      <w:pPr>
        <w:spacing w:line="247" w:lineRule="auto"/>
        <w:ind w:left="440" w:right="117" w:hanging="341"/>
        <w:jc w:val="both"/>
        <w:rPr>
          <w:sz w:val="16"/>
        </w:rPr>
      </w:pPr>
      <w:bookmarkStart w:id="779" w:name="_bookmark736"/>
      <w:bookmarkEnd w:id="779"/>
      <w:r>
        <w:rPr>
          <w:sz w:val="16"/>
        </w:rPr>
        <w:t>Sigl</w:t>
      </w:r>
      <w:r>
        <w:rPr>
          <w:spacing w:val="-1"/>
          <w:sz w:val="16"/>
        </w:rPr>
        <w:t xml:space="preserve"> </w:t>
      </w:r>
      <w:r>
        <w:rPr>
          <w:sz w:val="16"/>
        </w:rPr>
        <w:t>M,</w:t>
      </w:r>
      <w:r>
        <w:rPr>
          <w:spacing w:val="-2"/>
          <w:sz w:val="16"/>
        </w:rPr>
        <w:t xml:space="preserve"> </w:t>
      </w:r>
      <w:r>
        <w:rPr>
          <w:sz w:val="16"/>
        </w:rPr>
        <w:t>Winstrup</w:t>
      </w:r>
      <w:r>
        <w:rPr>
          <w:spacing w:val="-3"/>
          <w:sz w:val="16"/>
        </w:rPr>
        <w:t xml:space="preserve"> </w:t>
      </w:r>
      <w:r>
        <w:rPr>
          <w:sz w:val="16"/>
        </w:rPr>
        <w:t>M,</w:t>
      </w:r>
      <w:r>
        <w:rPr>
          <w:spacing w:val="-2"/>
          <w:sz w:val="16"/>
        </w:rPr>
        <w:t xml:space="preserve"> </w:t>
      </w:r>
      <w:r>
        <w:rPr>
          <w:sz w:val="16"/>
        </w:rPr>
        <w:t>McConnell</w:t>
      </w:r>
      <w:r>
        <w:rPr>
          <w:spacing w:val="-2"/>
          <w:sz w:val="16"/>
        </w:rPr>
        <w:t xml:space="preserve"> </w:t>
      </w:r>
      <w:r>
        <w:rPr>
          <w:sz w:val="16"/>
        </w:rPr>
        <w:t>JR</w:t>
      </w:r>
      <w:r>
        <w:rPr>
          <w:spacing w:val="-2"/>
          <w:sz w:val="16"/>
        </w:rPr>
        <w:t xml:space="preserve"> </w:t>
      </w:r>
      <w:r>
        <w:rPr>
          <w:sz w:val="16"/>
        </w:rPr>
        <w:t>et</w:t>
      </w:r>
      <w:r>
        <w:rPr>
          <w:spacing w:val="-1"/>
          <w:sz w:val="16"/>
        </w:rPr>
        <w:t xml:space="preserve"> </w:t>
      </w:r>
      <w:r>
        <w:rPr>
          <w:sz w:val="16"/>
        </w:rPr>
        <w:t>al</w:t>
      </w:r>
      <w:r>
        <w:rPr>
          <w:spacing w:val="-2"/>
          <w:sz w:val="16"/>
        </w:rPr>
        <w:t xml:space="preserve"> </w:t>
      </w:r>
      <w:r>
        <w:rPr>
          <w:sz w:val="16"/>
        </w:rPr>
        <w:t>(2015)</w:t>
      </w:r>
      <w:r>
        <w:rPr>
          <w:spacing w:val="-2"/>
          <w:sz w:val="16"/>
        </w:rPr>
        <w:t xml:space="preserve"> </w:t>
      </w:r>
      <w:r>
        <w:rPr>
          <w:sz w:val="16"/>
        </w:rPr>
        <w:t>Timing</w:t>
      </w:r>
      <w:r>
        <w:rPr>
          <w:spacing w:val="-2"/>
          <w:sz w:val="16"/>
        </w:rPr>
        <w:t xml:space="preserve"> </w:t>
      </w:r>
      <w:r>
        <w:rPr>
          <w:sz w:val="16"/>
        </w:rPr>
        <w:t>and</w:t>
      </w:r>
      <w:r>
        <w:rPr>
          <w:spacing w:val="-2"/>
          <w:sz w:val="16"/>
        </w:rPr>
        <w:t xml:space="preserve"> </w:t>
      </w:r>
      <w:r>
        <w:rPr>
          <w:sz w:val="16"/>
        </w:rPr>
        <w:t>climate</w:t>
      </w:r>
      <w:r>
        <w:rPr>
          <w:spacing w:val="-2"/>
          <w:sz w:val="16"/>
        </w:rPr>
        <w:t xml:space="preserve"> </w:t>
      </w:r>
      <w:r>
        <w:rPr>
          <w:sz w:val="16"/>
        </w:rPr>
        <w:t>forcing</w:t>
      </w:r>
      <w:r>
        <w:rPr>
          <w:spacing w:val="-3"/>
          <w:sz w:val="16"/>
        </w:rPr>
        <w:t xml:space="preserve"> </w:t>
      </w:r>
      <w:r>
        <w:rPr>
          <w:sz w:val="16"/>
        </w:rPr>
        <w:t>of</w:t>
      </w:r>
      <w:r>
        <w:rPr>
          <w:spacing w:val="-2"/>
          <w:sz w:val="16"/>
        </w:rPr>
        <w:t xml:space="preserve"> </w:t>
      </w:r>
      <w:r>
        <w:rPr>
          <w:sz w:val="16"/>
        </w:rPr>
        <w:t>volcanic</w:t>
      </w:r>
      <w:r>
        <w:rPr>
          <w:spacing w:val="-2"/>
          <w:sz w:val="16"/>
        </w:rPr>
        <w:t xml:space="preserve"> </w:t>
      </w:r>
      <w:r>
        <w:rPr>
          <w:sz w:val="16"/>
        </w:rPr>
        <w:t>eruptions</w:t>
      </w:r>
      <w:r>
        <w:rPr>
          <w:spacing w:val="-3"/>
          <w:sz w:val="16"/>
        </w:rPr>
        <w:t xml:space="preserve"> </w:t>
      </w:r>
      <w:r>
        <w:rPr>
          <w:sz w:val="16"/>
        </w:rPr>
        <w:t>for</w:t>
      </w:r>
      <w:r>
        <w:rPr>
          <w:spacing w:val="-1"/>
          <w:sz w:val="16"/>
        </w:rPr>
        <w:t xml:space="preserve"> </w:t>
      </w:r>
      <w:r>
        <w:rPr>
          <w:sz w:val="16"/>
        </w:rPr>
        <w:t>the</w:t>
      </w:r>
      <w:r>
        <w:rPr>
          <w:spacing w:val="40"/>
          <w:sz w:val="16"/>
        </w:rPr>
        <w:t xml:space="preserve"> </w:t>
      </w:r>
      <w:r>
        <w:rPr>
          <w:sz w:val="16"/>
        </w:rPr>
        <w:t xml:space="preserve">past 2500 years. Nature 523:543. </w:t>
      </w:r>
      <w:hyperlink r:id="rId959">
        <w:r>
          <w:rPr>
            <w:color w:val="0000FF"/>
            <w:sz w:val="16"/>
          </w:rPr>
          <w:t>https://doi.org/10.1038/nature14565</w:t>
        </w:r>
      </w:hyperlink>
    </w:p>
    <w:p w14:paraId="72E19FD9" w14:textId="77777777" w:rsidR="007A1714" w:rsidRDefault="00000000">
      <w:pPr>
        <w:spacing w:line="247" w:lineRule="auto"/>
        <w:ind w:left="440" w:right="117" w:hanging="341"/>
        <w:jc w:val="both"/>
        <w:rPr>
          <w:sz w:val="16"/>
        </w:rPr>
      </w:pPr>
      <w:bookmarkStart w:id="780" w:name="_bookmark737"/>
      <w:bookmarkEnd w:id="780"/>
      <w:r>
        <w:rPr>
          <w:sz w:val="16"/>
        </w:rPr>
        <w:t>Silverman SM (1995) Low latitude auroras: the storm of 25 September 1909. J Atmos Terr Phys 57:673.</w:t>
      </w:r>
      <w:r>
        <w:rPr>
          <w:spacing w:val="40"/>
          <w:sz w:val="16"/>
        </w:rPr>
        <w:t xml:space="preserve"> </w:t>
      </w:r>
      <w:hyperlink r:id="rId960">
        <w:r>
          <w:rPr>
            <w:color w:val="0000FF"/>
            <w:spacing w:val="-2"/>
            <w:sz w:val="16"/>
          </w:rPr>
          <w:t>https://doi.org/10.1016/0021-9169(94)E0012-C</w:t>
        </w:r>
      </w:hyperlink>
    </w:p>
    <w:p w14:paraId="54BE4004" w14:textId="77777777" w:rsidR="007A1714" w:rsidRDefault="00000000">
      <w:pPr>
        <w:spacing w:line="247" w:lineRule="auto"/>
        <w:ind w:left="440" w:right="118" w:hanging="341"/>
        <w:jc w:val="both"/>
        <w:rPr>
          <w:sz w:val="16"/>
        </w:rPr>
      </w:pPr>
      <w:bookmarkStart w:id="781" w:name="_bookmark738"/>
      <w:bookmarkEnd w:id="781"/>
      <w:r>
        <w:rPr>
          <w:sz w:val="16"/>
        </w:rPr>
        <w:t>Silverman</w:t>
      </w:r>
      <w:r>
        <w:rPr>
          <w:spacing w:val="-7"/>
          <w:sz w:val="16"/>
        </w:rPr>
        <w:t xml:space="preserve"> </w:t>
      </w:r>
      <w:r>
        <w:rPr>
          <w:sz w:val="16"/>
        </w:rPr>
        <w:t>SM</w:t>
      </w:r>
      <w:r>
        <w:rPr>
          <w:spacing w:val="-5"/>
          <w:sz w:val="16"/>
        </w:rPr>
        <w:t xml:space="preserve"> </w:t>
      </w:r>
      <w:r>
        <w:rPr>
          <w:sz w:val="16"/>
        </w:rPr>
        <w:t>(2008)</w:t>
      </w:r>
      <w:r>
        <w:rPr>
          <w:spacing w:val="-7"/>
          <w:sz w:val="16"/>
        </w:rPr>
        <w:t xml:space="preserve"> </w:t>
      </w:r>
      <w:r>
        <w:rPr>
          <w:sz w:val="16"/>
        </w:rPr>
        <w:t>Low-latitude</w:t>
      </w:r>
      <w:r>
        <w:rPr>
          <w:spacing w:val="-6"/>
          <w:sz w:val="16"/>
        </w:rPr>
        <w:t xml:space="preserve"> </w:t>
      </w:r>
      <w:r>
        <w:rPr>
          <w:sz w:val="16"/>
        </w:rPr>
        <w:t>auroras:</w:t>
      </w:r>
      <w:r>
        <w:rPr>
          <w:spacing w:val="-7"/>
          <w:sz w:val="16"/>
        </w:rPr>
        <w:t xml:space="preserve"> </w:t>
      </w:r>
      <w:r>
        <w:rPr>
          <w:sz w:val="16"/>
        </w:rPr>
        <w:t>the</w:t>
      </w:r>
      <w:r>
        <w:rPr>
          <w:spacing w:val="-6"/>
          <w:sz w:val="16"/>
        </w:rPr>
        <w:t xml:space="preserve"> </w:t>
      </w:r>
      <w:r>
        <w:rPr>
          <w:sz w:val="16"/>
        </w:rPr>
        <w:t>great</w:t>
      </w:r>
      <w:r>
        <w:rPr>
          <w:spacing w:val="-5"/>
          <w:sz w:val="16"/>
        </w:rPr>
        <w:t xml:space="preserve"> </w:t>
      </w:r>
      <w:r>
        <w:rPr>
          <w:sz w:val="16"/>
        </w:rPr>
        <w:t>aurora</w:t>
      </w:r>
      <w:r>
        <w:rPr>
          <w:spacing w:val="-6"/>
          <w:sz w:val="16"/>
        </w:rPr>
        <w:t xml:space="preserve"> </w:t>
      </w:r>
      <w:r>
        <w:rPr>
          <w:sz w:val="16"/>
        </w:rPr>
        <w:t>of</w:t>
      </w:r>
      <w:r>
        <w:rPr>
          <w:spacing w:val="-5"/>
          <w:sz w:val="16"/>
        </w:rPr>
        <w:t xml:space="preserve"> </w:t>
      </w:r>
      <w:r>
        <w:rPr>
          <w:sz w:val="16"/>
        </w:rPr>
        <w:t>4</w:t>
      </w:r>
      <w:r>
        <w:rPr>
          <w:spacing w:val="-5"/>
          <w:sz w:val="16"/>
        </w:rPr>
        <w:t xml:space="preserve"> </w:t>
      </w:r>
      <w:r>
        <w:rPr>
          <w:sz w:val="16"/>
        </w:rPr>
        <w:t>February</w:t>
      </w:r>
      <w:r>
        <w:rPr>
          <w:spacing w:val="-6"/>
          <w:sz w:val="16"/>
        </w:rPr>
        <w:t xml:space="preserve"> </w:t>
      </w:r>
      <w:r>
        <w:rPr>
          <w:sz w:val="16"/>
        </w:rPr>
        <w:t>1872.</w:t>
      </w:r>
      <w:r>
        <w:rPr>
          <w:spacing w:val="-6"/>
          <w:sz w:val="16"/>
        </w:rPr>
        <w:t xml:space="preserve"> </w:t>
      </w:r>
      <w:r>
        <w:rPr>
          <w:sz w:val="16"/>
        </w:rPr>
        <w:t>J</w:t>
      </w:r>
      <w:r>
        <w:rPr>
          <w:spacing w:val="-5"/>
          <w:sz w:val="16"/>
        </w:rPr>
        <w:t xml:space="preserve"> </w:t>
      </w:r>
      <w:r>
        <w:rPr>
          <w:sz w:val="16"/>
        </w:rPr>
        <w:t>Atmos</w:t>
      </w:r>
      <w:r>
        <w:rPr>
          <w:spacing w:val="-6"/>
          <w:sz w:val="16"/>
        </w:rPr>
        <w:t xml:space="preserve"> </w:t>
      </w:r>
      <w:r>
        <w:rPr>
          <w:sz w:val="16"/>
        </w:rPr>
        <w:t>Solar-Terr</w:t>
      </w:r>
      <w:r>
        <w:rPr>
          <w:spacing w:val="-7"/>
          <w:sz w:val="16"/>
        </w:rPr>
        <w:t xml:space="preserve"> </w:t>
      </w:r>
      <w:r>
        <w:rPr>
          <w:sz w:val="16"/>
        </w:rPr>
        <w:t>Phys</w:t>
      </w:r>
      <w:r>
        <w:rPr>
          <w:spacing w:val="40"/>
          <w:sz w:val="16"/>
        </w:rPr>
        <w:t xml:space="preserve"> </w:t>
      </w:r>
      <w:r>
        <w:rPr>
          <w:sz w:val="16"/>
        </w:rPr>
        <w:t xml:space="preserve">70:1301. </w:t>
      </w:r>
      <w:hyperlink r:id="rId961">
        <w:r>
          <w:rPr>
            <w:color w:val="0000FF"/>
            <w:sz w:val="16"/>
          </w:rPr>
          <w:t>https://doi.org/10.1016/j.jastp.2008.03.012</w:t>
        </w:r>
      </w:hyperlink>
    </w:p>
    <w:p w14:paraId="21AAC0C8" w14:textId="77777777" w:rsidR="007A1714" w:rsidRDefault="00000000">
      <w:pPr>
        <w:spacing w:line="247" w:lineRule="auto"/>
        <w:ind w:left="440" w:right="117" w:hanging="341"/>
        <w:jc w:val="both"/>
        <w:rPr>
          <w:sz w:val="16"/>
        </w:rPr>
      </w:pPr>
      <w:bookmarkStart w:id="782" w:name="_bookmark739"/>
      <w:bookmarkEnd w:id="782"/>
      <w:r>
        <w:rPr>
          <w:sz w:val="16"/>
        </w:rPr>
        <w:t>Silverman</w:t>
      </w:r>
      <w:r>
        <w:rPr>
          <w:spacing w:val="-4"/>
          <w:sz w:val="16"/>
        </w:rPr>
        <w:t xml:space="preserve"> </w:t>
      </w:r>
      <w:r>
        <w:rPr>
          <w:sz w:val="16"/>
        </w:rPr>
        <w:t>SM,</w:t>
      </w:r>
      <w:r>
        <w:rPr>
          <w:spacing w:val="-4"/>
          <w:sz w:val="16"/>
        </w:rPr>
        <w:t xml:space="preserve"> </w:t>
      </w:r>
      <w:r>
        <w:rPr>
          <w:sz w:val="16"/>
        </w:rPr>
        <w:t>Cliver</w:t>
      </w:r>
      <w:r>
        <w:rPr>
          <w:spacing w:val="-3"/>
          <w:sz w:val="16"/>
        </w:rPr>
        <w:t xml:space="preserve"> </w:t>
      </w:r>
      <w:r>
        <w:rPr>
          <w:sz w:val="16"/>
        </w:rPr>
        <w:t>EW</w:t>
      </w:r>
      <w:r>
        <w:rPr>
          <w:spacing w:val="-4"/>
          <w:sz w:val="16"/>
        </w:rPr>
        <w:t xml:space="preserve"> </w:t>
      </w:r>
      <w:r>
        <w:rPr>
          <w:sz w:val="16"/>
        </w:rPr>
        <w:t>(2001)</w:t>
      </w:r>
      <w:r>
        <w:rPr>
          <w:spacing w:val="-4"/>
          <w:sz w:val="16"/>
        </w:rPr>
        <w:t xml:space="preserve"> </w:t>
      </w:r>
      <w:r>
        <w:rPr>
          <w:sz w:val="16"/>
        </w:rPr>
        <w:t>Low-latitude</w:t>
      </w:r>
      <w:r>
        <w:rPr>
          <w:spacing w:val="-5"/>
          <w:sz w:val="16"/>
        </w:rPr>
        <w:t xml:space="preserve"> </w:t>
      </w:r>
      <w:r>
        <w:rPr>
          <w:sz w:val="16"/>
        </w:rPr>
        <w:t>auroras:</w:t>
      </w:r>
      <w:r>
        <w:rPr>
          <w:spacing w:val="-3"/>
          <w:sz w:val="16"/>
        </w:rPr>
        <w:t xml:space="preserve"> </w:t>
      </w:r>
      <w:r>
        <w:rPr>
          <w:sz w:val="16"/>
        </w:rPr>
        <w:t>the</w:t>
      </w:r>
      <w:r>
        <w:rPr>
          <w:spacing w:val="-3"/>
          <w:sz w:val="16"/>
        </w:rPr>
        <w:t xml:space="preserve"> </w:t>
      </w:r>
      <w:r>
        <w:rPr>
          <w:sz w:val="16"/>
        </w:rPr>
        <w:t>magnetic</w:t>
      </w:r>
      <w:r>
        <w:rPr>
          <w:spacing w:val="-5"/>
          <w:sz w:val="16"/>
        </w:rPr>
        <w:t xml:space="preserve"> </w:t>
      </w:r>
      <w:r>
        <w:rPr>
          <w:sz w:val="16"/>
        </w:rPr>
        <w:t>storm</w:t>
      </w:r>
      <w:r>
        <w:rPr>
          <w:spacing w:val="-4"/>
          <w:sz w:val="16"/>
        </w:rPr>
        <w:t xml:space="preserve"> </w:t>
      </w:r>
      <w:r>
        <w:rPr>
          <w:sz w:val="16"/>
        </w:rPr>
        <w:t>of</w:t>
      </w:r>
      <w:r>
        <w:rPr>
          <w:spacing w:val="-3"/>
          <w:sz w:val="16"/>
        </w:rPr>
        <w:t xml:space="preserve"> </w:t>
      </w:r>
      <w:r>
        <w:rPr>
          <w:sz w:val="16"/>
        </w:rPr>
        <w:t>14–15</w:t>
      </w:r>
      <w:r>
        <w:rPr>
          <w:spacing w:val="-4"/>
          <w:sz w:val="16"/>
        </w:rPr>
        <w:t xml:space="preserve"> </w:t>
      </w:r>
      <w:r>
        <w:rPr>
          <w:sz w:val="16"/>
        </w:rPr>
        <w:t>May</w:t>
      </w:r>
      <w:r>
        <w:rPr>
          <w:spacing w:val="-3"/>
          <w:sz w:val="16"/>
        </w:rPr>
        <w:t xml:space="preserve"> </w:t>
      </w:r>
      <w:r>
        <w:rPr>
          <w:sz w:val="16"/>
        </w:rPr>
        <w:t>1921.</w:t>
      </w:r>
      <w:r>
        <w:rPr>
          <w:spacing w:val="-4"/>
          <w:sz w:val="16"/>
        </w:rPr>
        <w:t xml:space="preserve"> </w:t>
      </w:r>
      <w:r>
        <w:rPr>
          <w:sz w:val="16"/>
        </w:rPr>
        <w:t>J</w:t>
      </w:r>
      <w:r>
        <w:rPr>
          <w:spacing w:val="-4"/>
          <w:sz w:val="16"/>
        </w:rPr>
        <w:t xml:space="preserve"> </w:t>
      </w:r>
      <w:r>
        <w:rPr>
          <w:sz w:val="16"/>
        </w:rPr>
        <w:t>Atmos</w:t>
      </w:r>
      <w:r>
        <w:rPr>
          <w:spacing w:val="40"/>
          <w:sz w:val="16"/>
        </w:rPr>
        <w:t xml:space="preserve"> </w:t>
      </w:r>
      <w:r>
        <w:rPr>
          <w:sz w:val="16"/>
        </w:rPr>
        <w:t xml:space="preserve">Solar-Terr Phys 63:523. </w:t>
      </w:r>
      <w:hyperlink r:id="rId962">
        <w:r>
          <w:rPr>
            <w:color w:val="0000FF"/>
            <w:sz w:val="16"/>
          </w:rPr>
          <w:t>https://doi.org/10.1016/S1364-6826(00)00174-7</w:t>
        </w:r>
      </w:hyperlink>
    </w:p>
    <w:p w14:paraId="2EB27EA4" w14:textId="77777777" w:rsidR="007A1714" w:rsidRDefault="00000000">
      <w:pPr>
        <w:spacing w:line="247" w:lineRule="auto"/>
        <w:ind w:left="440" w:right="118" w:hanging="341"/>
        <w:jc w:val="both"/>
        <w:rPr>
          <w:sz w:val="16"/>
        </w:rPr>
      </w:pPr>
      <w:r>
        <w:rPr>
          <w:sz w:val="16"/>
        </w:rPr>
        <w:t>Simpson</w:t>
      </w:r>
      <w:r>
        <w:rPr>
          <w:spacing w:val="-5"/>
          <w:sz w:val="16"/>
        </w:rPr>
        <w:t xml:space="preserve"> </w:t>
      </w:r>
      <w:r>
        <w:rPr>
          <w:sz w:val="16"/>
        </w:rPr>
        <w:t>JA,</w:t>
      </w:r>
      <w:r>
        <w:rPr>
          <w:spacing w:val="-4"/>
          <w:sz w:val="16"/>
        </w:rPr>
        <w:t xml:space="preserve"> </w:t>
      </w:r>
      <w:r>
        <w:rPr>
          <w:sz w:val="16"/>
        </w:rPr>
        <w:t>Fonger</w:t>
      </w:r>
      <w:r>
        <w:rPr>
          <w:spacing w:val="-4"/>
          <w:sz w:val="16"/>
        </w:rPr>
        <w:t xml:space="preserve"> </w:t>
      </w:r>
      <w:r>
        <w:rPr>
          <w:sz w:val="16"/>
        </w:rPr>
        <w:t>W,</w:t>
      </w:r>
      <w:r>
        <w:rPr>
          <w:spacing w:val="-4"/>
          <w:sz w:val="16"/>
        </w:rPr>
        <w:t xml:space="preserve"> </w:t>
      </w:r>
      <w:proofErr w:type="spellStart"/>
      <w:r>
        <w:rPr>
          <w:sz w:val="16"/>
        </w:rPr>
        <w:t>Treiman</w:t>
      </w:r>
      <w:proofErr w:type="spellEnd"/>
      <w:r>
        <w:rPr>
          <w:spacing w:val="-4"/>
          <w:sz w:val="16"/>
        </w:rPr>
        <w:t xml:space="preserve"> </w:t>
      </w:r>
      <w:r>
        <w:rPr>
          <w:sz w:val="16"/>
        </w:rPr>
        <w:t>SB</w:t>
      </w:r>
      <w:r>
        <w:rPr>
          <w:spacing w:val="-4"/>
          <w:sz w:val="16"/>
        </w:rPr>
        <w:t xml:space="preserve"> </w:t>
      </w:r>
      <w:r>
        <w:rPr>
          <w:sz w:val="16"/>
        </w:rPr>
        <w:t>(1953)</w:t>
      </w:r>
      <w:r>
        <w:rPr>
          <w:spacing w:val="-5"/>
          <w:sz w:val="16"/>
        </w:rPr>
        <w:t xml:space="preserve"> </w:t>
      </w:r>
      <w:r>
        <w:rPr>
          <w:sz w:val="16"/>
        </w:rPr>
        <w:t>Cosmic</w:t>
      </w:r>
      <w:r>
        <w:rPr>
          <w:spacing w:val="-4"/>
          <w:sz w:val="16"/>
        </w:rPr>
        <w:t xml:space="preserve"> </w:t>
      </w:r>
      <w:r>
        <w:rPr>
          <w:sz w:val="16"/>
        </w:rPr>
        <w:t>radiation</w:t>
      </w:r>
      <w:r>
        <w:rPr>
          <w:spacing w:val="-4"/>
          <w:sz w:val="16"/>
        </w:rPr>
        <w:t xml:space="preserve"> </w:t>
      </w:r>
      <w:r>
        <w:rPr>
          <w:sz w:val="16"/>
        </w:rPr>
        <w:t>intensity-time</w:t>
      </w:r>
      <w:r>
        <w:rPr>
          <w:spacing w:val="-4"/>
          <w:sz w:val="16"/>
        </w:rPr>
        <w:t xml:space="preserve"> </w:t>
      </w:r>
      <w:r>
        <w:rPr>
          <w:sz w:val="16"/>
        </w:rPr>
        <w:t>variations</w:t>
      </w:r>
      <w:r>
        <w:rPr>
          <w:spacing w:val="-5"/>
          <w:sz w:val="16"/>
        </w:rPr>
        <w:t xml:space="preserve"> </w:t>
      </w:r>
      <w:r>
        <w:rPr>
          <w:sz w:val="16"/>
        </w:rPr>
        <w:t>and</w:t>
      </w:r>
      <w:r>
        <w:rPr>
          <w:spacing w:val="-4"/>
          <w:sz w:val="16"/>
        </w:rPr>
        <w:t xml:space="preserve"> </w:t>
      </w:r>
      <w:r>
        <w:rPr>
          <w:sz w:val="16"/>
        </w:rPr>
        <w:t>their</w:t>
      </w:r>
      <w:r>
        <w:rPr>
          <w:spacing w:val="-4"/>
          <w:sz w:val="16"/>
        </w:rPr>
        <w:t xml:space="preserve"> </w:t>
      </w:r>
      <w:r>
        <w:rPr>
          <w:sz w:val="16"/>
        </w:rPr>
        <w:t>origin,</w:t>
      </w:r>
      <w:r>
        <w:rPr>
          <w:spacing w:val="-5"/>
          <w:sz w:val="16"/>
        </w:rPr>
        <w:t xml:space="preserve"> </w:t>
      </w:r>
      <w:r>
        <w:rPr>
          <w:sz w:val="16"/>
        </w:rPr>
        <w:t>I:</w:t>
      </w:r>
      <w:r>
        <w:rPr>
          <w:spacing w:val="40"/>
          <w:sz w:val="16"/>
        </w:rPr>
        <w:t xml:space="preserve"> </w:t>
      </w:r>
      <w:bookmarkStart w:id="783" w:name="_bookmark740"/>
      <w:bookmarkEnd w:id="783"/>
      <w:r>
        <w:rPr>
          <w:sz w:val="16"/>
        </w:rPr>
        <w:t xml:space="preserve">neutron intensity variation method and meteorological factors. Phys Rev 90:934. </w:t>
      </w:r>
      <w:hyperlink r:id="rId963">
        <w:r>
          <w:rPr>
            <w:color w:val="0000FF"/>
            <w:sz w:val="16"/>
          </w:rPr>
          <w:t>https://doi.org/10.</w:t>
        </w:r>
      </w:hyperlink>
      <w:r>
        <w:rPr>
          <w:color w:val="0000FF"/>
          <w:spacing w:val="40"/>
          <w:sz w:val="16"/>
        </w:rPr>
        <w:t xml:space="preserve"> </w:t>
      </w:r>
      <w:hyperlink r:id="rId964">
        <w:r>
          <w:rPr>
            <w:color w:val="0000FF"/>
            <w:spacing w:val="-2"/>
            <w:sz w:val="16"/>
          </w:rPr>
          <w:t>1103/PhysRev.90.934</w:t>
        </w:r>
      </w:hyperlink>
    </w:p>
    <w:p w14:paraId="10B12615" w14:textId="77777777" w:rsidR="007A1714" w:rsidRDefault="00000000">
      <w:pPr>
        <w:spacing w:line="247" w:lineRule="auto"/>
        <w:ind w:left="440" w:right="117" w:hanging="341"/>
        <w:jc w:val="both"/>
        <w:rPr>
          <w:sz w:val="16"/>
        </w:rPr>
      </w:pPr>
      <w:bookmarkStart w:id="784" w:name="_bookmark741"/>
      <w:bookmarkEnd w:id="784"/>
      <w:r>
        <w:rPr>
          <w:sz w:val="16"/>
        </w:rPr>
        <w:t xml:space="preserve">Siscoe G, Crooker NU, Clauer CR (2006) </w:t>
      </w:r>
      <w:proofErr w:type="spellStart"/>
      <w:r>
        <w:rPr>
          <w:sz w:val="16"/>
        </w:rPr>
        <w:t>Dst</w:t>
      </w:r>
      <w:proofErr w:type="spellEnd"/>
      <w:r>
        <w:rPr>
          <w:sz w:val="16"/>
        </w:rPr>
        <w:t xml:space="preserve"> of the Carrington storm of 1859. Adv Space Res 38:173.</w:t>
      </w:r>
      <w:r>
        <w:rPr>
          <w:spacing w:val="40"/>
          <w:sz w:val="16"/>
        </w:rPr>
        <w:t xml:space="preserve"> </w:t>
      </w:r>
      <w:hyperlink r:id="rId965">
        <w:r>
          <w:rPr>
            <w:color w:val="0000FF"/>
            <w:spacing w:val="-2"/>
            <w:sz w:val="16"/>
          </w:rPr>
          <w:t>https://doi.org/10.1016/j.asr.2005.02.102</w:t>
        </w:r>
      </w:hyperlink>
    </w:p>
    <w:p w14:paraId="770EB88F" w14:textId="77777777" w:rsidR="007A1714" w:rsidRDefault="00000000">
      <w:pPr>
        <w:spacing w:line="184" w:lineRule="exact"/>
        <w:ind w:left="100"/>
        <w:jc w:val="both"/>
        <w:rPr>
          <w:sz w:val="16"/>
        </w:rPr>
      </w:pPr>
      <w:bookmarkStart w:id="785" w:name="_bookmark742"/>
      <w:bookmarkEnd w:id="785"/>
      <w:proofErr w:type="spellStart"/>
      <w:r>
        <w:rPr>
          <w:sz w:val="16"/>
        </w:rPr>
        <w:t>Skumanich</w:t>
      </w:r>
      <w:proofErr w:type="spellEnd"/>
      <w:r>
        <w:rPr>
          <w:spacing w:val="16"/>
          <w:sz w:val="16"/>
        </w:rPr>
        <w:t xml:space="preserve"> </w:t>
      </w:r>
      <w:r>
        <w:rPr>
          <w:sz w:val="16"/>
        </w:rPr>
        <w:t>A</w:t>
      </w:r>
      <w:r>
        <w:rPr>
          <w:spacing w:val="19"/>
          <w:sz w:val="16"/>
        </w:rPr>
        <w:t xml:space="preserve"> </w:t>
      </w:r>
      <w:r>
        <w:rPr>
          <w:sz w:val="16"/>
        </w:rPr>
        <w:t>(1972)</w:t>
      </w:r>
      <w:r>
        <w:rPr>
          <w:spacing w:val="17"/>
          <w:sz w:val="16"/>
        </w:rPr>
        <w:t xml:space="preserve"> </w:t>
      </w:r>
      <w:r>
        <w:rPr>
          <w:sz w:val="16"/>
        </w:rPr>
        <w:t>Time</w:t>
      </w:r>
      <w:r>
        <w:rPr>
          <w:spacing w:val="19"/>
          <w:sz w:val="16"/>
        </w:rPr>
        <w:t xml:space="preserve"> </w:t>
      </w:r>
      <w:r>
        <w:rPr>
          <w:sz w:val="16"/>
        </w:rPr>
        <w:t>scales</w:t>
      </w:r>
      <w:r>
        <w:rPr>
          <w:spacing w:val="17"/>
          <w:sz w:val="16"/>
        </w:rPr>
        <w:t xml:space="preserve"> </w:t>
      </w:r>
      <w:r>
        <w:rPr>
          <w:sz w:val="16"/>
        </w:rPr>
        <w:t>for</w:t>
      </w:r>
      <w:r>
        <w:rPr>
          <w:spacing w:val="18"/>
          <w:sz w:val="16"/>
        </w:rPr>
        <w:t xml:space="preserve"> </w:t>
      </w:r>
      <w:r>
        <w:rPr>
          <w:sz w:val="16"/>
        </w:rPr>
        <w:t>Ca</w:t>
      </w:r>
      <w:r>
        <w:rPr>
          <w:spacing w:val="18"/>
          <w:sz w:val="16"/>
        </w:rPr>
        <w:t xml:space="preserve"> </w:t>
      </w:r>
      <w:r>
        <w:rPr>
          <w:sz w:val="16"/>
        </w:rPr>
        <w:t>II</w:t>
      </w:r>
      <w:r>
        <w:rPr>
          <w:spacing w:val="18"/>
          <w:sz w:val="16"/>
        </w:rPr>
        <w:t xml:space="preserve"> </w:t>
      </w:r>
      <w:r>
        <w:rPr>
          <w:sz w:val="16"/>
        </w:rPr>
        <w:t>emission</w:t>
      </w:r>
      <w:r>
        <w:rPr>
          <w:spacing w:val="17"/>
          <w:sz w:val="16"/>
        </w:rPr>
        <w:t xml:space="preserve"> </w:t>
      </w:r>
      <w:r>
        <w:rPr>
          <w:sz w:val="16"/>
        </w:rPr>
        <w:t>decay,</w:t>
      </w:r>
      <w:r>
        <w:rPr>
          <w:spacing w:val="18"/>
          <w:sz w:val="16"/>
        </w:rPr>
        <w:t xml:space="preserve"> </w:t>
      </w:r>
      <w:r>
        <w:rPr>
          <w:sz w:val="16"/>
        </w:rPr>
        <w:t>rotational</w:t>
      </w:r>
      <w:r>
        <w:rPr>
          <w:spacing w:val="16"/>
          <w:sz w:val="16"/>
        </w:rPr>
        <w:t xml:space="preserve"> </w:t>
      </w:r>
      <w:r>
        <w:rPr>
          <w:sz w:val="16"/>
        </w:rPr>
        <w:t>braking,</w:t>
      </w:r>
      <w:r>
        <w:rPr>
          <w:spacing w:val="18"/>
          <w:sz w:val="16"/>
        </w:rPr>
        <w:t xml:space="preserve"> </w:t>
      </w:r>
      <w:r>
        <w:rPr>
          <w:sz w:val="16"/>
        </w:rPr>
        <w:t>and</w:t>
      </w:r>
      <w:r>
        <w:rPr>
          <w:spacing w:val="18"/>
          <w:sz w:val="16"/>
        </w:rPr>
        <w:t xml:space="preserve"> </w:t>
      </w:r>
      <w:r>
        <w:rPr>
          <w:sz w:val="16"/>
        </w:rPr>
        <w:t>lithium</w:t>
      </w:r>
      <w:r>
        <w:rPr>
          <w:spacing w:val="17"/>
          <w:sz w:val="16"/>
        </w:rPr>
        <w:t xml:space="preserve"> </w:t>
      </w:r>
      <w:r>
        <w:rPr>
          <w:spacing w:val="-2"/>
          <w:sz w:val="16"/>
        </w:rPr>
        <w:t>depletion.</w:t>
      </w:r>
    </w:p>
    <w:p w14:paraId="0ACB4A5A" w14:textId="77777777" w:rsidR="007A1714" w:rsidRDefault="00000000">
      <w:pPr>
        <w:spacing w:before="2"/>
        <w:ind w:left="440"/>
        <w:jc w:val="both"/>
        <w:rPr>
          <w:sz w:val="16"/>
        </w:rPr>
      </w:pPr>
      <w:proofErr w:type="spellStart"/>
      <w:r>
        <w:rPr>
          <w:sz w:val="16"/>
        </w:rPr>
        <w:t>Astrophys</w:t>
      </w:r>
      <w:proofErr w:type="spellEnd"/>
      <w:r>
        <w:rPr>
          <w:spacing w:val="6"/>
          <w:sz w:val="16"/>
        </w:rPr>
        <w:t xml:space="preserve"> </w:t>
      </w:r>
      <w:r>
        <w:rPr>
          <w:sz w:val="16"/>
        </w:rPr>
        <w:t>J</w:t>
      </w:r>
      <w:r>
        <w:rPr>
          <w:spacing w:val="8"/>
          <w:sz w:val="16"/>
        </w:rPr>
        <w:t xml:space="preserve"> </w:t>
      </w:r>
      <w:r>
        <w:rPr>
          <w:sz w:val="16"/>
        </w:rPr>
        <w:t>171:565.</w:t>
      </w:r>
      <w:r>
        <w:rPr>
          <w:spacing w:val="7"/>
          <w:sz w:val="16"/>
        </w:rPr>
        <w:t xml:space="preserve"> </w:t>
      </w:r>
      <w:hyperlink r:id="rId966">
        <w:r>
          <w:rPr>
            <w:color w:val="0000FF"/>
            <w:spacing w:val="-2"/>
            <w:sz w:val="16"/>
          </w:rPr>
          <w:t>https://doi.org/10.1086/151310</w:t>
        </w:r>
      </w:hyperlink>
    </w:p>
    <w:p w14:paraId="33F010AC" w14:textId="77777777" w:rsidR="007A1714" w:rsidRDefault="00000000">
      <w:pPr>
        <w:spacing w:before="5" w:line="247" w:lineRule="auto"/>
        <w:ind w:left="440" w:right="117" w:hanging="341"/>
        <w:jc w:val="both"/>
        <w:rPr>
          <w:sz w:val="16"/>
        </w:rPr>
      </w:pPr>
      <w:proofErr w:type="spellStart"/>
      <w:r>
        <w:rPr>
          <w:sz w:val="16"/>
        </w:rPr>
        <w:t>Skumanich</w:t>
      </w:r>
      <w:proofErr w:type="spellEnd"/>
      <w:r>
        <w:rPr>
          <w:spacing w:val="-4"/>
          <w:sz w:val="16"/>
        </w:rPr>
        <w:t xml:space="preserve"> </w:t>
      </w:r>
      <w:r>
        <w:rPr>
          <w:sz w:val="16"/>
        </w:rPr>
        <w:t>A,</w:t>
      </w:r>
      <w:r>
        <w:rPr>
          <w:spacing w:val="-2"/>
          <w:sz w:val="16"/>
        </w:rPr>
        <w:t xml:space="preserve"> </w:t>
      </w:r>
      <w:r>
        <w:rPr>
          <w:sz w:val="16"/>
        </w:rPr>
        <w:t>Smythe</w:t>
      </w:r>
      <w:r>
        <w:rPr>
          <w:spacing w:val="-3"/>
          <w:sz w:val="16"/>
        </w:rPr>
        <w:t xml:space="preserve"> </w:t>
      </w:r>
      <w:r>
        <w:rPr>
          <w:sz w:val="16"/>
        </w:rPr>
        <w:t>C,</w:t>
      </w:r>
      <w:r>
        <w:rPr>
          <w:spacing w:val="-2"/>
          <w:sz w:val="16"/>
        </w:rPr>
        <w:t xml:space="preserve"> </w:t>
      </w:r>
      <w:r>
        <w:rPr>
          <w:sz w:val="16"/>
        </w:rPr>
        <w:t>Frazier</w:t>
      </w:r>
      <w:r>
        <w:rPr>
          <w:spacing w:val="-2"/>
          <w:sz w:val="16"/>
        </w:rPr>
        <w:t xml:space="preserve"> </w:t>
      </w:r>
      <w:r>
        <w:rPr>
          <w:sz w:val="16"/>
        </w:rPr>
        <w:t>EN</w:t>
      </w:r>
      <w:r>
        <w:rPr>
          <w:spacing w:val="-2"/>
          <w:sz w:val="16"/>
        </w:rPr>
        <w:t xml:space="preserve"> </w:t>
      </w:r>
      <w:r>
        <w:rPr>
          <w:sz w:val="16"/>
        </w:rPr>
        <w:t>(1975)</w:t>
      </w:r>
      <w:r>
        <w:rPr>
          <w:spacing w:val="-4"/>
          <w:sz w:val="16"/>
        </w:rPr>
        <w:t xml:space="preserve"> </w:t>
      </w:r>
      <w:r>
        <w:rPr>
          <w:sz w:val="16"/>
        </w:rPr>
        <w:t>On</w:t>
      </w:r>
      <w:r>
        <w:rPr>
          <w:spacing w:val="-2"/>
          <w:sz w:val="16"/>
        </w:rPr>
        <w:t xml:space="preserve"> </w:t>
      </w:r>
      <w:r>
        <w:rPr>
          <w:sz w:val="16"/>
        </w:rPr>
        <w:t>the</w:t>
      </w:r>
      <w:r>
        <w:rPr>
          <w:spacing w:val="-2"/>
          <w:sz w:val="16"/>
        </w:rPr>
        <w:t xml:space="preserve"> </w:t>
      </w:r>
      <w:r>
        <w:rPr>
          <w:sz w:val="16"/>
        </w:rPr>
        <w:t>statistical</w:t>
      </w:r>
      <w:r>
        <w:rPr>
          <w:spacing w:val="-2"/>
          <w:sz w:val="16"/>
        </w:rPr>
        <w:t xml:space="preserve"> </w:t>
      </w:r>
      <w:r>
        <w:rPr>
          <w:sz w:val="16"/>
        </w:rPr>
        <w:t>description</w:t>
      </w:r>
      <w:r>
        <w:rPr>
          <w:spacing w:val="-3"/>
          <w:sz w:val="16"/>
        </w:rPr>
        <w:t xml:space="preserve"> </w:t>
      </w:r>
      <w:r>
        <w:rPr>
          <w:sz w:val="16"/>
        </w:rPr>
        <w:t>of</w:t>
      </w:r>
      <w:r>
        <w:rPr>
          <w:spacing w:val="-2"/>
          <w:sz w:val="16"/>
        </w:rPr>
        <w:t xml:space="preserve"> </w:t>
      </w:r>
      <w:r>
        <w:rPr>
          <w:sz w:val="16"/>
        </w:rPr>
        <w:t>inhomogeneities</w:t>
      </w:r>
      <w:r>
        <w:rPr>
          <w:spacing w:val="-2"/>
          <w:sz w:val="16"/>
        </w:rPr>
        <w:t xml:space="preserve"> </w:t>
      </w:r>
      <w:r>
        <w:rPr>
          <w:sz w:val="16"/>
        </w:rPr>
        <w:t>in</w:t>
      </w:r>
      <w:r>
        <w:rPr>
          <w:spacing w:val="-2"/>
          <w:sz w:val="16"/>
        </w:rPr>
        <w:t xml:space="preserve"> </w:t>
      </w:r>
      <w:r>
        <w:rPr>
          <w:sz w:val="16"/>
        </w:rPr>
        <w:t>the</w:t>
      </w:r>
      <w:r>
        <w:rPr>
          <w:spacing w:val="-2"/>
          <w:sz w:val="16"/>
        </w:rPr>
        <w:t xml:space="preserve"> </w:t>
      </w:r>
      <w:r>
        <w:rPr>
          <w:sz w:val="16"/>
        </w:rPr>
        <w:t>quiet</w:t>
      </w:r>
      <w:r>
        <w:rPr>
          <w:spacing w:val="40"/>
          <w:sz w:val="16"/>
        </w:rPr>
        <w:t xml:space="preserve"> </w:t>
      </w:r>
      <w:bookmarkStart w:id="786" w:name="_bookmark743"/>
      <w:bookmarkEnd w:id="786"/>
      <w:r>
        <w:rPr>
          <w:sz w:val="16"/>
        </w:rPr>
        <w:t>solar</w:t>
      </w:r>
      <w:r>
        <w:rPr>
          <w:spacing w:val="-2"/>
          <w:sz w:val="16"/>
        </w:rPr>
        <w:t xml:space="preserve"> </w:t>
      </w:r>
      <w:r>
        <w:rPr>
          <w:sz w:val="16"/>
        </w:rPr>
        <w:t>atmosphere,</w:t>
      </w:r>
      <w:r>
        <w:rPr>
          <w:spacing w:val="-2"/>
          <w:sz w:val="16"/>
        </w:rPr>
        <w:t xml:space="preserve"> </w:t>
      </w:r>
      <w:r>
        <w:rPr>
          <w:sz w:val="16"/>
        </w:rPr>
        <w:t>I:</w:t>
      </w:r>
      <w:r>
        <w:rPr>
          <w:spacing w:val="-2"/>
          <w:sz w:val="16"/>
        </w:rPr>
        <w:t xml:space="preserve"> </w:t>
      </w:r>
      <w:r>
        <w:rPr>
          <w:sz w:val="16"/>
        </w:rPr>
        <w:t>linear</w:t>
      </w:r>
      <w:r>
        <w:rPr>
          <w:spacing w:val="-2"/>
          <w:sz w:val="16"/>
        </w:rPr>
        <w:t xml:space="preserve"> </w:t>
      </w:r>
      <w:r>
        <w:rPr>
          <w:sz w:val="16"/>
        </w:rPr>
        <w:t>regression</w:t>
      </w:r>
      <w:r>
        <w:rPr>
          <w:spacing w:val="-2"/>
          <w:sz w:val="16"/>
        </w:rPr>
        <w:t xml:space="preserve"> </w:t>
      </w:r>
      <w:r>
        <w:rPr>
          <w:sz w:val="16"/>
        </w:rPr>
        <w:t>analysis</w:t>
      </w:r>
      <w:r>
        <w:rPr>
          <w:spacing w:val="-2"/>
          <w:sz w:val="16"/>
        </w:rPr>
        <w:t xml:space="preserve"> </w:t>
      </w:r>
      <w:r>
        <w:rPr>
          <w:sz w:val="16"/>
        </w:rPr>
        <w:t>and</w:t>
      </w:r>
      <w:r>
        <w:rPr>
          <w:spacing w:val="-2"/>
          <w:sz w:val="16"/>
        </w:rPr>
        <w:t xml:space="preserve"> </w:t>
      </w:r>
      <w:r>
        <w:rPr>
          <w:sz w:val="16"/>
        </w:rPr>
        <w:t>absolute</w:t>
      </w:r>
      <w:r>
        <w:rPr>
          <w:spacing w:val="-2"/>
          <w:sz w:val="16"/>
        </w:rPr>
        <w:t xml:space="preserve"> </w:t>
      </w:r>
      <w:r>
        <w:rPr>
          <w:sz w:val="16"/>
        </w:rPr>
        <w:t>calibration</w:t>
      </w:r>
      <w:r>
        <w:rPr>
          <w:spacing w:val="-3"/>
          <w:sz w:val="16"/>
        </w:rPr>
        <w:t xml:space="preserve"> </w:t>
      </w:r>
      <w:r>
        <w:rPr>
          <w:sz w:val="16"/>
        </w:rPr>
        <w:t>of</w:t>
      </w:r>
      <w:r>
        <w:rPr>
          <w:spacing w:val="-2"/>
          <w:sz w:val="16"/>
        </w:rPr>
        <w:t xml:space="preserve"> </w:t>
      </w:r>
      <w:r>
        <w:rPr>
          <w:sz w:val="16"/>
        </w:rPr>
        <w:t>multichannel</w:t>
      </w:r>
      <w:r>
        <w:rPr>
          <w:spacing w:val="-3"/>
          <w:sz w:val="16"/>
        </w:rPr>
        <w:t xml:space="preserve"> </w:t>
      </w:r>
      <w:r>
        <w:rPr>
          <w:sz w:val="16"/>
        </w:rPr>
        <w:t>observations</w:t>
      </w:r>
      <w:r>
        <w:rPr>
          <w:spacing w:val="40"/>
          <w:sz w:val="16"/>
        </w:rPr>
        <w:t xml:space="preserve"> </w:t>
      </w:r>
      <w:bookmarkStart w:id="787" w:name="_bookmark744"/>
      <w:bookmarkEnd w:id="787"/>
      <w:r>
        <w:rPr>
          <w:sz w:val="16"/>
        </w:rPr>
        <w:t>of the Ca</w:t>
      </w:r>
      <w:r>
        <w:rPr>
          <w:rFonts w:ascii="Bookman Old Style"/>
          <w:sz w:val="16"/>
        </w:rPr>
        <w:t xml:space="preserve">? </w:t>
      </w:r>
      <w:r>
        <w:rPr>
          <w:sz w:val="16"/>
        </w:rPr>
        <w:t xml:space="preserve">emission network. </w:t>
      </w:r>
      <w:proofErr w:type="spellStart"/>
      <w:r>
        <w:rPr>
          <w:sz w:val="16"/>
        </w:rPr>
        <w:t>Astrophys</w:t>
      </w:r>
      <w:proofErr w:type="spellEnd"/>
      <w:r>
        <w:rPr>
          <w:sz w:val="16"/>
        </w:rPr>
        <w:t xml:space="preserve"> J 200:747. </w:t>
      </w:r>
      <w:hyperlink r:id="rId967">
        <w:r>
          <w:rPr>
            <w:color w:val="0000FF"/>
            <w:sz w:val="16"/>
          </w:rPr>
          <w:t>https://doi.org/10.1086/153846</w:t>
        </w:r>
      </w:hyperlink>
    </w:p>
    <w:p w14:paraId="1BBC763F" w14:textId="77777777" w:rsidR="007A1714" w:rsidRDefault="00000000">
      <w:pPr>
        <w:spacing w:line="247" w:lineRule="auto"/>
        <w:ind w:left="100" w:right="116"/>
        <w:jc w:val="both"/>
        <w:rPr>
          <w:sz w:val="16"/>
        </w:rPr>
      </w:pPr>
      <w:r>
        <w:rPr>
          <w:sz w:val="16"/>
        </w:rPr>
        <w:t xml:space="preserve">Slee OB, Higgins CS, </w:t>
      </w:r>
      <w:proofErr w:type="spellStart"/>
      <w:r>
        <w:rPr>
          <w:sz w:val="16"/>
        </w:rPr>
        <w:t>Patston</w:t>
      </w:r>
      <w:proofErr w:type="spellEnd"/>
      <w:r>
        <w:rPr>
          <w:sz w:val="16"/>
        </w:rPr>
        <w:t xml:space="preserve"> GE (1963a) Visual and radio observations of flare stars. Sky </w:t>
      </w:r>
      <w:proofErr w:type="spellStart"/>
      <w:r>
        <w:rPr>
          <w:sz w:val="16"/>
        </w:rPr>
        <w:t>Telesc</w:t>
      </w:r>
      <w:proofErr w:type="spellEnd"/>
      <w:r>
        <w:rPr>
          <w:sz w:val="16"/>
        </w:rPr>
        <w:t xml:space="preserve"> 25:83</w:t>
      </w:r>
      <w:r>
        <w:rPr>
          <w:spacing w:val="40"/>
          <w:sz w:val="16"/>
        </w:rPr>
        <w:t xml:space="preserve"> </w:t>
      </w:r>
      <w:bookmarkStart w:id="788" w:name="_bookmark745"/>
      <w:bookmarkEnd w:id="788"/>
      <w:r>
        <w:rPr>
          <w:sz w:val="16"/>
        </w:rPr>
        <w:t>Slee</w:t>
      </w:r>
      <w:r>
        <w:rPr>
          <w:spacing w:val="-8"/>
          <w:sz w:val="16"/>
        </w:rPr>
        <w:t xml:space="preserve"> </w:t>
      </w:r>
      <w:r>
        <w:rPr>
          <w:sz w:val="16"/>
        </w:rPr>
        <w:t>OB,</w:t>
      </w:r>
      <w:r>
        <w:rPr>
          <w:spacing w:val="-8"/>
          <w:sz w:val="16"/>
        </w:rPr>
        <w:t xml:space="preserve"> </w:t>
      </w:r>
      <w:r>
        <w:rPr>
          <w:sz w:val="16"/>
        </w:rPr>
        <w:t>Solomon</w:t>
      </w:r>
      <w:r>
        <w:rPr>
          <w:spacing w:val="-8"/>
          <w:sz w:val="16"/>
        </w:rPr>
        <w:t xml:space="preserve"> </w:t>
      </w:r>
      <w:r>
        <w:rPr>
          <w:sz w:val="16"/>
        </w:rPr>
        <w:t>LH,</w:t>
      </w:r>
      <w:r>
        <w:rPr>
          <w:spacing w:val="-7"/>
          <w:sz w:val="16"/>
        </w:rPr>
        <w:t xml:space="preserve"> </w:t>
      </w:r>
      <w:proofErr w:type="spellStart"/>
      <w:r>
        <w:rPr>
          <w:sz w:val="16"/>
        </w:rPr>
        <w:t>Patston</w:t>
      </w:r>
      <w:proofErr w:type="spellEnd"/>
      <w:r>
        <w:rPr>
          <w:spacing w:val="-8"/>
          <w:sz w:val="16"/>
        </w:rPr>
        <w:t xml:space="preserve"> </w:t>
      </w:r>
      <w:r>
        <w:rPr>
          <w:sz w:val="16"/>
        </w:rPr>
        <w:t>GE</w:t>
      </w:r>
      <w:r>
        <w:rPr>
          <w:spacing w:val="-7"/>
          <w:sz w:val="16"/>
        </w:rPr>
        <w:t xml:space="preserve"> </w:t>
      </w:r>
      <w:r>
        <w:rPr>
          <w:sz w:val="16"/>
        </w:rPr>
        <w:t>(1963b)</w:t>
      </w:r>
      <w:r>
        <w:rPr>
          <w:spacing w:val="-8"/>
          <w:sz w:val="16"/>
        </w:rPr>
        <w:t xml:space="preserve"> </w:t>
      </w:r>
      <w:r>
        <w:rPr>
          <w:sz w:val="16"/>
        </w:rPr>
        <w:t>Radio</w:t>
      </w:r>
      <w:r>
        <w:rPr>
          <w:spacing w:val="-8"/>
          <w:sz w:val="16"/>
        </w:rPr>
        <w:t xml:space="preserve"> </w:t>
      </w:r>
      <w:r>
        <w:rPr>
          <w:sz w:val="16"/>
        </w:rPr>
        <w:t>emission</w:t>
      </w:r>
      <w:r>
        <w:rPr>
          <w:spacing w:val="-9"/>
          <w:sz w:val="16"/>
        </w:rPr>
        <w:t xml:space="preserve"> </w:t>
      </w:r>
      <w:r>
        <w:rPr>
          <w:sz w:val="16"/>
        </w:rPr>
        <w:t>from</w:t>
      </w:r>
      <w:r>
        <w:rPr>
          <w:spacing w:val="-8"/>
          <w:sz w:val="16"/>
        </w:rPr>
        <w:t xml:space="preserve"> </w:t>
      </w:r>
      <w:r>
        <w:rPr>
          <w:sz w:val="16"/>
        </w:rPr>
        <w:t>flare</w:t>
      </w:r>
      <w:r>
        <w:rPr>
          <w:spacing w:val="-7"/>
          <w:sz w:val="16"/>
        </w:rPr>
        <w:t xml:space="preserve"> </w:t>
      </w:r>
      <w:r>
        <w:rPr>
          <w:sz w:val="16"/>
        </w:rPr>
        <w:t>star</w:t>
      </w:r>
      <w:r>
        <w:rPr>
          <w:spacing w:val="-7"/>
          <w:sz w:val="16"/>
        </w:rPr>
        <w:t xml:space="preserve"> </w:t>
      </w:r>
      <w:r>
        <w:rPr>
          <w:sz w:val="16"/>
        </w:rPr>
        <w:t>V371</w:t>
      </w:r>
      <w:r>
        <w:rPr>
          <w:spacing w:val="-8"/>
          <w:sz w:val="16"/>
        </w:rPr>
        <w:t xml:space="preserve"> </w:t>
      </w:r>
      <w:r>
        <w:rPr>
          <w:sz w:val="16"/>
        </w:rPr>
        <w:t>Orionis.</w:t>
      </w:r>
      <w:r>
        <w:rPr>
          <w:spacing w:val="-8"/>
          <w:sz w:val="16"/>
        </w:rPr>
        <w:t xml:space="preserve"> </w:t>
      </w:r>
      <w:r>
        <w:rPr>
          <w:sz w:val="16"/>
        </w:rPr>
        <w:t>Nature</w:t>
      </w:r>
      <w:r>
        <w:rPr>
          <w:spacing w:val="-8"/>
          <w:sz w:val="16"/>
        </w:rPr>
        <w:t xml:space="preserve"> </w:t>
      </w:r>
      <w:r>
        <w:rPr>
          <w:spacing w:val="-2"/>
          <w:sz w:val="16"/>
        </w:rPr>
        <w:t>199:991.</w:t>
      </w:r>
    </w:p>
    <w:p w14:paraId="2811079C" w14:textId="77777777" w:rsidR="007A1714" w:rsidRDefault="00000000">
      <w:pPr>
        <w:spacing w:line="184" w:lineRule="exact"/>
        <w:ind w:left="440"/>
        <w:rPr>
          <w:sz w:val="16"/>
        </w:rPr>
      </w:pPr>
      <w:hyperlink r:id="rId968">
        <w:r>
          <w:rPr>
            <w:color w:val="0000FF"/>
            <w:spacing w:val="-2"/>
            <w:sz w:val="16"/>
          </w:rPr>
          <w:t>https://doi.org/10.1038/199991a0</w:t>
        </w:r>
      </w:hyperlink>
    </w:p>
    <w:p w14:paraId="305DB268" w14:textId="77777777" w:rsidR="007A1714" w:rsidRDefault="00000000">
      <w:pPr>
        <w:spacing w:before="1" w:line="247" w:lineRule="auto"/>
        <w:ind w:left="440" w:hanging="341"/>
        <w:rPr>
          <w:sz w:val="16"/>
        </w:rPr>
      </w:pPr>
      <w:bookmarkStart w:id="789" w:name="_bookmark746"/>
      <w:bookmarkEnd w:id="789"/>
      <w:proofErr w:type="spellStart"/>
      <w:r>
        <w:rPr>
          <w:sz w:val="16"/>
        </w:rPr>
        <w:t>Slottje</w:t>
      </w:r>
      <w:proofErr w:type="spellEnd"/>
      <w:r>
        <w:rPr>
          <w:sz w:val="16"/>
        </w:rPr>
        <w:t xml:space="preserve"> C (1978) Millisecond microwave spikes in a solar flare. Nature 275:520. </w:t>
      </w:r>
      <w:hyperlink r:id="rId969">
        <w:r>
          <w:rPr>
            <w:color w:val="0000FF"/>
            <w:sz w:val="16"/>
          </w:rPr>
          <w:t>https://doi.org/10.1038/</w:t>
        </w:r>
      </w:hyperlink>
      <w:r>
        <w:rPr>
          <w:color w:val="0000FF"/>
          <w:spacing w:val="40"/>
          <w:sz w:val="16"/>
        </w:rPr>
        <w:t xml:space="preserve"> </w:t>
      </w:r>
      <w:hyperlink r:id="rId970">
        <w:r>
          <w:rPr>
            <w:color w:val="0000FF"/>
            <w:spacing w:val="-2"/>
            <w:sz w:val="16"/>
          </w:rPr>
          <w:t>275520a0</w:t>
        </w:r>
      </w:hyperlink>
    </w:p>
    <w:p w14:paraId="1592053E" w14:textId="77777777" w:rsidR="007A1714" w:rsidRDefault="00000000">
      <w:pPr>
        <w:spacing w:line="247" w:lineRule="auto"/>
        <w:ind w:left="440" w:hanging="341"/>
        <w:rPr>
          <w:sz w:val="16"/>
        </w:rPr>
      </w:pPr>
      <w:bookmarkStart w:id="790" w:name="_bookmark747"/>
      <w:bookmarkEnd w:id="790"/>
      <w:r>
        <w:rPr>
          <w:sz w:val="16"/>
        </w:rPr>
        <w:t>Smart DF, Shea MA, McCracken KG (2006a) The Carrington event: possible solar proton intensity time</w:t>
      </w:r>
      <w:r>
        <w:rPr>
          <w:spacing w:val="40"/>
          <w:sz w:val="16"/>
        </w:rPr>
        <w:t xml:space="preserve"> </w:t>
      </w:r>
      <w:r>
        <w:rPr>
          <w:sz w:val="16"/>
        </w:rPr>
        <w:t xml:space="preserve">profile. Adv Space Res 38:215. </w:t>
      </w:r>
      <w:hyperlink r:id="rId971">
        <w:r>
          <w:rPr>
            <w:color w:val="0000FF"/>
            <w:sz w:val="16"/>
          </w:rPr>
          <w:t>https://doi.org/10.1016/j.asr.2005.04.116</w:t>
        </w:r>
      </w:hyperlink>
    </w:p>
    <w:p w14:paraId="1DDFDD9D" w14:textId="77777777" w:rsidR="007A1714" w:rsidRDefault="00000000">
      <w:pPr>
        <w:ind w:left="440" w:hanging="341"/>
        <w:rPr>
          <w:sz w:val="16"/>
        </w:rPr>
      </w:pPr>
      <w:r>
        <w:rPr>
          <w:sz w:val="16"/>
        </w:rPr>
        <w:t>Smart DF, Shea MA,</w:t>
      </w:r>
      <w:r>
        <w:rPr>
          <w:spacing w:val="-1"/>
          <w:sz w:val="16"/>
        </w:rPr>
        <w:t xml:space="preserve"> </w:t>
      </w:r>
      <w:r>
        <w:rPr>
          <w:sz w:val="16"/>
        </w:rPr>
        <w:t xml:space="preserve">Spence HE, </w:t>
      </w:r>
      <w:proofErr w:type="spellStart"/>
      <w:r>
        <w:rPr>
          <w:sz w:val="16"/>
        </w:rPr>
        <w:t>Kepko</w:t>
      </w:r>
      <w:proofErr w:type="spellEnd"/>
      <w:r>
        <w:rPr>
          <w:spacing w:val="-1"/>
          <w:sz w:val="16"/>
        </w:rPr>
        <w:t xml:space="preserve"> </w:t>
      </w:r>
      <w:r>
        <w:rPr>
          <w:sz w:val="16"/>
        </w:rPr>
        <w:t>L (2006b) Two groups of extremely</w:t>
      </w:r>
      <w:r>
        <w:rPr>
          <w:spacing w:val="-1"/>
          <w:sz w:val="16"/>
        </w:rPr>
        <w:t xml:space="preserve"> </w:t>
      </w:r>
      <w:r>
        <w:rPr>
          <w:sz w:val="16"/>
        </w:rPr>
        <w:t>large</w:t>
      </w:r>
      <w:r>
        <w:rPr>
          <w:rFonts w:ascii="Bookman Old Style"/>
          <w:sz w:val="16"/>
        </w:rPr>
        <w:t>[</w:t>
      </w:r>
      <w:r>
        <w:rPr>
          <w:sz w:val="16"/>
        </w:rPr>
        <w:t>30 MeV solar proton</w:t>
      </w:r>
      <w:r>
        <w:rPr>
          <w:spacing w:val="40"/>
          <w:sz w:val="16"/>
        </w:rPr>
        <w:t xml:space="preserve"> </w:t>
      </w:r>
      <w:r>
        <w:rPr>
          <w:sz w:val="16"/>
        </w:rPr>
        <w:t xml:space="preserve">fluence events. Adv Space Res 37:1734. </w:t>
      </w:r>
      <w:hyperlink r:id="rId972">
        <w:r>
          <w:rPr>
            <w:color w:val="0000FF"/>
            <w:sz w:val="16"/>
          </w:rPr>
          <w:t>https://doi.org/10.1016/j.asr.2005.09.008</w:t>
        </w:r>
      </w:hyperlink>
    </w:p>
    <w:p w14:paraId="30458B74" w14:textId="77777777" w:rsidR="007A1714" w:rsidRDefault="007A1714">
      <w:pPr>
        <w:rPr>
          <w:sz w:val="16"/>
        </w:rPr>
        <w:sectPr w:rsidR="007A1714">
          <w:pgSz w:w="8790" w:h="13330"/>
          <w:pgMar w:top="1020" w:right="900" w:bottom="880" w:left="920" w:header="653" w:footer="690" w:gutter="0"/>
          <w:cols w:space="720"/>
        </w:sectPr>
      </w:pPr>
    </w:p>
    <w:p w14:paraId="7703BC8D" w14:textId="77777777" w:rsidR="007A1714" w:rsidRDefault="00000000">
      <w:pPr>
        <w:spacing w:before="94" w:line="247" w:lineRule="auto"/>
        <w:ind w:left="440" w:right="117" w:hanging="341"/>
        <w:jc w:val="both"/>
        <w:rPr>
          <w:sz w:val="16"/>
        </w:rPr>
      </w:pPr>
      <w:bookmarkStart w:id="791" w:name="_bookmark748"/>
      <w:bookmarkStart w:id="792" w:name="_bookmark749"/>
      <w:bookmarkEnd w:id="791"/>
      <w:bookmarkEnd w:id="792"/>
      <w:r>
        <w:rPr>
          <w:sz w:val="16"/>
        </w:rPr>
        <w:lastRenderedPageBreak/>
        <w:t>Smart</w:t>
      </w:r>
      <w:r>
        <w:rPr>
          <w:spacing w:val="-3"/>
          <w:sz w:val="16"/>
        </w:rPr>
        <w:t xml:space="preserve"> </w:t>
      </w:r>
      <w:r>
        <w:rPr>
          <w:sz w:val="16"/>
        </w:rPr>
        <w:t>DF,</w:t>
      </w:r>
      <w:r>
        <w:rPr>
          <w:spacing w:val="-3"/>
          <w:sz w:val="16"/>
        </w:rPr>
        <w:t xml:space="preserve"> </w:t>
      </w:r>
      <w:r>
        <w:rPr>
          <w:sz w:val="16"/>
        </w:rPr>
        <w:t>Shea</w:t>
      </w:r>
      <w:r>
        <w:rPr>
          <w:spacing w:val="-4"/>
          <w:sz w:val="16"/>
        </w:rPr>
        <w:t xml:space="preserve"> </w:t>
      </w:r>
      <w:r>
        <w:rPr>
          <w:sz w:val="16"/>
        </w:rPr>
        <w:t>MA,</w:t>
      </w:r>
      <w:r>
        <w:rPr>
          <w:spacing w:val="-3"/>
          <w:sz w:val="16"/>
        </w:rPr>
        <w:t xml:space="preserve"> </w:t>
      </w:r>
      <w:r>
        <w:rPr>
          <w:sz w:val="16"/>
        </w:rPr>
        <w:t>Melott</w:t>
      </w:r>
      <w:r>
        <w:rPr>
          <w:spacing w:val="-4"/>
          <w:sz w:val="16"/>
        </w:rPr>
        <w:t xml:space="preserve"> </w:t>
      </w:r>
      <w:r>
        <w:rPr>
          <w:sz w:val="16"/>
        </w:rPr>
        <w:t>AL,</w:t>
      </w:r>
      <w:r>
        <w:rPr>
          <w:spacing w:val="-3"/>
          <w:sz w:val="16"/>
        </w:rPr>
        <w:t xml:space="preserve"> </w:t>
      </w:r>
      <w:r>
        <w:rPr>
          <w:sz w:val="16"/>
        </w:rPr>
        <w:t>Laird</w:t>
      </w:r>
      <w:r>
        <w:rPr>
          <w:spacing w:val="-4"/>
          <w:sz w:val="16"/>
        </w:rPr>
        <w:t xml:space="preserve"> </w:t>
      </w:r>
      <w:r>
        <w:rPr>
          <w:sz w:val="16"/>
        </w:rPr>
        <w:t>CM</w:t>
      </w:r>
      <w:r>
        <w:rPr>
          <w:spacing w:val="-4"/>
          <w:sz w:val="16"/>
        </w:rPr>
        <w:t xml:space="preserve"> </w:t>
      </w:r>
      <w:r>
        <w:rPr>
          <w:sz w:val="16"/>
        </w:rPr>
        <w:t>(2014)</w:t>
      </w:r>
      <w:r>
        <w:rPr>
          <w:spacing w:val="-4"/>
          <w:sz w:val="16"/>
        </w:rPr>
        <w:t xml:space="preserve"> </w:t>
      </w:r>
      <w:r>
        <w:rPr>
          <w:sz w:val="16"/>
        </w:rPr>
        <w:t>Low</w:t>
      </w:r>
      <w:r>
        <w:rPr>
          <w:spacing w:val="-3"/>
          <w:sz w:val="16"/>
        </w:rPr>
        <w:t xml:space="preserve"> </w:t>
      </w:r>
      <w:r>
        <w:rPr>
          <w:sz w:val="16"/>
        </w:rPr>
        <w:t>time</w:t>
      </w:r>
      <w:r>
        <w:rPr>
          <w:spacing w:val="-3"/>
          <w:sz w:val="16"/>
        </w:rPr>
        <w:t xml:space="preserve"> </w:t>
      </w:r>
      <w:r>
        <w:rPr>
          <w:sz w:val="16"/>
        </w:rPr>
        <w:t>resolution</w:t>
      </w:r>
      <w:r>
        <w:rPr>
          <w:spacing w:val="-4"/>
          <w:sz w:val="16"/>
        </w:rPr>
        <w:t xml:space="preserve"> </w:t>
      </w:r>
      <w:r>
        <w:rPr>
          <w:sz w:val="16"/>
        </w:rPr>
        <w:t>analysis</w:t>
      </w:r>
      <w:r>
        <w:rPr>
          <w:spacing w:val="-4"/>
          <w:sz w:val="16"/>
        </w:rPr>
        <w:t xml:space="preserve"> </w:t>
      </w:r>
      <w:r>
        <w:rPr>
          <w:sz w:val="16"/>
        </w:rPr>
        <w:t>of</w:t>
      </w:r>
      <w:r>
        <w:rPr>
          <w:spacing w:val="-3"/>
          <w:sz w:val="16"/>
        </w:rPr>
        <w:t xml:space="preserve"> </w:t>
      </w:r>
      <w:r>
        <w:rPr>
          <w:sz w:val="16"/>
        </w:rPr>
        <w:t>polar</w:t>
      </w:r>
      <w:r>
        <w:rPr>
          <w:spacing w:val="-4"/>
          <w:sz w:val="16"/>
        </w:rPr>
        <w:t xml:space="preserve"> </w:t>
      </w:r>
      <w:r>
        <w:rPr>
          <w:sz w:val="16"/>
        </w:rPr>
        <w:t>ice</w:t>
      </w:r>
      <w:r>
        <w:rPr>
          <w:spacing w:val="-3"/>
          <w:sz w:val="16"/>
        </w:rPr>
        <w:t xml:space="preserve"> </w:t>
      </w:r>
      <w:r>
        <w:rPr>
          <w:sz w:val="16"/>
        </w:rPr>
        <w:t>cores</w:t>
      </w:r>
      <w:r>
        <w:rPr>
          <w:spacing w:val="-4"/>
          <w:sz w:val="16"/>
        </w:rPr>
        <w:t xml:space="preserve"> </w:t>
      </w:r>
      <w:r>
        <w:rPr>
          <w:sz w:val="16"/>
        </w:rPr>
        <w:t>cannot</w:t>
      </w:r>
      <w:r>
        <w:rPr>
          <w:spacing w:val="40"/>
          <w:sz w:val="16"/>
        </w:rPr>
        <w:t xml:space="preserve"> </w:t>
      </w:r>
      <w:r>
        <w:rPr>
          <w:sz w:val="16"/>
        </w:rPr>
        <w:t xml:space="preserve">detect impulsive nitrate events. J </w:t>
      </w:r>
      <w:proofErr w:type="spellStart"/>
      <w:r>
        <w:rPr>
          <w:sz w:val="16"/>
        </w:rPr>
        <w:t>Geophys</w:t>
      </w:r>
      <w:proofErr w:type="spellEnd"/>
      <w:r>
        <w:rPr>
          <w:sz w:val="16"/>
        </w:rPr>
        <w:t xml:space="preserve"> Res 119:9430. </w:t>
      </w:r>
      <w:hyperlink r:id="rId973">
        <w:r>
          <w:rPr>
            <w:color w:val="0000FF"/>
            <w:sz w:val="16"/>
          </w:rPr>
          <w:t>https://doi.org/10.1002/2014JA020378</w:t>
        </w:r>
      </w:hyperlink>
    </w:p>
    <w:p w14:paraId="65655E23" w14:textId="77777777" w:rsidR="007A1714" w:rsidRDefault="00000000">
      <w:pPr>
        <w:spacing w:line="247" w:lineRule="auto"/>
        <w:ind w:left="440" w:right="117" w:hanging="341"/>
        <w:jc w:val="both"/>
        <w:rPr>
          <w:sz w:val="16"/>
        </w:rPr>
      </w:pPr>
      <w:r>
        <w:rPr>
          <w:sz w:val="16"/>
        </w:rPr>
        <w:t>Smart DF, Shea MA, Melott AL, Laird CM (2016) Reply to comment by EW Wolff et al on ‘‘Low time</w:t>
      </w:r>
      <w:r>
        <w:rPr>
          <w:spacing w:val="40"/>
          <w:sz w:val="16"/>
        </w:rPr>
        <w:t xml:space="preserve"> </w:t>
      </w:r>
      <w:bookmarkStart w:id="793" w:name="_bookmark750"/>
      <w:bookmarkEnd w:id="793"/>
      <w:r>
        <w:rPr>
          <w:sz w:val="16"/>
        </w:rPr>
        <w:t xml:space="preserve">resolution analysis of polar ice cores cannot detect impulsive nitrate events.’’ J </w:t>
      </w:r>
      <w:proofErr w:type="spellStart"/>
      <w:r>
        <w:rPr>
          <w:sz w:val="16"/>
        </w:rPr>
        <w:t>Geophys</w:t>
      </w:r>
      <w:proofErr w:type="spellEnd"/>
      <w:r>
        <w:rPr>
          <w:sz w:val="16"/>
        </w:rPr>
        <w:t xml:space="preserve"> Res</w:t>
      </w:r>
      <w:r>
        <w:rPr>
          <w:spacing w:val="40"/>
          <w:sz w:val="16"/>
        </w:rPr>
        <w:t xml:space="preserve"> </w:t>
      </w:r>
      <w:r>
        <w:rPr>
          <w:sz w:val="16"/>
        </w:rPr>
        <w:t xml:space="preserve">121:1925. </w:t>
      </w:r>
      <w:hyperlink r:id="rId974">
        <w:r>
          <w:rPr>
            <w:color w:val="0000FF"/>
            <w:sz w:val="16"/>
          </w:rPr>
          <w:t>https://doi.org/10.1002/2015JA021913</w:t>
        </w:r>
      </w:hyperlink>
    </w:p>
    <w:p w14:paraId="7CD95AB9" w14:textId="77777777" w:rsidR="007A1714" w:rsidRDefault="00000000">
      <w:pPr>
        <w:spacing w:line="247" w:lineRule="auto"/>
        <w:ind w:left="440" w:right="118" w:hanging="341"/>
        <w:jc w:val="both"/>
        <w:rPr>
          <w:sz w:val="16"/>
        </w:rPr>
      </w:pPr>
      <w:bookmarkStart w:id="794" w:name="_bookmark751"/>
      <w:bookmarkEnd w:id="794"/>
      <w:r>
        <w:rPr>
          <w:sz w:val="16"/>
        </w:rPr>
        <w:t xml:space="preserve">Soderblom DR (2010) The ages of stars. Annu Rev Astron </w:t>
      </w:r>
      <w:proofErr w:type="spellStart"/>
      <w:r>
        <w:rPr>
          <w:sz w:val="16"/>
        </w:rPr>
        <w:t>Astrophys</w:t>
      </w:r>
      <w:proofErr w:type="spellEnd"/>
      <w:r>
        <w:rPr>
          <w:sz w:val="16"/>
        </w:rPr>
        <w:t xml:space="preserve"> 48:581. </w:t>
      </w:r>
      <w:hyperlink r:id="rId975">
        <w:r>
          <w:rPr>
            <w:color w:val="0000FF"/>
            <w:sz w:val="16"/>
          </w:rPr>
          <w:t>https://doi.org/10.1146/</w:t>
        </w:r>
      </w:hyperlink>
      <w:r>
        <w:rPr>
          <w:color w:val="0000FF"/>
          <w:spacing w:val="40"/>
          <w:sz w:val="16"/>
        </w:rPr>
        <w:t xml:space="preserve"> </w:t>
      </w:r>
      <w:hyperlink r:id="rId976">
        <w:r>
          <w:rPr>
            <w:color w:val="0000FF"/>
            <w:spacing w:val="-2"/>
            <w:sz w:val="16"/>
          </w:rPr>
          <w:t>annurev-astro-081309-130806</w:t>
        </w:r>
      </w:hyperlink>
    </w:p>
    <w:p w14:paraId="397A6EA2" w14:textId="77777777" w:rsidR="007A1714" w:rsidRDefault="00000000">
      <w:pPr>
        <w:spacing w:line="247" w:lineRule="auto"/>
        <w:ind w:left="440" w:right="117" w:hanging="341"/>
        <w:jc w:val="both"/>
        <w:rPr>
          <w:sz w:val="16"/>
        </w:rPr>
      </w:pPr>
      <w:bookmarkStart w:id="795" w:name="_bookmark752"/>
      <w:bookmarkEnd w:id="795"/>
      <w:r>
        <w:rPr>
          <w:sz w:val="16"/>
        </w:rPr>
        <w:t>Soderblom</w:t>
      </w:r>
      <w:r>
        <w:rPr>
          <w:spacing w:val="-3"/>
          <w:sz w:val="16"/>
        </w:rPr>
        <w:t xml:space="preserve"> </w:t>
      </w:r>
      <w:r>
        <w:rPr>
          <w:sz w:val="16"/>
        </w:rPr>
        <w:t>DR,</w:t>
      </w:r>
      <w:r>
        <w:rPr>
          <w:spacing w:val="-2"/>
          <w:sz w:val="16"/>
        </w:rPr>
        <w:t xml:space="preserve"> </w:t>
      </w:r>
      <w:r>
        <w:rPr>
          <w:sz w:val="16"/>
        </w:rPr>
        <w:t>Stauffer</w:t>
      </w:r>
      <w:r>
        <w:rPr>
          <w:spacing w:val="-1"/>
          <w:sz w:val="16"/>
        </w:rPr>
        <w:t xml:space="preserve"> </w:t>
      </w:r>
      <w:r>
        <w:rPr>
          <w:sz w:val="16"/>
        </w:rPr>
        <w:t>JR,</w:t>
      </w:r>
      <w:r>
        <w:rPr>
          <w:spacing w:val="-2"/>
          <w:sz w:val="16"/>
        </w:rPr>
        <w:t xml:space="preserve"> </w:t>
      </w:r>
      <w:r>
        <w:rPr>
          <w:sz w:val="16"/>
        </w:rPr>
        <w:t>Hudon</w:t>
      </w:r>
      <w:r>
        <w:rPr>
          <w:spacing w:val="-4"/>
          <w:sz w:val="16"/>
        </w:rPr>
        <w:t xml:space="preserve"> </w:t>
      </w:r>
      <w:r>
        <w:rPr>
          <w:sz w:val="16"/>
        </w:rPr>
        <w:t>JD,</w:t>
      </w:r>
      <w:r>
        <w:rPr>
          <w:spacing w:val="-2"/>
          <w:sz w:val="16"/>
        </w:rPr>
        <w:t xml:space="preserve"> </w:t>
      </w:r>
      <w:r>
        <w:rPr>
          <w:sz w:val="16"/>
        </w:rPr>
        <w:t>Jones</w:t>
      </w:r>
      <w:r>
        <w:rPr>
          <w:spacing w:val="-3"/>
          <w:sz w:val="16"/>
        </w:rPr>
        <w:t xml:space="preserve"> </w:t>
      </w:r>
      <w:r>
        <w:rPr>
          <w:sz w:val="16"/>
        </w:rPr>
        <w:t>BF</w:t>
      </w:r>
      <w:r>
        <w:rPr>
          <w:spacing w:val="-2"/>
          <w:sz w:val="16"/>
        </w:rPr>
        <w:t xml:space="preserve"> </w:t>
      </w:r>
      <w:r>
        <w:rPr>
          <w:sz w:val="16"/>
        </w:rPr>
        <w:t>(1993)</w:t>
      </w:r>
      <w:r>
        <w:rPr>
          <w:spacing w:val="-3"/>
          <w:sz w:val="16"/>
        </w:rPr>
        <w:t xml:space="preserve"> </w:t>
      </w:r>
      <w:r>
        <w:rPr>
          <w:sz w:val="16"/>
        </w:rPr>
        <w:t>Rotation</w:t>
      </w:r>
      <w:r>
        <w:rPr>
          <w:spacing w:val="-4"/>
          <w:sz w:val="16"/>
        </w:rPr>
        <w:t xml:space="preserve"> </w:t>
      </w:r>
      <w:r>
        <w:rPr>
          <w:sz w:val="16"/>
        </w:rPr>
        <w:t>and</w:t>
      </w:r>
      <w:r>
        <w:rPr>
          <w:spacing w:val="-2"/>
          <w:sz w:val="16"/>
        </w:rPr>
        <w:t xml:space="preserve"> </w:t>
      </w:r>
      <w:proofErr w:type="spellStart"/>
      <w:r>
        <w:rPr>
          <w:sz w:val="16"/>
        </w:rPr>
        <w:t>chromospheric</w:t>
      </w:r>
      <w:proofErr w:type="spellEnd"/>
      <w:r>
        <w:rPr>
          <w:spacing w:val="-2"/>
          <w:sz w:val="16"/>
        </w:rPr>
        <w:t xml:space="preserve"> </w:t>
      </w:r>
      <w:r>
        <w:rPr>
          <w:sz w:val="16"/>
        </w:rPr>
        <w:t>emission</w:t>
      </w:r>
      <w:r>
        <w:rPr>
          <w:spacing w:val="-3"/>
          <w:sz w:val="16"/>
        </w:rPr>
        <w:t xml:space="preserve"> </w:t>
      </w:r>
      <w:r>
        <w:rPr>
          <w:sz w:val="16"/>
        </w:rPr>
        <w:t>among</w:t>
      </w:r>
      <w:r>
        <w:rPr>
          <w:spacing w:val="-3"/>
          <w:sz w:val="16"/>
        </w:rPr>
        <w:t xml:space="preserve"> </w:t>
      </w:r>
      <w:r>
        <w:rPr>
          <w:sz w:val="16"/>
        </w:rPr>
        <w:t>F,</w:t>
      </w:r>
      <w:r>
        <w:rPr>
          <w:spacing w:val="40"/>
          <w:sz w:val="16"/>
        </w:rPr>
        <w:t xml:space="preserve"> </w:t>
      </w:r>
      <w:r>
        <w:rPr>
          <w:sz w:val="16"/>
        </w:rPr>
        <w:t xml:space="preserve">G, and K dwarfs of the Pleiades. </w:t>
      </w:r>
      <w:proofErr w:type="spellStart"/>
      <w:r>
        <w:rPr>
          <w:sz w:val="16"/>
        </w:rPr>
        <w:t>Astrophys</w:t>
      </w:r>
      <w:proofErr w:type="spellEnd"/>
      <w:r>
        <w:rPr>
          <w:sz w:val="16"/>
        </w:rPr>
        <w:t xml:space="preserve"> J Suppl Ser 85:315. </w:t>
      </w:r>
      <w:hyperlink r:id="rId977">
        <w:r>
          <w:rPr>
            <w:color w:val="0000FF"/>
            <w:sz w:val="16"/>
          </w:rPr>
          <w:t>https://doi.org/10.1086/191767</w:t>
        </w:r>
      </w:hyperlink>
    </w:p>
    <w:p w14:paraId="28F30768" w14:textId="77777777" w:rsidR="007A1714" w:rsidRDefault="00000000">
      <w:pPr>
        <w:spacing w:line="247" w:lineRule="auto"/>
        <w:ind w:left="440" w:right="118" w:hanging="341"/>
        <w:jc w:val="both"/>
        <w:rPr>
          <w:sz w:val="16"/>
        </w:rPr>
      </w:pPr>
      <w:r>
        <w:rPr>
          <w:sz w:val="16"/>
        </w:rPr>
        <w:t>Solanki</w:t>
      </w:r>
      <w:r>
        <w:rPr>
          <w:spacing w:val="-7"/>
          <w:sz w:val="16"/>
        </w:rPr>
        <w:t xml:space="preserve"> </w:t>
      </w:r>
      <w:r>
        <w:rPr>
          <w:sz w:val="16"/>
        </w:rPr>
        <w:t>SK,</w:t>
      </w:r>
      <w:r>
        <w:rPr>
          <w:spacing w:val="-8"/>
          <w:sz w:val="16"/>
        </w:rPr>
        <w:t xml:space="preserve"> </w:t>
      </w:r>
      <w:proofErr w:type="spellStart"/>
      <w:r>
        <w:rPr>
          <w:sz w:val="16"/>
        </w:rPr>
        <w:t>Usoskin</w:t>
      </w:r>
      <w:proofErr w:type="spellEnd"/>
      <w:r>
        <w:rPr>
          <w:spacing w:val="-7"/>
          <w:sz w:val="16"/>
        </w:rPr>
        <w:t xml:space="preserve"> </w:t>
      </w:r>
      <w:r>
        <w:rPr>
          <w:sz w:val="16"/>
        </w:rPr>
        <w:t>IG,</w:t>
      </w:r>
      <w:r>
        <w:rPr>
          <w:spacing w:val="-7"/>
          <w:sz w:val="16"/>
        </w:rPr>
        <w:t xml:space="preserve"> </w:t>
      </w:r>
      <w:r>
        <w:rPr>
          <w:sz w:val="16"/>
        </w:rPr>
        <w:t>Kromer</w:t>
      </w:r>
      <w:r>
        <w:rPr>
          <w:spacing w:val="-7"/>
          <w:sz w:val="16"/>
        </w:rPr>
        <w:t xml:space="preserve"> </w:t>
      </w:r>
      <w:r>
        <w:rPr>
          <w:sz w:val="16"/>
        </w:rPr>
        <w:t>B,</w:t>
      </w:r>
      <w:r>
        <w:rPr>
          <w:spacing w:val="-7"/>
          <w:sz w:val="16"/>
        </w:rPr>
        <w:t xml:space="preserve"> </w:t>
      </w:r>
      <w:proofErr w:type="spellStart"/>
      <w:r>
        <w:rPr>
          <w:sz w:val="16"/>
        </w:rPr>
        <w:t>Schu¨ssler</w:t>
      </w:r>
      <w:proofErr w:type="spellEnd"/>
      <w:r>
        <w:rPr>
          <w:spacing w:val="-7"/>
          <w:sz w:val="16"/>
        </w:rPr>
        <w:t xml:space="preserve"> </w:t>
      </w:r>
      <w:r>
        <w:rPr>
          <w:sz w:val="16"/>
        </w:rPr>
        <w:t>M,</w:t>
      </w:r>
      <w:r>
        <w:rPr>
          <w:spacing w:val="-6"/>
          <w:sz w:val="16"/>
        </w:rPr>
        <w:t xml:space="preserve"> </w:t>
      </w:r>
      <w:r>
        <w:rPr>
          <w:sz w:val="16"/>
        </w:rPr>
        <w:t>Beer</w:t>
      </w:r>
      <w:r>
        <w:rPr>
          <w:spacing w:val="-7"/>
          <w:sz w:val="16"/>
        </w:rPr>
        <w:t xml:space="preserve"> </w:t>
      </w:r>
      <w:r>
        <w:rPr>
          <w:sz w:val="16"/>
        </w:rPr>
        <w:t>J</w:t>
      </w:r>
      <w:r>
        <w:rPr>
          <w:spacing w:val="-7"/>
          <w:sz w:val="16"/>
        </w:rPr>
        <w:t xml:space="preserve"> </w:t>
      </w:r>
      <w:r>
        <w:rPr>
          <w:sz w:val="16"/>
        </w:rPr>
        <w:t>(2004)</w:t>
      </w:r>
      <w:r>
        <w:rPr>
          <w:spacing w:val="-7"/>
          <w:sz w:val="16"/>
        </w:rPr>
        <w:t xml:space="preserve"> </w:t>
      </w:r>
      <w:r>
        <w:rPr>
          <w:sz w:val="16"/>
        </w:rPr>
        <w:t>Unusual</w:t>
      </w:r>
      <w:r>
        <w:rPr>
          <w:spacing w:val="-8"/>
          <w:sz w:val="16"/>
        </w:rPr>
        <w:t xml:space="preserve"> </w:t>
      </w:r>
      <w:r>
        <w:rPr>
          <w:sz w:val="16"/>
        </w:rPr>
        <w:t>activity</w:t>
      </w:r>
      <w:r>
        <w:rPr>
          <w:spacing w:val="-7"/>
          <w:sz w:val="16"/>
        </w:rPr>
        <w:t xml:space="preserve"> </w:t>
      </w:r>
      <w:r>
        <w:rPr>
          <w:sz w:val="16"/>
        </w:rPr>
        <w:t>of</w:t>
      </w:r>
      <w:r>
        <w:rPr>
          <w:spacing w:val="-6"/>
          <w:sz w:val="16"/>
        </w:rPr>
        <w:t xml:space="preserve"> </w:t>
      </w:r>
      <w:r>
        <w:rPr>
          <w:sz w:val="16"/>
        </w:rPr>
        <w:t>the</w:t>
      </w:r>
      <w:r>
        <w:rPr>
          <w:spacing w:val="-8"/>
          <w:sz w:val="16"/>
        </w:rPr>
        <w:t xml:space="preserve"> </w:t>
      </w:r>
      <w:r>
        <w:rPr>
          <w:sz w:val="16"/>
        </w:rPr>
        <w:t>Sun</w:t>
      </w:r>
      <w:r>
        <w:rPr>
          <w:spacing w:val="-7"/>
          <w:sz w:val="16"/>
        </w:rPr>
        <w:t xml:space="preserve"> </w:t>
      </w:r>
      <w:r>
        <w:rPr>
          <w:sz w:val="16"/>
        </w:rPr>
        <w:t>during</w:t>
      </w:r>
      <w:r>
        <w:rPr>
          <w:spacing w:val="-7"/>
          <w:sz w:val="16"/>
        </w:rPr>
        <w:t xml:space="preserve"> </w:t>
      </w:r>
      <w:r>
        <w:rPr>
          <w:sz w:val="16"/>
        </w:rPr>
        <w:t>recent</w:t>
      </w:r>
      <w:r>
        <w:rPr>
          <w:spacing w:val="40"/>
          <w:sz w:val="16"/>
        </w:rPr>
        <w:t xml:space="preserve"> </w:t>
      </w:r>
      <w:bookmarkStart w:id="796" w:name="_bookmark754"/>
      <w:bookmarkEnd w:id="796"/>
      <w:r>
        <w:rPr>
          <w:sz w:val="16"/>
        </w:rPr>
        <w:t xml:space="preserve">decades compared to the previous 11,000 years. Nature 431:1084. </w:t>
      </w:r>
      <w:hyperlink r:id="rId978">
        <w:r>
          <w:rPr>
            <w:color w:val="0000FF"/>
            <w:sz w:val="16"/>
          </w:rPr>
          <w:t>https://doi.org/10.1038/</w:t>
        </w:r>
      </w:hyperlink>
      <w:r>
        <w:rPr>
          <w:color w:val="0000FF"/>
          <w:spacing w:val="40"/>
          <w:sz w:val="16"/>
        </w:rPr>
        <w:t xml:space="preserve"> </w:t>
      </w:r>
      <w:bookmarkStart w:id="797" w:name="_bookmark753"/>
      <w:bookmarkEnd w:id="797"/>
      <w:r>
        <w:fldChar w:fldCharType="begin"/>
      </w:r>
      <w:r>
        <w:instrText>HYPERLINK "https://doi.org/10.1038/nature02995" \h</w:instrText>
      </w:r>
      <w:r>
        <w:fldChar w:fldCharType="separate"/>
      </w:r>
      <w:r>
        <w:rPr>
          <w:color w:val="0000FF"/>
          <w:spacing w:val="-2"/>
          <w:sz w:val="16"/>
        </w:rPr>
        <w:t>nature02995</w:t>
      </w:r>
      <w:r>
        <w:rPr>
          <w:color w:val="0000FF"/>
          <w:spacing w:val="-2"/>
          <w:sz w:val="16"/>
        </w:rPr>
        <w:fldChar w:fldCharType="end"/>
      </w:r>
    </w:p>
    <w:p w14:paraId="0E6FF05C" w14:textId="77777777" w:rsidR="007A1714" w:rsidRDefault="00000000">
      <w:pPr>
        <w:spacing w:line="184" w:lineRule="exact"/>
        <w:ind w:left="100"/>
        <w:jc w:val="both"/>
        <w:rPr>
          <w:sz w:val="16"/>
        </w:rPr>
      </w:pPr>
      <w:proofErr w:type="spellStart"/>
      <w:r>
        <w:rPr>
          <w:sz w:val="16"/>
        </w:rPr>
        <w:t>Sornette</w:t>
      </w:r>
      <w:proofErr w:type="spellEnd"/>
      <w:r>
        <w:rPr>
          <w:spacing w:val="8"/>
          <w:sz w:val="16"/>
        </w:rPr>
        <w:t xml:space="preserve"> </w:t>
      </w:r>
      <w:r>
        <w:rPr>
          <w:sz w:val="16"/>
        </w:rPr>
        <w:t>D</w:t>
      </w:r>
      <w:r>
        <w:rPr>
          <w:spacing w:val="9"/>
          <w:sz w:val="16"/>
        </w:rPr>
        <w:t xml:space="preserve"> </w:t>
      </w:r>
      <w:r>
        <w:rPr>
          <w:sz w:val="16"/>
        </w:rPr>
        <w:t>(2009)</w:t>
      </w:r>
      <w:r>
        <w:rPr>
          <w:spacing w:val="8"/>
          <w:sz w:val="16"/>
        </w:rPr>
        <w:t xml:space="preserve"> </w:t>
      </w:r>
      <w:r>
        <w:rPr>
          <w:sz w:val="16"/>
        </w:rPr>
        <w:t>Dragon-Kings,</w:t>
      </w:r>
      <w:r>
        <w:rPr>
          <w:spacing w:val="9"/>
          <w:sz w:val="16"/>
        </w:rPr>
        <w:t xml:space="preserve"> </w:t>
      </w:r>
      <w:r>
        <w:rPr>
          <w:sz w:val="16"/>
        </w:rPr>
        <w:t>Black</w:t>
      </w:r>
      <w:r>
        <w:rPr>
          <w:spacing w:val="9"/>
          <w:sz w:val="16"/>
        </w:rPr>
        <w:t xml:space="preserve"> </w:t>
      </w:r>
      <w:r>
        <w:rPr>
          <w:sz w:val="16"/>
        </w:rPr>
        <w:t>swans</w:t>
      </w:r>
      <w:r>
        <w:rPr>
          <w:spacing w:val="8"/>
          <w:sz w:val="16"/>
        </w:rPr>
        <w:t xml:space="preserve"> </w:t>
      </w:r>
      <w:r>
        <w:rPr>
          <w:sz w:val="16"/>
        </w:rPr>
        <w:t>and</w:t>
      </w:r>
      <w:r>
        <w:rPr>
          <w:spacing w:val="9"/>
          <w:sz w:val="16"/>
        </w:rPr>
        <w:t xml:space="preserve"> </w:t>
      </w:r>
      <w:r>
        <w:rPr>
          <w:sz w:val="16"/>
        </w:rPr>
        <w:t>the</w:t>
      </w:r>
      <w:r>
        <w:rPr>
          <w:spacing w:val="8"/>
          <w:sz w:val="16"/>
        </w:rPr>
        <w:t xml:space="preserve"> </w:t>
      </w:r>
      <w:r>
        <w:rPr>
          <w:sz w:val="16"/>
        </w:rPr>
        <w:t>prediction</w:t>
      </w:r>
      <w:r>
        <w:rPr>
          <w:spacing w:val="8"/>
          <w:sz w:val="16"/>
        </w:rPr>
        <w:t xml:space="preserve"> </w:t>
      </w:r>
      <w:r>
        <w:rPr>
          <w:sz w:val="16"/>
        </w:rPr>
        <w:t>of</w:t>
      </w:r>
      <w:r>
        <w:rPr>
          <w:spacing w:val="9"/>
          <w:sz w:val="16"/>
        </w:rPr>
        <w:t xml:space="preserve"> </w:t>
      </w:r>
      <w:r>
        <w:rPr>
          <w:sz w:val="16"/>
        </w:rPr>
        <w:t>crises.</w:t>
      </w:r>
      <w:r>
        <w:rPr>
          <w:spacing w:val="9"/>
          <w:sz w:val="16"/>
        </w:rPr>
        <w:t xml:space="preserve"> </w:t>
      </w:r>
      <w:r>
        <w:rPr>
          <w:spacing w:val="-2"/>
          <w:sz w:val="16"/>
        </w:rPr>
        <w:t>arXiv:0907.4290</w:t>
      </w:r>
    </w:p>
    <w:p w14:paraId="7764A926" w14:textId="77777777" w:rsidR="007A1714" w:rsidRDefault="00000000">
      <w:pPr>
        <w:spacing w:before="3" w:line="247" w:lineRule="auto"/>
        <w:ind w:left="440" w:right="117" w:hanging="341"/>
        <w:jc w:val="both"/>
        <w:rPr>
          <w:sz w:val="16"/>
        </w:rPr>
      </w:pPr>
      <w:bookmarkStart w:id="798" w:name="_bookmark755"/>
      <w:bookmarkEnd w:id="798"/>
      <w:proofErr w:type="spellStart"/>
      <w:r>
        <w:rPr>
          <w:sz w:val="16"/>
        </w:rPr>
        <w:t>Sornette</w:t>
      </w:r>
      <w:proofErr w:type="spellEnd"/>
      <w:r>
        <w:rPr>
          <w:spacing w:val="-6"/>
          <w:sz w:val="16"/>
        </w:rPr>
        <w:t xml:space="preserve"> </w:t>
      </w:r>
      <w:r>
        <w:rPr>
          <w:sz w:val="16"/>
        </w:rPr>
        <w:t>D,</w:t>
      </w:r>
      <w:r>
        <w:rPr>
          <w:spacing w:val="-6"/>
          <w:sz w:val="16"/>
        </w:rPr>
        <w:t xml:space="preserve"> </w:t>
      </w:r>
      <w:r>
        <w:rPr>
          <w:sz w:val="16"/>
        </w:rPr>
        <w:t>Quillon</w:t>
      </w:r>
      <w:r>
        <w:rPr>
          <w:spacing w:val="-6"/>
          <w:sz w:val="16"/>
        </w:rPr>
        <w:t xml:space="preserve"> </w:t>
      </w:r>
      <w:r>
        <w:rPr>
          <w:sz w:val="16"/>
        </w:rPr>
        <w:t>G</w:t>
      </w:r>
      <w:r>
        <w:rPr>
          <w:spacing w:val="-5"/>
          <w:sz w:val="16"/>
        </w:rPr>
        <w:t xml:space="preserve"> </w:t>
      </w:r>
      <w:r>
        <w:rPr>
          <w:sz w:val="16"/>
        </w:rPr>
        <w:t>(2012)</w:t>
      </w:r>
      <w:r>
        <w:rPr>
          <w:spacing w:val="-7"/>
          <w:sz w:val="16"/>
        </w:rPr>
        <w:t xml:space="preserve"> </w:t>
      </w:r>
      <w:r>
        <w:rPr>
          <w:sz w:val="16"/>
        </w:rPr>
        <w:t>Dragon-kings:</w:t>
      </w:r>
      <w:r>
        <w:rPr>
          <w:spacing w:val="-6"/>
          <w:sz w:val="16"/>
        </w:rPr>
        <w:t xml:space="preserve"> </w:t>
      </w:r>
      <w:r>
        <w:rPr>
          <w:sz w:val="16"/>
        </w:rPr>
        <w:t>mechanisms,</w:t>
      </w:r>
      <w:r>
        <w:rPr>
          <w:spacing w:val="-7"/>
          <w:sz w:val="16"/>
        </w:rPr>
        <w:t xml:space="preserve"> </w:t>
      </w:r>
      <w:r>
        <w:rPr>
          <w:sz w:val="16"/>
        </w:rPr>
        <w:t>statistical</w:t>
      </w:r>
      <w:r>
        <w:rPr>
          <w:spacing w:val="-6"/>
          <w:sz w:val="16"/>
        </w:rPr>
        <w:t xml:space="preserve"> </w:t>
      </w:r>
      <w:r>
        <w:rPr>
          <w:sz w:val="16"/>
        </w:rPr>
        <w:t>methods</w:t>
      </w:r>
      <w:r>
        <w:rPr>
          <w:spacing w:val="-6"/>
          <w:sz w:val="16"/>
        </w:rPr>
        <w:t xml:space="preserve"> </w:t>
      </w:r>
      <w:r>
        <w:rPr>
          <w:sz w:val="16"/>
        </w:rPr>
        <w:t>and</w:t>
      </w:r>
      <w:r>
        <w:rPr>
          <w:spacing w:val="-5"/>
          <w:sz w:val="16"/>
        </w:rPr>
        <w:t xml:space="preserve"> </w:t>
      </w:r>
      <w:r>
        <w:rPr>
          <w:sz w:val="16"/>
        </w:rPr>
        <w:t>empirical</w:t>
      </w:r>
      <w:r>
        <w:rPr>
          <w:spacing w:val="-5"/>
          <w:sz w:val="16"/>
        </w:rPr>
        <w:t xml:space="preserve"> </w:t>
      </w:r>
      <w:r>
        <w:rPr>
          <w:sz w:val="16"/>
        </w:rPr>
        <w:t>evidence.</w:t>
      </w:r>
      <w:r>
        <w:rPr>
          <w:spacing w:val="-6"/>
          <w:sz w:val="16"/>
        </w:rPr>
        <w:t xml:space="preserve"> </w:t>
      </w:r>
      <w:proofErr w:type="spellStart"/>
      <w:r>
        <w:rPr>
          <w:sz w:val="16"/>
        </w:rPr>
        <w:t>Eur</w:t>
      </w:r>
      <w:proofErr w:type="spellEnd"/>
      <w:r>
        <w:rPr>
          <w:spacing w:val="40"/>
          <w:sz w:val="16"/>
        </w:rPr>
        <w:t xml:space="preserve"> </w:t>
      </w:r>
      <w:r>
        <w:rPr>
          <w:sz w:val="16"/>
        </w:rPr>
        <w:t xml:space="preserve">Phys J Special Topics 205:1. </w:t>
      </w:r>
      <w:hyperlink r:id="rId979">
        <w:r>
          <w:rPr>
            <w:color w:val="0000FF"/>
            <w:sz w:val="16"/>
          </w:rPr>
          <w:t>https://doi.org/10.1140/epjst/e2012-01559-5</w:t>
        </w:r>
      </w:hyperlink>
    </w:p>
    <w:p w14:paraId="6BBA0BB1" w14:textId="77777777" w:rsidR="007A1714" w:rsidRDefault="00000000">
      <w:pPr>
        <w:spacing w:line="184" w:lineRule="exact"/>
        <w:ind w:left="100"/>
        <w:jc w:val="both"/>
        <w:rPr>
          <w:sz w:val="16"/>
        </w:rPr>
      </w:pPr>
      <w:bookmarkStart w:id="799" w:name="_bookmark756"/>
      <w:bookmarkEnd w:id="799"/>
      <w:r>
        <w:rPr>
          <w:sz w:val="16"/>
        </w:rPr>
        <w:t>Song</w:t>
      </w:r>
      <w:r>
        <w:rPr>
          <w:spacing w:val="13"/>
          <w:sz w:val="16"/>
        </w:rPr>
        <w:t xml:space="preserve"> </w:t>
      </w:r>
      <w:r>
        <w:rPr>
          <w:sz w:val="16"/>
        </w:rPr>
        <w:t>Q,</w:t>
      </w:r>
      <w:r>
        <w:rPr>
          <w:spacing w:val="14"/>
          <w:sz w:val="16"/>
        </w:rPr>
        <w:t xml:space="preserve"> </w:t>
      </w:r>
      <w:r>
        <w:rPr>
          <w:sz w:val="16"/>
        </w:rPr>
        <w:t>Huang</w:t>
      </w:r>
      <w:r>
        <w:rPr>
          <w:spacing w:val="14"/>
          <w:sz w:val="16"/>
        </w:rPr>
        <w:t xml:space="preserve"> </w:t>
      </w:r>
      <w:r>
        <w:rPr>
          <w:sz w:val="16"/>
        </w:rPr>
        <w:t>G,</w:t>
      </w:r>
      <w:r>
        <w:rPr>
          <w:spacing w:val="14"/>
          <w:sz w:val="16"/>
        </w:rPr>
        <w:t xml:space="preserve"> </w:t>
      </w:r>
      <w:r>
        <w:rPr>
          <w:sz w:val="16"/>
        </w:rPr>
        <w:t>Tan</w:t>
      </w:r>
      <w:r>
        <w:rPr>
          <w:spacing w:val="14"/>
          <w:sz w:val="16"/>
        </w:rPr>
        <w:t xml:space="preserve"> </w:t>
      </w:r>
      <w:r>
        <w:rPr>
          <w:sz w:val="16"/>
        </w:rPr>
        <w:t>B</w:t>
      </w:r>
      <w:r>
        <w:rPr>
          <w:spacing w:val="14"/>
          <w:sz w:val="16"/>
        </w:rPr>
        <w:t xml:space="preserve"> </w:t>
      </w:r>
      <w:r>
        <w:rPr>
          <w:sz w:val="16"/>
        </w:rPr>
        <w:t>(2012)</w:t>
      </w:r>
      <w:r>
        <w:rPr>
          <w:spacing w:val="15"/>
          <w:sz w:val="16"/>
        </w:rPr>
        <w:t xml:space="preserve"> </w:t>
      </w:r>
      <w:r>
        <w:rPr>
          <w:sz w:val="16"/>
        </w:rPr>
        <w:t>Frequency</w:t>
      </w:r>
      <w:r>
        <w:rPr>
          <w:spacing w:val="14"/>
          <w:sz w:val="16"/>
        </w:rPr>
        <w:t xml:space="preserve"> </w:t>
      </w:r>
      <w:r>
        <w:rPr>
          <w:sz w:val="16"/>
        </w:rPr>
        <w:t>dependence</w:t>
      </w:r>
      <w:r>
        <w:rPr>
          <w:spacing w:val="16"/>
          <w:sz w:val="16"/>
        </w:rPr>
        <w:t xml:space="preserve"> </w:t>
      </w:r>
      <w:r>
        <w:rPr>
          <w:sz w:val="16"/>
        </w:rPr>
        <w:t>of</w:t>
      </w:r>
      <w:r>
        <w:rPr>
          <w:spacing w:val="14"/>
          <w:sz w:val="16"/>
        </w:rPr>
        <w:t xml:space="preserve"> </w:t>
      </w:r>
      <w:r>
        <w:rPr>
          <w:sz w:val="16"/>
        </w:rPr>
        <w:t>the</w:t>
      </w:r>
      <w:r>
        <w:rPr>
          <w:spacing w:val="14"/>
          <w:sz w:val="16"/>
        </w:rPr>
        <w:t xml:space="preserve"> </w:t>
      </w:r>
      <w:r>
        <w:rPr>
          <w:sz w:val="16"/>
        </w:rPr>
        <w:t>power-law</w:t>
      </w:r>
      <w:r>
        <w:rPr>
          <w:spacing w:val="13"/>
          <w:sz w:val="16"/>
        </w:rPr>
        <w:t xml:space="preserve"> </w:t>
      </w:r>
      <w:r>
        <w:rPr>
          <w:sz w:val="16"/>
        </w:rPr>
        <w:t>index</w:t>
      </w:r>
      <w:r>
        <w:rPr>
          <w:spacing w:val="14"/>
          <w:sz w:val="16"/>
        </w:rPr>
        <w:t xml:space="preserve"> </w:t>
      </w:r>
      <w:r>
        <w:rPr>
          <w:sz w:val="16"/>
        </w:rPr>
        <w:t>of</w:t>
      </w:r>
      <w:r>
        <w:rPr>
          <w:spacing w:val="13"/>
          <w:sz w:val="16"/>
        </w:rPr>
        <w:t xml:space="preserve"> </w:t>
      </w:r>
      <w:r>
        <w:rPr>
          <w:sz w:val="16"/>
        </w:rPr>
        <w:t>solar</w:t>
      </w:r>
      <w:r>
        <w:rPr>
          <w:spacing w:val="15"/>
          <w:sz w:val="16"/>
        </w:rPr>
        <w:t xml:space="preserve"> </w:t>
      </w:r>
      <w:r>
        <w:rPr>
          <w:sz w:val="16"/>
        </w:rPr>
        <w:t>radio</w:t>
      </w:r>
      <w:r>
        <w:rPr>
          <w:spacing w:val="14"/>
          <w:sz w:val="16"/>
        </w:rPr>
        <w:t xml:space="preserve"> </w:t>
      </w:r>
      <w:r>
        <w:rPr>
          <w:spacing w:val="-2"/>
          <w:sz w:val="16"/>
        </w:rPr>
        <w:t>bursts.</w:t>
      </w:r>
    </w:p>
    <w:p w14:paraId="5B5F6CED" w14:textId="77777777" w:rsidR="007A1714" w:rsidRDefault="00000000">
      <w:pPr>
        <w:spacing w:before="6"/>
        <w:ind w:left="440"/>
        <w:jc w:val="both"/>
        <w:rPr>
          <w:sz w:val="16"/>
        </w:rPr>
      </w:pPr>
      <w:proofErr w:type="spellStart"/>
      <w:r>
        <w:rPr>
          <w:sz w:val="16"/>
        </w:rPr>
        <w:t>Astrophys</w:t>
      </w:r>
      <w:proofErr w:type="spellEnd"/>
      <w:r>
        <w:rPr>
          <w:spacing w:val="-2"/>
          <w:sz w:val="16"/>
        </w:rPr>
        <w:t xml:space="preserve"> </w:t>
      </w:r>
      <w:r>
        <w:rPr>
          <w:sz w:val="16"/>
        </w:rPr>
        <w:t>J 750:160.</w:t>
      </w:r>
      <w:r>
        <w:rPr>
          <w:spacing w:val="-2"/>
          <w:sz w:val="16"/>
        </w:rPr>
        <w:t xml:space="preserve"> </w:t>
      </w:r>
      <w:hyperlink r:id="rId980">
        <w:r>
          <w:rPr>
            <w:color w:val="0000FF"/>
            <w:sz w:val="16"/>
          </w:rPr>
          <w:t>https://doi.org/10.1088/0004-</w:t>
        </w:r>
        <w:r>
          <w:rPr>
            <w:color w:val="0000FF"/>
            <w:spacing w:val="-2"/>
            <w:sz w:val="16"/>
          </w:rPr>
          <w:t>637X/750/2/160</w:t>
        </w:r>
      </w:hyperlink>
    </w:p>
    <w:p w14:paraId="76E2A207" w14:textId="77777777" w:rsidR="007A1714" w:rsidRDefault="00000000">
      <w:pPr>
        <w:spacing w:before="5" w:line="247" w:lineRule="auto"/>
        <w:ind w:left="440" w:right="118" w:hanging="341"/>
        <w:jc w:val="both"/>
        <w:rPr>
          <w:sz w:val="16"/>
        </w:rPr>
      </w:pPr>
      <w:bookmarkStart w:id="800" w:name="_bookmark757"/>
      <w:bookmarkEnd w:id="800"/>
      <w:proofErr w:type="spellStart"/>
      <w:r>
        <w:rPr>
          <w:sz w:val="16"/>
        </w:rPr>
        <w:t>Sta¨hli</w:t>
      </w:r>
      <w:proofErr w:type="spellEnd"/>
      <w:r>
        <w:rPr>
          <w:sz w:val="16"/>
        </w:rPr>
        <w:t xml:space="preserve"> M, Gary DE, Hurford GJ (1989) High resolution microwave </w:t>
      </w:r>
      <w:proofErr w:type="spellStart"/>
      <w:r>
        <w:rPr>
          <w:sz w:val="16"/>
        </w:rPr>
        <w:t>spectras</w:t>
      </w:r>
      <w:proofErr w:type="spellEnd"/>
      <w:r>
        <w:rPr>
          <w:sz w:val="16"/>
        </w:rPr>
        <w:t xml:space="preserve"> of solar bursts. Sol Phys</w:t>
      </w:r>
      <w:r>
        <w:rPr>
          <w:spacing w:val="40"/>
          <w:sz w:val="16"/>
        </w:rPr>
        <w:t xml:space="preserve"> </w:t>
      </w:r>
      <w:r>
        <w:rPr>
          <w:sz w:val="16"/>
        </w:rPr>
        <w:t xml:space="preserve">120:351. </w:t>
      </w:r>
      <w:hyperlink r:id="rId981">
        <w:r>
          <w:rPr>
            <w:color w:val="0000FF"/>
            <w:sz w:val="16"/>
          </w:rPr>
          <w:t>https://doi.org/10.1007/BF00159884</w:t>
        </w:r>
      </w:hyperlink>
    </w:p>
    <w:p w14:paraId="6F6ECFE4" w14:textId="77777777" w:rsidR="007A1714" w:rsidRDefault="00000000">
      <w:pPr>
        <w:spacing w:line="244" w:lineRule="auto"/>
        <w:ind w:left="440" w:right="118" w:hanging="341"/>
        <w:jc w:val="both"/>
        <w:rPr>
          <w:sz w:val="16"/>
        </w:rPr>
      </w:pPr>
      <w:bookmarkStart w:id="801" w:name="_bookmark758"/>
      <w:bookmarkEnd w:id="801"/>
      <w:r>
        <w:rPr>
          <w:sz w:val="16"/>
        </w:rPr>
        <w:t>Steinhilber F, Abreu J, Beer J et al (2012) 9,400 years of cosmic radiation and solar activity from ice</w:t>
      </w:r>
      <w:r>
        <w:rPr>
          <w:spacing w:val="40"/>
          <w:sz w:val="16"/>
        </w:rPr>
        <w:t xml:space="preserve"> </w:t>
      </w:r>
      <w:r>
        <w:rPr>
          <w:sz w:val="16"/>
        </w:rPr>
        <w:t xml:space="preserve">cores and tree rings. Proc Nat </w:t>
      </w:r>
      <w:proofErr w:type="spellStart"/>
      <w:r>
        <w:rPr>
          <w:sz w:val="16"/>
        </w:rPr>
        <w:t>Acad</w:t>
      </w:r>
      <w:proofErr w:type="spellEnd"/>
      <w:r>
        <w:rPr>
          <w:sz w:val="16"/>
        </w:rPr>
        <w:t xml:space="preserve"> Sci 109:5967. </w:t>
      </w:r>
      <w:hyperlink r:id="rId982">
        <w:r>
          <w:rPr>
            <w:color w:val="0000FF"/>
            <w:sz w:val="16"/>
          </w:rPr>
          <w:t>https://doi.org/10.1073/pnas.1118965109</w:t>
        </w:r>
      </w:hyperlink>
    </w:p>
    <w:p w14:paraId="092A46A8" w14:textId="77777777" w:rsidR="007A1714" w:rsidRDefault="00000000">
      <w:pPr>
        <w:spacing w:before="2" w:line="247" w:lineRule="auto"/>
        <w:ind w:left="440" w:right="117" w:hanging="341"/>
        <w:jc w:val="both"/>
        <w:rPr>
          <w:sz w:val="16"/>
        </w:rPr>
      </w:pPr>
      <w:bookmarkStart w:id="802" w:name="_bookmark759"/>
      <w:bookmarkEnd w:id="802"/>
      <w:r>
        <w:rPr>
          <w:sz w:val="16"/>
        </w:rPr>
        <w:t xml:space="preserve">Sterling AC, Hudson HS (1997) </w:t>
      </w:r>
      <w:proofErr w:type="spellStart"/>
      <w:r>
        <w:rPr>
          <w:sz w:val="16"/>
        </w:rPr>
        <w:t>Yohkoh</w:t>
      </w:r>
      <w:proofErr w:type="spellEnd"/>
      <w:r>
        <w:rPr>
          <w:sz w:val="16"/>
        </w:rPr>
        <w:t xml:space="preserve"> SXT observations of X-ray ‘dimming’ associated with a halo</w:t>
      </w:r>
      <w:r>
        <w:rPr>
          <w:spacing w:val="40"/>
          <w:sz w:val="16"/>
        </w:rPr>
        <w:t xml:space="preserve"> </w:t>
      </w:r>
      <w:r>
        <w:rPr>
          <w:sz w:val="16"/>
        </w:rPr>
        <w:t xml:space="preserve">coronal mass ejection. </w:t>
      </w:r>
      <w:proofErr w:type="spellStart"/>
      <w:r>
        <w:rPr>
          <w:sz w:val="16"/>
        </w:rPr>
        <w:t>Astrophys</w:t>
      </w:r>
      <w:proofErr w:type="spellEnd"/>
      <w:r>
        <w:rPr>
          <w:sz w:val="16"/>
        </w:rPr>
        <w:t xml:space="preserve"> J 491:L55. </w:t>
      </w:r>
      <w:hyperlink r:id="rId983">
        <w:r>
          <w:rPr>
            <w:color w:val="0000FF"/>
            <w:sz w:val="16"/>
          </w:rPr>
          <w:t>https://doi.org/10.1086/311043</w:t>
        </w:r>
      </w:hyperlink>
    </w:p>
    <w:p w14:paraId="35E55301" w14:textId="77777777" w:rsidR="007A1714" w:rsidRDefault="00000000">
      <w:pPr>
        <w:spacing w:line="247" w:lineRule="auto"/>
        <w:ind w:left="440" w:right="119" w:hanging="341"/>
        <w:jc w:val="both"/>
        <w:rPr>
          <w:sz w:val="16"/>
        </w:rPr>
      </w:pPr>
      <w:bookmarkStart w:id="803" w:name="_bookmark760"/>
      <w:bookmarkEnd w:id="803"/>
      <w:r>
        <w:rPr>
          <w:sz w:val="16"/>
        </w:rPr>
        <w:t>Stewart B (1861) On the great magnetic disturbance which extended from August 28 to September 7,</w:t>
      </w:r>
      <w:r>
        <w:rPr>
          <w:spacing w:val="40"/>
          <w:sz w:val="16"/>
        </w:rPr>
        <w:t xml:space="preserve"> </w:t>
      </w:r>
      <w:r>
        <w:rPr>
          <w:sz w:val="16"/>
        </w:rPr>
        <w:t xml:space="preserve">1859, as recorded by photography at Kew Observatory. </w:t>
      </w:r>
      <w:proofErr w:type="spellStart"/>
      <w:r>
        <w:rPr>
          <w:sz w:val="16"/>
        </w:rPr>
        <w:t>Philos</w:t>
      </w:r>
      <w:proofErr w:type="spellEnd"/>
      <w:r>
        <w:rPr>
          <w:sz w:val="16"/>
        </w:rPr>
        <w:t xml:space="preserve"> Trans R Soc Lond 151:423</w:t>
      </w:r>
    </w:p>
    <w:p w14:paraId="39AE1B24" w14:textId="77777777" w:rsidR="007A1714" w:rsidRDefault="00000000">
      <w:pPr>
        <w:spacing w:line="247" w:lineRule="auto"/>
        <w:ind w:left="440" w:right="116" w:hanging="341"/>
        <w:jc w:val="both"/>
        <w:rPr>
          <w:sz w:val="16"/>
        </w:rPr>
      </w:pPr>
      <w:proofErr w:type="spellStart"/>
      <w:r>
        <w:rPr>
          <w:sz w:val="16"/>
        </w:rPr>
        <w:t>Struminsky</w:t>
      </w:r>
      <w:proofErr w:type="spellEnd"/>
      <w:r>
        <w:rPr>
          <w:spacing w:val="-2"/>
          <w:sz w:val="16"/>
        </w:rPr>
        <w:t xml:space="preserve"> </w:t>
      </w:r>
      <w:r>
        <w:rPr>
          <w:sz w:val="16"/>
        </w:rPr>
        <w:t>A (2018)</w:t>
      </w:r>
      <w:r>
        <w:rPr>
          <w:spacing w:val="-1"/>
          <w:sz w:val="16"/>
        </w:rPr>
        <w:t xml:space="preserve"> </w:t>
      </w:r>
      <w:r>
        <w:rPr>
          <w:sz w:val="16"/>
        </w:rPr>
        <w:t>Gamma-ray solar</w:t>
      </w:r>
      <w:r>
        <w:rPr>
          <w:spacing w:val="-1"/>
          <w:sz w:val="16"/>
        </w:rPr>
        <w:t xml:space="preserve"> </w:t>
      </w:r>
      <w:r>
        <w:rPr>
          <w:sz w:val="16"/>
        </w:rPr>
        <w:t>flares and</w:t>
      </w:r>
      <w:r>
        <w:rPr>
          <w:spacing w:val="-1"/>
          <w:sz w:val="16"/>
        </w:rPr>
        <w:t xml:space="preserve"> </w:t>
      </w:r>
      <w:r>
        <w:rPr>
          <w:sz w:val="16"/>
        </w:rPr>
        <w:t>in situ particle acceleration. In:</w:t>
      </w:r>
      <w:r>
        <w:rPr>
          <w:spacing w:val="-1"/>
          <w:sz w:val="16"/>
        </w:rPr>
        <w:t xml:space="preserve"> </w:t>
      </w:r>
      <w:proofErr w:type="spellStart"/>
      <w:r>
        <w:rPr>
          <w:sz w:val="16"/>
        </w:rPr>
        <w:t>Foullon</w:t>
      </w:r>
      <w:proofErr w:type="spellEnd"/>
      <w:r>
        <w:rPr>
          <w:sz w:val="16"/>
        </w:rPr>
        <w:t xml:space="preserve"> C, </w:t>
      </w:r>
      <w:proofErr w:type="spellStart"/>
      <w:r>
        <w:rPr>
          <w:sz w:val="16"/>
        </w:rPr>
        <w:t>Malandraki</w:t>
      </w:r>
      <w:proofErr w:type="spellEnd"/>
      <w:r>
        <w:rPr>
          <w:spacing w:val="40"/>
          <w:sz w:val="16"/>
        </w:rPr>
        <w:t xml:space="preserve"> </w:t>
      </w:r>
      <w:bookmarkStart w:id="804" w:name="_bookmark761"/>
      <w:bookmarkEnd w:id="804"/>
      <w:r>
        <w:rPr>
          <w:sz w:val="16"/>
        </w:rPr>
        <w:t>OE</w:t>
      </w:r>
      <w:r>
        <w:rPr>
          <w:spacing w:val="-5"/>
          <w:sz w:val="16"/>
        </w:rPr>
        <w:t xml:space="preserve"> </w:t>
      </w:r>
      <w:r>
        <w:rPr>
          <w:sz w:val="16"/>
        </w:rPr>
        <w:t>(eds)</w:t>
      </w:r>
      <w:r>
        <w:rPr>
          <w:spacing w:val="-6"/>
          <w:sz w:val="16"/>
        </w:rPr>
        <w:t xml:space="preserve"> </w:t>
      </w:r>
      <w:r>
        <w:rPr>
          <w:sz w:val="16"/>
        </w:rPr>
        <w:t>Space</w:t>
      </w:r>
      <w:r>
        <w:rPr>
          <w:spacing w:val="-6"/>
          <w:sz w:val="16"/>
        </w:rPr>
        <w:t xml:space="preserve"> </w:t>
      </w:r>
      <w:r>
        <w:rPr>
          <w:sz w:val="16"/>
        </w:rPr>
        <w:t>weather</w:t>
      </w:r>
      <w:r>
        <w:rPr>
          <w:spacing w:val="-6"/>
          <w:sz w:val="16"/>
        </w:rPr>
        <w:t xml:space="preserve"> </w:t>
      </w:r>
      <w:r>
        <w:rPr>
          <w:sz w:val="16"/>
        </w:rPr>
        <w:t>of</w:t>
      </w:r>
      <w:r>
        <w:rPr>
          <w:spacing w:val="-5"/>
          <w:sz w:val="16"/>
        </w:rPr>
        <w:t xml:space="preserve"> </w:t>
      </w:r>
      <w:r>
        <w:rPr>
          <w:sz w:val="16"/>
        </w:rPr>
        <w:t>the</w:t>
      </w:r>
      <w:r>
        <w:rPr>
          <w:spacing w:val="-6"/>
          <w:sz w:val="16"/>
        </w:rPr>
        <w:t xml:space="preserve"> </w:t>
      </w:r>
      <w:r>
        <w:rPr>
          <w:sz w:val="16"/>
        </w:rPr>
        <w:t>heliosphere:</w:t>
      </w:r>
      <w:r>
        <w:rPr>
          <w:spacing w:val="-4"/>
          <w:sz w:val="16"/>
        </w:rPr>
        <w:t xml:space="preserve"> </w:t>
      </w:r>
      <w:r>
        <w:rPr>
          <w:sz w:val="16"/>
        </w:rPr>
        <w:t>processes</w:t>
      </w:r>
      <w:r>
        <w:rPr>
          <w:spacing w:val="-6"/>
          <w:sz w:val="16"/>
        </w:rPr>
        <w:t xml:space="preserve"> </w:t>
      </w:r>
      <w:r>
        <w:rPr>
          <w:sz w:val="16"/>
        </w:rPr>
        <w:t>and</w:t>
      </w:r>
      <w:r>
        <w:rPr>
          <w:spacing w:val="-6"/>
          <w:sz w:val="16"/>
        </w:rPr>
        <w:t xml:space="preserve"> </w:t>
      </w:r>
      <w:r>
        <w:rPr>
          <w:sz w:val="16"/>
        </w:rPr>
        <w:t>forecasts,</w:t>
      </w:r>
      <w:r>
        <w:rPr>
          <w:spacing w:val="-5"/>
          <w:sz w:val="16"/>
        </w:rPr>
        <w:t xml:space="preserve"> </w:t>
      </w:r>
      <w:r>
        <w:rPr>
          <w:sz w:val="16"/>
        </w:rPr>
        <w:t>Proceedings</w:t>
      </w:r>
      <w:r>
        <w:rPr>
          <w:spacing w:val="-5"/>
          <w:sz w:val="16"/>
        </w:rPr>
        <w:t xml:space="preserve"> </w:t>
      </w:r>
      <w:r>
        <w:rPr>
          <w:sz w:val="16"/>
        </w:rPr>
        <w:t>of</w:t>
      </w:r>
      <w:r>
        <w:rPr>
          <w:spacing w:val="-6"/>
          <w:sz w:val="16"/>
        </w:rPr>
        <w:t xml:space="preserve"> </w:t>
      </w:r>
      <w:r>
        <w:rPr>
          <w:sz w:val="16"/>
        </w:rPr>
        <w:t>IAU</w:t>
      </w:r>
      <w:r>
        <w:rPr>
          <w:spacing w:val="-6"/>
          <w:sz w:val="16"/>
        </w:rPr>
        <w:t xml:space="preserve"> </w:t>
      </w:r>
      <w:r>
        <w:rPr>
          <w:sz w:val="16"/>
        </w:rPr>
        <w:t>symposium</w:t>
      </w:r>
      <w:r>
        <w:rPr>
          <w:spacing w:val="40"/>
          <w:sz w:val="16"/>
        </w:rPr>
        <w:t xml:space="preserve"> </w:t>
      </w:r>
      <w:r>
        <w:rPr>
          <w:sz w:val="16"/>
        </w:rPr>
        <w:t xml:space="preserve">335, CUP, Cambridge, p 43. </w:t>
      </w:r>
      <w:hyperlink r:id="rId984">
        <w:r>
          <w:rPr>
            <w:color w:val="0000FF"/>
            <w:sz w:val="16"/>
          </w:rPr>
          <w:t>https://doi.org/10.1017/S1743921317008067</w:t>
        </w:r>
      </w:hyperlink>
    </w:p>
    <w:p w14:paraId="6753FC62" w14:textId="77777777" w:rsidR="007A1714" w:rsidRDefault="00000000">
      <w:pPr>
        <w:spacing w:line="247" w:lineRule="auto"/>
        <w:ind w:left="440" w:right="117" w:hanging="341"/>
        <w:jc w:val="both"/>
        <w:rPr>
          <w:sz w:val="16"/>
        </w:rPr>
      </w:pPr>
      <w:bookmarkStart w:id="805" w:name="_bookmark762"/>
      <w:bookmarkEnd w:id="805"/>
      <w:r>
        <w:rPr>
          <w:sz w:val="16"/>
        </w:rPr>
        <w:t>Sturrock</w:t>
      </w:r>
      <w:r>
        <w:rPr>
          <w:spacing w:val="-3"/>
          <w:sz w:val="16"/>
        </w:rPr>
        <w:t xml:space="preserve"> </w:t>
      </w:r>
      <w:r>
        <w:rPr>
          <w:sz w:val="16"/>
        </w:rPr>
        <w:t>PA</w:t>
      </w:r>
      <w:r>
        <w:rPr>
          <w:spacing w:val="-3"/>
          <w:sz w:val="16"/>
        </w:rPr>
        <w:t xml:space="preserve"> </w:t>
      </w:r>
      <w:r>
        <w:rPr>
          <w:sz w:val="16"/>
        </w:rPr>
        <w:t>(1968)</w:t>
      </w:r>
      <w:r>
        <w:rPr>
          <w:spacing w:val="-3"/>
          <w:sz w:val="16"/>
        </w:rPr>
        <w:t xml:space="preserve"> </w:t>
      </w:r>
      <w:r>
        <w:rPr>
          <w:sz w:val="16"/>
        </w:rPr>
        <w:t>A</w:t>
      </w:r>
      <w:r>
        <w:rPr>
          <w:spacing w:val="-2"/>
          <w:sz w:val="16"/>
        </w:rPr>
        <w:t xml:space="preserve"> </w:t>
      </w:r>
      <w:r>
        <w:rPr>
          <w:sz w:val="16"/>
        </w:rPr>
        <w:t>model</w:t>
      </w:r>
      <w:r>
        <w:rPr>
          <w:spacing w:val="-3"/>
          <w:sz w:val="16"/>
        </w:rPr>
        <w:t xml:space="preserve"> </w:t>
      </w:r>
      <w:r>
        <w:rPr>
          <w:sz w:val="16"/>
        </w:rPr>
        <w:t>of</w:t>
      </w:r>
      <w:r>
        <w:rPr>
          <w:spacing w:val="-3"/>
          <w:sz w:val="16"/>
        </w:rPr>
        <w:t xml:space="preserve"> </w:t>
      </w:r>
      <w:r>
        <w:rPr>
          <w:sz w:val="16"/>
        </w:rPr>
        <w:t>solar</w:t>
      </w:r>
      <w:r>
        <w:rPr>
          <w:spacing w:val="-3"/>
          <w:sz w:val="16"/>
        </w:rPr>
        <w:t xml:space="preserve"> </w:t>
      </w:r>
      <w:r>
        <w:rPr>
          <w:sz w:val="16"/>
        </w:rPr>
        <w:t>flares.</w:t>
      </w:r>
      <w:r>
        <w:rPr>
          <w:spacing w:val="-3"/>
          <w:sz w:val="16"/>
        </w:rPr>
        <w:t xml:space="preserve"> </w:t>
      </w:r>
      <w:r>
        <w:rPr>
          <w:sz w:val="16"/>
        </w:rPr>
        <w:t>In:</w:t>
      </w:r>
      <w:r>
        <w:rPr>
          <w:spacing w:val="-2"/>
          <w:sz w:val="16"/>
        </w:rPr>
        <w:t xml:space="preserve"> </w:t>
      </w:r>
      <w:proofErr w:type="spellStart"/>
      <w:r>
        <w:rPr>
          <w:sz w:val="16"/>
        </w:rPr>
        <w:t>Kiepenheuer</w:t>
      </w:r>
      <w:proofErr w:type="spellEnd"/>
      <w:r>
        <w:rPr>
          <w:spacing w:val="-2"/>
          <w:sz w:val="16"/>
        </w:rPr>
        <w:t xml:space="preserve"> </w:t>
      </w:r>
      <w:r>
        <w:rPr>
          <w:sz w:val="16"/>
        </w:rPr>
        <w:t>KO</w:t>
      </w:r>
      <w:r>
        <w:rPr>
          <w:spacing w:val="-2"/>
          <w:sz w:val="16"/>
        </w:rPr>
        <w:t xml:space="preserve"> </w:t>
      </w:r>
      <w:r>
        <w:rPr>
          <w:sz w:val="16"/>
        </w:rPr>
        <w:t>(ed)</w:t>
      </w:r>
      <w:r>
        <w:rPr>
          <w:spacing w:val="-2"/>
          <w:sz w:val="16"/>
        </w:rPr>
        <w:t xml:space="preserve"> </w:t>
      </w:r>
      <w:r>
        <w:rPr>
          <w:sz w:val="16"/>
        </w:rPr>
        <w:t>Structure</w:t>
      </w:r>
      <w:r>
        <w:rPr>
          <w:spacing w:val="-4"/>
          <w:sz w:val="16"/>
        </w:rPr>
        <w:t xml:space="preserve"> </w:t>
      </w:r>
      <w:r>
        <w:rPr>
          <w:sz w:val="16"/>
        </w:rPr>
        <w:t>and</w:t>
      </w:r>
      <w:r>
        <w:rPr>
          <w:spacing w:val="-2"/>
          <w:sz w:val="16"/>
        </w:rPr>
        <w:t xml:space="preserve"> </w:t>
      </w:r>
      <w:r>
        <w:rPr>
          <w:sz w:val="16"/>
        </w:rPr>
        <w:t>development</w:t>
      </w:r>
      <w:r>
        <w:rPr>
          <w:spacing w:val="-2"/>
          <w:sz w:val="16"/>
        </w:rPr>
        <w:t xml:space="preserve"> </w:t>
      </w:r>
      <w:r>
        <w:rPr>
          <w:sz w:val="16"/>
        </w:rPr>
        <w:t>of</w:t>
      </w:r>
      <w:r>
        <w:rPr>
          <w:spacing w:val="-3"/>
          <w:sz w:val="16"/>
        </w:rPr>
        <w:t xml:space="preserve"> </w:t>
      </w:r>
      <w:r>
        <w:rPr>
          <w:sz w:val="16"/>
        </w:rPr>
        <w:t>solar</w:t>
      </w:r>
      <w:r>
        <w:rPr>
          <w:spacing w:val="40"/>
          <w:sz w:val="16"/>
        </w:rPr>
        <w:t xml:space="preserve"> </w:t>
      </w:r>
      <w:r>
        <w:rPr>
          <w:sz w:val="16"/>
        </w:rPr>
        <w:t>active regions. IAU symposium 35. D. Reidel, Dordrecht, p 471</w:t>
      </w:r>
    </w:p>
    <w:p w14:paraId="1C06204F" w14:textId="77777777" w:rsidR="007A1714" w:rsidRDefault="00000000">
      <w:pPr>
        <w:spacing w:line="247" w:lineRule="auto"/>
        <w:ind w:left="440" w:right="117" w:hanging="341"/>
        <w:jc w:val="both"/>
        <w:rPr>
          <w:sz w:val="16"/>
        </w:rPr>
      </w:pPr>
      <w:bookmarkStart w:id="806" w:name="_bookmark763"/>
      <w:bookmarkEnd w:id="806"/>
      <w:proofErr w:type="spellStart"/>
      <w:r>
        <w:rPr>
          <w:sz w:val="16"/>
        </w:rPr>
        <w:t>Strassmeier</w:t>
      </w:r>
      <w:proofErr w:type="spellEnd"/>
      <w:r>
        <w:rPr>
          <w:sz w:val="16"/>
        </w:rPr>
        <w:t xml:space="preserve"> KG (2009) </w:t>
      </w:r>
      <w:proofErr w:type="spellStart"/>
      <w:r>
        <w:rPr>
          <w:sz w:val="16"/>
        </w:rPr>
        <w:t>Starspots</w:t>
      </w:r>
      <w:proofErr w:type="spellEnd"/>
      <w:r>
        <w:rPr>
          <w:sz w:val="16"/>
        </w:rPr>
        <w:t xml:space="preserve">. Astron </w:t>
      </w:r>
      <w:proofErr w:type="spellStart"/>
      <w:r>
        <w:rPr>
          <w:sz w:val="16"/>
        </w:rPr>
        <w:t>Astrophys</w:t>
      </w:r>
      <w:proofErr w:type="spellEnd"/>
      <w:r>
        <w:rPr>
          <w:sz w:val="16"/>
        </w:rPr>
        <w:t xml:space="preserve"> Rev 17:251. </w:t>
      </w:r>
      <w:hyperlink r:id="rId985">
        <w:r>
          <w:rPr>
            <w:color w:val="0000FF"/>
            <w:sz w:val="16"/>
          </w:rPr>
          <w:t>https://doi.org/10.1007/s00159009-</w:t>
        </w:r>
      </w:hyperlink>
      <w:r>
        <w:rPr>
          <w:color w:val="0000FF"/>
          <w:spacing w:val="40"/>
          <w:sz w:val="16"/>
        </w:rPr>
        <w:t xml:space="preserve"> </w:t>
      </w:r>
      <w:hyperlink r:id="rId986">
        <w:r>
          <w:rPr>
            <w:color w:val="0000FF"/>
            <w:spacing w:val="-2"/>
            <w:sz w:val="16"/>
          </w:rPr>
          <w:t>0020-6</w:t>
        </w:r>
      </w:hyperlink>
    </w:p>
    <w:p w14:paraId="32122EF9" w14:textId="77777777" w:rsidR="007A1714" w:rsidRDefault="00000000">
      <w:pPr>
        <w:spacing w:line="247" w:lineRule="auto"/>
        <w:ind w:left="440" w:right="118" w:hanging="341"/>
        <w:jc w:val="both"/>
        <w:rPr>
          <w:sz w:val="16"/>
        </w:rPr>
      </w:pPr>
      <w:bookmarkStart w:id="807" w:name="_bookmark764"/>
      <w:bookmarkEnd w:id="807"/>
      <w:proofErr w:type="spellStart"/>
      <w:r>
        <w:rPr>
          <w:sz w:val="16"/>
        </w:rPr>
        <w:t>Strassmeier</w:t>
      </w:r>
      <w:proofErr w:type="spellEnd"/>
      <w:r>
        <w:rPr>
          <w:sz w:val="16"/>
        </w:rPr>
        <w:t xml:space="preserve"> KG, </w:t>
      </w:r>
      <w:proofErr w:type="spellStart"/>
      <w:r>
        <w:rPr>
          <w:sz w:val="16"/>
        </w:rPr>
        <w:t>Washuettl</w:t>
      </w:r>
      <w:proofErr w:type="spellEnd"/>
      <w:r>
        <w:rPr>
          <w:sz w:val="16"/>
        </w:rPr>
        <w:t xml:space="preserve"> A, Schwope A (2002) Introduction to this volume: Proceedings of 1st</w:t>
      </w:r>
      <w:r>
        <w:rPr>
          <w:spacing w:val="40"/>
          <w:sz w:val="16"/>
        </w:rPr>
        <w:t xml:space="preserve"> </w:t>
      </w:r>
      <w:r>
        <w:rPr>
          <w:sz w:val="16"/>
        </w:rPr>
        <w:t xml:space="preserve">Potsdam </w:t>
      </w:r>
      <w:proofErr w:type="spellStart"/>
      <w:r>
        <w:rPr>
          <w:sz w:val="16"/>
        </w:rPr>
        <w:t>thinkshop</w:t>
      </w:r>
      <w:proofErr w:type="spellEnd"/>
      <w:r>
        <w:rPr>
          <w:sz w:val="16"/>
        </w:rPr>
        <w:t xml:space="preserve"> on sunspots and </w:t>
      </w:r>
      <w:proofErr w:type="spellStart"/>
      <w:r>
        <w:rPr>
          <w:sz w:val="16"/>
        </w:rPr>
        <w:t>starspots</w:t>
      </w:r>
      <w:proofErr w:type="spellEnd"/>
      <w:r>
        <w:rPr>
          <w:sz w:val="16"/>
        </w:rPr>
        <w:t>. Astron Nachr 323:155</w:t>
      </w:r>
    </w:p>
    <w:p w14:paraId="7EA0C9BD" w14:textId="77777777" w:rsidR="007A1714" w:rsidRDefault="00000000">
      <w:pPr>
        <w:spacing w:line="247" w:lineRule="auto"/>
        <w:ind w:left="440" w:right="118" w:hanging="341"/>
        <w:jc w:val="both"/>
        <w:rPr>
          <w:sz w:val="16"/>
        </w:rPr>
      </w:pPr>
      <w:bookmarkStart w:id="808" w:name="_bookmark765"/>
      <w:bookmarkEnd w:id="808"/>
      <w:r>
        <w:rPr>
          <w:sz w:val="16"/>
        </w:rPr>
        <w:t>Sudol</w:t>
      </w:r>
      <w:r>
        <w:rPr>
          <w:spacing w:val="-4"/>
          <w:sz w:val="16"/>
        </w:rPr>
        <w:t xml:space="preserve"> </w:t>
      </w:r>
      <w:r>
        <w:rPr>
          <w:sz w:val="16"/>
        </w:rPr>
        <w:t>JJ,</w:t>
      </w:r>
      <w:r>
        <w:rPr>
          <w:spacing w:val="-2"/>
          <w:sz w:val="16"/>
        </w:rPr>
        <w:t xml:space="preserve"> </w:t>
      </w:r>
      <w:r>
        <w:rPr>
          <w:sz w:val="16"/>
        </w:rPr>
        <w:t>Harvey</w:t>
      </w:r>
      <w:r>
        <w:rPr>
          <w:spacing w:val="-4"/>
          <w:sz w:val="16"/>
        </w:rPr>
        <w:t xml:space="preserve"> </w:t>
      </w:r>
      <w:r>
        <w:rPr>
          <w:sz w:val="16"/>
        </w:rPr>
        <w:t>JW</w:t>
      </w:r>
      <w:r>
        <w:rPr>
          <w:spacing w:val="-3"/>
          <w:sz w:val="16"/>
        </w:rPr>
        <w:t xml:space="preserve"> </w:t>
      </w:r>
      <w:r>
        <w:rPr>
          <w:sz w:val="16"/>
        </w:rPr>
        <w:t>(2005)</w:t>
      </w:r>
      <w:r>
        <w:rPr>
          <w:spacing w:val="-2"/>
          <w:sz w:val="16"/>
        </w:rPr>
        <w:t xml:space="preserve"> </w:t>
      </w:r>
      <w:r>
        <w:rPr>
          <w:sz w:val="16"/>
        </w:rPr>
        <w:t>Longitudinal</w:t>
      </w:r>
      <w:r>
        <w:rPr>
          <w:spacing w:val="-2"/>
          <w:sz w:val="16"/>
        </w:rPr>
        <w:t xml:space="preserve"> </w:t>
      </w:r>
      <w:r>
        <w:rPr>
          <w:sz w:val="16"/>
        </w:rPr>
        <w:t>magnetic</w:t>
      </w:r>
      <w:r>
        <w:rPr>
          <w:spacing w:val="-3"/>
          <w:sz w:val="16"/>
        </w:rPr>
        <w:t xml:space="preserve"> </w:t>
      </w:r>
      <w:r>
        <w:rPr>
          <w:sz w:val="16"/>
        </w:rPr>
        <w:t>field</w:t>
      </w:r>
      <w:r>
        <w:rPr>
          <w:spacing w:val="-3"/>
          <w:sz w:val="16"/>
        </w:rPr>
        <w:t xml:space="preserve"> </w:t>
      </w:r>
      <w:r>
        <w:rPr>
          <w:sz w:val="16"/>
        </w:rPr>
        <w:t>changes</w:t>
      </w:r>
      <w:r>
        <w:rPr>
          <w:spacing w:val="-3"/>
          <w:sz w:val="16"/>
        </w:rPr>
        <w:t xml:space="preserve"> </w:t>
      </w:r>
      <w:r>
        <w:rPr>
          <w:sz w:val="16"/>
        </w:rPr>
        <w:t>accompanying</w:t>
      </w:r>
      <w:r>
        <w:rPr>
          <w:spacing w:val="-4"/>
          <w:sz w:val="16"/>
        </w:rPr>
        <w:t xml:space="preserve"> </w:t>
      </w:r>
      <w:r>
        <w:rPr>
          <w:sz w:val="16"/>
        </w:rPr>
        <w:t>solar</w:t>
      </w:r>
      <w:r>
        <w:rPr>
          <w:spacing w:val="-3"/>
          <w:sz w:val="16"/>
        </w:rPr>
        <w:t xml:space="preserve"> </w:t>
      </w:r>
      <w:r>
        <w:rPr>
          <w:sz w:val="16"/>
        </w:rPr>
        <w:t>flares.</w:t>
      </w:r>
      <w:r>
        <w:rPr>
          <w:spacing w:val="-3"/>
          <w:sz w:val="16"/>
        </w:rPr>
        <w:t xml:space="preserve"> </w:t>
      </w:r>
      <w:proofErr w:type="spellStart"/>
      <w:r>
        <w:rPr>
          <w:sz w:val="16"/>
        </w:rPr>
        <w:t>Astrophys</w:t>
      </w:r>
      <w:proofErr w:type="spellEnd"/>
      <w:r>
        <w:rPr>
          <w:spacing w:val="-3"/>
          <w:sz w:val="16"/>
        </w:rPr>
        <w:t xml:space="preserve"> </w:t>
      </w:r>
      <w:r>
        <w:rPr>
          <w:sz w:val="16"/>
        </w:rPr>
        <w:t>J</w:t>
      </w:r>
      <w:r>
        <w:rPr>
          <w:spacing w:val="40"/>
          <w:sz w:val="16"/>
        </w:rPr>
        <w:t xml:space="preserve"> </w:t>
      </w:r>
      <w:r>
        <w:rPr>
          <w:sz w:val="16"/>
        </w:rPr>
        <w:t xml:space="preserve">635:647. </w:t>
      </w:r>
      <w:hyperlink r:id="rId987">
        <w:r>
          <w:rPr>
            <w:color w:val="0000FF"/>
            <w:sz w:val="16"/>
          </w:rPr>
          <w:t>https://doi.org/10.1086/497361</w:t>
        </w:r>
      </w:hyperlink>
    </w:p>
    <w:p w14:paraId="79685C35" w14:textId="77777777" w:rsidR="007A1714" w:rsidRDefault="00000000">
      <w:pPr>
        <w:spacing w:line="247" w:lineRule="auto"/>
        <w:ind w:left="440" w:right="116" w:hanging="341"/>
        <w:jc w:val="both"/>
        <w:rPr>
          <w:sz w:val="16"/>
        </w:rPr>
      </w:pPr>
      <w:bookmarkStart w:id="809" w:name="_bookmark766"/>
      <w:bookmarkEnd w:id="809"/>
      <w:r>
        <w:rPr>
          <w:sz w:val="16"/>
        </w:rPr>
        <w:t xml:space="preserve">Suess HE (1955) Radiocarbon concentration in modern wood. Science 122:415. </w:t>
      </w:r>
      <w:hyperlink r:id="rId988">
        <w:r>
          <w:rPr>
            <w:color w:val="0000FF"/>
            <w:sz w:val="16"/>
          </w:rPr>
          <w:t>https://doi.org/10.1126/</w:t>
        </w:r>
      </w:hyperlink>
      <w:r>
        <w:rPr>
          <w:color w:val="0000FF"/>
          <w:spacing w:val="40"/>
          <w:sz w:val="16"/>
        </w:rPr>
        <w:t xml:space="preserve"> </w:t>
      </w:r>
      <w:hyperlink r:id="rId989">
        <w:r>
          <w:rPr>
            <w:color w:val="0000FF"/>
            <w:spacing w:val="-2"/>
            <w:sz w:val="16"/>
          </w:rPr>
          <w:t>science.122.3166.415-a</w:t>
        </w:r>
      </w:hyperlink>
    </w:p>
    <w:p w14:paraId="33A64388" w14:textId="77777777" w:rsidR="007A1714" w:rsidRDefault="00000000">
      <w:pPr>
        <w:spacing w:line="244" w:lineRule="auto"/>
        <w:ind w:left="440" w:right="117" w:hanging="341"/>
        <w:jc w:val="both"/>
        <w:rPr>
          <w:sz w:val="16"/>
        </w:rPr>
      </w:pPr>
      <w:bookmarkStart w:id="810" w:name="_bookmark767"/>
      <w:bookmarkEnd w:id="810"/>
      <w:r>
        <w:rPr>
          <w:sz w:val="16"/>
        </w:rPr>
        <w:t>Sugiura</w:t>
      </w:r>
      <w:r>
        <w:rPr>
          <w:spacing w:val="-7"/>
          <w:sz w:val="16"/>
        </w:rPr>
        <w:t xml:space="preserve"> </w:t>
      </w:r>
      <w:r>
        <w:rPr>
          <w:sz w:val="16"/>
        </w:rPr>
        <w:t>M</w:t>
      </w:r>
      <w:r>
        <w:rPr>
          <w:spacing w:val="-5"/>
          <w:sz w:val="16"/>
        </w:rPr>
        <w:t xml:space="preserve"> </w:t>
      </w:r>
      <w:r>
        <w:rPr>
          <w:sz w:val="16"/>
        </w:rPr>
        <w:t>(1964)</w:t>
      </w:r>
      <w:r>
        <w:rPr>
          <w:spacing w:val="-7"/>
          <w:sz w:val="16"/>
        </w:rPr>
        <w:t xml:space="preserve"> </w:t>
      </w:r>
      <w:r>
        <w:rPr>
          <w:sz w:val="16"/>
        </w:rPr>
        <w:t>Hourly</w:t>
      </w:r>
      <w:r>
        <w:rPr>
          <w:spacing w:val="-6"/>
          <w:sz w:val="16"/>
        </w:rPr>
        <w:t xml:space="preserve"> </w:t>
      </w:r>
      <w:r>
        <w:rPr>
          <w:sz w:val="16"/>
        </w:rPr>
        <w:t>values</w:t>
      </w:r>
      <w:r>
        <w:rPr>
          <w:spacing w:val="-6"/>
          <w:sz w:val="16"/>
        </w:rPr>
        <w:t xml:space="preserve"> </w:t>
      </w:r>
      <w:r>
        <w:rPr>
          <w:sz w:val="16"/>
        </w:rPr>
        <w:t>of</w:t>
      </w:r>
      <w:r>
        <w:rPr>
          <w:spacing w:val="-5"/>
          <w:sz w:val="16"/>
        </w:rPr>
        <w:t xml:space="preserve"> </w:t>
      </w:r>
      <w:r>
        <w:rPr>
          <w:sz w:val="16"/>
        </w:rPr>
        <w:t>equatorial</w:t>
      </w:r>
      <w:r>
        <w:rPr>
          <w:spacing w:val="-7"/>
          <w:sz w:val="16"/>
        </w:rPr>
        <w:t xml:space="preserve"> </w:t>
      </w:r>
      <w:proofErr w:type="spellStart"/>
      <w:r>
        <w:rPr>
          <w:sz w:val="16"/>
        </w:rPr>
        <w:t>Dst</w:t>
      </w:r>
      <w:proofErr w:type="spellEnd"/>
      <w:r>
        <w:rPr>
          <w:spacing w:val="-6"/>
          <w:sz w:val="16"/>
        </w:rPr>
        <w:t xml:space="preserve"> </w:t>
      </w:r>
      <w:r>
        <w:rPr>
          <w:sz w:val="16"/>
        </w:rPr>
        <w:t>for</w:t>
      </w:r>
      <w:r>
        <w:rPr>
          <w:spacing w:val="-6"/>
          <w:sz w:val="16"/>
        </w:rPr>
        <w:t xml:space="preserve"> </w:t>
      </w:r>
      <w:r>
        <w:rPr>
          <w:sz w:val="16"/>
        </w:rPr>
        <w:t>the</w:t>
      </w:r>
      <w:r>
        <w:rPr>
          <w:spacing w:val="-6"/>
          <w:sz w:val="16"/>
        </w:rPr>
        <w:t xml:space="preserve"> </w:t>
      </w:r>
      <w:r>
        <w:rPr>
          <w:sz w:val="16"/>
        </w:rPr>
        <w:t>IGY.</w:t>
      </w:r>
      <w:r>
        <w:rPr>
          <w:spacing w:val="-6"/>
          <w:sz w:val="16"/>
        </w:rPr>
        <w:t xml:space="preserve"> </w:t>
      </w:r>
      <w:r>
        <w:rPr>
          <w:sz w:val="16"/>
        </w:rPr>
        <w:t>In:</w:t>
      </w:r>
      <w:r>
        <w:rPr>
          <w:spacing w:val="-6"/>
          <w:sz w:val="16"/>
        </w:rPr>
        <w:t xml:space="preserve"> </w:t>
      </w:r>
      <w:r>
        <w:rPr>
          <w:sz w:val="16"/>
        </w:rPr>
        <w:t>Annals</w:t>
      </w:r>
      <w:r>
        <w:rPr>
          <w:spacing w:val="-6"/>
          <w:sz w:val="16"/>
        </w:rPr>
        <w:t xml:space="preserve"> </w:t>
      </w:r>
      <w:r>
        <w:rPr>
          <w:sz w:val="16"/>
        </w:rPr>
        <w:t>of</w:t>
      </w:r>
      <w:r>
        <w:rPr>
          <w:spacing w:val="-6"/>
          <w:sz w:val="16"/>
        </w:rPr>
        <w:t xml:space="preserve"> </w:t>
      </w:r>
      <w:r>
        <w:rPr>
          <w:sz w:val="16"/>
        </w:rPr>
        <w:t>the</w:t>
      </w:r>
      <w:r>
        <w:rPr>
          <w:spacing w:val="-6"/>
          <w:sz w:val="16"/>
        </w:rPr>
        <w:t xml:space="preserve"> </w:t>
      </w:r>
      <w:r>
        <w:rPr>
          <w:sz w:val="16"/>
        </w:rPr>
        <w:t>international</w:t>
      </w:r>
      <w:r>
        <w:rPr>
          <w:spacing w:val="-5"/>
          <w:sz w:val="16"/>
        </w:rPr>
        <w:t xml:space="preserve"> </w:t>
      </w:r>
      <w:r>
        <w:rPr>
          <w:sz w:val="16"/>
        </w:rPr>
        <w:t>geophysical</w:t>
      </w:r>
      <w:r>
        <w:rPr>
          <w:spacing w:val="40"/>
          <w:sz w:val="16"/>
        </w:rPr>
        <w:t xml:space="preserve"> </w:t>
      </w:r>
      <w:r>
        <w:rPr>
          <w:sz w:val="16"/>
        </w:rPr>
        <w:t>year, vol 35, Pergamon Press, Oxford, p 945</w:t>
      </w:r>
    </w:p>
    <w:p w14:paraId="0C799000" w14:textId="77777777" w:rsidR="007A1714" w:rsidRDefault="00000000">
      <w:pPr>
        <w:spacing w:line="247" w:lineRule="auto"/>
        <w:ind w:left="440" w:right="116" w:hanging="341"/>
        <w:jc w:val="both"/>
        <w:rPr>
          <w:sz w:val="16"/>
        </w:rPr>
      </w:pPr>
      <w:bookmarkStart w:id="811" w:name="_bookmark768"/>
      <w:bookmarkEnd w:id="811"/>
      <w:r>
        <w:rPr>
          <w:sz w:val="16"/>
        </w:rPr>
        <w:t xml:space="preserve">Sugiura M, Kamei T (1991) Equatorial </w:t>
      </w:r>
      <w:proofErr w:type="spellStart"/>
      <w:r>
        <w:rPr>
          <w:sz w:val="16"/>
        </w:rPr>
        <w:t>Dst</w:t>
      </w:r>
      <w:proofErr w:type="spellEnd"/>
      <w:r>
        <w:rPr>
          <w:sz w:val="16"/>
        </w:rPr>
        <w:t xml:space="preserve"> index 1957–1986. IAGA Bulletin, vol 40. ISGI Publications</w:t>
      </w:r>
      <w:r>
        <w:rPr>
          <w:spacing w:val="40"/>
          <w:sz w:val="16"/>
        </w:rPr>
        <w:t xml:space="preserve"> </w:t>
      </w:r>
      <w:r>
        <w:rPr>
          <w:sz w:val="16"/>
        </w:rPr>
        <w:t xml:space="preserve">Office: Saint-Maur-des-Fosses. </w:t>
      </w:r>
      <w:hyperlink r:id="rId990">
        <w:r>
          <w:rPr>
            <w:color w:val="0000FF"/>
            <w:sz w:val="16"/>
          </w:rPr>
          <w:t>http://isgi.unistra.fr/iaga_bulletin.php</w:t>
        </w:r>
      </w:hyperlink>
    </w:p>
    <w:p w14:paraId="2E961071" w14:textId="77777777" w:rsidR="007A1714" w:rsidRDefault="00000000">
      <w:pPr>
        <w:spacing w:line="247" w:lineRule="auto"/>
        <w:ind w:left="440" w:right="117" w:hanging="341"/>
        <w:jc w:val="both"/>
        <w:rPr>
          <w:sz w:val="16"/>
        </w:rPr>
      </w:pPr>
      <w:bookmarkStart w:id="812" w:name="_bookmark769"/>
      <w:bookmarkEnd w:id="812"/>
      <w:proofErr w:type="spellStart"/>
      <w:r>
        <w:rPr>
          <w:sz w:val="16"/>
        </w:rPr>
        <w:t>Sukhodolov</w:t>
      </w:r>
      <w:proofErr w:type="spellEnd"/>
      <w:r>
        <w:rPr>
          <w:sz w:val="16"/>
        </w:rPr>
        <w:t xml:space="preserve"> T, </w:t>
      </w:r>
      <w:proofErr w:type="spellStart"/>
      <w:r>
        <w:rPr>
          <w:sz w:val="16"/>
        </w:rPr>
        <w:t>Usoskin</w:t>
      </w:r>
      <w:proofErr w:type="spellEnd"/>
      <w:r>
        <w:rPr>
          <w:sz w:val="16"/>
        </w:rPr>
        <w:t xml:space="preserve"> I, Rozanov E et al (2017) Atmospheric impacts of the strongest known solar</w:t>
      </w:r>
      <w:r>
        <w:rPr>
          <w:spacing w:val="40"/>
          <w:sz w:val="16"/>
        </w:rPr>
        <w:t xml:space="preserve"> </w:t>
      </w:r>
      <w:bookmarkStart w:id="813" w:name="_bookmark770"/>
      <w:bookmarkEnd w:id="813"/>
      <w:r>
        <w:rPr>
          <w:sz w:val="16"/>
        </w:rPr>
        <w:t xml:space="preserve">particle storm of 775 AD. Sci Rep 7:45257. </w:t>
      </w:r>
      <w:hyperlink r:id="rId991">
        <w:r>
          <w:rPr>
            <w:color w:val="0000FF"/>
            <w:sz w:val="16"/>
          </w:rPr>
          <w:t>https://doi.org/10.1038/srep45257</w:t>
        </w:r>
      </w:hyperlink>
    </w:p>
    <w:p w14:paraId="4E017A9E" w14:textId="77777777" w:rsidR="007A1714" w:rsidRDefault="00000000">
      <w:pPr>
        <w:spacing w:line="166" w:lineRule="exact"/>
        <w:ind w:left="100"/>
        <w:rPr>
          <w:sz w:val="16"/>
        </w:rPr>
      </w:pPr>
      <w:r>
        <w:rPr>
          <w:sz w:val="16"/>
        </w:rPr>
        <w:t>S</w:t>
      </w:r>
      <w:r>
        <w:rPr>
          <w:position w:val="4"/>
          <w:sz w:val="16"/>
        </w:rPr>
        <w:t>ˇ</w:t>
      </w:r>
      <w:proofErr w:type="spellStart"/>
      <w:r>
        <w:rPr>
          <w:sz w:val="16"/>
        </w:rPr>
        <w:t>vestka</w:t>
      </w:r>
      <w:proofErr w:type="spellEnd"/>
      <w:r>
        <w:rPr>
          <w:spacing w:val="-4"/>
          <w:sz w:val="16"/>
        </w:rPr>
        <w:t xml:space="preserve"> </w:t>
      </w:r>
      <w:r>
        <w:rPr>
          <w:sz w:val="16"/>
        </w:rPr>
        <w:t>Z</w:t>
      </w:r>
      <w:r>
        <w:rPr>
          <w:spacing w:val="-4"/>
          <w:sz w:val="16"/>
        </w:rPr>
        <w:t xml:space="preserve"> </w:t>
      </w:r>
      <w:r>
        <w:rPr>
          <w:sz w:val="16"/>
        </w:rPr>
        <w:t>(1976)</w:t>
      </w:r>
      <w:r>
        <w:rPr>
          <w:spacing w:val="-4"/>
          <w:sz w:val="16"/>
        </w:rPr>
        <w:t xml:space="preserve"> </w:t>
      </w:r>
      <w:r>
        <w:rPr>
          <w:sz w:val="16"/>
        </w:rPr>
        <w:t>Solar</w:t>
      </w:r>
      <w:r>
        <w:rPr>
          <w:spacing w:val="-3"/>
          <w:sz w:val="16"/>
        </w:rPr>
        <w:t xml:space="preserve"> </w:t>
      </w:r>
      <w:r>
        <w:rPr>
          <w:sz w:val="16"/>
        </w:rPr>
        <w:t>flares.</w:t>
      </w:r>
      <w:r>
        <w:rPr>
          <w:spacing w:val="-4"/>
          <w:sz w:val="16"/>
        </w:rPr>
        <w:t xml:space="preserve"> </w:t>
      </w:r>
      <w:r>
        <w:rPr>
          <w:sz w:val="16"/>
        </w:rPr>
        <w:t>D.</w:t>
      </w:r>
      <w:r>
        <w:rPr>
          <w:spacing w:val="-3"/>
          <w:sz w:val="16"/>
        </w:rPr>
        <w:t xml:space="preserve"> </w:t>
      </w:r>
      <w:r>
        <w:rPr>
          <w:sz w:val="16"/>
        </w:rPr>
        <w:t>Reidel,</w:t>
      </w:r>
      <w:r>
        <w:rPr>
          <w:spacing w:val="-4"/>
          <w:sz w:val="16"/>
        </w:rPr>
        <w:t xml:space="preserve"> </w:t>
      </w:r>
      <w:r>
        <w:rPr>
          <w:sz w:val="16"/>
        </w:rPr>
        <w:t>Dordrecht.</w:t>
      </w:r>
      <w:r>
        <w:rPr>
          <w:spacing w:val="-3"/>
          <w:sz w:val="16"/>
        </w:rPr>
        <w:t xml:space="preserve"> </w:t>
      </w:r>
      <w:hyperlink r:id="rId992">
        <w:r>
          <w:rPr>
            <w:color w:val="0000FF"/>
            <w:sz w:val="16"/>
          </w:rPr>
          <w:t>https://doi.org/10.1007/978-94-010-1459-</w:t>
        </w:r>
        <w:r>
          <w:rPr>
            <w:color w:val="0000FF"/>
            <w:spacing w:val="-10"/>
            <w:sz w:val="16"/>
          </w:rPr>
          <w:t>5</w:t>
        </w:r>
      </w:hyperlink>
    </w:p>
    <w:p w14:paraId="29C9E8C0" w14:textId="77777777" w:rsidR="007A1714" w:rsidRDefault="00000000">
      <w:pPr>
        <w:spacing w:before="20" w:line="190" w:lineRule="exact"/>
        <w:ind w:left="440" w:right="117" w:hanging="341"/>
        <w:rPr>
          <w:sz w:val="16"/>
        </w:rPr>
      </w:pPr>
      <w:bookmarkStart w:id="814" w:name="_bookmark771"/>
      <w:bookmarkEnd w:id="814"/>
      <w:r>
        <w:rPr>
          <w:spacing w:val="-2"/>
          <w:sz w:val="16"/>
        </w:rPr>
        <w:t>S</w:t>
      </w:r>
      <w:r>
        <w:rPr>
          <w:spacing w:val="-2"/>
          <w:position w:val="4"/>
          <w:sz w:val="16"/>
        </w:rPr>
        <w:t>ˇ</w:t>
      </w:r>
      <w:proofErr w:type="spellStart"/>
      <w:r>
        <w:rPr>
          <w:spacing w:val="-2"/>
          <w:sz w:val="16"/>
        </w:rPr>
        <w:t>vestka</w:t>
      </w:r>
      <w:proofErr w:type="spellEnd"/>
      <w:r>
        <w:rPr>
          <w:spacing w:val="-2"/>
          <w:sz w:val="16"/>
        </w:rPr>
        <w:t xml:space="preserve"> Z (2007) The misnomer of ‘‘post-flare loops.’’ Sol Phys 246:393. </w:t>
      </w:r>
      <w:hyperlink r:id="rId993">
        <w:r>
          <w:rPr>
            <w:color w:val="0000FF"/>
            <w:spacing w:val="-2"/>
            <w:sz w:val="16"/>
          </w:rPr>
          <w:t>https://doi.org/10.1007/s11207-</w:t>
        </w:r>
      </w:hyperlink>
      <w:r>
        <w:rPr>
          <w:color w:val="0000FF"/>
          <w:spacing w:val="40"/>
          <w:sz w:val="16"/>
        </w:rPr>
        <w:t xml:space="preserve"> </w:t>
      </w:r>
      <w:hyperlink r:id="rId994">
        <w:r>
          <w:rPr>
            <w:color w:val="0000FF"/>
            <w:spacing w:val="-2"/>
            <w:sz w:val="16"/>
          </w:rPr>
          <w:t>007-9088-1</w:t>
        </w:r>
      </w:hyperlink>
    </w:p>
    <w:p w14:paraId="41F2D010" w14:textId="77777777" w:rsidR="007A1714" w:rsidRDefault="00000000">
      <w:pPr>
        <w:spacing w:line="185" w:lineRule="exact"/>
        <w:ind w:left="100"/>
        <w:rPr>
          <w:sz w:val="16"/>
        </w:rPr>
      </w:pPr>
      <w:r>
        <w:rPr>
          <w:sz w:val="16"/>
        </w:rPr>
        <w:t>S</w:t>
      </w:r>
      <w:r>
        <w:rPr>
          <w:position w:val="4"/>
          <w:sz w:val="16"/>
        </w:rPr>
        <w:t>ˇ</w:t>
      </w:r>
      <w:proofErr w:type="spellStart"/>
      <w:r>
        <w:rPr>
          <w:sz w:val="16"/>
        </w:rPr>
        <w:t>vestka</w:t>
      </w:r>
      <w:proofErr w:type="spellEnd"/>
      <w:r>
        <w:rPr>
          <w:spacing w:val="-3"/>
          <w:sz w:val="16"/>
        </w:rPr>
        <w:t xml:space="preserve"> </w:t>
      </w:r>
      <w:r>
        <w:rPr>
          <w:sz w:val="16"/>
        </w:rPr>
        <w:t>Z,</w:t>
      </w:r>
      <w:r>
        <w:rPr>
          <w:spacing w:val="-1"/>
          <w:sz w:val="16"/>
        </w:rPr>
        <w:t xml:space="preserve"> </w:t>
      </w:r>
      <w:r>
        <w:rPr>
          <w:sz w:val="16"/>
        </w:rPr>
        <w:t>Cliver</w:t>
      </w:r>
      <w:r>
        <w:rPr>
          <w:spacing w:val="-3"/>
          <w:sz w:val="16"/>
        </w:rPr>
        <w:t xml:space="preserve"> </w:t>
      </w:r>
      <w:r>
        <w:rPr>
          <w:sz w:val="16"/>
        </w:rPr>
        <w:t>EW</w:t>
      </w:r>
      <w:r>
        <w:rPr>
          <w:spacing w:val="-1"/>
          <w:sz w:val="16"/>
        </w:rPr>
        <w:t xml:space="preserve"> </w:t>
      </w:r>
      <w:r>
        <w:rPr>
          <w:sz w:val="16"/>
        </w:rPr>
        <w:t>(1992)</w:t>
      </w:r>
      <w:r>
        <w:rPr>
          <w:spacing w:val="-2"/>
          <w:sz w:val="16"/>
        </w:rPr>
        <w:t xml:space="preserve"> </w:t>
      </w:r>
      <w:r>
        <w:rPr>
          <w:sz w:val="16"/>
        </w:rPr>
        <w:t>History</w:t>
      </w:r>
      <w:r>
        <w:rPr>
          <w:spacing w:val="-3"/>
          <w:sz w:val="16"/>
        </w:rPr>
        <w:t xml:space="preserve"> </w:t>
      </w:r>
      <w:r>
        <w:rPr>
          <w:sz w:val="16"/>
        </w:rPr>
        <w:t>and</w:t>
      </w:r>
      <w:r>
        <w:rPr>
          <w:spacing w:val="-2"/>
          <w:sz w:val="16"/>
        </w:rPr>
        <w:t xml:space="preserve"> </w:t>
      </w:r>
      <w:r>
        <w:rPr>
          <w:sz w:val="16"/>
        </w:rPr>
        <w:t>basic</w:t>
      </w:r>
      <w:r>
        <w:rPr>
          <w:spacing w:val="-1"/>
          <w:sz w:val="16"/>
        </w:rPr>
        <w:t xml:space="preserve"> </w:t>
      </w:r>
      <w:r>
        <w:rPr>
          <w:sz w:val="16"/>
        </w:rPr>
        <w:t>characteristics</w:t>
      </w:r>
      <w:r>
        <w:rPr>
          <w:spacing w:val="-2"/>
          <w:sz w:val="16"/>
        </w:rPr>
        <w:t xml:space="preserve"> </w:t>
      </w:r>
      <w:r>
        <w:rPr>
          <w:sz w:val="16"/>
        </w:rPr>
        <w:t>of</w:t>
      </w:r>
      <w:r>
        <w:rPr>
          <w:spacing w:val="-2"/>
          <w:sz w:val="16"/>
        </w:rPr>
        <w:t xml:space="preserve"> </w:t>
      </w:r>
      <w:r>
        <w:rPr>
          <w:sz w:val="16"/>
        </w:rPr>
        <w:t>eruptive</w:t>
      </w:r>
      <w:r>
        <w:rPr>
          <w:spacing w:val="-3"/>
          <w:sz w:val="16"/>
        </w:rPr>
        <w:t xml:space="preserve"> </w:t>
      </w:r>
      <w:r>
        <w:rPr>
          <w:sz w:val="16"/>
        </w:rPr>
        <w:t>flares.</w:t>
      </w:r>
      <w:r>
        <w:rPr>
          <w:spacing w:val="-2"/>
          <w:sz w:val="16"/>
        </w:rPr>
        <w:t xml:space="preserve"> </w:t>
      </w:r>
      <w:r>
        <w:rPr>
          <w:sz w:val="16"/>
        </w:rPr>
        <w:t>In:</w:t>
      </w:r>
      <w:r>
        <w:rPr>
          <w:spacing w:val="-1"/>
          <w:sz w:val="16"/>
        </w:rPr>
        <w:t xml:space="preserve"> </w:t>
      </w:r>
      <w:r>
        <w:rPr>
          <w:sz w:val="16"/>
        </w:rPr>
        <w:t>S</w:t>
      </w:r>
      <w:r>
        <w:rPr>
          <w:position w:val="4"/>
          <w:sz w:val="16"/>
        </w:rPr>
        <w:t>ˇ</w:t>
      </w:r>
      <w:proofErr w:type="spellStart"/>
      <w:r>
        <w:rPr>
          <w:sz w:val="16"/>
        </w:rPr>
        <w:t>vestka</w:t>
      </w:r>
      <w:proofErr w:type="spellEnd"/>
      <w:r>
        <w:rPr>
          <w:spacing w:val="-3"/>
          <w:sz w:val="16"/>
        </w:rPr>
        <w:t xml:space="preserve"> </w:t>
      </w:r>
      <w:r>
        <w:rPr>
          <w:sz w:val="16"/>
        </w:rPr>
        <w:t>Z,</w:t>
      </w:r>
      <w:r>
        <w:rPr>
          <w:spacing w:val="-2"/>
          <w:sz w:val="16"/>
        </w:rPr>
        <w:t xml:space="preserve"> Jackson</w:t>
      </w:r>
    </w:p>
    <w:p w14:paraId="1B24C623" w14:textId="77777777" w:rsidR="007A1714" w:rsidRDefault="00000000">
      <w:pPr>
        <w:spacing w:before="5" w:line="247" w:lineRule="auto"/>
        <w:ind w:left="440" w:right="117"/>
        <w:jc w:val="both"/>
        <w:rPr>
          <w:sz w:val="16"/>
        </w:rPr>
      </w:pPr>
      <w:bookmarkStart w:id="815" w:name="_bookmark772"/>
      <w:bookmarkEnd w:id="815"/>
      <w:r>
        <w:rPr>
          <w:sz w:val="16"/>
        </w:rPr>
        <w:t>BV, Machado ME (eds) IAU Colloq. 133: Eruptive solar flares. Lecture notes in physics, vol 399,</w:t>
      </w:r>
      <w:r>
        <w:rPr>
          <w:spacing w:val="40"/>
          <w:sz w:val="16"/>
        </w:rPr>
        <w:t xml:space="preserve"> </w:t>
      </w:r>
      <w:r>
        <w:rPr>
          <w:sz w:val="16"/>
        </w:rPr>
        <w:t xml:space="preserve">Springer, Berlin, p 1. </w:t>
      </w:r>
      <w:hyperlink r:id="rId995">
        <w:r>
          <w:rPr>
            <w:color w:val="0000FF"/>
            <w:sz w:val="16"/>
          </w:rPr>
          <w:t>https://doi.org/10.1007/3-540-55246-4_70</w:t>
        </w:r>
      </w:hyperlink>
    </w:p>
    <w:p w14:paraId="6CD1FBC3" w14:textId="77777777" w:rsidR="007A1714" w:rsidRDefault="00000000">
      <w:pPr>
        <w:spacing w:line="184" w:lineRule="exact"/>
        <w:ind w:left="120" w:right="118"/>
        <w:jc w:val="right"/>
        <w:rPr>
          <w:sz w:val="16"/>
        </w:rPr>
      </w:pPr>
      <w:bookmarkStart w:id="816" w:name="_bookmark773"/>
      <w:bookmarkEnd w:id="816"/>
      <w:r>
        <w:rPr>
          <w:sz w:val="16"/>
        </w:rPr>
        <w:t>S</w:t>
      </w:r>
      <w:r>
        <w:rPr>
          <w:position w:val="4"/>
          <w:sz w:val="16"/>
        </w:rPr>
        <w:t>ˇ</w:t>
      </w:r>
      <w:proofErr w:type="spellStart"/>
      <w:r>
        <w:rPr>
          <w:sz w:val="16"/>
        </w:rPr>
        <w:t>vestka</w:t>
      </w:r>
      <w:proofErr w:type="spellEnd"/>
      <w:r>
        <w:rPr>
          <w:spacing w:val="7"/>
          <w:sz w:val="16"/>
        </w:rPr>
        <w:t xml:space="preserve"> </w:t>
      </w:r>
      <w:r>
        <w:rPr>
          <w:sz w:val="16"/>
        </w:rPr>
        <w:t>Z</w:t>
      </w:r>
      <w:r>
        <w:rPr>
          <w:spacing w:val="9"/>
          <w:sz w:val="16"/>
        </w:rPr>
        <w:t xml:space="preserve"> </w:t>
      </w:r>
      <w:r>
        <w:rPr>
          <w:sz w:val="16"/>
        </w:rPr>
        <w:t>(1982)</w:t>
      </w:r>
      <w:r>
        <w:rPr>
          <w:spacing w:val="7"/>
          <w:sz w:val="16"/>
        </w:rPr>
        <w:t xml:space="preserve"> </w:t>
      </w:r>
      <w:r>
        <w:rPr>
          <w:sz w:val="16"/>
        </w:rPr>
        <w:t>Study</w:t>
      </w:r>
      <w:r>
        <w:rPr>
          <w:spacing w:val="8"/>
          <w:sz w:val="16"/>
        </w:rPr>
        <w:t xml:space="preserve"> </w:t>
      </w:r>
      <w:r>
        <w:rPr>
          <w:sz w:val="16"/>
        </w:rPr>
        <w:t>of</w:t>
      </w:r>
      <w:r>
        <w:rPr>
          <w:spacing w:val="8"/>
          <w:sz w:val="16"/>
        </w:rPr>
        <w:t xml:space="preserve"> </w:t>
      </w:r>
      <w:r>
        <w:rPr>
          <w:sz w:val="16"/>
        </w:rPr>
        <w:t>the</w:t>
      </w:r>
      <w:r>
        <w:rPr>
          <w:spacing w:val="8"/>
          <w:sz w:val="16"/>
        </w:rPr>
        <w:t xml:space="preserve"> </w:t>
      </w:r>
      <w:r>
        <w:rPr>
          <w:sz w:val="16"/>
        </w:rPr>
        <w:t>post-flare</w:t>
      </w:r>
      <w:r>
        <w:rPr>
          <w:spacing w:val="7"/>
          <w:sz w:val="16"/>
        </w:rPr>
        <w:t xml:space="preserve"> </w:t>
      </w:r>
      <w:r>
        <w:rPr>
          <w:sz w:val="16"/>
        </w:rPr>
        <w:t>loops</w:t>
      </w:r>
      <w:r>
        <w:rPr>
          <w:spacing w:val="7"/>
          <w:sz w:val="16"/>
        </w:rPr>
        <w:t xml:space="preserve"> </w:t>
      </w:r>
      <w:r>
        <w:rPr>
          <w:sz w:val="16"/>
        </w:rPr>
        <w:t>on</w:t>
      </w:r>
      <w:r>
        <w:rPr>
          <w:spacing w:val="8"/>
          <w:sz w:val="16"/>
        </w:rPr>
        <w:t xml:space="preserve"> </w:t>
      </w:r>
      <w:r>
        <w:rPr>
          <w:sz w:val="16"/>
        </w:rPr>
        <w:t>29</w:t>
      </w:r>
      <w:r>
        <w:rPr>
          <w:spacing w:val="7"/>
          <w:sz w:val="16"/>
        </w:rPr>
        <w:t xml:space="preserve"> </w:t>
      </w:r>
      <w:r>
        <w:rPr>
          <w:sz w:val="16"/>
        </w:rPr>
        <w:t>July</w:t>
      </w:r>
      <w:r>
        <w:rPr>
          <w:spacing w:val="9"/>
          <w:sz w:val="16"/>
        </w:rPr>
        <w:t xml:space="preserve"> </w:t>
      </w:r>
      <w:r>
        <w:rPr>
          <w:sz w:val="16"/>
        </w:rPr>
        <w:t>1973.</w:t>
      </w:r>
      <w:r>
        <w:rPr>
          <w:spacing w:val="7"/>
          <w:sz w:val="16"/>
        </w:rPr>
        <w:t xml:space="preserve"> </w:t>
      </w:r>
      <w:r>
        <w:rPr>
          <w:sz w:val="16"/>
        </w:rPr>
        <w:t>IV—revision</w:t>
      </w:r>
      <w:r>
        <w:rPr>
          <w:spacing w:val="9"/>
          <w:sz w:val="16"/>
        </w:rPr>
        <w:t xml:space="preserve"> </w:t>
      </w:r>
      <w:r>
        <w:rPr>
          <w:sz w:val="16"/>
        </w:rPr>
        <w:t>of</w:t>
      </w:r>
      <w:r>
        <w:rPr>
          <w:spacing w:val="8"/>
          <w:sz w:val="16"/>
        </w:rPr>
        <w:t xml:space="preserve"> </w:t>
      </w:r>
      <w:r>
        <w:rPr>
          <w:sz w:val="16"/>
        </w:rPr>
        <w:t>T</w:t>
      </w:r>
      <w:r>
        <w:rPr>
          <w:spacing w:val="8"/>
          <w:sz w:val="16"/>
        </w:rPr>
        <w:t xml:space="preserve"> </w:t>
      </w:r>
      <w:r>
        <w:rPr>
          <w:sz w:val="16"/>
        </w:rPr>
        <w:t>and</w:t>
      </w:r>
      <w:r>
        <w:rPr>
          <w:spacing w:val="8"/>
          <w:sz w:val="16"/>
        </w:rPr>
        <w:t xml:space="preserve"> </w:t>
      </w:r>
      <w:r>
        <w:rPr>
          <w:sz w:val="16"/>
        </w:rPr>
        <w:t>NE</w:t>
      </w:r>
      <w:r>
        <w:rPr>
          <w:spacing w:val="9"/>
          <w:sz w:val="16"/>
        </w:rPr>
        <w:t xml:space="preserve"> </w:t>
      </w:r>
      <w:r>
        <w:rPr>
          <w:sz w:val="16"/>
        </w:rPr>
        <w:t>values</w:t>
      </w:r>
      <w:r>
        <w:rPr>
          <w:spacing w:val="7"/>
          <w:sz w:val="16"/>
        </w:rPr>
        <w:t xml:space="preserve"> </w:t>
      </w:r>
      <w:r>
        <w:rPr>
          <w:spacing w:val="-5"/>
          <w:sz w:val="16"/>
        </w:rPr>
        <w:t>and</w:t>
      </w:r>
    </w:p>
    <w:p w14:paraId="4EB459E1" w14:textId="77777777" w:rsidR="007A1714" w:rsidRDefault="00000000">
      <w:pPr>
        <w:spacing w:before="16" w:line="223" w:lineRule="auto"/>
        <w:ind w:left="100" w:right="118" w:firstLine="340"/>
        <w:jc w:val="right"/>
        <w:rPr>
          <w:sz w:val="16"/>
        </w:rPr>
      </w:pPr>
      <w:r>
        <w:rPr>
          <w:sz w:val="16"/>
        </w:rPr>
        <w:t xml:space="preserve">comparison with the flare of 21 May 1980. Sol Phys 78:271. </w:t>
      </w:r>
      <w:hyperlink r:id="rId996">
        <w:r>
          <w:rPr>
            <w:color w:val="0000FF"/>
            <w:sz w:val="16"/>
          </w:rPr>
          <w:t>https://doi.org/10.1007/BF00151609</w:t>
        </w:r>
      </w:hyperlink>
      <w:r>
        <w:rPr>
          <w:color w:val="0000FF"/>
          <w:spacing w:val="40"/>
          <w:sz w:val="16"/>
        </w:rPr>
        <w:t xml:space="preserve"> </w:t>
      </w:r>
      <w:r>
        <w:rPr>
          <w:sz w:val="16"/>
        </w:rPr>
        <w:t>S</w:t>
      </w:r>
      <w:r>
        <w:rPr>
          <w:position w:val="4"/>
          <w:sz w:val="16"/>
        </w:rPr>
        <w:t>ˇ</w:t>
      </w:r>
      <w:proofErr w:type="spellStart"/>
      <w:r>
        <w:rPr>
          <w:sz w:val="16"/>
        </w:rPr>
        <w:t>vestka</w:t>
      </w:r>
      <w:proofErr w:type="spellEnd"/>
      <w:r>
        <w:rPr>
          <w:spacing w:val="40"/>
          <w:sz w:val="16"/>
        </w:rPr>
        <w:t xml:space="preserve"> </w:t>
      </w:r>
      <w:r>
        <w:rPr>
          <w:sz w:val="16"/>
        </w:rPr>
        <w:t>ZF,</w:t>
      </w:r>
      <w:r>
        <w:rPr>
          <w:spacing w:val="40"/>
          <w:sz w:val="16"/>
        </w:rPr>
        <w:t xml:space="preserve"> </w:t>
      </w:r>
      <w:proofErr w:type="spellStart"/>
      <w:r>
        <w:rPr>
          <w:sz w:val="16"/>
        </w:rPr>
        <w:t>Fontenla</w:t>
      </w:r>
      <w:proofErr w:type="spellEnd"/>
      <w:r>
        <w:rPr>
          <w:spacing w:val="40"/>
          <w:sz w:val="16"/>
        </w:rPr>
        <w:t xml:space="preserve"> </w:t>
      </w:r>
      <w:r>
        <w:rPr>
          <w:sz w:val="16"/>
        </w:rPr>
        <w:t>JM,</w:t>
      </w:r>
      <w:r>
        <w:rPr>
          <w:spacing w:val="40"/>
          <w:sz w:val="16"/>
        </w:rPr>
        <w:t xml:space="preserve"> </w:t>
      </w:r>
      <w:r>
        <w:rPr>
          <w:sz w:val="16"/>
        </w:rPr>
        <w:t>Machado</w:t>
      </w:r>
      <w:r>
        <w:rPr>
          <w:spacing w:val="40"/>
          <w:sz w:val="16"/>
        </w:rPr>
        <w:t xml:space="preserve"> </w:t>
      </w:r>
      <w:r>
        <w:rPr>
          <w:sz w:val="16"/>
        </w:rPr>
        <w:t>ME,</w:t>
      </w:r>
      <w:r>
        <w:rPr>
          <w:spacing w:val="40"/>
          <w:sz w:val="16"/>
        </w:rPr>
        <w:t xml:space="preserve"> </w:t>
      </w:r>
      <w:r>
        <w:rPr>
          <w:sz w:val="16"/>
        </w:rPr>
        <w:t>Martin</w:t>
      </w:r>
      <w:r>
        <w:rPr>
          <w:spacing w:val="40"/>
          <w:sz w:val="16"/>
        </w:rPr>
        <w:t xml:space="preserve"> </w:t>
      </w:r>
      <w:r>
        <w:rPr>
          <w:sz w:val="16"/>
        </w:rPr>
        <w:t>SF,</w:t>
      </w:r>
      <w:r>
        <w:rPr>
          <w:spacing w:val="40"/>
          <w:sz w:val="16"/>
        </w:rPr>
        <w:t xml:space="preserve"> </w:t>
      </w:r>
      <w:r>
        <w:rPr>
          <w:sz w:val="16"/>
        </w:rPr>
        <w:t>Neidig</w:t>
      </w:r>
      <w:r>
        <w:rPr>
          <w:spacing w:val="40"/>
          <w:sz w:val="16"/>
        </w:rPr>
        <w:t xml:space="preserve"> </w:t>
      </w:r>
      <w:r>
        <w:rPr>
          <w:sz w:val="16"/>
        </w:rPr>
        <w:t>DF,</w:t>
      </w:r>
      <w:r>
        <w:rPr>
          <w:spacing w:val="40"/>
          <w:sz w:val="16"/>
        </w:rPr>
        <w:t xml:space="preserve"> </w:t>
      </w:r>
      <w:r>
        <w:rPr>
          <w:sz w:val="16"/>
        </w:rPr>
        <w:t>Poletto</w:t>
      </w:r>
      <w:r>
        <w:rPr>
          <w:spacing w:val="40"/>
          <w:sz w:val="16"/>
        </w:rPr>
        <w:t xml:space="preserve"> </w:t>
      </w:r>
      <w:r>
        <w:rPr>
          <w:sz w:val="16"/>
        </w:rPr>
        <w:t>G</w:t>
      </w:r>
      <w:r>
        <w:rPr>
          <w:spacing w:val="40"/>
          <w:sz w:val="16"/>
        </w:rPr>
        <w:t xml:space="preserve"> </w:t>
      </w:r>
      <w:r>
        <w:rPr>
          <w:sz w:val="16"/>
        </w:rPr>
        <w:t>(1987)</w:t>
      </w:r>
      <w:r>
        <w:rPr>
          <w:spacing w:val="40"/>
          <w:sz w:val="16"/>
        </w:rPr>
        <w:t xml:space="preserve"> </w:t>
      </w:r>
      <w:r>
        <w:rPr>
          <w:sz w:val="16"/>
        </w:rPr>
        <w:t>Multithermal</w:t>
      </w:r>
      <w:r>
        <w:rPr>
          <w:spacing w:val="40"/>
          <w:sz w:val="16"/>
        </w:rPr>
        <w:t xml:space="preserve"> </w:t>
      </w:r>
      <w:bookmarkStart w:id="817" w:name="_bookmark774"/>
      <w:bookmarkEnd w:id="817"/>
      <w:r>
        <w:rPr>
          <w:sz w:val="16"/>
        </w:rPr>
        <w:t xml:space="preserve">observations of newly formed loops in a dynamic flare. Sol Phys 108:237. </w:t>
      </w:r>
      <w:hyperlink r:id="rId997">
        <w:r>
          <w:rPr>
            <w:color w:val="0000FF"/>
            <w:sz w:val="16"/>
          </w:rPr>
          <w:t>https://doi.org/10.1007/</w:t>
        </w:r>
      </w:hyperlink>
    </w:p>
    <w:p w14:paraId="77E8F842" w14:textId="77777777" w:rsidR="007A1714" w:rsidRDefault="00000000">
      <w:pPr>
        <w:spacing w:before="4"/>
        <w:ind w:left="440"/>
        <w:rPr>
          <w:sz w:val="16"/>
        </w:rPr>
      </w:pPr>
      <w:hyperlink r:id="rId998">
        <w:r>
          <w:rPr>
            <w:color w:val="0000FF"/>
            <w:spacing w:val="-2"/>
            <w:sz w:val="16"/>
          </w:rPr>
          <w:t>BF00214164</w:t>
        </w:r>
      </w:hyperlink>
    </w:p>
    <w:p w14:paraId="3F88EEEB" w14:textId="77777777" w:rsidR="007A1714" w:rsidRDefault="00000000">
      <w:pPr>
        <w:spacing w:before="5" w:line="247" w:lineRule="auto"/>
        <w:ind w:left="440" w:right="117" w:hanging="341"/>
        <w:jc w:val="both"/>
        <w:rPr>
          <w:sz w:val="16"/>
        </w:rPr>
      </w:pPr>
      <w:r>
        <w:rPr>
          <w:sz w:val="16"/>
        </w:rPr>
        <w:t>Takahashi T, Mizuno Y, Shibata K (2016) Scaling relations in coronal mass ejections and energetic</w:t>
      </w:r>
      <w:r>
        <w:rPr>
          <w:spacing w:val="40"/>
          <w:sz w:val="16"/>
        </w:rPr>
        <w:t xml:space="preserve"> </w:t>
      </w:r>
      <w:r>
        <w:rPr>
          <w:sz w:val="16"/>
        </w:rPr>
        <w:t xml:space="preserve">proton events associated with solar </w:t>
      </w:r>
      <w:proofErr w:type="spellStart"/>
      <w:r>
        <w:rPr>
          <w:sz w:val="16"/>
        </w:rPr>
        <w:t>superflares</w:t>
      </w:r>
      <w:proofErr w:type="spellEnd"/>
      <w:r>
        <w:rPr>
          <w:sz w:val="16"/>
        </w:rPr>
        <w:t xml:space="preserve">. </w:t>
      </w:r>
      <w:proofErr w:type="spellStart"/>
      <w:r>
        <w:rPr>
          <w:sz w:val="16"/>
        </w:rPr>
        <w:t>Astrophys</w:t>
      </w:r>
      <w:proofErr w:type="spellEnd"/>
      <w:r>
        <w:rPr>
          <w:sz w:val="16"/>
        </w:rPr>
        <w:t xml:space="preserve"> J Lett 833:L8. </w:t>
      </w:r>
      <w:hyperlink r:id="rId999">
        <w:r>
          <w:rPr>
            <w:color w:val="0000FF"/>
            <w:sz w:val="16"/>
          </w:rPr>
          <w:t>https://doi.org/10.3847/</w:t>
        </w:r>
      </w:hyperlink>
      <w:r>
        <w:rPr>
          <w:color w:val="0000FF"/>
          <w:spacing w:val="40"/>
          <w:sz w:val="16"/>
        </w:rPr>
        <w:t xml:space="preserve"> </w:t>
      </w:r>
      <w:hyperlink r:id="rId1000">
        <w:r>
          <w:rPr>
            <w:color w:val="0000FF"/>
            <w:spacing w:val="-2"/>
            <w:sz w:val="16"/>
          </w:rPr>
          <w:t>2041-8205/833/1/L8</w:t>
        </w:r>
      </w:hyperlink>
    </w:p>
    <w:p w14:paraId="0342796D" w14:textId="77777777" w:rsidR="007A1714" w:rsidRDefault="007A1714">
      <w:pPr>
        <w:spacing w:line="247" w:lineRule="auto"/>
        <w:jc w:val="both"/>
        <w:rPr>
          <w:sz w:val="16"/>
        </w:rPr>
        <w:sectPr w:rsidR="007A1714">
          <w:pgSz w:w="8790" w:h="13330"/>
          <w:pgMar w:top="1020" w:right="900" w:bottom="880" w:left="920" w:header="653" w:footer="690" w:gutter="0"/>
          <w:cols w:space="720"/>
        </w:sectPr>
      </w:pPr>
    </w:p>
    <w:p w14:paraId="28390C16" w14:textId="77777777" w:rsidR="007A1714" w:rsidRDefault="00000000">
      <w:pPr>
        <w:spacing w:before="94" w:line="247" w:lineRule="auto"/>
        <w:ind w:left="440" w:right="117" w:hanging="341"/>
        <w:jc w:val="both"/>
        <w:rPr>
          <w:sz w:val="16"/>
        </w:rPr>
      </w:pPr>
      <w:bookmarkStart w:id="818" w:name="_bookmark775"/>
      <w:bookmarkEnd w:id="818"/>
      <w:r>
        <w:rPr>
          <w:sz w:val="16"/>
        </w:rPr>
        <w:lastRenderedPageBreak/>
        <w:t xml:space="preserve">Takeda Y, Ohkubo M, </w:t>
      </w:r>
      <w:proofErr w:type="spellStart"/>
      <w:r>
        <w:rPr>
          <w:sz w:val="16"/>
        </w:rPr>
        <w:t>Sadakane</w:t>
      </w:r>
      <w:proofErr w:type="spellEnd"/>
      <w:r>
        <w:rPr>
          <w:sz w:val="16"/>
        </w:rPr>
        <w:t xml:space="preserve"> K (2002) Spectroscopic determination of atmospheric parameters of</w:t>
      </w:r>
      <w:r>
        <w:rPr>
          <w:spacing w:val="40"/>
          <w:sz w:val="16"/>
        </w:rPr>
        <w:t xml:space="preserve"> </w:t>
      </w:r>
      <w:bookmarkStart w:id="819" w:name="_bookmark776"/>
      <w:bookmarkEnd w:id="819"/>
      <w:r>
        <w:rPr>
          <w:sz w:val="16"/>
        </w:rPr>
        <w:t>solar-type</w:t>
      </w:r>
      <w:r>
        <w:rPr>
          <w:spacing w:val="-8"/>
          <w:sz w:val="16"/>
        </w:rPr>
        <w:t xml:space="preserve"> </w:t>
      </w:r>
      <w:r>
        <w:rPr>
          <w:sz w:val="16"/>
        </w:rPr>
        <w:t>stars:</w:t>
      </w:r>
      <w:r>
        <w:rPr>
          <w:spacing w:val="-6"/>
          <w:sz w:val="16"/>
        </w:rPr>
        <w:t xml:space="preserve"> </w:t>
      </w:r>
      <w:r>
        <w:rPr>
          <w:sz w:val="16"/>
        </w:rPr>
        <w:t>description</w:t>
      </w:r>
      <w:r>
        <w:rPr>
          <w:spacing w:val="-8"/>
          <w:sz w:val="16"/>
        </w:rPr>
        <w:t xml:space="preserve"> </w:t>
      </w:r>
      <w:r>
        <w:rPr>
          <w:sz w:val="16"/>
        </w:rPr>
        <w:t>of</w:t>
      </w:r>
      <w:r>
        <w:rPr>
          <w:spacing w:val="-6"/>
          <w:sz w:val="16"/>
        </w:rPr>
        <w:t xml:space="preserve"> </w:t>
      </w:r>
      <w:r>
        <w:rPr>
          <w:sz w:val="16"/>
        </w:rPr>
        <w:t>the</w:t>
      </w:r>
      <w:r>
        <w:rPr>
          <w:spacing w:val="-6"/>
          <w:sz w:val="16"/>
        </w:rPr>
        <w:t xml:space="preserve"> </w:t>
      </w:r>
      <w:r>
        <w:rPr>
          <w:sz w:val="16"/>
        </w:rPr>
        <w:t>method</w:t>
      </w:r>
      <w:r>
        <w:rPr>
          <w:spacing w:val="-7"/>
          <w:sz w:val="16"/>
        </w:rPr>
        <w:t xml:space="preserve"> </w:t>
      </w:r>
      <w:r>
        <w:rPr>
          <w:sz w:val="16"/>
        </w:rPr>
        <w:t>and</w:t>
      </w:r>
      <w:r>
        <w:rPr>
          <w:spacing w:val="-7"/>
          <w:sz w:val="16"/>
        </w:rPr>
        <w:t xml:space="preserve"> </w:t>
      </w:r>
      <w:r>
        <w:rPr>
          <w:sz w:val="16"/>
        </w:rPr>
        <w:t>application</w:t>
      </w:r>
      <w:r>
        <w:rPr>
          <w:spacing w:val="-7"/>
          <w:sz w:val="16"/>
        </w:rPr>
        <w:t xml:space="preserve"> </w:t>
      </w:r>
      <w:r>
        <w:rPr>
          <w:sz w:val="16"/>
        </w:rPr>
        <w:t>to</w:t>
      </w:r>
      <w:r>
        <w:rPr>
          <w:spacing w:val="-6"/>
          <w:sz w:val="16"/>
        </w:rPr>
        <w:t xml:space="preserve"> </w:t>
      </w:r>
      <w:r>
        <w:rPr>
          <w:sz w:val="16"/>
        </w:rPr>
        <w:t>the</w:t>
      </w:r>
      <w:r>
        <w:rPr>
          <w:spacing w:val="-7"/>
          <w:sz w:val="16"/>
        </w:rPr>
        <w:t xml:space="preserve"> </w:t>
      </w:r>
      <w:r>
        <w:rPr>
          <w:sz w:val="16"/>
        </w:rPr>
        <w:t>Sun.</w:t>
      </w:r>
      <w:r>
        <w:rPr>
          <w:spacing w:val="-6"/>
          <w:sz w:val="16"/>
        </w:rPr>
        <w:t xml:space="preserve"> </w:t>
      </w:r>
      <w:proofErr w:type="spellStart"/>
      <w:r>
        <w:rPr>
          <w:sz w:val="16"/>
        </w:rPr>
        <w:t>Publ</w:t>
      </w:r>
      <w:proofErr w:type="spellEnd"/>
      <w:r>
        <w:rPr>
          <w:spacing w:val="-7"/>
          <w:sz w:val="16"/>
        </w:rPr>
        <w:t xml:space="preserve"> </w:t>
      </w:r>
      <w:r>
        <w:rPr>
          <w:sz w:val="16"/>
        </w:rPr>
        <w:t>Astron</w:t>
      </w:r>
      <w:r>
        <w:rPr>
          <w:spacing w:val="-6"/>
          <w:sz w:val="16"/>
        </w:rPr>
        <w:t xml:space="preserve"> </w:t>
      </w:r>
      <w:r>
        <w:rPr>
          <w:sz w:val="16"/>
        </w:rPr>
        <w:t>Soc</w:t>
      </w:r>
      <w:r>
        <w:rPr>
          <w:spacing w:val="-7"/>
          <w:sz w:val="16"/>
        </w:rPr>
        <w:t xml:space="preserve"> </w:t>
      </w:r>
      <w:r>
        <w:rPr>
          <w:sz w:val="16"/>
        </w:rPr>
        <w:t>Japan</w:t>
      </w:r>
      <w:r>
        <w:rPr>
          <w:spacing w:val="-7"/>
          <w:sz w:val="16"/>
        </w:rPr>
        <w:t xml:space="preserve"> </w:t>
      </w:r>
      <w:r>
        <w:rPr>
          <w:sz w:val="16"/>
        </w:rPr>
        <w:t>54:451.</w:t>
      </w:r>
      <w:r>
        <w:rPr>
          <w:spacing w:val="40"/>
          <w:sz w:val="16"/>
        </w:rPr>
        <w:t xml:space="preserve"> </w:t>
      </w:r>
      <w:hyperlink r:id="rId1001">
        <w:r>
          <w:rPr>
            <w:color w:val="0000FF"/>
            <w:spacing w:val="-2"/>
            <w:sz w:val="16"/>
          </w:rPr>
          <w:t>https://doi.org/10.1093/pasj/54.3.451</w:t>
        </w:r>
      </w:hyperlink>
    </w:p>
    <w:p w14:paraId="2F917865" w14:textId="77777777" w:rsidR="007A1714" w:rsidRDefault="00000000">
      <w:pPr>
        <w:spacing w:line="247" w:lineRule="auto"/>
        <w:ind w:left="440" w:right="117" w:hanging="341"/>
        <w:jc w:val="both"/>
        <w:rPr>
          <w:sz w:val="16"/>
        </w:rPr>
      </w:pPr>
      <w:r>
        <w:rPr>
          <w:sz w:val="16"/>
        </w:rPr>
        <w:t xml:space="preserve">Takeda Y, Ohkubo M, Sato B, Kambe E, </w:t>
      </w:r>
      <w:proofErr w:type="spellStart"/>
      <w:r>
        <w:rPr>
          <w:sz w:val="16"/>
        </w:rPr>
        <w:t>Sadakane</w:t>
      </w:r>
      <w:proofErr w:type="spellEnd"/>
      <w:r>
        <w:rPr>
          <w:sz w:val="16"/>
        </w:rPr>
        <w:t xml:space="preserve"> K (2005) Spectroscopic study on the atmospheric</w:t>
      </w:r>
      <w:r>
        <w:rPr>
          <w:spacing w:val="40"/>
          <w:sz w:val="16"/>
        </w:rPr>
        <w:t xml:space="preserve"> </w:t>
      </w:r>
      <w:bookmarkStart w:id="820" w:name="_bookmark777"/>
      <w:bookmarkEnd w:id="820"/>
      <w:r>
        <w:rPr>
          <w:sz w:val="16"/>
        </w:rPr>
        <w:t xml:space="preserve">parameters of nearby F-K Dwarfs and Subgiants. </w:t>
      </w:r>
      <w:proofErr w:type="spellStart"/>
      <w:r>
        <w:rPr>
          <w:sz w:val="16"/>
        </w:rPr>
        <w:t>Publ</w:t>
      </w:r>
      <w:proofErr w:type="spellEnd"/>
      <w:r>
        <w:rPr>
          <w:sz w:val="16"/>
        </w:rPr>
        <w:t xml:space="preserve"> Astron Soc </w:t>
      </w:r>
      <w:proofErr w:type="spellStart"/>
      <w:r>
        <w:rPr>
          <w:sz w:val="16"/>
        </w:rPr>
        <w:t>Jpn</w:t>
      </w:r>
      <w:proofErr w:type="spellEnd"/>
      <w:r>
        <w:rPr>
          <w:sz w:val="16"/>
        </w:rPr>
        <w:t xml:space="preserve"> 57:27. </w:t>
      </w:r>
      <w:hyperlink r:id="rId1002">
        <w:r>
          <w:rPr>
            <w:color w:val="0000FF"/>
            <w:sz w:val="16"/>
          </w:rPr>
          <w:t>https://doi.org/10.</w:t>
        </w:r>
      </w:hyperlink>
      <w:r>
        <w:rPr>
          <w:color w:val="0000FF"/>
          <w:spacing w:val="40"/>
          <w:sz w:val="16"/>
        </w:rPr>
        <w:t xml:space="preserve"> </w:t>
      </w:r>
      <w:hyperlink r:id="rId1003">
        <w:r>
          <w:rPr>
            <w:color w:val="0000FF"/>
            <w:spacing w:val="-2"/>
            <w:sz w:val="16"/>
          </w:rPr>
          <w:t>1093/</w:t>
        </w:r>
        <w:proofErr w:type="spellStart"/>
        <w:r>
          <w:rPr>
            <w:color w:val="0000FF"/>
            <w:spacing w:val="-2"/>
            <w:sz w:val="16"/>
          </w:rPr>
          <w:t>pasj</w:t>
        </w:r>
        <w:proofErr w:type="spellEnd"/>
        <w:r>
          <w:rPr>
            <w:color w:val="0000FF"/>
            <w:spacing w:val="-2"/>
            <w:sz w:val="16"/>
          </w:rPr>
          <w:t>/57.1.27</w:t>
        </w:r>
      </w:hyperlink>
    </w:p>
    <w:p w14:paraId="7AC48158" w14:textId="77777777" w:rsidR="007A1714" w:rsidRDefault="00000000">
      <w:pPr>
        <w:spacing w:line="247" w:lineRule="auto"/>
        <w:ind w:left="440" w:right="117" w:hanging="341"/>
        <w:jc w:val="both"/>
        <w:rPr>
          <w:sz w:val="16"/>
        </w:rPr>
      </w:pPr>
      <w:bookmarkStart w:id="821" w:name="_bookmark779"/>
      <w:bookmarkEnd w:id="821"/>
      <w:r>
        <w:rPr>
          <w:sz w:val="16"/>
        </w:rPr>
        <w:t>Takeda</w:t>
      </w:r>
      <w:r>
        <w:rPr>
          <w:spacing w:val="-1"/>
          <w:sz w:val="16"/>
        </w:rPr>
        <w:t xml:space="preserve"> </w:t>
      </w:r>
      <w:r>
        <w:rPr>
          <w:sz w:val="16"/>
        </w:rPr>
        <w:t>Y, Sato</w:t>
      </w:r>
      <w:r>
        <w:rPr>
          <w:spacing w:val="-1"/>
          <w:sz w:val="16"/>
        </w:rPr>
        <w:t xml:space="preserve"> </w:t>
      </w:r>
      <w:r>
        <w:rPr>
          <w:sz w:val="16"/>
        </w:rPr>
        <w:t>B, Murata</w:t>
      </w:r>
      <w:r>
        <w:rPr>
          <w:spacing w:val="-1"/>
          <w:sz w:val="16"/>
        </w:rPr>
        <w:t xml:space="preserve"> </w:t>
      </w:r>
      <w:r>
        <w:rPr>
          <w:sz w:val="16"/>
        </w:rPr>
        <w:t>D (2008)</w:t>
      </w:r>
      <w:r>
        <w:rPr>
          <w:spacing w:val="-1"/>
          <w:sz w:val="16"/>
        </w:rPr>
        <w:t xml:space="preserve"> </w:t>
      </w:r>
      <w:r>
        <w:rPr>
          <w:sz w:val="16"/>
        </w:rPr>
        <w:t>Stellar</w:t>
      </w:r>
      <w:r>
        <w:rPr>
          <w:spacing w:val="-1"/>
          <w:sz w:val="16"/>
        </w:rPr>
        <w:t xml:space="preserve"> </w:t>
      </w:r>
      <w:r>
        <w:rPr>
          <w:sz w:val="16"/>
        </w:rPr>
        <w:t>parameters</w:t>
      </w:r>
      <w:r>
        <w:rPr>
          <w:spacing w:val="-1"/>
          <w:sz w:val="16"/>
        </w:rPr>
        <w:t xml:space="preserve"> </w:t>
      </w:r>
      <w:r>
        <w:rPr>
          <w:sz w:val="16"/>
        </w:rPr>
        <w:t>and</w:t>
      </w:r>
      <w:r>
        <w:rPr>
          <w:spacing w:val="-1"/>
          <w:sz w:val="16"/>
        </w:rPr>
        <w:t xml:space="preserve"> </w:t>
      </w:r>
      <w:r>
        <w:rPr>
          <w:sz w:val="16"/>
        </w:rPr>
        <w:t>elemental</w:t>
      </w:r>
      <w:r>
        <w:rPr>
          <w:spacing w:val="-2"/>
          <w:sz w:val="16"/>
        </w:rPr>
        <w:t xml:space="preserve"> </w:t>
      </w:r>
      <w:r>
        <w:rPr>
          <w:sz w:val="16"/>
        </w:rPr>
        <w:t>abundances</w:t>
      </w:r>
      <w:r>
        <w:rPr>
          <w:spacing w:val="-1"/>
          <w:sz w:val="16"/>
        </w:rPr>
        <w:t xml:space="preserve"> </w:t>
      </w:r>
      <w:r>
        <w:rPr>
          <w:sz w:val="16"/>
        </w:rPr>
        <w:t>of</w:t>
      </w:r>
      <w:r>
        <w:rPr>
          <w:spacing w:val="-1"/>
          <w:sz w:val="16"/>
        </w:rPr>
        <w:t xml:space="preserve"> </w:t>
      </w:r>
      <w:r>
        <w:rPr>
          <w:sz w:val="16"/>
        </w:rPr>
        <w:t>Late-G</w:t>
      </w:r>
      <w:r>
        <w:rPr>
          <w:spacing w:val="-1"/>
          <w:sz w:val="16"/>
        </w:rPr>
        <w:t xml:space="preserve"> </w:t>
      </w:r>
      <w:r>
        <w:rPr>
          <w:sz w:val="16"/>
        </w:rPr>
        <w:t>Giants.</w:t>
      </w:r>
      <w:r>
        <w:rPr>
          <w:spacing w:val="-1"/>
          <w:sz w:val="16"/>
        </w:rPr>
        <w:t xml:space="preserve"> </w:t>
      </w:r>
      <w:proofErr w:type="spellStart"/>
      <w:r>
        <w:rPr>
          <w:sz w:val="16"/>
        </w:rPr>
        <w:t>Publ</w:t>
      </w:r>
      <w:proofErr w:type="spellEnd"/>
      <w:r>
        <w:rPr>
          <w:spacing w:val="40"/>
          <w:sz w:val="16"/>
        </w:rPr>
        <w:t xml:space="preserve"> </w:t>
      </w:r>
      <w:bookmarkStart w:id="822" w:name="_bookmark778"/>
      <w:bookmarkEnd w:id="822"/>
      <w:r>
        <w:rPr>
          <w:sz w:val="16"/>
        </w:rPr>
        <w:t xml:space="preserve">Astron Soc </w:t>
      </w:r>
      <w:proofErr w:type="spellStart"/>
      <w:r>
        <w:rPr>
          <w:sz w:val="16"/>
        </w:rPr>
        <w:t>Jpn</w:t>
      </w:r>
      <w:proofErr w:type="spellEnd"/>
      <w:r>
        <w:rPr>
          <w:sz w:val="16"/>
        </w:rPr>
        <w:t xml:space="preserve"> 60:781. </w:t>
      </w:r>
      <w:hyperlink r:id="rId1004">
        <w:r>
          <w:rPr>
            <w:color w:val="0000FF"/>
            <w:sz w:val="16"/>
          </w:rPr>
          <w:t>https://doi.org/10.1093/pasj/60.4.781</w:t>
        </w:r>
      </w:hyperlink>
    </w:p>
    <w:p w14:paraId="5FA3182F" w14:textId="77777777" w:rsidR="007A1714" w:rsidRDefault="00000000">
      <w:pPr>
        <w:spacing w:line="247" w:lineRule="auto"/>
        <w:ind w:left="100" w:right="117"/>
        <w:jc w:val="both"/>
        <w:rPr>
          <w:sz w:val="16"/>
        </w:rPr>
      </w:pPr>
      <w:r>
        <w:rPr>
          <w:sz w:val="16"/>
        </w:rPr>
        <w:t>Taleb NN (2007) The Black Swan: the impact of the highly improbable. Random House, New York</w:t>
      </w:r>
      <w:r>
        <w:rPr>
          <w:spacing w:val="40"/>
          <w:sz w:val="16"/>
        </w:rPr>
        <w:t xml:space="preserve"> </w:t>
      </w:r>
      <w:bookmarkStart w:id="823" w:name="_bookmark780"/>
      <w:bookmarkEnd w:id="823"/>
      <w:r>
        <w:rPr>
          <w:sz w:val="16"/>
        </w:rPr>
        <w:t>Tanaka</w:t>
      </w:r>
      <w:r>
        <w:rPr>
          <w:spacing w:val="-4"/>
          <w:sz w:val="16"/>
        </w:rPr>
        <w:t xml:space="preserve"> </w:t>
      </w:r>
      <w:r>
        <w:rPr>
          <w:sz w:val="16"/>
        </w:rPr>
        <w:t>T,</w:t>
      </w:r>
      <w:r>
        <w:rPr>
          <w:spacing w:val="-2"/>
          <w:sz w:val="16"/>
        </w:rPr>
        <w:t xml:space="preserve"> </w:t>
      </w:r>
      <w:r>
        <w:rPr>
          <w:sz w:val="16"/>
        </w:rPr>
        <w:t>Kakinuma</w:t>
      </w:r>
      <w:r>
        <w:rPr>
          <w:spacing w:val="-2"/>
          <w:sz w:val="16"/>
        </w:rPr>
        <w:t xml:space="preserve"> </w:t>
      </w:r>
      <w:r>
        <w:rPr>
          <w:sz w:val="16"/>
        </w:rPr>
        <w:t>T</w:t>
      </w:r>
      <w:r>
        <w:rPr>
          <w:spacing w:val="-2"/>
          <w:sz w:val="16"/>
        </w:rPr>
        <w:t xml:space="preserve"> </w:t>
      </w:r>
      <w:r>
        <w:rPr>
          <w:sz w:val="16"/>
        </w:rPr>
        <w:t>(1962)</w:t>
      </w:r>
      <w:r>
        <w:rPr>
          <w:spacing w:val="-4"/>
          <w:sz w:val="16"/>
        </w:rPr>
        <w:t xml:space="preserve"> </w:t>
      </w:r>
      <w:r>
        <w:rPr>
          <w:sz w:val="16"/>
        </w:rPr>
        <w:t>Some</w:t>
      </w:r>
      <w:r>
        <w:rPr>
          <w:spacing w:val="-2"/>
          <w:sz w:val="16"/>
        </w:rPr>
        <w:t xml:space="preserve"> </w:t>
      </w:r>
      <w:r>
        <w:rPr>
          <w:sz w:val="16"/>
        </w:rPr>
        <w:t>comments</w:t>
      </w:r>
      <w:r>
        <w:rPr>
          <w:spacing w:val="-3"/>
          <w:sz w:val="16"/>
        </w:rPr>
        <w:t xml:space="preserve"> </w:t>
      </w:r>
      <w:r>
        <w:rPr>
          <w:sz w:val="16"/>
        </w:rPr>
        <w:t>on</w:t>
      </w:r>
      <w:r>
        <w:rPr>
          <w:spacing w:val="-3"/>
          <w:sz w:val="16"/>
        </w:rPr>
        <w:t xml:space="preserve"> </w:t>
      </w:r>
      <w:r>
        <w:rPr>
          <w:sz w:val="16"/>
        </w:rPr>
        <w:t>type</w:t>
      </w:r>
      <w:r>
        <w:rPr>
          <w:spacing w:val="-3"/>
          <w:sz w:val="16"/>
        </w:rPr>
        <w:t xml:space="preserve"> </w:t>
      </w:r>
      <w:r>
        <w:rPr>
          <w:sz w:val="16"/>
        </w:rPr>
        <w:t>IV</w:t>
      </w:r>
      <w:r>
        <w:rPr>
          <w:spacing w:val="-2"/>
          <w:sz w:val="16"/>
        </w:rPr>
        <w:t xml:space="preserve"> </w:t>
      </w:r>
      <w:r>
        <w:rPr>
          <w:sz w:val="16"/>
        </w:rPr>
        <w:t>bursts.</w:t>
      </w:r>
      <w:r>
        <w:rPr>
          <w:spacing w:val="-3"/>
          <w:sz w:val="16"/>
        </w:rPr>
        <w:t xml:space="preserve"> </w:t>
      </w:r>
      <w:r>
        <w:rPr>
          <w:sz w:val="16"/>
        </w:rPr>
        <w:t>J</w:t>
      </w:r>
      <w:r>
        <w:rPr>
          <w:spacing w:val="-2"/>
          <w:sz w:val="16"/>
        </w:rPr>
        <w:t xml:space="preserve"> </w:t>
      </w:r>
      <w:r>
        <w:rPr>
          <w:sz w:val="16"/>
        </w:rPr>
        <w:t>Phys</w:t>
      </w:r>
      <w:r>
        <w:rPr>
          <w:spacing w:val="-3"/>
          <w:sz w:val="16"/>
        </w:rPr>
        <w:t xml:space="preserve"> </w:t>
      </w:r>
      <w:r>
        <w:rPr>
          <w:sz w:val="16"/>
        </w:rPr>
        <w:t>Soc</w:t>
      </w:r>
      <w:r>
        <w:rPr>
          <w:spacing w:val="-2"/>
          <w:sz w:val="16"/>
        </w:rPr>
        <w:t xml:space="preserve"> </w:t>
      </w:r>
      <w:r>
        <w:rPr>
          <w:sz w:val="16"/>
        </w:rPr>
        <w:t>Japan</w:t>
      </w:r>
      <w:r>
        <w:rPr>
          <w:spacing w:val="-3"/>
          <w:sz w:val="16"/>
        </w:rPr>
        <w:t xml:space="preserve"> </w:t>
      </w:r>
      <w:r>
        <w:rPr>
          <w:sz w:val="16"/>
        </w:rPr>
        <w:t>17:Supplement</w:t>
      </w:r>
      <w:r>
        <w:rPr>
          <w:spacing w:val="-2"/>
          <w:sz w:val="16"/>
        </w:rPr>
        <w:t xml:space="preserve"> </w:t>
      </w:r>
      <w:r>
        <w:rPr>
          <w:sz w:val="16"/>
        </w:rPr>
        <w:t>A-</w:t>
      </w:r>
      <w:r>
        <w:rPr>
          <w:spacing w:val="-5"/>
          <w:sz w:val="16"/>
        </w:rPr>
        <w:t>II,</w:t>
      </w:r>
    </w:p>
    <w:p w14:paraId="0EE3AFCC" w14:textId="77777777" w:rsidR="007A1714" w:rsidRDefault="00000000">
      <w:pPr>
        <w:spacing w:line="184" w:lineRule="exact"/>
        <w:ind w:left="440"/>
        <w:jc w:val="both"/>
        <w:rPr>
          <w:sz w:val="16"/>
        </w:rPr>
      </w:pPr>
      <w:r>
        <w:rPr>
          <w:sz w:val="16"/>
        </w:rPr>
        <w:t>Volume</w:t>
      </w:r>
      <w:r>
        <w:rPr>
          <w:spacing w:val="8"/>
          <w:sz w:val="16"/>
        </w:rPr>
        <w:t xml:space="preserve"> </w:t>
      </w:r>
      <w:r>
        <w:rPr>
          <w:sz w:val="16"/>
        </w:rPr>
        <w:t>II:</w:t>
      </w:r>
      <w:r>
        <w:rPr>
          <w:spacing w:val="9"/>
          <w:sz w:val="16"/>
        </w:rPr>
        <w:t xml:space="preserve"> </w:t>
      </w:r>
      <w:r>
        <w:rPr>
          <w:sz w:val="16"/>
        </w:rPr>
        <w:t>Joint</w:t>
      </w:r>
      <w:r>
        <w:rPr>
          <w:spacing w:val="9"/>
          <w:sz w:val="16"/>
        </w:rPr>
        <w:t xml:space="preserve"> </w:t>
      </w:r>
      <w:r>
        <w:rPr>
          <w:sz w:val="16"/>
        </w:rPr>
        <w:t>Sessions,</w:t>
      </w:r>
      <w:r>
        <w:rPr>
          <w:spacing w:val="8"/>
          <w:sz w:val="16"/>
        </w:rPr>
        <w:t xml:space="preserve"> </w:t>
      </w:r>
      <w:r>
        <w:rPr>
          <w:sz w:val="16"/>
        </w:rPr>
        <w:t>p</w:t>
      </w:r>
      <w:r>
        <w:rPr>
          <w:spacing w:val="9"/>
          <w:sz w:val="16"/>
        </w:rPr>
        <w:t xml:space="preserve"> </w:t>
      </w:r>
      <w:r>
        <w:rPr>
          <w:spacing w:val="-5"/>
          <w:sz w:val="16"/>
        </w:rPr>
        <w:t>211</w:t>
      </w:r>
    </w:p>
    <w:p w14:paraId="4FDBEE17" w14:textId="77777777" w:rsidR="007A1714" w:rsidRDefault="00000000">
      <w:pPr>
        <w:spacing w:before="3" w:line="247" w:lineRule="auto"/>
        <w:ind w:left="440" w:right="117" w:hanging="341"/>
        <w:jc w:val="both"/>
        <w:rPr>
          <w:sz w:val="16"/>
        </w:rPr>
      </w:pPr>
      <w:bookmarkStart w:id="824" w:name="_bookmark781"/>
      <w:bookmarkEnd w:id="824"/>
      <w:r>
        <w:rPr>
          <w:sz w:val="16"/>
        </w:rPr>
        <w:t xml:space="preserve">Tanaka K (1987) Impact of X-ray observations from the </w:t>
      </w:r>
      <w:proofErr w:type="spellStart"/>
      <w:r>
        <w:rPr>
          <w:sz w:val="16"/>
        </w:rPr>
        <w:t>Hinitori</w:t>
      </w:r>
      <w:proofErr w:type="spellEnd"/>
      <w:r>
        <w:rPr>
          <w:sz w:val="16"/>
        </w:rPr>
        <w:t xml:space="preserve"> satellite on solar flare research. </w:t>
      </w:r>
      <w:proofErr w:type="spellStart"/>
      <w:r>
        <w:rPr>
          <w:sz w:val="16"/>
        </w:rPr>
        <w:t>Publ</w:t>
      </w:r>
      <w:proofErr w:type="spellEnd"/>
      <w:r>
        <w:rPr>
          <w:spacing w:val="40"/>
          <w:sz w:val="16"/>
        </w:rPr>
        <w:t xml:space="preserve"> </w:t>
      </w:r>
      <w:r>
        <w:rPr>
          <w:sz w:val="16"/>
        </w:rPr>
        <w:t xml:space="preserve">Astron Soc </w:t>
      </w:r>
      <w:proofErr w:type="spellStart"/>
      <w:r>
        <w:rPr>
          <w:sz w:val="16"/>
        </w:rPr>
        <w:t>Jpn</w:t>
      </w:r>
      <w:proofErr w:type="spellEnd"/>
      <w:r>
        <w:rPr>
          <w:sz w:val="16"/>
        </w:rPr>
        <w:t xml:space="preserve"> 39:1</w:t>
      </w:r>
    </w:p>
    <w:p w14:paraId="4349BF0C" w14:textId="77777777" w:rsidR="007A1714" w:rsidRDefault="00000000">
      <w:pPr>
        <w:spacing w:line="247" w:lineRule="auto"/>
        <w:ind w:left="440" w:right="117" w:hanging="341"/>
        <w:jc w:val="both"/>
        <w:rPr>
          <w:sz w:val="16"/>
        </w:rPr>
      </w:pPr>
      <w:bookmarkStart w:id="825" w:name="_bookmark782"/>
      <w:bookmarkEnd w:id="825"/>
      <w:proofErr w:type="spellStart"/>
      <w:r>
        <w:rPr>
          <w:sz w:val="16"/>
        </w:rPr>
        <w:t>Temerin</w:t>
      </w:r>
      <w:proofErr w:type="spellEnd"/>
      <w:r>
        <w:rPr>
          <w:spacing w:val="-2"/>
          <w:sz w:val="16"/>
        </w:rPr>
        <w:t xml:space="preserve"> </w:t>
      </w:r>
      <w:r>
        <w:rPr>
          <w:sz w:val="16"/>
        </w:rPr>
        <w:t>M,</w:t>
      </w:r>
      <w:r>
        <w:rPr>
          <w:spacing w:val="-1"/>
          <w:sz w:val="16"/>
        </w:rPr>
        <w:t xml:space="preserve"> </w:t>
      </w:r>
      <w:r>
        <w:rPr>
          <w:sz w:val="16"/>
        </w:rPr>
        <w:t>Li</w:t>
      </w:r>
      <w:r>
        <w:rPr>
          <w:spacing w:val="-1"/>
          <w:sz w:val="16"/>
        </w:rPr>
        <w:t xml:space="preserve"> </w:t>
      </w:r>
      <w:r>
        <w:rPr>
          <w:sz w:val="16"/>
        </w:rPr>
        <w:t>X</w:t>
      </w:r>
      <w:r>
        <w:rPr>
          <w:spacing w:val="-1"/>
          <w:sz w:val="16"/>
        </w:rPr>
        <w:t xml:space="preserve"> </w:t>
      </w:r>
      <w:r>
        <w:rPr>
          <w:sz w:val="16"/>
        </w:rPr>
        <w:t>(2002)</w:t>
      </w:r>
      <w:r>
        <w:rPr>
          <w:spacing w:val="-2"/>
          <w:sz w:val="16"/>
        </w:rPr>
        <w:t xml:space="preserve"> </w:t>
      </w:r>
      <w:r>
        <w:rPr>
          <w:sz w:val="16"/>
        </w:rPr>
        <w:t>A</w:t>
      </w:r>
      <w:r>
        <w:rPr>
          <w:spacing w:val="-1"/>
          <w:sz w:val="16"/>
        </w:rPr>
        <w:t xml:space="preserve"> </w:t>
      </w:r>
      <w:r>
        <w:rPr>
          <w:sz w:val="16"/>
        </w:rPr>
        <w:t>new</w:t>
      </w:r>
      <w:r>
        <w:rPr>
          <w:spacing w:val="-2"/>
          <w:sz w:val="16"/>
        </w:rPr>
        <w:t xml:space="preserve"> </w:t>
      </w:r>
      <w:r>
        <w:rPr>
          <w:sz w:val="16"/>
        </w:rPr>
        <w:t>model</w:t>
      </w:r>
      <w:r>
        <w:rPr>
          <w:spacing w:val="-1"/>
          <w:sz w:val="16"/>
        </w:rPr>
        <w:t xml:space="preserve"> </w:t>
      </w:r>
      <w:r>
        <w:rPr>
          <w:sz w:val="16"/>
        </w:rPr>
        <w:t>for</w:t>
      </w:r>
      <w:r>
        <w:rPr>
          <w:spacing w:val="-1"/>
          <w:sz w:val="16"/>
        </w:rPr>
        <w:t xml:space="preserve"> </w:t>
      </w:r>
      <w:r>
        <w:rPr>
          <w:sz w:val="16"/>
        </w:rPr>
        <w:t>the</w:t>
      </w:r>
      <w:r>
        <w:rPr>
          <w:spacing w:val="-1"/>
          <w:sz w:val="16"/>
        </w:rPr>
        <w:t xml:space="preserve"> </w:t>
      </w:r>
      <w:r>
        <w:rPr>
          <w:sz w:val="16"/>
        </w:rPr>
        <w:t>prediction</w:t>
      </w:r>
      <w:r>
        <w:rPr>
          <w:spacing w:val="-1"/>
          <w:sz w:val="16"/>
        </w:rPr>
        <w:t xml:space="preserve"> </w:t>
      </w:r>
      <w:r>
        <w:rPr>
          <w:sz w:val="16"/>
        </w:rPr>
        <w:t>of</w:t>
      </w:r>
      <w:r>
        <w:rPr>
          <w:spacing w:val="-2"/>
          <w:sz w:val="16"/>
        </w:rPr>
        <w:t xml:space="preserve"> </w:t>
      </w:r>
      <w:proofErr w:type="spellStart"/>
      <w:r>
        <w:rPr>
          <w:sz w:val="16"/>
        </w:rPr>
        <w:t>Dst</w:t>
      </w:r>
      <w:proofErr w:type="spellEnd"/>
      <w:r>
        <w:rPr>
          <w:spacing w:val="-1"/>
          <w:sz w:val="16"/>
        </w:rPr>
        <w:t xml:space="preserve"> </w:t>
      </w:r>
      <w:r>
        <w:rPr>
          <w:sz w:val="16"/>
        </w:rPr>
        <w:t>on</w:t>
      </w:r>
      <w:r>
        <w:rPr>
          <w:spacing w:val="-1"/>
          <w:sz w:val="16"/>
        </w:rPr>
        <w:t xml:space="preserve"> </w:t>
      </w:r>
      <w:r>
        <w:rPr>
          <w:sz w:val="16"/>
        </w:rPr>
        <w:t>the</w:t>
      </w:r>
      <w:r>
        <w:rPr>
          <w:spacing w:val="-2"/>
          <w:sz w:val="16"/>
        </w:rPr>
        <w:t xml:space="preserve"> </w:t>
      </w:r>
      <w:r>
        <w:rPr>
          <w:sz w:val="16"/>
        </w:rPr>
        <w:t>basis</w:t>
      </w:r>
      <w:r>
        <w:rPr>
          <w:spacing w:val="-1"/>
          <w:sz w:val="16"/>
        </w:rPr>
        <w:t xml:space="preserve"> </w:t>
      </w:r>
      <w:r>
        <w:rPr>
          <w:sz w:val="16"/>
        </w:rPr>
        <w:t>of</w:t>
      </w:r>
      <w:r>
        <w:rPr>
          <w:spacing w:val="-2"/>
          <w:sz w:val="16"/>
        </w:rPr>
        <w:t xml:space="preserve"> </w:t>
      </w:r>
      <w:r>
        <w:rPr>
          <w:sz w:val="16"/>
        </w:rPr>
        <w:t>the</w:t>
      </w:r>
      <w:r>
        <w:rPr>
          <w:spacing w:val="-1"/>
          <w:sz w:val="16"/>
        </w:rPr>
        <w:t xml:space="preserve"> </w:t>
      </w:r>
      <w:r>
        <w:rPr>
          <w:sz w:val="16"/>
        </w:rPr>
        <w:t>solar</w:t>
      </w:r>
      <w:r>
        <w:rPr>
          <w:spacing w:val="-1"/>
          <w:sz w:val="16"/>
        </w:rPr>
        <w:t xml:space="preserve"> </w:t>
      </w:r>
      <w:r>
        <w:rPr>
          <w:sz w:val="16"/>
        </w:rPr>
        <w:t>wind.</w:t>
      </w:r>
      <w:r>
        <w:rPr>
          <w:spacing w:val="-2"/>
          <w:sz w:val="16"/>
        </w:rPr>
        <w:t xml:space="preserve"> </w:t>
      </w:r>
      <w:r>
        <w:rPr>
          <w:sz w:val="16"/>
        </w:rPr>
        <w:t>J</w:t>
      </w:r>
      <w:r>
        <w:rPr>
          <w:spacing w:val="-2"/>
          <w:sz w:val="16"/>
        </w:rPr>
        <w:t xml:space="preserve"> </w:t>
      </w:r>
      <w:proofErr w:type="spellStart"/>
      <w:r>
        <w:rPr>
          <w:sz w:val="16"/>
        </w:rPr>
        <w:t>Geophys</w:t>
      </w:r>
      <w:proofErr w:type="spellEnd"/>
      <w:r>
        <w:rPr>
          <w:spacing w:val="40"/>
          <w:sz w:val="16"/>
        </w:rPr>
        <w:t xml:space="preserve"> </w:t>
      </w:r>
      <w:r>
        <w:rPr>
          <w:sz w:val="16"/>
        </w:rPr>
        <w:t xml:space="preserve">Res 107:1472. </w:t>
      </w:r>
      <w:hyperlink r:id="rId1005">
        <w:r>
          <w:rPr>
            <w:color w:val="0000FF"/>
            <w:sz w:val="16"/>
          </w:rPr>
          <w:t>https://doi.org/10.1029/2001JA007532</w:t>
        </w:r>
      </w:hyperlink>
    </w:p>
    <w:p w14:paraId="7F330F44" w14:textId="77777777" w:rsidR="007A1714" w:rsidRDefault="00000000">
      <w:pPr>
        <w:spacing w:line="247" w:lineRule="auto"/>
        <w:ind w:left="440" w:right="117" w:hanging="341"/>
        <w:jc w:val="both"/>
        <w:rPr>
          <w:sz w:val="16"/>
        </w:rPr>
      </w:pPr>
      <w:bookmarkStart w:id="826" w:name="_bookmark783"/>
      <w:bookmarkEnd w:id="826"/>
      <w:proofErr w:type="spellStart"/>
      <w:r>
        <w:rPr>
          <w:sz w:val="16"/>
        </w:rPr>
        <w:t>Temerin</w:t>
      </w:r>
      <w:proofErr w:type="spellEnd"/>
      <w:r>
        <w:rPr>
          <w:spacing w:val="-4"/>
          <w:sz w:val="16"/>
        </w:rPr>
        <w:t xml:space="preserve"> </w:t>
      </w:r>
      <w:r>
        <w:rPr>
          <w:sz w:val="16"/>
        </w:rPr>
        <w:t>M,</w:t>
      </w:r>
      <w:r>
        <w:rPr>
          <w:spacing w:val="-3"/>
          <w:sz w:val="16"/>
        </w:rPr>
        <w:t xml:space="preserve"> </w:t>
      </w:r>
      <w:r>
        <w:rPr>
          <w:sz w:val="16"/>
        </w:rPr>
        <w:t>Cerny</w:t>
      </w:r>
      <w:r>
        <w:rPr>
          <w:spacing w:val="-5"/>
          <w:sz w:val="16"/>
        </w:rPr>
        <w:t xml:space="preserve"> </w:t>
      </w:r>
      <w:r>
        <w:rPr>
          <w:sz w:val="16"/>
        </w:rPr>
        <w:t>K,</w:t>
      </w:r>
      <w:r>
        <w:rPr>
          <w:spacing w:val="-4"/>
          <w:sz w:val="16"/>
        </w:rPr>
        <w:t xml:space="preserve"> </w:t>
      </w:r>
      <w:proofErr w:type="spellStart"/>
      <w:r>
        <w:rPr>
          <w:sz w:val="16"/>
        </w:rPr>
        <w:t>Lotko</w:t>
      </w:r>
      <w:proofErr w:type="spellEnd"/>
      <w:r>
        <w:rPr>
          <w:spacing w:val="-3"/>
          <w:sz w:val="16"/>
        </w:rPr>
        <w:t xml:space="preserve"> </w:t>
      </w:r>
      <w:r>
        <w:rPr>
          <w:sz w:val="16"/>
        </w:rPr>
        <w:t>W,</w:t>
      </w:r>
      <w:r>
        <w:rPr>
          <w:spacing w:val="-4"/>
          <w:sz w:val="16"/>
        </w:rPr>
        <w:t xml:space="preserve"> </w:t>
      </w:r>
      <w:r>
        <w:rPr>
          <w:sz w:val="16"/>
        </w:rPr>
        <w:t>Mozer</w:t>
      </w:r>
      <w:r>
        <w:rPr>
          <w:spacing w:val="-4"/>
          <w:sz w:val="16"/>
        </w:rPr>
        <w:t xml:space="preserve"> </w:t>
      </w:r>
      <w:r>
        <w:rPr>
          <w:sz w:val="16"/>
        </w:rPr>
        <w:t>FS</w:t>
      </w:r>
      <w:r>
        <w:rPr>
          <w:spacing w:val="-4"/>
          <w:sz w:val="16"/>
        </w:rPr>
        <w:t xml:space="preserve"> </w:t>
      </w:r>
      <w:r>
        <w:rPr>
          <w:sz w:val="16"/>
        </w:rPr>
        <w:t>(1982)</w:t>
      </w:r>
      <w:r>
        <w:rPr>
          <w:spacing w:val="-4"/>
          <w:sz w:val="16"/>
        </w:rPr>
        <w:t xml:space="preserve"> </w:t>
      </w:r>
      <w:r>
        <w:rPr>
          <w:sz w:val="16"/>
        </w:rPr>
        <w:t>Observations</w:t>
      </w:r>
      <w:r>
        <w:rPr>
          <w:spacing w:val="-4"/>
          <w:sz w:val="16"/>
        </w:rPr>
        <w:t xml:space="preserve"> </w:t>
      </w:r>
      <w:r>
        <w:rPr>
          <w:sz w:val="16"/>
        </w:rPr>
        <w:t>of</w:t>
      </w:r>
      <w:r>
        <w:rPr>
          <w:spacing w:val="-3"/>
          <w:sz w:val="16"/>
        </w:rPr>
        <w:t xml:space="preserve"> </w:t>
      </w:r>
      <w:r>
        <w:rPr>
          <w:sz w:val="16"/>
        </w:rPr>
        <w:t>double</w:t>
      </w:r>
      <w:r>
        <w:rPr>
          <w:spacing w:val="-4"/>
          <w:sz w:val="16"/>
        </w:rPr>
        <w:t xml:space="preserve"> </w:t>
      </w:r>
      <w:r>
        <w:rPr>
          <w:sz w:val="16"/>
        </w:rPr>
        <w:t>layers</w:t>
      </w:r>
      <w:r>
        <w:rPr>
          <w:spacing w:val="-4"/>
          <w:sz w:val="16"/>
        </w:rPr>
        <w:t xml:space="preserve"> </w:t>
      </w:r>
      <w:r>
        <w:rPr>
          <w:sz w:val="16"/>
        </w:rPr>
        <w:t>and</w:t>
      </w:r>
      <w:r>
        <w:rPr>
          <w:spacing w:val="-4"/>
          <w:sz w:val="16"/>
        </w:rPr>
        <w:t xml:space="preserve"> </w:t>
      </w:r>
      <w:r>
        <w:rPr>
          <w:sz w:val="16"/>
        </w:rPr>
        <w:t>solitary</w:t>
      </w:r>
      <w:r>
        <w:rPr>
          <w:spacing w:val="-4"/>
          <w:sz w:val="16"/>
        </w:rPr>
        <w:t xml:space="preserve"> </w:t>
      </w:r>
      <w:r>
        <w:rPr>
          <w:sz w:val="16"/>
        </w:rPr>
        <w:t>waves</w:t>
      </w:r>
      <w:r>
        <w:rPr>
          <w:spacing w:val="-4"/>
          <w:sz w:val="16"/>
        </w:rPr>
        <w:t xml:space="preserve"> </w:t>
      </w:r>
      <w:r>
        <w:rPr>
          <w:sz w:val="16"/>
        </w:rPr>
        <w:t>in</w:t>
      </w:r>
      <w:r>
        <w:rPr>
          <w:spacing w:val="-4"/>
          <w:sz w:val="16"/>
        </w:rPr>
        <w:t xml:space="preserve"> </w:t>
      </w:r>
      <w:r>
        <w:rPr>
          <w:sz w:val="16"/>
        </w:rPr>
        <w:t>the</w:t>
      </w:r>
      <w:r>
        <w:rPr>
          <w:spacing w:val="40"/>
          <w:sz w:val="16"/>
        </w:rPr>
        <w:t xml:space="preserve"> </w:t>
      </w:r>
      <w:r>
        <w:rPr>
          <w:sz w:val="16"/>
        </w:rPr>
        <w:t xml:space="preserve">auroral plasma. Phys Rev Lett 48:1175. </w:t>
      </w:r>
      <w:hyperlink r:id="rId1006">
        <w:r>
          <w:rPr>
            <w:color w:val="0000FF"/>
            <w:sz w:val="16"/>
          </w:rPr>
          <w:t>https://doi.org/10.1103/PhysRevLett.48.1175</w:t>
        </w:r>
      </w:hyperlink>
    </w:p>
    <w:p w14:paraId="64DD90B9" w14:textId="77777777" w:rsidR="007A1714" w:rsidRDefault="00000000">
      <w:pPr>
        <w:spacing w:line="247" w:lineRule="auto"/>
        <w:ind w:left="440" w:right="117" w:hanging="341"/>
        <w:jc w:val="both"/>
        <w:rPr>
          <w:sz w:val="16"/>
        </w:rPr>
      </w:pPr>
      <w:bookmarkStart w:id="827" w:name="_bookmark784"/>
      <w:bookmarkEnd w:id="827"/>
      <w:r>
        <w:rPr>
          <w:sz w:val="16"/>
        </w:rPr>
        <w:t>Temmer M (2021) Space weather: the solar perspective: an update to Schwenn (2006). Living Rev Sol</w:t>
      </w:r>
      <w:r>
        <w:rPr>
          <w:spacing w:val="40"/>
          <w:sz w:val="16"/>
        </w:rPr>
        <w:t xml:space="preserve"> </w:t>
      </w:r>
      <w:r>
        <w:rPr>
          <w:sz w:val="16"/>
        </w:rPr>
        <w:t xml:space="preserve">Phys 18:4. </w:t>
      </w:r>
      <w:hyperlink r:id="rId1007">
        <w:r>
          <w:rPr>
            <w:color w:val="0000FF"/>
            <w:sz w:val="16"/>
          </w:rPr>
          <w:t>https://doi.org/10.1007/s41116-021-00030-3</w:t>
        </w:r>
      </w:hyperlink>
    </w:p>
    <w:p w14:paraId="2305EE23" w14:textId="77777777" w:rsidR="007A1714" w:rsidRDefault="00000000">
      <w:pPr>
        <w:spacing w:line="244" w:lineRule="auto"/>
        <w:ind w:left="440" w:right="117" w:hanging="341"/>
        <w:jc w:val="both"/>
        <w:rPr>
          <w:sz w:val="16"/>
        </w:rPr>
      </w:pPr>
      <w:bookmarkStart w:id="828" w:name="_bookmark785"/>
      <w:bookmarkEnd w:id="828"/>
      <w:r>
        <w:rPr>
          <w:sz w:val="16"/>
        </w:rPr>
        <w:t>Temmer</w:t>
      </w:r>
      <w:r>
        <w:rPr>
          <w:spacing w:val="-1"/>
          <w:sz w:val="16"/>
        </w:rPr>
        <w:t xml:space="preserve"> </w:t>
      </w:r>
      <w:r>
        <w:rPr>
          <w:sz w:val="16"/>
        </w:rPr>
        <w:t>M, Nitta NV (2015)</w:t>
      </w:r>
      <w:r>
        <w:rPr>
          <w:spacing w:val="-1"/>
          <w:sz w:val="16"/>
        </w:rPr>
        <w:t xml:space="preserve"> </w:t>
      </w:r>
      <w:r>
        <w:rPr>
          <w:sz w:val="16"/>
        </w:rPr>
        <w:t>Interplanetary</w:t>
      </w:r>
      <w:r>
        <w:rPr>
          <w:spacing w:val="-1"/>
          <w:sz w:val="16"/>
        </w:rPr>
        <w:t xml:space="preserve"> </w:t>
      </w:r>
      <w:r>
        <w:rPr>
          <w:sz w:val="16"/>
        </w:rPr>
        <w:t>propagation</w:t>
      </w:r>
      <w:r>
        <w:rPr>
          <w:spacing w:val="-1"/>
          <w:sz w:val="16"/>
        </w:rPr>
        <w:t xml:space="preserve"> </w:t>
      </w:r>
      <w:r>
        <w:rPr>
          <w:sz w:val="16"/>
        </w:rPr>
        <w:t>behavior</w:t>
      </w:r>
      <w:r>
        <w:rPr>
          <w:spacing w:val="-2"/>
          <w:sz w:val="16"/>
        </w:rPr>
        <w:t xml:space="preserve"> </w:t>
      </w:r>
      <w:r>
        <w:rPr>
          <w:sz w:val="16"/>
        </w:rPr>
        <w:t>of the fast coronal</w:t>
      </w:r>
      <w:r>
        <w:rPr>
          <w:spacing w:val="-1"/>
          <w:sz w:val="16"/>
        </w:rPr>
        <w:t xml:space="preserve"> </w:t>
      </w:r>
      <w:r>
        <w:rPr>
          <w:sz w:val="16"/>
        </w:rPr>
        <w:t>mass ejection on 23</w:t>
      </w:r>
      <w:r>
        <w:rPr>
          <w:spacing w:val="40"/>
          <w:sz w:val="16"/>
        </w:rPr>
        <w:t xml:space="preserve"> </w:t>
      </w:r>
      <w:r>
        <w:rPr>
          <w:sz w:val="16"/>
        </w:rPr>
        <w:t xml:space="preserve">July 2012. Sol Phys 290:919. </w:t>
      </w:r>
      <w:hyperlink r:id="rId1008">
        <w:r>
          <w:rPr>
            <w:color w:val="0000FF"/>
            <w:sz w:val="16"/>
          </w:rPr>
          <w:t>https://doi.org/10.1007/s11207-0140642-3</w:t>
        </w:r>
      </w:hyperlink>
    </w:p>
    <w:p w14:paraId="358D81E4" w14:textId="77777777" w:rsidR="007A1714" w:rsidRDefault="00000000">
      <w:pPr>
        <w:spacing w:before="2" w:line="247" w:lineRule="auto"/>
        <w:ind w:left="440" w:right="117" w:hanging="341"/>
        <w:jc w:val="both"/>
        <w:rPr>
          <w:sz w:val="16"/>
        </w:rPr>
      </w:pPr>
      <w:r>
        <w:rPr>
          <w:sz w:val="16"/>
        </w:rPr>
        <w:t>Thalmann</w:t>
      </w:r>
      <w:r>
        <w:rPr>
          <w:spacing w:val="-6"/>
          <w:sz w:val="16"/>
        </w:rPr>
        <w:t xml:space="preserve"> </w:t>
      </w:r>
      <w:r>
        <w:rPr>
          <w:sz w:val="16"/>
        </w:rPr>
        <w:t>JK,</w:t>
      </w:r>
      <w:r>
        <w:rPr>
          <w:spacing w:val="-6"/>
          <w:sz w:val="16"/>
        </w:rPr>
        <w:t xml:space="preserve"> </w:t>
      </w:r>
      <w:proofErr w:type="spellStart"/>
      <w:r>
        <w:rPr>
          <w:sz w:val="16"/>
        </w:rPr>
        <w:t>Wiegelmann</w:t>
      </w:r>
      <w:proofErr w:type="spellEnd"/>
      <w:r>
        <w:rPr>
          <w:spacing w:val="-8"/>
          <w:sz w:val="16"/>
        </w:rPr>
        <w:t xml:space="preserve"> </w:t>
      </w:r>
      <w:r>
        <w:rPr>
          <w:sz w:val="16"/>
        </w:rPr>
        <w:t>T</w:t>
      </w:r>
      <w:r>
        <w:rPr>
          <w:spacing w:val="-5"/>
          <w:sz w:val="16"/>
        </w:rPr>
        <w:t xml:space="preserve"> </w:t>
      </w:r>
      <w:r>
        <w:rPr>
          <w:sz w:val="16"/>
        </w:rPr>
        <w:t>(2008)</w:t>
      </w:r>
      <w:r>
        <w:rPr>
          <w:spacing w:val="-7"/>
          <w:sz w:val="16"/>
        </w:rPr>
        <w:t xml:space="preserve"> </w:t>
      </w:r>
      <w:r>
        <w:rPr>
          <w:sz w:val="16"/>
        </w:rPr>
        <w:t>Evolution</w:t>
      </w:r>
      <w:r>
        <w:rPr>
          <w:spacing w:val="-6"/>
          <w:sz w:val="16"/>
        </w:rPr>
        <w:t xml:space="preserve"> </w:t>
      </w:r>
      <w:r>
        <w:rPr>
          <w:sz w:val="16"/>
        </w:rPr>
        <w:t>of</w:t>
      </w:r>
      <w:r>
        <w:rPr>
          <w:spacing w:val="-6"/>
          <w:sz w:val="16"/>
        </w:rPr>
        <w:t xml:space="preserve"> </w:t>
      </w:r>
      <w:r>
        <w:rPr>
          <w:sz w:val="16"/>
        </w:rPr>
        <w:t>the</w:t>
      </w:r>
      <w:r>
        <w:rPr>
          <w:spacing w:val="-6"/>
          <w:sz w:val="16"/>
        </w:rPr>
        <w:t xml:space="preserve"> </w:t>
      </w:r>
      <w:r>
        <w:rPr>
          <w:sz w:val="16"/>
        </w:rPr>
        <w:t>flaring</w:t>
      </w:r>
      <w:r>
        <w:rPr>
          <w:spacing w:val="-6"/>
          <w:sz w:val="16"/>
        </w:rPr>
        <w:t xml:space="preserve"> </w:t>
      </w:r>
      <w:r>
        <w:rPr>
          <w:sz w:val="16"/>
        </w:rPr>
        <w:t>active</w:t>
      </w:r>
      <w:r>
        <w:rPr>
          <w:spacing w:val="-6"/>
          <w:sz w:val="16"/>
        </w:rPr>
        <w:t xml:space="preserve"> </w:t>
      </w:r>
      <w:r>
        <w:rPr>
          <w:sz w:val="16"/>
        </w:rPr>
        <w:t>region</w:t>
      </w:r>
      <w:r>
        <w:rPr>
          <w:spacing w:val="-6"/>
          <w:sz w:val="16"/>
        </w:rPr>
        <w:t xml:space="preserve"> </w:t>
      </w:r>
      <w:r>
        <w:rPr>
          <w:sz w:val="16"/>
        </w:rPr>
        <w:t>NOAA</w:t>
      </w:r>
      <w:r>
        <w:rPr>
          <w:spacing w:val="-7"/>
          <w:sz w:val="16"/>
        </w:rPr>
        <w:t xml:space="preserve"> </w:t>
      </w:r>
      <w:r>
        <w:rPr>
          <w:sz w:val="16"/>
        </w:rPr>
        <w:t>10540</w:t>
      </w:r>
      <w:r>
        <w:rPr>
          <w:spacing w:val="-7"/>
          <w:sz w:val="16"/>
        </w:rPr>
        <w:t xml:space="preserve"> </w:t>
      </w:r>
      <w:r>
        <w:rPr>
          <w:sz w:val="16"/>
        </w:rPr>
        <w:t>as</w:t>
      </w:r>
      <w:r>
        <w:rPr>
          <w:spacing w:val="-5"/>
          <w:sz w:val="16"/>
        </w:rPr>
        <w:t xml:space="preserve"> </w:t>
      </w:r>
      <w:r>
        <w:rPr>
          <w:sz w:val="16"/>
        </w:rPr>
        <w:t>a</w:t>
      </w:r>
      <w:r>
        <w:rPr>
          <w:spacing w:val="-6"/>
          <w:sz w:val="16"/>
        </w:rPr>
        <w:t xml:space="preserve"> </w:t>
      </w:r>
      <w:r>
        <w:rPr>
          <w:sz w:val="16"/>
        </w:rPr>
        <w:t>sequence</w:t>
      </w:r>
      <w:r>
        <w:rPr>
          <w:spacing w:val="-6"/>
          <w:sz w:val="16"/>
        </w:rPr>
        <w:t xml:space="preserve"> </w:t>
      </w:r>
      <w:r>
        <w:rPr>
          <w:sz w:val="16"/>
        </w:rPr>
        <w:t>of</w:t>
      </w:r>
      <w:r>
        <w:rPr>
          <w:spacing w:val="40"/>
          <w:sz w:val="16"/>
        </w:rPr>
        <w:t xml:space="preserve"> </w:t>
      </w:r>
      <w:bookmarkStart w:id="829" w:name="_bookmark786"/>
      <w:bookmarkEnd w:id="829"/>
      <w:r>
        <w:rPr>
          <w:sz w:val="16"/>
        </w:rPr>
        <w:t xml:space="preserve">nonlinear force-free field extrapolations. Astron </w:t>
      </w:r>
      <w:proofErr w:type="spellStart"/>
      <w:r>
        <w:rPr>
          <w:sz w:val="16"/>
        </w:rPr>
        <w:t>Astrophys</w:t>
      </w:r>
      <w:proofErr w:type="spellEnd"/>
      <w:r>
        <w:rPr>
          <w:sz w:val="16"/>
        </w:rPr>
        <w:t xml:space="preserve"> 484:495. </w:t>
      </w:r>
      <w:r>
        <w:rPr>
          <w:color w:val="0000FF"/>
          <w:sz w:val="16"/>
        </w:rPr>
        <w:t>https://doi.org/10.1051/0004-</w:t>
      </w:r>
      <w:r>
        <w:rPr>
          <w:color w:val="0000FF"/>
          <w:spacing w:val="40"/>
          <w:sz w:val="16"/>
        </w:rPr>
        <w:t xml:space="preserve"> </w:t>
      </w:r>
      <w:r>
        <w:rPr>
          <w:color w:val="0000FF"/>
          <w:spacing w:val="-2"/>
          <w:sz w:val="16"/>
        </w:rPr>
        <w:t>6361:200809508</w:t>
      </w:r>
    </w:p>
    <w:p w14:paraId="10BCE51E" w14:textId="77777777" w:rsidR="007A1714" w:rsidRDefault="00000000">
      <w:pPr>
        <w:spacing w:line="247" w:lineRule="auto"/>
        <w:ind w:left="440" w:right="118" w:hanging="341"/>
        <w:jc w:val="both"/>
        <w:rPr>
          <w:sz w:val="16"/>
        </w:rPr>
      </w:pPr>
      <w:bookmarkStart w:id="830" w:name="_bookmark787"/>
      <w:bookmarkEnd w:id="830"/>
      <w:r>
        <w:rPr>
          <w:sz w:val="16"/>
        </w:rPr>
        <w:t xml:space="preserve">Thalmann JK, </w:t>
      </w:r>
      <w:proofErr w:type="spellStart"/>
      <w:r>
        <w:rPr>
          <w:sz w:val="16"/>
        </w:rPr>
        <w:t>Wiegelmann</w:t>
      </w:r>
      <w:proofErr w:type="spellEnd"/>
      <w:r>
        <w:rPr>
          <w:sz w:val="16"/>
        </w:rPr>
        <w:t xml:space="preserve"> T, </w:t>
      </w:r>
      <w:proofErr w:type="spellStart"/>
      <w:r>
        <w:rPr>
          <w:sz w:val="16"/>
        </w:rPr>
        <w:t>Raouafi</w:t>
      </w:r>
      <w:proofErr w:type="spellEnd"/>
      <w:r>
        <w:rPr>
          <w:sz w:val="16"/>
        </w:rPr>
        <w:t xml:space="preserve"> N-E (2008) First nonlinear force-free field extrapolations of</w:t>
      </w:r>
      <w:r>
        <w:rPr>
          <w:spacing w:val="40"/>
          <w:sz w:val="16"/>
        </w:rPr>
        <w:t xml:space="preserve"> </w:t>
      </w:r>
      <w:r>
        <w:rPr>
          <w:sz w:val="16"/>
        </w:rPr>
        <w:t xml:space="preserve">SOLIS/VSM data. Astron </w:t>
      </w:r>
      <w:proofErr w:type="spellStart"/>
      <w:r>
        <w:rPr>
          <w:sz w:val="16"/>
        </w:rPr>
        <w:t>Astrophys</w:t>
      </w:r>
      <w:proofErr w:type="spellEnd"/>
      <w:r>
        <w:rPr>
          <w:sz w:val="16"/>
        </w:rPr>
        <w:t xml:space="preserve"> 488:L71. </w:t>
      </w:r>
      <w:r>
        <w:rPr>
          <w:color w:val="0000FF"/>
          <w:sz w:val="16"/>
        </w:rPr>
        <w:t>https://doi.org/10.1051/0004-6361:200810235</w:t>
      </w:r>
    </w:p>
    <w:p w14:paraId="39AE68D8" w14:textId="77777777" w:rsidR="007A1714" w:rsidRDefault="00000000">
      <w:pPr>
        <w:spacing w:line="247" w:lineRule="auto"/>
        <w:ind w:left="440" w:right="117" w:hanging="341"/>
        <w:jc w:val="both"/>
        <w:rPr>
          <w:sz w:val="16"/>
        </w:rPr>
      </w:pPr>
      <w:bookmarkStart w:id="831" w:name="_bookmark788"/>
      <w:bookmarkEnd w:id="831"/>
      <w:r>
        <w:rPr>
          <w:sz w:val="16"/>
        </w:rPr>
        <w:t xml:space="preserve">Thalmann JK, Su Y, Temmer M, </w:t>
      </w:r>
      <w:proofErr w:type="spellStart"/>
      <w:r>
        <w:rPr>
          <w:sz w:val="16"/>
        </w:rPr>
        <w:t>Veronig</w:t>
      </w:r>
      <w:proofErr w:type="spellEnd"/>
      <w:r>
        <w:rPr>
          <w:sz w:val="16"/>
        </w:rPr>
        <w:t xml:space="preserve"> AM (2015) The confined X-class flares of solar active region</w:t>
      </w:r>
      <w:r>
        <w:rPr>
          <w:spacing w:val="40"/>
          <w:sz w:val="16"/>
        </w:rPr>
        <w:t xml:space="preserve"> </w:t>
      </w:r>
      <w:r>
        <w:rPr>
          <w:sz w:val="16"/>
        </w:rPr>
        <w:t xml:space="preserve">2192. </w:t>
      </w:r>
      <w:proofErr w:type="spellStart"/>
      <w:r>
        <w:rPr>
          <w:sz w:val="16"/>
        </w:rPr>
        <w:t>Astrophys</w:t>
      </w:r>
      <w:proofErr w:type="spellEnd"/>
      <w:r>
        <w:rPr>
          <w:sz w:val="16"/>
        </w:rPr>
        <w:t xml:space="preserve"> J 801:L23. </w:t>
      </w:r>
      <w:hyperlink r:id="rId1009">
        <w:r>
          <w:rPr>
            <w:color w:val="0000FF"/>
            <w:sz w:val="16"/>
          </w:rPr>
          <w:t>https://doi.org/10.1088/2041-8205/801/2/L23</w:t>
        </w:r>
      </w:hyperlink>
    </w:p>
    <w:p w14:paraId="72F9021A" w14:textId="77777777" w:rsidR="007A1714" w:rsidRDefault="00000000">
      <w:pPr>
        <w:spacing w:line="247" w:lineRule="auto"/>
        <w:ind w:left="440" w:right="117" w:hanging="341"/>
        <w:jc w:val="both"/>
        <w:rPr>
          <w:sz w:val="16"/>
        </w:rPr>
      </w:pPr>
      <w:r>
        <w:rPr>
          <w:sz w:val="16"/>
        </w:rPr>
        <w:t>Thomas BC, Melott AL, Arkenberg KR, Snyder BR (2013) Terrestrial effects of possible astrophysical</w:t>
      </w:r>
      <w:r>
        <w:rPr>
          <w:spacing w:val="40"/>
          <w:sz w:val="16"/>
        </w:rPr>
        <w:t xml:space="preserve"> </w:t>
      </w:r>
      <w:bookmarkStart w:id="832" w:name="_bookmark789"/>
      <w:bookmarkEnd w:id="832"/>
      <w:r>
        <w:rPr>
          <w:sz w:val="16"/>
        </w:rPr>
        <w:t xml:space="preserve">sources of an AD 774–775 increase in 14C production. </w:t>
      </w:r>
      <w:proofErr w:type="spellStart"/>
      <w:r>
        <w:rPr>
          <w:sz w:val="16"/>
        </w:rPr>
        <w:t>Geophys</w:t>
      </w:r>
      <w:proofErr w:type="spellEnd"/>
      <w:r>
        <w:rPr>
          <w:sz w:val="16"/>
        </w:rPr>
        <w:t xml:space="preserve"> Res Lett 40:1237. </w:t>
      </w:r>
      <w:hyperlink r:id="rId1010">
        <w:r>
          <w:rPr>
            <w:color w:val="0000FF"/>
            <w:sz w:val="16"/>
          </w:rPr>
          <w:t>https://doi.org/</w:t>
        </w:r>
      </w:hyperlink>
      <w:r>
        <w:rPr>
          <w:color w:val="0000FF"/>
          <w:spacing w:val="40"/>
          <w:sz w:val="16"/>
        </w:rPr>
        <w:t xml:space="preserve"> </w:t>
      </w:r>
      <w:hyperlink r:id="rId1011">
        <w:r>
          <w:rPr>
            <w:color w:val="0000FF"/>
            <w:spacing w:val="-2"/>
            <w:sz w:val="16"/>
          </w:rPr>
          <w:t>10.1002/grl.50222</w:t>
        </w:r>
      </w:hyperlink>
    </w:p>
    <w:p w14:paraId="55D2A544" w14:textId="77777777" w:rsidR="007A1714" w:rsidRDefault="00000000">
      <w:pPr>
        <w:spacing w:line="184" w:lineRule="exact"/>
        <w:ind w:left="100"/>
        <w:jc w:val="both"/>
        <w:rPr>
          <w:sz w:val="16"/>
        </w:rPr>
      </w:pPr>
      <w:bookmarkStart w:id="833" w:name="_bookmark790"/>
      <w:bookmarkEnd w:id="833"/>
      <w:r>
        <w:rPr>
          <w:sz w:val="16"/>
        </w:rPr>
        <w:t>Thompson</w:t>
      </w:r>
      <w:r>
        <w:rPr>
          <w:spacing w:val="11"/>
          <w:sz w:val="16"/>
        </w:rPr>
        <w:t xml:space="preserve"> </w:t>
      </w:r>
      <w:r>
        <w:rPr>
          <w:sz w:val="16"/>
        </w:rPr>
        <w:t>SE,</w:t>
      </w:r>
      <w:r>
        <w:rPr>
          <w:spacing w:val="14"/>
          <w:sz w:val="16"/>
        </w:rPr>
        <w:t xml:space="preserve"> </w:t>
      </w:r>
      <w:r>
        <w:rPr>
          <w:sz w:val="16"/>
        </w:rPr>
        <w:t>Caldwell</w:t>
      </w:r>
      <w:r>
        <w:rPr>
          <w:spacing w:val="14"/>
          <w:sz w:val="16"/>
        </w:rPr>
        <w:t xml:space="preserve"> </w:t>
      </w:r>
      <w:r>
        <w:rPr>
          <w:sz w:val="16"/>
        </w:rPr>
        <w:t>DA,</w:t>
      </w:r>
      <w:r>
        <w:rPr>
          <w:spacing w:val="14"/>
          <w:sz w:val="16"/>
        </w:rPr>
        <w:t xml:space="preserve"> </w:t>
      </w:r>
      <w:r>
        <w:rPr>
          <w:sz w:val="16"/>
        </w:rPr>
        <w:t>Jenkins</w:t>
      </w:r>
      <w:r>
        <w:rPr>
          <w:spacing w:val="13"/>
          <w:sz w:val="16"/>
        </w:rPr>
        <w:t xml:space="preserve"> </w:t>
      </w:r>
      <w:r>
        <w:rPr>
          <w:sz w:val="16"/>
        </w:rPr>
        <w:t>JM</w:t>
      </w:r>
      <w:r>
        <w:rPr>
          <w:spacing w:val="14"/>
          <w:sz w:val="16"/>
        </w:rPr>
        <w:t xml:space="preserve"> </w:t>
      </w:r>
      <w:r>
        <w:rPr>
          <w:sz w:val="16"/>
        </w:rPr>
        <w:t>et</w:t>
      </w:r>
      <w:r>
        <w:rPr>
          <w:spacing w:val="14"/>
          <w:sz w:val="16"/>
        </w:rPr>
        <w:t xml:space="preserve"> </w:t>
      </w:r>
      <w:r>
        <w:rPr>
          <w:sz w:val="16"/>
        </w:rPr>
        <w:t>al</w:t>
      </w:r>
      <w:r>
        <w:rPr>
          <w:spacing w:val="15"/>
          <w:sz w:val="16"/>
        </w:rPr>
        <w:t xml:space="preserve"> </w:t>
      </w:r>
      <w:r>
        <w:rPr>
          <w:sz w:val="16"/>
        </w:rPr>
        <w:t>(2016)</w:t>
      </w:r>
      <w:r>
        <w:rPr>
          <w:spacing w:val="13"/>
          <w:sz w:val="16"/>
        </w:rPr>
        <w:t xml:space="preserve"> </w:t>
      </w:r>
      <w:r>
        <w:rPr>
          <w:sz w:val="16"/>
        </w:rPr>
        <w:t>Kepler</w:t>
      </w:r>
      <w:r>
        <w:rPr>
          <w:spacing w:val="14"/>
          <w:sz w:val="16"/>
        </w:rPr>
        <w:t xml:space="preserve"> </w:t>
      </w:r>
      <w:r>
        <w:rPr>
          <w:sz w:val="16"/>
        </w:rPr>
        <w:t>data</w:t>
      </w:r>
      <w:r>
        <w:rPr>
          <w:spacing w:val="13"/>
          <w:sz w:val="16"/>
        </w:rPr>
        <w:t xml:space="preserve"> </w:t>
      </w:r>
      <w:r>
        <w:rPr>
          <w:sz w:val="16"/>
        </w:rPr>
        <w:t>release</w:t>
      </w:r>
      <w:r>
        <w:rPr>
          <w:spacing w:val="15"/>
          <w:sz w:val="16"/>
        </w:rPr>
        <w:t xml:space="preserve"> </w:t>
      </w:r>
      <w:r>
        <w:rPr>
          <w:sz w:val="16"/>
        </w:rPr>
        <w:t>25</w:t>
      </w:r>
      <w:r>
        <w:rPr>
          <w:spacing w:val="14"/>
          <w:sz w:val="16"/>
        </w:rPr>
        <w:t xml:space="preserve"> </w:t>
      </w:r>
      <w:r>
        <w:rPr>
          <w:sz w:val="16"/>
        </w:rPr>
        <w:t>notes.</w:t>
      </w:r>
      <w:r>
        <w:rPr>
          <w:spacing w:val="14"/>
          <w:sz w:val="16"/>
        </w:rPr>
        <w:t xml:space="preserve"> </w:t>
      </w:r>
      <w:r>
        <w:rPr>
          <w:sz w:val="16"/>
        </w:rPr>
        <w:t>KSCI-</w:t>
      </w:r>
      <w:r>
        <w:rPr>
          <w:spacing w:val="-2"/>
          <w:sz w:val="16"/>
        </w:rPr>
        <w:t>19065–002.</w:t>
      </w:r>
    </w:p>
    <w:p w14:paraId="0D1B0B6E" w14:textId="77777777" w:rsidR="007A1714" w:rsidRDefault="00000000">
      <w:pPr>
        <w:spacing w:before="4"/>
        <w:ind w:left="440"/>
        <w:jc w:val="both"/>
        <w:rPr>
          <w:sz w:val="16"/>
        </w:rPr>
      </w:pPr>
      <w:r>
        <w:rPr>
          <w:sz w:val="16"/>
        </w:rPr>
        <w:t>NASA</w:t>
      </w:r>
      <w:r>
        <w:rPr>
          <w:spacing w:val="7"/>
          <w:sz w:val="16"/>
        </w:rPr>
        <w:t xml:space="preserve"> </w:t>
      </w:r>
      <w:r>
        <w:rPr>
          <w:sz w:val="16"/>
        </w:rPr>
        <w:t>Ames</w:t>
      </w:r>
      <w:r>
        <w:rPr>
          <w:spacing w:val="7"/>
          <w:sz w:val="16"/>
        </w:rPr>
        <w:t xml:space="preserve"> </w:t>
      </w:r>
      <w:r>
        <w:rPr>
          <w:sz w:val="16"/>
        </w:rPr>
        <w:t>Research</w:t>
      </w:r>
      <w:r>
        <w:rPr>
          <w:spacing w:val="8"/>
          <w:sz w:val="16"/>
        </w:rPr>
        <w:t xml:space="preserve"> </w:t>
      </w:r>
      <w:r>
        <w:rPr>
          <w:sz w:val="16"/>
        </w:rPr>
        <w:t>Center,</w:t>
      </w:r>
      <w:r>
        <w:rPr>
          <w:spacing w:val="7"/>
          <w:sz w:val="16"/>
        </w:rPr>
        <w:t xml:space="preserve"> </w:t>
      </w:r>
      <w:r>
        <w:rPr>
          <w:sz w:val="16"/>
        </w:rPr>
        <w:t>Moffett</w:t>
      </w:r>
      <w:r>
        <w:rPr>
          <w:spacing w:val="7"/>
          <w:sz w:val="16"/>
        </w:rPr>
        <w:t xml:space="preserve"> </w:t>
      </w:r>
      <w:r>
        <w:rPr>
          <w:sz w:val="16"/>
        </w:rPr>
        <w:t>Field,</w:t>
      </w:r>
      <w:r>
        <w:rPr>
          <w:spacing w:val="7"/>
          <w:sz w:val="16"/>
        </w:rPr>
        <w:t xml:space="preserve"> </w:t>
      </w:r>
      <w:r>
        <w:rPr>
          <w:spacing w:val="-5"/>
          <w:sz w:val="16"/>
        </w:rPr>
        <w:t>CA</w:t>
      </w:r>
    </w:p>
    <w:p w14:paraId="619239C0" w14:textId="77777777" w:rsidR="007A1714" w:rsidRDefault="00000000">
      <w:pPr>
        <w:spacing w:before="5" w:line="247" w:lineRule="auto"/>
        <w:ind w:left="440" w:hanging="341"/>
        <w:rPr>
          <w:sz w:val="16"/>
        </w:rPr>
      </w:pPr>
      <w:bookmarkStart w:id="834" w:name="_bookmark791"/>
      <w:bookmarkEnd w:id="834"/>
      <w:r>
        <w:rPr>
          <w:sz w:val="16"/>
        </w:rPr>
        <w:t xml:space="preserve">Thomson NR, Rodger CJ, Dowden RL (2004) Ionosphere gives size of greatest solar flare. </w:t>
      </w:r>
      <w:proofErr w:type="spellStart"/>
      <w:r>
        <w:rPr>
          <w:sz w:val="16"/>
        </w:rPr>
        <w:t>Geophys</w:t>
      </w:r>
      <w:proofErr w:type="spellEnd"/>
      <w:r>
        <w:rPr>
          <w:sz w:val="16"/>
        </w:rPr>
        <w:t xml:space="preserve"> Res</w:t>
      </w:r>
      <w:r>
        <w:rPr>
          <w:spacing w:val="40"/>
          <w:sz w:val="16"/>
        </w:rPr>
        <w:t xml:space="preserve"> </w:t>
      </w:r>
      <w:r>
        <w:rPr>
          <w:sz w:val="16"/>
        </w:rPr>
        <w:t xml:space="preserve">Lett 31:L06803. </w:t>
      </w:r>
      <w:hyperlink r:id="rId1012">
        <w:r>
          <w:rPr>
            <w:color w:val="0000FF"/>
            <w:sz w:val="16"/>
          </w:rPr>
          <w:t>https://doi.org/10.1029/2003GL019345</w:t>
        </w:r>
      </w:hyperlink>
    </w:p>
    <w:p w14:paraId="41BE5CD5" w14:textId="77777777" w:rsidR="007A1714" w:rsidRDefault="00000000">
      <w:pPr>
        <w:spacing w:line="247" w:lineRule="auto"/>
        <w:ind w:left="440" w:hanging="341"/>
        <w:rPr>
          <w:sz w:val="16"/>
        </w:rPr>
      </w:pPr>
      <w:bookmarkStart w:id="835" w:name="_bookmark792"/>
      <w:bookmarkEnd w:id="835"/>
      <w:r>
        <w:rPr>
          <w:sz w:val="16"/>
        </w:rPr>
        <w:t>Thomson</w:t>
      </w:r>
      <w:r>
        <w:rPr>
          <w:spacing w:val="40"/>
          <w:sz w:val="16"/>
        </w:rPr>
        <w:t xml:space="preserve"> </w:t>
      </w:r>
      <w:r>
        <w:rPr>
          <w:sz w:val="16"/>
        </w:rPr>
        <w:t>NR,</w:t>
      </w:r>
      <w:r>
        <w:rPr>
          <w:spacing w:val="40"/>
          <w:sz w:val="16"/>
        </w:rPr>
        <w:t xml:space="preserve"> </w:t>
      </w:r>
      <w:r>
        <w:rPr>
          <w:sz w:val="16"/>
        </w:rPr>
        <w:t>Rodger</w:t>
      </w:r>
      <w:r>
        <w:rPr>
          <w:spacing w:val="40"/>
          <w:sz w:val="16"/>
        </w:rPr>
        <w:t xml:space="preserve"> </w:t>
      </w:r>
      <w:r>
        <w:rPr>
          <w:sz w:val="16"/>
        </w:rPr>
        <w:t>CJ,</w:t>
      </w:r>
      <w:r>
        <w:rPr>
          <w:spacing w:val="40"/>
          <w:sz w:val="16"/>
        </w:rPr>
        <w:t xml:space="preserve"> </w:t>
      </w:r>
      <w:proofErr w:type="spellStart"/>
      <w:r>
        <w:rPr>
          <w:sz w:val="16"/>
        </w:rPr>
        <w:t>Clilverd</w:t>
      </w:r>
      <w:proofErr w:type="spellEnd"/>
      <w:r>
        <w:rPr>
          <w:spacing w:val="40"/>
          <w:sz w:val="16"/>
        </w:rPr>
        <w:t xml:space="preserve"> </w:t>
      </w:r>
      <w:r>
        <w:rPr>
          <w:sz w:val="16"/>
        </w:rPr>
        <w:t>MA</w:t>
      </w:r>
      <w:r>
        <w:rPr>
          <w:spacing w:val="40"/>
          <w:sz w:val="16"/>
        </w:rPr>
        <w:t xml:space="preserve"> </w:t>
      </w:r>
      <w:r>
        <w:rPr>
          <w:sz w:val="16"/>
        </w:rPr>
        <w:t>(2005)</w:t>
      </w:r>
      <w:r>
        <w:rPr>
          <w:spacing w:val="40"/>
          <w:sz w:val="16"/>
        </w:rPr>
        <w:t xml:space="preserve"> </w:t>
      </w:r>
      <w:r>
        <w:rPr>
          <w:sz w:val="16"/>
        </w:rPr>
        <w:t>Large</w:t>
      </w:r>
      <w:r>
        <w:rPr>
          <w:spacing w:val="40"/>
          <w:sz w:val="16"/>
        </w:rPr>
        <w:t xml:space="preserve"> </w:t>
      </w:r>
      <w:r>
        <w:rPr>
          <w:sz w:val="16"/>
        </w:rPr>
        <w:t>solar</w:t>
      </w:r>
      <w:r>
        <w:rPr>
          <w:spacing w:val="40"/>
          <w:sz w:val="16"/>
        </w:rPr>
        <w:t xml:space="preserve"> </w:t>
      </w:r>
      <w:r>
        <w:rPr>
          <w:sz w:val="16"/>
        </w:rPr>
        <w:t>flares</w:t>
      </w:r>
      <w:r>
        <w:rPr>
          <w:spacing w:val="40"/>
          <w:sz w:val="16"/>
        </w:rPr>
        <w:t xml:space="preserve"> </w:t>
      </w:r>
      <w:r>
        <w:rPr>
          <w:sz w:val="16"/>
        </w:rPr>
        <w:t>and</w:t>
      </w:r>
      <w:r>
        <w:rPr>
          <w:spacing w:val="40"/>
          <w:sz w:val="16"/>
        </w:rPr>
        <w:t xml:space="preserve"> </w:t>
      </w:r>
      <w:r>
        <w:rPr>
          <w:sz w:val="16"/>
        </w:rPr>
        <w:t>their</w:t>
      </w:r>
      <w:r>
        <w:rPr>
          <w:spacing w:val="40"/>
          <w:sz w:val="16"/>
        </w:rPr>
        <w:t xml:space="preserve"> </w:t>
      </w:r>
      <w:r>
        <w:rPr>
          <w:sz w:val="16"/>
        </w:rPr>
        <w:t>ionospheric</w:t>
      </w:r>
      <w:r>
        <w:rPr>
          <w:spacing w:val="40"/>
          <w:sz w:val="16"/>
        </w:rPr>
        <w:t xml:space="preserve"> </w:t>
      </w:r>
      <w:r>
        <w:rPr>
          <w:sz w:val="16"/>
        </w:rPr>
        <w:t>D-region</w:t>
      </w:r>
      <w:r>
        <w:rPr>
          <w:spacing w:val="40"/>
          <w:sz w:val="16"/>
        </w:rPr>
        <w:t xml:space="preserve"> </w:t>
      </w:r>
      <w:r>
        <w:rPr>
          <w:sz w:val="16"/>
        </w:rPr>
        <w:t xml:space="preserve">enhancements. J </w:t>
      </w:r>
      <w:proofErr w:type="spellStart"/>
      <w:r>
        <w:rPr>
          <w:sz w:val="16"/>
        </w:rPr>
        <w:t>Geophys</w:t>
      </w:r>
      <w:proofErr w:type="spellEnd"/>
      <w:r>
        <w:rPr>
          <w:sz w:val="16"/>
        </w:rPr>
        <w:t xml:space="preserve"> Res 110:A06306. </w:t>
      </w:r>
      <w:hyperlink r:id="rId1013">
        <w:r>
          <w:rPr>
            <w:color w:val="0000FF"/>
            <w:sz w:val="16"/>
          </w:rPr>
          <w:t>https://doi.org/10.1029/2005JA011008</w:t>
        </w:r>
      </w:hyperlink>
    </w:p>
    <w:p w14:paraId="3EFC284D" w14:textId="77777777" w:rsidR="007A1714" w:rsidRDefault="00000000">
      <w:pPr>
        <w:spacing w:line="184" w:lineRule="exact"/>
        <w:ind w:left="100"/>
        <w:rPr>
          <w:sz w:val="16"/>
        </w:rPr>
      </w:pPr>
      <w:bookmarkStart w:id="836" w:name="_bookmark793"/>
      <w:bookmarkEnd w:id="836"/>
      <w:r>
        <w:rPr>
          <w:sz w:val="16"/>
        </w:rPr>
        <w:t>Thomson</w:t>
      </w:r>
      <w:r>
        <w:rPr>
          <w:spacing w:val="20"/>
          <w:sz w:val="16"/>
        </w:rPr>
        <w:t xml:space="preserve"> </w:t>
      </w:r>
      <w:r>
        <w:rPr>
          <w:sz w:val="16"/>
        </w:rPr>
        <w:t>AWP,</w:t>
      </w:r>
      <w:r>
        <w:rPr>
          <w:spacing w:val="21"/>
          <w:sz w:val="16"/>
        </w:rPr>
        <w:t xml:space="preserve"> </w:t>
      </w:r>
      <w:r>
        <w:rPr>
          <w:sz w:val="16"/>
        </w:rPr>
        <w:t>Dawson</w:t>
      </w:r>
      <w:r>
        <w:rPr>
          <w:spacing w:val="20"/>
          <w:sz w:val="16"/>
        </w:rPr>
        <w:t xml:space="preserve"> </w:t>
      </w:r>
      <w:r>
        <w:rPr>
          <w:sz w:val="16"/>
        </w:rPr>
        <w:t>EB,</w:t>
      </w:r>
      <w:r>
        <w:rPr>
          <w:spacing w:val="21"/>
          <w:sz w:val="16"/>
        </w:rPr>
        <w:t xml:space="preserve"> </w:t>
      </w:r>
      <w:r>
        <w:rPr>
          <w:sz w:val="16"/>
        </w:rPr>
        <w:t>Reay</w:t>
      </w:r>
      <w:r>
        <w:rPr>
          <w:spacing w:val="21"/>
          <w:sz w:val="16"/>
        </w:rPr>
        <w:t xml:space="preserve"> </w:t>
      </w:r>
      <w:r>
        <w:rPr>
          <w:sz w:val="16"/>
        </w:rPr>
        <w:t>SJ</w:t>
      </w:r>
      <w:r>
        <w:rPr>
          <w:spacing w:val="21"/>
          <w:sz w:val="16"/>
        </w:rPr>
        <w:t xml:space="preserve"> </w:t>
      </w:r>
      <w:r>
        <w:rPr>
          <w:sz w:val="16"/>
        </w:rPr>
        <w:t>(2011)</w:t>
      </w:r>
      <w:r>
        <w:rPr>
          <w:spacing w:val="20"/>
          <w:sz w:val="16"/>
        </w:rPr>
        <w:t xml:space="preserve"> </w:t>
      </w:r>
      <w:r>
        <w:rPr>
          <w:sz w:val="16"/>
        </w:rPr>
        <w:t>Quantifying</w:t>
      </w:r>
      <w:r>
        <w:rPr>
          <w:spacing w:val="20"/>
          <w:sz w:val="16"/>
        </w:rPr>
        <w:t xml:space="preserve"> </w:t>
      </w:r>
      <w:r>
        <w:rPr>
          <w:sz w:val="16"/>
        </w:rPr>
        <w:t>extreme</w:t>
      </w:r>
      <w:r>
        <w:rPr>
          <w:spacing w:val="20"/>
          <w:sz w:val="16"/>
        </w:rPr>
        <w:t xml:space="preserve"> </w:t>
      </w:r>
      <w:r>
        <w:rPr>
          <w:sz w:val="16"/>
        </w:rPr>
        <w:t>behavior</w:t>
      </w:r>
      <w:r>
        <w:rPr>
          <w:spacing w:val="21"/>
          <w:sz w:val="16"/>
        </w:rPr>
        <w:t xml:space="preserve"> </w:t>
      </w:r>
      <w:r>
        <w:rPr>
          <w:sz w:val="16"/>
        </w:rPr>
        <w:t>in</w:t>
      </w:r>
      <w:r>
        <w:rPr>
          <w:spacing w:val="20"/>
          <w:sz w:val="16"/>
        </w:rPr>
        <w:t xml:space="preserve"> </w:t>
      </w:r>
      <w:r>
        <w:rPr>
          <w:sz w:val="16"/>
        </w:rPr>
        <w:t>geomagnetic</w:t>
      </w:r>
      <w:r>
        <w:rPr>
          <w:spacing w:val="20"/>
          <w:sz w:val="16"/>
        </w:rPr>
        <w:t xml:space="preserve"> </w:t>
      </w:r>
      <w:r>
        <w:rPr>
          <w:spacing w:val="-2"/>
          <w:sz w:val="16"/>
        </w:rPr>
        <w:t>activity.</w:t>
      </w:r>
    </w:p>
    <w:p w14:paraId="6AA2F267" w14:textId="77777777" w:rsidR="007A1714" w:rsidRDefault="00000000">
      <w:pPr>
        <w:spacing w:before="5"/>
        <w:ind w:left="440"/>
        <w:rPr>
          <w:sz w:val="16"/>
        </w:rPr>
      </w:pPr>
      <w:r>
        <w:rPr>
          <w:sz w:val="16"/>
        </w:rPr>
        <w:t>Space</w:t>
      </w:r>
      <w:r>
        <w:rPr>
          <w:spacing w:val="7"/>
          <w:sz w:val="16"/>
        </w:rPr>
        <w:t xml:space="preserve"> </w:t>
      </w:r>
      <w:r>
        <w:rPr>
          <w:sz w:val="16"/>
        </w:rPr>
        <w:t>Weather</w:t>
      </w:r>
      <w:r>
        <w:rPr>
          <w:spacing w:val="9"/>
          <w:sz w:val="16"/>
        </w:rPr>
        <w:t xml:space="preserve"> </w:t>
      </w:r>
      <w:r>
        <w:rPr>
          <w:sz w:val="16"/>
        </w:rPr>
        <w:t>9:S10001.</w:t>
      </w:r>
      <w:r>
        <w:rPr>
          <w:spacing w:val="7"/>
          <w:sz w:val="16"/>
        </w:rPr>
        <w:t xml:space="preserve"> </w:t>
      </w:r>
      <w:hyperlink r:id="rId1014">
        <w:r>
          <w:rPr>
            <w:color w:val="0000FF"/>
            <w:spacing w:val="-2"/>
            <w:sz w:val="16"/>
          </w:rPr>
          <w:t>https://doi.org/10.1029/2011SW000696</w:t>
        </w:r>
      </w:hyperlink>
    </w:p>
    <w:p w14:paraId="083A50DB" w14:textId="77777777" w:rsidR="007A1714" w:rsidRDefault="00000000">
      <w:pPr>
        <w:spacing w:before="5" w:line="247" w:lineRule="auto"/>
        <w:ind w:left="440" w:right="117" w:hanging="341"/>
        <w:jc w:val="both"/>
        <w:rPr>
          <w:sz w:val="16"/>
        </w:rPr>
      </w:pPr>
      <w:r>
        <w:rPr>
          <w:sz w:val="16"/>
        </w:rPr>
        <w:t>Toriumi S, Schrijver CJ, Harra LK, Hudson H, Nagashima K (2017) Magnetic properties of solar active</w:t>
      </w:r>
      <w:r>
        <w:rPr>
          <w:spacing w:val="40"/>
          <w:sz w:val="16"/>
        </w:rPr>
        <w:t xml:space="preserve"> </w:t>
      </w:r>
      <w:bookmarkStart w:id="837" w:name="_bookmark794"/>
      <w:bookmarkEnd w:id="837"/>
      <w:r>
        <w:rPr>
          <w:sz w:val="16"/>
        </w:rPr>
        <w:t xml:space="preserve">regions that govern large solar flares and eruptions. </w:t>
      </w:r>
      <w:proofErr w:type="spellStart"/>
      <w:r>
        <w:rPr>
          <w:sz w:val="16"/>
        </w:rPr>
        <w:t>Astrophys</w:t>
      </w:r>
      <w:proofErr w:type="spellEnd"/>
      <w:r>
        <w:rPr>
          <w:sz w:val="16"/>
        </w:rPr>
        <w:t xml:space="preserve"> J 834:56. </w:t>
      </w:r>
      <w:hyperlink r:id="rId1015">
        <w:r>
          <w:rPr>
            <w:color w:val="0000FF"/>
            <w:sz w:val="16"/>
          </w:rPr>
          <w:t>https://doi.org/10.3847/</w:t>
        </w:r>
      </w:hyperlink>
      <w:r>
        <w:rPr>
          <w:color w:val="0000FF"/>
          <w:spacing w:val="40"/>
          <w:sz w:val="16"/>
        </w:rPr>
        <w:t xml:space="preserve"> </w:t>
      </w:r>
      <w:hyperlink r:id="rId1016">
        <w:r>
          <w:rPr>
            <w:color w:val="0000FF"/>
            <w:spacing w:val="-2"/>
            <w:sz w:val="16"/>
          </w:rPr>
          <w:t>1538-4357/834/1/56</w:t>
        </w:r>
      </w:hyperlink>
    </w:p>
    <w:p w14:paraId="403CA991" w14:textId="77777777" w:rsidR="007A1714" w:rsidRDefault="00000000">
      <w:pPr>
        <w:spacing w:line="247" w:lineRule="auto"/>
        <w:ind w:left="440" w:right="118" w:hanging="341"/>
        <w:jc w:val="both"/>
        <w:rPr>
          <w:sz w:val="16"/>
        </w:rPr>
      </w:pPr>
      <w:bookmarkStart w:id="838" w:name="_bookmark795"/>
      <w:bookmarkEnd w:id="838"/>
      <w:r>
        <w:rPr>
          <w:sz w:val="16"/>
        </w:rPr>
        <w:t>Tranquille C, Hurley K, Hudson HS (2009) The Ulysses catalog of solar hard X-ray flares. Sol Phys</w:t>
      </w:r>
      <w:r>
        <w:rPr>
          <w:spacing w:val="40"/>
          <w:sz w:val="16"/>
        </w:rPr>
        <w:t xml:space="preserve"> </w:t>
      </w:r>
      <w:r>
        <w:rPr>
          <w:sz w:val="16"/>
        </w:rPr>
        <w:t xml:space="preserve">258:141. </w:t>
      </w:r>
      <w:hyperlink r:id="rId1017">
        <w:r>
          <w:rPr>
            <w:color w:val="0000FF"/>
            <w:sz w:val="16"/>
          </w:rPr>
          <w:t>https://doi.org/10.1007/s11207-009-9387-9</w:t>
        </w:r>
      </w:hyperlink>
    </w:p>
    <w:p w14:paraId="7241E881" w14:textId="77777777" w:rsidR="007A1714" w:rsidRDefault="00000000">
      <w:pPr>
        <w:spacing w:line="247" w:lineRule="auto"/>
        <w:ind w:left="440" w:right="117" w:hanging="341"/>
        <w:jc w:val="both"/>
        <w:rPr>
          <w:sz w:val="16"/>
        </w:rPr>
      </w:pPr>
      <w:bookmarkStart w:id="839" w:name="_bookmark796"/>
      <w:bookmarkEnd w:id="839"/>
      <w:proofErr w:type="spellStart"/>
      <w:r>
        <w:rPr>
          <w:sz w:val="16"/>
        </w:rPr>
        <w:t>Treumann</w:t>
      </w:r>
      <w:proofErr w:type="spellEnd"/>
      <w:r>
        <w:rPr>
          <w:sz w:val="16"/>
        </w:rPr>
        <w:t xml:space="preserve"> RA (2006) The electron-cyclotron maser for astrophysical application. Astron </w:t>
      </w:r>
      <w:proofErr w:type="spellStart"/>
      <w:r>
        <w:rPr>
          <w:sz w:val="16"/>
        </w:rPr>
        <w:t>Astrophys</w:t>
      </w:r>
      <w:proofErr w:type="spellEnd"/>
      <w:r>
        <w:rPr>
          <w:sz w:val="16"/>
        </w:rPr>
        <w:t xml:space="preserve"> Rev</w:t>
      </w:r>
      <w:r>
        <w:rPr>
          <w:spacing w:val="40"/>
          <w:sz w:val="16"/>
        </w:rPr>
        <w:t xml:space="preserve"> </w:t>
      </w:r>
      <w:r>
        <w:rPr>
          <w:sz w:val="16"/>
        </w:rPr>
        <w:t xml:space="preserve">13:229. </w:t>
      </w:r>
      <w:hyperlink r:id="rId1018">
        <w:r>
          <w:rPr>
            <w:color w:val="0000FF"/>
            <w:sz w:val="16"/>
          </w:rPr>
          <w:t>https://doi.org/10.1007/s00159-006-0001-y</w:t>
        </w:r>
      </w:hyperlink>
    </w:p>
    <w:p w14:paraId="65818BFB" w14:textId="77777777" w:rsidR="007A1714" w:rsidRDefault="00000000">
      <w:pPr>
        <w:spacing w:line="247" w:lineRule="auto"/>
        <w:ind w:left="440" w:right="116" w:hanging="341"/>
        <w:jc w:val="both"/>
        <w:rPr>
          <w:sz w:val="16"/>
        </w:rPr>
      </w:pPr>
      <w:r>
        <w:rPr>
          <w:sz w:val="16"/>
        </w:rPr>
        <w:t>Tripathi D, Bothmer V, Cremades H (2004) The basic characteristics of EUV post-eruptive arcades and</w:t>
      </w:r>
      <w:r>
        <w:rPr>
          <w:spacing w:val="40"/>
          <w:sz w:val="16"/>
        </w:rPr>
        <w:t xml:space="preserve"> </w:t>
      </w:r>
      <w:bookmarkStart w:id="840" w:name="_bookmark797"/>
      <w:bookmarkEnd w:id="840"/>
      <w:r>
        <w:rPr>
          <w:sz w:val="16"/>
        </w:rPr>
        <w:t xml:space="preserve">their role as tracers of coronal mass ejection source regions. Astrophysics. </w:t>
      </w:r>
      <w:r>
        <w:rPr>
          <w:color w:val="0000FF"/>
          <w:sz w:val="16"/>
        </w:rPr>
        <w:t>https://doi.org/10.1051/</w:t>
      </w:r>
      <w:r>
        <w:rPr>
          <w:color w:val="0000FF"/>
          <w:spacing w:val="40"/>
          <w:sz w:val="16"/>
        </w:rPr>
        <w:t xml:space="preserve"> </w:t>
      </w:r>
      <w:r>
        <w:rPr>
          <w:color w:val="0000FF"/>
          <w:spacing w:val="-2"/>
          <w:sz w:val="16"/>
        </w:rPr>
        <w:t>0004-6361:20035815</w:t>
      </w:r>
    </w:p>
    <w:p w14:paraId="35E40469" w14:textId="77777777" w:rsidR="007A1714" w:rsidRDefault="00000000">
      <w:pPr>
        <w:spacing w:line="247" w:lineRule="auto"/>
        <w:ind w:left="440" w:right="116" w:hanging="341"/>
        <w:jc w:val="both"/>
        <w:rPr>
          <w:sz w:val="16"/>
        </w:rPr>
      </w:pPr>
      <w:proofErr w:type="spellStart"/>
      <w:r>
        <w:rPr>
          <w:sz w:val="16"/>
        </w:rPr>
        <w:t>Tschernitz</w:t>
      </w:r>
      <w:proofErr w:type="spellEnd"/>
      <w:r>
        <w:rPr>
          <w:spacing w:val="-4"/>
          <w:sz w:val="16"/>
        </w:rPr>
        <w:t xml:space="preserve"> </w:t>
      </w:r>
      <w:r>
        <w:rPr>
          <w:sz w:val="16"/>
        </w:rPr>
        <w:t>J,</w:t>
      </w:r>
      <w:r>
        <w:rPr>
          <w:spacing w:val="-3"/>
          <w:sz w:val="16"/>
        </w:rPr>
        <w:t xml:space="preserve"> </w:t>
      </w:r>
      <w:proofErr w:type="spellStart"/>
      <w:r>
        <w:rPr>
          <w:sz w:val="16"/>
        </w:rPr>
        <w:t>Veronig</w:t>
      </w:r>
      <w:proofErr w:type="spellEnd"/>
      <w:r>
        <w:rPr>
          <w:spacing w:val="-4"/>
          <w:sz w:val="16"/>
        </w:rPr>
        <w:t xml:space="preserve"> </w:t>
      </w:r>
      <w:r>
        <w:rPr>
          <w:sz w:val="16"/>
        </w:rPr>
        <w:t>AM,</w:t>
      </w:r>
      <w:r>
        <w:rPr>
          <w:spacing w:val="-3"/>
          <w:sz w:val="16"/>
        </w:rPr>
        <w:t xml:space="preserve"> </w:t>
      </w:r>
      <w:r>
        <w:rPr>
          <w:sz w:val="16"/>
        </w:rPr>
        <w:t>Thalmann</w:t>
      </w:r>
      <w:r>
        <w:rPr>
          <w:spacing w:val="-3"/>
          <w:sz w:val="16"/>
        </w:rPr>
        <w:t xml:space="preserve"> </w:t>
      </w:r>
      <w:r>
        <w:rPr>
          <w:sz w:val="16"/>
        </w:rPr>
        <w:t>JK,</w:t>
      </w:r>
      <w:r>
        <w:rPr>
          <w:spacing w:val="-3"/>
          <w:sz w:val="16"/>
        </w:rPr>
        <w:t xml:space="preserve"> </w:t>
      </w:r>
      <w:proofErr w:type="spellStart"/>
      <w:r>
        <w:rPr>
          <w:sz w:val="16"/>
        </w:rPr>
        <w:t>Hinterreiter</w:t>
      </w:r>
      <w:proofErr w:type="spellEnd"/>
      <w:r>
        <w:rPr>
          <w:spacing w:val="-2"/>
          <w:sz w:val="16"/>
        </w:rPr>
        <w:t xml:space="preserve"> </w:t>
      </w:r>
      <w:r>
        <w:rPr>
          <w:sz w:val="16"/>
        </w:rPr>
        <w:t>J,</w:t>
      </w:r>
      <w:r>
        <w:rPr>
          <w:spacing w:val="-3"/>
          <w:sz w:val="16"/>
        </w:rPr>
        <w:t xml:space="preserve"> </w:t>
      </w:r>
      <w:proofErr w:type="spellStart"/>
      <w:r>
        <w:rPr>
          <w:sz w:val="16"/>
        </w:rPr>
        <w:t>Po¨tzi</w:t>
      </w:r>
      <w:proofErr w:type="spellEnd"/>
      <w:r>
        <w:rPr>
          <w:spacing w:val="-3"/>
          <w:sz w:val="16"/>
        </w:rPr>
        <w:t xml:space="preserve"> </w:t>
      </w:r>
      <w:r>
        <w:rPr>
          <w:sz w:val="16"/>
        </w:rPr>
        <w:t>W</w:t>
      </w:r>
      <w:r>
        <w:rPr>
          <w:spacing w:val="-2"/>
          <w:sz w:val="16"/>
        </w:rPr>
        <w:t xml:space="preserve"> </w:t>
      </w:r>
      <w:r>
        <w:rPr>
          <w:sz w:val="16"/>
        </w:rPr>
        <w:t>(2018)</w:t>
      </w:r>
      <w:r>
        <w:rPr>
          <w:spacing w:val="-4"/>
          <w:sz w:val="16"/>
        </w:rPr>
        <w:t xml:space="preserve"> </w:t>
      </w:r>
      <w:r>
        <w:rPr>
          <w:sz w:val="16"/>
        </w:rPr>
        <w:t>Reconnection</w:t>
      </w:r>
      <w:r>
        <w:rPr>
          <w:spacing w:val="-3"/>
          <w:sz w:val="16"/>
        </w:rPr>
        <w:t xml:space="preserve"> </w:t>
      </w:r>
      <w:r>
        <w:rPr>
          <w:sz w:val="16"/>
        </w:rPr>
        <w:t>fluxes</w:t>
      </w:r>
      <w:r>
        <w:rPr>
          <w:spacing w:val="-3"/>
          <w:sz w:val="16"/>
        </w:rPr>
        <w:t xml:space="preserve"> </w:t>
      </w:r>
      <w:r>
        <w:rPr>
          <w:sz w:val="16"/>
        </w:rPr>
        <w:t>in</w:t>
      </w:r>
      <w:r>
        <w:rPr>
          <w:spacing w:val="-3"/>
          <w:sz w:val="16"/>
        </w:rPr>
        <w:t xml:space="preserve"> </w:t>
      </w:r>
      <w:r>
        <w:rPr>
          <w:sz w:val="16"/>
        </w:rPr>
        <w:t>eruptive</w:t>
      </w:r>
      <w:r>
        <w:rPr>
          <w:spacing w:val="40"/>
          <w:sz w:val="16"/>
        </w:rPr>
        <w:t xml:space="preserve"> </w:t>
      </w:r>
      <w:bookmarkStart w:id="841" w:name="_bookmark798"/>
      <w:bookmarkEnd w:id="841"/>
      <w:r>
        <w:rPr>
          <w:sz w:val="16"/>
        </w:rPr>
        <w:t>and confined</w:t>
      </w:r>
      <w:r>
        <w:rPr>
          <w:spacing w:val="-1"/>
          <w:sz w:val="16"/>
        </w:rPr>
        <w:t xml:space="preserve"> </w:t>
      </w:r>
      <w:r>
        <w:rPr>
          <w:sz w:val="16"/>
        </w:rPr>
        <w:t>flares and implications</w:t>
      </w:r>
      <w:r>
        <w:rPr>
          <w:spacing w:val="-1"/>
          <w:sz w:val="16"/>
        </w:rPr>
        <w:t xml:space="preserve"> </w:t>
      </w:r>
      <w:r>
        <w:rPr>
          <w:sz w:val="16"/>
        </w:rPr>
        <w:t xml:space="preserve">for </w:t>
      </w:r>
      <w:proofErr w:type="spellStart"/>
      <w:r>
        <w:rPr>
          <w:sz w:val="16"/>
        </w:rPr>
        <w:t>superflares</w:t>
      </w:r>
      <w:proofErr w:type="spellEnd"/>
      <w:r>
        <w:rPr>
          <w:spacing w:val="-1"/>
          <w:sz w:val="16"/>
        </w:rPr>
        <w:t xml:space="preserve"> </w:t>
      </w:r>
      <w:r>
        <w:rPr>
          <w:sz w:val="16"/>
        </w:rPr>
        <w:t>on the</w:t>
      </w:r>
      <w:r>
        <w:rPr>
          <w:spacing w:val="-1"/>
          <w:sz w:val="16"/>
        </w:rPr>
        <w:t xml:space="preserve"> </w:t>
      </w:r>
      <w:r>
        <w:rPr>
          <w:sz w:val="16"/>
        </w:rPr>
        <w:t xml:space="preserve">Sun. </w:t>
      </w:r>
      <w:proofErr w:type="spellStart"/>
      <w:r>
        <w:rPr>
          <w:sz w:val="16"/>
        </w:rPr>
        <w:t>Astrophys</w:t>
      </w:r>
      <w:proofErr w:type="spellEnd"/>
      <w:r>
        <w:rPr>
          <w:spacing w:val="-1"/>
          <w:sz w:val="16"/>
        </w:rPr>
        <w:t xml:space="preserve"> </w:t>
      </w:r>
      <w:r>
        <w:rPr>
          <w:sz w:val="16"/>
        </w:rPr>
        <w:t xml:space="preserve">J 853:41. </w:t>
      </w:r>
      <w:hyperlink r:id="rId1019">
        <w:r>
          <w:rPr>
            <w:color w:val="0000FF"/>
            <w:sz w:val="16"/>
          </w:rPr>
          <w:t>https://doi.org/</w:t>
        </w:r>
      </w:hyperlink>
      <w:r>
        <w:rPr>
          <w:color w:val="0000FF"/>
          <w:spacing w:val="40"/>
          <w:sz w:val="16"/>
        </w:rPr>
        <w:t xml:space="preserve"> </w:t>
      </w:r>
      <w:hyperlink r:id="rId1020">
        <w:r>
          <w:rPr>
            <w:color w:val="0000FF"/>
            <w:spacing w:val="-2"/>
            <w:sz w:val="16"/>
          </w:rPr>
          <w:t>10.3847/1538-4357/aaa199</w:t>
        </w:r>
      </w:hyperlink>
    </w:p>
    <w:p w14:paraId="0789FD06" w14:textId="77777777" w:rsidR="007A1714" w:rsidRDefault="00000000">
      <w:pPr>
        <w:spacing w:line="184" w:lineRule="exact"/>
        <w:ind w:left="100"/>
        <w:jc w:val="both"/>
        <w:rPr>
          <w:sz w:val="16"/>
        </w:rPr>
      </w:pPr>
      <w:bookmarkStart w:id="842" w:name="_bookmark799"/>
      <w:bookmarkEnd w:id="842"/>
      <w:proofErr w:type="spellStart"/>
      <w:r>
        <w:rPr>
          <w:sz w:val="16"/>
        </w:rPr>
        <w:t>Tsubouchi</w:t>
      </w:r>
      <w:proofErr w:type="spellEnd"/>
      <w:r>
        <w:rPr>
          <w:sz w:val="16"/>
        </w:rPr>
        <w:t xml:space="preserve"> K,</w:t>
      </w:r>
      <w:r>
        <w:rPr>
          <w:spacing w:val="1"/>
          <w:sz w:val="16"/>
        </w:rPr>
        <w:t xml:space="preserve"> </w:t>
      </w:r>
      <w:r>
        <w:rPr>
          <w:sz w:val="16"/>
        </w:rPr>
        <w:t>Omura</w:t>
      </w:r>
      <w:r>
        <w:rPr>
          <w:spacing w:val="1"/>
          <w:sz w:val="16"/>
        </w:rPr>
        <w:t xml:space="preserve"> </w:t>
      </w:r>
      <w:r>
        <w:rPr>
          <w:sz w:val="16"/>
        </w:rPr>
        <w:t>Y (2007) Long-term occurrence probabilities</w:t>
      </w:r>
      <w:r>
        <w:rPr>
          <w:spacing w:val="-2"/>
          <w:sz w:val="16"/>
        </w:rPr>
        <w:t xml:space="preserve"> </w:t>
      </w:r>
      <w:r>
        <w:rPr>
          <w:sz w:val="16"/>
        </w:rPr>
        <w:t>of</w:t>
      </w:r>
      <w:r>
        <w:rPr>
          <w:spacing w:val="1"/>
          <w:sz w:val="16"/>
        </w:rPr>
        <w:t xml:space="preserve"> </w:t>
      </w:r>
      <w:r>
        <w:rPr>
          <w:sz w:val="16"/>
        </w:rPr>
        <w:t>intense geomagnetic storm</w:t>
      </w:r>
      <w:r>
        <w:rPr>
          <w:spacing w:val="-1"/>
          <w:sz w:val="16"/>
        </w:rPr>
        <w:t xml:space="preserve"> </w:t>
      </w:r>
      <w:r>
        <w:rPr>
          <w:spacing w:val="-2"/>
          <w:sz w:val="16"/>
        </w:rPr>
        <w:t>events.</w:t>
      </w:r>
    </w:p>
    <w:p w14:paraId="53BC9097" w14:textId="77777777" w:rsidR="007A1714" w:rsidRDefault="00000000">
      <w:pPr>
        <w:spacing w:before="3"/>
        <w:ind w:left="440"/>
        <w:jc w:val="both"/>
        <w:rPr>
          <w:sz w:val="16"/>
        </w:rPr>
      </w:pPr>
      <w:r>
        <w:rPr>
          <w:sz w:val="16"/>
        </w:rPr>
        <w:t>Space</w:t>
      </w:r>
      <w:r>
        <w:rPr>
          <w:spacing w:val="7"/>
          <w:sz w:val="16"/>
        </w:rPr>
        <w:t xml:space="preserve"> </w:t>
      </w:r>
      <w:r>
        <w:rPr>
          <w:sz w:val="16"/>
        </w:rPr>
        <w:t>Weather</w:t>
      </w:r>
      <w:r>
        <w:rPr>
          <w:spacing w:val="9"/>
          <w:sz w:val="16"/>
        </w:rPr>
        <w:t xml:space="preserve"> </w:t>
      </w:r>
      <w:r>
        <w:rPr>
          <w:sz w:val="16"/>
        </w:rPr>
        <w:t>5:S12003.</w:t>
      </w:r>
      <w:r>
        <w:rPr>
          <w:spacing w:val="7"/>
          <w:sz w:val="16"/>
        </w:rPr>
        <w:t xml:space="preserve"> </w:t>
      </w:r>
      <w:hyperlink r:id="rId1021">
        <w:r>
          <w:rPr>
            <w:color w:val="0000FF"/>
            <w:spacing w:val="-2"/>
            <w:sz w:val="16"/>
          </w:rPr>
          <w:t>https://doi.org/10.1029/2007SW000329</w:t>
        </w:r>
      </w:hyperlink>
    </w:p>
    <w:p w14:paraId="0403E0A7" w14:textId="77777777" w:rsidR="007A1714" w:rsidRDefault="00000000">
      <w:pPr>
        <w:spacing w:before="6" w:line="247" w:lineRule="auto"/>
        <w:ind w:left="440" w:right="118" w:hanging="341"/>
        <w:jc w:val="both"/>
        <w:rPr>
          <w:sz w:val="16"/>
        </w:rPr>
      </w:pPr>
      <w:bookmarkStart w:id="843" w:name="_bookmark800"/>
      <w:bookmarkEnd w:id="843"/>
      <w:proofErr w:type="spellStart"/>
      <w:r>
        <w:rPr>
          <w:sz w:val="16"/>
        </w:rPr>
        <w:t>Tsuneta</w:t>
      </w:r>
      <w:proofErr w:type="spellEnd"/>
      <w:r>
        <w:rPr>
          <w:sz w:val="16"/>
        </w:rPr>
        <w:t xml:space="preserve"> S, Nitta N, Takakura T et al (1984) Hard X-ray imaging of the solar flare on 1981 May 13 with</w:t>
      </w:r>
      <w:r>
        <w:rPr>
          <w:spacing w:val="40"/>
          <w:sz w:val="16"/>
        </w:rPr>
        <w:t xml:space="preserve"> </w:t>
      </w:r>
      <w:r>
        <w:rPr>
          <w:sz w:val="16"/>
        </w:rPr>
        <w:t xml:space="preserve">the </w:t>
      </w:r>
      <w:proofErr w:type="spellStart"/>
      <w:r>
        <w:rPr>
          <w:sz w:val="16"/>
        </w:rPr>
        <w:t>Hinotori</w:t>
      </w:r>
      <w:proofErr w:type="spellEnd"/>
      <w:r>
        <w:rPr>
          <w:sz w:val="16"/>
        </w:rPr>
        <w:t xml:space="preserve"> spacecraft. </w:t>
      </w:r>
      <w:proofErr w:type="spellStart"/>
      <w:r>
        <w:rPr>
          <w:sz w:val="16"/>
        </w:rPr>
        <w:t>Astrophys</w:t>
      </w:r>
      <w:proofErr w:type="spellEnd"/>
      <w:r>
        <w:rPr>
          <w:sz w:val="16"/>
        </w:rPr>
        <w:t xml:space="preserve"> J 280:887. </w:t>
      </w:r>
      <w:hyperlink r:id="rId1022">
        <w:r>
          <w:rPr>
            <w:color w:val="0000FF"/>
            <w:sz w:val="16"/>
          </w:rPr>
          <w:t>https://doi.org/10.1086/162064</w:t>
        </w:r>
      </w:hyperlink>
    </w:p>
    <w:p w14:paraId="23CE1A72" w14:textId="77777777" w:rsidR="007A1714" w:rsidRDefault="00000000">
      <w:pPr>
        <w:ind w:left="440" w:right="117" w:hanging="341"/>
        <w:jc w:val="both"/>
        <w:rPr>
          <w:sz w:val="16"/>
        </w:rPr>
      </w:pPr>
      <w:proofErr w:type="spellStart"/>
      <w:r>
        <w:rPr>
          <w:w w:val="105"/>
          <w:sz w:val="16"/>
        </w:rPr>
        <w:t>Tsurutani</w:t>
      </w:r>
      <w:proofErr w:type="spellEnd"/>
      <w:r>
        <w:rPr>
          <w:spacing w:val="-11"/>
          <w:w w:val="105"/>
          <w:sz w:val="16"/>
        </w:rPr>
        <w:t xml:space="preserve"> </w:t>
      </w:r>
      <w:r>
        <w:rPr>
          <w:w w:val="105"/>
          <w:sz w:val="16"/>
        </w:rPr>
        <w:t>BT,</w:t>
      </w:r>
      <w:r>
        <w:rPr>
          <w:spacing w:val="-10"/>
          <w:w w:val="105"/>
          <w:sz w:val="16"/>
        </w:rPr>
        <w:t xml:space="preserve"> </w:t>
      </w:r>
      <w:r>
        <w:rPr>
          <w:w w:val="105"/>
          <w:sz w:val="16"/>
        </w:rPr>
        <w:t>Lin</w:t>
      </w:r>
      <w:r>
        <w:rPr>
          <w:spacing w:val="-11"/>
          <w:w w:val="105"/>
          <w:sz w:val="16"/>
        </w:rPr>
        <w:t xml:space="preserve"> </w:t>
      </w:r>
      <w:r>
        <w:rPr>
          <w:w w:val="105"/>
          <w:sz w:val="16"/>
        </w:rPr>
        <w:t>RP</w:t>
      </w:r>
      <w:r>
        <w:rPr>
          <w:spacing w:val="-10"/>
          <w:w w:val="105"/>
          <w:sz w:val="16"/>
        </w:rPr>
        <w:t xml:space="preserve"> </w:t>
      </w:r>
      <w:r>
        <w:rPr>
          <w:w w:val="105"/>
          <w:sz w:val="16"/>
        </w:rPr>
        <w:t>(1985)</w:t>
      </w:r>
      <w:r>
        <w:rPr>
          <w:spacing w:val="-11"/>
          <w:w w:val="105"/>
          <w:sz w:val="16"/>
        </w:rPr>
        <w:t xml:space="preserve"> </w:t>
      </w:r>
      <w:r>
        <w:rPr>
          <w:w w:val="105"/>
          <w:sz w:val="16"/>
        </w:rPr>
        <w:t>Acceleration</w:t>
      </w:r>
      <w:r>
        <w:rPr>
          <w:spacing w:val="-10"/>
          <w:w w:val="105"/>
          <w:sz w:val="16"/>
        </w:rPr>
        <w:t xml:space="preserve"> </w:t>
      </w:r>
      <w:r>
        <w:rPr>
          <w:w w:val="105"/>
          <w:sz w:val="16"/>
        </w:rPr>
        <w:t>of</w:t>
      </w:r>
      <w:r>
        <w:rPr>
          <w:spacing w:val="-11"/>
          <w:w w:val="105"/>
          <w:sz w:val="16"/>
        </w:rPr>
        <w:t xml:space="preserve"> </w:t>
      </w:r>
      <w:r>
        <w:rPr>
          <w:rFonts w:ascii="Bookman Old Style"/>
          <w:w w:val="185"/>
          <w:sz w:val="16"/>
        </w:rPr>
        <w:t>[</w:t>
      </w:r>
      <w:r>
        <w:rPr>
          <w:w w:val="185"/>
          <w:sz w:val="16"/>
        </w:rPr>
        <w:t>47</w:t>
      </w:r>
      <w:r>
        <w:rPr>
          <w:spacing w:val="-18"/>
          <w:w w:val="185"/>
          <w:sz w:val="16"/>
        </w:rPr>
        <w:t xml:space="preserve"> </w:t>
      </w:r>
      <w:r>
        <w:rPr>
          <w:w w:val="105"/>
          <w:sz w:val="16"/>
        </w:rPr>
        <w:t>keV</w:t>
      </w:r>
      <w:r>
        <w:rPr>
          <w:spacing w:val="-11"/>
          <w:w w:val="105"/>
          <w:sz w:val="16"/>
        </w:rPr>
        <w:t xml:space="preserve"> </w:t>
      </w:r>
      <w:r>
        <w:rPr>
          <w:w w:val="105"/>
          <w:sz w:val="16"/>
        </w:rPr>
        <w:t>ions</w:t>
      </w:r>
      <w:r>
        <w:rPr>
          <w:spacing w:val="-10"/>
          <w:w w:val="105"/>
          <w:sz w:val="16"/>
        </w:rPr>
        <w:t xml:space="preserve"> </w:t>
      </w:r>
      <w:r>
        <w:rPr>
          <w:w w:val="105"/>
          <w:sz w:val="16"/>
        </w:rPr>
        <w:t>and</w:t>
      </w:r>
      <w:r>
        <w:rPr>
          <w:spacing w:val="-11"/>
          <w:w w:val="105"/>
          <w:sz w:val="16"/>
        </w:rPr>
        <w:t xml:space="preserve"> </w:t>
      </w:r>
      <w:r>
        <w:rPr>
          <w:rFonts w:ascii="Bookman Old Style"/>
          <w:w w:val="185"/>
          <w:sz w:val="16"/>
        </w:rPr>
        <w:t>[</w:t>
      </w:r>
      <w:r>
        <w:rPr>
          <w:w w:val="185"/>
          <w:sz w:val="16"/>
        </w:rPr>
        <w:t>2</w:t>
      </w:r>
      <w:r>
        <w:rPr>
          <w:spacing w:val="-18"/>
          <w:w w:val="185"/>
          <w:sz w:val="16"/>
        </w:rPr>
        <w:t xml:space="preserve"> </w:t>
      </w:r>
      <w:r>
        <w:rPr>
          <w:w w:val="105"/>
          <w:sz w:val="16"/>
        </w:rPr>
        <w:t>keV</w:t>
      </w:r>
      <w:r>
        <w:rPr>
          <w:spacing w:val="-11"/>
          <w:w w:val="105"/>
          <w:sz w:val="16"/>
        </w:rPr>
        <w:t xml:space="preserve"> </w:t>
      </w:r>
      <w:r>
        <w:rPr>
          <w:w w:val="105"/>
          <w:sz w:val="16"/>
        </w:rPr>
        <w:t>electrons</w:t>
      </w:r>
      <w:r>
        <w:rPr>
          <w:spacing w:val="-10"/>
          <w:w w:val="105"/>
          <w:sz w:val="16"/>
        </w:rPr>
        <w:t xml:space="preserve"> </w:t>
      </w:r>
      <w:r>
        <w:rPr>
          <w:w w:val="105"/>
          <w:sz w:val="16"/>
        </w:rPr>
        <w:t>by</w:t>
      </w:r>
      <w:r>
        <w:rPr>
          <w:spacing w:val="-11"/>
          <w:w w:val="105"/>
          <w:sz w:val="16"/>
        </w:rPr>
        <w:t xml:space="preserve"> </w:t>
      </w:r>
      <w:r>
        <w:rPr>
          <w:w w:val="105"/>
          <w:sz w:val="16"/>
        </w:rPr>
        <w:t>interplanetary shocks</w:t>
      </w:r>
      <w:r>
        <w:rPr>
          <w:spacing w:val="-6"/>
          <w:w w:val="105"/>
          <w:sz w:val="16"/>
        </w:rPr>
        <w:t xml:space="preserve"> </w:t>
      </w:r>
      <w:r>
        <w:rPr>
          <w:w w:val="105"/>
          <w:sz w:val="16"/>
        </w:rPr>
        <w:t>at</w:t>
      </w:r>
      <w:r>
        <w:rPr>
          <w:spacing w:val="-6"/>
          <w:w w:val="105"/>
          <w:sz w:val="16"/>
        </w:rPr>
        <w:t xml:space="preserve"> </w:t>
      </w:r>
      <w:r>
        <w:rPr>
          <w:w w:val="105"/>
          <w:sz w:val="16"/>
        </w:rPr>
        <w:t>1</w:t>
      </w:r>
      <w:r>
        <w:rPr>
          <w:spacing w:val="-6"/>
          <w:w w:val="105"/>
          <w:sz w:val="16"/>
        </w:rPr>
        <w:t xml:space="preserve"> </w:t>
      </w:r>
      <w:r>
        <w:rPr>
          <w:w w:val="105"/>
          <w:sz w:val="16"/>
        </w:rPr>
        <w:t>AU.</w:t>
      </w:r>
      <w:r>
        <w:rPr>
          <w:spacing w:val="-6"/>
          <w:w w:val="105"/>
          <w:sz w:val="16"/>
        </w:rPr>
        <w:t xml:space="preserve"> </w:t>
      </w:r>
      <w:r>
        <w:rPr>
          <w:w w:val="105"/>
          <w:sz w:val="16"/>
        </w:rPr>
        <w:t>J</w:t>
      </w:r>
      <w:r>
        <w:rPr>
          <w:spacing w:val="-5"/>
          <w:w w:val="105"/>
          <w:sz w:val="16"/>
        </w:rPr>
        <w:t xml:space="preserve"> </w:t>
      </w:r>
      <w:proofErr w:type="spellStart"/>
      <w:r>
        <w:rPr>
          <w:w w:val="105"/>
          <w:sz w:val="16"/>
        </w:rPr>
        <w:t>Geophys</w:t>
      </w:r>
      <w:proofErr w:type="spellEnd"/>
      <w:r>
        <w:rPr>
          <w:spacing w:val="-6"/>
          <w:w w:val="105"/>
          <w:sz w:val="16"/>
        </w:rPr>
        <w:t xml:space="preserve"> </w:t>
      </w:r>
      <w:r>
        <w:rPr>
          <w:w w:val="105"/>
          <w:sz w:val="16"/>
        </w:rPr>
        <w:t>Res</w:t>
      </w:r>
      <w:r>
        <w:rPr>
          <w:spacing w:val="-6"/>
          <w:w w:val="105"/>
          <w:sz w:val="16"/>
        </w:rPr>
        <w:t xml:space="preserve"> </w:t>
      </w:r>
      <w:r>
        <w:rPr>
          <w:w w:val="105"/>
          <w:sz w:val="16"/>
        </w:rPr>
        <w:t>90:1.</w:t>
      </w:r>
      <w:r>
        <w:rPr>
          <w:spacing w:val="-6"/>
          <w:w w:val="105"/>
          <w:sz w:val="16"/>
        </w:rPr>
        <w:t xml:space="preserve"> </w:t>
      </w:r>
      <w:hyperlink r:id="rId1023">
        <w:r>
          <w:rPr>
            <w:color w:val="0000FF"/>
            <w:w w:val="105"/>
            <w:sz w:val="16"/>
          </w:rPr>
          <w:t>https://doi.org/10.1029/JA090iA01p00001</w:t>
        </w:r>
      </w:hyperlink>
    </w:p>
    <w:p w14:paraId="34D94E99" w14:textId="77777777" w:rsidR="007A1714" w:rsidRDefault="007A1714">
      <w:pPr>
        <w:jc w:val="both"/>
        <w:rPr>
          <w:sz w:val="16"/>
        </w:rPr>
        <w:sectPr w:rsidR="007A1714">
          <w:pgSz w:w="8790" w:h="13330"/>
          <w:pgMar w:top="1020" w:right="900" w:bottom="880" w:left="920" w:header="653" w:footer="690" w:gutter="0"/>
          <w:cols w:space="720"/>
        </w:sectPr>
      </w:pPr>
    </w:p>
    <w:p w14:paraId="0FA90C7E" w14:textId="77777777" w:rsidR="007A1714" w:rsidRDefault="00000000">
      <w:pPr>
        <w:spacing w:before="94" w:line="247" w:lineRule="auto"/>
        <w:ind w:left="440" w:right="117" w:hanging="341"/>
        <w:jc w:val="both"/>
        <w:rPr>
          <w:sz w:val="16"/>
        </w:rPr>
      </w:pPr>
      <w:bookmarkStart w:id="844" w:name="_bookmark801"/>
      <w:bookmarkStart w:id="845" w:name="_bookmark802"/>
      <w:bookmarkEnd w:id="844"/>
      <w:bookmarkEnd w:id="845"/>
      <w:proofErr w:type="spellStart"/>
      <w:r>
        <w:rPr>
          <w:sz w:val="16"/>
        </w:rPr>
        <w:lastRenderedPageBreak/>
        <w:t>Tsurutani</w:t>
      </w:r>
      <w:proofErr w:type="spellEnd"/>
      <w:r>
        <w:rPr>
          <w:sz w:val="16"/>
        </w:rPr>
        <w:t xml:space="preserve"> BT, Gonzalez WD, Tang F, Lee YT (1992) Great magnetic storms. </w:t>
      </w:r>
      <w:proofErr w:type="spellStart"/>
      <w:r>
        <w:rPr>
          <w:sz w:val="16"/>
        </w:rPr>
        <w:t>Geophys</w:t>
      </w:r>
      <w:proofErr w:type="spellEnd"/>
      <w:r>
        <w:rPr>
          <w:sz w:val="16"/>
        </w:rPr>
        <w:t xml:space="preserve"> Res Lett 19:73.</w:t>
      </w:r>
      <w:r>
        <w:rPr>
          <w:spacing w:val="40"/>
          <w:sz w:val="16"/>
        </w:rPr>
        <w:t xml:space="preserve"> </w:t>
      </w:r>
      <w:hyperlink r:id="rId1024">
        <w:r>
          <w:rPr>
            <w:color w:val="0000FF"/>
            <w:spacing w:val="-2"/>
            <w:sz w:val="16"/>
          </w:rPr>
          <w:t>https://doi.org/10.1029/91GL02783</w:t>
        </w:r>
      </w:hyperlink>
    </w:p>
    <w:p w14:paraId="6350E722" w14:textId="77777777" w:rsidR="007A1714" w:rsidRDefault="00000000">
      <w:pPr>
        <w:spacing w:line="247" w:lineRule="auto"/>
        <w:ind w:left="440" w:right="117" w:hanging="341"/>
        <w:jc w:val="both"/>
        <w:rPr>
          <w:sz w:val="16"/>
        </w:rPr>
      </w:pPr>
      <w:bookmarkStart w:id="846" w:name="_bookmark803"/>
      <w:bookmarkEnd w:id="846"/>
      <w:proofErr w:type="spellStart"/>
      <w:r>
        <w:rPr>
          <w:sz w:val="16"/>
        </w:rPr>
        <w:t>Tsurutani</w:t>
      </w:r>
      <w:proofErr w:type="spellEnd"/>
      <w:r>
        <w:rPr>
          <w:spacing w:val="-3"/>
          <w:sz w:val="16"/>
        </w:rPr>
        <w:t xml:space="preserve"> </w:t>
      </w:r>
      <w:r>
        <w:rPr>
          <w:sz w:val="16"/>
        </w:rPr>
        <w:t>BT,</w:t>
      </w:r>
      <w:r>
        <w:rPr>
          <w:spacing w:val="-2"/>
          <w:sz w:val="16"/>
        </w:rPr>
        <w:t xml:space="preserve"> </w:t>
      </w:r>
      <w:r>
        <w:rPr>
          <w:sz w:val="16"/>
        </w:rPr>
        <w:t>Gonzalez</w:t>
      </w:r>
      <w:r>
        <w:rPr>
          <w:spacing w:val="-2"/>
          <w:sz w:val="16"/>
        </w:rPr>
        <w:t xml:space="preserve"> </w:t>
      </w:r>
      <w:r>
        <w:rPr>
          <w:sz w:val="16"/>
        </w:rPr>
        <w:t>WD,</w:t>
      </w:r>
      <w:r>
        <w:rPr>
          <w:spacing w:val="-2"/>
          <w:sz w:val="16"/>
        </w:rPr>
        <w:t xml:space="preserve"> </w:t>
      </w:r>
      <w:proofErr w:type="spellStart"/>
      <w:r>
        <w:rPr>
          <w:sz w:val="16"/>
        </w:rPr>
        <w:t>Lakhina</w:t>
      </w:r>
      <w:proofErr w:type="spellEnd"/>
      <w:r>
        <w:rPr>
          <w:spacing w:val="-3"/>
          <w:sz w:val="16"/>
        </w:rPr>
        <w:t xml:space="preserve"> </w:t>
      </w:r>
      <w:r>
        <w:rPr>
          <w:sz w:val="16"/>
        </w:rPr>
        <w:t>GS,</w:t>
      </w:r>
      <w:r>
        <w:rPr>
          <w:spacing w:val="-1"/>
          <w:sz w:val="16"/>
        </w:rPr>
        <w:t xml:space="preserve"> </w:t>
      </w:r>
      <w:r>
        <w:rPr>
          <w:sz w:val="16"/>
        </w:rPr>
        <w:t>Alex</w:t>
      </w:r>
      <w:r>
        <w:rPr>
          <w:spacing w:val="-2"/>
          <w:sz w:val="16"/>
        </w:rPr>
        <w:t xml:space="preserve"> </w:t>
      </w:r>
      <w:r>
        <w:rPr>
          <w:sz w:val="16"/>
        </w:rPr>
        <w:t>S</w:t>
      </w:r>
      <w:r>
        <w:rPr>
          <w:spacing w:val="-1"/>
          <w:sz w:val="16"/>
        </w:rPr>
        <w:t xml:space="preserve"> </w:t>
      </w:r>
      <w:r>
        <w:rPr>
          <w:sz w:val="16"/>
        </w:rPr>
        <w:t>(2003)</w:t>
      </w:r>
      <w:r>
        <w:rPr>
          <w:spacing w:val="-2"/>
          <w:sz w:val="16"/>
        </w:rPr>
        <w:t xml:space="preserve"> </w:t>
      </w:r>
      <w:r>
        <w:rPr>
          <w:sz w:val="16"/>
        </w:rPr>
        <w:t>The</w:t>
      </w:r>
      <w:r>
        <w:rPr>
          <w:spacing w:val="-2"/>
          <w:sz w:val="16"/>
        </w:rPr>
        <w:t xml:space="preserve"> </w:t>
      </w:r>
      <w:r>
        <w:rPr>
          <w:sz w:val="16"/>
        </w:rPr>
        <w:t>extreme</w:t>
      </w:r>
      <w:r>
        <w:rPr>
          <w:spacing w:val="-1"/>
          <w:sz w:val="16"/>
        </w:rPr>
        <w:t xml:space="preserve"> </w:t>
      </w:r>
      <w:r>
        <w:rPr>
          <w:sz w:val="16"/>
        </w:rPr>
        <w:t>magnetic</w:t>
      </w:r>
      <w:r>
        <w:rPr>
          <w:spacing w:val="-3"/>
          <w:sz w:val="16"/>
        </w:rPr>
        <w:t xml:space="preserve"> </w:t>
      </w:r>
      <w:r>
        <w:rPr>
          <w:sz w:val="16"/>
        </w:rPr>
        <w:t>storm</w:t>
      </w:r>
      <w:r>
        <w:rPr>
          <w:spacing w:val="-2"/>
          <w:sz w:val="16"/>
        </w:rPr>
        <w:t xml:space="preserve"> </w:t>
      </w:r>
      <w:r>
        <w:rPr>
          <w:sz w:val="16"/>
        </w:rPr>
        <w:t>of</w:t>
      </w:r>
      <w:r>
        <w:rPr>
          <w:spacing w:val="-2"/>
          <w:sz w:val="16"/>
        </w:rPr>
        <w:t xml:space="preserve"> </w:t>
      </w:r>
      <w:r>
        <w:rPr>
          <w:sz w:val="16"/>
        </w:rPr>
        <w:t>1–2</w:t>
      </w:r>
      <w:r>
        <w:rPr>
          <w:spacing w:val="-3"/>
          <w:sz w:val="16"/>
        </w:rPr>
        <w:t xml:space="preserve"> </w:t>
      </w:r>
      <w:r>
        <w:rPr>
          <w:sz w:val="16"/>
        </w:rPr>
        <w:t>September</w:t>
      </w:r>
      <w:r>
        <w:rPr>
          <w:spacing w:val="40"/>
          <w:sz w:val="16"/>
        </w:rPr>
        <w:t xml:space="preserve"> </w:t>
      </w:r>
      <w:r>
        <w:rPr>
          <w:sz w:val="16"/>
        </w:rPr>
        <w:t xml:space="preserve">1859. J </w:t>
      </w:r>
      <w:proofErr w:type="spellStart"/>
      <w:r>
        <w:rPr>
          <w:sz w:val="16"/>
        </w:rPr>
        <w:t>Geophys</w:t>
      </w:r>
      <w:proofErr w:type="spellEnd"/>
      <w:r>
        <w:rPr>
          <w:sz w:val="16"/>
        </w:rPr>
        <w:t xml:space="preserve"> Res 108:1268. </w:t>
      </w:r>
      <w:hyperlink r:id="rId1025">
        <w:r>
          <w:rPr>
            <w:color w:val="0000FF"/>
            <w:sz w:val="16"/>
          </w:rPr>
          <w:t>https://doi.org/10.1029/2002JA009504</w:t>
        </w:r>
      </w:hyperlink>
    </w:p>
    <w:p w14:paraId="31BFE762" w14:textId="77777777" w:rsidR="007A1714" w:rsidRDefault="00000000">
      <w:pPr>
        <w:spacing w:line="247" w:lineRule="auto"/>
        <w:ind w:left="440" w:right="118" w:hanging="341"/>
        <w:jc w:val="both"/>
        <w:rPr>
          <w:sz w:val="16"/>
        </w:rPr>
      </w:pPr>
      <w:bookmarkStart w:id="847" w:name="_bookmark804"/>
      <w:bookmarkEnd w:id="847"/>
      <w:proofErr w:type="spellStart"/>
      <w:r>
        <w:rPr>
          <w:sz w:val="16"/>
        </w:rPr>
        <w:t>Tsurutani</w:t>
      </w:r>
      <w:proofErr w:type="spellEnd"/>
      <w:r>
        <w:rPr>
          <w:sz w:val="16"/>
        </w:rPr>
        <w:t xml:space="preserve"> BT, </w:t>
      </w:r>
      <w:proofErr w:type="spellStart"/>
      <w:r>
        <w:rPr>
          <w:sz w:val="16"/>
        </w:rPr>
        <w:t>Verkhoglyadova</w:t>
      </w:r>
      <w:proofErr w:type="spellEnd"/>
      <w:r>
        <w:rPr>
          <w:sz w:val="16"/>
        </w:rPr>
        <w:t xml:space="preserve"> OP, </w:t>
      </w:r>
      <w:proofErr w:type="spellStart"/>
      <w:r>
        <w:rPr>
          <w:sz w:val="16"/>
        </w:rPr>
        <w:t>Mannucci</w:t>
      </w:r>
      <w:proofErr w:type="spellEnd"/>
      <w:r>
        <w:rPr>
          <w:sz w:val="16"/>
        </w:rPr>
        <w:t xml:space="preserve"> AJ, </w:t>
      </w:r>
      <w:proofErr w:type="spellStart"/>
      <w:r>
        <w:rPr>
          <w:sz w:val="16"/>
        </w:rPr>
        <w:t>Lakhina</w:t>
      </w:r>
      <w:proofErr w:type="spellEnd"/>
      <w:r>
        <w:rPr>
          <w:sz w:val="16"/>
        </w:rPr>
        <w:t xml:space="preserve"> GS, Li G, Zank GP (2009) A brief review of</w:t>
      </w:r>
      <w:r>
        <w:rPr>
          <w:spacing w:val="40"/>
          <w:sz w:val="16"/>
        </w:rPr>
        <w:t xml:space="preserve"> </w:t>
      </w:r>
      <w:r>
        <w:rPr>
          <w:sz w:val="16"/>
        </w:rPr>
        <w:t xml:space="preserve">‘‘solar flare effects’’ on the ionosphere. Radio Sci 44:17. </w:t>
      </w:r>
      <w:hyperlink r:id="rId1026">
        <w:r>
          <w:rPr>
            <w:color w:val="0000FF"/>
            <w:sz w:val="16"/>
          </w:rPr>
          <w:t>https://doi.org/10.1029/2008RS004029</w:t>
        </w:r>
      </w:hyperlink>
    </w:p>
    <w:p w14:paraId="2A1C60E3" w14:textId="77777777" w:rsidR="007A1714" w:rsidRDefault="00000000">
      <w:pPr>
        <w:spacing w:line="247" w:lineRule="auto"/>
        <w:ind w:left="440" w:right="117" w:hanging="341"/>
        <w:jc w:val="both"/>
        <w:rPr>
          <w:sz w:val="16"/>
        </w:rPr>
      </w:pPr>
      <w:proofErr w:type="spellStart"/>
      <w:r>
        <w:rPr>
          <w:sz w:val="16"/>
        </w:rPr>
        <w:t>Tsurutani</w:t>
      </w:r>
      <w:proofErr w:type="spellEnd"/>
      <w:r>
        <w:rPr>
          <w:spacing w:val="-6"/>
          <w:sz w:val="16"/>
        </w:rPr>
        <w:t xml:space="preserve"> </w:t>
      </w:r>
      <w:r>
        <w:rPr>
          <w:sz w:val="16"/>
        </w:rPr>
        <w:t>BT,</w:t>
      </w:r>
      <w:r>
        <w:rPr>
          <w:spacing w:val="-4"/>
          <w:sz w:val="16"/>
        </w:rPr>
        <w:t xml:space="preserve"> </w:t>
      </w:r>
      <w:proofErr w:type="spellStart"/>
      <w:r>
        <w:rPr>
          <w:sz w:val="16"/>
        </w:rPr>
        <w:t>Lakhina</w:t>
      </w:r>
      <w:proofErr w:type="spellEnd"/>
      <w:r>
        <w:rPr>
          <w:spacing w:val="-5"/>
          <w:sz w:val="16"/>
        </w:rPr>
        <w:t xml:space="preserve"> </w:t>
      </w:r>
      <w:r>
        <w:rPr>
          <w:sz w:val="16"/>
        </w:rPr>
        <w:t>GS,</w:t>
      </w:r>
      <w:r>
        <w:rPr>
          <w:spacing w:val="-6"/>
          <w:sz w:val="16"/>
        </w:rPr>
        <w:t xml:space="preserve"> </w:t>
      </w:r>
      <w:r>
        <w:rPr>
          <w:sz w:val="16"/>
        </w:rPr>
        <w:t>Echer</w:t>
      </w:r>
      <w:r>
        <w:rPr>
          <w:spacing w:val="-5"/>
          <w:sz w:val="16"/>
        </w:rPr>
        <w:t xml:space="preserve"> </w:t>
      </w:r>
      <w:r>
        <w:rPr>
          <w:sz w:val="16"/>
        </w:rPr>
        <w:t>E</w:t>
      </w:r>
      <w:r>
        <w:rPr>
          <w:spacing w:val="-4"/>
          <w:sz w:val="16"/>
        </w:rPr>
        <w:t xml:space="preserve"> </w:t>
      </w:r>
      <w:r>
        <w:rPr>
          <w:sz w:val="16"/>
        </w:rPr>
        <w:t>et</w:t>
      </w:r>
      <w:r>
        <w:rPr>
          <w:spacing w:val="-4"/>
          <w:sz w:val="16"/>
        </w:rPr>
        <w:t xml:space="preserve"> </w:t>
      </w:r>
      <w:r>
        <w:rPr>
          <w:sz w:val="16"/>
        </w:rPr>
        <w:t>al</w:t>
      </w:r>
      <w:r>
        <w:rPr>
          <w:spacing w:val="-4"/>
          <w:sz w:val="16"/>
        </w:rPr>
        <w:t xml:space="preserve"> </w:t>
      </w:r>
      <w:r>
        <w:rPr>
          <w:sz w:val="16"/>
        </w:rPr>
        <w:t>(2018)</w:t>
      </w:r>
      <w:r>
        <w:rPr>
          <w:spacing w:val="-6"/>
          <w:sz w:val="16"/>
        </w:rPr>
        <w:t xml:space="preserve"> </w:t>
      </w:r>
      <w:r>
        <w:rPr>
          <w:sz w:val="16"/>
        </w:rPr>
        <w:t>Comment</w:t>
      </w:r>
      <w:r>
        <w:rPr>
          <w:spacing w:val="-6"/>
          <w:sz w:val="16"/>
        </w:rPr>
        <w:t xml:space="preserve"> </w:t>
      </w:r>
      <w:r>
        <w:rPr>
          <w:sz w:val="16"/>
        </w:rPr>
        <w:t>on</w:t>
      </w:r>
      <w:r>
        <w:rPr>
          <w:spacing w:val="-4"/>
          <w:sz w:val="16"/>
        </w:rPr>
        <w:t xml:space="preserve"> </w:t>
      </w:r>
      <w:r>
        <w:rPr>
          <w:sz w:val="16"/>
        </w:rPr>
        <w:t>‘‘modeling</w:t>
      </w:r>
      <w:r>
        <w:rPr>
          <w:spacing w:val="-7"/>
          <w:sz w:val="16"/>
        </w:rPr>
        <w:t xml:space="preserve"> </w:t>
      </w:r>
      <w:r>
        <w:rPr>
          <w:sz w:val="16"/>
        </w:rPr>
        <w:t>extreme</w:t>
      </w:r>
      <w:r>
        <w:rPr>
          <w:spacing w:val="-5"/>
          <w:sz w:val="16"/>
        </w:rPr>
        <w:t xml:space="preserve"> </w:t>
      </w:r>
      <w:r>
        <w:rPr>
          <w:sz w:val="16"/>
        </w:rPr>
        <w:t>‘</w:t>
      </w:r>
      <w:proofErr w:type="spellStart"/>
      <w:r>
        <w:rPr>
          <w:sz w:val="16"/>
        </w:rPr>
        <w:t>carrington</w:t>
      </w:r>
      <w:proofErr w:type="spellEnd"/>
      <w:r>
        <w:rPr>
          <w:sz w:val="16"/>
        </w:rPr>
        <w:t>-type’</w:t>
      </w:r>
      <w:r>
        <w:rPr>
          <w:spacing w:val="-4"/>
          <w:sz w:val="16"/>
        </w:rPr>
        <w:t xml:space="preserve"> </w:t>
      </w:r>
      <w:r>
        <w:rPr>
          <w:sz w:val="16"/>
        </w:rPr>
        <w:t>space</w:t>
      </w:r>
      <w:r>
        <w:rPr>
          <w:spacing w:val="40"/>
          <w:sz w:val="16"/>
        </w:rPr>
        <w:t xml:space="preserve"> </w:t>
      </w:r>
      <w:bookmarkStart w:id="848" w:name="_bookmark805"/>
      <w:bookmarkEnd w:id="848"/>
      <w:r>
        <w:rPr>
          <w:sz w:val="16"/>
        </w:rPr>
        <w:t>weather</w:t>
      </w:r>
      <w:r>
        <w:rPr>
          <w:spacing w:val="-7"/>
          <w:sz w:val="16"/>
        </w:rPr>
        <w:t xml:space="preserve"> </w:t>
      </w:r>
      <w:r>
        <w:rPr>
          <w:sz w:val="16"/>
        </w:rPr>
        <w:t>events</w:t>
      </w:r>
      <w:r>
        <w:rPr>
          <w:spacing w:val="-7"/>
          <w:sz w:val="16"/>
        </w:rPr>
        <w:t xml:space="preserve"> </w:t>
      </w:r>
      <w:r>
        <w:rPr>
          <w:sz w:val="16"/>
        </w:rPr>
        <w:t>using</w:t>
      </w:r>
      <w:r>
        <w:rPr>
          <w:spacing w:val="-6"/>
          <w:sz w:val="16"/>
        </w:rPr>
        <w:t xml:space="preserve"> </w:t>
      </w:r>
      <w:r>
        <w:rPr>
          <w:sz w:val="16"/>
        </w:rPr>
        <w:t>three-dimensional</w:t>
      </w:r>
      <w:r>
        <w:rPr>
          <w:spacing w:val="-7"/>
          <w:sz w:val="16"/>
        </w:rPr>
        <w:t xml:space="preserve"> </w:t>
      </w:r>
      <w:r>
        <w:rPr>
          <w:sz w:val="16"/>
        </w:rPr>
        <w:t>global</w:t>
      </w:r>
      <w:r>
        <w:rPr>
          <w:spacing w:val="-6"/>
          <w:sz w:val="16"/>
        </w:rPr>
        <w:t xml:space="preserve"> </w:t>
      </w:r>
      <w:proofErr w:type="spellStart"/>
      <w:r>
        <w:rPr>
          <w:sz w:val="16"/>
        </w:rPr>
        <w:t>mhd</w:t>
      </w:r>
      <w:proofErr w:type="spellEnd"/>
      <w:r>
        <w:rPr>
          <w:spacing w:val="-6"/>
          <w:sz w:val="16"/>
        </w:rPr>
        <w:t xml:space="preserve"> </w:t>
      </w:r>
      <w:r>
        <w:rPr>
          <w:sz w:val="16"/>
        </w:rPr>
        <w:t>simulations’’</w:t>
      </w:r>
      <w:r>
        <w:rPr>
          <w:spacing w:val="-7"/>
          <w:sz w:val="16"/>
        </w:rPr>
        <w:t xml:space="preserve"> </w:t>
      </w:r>
      <w:r>
        <w:rPr>
          <w:sz w:val="16"/>
        </w:rPr>
        <w:t>by</w:t>
      </w:r>
      <w:r>
        <w:rPr>
          <w:spacing w:val="-5"/>
          <w:sz w:val="16"/>
        </w:rPr>
        <w:t xml:space="preserve"> </w:t>
      </w:r>
      <w:r>
        <w:rPr>
          <w:sz w:val="16"/>
        </w:rPr>
        <w:t>CM</w:t>
      </w:r>
      <w:r>
        <w:rPr>
          <w:spacing w:val="-7"/>
          <w:sz w:val="16"/>
        </w:rPr>
        <w:t xml:space="preserve"> </w:t>
      </w:r>
      <w:r>
        <w:rPr>
          <w:sz w:val="16"/>
        </w:rPr>
        <w:t>Ngwira,</w:t>
      </w:r>
      <w:r>
        <w:rPr>
          <w:spacing w:val="-6"/>
          <w:sz w:val="16"/>
        </w:rPr>
        <w:t xml:space="preserve"> </w:t>
      </w:r>
      <w:r>
        <w:rPr>
          <w:sz w:val="16"/>
        </w:rPr>
        <w:t>A</w:t>
      </w:r>
      <w:r>
        <w:rPr>
          <w:spacing w:val="-7"/>
          <w:sz w:val="16"/>
        </w:rPr>
        <w:t xml:space="preserve"> </w:t>
      </w:r>
      <w:r>
        <w:rPr>
          <w:sz w:val="16"/>
        </w:rPr>
        <w:t>Pulkkinen,</w:t>
      </w:r>
      <w:r>
        <w:rPr>
          <w:spacing w:val="-7"/>
          <w:sz w:val="16"/>
        </w:rPr>
        <w:t xml:space="preserve"> </w:t>
      </w:r>
      <w:r>
        <w:rPr>
          <w:sz w:val="16"/>
        </w:rPr>
        <w:t>MM</w:t>
      </w:r>
      <w:r>
        <w:rPr>
          <w:spacing w:val="40"/>
          <w:sz w:val="16"/>
        </w:rPr>
        <w:t xml:space="preserve"> </w:t>
      </w:r>
      <w:r>
        <w:rPr>
          <w:sz w:val="16"/>
        </w:rPr>
        <w:t xml:space="preserve">Kuznetsova, and A </w:t>
      </w:r>
      <w:proofErr w:type="spellStart"/>
      <w:r>
        <w:rPr>
          <w:sz w:val="16"/>
        </w:rPr>
        <w:t>Glocer</w:t>
      </w:r>
      <w:proofErr w:type="spellEnd"/>
      <w:r>
        <w:rPr>
          <w:sz w:val="16"/>
        </w:rPr>
        <w:t xml:space="preserve">‘‘. J </w:t>
      </w:r>
      <w:proofErr w:type="spellStart"/>
      <w:r>
        <w:rPr>
          <w:sz w:val="16"/>
        </w:rPr>
        <w:t>Geophys</w:t>
      </w:r>
      <w:proofErr w:type="spellEnd"/>
      <w:r>
        <w:rPr>
          <w:sz w:val="16"/>
        </w:rPr>
        <w:t xml:space="preserve"> Res 123:1388. </w:t>
      </w:r>
      <w:hyperlink r:id="rId1027">
        <w:r>
          <w:rPr>
            <w:color w:val="0000FF"/>
            <w:sz w:val="16"/>
          </w:rPr>
          <w:t>https://doi.org/10.1002/2017JA024779</w:t>
        </w:r>
      </w:hyperlink>
    </w:p>
    <w:p w14:paraId="1DBDA67B" w14:textId="77777777" w:rsidR="007A1714" w:rsidRDefault="00000000">
      <w:pPr>
        <w:spacing w:line="247" w:lineRule="auto"/>
        <w:ind w:left="440" w:right="117" w:hanging="341"/>
        <w:jc w:val="both"/>
        <w:rPr>
          <w:sz w:val="16"/>
        </w:rPr>
      </w:pPr>
      <w:proofErr w:type="spellStart"/>
      <w:r>
        <w:rPr>
          <w:sz w:val="16"/>
        </w:rPr>
        <w:t>Tsurutani</w:t>
      </w:r>
      <w:proofErr w:type="spellEnd"/>
      <w:r>
        <w:rPr>
          <w:sz w:val="16"/>
        </w:rPr>
        <w:t xml:space="preserve"> BT, </w:t>
      </w:r>
      <w:proofErr w:type="spellStart"/>
      <w:r>
        <w:rPr>
          <w:sz w:val="16"/>
        </w:rPr>
        <w:t>Lakhina</w:t>
      </w:r>
      <w:proofErr w:type="spellEnd"/>
      <w:r>
        <w:rPr>
          <w:sz w:val="16"/>
        </w:rPr>
        <w:t xml:space="preserve"> GS, Hajra R (2020) The physics of space weather/solar-terrestrial physics (STP):</w:t>
      </w:r>
      <w:r>
        <w:rPr>
          <w:spacing w:val="40"/>
          <w:sz w:val="16"/>
        </w:rPr>
        <w:t xml:space="preserve"> </w:t>
      </w:r>
      <w:bookmarkStart w:id="849" w:name="_bookmark806"/>
      <w:bookmarkEnd w:id="849"/>
      <w:r>
        <w:rPr>
          <w:sz w:val="16"/>
        </w:rPr>
        <w:t xml:space="preserve">what we know now and what the current and future challenges are. Nonlinear Proc </w:t>
      </w:r>
      <w:proofErr w:type="spellStart"/>
      <w:r>
        <w:rPr>
          <w:sz w:val="16"/>
        </w:rPr>
        <w:t>Geophys</w:t>
      </w:r>
      <w:proofErr w:type="spellEnd"/>
      <w:r>
        <w:rPr>
          <w:sz w:val="16"/>
        </w:rPr>
        <w:t xml:space="preserve"> 27:75.</w:t>
      </w:r>
      <w:r>
        <w:rPr>
          <w:spacing w:val="40"/>
          <w:sz w:val="16"/>
        </w:rPr>
        <w:t xml:space="preserve"> </w:t>
      </w:r>
      <w:hyperlink r:id="rId1028">
        <w:r>
          <w:rPr>
            <w:color w:val="0000FF"/>
            <w:spacing w:val="-2"/>
            <w:sz w:val="16"/>
          </w:rPr>
          <w:t>https://doi.org/10.5194/npg-27-75-2020</w:t>
        </w:r>
      </w:hyperlink>
    </w:p>
    <w:p w14:paraId="0FA87123" w14:textId="77777777" w:rsidR="007A1714" w:rsidRDefault="00000000">
      <w:pPr>
        <w:spacing w:line="247" w:lineRule="auto"/>
        <w:ind w:left="440" w:right="117" w:hanging="341"/>
        <w:jc w:val="both"/>
        <w:rPr>
          <w:sz w:val="16"/>
        </w:rPr>
      </w:pPr>
      <w:bookmarkStart w:id="850" w:name="_bookmark807"/>
      <w:bookmarkEnd w:id="850"/>
      <w:r>
        <w:rPr>
          <w:sz w:val="16"/>
        </w:rPr>
        <w:t xml:space="preserve">Tu Z-L, Yang M, Zhang ZJ, Wang FY (2020) </w:t>
      </w:r>
      <w:proofErr w:type="spellStart"/>
      <w:r>
        <w:rPr>
          <w:sz w:val="16"/>
        </w:rPr>
        <w:t>Superflares</w:t>
      </w:r>
      <w:proofErr w:type="spellEnd"/>
      <w:r>
        <w:rPr>
          <w:sz w:val="16"/>
        </w:rPr>
        <w:t xml:space="preserve"> on solar-type stars from the first year</w:t>
      </w:r>
      <w:r>
        <w:rPr>
          <w:spacing w:val="40"/>
          <w:sz w:val="16"/>
        </w:rPr>
        <w:t xml:space="preserve"> </w:t>
      </w:r>
      <w:r>
        <w:rPr>
          <w:sz w:val="16"/>
        </w:rPr>
        <w:t xml:space="preserve">observation of TESS. </w:t>
      </w:r>
      <w:proofErr w:type="spellStart"/>
      <w:r>
        <w:rPr>
          <w:sz w:val="16"/>
        </w:rPr>
        <w:t>Astrophys</w:t>
      </w:r>
      <w:proofErr w:type="spellEnd"/>
      <w:r>
        <w:rPr>
          <w:sz w:val="16"/>
        </w:rPr>
        <w:t xml:space="preserve"> J 890:46. </w:t>
      </w:r>
      <w:hyperlink r:id="rId1029">
        <w:r>
          <w:rPr>
            <w:color w:val="0000FF"/>
            <w:sz w:val="16"/>
          </w:rPr>
          <w:t>https://doi.org/10.3847/1538-4357/ab6606</w:t>
        </w:r>
      </w:hyperlink>
    </w:p>
    <w:p w14:paraId="4C0904E2" w14:textId="77777777" w:rsidR="007A1714" w:rsidRDefault="00000000">
      <w:pPr>
        <w:spacing w:line="247" w:lineRule="auto"/>
        <w:ind w:left="440" w:right="117" w:hanging="341"/>
        <w:jc w:val="both"/>
        <w:rPr>
          <w:sz w:val="16"/>
        </w:rPr>
      </w:pPr>
      <w:proofErr w:type="spellStart"/>
      <w:r>
        <w:rPr>
          <w:sz w:val="16"/>
        </w:rPr>
        <w:t>Tyasto</w:t>
      </w:r>
      <w:proofErr w:type="spellEnd"/>
      <w:r>
        <w:rPr>
          <w:spacing w:val="-2"/>
          <w:sz w:val="16"/>
        </w:rPr>
        <w:t xml:space="preserve"> </w:t>
      </w:r>
      <w:r>
        <w:rPr>
          <w:sz w:val="16"/>
        </w:rPr>
        <w:t>MI,</w:t>
      </w:r>
      <w:r>
        <w:rPr>
          <w:spacing w:val="-2"/>
          <w:sz w:val="16"/>
        </w:rPr>
        <w:t xml:space="preserve"> </w:t>
      </w:r>
      <w:proofErr w:type="spellStart"/>
      <w:r>
        <w:rPr>
          <w:sz w:val="16"/>
        </w:rPr>
        <w:t>Ptitsyna</w:t>
      </w:r>
      <w:proofErr w:type="spellEnd"/>
      <w:r>
        <w:rPr>
          <w:spacing w:val="-2"/>
          <w:sz w:val="16"/>
        </w:rPr>
        <w:t xml:space="preserve"> </w:t>
      </w:r>
      <w:r>
        <w:rPr>
          <w:sz w:val="16"/>
        </w:rPr>
        <w:t>NG,</w:t>
      </w:r>
      <w:r>
        <w:rPr>
          <w:spacing w:val="-3"/>
          <w:sz w:val="16"/>
        </w:rPr>
        <w:t xml:space="preserve"> </w:t>
      </w:r>
      <w:r>
        <w:rPr>
          <w:sz w:val="16"/>
        </w:rPr>
        <w:t>Veselovsky</w:t>
      </w:r>
      <w:r>
        <w:rPr>
          <w:spacing w:val="-2"/>
          <w:sz w:val="16"/>
        </w:rPr>
        <w:t xml:space="preserve"> </w:t>
      </w:r>
      <w:r>
        <w:rPr>
          <w:sz w:val="16"/>
        </w:rPr>
        <w:t>IS,</w:t>
      </w:r>
      <w:r>
        <w:rPr>
          <w:spacing w:val="-2"/>
          <w:sz w:val="16"/>
        </w:rPr>
        <w:t xml:space="preserve"> </w:t>
      </w:r>
      <w:proofErr w:type="spellStart"/>
      <w:r>
        <w:rPr>
          <w:sz w:val="16"/>
        </w:rPr>
        <w:t>Yakovchouk</w:t>
      </w:r>
      <w:proofErr w:type="spellEnd"/>
      <w:r>
        <w:rPr>
          <w:spacing w:val="-3"/>
          <w:sz w:val="16"/>
        </w:rPr>
        <w:t xml:space="preserve"> </w:t>
      </w:r>
      <w:r>
        <w:rPr>
          <w:sz w:val="16"/>
        </w:rPr>
        <w:t>OS</w:t>
      </w:r>
      <w:r>
        <w:rPr>
          <w:spacing w:val="-2"/>
          <w:sz w:val="16"/>
        </w:rPr>
        <w:t xml:space="preserve"> </w:t>
      </w:r>
      <w:r>
        <w:rPr>
          <w:sz w:val="16"/>
        </w:rPr>
        <w:t>(2009)</w:t>
      </w:r>
      <w:r>
        <w:rPr>
          <w:spacing w:val="-2"/>
          <w:sz w:val="16"/>
        </w:rPr>
        <w:t xml:space="preserve"> </w:t>
      </w:r>
      <w:r>
        <w:rPr>
          <w:sz w:val="16"/>
        </w:rPr>
        <w:t>Extremely</w:t>
      </w:r>
      <w:r>
        <w:rPr>
          <w:spacing w:val="-2"/>
          <w:sz w:val="16"/>
        </w:rPr>
        <w:t xml:space="preserve"> </w:t>
      </w:r>
      <w:r>
        <w:rPr>
          <w:sz w:val="16"/>
        </w:rPr>
        <w:t>strong</w:t>
      </w:r>
      <w:r>
        <w:rPr>
          <w:spacing w:val="-3"/>
          <w:sz w:val="16"/>
        </w:rPr>
        <w:t xml:space="preserve"> </w:t>
      </w:r>
      <w:r>
        <w:rPr>
          <w:sz w:val="16"/>
        </w:rPr>
        <w:t>geomagnetic</w:t>
      </w:r>
      <w:r>
        <w:rPr>
          <w:spacing w:val="-3"/>
          <w:sz w:val="16"/>
        </w:rPr>
        <w:t xml:space="preserve"> </w:t>
      </w:r>
      <w:r>
        <w:rPr>
          <w:sz w:val="16"/>
        </w:rPr>
        <w:t>storm</w:t>
      </w:r>
      <w:r>
        <w:rPr>
          <w:spacing w:val="-2"/>
          <w:sz w:val="16"/>
        </w:rPr>
        <w:t xml:space="preserve"> </w:t>
      </w:r>
      <w:r>
        <w:rPr>
          <w:sz w:val="16"/>
        </w:rPr>
        <w:t>of</w:t>
      </w:r>
      <w:r>
        <w:rPr>
          <w:spacing w:val="40"/>
          <w:sz w:val="16"/>
        </w:rPr>
        <w:t xml:space="preserve"> </w:t>
      </w:r>
      <w:bookmarkStart w:id="851" w:name="_bookmark808"/>
      <w:bookmarkEnd w:id="851"/>
      <w:r>
        <w:rPr>
          <w:sz w:val="16"/>
        </w:rPr>
        <w:t>September 2–3, 1859, according to the archived data of observations at the Russian network.</w:t>
      </w:r>
      <w:r>
        <w:rPr>
          <w:spacing w:val="40"/>
          <w:sz w:val="16"/>
        </w:rPr>
        <w:t xml:space="preserve"> </w:t>
      </w:r>
      <w:proofErr w:type="spellStart"/>
      <w:r>
        <w:rPr>
          <w:sz w:val="16"/>
        </w:rPr>
        <w:t>Geomagn</w:t>
      </w:r>
      <w:proofErr w:type="spellEnd"/>
      <w:r>
        <w:rPr>
          <w:sz w:val="16"/>
        </w:rPr>
        <w:t xml:space="preserve"> Aeron 49:153. </w:t>
      </w:r>
      <w:hyperlink r:id="rId1030">
        <w:r>
          <w:rPr>
            <w:color w:val="0000FF"/>
            <w:sz w:val="16"/>
          </w:rPr>
          <w:t>https://doi.org/10.1134/S0016793209020030</w:t>
        </w:r>
      </w:hyperlink>
    </w:p>
    <w:p w14:paraId="110D42A6" w14:textId="77777777" w:rsidR="007A1714" w:rsidRDefault="00000000">
      <w:pPr>
        <w:spacing w:line="247" w:lineRule="auto"/>
        <w:ind w:left="440" w:right="117" w:hanging="341"/>
        <w:jc w:val="both"/>
        <w:rPr>
          <w:sz w:val="16"/>
        </w:rPr>
      </w:pPr>
      <w:bookmarkStart w:id="852" w:name="_bookmark809"/>
      <w:bookmarkEnd w:id="852"/>
      <w:r>
        <w:rPr>
          <w:sz w:val="16"/>
        </w:rPr>
        <w:t>Tylka AJ, Lee MA (2006) A model for spectral and compositional variability at high energies in large,</w:t>
      </w:r>
      <w:r>
        <w:rPr>
          <w:spacing w:val="40"/>
          <w:sz w:val="16"/>
        </w:rPr>
        <w:t xml:space="preserve"> </w:t>
      </w:r>
      <w:r>
        <w:rPr>
          <w:sz w:val="16"/>
        </w:rPr>
        <w:t xml:space="preserve">gradual solar particle events. </w:t>
      </w:r>
      <w:proofErr w:type="spellStart"/>
      <w:r>
        <w:rPr>
          <w:sz w:val="16"/>
        </w:rPr>
        <w:t>Astrophys</w:t>
      </w:r>
      <w:proofErr w:type="spellEnd"/>
      <w:r>
        <w:rPr>
          <w:sz w:val="16"/>
        </w:rPr>
        <w:t xml:space="preserve"> J 646:1319. </w:t>
      </w:r>
      <w:hyperlink r:id="rId1031">
        <w:r>
          <w:rPr>
            <w:color w:val="0000FF"/>
            <w:sz w:val="16"/>
          </w:rPr>
          <w:t>https://doi.org/10.1086/505106</w:t>
        </w:r>
      </w:hyperlink>
    </w:p>
    <w:p w14:paraId="44C28709" w14:textId="77777777" w:rsidR="007A1714" w:rsidRDefault="00000000">
      <w:pPr>
        <w:spacing w:line="247" w:lineRule="auto"/>
        <w:ind w:left="440" w:right="118" w:hanging="341"/>
        <w:jc w:val="both"/>
        <w:rPr>
          <w:sz w:val="16"/>
        </w:rPr>
      </w:pPr>
      <w:r>
        <w:rPr>
          <w:sz w:val="16"/>
        </w:rPr>
        <w:t>Tylka AJ, Cohen CMS, Dietrich WF et al (2005) Shock geometry, seed populations, and the origin of</w:t>
      </w:r>
      <w:r>
        <w:rPr>
          <w:spacing w:val="40"/>
          <w:sz w:val="16"/>
        </w:rPr>
        <w:t xml:space="preserve"> </w:t>
      </w:r>
      <w:bookmarkStart w:id="853" w:name="_bookmark810"/>
      <w:bookmarkEnd w:id="853"/>
      <w:r>
        <w:rPr>
          <w:sz w:val="16"/>
        </w:rPr>
        <w:t xml:space="preserve">variable elemental composition at high energies in large gradual solar particle events. </w:t>
      </w:r>
      <w:proofErr w:type="spellStart"/>
      <w:r>
        <w:rPr>
          <w:sz w:val="16"/>
        </w:rPr>
        <w:t>Astrophys</w:t>
      </w:r>
      <w:proofErr w:type="spellEnd"/>
      <w:r>
        <w:rPr>
          <w:sz w:val="16"/>
        </w:rPr>
        <w:t xml:space="preserve"> J</w:t>
      </w:r>
      <w:r>
        <w:rPr>
          <w:spacing w:val="40"/>
          <w:sz w:val="16"/>
        </w:rPr>
        <w:t xml:space="preserve"> </w:t>
      </w:r>
      <w:r>
        <w:rPr>
          <w:sz w:val="16"/>
        </w:rPr>
        <w:t xml:space="preserve">625:474. </w:t>
      </w:r>
      <w:hyperlink r:id="rId1032">
        <w:r>
          <w:rPr>
            <w:color w:val="0000FF"/>
            <w:sz w:val="16"/>
          </w:rPr>
          <w:t>https://doi.org/10.1086/429384</w:t>
        </w:r>
      </w:hyperlink>
    </w:p>
    <w:p w14:paraId="75C34EF7" w14:textId="77777777" w:rsidR="007A1714" w:rsidRDefault="00000000">
      <w:pPr>
        <w:spacing w:line="247" w:lineRule="auto"/>
        <w:ind w:left="440" w:right="117" w:hanging="341"/>
        <w:jc w:val="both"/>
        <w:rPr>
          <w:sz w:val="16"/>
        </w:rPr>
      </w:pPr>
      <w:bookmarkStart w:id="854" w:name="_bookmark811"/>
      <w:bookmarkEnd w:id="854"/>
      <w:r>
        <w:rPr>
          <w:sz w:val="16"/>
        </w:rPr>
        <w:t>Uchida Y (1968) Propagation of hydromagnetic disturbances in the solar corona and Moreton’s wave</w:t>
      </w:r>
      <w:r>
        <w:rPr>
          <w:spacing w:val="40"/>
          <w:sz w:val="16"/>
        </w:rPr>
        <w:t xml:space="preserve"> </w:t>
      </w:r>
      <w:r>
        <w:rPr>
          <w:sz w:val="16"/>
        </w:rPr>
        <w:t xml:space="preserve">phenomenon. Sol Phys 4:30. </w:t>
      </w:r>
      <w:hyperlink r:id="rId1033">
        <w:r>
          <w:rPr>
            <w:color w:val="0000FF"/>
            <w:sz w:val="16"/>
          </w:rPr>
          <w:t>https://doi.org/10.1007/BF00146996</w:t>
        </w:r>
      </w:hyperlink>
    </w:p>
    <w:p w14:paraId="60B94CBE" w14:textId="77777777" w:rsidR="007A1714" w:rsidRDefault="00000000">
      <w:pPr>
        <w:spacing w:line="184" w:lineRule="exact"/>
        <w:ind w:left="100"/>
        <w:jc w:val="both"/>
        <w:rPr>
          <w:sz w:val="16"/>
        </w:rPr>
      </w:pPr>
      <w:bookmarkStart w:id="855" w:name="_bookmark812"/>
      <w:bookmarkEnd w:id="855"/>
      <w:proofErr w:type="spellStart"/>
      <w:r>
        <w:rPr>
          <w:sz w:val="16"/>
        </w:rPr>
        <w:t>Usoskin</w:t>
      </w:r>
      <w:proofErr w:type="spellEnd"/>
      <w:r>
        <w:rPr>
          <w:spacing w:val="-7"/>
          <w:sz w:val="16"/>
        </w:rPr>
        <w:t xml:space="preserve"> </w:t>
      </w:r>
      <w:r>
        <w:rPr>
          <w:sz w:val="16"/>
        </w:rPr>
        <w:t>IG</w:t>
      </w:r>
      <w:r>
        <w:rPr>
          <w:spacing w:val="-7"/>
          <w:sz w:val="16"/>
        </w:rPr>
        <w:t xml:space="preserve"> </w:t>
      </w:r>
      <w:r>
        <w:rPr>
          <w:sz w:val="16"/>
        </w:rPr>
        <w:t>(2017)</w:t>
      </w:r>
      <w:r>
        <w:rPr>
          <w:spacing w:val="-6"/>
          <w:sz w:val="16"/>
        </w:rPr>
        <w:t xml:space="preserve"> </w:t>
      </w:r>
      <w:r>
        <w:rPr>
          <w:sz w:val="16"/>
        </w:rPr>
        <w:t>A</w:t>
      </w:r>
      <w:r>
        <w:rPr>
          <w:spacing w:val="-6"/>
          <w:sz w:val="16"/>
        </w:rPr>
        <w:t xml:space="preserve"> </w:t>
      </w:r>
      <w:r>
        <w:rPr>
          <w:sz w:val="16"/>
        </w:rPr>
        <w:t>history</w:t>
      </w:r>
      <w:r>
        <w:rPr>
          <w:spacing w:val="-7"/>
          <w:sz w:val="16"/>
        </w:rPr>
        <w:t xml:space="preserve"> </w:t>
      </w:r>
      <w:r>
        <w:rPr>
          <w:sz w:val="16"/>
        </w:rPr>
        <w:t>of</w:t>
      </w:r>
      <w:r>
        <w:rPr>
          <w:spacing w:val="-5"/>
          <w:sz w:val="16"/>
        </w:rPr>
        <w:t xml:space="preserve"> </w:t>
      </w:r>
      <w:r>
        <w:rPr>
          <w:sz w:val="16"/>
        </w:rPr>
        <w:t>solar</w:t>
      </w:r>
      <w:r>
        <w:rPr>
          <w:spacing w:val="-7"/>
          <w:sz w:val="16"/>
        </w:rPr>
        <w:t xml:space="preserve"> </w:t>
      </w:r>
      <w:r>
        <w:rPr>
          <w:sz w:val="16"/>
        </w:rPr>
        <w:t>activity</w:t>
      </w:r>
      <w:r>
        <w:rPr>
          <w:spacing w:val="-7"/>
          <w:sz w:val="16"/>
        </w:rPr>
        <w:t xml:space="preserve"> </w:t>
      </w:r>
      <w:r>
        <w:rPr>
          <w:sz w:val="16"/>
        </w:rPr>
        <w:t>over</w:t>
      </w:r>
      <w:r>
        <w:rPr>
          <w:spacing w:val="-6"/>
          <w:sz w:val="16"/>
        </w:rPr>
        <w:t xml:space="preserve"> </w:t>
      </w:r>
      <w:r>
        <w:rPr>
          <w:sz w:val="16"/>
        </w:rPr>
        <w:t>millennia.</w:t>
      </w:r>
      <w:r>
        <w:rPr>
          <w:spacing w:val="-7"/>
          <w:sz w:val="16"/>
        </w:rPr>
        <w:t xml:space="preserve"> </w:t>
      </w:r>
      <w:r>
        <w:rPr>
          <w:sz w:val="16"/>
        </w:rPr>
        <w:t>Living</w:t>
      </w:r>
      <w:r>
        <w:rPr>
          <w:spacing w:val="-5"/>
          <w:sz w:val="16"/>
        </w:rPr>
        <w:t xml:space="preserve"> </w:t>
      </w:r>
      <w:r>
        <w:rPr>
          <w:sz w:val="16"/>
        </w:rPr>
        <w:t>Rev</w:t>
      </w:r>
      <w:r>
        <w:rPr>
          <w:spacing w:val="-7"/>
          <w:sz w:val="16"/>
        </w:rPr>
        <w:t xml:space="preserve"> </w:t>
      </w:r>
      <w:r>
        <w:rPr>
          <w:sz w:val="16"/>
        </w:rPr>
        <w:t>Sol</w:t>
      </w:r>
      <w:r>
        <w:rPr>
          <w:spacing w:val="-7"/>
          <w:sz w:val="16"/>
        </w:rPr>
        <w:t xml:space="preserve"> </w:t>
      </w:r>
      <w:r>
        <w:rPr>
          <w:sz w:val="16"/>
        </w:rPr>
        <w:t>Phys</w:t>
      </w:r>
      <w:r>
        <w:rPr>
          <w:spacing w:val="-5"/>
          <w:sz w:val="16"/>
        </w:rPr>
        <w:t xml:space="preserve"> </w:t>
      </w:r>
      <w:r>
        <w:rPr>
          <w:sz w:val="16"/>
        </w:rPr>
        <w:t>14:3.</w:t>
      </w:r>
      <w:r>
        <w:rPr>
          <w:spacing w:val="-7"/>
          <w:sz w:val="16"/>
        </w:rPr>
        <w:t xml:space="preserve"> </w:t>
      </w:r>
      <w:hyperlink r:id="rId1034">
        <w:r>
          <w:rPr>
            <w:color w:val="0000FF"/>
            <w:spacing w:val="-2"/>
            <w:sz w:val="16"/>
          </w:rPr>
          <w:t>https://doi.org/10.</w:t>
        </w:r>
      </w:hyperlink>
    </w:p>
    <w:p w14:paraId="3FC20E55" w14:textId="77777777" w:rsidR="007A1714" w:rsidRDefault="00000000">
      <w:pPr>
        <w:ind w:left="440"/>
        <w:rPr>
          <w:sz w:val="16"/>
        </w:rPr>
      </w:pPr>
      <w:hyperlink r:id="rId1035">
        <w:r>
          <w:rPr>
            <w:color w:val="0000FF"/>
            <w:spacing w:val="-2"/>
            <w:sz w:val="16"/>
          </w:rPr>
          <w:t>1007/s41116-017-0006-</w:t>
        </w:r>
        <w:r>
          <w:rPr>
            <w:color w:val="0000FF"/>
            <w:spacing w:val="-10"/>
            <w:sz w:val="16"/>
          </w:rPr>
          <w:t>9</w:t>
        </w:r>
      </w:hyperlink>
    </w:p>
    <w:p w14:paraId="12ACAFA5" w14:textId="77777777" w:rsidR="007A1714" w:rsidRDefault="00000000">
      <w:pPr>
        <w:spacing w:before="6" w:line="247" w:lineRule="auto"/>
        <w:ind w:left="440" w:right="117" w:hanging="341"/>
        <w:jc w:val="both"/>
        <w:rPr>
          <w:sz w:val="16"/>
        </w:rPr>
      </w:pPr>
      <w:bookmarkStart w:id="856" w:name="_bookmark813"/>
      <w:bookmarkEnd w:id="856"/>
      <w:proofErr w:type="spellStart"/>
      <w:r>
        <w:rPr>
          <w:sz w:val="16"/>
        </w:rPr>
        <w:t>Usoskin</w:t>
      </w:r>
      <w:proofErr w:type="spellEnd"/>
      <w:r>
        <w:rPr>
          <w:sz w:val="16"/>
        </w:rPr>
        <w:t xml:space="preserve"> IG, </w:t>
      </w:r>
      <w:proofErr w:type="spellStart"/>
      <w:r>
        <w:rPr>
          <w:sz w:val="16"/>
        </w:rPr>
        <w:t>Kovaltsov</w:t>
      </w:r>
      <w:proofErr w:type="spellEnd"/>
      <w:r>
        <w:rPr>
          <w:sz w:val="16"/>
        </w:rPr>
        <w:t xml:space="preserve"> GA (2012) Occurrence of extreme solar particle events: assessment from</w:t>
      </w:r>
      <w:r>
        <w:rPr>
          <w:spacing w:val="40"/>
          <w:sz w:val="16"/>
        </w:rPr>
        <w:t xml:space="preserve"> </w:t>
      </w:r>
      <w:r>
        <w:rPr>
          <w:sz w:val="16"/>
        </w:rPr>
        <w:t xml:space="preserve">historical proxy data. </w:t>
      </w:r>
      <w:proofErr w:type="spellStart"/>
      <w:r>
        <w:rPr>
          <w:sz w:val="16"/>
        </w:rPr>
        <w:t>Astrophys</w:t>
      </w:r>
      <w:proofErr w:type="spellEnd"/>
      <w:r>
        <w:rPr>
          <w:sz w:val="16"/>
        </w:rPr>
        <w:t xml:space="preserve"> J 757:92. </w:t>
      </w:r>
      <w:hyperlink r:id="rId1036">
        <w:r>
          <w:rPr>
            <w:color w:val="0000FF"/>
            <w:sz w:val="16"/>
          </w:rPr>
          <w:t>https://doi.org/10.1088/0004-637X/757/1/92</w:t>
        </w:r>
      </w:hyperlink>
    </w:p>
    <w:p w14:paraId="05DAFB7A" w14:textId="77777777" w:rsidR="007A1714" w:rsidRDefault="00000000">
      <w:pPr>
        <w:spacing w:line="247" w:lineRule="auto"/>
        <w:ind w:left="440" w:right="117" w:hanging="341"/>
        <w:jc w:val="both"/>
        <w:rPr>
          <w:sz w:val="16"/>
        </w:rPr>
      </w:pPr>
      <w:bookmarkStart w:id="857" w:name="_bookmark814"/>
      <w:bookmarkEnd w:id="857"/>
      <w:proofErr w:type="spellStart"/>
      <w:r>
        <w:rPr>
          <w:sz w:val="16"/>
        </w:rPr>
        <w:t>Usoskin</w:t>
      </w:r>
      <w:proofErr w:type="spellEnd"/>
      <w:r>
        <w:rPr>
          <w:sz w:val="16"/>
        </w:rPr>
        <w:t xml:space="preserve"> IG, </w:t>
      </w:r>
      <w:proofErr w:type="spellStart"/>
      <w:r>
        <w:rPr>
          <w:sz w:val="16"/>
        </w:rPr>
        <w:t>Kovaltsov</w:t>
      </w:r>
      <w:proofErr w:type="spellEnd"/>
      <w:r>
        <w:rPr>
          <w:sz w:val="16"/>
        </w:rPr>
        <w:t xml:space="preserve"> GA (2015) The carbon-14 spike in the 8th century was not caused by a cometary</w:t>
      </w:r>
      <w:r>
        <w:rPr>
          <w:spacing w:val="40"/>
          <w:sz w:val="16"/>
        </w:rPr>
        <w:t xml:space="preserve"> </w:t>
      </w:r>
      <w:r>
        <w:rPr>
          <w:sz w:val="16"/>
        </w:rPr>
        <w:t xml:space="preserve">impact on Earth. Icarus 260:475. </w:t>
      </w:r>
      <w:hyperlink r:id="rId1037">
        <w:r>
          <w:rPr>
            <w:color w:val="0000FF"/>
            <w:sz w:val="16"/>
          </w:rPr>
          <w:t>https://doi.org/10.1016/j.icarus.2014.06.009</w:t>
        </w:r>
      </w:hyperlink>
    </w:p>
    <w:p w14:paraId="3CEE2314" w14:textId="77777777" w:rsidR="007A1714" w:rsidRDefault="00000000">
      <w:pPr>
        <w:spacing w:line="247" w:lineRule="auto"/>
        <w:ind w:left="440" w:right="117" w:hanging="341"/>
        <w:jc w:val="both"/>
        <w:rPr>
          <w:sz w:val="16"/>
        </w:rPr>
      </w:pPr>
      <w:bookmarkStart w:id="858" w:name="_bookmark815"/>
      <w:bookmarkEnd w:id="858"/>
      <w:proofErr w:type="spellStart"/>
      <w:r>
        <w:rPr>
          <w:sz w:val="16"/>
        </w:rPr>
        <w:t>Usoskin</w:t>
      </w:r>
      <w:proofErr w:type="spellEnd"/>
      <w:r>
        <w:rPr>
          <w:sz w:val="16"/>
        </w:rPr>
        <w:t xml:space="preserve"> IG, </w:t>
      </w:r>
      <w:proofErr w:type="spellStart"/>
      <w:r>
        <w:rPr>
          <w:sz w:val="16"/>
        </w:rPr>
        <w:t>Kovaltsov</w:t>
      </w:r>
      <w:proofErr w:type="spellEnd"/>
      <w:r>
        <w:rPr>
          <w:sz w:val="16"/>
        </w:rPr>
        <w:t xml:space="preserve"> GA (2021) Mind the gap: new precise </w:t>
      </w:r>
      <w:r>
        <w:rPr>
          <w:sz w:val="16"/>
          <w:vertAlign w:val="superscript"/>
        </w:rPr>
        <w:t>14</w:t>
      </w:r>
      <w:r>
        <w:rPr>
          <w:sz w:val="16"/>
        </w:rPr>
        <w:t>C data indicate the nature of extreme</w:t>
      </w:r>
      <w:r>
        <w:rPr>
          <w:spacing w:val="40"/>
          <w:sz w:val="16"/>
        </w:rPr>
        <w:t xml:space="preserve"> </w:t>
      </w:r>
      <w:r>
        <w:rPr>
          <w:sz w:val="16"/>
        </w:rPr>
        <w:t xml:space="preserve">solar particle events. </w:t>
      </w:r>
      <w:proofErr w:type="spellStart"/>
      <w:r>
        <w:rPr>
          <w:sz w:val="16"/>
        </w:rPr>
        <w:t>Geophys</w:t>
      </w:r>
      <w:proofErr w:type="spellEnd"/>
      <w:r>
        <w:rPr>
          <w:sz w:val="16"/>
        </w:rPr>
        <w:t xml:space="preserve"> Res Lett 48:e94848. </w:t>
      </w:r>
      <w:hyperlink r:id="rId1038">
        <w:r>
          <w:rPr>
            <w:color w:val="0000FF"/>
            <w:sz w:val="16"/>
          </w:rPr>
          <w:t>https://doi.org/10.1029/2021GL094848</w:t>
        </w:r>
      </w:hyperlink>
    </w:p>
    <w:p w14:paraId="16C4931B" w14:textId="77777777" w:rsidR="007A1714" w:rsidRDefault="00000000">
      <w:pPr>
        <w:spacing w:line="247" w:lineRule="auto"/>
        <w:ind w:left="440" w:right="117" w:hanging="341"/>
        <w:jc w:val="both"/>
        <w:rPr>
          <w:sz w:val="16"/>
        </w:rPr>
      </w:pPr>
      <w:proofErr w:type="spellStart"/>
      <w:r>
        <w:rPr>
          <w:sz w:val="16"/>
        </w:rPr>
        <w:t>Usoskin</w:t>
      </w:r>
      <w:proofErr w:type="spellEnd"/>
      <w:r>
        <w:rPr>
          <w:sz w:val="16"/>
        </w:rPr>
        <w:t xml:space="preserve"> IG, Solanki SK, Korte M (2006a) Solar activity reconstructed over the last 7000 years: the</w:t>
      </w:r>
      <w:r>
        <w:rPr>
          <w:spacing w:val="40"/>
          <w:sz w:val="16"/>
        </w:rPr>
        <w:t xml:space="preserve"> </w:t>
      </w:r>
      <w:bookmarkStart w:id="859" w:name="_bookmark816"/>
      <w:bookmarkEnd w:id="859"/>
      <w:r>
        <w:rPr>
          <w:sz w:val="16"/>
        </w:rPr>
        <w:t xml:space="preserve">influence of geomagnetic field changes. </w:t>
      </w:r>
      <w:proofErr w:type="spellStart"/>
      <w:r>
        <w:rPr>
          <w:sz w:val="16"/>
        </w:rPr>
        <w:t>Geophys</w:t>
      </w:r>
      <w:proofErr w:type="spellEnd"/>
      <w:r>
        <w:rPr>
          <w:sz w:val="16"/>
        </w:rPr>
        <w:t xml:space="preserve"> Res Lett 33:L08103. </w:t>
      </w:r>
      <w:hyperlink r:id="rId1039">
        <w:r>
          <w:rPr>
            <w:color w:val="0000FF"/>
            <w:sz w:val="16"/>
          </w:rPr>
          <w:t>https://doi.org/10.1029/</w:t>
        </w:r>
      </w:hyperlink>
      <w:r>
        <w:rPr>
          <w:color w:val="0000FF"/>
          <w:spacing w:val="40"/>
          <w:sz w:val="16"/>
        </w:rPr>
        <w:t xml:space="preserve"> </w:t>
      </w:r>
      <w:hyperlink r:id="rId1040">
        <w:r>
          <w:rPr>
            <w:color w:val="0000FF"/>
            <w:spacing w:val="-2"/>
            <w:sz w:val="16"/>
          </w:rPr>
          <w:t>2006GL025921</w:t>
        </w:r>
      </w:hyperlink>
    </w:p>
    <w:p w14:paraId="0E4C2850" w14:textId="77777777" w:rsidR="007A1714" w:rsidRDefault="00000000">
      <w:pPr>
        <w:spacing w:line="247" w:lineRule="auto"/>
        <w:ind w:left="440" w:right="117" w:hanging="341"/>
        <w:jc w:val="both"/>
        <w:rPr>
          <w:sz w:val="16"/>
        </w:rPr>
      </w:pPr>
      <w:bookmarkStart w:id="860" w:name="_bookmark817"/>
      <w:bookmarkEnd w:id="860"/>
      <w:proofErr w:type="spellStart"/>
      <w:r>
        <w:rPr>
          <w:sz w:val="16"/>
        </w:rPr>
        <w:t>Usoskin</w:t>
      </w:r>
      <w:proofErr w:type="spellEnd"/>
      <w:r>
        <w:rPr>
          <w:spacing w:val="-1"/>
          <w:sz w:val="16"/>
        </w:rPr>
        <w:t xml:space="preserve"> </w:t>
      </w:r>
      <w:r>
        <w:rPr>
          <w:sz w:val="16"/>
        </w:rPr>
        <w:t>I,</w:t>
      </w:r>
      <w:r>
        <w:rPr>
          <w:spacing w:val="-1"/>
          <w:sz w:val="16"/>
        </w:rPr>
        <w:t xml:space="preserve"> </w:t>
      </w:r>
      <w:r>
        <w:rPr>
          <w:sz w:val="16"/>
        </w:rPr>
        <w:t>Solanki</w:t>
      </w:r>
      <w:r>
        <w:rPr>
          <w:spacing w:val="-1"/>
          <w:sz w:val="16"/>
        </w:rPr>
        <w:t xml:space="preserve"> </w:t>
      </w:r>
      <w:r>
        <w:rPr>
          <w:sz w:val="16"/>
        </w:rPr>
        <w:t>S,</w:t>
      </w:r>
      <w:r>
        <w:rPr>
          <w:spacing w:val="-1"/>
          <w:sz w:val="16"/>
        </w:rPr>
        <w:t xml:space="preserve"> </w:t>
      </w:r>
      <w:proofErr w:type="spellStart"/>
      <w:r>
        <w:rPr>
          <w:sz w:val="16"/>
        </w:rPr>
        <w:t>Kovaltsov</w:t>
      </w:r>
      <w:proofErr w:type="spellEnd"/>
      <w:r>
        <w:rPr>
          <w:spacing w:val="-1"/>
          <w:sz w:val="16"/>
        </w:rPr>
        <w:t xml:space="preserve"> </w:t>
      </w:r>
      <w:r>
        <w:rPr>
          <w:sz w:val="16"/>
        </w:rPr>
        <w:t>G,</w:t>
      </w:r>
      <w:r>
        <w:rPr>
          <w:spacing w:val="-1"/>
          <w:sz w:val="16"/>
        </w:rPr>
        <w:t xml:space="preserve"> </w:t>
      </w:r>
      <w:r>
        <w:rPr>
          <w:sz w:val="16"/>
        </w:rPr>
        <w:t>Beer</w:t>
      </w:r>
      <w:r>
        <w:rPr>
          <w:spacing w:val="-1"/>
          <w:sz w:val="16"/>
        </w:rPr>
        <w:t xml:space="preserve"> </w:t>
      </w:r>
      <w:r>
        <w:rPr>
          <w:sz w:val="16"/>
        </w:rPr>
        <w:t>J,</w:t>
      </w:r>
      <w:r>
        <w:rPr>
          <w:spacing w:val="-1"/>
          <w:sz w:val="16"/>
        </w:rPr>
        <w:t xml:space="preserve"> </w:t>
      </w:r>
      <w:r>
        <w:rPr>
          <w:sz w:val="16"/>
        </w:rPr>
        <w:t>Kromer</w:t>
      </w:r>
      <w:r>
        <w:rPr>
          <w:spacing w:val="-1"/>
          <w:sz w:val="16"/>
        </w:rPr>
        <w:t xml:space="preserve"> </w:t>
      </w:r>
      <w:r>
        <w:rPr>
          <w:sz w:val="16"/>
        </w:rPr>
        <w:t>B</w:t>
      </w:r>
      <w:r>
        <w:rPr>
          <w:spacing w:val="-1"/>
          <w:sz w:val="16"/>
        </w:rPr>
        <w:t xml:space="preserve"> </w:t>
      </w:r>
      <w:r>
        <w:rPr>
          <w:sz w:val="16"/>
        </w:rPr>
        <w:t>(2006b)</w:t>
      </w:r>
      <w:r>
        <w:rPr>
          <w:spacing w:val="-1"/>
          <w:sz w:val="16"/>
        </w:rPr>
        <w:t xml:space="preserve"> </w:t>
      </w:r>
      <w:r>
        <w:rPr>
          <w:sz w:val="16"/>
        </w:rPr>
        <w:t>Solar</w:t>
      </w:r>
      <w:r>
        <w:rPr>
          <w:spacing w:val="-1"/>
          <w:sz w:val="16"/>
        </w:rPr>
        <w:t xml:space="preserve"> </w:t>
      </w:r>
      <w:r>
        <w:rPr>
          <w:sz w:val="16"/>
        </w:rPr>
        <w:t>proton</w:t>
      </w:r>
      <w:r>
        <w:rPr>
          <w:spacing w:val="-1"/>
          <w:sz w:val="16"/>
        </w:rPr>
        <w:t xml:space="preserve"> </w:t>
      </w:r>
      <w:r>
        <w:rPr>
          <w:sz w:val="16"/>
        </w:rPr>
        <w:t>events</w:t>
      </w:r>
      <w:r>
        <w:rPr>
          <w:spacing w:val="-1"/>
          <w:sz w:val="16"/>
        </w:rPr>
        <w:t xml:space="preserve"> </w:t>
      </w:r>
      <w:r>
        <w:rPr>
          <w:sz w:val="16"/>
        </w:rPr>
        <w:t>in</w:t>
      </w:r>
      <w:r>
        <w:rPr>
          <w:spacing w:val="-1"/>
          <w:sz w:val="16"/>
        </w:rPr>
        <w:t xml:space="preserve"> </w:t>
      </w:r>
      <w:r>
        <w:rPr>
          <w:sz w:val="16"/>
        </w:rPr>
        <w:t>cosmogenic</w:t>
      </w:r>
      <w:r>
        <w:rPr>
          <w:spacing w:val="-1"/>
          <w:sz w:val="16"/>
        </w:rPr>
        <w:t xml:space="preserve"> </w:t>
      </w:r>
      <w:r>
        <w:rPr>
          <w:sz w:val="16"/>
        </w:rPr>
        <w:t>isotope</w:t>
      </w:r>
      <w:r>
        <w:rPr>
          <w:spacing w:val="40"/>
          <w:sz w:val="16"/>
        </w:rPr>
        <w:t xml:space="preserve"> </w:t>
      </w:r>
      <w:r>
        <w:rPr>
          <w:sz w:val="16"/>
        </w:rPr>
        <w:t xml:space="preserve">data. </w:t>
      </w:r>
      <w:proofErr w:type="spellStart"/>
      <w:r>
        <w:rPr>
          <w:sz w:val="16"/>
        </w:rPr>
        <w:t>Geophys</w:t>
      </w:r>
      <w:proofErr w:type="spellEnd"/>
      <w:r>
        <w:rPr>
          <w:sz w:val="16"/>
        </w:rPr>
        <w:t xml:space="preserve"> Res Lett 33:L08107. </w:t>
      </w:r>
      <w:hyperlink r:id="rId1041">
        <w:r>
          <w:rPr>
            <w:color w:val="0000FF"/>
            <w:sz w:val="16"/>
          </w:rPr>
          <w:t>https://doi.org/10.1029/2006GL026059</w:t>
        </w:r>
      </w:hyperlink>
    </w:p>
    <w:p w14:paraId="1AB32CB4" w14:textId="77777777" w:rsidR="007A1714" w:rsidRDefault="00000000">
      <w:pPr>
        <w:spacing w:line="184" w:lineRule="exact"/>
        <w:ind w:left="100"/>
        <w:jc w:val="both"/>
        <w:rPr>
          <w:sz w:val="16"/>
        </w:rPr>
      </w:pPr>
      <w:bookmarkStart w:id="861" w:name="_bookmark818"/>
      <w:bookmarkEnd w:id="861"/>
      <w:proofErr w:type="spellStart"/>
      <w:r>
        <w:rPr>
          <w:sz w:val="16"/>
        </w:rPr>
        <w:t>Usoskin</w:t>
      </w:r>
      <w:proofErr w:type="spellEnd"/>
      <w:r>
        <w:rPr>
          <w:spacing w:val="3"/>
          <w:sz w:val="16"/>
        </w:rPr>
        <w:t xml:space="preserve"> </w:t>
      </w:r>
      <w:r>
        <w:rPr>
          <w:sz w:val="16"/>
        </w:rPr>
        <w:t>IG,</w:t>
      </w:r>
      <w:r>
        <w:rPr>
          <w:spacing w:val="6"/>
          <w:sz w:val="16"/>
        </w:rPr>
        <w:t xml:space="preserve"> </w:t>
      </w:r>
      <w:r>
        <w:rPr>
          <w:sz w:val="16"/>
        </w:rPr>
        <w:t>Kromer</w:t>
      </w:r>
      <w:r>
        <w:rPr>
          <w:spacing w:val="6"/>
          <w:sz w:val="16"/>
        </w:rPr>
        <w:t xml:space="preserve"> </w:t>
      </w:r>
      <w:r>
        <w:rPr>
          <w:sz w:val="16"/>
        </w:rPr>
        <w:t>B,</w:t>
      </w:r>
      <w:r>
        <w:rPr>
          <w:spacing w:val="5"/>
          <w:sz w:val="16"/>
        </w:rPr>
        <w:t xml:space="preserve"> </w:t>
      </w:r>
      <w:r>
        <w:rPr>
          <w:sz w:val="16"/>
        </w:rPr>
        <w:t>Ludlow</w:t>
      </w:r>
      <w:r>
        <w:rPr>
          <w:spacing w:val="6"/>
          <w:sz w:val="16"/>
        </w:rPr>
        <w:t xml:space="preserve"> </w:t>
      </w:r>
      <w:r>
        <w:rPr>
          <w:sz w:val="16"/>
        </w:rPr>
        <w:t>F</w:t>
      </w:r>
      <w:r>
        <w:rPr>
          <w:spacing w:val="6"/>
          <w:sz w:val="16"/>
        </w:rPr>
        <w:t xml:space="preserve"> </w:t>
      </w:r>
      <w:r>
        <w:rPr>
          <w:sz w:val="16"/>
        </w:rPr>
        <w:t>et</w:t>
      </w:r>
      <w:r>
        <w:rPr>
          <w:spacing w:val="6"/>
          <w:sz w:val="16"/>
        </w:rPr>
        <w:t xml:space="preserve"> </w:t>
      </w:r>
      <w:r>
        <w:rPr>
          <w:sz w:val="16"/>
        </w:rPr>
        <w:t>al</w:t>
      </w:r>
      <w:r>
        <w:rPr>
          <w:spacing w:val="6"/>
          <w:sz w:val="16"/>
        </w:rPr>
        <w:t xml:space="preserve"> </w:t>
      </w:r>
      <w:r>
        <w:rPr>
          <w:sz w:val="16"/>
        </w:rPr>
        <w:t>(2013)</w:t>
      </w:r>
      <w:r>
        <w:rPr>
          <w:spacing w:val="5"/>
          <w:sz w:val="16"/>
        </w:rPr>
        <w:t xml:space="preserve"> </w:t>
      </w:r>
      <w:r>
        <w:rPr>
          <w:sz w:val="16"/>
        </w:rPr>
        <w:t>The</w:t>
      </w:r>
      <w:r>
        <w:rPr>
          <w:spacing w:val="6"/>
          <w:sz w:val="16"/>
        </w:rPr>
        <w:t xml:space="preserve"> </w:t>
      </w:r>
      <w:r>
        <w:rPr>
          <w:sz w:val="16"/>
        </w:rPr>
        <w:t>AD775</w:t>
      </w:r>
      <w:r>
        <w:rPr>
          <w:spacing w:val="5"/>
          <w:sz w:val="16"/>
        </w:rPr>
        <w:t xml:space="preserve"> </w:t>
      </w:r>
      <w:r>
        <w:rPr>
          <w:sz w:val="16"/>
        </w:rPr>
        <w:t>cosmic</w:t>
      </w:r>
      <w:r>
        <w:rPr>
          <w:spacing w:val="5"/>
          <w:sz w:val="16"/>
        </w:rPr>
        <w:t xml:space="preserve"> </w:t>
      </w:r>
      <w:r>
        <w:rPr>
          <w:sz w:val="16"/>
        </w:rPr>
        <w:t>event</w:t>
      </w:r>
      <w:r>
        <w:rPr>
          <w:spacing w:val="5"/>
          <w:sz w:val="16"/>
        </w:rPr>
        <w:t xml:space="preserve"> </w:t>
      </w:r>
      <w:r>
        <w:rPr>
          <w:sz w:val="16"/>
        </w:rPr>
        <w:t>revisited:</w:t>
      </w:r>
      <w:r>
        <w:rPr>
          <w:spacing w:val="5"/>
          <w:sz w:val="16"/>
        </w:rPr>
        <w:t xml:space="preserve"> </w:t>
      </w:r>
      <w:r>
        <w:rPr>
          <w:sz w:val="16"/>
        </w:rPr>
        <w:t>The</w:t>
      </w:r>
      <w:r>
        <w:rPr>
          <w:spacing w:val="6"/>
          <w:sz w:val="16"/>
        </w:rPr>
        <w:t xml:space="preserve"> </w:t>
      </w:r>
      <w:r>
        <w:rPr>
          <w:sz w:val="16"/>
        </w:rPr>
        <w:t>Sun</w:t>
      </w:r>
      <w:r>
        <w:rPr>
          <w:spacing w:val="5"/>
          <w:sz w:val="16"/>
        </w:rPr>
        <w:t xml:space="preserve"> </w:t>
      </w:r>
      <w:r>
        <w:rPr>
          <w:sz w:val="16"/>
        </w:rPr>
        <w:t>is</w:t>
      </w:r>
      <w:r>
        <w:rPr>
          <w:spacing w:val="7"/>
          <w:sz w:val="16"/>
        </w:rPr>
        <w:t xml:space="preserve"> </w:t>
      </w:r>
      <w:r>
        <w:rPr>
          <w:sz w:val="16"/>
        </w:rPr>
        <w:t>to</w:t>
      </w:r>
      <w:r>
        <w:rPr>
          <w:spacing w:val="5"/>
          <w:sz w:val="16"/>
        </w:rPr>
        <w:t xml:space="preserve"> </w:t>
      </w:r>
      <w:r>
        <w:rPr>
          <w:spacing w:val="-2"/>
          <w:sz w:val="16"/>
        </w:rPr>
        <w:t>blame.</w:t>
      </w:r>
    </w:p>
    <w:p w14:paraId="66C6AC3C" w14:textId="77777777" w:rsidR="007A1714" w:rsidRDefault="00000000">
      <w:pPr>
        <w:spacing w:before="4"/>
        <w:ind w:left="440"/>
        <w:jc w:val="both"/>
        <w:rPr>
          <w:sz w:val="16"/>
        </w:rPr>
      </w:pPr>
      <w:r>
        <w:rPr>
          <w:sz w:val="16"/>
        </w:rPr>
        <w:t>Astron</w:t>
      </w:r>
      <w:r>
        <w:rPr>
          <w:spacing w:val="-2"/>
          <w:sz w:val="16"/>
        </w:rPr>
        <w:t xml:space="preserve"> </w:t>
      </w:r>
      <w:proofErr w:type="spellStart"/>
      <w:r>
        <w:rPr>
          <w:sz w:val="16"/>
        </w:rPr>
        <w:t>Astrophys</w:t>
      </w:r>
      <w:proofErr w:type="spellEnd"/>
      <w:r>
        <w:rPr>
          <w:spacing w:val="-2"/>
          <w:sz w:val="16"/>
        </w:rPr>
        <w:t xml:space="preserve"> </w:t>
      </w:r>
      <w:r>
        <w:rPr>
          <w:sz w:val="16"/>
        </w:rPr>
        <w:t>55:L3.</w:t>
      </w:r>
      <w:r>
        <w:rPr>
          <w:spacing w:val="-1"/>
          <w:sz w:val="16"/>
        </w:rPr>
        <w:t xml:space="preserve"> </w:t>
      </w:r>
      <w:hyperlink r:id="rId1042">
        <w:r>
          <w:rPr>
            <w:color w:val="0000FF"/>
            <w:sz w:val="16"/>
          </w:rPr>
          <w:t>https://doi.org/10.1051/0004-</w:t>
        </w:r>
        <w:r>
          <w:rPr>
            <w:color w:val="0000FF"/>
            <w:spacing w:val="-2"/>
            <w:sz w:val="16"/>
          </w:rPr>
          <w:t>6361/201321080</w:t>
        </w:r>
      </w:hyperlink>
    </w:p>
    <w:p w14:paraId="6ECA7880" w14:textId="77777777" w:rsidR="007A1714" w:rsidRDefault="00000000">
      <w:pPr>
        <w:spacing w:before="4" w:line="247" w:lineRule="auto"/>
        <w:ind w:left="440" w:right="116" w:hanging="341"/>
        <w:jc w:val="both"/>
        <w:rPr>
          <w:sz w:val="16"/>
        </w:rPr>
      </w:pPr>
      <w:proofErr w:type="spellStart"/>
      <w:r>
        <w:rPr>
          <w:sz w:val="16"/>
        </w:rPr>
        <w:t>Usoskin</w:t>
      </w:r>
      <w:proofErr w:type="spellEnd"/>
      <w:r>
        <w:rPr>
          <w:sz w:val="16"/>
        </w:rPr>
        <w:t xml:space="preserve"> IG, Gallet Y, Lopes F, </w:t>
      </w:r>
      <w:proofErr w:type="spellStart"/>
      <w:r>
        <w:rPr>
          <w:sz w:val="16"/>
        </w:rPr>
        <w:t>Kovaltsov</w:t>
      </w:r>
      <w:proofErr w:type="spellEnd"/>
      <w:r>
        <w:rPr>
          <w:sz w:val="16"/>
        </w:rPr>
        <w:t xml:space="preserve"> GA, Hulot G (2016) Solar activity during the Holocene: The</w:t>
      </w:r>
      <w:r>
        <w:rPr>
          <w:spacing w:val="40"/>
          <w:sz w:val="16"/>
        </w:rPr>
        <w:t xml:space="preserve"> </w:t>
      </w:r>
      <w:bookmarkStart w:id="862" w:name="_bookmark819"/>
      <w:bookmarkEnd w:id="862"/>
      <w:r>
        <w:rPr>
          <w:sz w:val="16"/>
        </w:rPr>
        <w:t xml:space="preserve">Hallstatt cycle and its consequence for grand minima and maxima. Astron </w:t>
      </w:r>
      <w:proofErr w:type="spellStart"/>
      <w:r>
        <w:rPr>
          <w:sz w:val="16"/>
        </w:rPr>
        <w:t>Astrophys</w:t>
      </w:r>
      <w:proofErr w:type="spellEnd"/>
      <w:r>
        <w:rPr>
          <w:sz w:val="16"/>
        </w:rPr>
        <w:t xml:space="preserve"> 587:A150.</w:t>
      </w:r>
      <w:r>
        <w:rPr>
          <w:spacing w:val="40"/>
          <w:sz w:val="16"/>
        </w:rPr>
        <w:t xml:space="preserve"> </w:t>
      </w:r>
      <w:hyperlink r:id="rId1043">
        <w:r>
          <w:rPr>
            <w:color w:val="0000FF"/>
            <w:spacing w:val="-2"/>
            <w:sz w:val="16"/>
          </w:rPr>
          <w:t>https://doi.org/10.1051/0004-6361/201527295</w:t>
        </w:r>
      </w:hyperlink>
    </w:p>
    <w:p w14:paraId="687DA642" w14:textId="77777777" w:rsidR="007A1714" w:rsidRDefault="00000000">
      <w:pPr>
        <w:spacing w:line="247" w:lineRule="auto"/>
        <w:ind w:left="440" w:right="117" w:hanging="341"/>
        <w:jc w:val="both"/>
        <w:rPr>
          <w:sz w:val="16"/>
        </w:rPr>
      </w:pPr>
      <w:proofErr w:type="spellStart"/>
      <w:r>
        <w:rPr>
          <w:sz w:val="16"/>
        </w:rPr>
        <w:t>Usoskin</w:t>
      </w:r>
      <w:proofErr w:type="spellEnd"/>
      <w:r>
        <w:rPr>
          <w:sz w:val="16"/>
        </w:rPr>
        <w:t xml:space="preserve"> IG, </w:t>
      </w:r>
      <w:proofErr w:type="spellStart"/>
      <w:r>
        <w:rPr>
          <w:sz w:val="16"/>
        </w:rPr>
        <w:t>Kovaltsov</w:t>
      </w:r>
      <w:proofErr w:type="spellEnd"/>
      <w:r>
        <w:rPr>
          <w:sz w:val="16"/>
        </w:rPr>
        <w:t xml:space="preserve"> GA, Mishina LN, Sokoloff DD, Vaquero J (2017) An optical atmospheric</w:t>
      </w:r>
      <w:r>
        <w:rPr>
          <w:spacing w:val="40"/>
          <w:sz w:val="16"/>
        </w:rPr>
        <w:t xml:space="preserve"> </w:t>
      </w:r>
      <w:bookmarkStart w:id="863" w:name="_bookmark820"/>
      <w:bookmarkEnd w:id="863"/>
      <w:r>
        <w:rPr>
          <w:sz w:val="16"/>
        </w:rPr>
        <w:t>phenomenon observed in 1670 over the city of astrakhan was not a mid-latitude aurora. Sol Phys</w:t>
      </w:r>
      <w:r>
        <w:rPr>
          <w:spacing w:val="40"/>
          <w:sz w:val="16"/>
        </w:rPr>
        <w:t xml:space="preserve"> </w:t>
      </w:r>
      <w:r>
        <w:rPr>
          <w:sz w:val="16"/>
        </w:rPr>
        <w:t xml:space="preserve">292:15. </w:t>
      </w:r>
      <w:hyperlink r:id="rId1044">
        <w:r>
          <w:rPr>
            <w:color w:val="0000FF"/>
            <w:sz w:val="16"/>
          </w:rPr>
          <w:t>https://doi.org/10.1007/s11207-016-1035-6</w:t>
        </w:r>
      </w:hyperlink>
    </w:p>
    <w:p w14:paraId="37601136" w14:textId="77777777" w:rsidR="007A1714" w:rsidRDefault="00000000">
      <w:pPr>
        <w:spacing w:line="247" w:lineRule="auto"/>
        <w:ind w:left="440" w:right="117" w:hanging="341"/>
        <w:jc w:val="both"/>
        <w:rPr>
          <w:sz w:val="16"/>
        </w:rPr>
      </w:pPr>
      <w:proofErr w:type="spellStart"/>
      <w:r>
        <w:rPr>
          <w:sz w:val="16"/>
        </w:rPr>
        <w:t>Usoskin</w:t>
      </w:r>
      <w:proofErr w:type="spellEnd"/>
      <w:r>
        <w:rPr>
          <w:sz w:val="16"/>
        </w:rPr>
        <w:t xml:space="preserve"> I, </w:t>
      </w:r>
      <w:proofErr w:type="spellStart"/>
      <w:r>
        <w:rPr>
          <w:sz w:val="16"/>
        </w:rPr>
        <w:t>Koldobskiy</w:t>
      </w:r>
      <w:proofErr w:type="spellEnd"/>
      <w:r>
        <w:rPr>
          <w:sz w:val="16"/>
        </w:rPr>
        <w:t xml:space="preserve"> S, </w:t>
      </w:r>
      <w:proofErr w:type="spellStart"/>
      <w:r>
        <w:rPr>
          <w:sz w:val="16"/>
        </w:rPr>
        <w:t>Kovaltsov</w:t>
      </w:r>
      <w:proofErr w:type="spellEnd"/>
      <w:r>
        <w:rPr>
          <w:sz w:val="16"/>
        </w:rPr>
        <w:t xml:space="preserve"> GA, Gil A, </w:t>
      </w:r>
      <w:proofErr w:type="spellStart"/>
      <w:r>
        <w:rPr>
          <w:sz w:val="16"/>
        </w:rPr>
        <w:t>Usoskina</w:t>
      </w:r>
      <w:proofErr w:type="spellEnd"/>
      <w:r>
        <w:rPr>
          <w:sz w:val="16"/>
        </w:rPr>
        <w:t xml:space="preserve"> I, </w:t>
      </w:r>
      <w:proofErr w:type="spellStart"/>
      <w:r>
        <w:rPr>
          <w:sz w:val="16"/>
        </w:rPr>
        <w:t>Willamo</w:t>
      </w:r>
      <w:proofErr w:type="spellEnd"/>
      <w:r>
        <w:rPr>
          <w:sz w:val="16"/>
        </w:rPr>
        <w:t xml:space="preserve"> T, Ibragimov A (2020a) Revised</w:t>
      </w:r>
      <w:r>
        <w:rPr>
          <w:spacing w:val="40"/>
          <w:sz w:val="16"/>
        </w:rPr>
        <w:t xml:space="preserve"> </w:t>
      </w:r>
      <w:bookmarkStart w:id="864" w:name="_bookmark821"/>
      <w:bookmarkEnd w:id="864"/>
      <w:r>
        <w:rPr>
          <w:sz w:val="16"/>
        </w:rPr>
        <w:t>GLE database: fluences of solar energetic particles as measured by the neutron-monitor network</w:t>
      </w:r>
      <w:r>
        <w:rPr>
          <w:spacing w:val="40"/>
          <w:sz w:val="16"/>
        </w:rPr>
        <w:t xml:space="preserve"> </w:t>
      </w:r>
      <w:r>
        <w:rPr>
          <w:sz w:val="16"/>
        </w:rPr>
        <w:t xml:space="preserve">since 1956. Astron </w:t>
      </w:r>
      <w:proofErr w:type="spellStart"/>
      <w:r>
        <w:rPr>
          <w:sz w:val="16"/>
        </w:rPr>
        <w:t>Astrophys</w:t>
      </w:r>
      <w:proofErr w:type="spellEnd"/>
      <w:r>
        <w:rPr>
          <w:sz w:val="16"/>
        </w:rPr>
        <w:t xml:space="preserve"> 640:A17. </w:t>
      </w:r>
      <w:hyperlink r:id="rId1045">
        <w:r>
          <w:rPr>
            <w:color w:val="0000FF"/>
            <w:sz w:val="16"/>
          </w:rPr>
          <w:t>https://doi.org/10.1051/0004-6361/202038272</w:t>
        </w:r>
      </w:hyperlink>
    </w:p>
    <w:p w14:paraId="7B811948" w14:textId="77777777" w:rsidR="007A1714" w:rsidRDefault="00000000">
      <w:pPr>
        <w:spacing w:line="247" w:lineRule="auto"/>
        <w:ind w:left="440" w:right="118" w:hanging="341"/>
        <w:jc w:val="both"/>
        <w:rPr>
          <w:sz w:val="16"/>
        </w:rPr>
      </w:pPr>
      <w:proofErr w:type="spellStart"/>
      <w:r>
        <w:rPr>
          <w:sz w:val="16"/>
        </w:rPr>
        <w:t>Usoskin</w:t>
      </w:r>
      <w:proofErr w:type="spellEnd"/>
      <w:r>
        <w:rPr>
          <w:sz w:val="16"/>
        </w:rPr>
        <w:t xml:space="preserve"> IG, </w:t>
      </w:r>
      <w:proofErr w:type="spellStart"/>
      <w:r>
        <w:rPr>
          <w:sz w:val="16"/>
        </w:rPr>
        <w:t>Koldobskiy</w:t>
      </w:r>
      <w:proofErr w:type="spellEnd"/>
      <w:r>
        <w:rPr>
          <w:sz w:val="16"/>
        </w:rPr>
        <w:t xml:space="preserve"> SA, </w:t>
      </w:r>
      <w:proofErr w:type="spellStart"/>
      <w:r>
        <w:rPr>
          <w:sz w:val="16"/>
        </w:rPr>
        <w:t>Kovaltsov</w:t>
      </w:r>
      <w:proofErr w:type="spellEnd"/>
      <w:r>
        <w:rPr>
          <w:sz w:val="16"/>
        </w:rPr>
        <w:t xml:space="preserve"> GA, Rozanov EV, </w:t>
      </w:r>
      <w:proofErr w:type="spellStart"/>
      <w:r>
        <w:rPr>
          <w:sz w:val="16"/>
        </w:rPr>
        <w:t>Sukhodolov</w:t>
      </w:r>
      <w:proofErr w:type="spellEnd"/>
      <w:r>
        <w:rPr>
          <w:sz w:val="16"/>
        </w:rPr>
        <w:t xml:space="preserve"> TV, </w:t>
      </w:r>
      <w:proofErr w:type="spellStart"/>
      <w:r>
        <w:rPr>
          <w:sz w:val="16"/>
        </w:rPr>
        <w:t>Mishev</w:t>
      </w:r>
      <w:proofErr w:type="spellEnd"/>
      <w:r>
        <w:rPr>
          <w:sz w:val="16"/>
        </w:rPr>
        <w:t xml:space="preserve"> AL, Mironova IA</w:t>
      </w:r>
      <w:r>
        <w:rPr>
          <w:spacing w:val="40"/>
          <w:sz w:val="16"/>
        </w:rPr>
        <w:t xml:space="preserve"> </w:t>
      </w:r>
      <w:r>
        <w:rPr>
          <w:sz w:val="16"/>
        </w:rPr>
        <w:t>(2020b)</w:t>
      </w:r>
      <w:r>
        <w:rPr>
          <w:spacing w:val="-3"/>
          <w:sz w:val="16"/>
        </w:rPr>
        <w:t xml:space="preserve"> </w:t>
      </w:r>
      <w:r>
        <w:rPr>
          <w:sz w:val="16"/>
        </w:rPr>
        <w:t>Revisited</w:t>
      </w:r>
      <w:r>
        <w:rPr>
          <w:spacing w:val="-3"/>
          <w:sz w:val="16"/>
        </w:rPr>
        <w:t xml:space="preserve"> </w:t>
      </w:r>
      <w:r>
        <w:rPr>
          <w:sz w:val="16"/>
        </w:rPr>
        <w:t>reference</w:t>
      </w:r>
      <w:r>
        <w:rPr>
          <w:spacing w:val="-2"/>
          <w:sz w:val="16"/>
        </w:rPr>
        <w:t xml:space="preserve"> </w:t>
      </w:r>
      <w:r>
        <w:rPr>
          <w:sz w:val="16"/>
        </w:rPr>
        <w:t>solar</w:t>
      </w:r>
      <w:r>
        <w:rPr>
          <w:spacing w:val="-2"/>
          <w:sz w:val="16"/>
        </w:rPr>
        <w:t xml:space="preserve"> </w:t>
      </w:r>
      <w:r>
        <w:rPr>
          <w:sz w:val="16"/>
        </w:rPr>
        <w:t>proton</w:t>
      </w:r>
      <w:r>
        <w:rPr>
          <w:spacing w:val="-3"/>
          <w:sz w:val="16"/>
        </w:rPr>
        <w:t xml:space="preserve"> </w:t>
      </w:r>
      <w:r>
        <w:rPr>
          <w:sz w:val="16"/>
        </w:rPr>
        <w:t>event</w:t>
      </w:r>
      <w:r>
        <w:rPr>
          <w:spacing w:val="-2"/>
          <w:sz w:val="16"/>
        </w:rPr>
        <w:t xml:space="preserve"> </w:t>
      </w:r>
      <w:r>
        <w:rPr>
          <w:sz w:val="16"/>
        </w:rPr>
        <w:t>of</w:t>
      </w:r>
      <w:r>
        <w:rPr>
          <w:spacing w:val="-2"/>
          <w:sz w:val="16"/>
        </w:rPr>
        <w:t xml:space="preserve"> </w:t>
      </w:r>
      <w:r>
        <w:rPr>
          <w:sz w:val="16"/>
        </w:rPr>
        <w:t>23</w:t>
      </w:r>
      <w:r>
        <w:rPr>
          <w:spacing w:val="-2"/>
          <w:sz w:val="16"/>
        </w:rPr>
        <w:t xml:space="preserve"> </w:t>
      </w:r>
      <w:r>
        <w:rPr>
          <w:sz w:val="16"/>
        </w:rPr>
        <w:t>February</w:t>
      </w:r>
      <w:r>
        <w:rPr>
          <w:spacing w:val="-2"/>
          <w:sz w:val="16"/>
        </w:rPr>
        <w:t xml:space="preserve"> </w:t>
      </w:r>
      <w:r>
        <w:rPr>
          <w:sz w:val="16"/>
        </w:rPr>
        <w:t>1956:</w:t>
      </w:r>
      <w:r>
        <w:rPr>
          <w:spacing w:val="-2"/>
          <w:sz w:val="16"/>
        </w:rPr>
        <w:t xml:space="preserve"> </w:t>
      </w:r>
      <w:r>
        <w:rPr>
          <w:sz w:val="16"/>
        </w:rPr>
        <w:t>assessment</w:t>
      </w:r>
      <w:r>
        <w:rPr>
          <w:spacing w:val="-3"/>
          <w:sz w:val="16"/>
        </w:rPr>
        <w:t xml:space="preserve"> </w:t>
      </w:r>
      <w:r>
        <w:rPr>
          <w:sz w:val="16"/>
        </w:rPr>
        <w:t>of</w:t>
      </w:r>
      <w:r>
        <w:rPr>
          <w:spacing w:val="-3"/>
          <w:sz w:val="16"/>
        </w:rPr>
        <w:t xml:space="preserve"> </w:t>
      </w:r>
      <w:r>
        <w:rPr>
          <w:sz w:val="16"/>
        </w:rPr>
        <w:t>the</w:t>
      </w:r>
      <w:r>
        <w:rPr>
          <w:spacing w:val="-1"/>
          <w:sz w:val="16"/>
        </w:rPr>
        <w:t xml:space="preserve"> </w:t>
      </w:r>
      <w:r>
        <w:rPr>
          <w:sz w:val="16"/>
        </w:rPr>
        <w:t>cosmogenic-</w:t>
      </w:r>
      <w:r>
        <w:rPr>
          <w:spacing w:val="40"/>
          <w:sz w:val="16"/>
        </w:rPr>
        <w:t xml:space="preserve"> </w:t>
      </w:r>
      <w:bookmarkStart w:id="865" w:name="_bookmark822"/>
      <w:bookmarkEnd w:id="865"/>
      <w:r>
        <w:rPr>
          <w:sz w:val="16"/>
        </w:rPr>
        <w:t xml:space="preserve">isotope method sensitivity to extreme solar events. J </w:t>
      </w:r>
      <w:proofErr w:type="spellStart"/>
      <w:r>
        <w:rPr>
          <w:sz w:val="16"/>
        </w:rPr>
        <w:t>Geophys</w:t>
      </w:r>
      <w:proofErr w:type="spellEnd"/>
      <w:r>
        <w:rPr>
          <w:sz w:val="16"/>
        </w:rPr>
        <w:t xml:space="preserve"> Res 125:e27921. </w:t>
      </w:r>
      <w:hyperlink r:id="rId1046">
        <w:r>
          <w:rPr>
            <w:color w:val="0000FF"/>
            <w:sz w:val="16"/>
          </w:rPr>
          <w:t>https://doi.org/10.</w:t>
        </w:r>
      </w:hyperlink>
      <w:r>
        <w:rPr>
          <w:color w:val="0000FF"/>
          <w:spacing w:val="40"/>
          <w:sz w:val="16"/>
        </w:rPr>
        <w:t xml:space="preserve"> </w:t>
      </w:r>
      <w:hyperlink r:id="rId1047">
        <w:r>
          <w:rPr>
            <w:color w:val="0000FF"/>
            <w:spacing w:val="-2"/>
            <w:sz w:val="16"/>
          </w:rPr>
          <w:t>1029/2020JA027921</w:t>
        </w:r>
      </w:hyperlink>
    </w:p>
    <w:p w14:paraId="22B3E91A" w14:textId="77777777" w:rsidR="007A1714" w:rsidRDefault="00000000">
      <w:pPr>
        <w:spacing w:line="247" w:lineRule="auto"/>
        <w:ind w:left="440" w:right="117" w:hanging="341"/>
        <w:jc w:val="both"/>
        <w:rPr>
          <w:sz w:val="16"/>
        </w:rPr>
      </w:pPr>
      <w:bookmarkStart w:id="866" w:name="_bookmark823"/>
      <w:bookmarkEnd w:id="866"/>
      <w:r>
        <w:rPr>
          <w:sz w:val="16"/>
        </w:rPr>
        <w:t>Uusitalo</w:t>
      </w:r>
      <w:r>
        <w:rPr>
          <w:spacing w:val="-5"/>
          <w:sz w:val="16"/>
        </w:rPr>
        <w:t xml:space="preserve"> </w:t>
      </w:r>
      <w:r>
        <w:rPr>
          <w:sz w:val="16"/>
        </w:rPr>
        <w:t>J,</w:t>
      </w:r>
      <w:r>
        <w:rPr>
          <w:spacing w:val="-3"/>
          <w:sz w:val="16"/>
        </w:rPr>
        <w:t xml:space="preserve"> </w:t>
      </w:r>
      <w:proofErr w:type="spellStart"/>
      <w:r>
        <w:rPr>
          <w:sz w:val="16"/>
        </w:rPr>
        <w:t>Arppe</w:t>
      </w:r>
      <w:proofErr w:type="spellEnd"/>
      <w:r>
        <w:rPr>
          <w:spacing w:val="-5"/>
          <w:sz w:val="16"/>
        </w:rPr>
        <w:t xml:space="preserve"> </w:t>
      </w:r>
      <w:r>
        <w:rPr>
          <w:sz w:val="16"/>
        </w:rPr>
        <w:t>L,</w:t>
      </w:r>
      <w:r>
        <w:rPr>
          <w:spacing w:val="-3"/>
          <w:sz w:val="16"/>
        </w:rPr>
        <w:t xml:space="preserve"> </w:t>
      </w:r>
      <w:r>
        <w:rPr>
          <w:sz w:val="16"/>
        </w:rPr>
        <w:t>Hackman</w:t>
      </w:r>
      <w:r>
        <w:rPr>
          <w:spacing w:val="-3"/>
          <w:sz w:val="16"/>
        </w:rPr>
        <w:t xml:space="preserve"> </w:t>
      </w:r>
      <w:r>
        <w:rPr>
          <w:sz w:val="16"/>
        </w:rPr>
        <w:t>T</w:t>
      </w:r>
      <w:r>
        <w:rPr>
          <w:spacing w:val="-4"/>
          <w:sz w:val="16"/>
        </w:rPr>
        <w:t xml:space="preserve"> </w:t>
      </w:r>
      <w:r>
        <w:rPr>
          <w:sz w:val="16"/>
        </w:rPr>
        <w:t>et</w:t>
      </w:r>
      <w:r>
        <w:rPr>
          <w:spacing w:val="-4"/>
          <w:sz w:val="16"/>
        </w:rPr>
        <w:t xml:space="preserve"> </w:t>
      </w:r>
      <w:r>
        <w:rPr>
          <w:sz w:val="16"/>
        </w:rPr>
        <w:t>al</w:t>
      </w:r>
      <w:r>
        <w:rPr>
          <w:spacing w:val="-3"/>
          <w:sz w:val="16"/>
        </w:rPr>
        <w:t xml:space="preserve"> </w:t>
      </w:r>
      <w:r>
        <w:rPr>
          <w:sz w:val="16"/>
        </w:rPr>
        <w:t>(2018)</w:t>
      </w:r>
      <w:r>
        <w:rPr>
          <w:spacing w:val="-5"/>
          <w:sz w:val="16"/>
        </w:rPr>
        <w:t xml:space="preserve"> </w:t>
      </w:r>
      <w:r>
        <w:rPr>
          <w:sz w:val="16"/>
        </w:rPr>
        <w:t>Solar</w:t>
      </w:r>
      <w:r>
        <w:rPr>
          <w:spacing w:val="-5"/>
          <w:sz w:val="16"/>
        </w:rPr>
        <w:t xml:space="preserve"> </w:t>
      </w:r>
      <w:r>
        <w:rPr>
          <w:sz w:val="16"/>
        </w:rPr>
        <w:t>superstorm</w:t>
      </w:r>
      <w:r>
        <w:rPr>
          <w:spacing w:val="-5"/>
          <w:sz w:val="16"/>
        </w:rPr>
        <w:t xml:space="preserve"> </w:t>
      </w:r>
      <w:r>
        <w:rPr>
          <w:sz w:val="16"/>
        </w:rPr>
        <w:t>of</w:t>
      </w:r>
      <w:r>
        <w:rPr>
          <w:spacing w:val="-4"/>
          <w:sz w:val="16"/>
        </w:rPr>
        <w:t xml:space="preserve"> </w:t>
      </w:r>
      <w:r>
        <w:rPr>
          <w:sz w:val="16"/>
        </w:rPr>
        <w:t>AD</w:t>
      </w:r>
      <w:r>
        <w:rPr>
          <w:spacing w:val="-4"/>
          <w:sz w:val="16"/>
        </w:rPr>
        <w:t xml:space="preserve"> </w:t>
      </w:r>
      <w:r>
        <w:rPr>
          <w:sz w:val="16"/>
        </w:rPr>
        <w:t>774</w:t>
      </w:r>
      <w:r>
        <w:rPr>
          <w:spacing w:val="-5"/>
          <w:sz w:val="16"/>
        </w:rPr>
        <w:t xml:space="preserve"> </w:t>
      </w:r>
      <w:r>
        <w:rPr>
          <w:sz w:val="16"/>
        </w:rPr>
        <w:t>recorded</w:t>
      </w:r>
      <w:r>
        <w:rPr>
          <w:spacing w:val="-4"/>
          <w:sz w:val="16"/>
        </w:rPr>
        <w:t xml:space="preserve"> </w:t>
      </w:r>
      <w:proofErr w:type="spellStart"/>
      <w:r>
        <w:rPr>
          <w:sz w:val="16"/>
        </w:rPr>
        <w:t>subannually</w:t>
      </w:r>
      <w:proofErr w:type="spellEnd"/>
      <w:r>
        <w:rPr>
          <w:spacing w:val="-4"/>
          <w:sz w:val="16"/>
        </w:rPr>
        <w:t xml:space="preserve"> </w:t>
      </w:r>
      <w:r>
        <w:rPr>
          <w:sz w:val="16"/>
        </w:rPr>
        <w:t>by</w:t>
      </w:r>
      <w:r>
        <w:rPr>
          <w:spacing w:val="-4"/>
          <w:sz w:val="16"/>
        </w:rPr>
        <w:t xml:space="preserve"> </w:t>
      </w:r>
      <w:r>
        <w:rPr>
          <w:sz w:val="16"/>
        </w:rPr>
        <w:t>Arctic</w:t>
      </w:r>
      <w:r>
        <w:rPr>
          <w:spacing w:val="40"/>
          <w:sz w:val="16"/>
        </w:rPr>
        <w:t xml:space="preserve"> </w:t>
      </w:r>
      <w:r>
        <w:rPr>
          <w:sz w:val="16"/>
        </w:rPr>
        <w:t xml:space="preserve">tree rings. Nat </w:t>
      </w:r>
      <w:proofErr w:type="spellStart"/>
      <w:r>
        <w:rPr>
          <w:sz w:val="16"/>
        </w:rPr>
        <w:t>Commun</w:t>
      </w:r>
      <w:proofErr w:type="spellEnd"/>
      <w:r>
        <w:rPr>
          <w:sz w:val="16"/>
        </w:rPr>
        <w:t xml:space="preserve"> 9:3495. </w:t>
      </w:r>
      <w:hyperlink r:id="rId1048">
        <w:r>
          <w:rPr>
            <w:color w:val="0000FF"/>
            <w:sz w:val="16"/>
          </w:rPr>
          <w:t>https://doi.org/10.1038/s41467-018-05883-1</w:t>
        </w:r>
      </w:hyperlink>
    </w:p>
    <w:p w14:paraId="6B024D5B" w14:textId="77777777" w:rsidR="007A1714" w:rsidRDefault="00000000">
      <w:pPr>
        <w:spacing w:line="184" w:lineRule="exact"/>
        <w:ind w:left="100"/>
        <w:jc w:val="both"/>
        <w:rPr>
          <w:sz w:val="16"/>
        </w:rPr>
      </w:pPr>
      <w:r>
        <w:rPr>
          <w:sz w:val="16"/>
        </w:rPr>
        <w:t>Valach</w:t>
      </w:r>
      <w:r>
        <w:rPr>
          <w:spacing w:val="-1"/>
          <w:sz w:val="16"/>
        </w:rPr>
        <w:t xml:space="preserve"> </w:t>
      </w:r>
      <w:r>
        <w:rPr>
          <w:sz w:val="16"/>
        </w:rPr>
        <w:t>F,</w:t>
      </w:r>
      <w:r>
        <w:rPr>
          <w:spacing w:val="1"/>
          <w:sz w:val="16"/>
        </w:rPr>
        <w:t xml:space="preserve"> </w:t>
      </w:r>
      <w:proofErr w:type="spellStart"/>
      <w:r>
        <w:rPr>
          <w:sz w:val="16"/>
        </w:rPr>
        <w:t>Hejda</w:t>
      </w:r>
      <w:proofErr w:type="spellEnd"/>
      <w:r>
        <w:rPr>
          <w:sz w:val="16"/>
        </w:rPr>
        <w:t xml:space="preserve"> P,</w:t>
      </w:r>
      <w:r>
        <w:rPr>
          <w:spacing w:val="1"/>
          <w:sz w:val="16"/>
        </w:rPr>
        <w:t xml:space="preserve"> </w:t>
      </w:r>
      <w:proofErr w:type="spellStart"/>
      <w:r>
        <w:rPr>
          <w:sz w:val="16"/>
        </w:rPr>
        <w:t>Revallo</w:t>
      </w:r>
      <w:proofErr w:type="spellEnd"/>
      <w:r>
        <w:rPr>
          <w:sz w:val="16"/>
        </w:rPr>
        <w:t xml:space="preserve"> M,</w:t>
      </w:r>
      <w:r>
        <w:rPr>
          <w:spacing w:val="1"/>
          <w:sz w:val="16"/>
        </w:rPr>
        <w:t xml:space="preserve"> </w:t>
      </w:r>
      <w:proofErr w:type="spellStart"/>
      <w:r>
        <w:rPr>
          <w:sz w:val="16"/>
        </w:rPr>
        <w:t>Bochn</w:t>
      </w:r>
      <w:proofErr w:type="spellEnd"/>
      <w:r>
        <w:rPr>
          <w:position w:val="1"/>
          <w:sz w:val="16"/>
        </w:rPr>
        <w:t>´</w:t>
      </w:r>
      <w:proofErr w:type="spellStart"/>
      <w:r>
        <w:rPr>
          <w:sz w:val="16"/>
        </w:rPr>
        <w:t>ıc</w:t>
      </w:r>
      <w:proofErr w:type="spellEnd"/>
      <w:r>
        <w:rPr>
          <w:position w:val="1"/>
          <w:sz w:val="16"/>
        </w:rPr>
        <w:t>ˇ</w:t>
      </w:r>
      <w:r>
        <w:rPr>
          <w:sz w:val="16"/>
        </w:rPr>
        <w:t>ek J (2019)</w:t>
      </w:r>
      <w:r>
        <w:rPr>
          <w:spacing w:val="-1"/>
          <w:sz w:val="16"/>
        </w:rPr>
        <w:t xml:space="preserve"> </w:t>
      </w:r>
      <w:r>
        <w:rPr>
          <w:sz w:val="16"/>
        </w:rPr>
        <w:t>Possible role of auroral oval-related currents</w:t>
      </w:r>
      <w:r>
        <w:rPr>
          <w:spacing w:val="-1"/>
          <w:sz w:val="16"/>
        </w:rPr>
        <w:t xml:space="preserve"> </w:t>
      </w:r>
      <w:r>
        <w:rPr>
          <w:sz w:val="16"/>
        </w:rPr>
        <w:t>in</w:t>
      </w:r>
      <w:r>
        <w:rPr>
          <w:spacing w:val="1"/>
          <w:sz w:val="16"/>
        </w:rPr>
        <w:t xml:space="preserve"> </w:t>
      </w:r>
      <w:r>
        <w:rPr>
          <w:spacing w:val="-5"/>
          <w:sz w:val="16"/>
        </w:rPr>
        <w:t>two</w:t>
      </w:r>
    </w:p>
    <w:p w14:paraId="525E7DC4" w14:textId="77777777" w:rsidR="007A1714" w:rsidRDefault="00000000">
      <w:pPr>
        <w:spacing w:before="3" w:line="247" w:lineRule="auto"/>
        <w:ind w:left="440" w:right="116"/>
        <w:jc w:val="both"/>
        <w:rPr>
          <w:sz w:val="16"/>
        </w:rPr>
      </w:pPr>
      <w:r>
        <w:rPr>
          <w:sz w:val="16"/>
        </w:rPr>
        <w:t>intense</w:t>
      </w:r>
      <w:r>
        <w:rPr>
          <w:spacing w:val="11"/>
          <w:sz w:val="16"/>
        </w:rPr>
        <w:t xml:space="preserve"> </w:t>
      </w:r>
      <w:r>
        <w:rPr>
          <w:sz w:val="16"/>
        </w:rPr>
        <w:t>magnetic storms recorded by old</w:t>
      </w:r>
      <w:r>
        <w:rPr>
          <w:spacing w:val="11"/>
          <w:sz w:val="16"/>
        </w:rPr>
        <w:t xml:space="preserve"> </w:t>
      </w:r>
      <w:r>
        <w:rPr>
          <w:sz w:val="16"/>
        </w:rPr>
        <w:t>mid-latitude</w:t>
      </w:r>
      <w:r>
        <w:rPr>
          <w:spacing w:val="11"/>
          <w:sz w:val="16"/>
        </w:rPr>
        <w:t xml:space="preserve"> </w:t>
      </w:r>
      <w:r>
        <w:rPr>
          <w:sz w:val="16"/>
        </w:rPr>
        <w:t>observatories</w:t>
      </w:r>
      <w:r>
        <w:rPr>
          <w:spacing w:val="11"/>
          <w:sz w:val="16"/>
        </w:rPr>
        <w:t xml:space="preserve"> </w:t>
      </w:r>
      <w:proofErr w:type="spellStart"/>
      <w:r>
        <w:rPr>
          <w:sz w:val="16"/>
        </w:rPr>
        <w:t>Clementinum</w:t>
      </w:r>
      <w:proofErr w:type="spellEnd"/>
      <w:r>
        <w:rPr>
          <w:sz w:val="16"/>
        </w:rPr>
        <w:t xml:space="preserve"> and</w:t>
      </w:r>
      <w:r>
        <w:rPr>
          <w:spacing w:val="11"/>
          <w:sz w:val="16"/>
        </w:rPr>
        <w:t xml:space="preserve"> </w:t>
      </w:r>
      <w:r>
        <w:rPr>
          <w:sz w:val="16"/>
        </w:rPr>
        <w:t>Greenwich.</w:t>
      </w:r>
      <w:r>
        <w:rPr>
          <w:spacing w:val="40"/>
          <w:sz w:val="16"/>
        </w:rPr>
        <w:t xml:space="preserve"> </w:t>
      </w:r>
      <w:r>
        <w:rPr>
          <w:sz w:val="16"/>
        </w:rPr>
        <w:t xml:space="preserve">J Space Weather Space Clim 9:A11. </w:t>
      </w:r>
      <w:hyperlink r:id="rId1049">
        <w:r>
          <w:rPr>
            <w:color w:val="0000FF"/>
            <w:sz w:val="16"/>
          </w:rPr>
          <w:t>https://doi.org/10.1051/swsc/2019008</w:t>
        </w:r>
      </w:hyperlink>
    </w:p>
    <w:p w14:paraId="0E0B9CA7" w14:textId="77777777" w:rsidR="007A1714" w:rsidRDefault="007A1714">
      <w:pPr>
        <w:spacing w:line="247" w:lineRule="auto"/>
        <w:jc w:val="both"/>
        <w:rPr>
          <w:sz w:val="16"/>
        </w:rPr>
        <w:sectPr w:rsidR="007A1714">
          <w:pgSz w:w="8790" w:h="13330"/>
          <w:pgMar w:top="1020" w:right="900" w:bottom="880" w:left="920" w:header="653" w:footer="690" w:gutter="0"/>
          <w:cols w:space="720"/>
        </w:sectPr>
      </w:pPr>
    </w:p>
    <w:p w14:paraId="6E855AFA" w14:textId="77777777" w:rsidR="007A1714" w:rsidRDefault="00000000">
      <w:pPr>
        <w:spacing w:before="94" w:line="247" w:lineRule="auto"/>
        <w:ind w:left="440" w:right="117" w:hanging="341"/>
        <w:jc w:val="both"/>
        <w:rPr>
          <w:sz w:val="16"/>
        </w:rPr>
      </w:pPr>
      <w:bookmarkStart w:id="867" w:name="_bookmark825"/>
      <w:bookmarkEnd w:id="867"/>
      <w:r>
        <w:rPr>
          <w:sz w:val="16"/>
        </w:rPr>
        <w:lastRenderedPageBreak/>
        <w:t>Valenti JA, Fischer DA (2005) Spectroscopic properties of cool stars (SPOCS), I: 1040 F, G, and K</w:t>
      </w:r>
      <w:r>
        <w:rPr>
          <w:spacing w:val="40"/>
          <w:sz w:val="16"/>
        </w:rPr>
        <w:t xml:space="preserve"> </w:t>
      </w:r>
      <w:bookmarkStart w:id="868" w:name="_bookmark824"/>
      <w:bookmarkEnd w:id="868"/>
      <w:r>
        <w:rPr>
          <w:sz w:val="16"/>
        </w:rPr>
        <w:t>Dwarfs</w:t>
      </w:r>
      <w:r>
        <w:rPr>
          <w:spacing w:val="-1"/>
          <w:sz w:val="16"/>
        </w:rPr>
        <w:t xml:space="preserve"> </w:t>
      </w:r>
      <w:r>
        <w:rPr>
          <w:sz w:val="16"/>
        </w:rPr>
        <w:t>from Keck,</w:t>
      </w:r>
      <w:r>
        <w:rPr>
          <w:spacing w:val="-1"/>
          <w:sz w:val="16"/>
        </w:rPr>
        <w:t xml:space="preserve"> </w:t>
      </w:r>
      <w:r>
        <w:rPr>
          <w:sz w:val="16"/>
        </w:rPr>
        <w:t>Lick, and AAT planet</w:t>
      </w:r>
      <w:r>
        <w:rPr>
          <w:spacing w:val="-1"/>
          <w:sz w:val="16"/>
        </w:rPr>
        <w:t xml:space="preserve"> </w:t>
      </w:r>
      <w:r>
        <w:rPr>
          <w:sz w:val="16"/>
        </w:rPr>
        <w:t>search</w:t>
      </w:r>
      <w:r>
        <w:rPr>
          <w:spacing w:val="-1"/>
          <w:sz w:val="16"/>
        </w:rPr>
        <w:t xml:space="preserve"> </w:t>
      </w:r>
      <w:r>
        <w:rPr>
          <w:sz w:val="16"/>
        </w:rPr>
        <w:t>programs.</w:t>
      </w:r>
      <w:r>
        <w:rPr>
          <w:spacing w:val="-1"/>
          <w:sz w:val="16"/>
        </w:rPr>
        <w:t xml:space="preserve"> </w:t>
      </w:r>
      <w:proofErr w:type="spellStart"/>
      <w:r>
        <w:rPr>
          <w:sz w:val="16"/>
        </w:rPr>
        <w:t>Astrophys</w:t>
      </w:r>
      <w:proofErr w:type="spellEnd"/>
      <w:r>
        <w:rPr>
          <w:spacing w:val="-2"/>
          <w:sz w:val="16"/>
        </w:rPr>
        <w:t xml:space="preserve"> </w:t>
      </w:r>
      <w:r>
        <w:rPr>
          <w:sz w:val="16"/>
        </w:rPr>
        <w:t>J Suppl</w:t>
      </w:r>
      <w:r>
        <w:rPr>
          <w:spacing w:val="-1"/>
          <w:sz w:val="16"/>
        </w:rPr>
        <w:t xml:space="preserve"> </w:t>
      </w:r>
      <w:r>
        <w:rPr>
          <w:sz w:val="16"/>
        </w:rPr>
        <w:t>Ser</w:t>
      </w:r>
      <w:r>
        <w:rPr>
          <w:spacing w:val="-1"/>
          <w:sz w:val="16"/>
        </w:rPr>
        <w:t xml:space="preserve"> </w:t>
      </w:r>
      <w:r>
        <w:rPr>
          <w:sz w:val="16"/>
        </w:rPr>
        <w:t>159:141.</w:t>
      </w:r>
      <w:r>
        <w:rPr>
          <w:spacing w:val="-1"/>
          <w:sz w:val="16"/>
        </w:rPr>
        <w:t xml:space="preserve"> </w:t>
      </w:r>
      <w:hyperlink r:id="rId1050">
        <w:r>
          <w:rPr>
            <w:color w:val="0000FF"/>
            <w:sz w:val="16"/>
          </w:rPr>
          <w:t>https://</w:t>
        </w:r>
      </w:hyperlink>
      <w:r>
        <w:rPr>
          <w:color w:val="0000FF"/>
          <w:spacing w:val="40"/>
          <w:sz w:val="16"/>
        </w:rPr>
        <w:t xml:space="preserve"> </w:t>
      </w:r>
      <w:hyperlink r:id="rId1051">
        <w:r>
          <w:rPr>
            <w:color w:val="0000FF"/>
            <w:spacing w:val="-2"/>
            <w:sz w:val="16"/>
          </w:rPr>
          <w:t>doi.org/10.1086/430500</w:t>
        </w:r>
      </w:hyperlink>
    </w:p>
    <w:p w14:paraId="0D001E63" w14:textId="77777777" w:rsidR="007A1714" w:rsidRDefault="00000000">
      <w:pPr>
        <w:spacing w:line="247" w:lineRule="auto"/>
        <w:ind w:left="440" w:right="116" w:hanging="341"/>
        <w:jc w:val="both"/>
        <w:rPr>
          <w:sz w:val="16"/>
        </w:rPr>
      </w:pPr>
      <w:bookmarkStart w:id="869" w:name="_bookmark826"/>
      <w:bookmarkEnd w:id="869"/>
      <w:r>
        <w:rPr>
          <w:sz w:val="16"/>
        </w:rPr>
        <w:t>Van Maanen A (1940) The photographic determination of stellar parallaxes with the 60-and 100-inch</w:t>
      </w:r>
      <w:r>
        <w:rPr>
          <w:spacing w:val="40"/>
          <w:sz w:val="16"/>
        </w:rPr>
        <w:t xml:space="preserve"> </w:t>
      </w:r>
      <w:r>
        <w:rPr>
          <w:sz w:val="16"/>
        </w:rPr>
        <w:t xml:space="preserve">reflectors. Seventeenth Ser </w:t>
      </w:r>
      <w:proofErr w:type="spellStart"/>
      <w:r>
        <w:rPr>
          <w:sz w:val="16"/>
        </w:rPr>
        <w:t>Astrophys</w:t>
      </w:r>
      <w:proofErr w:type="spellEnd"/>
      <w:r>
        <w:rPr>
          <w:sz w:val="16"/>
        </w:rPr>
        <w:t xml:space="preserve"> J 91:503. </w:t>
      </w:r>
      <w:hyperlink r:id="rId1052">
        <w:r>
          <w:rPr>
            <w:color w:val="0000FF"/>
            <w:sz w:val="16"/>
          </w:rPr>
          <w:t>https://doi.org/10.1086/144192</w:t>
        </w:r>
      </w:hyperlink>
    </w:p>
    <w:p w14:paraId="589A6F4A" w14:textId="77777777" w:rsidR="007A1714" w:rsidRDefault="00000000">
      <w:pPr>
        <w:spacing w:line="247" w:lineRule="auto"/>
        <w:ind w:left="440" w:right="117" w:hanging="341"/>
        <w:jc w:val="both"/>
        <w:rPr>
          <w:sz w:val="16"/>
        </w:rPr>
      </w:pPr>
      <w:bookmarkStart w:id="870" w:name="_bookmark827"/>
      <w:bookmarkEnd w:id="870"/>
      <w:r>
        <w:rPr>
          <w:sz w:val="16"/>
        </w:rPr>
        <w:t>Van</w:t>
      </w:r>
      <w:r>
        <w:rPr>
          <w:spacing w:val="-3"/>
          <w:sz w:val="16"/>
        </w:rPr>
        <w:t xml:space="preserve"> </w:t>
      </w:r>
      <w:r>
        <w:rPr>
          <w:sz w:val="16"/>
        </w:rPr>
        <w:t>Maanen</w:t>
      </w:r>
      <w:r>
        <w:rPr>
          <w:spacing w:val="-4"/>
          <w:sz w:val="16"/>
        </w:rPr>
        <w:t xml:space="preserve"> </w:t>
      </w:r>
      <w:r>
        <w:rPr>
          <w:sz w:val="16"/>
        </w:rPr>
        <w:t>A</w:t>
      </w:r>
      <w:r>
        <w:rPr>
          <w:spacing w:val="-3"/>
          <w:sz w:val="16"/>
        </w:rPr>
        <w:t xml:space="preserve"> </w:t>
      </w:r>
      <w:r>
        <w:rPr>
          <w:sz w:val="16"/>
        </w:rPr>
        <w:t>(1945)</w:t>
      </w:r>
      <w:r>
        <w:rPr>
          <w:spacing w:val="-4"/>
          <w:sz w:val="16"/>
        </w:rPr>
        <w:t xml:space="preserve"> </w:t>
      </w:r>
      <w:r>
        <w:rPr>
          <w:sz w:val="16"/>
        </w:rPr>
        <w:t>Variable</w:t>
      </w:r>
      <w:r>
        <w:rPr>
          <w:spacing w:val="-3"/>
          <w:sz w:val="16"/>
        </w:rPr>
        <w:t xml:space="preserve"> </w:t>
      </w:r>
      <w:r>
        <w:rPr>
          <w:sz w:val="16"/>
        </w:rPr>
        <w:t>star</w:t>
      </w:r>
      <w:r>
        <w:rPr>
          <w:spacing w:val="-3"/>
          <w:sz w:val="16"/>
        </w:rPr>
        <w:t xml:space="preserve"> </w:t>
      </w:r>
      <w:r>
        <w:rPr>
          <w:sz w:val="16"/>
        </w:rPr>
        <w:t>with</w:t>
      </w:r>
      <w:r>
        <w:rPr>
          <w:spacing w:val="-3"/>
          <w:sz w:val="16"/>
        </w:rPr>
        <w:t xml:space="preserve"> </w:t>
      </w:r>
      <w:r>
        <w:rPr>
          <w:sz w:val="16"/>
        </w:rPr>
        <w:t>faint</w:t>
      </w:r>
      <w:r>
        <w:rPr>
          <w:spacing w:val="-3"/>
          <w:sz w:val="16"/>
        </w:rPr>
        <w:t xml:space="preserve"> </w:t>
      </w:r>
      <w:r>
        <w:rPr>
          <w:sz w:val="16"/>
        </w:rPr>
        <w:t>absolute</w:t>
      </w:r>
      <w:r>
        <w:rPr>
          <w:spacing w:val="-2"/>
          <w:sz w:val="16"/>
        </w:rPr>
        <w:t xml:space="preserve"> </w:t>
      </w:r>
      <w:r>
        <w:rPr>
          <w:sz w:val="16"/>
        </w:rPr>
        <w:t>magnitude.</w:t>
      </w:r>
      <w:r>
        <w:rPr>
          <w:spacing w:val="-4"/>
          <w:sz w:val="16"/>
        </w:rPr>
        <w:t xml:space="preserve"> </w:t>
      </w:r>
      <w:proofErr w:type="spellStart"/>
      <w:r>
        <w:rPr>
          <w:sz w:val="16"/>
        </w:rPr>
        <w:t>Publ</w:t>
      </w:r>
      <w:proofErr w:type="spellEnd"/>
      <w:r>
        <w:rPr>
          <w:spacing w:val="-3"/>
          <w:sz w:val="16"/>
        </w:rPr>
        <w:t xml:space="preserve"> </w:t>
      </w:r>
      <w:r>
        <w:rPr>
          <w:sz w:val="16"/>
        </w:rPr>
        <w:t>Astron</w:t>
      </w:r>
      <w:r>
        <w:rPr>
          <w:spacing w:val="-4"/>
          <w:sz w:val="16"/>
        </w:rPr>
        <w:t xml:space="preserve"> </w:t>
      </w:r>
      <w:r>
        <w:rPr>
          <w:sz w:val="16"/>
        </w:rPr>
        <w:t>Soc</w:t>
      </w:r>
      <w:r>
        <w:rPr>
          <w:spacing w:val="-4"/>
          <w:sz w:val="16"/>
        </w:rPr>
        <w:t xml:space="preserve"> </w:t>
      </w:r>
      <w:r>
        <w:rPr>
          <w:sz w:val="16"/>
        </w:rPr>
        <w:t>Pacif</w:t>
      </w:r>
      <w:r>
        <w:rPr>
          <w:spacing w:val="-2"/>
          <w:sz w:val="16"/>
        </w:rPr>
        <w:t xml:space="preserve"> </w:t>
      </w:r>
      <w:r>
        <w:rPr>
          <w:sz w:val="16"/>
        </w:rPr>
        <w:t>57:216.</w:t>
      </w:r>
      <w:r>
        <w:rPr>
          <w:spacing w:val="-4"/>
          <w:sz w:val="16"/>
        </w:rPr>
        <w:t xml:space="preserve"> </w:t>
      </w:r>
      <w:hyperlink r:id="rId1053">
        <w:r>
          <w:rPr>
            <w:color w:val="0000FF"/>
            <w:sz w:val="16"/>
          </w:rPr>
          <w:t>https://</w:t>
        </w:r>
      </w:hyperlink>
      <w:r>
        <w:rPr>
          <w:color w:val="0000FF"/>
          <w:spacing w:val="40"/>
          <w:sz w:val="16"/>
        </w:rPr>
        <w:t xml:space="preserve"> </w:t>
      </w:r>
      <w:hyperlink r:id="rId1054">
        <w:r>
          <w:rPr>
            <w:color w:val="0000FF"/>
            <w:spacing w:val="-2"/>
            <w:sz w:val="16"/>
          </w:rPr>
          <w:t>doi.org/10.1086/125730</w:t>
        </w:r>
      </w:hyperlink>
    </w:p>
    <w:p w14:paraId="37AC53FB" w14:textId="77777777" w:rsidR="007A1714" w:rsidRDefault="00000000">
      <w:pPr>
        <w:spacing w:line="247" w:lineRule="auto"/>
        <w:ind w:left="440" w:right="118" w:hanging="341"/>
        <w:jc w:val="both"/>
        <w:rPr>
          <w:sz w:val="16"/>
        </w:rPr>
      </w:pPr>
      <w:bookmarkStart w:id="871" w:name="_bookmark828"/>
      <w:bookmarkEnd w:id="871"/>
      <w:r>
        <w:rPr>
          <w:sz w:val="16"/>
        </w:rPr>
        <w:t xml:space="preserve">van </w:t>
      </w:r>
      <w:proofErr w:type="spellStart"/>
      <w:r>
        <w:rPr>
          <w:sz w:val="16"/>
        </w:rPr>
        <w:t>Saders</w:t>
      </w:r>
      <w:proofErr w:type="spellEnd"/>
      <w:r>
        <w:rPr>
          <w:sz w:val="16"/>
        </w:rPr>
        <w:t xml:space="preserve"> JL, </w:t>
      </w:r>
      <w:proofErr w:type="spellStart"/>
      <w:r>
        <w:rPr>
          <w:sz w:val="16"/>
        </w:rPr>
        <w:t>Ceillier</w:t>
      </w:r>
      <w:proofErr w:type="spellEnd"/>
      <w:r>
        <w:rPr>
          <w:sz w:val="16"/>
        </w:rPr>
        <w:t xml:space="preserve"> T, Metcalfe TS et al (2016) Weakened magnetic braking as the origin of</w:t>
      </w:r>
      <w:r>
        <w:rPr>
          <w:spacing w:val="40"/>
          <w:sz w:val="16"/>
        </w:rPr>
        <w:t xml:space="preserve"> </w:t>
      </w:r>
      <w:r>
        <w:rPr>
          <w:sz w:val="16"/>
        </w:rPr>
        <w:t xml:space="preserve">anomalously rapid rotation in old field stars. Nature 529:181. </w:t>
      </w:r>
      <w:hyperlink r:id="rId1055">
        <w:r>
          <w:rPr>
            <w:color w:val="0000FF"/>
            <w:sz w:val="16"/>
          </w:rPr>
          <w:t>https://doi.org/10.1038/nature16168</w:t>
        </w:r>
      </w:hyperlink>
    </w:p>
    <w:p w14:paraId="691EA5D0" w14:textId="77777777" w:rsidR="007A1714" w:rsidRDefault="00000000">
      <w:pPr>
        <w:spacing w:line="247" w:lineRule="auto"/>
        <w:ind w:left="440" w:right="117" w:hanging="341"/>
        <w:jc w:val="both"/>
        <w:rPr>
          <w:sz w:val="16"/>
        </w:rPr>
      </w:pPr>
      <w:bookmarkStart w:id="872" w:name="_bookmark829"/>
      <w:bookmarkEnd w:id="872"/>
      <w:r>
        <w:rPr>
          <w:sz w:val="16"/>
        </w:rPr>
        <w:t>VanZandt</w:t>
      </w:r>
      <w:r>
        <w:rPr>
          <w:spacing w:val="-2"/>
          <w:sz w:val="16"/>
        </w:rPr>
        <w:t xml:space="preserve"> </w:t>
      </w:r>
      <w:r>
        <w:rPr>
          <w:sz w:val="16"/>
        </w:rPr>
        <w:t>TE,</w:t>
      </w:r>
      <w:r>
        <w:rPr>
          <w:spacing w:val="-1"/>
          <w:sz w:val="16"/>
        </w:rPr>
        <w:t xml:space="preserve"> </w:t>
      </w:r>
      <w:r>
        <w:rPr>
          <w:sz w:val="16"/>
        </w:rPr>
        <w:t>Clark</w:t>
      </w:r>
      <w:r>
        <w:rPr>
          <w:spacing w:val="-2"/>
          <w:sz w:val="16"/>
        </w:rPr>
        <w:t xml:space="preserve"> </w:t>
      </w:r>
      <w:r>
        <w:rPr>
          <w:sz w:val="16"/>
        </w:rPr>
        <w:t>WL,</w:t>
      </w:r>
      <w:r>
        <w:rPr>
          <w:spacing w:val="-1"/>
          <w:sz w:val="16"/>
        </w:rPr>
        <w:t xml:space="preserve"> </w:t>
      </w:r>
      <w:r>
        <w:rPr>
          <w:sz w:val="16"/>
        </w:rPr>
        <w:t>Warnock</w:t>
      </w:r>
      <w:r>
        <w:rPr>
          <w:spacing w:val="-2"/>
          <w:sz w:val="16"/>
        </w:rPr>
        <w:t xml:space="preserve"> </w:t>
      </w:r>
      <w:r>
        <w:rPr>
          <w:sz w:val="16"/>
        </w:rPr>
        <w:t>JW</w:t>
      </w:r>
      <w:r>
        <w:rPr>
          <w:spacing w:val="-2"/>
          <w:sz w:val="16"/>
        </w:rPr>
        <w:t xml:space="preserve"> </w:t>
      </w:r>
      <w:r>
        <w:rPr>
          <w:sz w:val="16"/>
        </w:rPr>
        <w:t>(1972)</w:t>
      </w:r>
      <w:r>
        <w:rPr>
          <w:spacing w:val="-2"/>
          <w:sz w:val="16"/>
        </w:rPr>
        <w:t xml:space="preserve"> </w:t>
      </w:r>
      <w:r>
        <w:rPr>
          <w:sz w:val="16"/>
        </w:rPr>
        <w:t>Magnetic</w:t>
      </w:r>
      <w:r>
        <w:rPr>
          <w:spacing w:val="-1"/>
          <w:sz w:val="16"/>
        </w:rPr>
        <w:t xml:space="preserve"> </w:t>
      </w:r>
      <w:r>
        <w:rPr>
          <w:sz w:val="16"/>
        </w:rPr>
        <w:t>apex</w:t>
      </w:r>
      <w:r>
        <w:rPr>
          <w:spacing w:val="-2"/>
          <w:sz w:val="16"/>
        </w:rPr>
        <w:t xml:space="preserve"> </w:t>
      </w:r>
      <w:r>
        <w:rPr>
          <w:sz w:val="16"/>
        </w:rPr>
        <w:t>coordinates:</w:t>
      </w:r>
      <w:r>
        <w:rPr>
          <w:spacing w:val="-1"/>
          <w:sz w:val="16"/>
        </w:rPr>
        <w:t xml:space="preserve"> </w:t>
      </w:r>
      <w:r>
        <w:rPr>
          <w:sz w:val="16"/>
        </w:rPr>
        <w:t>a magnetic</w:t>
      </w:r>
      <w:r>
        <w:rPr>
          <w:spacing w:val="-3"/>
          <w:sz w:val="16"/>
        </w:rPr>
        <w:t xml:space="preserve"> </w:t>
      </w:r>
      <w:r>
        <w:rPr>
          <w:sz w:val="16"/>
        </w:rPr>
        <w:t>coordinate</w:t>
      </w:r>
      <w:r>
        <w:rPr>
          <w:spacing w:val="-2"/>
          <w:sz w:val="16"/>
        </w:rPr>
        <w:t xml:space="preserve"> </w:t>
      </w:r>
      <w:r>
        <w:rPr>
          <w:sz w:val="16"/>
        </w:rPr>
        <w:t>system</w:t>
      </w:r>
      <w:r>
        <w:rPr>
          <w:spacing w:val="40"/>
          <w:sz w:val="16"/>
        </w:rPr>
        <w:t xml:space="preserve"> </w:t>
      </w:r>
      <w:r>
        <w:rPr>
          <w:sz w:val="16"/>
        </w:rPr>
        <w:t xml:space="preserve">for the ionospheric F2 layer. J </w:t>
      </w:r>
      <w:proofErr w:type="spellStart"/>
      <w:r>
        <w:rPr>
          <w:sz w:val="16"/>
        </w:rPr>
        <w:t>Geophys</w:t>
      </w:r>
      <w:proofErr w:type="spellEnd"/>
      <w:r>
        <w:rPr>
          <w:sz w:val="16"/>
        </w:rPr>
        <w:t xml:space="preserve"> Res 77:2406. </w:t>
      </w:r>
      <w:hyperlink r:id="rId1056">
        <w:r>
          <w:rPr>
            <w:color w:val="0000FF"/>
            <w:sz w:val="16"/>
          </w:rPr>
          <w:t>https://doi.org/10.1029/JA077i013p02406</w:t>
        </w:r>
      </w:hyperlink>
    </w:p>
    <w:p w14:paraId="57CC1067" w14:textId="77777777" w:rsidR="007A1714" w:rsidRDefault="00000000">
      <w:pPr>
        <w:spacing w:line="247" w:lineRule="auto"/>
        <w:ind w:left="440" w:right="117" w:hanging="341"/>
        <w:jc w:val="both"/>
        <w:rPr>
          <w:sz w:val="16"/>
        </w:rPr>
      </w:pPr>
      <w:proofErr w:type="spellStart"/>
      <w:r>
        <w:rPr>
          <w:sz w:val="16"/>
        </w:rPr>
        <w:t>Vashenyuk</w:t>
      </w:r>
      <w:proofErr w:type="spellEnd"/>
      <w:r>
        <w:rPr>
          <w:sz w:val="16"/>
        </w:rPr>
        <w:t xml:space="preserve"> EV, </w:t>
      </w:r>
      <w:proofErr w:type="spellStart"/>
      <w:r>
        <w:rPr>
          <w:sz w:val="16"/>
        </w:rPr>
        <w:t>Balabin</w:t>
      </w:r>
      <w:proofErr w:type="spellEnd"/>
      <w:r>
        <w:rPr>
          <w:sz w:val="16"/>
        </w:rPr>
        <w:t xml:space="preserve"> YuV, Perez-Peraza J, Gallegos-Cruz A, Miroshnichenko LI (2011) Some</w:t>
      </w:r>
      <w:r>
        <w:rPr>
          <w:spacing w:val="40"/>
          <w:sz w:val="16"/>
        </w:rPr>
        <w:t xml:space="preserve"> </w:t>
      </w:r>
      <w:bookmarkStart w:id="873" w:name="_bookmark830"/>
      <w:bookmarkEnd w:id="873"/>
      <w:r>
        <w:rPr>
          <w:sz w:val="16"/>
        </w:rPr>
        <w:t>features of the sources of relativistic particles at the Sun in the solar cycles 21–23. Adv Space Res</w:t>
      </w:r>
      <w:r>
        <w:rPr>
          <w:spacing w:val="40"/>
          <w:sz w:val="16"/>
        </w:rPr>
        <w:t xml:space="preserve"> </w:t>
      </w:r>
      <w:r>
        <w:rPr>
          <w:sz w:val="16"/>
        </w:rPr>
        <w:t xml:space="preserve">38:411. </w:t>
      </w:r>
      <w:hyperlink r:id="rId1057">
        <w:r>
          <w:rPr>
            <w:color w:val="0000FF"/>
            <w:sz w:val="16"/>
          </w:rPr>
          <w:t>https://doi.org/10.1016/j.asr.2005.05.012</w:t>
        </w:r>
      </w:hyperlink>
    </w:p>
    <w:p w14:paraId="4A9E1237" w14:textId="77777777" w:rsidR="007A1714" w:rsidRDefault="00000000">
      <w:pPr>
        <w:spacing w:line="247" w:lineRule="auto"/>
        <w:ind w:left="440" w:right="117" w:hanging="341"/>
        <w:jc w:val="both"/>
        <w:rPr>
          <w:sz w:val="16"/>
        </w:rPr>
      </w:pPr>
      <w:bookmarkStart w:id="874" w:name="_bookmark831"/>
      <w:bookmarkEnd w:id="874"/>
      <w:proofErr w:type="spellStart"/>
      <w:r>
        <w:rPr>
          <w:sz w:val="16"/>
        </w:rPr>
        <w:t>Vasyliu˜nas</w:t>
      </w:r>
      <w:proofErr w:type="spellEnd"/>
      <w:r>
        <w:rPr>
          <w:spacing w:val="-9"/>
          <w:sz w:val="16"/>
        </w:rPr>
        <w:t xml:space="preserve"> </w:t>
      </w:r>
      <w:r>
        <w:rPr>
          <w:sz w:val="16"/>
        </w:rPr>
        <w:t>VM</w:t>
      </w:r>
      <w:r>
        <w:rPr>
          <w:spacing w:val="-8"/>
          <w:sz w:val="16"/>
        </w:rPr>
        <w:t xml:space="preserve"> </w:t>
      </w:r>
      <w:r>
        <w:rPr>
          <w:sz w:val="16"/>
        </w:rPr>
        <w:t>(2011)</w:t>
      </w:r>
      <w:r>
        <w:rPr>
          <w:spacing w:val="-10"/>
          <w:sz w:val="16"/>
        </w:rPr>
        <w:t xml:space="preserve"> </w:t>
      </w:r>
      <w:r>
        <w:rPr>
          <w:sz w:val="16"/>
        </w:rPr>
        <w:t>The</w:t>
      </w:r>
      <w:r>
        <w:rPr>
          <w:spacing w:val="-8"/>
          <w:sz w:val="16"/>
        </w:rPr>
        <w:t xml:space="preserve"> </w:t>
      </w:r>
      <w:r>
        <w:rPr>
          <w:sz w:val="16"/>
        </w:rPr>
        <w:t>largest</w:t>
      </w:r>
      <w:r>
        <w:rPr>
          <w:spacing w:val="-9"/>
          <w:sz w:val="16"/>
        </w:rPr>
        <w:t xml:space="preserve"> </w:t>
      </w:r>
      <w:r>
        <w:rPr>
          <w:sz w:val="16"/>
        </w:rPr>
        <w:t>imaginable</w:t>
      </w:r>
      <w:r>
        <w:rPr>
          <w:spacing w:val="-10"/>
          <w:sz w:val="16"/>
        </w:rPr>
        <w:t xml:space="preserve"> </w:t>
      </w:r>
      <w:r>
        <w:rPr>
          <w:sz w:val="16"/>
        </w:rPr>
        <w:t>magnetic</w:t>
      </w:r>
      <w:r>
        <w:rPr>
          <w:spacing w:val="-9"/>
          <w:sz w:val="16"/>
        </w:rPr>
        <w:t xml:space="preserve"> </w:t>
      </w:r>
      <w:r>
        <w:rPr>
          <w:sz w:val="16"/>
        </w:rPr>
        <w:t>storm.</w:t>
      </w:r>
      <w:r>
        <w:rPr>
          <w:spacing w:val="-10"/>
          <w:sz w:val="16"/>
        </w:rPr>
        <w:t xml:space="preserve"> </w:t>
      </w:r>
      <w:r>
        <w:rPr>
          <w:sz w:val="16"/>
        </w:rPr>
        <w:t>J</w:t>
      </w:r>
      <w:r>
        <w:rPr>
          <w:spacing w:val="-8"/>
          <w:sz w:val="16"/>
        </w:rPr>
        <w:t xml:space="preserve"> </w:t>
      </w:r>
      <w:r>
        <w:rPr>
          <w:sz w:val="16"/>
        </w:rPr>
        <w:t>Atmos</w:t>
      </w:r>
      <w:r>
        <w:rPr>
          <w:spacing w:val="-10"/>
          <w:sz w:val="16"/>
        </w:rPr>
        <w:t xml:space="preserve"> </w:t>
      </w:r>
      <w:r>
        <w:rPr>
          <w:sz w:val="16"/>
        </w:rPr>
        <w:t>Solar-Terr</w:t>
      </w:r>
      <w:r>
        <w:rPr>
          <w:spacing w:val="-8"/>
          <w:sz w:val="16"/>
        </w:rPr>
        <w:t xml:space="preserve"> </w:t>
      </w:r>
      <w:r>
        <w:rPr>
          <w:sz w:val="16"/>
        </w:rPr>
        <w:t>Phys</w:t>
      </w:r>
      <w:r>
        <w:rPr>
          <w:spacing w:val="-9"/>
          <w:sz w:val="16"/>
        </w:rPr>
        <w:t xml:space="preserve"> </w:t>
      </w:r>
      <w:r>
        <w:rPr>
          <w:sz w:val="16"/>
        </w:rPr>
        <w:t>73:1444.</w:t>
      </w:r>
      <w:r>
        <w:rPr>
          <w:spacing w:val="-9"/>
          <w:sz w:val="16"/>
        </w:rPr>
        <w:t xml:space="preserve"> </w:t>
      </w:r>
      <w:hyperlink r:id="rId1058">
        <w:r>
          <w:rPr>
            <w:color w:val="0000FF"/>
            <w:sz w:val="16"/>
          </w:rPr>
          <w:t>https://</w:t>
        </w:r>
      </w:hyperlink>
      <w:r>
        <w:rPr>
          <w:color w:val="0000FF"/>
          <w:spacing w:val="40"/>
          <w:sz w:val="16"/>
        </w:rPr>
        <w:t xml:space="preserve"> </w:t>
      </w:r>
      <w:hyperlink r:id="rId1059">
        <w:r>
          <w:rPr>
            <w:color w:val="0000FF"/>
            <w:spacing w:val="-2"/>
            <w:sz w:val="16"/>
          </w:rPr>
          <w:t>doi.org/10.1016/j.jastp.2010.05.012</w:t>
        </w:r>
      </w:hyperlink>
    </w:p>
    <w:p w14:paraId="2D2D96CE" w14:textId="77777777" w:rsidR="007A1714" w:rsidRDefault="00000000">
      <w:pPr>
        <w:spacing w:line="247" w:lineRule="auto"/>
        <w:ind w:left="440" w:right="117" w:hanging="341"/>
        <w:jc w:val="both"/>
        <w:rPr>
          <w:sz w:val="16"/>
        </w:rPr>
      </w:pPr>
      <w:bookmarkStart w:id="875" w:name="_bookmark832"/>
      <w:bookmarkEnd w:id="875"/>
      <w:r>
        <w:rPr>
          <w:sz w:val="16"/>
        </w:rPr>
        <w:t>Vaughan</w:t>
      </w:r>
      <w:r>
        <w:rPr>
          <w:spacing w:val="-4"/>
          <w:sz w:val="16"/>
        </w:rPr>
        <w:t xml:space="preserve"> </w:t>
      </w:r>
      <w:r>
        <w:rPr>
          <w:sz w:val="16"/>
        </w:rPr>
        <w:t>AH,</w:t>
      </w:r>
      <w:r>
        <w:rPr>
          <w:spacing w:val="-3"/>
          <w:sz w:val="16"/>
        </w:rPr>
        <w:t xml:space="preserve"> </w:t>
      </w:r>
      <w:r>
        <w:rPr>
          <w:sz w:val="16"/>
        </w:rPr>
        <w:t>Preston</w:t>
      </w:r>
      <w:r>
        <w:rPr>
          <w:spacing w:val="-3"/>
          <w:sz w:val="16"/>
        </w:rPr>
        <w:t xml:space="preserve"> </w:t>
      </w:r>
      <w:r>
        <w:rPr>
          <w:sz w:val="16"/>
        </w:rPr>
        <w:t>GW</w:t>
      </w:r>
      <w:r>
        <w:rPr>
          <w:spacing w:val="-3"/>
          <w:sz w:val="16"/>
        </w:rPr>
        <w:t xml:space="preserve"> </w:t>
      </w:r>
      <w:r>
        <w:rPr>
          <w:sz w:val="16"/>
        </w:rPr>
        <w:t>(1980)</w:t>
      </w:r>
      <w:r>
        <w:rPr>
          <w:spacing w:val="-2"/>
          <w:sz w:val="16"/>
        </w:rPr>
        <w:t xml:space="preserve"> </w:t>
      </w:r>
      <w:r>
        <w:rPr>
          <w:sz w:val="16"/>
        </w:rPr>
        <w:t>A</w:t>
      </w:r>
      <w:r>
        <w:rPr>
          <w:spacing w:val="-3"/>
          <w:sz w:val="16"/>
        </w:rPr>
        <w:t xml:space="preserve"> </w:t>
      </w:r>
      <w:r>
        <w:rPr>
          <w:sz w:val="16"/>
        </w:rPr>
        <w:t>survey</w:t>
      </w:r>
      <w:r>
        <w:rPr>
          <w:spacing w:val="-3"/>
          <w:sz w:val="16"/>
        </w:rPr>
        <w:t xml:space="preserve"> </w:t>
      </w:r>
      <w:r>
        <w:rPr>
          <w:sz w:val="16"/>
        </w:rPr>
        <w:t>of</w:t>
      </w:r>
      <w:r>
        <w:rPr>
          <w:spacing w:val="-2"/>
          <w:sz w:val="16"/>
        </w:rPr>
        <w:t xml:space="preserve"> </w:t>
      </w:r>
      <w:proofErr w:type="spellStart"/>
      <w:r>
        <w:rPr>
          <w:sz w:val="16"/>
        </w:rPr>
        <w:t>chromospheric</w:t>
      </w:r>
      <w:proofErr w:type="spellEnd"/>
      <w:r>
        <w:rPr>
          <w:spacing w:val="-3"/>
          <w:sz w:val="16"/>
        </w:rPr>
        <w:t xml:space="preserve"> </w:t>
      </w:r>
      <w:r>
        <w:rPr>
          <w:sz w:val="16"/>
        </w:rPr>
        <w:t>Ca</w:t>
      </w:r>
      <w:r>
        <w:rPr>
          <w:spacing w:val="-2"/>
          <w:sz w:val="16"/>
        </w:rPr>
        <w:t xml:space="preserve"> </w:t>
      </w:r>
      <w:r>
        <w:rPr>
          <w:sz w:val="16"/>
        </w:rPr>
        <w:t>II</w:t>
      </w:r>
      <w:r>
        <w:rPr>
          <w:spacing w:val="-2"/>
          <w:sz w:val="16"/>
        </w:rPr>
        <w:t xml:space="preserve"> </w:t>
      </w:r>
      <w:r>
        <w:rPr>
          <w:sz w:val="16"/>
        </w:rPr>
        <w:t>H</w:t>
      </w:r>
      <w:r>
        <w:rPr>
          <w:spacing w:val="-3"/>
          <w:sz w:val="16"/>
        </w:rPr>
        <w:t xml:space="preserve"> </w:t>
      </w:r>
      <w:r>
        <w:rPr>
          <w:sz w:val="16"/>
        </w:rPr>
        <w:t>and</w:t>
      </w:r>
      <w:r>
        <w:rPr>
          <w:spacing w:val="-2"/>
          <w:sz w:val="16"/>
        </w:rPr>
        <w:t xml:space="preserve"> </w:t>
      </w:r>
      <w:r>
        <w:rPr>
          <w:sz w:val="16"/>
        </w:rPr>
        <w:t>K</w:t>
      </w:r>
      <w:r>
        <w:rPr>
          <w:spacing w:val="-3"/>
          <w:sz w:val="16"/>
        </w:rPr>
        <w:t xml:space="preserve"> </w:t>
      </w:r>
      <w:r>
        <w:rPr>
          <w:sz w:val="16"/>
        </w:rPr>
        <w:t>emission</w:t>
      </w:r>
      <w:r>
        <w:rPr>
          <w:spacing w:val="-3"/>
          <w:sz w:val="16"/>
        </w:rPr>
        <w:t xml:space="preserve"> </w:t>
      </w:r>
      <w:r>
        <w:rPr>
          <w:sz w:val="16"/>
        </w:rPr>
        <w:t>in</w:t>
      </w:r>
      <w:r>
        <w:rPr>
          <w:spacing w:val="-2"/>
          <w:sz w:val="16"/>
        </w:rPr>
        <w:t xml:space="preserve"> </w:t>
      </w:r>
      <w:r>
        <w:rPr>
          <w:sz w:val="16"/>
        </w:rPr>
        <w:t>field</w:t>
      </w:r>
      <w:r>
        <w:rPr>
          <w:spacing w:val="-3"/>
          <w:sz w:val="16"/>
        </w:rPr>
        <w:t xml:space="preserve"> </w:t>
      </w:r>
      <w:r>
        <w:rPr>
          <w:sz w:val="16"/>
        </w:rPr>
        <w:t>stars</w:t>
      </w:r>
      <w:r>
        <w:rPr>
          <w:spacing w:val="-3"/>
          <w:sz w:val="16"/>
        </w:rPr>
        <w:t xml:space="preserve"> </w:t>
      </w:r>
      <w:r>
        <w:rPr>
          <w:sz w:val="16"/>
        </w:rPr>
        <w:t>of</w:t>
      </w:r>
      <w:r>
        <w:rPr>
          <w:spacing w:val="-2"/>
          <w:sz w:val="16"/>
        </w:rPr>
        <w:t xml:space="preserve"> </w:t>
      </w:r>
      <w:r>
        <w:rPr>
          <w:sz w:val="16"/>
        </w:rPr>
        <w:t>the</w:t>
      </w:r>
      <w:r>
        <w:rPr>
          <w:spacing w:val="40"/>
          <w:sz w:val="16"/>
        </w:rPr>
        <w:t xml:space="preserve"> </w:t>
      </w:r>
      <w:r>
        <w:rPr>
          <w:sz w:val="16"/>
        </w:rPr>
        <w:t xml:space="preserve">solar neighborhood. </w:t>
      </w:r>
      <w:proofErr w:type="spellStart"/>
      <w:r>
        <w:rPr>
          <w:sz w:val="16"/>
        </w:rPr>
        <w:t>Publ</w:t>
      </w:r>
      <w:proofErr w:type="spellEnd"/>
      <w:r>
        <w:rPr>
          <w:sz w:val="16"/>
        </w:rPr>
        <w:t xml:space="preserve"> Astron Soc Pacif 92:385. </w:t>
      </w:r>
      <w:hyperlink r:id="rId1060">
        <w:r>
          <w:rPr>
            <w:color w:val="0000FF"/>
            <w:sz w:val="16"/>
          </w:rPr>
          <w:t>https://doi.org/10.1086/130683</w:t>
        </w:r>
      </w:hyperlink>
    </w:p>
    <w:p w14:paraId="48FF39F9" w14:textId="77777777" w:rsidR="007A1714" w:rsidRDefault="00000000">
      <w:pPr>
        <w:spacing w:line="247" w:lineRule="auto"/>
        <w:ind w:left="440" w:right="116" w:hanging="341"/>
        <w:jc w:val="both"/>
        <w:rPr>
          <w:sz w:val="16"/>
        </w:rPr>
      </w:pPr>
      <w:proofErr w:type="spellStart"/>
      <w:r>
        <w:rPr>
          <w:sz w:val="16"/>
        </w:rPr>
        <w:t>Veronig</w:t>
      </w:r>
      <w:proofErr w:type="spellEnd"/>
      <w:r>
        <w:rPr>
          <w:spacing w:val="-5"/>
          <w:sz w:val="16"/>
        </w:rPr>
        <w:t xml:space="preserve"> </w:t>
      </w:r>
      <w:r>
        <w:rPr>
          <w:sz w:val="16"/>
        </w:rPr>
        <w:t>A,</w:t>
      </w:r>
      <w:r>
        <w:rPr>
          <w:spacing w:val="-4"/>
          <w:sz w:val="16"/>
        </w:rPr>
        <w:t xml:space="preserve"> </w:t>
      </w:r>
      <w:r>
        <w:rPr>
          <w:sz w:val="16"/>
        </w:rPr>
        <w:t>Temmer</w:t>
      </w:r>
      <w:r>
        <w:rPr>
          <w:spacing w:val="-3"/>
          <w:sz w:val="16"/>
        </w:rPr>
        <w:t xml:space="preserve"> </w:t>
      </w:r>
      <w:r>
        <w:rPr>
          <w:sz w:val="16"/>
        </w:rPr>
        <w:t>M,</w:t>
      </w:r>
      <w:r>
        <w:rPr>
          <w:spacing w:val="-4"/>
          <w:sz w:val="16"/>
        </w:rPr>
        <w:t xml:space="preserve"> </w:t>
      </w:r>
      <w:proofErr w:type="spellStart"/>
      <w:r>
        <w:rPr>
          <w:sz w:val="16"/>
        </w:rPr>
        <w:t>Hanslmeier</w:t>
      </w:r>
      <w:proofErr w:type="spellEnd"/>
      <w:r>
        <w:rPr>
          <w:spacing w:val="-4"/>
          <w:sz w:val="16"/>
        </w:rPr>
        <w:t xml:space="preserve"> </w:t>
      </w:r>
      <w:r>
        <w:rPr>
          <w:sz w:val="16"/>
        </w:rPr>
        <w:t>A,</w:t>
      </w:r>
      <w:r>
        <w:rPr>
          <w:spacing w:val="-5"/>
          <w:sz w:val="16"/>
        </w:rPr>
        <w:t xml:space="preserve"> </w:t>
      </w:r>
      <w:r>
        <w:rPr>
          <w:sz w:val="16"/>
        </w:rPr>
        <w:t>Otruba</w:t>
      </w:r>
      <w:r>
        <w:rPr>
          <w:spacing w:val="-4"/>
          <w:sz w:val="16"/>
        </w:rPr>
        <w:t xml:space="preserve"> </w:t>
      </w:r>
      <w:r>
        <w:rPr>
          <w:sz w:val="16"/>
        </w:rPr>
        <w:t>W,</w:t>
      </w:r>
      <w:r>
        <w:rPr>
          <w:spacing w:val="-4"/>
          <w:sz w:val="16"/>
        </w:rPr>
        <w:t xml:space="preserve"> </w:t>
      </w:r>
      <w:proofErr w:type="spellStart"/>
      <w:r>
        <w:rPr>
          <w:sz w:val="16"/>
        </w:rPr>
        <w:t>Messerotti</w:t>
      </w:r>
      <w:proofErr w:type="spellEnd"/>
      <w:r>
        <w:rPr>
          <w:spacing w:val="-3"/>
          <w:sz w:val="16"/>
        </w:rPr>
        <w:t xml:space="preserve"> </w:t>
      </w:r>
      <w:r>
        <w:rPr>
          <w:sz w:val="16"/>
        </w:rPr>
        <w:t>M</w:t>
      </w:r>
      <w:r>
        <w:rPr>
          <w:spacing w:val="-4"/>
          <w:sz w:val="16"/>
        </w:rPr>
        <w:t xml:space="preserve"> </w:t>
      </w:r>
      <w:r>
        <w:rPr>
          <w:sz w:val="16"/>
        </w:rPr>
        <w:t>(2002a)</w:t>
      </w:r>
      <w:r>
        <w:rPr>
          <w:spacing w:val="-6"/>
          <w:sz w:val="16"/>
        </w:rPr>
        <w:t xml:space="preserve"> </w:t>
      </w:r>
      <w:r>
        <w:rPr>
          <w:sz w:val="16"/>
        </w:rPr>
        <w:t>Temporal</w:t>
      </w:r>
      <w:r>
        <w:rPr>
          <w:spacing w:val="-4"/>
          <w:sz w:val="16"/>
        </w:rPr>
        <w:t xml:space="preserve"> </w:t>
      </w:r>
      <w:r>
        <w:rPr>
          <w:sz w:val="16"/>
        </w:rPr>
        <w:t>aspects</w:t>
      </w:r>
      <w:r>
        <w:rPr>
          <w:spacing w:val="-4"/>
          <w:sz w:val="16"/>
        </w:rPr>
        <w:t xml:space="preserve"> </w:t>
      </w:r>
      <w:r>
        <w:rPr>
          <w:sz w:val="16"/>
        </w:rPr>
        <w:t>and</w:t>
      </w:r>
      <w:r>
        <w:rPr>
          <w:spacing w:val="-4"/>
          <w:sz w:val="16"/>
        </w:rPr>
        <w:t xml:space="preserve"> </w:t>
      </w:r>
      <w:r>
        <w:rPr>
          <w:sz w:val="16"/>
        </w:rPr>
        <w:t>frequency</w:t>
      </w:r>
      <w:r>
        <w:rPr>
          <w:spacing w:val="40"/>
          <w:sz w:val="16"/>
        </w:rPr>
        <w:t xml:space="preserve"> </w:t>
      </w:r>
      <w:bookmarkStart w:id="876" w:name="_bookmark833"/>
      <w:bookmarkEnd w:id="876"/>
      <w:r>
        <w:rPr>
          <w:sz w:val="16"/>
        </w:rPr>
        <w:t xml:space="preserve">distributions of solar soft X-ray flares. Astron </w:t>
      </w:r>
      <w:proofErr w:type="spellStart"/>
      <w:r>
        <w:rPr>
          <w:sz w:val="16"/>
        </w:rPr>
        <w:t>Astrophys</w:t>
      </w:r>
      <w:proofErr w:type="spellEnd"/>
      <w:r>
        <w:rPr>
          <w:sz w:val="16"/>
        </w:rPr>
        <w:t xml:space="preserve"> 382:1070. </w:t>
      </w:r>
      <w:r>
        <w:rPr>
          <w:color w:val="0000FF"/>
          <w:sz w:val="16"/>
        </w:rPr>
        <w:t>https://doi.org/10.1051/0004-</w:t>
      </w:r>
      <w:r>
        <w:rPr>
          <w:color w:val="0000FF"/>
          <w:spacing w:val="40"/>
          <w:sz w:val="16"/>
        </w:rPr>
        <w:t xml:space="preserve"> </w:t>
      </w:r>
      <w:r>
        <w:rPr>
          <w:color w:val="0000FF"/>
          <w:spacing w:val="-2"/>
          <w:sz w:val="16"/>
        </w:rPr>
        <w:t>6361:20011694</w:t>
      </w:r>
    </w:p>
    <w:p w14:paraId="025FD6D5" w14:textId="77777777" w:rsidR="007A1714" w:rsidRDefault="00000000">
      <w:pPr>
        <w:spacing w:line="182" w:lineRule="exact"/>
        <w:ind w:left="100"/>
        <w:jc w:val="both"/>
        <w:rPr>
          <w:sz w:val="16"/>
        </w:rPr>
      </w:pPr>
      <w:proofErr w:type="spellStart"/>
      <w:r>
        <w:rPr>
          <w:sz w:val="16"/>
        </w:rPr>
        <w:t>Veronig</w:t>
      </w:r>
      <w:proofErr w:type="spellEnd"/>
      <w:r>
        <w:rPr>
          <w:spacing w:val="-2"/>
          <w:sz w:val="16"/>
        </w:rPr>
        <w:t xml:space="preserve"> </w:t>
      </w:r>
      <w:r>
        <w:rPr>
          <w:sz w:val="16"/>
        </w:rPr>
        <w:t>AM,</w:t>
      </w:r>
      <w:r>
        <w:rPr>
          <w:spacing w:val="-1"/>
          <w:sz w:val="16"/>
        </w:rPr>
        <w:t xml:space="preserve"> </w:t>
      </w:r>
      <w:proofErr w:type="spellStart"/>
      <w:r>
        <w:rPr>
          <w:sz w:val="16"/>
        </w:rPr>
        <w:t>Vrs</w:t>
      </w:r>
      <w:proofErr w:type="spellEnd"/>
      <w:r>
        <w:rPr>
          <w:position w:val="1"/>
          <w:sz w:val="16"/>
        </w:rPr>
        <w:t>ˇ</w:t>
      </w:r>
      <w:r>
        <w:rPr>
          <w:sz w:val="16"/>
        </w:rPr>
        <w:t>nak</w:t>
      </w:r>
      <w:r>
        <w:rPr>
          <w:spacing w:val="-1"/>
          <w:sz w:val="16"/>
        </w:rPr>
        <w:t xml:space="preserve"> </w:t>
      </w:r>
      <w:r>
        <w:rPr>
          <w:sz w:val="16"/>
        </w:rPr>
        <w:t>B,</w:t>
      </w:r>
      <w:r>
        <w:rPr>
          <w:spacing w:val="-1"/>
          <w:sz w:val="16"/>
        </w:rPr>
        <w:t xml:space="preserve"> </w:t>
      </w:r>
      <w:r>
        <w:rPr>
          <w:sz w:val="16"/>
        </w:rPr>
        <w:t>Dennis</w:t>
      </w:r>
      <w:r>
        <w:rPr>
          <w:spacing w:val="-1"/>
          <w:sz w:val="16"/>
        </w:rPr>
        <w:t xml:space="preserve"> </w:t>
      </w:r>
      <w:r>
        <w:rPr>
          <w:sz w:val="16"/>
        </w:rPr>
        <w:t>BR,</w:t>
      </w:r>
      <w:r>
        <w:rPr>
          <w:spacing w:val="-1"/>
          <w:sz w:val="16"/>
        </w:rPr>
        <w:t xml:space="preserve"> </w:t>
      </w:r>
      <w:r>
        <w:rPr>
          <w:sz w:val="16"/>
        </w:rPr>
        <w:t>Temmer</w:t>
      </w:r>
      <w:r>
        <w:rPr>
          <w:spacing w:val="-2"/>
          <w:sz w:val="16"/>
        </w:rPr>
        <w:t xml:space="preserve"> </w:t>
      </w:r>
      <w:r>
        <w:rPr>
          <w:sz w:val="16"/>
        </w:rPr>
        <w:t>M,</w:t>
      </w:r>
      <w:r>
        <w:rPr>
          <w:spacing w:val="-2"/>
          <w:sz w:val="16"/>
        </w:rPr>
        <w:t xml:space="preserve"> </w:t>
      </w:r>
      <w:proofErr w:type="spellStart"/>
      <w:r>
        <w:rPr>
          <w:sz w:val="16"/>
        </w:rPr>
        <w:t>Hanslmeier</w:t>
      </w:r>
      <w:proofErr w:type="spellEnd"/>
      <w:r>
        <w:rPr>
          <w:spacing w:val="-1"/>
          <w:sz w:val="16"/>
        </w:rPr>
        <w:t xml:space="preserve"> </w:t>
      </w:r>
      <w:r>
        <w:rPr>
          <w:sz w:val="16"/>
        </w:rPr>
        <w:t xml:space="preserve">A, </w:t>
      </w:r>
      <w:proofErr w:type="spellStart"/>
      <w:r>
        <w:rPr>
          <w:sz w:val="16"/>
        </w:rPr>
        <w:t>Magdalenic</w:t>
      </w:r>
      <w:proofErr w:type="spellEnd"/>
      <w:r>
        <w:rPr>
          <w:position w:val="1"/>
          <w:sz w:val="16"/>
        </w:rPr>
        <w:t>´</w:t>
      </w:r>
      <w:r>
        <w:rPr>
          <w:spacing w:val="5"/>
          <w:position w:val="1"/>
          <w:sz w:val="16"/>
        </w:rPr>
        <w:t xml:space="preserve"> </w:t>
      </w:r>
      <w:r>
        <w:rPr>
          <w:sz w:val="16"/>
        </w:rPr>
        <w:t>J (2002b)</w:t>
      </w:r>
      <w:r>
        <w:rPr>
          <w:spacing w:val="-2"/>
          <w:sz w:val="16"/>
        </w:rPr>
        <w:t xml:space="preserve"> </w:t>
      </w:r>
      <w:r>
        <w:rPr>
          <w:sz w:val="16"/>
        </w:rPr>
        <w:t>Investigation</w:t>
      </w:r>
      <w:r>
        <w:rPr>
          <w:spacing w:val="-1"/>
          <w:sz w:val="16"/>
        </w:rPr>
        <w:t xml:space="preserve"> </w:t>
      </w:r>
      <w:r>
        <w:rPr>
          <w:spacing w:val="-5"/>
          <w:sz w:val="16"/>
        </w:rPr>
        <w:t>of</w:t>
      </w:r>
    </w:p>
    <w:p w14:paraId="31C166E5" w14:textId="77777777" w:rsidR="007A1714" w:rsidRDefault="00000000">
      <w:pPr>
        <w:spacing w:before="2" w:line="247" w:lineRule="auto"/>
        <w:ind w:left="440" w:right="117"/>
        <w:jc w:val="both"/>
        <w:rPr>
          <w:sz w:val="16"/>
        </w:rPr>
      </w:pPr>
      <w:bookmarkStart w:id="877" w:name="_bookmark834"/>
      <w:bookmarkEnd w:id="877"/>
      <w:r>
        <w:rPr>
          <w:sz w:val="16"/>
        </w:rPr>
        <w:t>the Neupert effect in solar flares, I: statistical properties and the evaporation model. Astron</w:t>
      </w:r>
      <w:r>
        <w:rPr>
          <w:spacing w:val="40"/>
          <w:sz w:val="16"/>
        </w:rPr>
        <w:t xml:space="preserve"> </w:t>
      </w:r>
      <w:proofErr w:type="spellStart"/>
      <w:r>
        <w:rPr>
          <w:sz w:val="16"/>
        </w:rPr>
        <w:t>Astrophys</w:t>
      </w:r>
      <w:proofErr w:type="spellEnd"/>
      <w:r>
        <w:rPr>
          <w:sz w:val="16"/>
        </w:rPr>
        <w:t xml:space="preserve"> 392:699. </w:t>
      </w:r>
      <w:r>
        <w:rPr>
          <w:color w:val="0000FF"/>
          <w:sz w:val="16"/>
        </w:rPr>
        <w:t>https://doi.org/10.1051/0004-6361:2002b0947</w:t>
      </w:r>
    </w:p>
    <w:p w14:paraId="63953DE7" w14:textId="77777777" w:rsidR="007A1714" w:rsidRDefault="00000000">
      <w:pPr>
        <w:spacing w:line="247" w:lineRule="auto"/>
        <w:ind w:left="440" w:right="116" w:hanging="341"/>
        <w:jc w:val="both"/>
        <w:rPr>
          <w:sz w:val="16"/>
        </w:rPr>
      </w:pPr>
      <w:proofErr w:type="spellStart"/>
      <w:r>
        <w:rPr>
          <w:sz w:val="16"/>
        </w:rPr>
        <w:t>Veronig</w:t>
      </w:r>
      <w:proofErr w:type="spellEnd"/>
      <w:r>
        <w:rPr>
          <w:sz w:val="16"/>
        </w:rPr>
        <w:t xml:space="preserve"> AM, </w:t>
      </w:r>
      <w:proofErr w:type="spellStart"/>
      <w:r>
        <w:rPr>
          <w:sz w:val="16"/>
        </w:rPr>
        <w:t>Podladchikova</w:t>
      </w:r>
      <w:proofErr w:type="spellEnd"/>
      <w:r>
        <w:rPr>
          <w:sz w:val="16"/>
        </w:rPr>
        <w:t xml:space="preserve"> T, Dissauer K et al (2018) Genesis and impulsive evolution of the 2017</w:t>
      </w:r>
      <w:r>
        <w:rPr>
          <w:spacing w:val="40"/>
          <w:sz w:val="16"/>
        </w:rPr>
        <w:t xml:space="preserve"> </w:t>
      </w:r>
      <w:bookmarkStart w:id="878" w:name="_bookmark835"/>
      <w:bookmarkEnd w:id="878"/>
      <w:r>
        <w:rPr>
          <w:sz w:val="16"/>
        </w:rPr>
        <w:t xml:space="preserve">September 10 coronal mass ejection. </w:t>
      </w:r>
      <w:proofErr w:type="spellStart"/>
      <w:r>
        <w:rPr>
          <w:sz w:val="16"/>
        </w:rPr>
        <w:t>Astrophys</w:t>
      </w:r>
      <w:proofErr w:type="spellEnd"/>
      <w:r>
        <w:rPr>
          <w:sz w:val="16"/>
        </w:rPr>
        <w:t xml:space="preserve"> J 868:107. </w:t>
      </w:r>
      <w:hyperlink r:id="rId1061">
        <w:r>
          <w:rPr>
            <w:color w:val="0000FF"/>
            <w:sz w:val="16"/>
          </w:rPr>
          <w:t>https://doi.org/10.3847/1538-4357/</w:t>
        </w:r>
      </w:hyperlink>
      <w:r>
        <w:rPr>
          <w:color w:val="0000FF"/>
          <w:spacing w:val="40"/>
          <w:sz w:val="16"/>
        </w:rPr>
        <w:t xml:space="preserve"> </w:t>
      </w:r>
      <w:hyperlink r:id="rId1062">
        <w:r>
          <w:rPr>
            <w:color w:val="0000FF"/>
            <w:spacing w:val="-2"/>
            <w:sz w:val="16"/>
          </w:rPr>
          <w:t>aaeac5</w:t>
        </w:r>
      </w:hyperlink>
    </w:p>
    <w:p w14:paraId="6F74A82C" w14:textId="77777777" w:rsidR="007A1714" w:rsidRDefault="00000000">
      <w:pPr>
        <w:spacing w:line="247" w:lineRule="auto"/>
        <w:ind w:left="440" w:right="118" w:hanging="341"/>
        <w:jc w:val="both"/>
        <w:rPr>
          <w:sz w:val="16"/>
        </w:rPr>
      </w:pPr>
      <w:proofErr w:type="spellStart"/>
      <w:r>
        <w:rPr>
          <w:sz w:val="16"/>
        </w:rPr>
        <w:t>Veronig</w:t>
      </w:r>
      <w:proofErr w:type="spellEnd"/>
      <w:r>
        <w:rPr>
          <w:sz w:val="16"/>
        </w:rPr>
        <w:t xml:space="preserve"> AM, </w:t>
      </w:r>
      <w:proofErr w:type="spellStart"/>
      <w:r>
        <w:rPr>
          <w:sz w:val="16"/>
        </w:rPr>
        <w:t>Odert</w:t>
      </w:r>
      <w:proofErr w:type="spellEnd"/>
      <w:r>
        <w:rPr>
          <w:sz w:val="16"/>
        </w:rPr>
        <w:t xml:space="preserve"> P, Leitzinger M, Dissauer K, Fleck NC, Hudson HS (2021) Indications of stellar</w:t>
      </w:r>
      <w:r>
        <w:rPr>
          <w:spacing w:val="40"/>
          <w:sz w:val="16"/>
        </w:rPr>
        <w:t xml:space="preserve"> </w:t>
      </w:r>
      <w:bookmarkStart w:id="879" w:name="_bookmark836"/>
      <w:bookmarkEnd w:id="879"/>
      <w:r>
        <w:rPr>
          <w:sz w:val="16"/>
        </w:rPr>
        <w:t xml:space="preserve">coronal mass ejections through coronal </w:t>
      </w:r>
      <w:proofErr w:type="spellStart"/>
      <w:r>
        <w:rPr>
          <w:sz w:val="16"/>
        </w:rPr>
        <w:t>dimmings</w:t>
      </w:r>
      <w:proofErr w:type="spellEnd"/>
      <w:r>
        <w:rPr>
          <w:sz w:val="16"/>
        </w:rPr>
        <w:t xml:space="preserve">. Nat Astron 5:697–706. </w:t>
      </w:r>
      <w:hyperlink r:id="rId1063">
        <w:r>
          <w:rPr>
            <w:color w:val="0000FF"/>
            <w:sz w:val="16"/>
          </w:rPr>
          <w:t>https://doi.org/10.1038/</w:t>
        </w:r>
      </w:hyperlink>
      <w:r>
        <w:rPr>
          <w:color w:val="0000FF"/>
          <w:spacing w:val="40"/>
          <w:sz w:val="16"/>
        </w:rPr>
        <w:t xml:space="preserve"> </w:t>
      </w:r>
      <w:hyperlink r:id="rId1064">
        <w:r>
          <w:rPr>
            <w:color w:val="0000FF"/>
            <w:spacing w:val="-2"/>
            <w:sz w:val="16"/>
          </w:rPr>
          <w:t>s41550-021-01345-9</w:t>
        </w:r>
      </w:hyperlink>
    </w:p>
    <w:p w14:paraId="69649758" w14:textId="77777777" w:rsidR="007A1714" w:rsidRDefault="00000000">
      <w:pPr>
        <w:spacing w:line="247" w:lineRule="auto"/>
        <w:ind w:left="440" w:right="117" w:hanging="341"/>
        <w:jc w:val="both"/>
        <w:rPr>
          <w:sz w:val="16"/>
        </w:rPr>
      </w:pPr>
      <w:bookmarkStart w:id="880" w:name="_bookmark837"/>
      <w:bookmarkEnd w:id="880"/>
      <w:r>
        <w:rPr>
          <w:sz w:val="16"/>
        </w:rPr>
        <w:t>Vestrand WT, Forrest DJ (1993) Evidence</w:t>
      </w:r>
      <w:r>
        <w:rPr>
          <w:spacing w:val="-1"/>
          <w:sz w:val="16"/>
        </w:rPr>
        <w:t xml:space="preserve"> </w:t>
      </w:r>
      <w:r>
        <w:rPr>
          <w:sz w:val="16"/>
        </w:rPr>
        <w:t>for a spatially extended component of gamma rays from solar</w:t>
      </w:r>
      <w:r>
        <w:rPr>
          <w:spacing w:val="40"/>
          <w:sz w:val="16"/>
        </w:rPr>
        <w:t xml:space="preserve"> </w:t>
      </w:r>
      <w:r>
        <w:rPr>
          <w:sz w:val="16"/>
        </w:rPr>
        <w:t xml:space="preserve">flares. </w:t>
      </w:r>
      <w:proofErr w:type="spellStart"/>
      <w:r>
        <w:rPr>
          <w:sz w:val="16"/>
        </w:rPr>
        <w:t>Astrophys</w:t>
      </w:r>
      <w:proofErr w:type="spellEnd"/>
      <w:r>
        <w:rPr>
          <w:sz w:val="16"/>
        </w:rPr>
        <w:t xml:space="preserve"> J 409:L69. </w:t>
      </w:r>
      <w:hyperlink r:id="rId1065">
        <w:r>
          <w:rPr>
            <w:color w:val="0000FF"/>
            <w:sz w:val="16"/>
          </w:rPr>
          <w:t>https://doi.org/10.1086/186862</w:t>
        </w:r>
      </w:hyperlink>
    </w:p>
    <w:p w14:paraId="530EF272" w14:textId="77777777" w:rsidR="007A1714" w:rsidRDefault="00000000">
      <w:pPr>
        <w:spacing w:line="247" w:lineRule="auto"/>
        <w:ind w:left="440" w:right="117" w:hanging="341"/>
        <w:jc w:val="both"/>
        <w:rPr>
          <w:sz w:val="16"/>
        </w:rPr>
      </w:pPr>
      <w:proofErr w:type="spellStart"/>
      <w:r>
        <w:rPr>
          <w:sz w:val="16"/>
        </w:rPr>
        <w:t>Vourlidas</w:t>
      </w:r>
      <w:proofErr w:type="spellEnd"/>
      <w:r>
        <w:rPr>
          <w:sz w:val="16"/>
        </w:rPr>
        <w:t xml:space="preserve"> A, </w:t>
      </w:r>
      <w:proofErr w:type="spellStart"/>
      <w:r>
        <w:rPr>
          <w:sz w:val="16"/>
        </w:rPr>
        <w:t>Buzasi</w:t>
      </w:r>
      <w:proofErr w:type="spellEnd"/>
      <w:r>
        <w:rPr>
          <w:sz w:val="16"/>
        </w:rPr>
        <w:t xml:space="preserve"> D, Howard RA, Esfandiari E (2002) Mass and energy properties of LASCO CMEs.</w:t>
      </w:r>
      <w:r>
        <w:rPr>
          <w:spacing w:val="40"/>
          <w:sz w:val="16"/>
        </w:rPr>
        <w:t xml:space="preserve"> </w:t>
      </w:r>
      <w:bookmarkStart w:id="881" w:name="_bookmark838"/>
      <w:bookmarkEnd w:id="881"/>
      <w:r>
        <w:rPr>
          <w:sz w:val="16"/>
        </w:rPr>
        <w:t>In:</w:t>
      </w:r>
      <w:r>
        <w:rPr>
          <w:spacing w:val="-2"/>
          <w:sz w:val="16"/>
        </w:rPr>
        <w:t xml:space="preserve"> </w:t>
      </w:r>
      <w:r>
        <w:rPr>
          <w:sz w:val="16"/>
        </w:rPr>
        <w:t>Wilson</w:t>
      </w:r>
      <w:r>
        <w:rPr>
          <w:spacing w:val="-3"/>
          <w:sz w:val="16"/>
        </w:rPr>
        <w:t xml:space="preserve"> </w:t>
      </w:r>
      <w:r>
        <w:rPr>
          <w:sz w:val="16"/>
        </w:rPr>
        <w:t>A</w:t>
      </w:r>
      <w:r>
        <w:rPr>
          <w:spacing w:val="-1"/>
          <w:sz w:val="16"/>
        </w:rPr>
        <w:t xml:space="preserve"> </w:t>
      </w:r>
      <w:r>
        <w:rPr>
          <w:sz w:val="16"/>
        </w:rPr>
        <w:t>(ed)</w:t>
      </w:r>
      <w:r>
        <w:rPr>
          <w:spacing w:val="-2"/>
          <w:sz w:val="16"/>
        </w:rPr>
        <w:t xml:space="preserve"> </w:t>
      </w:r>
      <w:r>
        <w:rPr>
          <w:sz w:val="16"/>
        </w:rPr>
        <w:t>Solar</w:t>
      </w:r>
      <w:r>
        <w:rPr>
          <w:spacing w:val="-2"/>
          <w:sz w:val="16"/>
        </w:rPr>
        <w:t xml:space="preserve"> </w:t>
      </w:r>
      <w:r>
        <w:rPr>
          <w:sz w:val="16"/>
        </w:rPr>
        <w:t>variability:</w:t>
      </w:r>
      <w:r>
        <w:rPr>
          <w:spacing w:val="-1"/>
          <w:sz w:val="16"/>
        </w:rPr>
        <w:t xml:space="preserve"> </w:t>
      </w:r>
      <w:r>
        <w:rPr>
          <w:sz w:val="16"/>
        </w:rPr>
        <w:t>from</w:t>
      </w:r>
      <w:r>
        <w:rPr>
          <w:spacing w:val="-2"/>
          <w:sz w:val="16"/>
        </w:rPr>
        <w:t xml:space="preserve"> </w:t>
      </w:r>
      <w:r>
        <w:rPr>
          <w:sz w:val="16"/>
        </w:rPr>
        <w:t>core</w:t>
      </w:r>
      <w:r>
        <w:rPr>
          <w:spacing w:val="-2"/>
          <w:sz w:val="16"/>
        </w:rPr>
        <w:t xml:space="preserve"> </w:t>
      </w:r>
      <w:r>
        <w:rPr>
          <w:sz w:val="16"/>
        </w:rPr>
        <w:t>to</w:t>
      </w:r>
      <w:r>
        <w:rPr>
          <w:spacing w:val="-1"/>
          <w:sz w:val="16"/>
        </w:rPr>
        <w:t xml:space="preserve"> </w:t>
      </w:r>
      <w:r>
        <w:rPr>
          <w:sz w:val="16"/>
        </w:rPr>
        <w:t>outer</w:t>
      </w:r>
      <w:r>
        <w:rPr>
          <w:spacing w:val="-2"/>
          <w:sz w:val="16"/>
        </w:rPr>
        <w:t xml:space="preserve"> </w:t>
      </w:r>
      <w:r>
        <w:rPr>
          <w:sz w:val="16"/>
        </w:rPr>
        <w:t>frontiers.</w:t>
      </w:r>
      <w:r>
        <w:rPr>
          <w:spacing w:val="-3"/>
          <w:sz w:val="16"/>
        </w:rPr>
        <w:t xml:space="preserve"> </w:t>
      </w:r>
      <w:r>
        <w:rPr>
          <w:sz w:val="16"/>
        </w:rPr>
        <w:t>Proceedings</w:t>
      </w:r>
      <w:r>
        <w:rPr>
          <w:spacing w:val="-2"/>
          <w:sz w:val="16"/>
        </w:rPr>
        <w:t xml:space="preserve"> </w:t>
      </w:r>
      <w:r>
        <w:rPr>
          <w:sz w:val="16"/>
        </w:rPr>
        <w:t>of</w:t>
      </w:r>
      <w:r>
        <w:rPr>
          <w:spacing w:val="-3"/>
          <w:sz w:val="16"/>
        </w:rPr>
        <w:t xml:space="preserve"> </w:t>
      </w:r>
      <w:r>
        <w:rPr>
          <w:sz w:val="16"/>
        </w:rPr>
        <w:t>10th</w:t>
      </w:r>
      <w:r>
        <w:rPr>
          <w:spacing w:val="-2"/>
          <w:sz w:val="16"/>
        </w:rPr>
        <w:t xml:space="preserve"> </w:t>
      </w:r>
      <w:r>
        <w:rPr>
          <w:sz w:val="16"/>
        </w:rPr>
        <w:t>European</w:t>
      </w:r>
      <w:r>
        <w:rPr>
          <w:spacing w:val="-3"/>
          <w:sz w:val="16"/>
        </w:rPr>
        <w:t xml:space="preserve"> </w:t>
      </w:r>
      <w:r>
        <w:rPr>
          <w:sz w:val="16"/>
        </w:rPr>
        <w:t>solar</w:t>
      </w:r>
      <w:r>
        <w:rPr>
          <w:spacing w:val="40"/>
          <w:sz w:val="16"/>
        </w:rPr>
        <w:t xml:space="preserve"> </w:t>
      </w:r>
      <w:r>
        <w:rPr>
          <w:sz w:val="16"/>
        </w:rPr>
        <w:t xml:space="preserve">physics meeting, ESA SP-506, vol 1. </w:t>
      </w:r>
      <w:proofErr w:type="spellStart"/>
      <w:r>
        <w:rPr>
          <w:sz w:val="16"/>
        </w:rPr>
        <w:t>Noordwijk</w:t>
      </w:r>
      <w:proofErr w:type="spellEnd"/>
      <w:r>
        <w:rPr>
          <w:sz w:val="16"/>
        </w:rPr>
        <w:t>, ESA Publications Division, p 91</w:t>
      </w:r>
    </w:p>
    <w:p w14:paraId="7F77D355" w14:textId="77777777" w:rsidR="007A1714" w:rsidRDefault="00000000">
      <w:pPr>
        <w:spacing w:line="247" w:lineRule="auto"/>
        <w:ind w:left="440" w:right="118" w:hanging="341"/>
        <w:jc w:val="both"/>
        <w:rPr>
          <w:sz w:val="16"/>
        </w:rPr>
      </w:pPr>
      <w:proofErr w:type="spellStart"/>
      <w:r>
        <w:rPr>
          <w:sz w:val="16"/>
        </w:rPr>
        <w:t>Vourlidas</w:t>
      </w:r>
      <w:proofErr w:type="spellEnd"/>
      <w:r>
        <w:rPr>
          <w:sz w:val="16"/>
        </w:rPr>
        <w:t xml:space="preserve"> A, Howard RA, Esfandiari E, </w:t>
      </w:r>
      <w:proofErr w:type="spellStart"/>
      <w:r>
        <w:rPr>
          <w:sz w:val="16"/>
        </w:rPr>
        <w:t>Patsourakos</w:t>
      </w:r>
      <w:proofErr w:type="spellEnd"/>
      <w:r>
        <w:rPr>
          <w:sz w:val="16"/>
        </w:rPr>
        <w:t xml:space="preserve"> S, Yashiro S, Michalek G (2010) Comprehensive</w:t>
      </w:r>
      <w:r>
        <w:rPr>
          <w:spacing w:val="40"/>
          <w:sz w:val="16"/>
        </w:rPr>
        <w:t xml:space="preserve"> </w:t>
      </w:r>
      <w:bookmarkStart w:id="882" w:name="_bookmark839"/>
      <w:bookmarkEnd w:id="882"/>
      <w:r>
        <w:rPr>
          <w:sz w:val="16"/>
        </w:rPr>
        <w:t xml:space="preserve">analysis of coronal mass ejection mass and energy properties over a full solar cycle. </w:t>
      </w:r>
      <w:proofErr w:type="spellStart"/>
      <w:r>
        <w:rPr>
          <w:sz w:val="16"/>
        </w:rPr>
        <w:t>Astrophys</w:t>
      </w:r>
      <w:proofErr w:type="spellEnd"/>
      <w:r>
        <w:rPr>
          <w:sz w:val="16"/>
        </w:rPr>
        <w:t xml:space="preserve"> J</w:t>
      </w:r>
      <w:r>
        <w:rPr>
          <w:spacing w:val="40"/>
          <w:sz w:val="16"/>
        </w:rPr>
        <w:t xml:space="preserve"> </w:t>
      </w:r>
      <w:r>
        <w:rPr>
          <w:sz w:val="16"/>
        </w:rPr>
        <w:t xml:space="preserve">722:1522. </w:t>
      </w:r>
      <w:hyperlink r:id="rId1066">
        <w:r>
          <w:rPr>
            <w:color w:val="0000FF"/>
            <w:sz w:val="16"/>
          </w:rPr>
          <w:t>https://doi.org/10.1088/0004-637X/722/2/1522</w:t>
        </w:r>
      </w:hyperlink>
    </w:p>
    <w:p w14:paraId="32F34E81" w14:textId="77777777" w:rsidR="007A1714" w:rsidRDefault="00000000">
      <w:pPr>
        <w:spacing w:line="184" w:lineRule="exact"/>
        <w:ind w:left="100"/>
        <w:jc w:val="both"/>
        <w:rPr>
          <w:sz w:val="16"/>
        </w:rPr>
      </w:pPr>
      <w:bookmarkStart w:id="883" w:name="_bookmark840"/>
      <w:bookmarkEnd w:id="883"/>
      <w:proofErr w:type="spellStart"/>
      <w:r>
        <w:rPr>
          <w:spacing w:val="-2"/>
          <w:sz w:val="16"/>
        </w:rPr>
        <w:t>Vrs</w:t>
      </w:r>
      <w:proofErr w:type="spellEnd"/>
      <w:r>
        <w:rPr>
          <w:spacing w:val="-2"/>
          <w:position w:val="1"/>
          <w:sz w:val="16"/>
        </w:rPr>
        <w:t>ˇ</w:t>
      </w:r>
      <w:r>
        <w:rPr>
          <w:spacing w:val="-2"/>
          <w:sz w:val="16"/>
        </w:rPr>
        <w:t>nak</w:t>
      </w:r>
      <w:r>
        <w:rPr>
          <w:sz w:val="16"/>
        </w:rPr>
        <w:t xml:space="preserve"> </w:t>
      </w:r>
      <w:r>
        <w:rPr>
          <w:spacing w:val="-2"/>
          <w:sz w:val="16"/>
        </w:rPr>
        <w:t>B</w:t>
      </w:r>
      <w:r>
        <w:rPr>
          <w:spacing w:val="1"/>
          <w:sz w:val="16"/>
        </w:rPr>
        <w:t xml:space="preserve"> </w:t>
      </w:r>
      <w:r>
        <w:rPr>
          <w:spacing w:val="-2"/>
          <w:sz w:val="16"/>
        </w:rPr>
        <w:t>(2001)</w:t>
      </w:r>
      <w:r>
        <w:rPr>
          <w:spacing w:val="-1"/>
          <w:sz w:val="16"/>
        </w:rPr>
        <w:t xml:space="preserve"> </w:t>
      </w:r>
      <w:r>
        <w:rPr>
          <w:spacing w:val="-2"/>
          <w:sz w:val="16"/>
        </w:rPr>
        <w:t>Dynamics</w:t>
      </w:r>
      <w:r>
        <w:rPr>
          <w:sz w:val="16"/>
        </w:rPr>
        <w:t xml:space="preserve"> </w:t>
      </w:r>
      <w:r>
        <w:rPr>
          <w:spacing w:val="-2"/>
          <w:sz w:val="16"/>
        </w:rPr>
        <w:t>of</w:t>
      </w:r>
      <w:r>
        <w:rPr>
          <w:spacing w:val="1"/>
          <w:sz w:val="16"/>
        </w:rPr>
        <w:t xml:space="preserve"> </w:t>
      </w:r>
      <w:r>
        <w:rPr>
          <w:spacing w:val="-2"/>
          <w:sz w:val="16"/>
        </w:rPr>
        <w:t>solar</w:t>
      </w:r>
      <w:r>
        <w:rPr>
          <w:sz w:val="16"/>
        </w:rPr>
        <w:t xml:space="preserve"> </w:t>
      </w:r>
      <w:r>
        <w:rPr>
          <w:spacing w:val="-2"/>
          <w:sz w:val="16"/>
        </w:rPr>
        <w:t>coronal</w:t>
      </w:r>
      <w:r>
        <w:rPr>
          <w:sz w:val="16"/>
        </w:rPr>
        <w:t xml:space="preserve"> </w:t>
      </w:r>
      <w:r>
        <w:rPr>
          <w:spacing w:val="-2"/>
          <w:sz w:val="16"/>
        </w:rPr>
        <w:t>eruptions.</w:t>
      </w:r>
      <w:r>
        <w:rPr>
          <w:sz w:val="16"/>
        </w:rPr>
        <w:t xml:space="preserve"> </w:t>
      </w:r>
      <w:r>
        <w:rPr>
          <w:spacing w:val="-2"/>
          <w:sz w:val="16"/>
        </w:rPr>
        <w:t>J</w:t>
      </w:r>
      <w:r>
        <w:rPr>
          <w:spacing w:val="1"/>
          <w:sz w:val="16"/>
        </w:rPr>
        <w:t xml:space="preserve"> </w:t>
      </w:r>
      <w:proofErr w:type="spellStart"/>
      <w:r>
        <w:rPr>
          <w:spacing w:val="-2"/>
          <w:sz w:val="16"/>
        </w:rPr>
        <w:t>Geophys</w:t>
      </w:r>
      <w:proofErr w:type="spellEnd"/>
      <w:r>
        <w:rPr>
          <w:sz w:val="16"/>
        </w:rPr>
        <w:t xml:space="preserve"> </w:t>
      </w:r>
      <w:r>
        <w:rPr>
          <w:spacing w:val="-2"/>
          <w:sz w:val="16"/>
        </w:rPr>
        <w:t>Res</w:t>
      </w:r>
      <w:r>
        <w:rPr>
          <w:spacing w:val="1"/>
          <w:sz w:val="16"/>
        </w:rPr>
        <w:t xml:space="preserve"> </w:t>
      </w:r>
      <w:r>
        <w:rPr>
          <w:spacing w:val="-2"/>
          <w:sz w:val="16"/>
        </w:rPr>
        <w:t>106:25249.</w:t>
      </w:r>
      <w:r>
        <w:rPr>
          <w:sz w:val="16"/>
        </w:rPr>
        <w:t xml:space="preserve"> </w:t>
      </w:r>
      <w:hyperlink r:id="rId1067">
        <w:r>
          <w:rPr>
            <w:color w:val="0000FF"/>
            <w:spacing w:val="-2"/>
            <w:sz w:val="16"/>
          </w:rPr>
          <w:t>https://doi.org/10.1029/</w:t>
        </w:r>
      </w:hyperlink>
    </w:p>
    <w:p w14:paraId="3B17709F" w14:textId="77777777" w:rsidR="007A1714" w:rsidRDefault="00000000">
      <w:pPr>
        <w:spacing w:before="2" w:line="182" w:lineRule="exact"/>
        <w:ind w:left="440"/>
        <w:rPr>
          <w:sz w:val="16"/>
        </w:rPr>
      </w:pPr>
      <w:hyperlink r:id="rId1068">
        <w:r>
          <w:rPr>
            <w:color w:val="0000FF"/>
            <w:spacing w:val="-2"/>
            <w:sz w:val="16"/>
          </w:rPr>
          <w:t>2000JA004007</w:t>
        </w:r>
      </w:hyperlink>
    </w:p>
    <w:p w14:paraId="0D4861BA" w14:textId="77777777" w:rsidR="007A1714" w:rsidRDefault="00000000">
      <w:pPr>
        <w:spacing w:line="247" w:lineRule="auto"/>
        <w:ind w:left="440" w:hanging="341"/>
        <w:rPr>
          <w:sz w:val="16"/>
        </w:rPr>
      </w:pPr>
      <w:bookmarkStart w:id="884" w:name="_bookmark841"/>
      <w:bookmarkEnd w:id="884"/>
      <w:proofErr w:type="spellStart"/>
      <w:r>
        <w:rPr>
          <w:sz w:val="16"/>
        </w:rPr>
        <w:t>Vrs</w:t>
      </w:r>
      <w:proofErr w:type="spellEnd"/>
      <w:r>
        <w:rPr>
          <w:position w:val="1"/>
          <w:sz w:val="16"/>
        </w:rPr>
        <w:t>ˇ</w:t>
      </w:r>
      <w:r>
        <w:rPr>
          <w:sz w:val="16"/>
        </w:rPr>
        <w:t>nak</w:t>
      </w:r>
      <w:r>
        <w:rPr>
          <w:spacing w:val="17"/>
          <w:sz w:val="16"/>
        </w:rPr>
        <w:t xml:space="preserve"> </w:t>
      </w:r>
      <w:r>
        <w:rPr>
          <w:sz w:val="16"/>
        </w:rPr>
        <w:t>B</w:t>
      </w:r>
      <w:r>
        <w:rPr>
          <w:spacing w:val="18"/>
          <w:sz w:val="16"/>
        </w:rPr>
        <w:t xml:space="preserve"> </w:t>
      </w:r>
      <w:r>
        <w:rPr>
          <w:sz w:val="16"/>
        </w:rPr>
        <w:t>(2008)</w:t>
      </w:r>
      <w:r>
        <w:rPr>
          <w:spacing w:val="16"/>
          <w:sz w:val="16"/>
        </w:rPr>
        <w:t xml:space="preserve"> </w:t>
      </w:r>
      <w:r>
        <w:rPr>
          <w:sz w:val="16"/>
        </w:rPr>
        <w:t>Processes</w:t>
      </w:r>
      <w:r>
        <w:rPr>
          <w:spacing w:val="17"/>
          <w:sz w:val="16"/>
        </w:rPr>
        <w:t xml:space="preserve"> </w:t>
      </w:r>
      <w:r>
        <w:rPr>
          <w:sz w:val="16"/>
        </w:rPr>
        <w:t>and</w:t>
      </w:r>
      <w:r>
        <w:rPr>
          <w:spacing w:val="17"/>
          <w:sz w:val="16"/>
        </w:rPr>
        <w:t xml:space="preserve"> </w:t>
      </w:r>
      <w:r>
        <w:rPr>
          <w:sz w:val="16"/>
        </w:rPr>
        <w:t>mechanisms</w:t>
      </w:r>
      <w:r>
        <w:rPr>
          <w:spacing w:val="17"/>
          <w:sz w:val="16"/>
        </w:rPr>
        <w:t xml:space="preserve"> </w:t>
      </w:r>
      <w:r>
        <w:rPr>
          <w:sz w:val="16"/>
        </w:rPr>
        <w:t>governing</w:t>
      </w:r>
      <w:r>
        <w:rPr>
          <w:spacing w:val="16"/>
          <w:sz w:val="16"/>
        </w:rPr>
        <w:t xml:space="preserve"> </w:t>
      </w:r>
      <w:r>
        <w:rPr>
          <w:sz w:val="16"/>
        </w:rPr>
        <w:t>the</w:t>
      </w:r>
      <w:r>
        <w:rPr>
          <w:spacing w:val="17"/>
          <w:sz w:val="16"/>
        </w:rPr>
        <w:t xml:space="preserve"> </w:t>
      </w:r>
      <w:r>
        <w:rPr>
          <w:sz w:val="16"/>
        </w:rPr>
        <w:t>initiation</w:t>
      </w:r>
      <w:r>
        <w:rPr>
          <w:spacing w:val="16"/>
          <w:sz w:val="16"/>
        </w:rPr>
        <w:t xml:space="preserve"> </w:t>
      </w:r>
      <w:r>
        <w:rPr>
          <w:sz w:val="16"/>
        </w:rPr>
        <w:t>and</w:t>
      </w:r>
      <w:r>
        <w:rPr>
          <w:spacing w:val="18"/>
          <w:sz w:val="16"/>
        </w:rPr>
        <w:t xml:space="preserve"> </w:t>
      </w:r>
      <w:r>
        <w:rPr>
          <w:sz w:val="16"/>
        </w:rPr>
        <w:t>propagation</w:t>
      </w:r>
      <w:r>
        <w:rPr>
          <w:spacing w:val="18"/>
          <w:sz w:val="16"/>
        </w:rPr>
        <w:t xml:space="preserve"> </w:t>
      </w:r>
      <w:r>
        <w:rPr>
          <w:sz w:val="16"/>
        </w:rPr>
        <w:t>of</w:t>
      </w:r>
      <w:r>
        <w:rPr>
          <w:spacing w:val="17"/>
          <w:sz w:val="16"/>
        </w:rPr>
        <w:t xml:space="preserve"> </w:t>
      </w:r>
      <w:r>
        <w:rPr>
          <w:sz w:val="16"/>
        </w:rPr>
        <w:t>CMEs.</w:t>
      </w:r>
      <w:r>
        <w:rPr>
          <w:spacing w:val="17"/>
          <w:sz w:val="16"/>
        </w:rPr>
        <w:t xml:space="preserve"> </w:t>
      </w:r>
      <w:r>
        <w:rPr>
          <w:sz w:val="16"/>
        </w:rPr>
        <w:t>Ann</w:t>
      </w:r>
      <w:r>
        <w:rPr>
          <w:spacing w:val="40"/>
          <w:sz w:val="16"/>
        </w:rPr>
        <w:t xml:space="preserve"> </w:t>
      </w:r>
      <w:proofErr w:type="spellStart"/>
      <w:r>
        <w:rPr>
          <w:sz w:val="16"/>
        </w:rPr>
        <w:t>Geophys</w:t>
      </w:r>
      <w:proofErr w:type="spellEnd"/>
      <w:r>
        <w:rPr>
          <w:sz w:val="16"/>
        </w:rPr>
        <w:t xml:space="preserve"> 26:3089. </w:t>
      </w:r>
      <w:hyperlink r:id="rId1069">
        <w:r>
          <w:rPr>
            <w:color w:val="0000FF"/>
            <w:sz w:val="16"/>
          </w:rPr>
          <w:t>https://doi.org/10.5194/angeo-26-3089-2008</w:t>
        </w:r>
      </w:hyperlink>
    </w:p>
    <w:p w14:paraId="2CD9C781" w14:textId="77777777" w:rsidR="007A1714" w:rsidRDefault="00000000">
      <w:pPr>
        <w:spacing w:line="184" w:lineRule="exact"/>
        <w:ind w:left="100"/>
        <w:rPr>
          <w:sz w:val="16"/>
        </w:rPr>
      </w:pPr>
      <w:bookmarkStart w:id="885" w:name="_bookmark842"/>
      <w:bookmarkEnd w:id="885"/>
      <w:proofErr w:type="spellStart"/>
      <w:r>
        <w:rPr>
          <w:sz w:val="16"/>
        </w:rPr>
        <w:t>Vrs</w:t>
      </w:r>
      <w:proofErr w:type="spellEnd"/>
      <w:r>
        <w:rPr>
          <w:position w:val="1"/>
          <w:sz w:val="16"/>
        </w:rPr>
        <w:t>ˇ</w:t>
      </w:r>
      <w:r>
        <w:rPr>
          <w:sz w:val="16"/>
        </w:rPr>
        <w:t>nak</w:t>
      </w:r>
      <w:r>
        <w:rPr>
          <w:spacing w:val="-10"/>
          <w:sz w:val="16"/>
        </w:rPr>
        <w:t xml:space="preserve"> </w:t>
      </w:r>
      <w:r>
        <w:rPr>
          <w:sz w:val="16"/>
        </w:rPr>
        <w:t>B</w:t>
      </w:r>
      <w:r>
        <w:rPr>
          <w:spacing w:val="-10"/>
          <w:sz w:val="16"/>
        </w:rPr>
        <w:t xml:space="preserve"> </w:t>
      </w:r>
      <w:r>
        <w:rPr>
          <w:sz w:val="16"/>
        </w:rPr>
        <w:t>(2016)</w:t>
      </w:r>
      <w:r>
        <w:rPr>
          <w:spacing w:val="-9"/>
          <w:sz w:val="16"/>
        </w:rPr>
        <w:t xml:space="preserve"> </w:t>
      </w:r>
      <w:r>
        <w:rPr>
          <w:sz w:val="16"/>
        </w:rPr>
        <w:t>Solar</w:t>
      </w:r>
      <w:r>
        <w:rPr>
          <w:spacing w:val="-10"/>
          <w:sz w:val="16"/>
        </w:rPr>
        <w:t xml:space="preserve"> </w:t>
      </w:r>
      <w:r>
        <w:rPr>
          <w:sz w:val="16"/>
        </w:rPr>
        <w:t>eruptions:</w:t>
      </w:r>
      <w:r>
        <w:rPr>
          <w:spacing w:val="-10"/>
          <w:sz w:val="16"/>
        </w:rPr>
        <w:t xml:space="preserve"> </w:t>
      </w:r>
      <w:r>
        <w:rPr>
          <w:sz w:val="16"/>
        </w:rPr>
        <w:t>The</w:t>
      </w:r>
      <w:r>
        <w:rPr>
          <w:spacing w:val="-9"/>
          <w:sz w:val="16"/>
        </w:rPr>
        <w:t xml:space="preserve"> </w:t>
      </w:r>
      <w:r>
        <w:rPr>
          <w:sz w:val="16"/>
        </w:rPr>
        <w:t>CME-flare</w:t>
      </w:r>
      <w:r>
        <w:rPr>
          <w:spacing w:val="-8"/>
          <w:sz w:val="16"/>
        </w:rPr>
        <w:t xml:space="preserve"> </w:t>
      </w:r>
      <w:r>
        <w:rPr>
          <w:sz w:val="16"/>
        </w:rPr>
        <w:t>relationship.</w:t>
      </w:r>
      <w:r>
        <w:rPr>
          <w:spacing w:val="-9"/>
          <w:sz w:val="16"/>
        </w:rPr>
        <w:t xml:space="preserve"> </w:t>
      </w:r>
      <w:r>
        <w:rPr>
          <w:sz w:val="16"/>
        </w:rPr>
        <w:t>Astron</w:t>
      </w:r>
      <w:r>
        <w:rPr>
          <w:spacing w:val="-10"/>
          <w:sz w:val="16"/>
        </w:rPr>
        <w:t xml:space="preserve"> </w:t>
      </w:r>
      <w:r>
        <w:rPr>
          <w:sz w:val="16"/>
        </w:rPr>
        <w:t>Nachr</w:t>
      </w:r>
      <w:r>
        <w:rPr>
          <w:spacing w:val="-9"/>
          <w:sz w:val="16"/>
        </w:rPr>
        <w:t xml:space="preserve"> </w:t>
      </w:r>
      <w:r>
        <w:rPr>
          <w:sz w:val="16"/>
        </w:rPr>
        <w:t>337:1002.</w:t>
      </w:r>
      <w:r>
        <w:rPr>
          <w:spacing w:val="-10"/>
          <w:sz w:val="16"/>
        </w:rPr>
        <w:t xml:space="preserve"> </w:t>
      </w:r>
      <w:hyperlink r:id="rId1070">
        <w:r>
          <w:rPr>
            <w:color w:val="0000FF"/>
            <w:spacing w:val="-2"/>
            <w:sz w:val="16"/>
          </w:rPr>
          <w:t>https://doi.org/10.</w:t>
        </w:r>
      </w:hyperlink>
    </w:p>
    <w:p w14:paraId="39C77CC6" w14:textId="77777777" w:rsidR="007A1714" w:rsidRDefault="00000000">
      <w:pPr>
        <w:spacing w:before="3" w:line="182" w:lineRule="exact"/>
        <w:ind w:left="440"/>
        <w:rPr>
          <w:sz w:val="16"/>
        </w:rPr>
      </w:pPr>
      <w:hyperlink r:id="rId1071">
        <w:r>
          <w:rPr>
            <w:color w:val="0000FF"/>
            <w:spacing w:val="-2"/>
            <w:sz w:val="16"/>
          </w:rPr>
          <w:t>1002/asna.201612424</w:t>
        </w:r>
      </w:hyperlink>
    </w:p>
    <w:p w14:paraId="350A9AC3" w14:textId="77777777" w:rsidR="007A1714" w:rsidRDefault="00000000">
      <w:pPr>
        <w:spacing w:line="247" w:lineRule="auto"/>
        <w:ind w:left="440" w:right="117" w:hanging="341"/>
        <w:jc w:val="both"/>
        <w:rPr>
          <w:sz w:val="16"/>
        </w:rPr>
      </w:pPr>
      <w:proofErr w:type="spellStart"/>
      <w:r>
        <w:rPr>
          <w:sz w:val="16"/>
        </w:rPr>
        <w:t>Vrs</w:t>
      </w:r>
      <w:proofErr w:type="spellEnd"/>
      <w:r>
        <w:rPr>
          <w:position w:val="1"/>
          <w:sz w:val="16"/>
        </w:rPr>
        <w:t>ˇ</w:t>
      </w:r>
      <w:r>
        <w:rPr>
          <w:sz w:val="16"/>
        </w:rPr>
        <w:t xml:space="preserve">nak B (2021) Analytical and empirical modelling of the origin and </w:t>
      </w:r>
      <w:proofErr w:type="spellStart"/>
      <w:r>
        <w:rPr>
          <w:sz w:val="16"/>
        </w:rPr>
        <w:t>heliospheric</w:t>
      </w:r>
      <w:proofErr w:type="spellEnd"/>
      <w:r>
        <w:rPr>
          <w:sz w:val="16"/>
        </w:rPr>
        <w:t xml:space="preserve"> propagation of</w:t>
      </w:r>
      <w:r>
        <w:rPr>
          <w:spacing w:val="40"/>
          <w:sz w:val="16"/>
        </w:rPr>
        <w:t xml:space="preserve"> </w:t>
      </w:r>
      <w:bookmarkStart w:id="886" w:name="_bookmark843"/>
      <w:bookmarkEnd w:id="886"/>
      <w:r>
        <w:rPr>
          <w:sz w:val="16"/>
        </w:rPr>
        <w:t>coronal mass ejections, and</w:t>
      </w:r>
      <w:r>
        <w:rPr>
          <w:spacing w:val="-1"/>
          <w:sz w:val="16"/>
        </w:rPr>
        <w:t xml:space="preserve"> </w:t>
      </w:r>
      <w:r>
        <w:rPr>
          <w:sz w:val="16"/>
        </w:rPr>
        <w:t>space weather applications. J Space Weather Space</w:t>
      </w:r>
      <w:r>
        <w:rPr>
          <w:spacing w:val="-1"/>
          <w:sz w:val="16"/>
        </w:rPr>
        <w:t xml:space="preserve"> </w:t>
      </w:r>
      <w:r>
        <w:rPr>
          <w:sz w:val="16"/>
        </w:rPr>
        <w:t xml:space="preserve">Clim 11:34. </w:t>
      </w:r>
      <w:hyperlink r:id="rId1072">
        <w:r>
          <w:rPr>
            <w:color w:val="0000FF"/>
            <w:sz w:val="16"/>
          </w:rPr>
          <w:t>https://</w:t>
        </w:r>
      </w:hyperlink>
      <w:r>
        <w:rPr>
          <w:color w:val="0000FF"/>
          <w:spacing w:val="40"/>
          <w:sz w:val="16"/>
        </w:rPr>
        <w:t xml:space="preserve"> </w:t>
      </w:r>
      <w:hyperlink r:id="rId1073">
        <w:r>
          <w:rPr>
            <w:color w:val="0000FF"/>
            <w:spacing w:val="-2"/>
            <w:sz w:val="16"/>
          </w:rPr>
          <w:t>doi.org/10.1051/</w:t>
        </w:r>
        <w:proofErr w:type="spellStart"/>
        <w:r>
          <w:rPr>
            <w:color w:val="0000FF"/>
            <w:spacing w:val="-2"/>
            <w:sz w:val="16"/>
          </w:rPr>
          <w:t>swsc</w:t>
        </w:r>
        <w:proofErr w:type="spellEnd"/>
        <w:r>
          <w:rPr>
            <w:color w:val="0000FF"/>
            <w:spacing w:val="-2"/>
            <w:sz w:val="16"/>
          </w:rPr>
          <w:t>/2021012</w:t>
        </w:r>
      </w:hyperlink>
    </w:p>
    <w:p w14:paraId="72DFF4B7" w14:textId="77777777" w:rsidR="007A1714" w:rsidRDefault="00000000">
      <w:pPr>
        <w:spacing w:line="184" w:lineRule="exact"/>
        <w:ind w:left="100"/>
        <w:jc w:val="both"/>
        <w:rPr>
          <w:sz w:val="16"/>
        </w:rPr>
      </w:pPr>
      <w:bookmarkStart w:id="887" w:name="_bookmark844"/>
      <w:bookmarkEnd w:id="887"/>
      <w:proofErr w:type="spellStart"/>
      <w:r>
        <w:rPr>
          <w:sz w:val="16"/>
        </w:rPr>
        <w:t>Vrs</w:t>
      </w:r>
      <w:proofErr w:type="spellEnd"/>
      <w:r>
        <w:rPr>
          <w:position w:val="1"/>
          <w:sz w:val="16"/>
        </w:rPr>
        <w:t>ˇ</w:t>
      </w:r>
      <w:r>
        <w:rPr>
          <w:sz w:val="16"/>
        </w:rPr>
        <w:t>nak</w:t>
      </w:r>
      <w:r>
        <w:rPr>
          <w:spacing w:val="1"/>
          <w:sz w:val="16"/>
        </w:rPr>
        <w:t xml:space="preserve"> </w:t>
      </w:r>
      <w:r>
        <w:rPr>
          <w:sz w:val="16"/>
        </w:rPr>
        <w:t>B,</w:t>
      </w:r>
      <w:r>
        <w:rPr>
          <w:spacing w:val="1"/>
          <w:sz w:val="16"/>
        </w:rPr>
        <w:t xml:space="preserve"> </w:t>
      </w:r>
      <w:r>
        <w:rPr>
          <w:sz w:val="16"/>
        </w:rPr>
        <w:t>Cliver</w:t>
      </w:r>
      <w:r>
        <w:rPr>
          <w:spacing w:val="1"/>
          <w:sz w:val="16"/>
        </w:rPr>
        <w:t xml:space="preserve"> </w:t>
      </w:r>
      <w:r>
        <w:rPr>
          <w:sz w:val="16"/>
        </w:rPr>
        <w:t>EW</w:t>
      </w:r>
      <w:r>
        <w:rPr>
          <w:spacing w:val="1"/>
          <w:sz w:val="16"/>
        </w:rPr>
        <w:t xml:space="preserve"> </w:t>
      </w:r>
      <w:r>
        <w:rPr>
          <w:sz w:val="16"/>
        </w:rPr>
        <w:t>(2008) Origin</w:t>
      </w:r>
      <w:r>
        <w:rPr>
          <w:spacing w:val="2"/>
          <w:sz w:val="16"/>
        </w:rPr>
        <w:t xml:space="preserve"> </w:t>
      </w:r>
      <w:r>
        <w:rPr>
          <w:sz w:val="16"/>
        </w:rPr>
        <w:t>of</w:t>
      </w:r>
      <w:r>
        <w:rPr>
          <w:spacing w:val="1"/>
          <w:sz w:val="16"/>
        </w:rPr>
        <w:t xml:space="preserve"> </w:t>
      </w:r>
      <w:r>
        <w:rPr>
          <w:sz w:val="16"/>
        </w:rPr>
        <w:t>coronal shock waves.</w:t>
      </w:r>
      <w:r>
        <w:rPr>
          <w:spacing w:val="1"/>
          <w:sz w:val="16"/>
        </w:rPr>
        <w:t xml:space="preserve"> </w:t>
      </w:r>
      <w:r>
        <w:rPr>
          <w:sz w:val="16"/>
        </w:rPr>
        <w:t>Sol</w:t>
      </w:r>
      <w:r>
        <w:rPr>
          <w:spacing w:val="2"/>
          <w:sz w:val="16"/>
        </w:rPr>
        <w:t xml:space="preserve"> </w:t>
      </w:r>
      <w:r>
        <w:rPr>
          <w:sz w:val="16"/>
        </w:rPr>
        <w:t>Phys</w:t>
      </w:r>
      <w:r>
        <w:rPr>
          <w:spacing w:val="1"/>
          <w:sz w:val="16"/>
        </w:rPr>
        <w:t xml:space="preserve"> </w:t>
      </w:r>
      <w:r>
        <w:rPr>
          <w:sz w:val="16"/>
        </w:rPr>
        <w:t>253:215.</w:t>
      </w:r>
      <w:r>
        <w:rPr>
          <w:spacing w:val="2"/>
          <w:sz w:val="16"/>
        </w:rPr>
        <w:t xml:space="preserve"> </w:t>
      </w:r>
      <w:hyperlink r:id="rId1074">
        <w:r>
          <w:rPr>
            <w:color w:val="0000FF"/>
            <w:spacing w:val="-2"/>
            <w:sz w:val="16"/>
          </w:rPr>
          <w:t>https://doi.org/10.1007/</w:t>
        </w:r>
      </w:hyperlink>
    </w:p>
    <w:p w14:paraId="14BC146F" w14:textId="77777777" w:rsidR="007A1714" w:rsidRDefault="00000000">
      <w:pPr>
        <w:spacing w:before="3" w:line="182" w:lineRule="exact"/>
        <w:ind w:left="440"/>
        <w:rPr>
          <w:sz w:val="16"/>
        </w:rPr>
      </w:pPr>
      <w:hyperlink r:id="rId1075">
        <w:r>
          <w:rPr>
            <w:color w:val="0000FF"/>
            <w:spacing w:val="-2"/>
            <w:sz w:val="16"/>
          </w:rPr>
          <w:t>s11207-008-9241-</w:t>
        </w:r>
        <w:r>
          <w:rPr>
            <w:color w:val="0000FF"/>
            <w:spacing w:val="-10"/>
            <w:sz w:val="16"/>
          </w:rPr>
          <w:t>5</w:t>
        </w:r>
      </w:hyperlink>
    </w:p>
    <w:p w14:paraId="0E6894DC" w14:textId="77777777" w:rsidR="007A1714" w:rsidRDefault="00000000">
      <w:pPr>
        <w:spacing w:line="247" w:lineRule="auto"/>
        <w:ind w:left="440" w:right="117" w:hanging="341"/>
        <w:jc w:val="both"/>
        <w:rPr>
          <w:sz w:val="16"/>
        </w:rPr>
      </w:pPr>
      <w:proofErr w:type="spellStart"/>
      <w:r>
        <w:rPr>
          <w:sz w:val="16"/>
        </w:rPr>
        <w:t>Vrs</w:t>
      </w:r>
      <w:proofErr w:type="spellEnd"/>
      <w:r>
        <w:rPr>
          <w:position w:val="1"/>
          <w:sz w:val="16"/>
        </w:rPr>
        <w:t>ˇ</w:t>
      </w:r>
      <w:r>
        <w:rPr>
          <w:sz w:val="16"/>
        </w:rPr>
        <w:t>nak B, Maric</w:t>
      </w:r>
      <w:r>
        <w:rPr>
          <w:position w:val="1"/>
          <w:sz w:val="16"/>
        </w:rPr>
        <w:t>ˇ</w:t>
      </w:r>
      <w:proofErr w:type="spellStart"/>
      <w:r>
        <w:rPr>
          <w:sz w:val="16"/>
        </w:rPr>
        <w:t>ic</w:t>
      </w:r>
      <w:proofErr w:type="spellEnd"/>
      <w:r>
        <w:rPr>
          <w:position w:val="1"/>
          <w:sz w:val="16"/>
        </w:rPr>
        <w:t xml:space="preserve">´ </w:t>
      </w:r>
      <w:r>
        <w:rPr>
          <w:sz w:val="16"/>
        </w:rPr>
        <w:t xml:space="preserve">D, Stanger AL, </w:t>
      </w:r>
      <w:proofErr w:type="spellStart"/>
      <w:r>
        <w:rPr>
          <w:sz w:val="16"/>
        </w:rPr>
        <w:t>Veronig</w:t>
      </w:r>
      <w:proofErr w:type="spellEnd"/>
      <w:r>
        <w:rPr>
          <w:sz w:val="16"/>
        </w:rPr>
        <w:t xml:space="preserve"> AM, Temmer M, Ros</w:t>
      </w:r>
      <w:r>
        <w:rPr>
          <w:position w:val="1"/>
          <w:sz w:val="16"/>
        </w:rPr>
        <w:t>ˇ</w:t>
      </w:r>
      <w:r>
        <w:rPr>
          <w:sz w:val="16"/>
        </w:rPr>
        <w:t>a D (2007) Acceleration phase of</w:t>
      </w:r>
      <w:r>
        <w:rPr>
          <w:spacing w:val="40"/>
          <w:sz w:val="16"/>
        </w:rPr>
        <w:t xml:space="preserve"> </w:t>
      </w:r>
      <w:bookmarkStart w:id="888" w:name="_bookmark845"/>
      <w:bookmarkEnd w:id="888"/>
      <w:r>
        <w:rPr>
          <w:sz w:val="16"/>
        </w:rPr>
        <w:t>coronal</w:t>
      </w:r>
      <w:r>
        <w:rPr>
          <w:spacing w:val="-5"/>
          <w:sz w:val="16"/>
        </w:rPr>
        <w:t xml:space="preserve"> </w:t>
      </w:r>
      <w:r>
        <w:rPr>
          <w:sz w:val="16"/>
        </w:rPr>
        <w:t>mass</w:t>
      </w:r>
      <w:r>
        <w:rPr>
          <w:spacing w:val="-6"/>
          <w:sz w:val="16"/>
        </w:rPr>
        <w:t xml:space="preserve"> </w:t>
      </w:r>
      <w:r>
        <w:rPr>
          <w:sz w:val="16"/>
        </w:rPr>
        <w:t>ejections:</w:t>
      </w:r>
      <w:r>
        <w:rPr>
          <w:spacing w:val="-5"/>
          <w:sz w:val="16"/>
        </w:rPr>
        <w:t xml:space="preserve"> </w:t>
      </w:r>
      <w:r>
        <w:rPr>
          <w:sz w:val="16"/>
        </w:rPr>
        <w:t>I.</w:t>
      </w:r>
      <w:r>
        <w:rPr>
          <w:spacing w:val="-3"/>
          <w:sz w:val="16"/>
        </w:rPr>
        <w:t xml:space="preserve"> </w:t>
      </w:r>
      <w:r>
        <w:rPr>
          <w:sz w:val="16"/>
        </w:rPr>
        <w:t>Temporal</w:t>
      </w:r>
      <w:r>
        <w:rPr>
          <w:spacing w:val="-5"/>
          <w:sz w:val="16"/>
        </w:rPr>
        <w:t xml:space="preserve"> </w:t>
      </w:r>
      <w:r>
        <w:rPr>
          <w:sz w:val="16"/>
        </w:rPr>
        <w:t>Spatial</w:t>
      </w:r>
      <w:r>
        <w:rPr>
          <w:spacing w:val="-5"/>
          <w:sz w:val="16"/>
        </w:rPr>
        <w:t xml:space="preserve"> </w:t>
      </w:r>
      <w:r>
        <w:rPr>
          <w:sz w:val="16"/>
        </w:rPr>
        <w:t>Scales</w:t>
      </w:r>
      <w:r>
        <w:rPr>
          <w:spacing w:val="-6"/>
          <w:sz w:val="16"/>
        </w:rPr>
        <w:t xml:space="preserve"> </w:t>
      </w:r>
      <w:r>
        <w:rPr>
          <w:sz w:val="16"/>
        </w:rPr>
        <w:t>Sol</w:t>
      </w:r>
      <w:r>
        <w:rPr>
          <w:spacing w:val="-4"/>
          <w:sz w:val="16"/>
        </w:rPr>
        <w:t xml:space="preserve"> </w:t>
      </w:r>
      <w:r>
        <w:rPr>
          <w:sz w:val="16"/>
        </w:rPr>
        <w:t>Phys</w:t>
      </w:r>
      <w:r>
        <w:rPr>
          <w:spacing w:val="-5"/>
          <w:sz w:val="16"/>
        </w:rPr>
        <w:t xml:space="preserve"> </w:t>
      </w:r>
      <w:r>
        <w:rPr>
          <w:sz w:val="16"/>
        </w:rPr>
        <w:t>241:85.</w:t>
      </w:r>
      <w:r>
        <w:rPr>
          <w:spacing w:val="-5"/>
          <w:sz w:val="16"/>
        </w:rPr>
        <w:t xml:space="preserve"> </w:t>
      </w:r>
      <w:hyperlink r:id="rId1076">
        <w:r>
          <w:rPr>
            <w:color w:val="0000FF"/>
            <w:sz w:val="16"/>
          </w:rPr>
          <w:t>https://doi.org/10.1007/s11207-</w:t>
        </w:r>
      </w:hyperlink>
      <w:r>
        <w:rPr>
          <w:color w:val="0000FF"/>
          <w:spacing w:val="40"/>
          <w:sz w:val="16"/>
        </w:rPr>
        <w:t xml:space="preserve"> </w:t>
      </w:r>
      <w:hyperlink r:id="rId1077">
        <w:r>
          <w:rPr>
            <w:color w:val="0000FF"/>
            <w:spacing w:val="-2"/>
            <w:sz w:val="16"/>
          </w:rPr>
          <w:t>006-0290-3</w:t>
        </w:r>
      </w:hyperlink>
    </w:p>
    <w:p w14:paraId="5D2367AE" w14:textId="77777777" w:rsidR="007A1714" w:rsidRDefault="00000000">
      <w:pPr>
        <w:spacing w:line="181" w:lineRule="exact"/>
        <w:ind w:left="100"/>
        <w:rPr>
          <w:sz w:val="16"/>
        </w:rPr>
      </w:pPr>
      <w:proofErr w:type="spellStart"/>
      <w:r>
        <w:rPr>
          <w:spacing w:val="-2"/>
          <w:sz w:val="16"/>
        </w:rPr>
        <w:t>Vrs</w:t>
      </w:r>
      <w:proofErr w:type="spellEnd"/>
      <w:r>
        <w:rPr>
          <w:spacing w:val="-2"/>
          <w:position w:val="1"/>
          <w:sz w:val="16"/>
        </w:rPr>
        <w:t>ˇ</w:t>
      </w:r>
      <w:r>
        <w:rPr>
          <w:spacing w:val="-2"/>
          <w:sz w:val="16"/>
        </w:rPr>
        <w:t>nak</w:t>
      </w:r>
      <w:r>
        <w:rPr>
          <w:spacing w:val="-3"/>
          <w:sz w:val="16"/>
        </w:rPr>
        <w:t xml:space="preserve"> </w:t>
      </w:r>
      <w:r>
        <w:rPr>
          <w:spacing w:val="-2"/>
          <w:sz w:val="16"/>
        </w:rPr>
        <w:t>B, Z</w:t>
      </w:r>
      <w:r>
        <w:rPr>
          <w:spacing w:val="-2"/>
          <w:position w:val="4"/>
          <w:sz w:val="16"/>
        </w:rPr>
        <w:t>ˇ</w:t>
      </w:r>
      <w:r>
        <w:rPr>
          <w:spacing w:val="-19"/>
          <w:position w:val="4"/>
          <w:sz w:val="16"/>
        </w:rPr>
        <w:t xml:space="preserve"> </w:t>
      </w:r>
      <w:proofErr w:type="spellStart"/>
      <w:r>
        <w:rPr>
          <w:spacing w:val="-2"/>
          <w:sz w:val="16"/>
        </w:rPr>
        <w:t>ic</w:t>
      </w:r>
      <w:proofErr w:type="spellEnd"/>
      <w:r>
        <w:rPr>
          <w:sz w:val="16"/>
        </w:rPr>
        <w:t xml:space="preserve"> </w:t>
      </w:r>
      <w:r>
        <w:rPr>
          <w:spacing w:val="-2"/>
          <w:sz w:val="16"/>
        </w:rPr>
        <w:t>T,</w:t>
      </w:r>
      <w:r>
        <w:rPr>
          <w:spacing w:val="3"/>
          <w:sz w:val="16"/>
        </w:rPr>
        <w:t xml:space="preserve"> </w:t>
      </w:r>
      <w:r>
        <w:rPr>
          <w:spacing w:val="-2"/>
          <w:sz w:val="16"/>
        </w:rPr>
        <w:t>Vrbanec</w:t>
      </w:r>
      <w:r>
        <w:rPr>
          <w:spacing w:val="3"/>
          <w:sz w:val="16"/>
        </w:rPr>
        <w:t xml:space="preserve"> </w:t>
      </w:r>
      <w:r>
        <w:rPr>
          <w:spacing w:val="-2"/>
          <w:sz w:val="16"/>
        </w:rPr>
        <w:t>D,</w:t>
      </w:r>
      <w:r>
        <w:rPr>
          <w:spacing w:val="2"/>
          <w:sz w:val="16"/>
        </w:rPr>
        <w:t xml:space="preserve"> </w:t>
      </w:r>
      <w:r>
        <w:rPr>
          <w:spacing w:val="-2"/>
          <w:sz w:val="16"/>
        </w:rPr>
        <w:t>Temmer</w:t>
      </w:r>
      <w:r>
        <w:rPr>
          <w:spacing w:val="2"/>
          <w:sz w:val="16"/>
        </w:rPr>
        <w:t xml:space="preserve"> </w:t>
      </w:r>
      <w:r>
        <w:rPr>
          <w:spacing w:val="-2"/>
          <w:sz w:val="16"/>
        </w:rPr>
        <w:t>M,</w:t>
      </w:r>
      <w:r>
        <w:rPr>
          <w:spacing w:val="4"/>
          <w:sz w:val="16"/>
        </w:rPr>
        <w:t xml:space="preserve"> </w:t>
      </w:r>
      <w:r>
        <w:rPr>
          <w:spacing w:val="-2"/>
          <w:sz w:val="16"/>
        </w:rPr>
        <w:t>Rollett</w:t>
      </w:r>
      <w:r>
        <w:rPr>
          <w:spacing w:val="3"/>
          <w:sz w:val="16"/>
        </w:rPr>
        <w:t xml:space="preserve"> </w:t>
      </w:r>
      <w:r>
        <w:rPr>
          <w:spacing w:val="-2"/>
          <w:sz w:val="16"/>
        </w:rPr>
        <w:t>T,</w:t>
      </w:r>
      <w:r>
        <w:rPr>
          <w:spacing w:val="2"/>
          <w:sz w:val="16"/>
        </w:rPr>
        <w:t xml:space="preserve"> </w:t>
      </w:r>
      <w:proofErr w:type="spellStart"/>
      <w:r>
        <w:rPr>
          <w:spacing w:val="-2"/>
          <w:sz w:val="16"/>
        </w:rPr>
        <w:t>Mo¨stl</w:t>
      </w:r>
      <w:proofErr w:type="spellEnd"/>
      <w:r>
        <w:rPr>
          <w:spacing w:val="3"/>
          <w:sz w:val="16"/>
        </w:rPr>
        <w:t xml:space="preserve"> </w:t>
      </w:r>
      <w:r>
        <w:rPr>
          <w:spacing w:val="-2"/>
          <w:sz w:val="16"/>
        </w:rPr>
        <w:t>C,</w:t>
      </w:r>
      <w:r>
        <w:rPr>
          <w:spacing w:val="3"/>
          <w:sz w:val="16"/>
        </w:rPr>
        <w:t xml:space="preserve"> </w:t>
      </w:r>
      <w:proofErr w:type="spellStart"/>
      <w:r>
        <w:rPr>
          <w:spacing w:val="-2"/>
          <w:sz w:val="16"/>
        </w:rPr>
        <w:t>Veronig</w:t>
      </w:r>
      <w:proofErr w:type="spellEnd"/>
      <w:r>
        <w:rPr>
          <w:spacing w:val="2"/>
          <w:sz w:val="16"/>
        </w:rPr>
        <w:t xml:space="preserve"> </w:t>
      </w:r>
      <w:r>
        <w:rPr>
          <w:spacing w:val="-2"/>
          <w:sz w:val="16"/>
        </w:rPr>
        <w:t>A,</w:t>
      </w:r>
      <w:r>
        <w:rPr>
          <w:spacing w:val="2"/>
          <w:sz w:val="16"/>
        </w:rPr>
        <w:t xml:space="preserve"> </w:t>
      </w:r>
      <w:r>
        <w:rPr>
          <w:spacing w:val="-2"/>
          <w:sz w:val="16"/>
        </w:rPr>
        <w:t>C</w:t>
      </w:r>
      <w:r>
        <w:rPr>
          <w:spacing w:val="-2"/>
          <w:position w:val="4"/>
          <w:sz w:val="16"/>
        </w:rPr>
        <w:t>ˇ</w:t>
      </w:r>
      <w:r>
        <w:rPr>
          <w:spacing w:val="-14"/>
          <w:position w:val="4"/>
          <w:sz w:val="16"/>
        </w:rPr>
        <w:t xml:space="preserve"> </w:t>
      </w:r>
      <w:proofErr w:type="spellStart"/>
      <w:r>
        <w:rPr>
          <w:spacing w:val="-2"/>
          <w:sz w:val="16"/>
        </w:rPr>
        <w:t>alogovic</w:t>
      </w:r>
      <w:proofErr w:type="spellEnd"/>
      <w:r>
        <w:rPr>
          <w:spacing w:val="-2"/>
          <w:position w:val="1"/>
          <w:sz w:val="16"/>
        </w:rPr>
        <w:t>´</w:t>
      </w:r>
      <w:r>
        <w:rPr>
          <w:spacing w:val="10"/>
          <w:position w:val="1"/>
          <w:sz w:val="16"/>
        </w:rPr>
        <w:t xml:space="preserve"> </w:t>
      </w:r>
      <w:r>
        <w:rPr>
          <w:spacing w:val="-2"/>
          <w:sz w:val="16"/>
        </w:rPr>
        <w:t>J,</w:t>
      </w:r>
      <w:r>
        <w:rPr>
          <w:spacing w:val="3"/>
          <w:sz w:val="16"/>
        </w:rPr>
        <w:t xml:space="preserve"> </w:t>
      </w:r>
      <w:proofErr w:type="spellStart"/>
      <w:r>
        <w:rPr>
          <w:spacing w:val="-2"/>
          <w:sz w:val="16"/>
        </w:rPr>
        <w:t>Dumbovic</w:t>
      </w:r>
      <w:proofErr w:type="spellEnd"/>
      <w:r>
        <w:rPr>
          <w:spacing w:val="-2"/>
          <w:position w:val="1"/>
          <w:sz w:val="16"/>
        </w:rPr>
        <w:t>´</w:t>
      </w:r>
      <w:r>
        <w:rPr>
          <w:spacing w:val="9"/>
          <w:position w:val="1"/>
          <w:sz w:val="16"/>
        </w:rPr>
        <w:t xml:space="preserve"> </w:t>
      </w:r>
      <w:r>
        <w:rPr>
          <w:spacing w:val="-5"/>
          <w:sz w:val="16"/>
        </w:rPr>
        <w:t>M,</w:t>
      </w:r>
    </w:p>
    <w:p w14:paraId="324D5B0C" w14:textId="77777777" w:rsidR="007A1714" w:rsidRDefault="00000000">
      <w:pPr>
        <w:spacing w:line="247" w:lineRule="auto"/>
        <w:ind w:left="440" w:right="117"/>
        <w:jc w:val="both"/>
        <w:rPr>
          <w:sz w:val="16"/>
        </w:rPr>
      </w:pPr>
      <w:bookmarkStart w:id="889" w:name="_bookmark846"/>
      <w:bookmarkEnd w:id="889"/>
      <w:r>
        <w:rPr>
          <w:sz w:val="16"/>
        </w:rPr>
        <w:t>Lulic</w:t>
      </w:r>
      <w:r>
        <w:rPr>
          <w:position w:val="1"/>
          <w:sz w:val="16"/>
        </w:rPr>
        <w:t xml:space="preserve">´ </w:t>
      </w:r>
      <w:r>
        <w:rPr>
          <w:sz w:val="16"/>
        </w:rPr>
        <w:t xml:space="preserve">S, Moon Y-J, </w:t>
      </w:r>
      <w:proofErr w:type="spellStart"/>
      <w:r>
        <w:rPr>
          <w:sz w:val="16"/>
        </w:rPr>
        <w:t>Shanmugaraju</w:t>
      </w:r>
      <w:proofErr w:type="spellEnd"/>
      <w:r>
        <w:rPr>
          <w:sz w:val="16"/>
        </w:rPr>
        <w:t xml:space="preserve"> A (2013) Propagation of interplanetary coronal mass ejections:</w:t>
      </w:r>
      <w:r>
        <w:rPr>
          <w:spacing w:val="40"/>
          <w:sz w:val="16"/>
        </w:rPr>
        <w:t xml:space="preserve"> </w:t>
      </w:r>
      <w:r>
        <w:rPr>
          <w:sz w:val="16"/>
        </w:rPr>
        <w:t xml:space="preserve">the drag-based model. Sol Phys 285:295. </w:t>
      </w:r>
      <w:hyperlink r:id="rId1078">
        <w:r>
          <w:rPr>
            <w:color w:val="0000FF"/>
            <w:sz w:val="16"/>
          </w:rPr>
          <w:t>https://doi.org/10.1007/s11207-012-0035-4</w:t>
        </w:r>
      </w:hyperlink>
    </w:p>
    <w:p w14:paraId="5CAAB738" w14:textId="77777777" w:rsidR="007A1714" w:rsidRDefault="00000000">
      <w:pPr>
        <w:spacing w:line="247" w:lineRule="auto"/>
        <w:ind w:left="440" w:hanging="341"/>
        <w:rPr>
          <w:sz w:val="16"/>
        </w:rPr>
      </w:pPr>
      <w:r>
        <w:rPr>
          <w:sz w:val="16"/>
        </w:rPr>
        <w:t>Wacker</w:t>
      </w:r>
      <w:r>
        <w:rPr>
          <w:spacing w:val="-3"/>
          <w:sz w:val="16"/>
        </w:rPr>
        <w:t xml:space="preserve"> </w:t>
      </w:r>
      <w:r>
        <w:rPr>
          <w:sz w:val="16"/>
        </w:rPr>
        <w:t>L,</w:t>
      </w:r>
      <w:r>
        <w:rPr>
          <w:spacing w:val="-3"/>
          <w:sz w:val="16"/>
        </w:rPr>
        <w:t xml:space="preserve"> </w:t>
      </w:r>
      <w:proofErr w:type="spellStart"/>
      <w:r>
        <w:rPr>
          <w:sz w:val="16"/>
        </w:rPr>
        <w:t>Gu¨ttler</w:t>
      </w:r>
      <w:proofErr w:type="spellEnd"/>
      <w:r>
        <w:rPr>
          <w:spacing w:val="-4"/>
          <w:sz w:val="16"/>
        </w:rPr>
        <w:t xml:space="preserve"> </w:t>
      </w:r>
      <w:r>
        <w:rPr>
          <w:sz w:val="16"/>
        </w:rPr>
        <w:t>D,</w:t>
      </w:r>
      <w:r>
        <w:rPr>
          <w:spacing w:val="-3"/>
          <w:sz w:val="16"/>
        </w:rPr>
        <w:t xml:space="preserve"> </w:t>
      </w:r>
      <w:r>
        <w:rPr>
          <w:sz w:val="16"/>
        </w:rPr>
        <w:t>Goll</w:t>
      </w:r>
      <w:r>
        <w:rPr>
          <w:spacing w:val="-4"/>
          <w:sz w:val="16"/>
        </w:rPr>
        <w:t xml:space="preserve"> </w:t>
      </w:r>
      <w:r>
        <w:rPr>
          <w:sz w:val="16"/>
        </w:rPr>
        <w:t>J,</w:t>
      </w:r>
      <w:r>
        <w:rPr>
          <w:spacing w:val="-3"/>
          <w:sz w:val="16"/>
        </w:rPr>
        <w:t xml:space="preserve"> </w:t>
      </w:r>
      <w:r>
        <w:rPr>
          <w:sz w:val="16"/>
        </w:rPr>
        <w:t>Hurni</w:t>
      </w:r>
      <w:r>
        <w:rPr>
          <w:spacing w:val="-3"/>
          <w:sz w:val="16"/>
        </w:rPr>
        <w:t xml:space="preserve"> </w:t>
      </w:r>
      <w:r>
        <w:rPr>
          <w:sz w:val="16"/>
        </w:rPr>
        <w:t>JP,</w:t>
      </w:r>
      <w:r>
        <w:rPr>
          <w:spacing w:val="-3"/>
          <w:sz w:val="16"/>
        </w:rPr>
        <w:t xml:space="preserve"> </w:t>
      </w:r>
      <w:proofErr w:type="spellStart"/>
      <w:r>
        <w:rPr>
          <w:sz w:val="16"/>
        </w:rPr>
        <w:t>Synal</w:t>
      </w:r>
      <w:proofErr w:type="spellEnd"/>
      <w:r>
        <w:rPr>
          <w:spacing w:val="-3"/>
          <w:sz w:val="16"/>
        </w:rPr>
        <w:t xml:space="preserve"> </w:t>
      </w:r>
      <w:r>
        <w:rPr>
          <w:sz w:val="16"/>
        </w:rPr>
        <w:t>HA,</w:t>
      </w:r>
      <w:r>
        <w:rPr>
          <w:spacing w:val="-4"/>
          <w:sz w:val="16"/>
        </w:rPr>
        <w:t xml:space="preserve"> </w:t>
      </w:r>
      <w:r>
        <w:rPr>
          <w:sz w:val="16"/>
        </w:rPr>
        <w:t>Walti</w:t>
      </w:r>
      <w:r>
        <w:rPr>
          <w:spacing w:val="-3"/>
          <w:sz w:val="16"/>
        </w:rPr>
        <w:t xml:space="preserve"> </w:t>
      </w:r>
      <w:r>
        <w:rPr>
          <w:sz w:val="16"/>
        </w:rPr>
        <w:t>N</w:t>
      </w:r>
      <w:r>
        <w:rPr>
          <w:spacing w:val="-3"/>
          <w:sz w:val="16"/>
        </w:rPr>
        <w:t xml:space="preserve"> </w:t>
      </w:r>
      <w:r>
        <w:rPr>
          <w:sz w:val="16"/>
        </w:rPr>
        <w:t>(2014)</w:t>
      </w:r>
      <w:r>
        <w:rPr>
          <w:spacing w:val="-4"/>
          <w:sz w:val="16"/>
        </w:rPr>
        <w:t xml:space="preserve"> </w:t>
      </w:r>
      <w:r>
        <w:rPr>
          <w:sz w:val="16"/>
        </w:rPr>
        <w:t>Radiocarbon</w:t>
      </w:r>
      <w:r>
        <w:rPr>
          <w:spacing w:val="-5"/>
          <w:sz w:val="16"/>
        </w:rPr>
        <w:t xml:space="preserve"> </w:t>
      </w:r>
      <w:r>
        <w:rPr>
          <w:sz w:val="16"/>
        </w:rPr>
        <w:t>dating</w:t>
      </w:r>
      <w:r>
        <w:rPr>
          <w:spacing w:val="-3"/>
          <w:sz w:val="16"/>
        </w:rPr>
        <w:t xml:space="preserve"> </w:t>
      </w:r>
      <w:r>
        <w:rPr>
          <w:sz w:val="16"/>
        </w:rPr>
        <w:t>to</w:t>
      </w:r>
      <w:r>
        <w:rPr>
          <w:spacing w:val="-3"/>
          <w:sz w:val="16"/>
        </w:rPr>
        <w:t xml:space="preserve"> </w:t>
      </w:r>
      <w:r>
        <w:rPr>
          <w:sz w:val="16"/>
        </w:rPr>
        <w:t>a</w:t>
      </w:r>
      <w:r>
        <w:rPr>
          <w:spacing w:val="-3"/>
          <w:sz w:val="16"/>
        </w:rPr>
        <w:t xml:space="preserve"> </w:t>
      </w:r>
      <w:r>
        <w:rPr>
          <w:sz w:val="16"/>
        </w:rPr>
        <w:t>single</w:t>
      </w:r>
      <w:r>
        <w:rPr>
          <w:spacing w:val="-3"/>
          <w:sz w:val="16"/>
        </w:rPr>
        <w:t xml:space="preserve"> </w:t>
      </w:r>
      <w:r>
        <w:rPr>
          <w:sz w:val="16"/>
        </w:rPr>
        <w:t>year</w:t>
      </w:r>
      <w:r>
        <w:rPr>
          <w:spacing w:val="-3"/>
          <w:sz w:val="16"/>
        </w:rPr>
        <w:t xml:space="preserve"> </w:t>
      </w:r>
      <w:r>
        <w:rPr>
          <w:sz w:val="16"/>
        </w:rPr>
        <w:t>by</w:t>
      </w:r>
      <w:r>
        <w:rPr>
          <w:spacing w:val="40"/>
          <w:sz w:val="16"/>
        </w:rPr>
        <w:t xml:space="preserve"> </w:t>
      </w:r>
      <w:r>
        <w:rPr>
          <w:sz w:val="16"/>
        </w:rPr>
        <w:t xml:space="preserve">means of rapid atmospheric </w:t>
      </w:r>
      <w:r>
        <w:rPr>
          <w:sz w:val="16"/>
          <w:vertAlign w:val="superscript"/>
        </w:rPr>
        <w:t>14</w:t>
      </w:r>
      <w:r>
        <w:rPr>
          <w:sz w:val="16"/>
        </w:rPr>
        <w:t xml:space="preserve">C changes. Radiocarbon 56:573. </w:t>
      </w:r>
      <w:hyperlink r:id="rId1079">
        <w:r>
          <w:rPr>
            <w:color w:val="0000FF"/>
            <w:sz w:val="16"/>
          </w:rPr>
          <w:t>https://doi.org/10.2458/56.17634</w:t>
        </w:r>
      </w:hyperlink>
    </w:p>
    <w:p w14:paraId="1C43D3B6" w14:textId="77777777" w:rsidR="007A1714" w:rsidRDefault="007A1714">
      <w:pPr>
        <w:spacing w:line="247" w:lineRule="auto"/>
        <w:rPr>
          <w:sz w:val="16"/>
        </w:rPr>
        <w:sectPr w:rsidR="007A1714">
          <w:pgSz w:w="8790" w:h="13330"/>
          <w:pgMar w:top="1020" w:right="900" w:bottom="880" w:left="920" w:header="653" w:footer="690" w:gutter="0"/>
          <w:cols w:space="720"/>
        </w:sectPr>
      </w:pPr>
    </w:p>
    <w:p w14:paraId="711DA3F6" w14:textId="77777777" w:rsidR="007A1714" w:rsidRDefault="00000000">
      <w:pPr>
        <w:spacing w:before="94" w:line="247" w:lineRule="auto"/>
        <w:ind w:left="440" w:right="118" w:hanging="341"/>
        <w:jc w:val="both"/>
        <w:rPr>
          <w:sz w:val="16"/>
        </w:rPr>
      </w:pPr>
      <w:bookmarkStart w:id="890" w:name="_bookmark847"/>
      <w:bookmarkStart w:id="891" w:name="_bookmark848"/>
      <w:bookmarkEnd w:id="890"/>
      <w:bookmarkEnd w:id="891"/>
      <w:r>
        <w:rPr>
          <w:sz w:val="16"/>
        </w:rPr>
        <w:lastRenderedPageBreak/>
        <w:t xml:space="preserve">Wang H, </w:t>
      </w:r>
      <w:proofErr w:type="spellStart"/>
      <w:r>
        <w:rPr>
          <w:sz w:val="16"/>
        </w:rPr>
        <w:t>Spirock</w:t>
      </w:r>
      <w:proofErr w:type="spellEnd"/>
      <w:r>
        <w:rPr>
          <w:sz w:val="16"/>
        </w:rPr>
        <w:t xml:space="preserve"> TJ, Qiu J et al (2002) Rapid changes of magnetic fields associated with six X-class</w:t>
      </w:r>
      <w:r>
        <w:rPr>
          <w:spacing w:val="40"/>
          <w:sz w:val="16"/>
        </w:rPr>
        <w:t xml:space="preserve"> </w:t>
      </w:r>
      <w:r>
        <w:rPr>
          <w:sz w:val="16"/>
        </w:rPr>
        <w:t xml:space="preserve">flares. </w:t>
      </w:r>
      <w:proofErr w:type="spellStart"/>
      <w:r>
        <w:rPr>
          <w:sz w:val="16"/>
        </w:rPr>
        <w:t>Astrophys</w:t>
      </w:r>
      <w:proofErr w:type="spellEnd"/>
      <w:r>
        <w:rPr>
          <w:sz w:val="16"/>
        </w:rPr>
        <w:t xml:space="preserve"> J 576:497. </w:t>
      </w:r>
      <w:hyperlink r:id="rId1080">
        <w:r>
          <w:rPr>
            <w:color w:val="0000FF"/>
            <w:sz w:val="16"/>
          </w:rPr>
          <w:t>https://doi.org/10.1086/341735</w:t>
        </w:r>
      </w:hyperlink>
    </w:p>
    <w:p w14:paraId="19281313" w14:textId="77777777" w:rsidR="007A1714" w:rsidRDefault="00000000">
      <w:pPr>
        <w:spacing w:line="247" w:lineRule="auto"/>
        <w:ind w:left="440" w:right="117" w:hanging="341"/>
        <w:jc w:val="both"/>
        <w:rPr>
          <w:sz w:val="16"/>
        </w:rPr>
      </w:pPr>
      <w:bookmarkStart w:id="892" w:name="_bookmark849"/>
      <w:bookmarkEnd w:id="892"/>
      <w:r>
        <w:rPr>
          <w:sz w:val="16"/>
        </w:rPr>
        <w:t>Wang SJ, Yan YH, Liu YY, Fu QJ, Tan BL (2008) Solar Radio Spikes in 2.6–3.8 GHz during the 13</w:t>
      </w:r>
      <w:r>
        <w:rPr>
          <w:spacing w:val="40"/>
          <w:sz w:val="16"/>
        </w:rPr>
        <w:t xml:space="preserve"> </w:t>
      </w:r>
      <w:r>
        <w:rPr>
          <w:sz w:val="16"/>
        </w:rPr>
        <w:t xml:space="preserve">December 2006 Event. Sol Phys 253:133. </w:t>
      </w:r>
      <w:hyperlink r:id="rId1081">
        <w:r>
          <w:rPr>
            <w:color w:val="0000FF"/>
            <w:sz w:val="16"/>
          </w:rPr>
          <w:t>https://doi.org/10.1007/s11207-008-9278-5</w:t>
        </w:r>
      </w:hyperlink>
    </w:p>
    <w:p w14:paraId="31707960" w14:textId="77777777" w:rsidR="007A1714" w:rsidRDefault="00000000">
      <w:pPr>
        <w:spacing w:line="247" w:lineRule="auto"/>
        <w:ind w:left="440" w:right="117" w:hanging="341"/>
        <w:jc w:val="both"/>
        <w:rPr>
          <w:sz w:val="16"/>
        </w:rPr>
      </w:pPr>
      <w:r>
        <w:rPr>
          <w:sz w:val="16"/>
        </w:rPr>
        <w:t>Wang</w:t>
      </w:r>
      <w:r>
        <w:rPr>
          <w:spacing w:val="-6"/>
          <w:sz w:val="16"/>
        </w:rPr>
        <w:t xml:space="preserve"> </w:t>
      </w:r>
      <w:r>
        <w:rPr>
          <w:sz w:val="16"/>
        </w:rPr>
        <w:t>FY,</w:t>
      </w:r>
      <w:r>
        <w:rPr>
          <w:spacing w:val="-5"/>
          <w:sz w:val="16"/>
        </w:rPr>
        <w:t xml:space="preserve"> </w:t>
      </w:r>
      <w:r>
        <w:rPr>
          <w:sz w:val="16"/>
        </w:rPr>
        <w:t>Yu</w:t>
      </w:r>
      <w:r>
        <w:rPr>
          <w:spacing w:val="-5"/>
          <w:sz w:val="16"/>
        </w:rPr>
        <w:t xml:space="preserve"> </w:t>
      </w:r>
      <w:r>
        <w:rPr>
          <w:sz w:val="16"/>
        </w:rPr>
        <w:t>H,</w:t>
      </w:r>
      <w:r>
        <w:rPr>
          <w:spacing w:val="-5"/>
          <w:sz w:val="16"/>
        </w:rPr>
        <w:t xml:space="preserve"> </w:t>
      </w:r>
      <w:r>
        <w:rPr>
          <w:sz w:val="16"/>
        </w:rPr>
        <w:t>Zou</w:t>
      </w:r>
      <w:r>
        <w:rPr>
          <w:spacing w:val="-5"/>
          <w:sz w:val="16"/>
        </w:rPr>
        <w:t xml:space="preserve"> </w:t>
      </w:r>
      <w:r>
        <w:rPr>
          <w:sz w:val="16"/>
        </w:rPr>
        <w:t>YC,</w:t>
      </w:r>
      <w:r>
        <w:rPr>
          <w:spacing w:val="-5"/>
          <w:sz w:val="16"/>
        </w:rPr>
        <w:t xml:space="preserve"> </w:t>
      </w:r>
      <w:r>
        <w:rPr>
          <w:sz w:val="16"/>
        </w:rPr>
        <w:t>Dai</w:t>
      </w:r>
      <w:r>
        <w:rPr>
          <w:spacing w:val="-5"/>
          <w:sz w:val="16"/>
        </w:rPr>
        <w:t xml:space="preserve"> </w:t>
      </w:r>
      <w:r>
        <w:rPr>
          <w:sz w:val="16"/>
        </w:rPr>
        <w:t>ZG,</w:t>
      </w:r>
      <w:r>
        <w:rPr>
          <w:spacing w:val="-5"/>
          <w:sz w:val="16"/>
        </w:rPr>
        <w:t xml:space="preserve"> </w:t>
      </w:r>
      <w:r>
        <w:rPr>
          <w:sz w:val="16"/>
        </w:rPr>
        <w:t>Cheng</w:t>
      </w:r>
      <w:r>
        <w:rPr>
          <w:spacing w:val="-5"/>
          <w:sz w:val="16"/>
        </w:rPr>
        <w:t xml:space="preserve"> </w:t>
      </w:r>
      <w:r>
        <w:rPr>
          <w:sz w:val="16"/>
        </w:rPr>
        <w:t>KS</w:t>
      </w:r>
      <w:r>
        <w:rPr>
          <w:spacing w:val="-4"/>
          <w:sz w:val="16"/>
        </w:rPr>
        <w:t xml:space="preserve"> </w:t>
      </w:r>
      <w:r>
        <w:rPr>
          <w:sz w:val="16"/>
        </w:rPr>
        <w:t>(2017)</w:t>
      </w:r>
      <w:r>
        <w:rPr>
          <w:spacing w:val="-6"/>
          <w:sz w:val="16"/>
        </w:rPr>
        <w:t xml:space="preserve"> </w:t>
      </w:r>
      <w:r>
        <w:rPr>
          <w:sz w:val="16"/>
        </w:rPr>
        <w:t>A</w:t>
      </w:r>
      <w:r>
        <w:rPr>
          <w:spacing w:val="-5"/>
          <w:sz w:val="16"/>
        </w:rPr>
        <w:t xml:space="preserve"> </w:t>
      </w:r>
      <w:r>
        <w:rPr>
          <w:sz w:val="16"/>
        </w:rPr>
        <w:t>rapid</w:t>
      </w:r>
      <w:r>
        <w:rPr>
          <w:spacing w:val="-6"/>
          <w:sz w:val="16"/>
        </w:rPr>
        <w:t xml:space="preserve"> </w:t>
      </w:r>
      <w:r>
        <w:rPr>
          <w:sz w:val="16"/>
        </w:rPr>
        <w:t>cosmic-ray</w:t>
      </w:r>
      <w:r>
        <w:rPr>
          <w:spacing w:val="-5"/>
          <w:sz w:val="16"/>
        </w:rPr>
        <w:t xml:space="preserve"> </w:t>
      </w:r>
      <w:r>
        <w:rPr>
          <w:sz w:val="16"/>
        </w:rPr>
        <w:t>increase</w:t>
      </w:r>
      <w:r>
        <w:rPr>
          <w:spacing w:val="-5"/>
          <w:sz w:val="16"/>
        </w:rPr>
        <w:t xml:space="preserve"> </w:t>
      </w:r>
      <w:r>
        <w:rPr>
          <w:sz w:val="16"/>
        </w:rPr>
        <w:t>in</w:t>
      </w:r>
      <w:r>
        <w:rPr>
          <w:spacing w:val="-5"/>
          <w:sz w:val="16"/>
        </w:rPr>
        <w:t xml:space="preserve"> </w:t>
      </w:r>
      <w:r>
        <w:rPr>
          <w:sz w:val="16"/>
        </w:rPr>
        <w:t>BC</w:t>
      </w:r>
      <w:r>
        <w:rPr>
          <w:spacing w:val="-5"/>
          <w:sz w:val="16"/>
        </w:rPr>
        <w:t xml:space="preserve"> </w:t>
      </w:r>
      <w:r>
        <w:rPr>
          <w:sz w:val="16"/>
        </w:rPr>
        <w:t>3372–3371</w:t>
      </w:r>
      <w:r>
        <w:rPr>
          <w:spacing w:val="-4"/>
          <w:sz w:val="16"/>
        </w:rPr>
        <w:t xml:space="preserve"> </w:t>
      </w:r>
      <w:r>
        <w:rPr>
          <w:sz w:val="16"/>
        </w:rPr>
        <w:t>from</w:t>
      </w:r>
      <w:r>
        <w:rPr>
          <w:spacing w:val="40"/>
          <w:sz w:val="16"/>
        </w:rPr>
        <w:t xml:space="preserve"> </w:t>
      </w:r>
      <w:bookmarkStart w:id="893" w:name="_bookmark850"/>
      <w:bookmarkEnd w:id="893"/>
      <w:r>
        <w:rPr>
          <w:sz w:val="16"/>
        </w:rPr>
        <w:t>ancient</w:t>
      </w:r>
      <w:r>
        <w:rPr>
          <w:spacing w:val="-6"/>
          <w:sz w:val="16"/>
        </w:rPr>
        <w:t xml:space="preserve"> </w:t>
      </w:r>
      <w:r>
        <w:rPr>
          <w:sz w:val="16"/>
        </w:rPr>
        <w:t>buried</w:t>
      </w:r>
      <w:r>
        <w:rPr>
          <w:spacing w:val="-7"/>
          <w:sz w:val="16"/>
        </w:rPr>
        <w:t xml:space="preserve"> </w:t>
      </w:r>
      <w:r>
        <w:rPr>
          <w:sz w:val="16"/>
        </w:rPr>
        <w:t>tree</w:t>
      </w:r>
      <w:r>
        <w:rPr>
          <w:spacing w:val="-5"/>
          <w:sz w:val="16"/>
        </w:rPr>
        <w:t xml:space="preserve"> </w:t>
      </w:r>
      <w:r>
        <w:rPr>
          <w:sz w:val="16"/>
        </w:rPr>
        <w:t>rings</w:t>
      </w:r>
      <w:r>
        <w:rPr>
          <w:spacing w:val="-7"/>
          <w:sz w:val="16"/>
        </w:rPr>
        <w:t xml:space="preserve"> </w:t>
      </w:r>
      <w:r>
        <w:rPr>
          <w:sz w:val="16"/>
        </w:rPr>
        <w:t>in</w:t>
      </w:r>
      <w:r>
        <w:rPr>
          <w:spacing w:val="-5"/>
          <w:sz w:val="16"/>
        </w:rPr>
        <w:t xml:space="preserve"> </w:t>
      </w:r>
      <w:r>
        <w:rPr>
          <w:sz w:val="16"/>
        </w:rPr>
        <w:t>China.</w:t>
      </w:r>
      <w:r>
        <w:rPr>
          <w:spacing w:val="-6"/>
          <w:sz w:val="16"/>
        </w:rPr>
        <w:t xml:space="preserve"> </w:t>
      </w:r>
      <w:r>
        <w:rPr>
          <w:sz w:val="16"/>
        </w:rPr>
        <w:t>Nat</w:t>
      </w:r>
      <w:r>
        <w:rPr>
          <w:spacing w:val="-5"/>
          <w:sz w:val="16"/>
        </w:rPr>
        <w:t xml:space="preserve"> </w:t>
      </w:r>
      <w:proofErr w:type="spellStart"/>
      <w:r>
        <w:rPr>
          <w:sz w:val="16"/>
        </w:rPr>
        <w:t>Commun</w:t>
      </w:r>
      <w:proofErr w:type="spellEnd"/>
      <w:r>
        <w:rPr>
          <w:spacing w:val="-7"/>
          <w:sz w:val="16"/>
        </w:rPr>
        <w:t xml:space="preserve"> </w:t>
      </w:r>
      <w:r>
        <w:rPr>
          <w:sz w:val="16"/>
        </w:rPr>
        <w:t>8:1487.</w:t>
      </w:r>
      <w:r>
        <w:rPr>
          <w:spacing w:val="-7"/>
          <w:sz w:val="16"/>
        </w:rPr>
        <w:t xml:space="preserve"> </w:t>
      </w:r>
      <w:hyperlink r:id="rId1082">
        <w:r>
          <w:rPr>
            <w:color w:val="0000FF"/>
            <w:sz w:val="16"/>
          </w:rPr>
          <w:t>https://doi.org/10.1038/s41467-017-01698-</w:t>
        </w:r>
      </w:hyperlink>
      <w:r>
        <w:rPr>
          <w:color w:val="0000FF"/>
          <w:spacing w:val="40"/>
          <w:sz w:val="16"/>
        </w:rPr>
        <w:t xml:space="preserve"> </w:t>
      </w:r>
      <w:hyperlink r:id="rId1083">
        <w:r>
          <w:rPr>
            <w:color w:val="0000FF"/>
            <w:spacing w:val="-10"/>
            <w:sz w:val="16"/>
          </w:rPr>
          <w:t>8</w:t>
        </w:r>
      </w:hyperlink>
    </w:p>
    <w:p w14:paraId="42ED1790" w14:textId="77777777" w:rsidR="007A1714" w:rsidRDefault="00000000">
      <w:pPr>
        <w:spacing w:line="247" w:lineRule="auto"/>
        <w:ind w:left="440" w:right="117" w:hanging="341"/>
        <w:jc w:val="both"/>
        <w:rPr>
          <w:sz w:val="16"/>
        </w:rPr>
      </w:pPr>
      <w:bookmarkStart w:id="894" w:name="_bookmark851"/>
      <w:bookmarkEnd w:id="894"/>
      <w:r>
        <w:rPr>
          <w:sz w:val="16"/>
        </w:rPr>
        <w:t>Wang Y, Zhang J (2007) A comparative study between eruptive X-class flares associated with coronal</w:t>
      </w:r>
      <w:r>
        <w:rPr>
          <w:spacing w:val="40"/>
          <w:sz w:val="16"/>
        </w:rPr>
        <w:t xml:space="preserve"> </w:t>
      </w:r>
      <w:r>
        <w:rPr>
          <w:sz w:val="16"/>
        </w:rPr>
        <w:t xml:space="preserve">mass ejections and confined X-class flares. </w:t>
      </w:r>
      <w:proofErr w:type="spellStart"/>
      <w:r>
        <w:rPr>
          <w:sz w:val="16"/>
        </w:rPr>
        <w:t>Astrophys</w:t>
      </w:r>
      <w:proofErr w:type="spellEnd"/>
      <w:r>
        <w:rPr>
          <w:sz w:val="16"/>
        </w:rPr>
        <w:t xml:space="preserve"> J 665:1428. </w:t>
      </w:r>
      <w:hyperlink r:id="rId1084">
        <w:r>
          <w:rPr>
            <w:color w:val="0000FF"/>
            <w:sz w:val="16"/>
          </w:rPr>
          <w:t>https://doi.org/10.1086/519765</w:t>
        </w:r>
      </w:hyperlink>
    </w:p>
    <w:p w14:paraId="1CADD84A" w14:textId="77777777" w:rsidR="007A1714" w:rsidRDefault="00000000">
      <w:pPr>
        <w:spacing w:line="247" w:lineRule="auto"/>
        <w:ind w:left="440" w:right="117" w:hanging="341"/>
        <w:jc w:val="both"/>
        <w:rPr>
          <w:sz w:val="16"/>
        </w:rPr>
      </w:pPr>
      <w:bookmarkStart w:id="895" w:name="_bookmark852"/>
      <w:bookmarkEnd w:id="895"/>
      <w:r>
        <w:rPr>
          <w:sz w:val="16"/>
        </w:rPr>
        <w:t xml:space="preserve">Warmuth A (2015) Large-scale globally propagating coronal waves. Living Rev Sol Phys 12:3. </w:t>
      </w:r>
      <w:hyperlink r:id="rId1085">
        <w:r>
          <w:rPr>
            <w:color w:val="0000FF"/>
            <w:sz w:val="16"/>
          </w:rPr>
          <w:t>https://</w:t>
        </w:r>
      </w:hyperlink>
      <w:r>
        <w:rPr>
          <w:color w:val="0000FF"/>
          <w:spacing w:val="40"/>
          <w:sz w:val="16"/>
        </w:rPr>
        <w:t xml:space="preserve"> </w:t>
      </w:r>
      <w:hyperlink r:id="rId1086">
        <w:r>
          <w:rPr>
            <w:color w:val="0000FF"/>
            <w:spacing w:val="-2"/>
            <w:sz w:val="16"/>
          </w:rPr>
          <w:t>doi.org/10.1007/lrsp-2015-3</w:t>
        </w:r>
      </w:hyperlink>
    </w:p>
    <w:p w14:paraId="544F54B7" w14:textId="77777777" w:rsidR="007A1714" w:rsidRDefault="00000000">
      <w:pPr>
        <w:spacing w:line="247" w:lineRule="auto"/>
        <w:ind w:left="440" w:right="117" w:hanging="341"/>
        <w:jc w:val="both"/>
        <w:rPr>
          <w:sz w:val="16"/>
        </w:rPr>
      </w:pPr>
      <w:bookmarkStart w:id="896" w:name="_bookmark853"/>
      <w:bookmarkEnd w:id="896"/>
      <w:r>
        <w:rPr>
          <w:sz w:val="16"/>
        </w:rPr>
        <w:t>Webb</w:t>
      </w:r>
      <w:r>
        <w:rPr>
          <w:spacing w:val="-7"/>
          <w:sz w:val="16"/>
        </w:rPr>
        <w:t xml:space="preserve"> </w:t>
      </w:r>
      <w:r>
        <w:rPr>
          <w:sz w:val="16"/>
        </w:rPr>
        <w:t>DF,</w:t>
      </w:r>
      <w:r>
        <w:rPr>
          <w:spacing w:val="-7"/>
          <w:sz w:val="16"/>
        </w:rPr>
        <w:t xml:space="preserve"> </w:t>
      </w:r>
      <w:r>
        <w:rPr>
          <w:sz w:val="16"/>
        </w:rPr>
        <w:t>Allen</w:t>
      </w:r>
      <w:r>
        <w:rPr>
          <w:spacing w:val="-7"/>
          <w:sz w:val="16"/>
        </w:rPr>
        <w:t xml:space="preserve"> </w:t>
      </w:r>
      <w:r>
        <w:rPr>
          <w:sz w:val="16"/>
        </w:rPr>
        <w:t>JH</w:t>
      </w:r>
      <w:r>
        <w:rPr>
          <w:spacing w:val="-7"/>
          <w:sz w:val="16"/>
        </w:rPr>
        <w:t xml:space="preserve"> </w:t>
      </w:r>
      <w:r>
        <w:rPr>
          <w:sz w:val="16"/>
        </w:rPr>
        <w:t>(2004)</w:t>
      </w:r>
      <w:r>
        <w:rPr>
          <w:spacing w:val="-8"/>
          <w:sz w:val="16"/>
        </w:rPr>
        <w:t xml:space="preserve"> </w:t>
      </w:r>
      <w:r>
        <w:rPr>
          <w:sz w:val="16"/>
        </w:rPr>
        <w:t>Spacecraft</w:t>
      </w:r>
      <w:r>
        <w:rPr>
          <w:spacing w:val="-7"/>
          <w:sz w:val="16"/>
        </w:rPr>
        <w:t xml:space="preserve"> </w:t>
      </w:r>
      <w:r>
        <w:rPr>
          <w:sz w:val="16"/>
        </w:rPr>
        <w:t>and</w:t>
      </w:r>
      <w:r>
        <w:rPr>
          <w:spacing w:val="-7"/>
          <w:sz w:val="16"/>
        </w:rPr>
        <w:t xml:space="preserve"> </w:t>
      </w:r>
      <w:r>
        <w:rPr>
          <w:sz w:val="16"/>
        </w:rPr>
        <w:t>ground</w:t>
      </w:r>
      <w:r>
        <w:rPr>
          <w:spacing w:val="-8"/>
          <w:sz w:val="16"/>
        </w:rPr>
        <w:t xml:space="preserve"> </w:t>
      </w:r>
      <w:r>
        <w:rPr>
          <w:sz w:val="16"/>
        </w:rPr>
        <w:t>anomalies</w:t>
      </w:r>
      <w:r>
        <w:rPr>
          <w:spacing w:val="-7"/>
          <w:sz w:val="16"/>
        </w:rPr>
        <w:t xml:space="preserve"> </w:t>
      </w:r>
      <w:r>
        <w:rPr>
          <w:sz w:val="16"/>
        </w:rPr>
        <w:t>related</w:t>
      </w:r>
      <w:r>
        <w:rPr>
          <w:spacing w:val="-7"/>
          <w:sz w:val="16"/>
        </w:rPr>
        <w:t xml:space="preserve"> </w:t>
      </w:r>
      <w:r>
        <w:rPr>
          <w:sz w:val="16"/>
        </w:rPr>
        <w:t>to</w:t>
      </w:r>
      <w:r>
        <w:rPr>
          <w:spacing w:val="-7"/>
          <w:sz w:val="16"/>
        </w:rPr>
        <w:t xml:space="preserve"> </w:t>
      </w:r>
      <w:r>
        <w:rPr>
          <w:sz w:val="16"/>
        </w:rPr>
        <w:t>the</w:t>
      </w:r>
      <w:r>
        <w:rPr>
          <w:spacing w:val="-7"/>
          <w:sz w:val="16"/>
        </w:rPr>
        <w:t xml:space="preserve"> </w:t>
      </w:r>
      <w:r>
        <w:rPr>
          <w:sz w:val="16"/>
        </w:rPr>
        <w:t>October–November</w:t>
      </w:r>
      <w:r>
        <w:rPr>
          <w:spacing w:val="-7"/>
          <w:sz w:val="16"/>
        </w:rPr>
        <w:t xml:space="preserve"> </w:t>
      </w:r>
      <w:r>
        <w:rPr>
          <w:sz w:val="16"/>
        </w:rPr>
        <w:t>2003</w:t>
      </w:r>
      <w:r>
        <w:rPr>
          <w:spacing w:val="-7"/>
          <w:sz w:val="16"/>
        </w:rPr>
        <w:t xml:space="preserve"> </w:t>
      </w:r>
      <w:r>
        <w:rPr>
          <w:sz w:val="16"/>
        </w:rPr>
        <w:t>solar</w:t>
      </w:r>
      <w:r>
        <w:rPr>
          <w:spacing w:val="40"/>
          <w:sz w:val="16"/>
        </w:rPr>
        <w:t xml:space="preserve"> </w:t>
      </w:r>
      <w:bookmarkStart w:id="897" w:name="_bookmark854"/>
      <w:bookmarkEnd w:id="897"/>
      <w:r>
        <w:rPr>
          <w:sz w:val="16"/>
        </w:rPr>
        <w:t xml:space="preserve">activity. Space Weather 2:S03008. </w:t>
      </w:r>
      <w:hyperlink r:id="rId1087">
        <w:r>
          <w:rPr>
            <w:color w:val="0000FF"/>
            <w:sz w:val="16"/>
          </w:rPr>
          <w:t>https://doi.org/10.1029/2004SW000075</w:t>
        </w:r>
      </w:hyperlink>
    </w:p>
    <w:p w14:paraId="0271D56A" w14:textId="77777777" w:rsidR="007A1714" w:rsidRDefault="00000000">
      <w:pPr>
        <w:spacing w:line="184" w:lineRule="exact"/>
        <w:ind w:left="100"/>
        <w:jc w:val="both"/>
        <w:rPr>
          <w:sz w:val="16"/>
        </w:rPr>
      </w:pPr>
      <w:r>
        <w:rPr>
          <w:sz w:val="16"/>
        </w:rPr>
        <w:t>Webb</w:t>
      </w:r>
      <w:r>
        <w:rPr>
          <w:spacing w:val="8"/>
          <w:sz w:val="16"/>
        </w:rPr>
        <w:t xml:space="preserve"> </w:t>
      </w:r>
      <w:r>
        <w:rPr>
          <w:sz w:val="16"/>
        </w:rPr>
        <w:t>DF,</w:t>
      </w:r>
      <w:r>
        <w:rPr>
          <w:spacing w:val="8"/>
          <w:sz w:val="16"/>
        </w:rPr>
        <w:t xml:space="preserve"> </w:t>
      </w:r>
      <w:r>
        <w:rPr>
          <w:sz w:val="16"/>
        </w:rPr>
        <w:t>Howard</w:t>
      </w:r>
      <w:r>
        <w:rPr>
          <w:spacing w:val="9"/>
          <w:sz w:val="16"/>
        </w:rPr>
        <w:t xml:space="preserve"> </w:t>
      </w:r>
      <w:r>
        <w:rPr>
          <w:sz w:val="16"/>
        </w:rPr>
        <w:t>TA</w:t>
      </w:r>
      <w:r>
        <w:rPr>
          <w:spacing w:val="9"/>
          <w:sz w:val="16"/>
        </w:rPr>
        <w:t xml:space="preserve"> </w:t>
      </w:r>
      <w:r>
        <w:rPr>
          <w:sz w:val="16"/>
        </w:rPr>
        <w:t>(2012)</w:t>
      </w:r>
      <w:r>
        <w:rPr>
          <w:spacing w:val="7"/>
          <w:sz w:val="16"/>
        </w:rPr>
        <w:t xml:space="preserve"> </w:t>
      </w:r>
      <w:r>
        <w:rPr>
          <w:sz w:val="16"/>
        </w:rPr>
        <w:t>Coronal</w:t>
      </w:r>
      <w:r>
        <w:rPr>
          <w:spacing w:val="9"/>
          <w:sz w:val="16"/>
        </w:rPr>
        <w:t xml:space="preserve"> </w:t>
      </w:r>
      <w:r>
        <w:rPr>
          <w:sz w:val="16"/>
        </w:rPr>
        <w:t>mass</w:t>
      </w:r>
      <w:r>
        <w:rPr>
          <w:spacing w:val="8"/>
          <w:sz w:val="16"/>
        </w:rPr>
        <w:t xml:space="preserve"> </w:t>
      </w:r>
      <w:r>
        <w:rPr>
          <w:sz w:val="16"/>
        </w:rPr>
        <w:t>ejections:</w:t>
      </w:r>
      <w:r>
        <w:rPr>
          <w:spacing w:val="8"/>
          <w:sz w:val="16"/>
        </w:rPr>
        <w:t xml:space="preserve"> </w:t>
      </w:r>
      <w:r>
        <w:rPr>
          <w:sz w:val="16"/>
        </w:rPr>
        <w:t>observations.</w:t>
      </w:r>
      <w:r>
        <w:rPr>
          <w:spacing w:val="7"/>
          <w:sz w:val="16"/>
        </w:rPr>
        <w:t xml:space="preserve"> </w:t>
      </w:r>
      <w:r>
        <w:rPr>
          <w:sz w:val="16"/>
        </w:rPr>
        <w:t>Living</w:t>
      </w:r>
      <w:r>
        <w:rPr>
          <w:spacing w:val="8"/>
          <w:sz w:val="16"/>
        </w:rPr>
        <w:t xml:space="preserve"> </w:t>
      </w:r>
      <w:r>
        <w:rPr>
          <w:sz w:val="16"/>
        </w:rPr>
        <w:t>Rev</w:t>
      </w:r>
      <w:r>
        <w:rPr>
          <w:spacing w:val="8"/>
          <w:sz w:val="16"/>
        </w:rPr>
        <w:t xml:space="preserve"> </w:t>
      </w:r>
      <w:r>
        <w:rPr>
          <w:sz w:val="16"/>
        </w:rPr>
        <w:t>Sol</w:t>
      </w:r>
      <w:r>
        <w:rPr>
          <w:spacing w:val="8"/>
          <w:sz w:val="16"/>
        </w:rPr>
        <w:t xml:space="preserve"> </w:t>
      </w:r>
      <w:r>
        <w:rPr>
          <w:sz w:val="16"/>
        </w:rPr>
        <w:t>Phys</w:t>
      </w:r>
      <w:r>
        <w:rPr>
          <w:spacing w:val="8"/>
          <w:sz w:val="16"/>
        </w:rPr>
        <w:t xml:space="preserve"> </w:t>
      </w:r>
      <w:r>
        <w:rPr>
          <w:spacing w:val="-5"/>
          <w:sz w:val="16"/>
        </w:rPr>
        <w:t>9:3</w:t>
      </w:r>
    </w:p>
    <w:p w14:paraId="6414EA52" w14:textId="77777777" w:rsidR="007A1714" w:rsidRDefault="00000000">
      <w:pPr>
        <w:spacing w:before="3" w:line="247" w:lineRule="auto"/>
        <w:ind w:left="120" w:right="116"/>
        <w:jc w:val="right"/>
        <w:rPr>
          <w:sz w:val="16"/>
        </w:rPr>
      </w:pPr>
      <w:r>
        <w:rPr>
          <w:sz w:val="16"/>
        </w:rPr>
        <w:t>Webb</w:t>
      </w:r>
      <w:r>
        <w:rPr>
          <w:spacing w:val="34"/>
          <w:sz w:val="16"/>
        </w:rPr>
        <w:t xml:space="preserve"> </w:t>
      </w:r>
      <w:r>
        <w:rPr>
          <w:sz w:val="16"/>
        </w:rPr>
        <w:t>DF,</w:t>
      </w:r>
      <w:r>
        <w:rPr>
          <w:spacing w:val="35"/>
          <w:sz w:val="16"/>
        </w:rPr>
        <w:t xml:space="preserve"> </w:t>
      </w:r>
      <w:r>
        <w:rPr>
          <w:sz w:val="16"/>
        </w:rPr>
        <w:t>Cheng</w:t>
      </w:r>
      <w:r>
        <w:rPr>
          <w:spacing w:val="34"/>
          <w:sz w:val="16"/>
        </w:rPr>
        <w:t xml:space="preserve"> </w:t>
      </w:r>
      <w:r>
        <w:rPr>
          <w:sz w:val="16"/>
        </w:rPr>
        <w:t>C-C,</w:t>
      </w:r>
      <w:r>
        <w:rPr>
          <w:spacing w:val="36"/>
          <w:sz w:val="16"/>
        </w:rPr>
        <w:t xml:space="preserve"> </w:t>
      </w:r>
      <w:proofErr w:type="spellStart"/>
      <w:r>
        <w:rPr>
          <w:sz w:val="16"/>
        </w:rPr>
        <w:t>Dulk</w:t>
      </w:r>
      <w:proofErr w:type="spellEnd"/>
      <w:r>
        <w:rPr>
          <w:spacing w:val="35"/>
          <w:sz w:val="16"/>
        </w:rPr>
        <w:t xml:space="preserve"> </w:t>
      </w:r>
      <w:r>
        <w:rPr>
          <w:sz w:val="16"/>
        </w:rPr>
        <w:t>GA,</w:t>
      </w:r>
      <w:r>
        <w:rPr>
          <w:spacing w:val="35"/>
          <w:sz w:val="16"/>
        </w:rPr>
        <w:t xml:space="preserve"> </w:t>
      </w:r>
      <w:r>
        <w:rPr>
          <w:sz w:val="16"/>
        </w:rPr>
        <w:t>Martin</w:t>
      </w:r>
      <w:r>
        <w:rPr>
          <w:spacing w:val="34"/>
          <w:sz w:val="16"/>
        </w:rPr>
        <w:t xml:space="preserve"> </w:t>
      </w:r>
      <w:r>
        <w:rPr>
          <w:sz w:val="16"/>
        </w:rPr>
        <w:t>SF,</w:t>
      </w:r>
      <w:r>
        <w:rPr>
          <w:spacing w:val="34"/>
          <w:sz w:val="16"/>
        </w:rPr>
        <w:t xml:space="preserve"> </w:t>
      </w:r>
      <w:r>
        <w:rPr>
          <w:sz w:val="16"/>
        </w:rPr>
        <w:t>McKenna-Lawlor</w:t>
      </w:r>
      <w:r>
        <w:rPr>
          <w:spacing w:val="35"/>
          <w:sz w:val="16"/>
        </w:rPr>
        <w:t xml:space="preserve"> </w:t>
      </w:r>
      <w:r>
        <w:rPr>
          <w:sz w:val="16"/>
        </w:rPr>
        <w:t>S,</w:t>
      </w:r>
      <w:r>
        <w:rPr>
          <w:spacing w:val="35"/>
          <w:sz w:val="16"/>
        </w:rPr>
        <w:t xml:space="preserve"> </w:t>
      </w:r>
      <w:r>
        <w:rPr>
          <w:sz w:val="16"/>
        </w:rPr>
        <w:t>McLean</w:t>
      </w:r>
      <w:r>
        <w:rPr>
          <w:spacing w:val="34"/>
          <w:sz w:val="16"/>
        </w:rPr>
        <w:t xml:space="preserve"> </w:t>
      </w:r>
      <w:r>
        <w:rPr>
          <w:sz w:val="16"/>
        </w:rPr>
        <w:t>DJ,</w:t>
      </w:r>
      <w:r>
        <w:rPr>
          <w:spacing w:val="36"/>
          <w:sz w:val="16"/>
        </w:rPr>
        <w:t xml:space="preserve"> </w:t>
      </w:r>
      <w:r>
        <w:rPr>
          <w:sz w:val="16"/>
        </w:rPr>
        <w:t>Edberg</w:t>
      </w:r>
      <w:r>
        <w:rPr>
          <w:spacing w:val="34"/>
          <w:sz w:val="16"/>
        </w:rPr>
        <w:t xml:space="preserve"> </w:t>
      </w:r>
      <w:r>
        <w:rPr>
          <w:sz w:val="16"/>
        </w:rPr>
        <w:t>SJ</w:t>
      </w:r>
      <w:r>
        <w:rPr>
          <w:spacing w:val="35"/>
          <w:sz w:val="16"/>
        </w:rPr>
        <w:t xml:space="preserve"> </w:t>
      </w:r>
      <w:r>
        <w:rPr>
          <w:sz w:val="16"/>
        </w:rPr>
        <w:t>(1980)</w:t>
      </w:r>
      <w:r>
        <w:rPr>
          <w:spacing w:val="40"/>
          <w:sz w:val="16"/>
        </w:rPr>
        <w:t xml:space="preserve"> </w:t>
      </w:r>
      <w:bookmarkStart w:id="898" w:name="_bookmark856"/>
      <w:bookmarkEnd w:id="898"/>
      <w:r>
        <w:rPr>
          <w:sz w:val="16"/>
        </w:rPr>
        <w:t>Mechanical</w:t>
      </w:r>
      <w:r>
        <w:rPr>
          <w:spacing w:val="39"/>
          <w:sz w:val="16"/>
        </w:rPr>
        <w:t xml:space="preserve"> </w:t>
      </w:r>
      <w:r>
        <w:rPr>
          <w:sz w:val="16"/>
        </w:rPr>
        <w:t>energy</w:t>
      </w:r>
      <w:r>
        <w:rPr>
          <w:spacing w:val="40"/>
          <w:sz w:val="16"/>
        </w:rPr>
        <w:t xml:space="preserve"> </w:t>
      </w:r>
      <w:r>
        <w:rPr>
          <w:sz w:val="16"/>
        </w:rPr>
        <w:t>output</w:t>
      </w:r>
      <w:r>
        <w:rPr>
          <w:spacing w:val="40"/>
          <w:sz w:val="16"/>
        </w:rPr>
        <w:t xml:space="preserve"> </w:t>
      </w:r>
      <w:r>
        <w:rPr>
          <w:sz w:val="16"/>
        </w:rPr>
        <w:t>of</w:t>
      </w:r>
      <w:r>
        <w:rPr>
          <w:spacing w:val="40"/>
          <w:sz w:val="16"/>
        </w:rPr>
        <w:t xml:space="preserve"> </w:t>
      </w:r>
      <w:r>
        <w:rPr>
          <w:sz w:val="16"/>
        </w:rPr>
        <w:t>the</w:t>
      </w:r>
      <w:r>
        <w:rPr>
          <w:spacing w:val="39"/>
          <w:sz w:val="16"/>
        </w:rPr>
        <w:t xml:space="preserve"> </w:t>
      </w:r>
      <w:r>
        <w:rPr>
          <w:sz w:val="16"/>
        </w:rPr>
        <w:t>5</w:t>
      </w:r>
      <w:r>
        <w:rPr>
          <w:spacing w:val="40"/>
          <w:sz w:val="16"/>
        </w:rPr>
        <w:t xml:space="preserve"> </w:t>
      </w:r>
      <w:r>
        <w:rPr>
          <w:sz w:val="16"/>
        </w:rPr>
        <w:t>September</w:t>
      </w:r>
      <w:r>
        <w:rPr>
          <w:spacing w:val="40"/>
          <w:sz w:val="16"/>
        </w:rPr>
        <w:t xml:space="preserve"> </w:t>
      </w:r>
      <w:r>
        <w:rPr>
          <w:sz w:val="16"/>
        </w:rPr>
        <w:t>1973</w:t>
      </w:r>
      <w:r>
        <w:rPr>
          <w:spacing w:val="40"/>
          <w:sz w:val="16"/>
        </w:rPr>
        <w:t xml:space="preserve"> </w:t>
      </w:r>
      <w:r>
        <w:rPr>
          <w:sz w:val="16"/>
        </w:rPr>
        <w:t>flare.</w:t>
      </w:r>
      <w:r>
        <w:rPr>
          <w:spacing w:val="40"/>
          <w:sz w:val="16"/>
        </w:rPr>
        <w:t xml:space="preserve"> </w:t>
      </w:r>
      <w:r>
        <w:rPr>
          <w:sz w:val="16"/>
        </w:rPr>
        <w:t>In:</w:t>
      </w:r>
      <w:r>
        <w:rPr>
          <w:spacing w:val="40"/>
          <w:sz w:val="16"/>
        </w:rPr>
        <w:t xml:space="preserve"> </w:t>
      </w:r>
      <w:r>
        <w:rPr>
          <w:sz w:val="16"/>
        </w:rPr>
        <w:t>Sturrock</w:t>
      </w:r>
      <w:r>
        <w:rPr>
          <w:spacing w:val="39"/>
          <w:sz w:val="16"/>
        </w:rPr>
        <w:t xml:space="preserve"> </w:t>
      </w:r>
      <w:r>
        <w:rPr>
          <w:sz w:val="16"/>
        </w:rPr>
        <w:t>PA</w:t>
      </w:r>
      <w:r>
        <w:rPr>
          <w:spacing w:val="40"/>
          <w:sz w:val="16"/>
        </w:rPr>
        <w:t xml:space="preserve"> </w:t>
      </w:r>
      <w:r>
        <w:rPr>
          <w:sz w:val="16"/>
        </w:rPr>
        <w:t>(ed)</w:t>
      </w:r>
      <w:r>
        <w:rPr>
          <w:spacing w:val="39"/>
          <w:sz w:val="16"/>
        </w:rPr>
        <w:t xml:space="preserve"> </w:t>
      </w:r>
      <w:r>
        <w:rPr>
          <w:sz w:val="16"/>
        </w:rPr>
        <w:t>Solar</w:t>
      </w:r>
      <w:r>
        <w:rPr>
          <w:spacing w:val="40"/>
          <w:sz w:val="16"/>
        </w:rPr>
        <w:t xml:space="preserve"> </w:t>
      </w:r>
      <w:r>
        <w:rPr>
          <w:sz w:val="16"/>
        </w:rPr>
        <w:t>flares:</w:t>
      </w:r>
      <w:r>
        <w:rPr>
          <w:spacing w:val="39"/>
          <w:sz w:val="16"/>
        </w:rPr>
        <w:t xml:space="preserve"> </w:t>
      </w:r>
      <w:r>
        <w:rPr>
          <w:sz w:val="16"/>
        </w:rPr>
        <w:t>a</w:t>
      </w:r>
      <w:r>
        <w:rPr>
          <w:spacing w:val="40"/>
          <w:sz w:val="16"/>
        </w:rPr>
        <w:t xml:space="preserve"> </w:t>
      </w:r>
      <w:r>
        <w:rPr>
          <w:sz w:val="16"/>
        </w:rPr>
        <w:t xml:space="preserve">monograph from </w:t>
      </w:r>
      <w:proofErr w:type="spellStart"/>
      <w:r>
        <w:rPr>
          <w:sz w:val="16"/>
        </w:rPr>
        <w:t>skylab</w:t>
      </w:r>
      <w:proofErr w:type="spellEnd"/>
      <w:r>
        <w:rPr>
          <w:sz w:val="16"/>
        </w:rPr>
        <w:t xml:space="preserve"> solar workshop II. Colorado Associated University Press, Boulder, p 471</w:t>
      </w:r>
      <w:r>
        <w:rPr>
          <w:spacing w:val="40"/>
          <w:sz w:val="16"/>
        </w:rPr>
        <w:t xml:space="preserve"> </w:t>
      </w:r>
      <w:r>
        <w:rPr>
          <w:sz w:val="16"/>
        </w:rPr>
        <w:t xml:space="preserve">Webber W, Higbie P, McCracken K (2007) Production of the cosmogenic isotopes </w:t>
      </w:r>
      <w:r>
        <w:rPr>
          <w:sz w:val="16"/>
          <w:vertAlign w:val="superscript"/>
        </w:rPr>
        <w:t>3</w:t>
      </w:r>
      <w:r>
        <w:rPr>
          <w:sz w:val="16"/>
        </w:rPr>
        <w:t xml:space="preserve">H, </w:t>
      </w:r>
      <w:r>
        <w:rPr>
          <w:sz w:val="16"/>
          <w:vertAlign w:val="superscript"/>
        </w:rPr>
        <w:t>7</w:t>
      </w:r>
      <w:r>
        <w:rPr>
          <w:sz w:val="16"/>
        </w:rPr>
        <w:t xml:space="preserve">Be, </w:t>
      </w:r>
      <w:r>
        <w:rPr>
          <w:sz w:val="16"/>
          <w:vertAlign w:val="superscript"/>
        </w:rPr>
        <w:t>10</w:t>
      </w:r>
      <w:r>
        <w:rPr>
          <w:sz w:val="16"/>
        </w:rPr>
        <w:t>Be, and</w:t>
      </w:r>
      <w:r>
        <w:rPr>
          <w:spacing w:val="80"/>
          <w:sz w:val="16"/>
        </w:rPr>
        <w:t xml:space="preserve"> </w:t>
      </w:r>
      <w:bookmarkStart w:id="899" w:name="_bookmark855"/>
      <w:bookmarkEnd w:id="899"/>
      <w:r>
        <w:rPr>
          <w:sz w:val="16"/>
          <w:vertAlign w:val="superscript"/>
        </w:rPr>
        <w:t>36</w:t>
      </w:r>
      <w:r>
        <w:rPr>
          <w:sz w:val="16"/>
        </w:rPr>
        <w:t>Cl</w:t>
      </w:r>
      <w:r>
        <w:rPr>
          <w:spacing w:val="40"/>
          <w:sz w:val="16"/>
        </w:rPr>
        <w:t xml:space="preserve"> </w:t>
      </w:r>
      <w:r>
        <w:rPr>
          <w:sz w:val="16"/>
        </w:rPr>
        <w:t>in</w:t>
      </w:r>
      <w:r>
        <w:rPr>
          <w:spacing w:val="40"/>
          <w:sz w:val="16"/>
        </w:rPr>
        <w:t xml:space="preserve"> </w:t>
      </w:r>
      <w:r>
        <w:rPr>
          <w:sz w:val="16"/>
        </w:rPr>
        <w:t>the</w:t>
      </w:r>
      <w:r>
        <w:rPr>
          <w:spacing w:val="39"/>
          <w:sz w:val="16"/>
        </w:rPr>
        <w:t xml:space="preserve"> </w:t>
      </w:r>
      <w:r>
        <w:rPr>
          <w:sz w:val="16"/>
        </w:rPr>
        <w:t>Earth’s</w:t>
      </w:r>
      <w:r>
        <w:rPr>
          <w:spacing w:val="39"/>
          <w:sz w:val="16"/>
        </w:rPr>
        <w:t xml:space="preserve"> </w:t>
      </w:r>
      <w:r>
        <w:rPr>
          <w:sz w:val="16"/>
        </w:rPr>
        <w:t>atmosphere</w:t>
      </w:r>
      <w:r>
        <w:rPr>
          <w:spacing w:val="38"/>
          <w:sz w:val="16"/>
        </w:rPr>
        <w:t xml:space="preserve"> </w:t>
      </w:r>
      <w:r>
        <w:rPr>
          <w:sz w:val="16"/>
        </w:rPr>
        <w:t>by</w:t>
      </w:r>
      <w:r>
        <w:rPr>
          <w:spacing w:val="40"/>
          <w:sz w:val="16"/>
        </w:rPr>
        <w:t xml:space="preserve"> </w:t>
      </w:r>
      <w:r>
        <w:rPr>
          <w:sz w:val="16"/>
        </w:rPr>
        <w:t>solar</w:t>
      </w:r>
      <w:r>
        <w:rPr>
          <w:spacing w:val="39"/>
          <w:sz w:val="16"/>
        </w:rPr>
        <w:t xml:space="preserve"> </w:t>
      </w:r>
      <w:r>
        <w:rPr>
          <w:sz w:val="16"/>
        </w:rPr>
        <w:t>and</w:t>
      </w:r>
      <w:r>
        <w:rPr>
          <w:spacing w:val="39"/>
          <w:sz w:val="16"/>
        </w:rPr>
        <w:t xml:space="preserve"> </w:t>
      </w:r>
      <w:r>
        <w:rPr>
          <w:sz w:val="16"/>
        </w:rPr>
        <w:t>galactic</w:t>
      </w:r>
      <w:r>
        <w:rPr>
          <w:spacing w:val="38"/>
          <w:sz w:val="16"/>
        </w:rPr>
        <w:t xml:space="preserve"> </w:t>
      </w:r>
      <w:r>
        <w:rPr>
          <w:sz w:val="16"/>
        </w:rPr>
        <w:t>cosmic</w:t>
      </w:r>
      <w:r>
        <w:rPr>
          <w:spacing w:val="39"/>
          <w:sz w:val="16"/>
        </w:rPr>
        <w:t xml:space="preserve"> </w:t>
      </w:r>
      <w:r>
        <w:rPr>
          <w:sz w:val="16"/>
        </w:rPr>
        <w:t>rays.</w:t>
      </w:r>
      <w:r>
        <w:rPr>
          <w:spacing w:val="39"/>
          <w:sz w:val="16"/>
        </w:rPr>
        <w:t xml:space="preserve"> </w:t>
      </w:r>
      <w:r>
        <w:rPr>
          <w:sz w:val="16"/>
        </w:rPr>
        <w:t>J</w:t>
      </w:r>
      <w:r>
        <w:rPr>
          <w:spacing w:val="40"/>
          <w:sz w:val="16"/>
        </w:rPr>
        <w:t xml:space="preserve"> </w:t>
      </w:r>
      <w:proofErr w:type="spellStart"/>
      <w:r>
        <w:rPr>
          <w:sz w:val="16"/>
        </w:rPr>
        <w:t>Geophys</w:t>
      </w:r>
      <w:proofErr w:type="spellEnd"/>
      <w:r>
        <w:rPr>
          <w:spacing w:val="38"/>
          <w:sz w:val="16"/>
        </w:rPr>
        <w:t xml:space="preserve"> </w:t>
      </w:r>
      <w:r>
        <w:rPr>
          <w:sz w:val="16"/>
        </w:rPr>
        <w:t>Res</w:t>
      </w:r>
      <w:r>
        <w:rPr>
          <w:spacing w:val="39"/>
          <w:sz w:val="16"/>
        </w:rPr>
        <w:t xml:space="preserve"> </w:t>
      </w:r>
      <w:r>
        <w:rPr>
          <w:sz w:val="16"/>
        </w:rPr>
        <w:t>112:A10106.</w:t>
      </w:r>
    </w:p>
    <w:bookmarkStart w:id="900" w:name="_bookmark857"/>
    <w:bookmarkEnd w:id="900"/>
    <w:p w14:paraId="116E2915" w14:textId="77777777" w:rsidR="007A1714" w:rsidRDefault="00000000">
      <w:pPr>
        <w:spacing w:line="183" w:lineRule="exact"/>
        <w:ind w:left="440"/>
        <w:rPr>
          <w:sz w:val="16"/>
        </w:rPr>
      </w:pPr>
      <w:r>
        <w:fldChar w:fldCharType="begin"/>
      </w:r>
      <w:r>
        <w:instrText>HYPERLINK "https://doi.org/10.1029/2007JA012499" \h</w:instrText>
      </w:r>
      <w:r>
        <w:fldChar w:fldCharType="separate"/>
      </w:r>
      <w:r>
        <w:rPr>
          <w:color w:val="0000FF"/>
          <w:spacing w:val="-2"/>
          <w:sz w:val="16"/>
        </w:rPr>
        <w:t>https://doi.org/10.1029/2007JA012499</w:t>
      </w:r>
      <w:r>
        <w:rPr>
          <w:color w:val="0000FF"/>
          <w:spacing w:val="-2"/>
          <w:sz w:val="16"/>
        </w:rPr>
        <w:fldChar w:fldCharType="end"/>
      </w:r>
    </w:p>
    <w:p w14:paraId="4A2AB437" w14:textId="77777777" w:rsidR="007A1714" w:rsidRDefault="00000000">
      <w:pPr>
        <w:spacing w:before="4" w:line="247" w:lineRule="auto"/>
        <w:ind w:left="100" w:right="118"/>
        <w:rPr>
          <w:sz w:val="16"/>
        </w:rPr>
      </w:pPr>
      <w:r>
        <w:rPr>
          <w:sz w:val="16"/>
        </w:rPr>
        <w:t>Weibull W (1951) A statistical distribution function of wide applicability. J Appl Mech 18:293</w:t>
      </w:r>
      <w:r>
        <w:rPr>
          <w:spacing w:val="40"/>
          <w:sz w:val="16"/>
        </w:rPr>
        <w:t xml:space="preserve"> </w:t>
      </w:r>
      <w:bookmarkStart w:id="901" w:name="_bookmark858"/>
      <w:bookmarkEnd w:id="901"/>
      <w:r>
        <w:rPr>
          <w:sz w:val="16"/>
        </w:rPr>
        <w:t xml:space="preserve">Weisskopf MC, </w:t>
      </w:r>
      <w:proofErr w:type="spellStart"/>
      <w:r>
        <w:rPr>
          <w:sz w:val="16"/>
        </w:rPr>
        <w:t>Tananbaum</w:t>
      </w:r>
      <w:proofErr w:type="spellEnd"/>
      <w:r>
        <w:rPr>
          <w:sz w:val="16"/>
        </w:rPr>
        <w:t xml:space="preserve"> HD, </w:t>
      </w:r>
      <w:proofErr w:type="spellStart"/>
      <w:r>
        <w:rPr>
          <w:sz w:val="16"/>
        </w:rPr>
        <w:t>Speybroeck</w:t>
      </w:r>
      <w:proofErr w:type="spellEnd"/>
      <w:r>
        <w:rPr>
          <w:sz w:val="16"/>
        </w:rPr>
        <w:t xml:space="preserve"> LP (2000) Chandra X-ray observatory (CXO): overview.</w:t>
      </w:r>
    </w:p>
    <w:p w14:paraId="6350748D" w14:textId="77777777" w:rsidR="007A1714" w:rsidRDefault="00000000">
      <w:pPr>
        <w:spacing w:line="184" w:lineRule="exact"/>
        <w:ind w:left="440"/>
        <w:rPr>
          <w:sz w:val="16"/>
        </w:rPr>
      </w:pPr>
      <w:r>
        <w:rPr>
          <w:sz w:val="16"/>
        </w:rPr>
        <w:t>Proc</w:t>
      </w:r>
      <w:r>
        <w:rPr>
          <w:spacing w:val="8"/>
          <w:sz w:val="16"/>
        </w:rPr>
        <w:t xml:space="preserve"> </w:t>
      </w:r>
      <w:r>
        <w:rPr>
          <w:sz w:val="16"/>
        </w:rPr>
        <w:t>SPIE</w:t>
      </w:r>
      <w:r>
        <w:rPr>
          <w:spacing w:val="7"/>
          <w:sz w:val="16"/>
        </w:rPr>
        <w:t xml:space="preserve"> </w:t>
      </w:r>
      <w:r>
        <w:rPr>
          <w:sz w:val="16"/>
        </w:rPr>
        <w:t>4012:2.</w:t>
      </w:r>
      <w:r>
        <w:rPr>
          <w:spacing w:val="8"/>
          <w:sz w:val="16"/>
        </w:rPr>
        <w:t xml:space="preserve"> </w:t>
      </w:r>
      <w:hyperlink r:id="rId1088">
        <w:r>
          <w:rPr>
            <w:color w:val="0000FF"/>
            <w:spacing w:val="-2"/>
            <w:sz w:val="16"/>
          </w:rPr>
          <w:t>https://doi.org/10.1117/12.391545</w:t>
        </w:r>
      </w:hyperlink>
    </w:p>
    <w:p w14:paraId="20942582" w14:textId="77777777" w:rsidR="007A1714" w:rsidRDefault="00000000">
      <w:pPr>
        <w:spacing w:before="6" w:line="247" w:lineRule="auto"/>
        <w:ind w:left="440" w:right="117" w:hanging="341"/>
        <w:jc w:val="both"/>
        <w:rPr>
          <w:sz w:val="16"/>
        </w:rPr>
      </w:pPr>
      <w:bookmarkStart w:id="902" w:name="_bookmark859"/>
      <w:bookmarkEnd w:id="902"/>
      <w:r>
        <w:rPr>
          <w:sz w:val="16"/>
        </w:rPr>
        <w:t>Wheatland MS (2010) Evidence for departure from a power-law flare size distribution for a small solar</w:t>
      </w:r>
      <w:r>
        <w:rPr>
          <w:spacing w:val="40"/>
          <w:sz w:val="16"/>
        </w:rPr>
        <w:t xml:space="preserve"> </w:t>
      </w:r>
      <w:r>
        <w:rPr>
          <w:sz w:val="16"/>
        </w:rPr>
        <w:t xml:space="preserve">active region. </w:t>
      </w:r>
      <w:proofErr w:type="spellStart"/>
      <w:r>
        <w:rPr>
          <w:sz w:val="16"/>
        </w:rPr>
        <w:t>Astrophys</w:t>
      </w:r>
      <w:proofErr w:type="spellEnd"/>
      <w:r>
        <w:rPr>
          <w:sz w:val="16"/>
        </w:rPr>
        <w:t xml:space="preserve"> J 710:1324. </w:t>
      </w:r>
      <w:hyperlink r:id="rId1089">
        <w:r>
          <w:rPr>
            <w:color w:val="0000FF"/>
            <w:sz w:val="16"/>
          </w:rPr>
          <w:t>https://doi.org/10.1088/0004-637X/710/2/1324</w:t>
        </w:r>
      </w:hyperlink>
    </w:p>
    <w:p w14:paraId="6E6FAF5C" w14:textId="77777777" w:rsidR="007A1714" w:rsidRDefault="00000000">
      <w:pPr>
        <w:spacing w:line="247" w:lineRule="auto"/>
        <w:ind w:left="440" w:right="118" w:hanging="341"/>
        <w:jc w:val="both"/>
        <w:rPr>
          <w:sz w:val="16"/>
        </w:rPr>
      </w:pPr>
      <w:bookmarkStart w:id="903" w:name="_bookmark860"/>
      <w:bookmarkEnd w:id="903"/>
      <w:r>
        <w:rPr>
          <w:sz w:val="16"/>
        </w:rPr>
        <w:t xml:space="preserve">Wheatley S, </w:t>
      </w:r>
      <w:proofErr w:type="spellStart"/>
      <w:r>
        <w:rPr>
          <w:sz w:val="16"/>
        </w:rPr>
        <w:t>Sovacool</w:t>
      </w:r>
      <w:proofErr w:type="spellEnd"/>
      <w:r>
        <w:rPr>
          <w:sz w:val="16"/>
        </w:rPr>
        <w:t xml:space="preserve"> B, </w:t>
      </w:r>
      <w:proofErr w:type="spellStart"/>
      <w:r>
        <w:rPr>
          <w:sz w:val="16"/>
        </w:rPr>
        <w:t>Sornette</w:t>
      </w:r>
      <w:proofErr w:type="spellEnd"/>
      <w:r>
        <w:rPr>
          <w:sz w:val="16"/>
        </w:rPr>
        <w:t xml:space="preserve"> D (2017) Of disasters and Dragon Kings: a statistical analysis of</w:t>
      </w:r>
      <w:r>
        <w:rPr>
          <w:spacing w:val="40"/>
          <w:sz w:val="16"/>
        </w:rPr>
        <w:t xml:space="preserve"> </w:t>
      </w:r>
      <w:r>
        <w:rPr>
          <w:sz w:val="16"/>
        </w:rPr>
        <w:t xml:space="preserve">nuclear power incidents and accidents. Risk Anal 37:99. </w:t>
      </w:r>
      <w:hyperlink r:id="rId1090">
        <w:r>
          <w:rPr>
            <w:color w:val="0000FF"/>
            <w:sz w:val="16"/>
          </w:rPr>
          <w:t>https://doi.org/10.1111/risa.12587</w:t>
        </w:r>
      </w:hyperlink>
    </w:p>
    <w:p w14:paraId="4DA75308" w14:textId="77777777" w:rsidR="007A1714" w:rsidRDefault="00000000">
      <w:pPr>
        <w:spacing w:line="247" w:lineRule="auto"/>
        <w:ind w:left="440" w:right="117" w:hanging="341"/>
        <w:jc w:val="both"/>
        <w:rPr>
          <w:sz w:val="16"/>
        </w:rPr>
      </w:pPr>
      <w:bookmarkStart w:id="904" w:name="_bookmark861"/>
      <w:bookmarkEnd w:id="904"/>
      <w:r>
        <w:rPr>
          <w:sz w:val="16"/>
        </w:rPr>
        <w:t>Wichmann R, Fuhrmeister B, Wolter U, Nagel E (2014) Kepler super-flare stars: What are they? Astron</w:t>
      </w:r>
      <w:r>
        <w:rPr>
          <w:spacing w:val="40"/>
          <w:sz w:val="16"/>
        </w:rPr>
        <w:t xml:space="preserve"> </w:t>
      </w:r>
      <w:proofErr w:type="spellStart"/>
      <w:r>
        <w:rPr>
          <w:sz w:val="16"/>
        </w:rPr>
        <w:t>Astrophys</w:t>
      </w:r>
      <w:proofErr w:type="spellEnd"/>
      <w:r>
        <w:rPr>
          <w:sz w:val="16"/>
        </w:rPr>
        <w:t xml:space="preserve"> 567:A36. </w:t>
      </w:r>
      <w:hyperlink r:id="rId1091">
        <w:r>
          <w:rPr>
            <w:color w:val="0000FF"/>
            <w:sz w:val="16"/>
          </w:rPr>
          <w:t>https://doi.org/10.1051/0004-6361/201423717</w:t>
        </w:r>
      </w:hyperlink>
    </w:p>
    <w:p w14:paraId="2729486D" w14:textId="77777777" w:rsidR="007A1714" w:rsidRDefault="00000000">
      <w:pPr>
        <w:spacing w:line="247" w:lineRule="auto"/>
        <w:ind w:left="440" w:right="117" w:hanging="341"/>
        <w:jc w:val="both"/>
        <w:rPr>
          <w:sz w:val="16"/>
        </w:rPr>
      </w:pPr>
      <w:bookmarkStart w:id="905" w:name="_bookmark862"/>
      <w:bookmarkEnd w:id="905"/>
      <w:r>
        <w:rPr>
          <w:sz w:val="16"/>
        </w:rPr>
        <w:t>Willis DM, Stephenson FR, Singh JR (1996) Auroral observations on AD 1770 September 16: The</w:t>
      </w:r>
      <w:r>
        <w:rPr>
          <w:spacing w:val="40"/>
          <w:sz w:val="16"/>
        </w:rPr>
        <w:t xml:space="preserve"> </w:t>
      </w:r>
      <w:r>
        <w:rPr>
          <w:sz w:val="16"/>
        </w:rPr>
        <w:t>earliest known conjugate sightings. Quart J R Astron Soc 37:733</w:t>
      </w:r>
    </w:p>
    <w:p w14:paraId="75CC545D" w14:textId="77777777" w:rsidR="007A1714" w:rsidRDefault="00000000">
      <w:pPr>
        <w:spacing w:line="247" w:lineRule="auto"/>
        <w:ind w:left="440" w:right="117" w:hanging="341"/>
        <w:jc w:val="both"/>
        <w:rPr>
          <w:sz w:val="16"/>
        </w:rPr>
      </w:pPr>
      <w:r>
        <w:rPr>
          <w:sz w:val="16"/>
        </w:rPr>
        <w:t xml:space="preserve">Willis DM, Coffey HE, Henwood R, Erwin EH, Hoyt DV, Wild MN, Denig WF (2013a) The </w:t>
      </w:r>
      <w:proofErr w:type="spellStart"/>
      <w:r>
        <w:rPr>
          <w:sz w:val="16"/>
        </w:rPr>
        <w:t>greenwich</w:t>
      </w:r>
      <w:proofErr w:type="spellEnd"/>
      <w:r>
        <w:rPr>
          <w:spacing w:val="40"/>
          <w:sz w:val="16"/>
        </w:rPr>
        <w:t xml:space="preserve"> </w:t>
      </w:r>
      <w:bookmarkStart w:id="906" w:name="_bookmark863"/>
      <w:bookmarkEnd w:id="906"/>
      <w:r>
        <w:rPr>
          <w:sz w:val="16"/>
        </w:rPr>
        <w:t>photo-heliographic results (1874–1976): summary of the observations, applications, datasets,</w:t>
      </w:r>
      <w:r>
        <w:rPr>
          <w:spacing w:val="40"/>
          <w:sz w:val="16"/>
        </w:rPr>
        <w:t xml:space="preserve"> </w:t>
      </w:r>
      <w:r>
        <w:rPr>
          <w:sz w:val="16"/>
        </w:rPr>
        <w:t xml:space="preserve">definitions and errors. Sol Phys 288:117. </w:t>
      </w:r>
      <w:hyperlink r:id="rId1092">
        <w:r>
          <w:rPr>
            <w:color w:val="0000FF"/>
            <w:sz w:val="16"/>
          </w:rPr>
          <w:t>https://doi.org/10.1007/s11207-013-0311-y</w:t>
        </w:r>
      </w:hyperlink>
    </w:p>
    <w:p w14:paraId="3ACD5AAA" w14:textId="77777777" w:rsidR="007A1714" w:rsidRDefault="00000000">
      <w:pPr>
        <w:spacing w:line="247" w:lineRule="auto"/>
        <w:ind w:left="440" w:right="116" w:hanging="341"/>
        <w:jc w:val="both"/>
        <w:rPr>
          <w:sz w:val="16"/>
        </w:rPr>
      </w:pPr>
      <w:r>
        <w:rPr>
          <w:sz w:val="16"/>
        </w:rPr>
        <w:t>Willis</w:t>
      </w:r>
      <w:r>
        <w:rPr>
          <w:spacing w:val="-2"/>
          <w:sz w:val="16"/>
        </w:rPr>
        <w:t xml:space="preserve"> </w:t>
      </w:r>
      <w:r>
        <w:rPr>
          <w:sz w:val="16"/>
        </w:rPr>
        <w:t>DM,</w:t>
      </w:r>
      <w:r>
        <w:rPr>
          <w:spacing w:val="-2"/>
          <w:sz w:val="16"/>
        </w:rPr>
        <w:t xml:space="preserve"> </w:t>
      </w:r>
      <w:r>
        <w:rPr>
          <w:sz w:val="16"/>
        </w:rPr>
        <w:t>Henwood</w:t>
      </w:r>
      <w:r>
        <w:rPr>
          <w:spacing w:val="-3"/>
          <w:sz w:val="16"/>
        </w:rPr>
        <w:t xml:space="preserve"> </w:t>
      </w:r>
      <w:r>
        <w:rPr>
          <w:sz w:val="16"/>
        </w:rPr>
        <w:t>R,</w:t>
      </w:r>
      <w:r>
        <w:rPr>
          <w:spacing w:val="-1"/>
          <w:sz w:val="16"/>
        </w:rPr>
        <w:t xml:space="preserve"> </w:t>
      </w:r>
      <w:r>
        <w:rPr>
          <w:sz w:val="16"/>
        </w:rPr>
        <w:t>Wild</w:t>
      </w:r>
      <w:r>
        <w:rPr>
          <w:spacing w:val="-2"/>
          <w:sz w:val="16"/>
        </w:rPr>
        <w:t xml:space="preserve"> </w:t>
      </w:r>
      <w:r>
        <w:rPr>
          <w:sz w:val="16"/>
        </w:rPr>
        <w:t>MN,</w:t>
      </w:r>
      <w:r>
        <w:rPr>
          <w:spacing w:val="-2"/>
          <w:sz w:val="16"/>
        </w:rPr>
        <w:t xml:space="preserve"> </w:t>
      </w:r>
      <w:r>
        <w:rPr>
          <w:sz w:val="16"/>
        </w:rPr>
        <w:t>Coffey</w:t>
      </w:r>
      <w:r>
        <w:rPr>
          <w:spacing w:val="-2"/>
          <w:sz w:val="16"/>
        </w:rPr>
        <w:t xml:space="preserve"> </w:t>
      </w:r>
      <w:r>
        <w:rPr>
          <w:sz w:val="16"/>
        </w:rPr>
        <w:t>HE,</w:t>
      </w:r>
      <w:r>
        <w:rPr>
          <w:spacing w:val="-2"/>
          <w:sz w:val="16"/>
        </w:rPr>
        <w:t xml:space="preserve"> </w:t>
      </w:r>
      <w:r>
        <w:rPr>
          <w:sz w:val="16"/>
        </w:rPr>
        <w:t>Denig</w:t>
      </w:r>
      <w:r>
        <w:rPr>
          <w:spacing w:val="-2"/>
          <w:sz w:val="16"/>
        </w:rPr>
        <w:t xml:space="preserve"> </w:t>
      </w:r>
      <w:r>
        <w:rPr>
          <w:sz w:val="16"/>
        </w:rPr>
        <w:t>WF,</w:t>
      </w:r>
      <w:r>
        <w:rPr>
          <w:spacing w:val="-2"/>
          <w:sz w:val="16"/>
        </w:rPr>
        <w:t xml:space="preserve"> </w:t>
      </w:r>
      <w:r>
        <w:rPr>
          <w:sz w:val="16"/>
        </w:rPr>
        <w:t>Erwin</w:t>
      </w:r>
      <w:r>
        <w:rPr>
          <w:spacing w:val="-2"/>
          <w:sz w:val="16"/>
        </w:rPr>
        <w:t xml:space="preserve"> </w:t>
      </w:r>
      <w:r>
        <w:rPr>
          <w:sz w:val="16"/>
        </w:rPr>
        <w:t>EH,</w:t>
      </w:r>
      <w:r>
        <w:rPr>
          <w:spacing w:val="-2"/>
          <w:sz w:val="16"/>
        </w:rPr>
        <w:t xml:space="preserve"> </w:t>
      </w:r>
      <w:r>
        <w:rPr>
          <w:sz w:val="16"/>
        </w:rPr>
        <w:t>Hoyt</w:t>
      </w:r>
      <w:r>
        <w:rPr>
          <w:spacing w:val="-2"/>
          <w:sz w:val="16"/>
        </w:rPr>
        <w:t xml:space="preserve"> </w:t>
      </w:r>
      <w:r>
        <w:rPr>
          <w:sz w:val="16"/>
        </w:rPr>
        <w:t>DV</w:t>
      </w:r>
      <w:r>
        <w:rPr>
          <w:spacing w:val="-2"/>
          <w:sz w:val="16"/>
        </w:rPr>
        <w:t xml:space="preserve"> </w:t>
      </w:r>
      <w:r>
        <w:rPr>
          <w:sz w:val="16"/>
        </w:rPr>
        <w:t>(2013b)</w:t>
      </w:r>
      <w:r>
        <w:rPr>
          <w:spacing w:val="-2"/>
          <w:sz w:val="16"/>
        </w:rPr>
        <w:t xml:space="preserve"> </w:t>
      </w:r>
      <w:r>
        <w:rPr>
          <w:sz w:val="16"/>
        </w:rPr>
        <w:t>The</w:t>
      </w:r>
      <w:r>
        <w:rPr>
          <w:spacing w:val="-2"/>
          <w:sz w:val="16"/>
        </w:rPr>
        <w:t xml:space="preserve"> </w:t>
      </w:r>
      <w:r>
        <w:rPr>
          <w:sz w:val="16"/>
        </w:rPr>
        <w:t>Greenwich</w:t>
      </w:r>
      <w:r>
        <w:rPr>
          <w:spacing w:val="40"/>
          <w:sz w:val="16"/>
        </w:rPr>
        <w:t xml:space="preserve"> </w:t>
      </w:r>
      <w:bookmarkStart w:id="907" w:name="_bookmark864"/>
      <w:bookmarkEnd w:id="907"/>
      <w:r>
        <w:rPr>
          <w:sz w:val="16"/>
        </w:rPr>
        <w:t>photo-heliographic results (1874–1976): procedures for checking and correcting the sunspot digital</w:t>
      </w:r>
      <w:r>
        <w:rPr>
          <w:spacing w:val="40"/>
          <w:sz w:val="16"/>
        </w:rPr>
        <w:t xml:space="preserve"> </w:t>
      </w:r>
      <w:r>
        <w:rPr>
          <w:sz w:val="16"/>
        </w:rPr>
        <w:t xml:space="preserve">datasets. Sol Phys 288:141. </w:t>
      </w:r>
      <w:hyperlink r:id="rId1093">
        <w:r>
          <w:rPr>
            <w:color w:val="0000FF"/>
            <w:sz w:val="16"/>
          </w:rPr>
          <w:t>https://doi.org/10.1007/s11207-013-0312-x</w:t>
        </w:r>
      </w:hyperlink>
    </w:p>
    <w:p w14:paraId="731BEE5E" w14:textId="77777777" w:rsidR="007A1714" w:rsidRDefault="00000000">
      <w:pPr>
        <w:spacing w:line="247" w:lineRule="auto"/>
        <w:ind w:left="440" w:right="116" w:hanging="341"/>
        <w:jc w:val="both"/>
        <w:rPr>
          <w:sz w:val="16"/>
        </w:rPr>
      </w:pPr>
      <w:bookmarkStart w:id="908" w:name="_bookmark865"/>
      <w:bookmarkEnd w:id="908"/>
      <w:r>
        <w:rPr>
          <w:sz w:val="16"/>
        </w:rPr>
        <w:t>Willson</w:t>
      </w:r>
      <w:r>
        <w:rPr>
          <w:spacing w:val="-5"/>
          <w:sz w:val="16"/>
        </w:rPr>
        <w:t xml:space="preserve"> </w:t>
      </w:r>
      <w:r>
        <w:rPr>
          <w:sz w:val="16"/>
        </w:rPr>
        <w:t>RC,</w:t>
      </w:r>
      <w:r>
        <w:rPr>
          <w:spacing w:val="-4"/>
          <w:sz w:val="16"/>
        </w:rPr>
        <w:t xml:space="preserve"> </w:t>
      </w:r>
      <w:r>
        <w:rPr>
          <w:sz w:val="16"/>
        </w:rPr>
        <w:t>Hudson</w:t>
      </w:r>
      <w:r>
        <w:rPr>
          <w:spacing w:val="-5"/>
          <w:sz w:val="16"/>
        </w:rPr>
        <w:t xml:space="preserve"> </w:t>
      </w:r>
      <w:r>
        <w:rPr>
          <w:sz w:val="16"/>
        </w:rPr>
        <w:t>HS</w:t>
      </w:r>
      <w:r>
        <w:rPr>
          <w:spacing w:val="-4"/>
          <w:sz w:val="16"/>
        </w:rPr>
        <w:t xml:space="preserve"> </w:t>
      </w:r>
      <w:r>
        <w:rPr>
          <w:sz w:val="16"/>
        </w:rPr>
        <w:t>(1988)</w:t>
      </w:r>
      <w:r>
        <w:rPr>
          <w:spacing w:val="-5"/>
          <w:sz w:val="16"/>
        </w:rPr>
        <w:t xml:space="preserve"> </w:t>
      </w:r>
      <w:r>
        <w:rPr>
          <w:sz w:val="16"/>
        </w:rPr>
        <w:t>Solar</w:t>
      </w:r>
      <w:r>
        <w:rPr>
          <w:spacing w:val="-4"/>
          <w:sz w:val="16"/>
        </w:rPr>
        <w:t xml:space="preserve"> </w:t>
      </w:r>
      <w:r>
        <w:rPr>
          <w:sz w:val="16"/>
        </w:rPr>
        <w:t>luminosity</w:t>
      </w:r>
      <w:r>
        <w:rPr>
          <w:spacing w:val="-4"/>
          <w:sz w:val="16"/>
        </w:rPr>
        <w:t xml:space="preserve"> </w:t>
      </w:r>
      <w:r>
        <w:rPr>
          <w:sz w:val="16"/>
        </w:rPr>
        <w:t>variations</w:t>
      </w:r>
      <w:r>
        <w:rPr>
          <w:spacing w:val="-5"/>
          <w:sz w:val="16"/>
        </w:rPr>
        <w:t xml:space="preserve"> </w:t>
      </w:r>
      <w:r>
        <w:rPr>
          <w:sz w:val="16"/>
        </w:rPr>
        <w:t>in</w:t>
      </w:r>
      <w:r>
        <w:rPr>
          <w:spacing w:val="-5"/>
          <w:sz w:val="16"/>
        </w:rPr>
        <w:t xml:space="preserve"> </w:t>
      </w:r>
      <w:r>
        <w:rPr>
          <w:sz w:val="16"/>
        </w:rPr>
        <w:t>solar</w:t>
      </w:r>
      <w:r>
        <w:rPr>
          <w:spacing w:val="-3"/>
          <w:sz w:val="16"/>
        </w:rPr>
        <w:t xml:space="preserve"> </w:t>
      </w:r>
      <w:r>
        <w:rPr>
          <w:sz w:val="16"/>
        </w:rPr>
        <w:t>cycle</w:t>
      </w:r>
      <w:r>
        <w:rPr>
          <w:spacing w:val="-5"/>
          <w:sz w:val="16"/>
        </w:rPr>
        <w:t xml:space="preserve"> </w:t>
      </w:r>
      <w:r>
        <w:rPr>
          <w:sz w:val="16"/>
        </w:rPr>
        <w:t>21.</w:t>
      </w:r>
      <w:r>
        <w:rPr>
          <w:spacing w:val="-3"/>
          <w:sz w:val="16"/>
        </w:rPr>
        <w:t xml:space="preserve"> </w:t>
      </w:r>
      <w:r>
        <w:rPr>
          <w:sz w:val="16"/>
        </w:rPr>
        <w:t>Nature</w:t>
      </w:r>
      <w:r>
        <w:rPr>
          <w:spacing w:val="-5"/>
          <w:sz w:val="16"/>
        </w:rPr>
        <w:t xml:space="preserve"> </w:t>
      </w:r>
      <w:r>
        <w:rPr>
          <w:sz w:val="16"/>
        </w:rPr>
        <w:t>332:810.</w:t>
      </w:r>
      <w:r>
        <w:rPr>
          <w:spacing w:val="-5"/>
          <w:sz w:val="16"/>
        </w:rPr>
        <w:t xml:space="preserve"> </w:t>
      </w:r>
      <w:hyperlink r:id="rId1094">
        <w:r>
          <w:rPr>
            <w:color w:val="0000FF"/>
            <w:sz w:val="16"/>
          </w:rPr>
          <w:t>https://doi.</w:t>
        </w:r>
      </w:hyperlink>
      <w:r>
        <w:rPr>
          <w:color w:val="0000FF"/>
          <w:spacing w:val="40"/>
          <w:sz w:val="16"/>
        </w:rPr>
        <w:t xml:space="preserve"> </w:t>
      </w:r>
      <w:hyperlink r:id="rId1095">
        <w:r>
          <w:rPr>
            <w:color w:val="0000FF"/>
            <w:spacing w:val="-2"/>
            <w:sz w:val="16"/>
          </w:rPr>
          <w:t>org/10.1038/332810a0</w:t>
        </w:r>
      </w:hyperlink>
    </w:p>
    <w:p w14:paraId="11947859" w14:textId="77777777" w:rsidR="007A1714" w:rsidRDefault="00000000">
      <w:pPr>
        <w:spacing w:line="247" w:lineRule="auto"/>
        <w:ind w:left="440" w:right="117" w:hanging="341"/>
        <w:jc w:val="both"/>
        <w:rPr>
          <w:sz w:val="16"/>
        </w:rPr>
      </w:pPr>
      <w:bookmarkStart w:id="909" w:name="_bookmark866"/>
      <w:bookmarkEnd w:id="909"/>
      <w:r>
        <w:rPr>
          <w:sz w:val="16"/>
        </w:rPr>
        <w:t>Willson</w:t>
      </w:r>
      <w:r>
        <w:rPr>
          <w:spacing w:val="-5"/>
          <w:sz w:val="16"/>
        </w:rPr>
        <w:t xml:space="preserve"> </w:t>
      </w:r>
      <w:r>
        <w:rPr>
          <w:sz w:val="16"/>
        </w:rPr>
        <w:t>RC,</w:t>
      </w:r>
      <w:r>
        <w:rPr>
          <w:spacing w:val="-4"/>
          <w:sz w:val="16"/>
        </w:rPr>
        <w:t xml:space="preserve"> </w:t>
      </w:r>
      <w:r>
        <w:rPr>
          <w:sz w:val="16"/>
        </w:rPr>
        <w:t>Hudson</w:t>
      </w:r>
      <w:r>
        <w:rPr>
          <w:spacing w:val="-5"/>
          <w:sz w:val="16"/>
        </w:rPr>
        <w:t xml:space="preserve"> </w:t>
      </w:r>
      <w:r>
        <w:rPr>
          <w:sz w:val="16"/>
        </w:rPr>
        <w:t>HS</w:t>
      </w:r>
      <w:r>
        <w:rPr>
          <w:spacing w:val="-4"/>
          <w:sz w:val="16"/>
        </w:rPr>
        <w:t xml:space="preserve"> </w:t>
      </w:r>
      <w:r>
        <w:rPr>
          <w:sz w:val="16"/>
        </w:rPr>
        <w:t>(1991)</w:t>
      </w:r>
      <w:r>
        <w:rPr>
          <w:spacing w:val="-5"/>
          <w:sz w:val="16"/>
        </w:rPr>
        <w:t xml:space="preserve"> </w:t>
      </w:r>
      <w:r>
        <w:rPr>
          <w:sz w:val="16"/>
        </w:rPr>
        <w:t>The</w:t>
      </w:r>
      <w:r>
        <w:rPr>
          <w:spacing w:val="-5"/>
          <w:sz w:val="16"/>
        </w:rPr>
        <w:t xml:space="preserve"> </w:t>
      </w:r>
      <w:r>
        <w:rPr>
          <w:sz w:val="16"/>
        </w:rPr>
        <w:t>Sun’s</w:t>
      </w:r>
      <w:r>
        <w:rPr>
          <w:spacing w:val="-4"/>
          <w:sz w:val="16"/>
        </w:rPr>
        <w:t xml:space="preserve"> </w:t>
      </w:r>
      <w:r>
        <w:rPr>
          <w:sz w:val="16"/>
        </w:rPr>
        <w:t>luminosity</w:t>
      </w:r>
      <w:r>
        <w:rPr>
          <w:spacing w:val="-5"/>
          <w:sz w:val="16"/>
        </w:rPr>
        <w:t xml:space="preserve"> </w:t>
      </w:r>
      <w:r>
        <w:rPr>
          <w:sz w:val="16"/>
        </w:rPr>
        <w:t>over</w:t>
      </w:r>
      <w:r>
        <w:rPr>
          <w:spacing w:val="-4"/>
          <w:sz w:val="16"/>
        </w:rPr>
        <w:t xml:space="preserve"> </w:t>
      </w:r>
      <w:r>
        <w:rPr>
          <w:sz w:val="16"/>
        </w:rPr>
        <w:t>a</w:t>
      </w:r>
      <w:r>
        <w:rPr>
          <w:spacing w:val="-5"/>
          <w:sz w:val="16"/>
        </w:rPr>
        <w:t xml:space="preserve"> </w:t>
      </w:r>
      <w:r>
        <w:rPr>
          <w:sz w:val="16"/>
        </w:rPr>
        <w:t>complete</w:t>
      </w:r>
      <w:r>
        <w:rPr>
          <w:spacing w:val="-5"/>
          <w:sz w:val="16"/>
        </w:rPr>
        <w:t xml:space="preserve"> </w:t>
      </w:r>
      <w:r>
        <w:rPr>
          <w:sz w:val="16"/>
        </w:rPr>
        <w:t>solar</w:t>
      </w:r>
      <w:r>
        <w:rPr>
          <w:spacing w:val="-4"/>
          <w:sz w:val="16"/>
        </w:rPr>
        <w:t xml:space="preserve"> </w:t>
      </w:r>
      <w:r>
        <w:rPr>
          <w:sz w:val="16"/>
        </w:rPr>
        <w:t>cycle.</w:t>
      </w:r>
      <w:r>
        <w:rPr>
          <w:spacing w:val="-5"/>
          <w:sz w:val="16"/>
        </w:rPr>
        <w:t xml:space="preserve"> </w:t>
      </w:r>
      <w:r>
        <w:rPr>
          <w:sz w:val="16"/>
        </w:rPr>
        <w:t>Nature</w:t>
      </w:r>
      <w:r>
        <w:rPr>
          <w:spacing w:val="-5"/>
          <w:sz w:val="16"/>
        </w:rPr>
        <w:t xml:space="preserve"> </w:t>
      </w:r>
      <w:r>
        <w:rPr>
          <w:sz w:val="16"/>
        </w:rPr>
        <w:t>351:42.</w:t>
      </w:r>
      <w:r>
        <w:rPr>
          <w:spacing w:val="-5"/>
          <w:sz w:val="16"/>
        </w:rPr>
        <w:t xml:space="preserve"> </w:t>
      </w:r>
      <w:hyperlink r:id="rId1096">
        <w:r>
          <w:rPr>
            <w:color w:val="0000FF"/>
            <w:sz w:val="16"/>
          </w:rPr>
          <w:t>https://</w:t>
        </w:r>
      </w:hyperlink>
      <w:r>
        <w:rPr>
          <w:color w:val="0000FF"/>
          <w:spacing w:val="40"/>
          <w:sz w:val="16"/>
        </w:rPr>
        <w:t xml:space="preserve"> </w:t>
      </w:r>
      <w:hyperlink r:id="rId1097">
        <w:r>
          <w:rPr>
            <w:color w:val="0000FF"/>
            <w:spacing w:val="-2"/>
            <w:sz w:val="16"/>
          </w:rPr>
          <w:t>doi.org/10.1038/351042a0</w:t>
        </w:r>
      </w:hyperlink>
    </w:p>
    <w:p w14:paraId="07D9ACE7" w14:textId="77777777" w:rsidR="007A1714" w:rsidRDefault="00000000">
      <w:pPr>
        <w:spacing w:line="247" w:lineRule="auto"/>
        <w:ind w:left="440" w:right="117" w:hanging="341"/>
        <w:jc w:val="both"/>
        <w:rPr>
          <w:sz w:val="16"/>
        </w:rPr>
      </w:pPr>
      <w:bookmarkStart w:id="910" w:name="_bookmark867"/>
      <w:bookmarkEnd w:id="910"/>
      <w:r>
        <w:rPr>
          <w:sz w:val="16"/>
        </w:rPr>
        <w:t>Wild JP (1969) Interactions between</w:t>
      </w:r>
      <w:r>
        <w:rPr>
          <w:spacing w:val="-1"/>
          <w:sz w:val="16"/>
        </w:rPr>
        <w:t xml:space="preserve"> </w:t>
      </w:r>
      <w:r>
        <w:rPr>
          <w:sz w:val="16"/>
        </w:rPr>
        <w:t xml:space="preserve">distant </w:t>
      </w:r>
      <w:proofErr w:type="spellStart"/>
      <w:r>
        <w:rPr>
          <w:sz w:val="16"/>
        </w:rPr>
        <w:t>centres</w:t>
      </w:r>
      <w:proofErr w:type="spellEnd"/>
      <w:r>
        <w:rPr>
          <w:sz w:val="16"/>
        </w:rPr>
        <w:t xml:space="preserve"> around the Sun.</w:t>
      </w:r>
      <w:r>
        <w:rPr>
          <w:spacing w:val="-1"/>
          <w:sz w:val="16"/>
        </w:rPr>
        <w:t xml:space="preserve"> </w:t>
      </w:r>
      <w:r>
        <w:rPr>
          <w:sz w:val="16"/>
        </w:rPr>
        <w:t xml:space="preserve">Proc Astron Soc Aust 1:181. </w:t>
      </w:r>
      <w:hyperlink r:id="rId1098">
        <w:r>
          <w:rPr>
            <w:color w:val="0000FF"/>
            <w:sz w:val="16"/>
          </w:rPr>
          <w:t>https://</w:t>
        </w:r>
      </w:hyperlink>
      <w:r>
        <w:rPr>
          <w:color w:val="0000FF"/>
          <w:spacing w:val="40"/>
          <w:sz w:val="16"/>
        </w:rPr>
        <w:t xml:space="preserve"> </w:t>
      </w:r>
      <w:hyperlink r:id="rId1099">
        <w:r>
          <w:rPr>
            <w:color w:val="0000FF"/>
            <w:spacing w:val="-2"/>
            <w:sz w:val="16"/>
          </w:rPr>
          <w:t>doi.org/10.1017/S1323358000011322</w:t>
        </w:r>
      </w:hyperlink>
    </w:p>
    <w:p w14:paraId="44CAC0BB" w14:textId="77777777" w:rsidR="007A1714" w:rsidRDefault="00000000">
      <w:pPr>
        <w:spacing w:line="184" w:lineRule="exact"/>
        <w:ind w:left="100"/>
        <w:jc w:val="both"/>
        <w:rPr>
          <w:sz w:val="16"/>
        </w:rPr>
      </w:pPr>
      <w:bookmarkStart w:id="911" w:name="_bookmark868"/>
      <w:bookmarkEnd w:id="911"/>
      <w:r>
        <w:rPr>
          <w:sz w:val="16"/>
        </w:rPr>
        <w:t>Wild</w:t>
      </w:r>
      <w:r>
        <w:rPr>
          <w:spacing w:val="-4"/>
          <w:sz w:val="16"/>
        </w:rPr>
        <w:t xml:space="preserve"> </w:t>
      </w:r>
      <w:r>
        <w:rPr>
          <w:sz w:val="16"/>
        </w:rPr>
        <w:t>JP,</w:t>
      </w:r>
      <w:r>
        <w:rPr>
          <w:spacing w:val="-5"/>
          <w:sz w:val="16"/>
        </w:rPr>
        <w:t xml:space="preserve"> </w:t>
      </w:r>
      <w:proofErr w:type="spellStart"/>
      <w:r>
        <w:rPr>
          <w:sz w:val="16"/>
        </w:rPr>
        <w:t>Smerd</w:t>
      </w:r>
      <w:proofErr w:type="spellEnd"/>
      <w:r>
        <w:rPr>
          <w:spacing w:val="-3"/>
          <w:sz w:val="16"/>
        </w:rPr>
        <w:t xml:space="preserve"> </w:t>
      </w:r>
      <w:r>
        <w:rPr>
          <w:sz w:val="16"/>
        </w:rPr>
        <w:t>SF,</w:t>
      </w:r>
      <w:r>
        <w:rPr>
          <w:spacing w:val="-4"/>
          <w:sz w:val="16"/>
        </w:rPr>
        <w:t xml:space="preserve"> </w:t>
      </w:r>
      <w:r>
        <w:rPr>
          <w:sz w:val="16"/>
        </w:rPr>
        <w:t>Weiss</w:t>
      </w:r>
      <w:r>
        <w:rPr>
          <w:spacing w:val="-3"/>
          <w:sz w:val="16"/>
        </w:rPr>
        <w:t xml:space="preserve"> </w:t>
      </w:r>
      <w:r>
        <w:rPr>
          <w:sz w:val="16"/>
        </w:rPr>
        <w:t>AA</w:t>
      </w:r>
      <w:r>
        <w:rPr>
          <w:spacing w:val="-4"/>
          <w:sz w:val="16"/>
        </w:rPr>
        <w:t xml:space="preserve"> </w:t>
      </w:r>
      <w:r>
        <w:rPr>
          <w:sz w:val="16"/>
        </w:rPr>
        <w:t>(1963)</w:t>
      </w:r>
      <w:r>
        <w:rPr>
          <w:spacing w:val="-4"/>
          <w:sz w:val="16"/>
        </w:rPr>
        <w:t xml:space="preserve"> </w:t>
      </w:r>
      <w:r>
        <w:rPr>
          <w:sz w:val="16"/>
        </w:rPr>
        <w:t>Solar</w:t>
      </w:r>
      <w:r>
        <w:rPr>
          <w:spacing w:val="-5"/>
          <w:sz w:val="16"/>
        </w:rPr>
        <w:t xml:space="preserve"> </w:t>
      </w:r>
      <w:r>
        <w:rPr>
          <w:sz w:val="16"/>
        </w:rPr>
        <w:t>bursts.</w:t>
      </w:r>
      <w:r>
        <w:rPr>
          <w:spacing w:val="-3"/>
          <w:sz w:val="16"/>
        </w:rPr>
        <w:t xml:space="preserve"> </w:t>
      </w:r>
      <w:r>
        <w:rPr>
          <w:sz w:val="16"/>
        </w:rPr>
        <w:t>Annu</w:t>
      </w:r>
      <w:r>
        <w:rPr>
          <w:spacing w:val="-5"/>
          <w:sz w:val="16"/>
        </w:rPr>
        <w:t xml:space="preserve"> </w:t>
      </w:r>
      <w:r>
        <w:rPr>
          <w:sz w:val="16"/>
        </w:rPr>
        <w:t>Rev</w:t>
      </w:r>
      <w:r>
        <w:rPr>
          <w:spacing w:val="-4"/>
          <w:sz w:val="16"/>
        </w:rPr>
        <w:t xml:space="preserve"> </w:t>
      </w:r>
      <w:r>
        <w:rPr>
          <w:sz w:val="16"/>
        </w:rPr>
        <w:t>Astron</w:t>
      </w:r>
      <w:r>
        <w:rPr>
          <w:spacing w:val="-5"/>
          <w:sz w:val="16"/>
        </w:rPr>
        <w:t xml:space="preserve"> </w:t>
      </w:r>
      <w:proofErr w:type="spellStart"/>
      <w:r>
        <w:rPr>
          <w:sz w:val="16"/>
        </w:rPr>
        <w:t>Astrophys</w:t>
      </w:r>
      <w:proofErr w:type="spellEnd"/>
      <w:r>
        <w:rPr>
          <w:spacing w:val="-3"/>
          <w:sz w:val="16"/>
        </w:rPr>
        <w:t xml:space="preserve"> </w:t>
      </w:r>
      <w:r>
        <w:rPr>
          <w:sz w:val="16"/>
        </w:rPr>
        <w:t>1:291.</w:t>
      </w:r>
      <w:r>
        <w:rPr>
          <w:spacing w:val="-6"/>
          <w:sz w:val="16"/>
        </w:rPr>
        <w:t xml:space="preserve"> </w:t>
      </w:r>
      <w:hyperlink r:id="rId1100">
        <w:r>
          <w:rPr>
            <w:color w:val="0000FF"/>
            <w:spacing w:val="-2"/>
            <w:sz w:val="16"/>
          </w:rPr>
          <w:t>https://doi.org/10.</w:t>
        </w:r>
      </w:hyperlink>
    </w:p>
    <w:p w14:paraId="3150A338" w14:textId="77777777" w:rsidR="007A1714" w:rsidRDefault="00000000">
      <w:pPr>
        <w:spacing w:before="1"/>
        <w:ind w:left="440"/>
        <w:rPr>
          <w:sz w:val="16"/>
        </w:rPr>
      </w:pPr>
      <w:hyperlink r:id="rId1101">
        <w:r>
          <w:rPr>
            <w:color w:val="0000FF"/>
            <w:spacing w:val="-2"/>
            <w:sz w:val="16"/>
          </w:rPr>
          <w:t>1146/annurev.aa.01.090163.001451</w:t>
        </w:r>
      </w:hyperlink>
    </w:p>
    <w:p w14:paraId="7D927AA6" w14:textId="77777777" w:rsidR="007A1714" w:rsidRDefault="00000000">
      <w:pPr>
        <w:spacing w:before="6" w:line="247" w:lineRule="auto"/>
        <w:ind w:left="440" w:right="118" w:hanging="341"/>
        <w:jc w:val="both"/>
        <w:rPr>
          <w:sz w:val="16"/>
        </w:rPr>
      </w:pPr>
      <w:bookmarkStart w:id="912" w:name="_bookmark869"/>
      <w:bookmarkEnd w:id="912"/>
      <w:r>
        <w:rPr>
          <w:sz w:val="16"/>
        </w:rPr>
        <w:t>Winter</w:t>
      </w:r>
      <w:r>
        <w:rPr>
          <w:spacing w:val="-6"/>
          <w:sz w:val="16"/>
        </w:rPr>
        <w:t xml:space="preserve"> </w:t>
      </w:r>
      <w:r>
        <w:rPr>
          <w:sz w:val="16"/>
        </w:rPr>
        <w:t>LM,</w:t>
      </w:r>
      <w:r>
        <w:rPr>
          <w:spacing w:val="-5"/>
          <w:sz w:val="16"/>
        </w:rPr>
        <w:t xml:space="preserve"> </w:t>
      </w:r>
      <w:r>
        <w:rPr>
          <w:sz w:val="16"/>
        </w:rPr>
        <w:t>Bernstein</w:t>
      </w:r>
      <w:r>
        <w:rPr>
          <w:spacing w:val="-4"/>
          <w:sz w:val="16"/>
        </w:rPr>
        <w:t xml:space="preserve"> </w:t>
      </w:r>
      <w:r>
        <w:rPr>
          <w:sz w:val="16"/>
        </w:rPr>
        <w:t>V,</w:t>
      </w:r>
      <w:r>
        <w:rPr>
          <w:spacing w:val="-6"/>
          <w:sz w:val="16"/>
        </w:rPr>
        <w:t xml:space="preserve"> </w:t>
      </w:r>
      <w:proofErr w:type="spellStart"/>
      <w:r>
        <w:rPr>
          <w:sz w:val="16"/>
        </w:rPr>
        <w:t>Omodei</w:t>
      </w:r>
      <w:proofErr w:type="spellEnd"/>
      <w:r>
        <w:rPr>
          <w:spacing w:val="-6"/>
          <w:sz w:val="16"/>
        </w:rPr>
        <w:t xml:space="preserve"> </w:t>
      </w:r>
      <w:r>
        <w:rPr>
          <w:sz w:val="16"/>
        </w:rPr>
        <w:t>N,</w:t>
      </w:r>
      <w:r>
        <w:rPr>
          <w:spacing w:val="-5"/>
          <w:sz w:val="16"/>
        </w:rPr>
        <w:t xml:space="preserve"> </w:t>
      </w:r>
      <w:r>
        <w:rPr>
          <w:sz w:val="16"/>
        </w:rPr>
        <w:t>Pesce-Rollins</w:t>
      </w:r>
      <w:r>
        <w:rPr>
          <w:spacing w:val="-5"/>
          <w:sz w:val="16"/>
        </w:rPr>
        <w:t xml:space="preserve"> </w:t>
      </w:r>
      <w:r>
        <w:rPr>
          <w:sz w:val="16"/>
        </w:rPr>
        <w:t>M</w:t>
      </w:r>
      <w:r>
        <w:rPr>
          <w:spacing w:val="-5"/>
          <w:sz w:val="16"/>
        </w:rPr>
        <w:t xml:space="preserve"> </w:t>
      </w:r>
      <w:r>
        <w:rPr>
          <w:sz w:val="16"/>
        </w:rPr>
        <w:t>(2018)</w:t>
      </w:r>
      <w:r>
        <w:rPr>
          <w:spacing w:val="-6"/>
          <w:sz w:val="16"/>
        </w:rPr>
        <w:t xml:space="preserve"> </w:t>
      </w:r>
      <w:r>
        <w:rPr>
          <w:sz w:val="16"/>
        </w:rPr>
        <w:t>A</w:t>
      </w:r>
      <w:r>
        <w:rPr>
          <w:spacing w:val="-5"/>
          <w:sz w:val="16"/>
        </w:rPr>
        <w:t xml:space="preserve"> </w:t>
      </w:r>
      <w:r>
        <w:rPr>
          <w:sz w:val="16"/>
        </w:rPr>
        <w:t>statistical</w:t>
      </w:r>
      <w:r>
        <w:rPr>
          <w:spacing w:val="-6"/>
          <w:sz w:val="16"/>
        </w:rPr>
        <w:t xml:space="preserve"> </w:t>
      </w:r>
      <w:r>
        <w:rPr>
          <w:sz w:val="16"/>
        </w:rPr>
        <w:t>study</w:t>
      </w:r>
      <w:r>
        <w:rPr>
          <w:spacing w:val="-6"/>
          <w:sz w:val="16"/>
        </w:rPr>
        <w:t xml:space="preserve"> </w:t>
      </w:r>
      <w:r>
        <w:rPr>
          <w:sz w:val="16"/>
        </w:rPr>
        <w:t>to</w:t>
      </w:r>
      <w:r>
        <w:rPr>
          <w:spacing w:val="-6"/>
          <w:sz w:val="16"/>
        </w:rPr>
        <w:t xml:space="preserve"> </w:t>
      </w:r>
      <w:r>
        <w:rPr>
          <w:sz w:val="16"/>
        </w:rPr>
        <w:t>determine</w:t>
      </w:r>
      <w:r>
        <w:rPr>
          <w:spacing w:val="-6"/>
          <w:sz w:val="16"/>
        </w:rPr>
        <w:t xml:space="preserve"> </w:t>
      </w:r>
      <w:r>
        <w:rPr>
          <w:sz w:val="16"/>
        </w:rPr>
        <w:t>the</w:t>
      </w:r>
      <w:r>
        <w:rPr>
          <w:spacing w:val="-6"/>
          <w:sz w:val="16"/>
        </w:rPr>
        <w:t xml:space="preserve"> </w:t>
      </w:r>
      <w:r>
        <w:rPr>
          <w:sz w:val="16"/>
        </w:rPr>
        <w:t>origin</w:t>
      </w:r>
      <w:r>
        <w:rPr>
          <w:spacing w:val="-6"/>
          <w:sz w:val="16"/>
        </w:rPr>
        <w:t xml:space="preserve"> </w:t>
      </w:r>
      <w:r>
        <w:rPr>
          <w:sz w:val="16"/>
        </w:rPr>
        <w:t>of</w:t>
      </w:r>
      <w:r>
        <w:rPr>
          <w:spacing w:val="40"/>
          <w:sz w:val="16"/>
        </w:rPr>
        <w:t xml:space="preserve"> </w:t>
      </w:r>
      <w:r>
        <w:rPr>
          <w:sz w:val="16"/>
        </w:rPr>
        <w:t xml:space="preserve">long-duration gamma-ray flares. </w:t>
      </w:r>
      <w:proofErr w:type="spellStart"/>
      <w:r>
        <w:rPr>
          <w:sz w:val="16"/>
        </w:rPr>
        <w:t>Astrophys</w:t>
      </w:r>
      <w:proofErr w:type="spellEnd"/>
      <w:r>
        <w:rPr>
          <w:sz w:val="16"/>
        </w:rPr>
        <w:t xml:space="preserve"> J 864:39. </w:t>
      </w:r>
      <w:hyperlink r:id="rId1102">
        <w:r>
          <w:rPr>
            <w:color w:val="0000FF"/>
            <w:sz w:val="16"/>
          </w:rPr>
          <w:t>https://doi.org/10.3847/1538-4357/aad3c0</w:t>
        </w:r>
      </w:hyperlink>
    </w:p>
    <w:p w14:paraId="7778344D" w14:textId="77777777" w:rsidR="007A1714" w:rsidRDefault="00000000">
      <w:pPr>
        <w:spacing w:line="247" w:lineRule="auto"/>
        <w:ind w:left="440" w:right="117" w:hanging="341"/>
        <w:jc w:val="both"/>
        <w:rPr>
          <w:sz w:val="16"/>
        </w:rPr>
      </w:pPr>
      <w:r>
        <w:rPr>
          <w:sz w:val="16"/>
        </w:rPr>
        <w:t xml:space="preserve">Witzke V, Reinhold T, Shapiro AI, </w:t>
      </w:r>
      <w:proofErr w:type="spellStart"/>
      <w:r>
        <w:rPr>
          <w:sz w:val="16"/>
        </w:rPr>
        <w:t>Krivova</w:t>
      </w:r>
      <w:proofErr w:type="spellEnd"/>
      <w:r>
        <w:rPr>
          <w:sz w:val="16"/>
        </w:rPr>
        <w:t xml:space="preserve"> NA, Solanki SK (2020) Effect of metallicity on the</w:t>
      </w:r>
      <w:r>
        <w:rPr>
          <w:spacing w:val="40"/>
          <w:sz w:val="16"/>
        </w:rPr>
        <w:t xml:space="preserve"> </w:t>
      </w:r>
      <w:bookmarkStart w:id="913" w:name="_bookmark870"/>
      <w:bookmarkEnd w:id="913"/>
      <w:r>
        <w:rPr>
          <w:sz w:val="16"/>
        </w:rPr>
        <w:t xml:space="preserve">detectability of rotational periods in solar-like stars. Astron </w:t>
      </w:r>
      <w:proofErr w:type="spellStart"/>
      <w:r>
        <w:rPr>
          <w:sz w:val="16"/>
        </w:rPr>
        <w:t>Astrophys</w:t>
      </w:r>
      <w:proofErr w:type="spellEnd"/>
      <w:r>
        <w:rPr>
          <w:sz w:val="16"/>
        </w:rPr>
        <w:t xml:space="preserve"> 634:L9. </w:t>
      </w:r>
      <w:hyperlink r:id="rId1103">
        <w:r>
          <w:rPr>
            <w:color w:val="0000FF"/>
            <w:sz w:val="16"/>
          </w:rPr>
          <w:t>https://doi.org/10.</w:t>
        </w:r>
      </w:hyperlink>
      <w:r>
        <w:rPr>
          <w:color w:val="0000FF"/>
          <w:spacing w:val="40"/>
          <w:sz w:val="16"/>
        </w:rPr>
        <w:t xml:space="preserve"> </w:t>
      </w:r>
      <w:hyperlink r:id="rId1104">
        <w:r>
          <w:rPr>
            <w:color w:val="0000FF"/>
            <w:spacing w:val="-2"/>
            <w:sz w:val="16"/>
          </w:rPr>
          <w:t>1051/0004-6361/201936608</w:t>
        </w:r>
      </w:hyperlink>
    </w:p>
    <w:p w14:paraId="597B73DE" w14:textId="77777777" w:rsidR="007A1714" w:rsidRDefault="00000000">
      <w:pPr>
        <w:spacing w:line="247" w:lineRule="auto"/>
        <w:ind w:left="440" w:right="116" w:hanging="341"/>
        <w:jc w:val="both"/>
        <w:rPr>
          <w:sz w:val="16"/>
        </w:rPr>
      </w:pPr>
      <w:r>
        <w:rPr>
          <w:sz w:val="16"/>
        </w:rPr>
        <w:t>Wolff</w:t>
      </w:r>
      <w:r>
        <w:rPr>
          <w:spacing w:val="-6"/>
          <w:sz w:val="16"/>
        </w:rPr>
        <w:t xml:space="preserve"> </w:t>
      </w:r>
      <w:r>
        <w:rPr>
          <w:sz w:val="16"/>
        </w:rPr>
        <w:t>EW,</w:t>
      </w:r>
      <w:r>
        <w:rPr>
          <w:spacing w:val="-7"/>
          <w:sz w:val="16"/>
        </w:rPr>
        <w:t xml:space="preserve"> </w:t>
      </w:r>
      <w:r>
        <w:rPr>
          <w:sz w:val="16"/>
        </w:rPr>
        <w:t>Bigler</w:t>
      </w:r>
      <w:r>
        <w:rPr>
          <w:spacing w:val="-6"/>
          <w:sz w:val="16"/>
        </w:rPr>
        <w:t xml:space="preserve"> </w:t>
      </w:r>
      <w:r>
        <w:rPr>
          <w:sz w:val="16"/>
        </w:rPr>
        <w:t>M,</w:t>
      </w:r>
      <w:r>
        <w:rPr>
          <w:spacing w:val="-6"/>
          <w:sz w:val="16"/>
        </w:rPr>
        <w:t xml:space="preserve"> </w:t>
      </w:r>
      <w:r>
        <w:rPr>
          <w:sz w:val="16"/>
        </w:rPr>
        <w:t>Curran</w:t>
      </w:r>
      <w:r>
        <w:rPr>
          <w:spacing w:val="-6"/>
          <w:sz w:val="16"/>
        </w:rPr>
        <w:t xml:space="preserve"> </w:t>
      </w:r>
      <w:r>
        <w:rPr>
          <w:sz w:val="16"/>
        </w:rPr>
        <w:t>MAJ,</w:t>
      </w:r>
      <w:r>
        <w:rPr>
          <w:spacing w:val="-7"/>
          <w:sz w:val="16"/>
        </w:rPr>
        <w:t xml:space="preserve"> </w:t>
      </w:r>
      <w:r>
        <w:rPr>
          <w:sz w:val="16"/>
        </w:rPr>
        <w:t>Dibb</w:t>
      </w:r>
      <w:r>
        <w:rPr>
          <w:spacing w:val="-6"/>
          <w:sz w:val="16"/>
        </w:rPr>
        <w:t xml:space="preserve"> </w:t>
      </w:r>
      <w:r>
        <w:rPr>
          <w:sz w:val="16"/>
        </w:rPr>
        <w:t>JE,</w:t>
      </w:r>
      <w:r>
        <w:rPr>
          <w:spacing w:val="-6"/>
          <w:sz w:val="16"/>
        </w:rPr>
        <w:t xml:space="preserve"> </w:t>
      </w:r>
      <w:r>
        <w:rPr>
          <w:sz w:val="16"/>
        </w:rPr>
        <w:t>Frey</w:t>
      </w:r>
      <w:r>
        <w:rPr>
          <w:spacing w:val="-6"/>
          <w:sz w:val="16"/>
        </w:rPr>
        <w:t xml:space="preserve"> </w:t>
      </w:r>
      <w:r>
        <w:rPr>
          <w:sz w:val="16"/>
        </w:rPr>
        <w:t>MM,</w:t>
      </w:r>
      <w:r>
        <w:rPr>
          <w:spacing w:val="-6"/>
          <w:sz w:val="16"/>
        </w:rPr>
        <w:t xml:space="preserve"> </w:t>
      </w:r>
      <w:r>
        <w:rPr>
          <w:sz w:val="16"/>
        </w:rPr>
        <w:t>Legrand</w:t>
      </w:r>
      <w:r>
        <w:rPr>
          <w:spacing w:val="-6"/>
          <w:sz w:val="16"/>
        </w:rPr>
        <w:t xml:space="preserve"> </w:t>
      </w:r>
      <w:r>
        <w:rPr>
          <w:sz w:val="16"/>
        </w:rPr>
        <w:t>M,</w:t>
      </w:r>
      <w:r>
        <w:rPr>
          <w:spacing w:val="-6"/>
          <w:sz w:val="16"/>
        </w:rPr>
        <w:t xml:space="preserve"> </w:t>
      </w:r>
      <w:r>
        <w:rPr>
          <w:sz w:val="16"/>
        </w:rPr>
        <w:t>McConnell</w:t>
      </w:r>
      <w:r>
        <w:rPr>
          <w:spacing w:val="-5"/>
          <w:sz w:val="16"/>
        </w:rPr>
        <w:t xml:space="preserve"> </w:t>
      </w:r>
      <w:r>
        <w:rPr>
          <w:sz w:val="16"/>
        </w:rPr>
        <w:t>JR</w:t>
      </w:r>
      <w:r>
        <w:rPr>
          <w:spacing w:val="-6"/>
          <w:sz w:val="16"/>
        </w:rPr>
        <w:t xml:space="preserve"> </w:t>
      </w:r>
      <w:r>
        <w:rPr>
          <w:sz w:val="16"/>
        </w:rPr>
        <w:t>(2012)</w:t>
      </w:r>
      <w:r>
        <w:rPr>
          <w:spacing w:val="-7"/>
          <w:sz w:val="16"/>
        </w:rPr>
        <w:t xml:space="preserve"> </w:t>
      </w:r>
      <w:r>
        <w:rPr>
          <w:sz w:val="16"/>
        </w:rPr>
        <w:t>The</w:t>
      </w:r>
      <w:r>
        <w:rPr>
          <w:spacing w:val="-5"/>
          <w:sz w:val="16"/>
        </w:rPr>
        <w:t xml:space="preserve"> </w:t>
      </w:r>
      <w:r>
        <w:rPr>
          <w:sz w:val="16"/>
        </w:rPr>
        <w:t>Carrington</w:t>
      </w:r>
      <w:r>
        <w:rPr>
          <w:spacing w:val="40"/>
          <w:sz w:val="16"/>
        </w:rPr>
        <w:t xml:space="preserve"> </w:t>
      </w:r>
      <w:bookmarkStart w:id="914" w:name="_bookmark871"/>
      <w:bookmarkEnd w:id="914"/>
      <w:r>
        <w:rPr>
          <w:sz w:val="16"/>
        </w:rPr>
        <w:t>event</w:t>
      </w:r>
      <w:r>
        <w:rPr>
          <w:spacing w:val="-4"/>
          <w:sz w:val="16"/>
        </w:rPr>
        <w:t xml:space="preserve"> </w:t>
      </w:r>
      <w:r>
        <w:rPr>
          <w:sz w:val="16"/>
        </w:rPr>
        <w:t>not</w:t>
      </w:r>
      <w:r>
        <w:rPr>
          <w:spacing w:val="-4"/>
          <w:sz w:val="16"/>
        </w:rPr>
        <w:t xml:space="preserve"> </w:t>
      </w:r>
      <w:r>
        <w:rPr>
          <w:sz w:val="16"/>
        </w:rPr>
        <w:t>observed</w:t>
      </w:r>
      <w:r>
        <w:rPr>
          <w:spacing w:val="-4"/>
          <w:sz w:val="16"/>
        </w:rPr>
        <w:t xml:space="preserve"> </w:t>
      </w:r>
      <w:r>
        <w:rPr>
          <w:sz w:val="16"/>
        </w:rPr>
        <w:t>in</w:t>
      </w:r>
      <w:r>
        <w:rPr>
          <w:spacing w:val="-4"/>
          <w:sz w:val="16"/>
        </w:rPr>
        <w:t xml:space="preserve"> </w:t>
      </w:r>
      <w:r>
        <w:rPr>
          <w:sz w:val="16"/>
        </w:rPr>
        <w:t>most</w:t>
      </w:r>
      <w:r>
        <w:rPr>
          <w:spacing w:val="-3"/>
          <w:sz w:val="16"/>
        </w:rPr>
        <w:t xml:space="preserve"> </w:t>
      </w:r>
      <w:r>
        <w:rPr>
          <w:sz w:val="16"/>
        </w:rPr>
        <w:t>ice</w:t>
      </w:r>
      <w:r>
        <w:rPr>
          <w:spacing w:val="-3"/>
          <w:sz w:val="16"/>
        </w:rPr>
        <w:t xml:space="preserve"> </w:t>
      </w:r>
      <w:r>
        <w:rPr>
          <w:sz w:val="16"/>
        </w:rPr>
        <w:t>core</w:t>
      </w:r>
      <w:r>
        <w:rPr>
          <w:spacing w:val="-4"/>
          <w:sz w:val="16"/>
        </w:rPr>
        <w:t xml:space="preserve"> </w:t>
      </w:r>
      <w:r>
        <w:rPr>
          <w:sz w:val="16"/>
        </w:rPr>
        <w:t>nitrate</w:t>
      </w:r>
      <w:r>
        <w:rPr>
          <w:spacing w:val="-4"/>
          <w:sz w:val="16"/>
        </w:rPr>
        <w:t xml:space="preserve"> </w:t>
      </w:r>
      <w:r>
        <w:rPr>
          <w:sz w:val="16"/>
        </w:rPr>
        <w:t>records.</w:t>
      </w:r>
      <w:r>
        <w:rPr>
          <w:spacing w:val="-4"/>
          <w:sz w:val="16"/>
        </w:rPr>
        <w:t xml:space="preserve"> </w:t>
      </w:r>
      <w:proofErr w:type="spellStart"/>
      <w:r>
        <w:rPr>
          <w:sz w:val="16"/>
        </w:rPr>
        <w:t>Geophys</w:t>
      </w:r>
      <w:proofErr w:type="spellEnd"/>
      <w:r>
        <w:rPr>
          <w:spacing w:val="-4"/>
          <w:sz w:val="16"/>
        </w:rPr>
        <w:t xml:space="preserve"> </w:t>
      </w:r>
      <w:r>
        <w:rPr>
          <w:sz w:val="16"/>
        </w:rPr>
        <w:t>Res</w:t>
      </w:r>
      <w:r>
        <w:rPr>
          <w:spacing w:val="-3"/>
          <w:sz w:val="16"/>
        </w:rPr>
        <w:t xml:space="preserve"> </w:t>
      </w:r>
      <w:r>
        <w:rPr>
          <w:sz w:val="16"/>
        </w:rPr>
        <w:t>Lett</w:t>
      </w:r>
      <w:r>
        <w:rPr>
          <w:spacing w:val="-4"/>
          <w:sz w:val="16"/>
        </w:rPr>
        <w:t xml:space="preserve"> </w:t>
      </w:r>
      <w:r>
        <w:rPr>
          <w:sz w:val="16"/>
        </w:rPr>
        <w:t>39:L08503.</w:t>
      </w:r>
      <w:r>
        <w:rPr>
          <w:spacing w:val="-5"/>
          <w:sz w:val="16"/>
        </w:rPr>
        <w:t xml:space="preserve"> </w:t>
      </w:r>
      <w:hyperlink r:id="rId1105">
        <w:r>
          <w:rPr>
            <w:color w:val="0000FF"/>
            <w:sz w:val="16"/>
          </w:rPr>
          <w:t>https://doi.org/10.</w:t>
        </w:r>
      </w:hyperlink>
      <w:r>
        <w:rPr>
          <w:color w:val="0000FF"/>
          <w:spacing w:val="40"/>
          <w:sz w:val="16"/>
        </w:rPr>
        <w:t xml:space="preserve"> </w:t>
      </w:r>
      <w:hyperlink r:id="rId1106">
        <w:r>
          <w:rPr>
            <w:color w:val="0000FF"/>
            <w:spacing w:val="-2"/>
            <w:sz w:val="16"/>
          </w:rPr>
          <w:t>1029/2012GL051603</w:t>
        </w:r>
      </w:hyperlink>
    </w:p>
    <w:p w14:paraId="7018FC43" w14:textId="77777777" w:rsidR="007A1714" w:rsidRDefault="00000000">
      <w:pPr>
        <w:spacing w:line="247" w:lineRule="auto"/>
        <w:ind w:left="440" w:right="117" w:hanging="341"/>
        <w:jc w:val="both"/>
        <w:rPr>
          <w:sz w:val="16"/>
        </w:rPr>
      </w:pPr>
      <w:r>
        <w:rPr>
          <w:sz w:val="16"/>
        </w:rPr>
        <w:t>Wolff</w:t>
      </w:r>
      <w:r>
        <w:rPr>
          <w:spacing w:val="-1"/>
          <w:sz w:val="16"/>
        </w:rPr>
        <w:t xml:space="preserve"> </w:t>
      </w:r>
      <w:r>
        <w:rPr>
          <w:sz w:val="16"/>
        </w:rPr>
        <w:t>EW,</w:t>
      </w:r>
      <w:r>
        <w:rPr>
          <w:spacing w:val="-2"/>
          <w:sz w:val="16"/>
        </w:rPr>
        <w:t xml:space="preserve"> </w:t>
      </w:r>
      <w:r>
        <w:rPr>
          <w:sz w:val="16"/>
        </w:rPr>
        <w:t>Bigler</w:t>
      </w:r>
      <w:r>
        <w:rPr>
          <w:spacing w:val="-1"/>
          <w:sz w:val="16"/>
        </w:rPr>
        <w:t xml:space="preserve"> </w:t>
      </w:r>
      <w:r>
        <w:rPr>
          <w:sz w:val="16"/>
        </w:rPr>
        <w:t>M,</w:t>
      </w:r>
      <w:r>
        <w:rPr>
          <w:spacing w:val="-1"/>
          <w:sz w:val="16"/>
        </w:rPr>
        <w:t xml:space="preserve"> </w:t>
      </w:r>
      <w:r>
        <w:rPr>
          <w:sz w:val="16"/>
        </w:rPr>
        <w:t>Curran</w:t>
      </w:r>
      <w:r>
        <w:rPr>
          <w:spacing w:val="-1"/>
          <w:sz w:val="16"/>
        </w:rPr>
        <w:t xml:space="preserve"> </w:t>
      </w:r>
      <w:r>
        <w:rPr>
          <w:sz w:val="16"/>
        </w:rPr>
        <w:t>MAJ,</w:t>
      </w:r>
      <w:r>
        <w:rPr>
          <w:spacing w:val="-2"/>
          <w:sz w:val="16"/>
        </w:rPr>
        <w:t xml:space="preserve"> </w:t>
      </w:r>
      <w:r>
        <w:rPr>
          <w:sz w:val="16"/>
        </w:rPr>
        <w:t>Dibb JE,</w:t>
      </w:r>
      <w:r>
        <w:rPr>
          <w:spacing w:val="-1"/>
          <w:sz w:val="16"/>
        </w:rPr>
        <w:t xml:space="preserve"> </w:t>
      </w:r>
      <w:r>
        <w:rPr>
          <w:sz w:val="16"/>
        </w:rPr>
        <w:t>Frey</w:t>
      </w:r>
      <w:r>
        <w:rPr>
          <w:spacing w:val="-2"/>
          <w:sz w:val="16"/>
        </w:rPr>
        <w:t xml:space="preserve"> </w:t>
      </w:r>
      <w:r>
        <w:rPr>
          <w:sz w:val="16"/>
        </w:rPr>
        <w:t>MM,</w:t>
      </w:r>
      <w:r>
        <w:rPr>
          <w:spacing w:val="-1"/>
          <w:sz w:val="16"/>
        </w:rPr>
        <w:t xml:space="preserve"> </w:t>
      </w:r>
      <w:r>
        <w:rPr>
          <w:sz w:val="16"/>
        </w:rPr>
        <w:t>Legrand</w:t>
      </w:r>
      <w:r>
        <w:rPr>
          <w:spacing w:val="-1"/>
          <w:sz w:val="16"/>
        </w:rPr>
        <w:t xml:space="preserve"> </w:t>
      </w:r>
      <w:r>
        <w:rPr>
          <w:sz w:val="16"/>
        </w:rPr>
        <w:t>M</w:t>
      </w:r>
      <w:r>
        <w:rPr>
          <w:spacing w:val="-1"/>
          <w:sz w:val="16"/>
        </w:rPr>
        <w:t xml:space="preserve"> </w:t>
      </w:r>
      <w:r>
        <w:rPr>
          <w:sz w:val="16"/>
        </w:rPr>
        <w:t>et</w:t>
      </w:r>
      <w:r>
        <w:rPr>
          <w:spacing w:val="-1"/>
          <w:sz w:val="16"/>
        </w:rPr>
        <w:t xml:space="preserve"> </w:t>
      </w:r>
      <w:r>
        <w:rPr>
          <w:sz w:val="16"/>
        </w:rPr>
        <w:t>al</w:t>
      </w:r>
      <w:r>
        <w:rPr>
          <w:spacing w:val="-1"/>
          <w:sz w:val="16"/>
        </w:rPr>
        <w:t xml:space="preserve"> </w:t>
      </w:r>
      <w:r>
        <w:rPr>
          <w:sz w:val="16"/>
        </w:rPr>
        <w:t>(2016)</w:t>
      </w:r>
      <w:r>
        <w:rPr>
          <w:spacing w:val="-2"/>
          <w:sz w:val="16"/>
        </w:rPr>
        <w:t xml:space="preserve"> </w:t>
      </w:r>
      <w:r>
        <w:rPr>
          <w:sz w:val="16"/>
        </w:rPr>
        <w:t>Comment</w:t>
      </w:r>
      <w:r>
        <w:rPr>
          <w:spacing w:val="-2"/>
          <w:sz w:val="16"/>
        </w:rPr>
        <w:t xml:space="preserve"> </w:t>
      </w:r>
      <w:r>
        <w:rPr>
          <w:sz w:val="16"/>
        </w:rPr>
        <w:t>on</w:t>
      </w:r>
      <w:r>
        <w:rPr>
          <w:spacing w:val="-1"/>
          <w:sz w:val="16"/>
        </w:rPr>
        <w:t xml:space="preserve"> </w:t>
      </w:r>
      <w:r>
        <w:rPr>
          <w:sz w:val="16"/>
        </w:rPr>
        <w:t>‘‘Low</w:t>
      </w:r>
      <w:r>
        <w:rPr>
          <w:spacing w:val="-1"/>
          <w:sz w:val="16"/>
        </w:rPr>
        <w:t xml:space="preserve"> </w:t>
      </w:r>
      <w:r>
        <w:rPr>
          <w:sz w:val="16"/>
        </w:rPr>
        <w:t>time</w:t>
      </w:r>
      <w:r>
        <w:rPr>
          <w:spacing w:val="40"/>
          <w:sz w:val="16"/>
        </w:rPr>
        <w:t xml:space="preserve"> </w:t>
      </w:r>
      <w:bookmarkStart w:id="915" w:name="_bookmark872"/>
      <w:bookmarkEnd w:id="915"/>
      <w:r>
        <w:rPr>
          <w:sz w:val="16"/>
        </w:rPr>
        <w:t>resolution</w:t>
      </w:r>
      <w:r>
        <w:rPr>
          <w:spacing w:val="9"/>
          <w:sz w:val="16"/>
        </w:rPr>
        <w:t xml:space="preserve"> </w:t>
      </w:r>
      <w:r>
        <w:rPr>
          <w:sz w:val="16"/>
        </w:rPr>
        <w:t>analysis</w:t>
      </w:r>
      <w:r>
        <w:rPr>
          <w:spacing w:val="10"/>
          <w:sz w:val="16"/>
        </w:rPr>
        <w:t xml:space="preserve"> </w:t>
      </w:r>
      <w:r>
        <w:rPr>
          <w:sz w:val="16"/>
        </w:rPr>
        <w:t>of</w:t>
      </w:r>
      <w:r>
        <w:rPr>
          <w:spacing w:val="12"/>
          <w:sz w:val="16"/>
        </w:rPr>
        <w:t xml:space="preserve"> </w:t>
      </w:r>
      <w:r>
        <w:rPr>
          <w:sz w:val="16"/>
        </w:rPr>
        <w:t>polar</w:t>
      </w:r>
      <w:r>
        <w:rPr>
          <w:spacing w:val="10"/>
          <w:sz w:val="16"/>
        </w:rPr>
        <w:t xml:space="preserve"> </w:t>
      </w:r>
      <w:r>
        <w:rPr>
          <w:sz w:val="16"/>
        </w:rPr>
        <w:t>ice</w:t>
      </w:r>
      <w:r>
        <w:rPr>
          <w:spacing w:val="11"/>
          <w:sz w:val="16"/>
        </w:rPr>
        <w:t xml:space="preserve"> </w:t>
      </w:r>
      <w:r>
        <w:rPr>
          <w:sz w:val="16"/>
        </w:rPr>
        <w:t>cores</w:t>
      </w:r>
      <w:r>
        <w:rPr>
          <w:spacing w:val="11"/>
          <w:sz w:val="16"/>
        </w:rPr>
        <w:t xml:space="preserve"> </w:t>
      </w:r>
      <w:r>
        <w:rPr>
          <w:sz w:val="16"/>
        </w:rPr>
        <w:t>cannot</w:t>
      </w:r>
      <w:r>
        <w:rPr>
          <w:spacing w:val="11"/>
          <w:sz w:val="16"/>
        </w:rPr>
        <w:t xml:space="preserve"> </w:t>
      </w:r>
      <w:r>
        <w:rPr>
          <w:sz w:val="16"/>
        </w:rPr>
        <w:t>detect</w:t>
      </w:r>
      <w:r>
        <w:rPr>
          <w:spacing w:val="10"/>
          <w:sz w:val="16"/>
        </w:rPr>
        <w:t xml:space="preserve"> </w:t>
      </w:r>
      <w:r>
        <w:rPr>
          <w:sz w:val="16"/>
        </w:rPr>
        <w:t>impulsive</w:t>
      </w:r>
      <w:r>
        <w:rPr>
          <w:spacing w:val="10"/>
          <w:sz w:val="16"/>
        </w:rPr>
        <w:t xml:space="preserve"> </w:t>
      </w:r>
      <w:r>
        <w:rPr>
          <w:sz w:val="16"/>
        </w:rPr>
        <w:t>nitrate</w:t>
      </w:r>
      <w:r>
        <w:rPr>
          <w:spacing w:val="11"/>
          <w:sz w:val="16"/>
        </w:rPr>
        <w:t xml:space="preserve"> </w:t>
      </w:r>
      <w:r>
        <w:rPr>
          <w:sz w:val="16"/>
        </w:rPr>
        <w:t>events’’</w:t>
      </w:r>
      <w:r>
        <w:rPr>
          <w:spacing w:val="11"/>
          <w:sz w:val="16"/>
        </w:rPr>
        <w:t xml:space="preserve"> </w:t>
      </w:r>
      <w:r>
        <w:rPr>
          <w:sz w:val="16"/>
        </w:rPr>
        <w:t>by</w:t>
      </w:r>
      <w:r>
        <w:rPr>
          <w:spacing w:val="12"/>
          <w:sz w:val="16"/>
        </w:rPr>
        <w:t xml:space="preserve"> </w:t>
      </w:r>
      <w:r>
        <w:rPr>
          <w:sz w:val="16"/>
        </w:rPr>
        <w:t>D.F.</w:t>
      </w:r>
      <w:r>
        <w:rPr>
          <w:spacing w:val="10"/>
          <w:sz w:val="16"/>
        </w:rPr>
        <w:t xml:space="preserve"> </w:t>
      </w:r>
      <w:r>
        <w:rPr>
          <w:sz w:val="16"/>
        </w:rPr>
        <w:t>Smart</w:t>
      </w:r>
      <w:r>
        <w:rPr>
          <w:spacing w:val="10"/>
          <w:sz w:val="16"/>
        </w:rPr>
        <w:t xml:space="preserve"> </w:t>
      </w:r>
      <w:r>
        <w:rPr>
          <w:sz w:val="16"/>
        </w:rPr>
        <w:t>et</w:t>
      </w:r>
      <w:r>
        <w:rPr>
          <w:spacing w:val="12"/>
          <w:sz w:val="16"/>
        </w:rPr>
        <w:t xml:space="preserve"> </w:t>
      </w:r>
      <w:r>
        <w:rPr>
          <w:sz w:val="16"/>
        </w:rPr>
        <w:t>al.</w:t>
      </w:r>
      <w:r>
        <w:rPr>
          <w:spacing w:val="40"/>
          <w:sz w:val="16"/>
        </w:rPr>
        <w:t xml:space="preserve"> </w:t>
      </w:r>
      <w:r>
        <w:rPr>
          <w:sz w:val="16"/>
        </w:rPr>
        <w:t xml:space="preserve">J </w:t>
      </w:r>
      <w:proofErr w:type="spellStart"/>
      <w:r>
        <w:rPr>
          <w:sz w:val="16"/>
        </w:rPr>
        <w:t>Geophys</w:t>
      </w:r>
      <w:proofErr w:type="spellEnd"/>
      <w:r>
        <w:rPr>
          <w:sz w:val="16"/>
        </w:rPr>
        <w:t xml:space="preserve"> Res 121:1920. </w:t>
      </w:r>
      <w:hyperlink r:id="rId1107">
        <w:r>
          <w:rPr>
            <w:color w:val="0000FF"/>
            <w:sz w:val="16"/>
          </w:rPr>
          <w:t>https://doi.org/10.1002/2015JA021570</w:t>
        </w:r>
      </w:hyperlink>
    </w:p>
    <w:p w14:paraId="099296C5" w14:textId="77777777" w:rsidR="007A1714" w:rsidRDefault="00000000">
      <w:pPr>
        <w:spacing w:line="244" w:lineRule="auto"/>
        <w:ind w:left="440" w:right="117" w:hanging="341"/>
        <w:jc w:val="both"/>
        <w:rPr>
          <w:sz w:val="16"/>
        </w:rPr>
      </w:pPr>
      <w:r>
        <w:rPr>
          <w:sz w:val="16"/>
        </w:rPr>
        <w:t xml:space="preserve">Woods TN, </w:t>
      </w:r>
      <w:proofErr w:type="spellStart"/>
      <w:r>
        <w:rPr>
          <w:sz w:val="16"/>
        </w:rPr>
        <w:t>Eparvier</w:t>
      </w:r>
      <w:proofErr w:type="spellEnd"/>
      <w:r>
        <w:rPr>
          <w:sz w:val="16"/>
        </w:rPr>
        <w:t xml:space="preserve"> FG, </w:t>
      </w:r>
      <w:proofErr w:type="spellStart"/>
      <w:r>
        <w:rPr>
          <w:sz w:val="16"/>
        </w:rPr>
        <w:t>Fontenla</w:t>
      </w:r>
      <w:proofErr w:type="spellEnd"/>
      <w:r>
        <w:rPr>
          <w:sz w:val="16"/>
        </w:rPr>
        <w:t xml:space="preserve"> J et al (2004) Solar irradiance variability during the October 2003</w:t>
      </w:r>
      <w:r>
        <w:rPr>
          <w:spacing w:val="40"/>
          <w:sz w:val="16"/>
        </w:rPr>
        <w:t xml:space="preserve"> </w:t>
      </w:r>
      <w:r>
        <w:rPr>
          <w:sz w:val="16"/>
        </w:rPr>
        <w:t xml:space="preserve">solar storm period. </w:t>
      </w:r>
      <w:proofErr w:type="spellStart"/>
      <w:r>
        <w:rPr>
          <w:sz w:val="16"/>
        </w:rPr>
        <w:t>Geophys</w:t>
      </w:r>
      <w:proofErr w:type="spellEnd"/>
      <w:r>
        <w:rPr>
          <w:sz w:val="16"/>
        </w:rPr>
        <w:t xml:space="preserve"> Res Lett 31:L10802. </w:t>
      </w:r>
      <w:hyperlink r:id="rId1108">
        <w:r>
          <w:rPr>
            <w:color w:val="0000FF"/>
            <w:sz w:val="16"/>
          </w:rPr>
          <w:t>https://doi.org/10.1029/2004GL019571</w:t>
        </w:r>
      </w:hyperlink>
    </w:p>
    <w:p w14:paraId="57AEC3EE" w14:textId="77777777" w:rsidR="007A1714" w:rsidRDefault="007A1714">
      <w:pPr>
        <w:spacing w:line="244" w:lineRule="auto"/>
        <w:jc w:val="both"/>
        <w:rPr>
          <w:sz w:val="16"/>
        </w:rPr>
        <w:sectPr w:rsidR="007A1714">
          <w:pgSz w:w="8790" w:h="13330"/>
          <w:pgMar w:top="1020" w:right="900" w:bottom="880" w:left="920" w:header="653" w:footer="690" w:gutter="0"/>
          <w:cols w:space="720"/>
        </w:sectPr>
      </w:pPr>
    </w:p>
    <w:p w14:paraId="669F5C6C" w14:textId="77777777" w:rsidR="007A1714" w:rsidRDefault="00000000">
      <w:pPr>
        <w:spacing w:before="94" w:line="247" w:lineRule="auto"/>
        <w:ind w:left="440" w:right="117" w:hanging="341"/>
        <w:jc w:val="both"/>
        <w:rPr>
          <w:sz w:val="16"/>
        </w:rPr>
      </w:pPr>
      <w:bookmarkStart w:id="916" w:name="_bookmark873"/>
      <w:bookmarkEnd w:id="916"/>
      <w:r>
        <w:rPr>
          <w:sz w:val="16"/>
        </w:rPr>
        <w:lastRenderedPageBreak/>
        <w:t>Woods TN, Kopp G, Chamberlin PC (2006) Contributions of the solar ultraviolet irradiance to the total</w:t>
      </w:r>
      <w:r>
        <w:rPr>
          <w:spacing w:val="40"/>
          <w:sz w:val="16"/>
        </w:rPr>
        <w:t xml:space="preserve"> </w:t>
      </w:r>
      <w:bookmarkStart w:id="917" w:name="_bookmark874"/>
      <w:bookmarkEnd w:id="917"/>
      <w:r>
        <w:rPr>
          <w:sz w:val="16"/>
        </w:rPr>
        <w:t xml:space="preserve">solar irradiance during large flares. J </w:t>
      </w:r>
      <w:proofErr w:type="spellStart"/>
      <w:r>
        <w:rPr>
          <w:sz w:val="16"/>
        </w:rPr>
        <w:t>Geophys</w:t>
      </w:r>
      <w:proofErr w:type="spellEnd"/>
      <w:r>
        <w:rPr>
          <w:sz w:val="16"/>
        </w:rPr>
        <w:t xml:space="preserve"> Res 111:A10S14. </w:t>
      </w:r>
      <w:hyperlink r:id="rId1109">
        <w:r>
          <w:rPr>
            <w:color w:val="0000FF"/>
            <w:sz w:val="16"/>
          </w:rPr>
          <w:t>https://doi.org/10.1029/</w:t>
        </w:r>
      </w:hyperlink>
      <w:r>
        <w:rPr>
          <w:color w:val="0000FF"/>
          <w:spacing w:val="40"/>
          <w:sz w:val="16"/>
        </w:rPr>
        <w:t xml:space="preserve"> </w:t>
      </w:r>
      <w:hyperlink r:id="rId1110">
        <w:r>
          <w:rPr>
            <w:color w:val="0000FF"/>
            <w:spacing w:val="-2"/>
            <w:sz w:val="16"/>
          </w:rPr>
          <w:t>2005JA011507</w:t>
        </w:r>
      </w:hyperlink>
    </w:p>
    <w:p w14:paraId="0AA988B5" w14:textId="77777777" w:rsidR="007A1714" w:rsidRDefault="00000000">
      <w:pPr>
        <w:spacing w:line="247" w:lineRule="auto"/>
        <w:ind w:left="440" w:right="116" w:hanging="341"/>
        <w:jc w:val="both"/>
        <w:rPr>
          <w:sz w:val="16"/>
        </w:rPr>
      </w:pPr>
      <w:bookmarkStart w:id="918" w:name="_bookmark875"/>
      <w:bookmarkEnd w:id="918"/>
      <w:r>
        <w:rPr>
          <w:sz w:val="16"/>
        </w:rPr>
        <w:t xml:space="preserve">Wu CS, Lee LC (1979) A theory of the terrestrial kilometric radiation. </w:t>
      </w:r>
      <w:proofErr w:type="spellStart"/>
      <w:r>
        <w:rPr>
          <w:sz w:val="16"/>
        </w:rPr>
        <w:t>Astrophys</w:t>
      </w:r>
      <w:proofErr w:type="spellEnd"/>
      <w:r>
        <w:rPr>
          <w:sz w:val="16"/>
        </w:rPr>
        <w:t xml:space="preserve"> J 230:621. </w:t>
      </w:r>
      <w:hyperlink r:id="rId1111">
        <w:r>
          <w:rPr>
            <w:color w:val="0000FF"/>
            <w:sz w:val="16"/>
          </w:rPr>
          <w:t>https://doi.</w:t>
        </w:r>
      </w:hyperlink>
      <w:r>
        <w:rPr>
          <w:color w:val="0000FF"/>
          <w:spacing w:val="40"/>
          <w:sz w:val="16"/>
        </w:rPr>
        <w:t xml:space="preserve"> </w:t>
      </w:r>
      <w:hyperlink r:id="rId1112">
        <w:r>
          <w:rPr>
            <w:color w:val="0000FF"/>
            <w:spacing w:val="-2"/>
            <w:sz w:val="16"/>
          </w:rPr>
          <w:t>org/10.1086/157120</w:t>
        </w:r>
      </w:hyperlink>
    </w:p>
    <w:p w14:paraId="24EE49B1" w14:textId="77777777" w:rsidR="007A1714" w:rsidRDefault="00000000">
      <w:pPr>
        <w:spacing w:line="247" w:lineRule="auto"/>
        <w:ind w:left="440" w:right="117" w:hanging="341"/>
        <w:jc w:val="both"/>
        <w:rPr>
          <w:sz w:val="16"/>
        </w:rPr>
      </w:pPr>
      <w:r>
        <w:rPr>
          <w:sz w:val="16"/>
        </w:rPr>
        <w:t>Wu</w:t>
      </w:r>
      <w:r>
        <w:rPr>
          <w:spacing w:val="-5"/>
          <w:sz w:val="16"/>
        </w:rPr>
        <w:t xml:space="preserve"> </w:t>
      </w:r>
      <w:r>
        <w:rPr>
          <w:sz w:val="16"/>
        </w:rPr>
        <w:t>C-J,</w:t>
      </w:r>
      <w:r>
        <w:rPr>
          <w:spacing w:val="-5"/>
          <w:sz w:val="16"/>
        </w:rPr>
        <w:t xml:space="preserve"> </w:t>
      </w:r>
      <w:proofErr w:type="spellStart"/>
      <w:r>
        <w:rPr>
          <w:sz w:val="16"/>
        </w:rPr>
        <w:t>Usoskin</w:t>
      </w:r>
      <w:proofErr w:type="spellEnd"/>
      <w:r>
        <w:rPr>
          <w:spacing w:val="-7"/>
          <w:sz w:val="16"/>
        </w:rPr>
        <w:t xml:space="preserve"> </w:t>
      </w:r>
      <w:r>
        <w:rPr>
          <w:sz w:val="16"/>
        </w:rPr>
        <w:t>IG,</w:t>
      </w:r>
      <w:r>
        <w:rPr>
          <w:spacing w:val="-5"/>
          <w:sz w:val="16"/>
        </w:rPr>
        <w:t xml:space="preserve"> </w:t>
      </w:r>
      <w:proofErr w:type="spellStart"/>
      <w:r>
        <w:rPr>
          <w:sz w:val="16"/>
        </w:rPr>
        <w:t>Krivova</w:t>
      </w:r>
      <w:proofErr w:type="spellEnd"/>
      <w:r>
        <w:rPr>
          <w:spacing w:val="-6"/>
          <w:sz w:val="16"/>
        </w:rPr>
        <w:t xml:space="preserve"> </w:t>
      </w:r>
      <w:r>
        <w:rPr>
          <w:sz w:val="16"/>
        </w:rPr>
        <w:t>N,</w:t>
      </w:r>
      <w:r>
        <w:rPr>
          <w:spacing w:val="-5"/>
          <w:sz w:val="16"/>
        </w:rPr>
        <w:t xml:space="preserve"> </w:t>
      </w:r>
      <w:proofErr w:type="spellStart"/>
      <w:r>
        <w:rPr>
          <w:sz w:val="16"/>
        </w:rPr>
        <w:t>Kovaltsov</w:t>
      </w:r>
      <w:proofErr w:type="spellEnd"/>
      <w:r>
        <w:rPr>
          <w:spacing w:val="-6"/>
          <w:sz w:val="16"/>
        </w:rPr>
        <w:t xml:space="preserve"> </w:t>
      </w:r>
      <w:r>
        <w:rPr>
          <w:sz w:val="16"/>
        </w:rPr>
        <w:t>GA,</w:t>
      </w:r>
      <w:r>
        <w:rPr>
          <w:spacing w:val="-5"/>
          <w:sz w:val="16"/>
        </w:rPr>
        <w:t xml:space="preserve"> </w:t>
      </w:r>
      <w:r>
        <w:rPr>
          <w:sz w:val="16"/>
        </w:rPr>
        <w:t>Baroni</w:t>
      </w:r>
      <w:r>
        <w:rPr>
          <w:spacing w:val="-6"/>
          <w:sz w:val="16"/>
        </w:rPr>
        <w:t xml:space="preserve"> </w:t>
      </w:r>
      <w:r>
        <w:rPr>
          <w:sz w:val="16"/>
        </w:rPr>
        <w:t>M,</w:t>
      </w:r>
      <w:r>
        <w:rPr>
          <w:spacing w:val="-4"/>
          <w:sz w:val="16"/>
        </w:rPr>
        <w:t xml:space="preserve"> </w:t>
      </w:r>
      <w:r>
        <w:rPr>
          <w:sz w:val="16"/>
        </w:rPr>
        <w:t>Bard</w:t>
      </w:r>
      <w:r>
        <w:rPr>
          <w:spacing w:val="-6"/>
          <w:sz w:val="16"/>
        </w:rPr>
        <w:t xml:space="preserve"> </w:t>
      </w:r>
      <w:r>
        <w:rPr>
          <w:sz w:val="16"/>
        </w:rPr>
        <w:t>E,</w:t>
      </w:r>
      <w:r>
        <w:rPr>
          <w:spacing w:val="-5"/>
          <w:sz w:val="16"/>
        </w:rPr>
        <w:t xml:space="preserve"> </w:t>
      </w:r>
      <w:r>
        <w:rPr>
          <w:sz w:val="16"/>
        </w:rPr>
        <w:t>Solanki</w:t>
      </w:r>
      <w:r>
        <w:rPr>
          <w:spacing w:val="-5"/>
          <w:sz w:val="16"/>
        </w:rPr>
        <w:t xml:space="preserve"> </w:t>
      </w:r>
      <w:r>
        <w:rPr>
          <w:sz w:val="16"/>
        </w:rPr>
        <w:t>SK</w:t>
      </w:r>
      <w:r>
        <w:rPr>
          <w:spacing w:val="-6"/>
          <w:sz w:val="16"/>
        </w:rPr>
        <w:t xml:space="preserve"> </w:t>
      </w:r>
      <w:r>
        <w:rPr>
          <w:sz w:val="16"/>
        </w:rPr>
        <w:t>(2018)</w:t>
      </w:r>
      <w:r>
        <w:rPr>
          <w:spacing w:val="-6"/>
          <w:sz w:val="16"/>
        </w:rPr>
        <w:t xml:space="preserve"> </w:t>
      </w:r>
      <w:r>
        <w:rPr>
          <w:sz w:val="16"/>
        </w:rPr>
        <w:t>Solar</w:t>
      </w:r>
      <w:r>
        <w:rPr>
          <w:spacing w:val="-5"/>
          <w:sz w:val="16"/>
        </w:rPr>
        <w:t xml:space="preserve"> </w:t>
      </w:r>
      <w:r>
        <w:rPr>
          <w:sz w:val="16"/>
        </w:rPr>
        <w:t>activity</w:t>
      </w:r>
      <w:r>
        <w:rPr>
          <w:spacing w:val="-6"/>
          <w:sz w:val="16"/>
        </w:rPr>
        <w:t xml:space="preserve"> </w:t>
      </w:r>
      <w:r>
        <w:rPr>
          <w:sz w:val="16"/>
        </w:rPr>
        <w:t>over</w:t>
      </w:r>
      <w:r>
        <w:rPr>
          <w:spacing w:val="40"/>
          <w:sz w:val="16"/>
        </w:rPr>
        <w:t xml:space="preserve"> </w:t>
      </w:r>
      <w:bookmarkStart w:id="919" w:name="_bookmark876"/>
      <w:bookmarkEnd w:id="919"/>
      <w:r>
        <w:rPr>
          <w:sz w:val="16"/>
        </w:rPr>
        <w:t xml:space="preserve">nine millennia: a consistent multi-proxy reconstruction. Astron </w:t>
      </w:r>
      <w:proofErr w:type="spellStart"/>
      <w:r>
        <w:rPr>
          <w:sz w:val="16"/>
        </w:rPr>
        <w:t>Astrophys</w:t>
      </w:r>
      <w:proofErr w:type="spellEnd"/>
      <w:r>
        <w:rPr>
          <w:sz w:val="16"/>
        </w:rPr>
        <w:t xml:space="preserve"> 615:A93. </w:t>
      </w:r>
      <w:hyperlink r:id="rId1113">
        <w:r>
          <w:rPr>
            <w:color w:val="0000FF"/>
            <w:sz w:val="16"/>
          </w:rPr>
          <w:t>https://doi.org/</w:t>
        </w:r>
      </w:hyperlink>
      <w:r>
        <w:rPr>
          <w:color w:val="0000FF"/>
          <w:spacing w:val="40"/>
          <w:sz w:val="16"/>
        </w:rPr>
        <w:t xml:space="preserve"> </w:t>
      </w:r>
      <w:hyperlink r:id="rId1114">
        <w:r>
          <w:rPr>
            <w:color w:val="0000FF"/>
            <w:spacing w:val="-2"/>
            <w:sz w:val="16"/>
          </w:rPr>
          <w:t>10.1051/0004-6361/201731892</w:t>
        </w:r>
      </w:hyperlink>
    </w:p>
    <w:p w14:paraId="648DDF25" w14:textId="77777777" w:rsidR="007A1714" w:rsidRDefault="00000000">
      <w:pPr>
        <w:spacing w:line="247" w:lineRule="auto"/>
        <w:ind w:left="440" w:right="118" w:hanging="341"/>
        <w:jc w:val="both"/>
        <w:rPr>
          <w:sz w:val="16"/>
        </w:rPr>
      </w:pPr>
      <w:bookmarkStart w:id="920" w:name="_bookmark877"/>
      <w:bookmarkEnd w:id="920"/>
      <w:r>
        <w:rPr>
          <w:sz w:val="16"/>
        </w:rPr>
        <w:t>Yang</w:t>
      </w:r>
      <w:r>
        <w:rPr>
          <w:spacing w:val="-3"/>
          <w:sz w:val="16"/>
        </w:rPr>
        <w:t xml:space="preserve"> </w:t>
      </w:r>
      <w:r>
        <w:rPr>
          <w:sz w:val="16"/>
        </w:rPr>
        <w:t>H,</w:t>
      </w:r>
      <w:r>
        <w:rPr>
          <w:spacing w:val="-4"/>
          <w:sz w:val="16"/>
        </w:rPr>
        <w:t xml:space="preserve"> </w:t>
      </w:r>
      <w:r>
        <w:rPr>
          <w:sz w:val="16"/>
        </w:rPr>
        <w:t>Liu</w:t>
      </w:r>
      <w:r>
        <w:rPr>
          <w:spacing w:val="-3"/>
          <w:sz w:val="16"/>
        </w:rPr>
        <w:t xml:space="preserve"> </w:t>
      </w:r>
      <w:r>
        <w:rPr>
          <w:sz w:val="16"/>
        </w:rPr>
        <w:t>J</w:t>
      </w:r>
      <w:r>
        <w:rPr>
          <w:spacing w:val="-3"/>
          <w:sz w:val="16"/>
        </w:rPr>
        <w:t xml:space="preserve"> </w:t>
      </w:r>
      <w:r>
        <w:rPr>
          <w:sz w:val="16"/>
        </w:rPr>
        <w:t>(2019)</w:t>
      </w:r>
      <w:r>
        <w:rPr>
          <w:spacing w:val="-4"/>
          <w:sz w:val="16"/>
        </w:rPr>
        <w:t xml:space="preserve"> </w:t>
      </w:r>
      <w:r>
        <w:rPr>
          <w:sz w:val="16"/>
        </w:rPr>
        <w:t>The</w:t>
      </w:r>
      <w:r>
        <w:rPr>
          <w:spacing w:val="-3"/>
          <w:sz w:val="16"/>
        </w:rPr>
        <w:t xml:space="preserve"> </w:t>
      </w:r>
      <w:r>
        <w:rPr>
          <w:sz w:val="16"/>
        </w:rPr>
        <w:t>flare</w:t>
      </w:r>
      <w:r>
        <w:rPr>
          <w:spacing w:val="-4"/>
          <w:sz w:val="16"/>
        </w:rPr>
        <w:t xml:space="preserve"> </w:t>
      </w:r>
      <w:r>
        <w:rPr>
          <w:sz w:val="16"/>
        </w:rPr>
        <w:t>catalog</w:t>
      </w:r>
      <w:r>
        <w:rPr>
          <w:spacing w:val="-3"/>
          <w:sz w:val="16"/>
        </w:rPr>
        <w:t xml:space="preserve"> </w:t>
      </w:r>
      <w:r>
        <w:rPr>
          <w:sz w:val="16"/>
        </w:rPr>
        <w:t>and</w:t>
      </w:r>
      <w:r>
        <w:rPr>
          <w:spacing w:val="-3"/>
          <w:sz w:val="16"/>
        </w:rPr>
        <w:t xml:space="preserve"> </w:t>
      </w:r>
      <w:r>
        <w:rPr>
          <w:sz w:val="16"/>
        </w:rPr>
        <w:t>the</w:t>
      </w:r>
      <w:r>
        <w:rPr>
          <w:spacing w:val="-3"/>
          <w:sz w:val="16"/>
        </w:rPr>
        <w:t xml:space="preserve"> </w:t>
      </w:r>
      <w:r>
        <w:rPr>
          <w:sz w:val="16"/>
        </w:rPr>
        <w:t>flare</w:t>
      </w:r>
      <w:r>
        <w:rPr>
          <w:spacing w:val="-3"/>
          <w:sz w:val="16"/>
        </w:rPr>
        <w:t xml:space="preserve"> </w:t>
      </w:r>
      <w:r>
        <w:rPr>
          <w:sz w:val="16"/>
        </w:rPr>
        <w:t>activity</w:t>
      </w:r>
      <w:r>
        <w:rPr>
          <w:spacing w:val="-4"/>
          <w:sz w:val="16"/>
        </w:rPr>
        <w:t xml:space="preserve"> </w:t>
      </w:r>
      <w:r>
        <w:rPr>
          <w:sz w:val="16"/>
        </w:rPr>
        <w:t>in</w:t>
      </w:r>
      <w:r>
        <w:rPr>
          <w:spacing w:val="-4"/>
          <w:sz w:val="16"/>
        </w:rPr>
        <w:t xml:space="preserve"> </w:t>
      </w:r>
      <w:r>
        <w:rPr>
          <w:sz w:val="16"/>
        </w:rPr>
        <w:t>the</w:t>
      </w:r>
      <w:r>
        <w:rPr>
          <w:spacing w:val="-2"/>
          <w:sz w:val="16"/>
        </w:rPr>
        <w:t xml:space="preserve"> </w:t>
      </w:r>
      <w:r>
        <w:rPr>
          <w:sz w:val="16"/>
        </w:rPr>
        <w:t>Kepler</w:t>
      </w:r>
      <w:r>
        <w:rPr>
          <w:spacing w:val="-4"/>
          <w:sz w:val="16"/>
        </w:rPr>
        <w:t xml:space="preserve"> </w:t>
      </w:r>
      <w:r>
        <w:rPr>
          <w:sz w:val="16"/>
        </w:rPr>
        <w:t>mission.</w:t>
      </w:r>
      <w:r>
        <w:rPr>
          <w:spacing w:val="-4"/>
          <w:sz w:val="16"/>
        </w:rPr>
        <w:t xml:space="preserve"> </w:t>
      </w:r>
      <w:proofErr w:type="spellStart"/>
      <w:r>
        <w:rPr>
          <w:sz w:val="16"/>
        </w:rPr>
        <w:t>Astrophys</w:t>
      </w:r>
      <w:proofErr w:type="spellEnd"/>
      <w:r>
        <w:rPr>
          <w:spacing w:val="-5"/>
          <w:sz w:val="16"/>
        </w:rPr>
        <w:t xml:space="preserve"> </w:t>
      </w:r>
      <w:r>
        <w:rPr>
          <w:sz w:val="16"/>
        </w:rPr>
        <w:t>J</w:t>
      </w:r>
      <w:r>
        <w:rPr>
          <w:spacing w:val="-3"/>
          <w:sz w:val="16"/>
        </w:rPr>
        <w:t xml:space="preserve"> </w:t>
      </w:r>
      <w:r>
        <w:rPr>
          <w:sz w:val="16"/>
        </w:rPr>
        <w:t>Suppl</w:t>
      </w:r>
      <w:r>
        <w:rPr>
          <w:spacing w:val="-4"/>
          <w:sz w:val="16"/>
        </w:rPr>
        <w:t xml:space="preserve"> </w:t>
      </w:r>
      <w:r>
        <w:rPr>
          <w:sz w:val="16"/>
        </w:rPr>
        <w:t>Ser</w:t>
      </w:r>
      <w:r>
        <w:rPr>
          <w:spacing w:val="40"/>
          <w:sz w:val="16"/>
        </w:rPr>
        <w:t xml:space="preserve"> </w:t>
      </w:r>
      <w:r>
        <w:rPr>
          <w:sz w:val="16"/>
        </w:rPr>
        <w:t xml:space="preserve">241:29. </w:t>
      </w:r>
      <w:hyperlink r:id="rId1115">
        <w:r>
          <w:rPr>
            <w:color w:val="0000FF"/>
            <w:sz w:val="16"/>
          </w:rPr>
          <w:t>https://doi.org/10.3847/1538-4365/ab0d28</w:t>
        </w:r>
      </w:hyperlink>
    </w:p>
    <w:p w14:paraId="31B67219" w14:textId="77777777" w:rsidR="007A1714" w:rsidRDefault="00000000">
      <w:pPr>
        <w:spacing w:line="247" w:lineRule="auto"/>
        <w:ind w:left="440" w:right="116" w:hanging="341"/>
        <w:jc w:val="both"/>
        <w:rPr>
          <w:sz w:val="16"/>
        </w:rPr>
      </w:pPr>
      <w:r>
        <w:rPr>
          <w:sz w:val="16"/>
        </w:rPr>
        <w:t>Yashiro</w:t>
      </w:r>
      <w:r>
        <w:rPr>
          <w:spacing w:val="-7"/>
          <w:sz w:val="16"/>
        </w:rPr>
        <w:t xml:space="preserve"> </w:t>
      </w:r>
      <w:r>
        <w:rPr>
          <w:sz w:val="16"/>
        </w:rPr>
        <w:t>S,</w:t>
      </w:r>
      <w:r>
        <w:rPr>
          <w:spacing w:val="-6"/>
          <w:sz w:val="16"/>
        </w:rPr>
        <w:t xml:space="preserve"> </w:t>
      </w:r>
      <w:r>
        <w:rPr>
          <w:sz w:val="16"/>
        </w:rPr>
        <w:t>Gopalswamy</w:t>
      </w:r>
      <w:r>
        <w:rPr>
          <w:spacing w:val="-6"/>
          <w:sz w:val="16"/>
        </w:rPr>
        <w:t xml:space="preserve"> </w:t>
      </w:r>
      <w:r>
        <w:rPr>
          <w:sz w:val="16"/>
        </w:rPr>
        <w:t>N,</w:t>
      </w:r>
      <w:r>
        <w:rPr>
          <w:spacing w:val="-6"/>
          <w:sz w:val="16"/>
        </w:rPr>
        <w:t xml:space="preserve"> </w:t>
      </w:r>
      <w:r>
        <w:rPr>
          <w:sz w:val="16"/>
        </w:rPr>
        <w:t>Michalek</w:t>
      </w:r>
      <w:r>
        <w:rPr>
          <w:spacing w:val="-7"/>
          <w:sz w:val="16"/>
        </w:rPr>
        <w:t xml:space="preserve"> </w:t>
      </w:r>
      <w:r>
        <w:rPr>
          <w:sz w:val="16"/>
        </w:rPr>
        <w:t>G,</w:t>
      </w:r>
      <w:r>
        <w:rPr>
          <w:spacing w:val="-6"/>
          <w:sz w:val="16"/>
        </w:rPr>
        <w:t xml:space="preserve"> </w:t>
      </w:r>
      <w:r>
        <w:rPr>
          <w:sz w:val="16"/>
        </w:rPr>
        <w:t>St</w:t>
      </w:r>
      <w:r>
        <w:rPr>
          <w:spacing w:val="-6"/>
          <w:sz w:val="16"/>
        </w:rPr>
        <w:t xml:space="preserve"> </w:t>
      </w:r>
      <w:r>
        <w:rPr>
          <w:sz w:val="16"/>
        </w:rPr>
        <w:t>Cyr</w:t>
      </w:r>
      <w:r>
        <w:rPr>
          <w:spacing w:val="-7"/>
          <w:sz w:val="16"/>
        </w:rPr>
        <w:t xml:space="preserve"> </w:t>
      </w:r>
      <w:r>
        <w:rPr>
          <w:sz w:val="16"/>
        </w:rPr>
        <w:t>OC,</w:t>
      </w:r>
      <w:r>
        <w:rPr>
          <w:spacing w:val="-6"/>
          <w:sz w:val="16"/>
        </w:rPr>
        <w:t xml:space="preserve"> </w:t>
      </w:r>
      <w:r>
        <w:rPr>
          <w:sz w:val="16"/>
        </w:rPr>
        <w:t>Plunkett</w:t>
      </w:r>
      <w:r>
        <w:rPr>
          <w:spacing w:val="-6"/>
          <w:sz w:val="16"/>
        </w:rPr>
        <w:t xml:space="preserve"> </w:t>
      </w:r>
      <w:r>
        <w:rPr>
          <w:sz w:val="16"/>
        </w:rPr>
        <w:t>SP,</w:t>
      </w:r>
      <w:r>
        <w:rPr>
          <w:spacing w:val="-6"/>
          <w:sz w:val="16"/>
        </w:rPr>
        <w:t xml:space="preserve"> </w:t>
      </w:r>
      <w:r>
        <w:rPr>
          <w:sz w:val="16"/>
        </w:rPr>
        <w:t>Rich</w:t>
      </w:r>
      <w:r>
        <w:rPr>
          <w:spacing w:val="-6"/>
          <w:sz w:val="16"/>
        </w:rPr>
        <w:t xml:space="preserve"> </w:t>
      </w:r>
      <w:r>
        <w:rPr>
          <w:sz w:val="16"/>
        </w:rPr>
        <w:t>NB,</w:t>
      </w:r>
      <w:r>
        <w:rPr>
          <w:spacing w:val="-6"/>
          <w:sz w:val="16"/>
        </w:rPr>
        <w:t xml:space="preserve"> </w:t>
      </w:r>
      <w:r>
        <w:rPr>
          <w:sz w:val="16"/>
        </w:rPr>
        <w:t>Howard</w:t>
      </w:r>
      <w:r>
        <w:rPr>
          <w:spacing w:val="-7"/>
          <w:sz w:val="16"/>
        </w:rPr>
        <w:t xml:space="preserve"> </w:t>
      </w:r>
      <w:r>
        <w:rPr>
          <w:sz w:val="16"/>
        </w:rPr>
        <w:t>R</w:t>
      </w:r>
      <w:r>
        <w:rPr>
          <w:spacing w:val="-6"/>
          <w:sz w:val="16"/>
        </w:rPr>
        <w:t xml:space="preserve"> </w:t>
      </w:r>
      <w:r>
        <w:rPr>
          <w:sz w:val="16"/>
        </w:rPr>
        <w:t>(2004)</w:t>
      </w:r>
      <w:r>
        <w:rPr>
          <w:spacing w:val="-7"/>
          <w:sz w:val="16"/>
        </w:rPr>
        <w:t xml:space="preserve"> </w:t>
      </w:r>
      <w:r>
        <w:rPr>
          <w:sz w:val="16"/>
        </w:rPr>
        <w:t>A</w:t>
      </w:r>
      <w:r>
        <w:rPr>
          <w:spacing w:val="-6"/>
          <w:sz w:val="16"/>
        </w:rPr>
        <w:t xml:space="preserve"> </w:t>
      </w:r>
      <w:r>
        <w:rPr>
          <w:sz w:val="16"/>
        </w:rPr>
        <w:t>catalog</w:t>
      </w:r>
      <w:r>
        <w:rPr>
          <w:spacing w:val="-7"/>
          <w:sz w:val="16"/>
        </w:rPr>
        <w:t xml:space="preserve"> </w:t>
      </w:r>
      <w:r>
        <w:rPr>
          <w:sz w:val="16"/>
        </w:rPr>
        <w:t>of</w:t>
      </w:r>
      <w:r>
        <w:rPr>
          <w:spacing w:val="40"/>
          <w:sz w:val="16"/>
        </w:rPr>
        <w:t xml:space="preserve"> </w:t>
      </w:r>
      <w:bookmarkStart w:id="921" w:name="_bookmark878"/>
      <w:bookmarkEnd w:id="921"/>
      <w:r>
        <w:rPr>
          <w:sz w:val="16"/>
        </w:rPr>
        <w:t xml:space="preserve">white light coronal mass ejections observed by the SOHO spacecraft. J </w:t>
      </w:r>
      <w:proofErr w:type="spellStart"/>
      <w:r>
        <w:rPr>
          <w:sz w:val="16"/>
        </w:rPr>
        <w:t>Geophys</w:t>
      </w:r>
      <w:proofErr w:type="spellEnd"/>
      <w:r>
        <w:rPr>
          <w:sz w:val="16"/>
        </w:rPr>
        <w:t xml:space="preserve"> Res 109:A07105.</w:t>
      </w:r>
      <w:r>
        <w:rPr>
          <w:spacing w:val="40"/>
          <w:sz w:val="16"/>
        </w:rPr>
        <w:t xml:space="preserve"> </w:t>
      </w:r>
      <w:hyperlink r:id="rId1116">
        <w:r>
          <w:rPr>
            <w:color w:val="0000FF"/>
            <w:spacing w:val="-2"/>
            <w:sz w:val="16"/>
          </w:rPr>
          <w:t>https://doi.org/10.1029/2003JA010282</w:t>
        </w:r>
      </w:hyperlink>
    </w:p>
    <w:p w14:paraId="3F43F2E3" w14:textId="77777777" w:rsidR="007A1714" w:rsidRDefault="00000000">
      <w:pPr>
        <w:spacing w:line="247" w:lineRule="auto"/>
        <w:ind w:left="440" w:right="117" w:hanging="341"/>
        <w:jc w:val="both"/>
        <w:rPr>
          <w:sz w:val="16"/>
        </w:rPr>
      </w:pPr>
      <w:r>
        <w:rPr>
          <w:sz w:val="16"/>
        </w:rPr>
        <w:t>Yashiro S, Gopalswamy N, Akiyama S, Michalek G, Howard RA (2005) Visibility of coronal mass</w:t>
      </w:r>
      <w:r>
        <w:rPr>
          <w:spacing w:val="40"/>
          <w:sz w:val="16"/>
        </w:rPr>
        <w:t xml:space="preserve"> </w:t>
      </w:r>
      <w:bookmarkStart w:id="922" w:name="_bookmark879"/>
      <w:bookmarkEnd w:id="922"/>
      <w:r>
        <w:rPr>
          <w:sz w:val="16"/>
        </w:rPr>
        <w:t xml:space="preserve">ejections as a function of flare location and intensity. J </w:t>
      </w:r>
      <w:proofErr w:type="spellStart"/>
      <w:r>
        <w:rPr>
          <w:sz w:val="16"/>
        </w:rPr>
        <w:t>Geophys</w:t>
      </w:r>
      <w:proofErr w:type="spellEnd"/>
      <w:r>
        <w:rPr>
          <w:sz w:val="16"/>
        </w:rPr>
        <w:t xml:space="preserve"> Res. </w:t>
      </w:r>
      <w:hyperlink r:id="rId1117">
        <w:r>
          <w:rPr>
            <w:color w:val="0000FF"/>
            <w:sz w:val="16"/>
          </w:rPr>
          <w:t>https://doi.org/10.1029/</w:t>
        </w:r>
      </w:hyperlink>
      <w:r>
        <w:rPr>
          <w:color w:val="0000FF"/>
          <w:spacing w:val="40"/>
          <w:sz w:val="16"/>
        </w:rPr>
        <w:t xml:space="preserve"> </w:t>
      </w:r>
      <w:hyperlink r:id="rId1118">
        <w:r>
          <w:rPr>
            <w:color w:val="0000FF"/>
            <w:spacing w:val="-2"/>
            <w:sz w:val="16"/>
          </w:rPr>
          <w:t>2005JA011151</w:t>
        </w:r>
      </w:hyperlink>
    </w:p>
    <w:p w14:paraId="2CC9C515" w14:textId="77777777" w:rsidR="007A1714" w:rsidRDefault="00000000">
      <w:pPr>
        <w:spacing w:line="247" w:lineRule="auto"/>
        <w:ind w:left="440" w:right="117" w:hanging="341"/>
        <w:jc w:val="both"/>
        <w:rPr>
          <w:sz w:val="16"/>
        </w:rPr>
      </w:pPr>
      <w:bookmarkStart w:id="923" w:name="_bookmark880"/>
      <w:bookmarkEnd w:id="923"/>
      <w:r>
        <w:rPr>
          <w:sz w:val="16"/>
        </w:rPr>
        <w:t>Yokoyama N, Kamide Y, Miyaoka H (1998) The size of the auroral belt during magnetic storms. Ann</w:t>
      </w:r>
      <w:r>
        <w:rPr>
          <w:spacing w:val="40"/>
          <w:sz w:val="16"/>
        </w:rPr>
        <w:t xml:space="preserve"> </w:t>
      </w:r>
      <w:proofErr w:type="spellStart"/>
      <w:r>
        <w:rPr>
          <w:sz w:val="16"/>
        </w:rPr>
        <w:t>Geophys</w:t>
      </w:r>
      <w:proofErr w:type="spellEnd"/>
      <w:r>
        <w:rPr>
          <w:sz w:val="16"/>
        </w:rPr>
        <w:t xml:space="preserve"> 16:566. </w:t>
      </w:r>
      <w:hyperlink r:id="rId1119">
        <w:r>
          <w:rPr>
            <w:color w:val="0000FF"/>
            <w:sz w:val="16"/>
          </w:rPr>
          <w:t>https://doi.org/10.1007/s00585-998-0566-z</w:t>
        </w:r>
      </w:hyperlink>
    </w:p>
    <w:p w14:paraId="539A8F91" w14:textId="77777777" w:rsidR="007A1714" w:rsidRDefault="00000000">
      <w:pPr>
        <w:spacing w:line="247" w:lineRule="auto"/>
        <w:ind w:left="440" w:right="117" w:hanging="341"/>
        <w:jc w:val="both"/>
        <w:rPr>
          <w:sz w:val="16"/>
        </w:rPr>
      </w:pPr>
      <w:proofErr w:type="spellStart"/>
      <w:r>
        <w:rPr>
          <w:sz w:val="16"/>
        </w:rPr>
        <w:t>Zastenker</w:t>
      </w:r>
      <w:proofErr w:type="spellEnd"/>
      <w:r>
        <w:rPr>
          <w:spacing w:val="-5"/>
          <w:sz w:val="16"/>
        </w:rPr>
        <w:t xml:space="preserve"> </w:t>
      </w:r>
      <w:r>
        <w:rPr>
          <w:sz w:val="16"/>
        </w:rPr>
        <w:t>GN,</w:t>
      </w:r>
      <w:r>
        <w:rPr>
          <w:spacing w:val="-5"/>
          <w:sz w:val="16"/>
        </w:rPr>
        <w:t xml:space="preserve"> </w:t>
      </w:r>
      <w:proofErr w:type="spellStart"/>
      <w:r>
        <w:rPr>
          <w:sz w:val="16"/>
        </w:rPr>
        <w:t>Temnyi</w:t>
      </w:r>
      <w:proofErr w:type="spellEnd"/>
      <w:r>
        <w:rPr>
          <w:spacing w:val="-5"/>
          <w:sz w:val="16"/>
        </w:rPr>
        <w:t xml:space="preserve"> </w:t>
      </w:r>
      <w:r>
        <w:rPr>
          <w:sz w:val="16"/>
        </w:rPr>
        <w:t>VV,</w:t>
      </w:r>
      <w:r>
        <w:rPr>
          <w:spacing w:val="-5"/>
          <w:sz w:val="16"/>
        </w:rPr>
        <w:t xml:space="preserve"> </w:t>
      </w:r>
      <w:r>
        <w:rPr>
          <w:sz w:val="16"/>
        </w:rPr>
        <w:t>Duston</w:t>
      </w:r>
      <w:r>
        <w:rPr>
          <w:spacing w:val="-5"/>
          <w:sz w:val="16"/>
        </w:rPr>
        <w:t xml:space="preserve"> </w:t>
      </w:r>
      <w:r>
        <w:rPr>
          <w:sz w:val="16"/>
        </w:rPr>
        <w:t>C,</w:t>
      </w:r>
      <w:r>
        <w:rPr>
          <w:spacing w:val="-4"/>
          <w:sz w:val="16"/>
        </w:rPr>
        <w:t xml:space="preserve"> </w:t>
      </w:r>
      <w:proofErr w:type="spellStart"/>
      <w:r>
        <w:rPr>
          <w:sz w:val="16"/>
        </w:rPr>
        <w:t>Bosqued</w:t>
      </w:r>
      <w:proofErr w:type="spellEnd"/>
      <w:r>
        <w:rPr>
          <w:spacing w:val="-6"/>
          <w:sz w:val="16"/>
        </w:rPr>
        <w:t xml:space="preserve"> </w:t>
      </w:r>
      <w:r>
        <w:rPr>
          <w:sz w:val="16"/>
        </w:rPr>
        <w:t>JM</w:t>
      </w:r>
      <w:r>
        <w:rPr>
          <w:spacing w:val="-4"/>
          <w:sz w:val="16"/>
        </w:rPr>
        <w:t xml:space="preserve"> </w:t>
      </w:r>
      <w:r>
        <w:rPr>
          <w:sz w:val="16"/>
        </w:rPr>
        <w:t>(1978)</w:t>
      </w:r>
      <w:r>
        <w:rPr>
          <w:spacing w:val="-5"/>
          <w:sz w:val="16"/>
        </w:rPr>
        <w:t xml:space="preserve"> </w:t>
      </w:r>
      <w:r>
        <w:rPr>
          <w:sz w:val="16"/>
        </w:rPr>
        <w:t>The</w:t>
      </w:r>
      <w:r>
        <w:rPr>
          <w:spacing w:val="-5"/>
          <w:sz w:val="16"/>
        </w:rPr>
        <w:t xml:space="preserve"> </w:t>
      </w:r>
      <w:r>
        <w:rPr>
          <w:sz w:val="16"/>
        </w:rPr>
        <w:t>form</w:t>
      </w:r>
      <w:r>
        <w:rPr>
          <w:spacing w:val="-5"/>
          <w:sz w:val="16"/>
        </w:rPr>
        <w:t xml:space="preserve"> </w:t>
      </w:r>
      <w:r>
        <w:rPr>
          <w:sz w:val="16"/>
        </w:rPr>
        <w:t>and</w:t>
      </w:r>
      <w:r>
        <w:rPr>
          <w:spacing w:val="-4"/>
          <w:sz w:val="16"/>
        </w:rPr>
        <w:t xml:space="preserve"> </w:t>
      </w:r>
      <w:r>
        <w:rPr>
          <w:sz w:val="16"/>
        </w:rPr>
        <w:t>energy</w:t>
      </w:r>
      <w:r>
        <w:rPr>
          <w:spacing w:val="-5"/>
          <w:sz w:val="16"/>
        </w:rPr>
        <w:t xml:space="preserve"> </w:t>
      </w:r>
      <w:r>
        <w:rPr>
          <w:sz w:val="16"/>
        </w:rPr>
        <w:t>of</w:t>
      </w:r>
      <w:r>
        <w:rPr>
          <w:spacing w:val="-4"/>
          <w:sz w:val="16"/>
        </w:rPr>
        <w:t xml:space="preserve"> </w:t>
      </w:r>
      <w:r>
        <w:rPr>
          <w:sz w:val="16"/>
        </w:rPr>
        <w:t>the</w:t>
      </w:r>
      <w:r>
        <w:rPr>
          <w:spacing w:val="-5"/>
          <w:sz w:val="16"/>
        </w:rPr>
        <w:t xml:space="preserve"> </w:t>
      </w:r>
      <w:r>
        <w:rPr>
          <w:sz w:val="16"/>
        </w:rPr>
        <w:t>shock</w:t>
      </w:r>
      <w:r>
        <w:rPr>
          <w:spacing w:val="-5"/>
          <w:sz w:val="16"/>
        </w:rPr>
        <w:t xml:space="preserve"> </w:t>
      </w:r>
      <w:r>
        <w:rPr>
          <w:sz w:val="16"/>
        </w:rPr>
        <w:t>waves</w:t>
      </w:r>
      <w:r>
        <w:rPr>
          <w:spacing w:val="-5"/>
          <w:sz w:val="16"/>
        </w:rPr>
        <w:t xml:space="preserve"> </w:t>
      </w:r>
      <w:r>
        <w:rPr>
          <w:sz w:val="16"/>
        </w:rPr>
        <w:t>from</w:t>
      </w:r>
      <w:r>
        <w:rPr>
          <w:spacing w:val="40"/>
          <w:sz w:val="16"/>
        </w:rPr>
        <w:t xml:space="preserve"> </w:t>
      </w:r>
      <w:bookmarkStart w:id="924" w:name="_bookmark881"/>
      <w:bookmarkEnd w:id="924"/>
      <w:r>
        <w:rPr>
          <w:sz w:val="16"/>
        </w:rPr>
        <w:t xml:space="preserve">the solar flares of August 2, 4, and 7, 1972. J </w:t>
      </w:r>
      <w:proofErr w:type="spellStart"/>
      <w:r>
        <w:rPr>
          <w:sz w:val="16"/>
        </w:rPr>
        <w:t>Geophys</w:t>
      </w:r>
      <w:proofErr w:type="spellEnd"/>
      <w:r>
        <w:rPr>
          <w:sz w:val="16"/>
        </w:rPr>
        <w:t xml:space="preserve"> Res 83:1035. </w:t>
      </w:r>
      <w:hyperlink r:id="rId1120">
        <w:r>
          <w:rPr>
            <w:color w:val="0000FF"/>
            <w:sz w:val="16"/>
          </w:rPr>
          <w:t>https://doi.org/10.1029/</w:t>
        </w:r>
      </w:hyperlink>
      <w:r>
        <w:rPr>
          <w:color w:val="0000FF"/>
          <w:spacing w:val="40"/>
          <w:sz w:val="16"/>
        </w:rPr>
        <w:t xml:space="preserve"> </w:t>
      </w:r>
      <w:hyperlink r:id="rId1121">
        <w:r>
          <w:rPr>
            <w:color w:val="0000FF"/>
            <w:spacing w:val="-2"/>
            <w:sz w:val="16"/>
          </w:rPr>
          <w:t>JA083iA03p01035</w:t>
        </w:r>
      </w:hyperlink>
    </w:p>
    <w:p w14:paraId="6B829ED1" w14:textId="77777777" w:rsidR="007A1714" w:rsidRDefault="00000000">
      <w:pPr>
        <w:spacing w:line="247" w:lineRule="auto"/>
        <w:ind w:left="440" w:right="116" w:hanging="341"/>
        <w:jc w:val="both"/>
        <w:rPr>
          <w:sz w:val="16"/>
        </w:rPr>
      </w:pPr>
      <w:proofErr w:type="spellStart"/>
      <w:r>
        <w:rPr>
          <w:sz w:val="16"/>
        </w:rPr>
        <w:t>Zheleznyakov</w:t>
      </w:r>
      <w:proofErr w:type="spellEnd"/>
      <w:r>
        <w:rPr>
          <w:sz w:val="16"/>
        </w:rPr>
        <w:t xml:space="preserve"> VV, Zaitsev VV (1975) Some features of solar spike burst generation. Astron </w:t>
      </w:r>
      <w:proofErr w:type="spellStart"/>
      <w:r>
        <w:rPr>
          <w:sz w:val="16"/>
        </w:rPr>
        <w:t>Astrophys</w:t>
      </w:r>
      <w:proofErr w:type="spellEnd"/>
      <w:r>
        <w:rPr>
          <w:spacing w:val="40"/>
          <w:sz w:val="16"/>
        </w:rPr>
        <w:t xml:space="preserve"> </w:t>
      </w:r>
      <w:r>
        <w:rPr>
          <w:spacing w:val="-2"/>
          <w:sz w:val="16"/>
        </w:rPr>
        <w:t>39:107</w:t>
      </w:r>
    </w:p>
    <w:sectPr w:rsidR="007A1714">
      <w:pgSz w:w="8790" w:h="13330"/>
      <w:pgMar w:top="1020" w:right="900" w:bottom="880" w:left="920" w:header="653" w:footer="69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858C48" w14:textId="77777777" w:rsidR="009E634A" w:rsidRDefault="009E634A">
      <w:r>
        <w:separator/>
      </w:r>
    </w:p>
  </w:endnote>
  <w:endnote w:type="continuationSeparator" w:id="0">
    <w:p w14:paraId="2B49814C" w14:textId="77777777" w:rsidR="009E634A" w:rsidRDefault="009E63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Gill Sans MT">
    <w:altName w:val="Gill Sans MT"/>
    <w:panose1 w:val="020B0502020104020203"/>
    <w:charset w:val="00"/>
    <w:family w:val="swiss"/>
    <w:pitch w:val="variable"/>
    <w:sig w:usb0="00000007" w:usb1="00000000" w:usb2="00000000" w:usb3="00000000" w:csb0="00000003" w:csb1="00000000"/>
  </w:font>
  <w:font w:name="High Tower Text">
    <w:altName w:val="High Tower Text"/>
    <w:panose1 w:val="0204050205050603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altName w:val="Garamond"/>
    <w:panose1 w:val="02020404030301010803"/>
    <w:charset w:val="00"/>
    <w:family w:val="roman"/>
    <w:pitch w:val="variable"/>
    <w:sig w:usb0="00000287" w:usb1="00000000" w:usb2="00000000" w:usb3="00000000" w:csb0="0000009F" w:csb1="00000000"/>
  </w:font>
  <w:font w:name="Poor Richard">
    <w:altName w:val="Poor Richard"/>
    <w:panose1 w:val="02080502050505020702"/>
    <w:charset w:val="00"/>
    <w:family w:val="roman"/>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Georgia">
    <w:altName w:val="Georgia"/>
    <w:panose1 w:val="02040502050405020303"/>
    <w:charset w:val="00"/>
    <w:family w:val="roman"/>
    <w:pitch w:val="variable"/>
    <w:sig w:usb0="00000287" w:usb1="00000000" w:usb2="00000000" w:usb3="00000000" w:csb0="0000009F" w:csb1="00000000"/>
  </w:font>
  <w:font w:name="Trebuchet MS">
    <w:altName w:val="Trebuchet MS"/>
    <w:panose1 w:val="020B0603020202020204"/>
    <w:charset w:val="00"/>
    <w:family w:val="swiss"/>
    <w:pitch w:val="variable"/>
    <w:sig w:usb0="00000687" w:usb1="00000000" w:usb2="00000000" w:usb3="00000000" w:csb0="0000009F" w:csb1="00000000"/>
  </w:font>
  <w:font w:name="Goudy Stout">
    <w:altName w:val="Goudy Stout"/>
    <w:panose1 w:val="0202090407030B020401"/>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EFEF30" w14:textId="77777777" w:rsidR="007A1714" w:rsidRDefault="00000000">
    <w:pPr>
      <w:pStyle w:val="Corpodetexto"/>
      <w:spacing w:line="14" w:lineRule="auto"/>
    </w:pPr>
    <w:r>
      <w:rPr>
        <w:noProof/>
      </w:rPr>
      <mc:AlternateContent>
        <mc:Choice Requires="wps">
          <w:drawing>
            <wp:anchor distT="0" distB="0" distL="0" distR="0" simplePos="0" relativeHeight="480393216" behindDoc="1" locked="0" layoutInCell="1" allowOverlap="1" wp14:anchorId="28DE7BB0" wp14:editId="7A3BC4A8">
              <wp:simplePos x="0" y="0"/>
              <wp:positionH relativeFrom="page">
                <wp:posOffset>653299</wp:posOffset>
              </wp:positionH>
              <wp:positionV relativeFrom="page">
                <wp:posOffset>7882029</wp:posOffset>
              </wp:positionV>
              <wp:extent cx="531495" cy="21526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495" cy="215265"/>
                      </a:xfrm>
                      <a:prstGeom prst="rect">
                        <a:avLst/>
                      </a:prstGeom>
                    </wps:spPr>
                    <wps:txbx>
                      <w:txbxContent>
                        <w:p w14:paraId="424A76BB"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wps:txbx>
                    <wps:bodyPr wrap="square" lIns="0" tIns="0" rIns="0" bIns="0" rtlCol="0">
                      <a:noAutofit/>
                    </wps:bodyPr>
                  </wps:wsp>
                </a:graphicData>
              </a:graphic>
            </wp:anchor>
          </w:drawing>
        </mc:Choice>
        <mc:Fallback>
          <w:pict>
            <v:shapetype w14:anchorId="28DE7BB0" id="_x0000_t202" coordsize="21600,21600" o:spt="202" path="m,l,21600r21600,l21600,xe">
              <v:stroke joinstyle="miter"/>
              <v:path gradientshapeok="t" o:connecttype="rect"/>
            </v:shapetype>
            <v:shape id="Textbox 16" o:spid="_x0000_s1678" type="#_x0000_t202" style="position:absolute;margin-left:51.45pt;margin-top:620.65pt;width:41.85pt;height:16.95pt;z-index:-22923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" filled="f" stroked="f">
              <v:textbox inset="0,0,0,0">
                <w:txbxContent>
                  <w:p w14:paraId="424A76BB"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30D19" w14:textId="77777777" w:rsidR="007A1714" w:rsidRDefault="007A1714">
    <w:pPr>
      <w:pStyle w:val="Corpodetexto"/>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6EBD14" w14:textId="77777777" w:rsidR="007A1714" w:rsidRDefault="00000000">
    <w:pPr>
      <w:pStyle w:val="Corpodetexto"/>
      <w:spacing w:line="14" w:lineRule="auto"/>
    </w:pPr>
    <w:r>
      <w:rPr>
        <w:noProof/>
      </w:rPr>
      <mc:AlternateContent>
        <mc:Choice Requires="wps">
          <w:drawing>
            <wp:anchor distT="0" distB="0" distL="0" distR="0" simplePos="0" relativeHeight="480405504" behindDoc="1" locked="0" layoutInCell="1" allowOverlap="1" wp14:anchorId="2F99DFE6" wp14:editId="3D2F3EAA">
              <wp:simplePos x="0" y="0"/>
              <wp:positionH relativeFrom="page">
                <wp:posOffset>653299</wp:posOffset>
              </wp:positionH>
              <wp:positionV relativeFrom="page">
                <wp:posOffset>7882029</wp:posOffset>
              </wp:positionV>
              <wp:extent cx="531495" cy="215265"/>
              <wp:effectExtent l="0" t="0" r="0" b="0"/>
              <wp:wrapNone/>
              <wp:docPr id="1422" name="Textbox 14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495" cy="215265"/>
                      </a:xfrm>
                      <a:prstGeom prst="rect">
                        <a:avLst/>
                      </a:prstGeom>
                    </wps:spPr>
                    <wps:txbx>
                      <w:txbxContent>
                        <w:p w14:paraId="40F47AE4"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wps:txbx>
                    <wps:bodyPr wrap="square" lIns="0" tIns="0" rIns="0" bIns="0" rtlCol="0">
                      <a:noAutofit/>
                    </wps:bodyPr>
                  </wps:wsp>
                </a:graphicData>
              </a:graphic>
            </wp:anchor>
          </w:drawing>
        </mc:Choice>
        <mc:Fallback>
          <w:pict>
            <v:shapetype w14:anchorId="2F99DFE6" id="_x0000_t202" coordsize="21600,21600" o:spt="202" path="m,l,21600r21600,l21600,xe">
              <v:stroke joinstyle="miter"/>
              <v:path gradientshapeok="t" o:connecttype="rect"/>
            </v:shapetype>
            <v:shape id="Textbox 1422" o:spid="_x0000_s1696" type="#_x0000_t202" style="position:absolute;margin-left:51.45pt;margin-top:620.65pt;width:41.85pt;height:16.95pt;z-index:-22910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" filled="f" stroked="f">
              <v:textbox inset="0,0,0,0">
                <w:txbxContent>
                  <w:p w14:paraId="40F47AE4"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D9939" w14:textId="77777777" w:rsidR="007A1714" w:rsidRDefault="00000000">
    <w:pPr>
      <w:pStyle w:val="Corpodetexto"/>
      <w:spacing w:line="14" w:lineRule="auto"/>
    </w:pPr>
    <w:r>
      <w:rPr>
        <w:noProof/>
      </w:rPr>
      <mc:AlternateContent>
        <mc:Choice Requires="wps">
          <w:drawing>
            <wp:anchor distT="0" distB="0" distL="0" distR="0" simplePos="0" relativeHeight="480404992" behindDoc="1" locked="0" layoutInCell="1" allowOverlap="1" wp14:anchorId="5883DDDE" wp14:editId="55E36CE2">
              <wp:simplePos x="0" y="0"/>
              <wp:positionH relativeFrom="page">
                <wp:posOffset>4415298</wp:posOffset>
              </wp:positionH>
              <wp:positionV relativeFrom="page">
                <wp:posOffset>7882029</wp:posOffset>
              </wp:positionV>
              <wp:extent cx="531495" cy="215265"/>
              <wp:effectExtent l="0" t="0" r="0" b="0"/>
              <wp:wrapNone/>
              <wp:docPr id="1421" name="Textbox 1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495" cy="215265"/>
                      </a:xfrm>
                      <a:prstGeom prst="rect">
                        <a:avLst/>
                      </a:prstGeom>
                    </wps:spPr>
                    <wps:txbx>
                      <w:txbxContent>
                        <w:p w14:paraId="0B875050"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wps:txbx>
                    <wps:bodyPr wrap="square" lIns="0" tIns="0" rIns="0" bIns="0" rtlCol="0">
                      <a:noAutofit/>
                    </wps:bodyPr>
                  </wps:wsp>
                </a:graphicData>
              </a:graphic>
            </wp:anchor>
          </w:drawing>
        </mc:Choice>
        <mc:Fallback>
          <w:pict>
            <v:shapetype w14:anchorId="5883DDDE" id="_x0000_t202" coordsize="21600,21600" o:spt="202" path="m,l,21600r21600,l21600,xe">
              <v:stroke joinstyle="miter"/>
              <v:path gradientshapeok="t" o:connecttype="rect"/>
            </v:shapetype>
            <v:shape id="Textbox 1421" o:spid="_x0000_s1697" type="#_x0000_t202" style="position:absolute;margin-left:347.65pt;margin-top:620.65pt;width:41.85pt;height:16.95pt;z-index:-22911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" filled="f" stroked="f">
              <v:textbox inset="0,0,0,0">
                <w:txbxContent>
                  <w:p w14:paraId="0B875050"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FEC26" w14:textId="77777777" w:rsidR="007A1714" w:rsidRDefault="007A1714">
    <w:pPr>
      <w:pStyle w:val="Corpodetexto"/>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9909B6" w14:textId="77777777" w:rsidR="007A1714" w:rsidRDefault="007A1714">
    <w:pPr>
      <w:pStyle w:val="Corpodetexto"/>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0AEE5" w14:textId="77777777" w:rsidR="007A1714" w:rsidRDefault="00000000">
    <w:pPr>
      <w:pStyle w:val="Corpodetexto"/>
      <w:spacing w:line="14" w:lineRule="auto"/>
    </w:pPr>
    <w:r>
      <w:rPr>
        <w:noProof/>
      </w:rPr>
      <mc:AlternateContent>
        <mc:Choice Requires="wps">
          <w:drawing>
            <wp:anchor distT="0" distB="0" distL="0" distR="0" simplePos="0" relativeHeight="480409088" behindDoc="1" locked="0" layoutInCell="1" allowOverlap="1" wp14:anchorId="328C8643" wp14:editId="54077508">
              <wp:simplePos x="0" y="0"/>
              <wp:positionH relativeFrom="page">
                <wp:posOffset>653299</wp:posOffset>
              </wp:positionH>
              <wp:positionV relativeFrom="page">
                <wp:posOffset>7882029</wp:posOffset>
              </wp:positionV>
              <wp:extent cx="531495" cy="215265"/>
              <wp:effectExtent l="0" t="0" r="0" b="0"/>
              <wp:wrapNone/>
              <wp:docPr id="1673" name="Textbox 1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495" cy="215265"/>
                      </a:xfrm>
                      <a:prstGeom prst="rect">
                        <a:avLst/>
                      </a:prstGeom>
                    </wps:spPr>
                    <wps:txbx>
                      <w:txbxContent>
                        <w:p w14:paraId="2EC87FF7"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wps:txbx>
                    <wps:bodyPr wrap="square" lIns="0" tIns="0" rIns="0" bIns="0" rtlCol="0">
                      <a:noAutofit/>
                    </wps:bodyPr>
                  </wps:wsp>
                </a:graphicData>
              </a:graphic>
            </wp:anchor>
          </w:drawing>
        </mc:Choice>
        <mc:Fallback>
          <w:pict>
            <v:shapetype w14:anchorId="328C8643" id="_x0000_t202" coordsize="21600,21600" o:spt="202" path="m,l,21600r21600,l21600,xe">
              <v:stroke joinstyle="miter"/>
              <v:path gradientshapeok="t" o:connecttype="rect"/>
            </v:shapetype>
            <v:shape id="Textbox 1673" o:spid="_x0000_s1702" type="#_x0000_t202" style="position:absolute;margin-left:51.45pt;margin-top:620.65pt;width:41.85pt;height:16.95pt;z-index:-22907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" filled="f" stroked="f">
              <v:textbox inset="0,0,0,0">
                <w:txbxContent>
                  <w:p w14:paraId="2EC87FF7"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F60CE3" w14:textId="77777777" w:rsidR="007A1714" w:rsidRDefault="00000000">
    <w:pPr>
      <w:pStyle w:val="Corpodetexto"/>
      <w:spacing w:line="14" w:lineRule="auto"/>
    </w:pPr>
    <w:r>
      <w:rPr>
        <w:noProof/>
      </w:rPr>
      <mc:AlternateContent>
        <mc:Choice Requires="wps">
          <w:drawing>
            <wp:anchor distT="0" distB="0" distL="0" distR="0" simplePos="0" relativeHeight="480409600" behindDoc="1" locked="0" layoutInCell="1" allowOverlap="1" wp14:anchorId="3D2192B1" wp14:editId="4C056186">
              <wp:simplePos x="0" y="0"/>
              <wp:positionH relativeFrom="page">
                <wp:posOffset>4415298</wp:posOffset>
              </wp:positionH>
              <wp:positionV relativeFrom="page">
                <wp:posOffset>7882029</wp:posOffset>
              </wp:positionV>
              <wp:extent cx="531495" cy="215265"/>
              <wp:effectExtent l="0" t="0" r="0" b="0"/>
              <wp:wrapNone/>
              <wp:docPr id="1674" name="Textbox 1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495" cy="215265"/>
                      </a:xfrm>
                      <a:prstGeom prst="rect">
                        <a:avLst/>
                      </a:prstGeom>
                    </wps:spPr>
                    <wps:txbx>
                      <w:txbxContent>
                        <w:p w14:paraId="60576B18"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wps:txbx>
                    <wps:bodyPr wrap="square" lIns="0" tIns="0" rIns="0" bIns="0" rtlCol="0">
                      <a:noAutofit/>
                    </wps:bodyPr>
                  </wps:wsp>
                </a:graphicData>
              </a:graphic>
            </wp:anchor>
          </w:drawing>
        </mc:Choice>
        <mc:Fallback>
          <w:pict>
            <v:shapetype w14:anchorId="3D2192B1" id="_x0000_t202" coordsize="21600,21600" o:spt="202" path="m,l,21600r21600,l21600,xe">
              <v:stroke joinstyle="miter"/>
              <v:path gradientshapeok="t" o:connecttype="rect"/>
            </v:shapetype>
            <v:shape id="Textbox 1674" o:spid="_x0000_s1703" type="#_x0000_t202" style="position:absolute;margin-left:347.65pt;margin-top:620.65pt;width:41.85pt;height:16.95pt;z-index:-22906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" filled="f" stroked="f">
              <v:textbox inset="0,0,0,0">
                <w:txbxContent>
                  <w:p w14:paraId="60576B18"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ED229C" w14:textId="77777777" w:rsidR="007A1714" w:rsidRDefault="007A1714">
    <w:pPr>
      <w:pStyle w:val="Corpodetexto"/>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CF26DD" w14:textId="77777777" w:rsidR="007A1714" w:rsidRDefault="00000000">
    <w:pPr>
      <w:pStyle w:val="Corpodetexto"/>
      <w:spacing w:line="14" w:lineRule="auto"/>
    </w:pPr>
    <w:r>
      <w:rPr>
        <w:noProof/>
      </w:rPr>
      <mc:AlternateContent>
        <mc:Choice Requires="wps">
          <w:drawing>
            <wp:anchor distT="0" distB="0" distL="0" distR="0" simplePos="0" relativeHeight="480413696" behindDoc="1" locked="0" layoutInCell="1" allowOverlap="1" wp14:anchorId="648EC670" wp14:editId="545FA2E2">
              <wp:simplePos x="0" y="0"/>
              <wp:positionH relativeFrom="page">
                <wp:posOffset>653299</wp:posOffset>
              </wp:positionH>
              <wp:positionV relativeFrom="page">
                <wp:posOffset>7882029</wp:posOffset>
              </wp:positionV>
              <wp:extent cx="531495" cy="215265"/>
              <wp:effectExtent l="0" t="0" r="0" b="0"/>
              <wp:wrapNone/>
              <wp:docPr id="1697" name="Textbox 1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495" cy="215265"/>
                      </a:xfrm>
                      <a:prstGeom prst="rect">
                        <a:avLst/>
                      </a:prstGeom>
                    </wps:spPr>
                    <wps:txbx>
                      <w:txbxContent>
                        <w:p w14:paraId="5D91A601"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wps:txbx>
                    <wps:bodyPr wrap="square" lIns="0" tIns="0" rIns="0" bIns="0" rtlCol="0">
                      <a:noAutofit/>
                    </wps:bodyPr>
                  </wps:wsp>
                </a:graphicData>
              </a:graphic>
            </wp:anchor>
          </w:drawing>
        </mc:Choice>
        <mc:Fallback>
          <w:pict>
            <v:shapetype w14:anchorId="648EC670" id="_x0000_t202" coordsize="21600,21600" o:spt="202" path="m,l,21600r21600,l21600,xe">
              <v:stroke joinstyle="miter"/>
              <v:path gradientshapeok="t" o:connecttype="rect"/>
            </v:shapetype>
            <v:shape id="Textbox 1697" o:spid="_x0000_s1708" type="#_x0000_t202" style="position:absolute;margin-left:51.45pt;margin-top:620.65pt;width:41.85pt;height:16.95pt;z-index:-22902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" filled="f" stroked="f">
              <v:textbox inset="0,0,0,0">
                <w:txbxContent>
                  <w:p w14:paraId="5D91A601"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D12E11" w14:textId="77777777" w:rsidR="007A1714" w:rsidRDefault="00000000">
    <w:pPr>
      <w:pStyle w:val="Corpodetexto"/>
      <w:spacing w:line="14" w:lineRule="auto"/>
    </w:pPr>
    <w:r>
      <w:rPr>
        <w:noProof/>
      </w:rPr>
      <mc:AlternateContent>
        <mc:Choice Requires="wps">
          <w:drawing>
            <wp:anchor distT="0" distB="0" distL="0" distR="0" simplePos="0" relativeHeight="480413184" behindDoc="1" locked="0" layoutInCell="1" allowOverlap="1" wp14:anchorId="73F89D07" wp14:editId="23AD0916">
              <wp:simplePos x="0" y="0"/>
              <wp:positionH relativeFrom="page">
                <wp:posOffset>4415298</wp:posOffset>
              </wp:positionH>
              <wp:positionV relativeFrom="page">
                <wp:posOffset>7882029</wp:posOffset>
              </wp:positionV>
              <wp:extent cx="531495" cy="215265"/>
              <wp:effectExtent l="0" t="0" r="0" b="0"/>
              <wp:wrapNone/>
              <wp:docPr id="1696" name="Textbox 1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495" cy="215265"/>
                      </a:xfrm>
                      <a:prstGeom prst="rect">
                        <a:avLst/>
                      </a:prstGeom>
                    </wps:spPr>
                    <wps:txbx>
                      <w:txbxContent>
                        <w:p w14:paraId="00F2D75E"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wps:txbx>
                    <wps:bodyPr wrap="square" lIns="0" tIns="0" rIns="0" bIns="0" rtlCol="0">
                      <a:noAutofit/>
                    </wps:bodyPr>
                  </wps:wsp>
                </a:graphicData>
              </a:graphic>
            </wp:anchor>
          </w:drawing>
        </mc:Choice>
        <mc:Fallback>
          <w:pict>
            <v:shapetype w14:anchorId="73F89D07" id="_x0000_t202" coordsize="21600,21600" o:spt="202" path="m,l,21600r21600,l21600,xe">
              <v:stroke joinstyle="miter"/>
              <v:path gradientshapeok="t" o:connecttype="rect"/>
            </v:shapetype>
            <v:shape id="Textbox 1696" o:spid="_x0000_s1709" type="#_x0000_t202" style="position:absolute;margin-left:347.65pt;margin-top:620.65pt;width:41.85pt;height:16.95pt;z-index:-22903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" filled="f" stroked="f">
              <v:textbox inset="0,0,0,0">
                <w:txbxContent>
                  <w:p w14:paraId="00F2D75E"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B0ACC" w14:textId="77777777" w:rsidR="007A1714" w:rsidRDefault="00000000">
    <w:pPr>
      <w:pStyle w:val="Corpodetexto"/>
      <w:spacing w:line="14" w:lineRule="auto"/>
    </w:pPr>
    <w:r>
      <w:rPr>
        <w:noProof/>
      </w:rPr>
      <mc:AlternateContent>
        <mc:Choice Requires="wps">
          <w:drawing>
            <wp:anchor distT="0" distB="0" distL="0" distR="0" simplePos="0" relativeHeight="480392704" behindDoc="1" locked="0" layoutInCell="1" allowOverlap="1" wp14:anchorId="61F46A4C" wp14:editId="789EDCD1">
              <wp:simplePos x="0" y="0"/>
              <wp:positionH relativeFrom="page">
                <wp:posOffset>4415298</wp:posOffset>
              </wp:positionH>
              <wp:positionV relativeFrom="page">
                <wp:posOffset>7882029</wp:posOffset>
              </wp:positionV>
              <wp:extent cx="531495" cy="21526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495" cy="215265"/>
                      </a:xfrm>
                      <a:prstGeom prst="rect">
                        <a:avLst/>
                      </a:prstGeom>
                    </wps:spPr>
                    <wps:txbx>
                      <w:txbxContent>
                        <w:p w14:paraId="49ABF394"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wps:txbx>
                    <wps:bodyPr wrap="square" lIns="0" tIns="0" rIns="0" bIns="0" rtlCol="0">
                      <a:noAutofit/>
                    </wps:bodyPr>
                  </wps:wsp>
                </a:graphicData>
              </a:graphic>
            </wp:anchor>
          </w:drawing>
        </mc:Choice>
        <mc:Fallback>
          <w:pict>
            <v:shapetype w14:anchorId="61F46A4C" id="_x0000_t202" coordsize="21600,21600" o:spt="202" path="m,l,21600r21600,l21600,xe">
              <v:stroke joinstyle="miter"/>
              <v:path gradientshapeok="t" o:connecttype="rect"/>
            </v:shapetype>
            <v:shape id="Textbox 15" o:spid="_x0000_s1679" type="#_x0000_t202" style="position:absolute;margin-left:347.65pt;margin-top:620.65pt;width:41.85pt;height:16.95pt;z-index:-22923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" filled="f" stroked="f">
              <v:textbox inset="0,0,0,0">
                <w:txbxContent>
                  <w:p w14:paraId="49ABF394"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43F17E" w14:textId="77777777" w:rsidR="007A1714" w:rsidRDefault="007A1714">
    <w:pPr>
      <w:pStyle w:val="Corpodetexto"/>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564A2" w14:textId="77777777" w:rsidR="007A1714" w:rsidRDefault="007A1714">
    <w:pPr>
      <w:pStyle w:val="Corpodetexto"/>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F3CE9B" w14:textId="77777777" w:rsidR="007A1714" w:rsidRDefault="00000000">
    <w:pPr>
      <w:pStyle w:val="Corpodetexto"/>
      <w:spacing w:line="14" w:lineRule="auto"/>
    </w:pPr>
    <w:r>
      <w:rPr>
        <w:noProof/>
      </w:rPr>
      <mc:AlternateContent>
        <mc:Choice Requires="wps">
          <w:drawing>
            <wp:anchor distT="0" distB="0" distL="0" distR="0" simplePos="0" relativeHeight="480417280" behindDoc="1" locked="0" layoutInCell="1" allowOverlap="1" wp14:anchorId="3587C8A9" wp14:editId="3529D2C3">
              <wp:simplePos x="0" y="0"/>
              <wp:positionH relativeFrom="page">
                <wp:posOffset>653299</wp:posOffset>
              </wp:positionH>
              <wp:positionV relativeFrom="page">
                <wp:posOffset>7882029</wp:posOffset>
              </wp:positionV>
              <wp:extent cx="531495" cy="215265"/>
              <wp:effectExtent l="0" t="0" r="0" b="0"/>
              <wp:wrapNone/>
              <wp:docPr id="2396" name="Textbox 2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495" cy="215265"/>
                      </a:xfrm>
                      <a:prstGeom prst="rect">
                        <a:avLst/>
                      </a:prstGeom>
                    </wps:spPr>
                    <wps:txbx>
                      <w:txbxContent>
                        <w:p w14:paraId="6829EA59"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wps:txbx>
                    <wps:bodyPr wrap="square" lIns="0" tIns="0" rIns="0" bIns="0" rtlCol="0">
                      <a:noAutofit/>
                    </wps:bodyPr>
                  </wps:wsp>
                </a:graphicData>
              </a:graphic>
            </wp:anchor>
          </w:drawing>
        </mc:Choice>
        <mc:Fallback>
          <w:pict>
            <v:shapetype w14:anchorId="3587C8A9" id="_x0000_t202" coordsize="21600,21600" o:spt="202" path="m,l,21600r21600,l21600,xe">
              <v:stroke joinstyle="miter"/>
              <v:path gradientshapeok="t" o:connecttype="rect"/>
            </v:shapetype>
            <v:shape id="Textbox 2396" o:spid="_x0000_s1714" type="#_x0000_t202" style="position:absolute;margin-left:51.45pt;margin-top:620.65pt;width:41.85pt;height:16.95pt;z-index:-22899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" filled="f" stroked="f">
              <v:textbox inset="0,0,0,0">
                <w:txbxContent>
                  <w:p w14:paraId="6829EA59"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1337B5" w14:textId="77777777" w:rsidR="007A1714" w:rsidRDefault="00000000">
    <w:pPr>
      <w:pStyle w:val="Corpodetexto"/>
      <w:spacing w:line="14" w:lineRule="auto"/>
    </w:pPr>
    <w:r>
      <w:rPr>
        <w:noProof/>
      </w:rPr>
      <mc:AlternateContent>
        <mc:Choice Requires="wps">
          <w:drawing>
            <wp:anchor distT="0" distB="0" distL="0" distR="0" simplePos="0" relativeHeight="480417792" behindDoc="1" locked="0" layoutInCell="1" allowOverlap="1" wp14:anchorId="208754BD" wp14:editId="02CA9E98">
              <wp:simplePos x="0" y="0"/>
              <wp:positionH relativeFrom="page">
                <wp:posOffset>4415298</wp:posOffset>
              </wp:positionH>
              <wp:positionV relativeFrom="page">
                <wp:posOffset>7882029</wp:posOffset>
              </wp:positionV>
              <wp:extent cx="531495" cy="215265"/>
              <wp:effectExtent l="0" t="0" r="0" b="0"/>
              <wp:wrapNone/>
              <wp:docPr id="2397" name="Textbox 2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495" cy="215265"/>
                      </a:xfrm>
                      <a:prstGeom prst="rect">
                        <a:avLst/>
                      </a:prstGeom>
                    </wps:spPr>
                    <wps:txbx>
                      <w:txbxContent>
                        <w:p w14:paraId="2BD10093"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wps:txbx>
                    <wps:bodyPr wrap="square" lIns="0" tIns="0" rIns="0" bIns="0" rtlCol="0">
                      <a:noAutofit/>
                    </wps:bodyPr>
                  </wps:wsp>
                </a:graphicData>
              </a:graphic>
            </wp:anchor>
          </w:drawing>
        </mc:Choice>
        <mc:Fallback>
          <w:pict>
            <v:shapetype w14:anchorId="208754BD" id="_x0000_t202" coordsize="21600,21600" o:spt="202" path="m,l,21600r21600,l21600,xe">
              <v:stroke joinstyle="miter"/>
              <v:path gradientshapeok="t" o:connecttype="rect"/>
            </v:shapetype>
            <v:shape id="Textbox 2397" o:spid="_x0000_s1715" type="#_x0000_t202" style="position:absolute;margin-left:347.65pt;margin-top:620.65pt;width:41.85pt;height:16.95pt;z-index:-22898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" filled="f" stroked="f">
              <v:textbox inset="0,0,0,0">
                <w:txbxContent>
                  <w:p w14:paraId="2BD10093"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25A306" w14:textId="77777777" w:rsidR="007A1714" w:rsidRDefault="007A1714">
    <w:pPr>
      <w:pStyle w:val="Corpodetexto"/>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067367" w14:textId="77777777" w:rsidR="007A1714" w:rsidRDefault="00000000">
    <w:pPr>
      <w:pStyle w:val="Corpodetexto"/>
      <w:spacing w:line="14" w:lineRule="auto"/>
    </w:pPr>
    <w:r>
      <w:rPr>
        <w:noProof/>
      </w:rPr>
      <mc:AlternateContent>
        <mc:Choice Requires="wps">
          <w:drawing>
            <wp:anchor distT="0" distB="0" distL="0" distR="0" simplePos="0" relativeHeight="480397312" behindDoc="1" locked="0" layoutInCell="1" allowOverlap="1" wp14:anchorId="74154A3F" wp14:editId="6FCE57E2">
              <wp:simplePos x="0" y="0"/>
              <wp:positionH relativeFrom="page">
                <wp:posOffset>653299</wp:posOffset>
              </wp:positionH>
              <wp:positionV relativeFrom="page">
                <wp:posOffset>7882029</wp:posOffset>
              </wp:positionV>
              <wp:extent cx="531495" cy="215265"/>
              <wp:effectExtent l="0" t="0" r="0" b="0"/>
              <wp:wrapNone/>
              <wp:docPr id="1042" name="Textbox 10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495" cy="215265"/>
                      </a:xfrm>
                      <a:prstGeom prst="rect">
                        <a:avLst/>
                      </a:prstGeom>
                    </wps:spPr>
                    <wps:txbx>
                      <w:txbxContent>
                        <w:p w14:paraId="3A4FEA5D"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wps:txbx>
                    <wps:bodyPr wrap="square" lIns="0" tIns="0" rIns="0" bIns="0" rtlCol="0">
                      <a:noAutofit/>
                    </wps:bodyPr>
                  </wps:wsp>
                </a:graphicData>
              </a:graphic>
            </wp:anchor>
          </w:drawing>
        </mc:Choice>
        <mc:Fallback>
          <w:pict>
            <v:shapetype w14:anchorId="74154A3F" id="_x0000_t202" coordsize="21600,21600" o:spt="202" path="m,l,21600r21600,l21600,xe">
              <v:stroke joinstyle="miter"/>
              <v:path gradientshapeok="t" o:connecttype="rect"/>
            </v:shapetype>
            <v:shape id="Textbox 1042" o:spid="_x0000_s1684" type="#_x0000_t202" style="position:absolute;margin-left:51.45pt;margin-top:620.65pt;width:41.85pt;height:16.95pt;z-index:-22919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" filled="f" stroked="f">
              <v:textbox inset="0,0,0,0">
                <w:txbxContent>
                  <w:p w14:paraId="3A4FEA5D"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EE0CF" w14:textId="77777777" w:rsidR="007A1714" w:rsidRDefault="00000000">
    <w:pPr>
      <w:pStyle w:val="Corpodetexto"/>
      <w:spacing w:line="14" w:lineRule="auto"/>
    </w:pPr>
    <w:r>
      <w:rPr>
        <w:noProof/>
      </w:rPr>
      <mc:AlternateContent>
        <mc:Choice Requires="wps">
          <w:drawing>
            <wp:anchor distT="0" distB="0" distL="0" distR="0" simplePos="0" relativeHeight="480396800" behindDoc="1" locked="0" layoutInCell="1" allowOverlap="1" wp14:anchorId="5A0E62D3" wp14:editId="74F21DE1">
              <wp:simplePos x="0" y="0"/>
              <wp:positionH relativeFrom="page">
                <wp:posOffset>4415298</wp:posOffset>
              </wp:positionH>
              <wp:positionV relativeFrom="page">
                <wp:posOffset>7882029</wp:posOffset>
              </wp:positionV>
              <wp:extent cx="531495" cy="215265"/>
              <wp:effectExtent l="0" t="0" r="0" b="0"/>
              <wp:wrapNone/>
              <wp:docPr id="1041" name="Textbox 10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495" cy="215265"/>
                      </a:xfrm>
                      <a:prstGeom prst="rect">
                        <a:avLst/>
                      </a:prstGeom>
                    </wps:spPr>
                    <wps:txbx>
                      <w:txbxContent>
                        <w:p w14:paraId="66ED42A3"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wps:txbx>
                    <wps:bodyPr wrap="square" lIns="0" tIns="0" rIns="0" bIns="0" rtlCol="0">
                      <a:noAutofit/>
                    </wps:bodyPr>
                  </wps:wsp>
                </a:graphicData>
              </a:graphic>
            </wp:anchor>
          </w:drawing>
        </mc:Choice>
        <mc:Fallback>
          <w:pict>
            <v:shapetype w14:anchorId="5A0E62D3" id="_x0000_t202" coordsize="21600,21600" o:spt="202" path="m,l,21600r21600,l21600,xe">
              <v:stroke joinstyle="miter"/>
              <v:path gradientshapeok="t" o:connecttype="rect"/>
            </v:shapetype>
            <v:shape id="Textbox 1041" o:spid="_x0000_s1685" type="#_x0000_t202" style="position:absolute;margin-left:347.65pt;margin-top:620.65pt;width:41.85pt;height:16.95pt;z-index:-22919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" filled="f" stroked="f">
              <v:textbox inset="0,0,0,0">
                <w:txbxContent>
                  <w:p w14:paraId="66ED42A3"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6297C1" w14:textId="77777777" w:rsidR="007A1714" w:rsidRDefault="007A1714">
    <w:pPr>
      <w:pStyle w:val="Corpodetexto"/>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2EBE44" w14:textId="77777777" w:rsidR="007A1714" w:rsidRDefault="00000000">
    <w:pPr>
      <w:pStyle w:val="Corpodetexto"/>
      <w:spacing w:line="14" w:lineRule="auto"/>
    </w:pPr>
    <w:r>
      <w:rPr>
        <w:noProof/>
      </w:rPr>
      <mc:AlternateContent>
        <mc:Choice Requires="wps">
          <w:drawing>
            <wp:anchor distT="0" distB="0" distL="0" distR="0" simplePos="0" relativeHeight="480400896" behindDoc="1" locked="0" layoutInCell="1" allowOverlap="1" wp14:anchorId="0F387B15" wp14:editId="04D6978B">
              <wp:simplePos x="0" y="0"/>
              <wp:positionH relativeFrom="page">
                <wp:posOffset>653299</wp:posOffset>
              </wp:positionH>
              <wp:positionV relativeFrom="page">
                <wp:posOffset>7882029</wp:posOffset>
              </wp:positionV>
              <wp:extent cx="531495" cy="215265"/>
              <wp:effectExtent l="0" t="0" r="0" b="0"/>
              <wp:wrapNone/>
              <wp:docPr id="1174" name="Textbox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495" cy="215265"/>
                      </a:xfrm>
                      <a:prstGeom prst="rect">
                        <a:avLst/>
                      </a:prstGeom>
                    </wps:spPr>
                    <wps:txbx>
                      <w:txbxContent>
                        <w:p w14:paraId="43D30877"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wps:txbx>
                    <wps:bodyPr wrap="square" lIns="0" tIns="0" rIns="0" bIns="0" rtlCol="0">
                      <a:noAutofit/>
                    </wps:bodyPr>
                  </wps:wsp>
                </a:graphicData>
              </a:graphic>
            </wp:anchor>
          </w:drawing>
        </mc:Choice>
        <mc:Fallback>
          <w:pict>
            <v:shapetype w14:anchorId="0F387B15" id="_x0000_t202" coordsize="21600,21600" o:spt="202" path="m,l,21600r21600,l21600,xe">
              <v:stroke joinstyle="miter"/>
              <v:path gradientshapeok="t" o:connecttype="rect"/>
            </v:shapetype>
            <v:shape id="Textbox 1174" o:spid="_x0000_s1690" type="#_x0000_t202" style="position:absolute;margin-left:51.45pt;margin-top:620.65pt;width:41.85pt;height:16.95pt;z-index:-22915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" filled="f" stroked="f">
              <v:textbox inset="0,0,0,0">
                <w:txbxContent>
                  <w:p w14:paraId="43D30877"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A85C32" w14:textId="77777777" w:rsidR="007A1714" w:rsidRDefault="00000000">
    <w:pPr>
      <w:pStyle w:val="Corpodetexto"/>
      <w:spacing w:line="14" w:lineRule="auto"/>
    </w:pPr>
    <w:r>
      <w:rPr>
        <w:noProof/>
      </w:rPr>
      <mc:AlternateContent>
        <mc:Choice Requires="wps">
          <w:drawing>
            <wp:anchor distT="0" distB="0" distL="0" distR="0" simplePos="0" relativeHeight="480401408" behindDoc="1" locked="0" layoutInCell="1" allowOverlap="1" wp14:anchorId="37806AD7" wp14:editId="548F8E8C">
              <wp:simplePos x="0" y="0"/>
              <wp:positionH relativeFrom="page">
                <wp:posOffset>4415298</wp:posOffset>
              </wp:positionH>
              <wp:positionV relativeFrom="page">
                <wp:posOffset>7882029</wp:posOffset>
              </wp:positionV>
              <wp:extent cx="531495" cy="215265"/>
              <wp:effectExtent l="0" t="0" r="0" b="0"/>
              <wp:wrapNone/>
              <wp:docPr id="1175" name="Textbox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495" cy="215265"/>
                      </a:xfrm>
                      <a:prstGeom prst="rect">
                        <a:avLst/>
                      </a:prstGeom>
                    </wps:spPr>
                    <wps:txbx>
                      <w:txbxContent>
                        <w:p w14:paraId="0A692C76"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wps:txbx>
                    <wps:bodyPr wrap="square" lIns="0" tIns="0" rIns="0" bIns="0" rtlCol="0">
                      <a:noAutofit/>
                    </wps:bodyPr>
                  </wps:wsp>
                </a:graphicData>
              </a:graphic>
            </wp:anchor>
          </w:drawing>
        </mc:Choice>
        <mc:Fallback>
          <w:pict>
            <v:shapetype w14:anchorId="37806AD7" id="_x0000_t202" coordsize="21600,21600" o:spt="202" path="m,l,21600r21600,l21600,xe">
              <v:stroke joinstyle="miter"/>
              <v:path gradientshapeok="t" o:connecttype="rect"/>
            </v:shapetype>
            <v:shape id="Textbox 1175" o:spid="_x0000_s1691" type="#_x0000_t202" style="position:absolute;margin-left:347.65pt;margin-top:620.65pt;width:41.85pt;height:16.95pt;z-index:-22915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" filled="f" stroked="f">
              <v:textbox inset="0,0,0,0">
                <w:txbxContent>
                  <w:p w14:paraId="0A692C76" w14:textId="77777777" w:rsidR="007A1714" w:rsidRDefault="00000000">
                    <w:pPr>
                      <w:spacing w:line="320" w:lineRule="exact"/>
                      <w:ind w:left="20"/>
                      <w:rPr>
                        <w:rFonts w:ascii="Arial"/>
                        <w:sz w:val="30"/>
                      </w:rPr>
                    </w:pPr>
                    <w:r>
                      <w:rPr>
                        <w:rFonts w:ascii="Arial"/>
                        <w:w w:val="85"/>
                        <w:sz w:val="30"/>
                      </w:rPr>
                      <w:t>1</w:t>
                    </w:r>
                    <w:r>
                      <w:rPr>
                        <w:rFonts w:ascii="Arial"/>
                        <w:spacing w:val="-7"/>
                        <w:w w:val="85"/>
                        <w:sz w:val="30"/>
                      </w:rPr>
                      <w:t xml:space="preserve"> </w:t>
                    </w:r>
                    <w:r>
                      <w:rPr>
                        <w:rFonts w:ascii="Arial"/>
                        <w:spacing w:val="-10"/>
                        <w:w w:val="335"/>
                        <w:sz w:val="30"/>
                      </w:rPr>
                      <w:t>3</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50C26B" w14:textId="77777777" w:rsidR="007A1714" w:rsidRDefault="007A1714">
    <w:pPr>
      <w:pStyle w:val="Corpodetexto"/>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2F8765" w14:textId="77777777" w:rsidR="009E634A" w:rsidRDefault="009E634A">
      <w:r>
        <w:separator/>
      </w:r>
    </w:p>
  </w:footnote>
  <w:footnote w:type="continuationSeparator" w:id="0">
    <w:p w14:paraId="06D74E3B" w14:textId="77777777" w:rsidR="009E634A" w:rsidRDefault="009E63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4A088" w14:textId="1C117CDD" w:rsidR="007A1714" w:rsidRDefault="007A1714">
    <w:pPr>
      <w:pStyle w:val="Corpodetexto"/>
      <w:spacing w:line="14" w:lineRule="aut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F0A3D6" w14:textId="77777777" w:rsidR="007A1714" w:rsidRDefault="00000000">
    <w:pPr>
      <w:pStyle w:val="Corpodetexto"/>
      <w:spacing w:line="14" w:lineRule="auto"/>
    </w:pPr>
    <w:r>
      <w:rPr>
        <w:noProof/>
      </w:rPr>
      <mc:AlternateContent>
        <mc:Choice Requires="wps">
          <w:drawing>
            <wp:anchor distT="0" distB="0" distL="0" distR="0" simplePos="0" relativeHeight="480403456" behindDoc="1" locked="0" layoutInCell="1" allowOverlap="1" wp14:anchorId="225C85E6" wp14:editId="528997C1">
              <wp:simplePos x="0" y="0"/>
              <wp:positionH relativeFrom="page">
                <wp:posOffset>648004</wp:posOffset>
              </wp:positionH>
              <wp:positionV relativeFrom="page">
                <wp:posOffset>571681</wp:posOffset>
              </wp:positionV>
              <wp:extent cx="4284345" cy="12700"/>
              <wp:effectExtent l="0" t="0" r="0" b="0"/>
              <wp:wrapNone/>
              <wp:docPr id="1418" name="Graphic 1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4345" cy="12700"/>
                      </a:xfrm>
                      <a:custGeom>
                        <a:avLst/>
                        <a:gdLst/>
                        <a:ahLst/>
                        <a:cxnLst/>
                        <a:rect l="l" t="t" r="r" b="b"/>
                        <a:pathLst>
                          <a:path w="4284345" h="12700">
                            <a:moveTo>
                              <a:pt x="4284002" y="0"/>
                            </a:moveTo>
                            <a:lnTo>
                              <a:pt x="0" y="0"/>
                            </a:lnTo>
                            <a:lnTo>
                              <a:pt x="0" y="12239"/>
                            </a:lnTo>
                            <a:lnTo>
                              <a:pt x="4284002" y="12239"/>
                            </a:lnTo>
                            <a:lnTo>
                              <a:pt x="428400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2F6F55" id="Graphic 1418" o:spid="_x0000_s1026" style="position:absolute;margin-left:51pt;margin-top:45pt;width:337.35pt;height:1pt;z-index:-22913024;visibility:visible;mso-wrap-style:square;mso-wrap-distance-left:0;mso-wrap-distance-top:0;mso-wrap-distance-right:0;mso-wrap-distance-bottom:0;mso-position-horizontal:absolute;mso-position-horizontal-relative:page;mso-position-vertical:absolute;mso-position-vertical-relative:page;v-text-anchor:top" coordsize="428434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" path="m4284002,l,,,12239r4284002,l4284002,xe" fillcolor="black" stroked="f">
              <v:path arrowok="t"/>
              <w10:wrap anchorx="page" anchory="page"/>
            </v:shape>
          </w:pict>
        </mc:Fallback>
      </mc:AlternateContent>
    </w:r>
    <w:r>
      <w:rPr>
        <w:noProof/>
      </w:rPr>
      <mc:AlternateContent>
        <mc:Choice Requires="wps">
          <w:drawing>
            <wp:anchor distT="0" distB="0" distL="0" distR="0" simplePos="0" relativeHeight="480403968" behindDoc="1" locked="0" layoutInCell="1" allowOverlap="1" wp14:anchorId="038FA0BB" wp14:editId="3815E2B4">
              <wp:simplePos x="0" y="0"/>
              <wp:positionH relativeFrom="page">
                <wp:posOffset>635299</wp:posOffset>
              </wp:positionH>
              <wp:positionV relativeFrom="page">
                <wp:posOffset>401725</wp:posOffset>
              </wp:positionV>
              <wp:extent cx="792480" cy="139700"/>
              <wp:effectExtent l="0" t="0" r="0" b="0"/>
              <wp:wrapNone/>
              <wp:docPr id="1419" name="Textbox 1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2480" cy="139700"/>
                      </a:xfrm>
                      <a:prstGeom prst="rect">
                        <a:avLst/>
                      </a:prstGeom>
                    </wps:spPr>
                    <wps:txbx>
                      <w:txbxContent>
                        <w:p w14:paraId="7C2061EF" w14:textId="77777777" w:rsidR="007A1714" w:rsidRDefault="00000000">
                          <w:pPr>
                            <w:spacing w:before="12"/>
                            <w:ind w:left="20"/>
                            <w:rPr>
                              <w:rFonts w:ascii="Gill Sans MT"/>
                              <w:sz w:val="16"/>
                            </w:rPr>
                          </w:pPr>
                          <w:r>
                            <w:rPr>
                              <w:rFonts w:ascii="Gill Sans MT"/>
                              <w:sz w:val="16"/>
                            </w:rPr>
                            <w:t>2</w:t>
                          </w:r>
                          <w:r>
                            <w:rPr>
                              <w:rFonts w:ascii="Gill Sans MT"/>
                              <w:spacing w:val="32"/>
                              <w:sz w:val="16"/>
                            </w:rPr>
                            <w:t xml:space="preserve">  </w:t>
                          </w:r>
                          <w:r>
                            <w:rPr>
                              <w:rFonts w:ascii="Gill Sans MT"/>
                              <w:sz w:val="16"/>
                            </w:rPr>
                            <w:t>Page</w:t>
                          </w:r>
                          <w:r>
                            <w:rPr>
                              <w:rFonts w:ascii="Gill Sans MT"/>
                              <w:spacing w:val="8"/>
                              <w:sz w:val="16"/>
                            </w:rPr>
                            <w:t xml:space="preserve"> </w:t>
                          </w:r>
                          <w:r>
                            <w:rPr>
                              <w:rFonts w:ascii="Gill Sans MT"/>
                              <w:sz w:val="16"/>
                            </w:rPr>
                            <w:fldChar w:fldCharType="begin"/>
                          </w:r>
                          <w:r>
                            <w:rPr>
                              <w:rFonts w:ascii="Gill Sans MT"/>
                              <w:sz w:val="16"/>
                            </w:rPr>
                            <w:instrText xml:space="preserve"> PAGE </w:instrText>
                          </w:r>
                          <w:r>
                            <w:rPr>
                              <w:rFonts w:ascii="Gill Sans MT"/>
                              <w:sz w:val="16"/>
                            </w:rPr>
                            <w:fldChar w:fldCharType="separate"/>
                          </w:r>
                          <w:r>
                            <w:rPr>
                              <w:rFonts w:ascii="Gill Sans MT"/>
                              <w:sz w:val="16"/>
                            </w:rPr>
                            <w:t>56</w:t>
                          </w:r>
                          <w:r>
                            <w:rPr>
                              <w:rFonts w:ascii="Gill Sans MT"/>
                              <w:sz w:val="16"/>
                            </w:rPr>
                            <w:fldChar w:fldCharType="end"/>
                          </w:r>
                          <w:r>
                            <w:rPr>
                              <w:rFonts w:ascii="Gill Sans MT"/>
                              <w:spacing w:val="7"/>
                              <w:sz w:val="16"/>
                            </w:rPr>
                            <w:t xml:space="preserve"> </w:t>
                          </w:r>
                          <w:r>
                            <w:rPr>
                              <w:rFonts w:ascii="Gill Sans MT"/>
                              <w:sz w:val="16"/>
                            </w:rPr>
                            <w:t>of</w:t>
                          </w:r>
                          <w:r>
                            <w:rPr>
                              <w:rFonts w:ascii="Gill Sans MT"/>
                              <w:spacing w:val="7"/>
                              <w:sz w:val="16"/>
                            </w:rPr>
                            <w:t xml:space="preserve"> </w:t>
                          </w:r>
                          <w:r>
                            <w:rPr>
                              <w:rFonts w:ascii="Gill Sans MT"/>
                              <w:spacing w:val="-5"/>
                              <w:sz w:val="16"/>
                            </w:rPr>
                            <w:fldChar w:fldCharType="begin"/>
                          </w:r>
                          <w:r>
                            <w:rPr>
                              <w:rFonts w:ascii="Gill Sans MT"/>
                              <w:spacing w:val="-5"/>
                              <w:sz w:val="16"/>
                            </w:rPr>
                            <w:instrText xml:space="preserve"> NUMPAGES </w:instrText>
                          </w:r>
                          <w:r>
                            <w:rPr>
                              <w:rFonts w:ascii="Gill Sans MT"/>
                              <w:spacing w:val="-5"/>
                              <w:sz w:val="16"/>
                            </w:rPr>
                            <w:fldChar w:fldCharType="separate"/>
                          </w:r>
                          <w:r>
                            <w:rPr>
                              <w:rFonts w:ascii="Gill Sans MT"/>
                              <w:spacing w:val="-5"/>
                              <w:sz w:val="16"/>
                            </w:rPr>
                            <w:t>143</w:t>
                          </w:r>
                          <w:r>
                            <w:rPr>
                              <w:rFonts w:ascii="Gill Sans MT"/>
                              <w:spacing w:val="-5"/>
                              <w:sz w:val="16"/>
                            </w:rPr>
                            <w:fldChar w:fldCharType="end"/>
                          </w:r>
                        </w:p>
                      </w:txbxContent>
                    </wps:txbx>
                    <wps:bodyPr wrap="square" lIns="0" tIns="0" rIns="0" bIns="0" rtlCol="0">
                      <a:noAutofit/>
                    </wps:bodyPr>
                  </wps:wsp>
                </a:graphicData>
              </a:graphic>
            </wp:anchor>
          </w:drawing>
        </mc:Choice>
        <mc:Fallback>
          <w:pict>
            <v:shapetype w14:anchorId="038FA0BB" id="_x0000_t202" coordsize="21600,21600" o:spt="202" path="m,l,21600r21600,l21600,xe">
              <v:stroke joinstyle="miter"/>
              <v:path gradientshapeok="t" o:connecttype="rect"/>
            </v:shapetype>
            <v:shape id="Textbox 1419" o:spid="_x0000_s1692" type="#_x0000_t202" style="position:absolute;margin-left:50pt;margin-top:31.65pt;width:62.4pt;height:11pt;z-index:-22912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" filled="f" stroked="f">
              <v:textbox inset="0,0,0,0">
                <w:txbxContent>
                  <w:p w14:paraId="7C2061EF" w14:textId="77777777" w:rsidR="007A1714" w:rsidRDefault="00000000">
                    <w:pPr>
                      <w:spacing w:before="12"/>
                      <w:ind w:left="20"/>
                      <w:rPr>
                        <w:rFonts w:ascii="Gill Sans MT"/>
                        <w:sz w:val="16"/>
                      </w:rPr>
                    </w:pPr>
                    <w:r>
                      <w:rPr>
                        <w:rFonts w:ascii="Gill Sans MT"/>
                        <w:sz w:val="16"/>
                      </w:rPr>
                      <w:t>2</w:t>
                    </w:r>
                    <w:r>
                      <w:rPr>
                        <w:rFonts w:ascii="Gill Sans MT"/>
                        <w:spacing w:val="32"/>
                        <w:sz w:val="16"/>
                      </w:rPr>
                      <w:t xml:space="preserve">  </w:t>
                    </w:r>
                    <w:r>
                      <w:rPr>
                        <w:rFonts w:ascii="Gill Sans MT"/>
                        <w:sz w:val="16"/>
                      </w:rPr>
                      <w:t>Page</w:t>
                    </w:r>
                    <w:r>
                      <w:rPr>
                        <w:rFonts w:ascii="Gill Sans MT"/>
                        <w:spacing w:val="8"/>
                        <w:sz w:val="16"/>
                      </w:rPr>
                      <w:t xml:space="preserve"> </w:t>
                    </w:r>
                    <w:r>
                      <w:rPr>
                        <w:rFonts w:ascii="Gill Sans MT"/>
                        <w:sz w:val="16"/>
                      </w:rPr>
                      <w:fldChar w:fldCharType="begin"/>
                    </w:r>
                    <w:r>
                      <w:rPr>
                        <w:rFonts w:ascii="Gill Sans MT"/>
                        <w:sz w:val="16"/>
                      </w:rPr>
                      <w:instrText xml:space="preserve"> PAGE </w:instrText>
                    </w:r>
                    <w:r>
                      <w:rPr>
                        <w:rFonts w:ascii="Gill Sans MT"/>
                        <w:sz w:val="16"/>
                      </w:rPr>
                      <w:fldChar w:fldCharType="separate"/>
                    </w:r>
                    <w:r>
                      <w:rPr>
                        <w:rFonts w:ascii="Gill Sans MT"/>
                        <w:sz w:val="16"/>
                      </w:rPr>
                      <w:t>56</w:t>
                    </w:r>
                    <w:r>
                      <w:rPr>
                        <w:rFonts w:ascii="Gill Sans MT"/>
                        <w:sz w:val="16"/>
                      </w:rPr>
                      <w:fldChar w:fldCharType="end"/>
                    </w:r>
                    <w:r>
                      <w:rPr>
                        <w:rFonts w:ascii="Gill Sans MT"/>
                        <w:spacing w:val="7"/>
                        <w:sz w:val="16"/>
                      </w:rPr>
                      <w:t xml:space="preserve"> </w:t>
                    </w:r>
                    <w:r>
                      <w:rPr>
                        <w:rFonts w:ascii="Gill Sans MT"/>
                        <w:sz w:val="16"/>
                      </w:rPr>
                      <w:t>of</w:t>
                    </w:r>
                    <w:r>
                      <w:rPr>
                        <w:rFonts w:ascii="Gill Sans MT"/>
                        <w:spacing w:val="7"/>
                        <w:sz w:val="16"/>
                      </w:rPr>
                      <w:t xml:space="preserve"> </w:t>
                    </w:r>
                    <w:r>
                      <w:rPr>
                        <w:rFonts w:ascii="Gill Sans MT"/>
                        <w:spacing w:val="-5"/>
                        <w:sz w:val="16"/>
                      </w:rPr>
                      <w:fldChar w:fldCharType="begin"/>
                    </w:r>
                    <w:r>
                      <w:rPr>
                        <w:rFonts w:ascii="Gill Sans MT"/>
                        <w:spacing w:val="-5"/>
                        <w:sz w:val="16"/>
                      </w:rPr>
                      <w:instrText xml:space="preserve"> NUMPAGES </w:instrText>
                    </w:r>
                    <w:r>
                      <w:rPr>
                        <w:rFonts w:ascii="Gill Sans MT"/>
                        <w:spacing w:val="-5"/>
                        <w:sz w:val="16"/>
                      </w:rPr>
                      <w:fldChar w:fldCharType="separate"/>
                    </w:r>
                    <w:r>
                      <w:rPr>
                        <w:rFonts w:ascii="Gill Sans MT"/>
                        <w:spacing w:val="-5"/>
                        <w:sz w:val="16"/>
                      </w:rPr>
                      <w:t>143</w:t>
                    </w:r>
                    <w:r>
                      <w:rPr>
                        <w:rFonts w:ascii="Gill Sans MT"/>
                        <w:spacing w:val="-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0404480" behindDoc="1" locked="0" layoutInCell="1" allowOverlap="1" wp14:anchorId="3AA6D2C8" wp14:editId="2CF10FC2">
              <wp:simplePos x="0" y="0"/>
              <wp:positionH relativeFrom="page">
                <wp:posOffset>4236752</wp:posOffset>
              </wp:positionH>
              <wp:positionV relativeFrom="page">
                <wp:posOffset>402737</wp:posOffset>
              </wp:positionV>
              <wp:extent cx="708660" cy="138430"/>
              <wp:effectExtent l="0" t="0" r="0" b="0"/>
              <wp:wrapNone/>
              <wp:docPr id="1420" name="Textbox 1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8660" cy="138430"/>
                      </a:xfrm>
                      <a:prstGeom prst="rect">
                        <a:avLst/>
                      </a:prstGeom>
                    </wps:spPr>
                    <wps:txbx>
                      <w:txbxContent>
                        <w:p w14:paraId="735DDC61" w14:textId="77777777" w:rsidR="007A1714" w:rsidRDefault="00000000">
                          <w:pPr>
                            <w:spacing w:before="11"/>
                            <w:ind w:left="20"/>
                            <w:rPr>
                              <w:rFonts w:ascii="Gill Sans MT"/>
                              <w:sz w:val="16"/>
                            </w:rPr>
                          </w:pPr>
                          <w:r>
                            <w:rPr>
                              <w:rFonts w:ascii="Gill Sans MT"/>
                              <w:w w:val="90"/>
                              <w:sz w:val="16"/>
                            </w:rPr>
                            <w:t>E.</w:t>
                          </w:r>
                          <w:r>
                            <w:rPr>
                              <w:rFonts w:ascii="Gill Sans MT"/>
                              <w:sz w:val="16"/>
                            </w:rPr>
                            <w:t xml:space="preserve"> </w:t>
                          </w:r>
                          <w:r>
                            <w:rPr>
                              <w:rFonts w:ascii="Gill Sans MT"/>
                              <w:w w:val="90"/>
                              <w:sz w:val="16"/>
                            </w:rPr>
                            <w:t>W.</w:t>
                          </w:r>
                          <w:r>
                            <w:rPr>
                              <w:rFonts w:ascii="Gill Sans MT"/>
                              <w:sz w:val="16"/>
                            </w:rPr>
                            <w:t xml:space="preserve"> </w:t>
                          </w:r>
                          <w:r>
                            <w:rPr>
                              <w:rFonts w:ascii="Gill Sans MT"/>
                              <w:w w:val="90"/>
                              <w:sz w:val="16"/>
                            </w:rPr>
                            <w:t>Cliver</w:t>
                          </w:r>
                          <w:r>
                            <w:rPr>
                              <w:rFonts w:ascii="Gill Sans MT"/>
                              <w:sz w:val="16"/>
                            </w:rPr>
                            <w:t xml:space="preserve"> </w:t>
                          </w:r>
                          <w:r>
                            <w:rPr>
                              <w:rFonts w:ascii="Gill Sans MT"/>
                              <w:w w:val="90"/>
                              <w:sz w:val="16"/>
                            </w:rPr>
                            <w:t>et</w:t>
                          </w:r>
                          <w:r>
                            <w:rPr>
                              <w:rFonts w:ascii="Gill Sans MT"/>
                              <w:sz w:val="16"/>
                            </w:rPr>
                            <w:t xml:space="preserve"> </w:t>
                          </w:r>
                          <w:r>
                            <w:rPr>
                              <w:rFonts w:ascii="Gill Sans MT"/>
                              <w:spacing w:val="-5"/>
                              <w:w w:val="90"/>
                              <w:sz w:val="16"/>
                            </w:rPr>
                            <w:t>al.</w:t>
                          </w:r>
                        </w:p>
                      </w:txbxContent>
                    </wps:txbx>
                    <wps:bodyPr wrap="square" lIns="0" tIns="0" rIns="0" bIns="0" rtlCol="0">
                      <a:noAutofit/>
                    </wps:bodyPr>
                  </wps:wsp>
                </a:graphicData>
              </a:graphic>
            </wp:anchor>
          </w:drawing>
        </mc:Choice>
        <mc:Fallback>
          <w:pict>
            <v:shape w14:anchorId="3AA6D2C8" id="Textbox 1420" o:spid="_x0000_s1693" type="#_x0000_t202" style="position:absolute;margin-left:333.6pt;margin-top:31.7pt;width:55.8pt;height:10.9pt;z-index:-22912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" filled="f" stroked="f">
              <v:textbox inset="0,0,0,0">
                <w:txbxContent>
                  <w:p w14:paraId="735DDC61" w14:textId="77777777" w:rsidR="007A1714" w:rsidRDefault="00000000">
                    <w:pPr>
                      <w:spacing w:before="11"/>
                      <w:ind w:left="20"/>
                      <w:rPr>
                        <w:rFonts w:ascii="Gill Sans MT"/>
                        <w:sz w:val="16"/>
                      </w:rPr>
                    </w:pPr>
                    <w:r>
                      <w:rPr>
                        <w:rFonts w:ascii="Gill Sans MT"/>
                        <w:w w:val="90"/>
                        <w:sz w:val="16"/>
                      </w:rPr>
                      <w:t>E.</w:t>
                    </w:r>
                    <w:r>
                      <w:rPr>
                        <w:rFonts w:ascii="Gill Sans MT"/>
                        <w:sz w:val="16"/>
                      </w:rPr>
                      <w:t xml:space="preserve"> </w:t>
                    </w:r>
                    <w:r>
                      <w:rPr>
                        <w:rFonts w:ascii="Gill Sans MT"/>
                        <w:w w:val="90"/>
                        <w:sz w:val="16"/>
                      </w:rPr>
                      <w:t>W.</w:t>
                    </w:r>
                    <w:r>
                      <w:rPr>
                        <w:rFonts w:ascii="Gill Sans MT"/>
                        <w:sz w:val="16"/>
                      </w:rPr>
                      <w:t xml:space="preserve"> </w:t>
                    </w:r>
                    <w:r>
                      <w:rPr>
                        <w:rFonts w:ascii="Gill Sans MT"/>
                        <w:w w:val="90"/>
                        <w:sz w:val="16"/>
                      </w:rPr>
                      <w:t>Cliver</w:t>
                    </w:r>
                    <w:r>
                      <w:rPr>
                        <w:rFonts w:ascii="Gill Sans MT"/>
                        <w:sz w:val="16"/>
                      </w:rPr>
                      <w:t xml:space="preserve"> </w:t>
                    </w:r>
                    <w:r>
                      <w:rPr>
                        <w:rFonts w:ascii="Gill Sans MT"/>
                        <w:w w:val="90"/>
                        <w:sz w:val="16"/>
                      </w:rPr>
                      <w:t>et</w:t>
                    </w:r>
                    <w:r>
                      <w:rPr>
                        <w:rFonts w:ascii="Gill Sans MT"/>
                        <w:sz w:val="16"/>
                      </w:rPr>
                      <w:t xml:space="preserve"> </w:t>
                    </w:r>
                    <w:r>
                      <w:rPr>
                        <w:rFonts w:ascii="Gill Sans MT"/>
                        <w:spacing w:val="-5"/>
                        <w:w w:val="90"/>
                        <w:sz w:val="16"/>
                      </w:rPr>
                      <w:t>al.</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4FB7C9" w14:textId="77777777" w:rsidR="007A1714" w:rsidRDefault="00000000">
    <w:pPr>
      <w:pStyle w:val="Corpodetexto"/>
      <w:spacing w:line="14" w:lineRule="auto"/>
    </w:pPr>
    <w:r>
      <w:rPr>
        <w:noProof/>
      </w:rPr>
      <mc:AlternateContent>
        <mc:Choice Requires="wps">
          <w:drawing>
            <wp:anchor distT="0" distB="0" distL="0" distR="0" simplePos="0" relativeHeight="480401920" behindDoc="1" locked="0" layoutInCell="1" allowOverlap="1" wp14:anchorId="36F65BCB" wp14:editId="242C5E2E">
              <wp:simplePos x="0" y="0"/>
              <wp:positionH relativeFrom="page">
                <wp:posOffset>648004</wp:posOffset>
              </wp:positionH>
              <wp:positionV relativeFrom="page">
                <wp:posOffset>571681</wp:posOffset>
              </wp:positionV>
              <wp:extent cx="4284345" cy="12700"/>
              <wp:effectExtent l="0" t="0" r="0" b="0"/>
              <wp:wrapNone/>
              <wp:docPr id="1415" name="Graphic 1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4345" cy="12700"/>
                      </a:xfrm>
                      <a:custGeom>
                        <a:avLst/>
                        <a:gdLst/>
                        <a:ahLst/>
                        <a:cxnLst/>
                        <a:rect l="l" t="t" r="r" b="b"/>
                        <a:pathLst>
                          <a:path w="4284345" h="12700">
                            <a:moveTo>
                              <a:pt x="4284002" y="0"/>
                            </a:moveTo>
                            <a:lnTo>
                              <a:pt x="0" y="0"/>
                            </a:lnTo>
                            <a:lnTo>
                              <a:pt x="0" y="12239"/>
                            </a:lnTo>
                            <a:lnTo>
                              <a:pt x="4284002" y="12239"/>
                            </a:lnTo>
                            <a:lnTo>
                              <a:pt x="428400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0F5F10" id="Graphic 1415" o:spid="_x0000_s1026" style="position:absolute;margin-left:51pt;margin-top:45pt;width:337.35pt;height:1pt;z-index:-22914560;visibility:visible;mso-wrap-style:square;mso-wrap-distance-left:0;mso-wrap-distance-top:0;mso-wrap-distance-right:0;mso-wrap-distance-bottom:0;mso-position-horizontal:absolute;mso-position-horizontal-relative:page;mso-position-vertical:absolute;mso-position-vertical-relative:page;v-text-anchor:top" coordsize="428434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" path="m4284002,l,,,12239r4284002,l4284002,xe" fillcolor="black" stroked="f">
              <v:path arrowok="t"/>
              <w10:wrap anchorx="page" anchory="page"/>
            </v:shape>
          </w:pict>
        </mc:Fallback>
      </mc:AlternateContent>
    </w:r>
    <w:r>
      <w:rPr>
        <w:noProof/>
      </w:rPr>
      <mc:AlternateContent>
        <mc:Choice Requires="wps">
          <w:drawing>
            <wp:anchor distT="0" distB="0" distL="0" distR="0" simplePos="0" relativeHeight="480402432" behindDoc="1" locked="0" layoutInCell="1" allowOverlap="1" wp14:anchorId="5525BF9C" wp14:editId="2434A6A7">
              <wp:simplePos x="0" y="0"/>
              <wp:positionH relativeFrom="page">
                <wp:posOffset>4152515</wp:posOffset>
              </wp:positionH>
              <wp:positionV relativeFrom="page">
                <wp:posOffset>401725</wp:posOffset>
              </wp:positionV>
              <wp:extent cx="792480" cy="139700"/>
              <wp:effectExtent l="0" t="0" r="0" b="0"/>
              <wp:wrapNone/>
              <wp:docPr id="1416" name="Textbox 1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2480" cy="139700"/>
                      </a:xfrm>
                      <a:prstGeom prst="rect">
                        <a:avLst/>
                      </a:prstGeom>
                    </wps:spPr>
                    <wps:txbx>
                      <w:txbxContent>
                        <w:p w14:paraId="201DAC5B" w14:textId="77777777" w:rsidR="007A1714" w:rsidRDefault="00000000">
                          <w:pPr>
                            <w:spacing w:before="12"/>
                            <w:ind w:left="20"/>
                            <w:rPr>
                              <w:rFonts w:ascii="Gill Sans MT"/>
                              <w:sz w:val="16"/>
                            </w:rPr>
                          </w:pPr>
                          <w:r>
                            <w:rPr>
                              <w:rFonts w:ascii="Gill Sans MT"/>
                              <w:sz w:val="16"/>
                            </w:rPr>
                            <w:t>Page</w:t>
                          </w:r>
                          <w:r>
                            <w:rPr>
                              <w:rFonts w:ascii="Gill Sans MT"/>
                              <w:spacing w:val="4"/>
                              <w:sz w:val="16"/>
                            </w:rPr>
                            <w:t xml:space="preserve"> </w:t>
                          </w:r>
                          <w:r>
                            <w:rPr>
                              <w:rFonts w:ascii="Gill Sans MT"/>
                              <w:sz w:val="16"/>
                            </w:rPr>
                            <w:fldChar w:fldCharType="begin"/>
                          </w:r>
                          <w:r>
                            <w:rPr>
                              <w:rFonts w:ascii="Gill Sans MT"/>
                              <w:sz w:val="16"/>
                            </w:rPr>
                            <w:instrText xml:space="preserve"> PAGE </w:instrText>
                          </w:r>
                          <w:r>
                            <w:rPr>
                              <w:rFonts w:ascii="Gill Sans MT"/>
                              <w:sz w:val="16"/>
                            </w:rPr>
                            <w:fldChar w:fldCharType="separate"/>
                          </w:r>
                          <w:r>
                            <w:rPr>
                              <w:rFonts w:ascii="Gill Sans MT"/>
                              <w:sz w:val="16"/>
                            </w:rPr>
                            <w:t>55</w:t>
                          </w:r>
                          <w:r>
                            <w:rPr>
                              <w:rFonts w:ascii="Gill Sans MT"/>
                              <w:sz w:val="16"/>
                            </w:rPr>
                            <w:fldChar w:fldCharType="end"/>
                          </w:r>
                          <w:r>
                            <w:rPr>
                              <w:rFonts w:ascii="Gill Sans MT"/>
                              <w:spacing w:val="5"/>
                              <w:sz w:val="16"/>
                            </w:rPr>
                            <w:t xml:space="preserve"> </w:t>
                          </w:r>
                          <w:r>
                            <w:rPr>
                              <w:rFonts w:ascii="Gill Sans MT"/>
                              <w:sz w:val="16"/>
                            </w:rPr>
                            <w:t>of</w:t>
                          </w:r>
                          <w:r>
                            <w:rPr>
                              <w:rFonts w:ascii="Gill Sans MT"/>
                              <w:spacing w:val="4"/>
                              <w:sz w:val="16"/>
                            </w:rPr>
                            <w:t xml:space="preserve"> </w:t>
                          </w:r>
                          <w:r>
                            <w:rPr>
                              <w:rFonts w:ascii="Gill Sans MT"/>
                              <w:sz w:val="16"/>
                            </w:rPr>
                            <w:fldChar w:fldCharType="begin"/>
                          </w:r>
                          <w:r>
                            <w:rPr>
                              <w:rFonts w:ascii="Gill Sans MT"/>
                              <w:sz w:val="16"/>
                            </w:rPr>
                            <w:instrText xml:space="preserve"> NUMPAGES </w:instrText>
                          </w:r>
                          <w:r>
                            <w:rPr>
                              <w:rFonts w:ascii="Gill Sans MT"/>
                              <w:sz w:val="16"/>
                            </w:rPr>
                            <w:fldChar w:fldCharType="separate"/>
                          </w:r>
                          <w:r>
                            <w:rPr>
                              <w:rFonts w:ascii="Gill Sans MT"/>
                              <w:sz w:val="16"/>
                            </w:rPr>
                            <w:t>143</w:t>
                          </w:r>
                          <w:r>
                            <w:rPr>
                              <w:rFonts w:ascii="Gill Sans MT"/>
                              <w:sz w:val="16"/>
                            </w:rPr>
                            <w:fldChar w:fldCharType="end"/>
                          </w:r>
                          <w:r>
                            <w:rPr>
                              <w:rFonts w:ascii="Gill Sans MT"/>
                              <w:spacing w:val="29"/>
                              <w:sz w:val="16"/>
                            </w:rPr>
                            <w:t xml:space="preserve">  </w:t>
                          </w:r>
                          <w:r>
                            <w:rPr>
                              <w:rFonts w:ascii="Gill Sans MT"/>
                              <w:spacing w:val="-10"/>
                              <w:sz w:val="16"/>
                            </w:rPr>
                            <w:t>2</w:t>
                          </w:r>
                        </w:p>
                      </w:txbxContent>
                    </wps:txbx>
                    <wps:bodyPr wrap="square" lIns="0" tIns="0" rIns="0" bIns="0" rtlCol="0">
                      <a:noAutofit/>
                    </wps:bodyPr>
                  </wps:wsp>
                </a:graphicData>
              </a:graphic>
            </wp:anchor>
          </w:drawing>
        </mc:Choice>
        <mc:Fallback>
          <w:pict>
            <v:shapetype w14:anchorId="5525BF9C" id="_x0000_t202" coordsize="21600,21600" o:spt="202" path="m,l,21600r21600,l21600,xe">
              <v:stroke joinstyle="miter"/>
              <v:path gradientshapeok="t" o:connecttype="rect"/>
            </v:shapetype>
            <v:shape id="Textbox 1416" o:spid="_x0000_s1694" type="#_x0000_t202" style="position:absolute;margin-left:326.95pt;margin-top:31.65pt;width:62.4pt;height:11pt;z-index:-22914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" filled="f" stroked="f">
              <v:textbox inset="0,0,0,0">
                <w:txbxContent>
                  <w:p w14:paraId="201DAC5B" w14:textId="77777777" w:rsidR="007A1714" w:rsidRDefault="00000000">
                    <w:pPr>
                      <w:spacing w:before="12"/>
                      <w:ind w:left="20"/>
                      <w:rPr>
                        <w:rFonts w:ascii="Gill Sans MT"/>
                        <w:sz w:val="16"/>
                      </w:rPr>
                    </w:pPr>
                    <w:r>
                      <w:rPr>
                        <w:rFonts w:ascii="Gill Sans MT"/>
                        <w:sz w:val="16"/>
                      </w:rPr>
                      <w:t>Page</w:t>
                    </w:r>
                    <w:r>
                      <w:rPr>
                        <w:rFonts w:ascii="Gill Sans MT"/>
                        <w:spacing w:val="4"/>
                        <w:sz w:val="16"/>
                      </w:rPr>
                      <w:t xml:space="preserve"> </w:t>
                    </w:r>
                    <w:r>
                      <w:rPr>
                        <w:rFonts w:ascii="Gill Sans MT"/>
                        <w:sz w:val="16"/>
                      </w:rPr>
                      <w:fldChar w:fldCharType="begin"/>
                    </w:r>
                    <w:r>
                      <w:rPr>
                        <w:rFonts w:ascii="Gill Sans MT"/>
                        <w:sz w:val="16"/>
                      </w:rPr>
                      <w:instrText xml:space="preserve"> PAGE </w:instrText>
                    </w:r>
                    <w:r>
                      <w:rPr>
                        <w:rFonts w:ascii="Gill Sans MT"/>
                        <w:sz w:val="16"/>
                      </w:rPr>
                      <w:fldChar w:fldCharType="separate"/>
                    </w:r>
                    <w:r>
                      <w:rPr>
                        <w:rFonts w:ascii="Gill Sans MT"/>
                        <w:sz w:val="16"/>
                      </w:rPr>
                      <w:t>55</w:t>
                    </w:r>
                    <w:r>
                      <w:rPr>
                        <w:rFonts w:ascii="Gill Sans MT"/>
                        <w:sz w:val="16"/>
                      </w:rPr>
                      <w:fldChar w:fldCharType="end"/>
                    </w:r>
                    <w:r>
                      <w:rPr>
                        <w:rFonts w:ascii="Gill Sans MT"/>
                        <w:spacing w:val="5"/>
                        <w:sz w:val="16"/>
                      </w:rPr>
                      <w:t xml:space="preserve"> </w:t>
                    </w:r>
                    <w:r>
                      <w:rPr>
                        <w:rFonts w:ascii="Gill Sans MT"/>
                        <w:sz w:val="16"/>
                      </w:rPr>
                      <w:t>of</w:t>
                    </w:r>
                    <w:r>
                      <w:rPr>
                        <w:rFonts w:ascii="Gill Sans MT"/>
                        <w:spacing w:val="4"/>
                        <w:sz w:val="16"/>
                      </w:rPr>
                      <w:t xml:space="preserve"> </w:t>
                    </w:r>
                    <w:r>
                      <w:rPr>
                        <w:rFonts w:ascii="Gill Sans MT"/>
                        <w:sz w:val="16"/>
                      </w:rPr>
                      <w:fldChar w:fldCharType="begin"/>
                    </w:r>
                    <w:r>
                      <w:rPr>
                        <w:rFonts w:ascii="Gill Sans MT"/>
                        <w:sz w:val="16"/>
                      </w:rPr>
                      <w:instrText xml:space="preserve"> NUMPAGES </w:instrText>
                    </w:r>
                    <w:r>
                      <w:rPr>
                        <w:rFonts w:ascii="Gill Sans MT"/>
                        <w:sz w:val="16"/>
                      </w:rPr>
                      <w:fldChar w:fldCharType="separate"/>
                    </w:r>
                    <w:r>
                      <w:rPr>
                        <w:rFonts w:ascii="Gill Sans MT"/>
                        <w:sz w:val="16"/>
                      </w:rPr>
                      <w:t>143</w:t>
                    </w:r>
                    <w:r>
                      <w:rPr>
                        <w:rFonts w:ascii="Gill Sans MT"/>
                        <w:sz w:val="16"/>
                      </w:rPr>
                      <w:fldChar w:fldCharType="end"/>
                    </w:r>
                    <w:r>
                      <w:rPr>
                        <w:rFonts w:ascii="Gill Sans MT"/>
                        <w:spacing w:val="29"/>
                        <w:sz w:val="16"/>
                      </w:rPr>
                      <w:t xml:space="preserve">  </w:t>
                    </w:r>
                    <w:r>
                      <w:rPr>
                        <w:rFonts w:ascii="Gill Sans MT"/>
                        <w:spacing w:val="-10"/>
                        <w:sz w:val="16"/>
                      </w:rPr>
                      <w:t>2</w:t>
                    </w:r>
                  </w:p>
                </w:txbxContent>
              </v:textbox>
              <w10:wrap anchorx="page" anchory="page"/>
            </v:shape>
          </w:pict>
        </mc:Fallback>
      </mc:AlternateContent>
    </w:r>
    <w:r>
      <w:rPr>
        <w:noProof/>
      </w:rPr>
      <mc:AlternateContent>
        <mc:Choice Requires="wps">
          <w:drawing>
            <wp:anchor distT="0" distB="0" distL="0" distR="0" simplePos="0" relativeHeight="480402944" behindDoc="1" locked="0" layoutInCell="1" allowOverlap="1" wp14:anchorId="12EA2C7D" wp14:editId="3CB96664">
              <wp:simplePos x="0" y="0"/>
              <wp:positionH relativeFrom="page">
                <wp:posOffset>635299</wp:posOffset>
              </wp:positionH>
              <wp:positionV relativeFrom="page">
                <wp:posOffset>402737</wp:posOffset>
              </wp:positionV>
              <wp:extent cx="855980" cy="138430"/>
              <wp:effectExtent l="0" t="0" r="0" b="0"/>
              <wp:wrapNone/>
              <wp:docPr id="1417" name="Textbox 14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5980" cy="138430"/>
                      </a:xfrm>
                      <a:prstGeom prst="rect">
                        <a:avLst/>
                      </a:prstGeom>
                    </wps:spPr>
                    <wps:txbx>
                      <w:txbxContent>
                        <w:p w14:paraId="519BCDF9" w14:textId="77777777" w:rsidR="007A1714" w:rsidRDefault="00000000">
                          <w:pPr>
                            <w:spacing w:before="11"/>
                            <w:ind w:left="20"/>
                            <w:rPr>
                              <w:rFonts w:ascii="Gill Sans MT"/>
                              <w:sz w:val="16"/>
                            </w:rPr>
                          </w:pPr>
                          <w:r>
                            <w:rPr>
                              <w:rFonts w:ascii="Gill Sans MT"/>
                              <w:spacing w:val="-4"/>
                              <w:sz w:val="16"/>
                            </w:rPr>
                            <w:t>Extreme</w:t>
                          </w:r>
                          <w:r>
                            <w:rPr>
                              <w:rFonts w:ascii="Gill Sans MT"/>
                              <w:spacing w:val="-7"/>
                              <w:sz w:val="16"/>
                            </w:rPr>
                            <w:t xml:space="preserve"> </w:t>
                          </w:r>
                          <w:r>
                            <w:rPr>
                              <w:rFonts w:ascii="Gill Sans MT"/>
                              <w:spacing w:val="-4"/>
                              <w:sz w:val="16"/>
                            </w:rPr>
                            <w:t>solar</w:t>
                          </w:r>
                          <w:r>
                            <w:rPr>
                              <w:rFonts w:ascii="Gill Sans MT"/>
                              <w:spacing w:val="-6"/>
                              <w:sz w:val="16"/>
                            </w:rPr>
                            <w:t xml:space="preserve"> </w:t>
                          </w:r>
                          <w:r>
                            <w:rPr>
                              <w:rFonts w:ascii="Gill Sans MT"/>
                              <w:spacing w:val="-4"/>
                              <w:sz w:val="16"/>
                            </w:rPr>
                            <w:t>events</w:t>
                          </w:r>
                        </w:p>
                      </w:txbxContent>
                    </wps:txbx>
                    <wps:bodyPr wrap="square" lIns="0" tIns="0" rIns="0" bIns="0" rtlCol="0">
                      <a:noAutofit/>
                    </wps:bodyPr>
                  </wps:wsp>
                </a:graphicData>
              </a:graphic>
            </wp:anchor>
          </w:drawing>
        </mc:Choice>
        <mc:Fallback>
          <w:pict>
            <v:shape w14:anchorId="12EA2C7D" id="Textbox 1417" o:spid="_x0000_s1695" type="#_x0000_t202" style="position:absolute;margin-left:50pt;margin-top:31.7pt;width:67.4pt;height:10.9pt;z-index:-22913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" filled="f" stroked="f">
              <v:textbox inset="0,0,0,0">
                <w:txbxContent>
                  <w:p w14:paraId="519BCDF9" w14:textId="77777777" w:rsidR="007A1714" w:rsidRDefault="00000000">
                    <w:pPr>
                      <w:spacing w:before="11"/>
                      <w:ind w:left="20"/>
                      <w:rPr>
                        <w:rFonts w:ascii="Gill Sans MT"/>
                        <w:sz w:val="16"/>
                      </w:rPr>
                    </w:pPr>
                    <w:r>
                      <w:rPr>
                        <w:rFonts w:ascii="Gill Sans MT"/>
                        <w:spacing w:val="-4"/>
                        <w:sz w:val="16"/>
                      </w:rPr>
                      <w:t>Extreme</w:t>
                    </w:r>
                    <w:r>
                      <w:rPr>
                        <w:rFonts w:ascii="Gill Sans MT"/>
                        <w:spacing w:val="-7"/>
                        <w:sz w:val="16"/>
                      </w:rPr>
                      <w:t xml:space="preserve"> </w:t>
                    </w:r>
                    <w:r>
                      <w:rPr>
                        <w:rFonts w:ascii="Gill Sans MT"/>
                        <w:spacing w:val="-4"/>
                        <w:sz w:val="16"/>
                      </w:rPr>
                      <w:t>solar</w:t>
                    </w:r>
                    <w:r>
                      <w:rPr>
                        <w:rFonts w:ascii="Gill Sans MT"/>
                        <w:spacing w:val="-6"/>
                        <w:sz w:val="16"/>
                      </w:rPr>
                      <w:t xml:space="preserve"> </w:t>
                    </w:r>
                    <w:r>
                      <w:rPr>
                        <w:rFonts w:ascii="Gill Sans MT"/>
                        <w:spacing w:val="-4"/>
                        <w:sz w:val="16"/>
                      </w:rPr>
                      <w:t>events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C349C0" w14:textId="77777777" w:rsidR="007A1714" w:rsidRDefault="007A1714">
    <w:pPr>
      <w:pStyle w:val="Corpodetexto"/>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BDD3EA" w14:textId="77777777" w:rsidR="007A1714" w:rsidRDefault="007A1714">
    <w:pPr>
      <w:pStyle w:val="Corpodetexto"/>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0931B" w14:textId="77777777" w:rsidR="007A1714" w:rsidRDefault="00000000">
    <w:pPr>
      <w:pStyle w:val="Corpodetexto"/>
      <w:spacing w:line="14" w:lineRule="auto"/>
    </w:pPr>
    <w:r>
      <w:rPr>
        <w:noProof/>
      </w:rPr>
      <mc:AlternateContent>
        <mc:Choice Requires="wps">
          <w:drawing>
            <wp:anchor distT="0" distB="0" distL="0" distR="0" simplePos="0" relativeHeight="480406016" behindDoc="1" locked="0" layoutInCell="1" allowOverlap="1" wp14:anchorId="10D4EEC6" wp14:editId="53D8DF25">
              <wp:simplePos x="0" y="0"/>
              <wp:positionH relativeFrom="page">
                <wp:posOffset>648004</wp:posOffset>
              </wp:positionH>
              <wp:positionV relativeFrom="page">
                <wp:posOffset>571681</wp:posOffset>
              </wp:positionV>
              <wp:extent cx="4284345" cy="12700"/>
              <wp:effectExtent l="0" t="0" r="0" b="0"/>
              <wp:wrapNone/>
              <wp:docPr id="1667" name="Graphic 16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4345" cy="12700"/>
                      </a:xfrm>
                      <a:custGeom>
                        <a:avLst/>
                        <a:gdLst/>
                        <a:ahLst/>
                        <a:cxnLst/>
                        <a:rect l="l" t="t" r="r" b="b"/>
                        <a:pathLst>
                          <a:path w="4284345" h="12700">
                            <a:moveTo>
                              <a:pt x="4284002" y="0"/>
                            </a:moveTo>
                            <a:lnTo>
                              <a:pt x="0" y="0"/>
                            </a:lnTo>
                            <a:lnTo>
                              <a:pt x="0" y="12239"/>
                            </a:lnTo>
                            <a:lnTo>
                              <a:pt x="4284002" y="12239"/>
                            </a:lnTo>
                            <a:lnTo>
                              <a:pt x="428400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7044F0" id="Graphic 1667" o:spid="_x0000_s1026" style="position:absolute;margin-left:51pt;margin-top:45pt;width:337.35pt;height:1pt;z-index:-22910464;visibility:visible;mso-wrap-style:square;mso-wrap-distance-left:0;mso-wrap-distance-top:0;mso-wrap-distance-right:0;mso-wrap-distance-bottom:0;mso-position-horizontal:absolute;mso-position-horizontal-relative:page;mso-position-vertical:absolute;mso-position-vertical-relative:page;v-text-anchor:top" coordsize="428434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" path="m4284002,l,,,12239r4284002,l4284002,xe" fillcolor="black" stroked="f">
              <v:path arrowok="t"/>
              <w10:wrap anchorx="page" anchory="page"/>
            </v:shape>
          </w:pict>
        </mc:Fallback>
      </mc:AlternateContent>
    </w:r>
    <w:r>
      <w:rPr>
        <w:noProof/>
      </w:rPr>
      <mc:AlternateContent>
        <mc:Choice Requires="wps">
          <w:drawing>
            <wp:anchor distT="0" distB="0" distL="0" distR="0" simplePos="0" relativeHeight="480406528" behindDoc="1" locked="0" layoutInCell="1" allowOverlap="1" wp14:anchorId="41F577A4" wp14:editId="00FBA952">
              <wp:simplePos x="0" y="0"/>
              <wp:positionH relativeFrom="page">
                <wp:posOffset>635299</wp:posOffset>
              </wp:positionH>
              <wp:positionV relativeFrom="page">
                <wp:posOffset>401725</wp:posOffset>
              </wp:positionV>
              <wp:extent cx="792480" cy="139700"/>
              <wp:effectExtent l="0" t="0" r="0" b="0"/>
              <wp:wrapNone/>
              <wp:docPr id="1668" name="Textbox 1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2480" cy="139700"/>
                      </a:xfrm>
                      <a:prstGeom prst="rect">
                        <a:avLst/>
                      </a:prstGeom>
                    </wps:spPr>
                    <wps:txbx>
                      <w:txbxContent>
                        <w:p w14:paraId="794EB5FF" w14:textId="77777777" w:rsidR="007A1714" w:rsidRDefault="00000000">
                          <w:pPr>
                            <w:spacing w:before="12"/>
                            <w:ind w:left="20"/>
                            <w:rPr>
                              <w:rFonts w:ascii="Gill Sans MT"/>
                              <w:sz w:val="16"/>
                            </w:rPr>
                          </w:pPr>
                          <w:r>
                            <w:rPr>
                              <w:rFonts w:ascii="Gill Sans MT"/>
                              <w:sz w:val="16"/>
                            </w:rPr>
                            <w:t>2</w:t>
                          </w:r>
                          <w:r>
                            <w:rPr>
                              <w:rFonts w:ascii="Gill Sans MT"/>
                              <w:spacing w:val="32"/>
                              <w:sz w:val="16"/>
                            </w:rPr>
                            <w:t xml:space="preserve">  </w:t>
                          </w:r>
                          <w:r>
                            <w:rPr>
                              <w:rFonts w:ascii="Gill Sans MT"/>
                              <w:sz w:val="16"/>
                            </w:rPr>
                            <w:t>Page</w:t>
                          </w:r>
                          <w:r>
                            <w:rPr>
                              <w:rFonts w:ascii="Gill Sans MT"/>
                              <w:spacing w:val="8"/>
                              <w:sz w:val="16"/>
                            </w:rPr>
                            <w:t xml:space="preserve"> </w:t>
                          </w:r>
                          <w:r>
                            <w:rPr>
                              <w:rFonts w:ascii="Gill Sans MT"/>
                              <w:sz w:val="16"/>
                            </w:rPr>
                            <w:fldChar w:fldCharType="begin"/>
                          </w:r>
                          <w:r>
                            <w:rPr>
                              <w:rFonts w:ascii="Gill Sans MT"/>
                              <w:sz w:val="16"/>
                            </w:rPr>
                            <w:instrText xml:space="preserve"> PAGE </w:instrText>
                          </w:r>
                          <w:r>
                            <w:rPr>
                              <w:rFonts w:ascii="Gill Sans MT"/>
                              <w:sz w:val="16"/>
                            </w:rPr>
                            <w:fldChar w:fldCharType="separate"/>
                          </w:r>
                          <w:r>
                            <w:rPr>
                              <w:rFonts w:ascii="Gill Sans MT"/>
                              <w:sz w:val="16"/>
                            </w:rPr>
                            <w:t>74</w:t>
                          </w:r>
                          <w:r>
                            <w:rPr>
                              <w:rFonts w:ascii="Gill Sans MT"/>
                              <w:sz w:val="16"/>
                            </w:rPr>
                            <w:fldChar w:fldCharType="end"/>
                          </w:r>
                          <w:r>
                            <w:rPr>
                              <w:rFonts w:ascii="Gill Sans MT"/>
                              <w:spacing w:val="7"/>
                              <w:sz w:val="16"/>
                            </w:rPr>
                            <w:t xml:space="preserve"> </w:t>
                          </w:r>
                          <w:r>
                            <w:rPr>
                              <w:rFonts w:ascii="Gill Sans MT"/>
                              <w:sz w:val="16"/>
                            </w:rPr>
                            <w:t>of</w:t>
                          </w:r>
                          <w:r>
                            <w:rPr>
                              <w:rFonts w:ascii="Gill Sans MT"/>
                              <w:spacing w:val="7"/>
                              <w:sz w:val="16"/>
                            </w:rPr>
                            <w:t xml:space="preserve"> </w:t>
                          </w:r>
                          <w:r>
                            <w:rPr>
                              <w:rFonts w:ascii="Gill Sans MT"/>
                              <w:spacing w:val="-5"/>
                              <w:sz w:val="16"/>
                            </w:rPr>
                            <w:fldChar w:fldCharType="begin"/>
                          </w:r>
                          <w:r>
                            <w:rPr>
                              <w:rFonts w:ascii="Gill Sans MT"/>
                              <w:spacing w:val="-5"/>
                              <w:sz w:val="16"/>
                            </w:rPr>
                            <w:instrText xml:space="preserve"> NUMPAGES </w:instrText>
                          </w:r>
                          <w:r>
                            <w:rPr>
                              <w:rFonts w:ascii="Gill Sans MT"/>
                              <w:spacing w:val="-5"/>
                              <w:sz w:val="16"/>
                            </w:rPr>
                            <w:fldChar w:fldCharType="separate"/>
                          </w:r>
                          <w:r>
                            <w:rPr>
                              <w:rFonts w:ascii="Gill Sans MT"/>
                              <w:spacing w:val="-5"/>
                              <w:sz w:val="16"/>
                            </w:rPr>
                            <w:t>143</w:t>
                          </w:r>
                          <w:r>
                            <w:rPr>
                              <w:rFonts w:ascii="Gill Sans MT"/>
                              <w:spacing w:val="-5"/>
                              <w:sz w:val="16"/>
                            </w:rPr>
                            <w:fldChar w:fldCharType="end"/>
                          </w:r>
                        </w:p>
                      </w:txbxContent>
                    </wps:txbx>
                    <wps:bodyPr wrap="square" lIns="0" tIns="0" rIns="0" bIns="0" rtlCol="0">
                      <a:noAutofit/>
                    </wps:bodyPr>
                  </wps:wsp>
                </a:graphicData>
              </a:graphic>
            </wp:anchor>
          </w:drawing>
        </mc:Choice>
        <mc:Fallback>
          <w:pict>
            <v:shapetype w14:anchorId="41F577A4" id="_x0000_t202" coordsize="21600,21600" o:spt="202" path="m,l,21600r21600,l21600,xe">
              <v:stroke joinstyle="miter"/>
              <v:path gradientshapeok="t" o:connecttype="rect"/>
            </v:shapetype>
            <v:shape id="Textbox 1668" o:spid="_x0000_s1698" type="#_x0000_t202" style="position:absolute;margin-left:50pt;margin-top:31.65pt;width:62.4pt;height:11pt;z-index:-22909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" filled="f" stroked="f">
              <v:textbox inset="0,0,0,0">
                <w:txbxContent>
                  <w:p w14:paraId="794EB5FF" w14:textId="77777777" w:rsidR="007A1714" w:rsidRDefault="00000000">
                    <w:pPr>
                      <w:spacing w:before="12"/>
                      <w:ind w:left="20"/>
                      <w:rPr>
                        <w:rFonts w:ascii="Gill Sans MT"/>
                        <w:sz w:val="16"/>
                      </w:rPr>
                    </w:pPr>
                    <w:r>
                      <w:rPr>
                        <w:rFonts w:ascii="Gill Sans MT"/>
                        <w:sz w:val="16"/>
                      </w:rPr>
                      <w:t>2</w:t>
                    </w:r>
                    <w:r>
                      <w:rPr>
                        <w:rFonts w:ascii="Gill Sans MT"/>
                        <w:spacing w:val="32"/>
                        <w:sz w:val="16"/>
                      </w:rPr>
                      <w:t xml:space="preserve">  </w:t>
                    </w:r>
                    <w:r>
                      <w:rPr>
                        <w:rFonts w:ascii="Gill Sans MT"/>
                        <w:sz w:val="16"/>
                      </w:rPr>
                      <w:t>Page</w:t>
                    </w:r>
                    <w:r>
                      <w:rPr>
                        <w:rFonts w:ascii="Gill Sans MT"/>
                        <w:spacing w:val="8"/>
                        <w:sz w:val="16"/>
                      </w:rPr>
                      <w:t xml:space="preserve"> </w:t>
                    </w:r>
                    <w:r>
                      <w:rPr>
                        <w:rFonts w:ascii="Gill Sans MT"/>
                        <w:sz w:val="16"/>
                      </w:rPr>
                      <w:fldChar w:fldCharType="begin"/>
                    </w:r>
                    <w:r>
                      <w:rPr>
                        <w:rFonts w:ascii="Gill Sans MT"/>
                        <w:sz w:val="16"/>
                      </w:rPr>
                      <w:instrText xml:space="preserve"> PAGE </w:instrText>
                    </w:r>
                    <w:r>
                      <w:rPr>
                        <w:rFonts w:ascii="Gill Sans MT"/>
                        <w:sz w:val="16"/>
                      </w:rPr>
                      <w:fldChar w:fldCharType="separate"/>
                    </w:r>
                    <w:r>
                      <w:rPr>
                        <w:rFonts w:ascii="Gill Sans MT"/>
                        <w:sz w:val="16"/>
                      </w:rPr>
                      <w:t>74</w:t>
                    </w:r>
                    <w:r>
                      <w:rPr>
                        <w:rFonts w:ascii="Gill Sans MT"/>
                        <w:sz w:val="16"/>
                      </w:rPr>
                      <w:fldChar w:fldCharType="end"/>
                    </w:r>
                    <w:r>
                      <w:rPr>
                        <w:rFonts w:ascii="Gill Sans MT"/>
                        <w:spacing w:val="7"/>
                        <w:sz w:val="16"/>
                      </w:rPr>
                      <w:t xml:space="preserve"> </w:t>
                    </w:r>
                    <w:r>
                      <w:rPr>
                        <w:rFonts w:ascii="Gill Sans MT"/>
                        <w:sz w:val="16"/>
                      </w:rPr>
                      <w:t>of</w:t>
                    </w:r>
                    <w:r>
                      <w:rPr>
                        <w:rFonts w:ascii="Gill Sans MT"/>
                        <w:spacing w:val="7"/>
                        <w:sz w:val="16"/>
                      </w:rPr>
                      <w:t xml:space="preserve"> </w:t>
                    </w:r>
                    <w:r>
                      <w:rPr>
                        <w:rFonts w:ascii="Gill Sans MT"/>
                        <w:spacing w:val="-5"/>
                        <w:sz w:val="16"/>
                      </w:rPr>
                      <w:fldChar w:fldCharType="begin"/>
                    </w:r>
                    <w:r>
                      <w:rPr>
                        <w:rFonts w:ascii="Gill Sans MT"/>
                        <w:spacing w:val="-5"/>
                        <w:sz w:val="16"/>
                      </w:rPr>
                      <w:instrText xml:space="preserve"> NUMPAGES </w:instrText>
                    </w:r>
                    <w:r>
                      <w:rPr>
                        <w:rFonts w:ascii="Gill Sans MT"/>
                        <w:spacing w:val="-5"/>
                        <w:sz w:val="16"/>
                      </w:rPr>
                      <w:fldChar w:fldCharType="separate"/>
                    </w:r>
                    <w:r>
                      <w:rPr>
                        <w:rFonts w:ascii="Gill Sans MT"/>
                        <w:spacing w:val="-5"/>
                        <w:sz w:val="16"/>
                      </w:rPr>
                      <w:t>143</w:t>
                    </w:r>
                    <w:r>
                      <w:rPr>
                        <w:rFonts w:ascii="Gill Sans MT"/>
                        <w:spacing w:val="-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0407040" behindDoc="1" locked="0" layoutInCell="1" allowOverlap="1" wp14:anchorId="519B60FE" wp14:editId="50E4BE93">
              <wp:simplePos x="0" y="0"/>
              <wp:positionH relativeFrom="page">
                <wp:posOffset>4236752</wp:posOffset>
              </wp:positionH>
              <wp:positionV relativeFrom="page">
                <wp:posOffset>402737</wp:posOffset>
              </wp:positionV>
              <wp:extent cx="708660" cy="138430"/>
              <wp:effectExtent l="0" t="0" r="0" b="0"/>
              <wp:wrapNone/>
              <wp:docPr id="1669" name="Textbox 16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8660" cy="138430"/>
                      </a:xfrm>
                      <a:prstGeom prst="rect">
                        <a:avLst/>
                      </a:prstGeom>
                    </wps:spPr>
                    <wps:txbx>
                      <w:txbxContent>
                        <w:p w14:paraId="7D133B05" w14:textId="77777777" w:rsidR="007A1714" w:rsidRDefault="00000000">
                          <w:pPr>
                            <w:spacing w:before="11"/>
                            <w:ind w:left="20"/>
                            <w:rPr>
                              <w:rFonts w:ascii="Gill Sans MT"/>
                              <w:sz w:val="16"/>
                            </w:rPr>
                          </w:pPr>
                          <w:r>
                            <w:rPr>
                              <w:rFonts w:ascii="Gill Sans MT"/>
                              <w:w w:val="90"/>
                              <w:sz w:val="16"/>
                            </w:rPr>
                            <w:t>E.</w:t>
                          </w:r>
                          <w:r>
                            <w:rPr>
                              <w:rFonts w:ascii="Gill Sans MT"/>
                              <w:sz w:val="16"/>
                            </w:rPr>
                            <w:t xml:space="preserve"> </w:t>
                          </w:r>
                          <w:r>
                            <w:rPr>
                              <w:rFonts w:ascii="Gill Sans MT"/>
                              <w:w w:val="90"/>
                              <w:sz w:val="16"/>
                            </w:rPr>
                            <w:t>W.</w:t>
                          </w:r>
                          <w:r>
                            <w:rPr>
                              <w:rFonts w:ascii="Gill Sans MT"/>
                              <w:sz w:val="16"/>
                            </w:rPr>
                            <w:t xml:space="preserve"> </w:t>
                          </w:r>
                          <w:r>
                            <w:rPr>
                              <w:rFonts w:ascii="Gill Sans MT"/>
                              <w:w w:val="90"/>
                              <w:sz w:val="16"/>
                            </w:rPr>
                            <w:t>Cliver</w:t>
                          </w:r>
                          <w:r>
                            <w:rPr>
                              <w:rFonts w:ascii="Gill Sans MT"/>
                              <w:sz w:val="16"/>
                            </w:rPr>
                            <w:t xml:space="preserve"> </w:t>
                          </w:r>
                          <w:r>
                            <w:rPr>
                              <w:rFonts w:ascii="Gill Sans MT"/>
                              <w:w w:val="90"/>
                              <w:sz w:val="16"/>
                            </w:rPr>
                            <w:t>et</w:t>
                          </w:r>
                          <w:r>
                            <w:rPr>
                              <w:rFonts w:ascii="Gill Sans MT"/>
                              <w:sz w:val="16"/>
                            </w:rPr>
                            <w:t xml:space="preserve"> </w:t>
                          </w:r>
                          <w:r>
                            <w:rPr>
                              <w:rFonts w:ascii="Gill Sans MT"/>
                              <w:spacing w:val="-5"/>
                              <w:w w:val="90"/>
                              <w:sz w:val="16"/>
                            </w:rPr>
                            <w:t>al.</w:t>
                          </w:r>
                        </w:p>
                      </w:txbxContent>
                    </wps:txbx>
                    <wps:bodyPr wrap="square" lIns="0" tIns="0" rIns="0" bIns="0" rtlCol="0">
                      <a:noAutofit/>
                    </wps:bodyPr>
                  </wps:wsp>
                </a:graphicData>
              </a:graphic>
            </wp:anchor>
          </w:drawing>
        </mc:Choice>
        <mc:Fallback>
          <w:pict>
            <v:shape w14:anchorId="519B60FE" id="Textbox 1669" o:spid="_x0000_s1699" type="#_x0000_t202" style="position:absolute;margin-left:333.6pt;margin-top:31.7pt;width:55.8pt;height:10.9pt;z-index:-22909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" filled="f" stroked="f">
              <v:textbox inset="0,0,0,0">
                <w:txbxContent>
                  <w:p w14:paraId="7D133B05" w14:textId="77777777" w:rsidR="007A1714" w:rsidRDefault="00000000">
                    <w:pPr>
                      <w:spacing w:before="11"/>
                      <w:ind w:left="20"/>
                      <w:rPr>
                        <w:rFonts w:ascii="Gill Sans MT"/>
                        <w:sz w:val="16"/>
                      </w:rPr>
                    </w:pPr>
                    <w:r>
                      <w:rPr>
                        <w:rFonts w:ascii="Gill Sans MT"/>
                        <w:w w:val="90"/>
                        <w:sz w:val="16"/>
                      </w:rPr>
                      <w:t>E.</w:t>
                    </w:r>
                    <w:r>
                      <w:rPr>
                        <w:rFonts w:ascii="Gill Sans MT"/>
                        <w:sz w:val="16"/>
                      </w:rPr>
                      <w:t xml:space="preserve"> </w:t>
                    </w:r>
                    <w:r>
                      <w:rPr>
                        <w:rFonts w:ascii="Gill Sans MT"/>
                        <w:w w:val="90"/>
                        <w:sz w:val="16"/>
                      </w:rPr>
                      <w:t>W.</w:t>
                    </w:r>
                    <w:r>
                      <w:rPr>
                        <w:rFonts w:ascii="Gill Sans MT"/>
                        <w:sz w:val="16"/>
                      </w:rPr>
                      <w:t xml:space="preserve"> </w:t>
                    </w:r>
                    <w:r>
                      <w:rPr>
                        <w:rFonts w:ascii="Gill Sans MT"/>
                        <w:w w:val="90"/>
                        <w:sz w:val="16"/>
                      </w:rPr>
                      <w:t>Cliver</w:t>
                    </w:r>
                    <w:r>
                      <w:rPr>
                        <w:rFonts w:ascii="Gill Sans MT"/>
                        <w:sz w:val="16"/>
                      </w:rPr>
                      <w:t xml:space="preserve"> </w:t>
                    </w:r>
                    <w:r>
                      <w:rPr>
                        <w:rFonts w:ascii="Gill Sans MT"/>
                        <w:w w:val="90"/>
                        <w:sz w:val="16"/>
                      </w:rPr>
                      <w:t>et</w:t>
                    </w:r>
                    <w:r>
                      <w:rPr>
                        <w:rFonts w:ascii="Gill Sans MT"/>
                        <w:sz w:val="16"/>
                      </w:rPr>
                      <w:t xml:space="preserve"> </w:t>
                    </w:r>
                    <w:r>
                      <w:rPr>
                        <w:rFonts w:ascii="Gill Sans MT"/>
                        <w:spacing w:val="-5"/>
                        <w:w w:val="90"/>
                        <w:sz w:val="16"/>
                      </w:rPr>
                      <w:t>al.</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7ACB64" w14:textId="77777777" w:rsidR="007A1714" w:rsidRDefault="00000000">
    <w:pPr>
      <w:pStyle w:val="Corpodetexto"/>
      <w:spacing w:line="14" w:lineRule="auto"/>
    </w:pPr>
    <w:r>
      <w:rPr>
        <w:noProof/>
      </w:rPr>
      <mc:AlternateContent>
        <mc:Choice Requires="wps">
          <w:drawing>
            <wp:anchor distT="0" distB="0" distL="0" distR="0" simplePos="0" relativeHeight="480407552" behindDoc="1" locked="0" layoutInCell="1" allowOverlap="1" wp14:anchorId="726FEB96" wp14:editId="4AADBFB2">
              <wp:simplePos x="0" y="0"/>
              <wp:positionH relativeFrom="page">
                <wp:posOffset>648004</wp:posOffset>
              </wp:positionH>
              <wp:positionV relativeFrom="page">
                <wp:posOffset>571681</wp:posOffset>
              </wp:positionV>
              <wp:extent cx="4284345" cy="12700"/>
              <wp:effectExtent l="0" t="0" r="0" b="0"/>
              <wp:wrapNone/>
              <wp:docPr id="1670" name="Graphic 16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4345" cy="12700"/>
                      </a:xfrm>
                      <a:custGeom>
                        <a:avLst/>
                        <a:gdLst/>
                        <a:ahLst/>
                        <a:cxnLst/>
                        <a:rect l="l" t="t" r="r" b="b"/>
                        <a:pathLst>
                          <a:path w="4284345" h="12700">
                            <a:moveTo>
                              <a:pt x="4284002" y="0"/>
                            </a:moveTo>
                            <a:lnTo>
                              <a:pt x="0" y="0"/>
                            </a:lnTo>
                            <a:lnTo>
                              <a:pt x="0" y="12239"/>
                            </a:lnTo>
                            <a:lnTo>
                              <a:pt x="4284002" y="12239"/>
                            </a:lnTo>
                            <a:lnTo>
                              <a:pt x="428400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5C0CC2" id="Graphic 1670" o:spid="_x0000_s1026" style="position:absolute;margin-left:51pt;margin-top:45pt;width:337.35pt;height:1pt;z-index:-22908928;visibility:visible;mso-wrap-style:square;mso-wrap-distance-left:0;mso-wrap-distance-top:0;mso-wrap-distance-right:0;mso-wrap-distance-bottom:0;mso-position-horizontal:absolute;mso-position-horizontal-relative:page;mso-position-vertical:absolute;mso-position-vertical-relative:page;v-text-anchor:top" coordsize="428434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" path="m4284002,l,,,12239r4284002,l4284002,xe" fillcolor="black" stroked="f">
              <v:path arrowok="t"/>
              <w10:wrap anchorx="page" anchory="page"/>
            </v:shape>
          </w:pict>
        </mc:Fallback>
      </mc:AlternateContent>
    </w:r>
    <w:r>
      <w:rPr>
        <w:noProof/>
      </w:rPr>
      <mc:AlternateContent>
        <mc:Choice Requires="wps">
          <w:drawing>
            <wp:anchor distT="0" distB="0" distL="0" distR="0" simplePos="0" relativeHeight="480408064" behindDoc="1" locked="0" layoutInCell="1" allowOverlap="1" wp14:anchorId="069FE037" wp14:editId="3E695B92">
              <wp:simplePos x="0" y="0"/>
              <wp:positionH relativeFrom="page">
                <wp:posOffset>4104273</wp:posOffset>
              </wp:positionH>
              <wp:positionV relativeFrom="page">
                <wp:posOffset>401725</wp:posOffset>
              </wp:positionV>
              <wp:extent cx="840740" cy="139700"/>
              <wp:effectExtent l="0" t="0" r="0" b="0"/>
              <wp:wrapNone/>
              <wp:docPr id="1671" name="Textbox 1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0740" cy="139700"/>
                      </a:xfrm>
                      <a:prstGeom prst="rect">
                        <a:avLst/>
                      </a:prstGeom>
                    </wps:spPr>
                    <wps:txbx>
                      <w:txbxContent>
                        <w:p w14:paraId="653D4440" w14:textId="77777777" w:rsidR="007A1714" w:rsidRDefault="00000000">
                          <w:pPr>
                            <w:spacing w:before="12"/>
                            <w:ind w:left="20"/>
                            <w:rPr>
                              <w:rFonts w:ascii="Gill Sans MT"/>
                              <w:sz w:val="16"/>
                            </w:rPr>
                          </w:pPr>
                          <w:r>
                            <w:rPr>
                              <w:rFonts w:ascii="Gill Sans MT"/>
                              <w:sz w:val="16"/>
                            </w:rPr>
                            <w:t>Page</w:t>
                          </w:r>
                          <w:r>
                            <w:rPr>
                              <w:rFonts w:ascii="Gill Sans MT"/>
                              <w:spacing w:val="3"/>
                              <w:sz w:val="16"/>
                            </w:rPr>
                            <w:t xml:space="preserve"> </w:t>
                          </w:r>
                          <w:r>
                            <w:rPr>
                              <w:rFonts w:ascii="Gill Sans MT"/>
                              <w:sz w:val="16"/>
                            </w:rPr>
                            <w:fldChar w:fldCharType="begin"/>
                          </w:r>
                          <w:r>
                            <w:rPr>
                              <w:rFonts w:ascii="Gill Sans MT"/>
                              <w:sz w:val="16"/>
                            </w:rPr>
                            <w:instrText xml:space="preserve"> PAGE </w:instrText>
                          </w:r>
                          <w:r>
                            <w:rPr>
                              <w:rFonts w:ascii="Gill Sans MT"/>
                              <w:sz w:val="16"/>
                            </w:rPr>
                            <w:fldChar w:fldCharType="separate"/>
                          </w:r>
                          <w:r>
                            <w:rPr>
                              <w:rFonts w:ascii="Gill Sans MT"/>
                              <w:sz w:val="16"/>
                            </w:rPr>
                            <w:t>101</w:t>
                          </w:r>
                          <w:r>
                            <w:rPr>
                              <w:rFonts w:ascii="Gill Sans MT"/>
                              <w:sz w:val="16"/>
                            </w:rPr>
                            <w:fldChar w:fldCharType="end"/>
                          </w:r>
                          <w:r>
                            <w:rPr>
                              <w:rFonts w:ascii="Gill Sans MT"/>
                              <w:spacing w:val="3"/>
                              <w:sz w:val="16"/>
                            </w:rPr>
                            <w:t xml:space="preserve"> </w:t>
                          </w:r>
                          <w:r>
                            <w:rPr>
                              <w:rFonts w:ascii="Gill Sans MT"/>
                              <w:sz w:val="16"/>
                            </w:rPr>
                            <w:t>of</w:t>
                          </w:r>
                          <w:r>
                            <w:rPr>
                              <w:rFonts w:ascii="Gill Sans MT"/>
                              <w:spacing w:val="4"/>
                              <w:sz w:val="16"/>
                            </w:rPr>
                            <w:t xml:space="preserve"> </w:t>
                          </w:r>
                          <w:r>
                            <w:rPr>
                              <w:rFonts w:ascii="Gill Sans MT"/>
                              <w:sz w:val="16"/>
                            </w:rPr>
                            <w:fldChar w:fldCharType="begin"/>
                          </w:r>
                          <w:r>
                            <w:rPr>
                              <w:rFonts w:ascii="Gill Sans MT"/>
                              <w:sz w:val="16"/>
                            </w:rPr>
                            <w:instrText xml:space="preserve"> NUMPAGES </w:instrText>
                          </w:r>
                          <w:r>
                            <w:rPr>
                              <w:rFonts w:ascii="Gill Sans MT"/>
                              <w:sz w:val="16"/>
                            </w:rPr>
                            <w:fldChar w:fldCharType="separate"/>
                          </w:r>
                          <w:r>
                            <w:rPr>
                              <w:rFonts w:ascii="Gill Sans MT"/>
                              <w:sz w:val="16"/>
                            </w:rPr>
                            <w:t>143</w:t>
                          </w:r>
                          <w:r>
                            <w:rPr>
                              <w:rFonts w:ascii="Gill Sans MT"/>
                              <w:sz w:val="16"/>
                            </w:rPr>
                            <w:fldChar w:fldCharType="end"/>
                          </w:r>
                          <w:r>
                            <w:rPr>
                              <w:rFonts w:ascii="Gill Sans MT"/>
                              <w:spacing w:val="79"/>
                              <w:w w:val="150"/>
                              <w:sz w:val="16"/>
                            </w:rPr>
                            <w:t xml:space="preserve"> </w:t>
                          </w:r>
                          <w:r>
                            <w:rPr>
                              <w:rFonts w:ascii="Gill Sans MT"/>
                              <w:spacing w:val="-10"/>
                              <w:sz w:val="16"/>
                            </w:rPr>
                            <w:t>2</w:t>
                          </w:r>
                        </w:p>
                      </w:txbxContent>
                    </wps:txbx>
                    <wps:bodyPr wrap="square" lIns="0" tIns="0" rIns="0" bIns="0" rtlCol="0">
                      <a:noAutofit/>
                    </wps:bodyPr>
                  </wps:wsp>
                </a:graphicData>
              </a:graphic>
            </wp:anchor>
          </w:drawing>
        </mc:Choice>
        <mc:Fallback>
          <w:pict>
            <v:shapetype w14:anchorId="069FE037" id="_x0000_t202" coordsize="21600,21600" o:spt="202" path="m,l,21600r21600,l21600,xe">
              <v:stroke joinstyle="miter"/>
              <v:path gradientshapeok="t" o:connecttype="rect"/>
            </v:shapetype>
            <v:shape id="Textbox 1671" o:spid="_x0000_s1700" type="#_x0000_t202" style="position:absolute;margin-left:323.15pt;margin-top:31.65pt;width:66.2pt;height:11pt;z-index:-22908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" filled="f" stroked="f">
              <v:textbox inset="0,0,0,0">
                <w:txbxContent>
                  <w:p w14:paraId="653D4440" w14:textId="77777777" w:rsidR="007A1714" w:rsidRDefault="00000000">
                    <w:pPr>
                      <w:spacing w:before="12"/>
                      <w:ind w:left="20"/>
                      <w:rPr>
                        <w:rFonts w:ascii="Gill Sans MT"/>
                        <w:sz w:val="16"/>
                      </w:rPr>
                    </w:pPr>
                    <w:r>
                      <w:rPr>
                        <w:rFonts w:ascii="Gill Sans MT"/>
                        <w:sz w:val="16"/>
                      </w:rPr>
                      <w:t>Page</w:t>
                    </w:r>
                    <w:r>
                      <w:rPr>
                        <w:rFonts w:ascii="Gill Sans MT"/>
                        <w:spacing w:val="3"/>
                        <w:sz w:val="16"/>
                      </w:rPr>
                      <w:t xml:space="preserve"> </w:t>
                    </w:r>
                    <w:r>
                      <w:rPr>
                        <w:rFonts w:ascii="Gill Sans MT"/>
                        <w:sz w:val="16"/>
                      </w:rPr>
                      <w:fldChar w:fldCharType="begin"/>
                    </w:r>
                    <w:r>
                      <w:rPr>
                        <w:rFonts w:ascii="Gill Sans MT"/>
                        <w:sz w:val="16"/>
                      </w:rPr>
                      <w:instrText xml:space="preserve"> PAGE </w:instrText>
                    </w:r>
                    <w:r>
                      <w:rPr>
                        <w:rFonts w:ascii="Gill Sans MT"/>
                        <w:sz w:val="16"/>
                      </w:rPr>
                      <w:fldChar w:fldCharType="separate"/>
                    </w:r>
                    <w:r>
                      <w:rPr>
                        <w:rFonts w:ascii="Gill Sans MT"/>
                        <w:sz w:val="16"/>
                      </w:rPr>
                      <w:t>101</w:t>
                    </w:r>
                    <w:r>
                      <w:rPr>
                        <w:rFonts w:ascii="Gill Sans MT"/>
                        <w:sz w:val="16"/>
                      </w:rPr>
                      <w:fldChar w:fldCharType="end"/>
                    </w:r>
                    <w:r>
                      <w:rPr>
                        <w:rFonts w:ascii="Gill Sans MT"/>
                        <w:spacing w:val="3"/>
                        <w:sz w:val="16"/>
                      </w:rPr>
                      <w:t xml:space="preserve"> </w:t>
                    </w:r>
                    <w:r>
                      <w:rPr>
                        <w:rFonts w:ascii="Gill Sans MT"/>
                        <w:sz w:val="16"/>
                      </w:rPr>
                      <w:t>of</w:t>
                    </w:r>
                    <w:r>
                      <w:rPr>
                        <w:rFonts w:ascii="Gill Sans MT"/>
                        <w:spacing w:val="4"/>
                        <w:sz w:val="16"/>
                      </w:rPr>
                      <w:t xml:space="preserve"> </w:t>
                    </w:r>
                    <w:r>
                      <w:rPr>
                        <w:rFonts w:ascii="Gill Sans MT"/>
                        <w:sz w:val="16"/>
                      </w:rPr>
                      <w:fldChar w:fldCharType="begin"/>
                    </w:r>
                    <w:r>
                      <w:rPr>
                        <w:rFonts w:ascii="Gill Sans MT"/>
                        <w:sz w:val="16"/>
                      </w:rPr>
                      <w:instrText xml:space="preserve"> NUMPAGES </w:instrText>
                    </w:r>
                    <w:r>
                      <w:rPr>
                        <w:rFonts w:ascii="Gill Sans MT"/>
                        <w:sz w:val="16"/>
                      </w:rPr>
                      <w:fldChar w:fldCharType="separate"/>
                    </w:r>
                    <w:r>
                      <w:rPr>
                        <w:rFonts w:ascii="Gill Sans MT"/>
                        <w:sz w:val="16"/>
                      </w:rPr>
                      <w:t>143</w:t>
                    </w:r>
                    <w:r>
                      <w:rPr>
                        <w:rFonts w:ascii="Gill Sans MT"/>
                        <w:sz w:val="16"/>
                      </w:rPr>
                      <w:fldChar w:fldCharType="end"/>
                    </w:r>
                    <w:r>
                      <w:rPr>
                        <w:rFonts w:ascii="Gill Sans MT"/>
                        <w:spacing w:val="79"/>
                        <w:w w:val="150"/>
                        <w:sz w:val="16"/>
                      </w:rPr>
                      <w:t xml:space="preserve"> </w:t>
                    </w:r>
                    <w:r>
                      <w:rPr>
                        <w:rFonts w:ascii="Gill Sans MT"/>
                        <w:spacing w:val="-10"/>
                        <w:sz w:val="16"/>
                      </w:rPr>
                      <w:t>2</w:t>
                    </w:r>
                  </w:p>
                </w:txbxContent>
              </v:textbox>
              <w10:wrap anchorx="page" anchory="page"/>
            </v:shape>
          </w:pict>
        </mc:Fallback>
      </mc:AlternateContent>
    </w:r>
    <w:r>
      <w:rPr>
        <w:noProof/>
      </w:rPr>
      <mc:AlternateContent>
        <mc:Choice Requires="wps">
          <w:drawing>
            <wp:anchor distT="0" distB="0" distL="0" distR="0" simplePos="0" relativeHeight="480408576" behindDoc="1" locked="0" layoutInCell="1" allowOverlap="1" wp14:anchorId="6AEAD5B7" wp14:editId="4E15B9FA">
              <wp:simplePos x="0" y="0"/>
              <wp:positionH relativeFrom="page">
                <wp:posOffset>635299</wp:posOffset>
              </wp:positionH>
              <wp:positionV relativeFrom="page">
                <wp:posOffset>402737</wp:posOffset>
              </wp:positionV>
              <wp:extent cx="855980" cy="138430"/>
              <wp:effectExtent l="0" t="0" r="0" b="0"/>
              <wp:wrapNone/>
              <wp:docPr id="1672" name="Textbox 1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5980" cy="138430"/>
                      </a:xfrm>
                      <a:prstGeom prst="rect">
                        <a:avLst/>
                      </a:prstGeom>
                    </wps:spPr>
                    <wps:txbx>
                      <w:txbxContent>
                        <w:p w14:paraId="3B76D317" w14:textId="77777777" w:rsidR="007A1714" w:rsidRDefault="00000000">
                          <w:pPr>
                            <w:spacing w:before="11"/>
                            <w:ind w:left="20"/>
                            <w:rPr>
                              <w:rFonts w:ascii="Gill Sans MT"/>
                              <w:sz w:val="16"/>
                            </w:rPr>
                          </w:pPr>
                          <w:r>
                            <w:rPr>
                              <w:rFonts w:ascii="Gill Sans MT"/>
                              <w:spacing w:val="-4"/>
                              <w:sz w:val="16"/>
                            </w:rPr>
                            <w:t>Extreme</w:t>
                          </w:r>
                          <w:r>
                            <w:rPr>
                              <w:rFonts w:ascii="Gill Sans MT"/>
                              <w:spacing w:val="-7"/>
                              <w:sz w:val="16"/>
                            </w:rPr>
                            <w:t xml:space="preserve"> </w:t>
                          </w:r>
                          <w:r>
                            <w:rPr>
                              <w:rFonts w:ascii="Gill Sans MT"/>
                              <w:spacing w:val="-4"/>
                              <w:sz w:val="16"/>
                            </w:rPr>
                            <w:t>solar</w:t>
                          </w:r>
                          <w:r>
                            <w:rPr>
                              <w:rFonts w:ascii="Gill Sans MT"/>
                              <w:spacing w:val="-6"/>
                              <w:sz w:val="16"/>
                            </w:rPr>
                            <w:t xml:space="preserve"> </w:t>
                          </w:r>
                          <w:r>
                            <w:rPr>
                              <w:rFonts w:ascii="Gill Sans MT"/>
                              <w:spacing w:val="-4"/>
                              <w:sz w:val="16"/>
                            </w:rPr>
                            <w:t>events</w:t>
                          </w:r>
                        </w:p>
                      </w:txbxContent>
                    </wps:txbx>
                    <wps:bodyPr wrap="square" lIns="0" tIns="0" rIns="0" bIns="0" rtlCol="0">
                      <a:noAutofit/>
                    </wps:bodyPr>
                  </wps:wsp>
                </a:graphicData>
              </a:graphic>
            </wp:anchor>
          </w:drawing>
        </mc:Choice>
        <mc:Fallback>
          <w:pict>
            <v:shape w14:anchorId="6AEAD5B7" id="Textbox 1672" o:spid="_x0000_s1701" type="#_x0000_t202" style="position:absolute;margin-left:50pt;margin-top:31.7pt;width:67.4pt;height:10.9pt;z-index:-22907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" filled="f" stroked="f">
              <v:textbox inset="0,0,0,0">
                <w:txbxContent>
                  <w:p w14:paraId="3B76D317" w14:textId="77777777" w:rsidR="007A1714" w:rsidRDefault="00000000">
                    <w:pPr>
                      <w:spacing w:before="11"/>
                      <w:ind w:left="20"/>
                      <w:rPr>
                        <w:rFonts w:ascii="Gill Sans MT"/>
                        <w:sz w:val="16"/>
                      </w:rPr>
                    </w:pPr>
                    <w:r>
                      <w:rPr>
                        <w:rFonts w:ascii="Gill Sans MT"/>
                        <w:spacing w:val="-4"/>
                        <w:sz w:val="16"/>
                      </w:rPr>
                      <w:t>Extreme</w:t>
                    </w:r>
                    <w:r>
                      <w:rPr>
                        <w:rFonts w:ascii="Gill Sans MT"/>
                        <w:spacing w:val="-7"/>
                        <w:sz w:val="16"/>
                      </w:rPr>
                      <w:t xml:space="preserve"> </w:t>
                    </w:r>
                    <w:r>
                      <w:rPr>
                        <w:rFonts w:ascii="Gill Sans MT"/>
                        <w:spacing w:val="-4"/>
                        <w:sz w:val="16"/>
                      </w:rPr>
                      <w:t>solar</w:t>
                    </w:r>
                    <w:r>
                      <w:rPr>
                        <w:rFonts w:ascii="Gill Sans MT"/>
                        <w:spacing w:val="-6"/>
                        <w:sz w:val="16"/>
                      </w:rPr>
                      <w:t xml:space="preserve"> </w:t>
                    </w:r>
                    <w:r>
                      <w:rPr>
                        <w:rFonts w:ascii="Gill Sans MT"/>
                        <w:spacing w:val="-4"/>
                        <w:sz w:val="16"/>
                      </w:rPr>
                      <w:t>events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159D61" w14:textId="77777777" w:rsidR="007A1714" w:rsidRDefault="007A1714">
    <w:pPr>
      <w:pStyle w:val="Corpodetexto"/>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B6D3B7" w14:textId="77777777" w:rsidR="007A1714" w:rsidRDefault="00000000">
    <w:pPr>
      <w:pStyle w:val="Corpodetexto"/>
      <w:spacing w:line="14" w:lineRule="auto"/>
    </w:pPr>
    <w:r>
      <w:rPr>
        <w:noProof/>
      </w:rPr>
      <mc:AlternateContent>
        <mc:Choice Requires="wps">
          <w:drawing>
            <wp:anchor distT="0" distB="0" distL="0" distR="0" simplePos="0" relativeHeight="480411648" behindDoc="1" locked="0" layoutInCell="1" allowOverlap="1" wp14:anchorId="057B27A0" wp14:editId="60ABE5B6">
              <wp:simplePos x="0" y="0"/>
              <wp:positionH relativeFrom="page">
                <wp:posOffset>648004</wp:posOffset>
              </wp:positionH>
              <wp:positionV relativeFrom="page">
                <wp:posOffset>571681</wp:posOffset>
              </wp:positionV>
              <wp:extent cx="4284345" cy="12700"/>
              <wp:effectExtent l="0" t="0" r="0" b="0"/>
              <wp:wrapNone/>
              <wp:docPr id="1693" name="Graphic 16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4345" cy="12700"/>
                      </a:xfrm>
                      <a:custGeom>
                        <a:avLst/>
                        <a:gdLst/>
                        <a:ahLst/>
                        <a:cxnLst/>
                        <a:rect l="l" t="t" r="r" b="b"/>
                        <a:pathLst>
                          <a:path w="4284345" h="12700">
                            <a:moveTo>
                              <a:pt x="4284002" y="0"/>
                            </a:moveTo>
                            <a:lnTo>
                              <a:pt x="0" y="0"/>
                            </a:lnTo>
                            <a:lnTo>
                              <a:pt x="0" y="12239"/>
                            </a:lnTo>
                            <a:lnTo>
                              <a:pt x="4284002" y="12239"/>
                            </a:lnTo>
                            <a:lnTo>
                              <a:pt x="428400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61099C" id="Graphic 1693" o:spid="_x0000_s1026" style="position:absolute;margin-left:51pt;margin-top:45pt;width:337.35pt;height:1pt;z-index:-22904832;visibility:visible;mso-wrap-style:square;mso-wrap-distance-left:0;mso-wrap-distance-top:0;mso-wrap-distance-right:0;mso-wrap-distance-bottom:0;mso-position-horizontal:absolute;mso-position-horizontal-relative:page;mso-position-vertical:absolute;mso-position-vertical-relative:page;v-text-anchor:top" coordsize="428434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" path="m4284002,l,,,12239r4284002,l4284002,xe" fillcolor="black" stroked="f">
              <v:path arrowok="t"/>
              <w10:wrap anchorx="page" anchory="page"/>
            </v:shape>
          </w:pict>
        </mc:Fallback>
      </mc:AlternateContent>
    </w:r>
    <w:r>
      <w:rPr>
        <w:noProof/>
      </w:rPr>
      <mc:AlternateContent>
        <mc:Choice Requires="wps">
          <w:drawing>
            <wp:anchor distT="0" distB="0" distL="0" distR="0" simplePos="0" relativeHeight="480412160" behindDoc="1" locked="0" layoutInCell="1" allowOverlap="1" wp14:anchorId="3D9866FC" wp14:editId="1AB3B2A8">
              <wp:simplePos x="0" y="0"/>
              <wp:positionH relativeFrom="page">
                <wp:posOffset>635299</wp:posOffset>
              </wp:positionH>
              <wp:positionV relativeFrom="page">
                <wp:posOffset>401725</wp:posOffset>
              </wp:positionV>
              <wp:extent cx="841375" cy="139700"/>
              <wp:effectExtent l="0" t="0" r="0" b="0"/>
              <wp:wrapNone/>
              <wp:docPr id="1694" name="Textbox 1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1375" cy="139700"/>
                      </a:xfrm>
                      <a:prstGeom prst="rect">
                        <a:avLst/>
                      </a:prstGeom>
                    </wps:spPr>
                    <wps:txbx>
                      <w:txbxContent>
                        <w:p w14:paraId="0AF4C4FD" w14:textId="77777777" w:rsidR="007A1714" w:rsidRDefault="00000000">
                          <w:pPr>
                            <w:spacing w:before="12"/>
                            <w:ind w:left="20"/>
                            <w:rPr>
                              <w:rFonts w:ascii="Gill Sans MT"/>
                              <w:sz w:val="16"/>
                            </w:rPr>
                          </w:pPr>
                          <w:r>
                            <w:rPr>
                              <w:rFonts w:ascii="Gill Sans MT"/>
                              <w:sz w:val="16"/>
                            </w:rPr>
                            <w:t>2</w:t>
                          </w:r>
                          <w:r>
                            <w:rPr>
                              <w:rFonts w:ascii="Gill Sans MT"/>
                              <w:spacing w:val="31"/>
                              <w:sz w:val="16"/>
                            </w:rPr>
                            <w:t xml:space="preserve">  </w:t>
                          </w:r>
                          <w:r>
                            <w:rPr>
                              <w:rFonts w:ascii="Gill Sans MT"/>
                              <w:sz w:val="16"/>
                            </w:rPr>
                            <w:t>Page</w:t>
                          </w:r>
                          <w:r>
                            <w:rPr>
                              <w:rFonts w:ascii="Gill Sans MT"/>
                              <w:spacing w:val="7"/>
                              <w:sz w:val="16"/>
                            </w:rPr>
                            <w:t xml:space="preserve"> </w:t>
                          </w:r>
                          <w:r>
                            <w:rPr>
                              <w:rFonts w:ascii="Gill Sans MT"/>
                              <w:sz w:val="16"/>
                            </w:rPr>
                            <w:fldChar w:fldCharType="begin"/>
                          </w:r>
                          <w:r>
                            <w:rPr>
                              <w:rFonts w:ascii="Gill Sans MT"/>
                              <w:sz w:val="16"/>
                            </w:rPr>
                            <w:instrText xml:space="preserve"> PAGE </w:instrText>
                          </w:r>
                          <w:r>
                            <w:rPr>
                              <w:rFonts w:ascii="Gill Sans MT"/>
                              <w:sz w:val="16"/>
                            </w:rPr>
                            <w:fldChar w:fldCharType="separate"/>
                          </w:r>
                          <w:r>
                            <w:rPr>
                              <w:rFonts w:ascii="Gill Sans MT"/>
                              <w:sz w:val="16"/>
                            </w:rPr>
                            <w:t>100</w:t>
                          </w:r>
                          <w:r>
                            <w:rPr>
                              <w:rFonts w:ascii="Gill Sans MT"/>
                              <w:sz w:val="16"/>
                            </w:rPr>
                            <w:fldChar w:fldCharType="end"/>
                          </w:r>
                          <w:r>
                            <w:rPr>
                              <w:rFonts w:ascii="Gill Sans MT"/>
                              <w:spacing w:val="7"/>
                              <w:sz w:val="16"/>
                            </w:rPr>
                            <w:t xml:space="preserve"> </w:t>
                          </w:r>
                          <w:r>
                            <w:rPr>
                              <w:rFonts w:ascii="Gill Sans MT"/>
                              <w:sz w:val="16"/>
                            </w:rPr>
                            <w:t>of</w:t>
                          </w:r>
                          <w:r>
                            <w:rPr>
                              <w:rFonts w:ascii="Gill Sans MT"/>
                              <w:spacing w:val="6"/>
                              <w:sz w:val="16"/>
                            </w:rPr>
                            <w:t xml:space="preserve"> </w:t>
                          </w:r>
                          <w:r>
                            <w:rPr>
                              <w:rFonts w:ascii="Gill Sans MT"/>
                              <w:spacing w:val="-5"/>
                              <w:sz w:val="16"/>
                            </w:rPr>
                            <w:fldChar w:fldCharType="begin"/>
                          </w:r>
                          <w:r>
                            <w:rPr>
                              <w:rFonts w:ascii="Gill Sans MT"/>
                              <w:spacing w:val="-5"/>
                              <w:sz w:val="16"/>
                            </w:rPr>
                            <w:instrText xml:space="preserve"> NUMPAGES </w:instrText>
                          </w:r>
                          <w:r>
                            <w:rPr>
                              <w:rFonts w:ascii="Gill Sans MT"/>
                              <w:spacing w:val="-5"/>
                              <w:sz w:val="16"/>
                            </w:rPr>
                            <w:fldChar w:fldCharType="separate"/>
                          </w:r>
                          <w:r>
                            <w:rPr>
                              <w:rFonts w:ascii="Gill Sans MT"/>
                              <w:spacing w:val="-5"/>
                              <w:sz w:val="16"/>
                            </w:rPr>
                            <w:t>143</w:t>
                          </w:r>
                          <w:r>
                            <w:rPr>
                              <w:rFonts w:ascii="Gill Sans MT"/>
                              <w:spacing w:val="-5"/>
                              <w:sz w:val="16"/>
                            </w:rPr>
                            <w:fldChar w:fldCharType="end"/>
                          </w:r>
                        </w:p>
                      </w:txbxContent>
                    </wps:txbx>
                    <wps:bodyPr wrap="square" lIns="0" tIns="0" rIns="0" bIns="0" rtlCol="0">
                      <a:noAutofit/>
                    </wps:bodyPr>
                  </wps:wsp>
                </a:graphicData>
              </a:graphic>
            </wp:anchor>
          </w:drawing>
        </mc:Choice>
        <mc:Fallback>
          <w:pict>
            <v:shapetype w14:anchorId="3D9866FC" id="_x0000_t202" coordsize="21600,21600" o:spt="202" path="m,l,21600r21600,l21600,xe">
              <v:stroke joinstyle="miter"/>
              <v:path gradientshapeok="t" o:connecttype="rect"/>
            </v:shapetype>
            <v:shape id="Textbox 1694" o:spid="_x0000_s1704" type="#_x0000_t202" style="position:absolute;margin-left:50pt;margin-top:31.65pt;width:66.25pt;height:11pt;z-index:-22904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" filled="f" stroked="f">
              <v:textbox inset="0,0,0,0">
                <w:txbxContent>
                  <w:p w14:paraId="0AF4C4FD" w14:textId="77777777" w:rsidR="007A1714" w:rsidRDefault="00000000">
                    <w:pPr>
                      <w:spacing w:before="12"/>
                      <w:ind w:left="20"/>
                      <w:rPr>
                        <w:rFonts w:ascii="Gill Sans MT"/>
                        <w:sz w:val="16"/>
                      </w:rPr>
                    </w:pPr>
                    <w:r>
                      <w:rPr>
                        <w:rFonts w:ascii="Gill Sans MT"/>
                        <w:sz w:val="16"/>
                      </w:rPr>
                      <w:t>2</w:t>
                    </w:r>
                    <w:r>
                      <w:rPr>
                        <w:rFonts w:ascii="Gill Sans MT"/>
                        <w:spacing w:val="31"/>
                        <w:sz w:val="16"/>
                      </w:rPr>
                      <w:t xml:space="preserve">  </w:t>
                    </w:r>
                    <w:r>
                      <w:rPr>
                        <w:rFonts w:ascii="Gill Sans MT"/>
                        <w:sz w:val="16"/>
                      </w:rPr>
                      <w:t>Page</w:t>
                    </w:r>
                    <w:r>
                      <w:rPr>
                        <w:rFonts w:ascii="Gill Sans MT"/>
                        <w:spacing w:val="7"/>
                        <w:sz w:val="16"/>
                      </w:rPr>
                      <w:t xml:space="preserve"> </w:t>
                    </w:r>
                    <w:r>
                      <w:rPr>
                        <w:rFonts w:ascii="Gill Sans MT"/>
                        <w:sz w:val="16"/>
                      </w:rPr>
                      <w:fldChar w:fldCharType="begin"/>
                    </w:r>
                    <w:r>
                      <w:rPr>
                        <w:rFonts w:ascii="Gill Sans MT"/>
                        <w:sz w:val="16"/>
                      </w:rPr>
                      <w:instrText xml:space="preserve"> PAGE </w:instrText>
                    </w:r>
                    <w:r>
                      <w:rPr>
                        <w:rFonts w:ascii="Gill Sans MT"/>
                        <w:sz w:val="16"/>
                      </w:rPr>
                      <w:fldChar w:fldCharType="separate"/>
                    </w:r>
                    <w:r>
                      <w:rPr>
                        <w:rFonts w:ascii="Gill Sans MT"/>
                        <w:sz w:val="16"/>
                      </w:rPr>
                      <w:t>100</w:t>
                    </w:r>
                    <w:r>
                      <w:rPr>
                        <w:rFonts w:ascii="Gill Sans MT"/>
                        <w:sz w:val="16"/>
                      </w:rPr>
                      <w:fldChar w:fldCharType="end"/>
                    </w:r>
                    <w:r>
                      <w:rPr>
                        <w:rFonts w:ascii="Gill Sans MT"/>
                        <w:spacing w:val="7"/>
                        <w:sz w:val="16"/>
                      </w:rPr>
                      <w:t xml:space="preserve"> </w:t>
                    </w:r>
                    <w:r>
                      <w:rPr>
                        <w:rFonts w:ascii="Gill Sans MT"/>
                        <w:sz w:val="16"/>
                      </w:rPr>
                      <w:t>of</w:t>
                    </w:r>
                    <w:r>
                      <w:rPr>
                        <w:rFonts w:ascii="Gill Sans MT"/>
                        <w:spacing w:val="6"/>
                        <w:sz w:val="16"/>
                      </w:rPr>
                      <w:t xml:space="preserve"> </w:t>
                    </w:r>
                    <w:r>
                      <w:rPr>
                        <w:rFonts w:ascii="Gill Sans MT"/>
                        <w:spacing w:val="-5"/>
                        <w:sz w:val="16"/>
                      </w:rPr>
                      <w:fldChar w:fldCharType="begin"/>
                    </w:r>
                    <w:r>
                      <w:rPr>
                        <w:rFonts w:ascii="Gill Sans MT"/>
                        <w:spacing w:val="-5"/>
                        <w:sz w:val="16"/>
                      </w:rPr>
                      <w:instrText xml:space="preserve"> NUMPAGES </w:instrText>
                    </w:r>
                    <w:r>
                      <w:rPr>
                        <w:rFonts w:ascii="Gill Sans MT"/>
                        <w:spacing w:val="-5"/>
                        <w:sz w:val="16"/>
                      </w:rPr>
                      <w:fldChar w:fldCharType="separate"/>
                    </w:r>
                    <w:r>
                      <w:rPr>
                        <w:rFonts w:ascii="Gill Sans MT"/>
                        <w:spacing w:val="-5"/>
                        <w:sz w:val="16"/>
                      </w:rPr>
                      <w:t>143</w:t>
                    </w:r>
                    <w:r>
                      <w:rPr>
                        <w:rFonts w:ascii="Gill Sans MT"/>
                        <w:spacing w:val="-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0412672" behindDoc="1" locked="0" layoutInCell="1" allowOverlap="1" wp14:anchorId="7AD99A17" wp14:editId="08F95401">
              <wp:simplePos x="0" y="0"/>
              <wp:positionH relativeFrom="page">
                <wp:posOffset>4236751</wp:posOffset>
              </wp:positionH>
              <wp:positionV relativeFrom="page">
                <wp:posOffset>402737</wp:posOffset>
              </wp:positionV>
              <wp:extent cx="708660" cy="138430"/>
              <wp:effectExtent l="0" t="0" r="0" b="0"/>
              <wp:wrapNone/>
              <wp:docPr id="1695" name="Textbox 1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8660" cy="138430"/>
                      </a:xfrm>
                      <a:prstGeom prst="rect">
                        <a:avLst/>
                      </a:prstGeom>
                    </wps:spPr>
                    <wps:txbx>
                      <w:txbxContent>
                        <w:p w14:paraId="0A837695" w14:textId="77777777" w:rsidR="007A1714" w:rsidRDefault="00000000">
                          <w:pPr>
                            <w:spacing w:before="11"/>
                            <w:ind w:left="20"/>
                            <w:rPr>
                              <w:rFonts w:ascii="Gill Sans MT"/>
                              <w:sz w:val="16"/>
                            </w:rPr>
                          </w:pPr>
                          <w:r>
                            <w:rPr>
                              <w:rFonts w:ascii="Gill Sans MT"/>
                              <w:w w:val="90"/>
                              <w:sz w:val="16"/>
                            </w:rPr>
                            <w:t>E.</w:t>
                          </w:r>
                          <w:r>
                            <w:rPr>
                              <w:rFonts w:ascii="Gill Sans MT"/>
                              <w:sz w:val="16"/>
                            </w:rPr>
                            <w:t xml:space="preserve"> </w:t>
                          </w:r>
                          <w:r>
                            <w:rPr>
                              <w:rFonts w:ascii="Gill Sans MT"/>
                              <w:w w:val="90"/>
                              <w:sz w:val="16"/>
                            </w:rPr>
                            <w:t>W.</w:t>
                          </w:r>
                          <w:r>
                            <w:rPr>
                              <w:rFonts w:ascii="Gill Sans MT"/>
                              <w:sz w:val="16"/>
                            </w:rPr>
                            <w:t xml:space="preserve"> </w:t>
                          </w:r>
                          <w:r>
                            <w:rPr>
                              <w:rFonts w:ascii="Gill Sans MT"/>
                              <w:w w:val="90"/>
                              <w:sz w:val="16"/>
                            </w:rPr>
                            <w:t>Cliver</w:t>
                          </w:r>
                          <w:r>
                            <w:rPr>
                              <w:rFonts w:ascii="Gill Sans MT"/>
                              <w:sz w:val="16"/>
                            </w:rPr>
                            <w:t xml:space="preserve"> </w:t>
                          </w:r>
                          <w:r>
                            <w:rPr>
                              <w:rFonts w:ascii="Gill Sans MT"/>
                              <w:w w:val="90"/>
                              <w:sz w:val="16"/>
                            </w:rPr>
                            <w:t>et</w:t>
                          </w:r>
                          <w:r>
                            <w:rPr>
                              <w:rFonts w:ascii="Gill Sans MT"/>
                              <w:sz w:val="16"/>
                            </w:rPr>
                            <w:t xml:space="preserve"> </w:t>
                          </w:r>
                          <w:r>
                            <w:rPr>
                              <w:rFonts w:ascii="Gill Sans MT"/>
                              <w:spacing w:val="-5"/>
                              <w:w w:val="90"/>
                              <w:sz w:val="16"/>
                            </w:rPr>
                            <w:t>al.</w:t>
                          </w:r>
                        </w:p>
                      </w:txbxContent>
                    </wps:txbx>
                    <wps:bodyPr wrap="square" lIns="0" tIns="0" rIns="0" bIns="0" rtlCol="0">
                      <a:noAutofit/>
                    </wps:bodyPr>
                  </wps:wsp>
                </a:graphicData>
              </a:graphic>
            </wp:anchor>
          </w:drawing>
        </mc:Choice>
        <mc:Fallback>
          <w:pict>
            <v:shape w14:anchorId="7AD99A17" id="Textbox 1695" o:spid="_x0000_s1705" type="#_x0000_t202" style="position:absolute;margin-left:333.6pt;margin-top:31.7pt;width:55.8pt;height:10.9pt;z-index:-22903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" filled="f" stroked="f">
              <v:textbox inset="0,0,0,0">
                <w:txbxContent>
                  <w:p w14:paraId="0A837695" w14:textId="77777777" w:rsidR="007A1714" w:rsidRDefault="00000000">
                    <w:pPr>
                      <w:spacing w:before="11"/>
                      <w:ind w:left="20"/>
                      <w:rPr>
                        <w:rFonts w:ascii="Gill Sans MT"/>
                        <w:sz w:val="16"/>
                      </w:rPr>
                    </w:pPr>
                    <w:r>
                      <w:rPr>
                        <w:rFonts w:ascii="Gill Sans MT"/>
                        <w:w w:val="90"/>
                        <w:sz w:val="16"/>
                      </w:rPr>
                      <w:t>E.</w:t>
                    </w:r>
                    <w:r>
                      <w:rPr>
                        <w:rFonts w:ascii="Gill Sans MT"/>
                        <w:sz w:val="16"/>
                      </w:rPr>
                      <w:t xml:space="preserve"> </w:t>
                    </w:r>
                    <w:r>
                      <w:rPr>
                        <w:rFonts w:ascii="Gill Sans MT"/>
                        <w:w w:val="90"/>
                        <w:sz w:val="16"/>
                      </w:rPr>
                      <w:t>W.</w:t>
                    </w:r>
                    <w:r>
                      <w:rPr>
                        <w:rFonts w:ascii="Gill Sans MT"/>
                        <w:sz w:val="16"/>
                      </w:rPr>
                      <w:t xml:space="preserve"> </w:t>
                    </w:r>
                    <w:r>
                      <w:rPr>
                        <w:rFonts w:ascii="Gill Sans MT"/>
                        <w:w w:val="90"/>
                        <w:sz w:val="16"/>
                      </w:rPr>
                      <w:t>Cliver</w:t>
                    </w:r>
                    <w:r>
                      <w:rPr>
                        <w:rFonts w:ascii="Gill Sans MT"/>
                        <w:sz w:val="16"/>
                      </w:rPr>
                      <w:t xml:space="preserve"> </w:t>
                    </w:r>
                    <w:r>
                      <w:rPr>
                        <w:rFonts w:ascii="Gill Sans MT"/>
                        <w:w w:val="90"/>
                        <w:sz w:val="16"/>
                      </w:rPr>
                      <w:t>et</w:t>
                    </w:r>
                    <w:r>
                      <w:rPr>
                        <w:rFonts w:ascii="Gill Sans MT"/>
                        <w:sz w:val="16"/>
                      </w:rPr>
                      <w:t xml:space="preserve"> </w:t>
                    </w:r>
                    <w:r>
                      <w:rPr>
                        <w:rFonts w:ascii="Gill Sans MT"/>
                        <w:spacing w:val="-5"/>
                        <w:w w:val="90"/>
                        <w:sz w:val="16"/>
                      </w:rPr>
                      <w:t>al.</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38D8C" w14:textId="77777777" w:rsidR="007A1714" w:rsidRDefault="00000000">
    <w:pPr>
      <w:pStyle w:val="Corpodetexto"/>
      <w:spacing w:line="14" w:lineRule="auto"/>
    </w:pPr>
    <w:r>
      <w:rPr>
        <w:noProof/>
      </w:rPr>
      <mc:AlternateContent>
        <mc:Choice Requires="wps">
          <w:drawing>
            <wp:anchor distT="0" distB="0" distL="0" distR="0" simplePos="0" relativeHeight="480410112" behindDoc="1" locked="0" layoutInCell="1" allowOverlap="1" wp14:anchorId="6018505A" wp14:editId="1FCF6A0F">
              <wp:simplePos x="0" y="0"/>
              <wp:positionH relativeFrom="page">
                <wp:posOffset>648004</wp:posOffset>
              </wp:positionH>
              <wp:positionV relativeFrom="page">
                <wp:posOffset>571681</wp:posOffset>
              </wp:positionV>
              <wp:extent cx="4284345" cy="12700"/>
              <wp:effectExtent l="0" t="0" r="0" b="0"/>
              <wp:wrapNone/>
              <wp:docPr id="1690" name="Graphic 16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4345" cy="12700"/>
                      </a:xfrm>
                      <a:custGeom>
                        <a:avLst/>
                        <a:gdLst/>
                        <a:ahLst/>
                        <a:cxnLst/>
                        <a:rect l="l" t="t" r="r" b="b"/>
                        <a:pathLst>
                          <a:path w="4284345" h="12700">
                            <a:moveTo>
                              <a:pt x="4284002" y="0"/>
                            </a:moveTo>
                            <a:lnTo>
                              <a:pt x="0" y="0"/>
                            </a:lnTo>
                            <a:lnTo>
                              <a:pt x="0" y="12239"/>
                            </a:lnTo>
                            <a:lnTo>
                              <a:pt x="4284002" y="12239"/>
                            </a:lnTo>
                            <a:lnTo>
                              <a:pt x="428400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BEDEE9" id="Graphic 1690" o:spid="_x0000_s1026" style="position:absolute;margin-left:51pt;margin-top:45pt;width:337.35pt;height:1pt;z-index:-22906368;visibility:visible;mso-wrap-style:square;mso-wrap-distance-left:0;mso-wrap-distance-top:0;mso-wrap-distance-right:0;mso-wrap-distance-bottom:0;mso-position-horizontal:absolute;mso-position-horizontal-relative:page;mso-position-vertical:absolute;mso-position-vertical-relative:page;v-text-anchor:top" coordsize="428434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" path="m4284002,l,,,12239r4284002,l4284002,xe" fillcolor="black" stroked="f">
              <v:path arrowok="t"/>
              <w10:wrap anchorx="page" anchory="page"/>
            </v:shape>
          </w:pict>
        </mc:Fallback>
      </mc:AlternateContent>
    </w:r>
    <w:r>
      <w:rPr>
        <w:noProof/>
      </w:rPr>
      <mc:AlternateContent>
        <mc:Choice Requires="wps">
          <w:drawing>
            <wp:anchor distT="0" distB="0" distL="0" distR="0" simplePos="0" relativeHeight="480410624" behindDoc="1" locked="0" layoutInCell="1" allowOverlap="1" wp14:anchorId="7324815C" wp14:editId="5A83A44D">
              <wp:simplePos x="0" y="0"/>
              <wp:positionH relativeFrom="page">
                <wp:posOffset>4152515</wp:posOffset>
              </wp:positionH>
              <wp:positionV relativeFrom="page">
                <wp:posOffset>401725</wp:posOffset>
              </wp:positionV>
              <wp:extent cx="792480" cy="139700"/>
              <wp:effectExtent l="0" t="0" r="0" b="0"/>
              <wp:wrapNone/>
              <wp:docPr id="1691" name="Textbox 1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2480" cy="139700"/>
                      </a:xfrm>
                      <a:prstGeom prst="rect">
                        <a:avLst/>
                      </a:prstGeom>
                    </wps:spPr>
                    <wps:txbx>
                      <w:txbxContent>
                        <w:p w14:paraId="6966B60B" w14:textId="77777777" w:rsidR="007A1714" w:rsidRDefault="00000000">
                          <w:pPr>
                            <w:spacing w:before="12"/>
                            <w:ind w:left="20"/>
                            <w:rPr>
                              <w:rFonts w:ascii="Gill Sans MT"/>
                              <w:sz w:val="16"/>
                            </w:rPr>
                          </w:pPr>
                          <w:r>
                            <w:rPr>
                              <w:rFonts w:ascii="Gill Sans MT"/>
                              <w:sz w:val="16"/>
                            </w:rPr>
                            <w:t>Page</w:t>
                          </w:r>
                          <w:r>
                            <w:rPr>
                              <w:rFonts w:ascii="Gill Sans MT"/>
                              <w:spacing w:val="4"/>
                              <w:sz w:val="16"/>
                            </w:rPr>
                            <w:t xml:space="preserve"> </w:t>
                          </w:r>
                          <w:r>
                            <w:rPr>
                              <w:rFonts w:ascii="Gill Sans MT"/>
                              <w:sz w:val="16"/>
                            </w:rPr>
                            <w:fldChar w:fldCharType="begin"/>
                          </w:r>
                          <w:r>
                            <w:rPr>
                              <w:rFonts w:ascii="Gill Sans MT"/>
                              <w:sz w:val="16"/>
                            </w:rPr>
                            <w:instrText xml:space="preserve"> PAGE </w:instrText>
                          </w:r>
                          <w:r>
                            <w:rPr>
                              <w:rFonts w:ascii="Gill Sans MT"/>
                              <w:sz w:val="16"/>
                            </w:rPr>
                            <w:fldChar w:fldCharType="separate"/>
                          </w:r>
                          <w:r>
                            <w:rPr>
                              <w:rFonts w:ascii="Gill Sans MT"/>
                              <w:sz w:val="16"/>
                            </w:rPr>
                            <w:t>85</w:t>
                          </w:r>
                          <w:r>
                            <w:rPr>
                              <w:rFonts w:ascii="Gill Sans MT"/>
                              <w:sz w:val="16"/>
                            </w:rPr>
                            <w:fldChar w:fldCharType="end"/>
                          </w:r>
                          <w:r>
                            <w:rPr>
                              <w:rFonts w:ascii="Gill Sans MT"/>
                              <w:spacing w:val="5"/>
                              <w:sz w:val="16"/>
                            </w:rPr>
                            <w:t xml:space="preserve"> </w:t>
                          </w:r>
                          <w:r>
                            <w:rPr>
                              <w:rFonts w:ascii="Gill Sans MT"/>
                              <w:sz w:val="16"/>
                            </w:rPr>
                            <w:t>of</w:t>
                          </w:r>
                          <w:r>
                            <w:rPr>
                              <w:rFonts w:ascii="Gill Sans MT"/>
                              <w:spacing w:val="4"/>
                              <w:sz w:val="16"/>
                            </w:rPr>
                            <w:t xml:space="preserve"> </w:t>
                          </w:r>
                          <w:r>
                            <w:rPr>
                              <w:rFonts w:ascii="Gill Sans MT"/>
                              <w:sz w:val="16"/>
                            </w:rPr>
                            <w:fldChar w:fldCharType="begin"/>
                          </w:r>
                          <w:r>
                            <w:rPr>
                              <w:rFonts w:ascii="Gill Sans MT"/>
                              <w:sz w:val="16"/>
                            </w:rPr>
                            <w:instrText xml:space="preserve"> NUMPAGES </w:instrText>
                          </w:r>
                          <w:r>
                            <w:rPr>
                              <w:rFonts w:ascii="Gill Sans MT"/>
                              <w:sz w:val="16"/>
                            </w:rPr>
                            <w:fldChar w:fldCharType="separate"/>
                          </w:r>
                          <w:r>
                            <w:rPr>
                              <w:rFonts w:ascii="Gill Sans MT"/>
                              <w:sz w:val="16"/>
                            </w:rPr>
                            <w:t>143</w:t>
                          </w:r>
                          <w:r>
                            <w:rPr>
                              <w:rFonts w:ascii="Gill Sans MT"/>
                              <w:sz w:val="16"/>
                            </w:rPr>
                            <w:fldChar w:fldCharType="end"/>
                          </w:r>
                          <w:r>
                            <w:rPr>
                              <w:rFonts w:ascii="Gill Sans MT"/>
                              <w:spacing w:val="29"/>
                              <w:sz w:val="16"/>
                            </w:rPr>
                            <w:t xml:space="preserve">  </w:t>
                          </w:r>
                          <w:r>
                            <w:rPr>
                              <w:rFonts w:ascii="Gill Sans MT"/>
                              <w:spacing w:val="-10"/>
                              <w:sz w:val="16"/>
                            </w:rPr>
                            <w:t>2</w:t>
                          </w:r>
                        </w:p>
                      </w:txbxContent>
                    </wps:txbx>
                    <wps:bodyPr wrap="square" lIns="0" tIns="0" rIns="0" bIns="0" rtlCol="0">
                      <a:noAutofit/>
                    </wps:bodyPr>
                  </wps:wsp>
                </a:graphicData>
              </a:graphic>
            </wp:anchor>
          </w:drawing>
        </mc:Choice>
        <mc:Fallback>
          <w:pict>
            <v:shapetype w14:anchorId="7324815C" id="_x0000_t202" coordsize="21600,21600" o:spt="202" path="m,l,21600r21600,l21600,xe">
              <v:stroke joinstyle="miter"/>
              <v:path gradientshapeok="t" o:connecttype="rect"/>
            </v:shapetype>
            <v:shape id="Textbox 1691" o:spid="_x0000_s1706" type="#_x0000_t202" style="position:absolute;margin-left:326.95pt;margin-top:31.65pt;width:62.4pt;height:11pt;z-index:-22905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" filled="f" stroked="f">
              <v:textbox inset="0,0,0,0">
                <w:txbxContent>
                  <w:p w14:paraId="6966B60B" w14:textId="77777777" w:rsidR="007A1714" w:rsidRDefault="00000000">
                    <w:pPr>
                      <w:spacing w:before="12"/>
                      <w:ind w:left="20"/>
                      <w:rPr>
                        <w:rFonts w:ascii="Gill Sans MT"/>
                        <w:sz w:val="16"/>
                      </w:rPr>
                    </w:pPr>
                    <w:r>
                      <w:rPr>
                        <w:rFonts w:ascii="Gill Sans MT"/>
                        <w:sz w:val="16"/>
                      </w:rPr>
                      <w:t>Page</w:t>
                    </w:r>
                    <w:r>
                      <w:rPr>
                        <w:rFonts w:ascii="Gill Sans MT"/>
                        <w:spacing w:val="4"/>
                        <w:sz w:val="16"/>
                      </w:rPr>
                      <w:t xml:space="preserve"> </w:t>
                    </w:r>
                    <w:r>
                      <w:rPr>
                        <w:rFonts w:ascii="Gill Sans MT"/>
                        <w:sz w:val="16"/>
                      </w:rPr>
                      <w:fldChar w:fldCharType="begin"/>
                    </w:r>
                    <w:r>
                      <w:rPr>
                        <w:rFonts w:ascii="Gill Sans MT"/>
                        <w:sz w:val="16"/>
                      </w:rPr>
                      <w:instrText xml:space="preserve"> PAGE </w:instrText>
                    </w:r>
                    <w:r>
                      <w:rPr>
                        <w:rFonts w:ascii="Gill Sans MT"/>
                        <w:sz w:val="16"/>
                      </w:rPr>
                      <w:fldChar w:fldCharType="separate"/>
                    </w:r>
                    <w:r>
                      <w:rPr>
                        <w:rFonts w:ascii="Gill Sans MT"/>
                        <w:sz w:val="16"/>
                      </w:rPr>
                      <w:t>85</w:t>
                    </w:r>
                    <w:r>
                      <w:rPr>
                        <w:rFonts w:ascii="Gill Sans MT"/>
                        <w:sz w:val="16"/>
                      </w:rPr>
                      <w:fldChar w:fldCharType="end"/>
                    </w:r>
                    <w:r>
                      <w:rPr>
                        <w:rFonts w:ascii="Gill Sans MT"/>
                        <w:spacing w:val="5"/>
                        <w:sz w:val="16"/>
                      </w:rPr>
                      <w:t xml:space="preserve"> </w:t>
                    </w:r>
                    <w:r>
                      <w:rPr>
                        <w:rFonts w:ascii="Gill Sans MT"/>
                        <w:sz w:val="16"/>
                      </w:rPr>
                      <w:t>of</w:t>
                    </w:r>
                    <w:r>
                      <w:rPr>
                        <w:rFonts w:ascii="Gill Sans MT"/>
                        <w:spacing w:val="4"/>
                        <w:sz w:val="16"/>
                      </w:rPr>
                      <w:t xml:space="preserve"> </w:t>
                    </w:r>
                    <w:r>
                      <w:rPr>
                        <w:rFonts w:ascii="Gill Sans MT"/>
                        <w:sz w:val="16"/>
                      </w:rPr>
                      <w:fldChar w:fldCharType="begin"/>
                    </w:r>
                    <w:r>
                      <w:rPr>
                        <w:rFonts w:ascii="Gill Sans MT"/>
                        <w:sz w:val="16"/>
                      </w:rPr>
                      <w:instrText xml:space="preserve"> NUMPAGES </w:instrText>
                    </w:r>
                    <w:r>
                      <w:rPr>
                        <w:rFonts w:ascii="Gill Sans MT"/>
                        <w:sz w:val="16"/>
                      </w:rPr>
                      <w:fldChar w:fldCharType="separate"/>
                    </w:r>
                    <w:r>
                      <w:rPr>
                        <w:rFonts w:ascii="Gill Sans MT"/>
                        <w:sz w:val="16"/>
                      </w:rPr>
                      <w:t>143</w:t>
                    </w:r>
                    <w:r>
                      <w:rPr>
                        <w:rFonts w:ascii="Gill Sans MT"/>
                        <w:sz w:val="16"/>
                      </w:rPr>
                      <w:fldChar w:fldCharType="end"/>
                    </w:r>
                    <w:r>
                      <w:rPr>
                        <w:rFonts w:ascii="Gill Sans MT"/>
                        <w:spacing w:val="29"/>
                        <w:sz w:val="16"/>
                      </w:rPr>
                      <w:t xml:space="preserve">  </w:t>
                    </w:r>
                    <w:r>
                      <w:rPr>
                        <w:rFonts w:ascii="Gill Sans MT"/>
                        <w:spacing w:val="-10"/>
                        <w:sz w:val="16"/>
                      </w:rPr>
                      <w:t>2</w:t>
                    </w:r>
                  </w:p>
                </w:txbxContent>
              </v:textbox>
              <w10:wrap anchorx="page" anchory="page"/>
            </v:shape>
          </w:pict>
        </mc:Fallback>
      </mc:AlternateContent>
    </w:r>
    <w:r>
      <w:rPr>
        <w:noProof/>
      </w:rPr>
      <mc:AlternateContent>
        <mc:Choice Requires="wps">
          <w:drawing>
            <wp:anchor distT="0" distB="0" distL="0" distR="0" simplePos="0" relativeHeight="480411136" behindDoc="1" locked="0" layoutInCell="1" allowOverlap="1" wp14:anchorId="0742FDCF" wp14:editId="300FADE4">
              <wp:simplePos x="0" y="0"/>
              <wp:positionH relativeFrom="page">
                <wp:posOffset>635299</wp:posOffset>
              </wp:positionH>
              <wp:positionV relativeFrom="page">
                <wp:posOffset>402737</wp:posOffset>
              </wp:positionV>
              <wp:extent cx="855980" cy="138430"/>
              <wp:effectExtent l="0" t="0" r="0" b="0"/>
              <wp:wrapNone/>
              <wp:docPr id="1692" name="Textbox 1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5980" cy="138430"/>
                      </a:xfrm>
                      <a:prstGeom prst="rect">
                        <a:avLst/>
                      </a:prstGeom>
                    </wps:spPr>
                    <wps:txbx>
                      <w:txbxContent>
                        <w:p w14:paraId="7A13C0F5" w14:textId="77777777" w:rsidR="007A1714" w:rsidRDefault="00000000">
                          <w:pPr>
                            <w:spacing w:before="11"/>
                            <w:ind w:left="20"/>
                            <w:rPr>
                              <w:rFonts w:ascii="Gill Sans MT"/>
                              <w:sz w:val="16"/>
                            </w:rPr>
                          </w:pPr>
                          <w:r>
                            <w:rPr>
                              <w:rFonts w:ascii="Gill Sans MT"/>
                              <w:spacing w:val="-4"/>
                              <w:sz w:val="16"/>
                            </w:rPr>
                            <w:t>Extreme</w:t>
                          </w:r>
                          <w:r>
                            <w:rPr>
                              <w:rFonts w:ascii="Gill Sans MT"/>
                              <w:spacing w:val="-7"/>
                              <w:sz w:val="16"/>
                            </w:rPr>
                            <w:t xml:space="preserve"> </w:t>
                          </w:r>
                          <w:r>
                            <w:rPr>
                              <w:rFonts w:ascii="Gill Sans MT"/>
                              <w:spacing w:val="-4"/>
                              <w:sz w:val="16"/>
                            </w:rPr>
                            <w:t>solar</w:t>
                          </w:r>
                          <w:r>
                            <w:rPr>
                              <w:rFonts w:ascii="Gill Sans MT"/>
                              <w:spacing w:val="-6"/>
                              <w:sz w:val="16"/>
                            </w:rPr>
                            <w:t xml:space="preserve"> </w:t>
                          </w:r>
                          <w:r>
                            <w:rPr>
                              <w:rFonts w:ascii="Gill Sans MT"/>
                              <w:spacing w:val="-4"/>
                              <w:sz w:val="16"/>
                            </w:rPr>
                            <w:t>events</w:t>
                          </w:r>
                        </w:p>
                      </w:txbxContent>
                    </wps:txbx>
                    <wps:bodyPr wrap="square" lIns="0" tIns="0" rIns="0" bIns="0" rtlCol="0">
                      <a:noAutofit/>
                    </wps:bodyPr>
                  </wps:wsp>
                </a:graphicData>
              </a:graphic>
            </wp:anchor>
          </w:drawing>
        </mc:Choice>
        <mc:Fallback>
          <w:pict>
            <v:shape w14:anchorId="0742FDCF" id="Textbox 1692" o:spid="_x0000_s1707" type="#_x0000_t202" style="position:absolute;margin-left:50pt;margin-top:31.7pt;width:67.4pt;height:10.9pt;z-index:-22905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" filled="f" stroked="f">
              <v:textbox inset="0,0,0,0">
                <w:txbxContent>
                  <w:p w14:paraId="7A13C0F5" w14:textId="77777777" w:rsidR="007A1714" w:rsidRDefault="00000000">
                    <w:pPr>
                      <w:spacing w:before="11"/>
                      <w:ind w:left="20"/>
                      <w:rPr>
                        <w:rFonts w:ascii="Gill Sans MT"/>
                        <w:sz w:val="16"/>
                      </w:rPr>
                    </w:pPr>
                    <w:r>
                      <w:rPr>
                        <w:rFonts w:ascii="Gill Sans MT"/>
                        <w:spacing w:val="-4"/>
                        <w:sz w:val="16"/>
                      </w:rPr>
                      <w:t>Extreme</w:t>
                    </w:r>
                    <w:r>
                      <w:rPr>
                        <w:rFonts w:ascii="Gill Sans MT"/>
                        <w:spacing w:val="-7"/>
                        <w:sz w:val="16"/>
                      </w:rPr>
                      <w:t xml:space="preserve"> </w:t>
                    </w:r>
                    <w:r>
                      <w:rPr>
                        <w:rFonts w:ascii="Gill Sans MT"/>
                        <w:spacing w:val="-4"/>
                        <w:sz w:val="16"/>
                      </w:rPr>
                      <w:t>solar</w:t>
                    </w:r>
                    <w:r>
                      <w:rPr>
                        <w:rFonts w:ascii="Gill Sans MT"/>
                        <w:spacing w:val="-6"/>
                        <w:sz w:val="16"/>
                      </w:rPr>
                      <w:t xml:space="preserve"> </w:t>
                    </w:r>
                    <w:r>
                      <w:rPr>
                        <w:rFonts w:ascii="Gill Sans MT"/>
                        <w:spacing w:val="-4"/>
                        <w:sz w:val="16"/>
                      </w:rPr>
                      <w:t>events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12E80E" w14:textId="77777777" w:rsidR="007A1714" w:rsidRDefault="007A1714">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D660D9" w14:textId="77777777" w:rsidR="007A1714" w:rsidRDefault="007A1714">
    <w:pPr>
      <w:pStyle w:val="Corpodetexto"/>
      <w:spacing w:line="14" w:lineRule="auto"/>
      <w:rPr>
        <w:sz w:val="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CC2DF" w14:textId="77777777" w:rsidR="007A1714" w:rsidRDefault="007A1714">
    <w:pPr>
      <w:pStyle w:val="Corpodetexto"/>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CE2C63" w14:textId="77777777" w:rsidR="007A1714" w:rsidRDefault="00000000">
    <w:pPr>
      <w:pStyle w:val="Corpodetexto"/>
      <w:spacing w:line="14" w:lineRule="auto"/>
    </w:pPr>
    <w:r>
      <w:rPr>
        <w:noProof/>
      </w:rPr>
      <mc:AlternateContent>
        <mc:Choice Requires="wps">
          <w:drawing>
            <wp:anchor distT="0" distB="0" distL="0" distR="0" simplePos="0" relativeHeight="480414208" behindDoc="1" locked="0" layoutInCell="1" allowOverlap="1" wp14:anchorId="40424811" wp14:editId="49D37B0F">
              <wp:simplePos x="0" y="0"/>
              <wp:positionH relativeFrom="page">
                <wp:posOffset>648004</wp:posOffset>
              </wp:positionH>
              <wp:positionV relativeFrom="page">
                <wp:posOffset>571681</wp:posOffset>
              </wp:positionV>
              <wp:extent cx="4284345" cy="12700"/>
              <wp:effectExtent l="0" t="0" r="0" b="0"/>
              <wp:wrapNone/>
              <wp:docPr id="2390" name="Graphic 23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4345" cy="12700"/>
                      </a:xfrm>
                      <a:custGeom>
                        <a:avLst/>
                        <a:gdLst/>
                        <a:ahLst/>
                        <a:cxnLst/>
                        <a:rect l="l" t="t" r="r" b="b"/>
                        <a:pathLst>
                          <a:path w="4284345" h="12700">
                            <a:moveTo>
                              <a:pt x="4284002" y="0"/>
                            </a:moveTo>
                            <a:lnTo>
                              <a:pt x="0" y="0"/>
                            </a:lnTo>
                            <a:lnTo>
                              <a:pt x="0" y="12239"/>
                            </a:lnTo>
                            <a:lnTo>
                              <a:pt x="4284002" y="12239"/>
                            </a:lnTo>
                            <a:lnTo>
                              <a:pt x="428400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E3866B" id="Graphic 2390" o:spid="_x0000_s1026" style="position:absolute;margin-left:51pt;margin-top:45pt;width:337.35pt;height:1pt;z-index:-22902272;visibility:visible;mso-wrap-style:square;mso-wrap-distance-left:0;mso-wrap-distance-top:0;mso-wrap-distance-right:0;mso-wrap-distance-bottom:0;mso-position-horizontal:absolute;mso-position-horizontal-relative:page;mso-position-vertical:absolute;mso-position-vertical-relative:page;v-text-anchor:top" coordsize="428434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" path="m4284002,l,,,12239r4284002,l4284002,xe" fillcolor="black" stroked="f">
              <v:path arrowok="t"/>
              <w10:wrap anchorx="page" anchory="page"/>
            </v:shape>
          </w:pict>
        </mc:Fallback>
      </mc:AlternateContent>
    </w:r>
    <w:r>
      <w:rPr>
        <w:noProof/>
      </w:rPr>
      <mc:AlternateContent>
        <mc:Choice Requires="wps">
          <w:drawing>
            <wp:anchor distT="0" distB="0" distL="0" distR="0" simplePos="0" relativeHeight="480414720" behindDoc="1" locked="0" layoutInCell="1" allowOverlap="1" wp14:anchorId="5124C1D8" wp14:editId="0A2D5BAE">
              <wp:simplePos x="0" y="0"/>
              <wp:positionH relativeFrom="page">
                <wp:posOffset>635299</wp:posOffset>
              </wp:positionH>
              <wp:positionV relativeFrom="page">
                <wp:posOffset>401725</wp:posOffset>
              </wp:positionV>
              <wp:extent cx="841375" cy="139700"/>
              <wp:effectExtent l="0" t="0" r="0" b="0"/>
              <wp:wrapNone/>
              <wp:docPr id="2391" name="Textbox 2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1375" cy="139700"/>
                      </a:xfrm>
                      <a:prstGeom prst="rect">
                        <a:avLst/>
                      </a:prstGeom>
                    </wps:spPr>
                    <wps:txbx>
                      <w:txbxContent>
                        <w:p w14:paraId="38465514" w14:textId="77777777" w:rsidR="007A1714" w:rsidRDefault="00000000">
                          <w:pPr>
                            <w:spacing w:before="12"/>
                            <w:ind w:left="20"/>
                            <w:rPr>
                              <w:rFonts w:ascii="Gill Sans MT"/>
                              <w:sz w:val="16"/>
                            </w:rPr>
                          </w:pPr>
                          <w:r>
                            <w:rPr>
                              <w:rFonts w:ascii="Gill Sans MT"/>
                              <w:sz w:val="16"/>
                            </w:rPr>
                            <w:t>2</w:t>
                          </w:r>
                          <w:r>
                            <w:rPr>
                              <w:rFonts w:ascii="Gill Sans MT"/>
                              <w:spacing w:val="31"/>
                              <w:sz w:val="16"/>
                            </w:rPr>
                            <w:t xml:space="preserve">  </w:t>
                          </w:r>
                          <w:r>
                            <w:rPr>
                              <w:rFonts w:ascii="Gill Sans MT"/>
                              <w:sz w:val="16"/>
                            </w:rPr>
                            <w:t>Page</w:t>
                          </w:r>
                          <w:r>
                            <w:rPr>
                              <w:rFonts w:ascii="Gill Sans MT"/>
                              <w:spacing w:val="7"/>
                              <w:sz w:val="16"/>
                            </w:rPr>
                            <w:t xml:space="preserve"> </w:t>
                          </w:r>
                          <w:r>
                            <w:rPr>
                              <w:rFonts w:ascii="Gill Sans MT"/>
                              <w:sz w:val="16"/>
                            </w:rPr>
                            <w:fldChar w:fldCharType="begin"/>
                          </w:r>
                          <w:r>
                            <w:rPr>
                              <w:rFonts w:ascii="Gill Sans MT"/>
                              <w:sz w:val="16"/>
                            </w:rPr>
                            <w:instrText xml:space="preserve"> PAGE </w:instrText>
                          </w:r>
                          <w:r>
                            <w:rPr>
                              <w:rFonts w:ascii="Gill Sans MT"/>
                              <w:sz w:val="16"/>
                            </w:rPr>
                            <w:fldChar w:fldCharType="separate"/>
                          </w:r>
                          <w:r>
                            <w:rPr>
                              <w:rFonts w:ascii="Gill Sans MT"/>
                              <w:sz w:val="16"/>
                            </w:rPr>
                            <w:t>108</w:t>
                          </w:r>
                          <w:r>
                            <w:rPr>
                              <w:rFonts w:ascii="Gill Sans MT"/>
                              <w:sz w:val="16"/>
                            </w:rPr>
                            <w:fldChar w:fldCharType="end"/>
                          </w:r>
                          <w:r>
                            <w:rPr>
                              <w:rFonts w:ascii="Gill Sans MT"/>
                              <w:spacing w:val="7"/>
                              <w:sz w:val="16"/>
                            </w:rPr>
                            <w:t xml:space="preserve"> </w:t>
                          </w:r>
                          <w:r>
                            <w:rPr>
                              <w:rFonts w:ascii="Gill Sans MT"/>
                              <w:sz w:val="16"/>
                            </w:rPr>
                            <w:t>of</w:t>
                          </w:r>
                          <w:r>
                            <w:rPr>
                              <w:rFonts w:ascii="Gill Sans MT"/>
                              <w:spacing w:val="6"/>
                              <w:sz w:val="16"/>
                            </w:rPr>
                            <w:t xml:space="preserve"> </w:t>
                          </w:r>
                          <w:r>
                            <w:rPr>
                              <w:rFonts w:ascii="Gill Sans MT"/>
                              <w:spacing w:val="-5"/>
                              <w:sz w:val="16"/>
                            </w:rPr>
                            <w:fldChar w:fldCharType="begin"/>
                          </w:r>
                          <w:r>
                            <w:rPr>
                              <w:rFonts w:ascii="Gill Sans MT"/>
                              <w:spacing w:val="-5"/>
                              <w:sz w:val="16"/>
                            </w:rPr>
                            <w:instrText xml:space="preserve"> NUMPAGES </w:instrText>
                          </w:r>
                          <w:r>
                            <w:rPr>
                              <w:rFonts w:ascii="Gill Sans MT"/>
                              <w:spacing w:val="-5"/>
                              <w:sz w:val="16"/>
                            </w:rPr>
                            <w:fldChar w:fldCharType="separate"/>
                          </w:r>
                          <w:r>
                            <w:rPr>
                              <w:rFonts w:ascii="Gill Sans MT"/>
                              <w:spacing w:val="-5"/>
                              <w:sz w:val="16"/>
                            </w:rPr>
                            <w:t>143</w:t>
                          </w:r>
                          <w:r>
                            <w:rPr>
                              <w:rFonts w:ascii="Gill Sans MT"/>
                              <w:spacing w:val="-5"/>
                              <w:sz w:val="16"/>
                            </w:rPr>
                            <w:fldChar w:fldCharType="end"/>
                          </w:r>
                        </w:p>
                      </w:txbxContent>
                    </wps:txbx>
                    <wps:bodyPr wrap="square" lIns="0" tIns="0" rIns="0" bIns="0" rtlCol="0">
                      <a:noAutofit/>
                    </wps:bodyPr>
                  </wps:wsp>
                </a:graphicData>
              </a:graphic>
            </wp:anchor>
          </w:drawing>
        </mc:Choice>
        <mc:Fallback>
          <w:pict>
            <v:shapetype w14:anchorId="5124C1D8" id="_x0000_t202" coordsize="21600,21600" o:spt="202" path="m,l,21600r21600,l21600,xe">
              <v:stroke joinstyle="miter"/>
              <v:path gradientshapeok="t" o:connecttype="rect"/>
            </v:shapetype>
            <v:shape id="Textbox 2391" o:spid="_x0000_s1710" type="#_x0000_t202" style="position:absolute;margin-left:50pt;margin-top:31.65pt;width:66.25pt;height:11pt;z-index:-229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" filled="f" stroked="f">
              <v:textbox inset="0,0,0,0">
                <w:txbxContent>
                  <w:p w14:paraId="38465514" w14:textId="77777777" w:rsidR="007A1714" w:rsidRDefault="00000000">
                    <w:pPr>
                      <w:spacing w:before="12"/>
                      <w:ind w:left="20"/>
                      <w:rPr>
                        <w:rFonts w:ascii="Gill Sans MT"/>
                        <w:sz w:val="16"/>
                      </w:rPr>
                    </w:pPr>
                    <w:r>
                      <w:rPr>
                        <w:rFonts w:ascii="Gill Sans MT"/>
                        <w:sz w:val="16"/>
                      </w:rPr>
                      <w:t>2</w:t>
                    </w:r>
                    <w:r>
                      <w:rPr>
                        <w:rFonts w:ascii="Gill Sans MT"/>
                        <w:spacing w:val="31"/>
                        <w:sz w:val="16"/>
                      </w:rPr>
                      <w:t xml:space="preserve">  </w:t>
                    </w:r>
                    <w:r>
                      <w:rPr>
                        <w:rFonts w:ascii="Gill Sans MT"/>
                        <w:sz w:val="16"/>
                      </w:rPr>
                      <w:t>Page</w:t>
                    </w:r>
                    <w:r>
                      <w:rPr>
                        <w:rFonts w:ascii="Gill Sans MT"/>
                        <w:spacing w:val="7"/>
                        <w:sz w:val="16"/>
                      </w:rPr>
                      <w:t xml:space="preserve"> </w:t>
                    </w:r>
                    <w:r>
                      <w:rPr>
                        <w:rFonts w:ascii="Gill Sans MT"/>
                        <w:sz w:val="16"/>
                      </w:rPr>
                      <w:fldChar w:fldCharType="begin"/>
                    </w:r>
                    <w:r>
                      <w:rPr>
                        <w:rFonts w:ascii="Gill Sans MT"/>
                        <w:sz w:val="16"/>
                      </w:rPr>
                      <w:instrText xml:space="preserve"> PAGE </w:instrText>
                    </w:r>
                    <w:r>
                      <w:rPr>
                        <w:rFonts w:ascii="Gill Sans MT"/>
                        <w:sz w:val="16"/>
                      </w:rPr>
                      <w:fldChar w:fldCharType="separate"/>
                    </w:r>
                    <w:r>
                      <w:rPr>
                        <w:rFonts w:ascii="Gill Sans MT"/>
                        <w:sz w:val="16"/>
                      </w:rPr>
                      <w:t>108</w:t>
                    </w:r>
                    <w:r>
                      <w:rPr>
                        <w:rFonts w:ascii="Gill Sans MT"/>
                        <w:sz w:val="16"/>
                      </w:rPr>
                      <w:fldChar w:fldCharType="end"/>
                    </w:r>
                    <w:r>
                      <w:rPr>
                        <w:rFonts w:ascii="Gill Sans MT"/>
                        <w:spacing w:val="7"/>
                        <w:sz w:val="16"/>
                      </w:rPr>
                      <w:t xml:space="preserve"> </w:t>
                    </w:r>
                    <w:r>
                      <w:rPr>
                        <w:rFonts w:ascii="Gill Sans MT"/>
                        <w:sz w:val="16"/>
                      </w:rPr>
                      <w:t>of</w:t>
                    </w:r>
                    <w:r>
                      <w:rPr>
                        <w:rFonts w:ascii="Gill Sans MT"/>
                        <w:spacing w:val="6"/>
                        <w:sz w:val="16"/>
                      </w:rPr>
                      <w:t xml:space="preserve"> </w:t>
                    </w:r>
                    <w:r>
                      <w:rPr>
                        <w:rFonts w:ascii="Gill Sans MT"/>
                        <w:spacing w:val="-5"/>
                        <w:sz w:val="16"/>
                      </w:rPr>
                      <w:fldChar w:fldCharType="begin"/>
                    </w:r>
                    <w:r>
                      <w:rPr>
                        <w:rFonts w:ascii="Gill Sans MT"/>
                        <w:spacing w:val="-5"/>
                        <w:sz w:val="16"/>
                      </w:rPr>
                      <w:instrText xml:space="preserve"> NUMPAGES </w:instrText>
                    </w:r>
                    <w:r>
                      <w:rPr>
                        <w:rFonts w:ascii="Gill Sans MT"/>
                        <w:spacing w:val="-5"/>
                        <w:sz w:val="16"/>
                      </w:rPr>
                      <w:fldChar w:fldCharType="separate"/>
                    </w:r>
                    <w:r>
                      <w:rPr>
                        <w:rFonts w:ascii="Gill Sans MT"/>
                        <w:spacing w:val="-5"/>
                        <w:sz w:val="16"/>
                      </w:rPr>
                      <w:t>143</w:t>
                    </w:r>
                    <w:r>
                      <w:rPr>
                        <w:rFonts w:ascii="Gill Sans MT"/>
                        <w:spacing w:val="-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0415232" behindDoc="1" locked="0" layoutInCell="1" allowOverlap="1" wp14:anchorId="0922DE62" wp14:editId="19BA039C">
              <wp:simplePos x="0" y="0"/>
              <wp:positionH relativeFrom="page">
                <wp:posOffset>4236751</wp:posOffset>
              </wp:positionH>
              <wp:positionV relativeFrom="page">
                <wp:posOffset>402737</wp:posOffset>
              </wp:positionV>
              <wp:extent cx="708660" cy="138430"/>
              <wp:effectExtent l="0" t="0" r="0" b="0"/>
              <wp:wrapNone/>
              <wp:docPr id="2392" name="Textbox 2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8660" cy="138430"/>
                      </a:xfrm>
                      <a:prstGeom prst="rect">
                        <a:avLst/>
                      </a:prstGeom>
                    </wps:spPr>
                    <wps:txbx>
                      <w:txbxContent>
                        <w:p w14:paraId="4E1CD0D9" w14:textId="77777777" w:rsidR="007A1714" w:rsidRDefault="00000000">
                          <w:pPr>
                            <w:spacing w:before="11"/>
                            <w:ind w:left="20"/>
                            <w:rPr>
                              <w:rFonts w:ascii="Gill Sans MT"/>
                              <w:sz w:val="16"/>
                            </w:rPr>
                          </w:pPr>
                          <w:r>
                            <w:rPr>
                              <w:rFonts w:ascii="Gill Sans MT"/>
                              <w:w w:val="90"/>
                              <w:sz w:val="16"/>
                            </w:rPr>
                            <w:t>E.</w:t>
                          </w:r>
                          <w:r>
                            <w:rPr>
                              <w:rFonts w:ascii="Gill Sans MT"/>
                              <w:sz w:val="16"/>
                            </w:rPr>
                            <w:t xml:space="preserve"> </w:t>
                          </w:r>
                          <w:r>
                            <w:rPr>
                              <w:rFonts w:ascii="Gill Sans MT"/>
                              <w:w w:val="90"/>
                              <w:sz w:val="16"/>
                            </w:rPr>
                            <w:t>W.</w:t>
                          </w:r>
                          <w:r>
                            <w:rPr>
                              <w:rFonts w:ascii="Gill Sans MT"/>
                              <w:sz w:val="16"/>
                            </w:rPr>
                            <w:t xml:space="preserve"> </w:t>
                          </w:r>
                          <w:r>
                            <w:rPr>
                              <w:rFonts w:ascii="Gill Sans MT"/>
                              <w:w w:val="90"/>
                              <w:sz w:val="16"/>
                            </w:rPr>
                            <w:t>Cliver</w:t>
                          </w:r>
                          <w:r>
                            <w:rPr>
                              <w:rFonts w:ascii="Gill Sans MT"/>
                              <w:sz w:val="16"/>
                            </w:rPr>
                            <w:t xml:space="preserve"> </w:t>
                          </w:r>
                          <w:r>
                            <w:rPr>
                              <w:rFonts w:ascii="Gill Sans MT"/>
                              <w:w w:val="90"/>
                              <w:sz w:val="16"/>
                            </w:rPr>
                            <w:t>et</w:t>
                          </w:r>
                          <w:r>
                            <w:rPr>
                              <w:rFonts w:ascii="Gill Sans MT"/>
                              <w:sz w:val="16"/>
                            </w:rPr>
                            <w:t xml:space="preserve"> </w:t>
                          </w:r>
                          <w:r>
                            <w:rPr>
                              <w:rFonts w:ascii="Gill Sans MT"/>
                              <w:spacing w:val="-5"/>
                              <w:w w:val="90"/>
                              <w:sz w:val="16"/>
                            </w:rPr>
                            <w:t>al.</w:t>
                          </w:r>
                        </w:p>
                      </w:txbxContent>
                    </wps:txbx>
                    <wps:bodyPr wrap="square" lIns="0" tIns="0" rIns="0" bIns="0" rtlCol="0">
                      <a:noAutofit/>
                    </wps:bodyPr>
                  </wps:wsp>
                </a:graphicData>
              </a:graphic>
            </wp:anchor>
          </w:drawing>
        </mc:Choice>
        <mc:Fallback>
          <w:pict>
            <v:shape w14:anchorId="0922DE62" id="Textbox 2392" o:spid="_x0000_s1711" type="#_x0000_t202" style="position:absolute;margin-left:333.6pt;margin-top:31.7pt;width:55.8pt;height:10.9pt;z-index:-22901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" filled="f" stroked="f">
              <v:textbox inset="0,0,0,0">
                <w:txbxContent>
                  <w:p w14:paraId="4E1CD0D9" w14:textId="77777777" w:rsidR="007A1714" w:rsidRDefault="00000000">
                    <w:pPr>
                      <w:spacing w:before="11"/>
                      <w:ind w:left="20"/>
                      <w:rPr>
                        <w:rFonts w:ascii="Gill Sans MT"/>
                        <w:sz w:val="16"/>
                      </w:rPr>
                    </w:pPr>
                    <w:r>
                      <w:rPr>
                        <w:rFonts w:ascii="Gill Sans MT"/>
                        <w:w w:val="90"/>
                        <w:sz w:val="16"/>
                      </w:rPr>
                      <w:t>E.</w:t>
                    </w:r>
                    <w:r>
                      <w:rPr>
                        <w:rFonts w:ascii="Gill Sans MT"/>
                        <w:sz w:val="16"/>
                      </w:rPr>
                      <w:t xml:space="preserve"> </w:t>
                    </w:r>
                    <w:r>
                      <w:rPr>
                        <w:rFonts w:ascii="Gill Sans MT"/>
                        <w:w w:val="90"/>
                        <w:sz w:val="16"/>
                      </w:rPr>
                      <w:t>W.</w:t>
                    </w:r>
                    <w:r>
                      <w:rPr>
                        <w:rFonts w:ascii="Gill Sans MT"/>
                        <w:sz w:val="16"/>
                      </w:rPr>
                      <w:t xml:space="preserve"> </w:t>
                    </w:r>
                    <w:r>
                      <w:rPr>
                        <w:rFonts w:ascii="Gill Sans MT"/>
                        <w:w w:val="90"/>
                        <w:sz w:val="16"/>
                      </w:rPr>
                      <w:t>Cliver</w:t>
                    </w:r>
                    <w:r>
                      <w:rPr>
                        <w:rFonts w:ascii="Gill Sans MT"/>
                        <w:sz w:val="16"/>
                      </w:rPr>
                      <w:t xml:space="preserve"> </w:t>
                    </w:r>
                    <w:r>
                      <w:rPr>
                        <w:rFonts w:ascii="Gill Sans MT"/>
                        <w:w w:val="90"/>
                        <w:sz w:val="16"/>
                      </w:rPr>
                      <w:t>et</w:t>
                    </w:r>
                    <w:r>
                      <w:rPr>
                        <w:rFonts w:ascii="Gill Sans MT"/>
                        <w:sz w:val="16"/>
                      </w:rPr>
                      <w:t xml:space="preserve"> </w:t>
                    </w:r>
                    <w:r>
                      <w:rPr>
                        <w:rFonts w:ascii="Gill Sans MT"/>
                        <w:spacing w:val="-5"/>
                        <w:w w:val="90"/>
                        <w:sz w:val="16"/>
                      </w:rPr>
                      <w:t>al.</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E31DB" w14:textId="77777777" w:rsidR="007A1714" w:rsidRDefault="00000000">
    <w:pPr>
      <w:pStyle w:val="Corpodetexto"/>
      <w:spacing w:line="14" w:lineRule="auto"/>
    </w:pPr>
    <w:r>
      <w:rPr>
        <w:noProof/>
      </w:rPr>
      <mc:AlternateContent>
        <mc:Choice Requires="wps">
          <w:drawing>
            <wp:anchor distT="0" distB="0" distL="0" distR="0" simplePos="0" relativeHeight="480415744" behindDoc="1" locked="0" layoutInCell="1" allowOverlap="1" wp14:anchorId="10293F62" wp14:editId="19713F90">
              <wp:simplePos x="0" y="0"/>
              <wp:positionH relativeFrom="page">
                <wp:posOffset>648004</wp:posOffset>
              </wp:positionH>
              <wp:positionV relativeFrom="page">
                <wp:posOffset>571681</wp:posOffset>
              </wp:positionV>
              <wp:extent cx="4284345" cy="12700"/>
              <wp:effectExtent l="0" t="0" r="0" b="0"/>
              <wp:wrapNone/>
              <wp:docPr id="2393" name="Graphic 23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4345" cy="12700"/>
                      </a:xfrm>
                      <a:custGeom>
                        <a:avLst/>
                        <a:gdLst/>
                        <a:ahLst/>
                        <a:cxnLst/>
                        <a:rect l="l" t="t" r="r" b="b"/>
                        <a:pathLst>
                          <a:path w="4284345" h="12700">
                            <a:moveTo>
                              <a:pt x="4284002" y="0"/>
                            </a:moveTo>
                            <a:lnTo>
                              <a:pt x="0" y="0"/>
                            </a:lnTo>
                            <a:lnTo>
                              <a:pt x="0" y="12239"/>
                            </a:lnTo>
                            <a:lnTo>
                              <a:pt x="4284002" y="12239"/>
                            </a:lnTo>
                            <a:lnTo>
                              <a:pt x="428400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C0BBF10" id="Graphic 2393" o:spid="_x0000_s1026" style="position:absolute;margin-left:51pt;margin-top:45pt;width:337.35pt;height:1pt;z-index:-22900736;visibility:visible;mso-wrap-style:square;mso-wrap-distance-left:0;mso-wrap-distance-top:0;mso-wrap-distance-right:0;mso-wrap-distance-bottom:0;mso-position-horizontal:absolute;mso-position-horizontal-relative:page;mso-position-vertical:absolute;mso-position-vertical-relative:page;v-text-anchor:top" coordsize="428434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" path="m4284002,l,,,12239r4284002,l4284002,xe" fillcolor="black" stroked="f">
              <v:path arrowok="t"/>
              <w10:wrap anchorx="page" anchory="page"/>
            </v:shape>
          </w:pict>
        </mc:Fallback>
      </mc:AlternateContent>
    </w:r>
    <w:r>
      <w:rPr>
        <w:noProof/>
      </w:rPr>
      <mc:AlternateContent>
        <mc:Choice Requires="wps">
          <w:drawing>
            <wp:anchor distT="0" distB="0" distL="0" distR="0" simplePos="0" relativeHeight="480416256" behindDoc="1" locked="0" layoutInCell="1" allowOverlap="1" wp14:anchorId="28A02A31" wp14:editId="237F5A17">
              <wp:simplePos x="0" y="0"/>
              <wp:positionH relativeFrom="page">
                <wp:posOffset>4104273</wp:posOffset>
              </wp:positionH>
              <wp:positionV relativeFrom="page">
                <wp:posOffset>401725</wp:posOffset>
              </wp:positionV>
              <wp:extent cx="840740" cy="139700"/>
              <wp:effectExtent l="0" t="0" r="0" b="0"/>
              <wp:wrapNone/>
              <wp:docPr id="2394" name="Textbox 2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0740" cy="139700"/>
                      </a:xfrm>
                      <a:prstGeom prst="rect">
                        <a:avLst/>
                      </a:prstGeom>
                    </wps:spPr>
                    <wps:txbx>
                      <w:txbxContent>
                        <w:p w14:paraId="7F1021CF" w14:textId="77777777" w:rsidR="007A1714" w:rsidRDefault="00000000">
                          <w:pPr>
                            <w:spacing w:before="12"/>
                            <w:ind w:left="20"/>
                            <w:rPr>
                              <w:rFonts w:ascii="Gill Sans MT"/>
                              <w:sz w:val="16"/>
                            </w:rPr>
                          </w:pPr>
                          <w:r>
                            <w:rPr>
                              <w:rFonts w:ascii="Gill Sans MT"/>
                              <w:sz w:val="16"/>
                            </w:rPr>
                            <w:t>Page</w:t>
                          </w:r>
                          <w:r>
                            <w:rPr>
                              <w:rFonts w:ascii="Gill Sans MT"/>
                              <w:spacing w:val="3"/>
                              <w:sz w:val="16"/>
                            </w:rPr>
                            <w:t xml:space="preserve"> </w:t>
                          </w:r>
                          <w:r>
                            <w:rPr>
                              <w:rFonts w:ascii="Gill Sans MT"/>
                              <w:sz w:val="16"/>
                            </w:rPr>
                            <w:fldChar w:fldCharType="begin"/>
                          </w:r>
                          <w:r>
                            <w:rPr>
                              <w:rFonts w:ascii="Gill Sans MT"/>
                              <w:sz w:val="16"/>
                            </w:rPr>
                            <w:instrText xml:space="preserve"> PAGE </w:instrText>
                          </w:r>
                          <w:r>
                            <w:rPr>
                              <w:rFonts w:ascii="Gill Sans MT"/>
                              <w:sz w:val="16"/>
                            </w:rPr>
                            <w:fldChar w:fldCharType="separate"/>
                          </w:r>
                          <w:r>
                            <w:rPr>
                              <w:rFonts w:ascii="Gill Sans MT"/>
                              <w:sz w:val="16"/>
                            </w:rPr>
                            <w:t>109</w:t>
                          </w:r>
                          <w:r>
                            <w:rPr>
                              <w:rFonts w:ascii="Gill Sans MT"/>
                              <w:sz w:val="16"/>
                            </w:rPr>
                            <w:fldChar w:fldCharType="end"/>
                          </w:r>
                          <w:r>
                            <w:rPr>
                              <w:rFonts w:ascii="Gill Sans MT"/>
                              <w:spacing w:val="3"/>
                              <w:sz w:val="16"/>
                            </w:rPr>
                            <w:t xml:space="preserve"> </w:t>
                          </w:r>
                          <w:r>
                            <w:rPr>
                              <w:rFonts w:ascii="Gill Sans MT"/>
                              <w:sz w:val="16"/>
                            </w:rPr>
                            <w:t>of</w:t>
                          </w:r>
                          <w:r>
                            <w:rPr>
                              <w:rFonts w:ascii="Gill Sans MT"/>
                              <w:spacing w:val="4"/>
                              <w:sz w:val="16"/>
                            </w:rPr>
                            <w:t xml:space="preserve"> </w:t>
                          </w:r>
                          <w:r>
                            <w:rPr>
                              <w:rFonts w:ascii="Gill Sans MT"/>
                              <w:sz w:val="16"/>
                            </w:rPr>
                            <w:fldChar w:fldCharType="begin"/>
                          </w:r>
                          <w:r>
                            <w:rPr>
                              <w:rFonts w:ascii="Gill Sans MT"/>
                              <w:sz w:val="16"/>
                            </w:rPr>
                            <w:instrText xml:space="preserve"> NUMPAGES </w:instrText>
                          </w:r>
                          <w:r>
                            <w:rPr>
                              <w:rFonts w:ascii="Gill Sans MT"/>
                              <w:sz w:val="16"/>
                            </w:rPr>
                            <w:fldChar w:fldCharType="separate"/>
                          </w:r>
                          <w:r>
                            <w:rPr>
                              <w:rFonts w:ascii="Gill Sans MT"/>
                              <w:sz w:val="16"/>
                            </w:rPr>
                            <w:t>143</w:t>
                          </w:r>
                          <w:r>
                            <w:rPr>
                              <w:rFonts w:ascii="Gill Sans MT"/>
                              <w:sz w:val="16"/>
                            </w:rPr>
                            <w:fldChar w:fldCharType="end"/>
                          </w:r>
                          <w:r>
                            <w:rPr>
                              <w:rFonts w:ascii="Gill Sans MT"/>
                              <w:spacing w:val="79"/>
                              <w:w w:val="150"/>
                              <w:sz w:val="16"/>
                            </w:rPr>
                            <w:t xml:space="preserve"> </w:t>
                          </w:r>
                          <w:r>
                            <w:rPr>
                              <w:rFonts w:ascii="Gill Sans MT"/>
                              <w:spacing w:val="-10"/>
                              <w:sz w:val="16"/>
                            </w:rPr>
                            <w:t>2</w:t>
                          </w:r>
                        </w:p>
                      </w:txbxContent>
                    </wps:txbx>
                    <wps:bodyPr wrap="square" lIns="0" tIns="0" rIns="0" bIns="0" rtlCol="0">
                      <a:noAutofit/>
                    </wps:bodyPr>
                  </wps:wsp>
                </a:graphicData>
              </a:graphic>
            </wp:anchor>
          </w:drawing>
        </mc:Choice>
        <mc:Fallback>
          <w:pict>
            <v:shapetype w14:anchorId="28A02A31" id="_x0000_t202" coordsize="21600,21600" o:spt="202" path="m,l,21600r21600,l21600,xe">
              <v:stroke joinstyle="miter"/>
              <v:path gradientshapeok="t" o:connecttype="rect"/>
            </v:shapetype>
            <v:shape id="Textbox 2394" o:spid="_x0000_s1712" type="#_x0000_t202" style="position:absolute;margin-left:323.15pt;margin-top:31.65pt;width:66.2pt;height:11pt;z-index:-22900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" filled="f" stroked="f">
              <v:textbox inset="0,0,0,0">
                <w:txbxContent>
                  <w:p w14:paraId="7F1021CF" w14:textId="77777777" w:rsidR="007A1714" w:rsidRDefault="00000000">
                    <w:pPr>
                      <w:spacing w:before="12"/>
                      <w:ind w:left="20"/>
                      <w:rPr>
                        <w:rFonts w:ascii="Gill Sans MT"/>
                        <w:sz w:val="16"/>
                      </w:rPr>
                    </w:pPr>
                    <w:r>
                      <w:rPr>
                        <w:rFonts w:ascii="Gill Sans MT"/>
                        <w:sz w:val="16"/>
                      </w:rPr>
                      <w:t>Page</w:t>
                    </w:r>
                    <w:r>
                      <w:rPr>
                        <w:rFonts w:ascii="Gill Sans MT"/>
                        <w:spacing w:val="3"/>
                        <w:sz w:val="16"/>
                      </w:rPr>
                      <w:t xml:space="preserve"> </w:t>
                    </w:r>
                    <w:r>
                      <w:rPr>
                        <w:rFonts w:ascii="Gill Sans MT"/>
                        <w:sz w:val="16"/>
                      </w:rPr>
                      <w:fldChar w:fldCharType="begin"/>
                    </w:r>
                    <w:r>
                      <w:rPr>
                        <w:rFonts w:ascii="Gill Sans MT"/>
                        <w:sz w:val="16"/>
                      </w:rPr>
                      <w:instrText xml:space="preserve"> PAGE </w:instrText>
                    </w:r>
                    <w:r>
                      <w:rPr>
                        <w:rFonts w:ascii="Gill Sans MT"/>
                        <w:sz w:val="16"/>
                      </w:rPr>
                      <w:fldChar w:fldCharType="separate"/>
                    </w:r>
                    <w:r>
                      <w:rPr>
                        <w:rFonts w:ascii="Gill Sans MT"/>
                        <w:sz w:val="16"/>
                      </w:rPr>
                      <w:t>109</w:t>
                    </w:r>
                    <w:r>
                      <w:rPr>
                        <w:rFonts w:ascii="Gill Sans MT"/>
                        <w:sz w:val="16"/>
                      </w:rPr>
                      <w:fldChar w:fldCharType="end"/>
                    </w:r>
                    <w:r>
                      <w:rPr>
                        <w:rFonts w:ascii="Gill Sans MT"/>
                        <w:spacing w:val="3"/>
                        <w:sz w:val="16"/>
                      </w:rPr>
                      <w:t xml:space="preserve"> </w:t>
                    </w:r>
                    <w:r>
                      <w:rPr>
                        <w:rFonts w:ascii="Gill Sans MT"/>
                        <w:sz w:val="16"/>
                      </w:rPr>
                      <w:t>of</w:t>
                    </w:r>
                    <w:r>
                      <w:rPr>
                        <w:rFonts w:ascii="Gill Sans MT"/>
                        <w:spacing w:val="4"/>
                        <w:sz w:val="16"/>
                      </w:rPr>
                      <w:t xml:space="preserve"> </w:t>
                    </w:r>
                    <w:r>
                      <w:rPr>
                        <w:rFonts w:ascii="Gill Sans MT"/>
                        <w:sz w:val="16"/>
                      </w:rPr>
                      <w:fldChar w:fldCharType="begin"/>
                    </w:r>
                    <w:r>
                      <w:rPr>
                        <w:rFonts w:ascii="Gill Sans MT"/>
                        <w:sz w:val="16"/>
                      </w:rPr>
                      <w:instrText xml:space="preserve"> NUMPAGES </w:instrText>
                    </w:r>
                    <w:r>
                      <w:rPr>
                        <w:rFonts w:ascii="Gill Sans MT"/>
                        <w:sz w:val="16"/>
                      </w:rPr>
                      <w:fldChar w:fldCharType="separate"/>
                    </w:r>
                    <w:r>
                      <w:rPr>
                        <w:rFonts w:ascii="Gill Sans MT"/>
                        <w:sz w:val="16"/>
                      </w:rPr>
                      <w:t>143</w:t>
                    </w:r>
                    <w:r>
                      <w:rPr>
                        <w:rFonts w:ascii="Gill Sans MT"/>
                        <w:sz w:val="16"/>
                      </w:rPr>
                      <w:fldChar w:fldCharType="end"/>
                    </w:r>
                    <w:r>
                      <w:rPr>
                        <w:rFonts w:ascii="Gill Sans MT"/>
                        <w:spacing w:val="79"/>
                        <w:w w:val="150"/>
                        <w:sz w:val="16"/>
                      </w:rPr>
                      <w:t xml:space="preserve"> </w:t>
                    </w:r>
                    <w:r>
                      <w:rPr>
                        <w:rFonts w:ascii="Gill Sans MT"/>
                        <w:spacing w:val="-10"/>
                        <w:sz w:val="16"/>
                      </w:rPr>
                      <w:t>2</w:t>
                    </w:r>
                  </w:p>
                </w:txbxContent>
              </v:textbox>
              <w10:wrap anchorx="page" anchory="page"/>
            </v:shape>
          </w:pict>
        </mc:Fallback>
      </mc:AlternateContent>
    </w:r>
    <w:r>
      <w:rPr>
        <w:noProof/>
      </w:rPr>
      <mc:AlternateContent>
        <mc:Choice Requires="wps">
          <w:drawing>
            <wp:anchor distT="0" distB="0" distL="0" distR="0" simplePos="0" relativeHeight="480416768" behindDoc="1" locked="0" layoutInCell="1" allowOverlap="1" wp14:anchorId="67AFF859" wp14:editId="64D75FEC">
              <wp:simplePos x="0" y="0"/>
              <wp:positionH relativeFrom="page">
                <wp:posOffset>635299</wp:posOffset>
              </wp:positionH>
              <wp:positionV relativeFrom="page">
                <wp:posOffset>402737</wp:posOffset>
              </wp:positionV>
              <wp:extent cx="855980" cy="138430"/>
              <wp:effectExtent l="0" t="0" r="0" b="0"/>
              <wp:wrapNone/>
              <wp:docPr id="2395" name="Textbox 2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5980" cy="138430"/>
                      </a:xfrm>
                      <a:prstGeom prst="rect">
                        <a:avLst/>
                      </a:prstGeom>
                    </wps:spPr>
                    <wps:txbx>
                      <w:txbxContent>
                        <w:p w14:paraId="4FB0A637" w14:textId="77777777" w:rsidR="007A1714" w:rsidRDefault="00000000">
                          <w:pPr>
                            <w:spacing w:before="11"/>
                            <w:ind w:left="20"/>
                            <w:rPr>
                              <w:rFonts w:ascii="Gill Sans MT"/>
                              <w:sz w:val="16"/>
                            </w:rPr>
                          </w:pPr>
                          <w:r>
                            <w:rPr>
                              <w:rFonts w:ascii="Gill Sans MT"/>
                              <w:spacing w:val="-4"/>
                              <w:sz w:val="16"/>
                            </w:rPr>
                            <w:t>Extreme</w:t>
                          </w:r>
                          <w:r>
                            <w:rPr>
                              <w:rFonts w:ascii="Gill Sans MT"/>
                              <w:spacing w:val="-7"/>
                              <w:sz w:val="16"/>
                            </w:rPr>
                            <w:t xml:space="preserve"> </w:t>
                          </w:r>
                          <w:r>
                            <w:rPr>
                              <w:rFonts w:ascii="Gill Sans MT"/>
                              <w:spacing w:val="-4"/>
                              <w:sz w:val="16"/>
                            </w:rPr>
                            <w:t>solar</w:t>
                          </w:r>
                          <w:r>
                            <w:rPr>
                              <w:rFonts w:ascii="Gill Sans MT"/>
                              <w:spacing w:val="-6"/>
                              <w:sz w:val="16"/>
                            </w:rPr>
                            <w:t xml:space="preserve"> </w:t>
                          </w:r>
                          <w:r>
                            <w:rPr>
                              <w:rFonts w:ascii="Gill Sans MT"/>
                              <w:spacing w:val="-4"/>
                              <w:sz w:val="16"/>
                            </w:rPr>
                            <w:t>events</w:t>
                          </w:r>
                        </w:p>
                      </w:txbxContent>
                    </wps:txbx>
                    <wps:bodyPr wrap="square" lIns="0" tIns="0" rIns="0" bIns="0" rtlCol="0">
                      <a:noAutofit/>
                    </wps:bodyPr>
                  </wps:wsp>
                </a:graphicData>
              </a:graphic>
            </wp:anchor>
          </w:drawing>
        </mc:Choice>
        <mc:Fallback>
          <w:pict>
            <v:shape w14:anchorId="67AFF859" id="Textbox 2395" o:spid="_x0000_s1713" type="#_x0000_t202" style="position:absolute;margin-left:50pt;margin-top:31.7pt;width:67.4pt;height:10.9pt;z-index:-22899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" filled="f" stroked="f">
              <v:textbox inset="0,0,0,0">
                <w:txbxContent>
                  <w:p w14:paraId="4FB0A637" w14:textId="77777777" w:rsidR="007A1714" w:rsidRDefault="00000000">
                    <w:pPr>
                      <w:spacing w:before="11"/>
                      <w:ind w:left="20"/>
                      <w:rPr>
                        <w:rFonts w:ascii="Gill Sans MT"/>
                        <w:sz w:val="16"/>
                      </w:rPr>
                    </w:pPr>
                    <w:r>
                      <w:rPr>
                        <w:rFonts w:ascii="Gill Sans MT"/>
                        <w:spacing w:val="-4"/>
                        <w:sz w:val="16"/>
                      </w:rPr>
                      <w:t>Extreme</w:t>
                    </w:r>
                    <w:r>
                      <w:rPr>
                        <w:rFonts w:ascii="Gill Sans MT"/>
                        <w:spacing w:val="-7"/>
                        <w:sz w:val="16"/>
                      </w:rPr>
                      <w:t xml:space="preserve"> </w:t>
                    </w:r>
                    <w:r>
                      <w:rPr>
                        <w:rFonts w:ascii="Gill Sans MT"/>
                        <w:spacing w:val="-4"/>
                        <w:sz w:val="16"/>
                      </w:rPr>
                      <w:t>solar</w:t>
                    </w:r>
                    <w:r>
                      <w:rPr>
                        <w:rFonts w:ascii="Gill Sans MT"/>
                        <w:spacing w:val="-6"/>
                        <w:sz w:val="16"/>
                      </w:rPr>
                      <w:t xml:space="preserve"> </w:t>
                    </w:r>
                    <w:r>
                      <w:rPr>
                        <w:rFonts w:ascii="Gill Sans MT"/>
                        <w:spacing w:val="-4"/>
                        <w:sz w:val="16"/>
                      </w:rPr>
                      <w:t>events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E1C386" w14:textId="77777777" w:rsidR="007A1714" w:rsidRDefault="00000000">
    <w:pPr>
      <w:pStyle w:val="Corpodetexto"/>
      <w:spacing w:line="14" w:lineRule="auto"/>
    </w:pPr>
    <w:r>
      <w:rPr>
        <w:noProof/>
      </w:rPr>
      <mc:AlternateContent>
        <mc:Choice Requires="wps">
          <w:drawing>
            <wp:anchor distT="0" distB="0" distL="0" distR="0" simplePos="0" relativeHeight="480395264" behindDoc="1" locked="0" layoutInCell="1" allowOverlap="1" wp14:anchorId="018A3DC2" wp14:editId="2F6FEA75">
              <wp:simplePos x="0" y="0"/>
              <wp:positionH relativeFrom="page">
                <wp:posOffset>648004</wp:posOffset>
              </wp:positionH>
              <wp:positionV relativeFrom="page">
                <wp:posOffset>571681</wp:posOffset>
              </wp:positionV>
              <wp:extent cx="4284345" cy="12700"/>
              <wp:effectExtent l="0" t="0" r="0" b="0"/>
              <wp:wrapNone/>
              <wp:docPr id="1038" name="Graphic 10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4345" cy="12700"/>
                      </a:xfrm>
                      <a:custGeom>
                        <a:avLst/>
                        <a:gdLst/>
                        <a:ahLst/>
                        <a:cxnLst/>
                        <a:rect l="l" t="t" r="r" b="b"/>
                        <a:pathLst>
                          <a:path w="4284345" h="12700">
                            <a:moveTo>
                              <a:pt x="4284002" y="0"/>
                            </a:moveTo>
                            <a:lnTo>
                              <a:pt x="0" y="0"/>
                            </a:lnTo>
                            <a:lnTo>
                              <a:pt x="0" y="12239"/>
                            </a:lnTo>
                            <a:lnTo>
                              <a:pt x="4284002" y="12239"/>
                            </a:lnTo>
                            <a:lnTo>
                              <a:pt x="428400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F2DF70" id="Graphic 1038" o:spid="_x0000_s1026" style="position:absolute;margin-left:51pt;margin-top:45pt;width:337.35pt;height:1pt;z-index:-22921216;visibility:visible;mso-wrap-style:square;mso-wrap-distance-left:0;mso-wrap-distance-top:0;mso-wrap-distance-right:0;mso-wrap-distance-bottom:0;mso-position-horizontal:absolute;mso-position-horizontal-relative:page;mso-position-vertical:absolute;mso-position-vertical-relative:page;v-text-anchor:top" coordsize="428434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" path="m4284002,l,,,12239r4284002,l4284002,xe" fillcolor="black" stroked="f">
              <v:path arrowok="t"/>
              <w10:wrap anchorx="page" anchory="page"/>
            </v:shape>
          </w:pict>
        </mc:Fallback>
      </mc:AlternateContent>
    </w:r>
    <w:r>
      <w:rPr>
        <w:noProof/>
      </w:rPr>
      <mc:AlternateContent>
        <mc:Choice Requires="wps">
          <w:drawing>
            <wp:anchor distT="0" distB="0" distL="0" distR="0" simplePos="0" relativeHeight="480395776" behindDoc="1" locked="0" layoutInCell="1" allowOverlap="1" wp14:anchorId="73826012" wp14:editId="6BAC8883">
              <wp:simplePos x="0" y="0"/>
              <wp:positionH relativeFrom="page">
                <wp:posOffset>635299</wp:posOffset>
              </wp:positionH>
              <wp:positionV relativeFrom="page">
                <wp:posOffset>401725</wp:posOffset>
              </wp:positionV>
              <wp:extent cx="792480" cy="139700"/>
              <wp:effectExtent l="0" t="0" r="0" b="0"/>
              <wp:wrapNone/>
              <wp:docPr id="1039" name="Textbox 1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2480" cy="139700"/>
                      </a:xfrm>
                      <a:prstGeom prst="rect">
                        <a:avLst/>
                      </a:prstGeom>
                    </wps:spPr>
                    <wps:txbx>
                      <w:txbxContent>
                        <w:p w14:paraId="6B28396E" w14:textId="77777777" w:rsidR="007A1714" w:rsidRDefault="00000000">
                          <w:pPr>
                            <w:spacing w:before="12"/>
                            <w:ind w:left="20"/>
                            <w:rPr>
                              <w:rFonts w:ascii="Gill Sans MT"/>
                              <w:sz w:val="16"/>
                            </w:rPr>
                          </w:pPr>
                          <w:r>
                            <w:rPr>
                              <w:rFonts w:ascii="Gill Sans MT"/>
                              <w:sz w:val="16"/>
                            </w:rPr>
                            <w:t>2</w:t>
                          </w:r>
                          <w:r>
                            <w:rPr>
                              <w:rFonts w:ascii="Gill Sans MT"/>
                              <w:spacing w:val="32"/>
                              <w:sz w:val="16"/>
                            </w:rPr>
                            <w:t xml:space="preserve">  </w:t>
                          </w:r>
                          <w:r>
                            <w:rPr>
                              <w:rFonts w:ascii="Gill Sans MT"/>
                              <w:sz w:val="16"/>
                            </w:rPr>
                            <w:t>Page</w:t>
                          </w:r>
                          <w:r>
                            <w:rPr>
                              <w:rFonts w:ascii="Gill Sans MT"/>
                              <w:spacing w:val="8"/>
                              <w:sz w:val="16"/>
                            </w:rPr>
                            <w:t xml:space="preserve"> </w:t>
                          </w:r>
                          <w:r>
                            <w:rPr>
                              <w:rFonts w:ascii="Gill Sans MT"/>
                              <w:sz w:val="16"/>
                            </w:rPr>
                            <w:fldChar w:fldCharType="begin"/>
                          </w:r>
                          <w:r>
                            <w:rPr>
                              <w:rFonts w:ascii="Gill Sans MT"/>
                              <w:sz w:val="16"/>
                            </w:rPr>
                            <w:instrText xml:space="preserve"> PAGE </w:instrText>
                          </w:r>
                          <w:r>
                            <w:rPr>
                              <w:rFonts w:ascii="Gill Sans MT"/>
                              <w:sz w:val="16"/>
                            </w:rPr>
                            <w:fldChar w:fldCharType="separate"/>
                          </w:r>
                          <w:r>
                            <w:rPr>
                              <w:rFonts w:ascii="Gill Sans MT"/>
                              <w:sz w:val="16"/>
                            </w:rPr>
                            <w:t>38</w:t>
                          </w:r>
                          <w:r>
                            <w:rPr>
                              <w:rFonts w:ascii="Gill Sans MT"/>
                              <w:sz w:val="16"/>
                            </w:rPr>
                            <w:fldChar w:fldCharType="end"/>
                          </w:r>
                          <w:r>
                            <w:rPr>
                              <w:rFonts w:ascii="Gill Sans MT"/>
                              <w:spacing w:val="7"/>
                              <w:sz w:val="16"/>
                            </w:rPr>
                            <w:t xml:space="preserve"> </w:t>
                          </w:r>
                          <w:r>
                            <w:rPr>
                              <w:rFonts w:ascii="Gill Sans MT"/>
                              <w:sz w:val="16"/>
                            </w:rPr>
                            <w:t>of</w:t>
                          </w:r>
                          <w:r>
                            <w:rPr>
                              <w:rFonts w:ascii="Gill Sans MT"/>
                              <w:spacing w:val="7"/>
                              <w:sz w:val="16"/>
                            </w:rPr>
                            <w:t xml:space="preserve"> </w:t>
                          </w:r>
                          <w:r>
                            <w:rPr>
                              <w:rFonts w:ascii="Gill Sans MT"/>
                              <w:spacing w:val="-5"/>
                              <w:sz w:val="16"/>
                            </w:rPr>
                            <w:fldChar w:fldCharType="begin"/>
                          </w:r>
                          <w:r>
                            <w:rPr>
                              <w:rFonts w:ascii="Gill Sans MT"/>
                              <w:spacing w:val="-5"/>
                              <w:sz w:val="16"/>
                            </w:rPr>
                            <w:instrText xml:space="preserve"> NUMPAGES </w:instrText>
                          </w:r>
                          <w:r>
                            <w:rPr>
                              <w:rFonts w:ascii="Gill Sans MT"/>
                              <w:spacing w:val="-5"/>
                              <w:sz w:val="16"/>
                            </w:rPr>
                            <w:fldChar w:fldCharType="separate"/>
                          </w:r>
                          <w:r>
                            <w:rPr>
                              <w:rFonts w:ascii="Gill Sans MT"/>
                              <w:spacing w:val="-5"/>
                              <w:sz w:val="16"/>
                            </w:rPr>
                            <w:t>143</w:t>
                          </w:r>
                          <w:r>
                            <w:rPr>
                              <w:rFonts w:ascii="Gill Sans MT"/>
                              <w:spacing w:val="-5"/>
                              <w:sz w:val="16"/>
                            </w:rPr>
                            <w:fldChar w:fldCharType="end"/>
                          </w:r>
                        </w:p>
                      </w:txbxContent>
                    </wps:txbx>
                    <wps:bodyPr wrap="square" lIns="0" tIns="0" rIns="0" bIns="0" rtlCol="0">
                      <a:noAutofit/>
                    </wps:bodyPr>
                  </wps:wsp>
                </a:graphicData>
              </a:graphic>
            </wp:anchor>
          </w:drawing>
        </mc:Choice>
        <mc:Fallback>
          <w:pict>
            <v:shapetype w14:anchorId="73826012" id="_x0000_t202" coordsize="21600,21600" o:spt="202" path="m,l,21600r21600,l21600,xe">
              <v:stroke joinstyle="miter"/>
              <v:path gradientshapeok="t" o:connecttype="rect"/>
            </v:shapetype>
            <v:shape id="Textbox 1039" o:spid="_x0000_s1680" type="#_x0000_t202" style="position:absolute;margin-left:50pt;margin-top:31.65pt;width:62.4pt;height:11pt;z-index:-22920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" filled="f" stroked="f">
              <v:textbox inset="0,0,0,0">
                <w:txbxContent>
                  <w:p w14:paraId="6B28396E" w14:textId="77777777" w:rsidR="007A1714" w:rsidRDefault="00000000">
                    <w:pPr>
                      <w:spacing w:before="12"/>
                      <w:ind w:left="20"/>
                      <w:rPr>
                        <w:rFonts w:ascii="Gill Sans MT"/>
                        <w:sz w:val="16"/>
                      </w:rPr>
                    </w:pPr>
                    <w:r>
                      <w:rPr>
                        <w:rFonts w:ascii="Gill Sans MT"/>
                        <w:sz w:val="16"/>
                      </w:rPr>
                      <w:t>2</w:t>
                    </w:r>
                    <w:r>
                      <w:rPr>
                        <w:rFonts w:ascii="Gill Sans MT"/>
                        <w:spacing w:val="32"/>
                        <w:sz w:val="16"/>
                      </w:rPr>
                      <w:t xml:space="preserve">  </w:t>
                    </w:r>
                    <w:r>
                      <w:rPr>
                        <w:rFonts w:ascii="Gill Sans MT"/>
                        <w:sz w:val="16"/>
                      </w:rPr>
                      <w:t>Page</w:t>
                    </w:r>
                    <w:r>
                      <w:rPr>
                        <w:rFonts w:ascii="Gill Sans MT"/>
                        <w:spacing w:val="8"/>
                        <w:sz w:val="16"/>
                      </w:rPr>
                      <w:t xml:space="preserve"> </w:t>
                    </w:r>
                    <w:r>
                      <w:rPr>
                        <w:rFonts w:ascii="Gill Sans MT"/>
                        <w:sz w:val="16"/>
                      </w:rPr>
                      <w:fldChar w:fldCharType="begin"/>
                    </w:r>
                    <w:r>
                      <w:rPr>
                        <w:rFonts w:ascii="Gill Sans MT"/>
                        <w:sz w:val="16"/>
                      </w:rPr>
                      <w:instrText xml:space="preserve"> PAGE </w:instrText>
                    </w:r>
                    <w:r>
                      <w:rPr>
                        <w:rFonts w:ascii="Gill Sans MT"/>
                        <w:sz w:val="16"/>
                      </w:rPr>
                      <w:fldChar w:fldCharType="separate"/>
                    </w:r>
                    <w:r>
                      <w:rPr>
                        <w:rFonts w:ascii="Gill Sans MT"/>
                        <w:sz w:val="16"/>
                      </w:rPr>
                      <w:t>38</w:t>
                    </w:r>
                    <w:r>
                      <w:rPr>
                        <w:rFonts w:ascii="Gill Sans MT"/>
                        <w:sz w:val="16"/>
                      </w:rPr>
                      <w:fldChar w:fldCharType="end"/>
                    </w:r>
                    <w:r>
                      <w:rPr>
                        <w:rFonts w:ascii="Gill Sans MT"/>
                        <w:spacing w:val="7"/>
                        <w:sz w:val="16"/>
                      </w:rPr>
                      <w:t xml:space="preserve"> </w:t>
                    </w:r>
                    <w:r>
                      <w:rPr>
                        <w:rFonts w:ascii="Gill Sans MT"/>
                        <w:sz w:val="16"/>
                      </w:rPr>
                      <w:t>of</w:t>
                    </w:r>
                    <w:r>
                      <w:rPr>
                        <w:rFonts w:ascii="Gill Sans MT"/>
                        <w:spacing w:val="7"/>
                        <w:sz w:val="16"/>
                      </w:rPr>
                      <w:t xml:space="preserve"> </w:t>
                    </w:r>
                    <w:r>
                      <w:rPr>
                        <w:rFonts w:ascii="Gill Sans MT"/>
                        <w:spacing w:val="-5"/>
                        <w:sz w:val="16"/>
                      </w:rPr>
                      <w:fldChar w:fldCharType="begin"/>
                    </w:r>
                    <w:r>
                      <w:rPr>
                        <w:rFonts w:ascii="Gill Sans MT"/>
                        <w:spacing w:val="-5"/>
                        <w:sz w:val="16"/>
                      </w:rPr>
                      <w:instrText xml:space="preserve"> NUMPAGES </w:instrText>
                    </w:r>
                    <w:r>
                      <w:rPr>
                        <w:rFonts w:ascii="Gill Sans MT"/>
                        <w:spacing w:val="-5"/>
                        <w:sz w:val="16"/>
                      </w:rPr>
                      <w:fldChar w:fldCharType="separate"/>
                    </w:r>
                    <w:r>
                      <w:rPr>
                        <w:rFonts w:ascii="Gill Sans MT"/>
                        <w:spacing w:val="-5"/>
                        <w:sz w:val="16"/>
                      </w:rPr>
                      <w:t>143</w:t>
                    </w:r>
                    <w:r>
                      <w:rPr>
                        <w:rFonts w:ascii="Gill Sans MT"/>
                        <w:spacing w:val="-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0396288" behindDoc="1" locked="0" layoutInCell="1" allowOverlap="1" wp14:anchorId="54FDF676" wp14:editId="2DE4E3DC">
              <wp:simplePos x="0" y="0"/>
              <wp:positionH relativeFrom="page">
                <wp:posOffset>4236752</wp:posOffset>
              </wp:positionH>
              <wp:positionV relativeFrom="page">
                <wp:posOffset>402737</wp:posOffset>
              </wp:positionV>
              <wp:extent cx="708660" cy="138430"/>
              <wp:effectExtent l="0" t="0" r="0" b="0"/>
              <wp:wrapNone/>
              <wp:docPr id="1040" name="Textbox 10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8660" cy="138430"/>
                      </a:xfrm>
                      <a:prstGeom prst="rect">
                        <a:avLst/>
                      </a:prstGeom>
                    </wps:spPr>
                    <wps:txbx>
                      <w:txbxContent>
                        <w:p w14:paraId="2C883BDF" w14:textId="77777777" w:rsidR="007A1714" w:rsidRDefault="00000000">
                          <w:pPr>
                            <w:spacing w:before="11"/>
                            <w:ind w:left="20"/>
                            <w:rPr>
                              <w:rFonts w:ascii="Gill Sans MT"/>
                              <w:sz w:val="16"/>
                            </w:rPr>
                          </w:pPr>
                          <w:r>
                            <w:rPr>
                              <w:rFonts w:ascii="Gill Sans MT"/>
                              <w:w w:val="90"/>
                              <w:sz w:val="16"/>
                            </w:rPr>
                            <w:t>E.</w:t>
                          </w:r>
                          <w:r>
                            <w:rPr>
                              <w:rFonts w:ascii="Gill Sans MT"/>
                              <w:sz w:val="16"/>
                            </w:rPr>
                            <w:t xml:space="preserve"> </w:t>
                          </w:r>
                          <w:r>
                            <w:rPr>
                              <w:rFonts w:ascii="Gill Sans MT"/>
                              <w:w w:val="90"/>
                              <w:sz w:val="16"/>
                            </w:rPr>
                            <w:t>W.</w:t>
                          </w:r>
                          <w:r>
                            <w:rPr>
                              <w:rFonts w:ascii="Gill Sans MT"/>
                              <w:sz w:val="16"/>
                            </w:rPr>
                            <w:t xml:space="preserve"> </w:t>
                          </w:r>
                          <w:r>
                            <w:rPr>
                              <w:rFonts w:ascii="Gill Sans MT"/>
                              <w:w w:val="90"/>
                              <w:sz w:val="16"/>
                            </w:rPr>
                            <w:t>Cliver</w:t>
                          </w:r>
                          <w:r>
                            <w:rPr>
                              <w:rFonts w:ascii="Gill Sans MT"/>
                              <w:sz w:val="16"/>
                            </w:rPr>
                            <w:t xml:space="preserve"> </w:t>
                          </w:r>
                          <w:r>
                            <w:rPr>
                              <w:rFonts w:ascii="Gill Sans MT"/>
                              <w:w w:val="90"/>
                              <w:sz w:val="16"/>
                            </w:rPr>
                            <w:t>et</w:t>
                          </w:r>
                          <w:r>
                            <w:rPr>
                              <w:rFonts w:ascii="Gill Sans MT"/>
                              <w:sz w:val="16"/>
                            </w:rPr>
                            <w:t xml:space="preserve"> </w:t>
                          </w:r>
                          <w:r>
                            <w:rPr>
                              <w:rFonts w:ascii="Gill Sans MT"/>
                              <w:spacing w:val="-5"/>
                              <w:w w:val="90"/>
                              <w:sz w:val="16"/>
                            </w:rPr>
                            <w:t>al.</w:t>
                          </w:r>
                        </w:p>
                      </w:txbxContent>
                    </wps:txbx>
                    <wps:bodyPr wrap="square" lIns="0" tIns="0" rIns="0" bIns="0" rtlCol="0">
                      <a:noAutofit/>
                    </wps:bodyPr>
                  </wps:wsp>
                </a:graphicData>
              </a:graphic>
            </wp:anchor>
          </w:drawing>
        </mc:Choice>
        <mc:Fallback>
          <w:pict>
            <v:shape w14:anchorId="54FDF676" id="Textbox 1040" o:spid="_x0000_s1681" type="#_x0000_t202" style="position:absolute;margin-left:333.6pt;margin-top:31.7pt;width:55.8pt;height:10.9pt;z-index:-22920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" filled="f" stroked="f">
              <v:textbox inset="0,0,0,0">
                <w:txbxContent>
                  <w:p w14:paraId="2C883BDF" w14:textId="77777777" w:rsidR="007A1714" w:rsidRDefault="00000000">
                    <w:pPr>
                      <w:spacing w:before="11"/>
                      <w:ind w:left="20"/>
                      <w:rPr>
                        <w:rFonts w:ascii="Gill Sans MT"/>
                        <w:sz w:val="16"/>
                      </w:rPr>
                    </w:pPr>
                    <w:r>
                      <w:rPr>
                        <w:rFonts w:ascii="Gill Sans MT"/>
                        <w:w w:val="90"/>
                        <w:sz w:val="16"/>
                      </w:rPr>
                      <w:t>E.</w:t>
                    </w:r>
                    <w:r>
                      <w:rPr>
                        <w:rFonts w:ascii="Gill Sans MT"/>
                        <w:sz w:val="16"/>
                      </w:rPr>
                      <w:t xml:space="preserve"> </w:t>
                    </w:r>
                    <w:r>
                      <w:rPr>
                        <w:rFonts w:ascii="Gill Sans MT"/>
                        <w:w w:val="90"/>
                        <w:sz w:val="16"/>
                      </w:rPr>
                      <w:t>W.</w:t>
                    </w:r>
                    <w:r>
                      <w:rPr>
                        <w:rFonts w:ascii="Gill Sans MT"/>
                        <w:sz w:val="16"/>
                      </w:rPr>
                      <w:t xml:space="preserve"> </w:t>
                    </w:r>
                    <w:r>
                      <w:rPr>
                        <w:rFonts w:ascii="Gill Sans MT"/>
                        <w:w w:val="90"/>
                        <w:sz w:val="16"/>
                      </w:rPr>
                      <w:t>Cliver</w:t>
                    </w:r>
                    <w:r>
                      <w:rPr>
                        <w:rFonts w:ascii="Gill Sans MT"/>
                        <w:sz w:val="16"/>
                      </w:rPr>
                      <w:t xml:space="preserve"> </w:t>
                    </w:r>
                    <w:r>
                      <w:rPr>
                        <w:rFonts w:ascii="Gill Sans MT"/>
                        <w:w w:val="90"/>
                        <w:sz w:val="16"/>
                      </w:rPr>
                      <w:t>et</w:t>
                    </w:r>
                    <w:r>
                      <w:rPr>
                        <w:rFonts w:ascii="Gill Sans MT"/>
                        <w:sz w:val="16"/>
                      </w:rPr>
                      <w:t xml:space="preserve"> </w:t>
                    </w:r>
                    <w:r>
                      <w:rPr>
                        <w:rFonts w:ascii="Gill Sans MT"/>
                        <w:spacing w:val="-5"/>
                        <w:w w:val="90"/>
                        <w:sz w:val="16"/>
                      </w:rPr>
                      <w:t>al.</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6D0569" w14:textId="77777777" w:rsidR="007A1714" w:rsidRDefault="00000000">
    <w:pPr>
      <w:pStyle w:val="Corpodetexto"/>
      <w:spacing w:line="14" w:lineRule="auto"/>
    </w:pPr>
    <w:r>
      <w:rPr>
        <w:noProof/>
      </w:rPr>
      <mc:AlternateContent>
        <mc:Choice Requires="wps">
          <w:drawing>
            <wp:anchor distT="0" distB="0" distL="0" distR="0" simplePos="0" relativeHeight="480393728" behindDoc="1" locked="0" layoutInCell="1" allowOverlap="1" wp14:anchorId="41064457" wp14:editId="28789A25">
              <wp:simplePos x="0" y="0"/>
              <wp:positionH relativeFrom="page">
                <wp:posOffset>648004</wp:posOffset>
              </wp:positionH>
              <wp:positionV relativeFrom="page">
                <wp:posOffset>571681</wp:posOffset>
              </wp:positionV>
              <wp:extent cx="4284345" cy="12700"/>
              <wp:effectExtent l="0" t="0" r="0" b="0"/>
              <wp:wrapNone/>
              <wp:docPr id="1035" name="Graphic 10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4345" cy="12700"/>
                      </a:xfrm>
                      <a:custGeom>
                        <a:avLst/>
                        <a:gdLst/>
                        <a:ahLst/>
                        <a:cxnLst/>
                        <a:rect l="l" t="t" r="r" b="b"/>
                        <a:pathLst>
                          <a:path w="4284345" h="12700">
                            <a:moveTo>
                              <a:pt x="4284002" y="0"/>
                            </a:moveTo>
                            <a:lnTo>
                              <a:pt x="0" y="0"/>
                            </a:lnTo>
                            <a:lnTo>
                              <a:pt x="0" y="12239"/>
                            </a:lnTo>
                            <a:lnTo>
                              <a:pt x="4284002" y="12239"/>
                            </a:lnTo>
                            <a:lnTo>
                              <a:pt x="428400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16FCC86" id="Graphic 1035" o:spid="_x0000_s1026" style="position:absolute;margin-left:51pt;margin-top:45pt;width:337.35pt;height:1pt;z-index:-22922752;visibility:visible;mso-wrap-style:square;mso-wrap-distance-left:0;mso-wrap-distance-top:0;mso-wrap-distance-right:0;mso-wrap-distance-bottom:0;mso-position-horizontal:absolute;mso-position-horizontal-relative:page;mso-position-vertical:absolute;mso-position-vertical-relative:page;v-text-anchor:top" coordsize="428434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" path="m4284002,l,,,12239r4284002,l4284002,xe" fillcolor="black" stroked="f">
              <v:path arrowok="t"/>
              <w10:wrap anchorx="page" anchory="page"/>
            </v:shape>
          </w:pict>
        </mc:Fallback>
      </mc:AlternateContent>
    </w:r>
    <w:r>
      <w:rPr>
        <w:noProof/>
      </w:rPr>
      <mc:AlternateContent>
        <mc:Choice Requires="wps">
          <w:drawing>
            <wp:anchor distT="0" distB="0" distL="0" distR="0" simplePos="0" relativeHeight="480394240" behindDoc="1" locked="0" layoutInCell="1" allowOverlap="1" wp14:anchorId="35BE3D6E" wp14:editId="5E478372">
              <wp:simplePos x="0" y="0"/>
              <wp:positionH relativeFrom="page">
                <wp:posOffset>4152515</wp:posOffset>
              </wp:positionH>
              <wp:positionV relativeFrom="page">
                <wp:posOffset>401725</wp:posOffset>
              </wp:positionV>
              <wp:extent cx="792480" cy="139700"/>
              <wp:effectExtent l="0" t="0" r="0" b="0"/>
              <wp:wrapNone/>
              <wp:docPr id="1036" name="Textbox 1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2480" cy="139700"/>
                      </a:xfrm>
                      <a:prstGeom prst="rect">
                        <a:avLst/>
                      </a:prstGeom>
                    </wps:spPr>
                    <wps:txbx>
                      <w:txbxContent>
                        <w:p w14:paraId="17A41E45" w14:textId="77777777" w:rsidR="007A1714" w:rsidRDefault="00000000">
                          <w:pPr>
                            <w:spacing w:before="12"/>
                            <w:ind w:left="20"/>
                            <w:rPr>
                              <w:rFonts w:ascii="Gill Sans MT"/>
                              <w:sz w:val="16"/>
                            </w:rPr>
                          </w:pPr>
                          <w:r>
                            <w:rPr>
                              <w:rFonts w:ascii="Gill Sans MT"/>
                              <w:sz w:val="16"/>
                            </w:rPr>
                            <w:t>Page</w:t>
                          </w:r>
                          <w:r>
                            <w:rPr>
                              <w:rFonts w:ascii="Gill Sans MT"/>
                              <w:spacing w:val="4"/>
                              <w:sz w:val="16"/>
                            </w:rPr>
                            <w:t xml:space="preserve"> </w:t>
                          </w:r>
                          <w:r>
                            <w:rPr>
                              <w:rFonts w:ascii="Gill Sans MT"/>
                              <w:sz w:val="16"/>
                            </w:rPr>
                            <w:fldChar w:fldCharType="begin"/>
                          </w:r>
                          <w:r>
                            <w:rPr>
                              <w:rFonts w:ascii="Gill Sans MT"/>
                              <w:sz w:val="16"/>
                            </w:rPr>
                            <w:instrText xml:space="preserve"> PAGE </w:instrText>
                          </w:r>
                          <w:r>
                            <w:rPr>
                              <w:rFonts w:ascii="Gill Sans MT"/>
                              <w:sz w:val="16"/>
                            </w:rPr>
                            <w:fldChar w:fldCharType="separate"/>
                          </w:r>
                          <w:r>
                            <w:rPr>
                              <w:rFonts w:ascii="Gill Sans MT"/>
                              <w:sz w:val="16"/>
                            </w:rPr>
                            <w:t>37</w:t>
                          </w:r>
                          <w:r>
                            <w:rPr>
                              <w:rFonts w:ascii="Gill Sans MT"/>
                              <w:sz w:val="16"/>
                            </w:rPr>
                            <w:fldChar w:fldCharType="end"/>
                          </w:r>
                          <w:r>
                            <w:rPr>
                              <w:rFonts w:ascii="Gill Sans MT"/>
                              <w:spacing w:val="5"/>
                              <w:sz w:val="16"/>
                            </w:rPr>
                            <w:t xml:space="preserve"> </w:t>
                          </w:r>
                          <w:r>
                            <w:rPr>
                              <w:rFonts w:ascii="Gill Sans MT"/>
                              <w:sz w:val="16"/>
                            </w:rPr>
                            <w:t>of</w:t>
                          </w:r>
                          <w:r>
                            <w:rPr>
                              <w:rFonts w:ascii="Gill Sans MT"/>
                              <w:spacing w:val="4"/>
                              <w:sz w:val="16"/>
                            </w:rPr>
                            <w:t xml:space="preserve"> </w:t>
                          </w:r>
                          <w:r>
                            <w:rPr>
                              <w:rFonts w:ascii="Gill Sans MT"/>
                              <w:sz w:val="16"/>
                            </w:rPr>
                            <w:fldChar w:fldCharType="begin"/>
                          </w:r>
                          <w:r>
                            <w:rPr>
                              <w:rFonts w:ascii="Gill Sans MT"/>
                              <w:sz w:val="16"/>
                            </w:rPr>
                            <w:instrText xml:space="preserve"> NUMPAGES </w:instrText>
                          </w:r>
                          <w:r>
                            <w:rPr>
                              <w:rFonts w:ascii="Gill Sans MT"/>
                              <w:sz w:val="16"/>
                            </w:rPr>
                            <w:fldChar w:fldCharType="separate"/>
                          </w:r>
                          <w:r>
                            <w:rPr>
                              <w:rFonts w:ascii="Gill Sans MT"/>
                              <w:sz w:val="16"/>
                            </w:rPr>
                            <w:t>143</w:t>
                          </w:r>
                          <w:r>
                            <w:rPr>
                              <w:rFonts w:ascii="Gill Sans MT"/>
                              <w:sz w:val="16"/>
                            </w:rPr>
                            <w:fldChar w:fldCharType="end"/>
                          </w:r>
                          <w:r>
                            <w:rPr>
                              <w:rFonts w:ascii="Gill Sans MT"/>
                              <w:spacing w:val="29"/>
                              <w:sz w:val="16"/>
                            </w:rPr>
                            <w:t xml:space="preserve">  </w:t>
                          </w:r>
                          <w:r>
                            <w:rPr>
                              <w:rFonts w:ascii="Gill Sans MT"/>
                              <w:spacing w:val="-10"/>
                              <w:sz w:val="16"/>
                            </w:rPr>
                            <w:t>2</w:t>
                          </w:r>
                        </w:p>
                      </w:txbxContent>
                    </wps:txbx>
                    <wps:bodyPr wrap="square" lIns="0" tIns="0" rIns="0" bIns="0" rtlCol="0">
                      <a:noAutofit/>
                    </wps:bodyPr>
                  </wps:wsp>
                </a:graphicData>
              </a:graphic>
            </wp:anchor>
          </w:drawing>
        </mc:Choice>
        <mc:Fallback>
          <w:pict>
            <v:shapetype w14:anchorId="35BE3D6E" id="_x0000_t202" coordsize="21600,21600" o:spt="202" path="m,l,21600r21600,l21600,xe">
              <v:stroke joinstyle="miter"/>
              <v:path gradientshapeok="t" o:connecttype="rect"/>
            </v:shapetype>
            <v:shape id="Textbox 1036" o:spid="_x0000_s1682" type="#_x0000_t202" style="position:absolute;margin-left:326.95pt;margin-top:31.65pt;width:62.4pt;height:11pt;z-index:-22922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" filled="f" stroked="f">
              <v:textbox inset="0,0,0,0">
                <w:txbxContent>
                  <w:p w14:paraId="17A41E45" w14:textId="77777777" w:rsidR="007A1714" w:rsidRDefault="00000000">
                    <w:pPr>
                      <w:spacing w:before="12"/>
                      <w:ind w:left="20"/>
                      <w:rPr>
                        <w:rFonts w:ascii="Gill Sans MT"/>
                        <w:sz w:val="16"/>
                      </w:rPr>
                    </w:pPr>
                    <w:r>
                      <w:rPr>
                        <w:rFonts w:ascii="Gill Sans MT"/>
                        <w:sz w:val="16"/>
                      </w:rPr>
                      <w:t>Page</w:t>
                    </w:r>
                    <w:r>
                      <w:rPr>
                        <w:rFonts w:ascii="Gill Sans MT"/>
                        <w:spacing w:val="4"/>
                        <w:sz w:val="16"/>
                      </w:rPr>
                      <w:t xml:space="preserve"> </w:t>
                    </w:r>
                    <w:r>
                      <w:rPr>
                        <w:rFonts w:ascii="Gill Sans MT"/>
                        <w:sz w:val="16"/>
                      </w:rPr>
                      <w:fldChar w:fldCharType="begin"/>
                    </w:r>
                    <w:r>
                      <w:rPr>
                        <w:rFonts w:ascii="Gill Sans MT"/>
                        <w:sz w:val="16"/>
                      </w:rPr>
                      <w:instrText xml:space="preserve"> PAGE </w:instrText>
                    </w:r>
                    <w:r>
                      <w:rPr>
                        <w:rFonts w:ascii="Gill Sans MT"/>
                        <w:sz w:val="16"/>
                      </w:rPr>
                      <w:fldChar w:fldCharType="separate"/>
                    </w:r>
                    <w:r>
                      <w:rPr>
                        <w:rFonts w:ascii="Gill Sans MT"/>
                        <w:sz w:val="16"/>
                      </w:rPr>
                      <w:t>37</w:t>
                    </w:r>
                    <w:r>
                      <w:rPr>
                        <w:rFonts w:ascii="Gill Sans MT"/>
                        <w:sz w:val="16"/>
                      </w:rPr>
                      <w:fldChar w:fldCharType="end"/>
                    </w:r>
                    <w:r>
                      <w:rPr>
                        <w:rFonts w:ascii="Gill Sans MT"/>
                        <w:spacing w:val="5"/>
                        <w:sz w:val="16"/>
                      </w:rPr>
                      <w:t xml:space="preserve"> </w:t>
                    </w:r>
                    <w:r>
                      <w:rPr>
                        <w:rFonts w:ascii="Gill Sans MT"/>
                        <w:sz w:val="16"/>
                      </w:rPr>
                      <w:t>of</w:t>
                    </w:r>
                    <w:r>
                      <w:rPr>
                        <w:rFonts w:ascii="Gill Sans MT"/>
                        <w:spacing w:val="4"/>
                        <w:sz w:val="16"/>
                      </w:rPr>
                      <w:t xml:space="preserve"> </w:t>
                    </w:r>
                    <w:r>
                      <w:rPr>
                        <w:rFonts w:ascii="Gill Sans MT"/>
                        <w:sz w:val="16"/>
                      </w:rPr>
                      <w:fldChar w:fldCharType="begin"/>
                    </w:r>
                    <w:r>
                      <w:rPr>
                        <w:rFonts w:ascii="Gill Sans MT"/>
                        <w:sz w:val="16"/>
                      </w:rPr>
                      <w:instrText xml:space="preserve"> NUMPAGES </w:instrText>
                    </w:r>
                    <w:r>
                      <w:rPr>
                        <w:rFonts w:ascii="Gill Sans MT"/>
                        <w:sz w:val="16"/>
                      </w:rPr>
                      <w:fldChar w:fldCharType="separate"/>
                    </w:r>
                    <w:r>
                      <w:rPr>
                        <w:rFonts w:ascii="Gill Sans MT"/>
                        <w:sz w:val="16"/>
                      </w:rPr>
                      <w:t>143</w:t>
                    </w:r>
                    <w:r>
                      <w:rPr>
                        <w:rFonts w:ascii="Gill Sans MT"/>
                        <w:sz w:val="16"/>
                      </w:rPr>
                      <w:fldChar w:fldCharType="end"/>
                    </w:r>
                    <w:r>
                      <w:rPr>
                        <w:rFonts w:ascii="Gill Sans MT"/>
                        <w:spacing w:val="29"/>
                        <w:sz w:val="16"/>
                      </w:rPr>
                      <w:t xml:space="preserve">  </w:t>
                    </w:r>
                    <w:r>
                      <w:rPr>
                        <w:rFonts w:ascii="Gill Sans MT"/>
                        <w:spacing w:val="-10"/>
                        <w:sz w:val="16"/>
                      </w:rPr>
                      <w:t>2</w:t>
                    </w:r>
                  </w:p>
                </w:txbxContent>
              </v:textbox>
              <w10:wrap anchorx="page" anchory="page"/>
            </v:shape>
          </w:pict>
        </mc:Fallback>
      </mc:AlternateContent>
    </w:r>
    <w:r>
      <w:rPr>
        <w:noProof/>
      </w:rPr>
      <mc:AlternateContent>
        <mc:Choice Requires="wps">
          <w:drawing>
            <wp:anchor distT="0" distB="0" distL="0" distR="0" simplePos="0" relativeHeight="480394752" behindDoc="1" locked="0" layoutInCell="1" allowOverlap="1" wp14:anchorId="788A8820" wp14:editId="75951A0D">
              <wp:simplePos x="0" y="0"/>
              <wp:positionH relativeFrom="page">
                <wp:posOffset>635299</wp:posOffset>
              </wp:positionH>
              <wp:positionV relativeFrom="page">
                <wp:posOffset>402737</wp:posOffset>
              </wp:positionV>
              <wp:extent cx="855980" cy="138430"/>
              <wp:effectExtent l="0" t="0" r="0" b="0"/>
              <wp:wrapNone/>
              <wp:docPr id="1037" name="Textbox 1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5980" cy="138430"/>
                      </a:xfrm>
                      <a:prstGeom prst="rect">
                        <a:avLst/>
                      </a:prstGeom>
                    </wps:spPr>
                    <wps:txbx>
                      <w:txbxContent>
                        <w:p w14:paraId="7DB54B5C" w14:textId="77777777" w:rsidR="007A1714" w:rsidRDefault="00000000">
                          <w:pPr>
                            <w:spacing w:before="11"/>
                            <w:ind w:left="20"/>
                            <w:rPr>
                              <w:rFonts w:ascii="Gill Sans MT"/>
                              <w:sz w:val="16"/>
                            </w:rPr>
                          </w:pPr>
                          <w:r>
                            <w:rPr>
                              <w:rFonts w:ascii="Gill Sans MT"/>
                              <w:spacing w:val="-4"/>
                              <w:sz w:val="16"/>
                            </w:rPr>
                            <w:t>Extreme</w:t>
                          </w:r>
                          <w:r>
                            <w:rPr>
                              <w:rFonts w:ascii="Gill Sans MT"/>
                              <w:spacing w:val="-7"/>
                              <w:sz w:val="16"/>
                            </w:rPr>
                            <w:t xml:space="preserve"> </w:t>
                          </w:r>
                          <w:r>
                            <w:rPr>
                              <w:rFonts w:ascii="Gill Sans MT"/>
                              <w:spacing w:val="-4"/>
                              <w:sz w:val="16"/>
                            </w:rPr>
                            <w:t>solar</w:t>
                          </w:r>
                          <w:r>
                            <w:rPr>
                              <w:rFonts w:ascii="Gill Sans MT"/>
                              <w:spacing w:val="-6"/>
                              <w:sz w:val="16"/>
                            </w:rPr>
                            <w:t xml:space="preserve"> </w:t>
                          </w:r>
                          <w:r>
                            <w:rPr>
                              <w:rFonts w:ascii="Gill Sans MT"/>
                              <w:spacing w:val="-4"/>
                              <w:sz w:val="16"/>
                            </w:rPr>
                            <w:t>events</w:t>
                          </w:r>
                        </w:p>
                      </w:txbxContent>
                    </wps:txbx>
                    <wps:bodyPr wrap="square" lIns="0" tIns="0" rIns="0" bIns="0" rtlCol="0">
                      <a:noAutofit/>
                    </wps:bodyPr>
                  </wps:wsp>
                </a:graphicData>
              </a:graphic>
            </wp:anchor>
          </w:drawing>
        </mc:Choice>
        <mc:Fallback>
          <w:pict>
            <v:shape w14:anchorId="788A8820" id="Textbox 1037" o:spid="_x0000_s1683" type="#_x0000_t202" style="position:absolute;margin-left:50pt;margin-top:31.7pt;width:67.4pt;height:10.9pt;z-index:-2292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" filled="f" stroked="f">
              <v:textbox inset="0,0,0,0">
                <w:txbxContent>
                  <w:p w14:paraId="7DB54B5C" w14:textId="77777777" w:rsidR="007A1714" w:rsidRDefault="00000000">
                    <w:pPr>
                      <w:spacing w:before="11"/>
                      <w:ind w:left="20"/>
                      <w:rPr>
                        <w:rFonts w:ascii="Gill Sans MT"/>
                        <w:sz w:val="16"/>
                      </w:rPr>
                    </w:pPr>
                    <w:r>
                      <w:rPr>
                        <w:rFonts w:ascii="Gill Sans MT"/>
                        <w:spacing w:val="-4"/>
                        <w:sz w:val="16"/>
                      </w:rPr>
                      <w:t>Extreme</w:t>
                    </w:r>
                    <w:r>
                      <w:rPr>
                        <w:rFonts w:ascii="Gill Sans MT"/>
                        <w:spacing w:val="-7"/>
                        <w:sz w:val="16"/>
                      </w:rPr>
                      <w:t xml:space="preserve"> </w:t>
                    </w:r>
                    <w:r>
                      <w:rPr>
                        <w:rFonts w:ascii="Gill Sans MT"/>
                        <w:spacing w:val="-4"/>
                        <w:sz w:val="16"/>
                      </w:rPr>
                      <w:t>solar</w:t>
                    </w:r>
                    <w:r>
                      <w:rPr>
                        <w:rFonts w:ascii="Gill Sans MT"/>
                        <w:spacing w:val="-6"/>
                        <w:sz w:val="16"/>
                      </w:rPr>
                      <w:t xml:space="preserve"> </w:t>
                    </w:r>
                    <w:r>
                      <w:rPr>
                        <w:rFonts w:ascii="Gill Sans MT"/>
                        <w:spacing w:val="-4"/>
                        <w:sz w:val="16"/>
                      </w:rPr>
                      <w:t>events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4B524F" w14:textId="77777777" w:rsidR="007A1714" w:rsidRDefault="007A1714">
    <w:pPr>
      <w:pStyle w:val="Corpodetexto"/>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1806F8" w14:textId="77777777" w:rsidR="007A1714" w:rsidRDefault="00000000">
    <w:pPr>
      <w:pStyle w:val="Corpodetexto"/>
      <w:spacing w:line="14" w:lineRule="auto"/>
    </w:pPr>
    <w:r>
      <w:rPr>
        <w:noProof/>
      </w:rPr>
      <mc:AlternateContent>
        <mc:Choice Requires="wps">
          <w:drawing>
            <wp:anchor distT="0" distB="0" distL="0" distR="0" simplePos="0" relativeHeight="480397824" behindDoc="1" locked="0" layoutInCell="1" allowOverlap="1" wp14:anchorId="077129CB" wp14:editId="1B5CF756">
              <wp:simplePos x="0" y="0"/>
              <wp:positionH relativeFrom="page">
                <wp:posOffset>648004</wp:posOffset>
              </wp:positionH>
              <wp:positionV relativeFrom="page">
                <wp:posOffset>571681</wp:posOffset>
              </wp:positionV>
              <wp:extent cx="4284345" cy="12700"/>
              <wp:effectExtent l="0" t="0" r="0" b="0"/>
              <wp:wrapNone/>
              <wp:docPr id="1168" name="Graphic 1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4345" cy="12700"/>
                      </a:xfrm>
                      <a:custGeom>
                        <a:avLst/>
                        <a:gdLst/>
                        <a:ahLst/>
                        <a:cxnLst/>
                        <a:rect l="l" t="t" r="r" b="b"/>
                        <a:pathLst>
                          <a:path w="4284345" h="12700">
                            <a:moveTo>
                              <a:pt x="4284002" y="0"/>
                            </a:moveTo>
                            <a:lnTo>
                              <a:pt x="0" y="0"/>
                            </a:lnTo>
                            <a:lnTo>
                              <a:pt x="0" y="12239"/>
                            </a:lnTo>
                            <a:lnTo>
                              <a:pt x="4284002" y="12239"/>
                            </a:lnTo>
                            <a:lnTo>
                              <a:pt x="428400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952D29" id="Graphic 1168" o:spid="_x0000_s1026" style="position:absolute;margin-left:51pt;margin-top:45pt;width:337.35pt;height:1pt;z-index:-22918656;visibility:visible;mso-wrap-style:square;mso-wrap-distance-left:0;mso-wrap-distance-top:0;mso-wrap-distance-right:0;mso-wrap-distance-bottom:0;mso-position-horizontal:absolute;mso-position-horizontal-relative:page;mso-position-vertical:absolute;mso-position-vertical-relative:page;v-text-anchor:top" coordsize="428434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" path="m4284002,l,,,12239r4284002,l4284002,xe" fillcolor="black" stroked="f">
              <v:path arrowok="t"/>
              <w10:wrap anchorx="page" anchory="page"/>
            </v:shape>
          </w:pict>
        </mc:Fallback>
      </mc:AlternateContent>
    </w:r>
    <w:r>
      <w:rPr>
        <w:noProof/>
      </w:rPr>
      <mc:AlternateContent>
        <mc:Choice Requires="wps">
          <w:drawing>
            <wp:anchor distT="0" distB="0" distL="0" distR="0" simplePos="0" relativeHeight="480398336" behindDoc="1" locked="0" layoutInCell="1" allowOverlap="1" wp14:anchorId="5889669F" wp14:editId="2A32CD6F">
              <wp:simplePos x="0" y="0"/>
              <wp:positionH relativeFrom="page">
                <wp:posOffset>635299</wp:posOffset>
              </wp:positionH>
              <wp:positionV relativeFrom="page">
                <wp:posOffset>401725</wp:posOffset>
              </wp:positionV>
              <wp:extent cx="792480" cy="139700"/>
              <wp:effectExtent l="0" t="0" r="0" b="0"/>
              <wp:wrapNone/>
              <wp:docPr id="1169" name="Textbox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2480" cy="139700"/>
                      </a:xfrm>
                      <a:prstGeom prst="rect">
                        <a:avLst/>
                      </a:prstGeom>
                    </wps:spPr>
                    <wps:txbx>
                      <w:txbxContent>
                        <w:p w14:paraId="4D503E1F" w14:textId="77777777" w:rsidR="007A1714" w:rsidRDefault="00000000">
                          <w:pPr>
                            <w:spacing w:before="12"/>
                            <w:ind w:left="20"/>
                            <w:rPr>
                              <w:rFonts w:ascii="Gill Sans MT"/>
                              <w:sz w:val="16"/>
                            </w:rPr>
                          </w:pPr>
                          <w:r>
                            <w:rPr>
                              <w:rFonts w:ascii="Gill Sans MT"/>
                              <w:sz w:val="16"/>
                            </w:rPr>
                            <w:t>2</w:t>
                          </w:r>
                          <w:r>
                            <w:rPr>
                              <w:rFonts w:ascii="Gill Sans MT"/>
                              <w:spacing w:val="32"/>
                              <w:sz w:val="16"/>
                            </w:rPr>
                            <w:t xml:space="preserve">  </w:t>
                          </w:r>
                          <w:r>
                            <w:rPr>
                              <w:rFonts w:ascii="Gill Sans MT"/>
                              <w:sz w:val="16"/>
                            </w:rPr>
                            <w:t>Page</w:t>
                          </w:r>
                          <w:r>
                            <w:rPr>
                              <w:rFonts w:ascii="Gill Sans MT"/>
                              <w:spacing w:val="8"/>
                              <w:sz w:val="16"/>
                            </w:rPr>
                            <w:t xml:space="preserve"> </w:t>
                          </w:r>
                          <w:r>
                            <w:rPr>
                              <w:rFonts w:ascii="Gill Sans MT"/>
                              <w:sz w:val="16"/>
                            </w:rPr>
                            <w:fldChar w:fldCharType="begin"/>
                          </w:r>
                          <w:r>
                            <w:rPr>
                              <w:rFonts w:ascii="Gill Sans MT"/>
                              <w:sz w:val="16"/>
                            </w:rPr>
                            <w:instrText xml:space="preserve"> PAGE </w:instrText>
                          </w:r>
                          <w:r>
                            <w:rPr>
                              <w:rFonts w:ascii="Gill Sans MT"/>
                              <w:sz w:val="16"/>
                            </w:rPr>
                            <w:fldChar w:fldCharType="separate"/>
                          </w:r>
                          <w:r>
                            <w:rPr>
                              <w:rFonts w:ascii="Gill Sans MT"/>
                              <w:sz w:val="16"/>
                            </w:rPr>
                            <w:t>42</w:t>
                          </w:r>
                          <w:r>
                            <w:rPr>
                              <w:rFonts w:ascii="Gill Sans MT"/>
                              <w:sz w:val="16"/>
                            </w:rPr>
                            <w:fldChar w:fldCharType="end"/>
                          </w:r>
                          <w:r>
                            <w:rPr>
                              <w:rFonts w:ascii="Gill Sans MT"/>
                              <w:spacing w:val="7"/>
                              <w:sz w:val="16"/>
                            </w:rPr>
                            <w:t xml:space="preserve"> </w:t>
                          </w:r>
                          <w:r>
                            <w:rPr>
                              <w:rFonts w:ascii="Gill Sans MT"/>
                              <w:sz w:val="16"/>
                            </w:rPr>
                            <w:t>of</w:t>
                          </w:r>
                          <w:r>
                            <w:rPr>
                              <w:rFonts w:ascii="Gill Sans MT"/>
                              <w:spacing w:val="7"/>
                              <w:sz w:val="16"/>
                            </w:rPr>
                            <w:t xml:space="preserve"> </w:t>
                          </w:r>
                          <w:r>
                            <w:rPr>
                              <w:rFonts w:ascii="Gill Sans MT"/>
                              <w:spacing w:val="-5"/>
                              <w:sz w:val="16"/>
                            </w:rPr>
                            <w:fldChar w:fldCharType="begin"/>
                          </w:r>
                          <w:r>
                            <w:rPr>
                              <w:rFonts w:ascii="Gill Sans MT"/>
                              <w:spacing w:val="-5"/>
                              <w:sz w:val="16"/>
                            </w:rPr>
                            <w:instrText xml:space="preserve"> NUMPAGES </w:instrText>
                          </w:r>
                          <w:r>
                            <w:rPr>
                              <w:rFonts w:ascii="Gill Sans MT"/>
                              <w:spacing w:val="-5"/>
                              <w:sz w:val="16"/>
                            </w:rPr>
                            <w:fldChar w:fldCharType="separate"/>
                          </w:r>
                          <w:r>
                            <w:rPr>
                              <w:rFonts w:ascii="Gill Sans MT"/>
                              <w:spacing w:val="-5"/>
                              <w:sz w:val="16"/>
                            </w:rPr>
                            <w:t>143</w:t>
                          </w:r>
                          <w:r>
                            <w:rPr>
                              <w:rFonts w:ascii="Gill Sans MT"/>
                              <w:spacing w:val="-5"/>
                              <w:sz w:val="16"/>
                            </w:rPr>
                            <w:fldChar w:fldCharType="end"/>
                          </w:r>
                        </w:p>
                      </w:txbxContent>
                    </wps:txbx>
                    <wps:bodyPr wrap="square" lIns="0" tIns="0" rIns="0" bIns="0" rtlCol="0">
                      <a:noAutofit/>
                    </wps:bodyPr>
                  </wps:wsp>
                </a:graphicData>
              </a:graphic>
            </wp:anchor>
          </w:drawing>
        </mc:Choice>
        <mc:Fallback>
          <w:pict>
            <v:shapetype w14:anchorId="5889669F" id="_x0000_t202" coordsize="21600,21600" o:spt="202" path="m,l,21600r21600,l21600,xe">
              <v:stroke joinstyle="miter"/>
              <v:path gradientshapeok="t" o:connecttype="rect"/>
            </v:shapetype>
            <v:shape id="Textbox 1169" o:spid="_x0000_s1686" type="#_x0000_t202" style="position:absolute;margin-left:50pt;margin-top:31.65pt;width:62.4pt;height:11pt;z-index:-22918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" filled="f" stroked="f">
              <v:textbox inset="0,0,0,0">
                <w:txbxContent>
                  <w:p w14:paraId="4D503E1F" w14:textId="77777777" w:rsidR="007A1714" w:rsidRDefault="00000000">
                    <w:pPr>
                      <w:spacing w:before="12"/>
                      <w:ind w:left="20"/>
                      <w:rPr>
                        <w:rFonts w:ascii="Gill Sans MT"/>
                        <w:sz w:val="16"/>
                      </w:rPr>
                    </w:pPr>
                    <w:r>
                      <w:rPr>
                        <w:rFonts w:ascii="Gill Sans MT"/>
                        <w:sz w:val="16"/>
                      </w:rPr>
                      <w:t>2</w:t>
                    </w:r>
                    <w:r>
                      <w:rPr>
                        <w:rFonts w:ascii="Gill Sans MT"/>
                        <w:spacing w:val="32"/>
                        <w:sz w:val="16"/>
                      </w:rPr>
                      <w:t xml:space="preserve">  </w:t>
                    </w:r>
                    <w:r>
                      <w:rPr>
                        <w:rFonts w:ascii="Gill Sans MT"/>
                        <w:sz w:val="16"/>
                      </w:rPr>
                      <w:t>Page</w:t>
                    </w:r>
                    <w:r>
                      <w:rPr>
                        <w:rFonts w:ascii="Gill Sans MT"/>
                        <w:spacing w:val="8"/>
                        <w:sz w:val="16"/>
                      </w:rPr>
                      <w:t xml:space="preserve"> </w:t>
                    </w:r>
                    <w:r>
                      <w:rPr>
                        <w:rFonts w:ascii="Gill Sans MT"/>
                        <w:sz w:val="16"/>
                      </w:rPr>
                      <w:fldChar w:fldCharType="begin"/>
                    </w:r>
                    <w:r>
                      <w:rPr>
                        <w:rFonts w:ascii="Gill Sans MT"/>
                        <w:sz w:val="16"/>
                      </w:rPr>
                      <w:instrText xml:space="preserve"> PAGE </w:instrText>
                    </w:r>
                    <w:r>
                      <w:rPr>
                        <w:rFonts w:ascii="Gill Sans MT"/>
                        <w:sz w:val="16"/>
                      </w:rPr>
                      <w:fldChar w:fldCharType="separate"/>
                    </w:r>
                    <w:r>
                      <w:rPr>
                        <w:rFonts w:ascii="Gill Sans MT"/>
                        <w:sz w:val="16"/>
                      </w:rPr>
                      <w:t>42</w:t>
                    </w:r>
                    <w:r>
                      <w:rPr>
                        <w:rFonts w:ascii="Gill Sans MT"/>
                        <w:sz w:val="16"/>
                      </w:rPr>
                      <w:fldChar w:fldCharType="end"/>
                    </w:r>
                    <w:r>
                      <w:rPr>
                        <w:rFonts w:ascii="Gill Sans MT"/>
                        <w:spacing w:val="7"/>
                        <w:sz w:val="16"/>
                      </w:rPr>
                      <w:t xml:space="preserve"> </w:t>
                    </w:r>
                    <w:r>
                      <w:rPr>
                        <w:rFonts w:ascii="Gill Sans MT"/>
                        <w:sz w:val="16"/>
                      </w:rPr>
                      <w:t>of</w:t>
                    </w:r>
                    <w:r>
                      <w:rPr>
                        <w:rFonts w:ascii="Gill Sans MT"/>
                        <w:spacing w:val="7"/>
                        <w:sz w:val="16"/>
                      </w:rPr>
                      <w:t xml:space="preserve"> </w:t>
                    </w:r>
                    <w:r>
                      <w:rPr>
                        <w:rFonts w:ascii="Gill Sans MT"/>
                        <w:spacing w:val="-5"/>
                        <w:sz w:val="16"/>
                      </w:rPr>
                      <w:fldChar w:fldCharType="begin"/>
                    </w:r>
                    <w:r>
                      <w:rPr>
                        <w:rFonts w:ascii="Gill Sans MT"/>
                        <w:spacing w:val="-5"/>
                        <w:sz w:val="16"/>
                      </w:rPr>
                      <w:instrText xml:space="preserve"> NUMPAGES </w:instrText>
                    </w:r>
                    <w:r>
                      <w:rPr>
                        <w:rFonts w:ascii="Gill Sans MT"/>
                        <w:spacing w:val="-5"/>
                        <w:sz w:val="16"/>
                      </w:rPr>
                      <w:fldChar w:fldCharType="separate"/>
                    </w:r>
                    <w:r>
                      <w:rPr>
                        <w:rFonts w:ascii="Gill Sans MT"/>
                        <w:spacing w:val="-5"/>
                        <w:sz w:val="16"/>
                      </w:rPr>
                      <w:t>143</w:t>
                    </w:r>
                    <w:r>
                      <w:rPr>
                        <w:rFonts w:ascii="Gill Sans MT"/>
                        <w:spacing w:val="-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0398848" behindDoc="1" locked="0" layoutInCell="1" allowOverlap="1" wp14:anchorId="79FFF5D6" wp14:editId="6B86FCC3">
              <wp:simplePos x="0" y="0"/>
              <wp:positionH relativeFrom="page">
                <wp:posOffset>4236752</wp:posOffset>
              </wp:positionH>
              <wp:positionV relativeFrom="page">
                <wp:posOffset>402737</wp:posOffset>
              </wp:positionV>
              <wp:extent cx="708660" cy="138430"/>
              <wp:effectExtent l="0" t="0" r="0" b="0"/>
              <wp:wrapNone/>
              <wp:docPr id="1170" name="Textbox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8660" cy="138430"/>
                      </a:xfrm>
                      <a:prstGeom prst="rect">
                        <a:avLst/>
                      </a:prstGeom>
                    </wps:spPr>
                    <wps:txbx>
                      <w:txbxContent>
                        <w:p w14:paraId="3FB2E999" w14:textId="77777777" w:rsidR="007A1714" w:rsidRDefault="00000000">
                          <w:pPr>
                            <w:spacing w:before="11"/>
                            <w:ind w:left="20"/>
                            <w:rPr>
                              <w:rFonts w:ascii="Gill Sans MT"/>
                              <w:sz w:val="16"/>
                            </w:rPr>
                          </w:pPr>
                          <w:r>
                            <w:rPr>
                              <w:rFonts w:ascii="Gill Sans MT"/>
                              <w:w w:val="90"/>
                              <w:sz w:val="16"/>
                            </w:rPr>
                            <w:t>E.</w:t>
                          </w:r>
                          <w:r>
                            <w:rPr>
                              <w:rFonts w:ascii="Gill Sans MT"/>
                              <w:sz w:val="16"/>
                            </w:rPr>
                            <w:t xml:space="preserve"> </w:t>
                          </w:r>
                          <w:r>
                            <w:rPr>
                              <w:rFonts w:ascii="Gill Sans MT"/>
                              <w:w w:val="90"/>
                              <w:sz w:val="16"/>
                            </w:rPr>
                            <w:t>W.</w:t>
                          </w:r>
                          <w:r>
                            <w:rPr>
                              <w:rFonts w:ascii="Gill Sans MT"/>
                              <w:sz w:val="16"/>
                            </w:rPr>
                            <w:t xml:space="preserve"> </w:t>
                          </w:r>
                          <w:r>
                            <w:rPr>
                              <w:rFonts w:ascii="Gill Sans MT"/>
                              <w:w w:val="90"/>
                              <w:sz w:val="16"/>
                            </w:rPr>
                            <w:t>Cliver</w:t>
                          </w:r>
                          <w:r>
                            <w:rPr>
                              <w:rFonts w:ascii="Gill Sans MT"/>
                              <w:sz w:val="16"/>
                            </w:rPr>
                            <w:t xml:space="preserve"> </w:t>
                          </w:r>
                          <w:r>
                            <w:rPr>
                              <w:rFonts w:ascii="Gill Sans MT"/>
                              <w:w w:val="90"/>
                              <w:sz w:val="16"/>
                            </w:rPr>
                            <w:t>et</w:t>
                          </w:r>
                          <w:r>
                            <w:rPr>
                              <w:rFonts w:ascii="Gill Sans MT"/>
                              <w:sz w:val="16"/>
                            </w:rPr>
                            <w:t xml:space="preserve"> </w:t>
                          </w:r>
                          <w:r>
                            <w:rPr>
                              <w:rFonts w:ascii="Gill Sans MT"/>
                              <w:spacing w:val="-5"/>
                              <w:w w:val="90"/>
                              <w:sz w:val="16"/>
                            </w:rPr>
                            <w:t>al.</w:t>
                          </w:r>
                        </w:p>
                      </w:txbxContent>
                    </wps:txbx>
                    <wps:bodyPr wrap="square" lIns="0" tIns="0" rIns="0" bIns="0" rtlCol="0">
                      <a:noAutofit/>
                    </wps:bodyPr>
                  </wps:wsp>
                </a:graphicData>
              </a:graphic>
            </wp:anchor>
          </w:drawing>
        </mc:Choice>
        <mc:Fallback>
          <w:pict>
            <v:shape w14:anchorId="79FFF5D6" id="Textbox 1170" o:spid="_x0000_s1687" type="#_x0000_t202" style="position:absolute;margin-left:333.6pt;margin-top:31.7pt;width:55.8pt;height:10.9pt;z-index:-22917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" filled="f" stroked="f">
              <v:textbox inset="0,0,0,0">
                <w:txbxContent>
                  <w:p w14:paraId="3FB2E999" w14:textId="77777777" w:rsidR="007A1714" w:rsidRDefault="00000000">
                    <w:pPr>
                      <w:spacing w:before="11"/>
                      <w:ind w:left="20"/>
                      <w:rPr>
                        <w:rFonts w:ascii="Gill Sans MT"/>
                        <w:sz w:val="16"/>
                      </w:rPr>
                    </w:pPr>
                    <w:r>
                      <w:rPr>
                        <w:rFonts w:ascii="Gill Sans MT"/>
                        <w:w w:val="90"/>
                        <w:sz w:val="16"/>
                      </w:rPr>
                      <w:t>E.</w:t>
                    </w:r>
                    <w:r>
                      <w:rPr>
                        <w:rFonts w:ascii="Gill Sans MT"/>
                        <w:sz w:val="16"/>
                      </w:rPr>
                      <w:t xml:space="preserve"> </w:t>
                    </w:r>
                    <w:r>
                      <w:rPr>
                        <w:rFonts w:ascii="Gill Sans MT"/>
                        <w:w w:val="90"/>
                        <w:sz w:val="16"/>
                      </w:rPr>
                      <w:t>W.</w:t>
                    </w:r>
                    <w:r>
                      <w:rPr>
                        <w:rFonts w:ascii="Gill Sans MT"/>
                        <w:sz w:val="16"/>
                      </w:rPr>
                      <w:t xml:space="preserve"> </w:t>
                    </w:r>
                    <w:r>
                      <w:rPr>
                        <w:rFonts w:ascii="Gill Sans MT"/>
                        <w:w w:val="90"/>
                        <w:sz w:val="16"/>
                      </w:rPr>
                      <w:t>Cliver</w:t>
                    </w:r>
                    <w:r>
                      <w:rPr>
                        <w:rFonts w:ascii="Gill Sans MT"/>
                        <w:sz w:val="16"/>
                      </w:rPr>
                      <w:t xml:space="preserve"> </w:t>
                    </w:r>
                    <w:r>
                      <w:rPr>
                        <w:rFonts w:ascii="Gill Sans MT"/>
                        <w:w w:val="90"/>
                        <w:sz w:val="16"/>
                      </w:rPr>
                      <w:t>et</w:t>
                    </w:r>
                    <w:r>
                      <w:rPr>
                        <w:rFonts w:ascii="Gill Sans MT"/>
                        <w:sz w:val="16"/>
                      </w:rPr>
                      <w:t xml:space="preserve"> </w:t>
                    </w:r>
                    <w:r>
                      <w:rPr>
                        <w:rFonts w:ascii="Gill Sans MT"/>
                        <w:spacing w:val="-5"/>
                        <w:w w:val="90"/>
                        <w:sz w:val="16"/>
                      </w:rPr>
                      <w:t>al.</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3B911" w14:textId="77777777" w:rsidR="007A1714" w:rsidRDefault="00000000">
    <w:pPr>
      <w:pStyle w:val="Corpodetexto"/>
      <w:spacing w:line="14" w:lineRule="auto"/>
    </w:pPr>
    <w:r>
      <w:rPr>
        <w:noProof/>
      </w:rPr>
      <mc:AlternateContent>
        <mc:Choice Requires="wps">
          <w:drawing>
            <wp:anchor distT="0" distB="0" distL="0" distR="0" simplePos="0" relativeHeight="480399360" behindDoc="1" locked="0" layoutInCell="1" allowOverlap="1" wp14:anchorId="349BC5F1" wp14:editId="57058731">
              <wp:simplePos x="0" y="0"/>
              <wp:positionH relativeFrom="page">
                <wp:posOffset>648004</wp:posOffset>
              </wp:positionH>
              <wp:positionV relativeFrom="page">
                <wp:posOffset>571681</wp:posOffset>
              </wp:positionV>
              <wp:extent cx="4284345" cy="12700"/>
              <wp:effectExtent l="0" t="0" r="0" b="0"/>
              <wp:wrapNone/>
              <wp:docPr id="1171" name="Graphic 1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4345" cy="12700"/>
                      </a:xfrm>
                      <a:custGeom>
                        <a:avLst/>
                        <a:gdLst/>
                        <a:ahLst/>
                        <a:cxnLst/>
                        <a:rect l="l" t="t" r="r" b="b"/>
                        <a:pathLst>
                          <a:path w="4284345" h="12700">
                            <a:moveTo>
                              <a:pt x="4284002" y="0"/>
                            </a:moveTo>
                            <a:lnTo>
                              <a:pt x="0" y="0"/>
                            </a:lnTo>
                            <a:lnTo>
                              <a:pt x="0" y="12239"/>
                            </a:lnTo>
                            <a:lnTo>
                              <a:pt x="4284002" y="12239"/>
                            </a:lnTo>
                            <a:lnTo>
                              <a:pt x="428400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34125E" id="Graphic 1171" o:spid="_x0000_s1026" style="position:absolute;margin-left:51pt;margin-top:45pt;width:337.35pt;height:1pt;z-index:-22917120;visibility:visible;mso-wrap-style:square;mso-wrap-distance-left:0;mso-wrap-distance-top:0;mso-wrap-distance-right:0;mso-wrap-distance-bottom:0;mso-position-horizontal:absolute;mso-position-horizontal-relative:page;mso-position-vertical:absolute;mso-position-vertical-relative:page;v-text-anchor:top" coordsize="428434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" path="m4284002,l,,,12239r4284002,l4284002,xe" fillcolor="black" stroked="f">
              <v:path arrowok="t"/>
              <w10:wrap anchorx="page" anchory="page"/>
            </v:shape>
          </w:pict>
        </mc:Fallback>
      </mc:AlternateContent>
    </w:r>
    <w:r>
      <w:rPr>
        <w:noProof/>
      </w:rPr>
      <mc:AlternateContent>
        <mc:Choice Requires="wps">
          <w:drawing>
            <wp:anchor distT="0" distB="0" distL="0" distR="0" simplePos="0" relativeHeight="480399872" behindDoc="1" locked="0" layoutInCell="1" allowOverlap="1" wp14:anchorId="0A203813" wp14:editId="1113D924">
              <wp:simplePos x="0" y="0"/>
              <wp:positionH relativeFrom="page">
                <wp:posOffset>4152515</wp:posOffset>
              </wp:positionH>
              <wp:positionV relativeFrom="page">
                <wp:posOffset>401725</wp:posOffset>
              </wp:positionV>
              <wp:extent cx="792480" cy="139700"/>
              <wp:effectExtent l="0" t="0" r="0" b="0"/>
              <wp:wrapNone/>
              <wp:docPr id="1172" name="Textbox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2480" cy="139700"/>
                      </a:xfrm>
                      <a:prstGeom prst="rect">
                        <a:avLst/>
                      </a:prstGeom>
                    </wps:spPr>
                    <wps:txbx>
                      <w:txbxContent>
                        <w:p w14:paraId="350D94F6" w14:textId="77777777" w:rsidR="007A1714" w:rsidRDefault="00000000">
                          <w:pPr>
                            <w:spacing w:before="12"/>
                            <w:ind w:left="20"/>
                            <w:rPr>
                              <w:rFonts w:ascii="Gill Sans MT"/>
                              <w:sz w:val="16"/>
                            </w:rPr>
                          </w:pPr>
                          <w:r>
                            <w:rPr>
                              <w:rFonts w:ascii="Gill Sans MT"/>
                              <w:sz w:val="16"/>
                            </w:rPr>
                            <w:t>Page</w:t>
                          </w:r>
                          <w:r>
                            <w:rPr>
                              <w:rFonts w:ascii="Gill Sans MT"/>
                              <w:spacing w:val="4"/>
                              <w:sz w:val="16"/>
                            </w:rPr>
                            <w:t xml:space="preserve"> </w:t>
                          </w:r>
                          <w:r>
                            <w:rPr>
                              <w:rFonts w:ascii="Gill Sans MT"/>
                              <w:sz w:val="16"/>
                            </w:rPr>
                            <w:fldChar w:fldCharType="begin"/>
                          </w:r>
                          <w:r>
                            <w:rPr>
                              <w:rFonts w:ascii="Gill Sans MT"/>
                              <w:sz w:val="16"/>
                            </w:rPr>
                            <w:instrText xml:space="preserve"> PAGE </w:instrText>
                          </w:r>
                          <w:r>
                            <w:rPr>
                              <w:rFonts w:ascii="Gill Sans MT"/>
                              <w:sz w:val="16"/>
                            </w:rPr>
                            <w:fldChar w:fldCharType="separate"/>
                          </w:r>
                          <w:r>
                            <w:rPr>
                              <w:rFonts w:ascii="Gill Sans MT"/>
                              <w:sz w:val="16"/>
                            </w:rPr>
                            <w:t>43</w:t>
                          </w:r>
                          <w:r>
                            <w:rPr>
                              <w:rFonts w:ascii="Gill Sans MT"/>
                              <w:sz w:val="16"/>
                            </w:rPr>
                            <w:fldChar w:fldCharType="end"/>
                          </w:r>
                          <w:r>
                            <w:rPr>
                              <w:rFonts w:ascii="Gill Sans MT"/>
                              <w:spacing w:val="5"/>
                              <w:sz w:val="16"/>
                            </w:rPr>
                            <w:t xml:space="preserve"> </w:t>
                          </w:r>
                          <w:r>
                            <w:rPr>
                              <w:rFonts w:ascii="Gill Sans MT"/>
                              <w:sz w:val="16"/>
                            </w:rPr>
                            <w:t>of</w:t>
                          </w:r>
                          <w:r>
                            <w:rPr>
                              <w:rFonts w:ascii="Gill Sans MT"/>
                              <w:spacing w:val="4"/>
                              <w:sz w:val="16"/>
                            </w:rPr>
                            <w:t xml:space="preserve"> </w:t>
                          </w:r>
                          <w:r>
                            <w:rPr>
                              <w:rFonts w:ascii="Gill Sans MT"/>
                              <w:sz w:val="16"/>
                            </w:rPr>
                            <w:fldChar w:fldCharType="begin"/>
                          </w:r>
                          <w:r>
                            <w:rPr>
                              <w:rFonts w:ascii="Gill Sans MT"/>
                              <w:sz w:val="16"/>
                            </w:rPr>
                            <w:instrText xml:space="preserve"> NUMPAGES </w:instrText>
                          </w:r>
                          <w:r>
                            <w:rPr>
                              <w:rFonts w:ascii="Gill Sans MT"/>
                              <w:sz w:val="16"/>
                            </w:rPr>
                            <w:fldChar w:fldCharType="separate"/>
                          </w:r>
                          <w:r>
                            <w:rPr>
                              <w:rFonts w:ascii="Gill Sans MT"/>
                              <w:sz w:val="16"/>
                            </w:rPr>
                            <w:t>143</w:t>
                          </w:r>
                          <w:r>
                            <w:rPr>
                              <w:rFonts w:ascii="Gill Sans MT"/>
                              <w:sz w:val="16"/>
                            </w:rPr>
                            <w:fldChar w:fldCharType="end"/>
                          </w:r>
                          <w:r>
                            <w:rPr>
                              <w:rFonts w:ascii="Gill Sans MT"/>
                              <w:spacing w:val="29"/>
                              <w:sz w:val="16"/>
                            </w:rPr>
                            <w:t xml:space="preserve">  </w:t>
                          </w:r>
                          <w:r>
                            <w:rPr>
                              <w:rFonts w:ascii="Gill Sans MT"/>
                              <w:spacing w:val="-10"/>
                              <w:sz w:val="16"/>
                            </w:rPr>
                            <w:t>2</w:t>
                          </w:r>
                        </w:p>
                      </w:txbxContent>
                    </wps:txbx>
                    <wps:bodyPr wrap="square" lIns="0" tIns="0" rIns="0" bIns="0" rtlCol="0">
                      <a:noAutofit/>
                    </wps:bodyPr>
                  </wps:wsp>
                </a:graphicData>
              </a:graphic>
            </wp:anchor>
          </w:drawing>
        </mc:Choice>
        <mc:Fallback>
          <w:pict>
            <v:shapetype w14:anchorId="0A203813" id="_x0000_t202" coordsize="21600,21600" o:spt="202" path="m,l,21600r21600,l21600,xe">
              <v:stroke joinstyle="miter"/>
              <v:path gradientshapeok="t" o:connecttype="rect"/>
            </v:shapetype>
            <v:shape id="Textbox 1172" o:spid="_x0000_s1688" type="#_x0000_t202" style="position:absolute;margin-left:326.95pt;margin-top:31.65pt;width:62.4pt;height:11pt;z-index:-22916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" filled="f" stroked="f">
              <v:textbox inset="0,0,0,0">
                <w:txbxContent>
                  <w:p w14:paraId="350D94F6" w14:textId="77777777" w:rsidR="007A1714" w:rsidRDefault="00000000">
                    <w:pPr>
                      <w:spacing w:before="12"/>
                      <w:ind w:left="20"/>
                      <w:rPr>
                        <w:rFonts w:ascii="Gill Sans MT"/>
                        <w:sz w:val="16"/>
                      </w:rPr>
                    </w:pPr>
                    <w:r>
                      <w:rPr>
                        <w:rFonts w:ascii="Gill Sans MT"/>
                        <w:sz w:val="16"/>
                      </w:rPr>
                      <w:t>Page</w:t>
                    </w:r>
                    <w:r>
                      <w:rPr>
                        <w:rFonts w:ascii="Gill Sans MT"/>
                        <w:spacing w:val="4"/>
                        <w:sz w:val="16"/>
                      </w:rPr>
                      <w:t xml:space="preserve"> </w:t>
                    </w:r>
                    <w:r>
                      <w:rPr>
                        <w:rFonts w:ascii="Gill Sans MT"/>
                        <w:sz w:val="16"/>
                      </w:rPr>
                      <w:fldChar w:fldCharType="begin"/>
                    </w:r>
                    <w:r>
                      <w:rPr>
                        <w:rFonts w:ascii="Gill Sans MT"/>
                        <w:sz w:val="16"/>
                      </w:rPr>
                      <w:instrText xml:space="preserve"> PAGE </w:instrText>
                    </w:r>
                    <w:r>
                      <w:rPr>
                        <w:rFonts w:ascii="Gill Sans MT"/>
                        <w:sz w:val="16"/>
                      </w:rPr>
                      <w:fldChar w:fldCharType="separate"/>
                    </w:r>
                    <w:r>
                      <w:rPr>
                        <w:rFonts w:ascii="Gill Sans MT"/>
                        <w:sz w:val="16"/>
                      </w:rPr>
                      <w:t>43</w:t>
                    </w:r>
                    <w:r>
                      <w:rPr>
                        <w:rFonts w:ascii="Gill Sans MT"/>
                        <w:sz w:val="16"/>
                      </w:rPr>
                      <w:fldChar w:fldCharType="end"/>
                    </w:r>
                    <w:r>
                      <w:rPr>
                        <w:rFonts w:ascii="Gill Sans MT"/>
                        <w:spacing w:val="5"/>
                        <w:sz w:val="16"/>
                      </w:rPr>
                      <w:t xml:space="preserve"> </w:t>
                    </w:r>
                    <w:r>
                      <w:rPr>
                        <w:rFonts w:ascii="Gill Sans MT"/>
                        <w:sz w:val="16"/>
                      </w:rPr>
                      <w:t>of</w:t>
                    </w:r>
                    <w:r>
                      <w:rPr>
                        <w:rFonts w:ascii="Gill Sans MT"/>
                        <w:spacing w:val="4"/>
                        <w:sz w:val="16"/>
                      </w:rPr>
                      <w:t xml:space="preserve"> </w:t>
                    </w:r>
                    <w:r>
                      <w:rPr>
                        <w:rFonts w:ascii="Gill Sans MT"/>
                        <w:sz w:val="16"/>
                      </w:rPr>
                      <w:fldChar w:fldCharType="begin"/>
                    </w:r>
                    <w:r>
                      <w:rPr>
                        <w:rFonts w:ascii="Gill Sans MT"/>
                        <w:sz w:val="16"/>
                      </w:rPr>
                      <w:instrText xml:space="preserve"> NUMPAGES </w:instrText>
                    </w:r>
                    <w:r>
                      <w:rPr>
                        <w:rFonts w:ascii="Gill Sans MT"/>
                        <w:sz w:val="16"/>
                      </w:rPr>
                      <w:fldChar w:fldCharType="separate"/>
                    </w:r>
                    <w:r>
                      <w:rPr>
                        <w:rFonts w:ascii="Gill Sans MT"/>
                        <w:sz w:val="16"/>
                      </w:rPr>
                      <w:t>143</w:t>
                    </w:r>
                    <w:r>
                      <w:rPr>
                        <w:rFonts w:ascii="Gill Sans MT"/>
                        <w:sz w:val="16"/>
                      </w:rPr>
                      <w:fldChar w:fldCharType="end"/>
                    </w:r>
                    <w:r>
                      <w:rPr>
                        <w:rFonts w:ascii="Gill Sans MT"/>
                        <w:spacing w:val="29"/>
                        <w:sz w:val="16"/>
                      </w:rPr>
                      <w:t xml:space="preserve">  </w:t>
                    </w:r>
                    <w:r>
                      <w:rPr>
                        <w:rFonts w:ascii="Gill Sans MT"/>
                        <w:spacing w:val="-10"/>
                        <w:sz w:val="16"/>
                      </w:rPr>
                      <w:t>2</w:t>
                    </w:r>
                  </w:p>
                </w:txbxContent>
              </v:textbox>
              <w10:wrap anchorx="page" anchory="page"/>
            </v:shape>
          </w:pict>
        </mc:Fallback>
      </mc:AlternateContent>
    </w:r>
    <w:r>
      <w:rPr>
        <w:noProof/>
      </w:rPr>
      <mc:AlternateContent>
        <mc:Choice Requires="wps">
          <w:drawing>
            <wp:anchor distT="0" distB="0" distL="0" distR="0" simplePos="0" relativeHeight="480400384" behindDoc="1" locked="0" layoutInCell="1" allowOverlap="1" wp14:anchorId="417E024F" wp14:editId="1A2B6E70">
              <wp:simplePos x="0" y="0"/>
              <wp:positionH relativeFrom="page">
                <wp:posOffset>635299</wp:posOffset>
              </wp:positionH>
              <wp:positionV relativeFrom="page">
                <wp:posOffset>402737</wp:posOffset>
              </wp:positionV>
              <wp:extent cx="855980" cy="138430"/>
              <wp:effectExtent l="0" t="0" r="0" b="0"/>
              <wp:wrapNone/>
              <wp:docPr id="1173" name="Textbox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5980" cy="138430"/>
                      </a:xfrm>
                      <a:prstGeom prst="rect">
                        <a:avLst/>
                      </a:prstGeom>
                    </wps:spPr>
                    <wps:txbx>
                      <w:txbxContent>
                        <w:p w14:paraId="770D73FE" w14:textId="77777777" w:rsidR="007A1714" w:rsidRDefault="00000000">
                          <w:pPr>
                            <w:spacing w:before="11"/>
                            <w:ind w:left="20"/>
                            <w:rPr>
                              <w:rFonts w:ascii="Gill Sans MT"/>
                              <w:sz w:val="16"/>
                            </w:rPr>
                          </w:pPr>
                          <w:r>
                            <w:rPr>
                              <w:rFonts w:ascii="Gill Sans MT"/>
                              <w:spacing w:val="-4"/>
                              <w:sz w:val="16"/>
                            </w:rPr>
                            <w:t>Extreme</w:t>
                          </w:r>
                          <w:r>
                            <w:rPr>
                              <w:rFonts w:ascii="Gill Sans MT"/>
                              <w:spacing w:val="-7"/>
                              <w:sz w:val="16"/>
                            </w:rPr>
                            <w:t xml:space="preserve"> </w:t>
                          </w:r>
                          <w:r>
                            <w:rPr>
                              <w:rFonts w:ascii="Gill Sans MT"/>
                              <w:spacing w:val="-4"/>
                              <w:sz w:val="16"/>
                            </w:rPr>
                            <w:t>solar</w:t>
                          </w:r>
                          <w:r>
                            <w:rPr>
                              <w:rFonts w:ascii="Gill Sans MT"/>
                              <w:spacing w:val="-6"/>
                              <w:sz w:val="16"/>
                            </w:rPr>
                            <w:t xml:space="preserve"> </w:t>
                          </w:r>
                          <w:r>
                            <w:rPr>
                              <w:rFonts w:ascii="Gill Sans MT"/>
                              <w:spacing w:val="-4"/>
                              <w:sz w:val="16"/>
                            </w:rPr>
                            <w:t>events</w:t>
                          </w:r>
                        </w:p>
                      </w:txbxContent>
                    </wps:txbx>
                    <wps:bodyPr wrap="square" lIns="0" tIns="0" rIns="0" bIns="0" rtlCol="0">
                      <a:noAutofit/>
                    </wps:bodyPr>
                  </wps:wsp>
                </a:graphicData>
              </a:graphic>
            </wp:anchor>
          </w:drawing>
        </mc:Choice>
        <mc:Fallback>
          <w:pict>
            <v:shape w14:anchorId="417E024F" id="Textbox 1173" o:spid="_x0000_s1689" type="#_x0000_t202" style="position:absolute;margin-left:50pt;margin-top:31.7pt;width:67.4pt;height:10.9pt;z-index:-22916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" filled="f" stroked="f">
              <v:textbox inset="0,0,0,0">
                <w:txbxContent>
                  <w:p w14:paraId="770D73FE" w14:textId="77777777" w:rsidR="007A1714" w:rsidRDefault="00000000">
                    <w:pPr>
                      <w:spacing w:before="11"/>
                      <w:ind w:left="20"/>
                      <w:rPr>
                        <w:rFonts w:ascii="Gill Sans MT"/>
                        <w:sz w:val="16"/>
                      </w:rPr>
                    </w:pPr>
                    <w:r>
                      <w:rPr>
                        <w:rFonts w:ascii="Gill Sans MT"/>
                        <w:spacing w:val="-4"/>
                        <w:sz w:val="16"/>
                      </w:rPr>
                      <w:t>Extreme</w:t>
                    </w:r>
                    <w:r>
                      <w:rPr>
                        <w:rFonts w:ascii="Gill Sans MT"/>
                        <w:spacing w:val="-7"/>
                        <w:sz w:val="16"/>
                      </w:rPr>
                      <w:t xml:space="preserve"> </w:t>
                    </w:r>
                    <w:r>
                      <w:rPr>
                        <w:rFonts w:ascii="Gill Sans MT"/>
                        <w:spacing w:val="-4"/>
                        <w:sz w:val="16"/>
                      </w:rPr>
                      <w:t>solar</w:t>
                    </w:r>
                    <w:r>
                      <w:rPr>
                        <w:rFonts w:ascii="Gill Sans MT"/>
                        <w:spacing w:val="-6"/>
                        <w:sz w:val="16"/>
                      </w:rPr>
                      <w:t xml:space="preserve"> </w:t>
                    </w:r>
                    <w:r>
                      <w:rPr>
                        <w:rFonts w:ascii="Gill Sans MT"/>
                        <w:spacing w:val="-4"/>
                        <w:sz w:val="16"/>
                      </w:rPr>
                      <w:t>events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FB6C9" w14:textId="77777777" w:rsidR="007A1714" w:rsidRDefault="007A1714">
    <w:pPr>
      <w:pStyle w:val="Corpodetexto"/>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D3D5D3" w14:textId="77777777" w:rsidR="007A1714" w:rsidRDefault="007A1714">
    <w:pPr>
      <w:pStyle w:val="Corpodetexto"/>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A0A94"/>
    <w:multiLevelType w:val="hybridMultilevel"/>
    <w:tmpl w:val="010A2252"/>
    <w:lvl w:ilvl="0" w:tplc="F482D55C">
      <w:start w:val="1"/>
      <w:numFmt w:val="lowerLetter"/>
      <w:lvlText w:val="(%1)"/>
      <w:lvlJc w:val="left"/>
      <w:pPr>
        <w:ind w:left="334" w:hanging="232"/>
        <w:jc w:val="left"/>
      </w:pPr>
      <w:rPr>
        <w:rFonts w:ascii="Times New Roman" w:eastAsia="Times New Roman" w:hAnsi="Times New Roman" w:cs="Times New Roman" w:hint="default"/>
        <w:b w:val="0"/>
        <w:bCs w:val="0"/>
        <w:i w:val="0"/>
        <w:iCs w:val="0"/>
        <w:spacing w:val="0"/>
        <w:w w:val="99"/>
        <w:sz w:val="16"/>
        <w:szCs w:val="16"/>
        <w:lang w:val="en-US" w:eastAsia="en-US" w:bidi="ar-SA"/>
      </w:rPr>
    </w:lvl>
    <w:lvl w:ilvl="1" w:tplc="CB202FC4">
      <w:numFmt w:val="bullet"/>
      <w:lvlText w:val="•"/>
      <w:lvlJc w:val="left"/>
      <w:pPr>
        <w:ind w:left="1416" w:hanging="232"/>
      </w:pPr>
      <w:rPr>
        <w:rFonts w:hint="default"/>
        <w:lang w:val="en-US" w:eastAsia="en-US" w:bidi="ar-SA"/>
      </w:rPr>
    </w:lvl>
    <w:lvl w:ilvl="2" w:tplc="0134A44E">
      <w:numFmt w:val="bullet"/>
      <w:lvlText w:val="•"/>
      <w:lvlJc w:val="left"/>
      <w:pPr>
        <w:ind w:left="2492" w:hanging="232"/>
      </w:pPr>
      <w:rPr>
        <w:rFonts w:hint="default"/>
        <w:lang w:val="en-US" w:eastAsia="en-US" w:bidi="ar-SA"/>
      </w:rPr>
    </w:lvl>
    <w:lvl w:ilvl="3" w:tplc="C1CEB264">
      <w:numFmt w:val="bullet"/>
      <w:lvlText w:val="•"/>
      <w:lvlJc w:val="left"/>
      <w:pPr>
        <w:ind w:left="3568" w:hanging="232"/>
      </w:pPr>
      <w:rPr>
        <w:rFonts w:hint="default"/>
        <w:lang w:val="en-US" w:eastAsia="en-US" w:bidi="ar-SA"/>
      </w:rPr>
    </w:lvl>
    <w:lvl w:ilvl="4" w:tplc="5366C2A8">
      <w:numFmt w:val="bullet"/>
      <w:lvlText w:val="•"/>
      <w:lvlJc w:val="left"/>
      <w:pPr>
        <w:ind w:left="4645" w:hanging="232"/>
      </w:pPr>
      <w:rPr>
        <w:rFonts w:hint="default"/>
        <w:lang w:val="en-US" w:eastAsia="en-US" w:bidi="ar-SA"/>
      </w:rPr>
    </w:lvl>
    <w:lvl w:ilvl="5" w:tplc="47C49C62">
      <w:numFmt w:val="bullet"/>
      <w:lvlText w:val="•"/>
      <w:lvlJc w:val="left"/>
      <w:pPr>
        <w:ind w:left="5721" w:hanging="232"/>
      </w:pPr>
      <w:rPr>
        <w:rFonts w:hint="default"/>
        <w:lang w:val="en-US" w:eastAsia="en-US" w:bidi="ar-SA"/>
      </w:rPr>
    </w:lvl>
    <w:lvl w:ilvl="6" w:tplc="CD409C36">
      <w:numFmt w:val="bullet"/>
      <w:lvlText w:val="•"/>
      <w:lvlJc w:val="left"/>
      <w:pPr>
        <w:ind w:left="6797" w:hanging="232"/>
      </w:pPr>
      <w:rPr>
        <w:rFonts w:hint="default"/>
        <w:lang w:val="en-US" w:eastAsia="en-US" w:bidi="ar-SA"/>
      </w:rPr>
    </w:lvl>
    <w:lvl w:ilvl="7" w:tplc="6E540014">
      <w:numFmt w:val="bullet"/>
      <w:lvlText w:val="•"/>
      <w:lvlJc w:val="left"/>
      <w:pPr>
        <w:ind w:left="7873" w:hanging="232"/>
      </w:pPr>
      <w:rPr>
        <w:rFonts w:hint="default"/>
        <w:lang w:val="en-US" w:eastAsia="en-US" w:bidi="ar-SA"/>
      </w:rPr>
    </w:lvl>
    <w:lvl w:ilvl="8" w:tplc="40CEB104">
      <w:numFmt w:val="bullet"/>
      <w:lvlText w:val="•"/>
      <w:lvlJc w:val="left"/>
      <w:pPr>
        <w:ind w:left="8950" w:hanging="232"/>
      </w:pPr>
      <w:rPr>
        <w:rFonts w:hint="default"/>
        <w:lang w:val="en-US" w:eastAsia="en-US" w:bidi="ar-SA"/>
      </w:rPr>
    </w:lvl>
  </w:abstractNum>
  <w:abstractNum w:abstractNumId="1" w15:restartNumberingAfterBreak="0">
    <w:nsid w:val="20F21387"/>
    <w:multiLevelType w:val="hybridMultilevel"/>
    <w:tmpl w:val="A1A6C9EE"/>
    <w:lvl w:ilvl="0" w:tplc="3C8E6170">
      <w:start w:val="1"/>
      <w:numFmt w:val="lowerLetter"/>
      <w:lvlText w:val="(%1)"/>
      <w:lvlJc w:val="left"/>
      <w:pPr>
        <w:ind w:left="439" w:hanging="300"/>
        <w:jc w:val="right"/>
      </w:pPr>
      <w:rPr>
        <w:rFonts w:ascii="Times New Roman" w:eastAsia="Times New Roman" w:hAnsi="Times New Roman" w:cs="Times New Roman" w:hint="default"/>
        <w:b w:val="0"/>
        <w:bCs w:val="0"/>
        <w:i/>
        <w:iCs/>
        <w:spacing w:val="0"/>
        <w:w w:val="99"/>
        <w:sz w:val="20"/>
        <w:szCs w:val="20"/>
        <w:lang w:val="en-US" w:eastAsia="en-US" w:bidi="ar-SA"/>
      </w:rPr>
    </w:lvl>
    <w:lvl w:ilvl="1" w:tplc="6B68DC0A">
      <w:numFmt w:val="bullet"/>
      <w:lvlText w:val="•"/>
      <w:lvlJc w:val="left"/>
      <w:pPr>
        <w:ind w:left="1096" w:hanging="300"/>
      </w:pPr>
      <w:rPr>
        <w:rFonts w:hint="default"/>
        <w:lang w:val="en-US" w:eastAsia="en-US" w:bidi="ar-SA"/>
      </w:rPr>
    </w:lvl>
    <w:lvl w:ilvl="2" w:tplc="2D0446A2">
      <w:numFmt w:val="bullet"/>
      <w:lvlText w:val="•"/>
      <w:lvlJc w:val="left"/>
      <w:pPr>
        <w:ind w:left="1753" w:hanging="300"/>
      </w:pPr>
      <w:rPr>
        <w:rFonts w:hint="default"/>
        <w:lang w:val="en-US" w:eastAsia="en-US" w:bidi="ar-SA"/>
      </w:rPr>
    </w:lvl>
    <w:lvl w:ilvl="3" w:tplc="2F621E68">
      <w:numFmt w:val="bullet"/>
      <w:lvlText w:val="•"/>
      <w:lvlJc w:val="left"/>
      <w:pPr>
        <w:ind w:left="2410" w:hanging="300"/>
      </w:pPr>
      <w:rPr>
        <w:rFonts w:hint="default"/>
        <w:lang w:val="en-US" w:eastAsia="en-US" w:bidi="ar-SA"/>
      </w:rPr>
    </w:lvl>
    <w:lvl w:ilvl="4" w:tplc="F6AA8D5E">
      <w:numFmt w:val="bullet"/>
      <w:lvlText w:val="•"/>
      <w:lvlJc w:val="left"/>
      <w:pPr>
        <w:ind w:left="3066" w:hanging="300"/>
      </w:pPr>
      <w:rPr>
        <w:rFonts w:hint="default"/>
        <w:lang w:val="en-US" w:eastAsia="en-US" w:bidi="ar-SA"/>
      </w:rPr>
    </w:lvl>
    <w:lvl w:ilvl="5" w:tplc="CEA4EBD2">
      <w:numFmt w:val="bullet"/>
      <w:lvlText w:val="•"/>
      <w:lvlJc w:val="left"/>
      <w:pPr>
        <w:ind w:left="3723" w:hanging="300"/>
      </w:pPr>
      <w:rPr>
        <w:rFonts w:hint="default"/>
        <w:lang w:val="en-US" w:eastAsia="en-US" w:bidi="ar-SA"/>
      </w:rPr>
    </w:lvl>
    <w:lvl w:ilvl="6" w:tplc="78CA4EAA">
      <w:numFmt w:val="bullet"/>
      <w:lvlText w:val="•"/>
      <w:lvlJc w:val="left"/>
      <w:pPr>
        <w:ind w:left="4380" w:hanging="300"/>
      </w:pPr>
      <w:rPr>
        <w:rFonts w:hint="default"/>
        <w:lang w:val="en-US" w:eastAsia="en-US" w:bidi="ar-SA"/>
      </w:rPr>
    </w:lvl>
    <w:lvl w:ilvl="7" w:tplc="679C3B42">
      <w:numFmt w:val="bullet"/>
      <w:lvlText w:val="•"/>
      <w:lvlJc w:val="left"/>
      <w:pPr>
        <w:ind w:left="5037" w:hanging="300"/>
      </w:pPr>
      <w:rPr>
        <w:rFonts w:hint="default"/>
        <w:lang w:val="en-US" w:eastAsia="en-US" w:bidi="ar-SA"/>
      </w:rPr>
    </w:lvl>
    <w:lvl w:ilvl="8" w:tplc="D8F4AD64">
      <w:numFmt w:val="bullet"/>
      <w:lvlText w:val="•"/>
      <w:lvlJc w:val="left"/>
      <w:pPr>
        <w:ind w:left="5693" w:hanging="300"/>
      </w:pPr>
      <w:rPr>
        <w:rFonts w:hint="default"/>
        <w:lang w:val="en-US" w:eastAsia="en-US" w:bidi="ar-SA"/>
      </w:rPr>
    </w:lvl>
  </w:abstractNum>
  <w:abstractNum w:abstractNumId="2" w15:restartNumberingAfterBreak="0">
    <w:nsid w:val="252700BB"/>
    <w:multiLevelType w:val="multilevel"/>
    <w:tmpl w:val="71A2C38C"/>
    <w:lvl w:ilvl="0">
      <w:start w:val="1"/>
      <w:numFmt w:val="decimal"/>
      <w:lvlText w:val="%1"/>
      <w:lvlJc w:val="left"/>
      <w:pPr>
        <w:ind w:left="370" w:hanging="231"/>
        <w:jc w:val="left"/>
      </w:pPr>
      <w:rPr>
        <w:rFonts w:ascii="Lucida Sans" w:eastAsia="Lucida Sans" w:hAnsi="Lucida Sans" w:cs="Lucida Sans" w:hint="default"/>
        <w:b w:val="0"/>
        <w:bCs w:val="0"/>
        <w:i w:val="0"/>
        <w:iCs w:val="0"/>
        <w:spacing w:val="0"/>
        <w:w w:val="86"/>
        <w:sz w:val="22"/>
        <w:szCs w:val="22"/>
        <w:lang w:val="en-US" w:eastAsia="en-US" w:bidi="ar-SA"/>
      </w:rPr>
    </w:lvl>
    <w:lvl w:ilvl="1">
      <w:start w:val="1"/>
      <w:numFmt w:val="decimal"/>
      <w:lvlText w:val="%1.%2"/>
      <w:lvlJc w:val="left"/>
      <w:pPr>
        <w:ind w:left="494" w:hanging="354"/>
        <w:jc w:val="left"/>
      </w:pPr>
      <w:rPr>
        <w:rFonts w:ascii="Gill Sans MT" w:eastAsia="Gill Sans MT" w:hAnsi="Gill Sans MT" w:cs="Gill Sans MT" w:hint="default"/>
        <w:b w:val="0"/>
        <w:bCs w:val="0"/>
        <w:i w:val="0"/>
        <w:iCs w:val="0"/>
        <w:spacing w:val="0"/>
        <w:w w:val="103"/>
        <w:sz w:val="20"/>
        <w:szCs w:val="20"/>
        <w:lang w:val="en-US" w:eastAsia="en-US" w:bidi="ar-SA"/>
      </w:rPr>
    </w:lvl>
    <w:lvl w:ilvl="2">
      <w:start w:val="1"/>
      <w:numFmt w:val="decimal"/>
      <w:lvlText w:val="%1.%2.%3"/>
      <w:lvlJc w:val="left"/>
      <w:pPr>
        <w:ind w:left="624" w:hanging="485"/>
        <w:jc w:val="left"/>
      </w:pPr>
      <w:rPr>
        <w:rFonts w:ascii="Gill Sans MT" w:eastAsia="Gill Sans MT" w:hAnsi="Gill Sans MT" w:cs="Gill Sans MT" w:hint="default"/>
        <w:b w:val="0"/>
        <w:bCs w:val="0"/>
        <w:i w:val="0"/>
        <w:iCs w:val="0"/>
        <w:spacing w:val="0"/>
        <w:w w:val="98"/>
        <w:sz w:val="20"/>
        <w:szCs w:val="20"/>
        <w:lang w:val="en-US" w:eastAsia="en-US" w:bidi="ar-SA"/>
      </w:rPr>
    </w:lvl>
    <w:lvl w:ilvl="3">
      <w:numFmt w:val="bullet"/>
      <w:lvlText w:val="•"/>
      <w:lvlJc w:val="left"/>
      <w:pPr>
        <w:ind w:left="520" w:hanging="485"/>
      </w:pPr>
      <w:rPr>
        <w:rFonts w:hint="default"/>
        <w:lang w:val="en-US" w:eastAsia="en-US" w:bidi="ar-SA"/>
      </w:rPr>
    </w:lvl>
    <w:lvl w:ilvl="4">
      <w:numFmt w:val="bullet"/>
      <w:lvlText w:val="•"/>
      <w:lvlJc w:val="left"/>
      <w:pPr>
        <w:ind w:left="580" w:hanging="485"/>
      </w:pPr>
      <w:rPr>
        <w:rFonts w:hint="default"/>
        <w:lang w:val="en-US" w:eastAsia="en-US" w:bidi="ar-SA"/>
      </w:rPr>
    </w:lvl>
    <w:lvl w:ilvl="5">
      <w:numFmt w:val="bullet"/>
      <w:lvlText w:val="•"/>
      <w:lvlJc w:val="left"/>
      <w:pPr>
        <w:ind w:left="620" w:hanging="485"/>
      </w:pPr>
      <w:rPr>
        <w:rFonts w:hint="default"/>
        <w:lang w:val="en-US" w:eastAsia="en-US" w:bidi="ar-SA"/>
      </w:rPr>
    </w:lvl>
    <w:lvl w:ilvl="6">
      <w:numFmt w:val="bullet"/>
      <w:lvlText w:val="•"/>
      <w:lvlJc w:val="left"/>
      <w:pPr>
        <w:ind w:left="1889" w:hanging="485"/>
      </w:pPr>
      <w:rPr>
        <w:rFonts w:hint="default"/>
        <w:lang w:val="en-US" w:eastAsia="en-US" w:bidi="ar-SA"/>
      </w:rPr>
    </w:lvl>
    <w:lvl w:ilvl="7">
      <w:numFmt w:val="bullet"/>
      <w:lvlText w:val="•"/>
      <w:lvlJc w:val="left"/>
      <w:pPr>
        <w:ind w:left="3158" w:hanging="485"/>
      </w:pPr>
      <w:rPr>
        <w:rFonts w:hint="default"/>
        <w:lang w:val="en-US" w:eastAsia="en-US" w:bidi="ar-SA"/>
      </w:rPr>
    </w:lvl>
    <w:lvl w:ilvl="8">
      <w:numFmt w:val="bullet"/>
      <w:lvlText w:val="•"/>
      <w:lvlJc w:val="left"/>
      <w:pPr>
        <w:ind w:left="4428" w:hanging="485"/>
      </w:pPr>
      <w:rPr>
        <w:rFonts w:hint="default"/>
        <w:lang w:val="en-US" w:eastAsia="en-US" w:bidi="ar-SA"/>
      </w:rPr>
    </w:lvl>
  </w:abstractNum>
  <w:abstractNum w:abstractNumId="3" w15:restartNumberingAfterBreak="0">
    <w:nsid w:val="25421CA4"/>
    <w:multiLevelType w:val="multilevel"/>
    <w:tmpl w:val="E8F22A2A"/>
    <w:lvl w:ilvl="0">
      <w:start w:val="1"/>
      <w:numFmt w:val="decimal"/>
      <w:lvlText w:val="%1"/>
      <w:lvlJc w:val="left"/>
      <w:pPr>
        <w:ind w:left="406" w:hanging="256"/>
        <w:jc w:val="left"/>
      </w:pPr>
      <w:rPr>
        <w:rFonts w:ascii="Times New Roman" w:eastAsia="Times New Roman" w:hAnsi="Times New Roman" w:cs="Times New Roman" w:hint="default"/>
        <w:b w:val="0"/>
        <w:bCs w:val="0"/>
        <w:i w:val="0"/>
        <w:iCs w:val="0"/>
        <w:color w:val="0000FF"/>
        <w:spacing w:val="0"/>
        <w:w w:val="99"/>
        <w:sz w:val="17"/>
        <w:szCs w:val="17"/>
        <w:lang w:val="en-US" w:eastAsia="en-US" w:bidi="ar-SA"/>
      </w:rPr>
    </w:lvl>
    <w:lvl w:ilvl="1">
      <w:start w:val="1"/>
      <w:numFmt w:val="decimal"/>
      <w:lvlText w:val="%1.%2"/>
      <w:lvlJc w:val="left"/>
      <w:pPr>
        <w:ind w:left="775" w:hanging="369"/>
        <w:jc w:val="left"/>
      </w:pPr>
      <w:rPr>
        <w:rFonts w:ascii="Times New Roman" w:eastAsia="Times New Roman" w:hAnsi="Times New Roman" w:cs="Times New Roman" w:hint="default"/>
        <w:b w:val="0"/>
        <w:bCs w:val="0"/>
        <w:i w:val="0"/>
        <w:iCs w:val="0"/>
        <w:color w:val="0000FF"/>
        <w:spacing w:val="0"/>
        <w:w w:val="99"/>
        <w:sz w:val="17"/>
        <w:szCs w:val="17"/>
        <w:lang w:val="en-US" w:eastAsia="en-US" w:bidi="ar-SA"/>
      </w:rPr>
    </w:lvl>
    <w:lvl w:ilvl="2">
      <w:start w:val="1"/>
      <w:numFmt w:val="decimal"/>
      <w:lvlText w:val="%1.%2.%3"/>
      <w:lvlJc w:val="left"/>
      <w:pPr>
        <w:ind w:left="1461" w:hanging="584"/>
        <w:jc w:val="left"/>
      </w:pPr>
      <w:rPr>
        <w:rFonts w:ascii="Times New Roman" w:eastAsia="Times New Roman" w:hAnsi="Times New Roman" w:cs="Times New Roman" w:hint="default"/>
        <w:b w:val="0"/>
        <w:bCs w:val="0"/>
        <w:i w:val="0"/>
        <w:iCs w:val="0"/>
        <w:color w:val="0000FF"/>
        <w:spacing w:val="0"/>
        <w:w w:val="99"/>
        <w:sz w:val="17"/>
        <w:szCs w:val="17"/>
        <w:lang w:val="en-US" w:eastAsia="en-US" w:bidi="ar-SA"/>
      </w:rPr>
    </w:lvl>
    <w:lvl w:ilvl="3">
      <w:numFmt w:val="bullet"/>
      <w:lvlText w:val="•"/>
      <w:lvlJc w:val="left"/>
      <w:pPr>
        <w:ind w:left="1460" w:hanging="584"/>
      </w:pPr>
      <w:rPr>
        <w:rFonts w:hint="default"/>
        <w:lang w:val="en-US" w:eastAsia="en-US" w:bidi="ar-SA"/>
      </w:rPr>
    </w:lvl>
    <w:lvl w:ilvl="4">
      <w:numFmt w:val="bullet"/>
      <w:lvlText w:val="•"/>
      <w:lvlJc w:val="left"/>
      <w:pPr>
        <w:ind w:left="2252" w:hanging="584"/>
      </w:pPr>
      <w:rPr>
        <w:rFonts w:hint="default"/>
        <w:lang w:val="en-US" w:eastAsia="en-US" w:bidi="ar-SA"/>
      </w:rPr>
    </w:lvl>
    <w:lvl w:ilvl="5">
      <w:numFmt w:val="bullet"/>
      <w:lvlText w:val="•"/>
      <w:lvlJc w:val="left"/>
      <w:pPr>
        <w:ind w:left="3044" w:hanging="584"/>
      </w:pPr>
      <w:rPr>
        <w:rFonts w:hint="default"/>
        <w:lang w:val="en-US" w:eastAsia="en-US" w:bidi="ar-SA"/>
      </w:rPr>
    </w:lvl>
    <w:lvl w:ilvl="6">
      <w:numFmt w:val="bullet"/>
      <w:lvlText w:val="•"/>
      <w:lvlJc w:val="left"/>
      <w:pPr>
        <w:ind w:left="3837" w:hanging="584"/>
      </w:pPr>
      <w:rPr>
        <w:rFonts w:hint="default"/>
        <w:lang w:val="en-US" w:eastAsia="en-US" w:bidi="ar-SA"/>
      </w:rPr>
    </w:lvl>
    <w:lvl w:ilvl="7">
      <w:numFmt w:val="bullet"/>
      <w:lvlText w:val="•"/>
      <w:lvlJc w:val="left"/>
      <w:pPr>
        <w:ind w:left="4629" w:hanging="584"/>
      </w:pPr>
      <w:rPr>
        <w:rFonts w:hint="default"/>
        <w:lang w:val="en-US" w:eastAsia="en-US" w:bidi="ar-SA"/>
      </w:rPr>
    </w:lvl>
    <w:lvl w:ilvl="8">
      <w:numFmt w:val="bullet"/>
      <w:lvlText w:val="•"/>
      <w:lvlJc w:val="left"/>
      <w:pPr>
        <w:ind w:left="5422" w:hanging="584"/>
      </w:pPr>
      <w:rPr>
        <w:rFonts w:hint="default"/>
        <w:lang w:val="en-US" w:eastAsia="en-US" w:bidi="ar-SA"/>
      </w:rPr>
    </w:lvl>
  </w:abstractNum>
  <w:abstractNum w:abstractNumId="4" w15:restartNumberingAfterBreak="0">
    <w:nsid w:val="29822297"/>
    <w:multiLevelType w:val="hybridMultilevel"/>
    <w:tmpl w:val="4F422532"/>
    <w:lvl w:ilvl="0" w:tplc="31EA2D34">
      <w:start w:val="1"/>
      <w:numFmt w:val="lowerLetter"/>
      <w:lvlText w:val="(%1)"/>
      <w:lvlJc w:val="left"/>
      <w:pPr>
        <w:ind w:left="395" w:hanging="231"/>
        <w:jc w:val="left"/>
      </w:pPr>
      <w:rPr>
        <w:rFonts w:ascii="Times New Roman" w:eastAsia="Times New Roman" w:hAnsi="Times New Roman" w:cs="Times New Roman" w:hint="default"/>
        <w:b w:val="0"/>
        <w:bCs w:val="0"/>
        <w:i w:val="0"/>
        <w:iCs w:val="0"/>
        <w:spacing w:val="0"/>
        <w:w w:val="99"/>
        <w:sz w:val="16"/>
        <w:szCs w:val="16"/>
        <w:lang w:val="en-US" w:eastAsia="en-US" w:bidi="ar-SA"/>
      </w:rPr>
    </w:lvl>
    <w:lvl w:ilvl="1" w:tplc="965CAC28">
      <w:numFmt w:val="bullet"/>
      <w:lvlText w:val="•"/>
      <w:lvlJc w:val="left"/>
      <w:pPr>
        <w:ind w:left="1474" w:hanging="231"/>
      </w:pPr>
      <w:rPr>
        <w:rFonts w:hint="default"/>
        <w:lang w:val="en-US" w:eastAsia="en-US" w:bidi="ar-SA"/>
      </w:rPr>
    </w:lvl>
    <w:lvl w:ilvl="2" w:tplc="E44239AC">
      <w:numFmt w:val="bullet"/>
      <w:lvlText w:val="•"/>
      <w:lvlJc w:val="left"/>
      <w:pPr>
        <w:ind w:left="2548" w:hanging="231"/>
      </w:pPr>
      <w:rPr>
        <w:rFonts w:hint="default"/>
        <w:lang w:val="en-US" w:eastAsia="en-US" w:bidi="ar-SA"/>
      </w:rPr>
    </w:lvl>
    <w:lvl w:ilvl="3" w:tplc="0A98CFA8">
      <w:numFmt w:val="bullet"/>
      <w:lvlText w:val="•"/>
      <w:lvlJc w:val="left"/>
      <w:pPr>
        <w:ind w:left="3622" w:hanging="231"/>
      </w:pPr>
      <w:rPr>
        <w:rFonts w:hint="default"/>
        <w:lang w:val="en-US" w:eastAsia="en-US" w:bidi="ar-SA"/>
      </w:rPr>
    </w:lvl>
    <w:lvl w:ilvl="4" w:tplc="0A0A630C">
      <w:numFmt w:val="bullet"/>
      <w:lvlText w:val="•"/>
      <w:lvlJc w:val="left"/>
      <w:pPr>
        <w:ind w:left="4697" w:hanging="231"/>
      </w:pPr>
      <w:rPr>
        <w:rFonts w:hint="default"/>
        <w:lang w:val="en-US" w:eastAsia="en-US" w:bidi="ar-SA"/>
      </w:rPr>
    </w:lvl>
    <w:lvl w:ilvl="5" w:tplc="1F32029A">
      <w:numFmt w:val="bullet"/>
      <w:lvlText w:val="•"/>
      <w:lvlJc w:val="left"/>
      <w:pPr>
        <w:ind w:left="5771" w:hanging="231"/>
      </w:pPr>
      <w:rPr>
        <w:rFonts w:hint="default"/>
        <w:lang w:val="en-US" w:eastAsia="en-US" w:bidi="ar-SA"/>
      </w:rPr>
    </w:lvl>
    <w:lvl w:ilvl="6" w:tplc="2E4698FE">
      <w:numFmt w:val="bullet"/>
      <w:lvlText w:val="•"/>
      <w:lvlJc w:val="left"/>
      <w:pPr>
        <w:ind w:left="6845" w:hanging="231"/>
      </w:pPr>
      <w:rPr>
        <w:rFonts w:hint="default"/>
        <w:lang w:val="en-US" w:eastAsia="en-US" w:bidi="ar-SA"/>
      </w:rPr>
    </w:lvl>
    <w:lvl w:ilvl="7" w:tplc="CE30B5A6">
      <w:numFmt w:val="bullet"/>
      <w:lvlText w:val="•"/>
      <w:lvlJc w:val="left"/>
      <w:pPr>
        <w:ind w:left="7919" w:hanging="231"/>
      </w:pPr>
      <w:rPr>
        <w:rFonts w:hint="default"/>
        <w:lang w:val="en-US" w:eastAsia="en-US" w:bidi="ar-SA"/>
      </w:rPr>
    </w:lvl>
    <w:lvl w:ilvl="8" w:tplc="5A3C1360">
      <w:numFmt w:val="bullet"/>
      <w:lvlText w:val="•"/>
      <w:lvlJc w:val="left"/>
      <w:pPr>
        <w:ind w:left="8994" w:hanging="231"/>
      </w:pPr>
      <w:rPr>
        <w:rFonts w:hint="default"/>
        <w:lang w:val="en-US" w:eastAsia="en-US" w:bidi="ar-SA"/>
      </w:rPr>
    </w:lvl>
  </w:abstractNum>
  <w:abstractNum w:abstractNumId="5" w15:restartNumberingAfterBreak="0">
    <w:nsid w:val="49F877B1"/>
    <w:multiLevelType w:val="hybridMultilevel"/>
    <w:tmpl w:val="2670F620"/>
    <w:lvl w:ilvl="0" w:tplc="D1227A64">
      <w:numFmt w:val="bullet"/>
      <w:lvlText w:val="•"/>
      <w:lvlJc w:val="left"/>
      <w:pPr>
        <w:ind w:left="414" w:hanging="275"/>
      </w:pPr>
      <w:rPr>
        <w:rFonts w:ascii="High Tower Text" w:eastAsia="High Tower Text" w:hAnsi="High Tower Text" w:cs="High Tower Text" w:hint="default"/>
        <w:b w:val="0"/>
        <w:bCs w:val="0"/>
        <w:i w:val="0"/>
        <w:iCs w:val="0"/>
        <w:spacing w:val="0"/>
        <w:w w:val="107"/>
        <w:sz w:val="20"/>
        <w:szCs w:val="20"/>
        <w:lang w:val="en-US" w:eastAsia="en-US" w:bidi="ar-SA"/>
      </w:rPr>
    </w:lvl>
    <w:lvl w:ilvl="1" w:tplc="E634F256">
      <w:numFmt w:val="bullet"/>
      <w:lvlText w:val="•"/>
      <w:lvlJc w:val="left"/>
      <w:pPr>
        <w:ind w:left="1082" w:hanging="275"/>
      </w:pPr>
      <w:rPr>
        <w:rFonts w:hint="default"/>
        <w:lang w:val="en-US" w:eastAsia="en-US" w:bidi="ar-SA"/>
      </w:rPr>
    </w:lvl>
    <w:lvl w:ilvl="2" w:tplc="8394589C">
      <w:numFmt w:val="bullet"/>
      <w:lvlText w:val="•"/>
      <w:lvlJc w:val="left"/>
      <w:pPr>
        <w:ind w:left="1745" w:hanging="275"/>
      </w:pPr>
      <w:rPr>
        <w:rFonts w:hint="default"/>
        <w:lang w:val="en-US" w:eastAsia="en-US" w:bidi="ar-SA"/>
      </w:rPr>
    </w:lvl>
    <w:lvl w:ilvl="3" w:tplc="C9A09A92">
      <w:numFmt w:val="bullet"/>
      <w:lvlText w:val="•"/>
      <w:lvlJc w:val="left"/>
      <w:pPr>
        <w:ind w:left="2408" w:hanging="275"/>
      </w:pPr>
      <w:rPr>
        <w:rFonts w:hint="default"/>
        <w:lang w:val="en-US" w:eastAsia="en-US" w:bidi="ar-SA"/>
      </w:rPr>
    </w:lvl>
    <w:lvl w:ilvl="4" w:tplc="6BBECA3A">
      <w:numFmt w:val="bullet"/>
      <w:lvlText w:val="•"/>
      <w:lvlJc w:val="left"/>
      <w:pPr>
        <w:ind w:left="3070" w:hanging="275"/>
      </w:pPr>
      <w:rPr>
        <w:rFonts w:hint="default"/>
        <w:lang w:val="en-US" w:eastAsia="en-US" w:bidi="ar-SA"/>
      </w:rPr>
    </w:lvl>
    <w:lvl w:ilvl="5" w:tplc="9D78A4E8">
      <w:numFmt w:val="bullet"/>
      <w:lvlText w:val="•"/>
      <w:lvlJc w:val="left"/>
      <w:pPr>
        <w:ind w:left="3733" w:hanging="275"/>
      </w:pPr>
      <w:rPr>
        <w:rFonts w:hint="default"/>
        <w:lang w:val="en-US" w:eastAsia="en-US" w:bidi="ar-SA"/>
      </w:rPr>
    </w:lvl>
    <w:lvl w:ilvl="6" w:tplc="E376BF20">
      <w:numFmt w:val="bullet"/>
      <w:lvlText w:val="•"/>
      <w:lvlJc w:val="left"/>
      <w:pPr>
        <w:ind w:left="4396" w:hanging="275"/>
      </w:pPr>
      <w:rPr>
        <w:rFonts w:hint="default"/>
        <w:lang w:val="en-US" w:eastAsia="en-US" w:bidi="ar-SA"/>
      </w:rPr>
    </w:lvl>
    <w:lvl w:ilvl="7" w:tplc="D1868ADE">
      <w:numFmt w:val="bullet"/>
      <w:lvlText w:val="•"/>
      <w:lvlJc w:val="left"/>
      <w:pPr>
        <w:ind w:left="5059" w:hanging="275"/>
      </w:pPr>
      <w:rPr>
        <w:rFonts w:hint="default"/>
        <w:lang w:val="en-US" w:eastAsia="en-US" w:bidi="ar-SA"/>
      </w:rPr>
    </w:lvl>
    <w:lvl w:ilvl="8" w:tplc="FF2AAF7E">
      <w:numFmt w:val="bullet"/>
      <w:lvlText w:val="•"/>
      <w:lvlJc w:val="left"/>
      <w:pPr>
        <w:ind w:left="5721" w:hanging="275"/>
      </w:pPr>
      <w:rPr>
        <w:rFonts w:hint="default"/>
        <w:lang w:val="en-US" w:eastAsia="en-US" w:bidi="ar-SA"/>
      </w:rPr>
    </w:lvl>
  </w:abstractNum>
  <w:abstractNum w:abstractNumId="6" w15:restartNumberingAfterBreak="0">
    <w:nsid w:val="50895652"/>
    <w:multiLevelType w:val="hybridMultilevel"/>
    <w:tmpl w:val="9E361598"/>
    <w:lvl w:ilvl="0" w:tplc="C90ED164">
      <w:start w:val="1"/>
      <w:numFmt w:val="lowerLetter"/>
      <w:lvlText w:val="(%1)"/>
      <w:lvlJc w:val="left"/>
      <w:pPr>
        <w:ind w:left="635" w:hanging="423"/>
        <w:jc w:val="left"/>
      </w:pPr>
      <w:rPr>
        <w:rFonts w:ascii="Times New Roman" w:eastAsia="Times New Roman" w:hAnsi="Times New Roman" w:cs="Times New Roman" w:hint="default"/>
        <w:b w:val="0"/>
        <w:bCs w:val="0"/>
        <w:i w:val="0"/>
        <w:iCs w:val="0"/>
        <w:spacing w:val="0"/>
        <w:w w:val="99"/>
        <w:sz w:val="20"/>
        <w:szCs w:val="20"/>
        <w:lang w:val="en-US" w:eastAsia="en-US" w:bidi="ar-SA"/>
      </w:rPr>
    </w:lvl>
    <w:lvl w:ilvl="1" w:tplc="90BAC692">
      <w:start w:val="1"/>
      <w:numFmt w:val="decimal"/>
      <w:lvlText w:val="(%2)"/>
      <w:lvlJc w:val="left"/>
      <w:pPr>
        <w:ind w:left="818" w:hanging="311"/>
        <w:jc w:val="left"/>
      </w:pPr>
      <w:rPr>
        <w:rFonts w:ascii="Times New Roman" w:eastAsia="Times New Roman" w:hAnsi="Times New Roman" w:cs="Times New Roman" w:hint="default"/>
        <w:b w:val="0"/>
        <w:bCs w:val="0"/>
        <w:i w:val="0"/>
        <w:iCs w:val="0"/>
        <w:spacing w:val="0"/>
        <w:w w:val="99"/>
        <w:sz w:val="20"/>
        <w:szCs w:val="20"/>
        <w:lang w:val="en-US" w:eastAsia="en-US" w:bidi="ar-SA"/>
      </w:rPr>
    </w:lvl>
    <w:lvl w:ilvl="2" w:tplc="858E17E4">
      <w:numFmt w:val="bullet"/>
      <w:lvlText w:val="•"/>
      <w:lvlJc w:val="left"/>
      <w:pPr>
        <w:ind w:left="1511" w:hanging="311"/>
      </w:pPr>
      <w:rPr>
        <w:rFonts w:hint="default"/>
        <w:lang w:val="en-US" w:eastAsia="en-US" w:bidi="ar-SA"/>
      </w:rPr>
    </w:lvl>
    <w:lvl w:ilvl="3" w:tplc="C7E659E2">
      <w:numFmt w:val="bullet"/>
      <w:lvlText w:val="•"/>
      <w:lvlJc w:val="left"/>
      <w:pPr>
        <w:ind w:left="2203" w:hanging="311"/>
      </w:pPr>
      <w:rPr>
        <w:rFonts w:hint="default"/>
        <w:lang w:val="en-US" w:eastAsia="en-US" w:bidi="ar-SA"/>
      </w:rPr>
    </w:lvl>
    <w:lvl w:ilvl="4" w:tplc="CEE8484E">
      <w:numFmt w:val="bullet"/>
      <w:lvlText w:val="•"/>
      <w:lvlJc w:val="left"/>
      <w:pPr>
        <w:ind w:left="2895" w:hanging="311"/>
      </w:pPr>
      <w:rPr>
        <w:rFonts w:hint="default"/>
        <w:lang w:val="en-US" w:eastAsia="en-US" w:bidi="ar-SA"/>
      </w:rPr>
    </w:lvl>
    <w:lvl w:ilvl="5" w:tplc="4A82F1F0">
      <w:numFmt w:val="bullet"/>
      <w:lvlText w:val="•"/>
      <w:lvlJc w:val="left"/>
      <w:pPr>
        <w:ind w:left="3587" w:hanging="311"/>
      </w:pPr>
      <w:rPr>
        <w:rFonts w:hint="default"/>
        <w:lang w:val="en-US" w:eastAsia="en-US" w:bidi="ar-SA"/>
      </w:rPr>
    </w:lvl>
    <w:lvl w:ilvl="6" w:tplc="4E76990C">
      <w:numFmt w:val="bullet"/>
      <w:lvlText w:val="•"/>
      <w:lvlJc w:val="left"/>
      <w:pPr>
        <w:ind w:left="4279" w:hanging="311"/>
      </w:pPr>
      <w:rPr>
        <w:rFonts w:hint="default"/>
        <w:lang w:val="en-US" w:eastAsia="en-US" w:bidi="ar-SA"/>
      </w:rPr>
    </w:lvl>
    <w:lvl w:ilvl="7" w:tplc="C8E2344C">
      <w:numFmt w:val="bullet"/>
      <w:lvlText w:val="•"/>
      <w:lvlJc w:val="left"/>
      <w:pPr>
        <w:ind w:left="4971" w:hanging="311"/>
      </w:pPr>
      <w:rPr>
        <w:rFonts w:hint="default"/>
        <w:lang w:val="en-US" w:eastAsia="en-US" w:bidi="ar-SA"/>
      </w:rPr>
    </w:lvl>
    <w:lvl w:ilvl="8" w:tplc="9B9E8DCA">
      <w:numFmt w:val="bullet"/>
      <w:lvlText w:val="•"/>
      <w:lvlJc w:val="left"/>
      <w:pPr>
        <w:ind w:left="5663" w:hanging="311"/>
      </w:pPr>
      <w:rPr>
        <w:rFonts w:hint="default"/>
        <w:lang w:val="en-US" w:eastAsia="en-US" w:bidi="ar-SA"/>
      </w:rPr>
    </w:lvl>
  </w:abstractNum>
  <w:abstractNum w:abstractNumId="7" w15:restartNumberingAfterBreak="0">
    <w:nsid w:val="602A75A0"/>
    <w:multiLevelType w:val="hybridMultilevel"/>
    <w:tmpl w:val="A20E7E3E"/>
    <w:lvl w:ilvl="0" w:tplc="9B56DEF4">
      <w:start w:val="1"/>
      <w:numFmt w:val="lowerLetter"/>
      <w:lvlText w:val="(%1)"/>
      <w:lvlJc w:val="left"/>
      <w:pPr>
        <w:ind w:left="439" w:hanging="300"/>
        <w:jc w:val="right"/>
      </w:pPr>
      <w:rPr>
        <w:rFonts w:ascii="Times New Roman" w:eastAsia="Times New Roman" w:hAnsi="Times New Roman" w:cs="Times New Roman" w:hint="default"/>
        <w:b w:val="0"/>
        <w:bCs w:val="0"/>
        <w:i/>
        <w:iCs/>
        <w:spacing w:val="0"/>
        <w:w w:val="99"/>
        <w:sz w:val="20"/>
        <w:szCs w:val="20"/>
        <w:lang w:val="en-US" w:eastAsia="en-US" w:bidi="ar-SA"/>
      </w:rPr>
    </w:lvl>
    <w:lvl w:ilvl="1" w:tplc="D47C52F4">
      <w:numFmt w:val="bullet"/>
      <w:lvlText w:val="•"/>
      <w:lvlJc w:val="left"/>
      <w:pPr>
        <w:ind w:left="1096" w:hanging="300"/>
      </w:pPr>
      <w:rPr>
        <w:rFonts w:hint="default"/>
        <w:lang w:val="en-US" w:eastAsia="en-US" w:bidi="ar-SA"/>
      </w:rPr>
    </w:lvl>
    <w:lvl w:ilvl="2" w:tplc="F30EED32">
      <w:numFmt w:val="bullet"/>
      <w:lvlText w:val="•"/>
      <w:lvlJc w:val="left"/>
      <w:pPr>
        <w:ind w:left="1753" w:hanging="300"/>
      </w:pPr>
      <w:rPr>
        <w:rFonts w:hint="default"/>
        <w:lang w:val="en-US" w:eastAsia="en-US" w:bidi="ar-SA"/>
      </w:rPr>
    </w:lvl>
    <w:lvl w:ilvl="3" w:tplc="35403D76">
      <w:numFmt w:val="bullet"/>
      <w:lvlText w:val="•"/>
      <w:lvlJc w:val="left"/>
      <w:pPr>
        <w:ind w:left="2410" w:hanging="300"/>
      </w:pPr>
      <w:rPr>
        <w:rFonts w:hint="default"/>
        <w:lang w:val="en-US" w:eastAsia="en-US" w:bidi="ar-SA"/>
      </w:rPr>
    </w:lvl>
    <w:lvl w:ilvl="4" w:tplc="4BC67EAE">
      <w:numFmt w:val="bullet"/>
      <w:lvlText w:val="•"/>
      <w:lvlJc w:val="left"/>
      <w:pPr>
        <w:ind w:left="3066" w:hanging="300"/>
      </w:pPr>
      <w:rPr>
        <w:rFonts w:hint="default"/>
        <w:lang w:val="en-US" w:eastAsia="en-US" w:bidi="ar-SA"/>
      </w:rPr>
    </w:lvl>
    <w:lvl w:ilvl="5" w:tplc="38242800">
      <w:numFmt w:val="bullet"/>
      <w:lvlText w:val="•"/>
      <w:lvlJc w:val="left"/>
      <w:pPr>
        <w:ind w:left="3723" w:hanging="300"/>
      </w:pPr>
      <w:rPr>
        <w:rFonts w:hint="default"/>
        <w:lang w:val="en-US" w:eastAsia="en-US" w:bidi="ar-SA"/>
      </w:rPr>
    </w:lvl>
    <w:lvl w:ilvl="6" w:tplc="E44E3146">
      <w:numFmt w:val="bullet"/>
      <w:lvlText w:val="•"/>
      <w:lvlJc w:val="left"/>
      <w:pPr>
        <w:ind w:left="4380" w:hanging="300"/>
      </w:pPr>
      <w:rPr>
        <w:rFonts w:hint="default"/>
        <w:lang w:val="en-US" w:eastAsia="en-US" w:bidi="ar-SA"/>
      </w:rPr>
    </w:lvl>
    <w:lvl w:ilvl="7" w:tplc="B608EA56">
      <w:numFmt w:val="bullet"/>
      <w:lvlText w:val="•"/>
      <w:lvlJc w:val="left"/>
      <w:pPr>
        <w:ind w:left="5037" w:hanging="300"/>
      </w:pPr>
      <w:rPr>
        <w:rFonts w:hint="default"/>
        <w:lang w:val="en-US" w:eastAsia="en-US" w:bidi="ar-SA"/>
      </w:rPr>
    </w:lvl>
    <w:lvl w:ilvl="8" w:tplc="7C30D3CC">
      <w:numFmt w:val="bullet"/>
      <w:lvlText w:val="•"/>
      <w:lvlJc w:val="left"/>
      <w:pPr>
        <w:ind w:left="5693" w:hanging="300"/>
      </w:pPr>
      <w:rPr>
        <w:rFonts w:hint="default"/>
        <w:lang w:val="en-US" w:eastAsia="en-US" w:bidi="ar-SA"/>
      </w:rPr>
    </w:lvl>
  </w:abstractNum>
  <w:abstractNum w:abstractNumId="8" w15:restartNumberingAfterBreak="0">
    <w:nsid w:val="7C2E54C6"/>
    <w:multiLevelType w:val="hybridMultilevel"/>
    <w:tmpl w:val="F9B89756"/>
    <w:lvl w:ilvl="0" w:tplc="36EA03FC">
      <w:start w:val="2"/>
      <w:numFmt w:val="lowerLetter"/>
      <w:lvlText w:val="(%1)"/>
      <w:lvlJc w:val="left"/>
      <w:pPr>
        <w:ind w:left="345" w:hanging="239"/>
        <w:jc w:val="left"/>
      </w:pPr>
      <w:rPr>
        <w:rFonts w:ascii="Times New Roman" w:eastAsia="Times New Roman" w:hAnsi="Times New Roman" w:cs="Times New Roman" w:hint="default"/>
        <w:b w:val="0"/>
        <w:bCs w:val="0"/>
        <w:i w:val="0"/>
        <w:iCs w:val="0"/>
        <w:spacing w:val="-2"/>
        <w:w w:val="99"/>
        <w:sz w:val="16"/>
        <w:szCs w:val="16"/>
        <w:lang w:val="en-US" w:eastAsia="en-US" w:bidi="ar-SA"/>
      </w:rPr>
    </w:lvl>
    <w:lvl w:ilvl="1" w:tplc="47480E68">
      <w:numFmt w:val="bullet"/>
      <w:lvlText w:val="•"/>
      <w:lvlJc w:val="left"/>
      <w:pPr>
        <w:ind w:left="1408" w:hanging="239"/>
      </w:pPr>
      <w:rPr>
        <w:rFonts w:hint="default"/>
        <w:lang w:val="en-US" w:eastAsia="en-US" w:bidi="ar-SA"/>
      </w:rPr>
    </w:lvl>
    <w:lvl w:ilvl="2" w:tplc="2C120964">
      <w:numFmt w:val="bullet"/>
      <w:lvlText w:val="•"/>
      <w:lvlJc w:val="left"/>
      <w:pPr>
        <w:ind w:left="2476" w:hanging="239"/>
      </w:pPr>
      <w:rPr>
        <w:rFonts w:hint="default"/>
        <w:lang w:val="en-US" w:eastAsia="en-US" w:bidi="ar-SA"/>
      </w:rPr>
    </w:lvl>
    <w:lvl w:ilvl="3" w:tplc="B95EE4C8">
      <w:numFmt w:val="bullet"/>
      <w:lvlText w:val="•"/>
      <w:lvlJc w:val="left"/>
      <w:pPr>
        <w:ind w:left="3544" w:hanging="239"/>
      </w:pPr>
      <w:rPr>
        <w:rFonts w:hint="default"/>
        <w:lang w:val="en-US" w:eastAsia="en-US" w:bidi="ar-SA"/>
      </w:rPr>
    </w:lvl>
    <w:lvl w:ilvl="4" w:tplc="908CE04E">
      <w:numFmt w:val="bullet"/>
      <w:lvlText w:val="•"/>
      <w:lvlJc w:val="left"/>
      <w:pPr>
        <w:ind w:left="4613" w:hanging="239"/>
      </w:pPr>
      <w:rPr>
        <w:rFonts w:hint="default"/>
        <w:lang w:val="en-US" w:eastAsia="en-US" w:bidi="ar-SA"/>
      </w:rPr>
    </w:lvl>
    <w:lvl w:ilvl="5" w:tplc="938031D2">
      <w:numFmt w:val="bullet"/>
      <w:lvlText w:val="•"/>
      <w:lvlJc w:val="left"/>
      <w:pPr>
        <w:ind w:left="5681" w:hanging="239"/>
      </w:pPr>
      <w:rPr>
        <w:rFonts w:hint="default"/>
        <w:lang w:val="en-US" w:eastAsia="en-US" w:bidi="ar-SA"/>
      </w:rPr>
    </w:lvl>
    <w:lvl w:ilvl="6" w:tplc="8C5AF32C">
      <w:numFmt w:val="bullet"/>
      <w:lvlText w:val="•"/>
      <w:lvlJc w:val="left"/>
      <w:pPr>
        <w:ind w:left="6749" w:hanging="239"/>
      </w:pPr>
      <w:rPr>
        <w:rFonts w:hint="default"/>
        <w:lang w:val="en-US" w:eastAsia="en-US" w:bidi="ar-SA"/>
      </w:rPr>
    </w:lvl>
    <w:lvl w:ilvl="7" w:tplc="A28A3870">
      <w:numFmt w:val="bullet"/>
      <w:lvlText w:val="•"/>
      <w:lvlJc w:val="left"/>
      <w:pPr>
        <w:ind w:left="7817" w:hanging="239"/>
      </w:pPr>
      <w:rPr>
        <w:rFonts w:hint="default"/>
        <w:lang w:val="en-US" w:eastAsia="en-US" w:bidi="ar-SA"/>
      </w:rPr>
    </w:lvl>
    <w:lvl w:ilvl="8" w:tplc="72FED3A2">
      <w:numFmt w:val="bullet"/>
      <w:lvlText w:val="•"/>
      <w:lvlJc w:val="left"/>
      <w:pPr>
        <w:ind w:left="8886" w:hanging="239"/>
      </w:pPr>
      <w:rPr>
        <w:rFonts w:hint="default"/>
        <w:lang w:val="en-US" w:eastAsia="en-US" w:bidi="ar-SA"/>
      </w:rPr>
    </w:lvl>
  </w:abstractNum>
  <w:num w:numId="1" w16cid:durableId="1821845867">
    <w:abstractNumId w:val="0"/>
  </w:num>
  <w:num w:numId="2" w16cid:durableId="70734095">
    <w:abstractNumId w:val="6"/>
  </w:num>
  <w:num w:numId="3" w16cid:durableId="314996359">
    <w:abstractNumId w:val="5"/>
  </w:num>
  <w:num w:numId="4" w16cid:durableId="1278753669">
    <w:abstractNumId w:val="8"/>
  </w:num>
  <w:num w:numId="5" w16cid:durableId="1684014281">
    <w:abstractNumId w:val="4"/>
  </w:num>
  <w:num w:numId="6" w16cid:durableId="1835535682">
    <w:abstractNumId w:val="1"/>
  </w:num>
  <w:num w:numId="7" w16cid:durableId="1892182128">
    <w:abstractNumId w:val="7"/>
  </w:num>
  <w:num w:numId="8" w16cid:durableId="1471164944">
    <w:abstractNumId w:val="2"/>
  </w:num>
  <w:num w:numId="9" w16cid:durableId="186674965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A1714"/>
    <w:rsid w:val="00577C24"/>
    <w:rsid w:val="007A1714"/>
    <w:rsid w:val="007F640F"/>
    <w:rsid w:val="009E634A"/>
    <w:rsid w:val="00A80CC1"/>
  </w:rsids>
  <m:mathPr>
    <m:mathFont m:val="Cambria Math"/>
    <m:brkBin m:val="before"/>
    <m:brkBinSub m:val="--"/>
    <m:smallFrac m:val="0"/>
    <m:dispDef/>
    <m:lMargin m:val="0"/>
    <m:rMargin m:val="0"/>
    <m:defJc m:val="centerGroup"/>
    <m:wrapIndent m:val="1440"/>
    <m:intLim m:val="subSup"/>
    <m:naryLim m:val="undOvr"/>
  </m:mathPr>
  <w:themeFontLang w:val="pt-BR"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E3F3C9"/>
  <w15:docId w15:val="{08875AE1-4BA1-4395-A945-54F9719E4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Ttulo1">
    <w:name w:val="heading 1"/>
    <w:basedOn w:val="Normal"/>
    <w:uiPriority w:val="9"/>
    <w:qFormat/>
    <w:pPr>
      <w:ind w:left="369" w:hanging="229"/>
      <w:jc w:val="both"/>
      <w:outlineLvl w:val="0"/>
    </w:pPr>
    <w:rPr>
      <w:rFonts w:ascii="Lucida Sans" w:eastAsia="Lucida Sans" w:hAnsi="Lucida Sans" w:cs="Lucida San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1"/>
    <w:qFormat/>
    <w:pPr>
      <w:spacing w:before="4"/>
      <w:ind w:left="394" w:hanging="254"/>
    </w:pPr>
    <w:rPr>
      <w:sz w:val="17"/>
      <w:szCs w:val="17"/>
    </w:rPr>
  </w:style>
  <w:style w:type="paragraph" w:styleId="Sumrio2">
    <w:name w:val="toc 2"/>
    <w:basedOn w:val="Normal"/>
    <w:uiPriority w:val="1"/>
    <w:qFormat/>
    <w:pPr>
      <w:spacing w:before="4"/>
      <w:ind w:left="762" w:hanging="367"/>
    </w:pPr>
    <w:rPr>
      <w:sz w:val="17"/>
      <w:szCs w:val="17"/>
    </w:rPr>
  </w:style>
  <w:style w:type="paragraph" w:styleId="Sumrio3">
    <w:name w:val="toc 3"/>
    <w:basedOn w:val="Normal"/>
    <w:uiPriority w:val="1"/>
    <w:qFormat/>
    <w:pPr>
      <w:spacing w:before="4"/>
      <w:ind w:left="1461" w:hanging="584"/>
    </w:pPr>
    <w:rPr>
      <w:sz w:val="17"/>
      <w:szCs w:val="17"/>
    </w:rPr>
  </w:style>
  <w:style w:type="paragraph" w:styleId="Corpodetexto">
    <w:name w:val="Body Text"/>
    <w:basedOn w:val="Normal"/>
    <w:uiPriority w:val="1"/>
    <w:qFormat/>
    <w:rPr>
      <w:sz w:val="20"/>
      <w:szCs w:val="20"/>
    </w:rPr>
  </w:style>
  <w:style w:type="paragraph" w:styleId="PargrafodaLista">
    <w:name w:val="List Paragraph"/>
    <w:basedOn w:val="Normal"/>
    <w:uiPriority w:val="1"/>
    <w:qFormat/>
    <w:pPr>
      <w:ind w:left="762" w:hanging="367"/>
    </w:pPr>
  </w:style>
  <w:style w:type="paragraph" w:customStyle="1" w:styleId="TableParagraph">
    <w:name w:val="Table Paragraph"/>
    <w:basedOn w:val="Normal"/>
    <w:uiPriority w:val="1"/>
    <w:qFormat/>
    <w:pPr>
      <w:spacing w:before="17"/>
    </w:pPr>
  </w:style>
  <w:style w:type="paragraph" w:styleId="Rodap">
    <w:name w:val="footer"/>
    <w:basedOn w:val="Normal"/>
    <w:link w:val="RodapChar"/>
    <w:uiPriority w:val="99"/>
    <w:unhideWhenUsed/>
    <w:rsid w:val="007F640F"/>
    <w:pPr>
      <w:tabs>
        <w:tab w:val="center" w:pos="4252"/>
        <w:tab w:val="right" w:pos="8504"/>
      </w:tabs>
    </w:pPr>
  </w:style>
  <w:style w:type="character" w:customStyle="1" w:styleId="RodapChar">
    <w:name w:val="Rodapé Char"/>
    <w:basedOn w:val="Fontepargpadro"/>
    <w:link w:val="Rodap"/>
    <w:uiPriority w:val="99"/>
    <w:rsid w:val="007F640F"/>
    <w:rPr>
      <w:rFonts w:ascii="Times New Roman" w:eastAsia="Times New Roman" w:hAnsi="Times New Roman" w:cs="Times New Roman"/>
    </w:rPr>
  </w:style>
  <w:style w:type="paragraph" w:styleId="Cabealho">
    <w:name w:val="header"/>
    <w:basedOn w:val="Normal"/>
    <w:link w:val="CabealhoChar"/>
    <w:uiPriority w:val="99"/>
    <w:unhideWhenUsed/>
    <w:rsid w:val="007F640F"/>
    <w:pPr>
      <w:tabs>
        <w:tab w:val="center" w:pos="4252"/>
        <w:tab w:val="right" w:pos="8504"/>
      </w:tabs>
    </w:pPr>
  </w:style>
  <w:style w:type="character" w:customStyle="1" w:styleId="CabealhoChar">
    <w:name w:val="Cabeçalho Char"/>
    <w:basedOn w:val="Fontepargpadro"/>
    <w:link w:val="Cabealho"/>
    <w:uiPriority w:val="99"/>
    <w:rsid w:val="007F640F"/>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1" Type="http://schemas.openxmlformats.org/officeDocument/2006/relationships/hyperlink" Target="https://www.weibull.com/hotwire/issue14/relbasics14.htm" TargetMode="External"/><Relationship Id="rId170" Type="http://schemas.openxmlformats.org/officeDocument/2006/relationships/hyperlink" Target="https://omniweb.gsfc.nasa.gov/" TargetMode="External"/><Relationship Id="rId268" Type="http://schemas.openxmlformats.org/officeDocument/2006/relationships/hyperlink" Target="https://doi.org/10.1088/0004637X/754/2/112" TargetMode="External"/><Relationship Id="rId475" Type="http://schemas.openxmlformats.org/officeDocument/2006/relationships/hyperlink" Target="https://doi.org/10.1088/0004-637X/806/1/8" TargetMode="External"/><Relationship Id="rId682" Type="http://schemas.openxmlformats.org/officeDocument/2006/relationships/hyperlink" Target="https://doi.org/10.3847/1538-4357/ab041c" TargetMode="External"/><Relationship Id="rId128" Type="http://schemas.openxmlformats.org/officeDocument/2006/relationships/header" Target="header17.xml"/><Relationship Id="rId335" Type="http://schemas.openxmlformats.org/officeDocument/2006/relationships/hyperlink" Target="https://doi.org/10.1086/147969" TargetMode="External"/><Relationship Id="rId542" Type="http://schemas.openxmlformats.org/officeDocument/2006/relationships/hyperlink" Target="https://doi.org/10.1086/181984" TargetMode="External"/><Relationship Id="rId987" Type="http://schemas.openxmlformats.org/officeDocument/2006/relationships/hyperlink" Target="https://doi.org/10.1086/497361" TargetMode="External"/><Relationship Id="rId402" Type="http://schemas.openxmlformats.org/officeDocument/2006/relationships/hyperlink" Target="https://doi.org/10.3847/1538-4357/ab0962" TargetMode="External"/><Relationship Id="rId847" Type="http://schemas.openxmlformats.org/officeDocument/2006/relationships/hyperlink" Target="https://doi.org/10.3847/2041-8213/aae077" TargetMode="External"/><Relationship Id="rId1032" Type="http://schemas.openxmlformats.org/officeDocument/2006/relationships/hyperlink" Target="https://doi.org/10.1086/429384" TargetMode="External"/><Relationship Id="rId707" Type="http://schemas.openxmlformats.org/officeDocument/2006/relationships/hyperlink" Target="https://doi.org/10.1029/2018SW002068" TargetMode="External"/><Relationship Id="rId914" Type="http://schemas.openxmlformats.org/officeDocument/2006/relationships/hyperlink" Target="https://doi.org/10.5636/jgg.47.191" TargetMode="External"/><Relationship Id="rId43" Type="http://schemas.openxmlformats.org/officeDocument/2006/relationships/header" Target="header7.xml"/><Relationship Id="rId192" Type="http://schemas.openxmlformats.org/officeDocument/2006/relationships/image" Target="media/image108.png"/><Relationship Id="rId497" Type="http://schemas.openxmlformats.org/officeDocument/2006/relationships/hyperlink" Target="https://doi.org/10.1029/JA086iA02p00768" TargetMode="External"/><Relationship Id="rId357" Type="http://schemas.openxmlformats.org/officeDocument/2006/relationships/hyperlink" Target="https://doi.org/10.1016/j.asr.2006.09.001" TargetMode="External"/><Relationship Id="rId217" Type="http://schemas.openxmlformats.org/officeDocument/2006/relationships/image" Target="media/image123.png"/><Relationship Id="rId564" Type="http://schemas.openxmlformats.org/officeDocument/2006/relationships/hyperlink" Target="https://doi.org/10.1007/s11207-016-0904-3" TargetMode="External"/><Relationship Id="rId771" Type="http://schemas.openxmlformats.org/officeDocument/2006/relationships/hyperlink" Target="https://doi.org/10.1029/2019JA027433" TargetMode="External"/><Relationship Id="rId869" Type="http://schemas.openxmlformats.org/officeDocument/2006/relationships/hyperlink" Target="https://doi.org/10.1007/s11214-012-9900-6" TargetMode="External"/><Relationship Id="rId424" Type="http://schemas.openxmlformats.org/officeDocument/2006/relationships/hyperlink" Target="https://doi.org/10.1086/309094" TargetMode="External"/><Relationship Id="rId631" Type="http://schemas.openxmlformats.org/officeDocument/2006/relationships/hyperlink" Target="https://doi.org/10.3847/1538-4357/ab684e" TargetMode="External"/><Relationship Id="rId729" Type="http://schemas.openxmlformats.org/officeDocument/2006/relationships/hyperlink" Target="https://doi.org/10.1146/annurev.astro.36.1.57" TargetMode="External"/><Relationship Id="rId1054" Type="http://schemas.openxmlformats.org/officeDocument/2006/relationships/hyperlink" Target="https://doi.org/10.1086/125730" TargetMode="External"/><Relationship Id="rId936" Type="http://schemas.openxmlformats.org/officeDocument/2006/relationships/hyperlink" Target="https://doi.org/10.1126/science.273.5274.429" TargetMode="External"/><Relationship Id="rId1121" Type="http://schemas.openxmlformats.org/officeDocument/2006/relationships/hyperlink" Target="https://doi.org/10.1029/JA083iA03p01035" TargetMode="External"/><Relationship Id="rId65" Type="http://schemas.openxmlformats.org/officeDocument/2006/relationships/image" Target="media/image18.png"/><Relationship Id="rId281" Type="http://schemas.openxmlformats.org/officeDocument/2006/relationships/hyperlink" Target="https://doi.org/10.1051/0004-6361/201219311" TargetMode="External"/><Relationship Id="rId141" Type="http://schemas.openxmlformats.org/officeDocument/2006/relationships/image" Target="media/image58.png"/><Relationship Id="rId379" Type="http://schemas.openxmlformats.org/officeDocument/2006/relationships/hyperlink" Target="https://doi.org/10.1016/S1364-6826(01)00093-1" TargetMode="External"/><Relationship Id="rId586" Type="http://schemas.openxmlformats.org/officeDocument/2006/relationships/hyperlink" Target="https://doi.org/10.1086/126150" TargetMode="External"/><Relationship Id="rId793" Type="http://schemas.openxmlformats.org/officeDocument/2006/relationships/hyperlink" Target="https://doi.org/10.1007/s11207-016-0969-z" TargetMode="External"/><Relationship Id="rId7" Type="http://schemas.openxmlformats.org/officeDocument/2006/relationships/header" Target="header1.xml"/><Relationship Id="rId239" Type="http://schemas.openxmlformats.org/officeDocument/2006/relationships/image" Target="media/image145.png"/><Relationship Id="rId446" Type="http://schemas.openxmlformats.org/officeDocument/2006/relationships/hyperlink" Target="https://doi.org/10.1086/150932" TargetMode="External"/><Relationship Id="rId653" Type="http://schemas.openxmlformats.org/officeDocument/2006/relationships/hyperlink" Target="https://doi.org/10.1088/0067-0049/207/1/15" TargetMode="External"/><Relationship Id="rId1076" Type="http://schemas.openxmlformats.org/officeDocument/2006/relationships/hyperlink" Target="https://doi.org/10.1007/s11207-006-0290-3" TargetMode="External"/><Relationship Id="rId306" Type="http://schemas.openxmlformats.org/officeDocument/2006/relationships/hyperlink" Target="https://doi.org/10.1088/0004-637X/738/2/191" TargetMode="External"/><Relationship Id="rId860" Type="http://schemas.openxmlformats.org/officeDocument/2006/relationships/hyperlink" Target="https://doi.org/10.1017/RDC.2017.59" TargetMode="External"/><Relationship Id="rId958" Type="http://schemas.openxmlformats.org/officeDocument/2006/relationships/hyperlink" Target="https://doi.org/10.1038/nclimate2293" TargetMode="External"/><Relationship Id="rId87" Type="http://schemas.openxmlformats.org/officeDocument/2006/relationships/image" Target="media/image29.jpeg"/><Relationship Id="rId513" Type="http://schemas.openxmlformats.org/officeDocument/2006/relationships/hyperlink" Target="https://doi.org/10.1007/s11207-016-0923-0" TargetMode="External"/><Relationship Id="rId720" Type="http://schemas.openxmlformats.org/officeDocument/2006/relationships/hyperlink" Target="https://doi.org/10.1086/126169" TargetMode="External"/><Relationship Id="rId818" Type="http://schemas.openxmlformats.org/officeDocument/2006/relationships/hyperlink" Target="https://doi.org/10.3389/fspas.2020.00057" TargetMode="External"/><Relationship Id="rId1003" Type="http://schemas.openxmlformats.org/officeDocument/2006/relationships/hyperlink" Target="https://doi.org/10.1093/pasj/57.1.27" TargetMode="External"/><Relationship Id="rId14" Type="http://schemas.openxmlformats.org/officeDocument/2006/relationships/hyperlink" Target="http://www.raeng.org.uk/publications/reports/space-weather-full-report" TargetMode="External"/><Relationship Id="rId163" Type="http://schemas.openxmlformats.org/officeDocument/2006/relationships/image" Target="media/image80.png"/><Relationship Id="rId370" Type="http://schemas.openxmlformats.org/officeDocument/2006/relationships/hyperlink" Target="https://doi.org/10.1007/s11207-012-0034-5" TargetMode="External"/><Relationship Id="rId230" Type="http://schemas.openxmlformats.org/officeDocument/2006/relationships/image" Target="media/image136.png"/><Relationship Id="rId468" Type="http://schemas.openxmlformats.org/officeDocument/2006/relationships/hyperlink" Target="https://doi.org/10.1016/j.asr.2003.09.038" TargetMode="External"/><Relationship Id="rId675" Type="http://schemas.openxmlformats.org/officeDocument/2006/relationships/hyperlink" Target="https://doi.org/10.3847/1538-4357/aba6ef" TargetMode="External"/><Relationship Id="rId882" Type="http://schemas.openxmlformats.org/officeDocument/2006/relationships/hyperlink" Target="https://doi.org/10.22323/1.358.1139" TargetMode="External"/><Relationship Id="rId1098" Type="http://schemas.openxmlformats.org/officeDocument/2006/relationships/hyperlink" Target="https://doi.org/10.1017/S1323358000011322" TargetMode="External"/><Relationship Id="rId25" Type="http://schemas.openxmlformats.org/officeDocument/2006/relationships/hyperlink" Target="https://cdaw.gsfc.nasa.gov/CME_list/" TargetMode="External"/><Relationship Id="rId328" Type="http://schemas.openxmlformats.org/officeDocument/2006/relationships/hyperlink" Target="https://doi.org/10.1029/2004JA010960" TargetMode="External"/><Relationship Id="rId535" Type="http://schemas.openxmlformats.org/officeDocument/2006/relationships/hyperlink" Target="https://doi.org/10.3847/1538-4357/abb772" TargetMode="External"/><Relationship Id="rId742" Type="http://schemas.openxmlformats.org/officeDocument/2006/relationships/hyperlink" Target="https://doi.org/10.1088/0004-637X/761/2/101" TargetMode="External"/><Relationship Id="rId174" Type="http://schemas.openxmlformats.org/officeDocument/2006/relationships/image" Target="media/image90.png"/><Relationship Id="rId381" Type="http://schemas.openxmlformats.org/officeDocument/2006/relationships/hyperlink" Target="https://doi.org/10.1086/382651" TargetMode="External"/><Relationship Id="rId602" Type="http://schemas.openxmlformats.org/officeDocument/2006/relationships/hyperlink" Target="https://doi.org/10.1086/150826" TargetMode="External"/><Relationship Id="rId1025" Type="http://schemas.openxmlformats.org/officeDocument/2006/relationships/hyperlink" Target="https://doi.org/10.1029/2002JA009504" TargetMode="External"/><Relationship Id="rId241" Type="http://schemas.openxmlformats.org/officeDocument/2006/relationships/image" Target="media/image147.png"/><Relationship Id="rId479" Type="http://schemas.openxmlformats.org/officeDocument/2006/relationships/hyperlink" Target="https://doi.org/10.3847/2041-8213/aaef36" TargetMode="External"/><Relationship Id="rId686" Type="http://schemas.openxmlformats.org/officeDocument/2006/relationships/hyperlink" Target="https://doi.org/10.1086/190607" TargetMode="External"/><Relationship Id="rId893" Type="http://schemas.openxmlformats.org/officeDocument/2006/relationships/hyperlink" Target="https://doi.org/10.1086/184888" TargetMode="External"/><Relationship Id="rId907" Type="http://schemas.openxmlformats.org/officeDocument/2006/relationships/hyperlink" Target="https://doi.org/10.2458/azu_js_rc.55.16947" TargetMode="External"/><Relationship Id="rId36" Type="http://schemas.openxmlformats.org/officeDocument/2006/relationships/header" Target="header3.xml"/><Relationship Id="rId339" Type="http://schemas.openxmlformats.org/officeDocument/2006/relationships/hyperlink" Target="https://doi.org/10.1029/01EO00265" TargetMode="External"/><Relationship Id="rId546" Type="http://schemas.openxmlformats.org/officeDocument/2006/relationships/hyperlink" Target="https://doi.org/10.1038/157047b0" TargetMode="External"/><Relationship Id="rId753" Type="http://schemas.openxmlformats.org/officeDocument/2006/relationships/hyperlink" Target="https://doi.org/10.1038/nature11695" TargetMode="External"/><Relationship Id="rId101" Type="http://schemas.openxmlformats.org/officeDocument/2006/relationships/hyperlink" Target="https://sci.esa.int/web/soho/-/47806-lasco-c2-image-of-a-cme" TargetMode="External"/><Relationship Id="rId185" Type="http://schemas.openxmlformats.org/officeDocument/2006/relationships/image" Target="media/image101.png"/><Relationship Id="rId406" Type="http://schemas.openxmlformats.org/officeDocument/2006/relationships/hyperlink" Target="https://doi.org/10.1093/mnras/248.3.503" TargetMode="External"/><Relationship Id="rId960" Type="http://schemas.openxmlformats.org/officeDocument/2006/relationships/hyperlink" Target="https://doi.org/10.1016/0021-9169(94)E0012-C" TargetMode="External"/><Relationship Id="rId1036" Type="http://schemas.openxmlformats.org/officeDocument/2006/relationships/hyperlink" Target="https://doi.org/10.1088/0004-637X/757/1/92" TargetMode="External"/><Relationship Id="rId392" Type="http://schemas.openxmlformats.org/officeDocument/2006/relationships/hyperlink" Target="https://doi.org/10.1086/312609" TargetMode="External"/><Relationship Id="rId613" Type="http://schemas.openxmlformats.org/officeDocument/2006/relationships/hyperlink" Target="https://doi.org/10.1093/pasj/psw074" TargetMode="External"/><Relationship Id="rId697" Type="http://schemas.openxmlformats.org/officeDocument/2006/relationships/hyperlink" Target="https://doi.org/10.1086/516752" TargetMode="External"/><Relationship Id="rId820" Type="http://schemas.openxmlformats.org/officeDocument/2006/relationships/hyperlink" Target="https://doi.org/10.1051/0004-6361/202140427" TargetMode="External"/><Relationship Id="rId918" Type="http://schemas.openxmlformats.org/officeDocument/2006/relationships/hyperlink" Target="https://doi.org/10.3847/0004-637X/819/1/57" TargetMode="External"/><Relationship Id="rId252" Type="http://schemas.openxmlformats.org/officeDocument/2006/relationships/hyperlink" Target="https://doi.org/10.3847/1538-4357/aacb7f" TargetMode="External"/><Relationship Id="rId1103" Type="http://schemas.openxmlformats.org/officeDocument/2006/relationships/hyperlink" Target="https://doi.org/10.1051/0004-6361/201936608" TargetMode="External"/><Relationship Id="rId47" Type="http://schemas.openxmlformats.org/officeDocument/2006/relationships/hyperlink" Target="https://www.ngdc.noaa.gov/stp/space-weather/solar-data/solar-features/solar-flares/x-rays/goes/xrs/" TargetMode="External"/><Relationship Id="rId112" Type="http://schemas.openxmlformats.org/officeDocument/2006/relationships/header" Target="header14.xml"/><Relationship Id="rId557" Type="http://schemas.openxmlformats.org/officeDocument/2006/relationships/hyperlink" Target="https://doi.org/10.1088/0067-0049/211/1/2" TargetMode="External"/><Relationship Id="rId764" Type="http://schemas.openxmlformats.org/officeDocument/2006/relationships/hyperlink" Target="https://doi.org/10.1007/s11207-017-1157-5" TargetMode="External"/><Relationship Id="rId971" Type="http://schemas.openxmlformats.org/officeDocument/2006/relationships/hyperlink" Target="https://doi.org/10.1016/j.asr.2005.04.116" TargetMode="External"/><Relationship Id="rId196" Type="http://schemas.openxmlformats.org/officeDocument/2006/relationships/image" Target="media/image112.png"/><Relationship Id="rId417" Type="http://schemas.openxmlformats.org/officeDocument/2006/relationships/hyperlink" Target="https://doi.org/10.1126/science.192.4245.1189" TargetMode="External"/><Relationship Id="rId624" Type="http://schemas.openxmlformats.org/officeDocument/2006/relationships/hyperlink" Target="https://doi.org/10.1103/PhysRevLett.96.255002" TargetMode="External"/><Relationship Id="rId831" Type="http://schemas.openxmlformats.org/officeDocument/2006/relationships/hyperlink" Target="https://doi.org/10.1093/pasj/65.5.112" TargetMode="External"/><Relationship Id="rId1047" Type="http://schemas.openxmlformats.org/officeDocument/2006/relationships/hyperlink" Target="https://doi.org/10.1029/2020JA027921" TargetMode="External"/><Relationship Id="rId263" Type="http://schemas.openxmlformats.org/officeDocument/2006/relationships/hyperlink" Target="https://doi.org/10.1007/BF00146978" TargetMode="External"/><Relationship Id="rId470" Type="http://schemas.openxmlformats.org/officeDocument/2006/relationships/hyperlink" Target="https://doi.org/10.1029/2005aJA011268" TargetMode="External"/><Relationship Id="rId929" Type="http://schemas.openxmlformats.org/officeDocument/2006/relationships/hyperlink" Target="https://doi.org/10.1007/BF00183158" TargetMode="External"/><Relationship Id="rId1114" Type="http://schemas.openxmlformats.org/officeDocument/2006/relationships/hyperlink" Target="https://doi.org/10.1051/0004-6361/201731892" TargetMode="External"/><Relationship Id="rId58" Type="http://schemas.openxmlformats.org/officeDocument/2006/relationships/image" Target="media/image11.png"/><Relationship Id="rId123" Type="http://schemas.openxmlformats.org/officeDocument/2006/relationships/hyperlink" Target="https://www.ngdc.noaa.gov/stp/satellite/goes/dataaccess.html" TargetMode="External"/><Relationship Id="rId330" Type="http://schemas.openxmlformats.org/officeDocument/2006/relationships/hyperlink" Target="https://doi.org/10.1007/BF00733434" TargetMode="External"/><Relationship Id="rId568" Type="http://schemas.openxmlformats.org/officeDocument/2006/relationships/hyperlink" Target="https://doi.org/10.1146/annurev-astro-112420-023324" TargetMode="External"/><Relationship Id="rId775" Type="http://schemas.openxmlformats.org/officeDocument/2006/relationships/hyperlink" Target="https://doi.org/10.1038/ncomms2783" TargetMode="External"/><Relationship Id="rId982" Type="http://schemas.openxmlformats.org/officeDocument/2006/relationships/hyperlink" Target="https://doi.org/10.1073/pnas.1118965109" TargetMode="External"/><Relationship Id="rId428" Type="http://schemas.openxmlformats.org/officeDocument/2006/relationships/hyperlink" Target="https://doi.org/10.1007/s11207-018-1263-z" TargetMode="External"/><Relationship Id="rId635" Type="http://schemas.openxmlformats.org/officeDocument/2006/relationships/hyperlink" Target="https://doi.org/10.1051/0004-6361/202040058" TargetMode="External"/><Relationship Id="rId842" Type="http://schemas.openxmlformats.org/officeDocument/2006/relationships/hyperlink" Target="https://doi.org/10.3402/tellusa.v27i2.9900" TargetMode="External"/><Relationship Id="rId1058" Type="http://schemas.openxmlformats.org/officeDocument/2006/relationships/hyperlink" Target="https://doi.org/10.1016/j.jastp.2010.05.012" TargetMode="External"/><Relationship Id="rId274" Type="http://schemas.openxmlformats.org/officeDocument/2006/relationships/hyperlink" Target="https://doi.org/10.3847/1538-4357/836/1/17" TargetMode="External"/><Relationship Id="rId481" Type="http://schemas.openxmlformats.org/officeDocument/2006/relationships/hyperlink" Target="https://doi.org/10.1029/93JA01896" TargetMode="External"/><Relationship Id="rId702" Type="http://schemas.openxmlformats.org/officeDocument/2006/relationships/hyperlink" Target="https://doi.org/10.1029/2020SW002579" TargetMode="External"/><Relationship Id="rId69" Type="http://schemas.openxmlformats.org/officeDocument/2006/relationships/image" Target="media/image22.png"/><Relationship Id="rId134" Type="http://schemas.openxmlformats.org/officeDocument/2006/relationships/image" Target="media/image51.jpeg"/><Relationship Id="rId579" Type="http://schemas.openxmlformats.org/officeDocument/2006/relationships/hyperlink" Target="https://doi.org/10.1051/swsc/2014017" TargetMode="External"/><Relationship Id="rId786" Type="http://schemas.openxmlformats.org/officeDocument/2006/relationships/hyperlink" Target="https://doi.org/10.3847/1538-4357/aa9520" TargetMode="External"/><Relationship Id="rId993" Type="http://schemas.openxmlformats.org/officeDocument/2006/relationships/hyperlink" Target="https://doi.org/10.1007/s11207-007-9088-1" TargetMode="External"/><Relationship Id="rId341" Type="http://schemas.openxmlformats.org/officeDocument/2006/relationships/hyperlink" Target="https://doi.org/10.1029/GL008i008p00919" TargetMode="External"/><Relationship Id="rId439" Type="http://schemas.openxmlformats.org/officeDocument/2006/relationships/hyperlink" Target="https://doi.org/10.1038/305291a0" TargetMode="External"/><Relationship Id="rId646" Type="http://schemas.openxmlformats.org/officeDocument/2006/relationships/hyperlink" Target="https://doi.org/10.3847/1538-4357/ab8227" TargetMode="External"/><Relationship Id="rId1069" Type="http://schemas.openxmlformats.org/officeDocument/2006/relationships/hyperlink" Target="https://doi.org/10.5194/angeo-26-3089-2008" TargetMode="External"/><Relationship Id="rId201" Type="http://schemas.openxmlformats.org/officeDocument/2006/relationships/hyperlink" Target="https://www.ngdc.noaa.gov/stp/space-weather/solar-data/solar-imagery/composites/full-sun-drawings/fraunhofer/" TargetMode="External"/><Relationship Id="rId285" Type="http://schemas.openxmlformats.org/officeDocument/2006/relationships/hyperlink" Target="https://doi.org/10.1103/PhysRevA.38.364" TargetMode="External"/><Relationship Id="rId506" Type="http://schemas.openxmlformats.org/officeDocument/2006/relationships/hyperlink" Target="https://doi.org/10.1007/978-94-010-1175-4_15" TargetMode="External"/><Relationship Id="rId853" Type="http://schemas.openxmlformats.org/officeDocument/2006/relationships/hyperlink" Target="https://doi.org/10.1086/509252" TargetMode="External"/><Relationship Id="rId492" Type="http://schemas.openxmlformats.org/officeDocument/2006/relationships/hyperlink" Target="https://doi.org/10.1007/s00159-004-0023-2" TargetMode="External"/><Relationship Id="rId713" Type="http://schemas.openxmlformats.org/officeDocument/2006/relationships/hyperlink" Target="https://doi.org/10.1029/2019SW002329" TargetMode="External"/><Relationship Id="rId797" Type="http://schemas.openxmlformats.org/officeDocument/2006/relationships/hyperlink" Target="https://doi.org/10.3847/1538-4357/abc82d" TargetMode="External"/><Relationship Id="rId920" Type="http://schemas.openxmlformats.org/officeDocument/2006/relationships/hyperlink" Target="https://doi.org/10.1029/JZ065i011p03575" TargetMode="External"/><Relationship Id="rId145" Type="http://schemas.openxmlformats.org/officeDocument/2006/relationships/image" Target="media/image62.png"/><Relationship Id="rId352" Type="http://schemas.openxmlformats.org/officeDocument/2006/relationships/hyperlink" Target="https://doi.org/10.1086/352338" TargetMode="External"/><Relationship Id="rId212" Type="http://schemas.openxmlformats.org/officeDocument/2006/relationships/header" Target="header21.xml"/><Relationship Id="rId657" Type="http://schemas.openxmlformats.org/officeDocument/2006/relationships/hyperlink" Target="https://doi.org/10.1088/2514-3433/ab404a" TargetMode="External"/><Relationship Id="rId864" Type="http://schemas.openxmlformats.org/officeDocument/2006/relationships/hyperlink" Target="https://doi.org/10.1134/S1063773714100065" TargetMode="External"/><Relationship Id="rId296" Type="http://schemas.openxmlformats.org/officeDocument/2006/relationships/hyperlink" Target="https://doi.org/10.1029/TE042i003p00235" TargetMode="External"/><Relationship Id="rId517" Type="http://schemas.openxmlformats.org/officeDocument/2006/relationships/hyperlink" Target="https://doi.org/10.14989/doctor.r13317" TargetMode="External"/><Relationship Id="rId724" Type="http://schemas.openxmlformats.org/officeDocument/2006/relationships/hyperlink" Target="https://doi.org/10.1186/s40623-015-0217-z" TargetMode="External"/><Relationship Id="rId931" Type="http://schemas.openxmlformats.org/officeDocument/2006/relationships/hyperlink" Target="https://doi.org/10.1086/309303" TargetMode="External"/><Relationship Id="rId60" Type="http://schemas.openxmlformats.org/officeDocument/2006/relationships/image" Target="media/image13.png"/><Relationship Id="rId156" Type="http://schemas.openxmlformats.org/officeDocument/2006/relationships/image" Target="media/image73.png"/><Relationship Id="rId363" Type="http://schemas.openxmlformats.org/officeDocument/2006/relationships/hyperlink" Target="https://doi.org/10.1086/499765" TargetMode="External"/><Relationship Id="rId570" Type="http://schemas.openxmlformats.org/officeDocument/2006/relationships/hyperlink" Target="https://doi.org/10.1086/150075" TargetMode="External"/><Relationship Id="rId1007" Type="http://schemas.openxmlformats.org/officeDocument/2006/relationships/hyperlink" Target="https://doi.org/10.1007/s41116-021-00030-3" TargetMode="External"/><Relationship Id="rId223" Type="http://schemas.openxmlformats.org/officeDocument/2006/relationships/image" Target="media/image129.png"/><Relationship Id="rId430" Type="http://schemas.openxmlformats.org/officeDocument/2006/relationships/hyperlink" Target="https://doi.org/10.1086/162901" TargetMode="External"/><Relationship Id="rId668" Type="http://schemas.openxmlformats.org/officeDocument/2006/relationships/hyperlink" Target="https://doi.org/10.1029/2008SW000403" TargetMode="External"/><Relationship Id="rId875" Type="http://schemas.openxmlformats.org/officeDocument/2006/relationships/hyperlink" Target="https://doi.org/10.1109/27.902215" TargetMode="External"/><Relationship Id="rId1060" Type="http://schemas.openxmlformats.org/officeDocument/2006/relationships/hyperlink" Target="https://doi.org/10.1086/130683" TargetMode="External"/><Relationship Id="rId18" Type="http://schemas.openxmlformats.org/officeDocument/2006/relationships/hyperlink" Target="https://solarscience.msfc.nasa.gov/greenwch.shtml" TargetMode="External"/><Relationship Id="rId528" Type="http://schemas.openxmlformats.org/officeDocument/2006/relationships/hyperlink" Target="https://doi.org/10.1093/mnras/staa1508" TargetMode="External"/><Relationship Id="rId735" Type="http://schemas.openxmlformats.org/officeDocument/2006/relationships/hyperlink" Target="https://doi.org/10.1016/0012-821X(95)00169-D" TargetMode="External"/><Relationship Id="rId942" Type="http://schemas.openxmlformats.org/officeDocument/2006/relationships/hyperlink" Target="https://doi.org/10.1007/BF00712873" TargetMode="External"/><Relationship Id="rId167" Type="http://schemas.openxmlformats.org/officeDocument/2006/relationships/image" Target="media/image84.png"/><Relationship Id="rId374" Type="http://schemas.openxmlformats.org/officeDocument/2006/relationships/hyperlink" Target="https://doi.org/10.1029/JA095iA10p17103" TargetMode="External"/><Relationship Id="rId581" Type="http://schemas.openxmlformats.org/officeDocument/2006/relationships/hyperlink" Target="https://doi.org/10.1017/S1743921320000575" TargetMode="External"/><Relationship Id="rId1018" Type="http://schemas.openxmlformats.org/officeDocument/2006/relationships/hyperlink" Target="https://doi.org/10.1007/s00159-006-0001-y" TargetMode="External"/><Relationship Id="rId71" Type="http://schemas.openxmlformats.org/officeDocument/2006/relationships/image" Target="media/image24.png"/><Relationship Id="rId234" Type="http://schemas.openxmlformats.org/officeDocument/2006/relationships/image" Target="media/image140.png"/><Relationship Id="rId679" Type="http://schemas.openxmlformats.org/officeDocument/2006/relationships/hyperlink" Target="https://doi.org/10.1007/BF00227122" TargetMode="External"/><Relationship Id="rId802" Type="http://schemas.openxmlformats.org/officeDocument/2006/relationships/hyperlink" Target="https://doi.org/10.1007/BF00148655" TargetMode="External"/><Relationship Id="rId886" Type="http://schemas.openxmlformats.org/officeDocument/2006/relationships/hyperlink" Target="https://doi.org/10.1029/2011SW000750" TargetMode="External"/><Relationship Id="rId2" Type="http://schemas.openxmlformats.org/officeDocument/2006/relationships/styles" Target="styles.xml"/><Relationship Id="rId29" Type="http://schemas.openxmlformats.org/officeDocument/2006/relationships/hyperlink" Target="https://exoplanetarchive.ipac.caltech.edu/" TargetMode="External"/><Relationship Id="rId441" Type="http://schemas.openxmlformats.org/officeDocument/2006/relationships/hyperlink" Target="https://doi.org/10.1016/0273-1177(86)90127-4" TargetMode="External"/><Relationship Id="rId539" Type="http://schemas.openxmlformats.org/officeDocument/2006/relationships/hyperlink" Target="https://doi.org/10.5194/acp-9-515-2009" TargetMode="External"/><Relationship Id="rId746" Type="http://schemas.openxmlformats.org/officeDocument/2006/relationships/hyperlink" Target="https://doi.org/10.1088/2514-3433/ab404a" TargetMode="External"/><Relationship Id="rId1071" Type="http://schemas.openxmlformats.org/officeDocument/2006/relationships/hyperlink" Target="https://doi.org/10.1002/asna.201612424" TargetMode="External"/><Relationship Id="rId178" Type="http://schemas.openxmlformats.org/officeDocument/2006/relationships/image" Target="media/image94.png"/><Relationship Id="rId301" Type="http://schemas.openxmlformats.org/officeDocument/2006/relationships/hyperlink" Target="https://doi.org/10.1088/1742-6596/798/1/012034" TargetMode="External"/><Relationship Id="rId953" Type="http://schemas.openxmlformats.org/officeDocument/2006/relationships/hyperlink" Target="https://doi.org/10.1007/BF00152170" TargetMode="External"/><Relationship Id="rId1029" Type="http://schemas.openxmlformats.org/officeDocument/2006/relationships/hyperlink" Target="https://doi.org/10.3847/1538-4357/ab6606" TargetMode="External"/><Relationship Id="rId82" Type="http://schemas.openxmlformats.org/officeDocument/2006/relationships/header" Target="header9.xml"/><Relationship Id="rId385" Type="http://schemas.openxmlformats.org/officeDocument/2006/relationships/hyperlink" Target="https://doi.org/10.1088/0004-637X/781/1/32" TargetMode="External"/><Relationship Id="rId592" Type="http://schemas.openxmlformats.org/officeDocument/2006/relationships/hyperlink" Target="https://doi.org/10.1146/annurev.aa.30.090192.000553" TargetMode="External"/><Relationship Id="rId606" Type="http://schemas.openxmlformats.org/officeDocument/2006/relationships/hyperlink" Target="https://doi.org/10.1016/j.asr.2005.08.055" TargetMode="External"/><Relationship Id="rId813" Type="http://schemas.openxmlformats.org/officeDocument/2006/relationships/hyperlink" Target="https://doi.org/10.1093/mnras/103.5.244" TargetMode="External"/><Relationship Id="rId245" Type="http://schemas.openxmlformats.org/officeDocument/2006/relationships/image" Target="media/image151.png"/><Relationship Id="rId452" Type="http://schemas.openxmlformats.org/officeDocument/2006/relationships/hyperlink" Target="https://doi.org/10.1007/3-540-28243-2" TargetMode="External"/><Relationship Id="rId897" Type="http://schemas.openxmlformats.org/officeDocument/2006/relationships/hyperlink" Target="https://doi.org/10.1007/s11214-013-9958-9" TargetMode="External"/><Relationship Id="rId1082" Type="http://schemas.openxmlformats.org/officeDocument/2006/relationships/hyperlink" Target="https://doi.org/10.1038/s41467-017-01698-8" TargetMode="External"/><Relationship Id="rId105" Type="http://schemas.openxmlformats.org/officeDocument/2006/relationships/image" Target="media/image39.jpeg"/><Relationship Id="rId312" Type="http://schemas.openxmlformats.org/officeDocument/2006/relationships/hyperlink" Target="https://doi.org/10.1146/annurev-astro-081913-035926" TargetMode="External"/><Relationship Id="rId757" Type="http://schemas.openxmlformats.org/officeDocument/2006/relationships/hyperlink" Target="https://doi.org/10.1017/S1743921309029470" TargetMode="External"/><Relationship Id="rId964" Type="http://schemas.openxmlformats.org/officeDocument/2006/relationships/hyperlink" Target="https://doi.org/10.1103/PhysRev.90.934" TargetMode="External"/><Relationship Id="rId93" Type="http://schemas.openxmlformats.org/officeDocument/2006/relationships/image" Target="media/image31.jpeg"/><Relationship Id="rId189" Type="http://schemas.openxmlformats.org/officeDocument/2006/relationships/image" Target="media/image105.png"/><Relationship Id="rId396" Type="http://schemas.openxmlformats.org/officeDocument/2006/relationships/hyperlink" Target="https://doi.org/10.1007/BF00158441" TargetMode="External"/><Relationship Id="rId617" Type="http://schemas.openxmlformats.org/officeDocument/2006/relationships/hyperlink" Target="http://hdl.handle.net/11122/3607" TargetMode="External"/><Relationship Id="rId824" Type="http://schemas.openxmlformats.org/officeDocument/2006/relationships/hyperlink" Target="https://doi.org/10.1086/382219" TargetMode="External"/><Relationship Id="rId256" Type="http://schemas.openxmlformats.org/officeDocument/2006/relationships/hyperlink" Target="https://doi.org/10.1016/0021-9169(63)90011-4" TargetMode="External"/><Relationship Id="rId463" Type="http://schemas.openxmlformats.org/officeDocument/2006/relationships/hyperlink" Target="https://doi.org/10.1016/B978-0-12-812700-1.00002-9" TargetMode="External"/><Relationship Id="rId670" Type="http://schemas.openxmlformats.org/officeDocument/2006/relationships/hyperlink" Target="https://doi.org/10.1007/s11214-016-0275-y" TargetMode="External"/><Relationship Id="rId1093" Type="http://schemas.openxmlformats.org/officeDocument/2006/relationships/hyperlink" Target="https://doi.org/10.1007/s11207-013-0312-x" TargetMode="External"/><Relationship Id="rId1107" Type="http://schemas.openxmlformats.org/officeDocument/2006/relationships/hyperlink" Target="https://doi.org/10.1002/2015JA021570" TargetMode="External"/><Relationship Id="rId116" Type="http://schemas.openxmlformats.org/officeDocument/2006/relationships/image" Target="media/image42.jpeg"/><Relationship Id="rId323" Type="http://schemas.openxmlformats.org/officeDocument/2006/relationships/hyperlink" Target="https://doi.org/10.1016/0273-1177(91)90077-W" TargetMode="External"/><Relationship Id="rId530" Type="http://schemas.openxmlformats.org/officeDocument/2006/relationships/hyperlink" Target="https://doi.org/10.3847/2041-8213/ab6a18" TargetMode="External"/><Relationship Id="rId768" Type="http://schemas.openxmlformats.org/officeDocument/2006/relationships/hyperlink" Target="https://doi.org/10.1103/PhysRev.104.768" TargetMode="External"/><Relationship Id="rId975" Type="http://schemas.openxmlformats.org/officeDocument/2006/relationships/hyperlink" Target="https://doi.org/10.1146/annurev-astro-081309-130806" TargetMode="External"/><Relationship Id="rId20" Type="http://schemas.openxmlformats.org/officeDocument/2006/relationships/hyperlink" Target="https://en.wikipedia.org/wiki/Weibull_distribution" TargetMode="External"/><Relationship Id="rId628" Type="http://schemas.openxmlformats.org/officeDocument/2006/relationships/hyperlink" Target="https://doi.org/10.3847/2041-8213/aad18d" TargetMode="External"/><Relationship Id="rId835" Type="http://schemas.openxmlformats.org/officeDocument/2006/relationships/hyperlink" Target="https://doi.org/10.1086/161945" TargetMode="External"/><Relationship Id="rId267" Type="http://schemas.openxmlformats.org/officeDocument/2006/relationships/hyperlink" Target="https://doi.org/10.3847/1538-4357/abda48" TargetMode="External"/><Relationship Id="rId474" Type="http://schemas.openxmlformats.org/officeDocument/2006/relationships/hyperlink" Target="https://doi.org/10.1007/s11214-012-9890-4" TargetMode="External"/><Relationship Id="rId1020" Type="http://schemas.openxmlformats.org/officeDocument/2006/relationships/hyperlink" Target="https://doi.org/10.3847/1538-4357/aaa199" TargetMode="External"/><Relationship Id="rId1118" Type="http://schemas.openxmlformats.org/officeDocument/2006/relationships/hyperlink" Target="https://doi.org/10.1029/2005JA011151" TargetMode="External"/><Relationship Id="rId127" Type="http://schemas.openxmlformats.org/officeDocument/2006/relationships/hyperlink" Target="https://umbra.nascom.nasa.gov/SEP/" TargetMode="External"/><Relationship Id="rId681" Type="http://schemas.openxmlformats.org/officeDocument/2006/relationships/hyperlink" Target="https://doi.org/10.3847/1538-4357/ab041c" TargetMode="External"/><Relationship Id="rId779" Type="http://schemas.openxmlformats.org/officeDocument/2006/relationships/hyperlink" Target="https://doi.org/10.1017/RDC.2016.54" TargetMode="External"/><Relationship Id="rId902" Type="http://schemas.openxmlformats.org/officeDocument/2006/relationships/hyperlink" Target="https://ui.adsabs.harvard.edu/abs/2006LPI....37.1419R" TargetMode="External"/><Relationship Id="rId986" Type="http://schemas.openxmlformats.org/officeDocument/2006/relationships/hyperlink" Target="https://doi.org/10.1007/s00159009-0020-6" TargetMode="External"/><Relationship Id="rId31" Type="http://schemas.openxmlformats.org/officeDocument/2006/relationships/footer" Target="footer3.xml"/><Relationship Id="rId334" Type="http://schemas.openxmlformats.org/officeDocument/2006/relationships/hyperlink" Target="https://doi.org/10.1086/147969" TargetMode="External"/><Relationship Id="rId541" Type="http://schemas.openxmlformats.org/officeDocument/2006/relationships/hyperlink" Target="https://doi.org/10.1007/s11214-011-9838-0" TargetMode="External"/><Relationship Id="rId639" Type="http://schemas.openxmlformats.org/officeDocument/2006/relationships/hyperlink" Target="https://doi.org/10.3847/1538-4357/aa97d7" TargetMode="External"/><Relationship Id="rId180" Type="http://schemas.openxmlformats.org/officeDocument/2006/relationships/image" Target="media/image96.png"/><Relationship Id="rId278" Type="http://schemas.openxmlformats.org/officeDocument/2006/relationships/hyperlink" Target="https://doi.org/10.1088/0004-637X/697/2/1071" TargetMode="External"/><Relationship Id="rId401" Type="http://schemas.openxmlformats.org/officeDocument/2006/relationships/hyperlink" Target="https://doi.org/10.1007/s41116-016-0002-5" TargetMode="External"/><Relationship Id="rId846" Type="http://schemas.openxmlformats.org/officeDocument/2006/relationships/hyperlink" Target="https://doi.org/10.3847/1538-4357/abc8f5" TargetMode="External"/><Relationship Id="rId1031" Type="http://schemas.openxmlformats.org/officeDocument/2006/relationships/hyperlink" Target="https://doi.org/10.1086/505106" TargetMode="External"/><Relationship Id="rId485" Type="http://schemas.openxmlformats.org/officeDocument/2006/relationships/hyperlink" Target="https://doi.org/10.1007/s11207-015-0797-6" TargetMode="External"/><Relationship Id="rId692" Type="http://schemas.openxmlformats.org/officeDocument/2006/relationships/hyperlink" Target="https://doi.org/10.3847/0004-637X/826/2/119" TargetMode="External"/><Relationship Id="rId706" Type="http://schemas.openxmlformats.org/officeDocument/2006/relationships/hyperlink" Target="https://doi.org/10.1029/2018SW002079" TargetMode="External"/><Relationship Id="rId913" Type="http://schemas.openxmlformats.org/officeDocument/2006/relationships/hyperlink" Target="https://doi.org/10.1029/91JA00379" TargetMode="External"/><Relationship Id="rId42" Type="http://schemas.openxmlformats.org/officeDocument/2006/relationships/header" Target="header6.xml"/><Relationship Id="rId138" Type="http://schemas.openxmlformats.org/officeDocument/2006/relationships/image" Target="media/image55.png"/><Relationship Id="rId345" Type="http://schemas.openxmlformats.org/officeDocument/2006/relationships/hyperlink" Target="https://ui.adsabs.harvard.edu/abs/1964NASSP..50..451C" TargetMode="External"/><Relationship Id="rId552" Type="http://schemas.openxmlformats.org/officeDocument/2006/relationships/hyperlink" Target="https://doi.org/10.1017/S0074180900037220" TargetMode="External"/><Relationship Id="rId997" Type="http://schemas.openxmlformats.org/officeDocument/2006/relationships/hyperlink" Target="https://doi.org/10.1007/BF00214164" TargetMode="External"/><Relationship Id="rId191" Type="http://schemas.openxmlformats.org/officeDocument/2006/relationships/image" Target="media/image107.png"/><Relationship Id="rId205" Type="http://schemas.openxmlformats.org/officeDocument/2006/relationships/image" Target="media/image119.png"/><Relationship Id="rId412" Type="http://schemas.openxmlformats.org/officeDocument/2006/relationships/hyperlink" Target="https://doi.org/10.1007/s11207-012-0049-y" TargetMode="External"/><Relationship Id="rId857" Type="http://schemas.openxmlformats.org/officeDocument/2006/relationships/hyperlink" Target="https://doi.org/10.1038/s41467-021-27891-4" TargetMode="External"/><Relationship Id="rId1042" Type="http://schemas.openxmlformats.org/officeDocument/2006/relationships/hyperlink" Target="https://doi.org/10.1051/0004-6361/201321080" TargetMode="External"/><Relationship Id="rId289" Type="http://schemas.openxmlformats.org/officeDocument/2006/relationships/hyperlink" Target="https://doi.org/10.1016/j.gca.2011.09.002" TargetMode="External"/><Relationship Id="rId496" Type="http://schemas.openxmlformats.org/officeDocument/2006/relationships/hyperlink" Target="https://doi.org/10.1086/587684" TargetMode="External"/><Relationship Id="rId717" Type="http://schemas.openxmlformats.org/officeDocument/2006/relationships/hyperlink" Target="https://doi.org/10.1086/145158" TargetMode="External"/><Relationship Id="rId924" Type="http://schemas.openxmlformats.org/officeDocument/2006/relationships/hyperlink" Target="https://doi.org/10.1086/308326" TargetMode="External"/><Relationship Id="rId53" Type="http://schemas.openxmlformats.org/officeDocument/2006/relationships/image" Target="media/image8.jpeg"/><Relationship Id="rId149" Type="http://schemas.openxmlformats.org/officeDocument/2006/relationships/image" Target="media/image66.png"/><Relationship Id="rId356" Type="http://schemas.openxmlformats.org/officeDocument/2006/relationships/hyperlink" Target="http://nora.nerc.ac.uk/id/eprint/19904" TargetMode="External"/><Relationship Id="rId563" Type="http://schemas.openxmlformats.org/officeDocument/2006/relationships/hyperlink" Target="https://doi.org/10.1088/1742-6596/632/1/012058" TargetMode="External"/><Relationship Id="rId770" Type="http://schemas.openxmlformats.org/officeDocument/2006/relationships/hyperlink" Target="https://doi.org/10.1002/jgra.50325" TargetMode="External"/><Relationship Id="rId216" Type="http://schemas.openxmlformats.org/officeDocument/2006/relationships/image" Target="media/image122.png"/><Relationship Id="rId423" Type="http://schemas.openxmlformats.org/officeDocument/2006/relationships/hyperlink" Target="https://doi.org/10.1088/0004-637X/759/1/71" TargetMode="External"/><Relationship Id="rId868" Type="http://schemas.openxmlformats.org/officeDocument/2006/relationships/hyperlink" Target="https://doi.org/10.1007/s11214-012-9900-6" TargetMode="External"/><Relationship Id="rId1053" Type="http://schemas.openxmlformats.org/officeDocument/2006/relationships/hyperlink" Target="https://doi.org/10.1086/125730" TargetMode="External"/><Relationship Id="rId630" Type="http://schemas.openxmlformats.org/officeDocument/2006/relationships/hyperlink" Target="https://doi.org/10.3847/1538-4357/ab684e" TargetMode="External"/><Relationship Id="rId728" Type="http://schemas.openxmlformats.org/officeDocument/2006/relationships/hyperlink" Target="https://doi.org/10.1051/0004-6361/202037547" TargetMode="External"/><Relationship Id="rId935" Type="http://schemas.openxmlformats.org/officeDocument/2006/relationships/hyperlink" Target="https://doi.org/10.1126/science.273.5274.429" TargetMode="External"/><Relationship Id="rId64" Type="http://schemas.openxmlformats.org/officeDocument/2006/relationships/image" Target="media/image17.png"/><Relationship Id="rId367" Type="http://schemas.openxmlformats.org/officeDocument/2006/relationships/hyperlink" Target="https://doi.org/10.3847/1538-4357/aad043" TargetMode="External"/><Relationship Id="rId574" Type="http://schemas.openxmlformats.org/officeDocument/2006/relationships/hyperlink" Target="https://arxiv.org/abs/2012.05146" TargetMode="External"/><Relationship Id="rId1120" Type="http://schemas.openxmlformats.org/officeDocument/2006/relationships/hyperlink" Target="https://doi.org/10.1029/JA083iA03p01035" TargetMode="External"/><Relationship Id="rId227" Type="http://schemas.openxmlformats.org/officeDocument/2006/relationships/image" Target="media/image133.png"/><Relationship Id="rId781" Type="http://schemas.openxmlformats.org/officeDocument/2006/relationships/hyperlink" Target="https://doi.org/10.1088/2514-3433/ab404a" TargetMode="External"/><Relationship Id="rId879" Type="http://schemas.openxmlformats.org/officeDocument/2006/relationships/hyperlink" Target="https://doi.org/10.1007/s11207-017-1202-4" TargetMode="External"/><Relationship Id="rId434" Type="http://schemas.openxmlformats.org/officeDocument/2006/relationships/hyperlink" Target="https://doi.org/10.1002/2017GL074208" TargetMode="External"/><Relationship Id="rId641" Type="http://schemas.openxmlformats.org/officeDocument/2006/relationships/hyperlink" Target="https://doi.org/10.1051/swsc/2016025" TargetMode="External"/><Relationship Id="rId739" Type="http://schemas.openxmlformats.org/officeDocument/2006/relationships/hyperlink" Target="https://doi.org/10.1038/378355a0" TargetMode="External"/><Relationship Id="rId1064" Type="http://schemas.openxmlformats.org/officeDocument/2006/relationships/hyperlink" Target="https://doi.org/10.1038/s41550-021-01345-9" TargetMode="External"/><Relationship Id="rId280" Type="http://schemas.openxmlformats.org/officeDocument/2006/relationships/hyperlink" Target="https://doi.org/10.1051/0004-6361/201219311" TargetMode="External"/><Relationship Id="rId501" Type="http://schemas.openxmlformats.org/officeDocument/2006/relationships/hyperlink" Target="https://doi.org/10.1016/0021-9169(92)90167-J" TargetMode="External"/><Relationship Id="rId946" Type="http://schemas.openxmlformats.org/officeDocument/2006/relationships/hyperlink" Target="https://doi.org/10.1086/527413" TargetMode="External"/><Relationship Id="rId75" Type="http://schemas.openxmlformats.org/officeDocument/2006/relationships/image" Target="media/image28.png"/><Relationship Id="rId140" Type="http://schemas.openxmlformats.org/officeDocument/2006/relationships/image" Target="media/image57.png"/><Relationship Id="rId378" Type="http://schemas.openxmlformats.org/officeDocument/2006/relationships/hyperlink" Target="https://doi.org/10.1029/1999JA900439" TargetMode="External"/><Relationship Id="rId585" Type="http://schemas.openxmlformats.org/officeDocument/2006/relationships/hyperlink" Target="https://doi.org/10.1086/165022" TargetMode="External"/><Relationship Id="rId792" Type="http://schemas.openxmlformats.org/officeDocument/2006/relationships/hyperlink" Target="https://doi.org/10.1007/s11207-016-0969-z" TargetMode="External"/><Relationship Id="rId806" Type="http://schemas.openxmlformats.org/officeDocument/2006/relationships/hyperlink" Target="https://doi.org/10.1007/BF00196192" TargetMode="External"/><Relationship Id="rId6" Type="http://schemas.openxmlformats.org/officeDocument/2006/relationships/endnotes" Target="endnotes.xml"/><Relationship Id="rId238" Type="http://schemas.openxmlformats.org/officeDocument/2006/relationships/image" Target="media/image144.png"/><Relationship Id="rId445" Type="http://schemas.openxmlformats.org/officeDocument/2006/relationships/hyperlink" Target="https://doi.org/10.1088/1742-6596/1038/1/012008" TargetMode="External"/><Relationship Id="rId652" Type="http://schemas.openxmlformats.org/officeDocument/2006/relationships/hyperlink" Target="https://doi.org/10.1007/s11207-014-0606-7" TargetMode="External"/><Relationship Id="rId1075" Type="http://schemas.openxmlformats.org/officeDocument/2006/relationships/hyperlink" Target="https://doi.org/10.1007/s11207-008-9241-5" TargetMode="External"/><Relationship Id="rId291" Type="http://schemas.openxmlformats.org/officeDocument/2006/relationships/hyperlink" Target="https://doi.org/10.1029/2018JD029823" TargetMode="External"/><Relationship Id="rId305" Type="http://schemas.openxmlformats.org/officeDocument/2006/relationships/hyperlink" Target="https://doi.org/10.1088/0004-637X/738/2/191" TargetMode="External"/><Relationship Id="rId512" Type="http://schemas.openxmlformats.org/officeDocument/2006/relationships/hyperlink" Target="https://doi.org/10.1007/s11207-016-0923-0" TargetMode="External"/><Relationship Id="rId957" Type="http://schemas.openxmlformats.org/officeDocument/2006/relationships/hyperlink" Target="https://doi.org/10.1088/0067-0049/209/1/5" TargetMode="External"/><Relationship Id="rId86" Type="http://schemas.openxmlformats.org/officeDocument/2006/relationships/hyperlink" Target="https://cdaw.gsfc.nasa.gov/CME_list/" TargetMode="External"/><Relationship Id="rId151" Type="http://schemas.openxmlformats.org/officeDocument/2006/relationships/image" Target="media/image68.png"/><Relationship Id="rId389" Type="http://schemas.openxmlformats.org/officeDocument/2006/relationships/hyperlink" Target="https://doi.org/10.1007/978-1-4471-3675-0" TargetMode="External"/><Relationship Id="rId596" Type="http://schemas.openxmlformats.org/officeDocument/2006/relationships/hyperlink" Target="https://doi.org/10.1086/159551" TargetMode="External"/><Relationship Id="rId817" Type="http://schemas.openxmlformats.org/officeDocument/2006/relationships/hyperlink" Target="https://doi.org/10.1002/2013SW000990" TargetMode="External"/><Relationship Id="rId1002" Type="http://schemas.openxmlformats.org/officeDocument/2006/relationships/hyperlink" Target="https://doi.org/10.1093/pasj/57.1.27" TargetMode="External"/><Relationship Id="rId249" Type="http://schemas.openxmlformats.org/officeDocument/2006/relationships/hyperlink" Target="https://doi.org/10.3847/15384357/835/2/219" TargetMode="External"/><Relationship Id="rId456" Type="http://schemas.openxmlformats.org/officeDocument/2006/relationships/hyperlink" Target="https://doi.org/10.1088/0004-637X/799/1/55" TargetMode="External"/><Relationship Id="rId663" Type="http://schemas.openxmlformats.org/officeDocument/2006/relationships/hyperlink" Target="https://doi.org/10.1029/2003SW000024" TargetMode="External"/><Relationship Id="rId870" Type="http://schemas.openxmlformats.org/officeDocument/2006/relationships/hyperlink" Target="https://doi.org/10.1086/378944" TargetMode="External"/><Relationship Id="rId1086" Type="http://schemas.openxmlformats.org/officeDocument/2006/relationships/hyperlink" Target="https://doi.org/10.1007/lrsp-2015-3" TargetMode="External"/><Relationship Id="rId13" Type="http://schemas.openxmlformats.org/officeDocument/2006/relationships/hyperlink" Target="https://fas.org/irp/agency/dod/jason/spaceweather.pdf" TargetMode="External"/><Relationship Id="rId109" Type="http://schemas.openxmlformats.org/officeDocument/2006/relationships/header" Target="header13.xml"/><Relationship Id="rId316" Type="http://schemas.openxmlformats.org/officeDocument/2006/relationships/hyperlink" Target="https://doi.org/10.1029/2019JA027336" TargetMode="External"/><Relationship Id="rId523" Type="http://schemas.openxmlformats.org/officeDocument/2006/relationships/hyperlink" Target="https://doi.org/10.3847/1538-4357/aae47c" TargetMode="External"/><Relationship Id="rId968" Type="http://schemas.openxmlformats.org/officeDocument/2006/relationships/hyperlink" Target="https://doi.org/10.1038/199991a0" TargetMode="External"/><Relationship Id="rId97" Type="http://schemas.openxmlformats.org/officeDocument/2006/relationships/image" Target="media/image35.png"/><Relationship Id="rId730" Type="http://schemas.openxmlformats.org/officeDocument/2006/relationships/hyperlink" Target="https://doi.org/10.1051/swsc/2018029" TargetMode="External"/><Relationship Id="rId828" Type="http://schemas.openxmlformats.org/officeDocument/2006/relationships/hyperlink" Target="https://doi.org/10.1093/pasj/psu012" TargetMode="External"/><Relationship Id="rId1013" Type="http://schemas.openxmlformats.org/officeDocument/2006/relationships/hyperlink" Target="https://doi.org/10.1029/2005JA011008" TargetMode="External"/><Relationship Id="rId162" Type="http://schemas.openxmlformats.org/officeDocument/2006/relationships/image" Target="media/image79.png"/><Relationship Id="rId467" Type="http://schemas.openxmlformats.org/officeDocument/2006/relationships/hyperlink" Target="https://doi.org/10.1016/j.asr.2003.09.038" TargetMode="External"/><Relationship Id="rId1097" Type="http://schemas.openxmlformats.org/officeDocument/2006/relationships/hyperlink" Target="https://doi.org/10.1038/351042a0" TargetMode="External"/><Relationship Id="rId674" Type="http://schemas.openxmlformats.org/officeDocument/2006/relationships/hyperlink" Target="https://doi.org/10.3847/1538-4357/aba6ef" TargetMode="External"/><Relationship Id="rId881" Type="http://schemas.openxmlformats.org/officeDocument/2006/relationships/hyperlink" Target="https://doi.org/10.22323/1.358.1139" TargetMode="External"/><Relationship Id="rId979" Type="http://schemas.openxmlformats.org/officeDocument/2006/relationships/hyperlink" Target="https://doi.org/10.1140/epjst/e2012-01559-5" TargetMode="External"/><Relationship Id="rId24" Type="http://schemas.openxmlformats.org/officeDocument/2006/relationships/hyperlink" Target="https://www.sws.bom.gov.au/Educational/2/3/9" TargetMode="External"/><Relationship Id="rId327" Type="http://schemas.openxmlformats.org/officeDocument/2006/relationships/hyperlink" Target="https://doi.org/10.1086/184580" TargetMode="External"/><Relationship Id="rId534" Type="http://schemas.openxmlformats.org/officeDocument/2006/relationships/hyperlink" Target="https://doi.org/10.3847/1538-4357/abb772" TargetMode="External"/><Relationship Id="rId741" Type="http://schemas.openxmlformats.org/officeDocument/2006/relationships/hyperlink" Target="https://doi.org/10.1029/2000JA000238" TargetMode="External"/><Relationship Id="rId839" Type="http://schemas.openxmlformats.org/officeDocument/2006/relationships/hyperlink" Target="https://doi.org/10.1029/JZ067i004p01209" TargetMode="External"/><Relationship Id="rId173" Type="http://schemas.openxmlformats.org/officeDocument/2006/relationships/image" Target="media/image89.png"/><Relationship Id="rId380" Type="http://schemas.openxmlformats.org/officeDocument/2006/relationships/hyperlink" Target="https://doi.org/10.1016/S1364-6826(01)00093-1" TargetMode="External"/><Relationship Id="rId601" Type="http://schemas.openxmlformats.org/officeDocument/2006/relationships/hyperlink" Target="https://ui.adsabs.harvard.edu/abs/2001bICRC....8.3318K" TargetMode="External"/><Relationship Id="rId1024" Type="http://schemas.openxmlformats.org/officeDocument/2006/relationships/hyperlink" Target="https://doi.org/10.1029/91GL02783" TargetMode="External"/><Relationship Id="rId240" Type="http://schemas.openxmlformats.org/officeDocument/2006/relationships/image" Target="media/image146.png"/><Relationship Id="rId478" Type="http://schemas.openxmlformats.org/officeDocument/2006/relationships/hyperlink" Target="https://doi.org/10.3847/1538-4357/833/2/216" TargetMode="External"/><Relationship Id="rId685" Type="http://schemas.openxmlformats.org/officeDocument/2006/relationships/hyperlink" Target="http://articles.adsabs.harvard.edu/pdf/1987PASJ...39....1T" TargetMode="External"/><Relationship Id="rId892" Type="http://schemas.openxmlformats.org/officeDocument/2006/relationships/hyperlink" Target="https://doi.org/10.1016/j.nimb.2015.03.035" TargetMode="External"/><Relationship Id="rId906" Type="http://schemas.openxmlformats.org/officeDocument/2006/relationships/hyperlink" Target="https://doi.org/10.1017/S0033822200034202" TargetMode="External"/><Relationship Id="rId35" Type="http://schemas.openxmlformats.org/officeDocument/2006/relationships/image" Target="media/image4.png"/><Relationship Id="rId100" Type="http://schemas.openxmlformats.org/officeDocument/2006/relationships/hyperlink" Target="http://www.swpc.noaa.gov/noaa-scales-explanation" TargetMode="External"/><Relationship Id="rId338" Type="http://schemas.openxmlformats.org/officeDocument/2006/relationships/hyperlink" Target="https://doi.org/10.1038/s41467-018-06036-0" TargetMode="External"/><Relationship Id="rId545" Type="http://schemas.openxmlformats.org/officeDocument/2006/relationships/hyperlink" Target="https://doi.org/10.1038/157047b0" TargetMode="External"/><Relationship Id="rId752" Type="http://schemas.openxmlformats.org/officeDocument/2006/relationships/hyperlink" Target="https://doi.org/10.1029/2021JA029351" TargetMode="External"/><Relationship Id="rId184" Type="http://schemas.openxmlformats.org/officeDocument/2006/relationships/image" Target="media/image100.png"/><Relationship Id="rId391" Type="http://schemas.openxmlformats.org/officeDocument/2006/relationships/hyperlink" Target="https://doi.org/10.1007/BF00646488" TargetMode="External"/><Relationship Id="rId405" Type="http://schemas.openxmlformats.org/officeDocument/2006/relationships/hyperlink" Target="https://doi.org/10.1007/BF00733425" TargetMode="External"/><Relationship Id="rId612" Type="http://schemas.openxmlformats.org/officeDocument/2006/relationships/hyperlink" Target="https://doi.org/10.1186/s40645-016-0101-x" TargetMode="External"/><Relationship Id="rId1035" Type="http://schemas.openxmlformats.org/officeDocument/2006/relationships/hyperlink" Target="https://doi.org/10.1007/s41116-017-0006-9" TargetMode="External"/><Relationship Id="rId251" Type="http://schemas.openxmlformats.org/officeDocument/2006/relationships/hyperlink" Target="https://doi.org/10.1016/j.physrep.2014.06.003" TargetMode="External"/><Relationship Id="rId489" Type="http://schemas.openxmlformats.org/officeDocument/2006/relationships/hyperlink" Target="https://doi.org/10.1007/s11214-017-0462-5" TargetMode="External"/><Relationship Id="rId696" Type="http://schemas.openxmlformats.org/officeDocument/2006/relationships/hyperlink" Target="https://doi.org/10.1086/304453" TargetMode="External"/><Relationship Id="rId917" Type="http://schemas.openxmlformats.org/officeDocument/2006/relationships/hyperlink" Target="https://doi.org/10.3847/0004-637X/819/1/57" TargetMode="External"/><Relationship Id="rId1102" Type="http://schemas.openxmlformats.org/officeDocument/2006/relationships/hyperlink" Target="https://doi.org/10.3847/1538-4357/aad3c0" TargetMode="External"/><Relationship Id="rId46" Type="http://schemas.openxmlformats.org/officeDocument/2006/relationships/hyperlink" Target="https://www.ngdc.noaa.gov/stp/space-weather/solar-data/solar-features/solar-flares/x-rays/goes/xrs/" TargetMode="External"/><Relationship Id="rId349" Type="http://schemas.openxmlformats.org/officeDocument/2006/relationships/hyperlink" Target="https://doi.org/10.3847/1538-4357/aa9d37" TargetMode="External"/><Relationship Id="rId556" Type="http://schemas.openxmlformats.org/officeDocument/2006/relationships/hyperlink" Target="https://doi.org/10.1017/S0033822200033142" TargetMode="External"/><Relationship Id="rId763" Type="http://schemas.openxmlformats.org/officeDocument/2006/relationships/hyperlink" Target="https://doi.org/10.1007/s11207-007-9110-7" TargetMode="External"/><Relationship Id="rId111" Type="http://schemas.openxmlformats.org/officeDocument/2006/relationships/image" Target="media/image41.jpeg"/><Relationship Id="rId195" Type="http://schemas.openxmlformats.org/officeDocument/2006/relationships/image" Target="media/image111.png"/><Relationship Id="rId209" Type="http://schemas.openxmlformats.org/officeDocument/2006/relationships/footer" Target="footer20.xml"/><Relationship Id="rId416" Type="http://schemas.openxmlformats.org/officeDocument/2006/relationships/hyperlink" Target="https://doi.org/10.1002/2017SW001693" TargetMode="External"/><Relationship Id="rId970" Type="http://schemas.openxmlformats.org/officeDocument/2006/relationships/hyperlink" Target="https://doi.org/10.1038/275520a0" TargetMode="External"/><Relationship Id="rId1046" Type="http://schemas.openxmlformats.org/officeDocument/2006/relationships/hyperlink" Target="https://doi.org/10.1029/2020JA027921" TargetMode="External"/><Relationship Id="rId623" Type="http://schemas.openxmlformats.org/officeDocument/2006/relationships/hyperlink" Target="https://doi.org/10.1103/PhysRevLett.96.255002" TargetMode="External"/><Relationship Id="rId830" Type="http://schemas.openxmlformats.org/officeDocument/2006/relationships/hyperlink" Target="https://doi.org/10.1088/0004-637X/771/2/127" TargetMode="External"/><Relationship Id="rId928" Type="http://schemas.openxmlformats.org/officeDocument/2006/relationships/hyperlink" Target="https://doi.org/10.1088/0004-637X/770/1/38" TargetMode="External"/><Relationship Id="rId57" Type="http://schemas.openxmlformats.org/officeDocument/2006/relationships/image" Target="media/image10.png"/><Relationship Id="rId262" Type="http://schemas.openxmlformats.org/officeDocument/2006/relationships/hyperlink" Target="https://doi.org/10.1007/BF00146978" TargetMode="External"/><Relationship Id="rId567" Type="http://schemas.openxmlformats.org/officeDocument/2006/relationships/hyperlink" Target="https://doi.org/10.1146/annurev-astro-112420-023324" TargetMode="External"/><Relationship Id="rId1113" Type="http://schemas.openxmlformats.org/officeDocument/2006/relationships/hyperlink" Target="https://doi.org/10.1051/0004-6361/201731892" TargetMode="External"/><Relationship Id="rId122" Type="http://schemas.openxmlformats.org/officeDocument/2006/relationships/image" Target="media/image48.jpeg"/><Relationship Id="rId774" Type="http://schemas.openxmlformats.org/officeDocument/2006/relationships/hyperlink" Target="https://doi.org/10.1038/nature11123" TargetMode="External"/><Relationship Id="rId981" Type="http://schemas.openxmlformats.org/officeDocument/2006/relationships/hyperlink" Target="https://doi.org/10.1007/BF00159884" TargetMode="External"/><Relationship Id="rId1057" Type="http://schemas.openxmlformats.org/officeDocument/2006/relationships/hyperlink" Target="https://doi.org/10.1016/j.asr.2005.05.012" TargetMode="External"/><Relationship Id="rId427" Type="http://schemas.openxmlformats.org/officeDocument/2006/relationships/hyperlink" Target="https://doi.org/10.1016/0032-0633(67)90190-0" TargetMode="External"/><Relationship Id="rId634" Type="http://schemas.openxmlformats.org/officeDocument/2006/relationships/hyperlink" Target="https://doi.org/10.1007/s11207-018-1326-1" TargetMode="External"/><Relationship Id="rId841" Type="http://schemas.openxmlformats.org/officeDocument/2006/relationships/hyperlink" Target="https://doi.org/10.1093/mnras/stx1969" TargetMode="External"/><Relationship Id="rId273" Type="http://schemas.openxmlformats.org/officeDocument/2006/relationships/hyperlink" Target="https://doi.org/10.1007/s11214-014-0054-6" TargetMode="External"/><Relationship Id="rId480" Type="http://schemas.openxmlformats.org/officeDocument/2006/relationships/hyperlink" Target="https://doi.org/10.3847/1538-4357/ac004f" TargetMode="External"/><Relationship Id="rId701" Type="http://schemas.openxmlformats.org/officeDocument/2006/relationships/hyperlink" Target="https://doi.org/10.1029/2019SW002255" TargetMode="External"/><Relationship Id="rId939" Type="http://schemas.openxmlformats.org/officeDocument/2006/relationships/hyperlink" Target="https://doi.org/10.1016/j.asr.2008.11.004" TargetMode="External"/><Relationship Id="rId68" Type="http://schemas.openxmlformats.org/officeDocument/2006/relationships/image" Target="media/image21.png"/><Relationship Id="rId133" Type="http://schemas.openxmlformats.org/officeDocument/2006/relationships/hyperlink" Target="https://gle.oulu.fi/" TargetMode="External"/><Relationship Id="rId340" Type="http://schemas.openxmlformats.org/officeDocument/2006/relationships/hyperlink" Target="https://doi.org/10.1029/01EO00265" TargetMode="External"/><Relationship Id="rId578" Type="http://schemas.openxmlformats.org/officeDocument/2006/relationships/hyperlink" Target="https://doi.org/10.1051/swsc/2014017" TargetMode="External"/><Relationship Id="rId785" Type="http://schemas.openxmlformats.org/officeDocument/2006/relationships/hyperlink" Target="https://doi.org/10.3847/1538-4357/aa9e00" TargetMode="External"/><Relationship Id="rId992" Type="http://schemas.openxmlformats.org/officeDocument/2006/relationships/hyperlink" Target="https://doi.org/10.1007/978-94-010-1459-5" TargetMode="External"/><Relationship Id="rId200" Type="http://schemas.openxmlformats.org/officeDocument/2006/relationships/hyperlink" Target="https://www.ngdc.noaa.gov/stp/space-weather/solar-data/solar-imagery/composites/full-sun-drawings/fraunhofer/" TargetMode="External"/><Relationship Id="rId438" Type="http://schemas.openxmlformats.org/officeDocument/2006/relationships/hyperlink" Target="https://doi.org/10.1103/PhysRev.70.771" TargetMode="External"/><Relationship Id="rId645" Type="http://schemas.openxmlformats.org/officeDocument/2006/relationships/hyperlink" Target="https://doi.org/10.3847/1538-4357/ab8227" TargetMode="External"/><Relationship Id="rId852" Type="http://schemas.openxmlformats.org/officeDocument/2006/relationships/hyperlink" Target="https://doi.org/10.1086/420770" TargetMode="External"/><Relationship Id="rId1068" Type="http://schemas.openxmlformats.org/officeDocument/2006/relationships/hyperlink" Target="https://doi.org/10.1029/2000JA004007" TargetMode="External"/><Relationship Id="rId284" Type="http://schemas.openxmlformats.org/officeDocument/2006/relationships/hyperlink" Target="https://doi.org/10.1103/PhysRevLett.59.381" TargetMode="External"/><Relationship Id="rId491" Type="http://schemas.openxmlformats.org/officeDocument/2006/relationships/hyperlink" Target="https://doi.org/10.1007/s00159-004-0023-2" TargetMode="External"/><Relationship Id="rId505" Type="http://schemas.openxmlformats.org/officeDocument/2006/relationships/hyperlink" Target="https://doi.org/10.1086/143316" TargetMode="External"/><Relationship Id="rId712" Type="http://schemas.openxmlformats.org/officeDocument/2006/relationships/hyperlink" Target="https://doi.org/10.1086/186180" TargetMode="External"/><Relationship Id="rId79" Type="http://schemas.openxmlformats.org/officeDocument/2006/relationships/hyperlink" Target="http://solar.nro.nao.ac.jp/norp/html/event/" TargetMode="External"/><Relationship Id="rId144" Type="http://schemas.openxmlformats.org/officeDocument/2006/relationships/image" Target="media/image61.png"/><Relationship Id="rId589" Type="http://schemas.openxmlformats.org/officeDocument/2006/relationships/hyperlink" Target="https://doi.org/10.1002/2014GL059874" TargetMode="External"/><Relationship Id="rId796" Type="http://schemas.openxmlformats.org/officeDocument/2006/relationships/hyperlink" Target="https://doi.org/10.1002/asna.201613035" TargetMode="External"/><Relationship Id="rId351" Type="http://schemas.openxmlformats.org/officeDocument/2006/relationships/hyperlink" Target="https://doi.org/10.1086/149656" TargetMode="External"/><Relationship Id="rId449" Type="http://schemas.openxmlformats.org/officeDocument/2006/relationships/hyperlink" Target="https://www.jstor.org/stable/24941727" TargetMode="External"/><Relationship Id="rId656" Type="http://schemas.openxmlformats.org/officeDocument/2006/relationships/hyperlink" Target="https://doi.org/10.1038/nphys1741" TargetMode="External"/><Relationship Id="rId863" Type="http://schemas.openxmlformats.org/officeDocument/2006/relationships/hyperlink" Target="https://doi.org/10.1093/mnras/stt1468" TargetMode="External"/><Relationship Id="rId1079" Type="http://schemas.openxmlformats.org/officeDocument/2006/relationships/hyperlink" Target="https://doi.org/10.2458/56.17634" TargetMode="External"/><Relationship Id="rId211" Type="http://schemas.openxmlformats.org/officeDocument/2006/relationships/footer" Target="footer21.xml"/><Relationship Id="rId295" Type="http://schemas.openxmlformats.org/officeDocument/2006/relationships/hyperlink" Target="https://doi.org/10.1088/0004-637X/730/1/47" TargetMode="External"/><Relationship Id="rId309" Type="http://schemas.openxmlformats.org/officeDocument/2006/relationships/hyperlink" Target="https://doi.org/10.1007/s41116-0160004-3" TargetMode="External"/><Relationship Id="rId516" Type="http://schemas.openxmlformats.org/officeDocument/2006/relationships/hyperlink" Target="https://doi.org/10.1086/176408" TargetMode="External"/><Relationship Id="rId723" Type="http://schemas.openxmlformats.org/officeDocument/2006/relationships/hyperlink" Target="https://doi.org/10.1038/nature11063" TargetMode="External"/><Relationship Id="rId930" Type="http://schemas.openxmlformats.org/officeDocument/2006/relationships/hyperlink" Target="https://doi.org/10.1038/s41598-019-57273-2" TargetMode="External"/><Relationship Id="rId1006" Type="http://schemas.openxmlformats.org/officeDocument/2006/relationships/hyperlink" Target="https://doi.org/10.1103/PhysRevLett.48.1175" TargetMode="External"/><Relationship Id="rId155" Type="http://schemas.openxmlformats.org/officeDocument/2006/relationships/image" Target="media/image72.png"/><Relationship Id="rId362" Type="http://schemas.openxmlformats.org/officeDocument/2006/relationships/hyperlink" Target="https://doi.org/10.1016/j.asr.2005.07.077" TargetMode="External"/><Relationship Id="rId222" Type="http://schemas.openxmlformats.org/officeDocument/2006/relationships/image" Target="media/image128.png"/><Relationship Id="rId667" Type="http://schemas.openxmlformats.org/officeDocument/2006/relationships/hyperlink" Target="https://doi.org/10.1029/2008SW000403" TargetMode="External"/><Relationship Id="rId874" Type="http://schemas.openxmlformats.org/officeDocument/2006/relationships/hyperlink" Target="https://doi.org/10.1088/0067-0049/199/2/30" TargetMode="External"/><Relationship Id="rId17" Type="http://schemas.openxmlformats.org/officeDocument/2006/relationships/footer" Target="footer2.xml"/><Relationship Id="rId527" Type="http://schemas.openxmlformats.org/officeDocument/2006/relationships/hyperlink" Target="https://doi.org/10.1029/2019SW002269" TargetMode="External"/><Relationship Id="rId734" Type="http://schemas.openxmlformats.org/officeDocument/2006/relationships/hyperlink" Target="https://doi.org/10.1016/0012-821X(95)00169-D" TargetMode="External"/><Relationship Id="rId941" Type="http://schemas.openxmlformats.org/officeDocument/2006/relationships/hyperlink" Target="https://doi.org/10.1007/BF00712873" TargetMode="External"/><Relationship Id="rId70" Type="http://schemas.openxmlformats.org/officeDocument/2006/relationships/image" Target="media/image23.png"/><Relationship Id="rId166" Type="http://schemas.openxmlformats.org/officeDocument/2006/relationships/image" Target="media/image83.png"/><Relationship Id="rId373" Type="http://schemas.openxmlformats.org/officeDocument/2006/relationships/hyperlink" Target="https://doi.org/10.1086/164306" TargetMode="External"/><Relationship Id="rId580" Type="http://schemas.openxmlformats.org/officeDocument/2006/relationships/hyperlink" Target="https://doi.org/10.3847/1538-4357/aae1fd" TargetMode="External"/><Relationship Id="rId801" Type="http://schemas.openxmlformats.org/officeDocument/2006/relationships/hyperlink" Target="https://doi.org/10.1038/s41550-021-01532-8" TargetMode="External"/><Relationship Id="rId1017" Type="http://schemas.openxmlformats.org/officeDocument/2006/relationships/hyperlink" Target="https://doi.org/10.1007/s11207-009-9387-9" TargetMode="External"/><Relationship Id="rId1" Type="http://schemas.openxmlformats.org/officeDocument/2006/relationships/numbering" Target="numbering.xml"/><Relationship Id="rId233" Type="http://schemas.openxmlformats.org/officeDocument/2006/relationships/image" Target="media/image139.png"/><Relationship Id="rId440" Type="http://schemas.openxmlformats.org/officeDocument/2006/relationships/hyperlink" Target="https://doi.org/10.1007/BF00151381" TargetMode="External"/><Relationship Id="rId678" Type="http://schemas.openxmlformats.org/officeDocument/2006/relationships/hyperlink" Target="https://doi.org/10.1007/BF00227122" TargetMode="External"/><Relationship Id="rId885" Type="http://schemas.openxmlformats.org/officeDocument/2006/relationships/hyperlink" Target="https://doi.org/10.1007/978-3-642-97123-5" TargetMode="External"/><Relationship Id="rId1070" Type="http://schemas.openxmlformats.org/officeDocument/2006/relationships/hyperlink" Target="https://doi.org/10.1002/asna.201612424" TargetMode="External"/><Relationship Id="rId28" Type="http://schemas.openxmlformats.org/officeDocument/2006/relationships/hyperlink" Target="https://exoplanetarchive.ipac.caltech.edu/" TargetMode="External"/><Relationship Id="rId300" Type="http://schemas.openxmlformats.org/officeDocument/2006/relationships/hyperlink" Target="https://doi.org/10.1088/0067-0049/204/2/24" TargetMode="External"/><Relationship Id="rId538" Type="http://schemas.openxmlformats.org/officeDocument/2006/relationships/hyperlink" Target="https://doi.org/10.3847/2041-8205/827/2/L30" TargetMode="External"/><Relationship Id="rId745" Type="http://schemas.openxmlformats.org/officeDocument/2006/relationships/hyperlink" Target="https://doi.org/10.1088/2514-3433/ab404a" TargetMode="External"/><Relationship Id="rId952" Type="http://schemas.openxmlformats.org/officeDocument/2006/relationships/hyperlink" Target="https://doi.org/10.3847/1538-4357/aaebf7" TargetMode="External"/><Relationship Id="rId81" Type="http://schemas.openxmlformats.org/officeDocument/2006/relationships/footer" Target="footer9.xml"/><Relationship Id="rId177" Type="http://schemas.openxmlformats.org/officeDocument/2006/relationships/image" Target="media/image93.png"/><Relationship Id="rId384" Type="http://schemas.openxmlformats.org/officeDocument/2006/relationships/hyperlink" Target="https://doi.org/10.1088/0004-637X/743/2/145" TargetMode="External"/><Relationship Id="rId591" Type="http://schemas.openxmlformats.org/officeDocument/2006/relationships/hyperlink" Target="https://doi.org/10.1086/155319" TargetMode="External"/><Relationship Id="rId605" Type="http://schemas.openxmlformats.org/officeDocument/2006/relationships/hyperlink" Target="https://doi.org/10.3847/1538-4357/aa74c1" TargetMode="External"/><Relationship Id="rId812" Type="http://schemas.openxmlformats.org/officeDocument/2006/relationships/hyperlink" Target="https://doi.org/10.1093/mnras/103.5.244" TargetMode="External"/><Relationship Id="rId1028" Type="http://schemas.openxmlformats.org/officeDocument/2006/relationships/hyperlink" Target="https://doi.org/10.5194/npg-27-75-2020" TargetMode="External"/><Relationship Id="rId244" Type="http://schemas.openxmlformats.org/officeDocument/2006/relationships/image" Target="media/image150.png"/><Relationship Id="rId689" Type="http://schemas.openxmlformats.org/officeDocument/2006/relationships/hyperlink" Target="https://doi.org/10.1038/srep03728" TargetMode="External"/><Relationship Id="rId896" Type="http://schemas.openxmlformats.org/officeDocument/2006/relationships/hyperlink" Target="https://doi.org/10.1088/0004-637X/693/1/812" TargetMode="External"/><Relationship Id="rId1081" Type="http://schemas.openxmlformats.org/officeDocument/2006/relationships/hyperlink" Target="https://doi.org/10.1007/s11207-008-9278-5" TargetMode="External"/><Relationship Id="rId39" Type="http://schemas.openxmlformats.org/officeDocument/2006/relationships/footer" Target="footer5.xml"/><Relationship Id="rId451" Type="http://schemas.openxmlformats.org/officeDocument/2006/relationships/hyperlink" Target="https://doi.org/10.1007/3-540-28243-2" TargetMode="External"/><Relationship Id="rId549" Type="http://schemas.openxmlformats.org/officeDocument/2006/relationships/hyperlink" Target="https://doi.org/10.1007/BF00153671" TargetMode="External"/><Relationship Id="rId756" Type="http://schemas.openxmlformats.org/officeDocument/2006/relationships/hyperlink" Target="https://doi.org/10.1017/S1743921309029470" TargetMode="External"/><Relationship Id="rId104" Type="http://schemas.openxmlformats.org/officeDocument/2006/relationships/image" Target="media/image38.jpeg"/><Relationship Id="rId188" Type="http://schemas.openxmlformats.org/officeDocument/2006/relationships/image" Target="media/image104.png"/><Relationship Id="rId311" Type="http://schemas.openxmlformats.org/officeDocument/2006/relationships/hyperlink" Target="https://doi.org/10.1146/annurev-astro-082708-101757" TargetMode="External"/><Relationship Id="rId395" Type="http://schemas.openxmlformats.org/officeDocument/2006/relationships/hyperlink" Target="https://doi.org/10.1088/0004-637X/718/2/1388" TargetMode="External"/><Relationship Id="rId409" Type="http://schemas.openxmlformats.org/officeDocument/2006/relationships/hyperlink" Target="https://doi.org/10.1007/BF00154510" TargetMode="External"/><Relationship Id="rId963" Type="http://schemas.openxmlformats.org/officeDocument/2006/relationships/hyperlink" Target="https://doi.org/10.1103/PhysRev.90.934" TargetMode="External"/><Relationship Id="rId1039" Type="http://schemas.openxmlformats.org/officeDocument/2006/relationships/hyperlink" Target="https://doi.org/10.1029/2006GL025921" TargetMode="External"/><Relationship Id="rId92" Type="http://schemas.openxmlformats.org/officeDocument/2006/relationships/image" Target="media/image30.jpeg"/><Relationship Id="rId616" Type="http://schemas.openxmlformats.org/officeDocument/2006/relationships/hyperlink" Target="https://doi.org/10.3847/1538-4357/aa7ed6" TargetMode="External"/><Relationship Id="rId823" Type="http://schemas.openxmlformats.org/officeDocument/2006/relationships/hyperlink" Target="https://doi.org/10.1086/339577" TargetMode="External"/><Relationship Id="rId255" Type="http://schemas.openxmlformats.org/officeDocument/2006/relationships/hyperlink" Target="https://doi.org/10.1007/BF00179358" TargetMode="External"/><Relationship Id="rId462" Type="http://schemas.openxmlformats.org/officeDocument/2006/relationships/hyperlink" Target="https://doi.org/10.1016/B978-0-12-812700-1.00002-9" TargetMode="External"/><Relationship Id="rId1092" Type="http://schemas.openxmlformats.org/officeDocument/2006/relationships/hyperlink" Target="https://doi.org/10.1007/s11207-013-0311-y" TargetMode="External"/><Relationship Id="rId1106" Type="http://schemas.openxmlformats.org/officeDocument/2006/relationships/hyperlink" Target="https://doi.org/10.1029/2012GL051603" TargetMode="External"/><Relationship Id="rId115" Type="http://schemas.openxmlformats.org/officeDocument/2006/relationships/footer" Target="footer16.xml"/><Relationship Id="rId322" Type="http://schemas.openxmlformats.org/officeDocument/2006/relationships/hyperlink" Target="https://doi.org/10.1016/0273-1177(91)90077-W" TargetMode="External"/><Relationship Id="rId767" Type="http://schemas.openxmlformats.org/officeDocument/2006/relationships/hyperlink" Target="https://doi.org/10.1007/s11214-012-9884-2" TargetMode="External"/><Relationship Id="rId974" Type="http://schemas.openxmlformats.org/officeDocument/2006/relationships/hyperlink" Target="https://doi.org/10.1002/2015JA021913" TargetMode="External"/><Relationship Id="rId199" Type="http://schemas.openxmlformats.org/officeDocument/2006/relationships/image" Target="media/image115.png"/><Relationship Id="rId627" Type="http://schemas.openxmlformats.org/officeDocument/2006/relationships/hyperlink" Target="https://doi.org/10.1088/2041-8205/713/2/L79" TargetMode="External"/><Relationship Id="rId834" Type="http://schemas.openxmlformats.org/officeDocument/2006/relationships/hyperlink" Target="https://doi.org/10.3847/1538-4357/ab14e6" TargetMode="External"/><Relationship Id="rId266" Type="http://schemas.openxmlformats.org/officeDocument/2006/relationships/hyperlink" Target="https://doi.org/10.3847/1538-4357/ab29f4" TargetMode="External"/><Relationship Id="rId473" Type="http://schemas.openxmlformats.org/officeDocument/2006/relationships/hyperlink" Target="https://doi.org/10.1007/s11038-008-9282-7" TargetMode="External"/><Relationship Id="rId680" Type="http://schemas.openxmlformats.org/officeDocument/2006/relationships/hyperlink" Target="https://doi.org/10.1029/1999JA900477" TargetMode="External"/><Relationship Id="rId901" Type="http://schemas.openxmlformats.org/officeDocument/2006/relationships/hyperlink" Target="https://ui.adsabs.harvard.edu/abs/2006LPI....37.1419R" TargetMode="External"/><Relationship Id="rId1117" Type="http://schemas.openxmlformats.org/officeDocument/2006/relationships/hyperlink" Target="https://doi.org/10.1029/2005JA011151" TargetMode="External"/><Relationship Id="rId30" Type="http://schemas.openxmlformats.org/officeDocument/2006/relationships/header" Target="header2.xml"/><Relationship Id="rId126" Type="http://schemas.openxmlformats.org/officeDocument/2006/relationships/image" Target="media/image49.jpeg"/><Relationship Id="rId333" Type="http://schemas.openxmlformats.org/officeDocument/2006/relationships/hyperlink" Target="https://doi.org/10.3847/1538-4357/aacc26" TargetMode="External"/><Relationship Id="rId540" Type="http://schemas.openxmlformats.org/officeDocument/2006/relationships/hyperlink" Target="https://doi.org/10.1007/s11214-011-9838-0" TargetMode="External"/><Relationship Id="rId778" Type="http://schemas.openxmlformats.org/officeDocument/2006/relationships/hyperlink" Target="https://doi.org/10.1002/2014GL062218" TargetMode="External"/><Relationship Id="rId985" Type="http://schemas.openxmlformats.org/officeDocument/2006/relationships/hyperlink" Target="https://doi.org/10.1007/s00159009-0020-6" TargetMode="External"/><Relationship Id="rId638" Type="http://schemas.openxmlformats.org/officeDocument/2006/relationships/hyperlink" Target="https://doi.org/10.3847/1538-4357/aa97d7" TargetMode="External"/><Relationship Id="rId845" Type="http://schemas.openxmlformats.org/officeDocument/2006/relationships/hyperlink" Target="https://doi.org/10.3847/1538-4357/abc8f5" TargetMode="External"/><Relationship Id="rId1030" Type="http://schemas.openxmlformats.org/officeDocument/2006/relationships/hyperlink" Target="https://doi.org/10.1134/S0016793209020030" TargetMode="External"/><Relationship Id="rId277" Type="http://schemas.openxmlformats.org/officeDocument/2006/relationships/hyperlink" Target="https://doi.org/10.1002/2017JA024469" TargetMode="External"/><Relationship Id="rId400" Type="http://schemas.openxmlformats.org/officeDocument/2006/relationships/hyperlink" Target="https://doi.org/10.3847/1538-4357/ab258f" TargetMode="External"/><Relationship Id="rId484" Type="http://schemas.openxmlformats.org/officeDocument/2006/relationships/hyperlink" Target="https://doi.org/10.1007/s11207-015-0797-6" TargetMode="External"/><Relationship Id="rId705" Type="http://schemas.openxmlformats.org/officeDocument/2006/relationships/hyperlink" Target="https://doi.org/10.1002/2015GL064842" TargetMode="External"/><Relationship Id="rId137" Type="http://schemas.openxmlformats.org/officeDocument/2006/relationships/image" Target="media/image54.png"/><Relationship Id="rId344" Type="http://schemas.openxmlformats.org/officeDocument/2006/relationships/hyperlink" Target="https://doi.org/10.1088/0004-637X/792/1/67" TargetMode="External"/><Relationship Id="rId691" Type="http://schemas.openxmlformats.org/officeDocument/2006/relationships/hyperlink" Target="https://doi.org/10.1038/ncomms4481" TargetMode="External"/><Relationship Id="rId789" Type="http://schemas.openxmlformats.org/officeDocument/2006/relationships/hyperlink" Target="https://doi.org/10.1088/0004-637X/800/1/48" TargetMode="External"/><Relationship Id="rId912" Type="http://schemas.openxmlformats.org/officeDocument/2006/relationships/hyperlink" Target="https://doi.org/10.1139/p92-086" TargetMode="External"/><Relationship Id="rId996" Type="http://schemas.openxmlformats.org/officeDocument/2006/relationships/hyperlink" Target="https://doi.org/10.1007/BF00151609" TargetMode="External"/><Relationship Id="rId41" Type="http://schemas.openxmlformats.org/officeDocument/2006/relationships/footer" Target="footer6.xml"/><Relationship Id="rId551" Type="http://schemas.openxmlformats.org/officeDocument/2006/relationships/hyperlink" Target="https://doi.org/10.1093/mnras/20.1.15" TargetMode="External"/><Relationship Id="rId649" Type="http://schemas.openxmlformats.org/officeDocument/2006/relationships/hyperlink" Target="https://doi.org/10.1007/s11207-013-0333-5" TargetMode="External"/><Relationship Id="rId856" Type="http://schemas.openxmlformats.org/officeDocument/2006/relationships/hyperlink" Target="https://doi.org/10.1016/j.epsl.2013.07.029" TargetMode="External"/><Relationship Id="rId190" Type="http://schemas.openxmlformats.org/officeDocument/2006/relationships/image" Target="media/image106.png"/><Relationship Id="rId204" Type="http://schemas.openxmlformats.org/officeDocument/2006/relationships/image" Target="media/image118.png"/><Relationship Id="rId288" Type="http://schemas.openxmlformats.org/officeDocument/2006/relationships/hyperlink" Target="https://doi.org/10.1086/172995" TargetMode="External"/><Relationship Id="rId411" Type="http://schemas.openxmlformats.org/officeDocument/2006/relationships/hyperlink" Target="https://doi.org/10.1007/BF00152172" TargetMode="External"/><Relationship Id="rId509" Type="http://schemas.openxmlformats.org/officeDocument/2006/relationships/hyperlink" Target="https://doi.org/10.1029/2019SW002195" TargetMode="External"/><Relationship Id="rId1041" Type="http://schemas.openxmlformats.org/officeDocument/2006/relationships/hyperlink" Target="https://doi.org/10.1029/2006GL026059" TargetMode="External"/><Relationship Id="rId495" Type="http://schemas.openxmlformats.org/officeDocument/2006/relationships/hyperlink" Target="https://doi.org/10.1086/587684" TargetMode="External"/><Relationship Id="rId716" Type="http://schemas.openxmlformats.org/officeDocument/2006/relationships/hyperlink" Target="https://doi.org/10.1029/JA080i025p03603" TargetMode="External"/><Relationship Id="rId923" Type="http://schemas.openxmlformats.org/officeDocument/2006/relationships/hyperlink" Target="https://doi.org/10.1007/s11207-005-8112-6" TargetMode="External"/><Relationship Id="rId52" Type="http://schemas.openxmlformats.org/officeDocument/2006/relationships/hyperlink" Target="https://www.ngdc.noaa.gov/stp/space-weather/solar-data/solar-features/solar-radio/radio-bursts/reports/fixed-frequency-listings/" TargetMode="External"/><Relationship Id="rId148" Type="http://schemas.openxmlformats.org/officeDocument/2006/relationships/image" Target="media/image65.png"/><Relationship Id="rId355" Type="http://schemas.openxmlformats.org/officeDocument/2006/relationships/hyperlink" Target="https://doi.org/10.1051/swsc/2015017" TargetMode="External"/><Relationship Id="rId562" Type="http://schemas.openxmlformats.org/officeDocument/2006/relationships/hyperlink" Target="https://doi.org/10.1088/1742-6596/632/1/012058" TargetMode="External"/><Relationship Id="rId215" Type="http://schemas.openxmlformats.org/officeDocument/2006/relationships/footer" Target="footer23.xml"/><Relationship Id="rId422" Type="http://schemas.openxmlformats.org/officeDocument/2006/relationships/hyperlink" Target="https://doi.org/10.1093/mnras/122.6.491" TargetMode="External"/><Relationship Id="rId867" Type="http://schemas.openxmlformats.org/officeDocument/2006/relationships/hyperlink" Target="https://doi.org/10.1126/science.1255726" TargetMode="External"/><Relationship Id="rId1052" Type="http://schemas.openxmlformats.org/officeDocument/2006/relationships/hyperlink" Target="https://doi.org/10.1086/144192" TargetMode="External"/><Relationship Id="rId299" Type="http://schemas.openxmlformats.org/officeDocument/2006/relationships/hyperlink" Target="https://doi.org/10.1088/0067-0049/204/2/24" TargetMode="External"/><Relationship Id="rId727" Type="http://schemas.openxmlformats.org/officeDocument/2006/relationships/hyperlink" Target="https://doi.org/10.1051/0004-6361/202037547" TargetMode="External"/><Relationship Id="rId934" Type="http://schemas.openxmlformats.org/officeDocument/2006/relationships/hyperlink" Target="https://doi.org/10.1007/s11207-011-9834-2" TargetMode="External"/><Relationship Id="rId63" Type="http://schemas.openxmlformats.org/officeDocument/2006/relationships/image" Target="media/image16.png"/><Relationship Id="rId159" Type="http://schemas.openxmlformats.org/officeDocument/2006/relationships/image" Target="media/image76.png"/><Relationship Id="rId366" Type="http://schemas.openxmlformats.org/officeDocument/2006/relationships/hyperlink" Target="https://doi.org/10.3847/1538-4357/aad043" TargetMode="External"/><Relationship Id="rId573" Type="http://schemas.openxmlformats.org/officeDocument/2006/relationships/hyperlink" Target="https://doi.org/10.1051/0004-6361/202142002" TargetMode="External"/><Relationship Id="rId780" Type="http://schemas.openxmlformats.org/officeDocument/2006/relationships/hyperlink" Target="https://doi.org/10.1088/2514-3433/ab404a" TargetMode="External"/><Relationship Id="rId226" Type="http://schemas.openxmlformats.org/officeDocument/2006/relationships/image" Target="media/image132.png"/><Relationship Id="rId433" Type="http://schemas.openxmlformats.org/officeDocument/2006/relationships/hyperlink" Target="https://doi.org/10.1007/s11214-010-9701-8" TargetMode="External"/><Relationship Id="rId878" Type="http://schemas.openxmlformats.org/officeDocument/2006/relationships/hyperlink" Target="https://doi.org/10.1007/s11207-017-1202-4" TargetMode="External"/><Relationship Id="rId1063" Type="http://schemas.openxmlformats.org/officeDocument/2006/relationships/hyperlink" Target="https://doi.org/10.1038/s41550-021-01345-9" TargetMode="External"/><Relationship Id="rId640" Type="http://schemas.openxmlformats.org/officeDocument/2006/relationships/hyperlink" Target="https://doi.org/10.1007/BF00153680" TargetMode="External"/><Relationship Id="rId738" Type="http://schemas.openxmlformats.org/officeDocument/2006/relationships/hyperlink" Target="https://doi.org/10.1038/378355a0" TargetMode="External"/><Relationship Id="rId945" Type="http://schemas.openxmlformats.org/officeDocument/2006/relationships/hyperlink" Target="https://doi.org/10.1007/s11207-006-0068-7" TargetMode="External"/><Relationship Id="rId74" Type="http://schemas.openxmlformats.org/officeDocument/2006/relationships/image" Target="media/image27.png"/><Relationship Id="rId377" Type="http://schemas.openxmlformats.org/officeDocument/2006/relationships/hyperlink" Target="https://articles.adsabs.harvard.edu/full/1995ICRC....4..257C" TargetMode="External"/><Relationship Id="rId500" Type="http://schemas.openxmlformats.org/officeDocument/2006/relationships/hyperlink" Target="https://doi.org/10.1016/0021-9169(92)90167-J" TargetMode="External"/><Relationship Id="rId584" Type="http://schemas.openxmlformats.org/officeDocument/2006/relationships/hyperlink" Target="https://doi.org/10.1086/159870" TargetMode="External"/><Relationship Id="rId805" Type="http://schemas.openxmlformats.org/officeDocument/2006/relationships/hyperlink" Target="https://doi.org/10.1007/BF00196192" TargetMode="External"/><Relationship Id="rId5" Type="http://schemas.openxmlformats.org/officeDocument/2006/relationships/footnotes" Target="footnotes.xml"/><Relationship Id="rId237" Type="http://schemas.openxmlformats.org/officeDocument/2006/relationships/image" Target="media/image143.png"/><Relationship Id="rId791" Type="http://schemas.openxmlformats.org/officeDocument/2006/relationships/hyperlink" Target="https://doi.org/10.1007/s11207-005-5685-z" TargetMode="External"/><Relationship Id="rId889" Type="http://schemas.openxmlformats.org/officeDocument/2006/relationships/hyperlink" Target="https://doi.org/10.1002/2016SW001501" TargetMode="External"/><Relationship Id="rId1074" Type="http://schemas.openxmlformats.org/officeDocument/2006/relationships/hyperlink" Target="https://doi.org/10.1007/s11207-008-9241-5" TargetMode="External"/><Relationship Id="rId444" Type="http://schemas.openxmlformats.org/officeDocument/2006/relationships/hyperlink" Target="https://doi.org/10.1007/BF00733428" TargetMode="External"/><Relationship Id="rId651" Type="http://schemas.openxmlformats.org/officeDocument/2006/relationships/hyperlink" Target="https://doi.org/10.1007/s11207-014-0606-7" TargetMode="External"/><Relationship Id="rId749" Type="http://schemas.openxmlformats.org/officeDocument/2006/relationships/hyperlink" Target="https://doi.org/10.1002/2017JD027325" TargetMode="External"/><Relationship Id="rId290" Type="http://schemas.openxmlformats.org/officeDocument/2006/relationships/hyperlink" Target="https://doi.org/10.1029/2018JD029823" TargetMode="External"/><Relationship Id="rId304" Type="http://schemas.openxmlformats.org/officeDocument/2006/relationships/hyperlink" Target="https://doi.org/10.1007/978-3-642-14651-0" TargetMode="External"/><Relationship Id="rId388" Type="http://schemas.openxmlformats.org/officeDocument/2006/relationships/hyperlink" Target="https://doi.org/10.3847/1538-4357/abad93" TargetMode="External"/><Relationship Id="rId511" Type="http://schemas.openxmlformats.org/officeDocument/2006/relationships/hyperlink" Target="https://doi.org/10.1029/2020SW002593" TargetMode="External"/><Relationship Id="rId609" Type="http://schemas.openxmlformats.org/officeDocument/2006/relationships/hyperlink" Target="https://doi.org/10.1088/0004-637X/733/2/107" TargetMode="External"/><Relationship Id="rId956" Type="http://schemas.openxmlformats.org/officeDocument/2006/relationships/hyperlink" Target="https://doi.org/10.1088/0067-0049/209/1/5" TargetMode="External"/><Relationship Id="rId85" Type="http://schemas.openxmlformats.org/officeDocument/2006/relationships/hyperlink" Target="https://www.ngdc.noaa.gov/stp/space-weather/solar-data/solar-features/solar-flares/x-rays/goes/xrs/" TargetMode="External"/><Relationship Id="rId150" Type="http://schemas.openxmlformats.org/officeDocument/2006/relationships/image" Target="media/image67.png"/><Relationship Id="rId595" Type="http://schemas.openxmlformats.org/officeDocument/2006/relationships/hyperlink" Target="https://doi.org/10.1007/BF00160116" TargetMode="External"/><Relationship Id="rId816" Type="http://schemas.openxmlformats.org/officeDocument/2006/relationships/hyperlink" Target="https://doi.org/10.1002/2013SW000990" TargetMode="External"/><Relationship Id="rId1001" Type="http://schemas.openxmlformats.org/officeDocument/2006/relationships/hyperlink" Target="https://doi.org/10.1093/pasj/54.3.451" TargetMode="External"/><Relationship Id="rId248" Type="http://schemas.openxmlformats.org/officeDocument/2006/relationships/hyperlink" Target="https://doi.org/10.1088/0004-637X/745/2/144" TargetMode="External"/><Relationship Id="rId455" Type="http://schemas.openxmlformats.org/officeDocument/2006/relationships/hyperlink" Target="https://doi.org/10.1007/s11207-018-1358-6" TargetMode="External"/><Relationship Id="rId662" Type="http://schemas.openxmlformats.org/officeDocument/2006/relationships/hyperlink" Target="https://doi.org/10.1029/TE047i004p00331" TargetMode="External"/><Relationship Id="rId1085" Type="http://schemas.openxmlformats.org/officeDocument/2006/relationships/hyperlink" Target="https://doi.org/10.1007/lrsp-2015-3" TargetMode="External"/><Relationship Id="rId12" Type="http://schemas.openxmlformats.org/officeDocument/2006/relationships/hyperlink" Target="https://fas.org/irp/agency/dod/jason/spaceweather.pdf" TargetMode="External"/><Relationship Id="rId108" Type="http://schemas.openxmlformats.org/officeDocument/2006/relationships/footer" Target="footer13.xml"/><Relationship Id="rId315" Type="http://schemas.openxmlformats.org/officeDocument/2006/relationships/hyperlink" Target="https://doi.org/10.1029/TE047i003p00251" TargetMode="External"/><Relationship Id="rId522" Type="http://schemas.openxmlformats.org/officeDocument/2006/relationships/hyperlink" Target="https://doi.org/10.3847/1538-4357/aae47c" TargetMode="External"/><Relationship Id="rId967" Type="http://schemas.openxmlformats.org/officeDocument/2006/relationships/hyperlink" Target="https://doi.org/10.1086/153846" TargetMode="External"/><Relationship Id="rId96" Type="http://schemas.openxmlformats.org/officeDocument/2006/relationships/image" Target="media/image34.png"/><Relationship Id="rId161" Type="http://schemas.openxmlformats.org/officeDocument/2006/relationships/image" Target="media/image78.png"/><Relationship Id="rId399" Type="http://schemas.openxmlformats.org/officeDocument/2006/relationships/hyperlink" Target="https://doi.org/10.1007/BF00662178" TargetMode="External"/><Relationship Id="rId827" Type="http://schemas.openxmlformats.org/officeDocument/2006/relationships/hyperlink" Target="https://doi.org/10.1093/pasj/psu012" TargetMode="External"/><Relationship Id="rId1012" Type="http://schemas.openxmlformats.org/officeDocument/2006/relationships/hyperlink" Target="https://doi.org/10.1029/2003GL019345" TargetMode="External"/><Relationship Id="rId259" Type="http://schemas.openxmlformats.org/officeDocument/2006/relationships/hyperlink" Target="https://doi.org/10.1029/89EO00409" TargetMode="External"/><Relationship Id="rId466" Type="http://schemas.openxmlformats.org/officeDocument/2006/relationships/hyperlink" Target="https://doi.org/10.1086/341601" TargetMode="External"/><Relationship Id="rId673" Type="http://schemas.openxmlformats.org/officeDocument/2006/relationships/hyperlink" Target="https://doi.org/10.1007/s11207-011-9776-8" TargetMode="External"/><Relationship Id="rId880" Type="http://schemas.openxmlformats.org/officeDocument/2006/relationships/hyperlink" Target="https://doi.org/10.1051/0004-6361/201833561" TargetMode="External"/><Relationship Id="rId1096" Type="http://schemas.openxmlformats.org/officeDocument/2006/relationships/hyperlink" Target="https://doi.org/10.1038/351042a0" TargetMode="External"/><Relationship Id="rId23" Type="http://schemas.openxmlformats.org/officeDocument/2006/relationships/hyperlink" Target="https://pages.physics.wisc.edu/~craigm/idl/fitting.html" TargetMode="External"/><Relationship Id="rId119" Type="http://schemas.openxmlformats.org/officeDocument/2006/relationships/image" Target="media/image45.png"/><Relationship Id="rId326" Type="http://schemas.openxmlformats.org/officeDocument/2006/relationships/hyperlink" Target="https://doi.org/10.1038/s41467-022-28804-9" TargetMode="External"/><Relationship Id="rId533" Type="http://schemas.openxmlformats.org/officeDocument/2006/relationships/hyperlink" Target="https://doi.org/10.1186/s40623-020-01249-4" TargetMode="External"/><Relationship Id="rId978" Type="http://schemas.openxmlformats.org/officeDocument/2006/relationships/hyperlink" Target="https://doi.org/10.1038/nature02995" TargetMode="External"/><Relationship Id="rId740" Type="http://schemas.openxmlformats.org/officeDocument/2006/relationships/hyperlink" Target="https://doi.org/10.1007/s11207-015-0777-x" TargetMode="External"/><Relationship Id="rId838" Type="http://schemas.openxmlformats.org/officeDocument/2006/relationships/hyperlink" Target="https://doi.org/10.1029/JZ067i004p01209" TargetMode="External"/><Relationship Id="rId1023" Type="http://schemas.openxmlformats.org/officeDocument/2006/relationships/hyperlink" Target="https://doi.org/10.1029/JA090iA01p00001" TargetMode="External"/><Relationship Id="rId172" Type="http://schemas.openxmlformats.org/officeDocument/2006/relationships/image" Target="media/image88.jpeg"/><Relationship Id="rId477" Type="http://schemas.openxmlformats.org/officeDocument/2006/relationships/hyperlink" Target="https://doi.org/10.3847/1538-4357/833/2/216" TargetMode="External"/><Relationship Id="rId600" Type="http://schemas.openxmlformats.org/officeDocument/2006/relationships/hyperlink" Target="https://ui.adsabs.harvard.edu/abs/2001aICRC....8.3314K" TargetMode="External"/><Relationship Id="rId684" Type="http://schemas.openxmlformats.org/officeDocument/2006/relationships/hyperlink" Target="https://doi.org/10.1051/0004-6361/201832727" TargetMode="External"/><Relationship Id="rId337" Type="http://schemas.openxmlformats.org/officeDocument/2006/relationships/hyperlink" Target="https://doi.org/10.1038/s41467-018-06036-0" TargetMode="External"/><Relationship Id="rId891" Type="http://schemas.openxmlformats.org/officeDocument/2006/relationships/hyperlink" Target="https://doi.org/10.3847/1538-4357/aaaae3" TargetMode="External"/><Relationship Id="rId905" Type="http://schemas.openxmlformats.org/officeDocument/2006/relationships/hyperlink" Target="https://doi.org/10.1051/0004-6361/201425346" TargetMode="External"/><Relationship Id="rId989" Type="http://schemas.openxmlformats.org/officeDocument/2006/relationships/hyperlink" Target="https://doi.org/10.1126/science.122.3166.415-a" TargetMode="External"/><Relationship Id="rId34" Type="http://schemas.openxmlformats.org/officeDocument/2006/relationships/image" Target="media/image3.png"/><Relationship Id="rId544" Type="http://schemas.openxmlformats.org/officeDocument/2006/relationships/hyperlink" Target="https://doi.org/10.1086/162887" TargetMode="External"/><Relationship Id="rId751" Type="http://schemas.openxmlformats.org/officeDocument/2006/relationships/hyperlink" Target="https://doi.org/10.1029/2021JA029351" TargetMode="External"/><Relationship Id="rId849" Type="http://schemas.openxmlformats.org/officeDocument/2006/relationships/hyperlink" Target="https://doi.org/10.1016/j.quascirev.2016.12.024" TargetMode="External"/><Relationship Id="rId183" Type="http://schemas.openxmlformats.org/officeDocument/2006/relationships/image" Target="media/image99.png"/><Relationship Id="rId390" Type="http://schemas.openxmlformats.org/officeDocument/2006/relationships/hyperlink" Target="https://doi.org/10.1007/978-1-4471-3675-0" TargetMode="External"/><Relationship Id="rId404" Type="http://schemas.openxmlformats.org/officeDocument/2006/relationships/hyperlink" Target="https://doi.org/10.1007/BF00733425" TargetMode="External"/><Relationship Id="rId611" Type="http://schemas.openxmlformats.org/officeDocument/2006/relationships/hyperlink" Target="https://doi.org/10.3847/1538-4357/abe62b" TargetMode="External"/><Relationship Id="rId1034" Type="http://schemas.openxmlformats.org/officeDocument/2006/relationships/hyperlink" Target="https://doi.org/10.1007/s41116-017-0006-9" TargetMode="External"/><Relationship Id="rId250" Type="http://schemas.openxmlformats.org/officeDocument/2006/relationships/hyperlink" Target="https://doi.org/10.5194/cp-12-15-2016" TargetMode="External"/><Relationship Id="rId488" Type="http://schemas.openxmlformats.org/officeDocument/2006/relationships/hyperlink" Target="https://doi.org/10.1016/j.asr.2005.12.021" TargetMode="External"/><Relationship Id="rId695" Type="http://schemas.openxmlformats.org/officeDocument/2006/relationships/hyperlink" Target="https://doi.org/10.1007/s11207-006-0265-4" TargetMode="External"/><Relationship Id="rId709" Type="http://schemas.openxmlformats.org/officeDocument/2006/relationships/hyperlink" Target="https://doi.org/10.1029/2019SW002250" TargetMode="External"/><Relationship Id="rId916" Type="http://schemas.openxmlformats.org/officeDocument/2006/relationships/hyperlink" Target="https://doi.org/10.1002/2016SW001470" TargetMode="External"/><Relationship Id="rId1101" Type="http://schemas.openxmlformats.org/officeDocument/2006/relationships/hyperlink" Target="https://doi.org/10.1146/annurev.aa.01.090163.001451" TargetMode="External"/><Relationship Id="rId45" Type="http://schemas.openxmlformats.org/officeDocument/2006/relationships/footer" Target="footer8.xml"/><Relationship Id="rId110" Type="http://schemas.openxmlformats.org/officeDocument/2006/relationships/footer" Target="footer14.xml"/><Relationship Id="rId348" Type="http://schemas.openxmlformats.org/officeDocument/2006/relationships/hyperlink" Target="https://doi.org/10.1017/S0033822200009413" TargetMode="External"/><Relationship Id="rId555" Type="http://schemas.openxmlformats.org/officeDocument/2006/relationships/hyperlink" Target="https://doi.org/10.3847/1538-4357/834/1/86" TargetMode="External"/><Relationship Id="rId762" Type="http://schemas.openxmlformats.org/officeDocument/2006/relationships/hyperlink" Target="https://doi.org/10.1086/429961" TargetMode="External"/><Relationship Id="rId194" Type="http://schemas.openxmlformats.org/officeDocument/2006/relationships/image" Target="media/image110.png"/><Relationship Id="rId208" Type="http://schemas.openxmlformats.org/officeDocument/2006/relationships/header" Target="header19.xml"/><Relationship Id="rId415" Type="http://schemas.openxmlformats.org/officeDocument/2006/relationships/hyperlink" Target="https://doi.org/10.1109/TNS.2017.2761258" TargetMode="External"/><Relationship Id="rId622" Type="http://schemas.openxmlformats.org/officeDocument/2006/relationships/hyperlink" Target="https://doi.org/10.1007/978-3-319-60051-2_8" TargetMode="External"/><Relationship Id="rId1045" Type="http://schemas.openxmlformats.org/officeDocument/2006/relationships/hyperlink" Target="https://doi.org/10.1051/0004-6361/202038272" TargetMode="External"/><Relationship Id="rId261" Type="http://schemas.openxmlformats.org/officeDocument/2006/relationships/hyperlink" Target="https://doi.org/10.1086/162749" TargetMode="External"/><Relationship Id="rId499" Type="http://schemas.openxmlformats.org/officeDocument/2006/relationships/hyperlink" Target="https://doi.org/10.1029/JA088iA07p05692" TargetMode="External"/><Relationship Id="rId927" Type="http://schemas.openxmlformats.org/officeDocument/2006/relationships/hyperlink" Target="https://doi.org/10.1029/JA078i001p00092" TargetMode="External"/><Relationship Id="rId1112" Type="http://schemas.openxmlformats.org/officeDocument/2006/relationships/hyperlink" Target="https://doi.org/10.1086/157120" TargetMode="External"/><Relationship Id="rId56" Type="http://schemas.openxmlformats.org/officeDocument/2006/relationships/image" Target="media/image9.png"/><Relationship Id="rId359" Type="http://schemas.openxmlformats.org/officeDocument/2006/relationships/hyperlink" Target="https://doi.org/10.1007/BF00157467" TargetMode="External"/><Relationship Id="rId566" Type="http://schemas.openxmlformats.org/officeDocument/2006/relationships/hyperlink" Target="https://doi.org/10.1017/S1743921317009681" TargetMode="External"/><Relationship Id="rId773" Type="http://schemas.openxmlformats.org/officeDocument/2006/relationships/hyperlink" Target="https://doi.org/10.1007/978-94-010-2231-6" TargetMode="External"/><Relationship Id="rId121" Type="http://schemas.openxmlformats.org/officeDocument/2006/relationships/image" Target="media/image47.png"/><Relationship Id="rId219" Type="http://schemas.openxmlformats.org/officeDocument/2006/relationships/image" Target="media/image125.png"/><Relationship Id="rId426" Type="http://schemas.openxmlformats.org/officeDocument/2006/relationships/hyperlink" Target="https://doi.org/10.1007/s11207-013-0310-z" TargetMode="External"/><Relationship Id="rId633" Type="http://schemas.openxmlformats.org/officeDocument/2006/relationships/hyperlink" Target="https://doi.org/10.1007/s11207-018-1326-1" TargetMode="External"/><Relationship Id="rId980" Type="http://schemas.openxmlformats.org/officeDocument/2006/relationships/hyperlink" Target="https://doi.org/10.1088/0004-637X/750/2/160" TargetMode="External"/><Relationship Id="rId1056" Type="http://schemas.openxmlformats.org/officeDocument/2006/relationships/hyperlink" Target="https://doi.org/10.1029/JA077i013p02406" TargetMode="External"/><Relationship Id="rId840" Type="http://schemas.openxmlformats.org/officeDocument/2006/relationships/hyperlink" Target="https://doi.org/10.1093/mnras/stx1969" TargetMode="External"/><Relationship Id="rId938" Type="http://schemas.openxmlformats.org/officeDocument/2006/relationships/hyperlink" Target="https://doi.org/10.1086/511857" TargetMode="External"/><Relationship Id="rId67" Type="http://schemas.openxmlformats.org/officeDocument/2006/relationships/image" Target="media/image20.png"/><Relationship Id="rId272" Type="http://schemas.openxmlformats.org/officeDocument/2006/relationships/hyperlink" Target="https://doi.org/10.1086/308867" TargetMode="External"/><Relationship Id="rId577" Type="http://schemas.openxmlformats.org/officeDocument/2006/relationships/hyperlink" Target="https://doi.org/10.1098/rsta.2000.0569" TargetMode="External"/><Relationship Id="rId700" Type="http://schemas.openxmlformats.org/officeDocument/2006/relationships/hyperlink" Target="https://doi.org/10.1029/2012GL051431" TargetMode="External"/><Relationship Id="rId1123" Type="http://schemas.openxmlformats.org/officeDocument/2006/relationships/theme" Target="theme/theme1.xml"/><Relationship Id="rId132" Type="http://schemas.openxmlformats.org/officeDocument/2006/relationships/image" Target="media/image50.jpeg"/><Relationship Id="rId784" Type="http://schemas.openxmlformats.org/officeDocument/2006/relationships/hyperlink" Target="https://doi.org/10.3847/1538-4357/aa9e00" TargetMode="External"/><Relationship Id="rId991" Type="http://schemas.openxmlformats.org/officeDocument/2006/relationships/hyperlink" Target="https://doi.org/10.1038/srep45257" TargetMode="External"/><Relationship Id="rId1067" Type="http://schemas.openxmlformats.org/officeDocument/2006/relationships/hyperlink" Target="https://doi.org/10.1029/2000JA004007" TargetMode="External"/><Relationship Id="rId437" Type="http://schemas.openxmlformats.org/officeDocument/2006/relationships/hyperlink" Target="https://doi.org/10.1029/2000JA000005" TargetMode="External"/><Relationship Id="rId644" Type="http://schemas.openxmlformats.org/officeDocument/2006/relationships/hyperlink" Target="https://doi.org/10.1016/j.pepi.2011.06.017" TargetMode="External"/><Relationship Id="rId851" Type="http://schemas.openxmlformats.org/officeDocument/2006/relationships/hyperlink" Target="https://doi.org/10.1088/0004-637X/809/1/79" TargetMode="External"/><Relationship Id="rId283" Type="http://schemas.openxmlformats.org/officeDocument/2006/relationships/hyperlink" Target="https://doi.org/10.1051/0004-6361/201220406" TargetMode="External"/><Relationship Id="rId490" Type="http://schemas.openxmlformats.org/officeDocument/2006/relationships/hyperlink" Target="https://doi.org/10.1146/annurev.astro.40.060401.093806" TargetMode="External"/><Relationship Id="rId504" Type="http://schemas.openxmlformats.org/officeDocument/2006/relationships/hyperlink" Target="https://doi.org/10.1086/143226" TargetMode="External"/><Relationship Id="rId711" Type="http://schemas.openxmlformats.org/officeDocument/2006/relationships/hyperlink" Target="https://doi.org/10.1086/186180" TargetMode="External"/><Relationship Id="rId949" Type="http://schemas.openxmlformats.org/officeDocument/2006/relationships/hyperlink" Target="https://doi.org/10.1029/2012JA017706" TargetMode="External"/><Relationship Id="rId78" Type="http://schemas.openxmlformats.org/officeDocument/2006/relationships/hyperlink" Target="https://www.ngdc.noaa.gov/stp/space-weather/solar-data/solar-features/solar-radio/radio-bursts/reports/fixed-frequency-listings/" TargetMode="External"/><Relationship Id="rId143" Type="http://schemas.openxmlformats.org/officeDocument/2006/relationships/image" Target="media/image60.png"/><Relationship Id="rId350" Type="http://schemas.openxmlformats.org/officeDocument/2006/relationships/hyperlink" Target="https://doi.org/10.1029/JZ072i021p05491" TargetMode="External"/><Relationship Id="rId588" Type="http://schemas.openxmlformats.org/officeDocument/2006/relationships/hyperlink" Target="https://doi.org/10.1016/S0016-7037(98)00193-8" TargetMode="External"/><Relationship Id="rId795" Type="http://schemas.openxmlformats.org/officeDocument/2006/relationships/hyperlink" Target="https://doi.org/10.1088/2041-8205/758/1/L20" TargetMode="External"/><Relationship Id="rId809" Type="http://schemas.openxmlformats.org/officeDocument/2006/relationships/hyperlink" Target="https://doi.org/10.1002/asna.201512208" TargetMode="External"/><Relationship Id="rId9" Type="http://schemas.openxmlformats.org/officeDocument/2006/relationships/hyperlink" Target="http://lasp.colorado.edu/home/wp-content/uploads/2011/07/lowres-Severe-Space-Weather-FINAL.pdf" TargetMode="External"/><Relationship Id="rId210" Type="http://schemas.openxmlformats.org/officeDocument/2006/relationships/header" Target="header20.xml"/><Relationship Id="rId448" Type="http://schemas.openxmlformats.org/officeDocument/2006/relationships/hyperlink" Target="https://doi.org/10.1126/science.1216793" TargetMode="External"/><Relationship Id="rId655" Type="http://schemas.openxmlformats.org/officeDocument/2006/relationships/hyperlink" Target="https://doi.org/10.1051/0004-6361/201015930" TargetMode="External"/><Relationship Id="rId862" Type="http://schemas.openxmlformats.org/officeDocument/2006/relationships/hyperlink" Target="https://doi.org/10.1134/S1063773713090041" TargetMode="External"/><Relationship Id="rId1078" Type="http://schemas.openxmlformats.org/officeDocument/2006/relationships/hyperlink" Target="https://doi.org/10.1007/s11207-012-0035-4" TargetMode="External"/><Relationship Id="rId294" Type="http://schemas.openxmlformats.org/officeDocument/2006/relationships/hyperlink" Target="https://doi.org/10.1088/0004-637X/730/1/47" TargetMode="External"/><Relationship Id="rId308" Type="http://schemas.openxmlformats.org/officeDocument/2006/relationships/hyperlink" Target="https://doi.org/10.1007/s41116-0160004-3" TargetMode="External"/><Relationship Id="rId515" Type="http://schemas.openxmlformats.org/officeDocument/2006/relationships/hyperlink" Target="https://doi.org/10.1093/mnras/stz1401" TargetMode="External"/><Relationship Id="rId722" Type="http://schemas.openxmlformats.org/officeDocument/2006/relationships/hyperlink" Target="https://doi.org/10.1038/nature11063" TargetMode="External"/><Relationship Id="rId89" Type="http://schemas.openxmlformats.org/officeDocument/2006/relationships/header" Target="header11.xml"/><Relationship Id="rId154" Type="http://schemas.openxmlformats.org/officeDocument/2006/relationships/image" Target="media/image71.png"/><Relationship Id="rId361" Type="http://schemas.openxmlformats.org/officeDocument/2006/relationships/hyperlink" Target="https://doi.org/10.1016/j.asr.2005.07.077" TargetMode="External"/><Relationship Id="rId599" Type="http://schemas.openxmlformats.org/officeDocument/2006/relationships/hyperlink" Target="https://ui.adsabs.harvard.edu/abs/2001aICRC....8.3314K" TargetMode="External"/><Relationship Id="rId1005" Type="http://schemas.openxmlformats.org/officeDocument/2006/relationships/hyperlink" Target="https://doi.org/10.1029/2001JA007532" TargetMode="External"/><Relationship Id="rId459" Type="http://schemas.openxmlformats.org/officeDocument/2006/relationships/hyperlink" Target="https://doi.org/10.1007/s11214-010-9715-2" TargetMode="External"/><Relationship Id="rId666" Type="http://schemas.openxmlformats.org/officeDocument/2006/relationships/hyperlink" Target="https://doi.org/10.1002/2014JA019771" TargetMode="External"/><Relationship Id="rId873" Type="http://schemas.openxmlformats.org/officeDocument/2006/relationships/hyperlink" Target="https://doi.org/10.1088/0067-0049/199/2/30" TargetMode="External"/><Relationship Id="rId1089" Type="http://schemas.openxmlformats.org/officeDocument/2006/relationships/hyperlink" Target="https://doi.org/10.1088/0004-637X/710/2/1324" TargetMode="External"/><Relationship Id="rId16" Type="http://schemas.openxmlformats.org/officeDocument/2006/relationships/footer" Target="footer1.xml"/><Relationship Id="rId221" Type="http://schemas.openxmlformats.org/officeDocument/2006/relationships/image" Target="media/image127.png"/><Relationship Id="rId319" Type="http://schemas.openxmlformats.org/officeDocument/2006/relationships/hyperlink" Target="https://doi.org/10.1007/BF00151380" TargetMode="External"/><Relationship Id="rId526" Type="http://schemas.openxmlformats.org/officeDocument/2006/relationships/hyperlink" Target="https://doi.org/10.1029/2019SW002269" TargetMode="External"/><Relationship Id="rId733" Type="http://schemas.openxmlformats.org/officeDocument/2006/relationships/hyperlink" Target="https://doi.org/10.1029/2008JD010557" TargetMode="External"/><Relationship Id="rId940" Type="http://schemas.openxmlformats.org/officeDocument/2006/relationships/hyperlink" Target="https://doi.org/10.1016/j.asr.2008.11.004" TargetMode="External"/><Relationship Id="rId1016" Type="http://schemas.openxmlformats.org/officeDocument/2006/relationships/hyperlink" Target="https://doi.org/10.3847/1538-4357/834/1/56" TargetMode="External"/><Relationship Id="rId165" Type="http://schemas.openxmlformats.org/officeDocument/2006/relationships/image" Target="media/image82.png"/><Relationship Id="rId372" Type="http://schemas.openxmlformats.org/officeDocument/2006/relationships/hyperlink" Target="https://doi.org/10.1086/164306" TargetMode="External"/><Relationship Id="rId677" Type="http://schemas.openxmlformats.org/officeDocument/2006/relationships/hyperlink" Target="https://doi.org/10.3847/2041-8213/ac1a15" TargetMode="External"/><Relationship Id="rId800" Type="http://schemas.openxmlformats.org/officeDocument/2006/relationships/hyperlink" Target="https://doi.org/10.3847/1538-4357/aaf471" TargetMode="External"/><Relationship Id="rId232" Type="http://schemas.openxmlformats.org/officeDocument/2006/relationships/image" Target="media/image138.png"/><Relationship Id="rId884" Type="http://schemas.openxmlformats.org/officeDocument/2006/relationships/hyperlink" Target="https://doi.org/10.1007/978-3-642-97123-5" TargetMode="External"/><Relationship Id="rId27" Type="http://schemas.openxmlformats.org/officeDocument/2006/relationships/hyperlink" Target="http://dcx.oulu.fi/dldatadefinite.php" TargetMode="External"/><Relationship Id="rId537" Type="http://schemas.openxmlformats.org/officeDocument/2006/relationships/hyperlink" Target="https://doi.org/10.3847/2041-8205/827/2/L30" TargetMode="External"/><Relationship Id="rId744" Type="http://schemas.openxmlformats.org/officeDocument/2006/relationships/hyperlink" Target="https://doi.org/10.1088/0067-0049/211/2/24" TargetMode="External"/><Relationship Id="rId951" Type="http://schemas.openxmlformats.org/officeDocument/2006/relationships/hyperlink" Target="https://doi.org/10.1016/j.asr.2015.03.023" TargetMode="External"/><Relationship Id="rId80" Type="http://schemas.openxmlformats.org/officeDocument/2006/relationships/header" Target="header8.xml"/><Relationship Id="rId176" Type="http://schemas.openxmlformats.org/officeDocument/2006/relationships/image" Target="media/image92.png"/><Relationship Id="rId383" Type="http://schemas.openxmlformats.org/officeDocument/2006/relationships/hyperlink" Target="https://ui.adsabs.harvard.edu/abs/2005ICRC....1..121C/abstract" TargetMode="External"/><Relationship Id="rId590" Type="http://schemas.openxmlformats.org/officeDocument/2006/relationships/hyperlink" Target="https://doi.org/10.1038/s41467-020-20695-y" TargetMode="External"/><Relationship Id="rId604" Type="http://schemas.openxmlformats.org/officeDocument/2006/relationships/hyperlink" Target="https://doi.org/10.3847/1538-4357/aa74c1" TargetMode="External"/><Relationship Id="rId811" Type="http://schemas.openxmlformats.org/officeDocument/2006/relationships/hyperlink" Target="https://doi.org/10.1080/00107510500052444" TargetMode="External"/><Relationship Id="rId1027" Type="http://schemas.openxmlformats.org/officeDocument/2006/relationships/hyperlink" Target="https://doi.org/10.1002/2017JA024779" TargetMode="External"/><Relationship Id="rId243" Type="http://schemas.openxmlformats.org/officeDocument/2006/relationships/image" Target="media/image149.png"/><Relationship Id="rId450" Type="http://schemas.openxmlformats.org/officeDocument/2006/relationships/hyperlink" Target="https://doi.org/10.1007/BF00643168" TargetMode="External"/><Relationship Id="rId688" Type="http://schemas.openxmlformats.org/officeDocument/2006/relationships/hyperlink" Target="https://doi.org/10.1086/512825" TargetMode="External"/><Relationship Id="rId895" Type="http://schemas.openxmlformats.org/officeDocument/2006/relationships/hyperlink" Target="https://doi.org/10.1051/swsc/2017031" TargetMode="External"/><Relationship Id="rId909" Type="http://schemas.openxmlformats.org/officeDocument/2006/relationships/hyperlink" Target="https://doi.org/10.1051/0004-6361/201833754" TargetMode="External"/><Relationship Id="rId1080" Type="http://schemas.openxmlformats.org/officeDocument/2006/relationships/hyperlink" Target="https://doi.org/10.1086/341735" TargetMode="External"/><Relationship Id="rId38" Type="http://schemas.openxmlformats.org/officeDocument/2006/relationships/footer" Target="footer4.xml"/><Relationship Id="rId103" Type="http://schemas.openxmlformats.org/officeDocument/2006/relationships/image" Target="media/image37.jpeg"/><Relationship Id="rId310" Type="http://schemas.openxmlformats.org/officeDocument/2006/relationships/hyperlink" Target="https://doi.org/10.1146/annurev-astro-082708-101757" TargetMode="External"/><Relationship Id="rId548" Type="http://schemas.openxmlformats.org/officeDocument/2006/relationships/hyperlink" Target="https://doi.org/10.1029/91GL02938" TargetMode="External"/><Relationship Id="rId755" Type="http://schemas.openxmlformats.org/officeDocument/2006/relationships/hyperlink" Target="https://doi.org/10.1002/2015JD024064" TargetMode="External"/><Relationship Id="rId962" Type="http://schemas.openxmlformats.org/officeDocument/2006/relationships/hyperlink" Target="https://doi.org/10.1016/S1364-6826(00)00174-7" TargetMode="External"/><Relationship Id="rId91" Type="http://schemas.openxmlformats.org/officeDocument/2006/relationships/footer" Target="footer12.xml"/><Relationship Id="rId187" Type="http://schemas.openxmlformats.org/officeDocument/2006/relationships/image" Target="media/image103.png"/><Relationship Id="rId394" Type="http://schemas.openxmlformats.org/officeDocument/2006/relationships/hyperlink" Target="https://doi.org/10.1007/BF00733432" TargetMode="External"/><Relationship Id="rId408" Type="http://schemas.openxmlformats.org/officeDocument/2006/relationships/hyperlink" Target="https://doi.org/10.1007/BF00154510" TargetMode="External"/><Relationship Id="rId615" Type="http://schemas.openxmlformats.org/officeDocument/2006/relationships/hyperlink" Target="https://doi.org/10.3847/1538-4357/aa7ed6" TargetMode="External"/><Relationship Id="rId822" Type="http://schemas.openxmlformats.org/officeDocument/2006/relationships/hyperlink" Target="https://doi.org/10.1016/j.gca.2008.12.021" TargetMode="External"/><Relationship Id="rId1038" Type="http://schemas.openxmlformats.org/officeDocument/2006/relationships/hyperlink" Target="https://doi.org/10.1029/2021GL094848" TargetMode="External"/><Relationship Id="rId254" Type="http://schemas.openxmlformats.org/officeDocument/2006/relationships/hyperlink" Target="https://doi.org/10.1007/BF00179358" TargetMode="External"/><Relationship Id="rId699" Type="http://schemas.openxmlformats.org/officeDocument/2006/relationships/hyperlink" Target="https://doi.org/10.1016/j.asr.2006.07.005" TargetMode="External"/><Relationship Id="rId1091" Type="http://schemas.openxmlformats.org/officeDocument/2006/relationships/hyperlink" Target="https://doi.org/10.1051/0004-6361/201423717" TargetMode="External"/><Relationship Id="rId1105" Type="http://schemas.openxmlformats.org/officeDocument/2006/relationships/hyperlink" Target="https://doi.org/10.1029/2012GL051603" TargetMode="External"/><Relationship Id="rId49" Type="http://schemas.openxmlformats.org/officeDocument/2006/relationships/image" Target="media/image6.png"/><Relationship Id="rId114" Type="http://schemas.openxmlformats.org/officeDocument/2006/relationships/footer" Target="footer15.xml"/><Relationship Id="rId461" Type="http://schemas.openxmlformats.org/officeDocument/2006/relationships/hyperlink" Target="https://doi.org/10.1186/s40562-016-0039-2" TargetMode="External"/><Relationship Id="rId559" Type="http://schemas.openxmlformats.org/officeDocument/2006/relationships/hyperlink" Target="https://doi.org/10.1007/BF00153384" TargetMode="External"/><Relationship Id="rId766" Type="http://schemas.openxmlformats.org/officeDocument/2006/relationships/hyperlink" Target="https://doi.org/10.1007/s11214-012-9884-2" TargetMode="External"/><Relationship Id="rId198" Type="http://schemas.openxmlformats.org/officeDocument/2006/relationships/image" Target="media/image114.png"/><Relationship Id="rId321" Type="http://schemas.openxmlformats.org/officeDocument/2006/relationships/hyperlink" Target="https://doi.org/10.1029/2019SW002278" TargetMode="External"/><Relationship Id="rId419" Type="http://schemas.openxmlformats.org/officeDocument/2006/relationships/hyperlink" Target="https://doi.org/10.1088/2041-8205/761/2/L27" TargetMode="External"/><Relationship Id="rId626" Type="http://schemas.openxmlformats.org/officeDocument/2006/relationships/hyperlink" Target="https://doi.org/10.1002/2016SW001423" TargetMode="External"/><Relationship Id="rId973" Type="http://schemas.openxmlformats.org/officeDocument/2006/relationships/hyperlink" Target="https://doi.org/10.1002/2014JA020378" TargetMode="External"/><Relationship Id="rId1049" Type="http://schemas.openxmlformats.org/officeDocument/2006/relationships/hyperlink" Target="https://doi.org/10.1051/swsc/2019008" TargetMode="External"/><Relationship Id="rId833" Type="http://schemas.openxmlformats.org/officeDocument/2006/relationships/hyperlink" Target="https://doi.org/10.1093/pasj/psv002" TargetMode="External"/><Relationship Id="rId1116" Type="http://schemas.openxmlformats.org/officeDocument/2006/relationships/hyperlink" Target="https://doi.org/10.1029/2003JA010282" TargetMode="External"/><Relationship Id="rId265" Type="http://schemas.openxmlformats.org/officeDocument/2006/relationships/hyperlink" Target="https://doi.org/10.1088/0004-637X/782/1/54" TargetMode="External"/><Relationship Id="rId472" Type="http://schemas.openxmlformats.org/officeDocument/2006/relationships/hyperlink" Target="https://doi.org/10.1016/j.asr.2004.07.014" TargetMode="External"/><Relationship Id="rId900" Type="http://schemas.openxmlformats.org/officeDocument/2006/relationships/hyperlink" Target="https://doi.org/10.1088/0004-637X/723/2/1286" TargetMode="External"/><Relationship Id="rId125" Type="http://schemas.openxmlformats.org/officeDocument/2006/relationships/footer" Target="footer17.xml"/><Relationship Id="rId332" Type="http://schemas.openxmlformats.org/officeDocument/2006/relationships/hyperlink" Target="https://doi.org/10.1088/0004-6256/142/4/112" TargetMode="External"/><Relationship Id="rId777" Type="http://schemas.openxmlformats.org/officeDocument/2006/relationships/hyperlink" Target="https://doi.org/10.1002/2014GL062218" TargetMode="External"/><Relationship Id="rId984" Type="http://schemas.openxmlformats.org/officeDocument/2006/relationships/hyperlink" Target="https://doi.org/10.1017/S1743921317008067" TargetMode="External"/><Relationship Id="rId637" Type="http://schemas.openxmlformats.org/officeDocument/2006/relationships/hyperlink" Target="https://doi.org/10.1051/0004-6361/202039003" TargetMode="External"/><Relationship Id="rId844" Type="http://schemas.openxmlformats.org/officeDocument/2006/relationships/hyperlink" Target="https://doi.org/10.1073/pnas.1815725116" TargetMode="External"/><Relationship Id="rId276" Type="http://schemas.openxmlformats.org/officeDocument/2006/relationships/hyperlink" Target="https://doi.org/10.1002/2017JA024469" TargetMode="External"/><Relationship Id="rId483" Type="http://schemas.openxmlformats.org/officeDocument/2006/relationships/hyperlink" Target="https://doi.org/10.1017/CBO9781316036570" TargetMode="External"/><Relationship Id="rId690" Type="http://schemas.openxmlformats.org/officeDocument/2006/relationships/hyperlink" Target="https://doi.org/10.1038/ncomms4481" TargetMode="External"/><Relationship Id="rId704" Type="http://schemas.openxmlformats.org/officeDocument/2006/relationships/hyperlink" Target="https://doi.org/10.1002/2015GL064842" TargetMode="External"/><Relationship Id="rId911" Type="http://schemas.openxmlformats.org/officeDocument/2006/relationships/hyperlink" Target="https://doi.org/10.1126/science.aay3821" TargetMode="External"/><Relationship Id="rId40" Type="http://schemas.openxmlformats.org/officeDocument/2006/relationships/header" Target="header5.xml"/><Relationship Id="rId136" Type="http://schemas.openxmlformats.org/officeDocument/2006/relationships/image" Target="media/image53.png"/><Relationship Id="rId343" Type="http://schemas.openxmlformats.org/officeDocument/2006/relationships/hyperlink" Target="https://doi.org/10.1088/0004-637X/792/1/67" TargetMode="External"/><Relationship Id="rId550" Type="http://schemas.openxmlformats.org/officeDocument/2006/relationships/hyperlink" Target="https://doi.org/10.1093/mnras/20.1.15" TargetMode="External"/><Relationship Id="rId788" Type="http://schemas.openxmlformats.org/officeDocument/2006/relationships/hyperlink" Target="https://doi.org/10.3847/1538-4357/aa9520" TargetMode="External"/><Relationship Id="rId995" Type="http://schemas.openxmlformats.org/officeDocument/2006/relationships/hyperlink" Target="https://doi.org/10.1007/3-540-55246-4_70" TargetMode="External"/><Relationship Id="rId203" Type="http://schemas.openxmlformats.org/officeDocument/2006/relationships/image" Target="media/image117.png"/><Relationship Id="rId648" Type="http://schemas.openxmlformats.org/officeDocument/2006/relationships/hyperlink" Target="https://doi.org/10.1007/s11207-013-0333-5" TargetMode="External"/><Relationship Id="rId855" Type="http://schemas.openxmlformats.org/officeDocument/2006/relationships/hyperlink" Target="https://doi.org/10.1016/j.epsl.2013.07.029" TargetMode="External"/><Relationship Id="rId1040" Type="http://schemas.openxmlformats.org/officeDocument/2006/relationships/hyperlink" Target="https://doi.org/10.1029/2006GL025921" TargetMode="External"/><Relationship Id="rId287" Type="http://schemas.openxmlformats.org/officeDocument/2006/relationships/hyperlink" Target="https://doi.org/10.1002/swe.20097" TargetMode="External"/><Relationship Id="rId410" Type="http://schemas.openxmlformats.org/officeDocument/2006/relationships/hyperlink" Target="https://doi.org/10.1017/S1743921316000260" TargetMode="External"/><Relationship Id="rId494" Type="http://schemas.openxmlformats.org/officeDocument/2006/relationships/hyperlink" Target="https://doi.org/10.1007/BF00156853" TargetMode="External"/><Relationship Id="rId508" Type="http://schemas.openxmlformats.org/officeDocument/2006/relationships/hyperlink" Target="https://doi.org/10.1093/mnras/sts378" TargetMode="External"/><Relationship Id="rId715" Type="http://schemas.openxmlformats.org/officeDocument/2006/relationships/hyperlink" Target="https://doi.org/10.1007/s11207-017-1091-6" TargetMode="External"/><Relationship Id="rId922" Type="http://schemas.openxmlformats.org/officeDocument/2006/relationships/hyperlink" Target="https://doi.org/10.1086/156227" TargetMode="External"/><Relationship Id="rId147" Type="http://schemas.openxmlformats.org/officeDocument/2006/relationships/image" Target="media/image64.png"/><Relationship Id="rId354" Type="http://schemas.openxmlformats.org/officeDocument/2006/relationships/hyperlink" Target="https://doi.org/10.1086/165423" TargetMode="External"/><Relationship Id="rId799" Type="http://schemas.openxmlformats.org/officeDocument/2006/relationships/hyperlink" Target="https://doi.org/10.3847/1538-4357/aa9b34" TargetMode="External"/><Relationship Id="rId51" Type="http://schemas.openxmlformats.org/officeDocument/2006/relationships/hyperlink" Target="https://www.ngdc.noaa.gov/stp/space-weather/solar-data/solar-features/solar-radio/radio-bursts/reports/fixed-frequency-listings/" TargetMode="External"/><Relationship Id="rId561" Type="http://schemas.openxmlformats.org/officeDocument/2006/relationships/hyperlink" Target="https://doi.org/10.1007/s11214-010-9721-4" TargetMode="External"/><Relationship Id="rId659" Type="http://schemas.openxmlformats.org/officeDocument/2006/relationships/hyperlink" Target="https://doi.org/10.1029/2011GM001073" TargetMode="External"/><Relationship Id="rId866" Type="http://schemas.openxmlformats.org/officeDocument/2006/relationships/hyperlink" Target="https://doi.org/10.1007/s11207-011-9841-3" TargetMode="External"/><Relationship Id="rId214" Type="http://schemas.openxmlformats.org/officeDocument/2006/relationships/footer" Target="footer22.xml"/><Relationship Id="rId298" Type="http://schemas.openxmlformats.org/officeDocument/2006/relationships/hyperlink" Target="https://doi.org/10.1007/BF00156794" TargetMode="External"/><Relationship Id="rId421" Type="http://schemas.openxmlformats.org/officeDocument/2006/relationships/hyperlink" Target="https://doi.org/10.1086/163623" TargetMode="External"/><Relationship Id="rId519" Type="http://schemas.openxmlformats.org/officeDocument/2006/relationships/hyperlink" Target="https://doi.org/10.1093/pasj/psw097" TargetMode="External"/><Relationship Id="rId1051" Type="http://schemas.openxmlformats.org/officeDocument/2006/relationships/hyperlink" Target="https://doi.org/10.1086/430500" TargetMode="External"/><Relationship Id="rId158" Type="http://schemas.openxmlformats.org/officeDocument/2006/relationships/image" Target="media/image75.png"/><Relationship Id="rId726" Type="http://schemas.openxmlformats.org/officeDocument/2006/relationships/hyperlink" Target="https://doi.org/10.1093/pasj/psx013" TargetMode="External"/><Relationship Id="rId933" Type="http://schemas.openxmlformats.org/officeDocument/2006/relationships/hyperlink" Target="https://doi.org/10.1007/s11207-011-9834-2" TargetMode="External"/><Relationship Id="rId1009" Type="http://schemas.openxmlformats.org/officeDocument/2006/relationships/hyperlink" Target="https://doi.org/10.1088/2041-8205/801/2/L23" TargetMode="External"/><Relationship Id="rId62" Type="http://schemas.openxmlformats.org/officeDocument/2006/relationships/image" Target="media/image15.png"/><Relationship Id="rId365" Type="http://schemas.openxmlformats.org/officeDocument/2006/relationships/hyperlink" Target="https://doi.org/10.1088/2514-3433/ab404a" TargetMode="External"/><Relationship Id="rId572" Type="http://schemas.openxmlformats.org/officeDocument/2006/relationships/hyperlink" Target="https://doi.org/10.1007/s11207-006-0056-y" TargetMode="External"/><Relationship Id="rId225" Type="http://schemas.openxmlformats.org/officeDocument/2006/relationships/image" Target="media/image131.png"/><Relationship Id="rId432" Type="http://schemas.openxmlformats.org/officeDocument/2006/relationships/hyperlink" Target="https://arxiv.org/abs/astro-ph/0505146" TargetMode="External"/><Relationship Id="rId877" Type="http://schemas.openxmlformats.org/officeDocument/2006/relationships/hyperlink" Target="https://doi.org/10.1002/2016JD025034" TargetMode="External"/><Relationship Id="rId1062" Type="http://schemas.openxmlformats.org/officeDocument/2006/relationships/hyperlink" Target="https://doi.org/10.3847/1538-4357/aaeac5" TargetMode="External"/><Relationship Id="rId737" Type="http://schemas.openxmlformats.org/officeDocument/2006/relationships/hyperlink" Target="https://doi.org/10.3847/1538-4365/229/2/30" TargetMode="External"/><Relationship Id="rId944" Type="http://schemas.openxmlformats.org/officeDocument/2006/relationships/hyperlink" Target="https://doi.org/10.1007/s11207-006-0068-7" TargetMode="External"/><Relationship Id="rId73" Type="http://schemas.openxmlformats.org/officeDocument/2006/relationships/image" Target="media/image26.png"/><Relationship Id="rId169" Type="http://schemas.openxmlformats.org/officeDocument/2006/relationships/image" Target="media/image86.png"/><Relationship Id="rId376" Type="http://schemas.openxmlformats.org/officeDocument/2006/relationships/hyperlink" Target="https://ui.adsabs.harvard.edu/abs/1993ICRC....3...91C" TargetMode="External"/><Relationship Id="rId583" Type="http://schemas.openxmlformats.org/officeDocument/2006/relationships/hyperlink" Target="https://doi.org/10.1086/159870" TargetMode="External"/><Relationship Id="rId790" Type="http://schemas.openxmlformats.org/officeDocument/2006/relationships/hyperlink" Target="https://doi.org/10.1007/s11207-005-5685-z" TargetMode="External"/><Relationship Id="rId804" Type="http://schemas.openxmlformats.org/officeDocument/2006/relationships/hyperlink" Target="https://doi.org/10.1007/BF00161699" TargetMode="External"/><Relationship Id="rId4" Type="http://schemas.openxmlformats.org/officeDocument/2006/relationships/webSettings" Target="webSettings.xml"/><Relationship Id="rId236" Type="http://schemas.openxmlformats.org/officeDocument/2006/relationships/image" Target="media/image142.png"/><Relationship Id="rId443" Type="http://schemas.openxmlformats.org/officeDocument/2006/relationships/hyperlink" Target="https://doi.org/10.1086/166297" TargetMode="External"/><Relationship Id="rId650" Type="http://schemas.openxmlformats.org/officeDocument/2006/relationships/hyperlink" Target="https://doi.org/10.1016/j.epsl.2012.05.036" TargetMode="External"/><Relationship Id="rId888" Type="http://schemas.openxmlformats.org/officeDocument/2006/relationships/hyperlink" Target="https://doi.org/10.1002/2016SW001501" TargetMode="External"/><Relationship Id="rId1073" Type="http://schemas.openxmlformats.org/officeDocument/2006/relationships/hyperlink" Target="https://doi.org/10.1051/swsc/2021012" TargetMode="External"/><Relationship Id="rId303" Type="http://schemas.openxmlformats.org/officeDocument/2006/relationships/hyperlink" Target="https://doi.org/10.1007/s11214-014-0084-0" TargetMode="External"/><Relationship Id="rId748" Type="http://schemas.openxmlformats.org/officeDocument/2006/relationships/hyperlink" Target="https://doi.org/10.1038/ncomms9611" TargetMode="External"/><Relationship Id="rId955" Type="http://schemas.openxmlformats.org/officeDocument/2006/relationships/hyperlink" Target="https://doi.org/10.1093/pasj/65.3.49" TargetMode="External"/><Relationship Id="rId84" Type="http://schemas.openxmlformats.org/officeDocument/2006/relationships/hyperlink" Target="https://www.ngdc.noaa.gov/stp/space-weather/solar-data/solar-features/solar-flares/x-rays/goes/xrs/" TargetMode="External"/><Relationship Id="rId387" Type="http://schemas.openxmlformats.org/officeDocument/2006/relationships/hyperlink" Target="https://doi.org/10.3847/2041-8213/abad44" TargetMode="External"/><Relationship Id="rId510" Type="http://schemas.openxmlformats.org/officeDocument/2006/relationships/hyperlink" Target="https://doi.org/10.1029/2020SW002593" TargetMode="External"/><Relationship Id="rId594" Type="http://schemas.openxmlformats.org/officeDocument/2006/relationships/hyperlink" Target="https://doi.org/10.1029/2000JA002231" TargetMode="External"/><Relationship Id="rId608" Type="http://schemas.openxmlformats.org/officeDocument/2006/relationships/hyperlink" Target="https://doi.org/10.1029/2005JA011299" TargetMode="External"/><Relationship Id="rId815" Type="http://schemas.openxmlformats.org/officeDocument/2006/relationships/hyperlink" Target="https://doi.org/10.1016/0083-6656(55)90081-7" TargetMode="External"/><Relationship Id="rId247" Type="http://schemas.openxmlformats.org/officeDocument/2006/relationships/hyperlink" Target="http://creativecommons.org/licenses/by/4.0/" TargetMode="External"/><Relationship Id="rId899" Type="http://schemas.openxmlformats.org/officeDocument/2006/relationships/hyperlink" Target="https://doi.org/10.1007/s11214-015-0210-7" TargetMode="External"/><Relationship Id="rId1000" Type="http://schemas.openxmlformats.org/officeDocument/2006/relationships/hyperlink" Target="https://doi.org/10.3847/2041-8205/833/1/L8" TargetMode="External"/><Relationship Id="rId1084" Type="http://schemas.openxmlformats.org/officeDocument/2006/relationships/hyperlink" Target="https://doi.org/10.1086/519765" TargetMode="External"/><Relationship Id="rId107" Type="http://schemas.openxmlformats.org/officeDocument/2006/relationships/header" Target="header12.xml"/><Relationship Id="rId454" Type="http://schemas.openxmlformats.org/officeDocument/2006/relationships/hyperlink" Target="https://doi.org/10.1002/2017SW001658" TargetMode="External"/><Relationship Id="rId661" Type="http://schemas.openxmlformats.org/officeDocument/2006/relationships/hyperlink" Target="https://doi.org/10.1029/TE047i002p00185" TargetMode="External"/><Relationship Id="rId759" Type="http://schemas.openxmlformats.org/officeDocument/2006/relationships/hyperlink" Target="https://doi.org/10.1086/160219" TargetMode="External"/><Relationship Id="rId966" Type="http://schemas.openxmlformats.org/officeDocument/2006/relationships/hyperlink" Target="https://doi.org/10.1086/151310" TargetMode="External"/><Relationship Id="rId11" Type="http://schemas.openxmlformats.org/officeDocument/2006/relationships/hyperlink" Target="https://assets.lloyds.com/media/ec9c7308-7420-4f1a-83c3-9653b1f00a4c/7311_Lloyds_360_Space%20Weather_03.pdf" TargetMode="External"/><Relationship Id="rId314" Type="http://schemas.openxmlformats.org/officeDocument/2006/relationships/hyperlink" Target="https://doi.org/10.3847/1538-4357/aada83" TargetMode="External"/><Relationship Id="rId398" Type="http://schemas.openxmlformats.org/officeDocument/2006/relationships/hyperlink" Target="https://doi.org/10.1007/BF00161688" TargetMode="External"/><Relationship Id="rId521" Type="http://schemas.openxmlformats.org/officeDocument/2006/relationships/hyperlink" Target="https://doi.org/10.3847/1538-4357/aaca40" TargetMode="External"/><Relationship Id="rId619" Type="http://schemas.openxmlformats.org/officeDocument/2006/relationships/hyperlink" Target="https://doi.org/10.1029/JA087iA02p00613" TargetMode="External"/><Relationship Id="rId95" Type="http://schemas.openxmlformats.org/officeDocument/2006/relationships/image" Target="media/image33.jpeg"/><Relationship Id="rId160" Type="http://schemas.openxmlformats.org/officeDocument/2006/relationships/image" Target="media/image77.png"/><Relationship Id="rId826" Type="http://schemas.openxmlformats.org/officeDocument/2006/relationships/hyperlink" Target="https://doi.org/10.1029/2004SW000090" TargetMode="External"/><Relationship Id="rId1011" Type="http://schemas.openxmlformats.org/officeDocument/2006/relationships/hyperlink" Target="https://doi.org/10.1002/grl.50222" TargetMode="External"/><Relationship Id="rId1109" Type="http://schemas.openxmlformats.org/officeDocument/2006/relationships/hyperlink" Target="https://doi.org/10.1029/2005JA011507" TargetMode="External"/><Relationship Id="rId258" Type="http://schemas.openxmlformats.org/officeDocument/2006/relationships/hyperlink" Target="https://doi.org/10.1029/2005JA011005" TargetMode="External"/><Relationship Id="rId465" Type="http://schemas.openxmlformats.org/officeDocument/2006/relationships/hyperlink" Target="https://doi.org/10.1029/2001JA000234" TargetMode="External"/><Relationship Id="rId672" Type="http://schemas.openxmlformats.org/officeDocument/2006/relationships/hyperlink" Target="https://doi.org/10.1029/96RG03527" TargetMode="External"/><Relationship Id="rId1095" Type="http://schemas.openxmlformats.org/officeDocument/2006/relationships/hyperlink" Target="https://doi.org/10.1038/332810a0" TargetMode="External"/><Relationship Id="rId22" Type="http://schemas.openxmlformats.org/officeDocument/2006/relationships/hyperlink" Target="https://pages.physics.wisc.edu/~craigm/idl/fitting.html" TargetMode="External"/><Relationship Id="rId118" Type="http://schemas.openxmlformats.org/officeDocument/2006/relationships/image" Target="media/image44.png"/><Relationship Id="rId325" Type="http://schemas.openxmlformats.org/officeDocument/2006/relationships/hyperlink" Target="https://doi.org/10.1038/s41561-020-00674-0" TargetMode="External"/><Relationship Id="rId532" Type="http://schemas.openxmlformats.org/officeDocument/2006/relationships/hyperlink" Target="https://doi.org/10.1186/s40623-020-01249-4" TargetMode="External"/><Relationship Id="rId977" Type="http://schemas.openxmlformats.org/officeDocument/2006/relationships/hyperlink" Target="https://doi.org/10.1086/191767" TargetMode="External"/><Relationship Id="rId171" Type="http://schemas.openxmlformats.org/officeDocument/2006/relationships/image" Target="media/image87.jpeg"/><Relationship Id="rId837" Type="http://schemas.openxmlformats.org/officeDocument/2006/relationships/hyperlink" Target="https://doi.org/10.1134/S1063773716080041" TargetMode="External"/><Relationship Id="rId1022" Type="http://schemas.openxmlformats.org/officeDocument/2006/relationships/hyperlink" Target="https://doi.org/10.1086/162064" TargetMode="External"/><Relationship Id="rId269" Type="http://schemas.openxmlformats.org/officeDocument/2006/relationships/hyperlink" Target="https://doi.org/10.3847/1538-4357/abdec7" TargetMode="External"/><Relationship Id="rId476" Type="http://schemas.openxmlformats.org/officeDocument/2006/relationships/hyperlink" Target="https://doi.org/10.1088/0004-637X/806/1/8" TargetMode="External"/><Relationship Id="rId683" Type="http://schemas.openxmlformats.org/officeDocument/2006/relationships/hyperlink" Target="https://doi.org/10.1017/S1743921308019133" TargetMode="External"/><Relationship Id="rId890" Type="http://schemas.openxmlformats.org/officeDocument/2006/relationships/hyperlink" Target="https://doi.org/10.1086/313135" TargetMode="External"/><Relationship Id="rId904" Type="http://schemas.openxmlformats.org/officeDocument/2006/relationships/hyperlink" Target="https://www.lpi.usra.edu/meetings/lpsc2012/pdf/1285.pdf" TargetMode="External"/><Relationship Id="rId33" Type="http://schemas.openxmlformats.org/officeDocument/2006/relationships/image" Target="media/image2.png"/><Relationship Id="rId129" Type="http://schemas.openxmlformats.org/officeDocument/2006/relationships/header" Target="header18.xml"/><Relationship Id="rId336" Type="http://schemas.openxmlformats.org/officeDocument/2006/relationships/hyperlink" Target="https://doi.org/10.1130/G39269.1" TargetMode="External"/><Relationship Id="rId543" Type="http://schemas.openxmlformats.org/officeDocument/2006/relationships/hyperlink" Target="https://doi.org/10.1086/181984" TargetMode="External"/><Relationship Id="rId988" Type="http://schemas.openxmlformats.org/officeDocument/2006/relationships/hyperlink" Target="https://doi.org/10.1126/science.122.3166.415-a" TargetMode="External"/><Relationship Id="rId182" Type="http://schemas.openxmlformats.org/officeDocument/2006/relationships/image" Target="media/image98.png"/><Relationship Id="rId403" Type="http://schemas.openxmlformats.org/officeDocument/2006/relationships/hyperlink" Target="https://doi.org/10.1029/RG012i003p00329" TargetMode="External"/><Relationship Id="rId750" Type="http://schemas.openxmlformats.org/officeDocument/2006/relationships/hyperlink" Target="https://doi.org/10.1002/2017JD027325" TargetMode="External"/><Relationship Id="rId848" Type="http://schemas.openxmlformats.org/officeDocument/2006/relationships/hyperlink" Target="https://doi.org/10.1016/j.quascirev.2016.12.024" TargetMode="External"/><Relationship Id="rId1033" Type="http://schemas.openxmlformats.org/officeDocument/2006/relationships/hyperlink" Target="https://doi.org/10.1007/BF00146996" TargetMode="External"/><Relationship Id="rId487" Type="http://schemas.openxmlformats.org/officeDocument/2006/relationships/hyperlink" Target="https://doi.org/10.1016/j.asr.2005.08.054" TargetMode="External"/><Relationship Id="rId610" Type="http://schemas.openxmlformats.org/officeDocument/2006/relationships/hyperlink" Target="https://doi.org/10.1088/0004-637X/733/2/107" TargetMode="External"/><Relationship Id="rId694" Type="http://schemas.openxmlformats.org/officeDocument/2006/relationships/hyperlink" Target="https://doi.org/10.3847/2041-8213/ab9d25" TargetMode="External"/><Relationship Id="rId708" Type="http://schemas.openxmlformats.org/officeDocument/2006/relationships/hyperlink" Target="https://doi.org/10.1029/2018SW002068" TargetMode="External"/><Relationship Id="rId915" Type="http://schemas.openxmlformats.org/officeDocument/2006/relationships/hyperlink" Target="https://doi.org/10.1029/2011SW000734" TargetMode="External"/><Relationship Id="rId347" Type="http://schemas.openxmlformats.org/officeDocument/2006/relationships/hyperlink" Target="https://doi.org/10.1093/mnras/20.1.13" TargetMode="External"/><Relationship Id="rId999" Type="http://schemas.openxmlformats.org/officeDocument/2006/relationships/hyperlink" Target="https://doi.org/10.3847/2041-8205/833/1/L8" TargetMode="External"/><Relationship Id="rId1100" Type="http://schemas.openxmlformats.org/officeDocument/2006/relationships/hyperlink" Target="https://doi.org/10.1146/annurev.aa.01.090163.001451" TargetMode="External"/><Relationship Id="rId44" Type="http://schemas.openxmlformats.org/officeDocument/2006/relationships/footer" Target="footer7.xml"/><Relationship Id="rId554" Type="http://schemas.openxmlformats.org/officeDocument/2006/relationships/hyperlink" Target="https://doi.org/10.3847/1538-4357/834/1/86" TargetMode="External"/><Relationship Id="rId761" Type="http://schemas.openxmlformats.org/officeDocument/2006/relationships/hyperlink" Target="https://doi.org/10.1086/175188" TargetMode="External"/><Relationship Id="rId859" Type="http://schemas.openxmlformats.org/officeDocument/2006/relationships/hyperlink" Target="https://doi.org/10.1029/2020SW002617" TargetMode="External"/><Relationship Id="rId193" Type="http://schemas.openxmlformats.org/officeDocument/2006/relationships/image" Target="media/image109.png"/><Relationship Id="rId207" Type="http://schemas.openxmlformats.org/officeDocument/2006/relationships/image" Target="media/image121.png"/><Relationship Id="rId414" Type="http://schemas.openxmlformats.org/officeDocument/2006/relationships/hyperlink" Target="https://doi.org/10.1002/2015JD023805" TargetMode="External"/><Relationship Id="rId498" Type="http://schemas.openxmlformats.org/officeDocument/2006/relationships/hyperlink" Target="https://doi.org/10.1029/JA086iA02p00768" TargetMode="External"/><Relationship Id="rId621" Type="http://schemas.openxmlformats.org/officeDocument/2006/relationships/hyperlink" Target="https://doi.org/10.1007/s11214-017-0382-4" TargetMode="External"/><Relationship Id="rId1044" Type="http://schemas.openxmlformats.org/officeDocument/2006/relationships/hyperlink" Target="https://doi.org/10.1007/s11207-016-1035-6" TargetMode="External"/><Relationship Id="rId260" Type="http://schemas.openxmlformats.org/officeDocument/2006/relationships/hyperlink" Target="https://doi.org/10.1002/2014JA020691" TargetMode="External"/><Relationship Id="rId719" Type="http://schemas.openxmlformats.org/officeDocument/2006/relationships/hyperlink" Target="https://doi.org/10.1086/126169" TargetMode="External"/><Relationship Id="rId926" Type="http://schemas.openxmlformats.org/officeDocument/2006/relationships/hyperlink" Target="https://doi.org/10.1029/01EO00266" TargetMode="External"/><Relationship Id="rId1111" Type="http://schemas.openxmlformats.org/officeDocument/2006/relationships/hyperlink" Target="https://doi.org/10.1086/157120" TargetMode="External"/><Relationship Id="rId55" Type="http://schemas.openxmlformats.org/officeDocument/2006/relationships/hyperlink" Target="https://www.ngdc.noaa.gov/stp/space-weather/solar-data/solar-features/solar-radio/rstn-1-second/" TargetMode="External"/><Relationship Id="rId120" Type="http://schemas.openxmlformats.org/officeDocument/2006/relationships/image" Target="media/image46.png"/><Relationship Id="rId358" Type="http://schemas.openxmlformats.org/officeDocument/2006/relationships/hyperlink" Target="https://doi.org/10.1137/070710111" TargetMode="External"/><Relationship Id="rId565" Type="http://schemas.openxmlformats.org/officeDocument/2006/relationships/hyperlink" Target="https://doi.org/10.1007/s11207-016-0904-3" TargetMode="External"/><Relationship Id="rId772" Type="http://schemas.openxmlformats.org/officeDocument/2006/relationships/hyperlink" Target="https://doi.org/10.1007/978-94-010-2231-6" TargetMode="External"/><Relationship Id="rId218" Type="http://schemas.openxmlformats.org/officeDocument/2006/relationships/image" Target="media/image124.png"/><Relationship Id="rId425" Type="http://schemas.openxmlformats.org/officeDocument/2006/relationships/hyperlink" Target="https://doi.org/10.1103/PhysRevLett.87.045003" TargetMode="External"/><Relationship Id="rId632" Type="http://schemas.openxmlformats.org/officeDocument/2006/relationships/hyperlink" Target="https://doi.org/10.3847/1538-4357/abff57" TargetMode="External"/><Relationship Id="rId1055" Type="http://schemas.openxmlformats.org/officeDocument/2006/relationships/hyperlink" Target="https://doi.org/10.1038/nature16168" TargetMode="External"/><Relationship Id="rId271" Type="http://schemas.openxmlformats.org/officeDocument/2006/relationships/hyperlink" Target="https://doi.org/10.1086/305484" TargetMode="External"/><Relationship Id="rId937" Type="http://schemas.openxmlformats.org/officeDocument/2006/relationships/hyperlink" Target="https://doi.org/10.1016/j.jastp.2017.07.018" TargetMode="External"/><Relationship Id="rId1122" Type="http://schemas.openxmlformats.org/officeDocument/2006/relationships/fontTable" Target="fontTable.xml"/><Relationship Id="rId66" Type="http://schemas.openxmlformats.org/officeDocument/2006/relationships/image" Target="media/image19.png"/><Relationship Id="rId131" Type="http://schemas.openxmlformats.org/officeDocument/2006/relationships/footer" Target="footer19.xml"/><Relationship Id="rId369" Type="http://schemas.openxmlformats.org/officeDocument/2006/relationships/hyperlink" Target="https://doi.org/10.1088/2514-3433/ab404a" TargetMode="External"/><Relationship Id="rId576" Type="http://schemas.openxmlformats.org/officeDocument/2006/relationships/hyperlink" Target="https://doi.org/10.1086/169390" TargetMode="External"/><Relationship Id="rId783" Type="http://schemas.openxmlformats.org/officeDocument/2006/relationships/hyperlink" Target="https://doi.org/10.1016/S1364-6826(02)00126-8" TargetMode="External"/><Relationship Id="rId990" Type="http://schemas.openxmlformats.org/officeDocument/2006/relationships/hyperlink" Target="http://isgi.unistra.fr/iaga_bulletin.php" TargetMode="External"/><Relationship Id="rId229" Type="http://schemas.openxmlformats.org/officeDocument/2006/relationships/image" Target="media/image135.png"/><Relationship Id="rId436" Type="http://schemas.openxmlformats.org/officeDocument/2006/relationships/hyperlink" Target="https://doi.org/10.1029/2000JA000005" TargetMode="External"/><Relationship Id="rId643" Type="http://schemas.openxmlformats.org/officeDocument/2006/relationships/hyperlink" Target="https://doi.org/10.1007/BF00206193" TargetMode="External"/><Relationship Id="rId1066" Type="http://schemas.openxmlformats.org/officeDocument/2006/relationships/hyperlink" Target="https://doi.org/10.1088/0004-637X/722/2/1522" TargetMode="External"/><Relationship Id="rId850" Type="http://schemas.openxmlformats.org/officeDocument/2006/relationships/hyperlink" Target="https://doi.org/10.1071/AS03009" TargetMode="External"/><Relationship Id="rId948" Type="http://schemas.openxmlformats.org/officeDocument/2006/relationships/hyperlink" Target="https://doi.org/10.1029/2012JA017706" TargetMode="External"/><Relationship Id="rId77" Type="http://schemas.openxmlformats.org/officeDocument/2006/relationships/hyperlink" Target="https://www.ngdc.noaa.gov/stp/space-weather/solar-data/solar-features/solar-radio/radio-bursts/reports/fixed-frequency-listings/" TargetMode="External"/><Relationship Id="rId282" Type="http://schemas.openxmlformats.org/officeDocument/2006/relationships/hyperlink" Target="https://doi.org/10.1051/0004-6361/201220406" TargetMode="External"/><Relationship Id="rId503" Type="http://schemas.openxmlformats.org/officeDocument/2006/relationships/hyperlink" Target="https://doi.org/10.1086/160866" TargetMode="External"/><Relationship Id="rId587" Type="http://schemas.openxmlformats.org/officeDocument/2006/relationships/hyperlink" Target="https://doi.org/10.1016/S0016-7037(98)00193-8" TargetMode="External"/><Relationship Id="rId710" Type="http://schemas.openxmlformats.org/officeDocument/2006/relationships/hyperlink" Target="https://doi.org/10.1038/198228a0" TargetMode="External"/><Relationship Id="rId808" Type="http://schemas.openxmlformats.org/officeDocument/2006/relationships/hyperlink" Target="https://doi.org/10.1002/asna.201412071" TargetMode="External"/><Relationship Id="rId8" Type="http://schemas.openxmlformats.org/officeDocument/2006/relationships/hyperlink" Target="http://lasp.colorado.edu/home/wp-content/uploads/2011/07/lowres-Severe-Space-Weather-FINAL.pdf" TargetMode="External"/><Relationship Id="rId142" Type="http://schemas.openxmlformats.org/officeDocument/2006/relationships/image" Target="media/image59.png"/><Relationship Id="rId447" Type="http://schemas.openxmlformats.org/officeDocument/2006/relationships/hyperlink" Target="https://doi.org/10.1126/science.1216793" TargetMode="External"/><Relationship Id="rId794" Type="http://schemas.openxmlformats.org/officeDocument/2006/relationships/hyperlink" Target="https://doi.org/10.1134/S0010952508040011" TargetMode="External"/><Relationship Id="rId1077" Type="http://schemas.openxmlformats.org/officeDocument/2006/relationships/hyperlink" Target="https://doi.org/10.1007/s11207-006-0290-3" TargetMode="External"/><Relationship Id="rId654" Type="http://schemas.openxmlformats.org/officeDocument/2006/relationships/hyperlink" Target="https://doi.org/10.1088/0067-0049/207/1/15" TargetMode="External"/><Relationship Id="rId861" Type="http://schemas.openxmlformats.org/officeDocument/2006/relationships/hyperlink" Target="https://doi.org/10.1017/RDC.2017.59" TargetMode="External"/><Relationship Id="rId959" Type="http://schemas.openxmlformats.org/officeDocument/2006/relationships/hyperlink" Target="https://doi.org/10.1038/nature14565" TargetMode="External"/><Relationship Id="rId293" Type="http://schemas.openxmlformats.org/officeDocument/2006/relationships/hyperlink" Target="https://doi.org/10.1088/0004-637X/737/1/24" TargetMode="External"/><Relationship Id="rId307" Type="http://schemas.openxmlformats.org/officeDocument/2006/relationships/hyperlink" Target="https://doi.org/10.12942/lrsp-2008-1" TargetMode="External"/><Relationship Id="rId514" Type="http://schemas.openxmlformats.org/officeDocument/2006/relationships/hyperlink" Target="https://doi.org/10.1007/BF00675537" TargetMode="External"/><Relationship Id="rId721" Type="http://schemas.openxmlformats.org/officeDocument/2006/relationships/hyperlink" Target="https://doi.org/10.1007/BF00155084" TargetMode="External"/><Relationship Id="rId88" Type="http://schemas.openxmlformats.org/officeDocument/2006/relationships/header" Target="header10.xml"/><Relationship Id="rId153" Type="http://schemas.openxmlformats.org/officeDocument/2006/relationships/image" Target="media/image70.png"/><Relationship Id="rId360" Type="http://schemas.openxmlformats.org/officeDocument/2006/relationships/hyperlink" Target="https://doi.org/10.1007/BF00680622" TargetMode="External"/><Relationship Id="rId598" Type="http://schemas.openxmlformats.org/officeDocument/2006/relationships/hyperlink" Target="https://doi.org/10.1007/s11214-007-9277-0" TargetMode="External"/><Relationship Id="rId819" Type="http://schemas.openxmlformats.org/officeDocument/2006/relationships/hyperlink" Target="https://doi.org/10.3389/fspas.2020.00057" TargetMode="External"/><Relationship Id="rId1004" Type="http://schemas.openxmlformats.org/officeDocument/2006/relationships/hyperlink" Target="https://doi.org/10.1093/pasj/60.4.781" TargetMode="External"/><Relationship Id="rId220" Type="http://schemas.openxmlformats.org/officeDocument/2006/relationships/image" Target="media/image126.png"/><Relationship Id="rId458" Type="http://schemas.openxmlformats.org/officeDocument/2006/relationships/hyperlink" Target="https://doi.org/10.1007/s11214-010-9715-2" TargetMode="External"/><Relationship Id="rId665" Type="http://schemas.openxmlformats.org/officeDocument/2006/relationships/hyperlink" Target="https://doi.org/10.1029/2001GL014017" TargetMode="External"/><Relationship Id="rId872" Type="http://schemas.openxmlformats.org/officeDocument/2006/relationships/hyperlink" Target="https://doi.org/10.1007/s11207-012-0220-5" TargetMode="External"/><Relationship Id="rId1088" Type="http://schemas.openxmlformats.org/officeDocument/2006/relationships/hyperlink" Target="https://doi.org/10.1117/12.391545" TargetMode="External"/><Relationship Id="rId15" Type="http://schemas.openxmlformats.org/officeDocument/2006/relationships/hyperlink" Target="https://epubs.stfc.ac.uk/work/46642513" TargetMode="External"/><Relationship Id="rId318" Type="http://schemas.openxmlformats.org/officeDocument/2006/relationships/hyperlink" Target="https://doi.org/10.1086/166206" TargetMode="External"/><Relationship Id="rId525" Type="http://schemas.openxmlformats.org/officeDocument/2006/relationships/hyperlink" Target="https://doi.org/10.1093/mnras/sty3196" TargetMode="External"/><Relationship Id="rId732" Type="http://schemas.openxmlformats.org/officeDocument/2006/relationships/hyperlink" Target="https://doi.org/10.1029/1998JD200091" TargetMode="External"/><Relationship Id="rId99" Type="http://schemas.openxmlformats.org/officeDocument/2006/relationships/hyperlink" Target="http://www.swpc.noaa.gov/noaa-scales-explanation" TargetMode="External"/><Relationship Id="rId164" Type="http://schemas.openxmlformats.org/officeDocument/2006/relationships/image" Target="media/image81.png"/><Relationship Id="rId371" Type="http://schemas.openxmlformats.org/officeDocument/2006/relationships/hyperlink" Target="https://doi.org/10.1007/s11207-005-4980-z" TargetMode="External"/><Relationship Id="rId1015" Type="http://schemas.openxmlformats.org/officeDocument/2006/relationships/hyperlink" Target="https://doi.org/10.3847/1538-4357/834/1/56" TargetMode="External"/><Relationship Id="rId469" Type="http://schemas.openxmlformats.org/officeDocument/2006/relationships/hyperlink" Target="https://doi.org/10.1029/2005aJA011268" TargetMode="External"/><Relationship Id="rId676" Type="http://schemas.openxmlformats.org/officeDocument/2006/relationships/hyperlink" Target="https://doi.org/10.3847/2041-8213/ac1a15" TargetMode="External"/><Relationship Id="rId883" Type="http://schemas.openxmlformats.org/officeDocument/2006/relationships/hyperlink" Target="https://doi.org/10.1029/JA079i007p00913" TargetMode="External"/><Relationship Id="rId1099" Type="http://schemas.openxmlformats.org/officeDocument/2006/relationships/hyperlink" Target="https://doi.org/10.1017/S1323358000011322" TargetMode="External"/><Relationship Id="rId26" Type="http://schemas.openxmlformats.org/officeDocument/2006/relationships/hyperlink" Target="http://dcx.oulu.fi/dldatadefinite.php" TargetMode="External"/><Relationship Id="rId231" Type="http://schemas.openxmlformats.org/officeDocument/2006/relationships/image" Target="media/image137.png"/><Relationship Id="rId329" Type="http://schemas.openxmlformats.org/officeDocument/2006/relationships/hyperlink" Target="https://doi.org/10.1007/BF00733434" TargetMode="External"/><Relationship Id="rId536" Type="http://schemas.openxmlformats.org/officeDocument/2006/relationships/hyperlink" Target="https://doi.org/10.3847/1538-4357/ac2601" TargetMode="External"/><Relationship Id="rId175" Type="http://schemas.openxmlformats.org/officeDocument/2006/relationships/image" Target="media/image91.png"/><Relationship Id="rId743" Type="http://schemas.openxmlformats.org/officeDocument/2006/relationships/hyperlink" Target="https://doi.org/10.1007/BF00162828" TargetMode="External"/><Relationship Id="rId950" Type="http://schemas.openxmlformats.org/officeDocument/2006/relationships/hyperlink" Target="https://doi.org/10.1002/2014SW001066" TargetMode="External"/><Relationship Id="rId1026" Type="http://schemas.openxmlformats.org/officeDocument/2006/relationships/hyperlink" Target="https://doi.org/10.1029/2008RS004029" TargetMode="External"/><Relationship Id="rId382" Type="http://schemas.openxmlformats.org/officeDocument/2006/relationships/hyperlink" Target="https://ui.adsabs.harvard.edu/abs/2005ICRC....1..121C/abstract" TargetMode="External"/><Relationship Id="rId603" Type="http://schemas.openxmlformats.org/officeDocument/2006/relationships/hyperlink" Target="https://doi.org/10.1086/592381" TargetMode="External"/><Relationship Id="rId687" Type="http://schemas.openxmlformats.org/officeDocument/2006/relationships/hyperlink" Target="https://doi.org/10.1086/427868" TargetMode="External"/><Relationship Id="rId810" Type="http://schemas.openxmlformats.org/officeDocument/2006/relationships/hyperlink" Target="https://doi.org/10.1086/180220" TargetMode="External"/><Relationship Id="rId908" Type="http://schemas.openxmlformats.org/officeDocument/2006/relationships/hyperlink" Target="https://doi.org/10.1017/RDC.2020.41" TargetMode="External"/><Relationship Id="rId242" Type="http://schemas.openxmlformats.org/officeDocument/2006/relationships/image" Target="media/image148.png"/><Relationship Id="rId894" Type="http://schemas.openxmlformats.org/officeDocument/2006/relationships/hyperlink" Target="https://doi.org/10.1051/swsc/2017031" TargetMode="External"/><Relationship Id="rId37" Type="http://schemas.openxmlformats.org/officeDocument/2006/relationships/header" Target="header4.xml"/><Relationship Id="rId102" Type="http://schemas.openxmlformats.org/officeDocument/2006/relationships/hyperlink" Target="https://sci.esa.int/web/soho/-/47806-lasco-c2-image-of-a-cme" TargetMode="External"/><Relationship Id="rId547" Type="http://schemas.openxmlformats.org/officeDocument/2006/relationships/hyperlink" Target="https://doi.org/10.1029/91GL02938" TargetMode="External"/><Relationship Id="rId754" Type="http://schemas.openxmlformats.org/officeDocument/2006/relationships/hyperlink" Target="https://doi.org/10.1038/nature11695" TargetMode="External"/><Relationship Id="rId961" Type="http://schemas.openxmlformats.org/officeDocument/2006/relationships/hyperlink" Target="https://doi.org/10.1016/j.jastp.2008.03.012" TargetMode="External"/><Relationship Id="rId90" Type="http://schemas.openxmlformats.org/officeDocument/2006/relationships/footer" Target="footer11.xml"/><Relationship Id="rId186" Type="http://schemas.openxmlformats.org/officeDocument/2006/relationships/image" Target="media/image102.png"/><Relationship Id="rId393" Type="http://schemas.openxmlformats.org/officeDocument/2006/relationships/hyperlink" Target="https://doi.org/10.1098/rspa.2016.0263" TargetMode="External"/><Relationship Id="rId407" Type="http://schemas.openxmlformats.org/officeDocument/2006/relationships/hyperlink" Target="https://doi.org/10.1093/mnras/248.3.503" TargetMode="External"/><Relationship Id="rId614" Type="http://schemas.openxmlformats.org/officeDocument/2006/relationships/hyperlink" Target="https://doi.org/10.1093/pasj/psw074" TargetMode="External"/><Relationship Id="rId821" Type="http://schemas.openxmlformats.org/officeDocument/2006/relationships/hyperlink" Target="https://doi.org/10.3847/2041-8213/ac2cc6" TargetMode="External"/><Relationship Id="rId1037" Type="http://schemas.openxmlformats.org/officeDocument/2006/relationships/hyperlink" Target="https://doi.org/10.1016/j.icarus.2014.06.009" TargetMode="External"/><Relationship Id="rId253" Type="http://schemas.openxmlformats.org/officeDocument/2006/relationships/hyperlink" Target="https://doi.org/10.1038/s41550-019-0781-4" TargetMode="External"/><Relationship Id="rId460" Type="http://schemas.openxmlformats.org/officeDocument/2006/relationships/hyperlink" Target="https://ui.adsabs.harvard.edu/abs/2011ASInC...2..241G" TargetMode="External"/><Relationship Id="rId698" Type="http://schemas.openxmlformats.org/officeDocument/2006/relationships/hyperlink" Target="https://doi.org/10.1086/516752" TargetMode="External"/><Relationship Id="rId919" Type="http://schemas.openxmlformats.org/officeDocument/2006/relationships/hyperlink" Target="https://doi.org/10.1007/s11214-017-0456-3" TargetMode="External"/><Relationship Id="rId1090" Type="http://schemas.openxmlformats.org/officeDocument/2006/relationships/hyperlink" Target="https://doi.org/10.1111/risa.12587" TargetMode="External"/><Relationship Id="rId1104" Type="http://schemas.openxmlformats.org/officeDocument/2006/relationships/hyperlink" Target="https://doi.org/10.1051/0004-6361/201936608" TargetMode="External"/><Relationship Id="rId48" Type="http://schemas.openxmlformats.org/officeDocument/2006/relationships/image" Target="media/image5.jpeg"/><Relationship Id="rId113" Type="http://schemas.openxmlformats.org/officeDocument/2006/relationships/header" Target="header15.xml"/><Relationship Id="rId320" Type="http://schemas.openxmlformats.org/officeDocument/2006/relationships/hyperlink" Target="https://doi.org/10.1016/j.asr.2006.01.013" TargetMode="External"/><Relationship Id="rId558" Type="http://schemas.openxmlformats.org/officeDocument/2006/relationships/hyperlink" Target="https://doi.org/10.1007/BF00153384" TargetMode="External"/><Relationship Id="rId765" Type="http://schemas.openxmlformats.org/officeDocument/2006/relationships/hyperlink" Target="https://doi.org/10.3847/2041-8205/826/1/L2" TargetMode="External"/><Relationship Id="rId972" Type="http://schemas.openxmlformats.org/officeDocument/2006/relationships/hyperlink" Target="https://doi.org/10.1016/j.asr.2005.09.008" TargetMode="External"/><Relationship Id="rId197" Type="http://schemas.openxmlformats.org/officeDocument/2006/relationships/image" Target="media/image113.png"/><Relationship Id="rId418" Type="http://schemas.openxmlformats.org/officeDocument/2006/relationships/hyperlink" Target="https://doi.org/10.1126/science.192.4245.1189" TargetMode="External"/><Relationship Id="rId625" Type="http://schemas.openxmlformats.org/officeDocument/2006/relationships/hyperlink" Target="https://doi.org/10.1002/2016SW001423" TargetMode="External"/><Relationship Id="rId832" Type="http://schemas.openxmlformats.org/officeDocument/2006/relationships/hyperlink" Target="https://doi.org/10.1093/pasj/psv001" TargetMode="External"/><Relationship Id="rId1048" Type="http://schemas.openxmlformats.org/officeDocument/2006/relationships/hyperlink" Target="https://doi.org/10.1038/s41467-018-05883-1" TargetMode="External"/><Relationship Id="rId264" Type="http://schemas.openxmlformats.org/officeDocument/2006/relationships/hyperlink" Target="https://doi.org/10.1051/0004-6361/201118237" TargetMode="External"/><Relationship Id="rId471" Type="http://schemas.openxmlformats.org/officeDocument/2006/relationships/hyperlink" Target="https://doi.org/10.1029/2004JA010958" TargetMode="External"/><Relationship Id="rId1115" Type="http://schemas.openxmlformats.org/officeDocument/2006/relationships/hyperlink" Target="https://doi.org/10.3847/1538-4365/ab0d28" TargetMode="External"/><Relationship Id="rId59" Type="http://schemas.openxmlformats.org/officeDocument/2006/relationships/image" Target="media/image12.png"/><Relationship Id="rId124" Type="http://schemas.openxmlformats.org/officeDocument/2006/relationships/header" Target="header16.xml"/><Relationship Id="rId569" Type="http://schemas.openxmlformats.org/officeDocument/2006/relationships/hyperlink" Target="https://doi.org/10.1029/2000JA904026" TargetMode="External"/><Relationship Id="rId776" Type="http://schemas.openxmlformats.org/officeDocument/2006/relationships/hyperlink" Target="https://doi.org/10.2458/56.17769" TargetMode="External"/><Relationship Id="rId983" Type="http://schemas.openxmlformats.org/officeDocument/2006/relationships/hyperlink" Target="https://doi.org/10.1086/311043" TargetMode="External"/><Relationship Id="rId331" Type="http://schemas.openxmlformats.org/officeDocument/2006/relationships/hyperlink" Target="https://doi.org/10.1007/BF00149070" TargetMode="External"/><Relationship Id="rId429" Type="http://schemas.openxmlformats.org/officeDocument/2006/relationships/hyperlink" Target="https://doi.org/10.1029/94JA00202" TargetMode="External"/><Relationship Id="rId636" Type="http://schemas.openxmlformats.org/officeDocument/2006/relationships/hyperlink" Target="https://doi.org/10.1051/0004-6361/202039003" TargetMode="External"/><Relationship Id="rId1059" Type="http://schemas.openxmlformats.org/officeDocument/2006/relationships/hyperlink" Target="https://doi.org/10.1016/j.jastp.2010.05.012" TargetMode="External"/><Relationship Id="rId843" Type="http://schemas.openxmlformats.org/officeDocument/2006/relationships/hyperlink" Target="https://doi.org/10.1073/pnas.1815725116" TargetMode="External"/><Relationship Id="rId275" Type="http://schemas.openxmlformats.org/officeDocument/2006/relationships/hyperlink" Target="https://doi.org/10.1016/j.asr.2016.08.043" TargetMode="External"/><Relationship Id="rId482" Type="http://schemas.openxmlformats.org/officeDocument/2006/relationships/hyperlink" Target="https://doi.org/10.1086/168192" TargetMode="External"/><Relationship Id="rId703" Type="http://schemas.openxmlformats.org/officeDocument/2006/relationships/hyperlink" Target="https://doi.org/10.1029/2020SW002579" TargetMode="External"/><Relationship Id="rId910" Type="http://schemas.openxmlformats.org/officeDocument/2006/relationships/hyperlink" Target="https://doi.org/10.1126/science.aay3821" TargetMode="External"/><Relationship Id="rId135" Type="http://schemas.openxmlformats.org/officeDocument/2006/relationships/image" Target="media/image52.png"/><Relationship Id="rId342" Type="http://schemas.openxmlformats.org/officeDocument/2006/relationships/hyperlink" Target="https://doi.org/10.1029/GL008i008p00919" TargetMode="External"/><Relationship Id="rId787" Type="http://schemas.openxmlformats.org/officeDocument/2006/relationships/hyperlink" Target="https://doi.org/10.3847/1538-4357/aa9520" TargetMode="External"/><Relationship Id="rId994" Type="http://schemas.openxmlformats.org/officeDocument/2006/relationships/hyperlink" Target="https://doi.org/10.1007/s11207-007-9088-1" TargetMode="External"/><Relationship Id="rId202" Type="http://schemas.openxmlformats.org/officeDocument/2006/relationships/image" Target="media/image116.png"/><Relationship Id="rId647" Type="http://schemas.openxmlformats.org/officeDocument/2006/relationships/hyperlink" Target="https://doi.org/10.1016/j.epsl.2010.01.011" TargetMode="External"/><Relationship Id="rId854" Type="http://schemas.openxmlformats.org/officeDocument/2006/relationships/hyperlink" Target="https://doi.org/10.1086/509252" TargetMode="External"/><Relationship Id="rId286" Type="http://schemas.openxmlformats.org/officeDocument/2006/relationships/hyperlink" Target="https://doi.org/10.1103/PhysRevA.38.364" TargetMode="External"/><Relationship Id="rId493" Type="http://schemas.openxmlformats.org/officeDocument/2006/relationships/hyperlink" Target="https://doi.org/10.1007/BF00156853" TargetMode="External"/><Relationship Id="rId507" Type="http://schemas.openxmlformats.org/officeDocument/2006/relationships/hyperlink" Target="https://doi.org/10.1007/978-94-010-1175-4_15" TargetMode="External"/><Relationship Id="rId714" Type="http://schemas.openxmlformats.org/officeDocument/2006/relationships/hyperlink" Target="https://doi.org/10.1029/2019SW002329" TargetMode="External"/><Relationship Id="rId921" Type="http://schemas.openxmlformats.org/officeDocument/2006/relationships/hyperlink" Target="https://doi.org/10.1086/156227" TargetMode="External"/><Relationship Id="rId50" Type="http://schemas.openxmlformats.org/officeDocument/2006/relationships/image" Target="media/image7.jpeg"/><Relationship Id="rId146" Type="http://schemas.openxmlformats.org/officeDocument/2006/relationships/image" Target="media/image63.png"/><Relationship Id="rId353" Type="http://schemas.openxmlformats.org/officeDocument/2006/relationships/hyperlink" Target="https://doi.org/10.1029/2007SW000375" TargetMode="External"/><Relationship Id="rId560" Type="http://schemas.openxmlformats.org/officeDocument/2006/relationships/hyperlink" Target="https://doi.org/10.1007/s11214-010-9721-4" TargetMode="External"/><Relationship Id="rId798" Type="http://schemas.openxmlformats.org/officeDocument/2006/relationships/hyperlink" Target="https://doi.org/10.3847/1538-4357/aa9b34" TargetMode="External"/><Relationship Id="rId213" Type="http://schemas.openxmlformats.org/officeDocument/2006/relationships/header" Target="header22.xml"/><Relationship Id="rId420" Type="http://schemas.openxmlformats.org/officeDocument/2006/relationships/hyperlink" Target="https://doi.org/10.1088/2041-8205/761/2/L27" TargetMode="External"/><Relationship Id="rId658" Type="http://schemas.openxmlformats.org/officeDocument/2006/relationships/hyperlink" Target="https://doi.org/10.1086/190358" TargetMode="External"/><Relationship Id="rId865" Type="http://schemas.openxmlformats.org/officeDocument/2006/relationships/hyperlink" Target="https://doi.org/10.1088/2041-8205/805/2/L15" TargetMode="External"/><Relationship Id="rId1050" Type="http://schemas.openxmlformats.org/officeDocument/2006/relationships/hyperlink" Target="https://doi.org/10.1086/430500" TargetMode="External"/><Relationship Id="rId297" Type="http://schemas.openxmlformats.org/officeDocument/2006/relationships/hyperlink" Target="https://doi.org/10.1007/BF00156794" TargetMode="External"/><Relationship Id="rId518" Type="http://schemas.openxmlformats.org/officeDocument/2006/relationships/hyperlink" Target="https://doi.org/10.1093/pasj/psw097" TargetMode="External"/><Relationship Id="rId725" Type="http://schemas.openxmlformats.org/officeDocument/2006/relationships/hyperlink" Target="https://doi.org/10.1186/s40623-015-0217-z" TargetMode="External"/><Relationship Id="rId932" Type="http://schemas.openxmlformats.org/officeDocument/2006/relationships/hyperlink" Target="https://doi.org/10.1086/308325" TargetMode="External"/><Relationship Id="rId157" Type="http://schemas.openxmlformats.org/officeDocument/2006/relationships/image" Target="media/image74.png"/><Relationship Id="rId364" Type="http://schemas.openxmlformats.org/officeDocument/2006/relationships/hyperlink" Target="https://doi.org/10.3847/0004-637X/832/2/128" TargetMode="External"/><Relationship Id="rId1008" Type="http://schemas.openxmlformats.org/officeDocument/2006/relationships/hyperlink" Target="https://doi.org/10.1007/s11207-0140642-3" TargetMode="External"/><Relationship Id="rId61" Type="http://schemas.openxmlformats.org/officeDocument/2006/relationships/image" Target="media/image14.png"/><Relationship Id="rId571" Type="http://schemas.openxmlformats.org/officeDocument/2006/relationships/hyperlink" Target="https://doi.org/10.1086/177894" TargetMode="External"/><Relationship Id="rId669" Type="http://schemas.openxmlformats.org/officeDocument/2006/relationships/hyperlink" Target="https://doi.org/10.1088/0004637X/797/1/8" TargetMode="External"/><Relationship Id="rId876" Type="http://schemas.openxmlformats.org/officeDocument/2006/relationships/hyperlink" Target="https://doi.org/10.1140/epjst/e2012-01564-8" TargetMode="External"/><Relationship Id="rId19" Type="http://schemas.openxmlformats.org/officeDocument/2006/relationships/hyperlink" Target="https://en.wikipedia.org/wiki/Weibull_distribution" TargetMode="External"/><Relationship Id="rId224" Type="http://schemas.openxmlformats.org/officeDocument/2006/relationships/image" Target="media/image130.png"/><Relationship Id="rId431" Type="http://schemas.openxmlformats.org/officeDocument/2006/relationships/hyperlink" Target="https://doi.org/10.1086/162901" TargetMode="External"/><Relationship Id="rId529" Type="http://schemas.openxmlformats.org/officeDocument/2006/relationships/hyperlink" Target="https://doi.org/10.1093/mnras/staa1508" TargetMode="External"/><Relationship Id="rId736" Type="http://schemas.openxmlformats.org/officeDocument/2006/relationships/hyperlink" Target="https://doi.org/10.3847/1538-4365/229/2/30" TargetMode="External"/><Relationship Id="rId1061" Type="http://schemas.openxmlformats.org/officeDocument/2006/relationships/hyperlink" Target="https://doi.org/10.3847/1538-4357/aaeac5" TargetMode="External"/><Relationship Id="rId168" Type="http://schemas.openxmlformats.org/officeDocument/2006/relationships/image" Target="media/image85.png"/><Relationship Id="rId943" Type="http://schemas.openxmlformats.org/officeDocument/2006/relationships/hyperlink" Target="https://doi.org/10.1086/167168" TargetMode="External"/><Relationship Id="rId1019" Type="http://schemas.openxmlformats.org/officeDocument/2006/relationships/hyperlink" Target="https://doi.org/10.3847/1538-4357/aaa199" TargetMode="External"/><Relationship Id="rId72" Type="http://schemas.openxmlformats.org/officeDocument/2006/relationships/image" Target="media/image25.png"/><Relationship Id="rId375" Type="http://schemas.openxmlformats.org/officeDocument/2006/relationships/hyperlink" Target="https://ui.adsabs.harvard.edu/abs/1993ICRC....3...91C" TargetMode="External"/><Relationship Id="rId582" Type="http://schemas.openxmlformats.org/officeDocument/2006/relationships/hyperlink" Target="https://doi.org/10.1017/S1743921320000575" TargetMode="External"/><Relationship Id="rId803" Type="http://schemas.openxmlformats.org/officeDocument/2006/relationships/hyperlink" Target="https://doi.org/10.1007/BF00161699" TargetMode="External"/><Relationship Id="rId3" Type="http://schemas.openxmlformats.org/officeDocument/2006/relationships/settings" Target="settings.xml"/><Relationship Id="rId235" Type="http://schemas.openxmlformats.org/officeDocument/2006/relationships/image" Target="media/image141.png"/><Relationship Id="rId442" Type="http://schemas.openxmlformats.org/officeDocument/2006/relationships/hyperlink" Target="https://doi.org/10.1016/0273-1177(86)90127-4" TargetMode="External"/><Relationship Id="rId887" Type="http://schemas.openxmlformats.org/officeDocument/2006/relationships/hyperlink" Target="https://doi.org/10.1029/2011SW000750" TargetMode="External"/><Relationship Id="rId1072" Type="http://schemas.openxmlformats.org/officeDocument/2006/relationships/hyperlink" Target="https://doi.org/10.1051/swsc/2021012" TargetMode="External"/><Relationship Id="rId302" Type="http://schemas.openxmlformats.org/officeDocument/2006/relationships/hyperlink" Target="https://doi.org/10.1007/s11214-014-0084-0" TargetMode="External"/><Relationship Id="rId747" Type="http://schemas.openxmlformats.org/officeDocument/2006/relationships/hyperlink" Target="https://doi.org/10.1038/ncomms9611" TargetMode="External"/><Relationship Id="rId954" Type="http://schemas.openxmlformats.org/officeDocument/2006/relationships/hyperlink" Target="https://doi.org/10.1007/BF00152170" TargetMode="External"/><Relationship Id="rId83" Type="http://schemas.openxmlformats.org/officeDocument/2006/relationships/footer" Target="footer10.xml"/><Relationship Id="rId179" Type="http://schemas.openxmlformats.org/officeDocument/2006/relationships/image" Target="media/image95.png"/><Relationship Id="rId386" Type="http://schemas.openxmlformats.org/officeDocument/2006/relationships/hyperlink" Target="https://doi.org/10.3847/1538-4357/ab0e03" TargetMode="External"/><Relationship Id="rId593" Type="http://schemas.openxmlformats.org/officeDocument/2006/relationships/hyperlink" Target="https://doi.org/10.1146/annurev.aa.30.090192.000553" TargetMode="External"/><Relationship Id="rId607" Type="http://schemas.openxmlformats.org/officeDocument/2006/relationships/hyperlink" Target="https://doi.org/10.5194/angeo-23-475-2005" TargetMode="External"/><Relationship Id="rId814" Type="http://schemas.openxmlformats.org/officeDocument/2006/relationships/hyperlink" Target="https://doi.org/10.1016/0083-6656(55)90081-7" TargetMode="External"/><Relationship Id="rId246" Type="http://schemas.openxmlformats.org/officeDocument/2006/relationships/hyperlink" Target="http://creativecommons.org/licenses/by/4.0/" TargetMode="External"/><Relationship Id="rId453" Type="http://schemas.openxmlformats.org/officeDocument/2006/relationships/hyperlink" Target="http://www.nssa.com.au/web-resources/web-resources/ASRC.html" TargetMode="External"/><Relationship Id="rId660" Type="http://schemas.openxmlformats.org/officeDocument/2006/relationships/hyperlink" Target="https://doi.org/10.1029/2011GM001073" TargetMode="External"/><Relationship Id="rId898" Type="http://schemas.openxmlformats.org/officeDocument/2006/relationships/hyperlink" Target="https://doi.org/10.1007/s11214-013-9958-9" TargetMode="External"/><Relationship Id="rId1083" Type="http://schemas.openxmlformats.org/officeDocument/2006/relationships/hyperlink" Target="https://doi.org/10.1038/s41467-017-01698-8" TargetMode="External"/><Relationship Id="rId106" Type="http://schemas.openxmlformats.org/officeDocument/2006/relationships/image" Target="media/image40.jpeg"/><Relationship Id="rId313" Type="http://schemas.openxmlformats.org/officeDocument/2006/relationships/hyperlink" Target="https://doi.org/10.1146/annurev-astro-081913-035926" TargetMode="External"/><Relationship Id="rId758" Type="http://schemas.openxmlformats.org/officeDocument/2006/relationships/hyperlink" Target="https://doi.org/10.1007/s41614-017-0007-0" TargetMode="External"/><Relationship Id="rId965" Type="http://schemas.openxmlformats.org/officeDocument/2006/relationships/hyperlink" Target="https://doi.org/10.1016/j.asr.2005.02.102" TargetMode="External"/><Relationship Id="rId10" Type="http://schemas.openxmlformats.org/officeDocument/2006/relationships/hyperlink" Target="https://assets.lloyds.com/media/ec9c7308-7420-4f1a-83c3-9653b1f00a4c/7311_Lloyds_360_Space%20Weather_03.pdf" TargetMode="External"/><Relationship Id="rId94" Type="http://schemas.openxmlformats.org/officeDocument/2006/relationships/image" Target="media/image32.jpeg"/><Relationship Id="rId397" Type="http://schemas.openxmlformats.org/officeDocument/2006/relationships/hyperlink" Target="https://doi.org/10.1007/BF00161688" TargetMode="External"/><Relationship Id="rId520" Type="http://schemas.openxmlformats.org/officeDocument/2006/relationships/hyperlink" Target="https://doi.org/10.3847/2041-8213/aa9661" TargetMode="External"/><Relationship Id="rId618" Type="http://schemas.openxmlformats.org/officeDocument/2006/relationships/hyperlink" Target="https://doi.org/10.1029/2008RS004039" TargetMode="External"/><Relationship Id="rId825" Type="http://schemas.openxmlformats.org/officeDocument/2006/relationships/hyperlink" Target="https://doi.org/10.1029/2004SW000090" TargetMode="External"/><Relationship Id="rId257" Type="http://schemas.openxmlformats.org/officeDocument/2006/relationships/hyperlink" Target="https://doi.org/10.1029/2005JA011005" TargetMode="External"/><Relationship Id="rId464" Type="http://schemas.openxmlformats.org/officeDocument/2006/relationships/hyperlink" Target="https://doi.org/10.1029/2001JA000234" TargetMode="External"/><Relationship Id="rId1010" Type="http://schemas.openxmlformats.org/officeDocument/2006/relationships/hyperlink" Target="https://doi.org/10.1002/grl.50222" TargetMode="External"/><Relationship Id="rId1094" Type="http://schemas.openxmlformats.org/officeDocument/2006/relationships/hyperlink" Target="https://doi.org/10.1038/332810a0" TargetMode="External"/><Relationship Id="rId1108" Type="http://schemas.openxmlformats.org/officeDocument/2006/relationships/hyperlink" Target="https://doi.org/10.1029/2004GL019571" TargetMode="External"/><Relationship Id="rId117" Type="http://schemas.openxmlformats.org/officeDocument/2006/relationships/image" Target="media/image43.jpeg"/><Relationship Id="rId671" Type="http://schemas.openxmlformats.org/officeDocument/2006/relationships/hyperlink" Target="https://doi.org/10.1007/s11214-016-0275-y" TargetMode="External"/><Relationship Id="rId769" Type="http://schemas.openxmlformats.org/officeDocument/2006/relationships/hyperlink" Target="https://doi.org/10.1016/j.radmeas.2013.11.010" TargetMode="External"/><Relationship Id="rId976" Type="http://schemas.openxmlformats.org/officeDocument/2006/relationships/hyperlink" Target="https://doi.org/10.1146/annurev-astro-081309-130806" TargetMode="External"/><Relationship Id="rId324" Type="http://schemas.openxmlformats.org/officeDocument/2006/relationships/hyperlink" Target="https://doi.org/10.3847/1538-4357/ab3df8" TargetMode="External"/><Relationship Id="rId531" Type="http://schemas.openxmlformats.org/officeDocument/2006/relationships/hyperlink" Target="https://doi.org/10.3847/2041-8213/ab6a18" TargetMode="External"/><Relationship Id="rId629" Type="http://schemas.openxmlformats.org/officeDocument/2006/relationships/hyperlink" Target="https://doi.org/10.3847/2041-8213/aad18d" TargetMode="External"/><Relationship Id="rId836" Type="http://schemas.openxmlformats.org/officeDocument/2006/relationships/hyperlink" Target="https://doi.org/10.1086/161945" TargetMode="External"/><Relationship Id="rId1021" Type="http://schemas.openxmlformats.org/officeDocument/2006/relationships/hyperlink" Target="https://doi.org/10.1029/2007SW000329" TargetMode="External"/><Relationship Id="rId1119" Type="http://schemas.openxmlformats.org/officeDocument/2006/relationships/hyperlink" Target="https://doi.org/10.1007/s00585-998-0566-z" TargetMode="External"/><Relationship Id="rId903" Type="http://schemas.openxmlformats.org/officeDocument/2006/relationships/hyperlink" Target="https://www.lpi.usra.edu/meetings/lpsc2012/pdf/1285.pdf" TargetMode="External"/><Relationship Id="rId32" Type="http://schemas.openxmlformats.org/officeDocument/2006/relationships/image" Target="media/image1.png"/><Relationship Id="rId181" Type="http://schemas.openxmlformats.org/officeDocument/2006/relationships/image" Target="media/image97.png"/><Relationship Id="rId279" Type="http://schemas.openxmlformats.org/officeDocument/2006/relationships/hyperlink" Target="https://doi.org/10.1088/0004-637X/708/1/314" TargetMode="External"/><Relationship Id="rId486" Type="http://schemas.openxmlformats.org/officeDocument/2006/relationships/hyperlink" Target="https://doi.org/10.1007/s11207-018-1352-z" TargetMode="External"/><Relationship Id="rId693" Type="http://schemas.openxmlformats.org/officeDocument/2006/relationships/hyperlink" Target="https://doi.org/10.3847/2041-8213/ab9d25" TargetMode="External"/><Relationship Id="rId139" Type="http://schemas.openxmlformats.org/officeDocument/2006/relationships/image" Target="media/image56.png"/><Relationship Id="rId346" Type="http://schemas.openxmlformats.org/officeDocument/2006/relationships/hyperlink" Target="https://doi.org/10.1029/2008RS004071" TargetMode="External"/><Relationship Id="rId553" Type="http://schemas.openxmlformats.org/officeDocument/2006/relationships/hyperlink" Target="https://doi.org/10.1088/0067-0049/201/2/15" TargetMode="External"/><Relationship Id="rId760" Type="http://schemas.openxmlformats.org/officeDocument/2006/relationships/hyperlink" Target="https://doi.org/10.1007/s11207-016-1006-y" TargetMode="External"/><Relationship Id="rId998" Type="http://schemas.openxmlformats.org/officeDocument/2006/relationships/hyperlink" Target="https://doi.org/10.1007/BF00214164" TargetMode="External"/><Relationship Id="rId206" Type="http://schemas.openxmlformats.org/officeDocument/2006/relationships/image" Target="media/image120.png"/><Relationship Id="rId413" Type="http://schemas.openxmlformats.org/officeDocument/2006/relationships/hyperlink" Target="https://doi.org/10.1007/s11207-012-0049-y" TargetMode="External"/><Relationship Id="rId858" Type="http://schemas.openxmlformats.org/officeDocument/2006/relationships/hyperlink" Target="https://doi.org/10.1038/s41467-021-27891-4" TargetMode="External"/><Relationship Id="rId1043" Type="http://schemas.openxmlformats.org/officeDocument/2006/relationships/hyperlink" Target="https://doi.org/10.1051/0004-6361/201527295" TargetMode="External"/><Relationship Id="rId620" Type="http://schemas.openxmlformats.org/officeDocument/2006/relationships/hyperlink" Target="https://doi.org/10.1029/JA087iA02p00613" TargetMode="External"/><Relationship Id="rId718" Type="http://schemas.openxmlformats.org/officeDocument/2006/relationships/hyperlink" Target="https://doi.org/10.1086/145158" TargetMode="External"/><Relationship Id="rId925" Type="http://schemas.openxmlformats.org/officeDocument/2006/relationships/hyperlink" Target="https://doi.org/10.1029/01EO00266" TargetMode="External"/><Relationship Id="rId1110" Type="http://schemas.openxmlformats.org/officeDocument/2006/relationships/hyperlink" Target="https://doi.org/10.1029/2005JA011507" TargetMode="External"/><Relationship Id="rId54" Type="http://schemas.openxmlformats.org/officeDocument/2006/relationships/hyperlink" Target="http://solar.nro.nao.ac.jp/" TargetMode="External"/><Relationship Id="rId270" Type="http://schemas.openxmlformats.org/officeDocument/2006/relationships/hyperlink" Target="https://doi.org/10.3847/1538-4357/abdec7" TargetMode="External"/><Relationship Id="rId130" Type="http://schemas.openxmlformats.org/officeDocument/2006/relationships/footer" Target="footer18.xml"/><Relationship Id="rId368" Type="http://schemas.openxmlformats.org/officeDocument/2006/relationships/hyperlink" Target="https://doi.org/10.1051/swsc/2013053" TargetMode="External"/><Relationship Id="rId575" Type="http://schemas.openxmlformats.org/officeDocument/2006/relationships/hyperlink" Target="https://doi.org/10.1086/382274" TargetMode="External"/><Relationship Id="rId782" Type="http://schemas.openxmlformats.org/officeDocument/2006/relationships/hyperlink" Target="https://doi.org/10.1029/2021GL093419" TargetMode="External"/><Relationship Id="rId228" Type="http://schemas.openxmlformats.org/officeDocument/2006/relationships/image" Target="media/image134.png"/><Relationship Id="rId435" Type="http://schemas.openxmlformats.org/officeDocument/2006/relationships/hyperlink" Target="https://doi.org/10.1002/2017GL074208" TargetMode="External"/><Relationship Id="rId642" Type="http://schemas.openxmlformats.org/officeDocument/2006/relationships/hyperlink" Target="https://doi.org/10.1007/s11207-005-7446-4" TargetMode="External"/><Relationship Id="rId1065" Type="http://schemas.openxmlformats.org/officeDocument/2006/relationships/hyperlink" Target="https://doi.org/10.1086/186862" TargetMode="External"/><Relationship Id="rId502" Type="http://schemas.openxmlformats.org/officeDocument/2006/relationships/hyperlink" Target="https://doi.org/10.1016/j.epsl.2014.11.048" TargetMode="External"/><Relationship Id="rId947" Type="http://schemas.openxmlformats.org/officeDocument/2006/relationships/hyperlink" Target="https://doi.org/10.1086/527413" TargetMode="External"/><Relationship Id="rId76" Type="http://schemas.openxmlformats.org/officeDocument/2006/relationships/hyperlink" Target="http://solar.nro.nao.ac.jp/norp/html/event/" TargetMode="External"/><Relationship Id="rId807" Type="http://schemas.openxmlformats.org/officeDocument/2006/relationships/hyperlink" Target="https://doi.org/10.1007/BF00619106" TargetMode="External"/><Relationship Id="rId292" Type="http://schemas.openxmlformats.org/officeDocument/2006/relationships/hyperlink" Target="https://doi.org/10.1088/0004-637X/737/1/24" TargetMode="External"/><Relationship Id="rId597" Type="http://schemas.openxmlformats.org/officeDocument/2006/relationships/hyperlink" Target="https://doi.org/10.3847/1538-4357/aae9d8" TargetMode="External"/><Relationship Id="rId152" Type="http://schemas.openxmlformats.org/officeDocument/2006/relationships/image" Target="media/image69.png"/><Relationship Id="rId457" Type="http://schemas.openxmlformats.org/officeDocument/2006/relationships/hyperlink" Target="https://doi.org/10.1029/93JA02867" TargetMode="External"/><Relationship Id="rId1087" Type="http://schemas.openxmlformats.org/officeDocument/2006/relationships/hyperlink" Target="https://doi.org/10.1029/2004SW000075" TargetMode="External"/><Relationship Id="rId664" Type="http://schemas.openxmlformats.org/officeDocument/2006/relationships/hyperlink" Target="https://doi.org/10.1029/2003SW000024" TargetMode="External"/><Relationship Id="rId871" Type="http://schemas.openxmlformats.org/officeDocument/2006/relationships/hyperlink" Target="https://doi.org/10.1086/378944" TargetMode="External"/><Relationship Id="rId969" Type="http://schemas.openxmlformats.org/officeDocument/2006/relationships/hyperlink" Target="https://doi.org/10.1038/275520a0" TargetMode="External"/><Relationship Id="rId317" Type="http://schemas.openxmlformats.org/officeDocument/2006/relationships/hyperlink" Target="https://doi.org/10.1086/523927" TargetMode="External"/><Relationship Id="rId524" Type="http://schemas.openxmlformats.org/officeDocument/2006/relationships/hyperlink" Target="https://doi.org/10.1051/0004-6361/201832735" TargetMode="External"/><Relationship Id="rId731" Type="http://schemas.openxmlformats.org/officeDocument/2006/relationships/hyperlink" Target="https://doi.org/10.1007/BF00912996" TargetMode="External"/><Relationship Id="rId98" Type="http://schemas.openxmlformats.org/officeDocument/2006/relationships/image" Target="media/image36.jpeg"/><Relationship Id="rId829" Type="http://schemas.openxmlformats.org/officeDocument/2006/relationships/hyperlink" Target="https://doi.org/10.1093/pasj/54.6.855" TargetMode="External"/><Relationship Id="rId1014" Type="http://schemas.openxmlformats.org/officeDocument/2006/relationships/hyperlink" Target="https://doi.org/10.1029/2011SW0006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144</Pages>
  <Words>81555</Words>
  <Characters>440398</Characters>
  <Application>Microsoft Office Word</Application>
  <DocSecurity>0</DocSecurity>
  <Lines>3669</Lines>
  <Paragraphs>1041</Paragraphs>
  <ScaleCrop>false</ScaleCrop>
  <Company/>
  <LinksUpToDate>false</LinksUpToDate>
  <CharactersWithSpaces>520912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Extreme solar events</dc:title>
  <dc:subject>Living Reviews in Solar Physics, https://doi.org/10.1007/s41116-022-00033-8</dc:subject>
  <dc:creator>Edward W. Cliver</dc:creator>
  <cp:keywords>Sun; Superflare stars; Solar flares; Coronal mass ejections; Geomagnetic storms; Solar energetic particle events; Extreme solar activity</cp:keywords>
  <cp:lastModifiedBy>Leonardo Vichi</cp:lastModifiedBy>
  <cp:revision>3</cp:revision>
  <dcterms:created xsi:type="dcterms:W3CDTF">2024-06-29T13:10:00Z</dcterms:created>
  <dcterms:modified xsi:type="dcterms:W3CDTF">2024-06-29T19:00:00Z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2022-05-12T00:00:00Z</vt:filetime>
  </property>
  <property fmtid="{D5CDD505-2E9C-101B-9397-08002B2CF9AE}" pid="3" name="Creator">
    <vt:lpwstr>Arbortext Advanced Print Publisher 9.0.114/W</vt:lpwstr>
  </property>
  <property fmtid="{D5CDD505-2E9C-101B-9397-08002B2CF9AE}" pid="4" name="CrossMarkDomains[1]">
    <vt:lpwstr>springer.com</vt:lpwstr>
  </property>
  <property fmtid="{D5CDD505-2E9C-101B-9397-08002B2CF9AE}" pid="5" name="CrossMarkDomains[2]">
    <vt:lpwstr>springerlink.com</vt:lpwstr>
  </property>
  <property fmtid="{D5CDD505-2E9C-101B-9397-08002B2CF9AE}" pid="6" name="CrossmarkDomainExclusive">
    <vt:lpwstr>true</vt:lpwstr>
  </property>
  <property fmtid="{D5CDD505-2E9C-101B-9397-08002B2CF9AE}" pid="7" name="CrossmarkMajorVersionDate">
    <vt:lpwstr>2010-04-23</vt:lpwstr>
  </property>
  <property fmtid="{D5CDD505-2E9C-101B-9397-08002B2CF9AE}" pid="8" name="LastSaved">
    <vt:filetime>2024-06-29T00:00:00Z</vt:filetime>
  </property>
  <property fmtid="{D5CDD505-2E9C-101B-9397-08002B2CF9AE}" pid="9" name="Producer">
    <vt:lpwstr>Acrobat Distiller 22.0 (Windows)</vt:lpwstr>
  </property>
  <property fmtid="{D5CDD505-2E9C-101B-9397-08002B2CF9AE}" pid="10" name="doi">
    <vt:lpwstr>10.1007/s41116-022-00033-8</vt:lpwstr>
  </property>
  <property fmtid="{D5CDD505-2E9C-101B-9397-08002B2CF9AE}" pid="11" name="robots">
    <vt:lpwstr>noindex</vt:lpwstr>
  </property>
</Properties>
</file>